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C2F95" w14:textId="77777777" w:rsidR="00692DB0" w:rsidRPr="00FF36E8" w:rsidRDefault="00692DB0" w:rsidP="00857E02">
      <w:pPr>
        <w:rPr>
          <w:rFonts w:cs="Arial"/>
        </w:rPr>
      </w:pPr>
      <w:bookmarkStart w:id="0" w:name="_GoBack"/>
      <w:bookmarkEnd w:id="0"/>
    </w:p>
    <w:p w14:paraId="3A1A2B04" w14:textId="77777777" w:rsidR="002E2BBA" w:rsidRPr="008C1A28" w:rsidRDefault="002E2BBA" w:rsidP="00010EFE">
      <w:pPr>
        <w:pStyle w:val="StyleStyleNo1HeadingBottomSinglesolidlineSeaGreen2"/>
        <w:rPr>
          <w:color w:val="002060"/>
        </w:rPr>
      </w:pPr>
      <w:r w:rsidRPr="008C1A28">
        <w:rPr>
          <w:color w:val="002060"/>
        </w:rPr>
        <w:t>Appendices</w:t>
      </w:r>
    </w:p>
    <w:p w14:paraId="18F101A9" w14:textId="77777777" w:rsidR="002F6DD5" w:rsidRDefault="002F6DD5" w:rsidP="00FF36E8">
      <w:pPr>
        <w:spacing w:before="40" w:after="20"/>
        <w:rPr>
          <w:rFonts w:cs="Arial"/>
        </w:rPr>
      </w:pPr>
    </w:p>
    <w:p w14:paraId="70D975A0" w14:textId="77777777" w:rsidR="002E2BBA" w:rsidRDefault="002E2BBA" w:rsidP="00FF36E8">
      <w:pPr>
        <w:spacing w:before="40" w:after="20"/>
        <w:rPr>
          <w:rFonts w:cs="Arial"/>
        </w:rPr>
      </w:pPr>
    </w:p>
    <w:p w14:paraId="61827508" w14:textId="77777777" w:rsidR="00B50957" w:rsidRPr="00FF36E8"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FF36E8" w14:paraId="067F6F7D" w14:textId="77777777" w:rsidTr="008C1A28">
        <w:trPr>
          <w:cantSplit/>
        </w:trPr>
        <w:tc>
          <w:tcPr>
            <w:tcW w:w="2268" w:type="dxa"/>
            <w:tcBorders>
              <w:right w:val="single" w:sz="18" w:space="0" w:color="002060"/>
            </w:tcBorders>
          </w:tcPr>
          <w:p w14:paraId="64D0A220" w14:textId="77777777" w:rsidR="00DD223B" w:rsidRPr="008C1A28" w:rsidRDefault="00DD223B" w:rsidP="00FF36E8">
            <w:pPr>
              <w:spacing w:before="240" w:after="240"/>
              <w:jc w:val="center"/>
              <w:rPr>
                <w:rFonts w:cs="Arial"/>
                <w:b/>
                <w:color w:val="002060"/>
              </w:rPr>
            </w:pPr>
            <w:r w:rsidRPr="008C1A28">
              <w:rPr>
                <w:rFonts w:cs="Arial"/>
                <w:b/>
                <w:color w:val="002060"/>
              </w:rPr>
              <w:t>1</w:t>
            </w:r>
          </w:p>
        </w:tc>
        <w:tc>
          <w:tcPr>
            <w:tcW w:w="236" w:type="dxa"/>
            <w:tcBorders>
              <w:left w:val="single" w:sz="18" w:space="0" w:color="002060"/>
            </w:tcBorders>
          </w:tcPr>
          <w:p w14:paraId="32E886E2" w14:textId="77777777" w:rsidR="00DD223B" w:rsidRPr="00FF36E8" w:rsidRDefault="00DD223B" w:rsidP="00FF36E8">
            <w:pPr>
              <w:spacing w:before="240" w:after="240"/>
              <w:rPr>
                <w:rFonts w:cs="Arial"/>
              </w:rPr>
            </w:pPr>
          </w:p>
        </w:tc>
        <w:tc>
          <w:tcPr>
            <w:tcW w:w="6691" w:type="dxa"/>
          </w:tcPr>
          <w:p w14:paraId="1D8B5D1A" w14:textId="77777777" w:rsidR="00DD223B" w:rsidRPr="00FF36E8" w:rsidRDefault="00A97ABE" w:rsidP="00A97ABE">
            <w:pPr>
              <w:tabs>
                <w:tab w:val="right" w:pos="6237"/>
              </w:tabs>
              <w:spacing w:before="240" w:after="240"/>
              <w:jc w:val="both"/>
              <w:rPr>
                <w:rFonts w:cs="Arial"/>
                <w:b/>
                <w:sz w:val="20"/>
                <w:szCs w:val="20"/>
              </w:rPr>
            </w:pPr>
            <w:r>
              <w:rPr>
                <w:rFonts w:cs="Arial"/>
                <w:b/>
                <w:sz w:val="20"/>
                <w:szCs w:val="20"/>
              </w:rPr>
              <w:t xml:space="preserve">2016-17  </w:t>
            </w:r>
            <w:r w:rsidR="00947A2A" w:rsidRPr="00FF36E8">
              <w:rPr>
                <w:rFonts w:cs="Arial"/>
                <w:b/>
                <w:sz w:val="20"/>
                <w:szCs w:val="20"/>
              </w:rPr>
              <w:t xml:space="preserve">Final Grant </w:t>
            </w:r>
            <w:r w:rsidR="00406BD6" w:rsidRPr="00FF36E8">
              <w:rPr>
                <w:rFonts w:cs="Arial"/>
                <w:b/>
                <w:sz w:val="20"/>
                <w:szCs w:val="20"/>
              </w:rPr>
              <w:t>Al</w:t>
            </w:r>
            <w:r w:rsidR="00947A2A" w:rsidRPr="00FF36E8">
              <w:rPr>
                <w:rFonts w:cs="Arial"/>
                <w:b/>
                <w:sz w:val="20"/>
                <w:szCs w:val="20"/>
              </w:rPr>
              <w:t>locations</w:t>
            </w:r>
            <w:r w:rsidR="00DD223B" w:rsidRPr="00FF36E8">
              <w:rPr>
                <w:rFonts w:cs="Arial"/>
                <w:b/>
                <w:sz w:val="20"/>
                <w:szCs w:val="20"/>
              </w:rPr>
              <w:tab/>
              <w:t>3</w:t>
            </w:r>
            <w:r w:rsidR="00D43BFA">
              <w:rPr>
                <w:rFonts w:cs="Arial"/>
                <w:b/>
                <w:sz w:val="20"/>
                <w:szCs w:val="20"/>
              </w:rPr>
              <w:t>6</w:t>
            </w:r>
          </w:p>
        </w:tc>
      </w:tr>
      <w:tr w:rsidR="00DD223B" w:rsidRPr="00FF36E8" w14:paraId="431B3440" w14:textId="77777777" w:rsidTr="008C1A28">
        <w:trPr>
          <w:cantSplit/>
        </w:trPr>
        <w:tc>
          <w:tcPr>
            <w:tcW w:w="2268" w:type="dxa"/>
            <w:tcBorders>
              <w:right w:val="single" w:sz="18" w:space="0" w:color="002060"/>
            </w:tcBorders>
          </w:tcPr>
          <w:p w14:paraId="61E4B4FF" w14:textId="77777777" w:rsidR="00DD223B" w:rsidRPr="008C1A28" w:rsidRDefault="00DD223B" w:rsidP="00FF36E8">
            <w:pPr>
              <w:spacing w:before="240" w:after="240"/>
              <w:jc w:val="center"/>
              <w:rPr>
                <w:rFonts w:cs="Arial"/>
                <w:b/>
                <w:color w:val="002060"/>
              </w:rPr>
            </w:pPr>
            <w:r w:rsidRPr="008C1A28">
              <w:rPr>
                <w:rFonts w:cs="Arial"/>
                <w:b/>
                <w:color w:val="002060"/>
              </w:rPr>
              <w:t>2</w:t>
            </w:r>
          </w:p>
        </w:tc>
        <w:tc>
          <w:tcPr>
            <w:tcW w:w="236" w:type="dxa"/>
            <w:tcBorders>
              <w:left w:val="single" w:sz="18" w:space="0" w:color="002060"/>
            </w:tcBorders>
          </w:tcPr>
          <w:p w14:paraId="1E008962" w14:textId="77777777" w:rsidR="00DD223B" w:rsidRPr="00FF36E8" w:rsidRDefault="00DD223B" w:rsidP="00FF36E8">
            <w:pPr>
              <w:spacing w:before="240" w:after="240"/>
              <w:rPr>
                <w:rFonts w:cs="Arial"/>
              </w:rPr>
            </w:pPr>
          </w:p>
        </w:tc>
        <w:tc>
          <w:tcPr>
            <w:tcW w:w="6691" w:type="dxa"/>
          </w:tcPr>
          <w:p w14:paraId="15A339EA" w14:textId="77777777" w:rsidR="00947A2A" w:rsidRPr="00FF36E8" w:rsidRDefault="00A97ABE" w:rsidP="00A97ABE">
            <w:pPr>
              <w:tabs>
                <w:tab w:val="right" w:pos="6237"/>
              </w:tabs>
              <w:spacing w:before="240" w:after="240"/>
              <w:jc w:val="both"/>
              <w:rPr>
                <w:rFonts w:cs="Arial"/>
                <w:sz w:val="20"/>
                <w:szCs w:val="20"/>
              </w:rPr>
            </w:pPr>
            <w:r>
              <w:rPr>
                <w:rFonts w:cs="Arial"/>
                <w:b/>
                <w:sz w:val="20"/>
                <w:szCs w:val="20"/>
              </w:rPr>
              <w:t xml:space="preserve">2017-18  </w:t>
            </w:r>
            <w:r w:rsidR="00947A2A" w:rsidRPr="00FF36E8">
              <w:rPr>
                <w:rFonts w:cs="Arial"/>
                <w:b/>
                <w:sz w:val="20"/>
                <w:szCs w:val="20"/>
              </w:rPr>
              <w:t>Allocations</w:t>
            </w:r>
            <w:r w:rsidR="00947A2A" w:rsidRPr="00FF36E8">
              <w:rPr>
                <w:rFonts w:cs="Arial"/>
                <w:b/>
                <w:sz w:val="20"/>
                <w:szCs w:val="20"/>
              </w:rPr>
              <w:tab/>
            </w:r>
            <w:r w:rsidR="00D43BFA">
              <w:rPr>
                <w:rFonts w:cs="Arial"/>
                <w:b/>
                <w:sz w:val="20"/>
                <w:szCs w:val="20"/>
              </w:rPr>
              <w:t>40</w:t>
            </w:r>
          </w:p>
          <w:p w14:paraId="31F17A29" w14:textId="77777777" w:rsidR="00947A2A" w:rsidRPr="00FF36E8"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Pr>
                <w:rFonts w:cs="Arial"/>
                <w:sz w:val="18"/>
                <w:szCs w:val="18"/>
              </w:rPr>
              <w:t>Estimated Allocations</w:t>
            </w:r>
            <w:r>
              <w:rPr>
                <w:rFonts w:cs="Arial"/>
                <w:sz w:val="18"/>
                <w:szCs w:val="18"/>
              </w:rPr>
              <w:tab/>
              <w:t>40</w:t>
            </w:r>
          </w:p>
          <w:p w14:paraId="17E83A8F" w14:textId="77777777" w:rsidR="00DD223B" w:rsidRPr="00FF36E8"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FF36E8">
              <w:rPr>
                <w:rFonts w:cs="Arial"/>
                <w:sz w:val="18"/>
                <w:szCs w:val="18"/>
              </w:rPr>
              <w:t>Payments</w:t>
            </w:r>
            <w:r w:rsidRPr="00FF36E8">
              <w:rPr>
                <w:rFonts w:cs="Arial"/>
                <w:sz w:val="18"/>
                <w:szCs w:val="18"/>
              </w:rPr>
              <w:tab/>
              <w:t>4</w:t>
            </w:r>
            <w:r w:rsidR="00D43BFA">
              <w:rPr>
                <w:rFonts w:cs="Arial"/>
                <w:sz w:val="18"/>
                <w:szCs w:val="18"/>
              </w:rPr>
              <w:t>2</w:t>
            </w:r>
          </w:p>
        </w:tc>
      </w:tr>
      <w:tr w:rsidR="00DD223B" w:rsidRPr="00FF36E8" w14:paraId="004366C0" w14:textId="77777777" w:rsidTr="008C1A28">
        <w:trPr>
          <w:cantSplit/>
        </w:trPr>
        <w:tc>
          <w:tcPr>
            <w:tcW w:w="2268" w:type="dxa"/>
            <w:tcBorders>
              <w:right w:val="single" w:sz="18" w:space="0" w:color="002060"/>
            </w:tcBorders>
          </w:tcPr>
          <w:p w14:paraId="05B04CDA" w14:textId="77777777" w:rsidR="00DD223B" w:rsidRPr="008C1A28" w:rsidRDefault="00DD223B" w:rsidP="00FF36E8">
            <w:pPr>
              <w:spacing w:before="240" w:after="240"/>
              <w:jc w:val="center"/>
              <w:rPr>
                <w:rFonts w:cs="Arial"/>
                <w:b/>
                <w:color w:val="002060"/>
              </w:rPr>
            </w:pPr>
            <w:r w:rsidRPr="008C1A28">
              <w:rPr>
                <w:rFonts w:cs="Arial"/>
                <w:b/>
                <w:color w:val="002060"/>
              </w:rPr>
              <w:t>3</w:t>
            </w:r>
          </w:p>
        </w:tc>
        <w:tc>
          <w:tcPr>
            <w:tcW w:w="236" w:type="dxa"/>
            <w:tcBorders>
              <w:left w:val="single" w:sz="18" w:space="0" w:color="002060"/>
            </w:tcBorders>
          </w:tcPr>
          <w:p w14:paraId="5780F341" w14:textId="77777777" w:rsidR="00DD223B" w:rsidRPr="00FF36E8" w:rsidRDefault="00DD223B" w:rsidP="00FF36E8">
            <w:pPr>
              <w:spacing w:before="240" w:after="240"/>
              <w:rPr>
                <w:rFonts w:cs="Arial"/>
              </w:rPr>
            </w:pPr>
          </w:p>
        </w:tc>
        <w:tc>
          <w:tcPr>
            <w:tcW w:w="6691" w:type="dxa"/>
          </w:tcPr>
          <w:p w14:paraId="0900D6F7" w14:textId="77777777" w:rsidR="00DD223B" w:rsidRPr="00FF36E8" w:rsidRDefault="00A97ABE" w:rsidP="00A97ABE">
            <w:pPr>
              <w:tabs>
                <w:tab w:val="right" w:pos="6237"/>
              </w:tabs>
              <w:spacing w:before="240" w:after="240"/>
              <w:jc w:val="both"/>
              <w:rPr>
                <w:rFonts w:cs="Arial"/>
                <w:b/>
                <w:sz w:val="20"/>
                <w:szCs w:val="20"/>
              </w:rPr>
            </w:pPr>
            <w:r>
              <w:rPr>
                <w:rFonts w:cs="Arial"/>
                <w:b/>
                <w:sz w:val="20"/>
                <w:szCs w:val="20"/>
              </w:rPr>
              <w:t xml:space="preserve">2017-18  </w:t>
            </w:r>
            <w:r w:rsidR="00947A2A" w:rsidRPr="00FF36E8">
              <w:rPr>
                <w:rFonts w:cs="Arial"/>
                <w:b/>
                <w:sz w:val="20"/>
                <w:szCs w:val="20"/>
              </w:rPr>
              <w:t>Comparative Grant Outcomes</w:t>
            </w:r>
            <w:r w:rsidR="00947A2A" w:rsidRPr="00FF36E8">
              <w:rPr>
                <w:rFonts w:cs="Arial"/>
                <w:b/>
                <w:sz w:val="20"/>
                <w:szCs w:val="20"/>
              </w:rPr>
              <w:tab/>
              <w:t>4</w:t>
            </w:r>
            <w:r w:rsidR="00D43BFA">
              <w:rPr>
                <w:rFonts w:cs="Arial"/>
                <w:b/>
                <w:sz w:val="20"/>
                <w:szCs w:val="20"/>
              </w:rPr>
              <w:t>4</w:t>
            </w:r>
          </w:p>
        </w:tc>
      </w:tr>
      <w:tr w:rsidR="00DD223B" w:rsidRPr="00FF36E8" w14:paraId="1994DDB2" w14:textId="77777777" w:rsidTr="008C1A28">
        <w:trPr>
          <w:cantSplit/>
        </w:trPr>
        <w:tc>
          <w:tcPr>
            <w:tcW w:w="2268" w:type="dxa"/>
            <w:tcBorders>
              <w:right w:val="single" w:sz="18" w:space="0" w:color="002060"/>
            </w:tcBorders>
          </w:tcPr>
          <w:p w14:paraId="34C97CE3" w14:textId="77777777" w:rsidR="00DD223B" w:rsidRPr="008C1A28" w:rsidRDefault="00DD223B" w:rsidP="00FF36E8">
            <w:pPr>
              <w:spacing w:before="240" w:after="240"/>
              <w:jc w:val="center"/>
              <w:rPr>
                <w:rFonts w:cs="Arial"/>
                <w:b/>
                <w:color w:val="002060"/>
              </w:rPr>
            </w:pPr>
            <w:r w:rsidRPr="008C1A28">
              <w:rPr>
                <w:rFonts w:cs="Arial"/>
                <w:b/>
                <w:color w:val="002060"/>
              </w:rPr>
              <w:t>4</w:t>
            </w:r>
          </w:p>
        </w:tc>
        <w:tc>
          <w:tcPr>
            <w:tcW w:w="236" w:type="dxa"/>
            <w:tcBorders>
              <w:left w:val="single" w:sz="18" w:space="0" w:color="002060"/>
            </w:tcBorders>
          </w:tcPr>
          <w:p w14:paraId="30C8DF98" w14:textId="77777777" w:rsidR="00DD223B" w:rsidRPr="00FF36E8" w:rsidRDefault="00DD223B" w:rsidP="00FF36E8">
            <w:pPr>
              <w:spacing w:before="240" w:after="240"/>
              <w:rPr>
                <w:rFonts w:cs="Arial"/>
              </w:rPr>
            </w:pPr>
          </w:p>
        </w:tc>
        <w:tc>
          <w:tcPr>
            <w:tcW w:w="6691" w:type="dxa"/>
          </w:tcPr>
          <w:p w14:paraId="253684E4" w14:textId="77777777" w:rsidR="00947A2A" w:rsidRPr="00FF36E8" w:rsidRDefault="00A97ABE" w:rsidP="00A97ABE">
            <w:pPr>
              <w:tabs>
                <w:tab w:val="right" w:pos="6237"/>
              </w:tabs>
              <w:spacing w:before="240" w:after="240"/>
              <w:jc w:val="both"/>
              <w:rPr>
                <w:rFonts w:cs="Arial"/>
                <w:sz w:val="20"/>
                <w:szCs w:val="20"/>
              </w:rPr>
            </w:pPr>
            <w:r>
              <w:rPr>
                <w:rFonts w:cs="Arial"/>
                <w:b/>
                <w:sz w:val="20"/>
                <w:szCs w:val="20"/>
              </w:rPr>
              <w:t xml:space="preserve">2017-18  </w:t>
            </w:r>
            <w:r w:rsidR="00947A2A" w:rsidRPr="00FF36E8">
              <w:rPr>
                <w:rFonts w:cs="Arial"/>
                <w:b/>
                <w:sz w:val="20"/>
                <w:szCs w:val="20"/>
              </w:rPr>
              <w:t>General Purpose Grants</w:t>
            </w:r>
            <w:r w:rsidR="00947A2A" w:rsidRPr="00FF36E8">
              <w:rPr>
                <w:rFonts w:cs="Arial"/>
                <w:b/>
                <w:sz w:val="20"/>
                <w:szCs w:val="20"/>
              </w:rPr>
              <w:tab/>
              <w:t>4</w:t>
            </w:r>
            <w:r w:rsidR="00D43BFA">
              <w:rPr>
                <w:rFonts w:cs="Arial"/>
                <w:b/>
                <w:sz w:val="20"/>
                <w:szCs w:val="20"/>
              </w:rPr>
              <w:t>6</w:t>
            </w:r>
          </w:p>
          <w:p w14:paraId="3794DAEC" w14:textId="77777777" w:rsidR="00947A2A" w:rsidRPr="00FF36E8"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FF36E8">
              <w:rPr>
                <w:rFonts w:cs="Arial"/>
                <w:sz w:val="18"/>
                <w:szCs w:val="18"/>
              </w:rPr>
              <w:t>Major Cost Drivers (</w:t>
            </w:r>
            <w:r w:rsidR="00947A2A" w:rsidRPr="00FF36E8">
              <w:rPr>
                <w:rFonts w:cs="Arial"/>
                <w:sz w:val="18"/>
                <w:szCs w:val="18"/>
              </w:rPr>
              <w:t>Units</w:t>
            </w:r>
            <w:r w:rsidRPr="00FF36E8">
              <w:rPr>
                <w:rFonts w:cs="Arial"/>
                <w:sz w:val="18"/>
                <w:szCs w:val="18"/>
              </w:rPr>
              <w:t>)</w:t>
            </w:r>
            <w:r w:rsidR="00D43BFA">
              <w:rPr>
                <w:rFonts w:cs="Arial"/>
                <w:sz w:val="18"/>
                <w:szCs w:val="18"/>
              </w:rPr>
              <w:tab/>
              <w:t>46</w:t>
            </w:r>
          </w:p>
          <w:p w14:paraId="649F5D22" w14:textId="77777777" w:rsidR="00947A2A" w:rsidRPr="00FF36E8"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FF36E8">
              <w:rPr>
                <w:rFonts w:cs="Arial"/>
                <w:sz w:val="18"/>
                <w:szCs w:val="18"/>
              </w:rPr>
              <w:t xml:space="preserve">Statewide Average </w:t>
            </w:r>
            <w:r w:rsidR="00D43BFA">
              <w:rPr>
                <w:rFonts w:cs="Arial"/>
                <w:sz w:val="18"/>
                <w:szCs w:val="18"/>
              </w:rPr>
              <w:t>Expenditure &amp; Revenue Data</w:t>
            </w:r>
            <w:r w:rsidR="00D43BFA">
              <w:rPr>
                <w:rFonts w:cs="Arial"/>
                <w:sz w:val="18"/>
                <w:szCs w:val="18"/>
              </w:rPr>
              <w:tab/>
              <w:t>49</w:t>
            </w:r>
          </w:p>
          <w:p w14:paraId="50C4D38B"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Cost Adjustors – Raw Data</w:t>
            </w:r>
            <w:r>
              <w:rPr>
                <w:rFonts w:cs="Arial"/>
                <w:sz w:val="18"/>
                <w:szCs w:val="18"/>
              </w:rPr>
              <w:tab/>
              <w:t>50</w:t>
            </w:r>
          </w:p>
          <w:p w14:paraId="29F44E72"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 xml:space="preserve">Cost Adjustors - Values </w:t>
            </w:r>
            <w:r>
              <w:rPr>
                <w:rFonts w:cs="Arial"/>
                <w:sz w:val="18"/>
                <w:szCs w:val="18"/>
              </w:rPr>
              <w:tab/>
              <w:t>60</w:t>
            </w:r>
          </w:p>
          <w:p w14:paraId="1C7221D1"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Composite Cost Adjustors</w:t>
            </w:r>
            <w:r>
              <w:rPr>
                <w:rFonts w:cs="Arial"/>
                <w:sz w:val="18"/>
                <w:szCs w:val="18"/>
              </w:rPr>
              <w:tab/>
              <w:t>72</w:t>
            </w:r>
          </w:p>
          <w:p w14:paraId="6187FD74"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Standardised Expenditure</w:t>
            </w:r>
            <w:r>
              <w:rPr>
                <w:rFonts w:cs="Arial"/>
                <w:sz w:val="18"/>
                <w:szCs w:val="18"/>
              </w:rPr>
              <w:tab/>
              <w:t>74</w:t>
            </w:r>
          </w:p>
          <w:p w14:paraId="391343A0"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Revenue Adjustors – Raw Data</w:t>
            </w:r>
            <w:r>
              <w:rPr>
                <w:rFonts w:cs="Arial"/>
                <w:sz w:val="18"/>
                <w:szCs w:val="18"/>
              </w:rPr>
              <w:tab/>
              <w:t>78</w:t>
            </w:r>
          </w:p>
          <w:p w14:paraId="33162DF6"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Revenue Adjustors – Values</w:t>
            </w:r>
            <w:r>
              <w:rPr>
                <w:rFonts w:cs="Arial"/>
                <w:sz w:val="18"/>
                <w:szCs w:val="18"/>
              </w:rPr>
              <w:tab/>
              <w:t>80</w:t>
            </w:r>
          </w:p>
          <w:p w14:paraId="74EE123A"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Standardised Fees and Charges</w:t>
            </w:r>
            <w:r>
              <w:rPr>
                <w:rFonts w:cs="Arial"/>
                <w:sz w:val="18"/>
                <w:szCs w:val="18"/>
              </w:rPr>
              <w:tab/>
              <w:t>82</w:t>
            </w:r>
          </w:p>
          <w:p w14:paraId="6C3E2F6E" w14:textId="77777777" w:rsidR="00947A2A" w:rsidRPr="00FF36E8"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FF36E8">
              <w:rPr>
                <w:rFonts w:cs="Arial"/>
                <w:sz w:val="18"/>
                <w:szCs w:val="18"/>
              </w:rPr>
              <w:t>Standardised Rate Revenu</w:t>
            </w:r>
            <w:r w:rsidR="00D43BFA">
              <w:rPr>
                <w:rFonts w:cs="Arial"/>
                <w:sz w:val="18"/>
                <w:szCs w:val="18"/>
              </w:rPr>
              <w:t>e</w:t>
            </w:r>
            <w:r w:rsidR="00D43BFA">
              <w:rPr>
                <w:rFonts w:cs="Arial"/>
                <w:sz w:val="18"/>
                <w:szCs w:val="18"/>
              </w:rPr>
              <w:tab/>
              <w:t>86</w:t>
            </w:r>
          </w:p>
          <w:p w14:paraId="28AE929D"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Raw Grant Calculation</w:t>
            </w:r>
            <w:r>
              <w:rPr>
                <w:rFonts w:cs="Arial"/>
                <w:sz w:val="18"/>
                <w:szCs w:val="18"/>
              </w:rPr>
              <w:tab/>
              <w:t>94</w:t>
            </w:r>
          </w:p>
          <w:p w14:paraId="4C3B4A0E" w14:textId="77777777" w:rsidR="00DD223B" w:rsidRPr="00FF36E8"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9</w:t>
            </w:r>
            <w:r w:rsidR="00D43BFA">
              <w:rPr>
                <w:rFonts w:cs="Arial"/>
                <w:sz w:val="18"/>
                <w:szCs w:val="18"/>
              </w:rPr>
              <w:t>6</w:t>
            </w:r>
          </w:p>
        </w:tc>
      </w:tr>
      <w:tr w:rsidR="00DD223B" w:rsidRPr="00FF36E8" w14:paraId="791A9E9B" w14:textId="77777777" w:rsidTr="008C1A28">
        <w:trPr>
          <w:cantSplit/>
        </w:trPr>
        <w:tc>
          <w:tcPr>
            <w:tcW w:w="2268" w:type="dxa"/>
            <w:tcBorders>
              <w:right w:val="single" w:sz="18" w:space="0" w:color="002060"/>
            </w:tcBorders>
          </w:tcPr>
          <w:p w14:paraId="7F09AAA3" w14:textId="77777777" w:rsidR="00DD223B" w:rsidRPr="008C1A28" w:rsidRDefault="00DD223B" w:rsidP="00FF36E8">
            <w:pPr>
              <w:spacing w:before="240" w:after="240"/>
              <w:jc w:val="center"/>
              <w:rPr>
                <w:rFonts w:cs="Arial"/>
                <w:b/>
                <w:color w:val="002060"/>
              </w:rPr>
            </w:pPr>
            <w:r w:rsidRPr="008C1A28">
              <w:rPr>
                <w:rFonts w:cs="Arial"/>
                <w:b/>
                <w:color w:val="002060"/>
              </w:rPr>
              <w:t>5</w:t>
            </w:r>
          </w:p>
        </w:tc>
        <w:tc>
          <w:tcPr>
            <w:tcW w:w="236" w:type="dxa"/>
            <w:tcBorders>
              <w:left w:val="single" w:sz="18" w:space="0" w:color="002060"/>
            </w:tcBorders>
          </w:tcPr>
          <w:p w14:paraId="30E4192A" w14:textId="77777777" w:rsidR="00DD223B" w:rsidRPr="00FF36E8" w:rsidRDefault="00DD223B" w:rsidP="00FF36E8">
            <w:pPr>
              <w:spacing w:before="240" w:after="240"/>
              <w:rPr>
                <w:rFonts w:cs="Arial"/>
              </w:rPr>
            </w:pPr>
          </w:p>
        </w:tc>
        <w:tc>
          <w:tcPr>
            <w:tcW w:w="6691" w:type="dxa"/>
          </w:tcPr>
          <w:p w14:paraId="39A6341A" w14:textId="77777777" w:rsidR="00947A2A" w:rsidRPr="00FF36E8" w:rsidRDefault="00A97ABE" w:rsidP="00A97ABE">
            <w:pPr>
              <w:tabs>
                <w:tab w:val="right" w:pos="6237"/>
              </w:tabs>
              <w:spacing w:before="240" w:after="240"/>
              <w:jc w:val="both"/>
              <w:rPr>
                <w:rFonts w:cs="Arial"/>
                <w:sz w:val="20"/>
                <w:szCs w:val="20"/>
              </w:rPr>
            </w:pPr>
            <w:r>
              <w:rPr>
                <w:rFonts w:cs="Arial"/>
                <w:b/>
                <w:sz w:val="20"/>
                <w:szCs w:val="20"/>
              </w:rPr>
              <w:t xml:space="preserve">2017-18  </w:t>
            </w:r>
            <w:r w:rsidR="00947A2A" w:rsidRPr="00FF36E8">
              <w:rPr>
                <w:rFonts w:cs="Arial"/>
                <w:b/>
                <w:sz w:val="20"/>
                <w:szCs w:val="20"/>
              </w:rPr>
              <w:t>Local Roads Grants</w:t>
            </w:r>
            <w:r w:rsidR="00947A2A" w:rsidRPr="00FF36E8">
              <w:rPr>
                <w:rFonts w:cs="Arial"/>
                <w:b/>
                <w:sz w:val="20"/>
                <w:szCs w:val="20"/>
              </w:rPr>
              <w:tab/>
              <w:t>9</w:t>
            </w:r>
            <w:r w:rsidR="00D43BFA">
              <w:rPr>
                <w:rFonts w:cs="Arial"/>
                <w:b/>
                <w:sz w:val="20"/>
                <w:szCs w:val="20"/>
              </w:rPr>
              <w:t>8</w:t>
            </w:r>
          </w:p>
          <w:p w14:paraId="3829AD1A" w14:textId="77777777" w:rsidR="00947A2A" w:rsidRPr="00FF36E8"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FF36E8">
              <w:rPr>
                <w:rFonts w:cs="Arial"/>
                <w:sz w:val="18"/>
                <w:szCs w:val="18"/>
              </w:rPr>
              <w:t>L</w:t>
            </w:r>
            <w:r w:rsidR="00D43BFA">
              <w:rPr>
                <w:rFonts w:cs="Arial"/>
                <w:sz w:val="18"/>
                <w:szCs w:val="18"/>
              </w:rPr>
              <w:t>ocal Road Network</w:t>
            </w:r>
            <w:r w:rsidR="00D43BFA">
              <w:rPr>
                <w:rFonts w:cs="Arial"/>
                <w:sz w:val="18"/>
                <w:szCs w:val="18"/>
              </w:rPr>
              <w:tab/>
              <w:t>98</w:t>
            </w:r>
          </w:p>
          <w:p w14:paraId="31E28840" w14:textId="77777777" w:rsidR="00A6042C" w:rsidRPr="00FF36E8"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Pr>
                <w:rFonts w:cs="Arial"/>
                <w:sz w:val="18"/>
                <w:szCs w:val="18"/>
              </w:rPr>
              <w:t>Asset Preservation Costs</w:t>
            </w:r>
            <w:r>
              <w:rPr>
                <w:rFonts w:cs="Arial"/>
                <w:sz w:val="18"/>
                <w:szCs w:val="18"/>
              </w:rPr>
              <w:tab/>
              <w:t>102</w:t>
            </w:r>
          </w:p>
          <w:p w14:paraId="5A91D5DE" w14:textId="77777777" w:rsidR="00A6042C" w:rsidRPr="00FF36E8"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Pr>
                <w:rFonts w:cs="Arial"/>
                <w:sz w:val="18"/>
                <w:szCs w:val="18"/>
              </w:rPr>
              <w:t>Cost Modifier Ranges</w:t>
            </w:r>
            <w:r>
              <w:rPr>
                <w:rFonts w:cs="Arial"/>
                <w:sz w:val="18"/>
                <w:szCs w:val="18"/>
              </w:rPr>
              <w:tab/>
              <w:t>103</w:t>
            </w:r>
          </w:p>
          <w:p w14:paraId="27C67E97" w14:textId="77777777" w:rsidR="00947A2A" w:rsidRPr="00FF36E8"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FF36E8">
              <w:rPr>
                <w:rFonts w:cs="Arial"/>
                <w:sz w:val="18"/>
                <w:szCs w:val="18"/>
              </w:rPr>
              <w:t>Cost Modifiers</w:t>
            </w:r>
            <w:r w:rsidR="00D43BFA">
              <w:rPr>
                <w:rFonts w:cs="Arial"/>
                <w:sz w:val="18"/>
                <w:szCs w:val="18"/>
              </w:rPr>
              <w:tab/>
              <w:t>104</w:t>
            </w:r>
          </w:p>
          <w:p w14:paraId="04F331A3" w14:textId="77777777" w:rsidR="00734A5D" w:rsidRPr="00FF36E8"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Pr>
                <w:rFonts w:cs="Arial"/>
                <w:sz w:val="18"/>
                <w:szCs w:val="18"/>
              </w:rPr>
              <w:t>Network Costs</w:t>
            </w:r>
            <w:r>
              <w:rPr>
                <w:rFonts w:cs="Arial"/>
                <w:sz w:val="18"/>
                <w:szCs w:val="18"/>
              </w:rPr>
              <w:tab/>
              <w:t>106</w:t>
            </w:r>
          </w:p>
          <w:p w14:paraId="00C3F856" w14:textId="77777777" w:rsidR="00DD223B" w:rsidRPr="00FF36E8"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1</w:t>
            </w:r>
            <w:r w:rsidR="00F65645" w:rsidRPr="00FF36E8">
              <w:rPr>
                <w:rFonts w:cs="Arial"/>
                <w:sz w:val="18"/>
                <w:szCs w:val="18"/>
              </w:rPr>
              <w:t>1</w:t>
            </w:r>
            <w:r w:rsidR="00D43BFA">
              <w:rPr>
                <w:rFonts w:cs="Arial"/>
                <w:sz w:val="18"/>
                <w:szCs w:val="18"/>
              </w:rPr>
              <w:t>2</w:t>
            </w:r>
          </w:p>
        </w:tc>
      </w:tr>
      <w:tr w:rsidR="00734A5D" w:rsidRPr="00FF36E8" w14:paraId="30C13F8D" w14:textId="77777777" w:rsidTr="008C1A28">
        <w:trPr>
          <w:cantSplit/>
        </w:trPr>
        <w:tc>
          <w:tcPr>
            <w:tcW w:w="2268" w:type="dxa"/>
            <w:tcBorders>
              <w:right w:val="single" w:sz="18" w:space="0" w:color="002060"/>
            </w:tcBorders>
          </w:tcPr>
          <w:p w14:paraId="0D439653" w14:textId="77777777" w:rsidR="00734A5D" w:rsidRPr="008C1A28" w:rsidRDefault="00734A5D" w:rsidP="00FF36E8">
            <w:pPr>
              <w:spacing w:before="240" w:after="240"/>
              <w:jc w:val="center"/>
              <w:rPr>
                <w:rFonts w:cs="Arial"/>
                <w:b/>
                <w:color w:val="002060"/>
              </w:rPr>
            </w:pPr>
          </w:p>
        </w:tc>
        <w:tc>
          <w:tcPr>
            <w:tcW w:w="236" w:type="dxa"/>
            <w:tcBorders>
              <w:left w:val="single" w:sz="18" w:space="0" w:color="002060"/>
            </w:tcBorders>
          </w:tcPr>
          <w:p w14:paraId="74EAB076" w14:textId="77777777" w:rsidR="00734A5D" w:rsidRPr="00FF36E8" w:rsidRDefault="00734A5D" w:rsidP="00FF36E8">
            <w:pPr>
              <w:spacing w:before="240" w:after="240"/>
              <w:rPr>
                <w:rFonts w:cs="Arial"/>
              </w:rPr>
            </w:pPr>
          </w:p>
        </w:tc>
        <w:tc>
          <w:tcPr>
            <w:tcW w:w="6691" w:type="dxa"/>
          </w:tcPr>
          <w:p w14:paraId="6A80958D" w14:textId="77777777" w:rsidR="008B06F5" w:rsidRPr="00A97ABE" w:rsidRDefault="008B06F5" w:rsidP="00A97ABE">
            <w:pPr>
              <w:spacing w:before="40" w:after="20"/>
              <w:rPr>
                <w:rFonts w:cs="Arial"/>
                <w:sz w:val="18"/>
                <w:szCs w:val="18"/>
              </w:rPr>
            </w:pPr>
          </w:p>
          <w:p w14:paraId="61F637A2" w14:textId="77777777" w:rsidR="00261079" w:rsidRDefault="00261079" w:rsidP="00A97ABE">
            <w:pPr>
              <w:spacing w:before="40" w:after="20"/>
              <w:rPr>
                <w:rFonts w:cs="Arial"/>
                <w:sz w:val="18"/>
                <w:szCs w:val="18"/>
              </w:rPr>
            </w:pPr>
          </w:p>
          <w:p w14:paraId="3DC133E5" w14:textId="77777777" w:rsidR="00A97ABE" w:rsidRDefault="00A97ABE" w:rsidP="00A97ABE">
            <w:pPr>
              <w:spacing w:before="40" w:after="20"/>
              <w:rPr>
                <w:rFonts w:cs="Arial"/>
                <w:sz w:val="18"/>
                <w:szCs w:val="18"/>
              </w:rPr>
            </w:pPr>
          </w:p>
          <w:p w14:paraId="37F09D34" w14:textId="77777777" w:rsidR="00A97ABE" w:rsidRPr="00A97ABE" w:rsidRDefault="00A97ABE" w:rsidP="00A97ABE">
            <w:pPr>
              <w:spacing w:before="40" w:after="20"/>
              <w:rPr>
                <w:rFonts w:cs="Arial"/>
                <w:sz w:val="18"/>
                <w:szCs w:val="18"/>
              </w:rPr>
            </w:pPr>
          </w:p>
          <w:p w14:paraId="24CB9288" w14:textId="77777777" w:rsidR="00261079" w:rsidRPr="00FF36E8" w:rsidRDefault="00261079" w:rsidP="00FF36E8">
            <w:pPr>
              <w:tabs>
                <w:tab w:val="right" w:pos="6383"/>
              </w:tabs>
              <w:spacing w:before="240" w:after="240"/>
              <w:jc w:val="both"/>
              <w:rPr>
                <w:rFonts w:cs="Arial"/>
                <w:b/>
                <w:sz w:val="20"/>
                <w:szCs w:val="20"/>
              </w:rPr>
            </w:pPr>
          </w:p>
        </w:tc>
      </w:tr>
    </w:tbl>
    <w:p w14:paraId="00AFDD64" w14:textId="77777777" w:rsidR="00261079" w:rsidRDefault="00261079" w:rsidP="00FF36E8">
      <w:pPr>
        <w:spacing w:before="40" w:after="20"/>
        <w:rPr>
          <w:rFonts w:cs="Arial"/>
          <w:bCs/>
          <w:i/>
          <w:sz w:val="16"/>
          <w:szCs w:val="16"/>
        </w:rPr>
      </w:pPr>
    </w:p>
    <w:p w14:paraId="75CCFEA5" w14:textId="77777777" w:rsidR="00B9193A" w:rsidRPr="00FF36E8" w:rsidRDefault="00320040" w:rsidP="00FF36E8">
      <w:pPr>
        <w:spacing w:before="40" w:after="20"/>
        <w:rPr>
          <w:rFonts w:cs="Arial"/>
        </w:rPr>
      </w:pPr>
      <w:r w:rsidRPr="00FF36E8">
        <w:rPr>
          <w:rFonts w:cs="Arial"/>
          <w:bCs/>
          <w:i/>
          <w:sz w:val="16"/>
          <w:szCs w:val="16"/>
        </w:rPr>
        <w:t xml:space="preserve">Note: Totals may not add </w:t>
      </w:r>
      <w:r w:rsidR="00CA2318" w:rsidRPr="00FF36E8">
        <w:rPr>
          <w:rFonts w:cs="Arial"/>
          <w:bCs/>
          <w:i/>
          <w:sz w:val="16"/>
          <w:szCs w:val="16"/>
        </w:rPr>
        <w:t>due</w:t>
      </w:r>
      <w:r w:rsidRPr="00FF36E8">
        <w:rPr>
          <w:rFonts w:cs="Arial"/>
          <w:bCs/>
          <w:i/>
          <w:sz w:val="16"/>
          <w:szCs w:val="16"/>
        </w:rPr>
        <w:t xml:space="preserve"> </w:t>
      </w:r>
      <w:r w:rsidR="00282D8A" w:rsidRPr="00FF36E8">
        <w:rPr>
          <w:rFonts w:cs="Arial"/>
          <w:bCs/>
          <w:i/>
          <w:sz w:val="16"/>
          <w:szCs w:val="16"/>
        </w:rPr>
        <w:t>to</w:t>
      </w:r>
      <w:r w:rsidRPr="00FF36E8">
        <w:rPr>
          <w:rFonts w:cs="Arial"/>
          <w:bCs/>
          <w:i/>
          <w:sz w:val="16"/>
          <w:szCs w:val="16"/>
        </w:rPr>
        <w:t xml:space="preserve"> rounding.</w:t>
      </w:r>
      <w:r w:rsidR="00B9193A" w:rsidRPr="00FF36E8">
        <w:rPr>
          <w:rFonts w:cs="Arial"/>
        </w:rPr>
        <w:br w:type="page"/>
      </w:r>
    </w:p>
    <w:p w14:paraId="5451FE6C" w14:textId="77777777" w:rsidR="003D649A" w:rsidRPr="008C1A28" w:rsidRDefault="000726CB" w:rsidP="008C1A28">
      <w:pPr>
        <w:pStyle w:val="VGC-Head10"/>
      </w:pPr>
      <w:r w:rsidRPr="008C1A28">
        <w:lastRenderedPageBreak/>
        <w:t>Appendix 1</w:t>
      </w:r>
      <w:r w:rsidRPr="008C1A28">
        <w:tab/>
      </w:r>
      <w:r w:rsidR="00A97ABE" w:rsidRPr="008C1A28">
        <w:t>2016-17</w:t>
      </w:r>
      <w:r w:rsidR="00A97ABE">
        <w:t xml:space="preserve"> </w:t>
      </w:r>
      <w:r w:rsidR="001E1A90" w:rsidRPr="008C1A28">
        <w:t xml:space="preserve">Final Grant Allocations </w:t>
      </w:r>
    </w:p>
    <w:p w14:paraId="689A4BA0" w14:textId="77777777" w:rsidR="003D649A" w:rsidRPr="008C1A28" w:rsidRDefault="003D649A" w:rsidP="008C1A28">
      <w:pPr>
        <w:pStyle w:val="VGC-Head2"/>
      </w:pPr>
    </w:p>
    <w:p w14:paraId="02542387" w14:textId="77777777" w:rsidR="00BE3B95" w:rsidRPr="00FF36E8"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FF36E8" w14:paraId="0B001053" w14:textId="77777777" w:rsidTr="003F4741">
        <w:trPr>
          <w:trHeight w:val="20"/>
          <w:tblHeader/>
        </w:trPr>
        <w:tc>
          <w:tcPr>
            <w:tcW w:w="2268" w:type="dxa"/>
            <w:tcBorders>
              <w:top w:val="nil"/>
              <w:left w:val="nil"/>
              <w:right w:val="single" w:sz="18" w:space="0" w:color="002060"/>
            </w:tcBorders>
            <w:shd w:val="clear" w:color="auto" w:fill="auto"/>
            <w:vAlign w:val="bottom"/>
          </w:tcPr>
          <w:p w14:paraId="70E3A2D2" w14:textId="77777777" w:rsidR="00475A74" w:rsidRPr="0087211A" w:rsidRDefault="00475A74" w:rsidP="008001AD">
            <w:pPr>
              <w:spacing w:before="40" w:after="40"/>
              <w:jc w:val="center"/>
              <w:rPr>
                <w:rFonts w:cs="Arial"/>
                <w:sz w:val="18"/>
                <w:szCs w:val="18"/>
              </w:rPr>
            </w:pPr>
          </w:p>
        </w:tc>
        <w:tc>
          <w:tcPr>
            <w:tcW w:w="3402" w:type="dxa"/>
            <w:gridSpan w:val="3"/>
            <w:tcBorders>
              <w:top w:val="nil"/>
              <w:left w:val="single" w:sz="18" w:space="0" w:color="002060"/>
              <w:bottom w:val="single" w:sz="8" w:space="0" w:color="002060"/>
              <w:right w:val="nil"/>
            </w:tcBorders>
            <w:shd w:val="clear" w:color="auto" w:fill="auto"/>
            <w:vAlign w:val="bottom"/>
          </w:tcPr>
          <w:p w14:paraId="67EA35A5" w14:textId="77777777" w:rsidR="00475A74" w:rsidRPr="00FF36E8" w:rsidRDefault="00475A74" w:rsidP="008001AD">
            <w:pPr>
              <w:spacing w:before="40" w:after="40"/>
              <w:jc w:val="center"/>
              <w:rPr>
                <w:rFonts w:cs="Arial"/>
                <w:b/>
                <w:sz w:val="18"/>
                <w:szCs w:val="18"/>
              </w:rPr>
            </w:pPr>
            <w:r w:rsidRPr="00FF36E8">
              <w:rPr>
                <w:rFonts w:cs="Arial"/>
                <w:b/>
                <w:sz w:val="18"/>
                <w:szCs w:val="18"/>
              </w:rPr>
              <w:t>General Purpose Grants</w:t>
            </w:r>
          </w:p>
        </w:tc>
        <w:tc>
          <w:tcPr>
            <w:tcW w:w="170" w:type="dxa"/>
            <w:vMerge w:val="restart"/>
            <w:tcBorders>
              <w:top w:val="nil"/>
              <w:left w:val="nil"/>
              <w:bottom w:val="single" w:sz="8" w:space="0" w:color="002060"/>
              <w:right w:val="nil"/>
            </w:tcBorders>
            <w:shd w:val="clear" w:color="auto" w:fill="auto"/>
            <w:vAlign w:val="bottom"/>
          </w:tcPr>
          <w:p w14:paraId="1F18E651" w14:textId="77777777" w:rsidR="00475A74" w:rsidRPr="00FF36E8" w:rsidRDefault="00475A74" w:rsidP="008001AD">
            <w:pPr>
              <w:spacing w:before="40" w:after="40"/>
              <w:jc w:val="center"/>
              <w:rPr>
                <w:rFonts w:cs="Arial"/>
                <w:b/>
                <w:sz w:val="18"/>
                <w:szCs w:val="18"/>
              </w:rPr>
            </w:pPr>
          </w:p>
        </w:tc>
        <w:tc>
          <w:tcPr>
            <w:tcW w:w="3403" w:type="dxa"/>
            <w:gridSpan w:val="3"/>
            <w:tcBorders>
              <w:top w:val="nil"/>
              <w:left w:val="nil"/>
              <w:bottom w:val="single" w:sz="8" w:space="0" w:color="002060"/>
              <w:right w:val="nil"/>
            </w:tcBorders>
            <w:shd w:val="clear" w:color="auto" w:fill="auto"/>
            <w:vAlign w:val="bottom"/>
          </w:tcPr>
          <w:p w14:paraId="19487012" w14:textId="77777777" w:rsidR="00475A74" w:rsidRPr="00FF36E8" w:rsidRDefault="00475A74" w:rsidP="008001AD">
            <w:pPr>
              <w:spacing w:before="40" w:after="40"/>
              <w:jc w:val="center"/>
              <w:rPr>
                <w:rFonts w:cs="Arial"/>
                <w:b/>
                <w:sz w:val="18"/>
                <w:szCs w:val="18"/>
              </w:rPr>
            </w:pPr>
            <w:r w:rsidRPr="00FF36E8">
              <w:rPr>
                <w:rFonts w:cs="Arial"/>
                <w:b/>
                <w:sz w:val="18"/>
                <w:szCs w:val="18"/>
              </w:rPr>
              <w:t>Local Road Funding</w:t>
            </w:r>
          </w:p>
        </w:tc>
      </w:tr>
      <w:tr w:rsidR="00475A74" w:rsidRPr="00FF36E8" w14:paraId="54C797DE" w14:textId="77777777" w:rsidTr="003F4741">
        <w:trPr>
          <w:trHeight w:val="20"/>
          <w:tblHeader/>
        </w:trPr>
        <w:tc>
          <w:tcPr>
            <w:tcW w:w="2268" w:type="dxa"/>
            <w:tcBorders>
              <w:top w:val="nil"/>
              <w:left w:val="nil"/>
              <w:right w:val="single" w:sz="18" w:space="0" w:color="002060"/>
            </w:tcBorders>
            <w:shd w:val="clear" w:color="auto" w:fill="auto"/>
            <w:vAlign w:val="bottom"/>
          </w:tcPr>
          <w:p w14:paraId="1C7EF2F5" w14:textId="77777777" w:rsidR="00475A74" w:rsidRPr="0087211A" w:rsidRDefault="00475A74" w:rsidP="008001AD">
            <w:pPr>
              <w:spacing w:before="40" w:after="40"/>
              <w:jc w:val="center"/>
              <w:rPr>
                <w:rFonts w:cs="Arial"/>
                <w:sz w:val="18"/>
                <w:szCs w:val="18"/>
              </w:rPr>
            </w:pPr>
          </w:p>
        </w:tc>
        <w:tc>
          <w:tcPr>
            <w:tcW w:w="1134" w:type="dxa"/>
            <w:tcBorders>
              <w:top w:val="single" w:sz="8" w:space="0" w:color="002060"/>
              <w:left w:val="single" w:sz="18" w:space="0" w:color="002060"/>
              <w:bottom w:val="single" w:sz="8" w:space="0" w:color="002060"/>
              <w:right w:val="nil"/>
            </w:tcBorders>
            <w:shd w:val="clear" w:color="auto" w:fill="auto"/>
            <w:vAlign w:val="bottom"/>
          </w:tcPr>
          <w:p w14:paraId="4D3B5A53"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7904FA44"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4F01F3EB"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top w:val="single" w:sz="8" w:space="0" w:color="002060"/>
              <w:left w:val="nil"/>
              <w:bottom w:val="single" w:sz="8" w:space="0" w:color="002060"/>
              <w:right w:val="nil"/>
            </w:tcBorders>
            <w:shd w:val="clear" w:color="auto" w:fill="auto"/>
            <w:vAlign w:val="bottom"/>
          </w:tcPr>
          <w:p w14:paraId="18F769E5" w14:textId="77777777" w:rsidR="00475A74" w:rsidRPr="00FF36E8" w:rsidRDefault="00475A74" w:rsidP="008001AD">
            <w:pPr>
              <w:spacing w:before="40" w:after="40"/>
              <w:jc w:val="center"/>
              <w:rPr>
                <w:rFonts w:cs="Arial"/>
                <w:sz w:val="16"/>
                <w:szCs w:val="16"/>
              </w:rPr>
            </w:pPr>
          </w:p>
        </w:tc>
        <w:tc>
          <w:tcPr>
            <w:tcW w:w="1134" w:type="dxa"/>
            <w:tcBorders>
              <w:top w:val="single" w:sz="8" w:space="0" w:color="002060"/>
              <w:left w:val="nil"/>
              <w:bottom w:val="single" w:sz="8" w:space="0" w:color="002060"/>
              <w:right w:val="nil"/>
            </w:tcBorders>
            <w:shd w:val="clear" w:color="auto" w:fill="auto"/>
            <w:vAlign w:val="bottom"/>
          </w:tcPr>
          <w:p w14:paraId="66A642C4"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5" w:type="dxa"/>
            <w:tcBorders>
              <w:top w:val="single" w:sz="8" w:space="0" w:color="002060"/>
              <w:left w:val="nil"/>
              <w:bottom w:val="single" w:sz="8" w:space="0" w:color="002060"/>
              <w:right w:val="nil"/>
            </w:tcBorders>
            <w:shd w:val="clear" w:color="auto" w:fill="auto"/>
            <w:vAlign w:val="bottom"/>
          </w:tcPr>
          <w:p w14:paraId="135C4B79"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56C81482"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CD75DD" w:rsidRPr="0087211A" w14:paraId="08CD113E" w14:textId="77777777" w:rsidTr="009F5050">
        <w:trPr>
          <w:trHeight w:val="20"/>
          <w:tblHeader/>
        </w:trPr>
        <w:tc>
          <w:tcPr>
            <w:tcW w:w="2268" w:type="dxa"/>
            <w:tcBorders>
              <w:left w:val="nil"/>
              <w:bottom w:val="nil"/>
              <w:right w:val="single" w:sz="18" w:space="0" w:color="002060"/>
            </w:tcBorders>
            <w:shd w:val="clear" w:color="auto" w:fill="auto"/>
            <w:vAlign w:val="center"/>
          </w:tcPr>
          <w:p w14:paraId="0819F4EC" w14:textId="77777777" w:rsidR="00CD75DD" w:rsidRPr="0087211A" w:rsidRDefault="00CD75DD" w:rsidP="00CD75DD">
            <w:pPr>
              <w:spacing w:before="40" w:after="4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66D5A9F8" w14:textId="77777777" w:rsidR="00CD75DD" w:rsidRPr="00CD75DD" w:rsidRDefault="00CD75DD" w:rsidP="00CD75DD">
            <w:pPr>
              <w:spacing w:before="40" w:after="40"/>
              <w:jc w:val="right"/>
              <w:rPr>
                <w:rFonts w:cs="Arial"/>
                <w:sz w:val="18"/>
                <w:szCs w:val="18"/>
              </w:rPr>
            </w:pPr>
            <w:r w:rsidRPr="00CD75DD">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2DE67DB0" w14:textId="77777777" w:rsidR="00CD75DD" w:rsidRPr="00CD75DD" w:rsidRDefault="00CD75DD" w:rsidP="00CD75DD">
            <w:pPr>
              <w:spacing w:before="40" w:after="4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7E70A6AB" w14:textId="77777777" w:rsidR="00CD75DD" w:rsidRPr="00CD75DD" w:rsidRDefault="00CD75DD" w:rsidP="00CD75DD">
            <w:pPr>
              <w:spacing w:before="40" w:after="40"/>
              <w:jc w:val="right"/>
              <w:rPr>
                <w:rFonts w:cs="Arial"/>
                <w:sz w:val="18"/>
                <w:szCs w:val="18"/>
              </w:rPr>
            </w:pPr>
            <w:r w:rsidRPr="00CD75DD">
              <w:rPr>
                <w:rFonts w:cs="Arial"/>
                <w:sz w:val="18"/>
                <w:szCs w:val="18"/>
              </w:rPr>
              <w:t> </w:t>
            </w:r>
          </w:p>
        </w:tc>
        <w:tc>
          <w:tcPr>
            <w:tcW w:w="170" w:type="dxa"/>
            <w:tcBorders>
              <w:top w:val="single" w:sz="8" w:space="0" w:color="002060"/>
              <w:left w:val="nil"/>
              <w:bottom w:val="nil"/>
              <w:right w:val="nil"/>
            </w:tcBorders>
            <w:shd w:val="clear" w:color="auto" w:fill="auto"/>
            <w:vAlign w:val="center"/>
          </w:tcPr>
          <w:p w14:paraId="42B6F73D" w14:textId="77777777" w:rsidR="00CD75DD" w:rsidRPr="0087211A" w:rsidRDefault="00CD75DD" w:rsidP="00CD75DD">
            <w:pPr>
              <w:spacing w:before="40" w:after="4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0037C897" w14:textId="77777777" w:rsidR="00CD75DD" w:rsidRPr="00CD75DD" w:rsidRDefault="00CD75DD" w:rsidP="00CD75DD">
            <w:pPr>
              <w:spacing w:before="40" w:after="40"/>
              <w:jc w:val="right"/>
              <w:rPr>
                <w:rFonts w:cs="Arial"/>
                <w:sz w:val="18"/>
                <w:szCs w:val="18"/>
              </w:rPr>
            </w:pPr>
            <w:r w:rsidRPr="00CD75DD">
              <w:rPr>
                <w:rFonts w:cs="Arial"/>
                <w:sz w:val="18"/>
                <w:szCs w:val="18"/>
              </w:rPr>
              <w:t> </w:t>
            </w:r>
          </w:p>
        </w:tc>
        <w:tc>
          <w:tcPr>
            <w:tcW w:w="1135" w:type="dxa"/>
            <w:tcBorders>
              <w:top w:val="single" w:sz="8" w:space="0" w:color="002060"/>
              <w:left w:val="nil"/>
              <w:bottom w:val="nil"/>
              <w:right w:val="nil"/>
            </w:tcBorders>
            <w:shd w:val="clear" w:color="auto" w:fill="auto"/>
            <w:vAlign w:val="bottom"/>
          </w:tcPr>
          <w:p w14:paraId="7716EBC5" w14:textId="77777777" w:rsidR="00CD75DD" w:rsidRPr="00CD75DD" w:rsidRDefault="00CD75DD" w:rsidP="00CD75DD">
            <w:pPr>
              <w:spacing w:before="40" w:after="4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455FD722" w14:textId="77777777" w:rsidR="00CD75DD" w:rsidRPr="00CD75DD" w:rsidRDefault="00CD75DD" w:rsidP="00CD75DD">
            <w:pPr>
              <w:spacing w:before="40" w:after="40"/>
              <w:jc w:val="right"/>
              <w:rPr>
                <w:rFonts w:cs="Arial"/>
                <w:sz w:val="18"/>
                <w:szCs w:val="18"/>
              </w:rPr>
            </w:pPr>
            <w:r w:rsidRPr="00CD75DD">
              <w:rPr>
                <w:rFonts w:cs="Arial"/>
                <w:sz w:val="18"/>
                <w:szCs w:val="18"/>
              </w:rPr>
              <w:t> </w:t>
            </w:r>
          </w:p>
        </w:tc>
      </w:tr>
      <w:tr w:rsidR="00CD75DD" w:rsidRPr="0087211A" w14:paraId="2950BF04" w14:textId="77777777" w:rsidTr="009F5050">
        <w:trPr>
          <w:trHeight w:val="20"/>
        </w:trPr>
        <w:tc>
          <w:tcPr>
            <w:tcW w:w="2268" w:type="dxa"/>
            <w:tcBorders>
              <w:top w:val="nil"/>
              <w:left w:val="nil"/>
              <w:bottom w:val="nil"/>
              <w:right w:val="single" w:sz="18" w:space="0" w:color="002060"/>
            </w:tcBorders>
            <w:shd w:val="clear" w:color="auto" w:fill="auto"/>
            <w:vAlign w:val="center"/>
          </w:tcPr>
          <w:p w14:paraId="3E1B1B7D" w14:textId="77777777" w:rsidR="00CD75DD" w:rsidRPr="0087211A" w:rsidRDefault="00CD75DD" w:rsidP="00CD75DD">
            <w:pPr>
              <w:spacing w:before="40" w:after="40"/>
              <w:rPr>
                <w:rFonts w:cs="Arial"/>
                <w:sz w:val="18"/>
                <w:szCs w:val="18"/>
              </w:rPr>
            </w:pPr>
            <w:r w:rsidRPr="0087211A">
              <w:rPr>
                <w:rFonts w:cs="Arial"/>
                <w:sz w:val="18"/>
                <w:szCs w:val="18"/>
              </w:rPr>
              <w:t xml:space="preserve">Alpine S </w:t>
            </w:r>
          </w:p>
        </w:tc>
        <w:tc>
          <w:tcPr>
            <w:tcW w:w="1134" w:type="dxa"/>
            <w:tcBorders>
              <w:top w:val="nil"/>
              <w:left w:val="single" w:sz="18" w:space="0" w:color="002060"/>
              <w:bottom w:val="nil"/>
              <w:right w:val="nil"/>
            </w:tcBorders>
            <w:shd w:val="clear" w:color="auto" w:fill="auto"/>
            <w:vAlign w:val="bottom"/>
          </w:tcPr>
          <w:p w14:paraId="30FA6B72" w14:textId="77777777" w:rsidR="00CD75DD" w:rsidRPr="00CD75DD" w:rsidRDefault="00CD75DD" w:rsidP="00CD75DD">
            <w:pPr>
              <w:spacing w:before="40" w:after="40"/>
              <w:jc w:val="right"/>
              <w:rPr>
                <w:rFonts w:cs="Arial"/>
                <w:sz w:val="18"/>
                <w:szCs w:val="18"/>
              </w:rPr>
            </w:pPr>
            <w:r w:rsidRPr="00CD75DD">
              <w:rPr>
                <w:rFonts w:cs="Arial"/>
                <w:sz w:val="18"/>
                <w:szCs w:val="18"/>
              </w:rPr>
              <w:t>2,368,271</w:t>
            </w:r>
          </w:p>
        </w:tc>
        <w:tc>
          <w:tcPr>
            <w:tcW w:w="1134" w:type="dxa"/>
            <w:tcBorders>
              <w:top w:val="nil"/>
              <w:left w:val="nil"/>
              <w:bottom w:val="nil"/>
              <w:right w:val="nil"/>
            </w:tcBorders>
            <w:shd w:val="clear" w:color="auto" w:fill="auto"/>
            <w:vAlign w:val="bottom"/>
          </w:tcPr>
          <w:p w14:paraId="11F8B082" w14:textId="77777777" w:rsidR="00CD75DD" w:rsidRPr="00CD75DD" w:rsidRDefault="00CD75DD" w:rsidP="00CD75DD">
            <w:pPr>
              <w:spacing w:before="40" w:after="40"/>
              <w:jc w:val="right"/>
              <w:rPr>
                <w:rFonts w:cs="Arial"/>
                <w:sz w:val="18"/>
                <w:szCs w:val="18"/>
              </w:rPr>
            </w:pPr>
            <w:r w:rsidRPr="00CD75DD">
              <w:rPr>
                <w:rFonts w:cs="Arial"/>
                <w:sz w:val="18"/>
                <w:szCs w:val="18"/>
              </w:rPr>
              <w:t>2,417,375</w:t>
            </w:r>
          </w:p>
        </w:tc>
        <w:tc>
          <w:tcPr>
            <w:tcW w:w="1134" w:type="dxa"/>
            <w:tcBorders>
              <w:top w:val="nil"/>
              <w:left w:val="nil"/>
              <w:bottom w:val="nil"/>
              <w:right w:val="nil"/>
            </w:tcBorders>
            <w:shd w:val="clear" w:color="auto" w:fill="auto"/>
            <w:vAlign w:val="bottom"/>
          </w:tcPr>
          <w:p w14:paraId="0C9838A2" w14:textId="77777777" w:rsidR="00CD75DD" w:rsidRPr="00CD75DD" w:rsidRDefault="00CD75DD" w:rsidP="00CD75DD">
            <w:pPr>
              <w:spacing w:before="40" w:after="40"/>
              <w:jc w:val="right"/>
              <w:rPr>
                <w:rFonts w:cs="Arial"/>
                <w:sz w:val="18"/>
                <w:szCs w:val="18"/>
              </w:rPr>
            </w:pPr>
            <w:r w:rsidRPr="00CD75DD">
              <w:rPr>
                <w:rFonts w:cs="Arial"/>
                <w:sz w:val="18"/>
                <w:szCs w:val="18"/>
              </w:rPr>
              <w:t>49,104</w:t>
            </w:r>
          </w:p>
        </w:tc>
        <w:tc>
          <w:tcPr>
            <w:tcW w:w="170" w:type="dxa"/>
            <w:tcBorders>
              <w:top w:val="nil"/>
              <w:left w:val="nil"/>
              <w:bottom w:val="nil"/>
              <w:right w:val="nil"/>
            </w:tcBorders>
            <w:shd w:val="clear" w:color="auto" w:fill="auto"/>
            <w:vAlign w:val="center"/>
          </w:tcPr>
          <w:p w14:paraId="46C14451"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77777777" w:rsidR="00CD75DD" w:rsidRPr="00CD75DD" w:rsidRDefault="00CD75DD" w:rsidP="00CD75DD">
            <w:pPr>
              <w:spacing w:before="40" w:after="40"/>
              <w:jc w:val="right"/>
              <w:rPr>
                <w:rFonts w:cs="Arial"/>
                <w:sz w:val="18"/>
                <w:szCs w:val="18"/>
              </w:rPr>
            </w:pPr>
            <w:r w:rsidRPr="00CD75DD">
              <w:rPr>
                <w:rFonts w:cs="Arial"/>
                <w:sz w:val="18"/>
                <w:szCs w:val="18"/>
              </w:rPr>
              <w:t>1,025,680</w:t>
            </w:r>
          </w:p>
        </w:tc>
        <w:tc>
          <w:tcPr>
            <w:tcW w:w="1135" w:type="dxa"/>
            <w:tcBorders>
              <w:top w:val="nil"/>
              <w:left w:val="nil"/>
              <w:bottom w:val="nil"/>
              <w:right w:val="nil"/>
            </w:tcBorders>
            <w:shd w:val="clear" w:color="auto" w:fill="auto"/>
            <w:vAlign w:val="bottom"/>
          </w:tcPr>
          <w:p w14:paraId="20A2DB46" w14:textId="77777777" w:rsidR="00CD75DD" w:rsidRPr="00CD75DD" w:rsidRDefault="00CD75DD" w:rsidP="00CD75DD">
            <w:pPr>
              <w:spacing w:before="40" w:after="40"/>
              <w:jc w:val="right"/>
              <w:rPr>
                <w:rFonts w:cs="Arial"/>
                <w:sz w:val="18"/>
                <w:szCs w:val="18"/>
              </w:rPr>
            </w:pPr>
            <w:r w:rsidRPr="00CD75DD">
              <w:rPr>
                <w:rFonts w:cs="Arial"/>
                <w:sz w:val="18"/>
                <w:szCs w:val="18"/>
              </w:rPr>
              <w:t>1,026,048</w:t>
            </w:r>
          </w:p>
        </w:tc>
        <w:tc>
          <w:tcPr>
            <w:tcW w:w="1134" w:type="dxa"/>
            <w:tcBorders>
              <w:top w:val="nil"/>
              <w:left w:val="nil"/>
              <w:bottom w:val="nil"/>
              <w:right w:val="nil"/>
            </w:tcBorders>
            <w:shd w:val="clear" w:color="auto" w:fill="auto"/>
            <w:vAlign w:val="bottom"/>
          </w:tcPr>
          <w:p w14:paraId="22C2E17A" w14:textId="77777777" w:rsidR="00CD75DD" w:rsidRPr="00CD75DD" w:rsidRDefault="00CD75DD" w:rsidP="00CD75DD">
            <w:pPr>
              <w:spacing w:before="40" w:after="40"/>
              <w:jc w:val="right"/>
              <w:rPr>
                <w:rFonts w:cs="Arial"/>
                <w:sz w:val="18"/>
                <w:szCs w:val="18"/>
              </w:rPr>
            </w:pPr>
            <w:r w:rsidRPr="00CD75DD">
              <w:rPr>
                <w:rFonts w:cs="Arial"/>
                <w:sz w:val="18"/>
                <w:szCs w:val="18"/>
              </w:rPr>
              <w:t>368</w:t>
            </w:r>
          </w:p>
        </w:tc>
      </w:tr>
      <w:tr w:rsidR="00CD75DD" w:rsidRPr="0087211A" w14:paraId="26AF3EA7" w14:textId="77777777" w:rsidTr="009F5050">
        <w:trPr>
          <w:trHeight w:val="20"/>
        </w:trPr>
        <w:tc>
          <w:tcPr>
            <w:tcW w:w="2268" w:type="dxa"/>
            <w:tcBorders>
              <w:top w:val="nil"/>
              <w:left w:val="nil"/>
              <w:bottom w:val="nil"/>
              <w:right w:val="single" w:sz="18" w:space="0" w:color="002060"/>
            </w:tcBorders>
            <w:shd w:val="clear" w:color="auto" w:fill="auto"/>
            <w:vAlign w:val="center"/>
          </w:tcPr>
          <w:p w14:paraId="19BCD10D" w14:textId="77777777" w:rsidR="00CD75DD" w:rsidRPr="0087211A" w:rsidRDefault="00CD75DD" w:rsidP="00CD75DD">
            <w:pPr>
              <w:spacing w:before="40" w:after="40"/>
              <w:rPr>
                <w:rFonts w:cs="Arial"/>
                <w:sz w:val="18"/>
                <w:szCs w:val="18"/>
              </w:rPr>
            </w:pPr>
            <w:r w:rsidRPr="0087211A">
              <w:rPr>
                <w:rFonts w:cs="Arial"/>
                <w:sz w:val="18"/>
                <w:szCs w:val="18"/>
              </w:rPr>
              <w:t xml:space="preserve">Ararat RC </w:t>
            </w:r>
          </w:p>
        </w:tc>
        <w:tc>
          <w:tcPr>
            <w:tcW w:w="1134" w:type="dxa"/>
            <w:tcBorders>
              <w:top w:val="nil"/>
              <w:left w:val="single" w:sz="18" w:space="0" w:color="002060"/>
              <w:bottom w:val="nil"/>
              <w:right w:val="nil"/>
            </w:tcBorders>
            <w:shd w:val="clear" w:color="auto" w:fill="auto"/>
            <w:vAlign w:val="bottom"/>
          </w:tcPr>
          <w:p w14:paraId="7BAC95F8" w14:textId="77777777" w:rsidR="00CD75DD" w:rsidRPr="00CD75DD" w:rsidRDefault="00CD75DD" w:rsidP="00CD75DD">
            <w:pPr>
              <w:spacing w:before="40" w:after="40"/>
              <w:jc w:val="right"/>
              <w:rPr>
                <w:rFonts w:cs="Arial"/>
                <w:sz w:val="18"/>
                <w:szCs w:val="18"/>
              </w:rPr>
            </w:pPr>
            <w:r w:rsidRPr="00CD75DD">
              <w:rPr>
                <w:rFonts w:cs="Arial"/>
                <w:sz w:val="18"/>
                <w:szCs w:val="18"/>
              </w:rPr>
              <w:t>3,340,167</w:t>
            </w:r>
          </w:p>
        </w:tc>
        <w:tc>
          <w:tcPr>
            <w:tcW w:w="1134" w:type="dxa"/>
            <w:tcBorders>
              <w:top w:val="nil"/>
              <w:left w:val="nil"/>
              <w:bottom w:val="nil"/>
              <w:right w:val="nil"/>
            </w:tcBorders>
            <w:shd w:val="clear" w:color="auto" w:fill="auto"/>
            <w:vAlign w:val="bottom"/>
          </w:tcPr>
          <w:p w14:paraId="2702386A" w14:textId="77777777" w:rsidR="00CD75DD" w:rsidRPr="00CD75DD" w:rsidRDefault="00CD75DD" w:rsidP="00CD75DD">
            <w:pPr>
              <w:spacing w:before="40" w:after="40"/>
              <w:jc w:val="right"/>
              <w:rPr>
                <w:rFonts w:cs="Arial"/>
                <w:sz w:val="18"/>
                <w:szCs w:val="18"/>
              </w:rPr>
            </w:pPr>
            <w:r w:rsidRPr="00CD75DD">
              <w:rPr>
                <w:rFonts w:cs="Arial"/>
                <w:sz w:val="18"/>
                <w:szCs w:val="18"/>
              </w:rPr>
              <w:t>3,407,037</w:t>
            </w:r>
          </w:p>
        </w:tc>
        <w:tc>
          <w:tcPr>
            <w:tcW w:w="1134" w:type="dxa"/>
            <w:tcBorders>
              <w:top w:val="nil"/>
              <w:left w:val="nil"/>
              <w:bottom w:val="nil"/>
              <w:right w:val="nil"/>
            </w:tcBorders>
            <w:shd w:val="clear" w:color="auto" w:fill="auto"/>
            <w:vAlign w:val="bottom"/>
          </w:tcPr>
          <w:p w14:paraId="1B3B14F3" w14:textId="77777777" w:rsidR="00CD75DD" w:rsidRPr="00CD75DD" w:rsidRDefault="00CD75DD" w:rsidP="00CD75DD">
            <w:pPr>
              <w:spacing w:before="40" w:after="40"/>
              <w:jc w:val="right"/>
              <w:rPr>
                <w:rFonts w:cs="Arial"/>
                <w:sz w:val="18"/>
                <w:szCs w:val="18"/>
              </w:rPr>
            </w:pPr>
            <w:r w:rsidRPr="00CD75DD">
              <w:rPr>
                <w:rFonts w:cs="Arial"/>
                <w:sz w:val="18"/>
                <w:szCs w:val="18"/>
              </w:rPr>
              <w:t>66,870</w:t>
            </w:r>
          </w:p>
        </w:tc>
        <w:tc>
          <w:tcPr>
            <w:tcW w:w="170" w:type="dxa"/>
            <w:tcBorders>
              <w:top w:val="nil"/>
              <w:left w:val="nil"/>
              <w:bottom w:val="nil"/>
              <w:right w:val="nil"/>
            </w:tcBorders>
            <w:shd w:val="clear" w:color="auto" w:fill="auto"/>
            <w:vAlign w:val="center"/>
          </w:tcPr>
          <w:p w14:paraId="449F6AF8"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77777777" w:rsidR="00CD75DD" w:rsidRPr="00CD75DD" w:rsidRDefault="00CD75DD" w:rsidP="00CD75DD">
            <w:pPr>
              <w:spacing w:before="40" w:after="40"/>
              <w:jc w:val="right"/>
              <w:rPr>
                <w:rFonts w:cs="Arial"/>
                <w:sz w:val="18"/>
                <w:szCs w:val="18"/>
              </w:rPr>
            </w:pPr>
            <w:r w:rsidRPr="00CD75DD">
              <w:rPr>
                <w:rFonts w:cs="Arial"/>
                <w:sz w:val="18"/>
                <w:szCs w:val="18"/>
              </w:rPr>
              <w:t>2,240,278</w:t>
            </w:r>
          </w:p>
        </w:tc>
        <w:tc>
          <w:tcPr>
            <w:tcW w:w="1135" w:type="dxa"/>
            <w:tcBorders>
              <w:top w:val="nil"/>
              <w:left w:val="nil"/>
              <w:bottom w:val="nil"/>
              <w:right w:val="nil"/>
            </w:tcBorders>
            <w:shd w:val="clear" w:color="auto" w:fill="auto"/>
            <w:vAlign w:val="bottom"/>
          </w:tcPr>
          <w:p w14:paraId="11F7AAF7" w14:textId="77777777" w:rsidR="00CD75DD" w:rsidRPr="00CD75DD" w:rsidRDefault="00CD75DD" w:rsidP="00CD75DD">
            <w:pPr>
              <w:spacing w:before="40" w:after="40"/>
              <w:jc w:val="right"/>
              <w:rPr>
                <w:rFonts w:cs="Arial"/>
                <w:sz w:val="18"/>
                <w:szCs w:val="18"/>
              </w:rPr>
            </w:pPr>
            <w:r w:rsidRPr="00CD75DD">
              <w:rPr>
                <w:rFonts w:cs="Arial"/>
                <w:sz w:val="18"/>
                <w:szCs w:val="18"/>
              </w:rPr>
              <w:t>2,241,048</w:t>
            </w:r>
          </w:p>
        </w:tc>
        <w:tc>
          <w:tcPr>
            <w:tcW w:w="1134" w:type="dxa"/>
            <w:tcBorders>
              <w:top w:val="nil"/>
              <w:left w:val="nil"/>
              <w:bottom w:val="nil"/>
              <w:right w:val="nil"/>
            </w:tcBorders>
            <w:shd w:val="clear" w:color="auto" w:fill="auto"/>
            <w:vAlign w:val="bottom"/>
          </w:tcPr>
          <w:p w14:paraId="6566754F" w14:textId="77777777" w:rsidR="00CD75DD" w:rsidRPr="00CD75DD" w:rsidRDefault="00CD75DD" w:rsidP="00CD75DD">
            <w:pPr>
              <w:spacing w:before="40" w:after="40"/>
              <w:jc w:val="right"/>
              <w:rPr>
                <w:rFonts w:cs="Arial"/>
                <w:sz w:val="18"/>
                <w:szCs w:val="18"/>
              </w:rPr>
            </w:pPr>
            <w:r w:rsidRPr="00CD75DD">
              <w:rPr>
                <w:rFonts w:cs="Arial"/>
                <w:sz w:val="18"/>
                <w:szCs w:val="18"/>
              </w:rPr>
              <w:t>770</w:t>
            </w:r>
          </w:p>
        </w:tc>
      </w:tr>
      <w:tr w:rsidR="00CD75DD" w:rsidRPr="0087211A" w14:paraId="1CC23C42" w14:textId="77777777" w:rsidTr="009F5050">
        <w:trPr>
          <w:trHeight w:val="20"/>
        </w:trPr>
        <w:tc>
          <w:tcPr>
            <w:tcW w:w="2268" w:type="dxa"/>
            <w:tcBorders>
              <w:top w:val="nil"/>
              <w:left w:val="nil"/>
              <w:bottom w:val="nil"/>
              <w:right w:val="single" w:sz="18" w:space="0" w:color="002060"/>
            </w:tcBorders>
            <w:shd w:val="clear" w:color="auto" w:fill="auto"/>
            <w:vAlign w:val="center"/>
          </w:tcPr>
          <w:p w14:paraId="2C03562D" w14:textId="77777777" w:rsidR="00CD75DD" w:rsidRPr="0087211A" w:rsidRDefault="00CD75DD" w:rsidP="00CD75DD">
            <w:pPr>
              <w:spacing w:before="40" w:after="40"/>
              <w:rPr>
                <w:rFonts w:cs="Arial"/>
                <w:sz w:val="18"/>
                <w:szCs w:val="18"/>
              </w:rPr>
            </w:pPr>
            <w:r w:rsidRPr="0087211A">
              <w:rPr>
                <w:rFonts w:cs="Arial"/>
                <w:sz w:val="18"/>
                <w:szCs w:val="18"/>
              </w:rPr>
              <w:t xml:space="preserve">Ballarat C </w:t>
            </w:r>
          </w:p>
        </w:tc>
        <w:tc>
          <w:tcPr>
            <w:tcW w:w="1134" w:type="dxa"/>
            <w:tcBorders>
              <w:top w:val="nil"/>
              <w:left w:val="single" w:sz="18" w:space="0" w:color="002060"/>
              <w:bottom w:val="nil"/>
              <w:right w:val="nil"/>
            </w:tcBorders>
            <w:shd w:val="clear" w:color="auto" w:fill="auto"/>
            <w:vAlign w:val="bottom"/>
          </w:tcPr>
          <w:p w14:paraId="170DB718" w14:textId="77777777" w:rsidR="00CD75DD" w:rsidRPr="00CD75DD" w:rsidRDefault="00CD75DD" w:rsidP="00CD75DD">
            <w:pPr>
              <w:spacing w:before="40" w:after="40"/>
              <w:jc w:val="right"/>
              <w:rPr>
                <w:rFonts w:cs="Arial"/>
                <w:sz w:val="18"/>
                <w:szCs w:val="18"/>
              </w:rPr>
            </w:pPr>
            <w:r w:rsidRPr="00CD75DD">
              <w:rPr>
                <w:rFonts w:cs="Arial"/>
                <w:sz w:val="18"/>
                <w:szCs w:val="18"/>
              </w:rPr>
              <w:t>10,197,977</w:t>
            </w:r>
          </w:p>
        </w:tc>
        <w:tc>
          <w:tcPr>
            <w:tcW w:w="1134" w:type="dxa"/>
            <w:tcBorders>
              <w:top w:val="nil"/>
              <w:left w:val="nil"/>
              <w:bottom w:val="nil"/>
              <w:right w:val="nil"/>
            </w:tcBorders>
            <w:shd w:val="clear" w:color="auto" w:fill="auto"/>
            <w:vAlign w:val="bottom"/>
          </w:tcPr>
          <w:p w14:paraId="0435D6C9" w14:textId="77777777" w:rsidR="00CD75DD" w:rsidRPr="00CD75DD" w:rsidRDefault="00CD75DD" w:rsidP="00CD75DD">
            <w:pPr>
              <w:spacing w:before="40" w:after="40"/>
              <w:jc w:val="right"/>
              <w:rPr>
                <w:rFonts w:cs="Arial"/>
                <w:sz w:val="18"/>
                <w:szCs w:val="18"/>
              </w:rPr>
            </w:pPr>
            <w:r w:rsidRPr="00CD75DD">
              <w:rPr>
                <w:rFonts w:cs="Arial"/>
                <w:sz w:val="18"/>
                <w:szCs w:val="18"/>
              </w:rPr>
              <w:t>10,403,800</w:t>
            </w:r>
          </w:p>
        </w:tc>
        <w:tc>
          <w:tcPr>
            <w:tcW w:w="1134" w:type="dxa"/>
            <w:tcBorders>
              <w:top w:val="nil"/>
              <w:left w:val="nil"/>
              <w:bottom w:val="nil"/>
              <w:right w:val="nil"/>
            </w:tcBorders>
            <w:shd w:val="clear" w:color="auto" w:fill="auto"/>
            <w:vAlign w:val="bottom"/>
          </w:tcPr>
          <w:p w14:paraId="207D7FF0" w14:textId="77777777" w:rsidR="00CD75DD" w:rsidRPr="00CD75DD" w:rsidRDefault="00CD75DD" w:rsidP="00CD75DD">
            <w:pPr>
              <w:spacing w:before="40" w:after="40"/>
              <w:jc w:val="right"/>
              <w:rPr>
                <w:rFonts w:cs="Arial"/>
                <w:sz w:val="18"/>
                <w:szCs w:val="18"/>
              </w:rPr>
            </w:pPr>
            <w:r w:rsidRPr="00CD75DD">
              <w:rPr>
                <w:rFonts w:cs="Arial"/>
                <w:sz w:val="18"/>
                <w:szCs w:val="18"/>
              </w:rPr>
              <w:t>205,823</w:t>
            </w:r>
          </w:p>
        </w:tc>
        <w:tc>
          <w:tcPr>
            <w:tcW w:w="170" w:type="dxa"/>
            <w:tcBorders>
              <w:top w:val="nil"/>
              <w:left w:val="nil"/>
              <w:bottom w:val="nil"/>
              <w:right w:val="nil"/>
            </w:tcBorders>
            <w:shd w:val="clear" w:color="auto" w:fill="auto"/>
            <w:vAlign w:val="center"/>
          </w:tcPr>
          <w:p w14:paraId="09A1E665"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77777777" w:rsidR="00CD75DD" w:rsidRPr="00CD75DD" w:rsidRDefault="00CD75DD" w:rsidP="00CD75DD">
            <w:pPr>
              <w:spacing w:before="40" w:after="40"/>
              <w:jc w:val="right"/>
              <w:rPr>
                <w:rFonts w:cs="Arial"/>
                <w:sz w:val="18"/>
                <w:szCs w:val="18"/>
              </w:rPr>
            </w:pPr>
            <w:r w:rsidRPr="00CD75DD">
              <w:rPr>
                <w:rFonts w:cs="Arial"/>
                <w:sz w:val="18"/>
                <w:szCs w:val="18"/>
              </w:rPr>
              <w:t>2,181,037</w:t>
            </w:r>
          </w:p>
        </w:tc>
        <w:tc>
          <w:tcPr>
            <w:tcW w:w="1135" w:type="dxa"/>
            <w:tcBorders>
              <w:top w:val="nil"/>
              <w:left w:val="nil"/>
              <w:bottom w:val="nil"/>
              <w:right w:val="nil"/>
            </w:tcBorders>
            <w:shd w:val="clear" w:color="auto" w:fill="auto"/>
            <w:vAlign w:val="bottom"/>
          </w:tcPr>
          <w:p w14:paraId="45500945" w14:textId="77777777" w:rsidR="00CD75DD" w:rsidRPr="00CD75DD" w:rsidRDefault="00CD75DD" w:rsidP="00CD75DD">
            <w:pPr>
              <w:spacing w:before="40" w:after="40"/>
              <w:jc w:val="right"/>
              <w:rPr>
                <w:rFonts w:cs="Arial"/>
                <w:sz w:val="18"/>
                <w:szCs w:val="18"/>
              </w:rPr>
            </w:pPr>
            <w:r w:rsidRPr="00CD75DD">
              <w:rPr>
                <w:rFonts w:cs="Arial"/>
                <w:sz w:val="18"/>
                <w:szCs w:val="18"/>
              </w:rPr>
              <w:t>2,181,792</w:t>
            </w:r>
          </w:p>
        </w:tc>
        <w:tc>
          <w:tcPr>
            <w:tcW w:w="1134" w:type="dxa"/>
            <w:tcBorders>
              <w:top w:val="nil"/>
              <w:left w:val="nil"/>
              <w:bottom w:val="nil"/>
              <w:right w:val="nil"/>
            </w:tcBorders>
            <w:shd w:val="clear" w:color="auto" w:fill="auto"/>
            <w:vAlign w:val="bottom"/>
          </w:tcPr>
          <w:p w14:paraId="2A8072D6" w14:textId="77777777" w:rsidR="00CD75DD" w:rsidRPr="00CD75DD" w:rsidRDefault="00CD75DD" w:rsidP="00CD75DD">
            <w:pPr>
              <w:spacing w:before="40" w:after="40"/>
              <w:jc w:val="right"/>
              <w:rPr>
                <w:rFonts w:cs="Arial"/>
                <w:sz w:val="18"/>
                <w:szCs w:val="18"/>
              </w:rPr>
            </w:pPr>
            <w:r w:rsidRPr="00CD75DD">
              <w:rPr>
                <w:rFonts w:cs="Arial"/>
                <w:sz w:val="18"/>
                <w:szCs w:val="18"/>
              </w:rPr>
              <w:t>755</w:t>
            </w:r>
          </w:p>
        </w:tc>
      </w:tr>
      <w:tr w:rsidR="00CD75DD" w:rsidRPr="0087211A" w14:paraId="029508C1" w14:textId="77777777" w:rsidTr="009F5050">
        <w:trPr>
          <w:trHeight w:val="20"/>
        </w:trPr>
        <w:tc>
          <w:tcPr>
            <w:tcW w:w="2268" w:type="dxa"/>
            <w:tcBorders>
              <w:top w:val="nil"/>
              <w:left w:val="nil"/>
              <w:bottom w:val="nil"/>
              <w:right w:val="single" w:sz="18" w:space="0" w:color="002060"/>
            </w:tcBorders>
            <w:shd w:val="clear" w:color="auto" w:fill="auto"/>
            <w:vAlign w:val="center"/>
          </w:tcPr>
          <w:p w14:paraId="628E7283" w14:textId="77777777" w:rsidR="00CD75DD" w:rsidRPr="0087211A" w:rsidRDefault="00CD75DD" w:rsidP="00CD75DD">
            <w:pPr>
              <w:spacing w:before="40" w:after="40"/>
              <w:rPr>
                <w:rFonts w:cs="Arial"/>
                <w:sz w:val="18"/>
                <w:szCs w:val="18"/>
              </w:rPr>
            </w:pPr>
            <w:r w:rsidRPr="0087211A">
              <w:rPr>
                <w:rFonts w:cs="Arial"/>
                <w:sz w:val="18"/>
                <w:szCs w:val="18"/>
              </w:rPr>
              <w:t xml:space="preserve">Banyule C </w:t>
            </w:r>
          </w:p>
        </w:tc>
        <w:tc>
          <w:tcPr>
            <w:tcW w:w="1134" w:type="dxa"/>
            <w:tcBorders>
              <w:top w:val="nil"/>
              <w:left w:val="single" w:sz="18" w:space="0" w:color="002060"/>
              <w:bottom w:val="nil"/>
              <w:right w:val="nil"/>
            </w:tcBorders>
            <w:shd w:val="clear" w:color="auto" w:fill="auto"/>
            <w:vAlign w:val="bottom"/>
          </w:tcPr>
          <w:p w14:paraId="0DCBF0D2" w14:textId="77777777" w:rsidR="00CD75DD" w:rsidRPr="00CD75DD" w:rsidRDefault="00CD75DD" w:rsidP="00CD75DD">
            <w:pPr>
              <w:spacing w:before="40" w:after="40"/>
              <w:jc w:val="right"/>
              <w:rPr>
                <w:rFonts w:cs="Arial"/>
                <w:sz w:val="18"/>
                <w:szCs w:val="18"/>
              </w:rPr>
            </w:pPr>
            <w:r w:rsidRPr="00CD75DD">
              <w:rPr>
                <w:rFonts w:cs="Arial"/>
                <w:sz w:val="18"/>
                <w:szCs w:val="18"/>
              </w:rPr>
              <w:t>3,264,623</w:t>
            </w:r>
          </w:p>
        </w:tc>
        <w:tc>
          <w:tcPr>
            <w:tcW w:w="1134" w:type="dxa"/>
            <w:tcBorders>
              <w:top w:val="nil"/>
              <w:left w:val="nil"/>
              <w:bottom w:val="nil"/>
              <w:right w:val="nil"/>
            </w:tcBorders>
            <w:shd w:val="clear" w:color="auto" w:fill="auto"/>
            <w:vAlign w:val="bottom"/>
          </w:tcPr>
          <w:p w14:paraId="63E26AF9" w14:textId="77777777" w:rsidR="00CD75DD" w:rsidRPr="00CD75DD" w:rsidRDefault="00CD75DD" w:rsidP="00CD75DD">
            <w:pPr>
              <w:spacing w:before="40" w:after="40"/>
              <w:jc w:val="right"/>
              <w:rPr>
                <w:rFonts w:cs="Arial"/>
                <w:sz w:val="18"/>
                <w:szCs w:val="18"/>
              </w:rPr>
            </w:pPr>
            <w:r w:rsidRPr="00CD75DD">
              <w:rPr>
                <w:rFonts w:cs="Arial"/>
                <w:sz w:val="18"/>
                <w:szCs w:val="18"/>
              </w:rPr>
              <w:t>3,336,238</w:t>
            </w:r>
          </w:p>
        </w:tc>
        <w:tc>
          <w:tcPr>
            <w:tcW w:w="1134" w:type="dxa"/>
            <w:tcBorders>
              <w:top w:val="nil"/>
              <w:left w:val="nil"/>
              <w:bottom w:val="nil"/>
              <w:right w:val="nil"/>
            </w:tcBorders>
            <w:shd w:val="clear" w:color="auto" w:fill="auto"/>
            <w:vAlign w:val="bottom"/>
          </w:tcPr>
          <w:p w14:paraId="002EC5A0" w14:textId="77777777" w:rsidR="00CD75DD" w:rsidRPr="00CD75DD" w:rsidRDefault="00CD75DD" w:rsidP="00CD75DD">
            <w:pPr>
              <w:spacing w:before="40" w:after="40"/>
              <w:jc w:val="right"/>
              <w:rPr>
                <w:rFonts w:cs="Arial"/>
                <w:sz w:val="18"/>
                <w:szCs w:val="18"/>
              </w:rPr>
            </w:pPr>
            <w:r w:rsidRPr="00CD75DD">
              <w:rPr>
                <w:rFonts w:cs="Arial"/>
                <w:sz w:val="18"/>
                <w:szCs w:val="18"/>
              </w:rPr>
              <w:t>71,615</w:t>
            </w:r>
          </w:p>
        </w:tc>
        <w:tc>
          <w:tcPr>
            <w:tcW w:w="170" w:type="dxa"/>
            <w:tcBorders>
              <w:top w:val="nil"/>
              <w:left w:val="nil"/>
              <w:bottom w:val="nil"/>
              <w:right w:val="nil"/>
            </w:tcBorders>
            <w:shd w:val="clear" w:color="auto" w:fill="auto"/>
            <w:vAlign w:val="center"/>
          </w:tcPr>
          <w:p w14:paraId="1D604592"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77777777" w:rsidR="00CD75DD" w:rsidRPr="00CD75DD" w:rsidRDefault="00CD75DD" w:rsidP="00CD75DD">
            <w:pPr>
              <w:spacing w:before="40" w:after="40"/>
              <w:jc w:val="right"/>
              <w:rPr>
                <w:rFonts w:cs="Arial"/>
                <w:sz w:val="18"/>
                <w:szCs w:val="18"/>
              </w:rPr>
            </w:pPr>
            <w:r w:rsidRPr="00CD75DD">
              <w:rPr>
                <w:rFonts w:cs="Arial"/>
                <w:sz w:val="18"/>
                <w:szCs w:val="18"/>
              </w:rPr>
              <w:t>898,045</w:t>
            </w:r>
          </w:p>
        </w:tc>
        <w:tc>
          <w:tcPr>
            <w:tcW w:w="1135" w:type="dxa"/>
            <w:tcBorders>
              <w:top w:val="nil"/>
              <w:left w:val="nil"/>
              <w:bottom w:val="nil"/>
              <w:right w:val="nil"/>
            </w:tcBorders>
            <w:shd w:val="clear" w:color="auto" w:fill="auto"/>
            <w:vAlign w:val="bottom"/>
          </w:tcPr>
          <w:p w14:paraId="3B17EC02" w14:textId="77777777" w:rsidR="00CD75DD" w:rsidRPr="00CD75DD" w:rsidRDefault="00CD75DD" w:rsidP="00CD75DD">
            <w:pPr>
              <w:spacing w:before="40" w:after="40"/>
              <w:jc w:val="right"/>
              <w:rPr>
                <w:rFonts w:cs="Arial"/>
                <w:sz w:val="18"/>
                <w:szCs w:val="18"/>
              </w:rPr>
            </w:pPr>
            <w:r w:rsidRPr="00CD75DD">
              <w:rPr>
                <w:rFonts w:cs="Arial"/>
                <w:sz w:val="18"/>
                <w:szCs w:val="18"/>
              </w:rPr>
              <w:t>898,358</w:t>
            </w:r>
          </w:p>
        </w:tc>
        <w:tc>
          <w:tcPr>
            <w:tcW w:w="1134" w:type="dxa"/>
            <w:tcBorders>
              <w:top w:val="nil"/>
              <w:left w:val="nil"/>
              <w:bottom w:val="nil"/>
              <w:right w:val="nil"/>
            </w:tcBorders>
            <w:shd w:val="clear" w:color="auto" w:fill="auto"/>
            <w:vAlign w:val="bottom"/>
          </w:tcPr>
          <w:p w14:paraId="1FC5CEA3" w14:textId="77777777" w:rsidR="00CD75DD" w:rsidRPr="00CD75DD" w:rsidRDefault="00CD75DD" w:rsidP="00CD75DD">
            <w:pPr>
              <w:spacing w:before="40" w:after="40"/>
              <w:jc w:val="right"/>
              <w:rPr>
                <w:rFonts w:cs="Arial"/>
                <w:sz w:val="18"/>
                <w:szCs w:val="18"/>
              </w:rPr>
            </w:pPr>
            <w:r w:rsidRPr="00CD75DD">
              <w:rPr>
                <w:rFonts w:cs="Arial"/>
                <w:sz w:val="18"/>
                <w:szCs w:val="18"/>
              </w:rPr>
              <w:t>313</w:t>
            </w:r>
          </w:p>
        </w:tc>
      </w:tr>
      <w:tr w:rsidR="00CD75DD" w:rsidRPr="0087211A" w14:paraId="4D208655" w14:textId="77777777" w:rsidTr="009F5050">
        <w:trPr>
          <w:trHeight w:val="20"/>
        </w:trPr>
        <w:tc>
          <w:tcPr>
            <w:tcW w:w="2268" w:type="dxa"/>
            <w:tcBorders>
              <w:top w:val="nil"/>
              <w:left w:val="nil"/>
              <w:bottom w:val="nil"/>
              <w:right w:val="single" w:sz="18" w:space="0" w:color="002060"/>
            </w:tcBorders>
            <w:shd w:val="clear" w:color="auto" w:fill="auto"/>
            <w:vAlign w:val="center"/>
          </w:tcPr>
          <w:p w14:paraId="2A7D76CF" w14:textId="77777777" w:rsidR="00CD75DD" w:rsidRPr="0087211A" w:rsidRDefault="00CD75DD" w:rsidP="00CD75DD">
            <w:pPr>
              <w:spacing w:before="40" w:after="40"/>
              <w:rPr>
                <w:rFonts w:cs="Arial"/>
                <w:sz w:val="18"/>
                <w:szCs w:val="18"/>
              </w:rPr>
            </w:pPr>
            <w:r w:rsidRPr="0087211A">
              <w:rPr>
                <w:rFonts w:cs="Arial"/>
                <w:sz w:val="18"/>
                <w:szCs w:val="18"/>
              </w:rPr>
              <w:t xml:space="preserve">Bass Coast S </w:t>
            </w:r>
          </w:p>
        </w:tc>
        <w:tc>
          <w:tcPr>
            <w:tcW w:w="1134" w:type="dxa"/>
            <w:tcBorders>
              <w:top w:val="nil"/>
              <w:left w:val="single" w:sz="18" w:space="0" w:color="002060"/>
              <w:bottom w:val="nil"/>
              <w:right w:val="nil"/>
            </w:tcBorders>
            <w:shd w:val="clear" w:color="auto" w:fill="auto"/>
            <w:vAlign w:val="bottom"/>
          </w:tcPr>
          <w:p w14:paraId="2A439A80" w14:textId="77777777" w:rsidR="00CD75DD" w:rsidRPr="00CD75DD" w:rsidRDefault="00CD75DD" w:rsidP="00CD75DD">
            <w:pPr>
              <w:spacing w:before="40" w:after="40"/>
              <w:jc w:val="right"/>
              <w:rPr>
                <w:rFonts w:cs="Arial"/>
                <w:sz w:val="18"/>
                <w:szCs w:val="18"/>
              </w:rPr>
            </w:pPr>
            <w:r w:rsidRPr="00CD75DD">
              <w:rPr>
                <w:rFonts w:cs="Arial"/>
                <w:sz w:val="18"/>
                <w:szCs w:val="18"/>
              </w:rPr>
              <w:t>4,248,687</w:t>
            </w:r>
          </w:p>
        </w:tc>
        <w:tc>
          <w:tcPr>
            <w:tcW w:w="1134" w:type="dxa"/>
            <w:tcBorders>
              <w:top w:val="nil"/>
              <w:left w:val="nil"/>
              <w:bottom w:val="nil"/>
              <w:right w:val="nil"/>
            </w:tcBorders>
            <w:shd w:val="clear" w:color="auto" w:fill="auto"/>
            <w:vAlign w:val="bottom"/>
          </w:tcPr>
          <w:p w14:paraId="7E8AECEC" w14:textId="77777777" w:rsidR="00CD75DD" w:rsidRPr="00CD75DD" w:rsidRDefault="00CD75DD" w:rsidP="00CD75DD">
            <w:pPr>
              <w:spacing w:before="40" w:after="40"/>
              <w:jc w:val="right"/>
              <w:rPr>
                <w:rFonts w:cs="Arial"/>
                <w:sz w:val="18"/>
                <w:szCs w:val="18"/>
              </w:rPr>
            </w:pPr>
            <w:r w:rsidRPr="00CD75DD">
              <w:rPr>
                <w:rFonts w:cs="Arial"/>
                <w:sz w:val="18"/>
                <w:szCs w:val="18"/>
              </w:rPr>
              <w:t>4,333,947</w:t>
            </w:r>
          </w:p>
        </w:tc>
        <w:tc>
          <w:tcPr>
            <w:tcW w:w="1134" w:type="dxa"/>
            <w:tcBorders>
              <w:top w:val="nil"/>
              <w:left w:val="nil"/>
              <w:bottom w:val="nil"/>
              <w:right w:val="nil"/>
            </w:tcBorders>
            <w:shd w:val="clear" w:color="auto" w:fill="auto"/>
            <w:vAlign w:val="bottom"/>
          </w:tcPr>
          <w:p w14:paraId="32B0246E" w14:textId="77777777" w:rsidR="00CD75DD" w:rsidRPr="00CD75DD" w:rsidRDefault="00CD75DD" w:rsidP="00CD75DD">
            <w:pPr>
              <w:spacing w:before="40" w:after="40"/>
              <w:jc w:val="right"/>
              <w:rPr>
                <w:rFonts w:cs="Arial"/>
                <w:sz w:val="18"/>
                <w:szCs w:val="18"/>
              </w:rPr>
            </w:pPr>
            <w:r w:rsidRPr="00CD75DD">
              <w:rPr>
                <w:rFonts w:cs="Arial"/>
                <w:sz w:val="18"/>
                <w:szCs w:val="18"/>
              </w:rPr>
              <w:t>85,260</w:t>
            </w:r>
          </w:p>
        </w:tc>
        <w:tc>
          <w:tcPr>
            <w:tcW w:w="170" w:type="dxa"/>
            <w:tcBorders>
              <w:top w:val="nil"/>
              <w:left w:val="nil"/>
              <w:bottom w:val="nil"/>
              <w:right w:val="nil"/>
            </w:tcBorders>
            <w:shd w:val="clear" w:color="auto" w:fill="auto"/>
            <w:vAlign w:val="center"/>
          </w:tcPr>
          <w:p w14:paraId="2A724BD5"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77777777" w:rsidR="00CD75DD" w:rsidRPr="00CD75DD" w:rsidRDefault="00CD75DD" w:rsidP="00CD75DD">
            <w:pPr>
              <w:spacing w:before="40" w:after="40"/>
              <w:jc w:val="right"/>
              <w:rPr>
                <w:rFonts w:cs="Arial"/>
                <w:sz w:val="18"/>
                <w:szCs w:val="18"/>
              </w:rPr>
            </w:pPr>
            <w:r w:rsidRPr="00CD75DD">
              <w:rPr>
                <w:rFonts w:cs="Arial"/>
                <w:sz w:val="18"/>
                <w:szCs w:val="18"/>
              </w:rPr>
              <w:t>1,358,886</w:t>
            </w:r>
          </w:p>
        </w:tc>
        <w:tc>
          <w:tcPr>
            <w:tcW w:w="1135" w:type="dxa"/>
            <w:tcBorders>
              <w:top w:val="nil"/>
              <w:left w:val="nil"/>
              <w:bottom w:val="nil"/>
              <w:right w:val="nil"/>
            </w:tcBorders>
            <w:shd w:val="clear" w:color="auto" w:fill="auto"/>
            <w:vAlign w:val="bottom"/>
          </w:tcPr>
          <w:p w14:paraId="44B38391" w14:textId="77777777" w:rsidR="00CD75DD" w:rsidRPr="00CD75DD" w:rsidRDefault="00CD75DD" w:rsidP="00CD75DD">
            <w:pPr>
              <w:spacing w:before="40" w:after="40"/>
              <w:jc w:val="right"/>
              <w:rPr>
                <w:rFonts w:cs="Arial"/>
                <w:sz w:val="18"/>
                <w:szCs w:val="18"/>
              </w:rPr>
            </w:pPr>
            <w:r w:rsidRPr="00CD75DD">
              <w:rPr>
                <w:rFonts w:cs="Arial"/>
                <w:sz w:val="18"/>
                <w:szCs w:val="18"/>
              </w:rPr>
              <w:t>1,359,360</w:t>
            </w:r>
          </w:p>
        </w:tc>
        <w:tc>
          <w:tcPr>
            <w:tcW w:w="1134" w:type="dxa"/>
            <w:tcBorders>
              <w:top w:val="nil"/>
              <w:left w:val="nil"/>
              <w:bottom w:val="nil"/>
              <w:right w:val="nil"/>
            </w:tcBorders>
            <w:shd w:val="clear" w:color="auto" w:fill="auto"/>
            <w:vAlign w:val="bottom"/>
          </w:tcPr>
          <w:p w14:paraId="35CB2393" w14:textId="77777777" w:rsidR="00CD75DD" w:rsidRPr="00CD75DD" w:rsidRDefault="00CD75DD" w:rsidP="00CD75DD">
            <w:pPr>
              <w:spacing w:before="40" w:after="40"/>
              <w:jc w:val="right"/>
              <w:rPr>
                <w:rFonts w:cs="Arial"/>
                <w:sz w:val="18"/>
                <w:szCs w:val="18"/>
              </w:rPr>
            </w:pPr>
            <w:r w:rsidRPr="00CD75DD">
              <w:rPr>
                <w:rFonts w:cs="Arial"/>
                <w:sz w:val="18"/>
                <w:szCs w:val="18"/>
              </w:rPr>
              <w:t>474</w:t>
            </w:r>
          </w:p>
        </w:tc>
      </w:tr>
      <w:tr w:rsidR="00CD75DD" w:rsidRPr="0087211A" w14:paraId="37D965D7" w14:textId="77777777" w:rsidTr="009F5050">
        <w:trPr>
          <w:trHeight w:val="20"/>
        </w:trPr>
        <w:tc>
          <w:tcPr>
            <w:tcW w:w="2268" w:type="dxa"/>
            <w:tcBorders>
              <w:top w:val="nil"/>
              <w:left w:val="nil"/>
              <w:bottom w:val="nil"/>
              <w:right w:val="single" w:sz="18" w:space="0" w:color="002060"/>
            </w:tcBorders>
            <w:shd w:val="clear" w:color="auto" w:fill="auto"/>
            <w:vAlign w:val="center"/>
          </w:tcPr>
          <w:p w14:paraId="73CE531A" w14:textId="77777777" w:rsidR="00CD75DD" w:rsidRPr="0087211A" w:rsidRDefault="00CD75DD" w:rsidP="00CD75DD">
            <w:pPr>
              <w:spacing w:before="40" w:after="40"/>
              <w:rPr>
                <w:rFonts w:cs="Arial"/>
                <w:sz w:val="18"/>
                <w:szCs w:val="18"/>
              </w:rPr>
            </w:pPr>
            <w:r w:rsidRPr="0087211A">
              <w:rPr>
                <w:rFonts w:cs="Arial"/>
                <w:sz w:val="18"/>
                <w:szCs w:val="18"/>
              </w:rPr>
              <w:t xml:space="preserve">Baw Baw S </w:t>
            </w:r>
          </w:p>
        </w:tc>
        <w:tc>
          <w:tcPr>
            <w:tcW w:w="1134" w:type="dxa"/>
            <w:tcBorders>
              <w:top w:val="nil"/>
              <w:left w:val="single" w:sz="18" w:space="0" w:color="002060"/>
              <w:bottom w:val="nil"/>
              <w:right w:val="nil"/>
            </w:tcBorders>
            <w:shd w:val="clear" w:color="auto" w:fill="auto"/>
            <w:vAlign w:val="bottom"/>
          </w:tcPr>
          <w:p w14:paraId="4D56FFAF" w14:textId="77777777" w:rsidR="00CD75DD" w:rsidRPr="00CD75DD" w:rsidRDefault="00CD75DD" w:rsidP="00CD75DD">
            <w:pPr>
              <w:spacing w:before="40" w:after="40"/>
              <w:jc w:val="right"/>
              <w:rPr>
                <w:rFonts w:cs="Arial"/>
                <w:sz w:val="18"/>
                <w:szCs w:val="18"/>
              </w:rPr>
            </w:pPr>
            <w:r w:rsidRPr="00CD75DD">
              <w:rPr>
                <w:rFonts w:cs="Arial"/>
                <w:sz w:val="18"/>
                <w:szCs w:val="18"/>
              </w:rPr>
              <w:t>5,987,572</w:t>
            </w:r>
          </w:p>
        </w:tc>
        <w:tc>
          <w:tcPr>
            <w:tcW w:w="1134" w:type="dxa"/>
            <w:tcBorders>
              <w:top w:val="nil"/>
              <w:left w:val="nil"/>
              <w:bottom w:val="nil"/>
              <w:right w:val="nil"/>
            </w:tcBorders>
            <w:shd w:val="clear" w:color="auto" w:fill="auto"/>
            <w:vAlign w:val="bottom"/>
          </w:tcPr>
          <w:p w14:paraId="1D9BC481" w14:textId="77777777" w:rsidR="00CD75DD" w:rsidRPr="00CD75DD" w:rsidRDefault="00CD75DD" w:rsidP="00CD75DD">
            <w:pPr>
              <w:spacing w:before="40" w:after="40"/>
              <w:jc w:val="right"/>
              <w:rPr>
                <w:rFonts w:cs="Arial"/>
                <w:sz w:val="18"/>
                <w:szCs w:val="18"/>
              </w:rPr>
            </w:pPr>
            <w:r w:rsidRPr="00CD75DD">
              <w:rPr>
                <w:rFonts w:cs="Arial"/>
                <w:sz w:val="18"/>
                <w:szCs w:val="18"/>
              </w:rPr>
              <w:t>6,110,574</w:t>
            </w:r>
          </w:p>
        </w:tc>
        <w:tc>
          <w:tcPr>
            <w:tcW w:w="1134" w:type="dxa"/>
            <w:tcBorders>
              <w:top w:val="nil"/>
              <w:left w:val="nil"/>
              <w:bottom w:val="nil"/>
              <w:right w:val="nil"/>
            </w:tcBorders>
            <w:shd w:val="clear" w:color="auto" w:fill="auto"/>
            <w:vAlign w:val="bottom"/>
          </w:tcPr>
          <w:p w14:paraId="7BCE39DD" w14:textId="77777777" w:rsidR="00CD75DD" w:rsidRPr="00CD75DD" w:rsidRDefault="00CD75DD" w:rsidP="00CD75DD">
            <w:pPr>
              <w:spacing w:before="40" w:after="40"/>
              <w:jc w:val="right"/>
              <w:rPr>
                <w:rFonts w:cs="Arial"/>
                <w:sz w:val="18"/>
                <w:szCs w:val="18"/>
              </w:rPr>
            </w:pPr>
            <w:r w:rsidRPr="00CD75DD">
              <w:rPr>
                <w:rFonts w:cs="Arial"/>
                <w:sz w:val="18"/>
                <w:szCs w:val="18"/>
              </w:rPr>
              <w:t>123,002</w:t>
            </w:r>
          </w:p>
        </w:tc>
        <w:tc>
          <w:tcPr>
            <w:tcW w:w="170" w:type="dxa"/>
            <w:tcBorders>
              <w:top w:val="nil"/>
              <w:left w:val="nil"/>
              <w:bottom w:val="nil"/>
              <w:right w:val="nil"/>
            </w:tcBorders>
            <w:shd w:val="clear" w:color="auto" w:fill="auto"/>
            <w:vAlign w:val="center"/>
          </w:tcPr>
          <w:p w14:paraId="318ECB8C"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77777777" w:rsidR="00CD75DD" w:rsidRPr="00CD75DD" w:rsidRDefault="00CD75DD" w:rsidP="00CD75DD">
            <w:pPr>
              <w:spacing w:before="40" w:after="40"/>
              <w:jc w:val="right"/>
              <w:rPr>
                <w:rFonts w:cs="Arial"/>
                <w:sz w:val="18"/>
                <w:szCs w:val="18"/>
              </w:rPr>
            </w:pPr>
            <w:r w:rsidRPr="00CD75DD">
              <w:rPr>
                <w:rFonts w:cs="Arial"/>
                <w:sz w:val="18"/>
                <w:szCs w:val="18"/>
              </w:rPr>
              <w:t>2,658,380</w:t>
            </w:r>
          </w:p>
        </w:tc>
        <w:tc>
          <w:tcPr>
            <w:tcW w:w="1135" w:type="dxa"/>
            <w:tcBorders>
              <w:top w:val="nil"/>
              <w:left w:val="nil"/>
              <w:bottom w:val="nil"/>
              <w:right w:val="nil"/>
            </w:tcBorders>
            <w:shd w:val="clear" w:color="auto" w:fill="auto"/>
            <w:vAlign w:val="bottom"/>
          </w:tcPr>
          <w:p w14:paraId="4339EA7B" w14:textId="77777777" w:rsidR="00CD75DD" w:rsidRPr="00CD75DD" w:rsidRDefault="00CD75DD" w:rsidP="00CD75DD">
            <w:pPr>
              <w:spacing w:before="40" w:after="40"/>
              <w:jc w:val="right"/>
              <w:rPr>
                <w:rFonts w:cs="Arial"/>
                <w:sz w:val="18"/>
                <w:szCs w:val="18"/>
              </w:rPr>
            </w:pPr>
            <w:r w:rsidRPr="00CD75DD">
              <w:rPr>
                <w:rFonts w:cs="Arial"/>
                <w:sz w:val="18"/>
                <w:szCs w:val="18"/>
              </w:rPr>
              <w:t>2,659,298</w:t>
            </w:r>
          </w:p>
        </w:tc>
        <w:tc>
          <w:tcPr>
            <w:tcW w:w="1134" w:type="dxa"/>
            <w:tcBorders>
              <w:top w:val="nil"/>
              <w:left w:val="nil"/>
              <w:bottom w:val="nil"/>
              <w:right w:val="nil"/>
            </w:tcBorders>
            <w:shd w:val="clear" w:color="auto" w:fill="auto"/>
            <w:vAlign w:val="bottom"/>
          </w:tcPr>
          <w:p w14:paraId="1FE53971" w14:textId="77777777" w:rsidR="00CD75DD" w:rsidRPr="00CD75DD" w:rsidRDefault="00CD75DD" w:rsidP="00CD75DD">
            <w:pPr>
              <w:spacing w:before="40" w:after="40"/>
              <w:jc w:val="right"/>
              <w:rPr>
                <w:rFonts w:cs="Arial"/>
                <w:sz w:val="18"/>
                <w:szCs w:val="18"/>
              </w:rPr>
            </w:pPr>
            <w:r w:rsidRPr="00CD75DD">
              <w:rPr>
                <w:rFonts w:cs="Arial"/>
                <w:sz w:val="18"/>
                <w:szCs w:val="18"/>
              </w:rPr>
              <w:t>918</w:t>
            </w:r>
          </w:p>
        </w:tc>
      </w:tr>
      <w:tr w:rsidR="00CD75DD" w:rsidRPr="0087211A" w14:paraId="28D3827E" w14:textId="77777777" w:rsidTr="009F5050">
        <w:trPr>
          <w:trHeight w:val="20"/>
        </w:trPr>
        <w:tc>
          <w:tcPr>
            <w:tcW w:w="2268" w:type="dxa"/>
            <w:tcBorders>
              <w:top w:val="nil"/>
              <w:left w:val="nil"/>
              <w:bottom w:val="nil"/>
              <w:right w:val="single" w:sz="18" w:space="0" w:color="002060"/>
            </w:tcBorders>
            <w:shd w:val="clear" w:color="auto" w:fill="auto"/>
            <w:vAlign w:val="center"/>
          </w:tcPr>
          <w:p w14:paraId="2A24AF04" w14:textId="77777777" w:rsidR="00CD75DD" w:rsidRPr="0087211A" w:rsidRDefault="00CD75DD" w:rsidP="00CD75DD">
            <w:pPr>
              <w:spacing w:before="40" w:after="40"/>
              <w:rPr>
                <w:rFonts w:cs="Arial"/>
                <w:sz w:val="18"/>
                <w:szCs w:val="18"/>
              </w:rPr>
            </w:pPr>
            <w:r w:rsidRPr="0087211A">
              <w:rPr>
                <w:rFonts w:cs="Arial"/>
                <w:sz w:val="18"/>
                <w:szCs w:val="18"/>
              </w:rPr>
              <w:t xml:space="preserve">Bayside C </w:t>
            </w:r>
          </w:p>
        </w:tc>
        <w:tc>
          <w:tcPr>
            <w:tcW w:w="1134" w:type="dxa"/>
            <w:tcBorders>
              <w:top w:val="nil"/>
              <w:left w:val="single" w:sz="18" w:space="0" w:color="002060"/>
              <w:bottom w:val="nil"/>
              <w:right w:val="nil"/>
            </w:tcBorders>
            <w:shd w:val="clear" w:color="auto" w:fill="auto"/>
            <w:vAlign w:val="bottom"/>
          </w:tcPr>
          <w:p w14:paraId="5C5AF1FC" w14:textId="77777777" w:rsidR="00CD75DD" w:rsidRPr="00CD75DD" w:rsidRDefault="00CD75DD" w:rsidP="00CD75DD">
            <w:pPr>
              <w:spacing w:before="40" w:after="40"/>
              <w:jc w:val="right"/>
              <w:rPr>
                <w:rFonts w:cs="Arial"/>
                <w:sz w:val="18"/>
                <w:szCs w:val="18"/>
              </w:rPr>
            </w:pPr>
            <w:r w:rsidRPr="00CD75DD">
              <w:rPr>
                <w:rFonts w:cs="Arial"/>
                <w:sz w:val="18"/>
                <w:szCs w:val="18"/>
              </w:rPr>
              <w:t>2,033,001</w:t>
            </w:r>
          </w:p>
        </w:tc>
        <w:tc>
          <w:tcPr>
            <w:tcW w:w="1134" w:type="dxa"/>
            <w:tcBorders>
              <w:top w:val="nil"/>
              <w:left w:val="nil"/>
              <w:bottom w:val="nil"/>
              <w:right w:val="nil"/>
            </w:tcBorders>
            <w:shd w:val="clear" w:color="auto" w:fill="auto"/>
            <w:vAlign w:val="bottom"/>
          </w:tcPr>
          <w:p w14:paraId="28023FF8" w14:textId="77777777" w:rsidR="00CD75DD" w:rsidRPr="00CD75DD" w:rsidRDefault="00CD75DD" w:rsidP="00CD75DD">
            <w:pPr>
              <w:spacing w:before="40" w:after="40"/>
              <w:jc w:val="right"/>
              <w:rPr>
                <w:rFonts w:cs="Arial"/>
                <w:sz w:val="18"/>
                <w:szCs w:val="18"/>
              </w:rPr>
            </w:pPr>
            <w:r w:rsidRPr="00CD75DD">
              <w:rPr>
                <w:rFonts w:cs="Arial"/>
                <w:sz w:val="18"/>
                <w:szCs w:val="18"/>
              </w:rPr>
              <w:t>2,074,785</w:t>
            </w:r>
          </w:p>
        </w:tc>
        <w:tc>
          <w:tcPr>
            <w:tcW w:w="1134" w:type="dxa"/>
            <w:tcBorders>
              <w:top w:val="nil"/>
              <w:left w:val="nil"/>
              <w:bottom w:val="nil"/>
              <w:right w:val="nil"/>
            </w:tcBorders>
            <w:shd w:val="clear" w:color="auto" w:fill="auto"/>
            <w:vAlign w:val="bottom"/>
          </w:tcPr>
          <w:p w14:paraId="795CC463" w14:textId="77777777" w:rsidR="00CD75DD" w:rsidRPr="00CD75DD" w:rsidRDefault="00CD75DD" w:rsidP="00CD75DD">
            <w:pPr>
              <w:spacing w:before="40" w:after="40"/>
              <w:jc w:val="right"/>
              <w:rPr>
                <w:rFonts w:cs="Arial"/>
                <w:sz w:val="18"/>
                <w:szCs w:val="18"/>
              </w:rPr>
            </w:pPr>
            <w:r w:rsidRPr="00CD75DD">
              <w:rPr>
                <w:rFonts w:cs="Arial"/>
                <w:sz w:val="18"/>
                <w:szCs w:val="18"/>
              </w:rPr>
              <w:t>41,784</w:t>
            </w:r>
          </w:p>
        </w:tc>
        <w:tc>
          <w:tcPr>
            <w:tcW w:w="170" w:type="dxa"/>
            <w:tcBorders>
              <w:top w:val="nil"/>
              <w:left w:val="nil"/>
              <w:bottom w:val="nil"/>
              <w:right w:val="nil"/>
            </w:tcBorders>
            <w:shd w:val="clear" w:color="auto" w:fill="auto"/>
            <w:vAlign w:val="center"/>
          </w:tcPr>
          <w:p w14:paraId="76E70C1D"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77777777" w:rsidR="00CD75DD" w:rsidRPr="00CD75DD" w:rsidRDefault="00CD75DD" w:rsidP="00CD75DD">
            <w:pPr>
              <w:spacing w:before="40" w:after="40"/>
              <w:jc w:val="right"/>
              <w:rPr>
                <w:rFonts w:cs="Arial"/>
                <w:sz w:val="18"/>
                <w:szCs w:val="18"/>
              </w:rPr>
            </w:pPr>
            <w:r w:rsidRPr="00CD75DD">
              <w:rPr>
                <w:rFonts w:cs="Arial"/>
                <w:sz w:val="18"/>
                <w:szCs w:val="18"/>
              </w:rPr>
              <w:t>537,374</w:t>
            </w:r>
          </w:p>
        </w:tc>
        <w:tc>
          <w:tcPr>
            <w:tcW w:w="1135" w:type="dxa"/>
            <w:tcBorders>
              <w:top w:val="nil"/>
              <w:left w:val="nil"/>
              <w:bottom w:val="nil"/>
              <w:right w:val="nil"/>
            </w:tcBorders>
            <w:shd w:val="clear" w:color="auto" w:fill="auto"/>
            <w:vAlign w:val="bottom"/>
          </w:tcPr>
          <w:p w14:paraId="63FBE8BD" w14:textId="77777777" w:rsidR="00CD75DD" w:rsidRPr="00CD75DD" w:rsidRDefault="00CD75DD" w:rsidP="00CD75DD">
            <w:pPr>
              <w:spacing w:before="40" w:after="40"/>
              <w:jc w:val="right"/>
              <w:rPr>
                <w:rFonts w:cs="Arial"/>
                <w:sz w:val="18"/>
                <w:szCs w:val="18"/>
              </w:rPr>
            </w:pPr>
            <w:r w:rsidRPr="00CD75DD">
              <w:rPr>
                <w:rFonts w:cs="Arial"/>
                <w:sz w:val="18"/>
                <w:szCs w:val="18"/>
              </w:rPr>
              <w:t>537,556</w:t>
            </w:r>
          </w:p>
        </w:tc>
        <w:tc>
          <w:tcPr>
            <w:tcW w:w="1134" w:type="dxa"/>
            <w:tcBorders>
              <w:top w:val="nil"/>
              <w:left w:val="nil"/>
              <w:bottom w:val="nil"/>
              <w:right w:val="nil"/>
            </w:tcBorders>
            <w:shd w:val="clear" w:color="auto" w:fill="auto"/>
            <w:vAlign w:val="bottom"/>
          </w:tcPr>
          <w:p w14:paraId="521C7579" w14:textId="77777777" w:rsidR="00CD75DD" w:rsidRPr="00CD75DD" w:rsidRDefault="00CD75DD" w:rsidP="00CD75DD">
            <w:pPr>
              <w:spacing w:before="40" w:after="40"/>
              <w:jc w:val="right"/>
              <w:rPr>
                <w:rFonts w:cs="Arial"/>
                <w:sz w:val="18"/>
                <w:szCs w:val="18"/>
              </w:rPr>
            </w:pPr>
            <w:r w:rsidRPr="00CD75DD">
              <w:rPr>
                <w:rFonts w:cs="Arial"/>
                <w:sz w:val="18"/>
                <w:szCs w:val="18"/>
              </w:rPr>
              <w:t>182</w:t>
            </w:r>
          </w:p>
        </w:tc>
      </w:tr>
      <w:tr w:rsidR="00CD75DD" w:rsidRPr="0087211A" w14:paraId="3680186B" w14:textId="77777777" w:rsidTr="009F5050">
        <w:trPr>
          <w:trHeight w:val="20"/>
        </w:trPr>
        <w:tc>
          <w:tcPr>
            <w:tcW w:w="2268" w:type="dxa"/>
            <w:tcBorders>
              <w:top w:val="nil"/>
              <w:left w:val="nil"/>
              <w:bottom w:val="nil"/>
              <w:right w:val="single" w:sz="18" w:space="0" w:color="002060"/>
            </w:tcBorders>
            <w:shd w:val="clear" w:color="auto" w:fill="auto"/>
            <w:vAlign w:val="center"/>
          </w:tcPr>
          <w:p w14:paraId="5541E5F4" w14:textId="77777777" w:rsidR="00CD75DD" w:rsidRPr="0087211A" w:rsidRDefault="00CD75DD" w:rsidP="00CD75DD">
            <w:pPr>
              <w:spacing w:before="40" w:after="40"/>
              <w:rPr>
                <w:rFonts w:cs="Arial"/>
                <w:sz w:val="18"/>
                <w:szCs w:val="18"/>
              </w:rPr>
            </w:pPr>
            <w:r w:rsidRPr="0087211A">
              <w:rPr>
                <w:rFonts w:cs="Arial"/>
                <w:sz w:val="18"/>
                <w:szCs w:val="18"/>
              </w:rPr>
              <w:t xml:space="preserve">Benalla RC </w:t>
            </w:r>
          </w:p>
        </w:tc>
        <w:tc>
          <w:tcPr>
            <w:tcW w:w="1134" w:type="dxa"/>
            <w:tcBorders>
              <w:top w:val="nil"/>
              <w:left w:val="single" w:sz="18" w:space="0" w:color="002060"/>
              <w:bottom w:val="nil"/>
              <w:right w:val="nil"/>
            </w:tcBorders>
            <w:shd w:val="clear" w:color="auto" w:fill="auto"/>
            <w:vAlign w:val="bottom"/>
          </w:tcPr>
          <w:p w14:paraId="5C1F94BC" w14:textId="77777777" w:rsidR="00CD75DD" w:rsidRPr="00CD75DD" w:rsidRDefault="00CD75DD" w:rsidP="00CD75DD">
            <w:pPr>
              <w:spacing w:before="40" w:after="40"/>
              <w:jc w:val="right"/>
              <w:rPr>
                <w:rFonts w:cs="Arial"/>
                <w:sz w:val="18"/>
                <w:szCs w:val="18"/>
              </w:rPr>
            </w:pPr>
            <w:r w:rsidRPr="00CD75DD">
              <w:rPr>
                <w:rFonts w:cs="Arial"/>
                <w:sz w:val="18"/>
                <w:szCs w:val="18"/>
              </w:rPr>
              <w:t>2,457,532</w:t>
            </w:r>
          </w:p>
        </w:tc>
        <w:tc>
          <w:tcPr>
            <w:tcW w:w="1134" w:type="dxa"/>
            <w:tcBorders>
              <w:top w:val="nil"/>
              <w:left w:val="nil"/>
              <w:bottom w:val="nil"/>
              <w:right w:val="nil"/>
            </w:tcBorders>
            <w:shd w:val="clear" w:color="auto" w:fill="auto"/>
            <w:vAlign w:val="bottom"/>
          </w:tcPr>
          <w:p w14:paraId="4299DAFF" w14:textId="77777777" w:rsidR="00CD75DD" w:rsidRPr="00CD75DD" w:rsidRDefault="00CD75DD" w:rsidP="00CD75DD">
            <w:pPr>
              <w:spacing w:before="40" w:after="40"/>
              <w:jc w:val="right"/>
              <w:rPr>
                <w:rFonts w:cs="Arial"/>
                <w:sz w:val="18"/>
                <w:szCs w:val="18"/>
              </w:rPr>
            </w:pPr>
            <w:r w:rsidRPr="00CD75DD">
              <w:rPr>
                <w:rFonts w:cs="Arial"/>
                <w:sz w:val="18"/>
                <w:szCs w:val="18"/>
              </w:rPr>
              <w:t>2,506,983</w:t>
            </w:r>
          </w:p>
        </w:tc>
        <w:tc>
          <w:tcPr>
            <w:tcW w:w="1134" w:type="dxa"/>
            <w:tcBorders>
              <w:top w:val="nil"/>
              <w:left w:val="nil"/>
              <w:bottom w:val="nil"/>
              <w:right w:val="nil"/>
            </w:tcBorders>
            <w:shd w:val="clear" w:color="auto" w:fill="auto"/>
            <w:vAlign w:val="bottom"/>
          </w:tcPr>
          <w:p w14:paraId="2373354A" w14:textId="77777777" w:rsidR="00CD75DD" w:rsidRPr="00CD75DD" w:rsidRDefault="00CD75DD" w:rsidP="00CD75DD">
            <w:pPr>
              <w:spacing w:before="40" w:after="40"/>
              <w:jc w:val="right"/>
              <w:rPr>
                <w:rFonts w:cs="Arial"/>
                <w:sz w:val="18"/>
                <w:szCs w:val="18"/>
              </w:rPr>
            </w:pPr>
            <w:r w:rsidRPr="00CD75DD">
              <w:rPr>
                <w:rFonts w:cs="Arial"/>
                <w:sz w:val="18"/>
                <w:szCs w:val="18"/>
              </w:rPr>
              <w:t>49,451</w:t>
            </w:r>
          </w:p>
        </w:tc>
        <w:tc>
          <w:tcPr>
            <w:tcW w:w="170" w:type="dxa"/>
            <w:tcBorders>
              <w:top w:val="nil"/>
              <w:left w:val="nil"/>
              <w:bottom w:val="nil"/>
              <w:right w:val="nil"/>
            </w:tcBorders>
            <w:shd w:val="clear" w:color="auto" w:fill="auto"/>
            <w:vAlign w:val="center"/>
          </w:tcPr>
          <w:p w14:paraId="15D02AC2"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77777777" w:rsidR="00CD75DD" w:rsidRPr="00CD75DD" w:rsidRDefault="00CD75DD" w:rsidP="00CD75DD">
            <w:pPr>
              <w:spacing w:before="40" w:after="40"/>
              <w:jc w:val="right"/>
              <w:rPr>
                <w:rFonts w:cs="Arial"/>
                <w:sz w:val="18"/>
                <w:szCs w:val="18"/>
              </w:rPr>
            </w:pPr>
            <w:r w:rsidRPr="00CD75DD">
              <w:rPr>
                <w:rFonts w:cs="Arial"/>
                <w:sz w:val="18"/>
                <w:szCs w:val="18"/>
              </w:rPr>
              <w:t>1,429,169</w:t>
            </w:r>
          </w:p>
        </w:tc>
        <w:tc>
          <w:tcPr>
            <w:tcW w:w="1135" w:type="dxa"/>
            <w:tcBorders>
              <w:top w:val="nil"/>
              <w:left w:val="nil"/>
              <w:bottom w:val="nil"/>
              <w:right w:val="nil"/>
            </w:tcBorders>
            <w:shd w:val="clear" w:color="auto" w:fill="auto"/>
            <w:vAlign w:val="bottom"/>
          </w:tcPr>
          <w:p w14:paraId="5173B44C" w14:textId="77777777" w:rsidR="00CD75DD" w:rsidRPr="00CD75DD" w:rsidRDefault="00CD75DD" w:rsidP="00CD75DD">
            <w:pPr>
              <w:spacing w:before="40" w:after="40"/>
              <w:jc w:val="right"/>
              <w:rPr>
                <w:rFonts w:cs="Arial"/>
                <w:sz w:val="18"/>
                <w:szCs w:val="18"/>
              </w:rPr>
            </w:pPr>
            <w:r w:rsidRPr="00CD75DD">
              <w:rPr>
                <w:rFonts w:cs="Arial"/>
                <w:sz w:val="18"/>
                <w:szCs w:val="18"/>
              </w:rPr>
              <w:t>1,429,667</w:t>
            </w:r>
          </w:p>
        </w:tc>
        <w:tc>
          <w:tcPr>
            <w:tcW w:w="1134" w:type="dxa"/>
            <w:tcBorders>
              <w:top w:val="nil"/>
              <w:left w:val="nil"/>
              <w:bottom w:val="nil"/>
              <w:right w:val="nil"/>
            </w:tcBorders>
            <w:shd w:val="clear" w:color="auto" w:fill="auto"/>
            <w:vAlign w:val="bottom"/>
          </w:tcPr>
          <w:p w14:paraId="5ED8995B" w14:textId="77777777" w:rsidR="00CD75DD" w:rsidRPr="00CD75DD" w:rsidRDefault="00CD75DD" w:rsidP="00CD75DD">
            <w:pPr>
              <w:spacing w:before="40" w:after="40"/>
              <w:jc w:val="right"/>
              <w:rPr>
                <w:rFonts w:cs="Arial"/>
                <w:sz w:val="18"/>
                <w:szCs w:val="18"/>
              </w:rPr>
            </w:pPr>
            <w:r w:rsidRPr="00CD75DD">
              <w:rPr>
                <w:rFonts w:cs="Arial"/>
                <w:sz w:val="18"/>
                <w:szCs w:val="18"/>
              </w:rPr>
              <w:t>498</w:t>
            </w:r>
          </w:p>
        </w:tc>
      </w:tr>
      <w:tr w:rsidR="00CD75DD" w:rsidRPr="0087211A" w14:paraId="6500860F" w14:textId="77777777" w:rsidTr="009F5050">
        <w:trPr>
          <w:trHeight w:val="20"/>
        </w:trPr>
        <w:tc>
          <w:tcPr>
            <w:tcW w:w="2268" w:type="dxa"/>
            <w:tcBorders>
              <w:top w:val="nil"/>
              <w:left w:val="nil"/>
              <w:bottom w:val="nil"/>
              <w:right w:val="single" w:sz="18" w:space="0" w:color="002060"/>
            </w:tcBorders>
            <w:shd w:val="clear" w:color="auto" w:fill="auto"/>
            <w:vAlign w:val="center"/>
          </w:tcPr>
          <w:p w14:paraId="6B358AF9" w14:textId="77777777" w:rsidR="00CD75DD" w:rsidRPr="0087211A" w:rsidRDefault="00CD75DD" w:rsidP="00CD75DD">
            <w:pPr>
              <w:spacing w:before="40" w:after="40"/>
              <w:rPr>
                <w:rFonts w:cs="Arial"/>
                <w:sz w:val="18"/>
                <w:szCs w:val="18"/>
              </w:rPr>
            </w:pPr>
            <w:r w:rsidRPr="0087211A">
              <w:rPr>
                <w:rFonts w:cs="Arial"/>
                <w:sz w:val="18"/>
                <w:szCs w:val="18"/>
              </w:rPr>
              <w:t xml:space="preserve">Boroondara C </w:t>
            </w:r>
          </w:p>
        </w:tc>
        <w:tc>
          <w:tcPr>
            <w:tcW w:w="1134" w:type="dxa"/>
            <w:tcBorders>
              <w:top w:val="nil"/>
              <w:left w:val="single" w:sz="18" w:space="0" w:color="002060"/>
              <w:bottom w:val="nil"/>
              <w:right w:val="nil"/>
            </w:tcBorders>
            <w:shd w:val="clear" w:color="auto" w:fill="auto"/>
            <w:vAlign w:val="bottom"/>
          </w:tcPr>
          <w:p w14:paraId="002164F4" w14:textId="77777777" w:rsidR="00CD75DD" w:rsidRPr="00CD75DD" w:rsidRDefault="00CD75DD" w:rsidP="00CD75DD">
            <w:pPr>
              <w:spacing w:before="40" w:after="40"/>
              <w:jc w:val="right"/>
              <w:rPr>
                <w:rFonts w:cs="Arial"/>
                <w:sz w:val="18"/>
                <w:szCs w:val="18"/>
              </w:rPr>
            </w:pPr>
            <w:r w:rsidRPr="00CD75DD">
              <w:rPr>
                <w:rFonts w:cs="Arial"/>
                <w:sz w:val="18"/>
                <w:szCs w:val="18"/>
              </w:rPr>
              <w:t>3,507,093</w:t>
            </w:r>
          </w:p>
        </w:tc>
        <w:tc>
          <w:tcPr>
            <w:tcW w:w="1134" w:type="dxa"/>
            <w:tcBorders>
              <w:top w:val="nil"/>
              <w:left w:val="nil"/>
              <w:bottom w:val="nil"/>
              <w:right w:val="nil"/>
            </w:tcBorders>
            <w:shd w:val="clear" w:color="auto" w:fill="auto"/>
            <w:vAlign w:val="bottom"/>
          </w:tcPr>
          <w:p w14:paraId="1C2A86BC" w14:textId="77777777" w:rsidR="00CD75DD" w:rsidRPr="00CD75DD" w:rsidRDefault="00CD75DD" w:rsidP="00CD75DD">
            <w:pPr>
              <w:spacing w:before="40" w:after="40"/>
              <w:jc w:val="right"/>
              <w:rPr>
                <w:rFonts w:cs="Arial"/>
                <w:sz w:val="18"/>
                <w:szCs w:val="18"/>
              </w:rPr>
            </w:pPr>
            <w:r w:rsidRPr="00CD75DD">
              <w:rPr>
                <w:rFonts w:cs="Arial"/>
                <w:sz w:val="18"/>
                <w:szCs w:val="18"/>
              </w:rPr>
              <w:t>3,579,256</w:t>
            </w:r>
          </w:p>
        </w:tc>
        <w:tc>
          <w:tcPr>
            <w:tcW w:w="1134" w:type="dxa"/>
            <w:tcBorders>
              <w:top w:val="nil"/>
              <w:left w:val="nil"/>
              <w:bottom w:val="nil"/>
              <w:right w:val="nil"/>
            </w:tcBorders>
            <w:shd w:val="clear" w:color="auto" w:fill="auto"/>
            <w:vAlign w:val="bottom"/>
          </w:tcPr>
          <w:p w14:paraId="267FA694" w14:textId="77777777" w:rsidR="00CD75DD" w:rsidRPr="00CD75DD" w:rsidRDefault="00CD75DD" w:rsidP="00CD75DD">
            <w:pPr>
              <w:spacing w:before="40" w:after="40"/>
              <w:jc w:val="right"/>
              <w:rPr>
                <w:rFonts w:cs="Arial"/>
                <w:sz w:val="18"/>
                <w:szCs w:val="18"/>
              </w:rPr>
            </w:pPr>
            <w:r w:rsidRPr="00CD75DD">
              <w:rPr>
                <w:rFonts w:cs="Arial"/>
                <w:sz w:val="18"/>
                <w:szCs w:val="18"/>
              </w:rPr>
              <w:t>72,163</w:t>
            </w:r>
          </w:p>
        </w:tc>
        <w:tc>
          <w:tcPr>
            <w:tcW w:w="170" w:type="dxa"/>
            <w:tcBorders>
              <w:top w:val="nil"/>
              <w:left w:val="nil"/>
              <w:bottom w:val="nil"/>
              <w:right w:val="nil"/>
            </w:tcBorders>
            <w:shd w:val="clear" w:color="auto" w:fill="auto"/>
            <w:vAlign w:val="center"/>
          </w:tcPr>
          <w:p w14:paraId="0A263A2F"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77777777" w:rsidR="00CD75DD" w:rsidRPr="00CD75DD" w:rsidRDefault="00CD75DD" w:rsidP="00CD75DD">
            <w:pPr>
              <w:spacing w:before="40" w:after="40"/>
              <w:jc w:val="right"/>
              <w:rPr>
                <w:rFonts w:cs="Arial"/>
                <w:sz w:val="18"/>
                <w:szCs w:val="18"/>
              </w:rPr>
            </w:pPr>
            <w:r w:rsidRPr="00CD75DD">
              <w:rPr>
                <w:rFonts w:cs="Arial"/>
                <w:sz w:val="18"/>
                <w:szCs w:val="18"/>
              </w:rPr>
              <w:t>860,593</w:t>
            </w:r>
          </w:p>
        </w:tc>
        <w:tc>
          <w:tcPr>
            <w:tcW w:w="1135" w:type="dxa"/>
            <w:tcBorders>
              <w:top w:val="nil"/>
              <w:left w:val="nil"/>
              <w:bottom w:val="nil"/>
              <w:right w:val="nil"/>
            </w:tcBorders>
            <w:shd w:val="clear" w:color="auto" w:fill="auto"/>
            <w:vAlign w:val="bottom"/>
          </w:tcPr>
          <w:p w14:paraId="581ACE97" w14:textId="77777777" w:rsidR="00CD75DD" w:rsidRPr="00CD75DD" w:rsidRDefault="00CD75DD" w:rsidP="00CD75DD">
            <w:pPr>
              <w:spacing w:before="40" w:after="40"/>
              <w:jc w:val="right"/>
              <w:rPr>
                <w:rFonts w:cs="Arial"/>
                <w:sz w:val="18"/>
                <w:szCs w:val="18"/>
              </w:rPr>
            </w:pPr>
            <w:r w:rsidRPr="00CD75DD">
              <w:rPr>
                <w:rFonts w:cs="Arial"/>
                <w:sz w:val="18"/>
                <w:szCs w:val="18"/>
              </w:rPr>
              <w:t>860,884</w:t>
            </w:r>
          </w:p>
        </w:tc>
        <w:tc>
          <w:tcPr>
            <w:tcW w:w="1134" w:type="dxa"/>
            <w:tcBorders>
              <w:top w:val="nil"/>
              <w:left w:val="nil"/>
              <w:bottom w:val="nil"/>
              <w:right w:val="nil"/>
            </w:tcBorders>
            <w:shd w:val="clear" w:color="auto" w:fill="auto"/>
            <w:vAlign w:val="bottom"/>
          </w:tcPr>
          <w:p w14:paraId="1774557E" w14:textId="77777777" w:rsidR="00CD75DD" w:rsidRPr="00CD75DD" w:rsidRDefault="00CD75DD" w:rsidP="00CD75DD">
            <w:pPr>
              <w:spacing w:before="40" w:after="40"/>
              <w:jc w:val="right"/>
              <w:rPr>
                <w:rFonts w:cs="Arial"/>
                <w:sz w:val="18"/>
                <w:szCs w:val="18"/>
              </w:rPr>
            </w:pPr>
            <w:r w:rsidRPr="00CD75DD">
              <w:rPr>
                <w:rFonts w:cs="Arial"/>
                <w:sz w:val="18"/>
                <w:szCs w:val="18"/>
              </w:rPr>
              <w:t>291</w:t>
            </w:r>
          </w:p>
        </w:tc>
      </w:tr>
      <w:tr w:rsidR="00CD75DD" w:rsidRPr="0087211A" w14:paraId="5A2F6673" w14:textId="77777777" w:rsidTr="009F5050">
        <w:trPr>
          <w:trHeight w:val="20"/>
        </w:trPr>
        <w:tc>
          <w:tcPr>
            <w:tcW w:w="2268" w:type="dxa"/>
            <w:tcBorders>
              <w:top w:val="nil"/>
              <w:left w:val="nil"/>
              <w:bottom w:val="nil"/>
              <w:right w:val="single" w:sz="18" w:space="0" w:color="002060"/>
            </w:tcBorders>
            <w:shd w:val="clear" w:color="auto" w:fill="auto"/>
            <w:vAlign w:val="center"/>
          </w:tcPr>
          <w:p w14:paraId="6023CBA2" w14:textId="77777777" w:rsidR="00CD75DD" w:rsidRPr="0087211A" w:rsidRDefault="00CD75DD" w:rsidP="00CD75DD">
            <w:pPr>
              <w:spacing w:before="40" w:after="40"/>
              <w:rPr>
                <w:rFonts w:cs="Arial"/>
                <w:sz w:val="18"/>
                <w:szCs w:val="18"/>
              </w:rPr>
            </w:pPr>
            <w:r w:rsidRPr="0087211A">
              <w:rPr>
                <w:rFonts w:cs="Arial"/>
                <w:sz w:val="18"/>
                <w:szCs w:val="18"/>
              </w:rPr>
              <w:t xml:space="preserve">Brimbank C </w:t>
            </w:r>
          </w:p>
        </w:tc>
        <w:tc>
          <w:tcPr>
            <w:tcW w:w="1134" w:type="dxa"/>
            <w:tcBorders>
              <w:top w:val="nil"/>
              <w:left w:val="single" w:sz="18" w:space="0" w:color="002060"/>
              <w:bottom w:val="nil"/>
              <w:right w:val="nil"/>
            </w:tcBorders>
            <w:shd w:val="clear" w:color="auto" w:fill="auto"/>
            <w:vAlign w:val="bottom"/>
          </w:tcPr>
          <w:p w14:paraId="5847EC0D" w14:textId="77777777" w:rsidR="00CD75DD" w:rsidRPr="00CD75DD" w:rsidRDefault="00CD75DD" w:rsidP="00CD75DD">
            <w:pPr>
              <w:spacing w:before="40" w:after="40"/>
              <w:jc w:val="right"/>
              <w:rPr>
                <w:rFonts w:cs="Arial"/>
                <w:sz w:val="18"/>
                <w:szCs w:val="18"/>
              </w:rPr>
            </w:pPr>
            <w:r w:rsidRPr="00CD75DD">
              <w:rPr>
                <w:rFonts w:cs="Arial"/>
                <w:sz w:val="18"/>
                <w:szCs w:val="18"/>
              </w:rPr>
              <w:t>11,434,047</w:t>
            </w:r>
          </w:p>
        </w:tc>
        <w:tc>
          <w:tcPr>
            <w:tcW w:w="1134" w:type="dxa"/>
            <w:tcBorders>
              <w:top w:val="nil"/>
              <w:left w:val="nil"/>
              <w:bottom w:val="nil"/>
              <w:right w:val="nil"/>
            </w:tcBorders>
            <w:shd w:val="clear" w:color="auto" w:fill="auto"/>
            <w:vAlign w:val="bottom"/>
          </w:tcPr>
          <w:p w14:paraId="5A37A5A2" w14:textId="77777777" w:rsidR="00CD75DD" w:rsidRPr="00CD75DD" w:rsidRDefault="00CD75DD" w:rsidP="00CD75DD">
            <w:pPr>
              <w:spacing w:before="40" w:after="40"/>
              <w:jc w:val="right"/>
              <w:rPr>
                <w:rFonts w:cs="Arial"/>
                <w:sz w:val="18"/>
                <w:szCs w:val="18"/>
              </w:rPr>
            </w:pPr>
            <w:r w:rsidRPr="00CD75DD">
              <w:rPr>
                <w:rFonts w:cs="Arial"/>
                <w:sz w:val="18"/>
                <w:szCs w:val="18"/>
              </w:rPr>
              <w:t>11,672,696</w:t>
            </w:r>
          </w:p>
        </w:tc>
        <w:tc>
          <w:tcPr>
            <w:tcW w:w="1134" w:type="dxa"/>
            <w:tcBorders>
              <w:top w:val="nil"/>
              <w:left w:val="nil"/>
              <w:bottom w:val="nil"/>
              <w:right w:val="nil"/>
            </w:tcBorders>
            <w:shd w:val="clear" w:color="auto" w:fill="auto"/>
            <w:vAlign w:val="bottom"/>
          </w:tcPr>
          <w:p w14:paraId="23DA1BCF" w14:textId="77777777" w:rsidR="00CD75DD" w:rsidRPr="00CD75DD" w:rsidRDefault="00CD75DD" w:rsidP="00CD75DD">
            <w:pPr>
              <w:spacing w:before="40" w:after="40"/>
              <w:jc w:val="right"/>
              <w:rPr>
                <w:rFonts w:cs="Arial"/>
                <w:sz w:val="18"/>
                <w:szCs w:val="18"/>
              </w:rPr>
            </w:pPr>
            <w:r w:rsidRPr="00CD75DD">
              <w:rPr>
                <w:rFonts w:cs="Arial"/>
                <w:sz w:val="18"/>
                <w:szCs w:val="18"/>
              </w:rPr>
              <w:t>238,649</w:t>
            </w:r>
          </w:p>
        </w:tc>
        <w:tc>
          <w:tcPr>
            <w:tcW w:w="170" w:type="dxa"/>
            <w:tcBorders>
              <w:top w:val="nil"/>
              <w:left w:val="nil"/>
              <w:bottom w:val="nil"/>
              <w:right w:val="nil"/>
            </w:tcBorders>
            <w:shd w:val="clear" w:color="auto" w:fill="auto"/>
            <w:vAlign w:val="center"/>
          </w:tcPr>
          <w:p w14:paraId="01699385"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77777777" w:rsidR="00CD75DD" w:rsidRPr="00CD75DD" w:rsidRDefault="00CD75DD" w:rsidP="00CD75DD">
            <w:pPr>
              <w:spacing w:before="40" w:after="40"/>
              <w:jc w:val="right"/>
              <w:rPr>
                <w:rFonts w:cs="Arial"/>
                <w:sz w:val="18"/>
                <w:szCs w:val="18"/>
              </w:rPr>
            </w:pPr>
            <w:r w:rsidRPr="00CD75DD">
              <w:rPr>
                <w:rFonts w:cs="Arial"/>
                <w:sz w:val="18"/>
                <w:szCs w:val="18"/>
              </w:rPr>
              <w:t>1,599,705</w:t>
            </w:r>
          </w:p>
        </w:tc>
        <w:tc>
          <w:tcPr>
            <w:tcW w:w="1135" w:type="dxa"/>
            <w:tcBorders>
              <w:top w:val="nil"/>
              <w:left w:val="nil"/>
              <w:bottom w:val="nil"/>
              <w:right w:val="nil"/>
            </w:tcBorders>
            <w:shd w:val="clear" w:color="auto" w:fill="auto"/>
            <w:vAlign w:val="bottom"/>
          </w:tcPr>
          <w:p w14:paraId="05632770" w14:textId="77777777" w:rsidR="00CD75DD" w:rsidRPr="00CD75DD" w:rsidRDefault="00CD75DD" w:rsidP="00CD75DD">
            <w:pPr>
              <w:spacing w:before="40" w:after="40"/>
              <w:jc w:val="right"/>
              <w:rPr>
                <w:rFonts w:cs="Arial"/>
                <w:sz w:val="18"/>
                <w:szCs w:val="18"/>
              </w:rPr>
            </w:pPr>
            <w:r w:rsidRPr="00CD75DD">
              <w:rPr>
                <w:rFonts w:cs="Arial"/>
                <w:sz w:val="18"/>
                <w:szCs w:val="18"/>
              </w:rPr>
              <w:t>1,600,263</w:t>
            </w:r>
          </w:p>
        </w:tc>
        <w:tc>
          <w:tcPr>
            <w:tcW w:w="1134" w:type="dxa"/>
            <w:tcBorders>
              <w:top w:val="nil"/>
              <w:left w:val="nil"/>
              <w:bottom w:val="nil"/>
              <w:right w:val="nil"/>
            </w:tcBorders>
            <w:shd w:val="clear" w:color="auto" w:fill="auto"/>
            <w:vAlign w:val="bottom"/>
          </w:tcPr>
          <w:p w14:paraId="47EC957B" w14:textId="77777777" w:rsidR="00CD75DD" w:rsidRPr="00CD75DD" w:rsidRDefault="00CD75DD" w:rsidP="00CD75DD">
            <w:pPr>
              <w:spacing w:before="40" w:after="40"/>
              <w:jc w:val="right"/>
              <w:rPr>
                <w:rFonts w:cs="Arial"/>
                <w:sz w:val="18"/>
                <w:szCs w:val="18"/>
              </w:rPr>
            </w:pPr>
            <w:r w:rsidRPr="00CD75DD">
              <w:rPr>
                <w:rFonts w:cs="Arial"/>
                <w:sz w:val="18"/>
                <w:szCs w:val="18"/>
              </w:rPr>
              <w:t>558</w:t>
            </w:r>
          </w:p>
        </w:tc>
      </w:tr>
      <w:tr w:rsidR="00CD75DD" w:rsidRPr="0087211A" w14:paraId="22FAAB9E" w14:textId="77777777" w:rsidTr="009F5050">
        <w:trPr>
          <w:trHeight w:val="20"/>
        </w:trPr>
        <w:tc>
          <w:tcPr>
            <w:tcW w:w="2268" w:type="dxa"/>
            <w:tcBorders>
              <w:top w:val="nil"/>
              <w:left w:val="nil"/>
              <w:bottom w:val="nil"/>
              <w:right w:val="single" w:sz="18" w:space="0" w:color="002060"/>
            </w:tcBorders>
            <w:shd w:val="clear" w:color="auto" w:fill="auto"/>
            <w:vAlign w:val="center"/>
          </w:tcPr>
          <w:p w14:paraId="677A30A7" w14:textId="77777777" w:rsidR="00CD75DD" w:rsidRPr="0087211A" w:rsidRDefault="00CD75DD" w:rsidP="00CD75DD">
            <w:pPr>
              <w:spacing w:before="40" w:after="40"/>
              <w:rPr>
                <w:rFonts w:cs="Arial"/>
                <w:sz w:val="18"/>
                <w:szCs w:val="18"/>
              </w:rPr>
            </w:pPr>
            <w:r w:rsidRPr="0087211A">
              <w:rPr>
                <w:rFonts w:cs="Arial"/>
                <w:sz w:val="18"/>
                <w:szCs w:val="18"/>
              </w:rPr>
              <w:t xml:space="preserve">Buloke S </w:t>
            </w:r>
          </w:p>
        </w:tc>
        <w:tc>
          <w:tcPr>
            <w:tcW w:w="1134" w:type="dxa"/>
            <w:tcBorders>
              <w:top w:val="nil"/>
              <w:left w:val="single" w:sz="18" w:space="0" w:color="002060"/>
              <w:bottom w:val="nil"/>
              <w:right w:val="nil"/>
            </w:tcBorders>
            <w:shd w:val="clear" w:color="auto" w:fill="auto"/>
            <w:vAlign w:val="bottom"/>
          </w:tcPr>
          <w:p w14:paraId="55A95F91" w14:textId="77777777" w:rsidR="00CD75DD" w:rsidRPr="00CD75DD" w:rsidRDefault="00CD75DD" w:rsidP="00CD75DD">
            <w:pPr>
              <w:spacing w:before="40" w:after="40"/>
              <w:jc w:val="right"/>
              <w:rPr>
                <w:rFonts w:cs="Arial"/>
                <w:sz w:val="18"/>
                <w:szCs w:val="18"/>
              </w:rPr>
            </w:pPr>
            <w:r w:rsidRPr="00CD75DD">
              <w:rPr>
                <w:rFonts w:cs="Arial"/>
                <w:sz w:val="18"/>
                <w:szCs w:val="18"/>
              </w:rPr>
              <w:t>3,355,475</w:t>
            </w:r>
          </w:p>
        </w:tc>
        <w:tc>
          <w:tcPr>
            <w:tcW w:w="1134" w:type="dxa"/>
            <w:tcBorders>
              <w:top w:val="nil"/>
              <w:left w:val="nil"/>
              <w:bottom w:val="nil"/>
              <w:right w:val="nil"/>
            </w:tcBorders>
            <w:shd w:val="clear" w:color="auto" w:fill="auto"/>
            <w:vAlign w:val="bottom"/>
          </w:tcPr>
          <w:p w14:paraId="5DC422E7" w14:textId="77777777" w:rsidR="00CD75DD" w:rsidRPr="00CD75DD" w:rsidRDefault="00CD75DD" w:rsidP="00CD75DD">
            <w:pPr>
              <w:spacing w:before="40" w:after="40"/>
              <w:jc w:val="right"/>
              <w:rPr>
                <w:rFonts w:cs="Arial"/>
                <w:sz w:val="18"/>
                <w:szCs w:val="18"/>
              </w:rPr>
            </w:pPr>
            <w:r w:rsidRPr="00CD75DD">
              <w:rPr>
                <w:rFonts w:cs="Arial"/>
                <w:sz w:val="18"/>
                <w:szCs w:val="18"/>
              </w:rPr>
              <w:t>3,423,398</w:t>
            </w:r>
          </w:p>
        </w:tc>
        <w:tc>
          <w:tcPr>
            <w:tcW w:w="1134" w:type="dxa"/>
            <w:tcBorders>
              <w:top w:val="nil"/>
              <w:left w:val="nil"/>
              <w:bottom w:val="nil"/>
              <w:right w:val="nil"/>
            </w:tcBorders>
            <w:shd w:val="clear" w:color="auto" w:fill="auto"/>
            <w:vAlign w:val="bottom"/>
          </w:tcPr>
          <w:p w14:paraId="487BE0F8" w14:textId="77777777" w:rsidR="00CD75DD" w:rsidRPr="00CD75DD" w:rsidRDefault="00CD75DD" w:rsidP="00CD75DD">
            <w:pPr>
              <w:spacing w:before="40" w:after="40"/>
              <w:jc w:val="right"/>
              <w:rPr>
                <w:rFonts w:cs="Arial"/>
                <w:sz w:val="18"/>
                <w:szCs w:val="18"/>
              </w:rPr>
            </w:pPr>
            <w:r w:rsidRPr="00CD75DD">
              <w:rPr>
                <w:rFonts w:cs="Arial"/>
                <w:sz w:val="18"/>
                <w:szCs w:val="18"/>
              </w:rPr>
              <w:t>67,923</w:t>
            </w:r>
          </w:p>
        </w:tc>
        <w:tc>
          <w:tcPr>
            <w:tcW w:w="170" w:type="dxa"/>
            <w:tcBorders>
              <w:top w:val="nil"/>
              <w:left w:val="nil"/>
              <w:bottom w:val="nil"/>
              <w:right w:val="nil"/>
            </w:tcBorders>
            <w:shd w:val="clear" w:color="auto" w:fill="auto"/>
            <w:vAlign w:val="center"/>
          </w:tcPr>
          <w:p w14:paraId="537256E5"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77777777" w:rsidR="00CD75DD" w:rsidRPr="00CD75DD" w:rsidRDefault="00CD75DD" w:rsidP="00CD75DD">
            <w:pPr>
              <w:spacing w:before="40" w:after="40"/>
              <w:jc w:val="right"/>
              <w:rPr>
                <w:rFonts w:cs="Arial"/>
                <w:sz w:val="18"/>
                <w:szCs w:val="18"/>
              </w:rPr>
            </w:pPr>
            <w:r w:rsidRPr="00CD75DD">
              <w:rPr>
                <w:rFonts w:cs="Arial"/>
                <w:sz w:val="18"/>
                <w:szCs w:val="18"/>
              </w:rPr>
              <w:t>2,309,945</w:t>
            </w:r>
          </w:p>
        </w:tc>
        <w:tc>
          <w:tcPr>
            <w:tcW w:w="1135" w:type="dxa"/>
            <w:tcBorders>
              <w:top w:val="nil"/>
              <w:left w:val="nil"/>
              <w:bottom w:val="nil"/>
              <w:right w:val="nil"/>
            </w:tcBorders>
            <w:shd w:val="clear" w:color="auto" w:fill="auto"/>
            <w:vAlign w:val="bottom"/>
          </w:tcPr>
          <w:p w14:paraId="14E17D8E" w14:textId="77777777" w:rsidR="00CD75DD" w:rsidRPr="00CD75DD" w:rsidRDefault="00CD75DD" w:rsidP="00CD75DD">
            <w:pPr>
              <w:spacing w:before="40" w:after="40"/>
              <w:jc w:val="right"/>
              <w:rPr>
                <w:rFonts w:cs="Arial"/>
                <w:sz w:val="18"/>
                <w:szCs w:val="18"/>
              </w:rPr>
            </w:pPr>
            <w:r w:rsidRPr="00CD75DD">
              <w:rPr>
                <w:rFonts w:cs="Arial"/>
                <w:sz w:val="18"/>
                <w:szCs w:val="18"/>
              </w:rPr>
              <w:t>2,310,748</w:t>
            </w:r>
          </w:p>
        </w:tc>
        <w:tc>
          <w:tcPr>
            <w:tcW w:w="1134" w:type="dxa"/>
            <w:tcBorders>
              <w:top w:val="nil"/>
              <w:left w:val="nil"/>
              <w:bottom w:val="nil"/>
              <w:right w:val="nil"/>
            </w:tcBorders>
            <w:shd w:val="clear" w:color="auto" w:fill="auto"/>
            <w:vAlign w:val="bottom"/>
          </w:tcPr>
          <w:p w14:paraId="299A63FD" w14:textId="77777777" w:rsidR="00CD75DD" w:rsidRPr="00CD75DD" w:rsidRDefault="00CD75DD" w:rsidP="00CD75DD">
            <w:pPr>
              <w:spacing w:before="40" w:after="40"/>
              <w:jc w:val="right"/>
              <w:rPr>
                <w:rFonts w:cs="Arial"/>
                <w:sz w:val="18"/>
                <w:szCs w:val="18"/>
              </w:rPr>
            </w:pPr>
            <w:r w:rsidRPr="00CD75DD">
              <w:rPr>
                <w:rFonts w:cs="Arial"/>
                <w:sz w:val="18"/>
                <w:szCs w:val="18"/>
              </w:rPr>
              <w:t>803</w:t>
            </w:r>
          </w:p>
        </w:tc>
      </w:tr>
      <w:tr w:rsidR="00CD75DD" w:rsidRPr="0087211A" w14:paraId="2B511C19" w14:textId="77777777" w:rsidTr="009F5050">
        <w:trPr>
          <w:trHeight w:val="20"/>
        </w:trPr>
        <w:tc>
          <w:tcPr>
            <w:tcW w:w="2268" w:type="dxa"/>
            <w:tcBorders>
              <w:top w:val="nil"/>
              <w:left w:val="nil"/>
              <w:bottom w:val="nil"/>
              <w:right w:val="single" w:sz="18" w:space="0" w:color="002060"/>
            </w:tcBorders>
            <w:shd w:val="clear" w:color="auto" w:fill="auto"/>
            <w:vAlign w:val="center"/>
          </w:tcPr>
          <w:p w14:paraId="0596838D" w14:textId="77777777" w:rsidR="00CD75DD" w:rsidRPr="0087211A" w:rsidRDefault="00CD75DD" w:rsidP="00CD75DD">
            <w:pPr>
              <w:spacing w:before="40" w:after="40"/>
              <w:rPr>
                <w:rFonts w:cs="Arial"/>
                <w:sz w:val="18"/>
                <w:szCs w:val="18"/>
              </w:rPr>
            </w:pPr>
            <w:r w:rsidRPr="0087211A">
              <w:rPr>
                <w:rFonts w:cs="Arial"/>
                <w:sz w:val="18"/>
                <w:szCs w:val="18"/>
              </w:rPr>
              <w:t xml:space="preserve">Campaspe S </w:t>
            </w:r>
          </w:p>
        </w:tc>
        <w:tc>
          <w:tcPr>
            <w:tcW w:w="1134" w:type="dxa"/>
            <w:tcBorders>
              <w:top w:val="nil"/>
              <w:left w:val="single" w:sz="18" w:space="0" w:color="002060"/>
              <w:bottom w:val="nil"/>
              <w:right w:val="nil"/>
            </w:tcBorders>
            <w:shd w:val="clear" w:color="auto" w:fill="auto"/>
            <w:vAlign w:val="bottom"/>
          </w:tcPr>
          <w:p w14:paraId="7A415FB5" w14:textId="77777777" w:rsidR="00CD75DD" w:rsidRPr="00CD75DD" w:rsidRDefault="00CD75DD" w:rsidP="00CD75DD">
            <w:pPr>
              <w:spacing w:before="40" w:after="40"/>
              <w:jc w:val="right"/>
              <w:rPr>
                <w:rFonts w:cs="Arial"/>
                <w:sz w:val="18"/>
                <w:szCs w:val="18"/>
              </w:rPr>
            </w:pPr>
            <w:r w:rsidRPr="00CD75DD">
              <w:rPr>
                <w:rFonts w:cs="Arial"/>
                <w:sz w:val="18"/>
                <w:szCs w:val="18"/>
              </w:rPr>
              <w:t>7,113,105</w:t>
            </w:r>
          </w:p>
        </w:tc>
        <w:tc>
          <w:tcPr>
            <w:tcW w:w="1134" w:type="dxa"/>
            <w:tcBorders>
              <w:top w:val="nil"/>
              <w:left w:val="nil"/>
              <w:bottom w:val="nil"/>
              <w:right w:val="nil"/>
            </w:tcBorders>
            <w:shd w:val="clear" w:color="auto" w:fill="auto"/>
            <w:vAlign w:val="bottom"/>
          </w:tcPr>
          <w:p w14:paraId="39019864" w14:textId="77777777" w:rsidR="00CD75DD" w:rsidRPr="00CD75DD" w:rsidRDefault="00CD75DD" w:rsidP="00CD75DD">
            <w:pPr>
              <w:spacing w:before="40" w:after="40"/>
              <w:jc w:val="right"/>
              <w:rPr>
                <w:rFonts w:cs="Arial"/>
                <w:sz w:val="18"/>
                <w:szCs w:val="18"/>
              </w:rPr>
            </w:pPr>
            <w:r w:rsidRPr="00CD75DD">
              <w:rPr>
                <w:rFonts w:cs="Arial"/>
                <w:sz w:val="18"/>
                <w:szCs w:val="18"/>
              </w:rPr>
              <w:t>7,259,154</w:t>
            </w:r>
          </w:p>
        </w:tc>
        <w:tc>
          <w:tcPr>
            <w:tcW w:w="1134" w:type="dxa"/>
            <w:tcBorders>
              <w:top w:val="nil"/>
              <w:left w:val="nil"/>
              <w:bottom w:val="nil"/>
              <w:right w:val="nil"/>
            </w:tcBorders>
            <w:shd w:val="clear" w:color="auto" w:fill="auto"/>
            <w:vAlign w:val="bottom"/>
          </w:tcPr>
          <w:p w14:paraId="0D401510" w14:textId="77777777" w:rsidR="00CD75DD" w:rsidRPr="00CD75DD" w:rsidRDefault="00CD75DD" w:rsidP="00CD75DD">
            <w:pPr>
              <w:spacing w:before="40" w:after="40"/>
              <w:jc w:val="right"/>
              <w:rPr>
                <w:rFonts w:cs="Arial"/>
                <w:sz w:val="18"/>
                <w:szCs w:val="18"/>
              </w:rPr>
            </w:pPr>
            <w:r w:rsidRPr="00CD75DD">
              <w:rPr>
                <w:rFonts w:cs="Arial"/>
                <w:sz w:val="18"/>
                <w:szCs w:val="18"/>
              </w:rPr>
              <w:t>146,049</w:t>
            </w:r>
          </w:p>
        </w:tc>
        <w:tc>
          <w:tcPr>
            <w:tcW w:w="170" w:type="dxa"/>
            <w:tcBorders>
              <w:top w:val="nil"/>
              <w:left w:val="nil"/>
              <w:bottom w:val="nil"/>
              <w:right w:val="nil"/>
            </w:tcBorders>
            <w:shd w:val="clear" w:color="auto" w:fill="auto"/>
            <w:vAlign w:val="center"/>
          </w:tcPr>
          <w:p w14:paraId="6E74CD64"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77777777" w:rsidR="00CD75DD" w:rsidRPr="00CD75DD" w:rsidRDefault="00CD75DD" w:rsidP="00CD75DD">
            <w:pPr>
              <w:spacing w:before="40" w:after="40"/>
              <w:jc w:val="right"/>
              <w:rPr>
                <w:rFonts w:cs="Arial"/>
                <w:sz w:val="18"/>
                <w:szCs w:val="18"/>
              </w:rPr>
            </w:pPr>
            <w:r w:rsidRPr="00CD75DD">
              <w:rPr>
                <w:rFonts w:cs="Arial"/>
                <w:sz w:val="18"/>
                <w:szCs w:val="18"/>
              </w:rPr>
              <w:t>3,963,322</w:t>
            </w:r>
          </w:p>
        </w:tc>
        <w:tc>
          <w:tcPr>
            <w:tcW w:w="1135" w:type="dxa"/>
            <w:tcBorders>
              <w:top w:val="nil"/>
              <w:left w:val="nil"/>
              <w:bottom w:val="nil"/>
              <w:right w:val="nil"/>
            </w:tcBorders>
            <w:shd w:val="clear" w:color="auto" w:fill="auto"/>
            <w:vAlign w:val="bottom"/>
          </w:tcPr>
          <w:p w14:paraId="045CED2C" w14:textId="77777777" w:rsidR="00CD75DD" w:rsidRPr="00CD75DD" w:rsidRDefault="00CD75DD" w:rsidP="00CD75DD">
            <w:pPr>
              <w:spacing w:before="40" w:after="40"/>
              <w:jc w:val="right"/>
              <w:rPr>
                <w:rFonts w:cs="Arial"/>
                <w:sz w:val="18"/>
                <w:szCs w:val="18"/>
              </w:rPr>
            </w:pPr>
            <w:r w:rsidRPr="00CD75DD">
              <w:rPr>
                <w:rFonts w:cs="Arial"/>
                <w:sz w:val="18"/>
                <w:szCs w:val="18"/>
              </w:rPr>
              <w:t>3,964,745</w:t>
            </w:r>
          </w:p>
        </w:tc>
        <w:tc>
          <w:tcPr>
            <w:tcW w:w="1134" w:type="dxa"/>
            <w:tcBorders>
              <w:top w:val="nil"/>
              <w:left w:val="nil"/>
              <w:bottom w:val="nil"/>
              <w:right w:val="nil"/>
            </w:tcBorders>
            <w:shd w:val="clear" w:color="auto" w:fill="auto"/>
            <w:vAlign w:val="bottom"/>
          </w:tcPr>
          <w:p w14:paraId="7C03729E" w14:textId="77777777" w:rsidR="00CD75DD" w:rsidRPr="00CD75DD" w:rsidRDefault="00CD75DD" w:rsidP="00CD75DD">
            <w:pPr>
              <w:spacing w:before="40" w:after="40"/>
              <w:jc w:val="right"/>
              <w:rPr>
                <w:rFonts w:cs="Arial"/>
                <w:sz w:val="18"/>
                <w:szCs w:val="18"/>
              </w:rPr>
            </w:pPr>
            <w:r w:rsidRPr="00CD75DD">
              <w:rPr>
                <w:rFonts w:cs="Arial"/>
                <w:sz w:val="18"/>
                <w:szCs w:val="18"/>
              </w:rPr>
              <w:t>1,423</w:t>
            </w:r>
          </w:p>
        </w:tc>
      </w:tr>
      <w:tr w:rsidR="00CD75DD" w:rsidRPr="0087211A" w14:paraId="7BB91D31" w14:textId="77777777" w:rsidTr="009F5050">
        <w:trPr>
          <w:trHeight w:val="20"/>
        </w:trPr>
        <w:tc>
          <w:tcPr>
            <w:tcW w:w="2268" w:type="dxa"/>
            <w:tcBorders>
              <w:top w:val="nil"/>
              <w:left w:val="nil"/>
              <w:bottom w:val="nil"/>
              <w:right w:val="single" w:sz="18" w:space="0" w:color="002060"/>
            </w:tcBorders>
            <w:shd w:val="clear" w:color="auto" w:fill="auto"/>
            <w:vAlign w:val="center"/>
          </w:tcPr>
          <w:p w14:paraId="61AFB8EE" w14:textId="77777777" w:rsidR="00CD75DD" w:rsidRPr="0087211A" w:rsidRDefault="00CD75DD" w:rsidP="00CD75DD">
            <w:pPr>
              <w:spacing w:before="40" w:after="40"/>
              <w:rPr>
                <w:rFonts w:cs="Arial"/>
                <w:sz w:val="18"/>
                <w:szCs w:val="18"/>
              </w:rPr>
            </w:pPr>
            <w:r w:rsidRPr="0087211A">
              <w:rPr>
                <w:rFonts w:cs="Arial"/>
                <w:sz w:val="18"/>
                <w:szCs w:val="18"/>
              </w:rPr>
              <w:t xml:space="preserve">Cardinia S </w:t>
            </w:r>
          </w:p>
        </w:tc>
        <w:tc>
          <w:tcPr>
            <w:tcW w:w="1134" w:type="dxa"/>
            <w:tcBorders>
              <w:top w:val="nil"/>
              <w:left w:val="single" w:sz="18" w:space="0" w:color="002060"/>
              <w:bottom w:val="nil"/>
              <w:right w:val="nil"/>
            </w:tcBorders>
            <w:shd w:val="clear" w:color="auto" w:fill="auto"/>
            <w:vAlign w:val="bottom"/>
          </w:tcPr>
          <w:p w14:paraId="2D56781A" w14:textId="77777777" w:rsidR="00CD75DD" w:rsidRPr="00CD75DD" w:rsidRDefault="00CD75DD" w:rsidP="00CD75DD">
            <w:pPr>
              <w:spacing w:before="40" w:after="40"/>
              <w:jc w:val="right"/>
              <w:rPr>
                <w:rFonts w:cs="Arial"/>
                <w:sz w:val="18"/>
                <w:szCs w:val="18"/>
              </w:rPr>
            </w:pPr>
            <w:r w:rsidRPr="00CD75DD">
              <w:rPr>
                <w:rFonts w:cs="Arial"/>
                <w:sz w:val="18"/>
                <w:szCs w:val="18"/>
              </w:rPr>
              <w:t>7,749,309</w:t>
            </w:r>
          </w:p>
        </w:tc>
        <w:tc>
          <w:tcPr>
            <w:tcW w:w="1134" w:type="dxa"/>
            <w:tcBorders>
              <w:top w:val="nil"/>
              <w:left w:val="nil"/>
              <w:bottom w:val="nil"/>
              <w:right w:val="nil"/>
            </w:tcBorders>
            <w:shd w:val="clear" w:color="auto" w:fill="auto"/>
            <w:vAlign w:val="bottom"/>
          </w:tcPr>
          <w:p w14:paraId="694A37AA" w14:textId="77777777" w:rsidR="00CD75DD" w:rsidRPr="00CD75DD" w:rsidRDefault="00CD75DD" w:rsidP="00CD75DD">
            <w:pPr>
              <w:spacing w:before="40" w:after="40"/>
              <w:jc w:val="right"/>
              <w:rPr>
                <w:rFonts w:cs="Arial"/>
                <w:sz w:val="18"/>
                <w:szCs w:val="18"/>
              </w:rPr>
            </w:pPr>
            <w:r w:rsidRPr="00CD75DD">
              <w:rPr>
                <w:rFonts w:cs="Arial"/>
                <w:sz w:val="18"/>
                <w:szCs w:val="18"/>
              </w:rPr>
              <w:t>7,904,449</w:t>
            </w:r>
          </w:p>
        </w:tc>
        <w:tc>
          <w:tcPr>
            <w:tcW w:w="1134" w:type="dxa"/>
            <w:tcBorders>
              <w:top w:val="nil"/>
              <w:left w:val="nil"/>
              <w:bottom w:val="nil"/>
              <w:right w:val="nil"/>
            </w:tcBorders>
            <w:shd w:val="clear" w:color="auto" w:fill="auto"/>
            <w:vAlign w:val="bottom"/>
          </w:tcPr>
          <w:p w14:paraId="5F4653C4" w14:textId="77777777" w:rsidR="00CD75DD" w:rsidRPr="00CD75DD" w:rsidRDefault="00CD75DD" w:rsidP="00CD75DD">
            <w:pPr>
              <w:spacing w:before="40" w:after="40"/>
              <w:jc w:val="right"/>
              <w:rPr>
                <w:rFonts w:cs="Arial"/>
                <w:sz w:val="18"/>
                <w:szCs w:val="18"/>
              </w:rPr>
            </w:pPr>
            <w:r w:rsidRPr="00CD75DD">
              <w:rPr>
                <w:rFonts w:cs="Arial"/>
                <w:sz w:val="18"/>
                <w:szCs w:val="18"/>
              </w:rPr>
              <w:t>155,140</w:t>
            </w:r>
          </w:p>
        </w:tc>
        <w:tc>
          <w:tcPr>
            <w:tcW w:w="170" w:type="dxa"/>
            <w:tcBorders>
              <w:top w:val="nil"/>
              <w:left w:val="nil"/>
              <w:bottom w:val="nil"/>
              <w:right w:val="nil"/>
            </w:tcBorders>
            <w:shd w:val="clear" w:color="auto" w:fill="auto"/>
            <w:vAlign w:val="center"/>
          </w:tcPr>
          <w:p w14:paraId="28086C55"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77777777" w:rsidR="00CD75DD" w:rsidRPr="00CD75DD" w:rsidRDefault="00CD75DD" w:rsidP="00CD75DD">
            <w:pPr>
              <w:spacing w:before="40" w:after="40"/>
              <w:jc w:val="right"/>
              <w:rPr>
                <w:rFonts w:cs="Arial"/>
                <w:sz w:val="18"/>
                <w:szCs w:val="18"/>
              </w:rPr>
            </w:pPr>
            <w:r w:rsidRPr="00CD75DD">
              <w:rPr>
                <w:rFonts w:cs="Arial"/>
                <w:sz w:val="18"/>
                <w:szCs w:val="18"/>
              </w:rPr>
              <w:t>2,381,537</w:t>
            </w:r>
          </w:p>
        </w:tc>
        <w:tc>
          <w:tcPr>
            <w:tcW w:w="1135" w:type="dxa"/>
            <w:tcBorders>
              <w:top w:val="nil"/>
              <w:left w:val="nil"/>
              <w:bottom w:val="nil"/>
              <w:right w:val="nil"/>
            </w:tcBorders>
            <w:shd w:val="clear" w:color="auto" w:fill="auto"/>
            <w:vAlign w:val="bottom"/>
          </w:tcPr>
          <w:p w14:paraId="77A0EA94" w14:textId="77777777" w:rsidR="00CD75DD" w:rsidRPr="00CD75DD" w:rsidRDefault="00CD75DD" w:rsidP="00CD75DD">
            <w:pPr>
              <w:spacing w:before="40" w:after="40"/>
              <w:jc w:val="right"/>
              <w:rPr>
                <w:rFonts w:cs="Arial"/>
                <w:sz w:val="18"/>
                <w:szCs w:val="18"/>
              </w:rPr>
            </w:pPr>
            <w:r w:rsidRPr="00CD75DD">
              <w:rPr>
                <w:rFonts w:cs="Arial"/>
                <w:sz w:val="18"/>
                <w:szCs w:val="18"/>
              </w:rPr>
              <w:t>2,382,366</w:t>
            </w:r>
          </w:p>
        </w:tc>
        <w:tc>
          <w:tcPr>
            <w:tcW w:w="1134" w:type="dxa"/>
            <w:tcBorders>
              <w:top w:val="nil"/>
              <w:left w:val="nil"/>
              <w:bottom w:val="nil"/>
              <w:right w:val="nil"/>
            </w:tcBorders>
            <w:shd w:val="clear" w:color="auto" w:fill="auto"/>
            <w:vAlign w:val="bottom"/>
          </w:tcPr>
          <w:p w14:paraId="73541511" w14:textId="77777777" w:rsidR="00CD75DD" w:rsidRPr="00CD75DD" w:rsidRDefault="00CD75DD" w:rsidP="00CD75DD">
            <w:pPr>
              <w:spacing w:before="40" w:after="40"/>
              <w:jc w:val="right"/>
              <w:rPr>
                <w:rFonts w:cs="Arial"/>
                <w:sz w:val="18"/>
                <w:szCs w:val="18"/>
              </w:rPr>
            </w:pPr>
            <w:r w:rsidRPr="00CD75DD">
              <w:rPr>
                <w:rFonts w:cs="Arial"/>
                <w:sz w:val="18"/>
                <w:szCs w:val="18"/>
              </w:rPr>
              <w:t>829</w:t>
            </w:r>
          </w:p>
        </w:tc>
      </w:tr>
      <w:tr w:rsidR="00CD75DD" w:rsidRPr="0087211A" w14:paraId="415E2112" w14:textId="77777777" w:rsidTr="009F5050">
        <w:trPr>
          <w:trHeight w:val="20"/>
        </w:trPr>
        <w:tc>
          <w:tcPr>
            <w:tcW w:w="2268" w:type="dxa"/>
            <w:tcBorders>
              <w:top w:val="nil"/>
              <w:left w:val="nil"/>
              <w:bottom w:val="nil"/>
              <w:right w:val="single" w:sz="18" w:space="0" w:color="002060"/>
            </w:tcBorders>
            <w:shd w:val="clear" w:color="auto" w:fill="auto"/>
            <w:vAlign w:val="center"/>
          </w:tcPr>
          <w:p w14:paraId="07A1CFEC" w14:textId="77777777" w:rsidR="00CD75DD" w:rsidRPr="0087211A" w:rsidRDefault="00CD75DD" w:rsidP="00CD75DD">
            <w:pPr>
              <w:spacing w:before="40" w:after="40"/>
              <w:rPr>
                <w:rFonts w:cs="Arial"/>
                <w:sz w:val="18"/>
                <w:szCs w:val="18"/>
              </w:rPr>
            </w:pPr>
            <w:r w:rsidRPr="0087211A">
              <w:rPr>
                <w:rFonts w:cs="Arial"/>
                <w:sz w:val="18"/>
                <w:szCs w:val="18"/>
              </w:rPr>
              <w:t xml:space="preserve">Casey C </w:t>
            </w:r>
          </w:p>
        </w:tc>
        <w:tc>
          <w:tcPr>
            <w:tcW w:w="1134" w:type="dxa"/>
            <w:tcBorders>
              <w:top w:val="nil"/>
              <w:left w:val="single" w:sz="18" w:space="0" w:color="002060"/>
              <w:bottom w:val="nil"/>
              <w:right w:val="nil"/>
            </w:tcBorders>
            <w:shd w:val="clear" w:color="auto" w:fill="auto"/>
            <w:vAlign w:val="bottom"/>
          </w:tcPr>
          <w:p w14:paraId="65B25298" w14:textId="77777777" w:rsidR="00CD75DD" w:rsidRPr="00CD75DD" w:rsidRDefault="00CD75DD" w:rsidP="00CD75DD">
            <w:pPr>
              <w:spacing w:before="40" w:after="40"/>
              <w:jc w:val="right"/>
              <w:rPr>
                <w:rFonts w:cs="Arial"/>
                <w:sz w:val="18"/>
                <w:szCs w:val="18"/>
              </w:rPr>
            </w:pPr>
            <w:r w:rsidRPr="00CD75DD">
              <w:rPr>
                <w:rFonts w:cs="Arial"/>
                <w:sz w:val="18"/>
                <w:szCs w:val="18"/>
              </w:rPr>
              <w:t>15,439,856</w:t>
            </w:r>
          </w:p>
        </w:tc>
        <w:tc>
          <w:tcPr>
            <w:tcW w:w="1134" w:type="dxa"/>
            <w:tcBorders>
              <w:top w:val="nil"/>
              <w:left w:val="nil"/>
              <w:bottom w:val="nil"/>
              <w:right w:val="nil"/>
            </w:tcBorders>
            <w:shd w:val="clear" w:color="auto" w:fill="auto"/>
            <w:vAlign w:val="bottom"/>
          </w:tcPr>
          <w:p w14:paraId="05178476" w14:textId="77777777" w:rsidR="00CD75DD" w:rsidRPr="00CD75DD" w:rsidRDefault="00CD75DD" w:rsidP="00CD75DD">
            <w:pPr>
              <w:spacing w:before="40" w:after="40"/>
              <w:jc w:val="right"/>
              <w:rPr>
                <w:rFonts w:cs="Arial"/>
                <w:sz w:val="18"/>
                <w:szCs w:val="18"/>
              </w:rPr>
            </w:pPr>
            <w:r w:rsidRPr="00CD75DD">
              <w:rPr>
                <w:rFonts w:cs="Arial"/>
                <w:sz w:val="18"/>
                <w:szCs w:val="18"/>
              </w:rPr>
              <w:t>15,752,287</w:t>
            </w:r>
          </w:p>
        </w:tc>
        <w:tc>
          <w:tcPr>
            <w:tcW w:w="1134" w:type="dxa"/>
            <w:tcBorders>
              <w:top w:val="nil"/>
              <w:left w:val="nil"/>
              <w:bottom w:val="nil"/>
              <w:right w:val="nil"/>
            </w:tcBorders>
            <w:shd w:val="clear" w:color="auto" w:fill="auto"/>
            <w:vAlign w:val="bottom"/>
          </w:tcPr>
          <w:p w14:paraId="72416447" w14:textId="77777777" w:rsidR="00CD75DD" w:rsidRPr="00CD75DD" w:rsidRDefault="00CD75DD" w:rsidP="00CD75DD">
            <w:pPr>
              <w:spacing w:before="40" w:after="40"/>
              <w:jc w:val="right"/>
              <w:rPr>
                <w:rFonts w:cs="Arial"/>
                <w:sz w:val="18"/>
                <w:szCs w:val="18"/>
              </w:rPr>
            </w:pPr>
            <w:r w:rsidRPr="00CD75DD">
              <w:rPr>
                <w:rFonts w:cs="Arial"/>
                <w:sz w:val="18"/>
                <w:szCs w:val="18"/>
              </w:rPr>
              <w:t>312,431</w:t>
            </w:r>
          </w:p>
        </w:tc>
        <w:tc>
          <w:tcPr>
            <w:tcW w:w="170" w:type="dxa"/>
            <w:tcBorders>
              <w:top w:val="nil"/>
              <w:left w:val="nil"/>
              <w:bottom w:val="nil"/>
              <w:right w:val="nil"/>
            </w:tcBorders>
            <w:shd w:val="clear" w:color="auto" w:fill="auto"/>
            <w:vAlign w:val="center"/>
          </w:tcPr>
          <w:p w14:paraId="51B0E796"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77777777" w:rsidR="00CD75DD" w:rsidRPr="00CD75DD" w:rsidRDefault="00CD75DD" w:rsidP="00CD75DD">
            <w:pPr>
              <w:spacing w:before="40" w:after="40"/>
              <w:jc w:val="right"/>
              <w:rPr>
                <w:rFonts w:cs="Arial"/>
                <w:sz w:val="18"/>
                <w:szCs w:val="18"/>
              </w:rPr>
            </w:pPr>
            <w:r w:rsidRPr="00CD75DD">
              <w:rPr>
                <w:rFonts w:cs="Arial"/>
                <w:sz w:val="18"/>
                <w:szCs w:val="18"/>
              </w:rPr>
              <w:t>2,210,260</w:t>
            </w:r>
          </w:p>
        </w:tc>
        <w:tc>
          <w:tcPr>
            <w:tcW w:w="1135" w:type="dxa"/>
            <w:tcBorders>
              <w:top w:val="nil"/>
              <w:left w:val="nil"/>
              <w:bottom w:val="nil"/>
              <w:right w:val="nil"/>
            </w:tcBorders>
            <w:shd w:val="clear" w:color="auto" w:fill="auto"/>
            <w:vAlign w:val="bottom"/>
          </w:tcPr>
          <w:p w14:paraId="4CE2F108" w14:textId="77777777" w:rsidR="00CD75DD" w:rsidRPr="00CD75DD" w:rsidRDefault="00CD75DD" w:rsidP="00CD75DD">
            <w:pPr>
              <w:spacing w:before="40" w:after="40"/>
              <w:jc w:val="right"/>
              <w:rPr>
                <w:rFonts w:cs="Arial"/>
                <w:sz w:val="18"/>
                <w:szCs w:val="18"/>
              </w:rPr>
            </w:pPr>
            <w:r w:rsidRPr="00CD75DD">
              <w:rPr>
                <w:rFonts w:cs="Arial"/>
                <w:sz w:val="18"/>
                <w:szCs w:val="18"/>
              </w:rPr>
              <w:t>2,211,019</w:t>
            </w:r>
          </w:p>
        </w:tc>
        <w:tc>
          <w:tcPr>
            <w:tcW w:w="1134" w:type="dxa"/>
            <w:tcBorders>
              <w:top w:val="nil"/>
              <w:left w:val="nil"/>
              <w:bottom w:val="nil"/>
              <w:right w:val="nil"/>
            </w:tcBorders>
            <w:shd w:val="clear" w:color="auto" w:fill="auto"/>
            <w:vAlign w:val="bottom"/>
          </w:tcPr>
          <w:p w14:paraId="3945AF2D" w14:textId="77777777" w:rsidR="00CD75DD" w:rsidRPr="00CD75DD" w:rsidRDefault="00CD75DD" w:rsidP="00CD75DD">
            <w:pPr>
              <w:spacing w:before="40" w:after="40"/>
              <w:jc w:val="right"/>
              <w:rPr>
                <w:rFonts w:cs="Arial"/>
                <w:sz w:val="18"/>
                <w:szCs w:val="18"/>
              </w:rPr>
            </w:pPr>
            <w:r w:rsidRPr="00CD75DD">
              <w:rPr>
                <w:rFonts w:cs="Arial"/>
                <w:sz w:val="18"/>
                <w:szCs w:val="18"/>
              </w:rPr>
              <w:t>759</w:t>
            </w:r>
          </w:p>
        </w:tc>
      </w:tr>
      <w:tr w:rsidR="00CD75DD" w:rsidRPr="0087211A" w14:paraId="08E516F0" w14:textId="77777777" w:rsidTr="009F5050">
        <w:trPr>
          <w:trHeight w:val="20"/>
        </w:trPr>
        <w:tc>
          <w:tcPr>
            <w:tcW w:w="2268" w:type="dxa"/>
            <w:tcBorders>
              <w:top w:val="nil"/>
              <w:left w:val="nil"/>
              <w:bottom w:val="nil"/>
              <w:right w:val="single" w:sz="18" w:space="0" w:color="002060"/>
            </w:tcBorders>
            <w:shd w:val="clear" w:color="auto" w:fill="auto"/>
            <w:vAlign w:val="center"/>
          </w:tcPr>
          <w:p w14:paraId="53279391" w14:textId="77777777" w:rsidR="00CD75DD" w:rsidRPr="0087211A" w:rsidRDefault="00CD75DD" w:rsidP="00CD75DD">
            <w:pPr>
              <w:spacing w:before="40" w:after="40"/>
              <w:rPr>
                <w:rFonts w:cs="Arial"/>
                <w:sz w:val="18"/>
                <w:szCs w:val="18"/>
              </w:rPr>
            </w:pPr>
            <w:r w:rsidRPr="0087211A">
              <w:rPr>
                <w:rFonts w:cs="Arial"/>
                <w:sz w:val="18"/>
                <w:szCs w:val="18"/>
              </w:rPr>
              <w:t xml:space="preserve">Central Goldfields S </w:t>
            </w:r>
          </w:p>
        </w:tc>
        <w:tc>
          <w:tcPr>
            <w:tcW w:w="1134" w:type="dxa"/>
            <w:tcBorders>
              <w:top w:val="nil"/>
              <w:left w:val="single" w:sz="18" w:space="0" w:color="002060"/>
              <w:bottom w:val="nil"/>
              <w:right w:val="nil"/>
            </w:tcBorders>
            <w:shd w:val="clear" w:color="auto" w:fill="auto"/>
            <w:vAlign w:val="bottom"/>
          </w:tcPr>
          <w:p w14:paraId="30550E53" w14:textId="77777777" w:rsidR="00CD75DD" w:rsidRPr="00CD75DD" w:rsidRDefault="00CD75DD" w:rsidP="00CD75DD">
            <w:pPr>
              <w:spacing w:before="40" w:after="40"/>
              <w:jc w:val="right"/>
              <w:rPr>
                <w:rFonts w:cs="Arial"/>
                <w:sz w:val="18"/>
                <w:szCs w:val="18"/>
              </w:rPr>
            </w:pPr>
            <w:r w:rsidRPr="00CD75DD">
              <w:rPr>
                <w:rFonts w:cs="Arial"/>
                <w:sz w:val="18"/>
                <w:szCs w:val="18"/>
              </w:rPr>
              <w:t>2,498,887</w:t>
            </w:r>
          </w:p>
        </w:tc>
        <w:tc>
          <w:tcPr>
            <w:tcW w:w="1134" w:type="dxa"/>
            <w:tcBorders>
              <w:top w:val="nil"/>
              <w:left w:val="nil"/>
              <w:bottom w:val="nil"/>
              <w:right w:val="nil"/>
            </w:tcBorders>
            <w:shd w:val="clear" w:color="auto" w:fill="auto"/>
            <w:vAlign w:val="bottom"/>
          </w:tcPr>
          <w:p w14:paraId="4A13482A" w14:textId="77777777" w:rsidR="00CD75DD" w:rsidRPr="00CD75DD" w:rsidRDefault="00CD75DD" w:rsidP="00CD75DD">
            <w:pPr>
              <w:spacing w:before="40" w:after="40"/>
              <w:jc w:val="right"/>
              <w:rPr>
                <w:rFonts w:cs="Arial"/>
                <w:sz w:val="18"/>
                <w:szCs w:val="18"/>
              </w:rPr>
            </w:pPr>
            <w:r w:rsidRPr="00CD75DD">
              <w:rPr>
                <w:rFonts w:cs="Arial"/>
                <w:sz w:val="18"/>
                <w:szCs w:val="18"/>
              </w:rPr>
              <w:t>2,549,288</w:t>
            </w:r>
          </w:p>
        </w:tc>
        <w:tc>
          <w:tcPr>
            <w:tcW w:w="1134" w:type="dxa"/>
            <w:tcBorders>
              <w:top w:val="nil"/>
              <w:left w:val="nil"/>
              <w:bottom w:val="nil"/>
              <w:right w:val="nil"/>
            </w:tcBorders>
            <w:shd w:val="clear" w:color="auto" w:fill="auto"/>
            <w:vAlign w:val="bottom"/>
          </w:tcPr>
          <w:p w14:paraId="60C44E12" w14:textId="77777777" w:rsidR="00CD75DD" w:rsidRPr="00CD75DD" w:rsidRDefault="00CD75DD" w:rsidP="00CD75DD">
            <w:pPr>
              <w:spacing w:before="40" w:after="40"/>
              <w:jc w:val="right"/>
              <w:rPr>
                <w:rFonts w:cs="Arial"/>
                <w:sz w:val="18"/>
                <w:szCs w:val="18"/>
              </w:rPr>
            </w:pPr>
            <w:r w:rsidRPr="00CD75DD">
              <w:rPr>
                <w:rFonts w:cs="Arial"/>
                <w:sz w:val="18"/>
                <w:szCs w:val="18"/>
              </w:rPr>
              <w:t>50,401</w:t>
            </w:r>
          </w:p>
        </w:tc>
        <w:tc>
          <w:tcPr>
            <w:tcW w:w="170" w:type="dxa"/>
            <w:tcBorders>
              <w:top w:val="nil"/>
              <w:left w:val="nil"/>
              <w:bottom w:val="nil"/>
              <w:right w:val="nil"/>
            </w:tcBorders>
            <w:shd w:val="clear" w:color="auto" w:fill="auto"/>
            <w:vAlign w:val="center"/>
          </w:tcPr>
          <w:p w14:paraId="65F3E812"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77777777" w:rsidR="00CD75DD" w:rsidRPr="00CD75DD" w:rsidRDefault="00CD75DD" w:rsidP="00CD75DD">
            <w:pPr>
              <w:spacing w:before="40" w:after="40"/>
              <w:jc w:val="right"/>
              <w:rPr>
                <w:rFonts w:cs="Arial"/>
                <w:sz w:val="18"/>
                <w:szCs w:val="18"/>
              </w:rPr>
            </w:pPr>
            <w:r w:rsidRPr="00CD75DD">
              <w:rPr>
                <w:rFonts w:cs="Arial"/>
                <w:sz w:val="18"/>
                <w:szCs w:val="18"/>
              </w:rPr>
              <w:t>1,119,254</w:t>
            </w:r>
          </w:p>
        </w:tc>
        <w:tc>
          <w:tcPr>
            <w:tcW w:w="1135" w:type="dxa"/>
            <w:tcBorders>
              <w:top w:val="nil"/>
              <w:left w:val="nil"/>
              <w:bottom w:val="nil"/>
              <w:right w:val="nil"/>
            </w:tcBorders>
            <w:shd w:val="clear" w:color="auto" w:fill="auto"/>
            <w:vAlign w:val="bottom"/>
          </w:tcPr>
          <w:p w14:paraId="78B957B9" w14:textId="77777777" w:rsidR="00CD75DD" w:rsidRPr="00CD75DD" w:rsidRDefault="00CD75DD" w:rsidP="00CD75DD">
            <w:pPr>
              <w:spacing w:before="40" w:after="40"/>
              <w:jc w:val="right"/>
              <w:rPr>
                <w:rFonts w:cs="Arial"/>
                <w:sz w:val="18"/>
                <w:szCs w:val="18"/>
              </w:rPr>
            </w:pPr>
            <w:r w:rsidRPr="00CD75DD">
              <w:rPr>
                <w:rFonts w:cs="Arial"/>
                <w:sz w:val="18"/>
                <w:szCs w:val="18"/>
              </w:rPr>
              <w:t>1,119,635</w:t>
            </w:r>
          </w:p>
        </w:tc>
        <w:tc>
          <w:tcPr>
            <w:tcW w:w="1134" w:type="dxa"/>
            <w:tcBorders>
              <w:top w:val="nil"/>
              <w:left w:val="nil"/>
              <w:bottom w:val="nil"/>
              <w:right w:val="nil"/>
            </w:tcBorders>
            <w:shd w:val="clear" w:color="auto" w:fill="auto"/>
            <w:vAlign w:val="bottom"/>
          </w:tcPr>
          <w:p w14:paraId="79673EE7" w14:textId="77777777" w:rsidR="00CD75DD" w:rsidRPr="00CD75DD" w:rsidRDefault="00CD75DD" w:rsidP="00CD75DD">
            <w:pPr>
              <w:spacing w:before="40" w:after="40"/>
              <w:jc w:val="right"/>
              <w:rPr>
                <w:rFonts w:cs="Arial"/>
                <w:sz w:val="18"/>
                <w:szCs w:val="18"/>
              </w:rPr>
            </w:pPr>
            <w:r w:rsidRPr="00CD75DD">
              <w:rPr>
                <w:rFonts w:cs="Arial"/>
                <w:sz w:val="18"/>
                <w:szCs w:val="18"/>
              </w:rPr>
              <w:t>381</w:t>
            </w:r>
          </w:p>
        </w:tc>
      </w:tr>
      <w:tr w:rsidR="00CD75DD" w:rsidRPr="0087211A" w14:paraId="1048B1F1" w14:textId="77777777" w:rsidTr="009F5050">
        <w:trPr>
          <w:trHeight w:val="20"/>
        </w:trPr>
        <w:tc>
          <w:tcPr>
            <w:tcW w:w="2268" w:type="dxa"/>
            <w:tcBorders>
              <w:top w:val="nil"/>
              <w:left w:val="nil"/>
              <w:bottom w:val="nil"/>
              <w:right w:val="single" w:sz="18" w:space="0" w:color="002060"/>
            </w:tcBorders>
            <w:shd w:val="clear" w:color="auto" w:fill="auto"/>
            <w:vAlign w:val="center"/>
          </w:tcPr>
          <w:p w14:paraId="57ADA1C5" w14:textId="77777777" w:rsidR="00CD75DD" w:rsidRPr="0087211A" w:rsidRDefault="00CD75DD" w:rsidP="00CD75DD">
            <w:pPr>
              <w:spacing w:before="40" w:after="40"/>
              <w:rPr>
                <w:rFonts w:cs="Arial"/>
                <w:sz w:val="18"/>
                <w:szCs w:val="18"/>
              </w:rPr>
            </w:pPr>
            <w:r w:rsidRPr="0087211A">
              <w:rPr>
                <w:rFonts w:cs="Arial"/>
                <w:sz w:val="18"/>
                <w:szCs w:val="18"/>
              </w:rPr>
              <w:t xml:space="preserve">Colac Otway S </w:t>
            </w:r>
          </w:p>
        </w:tc>
        <w:tc>
          <w:tcPr>
            <w:tcW w:w="1134" w:type="dxa"/>
            <w:tcBorders>
              <w:top w:val="nil"/>
              <w:left w:val="single" w:sz="18" w:space="0" w:color="002060"/>
              <w:bottom w:val="nil"/>
              <w:right w:val="nil"/>
            </w:tcBorders>
            <w:shd w:val="clear" w:color="auto" w:fill="auto"/>
            <w:vAlign w:val="bottom"/>
          </w:tcPr>
          <w:p w14:paraId="3B23DF54" w14:textId="77777777" w:rsidR="00CD75DD" w:rsidRPr="00CD75DD" w:rsidRDefault="00CD75DD" w:rsidP="00CD75DD">
            <w:pPr>
              <w:spacing w:before="40" w:after="40"/>
              <w:jc w:val="right"/>
              <w:rPr>
                <w:rFonts w:cs="Arial"/>
                <w:sz w:val="18"/>
                <w:szCs w:val="18"/>
              </w:rPr>
            </w:pPr>
            <w:r w:rsidRPr="00CD75DD">
              <w:rPr>
                <w:rFonts w:cs="Arial"/>
                <w:sz w:val="18"/>
                <w:szCs w:val="18"/>
              </w:rPr>
              <w:t>3,513,784</w:t>
            </w:r>
          </w:p>
        </w:tc>
        <w:tc>
          <w:tcPr>
            <w:tcW w:w="1134" w:type="dxa"/>
            <w:tcBorders>
              <w:top w:val="nil"/>
              <w:left w:val="nil"/>
              <w:bottom w:val="nil"/>
              <w:right w:val="nil"/>
            </w:tcBorders>
            <w:shd w:val="clear" w:color="auto" w:fill="auto"/>
            <w:vAlign w:val="bottom"/>
          </w:tcPr>
          <w:p w14:paraId="6A3B6E68" w14:textId="77777777" w:rsidR="00CD75DD" w:rsidRPr="00CD75DD" w:rsidRDefault="00CD75DD" w:rsidP="00CD75DD">
            <w:pPr>
              <w:spacing w:before="40" w:after="40"/>
              <w:jc w:val="right"/>
              <w:rPr>
                <w:rFonts w:cs="Arial"/>
                <w:sz w:val="18"/>
                <w:szCs w:val="18"/>
              </w:rPr>
            </w:pPr>
            <w:r w:rsidRPr="00CD75DD">
              <w:rPr>
                <w:rFonts w:cs="Arial"/>
                <w:sz w:val="18"/>
                <w:szCs w:val="18"/>
              </w:rPr>
              <w:t>3,585,444</w:t>
            </w:r>
          </w:p>
        </w:tc>
        <w:tc>
          <w:tcPr>
            <w:tcW w:w="1134" w:type="dxa"/>
            <w:tcBorders>
              <w:top w:val="nil"/>
              <w:left w:val="nil"/>
              <w:bottom w:val="nil"/>
              <w:right w:val="nil"/>
            </w:tcBorders>
            <w:shd w:val="clear" w:color="auto" w:fill="auto"/>
            <w:vAlign w:val="bottom"/>
          </w:tcPr>
          <w:p w14:paraId="05078445" w14:textId="77777777" w:rsidR="00CD75DD" w:rsidRPr="00CD75DD" w:rsidRDefault="00CD75DD" w:rsidP="00CD75DD">
            <w:pPr>
              <w:spacing w:before="40" w:after="40"/>
              <w:jc w:val="right"/>
              <w:rPr>
                <w:rFonts w:cs="Arial"/>
                <w:sz w:val="18"/>
                <w:szCs w:val="18"/>
              </w:rPr>
            </w:pPr>
            <w:r w:rsidRPr="00CD75DD">
              <w:rPr>
                <w:rFonts w:cs="Arial"/>
                <w:sz w:val="18"/>
                <w:szCs w:val="18"/>
              </w:rPr>
              <w:t>71,660</w:t>
            </w:r>
          </w:p>
        </w:tc>
        <w:tc>
          <w:tcPr>
            <w:tcW w:w="170" w:type="dxa"/>
            <w:tcBorders>
              <w:top w:val="nil"/>
              <w:left w:val="nil"/>
              <w:bottom w:val="nil"/>
              <w:right w:val="nil"/>
            </w:tcBorders>
            <w:shd w:val="clear" w:color="auto" w:fill="auto"/>
            <w:vAlign w:val="center"/>
          </w:tcPr>
          <w:p w14:paraId="0C6A018B"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77777777" w:rsidR="00CD75DD" w:rsidRPr="00CD75DD" w:rsidRDefault="00CD75DD" w:rsidP="00CD75DD">
            <w:pPr>
              <w:spacing w:before="40" w:after="40"/>
              <w:jc w:val="right"/>
              <w:rPr>
                <w:rFonts w:cs="Arial"/>
                <w:sz w:val="18"/>
                <w:szCs w:val="18"/>
              </w:rPr>
            </w:pPr>
            <w:r w:rsidRPr="00CD75DD">
              <w:rPr>
                <w:rFonts w:cs="Arial"/>
                <w:sz w:val="18"/>
                <w:szCs w:val="18"/>
              </w:rPr>
              <w:t>2,502,962</w:t>
            </w:r>
          </w:p>
        </w:tc>
        <w:tc>
          <w:tcPr>
            <w:tcW w:w="1135" w:type="dxa"/>
            <w:tcBorders>
              <w:top w:val="nil"/>
              <w:left w:val="nil"/>
              <w:bottom w:val="nil"/>
              <w:right w:val="nil"/>
            </w:tcBorders>
            <w:shd w:val="clear" w:color="auto" w:fill="auto"/>
            <w:vAlign w:val="bottom"/>
          </w:tcPr>
          <w:p w14:paraId="31AF92A3" w14:textId="77777777" w:rsidR="00CD75DD" w:rsidRPr="00CD75DD" w:rsidRDefault="00CD75DD" w:rsidP="00CD75DD">
            <w:pPr>
              <w:spacing w:before="40" w:after="40"/>
              <w:jc w:val="right"/>
              <w:rPr>
                <w:rFonts w:cs="Arial"/>
                <w:sz w:val="18"/>
                <w:szCs w:val="18"/>
              </w:rPr>
            </w:pPr>
            <w:r w:rsidRPr="00CD75DD">
              <w:rPr>
                <w:rFonts w:cs="Arial"/>
                <w:sz w:val="18"/>
                <w:szCs w:val="18"/>
              </w:rPr>
              <w:t>2,503,835</w:t>
            </w:r>
          </w:p>
        </w:tc>
        <w:tc>
          <w:tcPr>
            <w:tcW w:w="1134" w:type="dxa"/>
            <w:tcBorders>
              <w:top w:val="nil"/>
              <w:left w:val="nil"/>
              <w:bottom w:val="nil"/>
              <w:right w:val="nil"/>
            </w:tcBorders>
            <w:shd w:val="clear" w:color="auto" w:fill="auto"/>
            <w:vAlign w:val="bottom"/>
          </w:tcPr>
          <w:p w14:paraId="3799546D" w14:textId="77777777" w:rsidR="00CD75DD" w:rsidRPr="00CD75DD" w:rsidRDefault="00CD75DD" w:rsidP="00CD75DD">
            <w:pPr>
              <w:spacing w:before="40" w:after="40"/>
              <w:jc w:val="right"/>
              <w:rPr>
                <w:rFonts w:cs="Arial"/>
                <w:sz w:val="18"/>
                <w:szCs w:val="18"/>
              </w:rPr>
            </w:pPr>
            <w:r w:rsidRPr="00CD75DD">
              <w:rPr>
                <w:rFonts w:cs="Arial"/>
                <w:sz w:val="18"/>
                <w:szCs w:val="18"/>
              </w:rPr>
              <w:t>873</w:t>
            </w:r>
          </w:p>
        </w:tc>
      </w:tr>
      <w:tr w:rsidR="00CD75DD" w:rsidRPr="0087211A" w14:paraId="38CC78DB" w14:textId="77777777" w:rsidTr="009F5050">
        <w:trPr>
          <w:trHeight w:val="20"/>
        </w:trPr>
        <w:tc>
          <w:tcPr>
            <w:tcW w:w="2268" w:type="dxa"/>
            <w:tcBorders>
              <w:top w:val="nil"/>
              <w:left w:val="nil"/>
              <w:bottom w:val="nil"/>
              <w:right w:val="single" w:sz="18" w:space="0" w:color="002060"/>
            </w:tcBorders>
            <w:shd w:val="clear" w:color="auto" w:fill="auto"/>
            <w:vAlign w:val="center"/>
          </w:tcPr>
          <w:p w14:paraId="4FDF23F2" w14:textId="77777777" w:rsidR="00CD75DD" w:rsidRPr="0087211A" w:rsidRDefault="00CD75DD" w:rsidP="00CD75DD">
            <w:pPr>
              <w:spacing w:before="40" w:after="40"/>
              <w:rPr>
                <w:rFonts w:cs="Arial"/>
                <w:sz w:val="18"/>
                <w:szCs w:val="18"/>
              </w:rPr>
            </w:pPr>
            <w:r w:rsidRPr="0087211A">
              <w:rPr>
                <w:rFonts w:cs="Arial"/>
                <w:sz w:val="18"/>
                <w:szCs w:val="18"/>
              </w:rPr>
              <w:t xml:space="preserve">Corangamite S </w:t>
            </w:r>
          </w:p>
        </w:tc>
        <w:tc>
          <w:tcPr>
            <w:tcW w:w="1134" w:type="dxa"/>
            <w:tcBorders>
              <w:top w:val="nil"/>
              <w:left w:val="single" w:sz="18" w:space="0" w:color="002060"/>
              <w:bottom w:val="nil"/>
              <w:right w:val="nil"/>
            </w:tcBorders>
            <w:shd w:val="clear" w:color="auto" w:fill="auto"/>
            <w:vAlign w:val="bottom"/>
          </w:tcPr>
          <w:p w14:paraId="3E72DA00" w14:textId="77777777" w:rsidR="00CD75DD" w:rsidRPr="00CD75DD" w:rsidRDefault="00CD75DD" w:rsidP="00CD75DD">
            <w:pPr>
              <w:spacing w:before="40" w:after="40"/>
              <w:jc w:val="right"/>
              <w:rPr>
                <w:rFonts w:cs="Arial"/>
                <w:sz w:val="18"/>
                <w:szCs w:val="18"/>
              </w:rPr>
            </w:pPr>
            <w:r w:rsidRPr="00CD75DD">
              <w:rPr>
                <w:rFonts w:cs="Arial"/>
                <w:sz w:val="18"/>
                <w:szCs w:val="18"/>
              </w:rPr>
              <w:t>3,829,767</w:t>
            </w:r>
          </w:p>
        </w:tc>
        <w:tc>
          <w:tcPr>
            <w:tcW w:w="1134" w:type="dxa"/>
            <w:tcBorders>
              <w:top w:val="nil"/>
              <w:left w:val="nil"/>
              <w:bottom w:val="nil"/>
              <w:right w:val="nil"/>
            </w:tcBorders>
            <w:shd w:val="clear" w:color="auto" w:fill="auto"/>
            <w:vAlign w:val="bottom"/>
          </w:tcPr>
          <w:p w14:paraId="5721F8BB" w14:textId="77777777" w:rsidR="00CD75DD" w:rsidRPr="00CD75DD" w:rsidRDefault="00CD75DD" w:rsidP="00CD75DD">
            <w:pPr>
              <w:spacing w:before="40" w:after="40"/>
              <w:jc w:val="right"/>
              <w:rPr>
                <w:rFonts w:cs="Arial"/>
                <w:sz w:val="18"/>
                <w:szCs w:val="18"/>
              </w:rPr>
            </w:pPr>
            <w:r w:rsidRPr="00CD75DD">
              <w:rPr>
                <w:rFonts w:cs="Arial"/>
                <w:sz w:val="18"/>
                <w:szCs w:val="18"/>
              </w:rPr>
              <w:t>3,907,782</w:t>
            </w:r>
          </w:p>
        </w:tc>
        <w:tc>
          <w:tcPr>
            <w:tcW w:w="1134" w:type="dxa"/>
            <w:tcBorders>
              <w:top w:val="nil"/>
              <w:left w:val="nil"/>
              <w:bottom w:val="nil"/>
              <w:right w:val="nil"/>
            </w:tcBorders>
            <w:shd w:val="clear" w:color="auto" w:fill="auto"/>
            <w:vAlign w:val="bottom"/>
          </w:tcPr>
          <w:p w14:paraId="4D5009C1" w14:textId="77777777" w:rsidR="00CD75DD" w:rsidRPr="00CD75DD" w:rsidRDefault="00CD75DD" w:rsidP="00CD75DD">
            <w:pPr>
              <w:spacing w:before="40" w:after="40"/>
              <w:jc w:val="right"/>
              <w:rPr>
                <w:rFonts w:cs="Arial"/>
                <w:sz w:val="18"/>
                <w:szCs w:val="18"/>
              </w:rPr>
            </w:pPr>
            <w:r w:rsidRPr="00CD75DD">
              <w:rPr>
                <w:rFonts w:cs="Arial"/>
                <w:sz w:val="18"/>
                <w:szCs w:val="18"/>
              </w:rPr>
              <w:t>78,015</w:t>
            </w:r>
          </w:p>
        </w:tc>
        <w:tc>
          <w:tcPr>
            <w:tcW w:w="170" w:type="dxa"/>
            <w:tcBorders>
              <w:top w:val="nil"/>
              <w:left w:val="nil"/>
              <w:bottom w:val="nil"/>
              <w:right w:val="nil"/>
            </w:tcBorders>
            <w:shd w:val="clear" w:color="auto" w:fill="auto"/>
            <w:vAlign w:val="center"/>
          </w:tcPr>
          <w:p w14:paraId="12931991"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77777777" w:rsidR="00CD75DD" w:rsidRPr="00CD75DD" w:rsidRDefault="00CD75DD" w:rsidP="00CD75DD">
            <w:pPr>
              <w:spacing w:before="40" w:after="40"/>
              <w:jc w:val="right"/>
              <w:rPr>
                <w:rFonts w:cs="Arial"/>
                <w:sz w:val="18"/>
                <w:szCs w:val="18"/>
              </w:rPr>
            </w:pPr>
            <w:r w:rsidRPr="00CD75DD">
              <w:rPr>
                <w:rFonts w:cs="Arial"/>
                <w:sz w:val="18"/>
                <w:szCs w:val="18"/>
              </w:rPr>
              <w:t>3,271,828</w:t>
            </w:r>
          </w:p>
        </w:tc>
        <w:tc>
          <w:tcPr>
            <w:tcW w:w="1135" w:type="dxa"/>
            <w:tcBorders>
              <w:top w:val="nil"/>
              <w:left w:val="nil"/>
              <w:bottom w:val="nil"/>
              <w:right w:val="nil"/>
            </w:tcBorders>
            <w:shd w:val="clear" w:color="auto" w:fill="auto"/>
            <w:vAlign w:val="bottom"/>
          </w:tcPr>
          <w:p w14:paraId="6A0CF321" w14:textId="77777777" w:rsidR="00CD75DD" w:rsidRPr="00CD75DD" w:rsidRDefault="00CD75DD" w:rsidP="00CD75DD">
            <w:pPr>
              <w:spacing w:before="40" w:after="40"/>
              <w:jc w:val="right"/>
              <w:rPr>
                <w:rFonts w:cs="Arial"/>
                <w:sz w:val="18"/>
                <w:szCs w:val="18"/>
              </w:rPr>
            </w:pPr>
            <w:r w:rsidRPr="00CD75DD">
              <w:rPr>
                <w:rFonts w:cs="Arial"/>
                <w:sz w:val="18"/>
                <w:szCs w:val="18"/>
              </w:rPr>
              <w:t>3,272,970</w:t>
            </w:r>
          </w:p>
        </w:tc>
        <w:tc>
          <w:tcPr>
            <w:tcW w:w="1134" w:type="dxa"/>
            <w:tcBorders>
              <w:top w:val="nil"/>
              <w:left w:val="nil"/>
              <w:bottom w:val="nil"/>
              <w:right w:val="nil"/>
            </w:tcBorders>
            <w:shd w:val="clear" w:color="auto" w:fill="auto"/>
            <w:vAlign w:val="bottom"/>
          </w:tcPr>
          <w:p w14:paraId="0DD829E9" w14:textId="77777777" w:rsidR="00CD75DD" w:rsidRPr="00CD75DD" w:rsidRDefault="00CD75DD" w:rsidP="00CD75DD">
            <w:pPr>
              <w:spacing w:before="40" w:after="40"/>
              <w:jc w:val="right"/>
              <w:rPr>
                <w:rFonts w:cs="Arial"/>
                <w:sz w:val="18"/>
                <w:szCs w:val="18"/>
              </w:rPr>
            </w:pPr>
            <w:r w:rsidRPr="00CD75DD">
              <w:rPr>
                <w:rFonts w:cs="Arial"/>
                <w:sz w:val="18"/>
                <w:szCs w:val="18"/>
              </w:rPr>
              <w:t>1,142</w:t>
            </w:r>
          </w:p>
        </w:tc>
      </w:tr>
      <w:tr w:rsidR="00CD75DD" w:rsidRPr="0087211A" w14:paraId="150B046C" w14:textId="77777777" w:rsidTr="009F5050">
        <w:trPr>
          <w:trHeight w:val="20"/>
        </w:trPr>
        <w:tc>
          <w:tcPr>
            <w:tcW w:w="2268" w:type="dxa"/>
            <w:tcBorders>
              <w:top w:val="nil"/>
              <w:left w:val="nil"/>
              <w:bottom w:val="nil"/>
              <w:right w:val="single" w:sz="18" w:space="0" w:color="002060"/>
            </w:tcBorders>
            <w:shd w:val="clear" w:color="auto" w:fill="auto"/>
            <w:vAlign w:val="center"/>
          </w:tcPr>
          <w:p w14:paraId="17453FA7" w14:textId="77777777" w:rsidR="00CD75DD" w:rsidRPr="0087211A" w:rsidRDefault="00CD75DD" w:rsidP="00CD75DD">
            <w:pPr>
              <w:spacing w:before="40" w:after="40"/>
              <w:rPr>
                <w:rFonts w:cs="Arial"/>
                <w:sz w:val="18"/>
                <w:szCs w:val="18"/>
              </w:rPr>
            </w:pPr>
            <w:r w:rsidRPr="0087211A">
              <w:rPr>
                <w:rFonts w:cs="Arial"/>
                <w:sz w:val="18"/>
                <w:szCs w:val="18"/>
              </w:rPr>
              <w:t xml:space="preserve">Darebin C </w:t>
            </w:r>
          </w:p>
        </w:tc>
        <w:tc>
          <w:tcPr>
            <w:tcW w:w="1134" w:type="dxa"/>
            <w:tcBorders>
              <w:top w:val="nil"/>
              <w:left w:val="single" w:sz="18" w:space="0" w:color="002060"/>
              <w:bottom w:val="nil"/>
              <w:right w:val="nil"/>
            </w:tcBorders>
            <w:shd w:val="clear" w:color="auto" w:fill="auto"/>
            <w:vAlign w:val="bottom"/>
          </w:tcPr>
          <w:p w14:paraId="56A7B831" w14:textId="77777777" w:rsidR="00CD75DD" w:rsidRPr="00CD75DD" w:rsidRDefault="00CD75DD" w:rsidP="00CD75DD">
            <w:pPr>
              <w:spacing w:before="40" w:after="40"/>
              <w:jc w:val="right"/>
              <w:rPr>
                <w:rFonts w:cs="Arial"/>
                <w:sz w:val="18"/>
                <w:szCs w:val="18"/>
              </w:rPr>
            </w:pPr>
            <w:r w:rsidRPr="00CD75DD">
              <w:rPr>
                <w:rFonts w:cs="Arial"/>
                <w:sz w:val="18"/>
                <w:szCs w:val="18"/>
              </w:rPr>
              <w:t>3,657,158</w:t>
            </w:r>
          </w:p>
        </w:tc>
        <w:tc>
          <w:tcPr>
            <w:tcW w:w="1134" w:type="dxa"/>
            <w:tcBorders>
              <w:top w:val="nil"/>
              <w:left w:val="nil"/>
              <w:bottom w:val="nil"/>
              <w:right w:val="nil"/>
            </w:tcBorders>
            <w:shd w:val="clear" w:color="auto" w:fill="auto"/>
            <w:vAlign w:val="bottom"/>
          </w:tcPr>
          <w:p w14:paraId="7B52176C" w14:textId="77777777" w:rsidR="00CD75DD" w:rsidRPr="00CD75DD" w:rsidRDefault="00CD75DD" w:rsidP="00CD75DD">
            <w:pPr>
              <w:spacing w:before="40" w:after="40"/>
              <w:jc w:val="right"/>
              <w:rPr>
                <w:rFonts w:cs="Arial"/>
                <w:sz w:val="18"/>
                <w:szCs w:val="18"/>
              </w:rPr>
            </w:pPr>
            <w:r w:rsidRPr="00CD75DD">
              <w:rPr>
                <w:rFonts w:cs="Arial"/>
                <w:sz w:val="18"/>
                <w:szCs w:val="18"/>
              </w:rPr>
              <w:t>3,737,384</w:t>
            </w:r>
          </w:p>
        </w:tc>
        <w:tc>
          <w:tcPr>
            <w:tcW w:w="1134" w:type="dxa"/>
            <w:tcBorders>
              <w:top w:val="nil"/>
              <w:left w:val="nil"/>
              <w:bottom w:val="nil"/>
              <w:right w:val="nil"/>
            </w:tcBorders>
            <w:shd w:val="clear" w:color="auto" w:fill="auto"/>
            <w:vAlign w:val="bottom"/>
          </w:tcPr>
          <w:p w14:paraId="17599275" w14:textId="77777777" w:rsidR="00CD75DD" w:rsidRPr="00CD75DD" w:rsidRDefault="00CD75DD" w:rsidP="00CD75DD">
            <w:pPr>
              <w:spacing w:before="40" w:after="40"/>
              <w:jc w:val="right"/>
              <w:rPr>
                <w:rFonts w:cs="Arial"/>
                <w:sz w:val="18"/>
                <w:szCs w:val="18"/>
              </w:rPr>
            </w:pPr>
            <w:r w:rsidRPr="00CD75DD">
              <w:rPr>
                <w:rFonts w:cs="Arial"/>
                <w:sz w:val="18"/>
                <w:szCs w:val="18"/>
              </w:rPr>
              <w:t>80,226</w:t>
            </w:r>
          </w:p>
        </w:tc>
        <w:tc>
          <w:tcPr>
            <w:tcW w:w="170" w:type="dxa"/>
            <w:tcBorders>
              <w:top w:val="nil"/>
              <w:left w:val="nil"/>
              <w:bottom w:val="nil"/>
              <w:right w:val="nil"/>
            </w:tcBorders>
            <w:shd w:val="clear" w:color="auto" w:fill="auto"/>
            <w:vAlign w:val="center"/>
          </w:tcPr>
          <w:p w14:paraId="62544EAB"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77777777" w:rsidR="00CD75DD" w:rsidRPr="00CD75DD" w:rsidRDefault="00CD75DD" w:rsidP="00CD75DD">
            <w:pPr>
              <w:spacing w:before="40" w:after="40"/>
              <w:jc w:val="right"/>
              <w:rPr>
                <w:rFonts w:cs="Arial"/>
                <w:sz w:val="18"/>
                <w:szCs w:val="18"/>
              </w:rPr>
            </w:pPr>
            <w:r w:rsidRPr="00CD75DD">
              <w:rPr>
                <w:rFonts w:cs="Arial"/>
                <w:sz w:val="18"/>
                <w:szCs w:val="18"/>
              </w:rPr>
              <w:t>844,307</w:t>
            </w:r>
          </w:p>
        </w:tc>
        <w:tc>
          <w:tcPr>
            <w:tcW w:w="1135" w:type="dxa"/>
            <w:tcBorders>
              <w:top w:val="nil"/>
              <w:left w:val="nil"/>
              <w:bottom w:val="nil"/>
              <w:right w:val="nil"/>
            </w:tcBorders>
            <w:shd w:val="clear" w:color="auto" w:fill="auto"/>
            <w:vAlign w:val="bottom"/>
          </w:tcPr>
          <w:p w14:paraId="56D6C944" w14:textId="77777777" w:rsidR="00CD75DD" w:rsidRPr="00CD75DD" w:rsidRDefault="00CD75DD" w:rsidP="00CD75DD">
            <w:pPr>
              <w:spacing w:before="40" w:after="40"/>
              <w:jc w:val="right"/>
              <w:rPr>
                <w:rFonts w:cs="Arial"/>
                <w:sz w:val="18"/>
                <w:szCs w:val="18"/>
              </w:rPr>
            </w:pPr>
            <w:r w:rsidRPr="00CD75DD">
              <w:rPr>
                <w:rFonts w:cs="Arial"/>
                <w:sz w:val="18"/>
                <w:szCs w:val="18"/>
              </w:rPr>
              <w:t>844,620</w:t>
            </w:r>
          </w:p>
        </w:tc>
        <w:tc>
          <w:tcPr>
            <w:tcW w:w="1134" w:type="dxa"/>
            <w:tcBorders>
              <w:top w:val="nil"/>
              <w:left w:val="nil"/>
              <w:bottom w:val="nil"/>
              <w:right w:val="nil"/>
            </w:tcBorders>
            <w:shd w:val="clear" w:color="auto" w:fill="auto"/>
            <w:vAlign w:val="bottom"/>
          </w:tcPr>
          <w:p w14:paraId="08F40907" w14:textId="77777777" w:rsidR="00CD75DD" w:rsidRPr="00CD75DD" w:rsidRDefault="00CD75DD" w:rsidP="00CD75DD">
            <w:pPr>
              <w:spacing w:before="40" w:after="40"/>
              <w:jc w:val="right"/>
              <w:rPr>
                <w:rFonts w:cs="Arial"/>
                <w:sz w:val="18"/>
                <w:szCs w:val="18"/>
              </w:rPr>
            </w:pPr>
            <w:r w:rsidRPr="00CD75DD">
              <w:rPr>
                <w:rFonts w:cs="Arial"/>
                <w:sz w:val="18"/>
                <w:szCs w:val="18"/>
              </w:rPr>
              <w:t>313</w:t>
            </w:r>
          </w:p>
        </w:tc>
      </w:tr>
      <w:tr w:rsidR="00CD75DD" w:rsidRPr="0087211A" w14:paraId="78935C63" w14:textId="77777777" w:rsidTr="009F5050">
        <w:trPr>
          <w:trHeight w:val="20"/>
        </w:trPr>
        <w:tc>
          <w:tcPr>
            <w:tcW w:w="2268" w:type="dxa"/>
            <w:tcBorders>
              <w:top w:val="nil"/>
              <w:left w:val="nil"/>
              <w:bottom w:val="nil"/>
              <w:right w:val="single" w:sz="18" w:space="0" w:color="002060"/>
            </w:tcBorders>
            <w:shd w:val="clear" w:color="auto" w:fill="auto"/>
            <w:vAlign w:val="center"/>
          </w:tcPr>
          <w:p w14:paraId="62B56385" w14:textId="77777777" w:rsidR="00CD75DD" w:rsidRPr="0087211A" w:rsidRDefault="00CD75DD" w:rsidP="00CD75DD">
            <w:pPr>
              <w:spacing w:before="40" w:after="40"/>
              <w:rPr>
                <w:rFonts w:cs="Arial"/>
                <w:sz w:val="18"/>
                <w:szCs w:val="18"/>
              </w:rPr>
            </w:pPr>
            <w:r w:rsidRPr="0087211A">
              <w:rPr>
                <w:rFonts w:cs="Arial"/>
                <w:sz w:val="18"/>
                <w:szCs w:val="18"/>
              </w:rPr>
              <w:t xml:space="preserve">East Gippsland S </w:t>
            </w:r>
          </w:p>
        </w:tc>
        <w:tc>
          <w:tcPr>
            <w:tcW w:w="1134" w:type="dxa"/>
            <w:tcBorders>
              <w:top w:val="nil"/>
              <w:left w:val="single" w:sz="18" w:space="0" w:color="002060"/>
              <w:bottom w:val="nil"/>
              <w:right w:val="nil"/>
            </w:tcBorders>
            <w:shd w:val="clear" w:color="auto" w:fill="auto"/>
            <w:vAlign w:val="bottom"/>
          </w:tcPr>
          <w:p w14:paraId="63B7DFAC" w14:textId="77777777" w:rsidR="00CD75DD" w:rsidRPr="00CD75DD" w:rsidRDefault="00CD75DD" w:rsidP="00CD75DD">
            <w:pPr>
              <w:spacing w:before="40" w:after="40"/>
              <w:jc w:val="right"/>
              <w:rPr>
                <w:rFonts w:cs="Arial"/>
                <w:sz w:val="18"/>
                <w:szCs w:val="18"/>
              </w:rPr>
            </w:pPr>
            <w:r w:rsidRPr="00CD75DD">
              <w:rPr>
                <w:rFonts w:cs="Arial"/>
                <w:sz w:val="18"/>
                <w:szCs w:val="18"/>
              </w:rPr>
              <w:t>9,613,613</w:t>
            </w:r>
          </w:p>
        </w:tc>
        <w:tc>
          <w:tcPr>
            <w:tcW w:w="1134" w:type="dxa"/>
            <w:tcBorders>
              <w:top w:val="nil"/>
              <w:left w:val="nil"/>
              <w:bottom w:val="nil"/>
              <w:right w:val="nil"/>
            </w:tcBorders>
            <w:shd w:val="clear" w:color="auto" w:fill="auto"/>
            <w:vAlign w:val="bottom"/>
          </w:tcPr>
          <w:p w14:paraId="200CBB14" w14:textId="77777777" w:rsidR="00CD75DD" w:rsidRPr="00CD75DD" w:rsidRDefault="00CD75DD" w:rsidP="00CD75DD">
            <w:pPr>
              <w:spacing w:before="40" w:after="40"/>
              <w:jc w:val="right"/>
              <w:rPr>
                <w:rFonts w:cs="Arial"/>
                <w:sz w:val="18"/>
                <w:szCs w:val="18"/>
              </w:rPr>
            </w:pPr>
            <w:r w:rsidRPr="00CD75DD">
              <w:rPr>
                <w:rFonts w:cs="Arial"/>
                <w:sz w:val="18"/>
                <w:szCs w:val="18"/>
              </w:rPr>
              <w:t>9,805,991</w:t>
            </w:r>
          </w:p>
        </w:tc>
        <w:tc>
          <w:tcPr>
            <w:tcW w:w="1134" w:type="dxa"/>
            <w:tcBorders>
              <w:top w:val="nil"/>
              <w:left w:val="nil"/>
              <w:bottom w:val="nil"/>
              <w:right w:val="nil"/>
            </w:tcBorders>
            <w:shd w:val="clear" w:color="auto" w:fill="auto"/>
            <w:vAlign w:val="bottom"/>
          </w:tcPr>
          <w:p w14:paraId="2371AFD4" w14:textId="77777777" w:rsidR="00CD75DD" w:rsidRPr="00CD75DD" w:rsidRDefault="00CD75DD" w:rsidP="00CD75DD">
            <w:pPr>
              <w:spacing w:before="40" w:after="40"/>
              <w:jc w:val="right"/>
              <w:rPr>
                <w:rFonts w:cs="Arial"/>
                <w:sz w:val="18"/>
                <w:szCs w:val="18"/>
              </w:rPr>
            </w:pPr>
            <w:r w:rsidRPr="00CD75DD">
              <w:rPr>
                <w:rFonts w:cs="Arial"/>
                <w:sz w:val="18"/>
                <w:szCs w:val="18"/>
              </w:rPr>
              <w:t>192,378</w:t>
            </w:r>
          </w:p>
        </w:tc>
        <w:tc>
          <w:tcPr>
            <w:tcW w:w="170" w:type="dxa"/>
            <w:tcBorders>
              <w:top w:val="nil"/>
              <w:left w:val="nil"/>
              <w:bottom w:val="nil"/>
              <w:right w:val="nil"/>
            </w:tcBorders>
            <w:shd w:val="clear" w:color="auto" w:fill="auto"/>
            <w:vAlign w:val="center"/>
          </w:tcPr>
          <w:p w14:paraId="5B732F61"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77777777" w:rsidR="00CD75DD" w:rsidRPr="00CD75DD" w:rsidRDefault="00CD75DD" w:rsidP="00CD75DD">
            <w:pPr>
              <w:spacing w:before="40" w:after="40"/>
              <w:jc w:val="right"/>
              <w:rPr>
                <w:rFonts w:cs="Arial"/>
                <w:sz w:val="18"/>
                <w:szCs w:val="18"/>
              </w:rPr>
            </w:pPr>
            <w:r w:rsidRPr="00CD75DD">
              <w:rPr>
                <w:rFonts w:cs="Arial"/>
                <w:sz w:val="18"/>
                <w:szCs w:val="18"/>
              </w:rPr>
              <w:t>4,412,451</w:t>
            </w:r>
          </w:p>
        </w:tc>
        <w:tc>
          <w:tcPr>
            <w:tcW w:w="1135" w:type="dxa"/>
            <w:tcBorders>
              <w:top w:val="nil"/>
              <w:left w:val="nil"/>
              <w:bottom w:val="nil"/>
              <w:right w:val="nil"/>
            </w:tcBorders>
            <w:shd w:val="clear" w:color="auto" w:fill="auto"/>
            <w:vAlign w:val="bottom"/>
          </w:tcPr>
          <w:p w14:paraId="7166BA6E" w14:textId="77777777" w:rsidR="00CD75DD" w:rsidRPr="00CD75DD" w:rsidRDefault="00CD75DD" w:rsidP="00CD75DD">
            <w:pPr>
              <w:spacing w:before="40" w:after="40"/>
              <w:jc w:val="right"/>
              <w:rPr>
                <w:rFonts w:cs="Arial"/>
                <w:sz w:val="18"/>
                <w:szCs w:val="18"/>
              </w:rPr>
            </w:pPr>
            <w:r w:rsidRPr="00CD75DD">
              <w:rPr>
                <w:rFonts w:cs="Arial"/>
                <w:sz w:val="18"/>
                <w:szCs w:val="18"/>
              </w:rPr>
              <w:t>4,413,993</w:t>
            </w:r>
          </w:p>
        </w:tc>
        <w:tc>
          <w:tcPr>
            <w:tcW w:w="1134" w:type="dxa"/>
            <w:tcBorders>
              <w:top w:val="nil"/>
              <w:left w:val="nil"/>
              <w:bottom w:val="nil"/>
              <w:right w:val="nil"/>
            </w:tcBorders>
            <w:shd w:val="clear" w:color="auto" w:fill="auto"/>
            <w:vAlign w:val="bottom"/>
          </w:tcPr>
          <w:p w14:paraId="0D0AF631" w14:textId="77777777" w:rsidR="00CD75DD" w:rsidRPr="00CD75DD" w:rsidRDefault="00CD75DD" w:rsidP="00CD75DD">
            <w:pPr>
              <w:spacing w:before="40" w:after="40"/>
              <w:jc w:val="right"/>
              <w:rPr>
                <w:rFonts w:cs="Arial"/>
                <w:sz w:val="18"/>
                <w:szCs w:val="18"/>
              </w:rPr>
            </w:pPr>
            <w:r w:rsidRPr="00CD75DD">
              <w:rPr>
                <w:rFonts w:cs="Arial"/>
                <w:sz w:val="18"/>
                <w:szCs w:val="18"/>
              </w:rPr>
              <w:t>1,542</w:t>
            </w:r>
          </w:p>
        </w:tc>
      </w:tr>
      <w:tr w:rsidR="00CD75DD" w:rsidRPr="0087211A" w14:paraId="5D59DC6B" w14:textId="77777777" w:rsidTr="009F5050">
        <w:trPr>
          <w:trHeight w:val="20"/>
        </w:trPr>
        <w:tc>
          <w:tcPr>
            <w:tcW w:w="2268" w:type="dxa"/>
            <w:tcBorders>
              <w:top w:val="nil"/>
              <w:left w:val="nil"/>
              <w:bottom w:val="nil"/>
              <w:right w:val="single" w:sz="18" w:space="0" w:color="002060"/>
            </w:tcBorders>
            <w:shd w:val="clear" w:color="auto" w:fill="auto"/>
            <w:vAlign w:val="center"/>
          </w:tcPr>
          <w:p w14:paraId="484C30B5" w14:textId="77777777" w:rsidR="00CD75DD" w:rsidRPr="0087211A" w:rsidRDefault="00CD75DD" w:rsidP="00CD75DD">
            <w:pPr>
              <w:spacing w:before="40" w:after="40"/>
              <w:rPr>
                <w:rFonts w:cs="Arial"/>
                <w:sz w:val="18"/>
                <w:szCs w:val="18"/>
              </w:rPr>
            </w:pPr>
            <w:r w:rsidRPr="0087211A">
              <w:rPr>
                <w:rFonts w:cs="Arial"/>
                <w:sz w:val="18"/>
                <w:szCs w:val="18"/>
              </w:rPr>
              <w:t xml:space="preserve">Frankston C </w:t>
            </w:r>
          </w:p>
        </w:tc>
        <w:tc>
          <w:tcPr>
            <w:tcW w:w="1134" w:type="dxa"/>
            <w:tcBorders>
              <w:top w:val="nil"/>
              <w:left w:val="single" w:sz="18" w:space="0" w:color="002060"/>
              <w:bottom w:val="nil"/>
              <w:right w:val="nil"/>
            </w:tcBorders>
            <w:shd w:val="clear" w:color="auto" w:fill="auto"/>
            <w:vAlign w:val="bottom"/>
          </w:tcPr>
          <w:p w14:paraId="2DF57B94" w14:textId="77777777" w:rsidR="00CD75DD" w:rsidRPr="00CD75DD" w:rsidRDefault="00CD75DD" w:rsidP="00CD75DD">
            <w:pPr>
              <w:spacing w:before="40" w:after="40"/>
              <w:jc w:val="right"/>
              <w:rPr>
                <w:rFonts w:cs="Arial"/>
                <w:sz w:val="18"/>
                <w:szCs w:val="18"/>
              </w:rPr>
            </w:pPr>
            <w:r w:rsidRPr="00CD75DD">
              <w:rPr>
                <w:rFonts w:cs="Arial"/>
                <w:sz w:val="18"/>
                <w:szCs w:val="18"/>
              </w:rPr>
              <w:t>7,226,242</w:t>
            </w:r>
          </w:p>
        </w:tc>
        <w:tc>
          <w:tcPr>
            <w:tcW w:w="1134" w:type="dxa"/>
            <w:tcBorders>
              <w:top w:val="nil"/>
              <w:left w:val="nil"/>
              <w:bottom w:val="nil"/>
              <w:right w:val="nil"/>
            </w:tcBorders>
            <w:shd w:val="clear" w:color="auto" w:fill="auto"/>
            <w:vAlign w:val="bottom"/>
          </w:tcPr>
          <w:p w14:paraId="3D929EDA" w14:textId="77777777" w:rsidR="00CD75DD" w:rsidRPr="00CD75DD" w:rsidRDefault="00CD75DD" w:rsidP="00CD75DD">
            <w:pPr>
              <w:spacing w:before="40" w:after="40"/>
              <w:jc w:val="right"/>
              <w:rPr>
                <w:rFonts w:cs="Arial"/>
                <w:sz w:val="18"/>
                <w:szCs w:val="18"/>
              </w:rPr>
            </w:pPr>
            <w:r w:rsidRPr="00CD75DD">
              <w:rPr>
                <w:rFonts w:cs="Arial"/>
                <w:sz w:val="18"/>
                <w:szCs w:val="18"/>
              </w:rPr>
              <w:t>7,380,555</w:t>
            </w:r>
          </w:p>
        </w:tc>
        <w:tc>
          <w:tcPr>
            <w:tcW w:w="1134" w:type="dxa"/>
            <w:tcBorders>
              <w:top w:val="nil"/>
              <w:left w:val="nil"/>
              <w:bottom w:val="nil"/>
              <w:right w:val="nil"/>
            </w:tcBorders>
            <w:shd w:val="clear" w:color="auto" w:fill="auto"/>
            <w:vAlign w:val="bottom"/>
          </w:tcPr>
          <w:p w14:paraId="3CE4F2FA" w14:textId="77777777" w:rsidR="00CD75DD" w:rsidRPr="00CD75DD" w:rsidRDefault="00CD75DD" w:rsidP="00CD75DD">
            <w:pPr>
              <w:spacing w:before="40" w:after="40"/>
              <w:jc w:val="right"/>
              <w:rPr>
                <w:rFonts w:cs="Arial"/>
                <w:sz w:val="18"/>
                <w:szCs w:val="18"/>
              </w:rPr>
            </w:pPr>
            <w:r w:rsidRPr="00CD75DD">
              <w:rPr>
                <w:rFonts w:cs="Arial"/>
                <w:sz w:val="18"/>
                <w:szCs w:val="18"/>
              </w:rPr>
              <w:t>154,313</w:t>
            </w:r>
          </w:p>
        </w:tc>
        <w:tc>
          <w:tcPr>
            <w:tcW w:w="170" w:type="dxa"/>
            <w:tcBorders>
              <w:top w:val="nil"/>
              <w:left w:val="nil"/>
              <w:bottom w:val="nil"/>
              <w:right w:val="nil"/>
            </w:tcBorders>
            <w:shd w:val="clear" w:color="auto" w:fill="auto"/>
            <w:vAlign w:val="center"/>
          </w:tcPr>
          <w:p w14:paraId="364A3C3C"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77777777" w:rsidR="00CD75DD" w:rsidRPr="00CD75DD" w:rsidRDefault="00CD75DD" w:rsidP="00CD75DD">
            <w:pPr>
              <w:spacing w:before="40" w:after="40"/>
              <w:jc w:val="right"/>
              <w:rPr>
                <w:rFonts w:cs="Arial"/>
                <w:sz w:val="18"/>
                <w:szCs w:val="18"/>
              </w:rPr>
            </w:pPr>
            <w:r w:rsidRPr="00CD75DD">
              <w:rPr>
                <w:rFonts w:cs="Arial"/>
                <w:sz w:val="18"/>
                <w:szCs w:val="18"/>
              </w:rPr>
              <w:t>1,056,973</w:t>
            </w:r>
          </w:p>
        </w:tc>
        <w:tc>
          <w:tcPr>
            <w:tcW w:w="1135" w:type="dxa"/>
            <w:tcBorders>
              <w:top w:val="nil"/>
              <w:left w:val="nil"/>
              <w:bottom w:val="nil"/>
              <w:right w:val="nil"/>
            </w:tcBorders>
            <w:shd w:val="clear" w:color="auto" w:fill="auto"/>
            <w:vAlign w:val="bottom"/>
          </w:tcPr>
          <w:p w14:paraId="60491044" w14:textId="77777777" w:rsidR="00CD75DD" w:rsidRPr="00CD75DD" w:rsidRDefault="00CD75DD" w:rsidP="00CD75DD">
            <w:pPr>
              <w:spacing w:before="40" w:after="40"/>
              <w:jc w:val="right"/>
              <w:rPr>
                <w:rFonts w:cs="Arial"/>
                <w:sz w:val="18"/>
                <w:szCs w:val="18"/>
              </w:rPr>
            </w:pPr>
            <w:r w:rsidRPr="00CD75DD">
              <w:rPr>
                <w:rFonts w:cs="Arial"/>
                <w:sz w:val="18"/>
                <w:szCs w:val="18"/>
              </w:rPr>
              <w:t>1,057,342</w:t>
            </w:r>
          </w:p>
        </w:tc>
        <w:tc>
          <w:tcPr>
            <w:tcW w:w="1134" w:type="dxa"/>
            <w:tcBorders>
              <w:top w:val="nil"/>
              <w:left w:val="nil"/>
              <w:bottom w:val="nil"/>
              <w:right w:val="nil"/>
            </w:tcBorders>
            <w:shd w:val="clear" w:color="auto" w:fill="auto"/>
            <w:vAlign w:val="bottom"/>
          </w:tcPr>
          <w:p w14:paraId="6E01FD28" w14:textId="77777777" w:rsidR="00CD75DD" w:rsidRPr="00CD75DD" w:rsidRDefault="00CD75DD" w:rsidP="00CD75DD">
            <w:pPr>
              <w:spacing w:before="40" w:after="40"/>
              <w:jc w:val="right"/>
              <w:rPr>
                <w:rFonts w:cs="Arial"/>
                <w:sz w:val="18"/>
                <w:szCs w:val="18"/>
              </w:rPr>
            </w:pPr>
            <w:r w:rsidRPr="00CD75DD">
              <w:rPr>
                <w:rFonts w:cs="Arial"/>
                <w:sz w:val="18"/>
                <w:szCs w:val="18"/>
              </w:rPr>
              <w:t>369</w:t>
            </w:r>
          </w:p>
        </w:tc>
      </w:tr>
      <w:tr w:rsidR="00CD75DD" w:rsidRPr="0087211A" w14:paraId="1C0D5FA2" w14:textId="77777777" w:rsidTr="009F5050">
        <w:trPr>
          <w:trHeight w:val="20"/>
        </w:trPr>
        <w:tc>
          <w:tcPr>
            <w:tcW w:w="2268" w:type="dxa"/>
            <w:tcBorders>
              <w:top w:val="nil"/>
              <w:left w:val="nil"/>
              <w:bottom w:val="nil"/>
              <w:right w:val="single" w:sz="18" w:space="0" w:color="002060"/>
            </w:tcBorders>
            <w:shd w:val="clear" w:color="auto" w:fill="auto"/>
            <w:vAlign w:val="center"/>
          </w:tcPr>
          <w:p w14:paraId="5B69DC7F" w14:textId="77777777" w:rsidR="00CD75DD" w:rsidRPr="0087211A" w:rsidRDefault="00CD75DD" w:rsidP="00CD75DD">
            <w:pPr>
              <w:spacing w:before="40" w:after="40"/>
              <w:rPr>
                <w:rFonts w:cs="Arial"/>
                <w:sz w:val="18"/>
                <w:szCs w:val="18"/>
              </w:rPr>
            </w:pPr>
            <w:r w:rsidRPr="0087211A">
              <w:rPr>
                <w:rFonts w:cs="Arial"/>
                <w:sz w:val="18"/>
                <w:szCs w:val="18"/>
              </w:rPr>
              <w:t xml:space="preserve">Gannawarra S </w:t>
            </w:r>
          </w:p>
        </w:tc>
        <w:tc>
          <w:tcPr>
            <w:tcW w:w="1134" w:type="dxa"/>
            <w:tcBorders>
              <w:top w:val="nil"/>
              <w:left w:val="single" w:sz="18" w:space="0" w:color="002060"/>
              <w:bottom w:val="nil"/>
              <w:right w:val="nil"/>
            </w:tcBorders>
            <w:shd w:val="clear" w:color="auto" w:fill="auto"/>
            <w:vAlign w:val="bottom"/>
          </w:tcPr>
          <w:p w14:paraId="073CD5FF" w14:textId="77777777" w:rsidR="00CD75DD" w:rsidRPr="00CD75DD" w:rsidRDefault="00CD75DD" w:rsidP="00CD75DD">
            <w:pPr>
              <w:spacing w:before="40" w:after="40"/>
              <w:jc w:val="right"/>
              <w:rPr>
                <w:rFonts w:cs="Arial"/>
                <w:sz w:val="18"/>
                <w:szCs w:val="18"/>
              </w:rPr>
            </w:pPr>
            <w:r w:rsidRPr="00CD75DD">
              <w:rPr>
                <w:rFonts w:cs="Arial"/>
                <w:sz w:val="18"/>
                <w:szCs w:val="18"/>
              </w:rPr>
              <w:t>3,166,248</w:t>
            </w:r>
          </w:p>
        </w:tc>
        <w:tc>
          <w:tcPr>
            <w:tcW w:w="1134" w:type="dxa"/>
            <w:tcBorders>
              <w:top w:val="nil"/>
              <w:left w:val="nil"/>
              <w:bottom w:val="nil"/>
              <w:right w:val="nil"/>
            </w:tcBorders>
            <w:shd w:val="clear" w:color="auto" w:fill="auto"/>
            <w:vAlign w:val="bottom"/>
          </w:tcPr>
          <w:p w14:paraId="43EA53A8" w14:textId="77777777" w:rsidR="00CD75DD" w:rsidRPr="00CD75DD" w:rsidRDefault="00CD75DD" w:rsidP="00CD75DD">
            <w:pPr>
              <w:spacing w:before="40" w:after="40"/>
              <w:jc w:val="right"/>
              <w:rPr>
                <w:rFonts w:cs="Arial"/>
                <w:sz w:val="18"/>
                <w:szCs w:val="18"/>
              </w:rPr>
            </w:pPr>
            <w:r w:rsidRPr="00CD75DD">
              <w:rPr>
                <w:rFonts w:cs="Arial"/>
                <w:sz w:val="18"/>
                <w:szCs w:val="18"/>
              </w:rPr>
              <w:t>3,230,538</w:t>
            </w:r>
          </w:p>
        </w:tc>
        <w:tc>
          <w:tcPr>
            <w:tcW w:w="1134" w:type="dxa"/>
            <w:tcBorders>
              <w:top w:val="nil"/>
              <w:left w:val="nil"/>
              <w:bottom w:val="nil"/>
              <w:right w:val="nil"/>
            </w:tcBorders>
            <w:shd w:val="clear" w:color="auto" w:fill="auto"/>
            <w:vAlign w:val="bottom"/>
          </w:tcPr>
          <w:p w14:paraId="0F981A78" w14:textId="77777777" w:rsidR="00CD75DD" w:rsidRPr="00CD75DD" w:rsidRDefault="00CD75DD" w:rsidP="00CD75DD">
            <w:pPr>
              <w:spacing w:before="40" w:after="40"/>
              <w:jc w:val="right"/>
              <w:rPr>
                <w:rFonts w:cs="Arial"/>
                <w:sz w:val="18"/>
                <w:szCs w:val="18"/>
              </w:rPr>
            </w:pPr>
            <w:r w:rsidRPr="00CD75DD">
              <w:rPr>
                <w:rFonts w:cs="Arial"/>
                <w:sz w:val="18"/>
                <w:szCs w:val="18"/>
              </w:rPr>
              <w:t>64,290</w:t>
            </w:r>
          </w:p>
        </w:tc>
        <w:tc>
          <w:tcPr>
            <w:tcW w:w="170" w:type="dxa"/>
            <w:tcBorders>
              <w:top w:val="nil"/>
              <w:left w:val="nil"/>
              <w:bottom w:val="nil"/>
              <w:right w:val="nil"/>
            </w:tcBorders>
            <w:shd w:val="clear" w:color="auto" w:fill="auto"/>
            <w:vAlign w:val="center"/>
          </w:tcPr>
          <w:p w14:paraId="593C172E"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77777777" w:rsidR="00CD75DD" w:rsidRPr="00CD75DD" w:rsidRDefault="00CD75DD" w:rsidP="00CD75DD">
            <w:pPr>
              <w:spacing w:before="40" w:after="40"/>
              <w:jc w:val="right"/>
              <w:rPr>
                <w:rFonts w:cs="Arial"/>
                <w:sz w:val="18"/>
                <w:szCs w:val="18"/>
              </w:rPr>
            </w:pPr>
            <w:r w:rsidRPr="00CD75DD">
              <w:rPr>
                <w:rFonts w:cs="Arial"/>
                <w:sz w:val="18"/>
                <w:szCs w:val="18"/>
              </w:rPr>
              <w:t>1,898,781</w:t>
            </w:r>
          </w:p>
        </w:tc>
        <w:tc>
          <w:tcPr>
            <w:tcW w:w="1135" w:type="dxa"/>
            <w:tcBorders>
              <w:top w:val="nil"/>
              <w:left w:val="nil"/>
              <w:bottom w:val="nil"/>
              <w:right w:val="nil"/>
            </w:tcBorders>
            <w:shd w:val="clear" w:color="auto" w:fill="auto"/>
            <w:vAlign w:val="bottom"/>
          </w:tcPr>
          <w:p w14:paraId="74943470" w14:textId="77777777" w:rsidR="00CD75DD" w:rsidRPr="00CD75DD" w:rsidRDefault="00CD75DD" w:rsidP="00CD75DD">
            <w:pPr>
              <w:spacing w:before="40" w:after="40"/>
              <w:jc w:val="right"/>
              <w:rPr>
                <w:rFonts w:cs="Arial"/>
                <w:sz w:val="18"/>
                <w:szCs w:val="18"/>
              </w:rPr>
            </w:pPr>
            <w:r w:rsidRPr="00CD75DD">
              <w:rPr>
                <w:rFonts w:cs="Arial"/>
                <w:sz w:val="18"/>
                <w:szCs w:val="18"/>
              </w:rPr>
              <w:t>1,899,445</w:t>
            </w:r>
          </w:p>
        </w:tc>
        <w:tc>
          <w:tcPr>
            <w:tcW w:w="1134" w:type="dxa"/>
            <w:tcBorders>
              <w:top w:val="nil"/>
              <w:left w:val="nil"/>
              <w:bottom w:val="nil"/>
              <w:right w:val="nil"/>
            </w:tcBorders>
            <w:shd w:val="clear" w:color="auto" w:fill="auto"/>
            <w:vAlign w:val="bottom"/>
          </w:tcPr>
          <w:p w14:paraId="74AC9642" w14:textId="77777777" w:rsidR="00CD75DD" w:rsidRPr="00CD75DD" w:rsidRDefault="00CD75DD" w:rsidP="00CD75DD">
            <w:pPr>
              <w:spacing w:before="40" w:after="40"/>
              <w:jc w:val="right"/>
              <w:rPr>
                <w:rFonts w:cs="Arial"/>
                <w:sz w:val="18"/>
                <w:szCs w:val="18"/>
              </w:rPr>
            </w:pPr>
            <w:r w:rsidRPr="00CD75DD">
              <w:rPr>
                <w:rFonts w:cs="Arial"/>
                <w:sz w:val="18"/>
                <w:szCs w:val="18"/>
              </w:rPr>
              <w:t>664</w:t>
            </w:r>
          </w:p>
        </w:tc>
      </w:tr>
      <w:tr w:rsidR="00CD75DD" w:rsidRPr="0087211A" w14:paraId="409852C5" w14:textId="77777777" w:rsidTr="009F5050">
        <w:trPr>
          <w:trHeight w:val="20"/>
        </w:trPr>
        <w:tc>
          <w:tcPr>
            <w:tcW w:w="2268" w:type="dxa"/>
            <w:tcBorders>
              <w:top w:val="nil"/>
              <w:left w:val="nil"/>
              <w:bottom w:val="nil"/>
              <w:right w:val="single" w:sz="18" w:space="0" w:color="002060"/>
            </w:tcBorders>
            <w:shd w:val="clear" w:color="auto" w:fill="auto"/>
            <w:vAlign w:val="center"/>
          </w:tcPr>
          <w:p w14:paraId="481A94DB" w14:textId="77777777" w:rsidR="00CD75DD" w:rsidRPr="0087211A" w:rsidRDefault="00CD75DD" w:rsidP="00CD75DD">
            <w:pPr>
              <w:spacing w:before="40" w:after="40"/>
              <w:rPr>
                <w:rFonts w:cs="Arial"/>
                <w:sz w:val="18"/>
                <w:szCs w:val="18"/>
              </w:rPr>
            </w:pPr>
            <w:r w:rsidRPr="0087211A">
              <w:rPr>
                <w:rFonts w:cs="Arial"/>
                <w:sz w:val="18"/>
                <w:szCs w:val="18"/>
              </w:rPr>
              <w:t xml:space="preserve">Glen Eira C </w:t>
            </w:r>
          </w:p>
        </w:tc>
        <w:tc>
          <w:tcPr>
            <w:tcW w:w="1134" w:type="dxa"/>
            <w:tcBorders>
              <w:top w:val="nil"/>
              <w:left w:val="single" w:sz="18" w:space="0" w:color="002060"/>
              <w:bottom w:val="nil"/>
              <w:right w:val="nil"/>
            </w:tcBorders>
            <w:shd w:val="clear" w:color="auto" w:fill="auto"/>
            <w:vAlign w:val="bottom"/>
          </w:tcPr>
          <w:p w14:paraId="3ECD6894" w14:textId="77777777" w:rsidR="00CD75DD" w:rsidRPr="00CD75DD" w:rsidRDefault="00CD75DD" w:rsidP="00CD75DD">
            <w:pPr>
              <w:spacing w:before="40" w:after="40"/>
              <w:jc w:val="right"/>
              <w:rPr>
                <w:rFonts w:cs="Arial"/>
                <w:sz w:val="18"/>
                <w:szCs w:val="18"/>
              </w:rPr>
            </w:pPr>
            <w:r w:rsidRPr="00CD75DD">
              <w:rPr>
                <w:rFonts w:cs="Arial"/>
                <w:sz w:val="18"/>
                <w:szCs w:val="18"/>
              </w:rPr>
              <w:t>2,935,563</w:t>
            </w:r>
          </w:p>
        </w:tc>
        <w:tc>
          <w:tcPr>
            <w:tcW w:w="1134" w:type="dxa"/>
            <w:tcBorders>
              <w:top w:val="nil"/>
              <w:left w:val="nil"/>
              <w:bottom w:val="nil"/>
              <w:right w:val="nil"/>
            </w:tcBorders>
            <w:shd w:val="clear" w:color="auto" w:fill="auto"/>
            <w:vAlign w:val="bottom"/>
          </w:tcPr>
          <w:p w14:paraId="6931D97E" w14:textId="77777777" w:rsidR="00CD75DD" w:rsidRPr="00CD75DD" w:rsidRDefault="00CD75DD" w:rsidP="00CD75DD">
            <w:pPr>
              <w:spacing w:before="40" w:after="40"/>
              <w:jc w:val="right"/>
              <w:rPr>
                <w:rFonts w:cs="Arial"/>
                <w:sz w:val="18"/>
                <w:szCs w:val="18"/>
              </w:rPr>
            </w:pPr>
            <w:r w:rsidRPr="00CD75DD">
              <w:rPr>
                <w:rFonts w:cs="Arial"/>
                <w:sz w:val="18"/>
                <w:szCs w:val="18"/>
              </w:rPr>
              <w:t>2,995,789</w:t>
            </w:r>
          </w:p>
        </w:tc>
        <w:tc>
          <w:tcPr>
            <w:tcW w:w="1134" w:type="dxa"/>
            <w:tcBorders>
              <w:top w:val="nil"/>
              <w:left w:val="nil"/>
              <w:bottom w:val="nil"/>
              <w:right w:val="nil"/>
            </w:tcBorders>
            <w:shd w:val="clear" w:color="auto" w:fill="auto"/>
            <w:vAlign w:val="bottom"/>
          </w:tcPr>
          <w:p w14:paraId="3871ADE9" w14:textId="77777777" w:rsidR="00CD75DD" w:rsidRPr="00CD75DD" w:rsidRDefault="00CD75DD" w:rsidP="00CD75DD">
            <w:pPr>
              <w:spacing w:before="40" w:after="40"/>
              <w:jc w:val="right"/>
              <w:rPr>
                <w:rFonts w:cs="Arial"/>
                <w:sz w:val="18"/>
                <w:szCs w:val="18"/>
              </w:rPr>
            </w:pPr>
            <w:r w:rsidRPr="00CD75DD">
              <w:rPr>
                <w:rFonts w:cs="Arial"/>
                <w:sz w:val="18"/>
                <w:szCs w:val="18"/>
              </w:rPr>
              <w:t>60,226</w:t>
            </w:r>
          </w:p>
        </w:tc>
        <w:tc>
          <w:tcPr>
            <w:tcW w:w="170" w:type="dxa"/>
            <w:tcBorders>
              <w:top w:val="nil"/>
              <w:left w:val="nil"/>
              <w:bottom w:val="nil"/>
              <w:right w:val="nil"/>
            </w:tcBorders>
            <w:shd w:val="clear" w:color="auto" w:fill="auto"/>
            <w:vAlign w:val="center"/>
          </w:tcPr>
          <w:p w14:paraId="7C299623"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77777777" w:rsidR="00CD75DD" w:rsidRPr="00CD75DD" w:rsidRDefault="00CD75DD" w:rsidP="00CD75DD">
            <w:pPr>
              <w:spacing w:before="40" w:after="40"/>
              <w:jc w:val="right"/>
              <w:rPr>
                <w:rFonts w:cs="Arial"/>
                <w:sz w:val="18"/>
                <w:szCs w:val="18"/>
              </w:rPr>
            </w:pPr>
            <w:r w:rsidRPr="00CD75DD">
              <w:rPr>
                <w:rFonts w:cs="Arial"/>
                <w:sz w:val="18"/>
                <w:szCs w:val="18"/>
              </w:rPr>
              <w:t>612,610</w:t>
            </w:r>
          </w:p>
        </w:tc>
        <w:tc>
          <w:tcPr>
            <w:tcW w:w="1135" w:type="dxa"/>
            <w:tcBorders>
              <w:top w:val="nil"/>
              <w:left w:val="nil"/>
              <w:bottom w:val="nil"/>
              <w:right w:val="nil"/>
            </w:tcBorders>
            <w:shd w:val="clear" w:color="auto" w:fill="auto"/>
            <w:vAlign w:val="bottom"/>
          </w:tcPr>
          <w:p w14:paraId="405535F3" w14:textId="77777777" w:rsidR="00CD75DD" w:rsidRPr="00CD75DD" w:rsidRDefault="00CD75DD" w:rsidP="00CD75DD">
            <w:pPr>
              <w:spacing w:before="40" w:after="40"/>
              <w:jc w:val="right"/>
              <w:rPr>
                <w:rFonts w:cs="Arial"/>
                <w:sz w:val="18"/>
                <w:szCs w:val="18"/>
              </w:rPr>
            </w:pPr>
            <w:r w:rsidRPr="00CD75DD">
              <w:rPr>
                <w:rFonts w:cs="Arial"/>
                <w:sz w:val="18"/>
                <w:szCs w:val="18"/>
              </w:rPr>
              <w:t>612,820</w:t>
            </w:r>
          </w:p>
        </w:tc>
        <w:tc>
          <w:tcPr>
            <w:tcW w:w="1134" w:type="dxa"/>
            <w:tcBorders>
              <w:top w:val="nil"/>
              <w:left w:val="nil"/>
              <w:bottom w:val="nil"/>
              <w:right w:val="nil"/>
            </w:tcBorders>
            <w:shd w:val="clear" w:color="auto" w:fill="auto"/>
            <w:vAlign w:val="bottom"/>
          </w:tcPr>
          <w:p w14:paraId="20037B27" w14:textId="77777777" w:rsidR="00CD75DD" w:rsidRPr="00CD75DD" w:rsidRDefault="00CD75DD" w:rsidP="00CD75DD">
            <w:pPr>
              <w:spacing w:before="40" w:after="40"/>
              <w:jc w:val="right"/>
              <w:rPr>
                <w:rFonts w:cs="Arial"/>
                <w:sz w:val="18"/>
                <w:szCs w:val="18"/>
              </w:rPr>
            </w:pPr>
            <w:r w:rsidRPr="00CD75DD">
              <w:rPr>
                <w:rFonts w:cs="Arial"/>
                <w:sz w:val="18"/>
                <w:szCs w:val="18"/>
              </w:rPr>
              <w:t>210</w:t>
            </w:r>
          </w:p>
        </w:tc>
      </w:tr>
      <w:tr w:rsidR="00CD75DD" w:rsidRPr="0087211A" w14:paraId="7398E010" w14:textId="77777777" w:rsidTr="009F5050">
        <w:trPr>
          <w:trHeight w:val="20"/>
        </w:trPr>
        <w:tc>
          <w:tcPr>
            <w:tcW w:w="2268" w:type="dxa"/>
            <w:tcBorders>
              <w:top w:val="nil"/>
              <w:left w:val="nil"/>
              <w:bottom w:val="nil"/>
              <w:right w:val="single" w:sz="18" w:space="0" w:color="002060"/>
            </w:tcBorders>
            <w:shd w:val="clear" w:color="auto" w:fill="auto"/>
            <w:vAlign w:val="center"/>
          </w:tcPr>
          <w:p w14:paraId="2EAC33F9" w14:textId="77777777" w:rsidR="00CD75DD" w:rsidRPr="0087211A" w:rsidRDefault="00CD75DD" w:rsidP="00CD75DD">
            <w:pPr>
              <w:spacing w:before="40" w:after="40"/>
              <w:rPr>
                <w:rFonts w:cs="Arial"/>
                <w:sz w:val="18"/>
                <w:szCs w:val="18"/>
              </w:rPr>
            </w:pPr>
            <w:r w:rsidRPr="0087211A">
              <w:rPr>
                <w:rFonts w:cs="Arial"/>
                <w:sz w:val="18"/>
                <w:szCs w:val="18"/>
              </w:rPr>
              <w:t xml:space="preserve">Glenelg S </w:t>
            </w:r>
          </w:p>
        </w:tc>
        <w:tc>
          <w:tcPr>
            <w:tcW w:w="1134" w:type="dxa"/>
            <w:tcBorders>
              <w:top w:val="nil"/>
              <w:left w:val="single" w:sz="18" w:space="0" w:color="002060"/>
              <w:bottom w:val="nil"/>
              <w:right w:val="nil"/>
            </w:tcBorders>
            <w:shd w:val="clear" w:color="auto" w:fill="auto"/>
            <w:vAlign w:val="bottom"/>
          </w:tcPr>
          <w:p w14:paraId="1F529A38" w14:textId="77777777" w:rsidR="00CD75DD" w:rsidRPr="00CD75DD" w:rsidRDefault="00CD75DD" w:rsidP="00CD75DD">
            <w:pPr>
              <w:spacing w:before="40" w:after="40"/>
              <w:jc w:val="right"/>
              <w:rPr>
                <w:rFonts w:cs="Arial"/>
                <w:sz w:val="18"/>
                <w:szCs w:val="18"/>
              </w:rPr>
            </w:pPr>
            <w:r w:rsidRPr="00CD75DD">
              <w:rPr>
                <w:rFonts w:cs="Arial"/>
                <w:sz w:val="18"/>
                <w:szCs w:val="18"/>
              </w:rPr>
              <w:t>4,070,986</w:t>
            </w:r>
          </w:p>
        </w:tc>
        <w:tc>
          <w:tcPr>
            <w:tcW w:w="1134" w:type="dxa"/>
            <w:tcBorders>
              <w:top w:val="nil"/>
              <w:left w:val="nil"/>
              <w:bottom w:val="nil"/>
              <w:right w:val="nil"/>
            </w:tcBorders>
            <w:shd w:val="clear" w:color="auto" w:fill="auto"/>
            <w:vAlign w:val="bottom"/>
          </w:tcPr>
          <w:p w14:paraId="3EF32A1D" w14:textId="77777777" w:rsidR="00CD75DD" w:rsidRPr="00CD75DD" w:rsidRDefault="00CD75DD" w:rsidP="00CD75DD">
            <w:pPr>
              <w:spacing w:before="40" w:after="40"/>
              <w:jc w:val="right"/>
              <w:rPr>
                <w:rFonts w:cs="Arial"/>
                <w:sz w:val="18"/>
                <w:szCs w:val="18"/>
              </w:rPr>
            </w:pPr>
            <w:r w:rsidRPr="00CD75DD">
              <w:rPr>
                <w:rFonts w:cs="Arial"/>
                <w:sz w:val="18"/>
                <w:szCs w:val="18"/>
              </w:rPr>
              <w:t>4,153,968</w:t>
            </w:r>
          </w:p>
        </w:tc>
        <w:tc>
          <w:tcPr>
            <w:tcW w:w="1134" w:type="dxa"/>
            <w:tcBorders>
              <w:top w:val="nil"/>
              <w:left w:val="nil"/>
              <w:bottom w:val="nil"/>
              <w:right w:val="nil"/>
            </w:tcBorders>
            <w:shd w:val="clear" w:color="auto" w:fill="auto"/>
            <w:vAlign w:val="bottom"/>
          </w:tcPr>
          <w:p w14:paraId="11A37739" w14:textId="77777777" w:rsidR="00CD75DD" w:rsidRPr="00CD75DD" w:rsidRDefault="00CD75DD" w:rsidP="00CD75DD">
            <w:pPr>
              <w:spacing w:before="40" w:after="40"/>
              <w:jc w:val="right"/>
              <w:rPr>
                <w:rFonts w:cs="Arial"/>
                <w:sz w:val="18"/>
                <w:szCs w:val="18"/>
              </w:rPr>
            </w:pPr>
            <w:r w:rsidRPr="00CD75DD">
              <w:rPr>
                <w:rFonts w:cs="Arial"/>
                <w:sz w:val="18"/>
                <w:szCs w:val="18"/>
              </w:rPr>
              <w:t>82,982</w:t>
            </w:r>
          </w:p>
        </w:tc>
        <w:tc>
          <w:tcPr>
            <w:tcW w:w="170" w:type="dxa"/>
            <w:tcBorders>
              <w:top w:val="nil"/>
              <w:left w:val="nil"/>
              <w:bottom w:val="nil"/>
              <w:right w:val="nil"/>
            </w:tcBorders>
            <w:shd w:val="clear" w:color="auto" w:fill="auto"/>
            <w:vAlign w:val="center"/>
          </w:tcPr>
          <w:p w14:paraId="472193A2"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77777777" w:rsidR="00CD75DD" w:rsidRPr="00CD75DD" w:rsidRDefault="00CD75DD" w:rsidP="00CD75DD">
            <w:pPr>
              <w:spacing w:before="40" w:after="40"/>
              <w:jc w:val="right"/>
              <w:rPr>
                <w:rFonts w:cs="Arial"/>
                <w:sz w:val="18"/>
                <w:szCs w:val="18"/>
              </w:rPr>
            </w:pPr>
            <w:r w:rsidRPr="00CD75DD">
              <w:rPr>
                <w:rFonts w:cs="Arial"/>
                <w:sz w:val="18"/>
                <w:szCs w:val="18"/>
              </w:rPr>
              <w:t>3,241,174</w:t>
            </w:r>
          </w:p>
        </w:tc>
        <w:tc>
          <w:tcPr>
            <w:tcW w:w="1135" w:type="dxa"/>
            <w:tcBorders>
              <w:top w:val="nil"/>
              <w:left w:val="nil"/>
              <w:bottom w:val="nil"/>
              <w:right w:val="nil"/>
            </w:tcBorders>
            <w:shd w:val="clear" w:color="auto" w:fill="auto"/>
            <w:vAlign w:val="bottom"/>
          </w:tcPr>
          <w:p w14:paraId="49BD692E" w14:textId="77777777" w:rsidR="00CD75DD" w:rsidRPr="00CD75DD" w:rsidRDefault="00CD75DD" w:rsidP="00CD75DD">
            <w:pPr>
              <w:spacing w:before="40" w:after="40"/>
              <w:jc w:val="right"/>
              <w:rPr>
                <w:rFonts w:cs="Arial"/>
                <w:sz w:val="18"/>
                <w:szCs w:val="18"/>
              </w:rPr>
            </w:pPr>
            <w:r w:rsidRPr="00CD75DD">
              <w:rPr>
                <w:rFonts w:cs="Arial"/>
                <w:sz w:val="18"/>
                <w:szCs w:val="18"/>
              </w:rPr>
              <w:t>3,242,305</w:t>
            </w:r>
          </w:p>
        </w:tc>
        <w:tc>
          <w:tcPr>
            <w:tcW w:w="1134" w:type="dxa"/>
            <w:tcBorders>
              <w:top w:val="nil"/>
              <w:left w:val="nil"/>
              <w:bottom w:val="nil"/>
              <w:right w:val="nil"/>
            </w:tcBorders>
            <w:shd w:val="clear" w:color="auto" w:fill="auto"/>
            <w:vAlign w:val="bottom"/>
          </w:tcPr>
          <w:p w14:paraId="0278E940" w14:textId="77777777" w:rsidR="00CD75DD" w:rsidRPr="00CD75DD" w:rsidRDefault="00CD75DD" w:rsidP="00CD75DD">
            <w:pPr>
              <w:spacing w:before="40" w:after="40"/>
              <w:jc w:val="right"/>
              <w:rPr>
                <w:rFonts w:cs="Arial"/>
                <w:sz w:val="18"/>
                <w:szCs w:val="18"/>
              </w:rPr>
            </w:pPr>
            <w:r w:rsidRPr="00CD75DD">
              <w:rPr>
                <w:rFonts w:cs="Arial"/>
                <w:sz w:val="18"/>
                <w:szCs w:val="18"/>
              </w:rPr>
              <w:t>1,131</w:t>
            </w:r>
          </w:p>
        </w:tc>
      </w:tr>
      <w:tr w:rsidR="00CD75DD" w:rsidRPr="0087211A" w14:paraId="3EC6C857" w14:textId="77777777" w:rsidTr="009F5050">
        <w:trPr>
          <w:trHeight w:val="20"/>
        </w:trPr>
        <w:tc>
          <w:tcPr>
            <w:tcW w:w="2268" w:type="dxa"/>
            <w:tcBorders>
              <w:top w:val="nil"/>
              <w:left w:val="nil"/>
              <w:bottom w:val="nil"/>
              <w:right w:val="single" w:sz="18" w:space="0" w:color="002060"/>
            </w:tcBorders>
            <w:shd w:val="clear" w:color="auto" w:fill="auto"/>
            <w:vAlign w:val="center"/>
          </w:tcPr>
          <w:p w14:paraId="4AD8BF46" w14:textId="77777777" w:rsidR="00CD75DD" w:rsidRPr="0087211A" w:rsidRDefault="00CD75DD" w:rsidP="00CD75DD">
            <w:pPr>
              <w:spacing w:before="40" w:after="40"/>
              <w:rPr>
                <w:rFonts w:cs="Arial"/>
                <w:sz w:val="18"/>
                <w:szCs w:val="18"/>
              </w:rPr>
            </w:pPr>
            <w:r w:rsidRPr="0087211A">
              <w:rPr>
                <w:rFonts w:cs="Arial"/>
                <w:sz w:val="18"/>
                <w:szCs w:val="18"/>
              </w:rPr>
              <w:t xml:space="preserve">Golden Plains S </w:t>
            </w:r>
          </w:p>
        </w:tc>
        <w:tc>
          <w:tcPr>
            <w:tcW w:w="1134" w:type="dxa"/>
            <w:tcBorders>
              <w:top w:val="nil"/>
              <w:left w:val="single" w:sz="18" w:space="0" w:color="002060"/>
              <w:bottom w:val="nil"/>
              <w:right w:val="nil"/>
            </w:tcBorders>
            <w:shd w:val="clear" w:color="auto" w:fill="auto"/>
            <w:vAlign w:val="bottom"/>
          </w:tcPr>
          <w:p w14:paraId="782EBBC4" w14:textId="77777777" w:rsidR="00CD75DD" w:rsidRPr="00CD75DD" w:rsidRDefault="00CD75DD" w:rsidP="00CD75DD">
            <w:pPr>
              <w:spacing w:before="40" w:after="40"/>
              <w:jc w:val="right"/>
              <w:rPr>
                <w:rFonts w:cs="Arial"/>
                <w:sz w:val="18"/>
                <w:szCs w:val="18"/>
              </w:rPr>
            </w:pPr>
            <w:r w:rsidRPr="00CD75DD">
              <w:rPr>
                <w:rFonts w:cs="Arial"/>
                <w:sz w:val="18"/>
                <w:szCs w:val="18"/>
              </w:rPr>
              <w:t>3,274,980</w:t>
            </w:r>
          </w:p>
        </w:tc>
        <w:tc>
          <w:tcPr>
            <w:tcW w:w="1134" w:type="dxa"/>
            <w:tcBorders>
              <w:top w:val="nil"/>
              <w:left w:val="nil"/>
              <w:bottom w:val="nil"/>
              <w:right w:val="nil"/>
            </w:tcBorders>
            <w:shd w:val="clear" w:color="auto" w:fill="auto"/>
            <w:vAlign w:val="bottom"/>
          </w:tcPr>
          <w:p w14:paraId="33E63827" w14:textId="77777777" w:rsidR="00CD75DD" w:rsidRPr="00CD75DD" w:rsidRDefault="00CD75DD" w:rsidP="00CD75DD">
            <w:pPr>
              <w:spacing w:before="40" w:after="40"/>
              <w:jc w:val="right"/>
              <w:rPr>
                <w:rFonts w:cs="Arial"/>
                <w:sz w:val="18"/>
                <w:szCs w:val="18"/>
              </w:rPr>
            </w:pPr>
            <w:r w:rsidRPr="00CD75DD">
              <w:rPr>
                <w:rFonts w:cs="Arial"/>
                <w:sz w:val="18"/>
                <w:szCs w:val="18"/>
              </w:rPr>
              <w:t>3,341,519</w:t>
            </w:r>
          </w:p>
        </w:tc>
        <w:tc>
          <w:tcPr>
            <w:tcW w:w="1134" w:type="dxa"/>
            <w:tcBorders>
              <w:top w:val="nil"/>
              <w:left w:val="nil"/>
              <w:bottom w:val="nil"/>
              <w:right w:val="nil"/>
            </w:tcBorders>
            <w:shd w:val="clear" w:color="auto" w:fill="auto"/>
            <w:vAlign w:val="bottom"/>
          </w:tcPr>
          <w:p w14:paraId="22050404" w14:textId="77777777" w:rsidR="00CD75DD" w:rsidRPr="00CD75DD" w:rsidRDefault="00CD75DD" w:rsidP="00CD75DD">
            <w:pPr>
              <w:spacing w:before="40" w:after="40"/>
              <w:jc w:val="right"/>
              <w:rPr>
                <w:rFonts w:cs="Arial"/>
                <w:sz w:val="18"/>
                <w:szCs w:val="18"/>
              </w:rPr>
            </w:pPr>
            <w:r w:rsidRPr="00CD75DD">
              <w:rPr>
                <w:rFonts w:cs="Arial"/>
                <w:sz w:val="18"/>
                <w:szCs w:val="18"/>
              </w:rPr>
              <w:t>66,539</w:t>
            </w:r>
          </w:p>
        </w:tc>
        <w:tc>
          <w:tcPr>
            <w:tcW w:w="170" w:type="dxa"/>
            <w:tcBorders>
              <w:top w:val="nil"/>
              <w:left w:val="nil"/>
              <w:bottom w:val="nil"/>
              <w:right w:val="nil"/>
            </w:tcBorders>
            <w:shd w:val="clear" w:color="auto" w:fill="auto"/>
            <w:vAlign w:val="center"/>
          </w:tcPr>
          <w:p w14:paraId="3577CABF"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77777777" w:rsidR="00CD75DD" w:rsidRPr="00CD75DD" w:rsidRDefault="00CD75DD" w:rsidP="00CD75DD">
            <w:pPr>
              <w:spacing w:before="40" w:after="40"/>
              <w:jc w:val="right"/>
              <w:rPr>
                <w:rFonts w:cs="Arial"/>
                <w:sz w:val="18"/>
                <w:szCs w:val="18"/>
              </w:rPr>
            </w:pPr>
            <w:r w:rsidRPr="00CD75DD">
              <w:rPr>
                <w:rFonts w:cs="Arial"/>
                <w:sz w:val="18"/>
                <w:szCs w:val="18"/>
              </w:rPr>
              <w:t>1,905,732</w:t>
            </w:r>
          </w:p>
        </w:tc>
        <w:tc>
          <w:tcPr>
            <w:tcW w:w="1135" w:type="dxa"/>
            <w:tcBorders>
              <w:top w:val="nil"/>
              <w:left w:val="nil"/>
              <w:bottom w:val="nil"/>
              <w:right w:val="nil"/>
            </w:tcBorders>
            <w:shd w:val="clear" w:color="auto" w:fill="auto"/>
            <w:vAlign w:val="bottom"/>
          </w:tcPr>
          <w:p w14:paraId="3FE4ED6B" w14:textId="77777777" w:rsidR="00CD75DD" w:rsidRPr="00CD75DD" w:rsidRDefault="00CD75DD" w:rsidP="00CD75DD">
            <w:pPr>
              <w:spacing w:before="40" w:after="40"/>
              <w:jc w:val="right"/>
              <w:rPr>
                <w:rFonts w:cs="Arial"/>
                <w:sz w:val="18"/>
                <w:szCs w:val="18"/>
              </w:rPr>
            </w:pPr>
            <w:r w:rsidRPr="00CD75DD">
              <w:rPr>
                <w:rFonts w:cs="Arial"/>
                <w:sz w:val="18"/>
                <w:szCs w:val="18"/>
              </w:rPr>
              <w:t>1,906,396</w:t>
            </w:r>
          </w:p>
        </w:tc>
        <w:tc>
          <w:tcPr>
            <w:tcW w:w="1134" w:type="dxa"/>
            <w:tcBorders>
              <w:top w:val="nil"/>
              <w:left w:val="nil"/>
              <w:bottom w:val="nil"/>
              <w:right w:val="nil"/>
            </w:tcBorders>
            <w:shd w:val="clear" w:color="auto" w:fill="auto"/>
            <w:vAlign w:val="bottom"/>
          </w:tcPr>
          <w:p w14:paraId="4C74FACF" w14:textId="77777777" w:rsidR="00CD75DD" w:rsidRPr="00CD75DD" w:rsidRDefault="00CD75DD" w:rsidP="00CD75DD">
            <w:pPr>
              <w:spacing w:before="40" w:after="40"/>
              <w:jc w:val="right"/>
              <w:rPr>
                <w:rFonts w:cs="Arial"/>
                <w:sz w:val="18"/>
                <w:szCs w:val="18"/>
              </w:rPr>
            </w:pPr>
            <w:r w:rsidRPr="00CD75DD">
              <w:rPr>
                <w:rFonts w:cs="Arial"/>
                <w:sz w:val="18"/>
                <w:szCs w:val="18"/>
              </w:rPr>
              <w:t>664</w:t>
            </w:r>
          </w:p>
        </w:tc>
      </w:tr>
      <w:tr w:rsidR="00CD75DD" w:rsidRPr="0087211A" w14:paraId="7E806E9C" w14:textId="77777777" w:rsidTr="009F5050">
        <w:trPr>
          <w:trHeight w:val="20"/>
        </w:trPr>
        <w:tc>
          <w:tcPr>
            <w:tcW w:w="2268" w:type="dxa"/>
            <w:tcBorders>
              <w:top w:val="nil"/>
              <w:left w:val="nil"/>
              <w:bottom w:val="nil"/>
              <w:right w:val="single" w:sz="18" w:space="0" w:color="002060"/>
            </w:tcBorders>
            <w:shd w:val="clear" w:color="auto" w:fill="auto"/>
            <w:vAlign w:val="center"/>
          </w:tcPr>
          <w:p w14:paraId="6B009615" w14:textId="77777777" w:rsidR="00CD75DD" w:rsidRPr="0087211A" w:rsidRDefault="00CD75DD" w:rsidP="00CD75DD">
            <w:pPr>
              <w:spacing w:before="40" w:after="40"/>
              <w:rPr>
                <w:rFonts w:cs="Arial"/>
                <w:sz w:val="18"/>
                <w:szCs w:val="18"/>
              </w:rPr>
            </w:pPr>
            <w:r w:rsidRPr="0087211A">
              <w:rPr>
                <w:rFonts w:cs="Arial"/>
                <w:sz w:val="18"/>
                <w:szCs w:val="18"/>
              </w:rPr>
              <w:t xml:space="preserve">Greater Bendigo C </w:t>
            </w:r>
          </w:p>
        </w:tc>
        <w:tc>
          <w:tcPr>
            <w:tcW w:w="1134" w:type="dxa"/>
            <w:tcBorders>
              <w:top w:val="nil"/>
              <w:left w:val="single" w:sz="18" w:space="0" w:color="002060"/>
              <w:bottom w:val="nil"/>
              <w:right w:val="nil"/>
            </w:tcBorders>
            <w:shd w:val="clear" w:color="auto" w:fill="auto"/>
            <w:vAlign w:val="bottom"/>
          </w:tcPr>
          <w:p w14:paraId="108A93BA" w14:textId="77777777" w:rsidR="00CD75DD" w:rsidRPr="00CD75DD" w:rsidRDefault="00CD75DD" w:rsidP="00CD75DD">
            <w:pPr>
              <w:spacing w:before="40" w:after="40"/>
              <w:jc w:val="right"/>
              <w:rPr>
                <w:rFonts w:cs="Arial"/>
                <w:sz w:val="18"/>
                <w:szCs w:val="18"/>
              </w:rPr>
            </w:pPr>
            <w:r w:rsidRPr="00CD75DD">
              <w:rPr>
                <w:rFonts w:cs="Arial"/>
                <w:sz w:val="18"/>
                <w:szCs w:val="18"/>
              </w:rPr>
              <w:t>12,014,652</w:t>
            </w:r>
          </w:p>
        </w:tc>
        <w:tc>
          <w:tcPr>
            <w:tcW w:w="1134" w:type="dxa"/>
            <w:tcBorders>
              <w:top w:val="nil"/>
              <w:left w:val="nil"/>
              <w:bottom w:val="nil"/>
              <w:right w:val="nil"/>
            </w:tcBorders>
            <w:shd w:val="clear" w:color="auto" w:fill="auto"/>
            <w:vAlign w:val="bottom"/>
          </w:tcPr>
          <w:p w14:paraId="2F51EFDB" w14:textId="77777777" w:rsidR="00CD75DD" w:rsidRPr="00CD75DD" w:rsidRDefault="00CD75DD" w:rsidP="00CD75DD">
            <w:pPr>
              <w:spacing w:before="40" w:after="40"/>
              <w:jc w:val="right"/>
              <w:rPr>
                <w:rFonts w:cs="Arial"/>
                <w:sz w:val="18"/>
                <w:szCs w:val="18"/>
              </w:rPr>
            </w:pPr>
            <w:r w:rsidRPr="00CD75DD">
              <w:rPr>
                <w:rFonts w:cs="Arial"/>
                <w:sz w:val="18"/>
                <w:szCs w:val="18"/>
              </w:rPr>
              <w:t>12,257,237</w:t>
            </w:r>
          </w:p>
        </w:tc>
        <w:tc>
          <w:tcPr>
            <w:tcW w:w="1134" w:type="dxa"/>
            <w:tcBorders>
              <w:top w:val="nil"/>
              <w:left w:val="nil"/>
              <w:bottom w:val="nil"/>
              <w:right w:val="nil"/>
            </w:tcBorders>
            <w:shd w:val="clear" w:color="auto" w:fill="auto"/>
            <w:vAlign w:val="bottom"/>
          </w:tcPr>
          <w:p w14:paraId="756B819E" w14:textId="77777777" w:rsidR="00CD75DD" w:rsidRPr="00CD75DD" w:rsidRDefault="00CD75DD" w:rsidP="00CD75DD">
            <w:pPr>
              <w:spacing w:before="40" w:after="40"/>
              <w:jc w:val="right"/>
              <w:rPr>
                <w:rFonts w:cs="Arial"/>
                <w:sz w:val="18"/>
                <w:szCs w:val="18"/>
              </w:rPr>
            </w:pPr>
            <w:r w:rsidRPr="00CD75DD">
              <w:rPr>
                <w:rFonts w:cs="Arial"/>
                <w:sz w:val="18"/>
                <w:szCs w:val="18"/>
              </w:rPr>
              <w:t>242,585</w:t>
            </w:r>
          </w:p>
        </w:tc>
        <w:tc>
          <w:tcPr>
            <w:tcW w:w="170" w:type="dxa"/>
            <w:tcBorders>
              <w:top w:val="nil"/>
              <w:left w:val="nil"/>
              <w:bottom w:val="nil"/>
              <w:right w:val="nil"/>
            </w:tcBorders>
            <w:shd w:val="clear" w:color="auto" w:fill="auto"/>
            <w:vAlign w:val="center"/>
          </w:tcPr>
          <w:p w14:paraId="38587B2B"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77777777" w:rsidR="00CD75DD" w:rsidRPr="00CD75DD" w:rsidRDefault="00CD75DD" w:rsidP="00CD75DD">
            <w:pPr>
              <w:spacing w:before="40" w:after="40"/>
              <w:jc w:val="right"/>
              <w:rPr>
                <w:rFonts w:cs="Arial"/>
                <w:sz w:val="18"/>
                <w:szCs w:val="18"/>
              </w:rPr>
            </w:pPr>
            <w:r w:rsidRPr="00CD75DD">
              <w:rPr>
                <w:rFonts w:cs="Arial"/>
                <w:sz w:val="18"/>
                <w:szCs w:val="18"/>
              </w:rPr>
              <w:t>3,218,346</w:t>
            </w:r>
          </w:p>
        </w:tc>
        <w:tc>
          <w:tcPr>
            <w:tcW w:w="1135" w:type="dxa"/>
            <w:tcBorders>
              <w:top w:val="nil"/>
              <w:left w:val="nil"/>
              <w:bottom w:val="nil"/>
              <w:right w:val="nil"/>
            </w:tcBorders>
            <w:shd w:val="clear" w:color="auto" w:fill="auto"/>
            <w:vAlign w:val="bottom"/>
          </w:tcPr>
          <w:p w14:paraId="1FECBC2F" w14:textId="77777777" w:rsidR="00CD75DD" w:rsidRPr="00CD75DD" w:rsidRDefault="00CD75DD" w:rsidP="00CD75DD">
            <w:pPr>
              <w:spacing w:before="40" w:after="40"/>
              <w:jc w:val="right"/>
              <w:rPr>
                <w:rFonts w:cs="Arial"/>
                <w:sz w:val="18"/>
                <w:szCs w:val="18"/>
              </w:rPr>
            </w:pPr>
            <w:r w:rsidRPr="00CD75DD">
              <w:rPr>
                <w:rFonts w:cs="Arial"/>
                <w:sz w:val="18"/>
                <w:szCs w:val="18"/>
              </w:rPr>
              <w:t>3,219,467</w:t>
            </w:r>
          </w:p>
        </w:tc>
        <w:tc>
          <w:tcPr>
            <w:tcW w:w="1134" w:type="dxa"/>
            <w:tcBorders>
              <w:top w:val="nil"/>
              <w:left w:val="nil"/>
              <w:bottom w:val="nil"/>
              <w:right w:val="nil"/>
            </w:tcBorders>
            <w:shd w:val="clear" w:color="auto" w:fill="auto"/>
            <w:vAlign w:val="bottom"/>
          </w:tcPr>
          <w:p w14:paraId="57FC20BA" w14:textId="77777777" w:rsidR="00CD75DD" w:rsidRPr="00CD75DD" w:rsidRDefault="00CD75DD" w:rsidP="00CD75DD">
            <w:pPr>
              <w:spacing w:before="40" w:after="40"/>
              <w:jc w:val="right"/>
              <w:rPr>
                <w:rFonts w:cs="Arial"/>
                <w:sz w:val="18"/>
                <w:szCs w:val="18"/>
              </w:rPr>
            </w:pPr>
            <w:r w:rsidRPr="00CD75DD">
              <w:rPr>
                <w:rFonts w:cs="Arial"/>
                <w:sz w:val="18"/>
                <w:szCs w:val="18"/>
              </w:rPr>
              <w:t>1,121</w:t>
            </w:r>
          </w:p>
        </w:tc>
      </w:tr>
      <w:tr w:rsidR="00CD75DD" w:rsidRPr="0087211A" w14:paraId="5E2E0C68" w14:textId="77777777" w:rsidTr="009F5050">
        <w:trPr>
          <w:trHeight w:val="20"/>
        </w:trPr>
        <w:tc>
          <w:tcPr>
            <w:tcW w:w="2268" w:type="dxa"/>
            <w:tcBorders>
              <w:top w:val="nil"/>
              <w:left w:val="nil"/>
              <w:bottom w:val="nil"/>
              <w:right w:val="single" w:sz="18" w:space="0" w:color="002060"/>
            </w:tcBorders>
            <w:shd w:val="clear" w:color="auto" w:fill="auto"/>
            <w:vAlign w:val="center"/>
          </w:tcPr>
          <w:p w14:paraId="20205E38" w14:textId="77777777" w:rsidR="00CD75DD" w:rsidRPr="0087211A" w:rsidRDefault="00CD75DD" w:rsidP="00CD75DD">
            <w:pPr>
              <w:spacing w:before="40" w:after="40"/>
              <w:rPr>
                <w:rFonts w:cs="Arial"/>
                <w:sz w:val="18"/>
                <w:szCs w:val="18"/>
              </w:rPr>
            </w:pPr>
            <w:r w:rsidRPr="0087211A">
              <w:rPr>
                <w:rFonts w:cs="Arial"/>
                <w:sz w:val="18"/>
                <w:szCs w:val="18"/>
              </w:rPr>
              <w:t xml:space="preserve">Greater Dandenong C </w:t>
            </w:r>
          </w:p>
        </w:tc>
        <w:tc>
          <w:tcPr>
            <w:tcW w:w="1134" w:type="dxa"/>
            <w:tcBorders>
              <w:top w:val="nil"/>
              <w:left w:val="single" w:sz="18" w:space="0" w:color="002060"/>
              <w:bottom w:val="nil"/>
              <w:right w:val="nil"/>
            </w:tcBorders>
            <w:shd w:val="clear" w:color="auto" w:fill="auto"/>
            <w:vAlign w:val="bottom"/>
          </w:tcPr>
          <w:p w14:paraId="14CB5473" w14:textId="77777777" w:rsidR="00CD75DD" w:rsidRPr="00CD75DD" w:rsidRDefault="00CD75DD" w:rsidP="00CD75DD">
            <w:pPr>
              <w:spacing w:before="40" w:after="40"/>
              <w:jc w:val="right"/>
              <w:rPr>
                <w:rFonts w:cs="Arial"/>
                <w:sz w:val="18"/>
                <w:szCs w:val="18"/>
              </w:rPr>
            </w:pPr>
            <w:r w:rsidRPr="00CD75DD">
              <w:rPr>
                <w:rFonts w:cs="Arial"/>
                <w:sz w:val="18"/>
                <w:szCs w:val="18"/>
              </w:rPr>
              <w:t>9,055,430</w:t>
            </w:r>
          </w:p>
        </w:tc>
        <w:tc>
          <w:tcPr>
            <w:tcW w:w="1134" w:type="dxa"/>
            <w:tcBorders>
              <w:top w:val="nil"/>
              <w:left w:val="nil"/>
              <w:bottom w:val="nil"/>
              <w:right w:val="nil"/>
            </w:tcBorders>
            <w:shd w:val="clear" w:color="auto" w:fill="auto"/>
            <w:vAlign w:val="bottom"/>
          </w:tcPr>
          <w:p w14:paraId="57738BE7" w14:textId="77777777" w:rsidR="00CD75DD" w:rsidRPr="00CD75DD" w:rsidRDefault="00CD75DD" w:rsidP="00CD75DD">
            <w:pPr>
              <w:spacing w:before="40" w:after="40"/>
              <w:jc w:val="right"/>
              <w:rPr>
                <w:rFonts w:cs="Arial"/>
                <w:sz w:val="18"/>
                <w:szCs w:val="18"/>
              </w:rPr>
            </w:pPr>
            <w:r w:rsidRPr="00CD75DD">
              <w:rPr>
                <w:rFonts w:cs="Arial"/>
                <w:sz w:val="18"/>
                <w:szCs w:val="18"/>
              </w:rPr>
              <w:t>9,247,273</w:t>
            </w:r>
          </w:p>
        </w:tc>
        <w:tc>
          <w:tcPr>
            <w:tcW w:w="1134" w:type="dxa"/>
            <w:tcBorders>
              <w:top w:val="nil"/>
              <w:left w:val="nil"/>
              <w:bottom w:val="nil"/>
              <w:right w:val="nil"/>
            </w:tcBorders>
            <w:shd w:val="clear" w:color="auto" w:fill="auto"/>
            <w:vAlign w:val="bottom"/>
          </w:tcPr>
          <w:p w14:paraId="06CB0BBE" w14:textId="77777777" w:rsidR="00CD75DD" w:rsidRPr="00CD75DD" w:rsidRDefault="00CD75DD" w:rsidP="00CD75DD">
            <w:pPr>
              <w:spacing w:before="40" w:after="40"/>
              <w:jc w:val="right"/>
              <w:rPr>
                <w:rFonts w:cs="Arial"/>
                <w:sz w:val="18"/>
                <w:szCs w:val="18"/>
              </w:rPr>
            </w:pPr>
            <w:r w:rsidRPr="00CD75DD">
              <w:rPr>
                <w:rFonts w:cs="Arial"/>
                <w:sz w:val="18"/>
                <w:szCs w:val="18"/>
              </w:rPr>
              <w:t>191,843</w:t>
            </w:r>
          </w:p>
        </w:tc>
        <w:tc>
          <w:tcPr>
            <w:tcW w:w="170" w:type="dxa"/>
            <w:tcBorders>
              <w:top w:val="nil"/>
              <w:left w:val="nil"/>
              <w:bottom w:val="nil"/>
              <w:right w:val="nil"/>
            </w:tcBorders>
            <w:shd w:val="clear" w:color="auto" w:fill="auto"/>
            <w:vAlign w:val="center"/>
          </w:tcPr>
          <w:p w14:paraId="368E1DF0"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77777777" w:rsidR="00CD75DD" w:rsidRPr="00CD75DD" w:rsidRDefault="00CD75DD" w:rsidP="00CD75DD">
            <w:pPr>
              <w:spacing w:before="40" w:after="40"/>
              <w:jc w:val="right"/>
              <w:rPr>
                <w:rFonts w:cs="Arial"/>
                <w:sz w:val="18"/>
                <w:szCs w:val="18"/>
              </w:rPr>
            </w:pPr>
            <w:r w:rsidRPr="00CD75DD">
              <w:rPr>
                <w:rFonts w:cs="Arial"/>
                <w:sz w:val="18"/>
                <w:szCs w:val="18"/>
              </w:rPr>
              <w:t>1,414,483</w:t>
            </w:r>
          </w:p>
        </w:tc>
        <w:tc>
          <w:tcPr>
            <w:tcW w:w="1135" w:type="dxa"/>
            <w:tcBorders>
              <w:top w:val="nil"/>
              <w:left w:val="nil"/>
              <w:bottom w:val="nil"/>
              <w:right w:val="nil"/>
            </w:tcBorders>
            <w:shd w:val="clear" w:color="auto" w:fill="auto"/>
            <w:vAlign w:val="bottom"/>
          </w:tcPr>
          <w:p w14:paraId="1E49562B" w14:textId="77777777" w:rsidR="00CD75DD" w:rsidRPr="00CD75DD" w:rsidRDefault="00CD75DD" w:rsidP="00CD75DD">
            <w:pPr>
              <w:spacing w:before="40" w:after="40"/>
              <w:jc w:val="right"/>
              <w:rPr>
                <w:rFonts w:cs="Arial"/>
                <w:sz w:val="18"/>
                <w:szCs w:val="18"/>
              </w:rPr>
            </w:pPr>
            <w:r w:rsidRPr="00CD75DD">
              <w:rPr>
                <w:rFonts w:cs="Arial"/>
                <w:sz w:val="18"/>
                <w:szCs w:val="18"/>
              </w:rPr>
              <w:t>1,414,970</w:t>
            </w:r>
          </w:p>
        </w:tc>
        <w:tc>
          <w:tcPr>
            <w:tcW w:w="1134" w:type="dxa"/>
            <w:tcBorders>
              <w:top w:val="nil"/>
              <w:left w:val="nil"/>
              <w:bottom w:val="nil"/>
              <w:right w:val="nil"/>
            </w:tcBorders>
            <w:shd w:val="clear" w:color="auto" w:fill="auto"/>
            <w:vAlign w:val="bottom"/>
          </w:tcPr>
          <w:p w14:paraId="7E7B6065" w14:textId="77777777" w:rsidR="00CD75DD" w:rsidRPr="00CD75DD" w:rsidRDefault="00CD75DD" w:rsidP="00CD75DD">
            <w:pPr>
              <w:spacing w:before="40" w:after="40"/>
              <w:jc w:val="right"/>
              <w:rPr>
                <w:rFonts w:cs="Arial"/>
                <w:sz w:val="18"/>
                <w:szCs w:val="18"/>
              </w:rPr>
            </w:pPr>
            <w:r w:rsidRPr="00CD75DD">
              <w:rPr>
                <w:rFonts w:cs="Arial"/>
                <w:sz w:val="18"/>
                <w:szCs w:val="18"/>
              </w:rPr>
              <w:t>487</w:t>
            </w:r>
          </w:p>
        </w:tc>
      </w:tr>
      <w:tr w:rsidR="00CD75DD" w:rsidRPr="0087211A" w14:paraId="1C35C640" w14:textId="77777777" w:rsidTr="009F5050">
        <w:trPr>
          <w:trHeight w:val="20"/>
        </w:trPr>
        <w:tc>
          <w:tcPr>
            <w:tcW w:w="2268" w:type="dxa"/>
            <w:tcBorders>
              <w:top w:val="nil"/>
              <w:left w:val="nil"/>
              <w:bottom w:val="nil"/>
              <w:right w:val="single" w:sz="18" w:space="0" w:color="002060"/>
            </w:tcBorders>
            <w:shd w:val="clear" w:color="auto" w:fill="auto"/>
            <w:vAlign w:val="center"/>
          </w:tcPr>
          <w:p w14:paraId="279EEC97" w14:textId="77777777" w:rsidR="00CD75DD" w:rsidRPr="0087211A" w:rsidRDefault="00CD75DD" w:rsidP="00CD75DD">
            <w:pPr>
              <w:spacing w:before="40" w:after="40"/>
              <w:rPr>
                <w:rFonts w:cs="Arial"/>
                <w:sz w:val="18"/>
                <w:szCs w:val="18"/>
              </w:rPr>
            </w:pPr>
            <w:r w:rsidRPr="0087211A">
              <w:rPr>
                <w:rFonts w:cs="Arial"/>
                <w:sz w:val="18"/>
                <w:szCs w:val="18"/>
              </w:rPr>
              <w:t xml:space="preserve">Greater Geelong C </w:t>
            </w:r>
          </w:p>
        </w:tc>
        <w:tc>
          <w:tcPr>
            <w:tcW w:w="1134" w:type="dxa"/>
            <w:tcBorders>
              <w:top w:val="nil"/>
              <w:left w:val="single" w:sz="18" w:space="0" w:color="002060"/>
              <w:bottom w:val="nil"/>
              <w:right w:val="nil"/>
            </w:tcBorders>
            <w:shd w:val="clear" w:color="auto" w:fill="auto"/>
            <w:vAlign w:val="bottom"/>
          </w:tcPr>
          <w:p w14:paraId="16E72B88" w14:textId="77777777" w:rsidR="00CD75DD" w:rsidRPr="00CD75DD" w:rsidRDefault="00CD75DD" w:rsidP="00CD75DD">
            <w:pPr>
              <w:spacing w:before="40" w:after="40"/>
              <w:jc w:val="right"/>
              <w:rPr>
                <w:rFonts w:cs="Arial"/>
                <w:sz w:val="18"/>
                <w:szCs w:val="18"/>
              </w:rPr>
            </w:pPr>
            <w:r w:rsidRPr="00CD75DD">
              <w:rPr>
                <w:rFonts w:cs="Arial"/>
                <w:sz w:val="18"/>
                <w:szCs w:val="18"/>
              </w:rPr>
              <w:t>16,193,718</w:t>
            </w:r>
          </w:p>
        </w:tc>
        <w:tc>
          <w:tcPr>
            <w:tcW w:w="1134" w:type="dxa"/>
            <w:tcBorders>
              <w:top w:val="nil"/>
              <w:left w:val="nil"/>
              <w:bottom w:val="nil"/>
              <w:right w:val="nil"/>
            </w:tcBorders>
            <w:shd w:val="clear" w:color="auto" w:fill="auto"/>
            <w:vAlign w:val="bottom"/>
          </w:tcPr>
          <w:p w14:paraId="3D7DCF9B" w14:textId="77777777" w:rsidR="00CD75DD" w:rsidRPr="00CD75DD" w:rsidRDefault="00CD75DD" w:rsidP="00CD75DD">
            <w:pPr>
              <w:spacing w:before="40" w:after="40"/>
              <w:jc w:val="right"/>
              <w:rPr>
                <w:rFonts w:cs="Arial"/>
                <w:sz w:val="18"/>
                <w:szCs w:val="18"/>
              </w:rPr>
            </w:pPr>
            <w:r w:rsidRPr="00CD75DD">
              <w:rPr>
                <w:rFonts w:cs="Arial"/>
                <w:sz w:val="18"/>
                <w:szCs w:val="18"/>
              </w:rPr>
              <w:t>16,526,494</w:t>
            </w:r>
          </w:p>
        </w:tc>
        <w:tc>
          <w:tcPr>
            <w:tcW w:w="1134" w:type="dxa"/>
            <w:tcBorders>
              <w:top w:val="nil"/>
              <w:left w:val="nil"/>
              <w:bottom w:val="nil"/>
              <w:right w:val="nil"/>
            </w:tcBorders>
            <w:shd w:val="clear" w:color="auto" w:fill="auto"/>
            <w:vAlign w:val="bottom"/>
          </w:tcPr>
          <w:p w14:paraId="1E9246ED" w14:textId="77777777" w:rsidR="00CD75DD" w:rsidRPr="00CD75DD" w:rsidRDefault="00CD75DD" w:rsidP="00CD75DD">
            <w:pPr>
              <w:spacing w:before="40" w:after="40"/>
              <w:jc w:val="right"/>
              <w:rPr>
                <w:rFonts w:cs="Arial"/>
                <w:sz w:val="18"/>
                <w:szCs w:val="18"/>
              </w:rPr>
            </w:pPr>
            <w:r w:rsidRPr="00CD75DD">
              <w:rPr>
                <w:rFonts w:cs="Arial"/>
                <w:sz w:val="18"/>
                <w:szCs w:val="18"/>
              </w:rPr>
              <w:t>332,776</w:t>
            </w:r>
          </w:p>
        </w:tc>
        <w:tc>
          <w:tcPr>
            <w:tcW w:w="170" w:type="dxa"/>
            <w:tcBorders>
              <w:top w:val="nil"/>
              <w:left w:val="nil"/>
              <w:bottom w:val="nil"/>
              <w:right w:val="nil"/>
            </w:tcBorders>
            <w:shd w:val="clear" w:color="auto" w:fill="auto"/>
            <w:vAlign w:val="center"/>
          </w:tcPr>
          <w:p w14:paraId="6CB7AEDD"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77777777" w:rsidR="00CD75DD" w:rsidRPr="00CD75DD" w:rsidRDefault="00CD75DD" w:rsidP="00CD75DD">
            <w:pPr>
              <w:spacing w:before="40" w:after="40"/>
              <w:jc w:val="right"/>
              <w:rPr>
                <w:rFonts w:cs="Arial"/>
                <w:sz w:val="18"/>
                <w:szCs w:val="18"/>
              </w:rPr>
            </w:pPr>
            <w:r w:rsidRPr="00CD75DD">
              <w:rPr>
                <w:rFonts w:cs="Arial"/>
                <w:sz w:val="18"/>
                <w:szCs w:val="18"/>
              </w:rPr>
              <w:t>3,108,631</w:t>
            </w:r>
          </w:p>
        </w:tc>
        <w:tc>
          <w:tcPr>
            <w:tcW w:w="1135" w:type="dxa"/>
            <w:tcBorders>
              <w:top w:val="nil"/>
              <w:left w:val="nil"/>
              <w:bottom w:val="nil"/>
              <w:right w:val="nil"/>
            </w:tcBorders>
            <w:shd w:val="clear" w:color="auto" w:fill="auto"/>
            <w:vAlign w:val="bottom"/>
          </w:tcPr>
          <w:p w14:paraId="190B5EE3" w14:textId="77777777" w:rsidR="00CD75DD" w:rsidRPr="00CD75DD" w:rsidRDefault="00CD75DD" w:rsidP="00CD75DD">
            <w:pPr>
              <w:spacing w:before="40" w:after="40"/>
              <w:jc w:val="right"/>
              <w:rPr>
                <w:rFonts w:cs="Arial"/>
                <w:sz w:val="18"/>
                <w:szCs w:val="18"/>
              </w:rPr>
            </w:pPr>
            <w:r w:rsidRPr="00CD75DD">
              <w:rPr>
                <w:rFonts w:cs="Arial"/>
                <w:sz w:val="18"/>
                <w:szCs w:val="18"/>
              </w:rPr>
              <w:t>3,109,697</w:t>
            </w:r>
          </w:p>
        </w:tc>
        <w:tc>
          <w:tcPr>
            <w:tcW w:w="1134" w:type="dxa"/>
            <w:tcBorders>
              <w:top w:val="nil"/>
              <w:left w:val="nil"/>
              <w:bottom w:val="nil"/>
              <w:right w:val="nil"/>
            </w:tcBorders>
            <w:shd w:val="clear" w:color="auto" w:fill="auto"/>
            <w:vAlign w:val="bottom"/>
          </w:tcPr>
          <w:p w14:paraId="6443E85B" w14:textId="77777777" w:rsidR="00CD75DD" w:rsidRPr="00CD75DD" w:rsidRDefault="00CD75DD" w:rsidP="00CD75DD">
            <w:pPr>
              <w:spacing w:before="40" w:after="40"/>
              <w:jc w:val="right"/>
              <w:rPr>
                <w:rFonts w:cs="Arial"/>
                <w:sz w:val="18"/>
                <w:szCs w:val="18"/>
              </w:rPr>
            </w:pPr>
            <w:r w:rsidRPr="00CD75DD">
              <w:rPr>
                <w:rFonts w:cs="Arial"/>
                <w:sz w:val="18"/>
                <w:szCs w:val="18"/>
              </w:rPr>
              <w:t>1,066</w:t>
            </w:r>
          </w:p>
        </w:tc>
      </w:tr>
      <w:tr w:rsidR="00CD75DD" w:rsidRPr="0087211A" w14:paraId="3F1E698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6033AE6" w14:textId="77777777" w:rsidR="00CD75DD" w:rsidRPr="0087211A" w:rsidRDefault="00CD75DD" w:rsidP="00CD75DD">
            <w:pPr>
              <w:spacing w:before="40" w:after="40"/>
              <w:rPr>
                <w:rFonts w:cs="Arial"/>
                <w:sz w:val="18"/>
                <w:szCs w:val="18"/>
              </w:rPr>
            </w:pPr>
            <w:r w:rsidRPr="0087211A">
              <w:rPr>
                <w:rFonts w:cs="Arial"/>
                <w:sz w:val="18"/>
                <w:szCs w:val="18"/>
              </w:rPr>
              <w:t xml:space="preserve">Greater Shepparton C </w:t>
            </w:r>
          </w:p>
        </w:tc>
        <w:tc>
          <w:tcPr>
            <w:tcW w:w="1134" w:type="dxa"/>
            <w:tcBorders>
              <w:top w:val="nil"/>
              <w:left w:val="single" w:sz="18" w:space="0" w:color="002060"/>
              <w:bottom w:val="nil"/>
              <w:right w:val="nil"/>
            </w:tcBorders>
            <w:shd w:val="clear" w:color="auto" w:fill="auto"/>
            <w:vAlign w:val="bottom"/>
          </w:tcPr>
          <w:p w14:paraId="54F7657E" w14:textId="77777777" w:rsidR="00CD75DD" w:rsidRPr="00CD75DD" w:rsidRDefault="00CD75DD" w:rsidP="00CD75DD">
            <w:pPr>
              <w:spacing w:before="40" w:after="40"/>
              <w:jc w:val="right"/>
              <w:rPr>
                <w:rFonts w:cs="Arial"/>
                <w:sz w:val="18"/>
                <w:szCs w:val="18"/>
              </w:rPr>
            </w:pPr>
            <w:r w:rsidRPr="00CD75DD">
              <w:rPr>
                <w:rFonts w:cs="Arial"/>
                <w:sz w:val="18"/>
                <w:szCs w:val="18"/>
              </w:rPr>
              <w:t>8,620,922</w:t>
            </w:r>
          </w:p>
        </w:tc>
        <w:tc>
          <w:tcPr>
            <w:tcW w:w="1134" w:type="dxa"/>
            <w:tcBorders>
              <w:top w:val="nil"/>
              <w:left w:val="nil"/>
              <w:bottom w:val="nil"/>
              <w:right w:val="nil"/>
            </w:tcBorders>
            <w:shd w:val="clear" w:color="auto" w:fill="auto"/>
            <w:vAlign w:val="bottom"/>
          </w:tcPr>
          <w:p w14:paraId="31FD67BE" w14:textId="77777777" w:rsidR="00CD75DD" w:rsidRPr="00CD75DD" w:rsidRDefault="00CD75DD" w:rsidP="00CD75DD">
            <w:pPr>
              <w:spacing w:before="40" w:after="40"/>
              <w:jc w:val="right"/>
              <w:rPr>
                <w:rFonts w:cs="Arial"/>
                <w:sz w:val="18"/>
                <w:szCs w:val="18"/>
              </w:rPr>
            </w:pPr>
            <w:r w:rsidRPr="00CD75DD">
              <w:rPr>
                <w:rFonts w:cs="Arial"/>
                <w:sz w:val="18"/>
                <w:szCs w:val="18"/>
              </w:rPr>
              <w:t>8,795,851</w:t>
            </w:r>
          </w:p>
        </w:tc>
        <w:tc>
          <w:tcPr>
            <w:tcW w:w="1134" w:type="dxa"/>
            <w:tcBorders>
              <w:top w:val="nil"/>
              <w:left w:val="nil"/>
              <w:bottom w:val="nil"/>
              <w:right w:val="nil"/>
            </w:tcBorders>
            <w:shd w:val="clear" w:color="auto" w:fill="auto"/>
            <w:vAlign w:val="bottom"/>
          </w:tcPr>
          <w:p w14:paraId="6181BD1D" w14:textId="77777777" w:rsidR="00CD75DD" w:rsidRPr="00CD75DD" w:rsidRDefault="00CD75DD" w:rsidP="00CD75DD">
            <w:pPr>
              <w:spacing w:before="40" w:after="40"/>
              <w:jc w:val="right"/>
              <w:rPr>
                <w:rFonts w:cs="Arial"/>
                <w:sz w:val="18"/>
                <w:szCs w:val="18"/>
              </w:rPr>
            </w:pPr>
            <w:r w:rsidRPr="00CD75DD">
              <w:rPr>
                <w:rFonts w:cs="Arial"/>
                <w:sz w:val="18"/>
                <w:szCs w:val="18"/>
              </w:rPr>
              <w:t>174,929</w:t>
            </w:r>
          </w:p>
        </w:tc>
        <w:tc>
          <w:tcPr>
            <w:tcW w:w="170" w:type="dxa"/>
            <w:tcBorders>
              <w:top w:val="nil"/>
              <w:left w:val="nil"/>
              <w:bottom w:val="nil"/>
              <w:right w:val="nil"/>
            </w:tcBorders>
            <w:shd w:val="clear" w:color="auto" w:fill="auto"/>
            <w:vAlign w:val="center"/>
          </w:tcPr>
          <w:p w14:paraId="4940DA40"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77777777" w:rsidR="00CD75DD" w:rsidRPr="00CD75DD" w:rsidRDefault="00CD75DD" w:rsidP="00CD75DD">
            <w:pPr>
              <w:spacing w:before="40" w:after="40"/>
              <w:jc w:val="right"/>
              <w:rPr>
                <w:rFonts w:cs="Arial"/>
                <w:sz w:val="18"/>
                <w:szCs w:val="18"/>
              </w:rPr>
            </w:pPr>
            <w:r w:rsidRPr="00CD75DD">
              <w:rPr>
                <w:rFonts w:cs="Arial"/>
                <w:sz w:val="18"/>
                <w:szCs w:val="18"/>
              </w:rPr>
              <w:t>2,921,941</w:t>
            </w:r>
          </w:p>
        </w:tc>
        <w:tc>
          <w:tcPr>
            <w:tcW w:w="1135" w:type="dxa"/>
            <w:tcBorders>
              <w:top w:val="nil"/>
              <w:left w:val="nil"/>
              <w:bottom w:val="nil"/>
              <w:right w:val="nil"/>
            </w:tcBorders>
            <w:shd w:val="clear" w:color="auto" w:fill="auto"/>
            <w:vAlign w:val="bottom"/>
          </w:tcPr>
          <w:p w14:paraId="523676E3" w14:textId="77777777" w:rsidR="00CD75DD" w:rsidRPr="00CD75DD" w:rsidRDefault="00CD75DD" w:rsidP="00CD75DD">
            <w:pPr>
              <w:spacing w:before="40" w:after="40"/>
              <w:jc w:val="right"/>
              <w:rPr>
                <w:rFonts w:cs="Arial"/>
                <w:sz w:val="18"/>
                <w:szCs w:val="18"/>
              </w:rPr>
            </w:pPr>
            <w:r w:rsidRPr="00CD75DD">
              <w:rPr>
                <w:rFonts w:cs="Arial"/>
                <w:sz w:val="18"/>
                <w:szCs w:val="18"/>
              </w:rPr>
              <w:t>2,922,977</w:t>
            </w:r>
          </w:p>
        </w:tc>
        <w:tc>
          <w:tcPr>
            <w:tcW w:w="1134" w:type="dxa"/>
            <w:tcBorders>
              <w:top w:val="nil"/>
              <w:left w:val="nil"/>
              <w:bottom w:val="nil"/>
              <w:right w:val="nil"/>
            </w:tcBorders>
            <w:shd w:val="clear" w:color="auto" w:fill="auto"/>
            <w:vAlign w:val="bottom"/>
          </w:tcPr>
          <w:p w14:paraId="0E7BD170" w14:textId="77777777" w:rsidR="00CD75DD" w:rsidRPr="00CD75DD" w:rsidRDefault="00CD75DD" w:rsidP="00CD75DD">
            <w:pPr>
              <w:spacing w:before="40" w:after="40"/>
              <w:jc w:val="right"/>
              <w:rPr>
                <w:rFonts w:cs="Arial"/>
                <w:sz w:val="18"/>
                <w:szCs w:val="18"/>
              </w:rPr>
            </w:pPr>
            <w:r w:rsidRPr="00CD75DD">
              <w:rPr>
                <w:rFonts w:cs="Arial"/>
                <w:sz w:val="18"/>
                <w:szCs w:val="18"/>
              </w:rPr>
              <w:t>1,036</w:t>
            </w:r>
          </w:p>
        </w:tc>
      </w:tr>
      <w:tr w:rsidR="00CD75DD" w:rsidRPr="0087211A" w14:paraId="00019C91" w14:textId="77777777" w:rsidTr="009F5050">
        <w:trPr>
          <w:trHeight w:val="20"/>
        </w:trPr>
        <w:tc>
          <w:tcPr>
            <w:tcW w:w="2268" w:type="dxa"/>
            <w:tcBorders>
              <w:top w:val="nil"/>
              <w:left w:val="nil"/>
              <w:bottom w:val="nil"/>
              <w:right w:val="single" w:sz="18" w:space="0" w:color="002060"/>
            </w:tcBorders>
            <w:shd w:val="clear" w:color="auto" w:fill="auto"/>
            <w:vAlign w:val="center"/>
          </w:tcPr>
          <w:p w14:paraId="0CC3A149" w14:textId="77777777" w:rsidR="00CD75DD" w:rsidRPr="0087211A" w:rsidRDefault="00CD75DD" w:rsidP="00CD75DD">
            <w:pPr>
              <w:spacing w:before="40" w:after="40"/>
              <w:rPr>
                <w:rFonts w:cs="Arial"/>
                <w:sz w:val="18"/>
                <w:szCs w:val="18"/>
              </w:rPr>
            </w:pPr>
            <w:r w:rsidRPr="0087211A">
              <w:rPr>
                <w:rFonts w:cs="Arial"/>
                <w:sz w:val="18"/>
                <w:szCs w:val="18"/>
              </w:rPr>
              <w:t xml:space="preserve">Hepburn S </w:t>
            </w:r>
          </w:p>
        </w:tc>
        <w:tc>
          <w:tcPr>
            <w:tcW w:w="1134" w:type="dxa"/>
            <w:tcBorders>
              <w:top w:val="nil"/>
              <w:left w:val="single" w:sz="18" w:space="0" w:color="002060"/>
              <w:bottom w:val="nil"/>
              <w:right w:val="nil"/>
            </w:tcBorders>
            <w:shd w:val="clear" w:color="auto" w:fill="auto"/>
            <w:vAlign w:val="bottom"/>
          </w:tcPr>
          <w:p w14:paraId="480F324E" w14:textId="77777777" w:rsidR="00CD75DD" w:rsidRPr="00CD75DD" w:rsidRDefault="00CD75DD" w:rsidP="00CD75DD">
            <w:pPr>
              <w:spacing w:before="40" w:after="40"/>
              <w:jc w:val="right"/>
              <w:rPr>
                <w:rFonts w:cs="Arial"/>
                <w:sz w:val="18"/>
                <w:szCs w:val="18"/>
              </w:rPr>
            </w:pPr>
            <w:r w:rsidRPr="00CD75DD">
              <w:rPr>
                <w:rFonts w:cs="Arial"/>
                <w:sz w:val="18"/>
                <w:szCs w:val="18"/>
              </w:rPr>
              <w:t>2,895,122</w:t>
            </w:r>
          </w:p>
        </w:tc>
        <w:tc>
          <w:tcPr>
            <w:tcW w:w="1134" w:type="dxa"/>
            <w:tcBorders>
              <w:top w:val="nil"/>
              <w:left w:val="nil"/>
              <w:bottom w:val="nil"/>
              <w:right w:val="nil"/>
            </w:tcBorders>
            <w:shd w:val="clear" w:color="auto" w:fill="auto"/>
            <w:vAlign w:val="bottom"/>
          </w:tcPr>
          <w:p w14:paraId="0A09AA70" w14:textId="77777777" w:rsidR="00CD75DD" w:rsidRPr="00CD75DD" w:rsidRDefault="00CD75DD" w:rsidP="00CD75DD">
            <w:pPr>
              <w:spacing w:before="40" w:after="40"/>
              <w:jc w:val="right"/>
              <w:rPr>
                <w:rFonts w:cs="Arial"/>
                <w:sz w:val="18"/>
                <w:szCs w:val="18"/>
              </w:rPr>
            </w:pPr>
            <w:r w:rsidRPr="00CD75DD">
              <w:rPr>
                <w:rFonts w:cs="Arial"/>
                <w:sz w:val="18"/>
                <w:szCs w:val="18"/>
              </w:rPr>
              <w:t>2,954,546</w:t>
            </w:r>
          </w:p>
        </w:tc>
        <w:tc>
          <w:tcPr>
            <w:tcW w:w="1134" w:type="dxa"/>
            <w:tcBorders>
              <w:top w:val="nil"/>
              <w:left w:val="nil"/>
              <w:bottom w:val="nil"/>
              <w:right w:val="nil"/>
            </w:tcBorders>
            <w:shd w:val="clear" w:color="auto" w:fill="auto"/>
            <w:vAlign w:val="bottom"/>
          </w:tcPr>
          <w:p w14:paraId="2FDC44D5" w14:textId="77777777" w:rsidR="00CD75DD" w:rsidRPr="00CD75DD" w:rsidRDefault="00CD75DD" w:rsidP="00CD75DD">
            <w:pPr>
              <w:spacing w:before="40" w:after="40"/>
              <w:jc w:val="right"/>
              <w:rPr>
                <w:rFonts w:cs="Arial"/>
                <w:sz w:val="18"/>
                <w:szCs w:val="18"/>
              </w:rPr>
            </w:pPr>
            <w:r w:rsidRPr="00CD75DD">
              <w:rPr>
                <w:rFonts w:cs="Arial"/>
                <w:sz w:val="18"/>
                <w:szCs w:val="18"/>
              </w:rPr>
              <w:t>59,424</w:t>
            </w:r>
          </w:p>
        </w:tc>
        <w:tc>
          <w:tcPr>
            <w:tcW w:w="170" w:type="dxa"/>
            <w:tcBorders>
              <w:top w:val="nil"/>
              <w:left w:val="nil"/>
              <w:bottom w:val="nil"/>
              <w:right w:val="nil"/>
            </w:tcBorders>
            <w:shd w:val="clear" w:color="auto" w:fill="auto"/>
            <w:vAlign w:val="center"/>
          </w:tcPr>
          <w:p w14:paraId="3049776C"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77777777" w:rsidR="00CD75DD" w:rsidRPr="00CD75DD" w:rsidRDefault="00CD75DD" w:rsidP="00CD75DD">
            <w:pPr>
              <w:spacing w:before="40" w:after="40"/>
              <w:jc w:val="right"/>
              <w:rPr>
                <w:rFonts w:cs="Arial"/>
                <w:sz w:val="18"/>
                <w:szCs w:val="18"/>
              </w:rPr>
            </w:pPr>
            <w:r w:rsidRPr="00CD75DD">
              <w:rPr>
                <w:rFonts w:cs="Arial"/>
                <w:sz w:val="18"/>
                <w:szCs w:val="18"/>
              </w:rPr>
              <w:t>1,406,004</w:t>
            </w:r>
          </w:p>
        </w:tc>
        <w:tc>
          <w:tcPr>
            <w:tcW w:w="1135" w:type="dxa"/>
            <w:tcBorders>
              <w:top w:val="nil"/>
              <w:left w:val="nil"/>
              <w:bottom w:val="nil"/>
              <w:right w:val="nil"/>
            </w:tcBorders>
            <w:shd w:val="clear" w:color="auto" w:fill="auto"/>
            <w:vAlign w:val="bottom"/>
          </w:tcPr>
          <w:p w14:paraId="30312478" w14:textId="77777777" w:rsidR="00CD75DD" w:rsidRPr="00CD75DD" w:rsidRDefault="00CD75DD" w:rsidP="00CD75DD">
            <w:pPr>
              <w:spacing w:before="40" w:after="40"/>
              <w:jc w:val="right"/>
              <w:rPr>
                <w:rFonts w:cs="Arial"/>
                <w:sz w:val="18"/>
                <w:szCs w:val="18"/>
              </w:rPr>
            </w:pPr>
            <w:r w:rsidRPr="00CD75DD">
              <w:rPr>
                <w:rFonts w:cs="Arial"/>
                <w:sz w:val="18"/>
                <w:szCs w:val="18"/>
              </w:rPr>
              <w:t>1,406,494</w:t>
            </w:r>
          </w:p>
        </w:tc>
        <w:tc>
          <w:tcPr>
            <w:tcW w:w="1134" w:type="dxa"/>
            <w:tcBorders>
              <w:top w:val="nil"/>
              <w:left w:val="nil"/>
              <w:bottom w:val="nil"/>
              <w:right w:val="nil"/>
            </w:tcBorders>
            <w:shd w:val="clear" w:color="auto" w:fill="auto"/>
            <w:vAlign w:val="bottom"/>
          </w:tcPr>
          <w:p w14:paraId="6850D4D3" w14:textId="77777777" w:rsidR="00CD75DD" w:rsidRPr="00CD75DD" w:rsidRDefault="00CD75DD" w:rsidP="00CD75DD">
            <w:pPr>
              <w:spacing w:before="40" w:after="40"/>
              <w:jc w:val="right"/>
              <w:rPr>
                <w:rFonts w:cs="Arial"/>
                <w:sz w:val="18"/>
                <w:szCs w:val="18"/>
              </w:rPr>
            </w:pPr>
            <w:r w:rsidRPr="00CD75DD">
              <w:rPr>
                <w:rFonts w:cs="Arial"/>
                <w:sz w:val="18"/>
                <w:szCs w:val="18"/>
              </w:rPr>
              <w:t>490</w:t>
            </w:r>
          </w:p>
        </w:tc>
      </w:tr>
      <w:tr w:rsidR="00CD75DD" w:rsidRPr="0087211A" w14:paraId="3F71F674" w14:textId="77777777" w:rsidTr="009F5050">
        <w:trPr>
          <w:trHeight w:val="20"/>
        </w:trPr>
        <w:tc>
          <w:tcPr>
            <w:tcW w:w="2268" w:type="dxa"/>
            <w:tcBorders>
              <w:top w:val="nil"/>
              <w:left w:val="nil"/>
              <w:bottom w:val="nil"/>
              <w:right w:val="single" w:sz="18" w:space="0" w:color="002060"/>
            </w:tcBorders>
            <w:shd w:val="clear" w:color="auto" w:fill="auto"/>
            <w:vAlign w:val="center"/>
          </w:tcPr>
          <w:p w14:paraId="58E00818" w14:textId="77777777" w:rsidR="00CD75DD" w:rsidRPr="0087211A" w:rsidRDefault="00CD75DD" w:rsidP="00CD75DD">
            <w:pPr>
              <w:spacing w:before="40" w:after="40"/>
              <w:rPr>
                <w:rFonts w:cs="Arial"/>
                <w:sz w:val="18"/>
                <w:szCs w:val="18"/>
              </w:rPr>
            </w:pPr>
            <w:r w:rsidRPr="0087211A">
              <w:rPr>
                <w:rFonts w:cs="Arial"/>
                <w:sz w:val="18"/>
                <w:szCs w:val="18"/>
              </w:rPr>
              <w:t xml:space="preserve">Hindmarsh S </w:t>
            </w:r>
          </w:p>
        </w:tc>
        <w:tc>
          <w:tcPr>
            <w:tcW w:w="1134" w:type="dxa"/>
            <w:tcBorders>
              <w:top w:val="nil"/>
              <w:left w:val="single" w:sz="18" w:space="0" w:color="002060"/>
              <w:bottom w:val="nil"/>
              <w:right w:val="nil"/>
            </w:tcBorders>
            <w:shd w:val="clear" w:color="auto" w:fill="auto"/>
            <w:vAlign w:val="bottom"/>
          </w:tcPr>
          <w:p w14:paraId="25A35B03" w14:textId="77777777" w:rsidR="00CD75DD" w:rsidRPr="00CD75DD" w:rsidRDefault="00CD75DD" w:rsidP="00CD75DD">
            <w:pPr>
              <w:spacing w:before="40" w:after="40"/>
              <w:jc w:val="right"/>
              <w:rPr>
                <w:rFonts w:cs="Arial"/>
                <w:sz w:val="18"/>
                <w:szCs w:val="18"/>
              </w:rPr>
            </w:pPr>
            <w:r w:rsidRPr="00CD75DD">
              <w:rPr>
                <w:rFonts w:cs="Arial"/>
                <w:sz w:val="18"/>
                <w:szCs w:val="18"/>
              </w:rPr>
              <w:t>2,522,888</w:t>
            </w:r>
          </w:p>
        </w:tc>
        <w:tc>
          <w:tcPr>
            <w:tcW w:w="1134" w:type="dxa"/>
            <w:tcBorders>
              <w:top w:val="nil"/>
              <w:left w:val="nil"/>
              <w:bottom w:val="nil"/>
              <w:right w:val="nil"/>
            </w:tcBorders>
            <w:shd w:val="clear" w:color="auto" w:fill="auto"/>
            <w:vAlign w:val="bottom"/>
          </w:tcPr>
          <w:p w14:paraId="06E73EB6" w14:textId="77777777" w:rsidR="00CD75DD" w:rsidRPr="00CD75DD" w:rsidRDefault="00CD75DD" w:rsidP="00CD75DD">
            <w:pPr>
              <w:spacing w:before="40" w:after="40"/>
              <w:jc w:val="right"/>
              <w:rPr>
                <w:rFonts w:cs="Arial"/>
                <w:sz w:val="18"/>
                <w:szCs w:val="18"/>
              </w:rPr>
            </w:pPr>
            <w:r w:rsidRPr="00CD75DD">
              <w:rPr>
                <w:rFonts w:cs="Arial"/>
                <w:sz w:val="18"/>
                <w:szCs w:val="18"/>
              </w:rPr>
              <w:t>2,574,473</w:t>
            </w:r>
          </w:p>
        </w:tc>
        <w:tc>
          <w:tcPr>
            <w:tcW w:w="1134" w:type="dxa"/>
            <w:tcBorders>
              <w:top w:val="nil"/>
              <w:left w:val="nil"/>
              <w:bottom w:val="nil"/>
              <w:right w:val="nil"/>
            </w:tcBorders>
            <w:shd w:val="clear" w:color="auto" w:fill="auto"/>
            <w:vAlign w:val="bottom"/>
          </w:tcPr>
          <w:p w14:paraId="705D7D91" w14:textId="77777777" w:rsidR="00CD75DD" w:rsidRPr="00CD75DD" w:rsidRDefault="00CD75DD" w:rsidP="00CD75DD">
            <w:pPr>
              <w:spacing w:before="40" w:after="40"/>
              <w:jc w:val="right"/>
              <w:rPr>
                <w:rFonts w:cs="Arial"/>
                <w:sz w:val="18"/>
                <w:szCs w:val="18"/>
              </w:rPr>
            </w:pPr>
            <w:r w:rsidRPr="00CD75DD">
              <w:rPr>
                <w:rFonts w:cs="Arial"/>
                <w:sz w:val="18"/>
                <w:szCs w:val="18"/>
              </w:rPr>
              <w:t>51,585</w:t>
            </w:r>
          </w:p>
        </w:tc>
        <w:tc>
          <w:tcPr>
            <w:tcW w:w="170" w:type="dxa"/>
            <w:tcBorders>
              <w:top w:val="nil"/>
              <w:left w:val="nil"/>
              <w:bottom w:val="nil"/>
              <w:right w:val="nil"/>
            </w:tcBorders>
            <w:shd w:val="clear" w:color="auto" w:fill="auto"/>
            <w:vAlign w:val="center"/>
          </w:tcPr>
          <w:p w14:paraId="4DA71F62"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77777777" w:rsidR="00CD75DD" w:rsidRPr="00CD75DD" w:rsidRDefault="00CD75DD" w:rsidP="00CD75DD">
            <w:pPr>
              <w:spacing w:before="40" w:after="40"/>
              <w:jc w:val="right"/>
              <w:rPr>
                <w:rFonts w:cs="Arial"/>
                <w:sz w:val="18"/>
                <w:szCs w:val="18"/>
              </w:rPr>
            </w:pPr>
            <w:r w:rsidRPr="00CD75DD">
              <w:rPr>
                <w:rFonts w:cs="Arial"/>
                <w:sz w:val="18"/>
                <w:szCs w:val="18"/>
              </w:rPr>
              <w:t>1,527,040</w:t>
            </w:r>
          </w:p>
        </w:tc>
        <w:tc>
          <w:tcPr>
            <w:tcW w:w="1135" w:type="dxa"/>
            <w:tcBorders>
              <w:top w:val="nil"/>
              <w:left w:val="nil"/>
              <w:bottom w:val="nil"/>
              <w:right w:val="nil"/>
            </w:tcBorders>
            <w:shd w:val="clear" w:color="auto" w:fill="auto"/>
            <w:vAlign w:val="bottom"/>
          </w:tcPr>
          <w:p w14:paraId="04EDE3F8" w14:textId="77777777" w:rsidR="00CD75DD" w:rsidRPr="00CD75DD" w:rsidRDefault="00CD75DD" w:rsidP="00CD75DD">
            <w:pPr>
              <w:spacing w:before="40" w:after="40"/>
              <w:jc w:val="right"/>
              <w:rPr>
                <w:rFonts w:cs="Arial"/>
                <w:sz w:val="18"/>
                <w:szCs w:val="18"/>
              </w:rPr>
            </w:pPr>
            <w:r w:rsidRPr="00CD75DD">
              <w:rPr>
                <w:rFonts w:cs="Arial"/>
                <w:sz w:val="18"/>
                <w:szCs w:val="18"/>
              </w:rPr>
              <w:t>1,527,573</w:t>
            </w:r>
          </w:p>
        </w:tc>
        <w:tc>
          <w:tcPr>
            <w:tcW w:w="1134" w:type="dxa"/>
            <w:tcBorders>
              <w:top w:val="nil"/>
              <w:left w:val="nil"/>
              <w:bottom w:val="nil"/>
              <w:right w:val="nil"/>
            </w:tcBorders>
            <w:shd w:val="clear" w:color="auto" w:fill="auto"/>
            <w:vAlign w:val="bottom"/>
          </w:tcPr>
          <w:p w14:paraId="354F54B8" w14:textId="77777777" w:rsidR="00CD75DD" w:rsidRPr="00CD75DD" w:rsidRDefault="00CD75DD" w:rsidP="00CD75DD">
            <w:pPr>
              <w:spacing w:before="40" w:after="40"/>
              <w:jc w:val="right"/>
              <w:rPr>
                <w:rFonts w:cs="Arial"/>
                <w:sz w:val="18"/>
                <w:szCs w:val="18"/>
              </w:rPr>
            </w:pPr>
            <w:r w:rsidRPr="00CD75DD">
              <w:rPr>
                <w:rFonts w:cs="Arial"/>
                <w:sz w:val="18"/>
                <w:szCs w:val="18"/>
              </w:rPr>
              <w:t>533</w:t>
            </w:r>
          </w:p>
        </w:tc>
      </w:tr>
      <w:tr w:rsidR="00CD75DD" w:rsidRPr="0087211A" w14:paraId="32F085A4" w14:textId="77777777" w:rsidTr="009F5050">
        <w:trPr>
          <w:trHeight w:val="20"/>
        </w:trPr>
        <w:tc>
          <w:tcPr>
            <w:tcW w:w="2268" w:type="dxa"/>
            <w:tcBorders>
              <w:top w:val="nil"/>
              <w:left w:val="nil"/>
              <w:bottom w:val="nil"/>
              <w:right w:val="single" w:sz="18" w:space="0" w:color="002060"/>
            </w:tcBorders>
            <w:shd w:val="clear" w:color="auto" w:fill="auto"/>
            <w:vAlign w:val="center"/>
          </w:tcPr>
          <w:p w14:paraId="1208914B" w14:textId="77777777" w:rsidR="00CD75DD" w:rsidRPr="0087211A" w:rsidRDefault="00CD75DD" w:rsidP="00CD75DD">
            <w:pPr>
              <w:spacing w:before="40" w:after="40"/>
              <w:rPr>
                <w:rFonts w:cs="Arial"/>
                <w:sz w:val="18"/>
                <w:szCs w:val="18"/>
              </w:rPr>
            </w:pPr>
            <w:r w:rsidRPr="0087211A">
              <w:rPr>
                <w:rFonts w:cs="Arial"/>
                <w:sz w:val="18"/>
                <w:szCs w:val="18"/>
              </w:rPr>
              <w:t xml:space="preserve">Hobsons Bay C </w:t>
            </w:r>
          </w:p>
        </w:tc>
        <w:tc>
          <w:tcPr>
            <w:tcW w:w="1134" w:type="dxa"/>
            <w:tcBorders>
              <w:top w:val="nil"/>
              <w:left w:val="single" w:sz="18" w:space="0" w:color="002060"/>
              <w:bottom w:val="nil"/>
              <w:right w:val="nil"/>
            </w:tcBorders>
            <w:shd w:val="clear" w:color="auto" w:fill="auto"/>
            <w:vAlign w:val="bottom"/>
          </w:tcPr>
          <w:p w14:paraId="6DBA92DB" w14:textId="77777777" w:rsidR="00CD75DD" w:rsidRPr="00CD75DD" w:rsidRDefault="00CD75DD" w:rsidP="00CD75DD">
            <w:pPr>
              <w:spacing w:before="40" w:after="40"/>
              <w:jc w:val="right"/>
              <w:rPr>
                <w:rFonts w:cs="Arial"/>
                <w:sz w:val="18"/>
                <w:szCs w:val="18"/>
              </w:rPr>
            </w:pPr>
            <w:r w:rsidRPr="00CD75DD">
              <w:rPr>
                <w:rFonts w:cs="Arial"/>
                <w:sz w:val="18"/>
                <w:szCs w:val="18"/>
              </w:rPr>
              <w:t>1,861,245</w:t>
            </w:r>
          </w:p>
        </w:tc>
        <w:tc>
          <w:tcPr>
            <w:tcW w:w="1134" w:type="dxa"/>
            <w:tcBorders>
              <w:top w:val="nil"/>
              <w:left w:val="nil"/>
              <w:bottom w:val="nil"/>
              <w:right w:val="nil"/>
            </w:tcBorders>
            <w:shd w:val="clear" w:color="auto" w:fill="auto"/>
            <w:vAlign w:val="bottom"/>
          </w:tcPr>
          <w:p w14:paraId="29A0C6A2" w14:textId="77777777" w:rsidR="00CD75DD" w:rsidRPr="00CD75DD" w:rsidRDefault="00CD75DD" w:rsidP="00CD75DD">
            <w:pPr>
              <w:spacing w:before="40" w:after="40"/>
              <w:jc w:val="right"/>
              <w:rPr>
                <w:rFonts w:cs="Arial"/>
                <w:sz w:val="18"/>
                <w:szCs w:val="18"/>
              </w:rPr>
            </w:pPr>
            <w:r w:rsidRPr="00CD75DD">
              <w:rPr>
                <w:rFonts w:cs="Arial"/>
                <w:sz w:val="18"/>
                <w:szCs w:val="18"/>
              </w:rPr>
              <w:t>1,900,072</w:t>
            </w:r>
          </w:p>
        </w:tc>
        <w:tc>
          <w:tcPr>
            <w:tcW w:w="1134" w:type="dxa"/>
            <w:tcBorders>
              <w:top w:val="nil"/>
              <w:left w:val="nil"/>
              <w:bottom w:val="nil"/>
              <w:right w:val="nil"/>
            </w:tcBorders>
            <w:shd w:val="clear" w:color="auto" w:fill="auto"/>
            <w:vAlign w:val="bottom"/>
          </w:tcPr>
          <w:p w14:paraId="17F0FE0F" w14:textId="77777777" w:rsidR="00CD75DD" w:rsidRPr="00CD75DD" w:rsidRDefault="00CD75DD" w:rsidP="00CD75DD">
            <w:pPr>
              <w:spacing w:before="40" w:after="40"/>
              <w:jc w:val="right"/>
              <w:rPr>
                <w:rFonts w:cs="Arial"/>
                <w:sz w:val="18"/>
                <w:szCs w:val="18"/>
              </w:rPr>
            </w:pPr>
            <w:r w:rsidRPr="00CD75DD">
              <w:rPr>
                <w:rFonts w:cs="Arial"/>
                <w:sz w:val="18"/>
                <w:szCs w:val="18"/>
              </w:rPr>
              <w:t>38,827</w:t>
            </w:r>
          </w:p>
        </w:tc>
        <w:tc>
          <w:tcPr>
            <w:tcW w:w="170" w:type="dxa"/>
            <w:tcBorders>
              <w:top w:val="nil"/>
              <w:left w:val="nil"/>
              <w:bottom w:val="nil"/>
              <w:right w:val="nil"/>
            </w:tcBorders>
            <w:shd w:val="clear" w:color="auto" w:fill="auto"/>
            <w:vAlign w:val="center"/>
          </w:tcPr>
          <w:p w14:paraId="134F4AB0"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77777777" w:rsidR="00CD75DD" w:rsidRPr="00CD75DD" w:rsidRDefault="00CD75DD" w:rsidP="00CD75DD">
            <w:pPr>
              <w:spacing w:before="40" w:after="40"/>
              <w:jc w:val="right"/>
              <w:rPr>
                <w:rFonts w:cs="Arial"/>
                <w:sz w:val="18"/>
                <w:szCs w:val="18"/>
              </w:rPr>
            </w:pPr>
            <w:r w:rsidRPr="00CD75DD">
              <w:rPr>
                <w:rFonts w:cs="Arial"/>
                <w:sz w:val="18"/>
                <w:szCs w:val="18"/>
              </w:rPr>
              <w:t>693,893</w:t>
            </w:r>
          </w:p>
        </w:tc>
        <w:tc>
          <w:tcPr>
            <w:tcW w:w="1135" w:type="dxa"/>
            <w:tcBorders>
              <w:top w:val="nil"/>
              <w:left w:val="nil"/>
              <w:bottom w:val="nil"/>
              <w:right w:val="nil"/>
            </w:tcBorders>
            <w:shd w:val="clear" w:color="auto" w:fill="auto"/>
            <w:vAlign w:val="bottom"/>
          </w:tcPr>
          <w:p w14:paraId="2D12400B" w14:textId="77777777" w:rsidR="00CD75DD" w:rsidRPr="00CD75DD" w:rsidRDefault="00CD75DD" w:rsidP="00CD75DD">
            <w:pPr>
              <w:spacing w:before="40" w:after="40"/>
              <w:jc w:val="right"/>
              <w:rPr>
                <w:rFonts w:cs="Arial"/>
                <w:sz w:val="18"/>
                <w:szCs w:val="18"/>
              </w:rPr>
            </w:pPr>
            <w:r w:rsidRPr="00CD75DD">
              <w:rPr>
                <w:rFonts w:cs="Arial"/>
                <w:sz w:val="18"/>
                <w:szCs w:val="18"/>
              </w:rPr>
              <w:t>694,133</w:t>
            </w:r>
          </w:p>
        </w:tc>
        <w:tc>
          <w:tcPr>
            <w:tcW w:w="1134" w:type="dxa"/>
            <w:tcBorders>
              <w:top w:val="nil"/>
              <w:left w:val="nil"/>
              <w:bottom w:val="nil"/>
              <w:right w:val="nil"/>
            </w:tcBorders>
            <w:shd w:val="clear" w:color="auto" w:fill="auto"/>
            <w:vAlign w:val="bottom"/>
          </w:tcPr>
          <w:p w14:paraId="302FC049" w14:textId="77777777" w:rsidR="00CD75DD" w:rsidRPr="00CD75DD" w:rsidRDefault="00CD75DD" w:rsidP="00CD75DD">
            <w:pPr>
              <w:spacing w:before="40" w:after="40"/>
              <w:jc w:val="right"/>
              <w:rPr>
                <w:rFonts w:cs="Arial"/>
                <w:sz w:val="18"/>
                <w:szCs w:val="18"/>
              </w:rPr>
            </w:pPr>
            <w:r w:rsidRPr="00CD75DD">
              <w:rPr>
                <w:rFonts w:cs="Arial"/>
                <w:sz w:val="18"/>
                <w:szCs w:val="18"/>
              </w:rPr>
              <w:t>240</w:t>
            </w:r>
          </w:p>
        </w:tc>
      </w:tr>
      <w:tr w:rsidR="00CD75DD" w:rsidRPr="0087211A" w14:paraId="42E74197" w14:textId="77777777" w:rsidTr="009F5050">
        <w:trPr>
          <w:trHeight w:val="20"/>
        </w:trPr>
        <w:tc>
          <w:tcPr>
            <w:tcW w:w="2268" w:type="dxa"/>
            <w:tcBorders>
              <w:top w:val="nil"/>
              <w:left w:val="nil"/>
              <w:bottom w:val="nil"/>
              <w:right w:val="single" w:sz="18" w:space="0" w:color="002060"/>
            </w:tcBorders>
            <w:shd w:val="clear" w:color="auto" w:fill="auto"/>
            <w:vAlign w:val="center"/>
          </w:tcPr>
          <w:p w14:paraId="5043A53E" w14:textId="77777777" w:rsidR="00CD75DD" w:rsidRPr="0087211A" w:rsidRDefault="00CD75DD" w:rsidP="00CD75DD">
            <w:pPr>
              <w:spacing w:before="40" w:after="40"/>
              <w:rPr>
                <w:rFonts w:cs="Arial"/>
                <w:sz w:val="18"/>
                <w:szCs w:val="18"/>
              </w:rPr>
            </w:pPr>
            <w:r w:rsidRPr="0087211A">
              <w:rPr>
                <w:rFonts w:cs="Arial"/>
                <w:sz w:val="18"/>
                <w:szCs w:val="18"/>
              </w:rPr>
              <w:t xml:space="preserve">Horsham RC </w:t>
            </w:r>
          </w:p>
        </w:tc>
        <w:tc>
          <w:tcPr>
            <w:tcW w:w="1134" w:type="dxa"/>
            <w:tcBorders>
              <w:top w:val="nil"/>
              <w:left w:val="single" w:sz="18" w:space="0" w:color="002060"/>
              <w:bottom w:val="nil"/>
              <w:right w:val="nil"/>
            </w:tcBorders>
            <w:shd w:val="clear" w:color="auto" w:fill="auto"/>
            <w:vAlign w:val="bottom"/>
          </w:tcPr>
          <w:p w14:paraId="4E270BFF" w14:textId="77777777" w:rsidR="00CD75DD" w:rsidRPr="00CD75DD" w:rsidRDefault="00CD75DD" w:rsidP="00CD75DD">
            <w:pPr>
              <w:spacing w:before="40" w:after="40"/>
              <w:jc w:val="right"/>
              <w:rPr>
                <w:rFonts w:cs="Arial"/>
                <w:sz w:val="18"/>
                <w:szCs w:val="18"/>
              </w:rPr>
            </w:pPr>
            <w:r w:rsidRPr="00CD75DD">
              <w:rPr>
                <w:rFonts w:cs="Arial"/>
                <w:sz w:val="18"/>
                <w:szCs w:val="18"/>
              </w:rPr>
              <w:t>3,752,442</w:t>
            </w:r>
          </w:p>
        </w:tc>
        <w:tc>
          <w:tcPr>
            <w:tcW w:w="1134" w:type="dxa"/>
            <w:tcBorders>
              <w:top w:val="nil"/>
              <w:left w:val="nil"/>
              <w:bottom w:val="nil"/>
              <w:right w:val="nil"/>
            </w:tcBorders>
            <w:shd w:val="clear" w:color="auto" w:fill="auto"/>
            <w:vAlign w:val="bottom"/>
          </w:tcPr>
          <w:p w14:paraId="4B04129F" w14:textId="77777777" w:rsidR="00CD75DD" w:rsidRPr="00CD75DD" w:rsidRDefault="00CD75DD" w:rsidP="00CD75DD">
            <w:pPr>
              <w:spacing w:before="40" w:after="40"/>
              <w:jc w:val="right"/>
              <w:rPr>
                <w:rFonts w:cs="Arial"/>
                <w:sz w:val="18"/>
                <w:szCs w:val="18"/>
              </w:rPr>
            </w:pPr>
            <w:r w:rsidRPr="00CD75DD">
              <w:rPr>
                <w:rFonts w:cs="Arial"/>
                <w:sz w:val="18"/>
                <w:szCs w:val="18"/>
              </w:rPr>
              <w:t>3,828,575</w:t>
            </w:r>
          </w:p>
        </w:tc>
        <w:tc>
          <w:tcPr>
            <w:tcW w:w="1134" w:type="dxa"/>
            <w:tcBorders>
              <w:top w:val="nil"/>
              <w:left w:val="nil"/>
              <w:bottom w:val="nil"/>
              <w:right w:val="nil"/>
            </w:tcBorders>
            <w:shd w:val="clear" w:color="auto" w:fill="auto"/>
            <w:vAlign w:val="bottom"/>
          </w:tcPr>
          <w:p w14:paraId="764B478F" w14:textId="77777777" w:rsidR="00CD75DD" w:rsidRPr="00CD75DD" w:rsidRDefault="00CD75DD" w:rsidP="00CD75DD">
            <w:pPr>
              <w:spacing w:before="40" w:after="40"/>
              <w:jc w:val="right"/>
              <w:rPr>
                <w:rFonts w:cs="Arial"/>
                <w:sz w:val="18"/>
                <w:szCs w:val="18"/>
              </w:rPr>
            </w:pPr>
            <w:r w:rsidRPr="00CD75DD">
              <w:rPr>
                <w:rFonts w:cs="Arial"/>
                <w:sz w:val="18"/>
                <w:szCs w:val="18"/>
              </w:rPr>
              <w:t>76,133</w:t>
            </w:r>
          </w:p>
        </w:tc>
        <w:tc>
          <w:tcPr>
            <w:tcW w:w="170" w:type="dxa"/>
            <w:tcBorders>
              <w:top w:val="nil"/>
              <w:left w:val="nil"/>
              <w:bottom w:val="nil"/>
              <w:right w:val="nil"/>
            </w:tcBorders>
            <w:shd w:val="clear" w:color="auto" w:fill="auto"/>
            <w:vAlign w:val="center"/>
          </w:tcPr>
          <w:p w14:paraId="41052512"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77777777" w:rsidR="00CD75DD" w:rsidRPr="00CD75DD" w:rsidRDefault="00CD75DD" w:rsidP="00CD75DD">
            <w:pPr>
              <w:spacing w:before="40" w:after="40"/>
              <w:jc w:val="right"/>
              <w:rPr>
                <w:rFonts w:cs="Arial"/>
                <w:sz w:val="18"/>
                <w:szCs w:val="18"/>
              </w:rPr>
            </w:pPr>
            <w:r w:rsidRPr="00CD75DD">
              <w:rPr>
                <w:rFonts w:cs="Arial"/>
                <w:sz w:val="18"/>
                <w:szCs w:val="18"/>
              </w:rPr>
              <w:t>2,051,350</w:t>
            </w:r>
          </w:p>
        </w:tc>
        <w:tc>
          <w:tcPr>
            <w:tcW w:w="1135" w:type="dxa"/>
            <w:tcBorders>
              <w:top w:val="nil"/>
              <w:left w:val="nil"/>
              <w:bottom w:val="nil"/>
              <w:right w:val="nil"/>
            </w:tcBorders>
            <w:shd w:val="clear" w:color="auto" w:fill="auto"/>
            <w:vAlign w:val="bottom"/>
          </w:tcPr>
          <w:p w14:paraId="33853CAB" w14:textId="77777777" w:rsidR="00CD75DD" w:rsidRPr="00CD75DD" w:rsidRDefault="00CD75DD" w:rsidP="00CD75DD">
            <w:pPr>
              <w:spacing w:before="40" w:after="40"/>
              <w:jc w:val="right"/>
              <w:rPr>
                <w:rFonts w:cs="Arial"/>
                <w:sz w:val="18"/>
                <w:szCs w:val="18"/>
              </w:rPr>
            </w:pPr>
            <w:r w:rsidRPr="00CD75DD">
              <w:rPr>
                <w:rFonts w:cs="Arial"/>
                <w:sz w:val="18"/>
                <w:szCs w:val="18"/>
              </w:rPr>
              <w:t>2,052,061</w:t>
            </w:r>
          </w:p>
        </w:tc>
        <w:tc>
          <w:tcPr>
            <w:tcW w:w="1134" w:type="dxa"/>
            <w:tcBorders>
              <w:top w:val="nil"/>
              <w:left w:val="nil"/>
              <w:bottom w:val="nil"/>
              <w:right w:val="nil"/>
            </w:tcBorders>
            <w:shd w:val="clear" w:color="auto" w:fill="auto"/>
            <w:vAlign w:val="bottom"/>
          </w:tcPr>
          <w:p w14:paraId="19754510" w14:textId="77777777" w:rsidR="00CD75DD" w:rsidRPr="00CD75DD" w:rsidRDefault="00CD75DD" w:rsidP="00CD75DD">
            <w:pPr>
              <w:spacing w:before="40" w:after="40"/>
              <w:jc w:val="right"/>
              <w:rPr>
                <w:rFonts w:cs="Arial"/>
                <w:sz w:val="18"/>
                <w:szCs w:val="18"/>
              </w:rPr>
            </w:pPr>
            <w:r w:rsidRPr="00CD75DD">
              <w:rPr>
                <w:rFonts w:cs="Arial"/>
                <w:sz w:val="18"/>
                <w:szCs w:val="18"/>
              </w:rPr>
              <w:t>711</w:t>
            </w:r>
          </w:p>
        </w:tc>
      </w:tr>
      <w:tr w:rsidR="00CD75DD" w:rsidRPr="0087211A" w14:paraId="75339591" w14:textId="77777777" w:rsidTr="009F5050">
        <w:trPr>
          <w:trHeight w:val="20"/>
        </w:trPr>
        <w:tc>
          <w:tcPr>
            <w:tcW w:w="2268" w:type="dxa"/>
            <w:tcBorders>
              <w:top w:val="nil"/>
              <w:left w:val="nil"/>
              <w:bottom w:val="nil"/>
              <w:right w:val="single" w:sz="18" w:space="0" w:color="002060"/>
            </w:tcBorders>
            <w:shd w:val="clear" w:color="auto" w:fill="auto"/>
            <w:vAlign w:val="center"/>
          </w:tcPr>
          <w:p w14:paraId="3CCC2256" w14:textId="77777777" w:rsidR="00CD75DD" w:rsidRPr="0087211A" w:rsidRDefault="00CD75DD" w:rsidP="00CD75DD">
            <w:pPr>
              <w:spacing w:before="40" w:after="40"/>
              <w:rPr>
                <w:rFonts w:cs="Arial"/>
                <w:sz w:val="18"/>
                <w:szCs w:val="18"/>
              </w:rPr>
            </w:pPr>
            <w:r w:rsidRPr="0087211A">
              <w:rPr>
                <w:rFonts w:cs="Arial"/>
                <w:sz w:val="18"/>
                <w:szCs w:val="18"/>
              </w:rPr>
              <w:t xml:space="preserve">Hume C </w:t>
            </w:r>
          </w:p>
        </w:tc>
        <w:tc>
          <w:tcPr>
            <w:tcW w:w="1134" w:type="dxa"/>
            <w:tcBorders>
              <w:top w:val="nil"/>
              <w:left w:val="single" w:sz="18" w:space="0" w:color="002060"/>
              <w:bottom w:val="nil"/>
              <w:right w:val="nil"/>
            </w:tcBorders>
            <w:shd w:val="clear" w:color="auto" w:fill="auto"/>
            <w:vAlign w:val="bottom"/>
          </w:tcPr>
          <w:p w14:paraId="7E4E06F8" w14:textId="77777777" w:rsidR="00CD75DD" w:rsidRPr="00CD75DD" w:rsidRDefault="00CD75DD" w:rsidP="00CD75DD">
            <w:pPr>
              <w:spacing w:before="40" w:after="40"/>
              <w:jc w:val="right"/>
              <w:rPr>
                <w:rFonts w:cs="Arial"/>
                <w:sz w:val="18"/>
                <w:szCs w:val="18"/>
              </w:rPr>
            </w:pPr>
            <w:r w:rsidRPr="00CD75DD">
              <w:rPr>
                <w:rFonts w:cs="Arial"/>
                <w:sz w:val="18"/>
                <w:szCs w:val="18"/>
              </w:rPr>
              <w:t>11,163,761</w:t>
            </w:r>
          </w:p>
        </w:tc>
        <w:tc>
          <w:tcPr>
            <w:tcW w:w="1134" w:type="dxa"/>
            <w:tcBorders>
              <w:top w:val="nil"/>
              <w:left w:val="nil"/>
              <w:bottom w:val="nil"/>
              <w:right w:val="nil"/>
            </w:tcBorders>
            <w:shd w:val="clear" w:color="auto" w:fill="auto"/>
            <w:vAlign w:val="bottom"/>
          </w:tcPr>
          <w:p w14:paraId="126E4E1C" w14:textId="77777777" w:rsidR="00CD75DD" w:rsidRPr="00CD75DD" w:rsidRDefault="00CD75DD" w:rsidP="00CD75DD">
            <w:pPr>
              <w:spacing w:before="40" w:after="40"/>
              <w:jc w:val="right"/>
              <w:rPr>
                <w:rFonts w:cs="Arial"/>
                <w:sz w:val="18"/>
                <w:szCs w:val="18"/>
              </w:rPr>
            </w:pPr>
            <w:r w:rsidRPr="00CD75DD">
              <w:rPr>
                <w:rFonts w:cs="Arial"/>
                <w:sz w:val="18"/>
                <w:szCs w:val="18"/>
              </w:rPr>
              <w:t>11,389,157</w:t>
            </w:r>
          </w:p>
        </w:tc>
        <w:tc>
          <w:tcPr>
            <w:tcW w:w="1134" w:type="dxa"/>
            <w:tcBorders>
              <w:top w:val="nil"/>
              <w:left w:val="nil"/>
              <w:bottom w:val="nil"/>
              <w:right w:val="nil"/>
            </w:tcBorders>
            <w:shd w:val="clear" w:color="auto" w:fill="auto"/>
            <w:vAlign w:val="bottom"/>
          </w:tcPr>
          <w:p w14:paraId="2CB73EF2" w14:textId="77777777" w:rsidR="00CD75DD" w:rsidRPr="00CD75DD" w:rsidRDefault="00CD75DD" w:rsidP="00CD75DD">
            <w:pPr>
              <w:spacing w:before="40" w:after="40"/>
              <w:jc w:val="right"/>
              <w:rPr>
                <w:rFonts w:cs="Arial"/>
                <w:sz w:val="18"/>
                <w:szCs w:val="18"/>
              </w:rPr>
            </w:pPr>
            <w:r w:rsidRPr="00CD75DD">
              <w:rPr>
                <w:rFonts w:cs="Arial"/>
                <w:sz w:val="18"/>
                <w:szCs w:val="18"/>
              </w:rPr>
              <w:t>225,396</w:t>
            </w:r>
          </w:p>
        </w:tc>
        <w:tc>
          <w:tcPr>
            <w:tcW w:w="170" w:type="dxa"/>
            <w:tcBorders>
              <w:top w:val="nil"/>
              <w:left w:val="nil"/>
              <w:bottom w:val="nil"/>
              <w:right w:val="nil"/>
            </w:tcBorders>
            <w:shd w:val="clear" w:color="auto" w:fill="auto"/>
            <w:vAlign w:val="center"/>
          </w:tcPr>
          <w:p w14:paraId="0CF69B4A"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77777777" w:rsidR="00CD75DD" w:rsidRPr="00CD75DD" w:rsidRDefault="00CD75DD" w:rsidP="00CD75DD">
            <w:pPr>
              <w:spacing w:before="40" w:after="40"/>
              <w:jc w:val="right"/>
              <w:rPr>
                <w:rFonts w:cs="Arial"/>
                <w:sz w:val="18"/>
                <w:szCs w:val="18"/>
              </w:rPr>
            </w:pPr>
            <w:r w:rsidRPr="00CD75DD">
              <w:rPr>
                <w:rFonts w:cs="Arial"/>
                <w:sz w:val="18"/>
                <w:szCs w:val="18"/>
              </w:rPr>
              <w:t>2,160,412</w:t>
            </w:r>
          </w:p>
        </w:tc>
        <w:tc>
          <w:tcPr>
            <w:tcW w:w="1135" w:type="dxa"/>
            <w:tcBorders>
              <w:top w:val="nil"/>
              <w:left w:val="nil"/>
              <w:bottom w:val="nil"/>
              <w:right w:val="nil"/>
            </w:tcBorders>
            <w:shd w:val="clear" w:color="auto" w:fill="auto"/>
            <w:vAlign w:val="bottom"/>
          </w:tcPr>
          <w:p w14:paraId="5F4ADEC3" w14:textId="77777777" w:rsidR="00CD75DD" w:rsidRPr="00CD75DD" w:rsidRDefault="00CD75DD" w:rsidP="00CD75DD">
            <w:pPr>
              <w:spacing w:before="40" w:after="40"/>
              <w:jc w:val="right"/>
              <w:rPr>
                <w:rFonts w:cs="Arial"/>
                <w:sz w:val="18"/>
                <w:szCs w:val="18"/>
              </w:rPr>
            </w:pPr>
            <w:r w:rsidRPr="00CD75DD">
              <w:rPr>
                <w:rFonts w:cs="Arial"/>
                <w:sz w:val="18"/>
                <w:szCs w:val="18"/>
              </w:rPr>
              <w:t>2,161,129</w:t>
            </w:r>
          </w:p>
        </w:tc>
        <w:tc>
          <w:tcPr>
            <w:tcW w:w="1134" w:type="dxa"/>
            <w:tcBorders>
              <w:top w:val="nil"/>
              <w:left w:val="nil"/>
              <w:bottom w:val="nil"/>
              <w:right w:val="nil"/>
            </w:tcBorders>
            <w:shd w:val="clear" w:color="auto" w:fill="auto"/>
            <w:vAlign w:val="bottom"/>
          </w:tcPr>
          <w:p w14:paraId="5650CF75" w14:textId="77777777" w:rsidR="00CD75DD" w:rsidRPr="00CD75DD" w:rsidRDefault="00CD75DD" w:rsidP="00CD75DD">
            <w:pPr>
              <w:spacing w:before="40" w:after="40"/>
              <w:jc w:val="right"/>
              <w:rPr>
                <w:rFonts w:cs="Arial"/>
                <w:sz w:val="18"/>
                <w:szCs w:val="18"/>
              </w:rPr>
            </w:pPr>
            <w:r w:rsidRPr="00CD75DD">
              <w:rPr>
                <w:rFonts w:cs="Arial"/>
                <w:sz w:val="18"/>
                <w:szCs w:val="18"/>
              </w:rPr>
              <w:t>717</w:t>
            </w:r>
          </w:p>
        </w:tc>
      </w:tr>
      <w:tr w:rsidR="00CD75DD" w:rsidRPr="0087211A" w14:paraId="32ABFCE3" w14:textId="77777777" w:rsidTr="009F5050">
        <w:trPr>
          <w:trHeight w:val="20"/>
        </w:trPr>
        <w:tc>
          <w:tcPr>
            <w:tcW w:w="2268" w:type="dxa"/>
            <w:tcBorders>
              <w:top w:val="nil"/>
              <w:left w:val="nil"/>
              <w:bottom w:val="nil"/>
              <w:right w:val="single" w:sz="18" w:space="0" w:color="002060"/>
            </w:tcBorders>
            <w:shd w:val="clear" w:color="auto" w:fill="auto"/>
            <w:vAlign w:val="center"/>
          </w:tcPr>
          <w:p w14:paraId="56FDC240" w14:textId="77777777" w:rsidR="00CD75DD" w:rsidRPr="0087211A" w:rsidRDefault="00CD75DD" w:rsidP="00CD75DD">
            <w:pPr>
              <w:spacing w:before="40" w:after="40"/>
              <w:rPr>
                <w:rFonts w:cs="Arial"/>
                <w:sz w:val="18"/>
                <w:szCs w:val="18"/>
              </w:rPr>
            </w:pPr>
            <w:r w:rsidRPr="0087211A">
              <w:rPr>
                <w:rFonts w:cs="Arial"/>
                <w:sz w:val="18"/>
                <w:szCs w:val="18"/>
              </w:rPr>
              <w:t xml:space="preserve">Indigo S </w:t>
            </w:r>
          </w:p>
        </w:tc>
        <w:tc>
          <w:tcPr>
            <w:tcW w:w="1134" w:type="dxa"/>
            <w:tcBorders>
              <w:top w:val="nil"/>
              <w:left w:val="single" w:sz="18" w:space="0" w:color="002060"/>
              <w:bottom w:val="nil"/>
              <w:right w:val="nil"/>
            </w:tcBorders>
            <w:shd w:val="clear" w:color="auto" w:fill="auto"/>
            <w:vAlign w:val="bottom"/>
          </w:tcPr>
          <w:p w14:paraId="601204B6" w14:textId="77777777" w:rsidR="00CD75DD" w:rsidRPr="00CD75DD" w:rsidRDefault="00CD75DD" w:rsidP="00CD75DD">
            <w:pPr>
              <w:spacing w:before="40" w:after="40"/>
              <w:jc w:val="right"/>
              <w:rPr>
                <w:rFonts w:cs="Arial"/>
                <w:sz w:val="18"/>
                <w:szCs w:val="18"/>
              </w:rPr>
            </w:pPr>
            <w:r w:rsidRPr="00CD75DD">
              <w:rPr>
                <w:rFonts w:cs="Arial"/>
                <w:sz w:val="18"/>
                <w:szCs w:val="18"/>
              </w:rPr>
              <w:t>2,712,886</w:t>
            </w:r>
          </w:p>
        </w:tc>
        <w:tc>
          <w:tcPr>
            <w:tcW w:w="1134" w:type="dxa"/>
            <w:tcBorders>
              <w:top w:val="nil"/>
              <w:left w:val="nil"/>
              <w:bottom w:val="nil"/>
              <w:right w:val="nil"/>
            </w:tcBorders>
            <w:shd w:val="clear" w:color="auto" w:fill="auto"/>
            <w:vAlign w:val="bottom"/>
          </w:tcPr>
          <w:p w14:paraId="2E4BB6CD" w14:textId="77777777" w:rsidR="00CD75DD" w:rsidRPr="00CD75DD" w:rsidRDefault="00CD75DD" w:rsidP="00CD75DD">
            <w:pPr>
              <w:spacing w:before="40" w:after="40"/>
              <w:jc w:val="right"/>
              <w:rPr>
                <w:rFonts w:cs="Arial"/>
                <w:sz w:val="18"/>
                <w:szCs w:val="18"/>
              </w:rPr>
            </w:pPr>
            <w:r w:rsidRPr="00CD75DD">
              <w:rPr>
                <w:rFonts w:cs="Arial"/>
                <w:sz w:val="18"/>
                <w:szCs w:val="18"/>
              </w:rPr>
              <w:t>2,768,598</w:t>
            </w:r>
          </w:p>
        </w:tc>
        <w:tc>
          <w:tcPr>
            <w:tcW w:w="1134" w:type="dxa"/>
            <w:tcBorders>
              <w:top w:val="nil"/>
              <w:left w:val="nil"/>
              <w:bottom w:val="nil"/>
              <w:right w:val="nil"/>
            </w:tcBorders>
            <w:shd w:val="clear" w:color="auto" w:fill="auto"/>
            <w:vAlign w:val="bottom"/>
          </w:tcPr>
          <w:p w14:paraId="29B0938A" w14:textId="77777777" w:rsidR="00CD75DD" w:rsidRPr="00CD75DD" w:rsidRDefault="00CD75DD" w:rsidP="00CD75DD">
            <w:pPr>
              <w:spacing w:before="40" w:after="40"/>
              <w:jc w:val="right"/>
              <w:rPr>
                <w:rFonts w:cs="Arial"/>
                <w:sz w:val="18"/>
                <w:szCs w:val="18"/>
              </w:rPr>
            </w:pPr>
            <w:r w:rsidRPr="00CD75DD">
              <w:rPr>
                <w:rFonts w:cs="Arial"/>
                <w:sz w:val="18"/>
                <w:szCs w:val="18"/>
              </w:rPr>
              <w:t>55,712</w:t>
            </w:r>
          </w:p>
        </w:tc>
        <w:tc>
          <w:tcPr>
            <w:tcW w:w="170" w:type="dxa"/>
            <w:tcBorders>
              <w:top w:val="nil"/>
              <w:left w:val="nil"/>
              <w:bottom w:val="nil"/>
              <w:right w:val="nil"/>
            </w:tcBorders>
            <w:shd w:val="clear" w:color="auto" w:fill="auto"/>
            <w:vAlign w:val="center"/>
          </w:tcPr>
          <w:p w14:paraId="7618F064"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77777777" w:rsidR="00CD75DD" w:rsidRPr="00CD75DD" w:rsidRDefault="00CD75DD" w:rsidP="00CD75DD">
            <w:pPr>
              <w:spacing w:before="40" w:after="40"/>
              <w:jc w:val="right"/>
              <w:rPr>
                <w:rFonts w:cs="Arial"/>
                <w:sz w:val="18"/>
                <w:szCs w:val="18"/>
              </w:rPr>
            </w:pPr>
            <w:r w:rsidRPr="00CD75DD">
              <w:rPr>
                <w:rFonts w:cs="Arial"/>
                <w:sz w:val="18"/>
                <w:szCs w:val="18"/>
              </w:rPr>
              <w:t>1,555,002</w:t>
            </w:r>
          </w:p>
        </w:tc>
        <w:tc>
          <w:tcPr>
            <w:tcW w:w="1135" w:type="dxa"/>
            <w:tcBorders>
              <w:top w:val="nil"/>
              <w:left w:val="nil"/>
              <w:bottom w:val="nil"/>
              <w:right w:val="nil"/>
            </w:tcBorders>
            <w:shd w:val="clear" w:color="auto" w:fill="auto"/>
            <w:vAlign w:val="bottom"/>
          </w:tcPr>
          <w:p w14:paraId="4FD6DF60" w14:textId="77777777" w:rsidR="00CD75DD" w:rsidRPr="00CD75DD" w:rsidRDefault="00CD75DD" w:rsidP="00CD75DD">
            <w:pPr>
              <w:spacing w:before="40" w:after="40"/>
              <w:jc w:val="right"/>
              <w:rPr>
                <w:rFonts w:cs="Arial"/>
                <w:sz w:val="18"/>
                <w:szCs w:val="18"/>
              </w:rPr>
            </w:pPr>
            <w:r w:rsidRPr="00CD75DD">
              <w:rPr>
                <w:rFonts w:cs="Arial"/>
                <w:sz w:val="18"/>
                <w:szCs w:val="18"/>
              </w:rPr>
              <w:t>1,555,560</w:t>
            </w:r>
          </w:p>
        </w:tc>
        <w:tc>
          <w:tcPr>
            <w:tcW w:w="1134" w:type="dxa"/>
            <w:tcBorders>
              <w:top w:val="nil"/>
              <w:left w:val="nil"/>
              <w:bottom w:val="nil"/>
              <w:right w:val="nil"/>
            </w:tcBorders>
            <w:shd w:val="clear" w:color="auto" w:fill="auto"/>
            <w:vAlign w:val="bottom"/>
          </w:tcPr>
          <w:p w14:paraId="01444231" w14:textId="77777777" w:rsidR="00CD75DD" w:rsidRPr="00CD75DD" w:rsidRDefault="00CD75DD" w:rsidP="00CD75DD">
            <w:pPr>
              <w:spacing w:before="40" w:after="40"/>
              <w:jc w:val="right"/>
              <w:rPr>
                <w:rFonts w:cs="Arial"/>
                <w:sz w:val="18"/>
                <w:szCs w:val="18"/>
              </w:rPr>
            </w:pPr>
            <w:r w:rsidRPr="00CD75DD">
              <w:rPr>
                <w:rFonts w:cs="Arial"/>
                <w:sz w:val="18"/>
                <w:szCs w:val="18"/>
              </w:rPr>
              <w:t>558</w:t>
            </w:r>
          </w:p>
        </w:tc>
      </w:tr>
      <w:tr w:rsidR="00CD75DD" w:rsidRPr="0087211A" w14:paraId="293A0DD9" w14:textId="77777777" w:rsidTr="009F5050">
        <w:trPr>
          <w:trHeight w:val="20"/>
        </w:trPr>
        <w:tc>
          <w:tcPr>
            <w:tcW w:w="2268" w:type="dxa"/>
            <w:tcBorders>
              <w:top w:val="nil"/>
              <w:left w:val="nil"/>
              <w:bottom w:val="nil"/>
              <w:right w:val="single" w:sz="18" w:space="0" w:color="002060"/>
            </w:tcBorders>
            <w:shd w:val="clear" w:color="auto" w:fill="auto"/>
            <w:vAlign w:val="center"/>
          </w:tcPr>
          <w:p w14:paraId="0B1154F4" w14:textId="77777777" w:rsidR="00CD75DD" w:rsidRPr="0087211A" w:rsidRDefault="00CD75DD" w:rsidP="00CD75DD">
            <w:pPr>
              <w:spacing w:before="40" w:after="40"/>
              <w:rPr>
                <w:rFonts w:cs="Arial"/>
                <w:sz w:val="18"/>
                <w:szCs w:val="18"/>
              </w:rPr>
            </w:pPr>
            <w:r w:rsidRPr="0087211A">
              <w:rPr>
                <w:rFonts w:cs="Arial"/>
                <w:sz w:val="18"/>
                <w:szCs w:val="18"/>
              </w:rPr>
              <w:t xml:space="preserve">Kingston C </w:t>
            </w:r>
          </w:p>
        </w:tc>
        <w:tc>
          <w:tcPr>
            <w:tcW w:w="1134" w:type="dxa"/>
            <w:tcBorders>
              <w:top w:val="nil"/>
              <w:left w:val="single" w:sz="18" w:space="0" w:color="002060"/>
              <w:bottom w:val="nil"/>
              <w:right w:val="nil"/>
            </w:tcBorders>
            <w:shd w:val="clear" w:color="auto" w:fill="auto"/>
            <w:vAlign w:val="bottom"/>
          </w:tcPr>
          <w:p w14:paraId="32F4D45E" w14:textId="77777777" w:rsidR="00CD75DD" w:rsidRPr="00CD75DD" w:rsidRDefault="00CD75DD" w:rsidP="00CD75DD">
            <w:pPr>
              <w:spacing w:before="40" w:after="40"/>
              <w:jc w:val="right"/>
              <w:rPr>
                <w:rFonts w:cs="Arial"/>
                <w:sz w:val="18"/>
                <w:szCs w:val="18"/>
              </w:rPr>
            </w:pPr>
            <w:r w:rsidRPr="00CD75DD">
              <w:rPr>
                <w:rFonts w:cs="Arial"/>
                <w:sz w:val="18"/>
                <w:szCs w:val="18"/>
              </w:rPr>
              <w:t>3,099,574</w:t>
            </w:r>
          </w:p>
        </w:tc>
        <w:tc>
          <w:tcPr>
            <w:tcW w:w="1134" w:type="dxa"/>
            <w:tcBorders>
              <w:top w:val="nil"/>
              <w:left w:val="nil"/>
              <w:bottom w:val="nil"/>
              <w:right w:val="nil"/>
            </w:tcBorders>
            <w:shd w:val="clear" w:color="auto" w:fill="auto"/>
            <w:vAlign w:val="bottom"/>
          </w:tcPr>
          <w:p w14:paraId="7583F36C" w14:textId="77777777" w:rsidR="00CD75DD" w:rsidRPr="00CD75DD" w:rsidRDefault="00CD75DD" w:rsidP="00CD75DD">
            <w:pPr>
              <w:spacing w:before="40" w:after="40"/>
              <w:jc w:val="right"/>
              <w:rPr>
                <w:rFonts w:cs="Arial"/>
                <w:sz w:val="18"/>
                <w:szCs w:val="18"/>
              </w:rPr>
            </w:pPr>
            <w:r w:rsidRPr="00CD75DD">
              <w:rPr>
                <w:rFonts w:cs="Arial"/>
                <w:sz w:val="18"/>
                <w:szCs w:val="18"/>
              </w:rPr>
              <w:t>3,163,571</w:t>
            </w:r>
          </w:p>
        </w:tc>
        <w:tc>
          <w:tcPr>
            <w:tcW w:w="1134" w:type="dxa"/>
            <w:tcBorders>
              <w:top w:val="nil"/>
              <w:left w:val="nil"/>
              <w:bottom w:val="nil"/>
              <w:right w:val="nil"/>
            </w:tcBorders>
            <w:shd w:val="clear" w:color="auto" w:fill="auto"/>
            <w:vAlign w:val="bottom"/>
          </w:tcPr>
          <w:p w14:paraId="621E738D" w14:textId="77777777" w:rsidR="00CD75DD" w:rsidRPr="00CD75DD" w:rsidRDefault="00CD75DD" w:rsidP="00CD75DD">
            <w:pPr>
              <w:spacing w:before="40" w:after="40"/>
              <w:jc w:val="right"/>
              <w:rPr>
                <w:rFonts w:cs="Arial"/>
                <w:sz w:val="18"/>
                <w:szCs w:val="18"/>
              </w:rPr>
            </w:pPr>
            <w:r w:rsidRPr="00CD75DD">
              <w:rPr>
                <w:rFonts w:cs="Arial"/>
                <w:sz w:val="18"/>
                <w:szCs w:val="18"/>
              </w:rPr>
              <w:t>63,997</w:t>
            </w:r>
          </w:p>
        </w:tc>
        <w:tc>
          <w:tcPr>
            <w:tcW w:w="170" w:type="dxa"/>
            <w:tcBorders>
              <w:top w:val="nil"/>
              <w:left w:val="nil"/>
              <w:bottom w:val="nil"/>
              <w:right w:val="nil"/>
            </w:tcBorders>
            <w:shd w:val="clear" w:color="auto" w:fill="auto"/>
            <w:vAlign w:val="center"/>
          </w:tcPr>
          <w:p w14:paraId="4543CD73"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77777777" w:rsidR="00CD75DD" w:rsidRPr="00CD75DD" w:rsidRDefault="00CD75DD" w:rsidP="00CD75DD">
            <w:pPr>
              <w:spacing w:before="40" w:after="40"/>
              <w:jc w:val="right"/>
              <w:rPr>
                <w:rFonts w:cs="Arial"/>
                <w:sz w:val="18"/>
                <w:szCs w:val="18"/>
              </w:rPr>
            </w:pPr>
            <w:r w:rsidRPr="00CD75DD">
              <w:rPr>
                <w:rFonts w:cs="Arial"/>
                <w:sz w:val="18"/>
                <w:szCs w:val="18"/>
              </w:rPr>
              <w:t>1,195,324</w:t>
            </w:r>
          </w:p>
        </w:tc>
        <w:tc>
          <w:tcPr>
            <w:tcW w:w="1135" w:type="dxa"/>
            <w:tcBorders>
              <w:top w:val="nil"/>
              <w:left w:val="nil"/>
              <w:bottom w:val="nil"/>
              <w:right w:val="nil"/>
            </w:tcBorders>
            <w:shd w:val="clear" w:color="auto" w:fill="auto"/>
            <w:vAlign w:val="bottom"/>
          </w:tcPr>
          <w:p w14:paraId="520C9AD1" w14:textId="77777777" w:rsidR="00CD75DD" w:rsidRPr="00CD75DD" w:rsidRDefault="00CD75DD" w:rsidP="00CD75DD">
            <w:pPr>
              <w:spacing w:before="40" w:after="40"/>
              <w:jc w:val="right"/>
              <w:rPr>
                <w:rFonts w:cs="Arial"/>
                <w:sz w:val="18"/>
                <w:szCs w:val="18"/>
              </w:rPr>
            </w:pPr>
            <w:r w:rsidRPr="00CD75DD">
              <w:rPr>
                <w:rFonts w:cs="Arial"/>
                <w:sz w:val="18"/>
                <w:szCs w:val="18"/>
              </w:rPr>
              <w:t>1,195,741</w:t>
            </w:r>
          </w:p>
        </w:tc>
        <w:tc>
          <w:tcPr>
            <w:tcW w:w="1134" w:type="dxa"/>
            <w:tcBorders>
              <w:top w:val="nil"/>
              <w:left w:val="nil"/>
              <w:bottom w:val="nil"/>
              <w:right w:val="nil"/>
            </w:tcBorders>
            <w:shd w:val="clear" w:color="auto" w:fill="auto"/>
            <w:vAlign w:val="bottom"/>
          </w:tcPr>
          <w:p w14:paraId="489C24BC" w14:textId="77777777" w:rsidR="00CD75DD" w:rsidRPr="00CD75DD" w:rsidRDefault="00CD75DD" w:rsidP="00CD75DD">
            <w:pPr>
              <w:spacing w:before="40" w:after="40"/>
              <w:jc w:val="right"/>
              <w:rPr>
                <w:rFonts w:cs="Arial"/>
                <w:sz w:val="18"/>
                <w:szCs w:val="18"/>
              </w:rPr>
            </w:pPr>
            <w:r w:rsidRPr="00CD75DD">
              <w:rPr>
                <w:rFonts w:cs="Arial"/>
                <w:sz w:val="18"/>
                <w:szCs w:val="18"/>
              </w:rPr>
              <w:t>417</w:t>
            </w:r>
          </w:p>
        </w:tc>
      </w:tr>
      <w:tr w:rsidR="00CD75DD" w:rsidRPr="0087211A" w14:paraId="493A4BB0" w14:textId="77777777" w:rsidTr="009F5050">
        <w:trPr>
          <w:trHeight w:val="20"/>
        </w:trPr>
        <w:tc>
          <w:tcPr>
            <w:tcW w:w="2268" w:type="dxa"/>
            <w:tcBorders>
              <w:top w:val="nil"/>
              <w:left w:val="nil"/>
              <w:bottom w:val="nil"/>
              <w:right w:val="single" w:sz="18" w:space="0" w:color="002060"/>
            </w:tcBorders>
            <w:shd w:val="clear" w:color="auto" w:fill="auto"/>
            <w:vAlign w:val="center"/>
          </w:tcPr>
          <w:p w14:paraId="33321799" w14:textId="77777777" w:rsidR="00CD75DD" w:rsidRPr="0087211A" w:rsidRDefault="00CD75DD" w:rsidP="00CD75DD">
            <w:pPr>
              <w:spacing w:before="40" w:after="40"/>
              <w:rPr>
                <w:rFonts w:cs="Arial"/>
                <w:sz w:val="18"/>
                <w:szCs w:val="18"/>
              </w:rPr>
            </w:pPr>
            <w:r w:rsidRPr="0087211A">
              <w:rPr>
                <w:rFonts w:cs="Arial"/>
                <w:sz w:val="18"/>
                <w:szCs w:val="18"/>
              </w:rPr>
              <w:t xml:space="preserve">Knox C </w:t>
            </w:r>
          </w:p>
        </w:tc>
        <w:tc>
          <w:tcPr>
            <w:tcW w:w="1134" w:type="dxa"/>
            <w:tcBorders>
              <w:top w:val="nil"/>
              <w:left w:val="single" w:sz="18" w:space="0" w:color="002060"/>
              <w:bottom w:val="nil"/>
              <w:right w:val="nil"/>
            </w:tcBorders>
            <w:shd w:val="clear" w:color="auto" w:fill="auto"/>
            <w:vAlign w:val="bottom"/>
          </w:tcPr>
          <w:p w14:paraId="23C0134A" w14:textId="77777777" w:rsidR="00CD75DD" w:rsidRPr="00CD75DD" w:rsidRDefault="00CD75DD" w:rsidP="00CD75DD">
            <w:pPr>
              <w:spacing w:before="40" w:after="40"/>
              <w:jc w:val="right"/>
              <w:rPr>
                <w:rFonts w:cs="Arial"/>
                <w:sz w:val="18"/>
                <w:szCs w:val="18"/>
              </w:rPr>
            </w:pPr>
            <w:r w:rsidRPr="00CD75DD">
              <w:rPr>
                <w:rFonts w:cs="Arial"/>
                <w:sz w:val="18"/>
                <w:szCs w:val="18"/>
              </w:rPr>
              <w:t>5,932,177</w:t>
            </w:r>
          </w:p>
        </w:tc>
        <w:tc>
          <w:tcPr>
            <w:tcW w:w="1134" w:type="dxa"/>
            <w:tcBorders>
              <w:top w:val="nil"/>
              <w:left w:val="nil"/>
              <w:bottom w:val="nil"/>
              <w:right w:val="nil"/>
            </w:tcBorders>
            <w:shd w:val="clear" w:color="auto" w:fill="auto"/>
            <w:vAlign w:val="bottom"/>
          </w:tcPr>
          <w:p w14:paraId="1AB0B508" w14:textId="77777777" w:rsidR="00CD75DD" w:rsidRPr="00CD75DD" w:rsidRDefault="00CD75DD" w:rsidP="00CD75DD">
            <w:pPr>
              <w:spacing w:before="40" w:after="40"/>
              <w:jc w:val="right"/>
              <w:rPr>
                <w:rFonts w:cs="Arial"/>
                <w:sz w:val="18"/>
                <w:szCs w:val="18"/>
              </w:rPr>
            </w:pPr>
            <w:r w:rsidRPr="00CD75DD">
              <w:rPr>
                <w:rFonts w:cs="Arial"/>
                <w:sz w:val="18"/>
                <w:szCs w:val="18"/>
              </w:rPr>
              <w:t>6,062,027</w:t>
            </w:r>
          </w:p>
        </w:tc>
        <w:tc>
          <w:tcPr>
            <w:tcW w:w="1134" w:type="dxa"/>
            <w:tcBorders>
              <w:top w:val="nil"/>
              <w:left w:val="nil"/>
              <w:bottom w:val="nil"/>
              <w:right w:val="nil"/>
            </w:tcBorders>
            <w:shd w:val="clear" w:color="auto" w:fill="auto"/>
            <w:vAlign w:val="bottom"/>
          </w:tcPr>
          <w:p w14:paraId="081DC1C3" w14:textId="77777777" w:rsidR="00CD75DD" w:rsidRPr="00CD75DD" w:rsidRDefault="00CD75DD" w:rsidP="00CD75DD">
            <w:pPr>
              <w:spacing w:before="40" w:after="40"/>
              <w:jc w:val="right"/>
              <w:rPr>
                <w:rFonts w:cs="Arial"/>
                <w:sz w:val="18"/>
                <w:szCs w:val="18"/>
              </w:rPr>
            </w:pPr>
            <w:r w:rsidRPr="00CD75DD">
              <w:rPr>
                <w:rFonts w:cs="Arial"/>
                <w:sz w:val="18"/>
                <w:szCs w:val="18"/>
              </w:rPr>
              <w:t>129,850</w:t>
            </w:r>
          </w:p>
        </w:tc>
        <w:tc>
          <w:tcPr>
            <w:tcW w:w="170" w:type="dxa"/>
            <w:tcBorders>
              <w:top w:val="nil"/>
              <w:left w:val="nil"/>
              <w:bottom w:val="nil"/>
              <w:right w:val="nil"/>
            </w:tcBorders>
            <w:shd w:val="clear" w:color="auto" w:fill="auto"/>
            <w:vAlign w:val="center"/>
          </w:tcPr>
          <w:p w14:paraId="789EFEBF"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77777777" w:rsidR="00CD75DD" w:rsidRPr="00CD75DD" w:rsidRDefault="00CD75DD" w:rsidP="00CD75DD">
            <w:pPr>
              <w:spacing w:before="40" w:after="40"/>
              <w:jc w:val="right"/>
              <w:rPr>
                <w:rFonts w:cs="Arial"/>
                <w:sz w:val="18"/>
                <w:szCs w:val="18"/>
              </w:rPr>
            </w:pPr>
            <w:r w:rsidRPr="00CD75DD">
              <w:rPr>
                <w:rFonts w:cs="Arial"/>
                <w:sz w:val="18"/>
                <w:szCs w:val="18"/>
              </w:rPr>
              <w:t>1,041,798</w:t>
            </w:r>
          </w:p>
        </w:tc>
        <w:tc>
          <w:tcPr>
            <w:tcW w:w="1135" w:type="dxa"/>
            <w:tcBorders>
              <w:top w:val="nil"/>
              <w:left w:val="nil"/>
              <w:bottom w:val="nil"/>
              <w:right w:val="nil"/>
            </w:tcBorders>
            <w:shd w:val="clear" w:color="auto" w:fill="auto"/>
            <w:vAlign w:val="bottom"/>
          </w:tcPr>
          <w:p w14:paraId="403A57F7" w14:textId="77777777" w:rsidR="00CD75DD" w:rsidRPr="00CD75DD" w:rsidRDefault="00CD75DD" w:rsidP="00CD75DD">
            <w:pPr>
              <w:spacing w:before="40" w:after="40"/>
              <w:jc w:val="right"/>
              <w:rPr>
                <w:rFonts w:cs="Arial"/>
                <w:sz w:val="18"/>
                <w:szCs w:val="18"/>
              </w:rPr>
            </w:pPr>
            <w:r w:rsidRPr="00CD75DD">
              <w:rPr>
                <w:rFonts w:cs="Arial"/>
                <w:sz w:val="18"/>
                <w:szCs w:val="18"/>
              </w:rPr>
              <w:t>1,042,155</w:t>
            </w:r>
          </w:p>
        </w:tc>
        <w:tc>
          <w:tcPr>
            <w:tcW w:w="1134" w:type="dxa"/>
            <w:tcBorders>
              <w:top w:val="nil"/>
              <w:left w:val="nil"/>
              <w:bottom w:val="nil"/>
              <w:right w:val="nil"/>
            </w:tcBorders>
            <w:shd w:val="clear" w:color="auto" w:fill="auto"/>
            <w:vAlign w:val="bottom"/>
          </w:tcPr>
          <w:p w14:paraId="194D6577" w14:textId="77777777" w:rsidR="00CD75DD" w:rsidRPr="00CD75DD" w:rsidRDefault="00CD75DD" w:rsidP="00CD75DD">
            <w:pPr>
              <w:spacing w:before="40" w:after="40"/>
              <w:jc w:val="right"/>
              <w:rPr>
                <w:rFonts w:cs="Arial"/>
                <w:sz w:val="18"/>
                <w:szCs w:val="18"/>
              </w:rPr>
            </w:pPr>
            <w:r w:rsidRPr="00CD75DD">
              <w:rPr>
                <w:rFonts w:cs="Arial"/>
                <w:sz w:val="18"/>
                <w:szCs w:val="18"/>
              </w:rPr>
              <w:t>357</w:t>
            </w:r>
          </w:p>
        </w:tc>
      </w:tr>
      <w:tr w:rsidR="00CD75DD" w:rsidRPr="0087211A" w14:paraId="1DAD160C" w14:textId="77777777" w:rsidTr="009F5050">
        <w:trPr>
          <w:trHeight w:val="20"/>
        </w:trPr>
        <w:tc>
          <w:tcPr>
            <w:tcW w:w="2268" w:type="dxa"/>
            <w:tcBorders>
              <w:top w:val="nil"/>
              <w:left w:val="nil"/>
              <w:bottom w:val="nil"/>
              <w:right w:val="single" w:sz="18" w:space="0" w:color="002060"/>
            </w:tcBorders>
            <w:shd w:val="clear" w:color="auto" w:fill="auto"/>
            <w:vAlign w:val="center"/>
          </w:tcPr>
          <w:p w14:paraId="5C768763" w14:textId="77777777" w:rsidR="00CD75DD" w:rsidRPr="0087211A" w:rsidRDefault="00CD75DD" w:rsidP="00CD75DD">
            <w:pPr>
              <w:spacing w:before="40" w:after="40"/>
              <w:rPr>
                <w:rFonts w:cs="Arial"/>
                <w:sz w:val="18"/>
                <w:szCs w:val="18"/>
              </w:rPr>
            </w:pPr>
            <w:r w:rsidRPr="0087211A">
              <w:rPr>
                <w:rFonts w:cs="Arial"/>
                <w:sz w:val="18"/>
                <w:szCs w:val="18"/>
              </w:rPr>
              <w:t xml:space="preserve">Latrobe C </w:t>
            </w:r>
          </w:p>
        </w:tc>
        <w:tc>
          <w:tcPr>
            <w:tcW w:w="1134" w:type="dxa"/>
            <w:tcBorders>
              <w:top w:val="nil"/>
              <w:left w:val="single" w:sz="18" w:space="0" w:color="002060"/>
              <w:bottom w:val="nil"/>
              <w:right w:val="nil"/>
            </w:tcBorders>
            <w:shd w:val="clear" w:color="auto" w:fill="auto"/>
            <w:vAlign w:val="bottom"/>
          </w:tcPr>
          <w:p w14:paraId="4A34C2BF" w14:textId="77777777" w:rsidR="00CD75DD" w:rsidRPr="00CD75DD" w:rsidRDefault="00CD75DD" w:rsidP="00CD75DD">
            <w:pPr>
              <w:spacing w:before="40" w:after="40"/>
              <w:jc w:val="right"/>
              <w:rPr>
                <w:rFonts w:cs="Arial"/>
                <w:sz w:val="18"/>
                <w:szCs w:val="18"/>
              </w:rPr>
            </w:pPr>
            <w:r w:rsidRPr="00CD75DD">
              <w:rPr>
                <w:rFonts w:cs="Arial"/>
                <w:sz w:val="18"/>
                <w:szCs w:val="18"/>
              </w:rPr>
              <w:t>8,962,320</w:t>
            </w:r>
          </w:p>
        </w:tc>
        <w:tc>
          <w:tcPr>
            <w:tcW w:w="1134" w:type="dxa"/>
            <w:tcBorders>
              <w:top w:val="nil"/>
              <w:left w:val="nil"/>
              <w:bottom w:val="nil"/>
              <w:right w:val="nil"/>
            </w:tcBorders>
            <w:shd w:val="clear" w:color="auto" w:fill="auto"/>
            <w:vAlign w:val="bottom"/>
          </w:tcPr>
          <w:p w14:paraId="651FF4CC" w14:textId="77777777" w:rsidR="00CD75DD" w:rsidRPr="00CD75DD" w:rsidRDefault="00CD75DD" w:rsidP="00CD75DD">
            <w:pPr>
              <w:spacing w:before="40" w:after="40"/>
              <w:jc w:val="right"/>
              <w:rPr>
                <w:rFonts w:cs="Arial"/>
                <w:sz w:val="18"/>
                <w:szCs w:val="18"/>
              </w:rPr>
            </w:pPr>
            <w:r w:rsidRPr="00CD75DD">
              <w:rPr>
                <w:rFonts w:cs="Arial"/>
                <w:sz w:val="18"/>
                <w:szCs w:val="18"/>
              </w:rPr>
              <w:t>9,148,148</w:t>
            </w:r>
          </w:p>
        </w:tc>
        <w:tc>
          <w:tcPr>
            <w:tcW w:w="1134" w:type="dxa"/>
            <w:tcBorders>
              <w:top w:val="nil"/>
              <w:left w:val="nil"/>
              <w:bottom w:val="nil"/>
              <w:right w:val="nil"/>
            </w:tcBorders>
            <w:shd w:val="clear" w:color="auto" w:fill="auto"/>
            <w:vAlign w:val="bottom"/>
          </w:tcPr>
          <w:p w14:paraId="15FF2707" w14:textId="77777777" w:rsidR="00CD75DD" w:rsidRPr="00CD75DD" w:rsidRDefault="00CD75DD" w:rsidP="00CD75DD">
            <w:pPr>
              <w:spacing w:before="40" w:after="40"/>
              <w:jc w:val="right"/>
              <w:rPr>
                <w:rFonts w:cs="Arial"/>
                <w:sz w:val="18"/>
                <w:szCs w:val="18"/>
              </w:rPr>
            </w:pPr>
            <w:r w:rsidRPr="00CD75DD">
              <w:rPr>
                <w:rFonts w:cs="Arial"/>
                <w:sz w:val="18"/>
                <w:szCs w:val="18"/>
              </w:rPr>
              <w:t>185,828</w:t>
            </w:r>
          </w:p>
        </w:tc>
        <w:tc>
          <w:tcPr>
            <w:tcW w:w="170" w:type="dxa"/>
            <w:tcBorders>
              <w:top w:val="nil"/>
              <w:left w:val="nil"/>
              <w:bottom w:val="nil"/>
              <w:right w:val="nil"/>
            </w:tcBorders>
            <w:shd w:val="clear" w:color="auto" w:fill="auto"/>
            <w:vAlign w:val="center"/>
          </w:tcPr>
          <w:p w14:paraId="7889071D"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77777777" w:rsidR="00CD75DD" w:rsidRPr="00CD75DD" w:rsidRDefault="00CD75DD" w:rsidP="00CD75DD">
            <w:pPr>
              <w:spacing w:before="40" w:after="40"/>
              <w:jc w:val="right"/>
              <w:rPr>
                <w:rFonts w:cs="Arial"/>
                <w:sz w:val="18"/>
                <w:szCs w:val="18"/>
              </w:rPr>
            </w:pPr>
            <w:r w:rsidRPr="00CD75DD">
              <w:rPr>
                <w:rFonts w:cs="Arial"/>
                <w:sz w:val="18"/>
                <w:szCs w:val="18"/>
              </w:rPr>
              <w:t>2,411,933</w:t>
            </w:r>
          </w:p>
        </w:tc>
        <w:tc>
          <w:tcPr>
            <w:tcW w:w="1135" w:type="dxa"/>
            <w:tcBorders>
              <w:top w:val="nil"/>
              <w:left w:val="nil"/>
              <w:bottom w:val="nil"/>
              <w:right w:val="nil"/>
            </w:tcBorders>
            <w:shd w:val="clear" w:color="auto" w:fill="auto"/>
            <w:vAlign w:val="bottom"/>
          </w:tcPr>
          <w:p w14:paraId="09B7E1E0" w14:textId="77777777" w:rsidR="00CD75DD" w:rsidRPr="00CD75DD" w:rsidRDefault="00CD75DD" w:rsidP="00CD75DD">
            <w:pPr>
              <w:spacing w:before="40" w:after="40"/>
              <w:jc w:val="right"/>
              <w:rPr>
                <w:rFonts w:cs="Arial"/>
                <w:sz w:val="18"/>
                <w:szCs w:val="18"/>
              </w:rPr>
            </w:pPr>
            <w:r w:rsidRPr="00CD75DD">
              <w:rPr>
                <w:rFonts w:cs="Arial"/>
                <w:sz w:val="18"/>
                <w:szCs w:val="18"/>
              </w:rPr>
              <w:t>2,412,774</w:t>
            </w:r>
          </w:p>
        </w:tc>
        <w:tc>
          <w:tcPr>
            <w:tcW w:w="1134" w:type="dxa"/>
            <w:tcBorders>
              <w:top w:val="nil"/>
              <w:left w:val="nil"/>
              <w:bottom w:val="nil"/>
              <w:right w:val="nil"/>
            </w:tcBorders>
            <w:shd w:val="clear" w:color="auto" w:fill="auto"/>
            <w:vAlign w:val="bottom"/>
          </w:tcPr>
          <w:p w14:paraId="6E61169A" w14:textId="77777777" w:rsidR="00CD75DD" w:rsidRPr="00CD75DD" w:rsidRDefault="00CD75DD" w:rsidP="00CD75DD">
            <w:pPr>
              <w:spacing w:before="40" w:after="40"/>
              <w:jc w:val="right"/>
              <w:rPr>
                <w:rFonts w:cs="Arial"/>
                <w:sz w:val="18"/>
                <w:szCs w:val="18"/>
              </w:rPr>
            </w:pPr>
            <w:r w:rsidRPr="00CD75DD">
              <w:rPr>
                <w:rFonts w:cs="Arial"/>
                <w:sz w:val="18"/>
                <w:szCs w:val="18"/>
              </w:rPr>
              <w:t>841</w:t>
            </w:r>
          </w:p>
        </w:tc>
      </w:tr>
      <w:tr w:rsidR="00CD75DD" w:rsidRPr="0087211A" w14:paraId="298B2FC0" w14:textId="77777777" w:rsidTr="009F5050">
        <w:trPr>
          <w:trHeight w:val="20"/>
        </w:trPr>
        <w:tc>
          <w:tcPr>
            <w:tcW w:w="2268" w:type="dxa"/>
            <w:tcBorders>
              <w:top w:val="nil"/>
              <w:left w:val="nil"/>
              <w:bottom w:val="nil"/>
              <w:right w:val="single" w:sz="18" w:space="0" w:color="002060"/>
            </w:tcBorders>
            <w:shd w:val="clear" w:color="auto" w:fill="auto"/>
            <w:vAlign w:val="center"/>
          </w:tcPr>
          <w:p w14:paraId="143386D4" w14:textId="77777777" w:rsidR="00CD75DD" w:rsidRPr="0087211A" w:rsidRDefault="00CD75DD" w:rsidP="00CD75DD">
            <w:pPr>
              <w:spacing w:before="40" w:after="40"/>
              <w:rPr>
                <w:rFonts w:cs="Arial"/>
                <w:sz w:val="18"/>
                <w:szCs w:val="18"/>
              </w:rPr>
            </w:pPr>
            <w:r w:rsidRPr="0087211A">
              <w:rPr>
                <w:rFonts w:cs="Arial"/>
                <w:sz w:val="18"/>
                <w:szCs w:val="18"/>
              </w:rPr>
              <w:t xml:space="preserve">Loddon S </w:t>
            </w:r>
          </w:p>
        </w:tc>
        <w:tc>
          <w:tcPr>
            <w:tcW w:w="1134" w:type="dxa"/>
            <w:tcBorders>
              <w:top w:val="nil"/>
              <w:left w:val="single" w:sz="18" w:space="0" w:color="002060"/>
              <w:bottom w:val="nil"/>
              <w:right w:val="nil"/>
            </w:tcBorders>
            <w:shd w:val="clear" w:color="auto" w:fill="auto"/>
            <w:vAlign w:val="bottom"/>
          </w:tcPr>
          <w:p w14:paraId="17C83CE6" w14:textId="77777777" w:rsidR="00CD75DD" w:rsidRPr="00CD75DD" w:rsidRDefault="00CD75DD" w:rsidP="00CD75DD">
            <w:pPr>
              <w:spacing w:before="40" w:after="40"/>
              <w:jc w:val="right"/>
              <w:rPr>
                <w:rFonts w:cs="Arial"/>
                <w:sz w:val="18"/>
                <w:szCs w:val="18"/>
              </w:rPr>
            </w:pPr>
            <w:r w:rsidRPr="00CD75DD">
              <w:rPr>
                <w:rFonts w:cs="Arial"/>
                <w:sz w:val="18"/>
                <w:szCs w:val="18"/>
              </w:rPr>
              <w:t>4,518,414</w:t>
            </w:r>
          </w:p>
        </w:tc>
        <w:tc>
          <w:tcPr>
            <w:tcW w:w="1134" w:type="dxa"/>
            <w:tcBorders>
              <w:top w:val="nil"/>
              <w:left w:val="nil"/>
              <w:bottom w:val="nil"/>
              <w:right w:val="nil"/>
            </w:tcBorders>
            <w:shd w:val="clear" w:color="auto" w:fill="auto"/>
            <w:vAlign w:val="bottom"/>
          </w:tcPr>
          <w:p w14:paraId="77D4FAC6" w14:textId="77777777" w:rsidR="00CD75DD" w:rsidRPr="00CD75DD" w:rsidRDefault="00CD75DD" w:rsidP="00CD75DD">
            <w:pPr>
              <w:spacing w:before="40" w:after="40"/>
              <w:jc w:val="right"/>
              <w:rPr>
                <w:rFonts w:cs="Arial"/>
                <w:sz w:val="18"/>
                <w:szCs w:val="18"/>
              </w:rPr>
            </w:pPr>
            <w:r w:rsidRPr="00CD75DD">
              <w:rPr>
                <w:rFonts w:cs="Arial"/>
                <w:sz w:val="18"/>
                <w:szCs w:val="18"/>
              </w:rPr>
              <w:t>4,609,711</w:t>
            </w:r>
          </w:p>
        </w:tc>
        <w:tc>
          <w:tcPr>
            <w:tcW w:w="1134" w:type="dxa"/>
            <w:tcBorders>
              <w:top w:val="nil"/>
              <w:left w:val="nil"/>
              <w:bottom w:val="nil"/>
              <w:right w:val="nil"/>
            </w:tcBorders>
            <w:shd w:val="clear" w:color="auto" w:fill="auto"/>
            <w:vAlign w:val="bottom"/>
          </w:tcPr>
          <w:p w14:paraId="40A5791D" w14:textId="77777777" w:rsidR="00CD75DD" w:rsidRPr="00CD75DD" w:rsidRDefault="00CD75DD" w:rsidP="00CD75DD">
            <w:pPr>
              <w:spacing w:before="40" w:after="40"/>
              <w:jc w:val="right"/>
              <w:rPr>
                <w:rFonts w:cs="Arial"/>
                <w:sz w:val="18"/>
                <w:szCs w:val="18"/>
              </w:rPr>
            </w:pPr>
            <w:r w:rsidRPr="00CD75DD">
              <w:rPr>
                <w:rFonts w:cs="Arial"/>
                <w:sz w:val="18"/>
                <w:szCs w:val="18"/>
              </w:rPr>
              <w:t>91,297</w:t>
            </w:r>
          </w:p>
        </w:tc>
        <w:tc>
          <w:tcPr>
            <w:tcW w:w="170" w:type="dxa"/>
            <w:tcBorders>
              <w:top w:val="nil"/>
              <w:left w:val="nil"/>
              <w:bottom w:val="nil"/>
              <w:right w:val="nil"/>
            </w:tcBorders>
            <w:shd w:val="clear" w:color="auto" w:fill="auto"/>
            <w:vAlign w:val="center"/>
          </w:tcPr>
          <w:p w14:paraId="272418B1" w14:textId="77777777" w:rsidR="00CD75DD" w:rsidRPr="0087211A" w:rsidRDefault="00CD75DD" w:rsidP="00CD75DD">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77777777" w:rsidR="00CD75DD" w:rsidRPr="00CD75DD" w:rsidRDefault="00CD75DD" w:rsidP="00CD75DD">
            <w:pPr>
              <w:spacing w:before="40" w:after="40"/>
              <w:jc w:val="right"/>
              <w:rPr>
                <w:rFonts w:cs="Arial"/>
                <w:sz w:val="18"/>
                <w:szCs w:val="18"/>
              </w:rPr>
            </w:pPr>
            <w:r w:rsidRPr="00CD75DD">
              <w:rPr>
                <w:rFonts w:cs="Arial"/>
                <w:sz w:val="18"/>
                <w:szCs w:val="18"/>
              </w:rPr>
              <w:t>3,442,288</w:t>
            </w:r>
          </w:p>
        </w:tc>
        <w:tc>
          <w:tcPr>
            <w:tcW w:w="1135" w:type="dxa"/>
            <w:tcBorders>
              <w:top w:val="nil"/>
              <w:left w:val="nil"/>
              <w:bottom w:val="nil"/>
              <w:right w:val="nil"/>
            </w:tcBorders>
            <w:shd w:val="clear" w:color="auto" w:fill="auto"/>
            <w:vAlign w:val="bottom"/>
          </w:tcPr>
          <w:p w14:paraId="150044AF" w14:textId="77777777" w:rsidR="00CD75DD" w:rsidRPr="00CD75DD" w:rsidRDefault="00CD75DD" w:rsidP="00CD75DD">
            <w:pPr>
              <w:spacing w:before="40" w:after="40"/>
              <w:jc w:val="right"/>
              <w:rPr>
                <w:rFonts w:cs="Arial"/>
                <w:sz w:val="18"/>
                <w:szCs w:val="18"/>
              </w:rPr>
            </w:pPr>
            <w:r w:rsidRPr="00CD75DD">
              <w:rPr>
                <w:rFonts w:cs="Arial"/>
                <w:sz w:val="18"/>
                <w:szCs w:val="18"/>
              </w:rPr>
              <w:t>3,443,496</w:t>
            </w:r>
          </w:p>
        </w:tc>
        <w:tc>
          <w:tcPr>
            <w:tcW w:w="1134" w:type="dxa"/>
            <w:tcBorders>
              <w:top w:val="nil"/>
              <w:left w:val="nil"/>
              <w:bottom w:val="nil"/>
              <w:right w:val="nil"/>
            </w:tcBorders>
            <w:shd w:val="clear" w:color="auto" w:fill="auto"/>
            <w:vAlign w:val="bottom"/>
          </w:tcPr>
          <w:p w14:paraId="465798BC" w14:textId="77777777" w:rsidR="00CD75DD" w:rsidRPr="00CD75DD" w:rsidRDefault="00CD75DD" w:rsidP="00CD75DD">
            <w:pPr>
              <w:spacing w:before="40" w:after="40"/>
              <w:jc w:val="right"/>
              <w:rPr>
                <w:rFonts w:cs="Arial"/>
                <w:sz w:val="18"/>
                <w:szCs w:val="18"/>
              </w:rPr>
            </w:pPr>
            <w:r w:rsidRPr="00CD75DD">
              <w:rPr>
                <w:rFonts w:cs="Arial"/>
                <w:sz w:val="18"/>
                <w:szCs w:val="18"/>
              </w:rPr>
              <w:t>1,208</w:t>
            </w:r>
          </w:p>
        </w:tc>
      </w:tr>
    </w:tbl>
    <w:p w14:paraId="5BB3AF37" w14:textId="77777777" w:rsidR="000726CB" w:rsidRPr="00FF36E8" w:rsidRDefault="000726CB" w:rsidP="00FF36E8">
      <w:pPr>
        <w:spacing w:before="40" w:after="20"/>
        <w:rPr>
          <w:rFonts w:cs="Arial"/>
          <w:sz w:val="18"/>
          <w:szCs w:val="18"/>
        </w:rPr>
      </w:pPr>
    </w:p>
    <w:p w14:paraId="1755C25A" w14:textId="77777777" w:rsidR="004F2BFF" w:rsidRPr="00FF36E8" w:rsidRDefault="004F2BFF" w:rsidP="00FF36E8">
      <w:pPr>
        <w:spacing w:before="40" w:after="20"/>
        <w:rPr>
          <w:rFonts w:cs="Arial"/>
          <w:sz w:val="18"/>
          <w:szCs w:val="18"/>
        </w:rPr>
      </w:pPr>
    </w:p>
    <w:p w14:paraId="500DA35A" w14:textId="77777777" w:rsidR="000726CB" w:rsidRPr="00FF36E8" w:rsidRDefault="000726CB" w:rsidP="00FF36E8">
      <w:pPr>
        <w:spacing w:before="40" w:after="20"/>
        <w:rPr>
          <w:rFonts w:cs="Arial"/>
          <w:sz w:val="18"/>
          <w:szCs w:val="18"/>
        </w:rPr>
      </w:pPr>
      <w:r w:rsidRPr="00FF36E8">
        <w:rPr>
          <w:rFonts w:cs="Arial"/>
          <w:sz w:val="18"/>
          <w:szCs w:val="18"/>
        </w:rPr>
        <w:br w:type="page"/>
      </w:r>
    </w:p>
    <w:p w14:paraId="3640976D" w14:textId="77777777" w:rsidR="000726CB" w:rsidRPr="008C1A28" w:rsidRDefault="00A97ABE" w:rsidP="008C1A28">
      <w:pPr>
        <w:pStyle w:val="VGC-Head10"/>
      </w:pPr>
      <w:r w:rsidRPr="008C1A28">
        <w:t>2016-17</w:t>
      </w:r>
      <w:r>
        <w:t xml:space="preserve"> </w:t>
      </w:r>
      <w:r w:rsidR="000726CB" w:rsidRPr="008C1A28">
        <w:t>Final Grant Allocations</w:t>
      </w:r>
      <w:r w:rsidR="00CE4507" w:rsidRPr="008C1A28">
        <w:tab/>
        <w:t>Appendix 1</w:t>
      </w:r>
    </w:p>
    <w:p w14:paraId="66FE015E" w14:textId="77777777" w:rsidR="000726CB" w:rsidRPr="00976C78" w:rsidRDefault="004F1184" w:rsidP="008C1A28">
      <w:pPr>
        <w:pStyle w:val="VGC-Head2"/>
      </w:pPr>
      <w:r>
        <w:tab/>
      </w:r>
    </w:p>
    <w:p w14:paraId="39876C02" w14:textId="77777777" w:rsidR="000726CB" w:rsidRPr="00FF36E8"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14:paraId="4FE8187C" w14:textId="77777777" w:rsidTr="003F4741">
        <w:trPr>
          <w:trHeight w:val="20"/>
          <w:tblHeader/>
        </w:trPr>
        <w:tc>
          <w:tcPr>
            <w:tcW w:w="2268" w:type="dxa"/>
            <w:tcBorders>
              <w:top w:val="nil"/>
              <w:left w:val="nil"/>
              <w:right w:val="single" w:sz="18" w:space="0" w:color="002060"/>
            </w:tcBorders>
            <w:shd w:val="clear" w:color="auto" w:fill="auto"/>
            <w:vAlign w:val="bottom"/>
          </w:tcPr>
          <w:p w14:paraId="1B47620B" w14:textId="77777777" w:rsidR="008C0428" w:rsidRPr="0087211A" w:rsidRDefault="008C0428" w:rsidP="008001AD">
            <w:pPr>
              <w:spacing w:before="40" w:after="40"/>
              <w:jc w:val="center"/>
              <w:rPr>
                <w:rFonts w:cs="Arial"/>
                <w:sz w:val="18"/>
                <w:szCs w:val="18"/>
              </w:rPr>
            </w:pPr>
          </w:p>
        </w:tc>
        <w:tc>
          <w:tcPr>
            <w:tcW w:w="4254" w:type="dxa"/>
            <w:gridSpan w:val="3"/>
            <w:tcBorders>
              <w:top w:val="nil"/>
              <w:left w:val="single" w:sz="18" w:space="0" w:color="002060"/>
              <w:bottom w:val="single" w:sz="8" w:space="0" w:color="002060"/>
              <w:right w:val="nil"/>
            </w:tcBorders>
            <w:shd w:val="clear" w:color="auto" w:fill="auto"/>
            <w:vAlign w:val="bottom"/>
          </w:tcPr>
          <w:p w14:paraId="1C890741" w14:textId="77777777" w:rsidR="008C0428" w:rsidRPr="00FF36E8" w:rsidRDefault="00AD6B35" w:rsidP="008001AD">
            <w:pPr>
              <w:spacing w:before="40" w:after="40"/>
              <w:jc w:val="center"/>
              <w:rPr>
                <w:rFonts w:cs="Arial"/>
                <w:b/>
                <w:sz w:val="18"/>
                <w:szCs w:val="18"/>
              </w:rPr>
            </w:pPr>
            <w:r>
              <w:rPr>
                <w:rFonts w:cs="Arial"/>
                <w:b/>
                <w:sz w:val="18"/>
                <w:szCs w:val="18"/>
              </w:rPr>
              <w:t>Financial Assistance Grants</w:t>
            </w:r>
          </w:p>
        </w:tc>
      </w:tr>
      <w:tr w:rsidR="000726CB" w:rsidRPr="00FF36E8" w14:paraId="124847D7" w14:textId="77777777" w:rsidTr="003F4741">
        <w:trPr>
          <w:trHeight w:val="20"/>
          <w:tblHeader/>
        </w:trPr>
        <w:tc>
          <w:tcPr>
            <w:tcW w:w="2268" w:type="dxa"/>
            <w:tcBorders>
              <w:top w:val="nil"/>
              <w:left w:val="nil"/>
              <w:right w:val="single" w:sz="18" w:space="0" w:color="002060"/>
            </w:tcBorders>
            <w:shd w:val="clear" w:color="auto" w:fill="auto"/>
            <w:vAlign w:val="bottom"/>
          </w:tcPr>
          <w:p w14:paraId="16003F04" w14:textId="77777777" w:rsidR="000726CB" w:rsidRPr="0087211A" w:rsidRDefault="000726CB" w:rsidP="008001AD">
            <w:pPr>
              <w:spacing w:before="40" w:after="4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shd w:val="clear" w:color="auto" w:fill="auto"/>
            <w:vAlign w:val="bottom"/>
          </w:tcPr>
          <w:p w14:paraId="227E3A7F" w14:textId="77777777" w:rsidR="000726CB" w:rsidRPr="00FF36E8" w:rsidRDefault="000726CB"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002060"/>
              <w:left w:val="nil"/>
              <w:bottom w:val="single" w:sz="8" w:space="0" w:color="002060"/>
              <w:right w:val="nil"/>
            </w:tcBorders>
            <w:shd w:val="clear" w:color="auto" w:fill="auto"/>
            <w:vAlign w:val="bottom"/>
          </w:tcPr>
          <w:p w14:paraId="5F96DCE5" w14:textId="77777777" w:rsidR="000726CB" w:rsidRPr="00FF36E8" w:rsidRDefault="000726CB"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002060"/>
              <w:left w:val="nil"/>
              <w:bottom w:val="single" w:sz="8" w:space="0" w:color="002060"/>
              <w:right w:val="nil"/>
            </w:tcBorders>
            <w:shd w:val="clear" w:color="auto" w:fill="auto"/>
            <w:vAlign w:val="bottom"/>
          </w:tcPr>
          <w:p w14:paraId="39A53753" w14:textId="77777777" w:rsidR="000726CB" w:rsidRPr="00FF36E8" w:rsidRDefault="000726CB" w:rsidP="008001AD">
            <w:pPr>
              <w:spacing w:before="40" w:after="40"/>
              <w:jc w:val="center"/>
              <w:rPr>
                <w:rFonts w:cs="Arial"/>
                <w:sz w:val="16"/>
                <w:szCs w:val="16"/>
              </w:rPr>
            </w:pPr>
            <w:r w:rsidRPr="00FF36E8">
              <w:rPr>
                <w:rFonts w:cs="Arial"/>
                <w:sz w:val="16"/>
                <w:szCs w:val="16"/>
              </w:rPr>
              <w:t xml:space="preserve">Difference </w:t>
            </w:r>
            <w:r w:rsidR="005E7FBD" w:rsidRPr="00FF36E8">
              <w:rPr>
                <w:rFonts w:cs="Arial"/>
                <w:sz w:val="16"/>
                <w:szCs w:val="16"/>
              </w:rPr>
              <w:br/>
            </w:r>
            <w:r w:rsidRPr="00FF36E8">
              <w:rPr>
                <w:rFonts w:cs="Arial"/>
                <w:sz w:val="16"/>
                <w:szCs w:val="16"/>
              </w:rPr>
              <w:t>($)</w:t>
            </w:r>
          </w:p>
        </w:tc>
      </w:tr>
      <w:tr w:rsidR="00CD75DD" w:rsidRPr="0087211A" w14:paraId="6D06B47C" w14:textId="77777777" w:rsidTr="009F5050">
        <w:trPr>
          <w:trHeight w:val="20"/>
          <w:tblHeader/>
        </w:trPr>
        <w:tc>
          <w:tcPr>
            <w:tcW w:w="2268" w:type="dxa"/>
            <w:tcBorders>
              <w:left w:val="nil"/>
              <w:bottom w:val="nil"/>
              <w:right w:val="single" w:sz="18" w:space="0" w:color="002060"/>
            </w:tcBorders>
            <w:shd w:val="clear" w:color="auto" w:fill="auto"/>
            <w:vAlign w:val="center"/>
          </w:tcPr>
          <w:p w14:paraId="79F8D107" w14:textId="77777777" w:rsidR="00CD75DD" w:rsidRPr="0087211A" w:rsidRDefault="00CD75DD" w:rsidP="00CD75DD">
            <w:pPr>
              <w:spacing w:before="40" w:after="4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5977F626" w14:textId="77777777" w:rsidR="00CD75DD" w:rsidRPr="00CD75DD" w:rsidRDefault="00CD75DD" w:rsidP="00CD75DD">
            <w:pPr>
              <w:spacing w:before="40" w:after="40"/>
              <w:jc w:val="right"/>
              <w:rPr>
                <w:rFonts w:cs="Arial"/>
                <w:sz w:val="18"/>
                <w:szCs w:val="18"/>
              </w:rPr>
            </w:pPr>
            <w:r w:rsidRPr="00CD75DD">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6A2AEC57" w14:textId="77777777" w:rsidR="00CD75DD" w:rsidRPr="00CD75DD" w:rsidRDefault="00CD75DD" w:rsidP="00CD75DD">
            <w:pPr>
              <w:spacing w:before="40" w:after="40"/>
              <w:jc w:val="right"/>
              <w:rPr>
                <w:rFonts w:cs="Arial"/>
                <w:b/>
                <w:sz w:val="18"/>
                <w:szCs w:val="18"/>
              </w:rPr>
            </w:pPr>
          </w:p>
        </w:tc>
        <w:tc>
          <w:tcPr>
            <w:tcW w:w="1418" w:type="dxa"/>
            <w:tcBorders>
              <w:top w:val="single" w:sz="8" w:space="0" w:color="002060"/>
              <w:left w:val="nil"/>
              <w:bottom w:val="nil"/>
              <w:right w:val="nil"/>
            </w:tcBorders>
            <w:shd w:val="clear" w:color="auto" w:fill="auto"/>
            <w:vAlign w:val="bottom"/>
          </w:tcPr>
          <w:p w14:paraId="0BB9ABF6" w14:textId="77777777" w:rsidR="00CD75DD" w:rsidRPr="00CD75DD" w:rsidRDefault="00CD75DD" w:rsidP="00CD75DD">
            <w:pPr>
              <w:spacing w:before="40" w:after="40"/>
              <w:jc w:val="right"/>
              <w:rPr>
                <w:rFonts w:cs="Arial"/>
                <w:sz w:val="18"/>
                <w:szCs w:val="18"/>
              </w:rPr>
            </w:pPr>
            <w:r w:rsidRPr="00CD75DD">
              <w:rPr>
                <w:rFonts w:cs="Arial"/>
                <w:sz w:val="18"/>
                <w:szCs w:val="18"/>
              </w:rPr>
              <w:t> </w:t>
            </w:r>
          </w:p>
        </w:tc>
      </w:tr>
      <w:tr w:rsidR="00CD75DD" w:rsidRPr="0087211A" w14:paraId="1B4953EB" w14:textId="77777777" w:rsidTr="009F5050">
        <w:trPr>
          <w:trHeight w:val="20"/>
        </w:trPr>
        <w:tc>
          <w:tcPr>
            <w:tcW w:w="2268" w:type="dxa"/>
            <w:tcBorders>
              <w:top w:val="nil"/>
              <w:left w:val="nil"/>
              <w:bottom w:val="nil"/>
              <w:right w:val="single" w:sz="18" w:space="0" w:color="002060"/>
            </w:tcBorders>
            <w:shd w:val="clear" w:color="auto" w:fill="auto"/>
            <w:vAlign w:val="center"/>
          </w:tcPr>
          <w:p w14:paraId="3546FB20" w14:textId="77777777" w:rsidR="00CD75DD" w:rsidRPr="0087211A" w:rsidRDefault="00CD75DD" w:rsidP="00CD75DD">
            <w:pPr>
              <w:spacing w:before="40" w:after="40"/>
              <w:rPr>
                <w:rFonts w:cs="Arial"/>
                <w:sz w:val="18"/>
                <w:szCs w:val="18"/>
              </w:rPr>
            </w:pPr>
            <w:r w:rsidRPr="0087211A">
              <w:rPr>
                <w:rFonts w:cs="Arial"/>
                <w:sz w:val="18"/>
                <w:szCs w:val="18"/>
              </w:rPr>
              <w:t xml:space="preserve">Alpine S </w:t>
            </w:r>
          </w:p>
        </w:tc>
        <w:tc>
          <w:tcPr>
            <w:tcW w:w="1418" w:type="dxa"/>
            <w:tcBorders>
              <w:top w:val="nil"/>
              <w:left w:val="single" w:sz="18" w:space="0" w:color="002060"/>
              <w:bottom w:val="nil"/>
              <w:right w:val="nil"/>
            </w:tcBorders>
            <w:shd w:val="clear" w:color="auto" w:fill="auto"/>
            <w:vAlign w:val="bottom"/>
          </w:tcPr>
          <w:p w14:paraId="7F1CBAAF" w14:textId="77777777" w:rsidR="00CD75DD" w:rsidRPr="00CD75DD" w:rsidRDefault="00CD75DD" w:rsidP="00CD75DD">
            <w:pPr>
              <w:spacing w:before="40" w:after="40"/>
              <w:jc w:val="right"/>
              <w:rPr>
                <w:rFonts w:cs="Arial"/>
                <w:sz w:val="18"/>
                <w:szCs w:val="18"/>
              </w:rPr>
            </w:pPr>
            <w:r w:rsidRPr="00CD75DD">
              <w:rPr>
                <w:rFonts w:cs="Arial"/>
                <w:sz w:val="18"/>
                <w:szCs w:val="18"/>
              </w:rPr>
              <w:t>3,393,951</w:t>
            </w:r>
          </w:p>
        </w:tc>
        <w:tc>
          <w:tcPr>
            <w:tcW w:w="1418" w:type="dxa"/>
            <w:tcBorders>
              <w:top w:val="nil"/>
              <w:left w:val="nil"/>
              <w:bottom w:val="nil"/>
              <w:right w:val="nil"/>
            </w:tcBorders>
            <w:shd w:val="clear" w:color="auto" w:fill="auto"/>
            <w:vAlign w:val="bottom"/>
          </w:tcPr>
          <w:p w14:paraId="0C32D765" w14:textId="77777777" w:rsidR="00CD75DD" w:rsidRPr="00CD75DD" w:rsidRDefault="00CD75DD" w:rsidP="00CD75DD">
            <w:pPr>
              <w:spacing w:before="40" w:after="40"/>
              <w:jc w:val="right"/>
              <w:rPr>
                <w:rFonts w:cs="Arial"/>
                <w:b/>
                <w:sz w:val="18"/>
                <w:szCs w:val="18"/>
              </w:rPr>
            </w:pPr>
            <w:r w:rsidRPr="00CD75DD">
              <w:rPr>
                <w:rFonts w:cs="Arial"/>
                <w:b/>
                <w:sz w:val="18"/>
                <w:szCs w:val="18"/>
              </w:rPr>
              <w:t>3,443,423</w:t>
            </w:r>
          </w:p>
        </w:tc>
        <w:tc>
          <w:tcPr>
            <w:tcW w:w="1418" w:type="dxa"/>
            <w:tcBorders>
              <w:top w:val="nil"/>
              <w:left w:val="nil"/>
              <w:bottom w:val="nil"/>
              <w:right w:val="nil"/>
            </w:tcBorders>
            <w:shd w:val="clear" w:color="auto" w:fill="auto"/>
            <w:vAlign w:val="bottom"/>
          </w:tcPr>
          <w:p w14:paraId="157DEF12" w14:textId="77777777" w:rsidR="00CD75DD" w:rsidRPr="00CD75DD" w:rsidRDefault="00CD75DD" w:rsidP="00CD75DD">
            <w:pPr>
              <w:spacing w:before="40" w:after="40"/>
              <w:jc w:val="right"/>
              <w:rPr>
                <w:rFonts w:cs="Arial"/>
                <w:sz w:val="18"/>
                <w:szCs w:val="18"/>
              </w:rPr>
            </w:pPr>
            <w:r w:rsidRPr="00CD75DD">
              <w:rPr>
                <w:rFonts w:cs="Arial"/>
                <w:sz w:val="18"/>
                <w:szCs w:val="18"/>
              </w:rPr>
              <w:t>49,472</w:t>
            </w:r>
          </w:p>
        </w:tc>
      </w:tr>
      <w:tr w:rsidR="00CD75DD" w:rsidRPr="0087211A" w14:paraId="3224811F" w14:textId="77777777" w:rsidTr="009F5050">
        <w:trPr>
          <w:trHeight w:val="20"/>
        </w:trPr>
        <w:tc>
          <w:tcPr>
            <w:tcW w:w="2268" w:type="dxa"/>
            <w:tcBorders>
              <w:top w:val="nil"/>
              <w:left w:val="nil"/>
              <w:bottom w:val="nil"/>
              <w:right w:val="single" w:sz="18" w:space="0" w:color="002060"/>
            </w:tcBorders>
            <w:shd w:val="clear" w:color="auto" w:fill="auto"/>
            <w:vAlign w:val="center"/>
          </w:tcPr>
          <w:p w14:paraId="672511B2" w14:textId="77777777" w:rsidR="00CD75DD" w:rsidRPr="0087211A" w:rsidRDefault="00CD75DD" w:rsidP="00CD75DD">
            <w:pPr>
              <w:spacing w:before="40" w:after="40"/>
              <w:rPr>
                <w:rFonts w:cs="Arial"/>
                <w:sz w:val="18"/>
                <w:szCs w:val="18"/>
              </w:rPr>
            </w:pPr>
            <w:r w:rsidRPr="0087211A">
              <w:rPr>
                <w:rFonts w:cs="Arial"/>
                <w:sz w:val="18"/>
                <w:szCs w:val="18"/>
              </w:rPr>
              <w:t xml:space="preserve">Ararat RC </w:t>
            </w:r>
          </w:p>
        </w:tc>
        <w:tc>
          <w:tcPr>
            <w:tcW w:w="1418" w:type="dxa"/>
            <w:tcBorders>
              <w:top w:val="nil"/>
              <w:left w:val="single" w:sz="18" w:space="0" w:color="002060"/>
              <w:bottom w:val="nil"/>
              <w:right w:val="nil"/>
            </w:tcBorders>
            <w:shd w:val="clear" w:color="auto" w:fill="auto"/>
            <w:vAlign w:val="bottom"/>
          </w:tcPr>
          <w:p w14:paraId="1424C3C4" w14:textId="77777777" w:rsidR="00CD75DD" w:rsidRPr="00CD75DD" w:rsidRDefault="00CD75DD" w:rsidP="00CD75DD">
            <w:pPr>
              <w:spacing w:before="40" w:after="40"/>
              <w:jc w:val="right"/>
              <w:rPr>
                <w:rFonts w:cs="Arial"/>
                <w:sz w:val="18"/>
                <w:szCs w:val="18"/>
              </w:rPr>
            </w:pPr>
            <w:r w:rsidRPr="00CD75DD">
              <w:rPr>
                <w:rFonts w:cs="Arial"/>
                <w:sz w:val="18"/>
                <w:szCs w:val="18"/>
              </w:rPr>
              <w:t>5,580,445</w:t>
            </w:r>
          </w:p>
        </w:tc>
        <w:tc>
          <w:tcPr>
            <w:tcW w:w="1418" w:type="dxa"/>
            <w:tcBorders>
              <w:top w:val="nil"/>
              <w:left w:val="nil"/>
              <w:bottom w:val="nil"/>
              <w:right w:val="nil"/>
            </w:tcBorders>
            <w:shd w:val="clear" w:color="auto" w:fill="auto"/>
            <w:vAlign w:val="bottom"/>
          </w:tcPr>
          <w:p w14:paraId="6176F178" w14:textId="77777777" w:rsidR="00CD75DD" w:rsidRPr="00CD75DD" w:rsidRDefault="00CD75DD" w:rsidP="00CD75DD">
            <w:pPr>
              <w:spacing w:before="40" w:after="40"/>
              <w:jc w:val="right"/>
              <w:rPr>
                <w:rFonts w:cs="Arial"/>
                <w:b/>
                <w:sz w:val="18"/>
                <w:szCs w:val="18"/>
              </w:rPr>
            </w:pPr>
            <w:r w:rsidRPr="00CD75DD">
              <w:rPr>
                <w:rFonts w:cs="Arial"/>
                <w:b/>
                <w:sz w:val="18"/>
                <w:szCs w:val="18"/>
              </w:rPr>
              <w:t>5,648,085</w:t>
            </w:r>
          </w:p>
        </w:tc>
        <w:tc>
          <w:tcPr>
            <w:tcW w:w="1418" w:type="dxa"/>
            <w:tcBorders>
              <w:top w:val="nil"/>
              <w:left w:val="nil"/>
              <w:bottom w:val="nil"/>
              <w:right w:val="nil"/>
            </w:tcBorders>
            <w:shd w:val="clear" w:color="auto" w:fill="auto"/>
            <w:vAlign w:val="bottom"/>
          </w:tcPr>
          <w:p w14:paraId="2B1A7C6F" w14:textId="77777777" w:rsidR="00CD75DD" w:rsidRPr="00CD75DD" w:rsidRDefault="00CD75DD" w:rsidP="00CD75DD">
            <w:pPr>
              <w:spacing w:before="40" w:after="40"/>
              <w:jc w:val="right"/>
              <w:rPr>
                <w:rFonts w:cs="Arial"/>
                <w:sz w:val="18"/>
                <w:szCs w:val="18"/>
              </w:rPr>
            </w:pPr>
            <w:r w:rsidRPr="00CD75DD">
              <w:rPr>
                <w:rFonts w:cs="Arial"/>
                <w:sz w:val="18"/>
                <w:szCs w:val="18"/>
              </w:rPr>
              <w:t>67,640</w:t>
            </w:r>
          </w:p>
        </w:tc>
      </w:tr>
      <w:tr w:rsidR="00CD75DD" w:rsidRPr="0087211A" w14:paraId="3E2C4AAF" w14:textId="77777777" w:rsidTr="009F5050">
        <w:trPr>
          <w:trHeight w:val="20"/>
        </w:trPr>
        <w:tc>
          <w:tcPr>
            <w:tcW w:w="2268" w:type="dxa"/>
            <w:tcBorders>
              <w:top w:val="nil"/>
              <w:left w:val="nil"/>
              <w:bottom w:val="nil"/>
              <w:right w:val="single" w:sz="18" w:space="0" w:color="002060"/>
            </w:tcBorders>
            <w:shd w:val="clear" w:color="auto" w:fill="auto"/>
            <w:vAlign w:val="center"/>
          </w:tcPr>
          <w:p w14:paraId="3D7A5116" w14:textId="77777777" w:rsidR="00CD75DD" w:rsidRPr="0087211A" w:rsidRDefault="00CD75DD" w:rsidP="00CD75DD">
            <w:pPr>
              <w:spacing w:before="40" w:after="40"/>
              <w:rPr>
                <w:rFonts w:cs="Arial"/>
                <w:sz w:val="18"/>
                <w:szCs w:val="18"/>
              </w:rPr>
            </w:pPr>
            <w:r w:rsidRPr="0087211A">
              <w:rPr>
                <w:rFonts w:cs="Arial"/>
                <w:sz w:val="18"/>
                <w:szCs w:val="18"/>
              </w:rPr>
              <w:t xml:space="preserve">Ballarat C </w:t>
            </w:r>
          </w:p>
        </w:tc>
        <w:tc>
          <w:tcPr>
            <w:tcW w:w="1418" w:type="dxa"/>
            <w:tcBorders>
              <w:top w:val="nil"/>
              <w:left w:val="single" w:sz="18" w:space="0" w:color="002060"/>
              <w:bottom w:val="nil"/>
              <w:right w:val="nil"/>
            </w:tcBorders>
            <w:shd w:val="clear" w:color="auto" w:fill="auto"/>
            <w:vAlign w:val="bottom"/>
          </w:tcPr>
          <w:p w14:paraId="18859621" w14:textId="77777777" w:rsidR="00CD75DD" w:rsidRPr="00CD75DD" w:rsidRDefault="00CD75DD" w:rsidP="00CD75DD">
            <w:pPr>
              <w:spacing w:before="40" w:after="40"/>
              <w:jc w:val="right"/>
              <w:rPr>
                <w:rFonts w:cs="Arial"/>
                <w:sz w:val="18"/>
                <w:szCs w:val="18"/>
              </w:rPr>
            </w:pPr>
            <w:r w:rsidRPr="00CD75DD">
              <w:rPr>
                <w:rFonts w:cs="Arial"/>
                <w:sz w:val="18"/>
                <w:szCs w:val="18"/>
              </w:rPr>
              <w:t>12,379,014</w:t>
            </w:r>
          </w:p>
        </w:tc>
        <w:tc>
          <w:tcPr>
            <w:tcW w:w="1418" w:type="dxa"/>
            <w:tcBorders>
              <w:top w:val="nil"/>
              <w:left w:val="nil"/>
              <w:bottom w:val="nil"/>
              <w:right w:val="nil"/>
            </w:tcBorders>
            <w:shd w:val="clear" w:color="auto" w:fill="auto"/>
            <w:vAlign w:val="bottom"/>
          </w:tcPr>
          <w:p w14:paraId="57DD415C" w14:textId="77777777" w:rsidR="00CD75DD" w:rsidRPr="00CD75DD" w:rsidRDefault="00CD75DD" w:rsidP="00CD75DD">
            <w:pPr>
              <w:spacing w:before="40" w:after="40"/>
              <w:jc w:val="right"/>
              <w:rPr>
                <w:rFonts w:cs="Arial"/>
                <w:b/>
                <w:sz w:val="18"/>
                <w:szCs w:val="18"/>
              </w:rPr>
            </w:pPr>
            <w:r w:rsidRPr="00CD75DD">
              <w:rPr>
                <w:rFonts w:cs="Arial"/>
                <w:b/>
                <w:sz w:val="18"/>
                <w:szCs w:val="18"/>
              </w:rPr>
              <w:t>12,585,592</w:t>
            </w:r>
          </w:p>
        </w:tc>
        <w:tc>
          <w:tcPr>
            <w:tcW w:w="1418" w:type="dxa"/>
            <w:tcBorders>
              <w:top w:val="nil"/>
              <w:left w:val="nil"/>
              <w:bottom w:val="nil"/>
              <w:right w:val="nil"/>
            </w:tcBorders>
            <w:shd w:val="clear" w:color="auto" w:fill="auto"/>
            <w:vAlign w:val="bottom"/>
          </w:tcPr>
          <w:p w14:paraId="5E214A4D" w14:textId="77777777" w:rsidR="00CD75DD" w:rsidRPr="00CD75DD" w:rsidRDefault="00CD75DD" w:rsidP="00CD75DD">
            <w:pPr>
              <w:spacing w:before="40" w:after="40"/>
              <w:jc w:val="right"/>
              <w:rPr>
                <w:rFonts w:cs="Arial"/>
                <w:sz w:val="18"/>
                <w:szCs w:val="18"/>
              </w:rPr>
            </w:pPr>
            <w:r w:rsidRPr="00CD75DD">
              <w:rPr>
                <w:rFonts w:cs="Arial"/>
                <w:sz w:val="18"/>
                <w:szCs w:val="18"/>
              </w:rPr>
              <w:t>206,578</w:t>
            </w:r>
          </w:p>
        </w:tc>
      </w:tr>
      <w:tr w:rsidR="00CD75DD" w:rsidRPr="0087211A" w14:paraId="14F7335C" w14:textId="77777777" w:rsidTr="009F5050">
        <w:trPr>
          <w:trHeight w:val="20"/>
        </w:trPr>
        <w:tc>
          <w:tcPr>
            <w:tcW w:w="2268" w:type="dxa"/>
            <w:tcBorders>
              <w:top w:val="nil"/>
              <w:left w:val="nil"/>
              <w:bottom w:val="nil"/>
              <w:right w:val="single" w:sz="18" w:space="0" w:color="002060"/>
            </w:tcBorders>
            <w:shd w:val="clear" w:color="auto" w:fill="auto"/>
            <w:vAlign w:val="center"/>
          </w:tcPr>
          <w:p w14:paraId="4439E5D4" w14:textId="77777777" w:rsidR="00CD75DD" w:rsidRPr="0087211A" w:rsidRDefault="00CD75DD" w:rsidP="00CD75DD">
            <w:pPr>
              <w:spacing w:before="40" w:after="40"/>
              <w:rPr>
                <w:rFonts w:cs="Arial"/>
                <w:sz w:val="18"/>
                <w:szCs w:val="18"/>
              </w:rPr>
            </w:pPr>
            <w:r w:rsidRPr="0087211A">
              <w:rPr>
                <w:rFonts w:cs="Arial"/>
                <w:sz w:val="18"/>
                <w:szCs w:val="18"/>
              </w:rPr>
              <w:t xml:space="preserve">Banyule C </w:t>
            </w:r>
          </w:p>
        </w:tc>
        <w:tc>
          <w:tcPr>
            <w:tcW w:w="1418" w:type="dxa"/>
            <w:tcBorders>
              <w:top w:val="nil"/>
              <w:left w:val="single" w:sz="18" w:space="0" w:color="002060"/>
              <w:bottom w:val="nil"/>
              <w:right w:val="nil"/>
            </w:tcBorders>
            <w:shd w:val="clear" w:color="auto" w:fill="auto"/>
            <w:vAlign w:val="bottom"/>
          </w:tcPr>
          <w:p w14:paraId="7C32D013" w14:textId="77777777" w:rsidR="00CD75DD" w:rsidRPr="00CD75DD" w:rsidRDefault="00CD75DD" w:rsidP="00CD75DD">
            <w:pPr>
              <w:spacing w:before="40" w:after="40"/>
              <w:jc w:val="right"/>
              <w:rPr>
                <w:rFonts w:cs="Arial"/>
                <w:sz w:val="18"/>
                <w:szCs w:val="18"/>
              </w:rPr>
            </w:pPr>
            <w:r w:rsidRPr="00CD75DD">
              <w:rPr>
                <w:rFonts w:cs="Arial"/>
                <w:sz w:val="18"/>
                <w:szCs w:val="18"/>
              </w:rPr>
              <w:t>4,162,668</w:t>
            </w:r>
          </w:p>
        </w:tc>
        <w:tc>
          <w:tcPr>
            <w:tcW w:w="1418" w:type="dxa"/>
            <w:tcBorders>
              <w:top w:val="nil"/>
              <w:left w:val="nil"/>
              <w:bottom w:val="nil"/>
              <w:right w:val="nil"/>
            </w:tcBorders>
            <w:shd w:val="clear" w:color="auto" w:fill="auto"/>
            <w:vAlign w:val="bottom"/>
          </w:tcPr>
          <w:p w14:paraId="446575D8" w14:textId="77777777" w:rsidR="00CD75DD" w:rsidRPr="00CD75DD" w:rsidRDefault="00CD75DD" w:rsidP="00CD75DD">
            <w:pPr>
              <w:spacing w:before="40" w:after="40"/>
              <w:jc w:val="right"/>
              <w:rPr>
                <w:rFonts w:cs="Arial"/>
                <w:b/>
                <w:sz w:val="18"/>
                <w:szCs w:val="18"/>
              </w:rPr>
            </w:pPr>
            <w:r w:rsidRPr="00CD75DD">
              <w:rPr>
                <w:rFonts w:cs="Arial"/>
                <w:b/>
                <w:sz w:val="18"/>
                <w:szCs w:val="18"/>
              </w:rPr>
              <w:t>4,234,596</w:t>
            </w:r>
          </w:p>
        </w:tc>
        <w:tc>
          <w:tcPr>
            <w:tcW w:w="1418" w:type="dxa"/>
            <w:tcBorders>
              <w:top w:val="nil"/>
              <w:left w:val="nil"/>
              <w:bottom w:val="nil"/>
              <w:right w:val="nil"/>
            </w:tcBorders>
            <w:shd w:val="clear" w:color="auto" w:fill="auto"/>
            <w:vAlign w:val="bottom"/>
          </w:tcPr>
          <w:p w14:paraId="0366AC93" w14:textId="77777777" w:rsidR="00CD75DD" w:rsidRPr="00CD75DD" w:rsidRDefault="00CD75DD" w:rsidP="00CD75DD">
            <w:pPr>
              <w:spacing w:before="40" w:after="40"/>
              <w:jc w:val="right"/>
              <w:rPr>
                <w:rFonts w:cs="Arial"/>
                <w:sz w:val="18"/>
                <w:szCs w:val="18"/>
              </w:rPr>
            </w:pPr>
            <w:r w:rsidRPr="00CD75DD">
              <w:rPr>
                <w:rFonts w:cs="Arial"/>
                <w:sz w:val="18"/>
                <w:szCs w:val="18"/>
              </w:rPr>
              <w:t>71,928</w:t>
            </w:r>
          </w:p>
        </w:tc>
      </w:tr>
      <w:tr w:rsidR="00CD75DD" w:rsidRPr="0087211A" w14:paraId="75AEB6B3" w14:textId="77777777" w:rsidTr="009F5050">
        <w:trPr>
          <w:trHeight w:val="20"/>
        </w:trPr>
        <w:tc>
          <w:tcPr>
            <w:tcW w:w="2268" w:type="dxa"/>
            <w:tcBorders>
              <w:top w:val="nil"/>
              <w:left w:val="nil"/>
              <w:bottom w:val="nil"/>
              <w:right w:val="single" w:sz="18" w:space="0" w:color="002060"/>
            </w:tcBorders>
            <w:shd w:val="clear" w:color="auto" w:fill="auto"/>
            <w:vAlign w:val="center"/>
          </w:tcPr>
          <w:p w14:paraId="6A7A0D7C" w14:textId="77777777" w:rsidR="00CD75DD" w:rsidRPr="0087211A" w:rsidRDefault="00CD75DD" w:rsidP="00CD75DD">
            <w:pPr>
              <w:spacing w:before="40" w:after="40"/>
              <w:rPr>
                <w:rFonts w:cs="Arial"/>
                <w:sz w:val="18"/>
                <w:szCs w:val="18"/>
              </w:rPr>
            </w:pPr>
            <w:r w:rsidRPr="0087211A">
              <w:rPr>
                <w:rFonts w:cs="Arial"/>
                <w:sz w:val="18"/>
                <w:szCs w:val="18"/>
              </w:rPr>
              <w:t xml:space="preserve">Bass Coast S </w:t>
            </w:r>
          </w:p>
        </w:tc>
        <w:tc>
          <w:tcPr>
            <w:tcW w:w="1418" w:type="dxa"/>
            <w:tcBorders>
              <w:top w:val="nil"/>
              <w:left w:val="single" w:sz="18" w:space="0" w:color="002060"/>
              <w:bottom w:val="nil"/>
              <w:right w:val="nil"/>
            </w:tcBorders>
            <w:shd w:val="clear" w:color="auto" w:fill="auto"/>
            <w:vAlign w:val="bottom"/>
          </w:tcPr>
          <w:p w14:paraId="67644FAC" w14:textId="77777777" w:rsidR="00CD75DD" w:rsidRPr="00CD75DD" w:rsidRDefault="00CD75DD" w:rsidP="00CD75DD">
            <w:pPr>
              <w:spacing w:before="40" w:after="40"/>
              <w:jc w:val="right"/>
              <w:rPr>
                <w:rFonts w:cs="Arial"/>
                <w:sz w:val="18"/>
                <w:szCs w:val="18"/>
              </w:rPr>
            </w:pPr>
            <w:r w:rsidRPr="00CD75DD">
              <w:rPr>
                <w:rFonts w:cs="Arial"/>
                <w:sz w:val="18"/>
                <w:szCs w:val="18"/>
              </w:rPr>
              <w:t>5,607,573</w:t>
            </w:r>
          </w:p>
        </w:tc>
        <w:tc>
          <w:tcPr>
            <w:tcW w:w="1418" w:type="dxa"/>
            <w:tcBorders>
              <w:top w:val="nil"/>
              <w:left w:val="nil"/>
              <w:bottom w:val="nil"/>
              <w:right w:val="nil"/>
            </w:tcBorders>
            <w:shd w:val="clear" w:color="auto" w:fill="auto"/>
            <w:vAlign w:val="bottom"/>
          </w:tcPr>
          <w:p w14:paraId="0E515C78" w14:textId="77777777" w:rsidR="00CD75DD" w:rsidRPr="00CD75DD" w:rsidRDefault="00CD75DD" w:rsidP="00CD75DD">
            <w:pPr>
              <w:spacing w:before="40" w:after="40"/>
              <w:jc w:val="right"/>
              <w:rPr>
                <w:rFonts w:cs="Arial"/>
                <w:b/>
                <w:sz w:val="18"/>
                <w:szCs w:val="18"/>
              </w:rPr>
            </w:pPr>
            <w:r w:rsidRPr="00CD75DD">
              <w:rPr>
                <w:rFonts w:cs="Arial"/>
                <w:b/>
                <w:sz w:val="18"/>
                <w:szCs w:val="18"/>
              </w:rPr>
              <w:t>5,693,307</w:t>
            </w:r>
          </w:p>
        </w:tc>
        <w:tc>
          <w:tcPr>
            <w:tcW w:w="1418" w:type="dxa"/>
            <w:tcBorders>
              <w:top w:val="nil"/>
              <w:left w:val="nil"/>
              <w:bottom w:val="nil"/>
              <w:right w:val="nil"/>
            </w:tcBorders>
            <w:shd w:val="clear" w:color="auto" w:fill="auto"/>
            <w:vAlign w:val="bottom"/>
          </w:tcPr>
          <w:p w14:paraId="6255190B" w14:textId="77777777" w:rsidR="00CD75DD" w:rsidRPr="00CD75DD" w:rsidRDefault="00CD75DD" w:rsidP="00CD75DD">
            <w:pPr>
              <w:spacing w:before="40" w:after="40"/>
              <w:jc w:val="right"/>
              <w:rPr>
                <w:rFonts w:cs="Arial"/>
                <w:sz w:val="18"/>
                <w:szCs w:val="18"/>
              </w:rPr>
            </w:pPr>
            <w:r w:rsidRPr="00CD75DD">
              <w:rPr>
                <w:rFonts w:cs="Arial"/>
                <w:sz w:val="18"/>
                <w:szCs w:val="18"/>
              </w:rPr>
              <w:t>85,734</w:t>
            </w:r>
          </w:p>
        </w:tc>
      </w:tr>
      <w:tr w:rsidR="00CD75DD" w:rsidRPr="0087211A" w14:paraId="5FE3A93D" w14:textId="77777777" w:rsidTr="009F5050">
        <w:trPr>
          <w:trHeight w:val="20"/>
        </w:trPr>
        <w:tc>
          <w:tcPr>
            <w:tcW w:w="2268" w:type="dxa"/>
            <w:tcBorders>
              <w:top w:val="nil"/>
              <w:left w:val="nil"/>
              <w:bottom w:val="nil"/>
              <w:right w:val="single" w:sz="18" w:space="0" w:color="002060"/>
            </w:tcBorders>
            <w:shd w:val="clear" w:color="auto" w:fill="auto"/>
            <w:vAlign w:val="center"/>
          </w:tcPr>
          <w:p w14:paraId="4AA3ECF5" w14:textId="77777777" w:rsidR="00CD75DD" w:rsidRPr="0087211A" w:rsidRDefault="00CD75DD" w:rsidP="00CD75DD">
            <w:pPr>
              <w:spacing w:before="40" w:after="40"/>
              <w:rPr>
                <w:rFonts w:cs="Arial"/>
                <w:sz w:val="18"/>
                <w:szCs w:val="18"/>
              </w:rPr>
            </w:pPr>
            <w:r w:rsidRPr="0087211A">
              <w:rPr>
                <w:rFonts w:cs="Arial"/>
                <w:sz w:val="18"/>
                <w:szCs w:val="18"/>
              </w:rPr>
              <w:t xml:space="preserve">Baw Baw S </w:t>
            </w:r>
          </w:p>
        </w:tc>
        <w:tc>
          <w:tcPr>
            <w:tcW w:w="1418" w:type="dxa"/>
            <w:tcBorders>
              <w:top w:val="nil"/>
              <w:left w:val="single" w:sz="18" w:space="0" w:color="002060"/>
              <w:bottom w:val="nil"/>
              <w:right w:val="nil"/>
            </w:tcBorders>
            <w:shd w:val="clear" w:color="auto" w:fill="auto"/>
            <w:vAlign w:val="bottom"/>
          </w:tcPr>
          <w:p w14:paraId="0DC65DA1" w14:textId="77777777" w:rsidR="00CD75DD" w:rsidRPr="00CD75DD" w:rsidRDefault="00CD75DD" w:rsidP="00CD75DD">
            <w:pPr>
              <w:spacing w:before="40" w:after="40"/>
              <w:jc w:val="right"/>
              <w:rPr>
                <w:rFonts w:cs="Arial"/>
                <w:sz w:val="18"/>
                <w:szCs w:val="18"/>
              </w:rPr>
            </w:pPr>
            <w:r w:rsidRPr="00CD75DD">
              <w:rPr>
                <w:rFonts w:cs="Arial"/>
                <w:sz w:val="18"/>
                <w:szCs w:val="18"/>
              </w:rPr>
              <w:t>8,645,952</w:t>
            </w:r>
          </w:p>
        </w:tc>
        <w:tc>
          <w:tcPr>
            <w:tcW w:w="1418" w:type="dxa"/>
            <w:tcBorders>
              <w:top w:val="nil"/>
              <w:left w:val="nil"/>
              <w:bottom w:val="nil"/>
              <w:right w:val="nil"/>
            </w:tcBorders>
            <w:shd w:val="clear" w:color="auto" w:fill="auto"/>
            <w:vAlign w:val="bottom"/>
          </w:tcPr>
          <w:p w14:paraId="0E02AF2D" w14:textId="77777777" w:rsidR="00CD75DD" w:rsidRPr="00CD75DD" w:rsidRDefault="00CD75DD" w:rsidP="00CD75DD">
            <w:pPr>
              <w:spacing w:before="40" w:after="40"/>
              <w:jc w:val="right"/>
              <w:rPr>
                <w:rFonts w:cs="Arial"/>
                <w:b/>
                <w:sz w:val="18"/>
                <w:szCs w:val="18"/>
              </w:rPr>
            </w:pPr>
            <w:r w:rsidRPr="00CD75DD">
              <w:rPr>
                <w:rFonts w:cs="Arial"/>
                <w:b/>
                <w:sz w:val="18"/>
                <w:szCs w:val="18"/>
              </w:rPr>
              <w:t>8,769,872</w:t>
            </w:r>
          </w:p>
        </w:tc>
        <w:tc>
          <w:tcPr>
            <w:tcW w:w="1418" w:type="dxa"/>
            <w:tcBorders>
              <w:top w:val="nil"/>
              <w:left w:val="nil"/>
              <w:bottom w:val="nil"/>
              <w:right w:val="nil"/>
            </w:tcBorders>
            <w:shd w:val="clear" w:color="auto" w:fill="auto"/>
            <w:vAlign w:val="bottom"/>
          </w:tcPr>
          <w:p w14:paraId="180701FB" w14:textId="77777777" w:rsidR="00CD75DD" w:rsidRPr="00CD75DD" w:rsidRDefault="00CD75DD" w:rsidP="00CD75DD">
            <w:pPr>
              <w:spacing w:before="40" w:after="40"/>
              <w:jc w:val="right"/>
              <w:rPr>
                <w:rFonts w:cs="Arial"/>
                <w:sz w:val="18"/>
                <w:szCs w:val="18"/>
              </w:rPr>
            </w:pPr>
            <w:r w:rsidRPr="00CD75DD">
              <w:rPr>
                <w:rFonts w:cs="Arial"/>
                <w:sz w:val="18"/>
                <w:szCs w:val="18"/>
              </w:rPr>
              <w:t>123,920</w:t>
            </w:r>
          </w:p>
        </w:tc>
      </w:tr>
      <w:tr w:rsidR="00CD75DD" w:rsidRPr="0087211A" w14:paraId="18F86AFC" w14:textId="77777777" w:rsidTr="009F5050">
        <w:trPr>
          <w:trHeight w:val="20"/>
        </w:trPr>
        <w:tc>
          <w:tcPr>
            <w:tcW w:w="2268" w:type="dxa"/>
            <w:tcBorders>
              <w:top w:val="nil"/>
              <w:left w:val="nil"/>
              <w:bottom w:val="nil"/>
              <w:right w:val="single" w:sz="18" w:space="0" w:color="002060"/>
            </w:tcBorders>
            <w:shd w:val="clear" w:color="auto" w:fill="auto"/>
            <w:vAlign w:val="center"/>
          </w:tcPr>
          <w:p w14:paraId="3BE065B2" w14:textId="77777777" w:rsidR="00CD75DD" w:rsidRPr="0087211A" w:rsidRDefault="00CD75DD" w:rsidP="00CD75DD">
            <w:pPr>
              <w:spacing w:before="40" w:after="40"/>
              <w:rPr>
                <w:rFonts w:cs="Arial"/>
                <w:sz w:val="18"/>
                <w:szCs w:val="18"/>
              </w:rPr>
            </w:pPr>
            <w:r w:rsidRPr="0087211A">
              <w:rPr>
                <w:rFonts w:cs="Arial"/>
                <w:sz w:val="18"/>
                <w:szCs w:val="18"/>
              </w:rPr>
              <w:t xml:space="preserve">Bayside C </w:t>
            </w:r>
          </w:p>
        </w:tc>
        <w:tc>
          <w:tcPr>
            <w:tcW w:w="1418" w:type="dxa"/>
            <w:tcBorders>
              <w:top w:val="nil"/>
              <w:left w:val="single" w:sz="18" w:space="0" w:color="002060"/>
              <w:bottom w:val="nil"/>
              <w:right w:val="nil"/>
            </w:tcBorders>
            <w:shd w:val="clear" w:color="auto" w:fill="auto"/>
            <w:vAlign w:val="bottom"/>
          </w:tcPr>
          <w:p w14:paraId="2AAA4405" w14:textId="77777777" w:rsidR="00CD75DD" w:rsidRPr="00CD75DD" w:rsidRDefault="00CD75DD" w:rsidP="00CD75DD">
            <w:pPr>
              <w:spacing w:before="40" w:after="40"/>
              <w:jc w:val="right"/>
              <w:rPr>
                <w:rFonts w:cs="Arial"/>
                <w:sz w:val="18"/>
                <w:szCs w:val="18"/>
              </w:rPr>
            </w:pPr>
            <w:r w:rsidRPr="00CD75DD">
              <w:rPr>
                <w:rFonts w:cs="Arial"/>
                <w:sz w:val="18"/>
                <w:szCs w:val="18"/>
              </w:rPr>
              <w:t>2,570,375</w:t>
            </w:r>
          </w:p>
        </w:tc>
        <w:tc>
          <w:tcPr>
            <w:tcW w:w="1418" w:type="dxa"/>
            <w:tcBorders>
              <w:top w:val="nil"/>
              <w:left w:val="nil"/>
              <w:bottom w:val="nil"/>
              <w:right w:val="nil"/>
            </w:tcBorders>
            <w:shd w:val="clear" w:color="auto" w:fill="auto"/>
            <w:vAlign w:val="bottom"/>
          </w:tcPr>
          <w:p w14:paraId="61002BF0" w14:textId="77777777" w:rsidR="00CD75DD" w:rsidRPr="00CD75DD" w:rsidRDefault="00CD75DD" w:rsidP="00CD75DD">
            <w:pPr>
              <w:spacing w:before="40" w:after="40"/>
              <w:jc w:val="right"/>
              <w:rPr>
                <w:rFonts w:cs="Arial"/>
                <w:b/>
                <w:sz w:val="18"/>
                <w:szCs w:val="18"/>
              </w:rPr>
            </w:pPr>
            <w:r w:rsidRPr="00CD75DD">
              <w:rPr>
                <w:rFonts w:cs="Arial"/>
                <w:b/>
                <w:sz w:val="18"/>
                <w:szCs w:val="18"/>
              </w:rPr>
              <w:t>2,612,341</w:t>
            </w:r>
          </w:p>
        </w:tc>
        <w:tc>
          <w:tcPr>
            <w:tcW w:w="1418" w:type="dxa"/>
            <w:tcBorders>
              <w:top w:val="nil"/>
              <w:left w:val="nil"/>
              <w:bottom w:val="nil"/>
              <w:right w:val="nil"/>
            </w:tcBorders>
            <w:shd w:val="clear" w:color="auto" w:fill="auto"/>
            <w:vAlign w:val="bottom"/>
          </w:tcPr>
          <w:p w14:paraId="5EA271E6" w14:textId="77777777" w:rsidR="00CD75DD" w:rsidRPr="00CD75DD" w:rsidRDefault="00CD75DD" w:rsidP="00CD75DD">
            <w:pPr>
              <w:spacing w:before="40" w:after="40"/>
              <w:jc w:val="right"/>
              <w:rPr>
                <w:rFonts w:cs="Arial"/>
                <w:sz w:val="18"/>
                <w:szCs w:val="18"/>
              </w:rPr>
            </w:pPr>
            <w:r w:rsidRPr="00CD75DD">
              <w:rPr>
                <w:rFonts w:cs="Arial"/>
                <w:sz w:val="18"/>
                <w:szCs w:val="18"/>
              </w:rPr>
              <w:t>41,966</w:t>
            </w:r>
          </w:p>
        </w:tc>
      </w:tr>
      <w:tr w:rsidR="00CD75DD" w:rsidRPr="0087211A" w14:paraId="315F6CCB" w14:textId="77777777" w:rsidTr="009F5050">
        <w:trPr>
          <w:trHeight w:val="20"/>
        </w:trPr>
        <w:tc>
          <w:tcPr>
            <w:tcW w:w="2268" w:type="dxa"/>
            <w:tcBorders>
              <w:top w:val="nil"/>
              <w:left w:val="nil"/>
              <w:bottom w:val="nil"/>
              <w:right w:val="single" w:sz="18" w:space="0" w:color="002060"/>
            </w:tcBorders>
            <w:shd w:val="clear" w:color="auto" w:fill="auto"/>
            <w:vAlign w:val="center"/>
          </w:tcPr>
          <w:p w14:paraId="0D2D04A4" w14:textId="77777777" w:rsidR="00CD75DD" w:rsidRPr="0087211A" w:rsidRDefault="00CD75DD" w:rsidP="00CD75DD">
            <w:pPr>
              <w:spacing w:before="40" w:after="40"/>
              <w:rPr>
                <w:rFonts w:cs="Arial"/>
                <w:sz w:val="18"/>
                <w:szCs w:val="18"/>
              </w:rPr>
            </w:pPr>
            <w:r w:rsidRPr="0087211A">
              <w:rPr>
                <w:rFonts w:cs="Arial"/>
                <w:sz w:val="18"/>
                <w:szCs w:val="18"/>
              </w:rPr>
              <w:t xml:space="preserve">Benalla RC </w:t>
            </w:r>
          </w:p>
        </w:tc>
        <w:tc>
          <w:tcPr>
            <w:tcW w:w="1418" w:type="dxa"/>
            <w:tcBorders>
              <w:top w:val="nil"/>
              <w:left w:val="single" w:sz="18" w:space="0" w:color="002060"/>
              <w:bottom w:val="nil"/>
              <w:right w:val="nil"/>
            </w:tcBorders>
            <w:shd w:val="clear" w:color="auto" w:fill="auto"/>
            <w:vAlign w:val="bottom"/>
          </w:tcPr>
          <w:p w14:paraId="1317B8CF" w14:textId="77777777" w:rsidR="00CD75DD" w:rsidRPr="00CD75DD" w:rsidRDefault="00CD75DD" w:rsidP="00CD75DD">
            <w:pPr>
              <w:spacing w:before="40" w:after="40"/>
              <w:jc w:val="right"/>
              <w:rPr>
                <w:rFonts w:cs="Arial"/>
                <w:sz w:val="18"/>
                <w:szCs w:val="18"/>
              </w:rPr>
            </w:pPr>
            <w:r w:rsidRPr="00CD75DD">
              <w:rPr>
                <w:rFonts w:cs="Arial"/>
                <w:sz w:val="18"/>
                <w:szCs w:val="18"/>
              </w:rPr>
              <w:t>3,886,701</w:t>
            </w:r>
          </w:p>
        </w:tc>
        <w:tc>
          <w:tcPr>
            <w:tcW w:w="1418" w:type="dxa"/>
            <w:tcBorders>
              <w:top w:val="nil"/>
              <w:left w:val="nil"/>
              <w:bottom w:val="nil"/>
              <w:right w:val="nil"/>
            </w:tcBorders>
            <w:shd w:val="clear" w:color="auto" w:fill="auto"/>
            <w:vAlign w:val="bottom"/>
          </w:tcPr>
          <w:p w14:paraId="10199DA4" w14:textId="77777777" w:rsidR="00CD75DD" w:rsidRPr="00CD75DD" w:rsidRDefault="00CD75DD" w:rsidP="00CD75DD">
            <w:pPr>
              <w:spacing w:before="40" w:after="40"/>
              <w:jc w:val="right"/>
              <w:rPr>
                <w:rFonts w:cs="Arial"/>
                <w:b/>
                <w:sz w:val="18"/>
                <w:szCs w:val="18"/>
              </w:rPr>
            </w:pPr>
            <w:r w:rsidRPr="00CD75DD">
              <w:rPr>
                <w:rFonts w:cs="Arial"/>
                <w:b/>
                <w:sz w:val="18"/>
                <w:szCs w:val="18"/>
              </w:rPr>
              <w:t>3,936,650</w:t>
            </w:r>
          </w:p>
        </w:tc>
        <w:tc>
          <w:tcPr>
            <w:tcW w:w="1418" w:type="dxa"/>
            <w:tcBorders>
              <w:top w:val="nil"/>
              <w:left w:val="nil"/>
              <w:bottom w:val="nil"/>
              <w:right w:val="nil"/>
            </w:tcBorders>
            <w:shd w:val="clear" w:color="auto" w:fill="auto"/>
            <w:vAlign w:val="bottom"/>
          </w:tcPr>
          <w:p w14:paraId="41C15825" w14:textId="77777777" w:rsidR="00CD75DD" w:rsidRPr="00CD75DD" w:rsidRDefault="00CD75DD" w:rsidP="00CD75DD">
            <w:pPr>
              <w:spacing w:before="40" w:after="40"/>
              <w:jc w:val="right"/>
              <w:rPr>
                <w:rFonts w:cs="Arial"/>
                <w:sz w:val="18"/>
                <w:szCs w:val="18"/>
              </w:rPr>
            </w:pPr>
            <w:r w:rsidRPr="00CD75DD">
              <w:rPr>
                <w:rFonts w:cs="Arial"/>
                <w:sz w:val="18"/>
                <w:szCs w:val="18"/>
              </w:rPr>
              <w:t>49,949</w:t>
            </w:r>
          </w:p>
        </w:tc>
      </w:tr>
      <w:tr w:rsidR="00CD75DD" w:rsidRPr="0087211A" w14:paraId="54C64A4B" w14:textId="77777777" w:rsidTr="009F5050">
        <w:trPr>
          <w:trHeight w:val="20"/>
        </w:trPr>
        <w:tc>
          <w:tcPr>
            <w:tcW w:w="2268" w:type="dxa"/>
            <w:tcBorders>
              <w:top w:val="nil"/>
              <w:left w:val="nil"/>
              <w:bottom w:val="nil"/>
              <w:right w:val="single" w:sz="18" w:space="0" w:color="002060"/>
            </w:tcBorders>
            <w:shd w:val="clear" w:color="auto" w:fill="auto"/>
            <w:vAlign w:val="center"/>
          </w:tcPr>
          <w:p w14:paraId="34DD6A0F" w14:textId="77777777" w:rsidR="00CD75DD" w:rsidRPr="0087211A" w:rsidRDefault="00CD75DD" w:rsidP="00CD75DD">
            <w:pPr>
              <w:spacing w:before="40" w:after="40"/>
              <w:rPr>
                <w:rFonts w:cs="Arial"/>
                <w:sz w:val="18"/>
                <w:szCs w:val="18"/>
              </w:rPr>
            </w:pPr>
            <w:r w:rsidRPr="0087211A">
              <w:rPr>
                <w:rFonts w:cs="Arial"/>
                <w:sz w:val="18"/>
                <w:szCs w:val="18"/>
              </w:rPr>
              <w:t xml:space="preserve">Boroondara C </w:t>
            </w:r>
          </w:p>
        </w:tc>
        <w:tc>
          <w:tcPr>
            <w:tcW w:w="1418" w:type="dxa"/>
            <w:tcBorders>
              <w:top w:val="nil"/>
              <w:left w:val="single" w:sz="18" w:space="0" w:color="002060"/>
              <w:bottom w:val="nil"/>
              <w:right w:val="nil"/>
            </w:tcBorders>
            <w:shd w:val="clear" w:color="auto" w:fill="auto"/>
            <w:vAlign w:val="bottom"/>
          </w:tcPr>
          <w:p w14:paraId="2D3A91C6" w14:textId="77777777" w:rsidR="00CD75DD" w:rsidRPr="00CD75DD" w:rsidRDefault="00CD75DD" w:rsidP="00CD75DD">
            <w:pPr>
              <w:spacing w:before="40" w:after="40"/>
              <w:jc w:val="right"/>
              <w:rPr>
                <w:rFonts w:cs="Arial"/>
                <w:sz w:val="18"/>
                <w:szCs w:val="18"/>
              </w:rPr>
            </w:pPr>
            <w:r w:rsidRPr="00CD75DD">
              <w:rPr>
                <w:rFonts w:cs="Arial"/>
                <w:sz w:val="18"/>
                <w:szCs w:val="18"/>
              </w:rPr>
              <w:t>4,367,686</w:t>
            </w:r>
          </w:p>
        </w:tc>
        <w:tc>
          <w:tcPr>
            <w:tcW w:w="1418" w:type="dxa"/>
            <w:tcBorders>
              <w:top w:val="nil"/>
              <w:left w:val="nil"/>
              <w:bottom w:val="nil"/>
              <w:right w:val="nil"/>
            </w:tcBorders>
            <w:shd w:val="clear" w:color="auto" w:fill="auto"/>
            <w:vAlign w:val="bottom"/>
          </w:tcPr>
          <w:p w14:paraId="3AF727FB" w14:textId="77777777" w:rsidR="00CD75DD" w:rsidRPr="00CD75DD" w:rsidRDefault="00CD75DD" w:rsidP="00CD75DD">
            <w:pPr>
              <w:spacing w:before="40" w:after="40"/>
              <w:jc w:val="right"/>
              <w:rPr>
                <w:rFonts w:cs="Arial"/>
                <w:b/>
                <w:sz w:val="18"/>
                <w:szCs w:val="18"/>
              </w:rPr>
            </w:pPr>
            <w:r w:rsidRPr="00CD75DD">
              <w:rPr>
                <w:rFonts w:cs="Arial"/>
                <w:b/>
                <w:sz w:val="18"/>
                <w:szCs w:val="18"/>
              </w:rPr>
              <w:t>4,440,140</w:t>
            </w:r>
          </w:p>
        </w:tc>
        <w:tc>
          <w:tcPr>
            <w:tcW w:w="1418" w:type="dxa"/>
            <w:tcBorders>
              <w:top w:val="nil"/>
              <w:left w:val="nil"/>
              <w:bottom w:val="nil"/>
              <w:right w:val="nil"/>
            </w:tcBorders>
            <w:shd w:val="clear" w:color="auto" w:fill="auto"/>
            <w:vAlign w:val="bottom"/>
          </w:tcPr>
          <w:p w14:paraId="36C593DD" w14:textId="77777777" w:rsidR="00CD75DD" w:rsidRPr="00CD75DD" w:rsidRDefault="00CD75DD" w:rsidP="00CD75DD">
            <w:pPr>
              <w:spacing w:before="40" w:after="40"/>
              <w:jc w:val="right"/>
              <w:rPr>
                <w:rFonts w:cs="Arial"/>
                <w:sz w:val="18"/>
                <w:szCs w:val="18"/>
              </w:rPr>
            </w:pPr>
            <w:r w:rsidRPr="00CD75DD">
              <w:rPr>
                <w:rFonts w:cs="Arial"/>
                <w:sz w:val="18"/>
                <w:szCs w:val="18"/>
              </w:rPr>
              <w:t>72,454</w:t>
            </w:r>
          </w:p>
        </w:tc>
      </w:tr>
      <w:tr w:rsidR="00CD75DD" w:rsidRPr="0087211A" w14:paraId="2F90DDA4" w14:textId="77777777" w:rsidTr="009F5050">
        <w:trPr>
          <w:trHeight w:val="20"/>
        </w:trPr>
        <w:tc>
          <w:tcPr>
            <w:tcW w:w="2268" w:type="dxa"/>
            <w:tcBorders>
              <w:top w:val="nil"/>
              <w:left w:val="nil"/>
              <w:bottom w:val="nil"/>
              <w:right w:val="single" w:sz="18" w:space="0" w:color="002060"/>
            </w:tcBorders>
            <w:shd w:val="clear" w:color="auto" w:fill="auto"/>
            <w:vAlign w:val="center"/>
          </w:tcPr>
          <w:p w14:paraId="561D0440" w14:textId="77777777" w:rsidR="00CD75DD" w:rsidRPr="0087211A" w:rsidRDefault="00CD75DD" w:rsidP="00CD75DD">
            <w:pPr>
              <w:spacing w:before="40" w:after="40"/>
              <w:rPr>
                <w:rFonts w:cs="Arial"/>
                <w:sz w:val="18"/>
                <w:szCs w:val="18"/>
              </w:rPr>
            </w:pPr>
            <w:r w:rsidRPr="0087211A">
              <w:rPr>
                <w:rFonts w:cs="Arial"/>
                <w:sz w:val="18"/>
                <w:szCs w:val="18"/>
              </w:rPr>
              <w:t xml:space="preserve">Brimbank C </w:t>
            </w:r>
          </w:p>
        </w:tc>
        <w:tc>
          <w:tcPr>
            <w:tcW w:w="1418" w:type="dxa"/>
            <w:tcBorders>
              <w:top w:val="nil"/>
              <w:left w:val="single" w:sz="18" w:space="0" w:color="002060"/>
              <w:bottom w:val="nil"/>
              <w:right w:val="nil"/>
            </w:tcBorders>
            <w:shd w:val="clear" w:color="auto" w:fill="auto"/>
            <w:vAlign w:val="bottom"/>
          </w:tcPr>
          <w:p w14:paraId="3238DF65" w14:textId="77777777" w:rsidR="00CD75DD" w:rsidRPr="00CD75DD" w:rsidRDefault="00CD75DD" w:rsidP="00CD75DD">
            <w:pPr>
              <w:spacing w:before="40" w:after="40"/>
              <w:jc w:val="right"/>
              <w:rPr>
                <w:rFonts w:cs="Arial"/>
                <w:sz w:val="18"/>
                <w:szCs w:val="18"/>
              </w:rPr>
            </w:pPr>
            <w:r w:rsidRPr="00CD75DD">
              <w:rPr>
                <w:rFonts w:cs="Arial"/>
                <w:sz w:val="18"/>
                <w:szCs w:val="18"/>
              </w:rPr>
              <w:t>13,033,752</w:t>
            </w:r>
          </w:p>
        </w:tc>
        <w:tc>
          <w:tcPr>
            <w:tcW w:w="1418" w:type="dxa"/>
            <w:tcBorders>
              <w:top w:val="nil"/>
              <w:left w:val="nil"/>
              <w:bottom w:val="nil"/>
              <w:right w:val="nil"/>
            </w:tcBorders>
            <w:shd w:val="clear" w:color="auto" w:fill="auto"/>
            <w:vAlign w:val="bottom"/>
          </w:tcPr>
          <w:p w14:paraId="4ADEFEDB" w14:textId="77777777" w:rsidR="00CD75DD" w:rsidRPr="00CD75DD" w:rsidRDefault="00CD75DD" w:rsidP="00CD75DD">
            <w:pPr>
              <w:spacing w:before="40" w:after="40"/>
              <w:jc w:val="right"/>
              <w:rPr>
                <w:rFonts w:cs="Arial"/>
                <w:b/>
                <w:sz w:val="18"/>
                <w:szCs w:val="18"/>
              </w:rPr>
            </w:pPr>
            <w:r w:rsidRPr="00CD75DD">
              <w:rPr>
                <w:rFonts w:cs="Arial"/>
                <w:b/>
                <w:sz w:val="18"/>
                <w:szCs w:val="18"/>
              </w:rPr>
              <w:t>13,272,959</w:t>
            </w:r>
          </w:p>
        </w:tc>
        <w:tc>
          <w:tcPr>
            <w:tcW w:w="1418" w:type="dxa"/>
            <w:tcBorders>
              <w:top w:val="nil"/>
              <w:left w:val="nil"/>
              <w:bottom w:val="nil"/>
              <w:right w:val="nil"/>
            </w:tcBorders>
            <w:shd w:val="clear" w:color="auto" w:fill="auto"/>
            <w:vAlign w:val="bottom"/>
          </w:tcPr>
          <w:p w14:paraId="67E3F73D" w14:textId="77777777" w:rsidR="00CD75DD" w:rsidRPr="00CD75DD" w:rsidRDefault="00CD75DD" w:rsidP="00CD75DD">
            <w:pPr>
              <w:spacing w:before="40" w:after="40"/>
              <w:jc w:val="right"/>
              <w:rPr>
                <w:rFonts w:cs="Arial"/>
                <w:sz w:val="18"/>
                <w:szCs w:val="18"/>
              </w:rPr>
            </w:pPr>
            <w:r w:rsidRPr="00CD75DD">
              <w:rPr>
                <w:rFonts w:cs="Arial"/>
                <w:sz w:val="18"/>
                <w:szCs w:val="18"/>
              </w:rPr>
              <w:t>239,207</w:t>
            </w:r>
          </w:p>
        </w:tc>
      </w:tr>
      <w:tr w:rsidR="00CD75DD" w:rsidRPr="0087211A" w14:paraId="37890741" w14:textId="77777777" w:rsidTr="009F5050">
        <w:trPr>
          <w:trHeight w:val="20"/>
        </w:trPr>
        <w:tc>
          <w:tcPr>
            <w:tcW w:w="2268" w:type="dxa"/>
            <w:tcBorders>
              <w:top w:val="nil"/>
              <w:left w:val="nil"/>
              <w:bottom w:val="nil"/>
              <w:right w:val="single" w:sz="18" w:space="0" w:color="002060"/>
            </w:tcBorders>
            <w:shd w:val="clear" w:color="auto" w:fill="auto"/>
            <w:vAlign w:val="center"/>
          </w:tcPr>
          <w:p w14:paraId="6393A76E" w14:textId="77777777" w:rsidR="00CD75DD" w:rsidRPr="0087211A" w:rsidRDefault="00CD75DD" w:rsidP="00CD75DD">
            <w:pPr>
              <w:spacing w:before="40" w:after="40"/>
              <w:rPr>
                <w:rFonts w:cs="Arial"/>
                <w:sz w:val="18"/>
                <w:szCs w:val="18"/>
              </w:rPr>
            </w:pPr>
            <w:r w:rsidRPr="0087211A">
              <w:rPr>
                <w:rFonts w:cs="Arial"/>
                <w:sz w:val="18"/>
                <w:szCs w:val="18"/>
              </w:rPr>
              <w:t xml:space="preserve">Buloke S </w:t>
            </w:r>
          </w:p>
        </w:tc>
        <w:tc>
          <w:tcPr>
            <w:tcW w:w="1418" w:type="dxa"/>
            <w:tcBorders>
              <w:top w:val="nil"/>
              <w:left w:val="single" w:sz="18" w:space="0" w:color="002060"/>
              <w:bottom w:val="nil"/>
              <w:right w:val="nil"/>
            </w:tcBorders>
            <w:shd w:val="clear" w:color="auto" w:fill="auto"/>
            <w:vAlign w:val="bottom"/>
          </w:tcPr>
          <w:p w14:paraId="328B1269" w14:textId="77777777" w:rsidR="00CD75DD" w:rsidRPr="00CD75DD" w:rsidRDefault="00CD75DD" w:rsidP="00CD75DD">
            <w:pPr>
              <w:spacing w:before="40" w:after="40"/>
              <w:jc w:val="right"/>
              <w:rPr>
                <w:rFonts w:cs="Arial"/>
                <w:sz w:val="18"/>
                <w:szCs w:val="18"/>
              </w:rPr>
            </w:pPr>
            <w:r w:rsidRPr="00CD75DD">
              <w:rPr>
                <w:rFonts w:cs="Arial"/>
                <w:sz w:val="18"/>
                <w:szCs w:val="18"/>
              </w:rPr>
              <w:t>5,665,420</w:t>
            </w:r>
          </w:p>
        </w:tc>
        <w:tc>
          <w:tcPr>
            <w:tcW w:w="1418" w:type="dxa"/>
            <w:tcBorders>
              <w:top w:val="nil"/>
              <w:left w:val="nil"/>
              <w:bottom w:val="nil"/>
              <w:right w:val="nil"/>
            </w:tcBorders>
            <w:shd w:val="clear" w:color="auto" w:fill="auto"/>
            <w:vAlign w:val="bottom"/>
          </w:tcPr>
          <w:p w14:paraId="1C4E0BC1" w14:textId="77777777" w:rsidR="00CD75DD" w:rsidRPr="00CD75DD" w:rsidRDefault="00CD75DD" w:rsidP="00CD75DD">
            <w:pPr>
              <w:spacing w:before="40" w:after="40"/>
              <w:jc w:val="right"/>
              <w:rPr>
                <w:rFonts w:cs="Arial"/>
                <w:b/>
                <w:sz w:val="18"/>
                <w:szCs w:val="18"/>
              </w:rPr>
            </w:pPr>
            <w:r w:rsidRPr="00CD75DD">
              <w:rPr>
                <w:rFonts w:cs="Arial"/>
                <w:b/>
                <w:sz w:val="18"/>
                <w:szCs w:val="18"/>
              </w:rPr>
              <w:t>5,734,146</w:t>
            </w:r>
          </w:p>
        </w:tc>
        <w:tc>
          <w:tcPr>
            <w:tcW w:w="1418" w:type="dxa"/>
            <w:tcBorders>
              <w:top w:val="nil"/>
              <w:left w:val="nil"/>
              <w:bottom w:val="nil"/>
              <w:right w:val="nil"/>
            </w:tcBorders>
            <w:shd w:val="clear" w:color="auto" w:fill="auto"/>
            <w:vAlign w:val="bottom"/>
          </w:tcPr>
          <w:p w14:paraId="7925BB22" w14:textId="77777777" w:rsidR="00CD75DD" w:rsidRPr="00CD75DD" w:rsidRDefault="00CD75DD" w:rsidP="00CD75DD">
            <w:pPr>
              <w:spacing w:before="40" w:after="40"/>
              <w:jc w:val="right"/>
              <w:rPr>
                <w:rFonts w:cs="Arial"/>
                <w:sz w:val="18"/>
                <w:szCs w:val="18"/>
              </w:rPr>
            </w:pPr>
            <w:r w:rsidRPr="00CD75DD">
              <w:rPr>
                <w:rFonts w:cs="Arial"/>
                <w:sz w:val="18"/>
                <w:szCs w:val="18"/>
              </w:rPr>
              <w:t>68,726</w:t>
            </w:r>
          </w:p>
        </w:tc>
      </w:tr>
      <w:tr w:rsidR="00CD75DD" w:rsidRPr="0087211A" w14:paraId="7E500735" w14:textId="77777777" w:rsidTr="009F5050">
        <w:trPr>
          <w:trHeight w:val="20"/>
        </w:trPr>
        <w:tc>
          <w:tcPr>
            <w:tcW w:w="2268" w:type="dxa"/>
            <w:tcBorders>
              <w:top w:val="nil"/>
              <w:left w:val="nil"/>
              <w:bottom w:val="nil"/>
              <w:right w:val="single" w:sz="18" w:space="0" w:color="002060"/>
            </w:tcBorders>
            <w:shd w:val="clear" w:color="auto" w:fill="auto"/>
            <w:vAlign w:val="center"/>
          </w:tcPr>
          <w:p w14:paraId="1EE824DA" w14:textId="77777777" w:rsidR="00CD75DD" w:rsidRPr="0087211A" w:rsidRDefault="00CD75DD" w:rsidP="00CD75DD">
            <w:pPr>
              <w:spacing w:before="40" w:after="40"/>
              <w:rPr>
                <w:rFonts w:cs="Arial"/>
                <w:sz w:val="18"/>
                <w:szCs w:val="18"/>
              </w:rPr>
            </w:pPr>
            <w:r w:rsidRPr="0087211A">
              <w:rPr>
                <w:rFonts w:cs="Arial"/>
                <w:sz w:val="18"/>
                <w:szCs w:val="18"/>
              </w:rPr>
              <w:t xml:space="preserve">Campaspe S </w:t>
            </w:r>
          </w:p>
        </w:tc>
        <w:tc>
          <w:tcPr>
            <w:tcW w:w="1418" w:type="dxa"/>
            <w:tcBorders>
              <w:top w:val="nil"/>
              <w:left w:val="single" w:sz="18" w:space="0" w:color="002060"/>
              <w:bottom w:val="nil"/>
              <w:right w:val="nil"/>
            </w:tcBorders>
            <w:shd w:val="clear" w:color="auto" w:fill="auto"/>
            <w:vAlign w:val="bottom"/>
          </w:tcPr>
          <w:p w14:paraId="4ADA89AC" w14:textId="77777777" w:rsidR="00CD75DD" w:rsidRPr="00CD75DD" w:rsidRDefault="00CD75DD" w:rsidP="00CD75DD">
            <w:pPr>
              <w:spacing w:before="40" w:after="40"/>
              <w:jc w:val="right"/>
              <w:rPr>
                <w:rFonts w:cs="Arial"/>
                <w:sz w:val="18"/>
                <w:szCs w:val="18"/>
              </w:rPr>
            </w:pPr>
            <w:r w:rsidRPr="00CD75DD">
              <w:rPr>
                <w:rFonts w:cs="Arial"/>
                <w:sz w:val="18"/>
                <w:szCs w:val="18"/>
              </w:rPr>
              <w:t>11,076,427</w:t>
            </w:r>
          </w:p>
        </w:tc>
        <w:tc>
          <w:tcPr>
            <w:tcW w:w="1418" w:type="dxa"/>
            <w:tcBorders>
              <w:top w:val="nil"/>
              <w:left w:val="nil"/>
              <w:bottom w:val="nil"/>
              <w:right w:val="nil"/>
            </w:tcBorders>
            <w:shd w:val="clear" w:color="auto" w:fill="auto"/>
            <w:vAlign w:val="bottom"/>
          </w:tcPr>
          <w:p w14:paraId="3CE07A74" w14:textId="77777777" w:rsidR="00CD75DD" w:rsidRPr="00CD75DD" w:rsidRDefault="00CD75DD" w:rsidP="00CD75DD">
            <w:pPr>
              <w:spacing w:before="40" w:after="40"/>
              <w:jc w:val="right"/>
              <w:rPr>
                <w:rFonts w:cs="Arial"/>
                <w:b/>
                <w:sz w:val="18"/>
                <w:szCs w:val="18"/>
              </w:rPr>
            </w:pPr>
            <w:r w:rsidRPr="00CD75DD">
              <w:rPr>
                <w:rFonts w:cs="Arial"/>
                <w:b/>
                <w:sz w:val="18"/>
                <w:szCs w:val="18"/>
              </w:rPr>
              <w:t>11,223,899</w:t>
            </w:r>
          </w:p>
        </w:tc>
        <w:tc>
          <w:tcPr>
            <w:tcW w:w="1418" w:type="dxa"/>
            <w:tcBorders>
              <w:top w:val="nil"/>
              <w:left w:val="nil"/>
              <w:bottom w:val="nil"/>
              <w:right w:val="nil"/>
            </w:tcBorders>
            <w:shd w:val="clear" w:color="auto" w:fill="auto"/>
            <w:vAlign w:val="bottom"/>
          </w:tcPr>
          <w:p w14:paraId="0AC68E5C" w14:textId="77777777" w:rsidR="00CD75DD" w:rsidRPr="00CD75DD" w:rsidRDefault="00CD75DD" w:rsidP="00CD75DD">
            <w:pPr>
              <w:spacing w:before="40" w:after="40"/>
              <w:jc w:val="right"/>
              <w:rPr>
                <w:rFonts w:cs="Arial"/>
                <w:sz w:val="18"/>
                <w:szCs w:val="18"/>
              </w:rPr>
            </w:pPr>
            <w:r w:rsidRPr="00CD75DD">
              <w:rPr>
                <w:rFonts w:cs="Arial"/>
                <w:sz w:val="18"/>
                <w:szCs w:val="18"/>
              </w:rPr>
              <w:t>147,472</w:t>
            </w:r>
          </w:p>
        </w:tc>
      </w:tr>
      <w:tr w:rsidR="00CD75DD" w:rsidRPr="0087211A" w14:paraId="41FA36EF" w14:textId="77777777" w:rsidTr="009F5050">
        <w:trPr>
          <w:trHeight w:val="20"/>
        </w:trPr>
        <w:tc>
          <w:tcPr>
            <w:tcW w:w="2268" w:type="dxa"/>
            <w:tcBorders>
              <w:top w:val="nil"/>
              <w:left w:val="nil"/>
              <w:bottom w:val="nil"/>
              <w:right w:val="single" w:sz="18" w:space="0" w:color="002060"/>
            </w:tcBorders>
            <w:shd w:val="clear" w:color="auto" w:fill="auto"/>
            <w:vAlign w:val="center"/>
          </w:tcPr>
          <w:p w14:paraId="5F316766" w14:textId="77777777" w:rsidR="00CD75DD" w:rsidRPr="0087211A" w:rsidRDefault="00CD75DD" w:rsidP="00CD75DD">
            <w:pPr>
              <w:spacing w:before="40" w:after="40"/>
              <w:rPr>
                <w:rFonts w:cs="Arial"/>
                <w:sz w:val="18"/>
                <w:szCs w:val="18"/>
              </w:rPr>
            </w:pPr>
            <w:r w:rsidRPr="0087211A">
              <w:rPr>
                <w:rFonts w:cs="Arial"/>
                <w:sz w:val="18"/>
                <w:szCs w:val="18"/>
              </w:rPr>
              <w:t xml:space="preserve">Cardinia S </w:t>
            </w:r>
          </w:p>
        </w:tc>
        <w:tc>
          <w:tcPr>
            <w:tcW w:w="1418" w:type="dxa"/>
            <w:tcBorders>
              <w:top w:val="nil"/>
              <w:left w:val="single" w:sz="18" w:space="0" w:color="002060"/>
              <w:bottom w:val="nil"/>
              <w:right w:val="nil"/>
            </w:tcBorders>
            <w:shd w:val="clear" w:color="auto" w:fill="auto"/>
            <w:vAlign w:val="bottom"/>
          </w:tcPr>
          <w:p w14:paraId="0558AAAC" w14:textId="77777777" w:rsidR="00CD75DD" w:rsidRPr="00CD75DD" w:rsidRDefault="00CD75DD" w:rsidP="00CD75DD">
            <w:pPr>
              <w:spacing w:before="40" w:after="40"/>
              <w:jc w:val="right"/>
              <w:rPr>
                <w:rFonts w:cs="Arial"/>
                <w:sz w:val="18"/>
                <w:szCs w:val="18"/>
              </w:rPr>
            </w:pPr>
            <w:r w:rsidRPr="00CD75DD">
              <w:rPr>
                <w:rFonts w:cs="Arial"/>
                <w:sz w:val="18"/>
                <w:szCs w:val="18"/>
              </w:rPr>
              <w:t>10,130,846</w:t>
            </w:r>
          </w:p>
        </w:tc>
        <w:tc>
          <w:tcPr>
            <w:tcW w:w="1418" w:type="dxa"/>
            <w:tcBorders>
              <w:top w:val="nil"/>
              <w:left w:val="nil"/>
              <w:bottom w:val="nil"/>
              <w:right w:val="nil"/>
            </w:tcBorders>
            <w:shd w:val="clear" w:color="auto" w:fill="auto"/>
            <w:vAlign w:val="bottom"/>
          </w:tcPr>
          <w:p w14:paraId="35982A34" w14:textId="77777777" w:rsidR="00CD75DD" w:rsidRPr="00CD75DD" w:rsidRDefault="00CD75DD" w:rsidP="00CD75DD">
            <w:pPr>
              <w:spacing w:before="40" w:after="40"/>
              <w:jc w:val="right"/>
              <w:rPr>
                <w:rFonts w:cs="Arial"/>
                <w:b/>
                <w:sz w:val="18"/>
                <w:szCs w:val="18"/>
              </w:rPr>
            </w:pPr>
            <w:r w:rsidRPr="00CD75DD">
              <w:rPr>
                <w:rFonts w:cs="Arial"/>
                <w:b/>
                <w:sz w:val="18"/>
                <w:szCs w:val="18"/>
              </w:rPr>
              <w:t>10,286,815</w:t>
            </w:r>
          </w:p>
        </w:tc>
        <w:tc>
          <w:tcPr>
            <w:tcW w:w="1418" w:type="dxa"/>
            <w:tcBorders>
              <w:top w:val="nil"/>
              <w:left w:val="nil"/>
              <w:bottom w:val="nil"/>
              <w:right w:val="nil"/>
            </w:tcBorders>
            <w:shd w:val="clear" w:color="auto" w:fill="auto"/>
            <w:vAlign w:val="bottom"/>
          </w:tcPr>
          <w:p w14:paraId="2997DCB1" w14:textId="77777777" w:rsidR="00CD75DD" w:rsidRPr="00CD75DD" w:rsidRDefault="00CD75DD" w:rsidP="00CD75DD">
            <w:pPr>
              <w:spacing w:before="40" w:after="40"/>
              <w:jc w:val="right"/>
              <w:rPr>
                <w:rFonts w:cs="Arial"/>
                <w:sz w:val="18"/>
                <w:szCs w:val="18"/>
              </w:rPr>
            </w:pPr>
            <w:r w:rsidRPr="00CD75DD">
              <w:rPr>
                <w:rFonts w:cs="Arial"/>
                <w:sz w:val="18"/>
                <w:szCs w:val="18"/>
              </w:rPr>
              <w:t>155,969</w:t>
            </w:r>
          </w:p>
        </w:tc>
      </w:tr>
      <w:tr w:rsidR="00CD75DD" w:rsidRPr="0087211A" w14:paraId="1D6AEBD0" w14:textId="77777777" w:rsidTr="009F5050">
        <w:trPr>
          <w:trHeight w:val="20"/>
        </w:trPr>
        <w:tc>
          <w:tcPr>
            <w:tcW w:w="2268" w:type="dxa"/>
            <w:tcBorders>
              <w:top w:val="nil"/>
              <w:left w:val="nil"/>
              <w:bottom w:val="nil"/>
              <w:right w:val="single" w:sz="18" w:space="0" w:color="002060"/>
            </w:tcBorders>
            <w:shd w:val="clear" w:color="auto" w:fill="auto"/>
            <w:vAlign w:val="center"/>
          </w:tcPr>
          <w:p w14:paraId="371A575A" w14:textId="77777777" w:rsidR="00CD75DD" w:rsidRPr="0087211A" w:rsidRDefault="00CD75DD" w:rsidP="00CD75DD">
            <w:pPr>
              <w:spacing w:before="40" w:after="40"/>
              <w:rPr>
                <w:rFonts w:cs="Arial"/>
                <w:sz w:val="18"/>
                <w:szCs w:val="18"/>
              </w:rPr>
            </w:pPr>
            <w:r w:rsidRPr="0087211A">
              <w:rPr>
                <w:rFonts w:cs="Arial"/>
                <w:sz w:val="18"/>
                <w:szCs w:val="18"/>
              </w:rPr>
              <w:t xml:space="preserve">Casey C </w:t>
            </w:r>
          </w:p>
        </w:tc>
        <w:tc>
          <w:tcPr>
            <w:tcW w:w="1418" w:type="dxa"/>
            <w:tcBorders>
              <w:top w:val="nil"/>
              <w:left w:val="single" w:sz="18" w:space="0" w:color="002060"/>
              <w:bottom w:val="nil"/>
              <w:right w:val="nil"/>
            </w:tcBorders>
            <w:shd w:val="clear" w:color="auto" w:fill="auto"/>
            <w:vAlign w:val="bottom"/>
          </w:tcPr>
          <w:p w14:paraId="0895DA16" w14:textId="77777777" w:rsidR="00CD75DD" w:rsidRPr="00CD75DD" w:rsidRDefault="00CD75DD" w:rsidP="00CD75DD">
            <w:pPr>
              <w:spacing w:before="40" w:after="40"/>
              <w:jc w:val="right"/>
              <w:rPr>
                <w:rFonts w:cs="Arial"/>
                <w:sz w:val="18"/>
                <w:szCs w:val="18"/>
              </w:rPr>
            </w:pPr>
            <w:r w:rsidRPr="00CD75DD">
              <w:rPr>
                <w:rFonts w:cs="Arial"/>
                <w:sz w:val="18"/>
                <w:szCs w:val="18"/>
              </w:rPr>
              <w:t>17,650,116</w:t>
            </w:r>
          </w:p>
        </w:tc>
        <w:tc>
          <w:tcPr>
            <w:tcW w:w="1418" w:type="dxa"/>
            <w:tcBorders>
              <w:top w:val="nil"/>
              <w:left w:val="nil"/>
              <w:bottom w:val="nil"/>
              <w:right w:val="nil"/>
            </w:tcBorders>
            <w:shd w:val="clear" w:color="auto" w:fill="auto"/>
            <w:vAlign w:val="bottom"/>
          </w:tcPr>
          <w:p w14:paraId="77DC2EEB" w14:textId="77777777" w:rsidR="00CD75DD" w:rsidRPr="00CD75DD" w:rsidRDefault="00CD75DD" w:rsidP="00CD75DD">
            <w:pPr>
              <w:spacing w:before="40" w:after="40"/>
              <w:jc w:val="right"/>
              <w:rPr>
                <w:rFonts w:cs="Arial"/>
                <w:b/>
                <w:sz w:val="18"/>
                <w:szCs w:val="18"/>
              </w:rPr>
            </w:pPr>
            <w:r w:rsidRPr="00CD75DD">
              <w:rPr>
                <w:rFonts w:cs="Arial"/>
                <w:b/>
                <w:sz w:val="18"/>
                <w:szCs w:val="18"/>
              </w:rPr>
              <w:t>17,963,306</w:t>
            </w:r>
          </w:p>
        </w:tc>
        <w:tc>
          <w:tcPr>
            <w:tcW w:w="1418" w:type="dxa"/>
            <w:tcBorders>
              <w:top w:val="nil"/>
              <w:left w:val="nil"/>
              <w:bottom w:val="nil"/>
              <w:right w:val="nil"/>
            </w:tcBorders>
            <w:shd w:val="clear" w:color="auto" w:fill="auto"/>
            <w:vAlign w:val="bottom"/>
          </w:tcPr>
          <w:p w14:paraId="5500DEA9" w14:textId="77777777" w:rsidR="00CD75DD" w:rsidRPr="00CD75DD" w:rsidRDefault="00CD75DD" w:rsidP="00CD75DD">
            <w:pPr>
              <w:spacing w:before="40" w:after="40"/>
              <w:jc w:val="right"/>
              <w:rPr>
                <w:rFonts w:cs="Arial"/>
                <w:sz w:val="18"/>
                <w:szCs w:val="18"/>
              </w:rPr>
            </w:pPr>
            <w:r w:rsidRPr="00CD75DD">
              <w:rPr>
                <w:rFonts w:cs="Arial"/>
                <w:sz w:val="18"/>
                <w:szCs w:val="18"/>
              </w:rPr>
              <w:t>313,190</w:t>
            </w:r>
          </w:p>
        </w:tc>
      </w:tr>
      <w:tr w:rsidR="00CD75DD" w:rsidRPr="0087211A" w14:paraId="1E2F4CDE" w14:textId="77777777" w:rsidTr="009F5050">
        <w:trPr>
          <w:trHeight w:val="20"/>
        </w:trPr>
        <w:tc>
          <w:tcPr>
            <w:tcW w:w="2268" w:type="dxa"/>
            <w:tcBorders>
              <w:top w:val="nil"/>
              <w:left w:val="nil"/>
              <w:bottom w:val="nil"/>
              <w:right w:val="single" w:sz="18" w:space="0" w:color="002060"/>
            </w:tcBorders>
            <w:shd w:val="clear" w:color="auto" w:fill="auto"/>
            <w:vAlign w:val="center"/>
          </w:tcPr>
          <w:p w14:paraId="29E54C0D" w14:textId="77777777" w:rsidR="00CD75DD" w:rsidRPr="0087211A" w:rsidRDefault="00CD75DD" w:rsidP="00CD75DD">
            <w:pPr>
              <w:spacing w:before="40" w:after="40"/>
              <w:rPr>
                <w:rFonts w:cs="Arial"/>
                <w:sz w:val="18"/>
                <w:szCs w:val="18"/>
              </w:rPr>
            </w:pPr>
            <w:r w:rsidRPr="0087211A">
              <w:rPr>
                <w:rFonts w:cs="Arial"/>
                <w:sz w:val="18"/>
                <w:szCs w:val="18"/>
              </w:rPr>
              <w:t xml:space="preserve">Central Goldfields S </w:t>
            </w:r>
          </w:p>
        </w:tc>
        <w:tc>
          <w:tcPr>
            <w:tcW w:w="1418" w:type="dxa"/>
            <w:tcBorders>
              <w:top w:val="nil"/>
              <w:left w:val="single" w:sz="18" w:space="0" w:color="002060"/>
              <w:bottom w:val="nil"/>
              <w:right w:val="nil"/>
            </w:tcBorders>
            <w:shd w:val="clear" w:color="auto" w:fill="auto"/>
            <w:vAlign w:val="bottom"/>
          </w:tcPr>
          <w:p w14:paraId="5CA35F1F" w14:textId="77777777" w:rsidR="00CD75DD" w:rsidRPr="00CD75DD" w:rsidRDefault="00CD75DD" w:rsidP="00CD75DD">
            <w:pPr>
              <w:spacing w:before="40" w:after="40"/>
              <w:jc w:val="right"/>
              <w:rPr>
                <w:rFonts w:cs="Arial"/>
                <w:sz w:val="18"/>
                <w:szCs w:val="18"/>
              </w:rPr>
            </w:pPr>
            <w:r w:rsidRPr="00CD75DD">
              <w:rPr>
                <w:rFonts w:cs="Arial"/>
                <w:sz w:val="18"/>
                <w:szCs w:val="18"/>
              </w:rPr>
              <w:t>3,618,141</w:t>
            </w:r>
          </w:p>
        </w:tc>
        <w:tc>
          <w:tcPr>
            <w:tcW w:w="1418" w:type="dxa"/>
            <w:tcBorders>
              <w:top w:val="nil"/>
              <w:left w:val="nil"/>
              <w:bottom w:val="nil"/>
              <w:right w:val="nil"/>
            </w:tcBorders>
            <w:shd w:val="clear" w:color="auto" w:fill="auto"/>
            <w:vAlign w:val="bottom"/>
          </w:tcPr>
          <w:p w14:paraId="0284FE49" w14:textId="77777777" w:rsidR="00CD75DD" w:rsidRPr="00CD75DD" w:rsidRDefault="00CD75DD" w:rsidP="00CD75DD">
            <w:pPr>
              <w:spacing w:before="40" w:after="40"/>
              <w:jc w:val="right"/>
              <w:rPr>
                <w:rFonts w:cs="Arial"/>
                <w:b/>
                <w:sz w:val="18"/>
                <w:szCs w:val="18"/>
              </w:rPr>
            </w:pPr>
            <w:r w:rsidRPr="00CD75DD">
              <w:rPr>
                <w:rFonts w:cs="Arial"/>
                <w:b/>
                <w:sz w:val="18"/>
                <w:szCs w:val="18"/>
              </w:rPr>
              <w:t>3,668,923</w:t>
            </w:r>
          </w:p>
        </w:tc>
        <w:tc>
          <w:tcPr>
            <w:tcW w:w="1418" w:type="dxa"/>
            <w:tcBorders>
              <w:top w:val="nil"/>
              <w:left w:val="nil"/>
              <w:bottom w:val="nil"/>
              <w:right w:val="nil"/>
            </w:tcBorders>
            <w:shd w:val="clear" w:color="auto" w:fill="auto"/>
            <w:vAlign w:val="bottom"/>
          </w:tcPr>
          <w:p w14:paraId="431BD7B7" w14:textId="77777777" w:rsidR="00CD75DD" w:rsidRPr="00CD75DD" w:rsidRDefault="00CD75DD" w:rsidP="00CD75DD">
            <w:pPr>
              <w:spacing w:before="40" w:after="40"/>
              <w:jc w:val="right"/>
              <w:rPr>
                <w:rFonts w:cs="Arial"/>
                <w:sz w:val="18"/>
                <w:szCs w:val="18"/>
              </w:rPr>
            </w:pPr>
            <w:r w:rsidRPr="00CD75DD">
              <w:rPr>
                <w:rFonts w:cs="Arial"/>
                <w:sz w:val="18"/>
                <w:szCs w:val="18"/>
              </w:rPr>
              <w:t>50,782</w:t>
            </w:r>
          </w:p>
        </w:tc>
      </w:tr>
      <w:tr w:rsidR="00CD75DD" w:rsidRPr="0087211A" w14:paraId="504232BE" w14:textId="77777777" w:rsidTr="009F5050">
        <w:trPr>
          <w:trHeight w:val="20"/>
        </w:trPr>
        <w:tc>
          <w:tcPr>
            <w:tcW w:w="2268" w:type="dxa"/>
            <w:tcBorders>
              <w:top w:val="nil"/>
              <w:left w:val="nil"/>
              <w:bottom w:val="nil"/>
              <w:right w:val="single" w:sz="18" w:space="0" w:color="002060"/>
            </w:tcBorders>
            <w:shd w:val="clear" w:color="auto" w:fill="auto"/>
            <w:vAlign w:val="center"/>
          </w:tcPr>
          <w:p w14:paraId="17A4B2C6" w14:textId="77777777" w:rsidR="00CD75DD" w:rsidRPr="0087211A" w:rsidRDefault="00CD75DD" w:rsidP="00CD75DD">
            <w:pPr>
              <w:spacing w:before="40" w:after="40"/>
              <w:rPr>
                <w:rFonts w:cs="Arial"/>
                <w:sz w:val="18"/>
                <w:szCs w:val="18"/>
              </w:rPr>
            </w:pPr>
            <w:r w:rsidRPr="0087211A">
              <w:rPr>
                <w:rFonts w:cs="Arial"/>
                <w:sz w:val="18"/>
                <w:szCs w:val="18"/>
              </w:rPr>
              <w:t xml:space="preserve">Colac Otway S </w:t>
            </w:r>
          </w:p>
        </w:tc>
        <w:tc>
          <w:tcPr>
            <w:tcW w:w="1418" w:type="dxa"/>
            <w:tcBorders>
              <w:top w:val="nil"/>
              <w:left w:val="single" w:sz="18" w:space="0" w:color="002060"/>
              <w:bottom w:val="nil"/>
              <w:right w:val="nil"/>
            </w:tcBorders>
            <w:shd w:val="clear" w:color="auto" w:fill="auto"/>
            <w:vAlign w:val="bottom"/>
          </w:tcPr>
          <w:p w14:paraId="246B0C68" w14:textId="77777777" w:rsidR="00CD75DD" w:rsidRPr="00CD75DD" w:rsidRDefault="00CD75DD" w:rsidP="00CD75DD">
            <w:pPr>
              <w:spacing w:before="40" w:after="40"/>
              <w:jc w:val="right"/>
              <w:rPr>
                <w:rFonts w:cs="Arial"/>
                <w:sz w:val="18"/>
                <w:szCs w:val="18"/>
              </w:rPr>
            </w:pPr>
            <w:r w:rsidRPr="00CD75DD">
              <w:rPr>
                <w:rFonts w:cs="Arial"/>
                <w:sz w:val="18"/>
                <w:szCs w:val="18"/>
              </w:rPr>
              <w:t>6,016,746</w:t>
            </w:r>
          </w:p>
        </w:tc>
        <w:tc>
          <w:tcPr>
            <w:tcW w:w="1418" w:type="dxa"/>
            <w:tcBorders>
              <w:top w:val="nil"/>
              <w:left w:val="nil"/>
              <w:bottom w:val="nil"/>
              <w:right w:val="nil"/>
            </w:tcBorders>
            <w:shd w:val="clear" w:color="auto" w:fill="auto"/>
            <w:vAlign w:val="bottom"/>
          </w:tcPr>
          <w:p w14:paraId="39C7A748" w14:textId="77777777" w:rsidR="00CD75DD" w:rsidRPr="00CD75DD" w:rsidRDefault="00CD75DD" w:rsidP="00CD75DD">
            <w:pPr>
              <w:spacing w:before="40" w:after="40"/>
              <w:jc w:val="right"/>
              <w:rPr>
                <w:rFonts w:cs="Arial"/>
                <w:b/>
                <w:sz w:val="18"/>
                <w:szCs w:val="18"/>
              </w:rPr>
            </w:pPr>
            <w:r w:rsidRPr="00CD75DD">
              <w:rPr>
                <w:rFonts w:cs="Arial"/>
                <w:b/>
                <w:sz w:val="18"/>
                <w:szCs w:val="18"/>
              </w:rPr>
              <w:t>6,089,279</w:t>
            </w:r>
          </w:p>
        </w:tc>
        <w:tc>
          <w:tcPr>
            <w:tcW w:w="1418" w:type="dxa"/>
            <w:tcBorders>
              <w:top w:val="nil"/>
              <w:left w:val="nil"/>
              <w:bottom w:val="nil"/>
              <w:right w:val="nil"/>
            </w:tcBorders>
            <w:shd w:val="clear" w:color="auto" w:fill="auto"/>
            <w:vAlign w:val="bottom"/>
          </w:tcPr>
          <w:p w14:paraId="3B694328" w14:textId="77777777" w:rsidR="00CD75DD" w:rsidRPr="00CD75DD" w:rsidRDefault="00CD75DD" w:rsidP="00CD75DD">
            <w:pPr>
              <w:spacing w:before="40" w:after="40"/>
              <w:jc w:val="right"/>
              <w:rPr>
                <w:rFonts w:cs="Arial"/>
                <w:sz w:val="18"/>
                <w:szCs w:val="18"/>
              </w:rPr>
            </w:pPr>
            <w:r w:rsidRPr="00CD75DD">
              <w:rPr>
                <w:rFonts w:cs="Arial"/>
                <w:sz w:val="18"/>
                <w:szCs w:val="18"/>
              </w:rPr>
              <w:t>72,533</w:t>
            </w:r>
          </w:p>
        </w:tc>
      </w:tr>
      <w:tr w:rsidR="00CD75DD" w:rsidRPr="0087211A" w14:paraId="50F756BE" w14:textId="77777777" w:rsidTr="009F5050">
        <w:trPr>
          <w:trHeight w:val="20"/>
        </w:trPr>
        <w:tc>
          <w:tcPr>
            <w:tcW w:w="2268" w:type="dxa"/>
            <w:tcBorders>
              <w:top w:val="nil"/>
              <w:left w:val="nil"/>
              <w:bottom w:val="nil"/>
              <w:right w:val="single" w:sz="18" w:space="0" w:color="002060"/>
            </w:tcBorders>
            <w:shd w:val="clear" w:color="auto" w:fill="auto"/>
            <w:vAlign w:val="center"/>
          </w:tcPr>
          <w:p w14:paraId="16A17B5E" w14:textId="77777777" w:rsidR="00CD75DD" w:rsidRPr="0087211A" w:rsidRDefault="00CD75DD" w:rsidP="00CD75DD">
            <w:pPr>
              <w:spacing w:before="40" w:after="40"/>
              <w:rPr>
                <w:rFonts w:cs="Arial"/>
                <w:sz w:val="18"/>
                <w:szCs w:val="18"/>
              </w:rPr>
            </w:pPr>
            <w:r w:rsidRPr="0087211A">
              <w:rPr>
                <w:rFonts w:cs="Arial"/>
                <w:sz w:val="18"/>
                <w:szCs w:val="18"/>
              </w:rPr>
              <w:t xml:space="preserve">Corangamite S </w:t>
            </w:r>
          </w:p>
        </w:tc>
        <w:tc>
          <w:tcPr>
            <w:tcW w:w="1418" w:type="dxa"/>
            <w:tcBorders>
              <w:top w:val="nil"/>
              <w:left w:val="single" w:sz="18" w:space="0" w:color="002060"/>
              <w:bottom w:val="nil"/>
              <w:right w:val="nil"/>
            </w:tcBorders>
            <w:shd w:val="clear" w:color="auto" w:fill="auto"/>
            <w:vAlign w:val="bottom"/>
          </w:tcPr>
          <w:p w14:paraId="4C067E8B" w14:textId="77777777" w:rsidR="00CD75DD" w:rsidRPr="00CD75DD" w:rsidRDefault="00CD75DD" w:rsidP="00CD75DD">
            <w:pPr>
              <w:spacing w:before="40" w:after="40"/>
              <w:jc w:val="right"/>
              <w:rPr>
                <w:rFonts w:cs="Arial"/>
                <w:sz w:val="18"/>
                <w:szCs w:val="18"/>
              </w:rPr>
            </w:pPr>
            <w:r w:rsidRPr="00CD75DD">
              <w:rPr>
                <w:rFonts w:cs="Arial"/>
                <w:sz w:val="18"/>
                <w:szCs w:val="18"/>
              </w:rPr>
              <w:t>7,101,595</w:t>
            </w:r>
          </w:p>
        </w:tc>
        <w:tc>
          <w:tcPr>
            <w:tcW w:w="1418" w:type="dxa"/>
            <w:tcBorders>
              <w:top w:val="nil"/>
              <w:left w:val="nil"/>
              <w:bottom w:val="nil"/>
              <w:right w:val="nil"/>
            </w:tcBorders>
            <w:shd w:val="clear" w:color="auto" w:fill="auto"/>
            <w:vAlign w:val="bottom"/>
          </w:tcPr>
          <w:p w14:paraId="30317995" w14:textId="77777777" w:rsidR="00CD75DD" w:rsidRPr="00CD75DD" w:rsidRDefault="00CD75DD" w:rsidP="00CD75DD">
            <w:pPr>
              <w:spacing w:before="40" w:after="40"/>
              <w:jc w:val="right"/>
              <w:rPr>
                <w:rFonts w:cs="Arial"/>
                <w:b/>
                <w:sz w:val="18"/>
                <w:szCs w:val="18"/>
              </w:rPr>
            </w:pPr>
            <w:r w:rsidRPr="00CD75DD">
              <w:rPr>
                <w:rFonts w:cs="Arial"/>
                <w:b/>
                <w:sz w:val="18"/>
                <w:szCs w:val="18"/>
              </w:rPr>
              <w:t>7,180,752</w:t>
            </w:r>
          </w:p>
        </w:tc>
        <w:tc>
          <w:tcPr>
            <w:tcW w:w="1418" w:type="dxa"/>
            <w:tcBorders>
              <w:top w:val="nil"/>
              <w:left w:val="nil"/>
              <w:bottom w:val="nil"/>
              <w:right w:val="nil"/>
            </w:tcBorders>
            <w:shd w:val="clear" w:color="auto" w:fill="auto"/>
            <w:vAlign w:val="bottom"/>
          </w:tcPr>
          <w:p w14:paraId="75120FDC" w14:textId="77777777" w:rsidR="00CD75DD" w:rsidRPr="00CD75DD" w:rsidRDefault="00CD75DD" w:rsidP="00CD75DD">
            <w:pPr>
              <w:spacing w:before="40" w:after="40"/>
              <w:jc w:val="right"/>
              <w:rPr>
                <w:rFonts w:cs="Arial"/>
                <w:sz w:val="18"/>
                <w:szCs w:val="18"/>
              </w:rPr>
            </w:pPr>
            <w:r w:rsidRPr="00CD75DD">
              <w:rPr>
                <w:rFonts w:cs="Arial"/>
                <w:sz w:val="18"/>
                <w:szCs w:val="18"/>
              </w:rPr>
              <w:t>79,157</w:t>
            </w:r>
          </w:p>
        </w:tc>
      </w:tr>
      <w:tr w:rsidR="00CD75DD" w:rsidRPr="0087211A" w14:paraId="0ED24265" w14:textId="77777777" w:rsidTr="009F5050">
        <w:trPr>
          <w:trHeight w:val="20"/>
        </w:trPr>
        <w:tc>
          <w:tcPr>
            <w:tcW w:w="2268" w:type="dxa"/>
            <w:tcBorders>
              <w:top w:val="nil"/>
              <w:left w:val="nil"/>
              <w:bottom w:val="nil"/>
              <w:right w:val="single" w:sz="18" w:space="0" w:color="002060"/>
            </w:tcBorders>
            <w:shd w:val="clear" w:color="auto" w:fill="auto"/>
            <w:vAlign w:val="center"/>
          </w:tcPr>
          <w:p w14:paraId="3BC79F8D" w14:textId="77777777" w:rsidR="00CD75DD" w:rsidRPr="0087211A" w:rsidRDefault="00CD75DD" w:rsidP="00CD75DD">
            <w:pPr>
              <w:spacing w:before="40" w:after="40"/>
              <w:rPr>
                <w:rFonts w:cs="Arial"/>
                <w:sz w:val="18"/>
                <w:szCs w:val="18"/>
              </w:rPr>
            </w:pPr>
            <w:r w:rsidRPr="0087211A">
              <w:rPr>
                <w:rFonts w:cs="Arial"/>
                <w:sz w:val="18"/>
                <w:szCs w:val="18"/>
              </w:rPr>
              <w:t xml:space="preserve">Darebin C </w:t>
            </w:r>
          </w:p>
        </w:tc>
        <w:tc>
          <w:tcPr>
            <w:tcW w:w="1418" w:type="dxa"/>
            <w:tcBorders>
              <w:top w:val="nil"/>
              <w:left w:val="single" w:sz="18" w:space="0" w:color="002060"/>
              <w:bottom w:val="nil"/>
              <w:right w:val="nil"/>
            </w:tcBorders>
            <w:shd w:val="clear" w:color="auto" w:fill="auto"/>
            <w:vAlign w:val="bottom"/>
          </w:tcPr>
          <w:p w14:paraId="7440A69B" w14:textId="77777777" w:rsidR="00CD75DD" w:rsidRPr="00CD75DD" w:rsidRDefault="00CD75DD" w:rsidP="00CD75DD">
            <w:pPr>
              <w:spacing w:before="40" w:after="40"/>
              <w:jc w:val="right"/>
              <w:rPr>
                <w:rFonts w:cs="Arial"/>
                <w:sz w:val="18"/>
                <w:szCs w:val="18"/>
              </w:rPr>
            </w:pPr>
            <w:r w:rsidRPr="00CD75DD">
              <w:rPr>
                <w:rFonts w:cs="Arial"/>
                <w:sz w:val="18"/>
                <w:szCs w:val="18"/>
              </w:rPr>
              <w:t>4,501,465</w:t>
            </w:r>
          </w:p>
        </w:tc>
        <w:tc>
          <w:tcPr>
            <w:tcW w:w="1418" w:type="dxa"/>
            <w:tcBorders>
              <w:top w:val="nil"/>
              <w:left w:val="nil"/>
              <w:bottom w:val="nil"/>
              <w:right w:val="nil"/>
            </w:tcBorders>
            <w:shd w:val="clear" w:color="auto" w:fill="auto"/>
            <w:vAlign w:val="bottom"/>
          </w:tcPr>
          <w:p w14:paraId="6F4485F6" w14:textId="77777777" w:rsidR="00CD75DD" w:rsidRPr="00CD75DD" w:rsidRDefault="00CD75DD" w:rsidP="00CD75DD">
            <w:pPr>
              <w:spacing w:before="40" w:after="40"/>
              <w:jc w:val="right"/>
              <w:rPr>
                <w:rFonts w:cs="Arial"/>
                <w:b/>
                <w:sz w:val="18"/>
                <w:szCs w:val="18"/>
              </w:rPr>
            </w:pPr>
            <w:r w:rsidRPr="00CD75DD">
              <w:rPr>
                <w:rFonts w:cs="Arial"/>
                <w:b/>
                <w:sz w:val="18"/>
                <w:szCs w:val="18"/>
              </w:rPr>
              <w:t>4,582,004</w:t>
            </w:r>
          </w:p>
        </w:tc>
        <w:tc>
          <w:tcPr>
            <w:tcW w:w="1418" w:type="dxa"/>
            <w:tcBorders>
              <w:top w:val="nil"/>
              <w:left w:val="nil"/>
              <w:bottom w:val="nil"/>
              <w:right w:val="nil"/>
            </w:tcBorders>
            <w:shd w:val="clear" w:color="auto" w:fill="auto"/>
            <w:vAlign w:val="bottom"/>
          </w:tcPr>
          <w:p w14:paraId="32D41FBC" w14:textId="77777777" w:rsidR="00CD75DD" w:rsidRPr="00CD75DD" w:rsidRDefault="00CD75DD" w:rsidP="00CD75DD">
            <w:pPr>
              <w:spacing w:before="40" w:after="40"/>
              <w:jc w:val="right"/>
              <w:rPr>
                <w:rFonts w:cs="Arial"/>
                <w:sz w:val="18"/>
                <w:szCs w:val="18"/>
              </w:rPr>
            </w:pPr>
            <w:r w:rsidRPr="00CD75DD">
              <w:rPr>
                <w:rFonts w:cs="Arial"/>
                <w:sz w:val="18"/>
                <w:szCs w:val="18"/>
              </w:rPr>
              <w:t>80,539</w:t>
            </w:r>
          </w:p>
        </w:tc>
      </w:tr>
      <w:tr w:rsidR="00CD75DD" w:rsidRPr="0087211A" w14:paraId="2895D8D4" w14:textId="77777777" w:rsidTr="009F5050">
        <w:trPr>
          <w:trHeight w:val="20"/>
        </w:trPr>
        <w:tc>
          <w:tcPr>
            <w:tcW w:w="2268" w:type="dxa"/>
            <w:tcBorders>
              <w:top w:val="nil"/>
              <w:left w:val="nil"/>
              <w:bottom w:val="nil"/>
              <w:right w:val="single" w:sz="18" w:space="0" w:color="002060"/>
            </w:tcBorders>
            <w:shd w:val="clear" w:color="auto" w:fill="auto"/>
            <w:vAlign w:val="center"/>
          </w:tcPr>
          <w:p w14:paraId="3349E107" w14:textId="77777777" w:rsidR="00CD75DD" w:rsidRPr="0087211A" w:rsidRDefault="00CD75DD" w:rsidP="00CD75DD">
            <w:pPr>
              <w:spacing w:before="40" w:after="40"/>
              <w:rPr>
                <w:rFonts w:cs="Arial"/>
                <w:sz w:val="18"/>
                <w:szCs w:val="18"/>
              </w:rPr>
            </w:pPr>
            <w:r w:rsidRPr="0087211A">
              <w:rPr>
                <w:rFonts w:cs="Arial"/>
                <w:sz w:val="18"/>
                <w:szCs w:val="18"/>
              </w:rPr>
              <w:t xml:space="preserve">East Gippsland S </w:t>
            </w:r>
          </w:p>
        </w:tc>
        <w:tc>
          <w:tcPr>
            <w:tcW w:w="1418" w:type="dxa"/>
            <w:tcBorders>
              <w:top w:val="nil"/>
              <w:left w:val="single" w:sz="18" w:space="0" w:color="002060"/>
              <w:bottom w:val="nil"/>
              <w:right w:val="nil"/>
            </w:tcBorders>
            <w:shd w:val="clear" w:color="auto" w:fill="auto"/>
            <w:vAlign w:val="bottom"/>
          </w:tcPr>
          <w:p w14:paraId="344A9632" w14:textId="77777777" w:rsidR="00CD75DD" w:rsidRPr="00CD75DD" w:rsidRDefault="00CD75DD" w:rsidP="00CD75DD">
            <w:pPr>
              <w:spacing w:before="40" w:after="40"/>
              <w:jc w:val="right"/>
              <w:rPr>
                <w:rFonts w:cs="Arial"/>
                <w:sz w:val="18"/>
                <w:szCs w:val="18"/>
              </w:rPr>
            </w:pPr>
            <w:r w:rsidRPr="00CD75DD">
              <w:rPr>
                <w:rFonts w:cs="Arial"/>
                <w:sz w:val="18"/>
                <w:szCs w:val="18"/>
              </w:rPr>
              <w:t>14,026,064</w:t>
            </w:r>
          </w:p>
        </w:tc>
        <w:tc>
          <w:tcPr>
            <w:tcW w:w="1418" w:type="dxa"/>
            <w:tcBorders>
              <w:top w:val="nil"/>
              <w:left w:val="nil"/>
              <w:bottom w:val="nil"/>
              <w:right w:val="nil"/>
            </w:tcBorders>
            <w:shd w:val="clear" w:color="auto" w:fill="auto"/>
            <w:vAlign w:val="bottom"/>
          </w:tcPr>
          <w:p w14:paraId="2C70CF09" w14:textId="77777777" w:rsidR="00CD75DD" w:rsidRPr="00CD75DD" w:rsidRDefault="00CD75DD" w:rsidP="00CD75DD">
            <w:pPr>
              <w:spacing w:before="40" w:after="40"/>
              <w:jc w:val="right"/>
              <w:rPr>
                <w:rFonts w:cs="Arial"/>
                <w:b/>
                <w:sz w:val="18"/>
                <w:szCs w:val="18"/>
              </w:rPr>
            </w:pPr>
            <w:r w:rsidRPr="00CD75DD">
              <w:rPr>
                <w:rFonts w:cs="Arial"/>
                <w:b/>
                <w:sz w:val="18"/>
                <w:szCs w:val="18"/>
              </w:rPr>
              <w:t>14,219,984</w:t>
            </w:r>
          </w:p>
        </w:tc>
        <w:tc>
          <w:tcPr>
            <w:tcW w:w="1418" w:type="dxa"/>
            <w:tcBorders>
              <w:top w:val="nil"/>
              <w:left w:val="nil"/>
              <w:bottom w:val="nil"/>
              <w:right w:val="nil"/>
            </w:tcBorders>
            <w:shd w:val="clear" w:color="auto" w:fill="auto"/>
            <w:vAlign w:val="bottom"/>
          </w:tcPr>
          <w:p w14:paraId="7EC3620F" w14:textId="77777777" w:rsidR="00CD75DD" w:rsidRPr="00CD75DD" w:rsidRDefault="00CD75DD" w:rsidP="00CD75DD">
            <w:pPr>
              <w:spacing w:before="40" w:after="40"/>
              <w:jc w:val="right"/>
              <w:rPr>
                <w:rFonts w:cs="Arial"/>
                <w:sz w:val="18"/>
                <w:szCs w:val="18"/>
              </w:rPr>
            </w:pPr>
            <w:r w:rsidRPr="00CD75DD">
              <w:rPr>
                <w:rFonts w:cs="Arial"/>
                <w:sz w:val="18"/>
                <w:szCs w:val="18"/>
              </w:rPr>
              <w:t>193,920</w:t>
            </w:r>
          </w:p>
        </w:tc>
      </w:tr>
      <w:tr w:rsidR="00CD75DD" w:rsidRPr="0087211A" w14:paraId="360A38A4" w14:textId="77777777" w:rsidTr="009F5050">
        <w:trPr>
          <w:trHeight w:val="20"/>
        </w:trPr>
        <w:tc>
          <w:tcPr>
            <w:tcW w:w="2268" w:type="dxa"/>
            <w:tcBorders>
              <w:top w:val="nil"/>
              <w:left w:val="nil"/>
              <w:bottom w:val="nil"/>
              <w:right w:val="single" w:sz="18" w:space="0" w:color="002060"/>
            </w:tcBorders>
            <w:shd w:val="clear" w:color="auto" w:fill="auto"/>
            <w:vAlign w:val="center"/>
          </w:tcPr>
          <w:p w14:paraId="17AC0EC4" w14:textId="77777777" w:rsidR="00CD75DD" w:rsidRPr="0087211A" w:rsidRDefault="00CD75DD" w:rsidP="00CD75DD">
            <w:pPr>
              <w:spacing w:before="40" w:after="40"/>
              <w:rPr>
                <w:rFonts w:cs="Arial"/>
                <w:sz w:val="18"/>
                <w:szCs w:val="18"/>
              </w:rPr>
            </w:pPr>
            <w:r w:rsidRPr="0087211A">
              <w:rPr>
                <w:rFonts w:cs="Arial"/>
                <w:sz w:val="18"/>
                <w:szCs w:val="18"/>
              </w:rPr>
              <w:t xml:space="preserve">Frankston C </w:t>
            </w:r>
          </w:p>
        </w:tc>
        <w:tc>
          <w:tcPr>
            <w:tcW w:w="1418" w:type="dxa"/>
            <w:tcBorders>
              <w:top w:val="nil"/>
              <w:left w:val="single" w:sz="18" w:space="0" w:color="002060"/>
              <w:bottom w:val="nil"/>
              <w:right w:val="nil"/>
            </w:tcBorders>
            <w:shd w:val="clear" w:color="auto" w:fill="auto"/>
            <w:vAlign w:val="bottom"/>
          </w:tcPr>
          <w:p w14:paraId="3EBF2F33" w14:textId="77777777" w:rsidR="00CD75DD" w:rsidRPr="00CD75DD" w:rsidRDefault="00CD75DD" w:rsidP="00CD75DD">
            <w:pPr>
              <w:spacing w:before="40" w:after="40"/>
              <w:jc w:val="right"/>
              <w:rPr>
                <w:rFonts w:cs="Arial"/>
                <w:sz w:val="18"/>
                <w:szCs w:val="18"/>
              </w:rPr>
            </w:pPr>
            <w:r w:rsidRPr="00CD75DD">
              <w:rPr>
                <w:rFonts w:cs="Arial"/>
                <w:sz w:val="18"/>
                <w:szCs w:val="18"/>
              </w:rPr>
              <w:t>8,283,215</w:t>
            </w:r>
          </w:p>
        </w:tc>
        <w:tc>
          <w:tcPr>
            <w:tcW w:w="1418" w:type="dxa"/>
            <w:tcBorders>
              <w:top w:val="nil"/>
              <w:left w:val="nil"/>
              <w:bottom w:val="nil"/>
              <w:right w:val="nil"/>
            </w:tcBorders>
            <w:shd w:val="clear" w:color="auto" w:fill="auto"/>
            <w:vAlign w:val="bottom"/>
          </w:tcPr>
          <w:p w14:paraId="478281A2" w14:textId="77777777" w:rsidR="00CD75DD" w:rsidRPr="00CD75DD" w:rsidRDefault="00CD75DD" w:rsidP="00CD75DD">
            <w:pPr>
              <w:spacing w:before="40" w:after="40"/>
              <w:jc w:val="right"/>
              <w:rPr>
                <w:rFonts w:cs="Arial"/>
                <w:b/>
                <w:sz w:val="18"/>
                <w:szCs w:val="18"/>
              </w:rPr>
            </w:pPr>
            <w:r w:rsidRPr="00CD75DD">
              <w:rPr>
                <w:rFonts w:cs="Arial"/>
                <w:b/>
                <w:sz w:val="18"/>
                <w:szCs w:val="18"/>
              </w:rPr>
              <w:t>8,437,897</w:t>
            </w:r>
          </w:p>
        </w:tc>
        <w:tc>
          <w:tcPr>
            <w:tcW w:w="1418" w:type="dxa"/>
            <w:tcBorders>
              <w:top w:val="nil"/>
              <w:left w:val="nil"/>
              <w:bottom w:val="nil"/>
              <w:right w:val="nil"/>
            </w:tcBorders>
            <w:shd w:val="clear" w:color="auto" w:fill="auto"/>
            <w:vAlign w:val="bottom"/>
          </w:tcPr>
          <w:p w14:paraId="74B3EFFA" w14:textId="77777777" w:rsidR="00CD75DD" w:rsidRPr="00CD75DD" w:rsidRDefault="00CD75DD" w:rsidP="00CD75DD">
            <w:pPr>
              <w:spacing w:before="40" w:after="40"/>
              <w:jc w:val="right"/>
              <w:rPr>
                <w:rFonts w:cs="Arial"/>
                <w:sz w:val="18"/>
                <w:szCs w:val="18"/>
              </w:rPr>
            </w:pPr>
            <w:r w:rsidRPr="00CD75DD">
              <w:rPr>
                <w:rFonts w:cs="Arial"/>
                <w:sz w:val="18"/>
                <w:szCs w:val="18"/>
              </w:rPr>
              <w:t>154,682</w:t>
            </w:r>
          </w:p>
        </w:tc>
      </w:tr>
      <w:tr w:rsidR="00CD75DD" w:rsidRPr="0087211A" w14:paraId="334719A3" w14:textId="77777777" w:rsidTr="009F5050">
        <w:trPr>
          <w:trHeight w:val="20"/>
        </w:trPr>
        <w:tc>
          <w:tcPr>
            <w:tcW w:w="2268" w:type="dxa"/>
            <w:tcBorders>
              <w:top w:val="nil"/>
              <w:left w:val="nil"/>
              <w:bottom w:val="nil"/>
              <w:right w:val="single" w:sz="18" w:space="0" w:color="002060"/>
            </w:tcBorders>
            <w:shd w:val="clear" w:color="auto" w:fill="auto"/>
            <w:vAlign w:val="center"/>
          </w:tcPr>
          <w:p w14:paraId="412BB7EE" w14:textId="77777777" w:rsidR="00CD75DD" w:rsidRPr="0087211A" w:rsidRDefault="00CD75DD" w:rsidP="00CD75DD">
            <w:pPr>
              <w:spacing w:before="40" w:after="40"/>
              <w:rPr>
                <w:rFonts w:cs="Arial"/>
                <w:sz w:val="18"/>
                <w:szCs w:val="18"/>
              </w:rPr>
            </w:pPr>
            <w:r w:rsidRPr="0087211A">
              <w:rPr>
                <w:rFonts w:cs="Arial"/>
                <w:sz w:val="18"/>
                <w:szCs w:val="18"/>
              </w:rPr>
              <w:t xml:space="preserve">Gannawarra S </w:t>
            </w:r>
          </w:p>
        </w:tc>
        <w:tc>
          <w:tcPr>
            <w:tcW w:w="1418" w:type="dxa"/>
            <w:tcBorders>
              <w:top w:val="nil"/>
              <w:left w:val="single" w:sz="18" w:space="0" w:color="002060"/>
              <w:bottom w:val="nil"/>
              <w:right w:val="nil"/>
            </w:tcBorders>
            <w:shd w:val="clear" w:color="auto" w:fill="auto"/>
            <w:vAlign w:val="bottom"/>
          </w:tcPr>
          <w:p w14:paraId="453C02D2" w14:textId="77777777" w:rsidR="00CD75DD" w:rsidRPr="00CD75DD" w:rsidRDefault="00CD75DD" w:rsidP="00CD75DD">
            <w:pPr>
              <w:spacing w:before="40" w:after="40"/>
              <w:jc w:val="right"/>
              <w:rPr>
                <w:rFonts w:cs="Arial"/>
                <w:sz w:val="18"/>
                <w:szCs w:val="18"/>
              </w:rPr>
            </w:pPr>
            <w:r w:rsidRPr="00CD75DD">
              <w:rPr>
                <w:rFonts w:cs="Arial"/>
                <w:sz w:val="18"/>
                <w:szCs w:val="18"/>
              </w:rPr>
              <w:t>5,065,029</w:t>
            </w:r>
          </w:p>
        </w:tc>
        <w:tc>
          <w:tcPr>
            <w:tcW w:w="1418" w:type="dxa"/>
            <w:tcBorders>
              <w:top w:val="nil"/>
              <w:left w:val="nil"/>
              <w:bottom w:val="nil"/>
              <w:right w:val="nil"/>
            </w:tcBorders>
            <w:shd w:val="clear" w:color="auto" w:fill="auto"/>
            <w:vAlign w:val="bottom"/>
          </w:tcPr>
          <w:p w14:paraId="2A451891" w14:textId="77777777" w:rsidR="00CD75DD" w:rsidRPr="00CD75DD" w:rsidRDefault="00CD75DD" w:rsidP="00CD75DD">
            <w:pPr>
              <w:spacing w:before="40" w:after="40"/>
              <w:jc w:val="right"/>
              <w:rPr>
                <w:rFonts w:cs="Arial"/>
                <w:b/>
                <w:sz w:val="18"/>
                <w:szCs w:val="18"/>
              </w:rPr>
            </w:pPr>
            <w:r w:rsidRPr="00CD75DD">
              <w:rPr>
                <w:rFonts w:cs="Arial"/>
                <w:b/>
                <w:sz w:val="18"/>
                <w:szCs w:val="18"/>
              </w:rPr>
              <w:t>5,129,983</w:t>
            </w:r>
          </w:p>
        </w:tc>
        <w:tc>
          <w:tcPr>
            <w:tcW w:w="1418" w:type="dxa"/>
            <w:tcBorders>
              <w:top w:val="nil"/>
              <w:left w:val="nil"/>
              <w:bottom w:val="nil"/>
              <w:right w:val="nil"/>
            </w:tcBorders>
            <w:shd w:val="clear" w:color="auto" w:fill="auto"/>
            <w:vAlign w:val="bottom"/>
          </w:tcPr>
          <w:p w14:paraId="37CC4A31" w14:textId="77777777" w:rsidR="00CD75DD" w:rsidRPr="00CD75DD" w:rsidRDefault="00CD75DD" w:rsidP="00CD75DD">
            <w:pPr>
              <w:spacing w:before="40" w:after="40"/>
              <w:jc w:val="right"/>
              <w:rPr>
                <w:rFonts w:cs="Arial"/>
                <w:sz w:val="18"/>
                <w:szCs w:val="18"/>
              </w:rPr>
            </w:pPr>
            <w:r w:rsidRPr="00CD75DD">
              <w:rPr>
                <w:rFonts w:cs="Arial"/>
                <w:sz w:val="18"/>
                <w:szCs w:val="18"/>
              </w:rPr>
              <w:t>64,954</w:t>
            </w:r>
          </w:p>
        </w:tc>
      </w:tr>
      <w:tr w:rsidR="00CD75DD" w:rsidRPr="0087211A" w14:paraId="26027C5A" w14:textId="77777777" w:rsidTr="009F5050">
        <w:trPr>
          <w:trHeight w:val="20"/>
        </w:trPr>
        <w:tc>
          <w:tcPr>
            <w:tcW w:w="2268" w:type="dxa"/>
            <w:tcBorders>
              <w:top w:val="nil"/>
              <w:left w:val="nil"/>
              <w:bottom w:val="nil"/>
              <w:right w:val="single" w:sz="18" w:space="0" w:color="002060"/>
            </w:tcBorders>
            <w:shd w:val="clear" w:color="auto" w:fill="auto"/>
            <w:vAlign w:val="center"/>
          </w:tcPr>
          <w:p w14:paraId="49AF41E7" w14:textId="77777777" w:rsidR="00CD75DD" w:rsidRPr="0087211A" w:rsidRDefault="00CD75DD" w:rsidP="00CD75DD">
            <w:pPr>
              <w:spacing w:before="40" w:after="40"/>
              <w:rPr>
                <w:rFonts w:cs="Arial"/>
                <w:sz w:val="18"/>
                <w:szCs w:val="18"/>
              </w:rPr>
            </w:pPr>
            <w:r w:rsidRPr="0087211A">
              <w:rPr>
                <w:rFonts w:cs="Arial"/>
                <w:sz w:val="18"/>
                <w:szCs w:val="18"/>
              </w:rPr>
              <w:t xml:space="preserve">Glen Eira C </w:t>
            </w:r>
          </w:p>
        </w:tc>
        <w:tc>
          <w:tcPr>
            <w:tcW w:w="1418" w:type="dxa"/>
            <w:tcBorders>
              <w:top w:val="nil"/>
              <w:left w:val="single" w:sz="18" w:space="0" w:color="002060"/>
              <w:bottom w:val="nil"/>
              <w:right w:val="nil"/>
            </w:tcBorders>
            <w:shd w:val="clear" w:color="auto" w:fill="auto"/>
            <w:vAlign w:val="bottom"/>
          </w:tcPr>
          <w:p w14:paraId="638023E4" w14:textId="77777777" w:rsidR="00CD75DD" w:rsidRPr="00CD75DD" w:rsidRDefault="00CD75DD" w:rsidP="00CD75DD">
            <w:pPr>
              <w:spacing w:before="40" w:after="40"/>
              <w:jc w:val="right"/>
              <w:rPr>
                <w:rFonts w:cs="Arial"/>
                <w:sz w:val="18"/>
                <w:szCs w:val="18"/>
              </w:rPr>
            </w:pPr>
            <w:r w:rsidRPr="00CD75DD">
              <w:rPr>
                <w:rFonts w:cs="Arial"/>
                <w:sz w:val="18"/>
                <w:szCs w:val="18"/>
              </w:rPr>
              <w:t>3,548,173</w:t>
            </w:r>
          </w:p>
        </w:tc>
        <w:tc>
          <w:tcPr>
            <w:tcW w:w="1418" w:type="dxa"/>
            <w:tcBorders>
              <w:top w:val="nil"/>
              <w:left w:val="nil"/>
              <w:bottom w:val="nil"/>
              <w:right w:val="nil"/>
            </w:tcBorders>
            <w:shd w:val="clear" w:color="auto" w:fill="auto"/>
            <w:vAlign w:val="bottom"/>
          </w:tcPr>
          <w:p w14:paraId="45EDCE06" w14:textId="77777777" w:rsidR="00CD75DD" w:rsidRPr="00CD75DD" w:rsidRDefault="00CD75DD" w:rsidP="00CD75DD">
            <w:pPr>
              <w:spacing w:before="40" w:after="40"/>
              <w:jc w:val="right"/>
              <w:rPr>
                <w:rFonts w:cs="Arial"/>
                <w:b/>
                <w:sz w:val="18"/>
                <w:szCs w:val="18"/>
              </w:rPr>
            </w:pPr>
            <w:r w:rsidRPr="00CD75DD">
              <w:rPr>
                <w:rFonts w:cs="Arial"/>
                <w:b/>
                <w:sz w:val="18"/>
                <w:szCs w:val="18"/>
              </w:rPr>
              <w:t>3,608,609</w:t>
            </w:r>
          </w:p>
        </w:tc>
        <w:tc>
          <w:tcPr>
            <w:tcW w:w="1418" w:type="dxa"/>
            <w:tcBorders>
              <w:top w:val="nil"/>
              <w:left w:val="nil"/>
              <w:bottom w:val="nil"/>
              <w:right w:val="nil"/>
            </w:tcBorders>
            <w:shd w:val="clear" w:color="auto" w:fill="auto"/>
            <w:vAlign w:val="bottom"/>
          </w:tcPr>
          <w:p w14:paraId="4F05A11C" w14:textId="77777777" w:rsidR="00CD75DD" w:rsidRPr="00CD75DD" w:rsidRDefault="00CD75DD" w:rsidP="00CD75DD">
            <w:pPr>
              <w:spacing w:before="40" w:after="40"/>
              <w:jc w:val="right"/>
              <w:rPr>
                <w:rFonts w:cs="Arial"/>
                <w:sz w:val="18"/>
                <w:szCs w:val="18"/>
              </w:rPr>
            </w:pPr>
            <w:r w:rsidRPr="00CD75DD">
              <w:rPr>
                <w:rFonts w:cs="Arial"/>
                <w:sz w:val="18"/>
                <w:szCs w:val="18"/>
              </w:rPr>
              <w:t>60,436</w:t>
            </w:r>
          </w:p>
        </w:tc>
      </w:tr>
      <w:tr w:rsidR="00CD75DD" w:rsidRPr="0087211A" w14:paraId="01DAD5BF" w14:textId="77777777" w:rsidTr="009F5050">
        <w:trPr>
          <w:trHeight w:val="20"/>
        </w:trPr>
        <w:tc>
          <w:tcPr>
            <w:tcW w:w="2268" w:type="dxa"/>
            <w:tcBorders>
              <w:top w:val="nil"/>
              <w:left w:val="nil"/>
              <w:bottom w:val="nil"/>
              <w:right w:val="single" w:sz="18" w:space="0" w:color="002060"/>
            </w:tcBorders>
            <w:shd w:val="clear" w:color="auto" w:fill="auto"/>
            <w:vAlign w:val="center"/>
          </w:tcPr>
          <w:p w14:paraId="48693F9E" w14:textId="77777777" w:rsidR="00CD75DD" w:rsidRPr="0087211A" w:rsidRDefault="00CD75DD" w:rsidP="00CD75DD">
            <w:pPr>
              <w:spacing w:before="40" w:after="40"/>
              <w:rPr>
                <w:rFonts w:cs="Arial"/>
                <w:sz w:val="18"/>
                <w:szCs w:val="18"/>
              </w:rPr>
            </w:pPr>
            <w:r w:rsidRPr="0087211A">
              <w:rPr>
                <w:rFonts w:cs="Arial"/>
                <w:sz w:val="18"/>
                <w:szCs w:val="18"/>
              </w:rPr>
              <w:t xml:space="preserve">Glenelg S </w:t>
            </w:r>
          </w:p>
        </w:tc>
        <w:tc>
          <w:tcPr>
            <w:tcW w:w="1418" w:type="dxa"/>
            <w:tcBorders>
              <w:top w:val="nil"/>
              <w:left w:val="single" w:sz="18" w:space="0" w:color="002060"/>
              <w:bottom w:val="nil"/>
              <w:right w:val="nil"/>
            </w:tcBorders>
            <w:shd w:val="clear" w:color="auto" w:fill="auto"/>
            <w:vAlign w:val="bottom"/>
          </w:tcPr>
          <w:p w14:paraId="08BA6FB6" w14:textId="77777777" w:rsidR="00CD75DD" w:rsidRPr="00CD75DD" w:rsidRDefault="00CD75DD" w:rsidP="00CD75DD">
            <w:pPr>
              <w:spacing w:before="40" w:after="40"/>
              <w:jc w:val="right"/>
              <w:rPr>
                <w:rFonts w:cs="Arial"/>
                <w:sz w:val="18"/>
                <w:szCs w:val="18"/>
              </w:rPr>
            </w:pPr>
            <w:r w:rsidRPr="00CD75DD">
              <w:rPr>
                <w:rFonts w:cs="Arial"/>
                <w:sz w:val="18"/>
                <w:szCs w:val="18"/>
              </w:rPr>
              <w:t>7,312,160</w:t>
            </w:r>
          </w:p>
        </w:tc>
        <w:tc>
          <w:tcPr>
            <w:tcW w:w="1418" w:type="dxa"/>
            <w:tcBorders>
              <w:top w:val="nil"/>
              <w:left w:val="nil"/>
              <w:bottom w:val="nil"/>
              <w:right w:val="nil"/>
            </w:tcBorders>
            <w:shd w:val="clear" w:color="auto" w:fill="auto"/>
            <w:vAlign w:val="bottom"/>
          </w:tcPr>
          <w:p w14:paraId="735C4E63" w14:textId="77777777" w:rsidR="00CD75DD" w:rsidRPr="00CD75DD" w:rsidRDefault="00CD75DD" w:rsidP="00CD75DD">
            <w:pPr>
              <w:spacing w:before="40" w:after="40"/>
              <w:jc w:val="right"/>
              <w:rPr>
                <w:rFonts w:cs="Arial"/>
                <w:b/>
                <w:sz w:val="18"/>
                <w:szCs w:val="18"/>
              </w:rPr>
            </w:pPr>
            <w:r w:rsidRPr="00CD75DD">
              <w:rPr>
                <w:rFonts w:cs="Arial"/>
                <w:b/>
                <w:sz w:val="18"/>
                <w:szCs w:val="18"/>
              </w:rPr>
              <w:t>7,396,273</w:t>
            </w:r>
          </w:p>
        </w:tc>
        <w:tc>
          <w:tcPr>
            <w:tcW w:w="1418" w:type="dxa"/>
            <w:tcBorders>
              <w:top w:val="nil"/>
              <w:left w:val="nil"/>
              <w:bottom w:val="nil"/>
              <w:right w:val="nil"/>
            </w:tcBorders>
            <w:shd w:val="clear" w:color="auto" w:fill="auto"/>
            <w:vAlign w:val="bottom"/>
          </w:tcPr>
          <w:p w14:paraId="373831CA" w14:textId="77777777" w:rsidR="00CD75DD" w:rsidRPr="00CD75DD" w:rsidRDefault="00CD75DD" w:rsidP="00CD75DD">
            <w:pPr>
              <w:spacing w:before="40" w:after="40"/>
              <w:jc w:val="right"/>
              <w:rPr>
                <w:rFonts w:cs="Arial"/>
                <w:sz w:val="18"/>
                <w:szCs w:val="18"/>
              </w:rPr>
            </w:pPr>
            <w:r w:rsidRPr="00CD75DD">
              <w:rPr>
                <w:rFonts w:cs="Arial"/>
                <w:sz w:val="18"/>
                <w:szCs w:val="18"/>
              </w:rPr>
              <w:t>84,113</w:t>
            </w:r>
          </w:p>
        </w:tc>
      </w:tr>
      <w:tr w:rsidR="00CD75DD" w:rsidRPr="0087211A" w14:paraId="48DB1646" w14:textId="77777777" w:rsidTr="009F5050">
        <w:trPr>
          <w:trHeight w:val="20"/>
        </w:trPr>
        <w:tc>
          <w:tcPr>
            <w:tcW w:w="2268" w:type="dxa"/>
            <w:tcBorders>
              <w:top w:val="nil"/>
              <w:left w:val="nil"/>
              <w:bottom w:val="nil"/>
              <w:right w:val="single" w:sz="18" w:space="0" w:color="002060"/>
            </w:tcBorders>
            <w:shd w:val="clear" w:color="auto" w:fill="auto"/>
            <w:vAlign w:val="center"/>
          </w:tcPr>
          <w:p w14:paraId="4346BF2D" w14:textId="77777777" w:rsidR="00CD75DD" w:rsidRPr="0087211A" w:rsidRDefault="00CD75DD" w:rsidP="00CD75DD">
            <w:pPr>
              <w:spacing w:before="40" w:after="40"/>
              <w:rPr>
                <w:rFonts w:cs="Arial"/>
                <w:sz w:val="18"/>
                <w:szCs w:val="18"/>
              </w:rPr>
            </w:pPr>
            <w:r w:rsidRPr="0087211A">
              <w:rPr>
                <w:rFonts w:cs="Arial"/>
                <w:sz w:val="18"/>
                <w:szCs w:val="18"/>
              </w:rPr>
              <w:t xml:space="preserve">Golden Plains S </w:t>
            </w:r>
          </w:p>
        </w:tc>
        <w:tc>
          <w:tcPr>
            <w:tcW w:w="1418" w:type="dxa"/>
            <w:tcBorders>
              <w:top w:val="nil"/>
              <w:left w:val="single" w:sz="18" w:space="0" w:color="002060"/>
              <w:bottom w:val="nil"/>
              <w:right w:val="nil"/>
            </w:tcBorders>
            <w:shd w:val="clear" w:color="auto" w:fill="auto"/>
            <w:vAlign w:val="bottom"/>
          </w:tcPr>
          <w:p w14:paraId="0C21036F" w14:textId="77777777" w:rsidR="00CD75DD" w:rsidRPr="00CD75DD" w:rsidRDefault="00CD75DD" w:rsidP="00CD75DD">
            <w:pPr>
              <w:spacing w:before="40" w:after="40"/>
              <w:jc w:val="right"/>
              <w:rPr>
                <w:rFonts w:cs="Arial"/>
                <w:sz w:val="18"/>
                <w:szCs w:val="18"/>
              </w:rPr>
            </w:pPr>
            <w:r w:rsidRPr="00CD75DD">
              <w:rPr>
                <w:rFonts w:cs="Arial"/>
                <w:sz w:val="18"/>
                <w:szCs w:val="18"/>
              </w:rPr>
              <w:t>5,180,712</w:t>
            </w:r>
          </w:p>
        </w:tc>
        <w:tc>
          <w:tcPr>
            <w:tcW w:w="1418" w:type="dxa"/>
            <w:tcBorders>
              <w:top w:val="nil"/>
              <w:left w:val="nil"/>
              <w:bottom w:val="nil"/>
              <w:right w:val="nil"/>
            </w:tcBorders>
            <w:shd w:val="clear" w:color="auto" w:fill="auto"/>
            <w:vAlign w:val="bottom"/>
          </w:tcPr>
          <w:p w14:paraId="698D7AE2" w14:textId="77777777" w:rsidR="00CD75DD" w:rsidRPr="00CD75DD" w:rsidRDefault="00CD75DD" w:rsidP="00CD75DD">
            <w:pPr>
              <w:spacing w:before="40" w:after="40"/>
              <w:jc w:val="right"/>
              <w:rPr>
                <w:rFonts w:cs="Arial"/>
                <w:b/>
                <w:sz w:val="18"/>
                <w:szCs w:val="18"/>
              </w:rPr>
            </w:pPr>
            <w:r w:rsidRPr="00CD75DD">
              <w:rPr>
                <w:rFonts w:cs="Arial"/>
                <w:b/>
                <w:sz w:val="18"/>
                <w:szCs w:val="18"/>
              </w:rPr>
              <w:t>5,247,915</w:t>
            </w:r>
          </w:p>
        </w:tc>
        <w:tc>
          <w:tcPr>
            <w:tcW w:w="1418" w:type="dxa"/>
            <w:tcBorders>
              <w:top w:val="nil"/>
              <w:left w:val="nil"/>
              <w:bottom w:val="nil"/>
              <w:right w:val="nil"/>
            </w:tcBorders>
            <w:shd w:val="clear" w:color="auto" w:fill="auto"/>
            <w:vAlign w:val="bottom"/>
          </w:tcPr>
          <w:p w14:paraId="73B02DD4" w14:textId="77777777" w:rsidR="00CD75DD" w:rsidRPr="00CD75DD" w:rsidRDefault="00CD75DD" w:rsidP="00CD75DD">
            <w:pPr>
              <w:spacing w:before="40" w:after="40"/>
              <w:jc w:val="right"/>
              <w:rPr>
                <w:rFonts w:cs="Arial"/>
                <w:sz w:val="18"/>
                <w:szCs w:val="18"/>
              </w:rPr>
            </w:pPr>
            <w:r w:rsidRPr="00CD75DD">
              <w:rPr>
                <w:rFonts w:cs="Arial"/>
                <w:sz w:val="18"/>
                <w:szCs w:val="18"/>
              </w:rPr>
              <w:t>67,203</w:t>
            </w:r>
          </w:p>
        </w:tc>
      </w:tr>
      <w:tr w:rsidR="00CD75DD" w:rsidRPr="0087211A" w14:paraId="08C13223" w14:textId="77777777" w:rsidTr="009F5050">
        <w:trPr>
          <w:trHeight w:val="20"/>
        </w:trPr>
        <w:tc>
          <w:tcPr>
            <w:tcW w:w="2268" w:type="dxa"/>
            <w:tcBorders>
              <w:top w:val="nil"/>
              <w:left w:val="nil"/>
              <w:bottom w:val="nil"/>
              <w:right w:val="single" w:sz="18" w:space="0" w:color="002060"/>
            </w:tcBorders>
            <w:shd w:val="clear" w:color="auto" w:fill="auto"/>
            <w:vAlign w:val="center"/>
          </w:tcPr>
          <w:p w14:paraId="17F269CD" w14:textId="77777777" w:rsidR="00CD75DD" w:rsidRPr="0087211A" w:rsidRDefault="00CD75DD" w:rsidP="00CD75DD">
            <w:pPr>
              <w:spacing w:before="40" w:after="40"/>
              <w:rPr>
                <w:rFonts w:cs="Arial"/>
                <w:sz w:val="18"/>
                <w:szCs w:val="18"/>
              </w:rPr>
            </w:pPr>
            <w:r w:rsidRPr="0087211A">
              <w:rPr>
                <w:rFonts w:cs="Arial"/>
                <w:sz w:val="18"/>
                <w:szCs w:val="18"/>
              </w:rPr>
              <w:t xml:space="preserve">Greater Bendigo C </w:t>
            </w:r>
          </w:p>
        </w:tc>
        <w:tc>
          <w:tcPr>
            <w:tcW w:w="1418" w:type="dxa"/>
            <w:tcBorders>
              <w:top w:val="nil"/>
              <w:left w:val="single" w:sz="18" w:space="0" w:color="002060"/>
              <w:bottom w:val="nil"/>
              <w:right w:val="nil"/>
            </w:tcBorders>
            <w:shd w:val="clear" w:color="auto" w:fill="auto"/>
            <w:vAlign w:val="bottom"/>
          </w:tcPr>
          <w:p w14:paraId="49D1A64D" w14:textId="77777777" w:rsidR="00CD75DD" w:rsidRPr="00CD75DD" w:rsidRDefault="00CD75DD" w:rsidP="00CD75DD">
            <w:pPr>
              <w:spacing w:before="40" w:after="40"/>
              <w:jc w:val="right"/>
              <w:rPr>
                <w:rFonts w:cs="Arial"/>
                <w:sz w:val="18"/>
                <w:szCs w:val="18"/>
              </w:rPr>
            </w:pPr>
            <w:r w:rsidRPr="00CD75DD">
              <w:rPr>
                <w:rFonts w:cs="Arial"/>
                <w:sz w:val="18"/>
                <w:szCs w:val="18"/>
              </w:rPr>
              <w:t>15,232,998</w:t>
            </w:r>
          </w:p>
        </w:tc>
        <w:tc>
          <w:tcPr>
            <w:tcW w:w="1418" w:type="dxa"/>
            <w:tcBorders>
              <w:top w:val="nil"/>
              <w:left w:val="nil"/>
              <w:bottom w:val="nil"/>
              <w:right w:val="nil"/>
            </w:tcBorders>
            <w:shd w:val="clear" w:color="auto" w:fill="auto"/>
            <w:vAlign w:val="bottom"/>
          </w:tcPr>
          <w:p w14:paraId="0AE5C718" w14:textId="77777777" w:rsidR="00CD75DD" w:rsidRPr="00CD75DD" w:rsidRDefault="00CD75DD" w:rsidP="00CD75DD">
            <w:pPr>
              <w:spacing w:before="40" w:after="40"/>
              <w:jc w:val="right"/>
              <w:rPr>
                <w:rFonts w:cs="Arial"/>
                <w:b/>
                <w:sz w:val="18"/>
                <w:szCs w:val="18"/>
              </w:rPr>
            </w:pPr>
            <w:r w:rsidRPr="00CD75DD">
              <w:rPr>
                <w:rFonts w:cs="Arial"/>
                <w:b/>
                <w:sz w:val="18"/>
                <w:szCs w:val="18"/>
              </w:rPr>
              <w:t>15,476,704</w:t>
            </w:r>
          </w:p>
        </w:tc>
        <w:tc>
          <w:tcPr>
            <w:tcW w:w="1418" w:type="dxa"/>
            <w:tcBorders>
              <w:top w:val="nil"/>
              <w:left w:val="nil"/>
              <w:bottom w:val="nil"/>
              <w:right w:val="nil"/>
            </w:tcBorders>
            <w:shd w:val="clear" w:color="auto" w:fill="auto"/>
            <w:vAlign w:val="bottom"/>
          </w:tcPr>
          <w:p w14:paraId="2C13A582" w14:textId="77777777" w:rsidR="00CD75DD" w:rsidRPr="00CD75DD" w:rsidRDefault="00CD75DD" w:rsidP="00CD75DD">
            <w:pPr>
              <w:spacing w:before="40" w:after="40"/>
              <w:jc w:val="right"/>
              <w:rPr>
                <w:rFonts w:cs="Arial"/>
                <w:sz w:val="18"/>
                <w:szCs w:val="18"/>
              </w:rPr>
            </w:pPr>
            <w:r w:rsidRPr="00CD75DD">
              <w:rPr>
                <w:rFonts w:cs="Arial"/>
                <w:sz w:val="18"/>
                <w:szCs w:val="18"/>
              </w:rPr>
              <w:t>243,706</w:t>
            </w:r>
          </w:p>
        </w:tc>
      </w:tr>
      <w:tr w:rsidR="00CD75DD" w:rsidRPr="0087211A" w14:paraId="0C541365" w14:textId="77777777" w:rsidTr="009F5050">
        <w:trPr>
          <w:trHeight w:val="20"/>
        </w:trPr>
        <w:tc>
          <w:tcPr>
            <w:tcW w:w="2268" w:type="dxa"/>
            <w:tcBorders>
              <w:top w:val="nil"/>
              <w:left w:val="nil"/>
              <w:bottom w:val="nil"/>
              <w:right w:val="single" w:sz="18" w:space="0" w:color="002060"/>
            </w:tcBorders>
            <w:shd w:val="clear" w:color="auto" w:fill="auto"/>
            <w:vAlign w:val="center"/>
          </w:tcPr>
          <w:p w14:paraId="76AD2E3F" w14:textId="77777777" w:rsidR="00CD75DD" w:rsidRPr="0087211A" w:rsidRDefault="00CD75DD" w:rsidP="00CD75DD">
            <w:pPr>
              <w:spacing w:before="40" w:after="40"/>
              <w:rPr>
                <w:rFonts w:cs="Arial"/>
                <w:sz w:val="18"/>
                <w:szCs w:val="18"/>
              </w:rPr>
            </w:pPr>
            <w:r w:rsidRPr="0087211A">
              <w:rPr>
                <w:rFonts w:cs="Arial"/>
                <w:sz w:val="18"/>
                <w:szCs w:val="18"/>
              </w:rPr>
              <w:t xml:space="preserve">Greater Dandenong C </w:t>
            </w:r>
          </w:p>
        </w:tc>
        <w:tc>
          <w:tcPr>
            <w:tcW w:w="1418" w:type="dxa"/>
            <w:tcBorders>
              <w:top w:val="nil"/>
              <w:left w:val="single" w:sz="18" w:space="0" w:color="002060"/>
              <w:bottom w:val="nil"/>
              <w:right w:val="nil"/>
            </w:tcBorders>
            <w:shd w:val="clear" w:color="auto" w:fill="auto"/>
            <w:vAlign w:val="bottom"/>
          </w:tcPr>
          <w:p w14:paraId="6CD4164D" w14:textId="77777777" w:rsidR="00CD75DD" w:rsidRPr="00CD75DD" w:rsidRDefault="00CD75DD" w:rsidP="00CD75DD">
            <w:pPr>
              <w:spacing w:before="40" w:after="40"/>
              <w:jc w:val="right"/>
              <w:rPr>
                <w:rFonts w:cs="Arial"/>
                <w:sz w:val="18"/>
                <w:szCs w:val="18"/>
              </w:rPr>
            </w:pPr>
            <w:r w:rsidRPr="00CD75DD">
              <w:rPr>
                <w:rFonts w:cs="Arial"/>
                <w:sz w:val="18"/>
                <w:szCs w:val="18"/>
              </w:rPr>
              <w:t>10,469,913</w:t>
            </w:r>
          </w:p>
        </w:tc>
        <w:tc>
          <w:tcPr>
            <w:tcW w:w="1418" w:type="dxa"/>
            <w:tcBorders>
              <w:top w:val="nil"/>
              <w:left w:val="nil"/>
              <w:bottom w:val="nil"/>
              <w:right w:val="nil"/>
            </w:tcBorders>
            <w:shd w:val="clear" w:color="auto" w:fill="auto"/>
            <w:vAlign w:val="bottom"/>
          </w:tcPr>
          <w:p w14:paraId="1F688C13" w14:textId="77777777" w:rsidR="00CD75DD" w:rsidRPr="00CD75DD" w:rsidRDefault="00CD75DD" w:rsidP="00CD75DD">
            <w:pPr>
              <w:spacing w:before="40" w:after="40"/>
              <w:jc w:val="right"/>
              <w:rPr>
                <w:rFonts w:cs="Arial"/>
                <w:b/>
                <w:sz w:val="18"/>
                <w:szCs w:val="18"/>
              </w:rPr>
            </w:pPr>
            <w:r w:rsidRPr="00CD75DD">
              <w:rPr>
                <w:rFonts w:cs="Arial"/>
                <w:b/>
                <w:sz w:val="18"/>
                <w:szCs w:val="18"/>
              </w:rPr>
              <w:t>10,662,243</w:t>
            </w:r>
          </w:p>
        </w:tc>
        <w:tc>
          <w:tcPr>
            <w:tcW w:w="1418" w:type="dxa"/>
            <w:tcBorders>
              <w:top w:val="nil"/>
              <w:left w:val="nil"/>
              <w:bottom w:val="nil"/>
              <w:right w:val="nil"/>
            </w:tcBorders>
            <w:shd w:val="clear" w:color="auto" w:fill="auto"/>
            <w:vAlign w:val="bottom"/>
          </w:tcPr>
          <w:p w14:paraId="08D27160" w14:textId="77777777" w:rsidR="00CD75DD" w:rsidRPr="00CD75DD" w:rsidRDefault="00CD75DD" w:rsidP="00CD75DD">
            <w:pPr>
              <w:spacing w:before="40" w:after="40"/>
              <w:jc w:val="right"/>
              <w:rPr>
                <w:rFonts w:cs="Arial"/>
                <w:sz w:val="18"/>
                <w:szCs w:val="18"/>
              </w:rPr>
            </w:pPr>
            <w:r w:rsidRPr="00CD75DD">
              <w:rPr>
                <w:rFonts w:cs="Arial"/>
                <w:sz w:val="18"/>
                <w:szCs w:val="18"/>
              </w:rPr>
              <w:t>192,330</w:t>
            </w:r>
          </w:p>
        </w:tc>
      </w:tr>
      <w:tr w:rsidR="00CD75DD" w:rsidRPr="0087211A" w14:paraId="354D1C67" w14:textId="77777777" w:rsidTr="009F5050">
        <w:trPr>
          <w:trHeight w:val="20"/>
        </w:trPr>
        <w:tc>
          <w:tcPr>
            <w:tcW w:w="2268" w:type="dxa"/>
            <w:tcBorders>
              <w:top w:val="nil"/>
              <w:left w:val="nil"/>
              <w:bottom w:val="nil"/>
              <w:right w:val="single" w:sz="18" w:space="0" w:color="002060"/>
            </w:tcBorders>
            <w:shd w:val="clear" w:color="auto" w:fill="auto"/>
            <w:vAlign w:val="center"/>
          </w:tcPr>
          <w:p w14:paraId="1078C0EB" w14:textId="77777777" w:rsidR="00CD75DD" w:rsidRPr="0087211A" w:rsidRDefault="00CD75DD" w:rsidP="00CD75DD">
            <w:pPr>
              <w:spacing w:before="40" w:after="40"/>
              <w:rPr>
                <w:rFonts w:cs="Arial"/>
                <w:sz w:val="18"/>
                <w:szCs w:val="18"/>
              </w:rPr>
            </w:pPr>
            <w:r w:rsidRPr="0087211A">
              <w:rPr>
                <w:rFonts w:cs="Arial"/>
                <w:sz w:val="18"/>
                <w:szCs w:val="18"/>
              </w:rPr>
              <w:t xml:space="preserve">Greater Geelong C </w:t>
            </w:r>
          </w:p>
        </w:tc>
        <w:tc>
          <w:tcPr>
            <w:tcW w:w="1418" w:type="dxa"/>
            <w:tcBorders>
              <w:top w:val="nil"/>
              <w:left w:val="single" w:sz="18" w:space="0" w:color="002060"/>
              <w:bottom w:val="nil"/>
              <w:right w:val="nil"/>
            </w:tcBorders>
            <w:shd w:val="clear" w:color="auto" w:fill="auto"/>
            <w:vAlign w:val="bottom"/>
          </w:tcPr>
          <w:p w14:paraId="038DA5D5" w14:textId="77777777" w:rsidR="00CD75DD" w:rsidRPr="00CD75DD" w:rsidRDefault="00CD75DD" w:rsidP="00CD75DD">
            <w:pPr>
              <w:spacing w:before="40" w:after="40"/>
              <w:jc w:val="right"/>
              <w:rPr>
                <w:rFonts w:cs="Arial"/>
                <w:sz w:val="18"/>
                <w:szCs w:val="18"/>
              </w:rPr>
            </w:pPr>
            <w:r w:rsidRPr="00CD75DD">
              <w:rPr>
                <w:rFonts w:cs="Arial"/>
                <w:sz w:val="18"/>
                <w:szCs w:val="18"/>
              </w:rPr>
              <w:t>19,302,349</w:t>
            </w:r>
          </w:p>
        </w:tc>
        <w:tc>
          <w:tcPr>
            <w:tcW w:w="1418" w:type="dxa"/>
            <w:tcBorders>
              <w:top w:val="nil"/>
              <w:left w:val="nil"/>
              <w:bottom w:val="nil"/>
              <w:right w:val="nil"/>
            </w:tcBorders>
            <w:shd w:val="clear" w:color="auto" w:fill="auto"/>
            <w:vAlign w:val="bottom"/>
          </w:tcPr>
          <w:p w14:paraId="6C1F812B" w14:textId="77777777" w:rsidR="00CD75DD" w:rsidRPr="00CD75DD" w:rsidRDefault="00CD75DD" w:rsidP="00CD75DD">
            <w:pPr>
              <w:spacing w:before="40" w:after="40"/>
              <w:jc w:val="right"/>
              <w:rPr>
                <w:rFonts w:cs="Arial"/>
                <w:b/>
                <w:sz w:val="18"/>
                <w:szCs w:val="18"/>
              </w:rPr>
            </w:pPr>
            <w:r w:rsidRPr="00CD75DD">
              <w:rPr>
                <w:rFonts w:cs="Arial"/>
                <w:b/>
                <w:sz w:val="18"/>
                <w:szCs w:val="18"/>
              </w:rPr>
              <w:t>19,636,191</w:t>
            </w:r>
          </w:p>
        </w:tc>
        <w:tc>
          <w:tcPr>
            <w:tcW w:w="1418" w:type="dxa"/>
            <w:tcBorders>
              <w:top w:val="nil"/>
              <w:left w:val="nil"/>
              <w:bottom w:val="nil"/>
              <w:right w:val="nil"/>
            </w:tcBorders>
            <w:shd w:val="clear" w:color="auto" w:fill="auto"/>
            <w:vAlign w:val="bottom"/>
          </w:tcPr>
          <w:p w14:paraId="0FAB2F95" w14:textId="77777777" w:rsidR="00CD75DD" w:rsidRPr="00CD75DD" w:rsidRDefault="00CD75DD" w:rsidP="00CD75DD">
            <w:pPr>
              <w:spacing w:before="40" w:after="40"/>
              <w:jc w:val="right"/>
              <w:rPr>
                <w:rFonts w:cs="Arial"/>
                <w:sz w:val="18"/>
                <w:szCs w:val="18"/>
              </w:rPr>
            </w:pPr>
            <w:r w:rsidRPr="00CD75DD">
              <w:rPr>
                <w:rFonts w:cs="Arial"/>
                <w:sz w:val="18"/>
                <w:szCs w:val="18"/>
              </w:rPr>
              <w:t>333,842</w:t>
            </w:r>
          </w:p>
        </w:tc>
      </w:tr>
      <w:tr w:rsidR="00CD75DD" w:rsidRPr="0087211A" w14:paraId="0F37B042" w14:textId="77777777" w:rsidTr="009F5050">
        <w:trPr>
          <w:trHeight w:val="20"/>
        </w:trPr>
        <w:tc>
          <w:tcPr>
            <w:tcW w:w="2268" w:type="dxa"/>
            <w:tcBorders>
              <w:top w:val="nil"/>
              <w:left w:val="nil"/>
              <w:bottom w:val="nil"/>
              <w:right w:val="single" w:sz="18" w:space="0" w:color="002060"/>
            </w:tcBorders>
            <w:shd w:val="clear" w:color="auto" w:fill="auto"/>
            <w:vAlign w:val="center"/>
          </w:tcPr>
          <w:p w14:paraId="6A477AE0" w14:textId="77777777" w:rsidR="00CD75DD" w:rsidRPr="0087211A" w:rsidRDefault="00CD75DD" w:rsidP="00CD75DD">
            <w:pPr>
              <w:spacing w:before="40" w:after="40"/>
              <w:rPr>
                <w:rFonts w:cs="Arial"/>
                <w:sz w:val="18"/>
                <w:szCs w:val="18"/>
              </w:rPr>
            </w:pPr>
            <w:r w:rsidRPr="0087211A">
              <w:rPr>
                <w:rFonts w:cs="Arial"/>
                <w:sz w:val="18"/>
                <w:szCs w:val="18"/>
              </w:rPr>
              <w:t xml:space="preserve">Greater Shepparton C </w:t>
            </w:r>
          </w:p>
        </w:tc>
        <w:tc>
          <w:tcPr>
            <w:tcW w:w="1418" w:type="dxa"/>
            <w:tcBorders>
              <w:top w:val="nil"/>
              <w:left w:val="single" w:sz="18" w:space="0" w:color="002060"/>
              <w:bottom w:val="nil"/>
              <w:right w:val="nil"/>
            </w:tcBorders>
            <w:shd w:val="clear" w:color="auto" w:fill="auto"/>
            <w:vAlign w:val="bottom"/>
          </w:tcPr>
          <w:p w14:paraId="5341CCF3" w14:textId="77777777" w:rsidR="00CD75DD" w:rsidRPr="00CD75DD" w:rsidRDefault="00CD75DD" w:rsidP="00CD75DD">
            <w:pPr>
              <w:spacing w:before="40" w:after="40"/>
              <w:jc w:val="right"/>
              <w:rPr>
                <w:rFonts w:cs="Arial"/>
                <w:sz w:val="18"/>
                <w:szCs w:val="18"/>
              </w:rPr>
            </w:pPr>
            <w:r w:rsidRPr="00CD75DD">
              <w:rPr>
                <w:rFonts w:cs="Arial"/>
                <w:sz w:val="18"/>
                <w:szCs w:val="18"/>
              </w:rPr>
              <w:t>11,542,863</w:t>
            </w:r>
          </w:p>
        </w:tc>
        <w:tc>
          <w:tcPr>
            <w:tcW w:w="1418" w:type="dxa"/>
            <w:tcBorders>
              <w:top w:val="nil"/>
              <w:left w:val="nil"/>
              <w:bottom w:val="nil"/>
              <w:right w:val="nil"/>
            </w:tcBorders>
            <w:shd w:val="clear" w:color="auto" w:fill="auto"/>
            <w:vAlign w:val="bottom"/>
          </w:tcPr>
          <w:p w14:paraId="1E605D7F" w14:textId="77777777" w:rsidR="00CD75DD" w:rsidRPr="00CD75DD" w:rsidRDefault="00CD75DD" w:rsidP="00CD75DD">
            <w:pPr>
              <w:spacing w:before="40" w:after="40"/>
              <w:jc w:val="right"/>
              <w:rPr>
                <w:rFonts w:cs="Arial"/>
                <w:b/>
                <w:sz w:val="18"/>
                <w:szCs w:val="18"/>
              </w:rPr>
            </w:pPr>
            <w:r w:rsidRPr="00CD75DD">
              <w:rPr>
                <w:rFonts w:cs="Arial"/>
                <w:b/>
                <w:sz w:val="18"/>
                <w:szCs w:val="18"/>
              </w:rPr>
              <w:t>11,718,828</w:t>
            </w:r>
          </w:p>
        </w:tc>
        <w:tc>
          <w:tcPr>
            <w:tcW w:w="1418" w:type="dxa"/>
            <w:tcBorders>
              <w:top w:val="nil"/>
              <w:left w:val="nil"/>
              <w:bottom w:val="nil"/>
              <w:right w:val="nil"/>
            </w:tcBorders>
            <w:shd w:val="clear" w:color="auto" w:fill="auto"/>
            <w:vAlign w:val="bottom"/>
          </w:tcPr>
          <w:p w14:paraId="71EF9518" w14:textId="77777777" w:rsidR="00CD75DD" w:rsidRPr="00CD75DD" w:rsidRDefault="00CD75DD" w:rsidP="00CD75DD">
            <w:pPr>
              <w:spacing w:before="40" w:after="40"/>
              <w:jc w:val="right"/>
              <w:rPr>
                <w:rFonts w:cs="Arial"/>
                <w:sz w:val="18"/>
                <w:szCs w:val="18"/>
              </w:rPr>
            </w:pPr>
            <w:r w:rsidRPr="00CD75DD">
              <w:rPr>
                <w:rFonts w:cs="Arial"/>
                <w:sz w:val="18"/>
                <w:szCs w:val="18"/>
              </w:rPr>
              <w:t>175,965</w:t>
            </w:r>
          </w:p>
        </w:tc>
      </w:tr>
      <w:tr w:rsidR="00CD75DD" w:rsidRPr="0087211A" w14:paraId="3C9E5C4C" w14:textId="77777777" w:rsidTr="009F5050">
        <w:trPr>
          <w:trHeight w:val="20"/>
        </w:trPr>
        <w:tc>
          <w:tcPr>
            <w:tcW w:w="2268" w:type="dxa"/>
            <w:tcBorders>
              <w:top w:val="nil"/>
              <w:left w:val="nil"/>
              <w:bottom w:val="nil"/>
              <w:right w:val="single" w:sz="18" w:space="0" w:color="002060"/>
            </w:tcBorders>
            <w:shd w:val="clear" w:color="auto" w:fill="auto"/>
            <w:vAlign w:val="center"/>
          </w:tcPr>
          <w:p w14:paraId="6671953D" w14:textId="77777777" w:rsidR="00CD75DD" w:rsidRPr="0087211A" w:rsidRDefault="00CD75DD" w:rsidP="00CD75DD">
            <w:pPr>
              <w:spacing w:before="40" w:after="40"/>
              <w:rPr>
                <w:rFonts w:cs="Arial"/>
                <w:sz w:val="18"/>
                <w:szCs w:val="18"/>
              </w:rPr>
            </w:pPr>
            <w:r w:rsidRPr="0087211A">
              <w:rPr>
                <w:rFonts w:cs="Arial"/>
                <w:sz w:val="18"/>
                <w:szCs w:val="18"/>
              </w:rPr>
              <w:t xml:space="preserve">Hepburn S </w:t>
            </w:r>
          </w:p>
        </w:tc>
        <w:tc>
          <w:tcPr>
            <w:tcW w:w="1418" w:type="dxa"/>
            <w:tcBorders>
              <w:top w:val="nil"/>
              <w:left w:val="single" w:sz="18" w:space="0" w:color="002060"/>
              <w:bottom w:val="nil"/>
              <w:right w:val="nil"/>
            </w:tcBorders>
            <w:shd w:val="clear" w:color="auto" w:fill="auto"/>
            <w:vAlign w:val="bottom"/>
          </w:tcPr>
          <w:p w14:paraId="2E772705" w14:textId="77777777" w:rsidR="00CD75DD" w:rsidRPr="00CD75DD" w:rsidRDefault="00CD75DD" w:rsidP="00CD75DD">
            <w:pPr>
              <w:spacing w:before="40" w:after="40"/>
              <w:jc w:val="right"/>
              <w:rPr>
                <w:rFonts w:cs="Arial"/>
                <w:sz w:val="18"/>
                <w:szCs w:val="18"/>
              </w:rPr>
            </w:pPr>
            <w:r w:rsidRPr="00CD75DD">
              <w:rPr>
                <w:rFonts w:cs="Arial"/>
                <w:sz w:val="18"/>
                <w:szCs w:val="18"/>
              </w:rPr>
              <w:t>4,301,126</w:t>
            </w:r>
          </w:p>
        </w:tc>
        <w:tc>
          <w:tcPr>
            <w:tcW w:w="1418" w:type="dxa"/>
            <w:tcBorders>
              <w:top w:val="nil"/>
              <w:left w:val="nil"/>
              <w:bottom w:val="nil"/>
              <w:right w:val="nil"/>
            </w:tcBorders>
            <w:shd w:val="clear" w:color="auto" w:fill="auto"/>
            <w:vAlign w:val="bottom"/>
          </w:tcPr>
          <w:p w14:paraId="2C20A6D6" w14:textId="77777777" w:rsidR="00CD75DD" w:rsidRPr="00CD75DD" w:rsidRDefault="00CD75DD" w:rsidP="00CD75DD">
            <w:pPr>
              <w:spacing w:before="40" w:after="40"/>
              <w:jc w:val="right"/>
              <w:rPr>
                <w:rFonts w:cs="Arial"/>
                <w:b/>
                <w:sz w:val="18"/>
                <w:szCs w:val="18"/>
              </w:rPr>
            </w:pPr>
            <w:r w:rsidRPr="00CD75DD">
              <w:rPr>
                <w:rFonts w:cs="Arial"/>
                <w:b/>
                <w:sz w:val="18"/>
                <w:szCs w:val="18"/>
              </w:rPr>
              <w:t>4,361,040</w:t>
            </w:r>
          </w:p>
        </w:tc>
        <w:tc>
          <w:tcPr>
            <w:tcW w:w="1418" w:type="dxa"/>
            <w:tcBorders>
              <w:top w:val="nil"/>
              <w:left w:val="nil"/>
              <w:bottom w:val="nil"/>
              <w:right w:val="nil"/>
            </w:tcBorders>
            <w:shd w:val="clear" w:color="auto" w:fill="auto"/>
            <w:vAlign w:val="bottom"/>
          </w:tcPr>
          <w:p w14:paraId="7BAD262C" w14:textId="77777777" w:rsidR="00CD75DD" w:rsidRPr="00CD75DD" w:rsidRDefault="00CD75DD" w:rsidP="00CD75DD">
            <w:pPr>
              <w:spacing w:before="40" w:after="40"/>
              <w:jc w:val="right"/>
              <w:rPr>
                <w:rFonts w:cs="Arial"/>
                <w:sz w:val="18"/>
                <w:szCs w:val="18"/>
              </w:rPr>
            </w:pPr>
            <w:r w:rsidRPr="00CD75DD">
              <w:rPr>
                <w:rFonts w:cs="Arial"/>
                <w:sz w:val="18"/>
                <w:szCs w:val="18"/>
              </w:rPr>
              <w:t>59,914</w:t>
            </w:r>
          </w:p>
        </w:tc>
      </w:tr>
      <w:tr w:rsidR="00CD75DD" w:rsidRPr="0087211A" w14:paraId="2592272A" w14:textId="77777777" w:rsidTr="009F5050">
        <w:trPr>
          <w:trHeight w:val="20"/>
        </w:trPr>
        <w:tc>
          <w:tcPr>
            <w:tcW w:w="2268" w:type="dxa"/>
            <w:tcBorders>
              <w:top w:val="nil"/>
              <w:left w:val="nil"/>
              <w:bottom w:val="nil"/>
              <w:right w:val="single" w:sz="18" w:space="0" w:color="002060"/>
            </w:tcBorders>
            <w:shd w:val="clear" w:color="auto" w:fill="auto"/>
            <w:vAlign w:val="center"/>
          </w:tcPr>
          <w:p w14:paraId="2247A242" w14:textId="77777777" w:rsidR="00CD75DD" w:rsidRPr="0087211A" w:rsidRDefault="00CD75DD" w:rsidP="00CD75DD">
            <w:pPr>
              <w:spacing w:before="40" w:after="40"/>
              <w:rPr>
                <w:rFonts w:cs="Arial"/>
                <w:sz w:val="18"/>
                <w:szCs w:val="18"/>
              </w:rPr>
            </w:pPr>
            <w:r w:rsidRPr="0087211A">
              <w:rPr>
                <w:rFonts w:cs="Arial"/>
                <w:sz w:val="18"/>
                <w:szCs w:val="18"/>
              </w:rPr>
              <w:t xml:space="preserve">Hindmarsh S </w:t>
            </w:r>
          </w:p>
        </w:tc>
        <w:tc>
          <w:tcPr>
            <w:tcW w:w="1418" w:type="dxa"/>
            <w:tcBorders>
              <w:top w:val="nil"/>
              <w:left w:val="single" w:sz="18" w:space="0" w:color="002060"/>
              <w:bottom w:val="nil"/>
              <w:right w:val="nil"/>
            </w:tcBorders>
            <w:shd w:val="clear" w:color="auto" w:fill="auto"/>
            <w:vAlign w:val="bottom"/>
          </w:tcPr>
          <w:p w14:paraId="31287EDE" w14:textId="77777777" w:rsidR="00CD75DD" w:rsidRPr="00CD75DD" w:rsidRDefault="00CD75DD" w:rsidP="00CD75DD">
            <w:pPr>
              <w:spacing w:before="40" w:after="40"/>
              <w:jc w:val="right"/>
              <w:rPr>
                <w:rFonts w:cs="Arial"/>
                <w:sz w:val="18"/>
                <w:szCs w:val="18"/>
              </w:rPr>
            </w:pPr>
            <w:r w:rsidRPr="00CD75DD">
              <w:rPr>
                <w:rFonts w:cs="Arial"/>
                <w:sz w:val="18"/>
                <w:szCs w:val="18"/>
              </w:rPr>
              <w:t>4,049,928</w:t>
            </w:r>
          </w:p>
        </w:tc>
        <w:tc>
          <w:tcPr>
            <w:tcW w:w="1418" w:type="dxa"/>
            <w:tcBorders>
              <w:top w:val="nil"/>
              <w:left w:val="nil"/>
              <w:bottom w:val="nil"/>
              <w:right w:val="nil"/>
            </w:tcBorders>
            <w:shd w:val="clear" w:color="auto" w:fill="auto"/>
            <w:vAlign w:val="bottom"/>
          </w:tcPr>
          <w:p w14:paraId="7997C9A9" w14:textId="77777777" w:rsidR="00CD75DD" w:rsidRPr="00CD75DD" w:rsidRDefault="00CD75DD" w:rsidP="00CD75DD">
            <w:pPr>
              <w:spacing w:before="40" w:after="40"/>
              <w:jc w:val="right"/>
              <w:rPr>
                <w:rFonts w:cs="Arial"/>
                <w:b/>
                <w:sz w:val="18"/>
                <w:szCs w:val="18"/>
              </w:rPr>
            </w:pPr>
            <w:r w:rsidRPr="00CD75DD">
              <w:rPr>
                <w:rFonts w:cs="Arial"/>
                <w:b/>
                <w:sz w:val="18"/>
                <w:szCs w:val="18"/>
              </w:rPr>
              <w:t>4,102,046</w:t>
            </w:r>
          </w:p>
        </w:tc>
        <w:tc>
          <w:tcPr>
            <w:tcW w:w="1418" w:type="dxa"/>
            <w:tcBorders>
              <w:top w:val="nil"/>
              <w:left w:val="nil"/>
              <w:bottom w:val="nil"/>
              <w:right w:val="nil"/>
            </w:tcBorders>
            <w:shd w:val="clear" w:color="auto" w:fill="auto"/>
            <w:vAlign w:val="bottom"/>
          </w:tcPr>
          <w:p w14:paraId="4F204F61" w14:textId="77777777" w:rsidR="00CD75DD" w:rsidRPr="00CD75DD" w:rsidRDefault="00CD75DD" w:rsidP="00CD75DD">
            <w:pPr>
              <w:spacing w:before="40" w:after="40"/>
              <w:jc w:val="right"/>
              <w:rPr>
                <w:rFonts w:cs="Arial"/>
                <w:sz w:val="18"/>
                <w:szCs w:val="18"/>
              </w:rPr>
            </w:pPr>
            <w:r w:rsidRPr="00CD75DD">
              <w:rPr>
                <w:rFonts w:cs="Arial"/>
                <w:sz w:val="18"/>
                <w:szCs w:val="18"/>
              </w:rPr>
              <w:t>52,118</w:t>
            </w:r>
          </w:p>
        </w:tc>
      </w:tr>
      <w:tr w:rsidR="00CD75DD" w:rsidRPr="0087211A" w14:paraId="6CC31614" w14:textId="77777777" w:rsidTr="009F5050">
        <w:trPr>
          <w:trHeight w:val="20"/>
        </w:trPr>
        <w:tc>
          <w:tcPr>
            <w:tcW w:w="2268" w:type="dxa"/>
            <w:tcBorders>
              <w:top w:val="nil"/>
              <w:left w:val="nil"/>
              <w:bottom w:val="nil"/>
              <w:right w:val="single" w:sz="18" w:space="0" w:color="002060"/>
            </w:tcBorders>
            <w:shd w:val="clear" w:color="auto" w:fill="auto"/>
            <w:vAlign w:val="center"/>
          </w:tcPr>
          <w:p w14:paraId="72F53173" w14:textId="77777777" w:rsidR="00CD75DD" w:rsidRPr="0087211A" w:rsidRDefault="00CD75DD" w:rsidP="00CD75DD">
            <w:pPr>
              <w:spacing w:before="40" w:after="40"/>
              <w:rPr>
                <w:rFonts w:cs="Arial"/>
                <w:sz w:val="18"/>
                <w:szCs w:val="18"/>
              </w:rPr>
            </w:pPr>
            <w:r w:rsidRPr="0087211A">
              <w:rPr>
                <w:rFonts w:cs="Arial"/>
                <w:sz w:val="18"/>
                <w:szCs w:val="18"/>
              </w:rPr>
              <w:t xml:space="preserve">Hobsons Bay C </w:t>
            </w:r>
          </w:p>
        </w:tc>
        <w:tc>
          <w:tcPr>
            <w:tcW w:w="1418" w:type="dxa"/>
            <w:tcBorders>
              <w:top w:val="nil"/>
              <w:left w:val="single" w:sz="18" w:space="0" w:color="002060"/>
              <w:bottom w:val="nil"/>
              <w:right w:val="nil"/>
            </w:tcBorders>
            <w:shd w:val="clear" w:color="auto" w:fill="auto"/>
            <w:vAlign w:val="bottom"/>
          </w:tcPr>
          <w:p w14:paraId="4376F5A6" w14:textId="77777777" w:rsidR="00CD75DD" w:rsidRPr="00CD75DD" w:rsidRDefault="00CD75DD" w:rsidP="00CD75DD">
            <w:pPr>
              <w:spacing w:before="40" w:after="40"/>
              <w:jc w:val="right"/>
              <w:rPr>
                <w:rFonts w:cs="Arial"/>
                <w:sz w:val="18"/>
                <w:szCs w:val="18"/>
              </w:rPr>
            </w:pPr>
            <w:r w:rsidRPr="00CD75DD">
              <w:rPr>
                <w:rFonts w:cs="Arial"/>
                <w:sz w:val="18"/>
                <w:szCs w:val="18"/>
              </w:rPr>
              <w:t>2,555,138</w:t>
            </w:r>
          </w:p>
        </w:tc>
        <w:tc>
          <w:tcPr>
            <w:tcW w:w="1418" w:type="dxa"/>
            <w:tcBorders>
              <w:top w:val="nil"/>
              <w:left w:val="nil"/>
              <w:bottom w:val="nil"/>
              <w:right w:val="nil"/>
            </w:tcBorders>
            <w:shd w:val="clear" w:color="auto" w:fill="auto"/>
            <w:vAlign w:val="bottom"/>
          </w:tcPr>
          <w:p w14:paraId="45BAB84C" w14:textId="77777777" w:rsidR="00CD75DD" w:rsidRPr="00CD75DD" w:rsidRDefault="00CD75DD" w:rsidP="00CD75DD">
            <w:pPr>
              <w:spacing w:before="40" w:after="40"/>
              <w:jc w:val="right"/>
              <w:rPr>
                <w:rFonts w:cs="Arial"/>
                <w:b/>
                <w:sz w:val="18"/>
                <w:szCs w:val="18"/>
              </w:rPr>
            </w:pPr>
            <w:r w:rsidRPr="00CD75DD">
              <w:rPr>
                <w:rFonts w:cs="Arial"/>
                <w:b/>
                <w:sz w:val="18"/>
                <w:szCs w:val="18"/>
              </w:rPr>
              <w:t>2,594,205</w:t>
            </w:r>
          </w:p>
        </w:tc>
        <w:tc>
          <w:tcPr>
            <w:tcW w:w="1418" w:type="dxa"/>
            <w:tcBorders>
              <w:top w:val="nil"/>
              <w:left w:val="nil"/>
              <w:bottom w:val="nil"/>
              <w:right w:val="nil"/>
            </w:tcBorders>
            <w:shd w:val="clear" w:color="auto" w:fill="auto"/>
            <w:vAlign w:val="bottom"/>
          </w:tcPr>
          <w:p w14:paraId="273D1108" w14:textId="77777777" w:rsidR="00CD75DD" w:rsidRPr="00CD75DD" w:rsidRDefault="00CD75DD" w:rsidP="00CD75DD">
            <w:pPr>
              <w:spacing w:before="40" w:after="40"/>
              <w:jc w:val="right"/>
              <w:rPr>
                <w:rFonts w:cs="Arial"/>
                <w:sz w:val="18"/>
                <w:szCs w:val="18"/>
              </w:rPr>
            </w:pPr>
            <w:r w:rsidRPr="00CD75DD">
              <w:rPr>
                <w:rFonts w:cs="Arial"/>
                <w:sz w:val="18"/>
                <w:szCs w:val="18"/>
              </w:rPr>
              <w:t>39,067</w:t>
            </w:r>
          </w:p>
        </w:tc>
      </w:tr>
      <w:tr w:rsidR="00CD75DD" w:rsidRPr="0087211A" w14:paraId="13C6E7C6" w14:textId="77777777" w:rsidTr="009F5050">
        <w:trPr>
          <w:trHeight w:val="20"/>
        </w:trPr>
        <w:tc>
          <w:tcPr>
            <w:tcW w:w="2268" w:type="dxa"/>
            <w:tcBorders>
              <w:top w:val="nil"/>
              <w:left w:val="nil"/>
              <w:bottom w:val="nil"/>
              <w:right w:val="single" w:sz="18" w:space="0" w:color="002060"/>
            </w:tcBorders>
            <w:shd w:val="clear" w:color="auto" w:fill="auto"/>
            <w:vAlign w:val="center"/>
          </w:tcPr>
          <w:p w14:paraId="1332E39F" w14:textId="77777777" w:rsidR="00CD75DD" w:rsidRPr="0087211A" w:rsidRDefault="00CD75DD" w:rsidP="00CD75DD">
            <w:pPr>
              <w:spacing w:before="40" w:after="40"/>
              <w:rPr>
                <w:rFonts w:cs="Arial"/>
                <w:sz w:val="18"/>
                <w:szCs w:val="18"/>
              </w:rPr>
            </w:pPr>
            <w:r w:rsidRPr="0087211A">
              <w:rPr>
                <w:rFonts w:cs="Arial"/>
                <w:sz w:val="18"/>
                <w:szCs w:val="18"/>
              </w:rPr>
              <w:t xml:space="preserve">Horsham RC </w:t>
            </w:r>
          </w:p>
        </w:tc>
        <w:tc>
          <w:tcPr>
            <w:tcW w:w="1418" w:type="dxa"/>
            <w:tcBorders>
              <w:top w:val="nil"/>
              <w:left w:val="single" w:sz="18" w:space="0" w:color="002060"/>
              <w:bottom w:val="nil"/>
              <w:right w:val="nil"/>
            </w:tcBorders>
            <w:shd w:val="clear" w:color="auto" w:fill="auto"/>
            <w:vAlign w:val="bottom"/>
          </w:tcPr>
          <w:p w14:paraId="22530309" w14:textId="77777777" w:rsidR="00CD75DD" w:rsidRPr="00CD75DD" w:rsidRDefault="00CD75DD" w:rsidP="00CD75DD">
            <w:pPr>
              <w:spacing w:before="40" w:after="40"/>
              <w:jc w:val="right"/>
              <w:rPr>
                <w:rFonts w:cs="Arial"/>
                <w:sz w:val="18"/>
                <w:szCs w:val="18"/>
              </w:rPr>
            </w:pPr>
            <w:r w:rsidRPr="00CD75DD">
              <w:rPr>
                <w:rFonts w:cs="Arial"/>
                <w:sz w:val="18"/>
                <w:szCs w:val="18"/>
              </w:rPr>
              <w:t>5,803,792</w:t>
            </w:r>
          </w:p>
        </w:tc>
        <w:tc>
          <w:tcPr>
            <w:tcW w:w="1418" w:type="dxa"/>
            <w:tcBorders>
              <w:top w:val="nil"/>
              <w:left w:val="nil"/>
              <w:bottom w:val="nil"/>
              <w:right w:val="nil"/>
            </w:tcBorders>
            <w:shd w:val="clear" w:color="auto" w:fill="auto"/>
            <w:vAlign w:val="bottom"/>
          </w:tcPr>
          <w:p w14:paraId="65A8338E" w14:textId="77777777" w:rsidR="00CD75DD" w:rsidRPr="00CD75DD" w:rsidRDefault="00CD75DD" w:rsidP="00CD75DD">
            <w:pPr>
              <w:spacing w:before="40" w:after="40"/>
              <w:jc w:val="right"/>
              <w:rPr>
                <w:rFonts w:cs="Arial"/>
                <w:b/>
                <w:sz w:val="18"/>
                <w:szCs w:val="18"/>
              </w:rPr>
            </w:pPr>
            <w:r w:rsidRPr="00CD75DD">
              <w:rPr>
                <w:rFonts w:cs="Arial"/>
                <w:b/>
                <w:sz w:val="18"/>
                <w:szCs w:val="18"/>
              </w:rPr>
              <w:t>5,880,636</w:t>
            </w:r>
          </w:p>
        </w:tc>
        <w:tc>
          <w:tcPr>
            <w:tcW w:w="1418" w:type="dxa"/>
            <w:tcBorders>
              <w:top w:val="nil"/>
              <w:left w:val="nil"/>
              <w:bottom w:val="nil"/>
              <w:right w:val="nil"/>
            </w:tcBorders>
            <w:shd w:val="clear" w:color="auto" w:fill="auto"/>
            <w:vAlign w:val="bottom"/>
          </w:tcPr>
          <w:p w14:paraId="00CEACC6" w14:textId="77777777" w:rsidR="00CD75DD" w:rsidRPr="00CD75DD" w:rsidRDefault="00CD75DD" w:rsidP="00CD75DD">
            <w:pPr>
              <w:spacing w:before="40" w:after="40"/>
              <w:jc w:val="right"/>
              <w:rPr>
                <w:rFonts w:cs="Arial"/>
                <w:sz w:val="18"/>
                <w:szCs w:val="18"/>
              </w:rPr>
            </w:pPr>
            <w:r w:rsidRPr="00CD75DD">
              <w:rPr>
                <w:rFonts w:cs="Arial"/>
                <w:sz w:val="18"/>
                <w:szCs w:val="18"/>
              </w:rPr>
              <w:t>76,844</w:t>
            </w:r>
          </w:p>
        </w:tc>
      </w:tr>
      <w:tr w:rsidR="00CD75DD" w:rsidRPr="0087211A" w14:paraId="6B4D761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0B6411D" w14:textId="77777777" w:rsidR="00CD75DD" w:rsidRPr="0087211A" w:rsidRDefault="00CD75DD" w:rsidP="00CD75DD">
            <w:pPr>
              <w:spacing w:before="40" w:after="40"/>
              <w:rPr>
                <w:rFonts w:cs="Arial"/>
                <w:sz w:val="18"/>
                <w:szCs w:val="18"/>
              </w:rPr>
            </w:pPr>
            <w:r w:rsidRPr="0087211A">
              <w:rPr>
                <w:rFonts w:cs="Arial"/>
                <w:sz w:val="18"/>
                <w:szCs w:val="18"/>
              </w:rPr>
              <w:t xml:space="preserve">Hume C </w:t>
            </w:r>
          </w:p>
        </w:tc>
        <w:tc>
          <w:tcPr>
            <w:tcW w:w="1418" w:type="dxa"/>
            <w:tcBorders>
              <w:top w:val="nil"/>
              <w:left w:val="single" w:sz="18" w:space="0" w:color="002060"/>
              <w:bottom w:val="nil"/>
              <w:right w:val="nil"/>
            </w:tcBorders>
            <w:shd w:val="clear" w:color="auto" w:fill="auto"/>
            <w:vAlign w:val="bottom"/>
          </w:tcPr>
          <w:p w14:paraId="7AECE4FD" w14:textId="77777777" w:rsidR="00CD75DD" w:rsidRPr="00CD75DD" w:rsidRDefault="00CD75DD" w:rsidP="00CD75DD">
            <w:pPr>
              <w:spacing w:before="40" w:after="40"/>
              <w:jc w:val="right"/>
              <w:rPr>
                <w:rFonts w:cs="Arial"/>
                <w:sz w:val="18"/>
                <w:szCs w:val="18"/>
              </w:rPr>
            </w:pPr>
            <w:r w:rsidRPr="00CD75DD">
              <w:rPr>
                <w:rFonts w:cs="Arial"/>
                <w:sz w:val="18"/>
                <w:szCs w:val="18"/>
              </w:rPr>
              <w:t>13,324,173</w:t>
            </w:r>
          </w:p>
        </w:tc>
        <w:tc>
          <w:tcPr>
            <w:tcW w:w="1418" w:type="dxa"/>
            <w:tcBorders>
              <w:top w:val="nil"/>
              <w:left w:val="nil"/>
              <w:bottom w:val="nil"/>
              <w:right w:val="nil"/>
            </w:tcBorders>
            <w:shd w:val="clear" w:color="auto" w:fill="auto"/>
            <w:vAlign w:val="bottom"/>
          </w:tcPr>
          <w:p w14:paraId="6D19B232" w14:textId="77777777" w:rsidR="00CD75DD" w:rsidRPr="00CD75DD" w:rsidRDefault="00CD75DD" w:rsidP="00CD75DD">
            <w:pPr>
              <w:spacing w:before="40" w:after="40"/>
              <w:jc w:val="right"/>
              <w:rPr>
                <w:rFonts w:cs="Arial"/>
                <w:b/>
                <w:sz w:val="18"/>
                <w:szCs w:val="18"/>
              </w:rPr>
            </w:pPr>
            <w:r w:rsidRPr="00CD75DD">
              <w:rPr>
                <w:rFonts w:cs="Arial"/>
                <w:b/>
                <w:sz w:val="18"/>
                <w:szCs w:val="18"/>
              </w:rPr>
              <w:t>13,550,286</w:t>
            </w:r>
          </w:p>
        </w:tc>
        <w:tc>
          <w:tcPr>
            <w:tcW w:w="1418" w:type="dxa"/>
            <w:tcBorders>
              <w:top w:val="nil"/>
              <w:left w:val="nil"/>
              <w:bottom w:val="nil"/>
              <w:right w:val="nil"/>
            </w:tcBorders>
            <w:shd w:val="clear" w:color="auto" w:fill="auto"/>
            <w:vAlign w:val="bottom"/>
          </w:tcPr>
          <w:p w14:paraId="0DD624C6" w14:textId="77777777" w:rsidR="00CD75DD" w:rsidRPr="00CD75DD" w:rsidRDefault="00CD75DD" w:rsidP="00CD75DD">
            <w:pPr>
              <w:spacing w:before="40" w:after="40"/>
              <w:jc w:val="right"/>
              <w:rPr>
                <w:rFonts w:cs="Arial"/>
                <w:sz w:val="18"/>
                <w:szCs w:val="18"/>
              </w:rPr>
            </w:pPr>
            <w:r w:rsidRPr="00CD75DD">
              <w:rPr>
                <w:rFonts w:cs="Arial"/>
                <w:sz w:val="18"/>
                <w:szCs w:val="18"/>
              </w:rPr>
              <w:t>226,113</w:t>
            </w:r>
          </w:p>
        </w:tc>
      </w:tr>
      <w:tr w:rsidR="00CD75DD" w:rsidRPr="0087211A" w14:paraId="227A3553" w14:textId="77777777" w:rsidTr="009F5050">
        <w:trPr>
          <w:trHeight w:val="20"/>
        </w:trPr>
        <w:tc>
          <w:tcPr>
            <w:tcW w:w="2268" w:type="dxa"/>
            <w:tcBorders>
              <w:top w:val="nil"/>
              <w:left w:val="nil"/>
              <w:bottom w:val="nil"/>
              <w:right w:val="single" w:sz="18" w:space="0" w:color="002060"/>
            </w:tcBorders>
            <w:shd w:val="clear" w:color="auto" w:fill="auto"/>
            <w:vAlign w:val="center"/>
          </w:tcPr>
          <w:p w14:paraId="15B8A9CD" w14:textId="77777777" w:rsidR="00CD75DD" w:rsidRPr="0087211A" w:rsidRDefault="00CD75DD" w:rsidP="00CD75DD">
            <w:pPr>
              <w:spacing w:before="40" w:after="40"/>
              <w:rPr>
                <w:rFonts w:cs="Arial"/>
                <w:sz w:val="18"/>
                <w:szCs w:val="18"/>
              </w:rPr>
            </w:pPr>
            <w:r w:rsidRPr="0087211A">
              <w:rPr>
                <w:rFonts w:cs="Arial"/>
                <w:sz w:val="18"/>
                <w:szCs w:val="18"/>
              </w:rPr>
              <w:t xml:space="preserve">Indigo S </w:t>
            </w:r>
          </w:p>
        </w:tc>
        <w:tc>
          <w:tcPr>
            <w:tcW w:w="1418" w:type="dxa"/>
            <w:tcBorders>
              <w:top w:val="nil"/>
              <w:left w:val="single" w:sz="18" w:space="0" w:color="002060"/>
              <w:bottom w:val="nil"/>
              <w:right w:val="nil"/>
            </w:tcBorders>
            <w:shd w:val="clear" w:color="auto" w:fill="auto"/>
            <w:vAlign w:val="bottom"/>
          </w:tcPr>
          <w:p w14:paraId="6856D5BE" w14:textId="77777777" w:rsidR="00CD75DD" w:rsidRPr="00CD75DD" w:rsidRDefault="00CD75DD" w:rsidP="00CD75DD">
            <w:pPr>
              <w:spacing w:before="40" w:after="40"/>
              <w:jc w:val="right"/>
              <w:rPr>
                <w:rFonts w:cs="Arial"/>
                <w:sz w:val="18"/>
                <w:szCs w:val="18"/>
              </w:rPr>
            </w:pPr>
            <w:r w:rsidRPr="00CD75DD">
              <w:rPr>
                <w:rFonts w:cs="Arial"/>
                <w:sz w:val="18"/>
                <w:szCs w:val="18"/>
              </w:rPr>
              <w:t>4,267,888</w:t>
            </w:r>
          </w:p>
        </w:tc>
        <w:tc>
          <w:tcPr>
            <w:tcW w:w="1418" w:type="dxa"/>
            <w:tcBorders>
              <w:top w:val="nil"/>
              <w:left w:val="nil"/>
              <w:bottom w:val="nil"/>
              <w:right w:val="nil"/>
            </w:tcBorders>
            <w:shd w:val="clear" w:color="auto" w:fill="auto"/>
            <w:vAlign w:val="bottom"/>
          </w:tcPr>
          <w:p w14:paraId="6652C3AC" w14:textId="77777777" w:rsidR="00CD75DD" w:rsidRPr="00CD75DD" w:rsidRDefault="00CD75DD" w:rsidP="00CD75DD">
            <w:pPr>
              <w:spacing w:before="40" w:after="40"/>
              <w:jc w:val="right"/>
              <w:rPr>
                <w:rFonts w:cs="Arial"/>
                <w:b/>
                <w:sz w:val="18"/>
                <w:szCs w:val="18"/>
              </w:rPr>
            </w:pPr>
            <w:r w:rsidRPr="00CD75DD">
              <w:rPr>
                <w:rFonts w:cs="Arial"/>
                <w:b/>
                <w:sz w:val="18"/>
                <w:szCs w:val="18"/>
              </w:rPr>
              <w:t>4,324,158</w:t>
            </w:r>
          </w:p>
        </w:tc>
        <w:tc>
          <w:tcPr>
            <w:tcW w:w="1418" w:type="dxa"/>
            <w:tcBorders>
              <w:top w:val="nil"/>
              <w:left w:val="nil"/>
              <w:bottom w:val="nil"/>
              <w:right w:val="nil"/>
            </w:tcBorders>
            <w:shd w:val="clear" w:color="auto" w:fill="auto"/>
            <w:vAlign w:val="bottom"/>
          </w:tcPr>
          <w:p w14:paraId="10297BAC" w14:textId="77777777" w:rsidR="00CD75DD" w:rsidRPr="00CD75DD" w:rsidRDefault="00CD75DD" w:rsidP="00CD75DD">
            <w:pPr>
              <w:spacing w:before="40" w:after="40"/>
              <w:jc w:val="right"/>
              <w:rPr>
                <w:rFonts w:cs="Arial"/>
                <w:sz w:val="18"/>
                <w:szCs w:val="18"/>
              </w:rPr>
            </w:pPr>
            <w:r w:rsidRPr="00CD75DD">
              <w:rPr>
                <w:rFonts w:cs="Arial"/>
                <w:sz w:val="18"/>
                <w:szCs w:val="18"/>
              </w:rPr>
              <w:t>56,270</w:t>
            </w:r>
          </w:p>
        </w:tc>
      </w:tr>
      <w:tr w:rsidR="00CD75DD" w:rsidRPr="0087211A" w14:paraId="75A5A84E" w14:textId="77777777" w:rsidTr="009F5050">
        <w:trPr>
          <w:trHeight w:val="20"/>
        </w:trPr>
        <w:tc>
          <w:tcPr>
            <w:tcW w:w="2268" w:type="dxa"/>
            <w:tcBorders>
              <w:top w:val="nil"/>
              <w:left w:val="nil"/>
              <w:bottom w:val="nil"/>
              <w:right w:val="single" w:sz="18" w:space="0" w:color="002060"/>
            </w:tcBorders>
            <w:shd w:val="clear" w:color="auto" w:fill="auto"/>
            <w:vAlign w:val="center"/>
          </w:tcPr>
          <w:p w14:paraId="455C81B3" w14:textId="77777777" w:rsidR="00CD75DD" w:rsidRPr="0087211A" w:rsidRDefault="00CD75DD" w:rsidP="00CD75DD">
            <w:pPr>
              <w:spacing w:before="40" w:after="40"/>
              <w:rPr>
                <w:rFonts w:cs="Arial"/>
                <w:sz w:val="18"/>
                <w:szCs w:val="18"/>
              </w:rPr>
            </w:pPr>
            <w:r w:rsidRPr="0087211A">
              <w:rPr>
                <w:rFonts w:cs="Arial"/>
                <w:sz w:val="18"/>
                <w:szCs w:val="18"/>
              </w:rPr>
              <w:t xml:space="preserve">Kingston C </w:t>
            </w:r>
          </w:p>
        </w:tc>
        <w:tc>
          <w:tcPr>
            <w:tcW w:w="1418" w:type="dxa"/>
            <w:tcBorders>
              <w:top w:val="nil"/>
              <w:left w:val="single" w:sz="18" w:space="0" w:color="002060"/>
              <w:bottom w:val="nil"/>
              <w:right w:val="nil"/>
            </w:tcBorders>
            <w:shd w:val="clear" w:color="auto" w:fill="auto"/>
            <w:vAlign w:val="bottom"/>
          </w:tcPr>
          <w:p w14:paraId="08E893FC" w14:textId="77777777" w:rsidR="00CD75DD" w:rsidRPr="00CD75DD" w:rsidRDefault="00CD75DD" w:rsidP="00CD75DD">
            <w:pPr>
              <w:spacing w:before="40" w:after="40"/>
              <w:jc w:val="right"/>
              <w:rPr>
                <w:rFonts w:cs="Arial"/>
                <w:sz w:val="18"/>
                <w:szCs w:val="18"/>
              </w:rPr>
            </w:pPr>
            <w:r w:rsidRPr="00CD75DD">
              <w:rPr>
                <w:rFonts w:cs="Arial"/>
                <w:sz w:val="18"/>
                <w:szCs w:val="18"/>
              </w:rPr>
              <w:t>4,294,898</w:t>
            </w:r>
          </w:p>
        </w:tc>
        <w:tc>
          <w:tcPr>
            <w:tcW w:w="1418" w:type="dxa"/>
            <w:tcBorders>
              <w:top w:val="nil"/>
              <w:left w:val="nil"/>
              <w:bottom w:val="nil"/>
              <w:right w:val="nil"/>
            </w:tcBorders>
            <w:shd w:val="clear" w:color="auto" w:fill="auto"/>
            <w:vAlign w:val="bottom"/>
          </w:tcPr>
          <w:p w14:paraId="5D81E9DC" w14:textId="77777777" w:rsidR="00CD75DD" w:rsidRPr="00CD75DD" w:rsidRDefault="00CD75DD" w:rsidP="00CD75DD">
            <w:pPr>
              <w:spacing w:before="40" w:after="40"/>
              <w:jc w:val="right"/>
              <w:rPr>
                <w:rFonts w:cs="Arial"/>
                <w:b/>
                <w:sz w:val="18"/>
                <w:szCs w:val="18"/>
              </w:rPr>
            </w:pPr>
            <w:r w:rsidRPr="00CD75DD">
              <w:rPr>
                <w:rFonts w:cs="Arial"/>
                <w:b/>
                <w:sz w:val="18"/>
                <w:szCs w:val="18"/>
              </w:rPr>
              <w:t>4,359,312</w:t>
            </w:r>
          </w:p>
        </w:tc>
        <w:tc>
          <w:tcPr>
            <w:tcW w:w="1418" w:type="dxa"/>
            <w:tcBorders>
              <w:top w:val="nil"/>
              <w:left w:val="nil"/>
              <w:bottom w:val="nil"/>
              <w:right w:val="nil"/>
            </w:tcBorders>
            <w:shd w:val="clear" w:color="auto" w:fill="auto"/>
            <w:vAlign w:val="bottom"/>
          </w:tcPr>
          <w:p w14:paraId="5BF5896B" w14:textId="77777777" w:rsidR="00CD75DD" w:rsidRPr="00CD75DD" w:rsidRDefault="00CD75DD" w:rsidP="00CD75DD">
            <w:pPr>
              <w:spacing w:before="40" w:after="40"/>
              <w:jc w:val="right"/>
              <w:rPr>
                <w:rFonts w:cs="Arial"/>
                <w:sz w:val="18"/>
                <w:szCs w:val="18"/>
              </w:rPr>
            </w:pPr>
            <w:r w:rsidRPr="00CD75DD">
              <w:rPr>
                <w:rFonts w:cs="Arial"/>
                <w:sz w:val="18"/>
                <w:szCs w:val="18"/>
              </w:rPr>
              <w:t>64,414</w:t>
            </w:r>
          </w:p>
        </w:tc>
      </w:tr>
      <w:tr w:rsidR="00CD75DD" w:rsidRPr="0087211A" w14:paraId="5AA70231" w14:textId="77777777" w:rsidTr="009F5050">
        <w:trPr>
          <w:trHeight w:val="20"/>
        </w:trPr>
        <w:tc>
          <w:tcPr>
            <w:tcW w:w="2268" w:type="dxa"/>
            <w:tcBorders>
              <w:top w:val="nil"/>
              <w:left w:val="nil"/>
              <w:bottom w:val="nil"/>
              <w:right w:val="single" w:sz="18" w:space="0" w:color="002060"/>
            </w:tcBorders>
            <w:shd w:val="clear" w:color="auto" w:fill="auto"/>
            <w:vAlign w:val="center"/>
          </w:tcPr>
          <w:p w14:paraId="6F36C1C0" w14:textId="77777777" w:rsidR="00CD75DD" w:rsidRPr="0087211A" w:rsidRDefault="00CD75DD" w:rsidP="00CD75DD">
            <w:pPr>
              <w:spacing w:before="40" w:after="40"/>
              <w:rPr>
                <w:rFonts w:cs="Arial"/>
                <w:sz w:val="18"/>
                <w:szCs w:val="18"/>
              </w:rPr>
            </w:pPr>
            <w:r w:rsidRPr="0087211A">
              <w:rPr>
                <w:rFonts w:cs="Arial"/>
                <w:sz w:val="18"/>
                <w:szCs w:val="18"/>
              </w:rPr>
              <w:t xml:space="preserve">Knox C </w:t>
            </w:r>
          </w:p>
        </w:tc>
        <w:tc>
          <w:tcPr>
            <w:tcW w:w="1418" w:type="dxa"/>
            <w:tcBorders>
              <w:top w:val="nil"/>
              <w:left w:val="single" w:sz="18" w:space="0" w:color="002060"/>
              <w:bottom w:val="nil"/>
              <w:right w:val="nil"/>
            </w:tcBorders>
            <w:shd w:val="clear" w:color="auto" w:fill="auto"/>
            <w:vAlign w:val="bottom"/>
          </w:tcPr>
          <w:p w14:paraId="22B3E80D" w14:textId="77777777" w:rsidR="00CD75DD" w:rsidRPr="00CD75DD" w:rsidRDefault="00CD75DD" w:rsidP="00CD75DD">
            <w:pPr>
              <w:spacing w:before="40" w:after="40"/>
              <w:jc w:val="right"/>
              <w:rPr>
                <w:rFonts w:cs="Arial"/>
                <w:sz w:val="18"/>
                <w:szCs w:val="18"/>
              </w:rPr>
            </w:pPr>
            <w:r w:rsidRPr="00CD75DD">
              <w:rPr>
                <w:rFonts w:cs="Arial"/>
                <w:sz w:val="18"/>
                <w:szCs w:val="18"/>
              </w:rPr>
              <w:t>6,973,975</w:t>
            </w:r>
          </w:p>
        </w:tc>
        <w:tc>
          <w:tcPr>
            <w:tcW w:w="1418" w:type="dxa"/>
            <w:tcBorders>
              <w:top w:val="nil"/>
              <w:left w:val="nil"/>
              <w:bottom w:val="nil"/>
              <w:right w:val="nil"/>
            </w:tcBorders>
            <w:shd w:val="clear" w:color="auto" w:fill="auto"/>
            <w:vAlign w:val="bottom"/>
          </w:tcPr>
          <w:p w14:paraId="6AD9F397" w14:textId="77777777" w:rsidR="00CD75DD" w:rsidRPr="00CD75DD" w:rsidRDefault="00CD75DD" w:rsidP="00CD75DD">
            <w:pPr>
              <w:spacing w:before="40" w:after="40"/>
              <w:jc w:val="right"/>
              <w:rPr>
                <w:rFonts w:cs="Arial"/>
                <w:b/>
                <w:sz w:val="18"/>
                <w:szCs w:val="18"/>
              </w:rPr>
            </w:pPr>
            <w:r w:rsidRPr="00CD75DD">
              <w:rPr>
                <w:rFonts w:cs="Arial"/>
                <w:b/>
                <w:sz w:val="18"/>
                <w:szCs w:val="18"/>
              </w:rPr>
              <w:t>7,104,182</w:t>
            </w:r>
          </w:p>
        </w:tc>
        <w:tc>
          <w:tcPr>
            <w:tcW w:w="1418" w:type="dxa"/>
            <w:tcBorders>
              <w:top w:val="nil"/>
              <w:left w:val="nil"/>
              <w:bottom w:val="nil"/>
              <w:right w:val="nil"/>
            </w:tcBorders>
            <w:shd w:val="clear" w:color="auto" w:fill="auto"/>
            <w:vAlign w:val="bottom"/>
          </w:tcPr>
          <w:p w14:paraId="4662E2E3" w14:textId="77777777" w:rsidR="00CD75DD" w:rsidRPr="00CD75DD" w:rsidRDefault="00CD75DD" w:rsidP="00CD75DD">
            <w:pPr>
              <w:spacing w:before="40" w:after="40"/>
              <w:jc w:val="right"/>
              <w:rPr>
                <w:rFonts w:cs="Arial"/>
                <w:sz w:val="18"/>
                <w:szCs w:val="18"/>
              </w:rPr>
            </w:pPr>
            <w:r w:rsidRPr="00CD75DD">
              <w:rPr>
                <w:rFonts w:cs="Arial"/>
                <w:sz w:val="18"/>
                <w:szCs w:val="18"/>
              </w:rPr>
              <w:t>130,207</w:t>
            </w:r>
          </w:p>
        </w:tc>
      </w:tr>
      <w:tr w:rsidR="00CD75DD" w:rsidRPr="0087211A" w14:paraId="50079CDD" w14:textId="77777777" w:rsidTr="009F5050">
        <w:trPr>
          <w:trHeight w:val="20"/>
        </w:trPr>
        <w:tc>
          <w:tcPr>
            <w:tcW w:w="2268" w:type="dxa"/>
            <w:tcBorders>
              <w:top w:val="nil"/>
              <w:left w:val="nil"/>
              <w:bottom w:val="nil"/>
              <w:right w:val="single" w:sz="18" w:space="0" w:color="002060"/>
            </w:tcBorders>
            <w:shd w:val="clear" w:color="auto" w:fill="auto"/>
            <w:vAlign w:val="center"/>
          </w:tcPr>
          <w:p w14:paraId="540C08F0" w14:textId="77777777" w:rsidR="00CD75DD" w:rsidRPr="0087211A" w:rsidRDefault="00CD75DD" w:rsidP="00CD75DD">
            <w:pPr>
              <w:spacing w:before="40" w:after="40"/>
              <w:rPr>
                <w:rFonts w:cs="Arial"/>
                <w:sz w:val="18"/>
                <w:szCs w:val="18"/>
              </w:rPr>
            </w:pPr>
            <w:r w:rsidRPr="0087211A">
              <w:rPr>
                <w:rFonts w:cs="Arial"/>
                <w:sz w:val="18"/>
                <w:szCs w:val="18"/>
              </w:rPr>
              <w:t xml:space="preserve">Latrobe C </w:t>
            </w:r>
          </w:p>
        </w:tc>
        <w:tc>
          <w:tcPr>
            <w:tcW w:w="1418" w:type="dxa"/>
            <w:tcBorders>
              <w:top w:val="nil"/>
              <w:left w:val="single" w:sz="18" w:space="0" w:color="002060"/>
              <w:bottom w:val="nil"/>
              <w:right w:val="nil"/>
            </w:tcBorders>
            <w:shd w:val="clear" w:color="auto" w:fill="auto"/>
            <w:vAlign w:val="bottom"/>
          </w:tcPr>
          <w:p w14:paraId="6CBFB1AE" w14:textId="77777777" w:rsidR="00CD75DD" w:rsidRPr="00CD75DD" w:rsidRDefault="00CD75DD" w:rsidP="00CD75DD">
            <w:pPr>
              <w:spacing w:before="40" w:after="40"/>
              <w:jc w:val="right"/>
              <w:rPr>
                <w:rFonts w:cs="Arial"/>
                <w:sz w:val="18"/>
                <w:szCs w:val="18"/>
              </w:rPr>
            </w:pPr>
            <w:r w:rsidRPr="00CD75DD">
              <w:rPr>
                <w:rFonts w:cs="Arial"/>
                <w:sz w:val="18"/>
                <w:szCs w:val="18"/>
              </w:rPr>
              <w:t>11,374,253</w:t>
            </w:r>
          </w:p>
        </w:tc>
        <w:tc>
          <w:tcPr>
            <w:tcW w:w="1418" w:type="dxa"/>
            <w:tcBorders>
              <w:top w:val="nil"/>
              <w:left w:val="nil"/>
              <w:bottom w:val="nil"/>
              <w:right w:val="nil"/>
            </w:tcBorders>
            <w:shd w:val="clear" w:color="auto" w:fill="auto"/>
            <w:vAlign w:val="bottom"/>
          </w:tcPr>
          <w:p w14:paraId="11105FE4" w14:textId="77777777" w:rsidR="00CD75DD" w:rsidRPr="00CD75DD" w:rsidRDefault="00CD75DD" w:rsidP="00CD75DD">
            <w:pPr>
              <w:spacing w:before="40" w:after="40"/>
              <w:jc w:val="right"/>
              <w:rPr>
                <w:rFonts w:cs="Arial"/>
                <w:b/>
                <w:sz w:val="18"/>
                <w:szCs w:val="18"/>
              </w:rPr>
            </w:pPr>
            <w:r w:rsidRPr="00CD75DD">
              <w:rPr>
                <w:rFonts w:cs="Arial"/>
                <w:b/>
                <w:sz w:val="18"/>
                <w:szCs w:val="18"/>
              </w:rPr>
              <w:t>11,560,922</w:t>
            </w:r>
          </w:p>
        </w:tc>
        <w:tc>
          <w:tcPr>
            <w:tcW w:w="1418" w:type="dxa"/>
            <w:tcBorders>
              <w:top w:val="nil"/>
              <w:left w:val="nil"/>
              <w:bottom w:val="nil"/>
              <w:right w:val="nil"/>
            </w:tcBorders>
            <w:shd w:val="clear" w:color="auto" w:fill="auto"/>
            <w:vAlign w:val="bottom"/>
          </w:tcPr>
          <w:p w14:paraId="3C3B7516" w14:textId="77777777" w:rsidR="00CD75DD" w:rsidRPr="00CD75DD" w:rsidRDefault="00CD75DD" w:rsidP="00CD75DD">
            <w:pPr>
              <w:spacing w:before="40" w:after="40"/>
              <w:jc w:val="right"/>
              <w:rPr>
                <w:rFonts w:cs="Arial"/>
                <w:sz w:val="18"/>
                <w:szCs w:val="18"/>
              </w:rPr>
            </w:pPr>
            <w:r w:rsidRPr="00CD75DD">
              <w:rPr>
                <w:rFonts w:cs="Arial"/>
                <w:sz w:val="18"/>
                <w:szCs w:val="18"/>
              </w:rPr>
              <w:t>186,669</w:t>
            </w:r>
          </w:p>
        </w:tc>
      </w:tr>
      <w:tr w:rsidR="00CD75DD" w:rsidRPr="0087211A" w14:paraId="6F9B11A3" w14:textId="77777777" w:rsidTr="009F5050">
        <w:trPr>
          <w:trHeight w:val="20"/>
        </w:trPr>
        <w:tc>
          <w:tcPr>
            <w:tcW w:w="2268" w:type="dxa"/>
            <w:tcBorders>
              <w:top w:val="nil"/>
              <w:left w:val="nil"/>
              <w:bottom w:val="nil"/>
              <w:right w:val="single" w:sz="18" w:space="0" w:color="002060"/>
            </w:tcBorders>
            <w:shd w:val="clear" w:color="auto" w:fill="auto"/>
            <w:vAlign w:val="center"/>
          </w:tcPr>
          <w:p w14:paraId="4F19BC40" w14:textId="77777777" w:rsidR="00CD75DD" w:rsidRPr="0087211A" w:rsidRDefault="00CD75DD" w:rsidP="00CD75DD">
            <w:pPr>
              <w:spacing w:before="40" w:after="40"/>
              <w:rPr>
                <w:rFonts w:cs="Arial"/>
                <w:sz w:val="18"/>
                <w:szCs w:val="18"/>
              </w:rPr>
            </w:pPr>
            <w:r w:rsidRPr="0087211A">
              <w:rPr>
                <w:rFonts w:cs="Arial"/>
                <w:sz w:val="18"/>
                <w:szCs w:val="18"/>
              </w:rPr>
              <w:t xml:space="preserve">Loddon S </w:t>
            </w:r>
          </w:p>
        </w:tc>
        <w:tc>
          <w:tcPr>
            <w:tcW w:w="1418" w:type="dxa"/>
            <w:tcBorders>
              <w:top w:val="nil"/>
              <w:left w:val="single" w:sz="18" w:space="0" w:color="002060"/>
              <w:bottom w:val="nil"/>
              <w:right w:val="nil"/>
            </w:tcBorders>
            <w:shd w:val="clear" w:color="auto" w:fill="auto"/>
            <w:vAlign w:val="bottom"/>
          </w:tcPr>
          <w:p w14:paraId="2957C7A8" w14:textId="77777777" w:rsidR="00CD75DD" w:rsidRPr="00CD75DD" w:rsidRDefault="00CD75DD" w:rsidP="00CD75DD">
            <w:pPr>
              <w:spacing w:before="40" w:after="40"/>
              <w:jc w:val="right"/>
              <w:rPr>
                <w:rFonts w:cs="Arial"/>
                <w:sz w:val="18"/>
                <w:szCs w:val="18"/>
              </w:rPr>
            </w:pPr>
            <w:r w:rsidRPr="00CD75DD">
              <w:rPr>
                <w:rFonts w:cs="Arial"/>
                <w:sz w:val="18"/>
                <w:szCs w:val="18"/>
              </w:rPr>
              <w:t>7,960,702</w:t>
            </w:r>
          </w:p>
        </w:tc>
        <w:tc>
          <w:tcPr>
            <w:tcW w:w="1418" w:type="dxa"/>
            <w:tcBorders>
              <w:top w:val="nil"/>
              <w:left w:val="nil"/>
              <w:bottom w:val="nil"/>
              <w:right w:val="nil"/>
            </w:tcBorders>
            <w:shd w:val="clear" w:color="auto" w:fill="auto"/>
            <w:vAlign w:val="bottom"/>
          </w:tcPr>
          <w:p w14:paraId="27933ACB" w14:textId="77777777" w:rsidR="00CD75DD" w:rsidRPr="00CD75DD" w:rsidRDefault="00CD75DD" w:rsidP="00CD75DD">
            <w:pPr>
              <w:spacing w:before="40" w:after="40"/>
              <w:jc w:val="right"/>
              <w:rPr>
                <w:rFonts w:cs="Arial"/>
                <w:b/>
                <w:sz w:val="18"/>
                <w:szCs w:val="18"/>
              </w:rPr>
            </w:pPr>
            <w:r w:rsidRPr="00CD75DD">
              <w:rPr>
                <w:rFonts w:cs="Arial"/>
                <w:b/>
                <w:sz w:val="18"/>
                <w:szCs w:val="18"/>
              </w:rPr>
              <w:t>8,053,207</w:t>
            </w:r>
          </w:p>
        </w:tc>
        <w:tc>
          <w:tcPr>
            <w:tcW w:w="1418" w:type="dxa"/>
            <w:tcBorders>
              <w:top w:val="nil"/>
              <w:left w:val="nil"/>
              <w:bottom w:val="nil"/>
              <w:right w:val="nil"/>
            </w:tcBorders>
            <w:shd w:val="clear" w:color="auto" w:fill="auto"/>
            <w:vAlign w:val="bottom"/>
          </w:tcPr>
          <w:p w14:paraId="56435184" w14:textId="77777777" w:rsidR="00CD75DD" w:rsidRPr="00CD75DD" w:rsidRDefault="00CD75DD" w:rsidP="00CD75DD">
            <w:pPr>
              <w:spacing w:before="40" w:after="40"/>
              <w:jc w:val="right"/>
              <w:rPr>
                <w:rFonts w:cs="Arial"/>
                <w:sz w:val="18"/>
                <w:szCs w:val="18"/>
              </w:rPr>
            </w:pPr>
            <w:r w:rsidRPr="00CD75DD">
              <w:rPr>
                <w:rFonts w:cs="Arial"/>
                <w:sz w:val="18"/>
                <w:szCs w:val="18"/>
              </w:rPr>
              <w:t>92,505</w:t>
            </w:r>
          </w:p>
        </w:tc>
      </w:tr>
    </w:tbl>
    <w:p w14:paraId="2B008E81" w14:textId="77777777" w:rsidR="000726CB" w:rsidRPr="00FF36E8" w:rsidRDefault="000726CB" w:rsidP="00FF36E8">
      <w:pPr>
        <w:spacing w:before="40" w:after="20"/>
        <w:rPr>
          <w:rFonts w:cs="Arial"/>
          <w:sz w:val="18"/>
          <w:szCs w:val="18"/>
        </w:rPr>
      </w:pPr>
    </w:p>
    <w:p w14:paraId="4F67C11B" w14:textId="77777777" w:rsidR="004F2BFF" w:rsidRPr="00FF36E8" w:rsidRDefault="004F2BFF" w:rsidP="00FF36E8">
      <w:pPr>
        <w:spacing w:before="40" w:after="20"/>
        <w:rPr>
          <w:rFonts w:cs="Arial"/>
          <w:sz w:val="18"/>
          <w:szCs w:val="18"/>
        </w:rPr>
      </w:pPr>
    </w:p>
    <w:p w14:paraId="5A680545" w14:textId="77777777" w:rsidR="000726CB" w:rsidRPr="00FF36E8" w:rsidRDefault="000726CB" w:rsidP="00FF36E8">
      <w:pPr>
        <w:spacing w:before="40" w:after="20"/>
        <w:rPr>
          <w:rFonts w:cs="Arial"/>
          <w:sz w:val="18"/>
          <w:szCs w:val="18"/>
        </w:rPr>
      </w:pPr>
      <w:r w:rsidRPr="00FF36E8">
        <w:rPr>
          <w:rFonts w:cs="Arial"/>
          <w:sz w:val="18"/>
          <w:szCs w:val="18"/>
        </w:rPr>
        <w:br w:type="page"/>
      </w:r>
    </w:p>
    <w:p w14:paraId="639F0773" w14:textId="77777777" w:rsidR="000726CB" w:rsidRPr="008C1A28" w:rsidRDefault="00CE4507" w:rsidP="008C1A28">
      <w:pPr>
        <w:pStyle w:val="VGC-Head10"/>
      </w:pPr>
      <w:r w:rsidRPr="008C1A28">
        <w:t>Appendix 1</w:t>
      </w:r>
      <w:r w:rsidR="000726CB" w:rsidRPr="008C1A28">
        <w:tab/>
      </w:r>
      <w:r w:rsidR="00A97ABE" w:rsidRPr="008C1A28">
        <w:t>2016-17</w:t>
      </w:r>
      <w:r w:rsidR="00A97ABE">
        <w:t xml:space="preserve"> </w:t>
      </w:r>
      <w:r w:rsidR="000726CB" w:rsidRPr="008C1A28">
        <w:t xml:space="preserve">Final Grant Allocations </w:t>
      </w:r>
    </w:p>
    <w:p w14:paraId="66EDA962" w14:textId="77777777" w:rsidR="000726CB" w:rsidRPr="00976C78" w:rsidRDefault="000726CB" w:rsidP="008C1A28">
      <w:pPr>
        <w:pStyle w:val="VGC-Head2"/>
      </w:pPr>
    </w:p>
    <w:p w14:paraId="4687EFF0" w14:textId="77777777" w:rsidR="00BE3B95" w:rsidRPr="00FF36E8"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FF36E8" w14:paraId="6619E9D2" w14:textId="77777777" w:rsidTr="003F4741">
        <w:trPr>
          <w:trHeight w:val="20"/>
          <w:tblHeader/>
        </w:trPr>
        <w:tc>
          <w:tcPr>
            <w:tcW w:w="2268" w:type="dxa"/>
            <w:tcBorders>
              <w:top w:val="nil"/>
              <w:left w:val="nil"/>
              <w:right w:val="single" w:sz="18" w:space="0" w:color="002060"/>
            </w:tcBorders>
            <w:shd w:val="clear" w:color="auto" w:fill="auto"/>
            <w:vAlign w:val="bottom"/>
          </w:tcPr>
          <w:p w14:paraId="680CB422" w14:textId="77777777" w:rsidR="00475A74" w:rsidRPr="0087211A" w:rsidRDefault="00475A74" w:rsidP="008001AD">
            <w:pPr>
              <w:spacing w:before="40" w:after="20"/>
              <w:jc w:val="center"/>
              <w:rPr>
                <w:rFonts w:cs="Arial"/>
                <w:sz w:val="18"/>
                <w:szCs w:val="18"/>
              </w:rPr>
            </w:pPr>
          </w:p>
        </w:tc>
        <w:tc>
          <w:tcPr>
            <w:tcW w:w="3402" w:type="dxa"/>
            <w:gridSpan w:val="3"/>
            <w:tcBorders>
              <w:top w:val="nil"/>
              <w:left w:val="single" w:sz="18" w:space="0" w:color="002060"/>
              <w:bottom w:val="single" w:sz="8" w:space="0" w:color="002060"/>
              <w:right w:val="nil"/>
            </w:tcBorders>
            <w:shd w:val="clear" w:color="auto" w:fill="auto"/>
            <w:vAlign w:val="bottom"/>
          </w:tcPr>
          <w:p w14:paraId="4A677669" w14:textId="77777777" w:rsidR="00475A74" w:rsidRPr="00FF36E8" w:rsidRDefault="00475A74" w:rsidP="008001AD">
            <w:pPr>
              <w:spacing w:before="40" w:after="20"/>
              <w:jc w:val="center"/>
              <w:rPr>
                <w:rFonts w:cs="Arial"/>
                <w:b/>
                <w:sz w:val="18"/>
                <w:szCs w:val="18"/>
              </w:rPr>
            </w:pPr>
            <w:r w:rsidRPr="00FF36E8">
              <w:rPr>
                <w:rFonts w:cs="Arial"/>
                <w:b/>
                <w:sz w:val="18"/>
                <w:szCs w:val="18"/>
              </w:rPr>
              <w:t>General Purpose Grants</w:t>
            </w:r>
          </w:p>
        </w:tc>
        <w:tc>
          <w:tcPr>
            <w:tcW w:w="170" w:type="dxa"/>
            <w:vMerge w:val="restart"/>
            <w:tcBorders>
              <w:top w:val="nil"/>
              <w:left w:val="nil"/>
              <w:bottom w:val="single" w:sz="8" w:space="0" w:color="002060"/>
              <w:right w:val="nil"/>
            </w:tcBorders>
            <w:shd w:val="clear" w:color="auto" w:fill="auto"/>
            <w:vAlign w:val="bottom"/>
          </w:tcPr>
          <w:p w14:paraId="7E366FDC" w14:textId="77777777" w:rsidR="00475A74" w:rsidRPr="00FF36E8" w:rsidRDefault="00475A74" w:rsidP="008001AD">
            <w:pPr>
              <w:spacing w:before="40" w:after="20"/>
              <w:jc w:val="center"/>
              <w:rPr>
                <w:rFonts w:cs="Arial"/>
                <w:b/>
                <w:sz w:val="18"/>
                <w:szCs w:val="18"/>
              </w:rPr>
            </w:pPr>
          </w:p>
        </w:tc>
        <w:tc>
          <w:tcPr>
            <w:tcW w:w="3402" w:type="dxa"/>
            <w:gridSpan w:val="3"/>
            <w:tcBorders>
              <w:top w:val="nil"/>
              <w:left w:val="nil"/>
              <w:bottom w:val="single" w:sz="8" w:space="0" w:color="002060"/>
              <w:right w:val="nil"/>
            </w:tcBorders>
            <w:shd w:val="clear" w:color="auto" w:fill="auto"/>
            <w:vAlign w:val="bottom"/>
          </w:tcPr>
          <w:p w14:paraId="096E4356" w14:textId="77777777" w:rsidR="00475A74" w:rsidRPr="00FF36E8" w:rsidRDefault="00475A74" w:rsidP="008001AD">
            <w:pPr>
              <w:spacing w:before="40" w:after="20"/>
              <w:jc w:val="center"/>
              <w:rPr>
                <w:rFonts w:cs="Arial"/>
                <w:b/>
                <w:sz w:val="18"/>
                <w:szCs w:val="18"/>
              </w:rPr>
            </w:pPr>
            <w:r w:rsidRPr="00FF36E8">
              <w:rPr>
                <w:rFonts w:cs="Arial"/>
                <w:b/>
                <w:sz w:val="18"/>
                <w:szCs w:val="18"/>
              </w:rPr>
              <w:t>Local Road Funding</w:t>
            </w:r>
          </w:p>
        </w:tc>
      </w:tr>
      <w:tr w:rsidR="00475A74" w:rsidRPr="00FF36E8" w14:paraId="24CFF62B" w14:textId="77777777" w:rsidTr="003F4741">
        <w:trPr>
          <w:trHeight w:val="20"/>
          <w:tblHeader/>
        </w:trPr>
        <w:tc>
          <w:tcPr>
            <w:tcW w:w="2268" w:type="dxa"/>
            <w:tcBorders>
              <w:top w:val="nil"/>
              <w:left w:val="nil"/>
              <w:right w:val="single" w:sz="18" w:space="0" w:color="002060"/>
            </w:tcBorders>
            <w:shd w:val="clear" w:color="auto" w:fill="auto"/>
            <w:vAlign w:val="bottom"/>
          </w:tcPr>
          <w:p w14:paraId="0B2C043E" w14:textId="77777777" w:rsidR="00475A74" w:rsidRPr="0087211A" w:rsidRDefault="00475A74" w:rsidP="008001AD">
            <w:pPr>
              <w:spacing w:before="40" w:after="20"/>
              <w:jc w:val="center"/>
              <w:rPr>
                <w:rFonts w:cs="Arial"/>
                <w:sz w:val="18"/>
                <w:szCs w:val="18"/>
              </w:rPr>
            </w:pPr>
          </w:p>
        </w:tc>
        <w:tc>
          <w:tcPr>
            <w:tcW w:w="1134" w:type="dxa"/>
            <w:tcBorders>
              <w:top w:val="single" w:sz="8" w:space="0" w:color="002060"/>
              <w:left w:val="single" w:sz="18" w:space="0" w:color="002060"/>
              <w:bottom w:val="single" w:sz="8" w:space="0" w:color="002060"/>
              <w:right w:val="nil"/>
            </w:tcBorders>
            <w:shd w:val="clear" w:color="auto" w:fill="auto"/>
            <w:vAlign w:val="bottom"/>
          </w:tcPr>
          <w:p w14:paraId="32AB8807"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798E55A6"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6478AABA"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top w:val="single" w:sz="8" w:space="0" w:color="002060"/>
              <w:left w:val="nil"/>
              <w:bottom w:val="single" w:sz="8" w:space="0" w:color="002060"/>
              <w:right w:val="nil"/>
            </w:tcBorders>
            <w:shd w:val="clear" w:color="auto" w:fill="auto"/>
            <w:vAlign w:val="bottom"/>
          </w:tcPr>
          <w:p w14:paraId="043A914B" w14:textId="77777777" w:rsidR="00475A74" w:rsidRPr="00FF36E8" w:rsidRDefault="00475A74" w:rsidP="008001AD">
            <w:pPr>
              <w:spacing w:before="40" w:after="20"/>
              <w:jc w:val="center"/>
              <w:rPr>
                <w:rFonts w:cs="Arial"/>
                <w:sz w:val="16"/>
                <w:szCs w:val="16"/>
              </w:rPr>
            </w:pPr>
          </w:p>
        </w:tc>
        <w:tc>
          <w:tcPr>
            <w:tcW w:w="1134" w:type="dxa"/>
            <w:tcBorders>
              <w:top w:val="single" w:sz="8" w:space="0" w:color="002060"/>
              <w:left w:val="nil"/>
              <w:bottom w:val="single" w:sz="8" w:space="0" w:color="002060"/>
              <w:right w:val="nil"/>
            </w:tcBorders>
            <w:shd w:val="clear" w:color="auto" w:fill="auto"/>
            <w:vAlign w:val="bottom"/>
          </w:tcPr>
          <w:p w14:paraId="55E4970D"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3D83BF64"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025227DD"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CD75DD" w:rsidRPr="0087211A" w14:paraId="2F9F9D73" w14:textId="77777777" w:rsidTr="009F5050">
        <w:trPr>
          <w:trHeight w:val="20"/>
          <w:tblHeader/>
        </w:trPr>
        <w:tc>
          <w:tcPr>
            <w:tcW w:w="2268" w:type="dxa"/>
            <w:tcBorders>
              <w:left w:val="nil"/>
              <w:bottom w:val="nil"/>
              <w:right w:val="single" w:sz="18" w:space="0" w:color="002060"/>
            </w:tcBorders>
            <w:shd w:val="clear" w:color="auto" w:fill="auto"/>
            <w:vAlign w:val="center"/>
          </w:tcPr>
          <w:p w14:paraId="5923A1E5" w14:textId="77777777" w:rsidR="00CD75DD" w:rsidRPr="0087211A" w:rsidRDefault="00CD75DD" w:rsidP="00CD75DD">
            <w:pPr>
              <w:spacing w:before="40" w:after="2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4706A99B"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65A569DC" w14:textId="77777777" w:rsidR="00CD75DD" w:rsidRPr="00CD75DD" w:rsidRDefault="00CD75DD" w:rsidP="00CD75DD">
            <w:pPr>
              <w:spacing w:before="40" w:after="2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15DB12DD"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70" w:type="dxa"/>
            <w:tcBorders>
              <w:top w:val="single" w:sz="8" w:space="0" w:color="002060"/>
              <w:left w:val="nil"/>
              <w:bottom w:val="nil"/>
              <w:right w:val="nil"/>
            </w:tcBorders>
            <w:shd w:val="clear" w:color="auto" w:fill="auto"/>
            <w:vAlign w:val="center"/>
          </w:tcPr>
          <w:p w14:paraId="106F5805" w14:textId="77777777" w:rsidR="00CD75DD" w:rsidRPr="0087211A" w:rsidRDefault="00CD75DD" w:rsidP="00CD75DD">
            <w:pPr>
              <w:spacing w:before="40" w:after="2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1A905FFB"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2FBEE173" w14:textId="77777777" w:rsidR="00CD75DD" w:rsidRPr="00CD75DD" w:rsidRDefault="00CD75DD" w:rsidP="00CD75DD">
            <w:pPr>
              <w:spacing w:before="40" w:after="2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48DBB445"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r>
      <w:tr w:rsidR="00CD75DD" w:rsidRPr="0087211A" w14:paraId="6506144D" w14:textId="77777777" w:rsidTr="009F5050">
        <w:trPr>
          <w:trHeight w:val="20"/>
        </w:trPr>
        <w:tc>
          <w:tcPr>
            <w:tcW w:w="2268" w:type="dxa"/>
            <w:tcBorders>
              <w:top w:val="nil"/>
              <w:left w:val="nil"/>
              <w:bottom w:val="nil"/>
              <w:right w:val="single" w:sz="18" w:space="0" w:color="002060"/>
            </w:tcBorders>
            <w:shd w:val="clear" w:color="auto" w:fill="auto"/>
            <w:vAlign w:val="center"/>
          </w:tcPr>
          <w:p w14:paraId="19680B36" w14:textId="77777777" w:rsidR="00CD75DD" w:rsidRPr="0087211A" w:rsidRDefault="00CD75DD" w:rsidP="00CD75DD">
            <w:pPr>
              <w:spacing w:before="40" w:after="20"/>
              <w:rPr>
                <w:rFonts w:cs="Arial"/>
                <w:sz w:val="18"/>
                <w:szCs w:val="18"/>
              </w:rPr>
            </w:pPr>
            <w:r w:rsidRPr="0087211A">
              <w:rPr>
                <w:rFonts w:cs="Arial"/>
                <w:sz w:val="18"/>
                <w:szCs w:val="18"/>
              </w:rPr>
              <w:t xml:space="preserve">Macedon Ranges S </w:t>
            </w:r>
          </w:p>
        </w:tc>
        <w:tc>
          <w:tcPr>
            <w:tcW w:w="1134" w:type="dxa"/>
            <w:tcBorders>
              <w:top w:val="nil"/>
              <w:left w:val="single" w:sz="18" w:space="0" w:color="002060"/>
              <w:bottom w:val="nil"/>
              <w:right w:val="nil"/>
            </w:tcBorders>
            <w:shd w:val="clear" w:color="auto" w:fill="auto"/>
            <w:vAlign w:val="bottom"/>
          </w:tcPr>
          <w:p w14:paraId="4782E691" w14:textId="77777777" w:rsidR="00CD75DD" w:rsidRPr="00CD75DD" w:rsidRDefault="00CD75DD" w:rsidP="00CD75DD">
            <w:pPr>
              <w:spacing w:before="40" w:after="20"/>
              <w:jc w:val="right"/>
              <w:rPr>
                <w:rFonts w:cs="Arial"/>
                <w:sz w:val="18"/>
                <w:szCs w:val="18"/>
              </w:rPr>
            </w:pPr>
            <w:r w:rsidRPr="00CD75DD">
              <w:rPr>
                <w:rFonts w:cs="Arial"/>
                <w:sz w:val="18"/>
                <w:szCs w:val="18"/>
              </w:rPr>
              <w:t>4,690,501</w:t>
            </w:r>
          </w:p>
        </w:tc>
        <w:tc>
          <w:tcPr>
            <w:tcW w:w="1134" w:type="dxa"/>
            <w:tcBorders>
              <w:top w:val="nil"/>
              <w:left w:val="nil"/>
              <w:bottom w:val="nil"/>
              <w:right w:val="nil"/>
            </w:tcBorders>
            <w:shd w:val="clear" w:color="auto" w:fill="auto"/>
            <w:vAlign w:val="bottom"/>
          </w:tcPr>
          <w:p w14:paraId="03D41B40" w14:textId="77777777" w:rsidR="00CD75DD" w:rsidRPr="00CD75DD" w:rsidRDefault="00CD75DD" w:rsidP="00CD75DD">
            <w:pPr>
              <w:spacing w:before="40" w:after="20"/>
              <w:jc w:val="right"/>
              <w:rPr>
                <w:rFonts w:cs="Arial"/>
                <w:sz w:val="18"/>
                <w:szCs w:val="18"/>
              </w:rPr>
            </w:pPr>
            <w:r w:rsidRPr="00CD75DD">
              <w:rPr>
                <w:rFonts w:cs="Arial"/>
                <w:sz w:val="18"/>
                <w:szCs w:val="18"/>
              </w:rPr>
              <w:t>4,787,381</w:t>
            </w:r>
          </w:p>
        </w:tc>
        <w:tc>
          <w:tcPr>
            <w:tcW w:w="1134" w:type="dxa"/>
            <w:tcBorders>
              <w:top w:val="nil"/>
              <w:left w:val="nil"/>
              <w:bottom w:val="nil"/>
              <w:right w:val="nil"/>
            </w:tcBorders>
            <w:shd w:val="clear" w:color="auto" w:fill="auto"/>
            <w:vAlign w:val="bottom"/>
          </w:tcPr>
          <w:p w14:paraId="7B26202B" w14:textId="77777777" w:rsidR="00CD75DD" w:rsidRPr="00CD75DD" w:rsidRDefault="00CD75DD" w:rsidP="00CD75DD">
            <w:pPr>
              <w:spacing w:before="40" w:after="20"/>
              <w:jc w:val="right"/>
              <w:rPr>
                <w:rFonts w:cs="Arial"/>
                <w:sz w:val="18"/>
                <w:szCs w:val="18"/>
              </w:rPr>
            </w:pPr>
            <w:r w:rsidRPr="00CD75DD">
              <w:rPr>
                <w:rFonts w:cs="Arial"/>
                <w:sz w:val="18"/>
                <w:szCs w:val="18"/>
              </w:rPr>
              <w:t>96,880</w:t>
            </w:r>
          </w:p>
        </w:tc>
        <w:tc>
          <w:tcPr>
            <w:tcW w:w="170" w:type="dxa"/>
            <w:tcBorders>
              <w:top w:val="nil"/>
              <w:left w:val="nil"/>
              <w:bottom w:val="nil"/>
              <w:right w:val="nil"/>
            </w:tcBorders>
            <w:shd w:val="clear" w:color="auto" w:fill="auto"/>
            <w:vAlign w:val="center"/>
          </w:tcPr>
          <w:p w14:paraId="00ACFB20"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77777777" w:rsidR="00CD75DD" w:rsidRPr="00CD75DD" w:rsidRDefault="00CD75DD" w:rsidP="00CD75DD">
            <w:pPr>
              <w:spacing w:before="40" w:after="20"/>
              <w:jc w:val="right"/>
              <w:rPr>
                <w:rFonts w:cs="Arial"/>
                <w:sz w:val="18"/>
                <w:szCs w:val="18"/>
              </w:rPr>
            </w:pPr>
            <w:r w:rsidRPr="00CD75DD">
              <w:rPr>
                <w:rFonts w:cs="Arial"/>
                <w:sz w:val="18"/>
                <w:szCs w:val="18"/>
              </w:rPr>
              <w:t>1,989,907</w:t>
            </w:r>
          </w:p>
        </w:tc>
        <w:tc>
          <w:tcPr>
            <w:tcW w:w="1134" w:type="dxa"/>
            <w:tcBorders>
              <w:top w:val="nil"/>
              <w:left w:val="nil"/>
              <w:bottom w:val="nil"/>
              <w:right w:val="nil"/>
            </w:tcBorders>
            <w:shd w:val="clear" w:color="auto" w:fill="auto"/>
            <w:vAlign w:val="bottom"/>
          </w:tcPr>
          <w:p w14:paraId="09F5FDAD" w14:textId="77777777" w:rsidR="00CD75DD" w:rsidRPr="00CD75DD" w:rsidRDefault="00CD75DD" w:rsidP="00CD75DD">
            <w:pPr>
              <w:spacing w:before="40" w:after="20"/>
              <w:jc w:val="right"/>
              <w:rPr>
                <w:rFonts w:cs="Arial"/>
                <w:sz w:val="18"/>
                <w:szCs w:val="18"/>
              </w:rPr>
            </w:pPr>
            <w:r w:rsidRPr="00CD75DD">
              <w:rPr>
                <w:rFonts w:cs="Arial"/>
                <w:sz w:val="18"/>
                <w:szCs w:val="18"/>
              </w:rPr>
              <w:t>1,990,616</w:t>
            </w:r>
          </w:p>
        </w:tc>
        <w:tc>
          <w:tcPr>
            <w:tcW w:w="1134" w:type="dxa"/>
            <w:tcBorders>
              <w:top w:val="nil"/>
              <w:left w:val="nil"/>
              <w:bottom w:val="nil"/>
              <w:right w:val="nil"/>
            </w:tcBorders>
            <w:shd w:val="clear" w:color="auto" w:fill="auto"/>
            <w:vAlign w:val="bottom"/>
          </w:tcPr>
          <w:p w14:paraId="3D118AC9" w14:textId="77777777" w:rsidR="00CD75DD" w:rsidRPr="00CD75DD" w:rsidRDefault="00CD75DD" w:rsidP="00CD75DD">
            <w:pPr>
              <w:spacing w:before="40" w:after="20"/>
              <w:jc w:val="right"/>
              <w:rPr>
                <w:rFonts w:cs="Arial"/>
                <w:sz w:val="18"/>
                <w:szCs w:val="18"/>
              </w:rPr>
            </w:pPr>
            <w:r w:rsidRPr="00CD75DD">
              <w:rPr>
                <w:rFonts w:cs="Arial"/>
                <w:sz w:val="18"/>
                <w:szCs w:val="18"/>
              </w:rPr>
              <w:t>709</w:t>
            </w:r>
          </w:p>
        </w:tc>
      </w:tr>
      <w:tr w:rsidR="00CD75DD" w:rsidRPr="0087211A" w14:paraId="669E633F" w14:textId="77777777" w:rsidTr="009F5050">
        <w:trPr>
          <w:trHeight w:val="20"/>
        </w:trPr>
        <w:tc>
          <w:tcPr>
            <w:tcW w:w="2268" w:type="dxa"/>
            <w:tcBorders>
              <w:top w:val="nil"/>
              <w:left w:val="nil"/>
              <w:bottom w:val="nil"/>
              <w:right w:val="single" w:sz="18" w:space="0" w:color="002060"/>
            </w:tcBorders>
            <w:shd w:val="clear" w:color="auto" w:fill="auto"/>
            <w:vAlign w:val="center"/>
          </w:tcPr>
          <w:p w14:paraId="3545B6E0" w14:textId="77777777" w:rsidR="00CD75DD" w:rsidRPr="0087211A" w:rsidRDefault="00CD75DD" w:rsidP="00CD75DD">
            <w:pPr>
              <w:spacing w:before="40" w:after="20"/>
              <w:rPr>
                <w:rFonts w:cs="Arial"/>
                <w:sz w:val="18"/>
                <w:szCs w:val="18"/>
              </w:rPr>
            </w:pPr>
            <w:r w:rsidRPr="0087211A">
              <w:rPr>
                <w:rFonts w:cs="Arial"/>
                <w:sz w:val="18"/>
                <w:szCs w:val="18"/>
              </w:rPr>
              <w:t xml:space="preserve">Manningham C </w:t>
            </w:r>
          </w:p>
        </w:tc>
        <w:tc>
          <w:tcPr>
            <w:tcW w:w="1134" w:type="dxa"/>
            <w:tcBorders>
              <w:top w:val="nil"/>
              <w:left w:val="single" w:sz="18" w:space="0" w:color="002060"/>
              <w:bottom w:val="nil"/>
              <w:right w:val="nil"/>
            </w:tcBorders>
            <w:shd w:val="clear" w:color="auto" w:fill="auto"/>
            <w:vAlign w:val="bottom"/>
          </w:tcPr>
          <w:p w14:paraId="4E856E3D" w14:textId="77777777" w:rsidR="00CD75DD" w:rsidRPr="00CD75DD" w:rsidRDefault="00CD75DD" w:rsidP="00CD75DD">
            <w:pPr>
              <w:spacing w:before="40" w:after="20"/>
              <w:jc w:val="right"/>
              <w:rPr>
                <w:rFonts w:cs="Arial"/>
                <w:sz w:val="18"/>
                <w:szCs w:val="18"/>
              </w:rPr>
            </w:pPr>
            <w:r w:rsidRPr="00CD75DD">
              <w:rPr>
                <w:rFonts w:cs="Arial"/>
                <w:sz w:val="18"/>
                <w:szCs w:val="18"/>
              </w:rPr>
              <w:t>2,396,598</w:t>
            </w:r>
          </w:p>
        </w:tc>
        <w:tc>
          <w:tcPr>
            <w:tcW w:w="1134" w:type="dxa"/>
            <w:tcBorders>
              <w:top w:val="nil"/>
              <w:left w:val="nil"/>
              <w:bottom w:val="nil"/>
              <w:right w:val="nil"/>
            </w:tcBorders>
            <w:shd w:val="clear" w:color="auto" w:fill="auto"/>
            <w:vAlign w:val="bottom"/>
          </w:tcPr>
          <w:p w14:paraId="6FE30335" w14:textId="77777777" w:rsidR="00CD75DD" w:rsidRPr="00CD75DD" w:rsidRDefault="00CD75DD" w:rsidP="00CD75DD">
            <w:pPr>
              <w:spacing w:before="40" w:after="20"/>
              <w:jc w:val="right"/>
              <w:rPr>
                <w:rFonts w:cs="Arial"/>
                <w:sz w:val="18"/>
                <w:szCs w:val="18"/>
              </w:rPr>
            </w:pPr>
            <w:r w:rsidRPr="00CD75DD">
              <w:rPr>
                <w:rFonts w:cs="Arial"/>
                <w:sz w:val="18"/>
                <w:szCs w:val="18"/>
              </w:rPr>
              <w:t>2,446,147</w:t>
            </w:r>
          </w:p>
        </w:tc>
        <w:tc>
          <w:tcPr>
            <w:tcW w:w="1134" w:type="dxa"/>
            <w:tcBorders>
              <w:top w:val="nil"/>
              <w:left w:val="nil"/>
              <w:bottom w:val="nil"/>
              <w:right w:val="nil"/>
            </w:tcBorders>
            <w:shd w:val="clear" w:color="auto" w:fill="auto"/>
            <w:vAlign w:val="bottom"/>
          </w:tcPr>
          <w:p w14:paraId="72FEFB6A" w14:textId="77777777" w:rsidR="00CD75DD" w:rsidRPr="00CD75DD" w:rsidRDefault="00CD75DD" w:rsidP="00CD75DD">
            <w:pPr>
              <w:spacing w:before="40" w:after="20"/>
              <w:jc w:val="right"/>
              <w:rPr>
                <w:rFonts w:cs="Arial"/>
                <w:sz w:val="18"/>
                <w:szCs w:val="18"/>
              </w:rPr>
            </w:pPr>
            <w:r w:rsidRPr="00CD75DD">
              <w:rPr>
                <w:rFonts w:cs="Arial"/>
                <w:sz w:val="18"/>
                <w:szCs w:val="18"/>
              </w:rPr>
              <w:t>49,549</w:t>
            </w:r>
          </w:p>
        </w:tc>
        <w:tc>
          <w:tcPr>
            <w:tcW w:w="170" w:type="dxa"/>
            <w:tcBorders>
              <w:top w:val="nil"/>
              <w:left w:val="nil"/>
              <w:bottom w:val="nil"/>
              <w:right w:val="nil"/>
            </w:tcBorders>
            <w:shd w:val="clear" w:color="auto" w:fill="auto"/>
            <w:vAlign w:val="center"/>
          </w:tcPr>
          <w:p w14:paraId="3B0018C1"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77777777" w:rsidR="00CD75DD" w:rsidRPr="00CD75DD" w:rsidRDefault="00CD75DD" w:rsidP="00CD75DD">
            <w:pPr>
              <w:spacing w:before="40" w:after="20"/>
              <w:jc w:val="right"/>
              <w:rPr>
                <w:rFonts w:cs="Arial"/>
                <w:sz w:val="18"/>
                <w:szCs w:val="18"/>
              </w:rPr>
            </w:pPr>
            <w:r w:rsidRPr="00CD75DD">
              <w:rPr>
                <w:rFonts w:cs="Arial"/>
                <w:sz w:val="18"/>
                <w:szCs w:val="18"/>
              </w:rPr>
              <w:t>774,713</w:t>
            </w:r>
          </w:p>
        </w:tc>
        <w:tc>
          <w:tcPr>
            <w:tcW w:w="1134" w:type="dxa"/>
            <w:tcBorders>
              <w:top w:val="nil"/>
              <w:left w:val="nil"/>
              <w:bottom w:val="nil"/>
              <w:right w:val="nil"/>
            </w:tcBorders>
            <w:shd w:val="clear" w:color="auto" w:fill="auto"/>
            <w:vAlign w:val="bottom"/>
          </w:tcPr>
          <w:p w14:paraId="789D945D" w14:textId="77777777" w:rsidR="00CD75DD" w:rsidRPr="00CD75DD" w:rsidRDefault="00CD75DD" w:rsidP="00CD75DD">
            <w:pPr>
              <w:spacing w:before="40" w:after="20"/>
              <w:jc w:val="right"/>
              <w:rPr>
                <w:rFonts w:cs="Arial"/>
                <w:sz w:val="18"/>
                <w:szCs w:val="18"/>
              </w:rPr>
            </w:pPr>
            <w:r w:rsidRPr="00CD75DD">
              <w:rPr>
                <w:rFonts w:cs="Arial"/>
                <w:sz w:val="18"/>
                <w:szCs w:val="18"/>
              </w:rPr>
              <w:t>774,977</w:t>
            </w:r>
          </w:p>
        </w:tc>
        <w:tc>
          <w:tcPr>
            <w:tcW w:w="1134" w:type="dxa"/>
            <w:tcBorders>
              <w:top w:val="nil"/>
              <w:left w:val="nil"/>
              <w:bottom w:val="nil"/>
              <w:right w:val="nil"/>
            </w:tcBorders>
            <w:shd w:val="clear" w:color="auto" w:fill="auto"/>
            <w:vAlign w:val="bottom"/>
          </w:tcPr>
          <w:p w14:paraId="5051A11B" w14:textId="77777777" w:rsidR="00CD75DD" w:rsidRPr="00CD75DD" w:rsidRDefault="00CD75DD" w:rsidP="00CD75DD">
            <w:pPr>
              <w:spacing w:before="40" w:after="20"/>
              <w:jc w:val="right"/>
              <w:rPr>
                <w:rFonts w:cs="Arial"/>
                <w:sz w:val="18"/>
                <w:szCs w:val="18"/>
              </w:rPr>
            </w:pPr>
            <w:r w:rsidRPr="00CD75DD">
              <w:rPr>
                <w:rFonts w:cs="Arial"/>
                <w:sz w:val="18"/>
                <w:szCs w:val="18"/>
              </w:rPr>
              <w:t>264</w:t>
            </w:r>
          </w:p>
        </w:tc>
      </w:tr>
      <w:tr w:rsidR="00CD75DD" w:rsidRPr="0087211A" w14:paraId="22877389" w14:textId="77777777" w:rsidTr="009F5050">
        <w:trPr>
          <w:trHeight w:val="20"/>
        </w:trPr>
        <w:tc>
          <w:tcPr>
            <w:tcW w:w="2268" w:type="dxa"/>
            <w:tcBorders>
              <w:top w:val="nil"/>
              <w:left w:val="nil"/>
              <w:bottom w:val="nil"/>
              <w:right w:val="single" w:sz="18" w:space="0" w:color="002060"/>
            </w:tcBorders>
            <w:shd w:val="clear" w:color="auto" w:fill="auto"/>
            <w:vAlign w:val="center"/>
          </w:tcPr>
          <w:p w14:paraId="65524AF1" w14:textId="77777777" w:rsidR="00CD75DD" w:rsidRPr="0087211A" w:rsidRDefault="00CD75DD" w:rsidP="00CD75DD">
            <w:pPr>
              <w:spacing w:before="40" w:after="20"/>
              <w:rPr>
                <w:rFonts w:cs="Arial"/>
                <w:sz w:val="18"/>
                <w:szCs w:val="18"/>
              </w:rPr>
            </w:pPr>
            <w:r w:rsidRPr="0087211A">
              <w:rPr>
                <w:rFonts w:cs="Arial"/>
                <w:sz w:val="18"/>
                <w:szCs w:val="18"/>
              </w:rPr>
              <w:t xml:space="preserve">Mansfield S </w:t>
            </w:r>
          </w:p>
        </w:tc>
        <w:tc>
          <w:tcPr>
            <w:tcW w:w="1134" w:type="dxa"/>
            <w:tcBorders>
              <w:top w:val="nil"/>
              <w:left w:val="single" w:sz="18" w:space="0" w:color="002060"/>
              <w:bottom w:val="nil"/>
              <w:right w:val="nil"/>
            </w:tcBorders>
            <w:shd w:val="clear" w:color="auto" w:fill="auto"/>
            <w:vAlign w:val="bottom"/>
          </w:tcPr>
          <w:p w14:paraId="2111DE56" w14:textId="77777777" w:rsidR="00CD75DD" w:rsidRPr="00CD75DD" w:rsidRDefault="00CD75DD" w:rsidP="00CD75DD">
            <w:pPr>
              <w:spacing w:before="40" w:after="20"/>
              <w:jc w:val="right"/>
              <w:rPr>
                <w:rFonts w:cs="Arial"/>
                <w:sz w:val="18"/>
                <w:szCs w:val="18"/>
              </w:rPr>
            </w:pPr>
            <w:r w:rsidRPr="00CD75DD">
              <w:rPr>
                <w:rFonts w:cs="Arial"/>
                <w:sz w:val="18"/>
                <w:szCs w:val="18"/>
              </w:rPr>
              <w:t>1,896,781</w:t>
            </w:r>
          </w:p>
        </w:tc>
        <w:tc>
          <w:tcPr>
            <w:tcW w:w="1134" w:type="dxa"/>
            <w:tcBorders>
              <w:top w:val="nil"/>
              <w:left w:val="nil"/>
              <w:bottom w:val="nil"/>
              <w:right w:val="nil"/>
            </w:tcBorders>
            <w:shd w:val="clear" w:color="auto" w:fill="auto"/>
            <w:vAlign w:val="bottom"/>
          </w:tcPr>
          <w:p w14:paraId="458B5A77" w14:textId="77777777" w:rsidR="00CD75DD" w:rsidRPr="00CD75DD" w:rsidRDefault="00CD75DD" w:rsidP="00CD75DD">
            <w:pPr>
              <w:spacing w:before="40" w:after="20"/>
              <w:jc w:val="right"/>
              <w:rPr>
                <w:rFonts w:cs="Arial"/>
                <w:sz w:val="18"/>
                <w:szCs w:val="18"/>
              </w:rPr>
            </w:pPr>
            <w:r w:rsidRPr="00CD75DD">
              <w:rPr>
                <w:rFonts w:cs="Arial"/>
                <w:sz w:val="18"/>
                <w:szCs w:val="18"/>
              </w:rPr>
              <w:t>1,935,677</w:t>
            </w:r>
          </w:p>
        </w:tc>
        <w:tc>
          <w:tcPr>
            <w:tcW w:w="1134" w:type="dxa"/>
            <w:tcBorders>
              <w:top w:val="nil"/>
              <w:left w:val="nil"/>
              <w:bottom w:val="nil"/>
              <w:right w:val="nil"/>
            </w:tcBorders>
            <w:shd w:val="clear" w:color="auto" w:fill="auto"/>
            <w:vAlign w:val="bottom"/>
          </w:tcPr>
          <w:p w14:paraId="0E1A5D2D" w14:textId="77777777" w:rsidR="00CD75DD" w:rsidRPr="00CD75DD" w:rsidRDefault="00CD75DD" w:rsidP="00CD75DD">
            <w:pPr>
              <w:spacing w:before="40" w:after="20"/>
              <w:jc w:val="right"/>
              <w:rPr>
                <w:rFonts w:cs="Arial"/>
                <w:sz w:val="18"/>
                <w:szCs w:val="18"/>
              </w:rPr>
            </w:pPr>
            <w:r w:rsidRPr="00CD75DD">
              <w:rPr>
                <w:rFonts w:cs="Arial"/>
                <w:sz w:val="18"/>
                <w:szCs w:val="18"/>
              </w:rPr>
              <w:t>38,896</w:t>
            </w:r>
          </w:p>
        </w:tc>
        <w:tc>
          <w:tcPr>
            <w:tcW w:w="170" w:type="dxa"/>
            <w:tcBorders>
              <w:top w:val="nil"/>
              <w:left w:val="nil"/>
              <w:bottom w:val="nil"/>
              <w:right w:val="nil"/>
            </w:tcBorders>
            <w:shd w:val="clear" w:color="auto" w:fill="auto"/>
            <w:vAlign w:val="center"/>
          </w:tcPr>
          <w:p w14:paraId="247547F0"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77777777" w:rsidR="00CD75DD" w:rsidRPr="00CD75DD" w:rsidRDefault="00CD75DD" w:rsidP="00CD75DD">
            <w:pPr>
              <w:spacing w:before="40" w:after="20"/>
              <w:jc w:val="right"/>
              <w:rPr>
                <w:rFonts w:cs="Arial"/>
                <w:sz w:val="18"/>
                <w:szCs w:val="18"/>
              </w:rPr>
            </w:pPr>
            <w:r w:rsidRPr="00CD75DD">
              <w:rPr>
                <w:rFonts w:cs="Arial"/>
                <w:sz w:val="18"/>
                <w:szCs w:val="18"/>
              </w:rPr>
              <w:t>877,787</w:t>
            </w:r>
          </w:p>
        </w:tc>
        <w:tc>
          <w:tcPr>
            <w:tcW w:w="1134" w:type="dxa"/>
            <w:tcBorders>
              <w:top w:val="nil"/>
              <w:left w:val="nil"/>
              <w:bottom w:val="nil"/>
              <w:right w:val="nil"/>
            </w:tcBorders>
            <w:shd w:val="clear" w:color="auto" w:fill="auto"/>
            <w:vAlign w:val="bottom"/>
          </w:tcPr>
          <w:p w14:paraId="66DCE668" w14:textId="77777777" w:rsidR="00CD75DD" w:rsidRPr="00CD75DD" w:rsidRDefault="00CD75DD" w:rsidP="00CD75DD">
            <w:pPr>
              <w:spacing w:before="40" w:after="20"/>
              <w:jc w:val="right"/>
              <w:rPr>
                <w:rFonts w:cs="Arial"/>
                <w:sz w:val="18"/>
                <w:szCs w:val="18"/>
              </w:rPr>
            </w:pPr>
            <w:r w:rsidRPr="00CD75DD">
              <w:rPr>
                <w:rFonts w:cs="Arial"/>
                <w:sz w:val="18"/>
                <w:szCs w:val="18"/>
              </w:rPr>
              <w:t>878,102</w:t>
            </w:r>
          </w:p>
        </w:tc>
        <w:tc>
          <w:tcPr>
            <w:tcW w:w="1134" w:type="dxa"/>
            <w:tcBorders>
              <w:top w:val="nil"/>
              <w:left w:val="nil"/>
              <w:bottom w:val="nil"/>
              <w:right w:val="nil"/>
            </w:tcBorders>
            <w:shd w:val="clear" w:color="auto" w:fill="auto"/>
            <w:vAlign w:val="bottom"/>
          </w:tcPr>
          <w:p w14:paraId="43800D35" w14:textId="77777777" w:rsidR="00CD75DD" w:rsidRPr="00CD75DD" w:rsidRDefault="00CD75DD" w:rsidP="00CD75DD">
            <w:pPr>
              <w:spacing w:before="40" w:after="20"/>
              <w:jc w:val="right"/>
              <w:rPr>
                <w:rFonts w:cs="Arial"/>
                <w:sz w:val="18"/>
                <w:szCs w:val="18"/>
              </w:rPr>
            </w:pPr>
            <w:r w:rsidRPr="00CD75DD">
              <w:rPr>
                <w:rFonts w:cs="Arial"/>
                <w:sz w:val="18"/>
                <w:szCs w:val="18"/>
              </w:rPr>
              <w:t>315</w:t>
            </w:r>
          </w:p>
        </w:tc>
      </w:tr>
      <w:tr w:rsidR="00CD75DD" w:rsidRPr="0087211A" w14:paraId="264CDF89" w14:textId="77777777" w:rsidTr="009F5050">
        <w:trPr>
          <w:trHeight w:val="20"/>
        </w:trPr>
        <w:tc>
          <w:tcPr>
            <w:tcW w:w="2268" w:type="dxa"/>
            <w:tcBorders>
              <w:top w:val="nil"/>
              <w:left w:val="nil"/>
              <w:bottom w:val="nil"/>
              <w:right w:val="single" w:sz="18" w:space="0" w:color="002060"/>
            </w:tcBorders>
            <w:shd w:val="clear" w:color="auto" w:fill="auto"/>
            <w:vAlign w:val="center"/>
          </w:tcPr>
          <w:p w14:paraId="41681AF9" w14:textId="77777777" w:rsidR="00CD75DD" w:rsidRPr="0087211A" w:rsidRDefault="00CD75DD" w:rsidP="00CD75DD">
            <w:pPr>
              <w:spacing w:before="40" w:after="20"/>
              <w:rPr>
                <w:rFonts w:cs="Arial"/>
                <w:sz w:val="18"/>
                <w:szCs w:val="18"/>
              </w:rPr>
            </w:pPr>
            <w:r w:rsidRPr="0087211A">
              <w:rPr>
                <w:rFonts w:cs="Arial"/>
                <w:sz w:val="18"/>
                <w:szCs w:val="18"/>
              </w:rPr>
              <w:t xml:space="preserve">Maribyrnong C </w:t>
            </w:r>
          </w:p>
        </w:tc>
        <w:tc>
          <w:tcPr>
            <w:tcW w:w="1134" w:type="dxa"/>
            <w:tcBorders>
              <w:top w:val="nil"/>
              <w:left w:val="single" w:sz="18" w:space="0" w:color="002060"/>
              <w:bottom w:val="nil"/>
              <w:right w:val="nil"/>
            </w:tcBorders>
            <w:shd w:val="clear" w:color="auto" w:fill="auto"/>
            <w:vAlign w:val="bottom"/>
          </w:tcPr>
          <w:p w14:paraId="51DF91E1" w14:textId="77777777" w:rsidR="00CD75DD" w:rsidRPr="00CD75DD" w:rsidRDefault="00CD75DD" w:rsidP="00CD75DD">
            <w:pPr>
              <w:spacing w:before="40" w:after="20"/>
              <w:jc w:val="right"/>
              <w:rPr>
                <w:rFonts w:cs="Arial"/>
                <w:sz w:val="18"/>
                <w:szCs w:val="18"/>
              </w:rPr>
            </w:pPr>
            <w:r w:rsidRPr="00CD75DD">
              <w:rPr>
                <w:rFonts w:cs="Arial"/>
                <w:sz w:val="18"/>
                <w:szCs w:val="18"/>
              </w:rPr>
              <w:t>2,250,650</w:t>
            </w:r>
          </w:p>
        </w:tc>
        <w:tc>
          <w:tcPr>
            <w:tcW w:w="1134" w:type="dxa"/>
            <w:tcBorders>
              <w:top w:val="nil"/>
              <w:left w:val="nil"/>
              <w:bottom w:val="nil"/>
              <w:right w:val="nil"/>
            </w:tcBorders>
            <w:shd w:val="clear" w:color="auto" w:fill="auto"/>
            <w:vAlign w:val="bottom"/>
          </w:tcPr>
          <w:p w14:paraId="08EC5343" w14:textId="77777777" w:rsidR="00CD75DD" w:rsidRPr="00CD75DD" w:rsidRDefault="00CD75DD" w:rsidP="00CD75DD">
            <w:pPr>
              <w:spacing w:before="40" w:after="20"/>
              <w:jc w:val="right"/>
              <w:rPr>
                <w:rFonts w:cs="Arial"/>
                <w:sz w:val="18"/>
                <w:szCs w:val="18"/>
              </w:rPr>
            </w:pPr>
            <w:r w:rsidRPr="00CD75DD">
              <w:rPr>
                <w:rFonts w:cs="Arial"/>
                <w:sz w:val="18"/>
                <w:szCs w:val="18"/>
              </w:rPr>
              <w:t>2,300,022</w:t>
            </w:r>
          </w:p>
        </w:tc>
        <w:tc>
          <w:tcPr>
            <w:tcW w:w="1134" w:type="dxa"/>
            <w:tcBorders>
              <w:top w:val="nil"/>
              <w:left w:val="nil"/>
              <w:bottom w:val="nil"/>
              <w:right w:val="nil"/>
            </w:tcBorders>
            <w:shd w:val="clear" w:color="auto" w:fill="auto"/>
            <w:vAlign w:val="bottom"/>
          </w:tcPr>
          <w:p w14:paraId="6D42E1BE" w14:textId="77777777" w:rsidR="00CD75DD" w:rsidRPr="00CD75DD" w:rsidRDefault="00CD75DD" w:rsidP="00CD75DD">
            <w:pPr>
              <w:spacing w:before="40" w:after="20"/>
              <w:jc w:val="right"/>
              <w:rPr>
                <w:rFonts w:cs="Arial"/>
                <w:sz w:val="18"/>
                <w:szCs w:val="18"/>
              </w:rPr>
            </w:pPr>
            <w:r w:rsidRPr="00CD75DD">
              <w:rPr>
                <w:rFonts w:cs="Arial"/>
                <w:sz w:val="18"/>
                <w:szCs w:val="18"/>
              </w:rPr>
              <w:t>49,372</w:t>
            </w:r>
          </w:p>
        </w:tc>
        <w:tc>
          <w:tcPr>
            <w:tcW w:w="170" w:type="dxa"/>
            <w:tcBorders>
              <w:top w:val="nil"/>
              <w:left w:val="nil"/>
              <w:bottom w:val="nil"/>
              <w:right w:val="nil"/>
            </w:tcBorders>
            <w:shd w:val="clear" w:color="auto" w:fill="auto"/>
            <w:vAlign w:val="center"/>
          </w:tcPr>
          <w:p w14:paraId="39DB1CE7"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77777777" w:rsidR="00CD75DD" w:rsidRPr="00CD75DD" w:rsidRDefault="00CD75DD" w:rsidP="00CD75DD">
            <w:pPr>
              <w:spacing w:before="40" w:after="20"/>
              <w:jc w:val="right"/>
              <w:rPr>
                <w:rFonts w:cs="Arial"/>
                <w:sz w:val="18"/>
                <w:szCs w:val="18"/>
              </w:rPr>
            </w:pPr>
            <w:r w:rsidRPr="00CD75DD">
              <w:rPr>
                <w:rFonts w:cs="Arial"/>
                <w:sz w:val="18"/>
                <w:szCs w:val="18"/>
              </w:rPr>
              <w:t>510,470</w:t>
            </w:r>
          </w:p>
        </w:tc>
        <w:tc>
          <w:tcPr>
            <w:tcW w:w="1134" w:type="dxa"/>
            <w:tcBorders>
              <w:top w:val="nil"/>
              <w:left w:val="nil"/>
              <w:bottom w:val="nil"/>
              <w:right w:val="nil"/>
            </w:tcBorders>
            <w:shd w:val="clear" w:color="auto" w:fill="auto"/>
            <w:vAlign w:val="bottom"/>
          </w:tcPr>
          <w:p w14:paraId="184C033E" w14:textId="77777777" w:rsidR="00CD75DD" w:rsidRPr="00CD75DD" w:rsidRDefault="00CD75DD" w:rsidP="00CD75DD">
            <w:pPr>
              <w:spacing w:before="40" w:after="20"/>
              <w:jc w:val="right"/>
              <w:rPr>
                <w:rFonts w:cs="Arial"/>
                <w:sz w:val="18"/>
                <w:szCs w:val="18"/>
              </w:rPr>
            </w:pPr>
            <w:r w:rsidRPr="00CD75DD">
              <w:rPr>
                <w:rFonts w:cs="Arial"/>
                <w:sz w:val="18"/>
                <w:szCs w:val="18"/>
              </w:rPr>
              <w:t>510,639</w:t>
            </w:r>
          </w:p>
        </w:tc>
        <w:tc>
          <w:tcPr>
            <w:tcW w:w="1134" w:type="dxa"/>
            <w:tcBorders>
              <w:top w:val="nil"/>
              <w:left w:val="nil"/>
              <w:bottom w:val="nil"/>
              <w:right w:val="nil"/>
            </w:tcBorders>
            <w:shd w:val="clear" w:color="auto" w:fill="auto"/>
            <w:vAlign w:val="bottom"/>
          </w:tcPr>
          <w:p w14:paraId="37252017" w14:textId="77777777" w:rsidR="00CD75DD" w:rsidRPr="00CD75DD" w:rsidRDefault="00CD75DD" w:rsidP="00CD75DD">
            <w:pPr>
              <w:spacing w:before="40" w:after="20"/>
              <w:jc w:val="right"/>
              <w:rPr>
                <w:rFonts w:cs="Arial"/>
                <w:sz w:val="18"/>
                <w:szCs w:val="18"/>
              </w:rPr>
            </w:pPr>
            <w:r w:rsidRPr="00CD75DD">
              <w:rPr>
                <w:rFonts w:cs="Arial"/>
                <w:sz w:val="18"/>
                <w:szCs w:val="18"/>
              </w:rPr>
              <w:t>169</w:t>
            </w:r>
          </w:p>
        </w:tc>
      </w:tr>
      <w:tr w:rsidR="00CD75DD" w:rsidRPr="0087211A" w14:paraId="4F775CBF" w14:textId="77777777" w:rsidTr="009F5050">
        <w:trPr>
          <w:trHeight w:val="20"/>
        </w:trPr>
        <w:tc>
          <w:tcPr>
            <w:tcW w:w="2268" w:type="dxa"/>
            <w:tcBorders>
              <w:top w:val="nil"/>
              <w:left w:val="nil"/>
              <w:bottom w:val="nil"/>
              <w:right w:val="single" w:sz="18" w:space="0" w:color="002060"/>
            </w:tcBorders>
            <w:shd w:val="clear" w:color="auto" w:fill="auto"/>
            <w:vAlign w:val="center"/>
          </w:tcPr>
          <w:p w14:paraId="6E2841B1" w14:textId="77777777" w:rsidR="00CD75DD" w:rsidRPr="0087211A" w:rsidRDefault="00CD75DD" w:rsidP="00CD75DD">
            <w:pPr>
              <w:spacing w:before="40" w:after="20"/>
              <w:rPr>
                <w:rFonts w:cs="Arial"/>
                <w:sz w:val="18"/>
                <w:szCs w:val="18"/>
              </w:rPr>
            </w:pPr>
            <w:r w:rsidRPr="0087211A">
              <w:rPr>
                <w:rFonts w:cs="Arial"/>
                <w:sz w:val="18"/>
                <w:szCs w:val="18"/>
              </w:rPr>
              <w:t xml:space="preserve">Maroondah C </w:t>
            </w:r>
          </w:p>
        </w:tc>
        <w:tc>
          <w:tcPr>
            <w:tcW w:w="1134" w:type="dxa"/>
            <w:tcBorders>
              <w:top w:val="nil"/>
              <w:left w:val="single" w:sz="18" w:space="0" w:color="002060"/>
              <w:bottom w:val="nil"/>
              <w:right w:val="nil"/>
            </w:tcBorders>
            <w:shd w:val="clear" w:color="auto" w:fill="auto"/>
            <w:vAlign w:val="bottom"/>
          </w:tcPr>
          <w:p w14:paraId="196D029D" w14:textId="77777777" w:rsidR="00CD75DD" w:rsidRPr="00CD75DD" w:rsidRDefault="00CD75DD" w:rsidP="00CD75DD">
            <w:pPr>
              <w:spacing w:before="40" w:after="20"/>
              <w:jc w:val="right"/>
              <w:rPr>
                <w:rFonts w:cs="Arial"/>
                <w:sz w:val="18"/>
                <w:szCs w:val="18"/>
              </w:rPr>
            </w:pPr>
            <w:r w:rsidRPr="00CD75DD">
              <w:rPr>
                <w:rFonts w:cs="Arial"/>
                <w:sz w:val="18"/>
                <w:szCs w:val="18"/>
              </w:rPr>
              <w:t>4,105,345</w:t>
            </w:r>
          </w:p>
        </w:tc>
        <w:tc>
          <w:tcPr>
            <w:tcW w:w="1134" w:type="dxa"/>
            <w:tcBorders>
              <w:top w:val="nil"/>
              <w:left w:val="nil"/>
              <w:bottom w:val="nil"/>
              <w:right w:val="nil"/>
            </w:tcBorders>
            <w:shd w:val="clear" w:color="auto" w:fill="auto"/>
            <w:vAlign w:val="bottom"/>
          </w:tcPr>
          <w:p w14:paraId="0609F650" w14:textId="77777777" w:rsidR="00CD75DD" w:rsidRPr="00CD75DD" w:rsidRDefault="00CD75DD" w:rsidP="00CD75DD">
            <w:pPr>
              <w:spacing w:before="40" w:after="20"/>
              <w:jc w:val="right"/>
              <w:rPr>
                <w:rFonts w:cs="Arial"/>
                <w:sz w:val="18"/>
                <w:szCs w:val="18"/>
              </w:rPr>
            </w:pPr>
            <w:r w:rsidRPr="00CD75DD">
              <w:rPr>
                <w:rFonts w:cs="Arial"/>
                <w:sz w:val="18"/>
                <w:szCs w:val="18"/>
              </w:rPr>
              <w:t>4,195,403</w:t>
            </w:r>
          </w:p>
        </w:tc>
        <w:tc>
          <w:tcPr>
            <w:tcW w:w="1134" w:type="dxa"/>
            <w:tcBorders>
              <w:top w:val="nil"/>
              <w:left w:val="nil"/>
              <w:bottom w:val="nil"/>
              <w:right w:val="nil"/>
            </w:tcBorders>
            <w:shd w:val="clear" w:color="auto" w:fill="auto"/>
            <w:vAlign w:val="bottom"/>
          </w:tcPr>
          <w:p w14:paraId="473B1428" w14:textId="77777777" w:rsidR="00CD75DD" w:rsidRPr="00CD75DD" w:rsidRDefault="00CD75DD" w:rsidP="00CD75DD">
            <w:pPr>
              <w:spacing w:before="40" w:after="20"/>
              <w:jc w:val="right"/>
              <w:rPr>
                <w:rFonts w:cs="Arial"/>
                <w:sz w:val="18"/>
                <w:szCs w:val="18"/>
              </w:rPr>
            </w:pPr>
            <w:r w:rsidRPr="00CD75DD">
              <w:rPr>
                <w:rFonts w:cs="Arial"/>
                <w:sz w:val="18"/>
                <w:szCs w:val="18"/>
              </w:rPr>
              <w:t>90,058</w:t>
            </w:r>
          </w:p>
        </w:tc>
        <w:tc>
          <w:tcPr>
            <w:tcW w:w="170" w:type="dxa"/>
            <w:tcBorders>
              <w:top w:val="nil"/>
              <w:left w:val="nil"/>
              <w:bottom w:val="nil"/>
              <w:right w:val="nil"/>
            </w:tcBorders>
            <w:shd w:val="clear" w:color="auto" w:fill="auto"/>
            <w:vAlign w:val="center"/>
          </w:tcPr>
          <w:p w14:paraId="40812C1B"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77777777" w:rsidR="00CD75DD" w:rsidRPr="00CD75DD" w:rsidRDefault="00CD75DD" w:rsidP="00CD75DD">
            <w:pPr>
              <w:spacing w:before="40" w:after="20"/>
              <w:jc w:val="right"/>
              <w:rPr>
                <w:rFonts w:cs="Arial"/>
                <w:sz w:val="18"/>
                <w:szCs w:val="18"/>
              </w:rPr>
            </w:pPr>
            <w:r w:rsidRPr="00CD75DD">
              <w:rPr>
                <w:rFonts w:cs="Arial"/>
                <w:sz w:val="18"/>
                <w:szCs w:val="18"/>
              </w:rPr>
              <w:t>727,908</w:t>
            </w:r>
          </w:p>
        </w:tc>
        <w:tc>
          <w:tcPr>
            <w:tcW w:w="1134" w:type="dxa"/>
            <w:tcBorders>
              <w:top w:val="nil"/>
              <w:left w:val="nil"/>
              <w:bottom w:val="nil"/>
              <w:right w:val="nil"/>
            </w:tcBorders>
            <w:shd w:val="clear" w:color="auto" w:fill="auto"/>
            <w:vAlign w:val="bottom"/>
          </w:tcPr>
          <w:p w14:paraId="48C9D381" w14:textId="77777777" w:rsidR="00CD75DD" w:rsidRPr="00CD75DD" w:rsidRDefault="00CD75DD" w:rsidP="00CD75DD">
            <w:pPr>
              <w:spacing w:before="40" w:after="20"/>
              <w:jc w:val="right"/>
              <w:rPr>
                <w:rFonts w:cs="Arial"/>
                <w:sz w:val="18"/>
                <w:szCs w:val="18"/>
              </w:rPr>
            </w:pPr>
            <w:r w:rsidRPr="00CD75DD">
              <w:rPr>
                <w:rFonts w:cs="Arial"/>
                <w:sz w:val="18"/>
                <w:szCs w:val="18"/>
              </w:rPr>
              <w:t>728,162</w:t>
            </w:r>
          </w:p>
        </w:tc>
        <w:tc>
          <w:tcPr>
            <w:tcW w:w="1134" w:type="dxa"/>
            <w:tcBorders>
              <w:top w:val="nil"/>
              <w:left w:val="nil"/>
              <w:bottom w:val="nil"/>
              <w:right w:val="nil"/>
            </w:tcBorders>
            <w:shd w:val="clear" w:color="auto" w:fill="auto"/>
            <w:vAlign w:val="bottom"/>
          </w:tcPr>
          <w:p w14:paraId="01C3CC0A" w14:textId="77777777" w:rsidR="00CD75DD" w:rsidRPr="00CD75DD" w:rsidRDefault="00CD75DD" w:rsidP="00CD75DD">
            <w:pPr>
              <w:spacing w:before="40" w:after="20"/>
              <w:jc w:val="right"/>
              <w:rPr>
                <w:rFonts w:cs="Arial"/>
                <w:sz w:val="18"/>
                <w:szCs w:val="18"/>
              </w:rPr>
            </w:pPr>
            <w:r w:rsidRPr="00CD75DD">
              <w:rPr>
                <w:rFonts w:cs="Arial"/>
                <w:sz w:val="18"/>
                <w:szCs w:val="18"/>
              </w:rPr>
              <w:t>254</w:t>
            </w:r>
          </w:p>
        </w:tc>
      </w:tr>
      <w:tr w:rsidR="00CD75DD" w:rsidRPr="0087211A" w14:paraId="4B9C5344" w14:textId="77777777" w:rsidTr="009F5050">
        <w:trPr>
          <w:trHeight w:val="20"/>
        </w:trPr>
        <w:tc>
          <w:tcPr>
            <w:tcW w:w="2268" w:type="dxa"/>
            <w:tcBorders>
              <w:top w:val="nil"/>
              <w:left w:val="nil"/>
              <w:bottom w:val="nil"/>
              <w:right w:val="single" w:sz="18" w:space="0" w:color="002060"/>
            </w:tcBorders>
            <w:shd w:val="clear" w:color="auto" w:fill="auto"/>
            <w:vAlign w:val="center"/>
          </w:tcPr>
          <w:p w14:paraId="312DDF4F" w14:textId="77777777" w:rsidR="00CD75DD" w:rsidRPr="0087211A" w:rsidRDefault="00CD75DD" w:rsidP="00CD75DD">
            <w:pPr>
              <w:spacing w:before="40" w:after="20"/>
              <w:rPr>
                <w:rFonts w:cs="Arial"/>
                <w:sz w:val="18"/>
                <w:szCs w:val="18"/>
              </w:rPr>
            </w:pPr>
            <w:r w:rsidRPr="0087211A">
              <w:rPr>
                <w:rFonts w:cs="Arial"/>
                <w:sz w:val="18"/>
                <w:szCs w:val="18"/>
              </w:rPr>
              <w:t>Melbourne C</w:t>
            </w:r>
          </w:p>
        </w:tc>
        <w:tc>
          <w:tcPr>
            <w:tcW w:w="1134" w:type="dxa"/>
            <w:tcBorders>
              <w:top w:val="nil"/>
              <w:left w:val="single" w:sz="18" w:space="0" w:color="002060"/>
              <w:bottom w:val="nil"/>
              <w:right w:val="nil"/>
            </w:tcBorders>
            <w:shd w:val="clear" w:color="auto" w:fill="auto"/>
            <w:vAlign w:val="bottom"/>
          </w:tcPr>
          <w:p w14:paraId="47DCB4F6" w14:textId="77777777" w:rsidR="00CD75DD" w:rsidRPr="00CD75DD" w:rsidRDefault="00CD75DD" w:rsidP="00CD75DD">
            <w:pPr>
              <w:spacing w:before="40" w:after="20"/>
              <w:jc w:val="right"/>
              <w:rPr>
                <w:rFonts w:cs="Arial"/>
                <w:sz w:val="18"/>
                <w:szCs w:val="18"/>
              </w:rPr>
            </w:pPr>
            <w:r w:rsidRPr="00CD75DD">
              <w:rPr>
                <w:rFonts w:cs="Arial"/>
                <w:sz w:val="18"/>
                <w:szCs w:val="18"/>
              </w:rPr>
              <w:t>2,587,978</w:t>
            </w:r>
          </w:p>
        </w:tc>
        <w:tc>
          <w:tcPr>
            <w:tcW w:w="1134" w:type="dxa"/>
            <w:tcBorders>
              <w:top w:val="nil"/>
              <w:left w:val="nil"/>
              <w:bottom w:val="nil"/>
              <w:right w:val="nil"/>
            </w:tcBorders>
            <w:shd w:val="clear" w:color="auto" w:fill="auto"/>
            <w:vAlign w:val="bottom"/>
          </w:tcPr>
          <w:p w14:paraId="79172458" w14:textId="77777777" w:rsidR="00CD75DD" w:rsidRPr="00CD75DD" w:rsidRDefault="00CD75DD" w:rsidP="00CD75DD">
            <w:pPr>
              <w:spacing w:before="40" w:after="20"/>
              <w:jc w:val="right"/>
              <w:rPr>
                <w:rFonts w:cs="Arial"/>
                <w:sz w:val="18"/>
                <w:szCs w:val="18"/>
              </w:rPr>
            </w:pPr>
            <w:r w:rsidRPr="00CD75DD">
              <w:rPr>
                <w:rFonts w:cs="Arial"/>
                <w:sz w:val="18"/>
                <w:szCs w:val="18"/>
              </w:rPr>
              <w:t>2,639,068</w:t>
            </w:r>
          </w:p>
        </w:tc>
        <w:tc>
          <w:tcPr>
            <w:tcW w:w="1134" w:type="dxa"/>
            <w:tcBorders>
              <w:top w:val="nil"/>
              <w:left w:val="nil"/>
              <w:bottom w:val="nil"/>
              <w:right w:val="nil"/>
            </w:tcBorders>
            <w:shd w:val="clear" w:color="auto" w:fill="auto"/>
            <w:vAlign w:val="bottom"/>
          </w:tcPr>
          <w:p w14:paraId="07DA4227" w14:textId="77777777" w:rsidR="00CD75DD" w:rsidRPr="00CD75DD" w:rsidRDefault="00CD75DD" w:rsidP="00CD75DD">
            <w:pPr>
              <w:spacing w:before="40" w:after="20"/>
              <w:jc w:val="right"/>
              <w:rPr>
                <w:rFonts w:cs="Arial"/>
                <w:sz w:val="18"/>
                <w:szCs w:val="18"/>
              </w:rPr>
            </w:pPr>
            <w:r w:rsidRPr="00CD75DD">
              <w:rPr>
                <w:rFonts w:cs="Arial"/>
                <w:sz w:val="18"/>
                <w:szCs w:val="18"/>
              </w:rPr>
              <w:t>51,090</w:t>
            </w:r>
          </w:p>
        </w:tc>
        <w:tc>
          <w:tcPr>
            <w:tcW w:w="170" w:type="dxa"/>
            <w:tcBorders>
              <w:top w:val="nil"/>
              <w:left w:val="nil"/>
              <w:bottom w:val="nil"/>
              <w:right w:val="nil"/>
            </w:tcBorders>
            <w:shd w:val="clear" w:color="auto" w:fill="auto"/>
            <w:vAlign w:val="center"/>
          </w:tcPr>
          <w:p w14:paraId="5B288126"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77777777" w:rsidR="00CD75DD" w:rsidRPr="00CD75DD" w:rsidRDefault="00CD75DD" w:rsidP="00CD75DD">
            <w:pPr>
              <w:spacing w:before="40" w:after="20"/>
              <w:jc w:val="right"/>
              <w:rPr>
                <w:rFonts w:cs="Arial"/>
                <w:sz w:val="18"/>
                <w:szCs w:val="18"/>
              </w:rPr>
            </w:pPr>
            <w:r w:rsidRPr="00CD75DD">
              <w:rPr>
                <w:rFonts w:cs="Arial"/>
                <w:sz w:val="18"/>
                <w:szCs w:val="18"/>
              </w:rPr>
              <w:t>673,454</w:t>
            </w:r>
          </w:p>
        </w:tc>
        <w:tc>
          <w:tcPr>
            <w:tcW w:w="1134" w:type="dxa"/>
            <w:tcBorders>
              <w:top w:val="nil"/>
              <w:left w:val="nil"/>
              <w:bottom w:val="nil"/>
              <w:right w:val="nil"/>
            </w:tcBorders>
            <w:shd w:val="clear" w:color="auto" w:fill="auto"/>
            <w:vAlign w:val="bottom"/>
          </w:tcPr>
          <w:p w14:paraId="69EA7AFC" w14:textId="77777777" w:rsidR="00CD75DD" w:rsidRPr="00CD75DD" w:rsidRDefault="00CD75DD" w:rsidP="00CD75DD">
            <w:pPr>
              <w:spacing w:before="40" w:after="20"/>
              <w:jc w:val="right"/>
              <w:rPr>
                <w:rFonts w:cs="Arial"/>
                <w:sz w:val="18"/>
                <w:szCs w:val="18"/>
              </w:rPr>
            </w:pPr>
            <w:r w:rsidRPr="00CD75DD">
              <w:rPr>
                <w:rFonts w:cs="Arial"/>
                <w:sz w:val="18"/>
                <w:szCs w:val="18"/>
              </w:rPr>
              <w:t>673,684</w:t>
            </w:r>
          </w:p>
        </w:tc>
        <w:tc>
          <w:tcPr>
            <w:tcW w:w="1134" w:type="dxa"/>
            <w:tcBorders>
              <w:top w:val="nil"/>
              <w:left w:val="nil"/>
              <w:bottom w:val="nil"/>
              <w:right w:val="nil"/>
            </w:tcBorders>
            <w:shd w:val="clear" w:color="auto" w:fill="auto"/>
            <w:vAlign w:val="bottom"/>
          </w:tcPr>
          <w:p w14:paraId="637CF3A8" w14:textId="77777777" w:rsidR="00CD75DD" w:rsidRPr="00CD75DD" w:rsidRDefault="00CD75DD" w:rsidP="00CD75DD">
            <w:pPr>
              <w:spacing w:before="40" w:after="20"/>
              <w:jc w:val="right"/>
              <w:rPr>
                <w:rFonts w:cs="Arial"/>
                <w:sz w:val="18"/>
                <w:szCs w:val="18"/>
              </w:rPr>
            </w:pPr>
            <w:r w:rsidRPr="00CD75DD">
              <w:rPr>
                <w:rFonts w:cs="Arial"/>
                <w:sz w:val="18"/>
                <w:szCs w:val="18"/>
              </w:rPr>
              <w:t>230</w:t>
            </w:r>
          </w:p>
        </w:tc>
      </w:tr>
      <w:tr w:rsidR="00CD75DD" w:rsidRPr="0087211A" w14:paraId="6AF41C29" w14:textId="77777777" w:rsidTr="009F5050">
        <w:trPr>
          <w:trHeight w:val="20"/>
        </w:trPr>
        <w:tc>
          <w:tcPr>
            <w:tcW w:w="2268" w:type="dxa"/>
            <w:tcBorders>
              <w:top w:val="nil"/>
              <w:left w:val="nil"/>
              <w:bottom w:val="nil"/>
              <w:right w:val="single" w:sz="18" w:space="0" w:color="002060"/>
            </w:tcBorders>
            <w:shd w:val="clear" w:color="auto" w:fill="auto"/>
            <w:vAlign w:val="center"/>
          </w:tcPr>
          <w:p w14:paraId="47332C5F" w14:textId="77777777" w:rsidR="00CD75DD" w:rsidRPr="0087211A" w:rsidRDefault="00CD75DD" w:rsidP="00CD75DD">
            <w:pPr>
              <w:spacing w:before="40" w:after="20"/>
              <w:rPr>
                <w:rFonts w:cs="Arial"/>
                <w:sz w:val="18"/>
                <w:szCs w:val="18"/>
              </w:rPr>
            </w:pPr>
            <w:r w:rsidRPr="0087211A">
              <w:rPr>
                <w:rFonts w:cs="Arial"/>
                <w:sz w:val="18"/>
                <w:szCs w:val="18"/>
              </w:rPr>
              <w:t xml:space="preserve">Melton C </w:t>
            </w:r>
          </w:p>
        </w:tc>
        <w:tc>
          <w:tcPr>
            <w:tcW w:w="1134" w:type="dxa"/>
            <w:tcBorders>
              <w:top w:val="nil"/>
              <w:left w:val="single" w:sz="18" w:space="0" w:color="002060"/>
              <w:bottom w:val="nil"/>
              <w:right w:val="nil"/>
            </w:tcBorders>
            <w:shd w:val="clear" w:color="auto" w:fill="auto"/>
            <w:vAlign w:val="bottom"/>
          </w:tcPr>
          <w:p w14:paraId="113A1C18" w14:textId="77777777" w:rsidR="00CD75DD" w:rsidRPr="00CD75DD" w:rsidRDefault="00CD75DD" w:rsidP="00CD75DD">
            <w:pPr>
              <w:spacing w:before="40" w:after="20"/>
              <w:jc w:val="right"/>
              <w:rPr>
                <w:rFonts w:cs="Arial"/>
                <w:sz w:val="18"/>
                <w:szCs w:val="18"/>
              </w:rPr>
            </w:pPr>
            <w:r w:rsidRPr="00CD75DD">
              <w:rPr>
                <w:rFonts w:cs="Arial"/>
                <w:sz w:val="18"/>
                <w:szCs w:val="18"/>
              </w:rPr>
              <w:t>11,656,435</w:t>
            </w:r>
          </w:p>
        </w:tc>
        <w:tc>
          <w:tcPr>
            <w:tcW w:w="1134" w:type="dxa"/>
            <w:tcBorders>
              <w:top w:val="nil"/>
              <w:left w:val="nil"/>
              <w:bottom w:val="nil"/>
              <w:right w:val="nil"/>
            </w:tcBorders>
            <w:shd w:val="clear" w:color="auto" w:fill="auto"/>
            <w:vAlign w:val="bottom"/>
          </w:tcPr>
          <w:p w14:paraId="7D54878D" w14:textId="77777777" w:rsidR="00CD75DD" w:rsidRPr="00CD75DD" w:rsidRDefault="00CD75DD" w:rsidP="00CD75DD">
            <w:pPr>
              <w:spacing w:before="40" w:after="20"/>
              <w:jc w:val="right"/>
              <w:rPr>
                <w:rFonts w:cs="Arial"/>
                <w:sz w:val="18"/>
                <w:szCs w:val="18"/>
              </w:rPr>
            </w:pPr>
            <w:r w:rsidRPr="00CD75DD">
              <w:rPr>
                <w:rFonts w:cs="Arial"/>
                <w:sz w:val="18"/>
                <w:szCs w:val="18"/>
              </w:rPr>
              <w:t>11,889,795</w:t>
            </w:r>
          </w:p>
        </w:tc>
        <w:tc>
          <w:tcPr>
            <w:tcW w:w="1134" w:type="dxa"/>
            <w:tcBorders>
              <w:top w:val="nil"/>
              <w:left w:val="nil"/>
              <w:bottom w:val="nil"/>
              <w:right w:val="nil"/>
            </w:tcBorders>
            <w:shd w:val="clear" w:color="auto" w:fill="auto"/>
            <w:vAlign w:val="bottom"/>
          </w:tcPr>
          <w:p w14:paraId="2EE12D53" w14:textId="77777777" w:rsidR="00CD75DD" w:rsidRPr="00CD75DD" w:rsidRDefault="00CD75DD" w:rsidP="00CD75DD">
            <w:pPr>
              <w:spacing w:before="40" w:after="20"/>
              <w:jc w:val="right"/>
              <w:rPr>
                <w:rFonts w:cs="Arial"/>
                <w:sz w:val="18"/>
                <w:szCs w:val="18"/>
              </w:rPr>
            </w:pPr>
            <w:r w:rsidRPr="00CD75DD">
              <w:rPr>
                <w:rFonts w:cs="Arial"/>
                <w:sz w:val="18"/>
                <w:szCs w:val="18"/>
              </w:rPr>
              <w:t>233,360</w:t>
            </w:r>
          </w:p>
        </w:tc>
        <w:tc>
          <w:tcPr>
            <w:tcW w:w="170" w:type="dxa"/>
            <w:tcBorders>
              <w:top w:val="nil"/>
              <w:left w:val="nil"/>
              <w:bottom w:val="nil"/>
              <w:right w:val="nil"/>
            </w:tcBorders>
            <w:shd w:val="clear" w:color="auto" w:fill="auto"/>
            <w:vAlign w:val="center"/>
          </w:tcPr>
          <w:p w14:paraId="0F94A1CC"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77777777" w:rsidR="00CD75DD" w:rsidRPr="00CD75DD" w:rsidRDefault="00CD75DD" w:rsidP="00CD75DD">
            <w:pPr>
              <w:spacing w:before="40" w:after="20"/>
              <w:jc w:val="right"/>
              <w:rPr>
                <w:rFonts w:cs="Arial"/>
                <w:sz w:val="18"/>
                <w:szCs w:val="18"/>
              </w:rPr>
            </w:pPr>
            <w:r w:rsidRPr="00CD75DD">
              <w:rPr>
                <w:rFonts w:cs="Arial"/>
                <w:sz w:val="18"/>
                <w:szCs w:val="18"/>
              </w:rPr>
              <w:t>1,696,119</w:t>
            </w:r>
          </w:p>
        </w:tc>
        <w:tc>
          <w:tcPr>
            <w:tcW w:w="1134" w:type="dxa"/>
            <w:tcBorders>
              <w:top w:val="nil"/>
              <w:left w:val="nil"/>
              <w:bottom w:val="nil"/>
              <w:right w:val="nil"/>
            </w:tcBorders>
            <w:shd w:val="clear" w:color="auto" w:fill="auto"/>
            <w:vAlign w:val="bottom"/>
          </w:tcPr>
          <w:p w14:paraId="7AF96E0D" w14:textId="77777777" w:rsidR="00CD75DD" w:rsidRPr="00CD75DD" w:rsidRDefault="00CD75DD" w:rsidP="00CD75DD">
            <w:pPr>
              <w:spacing w:before="40" w:after="20"/>
              <w:jc w:val="right"/>
              <w:rPr>
                <w:rFonts w:cs="Arial"/>
                <w:sz w:val="18"/>
                <w:szCs w:val="18"/>
              </w:rPr>
            </w:pPr>
            <w:r w:rsidRPr="00CD75DD">
              <w:rPr>
                <w:rFonts w:cs="Arial"/>
                <w:sz w:val="18"/>
                <w:szCs w:val="18"/>
              </w:rPr>
              <w:t>1,696,682</w:t>
            </w:r>
          </w:p>
        </w:tc>
        <w:tc>
          <w:tcPr>
            <w:tcW w:w="1134" w:type="dxa"/>
            <w:tcBorders>
              <w:top w:val="nil"/>
              <w:left w:val="nil"/>
              <w:bottom w:val="nil"/>
              <w:right w:val="nil"/>
            </w:tcBorders>
            <w:shd w:val="clear" w:color="auto" w:fill="auto"/>
            <w:vAlign w:val="bottom"/>
          </w:tcPr>
          <w:p w14:paraId="4DFFD751" w14:textId="77777777" w:rsidR="00CD75DD" w:rsidRPr="00CD75DD" w:rsidRDefault="00CD75DD" w:rsidP="00CD75DD">
            <w:pPr>
              <w:spacing w:before="40" w:after="20"/>
              <w:jc w:val="right"/>
              <w:rPr>
                <w:rFonts w:cs="Arial"/>
                <w:sz w:val="18"/>
                <w:szCs w:val="18"/>
              </w:rPr>
            </w:pPr>
            <w:r w:rsidRPr="00CD75DD">
              <w:rPr>
                <w:rFonts w:cs="Arial"/>
                <w:sz w:val="18"/>
                <w:szCs w:val="18"/>
              </w:rPr>
              <w:t>563</w:t>
            </w:r>
          </w:p>
        </w:tc>
      </w:tr>
      <w:tr w:rsidR="00CD75DD" w:rsidRPr="0087211A" w14:paraId="1D0847D1" w14:textId="77777777" w:rsidTr="009F5050">
        <w:trPr>
          <w:trHeight w:val="20"/>
        </w:trPr>
        <w:tc>
          <w:tcPr>
            <w:tcW w:w="2268" w:type="dxa"/>
            <w:tcBorders>
              <w:top w:val="nil"/>
              <w:left w:val="nil"/>
              <w:bottom w:val="nil"/>
              <w:right w:val="single" w:sz="18" w:space="0" w:color="002060"/>
            </w:tcBorders>
            <w:shd w:val="clear" w:color="auto" w:fill="auto"/>
            <w:vAlign w:val="center"/>
          </w:tcPr>
          <w:p w14:paraId="31E933A7" w14:textId="77777777" w:rsidR="00CD75DD" w:rsidRPr="0087211A" w:rsidRDefault="00CD75DD" w:rsidP="00CD75DD">
            <w:pPr>
              <w:spacing w:before="40" w:after="20"/>
              <w:rPr>
                <w:rFonts w:cs="Arial"/>
                <w:sz w:val="18"/>
                <w:szCs w:val="18"/>
              </w:rPr>
            </w:pPr>
            <w:r w:rsidRPr="0087211A">
              <w:rPr>
                <w:rFonts w:cs="Arial"/>
                <w:sz w:val="18"/>
                <w:szCs w:val="18"/>
              </w:rPr>
              <w:t xml:space="preserve">Mildura RC </w:t>
            </w:r>
          </w:p>
        </w:tc>
        <w:tc>
          <w:tcPr>
            <w:tcW w:w="1134" w:type="dxa"/>
            <w:tcBorders>
              <w:top w:val="nil"/>
              <w:left w:val="single" w:sz="18" w:space="0" w:color="002060"/>
              <w:bottom w:val="nil"/>
              <w:right w:val="nil"/>
            </w:tcBorders>
            <w:shd w:val="clear" w:color="auto" w:fill="auto"/>
            <w:vAlign w:val="bottom"/>
          </w:tcPr>
          <w:p w14:paraId="5A6F50BA" w14:textId="77777777" w:rsidR="00CD75DD" w:rsidRPr="00CD75DD" w:rsidRDefault="00CD75DD" w:rsidP="00CD75DD">
            <w:pPr>
              <w:spacing w:before="40" w:after="20"/>
              <w:jc w:val="right"/>
              <w:rPr>
                <w:rFonts w:cs="Arial"/>
                <w:sz w:val="18"/>
                <w:szCs w:val="18"/>
              </w:rPr>
            </w:pPr>
            <w:r w:rsidRPr="00CD75DD">
              <w:rPr>
                <w:rFonts w:cs="Arial"/>
                <w:sz w:val="18"/>
                <w:szCs w:val="18"/>
              </w:rPr>
              <w:t>9,955,341</w:t>
            </w:r>
          </w:p>
        </w:tc>
        <w:tc>
          <w:tcPr>
            <w:tcW w:w="1134" w:type="dxa"/>
            <w:tcBorders>
              <w:top w:val="nil"/>
              <w:left w:val="nil"/>
              <w:bottom w:val="nil"/>
              <w:right w:val="nil"/>
            </w:tcBorders>
            <w:shd w:val="clear" w:color="auto" w:fill="auto"/>
            <w:vAlign w:val="bottom"/>
          </w:tcPr>
          <w:p w14:paraId="7B78DF36" w14:textId="77777777" w:rsidR="00CD75DD" w:rsidRPr="00CD75DD" w:rsidRDefault="00CD75DD" w:rsidP="00CD75DD">
            <w:pPr>
              <w:spacing w:before="40" w:after="20"/>
              <w:jc w:val="right"/>
              <w:rPr>
                <w:rFonts w:cs="Arial"/>
                <w:sz w:val="18"/>
                <w:szCs w:val="18"/>
              </w:rPr>
            </w:pPr>
            <w:r w:rsidRPr="00CD75DD">
              <w:rPr>
                <w:rFonts w:cs="Arial"/>
                <w:sz w:val="18"/>
                <w:szCs w:val="18"/>
              </w:rPr>
              <w:t>10,156,007</w:t>
            </w:r>
          </w:p>
        </w:tc>
        <w:tc>
          <w:tcPr>
            <w:tcW w:w="1134" w:type="dxa"/>
            <w:tcBorders>
              <w:top w:val="nil"/>
              <w:left w:val="nil"/>
              <w:bottom w:val="nil"/>
              <w:right w:val="nil"/>
            </w:tcBorders>
            <w:shd w:val="clear" w:color="auto" w:fill="auto"/>
            <w:vAlign w:val="bottom"/>
          </w:tcPr>
          <w:p w14:paraId="67180D2E" w14:textId="77777777" w:rsidR="00CD75DD" w:rsidRPr="00CD75DD" w:rsidRDefault="00CD75DD" w:rsidP="00CD75DD">
            <w:pPr>
              <w:spacing w:before="40" w:after="20"/>
              <w:jc w:val="right"/>
              <w:rPr>
                <w:rFonts w:cs="Arial"/>
                <w:sz w:val="18"/>
                <w:szCs w:val="18"/>
              </w:rPr>
            </w:pPr>
            <w:r w:rsidRPr="00CD75DD">
              <w:rPr>
                <w:rFonts w:cs="Arial"/>
                <w:sz w:val="18"/>
                <w:szCs w:val="18"/>
              </w:rPr>
              <w:t>200,666</w:t>
            </w:r>
          </w:p>
        </w:tc>
        <w:tc>
          <w:tcPr>
            <w:tcW w:w="170" w:type="dxa"/>
            <w:tcBorders>
              <w:top w:val="nil"/>
              <w:left w:val="nil"/>
              <w:bottom w:val="nil"/>
              <w:right w:val="nil"/>
            </w:tcBorders>
            <w:shd w:val="clear" w:color="auto" w:fill="auto"/>
            <w:vAlign w:val="center"/>
          </w:tcPr>
          <w:p w14:paraId="20BE9393"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77777777" w:rsidR="00CD75DD" w:rsidRPr="00CD75DD" w:rsidRDefault="00CD75DD" w:rsidP="00CD75DD">
            <w:pPr>
              <w:spacing w:before="40" w:after="20"/>
              <w:jc w:val="right"/>
              <w:rPr>
                <w:rFonts w:cs="Arial"/>
                <w:sz w:val="18"/>
                <w:szCs w:val="18"/>
              </w:rPr>
            </w:pPr>
            <w:r w:rsidRPr="00CD75DD">
              <w:rPr>
                <w:rFonts w:cs="Arial"/>
                <w:sz w:val="18"/>
                <w:szCs w:val="18"/>
              </w:rPr>
              <w:t>3,727,820</w:t>
            </w:r>
          </w:p>
        </w:tc>
        <w:tc>
          <w:tcPr>
            <w:tcW w:w="1134" w:type="dxa"/>
            <w:tcBorders>
              <w:top w:val="nil"/>
              <w:left w:val="nil"/>
              <w:bottom w:val="nil"/>
              <w:right w:val="nil"/>
            </w:tcBorders>
            <w:shd w:val="clear" w:color="auto" w:fill="auto"/>
            <w:vAlign w:val="bottom"/>
          </w:tcPr>
          <w:p w14:paraId="37B536B1" w14:textId="77777777" w:rsidR="00CD75DD" w:rsidRPr="00CD75DD" w:rsidRDefault="00CD75DD" w:rsidP="00CD75DD">
            <w:pPr>
              <w:spacing w:before="40" w:after="20"/>
              <w:jc w:val="right"/>
              <w:rPr>
                <w:rFonts w:cs="Arial"/>
                <w:sz w:val="18"/>
                <w:szCs w:val="18"/>
              </w:rPr>
            </w:pPr>
            <w:r w:rsidRPr="00CD75DD">
              <w:rPr>
                <w:rFonts w:cs="Arial"/>
                <w:sz w:val="18"/>
                <w:szCs w:val="18"/>
              </w:rPr>
              <w:t>3,729,120</w:t>
            </w:r>
          </w:p>
        </w:tc>
        <w:tc>
          <w:tcPr>
            <w:tcW w:w="1134" w:type="dxa"/>
            <w:tcBorders>
              <w:top w:val="nil"/>
              <w:left w:val="nil"/>
              <w:bottom w:val="nil"/>
              <w:right w:val="nil"/>
            </w:tcBorders>
            <w:shd w:val="clear" w:color="auto" w:fill="auto"/>
            <w:vAlign w:val="bottom"/>
          </w:tcPr>
          <w:p w14:paraId="3DFFE530" w14:textId="77777777" w:rsidR="00CD75DD" w:rsidRPr="00CD75DD" w:rsidRDefault="00CD75DD" w:rsidP="00CD75DD">
            <w:pPr>
              <w:spacing w:before="40" w:after="20"/>
              <w:jc w:val="right"/>
              <w:rPr>
                <w:rFonts w:cs="Arial"/>
                <w:sz w:val="18"/>
                <w:szCs w:val="18"/>
              </w:rPr>
            </w:pPr>
            <w:r w:rsidRPr="00CD75DD">
              <w:rPr>
                <w:rFonts w:cs="Arial"/>
                <w:sz w:val="18"/>
                <w:szCs w:val="18"/>
              </w:rPr>
              <w:t>1,300</w:t>
            </w:r>
          </w:p>
        </w:tc>
      </w:tr>
      <w:tr w:rsidR="00CD75DD" w:rsidRPr="0087211A" w14:paraId="6C73ECA1" w14:textId="77777777" w:rsidTr="009F5050">
        <w:trPr>
          <w:trHeight w:val="20"/>
        </w:trPr>
        <w:tc>
          <w:tcPr>
            <w:tcW w:w="2268" w:type="dxa"/>
            <w:tcBorders>
              <w:top w:val="nil"/>
              <w:left w:val="nil"/>
              <w:bottom w:val="nil"/>
              <w:right w:val="single" w:sz="18" w:space="0" w:color="002060"/>
            </w:tcBorders>
            <w:shd w:val="clear" w:color="auto" w:fill="auto"/>
            <w:vAlign w:val="center"/>
          </w:tcPr>
          <w:p w14:paraId="61B7ED8C" w14:textId="77777777" w:rsidR="00CD75DD" w:rsidRPr="0087211A" w:rsidRDefault="00CD75DD" w:rsidP="00CD75DD">
            <w:pPr>
              <w:spacing w:before="40" w:after="20"/>
              <w:rPr>
                <w:rFonts w:cs="Arial"/>
                <w:sz w:val="18"/>
                <w:szCs w:val="18"/>
              </w:rPr>
            </w:pPr>
            <w:r w:rsidRPr="0087211A">
              <w:rPr>
                <w:rFonts w:cs="Arial"/>
                <w:sz w:val="18"/>
                <w:szCs w:val="18"/>
              </w:rPr>
              <w:t xml:space="preserve">Mitchell S </w:t>
            </w:r>
          </w:p>
        </w:tc>
        <w:tc>
          <w:tcPr>
            <w:tcW w:w="1134" w:type="dxa"/>
            <w:tcBorders>
              <w:top w:val="nil"/>
              <w:left w:val="single" w:sz="18" w:space="0" w:color="002060"/>
              <w:bottom w:val="nil"/>
              <w:right w:val="nil"/>
            </w:tcBorders>
            <w:shd w:val="clear" w:color="auto" w:fill="auto"/>
            <w:vAlign w:val="bottom"/>
          </w:tcPr>
          <w:p w14:paraId="6820FEC8" w14:textId="77777777" w:rsidR="00CD75DD" w:rsidRPr="00CD75DD" w:rsidRDefault="00CD75DD" w:rsidP="00CD75DD">
            <w:pPr>
              <w:spacing w:before="40" w:after="20"/>
              <w:jc w:val="right"/>
              <w:rPr>
                <w:rFonts w:cs="Arial"/>
                <w:sz w:val="18"/>
                <w:szCs w:val="18"/>
              </w:rPr>
            </w:pPr>
            <w:r w:rsidRPr="00CD75DD">
              <w:rPr>
                <w:rFonts w:cs="Arial"/>
                <w:sz w:val="18"/>
                <w:szCs w:val="18"/>
              </w:rPr>
              <w:t>5,021,574</w:t>
            </w:r>
          </w:p>
        </w:tc>
        <w:tc>
          <w:tcPr>
            <w:tcW w:w="1134" w:type="dxa"/>
            <w:tcBorders>
              <w:top w:val="nil"/>
              <w:left w:val="nil"/>
              <w:bottom w:val="nil"/>
              <w:right w:val="nil"/>
            </w:tcBorders>
            <w:shd w:val="clear" w:color="auto" w:fill="auto"/>
            <w:vAlign w:val="bottom"/>
          </w:tcPr>
          <w:p w14:paraId="54DB2036" w14:textId="77777777" w:rsidR="00CD75DD" w:rsidRPr="00CD75DD" w:rsidRDefault="00CD75DD" w:rsidP="00CD75DD">
            <w:pPr>
              <w:spacing w:before="40" w:after="20"/>
              <w:jc w:val="right"/>
              <w:rPr>
                <w:rFonts w:cs="Arial"/>
                <w:sz w:val="18"/>
                <w:szCs w:val="18"/>
              </w:rPr>
            </w:pPr>
            <w:r w:rsidRPr="00CD75DD">
              <w:rPr>
                <w:rFonts w:cs="Arial"/>
                <w:sz w:val="18"/>
                <w:szCs w:val="18"/>
              </w:rPr>
              <w:t>5,121,629</w:t>
            </w:r>
          </w:p>
        </w:tc>
        <w:tc>
          <w:tcPr>
            <w:tcW w:w="1134" w:type="dxa"/>
            <w:tcBorders>
              <w:top w:val="nil"/>
              <w:left w:val="nil"/>
              <w:bottom w:val="nil"/>
              <w:right w:val="nil"/>
            </w:tcBorders>
            <w:shd w:val="clear" w:color="auto" w:fill="auto"/>
            <w:vAlign w:val="bottom"/>
          </w:tcPr>
          <w:p w14:paraId="756FA47C" w14:textId="77777777" w:rsidR="00CD75DD" w:rsidRPr="00CD75DD" w:rsidRDefault="00CD75DD" w:rsidP="00CD75DD">
            <w:pPr>
              <w:spacing w:before="40" w:after="20"/>
              <w:jc w:val="right"/>
              <w:rPr>
                <w:rFonts w:cs="Arial"/>
                <w:sz w:val="18"/>
                <w:szCs w:val="18"/>
              </w:rPr>
            </w:pPr>
            <w:r w:rsidRPr="00CD75DD">
              <w:rPr>
                <w:rFonts w:cs="Arial"/>
                <w:sz w:val="18"/>
                <w:szCs w:val="18"/>
              </w:rPr>
              <w:t>100,055</w:t>
            </w:r>
          </w:p>
        </w:tc>
        <w:tc>
          <w:tcPr>
            <w:tcW w:w="170" w:type="dxa"/>
            <w:tcBorders>
              <w:top w:val="nil"/>
              <w:left w:val="nil"/>
              <w:bottom w:val="nil"/>
              <w:right w:val="nil"/>
            </w:tcBorders>
            <w:shd w:val="clear" w:color="auto" w:fill="auto"/>
            <w:vAlign w:val="center"/>
          </w:tcPr>
          <w:p w14:paraId="57062653"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77777777" w:rsidR="00CD75DD" w:rsidRPr="00CD75DD" w:rsidRDefault="00CD75DD" w:rsidP="00CD75DD">
            <w:pPr>
              <w:spacing w:before="40" w:after="20"/>
              <w:jc w:val="right"/>
              <w:rPr>
                <w:rFonts w:cs="Arial"/>
                <w:sz w:val="18"/>
                <w:szCs w:val="18"/>
              </w:rPr>
            </w:pPr>
            <w:r w:rsidRPr="00CD75DD">
              <w:rPr>
                <w:rFonts w:cs="Arial"/>
                <w:sz w:val="18"/>
                <w:szCs w:val="18"/>
              </w:rPr>
              <w:t>1,736,383</w:t>
            </w:r>
          </w:p>
        </w:tc>
        <w:tc>
          <w:tcPr>
            <w:tcW w:w="1134" w:type="dxa"/>
            <w:tcBorders>
              <w:top w:val="nil"/>
              <w:left w:val="nil"/>
              <w:bottom w:val="nil"/>
              <w:right w:val="nil"/>
            </w:tcBorders>
            <w:shd w:val="clear" w:color="auto" w:fill="auto"/>
            <w:vAlign w:val="bottom"/>
          </w:tcPr>
          <w:p w14:paraId="70250E63" w14:textId="77777777" w:rsidR="00CD75DD" w:rsidRPr="00CD75DD" w:rsidRDefault="00CD75DD" w:rsidP="00CD75DD">
            <w:pPr>
              <w:spacing w:before="40" w:after="20"/>
              <w:jc w:val="right"/>
              <w:rPr>
                <w:rFonts w:cs="Arial"/>
                <w:sz w:val="18"/>
                <w:szCs w:val="18"/>
              </w:rPr>
            </w:pPr>
            <w:r w:rsidRPr="00CD75DD">
              <w:rPr>
                <w:rFonts w:cs="Arial"/>
                <w:sz w:val="18"/>
                <w:szCs w:val="18"/>
              </w:rPr>
              <w:t>1,736,984</w:t>
            </w:r>
          </w:p>
        </w:tc>
        <w:tc>
          <w:tcPr>
            <w:tcW w:w="1134" w:type="dxa"/>
            <w:tcBorders>
              <w:top w:val="nil"/>
              <w:left w:val="nil"/>
              <w:bottom w:val="nil"/>
              <w:right w:val="nil"/>
            </w:tcBorders>
            <w:shd w:val="clear" w:color="auto" w:fill="auto"/>
            <w:vAlign w:val="bottom"/>
          </w:tcPr>
          <w:p w14:paraId="58A5D1F1" w14:textId="77777777" w:rsidR="00CD75DD" w:rsidRPr="00CD75DD" w:rsidRDefault="00CD75DD" w:rsidP="00CD75DD">
            <w:pPr>
              <w:spacing w:before="40" w:after="20"/>
              <w:jc w:val="right"/>
              <w:rPr>
                <w:rFonts w:cs="Arial"/>
                <w:sz w:val="18"/>
                <w:szCs w:val="18"/>
              </w:rPr>
            </w:pPr>
            <w:r w:rsidRPr="00CD75DD">
              <w:rPr>
                <w:rFonts w:cs="Arial"/>
                <w:sz w:val="18"/>
                <w:szCs w:val="18"/>
              </w:rPr>
              <w:t>601</w:t>
            </w:r>
          </w:p>
        </w:tc>
      </w:tr>
      <w:tr w:rsidR="00CD75DD" w:rsidRPr="0087211A" w14:paraId="3A0E15E0" w14:textId="77777777" w:rsidTr="009F5050">
        <w:trPr>
          <w:trHeight w:val="20"/>
        </w:trPr>
        <w:tc>
          <w:tcPr>
            <w:tcW w:w="2268" w:type="dxa"/>
            <w:tcBorders>
              <w:top w:val="nil"/>
              <w:left w:val="nil"/>
              <w:bottom w:val="nil"/>
              <w:right w:val="single" w:sz="18" w:space="0" w:color="002060"/>
            </w:tcBorders>
            <w:shd w:val="clear" w:color="auto" w:fill="auto"/>
            <w:vAlign w:val="center"/>
          </w:tcPr>
          <w:p w14:paraId="3649D3C6" w14:textId="77777777" w:rsidR="00CD75DD" w:rsidRPr="0087211A" w:rsidRDefault="00CD75DD" w:rsidP="00CD75DD">
            <w:pPr>
              <w:spacing w:before="40" w:after="20"/>
              <w:rPr>
                <w:rFonts w:cs="Arial"/>
                <w:sz w:val="18"/>
                <w:szCs w:val="18"/>
              </w:rPr>
            </w:pPr>
            <w:r w:rsidRPr="0087211A">
              <w:rPr>
                <w:rFonts w:cs="Arial"/>
                <w:sz w:val="18"/>
                <w:szCs w:val="18"/>
              </w:rPr>
              <w:t xml:space="preserve">Moira S </w:t>
            </w:r>
          </w:p>
        </w:tc>
        <w:tc>
          <w:tcPr>
            <w:tcW w:w="1134" w:type="dxa"/>
            <w:tcBorders>
              <w:top w:val="nil"/>
              <w:left w:val="single" w:sz="18" w:space="0" w:color="002060"/>
              <w:bottom w:val="nil"/>
              <w:right w:val="nil"/>
            </w:tcBorders>
            <w:shd w:val="clear" w:color="auto" w:fill="auto"/>
            <w:vAlign w:val="bottom"/>
          </w:tcPr>
          <w:p w14:paraId="494E335D" w14:textId="77777777" w:rsidR="00CD75DD" w:rsidRPr="00CD75DD" w:rsidRDefault="00CD75DD" w:rsidP="00CD75DD">
            <w:pPr>
              <w:spacing w:before="40" w:after="20"/>
              <w:jc w:val="right"/>
              <w:rPr>
                <w:rFonts w:cs="Arial"/>
                <w:sz w:val="18"/>
                <w:szCs w:val="18"/>
              </w:rPr>
            </w:pPr>
            <w:r w:rsidRPr="00CD75DD">
              <w:rPr>
                <w:rFonts w:cs="Arial"/>
                <w:sz w:val="18"/>
                <w:szCs w:val="18"/>
              </w:rPr>
              <w:t>6,267,306</w:t>
            </w:r>
          </w:p>
        </w:tc>
        <w:tc>
          <w:tcPr>
            <w:tcW w:w="1134" w:type="dxa"/>
            <w:tcBorders>
              <w:top w:val="nil"/>
              <w:left w:val="nil"/>
              <w:bottom w:val="nil"/>
              <w:right w:val="nil"/>
            </w:tcBorders>
            <w:shd w:val="clear" w:color="auto" w:fill="auto"/>
            <w:vAlign w:val="bottom"/>
          </w:tcPr>
          <w:p w14:paraId="581547DB" w14:textId="77777777" w:rsidR="00CD75DD" w:rsidRPr="00CD75DD" w:rsidRDefault="00CD75DD" w:rsidP="00CD75DD">
            <w:pPr>
              <w:spacing w:before="40" w:after="20"/>
              <w:jc w:val="right"/>
              <w:rPr>
                <w:rFonts w:cs="Arial"/>
                <w:sz w:val="18"/>
                <w:szCs w:val="18"/>
              </w:rPr>
            </w:pPr>
            <w:r w:rsidRPr="00CD75DD">
              <w:rPr>
                <w:rFonts w:cs="Arial"/>
                <w:sz w:val="18"/>
                <w:szCs w:val="18"/>
              </w:rPr>
              <w:t>6,393,734</w:t>
            </w:r>
          </w:p>
        </w:tc>
        <w:tc>
          <w:tcPr>
            <w:tcW w:w="1134" w:type="dxa"/>
            <w:tcBorders>
              <w:top w:val="nil"/>
              <w:left w:val="nil"/>
              <w:bottom w:val="nil"/>
              <w:right w:val="nil"/>
            </w:tcBorders>
            <w:shd w:val="clear" w:color="auto" w:fill="auto"/>
            <w:vAlign w:val="bottom"/>
          </w:tcPr>
          <w:p w14:paraId="43728AEE" w14:textId="77777777" w:rsidR="00CD75DD" w:rsidRPr="00CD75DD" w:rsidRDefault="00CD75DD" w:rsidP="00CD75DD">
            <w:pPr>
              <w:spacing w:before="40" w:after="20"/>
              <w:jc w:val="right"/>
              <w:rPr>
                <w:rFonts w:cs="Arial"/>
                <w:sz w:val="18"/>
                <w:szCs w:val="18"/>
              </w:rPr>
            </w:pPr>
            <w:r w:rsidRPr="00CD75DD">
              <w:rPr>
                <w:rFonts w:cs="Arial"/>
                <w:sz w:val="18"/>
                <w:szCs w:val="18"/>
              </w:rPr>
              <w:t>126,428</w:t>
            </w:r>
          </w:p>
        </w:tc>
        <w:tc>
          <w:tcPr>
            <w:tcW w:w="170" w:type="dxa"/>
            <w:tcBorders>
              <w:top w:val="nil"/>
              <w:left w:val="nil"/>
              <w:bottom w:val="nil"/>
              <w:right w:val="nil"/>
            </w:tcBorders>
            <w:shd w:val="clear" w:color="auto" w:fill="auto"/>
            <w:vAlign w:val="center"/>
          </w:tcPr>
          <w:p w14:paraId="1C48954B"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77777777" w:rsidR="00CD75DD" w:rsidRPr="00CD75DD" w:rsidRDefault="00CD75DD" w:rsidP="00CD75DD">
            <w:pPr>
              <w:spacing w:before="40" w:after="20"/>
              <w:jc w:val="right"/>
              <w:rPr>
                <w:rFonts w:cs="Arial"/>
                <w:sz w:val="18"/>
                <w:szCs w:val="18"/>
              </w:rPr>
            </w:pPr>
            <w:r w:rsidRPr="00CD75DD">
              <w:rPr>
                <w:rFonts w:cs="Arial"/>
                <w:sz w:val="18"/>
                <w:szCs w:val="18"/>
              </w:rPr>
              <w:t>3,631,470</w:t>
            </w:r>
          </w:p>
        </w:tc>
        <w:tc>
          <w:tcPr>
            <w:tcW w:w="1134" w:type="dxa"/>
            <w:tcBorders>
              <w:top w:val="nil"/>
              <w:left w:val="nil"/>
              <w:bottom w:val="nil"/>
              <w:right w:val="nil"/>
            </w:tcBorders>
            <w:shd w:val="clear" w:color="auto" w:fill="auto"/>
            <w:vAlign w:val="bottom"/>
          </w:tcPr>
          <w:p w14:paraId="79A91326" w14:textId="77777777" w:rsidR="00CD75DD" w:rsidRPr="00CD75DD" w:rsidRDefault="00CD75DD" w:rsidP="00CD75DD">
            <w:pPr>
              <w:spacing w:before="40" w:after="20"/>
              <w:jc w:val="right"/>
              <w:rPr>
                <w:rFonts w:cs="Arial"/>
                <w:sz w:val="18"/>
                <w:szCs w:val="18"/>
              </w:rPr>
            </w:pPr>
            <w:r w:rsidRPr="00CD75DD">
              <w:rPr>
                <w:rFonts w:cs="Arial"/>
                <w:sz w:val="18"/>
                <w:szCs w:val="18"/>
              </w:rPr>
              <w:t>3,632,737</w:t>
            </w:r>
          </w:p>
        </w:tc>
        <w:tc>
          <w:tcPr>
            <w:tcW w:w="1134" w:type="dxa"/>
            <w:tcBorders>
              <w:top w:val="nil"/>
              <w:left w:val="nil"/>
              <w:bottom w:val="nil"/>
              <w:right w:val="nil"/>
            </w:tcBorders>
            <w:shd w:val="clear" w:color="auto" w:fill="auto"/>
            <w:vAlign w:val="bottom"/>
          </w:tcPr>
          <w:p w14:paraId="66508513" w14:textId="77777777" w:rsidR="00CD75DD" w:rsidRPr="00CD75DD" w:rsidRDefault="00CD75DD" w:rsidP="00CD75DD">
            <w:pPr>
              <w:spacing w:before="40" w:after="20"/>
              <w:jc w:val="right"/>
              <w:rPr>
                <w:rFonts w:cs="Arial"/>
                <w:sz w:val="18"/>
                <w:szCs w:val="18"/>
              </w:rPr>
            </w:pPr>
            <w:r w:rsidRPr="00CD75DD">
              <w:rPr>
                <w:rFonts w:cs="Arial"/>
                <w:sz w:val="18"/>
                <w:szCs w:val="18"/>
              </w:rPr>
              <w:t>1,267</w:t>
            </w:r>
          </w:p>
        </w:tc>
      </w:tr>
      <w:tr w:rsidR="00CD75DD" w:rsidRPr="0087211A" w14:paraId="671968D1" w14:textId="77777777" w:rsidTr="009F5050">
        <w:trPr>
          <w:trHeight w:val="20"/>
        </w:trPr>
        <w:tc>
          <w:tcPr>
            <w:tcW w:w="2268" w:type="dxa"/>
            <w:tcBorders>
              <w:top w:val="nil"/>
              <w:left w:val="nil"/>
              <w:bottom w:val="nil"/>
              <w:right w:val="single" w:sz="18" w:space="0" w:color="002060"/>
            </w:tcBorders>
            <w:shd w:val="clear" w:color="auto" w:fill="auto"/>
            <w:vAlign w:val="center"/>
          </w:tcPr>
          <w:p w14:paraId="496A0266" w14:textId="77777777" w:rsidR="00CD75DD" w:rsidRPr="0087211A" w:rsidRDefault="00CD75DD" w:rsidP="00CD75DD">
            <w:pPr>
              <w:spacing w:before="40" w:after="20"/>
              <w:rPr>
                <w:rFonts w:cs="Arial"/>
                <w:sz w:val="18"/>
                <w:szCs w:val="18"/>
              </w:rPr>
            </w:pPr>
            <w:r w:rsidRPr="0087211A">
              <w:rPr>
                <w:rFonts w:cs="Arial"/>
                <w:sz w:val="18"/>
                <w:szCs w:val="18"/>
              </w:rPr>
              <w:t xml:space="preserve">Monash C </w:t>
            </w:r>
          </w:p>
        </w:tc>
        <w:tc>
          <w:tcPr>
            <w:tcW w:w="1134" w:type="dxa"/>
            <w:tcBorders>
              <w:top w:val="nil"/>
              <w:left w:val="single" w:sz="18" w:space="0" w:color="002060"/>
              <w:bottom w:val="nil"/>
              <w:right w:val="nil"/>
            </w:tcBorders>
            <w:shd w:val="clear" w:color="auto" w:fill="auto"/>
            <w:vAlign w:val="bottom"/>
          </w:tcPr>
          <w:p w14:paraId="02EADC99" w14:textId="77777777" w:rsidR="00CD75DD" w:rsidRPr="00CD75DD" w:rsidRDefault="00CD75DD" w:rsidP="00CD75DD">
            <w:pPr>
              <w:spacing w:before="40" w:after="20"/>
              <w:jc w:val="right"/>
              <w:rPr>
                <w:rFonts w:cs="Arial"/>
                <w:sz w:val="18"/>
                <w:szCs w:val="18"/>
              </w:rPr>
            </w:pPr>
            <w:r w:rsidRPr="00CD75DD">
              <w:rPr>
                <w:rFonts w:cs="Arial"/>
                <w:sz w:val="18"/>
                <w:szCs w:val="18"/>
              </w:rPr>
              <w:t>3,757,885</w:t>
            </w:r>
          </w:p>
        </w:tc>
        <w:tc>
          <w:tcPr>
            <w:tcW w:w="1134" w:type="dxa"/>
            <w:tcBorders>
              <w:top w:val="nil"/>
              <w:left w:val="nil"/>
              <w:bottom w:val="nil"/>
              <w:right w:val="nil"/>
            </w:tcBorders>
            <w:shd w:val="clear" w:color="auto" w:fill="auto"/>
            <w:vAlign w:val="bottom"/>
          </w:tcPr>
          <w:p w14:paraId="071D8F62" w14:textId="77777777" w:rsidR="00CD75DD" w:rsidRPr="00CD75DD" w:rsidRDefault="00CD75DD" w:rsidP="00CD75DD">
            <w:pPr>
              <w:spacing w:before="40" w:after="20"/>
              <w:jc w:val="right"/>
              <w:rPr>
                <w:rFonts w:cs="Arial"/>
                <w:sz w:val="18"/>
                <w:szCs w:val="18"/>
              </w:rPr>
            </w:pPr>
            <w:r w:rsidRPr="00CD75DD">
              <w:rPr>
                <w:rFonts w:cs="Arial"/>
                <w:sz w:val="18"/>
                <w:szCs w:val="18"/>
              </w:rPr>
              <w:t>3,835,242</w:t>
            </w:r>
          </w:p>
        </w:tc>
        <w:tc>
          <w:tcPr>
            <w:tcW w:w="1134" w:type="dxa"/>
            <w:tcBorders>
              <w:top w:val="nil"/>
              <w:left w:val="nil"/>
              <w:bottom w:val="nil"/>
              <w:right w:val="nil"/>
            </w:tcBorders>
            <w:shd w:val="clear" w:color="auto" w:fill="auto"/>
            <w:vAlign w:val="bottom"/>
          </w:tcPr>
          <w:p w14:paraId="1412661E" w14:textId="77777777" w:rsidR="00CD75DD" w:rsidRPr="00CD75DD" w:rsidRDefault="00CD75DD" w:rsidP="00CD75DD">
            <w:pPr>
              <w:spacing w:before="40" w:after="20"/>
              <w:jc w:val="right"/>
              <w:rPr>
                <w:rFonts w:cs="Arial"/>
                <w:sz w:val="18"/>
                <w:szCs w:val="18"/>
              </w:rPr>
            </w:pPr>
            <w:r w:rsidRPr="00CD75DD">
              <w:rPr>
                <w:rFonts w:cs="Arial"/>
                <w:sz w:val="18"/>
                <w:szCs w:val="18"/>
              </w:rPr>
              <w:t>77,357</w:t>
            </w:r>
          </w:p>
        </w:tc>
        <w:tc>
          <w:tcPr>
            <w:tcW w:w="170" w:type="dxa"/>
            <w:tcBorders>
              <w:top w:val="nil"/>
              <w:left w:val="nil"/>
              <w:bottom w:val="nil"/>
              <w:right w:val="nil"/>
            </w:tcBorders>
            <w:shd w:val="clear" w:color="auto" w:fill="auto"/>
            <w:vAlign w:val="center"/>
          </w:tcPr>
          <w:p w14:paraId="20E44A42"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77777777" w:rsidR="00CD75DD" w:rsidRPr="00CD75DD" w:rsidRDefault="00CD75DD" w:rsidP="00CD75DD">
            <w:pPr>
              <w:spacing w:before="40" w:after="20"/>
              <w:jc w:val="right"/>
              <w:rPr>
                <w:rFonts w:cs="Arial"/>
                <w:sz w:val="18"/>
                <w:szCs w:val="18"/>
              </w:rPr>
            </w:pPr>
            <w:r w:rsidRPr="00CD75DD">
              <w:rPr>
                <w:rFonts w:cs="Arial"/>
                <w:sz w:val="18"/>
                <w:szCs w:val="18"/>
              </w:rPr>
              <w:t>1,120,417</w:t>
            </w:r>
          </w:p>
        </w:tc>
        <w:tc>
          <w:tcPr>
            <w:tcW w:w="1134" w:type="dxa"/>
            <w:tcBorders>
              <w:top w:val="nil"/>
              <w:left w:val="nil"/>
              <w:bottom w:val="nil"/>
              <w:right w:val="nil"/>
            </w:tcBorders>
            <w:shd w:val="clear" w:color="auto" w:fill="auto"/>
            <w:vAlign w:val="bottom"/>
          </w:tcPr>
          <w:p w14:paraId="62B82090" w14:textId="77777777" w:rsidR="00CD75DD" w:rsidRPr="00CD75DD" w:rsidRDefault="00CD75DD" w:rsidP="00CD75DD">
            <w:pPr>
              <w:spacing w:before="40" w:after="20"/>
              <w:jc w:val="right"/>
              <w:rPr>
                <w:rFonts w:cs="Arial"/>
                <w:sz w:val="18"/>
                <w:szCs w:val="18"/>
              </w:rPr>
            </w:pPr>
            <w:r w:rsidRPr="00CD75DD">
              <w:rPr>
                <w:rFonts w:cs="Arial"/>
                <w:sz w:val="18"/>
                <w:szCs w:val="18"/>
              </w:rPr>
              <w:t>1,120,808</w:t>
            </w:r>
          </w:p>
        </w:tc>
        <w:tc>
          <w:tcPr>
            <w:tcW w:w="1134" w:type="dxa"/>
            <w:tcBorders>
              <w:top w:val="nil"/>
              <w:left w:val="nil"/>
              <w:bottom w:val="nil"/>
              <w:right w:val="nil"/>
            </w:tcBorders>
            <w:shd w:val="clear" w:color="auto" w:fill="auto"/>
            <w:vAlign w:val="bottom"/>
          </w:tcPr>
          <w:p w14:paraId="4CC61B7D" w14:textId="77777777" w:rsidR="00CD75DD" w:rsidRPr="00CD75DD" w:rsidRDefault="00CD75DD" w:rsidP="00CD75DD">
            <w:pPr>
              <w:spacing w:before="40" w:after="20"/>
              <w:jc w:val="right"/>
              <w:rPr>
                <w:rFonts w:cs="Arial"/>
                <w:sz w:val="18"/>
                <w:szCs w:val="18"/>
              </w:rPr>
            </w:pPr>
            <w:r w:rsidRPr="00CD75DD">
              <w:rPr>
                <w:rFonts w:cs="Arial"/>
                <w:sz w:val="18"/>
                <w:szCs w:val="18"/>
              </w:rPr>
              <w:t>391</w:t>
            </w:r>
          </w:p>
        </w:tc>
      </w:tr>
      <w:tr w:rsidR="00CD75DD" w:rsidRPr="0087211A" w14:paraId="632A00ED" w14:textId="77777777" w:rsidTr="009F5050">
        <w:trPr>
          <w:trHeight w:val="20"/>
        </w:trPr>
        <w:tc>
          <w:tcPr>
            <w:tcW w:w="2268" w:type="dxa"/>
            <w:tcBorders>
              <w:top w:val="nil"/>
              <w:left w:val="nil"/>
              <w:bottom w:val="nil"/>
              <w:right w:val="single" w:sz="18" w:space="0" w:color="002060"/>
            </w:tcBorders>
            <w:shd w:val="clear" w:color="auto" w:fill="auto"/>
            <w:vAlign w:val="center"/>
          </w:tcPr>
          <w:p w14:paraId="54D71508" w14:textId="77777777" w:rsidR="00CD75DD" w:rsidRPr="0087211A" w:rsidRDefault="00CD75DD" w:rsidP="00CD75DD">
            <w:pPr>
              <w:spacing w:before="40" w:after="20"/>
              <w:rPr>
                <w:rFonts w:cs="Arial"/>
                <w:sz w:val="18"/>
                <w:szCs w:val="18"/>
              </w:rPr>
            </w:pPr>
            <w:r w:rsidRPr="0087211A">
              <w:rPr>
                <w:rFonts w:cs="Arial"/>
                <w:sz w:val="18"/>
                <w:szCs w:val="18"/>
              </w:rPr>
              <w:t xml:space="preserve">Moonee Valley C </w:t>
            </w:r>
          </w:p>
        </w:tc>
        <w:tc>
          <w:tcPr>
            <w:tcW w:w="1134" w:type="dxa"/>
            <w:tcBorders>
              <w:top w:val="nil"/>
              <w:left w:val="single" w:sz="18" w:space="0" w:color="002060"/>
              <w:bottom w:val="nil"/>
              <w:right w:val="nil"/>
            </w:tcBorders>
            <w:shd w:val="clear" w:color="auto" w:fill="auto"/>
            <w:vAlign w:val="bottom"/>
          </w:tcPr>
          <w:p w14:paraId="5A4EBE74" w14:textId="77777777" w:rsidR="00CD75DD" w:rsidRPr="00CD75DD" w:rsidRDefault="00CD75DD" w:rsidP="00CD75DD">
            <w:pPr>
              <w:spacing w:before="40" w:after="20"/>
              <w:jc w:val="right"/>
              <w:rPr>
                <w:rFonts w:cs="Arial"/>
                <w:sz w:val="18"/>
                <w:szCs w:val="18"/>
              </w:rPr>
            </w:pPr>
            <w:r w:rsidRPr="00CD75DD">
              <w:rPr>
                <w:rFonts w:cs="Arial"/>
                <w:sz w:val="18"/>
                <w:szCs w:val="18"/>
              </w:rPr>
              <w:t>2,399,428</w:t>
            </w:r>
          </w:p>
        </w:tc>
        <w:tc>
          <w:tcPr>
            <w:tcW w:w="1134" w:type="dxa"/>
            <w:tcBorders>
              <w:top w:val="nil"/>
              <w:left w:val="nil"/>
              <w:bottom w:val="nil"/>
              <w:right w:val="nil"/>
            </w:tcBorders>
            <w:shd w:val="clear" w:color="auto" w:fill="auto"/>
            <w:vAlign w:val="bottom"/>
          </w:tcPr>
          <w:p w14:paraId="19ED4D39" w14:textId="77777777" w:rsidR="00CD75DD" w:rsidRPr="00CD75DD" w:rsidRDefault="00CD75DD" w:rsidP="00CD75DD">
            <w:pPr>
              <w:spacing w:before="40" w:after="20"/>
              <w:jc w:val="right"/>
              <w:rPr>
                <w:rFonts w:cs="Arial"/>
                <w:sz w:val="18"/>
                <w:szCs w:val="18"/>
              </w:rPr>
            </w:pPr>
            <w:r w:rsidRPr="00CD75DD">
              <w:rPr>
                <w:rFonts w:cs="Arial"/>
                <w:sz w:val="18"/>
                <w:szCs w:val="18"/>
              </w:rPr>
              <w:t>2,448,482</w:t>
            </w:r>
          </w:p>
        </w:tc>
        <w:tc>
          <w:tcPr>
            <w:tcW w:w="1134" w:type="dxa"/>
            <w:tcBorders>
              <w:top w:val="nil"/>
              <w:left w:val="nil"/>
              <w:bottom w:val="nil"/>
              <w:right w:val="nil"/>
            </w:tcBorders>
            <w:shd w:val="clear" w:color="auto" w:fill="auto"/>
            <w:vAlign w:val="bottom"/>
          </w:tcPr>
          <w:p w14:paraId="3FB83875" w14:textId="77777777" w:rsidR="00CD75DD" w:rsidRPr="00CD75DD" w:rsidRDefault="00CD75DD" w:rsidP="00CD75DD">
            <w:pPr>
              <w:spacing w:before="40" w:after="20"/>
              <w:jc w:val="right"/>
              <w:rPr>
                <w:rFonts w:cs="Arial"/>
                <w:sz w:val="18"/>
                <w:szCs w:val="18"/>
              </w:rPr>
            </w:pPr>
            <w:r w:rsidRPr="00CD75DD">
              <w:rPr>
                <w:rFonts w:cs="Arial"/>
                <w:sz w:val="18"/>
                <w:szCs w:val="18"/>
              </w:rPr>
              <w:t>49,054</w:t>
            </w:r>
          </w:p>
        </w:tc>
        <w:tc>
          <w:tcPr>
            <w:tcW w:w="170" w:type="dxa"/>
            <w:tcBorders>
              <w:top w:val="nil"/>
              <w:left w:val="nil"/>
              <w:bottom w:val="nil"/>
              <w:right w:val="nil"/>
            </w:tcBorders>
            <w:shd w:val="clear" w:color="auto" w:fill="auto"/>
            <w:vAlign w:val="center"/>
          </w:tcPr>
          <w:p w14:paraId="195AB58D"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77777777" w:rsidR="00CD75DD" w:rsidRPr="00CD75DD" w:rsidRDefault="00CD75DD" w:rsidP="00CD75DD">
            <w:pPr>
              <w:spacing w:before="40" w:after="20"/>
              <w:jc w:val="right"/>
              <w:rPr>
                <w:rFonts w:cs="Arial"/>
                <w:sz w:val="18"/>
                <w:szCs w:val="18"/>
              </w:rPr>
            </w:pPr>
            <w:r w:rsidRPr="00CD75DD">
              <w:rPr>
                <w:rFonts w:cs="Arial"/>
                <w:sz w:val="18"/>
                <w:szCs w:val="18"/>
              </w:rPr>
              <w:t>657,079</w:t>
            </w:r>
          </w:p>
        </w:tc>
        <w:tc>
          <w:tcPr>
            <w:tcW w:w="1134" w:type="dxa"/>
            <w:tcBorders>
              <w:top w:val="nil"/>
              <w:left w:val="nil"/>
              <w:bottom w:val="nil"/>
              <w:right w:val="nil"/>
            </w:tcBorders>
            <w:shd w:val="clear" w:color="auto" w:fill="auto"/>
            <w:vAlign w:val="bottom"/>
          </w:tcPr>
          <w:p w14:paraId="67B15AF7" w14:textId="77777777" w:rsidR="00CD75DD" w:rsidRPr="00CD75DD" w:rsidRDefault="00CD75DD" w:rsidP="00CD75DD">
            <w:pPr>
              <w:spacing w:before="40" w:after="20"/>
              <w:jc w:val="right"/>
              <w:rPr>
                <w:rFonts w:cs="Arial"/>
                <w:sz w:val="18"/>
                <w:szCs w:val="18"/>
              </w:rPr>
            </w:pPr>
            <w:r w:rsidRPr="00CD75DD">
              <w:rPr>
                <w:rFonts w:cs="Arial"/>
                <w:sz w:val="18"/>
                <w:szCs w:val="18"/>
              </w:rPr>
              <w:t>657,315</w:t>
            </w:r>
          </w:p>
        </w:tc>
        <w:tc>
          <w:tcPr>
            <w:tcW w:w="1134" w:type="dxa"/>
            <w:tcBorders>
              <w:top w:val="nil"/>
              <w:left w:val="nil"/>
              <w:bottom w:val="nil"/>
              <w:right w:val="nil"/>
            </w:tcBorders>
            <w:shd w:val="clear" w:color="auto" w:fill="auto"/>
            <w:vAlign w:val="bottom"/>
          </w:tcPr>
          <w:p w14:paraId="19FB9258" w14:textId="77777777" w:rsidR="00CD75DD" w:rsidRPr="00CD75DD" w:rsidRDefault="00CD75DD" w:rsidP="00CD75DD">
            <w:pPr>
              <w:spacing w:before="40" w:after="20"/>
              <w:jc w:val="right"/>
              <w:rPr>
                <w:rFonts w:cs="Arial"/>
                <w:sz w:val="18"/>
                <w:szCs w:val="18"/>
              </w:rPr>
            </w:pPr>
            <w:r w:rsidRPr="00CD75DD">
              <w:rPr>
                <w:rFonts w:cs="Arial"/>
                <w:sz w:val="18"/>
                <w:szCs w:val="18"/>
              </w:rPr>
              <w:t>236</w:t>
            </w:r>
          </w:p>
        </w:tc>
      </w:tr>
      <w:tr w:rsidR="00CD75DD" w:rsidRPr="0087211A" w14:paraId="1BD57851" w14:textId="77777777" w:rsidTr="009F5050">
        <w:trPr>
          <w:trHeight w:val="20"/>
        </w:trPr>
        <w:tc>
          <w:tcPr>
            <w:tcW w:w="2268" w:type="dxa"/>
            <w:tcBorders>
              <w:top w:val="nil"/>
              <w:left w:val="nil"/>
              <w:bottom w:val="nil"/>
              <w:right w:val="single" w:sz="18" w:space="0" w:color="002060"/>
            </w:tcBorders>
            <w:shd w:val="clear" w:color="auto" w:fill="auto"/>
            <w:vAlign w:val="center"/>
          </w:tcPr>
          <w:p w14:paraId="5D725E76" w14:textId="77777777" w:rsidR="00CD75DD" w:rsidRPr="0087211A" w:rsidRDefault="00CD75DD" w:rsidP="00CD75DD">
            <w:pPr>
              <w:spacing w:before="40" w:after="20"/>
              <w:rPr>
                <w:rFonts w:cs="Arial"/>
                <w:sz w:val="18"/>
                <w:szCs w:val="18"/>
              </w:rPr>
            </w:pPr>
            <w:r w:rsidRPr="0087211A">
              <w:rPr>
                <w:rFonts w:cs="Arial"/>
                <w:sz w:val="18"/>
                <w:szCs w:val="18"/>
              </w:rPr>
              <w:t xml:space="preserve">Moorabool S </w:t>
            </w:r>
          </w:p>
        </w:tc>
        <w:tc>
          <w:tcPr>
            <w:tcW w:w="1134" w:type="dxa"/>
            <w:tcBorders>
              <w:top w:val="nil"/>
              <w:left w:val="single" w:sz="18" w:space="0" w:color="002060"/>
              <w:bottom w:val="nil"/>
              <w:right w:val="nil"/>
            </w:tcBorders>
            <w:shd w:val="clear" w:color="auto" w:fill="auto"/>
            <w:vAlign w:val="bottom"/>
          </w:tcPr>
          <w:p w14:paraId="079EB0F5" w14:textId="77777777" w:rsidR="00CD75DD" w:rsidRPr="00CD75DD" w:rsidRDefault="00CD75DD" w:rsidP="00CD75DD">
            <w:pPr>
              <w:spacing w:before="40" w:after="20"/>
              <w:jc w:val="right"/>
              <w:rPr>
                <w:rFonts w:cs="Arial"/>
                <w:sz w:val="18"/>
                <w:szCs w:val="18"/>
              </w:rPr>
            </w:pPr>
            <w:r w:rsidRPr="00CD75DD">
              <w:rPr>
                <w:rFonts w:cs="Arial"/>
                <w:sz w:val="18"/>
                <w:szCs w:val="18"/>
              </w:rPr>
              <w:t>4,107,639</w:t>
            </w:r>
          </w:p>
        </w:tc>
        <w:tc>
          <w:tcPr>
            <w:tcW w:w="1134" w:type="dxa"/>
            <w:tcBorders>
              <w:top w:val="nil"/>
              <w:left w:val="nil"/>
              <w:bottom w:val="nil"/>
              <w:right w:val="nil"/>
            </w:tcBorders>
            <w:shd w:val="clear" w:color="auto" w:fill="auto"/>
            <w:vAlign w:val="bottom"/>
          </w:tcPr>
          <w:p w14:paraId="6DF7638B" w14:textId="77777777" w:rsidR="00CD75DD" w:rsidRPr="00CD75DD" w:rsidRDefault="00CD75DD" w:rsidP="00CD75DD">
            <w:pPr>
              <w:spacing w:before="40" w:after="20"/>
              <w:jc w:val="right"/>
              <w:rPr>
                <w:rFonts w:cs="Arial"/>
                <w:sz w:val="18"/>
                <w:szCs w:val="18"/>
              </w:rPr>
            </w:pPr>
            <w:r w:rsidRPr="00CD75DD">
              <w:rPr>
                <w:rFonts w:cs="Arial"/>
                <w:sz w:val="18"/>
                <w:szCs w:val="18"/>
              </w:rPr>
              <w:t>4,191,258</w:t>
            </w:r>
          </w:p>
        </w:tc>
        <w:tc>
          <w:tcPr>
            <w:tcW w:w="1134" w:type="dxa"/>
            <w:tcBorders>
              <w:top w:val="nil"/>
              <w:left w:val="nil"/>
              <w:bottom w:val="nil"/>
              <w:right w:val="nil"/>
            </w:tcBorders>
            <w:shd w:val="clear" w:color="auto" w:fill="auto"/>
            <w:vAlign w:val="bottom"/>
          </w:tcPr>
          <w:p w14:paraId="46B2C2B5" w14:textId="77777777" w:rsidR="00CD75DD" w:rsidRPr="00CD75DD" w:rsidRDefault="00CD75DD" w:rsidP="00CD75DD">
            <w:pPr>
              <w:spacing w:before="40" w:after="20"/>
              <w:jc w:val="right"/>
              <w:rPr>
                <w:rFonts w:cs="Arial"/>
                <w:sz w:val="18"/>
                <w:szCs w:val="18"/>
              </w:rPr>
            </w:pPr>
            <w:r w:rsidRPr="00CD75DD">
              <w:rPr>
                <w:rFonts w:cs="Arial"/>
                <w:sz w:val="18"/>
                <w:szCs w:val="18"/>
              </w:rPr>
              <w:t>83,619</w:t>
            </w:r>
          </w:p>
        </w:tc>
        <w:tc>
          <w:tcPr>
            <w:tcW w:w="170" w:type="dxa"/>
            <w:tcBorders>
              <w:top w:val="nil"/>
              <w:left w:val="nil"/>
              <w:bottom w:val="nil"/>
              <w:right w:val="nil"/>
            </w:tcBorders>
            <w:shd w:val="clear" w:color="auto" w:fill="auto"/>
            <w:vAlign w:val="center"/>
          </w:tcPr>
          <w:p w14:paraId="52E4734B"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77777777" w:rsidR="00CD75DD" w:rsidRPr="00CD75DD" w:rsidRDefault="00CD75DD" w:rsidP="00CD75DD">
            <w:pPr>
              <w:spacing w:before="40" w:after="20"/>
              <w:jc w:val="right"/>
              <w:rPr>
                <w:rFonts w:cs="Arial"/>
                <w:sz w:val="18"/>
                <w:szCs w:val="18"/>
              </w:rPr>
            </w:pPr>
            <w:r w:rsidRPr="00CD75DD">
              <w:rPr>
                <w:rFonts w:cs="Arial"/>
                <w:sz w:val="18"/>
                <w:szCs w:val="18"/>
              </w:rPr>
              <w:t>1,775,463</w:t>
            </w:r>
          </w:p>
        </w:tc>
        <w:tc>
          <w:tcPr>
            <w:tcW w:w="1134" w:type="dxa"/>
            <w:tcBorders>
              <w:top w:val="nil"/>
              <w:left w:val="nil"/>
              <w:bottom w:val="nil"/>
              <w:right w:val="nil"/>
            </w:tcBorders>
            <w:shd w:val="clear" w:color="auto" w:fill="auto"/>
            <w:vAlign w:val="bottom"/>
          </w:tcPr>
          <w:p w14:paraId="11D8DFA8" w14:textId="77777777" w:rsidR="00CD75DD" w:rsidRPr="00CD75DD" w:rsidRDefault="00CD75DD" w:rsidP="00CD75DD">
            <w:pPr>
              <w:spacing w:before="40" w:after="20"/>
              <w:jc w:val="right"/>
              <w:rPr>
                <w:rFonts w:cs="Arial"/>
                <w:sz w:val="18"/>
                <w:szCs w:val="18"/>
              </w:rPr>
            </w:pPr>
            <w:r w:rsidRPr="00CD75DD">
              <w:rPr>
                <w:rFonts w:cs="Arial"/>
                <w:sz w:val="18"/>
                <w:szCs w:val="18"/>
              </w:rPr>
              <w:t>1,776,076</w:t>
            </w:r>
          </w:p>
        </w:tc>
        <w:tc>
          <w:tcPr>
            <w:tcW w:w="1134" w:type="dxa"/>
            <w:tcBorders>
              <w:top w:val="nil"/>
              <w:left w:val="nil"/>
              <w:bottom w:val="nil"/>
              <w:right w:val="nil"/>
            </w:tcBorders>
            <w:shd w:val="clear" w:color="auto" w:fill="auto"/>
            <w:vAlign w:val="bottom"/>
          </w:tcPr>
          <w:p w14:paraId="4808FCC2" w14:textId="77777777" w:rsidR="00CD75DD" w:rsidRPr="00CD75DD" w:rsidRDefault="00CD75DD" w:rsidP="00CD75DD">
            <w:pPr>
              <w:spacing w:before="40" w:after="20"/>
              <w:jc w:val="right"/>
              <w:rPr>
                <w:rFonts w:cs="Arial"/>
                <w:sz w:val="18"/>
                <w:szCs w:val="18"/>
              </w:rPr>
            </w:pPr>
            <w:r w:rsidRPr="00CD75DD">
              <w:rPr>
                <w:rFonts w:cs="Arial"/>
                <w:sz w:val="18"/>
                <w:szCs w:val="18"/>
              </w:rPr>
              <w:t>613</w:t>
            </w:r>
          </w:p>
        </w:tc>
      </w:tr>
      <w:tr w:rsidR="00CD75DD" w:rsidRPr="0087211A" w14:paraId="76052C39" w14:textId="77777777" w:rsidTr="009F5050">
        <w:trPr>
          <w:trHeight w:val="20"/>
        </w:trPr>
        <w:tc>
          <w:tcPr>
            <w:tcW w:w="2268" w:type="dxa"/>
            <w:tcBorders>
              <w:top w:val="nil"/>
              <w:left w:val="nil"/>
              <w:bottom w:val="nil"/>
              <w:right w:val="single" w:sz="18" w:space="0" w:color="002060"/>
            </w:tcBorders>
            <w:shd w:val="clear" w:color="auto" w:fill="auto"/>
            <w:vAlign w:val="center"/>
          </w:tcPr>
          <w:p w14:paraId="67758D18" w14:textId="77777777" w:rsidR="00CD75DD" w:rsidRPr="0087211A" w:rsidRDefault="00CD75DD" w:rsidP="00CD75DD">
            <w:pPr>
              <w:spacing w:before="40" w:after="20"/>
              <w:rPr>
                <w:rFonts w:cs="Arial"/>
                <w:sz w:val="18"/>
                <w:szCs w:val="18"/>
              </w:rPr>
            </w:pPr>
            <w:r w:rsidRPr="0087211A">
              <w:rPr>
                <w:rFonts w:cs="Arial"/>
                <w:sz w:val="18"/>
                <w:szCs w:val="18"/>
              </w:rPr>
              <w:t xml:space="preserve">Moreland C </w:t>
            </w:r>
          </w:p>
        </w:tc>
        <w:tc>
          <w:tcPr>
            <w:tcW w:w="1134" w:type="dxa"/>
            <w:tcBorders>
              <w:top w:val="nil"/>
              <w:left w:val="single" w:sz="18" w:space="0" w:color="002060"/>
              <w:bottom w:val="nil"/>
              <w:right w:val="nil"/>
            </w:tcBorders>
            <w:shd w:val="clear" w:color="auto" w:fill="auto"/>
            <w:vAlign w:val="bottom"/>
          </w:tcPr>
          <w:p w14:paraId="23B2D179" w14:textId="77777777" w:rsidR="00CD75DD" w:rsidRPr="00CD75DD" w:rsidRDefault="00CD75DD" w:rsidP="00CD75DD">
            <w:pPr>
              <w:spacing w:before="40" w:after="20"/>
              <w:jc w:val="right"/>
              <w:rPr>
                <w:rFonts w:cs="Arial"/>
                <w:sz w:val="18"/>
                <w:szCs w:val="18"/>
              </w:rPr>
            </w:pPr>
            <w:r w:rsidRPr="00CD75DD">
              <w:rPr>
                <w:rFonts w:cs="Arial"/>
                <w:sz w:val="18"/>
                <w:szCs w:val="18"/>
              </w:rPr>
              <w:t>4,569,683</w:t>
            </w:r>
          </w:p>
        </w:tc>
        <w:tc>
          <w:tcPr>
            <w:tcW w:w="1134" w:type="dxa"/>
            <w:tcBorders>
              <w:top w:val="nil"/>
              <w:left w:val="nil"/>
              <w:bottom w:val="nil"/>
              <w:right w:val="nil"/>
            </w:tcBorders>
            <w:shd w:val="clear" w:color="auto" w:fill="auto"/>
            <w:vAlign w:val="bottom"/>
          </w:tcPr>
          <w:p w14:paraId="1E1ADD2F" w14:textId="77777777" w:rsidR="00CD75DD" w:rsidRPr="00CD75DD" w:rsidRDefault="00CD75DD" w:rsidP="00CD75DD">
            <w:pPr>
              <w:spacing w:before="40" w:after="20"/>
              <w:jc w:val="right"/>
              <w:rPr>
                <w:rFonts w:cs="Arial"/>
                <w:sz w:val="18"/>
                <w:szCs w:val="18"/>
              </w:rPr>
            </w:pPr>
            <w:r w:rsidRPr="00CD75DD">
              <w:rPr>
                <w:rFonts w:cs="Arial"/>
                <w:sz w:val="18"/>
                <w:szCs w:val="18"/>
              </w:rPr>
              <w:t>4,669,927</w:t>
            </w:r>
          </w:p>
        </w:tc>
        <w:tc>
          <w:tcPr>
            <w:tcW w:w="1134" w:type="dxa"/>
            <w:tcBorders>
              <w:top w:val="nil"/>
              <w:left w:val="nil"/>
              <w:bottom w:val="nil"/>
              <w:right w:val="nil"/>
            </w:tcBorders>
            <w:shd w:val="clear" w:color="auto" w:fill="auto"/>
            <w:vAlign w:val="bottom"/>
          </w:tcPr>
          <w:p w14:paraId="07A41FD5" w14:textId="77777777" w:rsidR="00CD75DD" w:rsidRPr="00CD75DD" w:rsidRDefault="00CD75DD" w:rsidP="00CD75DD">
            <w:pPr>
              <w:spacing w:before="40" w:after="20"/>
              <w:jc w:val="right"/>
              <w:rPr>
                <w:rFonts w:cs="Arial"/>
                <w:sz w:val="18"/>
                <w:szCs w:val="18"/>
              </w:rPr>
            </w:pPr>
            <w:r w:rsidRPr="00CD75DD">
              <w:rPr>
                <w:rFonts w:cs="Arial"/>
                <w:sz w:val="18"/>
                <w:szCs w:val="18"/>
              </w:rPr>
              <w:t>100,244</w:t>
            </w:r>
          </w:p>
        </w:tc>
        <w:tc>
          <w:tcPr>
            <w:tcW w:w="170" w:type="dxa"/>
            <w:tcBorders>
              <w:top w:val="nil"/>
              <w:left w:val="nil"/>
              <w:bottom w:val="nil"/>
              <w:right w:val="nil"/>
            </w:tcBorders>
            <w:shd w:val="clear" w:color="auto" w:fill="auto"/>
            <w:vAlign w:val="center"/>
          </w:tcPr>
          <w:p w14:paraId="3E65D3FE"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3829827" w14:textId="77777777" w:rsidR="00CD75DD" w:rsidRPr="00CD75DD" w:rsidRDefault="00CD75DD" w:rsidP="00CD75DD">
            <w:pPr>
              <w:spacing w:before="40" w:after="20"/>
              <w:jc w:val="right"/>
              <w:rPr>
                <w:rFonts w:cs="Arial"/>
                <w:sz w:val="18"/>
                <w:szCs w:val="18"/>
              </w:rPr>
            </w:pPr>
            <w:r w:rsidRPr="00CD75DD">
              <w:rPr>
                <w:rFonts w:cs="Arial"/>
                <w:sz w:val="18"/>
                <w:szCs w:val="18"/>
              </w:rPr>
              <w:t>894,464</w:t>
            </w:r>
          </w:p>
        </w:tc>
        <w:tc>
          <w:tcPr>
            <w:tcW w:w="1134" w:type="dxa"/>
            <w:tcBorders>
              <w:top w:val="nil"/>
              <w:left w:val="nil"/>
              <w:bottom w:val="nil"/>
              <w:right w:val="nil"/>
            </w:tcBorders>
            <w:shd w:val="clear" w:color="auto" w:fill="auto"/>
            <w:vAlign w:val="bottom"/>
          </w:tcPr>
          <w:p w14:paraId="24140B0D" w14:textId="77777777" w:rsidR="00CD75DD" w:rsidRPr="00CD75DD" w:rsidRDefault="00CD75DD" w:rsidP="00CD75DD">
            <w:pPr>
              <w:spacing w:before="40" w:after="20"/>
              <w:jc w:val="right"/>
              <w:rPr>
                <w:rFonts w:cs="Arial"/>
                <w:sz w:val="18"/>
                <w:szCs w:val="18"/>
              </w:rPr>
            </w:pPr>
            <w:r w:rsidRPr="00CD75DD">
              <w:rPr>
                <w:rFonts w:cs="Arial"/>
                <w:sz w:val="18"/>
                <w:szCs w:val="18"/>
              </w:rPr>
              <w:t>894,776</w:t>
            </w:r>
          </w:p>
        </w:tc>
        <w:tc>
          <w:tcPr>
            <w:tcW w:w="1134" w:type="dxa"/>
            <w:tcBorders>
              <w:top w:val="nil"/>
              <w:left w:val="nil"/>
              <w:bottom w:val="nil"/>
              <w:right w:val="nil"/>
            </w:tcBorders>
            <w:shd w:val="clear" w:color="auto" w:fill="auto"/>
            <w:vAlign w:val="bottom"/>
          </w:tcPr>
          <w:p w14:paraId="2FF8C75E" w14:textId="77777777" w:rsidR="00CD75DD" w:rsidRPr="00CD75DD" w:rsidRDefault="00CD75DD" w:rsidP="00CD75DD">
            <w:pPr>
              <w:spacing w:before="40" w:after="20"/>
              <w:jc w:val="right"/>
              <w:rPr>
                <w:rFonts w:cs="Arial"/>
                <w:sz w:val="18"/>
                <w:szCs w:val="18"/>
              </w:rPr>
            </w:pPr>
            <w:r w:rsidRPr="00CD75DD">
              <w:rPr>
                <w:rFonts w:cs="Arial"/>
                <w:sz w:val="18"/>
                <w:szCs w:val="18"/>
              </w:rPr>
              <w:t>312</w:t>
            </w:r>
          </w:p>
        </w:tc>
      </w:tr>
      <w:tr w:rsidR="00CD75DD" w:rsidRPr="0087211A" w14:paraId="3ED54DE2" w14:textId="77777777" w:rsidTr="009F5050">
        <w:trPr>
          <w:trHeight w:val="20"/>
        </w:trPr>
        <w:tc>
          <w:tcPr>
            <w:tcW w:w="2268" w:type="dxa"/>
            <w:tcBorders>
              <w:top w:val="nil"/>
              <w:left w:val="nil"/>
              <w:bottom w:val="nil"/>
              <w:right w:val="single" w:sz="18" w:space="0" w:color="002060"/>
            </w:tcBorders>
            <w:shd w:val="clear" w:color="auto" w:fill="auto"/>
            <w:vAlign w:val="center"/>
          </w:tcPr>
          <w:p w14:paraId="3F7E870F" w14:textId="77777777" w:rsidR="00CD75DD" w:rsidRPr="0087211A" w:rsidRDefault="00CD75DD" w:rsidP="00CD75DD">
            <w:pPr>
              <w:spacing w:before="40" w:after="20"/>
              <w:rPr>
                <w:rFonts w:cs="Arial"/>
                <w:sz w:val="18"/>
                <w:szCs w:val="18"/>
              </w:rPr>
            </w:pPr>
            <w:r w:rsidRPr="0087211A">
              <w:rPr>
                <w:rFonts w:cs="Arial"/>
                <w:sz w:val="18"/>
                <w:szCs w:val="18"/>
              </w:rPr>
              <w:t xml:space="preserve">Mornington Peninsula S </w:t>
            </w:r>
          </w:p>
        </w:tc>
        <w:tc>
          <w:tcPr>
            <w:tcW w:w="1134" w:type="dxa"/>
            <w:tcBorders>
              <w:top w:val="nil"/>
              <w:left w:val="single" w:sz="18" w:space="0" w:color="002060"/>
              <w:bottom w:val="nil"/>
              <w:right w:val="nil"/>
            </w:tcBorders>
            <w:shd w:val="clear" w:color="auto" w:fill="auto"/>
            <w:vAlign w:val="bottom"/>
          </w:tcPr>
          <w:p w14:paraId="74102A21" w14:textId="77777777" w:rsidR="00CD75DD" w:rsidRPr="00CD75DD" w:rsidRDefault="00CD75DD" w:rsidP="00CD75DD">
            <w:pPr>
              <w:spacing w:before="40" w:after="20"/>
              <w:jc w:val="right"/>
              <w:rPr>
                <w:rFonts w:cs="Arial"/>
                <w:sz w:val="18"/>
                <w:szCs w:val="18"/>
              </w:rPr>
            </w:pPr>
            <w:r w:rsidRPr="00CD75DD">
              <w:rPr>
                <w:rFonts w:cs="Arial"/>
                <w:sz w:val="18"/>
                <w:szCs w:val="18"/>
              </w:rPr>
              <w:t>3,777,217</w:t>
            </w:r>
          </w:p>
        </w:tc>
        <w:tc>
          <w:tcPr>
            <w:tcW w:w="1134" w:type="dxa"/>
            <w:tcBorders>
              <w:top w:val="nil"/>
              <w:left w:val="nil"/>
              <w:bottom w:val="nil"/>
              <w:right w:val="nil"/>
            </w:tcBorders>
            <w:shd w:val="clear" w:color="auto" w:fill="auto"/>
            <w:vAlign w:val="bottom"/>
          </w:tcPr>
          <w:p w14:paraId="2B2D3278" w14:textId="77777777" w:rsidR="00CD75DD" w:rsidRPr="00CD75DD" w:rsidRDefault="00CD75DD" w:rsidP="00CD75DD">
            <w:pPr>
              <w:spacing w:before="40" w:after="20"/>
              <w:jc w:val="right"/>
              <w:rPr>
                <w:rFonts w:cs="Arial"/>
                <w:sz w:val="18"/>
                <w:szCs w:val="18"/>
              </w:rPr>
            </w:pPr>
            <w:r w:rsidRPr="00CD75DD">
              <w:rPr>
                <w:rFonts w:cs="Arial"/>
                <w:sz w:val="18"/>
                <w:szCs w:val="18"/>
              </w:rPr>
              <w:t>3,862,596</w:t>
            </w:r>
          </w:p>
        </w:tc>
        <w:tc>
          <w:tcPr>
            <w:tcW w:w="1134" w:type="dxa"/>
            <w:tcBorders>
              <w:top w:val="nil"/>
              <w:left w:val="nil"/>
              <w:bottom w:val="nil"/>
              <w:right w:val="nil"/>
            </w:tcBorders>
            <w:shd w:val="clear" w:color="auto" w:fill="auto"/>
            <w:vAlign w:val="bottom"/>
          </w:tcPr>
          <w:p w14:paraId="7FF5F072" w14:textId="77777777" w:rsidR="00CD75DD" w:rsidRPr="00CD75DD" w:rsidRDefault="00CD75DD" w:rsidP="00CD75DD">
            <w:pPr>
              <w:spacing w:before="40" w:after="20"/>
              <w:jc w:val="right"/>
              <w:rPr>
                <w:rFonts w:cs="Arial"/>
                <w:sz w:val="18"/>
                <w:szCs w:val="18"/>
              </w:rPr>
            </w:pPr>
            <w:r w:rsidRPr="00CD75DD">
              <w:rPr>
                <w:rFonts w:cs="Arial"/>
                <w:sz w:val="18"/>
                <w:szCs w:val="18"/>
              </w:rPr>
              <w:t>85,379</w:t>
            </w:r>
          </w:p>
        </w:tc>
        <w:tc>
          <w:tcPr>
            <w:tcW w:w="170" w:type="dxa"/>
            <w:tcBorders>
              <w:top w:val="nil"/>
              <w:left w:val="nil"/>
              <w:bottom w:val="nil"/>
              <w:right w:val="nil"/>
            </w:tcBorders>
            <w:shd w:val="clear" w:color="auto" w:fill="auto"/>
            <w:vAlign w:val="center"/>
          </w:tcPr>
          <w:p w14:paraId="191630DD"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77777777" w:rsidR="00CD75DD" w:rsidRPr="00CD75DD" w:rsidRDefault="00CD75DD" w:rsidP="00CD75DD">
            <w:pPr>
              <w:spacing w:before="40" w:after="20"/>
              <w:jc w:val="right"/>
              <w:rPr>
                <w:rFonts w:cs="Arial"/>
                <w:sz w:val="18"/>
                <w:szCs w:val="18"/>
              </w:rPr>
            </w:pPr>
            <w:r w:rsidRPr="00CD75DD">
              <w:rPr>
                <w:rFonts w:cs="Arial"/>
                <w:sz w:val="18"/>
                <w:szCs w:val="18"/>
              </w:rPr>
              <w:t>2,323,695</w:t>
            </w:r>
          </w:p>
        </w:tc>
        <w:tc>
          <w:tcPr>
            <w:tcW w:w="1134" w:type="dxa"/>
            <w:tcBorders>
              <w:top w:val="nil"/>
              <w:left w:val="nil"/>
              <w:bottom w:val="nil"/>
              <w:right w:val="nil"/>
            </w:tcBorders>
            <w:shd w:val="clear" w:color="auto" w:fill="auto"/>
            <w:vAlign w:val="bottom"/>
          </w:tcPr>
          <w:p w14:paraId="2E6E07F5" w14:textId="77777777" w:rsidR="00CD75DD" w:rsidRPr="00CD75DD" w:rsidRDefault="00CD75DD" w:rsidP="00CD75DD">
            <w:pPr>
              <w:spacing w:before="40" w:after="20"/>
              <w:jc w:val="right"/>
              <w:rPr>
                <w:rFonts w:cs="Arial"/>
                <w:sz w:val="18"/>
                <w:szCs w:val="18"/>
              </w:rPr>
            </w:pPr>
            <w:r w:rsidRPr="00CD75DD">
              <w:rPr>
                <w:rFonts w:cs="Arial"/>
                <w:sz w:val="18"/>
                <w:szCs w:val="18"/>
              </w:rPr>
              <w:t>2,324,495</w:t>
            </w:r>
          </w:p>
        </w:tc>
        <w:tc>
          <w:tcPr>
            <w:tcW w:w="1134" w:type="dxa"/>
            <w:tcBorders>
              <w:top w:val="nil"/>
              <w:left w:val="nil"/>
              <w:bottom w:val="nil"/>
              <w:right w:val="nil"/>
            </w:tcBorders>
            <w:shd w:val="clear" w:color="auto" w:fill="auto"/>
            <w:vAlign w:val="bottom"/>
          </w:tcPr>
          <w:p w14:paraId="4E34134D" w14:textId="77777777" w:rsidR="00CD75DD" w:rsidRPr="00CD75DD" w:rsidRDefault="00CD75DD" w:rsidP="00CD75DD">
            <w:pPr>
              <w:spacing w:before="40" w:after="20"/>
              <w:jc w:val="right"/>
              <w:rPr>
                <w:rFonts w:cs="Arial"/>
                <w:sz w:val="18"/>
                <w:szCs w:val="18"/>
              </w:rPr>
            </w:pPr>
            <w:r w:rsidRPr="00CD75DD">
              <w:rPr>
                <w:rFonts w:cs="Arial"/>
                <w:sz w:val="18"/>
                <w:szCs w:val="18"/>
              </w:rPr>
              <w:t>800</w:t>
            </w:r>
          </w:p>
        </w:tc>
      </w:tr>
      <w:tr w:rsidR="00CD75DD" w:rsidRPr="0087211A" w14:paraId="3E62CF62" w14:textId="77777777" w:rsidTr="009F5050">
        <w:trPr>
          <w:trHeight w:val="20"/>
        </w:trPr>
        <w:tc>
          <w:tcPr>
            <w:tcW w:w="2268" w:type="dxa"/>
            <w:tcBorders>
              <w:top w:val="nil"/>
              <w:left w:val="nil"/>
              <w:bottom w:val="nil"/>
              <w:right w:val="single" w:sz="18" w:space="0" w:color="002060"/>
            </w:tcBorders>
            <w:shd w:val="clear" w:color="auto" w:fill="auto"/>
            <w:vAlign w:val="center"/>
          </w:tcPr>
          <w:p w14:paraId="1819B9EF" w14:textId="77777777" w:rsidR="00CD75DD" w:rsidRPr="0087211A" w:rsidRDefault="00CD75DD" w:rsidP="00CD75DD">
            <w:pPr>
              <w:spacing w:before="40" w:after="20"/>
              <w:rPr>
                <w:rFonts w:cs="Arial"/>
                <w:sz w:val="18"/>
                <w:szCs w:val="18"/>
              </w:rPr>
            </w:pPr>
            <w:r w:rsidRPr="0087211A">
              <w:rPr>
                <w:rFonts w:cs="Arial"/>
                <w:sz w:val="18"/>
                <w:szCs w:val="18"/>
              </w:rPr>
              <w:t xml:space="preserve">Mount Alexander S </w:t>
            </w:r>
          </w:p>
        </w:tc>
        <w:tc>
          <w:tcPr>
            <w:tcW w:w="1134" w:type="dxa"/>
            <w:tcBorders>
              <w:top w:val="nil"/>
              <w:left w:val="single" w:sz="18" w:space="0" w:color="002060"/>
              <w:bottom w:val="nil"/>
              <w:right w:val="nil"/>
            </w:tcBorders>
            <w:shd w:val="clear" w:color="auto" w:fill="auto"/>
            <w:vAlign w:val="bottom"/>
          </w:tcPr>
          <w:p w14:paraId="2DFECFB4" w14:textId="77777777" w:rsidR="00CD75DD" w:rsidRPr="00CD75DD" w:rsidRDefault="00CD75DD" w:rsidP="00CD75DD">
            <w:pPr>
              <w:spacing w:before="40" w:after="20"/>
              <w:jc w:val="right"/>
              <w:rPr>
                <w:rFonts w:cs="Arial"/>
                <w:sz w:val="18"/>
                <w:szCs w:val="18"/>
              </w:rPr>
            </w:pPr>
            <w:r w:rsidRPr="00CD75DD">
              <w:rPr>
                <w:rFonts w:cs="Arial"/>
                <w:sz w:val="18"/>
                <w:szCs w:val="18"/>
              </w:rPr>
              <w:t>2,917,189</w:t>
            </w:r>
          </w:p>
        </w:tc>
        <w:tc>
          <w:tcPr>
            <w:tcW w:w="1134" w:type="dxa"/>
            <w:tcBorders>
              <w:top w:val="nil"/>
              <w:left w:val="nil"/>
              <w:bottom w:val="nil"/>
              <w:right w:val="nil"/>
            </w:tcBorders>
            <w:shd w:val="clear" w:color="auto" w:fill="auto"/>
            <w:vAlign w:val="bottom"/>
          </w:tcPr>
          <w:p w14:paraId="237309FA" w14:textId="77777777" w:rsidR="00CD75DD" w:rsidRPr="00CD75DD" w:rsidRDefault="00CD75DD" w:rsidP="00CD75DD">
            <w:pPr>
              <w:spacing w:before="40" w:after="20"/>
              <w:jc w:val="right"/>
              <w:rPr>
                <w:rFonts w:cs="Arial"/>
                <w:sz w:val="18"/>
                <w:szCs w:val="18"/>
              </w:rPr>
            </w:pPr>
            <w:r w:rsidRPr="00CD75DD">
              <w:rPr>
                <w:rFonts w:cs="Arial"/>
                <w:sz w:val="18"/>
                <w:szCs w:val="18"/>
              </w:rPr>
              <w:t>2,976,016</w:t>
            </w:r>
          </w:p>
        </w:tc>
        <w:tc>
          <w:tcPr>
            <w:tcW w:w="1134" w:type="dxa"/>
            <w:tcBorders>
              <w:top w:val="nil"/>
              <w:left w:val="nil"/>
              <w:bottom w:val="nil"/>
              <w:right w:val="nil"/>
            </w:tcBorders>
            <w:shd w:val="clear" w:color="auto" w:fill="auto"/>
            <w:vAlign w:val="bottom"/>
          </w:tcPr>
          <w:p w14:paraId="0F5290A4" w14:textId="77777777" w:rsidR="00CD75DD" w:rsidRPr="00CD75DD" w:rsidRDefault="00CD75DD" w:rsidP="00CD75DD">
            <w:pPr>
              <w:spacing w:before="40" w:after="20"/>
              <w:jc w:val="right"/>
              <w:rPr>
                <w:rFonts w:cs="Arial"/>
                <w:sz w:val="18"/>
                <w:szCs w:val="18"/>
              </w:rPr>
            </w:pPr>
            <w:r w:rsidRPr="00CD75DD">
              <w:rPr>
                <w:rFonts w:cs="Arial"/>
                <w:sz w:val="18"/>
                <w:szCs w:val="18"/>
              </w:rPr>
              <w:t>58,827</w:t>
            </w:r>
          </w:p>
        </w:tc>
        <w:tc>
          <w:tcPr>
            <w:tcW w:w="170" w:type="dxa"/>
            <w:tcBorders>
              <w:top w:val="nil"/>
              <w:left w:val="nil"/>
              <w:bottom w:val="nil"/>
              <w:right w:val="nil"/>
            </w:tcBorders>
            <w:shd w:val="clear" w:color="auto" w:fill="auto"/>
            <w:vAlign w:val="center"/>
          </w:tcPr>
          <w:p w14:paraId="6D83AEBB"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77777777" w:rsidR="00CD75DD" w:rsidRPr="00CD75DD" w:rsidRDefault="00CD75DD" w:rsidP="00CD75DD">
            <w:pPr>
              <w:spacing w:before="40" w:after="20"/>
              <w:jc w:val="right"/>
              <w:rPr>
                <w:rFonts w:cs="Arial"/>
                <w:sz w:val="18"/>
                <w:szCs w:val="18"/>
              </w:rPr>
            </w:pPr>
            <w:r w:rsidRPr="00CD75DD">
              <w:rPr>
                <w:rFonts w:cs="Arial"/>
                <w:sz w:val="18"/>
                <w:szCs w:val="18"/>
              </w:rPr>
              <w:t>1,556,526</w:t>
            </w:r>
          </w:p>
        </w:tc>
        <w:tc>
          <w:tcPr>
            <w:tcW w:w="1134" w:type="dxa"/>
            <w:tcBorders>
              <w:top w:val="nil"/>
              <w:left w:val="nil"/>
              <w:bottom w:val="nil"/>
              <w:right w:val="nil"/>
            </w:tcBorders>
            <w:shd w:val="clear" w:color="auto" w:fill="auto"/>
            <w:vAlign w:val="bottom"/>
          </w:tcPr>
          <w:p w14:paraId="11083278" w14:textId="77777777" w:rsidR="00CD75DD" w:rsidRPr="00CD75DD" w:rsidRDefault="00CD75DD" w:rsidP="00CD75DD">
            <w:pPr>
              <w:spacing w:before="40" w:after="20"/>
              <w:jc w:val="right"/>
              <w:rPr>
                <w:rFonts w:cs="Arial"/>
                <w:sz w:val="18"/>
                <w:szCs w:val="18"/>
              </w:rPr>
            </w:pPr>
            <w:r w:rsidRPr="00CD75DD">
              <w:rPr>
                <w:rFonts w:cs="Arial"/>
                <w:sz w:val="18"/>
                <w:szCs w:val="18"/>
              </w:rPr>
              <w:t>1,557,064</w:t>
            </w:r>
          </w:p>
        </w:tc>
        <w:tc>
          <w:tcPr>
            <w:tcW w:w="1134" w:type="dxa"/>
            <w:tcBorders>
              <w:top w:val="nil"/>
              <w:left w:val="nil"/>
              <w:bottom w:val="nil"/>
              <w:right w:val="nil"/>
            </w:tcBorders>
            <w:shd w:val="clear" w:color="auto" w:fill="auto"/>
            <w:vAlign w:val="bottom"/>
          </w:tcPr>
          <w:p w14:paraId="0284DEC5" w14:textId="77777777" w:rsidR="00CD75DD" w:rsidRPr="00CD75DD" w:rsidRDefault="00CD75DD" w:rsidP="00CD75DD">
            <w:pPr>
              <w:spacing w:before="40" w:after="20"/>
              <w:jc w:val="right"/>
              <w:rPr>
                <w:rFonts w:cs="Arial"/>
                <w:sz w:val="18"/>
                <w:szCs w:val="18"/>
              </w:rPr>
            </w:pPr>
            <w:r w:rsidRPr="00CD75DD">
              <w:rPr>
                <w:rFonts w:cs="Arial"/>
                <w:sz w:val="18"/>
                <w:szCs w:val="18"/>
              </w:rPr>
              <w:t>538</w:t>
            </w:r>
          </w:p>
        </w:tc>
      </w:tr>
      <w:tr w:rsidR="00CD75DD" w:rsidRPr="0087211A" w14:paraId="6F3DA3F8" w14:textId="77777777" w:rsidTr="009F5050">
        <w:trPr>
          <w:trHeight w:val="20"/>
        </w:trPr>
        <w:tc>
          <w:tcPr>
            <w:tcW w:w="2268" w:type="dxa"/>
            <w:tcBorders>
              <w:top w:val="nil"/>
              <w:left w:val="nil"/>
              <w:bottom w:val="nil"/>
              <w:right w:val="single" w:sz="18" w:space="0" w:color="002060"/>
            </w:tcBorders>
            <w:shd w:val="clear" w:color="auto" w:fill="auto"/>
            <w:vAlign w:val="center"/>
          </w:tcPr>
          <w:p w14:paraId="6FBAB5B2" w14:textId="77777777" w:rsidR="00CD75DD" w:rsidRPr="0087211A" w:rsidRDefault="00CD75DD" w:rsidP="00CD75DD">
            <w:pPr>
              <w:spacing w:before="40" w:after="20"/>
              <w:rPr>
                <w:rFonts w:cs="Arial"/>
                <w:sz w:val="18"/>
                <w:szCs w:val="18"/>
              </w:rPr>
            </w:pPr>
            <w:r w:rsidRPr="0087211A">
              <w:rPr>
                <w:rFonts w:cs="Arial"/>
                <w:sz w:val="18"/>
                <w:szCs w:val="18"/>
              </w:rPr>
              <w:t xml:space="preserve">Moyne S </w:t>
            </w:r>
          </w:p>
        </w:tc>
        <w:tc>
          <w:tcPr>
            <w:tcW w:w="1134" w:type="dxa"/>
            <w:tcBorders>
              <w:top w:val="nil"/>
              <w:left w:val="single" w:sz="18" w:space="0" w:color="002060"/>
              <w:bottom w:val="nil"/>
              <w:right w:val="nil"/>
            </w:tcBorders>
            <w:shd w:val="clear" w:color="auto" w:fill="auto"/>
            <w:vAlign w:val="bottom"/>
          </w:tcPr>
          <w:p w14:paraId="68D96F5D" w14:textId="77777777" w:rsidR="00CD75DD" w:rsidRPr="00CD75DD" w:rsidRDefault="00CD75DD" w:rsidP="00CD75DD">
            <w:pPr>
              <w:spacing w:before="40" w:after="20"/>
              <w:jc w:val="right"/>
              <w:rPr>
                <w:rFonts w:cs="Arial"/>
                <w:sz w:val="18"/>
                <w:szCs w:val="18"/>
              </w:rPr>
            </w:pPr>
            <w:r w:rsidRPr="00CD75DD">
              <w:rPr>
                <w:rFonts w:cs="Arial"/>
                <w:sz w:val="18"/>
                <w:szCs w:val="18"/>
              </w:rPr>
              <w:t>3,755,600</w:t>
            </w:r>
          </w:p>
        </w:tc>
        <w:tc>
          <w:tcPr>
            <w:tcW w:w="1134" w:type="dxa"/>
            <w:tcBorders>
              <w:top w:val="nil"/>
              <w:left w:val="nil"/>
              <w:bottom w:val="nil"/>
              <w:right w:val="nil"/>
            </w:tcBorders>
            <w:shd w:val="clear" w:color="auto" w:fill="auto"/>
            <w:vAlign w:val="bottom"/>
          </w:tcPr>
          <w:p w14:paraId="78922CCE" w14:textId="77777777" w:rsidR="00CD75DD" w:rsidRPr="00CD75DD" w:rsidRDefault="00CD75DD" w:rsidP="00CD75DD">
            <w:pPr>
              <w:spacing w:before="40" w:after="20"/>
              <w:jc w:val="right"/>
              <w:rPr>
                <w:rFonts w:cs="Arial"/>
                <w:sz w:val="18"/>
                <w:szCs w:val="18"/>
              </w:rPr>
            </w:pPr>
            <w:r w:rsidRPr="00CD75DD">
              <w:rPr>
                <w:rFonts w:cs="Arial"/>
                <w:sz w:val="18"/>
                <w:szCs w:val="18"/>
              </w:rPr>
              <w:t>3,831,830</w:t>
            </w:r>
          </w:p>
        </w:tc>
        <w:tc>
          <w:tcPr>
            <w:tcW w:w="1134" w:type="dxa"/>
            <w:tcBorders>
              <w:top w:val="nil"/>
              <w:left w:val="nil"/>
              <w:bottom w:val="nil"/>
              <w:right w:val="nil"/>
            </w:tcBorders>
            <w:shd w:val="clear" w:color="auto" w:fill="auto"/>
            <w:vAlign w:val="bottom"/>
          </w:tcPr>
          <w:p w14:paraId="1ACDDBDD" w14:textId="77777777" w:rsidR="00CD75DD" w:rsidRPr="00CD75DD" w:rsidRDefault="00CD75DD" w:rsidP="00CD75DD">
            <w:pPr>
              <w:spacing w:before="40" w:after="20"/>
              <w:jc w:val="right"/>
              <w:rPr>
                <w:rFonts w:cs="Arial"/>
                <w:sz w:val="18"/>
                <w:szCs w:val="18"/>
              </w:rPr>
            </w:pPr>
            <w:r w:rsidRPr="00CD75DD">
              <w:rPr>
                <w:rFonts w:cs="Arial"/>
                <w:sz w:val="18"/>
                <w:szCs w:val="18"/>
              </w:rPr>
              <w:t>76,230</w:t>
            </w:r>
          </w:p>
        </w:tc>
        <w:tc>
          <w:tcPr>
            <w:tcW w:w="170" w:type="dxa"/>
            <w:tcBorders>
              <w:top w:val="nil"/>
              <w:left w:val="nil"/>
              <w:bottom w:val="nil"/>
              <w:right w:val="nil"/>
            </w:tcBorders>
            <w:shd w:val="clear" w:color="auto" w:fill="auto"/>
            <w:vAlign w:val="center"/>
          </w:tcPr>
          <w:p w14:paraId="66787F08"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77777777" w:rsidR="00CD75DD" w:rsidRPr="00CD75DD" w:rsidRDefault="00CD75DD" w:rsidP="00CD75DD">
            <w:pPr>
              <w:spacing w:before="40" w:after="20"/>
              <w:jc w:val="right"/>
              <w:rPr>
                <w:rFonts w:cs="Arial"/>
                <w:sz w:val="18"/>
                <w:szCs w:val="18"/>
              </w:rPr>
            </w:pPr>
            <w:r w:rsidRPr="00CD75DD">
              <w:rPr>
                <w:rFonts w:cs="Arial"/>
                <w:sz w:val="18"/>
                <w:szCs w:val="18"/>
              </w:rPr>
              <w:t>3,743,078</w:t>
            </w:r>
          </w:p>
        </w:tc>
        <w:tc>
          <w:tcPr>
            <w:tcW w:w="1134" w:type="dxa"/>
            <w:tcBorders>
              <w:top w:val="nil"/>
              <w:left w:val="nil"/>
              <w:bottom w:val="nil"/>
              <w:right w:val="nil"/>
            </w:tcBorders>
            <w:shd w:val="clear" w:color="auto" w:fill="auto"/>
            <w:vAlign w:val="bottom"/>
          </w:tcPr>
          <w:p w14:paraId="316498CF" w14:textId="77777777" w:rsidR="00CD75DD" w:rsidRPr="00CD75DD" w:rsidRDefault="00CD75DD" w:rsidP="00CD75DD">
            <w:pPr>
              <w:spacing w:before="40" w:after="20"/>
              <w:jc w:val="right"/>
              <w:rPr>
                <w:rFonts w:cs="Arial"/>
                <w:sz w:val="18"/>
                <w:szCs w:val="18"/>
              </w:rPr>
            </w:pPr>
            <w:r w:rsidRPr="00CD75DD">
              <w:rPr>
                <w:rFonts w:cs="Arial"/>
                <w:sz w:val="18"/>
                <w:szCs w:val="18"/>
              </w:rPr>
              <w:t>3,744,374</w:t>
            </w:r>
          </w:p>
        </w:tc>
        <w:tc>
          <w:tcPr>
            <w:tcW w:w="1134" w:type="dxa"/>
            <w:tcBorders>
              <w:top w:val="nil"/>
              <w:left w:val="nil"/>
              <w:bottom w:val="nil"/>
              <w:right w:val="nil"/>
            </w:tcBorders>
            <w:shd w:val="clear" w:color="auto" w:fill="auto"/>
            <w:vAlign w:val="bottom"/>
          </w:tcPr>
          <w:p w14:paraId="7B470953" w14:textId="77777777" w:rsidR="00CD75DD" w:rsidRPr="00CD75DD" w:rsidRDefault="00CD75DD" w:rsidP="00CD75DD">
            <w:pPr>
              <w:spacing w:before="40" w:after="20"/>
              <w:jc w:val="right"/>
              <w:rPr>
                <w:rFonts w:cs="Arial"/>
                <w:sz w:val="18"/>
                <w:szCs w:val="18"/>
              </w:rPr>
            </w:pPr>
            <w:r w:rsidRPr="00CD75DD">
              <w:rPr>
                <w:rFonts w:cs="Arial"/>
                <w:sz w:val="18"/>
                <w:szCs w:val="18"/>
              </w:rPr>
              <w:t>1,296</w:t>
            </w:r>
          </w:p>
        </w:tc>
      </w:tr>
      <w:tr w:rsidR="00CD75DD" w:rsidRPr="0087211A" w14:paraId="0798986F" w14:textId="77777777" w:rsidTr="009F5050">
        <w:trPr>
          <w:trHeight w:val="20"/>
        </w:trPr>
        <w:tc>
          <w:tcPr>
            <w:tcW w:w="2268" w:type="dxa"/>
            <w:tcBorders>
              <w:top w:val="nil"/>
              <w:left w:val="nil"/>
              <w:bottom w:val="nil"/>
              <w:right w:val="single" w:sz="18" w:space="0" w:color="002060"/>
            </w:tcBorders>
            <w:shd w:val="clear" w:color="auto" w:fill="auto"/>
            <w:vAlign w:val="center"/>
          </w:tcPr>
          <w:p w14:paraId="2AC853D0" w14:textId="77777777" w:rsidR="00CD75DD" w:rsidRPr="0087211A" w:rsidRDefault="00CD75DD" w:rsidP="00CD75DD">
            <w:pPr>
              <w:spacing w:before="40" w:after="20"/>
              <w:rPr>
                <w:rFonts w:cs="Arial"/>
                <w:sz w:val="18"/>
                <w:szCs w:val="18"/>
              </w:rPr>
            </w:pPr>
            <w:r w:rsidRPr="0087211A">
              <w:rPr>
                <w:rFonts w:cs="Arial"/>
                <w:sz w:val="18"/>
                <w:szCs w:val="18"/>
              </w:rPr>
              <w:t xml:space="preserve">Murrindindi S </w:t>
            </w:r>
          </w:p>
        </w:tc>
        <w:tc>
          <w:tcPr>
            <w:tcW w:w="1134" w:type="dxa"/>
            <w:tcBorders>
              <w:top w:val="nil"/>
              <w:left w:val="single" w:sz="18" w:space="0" w:color="002060"/>
              <w:bottom w:val="nil"/>
              <w:right w:val="nil"/>
            </w:tcBorders>
            <w:shd w:val="clear" w:color="auto" w:fill="auto"/>
            <w:vAlign w:val="bottom"/>
          </w:tcPr>
          <w:p w14:paraId="624409A2" w14:textId="77777777" w:rsidR="00CD75DD" w:rsidRPr="00CD75DD" w:rsidRDefault="00CD75DD" w:rsidP="00CD75DD">
            <w:pPr>
              <w:spacing w:before="40" w:after="20"/>
              <w:jc w:val="right"/>
              <w:rPr>
                <w:rFonts w:cs="Arial"/>
                <w:sz w:val="18"/>
                <w:szCs w:val="18"/>
              </w:rPr>
            </w:pPr>
            <w:r w:rsidRPr="00CD75DD">
              <w:rPr>
                <w:rFonts w:cs="Arial"/>
                <w:sz w:val="18"/>
                <w:szCs w:val="18"/>
              </w:rPr>
              <w:t>2,750,579</w:t>
            </w:r>
          </w:p>
        </w:tc>
        <w:tc>
          <w:tcPr>
            <w:tcW w:w="1134" w:type="dxa"/>
            <w:tcBorders>
              <w:top w:val="nil"/>
              <w:left w:val="nil"/>
              <w:bottom w:val="nil"/>
              <w:right w:val="nil"/>
            </w:tcBorders>
            <w:shd w:val="clear" w:color="auto" w:fill="auto"/>
            <w:vAlign w:val="bottom"/>
          </w:tcPr>
          <w:p w14:paraId="67327918" w14:textId="77777777" w:rsidR="00CD75DD" w:rsidRPr="00CD75DD" w:rsidRDefault="00CD75DD" w:rsidP="00CD75DD">
            <w:pPr>
              <w:spacing w:before="40" w:after="20"/>
              <w:jc w:val="right"/>
              <w:rPr>
                <w:rFonts w:cs="Arial"/>
                <w:sz w:val="18"/>
                <w:szCs w:val="18"/>
              </w:rPr>
            </w:pPr>
            <w:r w:rsidRPr="00CD75DD">
              <w:rPr>
                <w:rFonts w:cs="Arial"/>
                <w:sz w:val="18"/>
                <w:szCs w:val="18"/>
              </w:rPr>
              <w:t>2,805,684</w:t>
            </w:r>
          </w:p>
        </w:tc>
        <w:tc>
          <w:tcPr>
            <w:tcW w:w="1134" w:type="dxa"/>
            <w:tcBorders>
              <w:top w:val="nil"/>
              <w:left w:val="nil"/>
              <w:bottom w:val="nil"/>
              <w:right w:val="nil"/>
            </w:tcBorders>
            <w:shd w:val="clear" w:color="auto" w:fill="auto"/>
            <w:vAlign w:val="bottom"/>
          </w:tcPr>
          <w:p w14:paraId="165C877B" w14:textId="77777777" w:rsidR="00CD75DD" w:rsidRPr="00CD75DD" w:rsidRDefault="00CD75DD" w:rsidP="00CD75DD">
            <w:pPr>
              <w:spacing w:before="40" w:after="20"/>
              <w:jc w:val="right"/>
              <w:rPr>
                <w:rFonts w:cs="Arial"/>
                <w:sz w:val="18"/>
                <w:szCs w:val="18"/>
              </w:rPr>
            </w:pPr>
            <w:r w:rsidRPr="00CD75DD">
              <w:rPr>
                <w:rFonts w:cs="Arial"/>
                <w:sz w:val="18"/>
                <w:szCs w:val="18"/>
              </w:rPr>
              <w:t>55,105</w:t>
            </w:r>
          </w:p>
        </w:tc>
        <w:tc>
          <w:tcPr>
            <w:tcW w:w="170" w:type="dxa"/>
            <w:tcBorders>
              <w:top w:val="nil"/>
              <w:left w:val="nil"/>
              <w:bottom w:val="nil"/>
              <w:right w:val="nil"/>
            </w:tcBorders>
            <w:shd w:val="clear" w:color="auto" w:fill="auto"/>
            <w:vAlign w:val="center"/>
          </w:tcPr>
          <w:p w14:paraId="76C63386"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77777777" w:rsidR="00CD75DD" w:rsidRPr="00CD75DD" w:rsidRDefault="00CD75DD" w:rsidP="00CD75DD">
            <w:pPr>
              <w:spacing w:before="40" w:after="20"/>
              <w:jc w:val="right"/>
              <w:rPr>
                <w:rFonts w:cs="Arial"/>
                <w:sz w:val="18"/>
                <w:szCs w:val="18"/>
              </w:rPr>
            </w:pPr>
            <w:r w:rsidRPr="00CD75DD">
              <w:rPr>
                <w:rFonts w:cs="Arial"/>
                <w:sz w:val="18"/>
                <w:szCs w:val="18"/>
              </w:rPr>
              <w:t>1,547,506</w:t>
            </w:r>
          </w:p>
        </w:tc>
        <w:tc>
          <w:tcPr>
            <w:tcW w:w="1134" w:type="dxa"/>
            <w:tcBorders>
              <w:top w:val="nil"/>
              <w:left w:val="nil"/>
              <w:bottom w:val="nil"/>
              <w:right w:val="nil"/>
            </w:tcBorders>
            <w:shd w:val="clear" w:color="auto" w:fill="auto"/>
            <w:vAlign w:val="bottom"/>
          </w:tcPr>
          <w:p w14:paraId="02BD6FDA" w14:textId="77777777" w:rsidR="00CD75DD" w:rsidRPr="00CD75DD" w:rsidRDefault="00CD75DD" w:rsidP="00CD75DD">
            <w:pPr>
              <w:spacing w:before="40" w:after="20"/>
              <w:jc w:val="right"/>
              <w:rPr>
                <w:rFonts w:cs="Arial"/>
                <w:sz w:val="18"/>
                <w:szCs w:val="18"/>
              </w:rPr>
            </w:pPr>
            <w:r w:rsidRPr="00CD75DD">
              <w:rPr>
                <w:rFonts w:cs="Arial"/>
                <w:sz w:val="18"/>
                <w:szCs w:val="18"/>
              </w:rPr>
              <w:t>1,548,062</w:t>
            </w:r>
          </w:p>
        </w:tc>
        <w:tc>
          <w:tcPr>
            <w:tcW w:w="1134" w:type="dxa"/>
            <w:tcBorders>
              <w:top w:val="nil"/>
              <w:left w:val="nil"/>
              <w:bottom w:val="nil"/>
              <w:right w:val="nil"/>
            </w:tcBorders>
            <w:shd w:val="clear" w:color="auto" w:fill="auto"/>
            <w:vAlign w:val="bottom"/>
          </w:tcPr>
          <w:p w14:paraId="3878A682" w14:textId="77777777" w:rsidR="00CD75DD" w:rsidRPr="00CD75DD" w:rsidRDefault="00CD75DD" w:rsidP="00CD75DD">
            <w:pPr>
              <w:spacing w:before="40" w:after="20"/>
              <w:jc w:val="right"/>
              <w:rPr>
                <w:rFonts w:cs="Arial"/>
                <w:sz w:val="18"/>
                <w:szCs w:val="18"/>
              </w:rPr>
            </w:pPr>
            <w:r w:rsidRPr="00CD75DD">
              <w:rPr>
                <w:rFonts w:cs="Arial"/>
                <w:sz w:val="18"/>
                <w:szCs w:val="18"/>
              </w:rPr>
              <w:t>556</w:t>
            </w:r>
          </w:p>
        </w:tc>
      </w:tr>
      <w:tr w:rsidR="00CD75DD" w:rsidRPr="0087211A" w14:paraId="4BFC082F" w14:textId="77777777" w:rsidTr="009F5050">
        <w:trPr>
          <w:trHeight w:val="20"/>
        </w:trPr>
        <w:tc>
          <w:tcPr>
            <w:tcW w:w="2268" w:type="dxa"/>
            <w:tcBorders>
              <w:top w:val="nil"/>
              <w:left w:val="nil"/>
              <w:bottom w:val="nil"/>
              <w:right w:val="single" w:sz="18" w:space="0" w:color="002060"/>
            </w:tcBorders>
            <w:shd w:val="clear" w:color="auto" w:fill="auto"/>
            <w:vAlign w:val="center"/>
          </w:tcPr>
          <w:p w14:paraId="041C7E38" w14:textId="77777777" w:rsidR="00CD75DD" w:rsidRPr="0087211A" w:rsidRDefault="00CD75DD" w:rsidP="00CD75DD">
            <w:pPr>
              <w:spacing w:before="40" w:after="20"/>
              <w:rPr>
                <w:rFonts w:cs="Arial"/>
                <w:sz w:val="18"/>
                <w:szCs w:val="18"/>
              </w:rPr>
            </w:pPr>
            <w:r w:rsidRPr="0087211A">
              <w:rPr>
                <w:rFonts w:cs="Arial"/>
                <w:sz w:val="18"/>
                <w:szCs w:val="18"/>
              </w:rPr>
              <w:t xml:space="preserve">Nillumbik S </w:t>
            </w:r>
          </w:p>
        </w:tc>
        <w:tc>
          <w:tcPr>
            <w:tcW w:w="1134" w:type="dxa"/>
            <w:tcBorders>
              <w:top w:val="nil"/>
              <w:left w:val="single" w:sz="18" w:space="0" w:color="002060"/>
              <w:bottom w:val="nil"/>
              <w:right w:val="nil"/>
            </w:tcBorders>
            <w:shd w:val="clear" w:color="auto" w:fill="auto"/>
            <w:vAlign w:val="bottom"/>
          </w:tcPr>
          <w:p w14:paraId="5422DE0B" w14:textId="77777777" w:rsidR="00CD75DD" w:rsidRPr="00CD75DD" w:rsidRDefault="00CD75DD" w:rsidP="00CD75DD">
            <w:pPr>
              <w:spacing w:before="40" w:after="20"/>
              <w:jc w:val="right"/>
              <w:rPr>
                <w:rFonts w:cs="Arial"/>
                <w:sz w:val="18"/>
                <w:szCs w:val="18"/>
              </w:rPr>
            </w:pPr>
            <w:r w:rsidRPr="00CD75DD">
              <w:rPr>
                <w:rFonts w:cs="Arial"/>
                <w:sz w:val="18"/>
                <w:szCs w:val="18"/>
              </w:rPr>
              <w:t>2,073,943</w:t>
            </w:r>
          </w:p>
        </w:tc>
        <w:tc>
          <w:tcPr>
            <w:tcW w:w="1134" w:type="dxa"/>
            <w:tcBorders>
              <w:top w:val="nil"/>
              <w:left w:val="nil"/>
              <w:bottom w:val="nil"/>
              <w:right w:val="nil"/>
            </w:tcBorders>
            <w:shd w:val="clear" w:color="auto" w:fill="auto"/>
            <w:vAlign w:val="bottom"/>
          </w:tcPr>
          <w:p w14:paraId="58AD3292" w14:textId="77777777" w:rsidR="00CD75DD" w:rsidRPr="00CD75DD" w:rsidRDefault="00CD75DD" w:rsidP="00CD75DD">
            <w:pPr>
              <w:spacing w:before="40" w:after="20"/>
              <w:jc w:val="right"/>
              <w:rPr>
                <w:rFonts w:cs="Arial"/>
                <w:sz w:val="18"/>
                <w:szCs w:val="18"/>
              </w:rPr>
            </w:pPr>
            <w:r w:rsidRPr="00CD75DD">
              <w:rPr>
                <w:rFonts w:cs="Arial"/>
                <w:sz w:val="18"/>
                <w:szCs w:val="18"/>
              </w:rPr>
              <w:t>2,117,903</w:t>
            </w:r>
          </w:p>
        </w:tc>
        <w:tc>
          <w:tcPr>
            <w:tcW w:w="1134" w:type="dxa"/>
            <w:tcBorders>
              <w:top w:val="nil"/>
              <w:left w:val="nil"/>
              <w:bottom w:val="nil"/>
              <w:right w:val="nil"/>
            </w:tcBorders>
            <w:shd w:val="clear" w:color="auto" w:fill="auto"/>
            <w:vAlign w:val="bottom"/>
          </w:tcPr>
          <w:p w14:paraId="0779FE6F" w14:textId="77777777" w:rsidR="00CD75DD" w:rsidRPr="00CD75DD" w:rsidRDefault="00CD75DD" w:rsidP="00CD75DD">
            <w:pPr>
              <w:spacing w:before="40" w:after="20"/>
              <w:jc w:val="right"/>
              <w:rPr>
                <w:rFonts w:cs="Arial"/>
                <w:sz w:val="18"/>
                <w:szCs w:val="18"/>
              </w:rPr>
            </w:pPr>
            <w:r w:rsidRPr="00CD75DD">
              <w:rPr>
                <w:rFonts w:cs="Arial"/>
                <w:sz w:val="18"/>
                <w:szCs w:val="18"/>
              </w:rPr>
              <w:t>43,960</w:t>
            </w:r>
          </w:p>
        </w:tc>
        <w:tc>
          <w:tcPr>
            <w:tcW w:w="170" w:type="dxa"/>
            <w:tcBorders>
              <w:top w:val="nil"/>
              <w:left w:val="nil"/>
              <w:bottom w:val="nil"/>
              <w:right w:val="nil"/>
            </w:tcBorders>
            <w:shd w:val="clear" w:color="auto" w:fill="auto"/>
            <w:vAlign w:val="center"/>
          </w:tcPr>
          <w:p w14:paraId="6E22914F"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77777777" w:rsidR="00CD75DD" w:rsidRPr="00CD75DD" w:rsidRDefault="00CD75DD" w:rsidP="00CD75DD">
            <w:pPr>
              <w:spacing w:before="40" w:after="20"/>
              <w:jc w:val="right"/>
              <w:rPr>
                <w:rFonts w:cs="Arial"/>
                <w:sz w:val="18"/>
                <w:szCs w:val="18"/>
              </w:rPr>
            </w:pPr>
            <w:r w:rsidRPr="00CD75DD">
              <w:rPr>
                <w:rFonts w:cs="Arial"/>
                <w:sz w:val="18"/>
                <w:szCs w:val="18"/>
              </w:rPr>
              <w:t>1,090,227</w:t>
            </w:r>
          </w:p>
        </w:tc>
        <w:tc>
          <w:tcPr>
            <w:tcW w:w="1134" w:type="dxa"/>
            <w:tcBorders>
              <w:top w:val="nil"/>
              <w:left w:val="nil"/>
              <w:bottom w:val="nil"/>
              <w:right w:val="nil"/>
            </w:tcBorders>
            <w:shd w:val="clear" w:color="auto" w:fill="auto"/>
            <w:vAlign w:val="bottom"/>
          </w:tcPr>
          <w:p w14:paraId="4C78514A" w14:textId="77777777" w:rsidR="00CD75DD" w:rsidRPr="00CD75DD" w:rsidRDefault="00CD75DD" w:rsidP="00CD75DD">
            <w:pPr>
              <w:spacing w:before="40" w:after="20"/>
              <w:jc w:val="right"/>
              <w:rPr>
                <w:rFonts w:cs="Arial"/>
                <w:sz w:val="18"/>
                <w:szCs w:val="18"/>
              </w:rPr>
            </w:pPr>
            <w:r w:rsidRPr="00CD75DD">
              <w:rPr>
                <w:rFonts w:cs="Arial"/>
                <w:sz w:val="18"/>
                <w:szCs w:val="18"/>
              </w:rPr>
              <w:t>1,090,603</w:t>
            </w:r>
          </w:p>
        </w:tc>
        <w:tc>
          <w:tcPr>
            <w:tcW w:w="1134" w:type="dxa"/>
            <w:tcBorders>
              <w:top w:val="nil"/>
              <w:left w:val="nil"/>
              <w:bottom w:val="nil"/>
              <w:right w:val="nil"/>
            </w:tcBorders>
            <w:shd w:val="clear" w:color="auto" w:fill="auto"/>
            <w:vAlign w:val="bottom"/>
          </w:tcPr>
          <w:p w14:paraId="3ED351F5" w14:textId="77777777" w:rsidR="00CD75DD" w:rsidRPr="00CD75DD" w:rsidRDefault="00CD75DD" w:rsidP="00CD75DD">
            <w:pPr>
              <w:spacing w:before="40" w:after="20"/>
              <w:jc w:val="right"/>
              <w:rPr>
                <w:rFonts w:cs="Arial"/>
                <w:sz w:val="18"/>
                <w:szCs w:val="18"/>
              </w:rPr>
            </w:pPr>
            <w:r w:rsidRPr="00CD75DD">
              <w:rPr>
                <w:rFonts w:cs="Arial"/>
                <w:sz w:val="18"/>
                <w:szCs w:val="18"/>
              </w:rPr>
              <w:t>376</w:t>
            </w:r>
          </w:p>
        </w:tc>
      </w:tr>
      <w:tr w:rsidR="00CD75DD" w:rsidRPr="0087211A" w14:paraId="1DA5C0C1" w14:textId="77777777" w:rsidTr="009F5050">
        <w:trPr>
          <w:trHeight w:val="20"/>
        </w:trPr>
        <w:tc>
          <w:tcPr>
            <w:tcW w:w="2268" w:type="dxa"/>
            <w:tcBorders>
              <w:top w:val="nil"/>
              <w:left w:val="nil"/>
              <w:bottom w:val="nil"/>
              <w:right w:val="single" w:sz="18" w:space="0" w:color="002060"/>
            </w:tcBorders>
            <w:shd w:val="clear" w:color="auto" w:fill="auto"/>
            <w:vAlign w:val="center"/>
          </w:tcPr>
          <w:p w14:paraId="1ED2C74C" w14:textId="77777777" w:rsidR="00CD75DD" w:rsidRPr="0087211A" w:rsidRDefault="00CD75DD" w:rsidP="00CD75DD">
            <w:pPr>
              <w:spacing w:before="40" w:after="20"/>
              <w:rPr>
                <w:rFonts w:cs="Arial"/>
                <w:sz w:val="18"/>
                <w:szCs w:val="18"/>
              </w:rPr>
            </w:pPr>
            <w:r w:rsidRPr="0087211A">
              <w:rPr>
                <w:rFonts w:cs="Arial"/>
                <w:sz w:val="18"/>
                <w:szCs w:val="18"/>
              </w:rPr>
              <w:t xml:space="preserve">Northern Grampians S </w:t>
            </w:r>
          </w:p>
        </w:tc>
        <w:tc>
          <w:tcPr>
            <w:tcW w:w="1134" w:type="dxa"/>
            <w:tcBorders>
              <w:top w:val="nil"/>
              <w:left w:val="single" w:sz="18" w:space="0" w:color="002060"/>
              <w:bottom w:val="nil"/>
              <w:right w:val="nil"/>
            </w:tcBorders>
            <w:shd w:val="clear" w:color="auto" w:fill="auto"/>
            <w:vAlign w:val="bottom"/>
          </w:tcPr>
          <w:p w14:paraId="17346862" w14:textId="77777777" w:rsidR="00CD75DD" w:rsidRPr="00CD75DD" w:rsidRDefault="00CD75DD" w:rsidP="00CD75DD">
            <w:pPr>
              <w:spacing w:before="40" w:after="20"/>
              <w:jc w:val="right"/>
              <w:rPr>
                <w:rFonts w:cs="Arial"/>
                <w:sz w:val="18"/>
                <w:szCs w:val="18"/>
              </w:rPr>
            </w:pPr>
            <w:r w:rsidRPr="00CD75DD">
              <w:rPr>
                <w:rFonts w:cs="Arial"/>
                <w:sz w:val="18"/>
                <w:szCs w:val="18"/>
              </w:rPr>
              <w:t>4,081,925</w:t>
            </w:r>
          </w:p>
        </w:tc>
        <w:tc>
          <w:tcPr>
            <w:tcW w:w="1134" w:type="dxa"/>
            <w:tcBorders>
              <w:top w:val="nil"/>
              <w:left w:val="nil"/>
              <w:bottom w:val="nil"/>
              <w:right w:val="nil"/>
            </w:tcBorders>
            <w:shd w:val="clear" w:color="auto" w:fill="auto"/>
            <w:vAlign w:val="bottom"/>
          </w:tcPr>
          <w:p w14:paraId="50952CCD" w14:textId="77777777" w:rsidR="00CD75DD" w:rsidRPr="00CD75DD" w:rsidRDefault="00CD75DD" w:rsidP="00CD75DD">
            <w:pPr>
              <w:spacing w:before="40" w:after="20"/>
              <w:jc w:val="right"/>
              <w:rPr>
                <w:rFonts w:cs="Arial"/>
                <w:sz w:val="18"/>
                <w:szCs w:val="18"/>
              </w:rPr>
            </w:pPr>
            <w:r w:rsidRPr="00CD75DD">
              <w:rPr>
                <w:rFonts w:cs="Arial"/>
                <w:sz w:val="18"/>
                <w:szCs w:val="18"/>
              </w:rPr>
              <w:t>4,164,312</w:t>
            </w:r>
          </w:p>
        </w:tc>
        <w:tc>
          <w:tcPr>
            <w:tcW w:w="1134" w:type="dxa"/>
            <w:tcBorders>
              <w:top w:val="nil"/>
              <w:left w:val="nil"/>
              <w:bottom w:val="nil"/>
              <w:right w:val="nil"/>
            </w:tcBorders>
            <w:shd w:val="clear" w:color="auto" w:fill="auto"/>
            <w:vAlign w:val="bottom"/>
          </w:tcPr>
          <w:p w14:paraId="05E48CF8" w14:textId="77777777" w:rsidR="00CD75DD" w:rsidRPr="00CD75DD" w:rsidRDefault="00CD75DD" w:rsidP="00CD75DD">
            <w:pPr>
              <w:spacing w:before="40" w:after="20"/>
              <w:jc w:val="right"/>
              <w:rPr>
                <w:rFonts w:cs="Arial"/>
                <w:sz w:val="18"/>
                <w:szCs w:val="18"/>
              </w:rPr>
            </w:pPr>
            <w:r w:rsidRPr="00CD75DD">
              <w:rPr>
                <w:rFonts w:cs="Arial"/>
                <w:sz w:val="18"/>
                <w:szCs w:val="18"/>
              </w:rPr>
              <w:t>82,387</w:t>
            </w:r>
          </w:p>
        </w:tc>
        <w:tc>
          <w:tcPr>
            <w:tcW w:w="170" w:type="dxa"/>
            <w:tcBorders>
              <w:top w:val="nil"/>
              <w:left w:val="nil"/>
              <w:bottom w:val="nil"/>
              <w:right w:val="nil"/>
            </w:tcBorders>
            <w:shd w:val="clear" w:color="auto" w:fill="auto"/>
            <w:vAlign w:val="center"/>
          </w:tcPr>
          <w:p w14:paraId="2C00A710"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77777777" w:rsidR="00CD75DD" w:rsidRPr="00CD75DD" w:rsidRDefault="00CD75DD" w:rsidP="00CD75DD">
            <w:pPr>
              <w:spacing w:before="40" w:after="20"/>
              <w:jc w:val="right"/>
              <w:rPr>
                <w:rFonts w:cs="Arial"/>
                <w:sz w:val="18"/>
                <w:szCs w:val="18"/>
              </w:rPr>
            </w:pPr>
            <w:r w:rsidRPr="00CD75DD">
              <w:rPr>
                <w:rFonts w:cs="Arial"/>
                <w:sz w:val="18"/>
                <w:szCs w:val="18"/>
              </w:rPr>
              <w:t>2,610,891</w:t>
            </w:r>
          </w:p>
        </w:tc>
        <w:tc>
          <w:tcPr>
            <w:tcW w:w="1134" w:type="dxa"/>
            <w:tcBorders>
              <w:top w:val="nil"/>
              <w:left w:val="nil"/>
              <w:bottom w:val="nil"/>
              <w:right w:val="nil"/>
            </w:tcBorders>
            <w:shd w:val="clear" w:color="auto" w:fill="auto"/>
            <w:vAlign w:val="bottom"/>
          </w:tcPr>
          <w:p w14:paraId="5364DF83" w14:textId="77777777" w:rsidR="00CD75DD" w:rsidRPr="00CD75DD" w:rsidRDefault="00CD75DD" w:rsidP="00CD75DD">
            <w:pPr>
              <w:spacing w:before="40" w:after="20"/>
              <w:jc w:val="right"/>
              <w:rPr>
                <w:rFonts w:cs="Arial"/>
                <w:sz w:val="18"/>
                <w:szCs w:val="18"/>
              </w:rPr>
            </w:pPr>
            <w:r w:rsidRPr="00CD75DD">
              <w:rPr>
                <w:rFonts w:cs="Arial"/>
                <w:sz w:val="18"/>
                <w:szCs w:val="18"/>
              </w:rPr>
              <w:t>2,611,814</w:t>
            </w:r>
          </w:p>
        </w:tc>
        <w:tc>
          <w:tcPr>
            <w:tcW w:w="1134" w:type="dxa"/>
            <w:tcBorders>
              <w:top w:val="nil"/>
              <w:left w:val="nil"/>
              <w:bottom w:val="nil"/>
              <w:right w:val="nil"/>
            </w:tcBorders>
            <w:shd w:val="clear" w:color="auto" w:fill="auto"/>
            <w:vAlign w:val="bottom"/>
          </w:tcPr>
          <w:p w14:paraId="5FDF895E" w14:textId="77777777" w:rsidR="00CD75DD" w:rsidRPr="00CD75DD" w:rsidRDefault="00CD75DD" w:rsidP="00CD75DD">
            <w:pPr>
              <w:spacing w:before="40" w:after="20"/>
              <w:jc w:val="right"/>
              <w:rPr>
                <w:rFonts w:cs="Arial"/>
                <w:sz w:val="18"/>
                <w:szCs w:val="18"/>
              </w:rPr>
            </w:pPr>
            <w:r w:rsidRPr="00CD75DD">
              <w:rPr>
                <w:rFonts w:cs="Arial"/>
                <w:sz w:val="18"/>
                <w:szCs w:val="18"/>
              </w:rPr>
              <w:t>923</w:t>
            </w:r>
          </w:p>
        </w:tc>
      </w:tr>
      <w:tr w:rsidR="00CD75DD" w:rsidRPr="0087211A" w14:paraId="665481E5" w14:textId="77777777" w:rsidTr="009F5050">
        <w:trPr>
          <w:trHeight w:val="20"/>
        </w:trPr>
        <w:tc>
          <w:tcPr>
            <w:tcW w:w="2268" w:type="dxa"/>
            <w:tcBorders>
              <w:top w:val="nil"/>
              <w:left w:val="nil"/>
              <w:bottom w:val="nil"/>
              <w:right w:val="single" w:sz="18" w:space="0" w:color="002060"/>
            </w:tcBorders>
            <w:shd w:val="clear" w:color="auto" w:fill="auto"/>
            <w:vAlign w:val="center"/>
          </w:tcPr>
          <w:p w14:paraId="7AE06B46" w14:textId="77777777" w:rsidR="00CD75DD" w:rsidRPr="0087211A" w:rsidRDefault="00CD75DD" w:rsidP="00CD75DD">
            <w:pPr>
              <w:spacing w:before="40" w:after="20"/>
              <w:rPr>
                <w:rFonts w:cs="Arial"/>
                <w:sz w:val="18"/>
                <w:szCs w:val="18"/>
              </w:rPr>
            </w:pPr>
            <w:r w:rsidRPr="0087211A">
              <w:rPr>
                <w:rFonts w:cs="Arial"/>
                <w:sz w:val="18"/>
                <w:szCs w:val="18"/>
              </w:rPr>
              <w:t xml:space="preserve">Port Phillip C </w:t>
            </w:r>
          </w:p>
        </w:tc>
        <w:tc>
          <w:tcPr>
            <w:tcW w:w="1134" w:type="dxa"/>
            <w:tcBorders>
              <w:top w:val="nil"/>
              <w:left w:val="single" w:sz="18" w:space="0" w:color="002060"/>
              <w:bottom w:val="nil"/>
              <w:right w:val="nil"/>
            </w:tcBorders>
            <w:shd w:val="clear" w:color="auto" w:fill="auto"/>
            <w:vAlign w:val="bottom"/>
          </w:tcPr>
          <w:p w14:paraId="0E80615B" w14:textId="77777777" w:rsidR="00CD75DD" w:rsidRPr="00CD75DD" w:rsidRDefault="00CD75DD" w:rsidP="00CD75DD">
            <w:pPr>
              <w:spacing w:before="40" w:after="20"/>
              <w:jc w:val="right"/>
              <w:rPr>
                <w:rFonts w:cs="Arial"/>
                <w:sz w:val="18"/>
                <w:szCs w:val="18"/>
              </w:rPr>
            </w:pPr>
            <w:r w:rsidRPr="00CD75DD">
              <w:rPr>
                <w:rFonts w:cs="Arial"/>
                <w:sz w:val="18"/>
                <w:szCs w:val="18"/>
              </w:rPr>
              <w:t>2,149,499</w:t>
            </w:r>
          </w:p>
        </w:tc>
        <w:tc>
          <w:tcPr>
            <w:tcW w:w="1134" w:type="dxa"/>
            <w:tcBorders>
              <w:top w:val="nil"/>
              <w:left w:val="nil"/>
              <w:bottom w:val="nil"/>
              <w:right w:val="nil"/>
            </w:tcBorders>
            <w:shd w:val="clear" w:color="auto" w:fill="auto"/>
            <w:vAlign w:val="bottom"/>
          </w:tcPr>
          <w:p w14:paraId="6E239C86" w14:textId="77777777" w:rsidR="00CD75DD" w:rsidRPr="00CD75DD" w:rsidRDefault="00CD75DD" w:rsidP="00CD75DD">
            <w:pPr>
              <w:spacing w:before="40" w:after="20"/>
              <w:jc w:val="right"/>
              <w:rPr>
                <w:rFonts w:cs="Arial"/>
                <w:sz w:val="18"/>
                <w:szCs w:val="18"/>
              </w:rPr>
            </w:pPr>
            <w:r w:rsidRPr="00CD75DD">
              <w:rPr>
                <w:rFonts w:cs="Arial"/>
                <w:sz w:val="18"/>
                <w:szCs w:val="18"/>
              </w:rPr>
              <w:t>2,193,331</w:t>
            </w:r>
          </w:p>
        </w:tc>
        <w:tc>
          <w:tcPr>
            <w:tcW w:w="1134" w:type="dxa"/>
            <w:tcBorders>
              <w:top w:val="nil"/>
              <w:left w:val="nil"/>
              <w:bottom w:val="nil"/>
              <w:right w:val="nil"/>
            </w:tcBorders>
            <w:shd w:val="clear" w:color="auto" w:fill="auto"/>
            <w:vAlign w:val="bottom"/>
          </w:tcPr>
          <w:p w14:paraId="6738B0EC" w14:textId="77777777" w:rsidR="00CD75DD" w:rsidRPr="00CD75DD" w:rsidRDefault="00CD75DD" w:rsidP="00CD75DD">
            <w:pPr>
              <w:spacing w:before="40" w:after="20"/>
              <w:jc w:val="right"/>
              <w:rPr>
                <w:rFonts w:cs="Arial"/>
                <w:sz w:val="18"/>
                <w:szCs w:val="18"/>
              </w:rPr>
            </w:pPr>
            <w:r w:rsidRPr="00CD75DD">
              <w:rPr>
                <w:rFonts w:cs="Arial"/>
                <w:sz w:val="18"/>
                <w:szCs w:val="18"/>
              </w:rPr>
              <w:t>43,832</w:t>
            </w:r>
          </w:p>
        </w:tc>
        <w:tc>
          <w:tcPr>
            <w:tcW w:w="170" w:type="dxa"/>
            <w:tcBorders>
              <w:top w:val="nil"/>
              <w:left w:val="nil"/>
              <w:bottom w:val="nil"/>
              <w:right w:val="nil"/>
            </w:tcBorders>
            <w:shd w:val="clear" w:color="auto" w:fill="auto"/>
            <w:vAlign w:val="center"/>
          </w:tcPr>
          <w:p w14:paraId="04E82B79"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77777777" w:rsidR="00CD75DD" w:rsidRPr="00CD75DD" w:rsidRDefault="00CD75DD" w:rsidP="00CD75DD">
            <w:pPr>
              <w:spacing w:before="40" w:after="20"/>
              <w:jc w:val="right"/>
              <w:rPr>
                <w:rFonts w:cs="Arial"/>
                <w:sz w:val="18"/>
                <w:szCs w:val="18"/>
              </w:rPr>
            </w:pPr>
            <w:r w:rsidRPr="00CD75DD">
              <w:rPr>
                <w:rFonts w:cs="Arial"/>
                <w:sz w:val="18"/>
                <w:szCs w:val="18"/>
              </w:rPr>
              <w:t>400,154</w:t>
            </w:r>
          </w:p>
        </w:tc>
        <w:tc>
          <w:tcPr>
            <w:tcW w:w="1134" w:type="dxa"/>
            <w:tcBorders>
              <w:top w:val="nil"/>
              <w:left w:val="nil"/>
              <w:bottom w:val="nil"/>
              <w:right w:val="nil"/>
            </w:tcBorders>
            <w:shd w:val="clear" w:color="auto" w:fill="auto"/>
            <w:vAlign w:val="bottom"/>
          </w:tcPr>
          <w:p w14:paraId="614DA89B" w14:textId="77777777" w:rsidR="00CD75DD" w:rsidRPr="00CD75DD" w:rsidRDefault="00CD75DD" w:rsidP="00CD75DD">
            <w:pPr>
              <w:spacing w:before="40" w:after="20"/>
              <w:jc w:val="right"/>
              <w:rPr>
                <w:rFonts w:cs="Arial"/>
                <w:sz w:val="18"/>
                <w:szCs w:val="18"/>
              </w:rPr>
            </w:pPr>
            <w:r w:rsidRPr="00CD75DD">
              <w:rPr>
                <w:rFonts w:cs="Arial"/>
                <w:sz w:val="18"/>
                <w:szCs w:val="18"/>
              </w:rPr>
              <w:t>400,294</w:t>
            </w:r>
          </w:p>
        </w:tc>
        <w:tc>
          <w:tcPr>
            <w:tcW w:w="1134" w:type="dxa"/>
            <w:tcBorders>
              <w:top w:val="nil"/>
              <w:left w:val="nil"/>
              <w:bottom w:val="nil"/>
              <w:right w:val="nil"/>
            </w:tcBorders>
            <w:shd w:val="clear" w:color="auto" w:fill="auto"/>
            <w:vAlign w:val="bottom"/>
          </w:tcPr>
          <w:p w14:paraId="7B4A2403" w14:textId="77777777" w:rsidR="00CD75DD" w:rsidRPr="00CD75DD" w:rsidRDefault="00CD75DD" w:rsidP="00CD75DD">
            <w:pPr>
              <w:spacing w:before="40" w:after="20"/>
              <w:jc w:val="right"/>
              <w:rPr>
                <w:rFonts w:cs="Arial"/>
                <w:sz w:val="18"/>
                <w:szCs w:val="18"/>
              </w:rPr>
            </w:pPr>
            <w:r w:rsidRPr="00CD75DD">
              <w:rPr>
                <w:rFonts w:cs="Arial"/>
                <w:sz w:val="18"/>
                <w:szCs w:val="18"/>
              </w:rPr>
              <w:t>140</w:t>
            </w:r>
          </w:p>
        </w:tc>
      </w:tr>
      <w:tr w:rsidR="00CD75DD" w:rsidRPr="0087211A" w14:paraId="1C295284" w14:textId="77777777" w:rsidTr="009F5050">
        <w:trPr>
          <w:trHeight w:val="20"/>
        </w:trPr>
        <w:tc>
          <w:tcPr>
            <w:tcW w:w="2268" w:type="dxa"/>
            <w:tcBorders>
              <w:top w:val="nil"/>
              <w:left w:val="nil"/>
              <w:bottom w:val="nil"/>
              <w:right w:val="single" w:sz="18" w:space="0" w:color="002060"/>
            </w:tcBorders>
            <w:shd w:val="clear" w:color="auto" w:fill="auto"/>
            <w:vAlign w:val="center"/>
          </w:tcPr>
          <w:p w14:paraId="5308234E" w14:textId="77777777" w:rsidR="00CD75DD" w:rsidRPr="0087211A" w:rsidRDefault="00CD75DD" w:rsidP="00CD75DD">
            <w:pPr>
              <w:spacing w:before="40" w:after="20"/>
              <w:rPr>
                <w:rFonts w:cs="Arial"/>
                <w:sz w:val="18"/>
                <w:szCs w:val="18"/>
              </w:rPr>
            </w:pPr>
            <w:r w:rsidRPr="0087211A">
              <w:rPr>
                <w:rFonts w:cs="Arial"/>
                <w:sz w:val="18"/>
                <w:szCs w:val="18"/>
              </w:rPr>
              <w:t xml:space="preserve">Pyrenees S </w:t>
            </w:r>
          </w:p>
        </w:tc>
        <w:tc>
          <w:tcPr>
            <w:tcW w:w="1134" w:type="dxa"/>
            <w:tcBorders>
              <w:top w:val="nil"/>
              <w:left w:val="single" w:sz="18" w:space="0" w:color="002060"/>
              <w:bottom w:val="nil"/>
              <w:right w:val="nil"/>
            </w:tcBorders>
            <w:shd w:val="clear" w:color="auto" w:fill="auto"/>
            <w:vAlign w:val="bottom"/>
          </w:tcPr>
          <w:p w14:paraId="7A3F3D80" w14:textId="77777777" w:rsidR="00CD75DD" w:rsidRPr="00CD75DD" w:rsidRDefault="00CD75DD" w:rsidP="00CD75DD">
            <w:pPr>
              <w:spacing w:before="40" w:after="20"/>
              <w:jc w:val="right"/>
              <w:rPr>
                <w:rFonts w:cs="Arial"/>
                <w:sz w:val="18"/>
                <w:szCs w:val="18"/>
              </w:rPr>
            </w:pPr>
            <w:r w:rsidRPr="00CD75DD">
              <w:rPr>
                <w:rFonts w:cs="Arial"/>
                <w:sz w:val="18"/>
                <w:szCs w:val="18"/>
              </w:rPr>
              <w:t>2,905,762</w:t>
            </w:r>
          </w:p>
        </w:tc>
        <w:tc>
          <w:tcPr>
            <w:tcW w:w="1134" w:type="dxa"/>
            <w:tcBorders>
              <w:top w:val="nil"/>
              <w:left w:val="nil"/>
              <w:bottom w:val="nil"/>
              <w:right w:val="nil"/>
            </w:tcBorders>
            <w:shd w:val="clear" w:color="auto" w:fill="auto"/>
            <w:vAlign w:val="bottom"/>
          </w:tcPr>
          <w:p w14:paraId="6727535B" w14:textId="77777777" w:rsidR="00CD75DD" w:rsidRPr="00CD75DD" w:rsidRDefault="00CD75DD" w:rsidP="00CD75DD">
            <w:pPr>
              <w:spacing w:before="40" w:after="20"/>
              <w:jc w:val="right"/>
              <w:rPr>
                <w:rFonts w:cs="Arial"/>
                <w:sz w:val="18"/>
                <w:szCs w:val="18"/>
              </w:rPr>
            </w:pPr>
            <w:r w:rsidRPr="00CD75DD">
              <w:rPr>
                <w:rFonts w:cs="Arial"/>
                <w:sz w:val="18"/>
                <w:szCs w:val="18"/>
              </w:rPr>
              <w:t>2,964,666</w:t>
            </w:r>
          </w:p>
        </w:tc>
        <w:tc>
          <w:tcPr>
            <w:tcW w:w="1134" w:type="dxa"/>
            <w:tcBorders>
              <w:top w:val="nil"/>
              <w:left w:val="nil"/>
              <w:bottom w:val="nil"/>
              <w:right w:val="nil"/>
            </w:tcBorders>
            <w:shd w:val="clear" w:color="auto" w:fill="auto"/>
            <w:vAlign w:val="bottom"/>
          </w:tcPr>
          <w:p w14:paraId="6AB5ADA3" w14:textId="77777777" w:rsidR="00CD75DD" w:rsidRPr="00CD75DD" w:rsidRDefault="00CD75DD" w:rsidP="00CD75DD">
            <w:pPr>
              <w:spacing w:before="40" w:after="20"/>
              <w:jc w:val="right"/>
              <w:rPr>
                <w:rFonts w:cs="Arial"/>
                <w:sz w:val="18"/>
                <w:szCs w:val="18"/>
              </w:rPr>
            </w:pPr>
            <w:r w:rsidRPr="00CD75DD">
              <w:rPr>
                <w:rFonts w:cs="Arial"/>
                <w:sz w:val="18"/>
                <w:szCs w:val="18"/>
              </w:rPr>
              <w:t>58,904</w:t>
            </w:r>
          </w:p>
        </w:tc>
        <w:tc>
          <w:tcPr>
            <w:tcW w:w="170" w:type="dxa"/>
            <w:tcBorders>
              <w:top w:val="nil"/>
              <w:left w:val="nil"/>
              <w:bottom w:val="nil"/>
              <w:right w:val="nil"/>
            </w:tcBorders>
            <w:shd w:val="clear" w:color="auto" w:fill="auto"/>
            <w:vAlign w:val="center"/>
          </w:tcPr>
          <w:p w14:paraId="56D32F6A"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77777777" w:rsidR="00CD75DD" w:rsidRPr="00CD75DD" w:rsidRDefault="00CD75DD" w:rsidP="00CD75DD">
            <w:pPr>
              <w:spacing w:before="40" w:after="20"/>
              <w:jc w:val="right"/>
              <w:rPr>
                <w:rFonts w:cs="Arial"/>
                <w:sz w:val="18"/>
                <w:szCs w:val="18"/>
              </w:rPr>
            </w:pPr>
            <w:r w:rsidRPr="00CD75DD">
              <w:rPr>
                <w:rFonts w:cs="Arial"/>
                <w:sz w:val="18"/>
                <w:szCs w:val="18"/>
              </w:rPr>
              <w:t>2,001,260</w:t>
            </w:r>
          </w:p>
        </w:tc>
        <w:tc>
          <w:tcPr>
            <w:tcW w:w="1134" w:type="dxa"/>
            <w:tcBorders>
              <w:top w:val="nil"/>
              <w:left w:val="nil"/>
              <w:bottom w:val="nil"/>
              <w:right w:val="nil"/>
            </w:tcBorders>
            <w:shd w:val="clear" w:color="auto" w:fill="auto"/>
            <w:vAlign w:val="bottom"/>
          </w:tcPr>
          <w:p w14:paraId="5F17D973" w14:textId="77777777" w:rsidR="00CD75DD" w:rsidRPr="00CD75DD" w:rsidRDefault="00CD75DD" w:rsidP="00CD75DD">
            <w:pPr>
              <w:spacing w:before="40" w:after="20"/>
              <w:jc w:val="right"/>
              <w:rPr>
                <w:rFonts w:cs="Arial"/>
                <w:sz w:val="18"/>
                <w:szCs w:val="18"/>
              </w:rPr>
            </w:pPr>
            <w:r w:rsidRPr="00CD75DD">
              <w:rPr>
                <w:rFonts w:cs="Arial"/>
                <w:sz w:val="18"/>
                <w:szCs w:val="18"/>
              </w:rPr>
              <w:t>2,001,951</w:t>
            </w:r>
          </w:p>
        </w:tc>
        <w:tc>
          <w:tcPr>
            <w:tcW w:w="1134" w:type="dxa"/>
            <w:tcBorders>
              <w:top w:val="nil"/>
              <w:left w:val="nil"/>
              <w:bottom w:val="nil"/>
              <w:right w:val="nil"/>
            </w:tcBorders>
            <w:shd w:val="clear" w:color="auto" w:fill="auto"/>
            <w:vAlign w:val="bottom"/>
          </w:tcPr>
          <w:p w14:paraId="30FE0597" w14:textId="77777777" w:rsidR="00CD75DD" w:rsidRPr="00CD75DD" w:rsidRDefault="00CD75DD" w:rsidP="00CD75DD">
            <w:pPr>
              <w:spacing w:before="40" w:after="20"/>
              <w:jc w:val="right"/>
              <w:rPr>
                <w:rFonts w:cs="Arial"/>
                <w:sz w:val="18"/>
                <w:szCs w:val="18"/>
              </w:rPr>
            </w:pPr>
            <w:r w:rsidRPr="00CD75DD">
              <w:rPr>
                <w:rFonts w:cs="Arial"/>
                <w:sz w:val="18"/>
                <w:szCs w:val="18"/>
              </w:rPr>
              <w:t>691</w:t>
            </w:r>
          </w:p>
        </w:tc>
      </w:tr>
      <w:tr w:rsidR="00CD75DD" w:rsidRPr="0087211A" w14:paraId="5A81AA00" w14:textId="77777777" w:rsidTr="009F5050">
        <w:trPr>
          <w:trHeight w:val="20"/>
        </w:trPr>
        <w:tc>
          <w:tcPr>
            <w:tcW w:w="2268" w:type="dxa"/>
            <w:tcBorders>
              <w:top w:val="nil"/>
              <w:left w:val="nil"/>
              <w:bottom w:val="nil"/>
              <w:right w:val="single" w:sz="18" w:space="0" w:color="002060"/>
            </w:tcBorders>
            <w:shd w:val="clear" w:color="auto" w:fill="auto"/>
            <w:vAlign w:val="center"/>
          </w:tcPr>
          <w:p w14:paraId="784F5190" w14:textId="77777777" w:rsidR="00CD75DD" w:rsidRPr="0087211A" w:rsidRDefault="00CD75DD" w:rsidP="00CD75DD">
            <w:pPr>
              <w:spacing w:before="40" w:after="20"/>
              <w:rPr>
                <w:rFonts w:cs="Arial"/>
                <w:sz w:val="18"/>
                <w:szCs w:val="18"/>
              </w:rPr>
            </w:pPr>
            <w:r w:rsidRPr="0087211A">
              <w:rPr>
                <w:rFonts w:cs="Arial"/>
                <w:sz w:val="18"/>
                <w:szCs w:val="18"/>
              </w:rPr>
              <w:t xml:space="preserve">Queenscliffe B </w:t>
            </w:r>
          </w:p>
        </w:tc>
        <w:tc>
          <w:tcPr>
            <w:tcW w:w="1134" w:type="dxa"/>
            <w:tcBorders>
              <w:top w:val="nil"/>
              <w:left w:val="single" w:sz="18" w:space="0" w:color="002060"/>
              <w:bottom w:val="nil"/>
              <w:right w:val="nil"/>
            </w:tcBorders>
            <w:shd w:val="clear" w:color="auto" w:fill="auto"/>
            <w:vAlign w:val="bottom"/>
          </w:tcPr>
          <w:p w14:paraId="15F909AF" w14:textId="77777777" w:rsidR="00CD75DD" w:rsidRPr="00CD75DD" w:rsidRDefault="00CD75DD" w:rsidP="00CD75DD">
            <w:pPr>
              <w:spacing w:before="40" w:after="20"/>
              <w:jc w:val="right"/>
              <w:rPr>
                <w:rFonts w:cs="Arial"/>
                <w:sz w:val="18"/>
                <w:szCs w:val="18"/>
              </w:rPr>
            </w:pPr>
            <w:r w:rsidRPr="00CD75DD">
              <w:rPr>
                <w:rFonts w:cs="Arial"/>
                <w:sz w:val="18"/>
                <w:szCs w:val="18"/>
              </w:rPr>
              <w:t>193,046</w:t>
            </w:r>
          </w:p>
        </w:tc>
        <w:tc>
          <w:tcPr>
            <w:tcW w:w="1134" w:type="dxa"/>
            <w:tcBorders>
              <w:top w:val="nil"/>
              <w:left w:val="nil"/>
              <w:bottom w:val="nil"/>
              <w:right w:val="nil"/>
            </w:tcBorders>
            <w:shd w:val="clear" w:color="auto" w:fill="auto"/>
            <w:vAlign w:val="bottom"/>
          </w:tcPr>
          <w:p w14:paraId="0DF54888" w14:textId="77777777" w:rsidR="00CD75DD" w:rsidRPr="00CD75DD" w:rsidRDefault="00CD75DD" w:rsidP="00CD75DD">
            <w:pPr>
              <w:spacing w:before="40" w:after="20"/>
              <w:jc w:val="right"/>
              <w:rPr>
                <w:rFonts w:cs="Arial"/>
                <w:sz w:val="18"/>
                <w:szCs w:val="18"/>
              </w:rPr>
            </w:pPr>
            <w:r w:rsidRPr="00CD75DD">
              <w:rPr>
                <w:rFonts w:cs="Arial"/>
                <w:sz w:val="18"/>
                <w:szCs w:val="18"/>
              </w:rPr>
              <w:t>197,150</w:t>
            </w:r>
          </w:p>
        </w:tc>
        <w:tc>
          <w:tcPr>
            <w:tcW w:w="1134" w:type="dxa"/>
            <w:tcBorders>
              <w:top w:val="nil"/>
              <w:left w:val="nil"/>
              <w:bottom w:val="nil"/>
              <w:right w:val="nil"/>
            </w:tcBorders>
            <w:shd w:val="clear" w:color="auto" w:fill="auto"/>
            <w:vAlign w:val="bottom"/>
          </w:tcPr>
          <w:p w14:paraId="15EC479A" w14:textId="77777777" w:rsidR="00CD75DD" w:rsidRPr="00CD75DD" w:rsidRDefault="00CD75DD" w:rsidP="00CD75DD">
            <w:pPr>
              <w:spacing w:before="40" w:after="20"/>
              <w:jc w:val="right"/>
              <w:rPr>
                <w:rFonts w:cs="Arial"/>
                <w:sz w:val="18"/>
                <w:szCs w:val="18"/>
              </w:rPr>
            </w:pPr>
            <w:r w:rsidRPr="00CD75DD">
              <w:rPr>
                <w:rFonts w:cs="Arial"/>
                <w:sz w:val="18"/>
                <w:szCs w:val="18"/>
              </w:rPr>
              <w:t>4,104</w:t>
            </w:r>
          </w:p>
        </w:tc>
        <w:tc>
          <w:tcPr>
            <w:tcW w:w="170" w:type="dxa"/>
            <w:tcBorders>
              <w:top w:val="nil"/>
              <w:left w:val="nil"/>
              <w:bottom w:val="nil"/>
              <w:right w:val="nil"/>
            </w:tcBorders>
            <w:shd w:val="clear" w:color="auto" w:fill="auto"/>
            <w:vAlign w:val="center"/>
          </w:tcPr>
          <w:p w14:paraId="24838948"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77777777" w:rsidR="00CD75DD" w:rsidRPr="00CD75DD" w:rsidRDefault="00CD75DD" w:rsidP="00CD75DD">
            <w:pPr>
              <w:spacing w:before="40" w:after="20"/>
              <w:jc w:val="right"/>
              <w:rPr>
                <w:rFonts w:cs="Arial"/>
                <w:sz w:val="18"/>
                <w:szCs w:val="18"/>
              </w:rPr>
            </w:pPr>
            <w:r w:rsidRPr="00CD75DD">
              <w:rPr>
                <w:rFonts w:cs="Arial"/>
                <w:sz w:val="18"/>
                <w:szCs w:val="18"/>
              </w:rPr>
              <w:t>54,210</w:t>
            </w:r>
          </w:p>
        </w:tc>
        <w:tc>
          <w:tcPr>
            <w:tcW w:w="1134" w:type="dxa"/>
            <w:tcBorders>
              <w:top w:val="nil"/>
              <w:left w:val="nil"/>
              <w:bottom w:val="nil"/>
              <w:right w:val="nil"/>
            </w:tcBorders>
            <w:shd w:val="clear" w:color="auto" w:fill="auto"/>
            <w:vAlign w:val="bottom"/>
          </w:tcPr>
          <w:p w14:paraId="7141C902" w14:textId="77777777" w:rsidR="00CD75DD" w:rsidRPr="00CD75DD" w:rsidRDefault="00CD75DD" w:rsidP="00CD75DD">
            <w:pPr>
              <w:spacing w:before="40" w:after="20"/>
              <w:jc w:val="right"/>
              <w:rPr>
                <w:rFonts w:cs="Arial"/>
                <w:sz w:val="18"/>
                <w:szCs w:val="18"/>
              </w:rPr>
            </w:pPr>
            <w:r w:rsidRPr="00CD75DD">
              <w:rPr>
                <w:rFonts w:cs="Arial"/>
                <w:sz w:val="18"/>
                <w:szCs w:val="18"/>
              </w:rPr>
              <w:t>54,228</w:t>
            </w:r>
          </w:p>
        </w:tc>
        <w:tc>
          <w:tcPr>
            <w:tcW w:w="1134" w:type="dxa"/>
            <w:tcBorders>
              <w:top w:val="nil"/>
              <w:left w:val="nil"/>
              <w:bottom w:val="nil"/>
              <w:right w:val="nil"/>
            </w:tcBorders>
            <w:shd w:val="clear" w:color="auto" w:fill="auto"/>
            <w:vAlign w:val="bottom"/>
          </w:tcPr>
          <w:p w14:paraId="03C93EFA" w14:textId="77777777" w:rsidR="00CD75DD" w:rsidRPr="00CD75DD" w:rsidRDefault="00CD75DD" w:rsidP="00CD75DD">
            <w:pPr>
              <w:spacing w:before="40" w:after="20"/>
              <w:jc w:val="right"/>
              <w:rPr>
                <w:rFonts w:cs="Arial"/>
                <w:sz w:val="18"/>
                <w:szCs w:val="18"/>
              </w:rPr>
            </w:pPr>
            <w:r w:rsidRPr="00CD75DD">
              <w:rPr>
                <w:rFonts w:cs="Arial"/>
                <w:sz w:val="18"/>
                <w:szCs w:val="18"/>
              </w:rPr>
              <w:t>18</w:t>
            </w:r>
          </w:p>
        </w:tc>
      </w:tr>
      <w:tr w:rsidR="00CD75DD" w:rsidRPr="0087211A" w14:paraId="544371ED" w14:textId="77777777" w:rsidTr="009F5050">
        <w:trPr>
          <w:trHeight w:val="20"/>
        </w:trPr>
        <w:tc>
          <w:tcPr>
            <w:tcW w:w="2268" w:type="dxa"/>
            <w:tcBorders>
              <w:top w:val="nil"/>
              <w:left w:val="nil"/>
              <w:bottom w:val="nil"/>
              <w:right w:val="single" w:sz="18" w:space="0" w:color="002060"/>
            </w:tcBorders>
            <w:shd w:val="clear" w:color="auto" w:fill="auto"/>
            <w:vAlign w:val="center"/>
          </w:tcPr>
          <w:p w14:paraId="3B63B025" w14:textId="77777777" w:rsidR="00CD75DD" w:rsidRPr="0087211A" w:rsidRDefault="00CD75DD" w:rsidP="00CD75DD">
            <w:pPr>
              <w:spacing w:before="40" w:after="20"/>
              <w:rPr>
                <w:rFonts w:cs="Arial"/>
                <w:sz w:val="18"/>
                <w:szCs w:val="18"/>
              </w:rPr>
            </w:pPr>
            <w:r w:rsidRPr="0087211A">
              <w:rPr>
                <w:rFonts w:cs="Arial"/>
                <w:sz w:val="18"/>
                <w:szCs w:val="18"/>
              </w:rPr>
              <w:t xml:space="preserve">South Gippsland S </w:t>
            </w:r>
          </w:p>
        </w:tc>
        <w:tc>
          <w:tcPr>
            <w:tcW w:w="1134" w:type="dxa"/>
            <w:tcBorders>
              <w:top w:val="nil"/>
              <w:left w:val="single" w:sz="18" w:space="0" w:color="002060"/>
              <w:bottom w:val="nil"/>
              <w:right w:val="nil"/>
            </w:tcBorders>
            <w:shd w:val="clear" w:color="auto" w:fill="auto"/>
            <w:vAlign w:val="bottom"/>
          </w:tcPr>
          <w:p w14:paraId="7A6955BA" w14:textId="77777777" w:rsidR="00CD75DD" w:rsidRPr="00CD75DD" w:rsidRDefault="00CD75DD" w:rsidP="00CD75DD">
            <w:pPr>
              <w:spacing w:before="40" w:after="20"/>
              <w:jc w:val="right"/>
              <w:rPr>
                <w:rFonts w:cs="Arial"/>
                <w:sz w:val="18"/>
                <w:szCs w:val="18"/>
              </w:rPr>
            </w:pPr>
            <w:r w:rsidRPr="00CD75DD">
              <w:rPr>
                <w:rFonts w:cs="Arial"/>
                <w:sz w:val="18"/>
                <w:szCs w:val="18"/>
              </w:rPr>
              <w:t>5,339,264</w:t>
            </w:r>
          </w:p>
        </w:tc>
        <w:tc>
          <w:tcPr>
            <w:tcW w:w="1134" w:type="dxa"/>
            <w:tcBorders>
              <w:top w:val="nil"/>
              <w:left w:val="nil"/>
              <w:bottom w:val="nil"/>
              <w:right w:val="nil"/>
            </w:tcBorders>
            <w:shd w:val="clear" w:color="auto" w:fill="auto"/>
            <w:vAlign w:val="bottom"/>
          </w:tcPr>
          <w:p w14:paraId="360ABC0E" w14:textId="77777777" w:rsidR="00CD75DD" w:rsidRPr="00CD75DD" w:rsidRDefault="00CD75DD" w:rsidP="00CD75DD">
            <w:pPr>
              <w:spacing w:before="40" w:after="20"/>
              <w:jc w:val="right"/>
              <w:rPr>
                <w:rFonts w:cs="Arial"/>
                <w:sz w:val="18"/>
                <w:szCs w:val="18"/>
              </w:rPr>
            </w:pPr>
            <w:r w:rsidRPr="00CD75DD">
              <w:rPr>
                <w:rFonts w:cs="Arial"/>
                <w:sz w:val="18"/>
                <w:szCs w:val="18"/>
              </w:rPr>
              <w:t>5,450,123</w:t>
            </w:r>
          </w:p>
        </w:tc>
        <w:tc>
          <w:tcPr>
            <w:tcW w:w="1134" w:type="dxa"/>
            <w:tcBorders>
              <w:top w:val="nil"/>
              <w:left w:val="nil"/>
              <w:bottom w:val="nil"/>
              <w:right w:val="nil"/>
            </w:tcBorders>
            <w:shd w:val="clear" w:color="auto" w:fill="auto"/>
            <w:vAlign w:val="bottom"/>
          </w:tcPr>
          <w:p w14:paraId="54DD25C0" w14:textId="77777777" w:rsidR="00CD75DD" w:rsidRPr="00CD75DD" w:rsidRDefault="00CD75DD" w:rsidP="00CD75DD">
            <w:pPr>
              <w:spacing w:before="40" w:after="20"/>
              <w:jc w:val="right"/>
              <w:rPr>
                <w:rFonts w:cs="Arial"/>
                <w:sz w:val="18"/>
                <w:szCs w:val="18"/>
              </w:rPr>
            </w:pPr>
            <w:r w:rsidRPr="00CD75DD">
              <w:rPr>
                <w:rFonts w:cs="Arial"/>
                <w:sz w:val="18"/>
                <w:szCs w:val="18"/>
              </w:rPr>
              <w:t>110,859</w:t>
            </w:r>
          </w:p>
        </w:tc>
        <w:tc>
          <w:tcPr>
            <w:tcW w:w="170" w:type="dxa"/>
            <w:tcBorders>
              <w:top w:val="nil"/>
              <w:left w:val="nil"/>
              <w:bottom w:val="nil"/>
              <w:right w:val="nil"/>
            </w:tcBorders>
            <w:shd w:val="clear" w:color="auto" w:fill="auto"/>
            <w:vAlign w:val="center"/>
          </w:tcPr>
          <w:p w14:paraId="42FE0739"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77777777" w:rsidR="00CD75DD" w:rsidRPr="00CD75DD" w:rsidRDefault="00CD75DD" w:rsidP="00CD75DD">
            <w:pPr>
              <w:spacing w:before="40" w:after="20"/>
              <w:jc w:val="right"/>
              <w:rPr>
                <w:rFonts w:cs="Arial"/>
                <w:sz w:val="18"/>
                <w:szCs w:val="18"/>
              </w:rPr>
            </w:pPr>
            <w:r w:rsidRPr="00CD75DD">
              <w:rPr>
                <w:rFonts w:cs="Arial"/>
                <w:sz w:val="18"/>
                <w:szCs w:val="18"/>
              </w:rPr>
              <w:t>3,462,484</w:t>
            </w:r>
          </w:p>
        </w:tc>
        <w:tc>
          <w:tcPr>
            <w:tcW w:w="1134" w:type="dxa"/>
            <w:tcBorders>
              <w:top w:val="nil"/>
              <w:left w:val="nil"/>
              <w:bottom w:val="nil"/>
              <w:right w:val="nil"/>
            </w:tcBorders>
            <w:shd w:val="clear" w:color="auto" w:fill="auto"/>
            <w:vAlign w:val="bottom"/>
          </w:tcPr>
          <w:p w14:paraId="7CD65A19" w14:textId="77777777" w:rsidR="00CD75DD" w:rsidRPr="00CD75DD" w:rsidRDefault="00CD75DD" w:rsidP="00CD75DD">
            <w:pPr>
              <w:spacing w:before="40" w:after="20"/>
              <w:jc w:val="right"/>
              <w:rPr>
                <w:rFonts w:cs="Arial"/>
                <w:sz w:val="18"/>
                <w:szCs w:val="18"/>
              </w:rPr>
            </w:pPr>
            <w:r w:rsidRPr="00CD75DD">
              <w:rPr>
                <w:rFonts w:cs="Arial"/>
                <w:sz w:val="18"/>
                <w:szCs w:val="18"/>
              </w:rPr>
              <w:t>3,463,706</w:t>
            </w:r>
          </w:p>
        </w:tc>
        <w:tc>
          <w:tcPr>
            <w:tcW w:w="1134" w:type="dxa"/>
            <w:tcBorders>
              <w:top w:val="nil"/>
              <w:left w:val="nil"/>
              <w:bottom w:val="nil"/>
              <w:right w:val="nil"/>
            </w:tcBorders>
            <w:shd w:val="clear" w:color="auto" w:fill="auto"/>
            <w:vAlign w:val="bottom"/>
          </w:tcPr>
          <w:p w14:paraId="464B5D34" w14:textId="77777777" w:rsidR="00CD75DD" w:rsidRPr="00CD75DD" w:rsidRDefault="00CD75DD" w:rsidP="00CD75DD">
            <w:pPr>
              <w:spacing w:before="40" w:after="20"/>
              <w:jc w:val="right"/>
              <w:rPr>
                <w:rFonts w:cs="Arial"/>
                <w:sz w:val="18"/>
                <w:szCs w:val="18"/>
              </w:rPr>
            </w:pPr>
            <w:r w:rsidRPr="00CD75DD">
              <w:rPr>
                <w:rFonts w:cs="Arial"/>
                <w:sz w:val="18"/>
                <w:szCs w:val="18"/>
              </w:rPr>
              <w:t>1,222</w:t>
            </w:r>
          </w:p>
        </w:tc>
      </w:tr>
      <w:tr w:rsidR="00CD75DD" w:rsidRPr="0087211A" w14:paraId="5A8FAB9B" w14:textId="77777777" w:rsidTr="009F5050">
        <w:trPr>
          <w:trHeight w:val="20"/>
        </w:trPr>
        <w:tc>
          <w:tcPr>
            <w:tcW w:w="2268" w:type="dxa"/>
            <w:tcBorders>
              <w:top w:val="nil"/>
              <w:left w:val="nil"/>
              <w:bottom w:val="nil"/>
              <w:right w:val="single" w:sz="18" w:space="0" w:color="002060"/>
            </w:tcBorders>
            <w:shd w:val="clear" w:color="auto" w:fill="auto"/>
            <w:vAlign w:val="center"/>
          </w:tcPr>
          <w:p w14:paraId="3A76695D" w14:textId="77777777" w:rsidR="00CD75DD" w:rsidRPr="0087211A" w:rsidRDefault="00CD75DD" w:rsidP="00CD75DD">
            <w:pPr>
              <w:spacing w:before="40" w:after="20"/>
              <w:rPr>
                <w:rFonts w:cs="Arial"/>
                <w:sz w:val="18"/>
                <w:szCs w:val="18"/>
              </w:rPr>
            </w:pPr>
            <w:r w:rsidRPr="0087211A">
              <w:rPr>
                <w:rFonts w:cs="Arial"/>
                <w:sz w:val="18"/>
                <w:szCs w:val="18"/>
              </w:rPr>
              <w:t xml:space="preserve">Southern Grampians S </w:t>
            </w:r>
          </w:p>
        </w:tc>
        <w:tc>
          <w:tcPr>
            <w:tcW w:w="1134" w:type="dxa"/>
            <w:tcBorders>
              <w:top w:val="nil"/>
              <w:left w:val="single" w:sz="18" w:space="0" w:color="002060"/>
              <w:bottom w:val="nil"/>
              <w:right w:val="nil"/>
            </w:tcBorders>
            <w:shd w:val="clear" w:color="auto" w:fill="auto"/>
            <w:vAlign w:val="bottom"/>
          </w:tcPr>
          <w:p w14:paraId="6BB4ED93" w14:textId="77777777" w:rsidR="00CD75DD" w:rsidRPr="00CD75DD" w:rsidRDefault="00CD75DD" w:rsidP="00CD75DD">
            <w:pPr>
              <w:spacing w:before="40" w:after="20"/>
              <w:jc w:val="right"/>
              <w:rPr>
                <w:rFonts w:cs="Arial"/>
                <w:sz w:val="18"/>
                <w:szCs w:val="18"/>
              </w:rPr>
            </w:pPr>
            <w:r w:rsidRPr="00CD75DD">
              <w:rPr>
                <w:rFonts w:cs="Arial"/>
                <w:sz w:val="18"/>
                <w:szCs w:val="18"/>
              </w:rPr>
              <w:t>3,869,123</w:t>
            </w:r>
          </w:p>
        </w:tc>
        <w:tc>
          <w:tcPr>
            <w:tcW w:w="1134" w:type="dxa"/>
            <w:tcBorders>
              <w:top w:val="nil"/>
              <w:left w:val="nil"/>
              <w:bottom w:val="nil"/>
              <w:right w:val="nil"/>
            </w:tcBorders>
            <w:shd w:val="clear" w:color="auto" w:fill="auto"/>
            <w:vAlign w:val="bottom"/>
          </w:tcPr>
          <w:p w14:paraId="170B039C" w14:textId="77777777" w:rsidR="00CD75DD" w:rsidRPr="00CD75DD" w:rsidRDefault="00CD75DD" w:rsidP="00CD75DD">
            <w:pPr>
              <w:spacing w:before="40" w:after="20"/>
              <w:jc w:val="right"/>
              <w:rPr>
                <w:rFonts w:cs="Arial"/>
                <w:sz w:val="18"/>
                <w:szCs w:val="18"/>
              </w:rPr>
            </w:pPr>
            <w:r w:rsidRPr="00CD75DD">
              <w:rPr>
                <w:rFonts w:cs="Arial"/>
                <w:sz w:val="18"/>
                <w:szCs w:val="18"/>
              </w:rPr>
              <w:t>3,947,526</w:t>
            </w:r>
          </w:p>
        </w:tc>
        <w:tc>
          <w:tcPr>
            <w:tcW w:w="1134" w:type="dxa"/>
            <w:tcBorders>
              <w:top w:val="nil"/>
              <w:left w:val="nil"/>
              <w:bottom w:val="nil"/>
              <w:right w:val="nil"/>
            </w:tcBorders>
            <w:shd w:val="clear" w:color="auto" w:fill="auto"/>
            <w:vAlign w:val="bottom"/>
          </w:tcPr>
          <w:p w14:paraId="1C963E08" w14:textId="77777777" w:rsidR="00CD75DD" w:rsidRPr="00CD75DD" w:rsidRDefault="00CD75DD" w:rsidP="00CD75DD">
            <w:pPr>
              <w:spacing w:before="40" w:after="20"/>
              <w:jc w:val="right"/>
              <w:rPr>
                <w:rFonts w:cs="Arial"/>
                <w:sz w:val="18"/>
                <w:szCs w:val="18"/>
              </w:rPr>
            </w:pPr>
            <w:r w:rsidRPr="00CD75DD">
              <w:rPr>
                <w:rFonts w:cs="Arial"/>
                <w:sz w:val="18"/>
                <w:szCs w:val="18"/>
              </w:rPr>
              <w:t>78,403</w:t>
            </w:r>
          </w:p>
        </w:tc>
        <w:tc>
          <w:tcPr>
            <w:tcW w:w="170" w:type="dxa"/>
            <w:tcBorders>
              <w:top w:val="nil"/>
              <w:left w:val="nil"/>
              <w:bottom w:val="nil"/>
              <w:right w:val="nil"/>
            </w:tcBorders>
            <w:shd w:val="clear" w:color="auto" w:fill="auto"/>
            <w:vAlign w:val="center"/>
          </w:tcPr>
          <w:p w14:paraId="4AD681E3"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77777777" w:rsidR="00CD75DD" w:rsidRPr="00CD75DD" w:rsidRDefault="00CD75DD" w:rsidP="00CD75DD">
            <w:pPr>
              <w:spacing w:before="40" w:after="20"/>
              <w:jc w:val="right"/>
              <w:rPr>
                <w:rFonts w:cs="Arial"/>
                <w:sz w:val="18"/>
                <w:szCs w:val="18"/>
              </w:rPr>
            </w:pPr>
            <w:r w:rsidRPr="00CD75DD">
              <w:rPr>
                <w:rFonts w:cs="Arial"/>
                <w:sz w:val="18"/>
                <w:szCs w:val="18"/>
              </w:rPr>
              <w:t>2,846,269</w:t>
            </w:r>
          </w:p>
        </w:tc>
        <w:tc>
          <w:tcPr>
            <w:tcW w:w="1134" w:type="dxa"/>
            <w:tcBorders>
              <w:top w:val="nil"/>
              <w:left w:val="nil"/>
              <w:bottom w:val="nil"/>
              <w:right w:val="nil"/>
            </w:tcBorders>
            <w:shd w:val="clear" w:color="auto" w:fill="auto"/>
            <w:vAlign w:val="bottom"/>
          </w:tcPr>
          <w:p w14:paraId="4E42B670" w14:textId="77777777" w:rsidR="00CD75DD" w:rsidRPr="00CD75DD" w:rsidRDefault="00CD75DD" w:rsidP="00CD75DD">
            <w:pPr>
              <w:spacing w:before="40" w:after="20"/>
              <w:jc w:val="right"/>
              <w:rPr>
                <w:rFonts w:cs="Arial"/>
                <w:sz w:val="18"/>
                <w:szCs w:val="18"/>
              </w:rPr>
            </w:pPr>
            <w:r w:rsidRPr="00CD75DD">
              <w:rPr>
                <w:rFonts w:cs="Arial"/>
                <w:sz w:val="18"/>
                <w:szCs w:val="18"/>
              </w:rPr>
              <w:t>2,847,262</w:t>
            </w:r>
          </w:p>
        </w:tc>
        <w:tc>
          <w:tcPr>
            <w:tcW w:w="1134" w:type="dxa"/>
            <w:tcBorders>
              <w:top w:val="nil"/>
              <w:left w:val="nil"/>
              <w:bottom w:val="nil"/>
              <w:right w:val="nil"/>
            </w:tcBorders>
            <w:shd w:val="clear" w:color="auto" w:fill="auto"/>
            <w:vAlign w:val="bottom"/>
          </w:tcPr>
          <w:p w14:paraId="705DD3B5" w14:textId="77777777" w:rsidR="00CD75DD" w:rsidRPr="00CD75DD" w:rsidRDefault="00CD75DD" w:rsidP="00CD75DD">
            <w:pPr>
              <w:spacing w:before="40" w:after="20"/>
              <w:jc w:val="right"/>
              <w:rPr>
                <w:rFonts w:cs="Arial"/>
                <w:sz w:val="18"/>
                <w:szCs w:val="18"/>
              </w:rPr>
            </w:pPr>
            <w:r w:rsidRPr="00CD75DD">
              <w:rPr>
                <w:rFonts w:cs="Arial"/>
                <w:sz w:val="18"/>
                <w:szCs w:val="18"/>
              </w:rPr>
              <w:t>993</w:t>
            </w:r>
          </w:p>
        </w:tc>
      </w:tr>
      <w:tr w:rsidR="00CD75DD" w:rsidRPr="0087211A" w14:paraId="26124B61" w14:textId="77777777" w:rsidTr="009F5050">
        <w:trPr>
          <w:trHeight w:val="20"/>
        </w:trPr>
        <w:tc>
          <w:tcPr>
            <w:tcW w:w="2268" w:type="dxa"/>
            <w:tcBorders>
              <w:top w:val="nil"/>
              <w:left w:val="nil"/>
              <w:bottom w:val="nil"/>
              <w:right w:val="single" w:sz="18" w:space="0" w:color="002060"/>
            </w:tcBorders>
            <w:shd w:val="clear" w:color="auto" w:fill="auto"/>
            <w:vAlign w:val="center"/>
          </w:tcPr>
          <w:p w14:paraId="54B74607" w14:textId="77777777" w:rsidR="00CD75DD" w:rsidRPr="0087211A" w:rsidRDefault="00CD75DD" w:rsidP="00CD75DD">
            <w:pPr>
              <w:spacing w:before="40" w:after="20"/>
              <w:rPr>
                <w:rFonts w:cs="Arial"/>
                <w:sz w:val="18"/>
                <w:szCs w:val="18"/>
              </w:rPr>
            </w:pPr>
            <w:r w:rsidRPr="0087211A">
              <w:rPr>
                <w:rFonts w:cs="Arial"/>
                <w:sz w:val="18"/>
                <w:szCs w:val="18"/>
              </w:rPr>
              <w:t xml:space="preserve">Stonnington C </w:t>
            </w:r>
          </w:p>
        </w:tc>
        <w:tc>
          <w:tcPr>
            <w:tcW w:w="1134" w:type="dxa"/>
            <w:tcBorders>
              <w:top w:val="nil"/>
              <w:left w:val="single" w:sz="18" w:space="0" w:color="002060"/>
              <w:bottom w:val="nil"/>
              <w:right w:val="nil"/>
            </w:tcBorders>
            <w:shd w:val="clear" w:color="auto" w:fill="auto"/>
            <w:vAlign w:val="bottom"/>
          </w:tcPr>
          <w:p w14:paraId="160669E4" w14:textId="77777777" w:rsidR="00CD75DD" w:rsidRPr="00CD75DD" w:rsidRDefault="00CD75DD" w:rsidP="00CD75DD">
            <w:pPr>
              <w:spacing w:before="40" w:after="20"/>
              <w:jc w:val="right"/>
              <w:rPr>
                <w:rFonts w:cs="Arial"/>
                <w:sz w:val="18"/>
                <w:szCs w:val="18"/>
              </w:rPr>
            </w:pPr>
            <w:r w:rsidRPr="00CD75DD">
              <w:rPr>
                <w:rFonts w:cs="Arial"/>
                <w:sz w:val="18"/>
                <w:szCs w:val="18"/>
              </w:rPr>
              <w:t>2,165,831</w:t>
            </w:r>
          </w:p>
        </w:tc>
        <w:tc>
          <w:tcPr>
            <w:tcW w:w="1134" w:type="dxa"/>
            <w:tcBorders>
              <w:top w:val="nil"/>
              <w:left w:val="nil"/>
              <w:bottom w:val="nil"/>
              <w:right w:val="nil"/>
            </w:tcBorders>
            <w:shd w:val="clear" w:color="auto" w:fill="auto"/>
            <w:vAlign w:val="bottom"/>
          </w:tcPr>
          <w:p w14:paraId="0F190029" w14:textId="77777777" w:rsidR="00CD75DD" w:rsidRPr="00CD75DD" w:rsidRDefault="00CD75DD" w:rsidP="00CD75DD">
            <w:pPr>
              <w:spacing w:before="40" w:after="20"/>
              <w:jc w:val="right"/>
              <w:rPr>
                <w:rFonts w:cs="Arial"/>
                <w:sz w:val="18"/>
                <w:szCs w:val="18"/>
              </w:rPr>
            </w:pPr>
            <w:r w:rsidRPr="00CD75DD">
              <w:rPr>
                <w:rFonts w:cs="Arial"/>
                <w:sz w:val="18"/>
                <w:szCs w:val="18"/>
              </w:rPr>
              <w:t>2,210,138</w:t>
            </w:r>
          </w:p>
        </w:tc>
        <w:tc>
          <w:tcPr>
            <w:tcW w:w="1134" w:type="dxa"/>
            <w:tcBorders>
              <w:top w:val="nil"/>
              <w:left w:val="nil"/>
              <w:bottom w:val="nil"/>
              <w:right w:val="nil"/>
            </w:tcBorders>
            <w:shd w:val="clear" w:color="auto" w:fill="auto"/>
            <w:vAlign w:val="bottom"/>
          </w:tcPr>
          <w:p w14:paraId="4D27DE70" w14:textId="77777777" w:rsidR="00CD75DD" w:rsidRPr="00CD75DD" w:rsidRDefault="00CD75DD" w:rsidP="00CD75DD">
            <w:pPr>
              <w:spacing w:before="40" w:after="20"/>
              <w:jc w:val="right"/>
              <w:rPr>
                <w:rFonts w:cs="Arial"/>
                <w:sz w:val="18"/>
                <w:szCs w:val="18"/>
              </w:rPr>
            </w:pPr>
            <w:r w:rsidRPr="00CD75DD">
              <w:rPr>
                <w:rFonts w:cs="Arial"/>
                <w:sz w:val="18"/>
                <w:szCs w:val="18"/>
              </w:rPr>
              <w:t>44,307</w:t>
            </w:r>
          </w:p>
        </w:tc>
        <w:tc>
          <w:tcPr>
            <w:tcW w:w="170" w:type="dxa"/>
            <w:tcBorders>
              <w:top w:val="nil"/>
              <w:left w:val="nil"/>
              <w:bottom w:val="nil"/>
              <w:right w:val="nil"/>
            </w:tcBorders>
            <w:shd w:val="clear" w:color="auto" w:fill="auto"/>
            <w:vAlign w:val="center"/>
          </w:tcPr>
          <w:p w14:paraId="0D8D5BB6"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77777777" w:rsidR="00CD75DD" w:rsidRPr="00CD75DD" w:rsidRDefault="00CD75DD" w:rsidP="00CD75DD">
            <w:pPr>
              <w:spacing w:before="40" w:after="20"/>
              <w:jc w:val="right"/>
              <w:rPr>
                <w:rFonts w:cs="Arial"/>
                <w:sz w:val="18"/>
                <w:szCs w:val="18"/>
              </w:rPr>
            </w:pPr>
            <w:r w:rsidRPr="00CD75DD">
              <w:rPr>
                <w:rFonts w:cs="Arial"/>
                <w:sz w:val="18"/>
                <w:szCs w:val="18"/>
              </w:rPr>
              <w:t>417,194</w:t>
            </w:r>
          </w:p>
        </w:tc>
        <w:tc>
          <w:tcPr>
            <w:tcW w:w="1134" w:type="dxa"/>
            <w:tcBorders>
              <w:top w:val="nil"/>
              <w:left w:val="nil"/>
              <w:bottom w:val="nil"/>
              <w:right w:val="nil"/>
            </w:tcBorders>
            <w:shd w:val="clear" w:color="auto" w:fill="auto"/>
            <w:vAlign w:val="bottom"/>
          </w:tcPr>
          <w:p w14:paraId="4E710DE1" w14:textId="77777777" w:rsidR="00CD75DD" w:rsidRPr="00CD75DD" w:rsidRDefault="00CD75DD" w:rsidP="00CD75DD">
            <w:pPr>
              <w:spacing w:before="40" w:after="20"/>
              <w:jc w:val="right"/>
              <w:rPr>
                <w:rFonts w:cs="Arial"/>
                <w:sz w:val="18"/>
                <w:szCs w:val="18"/>
              </w:rPr>
            </w:pPr>
            <w:r w:rsidRPr="00CD75DD">
              <w:rPr>
                <w:rFonts w:cs="Arial"/>
                <w:sz w:val="18"/>
                <w:szCs w:val="18"/>
              </w:rPr>
              <w:t>417,336</w:t>
            </w:r>
          </w:p>
        </w:tc>
        <w:tc>
          <w:tcPr>
            <w:tcW w:w="1134" w:type="dxa"/>
            <w:tcBorders>
              <w:top w:val="nil"/>
              <w:left w:val="nil"/>
              <w:bottom w:val="nil"/>
              <w:right w:val="nil"/>
            </w:tcBorders>
            <w:shd w:val="clear" w:color="auto" w:fill="auto"/>
            <w:vAlign w:val="bottom"/>
          </w:tcPr>
          <w:p w14:paraId="622E5225" w14:textId="77777777" w:rsidR="00CD75DD" w:rsidRPr="00CD75DD" w:rsidRDefault="00CD75DD" w:rsidP="00CD75DD">
            <w:pPr>
              <w:spacing w:before="40" w:after="20"/>
              <w:jc w:val="right"/>
              <w:rPr>
                <w:rFonts w:cs="Arial"/>
                <w:sz w:val="18"/>
                <w:szCs w:val="18"/>
              </w:rPr>
            </w:pPr>
            <w:r w:rsidRPr="00CD75DD">
              <w:rPr>
                <w:rFonts w:cs="Arial"/>
                <w:sz w:val="18"/>
                <w:szCs w:val="18"/>
              </w:rPr>
              <w:t>142</w:t>
            </w:r>
          </w:p>
        </w:tc>
      </w:tr>
      <w:tr w:rsidR="00CD75DD" w:rsidRPr="0087211A" w14:paraId="07F133A2" w14:textId="77777777" w:rsidTr="009F5050">
        <w:trPr>
          <w:trHeight w:val="20"/>
        </w:trPr>
        <w:tc>
          <w:tcPr>
            <w:tcW w:w="2268" w:type="dxa"/>
            <w:tcBorders>
              <w:top w:val="nil"/>
              <w:left w:val="nil"/>
              <w:bottom w:val="nil"/>
              <w:right w:val="single" w:sz="18" w:space="0" w:color="002060"/>
            </w:tcBorders>
            <w:shd w:val="clear" w:color="auto" w:fill="auto"/>
            <w:vAlign w:val="center"/>
          </w:tcPr>
          <w:p w14:paraId="26E29E55" w14:textId="77777777" w:rsidR="00CD75DD" w:rsidRPr="0087211A" w:rsidRDefault="00CD75DD" w:rsidP="00CD75DD">
            <w:pPr>
              <w:spacing w:before="40" w:after="20"/>
              <w:rPr>
                <w:rFonts w:cs="Arial"/>
                <w:sz w:val="18"/>
                <w:szCs w:val="18"/>
              </w:rPr>
            </w:pPr>
            <w:r w:rsidRPr="0087211A">
              <w:rPr>
                <w:rFonts w:cs="Arial"/>
                <w:sz w:val="18"/>
                <w:szCs w:val="18"/>
              </w:rPr>
              <w:t xml:space="preserve">Strathbogie S </w:t>
            </w:r>
          </w:p>
        </w:tc>
        <w:tc>
          <w:tcPr>
            <w:tcW w:w="1134" w:type="dxa"/>
            <w:tcBorders>
              <w:top w:val="nil"/>
              <w:left w:val="single" w:sz="18" w:space="0" w:color="002060"/>
              <w:bottom w:val="nil"/>
              <w:right w:val="nil"/>
            </w:tcBorders>
            <w:shd w:val="clear" w:color="auto" w:fill="auto"/>
            <w:vAlign w:val="bottom"/>
          </w:tcPr>
          <w:p w14:paraId="5EE0F167" w14:textId="77777777" w:rsidR="00CD75DD" w:rsidRPr="00CD75DD" w:rsidRDefault="00CD75DD" w:rsidP="00CD75DD">
            <w:pPr>
              <w:spacing w:before="40" w:after="20"/>
              <w:jc w:val="right"/>
              <w:rPr>
                <w:rFonts w:cs="Arial"/>
                <w:sz w:val="18"/>
                <w:szCs w:val="18"/>
              </w:rPr>
            </w:pPr>
            <w:r w:rsidRPr="00CD75DD">
              <w:rPr>
                <w:rFonts w:cs="Arial"/>
                <w:sz w:val="18"/>
                <w:szCs w:val="18"/>
              </w:rPr>
              <w:t>2,881,933</w:t>
            </w:r>
          </w:p>
        </w:tc>
        <w:tc>
          <w:tcPr>
            <w:tcW w:w="1134" w:type="dxa"/>
            <w:tcBorders>
              <w:top w:val="nil"/>
              <w:left w:val="nil"/>
              <w:bottom w:val="nil"/>
              <w:right w:val="nil"/>
            </w:tcBorders>
            <w:shd w:val="clear" w:color="auto" w:fill="auto"/>
            <w:vAlign w:val="bottom"/>
          </w:tcPr>
          <w:p w14:paraId="7699E40A" w14:textId="77777777" w:rsidR="00CD75DD" w:rsidRPr="00CD75DD" w:rsidRDefault="00CD75DD" w:rsidP="00CD75DD">
            <w:pPr>
              <w:spacing w:before="40" w:after="20"/>
              <w:jc w:val="right"/>
              <w:rPr>
                <w:rFonts w:cs="Arial"/>
                <w:sz w:val="18"/>
                <w:szCs w:val="18"/>
              </w:rPr>
            </w:pPr>
            <w:r w:rsidRPr="00CD75DD">
              <w:rPr>
                <w:rFonts w:cs="Arial"/>
                <w:sz w:val="18"/>
                <w:szCs w:val="18"/>
              </w:rPr>
              <w:t>2,939,734</w:t>
            </w:r>
          </w:p>
        </w:tc>
        <w:tc>
          <w:tcPr>
            <w:tcW w:w="1134" w:type="dxa"/>
            <w:tcBorders>
              <w:top w:val="nil"/>
              <w:left w:val="nil"/>
              <w:bottom w:val="nil"/>
              <w:right w:val="nil"/>
            </w:tcBorders>
            <w:shd w:val="clear" w:color="auto" w:fill="auto"/>
            <w:vAlign w:val="bottom"/>
          </w:tcPr>
          <w:p w14:paraId="08CE5BDB" w14:textId="77777777" w:rsidR="00CD75DD" w:rsidRPr="00CD75DD" w:rsidRDefault="00CD75DD" w:rsidP="00CD75DD">
            <w:pPr>
              <w:spacing w:before="40" w:after="20"/>
              <w:jc w:val="right"/>
              <w:rPr>
                <w:rFonts w:cs="Arial"/>
                <w:sz w:val="18"/>
                <w:szCs w:val="18"/>
              </w:rPr>
            </w:pPr>
            <w:r w:rsidRPr="00CD75DD">
              <w:rPr>
                <w:rFonts w:cs="Arial"/>
                <w:sz w:val="18"/>
                <w:szCs w:val="18"/>
              </w:rPr>
              <w:t>57,801</w:t>
            </w:r>
          </w:p>
        </w:tc>
        <w:tc>
          <w:tcPr>
            <w:tcW w:w="170" w:type="dxa"/>
            <w:tcBorders>
              <w:top w:val="nil"/>
              <w:left w:val="nil"/>
              <w:bottom w:val="nil"/>
              <w:right w:val="nil"/>
            </w:tcBorders>
            <w:shd w:val="clear" w:color="auto" w:fill="auto"/>
            <w:vAlign w:val="center"/>
          </w:tcPr>
          <w:p w14:paraId="6FA69CB9"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77777777" w:rsidR="00CD75DD" w:rsidRPr="00CD75DD" w:rsidRDefault="00CD75DD" w:rsidP="00CD75DD">
            <w:pPr>
              <w:spacing w:before="40" w:after="20"/>
              <w:jc w:val="right"/>
              <w:rPr>
                <w:rFonts w:cs="Arial"/>
                <w:sz w:val="18"/>
                <w:szCs w:val="18"/>
              </w:rPr>
            </w:pPr>
            <w:r w:rsidRPr="00CD75DD">
              <w:rPr>
                <w:rFonts w:cs="Arial"/>
                <w:sz w:val="18"/>
                <w:szCs w:val="18"/>
              </w:rPr>
              <w:t>2,063,733</w:t>
            </w:r>
          </w:p>
        </w:tc>
        <w:tc>
          <w:tcPr>
            <w:tcW w:w="1134" w:type="dxa"/>
            <w:tcBorders>
              <w:top w:val="nil"/>
              <w:left w:val="nil"/>
              <w:bottom w:val="nil"/>
              <w:right w:val="nil"/>
            </w:tcBorders>
            <w:shd w:val="clear" w:color="auto" w:fill="auto"/>
            <w:vAlign w:val="bottom"/>
          </w:tcPr>
          <w:p w14:paraId="12886869" w14:textId="77777777" w:rsidR="00CD75DD" w:rsidRPr="00CD75DD" w:rsidRDefault="00CD75DD" w:rsidP="00CD75DD">
            <w:pPr>
              <w:spacing w:before="40" w:after="20"/>
              <w:jc w:val="right"/>
              <w:rPr>
                <w:rFonts w:cs="Arial"/>
                <w:sz w:val="18"/>
                <w:szCs w:val="18"/>
              </w:rPr>
            </w:pPr>
            <w:r w:rsidRPr="00CD75DD">
              <w:rPr>
                <w:rFonts w:cs="Arial"/>
                <w:sz w:val="18"/>
                <w:szCs w:val="18"/>
              </w:rPr>
              <w:t>2,064,455</w:t>
            </w:r>
          </w:p>
        </w:tc>
        <w:tc>
          <w:tcPr>
            <w:tcW w:w="1134" w:type="dxa"/>
            <w:tcBorders>
              <w:top w:val="nil"/>
              <w:left w:val="nil"/>
              <w:bottom w:val="nil"/>
              <w:right w:val="nil"/>
            </w:tcBorders>
            <w:shd w:val="clear" w:color="auto" w:fill="auto"/>
            <w:vAlign w:val="bottom"/>
          </w:tcPr>
          <w:p w14:paraId="161A3F0B" w14:textId="77777777" w:rsidR="00CD75DD" w:rsidRPr="00CD75DD" w:rsidRDefault="00CD75DD" w:rsidP="00CD75DD">
            <w:pPr>
              <w:spacing w:before="40" w:after="20"/>
              <w:jc w:val="right"/>
              <w:rPr>
                <w:rFonts w:cs="Arial"/>
                <w:sz w:val="18"/>
                <w:szCs w:val="18"/>
              </w:rPr>
            </w:pPr>
            <w:r w:rsidRPr="00CD75DD">
              <w:rPr>
                <w:rFonts w:cs="Arial"/>
                <w:sz w:val="18"/>
                <w:szCs w:val="18"/>
              </w:rPr>
              <w:t>722</w:t>
            </w:r>
          </w:p>
        </w:tc>
      </w:tr>
      <w:tr w:rsidR="00CD75DD" w:rsidRPr="0087211A" w14:paraId="2F144B08" w14:textId="77777777" w:rsidTr="009F5050">
        <w:trPr>
          <w:trHeight w:val="20"/>
        </w:trPr>
        <w:tc>
          <w:tcPr>
            <w:tcW w:w="2268" w:type="dxa"/>
            <w:tcBorders>
              <w:top w:val="nil"/>
              <w:left w:val="nil"/>
              <w:bottom w:val="nil"/>
              <w:right w:val="single" w:sz="18" w:space="0" w:color="002060"/>
            </w:tcBorders>
            <w:shd w:val="clear" w:color="auto" w:fill="auto"/>
            <w:vAlign w:val="center"/>
          </w:tcPr>
          <w:p w14:paraId="4B568EE4" w14:textId="77777777" w:rsidR="00CD75DD" w:rsidRPr="0087211A" w:rsidRDefault="00CD75DD" w:rsidP="00CD75DD">
            <w:pPr>
              <w:spacing w:before="40" w:after="20"/>
              <w:rPr>
                <w:rFonts w:cs="Arial"/>
                <w:sz w:val="18"/>
                <w:szCs w:val="18"/>
              </w:rPr>
            </w:pPr>
            <w:r w:rsidRPr="0087211A">
              <w:rPr>
                <w:rFonts w:cs="Arial"/>
                <w:sz w:val="18"/>
                <w:szCs w:val="18"/>
              </w:rPr>
              <w:t xml:space="preserve">Surf Coast S </w:t>
            </w:r>
          </w:p>
        </w:tc>
        <w:tc>
          <w:tcPr>
            <w:tcW w:w="1134" w:type="dxa"/>
            <w:tcBorders>
              <w:top w:val="nil"/>
              <w:left w:val="single" w:sz="18" w:space="0" w:color="002060"/>
              <w:bottom w:val="nil"/>
              <w:right w:val="nil"/>
            </w:tcBorders>
            <w:shd w:val="clear" w:color="auto" w:fill="auto"/>
            <w:vAlign w:val="bottom"/>
          </w:tcPr>
          <w:p w14:paraId="52B48DC7" w14:textId="77777777" w:rsidR="00CD75DD" w:rsidRPr="00CD75DD" w:rsidRDefault="00CD75DD" w:rsidP="00CD75DD">
            <w:pPr>
              <w:spacing w:before="40" w:after="20"/>
              <w:jc w:val="right"/>
              <w:rPr>
                <w:rFonts w:cs="Arial"/>
                <w:sz w:val="18"/>
                <w:szCs w:val="18"/>
              </w:rPr>
            </w:pPr>
            <w:r w:rsidRPr="00CD75DD">
              <w:rPr>
                <w:rFonts w:cs="Arial"/>
                <w:sz w:val="18"/>
                <w:szCs w:val="18"/>
              </w:rPr>
              <w:t>2,275,298</w:t>
            </w:r>
          </w:p>
        </w:tc>
        <w:tc>
          <w:tcPr>
            <w:tcW w:w="1134" w:type="dxa"/>
            <w:tcBorders>
              <w:top w:val="nil"/>
              <w:left w:val="nil"/>
              <w:bottom w:val="nil"/>
              <w:right w:val="nil"/>
            </w:tcBorders>
            <w:shd w:val="clear" w:color="auto" w:fill="auto"/>
            <w:vAlign w:val="bottom"/>
          </w:tcPr>
          <w:p w14:paraId="73AFFA09" w14:textId="77777777" w:rsidR="00CD75DD" w:rsidRPr="00CD75DD" w:rsidRDefault="00CD75DD" w:rsidP="00CD75DD">
            <w:pPr>
              <w:spacing w:before="40" w:after="20"/>
              <w:jc w:val="right"/>
              <w:rPr>
                <w:rFonts w:cs="Arial"/>
                <w:sz w:val="18"/>
                <w:szCs w:val="18"/>
              </w:rPr>
            </w:pPr>
            <w:r w:rsidRPr="00CD75DD">
              <w:rPr>
                <w:rFonts w:cs="Arial"/>
                <w:sz w:val="18"/>
                <w:szCs w:val="18"/>
              </w:rPr>
              <w:t>2,320,849</w:t>
            </w:r>
          </w:p>
        </w:tc>
        <w:tc>
          <w:tcPr>
            <w:tcW w:w="1134" w:type="dxa"/>
            <w:tcBorders>
              <w:top w:val="nil"/>
              <w:left w:val="nil"/>
              <w:bottom w:val="nil"/>
              <w:right w:val="nil"/>
            </w:tcBorders>
            <w:shd w:val="clear" w:color="auto" w:fill="auto"/>
            <w:vAlign w:val="bottom"/>
          </w:tcPr>
          <w:p w14:paraId="411816F1" w14:textId="77777777" w:rsidR="00CD75DD" w:rsidRPr="00CD75DD" w:rsidRDefault="00CD75DD" w:rsidP="00CD75DD">
            <w:pPr>
              <w:spacing w:before="40" w:after="20"/>
              <w:jc w:val="right"/>
              <w:rPr>
                <w:rFonts w:cs="Arial"/>
                <w:sz w:val="18"/>
                <w:szCs w:val="18"/>
              </w:rPr>
            </w:pPr>
            <w:r w:rsidRPr="00CD75DD">
              <w:rPr>
                <w:rFonts w:cs="Arial"/>
                <w:sz w:val="18"/>
                <w:szCs w:val="18"/>
              </w:rPr>
              <w:t>45,551</w:t>
            </w:r>
          </w:p>
        </w:tc>
        <w:tc>
          <w:tcPr>
            <w:tcW w:w="170" w:type="dxa"/>
            <w:tcBorders>
              <w:top w:val="nil"/>
              <w:left w:val="nil"/>
              <w:bottom w:val="nil"/>
              <w:right w:val="nil"/>
            </w:tcBorders>
            <w:shd w:val="clear" w:color="auto" w:fill="auto"/>
            <w:vAlign w:val="center"/>
          </w:tcPr>
          <w:p w14:paraId="5434F623"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77777777" w:rsidR="00CD75DD" w:rsidRPr="00CD75DD" w:rsidRDefault="00CD75DD" w:rsidP="00CD75DD">
            <w:pPr>
              <w:spacing w:before="40" w:after="20"/>
              <w:jc w:val="right"/>
              <w:rPr>
                <w:rFonts w:cs="Arial"/>
                <w:sz w:val="18"/>
                <w:szCs w:val="18"/>
              </w:rPr>
            </w:pPr>
            <w:r w:rsidRPr="00CD75DD">
              <w:rPr>
                <w:rFonts w:cs="Arial"/>
                <w:sz w:val="18"/>
                <w:szCs w:val="18"/>
              </w:rPr>
              <w:t>1,425,585</w:t>
            </w:r>
          </w:p>
        </w:tc>
        <w:tc>
          <w:tcPr>
            <w:tcW w:w="1134" w:type="dxa"/>
            <w:tcBorders>
              <w:top w:val="nil"/>
              <w:left w:val="nil"/>
              <w:bottom w:val="nil"/>
              <w:right w:val="nil"/>
            </w:tcBorders>
            <w:shd w:val="clear" w:color="auto" w:fill="auto"/>
            <w:vAlign w:val="bottom"/>
          </w:tcPr>
          <w:p w14:paraId="64F02F4B" w14:textId="77777777" w:rsidR="00CD75DD" w:rsidRPr="00CD75DD" w:rsidRDefault="00CD75DD" w:rsidP="00CD75DD">
            <w:pPr>
              <w:spacing w:before="40" w:after="20"/>
              <w:jc w:val="right"/>
              <w:rPr>
                <w:rFonts w:cs="Arial"/>
                <w:sz w:val="18"/>
                <w:szCs w:val="18"/>
              </w:rPr>
            </w:pPr>
            <w:r w:rsidRPr="00CD75DD">
              <w:rPr>
                <w:rFonts w:cs="Arial"/>
                <w:sz w:val="18"/>
                <w:szCs w:val="18"/>
              </w:rPr>
              <w:t>1,426,076</w:t>
            </w:r>
          </w:p>
        </w:tc>
        <w:tc>
          <w:tcPr>
            <w:tcW w:w="1134" w:type="dxa"/>
            <w:tcBorders>
              <w:top w:val="nil"/>
              <w:left w:val="nil"/>
              <w:bottom w:val="nil"/>
              <w:right w:val="nil"/>
            </w:tcBorders>
            <w:shd w:val="clear" w:color="auto" w:fill="auto"/>
            <w:vAlign w:val="bottom"/>
          </w:tcPr>
          <w:p w14:paraId="6D534894" w14:textId="77777777" w:rsidR="00CD75DD" w:rsidRPr="00CD75DD" w:rsidRDefault="00CD75DD" w:rsidP="00CD75DD">
            <w:pPr>
              <w:spacing w:before="40" w:after="20"/>
              <w:jc w:val="right"/>
              <w:rPr>
                <w:rFonts w:cs="Arial"/>
                <w:sz w:val="18"/>
                <w:szCs w:val="18"/>
              </w:rPr>
            </w:pPr>
            <w:r w:rsidRPr="00CD75DD">
              <w:rPr>
                <w:rFonts w:cs="Arial"/>
                <w:sz w:val="18"/>
                <w:szCs w:val="18"/>
              </w:rPr>
              <w:t>491</w:t>
            </w:r>
          </w:p>
        </w:tc>
      </w:tr>
      <w:tr w:rsidR="00CD75DD" w:rsidRPr="0087211A" w14:paraId="4A0E275C" w14:textId="77777777" w:rsidTr="009F5050">
        <w:trPr>
          <w:trHeight w:val="20"/>
        </w:trPr>
        <w:tc>
          <w:tcPr>
            <w:tcW w:w="2268" w:type="dxa"/>
            <w:tcBorders>
              <w:top w:val="nil"/>
              <w:left w:val="nil"/>
              <w:bottom w:val="nil"/>
              <w:right w:val="single" w:sz="18" w:space="0" w:color="002060"/>
            </w:tcBorders>
            <w:shd w:val="clear" w:color="auto" w:fill="auto"/>
            <w:vAlign w:val="center"/>
          </w:tcPr>
          <w:p w14:paraId="388F2FB9" w14:textId="77777777" w:rsidR="00CD75DD" w:rsidRPr="0087211A" w:rsidRDefault="00CD75DD" w:rsidP="00CD75DD">
            <w:pPr>
              <w:spacing w:before="40" w:after="20"/>
              <w:rPr>
                <w:rFonts w:cs="Arial"/>
                <w:sz w:val="18"/>
                <w:szCs w:val="18"/>
              </w:rPr>
            </w:pPr>
            <w:r w:rsidRPr="0087211A">
              <w:rPr>
                <w:rFonts w:cs="Arial"/>
                <w:sz w:val="18"/>
                <w:szCs w:val="18"/>
              </w:rPr>
              <w:t xml:space="preserve">Swan Hill RC </w:t>
            </w:r>
          </w:p>
        </w:tc>
        <w:tc>
          <w:tcPr>
            <w:tcW w:w="1134" w:type="dxa"/>
            <w:tcBorders>
              <w:top w:val="nil"/>
              <w:left w:val="single" w:sz="18" w:space="0" w:color="002060"/>
              <w:bottom w:val="nil"/>
              <w:right w:val="nil"/>
            </w:tcBorders>
            <w:shd w:val="clear" w:color="auto" w:fill="auto"/>
            <w:vAlign w:val="bottom"/>
          </w:tcPr>
          <w:p w14:paraId="6826A06D" w14:textId="77777777" w:rsidR="00CD75DD" w:rsidRPr="00CD75DD" w:rsidRDefault="00CD75DD" w:rsidP="00CD75DD">
            <w:pPr>
              <w:spacing w:before="40" w:after="20"/>
              <w:jc w:val="right"/>
              <w:rPr>
                <w:rFonts w:cs="Arial"/>
                <w:sz w:val="18"/>
                <w:szCs w:val="18"/>
              </w:rPr>
            </w:pPr>
            <w:r w:rsidRPr="00CD75DD">
              <w:rPr>
                <w:rFonts w:cs="Arial"/>
                <w:sz w:val="18"/>
                <w:szCs w:val="18"/>
              </w:rPr>
              <w:t>4,186,071</w:t>
            </w:r>
          </w:p>
        </w:tc>
        <w:tc>
          <w:tcPr>
            <w:tcW w:w="1134" w:type="dxa"/>
            <w:tcBorders>
              <w:top w:val="nil"/>
              <w:left w:val="nil"/>
              <w:bottom w:val="nil"/>
              <w:right w:val="nil"/>
            </w:tcBorders>
            <w:shd w:val="clear" w:color="auto" w:fill="auto"/>
            <w:vAlign w:val="bottom"/>
          </w:tcPr>
          <w:p w14:paraId="2CE555BB" w14:textId="77777777" w:rsidR="00CD75DD" w:rsidRPr="00CD75DD" w:rsidRDefault="00CD75DD" w:rsidP="00CD75DD">
            <w:pPr>
              <w:spacing w:before="40" w:after="20"/>
              <w:jc w:val="right"/>
              <w:rPr>
                <w:rFonts w:cs="Arial"/>
                <w:sz w:val="18"/>
                <w:szCs w:val="18"/>
              </w:rPr>
            </w:pPr>
            <w:r w:rsidRPr="00CD75DD">
              <w:rPr>
                <w:rFonts w:cs="Arial"/>
                <w:sz w:val="18"/>
                <w:szCs w:val="18"/>
              </w:rPr>
              <w:t>4,271,037</w:t>
            </w:r>
          </w:p>
        </w:tc>
        <w:tc>
          <w:tcPr>
            <w:tcW w:w="1134" w:type="dxa"/>
            <w:tcBorders>
              <w:top w:val="nil"/>
              <w:left w:val="nil"/>
              <w:bottom w:val="nil"/>
              <w:right w:val="nil"/>
            </w:tcBorders>
            <w:shd w:val="clear" w:color="auto" w:fill="auto"/>
            <w:vAlign w:val="bottom"/>
          </w:tcPr>
          <w:p w14:paraId="7516C27E" w14:textId="77777777" w:rsidR="00CD75DD" w:rsidRPr="00CD75DD" w:rsidRDefault="00CD75DD" w:rsidP="00CD75DD">
            <w:pPr>
              <w:spacing w:before="40" w:after="20"/>
              <w:jc w:val="right"/>
              <w:rPr>
                <w:rFonts w:cs="Arial"/>
                <w:sz w:val="18"/>
                <w:szCs w:val="18"/>
              </w:rPr>
            </w:pPr>
            <w:r w:rsidRPr="00CD75DD">
              <w:rPr>
                <w:rFonts w:cs="Arial"/>
                <w:sz w:val="18"/>
                <w:szCs w:val="18"/>
              </w:rPr>
              <w:t>84,966</w:t>
            </w:r>
          </w:p>
        </w:tc>
        <w:tc>
          <w:tcPr>
            <w:tcW w:w="170" w:type="dxa"/>
            <w:tcBorders>
              <w:top w:val="nil"/>
              <w:left w:val="nil"/>
              <w:bottom w:val="nil"/>
              <w:right w:val="nil"/>
            </w:tcBorders>
            <w:shd w:val="clear" w:color="auto" w:fill="auto"/>
            <w:vAlign w:val="center"/>
          </w:tcPr>
          <w:p w14:paraId="05305AA2"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77777777" w:rsidR="00CD75DD" w:rsidRPr="00CD75DD" w:rsidRDefault="00CD75DD" w:rsidP="00CD75DD">
            <w:pPr>
              <w:spacing w:before="40" w:after="20"/>
              <w:jc w:val="right"/>
              <w:rPr>
                <w:rFonts w:cs="Arial"/>
                <w:sz w:val="18"/>
                <w:szCs w:val="18"/>
              </w:rPr>
            </w:pPr>
            <w:r w:rsidRPr="00CD75DD">
              <w:rPr>
                <w:rFonts w:cs="Arial"/>
                <w:sz w:val="18"/>
                <w:szCs w:val="18"/>
              </w:rPr>
              <w:t>2,024,636</w:t>
            </w:r>
          </w:p>
        </w:tc>
        <w:tc>
          <w:tcPr>
            <w:tcW w:w="1134" w:type="dxa"/>
            <w:tcBorders>
              <w:top w:val="nil"/>
              <w:left w:val="nil"/>
              <w:bottom w:val="nil"/>
              <w:right w:val="nil"/>
            </w:tcBorders>
            <w:shd w:val="clear" w:color="auto" w:fill="auto"/>
            <w:vAlign w:val="bottom"/>
          </w:tcPr>
          <w:p w14:paraId="5D49C400" w14:textId="77777777" w:rsidR="00CD75DD" w:rsidRPr="00CD75DD" w:rsidRDefault="00CD75DD" w:rsidP="00CD75DD">
            <w:pPr>
              <w:spacing w:before="40" w:after="20"/>
              <w:jc w:val="right"/>
              <w:rPr>
                <w:rFonts w:cs="Arial"/>
                <w:sz w:val="18"/>
                <w:szCs w:val="18"/>
              </w:rPr>
            </w:pPr>
            <w:r w:rsidRPr="00CD75DD">
              <w:rPr>
                <w:rFonts w:cs="Arial"/>
                <w:sz w:val="18"/>
                <w:szCs w:val="18"/>
              </w:rPr>
              <w:t>2,025,346</w:t>
            </w:r>
          </w:p>
        </w:tc>
        <w:tc>
          <w:tcPr>
            <w:tcW w:w="1134" w:type="dxa"/>
            <w:tcBorders>
              <w:top w:val="nil"/>
              <w:left w:val="nil"/>
              <w:bottom w:val="nil"/>
              <w:right w:val="nil"/>
            </w:tcBorders>
            <w:shd w:val="clear" w:color="auto" w:fill="auto"/>
            <w:vAlign w:val="bottom"/>
          </w:tcPr>
          <w:p w14:paraId="71F11DB9" w14:textId="77777777" w:rsidR="00CD75DD" w:rsidRPr="00CD75DD" w:rsidRDefault="00CD75DD" w:rsidP="00CD75DD">
            <w:pPr>
              <w:spacing w:before="40" w:after="20"/>
              <w:jc w:val="right"/>
              <w:rPr>
                <w:rFonts w:cs="Arial"/>
                <w:sz w:val="18"/>
                <w:szCs w:val="18"/>
              </w:rPr>
            </w:pPr>
            <w:r w:rsidRPr="00CD75DD">
              <w:rPr>
                <w:rFonts w:cs="Arial"/>
                <w:sz w:val="18"/>
                <w:szCs w:val="18"/>
              </w:rPr>
              <w:t>710</w:t>
            </w:r>
          </w:p>
        </w:tc>
      </w:tr>
      <w:tr w:rsidR="00CD75DD" w:rsidRPr="0087211A" w14:paraId="788C8DEA" w14:textId="77777777" w:rsidTr="009F5050">
        <w:trPr>
          <w:trHeight w:val="20"/>
        </w:trPr>
        <w:tc>
          <w:tcPr>
            <w:tcW w:w="2268" w:type="dxa"/>
            <w:tcBorders>
              <w:top w:val="nil"/>
              <w:left w:val="nil"/>
              <w:bottom w:val="nil"/>
              <w:right w:val="single" w:sz="18" w:space="0" w:color="002060"/>
            </w:tcBorders>
            <w:shd w:val="clear" w:color="auto" w:fill="auto"/>
            <w:vAlign w:val="center"/>
          </w:tcPr>
          <w:p w14:paraId="1C08D6A8" w14:textId="77777777" w:rsidR="00CD75DD" w:rsidRPr="0087211A" w:rsidRDefault="00CD75DD" w:rsidP="00CD75DD">
            <w:pPr>
              <w:spacing w:before="40" w:after="20"/>
              <w:rPr>
                <w:rFonts w:cs="Arial"/>
                <w:sz w:val="18"/>
                <w:szCs w:val="18"/>
              </w:rPr>
            </w:pPr>
            <w:r w:rsidRPr="0087211A">
              <w:rPr>
                <w:rFonts w:cs="Arial"/>
                <w:sz w:val="18"/>
                <w:szCs w:val="18"/>
              </w:rPr>
              <w:t xml:space="preserve">Towong S </w:t>
            </w:r>
          </w:p>
        </w:tc>
        <w:tc>
          <w:tcPr>
            <w:tcW w:w="1134" w:type="dxa"/>
            <w:tcBorders>
              <w:top w:val="nil"/>
              <w:left w:val="single" w:sz="18" w:space="0" w:color="002060"/>
              <w:bottom w:val="nil"/>
              <w:right w:val="nil"/>
            </w:tcBorders>
            <w:shd w:val="clear" w:color="auto" w:fill="auto"/>
            <w:vAlign w:val="bottom"/>
          </w:tcPr>
          <w:p w14:paraId="1A1FA388" w14:textId="77777777" w:rsidR="00CD75DD" w:rsidRPr="00CD75DD" w:rsidRDefault="00CD75DD" w:rsidP="00CD75DD">
            <w:pPr>
              <w:spacing w:before="40" w:after="20"/>
              <w:jc w:val="right"/>
              <w:rPr>
                <w:rFonts w:cs="Arial"/>
                <w:sz w:val="18"/>
                <w:szCs w:val="18"/>
              </w:rPr>
            </w:pPr>
            <w:r w:rsidRPr="00CD75DD">
              <w:rPr>
                <w:rFonts w:cs="Arial"/>
                <w:sz w:val="18"/>
                <w:szCs w:val="18"/>
              </w:rPr>
              <w:t>2,275,409</w:t>
            </w:r>
          </w:p>
        </w:tc>
        <w:tc>
          <w:tcPr>
            <w:tcW w:w="1134" w:type="dxa"/>
            <w:tcBorders>
              <w:top w:val="nil"/>
              <w:left w:val="nil"/>
              <w:bottom w:val="nil"/>
              <w:right w:val="nil"/>
            </w:tcBorders>
            <w:shd w:val="clear" w:color="auto" w:fill="auto"/>
            <w:vAlign w:val="bottom"/>
          </w:tcPr>
          <w:p w14:paraId="4AD14A3C" w14:textId="77777777" w:rsidR="00CD75DD" w:rsidRPr="00CD75DD" w:rsidRDefault="00CD75DD" w:rsidP="00CD75DD">
            <w:pPr>
              <w:spacing w:before="40" w:after="20"/>
              <w:jc w:val="right"/>
              <w:rPr>
                <w:rFonts w:cs="Arial"/>
                <w:sz w:val="18"/>
                <w:szCs w:val="18"/>
              </w:rPr>
            </w:pPr>
            <w:r w:rsidRPr="00CD75DD">
              <w:rPr>
                <w:rFonts w:cs="Arial"/>
                <w:sz w:val="18"/>
                <w:szCs w:val="18"/>
              </w:rPr>
              <w:t>2,320,962</w:t>
            </w:r>
          </w:p>
        </w:tc>
        <w:tc>
          <w:tcPr>
            <w:tcW w:w="1134" w:type="dxa"/>
            <w:tcBorders>
              <w:top w:val="nil"/>
              <w:left w:val="nil"/>
              <w:bottom w:val="nil"/>
              <w:right w:val="nil"/>
            </w:tcBorders>
            <w:shd w:val="clear" w:color="auto" w:fill="auto"/>
            <w:vAlign w:val="bottom"/>
          </w:tcPr>
          <w:p w14:paraId="5A19B19E" w14:textId="77777777" w:rsidR="00CD75DD" w:rsidRPr="00CD75DD" w:rsidRDefault="00CD75DD" w:rsidP="00CD75DD">
            <w:pPr>
              <w:spacing w:before="40" w:after="20"/>
              <w:jc w:val="right"/>
              <w:rPr>
                <w:rFonts w:cs="Arial"/>
                <w:sz w:val="18"/>
                <w:szCs w:val="18"/>
              </w:rPr>
            </w:pPr>
            <w:r w:rsidRPr="00CD75DD">
              <w:rPr>
                <w:rFonts w:cs="Arial"/>
                <w:sz w:val="18"/>
                <w:szCs w:val="18"/>
              </w:rPr>
              <w:t>45,553</w:t>
            </w:r>
          </w:p>
        </w:tc>
        <w:tc>
          <w:tcPr>
            <w:tcW w:w="170" w:type="dxa"/>
            <w:tcBorders>
              <w:top w:val="nil"/>
              <w:left w:val="nil"/>
              <w:bottom w:val="nil"/>
              <w:right w:val="nil"/>
            </w:tcBorders>
            <w:shd w:val="clear" w:color="auto" w:fill="auto"/>
            <w:vAlign w:val="center"/>
          </w:tcPr>
          <w:p w14:paraId="26BFE1BA"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77777777" w:rsidR="00CD75DD" w:rsidRPr="00CD75DD" w:rsidRDefault="00CD75DD" w:rsidP="00CD75DD">
            <w:pPr>
              <w:spacing w:before="40" w:after="20"/>
              <w:jc w:val="right"/>
              <w:rPr>
                <w:rFonts w:cs="Arial"/>
                <w:sz w:val="18"/>
                <w:szCs w:val="18"/>
              </w:rPr>
            </w:pPr>
            <w:r w:rsidRPr="00CD75DD">
              <w:rPr>
                <w:rFonts w:cs="Arial"/>
                <w:sz w:val="18"/>
                <w:szCs w:val="18"/>
              </w:rPr>
              <w:t>1,406,636</w:t>
            </w:r>
          </w:p>
        </w:tc>
        <w:tc>
          <w:tcPr>
            <w:tcW w:w="1134" w:type="dxa"/>
            <w:tcBorders>
              <w:top w:val="nil"/>
              <w:left w:val="nil"/>
              <w:bottom w:val="nil"/>
              <w:right w:val="nil"/>
            </w:tcBorders>
            <w:shd w:val="clear" w:color="auto" w:fill="auto"/>
            <w:vAlign w:val="bottom"/>
          </w:tcPr>
          <w:p w14:paraId="7628AE16" w14:textId="77777777" w:rsidR="00CD75DD" w:rsidRPr="00CD75DD" w:rsidRDefault="00CD75DD" w:rsidP="00CD75DD">
            <w:pPr>
              <w:spacing w:before="40" w:after="20"/>
              <w:jc w:val="right"/>
              <w:rPr>
                <w:rFonts w:cs="Arial"/>
                <w:sz w:val="18"/>
                <w:szCs w:val="18"/>
              </w:rPr>
            </w:pPr>
            <w:r w:rsidRPr="00CD75DD">
              <w:rPr>
                <w:rFonts w:cs="Arial"/>
                <w:sz w:val="18"/>
                <w:szCs w:val="18"/>
              </w:rPr>
              <w:t>1,407,103</w:t>
            </w:r>
          </w:p>
        </w:tc>
        <w:tc>
          <w:tcPr>
            <w:tcW w:w="1134" w:type="dxa"/>
            <w:tcBorders>
              <w:top w:val="nil"/>
              <w:left w:val="nil"/>
              <w:bottom w:val="nil"/>
              <w:right w:val="nil"/>
            </w:tcBorders>
            <w:shd w:val="clear" w:color="auto" w:fill="auto"/>
            <w:vAlign w:val="bottom"/>
          </w:tcPr>
          <w:p w14:paraId="11AB6D4B" w14:textId="77777777" w:rsidR="00CD75DD" w:rsidRPr="00CD75DD" w:rsidRDefault="00CD75DD" w:rsidP="00CD75DD">
            <w:pPr>
              <w:spacing w:before="40" w:after="20"/>
              <w:jc w:val="right"/>
              <w:rPr>
                <w:rFonts w:cs="Arial"/>
                <w:sz w:val="18"/>
                <w:szCs w:val="18"/>
              </w:rPr>
            </w:pPr>
            <w:r w:rsidRPr="00CD75DD">
              <w:rPr>
                <w:rFonts w:cs="Arial"/>
                <w:sz w:val="18"/>
                <w:szCs w:val="18"/>
              </w:rPr>
              <w:t>467</w:t>
            </w:r>
          </w:p>
        </w:tc>
      </w:tr>
      <w:tr w:rsidR="00CD75DD" w:rsidRPr="0087211A" w14:paraId="516A807A" w14:textId="77777777" w:rsidTr="009F5050">
        <w:trPr>
          <w:trHeight w:val="20"/>
        </w:trPr>
        <w:tc>
          <w:tcPr>
            <w:tcW w:w="2268" w:type="dxa"/>
            <w:tcBorders>
              <w:top w:val="nil"/>
              <w:left w:val="nil"/>
              <w:bottom w:val="nil"/>
              <w:right w:val="single" w:sz="18" w:space="0" w:color="002060"/>
            </w:tcBorders>
            <w:shd w:val="clear" w:color="auto" w:fill="auto"/>
            <w:vAlign w:val="center"/>
          </w:tcPr>
          <w:p w14:paraId="432D48A3" w14:textId="77777777" w:rsidR="00CD75DD" w:rsidRPr="0087211A" w:rsidRDefault="00CD75DD" w:rsidP="00CD75DD">
            <w:pPr>
              <w:spacing w:before="40" w:after="20"/>
              <w:rPr>
                <w:rFonts w:cs="Arial"/>
                <w:sz w:val="18"/>
                <w:szCs w:val="18"/>
              </w:rPr>
            </w:pPr>
            <w:r w:rsidRPr="0087211A">
              <w:rPr>
                <w:rFonts w:cs="Arial"/>
                <w:sz w:val="18"/>
                <w:szCs w:val="18"/>
              </w:rPr>
              <w:t xml:space="preserve">Wangaratta RC </w:t>
            </w:r>
          </w:p>
        </w:tc>
        <w:tc>
          <w:tcPr>
            <w:tcW w:w="1134" w:type="dxa"/>
            <w:tcBorders>
              <w:top w:val="nil"/>
              <w:left w:val="single" w:sz="18" w:space="0" w:color="002060"/>
              <w:bottom w:val="nil"/>
              <w:right w:val="nil"/>
            </w:tcBorders>
            <w:shd w:val="clear" w:color="auto" w:fill="auto"/>
            <w:vAlign w:val="bottom"/>
          </w:tcPr>
          <w:p w14:paraId="3B486E28" w14:textId="77777777" w:rsidR="00CD75DD" w:rsidRPr="00CD75DD" w:rsidRDefault="00CD75DD" w:rsidP="00CD75DD">
            <w:pPr>
              <w:spacing w:before="40" w:after="20"/>
              <w:jc w:val="right"/>
              <w:rPr>
                <w:rFonts w:cs="Arial"/>
                <w:sz w:val="18"/>
                <w:szCs w:val="18"/>
              </w:rPr>
            </w:pPr>
            <w:r w:rsidRPr="00CD75DD">
              <w:rPr>
                <w:rFonts w:cs="Arial"/>
                <w:sz w:val="18"/>
                <w:szCs w:val="18"/>
              </w:rPr>
              <w:t>4,264,991</w:t>
            </w:r>
          </w:p>
        </w:tc>
        <w:tc>
          <w:tcPr>
            <w:tcW w:w="1134" w:type="dxa"/>
            <w:tcBorders>
              <w:top w:val="nil"/>
              <w:left w:val="nil"/>
              <w:bottom w:val="nil"/>
              <w:right w:val="nil"/>
            </w:tcBorders>
            <w:shd w:val="clear" w:color="auto" w:fill="auto"/>
            <w:vAlign w:val="bottom"/>
          </w:tcPr>
          <w:p w14:paraId="64B6BF4F" w14:textId="77777777" w:rsidR="00CD75DD" w:rsidRPr="00CD75DD" w:rsidRDefault="00CD75DD" w:rsidP="00CD75DD">
            <w:pPr>
              <w:spacing w:before="40" w:after="20"/>
              <w:jc w:val="right"/>
              <w:rPr>
                <w:rFonts w:cs="Arial"/>
                <w:sz w:val="18"/>
                <w:szCs w:val="18"/>
              </w:rPr>
            </w:pPr>
            <w:r w:rsidRPr="00CD75DD">
              <w:rPr>
                <w:rFonts w:cs="Arial"/>
                <w:sz w:val="18"/>
                <w:szCs w:val="18"/>
              </w:rPr>
              <w:t>4,351,927</w:t>
            </w:r>
          </w:p>
        </w:tc>
        <w:tc>
          <w:tcPr>
            <w:tcW w:w="1134" w:type="dxa"/>
            <w:tcBorders>
              <w:top w:val="nil"/>
              <w:left w:val="nil"/>
              <w:bottom w:val="nil"/>
              <w:right w:val="nil"/>
            </w:tcBorders>
            <w:shd w:val="clear" w:color="auto" w:fill="auto"/>
            <w:vAlign w:val="bottom"/>
          </w:tcPr>
          <w:p w14:paraId="51D61E2D" w14:textId="77777777" w:rsidR="00CD75DD" w:rsidRPr="00CD75DD" w:rsidRDefault="00CD75DD" w:rsidP="00CD75DD">
            <w:pPr>
              <w:spacing w:before="40" w:after="20"/>
              <w:jc w:val="right"/>
              <w:rPr>
                <w:rFonts w:cs="Arial"/>
                <w:sz w:val="18"/>
                <w:szCs w:val="18"/>
              </w:rPr>
            </w:pPr>
            <w:r w:rsidRPr="00CD75DD">
              <w:rPr>
                <w:rFonts w:cs="Arial"/>
                <w:sz w:val="18"/>
                <w:szCs w:val="18"/>
              </w:rPr>
              <w:t>86,936</w:t>
            </w:r>
          </w:p>
        </w:tc>
        <w:tc>
          <w:tcPr>
            <w:tcW w:w="170" w:type="dxa"/>
            <w:tcBorders>
              <w:top w:val="nil"/>
              <w:left w:val="nil"/>
              <w:bottom w:val="nil"/>
              <w:right w:val="nil"/>
            </w:tcBorders>
            <w:shd w:val="clear" w:color="auto" w:fill="auto"/>
            <w:vAlign w:val="center"/>
          </w:tcPr>
          <w:p w14:paraId="1E509471"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77777777" w:rsidR="00CD75DD" w:rsidRPr="00CD75DD" w:rsidRDefault="00CD75DD" w:rsidP="00CD75DD">
            <w:pPr>
              <w:spacing w:before="40" w:after="20"/>
              <w:jc w:val="right"/>
              <w:rPr>
                <w:rFonts w:cs="Arial"/>
                <w:sz w:val="18"/>
                <w:szCs w:val="18"/>
              </w:rPr>
            </w:pPr>
            <w:r w:rsidRPr="00CD75DD">
              <w:rPr>
                <w:rFonts w:cs="Arial"/>
                <w:sz w:val="18"/>
                <w:szCs w:val="18"/>
              </w:rPr>
              <w:t>2,251,735</w:t>
            </w:r>
          </w:p>
        </w:tc>
        <w:tc>
          <w:tcPr>
            <w:tcW w:w="1134" w:type="dxa"/>
            <w:tcBorders>
              <w:top w:val="nil"/>
              <w:left w:val="nil"/>
              <w:bottom w:val="nil"/>
              <w:right w:val="nil"/>
            </w:tcBorders>
            <w:shd w:val="clear" w:color="auto" w:fill="auto"/>
            <w:vAlign w:val="bottom"/>
          </w:tcPr>
          <w:p w14:paraId="15B1EA17" w14:textId="77777777" w:rsidR="00CD75DD" w:rsidRPr="00CD75DD" w:rsidRDefault="00CD75DD" w:rsidP="00CD75DD">
            <w:pPr>
              <w:spacing w:before="40" w:after="20"/>
              <w:jc w:val="right"/>
              <w:rPr>
                <w:rFonts w:cs="Arial"/>
                <w:sz w:val="18"/>
                <w:szCs w:val="18"/>
              </w:rPr>
            </w:pPr>
            <w:r w:rsidRPr="00CD75DD">
              <w:rPr>
                <w:rFonts w:cs="Arial"/>
                <w:sz w:val="18"/>
                <w:szCs w:val="18"/>
              </w:rPr>
              <w:t>2,252,524</w:t>
            </w:r>
          </w:p>
        </w:tc>
        <w:tc>
          <w:tcPr>
            <w:tcW w:w="1134" w:type="dxa"/>
            <w:tcBorders>
              <w:top w:val="nil"/>
              <w:left w:val="nil"/>
              <w:bottom w:val="nil"/>
              <w:right w:val="nil"/>
            </w:tcBorders>
            <w:shd w:val="clear" w:color="auto" w:fill="auto"/>
            <w:vAlign w:val="bottom"/>
          </w:tcPr>
          <w:p w14:paraId="656E3EC2" w14:textId="77777777" w:rsidR="00CD75DD" w:rsidRPr="00CD75DD" w:rsidRDefault="00CD75DD" w:rsidP="00CD75DD">
            <w:pPr>
              <w:spacing w:before="40" w:after="20"/>
              <w:jc w:val="right"/>
              <w:rPr>
                <w:rFonts w:cs="Arial"/>
                <w:sz w:val="18"/>
                <w:szCs w:val="18"/>
              </w:rPr>
            </w:pPr>
            <w:r w:rsidRPr="00CD75DD">
              <w:rPr>
                <w:rFonts w:cs="Arial"/>
                <w:sz w:val="18"/>
                <w:szCs w:val="18"/>
              </w:rPr>
              <w:t>789</w:t>
            </w:r>
          </w:p>
        </w:tc>
      </w:tr>
      <w:tr w:rsidR="00CD75DD" w:rsidRPr="0087211A" w14:paraId="41A59455" w14:textId="77777777" w:rsidTr="009F5050">
        <w:trPr>
          <w:trHeight w:val="20"/>
        </w:trPr>
        <w:tc>
          <w:tcPr>
            <w:tcW w:w="2268" w:type="dxa"/>
            <w:tcBorders>
              <w:top w:val="nil"/>
              <w:left w:val="nil"/>
              <w:bottom w:val="nil"/>
              <w:right w:val="single" w:sz="18" w:space="0" w:color="002060"/>
            </w:tcBorders>
            <w:shd w:val="clear" w:color="auto" w:fill="auto"/>
            <w:vAlign w:val="center"/>
          </w:tcPr>
          <w:p w14:paraId="7DCFA6A7" w14:textId="77777777" w:rsidR="00CD75DD" w:rsidRPr="0087211A" w:rsidRDefault="00CD75DD" w:rsidP="00CD75DD">
            <w:pPr>
              <w:spacing w:before="40" w:after="20"/>
              <w:rPr>
                <w:rFonts w:cs="Arial"/>
                <w:sz w:val="18"/>
                <w:szCs w:val="18"/>
              </w:rPr>
            </w:pPr>
            <w:r w:rsidRPr="0087211A">
              <w:rPr>
                <w:rFonts w:cs="Arial"/>
                <w:sz w:val="18"/>
                <w:szCs w:val="18"/>
              </w:rPr>
              <w:t xml:space="preserve">Warrnambool C </w:t>
            </w:r>
          </w:p>
        </w:tc>
        <w:tc>
          <w:tcPr>
            <w:tcW w:w="1134" w:type="dxa"/>
            <w:tcBorders>
              <w:top w:val="nil"/>
              <w:left w:val="single" w:sz="18" w:space="0" w:color="002060"/>
              <w:bottom w:val="nil"/>
              <w:right w:val="nil"/>
            </w:tcBorders>
            <w:shd w:val="clear" w:color="auto" w:fill="auto"/>
            <w:vAlign w:val="bottom"/>
          </w:tcPr>
          <w:p w14:paraId="223948CF" w14:textId="77777777" w:rsidR="00CD75DD" w:rsidRPr="00CD75DD" w:rsidRDefault="00CD75DD" w:rsidP="00CD75DD">
            <w:pPr>
              <w:spacing w:before="40" w:after="20"/>
              <w:jc w:val="right"/>
              <w:rPr>
                <w:rFonts w:cs="Arial"/>
                <w:sz w:val="18"/>
                <w:szCs w:val="18"/>
              </w:rPr>
            </w:pPr>
            <w:r w:rsidRPr="00CD75DD">
              <w:rPr>
                <w:rFonts w:cs="Arial"/>
                <w:sz w:val="18"/>
                <w:szCs w:val="18"/>
              </w:rPr>
              <w:t>2,902,470</w:t>
            </w:r>
          </w:p>
        </w:tc>
        <w:tc>
          <w:tcPr>
            <w:tcW w:w="1134" w:type="dxa"/>
            <w:tcBorders>
              <w:top w:val="nil"/>
              <w:left w:val="nil"/>
              <w:bottom w:val="nil"/>
              <w:right w:val="nil"/>
            </w:tcBorders>
            <w:shd w:val="clear" w:color="auto" w:fill="auto"/>
            <w:vAlign w:val="bottom"/>
          </w:tcPr>
          <w:p w14:paraId="0AAAF5A9" w14:textId="77777777" w:rsidR="00CD75DD" w:rsidRPr="00CD75DD" w:rsidRDefault="00CD75DD" w:rsidP="00CD75DD">
            <w:pPr>
              <w:spacing w:before="40" w:after="20"/>
              <w:jc w:val="right"/>
              <w:rPr>
                <w:rFonts w:cs="Arial"/>
                <w:sz w:val="18"/>
                <w:szCs w:val="18"/>
              </w:rPr>
            </w:pPr>
            <w:r w:rsidRPr="00CD75DD">
              <w:rPr>
                <w:rFonts w:cs="Arial"/>
                <w:sz w:val="18"/>
                <w:szCs w:val="18"/>
              </w:rPr>
              <w:t>2,961,510</w:t>
            </w:r>
          </w:p>
        </w:tc>
        <w:tc>
          <w:tcPr>
            <w:tcW w:w="1134" w:type="dxa"/>
            <w:tcBorders>
              <w:top w:val="nil"/>
              <w:left w:val="nil"/>
              <w:bottom w:val="nil"/>
              <w:right w:val="nil"/>
            </w:tcBorders>
            <w:shd w:val="clear" w:color="auto" w:fill="auto"/>
            <w:vAlign w:val="bottom"/>
          </w:tcPr>
          <w:p w14:paraId="5B9EFA4F" w14:textId="77777777" w:rsidR="00CD75DD" w:rsidRPr="00CD75DD" w:rsidRDefault="00CD75DD" w:rsidP="00CD75DD">
            <w:pPr>
              <w:spacing w:before="40" w:after="20"/>
              <w:jc w:val="right"/>
              <w:rPr>
                <w:rFonts w:cs="Arial"/>
                <w:sz w:val="18"/>
                <w:szCs w:val="18"/>
              </w:rPr>
            </w:pPr>
            <w:r w:rsidRPr="00CD75DD">
              <w:rPr>
                <w:rFonts w:cs="Arial"/>
                <w:sz w:val="18"/>
                <w:szCs w:val="18"/>
              </w:rPr>
              <w:t>59,040</w:t>
            </w:r>
          </w:p>
        </w:tc>
        <w:tc>
          <w:tcPr>
            <w:tcW w:w="170" w:type="dxa"/>
            <w:tcBorders>
              <w:top w:val="nil"/>
              <w:left w:val="nil"/>
              <w:bottom w:val="nil"/>
              <w:right w:val="nil"/>
            </w:tcBorders>
            <w:shd w:val="clear" w:color="auto" w:fill="auto"/>
            <w:vAlign w:val="center"/>
          </w:tcPr>
          <w:p w14:paraId="7CF57F17"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77777777" w:rsidR="00CD75DD" w:rsidRPr="00CD75DD" w:rsidRDefault="00CD75DD" w:rsidP="00CD75DD">
            <w:pPr>
              <w:spacing w:before="40" w:after="20"/>
              <w:jc w:val="right"/>
              <w:rPr>
                <w:rFonts w:cs="Arial"/>
                <w:sz w:val="18"/>
                <w:szCs w:val="18"/>
              </w:rPr>
            </w:pPr>
            <w:r w:rsidRPr="00CD75DD">
              <w:rPr>
                <w:rFonts w:cs="Arial"/>
                <w:sz w:val="18"/>
                <w:szCs w:val="18"/>
              </w:rPr>
              <w:t>626,185</w:t>
            </w:r>
          </w:p>
        </w:tc>
        <w:tc>
          <w:tcPr>
            <w:tcW w:w="1134" w:type="dxa"/>
            <w:tcBorders>
              <w:top w:val="nil"/>
              <w:left w:val="nil"/>
              <w:bottom w:val="nil"/>
              <w:right w:val="nil"/>
            </w:tcBorders>
            <w:shd w:val="clear" w:color="auto" w:fill="auto"/>
            <w:vAlign w:val="bottom"/>
          </w:tcPr>
          <w:p w14:paraId="7A46E640" w14:textId="77777777" w:rsidR="00CD75DD" w:rsidRPr="00CD75DD" w:rsidRDefault="00CD75DD" w:rsidP="00CD75DD">
            <w:pPr>
              <w:spacing w:before="40" w:after="20"/>
              <w:jc w:val="right"/>
              <w:rPr>
                <w:rFonts w:cs="Arial"/>
                <w:sz w:val="18"/>
                <w:szCs w:val="18"/>
              </w:rPr>
            </w:pPr>
            <w:r w:rsidRPr="00CD75DD">
              <w:rPr>
                <w:rFonts w:cs="Arial"/>
                <w:sz w:val="18"/>
                <w:szCs w:val="18"/>
              </w:rPr>
              <w:t>626,411</w:t>
            </w:r>
          </w:p>
        </w:tc>
        <w:tc>
          <w:tcPr>
            <w:tcW w:w="1134" w:type="dxa"/>
            <w:tcBorders>
              <w:top w:val="nil"/>
              <w:left w:val="nil"/>
              <w:bottom w:val="nil"/>
              <w:right w:val="nil"/>
            </w:tcBorders>
            <w:shd w:val="clear" w:color="auto" w:fill="auto"/>
            <w:vAlign w:val="bottom"/>
          </w:tcPr>
          <w:p w14:paraId="0CFC2F0C" w14:textId="77777777" w:rsidR="00CD75DD" w:rsidRPr="00CD75DD" w:rsidRDefault="00CD75DD" w:rsidP="00CD75DD">
            <w:pPr>
              <w:spacing w:before="40" w:after="20"/>
              <w:jc w:val="right"/>
              <w:rPr>
                <w:rFonts w:cs="Arial"/>
                <w:sz w:val="18"/>
                <w:szCs w:val="18"/>
              </w:rPr>
            </w:pPr>
            <w:r w:rsidRPr="00CD75DD">
              <w:rPr>
                <w:rFonts w:cs="Arial"/>
                <w:sz w:val="18"/>
                <w:szCs w:val="18"/>
              </w:rPr>
              <w:t>226</w:t>
            </w:r>
          </w:p>
        </w:tc>
      </w:tr>
      <w:tr w:rsidR="00CD75DD" w:rsidRPr="0087211A" w14:paraId="6E0410AC" w14:textId="77777777" w:rsidTr="009F5050">
        <w:trPr>
          <w:trHeight w:val="20"/>
        </w:trPr>
        <w:tc>
          <w:tcPr>
            <w:tcW w:w="2268" w:type="dxa"/>
            <w:tcBorders>
              <w:top w:val="nil"/>
              <w:left w:val="nil"/>
              <w:bottom w:val="nil"/>
              <w:right w:val="single" w:sz="18" w:space="0" w:color="002060"/>
            </w:tcBorders>
            <w:shd w:val="clear" w:color="auto" w:fill="auto"/>
            <w:vAlign w:val="center"/>
          </w:tcPr>
          <w:p w14:paraId="08386AD5" w14:textId="77777777" w:rsidR="00CD75DD" w:rsidRPr="0087211A" w:rsidRDefault="00CD75DD" w:rsidP="00CD75DD">
            <w:pPr>
              <w:spacing w:before="40" w:after="20"/>
              <w:rPr>
                <w:rFonts w:cs="Arial"/>
                <w:sz w:val="18"/>
                <w:szCs w:val="18"/>
              </w:rPr>
            </w:pPr>
            <w:r w:rsidRPr="0087211A">
              <w:rPr>
                <w:rFonts w:cs="Arial"/>
                <w:sz w:val="18"/>
                <w:szCs w:val="18"/>
              </w:rPr>
              <w:t xml:space="preserve">Wellington S </w:t>
            </w:r>
          </w:p>
        </w:tc>
        <w:tc>
          <w:tcPr>
            <w:tcW w:w="1134" w:type="dxa"/>
            <w:tcBorders>
              <w:top w:val="nil"/>
              <w:left w:val="single" w:sz="18" w:space="0" w:color="002060"/>
              <w:bottom w:val="nil"/>
              <w:right w:val="nil"/>
            </w:tcBorders>
            <w:shd w:val="clear" w:color="auto" w:fill="auto"/>
            <w:vAlign w:val="bottom"/>
          </w:tcPr>
          <w:p w14:paraId="77671AB5" w14:textId="77777777" w:rsidR="00CD75DD" w:rsidRPr="00CD75DD" w:rsidRDefault="00CD75DD" w:rsidP="00CD75DD">
            <w:pPr>
              <w:spacing w:before="40" w:after="20"/>
              <w:jc w:val="right"/>
              <w:rPr>
                <w:rFonts w:cs="Arial"/>
                <w:sz w:val="18"/>
                <w:szCs w:val="18"/>
              </w:rPr>
            </w:pPr>
            <w:r w:rsidRPr="00CD75DD">
              <w:rPr>
                <w:rFonts w:cs="Arial"/>
                <w:sz w:val="18"/>
                <w:szCs w:val="18"/>
              </w:rPr>
              <w:t>7,637,121</w:t>
            </w:r>
          </w:p>
        </w:tc>
        <w:tc>
          <w:tcPr>
            <w:tcW w:w="1134" w:type="dxa"/>
            <w:tcBorders>
              <w:top w:val="nil"/>
              <w:left w:val="nil"/>
              <w:bottom w:val="nil"/>
              <w:right w:val="nil"/>
            </w:tcBorders>
            <w:shd w:val="clear" w:color="auto" w:fill="auto"/>
            <w:vAlign w:val="bottom"/>
          </w:tcPr>
          <w:p w14:paraId="49788DD6" w14:textId="77777777" w:rsidR="00CD75DD" w:rsidRPr="00CD75DD" w:rsidRDefault="00CD75DD" w:rsidP="00CD75DD">
            <w:pPr>
              <w:spacing w:before="40" w:after="20"/>
              <w:jc w:val="right"/>
              <w:rPr>
                <w:rFonts w:cs="Arial"/>
                <w:sz w:val="18"/>
                <w:szCs w:val="18"/>
              </w:rPr>
            </w:pPr>
            <w:r w:rsidRPr="00CD75DD">
              <w:rPr>
                <w:rFonts w:cs="Arial"/>
                <w:sz w:val="18"/>
                <w:szCs w:val="18"/>
              </w:rPr>
              <w:t>7,793,771</w:t>
            </w:r>
          </w:p>
        </w:tc>
        <w:tc>
          <w:tcPr>
            <w:tcW w:w="1134" w:type="dxa"/>
            <w:tcBorders>
              <w:top w:val="nil"/>
              <w:left w:val="nil"/>
              <w:bottom w:val="nil"/>
              <w:right w:val="nil"/>
            </w:tcBorders>
            <w:shd w:val="clear" w:color="auto" w:fill="auto"/>
            <w:vAlign w:val="bottom"/>
          </w:tcPr>
          <w:p w14:paraId="30E61CCA" w14:textId="77777777" w:rsidR="00CD75DD" w:rsidRPr="00CD75DD" w:rsidRDefault="00CD75DD" w:rsidP="00CD75DD">
            <w:pPr>
              <w:spacing w:before="40" w:after="20"/>
              <w:jc w:val="right"/>
              <w:rPr>
                <w:rFonts w:cs="Arial"/>
                <w:sz w:val="18"/>
                <w:szCs w:val="18"/>
              </w:rPr>
            </w:pPr>
            <w:r w:rsidRPr="00CD75DD">
              <w:rPr>
                <w:rFonts w:cs="Arial"/>
                <w:sz w:val="18"/>
                <w:szCs w:val="18"/>
              </w:rPr>
              <w:t>156,650</w:t>
            </w:r>
          </w:p>
        </w:tc>
        <w:tc>
          <w:tcPr>
            <w:tcW w:w="170" w:type="dxa"/>
            <w:tcBorders>
              <w:top w:val="nil"/>
              <w:left w:val="nil"/>
              <w:bottom w:val="nil"/>
              <w:right w:val="nil"/>
            </w:tcBorders>
            <w:shd w:val="clear" w:color="auto" w:fill="auto"/>
            <w:vAlign w:val="center"/>
          </w:tcPr>
          <w:p w14:paraId="06EB4741"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77777777" w:rsidR="00CD75DD" w:rsidRPr="00CD75DD" w:rsidRDefault="00CD75DD" w:rsidP="00CD75DD">
            <w:pPr>
              <w:spacing w:before="40" w:after="20"/>
              <w:jc w:val="right"/>
              <w:rPr>
                <w:rFonts w:cs="Arial"/>
                <w:sz w:val="18"/>
                <w:szCs w:val="18"/>
              </w:rPr>
            </w:pPr>
            <w:r w:rsidRPr="00CD75DD">
              <w:rPr>
                <w:rFonts w:cs="Arial"/>
                <w:sz w:val="18"/>
                <w:szCs w:val="18"/>
              </w:rPr>
              <w:t>4,378,303</w:t>
            </w:r>
          </w:p>
        </w:tc>
        <w:tc>
          <w:tcPr>
            <w:tcW w:w="1134" w:type="dxa"/>
            <w:tcBorders>
              <w:top w:val="nil"/>
              <w:left w:val="nil"/>
              <w:bottom w:val="nil"/>
              <w:right w:val="nil"/>
            </w:tcBorders>
            <w:shd w:val="clear" w:color="auto" w:fill="auto"/>
            <w:vAlign w:val="bottom"/>
          </w:tcPr>
          <w:p w14:paraId="630EC56C" w14:textId="77777777" w:rsidR="00CD75DD" w:rsidRPr="00CD75DD" w:rsidRDefault="00CD75DD" w:rsidP="00CD75DD">
            <w:pPr>
              <w:spacing w:before="40" w:after="20"/>
              <w:jc w:val="right"/>
              <w:rPr>
                <w:rFonts w:cs="Arial"/>
                <w:sz w:val="18"/>
                <w:szCs w:val="18"/>
              </w:rPr>
            </w:pPr>
            <w:r w:rsidRPr="00CD75DD">
              <w:rPr>
                <w:rFonts w:cs="Arial"/>
                <w:sz w:val="18"/>
                <w:szCs w:val="18"/>
              </w:rPr>
              <w:t>4,379,848</w:t>
            </w:r>
          </w:p>
        </w:tc>
        <w:tc>
          <w:tcPr>
            <w:tcW w:w="1134" w:type="dxa"/>
            <w:tcBorders>
              <w:top w:val="nil"/>
              <w:left w:val="nil"/>
              <w:bottom w:val="nil"/>
              <w:right w:val="nil"/>
            </w:tcBorders>
            <w:shd w:val="clear" w:color="auto" w:fill="auto"/>
            <w:vAlign w:val="bottom"/>
          </w:tcPr>
          <w:p w14:paraId="48B8A0F7" w14:textId="77777777" w:rsidR="00CD75DD" w:rsidRPr="00CD75DD" w:rsidRDefault="00CD75DD" w:rsidP="00CD75DD">
            <w:pPr>
              <w:spacing w:before="40" w:after="20"/>
              <w:jc w:val="right"/>
              <w:rPr>
                <w:rFonts w:cs="Arial"/>
                <w:sz w:val="18"/>
                <w:szCs w:val="18"/>
              </w:rPr>
            </w:pPr>
            <w:r w:rsidRPr="00CD75DD">
              <w:rPr>
                <w:rFonts w:cs="Arial"/>
                <w:sz w:val="18"/>
                <w:szCs w:val="18"/>
              </w:rPr>
              <w:t>1,545</w:t>
            </w:r>
          </w:p>
        </w:tc>
      </w:tr>
      <w:tr w:rsidR="00CD75DD" w:rsidRPr="0087211A" w14:paraId="5C662F1E" w14:textId="77777777" w:rsidTr="009F5050">
        <w:trPr>
          <w:trHeight w:val="20"/>
        </w:trPr>
        <w:tc>
          <w:tcPr>
            <w:tcW w:w="2268" w:type="dxa"/>
            <w:tcBorders>
              <w:top w:val="nil"/>
              <w:left w:val="nil"/>
              <w:bottom w:val="nil"/>
              <w:right w:val="single" w:sz="18" w:space="0" w:color="002060"/>
            </w:tcBorders>
            <w:shd w:val="clear" w:color="auto" w:fill="auto"/>
            <w:vAlign w:val="center"/>
          </w:tcPr>
          <w:p w14:paraId="2D009ABC" w14:textId="77777777" w:rsidR="00CD75DD" w:rsidRPr="0087211A" w:rsidRDefault="00CD75DD" w:rsidP="00CD75DD">
            <w:pPr>
              <w:spacing w:before="40" w:after="20"/>
              <w:rPr>
                <w:rFonts w:cs="Arial"/>
                <w:sz w:val="18"/>
                <w:szCs w:val="18"/>
              </w:rPr>
            </w:pPr>
            <w:r w:rsidRPr="0087211A">
              <w:rPr>
                <w:rFonts w:cs="Arial"/>
                <w:sz w:val="18"/>
                <w:szCs w:val="18"/>
              </w:rPr>
              <w:t xml:space="preserve">West Wimmera S </w:t>
            </w:r>
          </w:p>
        </w:tc>
        <w:tc>
          <w:tcPr>
            <w:tcW w:w="1134" w:type="dxa"/>
            <w:tcBorders>
              <w:top w:val="nil"/>
              <w:left w:val="single" w:sz="18" w:space="0" w:color="002060"/>
              <w:bottom w:val="nil"/>
              <w:right w:val="nil"/>
            </w:tcBorders>
            <w:shd w:val="clear" w:color="auto" w:fill="auto"/>
            <w:vAlign w:val="bottom"/>
          </w:tcPr>
          <w:p w14:paraId="0B3CE8B4" w14:textId="77777777" w:rsidR="00CD75DD" w:rsidRPr="00CD75DD" w:rsidRDefault="00CD75DD" w:rsidP="00CD75DD">
            <w:pPr>
              <w:spacing w:before="40" w:after="20"/>
              <w:jc w:val="right"/>
              <w:rPr>
                <w:rFonts w:cs="Arial"/>
                <w:sz w:val="18"/>
                <w:szCs w:val="18"/>
              </w:rPr>
            </w:pPr>
            <w:r w:rsidRPr="00CD75DD">
              <w:rPr>
                <w:rFonts w:cs="Arial"/>
                <w:sz w:val="18"/>
                <w:szCs w:val="18"/>
              </w:rPr>
              <w:t>2,725,942</w:t>
            </w:r>
          </w:p>
        </w:tc>
        <w:tc>
          <w:tcPr>
            <w:tcW w:w="1134" w:type="dxa"/>
            <w:tcBorders>
              <w:top w:val="nil"/>
              <w:left w:val="nil"/>
              <w:bottom w:val="nil"/>
              <w:right w:val="nil"/>
            </w:tcBorders>
            <w:shd w:val="clear" w:color="auto" w:fill="auto"/>
            <w:vAlign w:val="bottom"/>
          </w:tcPr>
          <w:p w14:paraId="3AB80307" w14:textId="77777777" w:rsidR="00CD75DD" w:rsidRPr="00CD75DD" w:rsidRDefault="00CD75DD" w:rsidP="00CD75DD">
            <w:pPr>
              <w:spacing w:before="40" w:after="20"/>
              <w:jc w:val="right"/>
              <w:rPr>
                <w:rFonts w:cs="Arial"/>
                <w:sz w:val="18"/>
                <w:szCs w:val="18"/>
              </w:rPr>
            </w:pPr>
            <w:r w:rsidRPr="00CD75DD">
              <w:rPr>
                <w:rFonts w:cs="Arial"/>
                <w:sz w:val="18"/>
                <w:szCs w:val="18"/>
              </w:rPr>
              <w:t>2,781,213</w:t>
            </w:r>
          </w:p>
        </w:tc>
        <w:tc>
          <w:tcPr>
            <w:tcW w:w="1134" w:type="dxa"/>
            <w:tcBorders>
              <w:top w:val="nil"/>
              <w:left w:val="nil"/>
              <w:bottom w:val="nil"/>
              <w:right w:val="nil"/>
            </w:tcBorders>
            <w:shd w:val="clear" w:color="auto" w:fill="auto"/>
            <w:vAlign w:val="bottom"/>
          </w:tcPr>
          <w:p w14:paraId="405901E1" w14:textId="77777777" w:rsidR="00CD75DD" w:rsidRPr="00CD75DD" w:rsidRDefault="00CD75DD" w:rsidP="00CD75DD">
            <w:pPr>
              <w:spacing w:before="40" w:after="20"/>
              <w:jc w:val="right"/>
              <w:rPr>
                <w:rFonts w:cs="Arial"/>
                <w:sz w:val="18"/>
                <w:szCs w:val="18"/>
              </w:rPr>
            </w:pPr>
            <w:r w:rsidRPr="00CD75DD">
              <w:rPr>
                <w:rFonts w:cs="Arial"/>
                <w:sz w:val="18"/>
                <w:szCs w:val="18"/>
              </w:rPr>
              <w:t>55,271</w:t>
            </w:r>
          </w:p>
        </w:tc>
        <w:tc>
          <w:tcPr>
            <w:tcW w:w="170" w:type="dxa"/>
            <w:tcBorders>
              <w:top w:val="nil"/>
              <w:left w:val="nil"/>
              <w:bottom w:val="nil"/>
              <w:right w:val="nil"/>
            </w:tcBorders>
            <w:shd w:val="clear" w:color="auto" w:fill="auto"/>
            <w:vAlign w:val="center"/>
          </w:tcPr>
          <w:p w14:paraId="31A9E284"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77777777" w:rsidR="00CD75DD" w:rsidRPr="00CD75DD" w:rsidRDefault="00CD75DD" w:rsidP="00CD75DD">
            <w:pPr>
              <w:spacing w:before="40" w:after="20"/>
              <w:jc w:val="right"/>
              <w:rPr>
                <w:rFonts w:cs="Arial"/>
                <w:sz w:val="18"/>
                <w:szCs w:val="18"/>
              </w:rPr>
            </w:pPr>
            <w:r w:rsidRPr="00CD75DD">
              <w:rPr>
                <w:rFonts w:cs="Arial"/>
                <w:sz w:val="18"/>
                <w:szCs w:val="18"/>
              </w:rPr>
              <w:t>2,172,104</w:t>
            </w:r>
          </w:p>
        </w:tc>
        <w:tc>
          <w:tcPr>
            <w:tcW w:w="1134" w:type="dxa"/>
            <w:tcBorders>
              <w:top w:val="nil"/>
              <w:left w:val="nil"/>
              <w:bottom w:val="nil"/>
              <w:right w:val="nil"/>
            </w:tcBorders>
            <w:shd w:val="clear" w:color="auto" w:fill="auto"/>
            <w:vAlign w:val="bottom"/>
          </w:tcPr>
          <w:p w14:paraId="53878AAE" w14:textId="77777777" w:rsidR="00CD75DD" w:rsidRPr="00CD75DD" w:rsidRDefault="00CD75DD" w:rsidP="00CD75DD">
            <w:pPr>
              <w:spacing w:before="40" w:after="20"/>
              <w:jc w:val="right"/>
              <w:rPr>
                <w:rFonts w:cs="Arial"/>
                <w:sz w:val="18"/>
                <w:szCs w:val="18"/>
              </w:rPr>
            </w:pPr>
            <w:r w:rsidRPr="00CD75DD">
              <w:rPr>
                <w:rFonts w:cs="Arial"/>
                <w:sz w:val="18"/>
                <w:szCs w:val="18"/>
              </w:rPr>
              <w:t>2,172,863</w:t>
            </w:r>
          </w:p>
        </w:tc>
        <w:tc>
          <w:tcPr>
            <w:tcW w:w="1134" w:type="dxa"/>
            <w:tcBorders>
              <w:top w:val="nil"/>
              <w:left w:val="nil"/>
              <w:bottom w:val="nil"/>
              <w:right w:val="nil"/>
            </w:tcBorders>
            <w:shd w:val="clear" w:color="auto" w:fill="auto"/>
            <w:vAlign w:val="bottom"/>
          </w:tcPr>
          <w:p w14:paraId="11E013D9" w14:textId="77777777" w:rsidR="00CD75DD" w:rsidRPr="00CD75DD" w:rsidRDefault="00CD75DD" w:rsidP="00CD75DD">
            <w:pPr>
              <w:spacing w:before="40" w:after="20"/>
              <w:jc w:val="right"/>
              <w:rPr>
                <w:rFonts w:cs="Arial"/>
                <w:sz w:val="18"/>
                <w:szCs w:val="18"/>
              </w:rPr>
            </w:pPr>
            <w:r w:rsidRPr="00CD75DD">
              <w:rPr>
                <w:rFonts w:cs="Arial"/>
                <w:sz w:val="18"/>
                <w:szCs w:val="18"/>
              </w:rPr>
              <w:t>759</w:t>
            </w:r>
          </w:p>
        </w:tc>
      </w:tr>
      <w:tr w:rsidR="00CD75DD" w:rsidRPr="0087211A" w14:paraId="67610E8F" w14:textId="77777777" w:rsidTr="009F5050">
        <w:trPr>
          <w:trHeight w:val="20"/>
        </w:trPr>
        <w:tc>
          <w:tcPr>
            <w:tcW w:w="2268" w:type="dxa"/>
            <w:tcBorders>
              <w:top w:val="nil"/>
              <w:left w:val="nil"/>
              <w:bottom w:val="nil"/>
              <w:right w:val="single" w:sz="18" w:space="0" w:color="002060"/>
            </w:tcBorders>
            <w:shd w:val="clear" w:color="auto" w:fill="auto"/>
            <w:vAlign w:val="center"/>
          </w:tcPr>
          <w:p w14:paraId="572A7015" w14:textId="77777777" w:rsidR="00CD75DD" w:rsidRPr="0087211A" w:rsidRDefault="00CD75DD" w:rsidP="00CD75DD">
            <w:pPr>
              <w:spacing w:before="40" w:after="20"/>
              <w:rPr>
                <w:rFonts w:cs="Arial"/>
                <w:sz w:val="18"/>
                <w:szCs w:val="18"/>
              </w:rPr>
            </w:pPr>
            <w:r w:rsidRPr="0087211A">
              <w:rPr>
                <w:rFonts w:cs="Arial"/>
                <w:sz w:val="18"/>
                <w:szCs w:val="18"/>
              </w:rPr>
              <w:t xml:space="preserve">Whitehorse C </w:t>
            </w:r>
          </w:p>
        </w:tc>
        <w:tc>
          <w:tcPr>
            <w:tcW w:w="1134" w:type="dxa"/>
            <w:tcBorders>
              <w:top w:val="nil"/>
              <w:left w:val="single" w:sz="18" w:space="0" w:color="002060"/>
              <w:bottom w:val="nil"/>
              <w:right w:val="nil"/>
            </w:tcBorders>
            <w:shd w:val="clear" w:color="auto" w:fill="auto"/>
            <w:vAlign w:val="bottom"/>
          </w:tcPr>
          <w:p w14:paraId="121ABBD6" w14:textId="77777777" w:rsidR="00CD75DD" w:rsidRPr="00CD75DD" w:rsidRDefault="00CD75DD" w:rsidP="00CD75DD">
            <w:pPr>
              <w:spacing w:before="40" w:after="20"/>
              <w:jc w:val="right"/>
              <w:rPr>
                <w:rFonts w:cs="Arial"/>
                <w:sz w:val="18"/>
                <w:szCs w:val="18"/>
              </w:rPr>
            </w:pPr>
            <w:r w:rsidRPr="00CD75DD">
              <w:rPr>
                <w:rFonts w:cs="Arial"/>
                <w:sz w:val="18"/>
                <w:szCs w:val="18"/>
              </w:rPr>
              <w:t>3,321,894</w:t>
            </w:r>
          </w:p>
        </w:tc>
        <w:tc>
          <w:tcPr>
            <w:tcW w:w="1134" w:type="dxa"/>
            <w:tcBorders>
              <w:top w:val="nil"/>
              <w:left w:val="nil"/>
              <w:bottom w:val="nil"/>
              <w:right w:val="nil"/>
            </w:tcBorders>
            <w:shd w:val="clear" w:color="auto" w:fill="auto"/>
            <w:vAlign w:val="bottom"/>
          </w:tcPr>
          <w:p w14:paraId="26A4AAEE" w14:textId="77777777" w:rsidR="00CD75DD" w:rsidRPr="00CD75DD" w:rsidRDefault="00CD75DD" w:rsidP="00CD75DD">
            <w:pPr>
              <w:spacing w:before="40" w:after="20"/>
              <w:jc w:val="right"/>
              <w:rPr>
                <w:rFonts w:cs="Arial"/>
                <w:sz w:val="18"/>
                <w:szCs w:val="18"/>
              </w:rPr>
            </w:pPr>
            <w:r w:rsidRPr="00CD75DD">
              <w:rPr>
                <w:rFonts w:cs="Arial"/>
                <w:sz w:val="18"/>
                <w:szCs w:val="18"/>
              </w:rPr>
              <w:t>3,390,330</w:t>
            </w:r>
          </w:p>
        </w:tc>
        <w:tc>
          <w:tcPr>
            <w:tcW w:w="1134" w:type="dxa"/>
            <w:tcBorders>
              <w:top w:val="nil"/>
              <w:left w:val="nil"/>
              <w:bottom w:val="nil"/>
              <w:right w:val="nil"/>
            </w:tcBorders>
            <w:shd w:val="clear" w:color="auto" w:fill="auto"/>
            <w:vAlign w:val="bottom"/>
          </w:tcPr>
          <w:p w14:paraId="163E2A0E" w14:textId="77777777" w:rsidR="00CD75DD" w:rsidRPr="00CD75DD" w:rsidRDefault="00CD75DD" w:rsidP="00CD75DD">
            <w:pPr>
              <w:spacing w:before="40" w:after="20"/>
              <w:jc w:val="right"/>
              <w:rPr>
                <w:rFonts w:cs="Arial"/>
                <w:sz w:val="18"/>
                <w:szCs w:val="18"/>
              </w:rPr>
            </w:pPr>
            <w:r w:rsidRPr="00CD75DD">
              <w:rPr>
                <w:rFonts w:cs="Arial"/>
                <w:sz w:val="18"/>
                <w:szCs w:val="18"/>
              </w:rPr>
              <w:t>68,436</w:t>
            </w:r>
          </w:p>
        </w:tc>
        <w:tc>
          <w:tcPr>
            <w:tcW w:w="170" w:type="dxa"/>
            <w:tcBorders>
              <w:top w:val="nil"/>
              <w:left w:val="nil"/>
              <w:bottom w:val="nil"/>
              <w:right w:val="nil"/>
            </w:tcBorders>
            <w:shd w:val="clear" w:color="auto" w:fill="auto"/>
            <w:vAlign w:val="center"/>
          </w:tcPr>
          <w:p w14:paraId="69E01A66"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77777777" w:rsidR="00CD75DD" w:rsidRPr="00CD75DD" w:rsidRDefault="00CD75DD" w:rsidP="00CD75DD">
            <w:pPr>
              <w:spacing w:before="40" w:after="20"/>
              <w:jc w:val="right"/>
              <w:rPr>
                <w:rFonts w:cs="Arial"/>
                <w:sz w:val="18"/>
                <w:szCs w:val="18"/>
              </w:rPr>
            </w:pPr>
            <w:r w:rsidRPr="00CD75DD">
              <w:rPr>
                <w:rFonts w:cs="Arial"/>
                <w:sz w:val="18"/>
                <w:szCs w:val="18"/>
              </w:rPr>
              <w:t>920,399</w:t>
            </w:r>
          </w:p>
        </w:tc>
        <w:tc>
          <w:tcPr>
            <w:tcW w:w="1134" w:type="dxa"/>
            <w:tcBorders>
              <w:top w:val="nil"/>
              <w:left w:val="nil"/>
              <w:bottom w:val="nil"/>
              <w:right w:val="nil"/>
            </w:tcBorders>
            <w:shd w:val="clear" w:color="auto" w:fill="auto"/>
            <w:vAlign w:val="bottom"/>
          </w:tcPr>
          <w:p w14:paraId="1E65A6AA" w14:textId="77777777" w:rsidR="00CD75DD" w:rsidRPr="00CD75DD" w:rsidRDefault="00CD75DD" w:rsidP="00CD75DD">
            <w:pPr>
              <w:spacing w:before="40" w:after="20"/>
              <w:jc w:val="right"/>
              <w:rPr>
                <w:rFonts w:cs="Arial"/>
                <w:sz w:val="18"/>
                <w:szCs w:val="18"/>
              </w:rPr>
            </w:pPr>
            <w:r w:rsidRPr="00CD75DD">
              <w:rPr>
                <w:rFonts w:cs="Arial"/>
                <w:sz w:val="18"/>
                <w:szCs w:val="18"/>
              </w:rPr>
              <w:t>920,704</w:t>
            </w:r>
          </w:p>
        </w:tc>
        <w:tc>
          <w:tcPr>
            <w:tcW w:w="1134" w:type="dxa"/>
            <w:tcBorders>
              <w:top w:val="nil"/>
              <w:left w:val="nil"/>
              <w:bottom w:val="nil"/>
              <w:right w:val="nil"/>
            </w:tcBorders>
            <w:shd w:val="clear" w:color="auto" w:fill="auto"/>
            <w:vAlign w:val="bottom"/>
          </w:tcPr>
          <w:p w14:paraId="3CB78473" w14:textId="77777777" w:rsidR="00CD75DD" w:rsidRPr="00CD75DD" w:rsidRDefault="00CD75DD" w:rsidP="00CD75DD">
            <w:pPr>
              <w:spacing w:before="40" w:after="20"/>
              <w:jc w:val="right"/>
              <w:rPr>
                <w:rFonts w:cs="Arial"/>
                <w:sz w:val="18"/>
                <w:szCs w:val="18"/>
              </w:rPr>
            </w:pPr>
            <w:r w:rsidRPr="00CD75DD">
              <w:rPr>
                <w:rFonts w:cs="Arial"/>
                <w:sz w:val="18"/>
                <w:szCs w:val="18"/>
              </w:rPr>
              <w:t>305</w:t>
            </w:r>
          </w:p>
        </w:tc>
      </w:tr>
      <w:tr w:rsidR="00CD75DD" w:rsidRPr="0087211A" w14:paraId="532A8E33" w14:textId="77777777" w:rsidTr="009F5050">
        <w:trPr>
          <w:trHeight w:val="20"/>
        </w:trPr>
        <w:tc>
          <w:tcPr>
            <w:tcW w:w="2268" w:type="dxa"/>
            <w:tcBorders>
              <w:top w:val="nil"/>
              <w:left w:val="nil"/>
              <w:bottom w:val="nil"/>
              <w:right w:val="single" w:sz="18" w:space="0" w:color="002060"/>
            </w:tcBorders>
            <w:shd w:val="clear" w:color="auto" w:fill="auto"/>
            <w:vAlign w:val="center"/>
          </w:tcPr>
          <w:p w14:paraId="11787B8A" w14:textId="77777777" w:rsidR="00CD75DD" w:rsidRPr="0087211A" w:rsidRDefault="00CD75DD" w:rsidP="00CD75DD">
            <w:pPr>
              <w:spacing w:before="40" w:after="20"/>
              <w:rPr>
                <w:rFonts w:cs="Arial"/>
                <w:sz w:val="18"/>
                <w:szCs w:val="18"/>
              </w:rPr>
            </w:pPr>
            <w:r w:rsidRPr="0087211A">
              <w:rPr>
                <w:rFonts w:cs="Arial"/>
                <w:sz w:val="18"/>
                <w:szCs w:val="18"/>
              </w:rPr>
              <w:t xml:space="preserve">Whittlesea C </w:t>
            </w:r>
          </w:p>
        </w:tc>
        <w:tc>
          <w:tcPr>
            <w:tcW w:w="1134" w:type="dxa"/>
            <w:tcBorders>
              <w:top w:val="nil"/>
              <w:left w:val="single" w:sz="18" w:space="0" w:color="002060"/>
              <w:bottom w:val="nil"/>
              <w:right w:val="nil"/>
            </w:tcBorders>
            <w:shd w:val="clear" w:color="auto" w:fill="auto"/>
            <w:vAlign w:val="bottom"/>
          </w:tcPr>
          <w:p w14:paraId="56280CB6" w14:textId="77777777" w:rsidR="00CD75DD" w:rsidRPr="00CD75DD" w:rsidRDefault="00CD75DD" w:rsidP="00CD75DD">
            <w:pPr>
              <w:spacing w:before="40" w:after="20"/>
              <w:jc w:val="right"/>
              <w:rPr>
                <w:rFonts w:cs="Arial"/>
                <w:sz w:val="18"/>
                <w:szCs w:val="18"/>
              </w:rPr>
            </w:pPr>
            <w:r w:rsidRPr="00CD75DD">
              <w:rPr>
                <w:rFonts w:cs="Arial"/>
                <w:sz w:val="18"/>
                <w:szCs w:val="18"/>
              </w:rPr>
              <w:t>11,312,011</w:t>
            </w:r>
          </w:p>
        </w:tc>
        <w:tc>
          <w:tcPr>
            <w:tcW w:w="1134" w:type="dxa"/>
            <w:tcBorders>
              <w:top w:val="nil"/>
              <w:left w:val="nil"/>
              <w:bottom w:val="nil"/>
              <w:right w:val="nil"/>
            </w:tcBorders>
            <w:shd w:val="clear" w:color="auto" w:fill="auto"/>
            <w:vAlign w:val="bottom"/>
          </w:tcPr>
          <w:p w14:paraId="597C8911" w14:textId="77777777" w:rsidR="00CD75DD" w:rsidRPr="00CD75DD" w:rsidRDefault="00CD75DD" w:rsidP="00CD75DD">
            <w:pPr>
              <w:spacing w:before="40" w:after="20"/>
              <w:jc w:val="right"/>
              <w:rPr>
                <w:rFonts w:cs="Arial"/>
                <w:sz w:val="18"/>
                <w:szCs w:val="18"/>
              </w:rPr>
            </w:pPr>
            <w:r w:rsidRPr="00CD75DD">
              <w:rPr>
                <w:rFonts w:cs="Arial"/>
                <w:sz w:val="18"/>
                <w:szCs w:val="18"/>
              </w:rPr>
              <w:t>11,538,476</w:t>
            </w:r>
          </w:p>
        </w:tc>
        <w:tc>
          <w:tcPr>
            <w:tcW w:w="1134" w:type="dxa"/>
            <w:tcBorders>
              <w:top w:val="nil"/>
              <w:left w:val="nil"/>
              <w:bottom w:val="nil"/>
              <w:right w:val="nil"/>
            </w:tcBorders>
            <w:shd w:val="clear" w:color="auto" w:fill="auto"/>
            <w:vAlign w:val="bottom"/>
          </w:tcPr>
          <w:p w14:paraId="19A3410C" w14:textId="77777777" w:rsidR="00CD75DD" w:rsidRPr="00CD75DD" w:rsidRDefault="00CD75DD" w:rsidP="00CD75DD">
            <w:pPr>
              <w:spacing w:before="40" w:after="20"/>
              <w:jc w:val="right"/>
              <w:rPr>
                <w:rFonts w:cs="Arial"/>
                <w:sz w:val="18"/>
                <w:szCs w:val="18"/>
              </w:rPr>
            </w:pPr>
            <w:r w:rsidRPr="00CD75DD">
              <w:rPr>
                <w:rFonts w:cs="Arial"/>
                <w:sz w:val="18"/>
                <w:szCs w:val="18"/>
              </w:rPr>
              <w:t>226,465</w:t>
            </w:r>
          </w:p>
        </w:tc>
        <w:tc>
          <w:tcPr>
            <w:tcW w:w="170" w:type="dxa"/>
            <w:tcBorders>
              <w:top w:val="nil"/>
              <w:left w:val="nil"/>
              <w:bottom w:val="nil"/>
              <w:right w:val="nil"/>
            </w:tcBorders>
            <w:shd w:val="clear" w:color="auto" w:fill="auto"/>
            <w:vAlign w:val="center"/>
          </w:tcPr>
          <w:p w14:paraId="2703241B"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77777777" w:rsidR="00CD75DD" w:rsidRPr="00CD75DD" w:rsidRDefault="00CD75DD" w:rsidP="00CD75DD">
            <w:pPr>
              <w:spacing w:before="40" w:after="20"/>
              <w:jc w:val="right"/>
              <w:rPr>
                <w:rFonts w:cs="Arial"/>
                <w:sz w:val="18"/>
                <w:szCs w:val="18"/>
              </w:rPr>
            </w:pPr>
            <w:r w:rsidRPr="00CD75DD">
              <w:rPr>
                <w:rFonts w:cs="Arial"/>
                <w:sz w:val="18"/>
                <w:szCs w:val="18"/>
              </w:rPr>
              <w:t>2,012,604</w:t>
            </w:r>
          </w:p>
        </w:tc>
        <w:tc>
          <w:tcPr>
            <w:tcW w:w="1134" w:type="dxa"/>
            <w:tcBorders>
              <w:top w:val="nil"/>
              <w:left w:val="nil"/>
              <w:bottom w:val="nil"/>
              <w:right w:val="nil"/>
            </w:tcBorders>
            <w:shd w:val="clear" w:color="auto" w:fill="auto"/>
            <w:vAlign w:val="bottom"/>
          </w:tcPr>
          <w:p w14:paraId="3DE84E4B" w14:textId="77777777" w:rsidR="00CD75DD" w:rsidRPr="00CD75DD" w:rsidRDefault="00CD75DD" w:rsidP="00CD75DD">
            <w:pPr>
              <w:spacing w:before="40" w:after="20"/>
              <w:jc w:val="right"/>
              <w:rPr>
                <w:rFonts w:cs="Arial"/>
                <w:sz w:val="18"/>
                <w:szCs w:val="18"/>
              </w:rPr>
            </w:pPr>
            <w:r w:rsidRPr="00CD75DD">
              <w:rPr>
                <w:rFonts w:cs="Arial"/>
                <w:sz w:val="18"/>
                <w:szCs w:val="18"/>
              </w:rPr>
              <w:t>2,013,272</w:t>
            </w:r>
          </w:p>
        </w:tc>
        <w:tc>
          <w:tcPr>
            <w:tcW w:w="1134" w:type="dxa"/>
            <w:tcBorders>
              <w:top w:val="nil"/>
              <w:left w:val="nil"/>
              <w:bottom w:val="nil"/>
              <w:right w:val="nil"/>
            </w:tcBorders>
            <w:shd w:val="clear" w:color="auto" w:fill="auto"/>
            <w:vAlign w:val="bottom"/>
          </w:tcPr>
          <w:p w14:paraId="14105F74" w14:textId="77777777" w:rsidR="00CD75DD" w:rsidRPr="00CD75DD" w:rsidRDefault="00CD75DD" w:rsidP="00CD75DD">
            <w:pPr>
              <w:spacing w:before="40" w:after="20"/>
              <w:jc w:val="right"/>
              <w:rPr>
                <w:rFonts w:cs="Arial"/>
                <w:sz w:val="18"/>
                <w:szCs w:val="18"/>
              </w:rPr>
            </w:pPr>
            <w:r w:rsidRPr="00CD75DD">
              <w:rPr>
                <w:rFonts w:cs="Arial"/>
                <w:sz w:val="18"/>
                <w:szCs w:val="18"/>
              </w:rPr>
              <w:t>668</w:t>
            </w:r>
          </w:p>
        </w:tc>
      </w:tr>
      <w:tr w:rsidR="00CD75DD" w:rsidRPr="0087211A" w14:paraId="4F7AA3BE" w14:textId="77777777" w:rsidTr="009F5050">
        <w:trPr>
          <w:trHeight w:val="20"/>
        </w:trPr>
        <w:tc>
          <w:tcPr>
            <w:tcW w:w="2268" w:type="dxa"/>
            <w:tcBorders>
              <w:top w:val="nil"/>
              <w:left w:val="nil"/>
              <w:bottom w:val="nil"/>
              <w:right w:val="single" w:sz="18" w:space="0" w:color="002060"/>
            </w:tcBorders>
            <w:shd w:val="clear" w:color="auto" w:fill="auto"/>
            <w:vAlign w:val="center"/>
          </w:tcPr>
          <w:p w14:paraId="229E290C" w14:textId="77777777" w:rsidR="00CD75DD" w:rsidRPr="0087211A" w:rsidRDefault="00CD75DD" w:rsidP="00CD75DD">
            <w:pPr>
              <w:spacing w:before="40" w:after="20"/>
              <w:rPr>
                <w:rFonts w:cs="Arial"/>
                <w:sz w:val="18"/>
                <w:szCs w:val="18"/>
              </w:rPr>
            </w:pPr>
            <w:r w:rsidRPr="0087211A">
              <w:rPr>
                <w:rFonts w:cs="Arial"/>
                <w:sz w:val="18"/>
                <w:szCs w:val="18"/>
              </w:rPr>
              <w:t xml:space="preserve">Wodonga C </w:t>
            </w:r>
          </w:p>
        </w:tc>
        <w:tc>
          <w:tcPr>
            <w:tcW w:w="1134" w:type="dxa"/>
            <w:tcBorders>
              <w:top w:val="nil"/>
              <w:left w:val="single" w:sz="18" w:space="0" w:color="002060"/>
              <w:bottom w:val="nil"/>
              <w:right w:val="nil"/>
            </w:tcBorders>
            <w:shd w:val="clear" w:color="auto" w:fill="auto"/>
            <w:vAlign w:val="bottom"/>
          </w:tcPr>
          <w:p w14:paraId="28998821" w14:textId="77777777" w:rsidR="00CD75DD" w:rsidRPr="00CD75DD" w:rsidRDefault="00CD75DD" w:rsidP="00CD75DD">
            <w:pPr>
              <w:spacing w:before="40" w:after="20"/>
              <w:jc w:val="right"/>
              <w:rPr>
                <w:rFonts w:cs="Arial"/>
                <w:sz w:val="18"/>
                <w:szCs w:val="18"/>
              </w:rPr>
            </w:pPr>
            <w:r w:rsidRPr="00CD75DD">
              <w:rPr>
                <w:rFonts w:cs="Arial"/>
                <w:sz w:val="18"/>
                <w:szCs w:val="18"/>
              </w:rPr>
              <w:t>4,044,974</w:t>
            </w:r>
          </w:p>
        </w:tc>
        <w:tc>
          <w:tcPr>
            <w:tcW w:w="1134" w:type="dxa"/>
            <w:tcBorders>
              <w:top w:val="nil"/>
              <w:left w:val="nil"/>
              <w:bottom w:val="nil"/>
              <w:right w:val="nil"/>
            </w:tcBorders>
            <w:shd w:val="clear" w:color="auto" w:fill="auto"/>
            <w:vAlign w:val="bottom"/>
          </w:tcPr>
          <w:p w14:paraId="25081A81" w14:textId="77777777" w:rsidR="00CD75DD" w:rsidRPr="00CD75DD" w:rsidRDefault="00CD75DD" w:rsidP="00CD75DD">
            <w:pPr>
              <w:spacing w:before="40" w:after="20"/>
              <w:jc w:val="right"/>
              <w:rPr>
                <w:rFonts w:cs="Arial"/>
                <w:sz w:val="18"/>
                <w:szCs w:val="18"/>
              </w:rPr>
            </w:pPr>
            <w:r w:rsidRPr="00CD75DD">
              <w:rPr>
                <w:rFonts w:cs="Arial"/>
                <w:sz w:val="18"/>
                <w:szCs w:val="18"/>
              </w:rPr>
              <w:t>4,126,178</w:t>
            </w:r>
          </w:p>
        </w:tc>
        <w:tc>
          <w:tcPr>
            <w:tcW w:w="1134" w:type="dxa"/>
            <w:tcBorders>
              <w:top w:val="nil"/>
              <w:left w:val="nil"/>
              <w:bottom w:val="nil"/>
              <w:right w:val="nil"/>
            </w:tcBorders>
            <w:shd w:val="clear" w:color="auto" w:fill="auto"/>
            <w:vAlign w:val="bottom"/>
          </w:tcPr>
          <w:p w14:paraId="42ED8966" w14:textId="77777777" w:rsidR="00CD75DD" w:rsidRPr="00CD75DD" w:rsidRDefault="00CD75DD" w:rsidP="00CD75DD">
            <w:pPr>
              <w:spacing w:before="40" w:after="20"/>
              <w:jc w:val="right"/>
              <w:rPr>
                <w:rFonts w:cs="Arial"/>
                <w:sz w:val="18"/>
                <w:szCs w:val="18"/>
              </w:rPr>
            </w:pPr>
            <w:r w:rsidRPr="00CD75DD">
              <w:rPr>
                <w:rFonts w:cs="Arial"/>
                <w:sz w:val="18"/>
                <w:szCs w:val="18"/>
              </w:rPr>
              <w:t>81,204</w:t>
            </w:r>
          </w:p>
        </w:tc>
        <w:tc>
          <w:tcPr>
            <w:tcW w:w="170" w:type="dxa"/>
            <w:tcBorders>
              <w:top w:val="nil"/>
              <w:left w:val="nil"/>
              <w:bottom w:val="nil"/>
              <w:right w:val="nil"/>
            </w:tcBorders>
            <w:shd w:val="clear" w:color="auto" w:fill="auto"/>
            <w:vAlign w:val="center"/>
          </w:tcPr>
          <w:p w14:paraId="2DBCF349"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77777777" w:rsidR="00CD75DD" w:rsidRPr="00CD75DD" w:rsidRDefault="00CD75DD" w:rsidP="00CD75DD">
            <w:pPr>
              <w:spacing w:before="40" w:after="20"/>
              <w:jc w:val="right"/>
              <w:rPr>
                <w:rFonts w:cs="Arial"/>
                <w:sz w:val="18"/>
                <w:szCs w:val="18"/>
              </w:rPr>
            </w:pPr>
            <w:r w:rsidRPr="00CD75DD">
              <w:rPr>
                <w:rFonts w:cs="Arial"/>
                <w:sz w:val="18"/>
                <w:szCs w:val="18"/>
              </w:rPr>
              <w:t>847,261</w:t>
            </w:r>
          </w:p>
        </w:tc>
        <w:tc>
          <w:tcPr>
            <w:tcW w:w="1134" w:type="dxa"/>
            <w:tcBorders>
              <w:top w:val="nil"/>
              <w:left w:val="nil"/>
              <w:bottom w:val="nil"/>
              <w:right w:val="nil"/>
            </w:tcBorders>
            <w:shd w:val="clear" w:color="auto" w:fill="auto"/>
            <w:vAlign w:val="bottom"/>
          </w:tcPr>
          <w:p w14:paraId="2D04900F" w14:textId="77777777" w:rsidR="00CD75DD" w:rsidRPr="00CD75DD" w:rsidRDefault="00CD75DD" w:rsidP="00CD75DD">
            <w:pPr>
              <w:spacing w:before="40" w:after="20"/>
              <w:jc w:val="right"/>
              <w:rPr>
                <w:rFonts w:cs="Arial"/>
                <w:sz w:val="18"/>
                <w:szCs w:val="18"/>
              </w:rPr>
            </w:pPr>
            <w:r w:rsidRPr="00CD75DD">
              <w:rPr>
                <w:rFonts w:cs="Arial"/>
                <w:sz w:val="18"/>
                <w:szCs w:val="18"/>
              </w:rPr>
              <w:t>847,555</w:t>
            </w:r>
          </w:p>
        </w:tc>
        <w:tc>
          <w:tcPr>
            <w:tcW w:w="1134" w:type="dxa"/>
            <w:tcBorders>
              <w:top w:val="nil"/>
              <w:left w:val="nil"/>
              <w:bottom w:val="nil"/>
              <w:right w:val="nil"/>
            </w:tcBorders>
            <w:shd w:val="clear" w:color="auto" w:fill="auto"/>
            <w:vAlign w:val="bottom"/>
          </w:tcPr>
          <w:p w14:paraId="231749E5" w14:textId="77777777" w:rsidR="00CD75DD" w:rsidRPr="00CD75DD" w:rsidRDefault="00CD75DD" w:rsidP="00CD75DD">
            <w:pPr>
              <w:spacing w:before="40" w:after="20"/>
              <w:jc w:val="right"/>
              <w:rPr>
                <w:rFonts w:cs="Arial"/>
                <w:sz w:val="18"/>
                <w:szCs w:val="18"/>
              </w:rPr>
            </w:pPr>
            <w:r w:rsidRPr="00CD75DD">
              <w:rPr>
                <w:rFonts w:cs="Arial"/>
                <w:sz w:val="18"/>
                <w:szCs w:val="18"/>
              </w:rPr>
              <w:t>294</w:t>
            </w:r>
          </w:p>
        </w:tc>
      </w:tr>
      <w:tr w:rsidR="00CD75DD" w:rsidRPr="0087211A" w14:paraId="3B140AB1" w14:textId="77777777" w:rsidTr="009F5050">
        <w:trPr>
          <w:trHeight w:val="20"/>
        </w:trPr>
        <w:tc>
          <w:tcPr>
            <w:tcW w:w="2268" w:type="dxa"/>
            <w:tcBorders>
              <w:top w:val="nil"/>
              <w:left w:val="nil"/>
              <w:bottom w:val="nil"/>
              <w:right w:val="single" w:sz="18" w:space="0" w:color="002060"/>
            </w:tcBorders>
            <w:shd w:val="clear" w:color="auto" w:fill="auto"/>
            <w:vAlign w:val="center"/>
          </w:tcPr>
          <w:p w14:paraId="2EE889CA" w14:textId="77777777" w:rsidR="00CD75DD" w:rsidRPr="0087211A" w:rsidRDefault="00CD75DD" w:rsidP="00CD75DD">
            <w:pPr>
              <w:spacing w:before="40" w:after="20"/>
              <w:rPr>
                <w:rFonts w:cs="Arial"/>
                <w:sz w:val="18"/>
                <w:szCs w:val="18"/>
              </w:rPr>
            </w:pPr>
            <w:r w:rsidRPr="0087211A">
              <w:rPr>
                <w:rFonts w:cs="Arial"/>
                <w:sz w:val="18"/>
                <w:szCs w:val="18"/>
              </w:rPr>
              <w:t xml:space="preserve">Wyndham C </w:t>
            </w:r>
          </w:p>
        </w:tc>
        <w:tc>
          <w:tcPr>
            <w:tcW w:w="1134" w:type="dxa"/>
            <w:tcBorders>
              <w:top w:val="nil"/>
              <w:left w:val="single" w:sz="18" w:space="0" w:color="002060"/>
              <w:bottom w:val="nil"/>
              <w:right w:val="nil"/>
            </w:tcBorders>
            <w:shd w:val="clear" w:color="auto" w:fill="auto"/>
            <w:vAlign w:val="bottom"/>
          </w:tcPr>
          <w:p w14:paraId="29FAD517" w14:textId="77777777" w:rsidR="00CD75DD" w:rsidRPr="00CD75DD" w:rsidRDefault="00CD75DD" w:rsidP="00CD75DD">
            <w:pPr>
              <w:spacing w:before="40" w:after="20"/>
              <w:jc w:val="right"/>
              <w:rPr>
                <w:rFonts w:cs="Arial"/>
                <w:sz w:val="18"/>
                <w:szCs w:val="18"/>
              </w:rPr>
            </w:pPr>
            <w:r w:rsidRPr="00CD75DD">
              <w:rPr>
                <w:rFonts w:cs="Arial"/>
                <w:sz w:val="18"/>
                <w:szCs w:val="18"/>
              </w:rPr>
              <w:t>13,020,074</w:t>
            </w:r>
          </w:p>
        </w:tc>
        <w:tc>
          <w:tcPr>
            <w:tcW w:w="1134" w:type="dxa"/>
            <w:tcBorders>
              <w:top w:val="nil"/>
              <w:left w:val="nil"/>
              <w:bottom w:val="nil"/>
              <w:right w:val="nil"/>
            </w:tcBorders>
            <w:shd w:val="clear" w:color="auto" w:fill="auto"/>
            <w:vAlign w:val="bottom"/>
          </w:tcPr>
          <w:p w14:paraId="16CD8A81" w14:textId="77777777" w:rsidR="00CD75DD" w:rsidRPr="00CD75DD" w:rsidRDefault="00CD75DD" w:rsidP="00CD75DD">
            <w:pPr>
              <w:spacing w:before="40" w:after="20"/>
              <w:jc w:val="right"/>
              <w:rPr>
                <w:rFonts w:cs="Arial"/>
                <w:sz w:val="18"/>
                <w:szCs w:val="18"/>
              </w:rPr>
            </w:pPr>
            <w:r w:rsidRPr="00CD75DD">
              <w:rPr>
                <w:rFonts w:cs="Arial"/>
                <w:sz w:val="18"/>
                <w:szCs w:val="18"/>
              </w:rPr>
              <w:t>13,280,734</w:t>
            </w:r>
          </w:p>
        </w:tc>
        <w:tc>
          <w:tcPr>
            <w:tcW w:w="1134" w:type="dxa"/>
            <w:tcBorders>
              <w:top w:val="nil"/>
              <w:left w:val="nil"/>
              <w:bottom w:val="nil"/>
              <w:right w:val="nil"/>
            </w:tcBorders>
            <w:shd w:val="clear" w:color="auto" w:fill="auto"/>
            <w:vAlign w:val="bottom"/>
          </w:tcPr>
          <w:p w14:paraId="664744B6" w14:textId="77777777" w:rsidR="00CD75DD" w:rsidRPr="00CD75DD" w:rsidRDefault="00CD75DD" w:rsidP="00CD75DD">
            <w:pPr>
              <w:spacing w:before="40" w:after="20"/>
              <w:jc w:val="right"/>
              <w:rPr>
                <w:rFonts w:cs="Arial"/>
                <w:sz w:val="18"/>
                <w:szCs w:val="18"/>
              </w:rPr>
            </w:pPr>
            <w:r w:rsidRPr="00CD75DD">
              <w:rPr>
                <w:rFonts w:cs="Arial"/>
                <w:sz w:val="18"/>
                <w:szCs w:val="18"/>
              </w:rPr>
              <w:t>260,660</w:t>
            </w:r>
          </w:p>
        </w:tc>
        <w:tc>
          <w:tcPr>
            <w:tcW w:w="170" w:type="dxa"/>
            <w:tcBorders>
              <w:top w:val="nil"/>
              <w:left w:val="nil"/>
              <w:bottom w:val="nil"/>
              <w:right w:val="nil"/>
            </w:tcBorders>
            <w:shd w:val="clear" w:color="auto" w:fill="auto"/>
            <w:vAlign w:val="center"/>
          </w:tcPr>
          <w:p w14:paraId="5723EFC1"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77777777" w:rsidR="00CD75DD" w:rsidRPr="00CD75DD" w:rsidRDefault="00CD75DD" w:rsidP="00CD75DD">
            <w:pPr>
              <w:spacing w:before="40" w:after="20"/>
              <w:jc w:val="right"/>
              <w:rPr>
                <w:rFonts w:cs="Arial"/>
                <w:sz w:val="18"/>
                <w:szCs w:val="18"/>
              </w:rPr>
            </w:pPr>
            <w:r w:rsidRPr="00CD75DD">
              <w:rPr>
                <w:rFonts w:cs="Arial"/>
                <w:sz w:val="18"/>
                <w:szCs w:val="18"/>
              </w:rPr>
              <w:t>1,949,596</w:t>
            </w:r>
          </w:p>
        </w:tc>
        <w:tc>
          <w:tcPr>
            <w:tcW w:w="1134" w:type="dxa"/>
            <w:tcBorders>
              <w:top w:val="nil"/>
              <w:left w:val="nil"/>
              <w:bottom w:val="nil"/>
              <w:right w:val="nil"/>
            </w:tcBorders>
            <w:shd w:val="clear" w:color="auto" w:fill="auto"/>
            <w:vAlign w:val="bottom"/>
          </w:tcPr>
          <w:p w14:paraId="71484EAC" w14:textId="77777777" w:rsidR="00CD75DD" w:rsidRPr="00CD75DD" w:rsidRDefault="00CD75DD" w:rsidP="00CD75DD">
            <w:pPr>
              <w:spacing w:before="40" w:after="20"/>
              <w:jc w:val="right"/>
              <w:rPr>
                <w:rFonts w:cs="Arial"/>
                <w:sz w:val="18"/>
                <w:szCs w:val="18"/>
              </w:rPr>
            </w:pPr>
            <w:r w:rsidRPr="00CD75DD">
              <w:rPr>
                <w:rFonts w:cs="Arial"/>
                <w:sz w:val="18"/>
                <w:szCs w:val="18"/>
              </w:rPr>
              <w:t>1,950,257</w:t>
            </w:r>
          </w:p>
        </w:tc>
        <w:tc>
          <w:tcPr>
            <w:tcW w:w="1134" w:type="dxa"/>
            <w:tcBorders>
              <w:top w:val="nil"/>
              <w:left w:val="nil"/>
              <w:bottom w:val="nil"/>
              <w:right w:val="nil"/>
            </w:tcBorders>
            <w:shd w:val="clear" w:color="auto" w:fill="auto"/>
            <w:vAlign w:val="bottom"/>
          </w:tcPr>
          <w:p w14:paraId="7DFF029C" w14:textId="77777777" w:rsidR="00CD75DD" w:rsidRPr="00CD75DD" w:rsidRDefault="00CD75DD" w:rsidP="00CD75DD">
            <w:pPr>
              <w:spacing w:before="40" w:after="20"/>
              <w:jc w:val="right"/>
              <w:rPr>
                <w:rFonts w:cs="Arial"/>
                <w:sz w:val="18"/>
                <w:szCs w:val="18"/>
              </w:rPr>
            </w:pPr>
            <w:r w:rsidRPr="00CD75DD">
              <w:rPr>
                <w:rFonts w:cs="Arial"/>
                <w:sz w:val="18"/>
                <w:szCs w:val="18"/>
              </w:rPr>
              <w:t>661</w:t>
            </w:r>
          </w:p>
        </w:tc>
      </w:tr>
      <w:tr w:rsidR="00CD75DD" w:rsidRPr="0087211A" w14:paraId="4C73ED6F" w14:textId="77777777" w:rsidTr="009F5050">
        <w:trPr>
          <w:trHeight w:val="20"/>
        </w:trPr>
        <w:tc>
          <w:tcPr>
            <w:tcW w:w="2268" w:type="dxa"/>
            <w:tcBorders>
              <w:top w:val="nil"/>
              <w:left w:val="nil"/>
              <w:bottom w:val="nil"/>
              <w:right w:val="single" w:sz="18" w:space="0" w:color="002060"/>
            </w:tcBorders>
            <w:shd w:val="clear" w:color="auto" w:fill="auto"/>
            <w:vAlign w:val="center"/>
          </w:tcPr>
          <w:p w14:paraId="0AEAF10F" w14:textId="77777777" w:rsidR="00CD75DD" w:rsidRPr="0087211A" w:rsidRDefault="00CD75DD" w:rsidP="00CD75DD">
            <w:pPr>
              <w:spacing w:before="40" w:after="20"/>
              <w:rPr>
                <w:rFonts w:cs="Arial"/>
                <w:sz w:val="18"/>
                <w:szCs w:val="18"/>
              </w:rPr>
            </w:pPr>
            <w:r w:rsidRPr="0087211A">
              <w:rPr>
                <w:rFonts w:cs="Arial"/>
                <w:sz w:val="18"/>
                <w:szCs w:val="18"/>
              </w:rPr>
              <w:t xml:space="preserve">Yarra C </w:t>
            </w:r>
          </w:p>
        </w:tc>
        <w:tc>
          <w:tcPr>
            <w:tcW w:w="1134" w:type="dxa"/>
            <w:tcBorders>
              <w:top w:val="nil"/>
              <w:left w:val="single" w:sz="18" w:space="0" w:color="002060"/>
              <w:bottom w:val="nil"/>
              <w:right w:val="nil"/>
            </w:tcBorders>
            <w:shd w:val="clear" w:color="auto" w:fill="auto"/>
            <w:vAlign w:val="bottom"/>
          </w:tcPr>
          <w:p w14:paraId="722E8E3C" w14:textId="77777777" w:rsidR="00CD75DD" w:rsidRPr="00CD75DD" w:rsidRDefault="00CD75DD" w:rsidP="00CD75DD">
            <w:pPr>
              <w:spacing w:before="40" w:after="20"/>
              <w:jc w:val="right"/>
              <w:rPr>
                <w:rFonts w:cs="Arial"/>
                <w:sz w:val="18"/>
                <w:szCs w:val="18"/>
              </w:rPr>
            </w:pPr>
            <w:r w:rsidRPr="00CD75DD">
              <w:rPr>
                <w:rFonts w:cs="Arial"/>
                <w:sz w:val="18"/>
                <w:szCs w:val="18"/>
              </w:rPr>
              <w:t>1,788,811</w:t>
            </w:r>
          </w:p>
        </w:tc>
        <w:tc>
          <w:tcPr>
            <w:tcW w:w="1134" w:type="dxa"/>
            <w:tcBorders>
              <w:top w:val="nil"/>
              <w:left w:val="nil"/>
              <w:bottom w:val="nil"/>
              <w:right w:val="nil"/>
            </w:tcBorders>
            <w:shd w:val="clear" w:color="auto" w:fill="auto"/>
            <w:vAlign w:val="bottom"/>
          </w:tcPr>
          <w:p w14:paraId="7F138011" w14:textId="77777777" w:rsidR="00CD75DD" w:rsidRPr="00CD75DD" w:rsidRDefault="00CD75DD" w:rsidP="00CD75DD">
            <w:pPr>
              <w:spacing w:before="40" w:after="20"/>
              <w:jc w:val="right"/>
              <w:rPr>
                <w:rFonts w:cs="Arial"/>
                <w:sz w:val="18"/>
                <w:szCs w:val="18"/>
              </w:rPr>
            </w:pPr>
            <w:r w:rsidRPr="00CD75DD">
              <w:rPr>
                <w:rFonts w:cs="Arial"/>
                <w:sz w:val="18"/>
                <w:szCs w:val="18"/>
              </w:rPr>
              <w:t>1,824,976</w:t>
            </w:r>
          </w:p>
        </w:tc>
        <w:tc>
          <w:tcPr>
            <w:tcW w:w="1134" w:type="dxa"/>
            <w:tcBorders>
              <w:top w:val="nil"/>
              <w:left w:val="nil"/>
              <w:bottom w:val="nil"/>
              <w:right w:val="nil"/>
            </w:tcBorders>
            <w:shd w:val="clear" w:color="auto" w:fill="auto"/>
            <w:vAlign w:val="bottom"/>
          </w:tcPr>
          <w:p w14:paraId="2A24F826" w14:textId="77777777" w:rsidR="00CD75DD" w:rsidRPr="00CD75DD" w:rsidRDefault="00CD75DD" w:rsidP="00CD75DD">
            <w:pPr>
              <w:spacing w:before="40" w:after="20"/>
              <w:jc w:val="right"/>
              <w:rPr>
                <w:rFonts w:cs="Arial"/>
                <w:sz w:val="18"/>
                <w:szCs w:val="18"/>
              </w:rPr>
            </w:pPr>
            <w:r w:rsidRPr="00CD75DD">
              <w:rPr>
                <w:rFonts w:cs="Arial"/>
                <w:sz w:val="18"/>
                <w:szCs w:val="18"/>
              </w:rPr>
              <w:t>36,165</w:t>
            </w:r>
          </w:p>
        </w:tc>
        <w:tc>
          <w:tcPr>
            <w:tcW w:w="170" w:type="dxa"/>
            <w:tcBorders>
              <w:top w:val="nil"/>
              <w:left w:val="nil"/>
              <w:bottom w:val="nil"/>
              <w:right w:val="nil"/>
            </w:tcBorders>
            <w:shd w:val="clear" w:color="auto" w:fill="auto"/>
            <w:vAlign w:val="center"/>
          </w:tcPr>
          <w:p w14:paraId="675099E7"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77777777" w:rsidR="00CD75DD" w:rsidRPr="00CD75DD" w:rsidRDefault="00CD75DD" w:rsidP="00CD75DD">
            <w:pPr>
              <w:spacing w:before="40" w:after="20"/>
              <w:jc w:val="right"/>
              <w:rPr>
                <w:rFonts w:cs="Arial"/>
                <w:sz w:val="18"/>
                <w:szCs w:val="18"/>
              </w:rPr>
            </w:pPr>
            <w:r w:rsidRPr="00CD75DD">
              <w:rPr>
                <w:rFonts w:cs="Arial"/>
                <w:sz w:val="18"/>
                <w:szCs w:val="18"/>
              </w:rPr>
              <w:t>372,731</w:t>
            </w:r>
          </w:p>
        </w:tc>
        <w:tc>
          <w:tcPr>
            <w:tcW w:w="1134" w:type="dxa"/>
            <w:tcBorders>
              <w:top w:val="nil"/>
              <w:left w:val="nil"/>
              <w:bottom w:val="nil"/>
              <w:right w:val="nil"/>
            </w:tcBorders>
            <w:shd w:val="clear" w:color="auto" w:fill="auto"/>
            <w:vAlign w:val="bottom"/>
          </w:tcPr>
          <w:p w14:paraId="4E4F14A3" w14:textId="77777777" w:rsidR="00CD75DD" w:rsidRPr="00CD75DD" w:rsidRDefault="00CD75DD" w:rsidP="00CD75DD">
            <w:pPr>
              <w:spacing w:before="40" w:after="20"/>
              <w:jc w:val="right"/>
              <w:rPr>
                <w:rFonts w:cs="Arial"/>
                <w:sz w:val="18"/>
                <w:szCs w:val="18"/>
              </w:rPr>
            </w:pPr>
            <w:r w:rsidRPr="00CD75DD">
              <w:rPr>
                <w:rFonts w:cs="Arial"/>
                <w:sz w:val="18"/>
                <w:szCs w:val="18"/>
              </w:rPr>
              <w:t>372,869</w:t>
            </w:r>
          </w:p>
        </w:tc>
        <w:tc>
          <w:tcPr>
            <w:tcW w:w="1134" w:type="dxa"/>
            <w:tcBorders>
              <w:top w:val="nil"/>
              <w:left w:val="nil"/>
              <w:bottom w:val="nil"/>
              <w:right w:val="nil"/>
            </w:tcBorders>
            <w:shd w:val="clear" w:color="auto" w:fill="auto"/>
            <w:vAlign w:val="bottom"/>
          </w:tcPr>
          <w:p w14:paraId="4AD79B76" w14:textId="77777777" w:rsidR="00CD75DD" w:rsidRPr="00CD75DD" w:rsidRDefault="00CD75DD" w:rsidP="00CD75DD">
            <w:pPr>
              <w:spacing w:before="40" w:after="20"/>
              <w:jc w:val="right"/>
              <w:rPr>
                <w:rFonts w:cs="Arial"/>
                <w:sz w:val="18"/>
                <w:szCs w:val="18"/>
              </w:rPr>
            </w:pPr>
            <w:r w:rsidRPr="00CD75DD">
              <w:rPr>
                <w:rFonts w:cs="Arial"/>
                <w:sz w:val="18"/>
                <w:szCs w:val="18"/>
              </w:rPr>
              <w:t>138</w:t>
            </w:r>
          </w:p>
        </w:tc>
      </w:tr>
      <w:tr w:rsidR="00CD75DD" w:rsidRPr="0087211A" w14:paraId="434C81AA" w14:textId="77777777" w:rsidTr="009F5050">
        <w:trPr>
          <w:trHeight w:val="20"/>
        </w:trPr>
        <w:tc>
          <w:tcPr>
            <w:tcW w:w="2268" w:type="dxa"/>
            <w:tcBorders>
              <w:top w:val="nil"/>
              <w:left w:val="nil"/>
              <w:bottom w:val="nil"/>
              <w:right w:val="single" w:sz="18" w:space="0" w:color="002060"/>
            </w:tcBorders>
            <w:shd w:val="clear" w:color="auto" w:fill="auto"/>
            <w:vAlign w:val="center"/>
          </w:tcPr>
          <w:p w14:paraId="1668A6ED" w14:textId="77777777" w:rsidR="00CD75DD" w:rsidRPr="0087211A" w:rsidRDefault="00CD75DD" w:rsidP="00CD75DD">
            <w:pPr>
              <w:spacing w:before="40" w:after="20"/>
              <w:rPr>
                <w:rFonts w:cs="Arial"/>
                <w:sz w:val="18"/>
                <w:szCs w:val="18"/>
              </w:rPr>
            </w:pPr>
            <w:r w:rsidRPr="0087211A">
              <w:rPr>
                <w:rFonts w:cs="Arial"/>
                <w:sz w:val="18"/>
                <w:szCs w:val="18"/>
              </w:rPr>
              <w:t xml:space="preserve">Yarra Ranges S </w:t>
            </w:r>
          </w:p>
        </w:tc>
        <w:tc>
          <w:tcPr>
            <w:tcW w:w="1134" w:type="dxa"/>
            <w:tcBorders>
              <w:top w:val="nil"/>
              <w:left w:val="single" w:sz="18" w:space="0" w:color="002060"/>
              <w:bottom w:val="nil"/>
              <w:right w:val="nil"/>
            </w:tcBorders>
            <w:shd w:val="clear" w:color="auto" w:fill="auto"/>
            <w:vAlign w:val="bottom"/>
          </w:tcPr>
          <w:p w14:paraId="47D87F47" w14:textId="77777777" w:rsidR="00CD75DD" w:rsidRPr="00CD75DD" w:rsidRDefault="00CD75DD" w:rsidP="00CD75DD">
            <w:pPr>
              <w:spacing w:before="40" w:after="20"/>
              <w:jc w:val="right"/>
              <w:rPr>
                <w:rFonts w:cs="Arial"/>
                <w:sz w:val="18"/>
                <w:szCs w:val="18"/>
              </w:rPr>
            </w:pPr>
            <w:r w:rsidRPr="00CD75DD">
              <w:rPr>
                <w:rFonts w:cs="Arial"/>
                <w:sz w:val="18"/>
                <w:szCs w:val="18"/>
              </w:rPr>
              <w:t>10,329,634</w:t>
            </w:r>
          </w:p>
        </w:tc>
        <w:tc>
          <w:tcPr>
            <w:tcW w:w="1134" w:type="dxa"/>
            <w:tcBorders>
              <w:top w:val="nil"/>
              <w:left w:val="nil"/>
              <w:bottom w:val="nil"/>
              <w:right w:val="nil"/>
            </w:tcBorders>
            <w:shd w:val="clear" w:color="auto" w:fill="auto"/>
            <w:vAlign w:val="bottom"/>
          </w:tcPr>
          <w:p w14:paraId="5797B4F0" w14:textId="77777777" w:rsidR="00CD75DD" w:rsidRPr="00CD75DD" w:rsidRDefault="00CD75DD" w:rsidP="00CD75DD">
            <w:pPr>
              <w:spacing w:before="40" w:after="20"/>
              <w:jc w:val="right"/>
              <w:rPr>
                <w:rFonts w:cs="Arial"/>
                <w:sz w:val="18"/>
                <w:szCs w:val="18"/>
              </w:rPr>
            </w:pPr>
            <w:r w:rsidRPr="00CD75DD">
              <w:rPr>
                <w:rFonts w:cs="Arial"/>
                <w:sz w:val="18"/>
                <w:szCs w:val="18"/>
              </w:rPr>
              <w:t>10,550,640</w:t>
            </w:r>
          </w:p>
        </w:tc>
        <w:tc>
          <w:tcPr>
            <w:tcW w:w="1134" w:type="dxa"/>
            <w:tcBorders>
              <w:top w:val="nil"/>
              <w:left w:val="nil"/>
              <w:bottom w:val="nil"/>
              <w:right w:val="nil"/>
            </w:tcBorders>
            <w:shd w:val="clear" w:color="auto" w:fill="auto"/>
            <w:vAlign w:val="bottom"/>
          </w:tcPr>
          <w:p w14:paraId="72053579" w14:textId="77777777" w:rsidR="00CD75DD" w:rsidRPr="00CD75DD" w:rsidRDefault="00CD75DD" w:rsidP="00CD75DD">
            <w:pPr>
              <w:spacing w:before="40" w:after="20"/>
              <w:jc w:val="right"/>
              <w:rPr>
                <w:rFonts w:cs="Arial"/>
                <w:sz w:val="18"/>
                <w:szCs w:val="18"/>
              </w:rPr>
            </w:pPr>
            <w:r w:rsidRPr="00CD75DD">
              <w:rPr>
                <w:rFonts w:cs="Arial"/>
                <w:sz w:val="18"/>
                <w:szCs w:val="18"/>
              </w:rPr>
              <w:t>221,006</w:t>
            </w:r>
          </w:p>
        </w:tc>
        <w:tc>
          <w:tcPr>
            <w:tcW w:w="170" w:type="dxa"/>
            <w:tcBorders>
              <w:top w:val="nil"/>
              <w:left w:val="nil"/>
              <w:bottom w:val="nil"/>
              <w:right w:val="nil"/>
            </w:tcBorders>
            <w:shd w:val="clear" w:color="auto" w:fill="auto"/>
            <w:vAlign w:val="center"/>
          </w:tcPr>
          <w:p w14:paraId="4CE15E70" w14:textId="77777777" w:rsidR="00CD75DD" w:rsidRPr="0087211A" w:rsidRDefault="00CD75DD" w:rsidP="00CD75DD">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77777777" w:rsidR="00CD75DD" w:rsidRPr="00CD75DD" w:rsidRDefault="00CD75DD" w:rsidP="00CD75DD">
            <w:pPr>
              <w:spacing w:before="40" w:after="20"/>
              <w:jc w:val="right"/>
              <w:rPr>
                <w:rFonts w:cs="Arial"/>
                <w:sz w:val="18"/>
                <w:szCs w:val="18"/>
              </w:rPr>
            </w:pPr>
            <w:r w:rsidRPr="00CD75DD">
              <w:rPr>
                <w:rFonts w:cs="Arial"/>
                <w:sz w:val="18"/>
                <w:szCs w:val="18"/>
              </w:rPr>
              <w:t>3,175,913</w:t>
            </w:r>
          </w:p>
        </w:tc>
        <w:tc>
          <w:tcPr>
            <w:tcW w:w="1134" w:type="dxa"/>
            <w:tcBorders>
              <w:top w:val="nil"/>
              <w:left w:val="nil"/>
              <w:bottom w:val="nil"/>
              <w:right w:val="nil"/>
            </w:tcBorders>
            <w:shd w:val="clear" w:color="auto" w:fill="auto"/>
            <w:vAlign w:val="bottom"/>
          </w:tcPr>
          <w:p w14:paraId="3E439DF4" w14:textId="77777777" w:rsidR="00CD75DD" w:rsidRPr="00CD75DD" w:rsidRDefault="00CD75DD" w:rsidP="00CD75DD">
            <w:pPr>
              <w:spacing w:before="40" w:after="20"/>
              <w:jc w:val="right"/>
              <w:rPr>
                <w:rFonts w:cs="Arial"/>
                <w:sz w:val="18"/>
                <w:szCs w:val="18"/>
              </w:rPr>
            </w:pPr>
            <w:r w:rsidRPr="00CD75DD">
              <w:rPr>
                <w:rFonts w:cs="Arial"/>
                <w:sz w:val="18"/>
                <w:szCs w:val="18"/>
              </w:rPr>
              <w:t>3,177,060</w:t>
            </w:r>
          </w:p>
        </w:tc>
        <w:tc>
          <w:tcPr>
            <w:tcW w:w="1134" w:type="dxa"/>
            <w:tcBorders>
              <w:top w:val="nil"/>
              <w:left w:val="nil"/>
              <w:bottom w:val="nil"/>
              <w:right w:val="nil"/>
            </w:tcBorders>
            <w:shd w:val="clear" w:color="auto" w:fill="auto"/>
            <w:vAlign w:val="bottom"/>
          </w:tcPr>
          <w:p w14:paraId="430F76C7" w14:textId="77777777" w:rsidR="00CD75DD" w:rsidRPr="00CD75DD" w:rsidRDefault="00CD75DD" w:rsidP="00CD75DD">
            <w:pPr>
              <w:spacing w:before="40" w:after="20"/>
              <w:jc w:val="right"/>
              <w:rPr>
                <w:rFonts w:cs="Arial"/>
                <w:sz w:val="18"/>
                <w:szCs w:val="18"/>
              </w:rPr>
            </w:pPr>
            <w:r w:rsidRPr="00CD75DD">
              <w:rPr>
                <w:rFonts w:cs="Arial"/>
                <w:sz w:val="18"/>
                <w:szCs w:val="18"/>
              </w:rPr>
              <w:t>1,147</w:t>
            </w:r>
          </w:p>
        </w:tc>
      </w:tr>
      <w:tr w:rsidR="00CD75DD" w:rsidRPr="0087211A" w14:paraId="4249FE42" w14:textId="77777777" w:rsidTr="009F5050">
        <w:trPr>
          <w:trHeight w:val="20"/>
        </w:trPr>
        <w:tc>
          <w:tcPr>
            <w:tcW w:w="2268" w:type="dxa"/>
            <w:tcBorders>
              <w:top w:val="nil"/>
              <w:left w:val="nil"/>
              <w:bottom w:val="nil"/>
              <w:right w:val="single" w:sz="18" w:space="0" w:color="002060"/>
            </w:tcBorders>
            <w:shd w:val="clear" w:color="auto" w:fill="auto"/>
            <w:vAlign w:val="center"/>
          </w:tcPr>
          <w:p w14:paraId="69173AA3" w14:textId="77777777" w:rsidR="00CD75DD" w:rsidRPr="0087211A" w:rsidRDefault="00CD75DD" w:rsidP="00CD75DD">
            <w:pPr>
              <w:spacing w:before="40" w:after="20"/>
              <w:rPr>
                <w:rFonts w:cs="Arial"/>
                <w:sz w:val="18"/>
                <w:szCs w:val="18"/>
              </w:rPr>
            </w:pPr>
            <w:r w:rsidRPr="0087211A">
              <w:rPr>
                <w:rFonts w:cs="Arial"/>
                <w:sz w:val="18"/>
                <w:szCs w:val="18"/>
              </w:rPr>
              <w:t xml:space="preserve">Yarriambiack S </w:t>
            </w:r>
          </w:p>
        </w:tc>
        <w:tc>
          <w:tcPr>
            <w:tcW w:w="1134" w:type="dxa"/>
            <w:tcBorders>
              <w:top w:val="nil"/>
              <w:left w:val="single" w:sz="18" w:space="0" w:color="002060"/>
              <w:right w:val="nil"/>
            </w:tcBorders>
            <w:shd w:val="clear" w:color="auto" w:fill="auto"/>
            <w:vAlign w:val="bottom"/>
          </w:tcPr>
          <w:p w14:paraId="3B315DED" w14:textId="77777777" w:rsidR="00CD75DD" w:rsidRPr="00CD75DD" w:rsidRDefault="00CD75DD" w:rsidP="00CD75DD">
            <w:pPr>
              <w:spacing w:before="40" w:after="20"/>
              <w:jc w:val="right"/>
              <w:rPr>
                <w:rFonts w:cs="Arial"/>
                <w:sz w:val="18"/>
                <w:szCs w:val="18"/>
              </w:rPr>
            </w:pPr>
            <w:r w:rsidRPr="00CD75DD">
              <w:rPr>
                <w:rFonts w:cs="Arial"/>
                <w:sz w:val="18"/>
                <w:szCs w:val="18"/>
              </w:rPr>
              <w:t>2,918,127</w:t>
            </w:r>
          </w:p>
        </w:tc>
        <w:tc>
          <w:tcPr>
            <w:tcW w:w="1134" w:type="dxa"/>
            <w:tcBorders>
              <w:top w:val="nil"/>
              <w:left w:val="nil"/>
              <w:right w:val="nil"/>
            </w:tcBorders>
            <w:shd w:val="clear" w:color="auto" w:fill="auto"/>
            <w:vAlign w:val="bottom"/>
          </w:tcPr>
          <w:p w14:paraId="6FED1759" w14:textId="77777777" w:rsidR="00CD75DD" w:rsidRPr="00CD75DD" w:rsidRDefault="00CD75DD" w:rsidP="00CD75DD">
            <w:pPr>
              <w:spacing w:before="40" w:after="20"/>
              <w:jc w:val="right"/>
              <w:rPr>
                <w:rFonts w:cs="Arial"/>
                <w:sz w:val="18"/>
                <w:szCs w:val="18"/>
              </w:rPr>
            </w:pPr>
            <w:r w:rsidRPr="00CD75DD">
              <w:rPr>
                <w:rFonts w:cs="Arial"/>
                <w:sz w:val="18"/>
                <w:szCs w:val="18"/>
              </w:rPr>
              <w:t>2,977,600</w:t>
            </w:r>
          </w:p>
        </w:tc>
        <w:tc>
          <w:tcPr>
            <w:tcW w:w="1134" w:type="dxa"/>
            <w:tcBorders>
              <w:top w:val="nil"/>
              <w:left w:val="nil"/>
              <w:right w:val="nil"/>
            </w:tcBorders>
            <w:shd w:val="clear" w:color="auto" w:fill="auto"/>
            <w:vAlign w:val="bottom"/>
          </w:tcPr>
          <w:p w14:paraId="75A5B1C2" w14:textId="77777777" w:rsidR="00CD75DD" w:rsidRPr="00CD75DD" w:rsidRDefault="00CD75DD" w:rsidP="00CD75DD">
            <w:pPr>
              <w:spacing w:before="40" w:after="20"/>
              <w:jc w:val="right"/>
              <w:rPr>
                <w:rFonts w:cs="Arial"/>
                <w:sz w:val="18"/>
                <w:szCs w:val="18"/>
              </w:rPr>
            </w:pPr>
            <w:r w:rsidRPr="00CD75DD">
              <w:rPr>
                <w:rFonts w:cs="Arial"/>
                <w:sz w:val="18"/>
                <w:szCs w:val="18"/>
              </w:rPr>
              <w:t>59,473</w:t>
            </w:r>
          </w:p>
        </w:tc>
        <w:tc>
          <w:tcPr>
            <w:tcW w:w="170" w:type="dxa"/>
            <w:tcBorders>
              <w:top w:val="nil"/>
              <w:left w:val="nil"/>
              <w:right w:val="nil"/>
            </w:tcBorders>
            <w:shd w:val="clear" w:color="auto" w:fill="auto"/>
            <w:vAlign w:val="center"/>
          </w:tcPr>
          <w:p w14:paraId="70A14633" w14:textId="77777777" w:rsidR="00CD75DD" w:rsidRPr="0087211A" w:rsidRDefault="00CD75DD" w:rsidP="00CD75DD">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77777777" w:rsidR="00CD75DD" w:rsidRPr="00CD75DD" w:rsidRDefault="00CD75DD" w:rsidP="00CD75DD">
            <w:pPr>
              <w:spacing w:before="40" w:after="20"/>
              <w:jc w:val="right"/>
              <w:rPr>
                <w:rFonts w:cs="Arial"/>
                <w:sz w:val="18"/>
                <w:szCs w:val="18"/>
              </w:rPr>
            </w:pPr>
            <w:r w:rsidRPr="00CD75DD">
              <w:rPr>
                <w:rFonts w:cs="Arial"/>
                <w:sz w:val="18"/>
                <w:szCs w:val="18"/>
              </w:rPr>
              <w:t>1,877,357</w:t>
            </w:r>
          </w:p>
        </w:tc>
        <w:tc>
          <w:tcPr>
            <w:tcW w:w="1134" w:type="dxa"/>
            <w:tcBorders>
              <w:top w:val="nil"/>
              <w:left w:val="nil"/>
              <w:right w:val="nil"/>
            </w:tcBorders>
            <w:shd w:val="clear" w:color="auto" w:fill="auto"/>
            <w:vAlign w:val="bottom"/>
          </w:tcPr>
          <w:p w14:paraId="3B7C5F9D" w14:textId="77777777" w:rsidR="00CD75DD" w:rsidRPr="00CD75DD" w:rsidRDefault="00CD75DD" w:rsidP="00CD75DD">
            <w:pPr>
              <w:spacing w:before="40" w:after="20"/>
              <w:jc w:val="right"/>
              <w:rPr>
                <w:rFonts w:cs="Arial"/>
                <w:sz w:val="18"/>
                <w:szCs w:val="18"/>
              </w:rPr>
            </w:pPr>
            <w:r w:rsidRPr="00CD75DD">
              <w:rPr>
                <w:rFonts w:cs="Arial"/>
                <w:sz w:val="18"/>
                <w:szCs w:val="18"/>
              </w:rPr>
              <w:t>1,878,009</w:t>
            </w:r>
          </w:p>
        </w:tc>
        <w:tc>
          <w:tcPr>
            <w:tcW w:w="1134" w:type="dxa"/>
            <w:tcBorders>
              <w:top w:val="nil"/>
              <w:left w:val="nil"/>
              <w:right w:val="nil"/>
            </w:tcBorders>
            <w:shd w:val="clear" w:color="auto" w:fill="auto"/>
            <w:vAlign w:val="bottom"/>
          </w:tcPr>
          <w:p w14:paraId="2D6CCEE5" w14:textId="77777777" w:rsidR="00CD75DD" w:rsidRPr="00CD75DD" w:rsidRDefault="00CD75DD" w:rsidP="00CD75DD">
            <w:pPr>
              <w:spacing w:before="40" w:after="20"/>
              <w:jc w:val="right"/>
              <w:rPr>
                <w:rFonts w:cs="Arial"/>
                <w:sz w:val="18"/>
                <w:szCs w:val="18"/>
              </w:rPr>
            </w:pPr>
            <w:r w:rsidRPr="00CD75DD">
              <w:rPr>
                <w:rFonts w:cs="Arial"/>
                <w:sz w:val="18"/>
                <w:szCs w:val="18"/>
              </w:rPr>
              <w:t>652</w:t>
            </w:r>
          </w:p>
        </w:tc>
      </w:tr>
      <w:tr w:rsidR="00CD75DD" w:rsidRPr="0087211A" w14:paraId="25D4A370" w14:textId="77777777" w:rsidTr="009F5050">
        <w:trPr>
          <w:trHeight w:val="20"/>
        </w:trPr>
        <w:tc>
          <w:tcPr>
            <w:tcW w:w="2268" w:type="dxa"/>
            <w:tcBorders>
              <w:top w:val="nil"/>
              <w:left w:val="nil"/>
              <w:right w:val="single" w:sz="18" w:space="0" w:color="002060"/>
            </w:tcBorders>
            <w:shd w:val="clear" w:color="auto" w:fill="auto"/>
            <w:vAlign w:val="center"/>
          </w:tcPr>
          <w:p w14:paraId="2BAC065D" w14:textId="77777777" w:rsidR="00CD75DD" w:rsidRPr="0087211A" w:rsidRDefault="00CD75DD" w:rsidP="00CD75DD">
            <w:pPr>
              <w:spacing w:before="40" w:after="20"/>
              <w:rPr>
                <w:rFonts w:cs="Arial"/>
                <w:sz w:val="18"/>
                <w:szCs w:val="18"/>
              </w:rPr>
            </w:pPr>
          </w:p>
        </w:tc>
        <w:tc>
          <w:tcPr>
            <w:tcW w:w="1134" w:type="dxa"/>
            <w:tcBorders>
              <w:top w:val="nil"/>
              <w:left w:val="single" w:sz="18" w:space="0" w:color="002060"/>
              <w:bottom w:val="single" w:sz="8" w:space="0" w:color="002060"/>
              <w:right w:val="nil"/>
            </w:tcBorders>
            <w:shd w:val="clear" w:color="auto" w:fill="auto"/>
            <w:vAlign w:val="bottom"/>
          </w:tcPr>
          <w:p w14:paraId="017CF634"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134" w:type="dxa"/>
            <w:tcBorders>
              <w:top w:val="nil"/>
              <w:left w:val="nil"/>
              <w:bottom w:val="single" w:sz="8" w:space="0" w:color="002060"/>
              <w:right w:val="nil"/>
            </w:tcBorders>
            <w:shd w:val="clear" w:color="auto" w:fill="auto"/>
            <w:vAlign w:val="bottom"/>
          </w:tcPr>
          <w:p w14:paraId="31FDE941" w14:textId="77777777" w:rsidR="00CD75DD" w:rsidRPr="00CD75DD" w:rsidRDefault="00CD75DD" w:rsidP="00CD75DD">
            <w:pPr>
              <w:spacing w:before="40" w:after="20"/>
              <w:jc w:val="right"/>
              <w:rPr>
                <w:rFonts w:cs="Arial"/>
                <w:sz w:val="18"/>
                <w:szCs w:val="18"/>
              </w:rPr>
            </w:pPr>
          </w:p>
        </w:tc>
        <w:tc>
          <w:tcPr>
            <w:tcW w:w="1134" w:type="dxa"/>
            <w:tcBorders>
              <w:top w:val="nil"/>
              <w:left w:val="nil"/>
              <w:bottom w:val="single" w:sz="8" w:space="0" w:color="002060"/>
              <w:right w:val="nil"/>
            </w:tcBorders>
            <w:shd w:val="clear" w:color="auto" w:fill="auto"/>
            <w:vAlign w:val="bottom"/>
          </w:tcPr>
          <w:p w14:paraId="74EA3D93"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70" w:type="dxa"/>
            <w:tcBorders>
              <w:top w:val="nil"/>
              <w:left w:val="nil"/>
              <w:bottom w:val="single" w:sz="8" w:space="0" w:color="002060"/>
              <w:right w:val="nil"/>
            </w:tcBorders>
            <w:shd w:val="clear" w:color="auto" w:fill="auto"/>
            <w:vAlign w:val="center"/>
          </w:tcPr>
          <w:p w14:paraId="5949295F" w14:textId="77777777" w:rsidR="00CD75DD" w:rsidRPr="0087211A" w:rsidRDefault="00CD75DD" w:rsidP="00CD75DD">
            <w:pPr>
              <w:spacing w:before="40" w:after="20"/>
              <w:jc w:val="right"/>
              <w:rPr>
                <w:rFonts w:cs="Arial"/>
                <w:sz w:val="18"/>
                <w:szCs w:val="18"/>
              </w:rPr>
            </w:pPr>
          </w:p>
        </w:tc>
        <w:tc>
          <w:tcPr>
            <w:tcW w:w="1134" w:type="dxa"/>
            <w:tcBorders>
              <w:top w:val="nil"/>
              <w:left w:val="nil"/>
              <w:bottom w:val="single" w:sz="8" w:space="0" w:color="002060"/>
              <w:right w:val="nil"/>
            </w:tcBorders>
            <w:shd w:val="clear" w:color="auto" w:fill="auto"/>
            <w:vAlign w:val="bottom"/>
          </w:tcPr>
          <w:p w14:paraId="66C51892"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134" w:type="dxa"/>
            <w:tcBorders>
              <w:top w:val="nil"/>
              <w:left w:val="nil"/>
              <w:bottom w:val="single" w:sz="8" w:space="0" w:color="002060"/>
              <w:right w:val="nil"/>
            </w:tcBorders>
            <w:shd w:val="clear" w:color="auto" w:fill="auto"/>
            <w:vAlign w:val="bottom"/>
          </w:tcPr>
          <w:p w14:paraId="324C8AEE" w14:textId="77777777" w:rsidR="00CD75DD" w:rsidRPr="00CD75DD" w:rsidRDefault="00CD75DD" w:rsidP="00CD75DD">
            <w:pPr>
              <w:spacing w:before="40" w:after="20"/>
              <w:jc w:val="right"/>
              <w:rPr>
                <w:rFonts w:cs="Arial"/>
                <w:sz w:val="18"/>
                <w:szCs w:val="18"/>
              </w:rPr>
            </w:pPr>
          </w:p>
        </w:tc>
        <w:tc>
          <w:tcPr>
            <w:tcW w:w="1134" w:type="dxa"/>
            <w:tcBorders>
              <w:top w:val="nil"/>
              <w:left w:val="nil"/>
              <w:bottom w:val="single" w:sz="8" w:space="0" w:color="002060"/>
              <w:right w:val="nil"/>
            </w:tcBorders>
            <w:shd w:val="clear" w:color="auto" w:fill="auto"/>
            <w:vAlign w:val="bottom"/>
          </w:tcPr>
          <w:p w14:paraId="3D7AA9E6"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r>
      <w:tr w:rsidR="00CD75DD" w:rsidRPr="0087211A" w14:paraId="60964425" w14:textId="77777777" w:rsidTr="009F5050">
        <w:trPr>
          <w:trHeight w:val="20"/>
        </w:trPr>
        <w:tc>
          <w:tcPr>
            <w:tcW w:w="2268" w:type="dxa"/>
            <w:tcBorders>
              <w:top w:val="nil"/>
              <w:left w:val="nil"/>
              <w:right w:val="single" w:sz="18" w:space="0" w:color="002060"/>
            </w:tcBorders>
            <w:shd w:val="clear" w:color="auto" w:fill="auto"/>
            <w:vAlign w:val="center"/>
          </w:tcPr>
          <w:p w14:paraId="698ED315" w14:textId="77777777" w:rsidR="00CD75DD" w:rsidRPr="0087211A" w:rsidRDefault="00CD75DD" w:rsidP="00CD75DD">
            <w:pPr>
              <w:spacing w:before="40" w:after="20"/>
              <w:rPr>
                <w:rFonts w:cs="Arial"/>
                <w:sz w:val="18"/>
                <w:szCs w:val="18"/>
              </w:rPr>
            </w:pPr>
          </w:p>
        </w:tc>
        <w:tc>
          <w:tcPr>
            <w:tcW w:w="1134" w:type="dxa"/>
            <w:tcBorders>
              <w:top w:val="single" w:sz="8" w:space="0" w:color="002060"/>
              <w:left w:val="single" w:sz="18" w:space="0" w:color="002060"/>
              <w:right w:val="nil"/>
            </w:tcBorders>
            <w:shd w:val="clear" w:color="auto" w:fill="auto"/>
            <w:vAlign w:val="bottom"/>
          </w:tcPr>
          <w:p w14:paraId="2744ACD7" w14:textId="77777777" w:rsidR="00CD75DD" w:rsidRPr="00CD75DD" w:rsidRDefault="00CD75DD" w:rsidP="00CD75DD">
            <w:pPr>
              <w:spacing w:before="40" w:after="20"/>
              <w:jc w:val="right"/>
              <w:rPr>
                <w:rFonts w:cs="Arial"/>
                <w:b/>
                <w:sz w:val="18"/>
                <w:szCs w:val="18"/>
              </w:rPr>
            </w:pPr>
            <w:r w:rsidRPr="00CD75DD">
              <w:rPr>
                <w:rFonts w:cs="Arial"/>
                <w:b/>
                <w:sz w:val="18"/>
                <w:szCs w:val="18"/>
              </w:rPr>
              <w:t>397,116,376</w:t>
            </w:r>
          </w:p>
        </w:tc>
        <w:tc>
          <w:tcPr>
            <w:tcW w:w="1134" w:type="dxa"/>
            <w:tcBorders>
              <w:top w:val="single" w:sz="8" w:space="0" w:color="002060"/>
              <w:left w:val="nil"/>
              <w:right w:val="nil"/>
            </w:tcBorders>
            <w:shd w:val="clear" w:color="auto" w:fill="auto"/>
            <w:vAlign w:val="bottom"/>
          </w:tcPr>
          <w:p w14:paraId="10A77047" w14:textId="77777777" w:rsidR="00CD75DD" w:rsidRPr="00CD75DD" w:rsidRDefault="00CD75DD" w:rsidP="00CD75DD">
            <w:pPr>
              <w:spacing w:before="40" w:after="20"/>
              <w:jc w:val="right"/>
              <w:rPr>
                <w:rFonts w:cs="Arial"/>
                <w:b/>
                <w:sz w:val="18"/>
                <w:szCs w:val="18"/>
              </w:rPr>
            </w:pPr>
            <w:r w:rsidRPr="00CD75DD">
              <w:rPr>
                <w:rFonts w:cs="Arial"/>
                <w:b/>
                <w:sz w:val="18"/>
                <w:szCs w:val="18"/>
              </w:rPr>
              <w:t>405,256,954</w:t>
            </w:r>
          </w:p>
        </w:tc>
        <w:tc>
          <w:tcPr>
            <w:tcW w:w="1134" w:type="dxa"/>
            <w:tcBorders>
              <w:top w:val="single" w:sz="8" w:space="0" w:color="002060"/>
              <w:left w:val="nil"/>
              <w:right w:val="nil"/>
            </w:tcBorders>
            <w:shd w:val="clear" w:color="auto" w:fill="auto"/>
            <w:vAlign w:val="bottom"/>
          </w:tcPr>
          <w:p w14:paraId="028B01CE" w14:textId="77777777" w:rsidR="00CD75DD" w:rsidRPr="00CD75DD" w:rsidRDefault="00CD75DD" w:rsidP="00CD75DD">
            <w:pPr>
              <w:spacing w:before="40" w:after="20"/>
              <w:jc w:val="right"/>
              <w:rPr>
                <w:rFonts w:cs="Arial"/>
                <w:b/>
                <w:sz w:val="18"/>
                <w:szCs w:val="18"/>
              </w:rPr>
            </w:pPr>
            <w:r w:rsidRPr="00CD75DD">
              <w:rPr>
                <w:rFonts w:cs="Arial"/>
                <w:b/>
                <w:sz w:val="18"/>
                <w:szCs w:val="18"/>
              </w:rPr>
              <w:t>8,140,578</w:t>
            </w:r>
          </w:p>
        </w:tc>
        <w:tc>
          <w:tcPr>
            <w:tcW w:w="170" w:type="dxa"/>
            <w:tcBorders>
              <w:top w:val="single" w:sz="8" w:space="0" w:color="002060"/>
              <w:left w:val="nil"/>
              <w:right w:val="nil"/>
            </w:tcBorders>
            <w:shd w:val="clear" w:color="auto" w:fill="auto"/>
            <w:vAlign w:val="center"/>
          </w:tcPr>
          <w:p w14:paraId="29D0DD2E" w14:textId="77777777" w:rsidR="00CD75DD" w:rsidRPr="0087211A" w:rsidRDefault="00CD75DD" w:rsidP="00CD75DD">
            <w:pPr>
              <w:spacing w:before="40" w:after="20"/>
              <w:jc w:val="right"/>
              <w:rPr>
                <w:rFonts w:cs="Arial"/>
                <w:b/>
                <w:sz w:val="18"/>
                <w:szCs w:val="18"/>
              </w:rPr>
            </w:pPr>
          </w:p>
        </w:tc>
        <w:tc>
          <w:tcPr>
            <w:tcW w:w="1134" w:type="dxa"/>
            <w:tcBorders>
              <w:top w:val="single" w:sz="8" w:space="0" w:color="002060"/>
              <w:left w:val="nil"/>
              <w:right w:val="nil"/>
            </w:tcBorders>
            <w:shd w:val="clear" w:color="auto" w:fill="auto"/>
            <w:vAlign w:val="bottom"/>
          </w:tcPr>
          <w:p w14:paraId="4CC20108" w14:textId="77777777" w:rsidR="00CD75DD" w:rsidRPr="00CD75DD" w:rsidRDefault="00CD75DD" w:rsidP="00CD75DD">
            <w:pPr>
              <w:spacing w:before="40" w:after="20"/>
              <w:jc w:val="right"/>
              <w:rPr>
                <w:rFonts w:cs="Arial"/>
                <w:b/>
                <w:sz w:val="18"/>
                <w:szCs w:val="18"/>
              </w:rPr>
            </w:pPr>
            <w:r w:rsidRPr="00CD75DD">
              <w:rPr>
                <w:rFonts w:cs="Arial"/>
                <w:b/>
                <w:sz w:val="18"/>
                <w:szCs w:val="18"/>
              </w:rPr>
              <w:t>145,020,454</w:t>
            </w:r>
          </w:p>
        </w:tc>
        <w:tc>
          <w:tcPr>
            <w:tcW w:w="1134" w:type="dxa"/>
            <w:tcBorders>
              <w:top w:val="single" w:sz="8" w:space="0" w:color="002060"/>
              <w:left w:val="nil"/>
              <w:right w:val="nil"/>
            </w:tcBorders>
            <w:shd w:val="clear" w:color="auto" w:fill="auto"/>
            <w:vAlign w:val="bottom"/>
          </w:tcPr>
          <w:p w14:paraId="49AE8026" w14:textId="77777777" w:rsidR="00CD75DD" w:rsidRPr="00CD75DD" w:rsidRDefault="00CD75DD" w:rsidP="00CD75DD">
            <w:pPr>
              <w:spacing w:before="40" w:after="20"/>
              <w:jc w:val="right"/>
              <w:rPr>
                <w:rFonts w:cs="Arial"/>
                <w:b/>
                <w:sz w:val="18"/>
                <w:szCs w:val="18"/>
              </w:rPr>
            </w:pPr>
            <w:r w:rsidRPr="00CD75DD">
              <w:rPr>
                <w:rFonts w:cs="Arial"/>
                <w:b/>
                <w:sz w:val="18"/>
                <w:szCs w:val="18"/>
              </w:rPr>
              <w:t>145,070,959</w:t>
            </w:r>
          </w:p>
        </w:tc>
        <w:tc>
          <w:tcPr>
            <w:tcW w:w="1134" w:type="dxa"/>
            <w:tcBorders>
              <w:top w:val="single" w:sz="8" w:space="0" w:color="002060"/>
              <w:left w:val="nil"/>
              <w:right w:val="nil"/>
            </w:tcBorders>
            <w:shd w:val="clear" w:color="auto" w:fill="auto"/>
            <w:vAlign w:val="bottom"/>
          </w:tcPr>
          <w:p w14:paraId="46770F64" w14:textId="77777777" w:rsidR="00CD75DD" w:rsidRPr="00CD75DD" w:rsidRDefault="00CD75DD" w:rsidP="00CD75DD">
            <w:pPr>
              <w:spacing w:before="40" w:after="20"/>
              <w:jc w:val="right"/>
              <w:rPr>
                <w:rFonts w:cs="Arial"/>
                <w:b/>
                <w:sz w:val="18"/>
                <w:szCs w:val="18"/>
              </w:rPr>
            </w:pPr>
            <w:r w:rsidRPr="00CD75DD">
              <w:rPr>
                <w:rFonts w:cs="Arial"/>
                <w:b/>
                <w:sz w:val="18"/>
                <w:szCs w:val="18"/>
              </w:rPr>
              <w:t>50,505</w:t>
            </w:r>
          </w:p>
        </w:tc>
      </w:tr>
    </w:tbl>
    <w:p w14:paraId="7FC130F4" w14:textId="77777777" w:rsidR="002E062A" w:rsidRPr="00FF36E8" w:rsidRDefault="002E062A" w:rsidP="00FF36E8">
      <w:pPr>
        <w:spacing w:before="40" w:after="20"/>
        <w:rPr>
          <w:rFonts w:cs="Arial"/>
          <w:sz w:val="18"/>
          <w:szCs w:val="18"/>
        </w:rPr>
      </w:pPr>
      <w:r w:rsidRPr="00FF36E8">
        <w:rPr>
          <w:rFonts w:cs="Arial"/>
          <w:sz w:val="18"/>
          <w:szCs w:val="18"/>
        </w:rPr>
        <w:br w:type="page"/>
      </w:r>
    </w:p>
    <w:p w14:paraId="318007F6" w14:textId="77777777" w:rsidR="000726CB" w:rsidRPr="00976C78" w:rsidRDefault="00A97ABE" w:rsidP="008C1A28">
      <w:pPr>
        <w:pStyle w:val="VGC-Head10"/>
      </w:pPr>
      <w:r>
        <w:t xml:space="preserve">2016-17 </w:t>
      </w:r>
      <w:r w:rsidR="000726CB" w:rsidRPr="00976C78">
        <w:t>Final Grant Allocations</w:t>
      </w:r>
      <w:r w:rsidR="00CE4507" w:rsidRPr="00976C78">
        <w:tab/>
        <w:t>Appendix 1</w:t>
      </w:r>
    </w:p>
    <w:p w14:paraId="17BE4402" w14:textId="77777777" w:rsidR="000726CB" w:rsidRPr="00976C78" w:rsidRDefault="004F1184" w:rsidP="008C1A28">
      <w:pPr>
        <w:pStyle w:val="VGC-Head2"/>
      </w:pPr>
      <w:r>
        <w:tab/>
      </w:r>
    </w:p>
    <w:p w14:paraId="7943B9D2" w14:textId="77777777"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14:paraId="0782BFB3" w14:textId="77777777" w:rsidTr="003F4741">
        <w:trPr>
          <w:trHeight w:val="20"/>
          <w:tblHeader/>
        </w:trPr>
        <w:tc>
          <w:tcPr>
            <w:tcW w:w="2268" w:type="dxa"/>
            <w:tcBorders>
              <w:top w:val="nil"/>
              <w:left w:val="nil"/>
              <w:right w:val="single" w:sz="18" w:space="0" w:color="002060"/>
            </w:tcBorders>
            <w:shd w:val="clear" w:color="auto" w:fill="auto"/>
            <w:vAlign w:val="bottom"/>
          </w:tcPr>
          <w:p w14:paraId="363C96DD" w14:textId="77777777" w:rsidR="008C0428" w:rsidRPr="0087211A" w:rsidRDefault="008C0428" w:rsidP="008001AD">
            <w:pPr>
              <w:spacing w:before="40" w:after="20"/>
              <w:jc w:val="center"/>
              <w:rPr>
                <w:rFonts w:cs="Arial"/>
                <w:sz w:val="18"/>
                <w:szCs w:val="18"/>
              </w:rPr>
            </w:pPr>
          </w:p>
        </w:tc>
        <w:tc>
          <w:tcPr>
            <w:tcW w:w="4254" w:type="dxa"/>
            <w:gridSpan w:val="3"/>
            <w:tcBorders>
              <w:top w:val="nil"/>
              <w:left w:val="single" w:sz="18" w:space="0" w:color="002060"/>
              <w:bottom w:val="single" w:sz="8" w:space="0" w:color="002060"/>
              <w:right w:val="nil"/>
            </w:tcBorders>
            <w:shd w:val="clear" w:color="auto" w:fill="auto"/>
            <w:vAlign w:val="bottom"/>
          </w:tcPr>
          <w:p w14:paraId="4D747393" w14:textId="77777777" w:rsidR="008C0428" w:rsidRPr="00FF36E8" w:rsidRDefault="00AD6B35" w:rsidP="008001AD">
            <w:pPr>
              <w:spacing w:before="40" w:after="20"/>
              <w:jc w:val="center"/>
              <w:rPr>
                <w:rFonts w:cs="Arial"/>
                <w:b/>
                <w:sz w:val="18"/>
                <w:szCs w:val="18"/>
              </w:rPr>
            </w:pPr>
            <w:r>
              <w:rPr>
                <w:rFonts w:cs="Arial"/>
                <w:b/>
                <w:sz w:val="18"/>
                <w:szCs w:val="18"/>
              </w:rPr>
              <w:t>Financial Assistance Grants</w:t>
            </w:r>
          </w:p>
        </w:tc>
      </w:tr>
      <w:tr w:rsidR="000726CB" w:rsidRPr="00FF36E8" w14:paraId="620B0C1E" w14:textId="77777777" w:rsidTr="003F4741">
        <w:trPr>
          <w:trHeight w:val="20"/>
          <w:tblHeader/>
        </w:trPr>
        <w:tc>
          <w:tcPr>
            <w:tcW w:w="2268" w:type="dxa"/>
            <w:tcBorders>
              <w:top w:val="nil"/>
              <w:left w:val="nil"/>
              <w:right w:val="single" w:sz="18" w:space="0" w:color="002060"/>
            </w:tcBorders>
            <w:shd w:val="clear" w:color="auto" w:fill="auto"/>
            <w:vAlign w:val="bottom"/>
          </w:tcPr>
          <w:p w14:paraId="3E00DBB7" w14:textId="77777777" w:rsidR="000726CB" w:rsidRPr="0087211A" w:rsidRDefault="000726CB"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shd w:val="clear" w:color="auto" w:fill="auto"/>
            <w:vAlign w:val="bottom"/>
          </w:tcPr>
          <w:p w14:paraId="41F9E355" w14:textId="77777777" w:rsidR="000726CB" w:rsidRPr="00FF36E8" w:rsidRDefault="000726CB"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002060"/>
              <w:left w:val="nil"/>
              <w:bottom w:val="single" w:sz="8" w:space="0" w:color="002060"/>
              <w:right w:val="nil"/>
            </w:tcBorders>
            <w:shd w:val="clear" w:color="auto" w:fill="auto"/>
            <w:vAlign w:val="bottom"/>
          </w:tcPr>
          <w:p w14:paraId="2A930447" w14:textId="77777777" w:rsidR="000726CB" w:rsidRPr="00FF36E8" w:rsidRDefault="000726CB"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002060"/>
              <w:left w:val="nil"/>
              <w:bottom w:val="single" w:sz="8" w:space="0" w:color="002060"/>
              <w:right w:val="nil"/>
            </w:tcBorders>
            <w:shd w:val="clear" w:color="auto" w:fill="auto"/>
            <w:vAlign w:val="bottom"/>
          </w:tcPr>
          <w:p w14:paraId="6517EDCF" w14:textId="77777777" w:rsidR="000726CB" w:rsidRPr="00FF36E8" w:rsidRDefault="000726CB" w:rsidP="008001AD">
            <w:pPr>
              <w:spacing w:before="40" w:after="20"/>
              <w:jc w:val="center"/>
              <w:rPr>
                <w:rFonts w:cs="Arial"/>
                <w:sz w:val="16"/>
                <w:szCs w:val="16"/>
              </w:rPr>
            </w:pPr>
            <w:r w:rsidRPr="00FF36E8">
              <w:rPr>
                <w:rFonts w:cs="Arial"/>
                <w:sz w:val="16"/>
                <w:szCs w:val="16"/>
              </w:rPr>
              <w:t xml:space="preserve">Difference </w:t>
            </w:r>
            <w:r w:rsidR="005E44F9" w:rsidRPr="00FF36E8">
              <w:rPr>
                <w:rFonts w:cs="Arial"/>
                <w:sz w:val="16"/>
                <w:szCs w:val="16"/>
              </w:rPr>
              <w:br/>
            </w:r>
            <w:r w:rsidRPr="00FF36E8">
              <w:rPr>
                <w:rFonts w:cs="Arial"/>
                <w:sz w:val="16"/>
                <w:szCs w:val="16"/>
              </w:rPr>
              <w:t>($)</w:t>
            </w:r>
          </w:p>
        </w:tc>
      </w:tr>
      <w:tr w:rsidR="00CD75DD" w:rsidRPr="0087211A" w14:paraId="1B84F931" w14:textId="77777777" w:rsidTr="009F5050">
        <w:trPr>
          <w:trHeight w:val="20"/>
          <w:tblHeader/>
        </w:trPr>
        <w:tc>
          <w:tcPr>
            <w:tcW w:w="2268" w:type="dxa"/>
            <w:tcBorders>
              <w:left w:val="nil"/>
              <w:bottom w:val="nil"/>
              <w:right w:val="single" w:sz="18" w:space="0" w:color="002060"/>
            </w:tcBorders>
            <w:shd w:val="clear" w:color="auto" w:fill="auto"/>
            <w:vAlign w:val="center"/>
          </w:tcPr>
          <w:p w14:paraId="5CDCC6A5" w14:textId="77777777" w:rsidR="00CD75DD" w:rsidRPr="0087211A" w:rsidRDefault="00CD75DD" w:rsidP="00CD75DD">
            <w:pPr>
              <w:spacing w:before="40" w:after="2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1CBD896D"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2E4DDA23" w14:textId="77777777" w:rsidR="00CD75DD" w:rsidRPr="00CD75DD" w:rsidRDefault="00CD75DD" w:rsidP="00CD75DD">
            <w:pPr>
              <w:spacing w:before="40" w:after="20"/>
              <w:jc w:val="right"/>
              <w:rPr>
                <w:rFonts w:cs="Arial"/>
                <w:b/>
                <w:sz w:val="18"/>
                <w:szCs w:val="18"/>
              </w:rPr>
            </w:pPr>
          </w:p>
        </w:tc>
        <w:tc>
          <w:tcPr>
            <w:tcW w:w="1418" w:type="dxa"/>
            <w:tcBorders>
              <w:top w:val="single" w:sz="8" w:space="0" w:color="002060"/>
              <w:left w:val="nil"/>
              <w:bottom w:val="nil"/>
              <w:right w:val="nil"/>
            </w:tcBorders>
            <w:shd w:val="clear" w:color="auto" w:fill="auto"/>
            <w:vAlign w:val="bottom"/>
          </w:tcPr>
          <w:p w14:paraId="7BB64BC0"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r>
      <w:tr w:rsidR="00CD75DD" w:rsidRPr="0087211A" w14:paraId="7F8A4130" w14:textId="77777777" w:rsidTr="009F5050">
        <w:trPr>
          <w:trHeight w:val="20"/>
        </w:trPr>
        <w:tc>
          <w:tcPr>
            <w:tcW w:w="2268" w:type="dxa"/>
            <w:tcBorders>
              <w:top w:val="nil"/>
              <w:left w:val="nil"/>
              <w:bottom w:val="nil"/>
              <w:right w:val="single" w:sz="18" w:space="0" w:color="002060"/>
            </w:tcBorders>
            <w:shd w:val="clear" w:color="auto" w:fill="auto"/>
            <w:vAlign w:val="center"/>
          </w:tcPr>
          <w:p w14:paraId="57588AC4" w14:textId="77777777" w:rsidR="00CD75DD" w:rsidRPr="0087211A" w:rsidRDefault="00CD75DD" w:rsidP="00CD75DD">
            <w:pPr>
              <w:spacing w:before="40" w:after="20"/>
              <w:rPr>
                <w:rFonts w:cs="Arial"/>
                <w:sz w:val="18"/>
                <w:szCs w:val="18"/>
              </w:rPr>
            </w:pPr>
            <w:r w:rsidRPr="0087211A">
              <w:rPr>
                <w:rFonts w:cs="Arial"/>
                <w:sz w:val="18"/>
                <w:szCs w:val="18"/>
              </w:rPr>
              <w:t xml:space="preserve">Macedon Ranges S </w:t>
            </w:r>
          </w:p>
        </w:tc>
        <w:tc>
          <w:tcPr>
            <w:tcW w:w="1418" w:type="dxa"/>
            <w:tcBorders>
              <w:top w:val="nil"/>
              <w:left w:val="single" w:sz="18" w:space="0" w:color="002060"/>
              <w:bottom w:val="nil"/>
              <w:right w:val="nil"/>
            </w:tcBorders>
            <w:shd w:val="clear" w:color="auto" w:fill="auto"/>
            <w:vAlign w:val="bottom"/>
          </w:tcPr>
          <w:p w14:paraId="7AD0635B" w14:textId="77777777" w:rsidR="00CD75DD" w:rsidRPr="00CD75DD" w:rsidRDefault="00CD75DD" w:rsidP="00CD75DD">
            <w:pPr>
              <w:spacing w:before="40" w:after="20"/>
              <w:jc w:val="right"/>
              <w:rPr>
                <w:rFonts w:cs="Arial"/>
                <w:sz w:val="18"/>
                <w:szCs w:val="18"/>
              </w:rPr>
            </w:pPr>
            <w:r w:rsidRPr="00CD75DD">
              <w:rPr>
                <w:rFonts w:cs="Arial"/>
                <w:sz w:val="18"/>
                <w:szCs w:val="18"/>
              </w:rPr>
              <w:t>6,680,408</w:t>
            </w:r>
          </w:p>
        </w:tc>
        <w:tc>
          <w:tcPr>
            <w:tcW w:w="1418" w:type="dxa"/>
            <w:tcBorders>
              <w:top w:val="nil"/>
              <w:left w:val="nil"/>
              <w:bottom w:val="nil"/>
              <w:right w:val="nil"/>
            </w:tcBorders>
            <w:shd w:val="clear" w:color="auto" w:fill="auto"/>
            <w:vAlign w:val="bottom"/>
          </w:tcPr>
          <w:p w14:paraId="27809851" w14:textId="77777777" w:rsidR="00CD75DD" w:rsidRPr="00CD75DD" w:rsidRDefault="00CD75DD" w:rsidP="00CD75DD">
            <w:pPr>
              <w:spacing w:before="40" w:after="20"/>
              <w:jc w:val="right"/>
              <w:rPr>
                <w:rFonts w:cs="Arial"/>
                <w:b/>
                <w:sz w:val="18"/>
                <w:szCs w:val="18"/>
              </w:rPr>
            </w:pPr>
            <w:r w:rsidRPr="00CD75DD">
              <w:rPr>
                <w:rFonts w:cs="Arial"/>
                <w:b/>
                <w:sz w:val="18"/>
                <w:szCs w:val="18"/>
              </w:rPr>
              <w:t>6,777,997</w:t>
            </w:r>
          </w:p>
        </w:tc>
        <w:tc>
          <w:tcPr>
            <w:tcW w:w="1418" w:type="dxa"/>
            <w:tcBorders>
              <w:top w:val="nil"/>
              <w:left w:val="nil"/>
              <w:bottom w:val="nil"/>
              <w:right w:val="nil"/>
            </w:tcBorders>
            <w:shd w:val="clear" w:color="auto" w:fill="auto"/>
            <w:vAlign w:val="bottom"/>
          </w:tcPr>
          <w:p w14:paraId="0B601174" w14:textId="77777777" w:rsidR="00CD75DD" w:rsidRPr="00CD75DD" w:rsidRDefault="00CD75DD" w:rsidP="00CD75DD">
            <w:pPr>
              <w:spacing w:before="40" w:after="20"/>
              <w:jc w:val="right"/>
              <w:rPr>
                <w:rFonts w:cs="Arial"/>
                <w:sz w:val="18"/>
                <w:szCs w:val="18"/>
              </w:rPr>
            </w:pPr>
            <w:r w:rsidRPr="00CD75DD">
              <w:rPr>
                <w:rFonts w:cs="Arial"/>
                <w:sz w:val="18"/>
                <w:szCs w:val="18"/>
              </w:rPr>
              <w:t>97,589</w:t>
            </w:r>
          </w:p>
        </w:tc>
      </w:tr>
      <w:tr w:rsidR="00CD75DD" w:rsidRPr="0087211A" w14:paraId="70A76C25" w14:textId="77777777" w:rsidTr="009F5050">
        <w:trPr>
          <w:trHeight w:val="20"/>
        </w:trPr>
        <w:tc>
          <w:tcPr>
            <w:tcW w:w="2268" w:type="dxa"/>
            <w:tcBorders>
              <w:top w:val="nil"/>
              <w:left w:val="nil"/>
              <w:bottom w:val="nil"/>
              <w:right w:val="single" w:sz="18" w:space="0" w:color="002060"/>
            </w:tcBorders>
            <w:shd w:val="clear" w:color="auto" w:fill="auto"/>
            <w:vAlign w:val="center"/>
          </w:tcPr>
          <w:p w14:paraId="75F3DB86" w14:textId="77777777" w:rsidR="00CD75DD" w:rsidRPr="0087211A" w:rsidRDefault="00CD75DD" w:rsidP="00CD75DD">
            <w:pPr>
              <w:spacing w:before="40" w:after="20"/>
              <w:rPr>
                <w:rFonts w:cs="Arial"/>
                <w:sz w:val="18"/>
                <w:szCs w:val="18"/>
              </w:rPr>
            </w:pPr>
            <w:r w:rsidRPr="0087211A">
              <w:rPr>
                <w:rFonts w:cs="Arial"/>
                <w:sz w:val="18"/>
                <w:szCs w:val="18"/>
              </w:rPr>
              <w:t xml:space="preserve">Manningham C </w:t>
            </w:r>
          </w:p>
        </w:tc>
        <w:tc>
          <w:tcPr>
            <w:tcW w:w="1418" w:type="dxa"/>
            <w:tcBorders>
              <w:top w:val="nil"/>
              <w:left w:val="single" w:sz="18" w:space="0" w:color="002060"/>
              <w:bottom w:val="nil"/>
              <w:right w:val="nil"/>
            </w:tcBorders>
            <w:shd w:val="clear" w:color="auto" w:fill="auto"/>
            <w:vAlign w:val="bottom"/>
          </w:tcPr>
          <w:p w14:paraId="2739A515" w14:textId="77777777" w:rsidR="00CD75DD" w:rsidRPr="00CD75DD" w:rsidRDefault="00CD75DD" w:rsidP="00CD75DD">
            <w:pPr>
              <w:spacing w:before="40" w:after="20"/>
              <w:jc w:val="right"/>
              <w:rPr>
                <w:rFonts w:cs="Arial"/>
                <w:sz w:val="18"/>
                <w:szCs w:val="18"/>
              </w:rPr>
            </w:pPr>
            <w:r w:rsidRPr="00CD75DD">
              <w:rPr>
                <w:rFonts w:cs="Arial"/>
                <w:sz w:val="18"/>
                <w:szCs w:val="18"/>
              </w:rPr>
              <w:t>3,171,311</w:t>
            </w:r>
          </w:p>
        </w:tc>
        <w:tc>
          <w:tcPr>
            <w:tcW w:w="1418" w:type="dxa"/>
            <w:tcBorders>
              <w:top w:val="nil"/>
              <w:left w:val="nil"/>
              <w:bottom w:val="nil"/>
              <w:right w:val="nil"/>
            </w:tcBorders>
            <w:shd w:val="clear" w:color="auto" w:fill="auto"/>
            <w:vAlign w:val="bottom"/>
          </w:tcPr>
          <w:p w14:paraId="697EE4C7" w14:textId="77777777" w:rsidR="00CD75DD" w:rsidRPr="00CD75DD" w:rsidRDefault="00CD75DD" w:rsidP="00CD75DD">
            <w:pPr>
              <w:spacing w:before="40" w:after="20"/>
              <w:jc w:val="right"/>
              <w:rPr>
                <w:rFonts w:cs="Arial"/>
                <w:b/>
                <w:sz w:val="18"/>
                <w:szCs w:val="18"/>
              </w:rPr>
            </w:pPr>
            <w:r w:rsidRPr="00CD75DD">
              <w:rPr>
                <w:rFonts w:cs="Arial"/>
                <w:b/>
                <w:sz w:val="18"/>
                <w:szCs w:val="18"/>
              </w:rPr>
              <w:t>3,221,124</w:t>
            </w:r>
          </w:p>
        </w:tc>
        <w:tc>
          <w:tcPr>
            <w:tcW w:w="1418" w:type="dxa"/>
            <w:tcBorders>
              <w:top w:val="nil"/>
              <w:left w:val="nil"/>
              <w:bottom w:val="nil"/>
              <w:right w:val="nil"/>
            </w:tcBorders>
            <w:shd w:val="clear" w:color="auto" w:fill="auto"/>
            <w:vAlign w:val="bottom"/>
          </w:tcPr>
          <w:p w14:paraId="441B9171" w14:textId="77777777" w:rsidR="00CD75DD" w:rsidRPr="00CD75DD" w:rsidRDefault="00CD75DD" w:rsidP="00CD75DD">
            <w:pPr>
              <w:spacing w:before="40" w:after="20"/>
              <w:jc w:val="right"/>
              <w:rPr>
                <w:rFonts w:cs="Arial"/>
                <w:sz w:val="18"/>
                <w:szCs w:val="18"/>
              </w:rPr>
            </w:pPr>
            <w:r w:rsidRPr="00CD75DD">
              <w:rPr>
                <w:rFonts w:cs="Arial"/>
                <w:sz w:val="18"/>
                <w:szCs w:val="18"/>
              </w:rPr>
              <w:t>49,813</w:t>
            </w:r>
          </w:p>
        </w:tc>
      </w:tr>
      <w:tr w:rsidR="00CD75DD" w:rsidRPr="0087211A" w14:paraId="64018F3E" w14:textId="77777777" w:rsidTr="009F5050">
        <w:trPr>
          <w:trHeight w:val="20"/>
        </w:trPr>
        <w:tc>
          <w:tcPr>
            <w:tcW w:w="2268" w:type="dxa"/>
            <w:tcBorders>
              <w:top w:val="nil"/>
              <w:left w:val="nil"/>
              <w:bottom w:val="nil"/>
              <w:right w:val="single" w:sz="18" w:space="0" w:color="002060"/>
            </w:tcBorders>
            <w:shd w:val="clear" w:color="auto" w:fill="auto"/>
            <w:vAlign w:val="center"/>
          </w:tcPr>
          <w:p w14:paraId="61ECCE50" w14:textId="77777777" w:rsidR="00CD75DD" w:rsidRPr="0087211A" w:rsidRDefault="00CD75DD" w:rsidP="00CD75DD">
            <w:pPr>
              <w:spacing w:before="40" w:after="20"/>
              <w:rPr>
                <w:rFonts w:cs="Arial"/>
                <w:sz w:val="18"/>
                <w:szCs w:val="18"/>
              </w:rPr>
            </w:pPr>
            <w:r w:rsidRPr="0087211A">
              <w:rPr>
                <w:rFonts w:cs="Arial"/>
                <w:sz w:val="18"/>
                <w:szCs w:val="18"/>
              </w:rPr>
              <w:t>Mansfield S</w:t>
            </w:r>
          </w:p>
        </w:tc>
        <w:tc>
          <w:tcPr>
            <w:tcW w:w="1418" w:type="dxa"/>
            <w:tcBorders>
              <w:top w:val="nil"/>
              <w:left w:val="single" w:sz="18" w:space="0" w:color="002060"/>
              <w:bottom w:val="nil"/>
              <w:right w:val="nil"/>
            </w:tcBorders>
            <w:shd w:val="clear" w:color="auto" w:fill="auto"/>
            <w:vAlign w:val="bottom"/>
          </w:tcPr>
          <w:p w14:paraId="54B3AB1A" w14:textId="77777777" w:rsidR="00CD75DD" w:rsidRPr="00CD75DD" w:rsidRDefault="00CD75DD" w:rsidP="00CD75DD">
            <w:pPr>
              <w:spacing w:before="40" w:after="20"/>
              <w:jc w:val="right"/>
              <w:rPr>
                <w:rFonts w:cs="Arial"/>
                <w:sz w:val="18"/>
                <w:szCs w:val="18"/>
              </w:rPr>
            </w:pPr>
            <w:r w:rsidRPr="00CD75DD">
              <w:rPr>
                <w:rFonts w:cs="Arial"/>
                <w:sz w:val="18"/>
                <w:szCs w:val="18"/>
              </w:rPr>
              <w:t>2,774,568</w:t>
            </w:r>
          </w:p>
        </w:tc>
        <w:tc>
          <w:tcPr>
            <w:tcW w:w="1418" w:type="dxa"/>
            <w:tcBorders>
              <w:top w:val="nil"/>
              <w:left w:val="nil"/>
              <w:bottom w:val="nil"/>
              <w:right w:val="nil"/>
            </w:tcBorders>
            <w:shd w:val="clear" w:color="auto" w:fill="auto"/>
            <w:vAlign w:val="bottom"/>
          </w:tcPr>
          <w:p w14:paraId="0BB7EEB2" w14:textId="77777777" w:rsidR="00CD75DD" w:rsidRPr="00CD75DD" w:rsidRDefault="00CD75DD" w:rsidP="00CD75DD">
            <w:pPr>
              <w:spacing w:before="40" w:after="20"/>
              <w:jc w:val="right"/>
              <w:rPr>
                <w:rFonts w:cs="Arial"/>
                <w:b/>
                <w:sz w:val="18"/>
                <w:szCs w:val="18"/>
              </w:rPr>
            </w:pPr>
            <w:r w:rsidRPr="00CD75DD">
              <w:rPr>
                <w:rFonts w:cs="Arial"/>
                <w:b/>
                <w:sz w:val="18"/>
                <w:szCs w:val="18"/>
              </w:rPr>
              <w:t>2,813,779</w:t>
            </w:r>
          </w:p>
        </w:tc>
        <w:tc>
          <w:tcPr>
            <w:tcW w:w="1418" w:type="dxa"/>
            <w:tcBorders>
              <w:top w:val="nil"/>
              <w:left w:val="nil"/>
              <w:bottom w:val="nil"/>
              <w:right w:val="nil"/>
            </w:tcBorders>
            <w:shd w:val="clear" w:color="auto" w:fill="auto"/>
            <w:vAlign w:val="bottom"/>
          </w:tcPr>
          <w:p w14:paraId="2A4CEBDF" w14:textId="77777777" w:rsidR="00CD75DD" w:rsidRPr="00CD75DD" w:rsidRDefault="00CD75DD" w:rsidP="00CD75DD">
            <w:pPr>
              <w:spacing w:before="40" w:after="20"/>
              <w:jc w:val="right"/>
              <w:rPr>
                <w:rFonts w:cs="Arial"/>
                <w:sz w:val="18"/>
                <w:szCs w:val="18"/>
              </w:rPr>
            </w:pPr>
            <w:r w:rsidRPr="00CD75DD">
              <w:rPr>
                <w:rFonts w:cs="Arial"/>
                <w:sz w:val="18"/>
                <w:szCs w:val="18"/>
              </w:rPr>
              <w:t>39,211</w:t>
            </w:r>
          </w:p>
        </w:tc>
      </w:tr>
      <w:tr w:rsidR="00CD75DD" w:rsidRPr="0087211A" w14:paraId="1986DE8E" w14:textId="77777777" w:rsidTr="009F5050">
        <w:trPr>
          <w:trHeight w:val="20"/>
        </w:trPr>
        <w:tc>
          <w:tcPr>
            <w:tcW w:w="2268" w:type="dxa"/>
            <w:tcBorders>
              <w:top w:val="nil"/>
              <w:left w:val="nil"/>
              <w:bottom w:val="nil"/>
              <w:right w:val="single" w:sz="18" w:space="0" w:color="002060"/>
            </w:tcBorders>
            <w:shd w:val="clear" w:color="auto" w:fill="auto"/>
            <w:vAlign w:val="center"/>
          </w:tcPr>
          <w:p w14:paraId="2AE1376F" w14:textId="77777777" w:rsidR="00CD75DD" w:rsidRPr="0087211A" w:rsidRDefault="00CD75DD" w:rsidP="00CD75DD">
            <w:pPr>
              <w:spacing w:before="40" w:after="20"/>
              <w:rPr>
                <w:rFonts w:cs="Arial"/>
                <w:sz w:val="18"/>
                <w:szCs w:val="18"/>
              </w:rPr>
            </w:pPr>
            <w:r w:rsidRPr="0087211A">
              <w:rPr>
                <w:rFonts w:cs="Arial"/>
                <w:sz w:val="18"/>
                <w:szCs w:val="18"/>
              </w:rPr>
              <w:t xml:space="preserve">Maribyrnong C </w:t>
            </w:r>
          </w:p>
        </w:tc>
        <w:tc>
          <w:tcPr>
            <w:tcW w:w="1418" w:type="dxa"/>
            <w:tcBorders>
              <w:top w:val="nil"/>
              <w:left w:val="single" w:sz="18" w:space="0" w:color="002060"/>
              <w:bottom w:val="nil"/>
              <w:right w:val="nil"/>
            </w:tcBorders>
            <w:shd w:val="clear" w:color="auto" w:fill="auto"/>
            <w:vAlign w:val="bottom"/>
          </w:tcPr>
          <w:p w14:paraId="1D18651C" w14:textId="77777777" w:rsidR="00CD75DD" w:rsidRPr="00CD75DD" w:rsidRDefault="00CD75DD" w:rsidP="00CD75DD">
            <w:pPr>
              <w:spacing w:before="40" w:after="20"/>
              <w:jc w:val="right"/>
              <w:rPr>
                <w:rFonts w:cs="Arial"/>
                <w:sz w:val="18"/>
                <w:szCs w:val="18"/>
              </w:rPr>
            </w:pPr>
            <w:r w:rsidRPr="00CD75DD">
              <w:rPr>
                <w:rFonts w:cs="Arial"/>
                <w:sz w:val="18"/>
                <w:szCs w:val="18"/>
              </w:rPr>
              <w:t>2,761,120</w:t>
            </w:r>
          </w:p>
        </w:tc>
        <w:tc>
          <w:tcPr>
            <w:tcW w:w="1418" w:type="dxa"/>
            <w:tcBorders>
              <w:top w:val="nil"/>
              <w:left w:val="nil"/>
              <w:bottom w:val="nil"/>
              <w:right w:val="nil"/>
            </w:tcBorders>
            <w:shd w:val="clear" w:color="auto" w:fill="auto"/>
            <w:vAlign w:val="bottom"/>
          </w:tcPr>
          <w:p w14:paraId="4BEB9719" w14:textId="77777777" w:rsidR="00CD75DD" w:rsidRPr="00CD75DD" w:rsidRDefault="00CD75DD" w:rsidP="00CD75DD">
            <w:pPr>
              <w:spacing w:before="40" w:after="20"/>
              <w:jc w:val="right"/>
              <w:rPr>
                <w:rFonts w:cs="Arial"/>
                <w:b/>
                <w:sz w:val="18"/>
                <w:szCs w:val="18"/>
              </w:rPr>
            </w:pPr>
            <w:r w:rsidRPr="00CD75DD">
              <w:rPr>
                <w:rFonts w:cs="Arial"/>
                <w:b/>
                <w:sz w:val="18"/>
                <w:szCs w:val="18"/>
              </w:rPr>
              <w:t>2,810,661</w:t>
            </w:r>
          </w:p>
        </w:tc>
        <w:tc>
          <w:tcPr>
            <w:tcW w:w="1418" w:type="dxa"/>
            <w:tcBorders>
              <w:top w:val="nil"/>
              <w:left w:val="nil"/>
              <w:bottom w:val="nil"/>
              <w:right w:val="nil"/>
            </w:tcBorders>
            <w:shd w:val="clear" w:color="auto" w:fill="auto"/>
            <w:vAlign w:val="bottom"/>
          </w:tcPr>
          <w:p w14:paraId="28106F34" w14:textId="77777777" w:rsidR="00CD75DD" w:rsidRPr="00CD75DD" w:rsidRDefault="00CD75DD" w:rsidP="00CD75DD">
            <w:pPr>
              <w:spacing w:before="40" w:after="20"/>
              <w:jc w:val="right"/>
              <w:rPr>
                <w:rFonts w:cs="Arial"/>
                <w:sz w:val="18"/>
                <w:szCs w:val="18"/>
              </w:rPr>
            </w:pPr>
            <w:r w:rsidRPr="00CD75DD">
              <w:rPr>
                <w:rFonts w:cs="Arial"/>
                <w:sz w:val="18"/>
                <w:szCs w:val="18"/>
              </w:rPr>
              <w:t>49,541</w:t>
            </w:r>
          </w:p>
        </w:tc>
      </w:tr>
      <w:tr w:rsidR="00CD75DD" w:rsidRPr="0087211A" w14:paraId="731ED08F" w14:textId="77777777" w:rsidTr="009F5050">
        <w:trPr>
          <w:trHeight w:val="20"/>
        </w:trPr>
        <w:tc>
          <w:tcPr>
            <w:tcW w:w="2268" w:type="dxa"/>
            <w:tcBorders>
              <w:top w:val="nil"/>
              <w:left w:val="nil"/>
              <w:bottom w:val="nil"/>
              <w:right w:val="single" w:sz="18" w:space="0" w:color="002060"/>
            </w:tcBorders>
            <w:shd w:val="clear" w:color="auto" w:fill="auto"/>
            <w:vAlign w:val="center"/>
          </w:tcPr>
          <w:p w14:paraId="6614BE0F" w14:textId="77777777" w:rsidR="00CD75DD" w:rsidRPr="0087211A" w:rsidRDefault="00CD75DD" w:rsidP="00CD75DD">
            <w:pPr>
              <w:spacing w:before="40" w:after="20"/>
              <w:rPr>
                <w:rFonts w:cs="Arial"/>
                <w:sz w:val="18"/>
                <w:szCs w:val="18"/>
              </w:rPr>
            </w:pPr>
            <w:r w:rsidRPr="0087211A">
              <w:rPr>
                <w:rFonts w:cs="Arial"/>
                <w:sz w:val="18"/>
                <w:szCs w:val="18"/>
              </w:rPr>
              <w:t xml:space="preserve">Maroondah C </w:t>
            </w:r>
          </w:p>
        </w:tc>
        <w:tc>
          <w:tcPr>
            <w:tcW w:w="1418" w:type="dxa"/>
            <w:tcBorders>
              <w:top w:val="nil"/>
              <w:left w:val="single" w:sz="18" w:space="0" w:color="002060"/>
              <w:bottom w:val="nil"/>
              <w:right w:val="nil"/>
            </w:tcBorders>
            <w:shd w:val="clear" w:color="auto" w:fill="auto"/>
            <w:vAlign w:val="bottom"/>
          </w:tcPr>
          <w:p w14:paraId="44CC226F" w14:textId="77777777" w:rsidR="00CD75DD" w:rsidRPr="00CD75DD" w:rsidRDefault="00CD75DD" w:rsidP="00CD75DD">
            <w:pPr>
              <w:spacing w:before="40" w:after="20"/>
              <w:jc w:val="right"/>
              <w:rPr>
                <w:rFonts w:cs="Arial"/>
                <w:sz w:val="18"/>
                <w:szCs w:val="18"/>
              </w:rPr>
            </w:pPr>
            <w:r w:rsidRPr="00CD75DD">
              <w:rPr>
                <w:rFonts w:cs="Arial"/>
                <w:sz w:val="18"/>
                <w:szCs w:val="18"/>
              </w:rPr>
              <w:t>4,833,253</w:t>
            </w:r>
          </w:p>
        </w:tc>
        <w:tc>
          <w:tcPr>
            <w:tcW w:w="1418" w:type="dxa"/>
            <w:tcBorders>
              <w:top w:val="nil"/>
              <w:left w:val="nil"/>
              <w:bottom w:val="nil"/>
              <w:right w:val="nil"/>
            </w:tcBorders>
            <w:shd w:val="clear" w:color="auto" w:fill="auto"/>
            <w:vAlign w:val="bottom"/>
          </w:tcPr>
          <w:p w14:paraId="6651E61F" w14:textId="77777777" w:rsidR="00CD75DD" w:rsidRPr="00CD75DD" w:rsidRDefault="00CD75DD" w:rsidP="00CD75DD">
            <w:pPr>
              <w:spacing w:before="40" w:after="20"/>
              <w:jc w:val="right"/>
              <w:rPr>
                <w:rFonts w:cs="Arial"/>
                <w:b/>
                <w:sz w:val="18"/>
                <w:szCs w:val="18"/>
              </w:rPr>
            </w:pPr>
            <w:r w:rsidRPr="00CD75DD">
              <w:rPr>
                <w:rFonts w:cs="Arial"/>
                <w:b/>
                <w:sz w:val="18"/>
                <w:szCs w:val="18"/>
              </w:rPr>
              <w:t>4,923,565</w:t>
            </w:r>
          </w:p>
        </w:tc>
        <w:tc>
          <w:tcPr>
            <w:tcW w:w="1418" w:type="dxa"/>
            <w:tcBorders>
              <w:top w:val="nil"/>
              <w:left w:val="nil"/>
              <w:bottom w:val="nil"/>
              <w:right w:val="nil"/>
            </w:tcBorders>
            <w:shd w:val="clear" w:color="auto" w:fill="auto"/>
            <w:vAlign w:val="bottom"/>
          </w:tcPr>
          <w:p w14:paraId="6EF61F61" w14:textId="77777777" w:rsidR="00CD75DD" w:rsidRPr="00CD75DD" w:rsidRDefault="00CD75DD" w:rsidP="00CD75DD">
            <w:pPr>
              <w:spacing w:before="40" w:after="20"/>
              <w:jc w:val="right"/>
              <w:rPr>
                <w:rFonts w:cs="Arial"/>
                <w:sz w:val="18"/>
                <w:szCs w:val="18"/>
              </w:rPr>
            </w:pPr>
            <w:r w:rsidRPr="00CD75DD">
              <w:rPr>
                <w:rFonts w:cs="Arial"/>
                <w:sz w:val="18"/>
                <w:szCs w:val="18"/>
              </w:rPr>
              <w:t>90,312</w:t>
            </w:r>
          </w:p>
        </w:tc>
      </w:tr>
      <w:tr w:rsidR="00CD75DD" w:rsidRPr="0087211A" w14:paraId="557E7B95" w14:textId="77777777" w:rsidTr="009F5050">
        <w:trPr>
          <w:trHeight w:val="20"/>
        </w:trPr>
        <w:tc>
          <w:tcPr>
            <w:tcW w:w="2268" w:type="dxa"/>
            <w:tcBorders>
              <w:top w:val="nil"/>
              <w:left w:val="nil"/>
              <w:bottom w:val="nil"/>
              <w:right w:val="single" w:sz="18" w:space="0" w:color="002060"/>
            </w:tcBorders>
            <w:shd w:val="clear" w:color="auto" w:fill="auto"/>
            <w:vAlign w:val="center"/>
          </w:tcPr>
          <w:p w14:paraId="0033F5C4" w14:textId="77777777" w:rsidR="00CD75DD" w:rsidRPr="0087211A" w:rsidRDefault="00CD75DD" w:rsidP="00CD75DD">
            <w:pPr>
              <w:spacing w:before="40" w:after="20"/>
              <w:rPr>
                <w:rFonts w:cs="Arial"/>
                <w:sz w:val="18"/>
                <w:szCs w:val="18"/>
              </w:rPr>
            </w:pPr>
            <w:r w:rsidRPr="0087211A">
              <w:rPr>
                <w:rFonts w:cs="Arial"/>
                <w:sz w:val="18"/>
                <w:szCs w:val="18"/>
              </w:rPr>
              <w:t>Melbourne C</w:t>
            </w:r>
          </w:p>
        </w:tc>
        <w:tc>
          <w:tcPr>
            <w:tcW w:w="1418" w:type="dxa"/>
            <w:tcBorders>
              <w:top w:val="nil"/>
              <w:left w:val="single" w:sz="18" w:space="0" w:color="002060"/>
              <w:bottom w:val="nil"/>
              <w:right w:val="nil"/>
            </w:tcBorders>
            <w:shd w:val="clear" w:color="auto" w:fill="auto"/>
            <w:vAlign w:val="bottom"/>
          </w:tcPr>
          <w:p w14:paraId="6467FE66" w14:textId="77777777" w:rsidR="00CD75DD" w:rsidRPr="00CD75DD" w:rsidRDefault="00CD75DD" w:rsidP="00CD75DD">
            <w:pPr>
              <w:spacing w:before="40" w:after="20"/>
              <w:jc w:val="right"/>
              <w:rPr>
                <w:rFonts w:cs="Arial"/>
                <w:sz w:val="18"/>
                <w:szCs w:val="18"/>
              </w:rPr>
            </w:pPr>
            <w:r w:rsidRPr="00CD75DD">
              <w:rPr>
                <w:rFonts w:cs="Arial"/>
                <w:sz w:val="18"/>
                <w:szCs w:val="18"/>
              </w:rPr>
              <w:t>3,261,432</w:t>
            </w:r>
          </w:p>
        </w:tc>
        <w:tc>
          <w:tcPr>
            <w:tcW w:w="1418" w:type="dxa"/>
            <w:tcBorders>
              <w:top w:val="nil"/>
              <w:left w:val="nil"/>
              <w:bottom w:val="nil"/>
              <w:right w:val="nil"/>
            </w:tcBorders>
            <w:shd w:val="clear" w:color="auto" w:fill="auto"/>
            <w:vAlign w:val="bottom"/>
          </w:tcPr>
          <w:p w14:paraId="0497709E" w14:textId="77777777" w:rsidR="00CD75DD" w:rsidRPr="00CD75DD" w:rsidRDefault="00CD75DD" w:rsidP="00CD75DD">
            <w:pPr>
              <w:spacing w:before="40" w:after="20"/>
              <w:jc w:val="right"/>
              <w:rPr>
                <w:rFonts w:cs="Arial"/>
                <w:b/>
                <w:sz w:val="18"/>
                <w:szCs w:val="18"/>
              </w:rPr>
            </w:pPr>
            <w:r w:rsidRPr="00CD75DD">
              <w:rPr>
                <w:rFonts w:cs="Arial"/>
                <w:b/>
                <w:sz w:val="18"/>
                <w:szCs w:val="18"/>
              </w:rPr>
              <w:t>3,312,752</w:t>
            </w:r>
          </w:p>
        </w:tc>
        <w:tc>
          <w:tcPr>
            <w:tcW w:w="1418" w:type="dxa"/>
            <w:tcBorders>
              <w:top w:val="nil"/>
              <w:left w:val="nil"/>
              <w:bottom w:val="nil"/>
              <w:right w:val="nil"/>
            </w:tcBorders>
            <w:shd w:val="clear" w:color="auto" w:fill="auto"/>
            <w:vAlign w:val="bottom"/>
          </w:tcPr>
          <w:p w14:paraId="40C80BEE" w14:textId="77777777" w:rsidR="00CD75DD" w:rsidRPr="00CD75DD" w:rsidRDefault="00CD75DD" w:rsidP="00CD75DD">
            <w:pPr>
              <w:spacing w:before="40" w:after="20"/>
              <w:jc w:val="right"/>
              <w:rPr>
                <w:rFonts w:cs="Arial"/>
                <w:sz w:val="18"/>
                <w:szCs w:val="18"/>
              </w:rPr>
            </w:pPr>
            <w:r w:rsidRPr="00CD75DD">
              <w:rPr>
                <w:rFonts w:cs="Arial"/>
                <w:sz w:val="18"/>
                <w:szCs w:val="18"/>
              </w:rPr>
              <w:t>51,320</w:t>
            </w:r>
          </w:p>
        </w:tc>
      </w:tr>
      <w:tr w:rsidR="00CD75DD" w:rsidRPr="0087211A" w14:paraId="72A8D793" w14:textId="77777777" w:rsidTr="009F5050">
        <w:trPr>
          <w:trHeight w:val="20"/>
        </w:trPr>
        <w:tc>
          <w:tcPr>
            <w:tcW w:w="2268" w:type="dxa"/>
            <w:tcBorders>
              <w:top w:val="nil"/>
              <w:left w:val="nil"/>
              <w:bottom w:val="nil"/>
              <w:right w:val="single" w:sz="18" w:space="0" w:color="002060"/>
            </w:tcBorders>
            <w:shd w:val="clear" w:color="auto" w:fill="auto"/>
            <w:vAlign w:val="center"/>
          </w:tcPr>
          <w:p w14:paraId="7057DFF6" w14:textId="77777777" w:rsidR="00CD75DD" w:rsidRPr="0087211A" w:rsidRDefault="00CD75DD" w:rsidP="00CD75DD">
            <w:pPr>
              <w:spacing w:before="40" w:after="20"/>
              <w:rPr>
                <w:rFonts w:cs="Arial"/>
                <w:sz w:val="18"/>
                <w:szCs w:val="18"/>
              </w:rPr>
            </w:pPr>
            <w:r w:rsidRPr="0087211A">
              <w:rPr>
                <w:rFonts w:cs="Arial"/>
                <w:sz w:val="18"/>
                <w:szCs w:val="18"/>
              </w:rPr>
              <w:t xml:space="preserve">Melton C </w:t>
            </w:r>
          </w:p>
        </w:tc>
        <w:tc>
          <w:tcPr>
            <w:tcW w:w="1418" w:type="dxa"/>
            <w:tcBorders>
              <w:top w:val="nil"/>
              <w:left w:val="single" w:sz="18" w:space="0" w:color="002060"/>
              <w:bottom w:val="nil"/>
              <w:right w:val="nil"/>
            </w:tcBorders>
            <w:shd w:val="clear" w:color="auto" w:fill="auto"/>
            <w:vAlign w:val="bottom"/>
          </w:tcPr>
          <w:p w14:paraId="7637E297" w14:textId="77777777" w:rsidR="00CD75DD" w:rsidRPr="00CD75DD" w:rsidRDefault="00CD75DD" w:rsidP="00CD75DD">
            <w:pPr>
              <w:spacing w:before="40" w:after="20"/>
              <w:jc w:val="right"/>
              <w:rPr>
                <w:rFonts w:cs="Arial"/>
                <w:sz w:val="18"/>
                <w:szCs w:val="18"/>
              </w:rPr>
            </w:pPr>
            <w:r w:rsidRPr="00CD75DD">
              <w:rPr>
                <w:rFonts w:cs="Arial"/>
                <w:sz w:val="18"/>
                <w:szCs w:val="18"/>
              </w:rPr>
              <w:t>13,352,554</w:t>
            </w:r>
          </w:p>
        </w:tc>
        <w:tc>
          <w:tcPr>
            <w:tcW w:w="1418" w:type="dxa"/>
            <w:tcBorders>
              <w:top w:val="nil"/>
              <w:left w:val="nil"/>
              <w:bottom w:val="nil"/>
              <w:right w:val="nil"/>
            </w:tcBorders>
            <w:shd w:val="clear" w:color="auto" w:fill="auto"/>
            <w:vAlign w:val="bottom"/>
          </w:tcPr>
          <w:p w14:paraId="58FCAF5E" w14:textId="77777777" w:rsidR="00CD75DD" w:rsidRPr="00CD75DD" w:rsidRDefault="00CD75DD" w:rsidP="00CD75DD">
            <w:pPr>
              <w:spacing w:before="40" w:after="20"/>
              <w:jc w:val="right"/>
              <w:rPr>
                <w:rFonts w:cs="Arial"/>
                <w:b/>
                <w:sz w:val="18"/>
                <w:szCs w:val="18"/>
              </w:rPr>
            </w:pPr>
            <w:r w:rsidRPr="00CD75DD">
              <w:rPr>
                <w:rFonts w:cs="Arial"/>
                <w:b/>
                <w:sz w:val="18"/>
                <w:szCs w:val="18"/>
              </w:rPr>
              <w:t>13,586,477</w:t>
            </w:r>
          </w:p>
        </w:tc>
        <w:tc>
          <w:tcPr>
            <w:tcW w:w="1418" w:type="dxa"/>
            <w:tcBorders>
              <w:top w:val="nil"/>
              <w:left w:val="nil"/>
              <w:bottom w:val="nil"/>
              <w:right w:val="nil"/>
            </w:tcBorders>
            <w:shd w:val="clear" w:color="auto" w:fill="auto"/>
            <w:vAlign w:val="bottom"/>
          </w:tcPr>
          <w:p w14:paraId="70E0945E" w14:textId="77777777" w:rsidR="00CD75DD" w:rsidRPr="00CD75DD" w:rsidRDefault="00CD75DD" w:rsidP="00CD75DD">
            <w:pPr>
              <w:spacing w:before="40" w:after="20"/>
              <w:jc w:val="right"/>
              <w:rPr>
                <w:rFonts w:cs="Arial"/>
                <w:sz w:val="18"/>
                <w:szCs w:val="18"/>
              </w:rPr>
            </w:pPr>
            <w:r w:rsidRPr="00CD75DD">
              <w:rPr>
                <w:rFonts w:cs="Arial"/>
                <w:sz w:val="18"/>
                <w:szCs w:val="18"/>
              </w:rPr>
              <w:t>233,923</w:t>
            </w:r>
          </w:p>
        </w:tc>
      </w:tr>
      <w:tr w:rsidR="00CD75DD" w:rsidRPr="0087211A" w14:paraId="60FA85B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263254D" w14:textId="77777777" w:rsidR="00CD75DD" w:rsidRPr="0087211A" w:rsidRDefault="00CD75DD" w:rsidP="00CD75DD">
            <w:pPr>
              <w:spacing w:before="40" w:after="20"/>
              <w:rPr>
                <w:rFonts w:cs="Arial"/>
                <w:sz w:val="18"/>
                <w:szCs w:val="18"/>
              </w:rPr>
            </w:pPr>
            <w:r w:rsidRPr="0087211A">
              <w:rPr>
                <w:rFonts w:cs="Arial"/>
                <w:sz w:val="18"/>
                <w:szCs w:val="18"/>
              </w:rPr>
              <w:t xml:space="preserve">Mildura RC </w:t>
            </w:r>
          </w:p>
        </w:tc>
        <w:tc>
          <w:tcPr>
            <w:tcW w:w="1418" w:type="dxa"/>
            <w:tcBorders>
              <w:top w:val="nil"/>
              <w:left w:val="single" w:sz="18" w:space="0" w:color="002060"/>
              <w:bottom w:val="nil"/>
              <w:right w:val="nil"/>
            </w:tcBorders>
            <w:shd w:val="clear" w:color="auto" w:fill="auto"/>
            <w:vAlign w:val="bottom"/>
          </w:tcPr>
          <w:p w14:paraId="409AE166" w14:textId="77777777" w:rsidR="00CD75DD" w:rsidRPr="00CD75DD" w:rsidRDefault="00CD75DD" w:rsidP="00CD75DD">
            <w:pPr>
              <w:spacing w:before="40" w:after="20"/>
              <w:jc w:val="right"/>
              <w:rPr>
                <w:rFonts w:cs="Arial"/>
                <w:sz w:val="18"/>
                <w:szCs w:val="18"/>
              </w:rPr>
            </w:pPr>
            <w:r w:rsidRPr="00CD75DD">
              <w:rPr>
                <w:rFonts w:cs="Arial"/>
                <w:sz w:val="18"/>
                <w:szCs w:val="18"/>
              </w:rPr>
              <w:t>13,683,161</w:t>
            </w:r>
          </w:p>
        </w:tc>
        <w:tc>
          <w:tcPr>
            <w:tcW w:w="1418" w:type="dxa"/>
            <w:tcBorders>
              <w:top w:val="nil"/>
              <w:left w:val="nil"/>
              <w:bottom w:val="nil"/>
              <w:right w:val="nil"/>
            </w:tcBorders>
            <w:shd w:val="clear" w:color="auto" w:fill="auto"/>
            <w:vAlign w:val="bottom"/>
          </w:tcPr>
          <w:p w14:paraId="10C5EB83" w14:textId="77777777" w:rsidR="00CD75DD" w:rsidRPr="00CD75DD" w:rsidRDefault="00CD75DD" w:rsidP="00CD75DD">
            <w:pPr>
              <w:spacing w:before="40" w:after="20"/>
              <w:jc w:val="right"/>
              <w:rPr>
                <w:rFonts w:cs="Arial"/>
                <w:b/>
                <w:sz w:val="18"/>
                <w:szCs w:val="18"/>
              </w:rPr>
            </w:pPr>
            <w:r w:rsidRPr="00CD75DD">
              <w:rPr>
                <w:rFonts w:cs="Arial"/>
                <w:b/>
                <w:sz w:val="18"/>
                <w:szCs w:val="18"/>
              </w:rPr>
              <w:t>13,885,127</w:t>
            </w:r>
          </w:p>
        </w:tc>
        <w:tc>
          <w:tcPr>
            <w:tcW w:w="1418" w:type="dxa"/>
            <w:tcBorders>
              <w:top w:val="nil"/>
              <w:left w:val="nil"/>
              <w:bottom w:val="nil"/>
              <w:right w:val="nil"/>
            </w:tcBorders>
            <w:shd w:val="clear" w:color="auto" w:fill="auto"/>
            <w:vAlign w:val="bottom"/>
          </w:tcPr>
          <w:p w14:paraId="13E8B1D2" w14:textId="77777777" w:rsidR="00CD75DD" w:rsidRPr="00CD75DD" w:rsidRDefault="00CD75DD" w:rsidP="00CD75DD">
            <w:pPr>
              <w:spacing w:before="40" w:after="20"/>
              <w:jc w:val="right"/>
              <w:rPr>
                <w:rFonts w:cs="Arial"/>
                <w:sz w:val="18"/>
                <w:szCs w:val="18"/>
              </w:rPr>
            </w:pPr>
            <w:r w:rsidRPr="00CD75DD">
              <w:rPr>
                <w:rFonts w:cs="Arial"/>
                <w:sz w:val="18"/>
                <w:szCs w:val="18"/>
              </w:rPr>
              <w:t>201,966</w:t>
            </w:r>
          </w:p>
        </w:tc>
      </w:tr>
      <w:tr w:rsidR="00CD75DD" w:rsidRPr="0087211A" w14:paraId="5C40E945" w14:textId="77777777" w:rsidTr="009F5050">
        <w:trPr>
          <w:trHeight w:val="20"/>
        </w:trPr>
        <w:tc>
          <w:tcPr>
            <w:tcW w:w="2268" w:type="dxa"/>
            <w:tcBorders>
              <w:top w:val="nil"/>
              <w:left w:val="nil"/>
              <w:bottom w:val="nil"/>
              <w:right w:val="single" w:sz="18" w:space="0" w:color="002060"/>
            </w:tcBorders>
            <w:shd w:val="clear" w:color="auto" w:fill="auto"/>
            <w:vAlign w:val="center"/>
          </w:tcPr>
          <w:p w14:paraId="05E91281" w14:textId="77777777" w:rsidR="00CD75DD" w:rsidRPr="0087211A" w:rsidRDefault="00CD75DD" w:rsidP="00CD75DD">
            <w:pPr>
              <w:spacing w:before="40" w:after="20"/>
              <w:rPr>
                <w:rFonts w:cs="Arial"/>
                <w:sz w:val="18"/>
                <w:szCs w:val="18"/>
              </w:rPr>
            </w:pPr>
            <w:r w:rsidRPr="0087211A">
              <w:rPr>
                <w:rFonts w:cs="Arial"/>
                <w:sz w:val="18"/>
                <w:szCs w:val="18"/>
              </w:rPr>
              <w:t xml:space="preserve">Mitchell S </w:t>
            </w:r>
          </w:p>
        </w:tc>
        <w:tc>
          <w:tcPr>
            <w:tcW w:w="1418" w:type="dxa"/>
            <w:tcBorders>
              <w:top w:val="nil"/>
              <w:left w:val="single" w:sz="18" w:space="0" w:color="002060"/>
              <w:bottom w:val="nil"/>
              <w:right w:val="nil"/>
            </w:tcBorders>
            <w:shd w:val="clear" w:color="auto" w:fill="auto"/>
            <w:vAlign w:val="bottom"/>
          </w:tcPr>
          <w:p w14:paraId="5977A1D9" w14:textId="77777777" w:rsidR="00CD75DD" w:rsidRPr="00CD75DD" w:rsidRDefault="00CD75DD" w:rsidP="00CD75DD">
            <w:pPr>
              <w:spacing w:before="40" w:after="20"/>
              <w:jc w:val="right"/>
              <w:rPr>
                <w:rFonts w:cs="Arial"/>
                <w:sz w:val="18"/>
                <w:szCs w:val="18"/>
              </w:rPr>
            </w:pPr>
            <w:r w:rsidRPr="00CD75DD">
              <w:rPr>
                <w:rFonts w:cs="Arial"/>
                <w:sz w:val="18"/>
                <w:szCs w:val="18"/>
              </w:rPr>
              <w:t>6,757,957</w:t>
            </w:r>
          </w:p>
        </w:tc>
        <w:tc>
          <w:tcPr>
            <w:tcW w:w="1418" w:type="dxa"/>
            <w:tcBorders>
              <w:top w:val="nil"/>
              <w:left w:val="nil"/>
              <w:bottom w:val="nil"/>
              <w:right w:val="nil"/>
            </w:tcBorders>
            <w:shd w:val="clear" w:color="auto" w:fill="auto"/>
            <w:vAlign w:val="bottom"/>
          </w:tcPr>
          <w:p w14:paraId="5D88EA81" w14:textId="77777777" w:rsidR="00CD75DD" w:rsidRPr="00CD75DD" w:rsidRDefault="00CD75DD" w:rsidP="00CD75DD">
            <w:pPr>
              <w:spacing w:before="40" w:after="20"/>
              <w:jc w:val="right"/>
              <w:rPr>
                <w:rFonts w:cs="Arial"/>
                <w:b/>
                <w:sz w:val="18"/>
                <w:szCs w:val="18"/>
              </w:rPr>
            </w:pPr>
            <w:r w:rsidRPr="00CD75DD">
              <w:rPr>
                <w:rFonts w:cs="Arial"/>
                <w:b/>
                <w:sz w:val="18"/>
                <w:szCs w:val="18"/>
              </w:rPr>
              <w:t>6,858,613</w:t>
            </w:r>
          </w:p>
        </w:tc>
        <w:tc>
          <w:tcPr>
            <w:tcW w:w="1418" w:type="dxa"/>
            <w:tcBorders>
              <w:top w:val="nil"/>
              <w:left w:val="nil"/>
              <w:bottom w:val="nil"/>
              <w:right w:val="nil"/>
            </w:tcBorders>
            <w:shd w:val="clear" w:color="auto" w:fill="auto"/>
            <w:vAlign w:val="bottom"/>
          </w:tcPr>
          <w:p w14:paraId="68994D8C" w14:textId="77777777" w:rsidR="00CD75DD" w:rsidRPr="00CD75DD" w:rsidRDefault="00CD75DD" w:rsidP="00CD75DD">
            <w:pPr>
              <w:spacing w:before="40" w:after="20"/>
              <w:jc w:val="right"/>
              <w:rPr>
                <w:rFonts w:cs="Arial"/>
                <w:sz w:val="18"/>
                <w:szCs w:val="18"/>
              </w:rPr>
            </w:pPr>
            <w:r w:rsidRPr="00CD75DD">
              <w:rPr>
                <w:rFonts w:cs="Arial"/>
                <w:sz w:val="18"/>
                <w:szCs w:val="18"/>
              </w:rPr>
              <w:t>100,656</w:t>
            </w:r>
          </w:p>
        </w:tc>
      </w:tr>
      <w:tr w:rsidR="00CD75DD" w:rsidRPr="0087211A" w14:paraId="3214055E" w14:textId="77777777" w:rsidTr="009F5050">
        <w:trPr>
          <w:trHeight w:val="20"/>
        </w:trPr>
        <w:tc>
          <w:tcPr>
            <w:tcW w:w="2268" w:type="dxa"/>
            <w:tcBorders>
              <w:top w:val="nil"/>
              <w:left w:val="nil"/>
              <w:bottom w:val="nil"/>
              <w:right w:val="single" w:sz="18" w:space="0" w:color="002060"/>
            </w:tcBorders>
            <w:shd w:val="clear" w:color="auto" w:fill="auto"/>
            <w:vAlign w:val="center"/>
          </w:tcPr>
          <w:p w14:paraId="4141EE1C" w14:textId="77777777" w:rsidR="00CD75DD" w:rsidRPr="0087211A" w:rsidRDefault="00CD75DD" w:rsidP="00CD75DD">
            <w:pPr>
              <w:spacing w:before="40" w:after="20"/>
              <w:rPr>
                <w:rFonts w:cs="Arial"/>
                <w:sz w:val="18"/>
                <w:szCs w:val="18"/>
              </w:rPr>
            </w:pPr>
            <w:r w:rsidRPr="0087211A">
              <w:rPr>
                <w:rFonts w:cs="Arial"/>
                <w:sz w:val="18"/>
                <w:szCs w:val="18"/>
              </w:rPr>
              <w:t xml:space="preserve">Moira S </w:t>
            </w:r>
          </w:p>
        </w:tc>
        <w:tc>
          <w:tcPr>
            <w:tcW w:w="1418" w:type="dxa"/>
            <w:tcBorders>
              <w:top w:val="nil"/>
              <w:left w:val="single" w:sz="18" w:space="0" w:color="002060"/>
              <w:bottom w:val="nil"/>
              <w:right w:val="nil"/>
            </w:tcBorders>
            <w:shd w:val="clear" w:color="auto" w:fill="auto"/>
            <w:vAlign w:val="bottom"/>
          </w:tcPr>
          <w:p w14:paraId="19586D2F" w14:textId="77777777" w:rsidR="00CD75DD" w:rsidRPr="00CD75DD" w:rsidRDefault="00CD75DD" w:rsidP="00CD75DD">
            <w:pPr>
              <w:spacing w:before="40" w:after="20"/>
              <w:jc w:val="right"/>
              <w:rPr>
                <w:rFonts w:cs="Arial"/>
                <w:sz w:val="18"/>
                <w:szCs w:val="18"/>
              </w:rPr>
            </w:pPr>
            <w:r w:rsidRPr="00CD75DD">
              <w:rPr>
                <w:rFonts w:cs="Arial"/>
                <w:sz w:val="18"/>
                <w:szCs w:val="18"/>
              </w:rPr>
              <w:t>9,898,776</w:t>
            </w:r>
          </w:p>
        </w:tc>
        <w:tc>
          <w:tcPr>
            <w:tcW w:w="1418" w:type="dxa"/>
            <w:tcBorders>
              <w:top w:val="nil"/>
              <w:left w:val="nil"/>
              <w:bottom w:val="nil"/>
              <w:right w:val="nil"/>
            </w:tcBorders>
            <w:shd w:val="clear" w:color="auto" w:fill="auto"/>
            <w:vAlign w:val="bottom"/>
          </w:tcPr>
          <w:p w14:paraId="706162B6" w14:textId="77777777" w:rsidR="00CD75DD" w:rsidRPr="00CD75DD" w:rsidRDefault="00CD75DD" w:rsidP="00CD75DD">
            <w:pPr>
              <w:spacing w:before="40" w:after="20"/>
              <w:jc w:val="right"/>
              <w:rPr>
                <w:rFonts w:cs="Arial"/>
                <w:b/>
                <w:sz w:val="18"/>
                <w:szCs w:val="18"/>
              </w:rPr>
            </w:pPr>
            <w:r w:rsidRPr="00CD75DD">
              <w:rPr>
                <w:rFonts w:cs="Arial"/>
                <w:b/>
                <w:sz w:val="18"/>
                <w:szCs w:val="18"/>
              </w:rPr>
              <w:t>10,026,471</w:t>
            </w:r>
          </w:p>
        </w:tc>
        <w:tc>
          <w:tcPr>
            <w:tcW w:w="1418" w:type="dxa"/>
            <w:tcBorders>
              <w:top w:val="nil"/>
              <w:left w:val="nil"/>
              <w:bottom w:val="nil"/>
              <w:right w:val="nil"/>
            </w:tcBorders>
            <w:shd w:val="clear" w:color="auto" w:fill="auto"/>
            <w:vAlign w:val="bottom"/>
          </w:tcPr>
          <w:p w14:paraId="6314DAA0" w14:textId="77777777" w:rsidR="00CD75DD" w:rsidRPr="00CD75DD" w:rsidRDefault="00CD75DD" w:rsidP="00CD75DD">
            <w:pPr>
              <w:spacing w:before="40" w:after="20"/>
              <w:jc w:val="right"/>
              <w:rPr>
                <w:rFonts w:cs="Arial"/>
                <w:sz w:val="18"/>
                <w:szCs w:val="18"/>
              </w:rPr>
            </w:pPr>
            <w:r w:rsidRPr="00CD75DD">
              <w:rPr>
                <w:rFonts w:cs="Arial"/>
                <w:sz w:val="18"/>
                <w:szCs w:val="18"/>
              </w:rPr>
              <w:t>127,695</w:t>
            </w:r>
          </w:p>
        </w:tc>
      </w:tr>
      <w:tr w:rsidR="00CD75DD" w:rsidRPr="0087211A" w14:paraId="6FF6C76B" w14:textId="77777777" w:rsidTr="009F5050">
        <w:trPr>
          <w:trHeight w:val="20"/>
        </w:trPr>
        <w:tc>
          <w:tcPr>
            <w:tcW w:w="2268" w:type="dxa"/>
            <w:tcBorders>
              <w:top w:val="nil"/>
              <w:left w:val="nil"/>
              <w:bottom w:val="nil"/>
              <w:right w:val="single" w:sz="18" w:space="0" w:color="002060"/>
            </w:tcBorders>
            <w:shd w:val="clear" w:color="auto" w:fill="auto"/>
            <w:vAlign w:val="center"/>
          </w:tcPr>
          <w:p w14:paraId="451EA770" w14:textId="77777777" w:rsidR="00CD75DD" w:rsidRPr="0087211A" w:rsidRDefault="00CD75DD" w:rsidP="00CD75DD">
            <w:pPr>
              <w:spacing w:before="40" w:after="20"/>
              <w:rPr>
                <w:rFonts w:cs="Arial"/>
                <w:sz w:val="18"/>
                <w:szCs w:val="18"/>
              </w:rPr>
            </w:pPr>
            <w:r w:rsidRPr="0087211A">
              <w:rPr>
                <w:rFonts w:cs="Arial"/>
                <w:sz w:val="18"/>
                <w:szCs w:val="18"/>
              </w:rPr>
              <w:t xml:space="preserve">Monash C </w:t>
            </w:r>
          </w:p>
        </w:tc>
        <w:tc>
          <w:tcPr>
            <w:tcW w:w="1418" w:type="dxa"/>
            <w:tcBorders>
              <w:top w:val="nil"/>
              <w:left w:val="single" w:sz="18" w:space="0" w:color="002060"/>
              <w:bottom w:val="nil"/>
              <w:right w:val="nil"/>
            </w:tcBorders>
            <w:shd w:val="clear" w:color="auto" w:fill="auto"/>
            <w:vAlign w:val="bottom"/>
          </w:tcPr>
          <w:p w14:paraId="440A47AF" w14:textId="77777777" w:rsidR="00CD75DD" w:rsidRPr="00CD75DD" w:rsidRDefault="00CD75DD" w:rsidP="00CD75DD">
            <w:pPr>
              <w:spacing w:before="40" w:after="20"/>
              <w:jc w:val="right"/>
              <w:rPr>
                <w:rFonts w:cs="Arial"/>
                <w:sz w:val="18"/>
                <w:szCs w:val="18"/>
              </w:rPr>
            </w:pPr>
            <w:r w:rsidRPr="00CD75DD">
              <w:rPr>
                <w:rFonts w:cs="Arial"/>
                <w:sz w:val="18"/>
                <w:szCs w:val="18"/>
              </w:rPr>
              <w:t>4,878,302</w:t>
            </w:r>
          </w:p>
        </w:tc>
        <w:tc>
          <w:tcPr>
            <w:tcW w:w="1418" w:type="dxa"/>
            <w:tcBorders>
              <w:top w:val="nil"/>
              <w:left w:val="nil"/>
              <w:bottom w:val="nil"/>
              <w:right w:val="nil"/>
            </w:tcBorders>
            <w:shd w:val="clear" w:color="auto" w:fill="auto"/>
            <w:vAlign w:val="bottom"/>
          </w:tcPr>
          <w:p w14:paraId="596CCFCD" w14:textId="77777777" w:rsidR="00CD75DD" w:rsidRPr="00CD75DD" w:rsidRDefault="00CD75DD" w:rsidP="00CD75DD">
            <w:pPr>
              <w:spacing w:before="40" w:after="20"/>
              <w:jc w:val="right"/>
              <w:rPr>
                <w:rFonts w:cs="Arial"/>
                <w:b/>
                <w:sz w:val="18"/>
                <w:szCs w:val="18"/>
              </w:rPr>
            </w:pPr>
            <w:r w:rsidRPr="00CD75DD">
              <w:rPr>
                <w:rFonts w:cs="Arial"/>
                <w:b/>
                <w:sz w:val="18"/>
                <w:szCs w:val="18"/>
              </w:rPr>
              <w:t>4,956,050</w:t>
            </w:r>
          </w:p>
        </w:tc>
        <w:tc>
          <w:tcPr>
            <w:tcW w:w="1418" w:type="dxa"/>
            <w:tcBorders>
              <w:top w:val="nil"/>
              <w:left w:val="nil"/>
              <w:bottom w:val="nil"/>
              <w:right w:val="nil"/>
            </w:tcBorders>
            <w:shd w:val="clear" w:color="auto" w:fill="auto"/>
            <w:vAlign w:val="bottom"/>
          </w:tcPr>
          <w:p w14:paraId="3E6CD366" w14:textId="77777777" w:rsidR="00CD75DD" w:rsidRPr="00CD75DD" w:rsidRDefault="00CD75DD" w:rsidP="00CD75DD">
            <w:pPr>
              <w:spacing w:before="40" w:after="20"/>
              <w:jc w:val="right"/>
              <w:rPr>
                <w:rFonts w:cs="Arial"/>
                <w:sz w:val="18"/>
                <w:szCs w:val="18"/>
              </w:rPr>
            </w:pPr>
            <w:r w:rsidRPr="00CD75DD">
              <w:rPr>
                <w:rFonts w:cs="Arial"/>
                <w:sz w:val="18"/>
                <w:szCs w:val="18"/>
              </w:rPr>
              <w:t>77,748</w:t>
            </w:r>
          </w:p>
        </w:tc>
      </w:tr>
      <w:tr w:rsidR="00CD75DD" w:rsidRPr="0087211A" w14:paraId="4DDCBA4C" w14:textId="77777777" w:rsidTr="009F5050">
        <w:trPr>
          <w:trHeight w:val="20"/>
        </w:trPr>
        <w:tc>
          <w:tcPr>
            <w:tcW w:w="2268" w:type="dxa"/>
            <w:tcBorders>
              <w:top w:val="nil"/>
              <w:left w:val="nil"/>
              <w:bottom w:val="nil"/>
              <w:right w:val="single" w:sz="18" w:space="0" w:color="002060"/>
            </w:tcBorders>
            <w:shd w:val="clear" w:color="auto" w:fill="auto"/>
            <w:vAlign w:val="center"/>
          </w:tcPr>
          <w:p w14:paraId="694D4C21" w14:textId="77777777" w:rsidR="00CD75DD" w:rsidRPr="0087211A" w:rsidRDefault="00CD75DD" w:rsidP="00CD75DD">
            <w:pPr>
              <w:spacing w:before="40" w:after="20"/>
              <w:rPr>
                <w:rFonts w:cs="Arial"/>
                <w:sz w:val="18"/>
                <w:szCs w:val="18"/>
              </w:rPr>
            </w:pPr>
            <w:r w:rsidRPr="0087211A">
              <w:rPr>
                <w:rFonts w:cs="Arial"/>
                <w:sz w:val="18"/>
                <w:szCs w:val="18"/>
              </w:rPr>
              <w:t xml:space="preserve">Moonee Valley C </w:t>
            </w:r>
          </w:p>
        </w:tc>
        <w:tc>
          <w:tcPr>
            <w:tcW w:w="1418" w:type="dxa"/>
            <w:tcBorders>
              <w:top w:val="nil"/>
              <w:left w:val="single" w:sz="18" w:space="0" w:color="002060"/>
              <w:bottom w:val="nil"/>
              <w:right w:val="nil"/>
            </w:tcBorders>
            <w:shd w:val="clear" w:color="auto" w:fill="auto"/>
            <w:vAlign w:val="bottom"/>
          </w:tcPr>
          <w:p w14:paraId="556E7C5B" w14:textId="77777777" w:rsidR="00CD75DD" w:rsidRPr="00CD75DD" w:rsidRDefault="00CD75DD" w:rsidP="00CD75DD">
            <w:pPr>
              <w:spacing w:before="40" w:after="20"/>
              <w:jc w:val="right"/>
              <w:rPr>
                <w:rFonts w:cs="Arial"/>
                <w:sz w:val="18"/>
                <w:szCs w:val="18"/>
              </w:rPr>
            </w:pPr>
            <w:r w:rsidRPr="00CD75DD">
              <w:rPr>
                <w:rFonts w:cs="Arial"/>
                <w:sz w:val="18"/>
                <w:szCs w:val="18"/>
              </w:rPr>
              <w:t>3,056,507</w:t>
            </w:r>
          </w:p>
        </w:tc>
        <w:tc>
          <w:tcPr>
            <w:tcW w:w="1418" w:type="dxa"/>
            <w:tcBorders>
              <w:top w:val="nil"/>
              <w:left w:val="nil"/>
              <w:bottom w:val="nil"/>
              <w:right w:val="nil"/>
            </w:tcBorders>
            <w:shd w:val="clear" w:color="auto" w:fill="auto"/>
            <w:vAlign w:val="bottom"/>
          </w:tcPr>
          <w:p w14:paraId="0AA59E41" w14:textId="77777777" w:rsidR="00CD75DD" w:rsidRPr="00CD75DD" w:rsidRDefault="00CD75DD" w:rsidP="00CD75DD">
            <w:pPr>
              <w:spacing w:before="40" w:after="20"/>
              <w:jc w:val="right"/>
              <w:rPr>
                <w:rFonts w:cs="Arial"/>
                <w:b/>
                <w:sz w:val="18"/>
                <w:szCs w:val="18"/>
              </w:rPr>
            </w:pPr>
            <w:r w:rsidRPr="00CD75DD">
              <w:rPr>
                <w:rFonts w:cs="Arial"/>
                <w:b/>
                <w:sz w:val="18"/>
                <w:szCs w:val="18"/>
              </w:rPr>
              <w:t>3,105,797</w:t>
            </w:r>
          </w:p>
        </w:tc>
        <w:tc>
          <w:tcPr>
            <w:tcW w:w="1418" w:type="dxa"/>
            <w:tcBorders>
              <w:top w:val="nil"/>
              <w:left w:val="nil"/>
              <w:bottom w:val="nil"/>
              <w:right w:val="nil"/>
            </w:tcBorders>
            <w:shd w:val="clear" w:color="auto" w:fill="auto"/>
            <w:vAlign w:val="bottom"/>
          </w:tcPr>
          <w:p w14:paraId="0EB4EC5F" w14:textId="77777777" w:rsidR="00CD75DD" w:rsidRPr="00CD75DD" w:rsidRDefault="00CD75DD" w:rsidP="00CD75DD">
            <w:pPr>
              <w:spacing w:before="40" w:after="20"/>
              <w:jc w:val="right"/>
              <w:rPr>
                <w:rFonts w:cs="Arial"/>
                <w:sz w:val="18"/>
                <w:szCs w:val="18"/>
              </w:rPr>
            </w:pPr>
            <w:r w:rsidRPr="00CD75DD">
              <w:rPr>
                <w:rFonts w:cs="Arial"/>
                <w:sz w:val="18"/>
                <w:szCs w:val="18"/>
              </w:rPr>
              <w:t>49,290</w:t>
            </w:r>
          </w:p>
        </w:tc>
      </w:tr>
      <w:tr w:rsidR="00CD75DD" w:rsidRPr="0087211A" w14:paraId="2839C53B" w14:textId="77777777" w:rsidTr="009F5050">
        <w:trPr>
          <w:trHeight w:val="20"/>
        </w:trPr>
        <w:tc>
          <w:tcPr>
            <w:tcW w:w="2268" w:type="dxa"/>
            <w:tcBorders>
              <w:top w:val="nil"/>
              <w:left w:val="nil"/>
              <w:bottom w:val="nil"/>
              <w:right w:val="single" w:sz="18" w:space="0" w:color="002060"/>
            </w:tcBorders>
            <w:shd w:val="clear" w:color="auto" w:fill="auto"/>
            <w:vAlign w:val="center"/>
          </w:tcPr>
          <w:p w14:paraId="27E3E1E2" w14:textId="77777777" w:rsidR="00CD75DD" w:rsidRPr="0087211A" w:rsidRDefault="00CD75DD" w:rsidP="00CD75DD">
            <w:pPr>
              <w:spacing w:before="40" w:after="20"/>
              <w:rPr>
                <w:rFonts w:cs="Arial"/>
                <w:sz w:val="18"/>
                <w:szCs w:val="18"/>
              </w:rPr>
            </w:pPr>
            <w:r w:rsidRPr="0087211A">
              <w:rPr>
                <w:rFonts w:cs="Arial"/>
                <w:sz w:val="18"/>
                <w:szCs w:val="18"/>
              </w:rPr>
              <w:t xml:space="preserve">Moorabool S </w:t>
            </w:r>
          </w:p>
        </w:tc>
        <w:tc>
          <w:tcPr>
            <w:tcW w:w="1418" w:type="dxa"/>
            <w:tcBorders>
              <w:top w:val="nil"/>
              <w:left w:val="single" w:sz="18" w:space="0" w:color="002060"/>
              <w:bottom w:val="nil"/>
              <w:right w:val="nil"/>
            </w:tcBorders>
            <w:shd w:val="clear" w:color="auto" w:fill="auto"/>
            <w:vAlign w:val="bottom"/>
          </w:tcPr>
          <w:p w14:paraId="6C5D60A2" w14:textId="77777777" w:rsidR="00CD75DD" w:rsidRPr="00CD75DD" w:rsidRDefault="00CD75DD" w:rsidP="00CD75DD">
            <w:pPr>
              <w:spacing w:before="40" w:after="20"/>
              <w:jc w:val="right"/>
              <w:rPr>
                <w:rFonts w:cs="Arial"/>
                <w:sz w:val="18"/>
                <w:szCs w:val="18"/>
              </w:rPr>
            </w:pPr>
            <w:r w:rsidRPr="00CD75DD">
              <w:rPr>
                <w:rFonts w:cs="Arial"/>
                <w:sz w:val="18"/>
                <w:szCs w:val="18"/>
              </w:rPr>
              <w:t>5,883,102</w:t>
            </w:r>
          </w:p>
        </w:tc>
        <w:tc>
          <w:tcPr>
            <w:tcW w:w="1418" w:type="dxa"/>
            <w:tcBorders>
              <w:top w:val="nil"/>
              <w:left w:val="nil"/>
              <w:bottom w:val="nil"/>
              <w:right w:val="nil"/>
            </w:tcBorders>
            <w:shd w:val="clear" w:color="auto" w:fill="auto"/>
            <w:vAlign w:val="bottom"/>
          </w:tcPr>
          <w:p w14:paraId="55511645" w14:textId="77777777" w:rsidR="00CD75DD" w:rsidRPr="00CD75DD" w:rsidRDefault="00CD75DD" w:rsidP="00CD75DD">
            <w:pPr>
              <w:spacing w:before="40" w:after="20"/>
              <w:jc w:val="right"/>
              <w:rPr>
                <w:rFonts w:cs="Arial"/>
                <w:b/>
                <w:sz w:val="18"/>
                <w:szCs w:val="18"/>
              </w:rPr>
            </w:pPr>
            <w:r w:rsidRPr="00CD75DD">
              <w:rPr>
                <w:rFonts w:cs="Arial"/>
                <w:b/>
                <w:sz w:val="18"/>
                <w:szCs w:val="18"/>
              </w:rPr>
              <w:t>5,967,334</w:t>
            </w:r>
          </w:p>
        </w:tc>
        <w:tc>
          <w:tcPr>
            <w:tcW w:w="1418" w:type="dxa"/>
            <w:tcBorders>
              <w:top w:val="nil"/>
              <w:left w:val="nil"/>
              <w:bottom w:val="nil"/>
              <w:right w:val="nil"/>
            </w:tcBorders>
            <w:shd w:val="clear" w:color="auto" w:fill="auto"/>
            <w:vAlign w:val="bottom"/>
          </w:tcPr>
          <w:p w14:paraId="22D032CE" w14:textId="77777777" w:rsidR="00CD75DD" w:rsidRPr="00CD75DD" w:rsidRDefault="00CD75DD" w:rsidP="00CD75DD">
            <w:pPr>
              <w:spacing w:before="40" w:after="20"/>
              <w:jc w:val="right"/>
              <w:rPr>
                <w:rFonts w:cs="Arial"/>
                <w:sz w:val="18"/>
                <w:szCs w:val="18"/>
              </w:rPr>
            </w:pPr>
            <w:r w:rsidRPr="00CD75DD">
              <w:rPr>
                <w:rFonts w:cs="Arial"/>
                <w:sz w:val="18"/>
                <w:szCs w:val="18"/>
              </w:rPr>
              <w:t>84,232</w:t>
            </w:r>
          </w:p>
        </w:tc>
      </w:tr>
      <w:tr w:rsidR="00CD75DD" w:rsidRPr="0087211A" w14:paraId="770324EE" w14:textId="77777777" w:rsidTr="009F5050">
        <w:trPr>
          <w:trHeight w:val="20"/>
        </w:trPr>
        <w:tc>
          <w:tcPr>
            <w:tcW w:w="2268" w:type="dxa"/>
            <w:tcBorders>
              <w:top w:val="nil"/>
              <w:left w:val="nil"/>
              <w:bottom w:val="nil"/>
              <w:right w:val="single" w:sz="18" w:space="0" w:color="002060"/>
            </w:tcBorders>
            <w:shd w:val="clear" w:color="auto" w:fill="auto"/>
            <w:vAlign w:val="center"/>
          </w:tcPr>
          <w:p w14:paraId="4B502B58" w14:textId="77777777" w:rsidR="00CD75DD" w:rsidRPr="0087211A" w:rsidRDefault="00CD75DD" w:rsidP="00CD75DD">
            <w:pPr>
              <w:spacing w:before="40" w:after="20"/>
              <w:rPr>
                <w:rFonts w:cs="Arial"/>
                <w:sz w:val="18"/>
                <w:szCs w:val="18"/>
              </w:rPr>
            </w:pPr>
            <w:r w:rsidRPr="0087211A">
              <w:rPr>
                <w:rFonts w:cs="Arial"/>
                <w:sz w:val="18"/>
                <w:szCs w:val="18"/>
              </w:rPr>
              <w:t xml:space="preserve">Moreland C </w:t>
            </w:r>
          </w:p>
        </w:tc>
        <w:tc>
          <w:tcPr>
            <w:tcW w:w="1418" w:type="dxa"/>
            <w:tcBorders>
              <w:top w:val="nil"/>
              <w:left w:val="single" w:sz="18" w:space="0" w:color="002060"/>
              <w:bottom w:val="nil"/>
              <w:right w:val="nil"/>
            </w:tcBorders>
            <w:shd w:val="clear" w:color="auto" w:fill="auto"/>
            <w:vAlign w:val="bottom"/>
          </w:tcPr>
          <w:p w14:paraId="5D9BB0AC" w14:textId="77777777" w:rsidR="00CD75DD" w:rsidRPr="00CD75DD" w:rsidRDefault="00CD75DD" w:rsidP="00CD75DD">
            <w:pPr>
              <w:spacing w:before="40" w:after="20"/>
              <w:jc w:val="right"/>
              <w:rPr>
                <w:rFonts w:cs="Arial"/>
                <w:sz w:val="18"/>
                <w:szCs w:val="18"/>
              </w:rPr>
            </w:pPr>
            <w:r w:rsidRPr="00CD75DD">
              <w:rPr>
                <w:rFonts w:cs="Arial"/>
                <w:sz w:val="18"/>
                <w:szCs w:val="18"/>
              </w:rPr>
              <w:t>5,464,147</w:t>
            </w:r>
          </w:p>
        </w:tc>
        <w:tc>
          <w:tcPr>
            <w:tcW w:w="1418" w:type="dxa"/>
            <w:tcBorders>
              <w:top w:val="nil"/>
              <w:left w:val="nil"/>
              <w:bottom w:val="nil"/>
              <w:right w:val="nil"/>
            </w:tcBorders>
            <w:shd w:val="clear" w:color="auto" w:fill="auto"/>
            <w:vAlign w:val="bottom"/>
          </w:tcPr>
          <w:p w14:paraId="38D5B14B" w14:textId="77777777" w:rsidR="00CD75DD" w:rsidRPr="00CD75DD" w:rsidRDefault="00CD75DD" w:rsidP="00CD75DD">
            <w:pPr>
              <w:spacing w:before="40" w:after="20"/>
              <w:jc w:val="right"/>
              <w:rPr>
                <w:rFonts w:cs="Arial"/>
                <w:b/>
                <w:sz w:val="18"/>
                <w:szCs w:val="18"/>
              </w:rPr>
            </w:pPr>
            <w:r w:rsidRPr="00CD75DD">
              <w:rPr>
                <w:rFonts w:cs="Arial"/>
                <w:b/>
                <w:sz w:val="18"/>
                <w:szCs w:val="18"/>
              </w:rPr>
              <w:t>5,564,703</w:t>
            </w:r>
          </w:p>
        </w:tc>
        <w:tc>
          <w:tcPr>
            <w:tcW w:w="1418" w:type="dxa"/>
            <w:tcBorders>
              <w:top w:val="nil"/>
              <w:left w:val="nil"/>
              <w:bottom w:val="nil"/>
              <w:right w:val="nil"/>
            </w:tcBorders>
            <w:shd w:val="clear" w:color="auto" w:fill="auto"/>
            <w:vAlign w:val="bottom"/>
          </w:tcPr>
          <w:p w14:paraId="78FF58EB" w14:textId="77777777" w:rsidR="00CD75DD" w:rsidRPr="00CD75DD" w:rsidRDefault="00CD75DD" w:rsidP="00CD75DD">
            <w:pPr>
              <w:spacing w:before="40" w:after="20"/>
              <w:jc w:val="right"/>
              <w:rPr>
                <w:rFonts w:cs="Arial"/>
                <w:sz w:val="18"/>
                <w:szCs w:val="18"/>
              </w:rPr>
            </w:pPr>
            <w:r w:rsidRPr="00CD75DD">
              <w:rPr>
                <w:rFonts w:cs="Arial"/>
                <w:sz w:val="18"/>
                <w:szCs w:val="18"/>
              </w:rPr>
              <w:t>100,556</w:t>
            </w:r>
          </w:p>
        </w:tc>
      </w:tr>
      <w:tr w:rsidR="00CD75DD" w:rsidRPr="0087211A" w14:paraId="6C5CFEF3" w14:textId="77777777" w:rsidTr="009F5050">
        <w:trPr>
          <w:trHeight w:val="20"/>
        </w:trPr>
        <w:tc>
          <w:tcPr>
            <w:tcW w:w="2268" w:type="dxa"/>
            <w:tcBorders>
              <w:top w:val="nil"/>
              <w:left w:val="nil"/>
              <w:bottom w:val="nil"/>
              <w:right w:val="single" w:sz="18" w:space="0" w:color="002060"/>
            </w:tcBorders>
            <w:shd w:val="clear" w:color="auto" w:fill="auto"/>
            <w:vAlign w:val="center"/>
          </w:tcPr>
          <w:p w14:paraId="4EACBE83" w14:textId="77777777" w:rsidR="00CD75DD" w:rsidRPr="0087211A" w:rsidRDefault="00CD75DD" w:rsidP="00CD75DD">
            <w:pPr>
              <w:spacing w:before="40" w:after="20"/>
              <w:rPr>
                <w:rFonts w:cs="Arial"/>
                <w:sz w:val="18"/>
                <w:szCs w:val="18"/>
              </w:rPr>
            </w:pPr>
            <w:r w:rsidRPr="0087211A">
              <w:rPr>
                <w:rFonts w:cs="Arial"/>
                <w:sz w:val="18"/>
                <w:szCs w:val="18"/>
              </w:rPr>
              <w:t xml:space="preserve">Mornington Peninsula S </w:t>
            </w:r>
          </w:p>
        </w:tc>
        <w:tc>
          <w:tcPr>
            <w:tcW w:w="1418" w:type="dxa"/>
            <w:tcBorders>
              <w:top w:val="nil"/>
              <w:left w:val="single" w:sz="18" w:space="0" w:color="002060"/>
              <w:bottom w:val="nil"/>
              <w:right w:val="nil"/>
            </w:tcBorders>
            <w:shd w:val="clear" w:color="auto" w:fill="auto"/>
            <w:vAlign w:val="bottom"/>
          </w:tcPr>
          <w:p w14:paraId="541591C3" w14:textId="77777777" w:rsidR="00CD75DD" w:rsidRPr="00CD75DD" w:rsidRDefault="00CD75DD" w:rsidP="00CD75DD">
            <w:pPr>
              <w:spacing w:before="40" w:after="20"/>
              <w:jc w:val="right"/>
              <w:rPr>
                <w:rFonts w:cs="Arial"/>
                <w:sz w:val="18"/>
                <w:szCs w:val="18"/>
              </w:rPr>
            </w:pPr>
            <w:r w:rsidRPr="00CD75DD">
              <w:rPr>
                <w:rFonts w:cs="Arial"/>
                <w:sz w:val="18"/>
                <w:szCs w:val="18"/>
              </w:rPr>
              <w:t>6,100,912</w:t>
            </w:r>
          </w:p>
        </w:tc>
        <w:tc>
          <w:tcPr>
            <w:tcW w:w="1418" w:type="dxa"/>
            <w:tcBorders>
              <w:top w:val="nil"/>
              <w:left w:val="nil"/>
              <w:bottom w:val="nil"/>
              <w:right w:val="nil"/>
            </w:tcBorders>
            <w:shd w:val="clear" w:color="auto" w:fill="auto"/>
            <w:vAlign w:val="bottom"/>
          </w:tcPr>
          <w:p w14:paraId="5A85CE70" w14:textId="77777777" w:rsidR="00CD75DD" w:rsidRPr="00CD75DD" w:rsidRDefault="00CD75DD" w:rsidP="00CD75DD">
            <w:pPr>
              <w:spacing w:before="40" w:after="20"/>
              <w:jc w:val="right"/>
              <w:rPr>
                <w:rFonts w:cs="Arial"/>
                <w:b/>
                <w:sz w:val="18"/>
                <w:szCs w:val="18"/>
              </w:rPr>
            </w:pPr>
            <w:r w:rsidRPr="00CD75DD">
              <w:rPr>
                <w:rFonts w:cs="Arial"/>
                <w:b/>
                <w:sz w:val="18"/>
                <w:szCs w:val="18"/>
              </w:rPr>
              <w:t>6,187,091</w:t>
            </w:r>
          </w:p>
        </w:tc>
        <w:tc>
          <w:tcPr>
            <w:tcW w:w="1418" w:type="dxa"/>
            <w:tcBorders>
              <w:top w:val="nil"/>
              <w:left w:val="nil"/>
              <w:bottom w:val="nil"/>
              <w:right w:val="nil"/>
            </w:tcBorders>
            <w:shd w:val="clear" w:color="auto" w:fill="auto"/>
            <w:vAlign w:val="bottom"/>
          </w:tcPr>
          <w:p w14:paraId="5A4D8E68" w14:textId="77777777" w:rsidR="00CD75DD" w:rsidRPr="00CD75DD" w:rsidRDefault="00CD75DD" w:rsidP="00CD75DD">
            <w:pPr>
              <w:spacing w:before="40" w:after="20"/>
              <w:jc w:val="right"/>
              <w:rPr>
                <w:rFonts w:cs="Arial"/>
                <w:sz w:val="18"/>
                <w:szCs w:val="18"/>
              </w:rPr>
            </w:pPr>
            <w:r w:rsidRPr="00CD75DD">
              <w:rPr>
                <w:rFonts w:cs="Arial"/>
                <w:sz w:val="18"/>
                <w:szCs w:val="18"/>
              </w:rPr>
              <w:t>86,179</w:t>
            </w:r>
          </w:p>
        </w:tc>
      </w:tr>
      <w:tr w:rsidR="00CD75DD" w:rsidRPr="0087211A" w14:paraId="086BFABD" w14:textId="77777777" w:rsidTr="009F5050">
        <w:trPr>
          <w:trHeight w:val="20"/>
        </w:trPr>
        <w:tc>
          <w:tcPr>
            <w:tcW w:w="2268" w:type="dxa"/>
            <w:tcBorders>
              <w:top w:val="nil"/>
              <w:left w:val="nil"/>
              <w:bottom w:val="nil"/>
              <w:right w:val="single" w:sz="18" w:space="0" w:color="002060"/>
            </w:tcBorders>
            <w:shd w:val="clear" w:color="auto" w:fill="auto"/>
            <w:vAlign w:val="center"/>
          </w:tcPr>
          <w:p w14:paraId="46ADA1F2" w14:textId="77777777" w:rsidR="00CD75DD" w:rsidRPr="0087211A" w:rsidRDefault="00CD75DD" w:rsidP="00CD75DD">
            <w:pPr>
              <w:spacing w:before="40" w:after="20"/>
              <w:rPr>
                <w:rFonts w:cs="Arial"/>
                <w:sz w:val="18"/>
                <w:szCs w:val="18"/>
              </w:rPr>
            </w:pPr>
            <w:r w:rsidRPr="0087211A">
              <w:rPr>
                <w:rFonts w:cs="Arial"/>
                <w:sz w:val="18"/>
                <w:szCs w:val="18"/>
              </w:rPr>
              <w:t xml:space="preserve">Mount Alexander S </w:t>
            </w:r>
          </w:p>
        </w:tc>
        <w:tc>
          <w:tcPr>
            <w:tcW w:w="1418" w:type="dxa"/>
            <w:tcBorders>
              <w:top w:val="nil"/>
              <w:left w:val="single" w:sz="18" w:space="0" w:color="002060"/>
              <w:bottom w:val="nil"/>
              <w:right w:val="nil"/>
            </w:tcBorders>
            <w:shd w:val="clear" w:color="auto" w:fill="auto"/>
            <w:vAlign w:val="bottom"/>
          </w:tcPr>
          <w:p w14:paraId="0E2A8986" w14:textId="77777777" w:rsidR="00CD75DD" w:rsidRPr="00CD75DD" w:rsidRDefault="00CD75DD" w:rsidP="00CD75DD">
            <w:pPr>
              <w:spacing w:before="40" w:after="20"/>
              <w:jc w:val="right"/>
              <w:rPr>
                <w:rFonts w:cs="Arial"/>
                <w:sz w:val="18"/>
                <w:szCs w:val="18"/>
              </w:rPr>
            </w:pPr>
            <w:r w:rsidRPr="00CD75DD">
              <w:rPr>
                <w:rFonts w:cs="Arial"/>
                <w:sz w:val="18"/>
                <w:szCs w:val="18"/>
              </w:rPr>
              <w:t>4,473,715</w:t>
            </w:r>
          </w:p>
        </w:tc>
        <w:tc>
          <w:tcPr>
            <w:tcW w:w="1418" w:type="dxa"/>
            <w:tcBorders>
              <w:top w:val="nil"/>
              <w:left w:val="nil"/>
              <w:bottom w:val="nil"/>
              <w:right w:val="nil"/>
            </w:tcBorders>
            <w:shd w:val="clear" w:color="auto" w:fill="auto"/>
            <w:vAlign w:val="bottom"/>
          </w:tcPr>
          <w:p w14:paraId="10EA8D89" w14:textId="77777777" w:rsidR="00CD75DD" w:rsidRPr="00CD75DD" w:rsidRDefault="00CD75DD" w:rsidP="00CD75DD">
            <w:pPr>
              <w:spacing w:before="40" w:after="20"/>
              <w:jc w:val="right"/>
              <w:rPr>
                <w:rFonts w:cs="Arial"/>
                <w:b/>
                <w:sz w:val="18"/>
                <w:szCs w:val="18"/>
              </w:rPr>
            </w:pPr>
            <w:r w:rsidRPr="00CD75DD">
              <w:rPr>
                <w:rFonts w:cs="Arial"/>
                <w:b/>
                <w:sz w:val="18"/>
                <w:szCs w:val="18"/>
              </w:rPr>
              <w:t>4,533,080</w:t>
            </w:r>
          </w:p>
        </w:tc>
        <w:tc>
          <w:tcPr>
            <w:tcW w:w="1418" w:type="dxa"/>
            <w:tcBorders>
              <w:top w:val="nil"/>
              <w:left w:val="nil"/>
              <w:bottom w:val="nil"/>
              <w:right w:val="nil"/>
            </w:tcBorders>
            <w:shd w:val="clear" w:color="auto" w:fill="auto"/>
            <w:vAlign w:val="bottom"/>
          </w:tcPr>
          <w:p w14:paraId="1144688F" w14:textId="77777777" w:rsidR="00CD75DD" w:rsidRPr="00CD75DD" w:rsidRDefault="00CD75DD" w:rsidP="00CD75DD">
            <w:pPr>
              <w:spacing w:before="40" w:after="20"/>
              <w:jc w:val="right"/>
              <w:rPr>
                <w:rFonts w:cs="Arial"/>
                <w:sz w:val="18"/>
                <w:szCs w:val="18"/>
              </w:rPr>
            </w:pPr>
            <w:r w:rsidRPr="00CD75DD">
              <w:rPr>
                <w:rFonts w:cs="Arial"/>
                <w:sz w:val="18"/>
                <w:szCs w:val="18"/>
              </w:rPr>
              <w:t>59,365</w:t>
            </w:r>
          </w:p>
        </w:tc>
      </w:tr>
      <w:tr w:rsidR="00CD75DD" w:rsidRPr="0087211A" w14:paraId="120B7A4E" w14:textId="77777777" w:rsidTr="009F5050">
        <w:trPr>
          <w:trHeight w:val="20"/>
        </w:trPr>
        <w:tc>
          <w:tcPr>
            <w:tcW w:w="2268" w:type="dxa"/>
            <w:tcBorders>
              <w:top w:val="nil"/>
              <w:left w:val="nil"/>
              <w:bottom w:val="nil"/>
              <w:right w:val="single" w:sz="18" w:space="0" w:color="002060"/>
            </w:tcBorders>
            <w:shd w:val="clear" w:color="auto" w:fill="auto"/>
            <w:vAlign w:val="center"/>
          </w:tcPr>
          <w:p w14:paraId="317ECE65" w14:textId="77777777" w:rsidR="00CD75DD" w:rsidRPr="0087211A" w:rsidRDefault="00CD75DD" w:rsidP="00CD75DD">
            <w:pPr>
              <w:spacing w:before="40" w:after="20"/>
              <w:rPr>
                <w:rFonts w:cs="Arial"/>
                <w:sz w:val="18"/>
                <w:szCs w:val="18"/>
              </w:rPr>
            </w:pPr>
            <w:r w:rsidRPr="0087211A">
              <w:rPr>
                <w:rFonts w:cs="Arial"/>
                <w:sz w:val="18"/>
                <w:szCs w:val="18"/>
              </w:rPr>
              <w:t xml:space="preserve">Moyne S </w:t>
            </w:r>
          </w:p>
        </w:tc>
        <w:tc>
          <w:tcPr>
            <w:tcW w:w="1418" w:type="dxa"/>
            <w:tcBorders>
              <w:top w:val="nil"/>
              <w:left w:val="single" w:sz="18" w:space="0" w:color="002060"/>
              <w:bottom w:val="nil"/>
              <w:right w:val="nil"/>
            </w:tcBorders>
            <w:shd w:val="clear" w:color="auto" w:fill="auto"/>
            <w:vAlign w:val="bottom"/>
          </w:tcPr>
          <w:p w14:paraId="68C0D932" w14:textId="77777777" w:rsidR="00CD75DD" w:rsidRPr="00CD75DD" w:rsidRDefault="00CD75DD" w:rsidP="00CD75DD">
            <w:pPr>
              <w:spacing w:before="40" w:after="20"/>
              <w:jc w:val="right"/>
              <w:rPr>
                <w:rFonts w:cs="Arial"/>
                <w:sz w:val="18"/>
                <w:szCs w:val="18"/>
              </w:rPr>
            </w:pPr>
            <w:r w:rsidRPr="00CD75DD">
              <w:rPr>
                <w:rFonts w:cs="Arial"/>
                <w:sz w:val="18"/>
                <w:szCs w:val="18"/>
              </w:rPr>
              <w:t>7,498,678</w:t>
            </w:r>
          </w:p>
        </w:tc>
        <w:tc>
          <w:tcPr>
            <w:tcW w:w="1418" w:type="dxa"/>
            <w:tcBorders>
              <w:top w:val="nil"/>
              <w:left w:val="nil"/>
              <w:bottom w:val="nil"/>
              <w:right w:val="nil"/>
            </w:tcBorders>
            <w:shd w:val="clear" w:color="auto" w:fill="auto"/>
            <w:vAlign w:val="bottom"/>
          </w:tcPr>
          <w:p w14:paraId="49595191" w14:textId="77777777" w:rsidR="00CD75DD" w:rsidRPr="00CD75DD" w:rsidRDefault="00CD75DD" w:rsidP="00CD75DD">
            <w:pPr>
              <w:spacing w:before="40" w:after="20"/>
              <w:jc w:val="right"/>
              <w:rPr>
                <w:rFonts w:cs="Arial"/>
                <w:b/>
                <w:sz w:val="18"/>
                <w:szCs w:val="18"/>
              </w:rPr>
            </w:pPr>
            <w:r w:rsidRPr="00CD75DD">
              <w:rPr>
                <w:rFonts w:cs="Arial"/>
                <w:b/>
                <w:sz w:val="18"/>
                <w:szCs w:val="18"/>
              </w:rPr>
              <w:t>7,576,204</w:t>
            </w:r>
          </w:p>
        </w:tc>
        <w:tc>
          <w:tcPr>
            <w:tcW w:w="1418" w:type="dxa"/>
            <w:tcBorders>
              <w:top w:val="nil"/>
              <w:left w:val="nil"/>
              <w:bottom w:val="nil"/>
              <w:right w:val="nil"/>
            </w:tcBorders>
            <w:shd w:val="clear" w:color="auto" w:fill="auto"/>
            <w:vAlign w:val="bottom"/>
          </w:tcPr>
          <w:p w14:paraId="029B11EE" w14:textId="77777777" w:rsidR="00CD75DD" w:rsidRPr="00CD75DD" w:rsidRDefault="00CD75DD" w:rsidP="00CD75DD">
            <w:pPr>
              <w:spacing w:before="40" w:after="20"/>
              <w:jc w:val="right"/>
              <w:rPr>
                <w:rFonts w:cs="Arial"/>
                <w:sz w:val="18"/>
                <w:szCs w:val="18"/>
              </w:rPr>
            </w:pPr>
            <w:r w:rsidRPr="00CD75DD">
              <w:rPr>
                <w:rFonts w:cs="Arial"/>
                <w:sz w:val="18"/>
                <w:szCs w:val="18"/>
              </w:rPr>
              <w:t>77,526</w:t>
            </w:r>
          </w:p>
        </w:tc>
      </w:tr>
      <w:tr w:rsidR="00CD75DD" w:rsidRPr="0087211A" w14:paraId="1709FE37" w14:textId="77777777" w:rsidTr="009F5050">
        <w:trPr>
          <w:trHeight w:val="20"/>
        </w:trPr>
        <w:tc>
          <w:tcPr>
            <w:tcW w:w="2268" w:type="dxa"/>
            <w:tcBorders>
              <w:top w:val="nil"/>
              <w:left w:val="nil"/>
              <w:bottom w:val="nil"/>
              <w:right w:val="single" w:sz="18" w:space="0" w:color="002060"/>
            </w:tcBorders>
            <w:shd w:val="clear" w:color="auto" w:fill="auto"/>
            <w:vAlign w:val="center"/>
          </w:tcPr>
          <w:p w14:paraId="5D5FC792" w14:textId="77777777" w:rsidR="00CD75DD" w:rsidRPr="0087211A" w:rsidRDefault="00CD75DD" w:rsidP="00CD75DD">
            <w:pPr>
              <w:spacing w:before="40" w:after="20"/>
              <w:rPr>
                <w:rFonts w:cs="Arial"/>
                <w:sz w:val="18"/>
                <w:szCs w:val="18"/>
              </w:rPr>
            </w:pPr>
            <w:r w:rsidRPr="0087211A">
              <w:rPr>
                <w:rFonts w:cs="Arial"/>
                <w:sz w:val="18"/>
                <w:szCs w:val="18"/>
              </w:rPr>
              <w:t xml:space="preserve">Murrindindi S </w:t>
            </w:r>
          </w:p>
        </w:tc>
        <w:tc>
          <w:tcPr>
            <w:tcW w:w="1418" w:type="dxa"/>
            <w:tcBorders>
              <w:top w:val="nil"/>
              <w:left w:val="single" w:sz="18" w:space="0" w:color="002060"/>
              <w:bottom w:val="nil"/>
              <w:right w:val="nil"/>
            </w:tcBorders>
            <w:shd w:val="clear" w:color="auto" w:fill="auto"/>
            <w:vAlign w:val="bottom"/>
          </w:tcPr>
          <w:p w14:paraId="3E781696" w14:textId="77777777" w:rsidR="00CD75DD" w:rsidRPr="00CD75DD" w:rsidRDefault="00CD75DD" w:rsidP="00CD75DD">
            <w:pPr>
              <w:spacing w:before="40" w:after="20"/>
              <w:jc w:val="right"/>
              <w:rPr>
                <w:rFonts w:cs="Arial"/>
                <w:sz w:val="18"/>
                <w:szCs w:val="18"/>
              </w:rPr>
            </w:pPr>
            <w:r w:rsidRPr="00CD75DD">
              <w:rPr>
                <w:rFonts w:cs="Arial"/>
                <w:sz w:val="18"/>
                <w:szCs w:val="18"/>
              </w:rPr>
              <w:t>4,298,085</w:t>
            </w:r>
          </w:p>
        </w:tc>
        <w:tc>
          <w:tcPr>
            <w:tcW w:w="1418" w:type="dxa"/>
            <w:tcBorders>
              <w:top w:val="nil"/>
              <w:left w:val="nil"/>
              <w:bottom w:val="nil"/>
              <w:right w:val="nil"/>
            </w:tcBorders>
            <w:shd w:val="clear" w:color="auto" w:fill="auto"/>
            <w:vAlign w:val="bottom"/>
          </w:tcPr>
          <w:p w14:paraId="20075D93" w14:textId="77777777" w:rsidR="00CD75DD" w:rsidRPr="00CD75DD" w:rsidRDefault="00CD75DD" w:rsidP="00CD75DD">
            <w:pPr>
              <w:spacing w:before="40" w:after="20"/>
              <w:jc w:val="right"/>
              <w:rPr>
                <w:rFonts w:cs="Arial"/>
                <w:b/>
                <w:sz w:val="18"/>
                <w:szCs w:val="18"/>
              </w:rPr>
            </w:pPr>
            <w:r w:rsidRPr="00CD75DD">
              <w:rPr>
                <w:rFonts w:cs="Arial"/>
                <w:b/>
                <w:sz w:val="18"/>
                <w:szCs w:val="18"/>
              </w:rPr>
              <w:t>4,353,746</w:t>
            </w:r>
          </w:p>
        </w:tc>
        <w:tc>
          <w:tcPr>
            <w:tcW w:w="1418" w:type="dxa"/>
            <w:tcBorders>
              <w:top w:val="nil"/>
              <w:left w:val="nil"/>
              <w:bottom w:val="nil"/>
              <w:right w:val="nil"/>
            </w:tcBorders>
            <w:shd w:val="clear" w:color="auto" w:fill="auto"/>
            <w:vAlign w:val="bottom"/>
          </w:tcPr>
          <w:p w14:paraId="559D8527" w14:textId="77777777" w:rsidR="00CD75DD" w:rsidRPr="00CD75DD" w:rsidRDefault="00CD75DD" w:rsidP="00CD75DD">
            <w:pPr>
              <w:spacing w:before="40" w:after="20"/>
              <w:jc w:val="right"/>
              <w:rPr>
                <w:rFonts w:cs="Arial"/>
                <w:sz w:val="18"/>
                <w:szCs w:val="18"/>
              </w:rPr>
            </w:pPr>
            <w:r w:rsidRPr="00CD75DD">
              <w:rPr>
                <w:rFonts w:cs="Arial"/>
                <w:sz w:val="18"/>
                <w:szCs w:val="18"/>
              </w:rPr>
              <w:t>55,661</w:t>
            </w:r>
          </w:p>
        </w:tc>
      </w:tr>
      <w:tr w:rsidR="00CD75DD" w:rsidRPr="0087211A" w14:paraId="6DE7E5BB" w14:textId="77777777" w:rsidTr="009F5050">
        <w:trPr>
          <w:trHeight w:val="20"/>
        </w:trPr>
        <w:tc>
          <w:tcPr>
            <w:tcW w:w="2268" w:type="dxa"/>
            <w:tcBorders>
              <w:top w:val="nil"/>
              <w:left w:val="nil"/>
              <w:bottom w:val="nil"/>
              <w:right w:val="single" w:sz="18" w:space="0" w:color="002060"/>
            </w:tcBorders>
            <w:shd w:val="clear" w:color="auto" w:fill="auto"/>
            <w:vAlign w:val="center"/>
          </w:tcPr>
          <w:p w14:paraId="756A3DAC" w14:textId="77777777" w:rsidR="00CD75DD" w:rsidRPr="0087211A" w:rsidRDefault="00CD75DD" w:rsidP="00CD75DD">
            <w:pPr>
              <w:spacing w:before="40" w:after="20"/>
              <w:rPr>
                <w:rFonts w:cs="Arial"/>
                <w:sz w:val="18"/>
                <w:szCs w:val="18"/>
              </w:rPr>
            </w:pPr>
            <w:r w:rsidRPr="0087211A">
              <w:rPr>
                <w:rFonts w:cs="Arial"/>
                <w:sz w:val="18"/>
                <w:szCs w:val="18"/>
              </w:rPr>
              <w:t xml:space="preserve">Nillumbik S </w:t>
            </w:r>
          </w:p>
        </w:tc>
        <w:tc>
          <w:tcPr>
            <w:tcW w:w="1418" w:type="dxa"/>
            <w:tcBorders>
              <w:top w:val="nil"/>
              <w:left w:val="single" w:sz="18" w:space="0" w:color="002060"/>
              <w:bottom w:val="nil"/>
              <w:right w:val="nil"/>
            </w:tcBorders>
            <w:shd w:val="clear" w:color="auto" w:fill="auto"/>
            <w:vAlign w:val="bottom"/>
          </w:tcPr>
          <w:p w14:paraId="07CCEA72" w14:textId="77777777" w:rsidR="00CD75DD" w:rsidRPr="00CD75DD" w:rsidRDefault="00CD75DD" w:rsidP="00CD75DD">
            <w:pPr>
              <w:spacing w:before="40" w:after="20"/>
              <w:jc w:val="right"/>
              <w:rPr>
                <w:rFonts w:cs="Arial"/>
                <w:sz w:val="18"/>
                <w:szCs w:val="18"/>
              </w:rPr>
            </w:pPr>
            <w:r w:rsidRPr="00CD75DD">
              <w:rPr>
                <w:rFonts w:cs="Arial"/>
                <w:sz w:val="18"/>
                <w:szCs w:val="18"/>
              </w:rPr>
              <w:t>3,164,170</w:t>
            </w:r>
          </w:p>
        </w:tc>
        <w:tc>
          <w:tcPr>
            <w:tcW w:w="1418" w:type="dxa"/>
            <w:tcBorders>
              <w:top w:val="nil"/>
              <w:left w:val="nil"/>
              <w:bottom w:val="nil"/>
              <w:right w:val="nil"/>
            </w:tcBorders>
            <w:shd w:val="clear" w:color="auto" w:fill="auto"/>
            <w:vAlign w:val="bottom"/>
          </w:tcPr>
          <w:p w14:paraId="5B4ACDBC" w14:textId="77777777" w:rsidR="00CD75DD" w:rsidRPr="00CD75DD" w:rsidRDefault="00CD75DD" w:rsidP="00CD75DD">
            <w:pPr>
              <w:spacing w:before="40" w:after="20"/>
              <w:jc w:val="right"/>
              <w:rPr>
                <w:rFonts w:cs="Arial"/>
                <w:b/>
                <w:sz w:val="18"/>
                <w:szCs w:val="18"/>
              </w:rPr>
            </w:pPr>
            <w:r w:rsidRPr="00CD75DD">
              <w:rPr>
                <w:rFonts w:cs="Arial"/>
                <w:b/>
                <w:sz w:val="18"/>
                <w:szCs w:val="18"/>
              </w:rPr>
              <w:t>3,208,506</w:t>
            </w:r>
          </w:p>
        </w:tc>
        <w:tc>
          <w:tcPr>
            <w:tcW w:w="1418" w:type="dxa"/>
            <w:tcBorders>
              <w:top w:val="nil"/>
              <w:left w:val="nil"/>
              <w:bottom w:val="nil"/>
              <w:right w:val="nil"/>
            </w:tcBorders>
            <w:shd w:val="clear" w:color="auto" w:fill="auto"/>
            <w:vAlign w:val="bottom"/>
          </w:tcPr>
          <w:p w14:paraId="5FC39995" w14:textId="77777777" w:rsidR="00CD75DD" w:rsidRPr="00CD75DD" w:rsidRDefault="00CD75DD" w:rsidP="00CD75DD">
            <w:pPr>
              <w:spacing w:before="40" w:after="20"/>
              <w:jc w:val="right"/>
              <w:rPr>
                <w:rFonts w:cs="Arial"/>
                <w:sz w:val="18"/>
                <w:szCs w:val="18"/>
              </w:rPr>
            </w:pPr>
            <w:r w:rsidRPr="00CD75DD">
              <w:rPr>
                <w:rFonts w:cs="Arial"/>
                <w:sz w:val="18"/>
                <w:szCs w:val="18"/>
              </w:rPr>
              <w:t>44,336</w:t>
            </w:r>
          </w:p>
        </w:tc>
      </w:tr>
      <w:tr w:rsidR="00CD75DD" w:rsidRPr="0087211A" w14:paraId="7AE1E37B" w14:textId="77777777" w:rsidTr="009F5050">
        <w:trPr>
          <w:trHeight w:val="20"/>
        </w:trPr>
        <w:tc>
          <w:tcPr>
            <w:tcW w:w="2268" w:type="dxa"/>
            <w:tcBorders>
              <w:top w:val="nil"/>
              <w:left w:val="nil"/>
              <w:bottom w:val="nil"/>
              <w:right w:val="single" w:sz="18" w:space="0" w:color="002060"/>
            </w:tcBorders>
            <w:shd w:val="clear" w:color="auto" w:fill="auto"/>
            <w:vAlign w:val="center"/>
          </w:tcPr>
          <w:p w14:paraId="746539C1" w14:textId="77777777" w:rsidR="00CD75DD" w:rsidRPr="0087211A" w:rsidRDefault="00CD75DD" w:rsidP="00CD75DD">
            <w:pPr>
              <w:spacing w:before="40" w:after="20"/>
              <w:rPr>
                <w:rFonts w:cs="Arial"/>
                <w:sz w:val="18"/>
                <w:szCs w:val="18"/>
              </w:rPr>
            </w:pPr>
            <w:r w:rsidRPr="0087211A">
              <w:rPr>
                <w:rFonts w:cs="Arial"/>
                <w:sz w:val="18"/>
                <w:szCs w:val="18"/>
              </w:rPr>
              <w:t xml:space="preserve">Northern Grampians S </w:t>
            </w:r>
          </w:p>
        </w:tc>
        <w:tc>
          <w:tcPr>
            <w:tcW w:w="1418" w:type="dxa"/>
            <w:tcBorders>
              <w:top w:val="nil"/>
              <w:left w:val="single" w:sz="18" w:space="0" w:color="002060"/>
              <w:bottom w:val="nil"/>
              <w:right w:val="nil"/>
            </w:tcBorders>
            <w:shd w:val="clear" w:color="auto" w:fill="auto"/>
            <w:vAlign w:val="bottom"/>
          </w:tcPr>
          <w:p w14:paraId="6A65A702" w14:textId="77777777" w:rsidR="00CD75DD" w:rsidRPr="00CD75DD" w:rsidRDefault="00CD75DD" w:rsidP="00CD75DD">
            <w:pPr>
              <w:spacing w:before="40" w:after="20"/>
              <w:jc w:val="right"/>
              <w:rPr>
                <w:rFonts w:cs="Arial"/>
                <w:sz w:val="18"/>
                <w:szCs w:val="18"/>
              </w:rPr>
            </w:pPr>
            <w:r w:rsidRPr="00CD75DD">
              <w:rPr>
                <w:rFonts w:cs="Arial"/>
                <w:sz w:val="18"/>
                <w:szCs w:val="18"/>
              </w:rPr>
              <w:t>6,692,816</w:t>
            </w:r>
          </w:p>
        </w:tc>
        <w:tc>
          <w:tcPr>
            <w:tcW w:w="1418" w:type="dxa"/>
            <w:tcBorders>
              <w:top w:val="nil"/>
              <w:left w:val="nil"/>
              <w:bottom w:val="nil"/>
              <w:right w:val="nil"/>
            </w:tcBorders>
            <w:shd w:val="clear" w:color="auto" w:fill="auto"/>
            <w:vAlign w:val="bottom"/>
          </w:tcPr>
          <w:p w14:paraId="58C4E858" w14:textId="77777777" w:rsidR="00CD75DD" w:rsidRPr="00CD75DD" w:rsidRDefault="00CD75DD" w:rsidP="00CD75DD">
            <w:pPr>
              <w:spacing w:before="40" w:after="20"/>
              <w:jc w:val="right"/>
              <w:rPr>
                <w:rFonts w:cs="Arial"/>
                <w:b/>
                <w:sz w:val="18"/>
                <w:szCs w:val="18"/>
              </w:rPr>
            </w:pPr>
            <w:r w:rsidRPr="00CD75DD">
              <w:rPr>
                <w:rFonts w:cs="Arial"/>
                <w:b/>
                <w:sz w:val="18"/>
                <w:szCs w:val="18"/>
              </w:rPr>
              <w:t>6,776,126</w:t>
            </w:r>
          </w:p>
        </w:tc>
        <w:tc>
          <w:tcPr>
            <w:tcW w:w="1418" w:type="dxa"/>
            <w:tcBorders>
              <w:top w:val="nil"/>
              <w:left w:val="nil"/>
              <w:bottom w:val="nil"/>
              <w:right w:val="nil"/>
            </w:tcBorders>
            <w:shd w:val="clear" w:color="auto" w:fill="auto"/>
            <w:vAlign w:val="bottom"/>
          </w:tcPr>
          <w:p w14:paraId="15125209" w14:textId="77777777" w:rsidR="00CD75DD" w:rsidRPr="00CD75DD" w:rsidRDefault="00CD75DD" w:rsidP="00CD75DD">
            <w:pPr>
              <w:spacing w:before="40" w:after="20"/>
              <w:jc w:val="right"/>
              <w:rPr>
                <w:rFonts w:cs="Arial"/>
                <w:sz w:val="18"/>
                <w:szCs w:val="18"/>
              </w:rPr>
            </w:pPr>
            <w:r w:rsidRPr="00CD75DD">
              <w:rPr>
                <w:rFonts w:cs="Arial"/>
                <w:sz w:val="18"/>
                <w:szCs w:val="18"/>
              </w:rPr>
              <w:t>83,310</w:t>
            </w:r>
          </w:p>
        </w:tc>
      </w:tr>
      <w:tr w:rsidR="00CD75DD" w:rsidRPr="0087211A" w14:paraId="02DE75EE" w14:textId="77777777" w:rsidTr="009F5050">
        <w:trPr>
          <w:trHeight w:val="20"/>
        </w:trPr>
        <w:tc>
          <w:tcPr>
            <w:tcW w:w="2268" w:type="dxa"/>
            <w:tcBorders>
              <w:top w:val="nil"/>
              <w:left w:val="nil"/>
              <w:bottom w:val="nil"/>
              <w:right w:val="single" w:sz="18" w:space="0" w:color="002060"/>
            </w:tcBorders>
            <w:shd w:val="clear" w:color="auto" w:fill="auto"/>
            <w:vAlign w:val="center"/>
          </w:tcPr>
          <w:p w14:paraId="46E0D913" w14:textId="77777777" w:rsidR="00CD75DD" w:rsidRPr="0087211A" w:rsidRDefault="00CD75DD" w:rsidP="00CD75DD">
            <w:pPr>
              <w:spacing w:before="40" w:after="20"/>
              <w:rPr>
                <w:rFonts w:cs="Arial"/>
                <w:sz w:val="18"/>
                <w:szCs w:val="18"/>
              </w:rPr>
            </w:pPr>
            <w:r w:rsidRPr="0087211A">
              <w:rPr>
                <w:rFonts w:cs="Arial"/>
                <w:sz w:val="18"/>
                <w:szCs w:val="18"/>
              </w:rPr>
              <w:t xml:space="preserve">Port Phillip C </w:t>
            </w:r>
          </w:p>
        </w:tc>
        <w:tc>
          <w:tcPr>
            <w:tcW w:w="1418" w:type="dxa"/>
            <w:tcBorders>
              <w:top w:val="nil"/>
              <w:left w:val="single" w:sz="18" w:space="0" w:color="002060"/>
              <w:bottom w:val="nil"/>
              <w:right w:val="nil"/>
            </w:tcBorders>
            <w:shd w:val="clear" w:color="auto" w:fill="auto"/>
            <w:vAlign w:val="bottom"/>
          </w:tcPr>
          <w:p w14:paraId="3AF47D41" w14:textId="77777777" w:rsidR="00CD75DD" w:rsidRPr="00CD75DD" w:rsidRDefault="00CD75DD" w:rsidP="00CD75DD">
            <w:pPr>
              <w:spacing w:before="40" w:after="20"/>
              <w:jc w:val="right"/>
              <w:rPr>
                <w:rFonts w:cs="Arial"/>
                <w:sz w:val="18"/>
                <w:szCs w:val="18"/>
              </w:rPr>
            </w:pPr>
            <w:r w:rsidRPr="00CD75DD">
              <w:rPr>
                <w:rFonts w:cs="Arial"/>
                <w:sz w:val="18"/>
                <w:szCs w:val="18"/>
              </w:rPr>
              <w:t>2,549,653</w:t>
            </w:r>
          </w:p>
        </w:tc>
        <w:tc>
          <w:tcPr>
            <w:tcW w:w="1418" w:type="dxa"/>
            <w:tcBorders>
              <w:top w:val="nil"/>
              <w:left w:val="nil"/>
              <w:bottom w:val="nil"/>
              <w:right w:val="nil"/>
            </w:tcBorders>
            <w:shd w:val="clear" w:color="auto" w:fill="auto"/>
            <w:vAlign w:val="bottom"/>
          </w:tcPr>
          <w:p w14:paraId="5075E7CD" w14:textId="77777777" w:rsidR="00CD75DD" w:rsidRPr="00CD75DD" w:rsidRDefault="00CD75DD" w:rsidP="00CD75DD">
            <w:pPr>
              <w:spacing w:before="40" w:after="20"/>
              <w:jc w:val="right"/>
              <w:rPr>
                <w:rFonts w:cs="Arial"/>
                <w:b/>
                <w:sz w:val="18"/>
                <w:szCs w:val="18"/>
              </w:rPr>
            </w:pPr>
            <w:r w:rsidRPr="00CD75DD">
              <w:rPr>
                <w:rFonts w:cs="Arial"/>
                <w:b/>
                <w:sz w:val="18"/>
                <w:szCs w:val="18"/>
              </w:rPr>
              <w:t>2,593,625</w:t>
            </w:r>
          </w:p>
        </w:tc>
        <w:tc>
          <w:tcPr>
            <w:tcW w:w="1418" w:type="dxa"/>
            <w:tcBorders>
              <w:top w:val="nil"/>
              <w:left w:val="nil"/>
              <w:bottom w:val="nil"/>
              <w:right w:val="nil"/>
            </w:tcBorders>
            <w:shd w:val="clear" w:color="auto" w:fill="auto"/>
            <w:vAlign w:val="bottom"/>
          </w:tcPr>
          <w:p w14:paraId="564A7E5C" w14:textId="77777777" w:rsidR="00CD75DD" w:rsidRPr="00CD75DD" w:rsidRDefault="00CD75DD" w:rsidP="00CD75DD">
            <w:pPr>
              <w:spacing w:before="40" w:after="20"/>
              <w:jc w:val="right"/>
              <w:rPr>
                <w:rFonts w:cs="Arial"/>
                <w:sz w:val="18"/>
                <w:szCs w:val="18"/>
              </w:rPr>
            </w:pPr>
            <w:r w:rsidRPr="00CD75DD">
              <w:rPr>
                <w:rFonts w:cs="Arial"/>
                <w:sz w:val="18"/>
                <w:szCs w:val="18"/>
              </w:rPr>
              <w:t>43,972</w:t>
            </w:r>
          </w:p>
        </w:tc>
      </w:tr>
      <w:tr w:rsidR="00CD75DD" w:rsidRPr="0087211A" w14:paraId="730DC3A7" w14:textId="77777777" w:rsidTr="009F5050">
        <w:trPr>
          <w:trHeight w:val="20"/>
        </w:trPr>
        <w:tc>
          <w:tcPr>
            <w:tcW w:w="2268" w:type="dxa"/>
            <w:tcBorders>
              <w:top w:val="nil"/>
              <w:left w:val="nil"/>
              <w:bottom w:val="nil"/>
              <w:right w:val="single" w:sz="18" w:space="0" w:color="002060"/>
            </w:tcBorders>
            <w:shd w:val="clear" w:color="auto" w:fill="auto"/>
            <w:vAlign w:val="center"/>
          </w:tcPr>
          <w:p w14:paraId="2B5ECB28" w14:textId="77777777" w:rsidR="00CD75DD" w:rsidRPr="0087211A" w:rsidRDefault="00CD75DD" w:rsidP="00CD75DD">
            <w:pPr>
              <w:spacing w:before="40" w:after="20"/>
              <w:rPr>
                <w:rFonts w:cs="Arial"/>
                <w:sz w:val="18"/>
                <w:szCs w:val="18"/>
              </w:rPr>
            </w:pPr>
            <w:r w:rsidRPr="0087211A">
              <w:rPr>
                <w:rFonts w:cs="Arial"/>
                <w:sz w:val="18"/>
                <w:szCs w:val="18"/>
              </w:rPr>
              <w:t xml:space="preserve">Pyrenees S </w:t>
            </w:r>
          </w:p>
        </w:tc>
        <w:tc>
          <w:tcPr>
            <w:tcW w:w="1418" w:type="dxa"/>
            <w:tcBorders>
              <w:top w:val="nil"/>
              <w:left w:val="single" w:sz="18" w:space="0" w:color="002060"/>
              <w:bottom w:val="nil"/>
              <w:right w:val="nil"/>
            </w:tcBorders>
            <w:shd w:val="clear" w:color="auto" w:fill="auto"/>
            <w:vAlign w:val="bottom"/>
          </w:tcPr>
          <w:p w14:paraId="6EA49100" w14:textId="77777777" w:rsidR="00CD75DD" w:rsidRPr="00CD75DD" w:rsidRDefault="00CD75DD" w:rsidP="00CD75DD">
            <w:pPr>
              <w:spacing w:before="40" w:after="20"/>
              <w:jc w:val="right"/>
              <w:rPr>
                <w:rFonts w:cs="Arial"/>
                <w:sz w:val="18"/>
                <w:szCs w:val="18"/>
              </w:rPr>
            </w:pPr>
            <w:r w:rsidRPr="00CD75DD">
              <w:rPr>
                <w:rFonts w:cs="Arial"/>
                <w:sz w:val="18"/>
                <w:szCs w:val="18"/>
              </w:rPr>
              <w:t>4,907,022</w:t>
            </w:r>
          </w:p>
        </w:tc>
        <w:tc>
          <w:tcPr>
            <w:tcW w:w="1418" w:type="dxa"/>
            <w:tcBorders>
              <w:top w:val="nil"/>
              <w:left w:val="nil"/>
              <w:bottom w:val="nil"/>
              <w:right w:val="nil"/>
            </w:tcBorders>
            <w:shd w:val="clear" w:color="auto" w:fill="auto"/>
            <w:vAlign w:val="bottom"/>
          </w:tcPr>
          <w:p w14:paraId="3A5BAB2E" w14:textId="77777777" w:rsidR="00CD75DD" w:rsidRPr="00CD75DD" w:rsidRDefault="00CD75DD" w:rsidP="00CD75DD">
            <w:pPr>
              <w:spacing w:before="40" w:after="20"/>
              <w:jc w:val="right"/>
              <w:rPr>
                <w:rFonts w:cs="Arial"/>
                <w:b/>
                <w:sz w:val="18"/>
                <w:szCs w:val="18"/>
              </w:rPr>
            </w:pPr>
            <w:r w:rsidRPr="00CD75DD">
              <w:rPr>
                <w:rFonts w:cs="Arial"/>
                <w:b/>
                <w:sz w:val="18"/>
                <w:szCs w:val="18"/>
              </w:rPr>
              <w:t>4,966,617</w:t>
            </w:r>
          </w:p>
        </w:tc>
        <w:tc>
          <w:tcPr>
            <w:tcW w:w="1418" w:type="dxa"/>
            <w:tcBorders>
              <w:top w:val="nil"/>
              <w:left w:val="nil"/>
              <w:bottom w:val="nil"/>
              <w:right w:val="nil"/>
            </w:tcBorders>
            <w:shd w:val="clear" w:color="auto" w:fill="auto"/>
            <w:vAlign w:val="bottom"/>
          </w:tcPr>
          <w:p w14:paraId="69C2D90D" w14:textId="77777777" w:rsidR="00CD75DD" w:rsidRPr="00CD75DD" w:rsidRDefault="00CD75DD" w:rsidP="00CD75DD">
            <w:pPr>
              <w:spacing w:before="40" w:after="20"/>
              <w:jc w:val="right"/>
              <w:rPr>
                <w:rFonts w:cs="Arial"/>
                <w:sz w:val="18"/>
                <w:szCs w:val="18"/>
              </w:rPr>
            </w:pPr>
            <w:r w:rsidRPr="00CD75DD">
              <w:rPr>
                <w:rFonts w:cs="Arial"/>
                <w:sz w:val="18"/>
                <w:szCs w:val="18"/>
              </w:rPr>
              <w:t>59,595</w:t>
            </w:r>
          </w:p>
        </w:tc>
      </w:tr>
      <w:tr w:rsidR="00CD75DD" w:rsidRPr="0087211A" w14:paraId="62D3EBD7" w14:textId="77777777" w:rsidTr="009F5050">
        <w:trPr>
          <w:trHeight w:val="20"/>
        </w:trPr>
        <w:tc>
          <w:tcPr>
            <w:tcW w:w="2268" w:type="dxa"/>
            <w:tcBorders>
              <w:top w:val="nil"/>
              <w:left w:val="nil"/>
              <w:bottom w:val="nil"/>
              <w:right w:val="single" w:sz="18" w:space="0" w:color="002060"/>
            </w:tcBorders>
            <w:shd w:val="clear" w:color="auto" w:fill="auto"/>
            <w:vAlign w:val="center"/>
          </w:tcPr>
          <w:p w14:paraId="7217C823" w14:textId="77777777" w:rsidR="00CD75DD" w:rsidRPr="0087211A" w:rsidRDefault="00CD75DD" w:rsidP="00CD75DD">
            <w:pPr>
              <w:spacing w:before="40" w:after="20"/>
              <w:rPr>
                <w:rFonts w:cs="Arial"/>
                <w:sz w:val="18"/>
                <w:szCs w:val="18"/>
              </w:rPr>
            </w:pPr>
            <w:r w:rsidRPr="0087211A">
              <w:rPr>
                <w:rFonts w:cs="Arial"/>
                <w:sz w:val="18"/>
                <w:szCs w:val="18"/>
              </w:rPr>
              <w:t xml:space="preserve">Queenscliffe B </w:t>
            </w:r>
          </w:p>
        </w:tc>
        <w:tc>
          <w:tcPr>
            <w:tcW w:w="1418" w:type="dxa"/>
            <w:tcBorders>
              <w:top w:val="nil"/>
              <w:left w:val="single" w:sz="18" w:space="0" w:color="002060"/>
              <w:bottom w:val="nil"/>
              <w:right w:val="nil"/>
            </w:tcBorders>
            <w:shd w:val="clear" w:color="auto" w:fill="auto"/>
            <w:vAlign w:val="bottom"/>
          </w:tcPr>
          <w:p w14:paraId="1565EB44" w14:textId="77777777" w:rsidR="00CD75DD" w:rsidRPr="00CD75DD" w:rsidRDefault="00CD75DD" w:rsidP="00CD75DD">
            <w:pPr>
              <w:spacing w:before="40" w:after="20"/>
              <w:jc w:val="right"/>
              <w:rPr>
                <w:rFonts w:cs="Arial"/>
                <w:sz w:val="18"/>
                <w:szCs w:val="18"/>
              </w:rPr>
            </w:pPr>
            <w:r w:rsidRPr="00CD75DD">
              <w:rPr>
                <w:rFonts w:cs="Arial"/>
                <w:sz w:val="18"/>
                <w:szCs w:val="18"/>
              </w:rPr>
              <w:t>247,256</w:t>
            </w:r>
          </w:p>
        </w:tc>
        <w:tc>
          <w:tcPr>
            <w:tcW w:w="1418" w:type="dxa"/>
            <w:tcBorders>
              <w:top w:val="nil"/>
              <w:left w:val="nil"/>
              <w:bottom w:val="nil"/>
              <w:right w:val="nil"/>
            </w:tcBorders>
            <w:shd w:val="clear" w:color="auto" w:fill="auto"/>
            <w:vAlign w:val="bottom"/>
          </w:tcPr>
          <w:p w14:paraId="01FF4F9F" w14:textId="77777777" w:rsidR="00CD75DD" w:rsidRPr="00CD75DD" w:rsidRDefault="00CD75DD" w:rsidP="00CD75DD">
            <w:pPr>
              <w:spacing w:before="40" w:after="20"/>
              <w:jc w:val="right"/>
              <w:rPr>
                <w:rFonts w:cs="Arial"/>
                <w:b/>
                <w:sz w:val="18"/>
                <w:szCs w:val="18"/>
              </w:rPr>
            </w:pPr>
            <w:r w:rsidRPr="00CD75DD">
              <w:rPr>
                <w:rFonts w:cs="Arial"/>
                <w:b/>
                <w:sz w:val="18"/>
                <w:szCs w:val="18"/>
              </w:rPr>
              <w:t>251,378</w:t>
            </w:r>
          </w:p>
        </w:tc>
        <w:tc>
          <w:tcPr>
            <w:tcW w:w="1418" w:type="dxa"/>
            <w:tcBorders>
              <w:top w:val="nil"/>
              <w:left w:val="nil"/>
              <w:bottom w:val="nil"/>
              <w:right w:val="nil"/>
            </w:tcBorders>
            <w:shd w:val="clear" w:color="auto" w:fill="auto"/>
            <w:vAlign w:val="bottom"/>
          </w:tcPr>
          <w:p w14:paraId="3A9E37EA" w14:textId="77777777" w:rsidR="00CD75DD" w:rsidRPr="00CD75DD" w:rsidRDefault="00CD75DD" w:rsidP="00CD75DD">
            <w:pPr>
              <w:spacing w:before="40" w:after="20"/>
              <w:jc w:val="right"/>
              <w:rPr>
                <w:rFonts w:cs="Arial"/>
                <w:sz w:val="18"/>
                <w:szCs w:val="18"/>
              </w:rPr>
            </w:pPr>
            <w:r w:rsidRPr="00CD75DD">
              <w:rPr>
                <w:rFonts w:cs="Arial"/>
                <w:sz w:val="18"/>
                <w:szCs w:val="18"/>
              </w:rPr>
              <w:t>4,122</w:t>
            </w:r>
          </w:p>
        </w:tc>
      </w:tr>
      <w:tr w:rsidR="00CD75DD" w:rsidRPr="0087211A" w14:paraId="5DA849B2" w14:textId="77777777" w:rsidTr="009F5050">
        <w:trPr>
          <w:trHeight w:val="20"/>
        </w:trPr>
        <w:tc>
          <w:tcPr>
            <w:tcW w:w="2268" w:type="dxa"/>
            <w:tcBorders>
              <w:top w:val="nil"/>
              <w:left w:val="nil"/>
              <w:bottom w:val="nil"/>
              <w:right w:val="single" w:sz="18" w:space="0" w:color="002060"/>
            </w:tcBorders>
            <w:shd w:val="clear" w:color="auto" w:fill="auto"/>
            <w:vAlign w:val="center"/>
          </w:tcPr>
          <w:p w14:paraId="770B9428" w14:textId="77777777" w:rsidR="00CD75DD" w:rsidRPr="0087211A" w:rsidRDefault="00CD75DD" w:rsidP="00CD75DD">
            <w:pPr>
              <w:spacing w:before="40" w:after="20"/>
              <w:rPr>
                <w:rFonts w:cs="Arial"/>
                <w:sz w:val="18"/>
                <w:szCs w:val="18"/>
              </w:rPr>
            </w:pPr>
            <w:r w:rsidRPr="0087211A">
              <w:rPr>
                <w:rFonts w:cs="Arial"/>
                <w:sz w:val="18"/>
                <w:szCs w:val="18"/>
              </w:rPr>
              <w:t xml:space="preserve">South Gippsland S </w:t>
            </w:r>
          </w:p>
        </w:tc>
        <w:tc>
          <w:tcPr>
            <w:tcW w:w="1418" w:type="dxa"/>
            <w:tcBorders>
              <w:top w:val="nil"/>
              <w:left w:val="single" w:sz="18" w:space="0" w:color="002060"/>
              <w:bottom w:val="nil"/>
              <w:right w:val="nil"/>
            </w:tcBorders>
            <w:shd w:val="clear" w:color="auto" w:fill="auto"/>
            <w:vAlign w:val="bottom"/>
          </w:tcPr>
          <w:p w14:paraId="123FC8CE" w14:textId="77777777" w:rsidR="00CD75DD" w:rsidRPr="00CD75DD" w:rsidRDefault="00CD75DD" w:rsidP="00CD75DD">
            <w:pPr>
              <w:spacing w:before="40" w:after="20"/>
              <w:jc w:val="right"/>
              <w:rPr>
                <w:rFonts w:cs="Arial"/>
                <w:sz w:val="18"/>
                <w:szCs w:val="18"/>
              </w:rPr>
            </w:pPr>
            <w:r w:rsidRPr="00CD75DD">
              <w:rPr>
                <w:rFonts w:cs="Arial"/>
                <w:sz w:val="18"/>
                <w:szCs w:val="18"/>
              </w:rPr>
              <w:t>8,801,748</w:t>
            </w:r>
          </w:p>
        </w:tc>
        <w:tc>
          <w:tcPr>
            <w:tcW w:w="1418" w:type="dxa"/>
            <w:tcBorders>
              <w:top w:val="nil"/>
              <w:left w:val="nil"/>
              <w:bottom w:val="nil"/>
              <w:right w:val="nil"/>
            </w:tcBorders>
            <w:shd w:val="clear" w:color="auto" w:fill="auto"/>
            <w:vAlign w:val="bottom"/>
          </w:tcPr>
          <w:p w14:paraId="34074D7F" w14:textId="77777777" w:rsidR="00CD75DD" w:rsidRPr="00CD75DD" w:rsidRDefault="00CD75DD" w:rsidP="00CD75DD">
            <w:pPr>
              <w:spacing w:before="40" w:after="20"/>
              <w:jc w:val="right"/>
              <w:rPr>
                <w:rFonts w:cs="Arial"/>
                <w:b/>
                <w:sz w:val="18"/>
                <w:szCs w:val="18"/>
              </w:rPr>
            </w:pPr>
            <w:r w:rsidRPr="00CD75DD">
              <w:rPr>
                <w:rFonts w:cs="Arial"/>
                <w:b/>
                <w:sz w:val="18"/>
                <w:szCs w:val="18"/>
              </w:rPr>
              <w:t>8,913,829</w:t>
            </w:r>
          </w:p>
        </w:tc>
        <w:tc>
          <w:tcPr>
            <w:tcW w:w="1418" w:type="dxa"/>
            <w:tcBorders>
              <w:top w:val="nil"/>
              <w:left w:val="nil"/>
              <w:bottom w:val="nil"/>
              <w:right w:val="nil"/>
            </w:tcBorders>
            <w:shd w:val="clear" w:color="auto" w:fill="auto"/>
            <w:vAlign w:val="bottom"/>
          </w:tcPr>
          <w:p w14:paraId="1734BFA1" w14:textId="77777777" w:rsidR="00CD75DD" w:rsidRPr="00CD75DD" w:rsidRDefault="00CD75DD" w:rsidP="00CD75DD">
            <w:pPr>
              <w:spacing w:before="40" w:after="20"/>
              <w:jc w:val="right"/>
              <w:rPr>
                <w:rFonts w:cs="Arial"/>
                <w:sz w:val="18"/>
                <w:szCs w:val="18"/>
              </w:rPr>
            </w:pPr>
            <w:r w:rsidRPr="00CD75DD">
              <w:rPr>
                <w:rFonts w:cs="Arial"/>
                <w:sz w:val="18"/>
                <w:szCs w:val="18"/>
              </w:rPr>
              <w:t>112,081</w:t>
            </w:r>
          </w:p>
        </w:tc>
      </w:tr>
      <w:tr w:rsidR="00CD75DD" w:rsidRPr="0087211A" w14:paraId="61339248" w14:textId="77777777" w:rsidTr="009F5050">
        <w:trPr>
          <w:trHeight w:val="20"/>
        </w:trPr>
        <w:tc>
          <w:tcPr>
            <w:tcW w:w="2268" w:type="dxa"/>
            <w:tcBorders>
              <w:top w:val="nil"/>
              <w:left w:val="nil"/>
              <w:bottom w:val="nil"/>
              <w:right w:val="single" w:sz="18" w:space="0" w:color="002060"/>
            </w:tcBorders>
            <w:shd w:val="clear" w:color="auto" w:fill="auto"/>
            <w:vAlign w:val="center"/>
          </w:tcPr>
          <w:p w14:paraId="1C201313" w14:textId="77777777" w:rsidR="00CD75DD" w:rsidRPr="0087211A" w:rsidRDefault="00CD75DD" w:rsidP="00CD75DD">
            <w:pPr>
              <w:spacing w:before="40" w:after="20"/>
              <w:rPr>
                <w:rFonts w:cs="Arial"/>
                <w:sz w:val="18"/>
                <w:szCs w:val="18"/>
              </w:rPr>
            </w:pPr>
            <w:r w:rsidRPr="0087211A">
              <w:rPr>
                <w:rFonts w:cs="Arial"/>
                <w:sz w:val="18"/>
                <w:szCs w:val="18"/>
              </w:rPr>
              <w:t xml:space="preserve">Southern Grampians S </w:t>
            </w:r>
          </w:p>
        </w:tc>
        <w:tc>
          <w:tcPr>
            <w:tcW w:w="1418" w:type="dxa"/>
            <w:tcBorders>
              <w:top w:val="nil"/>
              <w:left w:val="single" w:sz="18" w:space="0" w:color="002060"/>
              <w:bottom w:val="nil"/>
              <w:right w:val="nil"/>
            </w:tcBorders>
            <w:shd w:val="clear" w:color="auto" w:fill="auto"/>
            <w:vAlign w:val="bottom"/>
          </w:tcPr>
          <w:p w14:paraId="1588787A" w14:textId="77777777" w:rsidR="00CD75DD" w:rsidRPr="00CD75DD" w:rsidRDefault="00CD75DD" w:rsidP="00CD75DD">
            <w:pPr>
              <w:spacing w:before="40" w:after="20"/>
              <w:jc w:val="right"/>
              <w:rPr>
                <w:rFonts w:cs="Arial"/>
                <w:sz w:val="18"/>
                <w:szCs w:val="18"/>
              </w:rPr>
            </w:pPr>
            <w:r w:rsidRPr="00CD75DD">
              <w:rPr>
                <w:rFonts w:cs="Arial"/>
                <w:sz w:val="18"/>
                <w:szCs w:val="18"/>
              </w:rPr>
              <w:t>6,715,392</w:t>
            </w:r>
          </w:p>
        </w:tc>
        <w:tc>
          <w:tcPr>
            <w:tcW w:w="1418" w:type="dxa"/>
            <w:tcBorders>
              <w:top w:val="nil"/>
              <w:left w:val="nil"/>
              <w:bottom w:val="nil"/>
              <w:right w:val="nil"/>
            </w:tcBorders>
            <w:shd w:val="clear" w:color="auto" w:fill="auto"/>
            <w:vAlign w:val="bottom"/>
          </w:tcPr>
          <w:p w14:paraId="2F82991E" w14:textId="77777777" w:rsidR="00CD75DD" w:rsidRPr="00CD75DD" w:rsidRDefault="00CD75DD" w:rsidP="00CD75DD">
            <w:pPr>
              <w:spacing w:before="40" w:after="20"/>
              <w:jc w:val="right"/>
              <w:rPr>
                <w:rFonts w:cs="Arial"/>
                <w:b/>
                <w:sz w:val="18"/>
                <w:szCs w:val="18"/>
              </w:rPr>
            </w:pPr>
            <w:r w:rsidRPr="00CD75DD">
              <w:rPr>
                <w:rFonts w:cs="Arial"/>
                <w:b/>
                <w:sz w:val="18"/>
                <w:szCs w:val="18"/>
              </w:rPr>
              <w:t>6,794,788</w:t>
            </w:r>
          </w:p>
        </w:tc>
        <w:tc>
          <w:tcPr>
            <w:tcW w:w="1418" w:type="dxa"/>
            <w:tcBorders>
              <w:top w:val="nil"/>
              <w:left w:val="nil"/>
              <w:bottom w:val="nil"/>
              <w:right w:val="nil"/>
            </w:tcBorders>
            <w:shd w:val="clear" w:color="auto" w:fill="auto"/>
            <w:vAlign w:val="bottom"/>
          </w:tcPr>
          <w:p w14:paraId="4038E199" w14:textId="77777777" w:rsidR="00CD75DD" w:rsidRPr="00CD75DD" w:rsidRDefault="00CD75DD" w:rsidP="00CD75DD">
            <w:pPr>
              <w:spacing w:before="40" w:after="20"/>
              <w:jc w:val="right"/>
              <w:rPr>
                <w:rFonts w:cs="Arial"/>
                <w:sz w:val="18"/>
                <w:szCs w:val="18"/>
              </w:rPr>
            </w:pPr>
            <w:r w:rsidRPr="00CD75DD">
              <w:rPr>
                <w:rFonts w:cs="Arial"/>
                <w:sz w:val="18"/>
                <w:szCs w:val="18"/>
              </w:rPr>
              <w:t>79,396</w:t>
            </w:r>
          </w:p>
        </w:tc>
      </w:tr>
      <w:tr w:rsidR="00CD75DD" w:rsidRPr="0087211A" w14:paraId="6E9B36AE" w14:textId="77777777" w:rsidTr="009F5050">
        <w:trPr>
          <w:trHeight w:val="20"/>
        </w:trPr>
        <w:tc>
          <w:tcPr>
            <w:tcW w:w="2268" w:type="dxa"/>
            <w:tcBorders>
              <w:top w:val="nil"/>
              <w:left w:val="nil"/>
              <w:bottom w:val="nil"/>
              <w:right w:val="single" w:sz="18" w:space="0" w:color="002060"/>
            </w:tcBorders>
            <w:shd w:val="clear" w:color="auto" w:fill="auto"/>
            <w:vAlign w:val="center"/>
          </w:tcPr>
          <w:p w14:paraId="127FBCFC" w14:textId="77777777" w:rsidR="00CD75DD" w:rsidRPr="0087211A" w:rsidRDefault="00CD75DD" w:rsidP="00CD75DD">
            <w:pPr>
              <w:spacing w:before="40" w:after="20"/>
              <w:rPr>
                <w:rFonts w:cs="Arial"/>
                <w:sz w:val="18"/>
                <w:szCs w:val="18"/>
              </w:rPr>
            </w:pPr>
            <w:r w:rsidRPr="0087211A">
              <w:rPr>
                <w:rFonts w:cs="Arial"/>
                <w:sz w:val="18"/>
                <w:szCs w:val="18"/>
              </w:rPr>
              <w:t xml:space="preserve">Stonnington C </w:t>
            </w:r>
          </w:p>
        </w:tc>
        <w:tc>
          <w:tcPr>
            <w:tcW w:w="1418" w:type="dxa"/>
            <w:tcBorders>
              <w:top w:val="nil"/>
              <w:left w:val="single" w:sz="18" w:space="0" w:color="002060"/>
              <w:bottom w:val="nil"/>
              <w:right w:val="nil"/>
            </w:tcBorders>
            <w:shd w:val="clear" w:color="auto" w:fill="auto"/>
            <w:vAlign w:val="bottom"/>
          </w:tcPr>
          <w:p w14:paraId="4981C771" w14:textId="77777777" w:rsidR="00CD75DD" w:rsidRPr="00CD75DD" w:rsidRDefault="00CD75DD" w:rsidP="00CD75DD">
            <w:pPr>
              <w:spacing w:before="40" w:after="20"/>
              <w:jc w:val="right"/>
              <w:rPr>
                <w:rFonts w:cs="Arial"/>
                <w:sz w:val="18"/>
                <w:szCs w:val="18"/>
              </w:rPr>
            </w:pPr>
            <w:r w:rsidRPr="00CD75DD">
              <w:rPr>
                <w:rFonts w:cs="Arial"/>
                <w:sz w:val="18"/>
                <w:szCs w:val="18"/>
              </w:rPr>
              <w:t>2,583,025</w:t>
            </w:r>
          </w:p>
        </w:tc>
        <w:tc>
          <w:tcPr>
            <w:tcW w:w="1418" w:type="dxa"/>
            <w:tcBorders>
              <w:top w:val="nil"/>
              <w:left w:val="nil"/>
              <w:bottom w:val="nil"/>
              <w:right w:val="nil"/>
            </w:tcBorders>
            <w:shd w:val="clear" w:color="auto" w:fill="auto"/>
            <w:vAlign w:val="bottom"/>
          </w:tcPr>
          <w:p w14:paraId="12CD2739" w14:textId="77777777" w:rsidR="00CD75DD" w:rsidRPr="00CD75DD" w:rsidRDefault="00CD75DD" w:rsidP="00CD75DD">
            <w:pPr>
              <w:spacing w:before="40" w:after="20"/>
              <w:jc w:val="right"/>
              <w:rPr>
                <w:rFonts w:cs="Arial"/>
                <w:b/>
                <w:sz w:val="18"/>
                <w:szCs w:val="18"/>
              </w:rPr>
            </w:pPr>
            <w:r w:rsidRPr="00CD75DD">
              <w:rPr>
                <w:rFonts w:cs="Arial"/>
                <w:b/>
                <w:sz w:val="18"/>
                <w:szCs w:val="18"/>
              </w:rPr>
              <w:t>2,627,474</w:t>
            </w:r>
          </w:p>
        </w:tc>
        <w:tc>
          <w:tcPr>
            <w:tcW w:w="1418" w:type="dxa"/>
            <w:tcBorders>
              <w:top w:val="nil"/>
              <w:left w:val="nil"/>
              <w:bottom w:val="nil"/>
              <w:right w:val="nil"/>
            </w:tcBorders>
            <w:shd w:val="clear" w:color="auto" w:fill="auto"/>
            <w:vAlign w:val="bottom"/>
          </w:tcPr>
          <w:p w14:paraId="63668222" w14:textId="77777777" w:rsidR="00CD75DD" w:rsidRPr="00CD75DD" w:rsidRDefault="00CD75DD" w:rsidP="00CD75DD">
            <w:pPr>
              <w:spacing w:before="40" w:after="20"/>
              <w:jc w:val="right"/>
              <w:rPr>
                <w:rFonts w:cs="Arial"/>
                <w:sz w:val="18"/>
                <w:szCs w:val="18"/>
              </w:rPr>
            </w:pPr>
            <w:r w:rsidRPr="00CD75DD">
              <w:rPr>
                <w:rFonts w:cs="Arial"/>
                <w:sz w:val="18"/>
                <w:szCs w:val="18"/>
              </w:rPr>
              <w:t>44,449</w:t>
            </w:r>
          </w:p>
        </w:tc>
      </w:tr>
      <w:tr w:rsidR="00CD75DD" w:rsidRPr="0087211A" w14:paraId="5050D16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38D935E" w14:textId="77777777" w:rsidR="00CD75DD" w:rsidRPr="0087211A" w:rsidRDefault="00CD75DD" w:rsidP="00CD75DD">
            <w:pPr>
              <w:spacing w:before="40" w:after="20"/>
              <w:rPr>
                <w:rFonts w:cs="Arial"/>
                <w:sz w:val="18"/>
                <w:szCs w:val="18"/>
              </w:rPr>
            </w:pPr>
            <w:r w:rsidRPr="0087211A">
              <w:rPr>
                <w:rFonts w:cs="Arial"/>
                <w:sz w:val="18"/>
                <w:szCs w:val="18"/>
              </w:rPr>
              <w:t xml:space="preserve">Strathbogie S </w:t>
            </w:r>
          </w:p>
        </w:tc>
        <w:tc>
          <w:tcPr>
            <w:tcW w:w="1418" w:type="dxa"/>
            <w:tcBorders>
              <w:top w:val="nil"/>
              <w:left w:val="single" w:sz="18" w:space="0" w:color="002060"/>
              <w:bottom w:val="nil"/>
              <w:right w:val="nil"/>
            </w:tcBorders>
            <w:shd w:val="clear" w:color="auto" w:fill="auto"/>
            <w:vAlign w:val="bottom"/>
          </w:tcPr>
          <w:p w14:paraId="795B5530" w14:textId="77777777" w:rsidR="00CD75DD" w:rsidRPr="00CD75DD" w:rsidRDefault="00CD75DD" w:rsidP="00CD75DD">
            <w:pPr>
              <w:spacing w:before="40" w:after="20"/>
              <w:jc w:val="right"/>
              <w:rPr>
                <w:rFonts w:cs="Arial"/>
                <w:sz w:val="18"/>
                <w:szCs w:val="18"/>
              </w:rPr>
            </w:pPr>
            <w:r w:rsidRPr="00CD75DD">
              <w:rPr>
                <w:rFonts w:cs="Arial"/>
                <w:sz w:val="18"/>
                <w:szCs w:val="18"/>
              </w:rPr>
              <w:t>4,945,666</w:t>
            </w:r>
          </w:p>
        </w:tc>
        <w:tc>
          <w:tcPr>
            <w:tcW w:w="1418" w:type="dxa"/>
            <w:tcBorders>
              <w:top w:val="nil"/>
              <w:left w:val="nil"/>
              <w:bottom w:val="nil"/>
              <w:right w:val="nil"/>
            </w:tcBorders>
            <w:shd w:val="clear" w:color="auto" w:fill="auto"/>
            <w:vAlign w:val="bottom"/>
          </w:tcPr>
          <w:p w14:paraId="3FDFFCB0" w14:textId="77777777" w:rsidR="00CD75DD" w:rsidRPr="00CD75DD" w:rsidRDefault="00CD75DD" w:rsidP="00CD75DD">
            <w:pPr>
              <w:spacing w:before="40" w:after="20"/>
              <w:jc w:val="right"/>
              <w:rPr>
                <w:rFonts w:cs="Arial"/>
                <w:b/>
                <w:sz w:val="18"/>
                <w:szCs w:val="18"/>
              </w:rPr>
            </w:pPr>
            <w:r w:rsidRPr="00CD75DD">
              <w:rPr>
                <w:rFonts w:cs="Arial"/>
                <w:b/>
                <w:sz w:val="18"/>
                <w:szCs w:val="18"/>
              </w:rPr>
              <w:t>5,004,189</w:t>
            </w:r>
          </w:p>
        </w:tc>
        <w:tc>
          <w:tcPr>
            <w:tcW w:w="1418" w:type="dxa"/>
            <w:tcBorders>
              <w:top w:val="nil"/>
              <w:left w:val="nil"/>
              <w:bottom w:val="nil"/>
              <w:right w:val="nil"/>
            </w:tcBorders>
            <w:shd w:val="clear" w:color="auto" w:fill="auto"/>
            <w:vAlign w:val="bottom"/>
          </w:tcPr>
          <w:p w14:paraId="0EEDB54C" w14:textId="77777777" w:rsidR="00CD75DD" w:rsidRPr="00CD75DD" w:rsidRDefault="00CD75DD" w:rsidP="00CD75DD">
            <w:pPr>
              <w:spacing w:before="40" w:after="20"/>
              <w:jc w:val="right"/>
              <w:rPr>
                <w:rFonts w:cs="Arial"/>
                <w:sz w:val="18"/>
                <w:szCs w:val="18"/>
              </w:rPr>
            </w:pPr>
            <w:r w:rsidRPr="00CD75DD">
              <w:rPr>
                <w:rFonts w:cs="Arial"/>
                <w:sz w:val="18"/>
                <w:szCs w:val="18"/>
              </w:rPr>
              <w:t>58,523</w:t>
            </w:r>
          </w:p>
        </w:tc>
      </w:tr>
      <w:tr w:rsidR="00CD75DD" w:rsidRPr="0087211A" w14:paraId="604AE6B2" w14:textId="77777777" w:rsidTr="009F5050">
        <w:trPr>
          <w:trHeight w:val="20"/>
        </w:trPr>
        <w:tc>
          <w:tcPr>
            <w:tcW w:w="2268" w:type="dxa"/>
            <w:tcBorders>
              <w:top w:val="nil"/>
              <w:left w:val="nil"/>
              <w:bottom w:val="nil"/>
              <w:right w:val="single" w:sz="18" w:space="0" w:color="002060"/>
            </w:tcBorders>
            <w:shd w:val="clear" w:color="auto" w:fill="auto"/>
            <w:vAlign w:val="center"/>
          </w:tcPr>
          <w:p w14:paraId="477EC12D" w14:textId="77777777" w:rsidR="00CD75DD" w:rsidRPr="0087211A" w:rsidRDefault="00CD75DD" w:rsidP="00CD75DD">
            <w:pPr>
              <w:spacing w:before="40" w:after="20"/>
              <w:rPr>
                <w:rFonts w:cs="Arial"/>
                <w:sz w:val="18"/>
                <w:szCs w:val="18"/>
              </w:rPr>
            </w:pPr>
            <w:r w:rsidRPr="0087211A">
              <w:rPr>
                <w:rFonts w:cs="Arial"/>
                <w:sz w:val="18"/>
                <w:szCs w:val="18"/>
              </w:rPr>
              <w:t xml:space="preserve">Surf Coast S </w:t>
            </w:r>
          </w:p>
        </w:tc>
        <w:tc>
          <w:tcPr>
            <w:tcW w:w="1418" w:type="dxa"/>
            <w:tcBorders>
              <w:top w:val="nil"/>
              <w:left w:val="single" w:sz="18" w:space="0" w:color="002060"/>
              <w:bottom w:val="nil"/>
              <w:right w:val="nil"/>
            </w:tcBorders>
            <w:shd w:val="clear" w:color="auto" w:fill="auto"/>
            <w:vAlign w:val="bottom"/>
          </w:tcPr>
          <w:p w14:paraId="64C5A3E0" w14:textId="77777777" w:rsidR="00CD75DD" w:rsidRPr="00CD75DD" w:rsidRDefault="00CD75DD" w:rsidP="00CD75DD">
            <w:pPr>
              <w:spacing w:before="40" w:after="20"/>
              <w:jc w:val="right"/>
              <w:rPr>
                <w:rFonts w:cs="Arial"/>
                <w:sz w:val="18"/>
                <w:szCs w:val="18"/>
              </w:rPr>
            </w:pPr>
            <w:r w:rsidRPr="00CD75DD">
              <w:rPr>
                <w:rFonts w:cs="Arial"/>
                <w:sz w:val="18"/>
                <w:szCs w:val="18"/>
              </w:rPr>
              <w:t>3,700,883</w:t>
            </w:r>
          </w:p>
        </w:tc>
        <w:tc>
          <w:tcPr>
            <w:tcW w:w="1418" w:type="dxa"/>
            <w:tcBorders>
              <w:top w:val="nil"/>
              <w:left w:val="nil"/>
              <w:bottom w:val="nil"/>
              <w:right w:val="nil"/>
            </w:tcBorders>
            <w:shd w:val="clear" w:color="auto" w:fill="auto"/>
            <w:vAlign w:val="bottom"/>
          </w:tcPr>
          <w:p w14:paraId="0D2CC1FD" w14:textId="77777777" w:rsidR="00CD75DD" w:rsidRPr="00CD75DD" w:rsidRDefault="00CD75DD" w:rsidP="00CD75DD">
            <w:pPr>
              <w:spacing w:before="40" w:after="20"/>
              <w:jc w:val="right"/>
              <w:rPr>
                <w:rFonts w:cs="Arial"/>
                <w:b/>
                <w:sz w:val="18"/>
                <w:szCs w:val="18"/>
              </w:rPr>
            </w:pPr>
            <w:r w:rsidRPr="00CD75DD">
              <w:rPr>
                <w:rFonts w:cs="Arial"/>
                <w:b/>
                <w:sz w:val="18"/>
                <w:szCs w:val="18"/>
              </w:rPr>
              <w:t>3,746,925</w:t>
            </w:r>
          </w:p>
        </w:tc>
        <w:tc>
          <w:tcPr>
            <w:tcW w:w="1418" w:type="dxa"/>
            <w:tcBorders>
              <w:top w:val="nil"/>
              <w:left w:val="nil"/>
              <w:bottom w:val="nil"/>
              <w:right w:val="nil"/>
            </w:tcBorders>
            <w:shd w:val="clear" w:color="auto" w:fill="auto"/>
            <w:vAlign w:val="bottom"/>
          </w:tcPr>
          <w:p w14:paraId="091AB2D2" w14:textId="77777777" w:rsidR="00CD75DD" w:rsidRPr="00CD75DD" w:rsidRDefault="00CD75DD" w:rsidP="00CD75DD">
            <w:pPr>
              <w:spacing w:before="40" w:after="20"/>
              <w:jc w:val="right"/>
              <w:rPr>
                <w:rFonts w:cs="Arial"/>
                <w:sz w:val="18"/>
                <w:szCs w:val="18"/>
              </w:rPr>
            </w:pPr>
            <w:r w:rsidRPr="00CD75DD">
              <w:rPr>
                <w:rFonts w:cs="Arial"/>
                <w:sz w:val="18"/>
                <w:szCs w:val="18"/>
              </w:rPr>
              <w:t>46,042</w:t>
            </w:r>
          </w:p>
        </w:tc>
      </w:tr>
      <w:tr w:rsidR="00CD75DD" w:rsidRPr="0087211A" w14:paraId="711EDC63" w14:textId="77777777" w:rsidTr="009F5050">
        <w:trPr>
          <w:trHeight w:val="20"/>
        </w:trPr>
        <w:tc>
          <w:tcPr>
            <w:tcW w:w="2268" w:type="dxa"/>
            <w:tcBorders>
              <w:top w:val="nil"/>
              <w:left w:val="nil"/>
              <w:bottom w:val="nil"/>
              <w:right w:val="single" w:sz="18" w:space="0" w:color="002060"/>
            </w:tcBorders>
            <w:shd w:val="clear" w:color="auto" w:fill="auto"/>
            <w:vAlign w:val="center"/>
          </w:tcPr>
          <w:p w14:paraId="348134A6" w14:textId="77777777" w:rsidR="00CD75DD" w:rsidRPr="0087211A" w:rsidRDefault="00CD75DD" w:rsidP="00CD75DD">
            <w:pPr>
              <w:spacing w:before="40" w:after="20"/>
              <w:rPr>
                <w:rFonts w:cs="Arial"/>
                <w:sz w:val="18"/>
                <w:szCs w:val="18"/>
              </w:rPr>
            </w:pPr>
            <w:r w:rsidRPr="0087211A">
              <w:rPr>
                <w:rFonts w:cs="Arial"/>
                <w:sz w:val="18"/>
                <w:szCs w:val="18"/>
              </w:rPr>
              <w:t xml:space="preserve">Swan Hill RC </w:t>
            </w:r>
          </w:p>
        </w:tc>
        <w:tc>
          <w:tcPr>
            <w:tcW w:w="1418" w:type="dxa"/>
            <w:tcBorders>
              <w:top w:val="nil"/>
              <w:left w:val="single" w:sz="18" w:space="0" w:color="002060"/>
              <w:bottom w:val="nil"/>
              <w:right w:val="nil"/>
            </w:tcBorders>
            <w:shd w:val="clear" w:color="auto" w:fill="auto"/>
            <w:vAlign w:val="bottom"/>
          </w:tcPr>
          <w:p w14:paraId="5BCD930E" w14:textId="77777777" w:rsidR="00CD75DD" w:rsidRPr="00CD75DD" w:rsidRDefault="00CD75DD" w:rsidP="00CD75DD">
            <w:pPr>
              <w:spacing w:before="40" w:after="20"/>
              <w:jc w:val="right"/>
              <w:rPr>
                <w:rFonts w:cs="Arial"/>
                <w:sz w:val="18"/>
                <w:szCs w:val="18"/>
              </w:rPr>
            </w:pPr>
            <w:r w:rsidRPr="00CD75DD">
              <w:rPr>
                <w:rFonts w:cs="Arial"/>
                <w:sz w:val="18"/>
                <w:szCs w:val="18"/>
              </w:rPr>
              <w:t>6,210,707</w:t>
            </w:r>
          </w:p>
        </w:tc>
        <w:tc>
          <w:tcPr>
            <w:tcW w:w="1418" w:type="dxa"/>
            <w:tcBorders>
              <w:top w:val="nil"/>
              <w:left w:val="nil"/>
              <w:bottom w:val="nil"/>
              <w:right w:val="nil"/>
            </w:tcBorders>
            <w:shd w:val="clear" w:color="auto" w:fill="auto"/>
            <w:vAlign w:val="bottom"/>
          </w:tcPr>
          <w:p w14:paraId="788F5640" w14:textId="77777777" w:rsidR="00CD75DD" w:rsidRPr="00CD75DD" w:rsidRDefault="00CD75DD" w:rsidP="00CD75DD">
            <w:pPr>
              <w:spacing w:before="40" w:after="20"/>
              <w:jc w:val="right"/>
              <w:rPr>
                <w:rFonts w:cs="Arial"/>
                <w:b/>
                <w:sz w:val="18"/>
                <w:szCs w:val="18"/>
              </w:rPr>
            </w:pPr>
            <w:r w:rsidRPr="00CD75DD">
              <w:rPr>
                <w:rFonts w:cs="Arial"/>
                <w:b/>
                <w:sz w:val="18"/>
                <w:szCs w:val="18"/>
              </w:rPr>
              <w:t>6,296,383</w:t>
            </w:r>
          </w:p>
        </w:tc>
        <w:tc>
          <w:tcPr>
            <w:tcW w:w="1418" w:type="dxa"/>
            <w:tcBorders>
              <w:top w:val="nil"/>
              <w:left w:val="nil"/>
              <w:bottom w:val="nil"/>
              <w:right w:val="nil"/>
            </w:tcBorders>
            <w:shd w:val="clear" w:color="auto" w:fill="auto"/>
            <w:vAlign w:val="bottom"/>
          </w:tcPr>
          <w:p w14:paraId="2DECD11C" w14:textId="77777777" w:rsidR="00CD75DD" w:rsidRPr="00CD75DD" w:rsidRDefault="00CD75DD" w:rsidP="00CD75DD">
            <w:pPr>
              <w:spacing w:before="40" w:after="20"/>
              <w:jc w:val="right"/>
              <w:rPr>
                <w:rFonts w:cs="Arial"/>
                <w:sz w:val="18"/>
                <w:szCs w:val="18"/>
              </w:rPr>
            </w:pPr>
            <w:r w:rsidRPr="00CD75DD">
              <w:rPr>
                <w:rFonts w:cs="Arial"/>
                <w:sz w:val="18"/>
                <w:szCs w:val="18"/>
              </w:rPr>
              <w:t>85,676</w:t>
            </w:r>
          </w:p>
        </w:tc>
      </w:tr>
      <w:tr w:rsidR="00CD75DD" w:rsidRPr="0087211A" w14:paraId="5058DA85" w14:textId="77777777" w:rsidTr="009F5050">
        <w:trPr>
          <w:trHeight w:val="20"/>
        </w:trPr>
        <w:tc>
          <w:tcPr>
            <w:tcW w:w="2268" w:type="dxa"/>
            <w:tcBorders>
              <w:top w:val="nil"/>
              <w:left w:val="nil"/>
              <w:bottom w:val="nil"/>
              <w:right w:val="single" w:sz="18" w:space="0" w:color="002060"/>
            </w:tcBorders>
            <w:shd w:val="clear" w:color="auto" w:fill="auto"/>
            <w:vAlign w:val="center"/>
          </w:tcPr>
          <w:p w14:paraId="47F9AB2A" w14:textId="77777777" w:rsidR="00CD75DD" w:rsidRPr="0087211A" w:rsidRDefault="00CD75DD" w:rsidP="00CD75DD">
            <w:pPr>
              <w:spacing w:before="40" w:after="20"/>
              <w:rPr>
                <w:rFonts w:cs="Arial"/>
                <w:sz w:val="18"/>
                <w:szCs w:val="18"/>
              </w:rPr>
            </w:pPr>
            <w:r w:rsidRPr="0087211A">
              <w:rPr>
                <w:rFonts w:cs="Arial"/>
                <w:sz w:val="18"/>
                <w:szCs w:val="18"/>
              </w:rPr>
              <w:t xml:space="preserve">Towong S </w:t>
            </w:r>
          </w:p>
        </w:tc>
        <w:tc>
          <w:tcPr>
            <w:tcW w:w="1418" w:type="dxa"/>
            <w:tcBorders>
              <w:top w:val="nil"/>
              <w:left w:val="single" w:sz="18" w:space="0" w:color="002060"/>
              <w:bottom w:val="nil"/>
              <w:right w:val="nil"/>
            </w:tcBorders>
            <w:shd w:val="clear" w:color="auto" w:fill="auto"/>
            <w:vAlign w:val="bottom"/>
          </w:tcPr>
          <w:p w14:paraId="502844FF" w14:textId="77777777" w:rsidR="00CD75DD" w:rsidRPr="00CD75DD" w:rsidRDefault="00CD75DD" w:rsidP="00CD75DD">
            <w:pPr>
              <w:spacing w:before="40" w:after="20"/>
              <w:jc w:val="right"/>
              <w:rPr>
                <w:rFonts w:cs="Arial"/>
                <w:sz w:val="18"/>
                <w:szCs w:val="18"/>
              </w:rPr>
            </w:pPr>
            <w:r w:rsidRPr="00CD75DD">
              <w:rPr>
                <w:rFonts w:cs="Arial"/>
                <w:sz w:val="18"/>
                <w:szCs w:val="18"/>
              </w:rPr>
              <w:t>3,682,045</w:t>
            </w:r>
          </w:p>
        </w:tc>
        <w:tc>
          <w:tcPr>
            <w:tcW w:w="1418" w:type="dxa"/>
            <w:tcBorders>
              <w:top w:val="nil"/>
              <w:left w:val="nil"/>
              <w:bottom w:val="nil"/>
              <w:right w:val="nil"/>
            </w:tcBorders>
            <w:shd w:val="clear" w:color="auto" w:fill="auto"/>
            <w:vAlign w:val="bottom"/>
          </w:tcPr>
          <w:p w14:paraId="33EBC334" w14:textId="77777777" w:rsidR="00CD75DD" w:rsidRPr="00CD75DD" w:rsidRDefault="00CD75DD" w:rsidP="00CD75DD">
            <w:pPr>
              <w:spacing w:before="40" w:after="20"/>
              <w:jc w:val="right"/>
              <w:rPr>
                <w:rFonts w:cs="Arial"/>
                <w:b/>
                <w:sz w:val="18"/>
                <w:szCs w:val="18"/>
              </w:rPr>
            </w:pPr>
            <w:r w:rsidRPr="00CD75DD">
              <w:rPr>
                <w:rFonts w:cs="Arial"/>
                <w:b/>
                <w:sz w:val="18"/>
                <w:szCs w:val="18"/>
              </w:rPr>
              <w:t>3,728,065</w:t>
            </w:r>
          </w:p>
        </w:tc>
        <w:tc>
          <w:tcPr>
            <w:tcW w:w="1418" w:type="dxa"/>
            <w:tcBorders>
              <w:top w:val="nil"/>
              <w:left w:val="nil"/>
              <w:bottom w:val="nil"/>
              <w:right w:val="nil"/>
            </w:tcBorders>
            <w:shd w:val="clear" w:color="auto" w:fill="auto"/>
            <w:vAlign w:val="bottom"/>
          </w:tcPr>
          <w:p w14:paraId="76AC7030" w14:textId="77777777" w:rsidR="00CD75DD" w:rsidRPr="00CD75DD" w:rsidRDefault="00CD75DD" w:rsidP="00CD75DD">
            <w:pPr>
              <w:spacing w:before="40" w:after="20"/>
              <w:jc w:val="right"/>
              <w:rPr>
                <w:rFonts w:cs="Arial"/>
                <w:sz w:val="18"/>
                <w:szCs w:val="18"/>
              </w:rPr>
            </w:pPr>
            <w:r w:rsidRPr="00CD75DD">
              <w:rPr>
                <w:rFonts w:cs="Arial"/>
                <w:sz w:val="18"/>
                <w:szCs w:val="18"/>
              </w:rPr>
              <w:t>46,020</w:t>
            </w:r>
          </w:p>
        </w:tc>
      </w:tr>
      <w:tr w:rsidR="00CD75DD" w:rsidRPr="0087211A" w14:paraId="056B4982" w14:textId="77777777" w:rsidTr="009F5050">
        <w:trPr>
          <w:trHeight w:val="20"/>
        </w:trPr>
        <w:tc>
          <w:tcPr>
            <w:tcW w:w="2268" w:type="dxa"/>
            <w:tcBorders>
              <w:top w:val="nil"/>
              <w:left w:val="nil"/>
              <w:bottom w:val="nil"/>
              <w:right w:val="single" w:sz="18" w:space="0" w:color="002060"/>
            </w:tcBorders>
            <w:shd w:val="clear" w:color="auto" w:fill="auto"/>
            <w:vAlign w:val="center"/>
          </w:tcPr>
          <w:p w14:paraId="7BC40E88" w14:textId="77777777" w:rsidR="00CD75DD" w:rsidRPr="0087211A" w:rsidRDefault="00CD75DD" w:rsidP="00CD75DD">
            <w:pPr>
              <w:spacing w:before="40" w:after="20"/>
              <w:rPr>
                <w:rFonts w:cs="Arial"/>
                <w:sz w:val="18"/>
                <w:szCs w:val="18"/>
              </w:rPr>
            </w:pPr>
            <w:r w:rsidRPr="0087211A">
              <w:rPr>
                <w:rFonts w:cs="Arial"/>
                <w:sz w:val="18"/>
                <w:szCs w:val="18"/>
              </w:rPr>
              <w:t xml:space="preserve">Wangaratta RC </w:t>
            </w:r>
          </w:p>
        </w:tc>
        <w:tc>
          <w:tcPr>
            <w:tcW w:w="1418" w:type="dxa"/>
            <w:tcBorders>
              <w:top w:val="nil"/>
              <w:left w:val="single" w:sz="18" w:space="0" w:color="002060"/>
              <w:bottom w:val="nil"/>
              <w:right w:val="nil"/>
            </w:tcBorders>
            <w:shd w:val="clear" w:color="auto" w:fill="auto"/>
            <w:vAlign w:val="bottom"/>
          </w:tcPr>
          <w:p w14:paraId="2B6E7F07" w14:textId="77777777" w:rsidR="00CD75DD" w:rsidRPr="00CD75DD" w:rsidRDefault="00CD75DD" w:rsidP="00CD75DD">
            <w:pPr>
              <w:spacing w:before="40" w:after="20"/>
              <w:jc w:val="right"/>
              <w:rPr>
                <w:rFonts w:cs="Arial"/>
                <w:sz w:val="18"/>
                <w:szCs w:val="18"/>
              </w:rPr>
            </w:pPr>
            <w:r w:rsidRPr="00CD75DD">
              <w:rPr>
                <w:rFonts w:cs="Arial"/>
                <w:sz w:val="18"/>
                <w:szCs w:val="18"/>
              </w:rPr>
              <w:t>6,516,726</w:t>
            </w:r>
          </w:p>
        </w:tc>
        <w:tc>
          <w:tcPr>
            <w:tcW w:w="1418" w:type="dxa"/>
            <w:tcBorders>
              <w:top w:val="nil"/>
              <w:left w:val="nil"/>
              <w:bottom w:val="nil"/>
              <w:right w:val="nil"/>
            </w:tcBorders>
            <w:shd w:val="clear" w:color="auto" w:fill="auto"/>
            <w:vAlign w:val="bottom"/>
          </w:tcPr>
          <w:p w14:paraId="490C00B1" w14:textId="77777777" w:rsidR="00CD75DD" w:rsidRPr="00CD75DD" w:rsidRDefault="00CD75DD" w:rsidP="00CD75DD">
            <w:pPr>
              <w:spacing w:before="40" w:after="20"/>
              <w:jc w:val="right"/>
              <w:rPr>
                <w:rFonts w:cs="Arial"/>
                <w:b/>
                <w:sz w:val="18"/>
                <w:szCs w:val="18"/>
              </w:rPr>
            </w:pPr>
            <w:r w:rsidRPr="00CD75DD">
              <w:rPr>
                <w:rFonts w:cs="Arial"/>
                <w:b/>
                <w:sz w:val="18"/>
                <w:szCs w:val="18"/>
              </w:rPr>
              <w:t>6,604,451</w:t>
            </w:r>
          </w:p>
        </w:tc>
        <w:tc>
          <w:tcPr>
            <w:tcW w:w="1418" w:type="dxa"/>
            <w:tcBorders>
              <w:top w:val="nil"/>
              <w:left w:val="nil"/>
              <w:bottom w:val="nil"/>
              <w:right w:val="nil"/>
            </w:tcBorders>
            <w:shd w:val="clear" w:color="auto" w:fill="auto"/>
            <w:vAlign w:val="bottom"/>
          </w:tcPr>
          <w:p w14:paraId="6C835546" w14:textId="77777777" w:rsidR="00CD75DD" w:rsidRPr="00CD75DD" w:rsidRDefault="00CD75DD" w:rsidP="00CD75DD">
            <w:pPr>
              <w:spacing w:before="40" w:after="20"/>
              <w:jc w:val="right"/>
              <w:rPr>
                <w:rFonts w:cs="Arial"/>
                <w:sz w:val="18"/>
                <w:szCs w:val="18"/>
              </w:rPr>
            </w:pPr>
            <w:r w:rsidRPr="00CD75DD">
              <w:rPr>
                <w:rFonts w:cs="Arial"/>
                <w:sz w:val="18"/>
                <w:szCs w:val="18"/>
              </w:rPr>
              <w:t>87,725</w:t>
            </w:r>
          </w:p>
        </w:tc>
      </w:tr>
      <w:tr w:rsidR="00CD75DD" w:rsidRPr="0087211A" w14:paraId="7558ACBB" w14:textId="77777777" w:rsidTr="009F5050">
        <w:trPr>
          <w:trHeight w:val="20"/>
        </w:trPr>
        <w:tc>
          <w:tcPr>
            <w:tcW w:w="2268" w:type="dxa"/>
            <w:tcBorders>
              <w:top w:val="nil"/>
              <w:left w:val="nil"/>
              <w:bottom w:val="nil"/>
              <w:right w:val="single" w:sz="18" w:space="0" w:color="002060"/>
            </w:tcBorders>
            <w:shd w:val="clear" w:color="auto" w:fill="auto"/>
            <w:vAlign w:val="center"/>
          </w:tcPr>
          <w:p w14:paraId="7FEFA311" w14:textId="77777777" w:rsidR="00CD75DD" w:rsidRPr="0087211A" w:rsidRDefault="00CD75DD" w:rsidP="00CD75DD">
            <w:pPr>
              <w:spacing w:before="40" w:after="20"/>
              <w:rPr>
                <w:rFonts w:cs="Arial"/>
                <w:sz w:val="18"/>
                <w:szCs w:val="18"/>
              </w:rPr>
            </w:pPr>
            <w:r w:rsidRPr="0087211A">
              <w:rPr>
                <w:rFonts w:cs="Arial"/>
                <w:sz w:val="18"/>
                <w:szCs w:val="18"/>
              </w:rPr>
              <w:t xml:space="preserve">Warrnambool C </w:t>
            </w:r>
          </w:p>
        </w:tc>
        <w:tc>
          <w:tcPr>
            <w:tcW w:w="1418" w:type="dxa"/>
            <w:tcBorders>
              <w:top w:val="nil"/>
              <w:left w:val="single" w:sz="18" w:space="0" w:color="002060"/>
              <w:bottom w:val="nil"/>
              <w:right w:val="nil"/>
            </w:tcBorders>
            <w:shd w:val="clear" w:color="auto" w:fill="auto"/>
            <w:vAlign w:val="bottom"/>
          </w:tcPr>
          <w:p w14:paraId="274FAEC6" w14:textId="77777777" w:rsidR="00CD75DD" w:rsidRPr="00CD75DD" w:rsidRDefault="00CD75DD" w:rsidP="00CD75DD">
            <w:pPr>
              <w:spacing w:before="40" w:after="20"/>
              <w:jc w:val="right"/>
              <w:rPr>
                <w:rFonts w:cs="Arial"/>
                <w:sz w:val="18"/>
                <w:szCs w:val="18"/>
              </w:rPr>
            </w:pPr>
            <w:r w:rsidRPr="00CD75DD">
              <w:rPr>
                <w:rFonts w:cs="Arial"/>
                <w:sz w:val="18"/>
                <w:szCs w:val="18"/>
              </w:rPr>
              <w:t>3,528,655</w:t>
            </w:r>
          </w:p>
        </w:tc>
        <w:tc>
          <w:tcPr>
            <w:tcW w:w="1418" w:type="dxa"/>
            <w:tcBorders>
              <w:top w:val="nil"/>
              <w:left w:val="nil"/>
              <w:bottom w:val="nil"/>
              <w:right w:val="nil"/>
            </w:tcBorders>
            <w:shd w:val="clear" w:color="auto" w:fill="auto"/>
            <w:vAlign w:val="bottom"/>
          </w:tcPr>
          <w:p w14:paraId="36F0B57A" w14:textId="77777777" w:rsidR="00CD75DD" w:rsidRPr="00CD75DD" w:rsidRDefault="00CD75DD" w:rsidP="00CD75DD">
            <w:pPr>
              <w:spacing w:before="40" w:after="20"/>
              <w:jc w:val="right"/>
              <w:rPr>
                <w:rFonts w:cs="Arial"/>
                <w:b/>
                <w:sz w:val="18"/>
                <w:szCs w:val="18"/>
              </w:rPr>
            </w:pPr>
            <w:r w:rsidRPr="00CD75DD">
              <w:rPr>
                <w:rFonts w:cs="Arial"/>
                <w:b/>
                <w:sz w:val="18"/>
                <w:szCs w:val="18"/>
              </w:rPr>
              <w:t>3,587,921</w:t>
            </w:r>
          </w:p>
        </w:tc>
        <w:tc>
          <w:tcPr>
            <w:tcW w:w="1418" w:type="dxa"/>
            <w:tcBorders>
              <w:top w:val="nil"/>
              <w:left w:val="nil"/>
              <w:bottom w:val="nil"/>
              <w:right w:val="nil"/>
            </w:tcBorders>
            <w:shd w:val="clear" w:color="auto" w:fill="auto"/>
            <w:vAlign w:val="bottom"/>
          </w:tcPr>
          <w:p w14:paraId="4B6ED11A" w14:textId="77777777" w:rsidR="00CD75DD" w:rsidRPr="00CD75DD" w:rsidRDefault="00CD75DD" w:rsidP="00CD75DD">
            <w:pPr>
              <w:spacing w:before="40" w:after="20"/>
              <w:jc w:val="right"/>
              <w:rPr>
                <w:rFonts w:cs="Arial"/>
                <w:sz w:val="18"/>
                <w:szCs w:val="18"/>
              </w:rPr>
            </w:pPr>
            <w:r w:rsidRPr="00CD75DD">
              <w:rPr>
                <w:rFonts w:cs="Arial"/>
                <w:sz w:val="18"/>
                <w:szCs w:val="18"/>
              </w:rPr>
              <w:t>59,266</w:t>
            </w:r>
          </w:p>
        </w:tc>
      </w:tr>
      <w:tr w:rsidR="00CD75DD" w:rsidRPr="0087211A" w14:paraId="740261C4" w14:textId="77777777" w:rsidTr="009F5050">
        <w:trPr>
          <w:trHeight w:val="20"/>
        </w:trPr>
        <w:tc>
          <w:tcPr>
            <w:tcW w:w="2268" w:type="dxa"/>
            <w:tcBorders>
              <w:top w:val="nil"/>
              <w:left w:val="nil"/>
              <w:bottom w:val="nil"/>
              <w:right w:val="single" w:sz="18" w:space="0" w:color="002060"/>
            </w:tcBorders>
            <w:shd w:val="clear" w:color="auto" w:fill="auto"/>
            <w:vAlign w:val="center"/>
          </w:tcPr>
          <w:p w14:paraId="65E77D6A" w14:textId="77777777" w:rsidR="00CD75DD" w:rsidRPr="0087211A" w:rsidRDefault="00CD75DD" w:rsidP="00CD75DD">
            <w:pPr>
              <w:spacing w:before="40" w:after="20"/>
              <w:rPr>
                <w:rFonts w:cs="Arial"/>
                <w:sz w:val="18"/>
                <w:szCs w:val="18"/>
              </w:rPr>
            </w:pPr>
            <w:r w:rsidRPr="0087211A">
              <w:rPr>
                <w:rFonts w:cs="Arial"/>
                <w:sz w:val="18"/>
                <w:szCs w:val="18"/>
              </w:rPr>
              <w:t xml:space="preserve">Wellington S </w:t>
            </w:r>
          </w:p>
        </w:tc>
        <w:tc>
          <w:tcPr>
            <w:tcW w:w="1418" w:type="dxa"/>
            <w:tcBorders>
              <w:top w:val="nil"/>
              <w:left w:val="single" w:sz="18" w:space="0" w:color="002060"/>
              <w:bottom w:val="nil"/>
              <w:right w:val="nil"/>
            </w:tcBorders>
            <w:shd w:val="clear" w:color="auto" w:fill="auto"/>
            <w:vAlign w:val="bottom"/>
          </w:tcPr>
          <w:p w14:paraId="7CC33288" w14:textId="77777777" w:rsidR="00CD75DD" w:rsidRPr="00CD75DD" w:rsidRDefault="00CD75DD" w:rsidP="00CD75DD">
            <w:pPr>
              <w:spacing w:before="40" w:after="20"/>
              <w:jc w:val="right"/>
              <w:rPr>
                <w:rFonts w:cs="Arial"/>
                <w:sz w:val="18"/>
                <w:szCs w:val="18"/>
              </w:rPr>
            </w:pPr>
            <w:r w:rsidRPr="00CD75DD">
              <w:rPr>
                <w:rFonts w:cs="Arial"/>
                <w:sz w:val="18"/>
                <w:szCs w:val="18"/>
              </w:rPr>
              <w:t>12,015,424</w:t>
            </w:r>
          </w:p>
        </w:tc>
        <w:tc>
          <w:tcPr>
            <w:tcW w:w="1418" w:type="dxa"/>
            <w:tcBorders>
              <w:top w:val="nil"/>
              <w:left w:val="nil"/>
              <w:bottom w:val="nil"/>
              <w:right w:val="nil"/>
            </w:tcBorders>
            <w:shd w:val="clear" w:color="auto" w:fill="auto"/>
            <w:vAlign w:val="bottom"/>
          </w:tcPr>
          <w:p w14:paraId="6776823E" w14:textId="77777777" w:rsidR="00CD75DD" w:rsidRPr="00CD75DD" w:rsidRDefault="00CD75DD" w:rsidP="00CD75DD">
            <w:pPr>
              <w:spacing w:before="40" w:after="20"/>
              <w:jc w:val="right"/>
              <w:rPr>
                <w:rFonts w:cs="Arial"/>
                <w:b/>
                <w:sz w:val="18"/>
                <w:szCs w:val="18"/>
              </w:rPr>
            </w:pPr>
            <w:r w:rsidRPr="00CD75DD">
              <w:rPr>
                <w:rFonts w:cs="Arial"/>
                <w:b/>
                <w:sz w:val="18"/>
                <w:szCs w:val="18"/>
              </w:rPr>
              <w:t>12,173,619</w:t>
            </w:r>
          </w:p>
        </w:tc>
        <w:tc>
          <w:tcPr>
            <w:tcW w:w="1418" w:type="dxa"/>
            <w:tcBorders>
              <w:top w:val="nil"/>
              <w:left w:val="nil"/>
              <w:bottom w:val="nil"/>
              <w:right w:val="nil"/>
            </w:tcBorders>
            <w:shd w:val="clear" w:color="auto" w:fill="auto"/>
            <w:vAlign w:val="bottom"/>
          </w:tcPr>
          <w:p w14:paraId="486F61A9" w14:textId="77777777" w:rsidR="00CD75DD" w:rsidRPr="00CD75DD" w:rsidRDefault="00CD75DD" w:rsidP="00CD75DD">
            <w:pPr>
              <w:spacing w:before="40" w:after="20"/>
              <w:jc w:val="right"/>
              <w:rPr>
                <w:rFonts w:cs="Arial"/>
                <w:sz w:val="18"/>
                <w:szCs w:val="18"/>
              </w:rPr>
            </w:pPr>
            <w:r w:rsidRPr="00CD75DD">
              <w:rPr>
                <w:rFonts w:cs="Arial"/>
                <w:sz w:val="18"/>
                <w:szCs w:val="18"/>
              </w:rPr>
              <w:t>158,195</w:t>
            </w:r>
          </w:p>
        </w:tc>
      </w:tr>
      <w:tr w:rsidR="00CD75DD" w:rsidRPr="0087211A" w14:paraId="088D2655" w14:textId="77777777" w:rsidTr="009F5050">
        <w:trPr>
          <w:trHeight w:val="20"/>
        </w:trPr>
        <w:tc>
          <w:tcPr>
            <w:tcW w:w="2268" w:type="dxa"/>
            <w:tcBorders>
              <w:top w:val="nil"/>
              <w:left w:val="nil"/>
              <w:bottom w:val="nil"/>
              <w:right w:val="single" w:sz="18" w:space="0" w:color="002060"/>
            </w:tcBorders>
            <w:shd w:val="clear" w:color="auto" w:fill="auto"/>
            <w:vAlign w:val="center"/>
          </w:tcPr>
          <w:p w14:paraId="1A6D8016" w14:textId="77777777" w:rsidR="00CD75DD" w:rsidRPr="0087211A" w:rsidRDefault="00CD75DD" w:rsidP="00CD75DD">
            <w:pPr>
              <w:spacing w:before="40" w:after="20"/>
              <w:rPr>
                <w:rFonts w:cs="Arial"/>
                <w:sz w:val="18"/>
                <w:szCs w:val="18"/>
              </w:rPr>
            </w:pPr>
            <w:r w:rsidRPr="0087211A">
              <w:rPr>
                <w:rFonts w:cs="Arial"/>
                <w:sz w:val="18"/>
                <w:szCs w:val="18"/>
              </w:rPr>
              <w:t xml:space="preserve">West Wimmera S </w:t>
            </w:r>
          </w:p>
        </w:tc>
        <w:tc>
          <w:tcPr>
            <w:tcW w:w="1418" w:type="dxa"/>
            <w:tcBorders>
              <w:top w:val="nil"/>
              <w:left w:val="single" w:sz="18" w:space="0" w:color="002060"/>
              <w:bottom w:val="nil"/>
              <w:right w:val="nil"/>
            </w:tcBorders>
            <w:shd w:val="clear" w:color="auto" w:fill="auto"/>
            <w:vAlign w:val="bottom"/>
          </w:tcPr>
          <w:p w14:paraId="75D78469" w14:textId="77777777" w:rsidR="00CD75DD" w:rsidRPr="00CD75DD" w:rsidRDefault="00CD75DD" w:rsidP="00CD75DD">
            <w:pPr>
              <w:spacing w:before="40" w:after="20"/>
              <w:jc w:val="right"/>
              <w:rPr>
                <w:rFonts w:cs="Arial"/>
                <w:sz w:val="18"/>
                <w:szCs w:val="18"/>
              </w:rPr>
            </w:pPr>
            <w:r w:rsidRPr="00CD75DD">
              <w:rPr>
                <w:rFonts w:cs="Arial"/>
                <w:sz w:val="18"/>
                <w:szCs w:val="18"/>
              </w:rPr>
              <w:t>4,898,046</w:t>
            </w:r>
          </w:p>
        </w:tc>
        <w:tc>
          <w:tcPr>
            <w:tcW w:w="1418" w:type="dxa"/>
            <w:tcBorders>
              <w:top w:val="nil"/>
              <w:left w:val="nil"/>
              <w:bottom w:val="nil"/>
              <w:right w:val="nil"/>
            </w:tcBorders>
            <w:shd w:val="clear" w:color="auto" w:fill="auto"/>
            <w:vAlign w:val="bottom"/>
          </w:tcPr>
          <w:p w14:paraId="67FFA7BA" w14:textId="77777777" w:rsidR="00CD75DD" w:rsidRPr="00CD75DD" w:rsidRDefault="00CD75DD" w:rsidP="00CD75DD">
            <w:pPr>
              <w:spacing w:before="40" w:after="20"/>
              <w:jc w:val="right"/>
              <w:rPr>
                <w:rFonts w:cs="Arial"/>
                <w:b/>
                <w:sz w:val="18"/>
                <w:szCs w:val="18"/>
              </w:rPr>
            </w:pPr>
            <w:r w:rsidRPr="00CD75DD">
              <w:rPr>
                <w:rFonts w:cs="Arial"/>
                <w:b/>
                <w:sz w:val="18"/>
                <w:szCs w:val="18"/>
              </w:rPr>
              <w:t>4,954,076</w:t>
            </w:r>
          </w:p>
        </w:tc>
        <w:tc>
          <w:tcPr>
            <w:tcW w:w="1418" w:type="dxa"/>
            <w:tcBorders>
              <w:top w:val="nil"/>
              <w:left w:val="nil"/>
              <w:bottom w:val="nil"/>
              <w:right w:val="nil"/>
            </w:tcBorders>
            <w:shd w:val="clear" w:color="auto" w:fill="auto"/>
            <w:vAlign w:val="bottom"/>
          </w:tcPr>
          <w:p w14:paraId="55D286E0" w14:textId="77777777" w:rsidR="00CD75DD" w:rsidRPr="00CD75DD" w:rsidRDefault="00CD75DD" w:rsidP="00CD75DD">
            <w:pPr>
              <w:spacing w:before="40" w:after="20"/>
              <w:jc w:val="right"/>
              <w:rPr>
                <w:rFonts w:cs="Arial"/>
                <w:sz w:val="18"/>
                <w:szCs w:val="18"/>
              </w:rPr>
            </w:pPr>
            <w:r w:rsidRPr="00CD75DD">
              <w:rPr>
                <w:rFonts w:cs="Arial"/>
                <w:sz w:val="18"/>
                <w:szCs w:val="18"/>
              </w:rPr>
              <w:t>56,030</w:t>
            </w:r>
          </w:p>
        </w:tc>
      </w:tr>
      <w:tr w:rsidR="00CD75DD" w:rsidRPr="0087211A" w14:paraId="7ECD4D6B" w14:textId="77777777" w:rsidTr="009F5050">
        <w:trPr>
          <w:trHeight w:val="20"/>
        </w:trPr>
        <w:tc>
          <w:tcPr>
            <w:tcW w:w="2268" w:type="dxa"/>
            <w:tcBorders>
              <w:top w:val="nil"/>
              <w:left w:val="nil"/>
              <w:bottom w:val="nil"/>
              <w:right w:val="single" w:sz="18" w:space="0" w:color="002060"/>
            </w:tcBorders>
            <w:shd w:val="clear" w:color="auto" w:fill="auto"/>
            <w:vAlign w:val="center"/>
          </w:tcPr>
          <w:p w14:paraId="2A042E06" w14:textId="77777777" w:rsidR="00CD75DD" w:rsidRPr="0087211A" w:rsidRDefault="00CD75DD" w:rsidP="00CD75DD">
            <w:pPr>
              <w:spacing w:before="40" w:after="20"/>
              <w:rPr>
                <w:rFonts w:cs="Arial"/>
                <w:sz w:val="18"/>
                <w:szCs w:val="18"/>
              </w:rPr>
            </w:pPr>
            <w:r w:rsidRPr="0087211A">
              <w:rPr>
                <w:rFonts w:cs="Arial"/>
                <w:sz w:val="18"/>
                <w:szCs w:val="18"/>
              </w:rPr>
              <w:t xml:space="preserve">Whitehorse C </w:t>
            </w:r>
          </w:p>
        </w:tc>
        <w:tc>
          <w:tcPr>
            <w:tcW w:w="1418" w:type="dxa"/>
            <w:tcBorders>
              <w:top w:val="nil"/>
              <w:left w:val="single" w:sz="18" w:space="0" w:color="002060"/>
              <w:bottom w:val="nil"/>
              <w:right w:val="nil"/>
            </w:tcBorders>
            <w:shd w:val="clear" w:color="auto" w:fill="auto"/>
            <w:vAlign w:val="bottom"/>
          </w:tcPr>
          <w:p w14:paraId="7D6656EC" w14:textId="77777777" w:rsidR="00CD75DD" w:rsidRPr="00CD75DD" w:rsidRDefault="00CD75DD" w:rsidP="00CD75DD">
            <w:pPr>
              <w:spacing w:before="40" w:after="20"/>
              <w:jc w:val="right"/>
              <w:rPr>
                <w:rFonts w:cs="Arial"/>
                <w:sz w:val="18"/>
                <w:szCs w:val="18"/>
              </w:rPr>
            </w:pPr>
            <w:r w:rsidRPr="00CD75DD">
              <w:rPr>
                <w:rFonts w:cs="Arial"/>
                <w:sz w:val="18"/>
                <w:szCs w:val="18"/>
              </w:rPr>
              <w:t>4,242,293</w:t>
            </w:r>
          </w:p>
        </w:tc>
        <w:tc>
          <w:tcPr>
            <w:tcW w:w="1418" w:type="dxa"/>
            <w:tcBorders>
              <w:top w:val="nil"/>
              <w:left w:val="nil"/>
              <w:bottom w:val="nil"/>
              <w:right w:val="nil"/>
            </w:tcBorders>
            <w:shd w:val="clear" w:color="auto" w:fill="auto"/>
            <w:vAlign w:val="bottom"/>
          </w:tcPr>
          <w:p w14:paraId="5A218528" w14:textId="77777777" w:rsidR="00CD75DD" w:rsidRPr="00CD75DD" w:rsidRDefault="00CD75DD" w:rsidP="00CD75DD">
            <w:pPr>
              <w:spacing w:before="40" w:after="20"/>
              <w:jc w:val="right"/>
              <w:rPr>
                <w:rFonts w:cs="Arial"/>
                <w:b/>
                <w:sz w:val="18"/>
                <w:szCs w:val="18"/>
              </w:rPr>
            </w:pPr>
            <w:r w:rsidRPr="00CD75DD">
              <w:rPr>
                <w:rFonts w:cs="Arial"/>
                <w:b/>
                <w:sz w:val="18"/>
                <w:szCs w:val="18"/>
              </w:rPr>
              <w:t>4,311,034</w:t>
            </w:r>
          </w:p>
        </w:tc>
        <w:tc>
          <w:tcPr>
            <w:tcW w:w="1418" w:type="dxa"/>
            <w:tcBorders>
              <w:top w:val="nil"/>
              <w:left w:val="nil"/>
              <w:bottom w:val="nil"/>
              <w:right w:val="nil"/>
            </w:tcBorders>
            <w:shd w:val="clear" w:color="auto" w:fill="auto"/>
            <w:vAlign w:val="bottom"/>
          </w:tcPr>
          <w:p w14:paraId="52FE3F40" w14:textId="77777777" w:rsidR="00CD75DD" w:rsidRPr="00CD75DD" w:rsidRDefault="00CD75DD" w:rsidP="00CD75DD">
            <w:pPr>
              <w:spacing w:before="40" w:after="20"/>
              <w:jc w:val="right"/>
              <w:rPr>
                <w:rFonts w:cs="Arial"/>
                <w:sz w:val="18"/>
                <w:szCs w:val="18"/>
              </w:rPr>
            </w:pPr>
            <w:r w:rsidRPr="00CD75DD">
              <w:rPr>
                <w:rFonts w:cs="Arial"/>
                <w:sz w:val="18"/>
                <w:szCs w:val="18"/>
              </w:rPr>
              <w:t>68,741</w:t>
            </w:r>
          </w:p>
        </w:tc>
      </w:tr>
      <w:tr w:rsidR="00CD75DD" w:rsidRPr="0087211A" w14:paraId="6194BFE6" w14:textId="77777777" w:rsidTr="009F5050">
        <w:trPr>
          <w:trHeight w:val="20"/>
        </w:trPr>
        <w:tc>
          <w:tcPr>
            <w:tcW w:w="2268" w:type="dxa"/>
            <w:tcBorders>
              <w:top w:val="nil"/>
              <w:left w:val="nil"/>
              <w:bottom w:val="nil"/>
              <w:right w:val="single" w:sz="18" w:space="0" w:color="002060"/>
            </w:tcBorders>
            <w:shd w:val="clear" w:color="auto" w:fill="auto"/>
            <w:vAlign w:val="center"/>
          </w:tcPr>
          <w:p w14:paraId="251FF38A" w14:textId="77777777" w:rsidR="00CD75DD" w:rsidRPr="0087211A" w:rsidRDefault="00CD75DD" w:rsidP="00CD75DD">
            <w:pPr>
              <w:spacing w:before="40" w:after="20"/>
              <w:rPr>
                <w:rFonts w:cs="Arial"/>
                <w:sz w:val="18"/>
                <w:szCs w:val="18"/>
              </w:rPr>
            </w:pPr>
            <w:r w:rsidRPr="0087211A">
              <w:rPr>
                <w:rFonts w:cs="Arial"/>
                <w:sz w:val="18"/>
                <w:szCs w:val="18"/>
              </w:rPr>
              <w:t xml:space="preserve">Whittlesea C </w:t>
            </w:r>
          </w:p>
        </w:tc>
        <w:tc>
          <w:tcPr>
            <w:tcW w:w="1418" w:type="dxa"/>
            <w:tcBorders>
              <w:top w:val="nil"/>
              <w:left w:val="single" w:sz="18" w:space="0" w:color="002060"/>
              <w:bottom w:val="nil"/>
              <w:right w:val="nil"/>
            </w:tcBorders>
            <w:shd w:val="clear" w:color="auto" w:fill="auto"/>
            <w:vAlign w:val="bottom"/>
          </w:tcPr>
          <w:p w14:paraId="55CEBDBD" w14:textId="77777777" w:rsidR="00CD75DD" w:rsidRPr="00CD75DD" w:rsidRDefault="00CD75DD" w:rsidP="00CD75DD">
            <w:pPr>
              <w:spacing w:before="40" w:after="20"/>
              <w:jc w:val="right"/>
              <w:rPr>
                <w:rFonts w:cs="Arial"/>
                <w:sz w:val="18"/>
                <w:szCs w:val="18"/>
              </w:rPr>
            </w:pPr>
            <w:r w:rsidRPr="00CD75DD">
              <w:rPr>
                <w:rFonts w:cs="Arial"/>
                <w:sz w:val="18"/>
                <w:szCs w:val="18"/>
              </w:rPr>
              <w:t>13,324,615</w:t>
            </w:r>
          </w:p>
        </w:tc>
        <w:tc>
          <w:tcPr>
            <w:tcW w:w="1418" w:type="dxa"/>
            <w:tcBorders>
              <w:top w:val="nil"/>
              <w:left w:val="nil"/>
              <w:bottom w:val="nil"/>
              <w:right w:val="nil"/>
            </w:tcBorders>
            <w:shd w:val="clear" w:color="auto" w:fill="auto"/>
            <w:vAlign w:val="bottom"/>
          </w:tcPr>
          <w:p w14:paraId="7751D5DF" w14:textId="77777777" w:rsidR="00CD75DD" w:rsidRPr="00CD75DD" w:rsidRDefault="00CD75DD" w:rsidP="00CD75DD">
            <w:pPr>
              <w:spacing w:before="40" w:after="20"/>
              <w:jc w:val="right"/>
              <w:rPr>
                <w:rFonts w:cs="Arial"/>
                <w:b/>
                <w:sz w:val="18"/>
                <w:szCs w:val="18"/>
              </w:rPr>
            </w:pPr>
            <w:r w:rsidRPr="00CD75DD">
              <w:rPr>
                <w:rFonts w:cs="Arial"/>
                <w:b/>
                <w:sz w:val="18"/>
                <w:szCs w:val="18"/>
              </w:rPr>
              <w:t>13,551,748</w:t>
            </w:r>
          </w:p>
        </w:tc>
        <w:tc>
          <w:tcPr>
            <w:tcW w:w="1418" w:type="dxa"/>
            <w:tcBorders>
              <w:top w:val="nil"/>
              <w:left w:val="nil"/>
              <w:bottom w:val="nil"/>
              <w:right w:val="nil"/>
            </w:tcBorders>
            <w:shd w:val="clear" w:color="auto" w:fill="auto"/>
            <w:vAlign w:val="bottom"/>
          </w:tcPr>
          <w:p w14:paraId="1986C087" w14:textId="77777777" w:rsidR="00CD75DD" w:rsidRPr="00CD75DD" w:rsidRDefault="00CD75DD" w:rsidP="00CD75DD">
            <w:pPr>
              <w:spacing w:before="40" w:after="20"/>
              <w:jc w:val="right"/>
              <w:rPr>
                <w:rFonts w:cs="Arial"/>
                <w:sz w:val="18"/>
                <w:szCs w:val="18"/>
              </w:rPr>
            </w:pPr>
            <w:r w:rsidRPr="00CD75DD">
              <w:rPr>
                <w:rFonts w:cs="Arial"/>
                <w:sz w:val="18"/>
                <w:szCs w:val="18"/>
              </w:rPr>
              <w:t>227,133</w:t>
            </w:r>
          </w:p>
        </w:tc>
      </w:tr>
      <w:tr w:rsidR="00CD75DD" w:rsidRPr="0087211A" w14:paraId="643DD480" w14:textId="77777777" w:rsidTr="009F5050">
        <w:trPr>
          <w:trHeight w:val="20"/>
        </w:trPr>
        <w:tc>
          <w:tcPr>
            <w:tcW w:w="2268" w:type="dxa"/>
            <w:tcBorders>
              <w:top w:val="nil"/>
              <w:left w:val="nil"/>
              <w:bottom w:val="nil"/>
              <w:right w:val="single" w:sz="18" w:space="0" w:color="002060"/>
            </w:tcBorders>
            <w:shd w:val="clear" w:color="auto" w:fill="auto"/>
            <w:vAlign w:val="center"/>
          </w:tcPr>
          <w:p w14:paraId="2292D7FD" w14:textId="77777777" w:rsidR="00CD75DD" w:rsidRPr="0087211A" w:rsidRDefault="00CD75DD" w:rsidP="00CD75DD">
            <w:pPr>
              <w:spacing w:before="40" w:after="20"/>
              <w:rPr>
                <w:rFonts w:cs="Arial"/>
                <w:sz w:val="18"/>
                <w:szCs w:val="18"/>
              </w:rPr>
            </w:pPr>
            <w:r w:rsidRPr="0087211A">
              <w:rPr>
                <w:rFonts w:cs="Arial"/>
                <w:sz w:val="18"/>
                <w:szCs w:val="18"/>
              </w:rPr>
              <w:t xml:space="preserve">Wodonga C </w:t>
            </w:r>
          </w:p>
        </w:tc>
        <w:tc>
          <w:tcPr>
            <w:tcW w:w="1418" w:type="dxa"/>
            <w:tcBorders>
              <w:top w:val="nil"/>
              <w:left w:val="single" w:sz="18" w:space="0" w:color="002060"/>
              <w:bottom w:val="nil"/>
              <w:right w:val="nil"/>
            </w:tcBorders>
            <w:shd w:val="clear" w:color="auto" w:fill="auto"/>
            <w:vAlign w:val="bottom"/>
          </w:tcPr>
          <w:p w14:paraId="7674BAEE" w14:textId="77777777" w:rsidR="00CD75DD" w:rsidRPr="00CD75DD" w:rsidRDefault="00CD75DD" w:rsidP="00CD75DD">
            <w:pPr>
              <w:spacing w:before="40" w:after="20"/>
              <w:jc w:val="right"/>
              <w:rPr>
                <w:rFonts w:cs="Arial"/>
                <w:sz w:val="18"/>
                <w:szCs w:val="18"/>
              </w:rPr>
            </w:pPr>
            <w:r w:rsidRPr="00CD75DD">
              <w:rPr>
                <w:rFonts w:cs="Arial"/>
                <w:sz w:val="18"/>
                <w:szCs w:val="18"/>
              </w:rPr>
              <w:t>4,892,235</w:t>
            </w:r>
          </w:p>
        </w:tc>
        <w:tc>
          <w:tcPr>
            <w:tcW w:w="1418" w:type="dxa"/>
            <w:tcBorders>
              <w:top w:val="nil"/>
              <w:left w:val="nil"/>
              <w:bottom w:val="nil"/>
              <w:right w:val="nil"/>
            </w:tcBorders>
            <w:shd w:val="clear" w:color="auto" w:fill="auto"/>
            <w:vAlign w:val="bottom"/>
          </w:tcPr>
          <w:p w14:paraId="77343B3D" w14:textId="77777777" w:rsidR="00CD75DD" w:rsidRPr="00CD75DD" w:rsidRDefault="00CD75DD" w:rsidP="00CD75DD">
            <w:pPr>
              <w:spacing w:before="40" w:after="20"/>
              <w:jc w:val="right"/>
              <w:rPr>
                <w:rFonts w:cs="Arial"/>
                <w:b/>
                <w:sz w:val="18"/>
                <w:szCs w:val="18"/>
              </w:rPr>
            </w:pPr>
            <w:r w:rsidRPr="00CD75DD">
              <w:rPr>
                <w:rFonts w:cs="Arial"/>
                <w:b/>
                <w:sz w:val="18"/>
                <w:szCs w:val="18"/>
              </w:rPr>
              <w:t>4,973,733</w:t>
            </w:r>
          </w:p>
        </w:tc>
        <w:tc>
          <w:tcPr>
            <w:tcW w:w="1418" w:type="dxa"/>
            <w:tcBorders>
              <w:top w:val="nil"/>
              <w:left w:val="nil"/>
              <w:bottom w:val="nil"/>
              <w:right w:val="nil"/>
            </w:tcBorders>
            <w:shd w:val="clear" w:color="auto" w:fill="auto"/>
            <w:vAlign w:val="bottom"/>
          </w:tcPr>
          <w:p w14:paraId="29D179E3" w14:textId="77777777" w:rsidR="00CD75DD" w:rsidRPr="00CD75DD" w:rsidRDefault="00CD75DD" w:rsidP="00CD75DD">
            <w:pPr>
              <w:spacing w:before="40" w:after="20"/>
              <w:jc w:val="right"/>
              <w:rPr>
                <w:rFonts w:cs="Arial"/>
                <w:sz w:val="18"/>
                <w:szCs w:val="18"/>
              </w:rPr>
            </w:pPr>
            <w:r w:rsidRPr="00CD75DD">
              <w:rPr>
                <w:rFonts w:cs="Arial"/>
                <w:sz w:val="18"/>
                <w:szCs w:val="18"/>
              </w:rPr>
              <w:t>81,498</w:t>
            </w:r>
          </w:p>
        </w:tc>
      </w:tr>
      <w:tr w:rsidR="00CD75DD" w:rsidRPr="0087211A" w14:paraId="052E0AB9" w14:textId="77777777" w:rsidTr="009F5050">
        <w:trPr>
          <w:trHeight w:val="20"/>
        </w:trPr>
        <w:tc>
          <w:tcPr>
            <w:tcW w:w="2268" w:type="dxa"/>
            <w:tcBorders>
              <w:top w:val="nil"/>
              <w:left w:val="nil"/>
              <w:bottom w:val="nil"/>
              <w:right w:val="single" w:sz="18" w:space="0" w:color="002060"/>
            </w:tcBorders>
            <w:shd w:val="clear" w:color="auto" w:fill="auto"/>
            <w:vAlign w:val="center"/>
          </w:tcPr>
          <w:p w14:paraId="330E26F1" w14:textId="77777777" w:rsidR="00CD75DD" w:rsidRPr="0087211A" w:rsidRDefault="00CD75DD" w:rsidP="00CD75DD">
            <w:pPr>
              <w:spacing w:before="40" w:after="20"/>
              <w:rPr>
                <w:rFonts w:cs="Arial"/>
                <w:sz w:val="18"/>
                <w:szCs w:val="18"/>
              </w:rPr>
            </w:pPr>
            <w:r w:rsidRPr="0087211A">
              <w:rPr>
                <w:rFonts w:cs="Arial"/>
                <w:sz w:val="18"/>
                <w:szCs w:val="18"/>
              </w:rPr>
              <w:t xml:space="preserve">Wyndham C </w:t>
            </w:r>
          </w:p>
        </w:tc>
        <w:tc>
          <w:tcPr>
            <w:tcW w:w="1418" w:type="dxa"/>
            <w:tcBorders>
              <w:top w:val="nil"/>
              <w:left w:val="single" w:sz="18" w:space="0" w:color="002060"/>
              <w:bottom w:val="nil"/>
              <w:right w:val="nil"/>
            </w:tcBorders>
            <w:shd w:val="clear" w:color="auto" w:fill="auto"/>
            <w:vAlign w:val="bottom"/>
          </w:tcPr>
          <w:p w14:paraId="40F8A95E" w14:textId="77777777" w:rsidR="00CD75DD" w:rsidRPr="00CD75DD" w:rsidRDefault="00CD75DD" w:rsidP="00CD75DD">
            <w:pPr>
              <w:spacing w:before="40" w:after="20"/>
              <w:jc w:val="right"/>
              <w:rPr>
                <w:rFonts w:cs="Arial"/>
                <w:sz w:val="18"/>
                <w:szCs w:val="18"/>
              </w:rPr>
            </w:pPr>
            <w:r w:rsidRPr="00CD75DD">
              <w:rPr>
                <w:rFonts w:cs="Arial"/>
                <w:sz w:val="18"/>
                <w:szCs w:val="18"/>
              </w:rPr>
              <w:t>14,969,670</w:t>
            </w:r>
          </w:p>
        </w:tc>
        <w:tc>
          <w:tcPr>
            <w:tcW w:w="1418" w:type="dxa"/>
            <w:tcBorders>
              <w:top w:val="nil"/>
              <w:left w:val="nil"/>
              <w:bottom w:val="nil"/>
              <w:right w:val="nil"/>
            </w:tcBorders>
            <w:shd w:val="clear" w:color="auto" w:fill="auto"/>
            <w:vAlign w:val="bottom"/>
          </w:tcPr>
          <w:p w14:paraId="1E864F5F" w14:textId="77777777" w:rsidR="00CD75DD" w:rsidRPr="00CD75DD" w:rsidRDefault="00CD75DD" w:rsidP="00CD75DD">
            <w:pPr>
              <w:spacing w:before="40" w:after="20"/>
              <w:jc w:val="right"/>
              <w:rPr>
                <w:rFonts w:cs="Arial"/>
                <w:b/>
                <w:sz w:val="18"/>
                <w:szCs w:val="18"/>
              </w:rPr>
            </w:pPr>
            <w:r w:rsidRPr="00CD75DD">
              <w:rPr>
                <w:rFonts w:cs="Arial"/>
                <w:b/>
                <w:sz w:val="18"/>
                <w:szCs w:val="18"/>
              </w:rPr>
              <w:t>15,230,991</w:t>
            </w:r>
          </w:p>
        </w:tc>
        <w:tc>
          <w:tcPr>
            <w:tcW w:w="1418" w:type="dxa"/>
            <w:tcBorders>
              <w:top w:val="nil"/>
              <w:left w:val="nil"/>
              <w:bottom w:val="nil"/>
              <w:right w:val="nil"/>
            </w:tcBorders>
            <w:shd w:val="clear" w:color="auto" w:fill="auto"/>
            <w:vAlign w:val="bottom"/>
          </w:tcPr>
          <w:p w14:paraId="219FA949" w14:textId="77777777" w:rsidR="00CD75DD" w:rsidRPr="00CD75DD" w:rsidRDefault="00CD75DD" w:rsidP="00CD75DD">
            <w:pPr>
              <w:spacing w:before="40" w:after="20"/>
              <w:jc w:val="right"/>
              <w:rPr>
                <w:rFonts w:cs="Arial"/>
                <w:sz w:val="18"/>
                <w:szCs w:val="18"/>
              </w:rPr>
            </w:pPr>
            <w:r w:rsidRPr="00CD75DD">
              <w:rPr>
                <w:rFonts w:cs="Arial"/>
                <w:sz w:val="18"/>
                <w:szCs w:val="18"/>
              </w:rPr>
              <w:t>261,321</w:t>
            </w:r>
          </w:p>
        </w:tc>
      </w:tr>
      <w:tr w:rsidR="00CD75DD" w:rsidRPr="0087211A" w14:paraId="551A6FCC" w14:textId="77777777" w:rsidTr="009F5050">
        <w:trPr>
          <w:trHeight w:val="20"/>
        </w:trPr>
        <w:tc>
          <w:tcPr>
            <w:tcW w:w="2268" w:type="dxa"/>
            <w:tcBorders>
              <w:top w:val="nil"/>
              <w:left w:val="nil"/>
              <w:bottom w:val="nil"/>
              <w:right w:val="single" w:sz="18" w:space="0" w:color="002060"/>
            </w:tcBorders>
            <w:shd w:val="clear" w:color="auto" w:fill="auto"/>
            <w:vAlign w:val="center"/>
          </w:tcPr>
          <w:p w14:paraId="525E0D55" w14:textId="77777777" w:rsidR="00CD75DD" w:rsidRPr="0087211A" w:rsidRDefault="00CD75DD" w:rsidP="00CD75DD">
            <w:pPr>
              <w:spacing w:before="40" w:after="20"/>
              <w:rPr>
                <w:rFonts w:cs="Arial"/>
                <w:sz w:val="18"/>
                <w:szCs w:val="18"/>
              </w:rPr>
            </w:pPr>
            <w:r w:rsidRPr="0087211A">
              <w:rPr>
                <w:rFonts w:cs="Arial"/>
                <w:sz w:val="18"/>
                <w:szCs w:val="18"/>
              </w:rPr>
              <w:t xml:space="preserve">Yarra C </w:t>
            </w:r>
          </w:p>
        </w:tc>
        <w:tc>
          <w:tcPr>
            <w:tcW w:w="1418" w:type="dxa"/>
            <w:tcBorders>
              <w:top w:val="nil"/>
              <w:left w:val="single" w:sz="18" w:space="0" w:color="002060"/>
              <w:bottom w:val="nil"/>
              <w:right w:val="nil"/>
            </w:tcBorders>
            <w:shd w:val="clear" w:color="auto" w:fill="auto"/>
            <w:vAlign w:val="bottom"/>
          </w:tcPr>
          <w:p w14:paraId="7D326392" w14:textId="77777777" w:rsidR="00CD75DD" w:rsidRPr="00CD75DD" w:rsidRDefault="00CD75DD" w:rsidP="00CD75DD">
            <w:pPr>
              <w:spacing w:before="40" w:after="20"/>
              <w:jc w:val="right"/>
              <w:rPr>
                <w:rFonts w:cs="Arial"/>
                <w:sz w:val="18"/>
                <w:szCs w:val="18"/>
              </w:rPr>
            </w:pPr>
            <w:r w:rsidRPr="00CD75DD">
              <w:rPr>
                <w:rFonts w:cs="Arial"/>
                <w:sz w:val="18"/>
                <w:szCs w:val="18"/>
              </w:rPr>
              <w:t>2,161,542</w:t>
            </w:r>
          </w:p>
        </w:tc>
        <w:tc>
          <w:tcPr>
            <w:tcW w:w="1418" w:type="dxa"/>
            <w:tcBorders>
              <w:top w:val="nil"/>
              <w:left w:val="nil"/>
              <w:bottom w:val="nil"/>
              <w:right w:val="nil"/>
            </w:tcBorders>
            <w:shd w:val="clear" w:color="auto" w:fill="auto"/>
            <w:vAlign w:val="bottom"/>
          </w:tcPr>
          <w:p w14:paraId="1122D53F" w14:textId="77777777" w:rsidR="00CD75DD" w:rsidRPr="00CD75DD" w:rsidRDefault="00CD75DD" w:rsidP="00CD75DD">
            <w:pPr>
              <w:spacing w:before="40" w:after="20"/>
              <w:jc w:val="right"/>
              <w:rPr>
                <w:rFonts w:cs="Arial"/>
                <w:b/>
                <w:sz w:val="18"/>
                <w:szCs w:val="18"/>
              </w:rPr>
            </w:pPr>
            <w:r w:rsidRPr="00CD75DD">
              <w:rPr>
                <w:rFonts w:cs="Arial"/>
                <w:b/>
                <w:sz w:val="18"/>
                <w:szCs w:val="18"/>
              </w:rPr>
              <w:t>2,197,845</w:t>
            </w:r>
          </w:p>
        </w:tc>
        <w:tc>
          <w:tcPr>
            <w:tcW w:w="1418" w:type="dxa"/>
            <w:tcBorders>
              <w:top w:val="nil"/>
              <w:left w:val="nil"/>
              <w:bottom w:val="nil"/>
              <w:right w:val="nil"/>
            </w:tcBorders>
            <w:shd w:val="clear" w:color="auto" w:fill="auto"/>
            <w:vAlign w:val="bottom"/>
          </w:tcPr>
          <w:p w14:paraId="005B9973" w14:textId="77777777" w:rsidR="00CD75DD" w:rsidRPr="00CD75DD" w:rsidRDefault="00CD75DD" w:rsidP="00CD75DD">
            <w:pPr>
              <w:spacing w:before="40" w:after="20"/>
              <w:jc w:val="right"/>
              <w:rPr>
                <w:rFonts w:cs="Arial"/>
                <w:sz w:val="18"/>
                <w:szCs w:val="18"/>
              </w:rPr>
            </w:pPr>
            <w:r w:rsidRPr="00CD75DD">
              <w:rPr>
                <w:rFonts w:cs="Arial"/>
                <w:sz w:val="18"/>
                <w:szCs w:val="18"/>
              </w:rPr>
              <w:t>36,303</w:t>
            </w:r>
          </w:p>
        </w:tc>
      </w:tr>
      <w:tr w:rsidR="00CD75DD" w:rsidRPr="0087211A" w14:paraId="4964EEA7" w14:textId="77777777" w:rsidTr="009F5050">
        <w:trPr>
          <w:trHeight w:val="20"/>
        </w:trPr>
        <w:tc>
          <w:tcPr>
            <w:tcW w:w="2268" w:type="dxa"/>
            <w:tcBorders>
              <w:top w:val="nil"/>
              <w:left w:val="nil"/>
              <w:bottom w:val="nil"/>
              <w:right w:val="single" w:sz="18" w:space="0" w:color="002060"/>
            </w:tcBorders>
            <w:shd w:val="clear" w:color="auto" w:fill="auto"/>
            <w:vAlign w:val="center"/>
          </w:tcPr>
          <w:p w14:paraId="723FC697" w14:textId="77777777" w:rsidR="00CD75DD" w:rsidRPr="0087211A" w:rsidRDefault="00CD75DD" w:rsidP="00CD75DD">
            <w:pPr>
              <w:spacing w:before="40" w:after="20"/>
              <w:rPr>
                <w:rFonts w:cs="Arial"/>
                <w:sz w:val="18"/>
                <w:szCs w:val="18"/>
              </w:rPr>
            </w:pPr>
            <w:r w:rsidRPr="0087211A">
              <w:rPr>
                <w:rFonts w:cs="Arial"/>
                <w:sz w:val="18"/>
                <w:szCs w:val="18"/>
              </w:rPr>
              <w:t xml:space="preserve">Yarra Ranges S </w:t>
            </w:r>
          </w:p>
        </w:tc>
        <w:tc>
          <w:tcPr>
            <w:tcW w:w="1418" w:type="dxa"/>
            <w:tcBorders>
              <w:top w:val="nil"/>
              <w:left w:val="single" w:sz="18" w:space="0" w:color="002060"/>
              <w:bottom w:val="nil"/>
              <w:right w:val="nil"/>
            </w:tcBorders>
            <w:shd w:val="clear" w:color="auto" w:fill="auto"/>
            <w:vAlign w:val="bottom"/>
          </w:tcPr>
          <w:p w14:paraId="13B28326" w14:textId="77777777" w:rsidR="00CD75DD" w:rsidRPr="00CD75DD" w:rsidRDefault="00CD75DD" w:rsidP="00CD75DD">
            <w:pPr>
              <w:spacing w:before="40" w:after="20"/>
              <w:jc w:val="right"/>
              <w:rPr>
                <w:rFonts w:cs="Arial"/>
                <w:sz w:val="18"/>
                <w:szCs w:val="18"/>
              </w:rPr>
            </w:pPr>
            <w:r w:rsidRPr="00CD75DD">
              <w:rPr>
                <w:rFonts w:cs="Arial"/>
                <w:sz w:val="18"/>
                <w:szCs w:val="18"/>
              </w:rPr>
              <w:t>13,505,547</w:t>
            </w:r>
          </w:p>
        </w:tc>
        <w:tc>
          <w:tcPr>
            <w:tcW w:w="1418" w:type="dxa"/>
            <w:tcBorders>
              <w:top w:val="nil"/>
              <w:left w:val="nil"/>
              <w:bottom w:val="nil"/>
              <w:right w:val="nil"/>
            </w:tcBorders>
            <w:shd w:val="clear" w:color="auto" w:fill="auto"/>
            <w:vAlign w:val="bottom"/>
          </w:tcPr>
          <w:p w14:paraId="425DF8AF" w14:textId="77777777" w:rsidR="00CD75DD" w:rsidRPr="00CD75DD" w:rsidRDefault="00CD75DD" w:rsidP="00CD75DD">
            <w:pPr>
              <w:spacing w:before="40" w:after="20"/>
              <w:jc w:val="right"/>
              <w:rPr>
                <w:rFonts w:cs="Arial"/>
                <w:b/>
                <w:sz w:val="18"/>
                <w:szCs w:val="18"/>
              </w:rPr>
            </w:pPr>
            <w:r w:rsidRPr="00CD75DD">
              <w:rPr>
                <w:rFonts w:cs="Arial"/>
                <w:b/>
                <w:sz w:val="18"/>
                <w:szCs w:val="18"/>
              </w:rPr>
              <w:t>13,727,700</w:t>
            </w:r>
          </w:p>
        </w:tc>
        <w:tc>
          <w:tcPr>
            <w:tcW w:w="1418" w:type="dxa"/>
            <w:tcBorders>
              <w:top w:val="nil"/>
              <w:left w:val="nil"/>
              <w:bottom w:val="nil"/>
              <w:right w:val="nil"/>
            </w:tcBorders>
            <w:shd w:val="clear" w:color="auto" w:fill="auto"/>
            <w:vAlign w:val="bottom"/>
          </w:tcPr>
          <w:p w14:paraId="2A1A2E0A" w14:textId="77777777" w:rsidR="00CD75DD" w:rsidRPr="00CD75DD" w:rsidRDefault="00CD75DD" w:rsidP="00CD75DD">
            <w:pPr>
              <w:spacing w:before="40" w:after="20"/>
              <w:jc w:val="right"/>
              <w:rPr>
                <w:rFonts w:cs="Arial"/>
                <w:sz w:val="18"/>
                <w:szCs w:val="18"/>
              </w:rPr>
            </w:pPr>
            <w:r w:rsidRPr="00CD75DD">
              <w:rPr>
                <w:rFonts w:cs="Arial"/>
                <w:sz w:val="18"/>
                <w:szCs w:val="18"/>
              </w:rPr>
              <w:t>222,153</w:t>
            </w:r>
          </w:p>
        </w:tc>
      </w:tr>
      <w:tr w:rsidR="00CD75DD" w:rsidRPr="0087211A" w14:paraId="658FAB01" w14:textId="77777777" w:rsidTr="009F5050">
        <w:trPr>
          <w:trHeight w:val="20"/>
        </w:trPr>
        <w:tc>
          <w:tcPr>
            <w:tcW w:w="2268" w:type="dxa"/>
            <w:tcBorders>
              <w:top w:val="nil"/>
              <w:left w:val="nil"/>
              <w:bottom w:val="nil"/>
              <w:right w:val="single" w:sz="18" w:space="0" w:color="002060"/>
            </w:tcBorders>
            <w:shd w:val="clear" w:color="auto" w:fill="auto"/>
            <w:vAlign w:val="center"/>
          </w:tcPr>
          <w:p w14:paraId="40245F46" w14:textId="77777777" w:rsidR="00CD75DD" w:rsidRPr="0087211A" w:rsidRDefault="00CD75DD" w:rsidP="00CD75DD">
            <w:pPr>
              <w:spacing w:before="40" w:after="20"/>
              <w:rPr>
                <w:rFonts w:cs="Arial"/>
                <w:sz w:val="18"/>
                <w:szCs w:val="18"/>
              </w:rPr>
            </w:pPr>
            <w:r w:rsidRPr="0087211A">
              <w:rPr>
                <w:rFonts w:cs="Arial"/>
                <w:sz w:val="18"/>
                <w:szCs w:val="18"/>
              </w:rPr>
              <w:t xml:space="preserve">Yarriambiack S </w:t>
            </w:r>
          </w:p>
        </w:tc>
        <w:tc>
          <w:tcPr>
            <w:tcW w:w="1418" w:type="dxa"/>
            <w:tcBorders>
              <w:top w:val="nil"/>
              <w:left w:val="single" w:sz="18" w:space="0" w:color="002060"/>
              <w:right w:val="nil"/>
            </w:tcBorders>
            <w:shd w:val="clear" w:color="auto" w:fill="auto"/>
            <w:vAlign w:val="bottom"/>
          </w:tcPr>
          <w:p w14:paraId="4E67DBC4" w14:textId="77777777" w:rsidR="00CD75DD" w:rsidRPr="00CD75DD" w:rsidRDefault="00CD75DD" w:rsidP="00CD75DD">
            <w:pPr>
              <w:spacing w:before="40" w:after="20"/>
              <w:jc w:val="right"/>
              <w:rPr>
                <w:rFonts w:cs="Arial"/>
                <w:sz w:val="18"/>
                <w:szCs w:val="18"/>
              </w:rPr>
            </w:pPr>
            <w:r w:rsidRPr="00CD75DD">
              <w:rPr>
                <w:rFonts w:cs="Arial"/>
                <w:sz w:val="18"/>
                <w:szCs w:val="18"/>
              </w:rPr>
              <w:t>4,795,484</w:t>
            </w:r>
          </w:p>
        </w:tc>
        <w:tc>
          <w:tcPr>
            <w:tcW w:w="1418" w:type="dxa"/>
            <w:tcBorders>
              <w:top w:val="nil"/>
              <w:left w:val="nil"/>
              <w:right w:val="nil"/>
            </w:tcBorders>
            <w:shd w:val="clear" w:color="auto" w:fill="auto"/>
            <w:vAlign w:val="bottom"/>
          </w:tcPr>
          <w:p w14:paraId="0166D828" w14:textId="77777777" w:rsidR="00CD75DD" w:rsidRPr="00CD75DD" w:rsidRDefault="00CD75DD" w:rsidP="00CD75DD">
            <w:pPr>
              <w:spacing w:before="40" w:after="20"/>
              <w:jc w:val="right"/>
              <w:rPr>
                <w:rFonts w:cs="Arial"/>
                <w:b/>
                <w:sz w:val="18"/>
                <w:szCs w:val="18"/>
              </w:rPr>
            </w:pPr>
            <w:r w:rsidRPr="00CD75DD">
              <w:rPr>
                <w:rFonts w:cs="Arial"/>
                <w:b/>
                <w:sz w:val="18"/>
                <w:szCs w:val="18"/>
              </w:rPr>
              <w:t>4,855,609</w:t>
            </w:r>
          </w:p>
        </w:tc>
        <w:tc>
          <w:tcPr>
            <w:tcW w:w="1418" w:type="dxa"/>
            <w:tcBorders>
              <w:top w:val="nil"/>
              <w:left w:val="nil"/>
              <w:right w:val="nil"/>
            </w:tcBorders>
            <w:shd w:val="clear" w:color="auto" w:fill="auto"/>
            <w:vAlign w:val="bottom"/>
          </w:tcPr>
          <w:p w14:paraId="617F23DC" w14:textId="77777777" w:rsidR="00CD75DD" w:rsidRPr="00CD75DD" w:rsidRDefault="00CD75DD" w:rsidP="00CD75DD">
            <w:pPr>
              <w:spacing w:before="40" w:after="20"/>
              <w:jc w:val="right"/>
              <w:rPr>
                <w:rFonts w:cs="Arial"/>
                <w:sz w:val="18"/>
                <w:szCs w:val="18"/>
              </w:rPr>
            </w:pPr>
            <w:r w:rsidRPr="00CD75DD">
              <w:rPr>
                <w:rFonts w:cs="Arial"/>
                <w:sz w:val="18"/>
                <w:szCs w:val="18"/>
              </w:rPr>
              <w:t>60,125</w:t>
            </w:r>
          </w:p>
        </w:tc>
      </w:tr>
      <w:tr w:rsidR="00CD75DD" w:rsidRPr="0087211A" w14:paraId="77E4ED3B" w14:textId="77777777" w:rsidTr="009F5050">
        <w:trPr>
          <w:trHeight w:val="20"/>
        </w:trPr>
        <w:tc>
          <w:tcPr>
            <w:tcW w:w="2268" w:type="dxa"/>
            <w:tcBorders>
              <w:top w:val="nil"/>
              <w:left w:val="nil"/>
              <w:right w:val="single" w:sz="18" w:space="0" w:color="002060"/>
            </w:tcBorders>
            <w:shd w:val="clear" w:color="auto" w:fill="auto"/>
            <w:vAlign w:val="center"/>
          </w:tcPr>
          <w:p w14:paraId="53A022DF" w14:textId="77777777" w:rsidR="00CD75DD" w:rsidRPr="0087211A" w:rsidRDefault="00CD75DD" w:rsidP="00CD75DD">
            <w:pPr>
              <w:spacing w:before="40" w:after="20"/>
              <w:rPr>
                <w:rFonts w:cs="Arial"/>
                <w:sz w:val="18"/>
                <w:szCs w:val="18"/>
              </w:rPr>
            </w:pPr>
          </w:p>
        </w:tc>
        <w:tc>
          <w:tcPr>
            <w:tcW w:w="1418" w:type="dxa"/>
            <w:tcBorders>
              <w:top w:val="nil"/>
              <w:left w:val="single" w:sz="18" w:space="0" w:color="002060"/>
              <w:bottom w:val="single" w:sz="8" w:space="0" w:color="002060"/>
              <w:right w:val="nil"/>
            </w:tcBorders>
            <w:shd w:val="clear" w:color="auto" w:fill="auto"/>
            <w:vAlign w:val="bottom"/>
          </w:tcPr>
          <w:p w14:paraId="4166B93A"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c>
          <w:tcPr>
            <w:tcW w:w="1418" w:type="dxa"/>
            <w:tcBorders>
              <w:top w:val="nil"/>
              <w:left w:val="nil"/>
              <w:bottom w:val="single" w:sz="8" w:space="0" w:color="002060"/>
              <w:right w:val="nil"/>
            </w:tcBorders>
            <w:shd w:val="clear" w:color="auto" w:fill="auto"/>
            <w:vAlign w:val="bottom"/>
          </w:tcPr>
          <w:p w14:paraId="1CDCB559" w14:textId="77777777" w:rsidR="00CD75DD" w:rsidRPr="00CD75DD" w:rsidRDefault="00CD75DD" w:rsidP="00CD75DD">
            <w:pPr>
              <w:spacing w:before="40" w:after="20"/>
              <w:jc w:val="right"/>
              <w:rPr>
                <w:rFonts w:cs="Arial"/>
                <w:b/>
                <w:sz w:val="18"/>
                <w:szCs w:val="18"/>
              </w:rPr>
            </w:pPr>
          </w:p>
        </w:tc>
        <w:tc>
          <w:tcPr>
            <w:tcW w:w="1418" w:type="dxa"/>
            <w:tcBorders>
              <w:top w:val="nil"/>
              <w:left w:val="nil"/>
              <w:bottom w:val="single" w:sz="8" w:space="0" w:color="002060"/>
              <w:right w:val="nil"/>
            </w:tcBorders>
            <w:shd w:val="clear" w:color="auto" w:fill="auto"/>
            <w:vAlign w:val="bottom"/>
          </w:tcPr>
          <w:p w14:paraId="5A25D18D" w14:textId="77777777" w:rsidR="00CD75DD" w:rsidRPr="00CD75DD" w:rsidRDefault="00CD75DD" w:rsidP="00CD75DD">
            <w:pPr>
              <w:spacing w:before="40" w:after="20"/>
              <w:jc w:val="right"/>
              <w:rPr>
                <w:rFonts w:cs="Arial"/>
                <w:sz w:val="18"/>
                <w:szCs w:val="18"/>
              </w:rPr>
            </w:pPr>
            <w:r w:rsidRPr="00CD75DD">
              <w:rPr>
                <w:rFonts w:cs="Arial"/>
                <w:sz w:val="18"/>
                <w:szCs w:val="18"/>
              </w:rPr>
              <w:t> </w:t>
            </w:r>
          </w:p>
        </w:tc>
      </w:tr>
      <w:tr w:rsidR="00CD75DD" w:rsidRPr="00CD75DD" w14:paraId="486EE4A4" w14:textId="77777777" w:rsidTr="009F5050">
        <w:trPr>
          <w:trHeight w:val="20"/>
        </w:trPr>
        <w:tc>
          <w:tcPr>
            <w:tcW w:w="2268" w:type="dxa"/>
            <w:tcBorders>
              <w:top w:val="nil"/>
              <w:left w:val="nil"/>
              <w:right w:val="single" w:sz="18" w:space="0" w:color="002060"/>
            </w:tcBorders>
            <w:shd w:val="clear" w:color="auto" w:fill="auto"/>
            <w:vAlign w:val="center"/>
          </w:tcPr>
          <w:p w14:paraId="246DD690" w14:textId="77777777" w:rsidR="00CD75DD" w:rsidRPr="0087211A" w:rsidRDefault="00CD75DD" w:rsidP="00CD75DD">
            <w:pPr>
              <w:spacing w:before="40" w:after="20"/>
              <w:rPr>
                <w:rFonts w:cs="Arial"/>
                <w:sz w:val="18"/>
                <w:szCs w:val="18"/>
              </w:rPr>
            </w:pPr>
          </w:p>
        </w:tc>
        <w:tc>
          <w:tcPr>
            <w:tcW w:w="1418" w:type="dxa"/>
            <w:tcBorders>
              <w:top w:val="single" w:sz="8" w:space="0" w:color="002060"/>
              <w:left w:val="single" w:sz="18" w:space="0" w:color="002060"/>
              <w:right w:val="nil"/>
            </w:tcBorders>
            <w:shd w:val="clear" w:color="auto" w:fill="auto"/>
            <w:vAlign w:val="bottom"/>
          </w:tcPr>
          <w:p w14:paraId="24CD1BF8" w14:textId="77777777" w:rsidR="00CD75DD" w:rsidRPr="00CD75DD" w:rsidRDefault="00CD75DD" w:rsidP="00CD75DD">
            <w:pPr>
              <w:spacing w:before="40" w:after="20"/>
              <w:jc w:val="right"/>
              <w:rPr>
                <w:rFonts w:cs="Arial"/>
                <w:b/>
                <w:sz w:val="18"/>
                <w:szCs w:val="18"/>
              </w:rPr>
            </w:pPr>
            <w:r w:rsidRPr="00CD75DD">
              <w:rPr>
                <w:rFonts w:cs="Arial"/>
                <w:b/>
                <w:sz w:val="18"/>
                <w:szCs w:val="18"/>
              </w:rPr>
              <w:t>542,136,830</w:t>
            </w:r>
          </w:p>
        </w:tc>
        <w:tc>
          <w:tcPr>
            <w:tcW w:w="1418" w:type="dxa"/>
            <w:tcBorders>
              <w:top w:val="single" w:sz="8" w:space="0" w:color="002060"/>
              <w:left w:val="nil"/>
              <w:right w:val="nil"/>
            </w:tcBorders>
            <w:shd w:val="clear" w:color="auto" w:fill="auto"/>
            <w:vAlign w:val="bottom"/>
          </w:tcPr>
          <w:p w14:paraId="6BB6C1C6" w14:textId="77777777" w:rsidR="00CD75DD" w:rsidRPr="00CD75DD" w:rsidRDefault="00CD75DD" w:rsidP="00CD75DD">
            <w:pPr>
              <w:spacing w:before="40" w:after="20"/>
              <w:jc w:val="right"/>
              <w:rPr>
                <w:rFonts w:cs="Arial"/>
                <w:b/>
                <w:sz w:val="18"/>
                <w:szCs w:val="18"/>
              </w:rPr>
            </w:pPr>
            <w:r w:rsidRPr="00CD75DD">
              <w:rPr>
                <w:rFonts w:cs="Arial"/>
                <w:b/>
                <w:sz w:val="18"/>
                <w:szCs w:val="18"/>
              </w:rPr>
              <w:t>550,327,913</w:t>
            </w:r>
          </w:p>
        </w:tc>
        <w:tc>
          <w:tcPr>
            <w:tcW w:w="1418" w:type="dxa"/>
            <w:tcBorders>
              <w:top w:val="single" w:sz="8" w:space="0" w:color="002060"/>
              <w:left w:val="nil"/>
              <w:right w:val="nil"/>
            </w:tcBorders>
            <w:shd w:val="clear" w:color="auto" w:fill="auto"/>
            <w:vAlign w:val="bottom"/>
          </w:tcPr>
          <w:p w14:paraId="5D34AA1C" w14:textId="77777777" w:rsidR="00CD75DD" w:rsidRPr="00CD75DD" w:rsidRDefault="00CD75DD" w:rsidP="00CD75DD">
            <w:pPr>
              <w:spacing w:before="40" w:after="20"/>
              <w:jc w:val="right"/>
              <w:rPr>
                <w:rFonts w:cs="Arial"/>
                <w:b/>
                <w:sz w:val="18"/>
                <w:szCs w:val="18"/>
              </w:rPr>
            </w:pPr>
            <w:r w:rsidRPr="00CD75DD">
              <w:rPr>
                <w:rFonts w:cs="Arial"/>
                <w:b/>
                <w:sz w:val="18"/>
                <w:szCs w:val="18"/>
              </w:rPr>
              <w:t>8,191,083</w:t>
            </w:r>
          </w:p>
        </w:tc>
      </w:tr>
    </w:tbl>
    <w:p w14:paraId="614633B4" w14:textId="77777777" w:rsidR="00282D8A" w:rsidRPr="00FF36E8" w:rsidRDefault="002E062A" w:rsidP="00FF36E8">
      <w:pPr>
        <w:spacing w:before="40" w:after="20"/>
        <w:rPr>
          <w:rFonts w:cs="Arial"/>
          <w:sz w:val="18"/>
          <w:szCs w:val="18"/>
        </w:rPr>
      </w:pPr>
      <w:r w:rsidRPr="00FF36E8">
        <w:rPr>
          <w:rFonts w:cs="Arial"/>
          <w:sz w:val="18"/>
          <w:szCs w:val="18"/>
        </w:rPr>
        <w:br w:type="page"/>
      </w:r>
    </w:p>
    <w:p w14:paraId="5D3A6F35" w14:textId="77777777" w:rsidR="001E1A90" w:rsidRPr="00976C78" w:rsidRDefault="00CE4507" w:rsidP="008C1A28">
      <w:pPr>
        <w:pStyle w:val="VGC-Head10"/>
      </w:pPr>
      <w:r w:rsidRPr="00976C78">
        <w:t>Appendix 2</w:t>
      </w:r>
      <w:r w:rsidR="00342DB4" w:rsidRPr="00976C78">
        <w:tab/>
      </w:r>
      <w:r w:rsidR="00A97ABE">
        <w:t xml:space="preserve">2017-18 </w:t>
      </w:r>
      <w:r w:rsidR="001E1A90" w:rsidRPr="00976C78">
        <w:t xml:space="preserve">Allocations </w:t>
      </w:r>
    </w:p>
    <w:p w14:paraId="25C936E5" w14:textId="77777777" w:rsidR="002460C5" w:rsidRPr="008C1A28" w:rsidRDefault="004B380D" w:rsidP="008C1A28">
      <w:pPr>
        <w:pStyle w:val="VGC-Head2"/>
      </w:pPr>
      <w:r w:rsidRPr="008C1A28">
        <w:t>A.  Estimated Allocations</w:t>
      </w:r>
    </w:p>
    <w:p w14:paraId="334BC596" w14:textId="77777777" w:rsidR="002460C5" w:rsidRPr="00FF36E8"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FF36E8" w14:paraId="0597FF82" w14:textId="77777777" w:rsidTr="003F4741">
        <w:trPr>
          <w:trHeight w:val="20"/>
          <w:tblHeader/>
        </w:trPr>
        <w:tc>
          <w:tcPr>
            <w:tcW w:w="2268" w:type="dxa"/>
            <w:tcBorders>
              <w:top w:val="nil"/>
              <w:left w:val="nil"/>
              <w:bottom w:val="nil"/>
              <w:right w:val="single" w:sz="18" w:space="0" w:color="002060"/>
            </w:tcBorders>
            <w:shd w:val="clear" w:color="auto" w:fill="auto"/>
            <w:vAlign w:val="bottom"/>
          </w:tcPr>
          <w:p w14:paraId="7CE7CF86" w14:textId="77777777" w:rsidR="00CB4976" w:rsidRPr="0087211A" w:rsidRDefault="00CB4976" w:rsidP="008001AD">
            <w:pPr>
              <w:spacing w:before="40" w:after="40"/>
              <w:jc w:val="center"/>
              <w:rPr>
                <w:rFonts w:cs="Arial"/>
                <w:sz w:val="18"/>
                <w:szCs w:val="18"/>
              </w:rPr>
            </w:pPr>
          </w:p>
        </w:tc>
        <w:tc>
          <w:tcPr>
            <w:tcW w:w="6805" w:type="dxa"/>
            <w:gridSpan w:val="5"/>
            <w:tcBorders>
              <w:top w:val="nil"/>
              <w:left w:val="single" w:sz="18" w:space="0" w:color="002060"/>
              <w:bottom w:val="single" w:sz="8" w:space="0" w:color="002060"/>
              <w:right w:val="nil"/>
            </w:tcBorders>
            <w:shd w:val="clear" w:color="auto" w:fill="auto"/>
            <w:vAlign w:val="bottom"/>
          </w:tcPr>
          <w:p w14:paraId="6411452F" w14:textId="77777777" w:rsidR="00CB4976" w:rsidRPr="00FF36E8" w:rsidRDefault="00AD6B35" w:rsidP="008001AD">
            <w:pPr>
              <w:spacing w:before="40" w:after="40"/>
              <w:jc w:val="center"/>
              <w:rPr>
                <w:rFonts w:cs="Arial"/>
                <w:b/>
                <w:sz w:val="18"/>
                <w:szCs w:val="18"/>
              </w:rPr>
            </w:pPr>
            <w:r>
              <w:rPr>
                <w:rFonts w:cs="Arial"/>
                <w:b/>
                <w:sz w:val="18"/>
                <w:szCs w:val="18"/>
              </w:rPr>
              <w:t>Financial Assistance Grants</w:t>
            </w:r>
            <w:r w:rsidR="00C23834" w:rsidRPr="00FF36E8">
              <w:rPr>
                <w:rFonts w:cs="Arial"/>
                <w:b/>
                <w:sz w:val="18"/>
                <w:szCs w:val="18"/>
              </w:rPr>
              <w:t xml:space="preserve"> </w:t>
            </w:r>
            <w:r w:rsidR="008C1A28">
              <w:rPr>
                <w:rFonts w:cs="Arial"/>
                <w:b/>
                <w:sz w:val="18"/>
                <w:szCs w:val="18"/>
              </w:rPr>
              <w:t>2017-18</w:t>
            </w:r>
          </w:p>
        </w:tc>
      </w:tr>
      <w:tr w:rsidR="008641C1" w:rsidRPr="00FF36E8" w14:paraId="65CFEABC" w14:textId="77777777" w:rsidTr="003F4741">
        <w:trPr>
          <w:trHeight w:val="20"/>
          <w:tblHeader/>
        </w:trPr>
        <w:tc>
          <w:tcPr>
            <w:tcW w:w="2268" w:type="dxa"/>
            <w:tcBorders>
              <w:top w:val="nil"/>
              <w:left w:val="nil"/>
              <w:bottom w:val="nil"/>
              <w:right w:val="single" w:sz="18" w:space="0" w:color="002060"/>
            </w:tcBorders>
            <w:shd w:val="clear" w:color="auto" w:fill="auto"/>
            <w:vAlign w:val="bottom"/>
          </w:tcPr>
          <w:p w14:paraId="3331D321" w14:textId="77777777" w:rsidR="008641C1" w:rsidRPr="0087211A" w:rsidRDefault="008641C1" w:rsidP="008001AD">
            <w:pPr>
              <w:spacing w:before="40" w:after="40"/>
              <w:jc w:val="center"/>
              <w:rPr>
                <w:rFonts w:cs="Arial"/>
                <w:sz w:val="18"/>
                <w:szCs w:val="18"/>
              </w:rPr>
            </w:pPr>
          </w:p>
        </w:tc>
        <w:tc>
          <w:tcPr>
            <w:tcW w:w="4083" w:type="dxa"/>
            <w:gridSpan w:val="3"/>
            <w:tcBorders>
              <w:top w:val="single" w:sz="8" w:space="0" w:color="002060"/>
              <w:left w:val="single" w:sz="18" w:space="0" w:color="002060"/>
              <w:bottom w:val="single" w:sz="8" w:space="0" w:color="002060"/>
              <w:right w:val="nil"/>
            </w:tcBorders>
            <w:shd w:val="clear" w:color="auto" w:fill="auto"/>
            <w:vAlign w:val="bottom"/>
          </w:tcPr>
          <w:p w14:paraId="197D559C" w14:textId="77777777" w:rsidR="008641C1" w:rsidRPr="00FF36E8" w:rsidRDefault="008641C1" w:rsidP="008001AD">
            <w:pPr>
              <w:spacing w:before="40" w:after="4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002060"/>
              <w:left w:val="nil"/>
              <w:bottom w:val="single" w:sz="8" w:space="0" w:color="002060"/>
              <w:right w:val="nil"/>
            </w:tcBorders>
            <w:shd w:val="clear" w:color="auto" w:fill="auto"/>
            <w:vAlign w:val="bottom"/>
          </w:tcPr>
          <w:p w14:paraId="7849F31F" w14:textId="77777777" w:rsidR="008641C1" w:rsidRPr="00FF36E8" w:rsidRDefault="008641C1" w:rsidP="008001AD">
            <w:pPr>
              <w:spacing w:before="40" w:after="4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002060"/>
              <w:left w:val="nil"/>
              <w:bottom w:val="single" w:sz="8" w:space="0" w:color="002060"/>
              <w:right w:val="nil"/>
            </w:tcBorders>
            <w:shd w:val="clear" w:color="auto" w:fill="auto"/>
            <w:vAlign w:val="bottom"/>
          </w:tcPr>
          <w:p w14:paraId="4800E7F8" w14:textId="77777777" w:rsidR="008641C1" w:rsidRPr="00FF36E8" w:rsidRDefault="008641C1" w:rsidP="008001AD">
            <w:pPr>
              <w:spacing w:before="40" w:after="4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14:paraId="386D8BD6" w14:textId="77777777" w:rsidTr="003F4741">
        <w:trPr>
          <w:trHeight w:val="20"/>
          <w:tblHeader/>
        </w:trPr>
        <w:tc>
          <w:tcPr>
            <w:tcW w:w="2268" w:type="dxa"/>
            <w:tcBorders>
              <w:top w:val="nil"/>
              <w:left w:val="nil"/>
              <w:right w:val="single" w:sz="18" w:space="0" w:color="002060"/>
            </w:tcBorders>
            <w:shd w:val="clear" w:color="auto" w:fill="auto"/>
            <w:vAlign w:val="bottom"/>
          </w:tcPr>
          <w:p w14:paraId="746D1FBC" w14:textId="77777777" w:rsidR="008641C1" w:rsidRPr="0087211A" w:rsidRDefault="008641C1" w:rsidP="008001AD">
            <w:pPr>
              <w:spacing w:before="40" w:after="40"/>
              <w:jc w:val="center"/>
              <w:rPr>
                <w:rFonts w:cs="Arial"/>
                <w:sz w:val="18"/>
                <w:szCs w:val="18"/>
              </w:rPr>
            </w:pPr>
          </w:p>
        </w:tc>
        <w:tc>
          <w:tcPr>
            <w:tcW w:w="1361" w:type="dxa"/>
            <w:tcBorders>
              <w:top w:val="single" w:sz="8" w:space="0" w:color="002060"/>
              <w:left w:val="single" w:sz="18" w:space="0" w:color="002060"/>
              <w:bottom w:val="single" w:sz="8" w:space="0" w:color="002060"/>
            </w:tcBorders>
            <w:shd w:val="clear" w:color="auto" w:fill="auto"/>
            <w:vAlign w:val="bottom"/>
          </w:tcPr>
          <w:p w14:paraId="19676FA7" w14:textId="77777777" w:rsidR="008641C1" w:rsidRPr="00FF36E8" w:rsidRDefault="008641C1" w:rsidP="008001AD">
            <w:pPr>
              <w:spacing w:before="40" w:after="4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303312FD" w14:textId="77777777" w:rsidR="008641C1" w:rsidRPr="00FF36E8" w:rsidRDefault="008641C1" w:rsidP="008001AD">
            <w:pPr>
              <w:spacing w:before="40" w:after="40"/>
              <w:jc w:val="center"/>
              <w:rPr>
                <w:rFonts w:cs="Arial"/>
                <w:sz w:val="16"/>
                <w:szCs w:val="16"/>
              </w:rPr>
            </w:pPr>
            <w:r w:rsidRPr="00FF36E8">
              <w:rPr>
                <w:rFonts w:cs="Arial"/>
                <w:sz w:val="16"/>
                <w:szCs w:val="16"/>
              </w:rPr>
              <w:t>Nat</w:t>
            </w:r>
            <w:r w:rsidR="00142B2C" w:rsidRPr="00FF36E8">
              <w:rPr>
                <w:rFonts w:cs="Arial"/>
                <w:sz w:val="16"/>
                <w:szCs w:val="16"/>
              </w:rPr>
              <w:t>ural</w:t>
            </w:r>
            <w:r w:rsidRPr="00FF36E8">
              <w:rPr>
                <w:rFonts w:cs="Arial"/>
                <w:sz w:val="16"/>
                <w:szCs w:val="16"/>
              </w:rPr>
              <w:t xml:space="preserve"> Disaster Funding </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326C4C07" w14:textId="77777777" w:rsidR="008641C1" w:rsidRPr="00FF36E8" w:rsidRDefault="008641C1" w:rsidP="008001AD">
            <w:pPr>
              <w:spacing w:before="40" w:after="4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002060"/>
              <w:bottom w:val="single" w:sz="8" w:space="0" w:color="002060"/>
            </w:tcBorders>
            <w:shd w:val="clear" w:color="auto" w:fill="auto"/>
            <w:vAlign w:val="bottom"/>
          </w:tcPr>
          <w:p w14:paraId="7FAD7365" w14:textId="77777777" w:rsidR="008641C1" w:rsidRPr="00FF36E8" w:rsidRDefault="008641C1" w:rsidP="008001AD">
            <w:pPr>
              <w:spacing w:before="40" w:after="40"/>
              <w:jc w:val="center"/>
              <w:rPr>
                <w:rFonts w:cs="Arial"/>
                <w:b/>
                <w:sz w:val="18"/>
                <w:szCs w:val="18"/>
              </w:rPr>
            </w:pPr>
          </w:p>
        </w:tc>
        <w:tc>
          <w:tcPr>
            <w:tcW w:w="1361" w:type="dxa"/>
            <w:vMerge/>
            <w:tcBorders>
              <w:top w:val="single" w:sz="8" w:space="0" w:color="002060"/>
              <w:bottom w:val="single" w:sz="8" w:space="0" w:color="002060"/>
              <w:right w:val="nil"/>
            </w:tcBorders>
            <w:shd w:val="clear" w:color="auto" w:fill="auto"/>
            <w:vAlign w:val="bottom"/>
          </w:tcPr>
          <w:p w14:paraId="3C30D524" w14:textId="77777777" w:rsidR="008641C1" w:rsidRPr="00FF36E8" w:rsidRDefault="008641C1" w:rsidP="008001AD">
            <w:pPr>
              <w:spacing w:before="40" w:after="40"/>
              <w:jc w:val="center"/>
              <w:rPr>
                <w:rFonts w:cs="Arial"/>
                <w:b/>
                <w:sz w:val="18"/>
                <w:szCs w:val="18"/>
              </w:rPr>
            </w:pPr>
          </w:p>
        </w:tc>
      </w:tr>
      <w:tr w:rsidR="00BF64CC" w:rsidRPr="0087211A" w14:paraId="41A5332F" w14:textId="77777777" w:rsidTr="009F5050">
        <w:trPr>
          <w:trHeight w:val="240"/>
          <w:tblHeader/>
        </w:trPr>
        <w:tc>
          <w:tcPr>
            <w:tcW w:w="2268" w:type="dxa"/>
            <w:tcBorders>
              <w:left w:val="nil"/>
              <w:bottom w:val="nil"/>
              <w:right w:val="single" w:sz="18" w:space="0" w:color="002060"/>
            </w:tcBorders>
            <w:shd w:val="clear" w:color="auto" w:fill="auto"/>
            <w:vAlign w:val="center"/>
          </w:tcPr>
          <w:p w14:paraId="5D9A6EB3" w14:textId="77777777" w:rsidR="00BF64CC" w:rsidRPr="0087211A" w:rsidRDefault="00BF64CC" w:rsidP="00BF64CC">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0895C0B1"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740DFCD9" w14:textId="77777777" w:rsidR="00BF64CC" w:rsidRPr="00BF64CC" w:rsidRDefault="00BF64CC" w:rsidP="00BF64CC">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57A9F3A9"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2DF58AB7"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3FD74CAC" w14:textId="77777777" w:rsidR="00BF64CC" w:rsidRPr="00BF64CC" w:rsidRDefault="00BF64CC" w:rsidP="00BF64CC">
            <w:pPr>
              <w:spacing w:before="40" w:after="20"/>
              <w:jc w:val="right"/>
              <w:rPr>
                <w:rFonts w:cs="Arial"/>
                <w:b/>
                <w:sz w:val="18"/>
                <w:szCs w:val="18"/>
              </w:rPr>
            </w:pPr>
            <w:r w:rsidRPr="00BF64CC">
              <w:rPr>
                <w:rFonts w:cs="Arial"/>
                <w:b/>
                <w:sz w:val="18"/>
                <w:szCs w:val="18"/>
              </w:rPr>
              <w:t> </w:t>
            </w:r>
          </w:p>
        </w:tc>
      </w:tr>
      <w:tr w:rsidR="00BF64CC" w:rsidRPr="0087211A" w14:paraId="73107C3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9A95D99" w14:textId="77777777" w:rsidR="00BF64CC" w:rsidRPr="0087211A" w:rsidRDefault="00BF64CC" w:rsidP="00BF64CC">
            <w:pPr>
              <w:spacing w:before="40" w:after="40"/>
              <w:rPr>
                <w:rFonts w:cs="Arial"/>
                <w:sz w:val="18"/>
                <w:szCs w:val="18"/>
              </w:rPr>
            </w:pPr>
            <w:r w:rsidRPr="0087211A">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7178BA61" w14:textId="77777777" w:rsidR="00BF64CC" w:rsidRPr="00BF64CC" w:rsidRDefault="00BF64CC" w:rsidP="00BF64CC">
            <w:pPr>
              <w:spacing w:before="40" w:after="20"/>
              <w:jc w:val="right"/>
              <w:rPr>
                <w:rFonts w:cs="Arial"/>
                <w:sz w:val="18"/>
                <w:szCs w:val="18"/>
              </w:rPr>
            </w:pPr>
            <w:r w:rsidRPr="00BF64CC">
              <w:rPr>
                <w:rFonts w:cs="Arial"/>
                <w:sz w:val="18"/>
                <w:szCs w:val="18"/>
              </w:rPr>
              <w:t>2,474,558</w:t>
            </w:r>
          </w:p>
        </w:tc>
        <w:tc>
          <w:tcPr>
            <w:tcW w:w="1361" w:type="dxa"/>
            <w:tcBorders>
              <w:top w:val="nil"/>
              <w:left w:val="nil"/>
              <w:bottom w:val="nil"/>
              <w:right w:val="nil"/>
            </w:tcBorders>
            <w:shd w:val="clear" w:color="auto" w:fill="auto"/>
            <w:vAlign w:val="bottom"/>
          </w:tcPr>
          <w:p w14:paraId="3F93088F"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bottom w:val="nil"/>
              <w:right w:val="nil"/>
            </w:tcBorders>
            <w:shd w:val="clear" w:color="auto" w:fill="auto"/>
            <w:vAlign w:val="bottom"/>
          </w:tcPr>
          <w:p w14:paraId="06BC3064" w14:textId="77777777" w:rsidR="00BF64CC" w:rsidRPr="00BF64CC" w:rsidRDefault="00BF64CC" w:rsidP="00BF64CC">
            <w:pPr>
              <w:spacing w:before="40" w:after="20"/>
              <w:jc w:val="right"/>
              <w:rPr>
                <w:rFonts w:cs="Arial"/>
                <w:sz w:val="18"/>
                <w:szCs w:val="18"/>
              </w:rPr>
            </w:pPr>
            <w:r w:rsidRPr="00BF64CC">
              <w:rPr>
                <w:rFonts w:cs="Arial"/>
                <w:sz w:val="18"/>
                <w:szCs w:val="18"/>
              </w:rPr>
              <w:t>2,509,558</w:t>
            </w:r>
          </w:p>
        </w:tc>
        <w:tc>
          <w:tcPr>
            <w:tcW w:w="1361" w:type="dxa"/>
            <w:tcBorders>
              <w:top w:val="nil"/>
              <w:left w:val="nil"/>
              <w:bottom w:val="nil"/>
              <w:right w:val="nil"/>
            </w:tcBorders>
            <w:shd w:val="clear" w:color="auto" w:fill="auto"/>
            <w:vAlign w:val="bottom"/>
          </w:tcPr>
          <w:p w14:paraId="7C992904" w14:textId="77777777" w:rsidR="00BF64CC" w:rsidRPr="00BF64CC" w:rsidRDefault="00BF64CC" w:rsidP="00BF64CC">
            <w:pPr>
              <w:spacing w:before="40" w:after="20"/>
              <w:jc w:val="right"/>
              <w:rPr>
                <w:rFonts w:cs="Arial"/>
                <w:sz w:val="18"/>
                <w:szCs w:val="18"/>
              </w:rPr>
            </w:pPr>
            <w:r w:rsidRPr="00BF64CC">
              <w:rPr>
                <w:rFonts w:cs="Arial"/>
                <w:sz w:val="18"/>
                <w:szCs w:val="18"/>
              </w:rPr>
              <w:t>1,055,160</w:t>
            </w:r>
          </w:p>
        </w:tc>
        <w:tc>
          <w:tcPr>
            <w:tcW w:w="1361" w:type="dxa"/>
            <w:tcBorders>
              <w:top w:val="nil"/>
              <w:left w:val="nil"/>
              <w:bottom w:val="nil"/>
              <w:right w:val="nil"/>
            </w:tcBorders>
            <w:shd w:val="clear" w:color="auto" w:fill="auto"/>
            <w:vAlign w:val="bottom"/>
          </w:tcPr>
          <w:p w14:paraId="1AC7839A" w14:textId="77777777" w:rsidR="00BF64CC" w:rsidRPr="00BF64CC" w:rsidRDefault="00BF64CC" w:rsidP="00BF64CC">
            <w:pPr>
              <w:spacing w:before="40" w:after="20"/>
              <w:jc w:val="right"/>
              <w:rPr>
                <w:rFonts w:cs="Arial"/>
                <w:b/>
                <w:sz w:val="18"/>
                <w:szCs w:val="18"/>
              </w:rPr>
            </w:pPr>
            <w:r w:rsidRPr="00BF64CC">
              <w:rPr>
                <w:rFonts w:cs="Arial"/>
                <w:b/>
                <w:sz w:val="18"/>
                <w:szCs w:val="18"/>
              </w:rPr>
              <w:t>3,564,718</w:t>
            </w:r>
          </w:p>
        </w:tc>
      </w:tr>
      <w:tr w:rsidR="00BF64CC" w:rsidRPr="0087211A" w14:paraId="0BCA17A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A7B336F" w14:textId="77777777" w:rsidR="00BF64CC" w:rsidRPr="0087211A" w:rsidRDefault="00BF64CC" w:rsidP="00BF64CC">
            <w:pPr>
              <w:spacing w:before="40" w:after="40"/>
              <w:rPr>
                <w:rFonts w:cs="Arial"/>
                <w:sz w:val="18"/>
                <w:szCs w:val="18"/>
              </w:rPr>
            </w:pPr>
            <w:r w:rsidRPr="0087211A">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43710C28" w14:textId="77777777" w:rsidR="00BF64CC" w:rsidRPr="00BF64CC" w:rsidRDefault="00BF64CC" w:rsidP="00BF64CC">
            <w:pPr>
              <w:spacing w:before="40" w:after="20"/>
              <w:jc w:val="right"/>
              <w:rPr>
                <w:rFonts w:cs="Arial"/>
                <w:sz w:val="18"/>
                <w:szCs w:val="18"/>
              </w:rPr>
            </w:pPr>
            <w:r w:rsidRPr="00BF64CC">
              <w:rPr>
                <w:rFonts w:cs="Arial"/>
                <w:sz w:val="18"/>
                <w:szCs w:val="18"/>
              </w:rPr>
              <w:t>3,324,423</w:t>
            </w:r>
          </w:p>
        </w:tc>
        <w:tc>
          <w:tcPr>
            <w:tcW w:w="1361" w:type="dxa"/>
            <w:tcBorders>
              <w:top w:val="nil"/>
              <w:left w:val="nil"/>
              <w:bottom w:val="nil"/>
              <w:right w:val="nil"/>
            </w:tcBorders>
            <w:shd w:val="clear" w:color="auto" w:fill="auto"/>
            <w:vAlign w:val="bottom"/>
          </w:tcPr>
          <w:p w14:paraId="62EC2469"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3DADBC" w14:textId="77777777" w:rsidR="00BF64CC" w:rsidRPr="00BF64CC" w:rsidRDefault="00BF64CC" w:rsidP="00BF64CC">
            <w:pPr>
              <w:spacing w:before="40" w:after="20"/>
              <w:jc w:val="right"/>
              <w:rPr>
                <w:rFonts w:cs="Arial"/>
                <w:sz w:val="18"/>
                <w:szCs w:val="18"/>
              </w:rPr>
            </w:pPr>
            <w:r w:rsidRPr="00BF64CC">
              <w:rPr>
                <w:rFonts w:cs="Arial"/>
                <w:sz w:val="18"/>
                <w:szCs w:val="18"/>
              </w:rPr>
              <w:t>3,324,423</w:t>
            </w:r>
          </w:p>
        </w:tc>
        <w:tc>
          <w:tcPr>
            <w:tcW w:w="1361" w:type="dxa"/>
            <w:tcBorders>
              <w:top w:val="nil"/>
              <w:left w:val="nil"/>
              <w:bottom w:val="nil"/>
              <w:right w:val="nil"/>
            </w:tcBorders>
            <w:shd w:val="clear" w:color="auto" w:fill="auto"/>
            <w:vAlign w:val="bottom"/>
          </w:tcPr>
          <w:p w14:paraId="113EB3C1" w14:textId="77777777" w:rsidR="00BF64CC" w:rsidRPr="00BF64CC" w:rsidRDefault="00BF64CC" w:rsidP="00BF64CC">
            <w:pPr>
              <w:spacing w:before="40" w:after="20"/>
              <w:jc w:val="right"/>
              <w:rPr>
                <w:rFonts w:cs="Arial"/>
                <w:sz w:val="18"/>
                <w:szCs w:val="18"/>
              </w:rPr>
            </w:pPr>
            <w:r w:rsidRPr="00BF64CC">
              <w:rPr>
                <w:rFonts w:cs="Arial"/>
                <w:sz w:val="18"/>
                <w:szCs w:val="18"/>
              </w:rPr>
              <w:t>2,167,570</w:t>
            </w:r>
          </w:p>
        </w:tc>
        <w:tc>
          <w:tcPr>
            <w:tcW w:w="1361" w:type="dxa"/>
            <w:tcBorders>
              <w:top w:val="nil"/>
              <w:left w:val="nil"/>
              <w:bottom w:val="nil"/>
              <w:right w:val="nil"/>
            </w:tcBorders>
            <w:shd w:val="clear" w:color="auto" w:fill="auto"/>
            <w:vAlign w:val="bottom"/>
          </w:tcPr>
          <w:p w14:paraId="2D82BE45" w14:textId="77777777" w:rsidR="00BF64CC" w:rsidRPr="00BF64CC" w:rsidRDefault="00BF64CC" w:rsidP="00BF64CC">
            <w:pPr>
              <w:spacing w:before="40" w:after="20"/>
              <w:jc w:val="right"/>
              <w:rPr>
                <w:rFonts w:cs="Arial"/>
                <w:b/>
                <w:sz w:val="18"/>
                <w:szCs w:val="18"/>
              </w:rPr>
            </w:pPr>
            <w:r w:rsidRPr="00BF64CC">
              <w:rPr>
                <w:rFonts w:cs="Arial"/>
                <w:b/>
                <w:sz w:val="18"/>
                <w:szCs w:val="18"/>
              </w:rPr>
              <w:t>5,491,993</w:t>
            </w:r>
          </w:p>
        </w:tc>
      </w:tr>
      <w:tr w:rsidR="00BF64CC" w:rsidRPr="0087211A" w14:paraId="0FEF998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2FA89E1" w14:textId="77777777" w:rsidR="00BF64CC" w:rsidRPr="0087211A" w:rsidRDefault="00BF64CC" w:rsidP="00BF64CC">
            <w:pPr>
              <w:spacing w:before="40" w:after="40"/>
              <w:rPr>
                <w:rFonts w:cs="Arial"/>
                <w:sz w:val="18"/>
                <w:szCs w:val="18"/>
              </w:rPr>
            </w:pPr>
            <w:r w:rsidRPr="0087211A">
              <w:rPr>
                <w:rFonts w:cs="Arial"/>
                <w:sz w:val="18"/>
                <w:szCs w:val="18"/>
              </w:rPr>
              <w:t>Ballarat C</w:t>
            </w:r>
          </w:p>
        </w:tc>
        <w:tc>
          <w:tcPr>
            <w:tcW w:w="1361" w:type="dxa"/>
            <w:tcBorders>
              <w:top w:val="nil"/>
              <w:left w:val="single" w:sz="18" w:space="0" w:color="002060"/>
              <w:bottom w:val="nil"/>
              <w:right w:val="nil"/>
            </w:tcBorders>
            <w:shd w:val="clear" w:color="auto" w:fill="auto"/>
            <w:vAlign w:val="bottom"/>
          </w:tcPr>
          <w:p w14:paraId="408874A0" w14:textId="77777777" w:rsidR="00BF64CC" w:rsidRPr="00BF64CC" w:rsidRDefault="00BF64CC" w:rsidP="00BF64CC">
            <w:pPr>
              <w:spacing w:before="40" w:after="20"/>
              <w:jc w:val="right"/>
              <w:rPr>
                <w:rFonts w:cs="Arial"/>
                <w:sz w:val="18"/>
                <w:szCs w:val="18"/>
              </w:rPr>
            </w:pPr>
            <w:r w:rsidRPr="00BF64CC">
              <w:rPr>
                <w:rFonts w:cs="Arial"/>
                <w:sz w:val="18"/>
                <w:szCs w:val="18"/>
              </w:rPr>
              <w:t>10,544,456</w:t>
            </w:r>
          </w:p>
        </w:tc>
        <w:tc>
          <w:tcPr>
            <w:tcW w:w="1361" w:type="dxa"/>
            <w:tcBorders>
              <w:top w:val="nil"/>
              <w:left w:val="nil"/>
              <w:bottom w:val="nil"/>
              <w:right w:val="nil"/>
            </w:tcBorders>
            <w:shd w:val="clear" w:color="auto" w:fill="auto"/>
            <w:vAlign w:val="bottom"/>
          </w:tcPr>
          <w:p w14:paraId="4DEEE994"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3A93B" w14:textId="77777777" w:rsidR="00BF64CC" w:rsidRPr="00BF64CC" w:rsidRDefault="00BF64CC" w:rsidP="00BF64CC">
            <w:pPr>
              <w:spacing w:before="40" w:after="20"/>
              <w:jc w:val="right"/>
              <w:rPr>
                <w:rFonts w:cs="Arial"/>
                <w:sz w:val="18"/>
                <w:szCs w:val="18"/>
              </w:rPr>
            </w:pPr>
            <w:r w:rsidRPr="00BF64CC">
              <w:rPr>
                <w:rFonts w:cs="Arial"/>
                <w:sz w:val="18"/>
                <w:szCs w:val="18"/>
              </w:rPr>
              <w:t>10,544,456</w:t>
            </w:r>
          </w:p>
        </w:tc>
        <w:tc>
          <w:tcPr>
            <w:tcW w:w="1361" w:type="dxa"/>
            <w:tcBorders>
              <w:top w:val="nil"/>
              <w:left w:val="nil"/>
              <w:bottom w:val="nil"/>
              <w:right w:val="nil"/>
            </w:tcBorders>
            <w:shd w:val="clear" w:color="auto" w:fill="auto"/>
            <w:vAlign w:val="bottom"/>
          </w:tcPr>
          <w:p w14:paraId="13002DCE" w14:textId="77777777" w:rsidR="00BF64CC" w:rsidRPr="00BF64CC" w:rsidRDefault="00BF64CC" w:rsidP="00BF64CC">
            <w:pPr>
              <w:spacing w:before="40" w:after="20"/>
              <w:jc w:val="right"/>
              <w:rPr>
                <w:rFonts w:cs="Arial"/>
                <w:sz w:val="18"/>
                <w:szCs w:val="18"/>
              </w:rPr>
            </w:pPr>
            <w:r w:rsidRPr="00BF64CC">
              <w:rPr>
                <w:rFonts w:cs="Arial"/>
                <w:sz w:val="18"/>
                <w:szCs w:val="18"/>
              </w:rPr>
              <w:t>2,252,879</w:t>
            </w:r>
          </w:p>
        </w:tc>
        <w:tc>
          <w:tcPr>
            <w:tcW w:w="1361" w:type="dxa"/>
            <w:tcBorders>
              <w:top w:val="nil"/>
              <w:left w:val="nil"/>
              <w:bottom w:val="nil"/>
              <w:right w:val="nil"/>
            </w:tcBorders>
            <w:shd w:val="clear" w:color="auto" w:fill="auto"/>
            <w:vAlign w:val="bottom"/>
          </w:tcPr>
          <w:p w14:paraId="08E9E47F" w14:textId="77777777" w:rsidR="00BF64CC" w:rsidRPr="00BF64CC" w:rsidRDefault="00BF64CC" w:rsidP="00BF64CC">
            <w:pPr>
              <w:spacing w:before="40" w:after="20"/>
              <w:jc w:val="right"/>
              <w:rPr>
                <w:rFonts w:cs="Arial"/>
                <w:b/>
                <w:sz w:val="18"/>
                <w:szCs w:val="18"/>
              </w:rPr>
            </w:pPr>
            <w:r w:rsidRPr="00BF64CC">
              <w:rPr>
                <w:rFonts w:cs="Arial"/>
                <w:b/>
                <w:sz w:val="18"/>
                <w:szCs w:val="18"/>
              </w:rPr>
              <w:t>12,797,335</w:t>
            </w:r>
          </w:p>
        </w:tc>
      </w:tr>
      <w:tr w:rsidR="00BF64CC" w:rsidRPr="0087211A" w14:paraId="441E698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5E0BAA2" w14:textId="77777777" w:rsidR="00BF64CC" w:rsidRPr="0087211A" w:rsidRDefault="00BF64CC" w:rsidP="00BF64CC">
            <w:pPr>
              <w:spacing w:before="40" w:after="40"/>
              <w:rPr>
                <w:rFonts w:cs="Arial"/>
                <w:sz w:val="18"/>
                <w:szCs w:val="18"/>
              </w:rPr>
            </w:pPr>
            <w:r w:rsidRPr="0087211A">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4964D1B6" w14:textId="77777777" w:rsidR="00BF64CC" w:rsidRPr="00BF64CC" w:rsidRDefault="00BF64CC" w:rsidP="00BF64CC">
            <w:pPr>
              <w:spacing w:before="40" w:after="20"/>
              <w:jc w:val="right"/>
              <w:rPr>
                <w:rFonts w:cs="Arial"/>
                <w:sz w:val="18"/>
                <w:szCs w:val="18"/>
              </w:rPr>
            </w:pPr>
            <w:r w:rsidRPr="00BF64CC">
              <w:rPr>
                <w:rFonts w:cs="Arial"/>
                <w:sz w:val="18"/>
                <w:szCs w:val="18"/>
              </w:rPr>
              <w:t>2,938,161</w:t>
            </w:r>
          </w:p>
        </w:tc>
        <w:tc>
          <w:tcPr>
            <w:tcW w:w="1361" w:type="dxa"/>
            <w:tcBorders>
              <w:top w:val="nil"/>
              <w:left w:val="nil"/>
              <w:bottom w:val="nil"/>
              <w:right w:val="nil"/>
            </w:tcBorders>
            <w:shd w:val="clear" w:color="auto" w:fill="auto"/>
            <w:vAlign w:val="bottom"/>
          </w:tcPr>
          <w:p w14:paraId="3BCE0C82"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C2A573" w14:textId="77777777" w:rsidR="00BF64CC" w:rsidRPr="00BF64CC" w:rsidRDefault="00BF64CC" w:rsidP="00BF64CC">
            <w:pPr>
              <w:spacing w:before="40" w:after="20"/>
              <w:jc w:val="right"/>
              <w:rPr>
                <w:rFonts w:cs="Arial"/>
                <w:sz w:val="18"/>
                <w:szCs w:val="18"/>
              </w:rPr>
            </w:pPr>
            <w:r w:rsidRPr="00BF64CC">
              <w:rPr>
                <w:rFonts w:cs="Arial"/>
                <w:sz w:val="18"/>
                <w:szCs w:val="18"/>
              </w:rPr>
              <w:t>2,938,161</w:t>
            </w:r>
          </w:p>
        </w:tc>
        <w:tc>
          <w:tcPr>
            <w:tcW w:w="1361" w:type="dxa"/>
            <w:tcBorders>
              <w:top w:val="nil"/>
              <w:left w:val="nil"/>
              <w:bottom w:val="nil"/>
              <w:right w:val="nil"/>
            </w:tcBorders>
            <w:shd w:val="clear" w:color="auto" w:fill="auto"/>
            <w:vAlign w:val="bottom"/>
          </w:tcPr>
          <w:p w14:paraId="48521EE5" w14:textId="77777777" w:rsidR="00BF64CC" w:rsidRPr="00BF64CC" w:rsidRDefault="00BF64CC" w:rsidP="00BF64CC">
            <w:pPr>
              <w:spacing w:before="40" w:after="20"/>
              <w:jc w:val="right"/>
              <w:rPr>
                <w:rFonts w:cs="Arial"/>
                <w:sz w:val="18"/>
                <w:szCs w:val="18"/>
              </w:rPr>
            </w:pPr>
            <w:r w:rsidRPr="00BF64CC">
              <w:rPr>
                <w:rFonts w:cs="Arial"/>
                <w:sz w:val="18"/>
                <w:szCs w:val="18"/>
              </w:rPr>
              <w:t>924,220</w:t>
            </w:r>
          </w:p>
        </w:tc>
        <w:tc>
          <w:tcPr>
            <w:tcW w:w="1361" w:type="dxa"/>
            <w:tcBorders>
              <w:top w:val="nil"/>
              <w:left w:val="nil"/>
              <w:bottom w:val="nil"/>
              <w:right w:val="nil"/>
            </w:tcBorders>
            <w:shd w:val="clear" w:color="auto" w:fill="auto"/>
            <w:vAlign w:val="bottom"/>
          </w:tcPr>
          <w:p w14:paraId="1178032C" w14:textId="77777777" w:rsidR="00BF64CC" w:rsidRPr="00BF64CC" w:rsidRDefault="00BF64CC" w:rsidP="00BF64CC">
            <w:pPr>
              <w:spacing w:before="40" w:after="20"/>
              <w:jc w:val="right"/>
              <w:rPr>
                <w:rFonts w:cs="Arial"/>
                <w:b/>
                <w:sz w:val="18"/>
                <w:szCs w:val="18"/>
              </w:rPr>
            </w:pPr>
            <w:r w:rsidRPr="00BF64CC">
              <w:rPr>
                <w:rFonts w:cs="Arial"/>
                <w:b/>
                <w:sz w:val="18"/>
                <w:szCs w:val="18"/>
              </w:rPr>
              <w:t>3,862,381</w:t>
            </w:r>
          </w:p>
        </w:tc>
      </w:tr>
      <w:tr w:rsidR="00BF64CC" w:rsidRPr="0087211A" w14:paraId="4006062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DC24E62" w14:textId="77777777" w:rsidR="00BF64CC" w:rsidRPr="0087211A" w:rsidRDefault="00BF64CC" w:rsidP="00BF64CC">
            <w:pPr>
              <w:spacing w:before="40" w:after="40"/>
              <w:rPr>
                <w:rFonts w:cs="Arial"/>
                <w:sz w:val="18"/>
                <w:szCs w:val="18"/>
              </w:rPr>
            </w:pPr>
            <w:r w:rsidRPr="0087211A">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0245DB40" w14:textId="77777777" w:rsidR="00BF64CC" w:rsidRPr="00BF64CC" w:rsidRDefault="00BF64CC" w:rsidP="00BF64CC">
            <w:pPr>
              <w:spacing w:before="40" w:after="20"/>
              <w:jc w:val="right"/>
              <w:rPr>
                <w:rFonts w:cs="Arial"/>
                <w:sz w:val="18"/>
                <w:szCs w:val="18"/>
              </w:rPr>
            </w:pPr>
            <w:r w:rsidRPr="00BF64CC">
              <w:rPr>
                <w:rFonts w:cs="Arial"/>
                <w:sz w:val="18"/>
                <w:szCs w:val="18"/>
              </w:rPr>
              <w:t>4,645,592</w:t>
            </w:r>
          </w:p>
        </w:tc>
        <w:tc>
          <w:tcPr>
            <w:tcW w:w="1361" w:type="dxa"/>
            <w:tcBorders>
              <w:top w:val="nil"/>
              <w:left w:val="nil"/>
              <w:bottom w:val="nil"/>
              <w:right w:val="nil"/>
            </w:tcBorders>
            <w:shd w:val="clear" w:color="auto" w:fill="auto"/>
            <w:vAlign w:val="bottom"/>
          </w:tcPr>
          <w:p w14:paraId="4CF8CAF7"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8F3FB8" w14:textId="77777777" w:rsidR="00BF64CC" w:rsidRPr="00BF64CC" w:rsidRDefault="00BF64CC" w:rsidP="00BF64CC">
            <w:pPr>
              <w:spacing w:before="40" w:after="20"/>
              <w:jc w:val="right"/>
              <w:rPr>
                <w:rFonts w:cs="Arial"/>
                <w:sz w:val="18"/>
                <w:szCs w:val="18"/>
              </w:rPr>
            </w:pPr>
            <w:r w:rsidRPr="00BF64CC">
              <w:rPr>
                <w:rFonts w:cs="Arial"/>
                <w:sz w:val="18"/>
                <w:szCs w:val="18"/>
              </w:rPr>
              <w:t>4,645,592</w:t>
            </w:r>
          </w:p>
        </w:tc>
        <w:tc>
          <w:tcPr>
            <w:tcW w:w="1361" w:type="dxa"/>
            <w:tcBorders>
              <w:top w:val="nil"/>
              <w:left w:val="nil"/>
              <w:bottom w:val="nil"/>
              <w:right w:val="nil"/>
            </w:tcBorders>
            <w:shd w:val="clear" w:color="auto" w:fill="auto"/>
            <w:vAlign w:val="bottom"/>
          </w:tcPr>
          <w:p w14:paraId="358C6C75" w14:textId="77777777" w:rsidR="00BF64CC" w:rsidRPr="00BF64CC" w:rsidRDefault="00BF64CC" w:rsidP="00BF64CC">
            <w:pPr>
              <w:spacing w:before="40" w:after="20"/>
              <w:jc w:val="right"/>
              <w:rPr>
                <w:rFonts w:cs="Arial"/>
                <w:sz w:val="18"/>
                <w:szCs w:val="18"/>
              </w:rPr>
            </w:pPr>
            <w:r w:rsidRPr="00BF64CC">
              <w:rPr>
                <w:rFonts w:cs="Arial"/>
                <w:sz w:val="18"/>
                <w:szCs w:val="18"/>
              </w:rPr>
              <w:t>1,391,133</w:t>
            </w:r>
          </w:p>
        </w:tc>
        <w:tc>
          <w:tcPr>
            <w:tcW w:w="1361" w:type="dxa"/>
            <w:tcBorders>
              <w:top w:val="nil"/>
              <w:left w:val="nil"/>
              <w:bottom w:val="nil"/>
              <w:right w:val="nil"/>
            </w:tcBorders>
            <w:shd w:val="clear" w:color="auto" w:fill="auto"/>
            <w:vAlign w:val="bottom"/>
          </w:tcPr>
          <w:p w14:paraId="67298CA8" w14:textId="77777777" w:rsidR="00BF64CC" w:rsidRPr="00BF64CC" w:rsidRDefault="00BF64CC" w:rsidP="00BF64CC">
            <w:pPr>
              <w:spacing w:before="40" w:after="20"/>
              <w:jc w:val="right"/>
              <w:rPr>
                <w:rFonts w:cs="Arial"/>
                <w:b/>
                <w:sz w:val="18"/>
                <w:szCs w:val="18"/>
              </w:rPr>
            </w:pPr>
            <w:r w:rsidRPr="00BF64CC">
              <w:rPr>
                <w:rFonts w:cs="Arial"/>
                <w:b/>
                <w:sz w:val="18"/>
                <w:szCs w:val="18"/>
              </w:rPr>
              <w:t>6,036,725</w:t>
            </w:r>
          </w:p>
        </w:tc>
      </w:tr>
      <w:tr w:rsidR="00BF64CC" w:rsidRPr="0087211A" w14:paraId="2F1211C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22739C5" w14:textId="77777777" w:rsidR="00BF64CC" w:rsidRPr="0087211A" w:rsidRDefault="00BF64CC" w:rsidP="00BF64CC">
            <w:pPr>
              <w:spacing w:before="40" w:after="40"/>
              <w:rPr>
                <w:rFonts w:cs="Arial"/>
                <w:sz w:val="18"/>
                <w:szCs w:val="18"/>
              </w:rPr>
            </w:pPr>
            <w:r w:rsidRPr="0087211A">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75E02377" w14:textId="77777777" w:rsidR="00BF64CC" w:rsidRPr="00BF64CC" w:rsidRDefault="00BF64CC" w:rsidP="00BF64CC">
            <w:pPr>
              <w:spacing w:before="40" w:after="20"/>
              <w:jc w:val="right"/>
              <w:rPr>
                <w:rFonts w:cs="Arial"/>
                <w:sz w:val="18"/>
                <w:szCs w:val="18"/>
              </w:rPr>
            </w:pPr>
            <w:r w:rsidRPr="00BF64CC">
              <w:rPr>
                <w:rFonts w:cs="Arial"/>
                <w:sz w:val="18"/>
                <w:szCs w:val="18"/>
              </w:rPr>
              <w:t>6,240,137</w:t>
            </w:r>
          </w:p>
        </w:tc>
        <w:tc>
          <w:tcPr>
            <w:tcW w:w="1361" w:type="dxa"/>
            <w:tcBorders>
              <w:top w:val="nil"/>
              <w:left w:val="nil"/>
              <w:bottom w:val="nil"/>
              <w:right w:val="nil"/>
            </w:tcBorders>
            <w:shd w:val="clear" w:color="auto" w:fill="auto"/>
            <w:vAlign w:val="bottom"/>
          </w:tcPr>
          <w:p w14:paraId="32BD7176"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B67EA1" w14:textId="77777777" w:rsidR="00BF64CC" w:rsidRPr="00BF64CC" w:rsidRDefault="00BF64CC" w:rsidP="00BF64CC">
            <w:pPr>
              <w:spacing w:before="40" w:after="20"/>
              <w:jc w:val="right"/>
              <w:rPr>
                <w:rFonts w:cs="Arial"/>
                <w:sz w:val="18"/>
                <w:szCs w:val="18"/>
              </w:rPr>
            </w:pPr>
            <w:r w:rsidRPr="00BF64CC">
              <w:rPr>
                <w:rFonts w:cs="Arial"/>
                <w:sz w:val="18"/>
                <w:szCs w:val="18"/>
              </w:rPr>
              <w:t>6,240,137</w:t>
            </w:r>
          </w:p>
        </w:tc>
        <w:tc>
          <w:tcPr>
            <w:tcW w:w="1361" w:type="dxa"/>
            <w:tcBorders>
              <w:top w:val="nil"/>
              <w:left w:val="nil"/>
              <w:bottom w:val="nil"/>
              <w:right w:val="nil"/>
            </w:tcBorders>
            <w:shd w:val="clear" w:color="auto" w:fill="auto"/>
            <w:vAlign w:val="bottom"/>
          </w:tcPr>
          <w:p w14:paraId="7C24BA41" w14:textId="77777777" w:rsidR="00BF64CC" w:rsidRPr="00BF64CC" w:rsidRDefault="00BF64CC" w:rsidP="00BF64CC">
            <w:pPr>
              <w:spacing w:before="40" w:after="20"/>
              <w:jc w:val="right"/>
              <w:rPr>
                <w:rFonts w:cs="Arial"/>
                <w:sz w:val="18"/>
                <w:szCs w:val="18"/>
              </w:rPr>
            </w:pPr>
            <w:r w:rsidRPr="00BF64CC">
              <w:rPr>
                <w:rFonts w:cs="Arial"/>
                <w:sz w:val="18"/>
                <w:szCs w:val="18"/>
              </w:rPr>
              <w:t>2,746,952</w:t>
            </w:r>
          </w:p>
        </w:tc>
        <w:tc>
          <w:tcPr>
            <w:tcW w:w="1361" w:type="dxa"/>
            <w:tcBorders>
              <w:top w:val="nil"/>
              <w:left w:val="nil"/>
              <w:bottom w:val="nil"/>
              <w:right w:val="nil"/>
            </w:tcBorders>
            <w:shd w:val="clear" w:color="auto" w:fill="auto"/>
            <w:vAlign w:val="bottom"/>
          </w:tcPr>
          <w:p w14:paraId="280A52AA" w14:textId="77777777" w:rsidR="00BF64CC" w:rsidRPr="00BF64CC" w:rsidRDefault="00BF64CC" w:rsidP="00BF64CC">
            <w:pPr>
              <w:spacing w:before="40" w:after="20"/>
              <w:jc w:val="right"/>
              <w:rPr>
                <w:rFonts w:cs="Arial"/>
                <w:b/>
                <w:sz w:val="18"/>
                <w:szCs w:val="18"/>
              </w:rPr>
            </w:pPr>
            <w:r w:rsidRPr="00BF64CC">
              <w:rPr>
                <w:rFonts w:cs="Arial"/>
                <w:b/>
                <w:sz w:val="18"/>
                <w:szCs w:val="18"/>
              </w:rPr>
              <w:t>8,987,089</w:t>
            </w:r>
          </w:p>
        </w:tc>
      </w:tr>
      <w:tr w:rsidR="00BF64CC" w:rsidRPr="0087211A" w14:paraId="35A881F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3401CAF" w14:textId="77777777" w:rsidR="00BF64CC" w:rsidRPr="0087211A" w:rsidRDefault="00BF64CC" w:rsidP="00BF64CC">
            <w:pPr>
              <w:spacing w:before="40" w:after="40"/>
              <w:rPr>
                <w:rFonts w:cs="Arial"/>
                <w:sz w:val="18"/>
                <w:szCs w:val="18"/>
              </w:rPr>
            </w:pPr>
            <w:r w:rsidRPr="0087211A">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2D996448" w14:textId="77777777" w:rsidR="00BF64CC" w:rsidRPr="00BF64CC" w:rsidRDefault="00BF64CC" w:rsidP="00BF64CC">
            <w:pPr>
              <w:spacing w:before="40" w:after="20"/>
              <w:jc w:val="right"/>
              <w:rPr>
                <w:rFonts w:cs="Arial"/>
                <w:sz w:val="18"/>
                <w:szCs w:val="18"/>
              </w:rPr>
            </w:pPr>
            <w:r w:rsidRPr="00BF64CC">
              <w:rPr>
                <w:rFonts w:cs="Arial"/>
                <w:sz w:val="18"/>
                <w:szCs w:val="18"/>
              </w:rPr>
              <w:t>2,114,081</w:t>
            </w:r>
          </w:p>
        </w:tc>
        <w:tc>
          <w:tcPr>
            <w:tcW w:w="1361" w:type="dxa"/>
            <w:tcBorders>
              <w:top w:val="nil"/>
              <w:left w:val="nil"/>
              <w:bottom w:val="nil"/>
              <w:right w:val="nil"/>
            </w:tcBorders>
            <w:shd w:val="clear" w:color="auto" w:fill="auto"/>
            <w:vAlign w:val="bottom"/>
          </w:tcPr>
          <w:p w14:paraId="70A8D78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621B4F" w14:textId="77777777" w:rsidR="00BF64CC" w:rsidRPr="00BF64CC" w:rsidRDefault="00BF64CC" w:rsidP="00BF64CC">
            <w:pPr>
              <w:spacing w:before="40" w:after="20"/>
              <w:jc w:val="right"/>
              <w:rPr>
                <w:rFonts w:cs="Arial"/>
                <w:sz w:val="18"/>
                <w:szCs w:val="18"/>
              </w:rPr>
            </w:pPr>
            <w:r w:rsidRPr="00BF64CC">
              <w:rPr>
                <w:rFonts w:cs="Arial"/>
                <w:sz w:val="18"/>
                <w:szCs w:val="18"/>
              </w:rPr>
              <w:t>2,114,081</w:t>
            </w:r>
          </w:p>
        </w:tc>
        <w:tc>
          <w:tcPr>
            <w:tcW w:w="1361" w:type="dxa"/>
            <w:tcBorders>
              <w:top w:val="nil"/>
              <w:left w:val="nil"/>
              <w:bottom w:val="nil"/>
              <w:right w:val="nil"/>
            </w:tcBorders>
            <w:shd w:val="clear" w:color="auto" w:fill="auto"/>
            <w:vAlign w:val="bottom"/>
          </w:tcPr>
          <w:p w14:paraId="06BE6C83" w14:textId="77777777" w:rsidR="00BF64CC" w:rsidRPr="00BF64CC" w:rsidRDefault="00BF64CC" w:rsidP="00BF64CC">
            <w:pPr>
              <w:spacing w:before="40" w:after="20"/>
              <w:jc w:val="right"/>
              <w:rPr>
                <w:rFonts w:cs="Arial"/>
                <w:sz w:val="18"/>
                <w:szCs w:val="18"/>
              </w:rPr>
            </w:pPr>
            <w:r w:rsidRPr="00BF64CC">
              <w:rPr>
                <w:rFonts w:cs="Arial"/>
                <w:sz w:val="18"/>
                <w:szCs w:val="18"/>
              </w:rPr>
              <w:t>552,047</w:t>
            </w:r>
          </w:p>
        </w:tc>
        <w:tc>
          <w:tcPr>
            <w:tcW w:w="1361" w:type="dxa"/>
            <w:tcBorders>
              <w:top w:val="nil"/>
              <w:left w:val="nil"/>
              <w:bottom w:val="nil"/>
              <w:right w:val="nil"/>
            </w:tcBorders>
            <w:shd w:val="clear" w:color="auto" w:fill="auto"/>
            <w:vAlign w:val="bottom"/>
          </w:tcPr>
          <w:p w14:paraId="525583A7" w14:textId="77777777" w:rsidR="00BF64CC" w:rsidRPr="00BF64CC" w:rsidRDefault="00BF64CC" w:rsidP="00BF64CC">
            <w:pPr>
              <w:spacing w:before="40" w:after="20"/>
              <w:jc w:val="right"/>
              <w:rPr>
                <w:rFonts w:cs="Arial"/>
                <w:b/>
                <w:sz w:val="18"/>
                <w:szCs w:val="18"/>
              </w:rPr>
            </w:pPr>
            <w:r w:rsidRPr="00BF64CC">
              <w:rPr>
                <w:rFonts w:cs="Arial"/>
                <w:b/>
                <w:sz w:val="18"/>
                <w:szCs w:val="18"/>
              </w:rPr>
              <w:t>2,666,128</w:t>
            </w:r>
          </w:p>
        </w:tc>
      </w:tr>
      <w:tr w:rsidR="00BF64CC" w:rsidRPr="0087211A" w14:paraId="5D35AA4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C8FF5CC" w14:textId="77777777" w:rsidR="00BF64CC" w:rsidRPr="0087211A" w:rsidRDefault="00BF64CC" w:rsidP="00BF64CC">
            <w:pPr>
              <w:spacing w:before="40" w:after="40"/>
              <w:rPr>
                <w:rFonts w:cs="Arial"/>
                <w:sz w:val="18"/>
                <w:szCs w:val="18"/>
              </w:rPr>
            </w:pPr>
            <w:r w:rsidRPr="0087211A">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59D544A3" w14:textId="77777777" w:rsidR="00BF64CC" w:rsidRPr="00BF64CC" w:rsidRDefault="00BF64CC" w:rsidP="00BF64CC">
            <w:pPr>
              <w:spacing w:before="40" w:after="20"/>
              <w:jc w:val="right"/>
              <w:rPr>
                <w:rFonts w:cs="Arial"/>
                <w:sz w:val="18"/>
                <w:szCs w:val="18"/>
              </w:rPr>
            </w:pPr>
            <w:r w:rsidRPr="00BF64CC">
              <w:rPr>
                <w:rFonts w:cs="Arial"/>
                <w:sz w:val="18"/>
                <w:szCs w:val="18"/>
              </w:rPr>
              <w:t>2,500,022</w:t>
            </w:r>
          </w:p>
        </w:tc>
        <w:tc>
          <w:tcPr>
            <w:tcW w:w="1361" w:type="dxa"/>
            <w:tcBorders>
              <w:top w:val="nil"/>
              <w:left w:val="nil"/>
              <w:bottom w:val="nil"/>
              <w:right w:val="nil"/>
            </w:tcBorders>
            <w:shd w:val="clear" w:color="auto" w:fill="auto"/>
            <w:vAlign w:val="bottom"/>
          </w:tcPr>
          <w:p w14:paraId="65B6FD86"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28F57E" w14:textId="77777777" w:rsidR="00BF64CC" w:rsidRPr="00BF64CC" w:rsidRDefault="00BF64CC" w:rsidP="00BF64CC">
            <w:pPr>
              <w:spacing w:before="40" w:after="20"/>
              <w:jc w:val="right"/>
              <w:rPr>
                <w:rFonts w:cs="Arial"/>
                <w:sz w:val="18"/>
                <w:szCs w:val="18"/>
              </w:rPr>
            </w:pPr>
            <w:r w:rsidRPr="00BF64CC">
              <w:rPr>
                <w:rFonts w:cs="Arial"/>
                <w:sz w:val="18"/>
                <w:szCs w:val="18"/>
              </w:rPr>
              <w:t>2,500,022</w:t>
            </w:r>
          </w:p>
        </w:tc>
        <w:tc>
          <w:tcPr>
            <w:tcW w:w="1361" w:type="dxa"/>
            <w:tcBorders>
              <w:top w:val="nil"/>
              <w:left w:val="nil"/>
              <w:bottom w:val="nil"/>
              <w:right w:val="nil"/>
            </w:tcBorders>
            <w:shd w:val="clear" w:color="auto" w:fill="auto"/>
            <w:vAlign w:val="bottom"/>
          </w:tcPr>
          <w:p w14:paraId="165EA743" w14:textId="77777777" w:rsidR="00BF64CC" w:rsidRPr="00BF64CC" w:rsidRDefault="00BF64CC" w:rsidP="00BF64CC">
            <w:pPr>
              <w:spacing w:before="40" w:after="20"/>
              <w:jc w:val="right"/>
              <w:rPr>
                <w:rFonts w:cs="Arial"/>
                <w:sz w:val="18"/>
                <w:szCs w:val="18"/>
              </w:rPr>
            </w:pPr>
            <w:r w:rsidRPr="00BF64CC">
              <w:rPr>
                <w:rFonts w:cs="Arial"/>
                <w:sz w:val="18"/>
                <w:szCs w:val="18"/>
              </w:rPr>
              <w:t>1,470,823</w:t>
            </w:r>
          </w:p>
        </w:tc>
        <w:tc>
          <w:tcPr>
            <w:tcW w:w="1361" w:type="dxa"/>
            <w:tcBorders>
              <w:top w:val="nil"/>
              <w:left w:val="nil"/>
              <w:bottom w:val="nil"/>
              <w:right w:val="nil"/>
            </w:tcBorders>
            <w:shd w:val="clear" w:color="auto" w:fill="auto"/>
            <w:vAlign w:val="bottom"/>
          </w:tcPr>
          <w:p w14:paraId="48436991" w14:textId="77777777" w:rsidR="00BF64CC" w:rsidRPr="00BF64CC" w:rsidRDefault="00BF64CC" w:rsidP="00BF64CC">
            <w:pPr>
              <w:spacing w:before="40" w:after="20"/>
              <w:jc w:val="right"/>
              <w:rPr>
                <w:rFonts w:cs="Arial"/>
                <w:b/>
                <w:sz w:val="18"/>
                <w:szCs w:val="18"/>
              </w:rPr>
            </w:pPr>
            <w:r w:rsidRPr="00BF64CC">
              <w:rPr>
                <w:rFonts w:cs="Arial"/>
                <w:b/>
                <w:sz w:val="18"/>
                <w:szCs w:val="18"/>
              </w:rPr>
              <w:t>3,970,845</w:t>
            </w:r>
          </w:p>
        </w:tc>
      </w:tr>
      <w:tr w:rsidR="00BF64CC" w:rsidRPr="0087211A" w14:paraId="016BB09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ED348E0" w14:textId="77777777" w:rsidR="00BF64CC" w:rsidRPr="0087211A" w:rsidRDefault="00BF64CC" w:rsidP="00BF64CC">
            <w:pPr>
              <w:spacing w:before="40" w:after="40"/>
              <w:rPr>
                <w:rFonts w:cs="Arial"/>
                <w:sz w:val="18"/>
                <w:szCs w:val="18"/>
              </w:rPr>
            </w:pPr>
            <w:r w:rsidRPr="0087211A">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3A9FB1B6" w14:textId="77777777" w:rsidR="00BF64CC" w:rsidRPr="00BF64CC" w:rsidRDefault="00BF64CC" w:rsidP="00BF64CC">
            <w:pPr>
              <w:spacing w:before="40" w:after="20"/>
              <w:jc w:val="right"/>
              <w:rPr>
                <w:rFonts w:cs="Arial"/>
                <w:sz w:val="18"/>
                <w:szCs w:val="18"/>
              </w:rPr>
            </w:pPr>
            <w:r w:rsidRPr="00BF64CC">
              <w:rPr>
                <w:rFonts w:cs="Arial"/>
                <w:sz w:val="18"/>
                <w:szCs w:val="18"/>
              </w:rPr>
              <w:t>3,631,595</w:t>
            </w:r>
          </w:p>
        </w:tc>
        <w:tc>
          <w:tcPr>
            <w:tcW w:w="1361" w:type="dxa"/>
            <w:tcBorders>
              <w:top w:val="nil"/>
              <w:left w:val="nil"/>
              <w:bottom w:val="nil"/>
              <w:right w:val="nil"/>
            </w:tcBorders>
            <w:shd w:val="clear" w:color="auto" w:fill="auto"/>
            <w:vAlign w:val="bottom"/>
          </w:tcPr>
          <w:p w14:paraId="1B71622B"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7CFD74C" w14:textId="77777777" w:rsidR="00BF64CC" w:rsidRPr="00BF64CC" w:rsidRDefault="00BF64CC" w:rsidP="00BF64CC">
            <w:pPr>
              <w:spacing w:before="40" w:after="20"/>
              <w:jc w:val="right"/>
              <w:rPr>
                <w:rFonts w:cs="Arial"/>
                <w:sz w:val="18"/>
                <w:szCs w:val="18"/>
              </w:rPr>
            </w:pPr>
            <w:r w:rsidRPr="00BF64CC">
              <w:rPr>
                <w:rFonts w:cs="Arial"/>
                <w:sz w:val="18"/>
                <w:szCs w:val="18"/>
              </w:rPr>
              <w:t>3,631,595</w:t>
            </w:r>
          </w:p>
        </w:tc>
        <w:tc>
          <w:tcPr>
            <w:tcW w:w="1361" w:type="dxa"/>
            <w:tcBorders>
              <w:top w:val="nil"/>
              <w:left w:val="nil"/>
              <w:bottom w:val="nil"/>
              <w:right w:val="nil"/>
            </w:tcBorders>
            <w:shd w:val="clear" w:color="auto" w:fill="auto"/>
            <w:vAlign w:val="bottom"/>
          </w:tcPr>
          <w:p w14:paraId="2B8369FC" w14:textId="77777777" w:rsidR="00BF64CC" w:rsidRPr="00BF64CC" w:rsidRDefault="00BF64CC" w:rsidP="00BF64CC">
            <w:pPr>
              <w:spacing w:before="40" w:after="20"/>
              <w:jc w:val="right"/>
              <w:rPr>
                <w:rFonts w:cs="Arial"/>
                <w:sz w:val="18"/>
                <w:szCs w:val="18"/>
              </w:rPr>
            </w:pPr>
            <w:r w:rsidRPr="00BF64CC">
              <w:rPr>
                <w:rFonts w:cs="Arial"/>
                <w:sz w:val="18"/>
                <w:szCs w:val="18"/>
              </w:rPr>
              <w:t>885,675</w:t>
            </w:r>
          </w:p>
        </w:tc>
        <w:tc>
          <w:tcPr>
            <w:tcW w:w="1361" w:type="dxa"/>
            <w:tcBorders>
              <w:top w:val="nil"/>
              <w:left w:val="nil"/>
              <w:bottom w:val="nil"/>
              <w:right w:val="nil"/>
            </w:tcBorders>
            <w:shd w:val="clear" w:color="auto" w:fill="auto"/>
            <w:vAlign w:val="bottom"/>
          </w:tcPr>
          <w:p w14:paraId="6B85A72F" w14:textId="77777777" w:rsidR="00BF64CC" w:rsidRPr="00BF64CC" w:rsidRDefault="00BF64CC" w:rsidP="00BF64CC">
            <w:pPr>
              <w:spacing w:before="40" w:after="20"/>
              <w:jc w:val="right"/>
              <w:rPr>
                <w:rFonts w:cs="Arial"/>
                <w:b/>
                <w:sz w:val="18"/>
                <w:szCs w:val="18"/>
              </w:rPr>
            </w:pPr>
            <w:r w:rsidRPr="00BF64CC">
              <w:rPr>
                <w:rFonts w:cs="Arial"/>
                <w:b/>
                <w:sz w:val="18"/>
                <w:szCs w:val="18"/>
              </w:rPr>
              <w:t>4,517,270</w:t>
            </w:r>
          </w:p>
        </w:tc>
      </w:tr>
      <w:tr w:rsidR="00BF64CC" w:rsidRPr="0087211A" w14:paraId="6366074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B621D5F" w14:textId="77777777" w:rsidR="00BF64CC" w:rsidRPr="0087211A" w:rsidRDefault="00BF64CC" w:rsidP="00BF64CC">
            <w:pPr>
              <w:spacing w:before="40" w:after="40"/>
              <w:rPr>
                <w:rFonts w:cs="Arial"/>
                <w:sz w:val="18"/>
                <w:szCs w:val="18"/>
              </w:rPr>
            </w:pPr>
            <w:r w:rsidRPr="0087211A">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1E0D85CE" w14:textId="77777777" w:rsidR="00BF64CC" w:rsidRPr="00BF64CC" w:rsidRDefault="00BF64CC" w:rsidP="00BF64CC">
            <w:pPr>
              <w:spacing w:before="40" w:after="20"/>
              <w:jc w:val="right"/>
              <w:rPr>
                <w:rFonts w:cs="Arial"/>
                <w:sz w:val="18"/>
                <w:szCs w:val="18"/>
              </w:rPr>
            </w:pPr>
            <w:r w:rsidRPr="00BF64CC">
              <w:rPr>
                <w:rFonts w:cs="Arial"/>
                <w:sz w:val="18"/>
                <w:szCs w:val="18"/>
              </w:rPr>
              <w:t>12,551,974</w:t>
            </w:r>
          </w:p>
        </w:tc>
        <w:tc>
          <w:tcPr>
            <w:tcW w:w="1361" w:type="dxa"/>
            <w:tcBorders>
              <w:top w:val="nil"/>
              <w:left w:val="nil"/>
              <w:bottom w:val="nil"/>
              <w:right w:val="nil"/>
            </w:tcBorders>
            <w:shd w:val="clear" w:color="auto" w:fill="auto"/>
            <w:vAlign w:val="bottom"/>
          </w:tcPr>
          <w:p w14:paraId="07D2E8F9"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1404BF8" w14:textId="77777777" w:rsidR="00BF64CC" w:rsidRPr="00BF64CC" w:rsidRDefault="00BF64CC" w:rsidP="00BF64CC">
            <w:pPr>
              <w:spacing w:before="40" w:after="20"/>
              <w:jc w:val="right"/>
              <w:rPr>
                <w:rFonts w:cs="Arial"/>
                <w:sz w:val="18"/>
                <w:szCs w:val="18"/>
              </w:rPr>
            </w:pPr>
            <w:r w:rsidRPr="00BF64CC">
              <w:rPr>
                <w:rFonts w:cs="Arial"/>
                <w:sz w:val="18"/>
                <w:szCs w:val="18"/>
              </w:rPr>
              <w:t>12,551,974</w:t>
            </w:r>
          </w:p>
        </w:tc>
        <w:tc>
          <w:tcPr>
            <w:tcW w:w="1361" w:type="dxa"/>
            <w:tcBorders>
              <w:top w:val="nil"/>
              <w:left w:val="nil"/>
              <w:bottom w:val="nil"/>
              <w:right w:val="nil"/>
            </w:tcBorders>
            <w:shd w:val="clear" w:color="auto" w:fill="auto"/>
            <w:vAlign w:val="bottom"/>
          </w:tcPr>
          <w:p w14:paraId="5AAF516E" w14:textId="77777777" w:rsidR="00BF64CC" w:rsidRPr="00BF64CC" w:rsidRDefault="00BF64CC" w:rsidP="00BF64CC">
            <w:pPr>
              <w:spacing w:before="40" w:after="20"/>
              <w:jc w:val="right"/>
              <w:rPr>
                <w:rFonts w:cs="Arial"/>
                <w:sz w:val="18"/>
                <w:szCs w:val="18"/>
              </w:rPr>
            </w:pPr>
            <w:r w:rsidRPr="00BF64CC">
              <w:rPr>
                <w:rFonts w:cs="Arial"/>
                <w:sz w:val="18"/>
                <w:szCs w:val="18"/>
              </w:rPr>
              <w:t>1,670,412</w:t>
            </w:r>
          </w:p>
        </w:tc>
        <w:tc>
          <w:tcPr>
            <w:tcW w:w="1361" w:type="dxa"/>
            <w:tcBorders>
              <w:top w:val="nil"/>
              <w:left w:val="nil"/>
              <w:bottom w:val="nil"/>
              <w:right w:val="nil"/>
            </w:tcBorders>
            <w:shd w:val="clear" w:color="auto" w:fill="auto"/>
            <w:vAlign w:val="bottom"/>
          </w:tcPr>
          <w:p w14:paraId="12D3D383" w14:textId="77777777" w:rsidR="00BF64CC" w:rsidRPr="00BF64CC" w:rsidRDefault="00BF64CC" w:rsidP="00BF64CC">
            <w:pPr>
              <w:spacing w:before="40" w:after="20"/>
              <w:jc w:val="right"/>
              <w:rPr>
                <w:rFonts w:cs="Arial"/>
                <w:b/>
                <w:sz w:val="18"/>
                <w:szCs w:val="18"/>
              </w:rPr>
            </w:pPr>
            <w:r w:rsidRPr="00BF64CC">
              <w:rPr>
                <w:rFonts w:cs="Arial"/>
                <w:b/>
                <w:sz w:val="18"/>
                <w:szCs w:val="18"/>
              </w:rPr>
              <w:t>14,222,386</w:t>
            </w:r>
          </w:p>
        </w:tc>
      </w:tr>
      <w:tr w:rsidR="00BF64CC" w:rsidRPr="0087211A" w14:paraId="250CD62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C331673" w14:textId="77777777" w:rsidR="00BF64CC" w:rsidRPr="0087211A" w:rsidRDefault="00BF64CC" w:rsidP="00BF64CC">
            <w:pPr>
              <w:spacing w:before="40" w:after="40"/>
              <w:rPr>
                <w:rFonts w:cs="Arial"/>
                <w:sz w:val="18"/>
                <w:szCs w:val="18"/>
              </w:rPr>
            </w:pPr>
            <w:r w:rsidRPr="0087211A">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2EF10ED3" w14:textId="77777777" w:rsidR="00BF64CC" w:rsidRPr="00BF64CC" w:rsidRDefault="00BF64CC" w:rsidP="00BF64CC">
            <w:pPr>
              <w:spacing w:before="40" w:after="20"/>
              <w:jc w:val="right"/>
              <w:rPr>
                <w:rFonts w:cs="Arial"/>
                <w:sz w:val="18"/>
                <w:szCs w:val="18"/>
              </w:rPr>
            </w:pPr>
            <w:r w:rsidRPr="00BF64CC">
              <w:rPr>
                <w:rFonts w:cs="Arial"/>
                <w:sz w:val="18"/>
                <w:szCs w:val="18"/>
              </w:rPr>
              <w:t>3,493,035</w:t>
            </w:r>
          </w:p>
        </w:tc>
        <w:tc>
          <w:tcPr>
            <w:tcW w:w="1361" w:type="dxa"/>
            <w:tcBorders>
              <w:top w:val="nil"/>
              <w:left w:val="nil"/>
              <w:bottom w:val="nil"/>
              <w:right w:val="nil"/>
            </w:tcBorders>
            <w:shd w:val="clear" w:color="auto" w:fill="auto"/>
            <w:vAlign w:val="bottom"/>
          </w:tcPr>
          <w:p w14:paraId="70D26E58"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3E020ED" w14:textId="77777777" w:rsidR="00BF64CC" w:rsidRPr="00BF64CC" w:rsidRDefault="00BF64CC" w:rsidP="00BF64CC">
            <w:pPr>
              <w:spacing w:before="40" w:after="20"/>
              <w:jc w:val="right"/>
              <w:rPr>
                <w:rFonts w:cs="Arial"/>
                <w:sz w:val="18"/>
                <w:szCs w:val="18"/>
              </w:rPr>
            </w:pPr>
            <w:r w:rsidRPr="00BF64CC">
              <w:rPr>
                <w:rFonts w:cs="Arial"/>
                <w:sz w:val="18"/>
                <w:szCs w:val="18"/>
              </w:rPr>
              <w:t>3,493,035</w:t>
            </w:r>
          </w:p>
        </w:tc>
        <w:tc>
          <w:tcPr>
            <w:tcW w:w="1361" w:type="dxa"/>
            <w:tcBorders>
              <w:top w:val="nil"/>
              <w:left w:val="nil"/>
              <w:bottom w:val="nil"/>
              <w:right w:val="nil"/>
            </w:tcBorders>
            <w:shd w:val="clear" w:color="auto" w:fill="auto"/>
            <w:vAlign w:val="bottom"/>
          </w:tcPr>
          <w:p w14:paraId="585C00C8" w14:textId="77777777" w:rsidR="00BF64CC" w:rsidRPr="00BF64CC" w:rsidRDefault="00BF64CC" w:rsidP="00BF64CC">
            <w:pPr>
              <w:spacing w:before="40" w:after="20"/>
              <w:jc w:val="right"/>
              <w:rPr>
                <w:rFonts w:cs="Arial"/>
                <w:sz w:val="18"/>
                <w:szCs w:val="18"/>
              </w:rPr>
            </w:pPr>
            <w:r w:rsidRPr="00BF64CC">
              <w:rPr>
                <w:rFonts w:cs="Arial"/>
                <w:sz w:val="18"/>
                <w:szCs w:val="18"/>
              </w:rPr>
              <w:t>2,377,271</w:t>
            </w:r>
          </w:p>
        </w:tc>
        <w:tc>
          <w:tcPr>
            <w:tcW w:w="1361" w:type="dxa"/>
            <w:tcBorders>
              <w:top w:val="nil"/>
              <w:left w:val="nil"/>
              <w:bottom w:val="nil"/>
              <w:right w:val="nil"/>
            </w:tcBorders>
            <w:shd w:val="clear" w:color="auto" w:fill="auto"/>
            <w:vAlign w:val="bottom"/>
          </w:tcPr>
          <w:p w14:paraId="5C96ECF2" w14:textId="77777777" w:rsidR="00BF64CC" w:rsidRPr="00BF64CC" w:rsidRDefault="00BF64CC" w:rsidP="00BF64CC">
            <w:pPr>
              <w:spacing w:before="40" w:after="20"/>
              <w:jc w:val="right"/>
              <w:rPr>
                <w:rFonts w:cs="Arial"/>
                <w:b/>
                <w:sz w:val="18"/>
                <w:szCs w:val="18"/>
              </w:rPr>
            </w:pPr>
            <w:r w:rsidRPr="00BF64CC">
              <w:rPr>
                <w:rFonts w:cs="Arial"/>
                <w:b/>
                <w:sz w:val="18"/>
                <w:szCs w:val="18"/>
              </w:rPr>
              <w:t>5,870,306</w:t>
            </w:r>
          </w:p>
        </w:tc>
      </w:tr>
      <w:tr w:rsidR="00BF64CC" w:rsidRPr="0087211A" w14:paraId="1D6800A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88098FD" w14:textId="77777777" w:rsidR="00BF64CC" w:rsidRPr="0087211A" w:rsidRDefault="00BF64CC" w:rsidP="00BF64CC">
            <w:pPr>
              <w:spacing w:before="40" w:after="40"/>
              <w:rPr>
                <w:rFonts w:cs="Arial"/>
                <w:sz w:val="18"/>
                <w:szCs w:val="18"/>
              </w:rPr>
            </w:pPr>
            <w:r w:rsidRPr="0087211A">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787A27A7" w14:textId="77777777" w:rsidR="00BF64CC" w:rsidRPr="00BF64CC" w:rsidRDefault="00BF64CC" w:rsidP="00BF64CC">
            <w:pPr>
              <w:spacing w:before="40" w:after="20"/>
              <w:jc w:val="right"/>
              <w:rPr>
                <w:rFonts w:cs="Arial"/>
                <w:sz w:val="18"/>
                <w:szCs w:val="18"/>
              </w:rPr>
            </w:pPr>
            <w:r w:rsidRPr="00BF64CC">
              <w:rPr>
                <w:rFonts w:cs="Arial"/>
                <w:sz w:val="18"/>
                <w:szCs w:val="18"/>
              </w:rPr>
              <w:t>7,166,741</w:t>
            </w:r>
          </w:p>
        </w:tc>
        <w:tc>
          <w:tcPr>
            <w:tcW w:w="1361" w:type="dxa"/>
            <w:tcBorders>
              <w:top w:val="nil"/>
              <w:left w:val="nil"/>
              <w:bottom w:val="nil"/>
              <w:right w:val="nil"/>
            </w:tcBorders>
            <w:shd w:val="clear" w:color="auto" w:fill="auto"/>
            <w:vAlign w:val="bottom"/>
          </w:tcPr>
          <w:p w14:paraId="01503AB7"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DE93A7F" w14:textId="77777777" w:rsidR="00BF64CC" w:rsidRPr="00BF64CC" w:rsidRDefault="00BF64CC" w:rsidP="00BF64CC">
            <w:pPr>
              <w:spacing w:before="40" w:after="20"/>
              <w:jc w:val="right"/>
              <w:rPr>
                <w:rFonts w:cs="Arial"/>
                <w:sz w:val="18"/>
                <w:szCs w:val="18"/>
              </w:rPr>
            </w:pPr>
            <w:r w:rsidRPr="00BF64CC">
              <w:rPr>
                <w:rFonts w:cs="Arial"/>
                <w:sz w:val="18"/>
                <w:szCs w:val="18"/>
              </w:rPr>
              <w:t>7,166,741</w:t>
            </w:r>
          </w:p>
        </w:tc>
        <w:tc>
          <w:tcPr>
            <w:tcW w:w="1361" w:type="dxa"/>
            <w:tcBorders>
              <w:top w:val="nil"/>
              <w:left w:val="nil"/>
              <w:bottom w:val="nil"/>
              <w:right w:val="nil"/>
            </w:tcBorders>
            <w:shd w:val="clear" w:color="auto" w:fill="auto"/>
            <w:vAlign w:val="bottom"/>
          </w:tcPr>
          <w:p w14:paraId="777606EE" w14:textId="77777777" w:rsidR="00BF64CC" w:rsidRPr="00BF64CC" w:rsidRDefault="00BF64CC" w:rsidP="00BF64CC">
            <w:pPr>
              <w:spacing w:before="40" w:after="20"/>
              <w:jc w:val="right"/>
              <w:rPr>
                <w:rFonts w:cs="Arial"/>
                <w:sz w:val="18"/>
                <w:szCs w:val="18"/>
              </w:rPr>
            </w:pPr>
            <w:r w:rsidRPr="00BF64CC">
              <w:rPr>
                <w:rFonts w:cs="Arial"/>
                <w:sz w:val="18"/>
                <w:szCs w:val="18"/>
              </w:rPr>
              <w:t>3,915,280</w:t>
            </w:r>
          </w:p>
        </w:tc>
        <w:tc>
          <w:tcPr>
            <w:tcW w:w="1361" w:type="dxa"/>
            <w:tcBorders>
              <w:top w:val="nil"/>
              <w:left w:val="nil"/>
              <w:bottom w:val="nil"/>
              <w:right w:val="nil"/>
            </w:tcBorders>
            <w:shd w:val="clear" w:color="auto" w:fill="auto"/>
            <w:vAlign w:val="bottom"/>
          </w:tcPr>
          <w:p w14:paraId="05F4DA51" w14:textId="77777777" w:rsidR="00BF64CC" w:rsidRPr="00BF64CC" w:rsidRDefault="00BF64CC" w:rsidP="00BF64CC">
            <w:pPr>
              <w:spacing w:before="40" w:after="20"/>
              <w:jc w:val="right"/>
              <w:rPr>
                <w:rFonts w:cs="Arial"/>
                <w:b/>
                <w:sz w:val="18"/>
                <w:szCs w:val="18"/>
              </w:rPr>
            </w:pPr>
            <w:r w:rsidRPr="00BF64CC">
              <w:rPr>
                <w:rFonts w:cs="Arial"/>
                <w:b/>
                <w:sz w:val="18"/>
                <w:szCs w:val="18"/>
              </w:rPr>
              <w:t>11,082,021</w:t>
            </w:r>
          </w:p>
        </w:tc>
      </w:tr>
      <w:tr w:rsidR="00BF64CC" w:rsidRPr="0087211A" w14:paraId="3311B8B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9EE25D1" w14:textId="77777777" w:rsidR="00BF64CC" w:rsidRPr="0087211A" w:rsidRDefault="00BF64CC" w:rsidP="00BF64CC">
            <w:pPr>
              <w:spacing w:before="40" w:after="40"/>
              <w:rPr>
                <w:rFonts w:cs="Arial"/>
                <w:sz w:val="18"/>
                <w:szCs w:val="18"/>
              </w:rPr>
            </w:pPr>
            <w:r w:rsidRPr="0087211A">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002D9547" w14:textId="77777777" w:rsidR="00BF64CC" w:rsidRPr="00BF64CC" w:rsidRDefault="00BF64CC" w:rsidP="00BF64CC">
            <w:pPr>
              <w:spacing w:before="40" w:after="20"/>
              <w:jc w:val="right"/>
              <w:rPr>
                <w:rFonts w:cs="Arial"/>
                <w:sz w:val="18"/>
                <w:szCs w:val="18"/>
              </w:rPr>
            </w:pPr>
            <w:r w:rsidRPr="00BF64CC">
              <w:rPr>
                <w:rFonts w:cs="Arial"/>
                <w:sz w:val="18"/>
                <w:szCs w:val="18"/>
              </w:rPr>
              <w:t>8,216,315</w:t>
            </w:r>
          </w:p>
        </w:tc>
        <w:tc>
          <w:tcPr>
            <w:tcW w:w="1361" w:type="dxa"/>
            <w:tcBorders>
              <w:top w:val="nil"/>
              <w:left w:val="nil"/>
              <w:bottom w:val="nil"/>
              <w:right w:val="nil"/>
            </w:tcBorders>
            <w:shd w:val="clear" w:color="auto" w:fill="auto"/>
            <w:vAlign w:val="bottom"/>
          </w:tcPr>
          <w:p w14:paraId="6FC469CE"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1BF9B3" w14:textId="77777777" w:rsidR="00BF64CC" w:rsidRPr="00BF64CC" w:rsidRDefault="00BF64CC" w:rsidP="00BF64CC">
            <w:pPr>
              <w:spacing w:before="40" w:after="20"/>
              <w:jc w:val="right"/>
              <w:rPr>
                <w:rFonts w:cs="Arial"/>
                <w:sz w:val="18"/>
                <w:szCs w:val="18"/>
              </w:rPr>
            </w:pPr>
            <w:r w:rsidRPr="00BF64CC">
              <w:rPr>
                <w:rFonts w:cs="Arial"/>
                <w:sz w:val="18"/>
                <w:szCs w:val="18"/>
              </w:rPr>
              <w:t>8,216,315</w:t>
            </w:r>
          </w:p>
        </w:tc>
        <w:tc>
          <w:tcPr>
            <w:tcW w:w="1361" w:type="dxa"/>
            <w:tcBorders>
              <w:top w:val="nil"/>
              <w:left w:val="nil"/>
              <w:bottom w:val="nil"/>
              <w:right w:val="nil"/>
            </w:tcBorders>
            <w:shd w:val="clear" w:color="auto" w:fill="auto"/>
            <w:vAlign w:val="bottom"/>
          </w:tcPr>
          <w:p w14:paraId="1547259E" w14:textId="77777777" w:rsidR="00BF64CC" w:rsidRPr="00BF64CC" w:rsidRDefault="00BF64CC" w:rsidP="00BF64CC">
            <w:pPr>
              <w:spacing w:before="40" w:after="20"/>
              <w:jc w:val="right"/>
              <w:rPr>
                <w:rFonts w:cs="Arial"/>
                <w:sz w:val="18"/>
                <w:szCs w:val="18"/>
              </w:rPr>
            </w:pPr>
            <w:r w:rsidRPr="00BF64CC">
              <w:rPr>
                <w:rFonts w:cs="Arial"/>
                <w:sz w:val="18"/>
                <w:szCs w:val="18"/>
              </w:rPr>
              <w:t>2,480,461</w:t>
            </w:r>
          </w:p>
        </w:tc>
        <w:tc>
          <w:tcPr>
            <w:tcW w:w="1361" w:type="dxa"/>
            <w:tcBorders>
              <w:top w:val="nil"/>
              <w:left w:val="nil"/>
              <w:bottom w:val="nil"/>
              <w:right w:val="nil"/>
            </w:tcBorders>
            <w:shd w:val="clear" w:color="auto" w:fill="auto"/>
            <w:vAlign w:val="bottom"/>
          </w:tcPr>
          <w:p w14:paraId="657ACCDA" w14:textId="77777777" w:rsidR="00BF64CC" w:rsidRPr="00BF64CC" w:rsidRDefault="00BF64CC" w:rsidP="00BF64CC">
            <w:pPr>
              <w:spacing w:before="40" w:after="20"/>
              <w:jc w:val="right"/>
              <w:rPr>
                <w:rFonts w:cs="Arial"/>
                <w:b/>
                <w:sz w:val="18"/>
                <w:szCs w:val="18"/>
              </w:rPr>
            </w:pPr>
            <w:r w:rsidRPr="00BF64CC">
              <w:rPr>
                <w:rFonts w:cs="Arial"/>
                <w:b/>
                <w:sz w:val="18"/>
                <w:szCs w:val="18"/>
              </w:rPr>
              <w:t>10,696,776</w:t>
            </w:r>
          </w:p>
        </w:tc>
      </w:tr>
      <w:tr w:rsidR="00BF64CC" w:rsidRPr="0087211A" w14:paraId="17ED9DD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9E7FF13" w14:textId="77777777" w:rsidR="00BF64CC" w:rsidRPr="0087211A" w:rsidRDefault="00BF64CC" w:rsidP="00BF64CC">
            <w:pPr>
              <w:spacing w:before="40" w:after="40"/>
              <w:rPr>
                <w:rFonts w:cs="Arial"/>
                <w:sz w:val="18"/>
                <w:szCs w:val="18"/>
              </w:rPr>
            </w:pPr>
            <w:r w:rsidRPr="0087211A">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64315763" w14:textId="77777777" w:rsidR="00BF64CC" w:rsidRPr="00BF64CC" w:rsidRDefault="00BF64CC" w:rsidP="00BF64CC">
            <w:pPr>
              <w:spacing w:before="40" w:after="20"/>
              <w:jc w:val="right"/>
              <w:rPr>
                <w:rFonts w:cs="Arial"/>
                <w:sz w:val="18"/>
                <w:szCs w:val="18"/>
              </w:rPr>
            </w:pPr>
            <w:r w:rsidRPr="00BF64CC">
              <w:rPr>
                <w:rFonts w:cs="Arial"/>
                <w:sz w:val="18"/>
                <w:szCs w:val="18"/>
              </w:rPr>
              <w:t>16,630,604</w:t>
            </w:r>
          </w:p>
        </w:tc>
        <w:tc>
          <w:tcPr>
            <w:tcW w:w="1361" w:type="dxa"/>
            <w:tcBorders>
              <w:top w:val="nil"/>
              <w:left w:val="nil"/>
              <w:bottom w:val="nil"/>
              <w:right w:val="nil"/>
            </w:tcBorders>
            <w:shd w:val="clear" w:color="auto" w:fill="auto"/>
            <w:vAlign w:val="bottom"/>
          </w:tcPr>
          <w:p w14:paraId="53F268D9"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5AD3EA7" w14:textId="77777777" w:rsidR="00BF64CC" w:rsidRPr="00BF64CC" w:rsidRDefault="00BF64CC" w:rsidP="00BF64CC">
            <w:pPr>
              <w:spacing w:before="40" w:after="20"/>
              <w:jc w:val="right"/>
              <w:rPr>
                <w:rFonts w:cs="Arial"/>
                <w:sz w:val="18"/>
                <w:szCs w:val="18"/>
              </w:rPr>
            </w:pPr>
            <w:r w:rsidRPr="00BF64CC">
              <w:rPr>
                <w:rFonts w:cs="Arial"/>
                <w:sz w:val="18"/>
                <w:szCs w:val="18"/>
              </w:rPr>
              <w:t>16,630,604</w:t>
            </w:r>
          </w:p>
        </w:tc>
        <w:tc>
          <w:tcPr>
            <w:tcW w:w="1361" w:type="dxa"/>
            <w:tcBorders>
              <w:top w:val="nil"/>
              <w:left w:val="nil"/>
              <w:bottom w:val="nil"/>
              <w:right w:val="nil"/>
            </w:tcBorders>
            <w:shd w:val="clear" w:color="auto" w:fill="auto"/>
            <w:vAlign w:val="bottom"/>
          </w:tcPr>
          <w:p w14:paraId="32493CC6" w14:textId="77777777" w:rsidR="00BF64CC" w:rsidRPr="00BF64CC" w:rsidRDefault="00BF64CC" w:rsidP="00BF64CC">
            <w:pPr>
              <w:spacing w:before="40" w:after="20"/>
              <w:jc w:val="right"/>
              <w:rPr>
                <w:rFonts w:cs="Arial"/>
                <w:sz w:val="18"/>
                <w:szCs w:val="18"/>
              </w:rPr>
            </w:pPr>
            <w:r w:rsidRPr="00BF64CC">
              <w:rPr>
                <w:rFonts w:cs="Arial"/>
                <w:sz w:val="18"/>
                <w:szCs w:val="18"/>
              </w:rPr>
              <w:t>2,389,297</w:t>
            </w:r>
          </w:p>
        </w:tc>
        <w:tc>
          <w:tcPr>
            <w:tcW w:w="1361" w:type="dxa"/>
            <w:tcBorders>
              <w:top w:val="nil"/>
              <w:left w:val="nil"/>
              <w:bottom w:val="nil"/>
              <w:right w:val="nil"/>
            </w:tcBorders>
            <w:shd w:val="clear" w:color="auto" w:fill="auto"/>
            <w:vAlign w:val="bottom"/>
          </w:tcPr>
          <w:p w14:paraId="3EAD42EF" w14:textId="77777777" w:rsidR="00BF64CC" w:rsidRPr="00BF64CC" w:rsidRDefault="00BF64CC" w:rsidP="00BF64CC">
            <w:pPr>
              <w:spacing w:before="40" w:after="20"/>
              <w:jc w:val="right"/>
              <w:rPr>
                <w:rFonts w:cs="Arial"/>
                <w:b/>
                <w:sz w:val="18"/>
                <w:szCs w:val="18"/>
              </w:rPr>
            </w:pPr>
            <w:r w:rsidRPr="00BF64CC">
              <w:rPr>
                <w:rFonts w:cs="Arial"/>
                <w:b/>
                <w:sz w:val="18"/>
                <w:szCs w:val="18"/>
              </w:rPr>
              <w:t>19,019,901</w:t>
            </w:r>
          </w:p>
        </w:tc>
      </w:tr>
      <w:tr w:rsidR="00BF64CC" w:rsidRPr="0087211A" w14:paraId="06ACAD5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1CD4B34" w14:textId="77777777" w:rsidR="00BF64CC" w:rsidRPr="0087211A" w:rsidRDefault="00BF64CC" w:rsidP="00BF64CC">
            <w:pPr>
              <w:spacing w:before="40" w:after="40"/>
              <w:rPr>
                <w:rFonts w:cs="Arial"/>
                <w:sz w:val="18"/>
                <w:szCs w:val="18"/>
              </w:rPr>
            </w:pPr>
            <w:r w:rsidRPr="0087211A">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0BCAB44E" w14:textId="77777777" w:rsidR="00BF64CC" w:rsidRPr="00BF64CC" w:rsidRDefault="00BF64CC" w:rsidP="00BF64CC">
            <w:pPr>
              <w:spacing w:before="40" w:after="20"/>
              <w:jc w:val="right"/>
              <w:rPr>
                <w:rFonts w:cs="Arial"/>
                <w:sz w:val="18"/>
                <w:szCs w:val="18"/>
              </w:rPr>
            </w:pPr>
            <w:r w:rsidRPr="00BF64CC">
              <w:rPr>
                <w:rFonts w:cs="Arial"/>
                <w:sz w:val="18"/>
                <w:szCs w:val="18"/>
              </w:rPr>
              <w:t>2,600,728</w:t>
            </w:r>
          </w:p>
        </w:tc>
        <w:tc>
          <w:tcPr>
            <w:tcW w:w="1361" w:type="dxa"/>
            <w:tcBorders>
              <w:top w:val="nil"/>
              <w:left w:val="nil"/>
              <w:bottom w:val="nil"/>
              <w:right w:val="nil"/>
            </w:tcBorders>
            <w:shd w:val="clear" w:color="auto" w:fill="auto"/>
            <w:vAlign w:val="bottom"/>
          </w:tcPr>
          <w:p w14:paraId="7A73C077"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5AB94E9" w14:textId="77777777" w:rsidR="00BF64CC" w:rsidRPr="00BF64CC" w:rsidRDefault="00BF64CC" w:rsidP="00BF64CC">
            <w:pPr>
              <w:spacing w:before="40" w:after="20"/>
              <w:jc w:val="right"/>
              <w:rPr>
                <w:rFonts w:cs="Arial"/>
                <w:sz w:val="18"/>
                <w:szCs w:val="18"/>
              </w:rPr>
            </w:pPr>
            <w:r w:rsidRPr="00BF64CC">
              <w:rPr>
                <w:rFonts w:cs="Arial"/>
                <w:sz w:val="18"/>
                <w:szCs w:val="18"/>
              </w:rPr>
              <w:t>2,600,728</w:t>
            </w:r>
          </w:p>
        </w:tc>
        <w:tc>
          <w:tcPr>
            <w:tcW w:w="1361" w:type="dxa"/>
            <w:tcBorders>
              <w:top w:val="nil"/>
              <w:left w:val="nil"/>
              <w:bottom w:val="nil"/>
              <w:right w:val="nil"/>
            </w:tcBorders>
            <w:shd w:val="clear" w:color="auto" w:fill="auto"/>
            <w:vAlign w:val="bottom"/>
          </w:tcPr>
          <w:p w14:paraId="627C75E6" w14:textId="77777777" w:rsidR="00BF64CC" w:rsidRPr="00BF64CC" w:rsidRDefault="00BF64CC" w:rsidP="00BF64CC">
            <w:pPr>
              <w:spacing w:before="40" w:after="20"/>
              <w:jc w:val="right"/>
              <w:rPr>
                <w:rFonts w:cs="Arial"/>
                <w:sz w:val="18"/>
                <w:szCs w:val="18"/>
              </w:rPr>
            </w:pPr>
            <w:r w:rsidRPr="00BF64CC">
              <w:rPr>
                <w:rFonts w:cs="Arial"/>
                <w:sz w:val="18"/>
                <w:szCs w:val="18"/>
              </w:rPr>
              <w:t>1,167,701</w:t>
            </w:r>
          </w:p>
        </w:tc>
        <w:tc>
          <w:tcPr>
            <w:tcW w:w="1361" w:type="dxa"/>
            <w:tcBorders>
              <w:top w:val="nil"/>
              <w:left w:val="nil"/>
              <w:bottom w:val="nil"/>
              <w:right w:val="nil"/>
            </w:tcBorders>
            <w:shd w:val="clear" w:color="auto" w:fill="auto"/>
            <w:vAlign w:val="bottom"/>
          </w:tcPr>
          <w:p w14:paraId="5BC3EECA" w14:textId="77777777" w:rsidR="00BF64CC" w:rsidRPr="00BF64CC" w:rsidRDefault="00BF64CC" w:rsidP="00BF64CC">
            <w:pPr>
              <w:spacing w:before="40" w:after="20"/>
              <w:jc w:val="right"/>
              <w:rPr>
                <w:rFonts w:cs="Arial"/>
                <w:b/>
                <w:sz w:val="18"/>
                <w:szCs w:val="18"/>
              </w:rPr>
            </w:pPr>
            <w:r w:rsidRPr="00BF64CC">
              <w:rPr>
                <w:rFonts w:cs="Arial"/>
                <w:b/>
                <w:sz w:val="18"/>
                <w:szCs w:val="18"/>
              </w:rPr>
              <w:t>3,768,429</w:t>
            </w:r>
          </w:p>
        </w:tc>
      </w:tr>
      <w:tr w:rsidR="00BF64CC" w:rsidRPr="0087211A" w14:paraId="4F5C835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98313BD" w14:textId="77777777" w:rsidR="00BF64CC" w:rsidRPr="0087211A" w:rsidRDefault="00BF64CC" w:rsidP="00BF64CC">
            <w:pPr>
              <w:spacing w:before="40" w:after="40"/>
              <w:rPr>
                <w:rFonts w:cs="Arial"/>
                <w:sz w:val="18"/>
                <w:szCs w:val="18"/>
              </w:rPr>
            </w:pPr>
            <w:r w:rsidRPr="0087211A">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2498FC6C" w14:textId="77777777" w:rsidR="00BF64CC" w:rsidRPr="00BF64CC" w:rsidRDefault="00BF64CC" w:rsidP="00BF64CC">
            <w:pPr>
              <w:spacing w:before="40" w:after="20"/>
              <w:jc w:val="right"/>
              <w:rPr>
                <w:rFonts w:cs="Arial"/>
                <w:sz w:val="18"/>
                <w:szCs w:val="18"/>
              </w:rPr>
            </w:pPr>
            <w:r w:rsidRPr="00BF64CC">
              <w:rPr>
                <w:rFonts w:cs="Arial"/>
                <w:sz w:val="18"/>
                <w:szCs w:val="18"/>
              </w:rPr>
              <w:t>3,588,119</w:t>
            </w:r>
          </w:p>
        </w:tc>
        <w:tc>
          <w:tcPr>
            <w:tcW w:w="1361" w:type="dxa"/>
            <w:tcBorders>
              <w:top w:val="nil"/>
              <w:left w:val="nil"/>
              <w:bottom w:val="nil"/>
              <w:right w:val="nil"/>
            </w:tcBorders>
            <w:shd w:val="clear" w:color="auto" w:fill="auto"/>
            <w:vAlign w:val="bottom"/>
          </w:tcPr>
          <w:p w14:paraId="1C188F02"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532F60C" w14:textId="77777777" w:rsidR="00BF64CC" w:rsidRPr="00BF64CC" w:rsidRDefault="00BF64CC" w:rsidP="00BF64CC">
            <w:pPr>
              <w:spacing w:before="40" w:after="20"/>
              <w:jc w:val="right"/>
              <w:rPr>
                <w:rFonts w:cs="Arial"/>
                <w:sz w:val="18"/>
                <w:szCs w:val="18"/>
              </w:rPr>
            </w:pPr>
            <w:r w:rsidRPr="00BF64CC">
              <w:rPr>
                <w:rFonts w:cs="Arial"/>
                <w:sz w:val="18"/>
                <w:szCs w:val="18"/>
              </w:rPr>
              <w:t>3,588,119</w:t>
            </w:r>
          </w:p>
        </w:tc>
        <w:tc>
          <w:tcPr>
            <w:tcW w:w="1361" w:type="dxa"/>
            <w:tcBorders>
              <w:top w:val="nil"/>
              <w:left w:val="nil"/>
              <w:bottom w:val="nil"/>
              <w:right w:val="nil"/>
            </w:tcBorders>
            <w:shd w:val="clear" w:color="auto" w:fill="auto"/>
            <w:vAlign w:val="bottom"/>
          </w:tcPr>
          <w:p w14:paraId="3F161EA6" w14:textId="77777777" w:rsidR="00BF64CC" w:rsidRPr="00BF64CC" w:rsidRDefault="00BF64CC" w:rsidP="00BF64CC">
            <w:pPr>
              <w:spacing w:before="40" w:after="20"/>
              <w:jc w:val="right"/>
              <w:rPr>
                <w:rFonts w:cs="Arial"/>
                <w:sz w:val="18"/>
                <w:szCs w:val="18"/>
              </w:rPr>
            </w:pPr>
            <w:r w:rsidRPr="00BF64CC">
              <w:rPr>
                <w:rFonts w:cs="Arial"/>
                <w:sz w:val="18"/>
                <w:szCs w:val="18"/>
              </w:rPr>
              <w:t>2,515,556</w:t>
            </w:r>
          </w:p>
        </w:tc>
        <w:tc>
          <w:tcPr>
            <w:tcW w:w="1361" w:type="dxa"/>
            <w:tcBorders>
              <w:top w:val="nil"/>
              <w:left w:val="nil"/>
              <w:bottom w:val="nil"/>
              <w:right w:val="nil"/>
            </w:tcBorders>
            <w:shd w:val="clear" w:color="auto" w:fill="auto"/>
            <w:vAlign w:val="bottom"/>
          </w:tcPr>
          <w:p w14:paraId="4EA29C8C" w14:textId="77777777" w:rsidR="00BF64CC" w:rsidRPr="00BF64CC" w:rsidRDefault="00BF64CC" w:rsidP="00BF64CC">
            <w:pPr>
              <w:spacing w:before="40" w:after="20"/>
              <w:jc w:val="right"/>
              <w:rPr>
                <w:rFonts w:cs="Arial"/>
                <w:b/>
                <w:sz w:val="18"/>
                <w:szCs w:val="18"/>
              </w:rPr>
            </w:pPr>
            <w:r w:rsidRPr="00BF64CC">
              <w:rPr>
                <w:rFonts w:cs="Arial"/>
                <w:b/>
                <w:sz w:val="18"/>
                <w:szCs w:val="18"/>
              </w:rPr>
              <w:t>6,103,675</w:t>
            </w:r>
          </w:p>
        </w:tc>
      </w:tr>
      <w:tr w:rsidR="00BF64CC" w:rsidRPr="0087211A" w14:paraId="2FE29D6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B26C02D" w14:textId="77777777" w:rsidR="00BF64CC" w:rsidRPr="0087211A" w:rsidRDefault="00BF64CC" w:rsidP="00BF64CC">
            <w:pPr>
              <w:spacing w:before="40" w:after="40"/>
              <w:rPr>
                <w:rFonts w:cs="Arial"/>
                <w:sz w:val="18"/>
                <w:szCs w:val="18"/>
              </w:rPr>
            </w:pPr>
            <w:r w:rsidRPr="0087211A">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08A73A98" w14:textId="77777777" w:rsidR="00BF64CC" w:rsidRPr="00BF64CC" w:rsidRDefault="00BF64CC" w:rsidP="00BF64CC">
            <w:pPr>
              <w:spacing w:before="40" w:after="20"/>
              <w:jc w:val="right"/>
              <w:rPr>
                <w:rFonts w:cs="Arial"/>
                <w:sz w:val="18"/>
                <w:szCs w:val="18"/>
              </w:rPr>
            </w:pPr>
            <w:r w:rsidRPr="00BF64CC">
              <w:rPr>
                <w:rFonts w:cs="Arial"/>
                <w:sz w:val="18"/>
                <w:szCs w:val="18"/>
              </w:rPr>
              <w:t>3,990,738</w:t>
            </w:r>
          </w:p>
        </w:tc>
        <w:tc>
          <w:tcPr>
            <w:tcW w:w="1361" w:type="dxa"/>
            <w:tcBorders>
              <w:top w:val="nil"/>
              <w:left w:val="nil"/>
              <w:bottom w:val="nil"/>
              <w:right w:val="nil"/>
            </w:tcBorders>
            <w:shd w:val="clear" w:color="auto" w:fill="auto"/>
            <w:vAlign w:val="bottom"/>
          </w:tcPr>
          <w:p w14:paraId="127F8E32"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27ED7C0" w14:textId="77777777" w:rsidR="00BF64CC" w:rsidRPr="00BF64CC" w:rsidRDefault="00BF64CC" w:rsidP="00BF64CC">
            <w:pPr>
              <w:spacing w:before="40" w:after="20"/>
              <w:jc w:val="right"/>
              <w:rPr>
                <w:rFonts w:cs="Arial"/>
                <w:sz w:val="18"/>
                <w:szCs w:val="18"/>
              </w:rPr>
            </w:pPr>
            <w:r w:rsidRPr="00BF64CC">
              <w:rPr>
                <w:rFonts w:cs="Arial"/>
                <w:sz w:val="18"/>
                <w:szCs w:val="18"/>
              </w:rPr>
              <w:t>3,990,738</w:t>
            </w:r>
          </w:p>
        </w:tc>
        <w:tc>
          <w:tcPr>
            <w:tcW w:w="1361" w:type="dxa"/>
            <w:tcBorders>
              <w:top w:val="nil"/>
              <w:left w:val="nil"/>
              <w:bottom w:val="nil"/>
              <w:right w:val="nil"/>
            </w:tcBorders>
            <w:shd w:val="clear" w:color="auto" w:fill="auto"/>
            <w:vAlign w:val="bottom"/>
          </w:tcPr>
          <w:p w14:paraId="1727B473" w14:textId="77777777" w:rsidR="00BF64CC" w:rsidRPr="00BF64CC" w:rsidRDefault="00BF64CC" w:rsidP="00BF64CC">
            <w:pPr>
              <w:spacing w:before="40" w:after="20"/>
              <w:jc w:val="right"/>
              <w:rPr>
                <w:rFonts w:cs="Arial"/>
                <w:sz w:val="18"/>
                <w:szCs w:val="18"/>
              </w:rPr>
            </w:pPr>
            <w:r w:rsidRPr="00BF64CC">
              <w:rPr>
                <w:rFonts w:cs="Arial"/>
                <w:sz w:val="18"/>
                <w:szCs w:val="18"/>
              </w:rPr>
              <w:t>3,367,449</w:t>
            </w:r>
          </w:p>
        </w:tc>
        <w:tc>
          <w:tcPr>
            <w:tcW w:w="1361" w:type="dxa"/>
            <w:tcBorders>
              <w:top w:val="nil"/>
              <w:left w:val="nil"/>
              <w:bottom w:val="nil"/>
              <w:right w:val="nil"/>
            </w:tcBorders>
            <w:shd w:val="clear" w:color="auto" w:fill="auto"/>
            <w:vAlign w:val="bottom"/>
          </w:tcPr>
          <w:p w14:paraId="69424F21" w14:textId="77777777" w:rsidR="00BF64CC" w:rsidRPr="00BF64CC" w:rsidRDefault="00BF64CC" w:rsidP="00BF64CC">
            <w:pPr>
              <w:spacing w:before="40" w:after="20"/>
              <w:jc w:val="right"/>
              <w:rPr>
                <w:rFonts w:cs="Arial"/>
                <w:b/>
                <w:sz w:val="18"/>
                <w:szCs w:val="18"/>
              </w:rPr>
            </w:pPr>
            <w:r w:rsidRPr="00BF64CC">
              <w:rPr>
                <w:rFonts w:cs="Arial"/>
                <w:b/>
                <w:sz w:val="18"/>
                <w:szCs w:val="18"/>
              </w:rPr>
              <w:t>7,358,187</w:t>
            </w:r>
          </w:p>
        </w:tc>
      </w:tr>
      <w:tr w:rsidR="00BF64CC" w:rsidRPr="0087211A" w14:paraId="19EA037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3BD27ED" w14:textId="77777777" w:rsidR="00BF64CC" w:rsidRPr="0087211A" w:rsidRDefault="00BF64CC" w:rsidP="00BF64CC">
            <w:pPr>
              <w:spacing w:before="40" w:after="40"/>
              <w:rPr>
                <w:rFonts w:cs="Arial"/>
                <w:sz w:val="18"/>
                <w:szCs w:val="18"/>
              </w:rPr>
            </w:pPr>
            <w:r w:rsidRPr="0087211A">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2AB168B8" w14:textId="77777777" w:rsidR="00BF64CC" w:rsidRPr="00BF64CC" w:rsidRDefault="00BF64CC" w:rsidP="00BF64CC">
            <w:pPr>
              <w:spacing w:before="40" w:after="20"/>
              <w:jc w:val="right"/>
              <w:rPr>
                <w:rFonts w:cs="Arial"/>
                <w:sz w:val="18"/>
                <w:szCs w:val="18"/>
              </w:rPr>
            </w:pPr>
            <w:r w:rsidRPr="00BF64CC">
              <w:rPr>
                <w:rFonts w:cs="Arial"/>
                <w:sz w:val="18"/>
                <w:szCs w:val="18"/>
              </w:rPr>
              <w:t>3,291,442</w:t>
            </w:r>
          </w:p>
        </w:tc>
        <w:tc>
          <w:tcPr>
            <w:tcW w:w="1361" w:type="dxa"/>
            <w:tcBorders>
              <w:top w:val="nil"/>
              <w:left w:val="nil"/>
              <w:bottom w:val="nil"/>
              <w:right w:val="nil"/>
            </w:tcBorders>
            <w:shd w:val="clear" w:color="auto" w:fill="auto"/>
            <w:vAlign w:val="bottom"/>
          </w:tcPr>
          <w:p w14:paraId="730B2877"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1C6454" w14:textId="77777777" w:rsidR="00BF64CC" w:rsidRPr="00BF64CC" w:rsidRDefault="00BF64CC" w:rsidP="00BF64CC">
            <w:pPr>
              <w:spacing w:before="40" w:after="20"/>
              <w:jc w:val="right"/>
              <w:rPr>
                <w:rFonts w:cs="Arial"/>
                <w:sz w:val="18"/>
                <w:szCs w:val="18"/>
              </w:rPr>
            </w:pPr>
            <w:r w:rsidRPr="00BF64CC">
              <w:rPr>
                <w:rFonts w:cs="Arial"/>
                <w:sz w:val="18"/>
                <w:szCs w:val="18"/>
              </w:rPr>
              <w:t>3,291,442</w:t>
            </w:r>
          </w:p>
        </w:tc>
        <w:tc>
          <w:tcPr>
            <w:tcW w:w="1361" w:type="dxa"/>
            <w:tcBorders>
              <w:top w:val="nil"/>
              <w:left w:val="nil"/>
              <w:bottom w:val="nil"/>
              <w:right w:val="nil"/>
            </w:tcBorders>
            <w:shd w:val="clear" w:color="auto" w:fill="auto"/>
            <w:vAlign w:val="bottom"/>
          </w:tcPr>
          <w:p w14:paraId="7241B12C" w14:textId="77777777" w:rsidR="00BF64CC" w:rsidRPr="00BF64CC" w:rsidRDefault="00BF64CC" w:rsidP="00BF64CC">
            <w:pPr>
              <w:spacing w:before="40" w:after="20"/>
              <w:jc w:val="right"/>
              <w:rPr>
                <w:rFonts w:cs="Arial"/>
                <w:sz w:val="18"/>
                <w:szCs w:val="18"/>
              </w:rPr>
            </w:pPr>
            <w:r w:rsidRPr="00BF64CC">
              <w:rPr>
                <w:rFonts w:cs="Arial"/>
                <w:sz w:val="18"/>
                <w:szCs w:val="18"/>
              </w:rPr>
              <w:t>868,125</w:t>
            </w:r>
          </w:p>
        </w:tc>
        <w:tc>
          <w:tcPr>
            <w:tcW w:w="1361" w:type="dxa"/>
            <w:tcBorders>
              <w:top w:val="nil"/>
              <w:left w:val="nil"/>
              <w:bottom w:val="nil"/>
              <w:right w:val="nil"/>
            </w:tcBorders>
            <w:shd w:val="clear" w:color="auto" w:fill="auto"/>
            <w:vAlign w:val="bottom"/>
          </w:tcPr>
          <w:p w14:paraId="5D36C9D6" w14:textId="77777777" w:rsidR="00BF64CC" w:rsidRPr="00BF64CC" w:rsidRDefault="00BF64CC" w:rsidP="00BF64CC">
            <w:pPr>
              <w:spacing w:before="40" w:after="20"/>
              <w:jc w:val="right"/>
              <w:rPr>
                <w:rFonts w:cs="Arial"/>
                <w:b/>
                <w:sz w:val="18"/>
                <w:szCs w:val="18"/>
              </w:rPr>
            </w:pPr>
            <w:r w:rsidRPr="00BF64CC">
              <w:rPr>
                <w:rFonts w:cs="Arial"/>
                <w:b/>
                <w:sz w:val="18"/>
                <w:szCs w:val="18"/>
              </w:rPr>
              <w:t>4,159,567</w:t>
            </w:r>
          </w:p>
        </w:tc>
      </w:tr>
      <w:tr w:rsidR="00BF64CC" w:rsidRPr="0087211A" w14:paraId="364D1D4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193B536" w14:textId="77777777" w:rsidR="00BF64CC" w:rsidRPr="0087211A" w:rsidRDefault="00BF64CC" w:rsidP="00BF64CC">
            <w:pPr>
              <w:spacing w:before="40" w:after="40"/>
              <w:rPr>
                <w:rFonts w:cs="Arial"/>
                <w:sz w:val="18"/>
                <w:szCs w:val="18"/>
              </w:rPr>
            </w:pPr>
            <w:r w:rsidRPr="0087211A">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5A9BAF4F" w14:textId="77777777" w:rsidR="00BF64CC" w:rsidRPr="00BF64CC" w:rsidRDefault="00BF64CC" w:rsidP="00BF64CC">
            <w:pPr>
              <w:spacing w:before="40" w:after="20"/>
              <w:jc w:val="right"/>
              <w:rPr>
                <w:rFonts w:cs="Arial"/>
                <w:sz w:val="18"/>
                <w:szCs w:val="18"/>
              </w:rPr>
            </w:pPr>
            <w:r w:rsidRPr="00BF64CC">
              <w:rPr>
                <w:rFonts w:cs="Arial"/>
                <w:sz w:val="18"/>
                <w:szCs w:val="18"/>
              </w:rPr>
              <w:t>9,861,358</w:t>
            </w:r>
          </w:p>
        </w:tc>
        <w:tc>
          <w:tcPr>
            <w:tcW w:w="1361" w:type="dxa"/>
            <w:tcBorders>
              <w:top w:val="nil"/>
              <w:left w:val="nil"/>
              <w:bottom w:val="nil"/>
              <w:right w:val="nil"/>
            </w:tcBorders>
            <w:shd w:val="clear" w:color="auto" w:fill="auto"/>
            <w:vAlign w:val="bottom"/>
          </w:tcPr>
          <w:p w14:paraId="21A1499C" w14:textId="77777777" w:rsidR="00BF64CC" w:rsidRPr="00BF64CC" w:rsidRDefault="00BF64CC" w:rsidP="00BF64CC">
            <w:pPr>
              <w:spacing w:before="40" w:after="20"/>
              <w:jc w:val="right"/>
              <w:rPr>
                <w:rFonts w:cs="Arial"/>
                <w:sz w:val="18"/>
                <w:szCs w:val="18"/>
              </w:rPr>
            </w:pPr>
            <w:r w:rsidRPr="00BF64CC">
              <w:rPr>
                <w:rFonts w:cs="Arial"/>
                <w:sz w:val="18"/>
                <w:szCs w:val="18"/>
              </w:rPr>
              <w:t>70,000</w:t>
            </w:r>
          </w:p>
        </w:tc>
        <w:tc>
          <w:tcPr>
            <w:tcW w:w="1361" w:type="dxa"/>
            <w:tcBorders>
              <w:top w:val="nil"/>
              <w:left w:val="nil"/>
              <w:bottom w:val="nil"/>
              <w:right w:val="nil"/>
            </w:tcBorders>
            <w:shd w:val="clear" w:color="auto" w:fill="auto"/>
            <w:vAlign w:val="bottom"/>
          </w:tcPr>
          <w:p w14:paraId="4391AC54" w14:textId="77777777" w:rsidR="00BF64CC" w:rsidRPr="00BF64CC" w:rsidRDefault="00BF64CC" w:rsidP="00BF64CC">
            <w:pPr>
              <w:spacing w:before="40" w:after="20"/>
              <w:jc w:val="right"/>
              <w:rPr>
                <w:rFonts w:cs="Arial"/>
                <w:sz w:val="18"/>
                <w:szCs w:val="18"/>
              </w:rPr>
            </w:pPr>
            <w:r w:rsidRPr="00BF64CC">
              <w:rPr>
                <w:rFonts w:cs="Arial"/>
                <w:sz w:val="18"/>
                <w:szCs w:val="18"/>
              </w:rPr>
              <w:t>9,931,358</w:t>
            </w:r>
          </w:p>
        </w:tc>
        <w:tc>
          <w:tcPr>
            <w:tcW w:w="1361" w:type="dxa"/>
            <w:tcBorders>
              <w:top w:val="nil"/>
              <w:left w:val="nil"/>
              <w:bottom w:val="nil"/>
              <w:right w:val="nil"/>
            </w:tcBorders>
            <w:shd w:val="clear" w:color="auto" w:fill="auto"/>
            <w:vAlign w:val="bottom"/>
          </w:tcPr>
          <w:p w14:paraId="468CF75E" w14:textId="77777777" w:rsidR="00BF64CC" w:rsidRPr="00BF64CC" w:rsidRDefault="00BF64CC" w:rsidP="00BF64CC">
            <w:pPr>
              <w:spacing w:before="40" w:after="20"/>
              <w:jc w:val="right"/>
              <w:rPr>
                <w:rFonts w:cs="Arial"/>
                <w:sz w:val="18"/>
                <w:szCs w:val="18"/>
              </w:rPr>
            </w:pPr>
            <w:r w:rsidRPr="00BF64CC">
              <w:rPr>
                <w:rFonts w:cs="Arial"/>
                <w:sz w:val="18"/>
                <w:szCs w:val="18"/>
              </w:rPr>
              <w:t>4,424,034</w:t>
            </w:r>
          </w:p>
        </w:tc>
        <w:tc>
          <w:tcPr>
            <w:tcW w:w="1361" w:type="dxa"/>
            <w:tcBorders>
              <w:top w:val="nil"/>
              <w:left w:val="nil"/>
              <w:bottom w:val="nil"/>
              <w:right w:val="nil"/>
            </w:tcBorders>
            <w:shd w:val="clear" w:color="auto" w:fill="auto"/>
            <w:vAlign w:val="bottom"/>
          </w:tcPr>
          <w:p w14:paraId="28FABDB9" w14:textId="77777777" w:rsidR="00BF64CC" w:rsidRPr="00BF64CC" w:rsidRDefault="00BF64CC" w:rsidP="00BF64CC">
            <w:pPr>
              <w:spacing w:before="40" w:after="20"/>
              <w:jc w:val="right"/>
              <w:rPr>
                <w:rFonts w:cs="Arial"/>
                <w:b/>
                <w:sz w:val="18"/>
                <w:szCs w:val="18"/>
              </w:rPr>
            </w:pPr>
            <w:r w:rsidRPr="00BF64CC">
              <w:rPr>
                <w:rFonts w:cs="Arial"/>
                <w:b/>
                <w:sz w:val="18"/>
                <w:szCs w:val="18"/>
              </w:rPr>
              <w:t>14,355,392</w:t>
            </w:r>
          </w:p>
        </w:tc>
      </w:tr>
      <w:tr w:rsidR="00BF64CC" w:rsidRPr="0087211A" w14:paraId="0535E91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767FF2F" w14:textId="77777777" w:rsidR="00BF64CC" w:rsidRPr="0087211A" w:rsidRDefault="00BF64CC" w:rsidP="00BF64CC">
            <w:pPr>
              <w:spacing w:before="40" w:after="40"/>
              <w:rPr>
                <w:rFonts w:cs="Arial"/>
                <w:sz w:val="18"/>
                <w:szCs w:val="18"/>
              </w:rPr>
            </w:pPr>
            <w:r w:rsidRPr="0087211A">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7BB58D3B" w14:textId="77777777" w:rsidR="00BF64CC" w:rsidRPr="00BF64CC" w:rsidRDefault="00BF64CC" w:rsidP="00BF64CC">
            <w:pPr>
              <w:spacing w:before="40" w:after="20"/>
              <w:jc w:val="right"/>
              <w:rPr>
                <w:rFonts w:cs="Arial"/>
                <w:sz w:val="18"/>
                <w:szCs w:val="18"/>
              </w:rPr>
            </w:pPr>
            <w:r w:rsidRPr="00BF64CC">
              <w:rPr>
                <w:rFonts w:cs="Arial"/>
                <w:sz w:val="18"/>
                <w:szCs w:val="18"/>
              </w:rPr>
              <w:t>7,423,754</w:t>
            </w:r>
          </w:p>
        </w:tc>
        <w:tc>
          <w:tcPr>
            <w:tcW w:w="1361" w:type="dxa"/>
            <w:tcBorders>
              <w:top w:val="nil"/>
              <w:left w:val="nil"/>
              <w:bottom w:val="nil"/>
              <w:right w:val="nil"/>
            </w:tcBorders>
            <w:shd w:val="clear" w:color="auto" w:fill="auto"/>
            <w:vAlign w:val="bottom"/>
          </w:tcPr>
          <w:p w14:paraId="7EF8047E"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BD163EA" w14:textId="77777777" w:rsidR="00BF64CC" w:rsidRPr="00BF64CC" w:rsidRDefault="00BF64CC" w:rsidP="00BF64CC">
            <w:pPr>
              <w:spacing w:before="40" w:after="20"/>
              <w:jc w:val="right"/>
              <w:rPr>
                <w:rFonts w:cs="Arial"/>
                <w:sz w:val="18"/>
                <w:szCs w:val="18"/>
              </w:rPr>
            </w:pPr>
            <w:r w:rsidRPr="00BF64CC">
              <w:rPr>
                <w:rFonts w:cs="Arial"/>
                <w:sz w:val="18"/>
                <w:szCs w:val="18"/>
              </w:rPr>
              <w:t>7,423,754</w:t>
            </w:r>
          </w:p>
        </w:tc>
        <w:tc>
          <w:tcPr>
            <w:tcW w:w="1361" w:type="dxa"/>
            <w:tcBorders>
              <w:top w:val="nil"/>
              <w:left w:val="nil"/>
              <w:bottom w:val="nil"/>
              <w:right w:val="nil"/>
            </w:tcBorders>
            <w:shd w:val="clear" w:color="auto" w:fill="auto"/>
            <w:vAlign w:val="bottom"/>
          </w:tcPr>
          <w:p w14:paraId="7AF2D182" w14:textId="77777777" w:rsidR="00BF64CC" w:rsidRPr="00BF64CC" w:rsidRDefault="00BF64CC" w:rsidP="00BF64CC">
            <w:pPr>
              <w:spacing w:before="40" w:after="20"/>
              <w:jc w:val="right"/>
              <w:rPr>
                <w:rFonts w:cs="Arial"/>
                <w:sz w:val="18"/>
                <w:szCs w:val="18"/>
              </w:rPr>
            </w:pPr>
            <w:r w:rsidRPr="00BF64CC">
              <w:rPr>
                <w:rFonts w:cs="Arial"/>
                <w:sz w:val="18"/>
                <w:szCs w:val="18"/>
              </w:rPr>
              <w:t>1,099,644</w:t>
            </w:r>
          </w:p>
        </w:tc>
        <w:tc>
          <w:tcPr>
            <w:tcW w:w="1361" w:type="dxa"/>
            <w:tcBorders>
              <w:top w:val="nil"/>
              <w:left w:val="nil"/>
              <w:bottom w:val="nil"/>
              <w:right w:val="nil"/>
            </w:tcBorders>
            <w:shd w:val="clear" w:color="auto" w:fill="auto"/>
            <w:vAlign w:val="bottom"/>
          </w:tcPr>
          <w:p w14:paraId="505C6FB2" w14:textId="77777777" w:rsidR="00BF64CC" w:rsidRPr="00BF64CC" w:rsidRDefault="00BF64CC" w:rsidP="00BF64CC">
            <w:pPr>
              <w:spacing w:before="40" w:after="20"/>
              <w:jc w:val="right"/>
              <w:rPr>
                <w:rFonts w:cs="Arial"/>
                <w:b/>
                <w:sz w:val="18"/>
                <w:szCs w:val="18"/>
              </w:rPr>
            </w:pPr>
            <w:r w:rsidRPr="00BF64CC">
              <w:rPr>
                <w:rFonts w:cs="Arial"/>
                <w:b/>
                <w:sz w:val="18"/>
                <w:szCs w:val="18"/>
              </w:rPr>
              <w:t>8,523,398</w:t>
            </w:r>
          </w:p>
        </w:tc>
      </w:tr>
      <w:tr w:rsidR="00BF64CC" w:rsidRPr="0087211A" w14:paraId="25DACAE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03BE0A4" w14:textId="77777777" w:rsidR="00BF64CC" w:rsidRPr="0087211A" w:rsidRDefault="00BF64CC" w:rsidP="00BF64CC">
            <w:pPr>
              <w:spacing w:before="40" w:after="40"/>
              <w:rPr>
                <w:rFonts w:cs="Arial"/>
                <w:sz w:val="18"/>
                <w:szCs w:val="18"/>
              </w:rPr>
            </w:pPr>
            <w:r w:rsidRPr="0087211A">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1425996B" w14:textId="77777777" w:rsidR="00BF64CC" w:rsidRPr="00BF64CC" w:rsidRDefault="00BF64CC" w:rsidP="00BF64CC">
            <w:pPr>
              <w:spacing w:before="40" w:after="20"/>
              <w:jc w:val="right"/>
              <w:rPr>
                <w:rFonts w:cs="Arial"/>
                <w:sz w:val="18"/>
                <w:szCs w:val="18"/>
              </w:rPr>
            </w:pPr>
            <w:r w:rsidRPr="00BF64CC">
              <w:rPr>
                <w:rFonts w:cs="Arial"/>
                <w:sz w:val="18"/>
                <w:szCs w:val="18"/>
              </w:rPr>
              <w:t>3,269,120</w:t>
            </w:r>
          </w:p>
        </w:tc>
        <w:tc>
          <w:tcPr>
            <w:tcW w:w="1361" w:type="dxa"/>
            <w:tcBorders>
              <w:top w:val="nil"/>
              <w:left w:val="nil"/>
              <w:bottom w:val="nil"/>
              <w:right w:val="nil"/>
            </w:tcBorders>
            <w:shd w:val="clear" w:color="auto" w:fill="auto"/>
            <w:vAlign w:val="bottom"/>
          </w:tcPr>
          <w:p w14:paraId="017B6D4D"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1CD321" w14:textId="77777777" w:rsidR="00BF64CC" w:rsidRPr="00BF64CC" w:rsidRDefault="00BF64CC" w:rsidP="00BF64CC">
            <w:pPr>
              <w:spacing w:before="40" w:after="20"/>
              <w:jc w:val="right"/>
              <w:rPr>
                <w:rFonts w:cs="Arial"/>
                <w:sz w:val="18"/>
                <w:szCs w:val="18"/>
              </w:rPr>
            </w:pPr>
            <w:r w:rsidRPr="00BF64CC">
              <w:rPr>
                <w:rFonts w:cs="Arial"/>
                <w:sz w:val="18"/>
                <w:szCs w:val="18"/>
              </w:rPr>
              <w:t>3,269,120</w:t>
            </w:r>
          </w:p>
        </w:tc>
        <w:tc>
          <w:tcPr>
            <w:tcW w:w="1361" w:type="dxa"/>
            <w:tcBorders>
              <w:top w:val="nil"/>
              <w:left w:val="nil"/>
              <w:bottom w:val="nil"/>
              <w:right w:val="nil"/>
            </w:tcBorders>
            <w:shd w:val="clear" w:color="auto" w:fill="auto"/>
            <w:vAlign w:val="bottom"/>
          </w:tcPr>
          <w:p w14:paraId="27DC992D" w14:textId="77777777" w:rsidR="00BF64CC" w:rsidRPr="00BF64CC" w:rsidRDefault="00BF64CC" w:rsidP="00BF64CC">
            <w:pPr>
              <w:spacing w:before="40" w:after="20"/>
              <w:jc w:val="right"/>
              <w:rPr>
                <w:rFonts w:cs="Arial"/>
                <w:sz w:val="18"/>
                <w:szCs w:val="18"/>
              </w:rPr>
            </w:pPr>
            <w:r w:rsidRPr="00BF64CC">
              <w:rPr>
                <w:rFonts w:cs="Arial"/>
                <w:sz w:val="18"/>
                <w:szCs w:val="18"/>
              </w:rPr>
              <w:t>1,950,518</w:t>
            </w:r>
          </w:p>
        </w:tc>
        <w:tc>
          <w:tcPr>
            <w:tcW w:w="1361" w:type="dxa"/>
            <w:tcBorders>
              <w:top w:val="nil"/>
              <w:left w:val="nil"/>
              <w:bottom w:val="nil"/>
              <w:right w:val="nil"/>
            </w:tcBorders>
            <w:shd w:val="clear" w:color="auto" w:fill="auto"/>
            <w:vAlign w:val="bottom"/>
          </w:tcPr>
          <w:p w14:paraId="54ED1210" w14:textId="77777777" w:rsidR="00BF64CC" w:rsidRPr="00BF64CC" w:rsidRDefault="00BF64CC" w:rsidP="00BF64CC">
            <w:pPr>
              <w:spacing w:before="40" w:after="20"/>
              <w:jc w:val="right"/>
              <w:rPr>
                <w:rFonts w:cs="Arial"/>
                <w:b/>
                <w:sz w:val="18"/>
                <w:szCs w:val="18"/>
              </w:rPr>
            </w:pPr>
            <w:r w:rsidRPr="00BF64CC">
              <w:rPr>
                <w:rFonts w:cs="Arial"/>
                <w:b/>
                <w:sz w:val="18"/>
                <w:szCs w:val="18"/>
              </w:rPr>
              <w:t>5,219,638</w:t>
            </w:r>
          </w:p>
        </w:tc>
      </w:tr>
      <w:tr w:rsidR="00BF64CC" w:rsidRPr="0087211A" w14:paraId="07A7BCC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5A7BB24" w14:textId="77777777" w:rsidR="00BF64CC" w:rsidRPr="0087211A" w:rsidRDefault="00BF64CC" w:rsidP="00BF64CC">
            <w:pPr>
              <w:spacing w:before="40" w:after="40"/>
              <w:rPr>
                <w:rFonts w:cs="Arial"/>
                <w:sz w:val="18"/>
                <w:szCs w:val="18"/>
              </w:rPr>
            </w:pPr>
            <w:r w:rsidRPr="0087211A">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1EC33423" w14:textId="77777777" w:rsidR="00BF64CC" w:rsidRPr="00BF64CC" w:rsidRDefault="00BF64CC" w:rsidP="00BF64CC">
            <w:pPr>
              <w:spacing w:before="40" w:after="20"/>
              <w:jc w:val="right"/>
              <w:rPr>
                <w:rFonts w:cs="Arial"/>
                <w:sz w:val="18"/>
                <w:szCs w:val="18"/>
              </w:rPr>
            </w:pPr>
            <w:r w:rsidRPr="00BF64CC">
              <w:rPr>
                <w:rFonts w:cs="Arial"/>
                <w:sz w:val="18"/>
                <w:szCs w:val="18"/>
              </w:rPr>
              <w:t>3,058,577</w:t>
            </w:r>
          </w:p>
        </w:tc>
        <w:tc>
          <w:tcPr>
            <w:tcW w:w="1361" w:type="dxa"/>
            <w:tcBorders>
              <w:top w:val="nil"/>
              <w:left w:val="nil"/>
              <w:bottom w:val="nil"/>
              <w:right w:val="nil"/>
            </w:tcBorders>
            <w:shd w:val="clear" w:color="auto" w:fill="auto"/>
            <w:vAlign w:val="bottom"/>
          </w:tcPr>
          <w:p w14:paraId="41B3F74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0236E50" w14:textId="77777777" w:rsidR="00BF64CC" w:rsidRPr="00BF64CC" w:rsidRDefault="00BF64CC" w:rsidP="00BF64CC">
            <w:pPr>
              <w:spacing w:before="40" w:after="20"/>
              <w:jc w:val="right"/>
              <w:rPr>
                <w:rFonts w:cs="Arial"/>
                <w:sz w:val="18"/>
                <w:szCs w:val="18"/>
              </w:rPr>
            </w:pPr>
            <w:r w:rsidRPr="00BF64CC">
              <w:rPr>
                <w:rFonts w:cs="Arial"/>
                <w:sz w:val="18"/>
                <w:szCs w:val="18"/>
              </w:rPr>
              <w:t>3,058,577</w:t>
            </w:r>
          </w:p>
        </w:tc>
        <w:tc>
          <w:tcPr>
            <w:tcW w:w="1361" w:type="dxa"/>
            <w:tcBorders>
              <w:top w:val="nil"/>
              <w:left w:val="nil"/>
              <w:bottom w:val="nil"/>
              <w:right w:val="nil"/>
            </w:tcBorders>
            <w:shd w:val="clear" w:color="auto" w:fill="auto"/>
            <w:vAlign w:val="bottom"/>
          </w:tcPr>
          <w:p w14:paraId="5A4BBA05" w14:textId="77777777" w:rsidR="00BF64CC" w:rsidRPr="00BF64CC" w:rsidRDefault="00BF64CC" w:rsidP="00BF64CC">
            <w:pPr>
              <w:spacing w:before="40" w:after="20"/>
              <w:jc w:val="right"/>
              <w:rPr>
                <w:rFonts w:cs="Arial"/>
                <w:sz w:val="18"/>
                <w:szCs w:val="18"/>
              </w:rPr>
            </w:pPr>
            <w:r w:rsidRPr="00BF64CC">
              <w:rPr>
                <w:rFonts w:cs="Arial"/>
                <w:sz w:val="18"/>
                <w:szCs w:val="18"/>
              </w:rPr>
              <w:t>630,465</w:t>
            </w:r>
          </w:p>
        </w:tc>
        <w:tc>
          <w:tcPr>
            <w:tcW w:w="1361" w:type="dxa"/>
            <w:tcBorders>
              <w:top w:val="nil"/>
              <w:left w:val="nil"/>
              <w:bottom w:val="nil"/>
              <w:right w:val="nil"/>
            </w:tcBorders>
            <w:shd w:val="clear" w:color="auto" w:fill="auto"/>
            <w:vAlign w:val="bottom"/>
          </w:tcPr>
          <w:p w14:paraId="262C2C2F" w14:textId="77777777" w:rsidR="00BF64CC" w:rsidRPr="00BF64CC" w:rsidRDefault="00BF64CC" w:rsidP="00BF64CC">
            <w:pPr>
              <w:spacing w:before="40" w:after="20"/>
              <w:jc w:val="right"/>
              <w:rPr>
                <w:rFonts w:cs="Arial"/>
                <w:b/>
                <w:sz w:val="18"/>
                <w:szCs w:val="18"/>
              </w:rPr>
            </w:pPr>
            <w:r w:rsidRPr="00BF64CC">
              <w:rPr>
                <w:rFonts w:cs="Arial"/>
                <w:b/>
                <w:sz w:val="18"/>
                <w:szCs w:val="18"/>
              </w:rPr>
              <w:t>3,689,042</w:t>
            </w:r>
          </w:p>
        </w:tc>
      </w:tr>
      <w:tr w:rsidR="00BF64CC" w:rsidRPr="0087211A" w14:paraId="649A41A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902C104" w14:textId="77777777" w:rsidR="00BF64CC" w:rsidRPr="0087211A" w:rsidRDefault="00BF64CC" w:rsidP="00BF64CC">
            <w:pPr>
              <w:spacing w:before="40" w:after="40"/>
              <w:rPr>
                <w:rFonts w:cs="Arial"/>
                <w:sz w:val="18"/>
                <w:szCs w:val="18"/>
              </w:rPr>
            </w:pPr>
            <w:r w:rsidRPr="0087211A">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09B3874E" w14:textId="77777777" w:rsidR="00BF64CC" w:rsidRPr="00BF64CC" w:rsidRDefault="00BF64CC" w:rsidP="00BF64CC">
            <w:pPr>
              <w:spacing w:before="40" w:after="20"/>
              <w:jc w:val="right"/>
              <w:rPr>
                <w:rFonts w:cs="Arial"/>
                <w:sz w:val="18"/>
                <w:szCs w:val="18"/>
              </w:rPr>
            </w:pPr>
            <w:r w:rsidRPr="00BF64CC">
              <w:rPr>
                <w:rFonts w:cs="Arial"/>
                <w:sz w:val="18"/>
                <w:szCs w:val="18"/>
              </w:rPr>
              <w:t>4,256,696</w:t>
            </w:r>
          </w:p>
        </w:tc>
        <w:tc>
          <w:tcPr>
            <w:tcW w:w="1361" w:type="dxa"/>
            <w:tcBorders>
              <w:top w:val="nil"/>
              <w:left w:val="nil"/>
              <w:bottom w:val="nil"/>
              <w:right w:val="nil"/>
            </w:tcBorders>
            <w:shd w:val="clear" w:color="auto" w:fill="auto"/>
            <w:vAlign w:val="bottom"/>
          </w:tcPr>
          <w:p w14:paraId="475A6E7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34B93E1" w14:textId="77777777" w:rsidR="00BF64CC" w:rsidRPr="00BF64CC" w:rsidRDefault="00BF64CC" w:rsidP="00BF64CC">
            <w:pPr>
              <w:spacing w:before="40" w:after="20"/>
              <w:jc w:val="right"/>
              <w:rPr>
                <w:rFonts w:cs="Arial"/>
                <w:sz w:val="18"/>
                <w:szCs w:val="18"/>
              </w:rPr>
            </w:pPr>
            <w:r w:rsidRPr="00BF64CC">
              <w:rPr>
                <w:rFonts w:cs="Arial"/>
                <w:sz w:val="18"/>
                <w:szCs w:val="18"/>
              </w:rPr>
              <w:t>4,256,696</w:t>
            </w:r>
          </w:p>
        </w:tc>
        <w:tc>
          <w:tcPr>
            <w:tcW w:w="1361" w:type="dxa"/>
            <w:tcBorders>
              <w:top w:val="nil"/>
              <w:left w:val="nil"/>
              <w:bottom w:val="nil"/>
              <w:right w:val="nil"/>
            </w:tcBorders>
            <w:shd w:val="clear" w:color="auto" w:fill="auto"/>
            <w:vAlign w:val="bottom"/>
          </w:tcPr>
          <w:p w14:paraId="35750CBC" w14:textId="77777777" w:rsidR="00BF64CC" w:rsidRPr="00BF64CC" w:rsidRDefault="00BF64CC" w:rsidP="00BF64CC">
            <w:pPr>
              <w:spacing w:before="40" w:after="20"/>
              <w:jc w:val="right"/>
              <w:rPr>
                <w:rFonts w:cs="Arial"/>
                <w:sz w:val="18"/>
                <w:szCs w:val="18"/>
              </w:rPr>
            </w:pPr>
            <w:r w:rsidRPr="00BF64CC">
              <w:rPr>
                <w:rFonts w:cs="Arial"/>
                <w:sz w:val="18"/>
                <w:szCs w:val="18"/>
              </w:rPr>
              <w:t>3,355,055</w:t>
            </w:r>
          </w:p>
        </w:tc>
        <w:tc>
          <w:tcPr>
            <w:tcW w:w="1361" w:type="dxa"/>
            <w:tcBorders>
              <w:top w:val="nil"/>
              <w:left w:val="nil"/>
              <w:bottom w:val="nil"/>
              <w:right w:val="nil"/>
            </w:tcBorders>
            <w:shd w:val="clear" w:color="auto" w:fill="auto"/>
            <w:vAlign w:val="bottom"/>
          </w:tcPr>
          <w:p w14:paraId="667654A6" w14:textId="77777777" w:rsidR="00BF64CC" w:rsidRPr="00BF64CC" w:rsidRDefault="00BF64CC" w:rsidP="00BF64CC">
            <w:pPr>
              <w:spacing w:before="40" w:after="20"/>
              <w:jc w:val="right"/>
              <w:rPr>
                <w:rFonts w:cs="Arial"/>
                <w:b/>
                <w:sz w:val="18"/>
                <w:szCs w:val="18"/>
              </w:rPr>
            </w:pPr>
            <w:r w:rsidRPr="00BF64CC">
              <w:rPr>
                <w:rFonts w:cs="Arial"/>
                <w:b/>
                <w:sz w:val="18"/>
                <w:szCs w:val="18"/>
              </w:rPr>
              <w:t>7,611,751</w:t>
            </w:r>
          </w:p>
        </w:tc>
      </w:tr>
      <w:tr w:rsidR="00BF64CC" w:rsidRPr="0087211A" w14:paraId="7B2570D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CD5FD0A" w14:textId="77777777" w:rsidR="00BF64CC" w:rsidRPr="0087211A" w:rsidRDefault="00BF64CC" w:rsidP="00BF64CC">
            <w:pPr>
              <w:spacing w:before="40" w:after="40"/>
              <w:rPr>
                <w:rFonts w:cs="Arial"/>
                <w:sz w:val="18"/>
                <w:szCs w:val="18"/>
              </w:rPr>
            </w:pPr>
            <w:r w:rsidRPr="0087211A">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085919CA" w14:textId="77777777" w:rsidR="00BF64CC" w:rsidRPr="00BF64CC" w:rsidRDefault="00BF64CC" w:rsidP="00BF64CC">
            <w:pPr>
              <w:spacing w:before="40" w:after="20"/>
              <w:jc w:val="right"/>
              <w:rPr>
                <w:rFonts w:cs="Arial"/>
                <w:sz w:val="18"/>
                <w:szCs w:val="18"/>
              </w:rPr>
            </w:pPr>
            <w:r w:rsidRPr="00BF64CC">
              <w:rPr>
                <w:rFonts w:cs="Arial"/>
                <w:sz w:val="18"/>
                <w:szCs w:val="18"/>
              </w:rPr>
              <w:t>3,426,936</w:t>
            </w:r>
          </w:p>
        </w:tc>
        <w:tc>
          <w:tcPr>
            <w:tcW w:w="1361" w:type="dxa"/>
            <w:tcBorders>
              <w:top w:val="nil"/>
              <w:left w:val="nil"/>
              <w:bottom w:val="nil"/>
              <w:right w:val="nil"/>
            </w:tcBorders>
            <w:shd w:val="clear" w:color="auto" w:fill="auto"/>
            <w:vAlign w:val="bottom"/>
          </w:tcPr>
          <w:p w14:paraId="5D3F13DA"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E9783F" w14:textId="77777777" w:rsidR="00BF64CC" w:rsidRPr="00BF64CC" w:rsidRDefault="00BF64CC" w:rsidP="00BF64CC">
            <w:pPr>
              <w:spacing w:before="40" w:after="20"/>
              <w:jc w:val="right"/>
              <w:rPr>
                <w:rFonts w:cs="Arial"/>
                <w:sz w:val="18"/>
                <w:szCs w:val="18"/>
              </w:rPr>
            </w:pPr>
            <w:r w:rsidRPr="00BF64CC">
              <w:rPr>
                <w:rFonts w:cs="Arial"/>
                <w:sz w:val="18"/>
                <w:szCs w:val="18"/>
              </w:rPr>
              <w:t>3,426,936</w:t>
            </w:r>
          </w:p>
        </w:tc>
        <w:tc>
          <w:tcPr>
            <w:tcW w:w="1361" w:type="dxa"/>
            <w:tcBorders>
              <w:top w:val="nil"/>
              <w:left w:val="nil"/>
              <w:bottom w:val="nil"/>
              <w:right w:val="nil"/>
            </w:tcBorders>
            <w:shd w:val="clear" w:color="auto" w:fill="auto"/>
            <w:vAlign w:val="bottom"/>
          </w:tcPr>
          <w:p w14:paraId="32B6F1DD" w14:textId="77777777" w:rsidR="00BF64CC" w:rsidRPr="00BF64CC" w:rsidRDefault="00BF64CC" w:rsidP="00BF64CC">
            <w:pPr>
              <w:spacing w:before="40" w:after="20"/>
              <w:jc w:val="right"/>
              <w:rPr>
                <w:rFonts w:cs="Arial"/>
                <w:sz w:val="18"/>
                <w:szCs w:val="18"/>
              </w:rPr>
            </w:pPr>
            <w:r w:rsidRPr="00BF64CC">
              <w:rPr>
                <w:rFonts w:cs="Arial"/>
                <w:sz w:val="18"/>
                <w:szCs w:val="18"/>
              </w:rPr>
              <w:t>1,977,861</w:t>
            </w:r>
          </w:p>
        </w:tc>
        <w:tc>
          <w:tcPr>
            <w:tcW w:w="1361" w:type="dxa"/>
            <w:tcBorders>
              <w:top w:val="nil"/>
              <w:left w:val="nil"/>
              <w:bottom w:val="nil"/>
              <w:right w:val="nil"/>
            </w:tcBorders>
            <w:shd w:val="clear" w:color="auto" w:fill="auto"/>
            <w:vAlign w:val="bottom"/>
          </w:tcPr>
          <w:p w14:paraId="2F69711F" w14:textId="77777777" w:rsidR="00BF64CC" w:rsidRPr="00BF64CC" w:rsidRDefault="00BF64CC" w:rsidP="00BF64CC">
            <w:pPr>
              <w:spacing w:before="40" w:after="20"/>
              <w:jc w:val="right"/>
              <w:rPr>
                <w:rFonts w:cs="Arial"/>
                <w:b/>
                <w:sz w:val="18"/>
                <w:szCs w:val="18"/>
              </w:rPr>
            </w:pPr>
            <w:r w:rsidRPr="00BF64CC">
              <w:rPr>
                <w:rFonts w:cs="Arial"/>
                <w:b/>
                <w:sz w:val="18"/>
                <w:szCs w:val="18"/>
              </w:rPr>
              <w:t>5,404,797</w:t>
            </w:r>
          </w:p>
        </w:tc>
      </w:tr>
      <w:tr w:rsidR="00BF64CC" w:rsidRPr="0087211A" w14:paraId="1E5BF7C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6664231" w14:textId="77777777" w:rsidR="00BF64CC" w:rsidRPr="0087211A" w:rsidRDefault="00BF64CC" w:rsidP="00BF64CC">
            <w:pPr>
              <w:spacing w:before="40" w:after="40"/>
              <w:rPr>
                <w:rFonts w:cs="Arial"/>
                <w:sz w:val="18"/>
                <w:szCs w:val="18"/>
              </w:rPr>
            </w:pPr>
            <w:r w:rsidRPr="0087211A">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7C062F3C" w14:textId="77777777" w:rsidR="00BF64CC" w:rsidRPr="00BF64CC" w:rsidRDefault="00BF64CC" w:rsidP="00BF64CC">
            <w:pPr>
              <w:spacing w:before="40" w:after="20"/>
              <w:jc w:val="right"/>
              <w:rPr>
                <w:rFonts w:cs="Arial"/>
                <w:sz w:val="18"/>
                <w:szCs w:val="18"/>
              </w:rPr>
            </w:pPr>
            <w:r w:rsidRPr="00BF64CC">
              <w:rPr>
                <w:rFonts w:cs="Arial"/>
                <w:sz w:val="18"/>
                <w:szCs w:val="18"/>
              </w:rPr>
              <w:t>12,502,137</w:t>
            </w:r>
          </w:p>
        </w:tc>
        <w:tc>
          <w:tcPr>
            <w:tcW w:w="1361" w:type="dxa"/>
            <w:tcBorders>
              <w:top w:val="nil"/>
              <w:left w:val="nil"/>
              <w:bottom w:val="nil"/>
              <w:right w:val="nil"/>
            </w:tcBorders>
            <w:shd w:val="clear" w:color="auto" w:fill="auto"/>
            <w:vAlign w:val="bottom"/>
          </w:tcPr>
          <w:p w14:paraId="144EFE0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574BF8B" w14:textId="77777777" w:rsidR="00BF64CC" w:rsidRPr="00BF64CC" w:rsidRDefault="00BF64CC" w:rsidP="00BF64CC">
            <w:pPr>
              <w:spacing w:before="40" w:after="20"/>
              <w:jc w:val="right"/>
              <w:rPr>
                <w:rFonts w:cs="Arial"/>
                <w:sz w:val="18"/>
                <w:szCs w:val="18"/>
              </w:rPr>
            </w:pPr>
            <w:r w:rsidRPr="00BF64CC">
              <w:rPr>
                <w:rFonts w:cs="Arial"/>
                <w:sz w:val="18"/>
                <w:szCs w:val="18"/>
              </w:rPr>
              <w:t>12,502,137</w:t>
            </w:r>
          </w:p>
        </w:tc>
        <w:tc>
          <w:tcPr>
            <w:tcW w:w="1361" w:type="dxa"/>
            <w:tcBorders>
              <w:top w:val="nil"/>
              <w:left w:val="nil"/>
              <w:bottom w:val="nil"/>
              <w:right w:val="nil"/>
            </w:tcBorders>
            <w:shd w:val="clear" w:color="auto" w:fill="auto"/>
            <w:vAlign w:val="bottom"/>
          </w:tcPr>
          <w:p w14:paraId="5AE4FF47" w14:textId="77777777" w:rsidR="00BF64CC" w:rsidRPr="00BF64CC" w:rsidRDefault="00BF64CC" w:rsidP="00BF64CC">
            <w:pPr>
              <w:spacing w:before="40" w:after="20"/>
              <w:jc w:val="right"/>
              <w:rPr>
                <w:rFonts w:cs="Arial"/>
                <w:sz w:val="18"/>
                <w:szCs w:val="18"/>
              </w:rPr>
            </w:pPr>
            <w:r w:rsidRPr="00BF64CC">
              <w:rPr>
                <w:rFonts w:cs="Arial"/>
                <w:sz w:val="18"/>
                <w:szCs w:val="18"/>
              </w:rPr>
              <w:t>3,327,019</w:t>
            </w:r>
          </w:p>
        </w:tc>
        <w:tc>
          <w:tcPr>
            <w:tcW w:w="1361" w:type="dxa"/>
            <w:tcBorders>
              <w:top w:val="nil"/>
              <w:left w:val="nil"/>
              <w:bottom w:val="nil"/>
              <w:right w:val="nil"/>
            </w:tcBorders>
            <w:shd w:val="clear" w:color="auto" w:fill="auto"/>
            <w:vAlign w:val="bottom"/>
          </w:tcPr>
          <w:p w14:paraId="1E222115" w14:textId="77777777" w:rsidR="00BF64CC" w:rsidRPr="00BF64CC" w:rsidRDefault="00BF64CC" w:rsidP="00BF64CC">
            <w:pPr>
              <w:spacing w:before="40" w:after="20"/>
              <w:jc w:val="right"/>
              <w:rPr>
                <w:rFonts w:cs="Arial"/>
                <w:b/>
                <w:sz w:val="18"/>
                <w:szCs w:val="18"/>
              </w:rPr>
            </w:pPr>
            <w:r w:rsidRPr="00BF64CC">
              <w:rPr>
                <w:rFonts w:cs="Arial"/>
                <w:b/>
                <w:sz w:val="18"/>
                <w:szCs w:val="18"/>
              </w:rPr>
              <w:t>15,829,156</w:t>
            </w:r>
          </w:p>
        </w:tc>
      </w:tr>
      <w:tr w:rsidR="00BF64CC" w:rsidRPr="0087211A" w14:paraId="35895D1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93C416A" w14:textId="77777777" w:rsidR="00BF64CC" w:rsidRPr="0087211A" w:rsidRDefault="00BF64CC" w:rsidP="00BF64CC">
            <w:pPr>
              <w:spacing w:before="40" w:after="40"/>
              <w:rPr>
                <w:rFonts w:cs="Arial"/>
                <w:sz w:val="18"/>
                <w:szCs w:val="18"/>
              </w:rPr>
            </w:pPr>
            <w:r w:rsidRPr="0087211A">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27A64FFC" w14:textId="77777777" w:rsidR="00BF64CC" w:rsidRPr="00BF64CC" w:rsidRDefault="00BF64CC" w:rsidP="00BF64CC">
            <w:pPr>
              <w:spacing w:before="40" w:after="20"/>
              <w:jc w:val="right"/>
              <w:rPr>
                <w:rFonts w:cs="Arial"/>
                <w:sz w:val="18"/>
                <w:szCs w:val="18"/>
              </w:rPr>
            </w:pPr>
            <w:r w:rsidRPr="00BF64CC">
              <w:rPr>
                <w:rFonts w:cs="Arial"/>
                <w:sz w:val="18"/>
                <w:szCs w:val="18"/>
              </w:rPr>
              <w:t>9,790,643</w:t>
            </w:r>
          </w:p>
        </w:tc>
        <w:tc>
          <w:tcPr>
            <w:tcW w:w="1361" w:type="dxa"/>
            <w:tcBorders>
              <w:top w:val="nil"/>
              <w:left w:val="nil"/>
              <w:bottom w:val="nil"/>
              <w:right w:val="nil"/>
            </w:tcBorders>
            <w:shd w:val="clear" w:color="auto" w:fill="auto"/>
            <w:vAlign w:val="bottom"/>
          </w:tcPr>
          <w:p w14:paraId="32572D2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56CB46B" w14:textId="77777777" w:rsidR="00BF64CC" w:rsidRPr="00BF64CC" w:rsidRDefault="00BF64CC" w:rsidP="00BF64CC">
            <w:pPr>
              <w:spacing w:before="40" w:after="20"/>
              <w:jc w:val="right"/>
              <w:rPr>
                <w:rFonts w:cs="Arial"/>
                <w:sz w:val="18"/>
                <w:szCs w:val="18"/>
              </w:rPr>
            </w:pPr>
            <w:r w:rsidRPr="00BF64CC">
              <w:rPr>
                <w:rFonts w:cs="Arial"/>
                <w:sz w:val="18"/>
                <w:szCs w:val="18"/>
              </w:rPr>
              <w:t>9,790,643</w:t>
            </w:r>
          </w:p>
        </w:tc>
        <w:tc>
          <w:tcPr>
            <w:tcW w:w="1361" w:type="dxa"/>
            <w:tcBorders>
              <w:top w:val="nil"/>
              <w:left w:val="nil"/>
              <w:bottom w:val="nil"/>
              <w:right w:val="nil"/>
            </w:tcBorders>
            <w:shd w:val="clear" w:color="auto" w:fill="auto"/>
            <w:vAlign w:val="bottom"/>
          </w:tcPr>
          <w:p w14:paraId="465258FE" w14:textId="77777777" w:rsidR="00BF64CC" w:rsidRPr="00BF64CC" w:rsidRDefault="00BF64CC" w:rsidP="00BF64CC">
            <w:pPr>
              <w:spacing w:before="40" w:after="20"/>
              <w:jc w:val="right"/>
              <w:rPr>
                <w:rFonts w:cs="Arial"/>
                <w:sz w:val="18"/>
                <w:szCs w:val="18"/>
              </w:rPr>
            </w:pPr>
            <w:r w:rsidRPr="00BF64CC">
              <w:rPr>
                <w:rFonts w:cs="Arial"/>
                <w:sz w:val="18"/>
                <w:szCs w:val="18"/>
              </w:rPr>
              <w:t>1,455,709</w:t>
            </w:r>
          </w:p>
        </w:tc>
        <w:tc>
          <w:tcPr>
            <w:tcW w:w="1361" w:type="dxa"/>
            <w:tcBorders>
              <w:top w:val="nil"/>
              <w:left w:val="nil"/>
              <w:bottom w:val="nil"/>
              <w:right w:val="nil"/>
            </w:tcBorders>
            <w:shd w:val="clear" w:color="auto" w:fill="auto"/>
            <w:vAlign w:val="bottom"/>
          </w:tcPr>
          <w:p w14:paraId="602CE63B" w14:textId="77777777" w:rsidR="00BF64CC" w:rsidRPr="00BF64CC" w:rsidRDefault="00BF64CC" w:rsidP="00BF64CC">
            <w:pPr>
              <w:spacing w:before="40" w:after="20"/>
              <w:jc w:val="right"/>
              <w:rPr>
                <w:rFonts w:cs="Arial"/>
                <w:b/>
                <w:sz w:val="18"/>
                <w:szCs w:val="18"/>
              </w:rPr>
            </w:pPr>
            <w:r w:rsidRPr="00BF64CC">
              <w:rPr>
                <w:rFonts w:cs="Arial"/>
                <w:b/>
                <w:sz w:val="18"/>
                <w:szCs w:val="18"/>
              </w:rPr>
              <w:t>11,246,352</w:t>
            </w:r>
          </w:p>
        </w:tc>
      </w:tr>
      <w:tr w:rsidR="00BF64CC" w:rsidRPr="0087211A" w14:paraId="2ABB86D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1C53EA1" w14:textId="77777777" w:rsidR="00BF64CC" w:rsidRPr="0087211A" w:rsidRDefault="00BF64CC" w:rsidP="00BF64CC">
            <w:pPr>
              <w:spacing w:before="40" w:after="40"/>
              <w:rPr>
                <w:rFonts w:cs="Arial"/>
                <w:sz w:val="18"/>
                <w:szCs w:val="18"/>
              </w:rPr>
            </w:pPr>
            <w:r w:rsidRPr="0087211A">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37008952" w14:textId="77777777" w:rsidR="00BF64CC" w:rsidRPr="00BF64CC" w:rsidRDefault="00BF64CC" w:rsidP="00BF64CC">
            <w:pPr>
              <w:spacing w:before="40" w:after="20"/>
              <w:jc w:val="right"/>
              <w:rPr>
                <w:rFonts w:cs="Arial"/>
                <w:sz w:val="18"/>
                <w:szCs w:val="18"/>
              </w:rPr>
            </w:pPr>
            <w:r w:rsidRPr="00BF64CC">
              <w:rPr>
                <w:rFonts w:cs="Arial"/>
                <w:sz w:val="18"/>
                <w:szCs w:val="18"/>
              </w:rPr>
              <w:t>16,994,888</w:t>
            </w:r>
          </w:p>
        </w:tc>
        <w:tc>
          <w:tcPr>
            <w:tcW w:w="1361" w:type="dxa"/>
            <w:tcBorders>
              <w:top w:val="nil"/>
              <w:left w:val="nil"/>
              <w:bottom w:val="nil"/>
              <w:right w:val="nil"/>
            </w:tcBorders>
            <w:shd w:val="clear" w:color="auto" w:fill="auto"/>
            <w:vAlign w:val="bottom"/>
          </w:tcPr>
          <w:p w14:paraId="2AA0D8B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A7D593" w14:textId="77777777" w:rsidR="00BF64CC" w:rsidRPr="00BF64CC" w:rsidRDefault="00BF64CC" w:rsidP="00BF64CC">
            <w:pPr>
              <w:spacing w:before="40" w:after="20"/>
              <w:jc w:val="right"/>
              <w:rPr>
                <w:rFonts w:cs="Arial"/>
                <w:sz w:val="18"/>
                <w:szCs w:val="18"/>
              </w:rPr>
            </w:pPr>
            <w:r w:rsidRPr="00BF64CC">
              <w:rPr>
                <w:rFonts w:cs="Arial"/>
                <w:sz w:val="18"/>
                <w:szCs w:val="18"/>
              </w:rPr>
              <w:t>16,994,888</w:t>
            </w:r>
          </w:p>
        </w:tc>
        <w:tc>
          <w:tcPr>
            <w:tcW w:w="1361" w:type="dxa"/>
            <w:tcBorders>
              <w:top w:val="nil"/>
              <w:left w:val="nil"/>
              <w:bottom w:val="nil"/>
              <w:right w:val="nil"/>
            </w:tcBorders>
            <w:shd w:val="clear" w:color="auto" w:fill="auto"/>
            <w:vAlign w:val="bottom"/>
          </w:tcPr>
          <w:p w14:paraId="7CB95F76" w14:textId="77777777" w:rsidR="00BF64CC" w:rsidRPr="00BF64CC" w:rsidRDefault="00BF64CC" w:rsidP="00BF64CC">
            <w:pPr>
              <w:spacing w:before="40" w:after="20"/>
              <w:jc w:val="right"/>
              <w:rPr>
                <w:rFonts w:cs="Arial"/>
                <w:sz w:val="18"/>
                <w:szCs w:val="18"/>
              </w:rPr>
            </w:pPr>
            <w:r w:rsidRPr="00BF64CC">
              <w:rPr>
                <w:rFonts w:cs="Arial"/>
                <w:sz w:val="18"/>
                <w:szCs w:val="18"/>
              </w:rPr>
              <w:t>3,243,784</w:t>
            </w:r>
          </w:p>
        </w:tc>
        <w:tc>
          <w:tcPr>
            <w:tcW w:w="1361" w:type="dxa"/>
            <w:tcBorders>
              <w:top w:val="nil"/>
              <w:left w:val="nil"/>
              <w:bottom w:val="nil"/>
              <w:right w:val="nil"/>
            </w:tcBorders>
            <w:shd w:val="clear" w:color="auto" w:fill="auto"/>
            <w:vAlign w:val="bottom"/>
          </w:tcPr>
          <w:p w14:paraId="6E9023D5" w14:textId="77777777" w:rsidR="00BF64CC" w:rsidRPr="00BF64CC" w:rsidRDefault="00BF64CC" w:rsidP="00BF64CC">
            <w:pPr>
              <w:spacing w:before="40" w:after="20"/>
              <w:jc w:val="right"/>
              <w:rPr>
                <w:rFonts w:cs="Arial"/>
                <w:b/>
                <w:sz w:val="18"/>
                <w:szCs w:val="18"/>
              </w:rPr>
            </w:pPr>
            <w:r w:rsidRPr="00BF64CC">
              <w:rPr>
                <w:rFonts w:cs="Arial"/>
                <w:b/>
                <w:sz w:val="18"/>
                <w:szCs w:val="18"/>
              </w:rPr>
              <w:t>20,238,672</w:t>
            </w:r>
          </w:p>
        </w:tc>
      </w:tr>
      <w:tr w:rsidR="00BF64CC" w:rsidRPr="0087211A" w14:paraId="686D513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7316FB9" w14:textId="77777777" w:rsidR="00BF64CC" w:rsidRPr="0087211A" w:rsidRDefault="00BF64CC" w:rsidP="00BF64CC">
            <w:pPr>
              <w:spacing w:before="40" w:after="40"/>
              <w:rPr>
                <w:rFonts w:cs="Arial"/>
                <w:sz w:val="18"/>
                <w:szCs w:val="18"/>
              </w:rPr>
            </w:pPr>
            <w:r w:rsidRPr="0087211A">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3E980930" w14:textId="77777777" w:rsidR="00BF64CC" w:rsidRPr="00BF64CC" w:rsidRDefault="00BF64CC" w:rsidP="00BF64CC">
            <w:pPr>
              <w:spacing w:before="40" w:after="20"/>
              <w:jc w:val="right"/>
              <w:rPr>
                <w:rFonts w:cs="Arial"/>
                <w:sz w:val="18"/>
                <w:szCs w:val="18"/>
              </w:rPr>
            </w:pPr>
            <w:r w:rsidRPr="00BF64CC">
              <w:rPr>
                <w:rFonts w:cs="Arial"/>
                <w:sz w:val="18"/>
                <w:szCs w:val="18"/>
              </w:rPr>
              <w:t>8,917,097</w:t>
            </w:r>
          </w:p>
        </w:tc>
        <w:tc>
          <w:tcPr>
            <w:tcW w:w="1361" w:type="dxa"/>
            <w:tcBorders>
              <w:top w:val="nil"/>
              <w:left w:val="nil"/>
              <w:bottom w:val="nil"/>
              <w:right w:val="nil"/>
            </w:tcBorders>
            <w:shd w:val="clear" w:color="auto" w:fill="auto"/>
            <w:vAlign w:val="bottom"/>
          </w:tcPr>
          <w:p w14:paraId="69A54F6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5E30705" w14:textId="77777777" w:rsidR="00BF64CC" w:rsidRPr="00BF64CC" w:rsidRDefault="00BF64CC" w:rsidP="00BF64CC">
            <w:pPr>
              <w:spacing w:before="40" w:after="20"/>
              <w:jc w:val="right"/>
              <w:rPr>
                <w:rFonts w:cs="Arial"/>
                <w:sz w:val="18"/>
                <w:szCs w:val="18"/>
              </w:rPr>
            </w:pPr>
            <w:r w:rsidRPr="00BF64CC">
              <w:rPr>
                <w:rFonts w:cs="Arial"/>
                <w:sz w:val="18"/>
                <w:szCs w:val="18"/>
              </w:rPr>
              <w:t>8,917,097</w:t>
            </w:r>
          </w:p>
        </w:tc>
        <w:tc>
          <w:tcPr>
            <w:tcW w:w="1361" w:type="dxa"/>
            <w:tcBorders>
              <w:top w:val="nil"/>
              <w:left w:val="nil"/>
              <w:bottom w:val="nil"/>
              <w:right w:val="nil"/>
            </w:tcBorders>
            <w:shd w:val="clear" w:color="auto" w:fill="auto"/>
            <w:vAlign w:val="bottom"/>
          </w:tcPr>
          <w:p w14:paraId="719108EE" w14:textId="77777777" w:rsidR="00BF64CC" w:rsidRPr="00BF64CC" w:rsidRDefault="00BF64CC" w:rsidP="00BF64CC">
            <w:pPr>
              <w:spacing w:before="40" w:after="20"/>
              <w:jc w:val="right"/>
              <w:rPr>
                <w:rFonts w:cs="Arial"/>
                <w:sz w:val="18"/>
                <w:szCs w:val="18"/>
              </w:rPr>
            </w:pPr>
            <w:r w:rsidRPr="00BF64CC">
              <w:rPr>
                <w:rFonts w:cs="Arial"/>
                <w:sz w:val="18"/>
                <w:szCs w:val="18"/>
              </w:rPr>
              <w:t>3,012,406</w:t>
            </w:r>
          </w:p>
        </w:tc>
        <w:tc>
          <w:tcPr>
            <w:tcW w:w="1361" w:type="dxa"/>
            <w:tcBorders>
              <w:top w:val="nil"/>
              <w:left w:val="nil"/>
              <w:bottom w:val="nil"/>
              <w:right w:val="nil"/>
            </w:tcBorders>
            <w:shd w:val="clear" w:color="auto" w:fill="auto"/>
            <w:vAlign w:val="bottom"/>
          </w:tcPr>
          <w:p w14:paraId="6410828D" w14:textId="77777777" w:rsidR="00BF64CC" w:rsidRPr="00BF64CC" w:rsidRDefault="00BF64CC" w:rsidP="00BF64CC">
            <w:pPr>
              <w:spacing w:before="40" w:after="20"/>
              <w:jc w:val="right"/>
              <w:rPr>
                <w:rFonts w:cs="Arial"/>
                <w:b/>
                <w:sz w:val="18"/>
                <w:szCs w:val="18"/>
              </w:rPr>
            </w:pPr>
            <w:r w:rsidRPr="00BF64CC">
              <w:rPr>
                <w:rFonts w:cs="Arial"/>
                <w:b/>
                <w:sz w:val="18"/>
                <w:szCs w:val="18"/>
              </w:rPr>
              <w:t>11,929,503</w:t>
            </w:r>
          </w:p>
        </w:tc>
      </w:tr>
      <w:tr w:rsidR="00BF64CC" w:rsidRPr="0087211A" w14:paraId="754B72C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4D247DC" w14:textId="77777777" w:rsidR="00BF64CC" w:rsidRPr="0087211A" w:rsidRDefault="00BF64CC" w:rsidP="00BF64CC">
            <w:pPr>
              <w:spacing w:before="40" w:after="40"/>
              <w:rPr>
                <w:rFonts w:cs="Arial"/>
                <w:sz w:val="18"/>
                <w:szCs w:val="18"/>
              </w:rPr>
            </w:pPr>
            <w:r w:rsidRPr="0087211A">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521B8D53" w14:textId="77777777" w:rsidR="00BF64CC" w:rsidRPr="00BF64CC" w:rsidRDefault="00BF64CC" w:rsidP="00BF64CC">
            <w:pPr>
              <w:spacing w:before="40" w:after="20"/>
              <w:jc w:val="right"/>
              <w:rPr>
                <w:rFonts w:cs="Arial"/>
                <w:sz w:val="18"/>
                <w:szCs w:val="18"/>
              </w:rPr>
            </w:pPr>
            <w:r w:rsidRPr="00BF64CC">
              <w:rPr>
                <w:rFonts w:cs="Arial"/>
                <w:sz w:val="18"/>
                <w:szCs w:val="18"/>
              </w:rPr>
              <w:t>2,989,277</w:t>
            </w:r>
          </w:p>
        </w:tc>
        <w:tc>
          <w:tcPr>
            <w:tcW w:w="1361" w:type="dxa"/>
            <w:tcBorders>
              <w:top w:val="nil"/>
              <w:left w:val="nil"/>
              <w:bottom w:val="nil"/>
              <w:right w:val="nil"/>
            </w:tcBorders>
            <w:shd w:val="clear" w:color="auto" w:fill="auto"/>
            <w:vAlign w:val="bottom"/>
          </w:tcPr>
          <w:p w14:paraId="06099128"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bottom w:val="nil"/>
              <w:right w:val="nil"/>
            </w:tcBorders>
            <w:shd w:val="clear" w:color="auto" w:fill="auto"/>
            <w:vAlign w:val="bottom"/>
          </w:tcPr>
          <w:p w14:paraId="38126381" w14:textId="77777777" w:rsidR="00BF64CC" w:rsidRPr="00BF64CC" w:rsidRDefault="00BF64CC" w:rsidP="00BF64CC">
            <w:pPr>
              <w:spacing w:before="40" w:after="20"/>
              <w:jc w:val="right"/>
              <w:rPr>
                <w:rFonts w:cs="Arial"/>
                <w:sz w:val="18"/>
                <w:szCs w:val="18"/>
              </w:rPr>
            </w:pPr>
            <w:r w:rsidRPr="00BF64CC">
              <w:rPr>
                <w:rFonts w:cs="Arial"/>
                <w:sz w:val="18"/>
                <w:szCs w:val="18"/>
              </w:rPr>
              <w:t>3,024,277</w:t>
            </w:r>
          </w:p>
        </w:tc>
        <w:tc>
          <w:tcPr>
            <w:tcW w:w="1361" w:type="dxa"/>
            <w:tcBorders>
              <w:top w:val="nil"/>
              <w:left w:val="nil"/>
              <w:bottom w:val="nil"/>
              <w:right w:val="nil"/>
            </w:tcBorders>
            <w:shd w:val="clear" w:color="auto" w:fill="auto"/>
            <w:vAlign w:val="bottom"/>
          </w:tcPr>
          <w:p w14:paraId="348019A4" w14:textId="77777777" w:rsidR="00BF64CC" w:rsidRPr="00BF64CC" w:rsidRDefault="00BF64CC" w:rsidP="00BF64CC">
            <w:pPr>
              <w:spacing w:before="40" w:after="20"/>
              <w:jc w:val="right"/>
              <w:rPr>
                <w:rFonts w:cs="Arial"/>
                <w:sz w:val="18"/>
                <w:szCs w:val="18"/>
              </w:rPr>
            </w:pPr>
            <w:r w:rsidRPr="00BF64CC">
              <w:rPr>
                <w:rFonts w:cs="Arial"/>
                <w:sz w:val="18"/>
                <w:szCs w:val="18"/>
              </w:rPr>
              <w:t>1,436,285</w:t>
            </w:r>
          </w:p>
        </w:tc>
        <w:tc>
          <w:tcPr>
            <w:tcW w:w="1361" w:type="dxa"/>
            <w:tcBorders>
              <w:top w:val="nil"/>
              <w:left w:val="nil"/>
              <w:bottom w:val="nil"/>
              <w:right w:val="nil"/>
            </w:tcBorders>
            <w:shd w:val="clear" w:color="auto" w:fill="auto"/>
            <w:vAlign w:val="bottom"/>
          </w:tcPr>
          <w:p w14:paraId="316470E3" w14:textId="77777777" w:rsidR="00BF64CC" w:rsidRPr="00BF64CC" w:rsidRDefault="00BF64CC" w:rsidP="00BF64CC">
            <w:pPr>
              <w:spacing w:before="40" w:after="20"/>
              <w:jc w:val="right"/>
              <w:rPr>
                <w:rFonts w:cs="Arial"/>
                <w:b/>
                <w:sz w:val="18"/>
                <w:szCs w:val="18"/>
              </w:rPr>
            </w:pPr>
            <w:r w:rsidRPr="00BF64CC">
              <w:rPr>
                <w:rFonts w:cs="Arial"/>
                <w:b/>
                <w:sz w:val="18"/>
                <w:szCs w:val="18"/>
              </w:rPr>
              <w:t>4,460,562</w:t>
            </w:r>
          </w:p>
        </w:tc>
      </w:tr>
      <w:tr w:rsidR="00BF64CC" w:rsidRPr="0087211A" w14:paraId="1BFA47E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A802778" w14:textId="77777777" w:rsidR="00BF64CC" w:rsidRPr="0087211A" w:rsidRDefault="00BF64CC" w:rsidP="00BF64CC">
            <w:pPr>
              <w:spacing w:before="40" w:after="40"/>
              <w:rPr>
                <w:rFonts w:cs="Arial"/>
                <w:sz w:val="18"/>
                <w:szCs w:val="18"/>
              </w:rPr>
            </w:pPr>
            <w:r w:rsidRPr="0087211A">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51771051" w14:textId="77777777" w:rsidR="00BF64CC" w:rsidRPr="00BF64CC" w:rsidRDefault="00BF64CC" w:rsidP="00BF64CC">
            <w:pPr>
              <w:spacing w:before="40" w:after="20"/>
              <w:jc w:val="right"/>
              <w:rPr>
                <w:rFonts w:cs="Arial"/>
                <w:sz w:val="18"/>
                <w:szCs w:val="18"/>
              </w:rPr>
            </w:pPr>
            <w:r w:rsidRPr="00BF64CC">
              <w:rPr>
                <w:rFonts w:cs="Arial"/>
                <w:sz w:val="18"/>
                <w:szCs w:val="18"/>
              </w:rPr>
              <w:t>2,626,916</w:t>
            </w:r>
          </w:p>
        </w:tc>
        <w:tc>
          <w:tcPr>
            <w:tcW w:w="1361" w:type="dxa"/>
            <w:tcBorders>
              <w:top w:val="nil"/>
              <w:left w:val="nil"/>
              <w:bottom w:val="nil"/>
              <w:right w:val="nil"/>
            </w:tcBorders>
            <w:shd w:val="clear" w:color="auto" w:fill="auto"/>
            <w:vAlign w:val="bottom"/>
          </w:tcPr>
          <w:p w14:paraId="5FB9D894"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bottom w:val="nil"/>
              <w:right w:val="nil"/>
            </w:tcBorders>
            <w:shd w:val="clear" w:color="auto" w:fill="auto"/>
            <w:vAlign w:val="bottom"/>
          </w:tcPr>
          <w:p w14:paraId="77B687D8" w14:textId="77777777" w:rsidR="00BF64CC" w:rsidRPr="00BF64CC" w:rsidRDefault="00BF64CC" w:rsidP="00BF64CC">
            <w:pPr>
              <w:spacing w:before="40" w:after="20"/>
              <w:jc w:val="right"/>
              <w:rPr>
                <w:rFonts w:cs="Arial"/>
                <w:sz w:val="18"/>
                <w:szCs w:val="18"/>
              </w:rPr>
            </w:pPr>
            <w:r w:rsidRPr="00BF64CC">
              <w:rPr>
                <w:rFonts w:cs="Arial"/>
                <w:sz w:val="18"/>
                <w:szCs w:val="18"/>
              </w:rPr>
              <w:t>2,661,916</w:t>
            </w:r>
          </w:p>
        </w:tc>
        <w:tc>
          <w:tcPr>
            <w:tcW w:w="1361" w:type="dxa"/>
            <w:tcBorders>
              <w:top w:val="nil"/>
              <w:left w:val="nil"/>
              <w:bottom w:val="nil"/>
              <w:right w:val="nil"/>
            </w:tcBorders>
            <w:shd w:val="clear" w:color="auto" w:fill="auto"/>
            <w:vAlign w:val="bottom"/>
          </w:tcPr>
          <w:p w14:paraId="308660C1" w14:textId="77777777" w:rsidR="00BF64CC" w:rsidRPr="00BF64CC" w:rsidRDefault="00BF64CC" w:rsidP="00BF64CC">
            <w:pPr>
              <w:spacing w:before="40" w:after="20"/>
              <w:jc w:val="right"/>
              <w:rPr>
                <w:rFonts w:cs="Arial"/>
                <w:sz w:val="18"/>
                <w:szCs w:val="18"/>
              </w:rPr>
            </w:pPr>
            <w:r w:rsidRPr="00BF64CC">
              <w:rPr>
                <w:rFonts w:cs="Arial"/>
                <w:sz w:val="18"/>
                <w:szCs w:val="18"/>
              </w:rPr>
              <w:t>1,571,547</w:t>
            </w:r>
          </w:p>
        </w:tc>
        <w:tc>
          <w:tcPr>
            <w:tcW w:w="1361" w:type="dxa"/>
            <w:tcBorders>
              <w:top w:val="nil"/>
              <w:left w:val="nil"/>
              <w:bottom w:val="nil"/>
              <w:right w:val="nil"/>
            </w:tcBorders>
            <w:shd w:val="clear" w:color="auto" w:fill="auto"/>
            <w:vAlign w:val="bottom"/>
          </w:tcPr>
          <w:p w14:paraId="2E3AAC8C" w14:textId="77777777" w:rsidR="00BF64CC" w:rsidRPr="00BF64CC" w:rsidRDefault="00BF64CC" w:rsidP="00BF64CC">
            <w:pPr>
              <w:spacing w:before="40" w:after="20"/>
              <w:jc w:val="right"/>
              <w:rPr>
                <w:rFonts w:cs="Arial"/>
                <w:b/>
                <w:sz w:val="18"/>
                <w:szCs w:val="18"/>
              </w:rPr>
            </w:pPr>
            <w:r w:rsidRPr="00BF64CC">
              <w:rPr>
                <w:rFonts w:cs="Arial"/>
                <w:b/>
                <w:sz w:val="18"/>
                <w:szCs w:val="18"/>
              </w:rPr>
              <w:t>4,233,463</w:t>
            </w:r>
          </w:p>
        </w:tc>
      </w:tr>
      <w:tr w:rsidR="00BF64CC" w:rsidRPr="0087211A" w14:paraId="1AB6011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BA663D4" w14:textId="77777777" w:rsidR="00BF64CC" w:rsidRPr="0087211A" w:rsidRDefault="00BF64CC" w:rsidP="00BF64CC">
            <w:pPr>
              <w:spacing w:before="40" w:after="40"/>
              <w:rPr>
                <w:rFonts w:cs="Arial"/>
                <w:sz w:val="18"/>
                <w:szCs w:val="18"/>
              </w:rPr>
            </w:pPr>
            <w:r w:rsidRPr="0087211A">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6950AB35" w14:textId="77777777" w:rsidR="00BF64CC" w:rsidRPr="00BF64CC" w:rsidRDefault="00BF64CC" w:rsidP="00BF64CC">
            <w:pPr>
              <w:spacing w:before="40" w:after="20"/>
              <w:jc w:val="right"/>
              <w:rPr>
                <w:rFonts w:cs="Arial"/>
                <w:sz w:val="18"/>
                <w:szCs w:val="18"/>
              </w:rPr>
            </w:pPr>
            <w:r w:rsidRPr="00BF64CC">
              <w:rPr>
                <w:rFonts w:cs="Arial"/>
                <w:sz w:val="18"/>
                <w:szCs w:val="18"/>
              </w:rPr>
              <w:t>1,953,062</w:t>
            </w:r>
          </w:p>
        </w:tc>
        <w:tc>
          <w:tcPr>
            <w:tcW w:w="1361" w:type="dxa"/>
            <w:tcBorders>
              <w:top w:val="nil"/>
              <w:left w:val="nil"/>
              <w:bottom w:val="nil"/>
              <w:right w:val="nil"/>
            </w:tcBorders>
            <w:shd w:val="clear" w:color="auto" w:fill="auto"/>
            <w:vAlign w:val="bottom"/>
          </w:tcPr>
          <w:p w14:paraId="56C4FF5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E85C7A9" w14:textId="77777777" w:rsidR="00BF64CC" w:rsidRPr="00BF64CC" w:rsidRDefault="00BF64CC" w:rsidP="00BF64CC">
            <w:pPr>
              <w:spacing w:before="40" w:after="20"/>
              <w:jc w:val="right"/>
              <w:rPr>
                <w:rFonts w:cs="Arial"/>
                <w:sz w:val="18"/>
                <w:szCs w:val="18"/>
              </w:rPr>
            </w:pPr>
            <w:r w:rsidRPr="00BF64CC">
              <w:rPr>
                <w:rFonts w:cs="Arial"/>
                <w:sz w:val="18"/>
                <w:szCs w:val="18"/>
              </w:rPr>
              <w:t>1,953,062</w:t>
            </w:r>
          </w:p>
        </w:tc>
        <w:tc>
          <w:tcPr>
            <w:tcW w:w="1361" w:type="dxa"/>
            <w:tcBorders>
              <w:top w:val="nil"/>
              <w:left w:val="nil"/>
              <w:bottom w:val="nil"/>
              <w:right w:val="nil"/>
            </w:tcBorders>
            <w:shd w:val="clear" w:color="auto" w:fill="auto"/>
            <w:vAlign w:val="bottom"/>
          </w:tcPr>
          <w:p w14:paraId="4D498AAA" w14:textId="77777777" w:rsidR="00BF64CC" w:rsidRPr="00BF64CC" w:rsidRDefault="00BF64CC" w:rsidP="00BF64CC">
            <w:pPr>
              <w:spacing w:before="40" w:after="20"/>
              <w:jc w:val="right"/>
              <w:rPr>
                <w:rFonts w:cs="Arial"/>
                <w:sz w:val="18"/>
                <w:szCs w:val="18"/>
              </w:rPr>
            </w:pPr>
            <w:r w:rsidRPr="00BF64CC">
              <w:rPr>
                <w:rFonts w:cs="Arial"/>
                <w:sz w:val="18"/>
                <w:szCs w:val="18"/>
              </w:rPr>
              <w:t>714,117</w:t>
            </w:r>
          </w:p>
        </w:tc>
        <w:tc>
          <w:tcPr>
            <w:tcW w:w="1361" w:type="dxa"/>
            <w:tcBorders>
              <w:top w:val="nil"/>
              <w:left w:val="nil"/>
              <w:bottom w:val="nil"/>
              <w:right w:val="nil"/>
            </w:tcBorders>
            <w:shd w:val="clear" w:color="auto" w:fill="auto"/>
            <w:vAlign w:val="bottom"/>
          </w:tcPr>
          <w:p w14:paraId="195987A8" w14:textId="77777777" w:rsidR="00BF64CC" w:rsidRPr="00BF64CC" w:rsidRDefault="00BF64CC" w:rsidP="00BF64CC">
            <w:pPr>
              <w:spacing w:before="40" w:after="20"/>
              <w:jc w:val="right"/>
              <w:rPr>
                <w:rFonts w:cs="Arial"/>
                <w:b/>
                <w:sz w:val="18"/>
                <w:szCs w:val="18"/>
              </w:rPr>
            </w:pPr>
            <w:r w:rsidRPr="00BF64CC">
              <w:rPr>
                <w:rFonts w:cs="Arial"/>
                <w:b/>
                <w:sz w:val="18"/>
                <w:szCs w:val="18"/>
              </w:rPr>
              <w:t>2,667,179</w:t>
            </w:r>
          </w:p>
        </w:tc>
      </w:tr>
      <w:tr w:rsidR="00BF64CC" w:rsidRPr="0087211A" w14:paraId="3331E6A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35486A7" w14:textId="77777777" w:rsidR="00BF64CC" w:rsidRPr="0087211A" w:rsidRDefault="00BF64CC" w:rsidP="00BF64CC">
            <w:pPr>
              <w:spacing w:before="40" w:after="40"/>
              <w:rPr>
                <w:rFonts w:cs="Arial"/>
                <w:sz w:val="18"/>
                <w:szCs w:val="18"/>
              </w:rPr>
            </w:pPr>
            <w:r w:rsidRPr="0087211A">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6CBE9074" w14:textId="77777777" w:rsidR="00BF64CC" w:rsidRPr="00BF64CC" w:rsidRDefault="00BF64CC" w:rsidP="00BF64CC">
            <w:pPr>
              <w:spacing w:before="40" w:after="20"/>
              <w:jc w:val="right"/>
              <w:rPr>
                <w:rFonts w:cs="Arial"/>
                <w:sz w:val="18"/>
                <w:szCs w:val="18"/>
              </w:rPr>
            </w:pPr>
            <w:r w:rsidRPr="00BF64CC">
              <w:rPr>
                <w:rFonts w:cs="Arial"/>
                <w:sz w:val="18"/>
                <w:szCs w:val="18"/>
              </w:rPr>
              <w:t>3,881,041</w:t>
            </w:r>
          </w:p>
        </w:tc>
        <w:tc>
          <w:tcPr>
            <w:tcW w:w="1361" w:type="dxa"/>
            <w:tcBorders>
              <w:top w:val="nil"/>
              <w:left w:val="nil"/>
              <w:bottom w:val="nil"/>
              <w:right w:val="nil"/>
            </w:tcBorders>
            <w:shd w:val="clear" w:color="auto" w:fill="auto"/>
            <w:vAlign w:val="bottom"/>
          </w:tcPr>
          <w:p w14:paraId="65B89F89"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6CD2C19" w14:textId="77777777" w:rsidR="00BF64CC" w:rsidRPr="00BF64CC" w:rsidRDefault="00BF64CC" w:rsidP="00BF64CC">
            <w:pPr>
              <w:spacing w:before="40" w:after="20"/>
              <w:jc w:val="right"/>
              <w:rPr>
                <w:rFonts w:cs="Arial"/>
                <w:sz w:val="18"/>
                <w:szCs w:val="18"/>
              </w:rPr>
            </w:pPr>
            <w:r w:rsidRPr="00BF64CC">
              <w:rPr>
                <w:rFonts w:cs="Arial"/>
                <w:sz w:val="18"/>
                <w:szCs w:val="18"/>
              </w:rPr>
              <w:t>3,881,041</w:t>
            </w:r>
          </w:p>
        </w:tc>
        <w:tc>
          <w:tcPr>
            <w:tcW w:w="1361" w:type="dxa"/>
            <w:tcBorders>
              <w:top w:val="nil"/>
              <w:left w:val="nil"/>
              <w:bottom w:val="nil"/>
              <w:right w:val="nil"/>
            </w:tcBorders>
            <w:shd w:val="clear" w:color="auto" w:fill="auto"/>
            <w:vAlign w:val="bottom"/>
          </w:tcPr>
          <w:p w14:paraId="3821B969" w14:textId="77777777" w:rsidR="00BF64CC" w:rsidRPr="00BF64CC" w:rsidRDefault="00BF64CC" w:rsidP="00BF64CC">
            <w:pPr>
              <w:spacing w:before="40" w:after="20"/>
              <w:jc w:val="right"/>
              <w:rPr>
                <w:rFonts w:cs="Arial"/>
                <w:sz w:val="18"/>
                <w:szCs w:val="18"/>
              </w:rPr>
            </w:pPr>
            <w:r w:rsidRPr="00BF64CC">
              <w:rPr>
                <w:rFonts w:cs="Arial"/>
                <w:sz w:val="18"/>
                <w:szCs w:val="18"/>
              </w:rPr>
              <w:t>2,120,009</w:t>
            </w:r>
          </w:p>
        </w:tc>
        <w:tc>
          <w:tcPr>
            <w:tcW w:w="1361" w:type="dxa"/>
            <w:tcBorders>
              <w:top w:val="nil"/>
              <w:left w:val="nil"/>
              <w:bottom w:val="nil"/>
              <w:right w:val="nil"/>
            </w:tcBorders>
            <w:shd w:val="clear" w:color="auto" w:fill="auto"/>
            <w:vAlign w:val="bottom"/>
          </w:tcPr>
          <w:p w14:paraId="00D2D494" w14:textId="77777777" w:rsidR="00BF64CC" w:rsidRPr="00BF64CC" w:rsidRDefault="00BF64CC" w:rsidP="00BF64CC">
            <w:pPr>
              <w:spacing w:before="40" w:after="20"/>
              <w:jc w:val="right"/>
              <w:rPr>
                <w:rFonts w:cs="Arial"/>
                <w:b/>
                <w:sz w:val="18"/>
                <w:szCs w:val="18"/>
              </w:rPr>
            </w:pPr>
            <w:r w:rsidRPr="00BF64CC">
              <w:rPr>
                <w:rFonts w:cs="Arial"/>
                <w:b/>
                <w:sz w:val="18"/>
                <w:szCs w:val="18"/>
              </w:rPr>
              <w:t>6,001,050</w:t>
            </w:r>
          </w:p>
        </w:tc>
      </w:tr>
      <w:tr w:rsidR="00BF64CC" w:rsidRPr="0087211A" w14:paraId="3CE7394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C6AEABE" w14:textId="77777777" w:rsidR="00BF64CC" w:rsidRPr="0087211A" w:rsidRDefault="00BF64CC" w:rsidP="00BF64CC">
            <w:pPr>
              <w:spacing w:before="40" w:after="40"/>
              <w:rPr>
                <w:rFonts w:cs="Arial"/>
                <w:sz w:val="18"/>
                <w:szCs w:val="18"/>
              </w:rPr>
            </w:pPr>
            <w:r w:rsidRPr="0087211A">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4CBC37FA" w14:textId="77777777" w:rsidR="00BF64CC" w:rsidRPr="00BF64CC" w:rsidRDefault="00BF64CC" w:rsidP="00BF64CC">
            <w:pPr>
              <w:spacing w:before="40" w:after="20"/>
              <w:jc w:val="right"/>
              <w:rPr>
                <w:rFonts w:cs="Arial"/>
                <w:sz w:val="18"/>
                <w:szCs w:val="18"/>
              </w:rPr>
            </w:pPr>
            <w:r w:rsidRPr="00BF64CC">
              <w:rPr>
                <w:rFonts w:cs="Arial"/>
                <w:sz w:val="18"/>
                <w:szCs w:val="18"/>
              </w:rPr>
              <w:t>12,272,342</w:t>
            </w:r>
          </w:p>
        </w:tc>
        <w:tc>
          <w:tcPr>
            <w:tcW w:w="1361" w:type="dxa"/>
            <w:tcBorders>
              <w:top w:val="nil"/>
              <w:left w:val="nil"/>
              <w:bottom w:val="nil"/>
              <w:right w:val="nil"/>
            </w:tcBorders>
            <w:shd w:val="clear" w:color="auto" w:fill="auto"/>
            <w:vAlign w:val="bottom"/>
          </w:tcPr>
          <w:p w14:paraId="6BBC55C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34E295" w14:textId="77777777" w:rsidR="00BF64CC" w:rsidRPr="00BF64CC" w:rsidRDefault="00BF64CC" w:rsidP="00BF64CC">
            <w:pPr>
              <w:spacing w:before="40" w:after="20"/>
              <w:jc w:val="right"/>
              <w:rPr>
                <w:rFonts w:cs="Arial"/>
                <w:sz w:val="18"/>
                <w:szCs w:val="18"/>
              </w:rPr>
            </w:pPr>
            <w:r w:rsidRPr="00BF64CC">
              <w:rPr>
                <w:rFonts w:cs="Arial"/>
                <w:sz w:val="18"/>
                <w:szCs w:val="18"/>
              </w:rPr>
              <w:t>12,272,342</w:t>
            </w:r>
          </w:p>
        </w:tc>
        <w:tc>
          <w:tcPr>
            <w:tcW w:w="1361" w:type="dxa"/>
            <w:tcBorders>
              <w:top w:val="nil"/>
              <w:left w:val="nil"/>
              <w:bottom w:val="nil"/>
              <w:right w:val="nil"/>
            </w:tcBorders>
            <w:shd w:val="clear" w:color="auto" w:fill="auto"/>
            <w:vAlign w:val="bottom"/>
          </w:tcPr>
          <w:p w14:paraId="0EE535B0" w14:textId="77777777" w:rsidR="00BF64CC" w:rsidRPr="00BF64CC" w:rsidRDefault="00BF64CC" w:rsidP="00BF64CC">
            <w:pPr>
              <w:spacing w:before="40" w:after="20"/>
              <w:jc w:val="right"/>
              <w:rPr>
                <w:rFonts w:cs="Arial"/>
                <w:sz w:val="18"/>
                <w:szCs w:val="18"/>
              </w:rPr>
            </w:pPr>
            <w:r w:rsidRPr="00BF64CC">
              <w:rPr>
                <w:rFonts w:cs="Arial"/>
                <w:sz w:val="18"/>
                <w:szCs w:val="18"/>
              </w:rPr>
              <w:t>2,259,346</w:t>
            </w:r>
          </w:p>
        </w:tc>
        <w:tc>
          <w:tcPr>
            <w:tcW w:w="1361" w:type="dxa"/>
            <w:tcBorders>
              <w:top w:val="nil"/>
              <w:left w:val="nil"/>
              <w:bottom w:val="nil"/>
              <w:right w:val="nil"/>
            </w:tcBorders>
            <w:shd w:val="clear" w:color="auto" w:fill="auto"/>
            <w:vAlign w:val="bottom"/>
          </w:tcPr>
          <w:p w14:paraId="0A496653" w14:textId="77777777" w:rsidR="00BF64CC" w:rsidRPr="00BF64CC" w:rsidRDefault="00BF64CC" w:rsidP="00BF64CC">
            <w:pPr>
              <w:spacing w:before="40" w:after="20"/>
              <w:jc w:val="right"/>
              <w:rPr>
                <w:rFonts w:cs="Arial"/>
                <w:b/>
                <w:sz w:val="18"/>
                <w:szCs w:val="18"/>
              </w:rPr>
            </w:pPr>
            <w:r w:rsidRPr="00BF64CC">
              <w:rPr>
                <w:rFonts w:cs="Arial"/>
                <w:b/>
                <w:sz w:val="18"/>
                <w:szCs w:val="18"/>
              </w:rPr>
              <w:t>14,531,688</w:t>
            </w:r>
          </w:p>
        </w:tc>
      </w:tr>
      <w:tr w:rsidR="00BF64CC" w:rsidRPr="0087211A" w14:paraId="398F754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D8CF1F9" w14:textId="77777777" w:rsidR="00BF64CC" w:rsidRPr="0087211A" w:rsidRDefault="00BF64CC" w:rsidP="00BF64CC">
            <w:pPr>
              <w:spacing w:before="40" w:after="40"/>
              <w:rPr>
                <w:rFonts w:cs="Arial"/>
                <w:sz w:val="18"/>
                <w:szCs w:val="18"/>
              </w:rPr>
            </w:pPr>
            <w:r w:rsidRPr="0087211A">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732B9221" w14:textId="77777777" w:rsidR="00BF64CC" w:rsidRPr="00BF64CC" w:rsidRDefault="00BF64CC" w:rsidP="00BF64CC">
            <w:pPr>
              <w:spacing w:before="40" w:after="20"/>
              <w:jc w:val="right"/>
              <w:rPr>
                <w:rFonts w:cs="Arial"/>
                <w:sz w:val="18"/>
                <w:szCs w:val="18"/>
              </w:rPr>
            </w:pPr>
            <w:r w:rsidRPr="00BF64CC">
              <w:rPr>
                <w:rFonts w:cs="Arial"/>
                <w:sz w:val="18"/>
                <w:szCs w:val="18"/>
              </w:rPr>
              <w:t>2,800,795</w:t>
            </w:r>
          </w:p>
        </w:tc>
        <w:tc>
          <w:tcPr>
            <w:tcW w:w="1361" w:type="dxa"/>
            <w:tcBorders>
              <w:top w:val="nil"/>
              <w:left w:val="nil"/>
              <w:bottom w:val="nil"/>
              <w:right w:val="nil"/>
            </w:tcBorders>
            <w:shd w:val="clear" w:color="auto" w:fill="auto"/>
            <w:vAlign w:val="bottom"/>
          </w:tcPr>
          <w:p w14:paraId="6991F06D"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bottom w:val="nil"/>
              <w:right w:val="nil"/>
            </w:tcBorders>
            <w:shd w:val="clear" w:color="auto" w:fill="auto"/>
            <w:vAlign w:val="bottom"/>
          </w:tcPr>
          <w:p w14:paraId="1EC169EE" w14:textId="77777777" w:rsidR="00BF64CC" w:rsidRPr="00BF64CC" w:rsidRDefault="00BF64CC" w:rsidP="00BF64CC">
            <w:pPr>
              <w:spacing w:before="40" w:after="20"/>
              <w:jc w:val="right"/>
              <w:rPr>
                <w:rFonts w:cs="Arial"/>
                <w:sz w:val="18"/>
                <w:szCs w:val="18"/>
              </w:rPr>
            </w:pPr>
            <w:r w:rsidRPr="00BF64CC">
              <w:rPr>
                <w:rFonts w:cs="Arial"/>
                <w:sz w:val="18"/>
                <w:szCs w:val="18"/>
              </w:rPr>
              <w:t>2,835,795</w:t>
            </w:r>
          </w:p>
        </w:tc>
        <w:tc>
          <w:tcPr>
            <w:tcW w:w="1361" w:type="dxa"/>
            <w:tcBorders>
              <w:top w:val="nil"/>
              <w:left w:val="nil"/>
              <w:bottom w:val="nil"/>
              <w:right w:val="nil"/>
            </w:tcBorders>
            <w:shd w:val="clear" w:color="auto" w:fill="auto"/>
            <w:vAlign w:val="bottom"/>
          </w:tcPr>
          <w:p w14:paraId="7D098B40" w14:textId="77777777" w:rsidR="00BF64CC" w:rsidRPr="00BF64CC" w:rsidRDefault="00BF64CC" w:rsidP="00BF64CC">
            <w:pPr>
              <w:spacing w:before="40" w:after="20"/>
              <w:jc w:val="right"/>
              <w:rPr>
                <w:rFonts w:cs="Arial"/>
                <w:sz w:val="18"/>
                <w:szCs w:val="18"/>
              </w:rPr>
            </w:pPr>
            <w:r w:rsidRPr="00BF64CC">
              <w:rPr>
                <w:rFonts w:cs="Arial"/>
                <w:sz w:val="18"/>
                <w:szCs w:val="18"/>
              </w:rPr>
              <w:t>1,595,010</w:t>
            </w:r>
          </w:p>
        </w:tc>
        <w:tc>
          <w:tcPr>
            <w:tcW w:w="1361" w:type="dxa"/>
            <w:tcBorders>
              <w:top w:val="nil"/>
              <w:left w:val="nil"/>
              <w:bottom w:val="nil"/>
              <w:right w:val="nil"/>
            </w:tcBorders>
            <w:shd w:val="clear" w:color="auto" w:fill="auto"/>
            <w:vAlign w:val="bottom"/>
          </w:tcPr>
          <w:p w14:paraId="72301480" w14:textId="77777777" w:rsidR="00BF64CC" w:rsidRPr="00BF64CC" w:rsidRDefault="00BF64CC" w:rsidP="00BF64CC">
            <w:pPr>
              <w:spacing w:before="40" w:after="20"/>
              <w:jc w:val="right"/>
              <w:rPr>
                <w:rFonts w:cs="Arial"/>
                <w:b/>
                <w:sz w:val="18"/>
                <w:szCs w:val="18"/>
              </w:rPr>
            </w:pPr>
            <w:r w:rsidRPr="00BF64CC">
              <w:rPr>
                <w:rFonts w:cs="Arial"/>
                <w:b/>
                <w:sz w:val="18"/>
                <w:szCs w:val="18"/>
              </w:rPr>
              <w:t>4,430,805</w:t>
            </w:r>
          </w:p>
        </w:tc>
      </w:tr>
      <w:tr w:rsidR="00BF64CC" w:rsidRPr="0087211A" w14:paraId="7843D9B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F91F0BD" w14:textId="77777777" w:rsidR="00BF64CC" w:rsidRPr="0087211A" w:rsidRDefault="00BF64CC" w:rsidP="00BF64CC">
            <w:pPr>
              <w:spacing w:before="40" w:after="40"/>
              <w:rPr>
                <w:rFonts w:cs="Arial"/>
                <w:sz w:val="18"/>
                <w:szCs w:val="18"/>
              </w:rPr>
            </w:pPr>
            <w:r w:rsidRPr="0087211A">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2CCD705B" w14:textId="77777777" w:rsidR="00BF64CC" w:rsidRPr="00BF64CC" w:rsidRDefault="00BF64CC" w:rsidP="00BF64CC">
            <w:pPr>
              <w:spacing w:before="40" w:after="20"/>
              <w:jc w:val="right"/>
              <w:rPr>
                <w:rFonts w:cs="Arial"/>
                <w:sz w:val="18"/>
                <w:szCs w:val="18"/>
              </w:rPr>
            </w:pPr>
            <w:r w:rsidRPr="00BF64CC">
              <w:rPr>
                <w:rFonts w:cs="Arial"/>
                <w:sz w:val="18"/>
                <w:szCs w:val="18"/>
              </w:rPr>
              <w:t>3,221,075</w:t>
            </w:r>
          </w:p>
        </w:tc>
        <w:tc>
          <w:tcPr>
            <w:tcW w:w="1361" w:type="dxa"/>
            <w:tcBorders>
              <w:top w:val="nil"/>
              <w:left w:val="nil"/>
              <w:bottom w:val="nil"/>
              <w:right w:val="nil"/>
            </w:tcBorders>
            <w:shd w:val="clear" w:color="auto" w:fill="auto"/>
            <w:vAlign w:val="bottom"/>
          </w:tcPr>
          <w:p w14:paraId="605C29E6"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AC04A66" w14:textId="77777777" w:rsidR="00BF64CC" w:rsidRPr="00BF64CC" w:rsidRDefault="00BF64CC" w:rsidP="00BF64CC">
            <w:pPr>
              <w:spacing w:before="40" w:after="20"/>
              <w:jc w:val="right"/>
              <w:rPr>
                <w:rFonts w:cs="Arial"/>
                <w:sz w:val="18"/>
                <w:szCs w:val="18"/>
              </w:rPr>
            </w:pPr>
            <w:r w:rsidRPr="00BF64CC">
              <w:rPr>
                <w:rFonts w:cs="Arial"/>
                <w:sz w:val="18"/>
                <w:szCs w:val="18"/>
              </w:rPr>
              <w:t>3,221,075</w:t>
            </w:r>
          </w:p>
        </w:tc>
        <w:tc>
          <w:tcPr>
            <w:tcW w:w="1361" w:type="dxa"/>
            <w:tcBorders>
              <w:top w:val="nil"/>
              <w:left w:val="nil"/>
              <w:bottom w:val="nil"/>
              <w:right w:val="nil"/>
            </w:tcBorders>
            <w:shd w:val="clear" w:color="auto" w:fill="auto"/>
            <w:vAlign w:val="bottom"/>
          </w:tcPr>
          <w:p w14:paraId="4DF30FD5" w14:textId="77777777" w:rsidR="00BF64CC" w:rsidRPr="00BF64CC" w:rsidRDefault="00BF64CC" w:rsidP="00BF64CC">
            <w:pPr>
              <w:spacing w:before="40" w:after="20"/>
              <w:jc w:val="right"/>
              <w:rPr>
                <w:rFonts w:cs="Arial"/>
                <w:sz w:val="18"/>
                <w:szCs w:val="18"/>
              </w:rPr>
            </w:pPr>
            <w:r w:rsidRPr="00BF64CC">
              <w:rPr>
                <w:rFonts w:cs="Arial"/>
                <w:sz w:val="18"/>
                <w:szCs w:val="18"/>
              </w:rPr>
              <w:t>1,230,163</w:t>
            </w:r>
          </w:p>
        </w:tc>
        <w:tc>
          <w:tcPr>
            <w:tcW w:w="1361" w:type="dxa"/>
            <w:tcBorders>
              <w:top w:val="nil"/>
              <w:left w:val="nil"/>
              <w:bottom w:val="nil"/>
              <w:right w:val="nil"/>
            </w:tcBorders>
            <w:shd w:val="clear" w:color="auto" w:fill="auto"/>
            <w:vAlign w:val="bottom"/>
          </w:tcPr>
          <w:p w14:paraId="00B343FC" w14:textId="77777777" w:rsidR="00BF64CC" w:rsidRPr="00BF64CC" w:rsidRDefault="00BF64CC" w:rsidP="00BF64CC">
            <w:pPr>
              <w:spacing w:before="40" w:after="20"/>
              <w:jc w:val="right"/>
              <w:rPr>
                <w:rFonts w:cs="Arial"/>
                <w:b/>
                <w:sz w:val="18"/>
                <w:szCs w:val="18"/>
              </w:rPr>
            </w:pPr>
            <w:r w:rsidRPr="00BF64CC">
              <w:rPr>
                <w:rFonts w:cs="Arial"/>
                <w:b/>
                <w:sz w:val="18"/>
                <w:szCs w:val="18"/>
              </w:rPr>
              <w:t>4,451,238</w:t>
            </w:r>
          </w:p>
        </w:tc>
      </w:tr>
      <w:tr w:rsidR="00BF64CC" w:rsidRPr="0087211A" w14:paraId="68258D7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E03F9AD" w14:textId="77777777" w:rsidR="00BF64CC" w:rsidRPr="0087211A" w:rsidRDefault="00BF64CC" w:rsidP="00BF64CC">
            <w:pPr>
              <w:spacing w:before="40" w:after="40"/>
              <w:rPr>
                <w:rFonts w:cs="Arial"/>
                <w:sz w:val="18"/>
                <w:szCs w:val="18"/>
              </w:rPr>
            </w:pPr>
            <w:r w:rsidRPr="0087211A">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598E5011" w14:textId="77777777" w:rsidR="00BF64CC" w:rsidRPr="00BF64CC" w:rsidRDefault="00BF64CC" w:rsidP="00BF64CC">
            <w:pPr>
              <w:spacing w:before="40" w:after="20"/>
              <w:jc w:val="right"/>
              <w:rPr>
                <w:rFonts w:cs="Arial"/>
                <w:sz w:val="18"/>
                <w:szCs w:val="18"/>
              </w:rPr>
            </w:pPr>
            <w:r w:rsidRPr="00BF64CC">
              <w:rPr>
                <w:rFonts w:cs="Arial"/>
                <w:sz w:val="18"/>
                <w:szCs w:val="18"/>
              </w:rPr>
              <w:t>6,181,237</w:t>
            </w:r>
          </w:p>
        </w:tc>
        <w:tc>
          <w:tcPr>
            <w:tcW w:w="1361" w:type="dxa"/>
            <w:tcBorders>
              <w:top w:val="nil"/>
              <w:left w:val="nil"/>
              <w:bottom w:val="nil"/>
              <w:right w:val="nil"/>
            </w:tcBorders>
            <w:shd w:val="clear" w:color="auto" w:fill="auto"/>
            <w:vAlign w:val="bottom"/>
          </w:tcPr>
          <w:p w14:paraId="43A27D6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BB2DC52" w14:textId="77777777" w:rsidR="00BF64CC" w:rsidRPr="00BF64CC" w:rsidRDefault="00BF64CC" w:rsidP="00BF64CC">
            <w:pPr>
              <w:spacing w:before="40" w:after="20"/>
              <w:jc w:val="right"/>
              <w:rPr>
                <w:rFonts w:cs="Arial"/>
                <w:sz w:val="18"/>
                <w:szCs w:val="18"/>
              </w:rPr>
            </w:pPr>
            <w:r w:rsidRPr="00BF64CC">
              <w:rPr>
                <w:rFonts w:cs="Arial"/>
                <w:sz w:val="18"/>
                <w:szCs w:val="18"/>
              </w:rPr>
              <w:t>6,181,237</w:t>
            </w:r>
          </w:p>
        </w:tc>
        <w:tc>
          <w:tcPr>
            <w:tcW w:w="1361" w:type="dxa"/>
            <w:tcBorders>
              <w:top w:val="nil"/>
              <w:left w:val="nil"/>
              <w:bottom w:val="nil"/>
              <w:right w:val="nil"/>
            </w:tcBorders>
            <w:shd w:val="clear" w:color="auto" w:fill="auto"/>
            <w:vAlign w:val="bottom"/>
          </w:tcPr>
          <w:p w14:paraId="27BB1D31" w14:textId="77777777" w:rsidR="00BF64CC" w:rsidRPr="00BF64CC" w:rsidRDefault="00BF64CC" w:rsidP="00BF64CC">
            <w:pPr>
              <w:spacing w:before="40" w:after="20"/>
              <w:jc w:val="right"/>
              <w:rPr>
                <w:rFonts w:cs="Arial"/>
                <w:sz w:val="18"/>
                <w:szCs w:val="18"/>
              </w:rPr>
            </w:pPr>
            <w:r w:rsidRPr="00BF64CC">
              <w:rPr>
                <w:rFonts w:cs="Arial"/>
                <w:sz w:val="18"/>
                <w:szCs w:val="18"/>
              </w:rPr>
              <w:t>1,081,480</w:t>
            </w:r>
          </w:p>
        </w:tc>
        <w:tc>
          <w:tcPr>
            <w:tcW w:w="1361" w:type="dxa"/>
            <w:tcBorders>
              <w:top w:val="nil"/>
              <w:left w:val="nil"/>
              <w:bottom w:val="nil"/>
              <w:right w:val="nil"/>
            </w:tcBorders>
            <w:shd w:val="clear" w:color="auto" w:fill="auto"/>
            <w:vAlign w:val="bottom"/>
          </w:tcPr>
          <w:p w14:paraId="505BADC0" w14:textId="77777777" w:rsidR="00BF64CC" w:rsidRPr="00BF64CC" w:rsidRDefault="00BF64CC" w:rsidP="00BF64CC">
            <w:pPr>
              <w:spacing w:before="40" w:after="20"/>
              <w:jc w:val="right"/>
              <w:rPr>
                <w:rFonts w:cs="Arial"/>
                <w:b/>
                <w:sz w:val="18"/>
                <w:szCs w:val="18"/>
              </w:rPr>
            </w:pPr>
            <w:r w:rsidRPr="00BF64CC">
              <w:rPr>
                <w:rFonts w:cs="Arial"/>
                <w:b/>
                <w:sz w:val="18"/>
                <w:szCs w:val="18"/>
              </w:rPr>
              <w:t>7,262,717</w:t>
            </w:r>
          </w:p>
        </w:tc>
      </w:tr>
      <w:tr w:rsidR="00BF64CC" w:rsidRPr="0087211A" w14:paraId="3DD2003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3B20673" w14:textId="77777777" w:rsidR="00BF64CC" w:rsidRPr="0087211A" w:rsidRDefault="00BF64CC" w:rsidP="00BF64CC">
            <w:pPr>
              <w:spacing w:before="40" w:after="40"/>
              <w:rPr>
                <w:rFonts w:cs="Arial"/>
                <w:sz w:val="18"/>
                <w:szCs w:val="18"/>
              </w:rPr>
            </w:pPr>
            <w:r w:rsidRPr="0087211A">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5FAE1DED" w14:textId="77777777" w:rsidR="00BF64CC" w:rsidRPr="00BF64CC" w:rsidRDefault="00BF64CC" w:rsidP="00BF64CC">
            <w:pPr>
              <w:spacing w:before="40" w:after="20"/>
              <w:jc w:val="right"/>
              <w:rPr>
                <w:rFonts w:cs="Arial"/>
                <w:sz w:val="18"/>
                <w:szCs w:val="18"/>
              </w:rPr>
            </w:pPr>
            <w:r w:rsidRPr="00BF64CC">
              <w:rPr>
                <w:rFonts w:cs="Arial"/>
                <w:sz w:val="18"/>
                <w:szCs w:val="18"/>
              </w:rPr>
              <w:t>9,270,651</w:t>
            </w:r>
          </w:p>
        </w:tc>
        <w:tc>
          <w:tcPr>
            <w:tcW w:w="1361" w:type="dxa"/>
            <w:tcBorders>
              <w:top w:val="nil"/>
              <w:left w:val="nil"/>
              <w:bottom w:val="nil"/>
              <w:right w:val="nil"/>
            </w:tcBorders>
            <w:shd w:val="clear" w:color="auto" w:fill="auto"/>
            <w:vAlign w:val="bottom"/>
          </w:tcPr>
          <w:p w14:paraId="35BEF71F" w14:textId="77777777" w:rsidR="00BF64CC" w:rsidRPr="00BF64CC" w:rsidRDefault="00BF64CC" w:rsidP="00BF64CC">
            <w:pPr>
              <w:spacing w:before="40" w:after="20"/>
              <w:jc w:val="right"/>
              <w:rPr>
                <w:rFonts w:cs="Arial"/>
                <w:sz w:val="18"/>
                <w:szCs w:val="18"/>
              </w:rPr>
            </w:pPr>
            <w:r w:rsidRPr="00BF64CC">
              <w:rPr>
                <w:rFonts w:cs="Arial"/>
                <w:sz w:val="18"/>
                <w:szCs w:val="18"/>
              </w:rPr>
              <w:t>51,286</w:t>
            </w:r>
          </w:p>
        </w:tc>
        <w:tc>
          <w:tcPr>
            <w:tcW w:w="1361" w:type="dxa"/>
            <w:tcBorders>
              <w:top w:val="nil"/>
              <w:left w:val="nil"/>
              <w:bottom w:val="nil"/>
              <w:right w:val="nil"/>
            </w:tcBorders>
            <w:shd w:val="clear" w:color="auto" w:fill="auto"/>
            <w:vAlign w:val="bottom"/>
          </w:tcPr>
          <w:p w14:paraId="7A1B3AEC" w14:textId="77777777" w:rsidR="00BF64CC" w:rsidRPr="00BF64CC" w:rsidRDefault="00BF64CC" w:rsidP="00BF64CC">
            <w:pPr>
              <w:spacing w:before="40" w:after="20"/>
              <w:jc w:val="right"/>
              <w:rPr>
                <w:rFonts w:cs="Arial"/>
                <w:sz w:val="18"/>
                <w:szCs w:val="18"/>
              </w:rPr>
            </w:pPr>
            <w:r w:rsidRPr="00BF64CC">
              <w:rPr>
                <w:rFonts w:cs="Arial"/>
                <w:sz w:val="18"/>
                <w:szCs w:val="18"/>
              </w:rPr>
              <w:t>9,321,937</w:t>
            </w:r>
          </w:p>
        </w:tc>
        <w:tc>
          <w:tcPr>
            <w:tcW w:w="1361" w:type="dxa"/>
            <w:tcBorders>
              <w:top w:val="nil"/>
              <w:left w:val="nil"/>
              <w:bottom w:val="nil"/>
              <w:right w:val="nil"/>
            </w:tcBorders>
            <w:shd w:val="clear" w:color="auto" w:fill="auto"/>
            <w:vAlign w:val="bottom"/>
          </w:tcPr>
          <w:p w14:paraId="01B067B3" w14:textId="77777777" w:rsidR="00BF64CC" w:rsidRPr="00BF64CC" w:rsidRDefault="00BF64CC" w:rsidP="00BF64CC">
            <w:pPr>
              <w:spacing w:before="40" w:after="20"/>
              <w:jc w:val="right"/>
              <w:rPr>
                <w:rFonts w:cs="Arial"/>
                <w:sz w:val="18"/>
                <w:szCs w:val="18"/>
              </w:rPr>
            </w:pPr>
            <w:r w:rsidRPr="00BF64CC">
              <w:rPr>
                <w:rFonts w:cs="Arial"/>
                <w:sz w:val="18"/>
                <w:szCs w:val="18"/>
              </w:rPr>
              <w:t>2,493,993</w:t>
            </w:r>
          </w:p>
        </w:tc>
        <w:tc>
          <w:tcPr>
            <w:tcW w:w="1361" w:type="dxa"/>
            <w:tcBorders>
              <w:top w:val="nil"/>
              <w:left w:val="nil"/>
              <w:bottom w:val="nil"/>
              <w:right w:val="nil"/>
            </w:tcBorders>
            <w:shd w:val="clear" w:color="auto" w:fill="auto"/>
            <w:vAlign w:val="bottom"/>
          </w:tcPr>
          <w:p w14:paraId="6786EA28" w14:textId="77777777" w:rsidR="00BF64CC" w:rsidRPr="00BF64CC" w:rsidRDefault="00BF64CC" w:rsidP="00BF64CC">
            <w:pPr>
              <w:spacing w:before="40" w:after="20"/>
              <w:jc w:val="right"/>
              <w:rPr>
                <w:rFonts w:cs="Arial"/>
                <w:b/>
                <w:sz w:val="18"/>
                <w:szCs w:val="18"/>
              </w:rPr>
            </w:pPr>
            <w:r w:rsidRPr="00BF64CC">
              <w:rPr>
                <w:rFonts w:cs="Arial"/>
                <w:b/>
                <w:sz w:val="18"/>
                <w:szCs w:val="18"/>
              </w:rPr>
              <w:t>11,815,930</w:t>
            </w:r>
          </w:p>
        </w:tc>
      </w:tr>
      <w:tr w:rsidR="00BF64CC" w:rsidRPr="0087211A" w14:paraId="40DEB58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C5EF5E1" w14:textId="77777777" w:rsidR="00BF64CC" w:rsidRPr="0087211A" w:rsidRDefault="00BF64CC" w:rsidP="00BF64CC">
            <w:pPr>
              <w:spacing w:before="40" w:after="40"/>
              <w:rPr>
                <w:rFonts w:cs="Arial"/>
                <w:sz w:val="18"/>
                <w:szCs w:val="18"/>
              </w:rPr>
            </w:pPr>
            <w:r w:rsidRPr="0087211A">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220B7F8C" w14:textId="77777777" w:rsidR="00BF64CC" w:rsidRPr="00BF64CC" w:rsidRDefault="00BF64CC" w:rsidP="00BF64CC">
            <w:pPr>
              <w:spacing w:before="40" w:after="20"/>
              <w:jc w:val="right"/>
              <w:rPr>
                <w:rFonts w:cs="Arial"/>
                <w:sz w:val="18"/>
                <w:szCs w:val="18"/>
              </w:rPr>
            </w:pPr>
            <w:r w:rsidRPr="00BF64CC">
              <w:rPr>
                <w:rFonts w:cs="Arial"/>
                <w:sz w:val="18"/>
                <w:szCs w:val="18"/>
              </w:rPr>
              <w:t>4,684,704</w:t>
            </w:r>
          </w:p>
        </w:tc>
        <w:tc>
          <w:tcPr>
            <w:tcW w:w="1361" w:type="dxa"/>
            <w:tcBorders>
              <w:top w:val="nil"/>
              <w:left w:val="nil"/>
              <w:bottom w:val="nil"/>
              <w:right w:val="nil"/>
            </w:tcBorders>
            <w:shd w:val="clear" w:color="auto" w:fill="auto"/>
            <w:vAlign w:val="bottom"/>
          </w:tcPr>
          <w:p w14:paraId="2E28EA4A"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B0D6D9" w14:textId="77777777" w:rsidR="00BF64CC" w:rsidRPr="00BF64CC" w:rsidRDefault="00BF64CC" w:rsidP="00BF64CC">
            <w:pPr>
              <w:spacing w:before="40" w:after="20"/>
              <w:jc w:val="right"/>
              <w:rPr>
                <w:rFonts w:cs="Arial"/>
                <w:sz w:val="18"/>
                <w:szCs w:val="18"/>
              </w:rPr>
            </w:pPr>
            <w:r w:rsidRPr="00BF64CC">
              <w:rPr>
                <w:rFonts w:cs="Arial"/>
                <w:sz w:val="18"/>
                <w:szCs w:val="18"/>
              </w:rPr>
              <w:t>4,684,704</w:t>
            </w:r>
          </w:p>
        </w:tc>
        <w:tc>
          <w:tcPr>
            <w:tcW w:w="1361" w:type="dxa"/>
            <w:tcBorders>
              <w:top w:val="nil"/>
              <w:left w:val="nil"/>
              <w:bottom w:val="nil"/>
              <w:right w:val="nil"/>
            </w:tcBorders>
            <w:shd w:val="clear" w:color="auto" w:fill="auto"/>
            <w:vAlign w:val="bottom"/>
          </w:tcPr>
          <w:p w14:paraId="052F24FE" w14:textId="77777777" w:rsidR="00BF64CC" w:rsidRPr="00BF64CC" w:rsidRDefault="00BF64CC" w:rsidP="00BF64CC">
            <w:pPr>
              <w:spacing w:before="40" w:after="20"/>
              <w:jc w:val="right"/>
              <w:rPr>
                <w:rFonts w:cs="Arial"/>
                <w:sz w:val="18"/>
                <w:szCs w:val="18"/>
              </w:rPr>
            </w:pPr>
            <w:r w:rsidRPr="00BF64CC">
              <w:rPr>
                <w:rFonts w:cs="Arial"/>
                <w:sz w:val="18"/>
                <w:szCs w:val="18"/>
              </w:rPr>
              <w:t>3,534,863</w:t>
            </w:r>
          </w:p>
        </w:tc>
        <w:tc>
          <w:tcPr>
            <w:tcW w:w="1361" w:type="dxa"/>
            <w:tcBorders>
              <w:top w:val="nil"/>
              <w:left w:val="nil"/>
              <w:bottom w:val="nil"/>
              <w:right w:val="nil"/>
            </w:tcBorders>
            <w:shd w:val="clear" w:color="auto" w:fill="auto"/>
            <w:vAlign w:val="bottom"/>
          </w:tcPr>
          <w:p w14:paraId="7CAAD5F3" w14:textId="77777777" w:rsidR="00BF64CC" w:rsidRPr="00BF64CC" w:rsidRDefault="00BF64CC" w:rsidP="00BF64CC">
            <w:pPr>
              <w:spacing w:before="40" w:after="20"/>
              <w:jc w:val="right"/>
              <w:rPr>
                <w:rFonts w:cs="Arial"/>
                <w:b/>
                <w:sz w:val="18"/>
                <w:szCs w:val="18"/>
              </w:rPr>
            </w:pPr>
            <w:r w:rsidRPr="00BF64CC">
              <w:rPr>
                <w:rFonts w:cs="Arial"/>
                <w:b/>
                <w:sz w:val="18"/>
                <w:szCs w:val="18"/>
              </w:rPr>
              <w:t>8,219,567</w:t>
            </w:r>
          </w:p>
        </w:tc>
      </w:tr>
    </w:tbl>
    <w:p w14:paraId="3AE6C566" w14:textId="77777777" w:rsidR="004F2BFF" w:rsidRPr="00FF36E8" w:rsidRDefault="004F2BFF" w:rsidP="00FF36E8">
      <w:pPr>
        <w:spacing w:before="40" w:after="20"/>
        <w:rPr>
          <w:rFonts w:cs="Arial"/>
          <w:sz w:val="18"/>
          <w:szCs w:val="18"/>
        </w:rPr>
      </w:pPr>
    </w:p>
    <w:p w14:paraId="422FAD3A" w14:textId="77777777" w:rsidR="00F85AE2" w:rsidRPr="00FF36E8" w:rsidRDefault="00F85AE2" w:rsidP="00FF36E8">
      <w:pPr>
        <w:spacing w:before="40" w:after="20"/>
        <w:rPr>
          <w:rFonts w:cs="Arial"/>
          <w:sz w:val="18"/>
          <w:szCs w:val="18"/>
        </w:rPr>
      </w:pPr>
      <w:r w:rsidRPr="00FF36E8">
        <w:rPr>
          <w:rFonts w:cs="Arial"/>
          <w:sz w:val="18"/>
          <w:szCs w:val="18"/>
        </w:rPr>
        <w:br w:type="page"/>
      </w:r>
    </w:p>
    <w:p w14:paraId="3A155560" w14:textId="77777777" w:rsidR="00342DB4" w:rsidRPr="00976C78" w:rsidRDefault="00A97ABE" w:rsidP="008C1A28">
      <w:pPr>
        <w:pStyle w:val="VGC-Head10"/>
      </w:pPr>
      <w:r>
        <w:t xml:space="preserve">2017-18 </w:t>
      </w:r>
      <w:r w:rsidR="00342DB4" w:rsidRPr="00976C78">
        <w:t>Allocations</w:t>
      </w:r>
      <w:r w:rsidR="00CE4507" w:rsidRPr="00976C78">
        <w:tab/>
        <w:t>Appendix 2</w:t>
      </w:r>
    </w:p>
    <w:p w14:paraId="5F790C67" w14:textId="77777777" w:rsidR="002460C5" w:rsidRPr="00976C78" w:rsidRDefault="004F1184" w:rsidP="008C1A28">
      <w:pPr>
        <w:pStyle w:val="VGC-Head2"/>
      </w:pPr>
      <w:r>
        <w:tab/>
      </w:r>
      <w:r w:rsidR="004B380D" w:rsidRPr="00976C78">
        <w:t>A.  Estimated Allocations</w:t>
      </w:r>
    </w:p>
    <w:p w14:paraId="41DDC507" w14:textId="77777777" w:rsidR="008C2184" w:rsidRPr="00FF36E8"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FF36E8" w14:paraId="0C67DBF1" w14:textId="77777777" w:rsidTr="003F4741">
        <w:trPr>
          <w:trHeight w:val="20"/>
          <w:tblHeader/>
        </w:trPr>
        <w:tc>
          <w:tcPr>
            <w:tcW w:w="2268" w:type="dxa"/>
            <w:tcBorders>
              <w:top w:val="nil"/>
              <w:left w:val="nil"/>
              <w:bottom w:val="nil"/>
              <w:right w:val="single" w:sz="18" w:space="0" w:color="002060"/>
            </w:tcBorders>
            <w:shd w:val="clear" w:color="auto" w:fill="auto"/>
            <w:vAlign w:val="bottom"/>
          </w:tcPr>
          <w:p w14:paraId="73DC6FD0" w14:textId="77777777" w:rsidR="00342DB4" w:rsidRPr="0087211A" w:rsidRDefault="00342DB4" w:rsidP="008001AD">
            <w:pPr>
              <w:spacing w:before="40" w:after="20"/>
              <w:jc w:val="center"/>
              <w:rPr>
                <w:rFonts w:cs="Arial"/>
                <w:sz w:val="18"/>
                <w:szCs w:val="18"/>
              </w:rPr>
            </w:pPr>
          </w:p>
        </w:tc>
        <w:tc>
          <w:tcPr>
            <w:tcW w:w="6805" w:type="dxa"/>
            <w:gridSpan w:val="5"/>
            <w:tcBorders>
              <w:left w:val="single" w:sz="18" w:space="0" w:color="002060"/>
              <w:bottom w:val="single" w:sz="8" w:space="0" w:color="002060"/>
              <w:right w:val="nil"/>
            </w:tcBorders>
            <w:shd w:val="clear" w:color="auto" w:fill="auto"/>
            <w:vAlign w:val="bottom"/>
          </w:tcPr>
          <w:p w14:paraId="6ABA6955" w14:textId="77777777" w:rsidR="00342DB4" w:rsidRPr="00FF36E8" w:rsidRDefault="00AD6B35" w:rsidP="008001AD">
            <w:pPr>
              <w:spacing w:before="40" w:after="20"/>
              <w:jc w:val="center"/>
              <w:rPr>
                <w:rFonts w:cs="Arial"/>
                <w:b/>
                <w:sz w:val="18"/>
                <w:szCs w:val="18"/>
              </w:rPr>
            </w:pPr>
            <w:r>
              <w:rPr>
                <w:rFonts w:cs="Arial"/>
                <w:b/>
                <w:sz w:val="18"/>
                <w:szCs w:val="18"/>
              </w:rPr>
              <w:t>Financial Assistance Grants</w:t>
            </w:r>
            <w:r w:rsidRPr="00FF36E8">
              <w:rPr>
                <w:rFonts w:cs="Arial"/>
                <w:b/>
                <w:sz w:val="18"/>
                <w:szCs w:val="18"/>
              </w:rPr>
              <w:t xml:space="preserve"> </w:t>
            </w:r>
            <w:r w:rsidR="008C1A28">
              <w:rPr>
                <w:rFonts w:cs="Arial"/>
                <w:b/>
                <w:sz w:val="18"/>
                <w:szCs w:val="18"/>
              </w:rPr>
              <w:t>2017-18</w:t>
            </w:r>
          </w:p>
        </w:tc>
      </w:tr>
      <w:tr w:rsidR="008641C1" w:rsidRPr="00FF36E8" w14:paraId="7214401E" w14:textId="77777777" w:rsidTr="003F4741">
        <w:trPr>
          <w:trHeight w:val="20"/>
          <w:tblHeader/>
        </w:trPr>
        <w:tc>
          <w:tcPr>
            <w:tcW w:w="2268" w:type="dxa"/>
            <w:tcBorders>
              <w:top w:val="nil"/>
              <w:left w:val="nil"/>
              <w:bottom w:val="nil"/>
              <w:right w:val="single" w:sz="18" w:space="0" w:color="002060"/>
            </w:tcBorders>
            <w:shd w:val="clear" w:color="auto" w:fill="auto"/>
            <w:vAlign w:val="bottom"/>
          </w:tcPr>
          <w:p w14:paraId="076D5BE9" w14:textId="77777777" w:rsidR="008641C1" w:rsidRPr="0087211A" w:rsidRDefault="008641C1" w:rsidP="008001AD">
            <w:pPr>
              <w:spacing w:before="40" w:after="20"/>
              <w:jc w:val="center"/>
              <w:rPr>
                <w:rFonts w:cs="Arial"/>
                <w:sz w:val="18"/>
                <w:szCs w:val="18"/>
              </w:rPr>
            </w:pPr>
          </w:p>
        </w:tc>
        <w:tc>
          <w:tcPr>
            <w:tcW w:w="4083" w:type="dxa"/>
            <w:gridSpan w:val="3"/>
            <w:tcBorders>
              <w:top w:val="single" w:sz="8" w:space="0" w:color="002060"/>
              <w:left w:val="single" w:sz="18" w:space="0" w:color="002060"/>
              <w:bottom w:val="single" w:sz="8" w:space="0" w:color="002060"/>
              <w:right w:val="nil"/>
            </w:tcBorders>
            <w:shd w:val="clear" w:color="auto" w:fill="auto"/>
            <w:vAlign w:val="bottom"/>
          </w:tcPr>
          <w:p w14:paraId="096BA555" w14:textId="77777777" w:rsidR="008641C1" w:rsidRPr="00FF36E8" w:rsidRDefault="008641C1" w:rsidP="008001AD">
            <w:pPr>
              <w:spacing w:before="40" w:after="2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002060"/>
              <w:left w:val="nil"/>
              <w:bottom w:val="single" w:sz="8" w:space="0" w:color="002060"/>
              <w:right w:val="nil"/>
            </w:tcBorders>
            <w:shd w:val="clear" w:color="auto" w:fill="auto"/>
            <w:vAlign w:val="bottom"/>
          </w:tcPr>
          <w:p w14:paraId="01B25D63" w14:textId="77777777" w:rsidR="008641C1" w:rsidRPr="00FF36E8" w:rsidRDefault="008641C1" w:rsidP="008001AD">
            <w:pPr>
              <w:spacing w:before="40" w:after="2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002060"/>
              <w:left w:val="nil"/>
              <w:bottom w:val="single" w:sz="8" w:space="0" w:color="002060"/>
              <w:right w:val="nil"/>
            </w:tcBorders>
            <w:shd w:val="clear" w:color="auto" w:fill="auto"/>
            <w:vAlign w:val="bottom"/>
          </w:tcPr>
          <w:p w14:paraId="32B55896" w14:textId="77777777" w:rsidR="008641C1" w:rsidRPr="00FF36E8" w:rsidRDefault="008641C1" w:rsidP="008001AD">
            <w:pPr>
              <w:spacing w:before="40" w:after="2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14:paraId="0EA2F00A" w14:textId="77777777" w:rsidTr="003F4741">
        <w:trPr>
          <w:trHeight w:val="20"/>
          <w:tblHeader/>
        </w:trPr>
        <w:tc>
          <w:tcPr>
            <w:tcW w:w="2268" w:type="dxa"/>
            <w:tcBorders>
              <w:top w:val="nil"/>
              <w:left w:val="nil"/>
              <w:right w:val="single" w:sz="18" w:space="0" w:color="002060"/>
            </w:tcBorders>
            <w:shd w:val="clear" w:color="auto" w:fill="auto"/>
            <w:vAlign w:val="bottom"/>
          </w:tcPr>
          <w:p w14:paraId="0DECB6A3" w14:textId="77777777" w:rsidR="008641C1" w:rsidRPr="0087211A" w:rsidRDefault="008641C1"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tcBorders>
            <w:shd w:val="clear" w:color="auto" w:fill="auto"/>
            <w:vAlign w:val="bottom"/>
          </w:tcPr>
          <w:p w14:paraId="4D2748E1" w14:textId="77777777" w:rsidR="008641C1" w:rsidRPr="00FF36E8" w:rsidRDefault="008641C1" w:rsidP="008001AD">
            <w:pPr>
              <w:spacing w:before="40" w:after="2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7723CC62" w14:textId="77777777" w:rsidR="008641C1" w:rsidRPr="00FF36E8" w:rsidRDefault="00142B2C" w:rsidP="008001AD">
            <w:pPr>
              <w:spacing w:before="40" w:after="20"/>
              <w:jc w:val="center"/>
              <w:rPr>
                <w:rFonts w:cs="Arial"/>
                <w:sz w:val="16"/>
                <w:szCs w:val="16"/>
              </w:rPr>
            </w:pPr>
            <w:r w:rsidRPr="00FF36E8">
              <w:rPr>
                <w:rFonts w:cs="Arial"/>
                <w:sz w:val="16"/>
                <w:szCs w:val="16"/>
              </w:rPr>
              <w:t>Natural</w:t>
            </w:r>
            <w:r w:rsidR="008641C1" w:rsidRPr="00FF36E8">
              <w:rPr>
                <w:rFonts w:cs="Arial"/>
                <w:sz w:val="16"/>
                <w:szCs w:val="16"/>
              </w:rPr>
              <w:t xml:space="preserve"> Disaster Funding </w:t>
            </w:r>
            <w:r w:rsidR="008641C1"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3364B3FA" w14:textId="77777777" w:rsidR="008641C1" w:rsidRPr="00FF36E8" w:rsidRDefault="008641C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002060"/>
              <w:bottom w:val="single" w:sz="8" w:space="0" w:color="002060"/>
            </w:tcBorders>
            <w:shd w:val="clear" w:color="auto" w:fill="auto"/>
            <w:vAlign w:val="bottom"/>
          </w:tcPr>
          <w:p w14:paraId="395958B6" w14:textId="77777777" w:rsidR="008641C1" w:rsidRPr="00FF36E8" w:rsidRDefault="008641C1" w:rsidP="008001AD">
            <w:pPr>
              <w:spacing w:before="40" w:after="20"/>
              <w:jc w:val="center"/>
              <w:rPr>
                <w:rFonts w:cs="Arial"/>
                <w:b/>
                <w:sz w:val="18"/>
                <w:szCs w:val="18"/>
              </w:rPr>
            </w:pPr>
          </w:p>
        </w:tc>
        <w:tc>
          <w:tcPr>
            <w:tcW w:w="1361" w:type="dxa"/>
            <w:vMerge/>
            <w:tcBorders>
              <w:top w:val="single" w:sz="8" w:space="0" w:color="002060"/>
              <w:bottom w:val="single" w:sz="8" w:space="0" w:color="002060"/>
              <w:right w:val="nil"/>
            </w:tcBorders>
            <w:shd w:val="clear" w:color="auto" w:fill="auto"/>
            <w:vAlign w:val="bottom"/>
          </w:tcPr>
          <w:p w14:paraId="33ACFE42" w14:textId="77777777" w:rsidR="008641C1" w:rsidRPr="00FF36E8" w:rsidRDefault="008641C1" w:rsidP="008001AD">
            <w:pPr>
              <w:spacing w:before="40" w:after="20"/>
              <w:jc w:val="center"/>
              <w:rPr>
                <w:rFonts w:cs="Arial"/>
                <w:b/>
                <w:sz w:val="18"/>
                <w:szCs w:val="18"/>
              </w:rPr>
            </w:pPr>
          </w:p>
        </w:tc>
      </w:tr>
      <w:tr w:rsidR="00BF64CC" w:rsidRPr="0087211A" w14:paraId="54D2A8DA" w14:textId="77777777" w:rsidTr="009F5050">
        <w:trPr>
          <w:trHeight w:val="240"/>
          <w:tblHeader/>
        </w:trPr>
        <w:tc>
          <w:tcPr>
            <w:tcW w:w="2268" w:type="dxa"/>
            <w:tcBorders>
              <w:left w:val="nil"/>
              <w:bottom w:val="nil"/>
              <w:right w:val="single" w:sz="18" w:space="0" w:color="002060"/>
            </w:tcBorders>
            <w:shd w:val="clear" w:color="auto" w:fill="auto"/>
            <w:vAlign w:val="center"/>
          </w:tcPr>
          <w:p w14:paraId="1BDF5CBE" w14:textId="77777777" w:rsidR="00BF64CC" w:rsidRPr="0087211A" w:rsidRDefault="00BF64CC" w:rsidP="00BF64CC">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62F5A5D6"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04E7E128" w14:textId="77777777" w:rsidR="00BF64CC" w:rsidRPr="00BF64CC" w:rsidRDefault="00BF64CC" w:rsidP="00BF64CC">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4EB569E9"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20ACFA32"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27070EE2" w14:textId="77777777" w:rsidR="00BF64CC" w:rsidRPr="00BF64CC" w:rsidRDefault="00BF64CC" w:rsidP="00BF64CC">
            <w:pPr>
              <w:spacing w:before="40" w:after="20"/>
              <w:jc w:val="right"/>
              <w:rPr>
                <w:rFonts w:cs="Arial"/>
                <w:b/>
                <w:sz w:val="18"/>
                <w:szCs w:val="18"/>
              </w:rPr>
            </w:pPr>
            <w:r w:rsidRPr="00BF64CC">
              <w:rPr>
                <w:rFonts w:cs="Arial"/>
                <w:b/>
                <w:sz w:val="18"/>
                <w:szCs w:val="18"/>
              </w:rPr>
              <w:t> </w:t>
            </w:r>
          </w:p>
        </w:tc>
      </w:tr>
      <w:tr w:rsidR="00BF64CC" w:rsidRPr="0087211A" w14:paraId="4AF9143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0A4883D" w14:textId="77777777" w:rsidR="00BF64CC" w:rsidRPr="0087211A" w:rsidRDefault="00BF64CC" w:rsidP="00BF64CC">
            <w:pPr>
              <w:spacing w:before="40" w:after="20"/>
              <w:rPr>
                <w:rFonts w:cs="Arial"/>
                <w:sz w:val="18"/>
                <w:szCs w:val="18"/>
              </w:rPr>
            </w:pPr>
            <w:r w:rsidRPr="0087211A">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330B6C38" w14:textId="77777777" w:rsidR="00BF64CC" w:rsidRPr="00BF64CC" w:rsidRDefault="00BF64CC" w:rsidP="00BF64CC">
            <w:pPr>
              <w:spacing w:before="40" w:after="20"/>
              <w:jc w:val="right"/>
              <w:rPr>
                <w:rFonts w:cs="Arial"/>
                <w:sz w:val="18"/>
                <w:szCs w:val="18"/>
              </w:rPr>
            </w:pPr>
            <w:r w:rsidRPr="00BF64CC">
              <w:rPr>
                <w:rFonts w:cs="Arial"/>
                <w:sz w:val="18"/>
                <w:szCs w:val="18"/>
              </w:rPr>
              <w:t>4,873,310</w:t>
            </w:r>
          </w:p>
        </w:tc>
        <w:tc>
          <w:tcPr>
            <w:tcW w:w="1361" w:type="dxa"/>
            <w:tcBorders>
              <w:top w:val="nil"/>
              <w:left w:val="nil"/>
              <w:bottom w:val="nil"/>
              <w:right w:val="nil"/>
            </w:tcBorders>
            <w:shd w:val="clear" w:color="auto" w:fill="auto"/>
            <w:vAlign w:val="bottom"/>
          </w:tcPr>
          <w:p w14:paraId="584374F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E9F7CD" w14:textId="77777777" w:rsidR="00BF64CC" w:rsidRPr="00BF64CC" w:rsidRDefault="00BF64CC" w:rsidP="00BF64CC">
            <w:pPr>
              <w:spacing w:before="40" w:after="20"/>
              <w:jc w:val="right"/>
              <w:rPr>
                <w:rFonts w:cs="Arial"/>
                <w:sz w:val="18"/>
                <w:szCs w:val="18"/>
              </w:rPr>
            </w:pPr>
            <w:r w:rsidRPr="00BF64CC">
              <w:rPr>
                <w:rFonts w:cs="Arial"/>
                <w:sz w:val="18"/>
                <w:szCs w:val="18"/>
              </w:rPr>
              <w:t>4,873,310</w:t>
            </w:r>
          </w:p>
        </w:tc>
        <w:tc>
          <w:tcPr>
            <w:tcW w:w="1361" w:type="dxa"/>
            <w:tcBorders>
              <w:top w:val="nil"/>
              <w:left w:val="nil"/>
              <w:bottom w:val="nil"/>
              <w:right w:val="nil"/>
            </w:tcBorders>
            <w:shd w:val="clear" w:color="auto" w:fill="auto"/>
            <w:vAlign w:val="bottom"/>
          </w:tcPr>
          <w:p w14:paraId="60D43A6E" w14:textId="77777777" w:rsidR="00BF64CC" w:rsidRPr="00BF64CC" w:rsidRDefault="00BF64CC" w:rsidP="00BF64CC">
            <w:pPr>
              <w:spacing w:before="40" w:after="20"/>
              <w:jc w:val="right"/>
              <w:rPr>
                <w:rFonts w:cs="Arial"/>
                <w:sz w:val="18"/>
                <w:szCs w:val="18"/>
              </w:rPr>
            </w:pPr>
            <w:r w:rsidRPr="00BF64CC">
              <w:rPr>
                <w:rFonts w:cs="Arial"/>
                <w:sz w:val="18"/>
                <w:szCs w:val="18"/>
              </w:rPr>
              <w:t>2,062,314</w:t>
            </w:r>
          </w:p>
        </w:tc>
        <w:tc>
          <w:tcPr>
            <w:tcW w:w="1361" w:type="dxa"/>
            <w:tcBorders>
              <w:top w:val="nil"/>
              <w:left w:val="nil"/>
              <w:bottom w:val="nil"/>
              <w:right w:val="nil"/>
            </w:tcBorders>
            <w:shd w:val="clear" w:color="auto" w:fill="auto"/>
            <w:vAlign w:val="bottom"/>
          </w:tcPr>
          <w:p w14:paraId="48D26853" w14:textId="77777777" w:rsidR="00BF64CC" w:rsidRPr="00BF64CC" w:rsidRDefault="00BF64CC" w:rsidP="00BF64CC">
            <w:pPr>
              <w:spacing w:before="40" w:after="20"/>
              <w:jc w:val="right"/>
              <w:rPr>
                <w:rFonts w:cs="Arial"/>
                <w:b/>
                <w:sz w:val="18"/>
                <w:szCs w:val="18"/>
              </w:rPr>
            </w:pPr>
            <w:r w:rsidRPr="00BF64CC">
              <w:rPr>
                <w:rFonts w:cs="Arial"/>
                <w:b/>
                <w:sz w:val="18"/>
                <w:szCs w:val="18"/>
              </w:rPr>
              <w:t>6,935,624</w:t>
            </w:r>
          </w:p>
        </w:tc>
      </w:tr>
      <w:tr w:rsidR="00BF64CC" w:rsidRPr="0087211A" w14:paraId="5934C53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08A4B11" w14:textId="77777777" w:rsidR="00BF64CC" w:rsidRPr="0087211A" w:rsidRDefault="00BF64CC" w:rsidP="00BF64CC">
            <w:pPr>
              <w:spacing w:before="40" w:after="20"/>
              <w:rPr>
                <w:rFonts w:cs="Arial"/>
                <w:sz w:val="18"/>
                <w:szCs w:val="18"/>
              </w:rPr>
            </w:pPr>
            <w:r w:rsidRPr="0087211A">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646E9C06" w14:textId="77777777" w:rsidR="00BF64CC" w:rsidRPr="00BF64CC" w:rsidRDefault="00BF64CC" w:rsidP="00BF64CC">
            <w:pPr>
              <w:spacing w:before="40" w:after="20"/>
              <w:jc w:val="right"/>
              <w:rPr>
                <w:rFonts w:cs="Arial"/>
                <w:sz w:val="18"/>
                <w:szCs w:val="18"/>
              </w:rPr>
            </w:pPr>
            <w:r w:rsidRPr="00BF64CC">
              <w:rPr>
                <w:rFonts w:cs="Arial"/>
                <w:sz w:val="18"/>
                <w:szCs w:val="18"/>
              </w:rPr>
              <w:t>2,480,545</w:t>
            </w:r>
          </w:p>
        </w:tc>
        <w:tc>
          <w:tcPr>
            <w:tcW w:w="1361" w:type="dxa"/>
            <w:tcBorders>
              <w:top w:val="nil"/>
              <w:left w:val="nil"/>
              <w:bottom w:val="nil"/>
              <w:right w:val="nil"/>
            </w:tcBorders>
            <w:shd w:val="clear" w:color="auto" w:fill="auto"/>
            <w:vAlign w:val="bottom"/>
          </w:tcPr>
          <w:p w14:paraId="02646BA6"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26E22" w14:textId="77777777" w:rsidR="00BF64CC" w:rsidRPr="00BF64CC" w:rsidRDefault="00BF64CC" w:rsidP="00BF64CC">
            <w:pPr>
              <w:spacing w:before="40" w:after="20"/>
              <w:jc w:val="right"/>
              <w:rPr>
                <w:rFonts w:cs="Arial"/>
                <w:sz w:val="18"/>
                <w:szCs w:val="18"/>
              </w:rPr>
            </w:pPr>
            <w:r w:rsidRPr="00BF64CC">
              <w:rPr>
                <w:rFonts w:cs="Arial"/>
                <w:sz w:val="18"/>
                <w:szCs w:val="18"/>
              </w:rPr>
              <w:t>2,480,545</w:t>
            </w:r>
          </w:p>
        </w:tc>
        <w:tc>
          <w:tcPr>
            <w:tcW w:w="1361" w:type="dxa"/>
            <w:tcBorders>
              <w:top w:val="nil"/>
              <w:left w:val="nil"/>
              <w:bottom w:val="nil"/>
              <w:right w:val="nil"/>
            </w:tcBorders>
            <w:shd w:val="clear" w:color="auto" w:fill="auto"/>
            <w:vAlign w:val="bottom"/>
          </w:tcPr>
          <w:p w14:paraId="63C7FC59" w14:textId="77777777" w:rsidR="00BF64CC" w:rsidRPr="00BF64CC" w:rsidRDefault="00BF64CC" w:rsidP="00BF64CC">
            <w:pPr>
              <w:spacing w:before="40" w:after="20"/>
              <w:jc w:val="right"/>
              <w:rPr>
                <w:rFonts w:cs="Arial"/>
                <w:sz w:val="18"/>
                <w:szCs w:val="18"/>
              </w:rPr>
            </w:pPr>
            <w:r w:rsidRPr="00BF64CC">
              <w:rPr>
                <w:rFonts w:cs="Arial"/>
                <w:sz w:val="18"/>
                <w:szCs w:val="18"/>
              </w:rPr>
              <w:t>796,616</w:t>
            </w:r>
          </w:p>
        </w:tc>
        <w:tc>
          <w:tcPr>
            <w:tcW w:w="1361" w:type="dxa"/>
            <w:tcBorders>
              <w:top w:val="nil"/>
              <w:left w:val="nil"/>
              <w:bottom w:val="nil"/>
              <w:right w:val="nil"/>
            </w:tcBorders>
            <w:shd w:val="clear" w:color="auto" w:fill="auto"/>
            <w:vAlign w:val="bottom"/>
          </w:tcPr>
          <w:p w14:paraId="0A28C5B1" w14:textId="77777777" w:rsidR="00BF64CC" w:rsidRPr="00BF64CC" w:rsidRDefault="00BF64CC" w:rsidP="00BF64CC">
            <w:pPr>
              <w:spacing w:before="40" w:after="20"/>
              <w:jc w:val="right"/>
              <w:rPr>
                <w:rFonts w:cs="Arial"/>
                <w:b/>
                <w:sz w:val="18"/>
                <w:szCs w:val="18"/>
              </w:rPr>
            </w:pPr>
            <w:r w:rsidRPr="00BF64CC">
              <w:rPr>
                <w:rFonts w:cs="Arial"/>
                <w:b/>
                <w:sz w:val="18"/>
                <w:szCs w:val="18"/>
              </w:rPr>
              <w:t>3,277,161</w:t>
            </w:r>
          </w:p>
        </w:tc>
      </w:tr>
      <w:tr w:rsidR="00BF64CC" w:rsidRPr="0087211A" w14:paraId="05D03C6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87F4F89" w14:textId="77777777" w:rsidR="00BF64CC" w:rsidRPr="0087211A" w:rsidRDefault="00BF64CC" w:rsidP="00BF64CC">
            <w:pPr>
              <w:spacing w:before="40" w:after="20"/>
              <w:rPr>
                <w:rFonts w:cs="Arial"/>
                <w:sz w:val="18"/>
                <w:szCs w:val="18"/>
              </w:rPr>
            </w:pPr>
            <w:r w:rsidRPr="0087211A">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271B1236" w14:textId="77777777" w:rsidR="00BF64CC" w:rsidRPr="00BF64CC" w:rsidRDefault="00BF64CC" w:rsidP="00BF64CC">
            <w:pPr>
              <w:spacing w:before="40" w:after="20"/>
              <w:jc w:val="right"/>
              <w:rPr>
                <w:rFonts w:cs="Arial"/>
                <w:sz w:val="18"/>
                <w:szCs w:val="18"/>
              </w:rPr>
            </w:pPr>
            <w:r w:rsidRPr="00BF64CC">
              <w:rPr>
                <w:rFonts w:cs="Arial"/>
                <w:sz w:val="18"/>
                <w:szCs w:val="18"/>
              </w:rPr>
              <w:t>1,886,060</w:t>
            </w:r>
          </w:p>
        </w:tc>
        <w:tc>
          <w:tcPr>
            <w:tcW w:w="1361" w:type="dxa"/>
            <w:tcBorders>
              <w:top w:val="nil"/>
              <w:left w:val="nil"/>
              <w:bottom w:val="nil"/>
              <w:right w:val="nil"/>
            </w:tcBorders>
            <w:shd w:val="clear" w:color="auto" w:fill="auto"/>
            <w:vAlign w:val="bottom"/>
          </w:tcPr>
          <w:p w14:paraId="54967A7B"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BE5AADC" w14:textId="77777777" w:rsidR="00BF64CC" w:rsidRPr="00BF64CC" w:rsidRDefault="00BF64CC" w:rsidP="00BF64CC">
            <w:pPr>
              <w:spacing w:before="40" w:after="20"/>
              <w:jc w:val="right"/>
              <w:rPr>
                <w:rFonts w:cs="Arial"/>
                <w:sz w:val="18"/>
                <w:szCs w:val="18"/>
              </w:rPr>
            </w:pPr>
            <w:r w:rsidRPr="00BF64CC">
              <w:rPr>
                <w:rFonts w:cs="Arial"/>
                <w:sz w:val="18"/>
                <w:szCs w:val="18"/>
              </w:rPr>
              <w:t>1,886,060</w:t>
            </w:r>
          </w:p>
        </w:tc>
        <w:tc>
          <w:tcPr>
            <w:tcW w:w="1361" w:type="dxa"/>
            <w:tcBorders>
              <w:top w:val="nil"/>
              <w:left w:val="nil"/>
              <w:bottom w:val="nil"/>
              <w:right w:val="nil"/>
            </w:tcBorders>
            <w:shd w:val="clear" w:color="auto" w:fill="auto"/>
            <w:vAlign w:val="bottom"/>
          </w:tcPr>
          <w:p w14:paraId="24D87C29" w14:textId="77777777" w:rsidR="00BF64CC" w:rsidRPr="00BF64CC" w:rsidRDefault="00BF64CC" w:rsidP="00BF64CC">
            <w:pPr>
              <w:spacing w:before="40" w:after="20"/>
              <w:jc w:val="right"/>
              <w:rPr>
                <w:rFonts w:cs="Arial"/>
                <w:sz w:val="18"/>
                <w:szCs w:val="18"/>
              </w:rPr>
            </w:pPr>
            <w:r w:rsidRPr="00BF64CC">
              <w:rPr>
                <w:rFonts w:cs="Arial"/>
                <w:sz w:val="18"/>
                <w:szCs w:val="18"/>
              </w:rPr>
              <w:t>871,753</w:t>
            </w:r>
          </w:p>
        </w:tc>
        <w:tc>
          <w:tcPr>
            <w:tcW w:w="1361" w:type="dxa"/>
            <w:tcBorders>
              <w:top w:val="nil"/>
              <w:left w:val="nil"/>
              <w:bottom w:val="nil"/>
              <w:right w:val="nil"/>
            </w:tcBorders>
            <w:shd w:val="clear" w:color="auto" w:fill="auto"/>
            <w:vAlign w:val="bottom"/>
          </w:tcPr>
          <w:p w14:paraId="201FFA40" w14:textId="77777777" w:rsidR="00BF64CC" w:rsidRPr="00BF64CC" w:rsidRDefault="00BF64CC" w:rsidP="00BF64CC">
            <w:pPr>
              <w:spacing w:before="40" w:after="20"/>
              <w:jc w:val="right"/>
              <w:rPr>
                <w:rFonts w:cs="Arial"/>
                <w:b/>
                <w:sz w:val="18"/>
                <w:szCs w:val="18"/>
              </w:rPr>
            </w:pPr>
            <w:r w:rsidRPr="00BF64CC">
              <w:rPr>
                <w:rFonts w:cs="Arial"/>
                <w:b/>
                <w:sz w:val="18"/>
                <w:szCs w:val="18"/>
              </w:rPr>
              <w:t>2,757,813</w:t>
            </w:r>
          </w:p>
        </w:tc>
      </w:tr>
      <w:tr w:rsidR="00BF64CC" w:rsidRPr="0087211A" w14:paraId="3AC9891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0AAC68A" w14:textId="77777777" w:rsidR="00BF64CC" w:rsidRPr="0087211A" w:rsidRDefault="00BF64CC" w:rsidP="00BF64CC">
            <w:pPr>
              <w:spacing w:before="40" w:after="20"/>
              <w:rPr>
                <w:rFonts w:cs="Arial"/>
                <w:sz w:val="18"/>
                <w:szCs w:val="18"/>
              </w:rPr>
            </w:pPr>
            <w:r w:rsidRPr="0087211A">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528F64AA" w14:textId="77777777" w:rsidR="00BF64CC" w:rsidRPr="00BF64CC" w:rsidRDefault="00BF64CC" w:rsidP="00BF64CC">
            <w:pPr>
              <w:spacing w:before="40" w:after="20"/>
              <w:jc w:val="right"/>
              <w:rPr>
                <w:rFonts w:cs="Arial"/>
                <w:sz w:val="18"/>
                <w:szCs w:val="18"/>
              </w:rPr>
            </w:pPr>
            <w:r w:rsidRPr="00BF64CC">
              <w:rPr>
                <w:rFonts w:cs="Arial"/>
                <w:sz w:val="18"/>
                <w:szCs w:val="18"/>
              </w:rPr>
              <w:t>2,279,628</w:t>
            </w:r>
          </w:p>
        </w:tc>
        <w:tc>
          <w:tcPr>
            <w:tcW w:w="1361" w:type="dxa"/>
            <w:tcBorders>
              <w:top w:val="nil"/>
              <w:left w:val="nil"/>
              <w:bottom w:val="nil"/>
              <w:right w:val="nil"/>
            </w:tcBorders>
            <w:shd w:val="clear" w:color="auto" w:fill="auto"/>
            <w:vAlign w:val="bottom"/>
          </w:tcPr>
          <w:p w14:paraId="6215A10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CE75A2" w14:textId="77777777" w:rsidR="00BF64CC" w:rsidRPr="00BF64CC" w:rsidRDefault="00BF64CC" w:rsidP="00BF64CC">
            <w:pPr>
              <w:spacing w:before="40" w:after="20"/>
              <w:jc w:val="right"/>
              <w:rPr>
                <w:rFonts w:cs="Arial"/>
                <w:sz w:val="18"/>
                <w:szCs w:val="18"/>
              </w:rPr>
            </w:pPr>
            <w:r w:rsidRPr="00BF64CC">
              <w:rPr>
                <w:rFonts w:cs="Arial"/>
                <w:sz w:val="18"/>
                <w:szCs w:val="18"/>
              </w:rPr>
              <w:t>2,279,628</w:t>
            </w:r>
          </w:p>
        </w:tc>
        <w:tc>
          <w:tcPr>
            <w:tcW w:w="1361" w:type="dxa"/>
            <w:tcBorders>
              <w:top w:val="nil"/>
              <w:left w:val="nil"/>
              <w:bottom w:val="nil"/>
              <w:right w:val="nil"/>
            </w:tcBorders>
            <w:shd w:val="clear" w:color="auto" w:fill="auto"/>
            <w:vAlign w:val="bottom"/>
          </w:tcPr>
          <w:p w14:paraId="7583B29F" w14:textId="77777777" w:rsidR="00BF64CC" w:rsidRPr="00BF64CC" w:rsidRDefault="00BF64CC" w:rsidP="00BF64CC">
            <w:pPr>
              <w:spacing w:before="40" w:after="20"/>
              <w:jc w:val="right"/>
              <w:rPr>
                <w:rFonts w:cs="Arial"/>
                <w:sz w:val="18"/>
                <w:szCs w:val="18"/>
              </w:rPr>
            </w:pPr>
            <w:r w:rsidRPr="00BF64CC">
              <w:rPr>
                <w:rFonts w:cs="Arial"/>
                <w:sz w:val="18"/>
                <w:szCs w:val="18"/>
              </w:rPr>
              <w:t>531,197</w:t>
            </w:r>
          </w:p>
        </w:tc>
        <w:tc>
          <w:tcPr>
            <w:tcW w:w="1361" w:type="dxa"/>
            <w:tcBorders>
              <w:top w:val="nil"/>
              <w:left w:val="nil"/>
              <w:bottom w:val="nil"/>
              <w:right w:val="nil"/>
            </w:tcBorders>
            <w:shd w:val="clear" w:color="auto" w:fill="auto"/>
            <w:vAlign w:val="bottom"/>
          </w:tcPr>
          <w:p w14:paraId="586877D2" w14:textId="77777777" w:rsidR="00BF64CC" w:rsidRPr="00BF64CC" w:rsidRDefault="00BF64CC" w:rsidP="00BF64CC">
            <w:pPr>
              <w:spacing w:before="40" w:after="20"/>
              <w:jc w:val="right"/>
              <w:rPr>
                <w:rFonts w:cs="Arial"/>
                <w:b/>
                <w:sz w:val="18"/>
                <w:szCs w:val="18"/>
              </w:rPr>
            </w:pPr>
            <w:r w:rsidRPr="00BF64CC">
              <w:rPr>
                <w:rFonts w:cs="Arial"/>
                <w:b/>
                <w:sz w:val="18"/>
                <w:szCs w:val="18"/>
              </w:rPr>
              <w:t>2,810,825</w:t>
            </w:r>
          </w:p>
        </w:tc>
      </w:tr>
      <w:tr w:rsidR="00BF64CC" w:rsidRPr="0087211A" w14:paraId="69D016A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09CC3A4" w14:textId="77777777" w:rsidR="00BF64CC" w:rsidRPr="0087211A" w:rsidRDefault="00BF64CC" w:rsidP="00BF64CC">
            <w:pPr>
              <w:spacing w:before="40" w:after="20"/>
              <w:rPr>
                <w:rFonts w:cs="Arial"/>
                <w:sz w:val="18"/>
                <w:szCs w:val="18"/>
              </w:rPr>
            </w:pPr>
            <w:r w:rsidRPr="0087211A">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790A62AF" w14:textId="77777777" w:rsidR="00BF64CC" w:rsidRPr="00BF64CC" w:rsidRDefault="00BF64CC" w:rsidP="00BF64CC">
            <w:pPr>
              <w:spacing w:before="40" w:after="20"/>
              <w:jc w:val="right"/>
              <w:rPr>
                <w:rFonts w:cs="Arial"/>
                <w:sz w:val="18"/>
                <w:szCs w:val="18"/>
              </w:rPr>
            </w:pPr>
            <w:r w:rsidRPr="00BF64CC">
              <w:rPr>
                <w:rFonts w:cs="Arial"/>
                <w:sz w:val="18"/>
                <w:szCs w:val="18"/>
              </w:rPr>
              <w:t>4,199,629</w:t>
            </w:r>
          </w:p>
        </w:tc>
        <w:tc>
          <w:tcPr>
            <w:tcW w:w="1361" w:type="dxa"/>
            <w:tcBorders>
              <w:top w:val="nil"/>
              <w:left w:val="nil"/>
              <w:bottom w:val="nil"/>
              <w:right w:val="nil"/>
            </w:tcBorders>
            <w:shd w:val="clear" w:color="auto" w:fill="auto"/>
            <w:vAlign w:val="bottom"/>
          </w:tcPr>
          <w:p w14:paraId="1E78DA4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D5B5FDE" w14:textId="77777777" w:rsidR="00BF64CC" w:rsidRPr="00BF64CC" w:rsidRDefault="00BF64CC" w:rsidP="00BF64CC">
            <w:pPr>
              <w:spacing w:before="40" w:after="20"/>
              <w:jc w:val="right"/>
              <w:rPr>
                <w:rFonts w:cs="Arial"/>
                <w:sz w:val="18"/>
                <w:szCs w:val="18"/>
              </w:rPr>
            </w:pPr>
            <w:r w:rsidRPr="00BF64CC">
              <w:rPr>
                <w:rFonts w:cs="Arial"/>
                <w:sz w:val="18"/>
                <w:szCs w:val="18"/>
              </w:rPr>
              <w:t>4,199,629</w:t>
            </w:r>
          </w:p>
        </w:tc>
        <w:tc>
          <w:tcPr>
            <w:tcW w:w="1361" w:type="dxa"/>
            <w:tcBorders>
              <w:top w:val="nil"/>
              <w:left w:val="nil"/>
              <w:bottom w:val="nil"/>
              <w:right w:val="nil"/>
            </w:tcBorders>
            <w:shd w:val="clear" w:color="auto" w:fill="auto"/>
            <w:vAlign w:val="bottom"/>
          </w:tcPr>
          <w:p w14:paraId="55797B59" w14:textId="77777777" w:rsidR="00BF64CC" w:rsidRPr="00BF64CC" w:rsidRDefault="00BF64CC" w:rsidP="00BF64CC">
            <w:pPr>
              <w:spacing w:before="40" w:after="20"/>
              <w:jc w:val="right"/>
              <w:rPr>
                <w:rFonts w:cs="Arial"/>
                <w:sz w:val="18"/>
                <w:szCs w:val="18"/>
              </w:rPr>
            </w:pPr>
            <w:r w:rsidRPr="00BF64CC">
              <w:rPr>
                <w:rFonts w:cs="Arial"/>
                <w:sz w:val="18"/>
                <w:szCs w:val="18"/>
              </w:rPr>
              <w:t>760,524</w:t>
            </w:r>
          </w:p>
        </w:tc>
        <w:tc>
          <w:tcPr>
            <w:tcW w:w="1361" w:type="dxa"/>
            <w:tcBorders>
              <w:top w:val="nil"/>
              <w:left w:val="nil"/>
              <w:bottom w:val="nil"/>
              <w:right w:val="nil"/>
            </w:tcBorders>
            <w:shd w:val="clear" w:color="auto" w:fill="auto"/>
            <w:vAlign w:val="bottom"/>
          </w:tcPr>
          <w:p w14:paraId="307DEBE9" w14:textId="77777777" w:rsidR="00BF64CC" w:rsidRPr="00BF64CC" w:rsidRDefault="00BF64CC" w:rsidP="00BF64CC">
            <w:pPr>
              <w:spacing w:before="40" w:after="20"/>
              <w:jc w:val="right"/>
              <w:rPr>
                <w:rFonts w:cs="Arial"/>
                <w:b/>
                <w:sz w:val="18"/>
                <w:szCs w:val="18"/>
              </w:rPr>
            </w:pPr>
            <w:r w:rsidRPr="00BF64CC">
              <w:rPr>
                <w:rFonts w:cs="Arial"/>
                <w:b/>
                <w:sz w:val="18"/>
                <w:szCs w:val="18"/>
              </w:rPr>
              <w:t>4,960,153</w:t>
            </w:r>
          </w:p>
        </w:tc>
      </w:tr>
      <w:tr w:rsidR="00BF64CC" w:rsidRPr="0087211A" w14:paraId="46BF877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F0293D5" w14:textId="77777777" w:rsidR="00BF64CC" w:rsidRPr="0087211A" w:rsidRDefault="00BF64CC" w:rsidP="00BF64CC">
            <w:pPr>
              <w:spacing w:before="40" w:after="20"/>
              <w:rPr>
                <w:rFonts w:cs="Arial"/>
                <w:sz w:val="18"/>
                <w:szCs w:val="18"/>
              </w:rPr>
            </w:pPr>
            <w:r w:rsidRPr="0087211A">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50EE39EE" w14:textId="77777777" w:rsidR="00BF64CC" w:rsidRPr="00BF64CC" w:rsidRDefault="00BF64CC" w:rsidP="00BF64CC">
            <w:pPr>
              <w:spacing w:before="40" w:after="20"/>
              <w:jc w:val="right"/>
              <w:rPr>
                <w:rFonts w:cs="Arial"/>
                <w:sz w:val="18"/>
                <w:szCs w:val="18"/>
              </w:rPr>
            </w:pPr>
            <w:r w:rsidRPr="00BF64CC">
              <w:rPr>
                <w:rFonts w:cs="Arial"/>
                <w:sz w:val="18"/>
                <w:szCs w:val="18"/>
              </w:rPr>
              <w:t>2,801,514</w:t>
            </w:r>
          </w:p>
        </w:tc>
        <w:tc>
          <w:tcPr>
            <w:tcW w:w="1361" w:type="dxa"/>
            <w:tcBorders>
              <w:top w:val="nil"/>
              <w:left w:val="nil"/>
              <w:bottom w:val="nil"/>
              <w:right w:val="nil"/>
            </w:tcBorders>
            <w:shd w:val="clear" w:color="auto" w:fill="auto"/>
            <w:vAlign w:val="bottom"/>
          </w:tcPr>
          <w:p w14:paraId="5E313A7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9E0E94" w14:textId="77777777" w:rsidR="00BF64CC" w:rsidRPr="00BF64CC" w:rsidRDefault="00BF64CC" w:rsidP="00BF64CC">
            <w:pPr>
              <w:spacing w:before="40" w:after="20"/>
              <w:jc w:val="right"/>
              <w:rPr>
                <w:rFonts w:cs="Arial"/>
                <w:sz w:val="18"/>
                <w:szCs w:val="18"/>
              </w:rPr>
            </w:pPr>
            <w:r w:rsidRPr="00BF64CC">
              <w:rPr>
                <w:rFonts w:cs="Arial"/>
                <w:sz w:val="18"/>
                <w:szCs w:val="18"/>
              </w:rPr>
              <w:t>2,801,514</w:t>
            </w:r>
          </w:p>
        </w:tc>
        <w:tc>
          <w:tcPr>
            <w:tcW w:w="1361" w:type="dxa"/>
            <w:tcBorders>
              <w:top w:val="nil"/>
              <w:left w:val="nil"/>
              <w:bottom w:val="nil"/>
              <w:right w:val="nil"/>
            </w:tcBorders>
            <w:shd w:val="clear" w:color="auto" w:fill="auto"/>
            <w:vAlign w:val="bottom"/>
          </w:tcPr>
          <w:p w14:paraId="47A20195" w14:textId="77777777" w:rsidR="00BF64CC" w:rsidRPr="00BF64CC" w:rsidRDefault="00BF64CC" w:rsidP="00BF64CC">
            <w:pPr>
              <w:spacing w:before="40" w:after="20"/>
              <w:jc w:val="right"/>
              <w:rPr>
                <w:rFonts w:cs="Arial"/>
                <w:sz w:val="18"/>
                <w:szCs w:val="18"/>
              </w:rPr>
            </w:pPr>
            <w:r w:rsidRPr="00BF64CC">
              <w:rPr>
                <w:rFonts w:cs="Arial"/>
                <w:sz w:val="18"/>
                <w:szCs w:val="18"/>
              </w:rPr>
              <w:t>694,116</w:t>
            </w:r>
          </w:p>
        </w:tc>
        <w:tc>
          <w:tcPr>
            <w:tcW w:w="1361" w:type="dxa"/>
            <w:tcBorders>
              <w:top w:val="nil"/>
              <w:left w:val="nil"/>
              <w:bottom w:val="nil"/>
              <w:right w:val="nil"/>
            </w:tcBorders>
            <w:shd w:val="clear" w:color="auto" w:fill="auto"/>
            <w:vAlign w:val="bottom"/>
          </w:tcPr>
          <w:p w14:paraId="2D23855A" w14:textId="77777777" w:rsidR="00BF64CC" w:rsidRPr="00BF64CC" w:rsidRDefault="00BF64CC" w:rsidP="00BF64CC">
            <w:pPr>
              <w:spacing w:before="40" w:after="20"/>
              <w:jc w:val="right"/>
              <w:rPr>
                <w:rFonts w:cs="Arial"/>
                <w:b/>
                <w:sz w:val="18"/>
                <w:szCs w:val="18"/>
              </w:rPr>
            </w:pPr>
            <w:r w:rsidRPr="00BF64CC">
              <w:rPr>
                <w:rFonts w:cs="Arial"/>
                <w:b/>
                <w:sz w:val="18"/>
                <w:szCs w:val="18"/>
              </w:rPr>
              <w:t>3,495,630</w:t>
            </w:r>
          </w:p>
        </w:tc>
      </w:tr>
      <w:tr w:rsidR="00BF64CC" w:rsidRPr="0087211A" w14:paraId="71F0615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CBCBBCB" w14:textId="77777777" w:rsidR="00BF64CC" w:rsidRPr="0087211A" w:rsidRDefault="00BF64CC" w:rsidP="00BF64CC">
            <w:pPr>
              <w:spacing w:before="40" w:after="20"/>
              <w:rPr>
                <w:rFonts w:cs="Arial"/>
                <w:sz w:val="18"/>
                <w:szCs w:val="18"/>
              </w:rPr>
            </w:pPr>
            <w:r w:rsidRPr="0087211A">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2F7D333D" w14:textId="77777777" w:rsidR="00BF64CC" w:rsidRPr="00BF64CC" w:rsidRDefault="00BF64CC" w:rsidP="00BF64CC">
            <w:pPr>
              <w:spacing w:before="40" w:after="20"/>
              <w:jc w:val="right"/>
              <w:rPr>
                <w:rFonts w:cs="Arial"/>
                <w:sz w:val="18"/>
                <w:szCs w:val="18"/>
              </w:rPr>
            </w:pPr>
            <w:r w:rsidRPr="00BF64CC">
              <w:rPr>
                <w:rFonts w:cs="Arial"/>
                <w:sz w:val="18"/>
                <w:szCs w:val="18"/>
              </w:rPr>
              <w:t>12,795,376</w:t>
            </w:r>
          </w:p>
        </w:tc>
        <w:tc>
          <w:tcPr>
            <w:tcW w:w="1361" w:type="dxa"/>
            <w:tcBorders>
              <w:top w:val="nil"/>
              <w:left w:val="nil"/>
              <w:bottom w:val="nil"/>
              <w:right w:val="nil"/>
            </w:tcBorders>
            <w:shd w:val="clear" w:color="auto" w:fill="auto"/>
            <w:vAlign w:val="bottom"/>
          </w:tcPr>
          <w:p w14:paraId="7123727D"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EC229D" w14:textId="77777777" w:rsidR="00BF64CC" w:rsidRPr="00BF64CC" w:rsidRDefault="00BF64CC" w:rsidP="00BF64CC">
            <w:pPr>
              <w:spacing w:before="40" w:after="20"/>
              <w:jc w:val="right"/>
              <w:rPr>
                <w:rFonts w:cs="Arial"/>
                <w:sz w:val="18"/>
                <w:szCs w:val="18"/>
              </w:rPr>
            </w:pPr>
            <w:r w:rsidRPr="00BF64CC">
              <w:rPr>
                <w:rFonts w:cs="Arial"/>
                <w:sz w:val="18"/>
                <w:szCs w:val="18"/>
              </w:rPr>
              <w:t>12,795,376</w:t>
            </w:r>
          </w:p>
        </w:tc>
        <w:tc>
          <w:tcPr>
            <w:tcW w:w="1361" w:type="dxa"/>
            <w:tcBorders>
              <w:top w:val="nil"/>
              <w:left w:val="nil"/>
              <w:bottom w:val="nil"/>
              <w:right w:val="nil"/>
            </w:tcBorders>
            <w:shd w:val="clear" w:color="auto" w:fill="auto"/>
            <w:vAlign w:val="bottom"/>
          </w:tcPr>
          <w:p w14:paraId="38F8CEF5" w14:textId="77777777" w:rsidR="00BF64CC" w:rsidRPr="00BF64CC" w:rsidRDefault="00BF64CC" w:rsidP="00BF64CC">
            <w:pPr>
              <w:spacing w:before="40" w:after="20"/>
              <w:jc w:val="right"/>
              <w:rPr>
                <w:rFonts w:cs="Arial"/>
                <w:sz w:val="18"/>
                <w:szCs w:val="18"/>
              </w:rPr>
            </w:pPr>
            <w:r w:rsidRPr="00BF64CC">
              <w:rPr>
                <w:rFonts w:cs="Arial"/>
                <w:sz w:val="18"/>
                <w:szCs w:val="18"/>
              </w:rPr>
              <w:t>1,824,784</w:t>
            </w:r>
          </w:p>
        </w:tc>
        <w:tc>
          <w:tcPr>
            <w:tcW w:w="1361" w:type="dxa"/>
            <w:tcBorders>
              <w:top w:val="nil"/>
              <w:left w:val="nil"/>
              <w:bottom w:val="nil"/>
              <w:right w:val="nil"/>
            </w:tcBorders>
            <w:shd w:val="clear" w:color="auto" w:fill="auto"/>
            <w:vAlign w:val="bottom"/>
          </w:tcPr>
          <w:p w14:paraId="3C285277" w14:textId="77777777" w:rsidR="00BF64CC" w:rsidRPr="00BF64CC" w:rsidRDefault="00BF64CC" w:rsidP="00BF64CC">
            <w:pPr>
              <w:spacing w:before="40" w:after="20"/>
              <w:jc w:val="right"/>
              <w:rPr>
                <w:rFonts w:cs="Arial"/>
                <w:b/>
                <w:sz w:val="18"/>
                <w:szCs w:val="18"/>
              </w:rPr>
            </w:pPr>
            <w:r w:rsidRPr="00BF64CC">
              <w:rPr>
                <w:rFonts w:cs="Arial"/>
                <w:b/>
                <w:sz w:val="18"/>
                <w:szCs w:val="18"/>
              </w:rPr>
              <w:t>14,620,160</w:t>
            </w:r>
          </w:p>
        </w:tc>
      </w:tr>
      <w:tr w:rsidR="00BF64CC" w:rsidRPr="0087211A" w14:paraId="174D15E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DD24235" w14:textId="77777777" w:rsidR="00BF64CC" w:rsidRPr="0087211A" w:rsidRDefault="00BF64CC" w:rsidP="00BF64CC">
            <w:pPr>
              <w:spacing w:before="40" w:after="20"/>
              <w:rPr>
                <w:rFonts w:cs="Arial"/>
                <w:sz w:val="18"/>
                <w:szCs w:val="18"/>
              </w:rPr>
            </w:pPr>
            <w:r w:rsidRPr="0087211A">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7642C6BD" w14:textId="77777777" w:rsidR="00BF64CC" w:rsidRPr="00BF64CC" w:rsidRDefault="00BF64CC" w:rsidP="00BF64CC">
            <w:pPr>
              <w:spacing w:before="40" w:after="20"/>
              <w:jc w:val="right"/>
              <w:rPr>
                <w:rFonts w:cs="Arial"/>
                <w:sz w:val="18"/>
                <w:szCs w:val="18"/>
              </w:rPr>
            </w:pPr>
            <w:r w:rsidRPr="00BF64CC">
              <w:rPr>
                <w:rFonts w:cs="Arial"/>
                <w:sz w:val="18"/>
                <w:szCs w:val="18"/>
              </w:rPr>
              <w:t>10,459,165</w:t>
            </w:r>
          </w:p>
        </w:tc>
        <w:tc>
          <w:tcPr>
            <w:tcW w:w="1361" w:type="dxa"/>
            <w:tcBorders>
              <w:top w:val="nil"/>
              <w:left w:val="nil"/>
              <w:bottom w:val="nil"/>
              <w:right w:val="nil"/>
            </w:tcBorders>
            <w:shd w:val="clear" w:color="auto" w:fill="auto"/>
            <w:vAlign w:val="bottom"/>
          </w:tcPr>
          <w:p w14:paraId="7ACF388B"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B91E4F" w14:textId="77777777" w:rsidR="00BF64CC" w:rsidRPr="00BF64CC" w:rsidRDefault="00BF64CC" w:rsidP="00BF64CC">
            <w:pPr>
              <w:spacing w:before="40" w:after="20"/>
              <w:jc w:val="right"/>
              <w:rPr>
                <w:rFonts w:cs="Arial"/>
                <w:sz w:val="18"/>
                <w:szCs w:val="18"/>
              </w:rPr>
            </w:pPr>
            <w:r w:rsidRPr="00BF64CC">
              <w:rPr>
                <w:rFonts w:cs="Arial"/>
                <w:sz w:val="18"/>
                <w:szCs w:val="18"/>
              </w:rPr>
              <w:t>10,459,165</w:t>
            </w:r>
          </w:p>
        </w:tc>
        <w:tc>
          <w:tcPr>
            <w:tcW w:w="1361" w:type="dxa"/>
            <w:tcBorders>
              <w:top w:val="nil"/>
              <w:left w:val="nil"/>
              <w:bottom w:val="nil"/>
              <w:right w:val="nil"/>
            </w:tcBorders>
            <w:shd w:val="clear" w:color="auto" w:fill="auto"/>
            <w:vAlign w:val="bottom"/>
          </w:tcPr>
          <w:p w14:paraId="2ACCB99B" w14:textId="77777777" w:rsidR="00BF64CC" w:rsidRPr="00BF64CC" w:rsidRDefault="00BF64CC" w:rsidP="00BF64CC">
            <w:pPr>
              <w:spacing w:before="40" w:after="20"/>
              <w:jc w:val="right"/>
              <w:rPr>
                <w:rFonts w:cs="Arial"/>
                <w:sz w:val="18"/>
                <w:szCs w:val="18"/>
              </w:rPr>
            </w:pPr>
            <w:r w:rsidRPr="00BF64CC">
              <w:rPr>
                <w:rFonts w:cs="Arial"/>
                <w:sz w:val="18"/>
                <w:szCs w:val="18"/>
              </w:rPr>
              <w:t>3,997,640</w:t>
            </w:r>
          </w:p>
        </w:tc>
        <w:tc>
          <w:tcPr>
            <w:tcW w:w="1361" w:type="dxa"/>
            <w:tcBorders>
              <w:top w:val="nil"/>
              <w:left w:val="nil"/>
              <w:bottom w:val="nil"/>
              <w:right w:val="nil"/>
            </w:tcBorders>
            <w:shd w:val="clear" w:color="auto" w:fill="auto"/>
            <w:vAlign w:val="bottom"/>
          </w:tcPr>
          <w:p w14:paraId="0AF9415C" w14:textId="77777777" w:rsidR="00BF64CC" w:rsidRPr="00BF64CC" w:rsidRDefault="00BF64CC" w:rsidP="00BF64CC">
            <w:pPr>
              <w:spacing w:before="40" w:after="20"/>
              <w:jc w:val="right"/>
              <w:rPr>
                <w:rFonts w:cs="Arial"/>
                <w:b/>
                <w:sz w:val="18"/>
                <w:szCs w:val="18"/>
              </w:rPr>
            </w:pPr>
            <w:r w:rsidRPr="00BF64CC">
              <w:rPr>
                <w:rFonts w:cs="Arial"/>
                <w:b/>
                <w:sz w:val="18"/>
                <w:szCs w:val="18"/>
              </w:rPr>
              <w:t>14,456,805</w:t>
            </w:r>
          </w:p>
        </w:tc>
      </w:tr>
      <w:tr w:rsidR="00BF64CC" w:rsidRPr="0087211A" w14:paraId="360920C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34F0516" w14:textId="77777777" w:rsidR="00BF64CC" w:rsidRPr="0087211A" w:rsidRDefault="00BF64CC" w:rsidP="00BF64CC">
            <w:pPr>
              <w:spacing w:before="40" w:after="20"/>
              <w:rPr>
                <w:rFonts w:cs="Arial"/>
                <w:sz w:val="18"/>
                <w:szCs w:val="18"/>
              </w:rPr>
            </w:pPr>
            <w:r w:rsidRPr="0087211A">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0982C442" w14:textId="77777777" w:rsidR="00BF64CC" w:rsidRPr="00BF64CC" w:rsidRDefault="00BF64CC" w:rsidP="00BF64CC">
            <w:pPr>
              <w:spacing w:before="40" w:after="20"/>
              <w:jc w:val="right"/>
              <w:rPr>
                <w:rFonts w:cs="Arial"/>
                <w:sz w:val="18"/>
                <w:szCs w:val="18"/>
              </w:rPr>
            </w:pPr>
            <w:r w:rsidRPr="00BF64CC">
              <w:rPr>
                <w:rFonts w:cs="Arial"/>
                <w:sz w:val="18"/>
                <w:szCs w:val="18"/>
              </w:rPr>
              <w:t>5,193,991</w:t>
            </w:r>
          </w:p>
        </w:tc>
        <w:tc>
          <w:tcPr>
            <w:tcW w:w="1361" w:type="dxa"/>
            <w:tcBorders>
              <w:top w:val="nil"/>
              <w:left w:val="nil"/>
              <w:bottom w:val="nil"/>
              <w:right w:val="nil"/>
            </w:tcBorders>
            <w:shd w:val="clear" w:color="auto" w:fill="auto"/>
            <w:vAlign w:val="bottom"/>
          </w:tcPr>
          <w:p w14:paraId="78AFD258"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C257DE9" w14:textId="77777777" w:rsidR="00BF64CC" w:rsidRPr="00BF64CC" w:rsidRDefault="00BF64CC" w:rsidP="00BF64CC">
            <w:pPr>
              <w:spacing w:before="40" w:after="20"/>
              <w:jc w:val="right"/>
              <w:rPr>
                <w:rFonts w:cs="Arial"/>
                <w:sz w:val="18"/>
                <w:szCs w:val="18"/>
              </w:rPr>
            </w:pPr>
            <w:r w:rsidRPr="00BF64CC">
              <w:rPr>
                <w:rFonts w:cs="Arial"/>
                <w:sz w:val="18"/>
                <w:szCs w:val="18"/>
              </w:rPr>
              <w:t>5,193,991</w:t>
            </w:r>
          </w:p>
        </w:tc>
        <w:tc>
          <w:tcPr>
            <w:tcW w:w="1361" w:type="dxa"/>
            <w:tcBorders>
              <w:top w:val="nil"/>
              <w:left w:val="nil"/>
              <w:bottom w:val="nil"/>
              <w:right w:val="nil"/>
            </w:tcBorders>
            <w:shd w:val="clear" w:color="auto" w:fill="auto"/>
            <w:vAlign w:val="bottom"/>
          </w:tcPr>
          <w:p w14:paraId="155C1941" w14:textId="77777777" w:rsidR="00BF64CC" w:rsidRPr="00BF64CC" w:rsidRDefault="00BF64CC" w:rsidP="00BF64CC">
            <w:pPr>
              <w:spacing w:before="40" w:after="20"/>
              <w:jc w:val="right"/>
              <w:rPr>
                <w:rFonts w:cs="Arial"/>
                <w:sz w:val="18"/>
                <w:szCs w:val="18"/>
              </w:rPr>
            </w:pPr>
            <w:r w:rsidRPr="00BF64CC">
              <w:rPr>
                <w:rFonts w:cs="Arial"/>
                <w:sz w:val="18"/>
                <w:szCs w:val="18"/>
              </w:rPr>
              <w:t>1,724,512</w:t>
            </w:r>
          </w:p>
        </w:tc>
        <w:tc>
          <w:tcPr>
            <w:tcW w:w="1361" w:type="dxa"/>
            <w:tcBorders>
              <w:top w:val="nil"/>
              <w:left w:val="nil"/>
              <w:bottom w:val="nil"/>
              <w:right w:val="nil"/>
            </w:tcBorders>
            <w:shd w:val="clear" w:color="auto" w:fill="auto"/>
            <w:vAlign w:val="bottom"/>
          </w:tcPr>
          <w:p w14:paraId="0941A2A4" w14:textId="77777777" w:rsidR="00BF64CC" w:rsidRPr="00BF64CC" w:rsidRDefault="00BF64CC" w:rsidP="00BF64CC">
            <w:pPr>
              <w:spacing w:before="40" w:after="20"/>
              <w:jc w:val="right"/>
              <w:rPr>
                <w:rFonts w:cs="Arial"/>
                <w:b/>
                <w:sz w:val="18"/>
                <w:szCs w:val="18"/>
              </w:rPr>
            </w:pPr>
            <w:r w:rsidRPr="00BF64CC">
              <w:rPr>
                <w:rFonts w:cs="Arial"/>
                <w:b/>
                <w:sz w:val="18"/>
                <w:szCs w:val="18"/>
              </w:rPr>
              <w:t>6,918,503</w:t>
            </w:r>
          </w:p>
        </w:tc>
      </w:tr>
      <w:tr w:rsidR="00BF64CC" w:rsidRPr="0087211A" w14:paraId="32A481F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73A6847" w14:textId="77777777" w:rsidR="00BF64CC" w:rsidRPr="0087211A" w:rsidRDefault="00BF64CC" w:rsidP="00BF64CC">
            <w:pPr>
              <w:spacing w:before="40" w:after="20"/>
              <w:rPr>
                <w:rFonts w:cs="Arial"/>
                <w:sz w:val="18"/>
                <w:szCs w:val="18"/>
              </w:rPr>
            </w:pPr>
            <w:r w:rsidRPr="0087211A">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36BF2F4E" w14:textId="77777777" w:rsidR="00BF64CC" w:rsidRPr="00BF64CC" w:rsidRDefault="00BF64CC" w:rsidP="00BF64CC">
            <w:pPr>
              <w:spacing w:before="40" w:after="20"/>
              <w:jc w:val="right"/>
              <w:rPr>
                <w:rFonts w:cs="Arial"/>
                <w:sz w:val="18"/>
                <w:szCs w:val="18"/>
              </w:rPr>
            </w:pPr>
            <w:r w:rsidRPr="00BF64CC">
              <w:rPr>
                <w:rFonts w:cs="Arial"/>
                <w:sz w:val="18"/>
                <w:szCs w:val="18"/>
              </w:rPr>
              <w:t>6,508,727</w:t>
            </w:r>
          </w:p>
        </w:tc>
        <w:tc>
          <w:tcPr>
            <w:tcW w:w="1361" w:type="dxa"/>
            <w:tcBorders>
              <w:top w:val="nil"/>
              <w:left w:val="nil"/>
              <w:bottom w:val="nil"/>
              <w:right w:val="nil"/>
            </w:tcBorders>
            <w:shd w:val="clear" w:color="auto" w:fill="auto"/>
            <w:vAlign w:val="bottom"/>
          </w:tcPr>
          <w:p w14:paraId="5F86901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8518FA7" w14:textId="77777777" w:rsidR="00BF64CC" w:rsidRPr="00BF64CC" w:rsidRDefault="00BF64CC" w:rsidP="00BF64CC">
            <w:pPr>
              <w:spacing w:before="40" w:after="20"/>
              <w:jc w:val="right"/>
              <w:rPr>
                <w:rFonts w:cs="Arial"/>
                <w:sz w:val="18"/>
                <w:szCs w:val="18"/>
              </w:rPr>
            </w:pPr>
            <w:r w:rsidRPr="00BF64CC">
              <w:rPr>
                <w:rFonts w:cs="Arial"/>
                <w:sz w:val="18"/>
                <w:szCs w:val="18"/>
              </w:rPr>
              <w:t>6,508,727</w:t>
            </w:r>
          </w:p>
        </w:tc>
        <w:tc>
          <w:tcPr>
            <w:tcW w:w="1361" w:type="dxa"/>
            <w:tcBorders>
              <w:top w:val="nil"/>
              <w:left w:val="nil"/>
              <w:bottom w:val="nil"/>
              <w:right w:val="nil"/>
            </w:tcBorders>
            <w:shd w:val="clear" w:color="auto" w:fill="auto"/>
            <w:vAlign w:val="bottom"/>
          </w:tcPr>
          <w:p w14:paraId="7C00CB56" w14:textId="77777777" w:rsidR="00BF64CC" w:rsidRPr="00BF64CC" w:rsidRDefault="00BF64CC" w:rsidP="00BF64CC">
            <w:pPr>
              <w:spacing w:before="40" w:after="20"/>
              <w:jc w:val="right"/>
              <w:rPr>
                <w:rFonts w:cs="Arial"/>
                <w:sz w:val="18"/>
                <w:szCs w:val="18"/>
              </w:rPr>
            </w:pPr>
            <w:r w:rsidRPr="00BF64CC">
              <w:rPr>
                <w:rFonts w:cs="Arial"/>
                <w:sz w:val="18"/>
                <w:szCs w:val="18"/>
              </w:rPr>
              <w:t>3,759,760</w:t>
            </w:r>
          </w:p>
        </w:tc>
        <w:tc>
          <w:tcPr>
            <w:tcW w:w="1361" w:type="dxa"/>
            <w:tcBorders>
              <w:top w:val="nil"/>
              <w:left w:val="nil"/>
              <w:bottom w:val="nil"/>
              <w:right w:val="nil"/>
            </w:tcBorders>
            <w:shd w:val="clear" w:color="auto" w:fill="auto"/>
            <w:vAlign w:val="bottom"/>
          </w:tcPr>
          <w:p w14:paraId="4585A1FF" w14:textId="77777777" w:rsidR="00BF64CC" w:rsidRPr="00BF64CC" w:rsidRDefault="00BF64CC" w:rsidP="00BF64CC">
            <w:pPr>
              <w:spacing w:before="40" w:after="20"/>
              <w:jc w:val="right"/>
              <w:rPr>
                <w:rFonts w:cs="Arial"/>
                <w:b/>
                <w:sz w:val="18"/>
                <w:szCs w:val="18"/>
              </w:rPr>
            </w:pPr>
            <w:r w:rsidRPr="00BF64CC">
              <w:rPr>
                <w:rFonts w:cs="Arial"/>
                <w:b/>
                <w:sz w:val="18"/>
                <w:szCs w:val="18"/>
              </w:rPr>
              <w:t>10,268,487</w:t>
            </w:r>
          </w:p>
        </w:tc>
      </w:tr>
      <w:tr w:rsidR="00BF64CC" w:rsidRPr="0087211A" w14:paraId="6F4B3F9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C19A6E8" w14:textId="77777777" w:rsidR="00BF64CC" w:rsidRPr="0087211A" w:rsidRDefault="00BF64CC" w:rsidP="00BF64CC">
            <w:pPr>
              <w:spacing w:before="40" w:after="20"/>
              <w:rPr>
                <w:rFonts w:cs="Arial"/>
                <w:sz w:val="18"/>
                <w:szCs w:val="18"/>
              </w:rPr>
            </w:pPr>
            <w:r w:rsidRPr="0087211A">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2F250081" w14:textId="77777777" w:rsidR="00BF64CC" w:rsidRPr="00BF64CC" w:rsidRDefault="00BF64CC" w:rsidP="00BF64CC">
            <w:pPr>
              <w:spacing w:before="40" w:after="20"/>
              <w:jc w:val="right"/>
              <w:rPr>
                <w:rFonts w:cs="Arial"/>
                <w:sz w:val="18"/>
                <w:szCs w:val="18"/>
              </w:rPr>
            </w:pPr>
            <w:r w:rsidRPr="00BF64CC">
              <w:rPr>
                <w:rFonts w:cs="Arial"/>
                <w:sz w:val="18"/>
                <w:szCs w:val="18"/>
              </w:rPr>
              <w:t>3,909,042</w:t>
            </w:r>
          </w:p>
        </w:tc>
        <w:tc>
          <w:tcPr>
            <w:tcW w:w="1361" w:type="dxa"/>
            <w:tcBorders>
              <w:top w:val="nil"/>
              <w:left w:val="nil"/>
              <w:bottom w:val="nil"/>
              <w:right w:val="nil"/>
            </w:tcBorders>
            <w:shd w:val="clear" w:color="auto" w:fill="auto"/>
            <w:vAlign w:val="bottom"/>
          </w:tcPr>
          <w:p w14:paraId="39910FD5"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D193659" w14:textId="77777777" w:rsidR="00BF64CC" w:rsidRPr="00BF64CC" w:rsidRDefault="00BF64CC" w:rsidP="00BF64CC">
            <w:pPr>
              <w:spacing w:before="40" w:after="20"/>
              <w:jc w:val="right"/>
              <w:rPr>
                <w:rFonts w:cs="Arial"/>
                <w:sz w:val="18"/>
                <w:szCs w:val="18"/>
              </w:rPr>
            </w:pPr>
            <w:r w:rsidRPr="00BF64CC">
              <w:rPr>
                <w:rFonts w:cs="Arial"/>
                <w:sz w:val="18"/>
                <w:szCs w:val="18"/>
              </w:rPr>
              <w:t>3,909,042</w:t>
            </w:r>
          </w:p>
        </w:tc>
        <w:tc>
          <w:tcPr>
            <w:tcW w:w="1361" w:type="dxa"/>
            <w:tcBorders>
              <w:top w:val="nil"/>
              <w:left w:val="nil"/>
              <w:bottom w:val="nil"/>
              <w:right w:val="nil"/>
            </w:tcBorders>
            <w:shd w:val="clear" w:color="auto" w:fill="auto"/>
            <w:vAlign w:val="bottom"/>
          </w:tcPr>
          <w:p w14:paraId="1B46B140" w14:textId="77777777" w:rsidR="00BF64CC" w:rsidRPr="00BF64CC" w:rsidRDefault="00BF64CC" w:rsidP="00BF64CC">
            <w:pPr>
              <w:spacing w:before="40" w:after="20"/>
              <w:jc w:val="right"/>
              <w:rPr>
                <w:rFonts w:cs="Arial"/>
                <w:sz w:val="18"/>
                <w:szCs w:val="18"/>
              </w:rPr>
            </w:pPr>
            <w:r w:rsidRPr="00BF64CC">
              <w:rPr>
                <w:rFonts w:cs="Arial"/>
                <w:sz w:val="18"/>
                <w:szCs w:val="18"/>
              </w:rPr>
              <w:t>1,153,073</w:t>
            </w:r>
          </w:p>
        </w:tc>
        <w:tc>
          <w:tcPr>
            <w:tcW w:w="1361" w:type="dxa"/>
            <w:tcBorders>
              <w:top w:val="nil"/>
              <w:left w:val="nil"/>
              <w:bottom w:val="nil"/>
              <w:right w:val="nil"/>
            </w:tcBorders>
            <w:shd w:val="clear" w:color="auto" w:fill="auto"/>
            <w:vAlign w:val="bottom"/>
          </w:tcPr>
          <w:p w14:paraId="020AB195" w14:textId="77777777" w:rsidR="00BF64CC" w:rsidRPr="00BF64CC" w:rsidRDefault="00BF64CC" w:rsidP="00BF64CC">
            <w:pPr>
              <w:spacing w:before="40" w:after="20"/>
              <w:jc w:val="right"/>
              <w:rPr>
                <w:rFonts w:cs="Arial"/>
                <w:b/>
                <w:sz w:val="18"/>
                <w:szCs w:val="18"/>
              </w:rPr>
            </w:pPr>
            <w:r w:rsidRPr="00BF64CC">
              <w:rPr>
                <w:rFonts w:cs="Arial"/>
                <w:b/>
                <w:sz w:val="18"/>
                <w:szCs w:val="18"/>
              </w:rPr>
              <w:t>5,062,115</w:t>
            </w:r>
          </w:p>
        </w:tc>
      </w:tr>
      <w:tr w:rsidR="00BF64CC" w:rsidRPr="0087211A" w14:paraId="5C9D4FD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4D4B432" w14:textId="77777777" w:rsidR="00BF64CC" w:rsidRPr="0087211A" w:rsidRDefault="00BF64CC" w:rsidP="00BF64CC">
            <w:pPr>
              <w:spacing w:before="40" w:after="20"/>
              <w:rPr>
                <w:rFonts w:cs="Arial"/>
                <w:sz w:val="18"/>
                <w:szCs w:val="18"/>
              </w:rPr>
            </w:pPr>
            <w:r w:rsidRPr="0087211A">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5F11AF44" w14:textId="77777777" w:rsidR="00BF64CC" w:rsidRPr="00BF64CC" w:rsidRDefault="00BF64CC" w:rsidP="00BF64CC">
            <w:pPr>
              <w:spacing w:before="40" w:after="20"/>
              <w:jc w:val="right"/>
              <w:rPr>
                <w:rFonts w:cs="Arial"/>
                <w:sz w:val="18"/>
                <w:szCs w:val="18"/>
              </w:rPr>
            </w:pPr>
            <w:r w:rsidRPr="00BF64CC">
              <w:rPr>
                <w:rFonts w:cs="Arial"/>
                <w:sz w:val="18"/>
                <w:szCs w:val="18"/>
              </w:rPr>
              <w:t>2,500,826</w:t>
            </w:r>
          </w:p>
        </w:tc>
        <w:tc>
          <w:tcPr>
            <w:tcW w:w="1361" w:type="dxa"/>
            <w:tcBorders>
              <w:top w:val="nil"/>
              <w:left w:val="nil"/>
              <w:bottom w:val="nil"/>
              <w:right w:val="nil"/>
            </w:tcBorders>
            <w:shd w:val="clear" w:color="auto" w:fill="auto"/>
            <w:vAlign w:val="bottom"/>
          </w:tcPr>
          <w:p w14:paraId="447D9A05"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A9540" w14:textId="77777777" w:rsidR="00BF64CC" w:rsidRPr="00BF64CC" w:rsidRDefault="00BF64CC" w:rsidP="00BF64CC">
            <w:pPr>
              <w:spacing w:before="40" w:after="20"/>
              <w:jc w:val="right"/>
              <w:rPr>
                <w:rFonts w:cs="Arial"/>
                <w:sz w:val="18"/>
                <w:szCs w:val="18"/>
              </w:rPr>
            </w:pPr>
            <w:r w:rsidRPr="00BF64CC">
              <w:rPr>
                <w:rFonts w:cs="Arial"/>
                <w:sz w:val="18"/>
                <w:szCs w:val="18"/>
              </w:rPr>
              <w:t>2,500,826</w:t>
            </w:r>
          </w:p>
        </w:tc>
        <w:tc>
          <w:tcPr>
            <w:tcW w:w="1361" w:type="dxa"/>
            <w:tcBorders>
              <w:top w:val="nil"/>
              <w:left w:val="nil"/>
              <w:bottom w:val="nil"/>
              <w:right w:val="nil"/>
            </w:tcBorders>
            <w:shd w:val="clear" w:color="auto" w:fill="auto"/>
            <w:vAlign w:val="bottom"/>
          </w:tcPr>
          <w:p w14:paraId="5C8C6D26" w14:textId="77777777" w:rsidR="00BF64CC" w:rsidRPr="00BF64CC" w:rsidRDefault="00BF64CC" w:rsidP="00BF64CC">
            <w:pPr>
              <w:spacing w:before="40" w:after="20"/>
              <w:jc w:val="right"/>
              <w:rPr>
                <w:rFonts w:cs="Arial"/>
                <w:sz w:val="18"/>
                <w:szCs w:val="18"/>
              </w:rPr>
            </w:pPr>
            <w:r w:rsidRPr="00BF64CC">
              <w:rPr>
                <w:rFonts w:cs="Arial"/>
                <w:sz w:val="18"/>
                <w:szCs w:val="18"/>
              </w:rPr>
              <w:t>676,230</w:t>
            </w:r>
          </w:p>
        </w:tc>
        <w:tc>
          <w:tcPr>
            <w:tcW w:w="1361" w:type="dxa"/>
            <w:tcBorders>
              <w:top w:val="nil"/>
              <w:left w:val="nil"/>
              <w:bottom w:val="nil"/>
              <w:right w:val="nil"/>
            </w:tcBorders>
            <w:shd w:val="clear" w:color="auto" w:fill="auto"/>
            <w:vAlign w:val="bottom"/>
          </w:tcPr>
          <w:p w14:paraId="12442DCA" w14:textId="77777777" w:rsidR="00BF64CC" w:rsidRPr="00BF64CC" w:rsidRDefault="00BF64CC" w:rsidP="00BF64CC">
            <w:pPr>
              <w:spacing w:before="40" w:after="20"/>
              <w:jc w:val="right"/>
              <w:rPr>
                <w:rFonts w:cs="Arial"/>
                <w:b/>
                <w:sz w:val="18"/>
                <w:szCs w:val="18"/>
              </w:rPr>
            </w:pPr>
            <w:r w:rsidRPr="00BF64CC">
              <w:rPr>
                <w:rFonts w:cs="Arial"/>
                <w:b/>
                <w:sz w:val="18"/>
                <w:szCs w:val="18"/>
              </w:rPr>
              <w:t>3,177,056</w:t>
            </w:r>
          </w:p>
        </w:tc>
      </w:tr>
      <w:tr w:rsidR="00BF64CC" w:rsidRPr="0087211A" w14:paraId="300645A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A0C9A17" w14:textId="77777777" w:rsidR="00BF64CC" w:rsidRPr="0087211A" w:rsidRDefault="00BF64CC" w:rsidP="00BF64CC">
            <w:pPr>
              <w:spacing w:before="40" w:after="20"/>
              <w:rPr>
                <w:rFonts w:cs="Arial"/>
                <w:sz w:val="18"/>
                <w:szCs w:val="18"/>
              </w:rPr>
            </w:pPr>
            <w:r w:rsidRPr="0087211A">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7080138F" w14:textId="77777777" w:rsidR="00BF64CC" w:rsidRPr="00BF64CC" w:rsidRDefault="00BF64CC" w:rsidP="00BF64CC">
            <w:pPr>
              <w:spacing w:before="40" w:after="20"/>
              <w:jc w:val="right"/>
              <w:rPr>
                <w:rFonts w:cs="Arial"/>
                <w:sz w:val="18"/>
                <w:szCs w:val="18"/>
              </w:rPr>
            </w:pPr>
            <w:r w:rsidRPr="00BF64CC">
              <w:rPr>
                <w:rFonts w:cs="Arial"/>
                <w:sz w:val="18"/>
                <w:szCs w:val="18"/>
              </w:rPr>
              <w:t>4,235,483</w:t>
            </w:r>
          </w:p>
        </w:tc>
        <w:tc>
          <w:tcPr>
            <w:tcW w:w="1361" w:type="dxa"/>
            <w:tcBorders>
              <w:top w:val="nil"/>
              <w:left w:val="nil"/>
              <w:bottom w:val="nil"/>
              <w:right w:val="nil"/>
            </w:tcBorders>
            <w:shd w:val="clear" w:color="auto" w:fill="auto"/>
            <w:vAlign w:val="bottom"/>
          </w:tcPr>
          <w:p w14:paraId="7C7B3F6B"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bottom w:val="nil"/>
              <w:right w:val="nil"/>
            </w:tcBorders>
            <w:shd w:val="clear" w:color="auto" w:fill="auto"/>
            <w:vAlign w:val="bottom"/>
          </w:tcPr>
          <w:p w14:paraId="1F3CF06C" w14:textId="77777777" w:rsidR="00BF64CC" w:rsidRPr="00BF64CC" w:rsidRDefault="00BF64CC" w:rsidP="00BF64CC">
            <w:pPr>
              <w:spacing w:before="40" w:after="20"/>
              <w:jc w:val="right"/>
              <w:rPr>
                <w:rFonts w:cs="Arial"/>
                <w:sz w:val="18"/>
                <w:szCs w:val="18"/>
              </w:rPr>
            </w:pPr>
            <w:r w:rsidRPr="00BF64CC">
              <w:rPr>
                <w:rFonts w:cs="Arial"/>
                <w:sz w:val="18"/>
                <w:szCs w:val="18"/>
              </w:rPr>
              <w:t>4,270,483</w:t>
            </w:r>
          </w:p>
        </w:tc>
        <w:tc>
          <w:tcPr>
            <w:tcW w:w="1361" w:type="dxa"/>
            <w:tcBorders>
              <w:top w:val="nil"/>
              <w:left w:val="nil"/>
              <w:bottom w:val="nil"/>
              <w:right w:val="nil"/>
            </w:tcBorders>
            <w:shd w:val="clear" w:color="auto" w:fill="auto"/>
            <w:vAlign w:val="bottom"/>
          </w:tcPr>
          <w:p w14:paraId="7FE01F25" w14:textId="77777777" w:rsidR="00BF64CC" w:rsidRPr="00BF64CC" w:rsidRDefault="00BF64CC" w:rsidP="00BF64CC">
            <w:pPr>
              <w:spacing w:before="40" w:after="20"/>
              <w:jc w:val="right"/>
              <w:rPr>
                <w:rFonts w:cs="Arial"/>
                <w:sz w:val="18"/>
                <w:szCs w:val="18"/>
              </w:rPr>
            </w:pPr>
            <w:r w:rsidRPr="00BF64CC">
              <w:rPr>
                <w:rFonts w:cs="Arial"/>
                <w:sz w:val="18"/>
                <w:szCs w:val="18"/>
              </w:rPr>
              <w:t>1,800,042</w:t>
            </w:r>
          </w:p>
        </w:tc>
        <w:tc>
          <w:tcPr>
            <w:tcW w:w="1361" w:type="dxa"/>
            <w:tcBorders>
              <w:top w:val="nil"/>
              <w:left w:val="nil"/>
              <w:bottom w:val="nil"/>
              <w:right w:val="nil"/>
            </w:tcBorders>
            <w:shd w:val="clear" w:color="auto" w:fill="auto"/>
            <w:vAlign w:val="bottom"/>
          </w:tcPr>
          <w:p w14:paraId="5417CC52" w14:textId="77777777" w:rsidR="00BF64CC" w:rsidRPr="00BF64CC" w:rsidRDefault="00BF64CC" w:rsidP="00BF64CC">
            <w:pPr>
              <w:spacing w:before="40" w:after="20"/>
              <w:jc w:val="right"/>
              <w:rPr>
                <w:rFonts w:cs="Arial"/>
                <w:b/>
                <w:sz w:val="18"/>
                <w:szCs w:val="18"/>
              </w:rPr>
            </w:pPr>
            <w:r w:rsidRPr="00BF64CC">
              <w:rPr>
                <w:rFonts w:cs="Arial"/>
                <w:b/>
                <w:sz w:val="18"/>
                <w:szCs w:val="18"/>
              </w:rPr>
              <w:t>6,070,525</w:t>
            </w:r>
          </w:p>
        </w:tc>
      </w:tr>
      <w:tr w:rsidR="00BF64CC" w:rsidRPr="0087211A" w14:paraId="4D1CF5D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BA9CAD0" w14:textId="77777777" w:rsidR="00BF64CC" w:rsidRPr="0087211A" w:rsidRDefault="00BF64CC" w:rsidP="00BF64CC">
            <w:pPr>
              <w:spacing w:before="40" w:after="20"/>
              <w:rPr>
                <w:rFonts w:cs="Arial"/>
                <w:sz w:val="18"/>
                <w:szCs w:val="18"/>
              </w:rPr>
            </w:pPr>
            <w:r w:rsidRPr="0087211A">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3BD6768A" w14:textId="77777777" w:rsidR="00BF64CC" w:rsidRPr="00BF64CC" w:rsidRDefault="00BF64CC" w:rsidP="00BF64CC">
            <w:pPr>
              <w:spacing w:before="40" w:after="20"/>
              <w:jc w:val="right"/>
              <w:rPr>
                <w:rFonts w:cs="Arial"/>
                <w:sz w:val="18"/>
                <w:szCs w:val="18"/>
              </w:rPr>
            </w:pPr>
            <w:r w:rsidRPr="00BF64CC">
              <w:rPr>
                <w:rFonts w:cs="Arial"/>
                <w:sz w:val="18"/>
                <w:szCs w:val="18"/>
              </w:rPr>
              <w:t>4,408,171</w:t>
            </w:r>
          </w:p>
        </w:tc>
        <w:tc>
          <w:tcPr>
            <w:tcW w:w="1361" w:type="dxa"/>
            <w:tcBorders>
              <w:top w:val="nil"/>
              <w:left w:val="nil"/>
              <w:bottom w:val="nil"/>
              <w:right w:val="nil"/>
            </w:tcBorders>
            <w:shd w:val="clear" w:color="auto" w:fill="auto"/>
            <w:vAlign w:val="bottom"/>
          </w:tcPr>
          <w:p w14:paraId="2D8E520B"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EE3588" w14:textId="77777777" w:rsidR="00BF64CC" w:rsidRPr="00BF64CC" w:rsidRDefault="00BF64CC" w:rsidP="00BF64CC">
            <w:pPr>
              <w:spacing w:before="40" w:after="20"/>
              <w:jc w:val="right"/>
              <w:rPr>
                <w:rFonts w:cs="Arial"/>
                <w:sz w:val="18"/>
                <w:szCs w:val="18"/>
              </w:rPr>
            </w:pPr>
            <w:r w:rsidRPr="00BF64CC">
              <w:rPr>
                <w:rFonts w:cs="Arial"/>
                <w:sz w:val="18"/>
                <w:szCs w:val="18"/>
              </w:rPr>
              <w:t>4,408,171</w:t>
            </w:r>
          </w:p>
        </w:tc>
        <w:tc>
          <w:tcPr>
            <w:tcW w:w="1361" w:type="dxa"/>
            <w:tcBorders>
              <w:top w:val="nil"/>
              <w:left w:val="nil"/>
              <w:bottom w:val="nil"/>
              <w:right w:val="nil"/>
            </w:tcBorders>
            <w:shd w:val="clear" w:color="auto" w:fill="auto"/>
            <w:vAlign w:val="bottom"/>
          </w:tcPr>
          <w:p w14:paraId="18886B77" w14:textId="77777777" w:rsidR="00BF64CC" w:rsidRPr="00BF64CC" w:rsidRDefault="00BF64CC" w:rsidP="00BF64CC">
            <w:pPr>
              <w:spacing w:before="40" w:after="20"/>
              <w:jc w:val="right"/>
              <w:rPr>
                <w:rFonts w:cs="Arial"/>
                <w:sz w:val="18"/>
                <w:szCs w:val="18"/>
              </w:rPr>
            </w:pPr>
            <w:r w:rsidRPr="00BF64CC">
              <w:rPr>
                <w:rFonts w:cs="Arial"/>
                <w:sz w:val="18"/>
                <w:szCs w:val="18"/>
              </w:rPr>
              <w:t>916,732</w:t>
            </w:r>
          </w:p>
        </w:tc>
        <w:tc>
          <w:tcPr>
            <w:tcW w:w="1361" w:type="dxa"/>
            <w:tcBorders>
              <w:top w:val="nil"/>
              <w:left w:val="nil"/>
              <w:bottom w:val="nil"/>
              <w:right w:val="nil"/>
            </w:tcBorders>
            <w:shd w:val="clear" w:color="auto" w:fill="auto"/>
            <w:vAlign w:val="bottom"/>
          </w:tcPr>
          <w:p w14:paraId="448F6B87" w14:textId="77777777" w:rsidR="00BF64CC" w:rsidRPr="00BF64CC" w:rsidRDefault="00BF64CC" w:rsidP="00BF64CC">
            <w:pPr>
              <w:spacing w:before="40" w:after="20"/>
              <w:jc w:val="right"/>
              <w:rPr>
                <w:rFonts w:cs="Arial"/>
                <w:b/>
                <w:sz w:val="18"/>
                <w:szCs w:val="18"/>
              </w:rPr>
            </w:pPr>
            <w:r w:rsidRPr="00BF64CC">
              <w:rPr>
                <w:rFonts w:cs="Arial"/>
                <w:b/>
                <w:sz w:val="18"/>
                <w:szCs w:val="18"/>
              </w:rPr>
              <w:t>5,324,903</w:t>
            </w:r>
          </w:p>
        </w:tc>
      </w:tr>
      <w:tr w:rsidR="00BF64CC" w:rsidRPr="0087211A" w14:paraId="65CB545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B0FB369" w14:textId="77777777" w:rsidR="00BF64CC" w:rsidRPr="0087211A" w:rsidRDefault="00BF64CC" w:rsidP="00BF64CC">
            <w:pPr>
              <w:spacing w:before="40" w:after="20"/>
              <w:rPr>
                <w:rFonts w:cs="Arial"/>
                <w:sz w:val="18"/>
                <w:szCs w:val="18"/>
              </w:rPr>
            </w:pPr>
            <w:r w:rsidRPr="0087211A">
              <w:rPr>
                <w:rFonts w:cs="Arial"/>
                <w:sz w:val="18"/>
                <w:szCs w:val="18"/>
              </w:rPr>
              <w:t>Mornington Peninsula S</w:t>
            </w:r>
          </w:p>
        </w:tc>
        <w:tc>
          <w:tcPr>
            <w:tcW w:w="1361" w:type="dxa"/>
            <w:tcBorders>
              <w:top w:val="nil"/>
              <w:left w:val="single" w:sz="18" w:space="0" w:color="002060"/>
              <w:bottom w:val="nil"/>
              <w:right w:val="nil"/>
            </w:tcBorders>
            <w:shd w:val="clear" w:color="auto" w:fill="auto"/>
            <w:vAlign w:val="bottom"/>
          </w:tcPr>
          <w:p w14:paraId="5462A47A" w14:textId="77777777" w:rsidR="00BF64CC" w:rsidRPr="00BF64CC" w:rsidRDefault="00BF64CC" w:rsidP="00BF64CC">
            <w:pPr>
              <w:spacing w:before="40" w:after="20"/>
              <w:jc w:val="right"/>
              <w:rPr>
                <w:rFonts w:cs="Arial"/>
                <w:sz w:val="18"/>
                <w:szCs w:val="18"/>
              </w:rPr>
            </w:pPr>
            <w:r w:rsidRPr="00BF64CC">
              <w:rPr>
                <w:rFonts w:cs="Arial"/>
                <w:sz w:val="18"/>
                <w:szCs w:val="18"/>
              </w:rPr>
              <w:t>3,399,495</w:t>
            </w:r>
          </w:p>
        </w:tc>
        <w:tc>
          <w:tcPr>
            <w:tcW w:w="1361" w:type="dxa"/>
            <w:tcBorders>
              <w:top w:val="nil"/>
              <w:left w:val="nil"/>
              <w:bottom w:val="nil"/>
              <w:right w:val="nil"/>
            </w:tcBorders>
            <w:shd w:val="clear" w:color="auto" w:fill="auto"/>
            <w:vAlign w:val="bottom"/>
          </w:tcPr>
          <w:p w14:paraId="674CB45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4B017AD" w14:textId="77777777" w:rsidR="00BF64CC" w:rsidRPr="00BF64CC" w:rsidRDefault="00BF64CC" w:rsidP="00BF64CC">
            <w:pPr>
              <w:spacing w:before="40" w:after="20"/>
              <w:jc w:val="right"/>
              <w:rPr>
                <w:rFonts w:cs="Arial"/>
                <w:sz w:val="18"/>
                <w:szCs w:val="18"/>
              </w:rPr>
            </w:pPr>
            <w:r w:rsidRPr="00BF64CC">
              <w:rPr>
                <w:rFonts w:cs="Arial"/>
                <w:sz w:val="18"/>
                <w:szCs w:val="18"/>
              </w:rPr>
              <w:t>3,399,495</w:t>
            </w:r>
          </w:p>
        </w:tc>
        <w:tc>
          <w:tcPr>
            <w:tcW w:w="1361" w:type="dxa"/>
            <w:tcBorders>
              <w:top w:val="nil"/>
              <w:left w:val="nil"/>
              <w:bottom w:val="nil"/>
              <w:right w:val="nil"/>
            </w:tcBorders>
            <w:shd w:val="clear" w:color="auto" w:fill="auto"/>
            <w:vAlign w:val="bottom"/>
          </w:tcPr>
          <w:p w14:paraId="7288EAB0" w14:textId="77777777" w:rsidR="00BF64CC" w:rsidRPr="00BF64CC" w:rsidRDefault="00BF64CC" w:rsidP="00BF64CC">
            <w:pPr>
              <w:spacing w:before="40" w:after="20"/>
              <w:jc w:val="right"/>
              <w:rPr>
                <w:rFonts w:cs="Arial"/>
                <w:sz w:val="18"/>
                <w:szCs w:val="18"/>
              </w:rPr>
            </w:pPr>
            <w:r w:rsidRPr="00BF64CC">
              <w:rPr>
                <w:rFonts w:cs="Arial"/>
                <w:sz w:val="18"/>
                <w:szCs w:val="18"/>
              </w:rPr>
              <w:t>2,387,135</w:t>
            </w:r>
          </w:p>
        </w:tc>
        <w:tc>
          <w:tcPr>
            <w:tcW w:w="1361" w:type="dxa"/>
            <w:tcBorders>
              <w:top w:val="nil"/>
              <w:left w:val="nil"/>
              <w:bottom w:val="nil"/>
              <w:right w:val="nil"/>
            </w:tcBorders>
            <w:shd w:val="clear" w:color="auto" w:fill="auto"/>
            <w:vAlign w:val="bottom"/>
          </w:tcPr>
          <w:p w14:paraId="09A04D8A" w14:textId="77777777" w:rsidR="00BF64CC" w:rsidRPr="00BF64CC" w:rsidRDefault="00BF64CC" w:rsidP="00BF64CC">
            <w:pPr>
              <w:spacing w:before="40" w:after="20"/>
              <w:jc w:val="right"/>
              <w:rPr>
                <w:rFonts w:cs="Arial"/>
                <w:b/>
                <w:sz w:val="18"/>
                <w:szCs w:val="18"/>
              </w:rPr>
            </w:pPr>
            <w:r w:rsidRPr="00BF64CC">
              <w:rPr>
                <w:rFonts w:cs="Arial"/>
                <w:b/>
                <w:sz w:val="18"/>
                <w:szCs w:val="18"/>
              </w:rPr>
              <w:t>5,786,630</w:t>
            </w:r>
          </w:p>
        </w:tc>
      </w:tr>
      <w:tr w:rsidR="00BF64CC" w:rsidRPr="0087211A" w14:paraId="1D7002A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46E6F35" w14:textId="77777777" w:rsidR="00BF64CC" w:rsidRPr="0087211A" w:rsidRDefault="00BF64CC" w:rsidP="00BF64CC">
            <w:pPr>
              <w:spacing w:before="40" w:after="20"/>
              <w:rPr>
                <w:rFonts w:cs="Arial"/>
                <w:sz w:val="18"/>
                <w:szCs w:val="18"/>
              </w:rPr>
            </w:pPr>
            <w:r w:rsidRPr="0087211A">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5BAD1E8B" w14:textId="77777777" w:rsidR="00BF64CC" w:rsidRPr="00BF64CC" w:rsidRDefault="00BF64CC" w:rsidP="00BF64CC">
            <w:pPr>
              <w:spacing w:before="40" w:after="20"/>
              <w:jc w:val="right"/>
              <w:rPr>
                <w:rFonts w:cs="Arial"/>
                <w:sz w:val="18"/>
                <w:szCs w:val="18"/>
              </w:rPr>
            </w:pPr>
            <w:r w:rsidRPr="00BF64CC">
              <w:rPr>
                <w:rFonts w:cs="Arial"/>
                <w:sz w:val="18"/>
                <w:szCs w:val="18"/>
              </w:rPr>
              <w:t>3,048,452</w:t>
            </w:r>
          </w:p>
        </w:tc>
        <w:tc>
          <w:tcPr>
            <w:tcW w:w="1361" w:type="dxa"/>
            <w:tcBorders>
              <w:top w:val="nil"/>
              <w:left w:val="nil"/>
              <w:bottom w:val="nil"/>
              <w:right w:val="nil"/>
            </w:tcBorders>
            <w:shd w:val="clear" w:color="auto" w:fill="auto"/>
            <w:vAlign w:val="bottom"/>
          </w:tcPr>
          <w:p w14:paraId="1B798F9E"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76110" w14:textId="77777777" w:rsidR="00BF64CC" w:rsidRPr="00BF64CC" w:rsidRDefault="00BF64CC" w:rsidP="00BF64CC">
            <w:pPr>
              <w:spacing w:before="40" w:after="20"/>
              <w:jc w:val="right"/>
              <w:rPr>
                <w:rFonts w:cs="Arial"/>
                <w:sz w:val="18"/>
                <w:szCs w:val="18"/>
              </w:rPr>
            </w:pPr>
            <w:r w:rsidRPr="00BF64CC">
              <w:rPr>
                <w:rFonts w:cs="Arial"/>
                <w:sz w:val="18"/>
                <w:szCs w:val="18"/>
              </w:rPr>
              <w:t>3,048,452</w:t>
            </w:r>
          </w:p>
        </w:tc>
        <w:tc>
          <w:tcPr>
            <w:tcW w:w="1361" w:type="dxa"/>
            <w:tcBorders>
              <w:top w:val="nil"/>
              <w:left w:val="nil"/>
              <w:bottom w:val="nil"/>
              <w:right w:val="nil"/>
            </w:tcBorders>
            <w:shd w:val="clear" w:color="auto" w:fill="auto"/>
            <w:vAlign w:val="bottom"/>
          </w:tcPr>
          <w:p w14:paraId="61A37349" w14:textId="77777777" w:rsidR="00BF64CC" w:rsidRPr="00BF64CC" w:rsidRDefault="00BF64CC" w:rsidP="00BF64CC">
            <w:pPr>
              <w:spacing w:before="40" w:after="20"/>
              <w:jc w:val="right"/>
              <w:rPr>
                <w:rFonts w:cs="Arial"/>
                <w:sz w:val="18"/>
                <w:szCs w:val="18"/>
              </w:rPr>
            </w:pPr>
            <w:r w:rsidRPr="00BF64CC">
              <w:rPr>
                <w:rFonts w:cs="Arial"/>
                <w:sz w:val="18"/>
                <w:szCs w:val="18"/>
              </w:rPr>
              <w:t>1,604,698</w:t>
            </w:r>
          </w:p>
        </w:tc>
        <w:tc>
          <w:tcPr>
            <w:tcW w:w="1361" w:type="dxa"/>
            <w:tcBorders>
              <w:top w:val="nil"/>
              <w:left w:val="nil"/>
              <w:bottom w:val="nil"/>
              <w:right w:val="nil"/>
            </w:tcBorders>
            <w:shd w:val="clear" w:color="auto" w:fill="auto"/>
            <w:vAlign w:val="bottom"/>
          </w:tcPr>
          <w:p w14:paraId="568A9481" w14:textId="77777777" w:rsidR="00BF64CC" w:rsidRPr="00BF64CC" w:rsidRDefault="00BF64CC" w:rsidP="00BF64CC">
            <w:pPr>
              <w:spacing w:before="40" w:after="20"/>
              <w:jc w:val="right"/>
              <w:rPr>
                <w:rFonts w:cs="Arial"/>
                <w:b/>
                <w:sz w:val="18"/>
                <w:szCs w:val="18"/>
              </w:rPr>
            </w:pPr>
            <w:r w:rsidRPr="00BF64CC">
              <w:rPr>
                <w:rFonts w:cs="Arial"/>
                <w:b/>
                <w:sz w:val="18"/>
                <w:szCs w:val="18"/>
              </w:rPr>
              <w:t>4,653,150</w:t>
            </w:r>
          </w:p>
        </w:tc>
      </w:tr>
      <w:tr w:rsidR="00BF64CC" w:rsidRPr="0087211A" w14:paraId="029D81B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D22F983" w14:textId="77777777" w:rsidR="00BF64CC" w:rsidRPr="0087211A" w:rsidRDefault="00BF64CC" w:rsidP="00BF64CC">
            <w:pPr>
              <w:spacing w:before="40" w:after="20"/>
              <w:rPr>
                <w:rFonts w:cs="Arial"/>
                <w:sz w:val="18"/>
                <w:szCs w:val="18"/>
              </w:rPr>
            </w:pPr>
            <w:r w:rsidRPr="0087211A">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71CB1AE9" w14:textId="77777777" w:rsidR="00BF64CC" w:rsidRPr="00BF64CC" w:rsidRDefault="00BF64CC" w:rsidP="00BF64CC">
            <w:pPr>
              <w:spacing w:before="40" w:after="20"/>
              <w:jc w:val="right"/>
              <w:rPr>
                <w:rFonts w:cs="Arial"/>
                <w:sz w:val="18"/>
                <w:szCs w:val="18"/>
              </w:rPr>
            </w:pPr>
            <w:r w:rsidRPr="00BF64CC">
              <w:rPr>
                <w:rFonts w:cs="Arial"/>
                <w:sz w:val="18"/>
                <w:szCs w:val="18"/>
              </w:rPr>
              <w:t>4,023,828</w:t>
            </w:r>
          </w:p>
        </w:tc>
        <w:tc>
          <w:tcPr>
            <w:tcW w:w="1361" w:type="dxa"/>
            <w:tcBorders>
              <w:top w:val="nil"/>
              <w:left w:val="nil"/>
              <w:bottom w:val="nil"/>
              <w:right w:val="nil"/>
            </w:tcBorders>
            <w:shd w:val="clear" w:color="auto" w:fill="auto"/>
            <w:vAlign w:val="bottom"/>
          </w:tcPr>
          <w:p w14:paraId="17D45475"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B8D110" w14:textId="77777777" w:rsidR="00BF64CC" w:rsidRPr="00BF64CC" w:rsidRDefault="00BF64CC" w:rsidP="00BF64CC">
            <w:pPr>
              <w:spacing w:before="40" w:after="20"/>
              <w:jc w:val="right"/>
              <w:rPr>
                <w:rFonts w:cs="Arial"/>
                <w:sz w:val="18"/>
                <w:szCs w:val="18"/>
              </w:rPr>
            </w:pPr>
            <w:r w:rsidRPr="00BF64CC">
              <w:rPr>
                <w:rFonts w:cs="Arial"/>
                <w:sz w:val="18"/>
                <w:szCs w:val="18"/>
              </w:rPr>
              <w:t>4,023,828</w:t>
            </w:r>
          </w:p>
        </w:tc>
        <w:tc>
          <w:tcPr>
            <w:tcW w:w="1361" w:type="dxa"/>
            <w:tcBorders>
              <w:top w:val="nil"/>
              <w:left w:val="nil"/>
              <w:bottom w:val="nil"/>
              <w:right w:val="nil"/>
            </w:tcBorders>
            <w:shd w:val="clear" w:color="auto" w:fill="auto"/>
            <w:vAlign w:val="bottom"/>
          </w:tcPr>
          <w:p w14:paraId="1839345F" w14:textId="77777777" w:rsidR="00BF64CC" w:rsidRPr="00BF64CC" w:rsidRDefault="00BF64CC" w:rsidP="00BF64CC">
            <w:pPr>
              <w:spacing w:before="40" w:after="20"/>
              <w:jc w:val="right"/>
              <w:rPr>
                <w:rFonts w:cs="Arial"/>
                <w:sz w:val="18"/>
                <w:szCs w:val="18"/>
              </w:rPr>
            </w:pPr>
            <w:r w:rsidRPr="00BF64CC">
              <w:rPr>
                <w:rFonts w:cs="Arial"/>
                <w:sz w:val="18"/>
                <w:szCs w:val="18"/>
              </w:rPr>
              <w:t>3,984,192</w:t>
            </w:r>
          </w:p>
        </w:tc>
        <w:tc>
          <w:tcPr>
            <w:tcW w:w="1361" w:type="dxa"/>
            <w:tcBorders>
              <w:top w:val="nil"/>
              <w:left w:val="nil"/>
              <w:bottom w:val="nil"/>
              <w:right w:val="nil"/>
            </w:tcBorders>
            <w:shd w:val="clear" w:color="auto" w:fill="auto"/>
            <w:vAlign w:val="bottom"/>
          </w:tcPr>
          <w:p w14:paraId="659AE704" w14:textId="77777777" w:rsidR="00BF64CC" w:rsidRPr="00BF64CC" w:rsidRDefault="00BF64CC" w:rsidP="00BF64CC">
            <w:pPr>
              <w:spacing w:before="40" w:after="20"/>
              <w:jc w:val="right"/>
              <w:rPr>
                <w:rFonts w:cs="Arial"/>
                <w:b/>
                <w:sz w:val="18"/>
                <w:szCs w:val="18"/>
              </w:rPr>
            </w:pPr>
            <w:r w:rsidRPr="00BF64CC">
              <w:rPr>
                <w:rFonts w:cs="Arial"/>
                <w:b/>
                <w:sz w:val="18"/>
                <w:szCs w:val="18"/>
              </w:rPr>
              <w:t>8,008,020</w:t>
            </w:r>
          </w:p>
        </w:tc>
      </w:tr>
      <w:tr w:rsidR="00BF64CC" w:rsidRPr="0087211A" w14:paraId="72EBACF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F86D7BF" w14:textId="77777777" w:rsidR="00BF64CC" w:rsidRPr="0087211A" w:rsidRDefault="00BF64CC" w:rsidP="00BF64CC">
            <w:pPr>
              <w:spacing w:before="40" w:after="20"/>
              <w:rPr>
                <w:rFonts w:cs="Arial"/>
                <w:sz w:val="18"/>
                <w:szCs w:val="18"/>
              </w:rPr>
            </w:pPr>
            <w:r w:rsidRPr="0087211A">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230F9B0C" w14:textId="77777777" w:rsidR="00BF64CC" w:rsidRPr="00BF64CC" w:rsidRDefault="00BF64CC" w:rsidP="00BF64CC">
            <w:pPr>
              <w:spacing w:before="40" w:after="20"/>
              <w:jc w:val="right"/>
              <w:rPr>
                <w:rFonts w:cs="Arial"/>
                <w:sz w:val="18"/>
                <w:szCs w:val="18"/>
              </w:rPr>
            </w:pPr>
            <w:r w:rsidRPr="00BF64CC">
              <w:rPr>
                <w:rFonts w:cs="Arial"/>
                <w:sz w:val="18"/>
                <w:szCs w:val="18"/>
              </w:rPr>
              <w:t>2,862,830</w:t>
            </w:r>
          </w:p>
        </w:tc>
        <w:tc>
          <w:tcPr>
            <w:tcW w:w="1361" w:type="dxa"/>
            <w:tcBorders>
              <w:top w:val="nil"/>
              <w:left w:val="nil"/>
              <w:bottom w:val="nil"/>
              <w:right w:val="nil"/>
            </w:tcBorders>
            <w:shd w:val="clear" w:color="auto" w:fill="auto"/>
            <w:vAlign w:val="bottom"/>
          </w:tcPr>
          <w:p w14:paraId="28BBF20E"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41BCA1" w14:textId="77777777" w:rsidR="00BF64CC" w:rsidRPr="00BF64CC" w:rsidRDefault="00BF64CC" w:rsidP="00BF64CC">
            <w:pPr>
              <w:spacing w:before="40" w:after="20"/>
              <w:jc w:val="right"/>
              <w:rPr>
                <w:rFonts w:cs="Arial"/>
                <w:sz w:val="18"/>
                <w:szCs w:val="18"/>
              </w:rPr>
            </w:pPr>
            <w:r w:rsidRPr="00BF64CC">
              <w:rPr>
                <w:rFonts w:cs="Arial"/>
                <w:sz w:val="18"/>
                <w:szCs w:val="18"/>
              </w:rPr>
              <w:t>2,862,830</w:t>
            </w:r>
          </w:p>
        </w:tc>
        <w:tc>
          <w:tcPr>
            <w:tcW w:w="1361" w:type="dxa"/>
            <w:tcBorders>
              <w:top w:val="nil"/>
              <w:left w:val="nil"/>
              <w:bottom w:val="nil"/>
              <w:right w:val="nil"/>
            </w:tcBorders>
            <w:shd w:val="clear" w:color="auto" w:fill="auto"/>
            <w:vAlign w:val="bottom"/>
          </w:tcPr>
          <w:p w14:paraId="6DEE5982" w14:textId="77777777" w:rsidR="00BF64CC" w:rsidRPr="00BF64CC" w:rsidRDefault="00BF64CC" w:rsidP="00BF64CC">
            <w:pPr>
              <w:spacing w:before="40" w:after="20"/>
              <w:jc w:val="right"/>
              <w:rPr>
                <w:rFonts w:cs="Arial"/>
                <w:sz w:val="18"/>
                <w:szCs w:val="18"/>
              </w:rPr>
            </w:pPr>
            <w:r w:rsidRPr="00BF64CC">
              <w:rPr>
                <w:rFonts w:cs="Arial"/>
                <w:sz w:val="18"/>
                <w:szCs w:val="18"/>
              </w:rPr>
              <w:t>1,608,612</w:t>
            </w:r>
          </w:p>
        </w:tc>
        <w:tc>
          <w:tcPr>
            <w:tcW w:w="1361" w:type="dxa"/>
            <w:tcBorders>
              <w:top w:val="nil"/>
              <w:left w:val="nil"/>
              <w:bottom w:val="nil"/>
              <w:right w:val="nil"/>
            </w:tcBorders>
            <w:shd w:val="clear" w:color="auto" w:fill="auto"/>
            <w:vAlign w:val="bottom"/>
          </w:tcPr>
          <w:p w14:paraId="6BECB514" w14:textId="77777777" w:rsidR="00BF64CC" w:rsidRPr="00BF64CC" w:rsidRDefault="00BF64CC" w:rsidP="00BF64CC">
            <w:pPr>
              <w:spacing w:before="40" w:after="20"/>
              <w:jc w:val="right"/>
              <w:rPr>
                <w:rFonts w:cs="Arial"/>
                <w:b/>
                <w:sz w:val="18"/>
                <w:szCs w:val="18"/>
              </w:rPr>
            </w:pPr>
            <w:r w:rsidRPr="00BF64CC">
              <w:rPr>
                <w:rFonts w:cs="Arial"/>
                <w:b/>
                <w:sz w:val="18"/>
                <w:szCs w:val="18"/>
              </w:rPr>
              <w:t>4,471,442</w:t>
            </w:r>
          </w:p>
        </w:tc>
      </w:tr>
      <w:tr w:rsidR="00BF64CC" w:rsidRPr="0087211A" w14:paraId="033B624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6582EF7" w14:textId="77777777" w:rsidR="00BF64CC" w:rsidRPr="0087211A" w:rsidRDefault="00BF64CC" w:rsidP="00BF64CC">
            <w:pPr>
              <w:spacing w:before="40" w:after="20"/>
              <w:rPr>
                <w:rFonts w:cs="Arial"/>
                <w:sz w:val="18"/>
                <w:szCs w:val="18"/>
              </w:rPr>
            </w:pPr>
            <w:r w:rsidRPr="0087211A">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100E9778" w14:textId="77777777" w:rsidR="00BF64CC" w:rsidRPr="00BF64CC" w:rsidRDefault="00BF64CC" w:rsidP="00BF64CC">
            <w:pPr>
              <w:spacing w:before="40" w:after="20"/>
              <w:jc w:val="right"/>
              <w:rPr>
                <w:rFonts w:cs="Arial"/>
                <w:sz w:val="18"/>
                <w:szCs w:val="18"/>
              </w:rPr>
            </w:pPr>
            <w:r w:rsidRPr="00BF64CC">
              <w:rPr>
                <w:rFonts w:cs="Arial"/>
                <w:sz w:val="18"/>
                <w:szCs w:val="18"/>
              </w:rPr>
              <w:t>1,933,527</w:t>
            </w:r>
          </w:p>
        </w:tc>
        <w:tc>
          <w:tcPr>
            <w:tcW w:w="1361" w:type="dxa"/>
            <w:tcBorders>
              <w:top w:val="nil"/>
              <w:left w:val="nil"/>
              <w:bottom w:val="nil"/>
              <w:right w:val="nil"/>
            </w:tcBorders>
            <w:shd w:val="clear" w:color="auto" w:fill="auto"/>
            <w:vAlign w:val="bottom"/>
          </w:tcPr>
          <w:p w14:paraId="1AD592FD"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74B6D3" w14:textId="77777777" w:rsidR="00BF64CC" w:rsidRPr="00BF64CC" w:rsidRDefault="00BF64CC" w:rsidP="00BF64CC">
            <w:pPr>
              <w:spacing w:before="40" w:after="20"/>
              <w:jc w:val="right"/>
              <w:rPr>
                <w:rFonts w:cs="Arial"/>
                <w:sz w:val="18"/>
                <w:szCs w:val="18"/>
              </w:rPr>
            </w:pPr>
            <w:r w:rsidRPr="00BF64CC">
              <w:rPr>
                <w:rFonts w:cs="Arial"/>
                <w:sz w:val="18"/>
                <w:szCs w:val="18"/>
              </w:rPr>
              <w:t>1,933,527</w:t>
            </w:r>
          </w:p>
        </w:tc>
        <w:tc>
          <w:tcPr>
            <w:tcW w:w="1361" w:type="dxa"/>
            <w:tcBorders>
              <w:top w:val="nil"/>
              <w:left w:val="nil"/>
              <w:bottom w:val="nil"/>
              <w:right w:val="nil"/>
            </w:tcBorders>
            <w:shd w:val="clear" w:color="auto" w:fill="auto"/>
            <w:vAlign w:val="bottom"/>
          </w:tcPr>
          <w:p w14:paraId="2E9677FF" w14:textId="77777777" w:rsidR="00BF64CC" w:rsidRPr="00BF64CC" w:rsidRDefault="00BF64CC" w:rsidP="00BF64CC">
            <w:pPr>
              <w:spacing w:before="40" w:after="20"/>
              <w:jc w:val="right"/>
              <w:rPr>
                <w:rFonts w:cs="Arial"/>
                <w:sz w:val="18"/>
                <w:szCs w:val="18"/>
              </w:rPr>
            </w:pPr>
            <w:r w:rsidRPr="00BF64CC">
              <w:rPr>
                <w:rFonts w:cs="Arial"/>
                <w:sz w:val="18"/>
                <w:szCs w:val="18"/>
              </w:rPr>
              <w:t>1,122,438</w:t>
            </w:r>
          </w:p>
        </w:tc>
        <w:tc>
          <w:tcPr>
            <w:tcW w:w="1361" w:type="dxa"/>
            <w:tcBorders>
              <w:top w:val="nil"/>
              <w:left w:val="nil"/>
              <w:bottom w:val="nil"/>
              <w:right w:val="nil"/>
            </w:tcBorders>
            <w:shd w:val="clear" w:color="auto" w:fill="auto"/>
            <w:vAlign w:val="bottom"/>
          </w:tcPr>
          <w:p w14:paraId="5D864614" w14:textId="77777777" w:rsidR="00BF64CC" w:rsidRPr="00BF64CC" w:rsidRDefault="00BF64CC" w:rsidP="00BF64CC">
            <w:pPr>
              <w:spacing w:before="40" w:after="20"/>
              <w:jc w:val="right"/>
              <w:rPr>
                <w:rFonts w:cs="Arial"/>
                <w:b/>
                <w:sz w:val="18"/>
                <w:szCs w:val="18"/>
              </w:rPr>
            </w:pPr>
            <w:r w:rsidRPr="00BF64CC">
              <w:rPr>
                <w:rFonts w:cs="Arial"/>
                <w:b/>
                <w:sz w:val="18"/>
                <w:szCs w:val="18"/>
              </w:rPr>
              <w:t>3,055,965</w:t>
            </w:r>
          </w:p>
        </w:tc>
      </w:tr>
      <w:tr w:rsidR="00BF64CC" w:rsidRPr="0087211A" w14:paraId="2B5AD11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837198A" w14:textId="77777777" w:rsidR="00BF64CC" w:rsidRPr="0087211A" w:rsidRDefault="00BF64CC" w:rsidP="00BF64CC">
            <w:pPr>
              <w:spacing w:before="40" w:after="20"/>
              <w:rPr>
                <w:rFonts w:cs="Arial"/>
                <w:sz w:val="18"/>
                <w:szCs w:val="18"/>
              </w:rPr>
            </w:pPr>
            <w:r w:rsidRPr="0087211A">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14DB7664" w14:textId="77777777" w:rsidR="00BF64CC" w:rsidRPr="00BF64CC" w:rsidRDefault="00BF64CC" w:rsidP="00BF64CC">
            <w:pPr>
              <w:spacing w:before="40" w:after="20"/>
              <w:jc w:val="right"/>
              <w:rPr>
                <w:rFonts w:cs="Arial"/>
                <w:sz w:val="18"/>
                <w:szCs w:val="18"/>
              </w:rPr>
            </w:pPr>
            <w:r w:rsidRPr="00BF64CC">
              <w:rPr>
                <w:rFonts w:cs="Arial"/>
                <w:sz w:val="18"/>
                <w:szCs w:val="18"/>
              </w:rPr>
              <w:t>4,217,984</w:t>
            </w:r>
          </w:p>
        </w:tc>
        <w:tc>
          <w:tcPr>
            <w:tcW w:w="1361" w:type="dxa"/>
            <w:tcBorders>
              <w:top w:val="nil"/>
              <w:left w:val="nil"/>
              <w:bottom w:val="nil"/>
              <w:right w:val="nil"/>
            </w:tcBorders>
            <w:shd w:val="clear" w:color="auto" w:fill="auto"/>
            <w:vAlign w:val="bottom"/>
          </w:tcPr>
          <w:p w14:paraId="425987B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B913FB" w14:textId="77777777" w:rsidR="00BF64CC" w:rsidRPr="00BF64CC" w:rsidRDefault="00BF64CC" w:rsidP="00BF64CC">
            <w:pPr>
              <w:spacing w:before="40" w:after="20"/>
              <w:jc w:val="right"/>
              <w:rPr>
                <w:rFonts w:cs="Arial"/>
                <w:sz w:val="18"/>
                <w:szCs w:val="18"/>
              </w:rPr>
            </w:pPr>
            <w:r w:rsidRPr="00BF64CC">
              <w:rPr>
                <w:rFonts w:cs="Arial"/>
                <w:sz w:val="18"/>
                <w:szCs w:val="18"/>
              </w:rPr>
              <w:t>4,217,984</w:t>
            </w:r>
          </w:p>
        </w:tc>
        <w:tc>
          <w:tcPr>
            <w:tcW w:w="1361" w:type="dxa"/>
            <w:tcBorders>
              <w:top w:val="nil"/>
              <w:left w:val="nil"/>
              <w:bottom w:val="nil"/>
              <w:right w:val="nil"/>
            </w:tcBorders>
            <w:shd w:val="clear" w:color="auto" w:fill="auto"/>
            <w:vAlign w:val="bottom"/>
          </w:tcPr>
          <w:p w14:paraId="7A407878" w14:textId="77777777" w:rsidR="00BF64CC" w:rsidRPr="00BF64CC" w:rsidRDefault="00BF64CC" w:rsidP="00BF64CC">
            <w:pPr>
              <w:spacing w:before="40" w:after="20"/>
              <w:jc w:val="right"/>
              <w:rPr>
                <w:rFonts w:cs="Arial"/>
                <w:sz w:val="18"/>
                <w:szCs w:val="18"/>
              </w:rPr>
            </w:pPr>
            <w:r w:rsidRPr="00BF64CC">
              <w:rPr>
                <w:rFonts w:cs="Arial"/>
                <w:sz w:val="18"/>
                <w:szCs w:val="18"/>
              </w:rPr>
              <w:t>2,721,611</w:t>
            </w:r>
          </w:p>
        </w:tc>
        <w:tc>
          <w:tcPr>
            <w:tcW w:w="1361" w:type="dxa"/>
            <w:tcBorders>
              <w:top w:val="nil"/>
              <w:left w:val="nil"/>
              <w:bottom w:val="nil"/>
              <w:right w:val="nil"/>
            </w:tcBorders>
            <w:shd w:val="clear" w:color="auto" w:fill="auto"/>
            <w:vAlign w:val="bottom"/>
          </w:tcPr>
          <w:p w14:paraId="165A9034" w14:textId="77777777" w:rsidR="00BF64CC" w:rsidRPr="00BF64CC" w:rsidRDefault="00BF64CC" w:rsidP="00BF64CC">
            <w:pPr>
              <w:spacing w:before="40" w:after="20"/>
              <w:jc w:val="right"/>
              <w:rPr>
                <w:rFonts w:cs="Arial"/>
                <w:b/>
                <w:sz w:val="18"/>
                <w:szCs w:val="18"/>
              </w:rPr>
            </w:pPr>
            <w:r w:rsidRPr="00BF64CC">
              <w:rPr>
                <w:rFonts w:cs="Arial"/>
                <w:b/>
                <w:sz w:val="18"/>
                <w:szCs w:val="18"/>
              </w:rPr>
              <w:t>6,939,595</w:t>
            </w:r>
          </w:p>
        </w:tc>
      </w:tr>
      <w:tr w:rsidR="00BF64CC" w:rsidRPr="0087211A" w14:paraId="39466E5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613392A" w14:textId="77777777" w:rsidR="00BF64CC" w:rsidRPr="0087211A" w:rsidRDefault="00BF64CC" w:rsidP="00BF64CC">
            <w:pPr>
              <w:spacing w:before="40" w:after="20"/>
              <w:rPr>
                <w:rFonts w:cs="Arial"/>
                <w:sz w:val="18"/>
                <w:szCs w:val="18"/>
              </w:rPr>
            </w:pPr>
            <w:r w:rsidRPr="0087211A">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3A84DEBE" w14:textId="77777777" w:rsidR="00BF64CC" w:rsidRPr="00BF64CC" w:rsidRDefault="00BF64CC" w:rsidP="00BF64CC">
            <w:pPr>
              <w:spacing w:before="40" w:after="20"/>
              <w:jc w:val="right"/>
              <w:rPr>
                <w:rFonts w:cs="Arial"/>
                <w:sz w:val="18"/>
                <w:szCs w:val="18"/>
              </w:rPr>
            </w:pPr>
            <w:r w:rsidRPr="00BF64CC">
              <w:rPr>
                <w:rFonts w:cs="Arial"/>
                <w:sz w:val="18"/>
                <w:szCs w:val="18"/>
              </w:rPr>
              <w:t>2,228,948</w:t>
            </w:r>
          </w:p>
        </w:tc>
        <w:tc>
          <w:tcPr>
            <w:tcW w:w="1361" w:type="dxa"/>
            <w:tcBorders>
              <w:top w:val="nil"/>
              <w:left w:val="nil"/>
              <w:bottom w:val="nil"/>
              <w:right w:val="nil"/>
            </w:tcBorders>
            <w:shd w:val="clear" w:color="auto" w:fill="auto"/>
            <w:vAlign w:val="bottom"/>
          </w:tcPr>
          <w:p w14:paraId="1661FABD"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DCE4B9" w14:textId="77777777" w:rsidR="00BF64CC" w:rsidRPr="00BF64CC" w:rsidRDefault="00BF64CC" w:rsidP="00BF64CC">
            <w:pPr>
              <w:spacing w:before="40" w:after="20"/>
              <w:jc w:val="right"/>
              <w:rPr>
                <w:rFonts w:cs="Arial"/>
                <w:sz w:val="18"/>
                <w:szCs w:val="18"/>
              </w:rPr>
            </w:pPr>
            <w:r w:rsidRPr="00BF64CC">
              <w:rPr>
                <w:rFonts w:cs="Arial"/>
                <w:sz w:val="18"/>
                <w:szCs w:val="18"/>
              </w:rPr>
              <w:t>2,228,948</w:t>
            </w:r>
          </w:p>
        </w:tc>
        <w:tc>
          <w:tcPr>
            <w:tcW w:w="1361" w:type="dxa"/>
            <w:tcBorders>
              <w:top w:val="nil"/>
              <w:left w:val="nil"/>
              <w:bottom w:val="nil"/>
              <w:right w:val="nil"/>
            </w:tcBorders>
            <w:shd w:val="clear" w:color="auto" w:fill="auto"/>
            <w:vAlign w:val="bottom"/>
          </w:tcPr>
          <w:p w14:paraId="003F72AA" w14:textId="77777777" w:rsidR="00BF64CC" w:rsidRPr="00BF64CC" w:rsidRDefault="00BF64CC" w:rsidP="00BF64CC">
            <w:pPr>
              <w:spacing w:before="40" w:after="20"/>
              <w:jc w:val="right"/>
              <w:rPr>
                <w:rFonts w:cs="Arial"/>
                <w:sz w:val="18"/>
                <w:szCs w:val="18"/>
              </w:rPr>
            </w:pPr>
            <w:r w:rsidRPr="00BF64CC">
              <w:rPr>
                <w:rFonts w:cs="Arial"/>
                <w:sz w:val="18"/>
                <w:szCs w:val="18"/>
              </w:rPr>
              <w:t>411,816</w:t>
            </w:r>
          </w:p>
        </w:tc>
        <w:tc>
          <w:tcPr>
            <w:tcW w:w="1361" w:type="dxa"/>
            <w:tcBorders>
              <w:top w:val="nil"/>
              <w:left w:val="nil"/>
              <w:bottom w:val="nil"/>
              <w:right w:val="nil"/>
            </w:tcBorders>
            <w:shd w:val="clear" w:color="auto" w:fill="auto"/>
            <w:vAlign w:val="bottom"/>
          </w:tcPr>
          <w:p w14:paraId="1D1E94FD" w14:textId="77777777" w:rsidR="00BF64CC" w:rsidRPr="00BF64CC" w:rsidRDefault="00BF64CC" w:rsidP="00BF64CC">
            <w:pPr>
              <w:spacing w:before="40" w:after="20"/>
              <w:jc w:val="right"/>
              <w:rPr>
                <w:rFonts w:cs="Arial"/>
                <w:b/>
                <w:sz w:val="18"/>
                <w:szCs w:val="18"/>
              </w:rPr>
            </w:pPr>
            <w:r w:rsidRPr="00BF64CC">
              <w:rPr>
                <w:rFonts w:cs="Arial"/>
                <w:b/>
                <w:sz w:val="18"/>
                <w:szCs w:val="18"/>
              </w:rPr>
              <w:t>2,640,764</w:t>
            </w:r>
          </w:p>
        </w:tc>
      </w:tr>
      <w:tr w:rsidR="00BF64CC" w:rsidRPr="0087211A" w14:paraId="5A6BB0E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E043CA6" w14:textId="77777777" w:rsidR="00BF64CC" w:rsidRPr="0087211A" w:rsidRDefault="00BF64CC" w:rsidP="00BF64CC">
            <w:pPr>
              <w:spacing w:before="40" w:after="20"/>
              <w:rPr>
                <w:rFonts w:cs="Arial"/>
                <w:sz w:val="18"/>
                <w:szCs w:val="18"/>
              </w:rPr>
            </w:pPr>
            <w:r w:rsidRPr="0087211A">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639790DB" w14:textId="77777777" w:rsidR="00BF64CC" w:rsidRPr="00BF64CC" w:rsidRDefault="00BF64CC" w:rsidP="00BF64CC">
            <w:pPr>
              <w:spacing w:before="40" w:after="20"/>
              <w:jc w:val="right"/>
              <w:rPr>
                <w:rFonts w:cs="Arial"/>
                <w:sz w:val="18"/>
                <w:szCs w:val="18"/>
              </w:rPr>
            </w:pPr>
            <w:r w:rsidRPr="00BF64CC">
              <w:rPr>
                <w:rFonts w:cs="Arial"/>
                <w:sz w:val="18"/>
                <w:szCs w:val="18"/>
              </w:rPr>
              <w:t>3,026,727</w:t>
            </w:r>
          </w:p>
        </w:tc>
        <w:tc>
          <w:tcPr>
            <w:tcW w:w="1361" w:type="dxa"/>
            <w:tcBorders>
              <w:top w:val="nil"/>
              <w:left w:val="nil"/>
              <w:bottom w:val="nil"/>
              <w:right w:val="nil"/>
            </w:tcBorders>
            <w:shd w:val="clear" w:color="auto" w:fill="auto"/>
            <w:vAlign w:val="bottom"/>
          </w:tcPr>
          <w:p w14:paraId="489D189F" w14:textId="77777777" w:rsidR="00BF64CC" w:rsidRPr="00BF64CC" w:rsidRDefault="00BF64CC" w:rsidP="00BF64CC">
            <w:pPr>
              <w:spacing w:before="40" w:after="20"/>
              <w:jc w:val="right"/>
              <w:rPr>
                <w:rFonts w:cs="Arial"/>
                <w:sz w:val="18"/>
                <w:szCs w:val="18"/>
              </w:rPr>
            </w:pPr>
            <w:r w:rsidRPr="00BF64CC">
              <w:rPr>
                <w:rFonts w:cs="Arial"/>
                <w:sz w:val="18"/>
                <w:szCs w:val="18"/>
              </w:rPr>
              <w:t>70,000</w:t>
            </w:r>
          </w:p>
        </w:tc>
        <w:tc>
          <w:tcPr>
            <w:tcW w:w="1361" w:type="dxa"/>
            <w:tcBorders>
              <w:top w:val="nil"/>
              <w:left w:val="nil"/>
              <w:bottom w:val="nil"/>
              <w:right w:val="nil"/>
            </w:tcBorders>
            <w:shd w:val="clear" w:color="auto" w:fill="auto"/>
            <w:vAlign w:val="bottom"/>
          </w:tcPr>
          <w:p w14:paraId="4DC6574A" w14:textId="77777777" w:rsidR="00BF64CC" w:rsidRPr="00BF64CC" w:rsidRDefault="00BF64CC" w:rsidP="00BF64CC">
            <w:pPr>
              <w:spacing w:before="40" w:after="20"/>
              <w:jc w:val="right"/>
              <w:rPr>
                <w:rFonts w:cs="Arial"/>
                <w:sz w:val="18"/>
                <w:szCs w:val="18"/>
              </w:rPr>
            </w:pPr>
            <w:r w:rsidRPr="00BF64CC">
              <w:rPr>
                <w:rFonts w:cs="Arial"/>
                <w:sz w:val="18"/>
                <w:szCs w:val="18"/>
              </w:rPr>
              <w:t>3,096,727</w:t>
            </w:r>
          </w:p>
        </w:tc>
        <w:tc>
          <w:tcPr>
            <w:tcW w:w="1361" w:type="dxa"/>
            <w:tcBorders>
              <w:top w:val="nil"/>
              <w:left w:val="nil"/>
              <w:bottom w:val="nil"/>
              <w:right w:val="nil"/>
            </w:tcBorders>
            <w:shd w:val="clear" w:color="auto" w:fill="auto"/>
            <w:vAlign w:val="bottom"/>
          </w:tcPr>
          <w:p w14:paraId="4D0F8F51" w14:textId="77777777" w:rsidR="00BF64CC" w:rsidRPr="00BF64CC" w:rsidRDefault="00BF64CC" w:rsidP="00BF64CC">
            <w:pPr>
              <w:spacing w:before="40" w:after="20"/>
              <w:jc w:val="right"/>
              <w:rPr>
                <w:rFonts w:cs="Arial"/>
                <w:sz w:val="18"/>
                <w:szCs w:val="18"/>
              </w:rPr>
            </w:pPr>
            <w:r w:rsidRPr="00BF64CC">
              <w:rPr>
                <w:rFonts w:cs="Arial"/>
                <w:sz w:val="18"/>
                <w:szCs w:val="18"/>
              </w:rPr>
              <w:t>2,059,914</w:t>
            </w:r>
          </w:p>
        </w:tc>
        <w:tc>
          <w:tcPr>
            <w:tcW w:w="1361" w:type="dxa"/>
            <w:tcBorders>
              <w:top w:val="nil"/>
              <w:left w:val="nil"/>
              <w:bottom w:val="nil"/>
              <w:right w:val="nil"/>
            </w:tcBorders>
            <w:shd w:val="clear" w:color="auto" w:fill="auto"/>
            <w:vAlign w:val="bottom"/>
          </w:tcPr>
          <w:p w14:paraId="68FA03AB" w14:textId="77777777" w:rsidR="00BF64CC" w:rsidRPr="00BF64CC" w:rsidRDefault="00BF64CC" w:rsidP="00BF64CC">
            <w:pPr>
              <w:spacing w:before="40" w:after="20"/>
              <w:jc w:val="right"/>
              <w:rPr>
                <w:rFonts w:cs="Arial"/>
                <w:b/>
                <w:sz w:val="18"/>
                <w:szCs w:val="18"/>
              </w:rPr>
            </w:pPr>
            <w:r w:rsidRPr="00BF64CC">
              <w:rPr>
                <w:rFonts w:cs="Arial"/>
                <w:b/>
                <w:sz w:val="18"/>
                <w:szCs w:val="18"/>
              </w:rPr>
              <w:t>5,156,641</w:t>
            </w:r>
          </w:p>
        </w:tc>
      </w:tr>
      <w:tr w:rsidR="00BF64CC" w:rsidRPr="0087211A" w14:paraId="4638742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06D87F2" w14:textId="77777777" w:rsidR="00BF64CC" w:rsidRPr="0087211A" w:rsidRDefault="00BF64CC" w:rsidP="00BF64CC">
            <w:pPr>
              <w:spacing w:before="40" w:after="20"/>
              <w:rPr>
                <w:rFonts w:cs="Arial"/>
                <w:sz w:val="18"/>
                <w:szCs w:val="18"/>
              </w:rPr>
            </w:pPr>
            <w:r w:rsidRPr="0087211A">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35053172" w14:textId="77777777" w:rsidR="00BF64CC" w:rsidRPr="00BF64CC" w:rsidRDefault="00BF64CC" w:rsidP="00BF64CC">
            <w:pPr>
              <w:spacing w:before="40" w:after="20"/>
              <w:jc w:val="right"/>
              <w:rPr>
                <w:rFonts w:cs="Arial"/>
                <w:sz w:val="18"/>
                <w:szCs w:val="18"/>
              </w:rPr>
            </w:pPr>
            <w:r w:rsidRPr="00BF64CC">
              <w:rPr>
                <w:rFonts w:cs="Arial"/>
                <w:sz w:val="18"/>
                <w:szCs w:val="18"/>
              </w:rPr>
              <w:t>212,351</w:t>
            </w:r>
          </w:p>
        </w:tc>
        <w:tc>
          <w:tcPr>
            <w:tcW w:w="1361" w:type="dxa"/>
            <w:tcBorders>
              <w:top w:val="nil"/>
              <w:left w:val="nil"/>
              <w:bottom w:val="nil"/>
              <w:right w:val="nil"/>
            </w:tcBorders>
            <w:shd w:val="clear" w:color="auto" w:fill="auto"/>
            <w:vAlign w:val="bottom"/>
          </w:tcPr>
          <w:p w14:paraId="2346B6D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E1E498" w14:textId="77777777" w:rsidR="00BF64CC" w:rsidRPr="00BF64CC" w:rsidRDefault="00BF64CC" w:rsidP="00BF64CC">
            <w:pPr>
              <w:spacing w:before="40" w:after="20"/>
              <w:jc w:val="right"/>
              <w:rPr>
                <w:rFonts w:cs="Arial"/>
                <w:sz w:val="18"/>
                <w:szCs w:val="18"/>
              </w:rPr>
            </w:pPr>
            <w:r w:rsidRPr="00BF64CC">
              <w:rPr>
                <w:rFonts w:cs="Arial"/>
                <w:sz w:val="18"/>
                <w:szCs w:val="18"/>
              </w:rPr>
              <w:t>212,351</w:t>
            </w:r>
          </w:p>
        </w:tc>
        <w:tc>
          <w:tcPr>
            <w:tcW w:w="1361" w:type="dxa"/>
            <w:tcBorders>
              <w:top w:val="nil"/>
              <w:left w:val="nil"/>
              <w:bottom w:val="nil"/>
              <w:right w:val="nil"/>
            </w:tcBorders>
            <w:shd w:val="clear" w:color="auto" w:fill="auto"/>
            <w:vAlign w:val="bottom"/>
          </w:tcPr>
          <w:p w14:paraId="770B90C7" w14:textId="77777777" w:rsidR="00BF64CC" w:rsidRPr="00BF64CC" w:rsidRDefault="00BF64CC" w:rsidP="00BF64CC">
            <w:pPr>
              <w:spacing w:before="40" w:after="20"/>
              <w:jc w:val="right"/>
              <w:rPr>
                <w:rFonts w:cs="Arial"/>
                <w:sz w:val="18"/>
                <w:szCs w:val="18"/>
              </w:rPr>
            </w:pPr>
            <w:r w:rsidRPr="00BF64CC">
              <w:rPr>
                <w:rFonts w:cs="Arial"/>
                <w:sz w:val="18"/>
                <w:szCs w:val="18"/>
              </w:rPr>
              <w:t>55,790</w:t>
            </w:r>
          </w:p>
        </w:tc>
        <w:tc>
          <w:tcPr>
            <w:tcW w:w="1361" w:type="dxa"/>
            <w:tcBorders>
              <w:top w:val="nil"/>
              <w:left w:val="nil"/>
              <w:bottom w:val="nil"/>
              <w:right w:val="nil"/>
            </w:tcBorders>
            <w:shd w:val="clear" w:color="auto" w:fill="auto"/>
            <w:vAlign w:val="bottom"/>
          </w:tcPr>
          <w:p w14:paraId="11BE2259" w14:textId="77777777" w:rsidR="00BF64CC" w:rsidRPr="00BF64CC" w:rsidRDefault="00BF64CC" w:rsidP="00BF64CC">
            <w:pPr>
              <w:spacing w:before="40" w:after="20"/>
              <w:jc w:val="right"/>
              <w:rPr>
                <w:rFonts w:cs="Arial"/>
                <w:b/>
                <w:sz w:val="18"/>
                <w:szCs w:val="18"/>
              </w:rPr>
            </w:pPr>
            <w:r w:rsidRPr="00BF64CC">
              <w:rPr>
                <w:rFonts w:cs="Arial"/>
                <w:b/>
                <w:sz w:val="18"/>
                <w:szCs w:val="18"/>
              </w:rPr>
              <w:t>268,141</w:t>
            </w:r>
          </w:p>
        </w:tc>
      </w:tr>
      <w:tr w:rsidR="00BF64CC" w:rsidRPr="0087211A" w14:paraId="03D756F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ECC71AD" w14:textId="77777777" w:rsidR="00BF64CC" w:rsidRPr="0087211A" w:rsidRDefault="00BF64CC" w:rsidP="00BF64CC">
            <w:pPr>
              <w:spacing w:before="40" w:after="20"/>
              <w:rPr>
                <w:rFonts w:cs="Arial"/>
                <w:sz w:val="18"/>
                <w:szCs w:val="18"/>
              </w:rPr>
            </w:pPr>
            <w:r w:rsidRPr="0087211A">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0431E992" w14:textId="77777777" w:rsidR="00BF64CC" w:rsidRPr="00BF64CC" w:rsidRDefault="00BF64CC" w:rsidP="00BF64CC">
            <w:pPr>
              <w:spacing w:before="40" w:after="20"/>
              <w:jc w:val="right"/>
              <w:rPr>
                <w:rFonts w:cs="Arial"/>
                <w:sz w:val="18"/>
                <w:szCs w:val="18"/>
              </w:rPr>
            </w:pPr>
            <w:r w:rsidRPr="00BF64CC">
              <w:rPr>
                <w:rFonts w:cs="Arial"/>
                <w:sz w:val="18"/>
                <w:szCs w:val="18"/>
              </w:rPr>
              <w:t>5,580,200</w:t>
            </w:r>
          </w:p>
        </w:tc>
        <w:tc>
          <w:tcPr>
            <w:tcW w:w="1361" w:type="dxa"/>
            <w:tcBorders>
              <w:top w:val="nil"/>
              <w:left w:val="nil"/>
              <w:bottom w:val="nil"/>
              <w:right w:val="nil"/>
            </w:tcBorders>
            <w:shd w:val="clear" w:color="auto" w:fill="auto"/>
            <w:vAlign w:val="bottom"/>
          </w:tcPr>
          <w:p w14:paraId="09DA32ED"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2E05A02" w14:textId="77777777" w:rsidR="00BF64CC" w:rsidRPr="00BF64CC" w:rsidRDefault="00BF64CC" w:rsidP="00BF64CC">
            <w:pPr>
              <w:spacing w:before="40" w:after="20"/>
              <w:jc w:val="right"/>
              <w:rPr>
                <w:rFonts w:cs="Arial"/>
                <w:sz w:val="18"/>
                <w:szCs w:val="18"/>
              </w:rPr>
            </w:pPr>
            <w:r w:rsidRPr="00BF64CC">
              <w:rPr>
                <w:rFonts w:cs="Arial"/>
                <w:sz w:val="18"/>
                <w:szCs w:val="18"/>
              </w:rPr>
              <w:t>5,580,200</w:t>
            </w:r>
          </w:p>
        </w:tc>
        <w:tc>
          <w:tcPr>
            <w:tcW w:w="1361" w:type="dxa"/>
            <w:tcBorders>
              <w:top w:val="nil"/>
              <w:left w:val="nil"/>
              <w:bottom w:val="nil"/>
              <w:right w:val="nil"/>
            </w:tcBorders>
            <w:shd w:val="clear" w:color="auto" w:fill="auto"/>
            <w:vAlign w:val="bottom"/>
          </w:tcPr>
          <w:p w14:paraId="43E9C323" w14:textId="77777777" w:rsidR="00BF64CC" w:rsidRPr="00BF64CC" w:rsidRDefault="00BF64CC" w:rsidP="00BF64CC">
            <w:pPr>
              <w:spacing w:before="40" w:after="20"/>
              <w:jc w:val="right"/>
              <w:rPr>
                <w:rFonts w:cs="Arial"/>
                <w:sz w:val="18"/>
                <w:szCs w:val="18"/>
              </w:rPr>
            </w:pPr>
            <w:r w:rsidRPr="00BF64CC">
              <w:rPr>
                <w:rFonts w:cs="Arial"/>
                <w:sz w:val="18"/>
                <w:szCs w:val="18"/>
              </w:rPr>
              <w:t>3,566,813</w:t>
            </w:r>
          </w:p>
        </w:tc>
        <w:tc>
          <w:tcPr>
            <w:tcW w:w="1361" w:type="dxa"/>
            <w:tcBorders>
              <w:top w:val="nil"/>
              <w:left w:val="nil"/>
              <w:bottom w:val="nil"/>
              <w:right w:val="nil"/>
            </w:tcBorders>
            <w:shd w:val="clear" w:color="auto" w:fill="auto"/>
            <w:vAlign w:val="bottom"/>
          </w:tcPr>
          <w:p w14:paraId="79EFE955" w14:textId="77777777" w:rsidR="00BF64CC" w:rsidRPr="00BF64CC" w:rsidRDefault="00BF64CC" w:rsidP="00BF64CC">
            <w:pPr>
              <w:spacing w:before="40" w:after="20"/>
              <w:jc w:val="right"/>
              <w:rPr>
                <w:rFonts w:cs="Arial"/>
                <w:b/>
                <w:sz w:val="18"/>
                <w:szCs w:val="18"/>
              </w:rPr>
            </w:pPr>
            <w:r w:rsidRPr="00BF64CC">
              <w:rPr>
                <w:rFonts w:cs="Arial"/>
                <w:b/>
                <w:sz w:val="18"/>
                <w:szCs w:val="18"/>
              </w:rPr>
              <w:t>9,147,013</w:t>
            </w:r>
          </w:p>
        </w:tc>
      </w:tr>
      <w:tr w:rsidR="00BF64CC" w:rsidRPr="0087211A" w14:paraId="2CA62A6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7312483" w14:textId="77777777" w:rsidR="00BF64CC" w:rsidRPr="0087211A" w:rsidRDefault="00BF64CC" w:rsidP="00BF64CC">
            <w:pPr>
              <w:spacing w:before="40" w:after="20"/>
              <w:rPr>
                <w:rFonts w:cs="Arial"/>
                <w:sz w:val="18"/>
                <w:szCs w:val="18"/>
              </w:rPr>
            </w:pPr>
            <w:r w:rsidRPr="0087211A">
              <w:rPr>
                <w:rFonts w:cs="Arial"/>
                <w:sz w:val="18"/>
                <w:szCs w:val="18"/>
              </w:rPr>
              <w:t>Southern Grampians S</w:t>
            </w:r>
          </w:p>
        </w:tc>
        <w:tc>
          <w:tcPr>
            <w:tcW w:w="1361" w:type="dxa"/>
            <w:tcBorders>
              <w:top w:val="nil"/>
              <w:left w:val="single" w:sz="18" w:space="0" w:color="002060"/>
              <w:bottom w:val="nil"/>
              <w:right w:val="nil"/>
            </w:tcBorders>
            <w:shd w:val="clear" w:color="auto" w:fill="auto"/>
            <w:vAlign w:val="bottom"/>
          </w:tcPr>
          <w:p w14:paraId="3352B86A" w14:textId="77777777" w:rsidR="00BF64CC" w:rsidRPr="00BF64CC" w:rsidRDefault="00BF64CC" w:rsidP="00BF64CC">
            <w:pPr>
              <w:spacing w:before="40" w:after="20"/>
              <w:jc w:val="right"/>
              <w:rPr>
                <w:rFonts w:cs="Arial"/>
                <w:sz w:val="18"/>
                <w:szCs w:val="18"/>
              </w:rPr>
            </w:pPr>
            <w:r w:rsidRPr="00BF64CC">
              <w:rPr>
                <w:rFonts w:cs="Arial"/>
                <w:sz w:val="18"/>
                <w:szCs w:val="18"/>
              </w:rPr>
              <w:t>4,024,151</w:t>
            </w:r>
          </w:p>
        </w:tc>
        <w:tc>
          <w:tcPr>
            <w:tcW w:w="1361" w:type="dxa"/>
            <w:tcBorders>
              <w:top w:val="nil"/>
              <w:left w:val="nil"/>
              <w:bottom w:val="nil"/>
              <w:right w:val="nil"/>
            </w:tcBorders>
            <w:shd w:val="clear" w:color="auto" w:fill="auto"/>
            <w:vAlign w:val="bottom"/>
          </w:tcPr>
          <w:p w14:paraId="07799A0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17622C" w14:textId="77777777" w:rsidR="00BF64CC" w:rsidRPr="00BF64CC" w:rsidRDefault="00BF64CC" w:rsidP="00BF64CC">
            <w:pPr>
              <w:spacing w:before="40" w:after="20"/>
              <w:jc w:val="right"/>
              <w:rPr>
                <w:rFonts w:cs="Arial"/>
                <w:sz w:val="18"/>
                <w:szCs w:val="18"/>
              </w:rPr>
            </w:pPr>
            <w:r w:rsidRPr="00BF64CC">
              <w:rPr>
                <w:rFonts w:cs="Arial"/>
                <w:sz w:val="18"/>
                <w:szCs w:val="18"/>
              </w:rPr>
              <w:t>4,024,151</w:t>
            </w:r>
          </w:p>
        </w:tc>
        <w:tc>
          <w:tcPr>
            <w:tcW w:w="1361" w:type="dxa"/>
            <w:tcBorders>
              <w:top w:val="nil"/>
              <w:left w:val="nil"/>
              <w:bottom w:val="nil"/>
              <w:right w:val="nil"/>
            </w:tcBorders>
            <w:shd w:val="clear" w:color="auto" w:fill="auto"/>
            <w:vAlign w:val="bottom"/>
          </w:tcPr>
          <w:p w14:paraId="1F1E2B72" w14:textId="77777777" w:rsidR="00BF64CC" w:rsidRPr="00BF64CC" w:rsidRDefault="00BF64CC" w:rsidP="00BF64CC">
            <w:pPr>
              <w:spacing w:before="40" w:after="20"/>
              <w:jc w:val="right"/>
              <w:rPr>
                <w:rFonts w:cs="Arial"/>
                <w:sz w:val="18"/>
                <w:szCs w:val="18"/>
              </w:rPr>
            </w:pPr>
            <w:r w:rsidRPr="00BF64CC">
              <w:rPr>
                <w:rFonts w:cs="Arial"/>
                <w:sz w:val="18"/>
                <w:szCs w:val="18"/>
              </w:rPr>
              <w:t>2,929,226</w:t>
            </w:r>
          </w:p>
        </w:tc>
        <w:tc>
          <w:tcPr>
            <w:tcW w:w="1361" w:type="dxa"/>
            <w:tcBorders>
              <w:top w:val="nil"/>
              <w:left w:val="nil"/>
              <w:bottom w:val="nil"/>
              <w:right w:val="nil"/>
            </w:tcBorders>
            <w:shd w:val="clear" w:color="auto" w:fill="auto"/>
            <w:vAlign w:val="bottom"/>
          </w:tcPr>
          <w:p w14:paraId="637578BF" w14:textId="77777777" w:rsidR="00BF64CC" w:rsidRPr="00BF64CC" w:rsidRDefault="00BF64CC" w:rsidP="00BF64CC">
            <w:pPr>
              <w:spacing w:before="40" w:after="20"/>
              <w:jc w:val="right"/>
              <w:rPr>
                <w:rFonts w:cs="Arial"/>
                <w:b/>
                <w:sz w:val="18"/>
                <w:szCs w:val="18"/>
              </w:rPr>
            </w:pPr>
            <w:r w:rsidRPr="00BF64CC">
              <w:rPr>
                <w:rFonts w:cs="Arial"/>
                <w:b/>
                <w:sz w:val="18"/>
                <w:szCs w:val="18"/>
              </w:rPr>
              <w:t>6,953,377</w:t>
            </w:r>
          </w:p>
        </w:tc>
      </w:tr>
      <w:tr w:rsidR="00BF64CC" w:rsidRPr="0087211A" w14:paraId="35144AB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DB58449" w14:textId="77777777" w:rsidR="00BF64CC" w:rsidRPr="0087211A" w:rsidRDefault="00BF64CC" w:rsidP="00BF64CC">
            <w:pPr>
              <w:spacing w:before="40" w:after="20"/>
              <w:rPr>
                <w:rFonts w:cs="Arial"/>
                <w:sz w:val="18"/>
                <w:szCs w:val="18"/>
              </w:rPr>
            </w:pPr>
            <w:r w:rsidRPr="0087211A">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37A0E0AD" w14:textId="77777777" w:rsidR="00BF64CC" w:rsidRPr="00BF64CC" w:rsidRDefault="00BF64CC" w:rsidP="00BF64CC">
            <w:pPr>
              <w:spacing w:before="40" w:after="20"/>
              <w:jc w:val="right"/>
              <w:rPr>
                <w:rFonts w:cs="Arial"/>
                <w:sz w:val="18"/>
                <w:szCs w:val="18"/>
              </w:rPr>
            </w:pPr>
            <w:r w:rsidRPr="00BF64CC">
              <w:rPr>
                <w:rFonts w:cs="Arial"/>
                <w:sz w:val="18"/>
                <w:szCs w:val="18"/>
              </w:rPr>
              <w:t>2,272,038</w:t>
            </w:r>
          </w:p>
        </w:tc>
        <w:tc>
          <w:tcPr>
            <w:tcW w:w="1361" w:type="dxa"/>
            <w:tcBorders>
              <w:top w:val="nil"/>
              <w:left w:val="nil"/>
              <w:bottom w:val="nil"/>
              <w:right w:val="nil"/>
            </w:tcBorders>
            <w:shd w:val="clear" w:color="auto" w:fill="auto"/>
            <w:vAlign w:val="bottom"/>
          </w:tcPr>
          <w:p w14:paraId="31D825F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C3440E7" w14:textId="77777777" w:rsidR="00BF64CC" w:rsidRPr="00BF64CC" w:rsidRDefault="00BF64CC" w:rsidP="00BF64CC">
            <w:pPr>
              <w:spacing w:before="40" w:after="20"/>
              <w:jc w:val="right"/>
              <w:rPr>
                <w:rFonts w:cs="Arial"/>
                <w:sz w:val="18"/>
                <w:szCs w:val="18"/>
              </w:rPr>
            </w:pPr>
            <w:r w:rsidRPr="00BF64CC">
              <w:rPr>
                <w:rFonts w:cs="Arial"/>
                <w:sz w:val="18"/>
                <w:szCs w:val="18"/>
              </w:rPr>
              <w:t>2,272,038</w:t>
            </w:r>
          </w:p>
        </w:tc>
        <w:tc>
          <w:tcPr>
            <w:tcW w:w="1361" w:type="dxa"/>
            <w:tcBorders>
              <w:top w:val="nil"/>
              <w:left w:val="nil"/>
              <w:bottom w:val="nil"/>
              <w:right w:val="nil"/>
            </w:tcBorders>
            <w:shd w:val="clear" w:color="auto" w:fill="auto"/>
            <w:vAlign w:val="bottom"/>
          </w:tcPr>
          <w:p w14:paraId="0BAABA29" w14:textId="77777777" w:rsidR="00BF64CC" w:rsidRPr="00BF64CC" w:rsidRDefault="00BF64CC" w:rsidP="00BF64CC">
            <w:pPr>
              <w:spacing w:before="40" w:after="20"/>
              <w:jc w:val="right"/>
              <w:rPr>
                <w:rFonts w:cs="Arial"/>
                <w:sz w:val="18"/>
                <w:szCs w:val="18"/>
              </w:rPr>
            </w:pPr>
            <w:r w:rsidRPr="00BF64CC">
              <w:rPr>
                <w:rFonts w:cs="Arial"/>
                <w:sz w:val="18"/>
                <w:szCs w:val="18"/>
              </w:rPr>
              <w:t>437,962</w:t>
            </w:r>
          </w:p>
        </w:tc>
        <w:tc>
          <w:tcPr>
            <w:tcW w:w="1361" w:type="dxa"/>
            <w:tcBorders>
              <w:top w:val="nil"/>
              <w:left w:val="nil"/>
              <w:bottom w:val="nil"/>
              <w:right w:val="nil"/>
            </w:tcBorders>
            <w:shd w:val="clear" w:color="auto" w:fill="auto"/>
            <w:vAlign w:val="bottom"/>
          </w:tcPr>
          <w:p w14:paraId="2FB45B03" w14:textId="77777777" w:rsidR="00BF64CC" w:rsidRPr="00BF64CC" w:rsidRDefault="00BF64CC" w:rsidP="00BF64CC">
            <w:pPr>
              <w:spacing w:before="40" w:after="20"/>
              <w:jc w:val="right"/>
              <w:rPr>
                <w:rFonts w:cs="Arial"/>
                <w:b/>
                <w:sz w:val="18"/>
                <w:szCs w:val="18"/>
              </w:rPr>
            </w:pPr>
            <w:r w:rsidRPr="00BF64CC">
              <w:rPr>
                <w:rFonts w:cs="Arial"/>
                <w:b/>
                <w:sz w:val="18"/>
                <w:szCs w:val="18"/>
              </w:rPr>
              <w:t>2,710,000</w:t>
            </w:r>
          </w:p>
        </w:tc>
      </w:tr>
      <w:tr w:rsidR="00BF64CC" w:rsidRPr="0087211A" w14:paraId="21E4CD9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68268E0" w14:textId="77777777" w:rsidR="00BF64CC" w:rsidRPr="0087211A" w:rsidRDefault="00BF64CC" w:rsidP="00BF64CC">
            <w:pPr>
              <w:spacing w:before="40" w:after="20"/>
              <w:rPr>
                <w:rFonts w:cs="Arial"/>
                <w:sz w:val="18"/>
                <w:szCs w:val="18"/>
              </w:rPr>
            </w:pPr>
            <w:r w:rsidRPr="0087211A">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33FE4DE4" w14:textId="77777777" w:rsidR="00BF64CC" w:rsidRPr="00BF64CC" w:rsidRDefault="00BF64CC" w:rsidP="00BF64CC">
            <w:pPr>
              <w:spacing w:before="40" w:after="20"/>
              <w:jc w:val="right"/>
              <w:rPr>
                <w:rFonts w:cs="Arial"/>
                <w:sz w:val="18"/>
                <w:szCs w:val="18"/>
              </w:rPr>
            </w:pPr>
            <w:r w:rsidRPr="00BF64CC">
              <w:rPr>
                <w:rFonts w:cs="Arial"/>
                <w:sz w:val="18"/>
                <w:szCs w:val="18"/>
              </w:rPr>
              <w:t>2,925,289</w:t>
            </w:r>
          </w:p>
        </w:tc>
        <w:tc>
          <w:tcPr>
            <w:tcW w:w="1361" w:type="dxa"/>
            <w:tcBorders>
              <w:top w:val="nil"/>
              <w:left w:val="nil"/>
              <w:bottom w:val="nil"/>
              <w:right w:val="nil"/>
            </w:tcBorders>
            <w:shd w:val="clear" w:color="auto" w:fill="auto"/>
            <w:vAlign w:val="bottom"/>
          </w:tcPr>
          <w:p w14:paraId="3DFEE89D"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2E9F21" w14:textId="77777777" w:rsidR="00BF64CC" w:rsidRPr="00BF64CC" w:rsidRDefault="00BF64CC" w:rsidP="00BF64CC">
            <w:pPr>
              <w:spacing w:before="40" w:after="20"/>
              <w:jc w:val="right"/>
              <w:rPr>
                <w:rFonts w:cs="Arial"/>
                <w:sz w:val="18"/>
                <w:szCs w:val="18"/>
              </w:rPr>
            </w:pPr>
            <w:r w:rsidRPr="00BF64CC">
              <w:rPr>
                <w:rFonts w:cs="Arial"/>
                <w:sz w:val="18"/>
                <w:szCs w:val="18"/>
              </w:rPr>
              <w:t>2,925,289</w:t>
            </w:r>
          </w:p>
        </w:tc>
        <w:tc>
          <w:tcPr>
            <w:tcW w:w="1361" w:type="dxa"/>
            <w:tcBorders>
              <w:top w:val="nil"/>
              <w:left w:val="nil"/>
              <w:bottom w:val="nil"/>
              <w:right w:val="nil"/>
            </w:tcBorders>
            <w:shd w:val="clear" w:color="auto" w:fill="auto"/>
            <w:vAlign w:val="bottom"/>
          </w:tcPr>
          <w:p w14:paraId="529BBBDC" w14:textId="77777777" w:rsidR="00BF64CC" w:rsidRPr="00BF64CC" w:rsidRDefault="00BF64CC" w:rsidP="00BF64CC">
            <w:pPr>
              <w:spacing w:before="40" w:after="20"/>
              <w:jc w:val="right"/>
              <w:rPr>
                <w:rFonts w:cs="Arial"/>
                <w:sz w:val="18"/>
                <w:szCs w:val="18"/>
              </w:rPr>
            </w:pPr>
            <w:r w:rsidRPr="00BF64CC">
              <w:rPr>
                <w:rFonts w:cs="Arial"/>
                <w:sz w:val="18"/>
                <w:szCs w:val="18"/>
              </w:rPr>
              <w:t>2,122,474</w:t>
            </w:r>
          </w:p>
        </w:tc>
        <w:tc>
          <w:tcPr>
            <w:tcW w:w="1361" w:type="dxa"/>
            <w:tcBorders>
              <w:top w:val="nil"/>
              <w:left w:val="nil"/>
              <w:bottom w:val="nil"/>
              <w:right w:val="nil"/>
            </w:tcBorders>
            <w:shd w:val="clear" w:color="auto" w:fill="auto"/>
            <w:vAlign w:val="bottom"/>
          </w:tcPr>
          <w:p w14:paraId="3B82BEF7" w14:textId="77777777" w:rsidR="00BF64CC" w:rsidRPr="00BF64CC" w:rsidRDefault="00BF64CC" w:rsidP="00BF64CC">
            <w:pPr>
              <w:spacing w:before="40" w:after="20"/>
              <w:jc w:val="right"/>
              <w:rPr>
                <w:rFonts w:cs="Arial"/>
                <w:b/>
                <w:sz w:val="18"/>
                <w:szCs w:val="18"/>
              </w:rPr>
            </w:pPr>
            <w:r w:rsidRPr="00BF64CC">
              <w:rPr>
                <w:rFonts w:cs="Arial"/>
                <w:b/>
                <w:sz w:val="18"/>
                <w:szCs w:val="18"/>
              </w:rPr>
              <w:t>5,047,763</w:t>
            </w:r>
          </w:p>
        </w:tc>
      </w:tr>
      <w:tr w:rsidR="00BF64CC" w:rsidRPr="0087211A" w14:paraId="628CCFB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1B0EF9A" w14:textId="77777777" w:rsidR="00BF64CC" w:rsidRPr="0087211A" w:rsidRDefault="00BF64CC" w:rsidP="00BF64CC">
            <w:pPr>
              <w:spacing w:before="40" w:after="20"/>
              <w:rPr>
                <w:rFonts w:cs="Arial"/>
                <w:sz w:val="18"/>
                <w:szCs w:val="18"/>
              </w:rPr>
            </w:pPr>
            <w:r w:rsidRPr="0087211A">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5BE4D28A" w14:textId="77777777" w:rsidR="00BF64CC" w:rsidRPr="00BF64CC" w:rsidRDefault="00BF64CC" w:rsidP="00BF64CC">
            <w:pPr>
              <w:spacing w:before="40" w:after="20"/>
              <w:jc w:val="right"/>
              <w:rPr>
                <w:rFonts w:cs="Arial"/>
                <w:sz w:val="18"/>
                <w:szCs w:val="18"/>
              </w:rPr>
            </w:pPr>
            <w:r w:rsidRPr="00BF64CC">
              <w:rPr>
                <w:rFonts w:cs="Arial"/>
                <w:sz w:val="18"/>
                <w:szCs w:val="18"/>
              </w:rPr>
              <w:t>2,502,828</w:t>
            </w:r>
          </w:p>
        </w:tc>
        <w:tc>
          <w:tcPr>
            <w:tcW w:w="1361" w:type="dxa"/>
            <w:tcBorders>
              <w:top w:val="nil"/>
              <w:left w:val="nil"/>
              <w:bottom w:val="nil"/>
              <w:right w:val="nil"/>
            </w:tcBorders>
            <w:shd w:val="clear" w:color="auto" w:fill="auto"/>
            <w:vAlign w:val="bottom"/>
          </w:tcPr>
          <w:p w14:paraId="746DF20A"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EB57C7" w14:textId="77777777" w:rsidR="00BF64CC" w:rsidRPr="00BF64CC" w:rsidRDefault="00BF64CC" w:rsidP="00BF64CC">
            <w:pPr>
              <w:spacing w:before="40" w:after="20"/>
              <w:jc w:val="right"/>
              <w:rPr>
                <w:rFonts w:cs="Arial"/>
                <w:sz w:val="18"/>
                <w:szCs w:val="18"/>
              </w:rPr>
            </w:pPr>
            <w:r w:rsidRPr="00BF64CC">
              <w:rPr>
                <w:rFonts w:cs="Arial"/>
                <w:sz w:val="18"/>
                <w:szCs w:val="18"/>
              </w:rPr>
              <w:t>2,502,828</w:t>
            </w:r>
          </w:p>
        </w:tc>
        <w:tc>
          <w:tcPr>
            <w:tcW w:w="1361" w:type="dxa"/>
            <w:tcBorders>
              <w:top w:val="nil"/>
              <w:left w:val="nil"/>
              <w:bottom w:val="nil"/>
              <w:right w:val="nil"/>
            </w:tcBorders>
            <w:shd w:val="clear" w:color="auto" w:fill="auto"/>
            <w:vAlign w:val="bottom"/>
          </w:tcPr>
          <w:p w14:paraId="379347BB" w14:textId="77777777" w:rsidR="00BF64CC" w:rsidRPr="00BF64CC" w:rsidRDefault="00BF64CC" w:rsidP="00BF64CC">
            <w:pPr>
              <w:spacing w:before="40" w:after="20"/>
              <w:jc w:val="right"/>
              <w:rPr>
                <w:rFonts w:cs="Arial"/>
                <w:sz w:val="18"/>
                <w:szCs w:val="18"/>
              </w:rPr>
            </w:pPr>
            <w:r w:rsidRPr="00BF64CC">
              <w:rPr>
                <w:rFonts w:cs="Arial"/>
                <w:sz w:val="18"/>
                <w:szCs w:val="18"/>
              </w:rPr>
              <w:t>1,585,376</w:t>
            </w:r>
          </w:p>
        </w:tc>
        <w:tc>
          <w:tcPr>
            <w:tcW w:w="1361" w:type="dxa"/>
            <w:tcBorders>
              <w:top w:val="nil"/>
              <w:left w:val="nil"/>
              <w:bottom w:val="nil"/>
              <w:right w:val="nil"/>
            </w:tcBorders>
            <w:shd w:val="clear" w:color="auto" w:fill="auto"/>
            <w:vAlign w:val="bottom"/>
          </w:tcPr>
          <w:p w14:paraId="2833B3FE" w14:textId="77777777" w:rsidR="00BF64CC" w:rsidRPr="00BF64CC" w:rsidRDefault="00BF64CC" w:rsidP="00BF64CC">
            <w:pPr>
              <w:spacing w:before="40" w:after="20"/>
              <w:jc w:val="right"/>
              <w:rPr>
                <w:rFonts w:cs="Arial"/>
                <w:b/>
                <w:sz w:val="18"/>
                <w:szCs w:val="18"/>
              </w:rPr>
            </w:pPr>
            <w:r w:rsidRPr="00BF64CC">
              <w:rPr>
                <w:rFonts w:cs="Arial"/>
                <w:b/>
                <w:sz w:val="18"/>
                <w:szCs w:val="18"/>
              </w:rPr>
              <w:t>4,088,204</w:t>
            </w:r>
          </w:p>
        </w:tc>
      </w:tr>
      <w:tr w:rsidR="00BF64CC" w:rsidRPr="0087211A" w14:paraId="5C18A41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F08B0E3" w14:textId="77777777" w:rsidR="00BF64CC" w:rsidRPr="0087211A" w:rsidRDefault="00BF64CC" w:rsidP="00BF64CC">
            <w:pPr>
              <w:spacing w:before="40" w:after="20"/>
              <w:rPr>
                <w:rFonts w:cs="Arial"/>
                <w:sz w:val="18"/>
                <w:szCs w:val="18"/>
              </w:rPr>
            </w:pPr>
            <w:r w:rsidRPr="0087211A">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1B76CA69" w14:textId="77777777" w:rsidR="00BF64CC" w:rsidRPr="00BF64CC" w:rsidRDefault="00BF64CC" w:rsidP="00BF64CC">
            <w:pPr>
              <w:spacing w:before="40" w:after="20"/>
              <w:jc w:val="right"/>
              <w:rPr>
                <w:rFonts w:cs="Arial"/>
                <w:sz w:val="18"/>
                <w:szCs w:val="18"/>
              </w:rPr>
            </w:pPr>
            <w:r w:rsidRPr="00BF64CC">
              <w:rPr>
                <w:rFonts w:cs="Arial"/>
                <w:sz w:val="18"/>
                <w:szCs w:val="18"/>
              </w:rPr>
              <w:t>4,323,799</w:t>
            </w:r>
          </w:p>
        </w:tc>
        <w:tc>
          <w:tcPr>
            <w:tcW w:w="1361" w:type="dxa"/>
            <w:tcBorders>
              <w:top w:val="nil"/>
              <w:left w:val="nil"/>
              <w:bottom w:val="nil"/>
              <w:right w:val="nil"/>
            </w:tcBorders>
            <w:shd w:val="clear" w:color="auto" w:fill="auto"/>
            <w:vAlign w:val="bottom"/>
          </w:tcPr>
          <w:p w14:paraId="373FDEB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509BCE" w14:textId="77777777" w:rsidR="00BF64CC" w:rsidRPr="00BF64CC" w:rsidRDefault="00BF64CC" w:rsidP="00BF64CC">
            <w:pPr>
              <w:spacing w:before="40" w:after="20"/>
              <w:jc w:val="right"/>
              <w:rPr>
                <w:rFonts w:cs="Arial"/>
                <w:sz w:val="18"/>
                <w:szCs w:val="18"/>
              </w:rPr>
            </w:pPr>
            <w:r w:rsidRPr="00BF64CC">
              <w:rPr>
                <w:rFonts w:cs="Arial"/>
                <w:sz w:val="18"/>
                <w:szCs w:val="18"/>
              </w:rPr>
              <w:t>4,323,799</w:t>
            </w:r>
          </w:p>
        </w:tc>
        <w:tc>
          <w:tcPr>
            <w:tcW w:w="1361" w:type="dxa"/>
            <w:tcBorders>
              <w:top w:val="nil"/>
              <w:left w:val="nil"/>
              <w:bottom w:val="nil"/>
              <w:right w:val="nil"/>
            </w:tcBorders>
            <w:shd w:val="clear" w:color="auto" w:fill="auto"/>
            <w:vAlign w:val="bottom"/>
          </w:tcPr>
          <w:p w14:paraId="3775E895" w14:textId="77777777" w:rsidR="00BF64CC" w:rsidRPr="00BF64CC" w:rsidRDefault="00BF64CC" w:rsidP="00BF64CC">
            <w:pPr>
              <w:spacing w:before="40" w:after="20"/>
              <w:jc w:val="right"/>
              <w:rPr>
                <w:rFonts w:cs="Arial"/>
                <w:sz w:val="18"/>
                <w:szCs w:val="18"/>
              </w:rPr>
            </w:pPr>
            <w:r w:rsidRPr="00BF64CC">
              <w:rPr>
                <w:rFonts w:cs="Arial"/>
                <w:sz w:val="18"/>
                <w:szCs w:val="18"/>
              </w:rPr>
              <w:t>2,087,635</w:t>
            </w:r>
          </w:p>
        </w:tc>
        <w:tc>
          <w:tcPr>
            <w:tcW w:w="1361" w:type="dxa"/>
            <w:tcBorders>
              <w:top w:val="nil"/>
              <w:left w:val="nil"/>
              <w:bottom w:val="nil"/>
              <w:right w:val="nil"/>
            </w:tcBorders>
            <w:shd w:val="clear" w:color="auto" w:fill="auto"/>
            <w:vAlign w:val="bottom"/>
          </w:tcPr>
          <w:p w14:paraId="41685F31" w14:textId="77777777" w:rsidR="00BF64CC" w:rsidRPr="00BF64CC" w:rsidRDefault="00BF64CC" w:rsidP="00BF64CC">
            <w:pPr>
              <w:spacing w:before="40" w:after="20"/>
              <w:jc w:val="right"/>
              <w:rPr>
                <w:rFonts w:cs="Arial"/>
                <w:b/>
                <w:sz w:val="18"/>
                <w:szCs w:val="18"/>
              </w:rPr>
            </w:pPr>
            <w:r w:rsidRPr="00BF64CC">
              <w:rPr>
                <w:rFonts w:cs="Arial"/>
                <w:b/>
                <w:sz w:val="18"/>
                <w:szCs w:val="18"/>
              </w:rPr>
              <w:t>6,411,434</w:t>
            </w:r>
          </w:p>
        </w:tc>
      </w:tr>
      <w:tr w:rsidR="00BF64CC" w:rsidRPr="0087211A" w14:paraId="512D52D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85B85D5" w14:textId="77777777" w:rsidR="00BF64CC" w:rsidRPr="0087211A" w:rsidRDefault="00BF64CC" w:rsidP="00BF64CC">
            <w:pPr>
              <w:spacing w:before="40" w:after="20"/>
              <w:rPr>
                <w:rFonts w:cs="Arial"/>
                <w:sz w:val="18"/>
                <w:szCs w:val="18"/>
              </w:rPr>
            </w:pPr>
            <w:r w:rsidRPr="0087211A">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2A2A0BCE" w14:textId="77777777" w:rsidR="00BF64CC" w:rsidRPr="00BF64CC" w:rsidRDefault="00BF64CC" w:rsidP="00BF64CC">
            <w:pPr>
              <w:spacing w:before="40" w:after="20"/>
              <w:jc w:val="right"/>
              <w:rPr>
                <w:rFonts w:cs="Arial"/>
                <w:sz w:val="18"/>
                <w:szCs w:val="18"/>
              </w:rPr>
            </w:pPr>
            <w:r w:rsidRPr="00BF64CC">
              <w:rPr>
                <w:rFonts w:cs="Arial"/>
                <w:sz w:val="18"/>
                <w:szCs w:val="18"/>
              </w:rPr>
              <w:t>2,502,950</w:t>
            </w:r>
          </w:p>
        </w:tc>
        <w:tc>
          <w:tcPr>
            <w:tcW w:w="1361" w:type="dxa"/>
            <w:tcBorders>
              <w:top w:val="nil"/>
              <w:left w:val="nil"/>
              <w:bottom w:val="nil"/>
              <w:right w:val="nil"/>
            </w:tcBorders>
            <w:shd w:val="clear" w:color="auto" w:fill="auto"/>
            <w:vAlign w:val="bottom"/>
          </w:tcPr>
          <w:p w14:paraId="2A13A5FE"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ED3D80A" w14:textId="77777777" w:rsidR="00BF64CC" w:rsidRPr="00BF64CC" w:rsidRDefault="00BF64CC" w:rsidP="00BF64CC">
            <w:pPr>
              <w:spacing w:before="40" w:after="20"/>
              <w:jc w:val="right"/>
              <w:rPr>
                <w:rFonts w:cs="Arial"/>
                <w:sz w:val="18"/>
                <w:szCs w:val="18"/>
              </w:rPr>
            </w:pPr>
            <w:r w:rsidRPr="00BF64CC">
              <w:rPr>
                <w:rFonts w:cs="Arial"/>
                <w:sz w:val="18"/>
                <w:szCs w:val="18"/>
              </w:rPr>
              <w:t>2,502,950</w:t>
            </w:r>
          </w:p>
        </w:tc>
        <w:tc>
          <w:tcPr>
            <w:tcW w:w="1361" w:type="dxa"/>
            <w:tcBorders>
              <w:top w:val="nil"/>
              <w:left w:val="nil"/>
              <w:bottom w:val="nil"/>
              <w:right w:val="nil"/>
            </w:tcBorders>
            <w:shd w:val="clear" w:color="auto" w:fill="auto"/>
            <w:vAlign w:val="bottom"/>
          </w:tcPr>
          <w:p w14:paraId="3013DE83" w14:textId="77777777" w:rsidR="00BF64CC" w:rsidRPr="00BF64CC" w:rsidRDefault="00BF64CC" w:rsidP="00BF64CC">
            <w:pPr>
              <w:spacing w:before="40" w:after="20"/>
              <w:jc w:val="right"/>
              <w:rPr>
                <w:rFonts w:cs="Arial"/>
                <w:sz w:val="18"/>
                <w:szCs w:val="18"/>
              </w:rPr>
            </w:pPr>
            <w:r w:rsidRPr="00BF64CC">
              <w:rPr>
                <w:rFonts w:cs="Arial"/>
                <w:sz w:val="18"/>
                <w:szCs w:val="18"/>
              </w:rPr>
              <w:t>1,697,261</w:t>
            </w:r>
          </w:p>
        </w:tc>
        <w:tc>
          <w:tcPr>
            <w:tcW w:w="1361" w:type="dxa"/>
            <w:tcBorders>
              <w:top w:val="nil"/>
              <w:left w:val="nil"/>
              <w:bottom w:val="nil"/>
              <w:right w:val="nil"/>
            </w:tcBorders>
            <w:shd w:val="clear" w:color="auto" w:fill="auto"/>
            <w:vAlign w:val="bottom"/>
          </w:tcPr>
          <w:p w14:paraId="054C0A21" w14:textId="77777777" w:rsidR="00BF64CC" w:rsidRPr="00BF64CC" w:rsidRDefault="00BF64CC" w:rsidP="00BF64CC">
            <w:pPr>
              <w:spacing w:before="40" w:after="20"/>
              <w:jc w:val="right"/>
              <w:rPr>
                <w:rFonts w:cs="Arial"/>
                <w:b/>
                <w:sz w:val="18"/>
                <w:szCs w:val="18"/>
              </w:rPr>
            </w:pPr>
            <w:r w:rsidRPr="00BF64CC">
              <w:rPr>
                <w:rFonts w:cs="Arial"/>
                <w:b/>
                <w:sz w:val="18"/>
                <w:szCs w:val="18"/>
              </w:rPr>
              <w:t>4,200,211</w:t>
            </w:r>
          </w:p>
        </w:tc>
      </w:tr>
      <w:tr w:rsidR="00BF64CC" w:rsidRPr="0087211A" w14:paraId="57836F7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2D05E3E" w14:textId="77777777" w:rsidR="00BF64CC" w:rsidRPr="0087211A" w:rsidRDefault="00BF64CC" w:rsidP="00BF64CC">
            <w:pPr>
              <w:spacing w:before="40" w:after="20"/>
              <w:rPr>
                <w:rFonts w:cs="Arial"/>
                <w:sz w:val="18"/>
                <w:szCs w:val="18"/>
              </w:rPr>
            </w:pPr>
            <w:r w:rsidRPr="0087211A">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1EBC63B1" w14:textId="77777777" w:rsidR="00BF64CC" w:rsidRPr="00BF64CC" w:rsidRDefault="00BF64CC" w:rsidP="00BF64CC">
            <w:pPr>
              <w:spacing w:before="40" w:after="20"/>
              <w:jc w:val="right"/>
              <w:rPr>
                <w:rFonts w:cs="Arial"/>
                <w:sz w:val="18"/>
                <w:szCs w:val="18"/>
              </w:rPr>
            </w:pPr>
            <w:r w:rsidRPr="00BF64CC">
              <w:rPr>
                <w:rFonts w:cs="Arial"/>
                <w:sz w:val="18"/>
                <w:szCs w:val="18"/>
              </w:rPr>
              <w:t>4,433,335</w:t>
            </w:r>
          </w:p>
        </w:tc>
        <w:tc>
          <w:tcPr>
            <w:tcW w:w="1361" w:type="dxa"/>
            <w:tcBorders>
              <w:top w:val="nil"/>
              <w:left w:val="nil"/>
              <w:bottom w:val="nil"/>
              <w:right w:val="nil"/>
            </w:tcBorders>
            <w:shd w:val="clear" w:color="auto" w:fill="auto"/>
            <w:vAlign w:val="bottom"/>
          </w:tcPr>
          <w:p w14:paraId="3C4937BF"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EC67F0" w14:textId="77777777" w:rsidR="00BF64CC" w:rsidRPr="00BF64CC" w:rsidRDefault="00BF64CC" w:rsidP="00BF64CC">
            <w:pPr>
              <w:spacing w:before="40" w:after="20"/>
              <w:jc w:val="right"/>
              <w:rPr>
                <w:rFonts w:cs="Arial"/>
                <w:sz w:val="18"/>
                <w:szCs w:val="18"/>
              </w:rPr>
            </w:pPr>
            <w:r w:rsidRPr="00BF64CC">
              <w:rPr>
                <w:rFonts w:cs="Arial"/>
                <w:sz w:val="18"/>
                <w:szCs w:val="18"/>
              </w:rPr>
              <w:t>4,433,335</w:t>
            </w:r>
          </w:p>
        </w:tc>
        <w:tc>
          <w:tcPr>
            <w:tcW w:w="1361" w:type="dxa"/>
            <w:tcBorders>
              <w:top w:val="nil"/>
              <w:left w:val="nil"/>
              <w:bottom w:val="nil"/>
              <w:right w:val="nil"/>
            </w:tcBorders>
            <w:shd w:val="clear" w:color="auto" w:fill="auto"/>
            <w:vAlign w:val="bottom"/>
          </w:tcPr>
          <w:p w14:paraId="0B5C3BF5" w14:textId="77777777" w:rsidR="00BF64CC" w:rsidRPr="00BF64CC" w:rsidRDefault="00BF64CC" w:rsidP="00BF64CC">
            <w:pPr>
              <w:spacing w:before="40" w:after="20"/>
              <w:jc w:val="right"/>
              <w:rPr>
                <w:rFonts w:cs="Arial"/>
                <w:sz w:val="18"/>
                <w:szCs w:val="18"/>
              </w:rPr>
            </w:pPr>
            <w:r w:rsidRPr="00BF64CC">
              <w:rPr>
                <w:rFonts w:cs="Arial"/>
                <w:sz w:val="18"/>
                <w:szCs w:val="18"/>
              </w:rPr>
              <w:t>2,317,364</w:t>
            </w:r>
          </w:p>
        </w:tc>
        <w:tc>
          <w:tcPr>
            <w:tcW w:w="1361" w:type="dxa"/>
            <w:tcBorders>
              <w:top w:val="nil"/>
              <w:left w:val="nil"/>
              <w:bottom w:val="nil"/>
              <w:right w:val="nil"/>
            </w:tcBorders>
            <w:shd w:val="clear" w:color="auto" w:fill="auto"/>
            <w:vAlign w:val="bottom"/>
          </w:tcPr>
          <w:p w14:paraId="6C74CA57" w14:textId="77777777" w:rsidR="00BF64CC" w:rsidRPr="00BF64CC" w:rsidRDefault="00BF64CC" w:rsidP="00BF64CC">
            <w:pPr>
              <w:spacing w:before="40" w:after="20"/>
              <w:jc w:val="right"/>
              <w:rPr>
                <w:rFonts w:cs="Arial"/>
                <w:b/>
                <w:sz w:val="18"/>
                <w:szCs w:val="18"/>
              </w:rPr>
            </w:pPr>
            <w:r w:rsidRPr="00BF64CC">
              <w:rPr>
                <w:rFonts w:cs="Arial"/>
                <w:b/>
                <w:sz w:val="18"/>
                <w:szCs w:val="18"/>
              </w:rPr>
              <w:t>6,750,699</w:t>
            </w:r>
          </w:p>
        </w:tc>
      </w:tr>
      <w:tr w:rsidR="00BF64CC" w:rsidRPr="0087211A" w14:paraId="027D0B2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8588F88" w14:textId="77777777" w:rsidR="00BF64CC" w:rsidRPr="0087211A" w:rsidRDefault="00BF64CC" w:rsidP="00BF64CC">
            <w:pPr>
              <w:spacing w:before="40" w:after="20"/>
              <w:rPr>
                <w:rFonts w:cs="Arial"/>
                <w:sz w:val="18"/>
                <w:szCs w:val="18"/>
              </w:rPr>
            </w:pPr>
            <w:r w:rsidRPr="0087211A">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28874A0C" w14:textId="77777777" w:rsidR="00BF64CC" w:rsidRPr="00BF64CC" w:rsidRDefault="00BF64CC" w:rsidP="00BF64CC">
            <w:pPr>
              <w:spacing w:before="40" w:after="20"/>
              <w:jc w:val="right"/>
              <w:rPr>
                <w:rFonts w:cs="Arial"/>
                <w:sz w:val="18"/>
                <w:szCs w:val="18"/>
              </w:rPr>
            </w:pPr>
            <w:r w:rsidRPr="00BF64CC">
              <w:rPr>
                <w:rFonts w:cs="Arial"/>
                <w:sz w:val="18"/>
                <w:szCs w:val="18"/>
              </w:rPr>
              <w:t>2,922,886</w:t>
            </w:r>
          </w:p>
        </w:tc>
        <w:tc>
          <w:tcPr>
            <w:tcW w:w="1361" w:type="dxa"/>
            <w:tcBorders>
              <w:top w:val="nil"/>
              <w:left w:val="nil"/>
              <w:bottom w:val="nil"/>
              <w:right w:val="nil"/>
            </w:tcBorders>
            <w:shd w:val="clear" w:color="auto" w:fill="auto"/>
            <w:vAlign w:val="bottom"/>
          </w:tcPr>
          <w:p w14:paraId="69306894"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128D4C7" w14:textId="77777777" w:rsidR="00BF64CC" w:rsidRPr="00BF64CC" w:rsidRDefault="00BF64CC" w:rsidP="00BF64CC">
            <w:pPr>
              <w:spacing w:before="40" w:after="20"/>
              <w:jc w:val="right"/>
              <w:rPr>
                <w:rFonts w:cs="Arial"/>
                <w:sz w:val="18"/>
                <w:szCs w:val="18"/>
              </w:rPr>
            </w:pPr>
            <w:r w:rsidRPr="00BF64CC">
              <w:rPr>
                <w:rFonts w:cs="Arial"/>
                <w:sz w:val="18"/>
                <w:szCs w:val="18"/>
              </w:rPr>
              <w:t>2,922,886</w:t>
            </w:r>
          </w:p>
        </w:tc>
        <w:tc>
          <w:tcPr>
            <w:tcW w:w="1361" w:type="dxa"/>
            <w:tcBorders>
              <w:top w:val="nil"/>
              <w:left w:val="nil"/>
              <w:bottom w:val="nil"/>
              <w:right w:val="nil"/>
            </w:tcBorders>
            <w:shd w:val="clear" w:color="auto" w:fill="auto"/>
            <w:vAlign w:val="bottom"/>
          </w:tcPr>
          <w:p w14:paraId="1677960F" w14:textId="77777777" w:rsidR="00BF64CC" w:rsidRPr="00BF64CC" w:rsidRDefault="00BF64CC" w:rsidP="00BF64CC">
            <w:pPr>
              <w:spacing w:before="40" w:after="20"/>
              <w:jc w:val="right"/>
              <w:rPr>
                <w:rFonts w:cs="Arial"/>
                <w:sz w:val="18"/>
                <w:szCs w:val="18"/>
              </w:rPr>
            </w:pPr>
            <w:r w:rsidRPr="00BF64CC">
              <w:rPr>
                <w:rFonts w:cs="Arial"/>
                <w:sz w:val="18"/>
                <w:szCs w:val="18"/>
              </w:rPr>
              <w:t>627,453</w:t>
            </w:r>
          </w:p>
        </w:tc>
        <w:tc>
          <w:tcPr>
            <w:tcW w:w="1361" w:type="dxa"/>
            <w:tcBorders>
              <w:top w:val="nil"/>
              <w:left w:val="nil"/>
              <w:bottom w:val="nil"/>
              <w:right w:val="nil"/>
            </w:tcBorders>
            <w:shd w:val="clear" w:color="auto" w:fill="auto"/>
            <w:vAlign w:val="bottom"/>
          </w:tcPr>
          <w:p w14:paraId="04C48709" w14:textId="77777777" w:rsidR="00BF64CC" w:rsidRPr="00BF64CC" w:rsidRDefault="00BF64CC" w:rsidP="00BF64CC">
            <w:pPr>
              <w:spacing w:before="40" w:after="20"/>
              <w:jc w:val="right"/>
              <w:rPr>
                <w:rFonts w:cs="Arial"/>
                <w:b/>
                <w:sz w:val="18"/>
                <w:szCs w:val="18"/>
              </w:rPr>
            </w:pPr>
            <w:r w:rsidRPr="00BF64CC">
              <w:rPr>
                <w:rFonts w:cs="Arial"/>
                <w:b/>
                <w:sz w:val="18"/>
                <w:szCs w:val="18"/>
              </w:rPr>
              <w:t>3,550,339</w:t>
            </w:r>
          </w:p>
        </w:tc>
      </w:tr>
      <w:tr w:rsidR="00BF64CC" w:rsidRPr="0087211A" w14:paraId="7165CD4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22071DA" w14:textId="77777777" w:rsidR="00BF64CC" w:rsidRPr="0087211A" w:rsidRDefault="00BF64CC" w:rsidP="00BF64CC">
            <w:pPr>
              <w:spacing w:before="40" w:after="20"/>
              <w:rPr>
                <w:rFonts w:cs="Arial"/>
                <w:sz w:val="18"/>
                <w:szCs w:val="18"/>
              </w:rPr>
            </w:pPr>
            <w:r w:rsidRPr="0087211A">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01BC8245" w14:textId="77777777" w:rsidR="00BF64CC" w:rsidRPr="00BF64CC" w:rsidRDefault="00BF64CC" w:rsidP="00BF64CC">
            <w:pPr>
              <w:spacing w:before="40" w:after="20"/>
              <w:jc w:val="right"/>
              <w:rPr>
                <w:rFonts w:cs="Arial"/>
                <w:sz w:val="18"/>
                <w:szCs w:val="18"/>
              </w:rPr>
            </w:pPr>
            <w:r w:rsidRPr="00BF64CC">
              <w:rPr>
                <w:rFonts w:cs="Arial"/>
                <w:sz w:val="18"/>
                <w:szCs w:val="18"/>
              </w:rPr>
              <w:t>7,963,144</w:t>
            </w:r>
          </w:p>
        </w:tc>
        <w:tc>
          <w:tcPr>
            <w:tcW w:w="1361" w:type="dxa"/>
            <w:tcBorders>
              <w:top w:val="nil"/>
              <w:left w:val="nil"/>
              <w:bottom w:val="nil"/>
              <w:right w:val="nil"/>
            </w:tcBorders>
            <w:shd w:val="clear" w:color="auto" w:fill="auto"/>
            <w:vAlign w:val="bottom"/>
          </w:tcPr>
          <w:p w14:paraId="37DE372B"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bottom w:val="nil"/>
              <w:right w:val="nil"/>
            </w:tcBorders>
            <w:shd w:val="clear" w:color="auto" w:fill="auto"/>
            <w:vAlign w:val="bottom"/>
          </w:tcPr>
          <w:p w14:paraId="62F74141" w14:textId="77777777" w:rsidR="00BF64CC" w:rsidRPr="00BF64CC" w:rsidRDefault="00BF64CC" w:rsidP="00BF64CC">
            <w:pPr>
              <w:spacing w:before="40" w:after="20"/>
              <w:jc w:val="right"/>
              <w:rPr>
                <w:rFonts w:cs="Arial"/>
                <w:sz w:val="18"/>
                <w:szCs w:val="18"/>
              </w:rPr>
            </w:pPr>
            <w:r w:rsidRPr="00BF64CC">
              <w:rPr>
                <w:rFonts w:cs="Arial"/>
                <w:sz w:val="18"/>
                <w:szCs w:val="18"/>
              </w:rPr>
              <w:t>7,998,144</w:t>
            </w:r>
          </w:p>
        </w:tc>
        <w:tc>
          <w:tcPr>
            <w:tcW w:w="1361" w:type="dxa"/>
            <w:tcBorders>
              <w:top w:val="nil"/>
              <w:left w:val="nil"/>
              <w:bottom w:val="nil"/>
              <w:right w:val="nil"/>
            </w:tcBorders>
            <w:shd w:val="clear" w:color="auto" w:fill="auto"/>
            <w:vAlign w:val="bottom"/>
          </w:tcPr>
          <w:p w14:paraId="428F3E7E" w14:textId="77777777" w:rsidR="00BF64CC" w:rsidRPr="00BF64CC" w:rsidRDefault="00BF64CC" w:rsidP="00BF64CC">
            <w:pPr>
              <w:spacing w:before="40" w:after="20"/>
              <w:jc w:val="right"/>
              <w:rPr>
                <w:rFonts w:cs="Arial"/>
                <w:sz w:val="18"/>
                <w:szCs w:val="18"/>
              </w:rPr>
            </w:pPr>
            <w:r w:rsidRPr="00BF64CC">
              <w:rPr>
                <w:rFonts w:cs="Arial"/>
                <w:sz w:val="18"/>
                <w:szCs w:val="18"/>
              </w:rPr>
              <w:t>4,505,530</w:t>
            </w:r>
          </w:p>
        </w:tc>
        <w:tc>
          <w:tcPr>
            <w:tcW w:w="1361" w:type="dxa"/>
            <w:tcBorders>
              <w:top w:val="nil"/>
              <w:left w:val="nil"/>
              <w:bottom w:val="nil"/>
              <w:right w:val="nil"/>
            </w:tcBorders>
            <w:shd w:val="clear" w:color="auto" w:fill="auto"/>
            <w:vAlign w:val="bottom"/>
          </w:tcPr>
          <w:p w14:paraId="0C5D467C" w14:textId="77777777" w:rsidR="00BF64CC" w:rsidRPr="00BF64CC" w:rsidRDefault="00BF64CC" w:rsidP="00BF64CC">
            <w:pPr>
              <w:spacing w:before="40" w:after="20"/>
              <w:jc w:val="right"/>
              <w:rPr>
                <w:rFonts w:cs="Arial"/>
                <w:b/>
                <w:sz w:val="18"/>
                <w:szCs w:val="18"/>
              </w:rPr>
            </w:pPr>
            <w:r w:rsidRPr="00BF64CC">
              <w:rPr>
                <w:rFonts w:cs="Arial"/>
                <w:b/>
                <w:sz w:val="18"/>
                <w:szCs w:val="18"/>
              </w:rPr>
              <w:t>12,503,674</w:t>
            </w:r>
          </w:p>
        </w:tc>
      </w:tr>
      <w:tr w:rsidR="00BF64CC" w:rsidRPr="0087211A" w14:paraId="77056D3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981DD09" w14:textId="77777777" w:rsidR="00BF64CC" w:rsidRPr="0087211A" w:rsidRDefault="00BF64CC" w:rsidP="00BF64CC">
            <w:pPr>
              <w:spacing w:before="40" w:after="20"/>
              <w:rPr>
                <w:rFonts w:cs="Arial"/>
                <w:sz w:val="18"/>
                <w:szCs w:val="18"/>
              </w:rPr>
            </w:pPr>
            <w:r w:rsidRPr="0087211A">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360988FF" w14:textId="77777777" w:rsidR="00BF64CC" w:rsidRPr="00BF64CC" w:rsidRDefault="00BF64CC" w:rsidP="00BF64CC">
            <w:pPr>
              <w:spacing w:before="40" w:after="20"/>
              <w:jc w:val="right"/>
              <w:rPr>
                <w:rFonts w:cs="Arial"/>
                <w:sz w:val="18"/>
                <w:szCs w:val="18"/>
              </w:rPr>
            </w:pPr>
            <w:r w:rsidRPr="00BF64CC">
              <w:rPr>
                <w:rFonts w:cs="Arial"/>
                <w:sz w:val="18"/>
                <w:szCs w:val="18"/>
              </w:rPr>
              <w:t>2,856,653</w:t>
            </w:r>
          </w:p>
        </w:tc>
        <w:tc>
          <w:tcPr>
            <w:tcW w:w="1361" w:type="dxa"/>
            <w:tcBorders>
              <w:top w:val="nil"/>
              <w:left w:val="nil"/>
              <w:bottom w:val="nil"/>
              <w:right w:val="nil"/>
            </w:tcBorders>
            <w:shd w:val="clear" w:color="auto" w:fill="auto"/>
            <w:vAlign w:val="bottom"/>
          </w:tcPr>
          <w:p w14:paraId="26D9799A"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01AD00E" w14:textId="77777777" w:rsidR="00BF64CC" w:rsidRPr="00BF64CC" w:rsidRDefault="00BF64CC" w:rsidP="00BF64CC">
            <w:pPr>
              <w:spacing w:before="40" w:after="20"/>
              <w:jc w:val="right"/>
              <w:rPr>
                <w:rFonts w:cs="Arial"/>
                <w:sz w:val="18"/>
                <w:szCs w:val="18"/>
              </w:rPr>
            </w:pPr>
            <w:r w:rsidRPr="00BF64CC">
              <w:rPr>
                <w:rFonts w:cs="Arial"/>
                <w:sz w:val="18"/>
                <w:szCs w:val="18"/>
              </w:rPr>
              <w:t>2,856,653</w:t>
            </w:r>
          </w:p>
        </w:tc>
        <w:tc>
          <w:tcPr>
            <w:tcW w:w="1361" w:type="dxa"/>
            <w:tcBorders>
              <w:top w:val="nil"/>
              <w:left w:val="nil"/>
              <w:bottom w:val="nil"/>
              <w:right w:val="nil"/>
            </w:tcBorders>
            <w:shd w:val="clear" w:color="auto" w:fill="auto"/>
            <w:vAlign w:val="bottom"/>
          </w:tcPr>
          <w:p w14:paraId="1FAC6B06" w14:textId="77777777" w:rsidR="00BF64CC" w:rsidRPr="00BF64CC" w:rsidRDefault="00BF64CC" w:rsidP="00BF64CC">
            <w:pPr>
              <w:spacing w:before="40" w:after="20"/>
              <w:jc w:val="right"/>
              <w:rPr>
                <w:rFonts w:cs="Arial"/>
                <w:sz w:val="18"/>
                <w:szCs w:val="18"/>
              </w:rPr>
            </w:pPr>
            <w:r w:rsidRPr="00BF64CC">
              <w:rPr>
                <w:rFonts w:cs="Arial"/>
                <w:sz w:val="18"/>
                <w:szCs w:val="18"/>
              </w:rPr>
              <w:t>2,235,412</w:t>
            </w:r>
          </w:p>
        </w:tc>
        <w:tc>
          <w:tcPr>
            <w:tcW w:w="1361" w:type="dxa"/>
            <w:tcBorders>
              <w:top w:val="nil"/>
              <w:left w:val="nil"/>
              <w:bottom w:val="nil"/>
              <w:right w:val="nil"/>
            </w:tcBorders>
            <w:shd w:val="clear" w:color="auto" w:fill="auto"/>
            <w:vAlign w:val="bottom"/>
          </w:tcPr>
          <w:p w14:paraId="34929907" w14:textId="77777777" w:rsidR="00BF64CC" w:rsidRPr="00BF64CC" w:rsidRDefault="00BF64CC" w:rsidP="00BF64CC">
            <w:pPr>
              <w:spacing w:before="40" w:after="20"/>
              <w:jc w:val="right"/>
              <w:rPr>
                <w:rFonts w:cs="Arial"/>
                <w:b/>
                <w:sz w:val="18"/>
                <w:szCs w:val="18"/>
              </w:rPr>
            </w:pPr>
            <w:r w:rsidRPr="00BF64CC">
              <w:rPr>
                <w:rFonts w:cs="Arial"/>
                <w:b/>
                <w:sz w:val="18"/>
                <w:szCs w:val="18"/>
              </w:rPr>
              <w:t>5,092,065</w:t>
            </w:r>
          </w:p>
        </w:tc>
      </w:tr>
      <w:tr w:rsidR="00BF64CC" w:rsidRPr="0087211A" w14:paraId="0F4A22E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63BE8B8" w14:textId="77777777" w:rsidR="00BF64CC" w:rsidRPr="0087211A" w:rsidRDefault="00BF64CC" w:rsidP="00BF64CC">
            <w:pPr>
              <w:spacing w:before="40" w:after="20"/>
              <w:rPr>
                <w:rFonts w:cs="Arial"/>
                <w:sz w:val="18"/>
                <w:szCs w:val="18"/>
              </w:rPr>
            </w:pPr>
            <w:r w:rsidRPr="0087211A">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635B998F" w14:textId="77777777" w:rsidR="00BF64CC" w:rsidRPr="00BF64CC" w:rsidRDefault="00BF64CC" w:rsidP="00BF64CC">
            <w:pPr>
              <w:spacing w:before="40" w:after="20"/>
              <w:jc w:val="right"/>
              <w:rPr>
                <w:rFonts w:cs="Arial"/>
                <w:sz w:val="18"/>
                <w:szCs w:val="18"/>
              </w:rPr>
            </w:pPr>
            <w:r w:rsidRPr="00BF64CC">
              <w:rPr>
                <w:rFonts w:cs="Arial"/>
                <w:sz w:val="18"/>
                <w:szCs w:val="18"/>
              </w:rPr>
              <w:t>3,450,788</w:t>
            </w:r>
          </w:p>
        </w:tc>
        <w:tc>
          <w:tcPr>
            <w:tcW w:w="1361" w:type="dxa"/>
            <w:tcBorders>
              <w:top w:val="nil"/>
              <w:left w:val="nil"/>
              <w:bottom w:val="nil"/>
              <w:right w:val="nil"/>
            </w:tcBorders>
            <w:shd w:val="clear" w:color="auto" w:fill="auto"/>
            <w:vAlign w:val="bottom"/>
          </w:tcPr>
          <w:p w14:paraId="4C1EDE10"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39E0DB" w14:textId="77777777" w:rsidR="00BF64CC" w:rsidRPr="00BF64CC" w:rsidRDefault="00BF64CC" w:rsidP="00BF64CC">
            <w:pPr>
              <w:spacing w:before="40" w:after="20"/>
              <w:jc w:val="right"/>
              <w:rPr>
                <w:rFonts w:cs="Arial"/>
                <w:sz w:val="18"/>
                <w:szCs w:val="18"/>
              </w:rPr>
            </w:pPr>
            <w:r w:rsidRPr="00BF64CC">
              <w:rPr>
                <w:rFonts w:cs="Arial"/>
                <w:sz w:val="18"/>
                <w:szCs w:val="18"/>
              </w:rPr>
              <w:t>3,450,788</w:t>
            </w:r>
          </w:p>
        </w:tc>
        <w:tc>
          <w:tcPr>
            <w:tcW w:w="1361" w:type="dxa"/>
            <w:tcBorders>
              <w:top w:val="nil"/>
              <w:left w:val="nil"/>
              <w:bottom w:val="nil"/>
              <w:right w:val="nil"/>
            </w:tcBorders>
            <w:shd w:val="clear" w:color="auto" w:fill="auto"/>
            <w:vAlign w:val="bottom"/>
          </w:tcPr>
          <w:p w14:paraId="6274119D" w14:textId="77777777" w:rsidR="00BF64CC" w:rsidRPr="00BF64CC" w:rsidRDefault="00BF64CC" w:rsidP="00BF64CC">
            <w:pPr>
              <w:spacing w:before="40" w:after="20"/>
              <w:jc w:val="right"/>
              <w:rPr>
                <w:rFonts w:cs="Arial"/>
                <w:sz w:val="18"/>
                <w:szCs w:val="18"/>
              </w:rPr>
            </w:pPr>
            <w:r w:rsidRPr="00BF64CC">
              <w:rPr>
                <w:rFonts w:cs="Arial"/>
                <w:sz w:val="18"/>
                <w:szCs w:val="18"/>
              </w:rPr>
              <w:t>976,457</w:t>
            </w:r>
          </w:p>
        </w:tc>
        <w:tc>
          <w:tcPr>
            <w:tcW w:w="1361" w:type="dxa"/>
            <w:tcBorders>
              <w:top w:val="nil"/>
              <w:left w:val="nil"/>
              <w:bottom w:val="nil"/>
              <w:right w:val="nil"/>
            </w:tcBorders>
            <w:shd w:val="clear" w:color="auto" w:fill="auto"/>
            <w:vAlign w:val="bottom"/>
          </w:tcPr>
          <w:p w14:paraId="19D4AEFF" w14:textId="77777777" w:rsidR="00BF64CC" w:rsidRPr="00BF64CC" w:rsidRDefault="00BF64CC" w:rsidP="00BF64CC">
            <w:pPr>
              <w:spacing w:before="40" w:after="20"/>
              <w:jc w:val="right"/>
              <w:rPr>
                <w:rFonts w:cs="Arial"/>
                <w:b/>
                <w:sz w:val="18"/>
                <w:szCs w:val="18"/>
              </w:rPr>
            </w:pPr>
            <w:r w:rsidRPr="00BF64CC">
              <w:rPr>
                <w:rFonts w:cs="Arial"/>
                <w:b/>
                <w:sz w:val="18"/>
                <w:szCs w:val="18"/>
              </w:rPr>
              <w:t>4,427,245</w:t>
            </w:r>
          </w:p>
        </w:tc>
      </w:tr>
      <w:tr w:rsidR="00BF64CC" w:rsidRPr="0087211A" w14:paraId="07B1C0F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A29256C" w14:textId="77777777" w:rsidR="00BF64CC" w:rsidRPr="0087211A" w:rsidRDefault="00BF64CC" w:rsidP="00BF64CC">
            <w:pPr>
              <w:spacing w:before="40" w:after="20"/>
              <w:rPr>
                <w:rFonts w:cs="Arial"/>
                <w:sz w:val="18"/>
                <w:szCs w:val="18"/>
              </w:rPr>
            </w:pPr>
            <w:r w:rsidRPr="0087211A">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078D7A9A" w14:textId="77777777" w:rsidR="00BF64CC" w:rsidRPr="00BF64CC" w:rsidRDefault="00BF64CC" w:rsidP="00BF64CC">
            <w:pPr>
              <w:spacing w:before="40" w:after="20"/>
              <w:jc w:val="right"/>
              <w:rPr>
                <w:rFonts w:cs="Arial"/>
                <w:sz w:val="18"/>
                <w:szCs w:val="18"/>
              </w:rPr>
            </w:pPr>
            <w:r w:rsidRPr="00BF64CC">
              <w:rPr>
                <w:rFonts w:cs="Arial"/>
                <w:sz w:val="18"/>
                <w:szCs w:val="18"/>
              </w:rPr>
              <w:t>12,443,212</w:t>
            </w:r>
          </w:p>
        </w:tc>
        <w:tc>
          <w:tcPr>
            <w:tcW w:w="1361" w:type="dxa"/>
            <w:tcBorders>
              <w:top w:val="nil"/>
              <w:left w:val="nil"/>
              <w:bottom w:val="nil"/>
              <w:right w:val="nil"/>
            </w:tcBorders>
            <w:shd w:val="clear" w:color="auto" w:fill="auto"/>
            <w:vAlign w:val="bottom"/>
          </w:tcPr>
          <w:p w14:paraId="59A51BAB"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235207" w14:textId="77777777" w:rsidR="00BF64CC" w:rsidRPr="00BF64CC" w:rsidRDefault="00BF64CC" w:rsidP="00BF64CC">
            <w:pPr>
              <w:spacing w:before="40" w:after="20"/>
              <w:jc w:val="right"/>
              <w:rPr>
                <w:rFonts w:cs="Arial"/>
                <w:sz w:val="18"/>
                <w:szCs w:val="18"/>
              </w:rPr>
            </w:pPr>
            <w:r w:rsidRPr="00BF64CC">
              <w:rPr>
                <w:rFonts w:cs="Arial"/>
                <w:sz w:val="18"/>
                <w:szCs w:val="18"/>
              </w:rPr>
              <w:t>12,443,212</w:t>
            </w:r>
          </w:p>
        </w:tc>
        <w:tc>
          <w:tcPr>
            <w:tcW w:w="1361" w:type="dxa"/>
            <w:tcBorders>
              <w:top w:val="nil"/>
              <w:left w:val="nil"/>
              <w:bottom w:val="nil"/>
              <w:right w:val="nil"/>
            </w:tcBorders>
            <w:shd w:val="clear" w:color="auto" w:fill="auto"/>
            <w:vAlign w:val="bottom"/>
          </w:tcPr>
          <w:p w14:paraId="1C0EA765" w14:textId="77777777" w:rsidR="00BF64CC" w:rsidRPr="00BF64CC" w:rsidRDefault="00BF64CC" w:rsidP="00BF64CC">
            <w:pPr>
              <w:spacing w:before="40" w:after="20"/>
              <w:jc w:val="right"/>
              <w:rPr>
                <w:rFonts w:cs="Arial"/>
                <w:sz w:val="18"/>
                <w:szCs w:val="18"/>
              </w:rPr>
            </w:pPr>
            <w:r w:rsidRPr="00BF64CC">
              <w:rPr>
                <w:rFonts w:cs="Arial"/>
                <w:sz w:val="18"/>
                <w:szCs w:val="18"/>
              </w:rPr>
              <w:t>2,111,764</w:t>
            </w:r>
          </w:p>
        </w:tc>
        <w:tc>
          <w:tcPr>
            <w:tcW w:w="1361" w:type="dxa"/>
            <w:tcBorders>
              <w:top w:val="nil"/>
              <w:left w:val="nil"/>
              <w:bottom w:val="nil"/>
              <w:right w:val="nil"/>
            </w:tcBorders>
            <w:shd w:val="clear" w:color="auto" w:fill="auto"/>
            <w:vAlign w:val="bottom"/>
          </w:tcPr>
          <w:p w14:paraId="793880CA" w14:textId="77777777" w:rsidR="00BF64CC" w:rsidRPr="00BF64CC" w:rsidRDefault="00BF64CC" w:rsidP="00BF64CC">
            <w:pPr>
              <w:spacing w:before="40" w:after="20"/>
              <w:jc w:val="right"/>
              <w:rPr>
                <w:rFonts w:cs="Arial"/>
                <w:b/>
                <w:sz w:val="18"/>
                <w:szCs w:val="18"/>
              </w:rPr>
            </w:pPr>
            <w:r w:rsidRPr="00BF64CC">
              <w:rPr>
                <w:rFonts w:cs="Arial"/>
                <w:b/>
                <w:sz w:val="18"/>
                <w:szCs w:val="18"/>
              </w:rPr>
              <w:t>14,554,976</w:t>
            </w:r>
          </w:p>
        </w:tc>
      </w:tr>
      <w:tr w:rsidR="00BF64CC" w:rsidRPr="0087211A" w14:paraId="75C78BA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943A542" w14:textId="77777777" w:rsidR="00BF64CC" w:rsidRPr="0087211A" w:rsidRDefault="00BF64CC" w:rsidP="00BF64CC">
            <w:pPr>
              <w:spacing w:before="40" w:after="20"/>
              <w:rPr>
                <w:rFonts w:cs="Arial"/>
                <w:sz w:val="18"/>
                <w:szCs w:val="18"/>
              </w:rPr>
            </w:pPr>
            <w:r w:rsidRPr="0087211A">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4327A84C" w14:textId="77777777" w:rsidR="00BF64CC" w:rsidRPr="00BF64CC" w:rsidRDefault="00BF64CC" w:rsidP="00BF64CC">
            <w:pPr>
              <w:spacing w:before="40" w:after="20"/>
              <w:jc w:val="right"/>
              <w:rPr>
                <w:rFonts w:cs="Arial"/>
                <w:sz w:val="18"/>
                <w:szCs w:val="18"/>
              </w:rPr>
            </w:pPr>
            <w:r w:rsidRPr="00BF64CC">
              <w:rPr>
                <w:rFonts w:cs="Arial"/>
                <w:sz w:val="18"/>
                <w:szCs w:val="18"/>
              </w:rPr>
              <w:t>4,221,839</w:t>
            </w:r>
          </w:p>
        </w:tc>
        <w:tc>
          <w:tcPr>
            <w:tcW w:w="1361" w:type="dxa"/>
            <w:tcBorders>
              <w:top w:val="nil"/>
              <w:left w:val="nil"/>
              <w:bottom w:val="nil"/>
              <w:right w:val="nil"/>
            </w:tcBorders>
            <w:shd w:val="clear" w:color="auto" w:fill="auto"/>
            <w:vAlign w:val="bottom"/>
          </w:tcPr>
          <w:p w14:paraId="637044D9"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50E1F7B" w14:textId="77777777" w:rsidR="00BF64CC" w:rsidRPr="00BF64CC" w:rsidRDefault="00BF64CC" w:rsidP="00BF64CC">
            <w:pPr>
              <w:spacing w:before="40" w:after="20"/>
              <w:jc w:val="right"/>
              <w:rPr>
                <w:rFonts w:cs="Arial"/>
                <w:sz w:val="18"/>
                <w:szCs w:val="18"/>
              </w:rPr>
            </w:pPr>
            <w:r w:rsidRPr="00BF64CC">
              <w:rPr>
                <w:rFonts w:cs="Arial"/>
                <w:sz w:val="18"/>
                <w:szCs w:val="18"/>
              </w:rPr>
              <w:t>4,221,839</w:t>
            </w:r>
          </w:p>
        </w:tc>
        <w:tc>
          <w:tcPr>
            <w:tcW w:w="1361" w:type="dxa"/>
            <w:tcBorders>
              <w:top w:val="nil"/>
              <w:left w:val="nil"/>
              <w:bottom w:val="nil"/>
              <w:right w:val="nil"/>
            </w:tcBorders>
            <w:shd w:val="clear" w:color="auto" w:fill="auto"/>
            <w:vAlign w:val="bottom"/>
          </w:tcPr>
          <w:p w14:paraId="69DAAC0A" w14:textId="77777777" w:rsidR="00BF64CC" w:rsidRPr="00BF64CC" w:rsidRDefault="00BF64CC" w:rsidP="00BF64CC">
            <w:pPr>
              <w:spacing w:before="40" w:after="20"/>
              <w:jc w:val="right"/>
              <w:rPr>
                <w:rFonts w:cs="Arial"/>
                <w:sz w:val="18"/>
                <w:szCs w:val="18"/>
              </w:rPr>
            </w:pPr>
            <w:r w:rsidRPr="00BF64CC">
              <w:rPr>
                <w:rFonts w:cs="Arial"/>
                <w:sz w:val="18"/>
                <w:szCs w:val="18"/>
              </w:rPr>
              <w:t>872,726</w:t>
            </w:r>
          </w:p>
        </w:tc>
        <w:tc>
          <w:tcPr>
            <w:tcW w:w="1361" w:type="dxa"/>
            <w:tcBorders>
              <w:top w:val="nil"/>
              <w:left w:val="nil"/>
              <w:bottom w:val="nil"/>
              <w:right w:val="nil"/>
            </w:tcBorders>
            <w:shd w:val="clear" w:color="auto" w:fill="auto"/>
            <w:vAlign w:val="bottom"/>
          </w:tcPr>
          <w:p w14:paraId="0506ED3A" w14:textId="77777777" w:rsidR="00BF64CC" w:rsidRPr="00BF64CC" w:rsidRDefault="00BF64CC" w:rsidP="00BF64CC">
            <w:pPr>
              <w:spacing w:before="40" w:after="20"/>
              <w:jc w:val="right"/>
              <w:rPr>
                <w:rFonts w:cs="Arial"/>
                <w:b/>
                <w:sz w:val="18"/>
                <w:szCs w:val="18"/>
              </w:rPr>
            </w:pPr>
            <w:r w:rsidRPr="00BF64CC">
              <w:rPr>
                <w:rFonts w:cs="Arial"/>
                <w:b/>
                <w:sz w:val="18"/>
                <w:szCs w:val="18"/>
              </w:rPr>
              <w:t>5,094,565</w:t>
            </w:r>
          </w:p>
        </w:tc>
      </w:tr>
      <w:tr w:rsidR="00BF64CC" w:rsidRPr="0087211A" w14:paraId="5B72199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3449D39" w14:textId="77777777" w:rsidR="00BF64CC" w:rsidRPr="0087211A" w:rsidRDefault="00BF64CC" w:rsidP="00BF64CC">
            <w:pPr>
              <w:spacing w:before="40" w:after="20"/>
              <w:rPr>
                <w:rFonts w:cs="Arial"/>
                <w:sz w:val="18"/>
                <w:szCs w:val="18"/>
              </w:rPr>
            </w:pPr>
            <w:r w:rsidRPr="0087211A">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7A503F63" w14:textId="77777777" w:rsidR="00BF64CC" w:rsidRPr="00BF64CC" w:rsidRDefault="00BF64CC" w:rsidP="00BF64CC">
            <w:pPr>
              <w:spacing w:before="40" w:after="20"/>
              <w:jc w:val="right"/>
              <w:rPr>
                <w:rFonts w:cs="Arial"/>
                <w:sz w:val="18"/>
                <w:szCs w:val="18"/>
              </w:rPr>
            </w:pPr>
            <w:r w:rsidRPr="00BF64CC">
              <w:rPr>
                <w:rFonts w:cs="Arial"/>
                <w:sz w:val="18"/>
                <w:szCs w:val="18"/>
              </w:rPr>
              <w:t>14,322,081</w:t>
            </w:r>
          </w:p>
        </w:tc>
        <w:tc>
          <w:tcPr>
            <w:tcW w:w="1361" w:type="dxa"/>
            <w:tcBorders>
              <w:top w:val="nil"/>
              <w:left w:val="nil"/>
              <w:bottom w:val="nil"/>
              <w:right w:val="nil"/>
            </w:tcBorders>
            <w:shd w:val="clear" w:color="auto" w:fill="auto"/>
            <w:vAlign w:val="bottom"/>
          </w:tcPr>
          <w:p w14:paraId="739CB532"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E03639" w14:textId="77777777" w:rsidR="00BF64CC" w:rsidRPr="00BF64CC" w:rsidRDefault="00BF64CC" w:rsidP="00BF64CC">
            <w:pPr>
              <w:spacing w:before="40" w:after="20"/>
              <w:jc w:val="right"/>
              <w:rPr>
                <w:rFonts w:cs="Arial"/>
                <w:sz w:val="18"/>
                <w:szCs w:val="18"/>
              </w:rPr>
            </w:pPr>
            <w:r w:rsidRPr="00BF64CC">
              <w:rPr>
                <w:rFonts w:cs="Arial"/>
                <w:sz w:val="18"/>
                <w:szCs w:val="18"/>
              </w:rPr>
              <w:t>14,322,081</w:t>
            </w:r>
          </w:p>
        </w:tc>
        <w:tc>
          <w:tcPr>
            <w:tcW w:w="1361" w:type="dxa"/>
            <w:tcBorders>
              <w:top w:val="nil"/>
              <w:left w:val="nil"/>
              <w:bottom w:val="nil"/>
              <w:right w:val="nil"/>
            </w:tcBorders>
            <w:shd w:val="clear" w:color="auto" w:fill="auto"/>
            <w:vAlign w:val="bottom"/>
          </w:tcPr>
          <w:p w14:paraId="7D8D1AAB" w14:textId="77777777" w:rsidR="00BF64CC" w:rsidRPr="00BF64CC" w:rsidRDefault="00BF64CC" w:rsidP="00BF64CC">
            <w:pPr>
              <w:spacing w:before="40" w:after="20"/>
              <w:jc w:val="right"/>
              <w:rPr>
                <w:rFonts w:cs="Arial"/>
                <w:sz w:val="18"/>
                <w:szCs w:val="18"/>
              </w:rPr>
            </w:pPr>
            <w:r w:rsidRPr="00BF64CC">
              <w:rPr>
                <w:rFonts w:cs="Arial"/>
                <w:sz w:val="18"/>
                <w:szCs w:val="18"/>
              </w:rPr>
              <w:t>2,124,119</w:t>
            </w:r>
          </w:p>
        </w:tc>
        <w:tc>
          <w:tcPr>
            <w:tcW w:w="1361" w:type="dxa"/>
            <w:tcBorders>
              <w:top w:val="nil"/>
              <w:left w:val="nil"/>
              <w:bottom w:val="nil"/>
              <w:right w:val="nil"/>
            </w:tcBorders>
            <w:shd w:val="clear" w:color="auto" w:fill="auto"/>
            <w:vAlign w:val="bottom"/>
          </w:tcPr>
          <w:p w14:paraId="29451CE4" w14:textId="77777777" w:rsidR="00BF64CC" w:rsidRPr="00BF64CC" w:rsidRDefault="00BF64CC" w:rsidP="00BF64CC">
            <w:pPr>
              <w:spacing w:before="40" w:after="20"/>
              <w:jc w:val="right"/>
              <w:rPr>
                <w:rFonts w:cs="Arial"/>
                <w:b/>
                <w:sz w:val="18"/>
                <w:szCs w:val="18"/>
              </w:rPr>
            </w:pPr>
            <w:r w:rsidRPr="00BF64CC">
              <w:rPr>
                <w:rFonts w:cs="Arial"/>
                <w:b/>
                <w:sz w:val="18"/>
                <w:szCs w:val="18"/>
              </w:rPr>
              <w:t>16,446,200</w:t>
            </w:r>
          </w:p>
        </w:tc>
      </w:tr>
      <w:tr w:rsidR="00BF64CC" w:rsidRPr="0087211A" w14:paraId="6F3D4E0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34C89A0" w14:textId="77777777" w:rsidR="00BF64CC" w:rsidRPr="0087211A" w:rsidRDefault="00BF64CC" w:rsidP="00BF64CC">
            <w:pPr>
              <w:spacing w:before="40" w:after="20"/>
              <w:rPr>
                <w:rFonts w:cs="Arial"/>
                <w:sz w:val="18"/>
                <w:szCs w:val="18"/>
              </w:rPr>
            </w:pPr>
            <w:r w:rsidRPr="0087211A">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6A489BCF" w14:textId="77777777" w:rsidR="00BF64CC" w:rsidRPr="00BF64CC" w:rsidRDefault="00BF64CC" w:rsidP="00BF64CC">
            <w:pPr>
              <w:spacing w:before="40" w:after="20"/>
              <w:jc w:val="right"/>
              <w:rPr>
                <w:rFonts w:cs="Arial"/>
                <w:sz w:val="18"/>
                <w:szCs w:val="18"/>
              </w:rPr>
            </w:pPr>
            <w:r w:rsidRPr="00BF64CC">
              <w:rPr>
                <w:rFonts w:cs="Arial"/>
                <w:sz w:val="18"/>
                <w:szCs w:val="18"/>
              </w:rPr>
              <w:t>1,876,087</w:t>
            </w:r>
          </w:p>
        </w:tc>
        <w:tc>
          <w:tcPr>
            <w:tcW w:w="1361" w:type="dxa"/>
            <w:tcBorders>
              <w:top w:val="nil"/>
              <w:left w:val="nil"/>
              <w:bottom w:val="nil"/>
              <w:right w:val="nil"/>
            </w:tcBorders>
            <w:shd w:val="clear" w:color="auto" w:fill="auto"/>
            <w:vAlign w:val="bottom"/>
          </w:tcPr>
          <w:p w14:paraId="7E8E487C" w14:textId="77777777" w:rsidR="00BF64CC" w:rsidRPr="00BF64CC" w:rsidRDefault="00BF64CC" w:rsidP="00BF64C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7FB9A7" w14:textId="77777777" w:rsidR="00BF64CC" w:rsidRPr="00BF64CC" w:rsidRDefault="00BF64CC" w:rsidP="00BF64CC">
            <w:pPr>
              <w:spacing w:before="40" w:after="20"/>
              <w:jc w:val="right"/>
              <w:rPr>
                <w:rFonts w:cs="Arial"/>
                <w:sz w:val="18"/>
                <w:szCs w:val="18"/>
              </w:rPr>
            </w:pPr>
            <w:r w:rsidRPr="00BF64CC">
              <w:rPr>
                <w:rFonts w:cs="Arial"/>
                <w:sz w:val="18"/>
                <w:szCs w:val="18"/>
              </w:rPr>
              <w:t>1,876,087</w:t>
            </w:r>
          </w:p>
        </w:tc>
        <w:tc>
          <w:tcPr>
            <w:tcW w:w="1361" w:type="dxa"/>
            <w:tcBorders>
              <w:top w:val="nil"/>
              <w:left w:val="nil"/>
              <w:bottom w:val="nil"/>
              <w:right w:val="nil"/>
            </w:tcBorders>
            <w:shd w:val="clear" w:color="auto" w:fill="auto"/>
            <w:vAlign w:val="bottom"/>
          </w:tcPr>
          <w:p w14:paraId="46021834" w14:textId="77777777" w:rsidR="00BF64CC" w:rsidRPr="00BF64CC" w:rsidRDefault="00BF64CC" w:rsidP="00BF64CC">
            <w:pPr>
              <w:spacing w:before="40" w:after="20"/>
              <w:jc w:val="right"/>
              <w:rPr>
                <w:rFonts w:cs="Arial"/>
                <w:sz w:val="18"/>
                <w:szCs w:val="18"/>
              </w:rPr>
            </w:pPr>
            <w:r w:rsidRPr="00BF64CC">
              <w:rPr>
                <w:rFonts w:cs="Arial"/>
                <w:sz w:val="18"/>
                <w:szCs w:val="18"/>
              </w:rPr>
              <w:t>388,770</w:t>
            </w:r>
          </w:p>
        </w:tc>
        <w:tc>
          <w:tcPr>
            <w:tcW w:w="1361" w:type="dxa"/>
            <w:tcBorders>
              <w:top w:val="nil"/>
              <w:left w:val="nil"/>
              <w:bottom w:val="nil"/>
              <w:right w:val="nil"/>
            </w:tcBorders>
            <w:shd w:val="clear" w:color="auto" w:fill="auto"/>
            <w:vAlign w:val="bottom"/>
          </w:tcPr>
          <w:p w14:paraId="5967693E" w14:textId="77777777" w:rsidR="00BF64CC" w:rsidRPr="00BF64CC" w:rsidRDefault="00BF64CC" w:rsidP="00BF64CC">
            <w:pPr>
              <w:spacing w:before="40" w:after="20"/>
              <w:jc w:val="right"/>
              <w:rPr>
                <w:rFonts w:cs="Arial"/>
                <w:b/>
                <w:sz w:val="18"/>
                <w:szCs w:val="18"/>
              </w:rPr>
            </w:pPr>
            <w:r w:rsidRPr="00BF64CC">
              <w:rPr>
                <w:rFonts w:cs="Arial"/>
                <w:b/>
                <w:sz w:val="18"/>
                <w:szCs w:val="18"/>
              </w:rPr>
              <w:t>2,264,857</w:t>
            </w:r>
          </w:p>
        </w:tc>
      </w:tr>
      <w:tr w:rsidR="00BF64CC" w:rsidRPr="0087211A" w14:paraId="24E6C64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DE67E71" w14:textId="77777777" w:rsidR="00BF64CC" w:rsidRPr="0087211A" w:rsidRDefault="00BF64CC" w:rsidP="00BF64CC">
            <w:pPr>
              <w:spacing w:before="40" w:after="20"/>
              <w:rPr>
                <w:rFonts w:cs="Arial"/>
                <w:sz w:val="18"/>
                <w:szCs w:val="18"/>
              </w:rPr>
            </w:pPr>
            <w:r w:rsidRPr="0087211A">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2E8D751E" w14:textId="77777777" w:rsidR="00BF64CC" w:rsidRPr="00BF64CC" w:rsidRDefault="00BF64CC" w:rsidP="00BF64CC">
            <w:pPr>
              <w:spacing w:before="40" w:after="20"/>
              <w:jc w:val="right"/>
              <w:rPr>
                <w:rFonts w:cs="Arial"/>
                <w:sz w:val="18"/>
                <w:szCs w:val="18"/>
              </w:rPr>
            </w:pPr>
            <w:r w:rsidRPr="00BF64CC">
              <w:rPr>
                <w:rFonts w:cs="Arial"/>
                <w:sz w:val="18"/>
                <w:szCs w:val="18"/>
              </w:rPr>
              <w:t>10,669,855</w:t>
            </w:r>
          </w:p>
        </w:tc>
        <w:tc>
          <w:tcPr>
            <w:tcW w:w="1361" w:type="dxa"/>
            <w:tcBorders>
              <w:top w:val="nil"/>
              <w:left w:val="nil"/>
              <w:bottom w:val="nil"/>
              <w:right w:val="nil"/>
            </w:tcBorders>
            <w:shd w:val="clear" w:color="auto" w:fill="auto"/>
            <w:vAlign w:val="bottom"/>
          </w:tcPr>
          <w:p w14:paraId="03D2BEFE" w14:textId="77777777" w:rsidR="00BF64CC" w:rsidRPr="00BF64CC" w:rsidRDefault="00BF64CC" w:rsidP="00BF64CC">
            <w:pPr>
              <w:spacing w:before="40" w:after="20"/>
              <w:jc w:val="right"/>
              <w:rPr>
                <w:rFonts w:cs="Arial"/>
                <w:sz w:val="18"/>
                <w:szCs w:val="18"/>
              </w:rPr>
            </w:pPr>
            <w:r w:rsidRPr="00BF64CC">
              <w:rPr>
                <w:rFonts w:cs="Arial"/>
                <w:sz w:val="18"/>
                <w:szCs w:val="18"/>
              </w:rPr>
              <w:t>160,627</w:t>
            </w:r>
          </w:p>
        </w:tc>
        <w:tc>
          <w:tcPr>
            <w:tcW w:w="1361" w:type="dxa"/>
            <w:tcBorders>
              <w:top w:val="nil"/>
              <w:left w:val="nil"/>
              <w:bottom w:val="nil"/>
              <w:right w:val="nil"/>
            </w:tcBorders>
            <w:shd w:val="clear" w:color="auto" w:fill="auto"/>
            <w:vAlign w:val="bottom"/>
          </w:tcPr>
          <w:p w14:paraId="46F5C780" w14:textId="77777777" w:rsidR="00BF64CC" w:rsidRPr="00BF64CC" w:rsidRDefault="00BF64CC" w:rsidP="00BF64CC">
            <w:pPr>
              <w:spacing w:before="40" w:after="20"/>
              <w:jc w:val="right"/>
              <w:rPr>
                <w:rFonts w:cs="Arial"/>
                <w:sz w:val="18"/>
                <w:szCs w:val="18"/>
              </w:rPr>
            </w:pPr>
            <w:r w:rsidRPr="00BF64CC">
              <w:rPr>
                <w:rFonts w:cs="Arial"/>
                <w:sz w:val="18"/>
                <w:szCs w:val="18"/>
              </w:rPr>
              <w:t>10,830,482</w:t>
            </w:r>
          </w:p>
        </w:tc>
        <w:tc>
          <w:tcPr>
            <w:tcW w:w="1361" w:type="dxa"/>
            <w:tcBorders>
              <w:top w:val="nil"/>
              <w:left w:val="nil"/>
              <w:bottom w:val="nil"/>
              <w:right w:val="nil"/>
            </w:tcBorders>
            <w:shd w:val="clear" w:color="auto" w:fill="auto"/>
            <w:vAlign w:val="bottom"/>
          </w:tcPr>
          <w:p w14:paraId="5DF3604D" w14:textId="77777777" w:rsidR="00BF64CC" w:rsidRPr="00BF64CC" w:rsidRDefault="00BF64CC" w:rsidP="00BF64CC">
            <w:pPr>
              <w:spacing w:before="40" w:after="20"/>
              <w:jc w:val="right"/>
              <w:rPr>
                <w:rFonts w:cs="Arial"/>
                <w:sz w:val="18"/>
                <w:szCs w:val="18"/>
              </w:rPr>
            </w:pPr>
            <w:r w:rsidRPr="00BF64CC">
              <w:rPr>
                <w:rFonts w:cs="Arial"/>
                <w:sz w:val="18"/>
                <w:szCs w:val="18"/>
              </w:rPr>
              <w:t>3,268,596</w:t>
            </w:r>
          </w:p>
        </w:tc>
        <w:tc>
          <w:tcPr>
            <w:tcW w:w="1361" w:type="dxa"/>
            <w:tcBorders>
              <w:top w:val="nil"/>
              <w:left w:val="nil"/>
              <w:bottom w:val="nil"/>
              <w:right w:val="nil"/>
            </w:tcBorders>
            <w:shd w:val="clear" w:color="auto" w:fill="auto"/>
            <w:vAlign w:val="bottom"/>
          </w:tcPr>
          <w:p w14:paraId="5CC24BE7" w14:textId="77777777" w:rsidR="00BF64CC" w:rsidRPr="00BF64CC" w:rsidRDefault="00BF64CC" w:rsidP="00BF64CC">
            <w:pPr>
              <w:spacing w:before="40" w:after="20"/>
              <w:jc w:val="right"/>
              <w:rPr>
                <w:rFonts w:cs="Arial"/>
                <w:b/>
                <w:sz w:val="18"/>
                <w:szCs w:val="18"/>
              </w:rPr>
            </w:pPr>
            <w:r w:rsidRPr="00BF64CC">
              <w:rPr>
                <w:rFonts w:cs="Arial"/>
                <w:b/>
                <w:sz w:val="18"/>
                <w:szCs w:val="18"/>
              </w:rPr>
              <w:t>14,099,078</w:t>
            </w:r>
          </w:p>
        </w:tc>
      </w:tr>
      <w:tr w:rsidR="00BF64CC" w:rsidRPr="0087211A" w14:paraId="3B3C2CAE" w14:textId="77777777" w:rsidTr="009F5050">
        <w:trPr>
          <w:trHeight w:val="240"/>
        </w:trPr>
        <w:tc>
          <w:tcPr>
            <w:tcW w:w="2268" w:type="dxa"/>
            <w:tcBorders>
              <w:top w:val="nil"/>
              <w:left w:val="nil"/>
              <w:right w:val="single" w:sz="18" w:space="0" w:color="002060"/>
            </w:tcBorders>
            <w:shd w:val="clear" w:color="auto" w:fill="auto"/>
            <w:vAlign w:val="center"/>
          </w:tcPr>
          <w:p w14:paraId="44510761" w14:textId="77777777" w:rsidR="00BF64CC" w:rsidRPr="0087211A" w:rsidRDefault="00BF64CC" w:rsidP="00BF64CC">
            <w:pPr>
              <w:spacing w:before="40" w:after="20"/>
              <w:rPr>
                <w:rFonts w:cs="Arial"/>
                <w:sz w:val="18"/>
                <w:szCs w:val="18"/>
              </w:rPr>
            </w:pPr>
            <w:r w:rsidRPr="0087211A">
              <w:rPr>
                <w:rFonts w:cs="Arial"/>
                <w:sz w:val="18"/>
                <w:szCs w:val="18"/>
              </w:rPr>
              <w:t>Yarriambiack S</w:t>
            </w:r>
          </w:p>
        </w:tc>
        <w:tc>
          <w:tcPr>
            <w:tcW w:w="1361" w:type="dxa"/>
            <w:tcBorders>
              <w:top w:val="nil"/>
              <w:left w:val="single" w:sz="18" w:space="0" w:color="002060"/>
              <w:right w:val="nil"/>
            </w:tcBorders>
            <w:shd w:val="clear" w:color="auto" w:fill="auto"/>
            <w:vAlign w:val="bottom"/>
          </w:tcPr>
          <w:p w14:paraId="7394E48F" w14:textId="77777777" w:rsidR="00BF64CC" w:rsidRPr="00BF64CC" w:rsidRDefault="00BF64CC" w:rsidP="00BF64CC">
            <w:pPr>
              <w:spacing w:before="40" w:after="20"/>
              <w:jc w:val="right"/>
              <w:rPr>
                <w:rFonts w:cs="Arial"/>
                <w:sz w:val="18"/>
                <w:szCs w:val="18"/>
              </w:rPr>
            </w:pPr>
            <w:r w:rsidRPr="00BF64CC">
              <w:rPr>
                <w:rFonts w:cs="Arial"/>
                <w:sz w:val="18"/>
                <w:szCs w:val="18"/>
              </w:rPr>
              <w:t>3,042,425</w:t>
            </w:r>
          </w:p>
        </w:tc>
        <w:tc>
          <w:tcPr>
            <w:tcW w:w="1361" w:type="dxa"/>
            <w:tcBorders>
              <w:top w:val="nil"/>
              <w:left w:val="nil"/>
              <w:right w:val="nil"/>
            </w:tcBorders>
            <w:shd w:val="clear" w:color="auto" w:fill="auto"/>
            <w:vAlign w:val="bottom"/>
          </w:tcPr>
          <w:p w14:paraId="3211375D" w14:textId="77777777" w:rsidR="00BF64CC" w:rsidRPr="00BF64CC" w:rsidRDefault="00BF64CC" w:rsidP="00BF64CC">
            <w:pPr>
              <w:spacing w:before="40" w:after="20"/>
              <w:jc w:val="right"/>
              <w:rPr>
                <w:rFonts w:cs="Arial"/>
                <w:sz w:val="18"/>
                <w:szCs w:val="18"/>
              </w:rPr>
            </w:pPr>
            <w:r w:rsidRPr="00BF64CC">
              <w:rPr>
                <w:rFonts w:cs="Arial"/>
                <w:sz w:val="18"/>
                <w:szCs w:val="18"/>
              </w:rPr>
              <w:t>35,000</w:t>
            </w:r>
          </w:p>
        </w:tc>
        <w:tc>
          <w:tcPr>
            <w:tcW w:w="1361" w:type="dxa"/>
            <w:tcBorders>
              <w:top w:val="nil"/>
              <w:left w:val="nil"/>
              <w:right w:val="nil"/>
            </w:tcBorders>
            <w:shd w:val="clear" w:color="auto" w:fill="auto"/>
            <w:vAlign w:val="bottom"/>
          </w:tcPr>
          <w:p w14:paraId="5985B689" w14:textId="77777777" w:rsidR="00BF64CC" w:rsidRPr="00BF64CC" w:rsidRDefault="00BF64CC" w:rsidP="00BF64CC">
            <w:pPr>
              <w:spacing w:before="40" w:after="20"/>
              <w:jc w:val="right"/>
              <w:rPr>
                <w:rFonts w:cs="Arial"/>
                <w:sz w:val="18"/>
                <w:szCs w:val="18"/>
              </w:rPr>
            </w:pPr>
            <w:r w:rsidRPr="00BF64CC">
              <w:rPr>
                <w:rFonts w:cs="Arial"/>
                <w:sz w:val="18"/>
                <w:szCs w:val="18"/>
              </w:rPr>
              <w:t>3,077,425</w:t>
            </w:r>
          </w:p>
        </w:tc>
        <w:tc>
          <w:tcPr>
            <w:tcW w:w="1361" w:type="dxa"/>
            <w:tcBorders>
              <w:top w:val="nil"/>
              <w:left w:val="nil"/>
              <w:right w:val="nil"/>
            </w:tcBorders>
            <w:shd w:val="clear" w:color="auto" w:fill="auto"/>
            <w:vAlign w:val="bottom"/>
          </w:tcPr>
          <w:p w14:paraId="79B8981B" w14:textId="77777777" w:rsidR="00BF64CC" w:rsidRPr="00BF64CC" w:rsidRDefault="00BF64CC" w:rsidP="00BF64CC">
            <w:pPr>
              <w:spacing w:before="40" w:after="20"/>
              <w:jc w:val="right"/>
              <w:rPr>
                <w:rFonts w:cs="Arial"/>
                <w:sz w:val="18"/>
                <w:szCs w:val="18"/>
              </w:rPr>
            </w:pPr>
            <w:r w:rsidRPr="00BF64CC">
              <w:rPr>
                <w:rFonts w:cs="Arial"/>
                <w:sz w:val="18"/>
                <w:szCs w:val="18"/>
              </w:rPr>
              <w:t>1,939,134</w:t>
            </w:r>
          </w:p>
        </w:tc>
        <w:tc>
          <w:tcPr>
            <w:tcW w:w="1361" w:type="dxa"/>
            <w:tcBorders>
              <w:top w:val="nil"/>
              <w:left w:val="nil"/>
              <w:right w:val="nil"/>
            </w:tcBorders>
            <w:shd w:val="clear" w:color="auto" w:fill="auto"/>
            <w:vAlign w:val="bottom"/>
          </w:tcPr>
          <w:p w14:paraId="39B04B0E" w14:textId="77777777" w:rsidR="00BF64CC" w:rsidRPr="00BF64CC" w:rsidRDefault="00BF64CC" w:rsidP="00BF64CC">
            <w:pPr>
              <w:spacing w:before="40" w:after="20"/>
              <w:jc w:val="right"/>
              <w:rPr>
                <w:rFonts w:cs="Arial"/>
                <w:b/>
                <w:sz w:val="18"/>
                <w:szCs w:val="18"/>
              </w:rPr>
            </w:pPr>
            <w:r w:rsidRPr="00BF64CC">
              <w:rPr>
                <w:rFonts w:cs="Arial"/>
                <w:b/>
                <w:sz w:val="18"/>
                <w:szCs w:val="18"/>
              </w:rPr>
              <w:t>5,016,559</w:t>
            </w:r>
          </w:p>
        </w:tc>
      </w:tr>
      <w:tr w:rsidR="00BF64CC" w:rsidRPr="0087211A" w14:paraId="6CF01CA9" w14:textId="77777777" w:rsidTr="009F5050">
        <w:trPr>
          <w:trHeight w:val="240"/>
        </w:trPr>
        <w:tc>
          <w:tcPr>
            <w:tcW w:w="2268" w:type="dxa"/>
            <w:tcBorders>
              <w:left w:val="nil"/>
              <w:right w:val="single" w:sz="18" w:space="0" w:color="002060"/>
            </w:tcBorders>
            <w:shd w:val="clear" w:color="auto" w:fill="auto"/>
            <w:vAlign w:val="center"/>
          </w:tcPr>
          <w:p w14:paraId="0E8AEBD3" w14:textId="77777777" w:rsidR="00BF64CC" w:rsidRPr="0087211A" w:rsidRDefault="00BF64CC" w:rsidP="00BF64CC">
            <w:pPr>
              <w:spacing w:before="40" w:after="20"/>
              <w:rPr>
                <w:rFonts w:cs="Arial"/>
                <w:sz w:val="18"/>
                <w:szCs w:val="18"/>
              </w:rPr>
            </w:pPr>
          </w:p>
        </w:tc>
        <w:tc>
          <w:tcPr>
            <w:tcW w:w="1361" w:type="dxa"/>
            <w:tcBorders>
              <w:left w:val="single" w:sz="18" w:space="0" w:color="002060"/>
              <w:bottom w:val="single" w:sz="8" w:space="0" w:color="002060"/>
            </w:tcBorders>
            <w:shd w:val="clear" w:color="auto" w:fill="auto"/>
            <w:vAlign w:val="bottom"/>
          </w:tcPr>
          <w:p w14:paraId="0285C49D"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bottom w:val="single" w:sz="8" w:space="0" w:color="002060"/>
            </w:tcBorders>
            <w:shd w:val="clear" w:color="auto" w:fill="auto"/>
            <w:vAlign w:val="bottom"/>
          </w:tcPr>
          <w:p w14:paraId="60D46F09" w14:textId="77777777" w:rsidR="00BF64CC" w:rsidRPr="00BF64CC" w:rsidRDefault="00BF64CC" w:rsidP="00BF64CC">
            <w:pPr>
              <w:spacing w:before="40" w:after="20"/>
              <w:jc w:val="right"/>
              <w:rPr>
                <w:rFonts w:cs="Arial"/>
                <w:sz w:val="18"/>
                <w:szCs w:val="18"/>
              </w:rPr>
            </w:pPr>
          </w:p>
        </w:tc>
        <w:tc>
          <w:tcPr>
            <w:tcW w:w="1361" w:type="dxa"/>
            <w:tcBorders>
              <w:bottom w:val="single" w:sz="8" w:space="0" w:color="002060"/>
            </w:tcBorders>
            <w:shd w:val="clear" w:color="auto" w:fill="auto"/>
            <w:vAlign w:val="bottom"/>
          </w:tcPr>
          <w:p w14:paraId="50B4885C"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bottom w:val="single" w:sz="8" w:space="0" w:color="002060"/>
            </w:tcBorders>
            <w:shd w:val="clear" w:color="auto" w:fill="auto"/>
            <w:vAlign w:val="bottom"/>
          </w:tcPr>
          <w:p w14:paraId="38E004F8" w14:textId="77777777" w:rsidR="00BF64CC" w:rsidRPr="00BF64CC" w:rsidRDefault="00BF64CC" w:rsidP="00BF64CC">
            <w:pPr>
              <w:spacing w:before="40" w:after="20"/>
              <w:jc w:val="right"/>
              <w:rPr>
                <w:rFonts w:cs="Arial"/>
                <w:sz w:val="18"/>
                <w:szCs w:val="18"/>
              </w:rPr>
            </w:pPr>
            <w:r w:rsidRPr="00BF64CC">
              <w:rPr>
                <w:rFonts w:cs="Arial"/>
                <w:sz w:val="18"/>
                <w:szCs w:val="18"/>
              </w:rPr>
              <w:t> </w:t>
            </w:r>
          </w:p>
        </w:tc>
        <w:tc>
          <w:tcPr>
            <w:tcW w:w="1361" w:type="dxa"/>
            <w:tcBorders>
              <w:bottom w:val="single" w:sz="8" w:space="0" w:color="002060"/>
              <w:right w:val="nil"/>
            </w:tcBorders>
            <w:shd w:val="clear" w:color="auto" w:fill="auto"/>
            <w:vAlign w:val="bottom"/>
          </w:tcPr>
          <w:p w14:paraId="052B65E1" w14:textId="77777777" w:rsidR="00BF64CC" w:rsidRPr="00BF64CC" w:rsidRDefault="00BF64CC" w:rsidP="00BF64CC">
            <w:pPr>
              <w:spacing w:before="40" w:after="20"/>
              <w:jc w:val="right"/>
              <w:rPr>
                <w:rFonts w:cs="Arial"/>
                <w:b/>
                <w:sz w:val="18"/>
                <w:szCs w:val="18"/>
              </w:rPr>
            </w:pPr>
            <w:r w:rsidRPr="00BF64CC">
              <w:rPr>
                <w:rFonts w:cs="Arial"/>
                <w:b/>
                <w:sz w:val="18"/>
                <w:szCs w:val="18"/>
              </w:rPr>
              <w:t> </w:t>
            </w:r>
          </w:p>
        </w:tc>
      </w:tr>
      <w:tr w:rsidR="00BF64CC" w:rsidRPr="0087211A" w14:paraId="7D7BEE58" w14:textId="77777777" w:rsidTr="009F5050">
        <w:trPr>
          <w:trHeight w:val="240"/>
        </w:trPr>
        <w:tc>
          <w:tcPr>
            <w:tcW w:w="2268" w:type="dxa"/>
            <w:tcBorders>
              <w:left w:val="nil"/>
              <w:right w:val="single" w:sz="18" w:space="0" w:color="002060"/>
            </w:tcBorders>
            <w:shd w:val="clear" w:color="auto" w:fill="auto"/>
            <w:vAlign w:val="center"/>
          </w:tcPr>
          <w:p w14:paraId="52887AE0" w14:textId="77777777" w:rsidR="00BF64CC" w:rsidRPr="0087211A" w:rsidRDefault="00BF64CC" w:rsidP="00BF64CC">
            <w:pPr>
              <w:spacing w:before="40" w:after="20"/>
              <w:rPr>
                <w:rFonts w:cs="Arial"/>
                <w:sz w:val="18"/>
                <w:szCs w:val="18"/>
              </w:rPr>
            </w:pPr>
          </w:p>
        </w:tc>
        <w:tc>
          <w:tcPr>
            <w:tcW w:w="1361" w:type="dxa"/>
            <w:tcBorders>
              <w:top w:val="single" w:sz="8" w:space="0" w:color="002060"/>
              <w:left w:val="single" w:sz="18" w:space="0" w:color="002060"/>
            </w:tcBorders>
            <w:shd w:val="clear" w:color="auto" w:fill="auto"/>
            <w:vAlign w:val="bottom"/>
          </w:tcPr>
          <w:p w14:paraId="58DECA66" w14:textId="77777777" w:rsidR="00BF64CC" w:rsidRPr="00BF64CC" w:rsidRDefault="00BF64CC" w:rsidP="00BF64CC">
            <w:pPr>
              <w:spacing w:before="40" w:after="20"/>
              <w:jc w:val="right"/>
              <w:rPr>
                <w:rFonts w:cs="Arial"/>
                <w:b/>
                <w:sz w:val="18"/>
                <w:szCs w:val="18"/>
              </w:rPr>
            </w:pPr>
            <w:r w:rsidRPr="00BF64CC">
              <w:rPr>
                <w:rFonts w:cs="Arial"/>
                <w:b/>
                <w:sz w:val="18"/>
                <w:szCs w:val="18"/>
              </w:rPr>
              <w:t>415,144,196</w:t>
            </w:r>
          </w:p>
        </w:tc>
        <w:tc>
          <w:tcPr>
            <w:tcW w:w="1361" w:type="dxa"/>
            <w:tcBorders>
              <w:top w:val="single" w:sz="8" w:space="0" w:color="002060"/>
            </w:tcBorders>
            <w:shd w:val="clear" w:color="auto" w:fill="auto"/>
            <w:vAlign w:val="bottom"/>
          </w:tcPr>
          <w:p w14:paraId="7607A1E3" w14:textId="77777777" w:rsidR="00BF64CC" w:rsidRPr="00BF64CC" w:rsidRDefault="00BF64CC" w:rsidP="00BF64CC">
            <w:pPr>
              <w:spacing w:before="40" w:after="20"/>
              <w:jc w:val="right"/>
              <w:rPr>
                <w:rFonts w:cs="Arial"/>
                <w:b/>
                <w:sz w:val="18"/>
                <w:szCs w:val="18"/>
              </w:rPr>
            </w:pPr>
            <w:r w:rsidRPr="00BF64CC">
              <w:rPr>
                <w:rFonts w:cs="Arial"/>
                <w:b/>
                <w:sz w:val="18"/>
                <w:szCs w:val="18"/>
              </w:rPr>
              <w:t>596,913</w:t>
            </w:r>
          </w:p>
        </w:tc>
        <w:tc>
          <w:tcPr>
            <w:tcW w:w="1361" w:type="dxa"/>
            <w:tcBorders>
              <w:top w:val="single" w:sz="8" w:space="0" w:color="002060"/>
            </w:tcBorders>
            <w:shd w:val="clear" w:color="auto" w:fill="auto"/>
            <w:vAlign w:val="bottom"/>
          </w:tcPr>
          <w:p w14:paraId="1DDA84D1" w14:textId="77777777" w:rsidR="00BF64CC" w:rsidRPr="00BF64CC" w:rsidRDefault="00BF64CC" w:rsidP="00BF64CC">
            <w:pPr>
              <w:spacing w:before="40" w:after="20"/>
              <w:jc w:val="right"/>
              <w:rPr>
                <w:rFonts w:cs="Arial"/>
                <w:b/>
                <w:sz w:val="18"/>
                <w:szCs w:val="18"/>
              </w:rPr>
            </w:pPr>
            <w:r w:rsidRPr="00BF64CC">
              <w:rPr>
                <w:rFonts w:cs="Arial"/>
                <w:b/>
                <w:sz w:val="18"/>
                <w:szCs w:val="18"/>
              </w:rPr>
              <w:t>415,741,109</w:t>
            </w:r>
          </w:p>
        </w:tc>
        <w:tc>
          <w:tcPr>
            <w:tcW w:w="1361" w:type="dxa"/>
            <w:tcBorders>
              <w:top w:val="single" w:sz="8" w:space="0" w:color="002060"/>
            </w:tcBorders>
            <w:shd w:val="clear" w:color="auto" w:fill="auto"/>
            <w:vAlign w:val="bottom"/>
          </w:tcPr>
          <w:p w14:paraId="6326096F" w14:textId="77777777" w:rsidR="00BF64CC" w:rsidRPr="00BF64CC" w:rsidRDefault="00BF64CC" w:rsidP="00BF64CC">
            <w:pPr>
              <w:spacing w:before="40" w:after="20"/>
              <w:jc w:val="right"/>
              <w:rPr>
                <w:rFonts w:cs="Arial"/>
                <w:b/>
                <w:sz w:val="18"/>
                <w:szCs w:val="18"/>
              </w:rPr>
            </w:pPr>
            <w:r w:rsidRPr="00BF64CC">
              <w:rPr>
                <w:rFonts w:cs="Arial"/>
                <w:b/>
                <w:sz w:val="18"/>
                <w:szCs w:val="18"/>
              </w:rPr>
              <w:t>150,030,890</w:t>
            </w:r>
          </w:p>
        </w:tc>
        <w:tc>
          <w:tcPr>
            <w:tcW w:w="1361" w:type="dxa"/>
            <w:tcBorders>
              <w:top w:val="single" w:sz="8" w:space="0" w:color="002060"/>
              <w:right w:val="nil"/>
            </w:tcBorders>
            <w:shd w:val="clear" w:color="auto" w:fill="auto"/>
            <w:vAlign w:val="bottom"/>
          </w:tcPr>
          <w:p w14:paraId="4544DA6A" w14:textId="77777777" w:rsidR="00BF64CC" w:rsidRPr="00BF64CC" w:rsidRDefault="00BF64CC" w:rsidP="00BF64CC">
            <w:pPr>
              <w:spacing w:before="40" w:after="20"/>
              <w:jc w:val="right"/>
              <w:rPr>
                <w:rFonts w:cs="Arial"/>
                <w:b/>
                <w:sz w:val="18"/>
                <w:szCs w:val="18"/>
              </w:rPr>
            </w:pPr>
            <w:r w:rsidRPr="00BF64CC">
              <w:rPr>
                <w:rFonts w:cs="Arial"/>
                <w:b/>
                <w:sz w:val="18"/>
                <w:szCs w:val="18"/>
              </w:rPr>
              <w:t>565,771,999</w:t>
            </w:r>
          </w:p>
        </w:tc>
      </w:tr>
    </w:tbl>
    <w:p w14:paraId="16739E02" w14:textId="77777777" w:rsidR="002460C5" w:rsidRPr="00FF36E8" w:rsidRDefault="001E1A90" w:rsidP="00FF36E8">
      <w:pPr>
        <w:spacing w:before="40" w:after="20"/>
        <w:rPr>
          <w:rFonts w:cs="Arial"/>
          <w:sz w:val="8"/>
          <w:szCs w:val="8"/>
        </w:rPr>
      </w:pPr>
      <w:r w:rsidRPr="00FF36E8">
        <w:rPr>
          <w:rFonts w:cs="Arial"/>
          <w:sz w:val="18"/>
          <w:szCs w:val="18"/>
        </w:rPr>
        <w:br w:type="page"/>
      </w:r>
    </w:p>
    <w:p w14:paraId="6C8165E6" w14:textId="77777777" w:rsidR="002460C5" w:rsidRPr="00976C78" w:rsidRDefault="00CE4507" w:rsidP="008C1A28">
      <w:pPr>
        <w:pStyle w:val="VGC-Head10"/>
      </w:pPr>
      <w:r w:rsidRPr="00976C78">
        <w:t>Appendix 2</w:t>
      </w:r>
      <w:r w:rsidR="002460C5" w:rsidRPr="00976C78">
        <w:tab/>
      </w:r>
      <w:r w:rsidR="00A97ABE">
        <w:t xml:space="preserve">2017-18 </w:t>
      </w:r>
      <w:r w:rsidR="002460C5" w:rsidRPr="00976C78">
        <w:t xml:space="preserve">Allocations </w:t>
      </w:r>
    </w:p>
    <w:p w14:paraId="3B2F2B15" w14:textId="77777777" w:rsidR="002460C5" w:rsidRPr="00976C78" w:rsidRDefault="004B380D" w:rsidP="008C1A28">
      <w:pPr>
        <w:pStyle w:val="VGC-Head2"/>
      </w:pPr>
      <w:r w:rsidRPr="00976C78">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14:paraId="4271D43F" w14:textId="77777777" w:rsidTr="003F4741">
        <w:trPr>
          <w:trHeight w:val="20"/>
          <w:tblHeader/>
        </w:trPr>
        <w:tc>
          <w:tcPr>
            <w:tcW w:w="2268" w:type="dxa"/>
            <w:tcBorders>
              <w:top w:val="nil"/>
              <w:left w:val="nil"/>
              <w:right w:val="single" w:sz="18" w:space="0" w:color="002060"/>
            </w:tcBorders>
            <w:shd w:val="clear" w:color="auto" w:fill="auto"/>
            <w:vAlign w:val="bottom"/>
          </w:tcPr>
          <w:p w14:paraId="2C3D598C" w14:textId="77777777" w:rsidR="00475A74" w:rsidRPr="0087211A" w:rsidRDefault="00475A74" w:rsidP="008001AD">
            <w:pPr>
              <w:spacing w:before="40" w:after="40"/>
              <w:jc w:val="center"/>
              <w:rPr>
                <w:rFonts w:cs="Arial"/>
                <w:sz w:val="18"/>
                <w:szCs w:val="18"/>
              </w:rPr>
            </w:pPr>
          </w:p>
        </w:tc>
        <w:tc>
          <w:tcPr>
            <w:tcW w:w="2268" w:type="dxa"/>
            <w:gridSpan w:val="2"/>
            <w:tcBorders>
              <w:left w:val="single" w:sz="18" w:space="0" w:color="002060"/>
              <w:bottom w:val="single" w:sz="8" w:space="0" w:color="002060"/>
            </w:tcBorders>
            <w:shd w:val="clear" w:color="auto" w:fill="auto"/>
            <w:vAlign w:val="bottom"/>
          </w:tcPr>
          <w:p w14:paraId="48A12175" w14:textId="77777777" w:rsidR="00475A74" w:rsidRPr="00FF36E8" w:rsidRDefault="00AD6B35" w:rsidP="008001AD">
            <w:pPr>
              <w:spacing w:before="40" w:after="40"/>
              <w:jc w:val="center"/>
              <w:rPr>
                <w:rFonts w:cs="Arial"/>
                <w:b/>
                <w:sz w:val="18"/>
                <w:szCs w:val="18"/>
              </w:rPr>
            </w:pPr>
            <w:r>
              <w:rPr>
                <w:rFonts w:cs="Arial"/>
                <w:b/>
                <w:sz w:val="18"/>
                <w:szCs w:val="18"/>
              </w:rPr>
              <w:t>Financial Assistance Grants</w:t>
            </w:r>
            <w:r w:rsidRPr="00FF36E8">
              <w:rPr>
                <w:rFonts w:cs="Arial"/>
                <w:b/>
                <w:sz w:val="18"/>
                <w:szCs w:val="18"/>
              </w:rPr>
              <w:t xml:space="preserve"> </w:t>
            </w:r>
            <w:r w:rsidR="008C1A28">
              <w:rPr>
                <w:rFonts w:cs="Arial"/>
                <w:b/>
                <w:sz w:val="18"/>
                <w:szCs w:val="18"/>
              </w:rPr>
              <w:t>2017-18</w:t>
            </w:r>
          </w:p>
        </w:tc>
        <w:tc>
          <w:tcPr>
            <w:tcW w:w="170" w:type="dxa"/>
            <w:vMerge w:val="restart"/>
            <w:tcBorders>
              <w:bottom w:val="single" w:sz="8" w:space="0" w:color="002060"/>
            </w:tcBorders>
            <w:vAlign w:val="bottom"/>
          </w:tcPr>
          <w:p w14:paraId="688D57EC" w14:textId="77777777" w:rsidR="00475A74" w:rsidRPr="00FF36E8" w:rsidRDefault="00475A74" w:rsidP="008001AD">
            <w:pPr>
              <w:spacing w:before="40" w:after="40"/>
              <w:jc w:val="center"/>
              <w:rPr>
                <w:rFonts w:cs="Arial"/>
                <w:b/>
                <w:sz w:val="18"/>
                <w:szCs w:val="18"/>
              </w:rPr>
            </w:pPr>
          </w:p>
        </w:tc>
        <w:tc>
          <w:tcPr>
            <w:tcW w:w="3063" w:type="dxa"/>
            <w:gridSpan w:val="3"/>
            <w:tcBorders>
              <w:bottom w:val="single" w:sz="8" w:space="0" w:color="002060"/>
            </w:tcBorders>
            <w:vAlign w:val="bottom"/>
          </w:tcPr>
          <w:p w14:paraId="1172F172" w14:textId="77777777" w:rsidR="00475A74" w:rsidRPr="00FF36E8" w:rsidRDefault="00475A74" w:rsidP="008001AD">
            <w:pPr>
              <w:spacing w:before="40" w:after="40"/>
              <w:jc w:val="center"/>
              <w:rPr>
                <w:rFonts w:cs="Arial"/>
                <w:b/>
                <w:sz w:val="18"/>
                <w:szCs w:val="18"/>
              </w:rPr>
            </w:pPr>
            <w:r w:rsidRPr="00FF36E8">
              <w:rPr>
                <w:rFonts w:cs="Arial"/>
                <w:b/>
                <w:sz w:val="18"/>
                <w:szCs w:val="18"/>
              </w:rPr>
              <w:t xml:space="preserve">Adjustment </w:t>
            </w:r>
            <w:r w:rsidR="008C1A28">
              <w:rPr>
                <w:rFonts w:cs="Arial"/>
                <w:b/>
                <w:sz w:val="18"/>
                <w:szCs w:val="18"/>
              </w:rPr>
              <w:t>2016-17</w:t>
            </w:r>
          </w:p>
        </w:tc>
        <w:tc>
          <w:tcPr>
            <w:tcW w:w="1247" w:type="dxa"/>
            <w:vMerge w:val="restart"/>
            <w:tcBorders>
              <w:bottom w:val="single" w:sz="8" w:space="0" w:color="002060"/>
            </w:tcBorders>
            <w:shd w:val="clear" w:color="auto" w:fill="auto"/>
            <w:vAlign w:val="bottom"/>
          </w:tcPr>
          <w:p w14:paraId="01A56DCC" w14:textId="543417D2" w:rsidR="00475A74" w:rsidRPr="00FF36E8" w:rsidRDefault="00475A74" w:rsidP="008001AD">
            <w:pPr>
              <w:spacing w:before="40" w:after="40"/>
              <w:jc w:val="center"/>
              <w:rPr>
                <w:rFonts w:cs="Arial"/>
                <w:b/>
                <w:sz w:val="18"/>
                <w:szCs w:val="18"/>
              </w:rPr>
            </w:pPr>
            <w:r w:rsidRPr="00FF36E8">
              <w:rPr>
                <w:rFonts w:cs="Arial"/>
                <w:b/>
                <w:sz w:val="18"/>
                <w:szCs w:val="18"/>
              </w:rPr>
              <w:t xml:space="preserve">Total Estimated Payment </w:t>
            </w:r>
            <w:r w:rsidR="001E3FAA">
              <w:rPr>
                <w:rFonts w:cs="Arial"/>
                <w:b/>
                <w:sz w:val="18"/>
                <w:szCs w:val="18"/>
              </w:rPr>
              <w:t>*</w:t>
            </w:r>
            <w:r w:rsidRPr="00FF36E8">
              <w:rPr>
                <w:rFonts w:cs="Arial"/>
                <w:b/>
                <w:sz w:val="18"/>
                <w:szCs w:val="18"/>
              </w:rPr>
              <w:br/>
            </w:r>
            <w:r w:rsidR="008C1A28">
              <w:rPr>
                <w:rFonts w:cs="Arial"/>
                <w:b/>
                <w:sz w:val="18"/>
                <w:szCs w:val="18"/>
              </w:rPr>
              <w:t>2017-18</w:t>
            </w:r>
            <w:r w:rsidRPr="00FF36E8">
              <w:rPr>
                <w:rFonts w:cs="Arial"/>
                <w:b/>
                <w:sz w:val="18"/>
                <w:szCs w:val="18"/>
              </w:rPr>
              <w:br/>
              <w:t>($)</w:t>
            </w:r>
          </w:p>
        </w:tc>
      </w:tr>
      <w:tr w:rsidR="007924A4" w:rsidRPr="00FF36E8" w14:paraId="2AB8136B" w14:textId="77777777" w:rsidTr="003F4741">
        <w:trPr>
          <w:trHeight w:val="20"/>
          <w:tblHeader/>
        </w:trPr>
        <w:tc>
          <w:tcPr>
            <w:tcW w:w="2268" w:type="dxa"/>
            <w:tcBorders>
              <w:top w:val="nil"/>
              <w:left w:val="nil"/>
              <w:right w:val="single" w:sz="18" w:space="0" w:color="002060"/>
            </w:tcBorders>
            <w:shd w:val="clear" w:color="auto" w:fill="auto"/>
            <w:vAlign w:val="bottom"/>
          </w:tcPr>
          <w:p w14:paraId="23E84404" w14:textId="77777777" w:rsidR="007924A4" w:rsidRPr="0087211A" w:rsidRDefault="007924A4" w:rsidP="008001AD">
            <w:pPr>
              <w:spacing w:before="40" w:after="40"/>
              <w:jc w:val="center"/>
              <w:rPr>
                <w:rFonts w:cs="Arial"/>
                <w:sz w:val="18"/>
                <w:szCs w:val="18"/>
              </w:rPr>
            </w:pPr>
          </w:p>
        </w:tc>
        <w:tc>
          <w:tcPr>
            <w:tcW w:w="1134" w:type="dxa"/>
            <w:tcBorders>
              <w:top w:val="single" w:sz="8" w:space="0" w:color="002060"/>
              <w:left w:val="single" w:sz="18" w:space="0" w:color="002060"/>
              <w:bottom w:val="single" w:sz="8" w:space="0" w:color="002060"/>
            </w:tcBorders>
            <w:shd w:val="clear" w:color="auto" w:fill="auto"/>
            <w:vAlign w:val="bottom"/>
          </w:tcPr>
          <w:p w14:paraId="20860534" w14:textId="77777777" w:rsidR="007924A4" w:rsidRPr="009051D6" w:rsidRDefault="007924A4" w:rsidP="008001AD">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134" w:type="dxa"/>
            <w:tcBorders>
              <w:top w:val="single" w:sz="8" w:space="0" w:color="002060"/>
              <w:bottom w:val="single" w:sz="8" w:space="0" w:color="002060"/>
            </w:tcBorders>
            <w:shd w:val="clear" w:color="auto" w:fill="auto"/>
            <w:vAlign w:val="bottom"/>
          </w:tcPr>
          <w:p w14:paraId="508254C3" w14:textId="77777777" w:rsidR="007924A4" w:rsidRPr="009051D6" w:rsidRDefault="007924A4" w:rsidP="008001AD">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70" w:type="dxa"/>
            <w:vMerge/>
            <w:tcBorders>
              <w:top w:val="single" w:sz="8" w:space="0" w:color="002060"/>
              <w:bottom w:val="single" w:sz="8" w:space="0" w:color="002060"/>
            </w:tcBorders>
            <w:vAlign w:val="bottom"/>
          </w:tcPr>
          <w:p w14:paraId="32FA9183" w14:textId="77777777" w:rsidR="007924A4" w:rsidRPr="009051D6" w:rsidRDefault="007924A4" w:rsidP="008001AD">
            <w:pPr>
              <w:spacing w:before="40" w:after="40"/>
              <w:jc w:val="center"/>
              <w:rPr>
                <w:rFonts w:cs="Arial"/>
                <w:sz w:val="16"/>
                <w:szCs w:val="16"/>
              </w:rPr>
            </w:pPr>
          </w:p>
        </w:tc>
        <w:tc>
          <w:tcPr>
            <w:tcW w:w="1021" w:type="dxa"/>
            <w:tcBorders>
              <w:top w:val="single" w:sz="8" w:space="0" w:color="002060"/>
              <w:bottom w:val="single" w:sz="8" w:space="0" w:color="002060"/>
            </w:tcBorders>
            <w:vAlign w:val="bottom"/>
          </w:tcPr>
          <w:p w14:paraId="51AD0BCE" w14:textId="77777777" w:rsidR="007924A4" w:rsidRPr="009051D6" w:rsidRDefault="007924A4" w:rsidP="008C1A28">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021" w:type="dxa"/>
            <w:tcBorders>
              <w:top w:val="single" w:sz="8" w:space="0" w:color="002060"/>
              <w:bottom w:val="single" w:sz="8" w:space="0" w:color="002060"/>
            </w:tcBorders>
            <w:vAlign w:val="bottom"/>
          </w:tcPr>
          <w:p w14:paraId="76AAC708" w14:textId="77777777" w:rsidR="007924A4" w:rsidRPr="009051D6" w:rsidRDefault="007924A4" w:rsidP="008C1A28">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021" w:type="dxa"/>
            <w:tcBorders>
              <w:top w:val="single" w:sz="8" w:space="0" w:color="002060"/>
              <w:bottom w:val="single" w:sz="8" w:space="0" w:color="002060"/>
            </w:tcBorders>
            <w:vAlign w:val="bottom"/>
          </w:tcPr>
          <w:p w14:paraId="10A27F03" w14:textId="77777777" w:rsidR="007924A4" w:rsidRPr="009051D6" w:rsidRDefault="007924A4" w:rsidP="008001AD">
            <w:pPr>
              <w:spacing w:before="40" w:after="40"/>
              <w:jc w:val="center"/>
              <w:rPr>
                <w:rFonts w:cs="Arial"/>
                <w:sz w:val="16"/>
                <w:szCs w:val="16"/>
              </w:rPr>
            </w:pPr>
            <w:r w:rsidRPr="009051D6">
              <w:rPr>
                <w:rFonts w:cs="Arial"/>
                <w:sz w:val="16"/>
                <w:szCs w:val="16"/>
              </w:rPr>
              <w:t>Total</w:t>
            </w:r>
            <w:r w:rsidRPr="009051D6">
              <w:rPr>
                <w:rFonts w:cs="Arial"/>
                <w:sz w:val="16"/>
                <w:szCs w:val="16"/>
              </w:rPr>
              <w:br/>
              <w:t>($)</w:t>
            </w:r>
          </w:p>
        </w:tc>
        <w:tc>
          <w:tcPr>
            <w:tcW w:w="1247" w:type="dxa"/>
            <w:vMerge/>
            <w:tcBorders>
              <w:top w:val="single" w:sz="8" w:space="0" w:color="002060"/>
              <w:bottom w:val="single" w:sz="8" w:space="0" w:color="002060"/>
            </w:tcBorders>
            <w:shd w:val="clear" w:color="auto" w:fill="auto"/>
            <w:vAlign w:val="bottom"/>
          </w:tcPr>
          <w:p w14:paraId="44EF485E" w14:textId="77777777" w:rsidR="007924A4" w:rsidRPr="00FF36E8" w:rsidRDefault="007924A4" w:rsidP="008001AD">
            <w:pPr>
              <w:spacing w:before="40" w:after="40"/>
              <w:jc w:val="center"/>
              <w:rPr>
                <w:rFonts w:cs="Arial"/>
                <w:b/>
                <w:sz w:val="18"/>
                <w:szCs w:val="18"/>
              </w:rPr>
            </w:pPr>
          </w:p>
        </w:tc>
      </w:tr>
      <w:tr w:rsidR="004906A2" w:rsidRPr="004906A2" w14:paraId="277F8A36" w14:textId="77777777" w:rsidTr="009F5050">
        <w:trPr>
          <w:trHeight w:val="240"/>
          <w:tblHeader/>
        </w:trPr>
        <w:tc>
          <w:tcPr>
            <w:tcW w:w="2268" w:type="dxa"/>
            <w:tcBorders>
              <w:left w:val="nil"/>
              <w:bottom w:val="nil"/>
              <w:right w:val="single" w:sz="18" w:space="0" w:color="002060"/>
            </w:tcBorders>
            <w:shd w:val="clear" w:color="auto" w:fill="auto"/>
            <w:vAlign w:val="center"/>
          </w:tcPr>
          <w:p w14:paraId="72CDBE78" w14:textId="77777777" w:rsidR="004906A2" w:rsidRPr="0087211A" w:rsidRDefault="004906A2" w:rsidP="004906A2">
            <w:pPr>
              <w:spacing w:before="40" w:after="4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5A10F030"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56DB3F2C"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70" w:type="dxa"/>
            <w:tcBorders>
              <w:top w:val="single" w:sz="8" w:space="0" w:color="002060"/>
              <w:left w:val="nil"/>
              <w:bottom w:val="nil"/>
              <w:right w:val="nil"/>
            </w:tcBorders>
            <w:vAlign w:val="bottom"/>
          </w:tcPr>
          <w:p w14:paraId="34135DBE" w14:textId="77777777" w:rsidR="004906A2" w:rsidRPr="004906A2" w:rsidRDefault="004906A2" w:rsidP="004906A2">
            <w:pPr>
              <w:spacing w:before="40" w:after="20"/>
              <w:jc w:val="right"/>
              <w:rPr>
                <w:rFonts w:cs="Arial"/>
                <w:sz w:val="18"/>
                <w:szCs w:val="18"/>
              </w:rPr>
            </w:pPr>
          </w:p>
        </w:tc>
        <w:tc>
          <w:tcPr>
            <w:tcW w:w="1021" w:type="dxa"/>
            <w:tcBorders>
              <w:top w:val="single" w:sz="8" w:space="0" w:color="002060"/>
              <w:left w:val="nil"/>
              <w:bottom w:val="nil"/>
              <w:right w:val="nil"/>
            </w:tcBorders>
            <w:vAlign w:val="bottom"/>
          </w:tcPr>
          <w:p w14:paraId="660004EF"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021" w:type="dxa"/>
            <w:tcBorders>
              <w:top w:val="single" w:sz="8" w:space="0" w:color="002060"/>
              <w:left w:val="nil"/>
              <w:bottom w:val="nil"/>
              <w:right w:val="nil"/>
            </w:tcBorders>
            <w:vAlign w:val="bottom"/>
          </w:tcPr>
          <w:p w14:paraId="29CA2688" w14:textId="77777777" w:rsidR="004906A2" w:rsidRPr="004906A2" w:rsidRDefault="004906A2" w:rsidP="004906A2">
            <w:pPr>
              <w:spacing w:before="40" w:after="20"/>
              <w:jc w:val="right"/>
              <w:rPr>
                <w:rFonts w:cs="Arial"/>
                <w:sz w:val="18"/>
                <w:szCs w:val="18"/>
              </w:rPr>
            </w:pPr>
          </w:p>
        </w:tc>
        <w:tc>
          <w:tcPr>
            <w:tcW w:w="1021" w:type="dxa"/>
            <w:tcBorders>
              <w:top w:val="single" w:sz="8" w:space="0" w:color="002060"/>
              <w:left w:val="nil"/>
              <w:bottom w:val="nil"/>
              <w:right w:val="nil"/>
            </w:tcBorders>
            <w:vAlign w:val="bottom"/>
          </w:tcPr>
          <w:p w14:paraId="4B3503DA"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4BE190DF" w14:textId="77777777" w:rsidR="004906A2" w:rsidRPr="004906A2" w:rsidRDefault="004906A2" w:rsidP="004906A2">
            <w:pPr>
              <w:spacing w:before="40" w:after="20"/>
              <w:jc w:val="right"/>
              <w:rPr>
                <w:rFonts w:cs="Arial"/>
                <w:b/>
                <w:sz w:val="18"/>
                <w:szCs w:val="18"/>
              </w:rPr>
            </w:pPr>
            <w:r w:rsidRPr="004906A2">
              <w:rPr>
                <w:rFonts w:cs="Arial"/>
                <w:b/>
                <w:sz w:val="18"/>
                <w:szCs w:val="18"/>
              </w:rPr>
              <w:t> </w:t>
            </w:r>
          </w:p>
        </w:tc>
      </w:tr>
      <w:tr w:rsidR="004906A2" w:rsidRPr="004906A2" w14:paraId="5507516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2E6133B" w14:textId="77777777" w:rsidR="004906A2" w:rsidRPr="0087211A" w:rsidRDefault="004906A2" w:rsidP="004906A2">
            <w:pPr>
              <w:spacing w:before="40" w:after="40"/>
              <w:rPr>
                <w:rFonts w:cs="Arial"/>
                <w:sz w:val="18"/>
                <w:szCs w:val="18"/>
              </w:rPr>
            </w:pPr>
            <w:r w:rsidRPr="0087211A">
              <w:rPr>
                <w:rFonts w:cs="Arial"/>
                <w:sz w:val="18"/>
                <w:szCs w:val="18"/>
              </w:rPr>
              <w:t>Alpine S</w:t>
            </w:r>
          </w:p>
        </w:tc>
        <w:tc>
          <w:tcPr>
            <w:tcW w:w="1134" w:type="dxa"/>
            <w:tcBorders>
              <w:top w:val="nil"/>
              <w:left w:val="single" w:sz="18" w:space="0" w:color="002060"/>
              <w:bottom w:val="nil"/>
              <w:right w:val="nil"/>
            </w:tcBorders>
            <w:shd w:val="clear" w:color="auto" w:fill="auto"/>
            <w:vAlign w:val="bottom"/>
          </w:tcPr>
          <w:p w14:paraId="2F7CA191" w14:textId="77777777" w:rsidR="004906A2" w:rsidRPr="004906A2" w:rsidRDefault="004906A2" w:rsidP="004906A2">
            <w:pPr>
              <w:spacing w:before="40" w:after="20"/>
              <w:jc w:val="right"/>
              <w:rPr>
                <w:rFonts w:cs="Arial"/>
                <w:sz w:val="18"/>
                <w:szCs w:val="18"/>
              </w:rPr>
            </w:pPr>
            <w:r w:rsidRPr="004906A2">
              <w:rPr>
                <w:rFonts w:cs="Arial"/>
                <w:sz w:val="18"/>
                <w:szCs w:val="18"/>
              </w:rPr>
              <w:t>2,509,558</w:t>
            </w:r>
          </w:p>
        </w:tc>
        <w:tc>
          <w:tcPr>
            <w:tcW w:w="1134" w:type="dxa"/>
            <w:tcBorders>
              <w:top w:val="nil"/>
              <w:left w:val="nil"/>
              <w:bottom w:val="nil"/>
              <w:right w:val="nil"/>
            </w:tcBorders>
            <w:shd w:val="clear" w:color="auto" w:fill="auto"/>
            <w:vAlign w:val="bottom"/>
          </w:tcPr>
          <w:p w14:paraId="5B4EF710" w14:textId="77777777" w:rsidR="004906A2" w:rsidRPr="004906A2" w:rsidRDefault="004906A2" w:rsidP="004906A2">
            <w:pPr>
              <w:spacing w:before="40" w:after="20"/>
              <w:jc w:val="right"/>
              <w:rPr>
                <w:rFonts w:cs="Arial"/>
                <w:sz w:val="18"/>
                <w:szCs w:val="18"/>
              </w:rPr>
            </w:pPr>
            <w:r w:rsidRPr="004906A2">
              <w:rPr>
                <w:rFonts w:cs="Arial"/>
                <w:sz w:val="18"/>
                <w:szCs w:val="18"/>
              </w:rPr>
              <w:t>1,055,160</w:t>
            </w:r>
          </w:p>
        </w:tc>
        <w:tc>
          <w:tcPr>
            <w:tcW w:w="170" w:type="dxa"/>
            <w:tcBorders>
              <w:top w:val="nil"/>
              <w:left w:val="nil"/>
              <w:bottom w:val="nil"/>
              <w:right w:val="nil"/>
            </w:tcBorders>
            <w:vAlign w:val="bottom"/>
          </w:tcPr>
          <w:p w14:paraId="7F691446"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D3BBE1B" w14:textId="77777777" w:rsidR="004906A2" w:rsidRPr="004906A2" w:rsidRDefault="004906A2" w:rsidP="004906A2">
            <w:pPr>
              <w:spacing w:before="40" w:after="20"/>
              <w:jc w:val="right"/>
              <w:rPr>
                <w:rFonts w:cs="Arial"/>
                <w:sz w:val="18"/>
                <w:szCs w:val="18"/>
              </w:rPr>
            </w:pPr>
            <w:r w:rsidRPr="004906A2">
              <w:rPr>
                <w:rFonts w:cs="Arial"/>
                <w:sz w:val="18"/>
                <w:szCs w:val="18"/>
              </w:rPr>
              <w:t>49,104</w:t>
            </w:r>
          </w:p>
        </w:tc>
        <w:tc>
          <w:tcPr>
            <w:tcW w:w="1021" w:type="dxa"/>
            <w:tcBorders>
              <w:top w:val="nil"/>
              <w:left w:val="nil"/>
              <w:bottom w:val="nil"/>
              <w:right w:val="nil"/>
            </w:tcBorders>
            <w:vAlign w:val="bottom"/>
          </w:tcPr>
          <w:p w14:paraId="77F91B99" w14:textId="77777777" w:rsidR="004906A2" w:rsidRPr="004906A2" w:rsidRDefault="004906A2" w:rsidP="004906A2">
            <w:pPr>
              <w:spacing w:before="40" w:after="20"/>
              <w:jc w:val="right"/>
              <w:rPr>
                <w:rFonts w:cs="Arial"/>
                <w:sz w:val="18"/>
                <w:szCs w:val="18"/>
              </w:rPr>
            </w:pPr>
            <w:r w:rsidRPr="004906A2">
              <w:rPr>
                <w:rFonts w:cs="Arial"/>
                <w:sz w:val="18"/>
                <w:szCs w:val="18"/>
              </w:rPr>
              <w:t>368</w:t>
            </w:r>
          </w:p>
        </w:tc>
        <w:tc>
          <w:tcPr>
            <w:tcW w:w="1021" w:type="dxa"/>
            <w:tcBorders>
              <w:top w:val="nil"/>
              <w:left w:val="nil"/>
              <w:bottom w:val="nil"/>
              <w:right w:val="nil"/>
            </w:tcBorders>
            <w:vAlign w:val="bottom"/>
          </w:tcPr>
          <w:p w14:paraId="2AA4BE49" w14:textId="77777777" w:rsidR="004906A2" w:rsidRPr="004906A2" w:rsidRDefault="004906A2" w:rsidP="004906A2">
            <w:pPr>
              <w:spacing w:before="40" w:after="20"/>
              <w:jc w:val="right"/>
              <w:rPr>
                <w:rFonts w:cs="Arial"/>
                <w:sz w:val="18"/>
                <w:szCs w:val="18"/>
              </w:rPr>
            </w:pPr>
            <w:r w:rsidRPr="004906A2">
              <w:rPr>
                <w:rFonts w:cs="Arial"/>
                <w:sz w:val="18"/>
                <w:szCs w:val="18"/>
              </w:rPr>
              <w:t>49,472</w:t>
            </w:r>
          </w:p>
        </w:tc>
        <w:tc>
          <w:tcPr>
            <w:tcW w:w="1247" w:type="dxa"/>
            <w:tcBorders>
              <w:top w:val="nil"/>
              <w:left w:val="nil"/>
              <w:bottom w:val="nil"/>
              <w:right w:val="nil"/>
            </w:tcBorders>
            <w:shd w:val="clear" w:color="auto" w:fill="auto"/>
            <w:vAlign w:val="bottom"/>
          </w:tcPr>
          <w:p w14:paraId="0D24BA2F" w14:textId="77777777" w:rsidR="004906A2" w:rsidRPr="004906A2" w:rsidRDefault="004906A2" w:rsidP="004906A2">
            <w:pPr>
              <w:spacing w:before="40" w:after="20"/>
              <w:jc w:val="right"/>
              <w:rPr>
                <w:rFonts w:cs="Arial"/>
                <w:b/>
                <w:sz w:val="18"/>
                <w:szCs w:val="18"/>
              </w:rPr>
            </w:pPr>
            <w:r w:rsidRPr="004906A2">
              <w:rPr>
                <w:rFonts w:cs="Arial"/>
                <w:b/>
                <w:sz w:val="18"/>
                <w:szCs w:val="18"/>
              </w:rPr>
              <w:t>3,614,190</w:t>
            </w:r>
          </w:p>
        </w:tc>
      </w:tr>
      <w:tr w:rsidR="004906A2" w:rsidRPr="004906A2" w14:paraId="59C52AC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4C9A17A" w14:textId="77777777" w:rsidR="004906A2" w:rsidRPr="0087211A" w:rsidRDefault="004906A2" w:rsidP="004906A2">
            <w:pPr>
              <w:spacing w:before="40" w:after="40"/>
              <w:rPr>
                <w:rFonts w:cs="Arial"/>
                <w:sz w:val="18"/>
                <w:szCs w:val="18"/>
              </w:rPr>
            </w:pPr>
            <w:r w:rsidRPr="0087211A">
              <w:rPr>
                <w:rFonts w:cs="Arial"/>
                <w:sz w:val="18"/>
                <w:szCs w:val="18"/>
              </w:rPr>
              <w:t>Ararat RC</w:t>
            </w:r>
          </w:p>
        </w:tc>
        <w:tc>
          <w:tcPr>
            <w:tcW w:w="1134" w:type="dxa"/>
            <w:tcBorders>
              <w:top w:val="nil"/>
              <w:left w:val="single" w:sz="18" w:space="0" w:color="002060"/>
              <w:bottom w:val="nil"/>
              <w:right w:val="nil"/>
            </w:tcBorders>
            <w:shd w:val="clear" w:color="auto" w:fill="auto"/>
            <w:vAlign w:val="bottom"/>
          </w:tcPr>
          <w:p w14:paraId="16447162" w14:textId="77777777" w:rsidR="004906A2" w:rsidRPr="004906A2" w:rsidRDefault="004906A2" w:rsidP="004906A2">
            <w:pPr>
              <w:spacing w:before="40" w:after="20"/>
              <w:jc w:val="right"/>
              <w:rPr>
                <w:rFonts w:cs="Arial"/>
                <w:sz w:val="18"/>
                <w:szCs w:val="18"/>
              </w:rPr>
            </w:pPr>
            <w:r w:rsidRPr="004906A2">
              <w:rPr>
                <w:rFonts w:cs="Arial"/>
                <w:sz w:val="18"/>
                <w:szCs w:val="18"/>
              </w:rPr>
              <w:t>3,324,423</w:t>
            </w:r>
          </w:p>
        </w:tc>
        <w:tc>
          <w:tcPr>
            <w:tcW w:w="1134" w:type="dxa"/>
            <w:tcBorders>
              <w:top w:val="nil"/>
              <w:left w:val="nil"/>
              <w:bottom w:val="nil"/>
              <w:right w:val="nil"/>
            </w:tcBorders>
            <w:shd w:val="clear" w:color="auto" w:fill="auto"/>
            <w:vAlign w:val="bottom"/>
          </w:tcPr>
          <w:p w14:paraId="5ABE6895" w14:textId="77777777" w:rsidR="004906A2" w:rsidRPr="004906A2" w:rsidRDefault="004906A2" w:rsidP="004906A2">
            <w:pPr>
              <w:spacing w:before="40" w:after="20"/>
              <w:jc w:val="right"/>
              <w:rPr>
                <w:rFonts w:cs="Arial"/>
                <w:sz w:val="18"/>
                <w:szCs w:val="18"/>
              </w:rPr>
            </w:pPr>
            <w:r w:rsidRPr="004906A2">
              <w:rPr>
                <w:rFonts w:cs="Arial"/>
                <w:sz w:val="18"/>
                <w:szCs w:val="18"/>
              </w:rPr>
              <w:t>2,167,570</w:t>
            </w:r>
          </w:p>
        </w:tc>
        <w:tc>
          <w:tcPr>
            <w:tcW w:w="170" w:type="dxa"/>
            <w:tcBorders>
              <w:top w:val="nil"/>
              <w:left w:val="nil"/>
              <w:bottom w:val="nil"/>
              <w:right w:val="nil"/>
            </w:tcBorders>
            <w:vAlign w:val="bottom"/>
          </w:tcPr>
          <w:p w14:paraId="55BF0DD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D83F383" w14:textId="77777777" w:rsidR="004906A2" w:rsidRPr="004906A2" w:rsidRDefault="004906A2" w:rsidP="004906A2">
            <w:pPr>
              <w:spacing w:before="40" w:after="20"/>
              <w:jc w:val="right"/>
              <w:rPr>
                <w:rFonts w:cs="Arial"/>
                <w:sz w:val="18"/>
                <w:szCs w:val="18"/>
              </w:rPr>
            </w:pPr>
            <w:r w:rsidRPr="004906A2">
              <w:rPr>
                <w:rFonts w:cs="Arial"/>
                <w:sz w:val="18"/>
                <w:szCs w:val="18"/>
              </w:rPr>
              <w:t>66,870</w:t>
            </w:r>
          </w:p>
        </w:tc>
        <w:tc>
          <w:tcPr>
            <w:tcW w:w="1021" w:type="dxa"/>
            <w:tcBorders>
              <w:top w:val="nil"/>
              <w:left w:val="nil"/>
              <w:bottom w:val="nil"/>
              <w:right w:val="nil"/>
            </w:tcBorders>
            <w:vAlign w:val="bottom"/>
          </w:tcPr>
          <w:p w14:paraId="6A21B7B6" w14:textId="77777777" w:rsidR="004906A2" w:rsidRPr="004906A2" w:rsidRDefault="004906A2" w:rsidP="004906A2">
            <w:pPr>
              <w:spacing w:before="40" w:after="20"/>
              <w:jc w:val="right"/>
              <w:rPr>
                <w:rFonts w:cs="Arial"/>
                <w:sz w:val="18"/>
                <w:szCs w:val="18"/>
              </w:rPr>
            </w:pPr>
            <w:r w:rsidRPr="004906A2">
              <w:rPr>
                <w:rFonts w:cs="Arial"/>
                <w:sz w:val="18"/>
                <w:szCs w:val="18"/>
              </w:rPr>
              <w:t>770</w:t>
            </w:r>
          </w:p>
        </w:tc>
        <w:tc>
          <w:tcPr>
            <w:tcW w:w="1021" w:type="dxa"/>
            <w:tcBorders>
              <w:top w:val="nil"/>
              <w:left w:val="nil"/>
              <w:bottom w:val="nil"/>
              <w:right w:val="nil"/>
            </w:tcBorders>
            <w:vAlign w:val="bottom"/>
          </w:tcPr>
          <w:p w14:paraId="2A91BA21" w14:textId="77777777" w:rsidR="004906A2" w:rsidRPr="004906A2" w:rsidRDefault="004906A2" w:rsidP="004906A2">
            <w:pPr>
              <w:spacing w:before="40" w:after="20"/>
              <w:jc w:val="right"/>
              <w:rPr>
                <w:rFonts w:cs="Arial"/>
                <w:sz w:val="18"/>
                <w:szCs w:val="18"/>
              </w:rPr>
            </w:pPr>
            <w:r w:rsidRPr="004906A2">
              <w:rPr>
                <w:rFonts w:cs="Arial"/>
                <w:sz w:val="18"/>
                <w:szCs w:val="18"/>
              </w:rPr>
              <w:t>67,640</w:t>
            </w:r>
          </w:p>
        </w:tc>
        <w:tc>
          <w:tcPr>
            <w:tcW w:w="1247" w:type="dxa"/>
            <w:tcBorders>
              <w:top w:val="nil"/>
              <w:left w:val="nil"/>
              <w:bottom w:val="nil"/>
              <w:right w:val="nil"/>
            </w:tcBorders>
            <w:shd w:val="clear" w:color="auto" w:fill="auto"/>
            <w:vAlign w:val="bottom"/>
          </w:tcPr>
          <w:p w14:paraId="339E44E1" w14:textId="77777777" w:rsidR="004906A2" w:rsidRPr="004906A2" w:rsidRDefault="004906A2" w:rsidP="004906A2">
            <w:pPr>
              <w:spacing w:before="40" w:after="20"/>
              <w:jc w:val="right"/>
              <w:rPr>
                <w:rFonts w:cs="Arial"/>
                <w:b/>
                <w:sz w:val="18"/>
                <w:szCs w:val="18"/>
              </w:rPr>
            </w:pPr>
            <w:r w:rsidRPr="004906A2">
              <w:rPr>
                <w:rFonts w:cs="Arial"/>
                <w:b/>
                <w:sz w:val="18"/>
                <w:szCs w:val="18"/>
              </w:rPr>
              <w:t>5,559,633</w:t>
            </w:r>
          </w:p>
        </w:tc>
      </w:tr>
      <w:tr w:rsidR="004906A2" w:rsidRPr="004906A2" w14:paraId="1AD1FBE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C05FEBC" w14:textId="77777777" w:rsidR="004906A2" w:rsidRPr="0087211A" w:rsidRDefault="004906A2" w:rsidP="004906A2">
            <w:pPr>
              <w:spacing w:before="40" w:after="40"/>
              <w:rPr>
                <w:rFonts w:cs="Arial"/>
                <w:sz w:val="18"/>
                <w:szCs w:val="18"/>
              </w:rPr>
            </w:pPr>
            <w:r w:rsidRPr="0087211A">
              <w:rPr>
                <w:rFonts w:cs="Arial"/>
                <w:sz w:val="18"/>
                <w:szCs w:val="18"/>
              </w:rPr>
              <w:t>Ballarat C</w:t>
            </w:r>
          </w:p>
        </w:tc>
        <w:tc>
          <w:tcPr>
            <w:tcW w:w="1134" w:type="dxa"/>
            <w:tcBorders>
              <w:top w:val="nil"/>
              <w:left w:val="single" w:sz="18" w:space="0" w:color="002060"/>
              <w:bottom w:val="nil"/>
              <w:right w:val="nil"/>
            </w:tcBorders>
            <w:shd w:val="clear" w:color="auto" w:fill="auto"/>
            <w:vAlign w:val="bottom"/>
          </w:tcPr>
          <w:p w14:paraId="0D0A5D39" w14:textId="77777777" w:rsidR="004906A2" w:rsidRPr="004906A2" w:rsidRDefault="004906A2" w:rsidP="004906A2">
            <w:pPr>
              <w:spacing w:before="40" w:after="20"/>
              <w:jc w:val="right"/>
              <w:rPr>
                <w:rFonts w:cs="Arial"/>
                <w:sz w:val="18"/>
                <w:szCs w:val="18"/>
              </w:rPr>
            </w:pPr>
            <w:r w:rsidRPr="004906A2">
              <w:rPr>
                <w:rFonts w:cs="Arial"/>
                <w:sz w:val="18"/>
                <w:szCs w:val="18"/>
              </w:rPr>
              <w:t>10,544,456</w:t>
            </w:r>
          </w:p>
        </w:tc>
        <w:tc>
          <w:tcPr>
            <w:tcW w:w="1134" w:type="dxa"/>
            <w:tcBorders>
              <w:top w:val="nil"/>
              <w:left w:val="nil"/>
              <w:bottom w:val="nil"/>
              <w:right w:val="nil"/>
            </w:tcBorders>
            <w:shd w:val="clear" w:color="auto" w:fill="auto"/>
            <w:vAlign w:val="bottom"/>
          </w:tcPr>
          <w:p w14:paraId="61A70EF9" w14:textId="77777777" w:rsidR="004906A2" w:rsidRPr="004906A2" w:rsidRDefault="004906A2" w:rsidP="004906A2">
            <w:pPr>
              <w:spacing w:before="40" w:after="20"/>
              <w:jc w:val="right"/>
              <w:rPr>
                <w:rFonts w:cs="Arial"/>
                <w:sz w:val="18"/>
                <w:szCs w:val="18"/>
              </w:rPr>
            </w:pPr>
            <w:r w:rsidRPr="004906A2">
              <w:rPr>
                <w:rFonts w:cs="Arial"/>
                <w:sz w:val="18"/>
                <w:szCs w:val="18"/>
              </w:rPr>
              <w:t>2,252,879</w:t>
            </w:r>
          </w:p>
        </w:tc>
        <w:tc>
          <w:tcPr>
            <w:tcW w:w="170" w:type="dxa"/>
            <w:tcBorders>
              <w:top w:val="nil"/>
              <w:left w:val="nil"/>
              <w:bottom w:val="nil"/>
              <w:right w:val="nil"/>
            </w:tcBorders>
            <w:vAlign w:val="bottom"/>
          </w:tcPr>
          <w:p w14:paraId="60F65A4B"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5F2E867" w14:textId="77777777" w:rsidR="004906A2" w:rsidRPr="004906A2" w:rsidRDefault="004906A2" w:rsidP="004906A2">
            <w:pPr>
              <w:spacing w:before="40" w:after="20"/>
              <w:jc w:val="right"/>
              <w:rPr>
                <w:rFonts w:cs="Arial"/>
                <w:sz w:val="18"/>
                <w:szCs w:val="18"/>
              </w:rPr>
            </w:pPr>
            <w:r w:rsidRPr="004906A2">
              <w:rPr>
                <w:rFonts w:cs="Arial"/>
                <w:sz w:val="18"/>
                <w:szCs w:val="18"/>
              </w:rPr>
              <w:t>205,823</w:t>
            </w:r>
          </w:p>
        </w:tc>
        <w:tc>
          <w:tcPr>
            <w:tcW w:w="1021" w:type="dxa"/>
            <w:tcBorders>
              <w:top w:val="nil"/>
              <w:left w:val="nil"/>
              <w:bottom w:val="nil"/>
              <w:right w:val="nil"/>
            </w:tcBorders>
            <w:vAlign w:val="bottom"/>
          </w:tcPr>
          <w:p w14:paraId="32CAAC9B" w14:textId="77777777" w:rsidR="004906A2" w:rsidRPr="004906A2" w:rsidRDefault="004906A2" w:rsidP="004906A2">
            <w:pPr>
              <w:spacing w:before="40" w:after="20"/>
              <w:jc w:val="right"/>
              <w:rPr>
                <w:rFonts w:cs="Arial"/>
                <w:sz w:val="18"/>
                <w:szCs w:val="18"/>
              </w:rPr>
            </w:pPr>
            <w:r w:rsidRPr="004906A2">
              <w:rPr>
                <w:rFonts w:cs="Arial"/>
                <w:sz w:val="18"/>
                <w:szCs w:val="18"/>
              </w:rPr>
              <w:t>755</w:t>
            </w:r>
          </w:p>
        </w:tc>
        <w:tc>
          <w:tcPr>
            <w:tcW w:w="1021" w:type="dxa"/>
            <w:tcBorders>
              <w:top w:val="nil"/>
              <w:left w:val="nil"/>
              <w:bottom w:val="nil"/>
              <w:right w:val="nil"/>
            </w:tcBorders>
            <w:vAlign w:val="bottom"/>
          </w:tcPr>
          <w:p w14:paraId="244C9372" w14:textId="77777777" w:rsidR="004906A2" w:rsidRPr="004906A2" w:rsidRDefault="004906A2" w:rsidP="004906A2">
            <w:pPr>
              <w:spacing w:before="40" w:after="20"/>
              <w:jc w:val="right"/>
              <w:rPr>
                <w:rFonts w:cs="Arial"/>
                <w:sz w:val="18"/>
                <w:szCs w:val="18"/>
              </w:rPr>
            </w:pPr>
            <w:r w:rsidRPr="004906A2">
              <w:rPr>
                <w:rFonts w:cs="Arial"/>
                <w:sz w:val="18"/>
                <w:szCs w:val="18"/>
              </w:rPr>
              <w:t>206,578</w:t>
            </w:r>
          </w:p>
        </w:tc>
        <w:tc>
          <w:tcPr>
            <w:tcW w:w="1247" w:type="dxa"/>
            <w:tcBorders>
              <w:top w:val="nil"/>
              <w:left w:val="nil"/>
              <w:bottom w:val="nil"/>
              <w:right w:val="nil"/>
            </w:tcBorders>
            <w:shd w:val="clear" w:color="auto" w:fill="auto"/>
            <w:vAlign w:val="bottom"/>
          </w:tcPr>
          <w:p w14:paraId="28C14DCA" w14:textId="77777777" w:rsidR="004906A2" w:rsidRPr="004906A2" w:rsidRDefault="004906A2" w:rsidP="004906A2">
            <w:pPr>
              <w:spacing w:before="40" w:after="20"/>
              <w:jc w:val="right"/>
              <w:rPr>
                <w:rFonts w:cs="Arial"/>
                <w:b/>
                <w:sz w:val="18"/>
                <w:szCs w:val="18"/>
              </w:rPr>
            </w:pPr>
            <w:r w:rsidRPr="004906A2">
              <w:rPr>
                <w:rFonts w:cs="Arial"/>
                <w:b/>
                <w:sz w:val="18"/>
                <w:szCs w:val="18"/>
              </w:rPr>
              <w:t>13,003,913</w:t>
            </w:r>
          </w:p>
        </w:tc>
      </w:tr>
      <w:tr w:rsidR="004906A2" w:rsidRPr="004906A2" w14:paraId="78BD14C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4B98545" w14:textId="77777777" w:rsidR="004906A2" w:rsidRPr="0087211A" w:rsidRDefault="004906A2" w:rsidP="004906A2">
            <w:pPr>
              <w:spacing w:before="40" w:after="40"/>
              <w:rPr>
                <w:rFonts w:cs="Arial"/>
                <w:sz w:val="18"/>
                <w:szCs w:val="18"/>
              </w:rPr>
            </w:pPr>
            <w:r w:rsidRPr="0087211A">
              <w:rPr>
                <w:rFonts w:cs="Arial"/>
                <w:sz w:val="18"/>
                <w:szCs w:val="18"/>
              </w:rPr>
              <w:t>Banyule C</w:t>
            </w:r>
          </w:p>
        </w:tc>
        <w:tc>
          <w:tcPr>
            <w:tcW w:w="1134" w:type="dxa"/>
            <w:tcBorders>
              <w:top w:val="nil"/>
              <w:left w:val="single" w:sz="18" w:space="0" w:color="002060"/>
              <w:bottom w:val="nil"/>
              <w:right w:val="nil"/>
            </w:tcBorders>
            <w:shd w:val="clear" w:color="auto" w:fill="auto"/>
            <w:vAlign w:val="bottom"/>
          </w:tcPr>
          <w:p w14:paraId="5C3A4BF5" w14:textId="77777777" w:rsidR="004906A2" w:rsidRPr="004906A2" w:rsidRDefault="004906A2" w:rsidP="004906A2">
            <w:pPr>
              <w:spacing w:before="40" w:after="20"/>
              <w:jc w:val="right"/>
              <w:rPr>
                <w:rFonts w:cs="Arial"/>
                <w:sz w:val="18"/>
                <w:szCs w:val="18"/>
              </w:rPr>
            </w:pPr>
            <w:r w:rsidRPr="004906A2">
              <w:rPr>
                <w:rFonts w:cs="Arial"/>
                <w:sz w:val="18"/>
                <w:szCs w:val="18"/>
              </w:rPr>
              <w:t>2,938,161</w:t>
            </w:r>
          </w:p>
        </w:tc>
        <w:tc>
          <w:tcPr>
            <w:tcW w:w="1134" w:type="dxa"/>
            <w:tcBorders>
              <w:top w:val="nil"/>
              <w:left w:val="nil"/>
              <w:bottom w:val="nil"/>
              <w:right w:val="nil"/>
            </w:tcBorders>
            <w:shd w:val="clear" w:color="auto" w:fill="auto"/>
            <w:vAlign w:val="bottom"/>
          </w:tcPr>
          <w:p w14:paraId="4380D011" w14:textId="77777777" w:rsidR="004906A2" w:rsidRPr="004906A2" w:rsidRDefault="004906A2" w:rsidP="004906A2">
            <w:pPr>
              <w:spacing w:before="40" w:after="20"/>
              <w:jc w:val="right"/>
              <w:rPr>
                <w:rFonts w:cs="Arial"/>
                <w:sz w:val="18"/>
                <w:szCs w:val="18"/>
              </w:rPr>
            </w:pPr>
            <w:r w:rsidRPr="004906A2">
              <w:rPr>
                <w:rFonts w:cs="Arial"/>
                <w:sz w:val="18"/>
                <w:szCs w:val="18"/>
              </w:rPr>
              <w:t>924,220</w:t>
            </w:r>
          </w:p>
        </w:tc>
        <w:tc>
          <w:tcPr>
            <w:tcW w:w="170" w:type="dxa"/>
            <w:tcBorders>
              <w:top w:val="nil"/>
              <w:left w:val="nil"/>
              <w:bottom w:val="nil"/>
              <w:right w:val="nil"/>
            </w:tcBorders>
            <w:vAlign w:val="bottom"/>
          </w:tcPr>
          <w:p w14:paraId="3FBB02C1"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04657325" w14:textId="77777777" w:rsidR="004906A2" w:rsidRPr="004906A2" w:rsidRDefault="004906A2" w:rsidP="004906A2">
            <w:pPr>
              <w:spacing w:before="40" w:after="20"/>
              <w:jc w:val="right"/>
              <w:rPr>
                <w:rFonts w:cs="Arial"/>
                <w:sz w:val="18"/>
                <w:szCs w:val="18"/>
              </w:rPr>
            </w:pPr>
            <w:r w:rsidRPr="004906A2">
              <w:rPr>
                <w:rFonts w:cs="Arial"/>
                <w:sz w:val="18"/>
                <w:szCs w:val="18"/>
              </w:rPr>
              <w:t>71,615</w:t>
            </w:r>
          </w:p>
        </w:tc>
        <w:tc>
          <w:tcPr>
            <w:tcW w:w="1021" w:type="dxa"/>
            <w:tcBorders>
              <w:top w:val="nil"/>
              <w:left w:val="nil"/>
              <w:bottom w:val="nil"/>
              <w:right w:val="nil"/>
            </w:tcBorders>
            <w:vAlign w:val="bottom"/>
          </w:tcPr>
          <w:p w14:paraId="42FEFB6D" w14:textId="77777777" w:rsidR="004906A2" w:rsidRPr="004906A2" w:rsidRDefault="004906A2" w:rsidP="004906A2">
            <w:pPr>
              <w:spacing w:before="40" w:after="20"/>
              <w:jc w:val="right"/>
              <w:rPr>
                <w:rFonts w:cs="Arial"/>
                <w:sz w:val="18"/>
                <w:szCs w:val="18"/>
              </w:rPr>
            </w:pPr>
            <w:r w:rsidRPr="004906A2">
              <w:rPr>
                <w:rFonts w:cs="Arial"/>
                <w:sz w:val="18"/>
                <w:szCs w:val="18"/>
              </w:rPr>
              <w:t>313</w:t>
            </w:r>
          </w:p>
        </w:tc>
        <w:tc>
          <w:tcPr>
            <w:tcW w:w="1021" w:type="dxa"/>
            <w:tcBorders>
              <w:top w:val="nil"/>
              <w:left w:val="nil"/>
              <w:bottom w:val="nil"/>
              <w:right w:val="nil"/>
            </w:tcBorders>
            <w:vAlign w:val="bottom"/>
          </w:tcPr>
          <w:p w14:paraId="4B006C26" w14:textId="77777777" w:rsidR="004906A2" w:rsidRPr="004906A2" w:rsidRDefault="004906A2" w:rsidP="004906A2">
            <w:pPr>
              <w:spacing w:before="40" w:after="20"/>
              <w:jc w:val="right"/>
              <w:rPr>
                <w:rFonts w:cs="Arial"/>
                <w:sz w:val="18"/>
                <w:szCs w:val="18"/>
              </w:rPr>
            </w:pPr>
            <w:r w:rsidRPr="004906A2">
              <w:rPr>
                <w:rFonts w:cs="Arial"/>
                <w:sz w:val="18"/>
                <w:szCs w:val="18"/>
              </w:rPr>
              <w:t>71,928</w:t>
            </w:r>
          </w:p>
        </w:tc>
        <w:tc>
          <w:tcPr>
            <w:tcW w:w="1247" w:type="dxa"/>
            <w:tcBorders>
              <w:top w:val="nil"/>
              <w:left w:val="nil"/>
              <w:bottom w:val="nil"/>
              <w:right w:val="nil"/>
            </w:tcBorders>
            <w:shd w:val="clear" w:color="auto" w:fill="auto"/>
            <w:vAlign w:val="bottom"/>
          </w:tcPr>
          <w:p w14:paraId="6A41C8B1" w14:textId="77777777" w:rsidR="004906A2" w:rsidRPr="004906A2" w:rsidRDefault="004906A2" w:rsidP="004906A2">
            <w:pPr>
              <w:spacing w:before="40" w:after="20"/>
              <w:jc w:val="right"/>
              <w:rPr>
                <w:rFonts w:cs="Arial"/>
                <w:b/>
                <w:sz w:val="18"/>
                <w:szCs w:val="18"/>
              </w:rPr>
            </w:pPr>
            <w:r w:rsidRPr="004906A2">
              <w:rPr>
                <w:rFonts w:cs="Arial"/>
                <w:b/>
                <w:sz w:val="18"/>
                <w:szCs w:val="18"/>
              </w:rPr>
              <w:t>3,934,309</w:t>
            </w:r>
          </w:p>
        </w:tc>
      </w:tr>
      <w:tr w:rsidR="004906A2" w:rsidRPr="004906A2" w14:paraId="55972EE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8D3E8E6" w14:textId="77777777" w:rsidR="004906A2" w:rsidRPr="0087211A" w:rsidRDefault="004906A2" w:rsidP="004906A2">
            <w:pPr>
              <w:spacing w:before="40" w:after="40"/>
              <w:rPr>
                <w:rFonts w:cs="Arial"/>
                <w:sz w:val="18"/>
                <w:szCs w:val="18"/>
              </w:rPr>
            </w:pPr>
            <w:r w:rsidRPr="0087211A">
              <w:rPr>
                <w:rFonts w:cs="Arial"/>
                <w:sz w:val="18"/>
                <w:szCs w:val="18"/>
              </w:rPr>
              <w:t>Bass Coast S</w:t>
            </w:r>
          </w:p>
        </w:tc>
        <w:tc>
          <w:tcPr>
            <w:tcW w:w="1134" w:type="dxa"/>
            <w:tcBorders>
              <w:top w:val="nil"/>
              <w:left w:val="single" w:sz="18" w:space="0" w:color="002060"/>
              <w:bottom w:val="nil"/>
              <w:right w:val="nil"/>
            </w:tcBorders>
            <w:shd w:val="clear" w:color="auto" w:fill="auto"/>
            <w:vAlign w:val="bottom"/>
          </w:tcPr>
          <w:p w14:paraId="449A6CBD" w14:textId="77777777" w:rsidR="004906A2" w:rsidRPr="004906A2" w:rsidRDefault="004906A2" w:rsidP="004906A2">
            <w:pPr>
              <w:spacing w:before="40" w:after="20"/>
              <w:jc w:val="right"/>
              <w:rPr>
                <w:rFonts w:cs="Arial"/>
                <w:sz w:val="18"/>
                <w:szCs w:val="18"/>
              </w:rPr>
            </w:pPr>
            <w:r w:rsidRPr="004906A2">
              <w:rPr>
                <w:rFonts w:cs="Arial"/>
                <w:sz w:val="18"/>
                <w:szCs w:val="18"/>
              </w:rPr>
              <w:t>4,645,592</w:t>
            </w:r>
          </w:p>
        </w:tc>
        <w:tc>
          <w:tcPr>
            <w:tcW w:w="1134" w:type="dxa"/>
            <w:tcBorders>
              <w:top w:val="nil"/>
              <w:left w:val="nil"/>
              <w:bottom w:val="nil"/>
              <w:right w:val="nil"/>
            </w:tcBorders>
            <w:shd w:val="clear" w:color="auto" w:fill="auto"/>
            <w:vAlign w:val="bottom"/>
          </w:tcPr>
          <w:p w14:paraId="734A5670" w14:textId="77777777" w:rsidR="004906A2" w:rsidRPr="004906A2" w:rsidRDefault="004906A2" w:rsidP="004906A2">
            <w:pPr>
              <w:spacing w:before="40" w:after="20"/>
              <w:jc w:val="right"/>
              <w:rPr>
                <w:rFonts w:cs="Arial"/>
                <w:sz w:val="18"/>
                <w:szCs w:val="18"/>
              </w:rPr>
            </w:pPr>
            <w:r w:rsidRPr="004906A2">
              <w:rPr>
                <w:rFonts w:cs="Arial"/>
                <w:sz w:val="18"/>
                <w:szCs w:val="18"/>
              </w:rPr>
              <w:t>1,391,133</w:t>
            </w:r>
          </w:p>
        </w:tc>
        <w:tc>
          <w:tcPr>
            <w:tcW w:w="170" w:type="dxa"/>
            <w:tcBorders>
              <w:top w:val="nil"/>
              <w:left w:val="nil"/>
              <w:bottom w:val="nil"/>
              <w:right w:val="nil"/>
            </w:tcBorders>
            <w:vAlign w:val="bottom"/>
          </w:tcPr>
          <w:p w14:paraId="05E30758"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19D69CC" w14:textId="77777777" w:rsidR="004906A2" w:rsidRPr="004906A2" w:rsidRDefault="004906A2" w:rsidP="004906A2">
            <w:pPr>
              <w:spacing w:before="40" w:after="20"/>
              <w:jc w:val="right"/>
              <w:rPr>
                <w:rFonts w:cs="Arial"/>
                <w:sz w:val="18"/>
                <w:szCs w:val="18"/>
              </w:rPr>
            </w:pPr>
            <w:r w:rsidRPr="004906A2">
              <w:rPr>
                <w:rFonts w:cs="Arial"/>
                <w:sz w:val="18"/>
                <w:szCs w:val="18"/>
              </w:rPr>
              <w:t>85,260</w:t>
            </w:r>
          </w:p>
        </w:tc>
        <w:tc>
          <w:tcPr>
            <w:tcW w:w="1021" w:type="dxa"/>
            <w:tcBorders>
              <w:top w:val="nil"/>
              <w:left w:val="nil"/>
              <w:bottom w:val="nil"/>
              <w:right w:val="nil"/>
            </w:tcBorders>
            <w:vAlign w:val="bottom"/>
          </w:tcPr>
          <w:p w14:paraId="3EF0A51B" w14:textId="77777777" w:rsidR="004906A2" w:rsidRPr="004906A2" w:rsidRDefault="004906A2" w:rsidP="004906A2">
            <w:pPr>
              <w:spacing w:before="40" w:after="20"/>
              <w:jc w:val="right"/>
              <w:rPr>
                <w:rFonts w:cs="Arial"/>
                <w:sz w:val="18"/>
                <w:szCs w:val="18"/>
              </w:rPr>
            </w:pPr>
            <w:r w:rsidRPr="004906A2">
              <w:rPr>
                <w:rFonts w:cs="Arial"/>
                <w:sz w:val="18"/>
                <w:szCs w:val="18"/>
              </w:rPr>
              <w:t>474</w:t>
            </w:r>
          </w:p>
        </w:tc>
        <w:tc>
          <w:tcPr>
            <w:tcW w:w="1021" w:type="dxa"/>
            <w:tcBorders>
              <w:top w:val="nil"/>
              <w:left w:val="nil"/>
              <w:bottom w:val="nil"/>
              <w:right w:val="nil"/>
            </w:tcBorders>
            <w:vAlign w:val="bottom"/>
          </w:tcPr>
          <w:p w14:paraId="30FAC929" w14:textId="77777777" w:rsidR="004906A2" w:rsidRPr="004906A2" w:rsidRDefault="004906A2" w:rsidP="004906A2">
            <w:pPr>
              <w:spacing w:before="40" w:after="20"/>
              <w:jc w:val="right"/>
              <w:rPr>
                <w:rFonts w:cs="Arial"/>
                <w:sz w:val="18"/>
                <w:szCs w:val="18"/>
              </w:rPr>
            </w:pPr>
            <w:r w:rsidRPr="004906A2">
              <w:rPr>
                <w:rFonts w:cs="Arial"/>
                <w:sz w:val="18"/>
                <w:szCs w:val="18"/>
              </w:rPr>
              <w:t>85,734</w:t>
            </w:r>
          </w:p>
        </w:tc>
        <w:tc>
          <w:tcPr>
            <w:tcW w:w="1247" w:type="dxa"/>
            <w:tcBorders>
              <w:top w:val="nil"/>
              <w:left w:val="nil"/>
              <w:bottom w:val="nil"/>
              <w:right w:val="nil"/>
            </w:tcBorders>
            <w:shd w:val="clear" w:color="auto" w:fill="auto"/>
            <w:vAlign w:val="bottom"/>
          </w:tcPr>
          <w:p w14:paraId="20040742" w14:textId="77777777" w:rsidR="004906A2" w:rsidRPr="004906A2" w:rsidRDefault="004906A2" w:rsidP="004906A2">
            <w:pPr>
              <w:spacing w:before="40" w:after="20"/>
              <w:jc w:val="right"/>
              <w:rPr>
                <w:rFonts w:cs="Arial"/>
                <w:b/>
                <w:sz w:val="18"/>
                <w:szCs w:val="18"/>
              </w:rPr>
            </w:pPr>
            <w:r w:rsidRPr="004906A2">
              <w:rPr>
                <w:rFonts w:cs="Arial"/>
                <w:b/>
                <w:sz w:val="18"/>
                <w:szCs w:val="18"/>
              </w:rPr>
              <w:t>6,122,459</w:t>
            </w:r>
          </w:p>
        </w:tc>
      </w:tr>
      <w:tr w:rsidR="004906A2" w:rsidRPr="004906A2" w14:paraId="1BE75E0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3EEB859" w14:textId="77777777" w:rsidR="004906A2" w:rsidRPr="0087211A" w:rsidRDefault="004906A2" w:rsidP="004906A2">
            <w:pPr>
              <w:spacing w:before="40" w:after="40"/>
              <w:rPr>
                <w:rFonts w:cs="Arial"/>
                <w:sz w:val="18"/>
                <w:szCs w:val="18"/>
              </w:rPr>
            </w:pPr>
            <w:r w:rsidRPr="0087211A">
              <w:rPr>
                <w:rFonts w:cs="Arial"/>
                <w:sz w:val="18"/>
                <w:szCs w:val="18"/>
              </w:rPr>
              <w:t>Baw Baw S</w:t>
            </w:r>
          </w:p>
        </w:tc>
        <w:tc>
          <w:tcPr>
            <w:tcW w:w="1134" w:type="dxa"/>
            <w:tcBorders>
              <w:top w:val="nil"/>
              <w:left w:val="single" w:sz="18" w:space="0" w:color="002060"/>
              <w:bottom w:val="nil"/>
              <w:right w:val="nil"/>
            </w:tcBorders>
            <w:shd w:val="clear" w:color="auto" w:fill="auto"/>
            <w:vAlign w:val="bottom"/>
          </w:tcPr>
          <w:p w14:paraId="1822E7CE" w14:textId="77777777" w:rsidR="004906A2" w:rsidRPr="004906A2" w:rsidRDefault="004906A2" w:rsidP="004906A2">
            <w:pPr>
              <w:spacing w:before="40" w:after="20"/>
              <w:jc w:val="right"/>
              <w:rPr>
                <w:rFonts w:cs="Arial"/>
                <w:sz w:val="18"/>
                <w:szCs w:val="18"/>
              </w:rPr>
            </w:pPr>
            <w:r w:rsidRPr="004906A2">
              <w:rPr>
                <w:rFonts w:cs="Arial"/>
                <w:sz w:val="18"/>
                <w:szCs w:val="18"/>
              </w:rPr>
              <w:t>6,240,137</w:t>
            </w:r>
          </w:p>
        </w:tc>
        <w:tc>
          <w:tcPr>
            <w:tcW w:w="1134" w:type="dxa"/>
            <w:tcBorders>
              <w:top w:val="nil"/>
              <w:left w:val="nil"/>
              <w:bottom w:val="nil"/>
              <w:right w:val="nil"/>
            </w:tcBorders>
            <w:shd w:val="clear" w:color="auto" w:fill="auto"/>
            <w:vAlign w:val="bottom"/>
          </w:tcPr>
          <w:p w14:paraId="0E238987" w14:textId="77777777" w:rsidR="004906A2" w:rsidRPr="004906A2" w:rsidRDefault="004906A2" w:rsidP="004906A2">
            <w:pPr>
              <w:spacing w:before="40" w:after="20"/>
              <w:jc w:val="right"/>
              <w:rPr>
                <w:rFonts w:cs="Arial"/>
                <w:sz w:val="18"/>
                <w:szCs w:val="18"/>
              </w:rPr>
            </w:pPr>
            <w:r w:rsidRPr="004906A2">
              <w:rPr>
                <w:rFonts w:cs="Arial"/>
                <w:sz w:val="18"/>
                <w:szCs w:val="18"/>
              </w:rPr>
              <w:t>2,746,952</w:t>
            </w:r>
          </w:p>
        </w:tc>
        <w:tc>
          <w:tcPr>
            <w:tcW w:w="170" w:type="dxa"/>
            <w:tcBorders>
              <w:top w:val="nil"/>
              <w:left w:val="nil"/>
              <w:bottom w:val="nil"/>
              <w:right w:val="nil"/>
            </w:tcBorders>
            <w:vAlign w:val="bottom"/>
          </w:tcPr>
          <w:p w14:paraId="045FC2A8"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8BB6CDD" w14:textId="77777777" w:rsidR="004906A2" w:rsidRPr="004906A2" w:rsidRDefault="004906A2" w:rsidP="004906A2">
            <w:pPr>
              <w:spacing w:before="40" w:after="20"/>
              <w:jc w:val="right"/>
              <w:rPr>
                <w:rFonts w:cs="Arial"/>
                <w:sz w:val="18"/>
                <w:szCs w:val="18"/>
              </w:rPr>
            </w:pPr>
            <w:r w:rsidRPr="004906A2">
              <w:rPr>
                <w:rFonts w:cs="Arial"/>
                <w:sz w:val="18"/>
                <w:szCs w:val="18"/>
              </w:rPr>
              <w:t>123,002</w:t>
            </w:r>
          </w:p>
        </w:tc>
        <w:tc>
          <w:tcPr>
            <w:tcW w:w="1021" w:type="dxa"/>
            <w:tcBorders>
              <w:top w:val="nil"/>
              <w:left w:val="nil"/>
              <w:bottom w:val="nil"/>
              <w:right w:val="nil"/>
            </w:tcBorders>
            <w:vAlign w:val="bottom"/>
          </w:tcPr>
          <w:p w14:paraId="794C3F36" w14:textId="77777777" w:rsidR="004906A2" w:rsidRPr="004906A2" w:rsidRDefault="004906A2" w:rsidP="004906A2">
            <w:pPr>
              <w:spacing w:before="40" w:after="20"/>
              <w:jc w:val="right"/>
              <w:rPr>
                <w:rFonts w:cs="Arial"/>
                <w:sz w:val="18"/>
                <w:szCs w:val="18"/>
              </w:rPr>
            </w:pPr>
            <w:r w:rsidRPr="004906A2">
              <w:rPr>
                <w:rFonts w:cs="Arial"/>
                <w:sz w:val="18"/>
                <w:szCs w:val="18"/>
              </w:rPr>
              <w:t>918</w:t>
            </w:r>
          </w:p>
        </w:tc>
        <w:tc>
          <w:tcPr>
            <w:tcW w:w="1021" w:type="dxa"/>
            <w:tcBorders>
              <w:top w:val="nil"/>
              <w:left w:val="nil"/>
              <w:bottom w:val="nil"/>
              <w:right w:val="nil"/>
            </w:tcBorders>
            <w:vAlign w:val="bottom"/>
          </w:tcPr>
          <w:p w14:paraId="7D21EE27" w14:textId="77777777" w:rsidR="004906A2" w:rsidRPr="004906A2" w:rsidRDefault="004906A2" w:rsidP="004906A2">
            <w:pPr>
              <w:spacing w:before="40" w:after="20"/>
              <w:jc w:val="right"/>
              <w:rPr>
                <w:rFonts w:cs="Arial"/>
                <w:sz w:val="18"/>
                <w:szCs w:val="18"/>
              </w:rPr>
            </w:pPr>
            <w:r w:rsidRPr="004906A2">
              <w:rPr>
                <w:rFonts w:cs="Arial"/>
                <w:sz w:val="18"/>
                <w:szCs w:val="18"/>
              </w:rPr>
              <w:t>123,920</w:t>
            </w:r>
          </w:p>
        </w:tc>
        <w:tc>
          <w:tcPr>
            <w:tcW w:w="1247" w:type="dxa"/>
            <w:tcBorders>
              <w:top w:val="nil"/>
              <w:left w:val="nil"/>
              <w:bottom w:val="nil"/>
              <w:right w:val="nil"/>
            </w:tcBorders>
            <w:shd w:val="clear" w:color="auto" w:fill="auto"/>
            <w:vAlign w:val="bottom"/>
          </w:tcPr>
          <w:p w14:paraId="19BA51F8" w14:textId="77777777" w:rsidR="004906A2" w:rsidRPr="004906A2" w:rsidRDefault="004906A2" w:rsidP="004906A2">
            <w:pPr>
              <w:spacing w:before="40" w:after="20"/>
              <w:jc w:val="right"/>
              <w:rPr>
                <w:rFonts w:cs="Arial"/>
                <w:b/>
                <w:sz w:val="18"/>
                <w:szCs w:val="18"/>
              </w:rPr>
            </w:pPr>
            <w:r w:rsidRPr="004906A2">
              <w:rPr>
                <w:rFonts w:cs="Arial"/>
                <w:b/>
                <w:sz w:val="18"/>
                <w:szCs w:val="18"/>
              </w:rPr>
              <w:t>9,111,009</w:t>
            </w:r>
          </w:p>
        </w:tc>
      </w:tr>
      <w:tr w:rsidR="004906A2" w:rsidRPr="004906A2" w14:paraId="37EEBA0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60FF317" w14:textId="77777777" w:rsidR="004906A2" w:rsidRPr="0087211A" w:rsidRDefault="004906A2" w:rsidP="004906A2">
            <w:pPr>
              <w:spacing w:before="40" w:after="40"/>
              <w:rPr>
                <w:rFonts w:cs="Arial"/>
                <w:sz w:val="18"/>
                <w:szCs w:val="18"/>
              </w:rPr>
            </w:pPr>
            <w:r w:rsidRPr="0087211A">
              <w:rPr>
                <w:rFonts w:cs="Arial"/>
                <w:sz w:val="18"/>
                <w:szCs w:val="18"/>
              </w:rPr>
              <w:t>Bayside C</w:t>
            </w:r>
          </w:p>
        </w:tc>
        <w:tc>
          <w:tcPr>
            <w:tcW w:w="1134" w:type="dxa"/>
            <w:tcBorders>
              <w:top w:val="nil"/>
              <w:left w:val="single" w:sz="18" w:space="0" w:color="002060"/>
              <w:bottom w:val="nil"/>
              <w:right w:val="nil"/>
            </w:tcBorders>
            <w:shd w:val="clear" w:color="auto" w:fill="auto"/>
            <w:vAlign w:val="bottom"/>
          </w:tcPr>
          <w:p w14:paraId="7CED6F13" w14:textId="77777777" w:rsidR="004906A2" w:rsidRPr="004906A2" w:rsidRDefault="004906A2" w:rsidP="004906A2">
            <w:pPr>
              <w:spacing w:before="40" w:after="20"/>
              <w:jc w:val="right"/>
              <w:rPr>
                <w:rFonts w:cs="Arial"/>
                <w:sz w:val="18"/>
                <w:szCs w:val="18"/>
              </w:rPr>
            </w:pPr>
            <w:r w:rsidRPr="004906A2">
              <w:rPr>
                <w:rFonts w:cs="Arial"/>
                <w:sz w:val="18"/>
                <w:szCs w:val="18"/>
              </w:rPr>
              <w:t>2,114,081</w:t>
            </w:r>
          </w:p>
        </w:tc>
        <w:tc>
          <w:tcPr>
            <w:tcW w:w="1134" w:type="dxa"/>
            <w:tcBorders>
              <w:top w:val="nil"/>
              <w:left w:val="nil"/>
              <w:bottom w:val="nil"/>
              <w:right w:val="nil"/>
            </w:tcBorders>
            <w:shd w:val="clear" w:color="auto" w:fill="auto"/>
            <w:vAlign w:val="bottom"/>
          </w:tcPr>
          <w:p w14:paraId="3BCB352C" w14:textId="77777777" w:rsidR="004906A2" w:rsidRPr="004906A2" w:rsidRDefault="004906A2" w:rsidP="004906A2">
            <w:pPr>
              <w:spacing w:before="40" w:after="20"/>
              <w:jc w:val="right"/>
              <w:rPr>
                <w:rFonts w:cs="Arial"/>
                <w:sz w:val="18"/>
                <w:szCs w:val="18"/>
              </w:rPr>
            </w:pPr>
            <w:r w:rsidRPr="004906A2">
              <w:rPr>
                <w:rFonts w:cs="Arial"/>
                <w:sz w:val="18"/>
                <w:szCs w:val="18"/>
              </w:rPr>
              <w:t>552,047</w:t>
            </w:r>
          </w:p>
        </w:tc>
        <w:tc>
          <w:tcPr>
            <w:tcW w:w="170" w:type="dxa"/>
            <w:tcBorders>
              <w:top w:val="nil"/>
              <w:left w:val="nil"/>
              <w:bottom w:val="nil"/>
              <w:right w:val="nil"/>
            </w:tcBorders>
            <w:vAlign w:val="bottom"/>
          </w:tcPr>
          <w:p w14:paraId="7DC3A9D4"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65729D8" w14:textId="77777777" w:rsidR="004906A2" w:rsidRPr="004906A2" w:rsidRDefault="004906A2" w:rsidP="004906A2">
            <w:pPr>
              <w:spacing w:before="40" w:after="20"/>
              <w:jc w:val="right"/>
              <w:rPr>
                <w:rFonts w:cs="Arial"/>
                <w:sz w:val="18"/>
                <w:szCs w:val="18"/>
              </w:rPr>
            </w:pPr>
            <w:r w:rsidRPr="004906A2">
              <w:rPr>
                <w:rFonts w:cs="Arial"/>
                <w:sz w:val="18"/>
                <w:szCs w:val="18"/>
              </w:rPr>
              <w:t>41,784</w:t>
            </w:r>
          </w:p>
        </w:tc>
        <w:tc>
          <w:tcPr>
            <w:tcW w:w="1021" w:type="dxa"/>
            <w:tcBorders>
              <w:top w:val="nil"/>
              <w:left w:val="nil"/>
              <w:bottom w:val="nil"/>
              <w:right w:val="nil"/>
            </w:tcBorders>
            <w:vAlign w:val="bottom"/>
          </w:tcPr>
          <w:p w14:paraId="68ED18CF" w14:textId="77777777" w:rsidR="004906A2" w:rsidRPr="004906A2" w:rsidRDefault="004906A2" w:rsidP="004906A2">
            <w:pPr>
              <w:spacing w:before="40" w:after="20"/>
              <w:jc w:val="right"/>
              <w:rPr>
                <w:rFonts w:cs="Arial"/>
                <w:sz w:val="18"/>
                <w:szCs w:val="18"/>
              </w:rPr>
            </w:pPr>
            <w:r w:rsidRPr="004906A2">
              <w:rPr>
                <w:rFonts w:cs="Arial"/>
                <w:sz w:val="18"/>
                <w:szCs w:val="18"/>
              </w:rPr>
              <w:t>182</w:t>
            </w:r>
          </w:p>
        </w:tc>
        <w:tc>
          <w:tcPr>
            <w:tcW w:w="1021" w:type="dxa"/>
            <w:tcBorders>
              <w:top w:val="nil"/>
              <w:left w:val="nil"/>
              <w:bottom w:val="nil"/>
              <w:right w:val="nil"/>
            </w:tcBorders>
            <w:vAlign w:val="bottom"/>
          </w:tcPr>
          <w:p w14:paraId="6ADDB921" w14:textId="77777777" w:rsidR="004906A2" w:rsidRPr="004906A2" w:rsidRDefault="004906A2" w:rsidP="004906A2">
            <w:pPr>
              <w:spacing w:before="40" w:after="20"/>
              <w:jc w:val="right"/>
              <w:rPr>
                <w:rFonts w:cs="Arial"/>
                <w:sz w:val="18"/>
                <w:szCs w:val="18"/>
              </w:rPr>
            </w:pPr>
            <w:r w:rsidRPr="004906A2">
              <w:rPr>
                <w:rFonts w:cs="Arial"/>
                <w:sz w:val="18"/>
                <w:szCs w:val="18"/>
              </w:rPr>
              <w:t>41,966</w:t>
            </w:r>
          </w:p>
        </w:tc>
        <w:tc>
          <w:tcPr>
            <w:tcW w:w="1247" w:type="dxa"/>
            <w:tcBorders>
              <w:top w:val="nil"/>
              <w:left w:val="nil"/>
              <w:bottom w:val="nil"/>
              <w:right w:val="nil"/>
            </w:tcBorders>
            <w:shd w:val="clear" w:color="auto" w:fill="auto"/>
            <w:vAlign w:val="bottom"/>
          </w:tcPr>
          <w:p w14:paraId="57141176" w14:textId="77777777" w:rsidR="004906A2" w:rsidRPr="004906A2" w:rsidRDefault="004906A2" w:rsidP="004906A2">
            <w:pPr>
              <w:spacing w:before="40" w:after="20"/>
              <w:jc w:val="right"/>
              <w:rPr>
                <w:rFonts w:cs="Arial"/>
                <w:b/>
                <w:sz w:val="18"/>
                <w:szCs w:val="18"/>
              </w:rPr>
            </w:pPr>
            <w:r w:rsidRPr="004906A2">
              <w:rPr>
                <w:rFonts w:cs="Arial"/>
                <w:b/>
                <w:sz w:val="18"/>
                <w:szCs w:val="18"/>
              </w:rPr>
              <w:t>2,708,094</w:t>
            </w:r>
          </w:p>
        </w:tc>
      </w:tr>
      <w:tr w:rsidR="004906A2" w:rsidRPr="004906A2" w14:paraId="4384B0F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C646AEC" w14:textId="77777777" w:rsidR="004906A2" w:rsidRPr="0087211A" w:rsidRDefault="004906A2" w:rsidP="004906A2">
            <w:pPr>
              <w:spacing w:before="40" w:after="40"/>
              <w:rPr>
                <w:rFonts w:cs="Arial"/>
                <w:sz w:val="18"/>
                <w:szCs w:val="18"/>
              </w:rPr>
            </w:pPr>
            <w:r w:rsidRPr="0087211A">
              <w:rPr>
                <w:rFonts w:cs="Arial"/>
                <w:sz w:val="18"/>
                <w:szCs w:val="18"/>
              </w:rPr>
              <w:t>Benalla RC</w:t>
            </w:r>
          </w:p>
        </w:tc>
        <w:tc>
          <w:tcPr>
            <w:tcW w:w="1134" w:type="dxa"/>
            <w:tcBorders>
              <w:top w:val="nil"/>
              <w:left w:val="single" w:sz="18" w:space="0" w:color="002060"/>
              <w:bottom w:val="nil"/>
              <w:right w:val="nil"/>
            </w:tcBorders>
            <w:shd w:val="clear" w:color="auto" w:fill="auto"/>
            <w:vAlign w:val="bottom"/>
          </w:tcPr>
          <w:p w14:paraId="1366D6A6" w14:textId="77777777" w:rsidR="004906A2" w:rsidRPr="004906A2" w:rsidRDefault="004906A2" w:rsidP="004906A2">
            <w:pPr>
              <w:spacing w:before="40" w:after="20"/>
              <w:jc w:val="right"/>
              <w:rPr>
                <w:rFonts w:cs="Arial"/>
                <w:sz w:val="18"/>
                <w:szCs w:val="18"/>
              </w:rPr>
            </w:pPr>
            <w:r w:rsidRPr="004906A2">
              <w:rPr>
                <w:rFonts w:cs="Arial"/>
                <w:sz w:val="18"/>
                <w:szCs w:val="18"/>
              </w:rPr>
              <w:t>2,500,022</w:t>
            </w:r>
          </w:p>
        </w:tc>
        <w:tc>
          <w:tcPr>
            <w:tcW w:w="1134" w:type="dxa"/>
            <w:tcBorders>
              <w:top w:val="nil"/>
              <w:left w:val="nil"/>
              <w:bottom w:val="nil"/>
              <w:right w:val="nil"/>
            </w:tcBorders>
            <w:shd w:val="clear" w:color="auto" w:fill="auto"/>
            <w:vAlign w:val="bottom"/>
          </w:tcPr>
          <w:p w14:paraId="6B455BE5" w14:textId="77777777" w:rsidR="004906A2" w:rsidRPr="004906A2" w:rsidRDefault="004906A2" w:rsidP="004906A2">
            <w:pPr>
              <w:spacing w:before="40" w:after="20"/>
              <w:jc w:val="right"/>
              <w:rPr>
                <w:rFonts w:cs="Arial"/>
                <w:sz w:val="18"/>
                <w:szCs w:val="18"/>
              </w:rPr>
            </w:pPr>
            <w:r w:rsidRPr="004906A2">
              <w:rPr>
                <w:rFonts w:cs="Arial"/>
                <w:sz w:val="18"/>
                <w:szCs w:val="18"/>
              </w:rPr>
              <w:t>1,470,823</w:t>
            </w:r>
          </w:p>
        </w:tc>
        <w:tc>
          <w:tcPr>
            <w:tcW w:w="170" w:type="dxa"/>
            <w:tcBorders>
              <w:top w:val="nil"/>
              <w:left w:val="nil"/>
              <w:bottom w:val="nil"/>
              <w:right w:val="nil"/>
            </w:tcBorders>
            <w:vAlign w:val="bottom"/>
          </w:tcPr>
          <w:p w14:paraId="5EE345D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FFC4238" w14:textId="77777777" w:rsidR="004906A2" w:rsidRPr="004906A2" w:rsidRDefault="004906A2" w:rsidP="004906A2">
            <w:pPr>
              <w:spacing w:before="40" w:after="20"/>
              <w:jc w:val="right"/>
              <w:rPr>
                <w:rFonts w:cs="Arial"/>
                <w:sz w:val="18"/>
                <w:szCs w:val="18"/>
              </w:rPr>
            </w:pPr>
            <w:r w:rsidRPr="004906A2">
              <w:rPr>
                <w:rFonts w:cs="Arial"/>
                <w:sz w:val="18"/>
                <w:szCs w:val="18"/>
              </w:rPr>
              <w:t>49,451</w:t>
            </w:r>
          </w:p>
        </w:tc>
        <w:tc>
          <w:tcPr>
            <w:tcW w:w="1021" w:type="dxa"/>
            <w:tcBorders>
              <w:top w:val="nil"/>
              <w:left w:val="nil"/>
              <w:bottom w:val="nil"/>
              <w:right w:val="nil"/>
            </w:tcBorders>
            <w:vAlign w:val="bottom"/>
          </w:tcPr>
          <w:p w14:paraId="1B853FC1" w14:textId="77777777" w:rsidR="004906A2" w:rsidRPr="004906A2" w:rsidRDefault="004906A2" w:rsidP="004906A2">
            <w:pPr>
              <w:spacing w:before="40" w:after="20"/>
              <w:jc w:val="right"/>
              <w:rPr>
                <w:rFonts w:cs="Arial"/>
                <w:sz w:val="18"/>
                <w:szCs w:val="18"/>
              </w:rPr>
            </w:pPr>
            <w:r w:rsidRPr="004906A2">
              <w:rPr>
                <w:rFonts w:cs="Arial"/>
                <w:sz w:val="18"/>
                <w:szCs w:val="18"/>
              </w:rPr>
              <w:t>498</w:t>
            </w:r>
          </w:p>
        </w:tc>
        <w:tc>
          <w:tcPr>
            <w:tcW w:w="1021" w:type="dxa"/>
            <w:tcBorders>
              <w:top w:val="nil"/>
              <w:left w:val="nil"/>
              <w:bottom w:val="nil"/>
              <w:right w:val="nil"/>
            </w:tcBorders>
            <w:vAlign w:val="bottom"/>
          </w:tcPr>
          <w:p w14:paraId="61EB87AF" w14:textId="77777777" w:rsidR="004906A2" w:rsidRPr="004906A2" w:rsidRDefault="004906A2" w:rsidP="004906A2">
            <w:pPr>
              <w:spacing w:before="40" w:after="20"/>
              <w:jc w:val="right"/>
              <w:rPr>
                <w:rFonts w:cs="Arial"/>
                <w:sz w:val="18"/>
                <w:szCs w:val="18"/>
              </w:rPr>
            </w:pPr>
            <w:r w:rsidRPr="004906A2">
              <w:rPr>
                <w:rFonts w:cs="Arial"/>
                <w:sz w:val="18"/>
                <w:szCs w:val="18"/>
              </w:rPr>
              <w:t>49,949</w:t>
            </w:r>
          </w:p>
        </w:tc>
        <w:tc>
          <w:tcPr>
            <w:tcW w:w="1247" w:type="dxa"/>
            <w:tcBorders>
              <w:top w:val="nil"/>
              <w:left w:val="nil"/>
              <w:bottom w:val="nil"/>
              <w:right w:val="nil"/>
            </w:tcBorders>
            <w:shd w:val="clear" w:color="auto" w:fill="auto"/>
            <w:vAlign w:val="bottom"/>
          </w:tcPr>
          <w:p w14:paraId="23C123BC" w14:textId="77777777" w:rsidR="004906A2" w:rsidRPr="004906A2" w:rsidRDefault="004906A2" w:rsidP="004906A2">
            <w:pPr>
              <w:spacing w:before="40" w:after="20"/>
              <w:jc w:val="right"/>
              <w:rPr>
                <w:rFonts w:cs="Arial"/>
                <w:b/>
                <w:sz w:val="18"/>
                <w:szCs w:val="18"/>
              </w:rPr>
            </w:pPr>
            <w:r w:rsidRPr="004906A2">
              <w:rPr>
                <w:rFonts w:cs="Arial"/>
                <w:b/>
                <w:sz w:val="18"/>
                <w:szCs w:val="18"/>
              </w:rPr>
              <w:t>4,020,794</w:t>
            </w:r>
          </w:p>
        </w:tc>
      </w:tr>
      <w:tr w:rsidR="004906A2" w:rsidRPr="004906A2" w14:paraId="792B7BA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4870E56" w14:textId="77777777" w:rsidR="004906A2" w:rsidRPr="0087211A" w:rsidRDefault="004906A2" w:rsidP="004906A2">
            <w:pPr>
              <w:spacing w:before="40" w:after="40"/>
              <w:rPr>
                <w:rFonts w:cs="Arial"/>
                <w:sz w:val="18"/>
                <w:szCs w:val="18"/>
              </w:rPr>
            </w:pPr>
            <w:r w:rsidRPr="0087211A">
              <w:rPr>
                <w:rFonts w:cs="Arial"/>
                <w:sz w:val="18"/>
                <w:szCs w:val="18"/>
              </w:rPr>
              <w:t>Boroondara C</w:t>
            </w:r>
          </w:p>
        </w:tc>
        <w:tc>
          <w:tcPr>
            <w:tcW w:w="1134" w:type="dxa"/>
            <w:tcBorders>
              <w:top w:val="nil"/>
              <w:left w:val="single" w:sz="18" w:space="0" w:color="002060"/>
              <w:bottom w:val="nil"/>
              <w:right w:val="nil"/>
            </w:tcBorders>
            <w:shd w:val="clear" w:color="auto" w:fill="auto"/>
            <w:vAlign w:val="bottom"/>
          </w:tcPr>
          <w:p w14:paraId="5C3DE211" w14:textId="77777777" w:rsidR="004906A2" w:rsidRPr="004906A2" w:rsidRDefault="004906A2" w:rsidP="004906A2">
            <w:pPr>
              <w:spacing w:before="40" w:after="20"/>
              <w:jc w:val="right"/>
              <w:rPr>
                <w:rFonts w:cs="Arial"/>
                <w:sz w:val="18"/>
                <w:szCs w:val="18"/>
              </w:rPr>
            </w:pPr>
            <w:r w:rsidRPr="004906A2">
              <w:rPr>
                <w:rFonts w:cs="Arial"/>
                <w:sz w:val="18"/>
                <w:szCs w:val="18"/>
              </w:rPr>
              <w:t>3,631,595</w:t>
            </w:r>
          </w:p>
        </w:tc>
        <w:tc>
          <w:tcPr>
            <w:tcW w:w="1134" w:type="dxa"/>
            <w:tcBorders>
              <w:top w:val="nil"/>
              <w:left w:val="nil"/>
              <w:bottom w:val="nil"/>
              <w:right w:val="nil"/>
            </w:tcBorders>
            <w:shd w:val="clear" w:color="auto" w:fill="auto"/>
            <w:vAlign w:val="bottom"/>
          </w:tcPr>
          <w:p w14:paraId="4D16846F" w14:textId="77777777" w:rsidR="004906A2" w:rsidRPr="004906A2" w:rsidRDefault="004906A2" w:rsidP="004906A2">
            <w:pPr>
              <w:spacing w:before="40" w:after="20"/>
              <w:jc w:val="right"/>
              <w:rPr>
                <w:rFonts w:cs="Arial"/>
                <w:sz w:val="18"/>
                <w:szCs w:val="18"/>
              </w:rPr>
            </w:pPr>
            <w:r w:rsidRPr="004906A2">
              <w:rPr>
                <w:rFonts w:cs="Arial"/>
                <w:sz w:val="18"/>
                <w:szCs w:val="18"/>
              </w:rPr>
              <w:t>885,675</w:t>
            </w:r>
          </w:p>
        </w:tc>
        <w:tc>
          <w:tcPr>
            <w:tcW w:w="170" w:type="dxa"/>
            <w:tcBorders>
              <w:top w:val="nil"/>
              <w:left w:val="nil"/>
              <w:bottom w:val="nil"/>
              <w:right w:val="nil"/>
            </w:tcBorders>
            <w:vAlign w:val="bottom"/>
          </w:tcPr>
          <w:p w14:paraId="73E3837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A386B8F" w14:textId="77777777" w:rsidR="004906A2" w:rsidRPr="004906A2" w:rsidRDefault="004906A2" w:rsidP="004906A2">
            <w:pPr>
              <w:spacing w:before="40" w:after="20"/>
              <w:jc w:val="right"/>
              <w:rPr>
                <w:rFonts w:cs="Arial"/>
                <w:sz w:val="18"/>
                <w:szCs w:val="18"/>
              </w:rPr>
            </w:pPr>
            <w:r w:rsidRPr="004906A2">
              <w:rPr>
                <w:rFonts w:cs="Arial"/>
                <w:sz w:val="18"/>
                <w:szCs w:val="18"/>
              </w:rPr>
              <w:t>72,163</w:t>
            </w:r>
          </w:p>
        </w:tc>
        <w:tc>
          <w:tcPr>
            <w:tcW w:w="1021" w:type="dxa"/>
            <w:tcBorders>
              <w:top w:val="nil"/>
              <w:left w:val="nil"/>
              <w:bottom w:val="nil"/>
              <w:right w:val="nil"/>
            </w:tcBorders>
            <w:vAlign w:val="bottom"/>
          </w:tcPr>
          <w:p w14:paraId="618357A4" w14:textId="77777777" w:rsidR="004906A2" w:rsidRPr="004906A2" w:rsidRDefault="004906A2" w:rsidP="004906A2">
            <w:pPr>
              <w:spacing w:before="40" w:after="20"/>
              <w:jc w:val="right"/>
              <w:rPr>
                <w:rFonts w:cs="Arial"/>
                <w:sz w:val="18"/>
                <w:szCs w:val="18"/>
              </w:rPr>
            </w:pPr>
            <w:r w:rsidRPr="004906A2">
              <w:rPr>
                <w:rFonts w:cs="Arial"/>
                <w:sz w:val="18"/>
                <w:szCs w:val="18"/>
              </w:rPr>
              <w:t>291</w:t>
            </w:r>
          </w:p>
        </w:tc>
        <w:tc>
          <w:tcPr>
            <w:tcW w:w="1021" w:type="dxa"/>
            <w:tcBorders>
              <w:top w:val="nil"/>
              <w:left w:val="nil"/>
              <w:bottom w:val="nil"/>
              <w:right w:val="nil"/>
            </w:tcBorders>
            <w:vAlign w:val="bottom"/>
          </w:tcPr>
          <w:p w14:paraId="06C610D0" w14:textId="77777777" w:rsidR="004906A2" w:rsidRPr="004906A2" w:rsidRDefault="004906A2" w:rsidP="004906A2">
            <w:pPr>
              <w:spacing w:before="40" w:after="20"/>
              <w:jc w:val="right"/>
              <w:rPr>
                <w:rFonts w:cs="Arial"/>
                <w:sz w:val="18"/>
                <w:szCs w:val="18"/>
              </w:rPr>
            </w:pPr>
            <w:r w:rsidRPr="004906A2">
              <w:rPr>
                <w:rFonts w:cs="Arial"/>
                <w:sz w:val="18"/>
                <w:szCs w:val="18"/>
              </w:rPr>
              <w:t>72,454</w:t>
            </w:r>
          </w:p>
        </w:tc>
        <w:tc>
          <w:tcPr>
            <w:tcW w:w="1247" w:type="dxa"/>
            <w:tcBorders>
              <w:top w:val="nil"/>
              <w:left w:val="nil"/>
              <w:bottom w:val="nil"/>
              <w:right w:val="nil"/>
            </w:tcBorders>
            <w:shd w:val="clear" w:color="auto" w:fill="auto"/>
            <w:vAlign w:val="bottom"/>
          </w:tcPr>
          <w:p w14:paraId="777FB40E" w14:textId="77777777" w:rsidR="004906A2" w:rsidRPr="004906A2" w:rsidRDefault="004906A2" w:rsidP="004906A2">
            <w:pPr>
              <w:spacing w:before="40" w:after="20"/>
              <w:jc w:val="right"/>
              <w:rPr>
                <w:rFonts w:cs="Arial"/>
                <w:b/>
                <w:sz w:val="18"/>
                <w:szCs w:val="18"/>
              </w:rPr>
            </w:pPr>
            <w:r w:rsidRPr="004906A2">
              <w:rPr>
                <w:rFonts w:cs="Arial"/>
                <w:b/>
                <w:sz w:val="18"/>
                <w:szCs w:val="18"/>
              </w:rPr>
              <w:t>4,589,724</w:t>
            </w:r>
          </w:p>
        </w:tc>
      </w:tr>
      <w:tr w:rsidR="004906A2" w:rsidRPr="004906A2" w14:paraId="4CF5721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433147A" w14:textId="77777777" w:rsidR="004906A2" w:rsidRPr="0087211A" w:rsidRDefault="004906A2" w:rsidP="004906A2">
            <w:pPr>
              <w:spacing w:before="40" w:after="40"/>
              <w:rPr>
                <w:rFonts w:cs="Arial"/>
                <w:sz w:val="18"/>
                <w:szCs w:val="18"/>
              </w:rPr>
            </w:pPr>
            <w:r w:rsidRPr="0087211A">
              <w:rPr>
                <w:rFonts w:cs="Arial"/>
                <w:sz w:val="18"/>
                <w:szCs w:val="18"/>
              </w:rPr>
              <w:t>Brimbank C</w:t>
            </w:r>
          </w:p>
        </w:tc>
        <w:tc>
          <w:tcPr>
            <w:tcW w:w="1134" w:type="dxa"/>
            <w:tcBorders>
              <w:top w:val="nil"/>
              <w:left w:val="single" w:sz="18" w:space="0" w:color="002060"/>
              <w:bottom w:val="nil"/>
              <w:right w:val="nil"/>
            </w:tcBorders>
            <w:shd w:val="clear" w:color="auto" w:fill="auto"/>
            <w:vAlign w:val="bottom"/>
          </w:tcPr>
          <w:p w14:paraId="06A55455" w14:textId="77777777" w:rsidR="004906A2" w:rsidRPr="004906A2" w:rsidRDefault="004906A2" w:rsidP="004906A2">
            <w:pPr>
              <w:spacing w:before="40" w:after="20"/>
              <w:jc w:val="right"/>
              <w:rPr>
                <w:rFonts w:cs="Arial"/>
                <w:sz w:val="18"/>
                <w:szCs w:val="18"/>
              </w:rPr>
            </w:pPr>
            <w:r w:rsidRPr="004906A2">
              <w:rPr>
                <w:rFonts w:cs="Arial"/>
                <w:sz w:val="18"/>
                <w:szCs w:val="18"/>
              </w:rPr>
              <w:t>12,551,974</w:t>
            </w:r>
          </w:p>
        </w:tc>
        <w:tc>
          <w:tcPr>
            <w:tcW w:w="1134" w:type="dxa"/>
            <w:tcBorders>
              <w:top w:val="nil"/>
              <w:left w:val="nil"/>
              <w:bottom w:val="nil"/>
              <w:right w:val="nil"/>
            </w:tcBorders>
            <w:shd w:val="clear" w:color="auto" w:fill="auto"/>
            <w:vAlign w:val="bottom"/>
          </w:tcPr>
          <w:p w14:paraId="0FA0E359" w14:textId="77777777" w:rsidR="004906A2" w:rsidRPr="004906A2" w:rsidRDefault="004906A2" w:rsidP="004906A2">
            <w:pPr>
              <w:spacing w:before="40" w:after="20"/>
              <w:jc w:val="right"/>
              <w:rPr>
                <w:rFonts w:cs="Arial"/>
                <w:sz w:val="18"/>
                <w:szCs w:val="18"/>
              </w:rPr>
            </w:pPr>
            <w:r w:rsidRPr="004906A2">
              <w:rPr>
                <w:rFonts w:cs="Arial"/>
                <w:sz w:val="18"/>
                <w:szCs w:val="18"/>
              </w:rPr>
              <w:t>1,670,412</w:t>
            </w:r>
          </w:p>
        </w:tc>
        <w:tc>
          <w:tcPr>
            <w:tcW w:w="170" w:type="dxa"/>
            <w:tcBorders>
              <w:top w:val="nil"/>
              <w:left w:val="nil"/>
              <w:bottom w:val="nil"/>
              <w:right w:val="nil"/>
            </w:tcBorders>
            <w:vAlign w:val="bottom"/>
          </w:tcPr>
          <w:p w14:paraId="2A3E9617"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E10B225" w14:textId="77777777" w:rsidR="004906A2" w:rsidRPr="004906A2" w:rsidRDefault="004906A2" w:rsidP="004906A2">
            <w:pPr>
              <w:spacing w:before="40" w:after="20"/>
              <w:jc w:val="right"/>
              <w:rPr>
                <w:rFonts w:cs="Arial"/>
                <w:sz w:val="18"/>
                <w:szCs w:val="18"/>
              </w:rPr>
            </w:pPr>
            <w:r w:rsidRPr="004906A2">
              <w:rPr>
                <w:rFonts w:cs="Arial"/>
                <w:sz w:val="18"/>
                <w:szCs w:val="18"/>
              </w:rPr>
              <w:t>238,649</w:t>
            </w:r>
          </w:p>
        </w:tc>
        <w:tc>
          <w:tcPr>
            <w:tcW w:w="1021" w:type="dxa"/>
            <w:tcBorders>
              <w:top w:val="nil"/>
              <w:left w:val="nil"/>
              <w:bottom w:val="nil"/>
              <w:right w:val="nil"/>
            </w:tcBorders>
            <w:vAlign w:val="bottom"/>
          </w:tcPr>
          <w:p w14:paraId="218EFB5A" w14:textId="77777777" w:rsidR="004906A2" w:rsidRPr="004906A2" w:rsidRDefault="004906A2" w:rsidP="004906A2">
            <w:pPr>
              <w:spacing w:before="40" w:after="20"/>
              <w:jc w:val="right"/>
              <w:rPr>
                <w:rFonts w:cs="Arial"/>
                <w:sz w:val="18"/>
                <w:szCs w:val="18"/>
              </w:rPr>
            </w:pPr>
            <w:r w:rsidRPr="004906A2">
              <w:rPr>
                <w:rFonts w:cs="Arial"/>
                <w:sz w:val="18"/>
                <w:szCs w:val="18"/>
              </w:rPr>
              <w:t>558</w:t>
            </w:r>
          </w:p>
        </w:tc>
        <w:tc>
          <w:tcPr>
            <w:tcW w:w="1021" w:type="dxa"/>
            <w:tcBorders>
              <w:top w:val="nil"/>
              <w:left w:val="nil"/>
              <w:bottom w:val="nil"/>
              <w:right w:val="nil"/>
            </w:tcBorders>
            <w:vAlign w:val="bottom"/>
          </w:tcPr>
          <w:p w14:paraId="054D713C" w14:textId="77777777" w:rsidR="004906A2" w:rsidRPr="004906A2" w:rsidRDefault="004906A2" w:rsidP="004906A2">
            <w:pPr>
              <w:spacing w:before="40" w:after="20"/>
              <w:jc w:val="right"/>
              <w:rPr>
                <w:rFonts w:cs="Arial"/>
                <w:sz w:val="18"/>
                <w:szCs w:val="18"/>
              </w:rPr>
            </w:pPr>
            <w:r w:rsidRPr="004906A2">
              <w:rPr>
                <w:rFonts w:cs="Arial"/>
                <w:sz w:val="18"/>
                <w:szCs w:val="18"/>
              </w:rPr>
              <w:t>239,207</w:t>
            </w:r>
          </w:p>
        </w:tc>
        <w:tc>
          <w:tcPr>
            <w:tcW w:w="1247" w:type="dxa"/>
            <w:tcBorders>
              <w:top w:val="nil"/>
              <w:left w:val="nil"/>
              <w:bottom w:val="nil"/>
              <w:right w:val="nil"/>
            </w:tcBorders>
            <w:shd w:val="clear" w:color="auto" w:fill="auto"/>
            <w:vAlign w:val="bottom"/>
          </w:tcPr>
          <w:p w14:paraId="06FDAD7E" w14:textId="77777777" w:rsidR="004906A2" w:rsidRPr="004906A2" w:rsidRDefault="004906A2" w:rsidP="004906A2">
            <w:pPr>
              <w:spacing w:before="40" w:after="20"/>
              <w:jc w:val="right"/>
              <w:rPr>
                <w:rFonts w:cs="Arial"/>
                <w:b/>
                <w:sz w:val="18"/>
                <w:szCs w:val="18"/>
              </w:rPr>
            </w:pPr>
            <w:r w:rsidRPr="004906A2">
              <w:rPr>
                <w:rFonts w:cs="Arial"/>
                <w:b/>
                <w:sz w:val="18"/>
                <w:szCs w:val="18"/>
              </w:rPr>
              <w:t>14,461,593</w:t>
            </w:r>
          </w:p>
        </w:tc>
      </w:tr>
      <w:tr w:rsidR="004906A2" w:rsidRPr="004906A2" w14:paraId="0A3A336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F25F853" w14:textId="77777777" w:rsidR="004906A2" w:rsidRPr="0087211A" w:rsidRDefault="004906A2" w:rsidP="004906A2">
            <w:pPr>
              <w:spacing w:before="40" w:after="40"/>
              <w:rPr>
                <w:rFonts w:cs="Arial"/>
                <w:sz w:val="18"/>
                <w:szCs w:val="18"/>
              </w:rPr>
            </w:pPr>
            <w:r w:rsidRPr="0087211A">
              <w:rPr>
                <w:rFonts w:cs="Arial"/>
                <w:sz w:val="18"/>
                <w:szCs w:val="18"/>
              </w:rPr>
              <w:t>Buloke S</w:t>
            </w:r>
          </w:p>
        </w:tc>
        <w:tc>
          <w:tcPr>
            <w:tcW w:w="1134" w:type="dxa"/>
            <w:tcBorders>
              <w:top w:val="nil"/>
              <w:left w:val="single" w:sz="18" w:space="0" w:color="002060"/>
              <w:bottom w:val="nil"/>
              <w:right w:val="nil"/>
            </w:tcBorders>
            <w:shd w:val="clear" w:color="auto" w:fill="auto"/>
            <w:vAlign w:val="bottom"/>
          </w:tcPr>
          <w:p w14:paraId="6EB4758C" w14:textId="77777777" w:rsidR="004906A2" w:rsidRPr="004906A2" w:rsidRDefault="004906A2" w:rsidP="004906A2">
            <w:pPr>
              <w:spacing w:before="40" w:after="20"/>
              <w:jc w:val="right"/>
              <w:rPr>
                <w:rFonts w:cs="Arial"/>
                <w:sz w:val="18"/>
                <w:szCs w:val="18"/>
              </w:rPr>
            </w:pPr>
            <w:r w:rsidRPr="004906A2">
              <w:rPr>
                <w:rFonts w:cs="Arial"/>
                <w:sz w:val="18"/>
                <w:szCs w:val="18"/>
              </w:rPr>
              <w:t>3,493,035</w:t>
            </w:r>
          </w:p>
        </w:tc>
        <w:tc>
          <w:tcPr>
            <w:tcW w:w="1134" w:type="dxa"/>
            <w:tcBorders>
              <w:top w:val="nil"/>
              <w:left w:val="nil"/>
              <w:bottom w:val="nil"/>
              <w:right w:val="nil"/>
            </w:tcBorders>
            <w:shd w:val="clear" w:color="auto" w:fill="auto"/>
            <w:vAlign w:val="bottom"/>
          </w:tcPr>
          <w:p w14:paraId="1C0E5D32" w14:textId="77777777" w:rsidR="004906A2" w:rsidRPr="004906A2" w:rsidRDefault="004906A2" w:rsidP="004906A2">
            <w:pPr>
              <w:spacing w:before="40" w:after="20"/>
              <w:jc w:val="right"/>
              <w:rPr>
                <w:rFonts w:cs="Arial"/>
                <w:sz w:val="18"/>
                <w:szCs w:val="18"/>
              </w:rPr>
            </w:pPr>
            <w:r w:rsidRPr="004906A2">
              <w:rPr>
                <w:rFonts w:cs="Arial"/>
                <w:sz w:val="18"/>
                <w:szCs w:val="18"/>
              </w:rPr>
              <w:t>2,377,271</w:t>
            </w:r>
          </w:p>
        </w:tc>
        <w:tc>
          <w:tcPr>
            <w:tcW w:w="170" w:type="dxa"/>
            <w:tcBorders>
              <w:top w:val="nil"/>
              <w:left w:val="nil"/>
              <w:bottom w:val="nil"/>
              <w:right w:val="nil"/>
            </w:tcBorders>
            <w:vAlign w:val="bottom"/>
          </w:tcPr>
          <w:p w14:paraId="6E19F8D7"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56C3A5A" w14:textId="77777777" w:rsidR="004906A2" w:rsidRPr="004906A2" w:rsidRDefault="004906A2" w:rsidP="004906A2">
            <w:pPr>
              <w:spacing w:before="40" w:after="20"/>
              <w:jc w:val="right"/>
              <w:rPr>
                <w:rFonts w:cs="Arial"/>
                <w:sz w:val="18"/>
                <w:szCs w:val="18"/>
              </w:rPr>
            </w:pPr>
            <w:r w:rsidRPr="004906A2">
              <w:rPr>
                <w:rFonts w:cs="Arial"/>
                <w:sz w:val="18"/>
                <w:szCs w:val="18"/>
              </w:rPr>
              <w:t>67,923</w:t>
            </w:r>
          </w:p>
        </w:tc>
        <w:tc>
          <w:tcPr>
            <w:tcW w:w="1021" w:type="dxa"/>
            <w:tcBorders>
              <w:top w:val="nil"/>
              <w:left w:val="nil"/>
              <w:bottom w:val="nil"/>
              <w:right w:val="nil"/>
            </w:tcBorders>
            <w:vAlign w:val="bottom"/>
          </w:tcPr>
          <w:p w14:paraId="54077E6A" w14:textId="77777777" w:rsidR="004906A2" w:rsidRPr="004906A2" w:rsidRDefault="004906A2" w:rsidP="004906A2">
            <w:pPr>
              <w:spacing w:before="40" w:after="20"/>
              <w:jc w:val="right"/>
              <w:rPr>
                <w:rFonts w:cs="Arial"/>
                <w:sz w:val="18"/>
                <w:szCs w:val="18"/>
              </w:rPr>
            </w:pPr>
            <w:r w:rsidRPr="004906A2">
              <w:rPr>
                <w:rFonts w:cs="Arial"/>
                <w:sz w:val="18"/>
                <w:szCs w:val="18"/>
              </w:rPr>
              <w:t>803</w:t>
            </w:r>
          </w:p>
        </w:tc>
        <w:tc>
          <w:tcPr>
            <w:tcW w:w="1021" w:type="dxa"/>
            <w:tcBorders>
              <w:top w:val="nil"/>
              <w:left w:val="nil"/>
              <w:bottom w:val="nil"/>
              <w:right w:val="nil"/>
            </w:tcBorders>
            <w:vAlign w:val="bottom"/>
          </w:tcPr>
          <w:p w14:paraId="3E897BC1" w14:textId="77777777" w:rsidR="004906A2" w:rsidRPr="004906A2" w:rsidRDefault="004906A2" w:rsidP="004906A2">
            <w:pPr>
              <w:spacing w:before="40" w:after="20"/>
              <w:jc w:val="right"/>
              <w:rPr>
                <w:rFonts w:cs="Arial"/>
                <w:sz w:val="18"/>
                <w:szCs w:val="18"/>
              </w:rPr>
            </w:pPr>
            <w:r w:rsidRPr="004906A2">
              <w:rPr>
                <w:rFonts w:cs="Arial"/>
                <w:sz w:val="18"/>
                <w:szCs w:val="18"/>
              </w:rPr>
              <w:t>68,726</w:t>
            </w:r>
          </w:p>
        </w:tc>
        <w:tc>
          <w:tcPr>
            <w:tcW w:w="1247" w:type="dxa"/>
            <w:tcBorders>
              <w:top w:val="nil"/>
              <w:left w:val="nil"/>
              <w:bottom w:val="nil"/>
              <w:right w:val="nil"/>
            </w:tcBorders>
            <w:shd w:val="clear" w:color="auto" w:fill="auto"/>
            <w:vAlign w:val="bottom"/>
          </w:tcPr>
          <w:p w14:paraId="3B5D6D63" w14:textId="77777777" w:rsidR="004906A2" w:rsidRPr="004906A2" w:rsidRDefault="004906A2" w:rsidP="004906A2">
            <w:pPr>
              <w:spacing w:before="40" w:after="20"/>
              <w:jc w:val="right"/>
              <w:rPr>
                <w:rFonts w:cs="Arial"/>
                <w:b/>
                <w:sz w:val="18"/>
                <w:szCs w:val="18"/>
              </w:rPr>
            </w:pPr>
            <w:r w:rsidRPr="004906A2">
              <w:rPr>
                <w:rFonts w:cs="Arial"/>
                <w:b/>
                <w:sz w:val="18"/>
                <w:szCs w:val="18"/>
              </w:rPr>
              <w:t>5,939,032</w:t>
            </w:r>
          </w:p>
        </w:tc>
      </w:tr>
      <w:tr w:rsidR="004906A2" w:rsidRPr="004906A2" w14:paraId="4CAE817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5D1BD7E" w14:textId="77777777" w:rsidR="004906A2" w:rsidRPr="0087211A" w:rsidRDefault="004906A2" w:rsidP="004906A2">
            <w:pPr>
              <w:spacing w:before="40" w:after="40"/>
              <w:rPr>
                <w:rFonts w:cs="Arial"/>
                <w:sz w:val="18"/>
                <w:szCs w:val="18"/>
              </w:rPr>
            </w:pPr>
            <w:r w:rsidRPr="0087211A">
              <w:rPr>
                <w:rFonts w:cs="Arial"/>
                <w:sz w:val="18"/>
                <w:szCs w:val="18"/>
              </w:rPr>
              <w:t>Campaspe S</w:t>
            </w:r>
          </w:p>
        </w:tc>
        <w:tc>
          <w:tcPr>
            <w:tcW w:w="1134" w:type="dxa"/>
            <w:tcBorders>
              <w:top w:val="nil"/>
              <w:left w:val="single" w:sz="18" w:space="0" w:color="002060"/>
              <w:bottom w:val="nil"/>
              <w:right w:val="nil"/>
            </w:tcBorders>
            <w:shd w:val="clear" w:color="auto" w:fill="auto"/>
            <w:vAlign w:val="bottom"/>
          </w:tcPr>
          <w:p w14:paraId="0A5F7FE4" w14:textId="77777777" w:rsidR="004906A2" w:rsidRPr="004906A2" w:rsidRDefault="004906A2" w:rsidP="004906A2">
            <w:pPr>
              <w:spacing w:before="40" w:after="20"/>
              <w:jc w:val="right"/>
              <w:rPr>
                <w:rFonts w:cs="Arial"/>
                <w:sz w:val="18"/>
                <w:szCs w:val="18"/>
              </w:rPr>
            </w:pPr>
            <w:r w:rsidRPr="004906A2">
              <w:rPr>
                <w:rFonts w:cs="Arial"/>
                <w:sz w:val="18"/>
                <w:szCs w:val="18"/>
              </w:rPr>
              <w:t>7,166,741</w:t>
            </w:r>
          </w:p>
        </w:tc>
        <w:tc>
          <w:tcPr>
            <w:tcW w:w="1134" w:type="dxa"/>
            <w:tcBorders>
              <w:top w:val="nil"/>
              <w:left w:val="nil"/>
              <w:bottom w:val="nil"/>
              <w:right w:val="nil"/>
            </w:tcBorders>
            <w:shd w:val="clear" w:color="auto" w:fill="auto"/>
            <w:vAlign w:val="bottom"/>
          </w:tcPr>
          <w:p w14:paraId="0CB9FDB6" w14:textId="77777777" w:rsidR="004906A2" w:rsidRPr="004906A2" w:rsidRDefault="004906A2" w:rsidP="004906A2">
            <w:pPr>
              <w:spacing w:before="40" w:after="20"/>
              <w:jc w:val="right"/>
              <w:rPr>
                <w:rFonts w:cs="Arial"/>
                <w:sz w:val="18"/>
                <w:szCs w:val="18"/>
              </w:rPr>
            </w:pPr>
            <w:r w:rsidRPr="004906A2">
              <w:rPr>
                <w:rFonts w:cs="Arial"/>
                <w:sz w:val="18"/>
                <w:szCs w:val="18"/>
              </w:rPr>
              <w:t>3,915,280</w:t>
            </w:r>
          </w:p>
        </w:tc>
        <w:tc>
          <w:tcPr>
            <w:tcW w:w="170" w:type="dxa"/>
            <w:tcBorders>
              <w:top w:val="nil"/>
              <w:left w:val="nil"/>
              <w:bottom w:val="nil"/>
              <w:right w:val="nil"/>
            </w:tcBorders>
            <w:vAlign w:val="bottom"/>
          </w:tcPr>
          <w:p w14:paraId="5646E537"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8D44E5C" w14:textId="77777777" w:rsidR="004906A2" w:rsidRPr="004906A2" w:rsidRDefault="004906A2" w:rsidP="004906A2">
            <w:pPr>
              <w:spacing w:before="40" w:after="20"/>
              <w:jc w:val="right"/>
              <w:rPr>
                <w:rFonts w:cs="Arial"/>
                <w:sz w:val="18"/>
                <w:szCs w:val="18"/>
              </w:rPr>
            </w:pPr>
            <w:r w:rsidRPr="004906A2">
              <w:rPr>
                <w:rFonts w:cs="Arial"/>
                <w:sz w:val="18"/>
                <w:szCs w:val="18"/>
              </w:rPr>
              <w:t>146,049</w:t>
            </w:r>
          </w:p>
        </w:tc>
        <w:tc>
          <w:tcPr>
            <w:tcW w:w="1021" w:type="dxa"/>
            <w:tcBorders>
              <w:top w:val="nil"/>
              <w:left w:val="nil"/>
              <w:bottom w:val="nil"/>
              <w:right w:val="nil"/>
            </w:tcBorders>
            <w:vAlign w:val="bottom"/>
          </w:tcPr>
          <w:p w14:paraId="03CF2865" w14:textId="77777777" w:rsidR="004906A2" w:rsidRPr="004906A2" w:rsidRDefault="004906A2" w:rsidP="004906A2">
            <w:pPr>
              <w:spacing w:before="40" w:after="20"/>
              <w:jc w:val="right"/>
              <w:rPr>
                <w:rFonts w:cs="Arial"/>
                <w:sz w:val="18"/>
                <w:szCs w:val="18"/>
              </w:rPr>
            </w:pPr>
            <w:r w:rsidRPr="004906A2">
              <w:rPr>
                <w:rFonts w:cs="Arial"/>
                <w:sz w:val="18"/>
                <w:szCs w:val="18"/>
              </w:rPr>
              <w:t>1,423</w:t>
            </w:r>
          </w:p>
        </w:tc>
        <w:tc>
          <w:tcPr>
            <w:tcW w:w="1021" w:type="dxa"/>
            <w:tcBorders>
              <w:top w:val="nil"/>
              <w:left w:val="nil"/>
              <w:bottom w:val="nil"/>
              <w:right w:val="nil"/>
            </w:tcBorders>
            <w:vAlign w:val="bottom"/>
          </w:tcPr>
          <w:p w14:paraId="3D4D5FAB" w14:textId="77777777" w:rsidR="004906A2" w:rsidRPr="004906A2" w:rsidRDefault="004906A2" w:rsidP="004906A2">
            <w:pPr>
              <w:spacing w:before="40" w:after="20"/>
              <w:jc w:val="right"/>
              <w:rPr>
                <w:rFonts w:cs="Arial"/>
                <w:sz w:val="18"/>
                <w:szCs w:val="18"/>
              </w:rPr>
            </w:pPr>
            <w:r w:rsidRPr="004906A2">
              <w:rPr>
                <w:rFonts w:cs="Arial"/>
                <w:sz w:val="18"/>
                <w:szCs w:val="18"/>
              </w:rPr>
              <w:t>147,472</w:t>
            </w:r>
          </w:p>
        </w:tc>
        <w:tc>
          <w:tcPr>
            <w:tcW w:w="1247" w:type="dxa"/>
            <w:tcBorders>
              <w:top w:val="nil"/>
              <w:left w:val="nil"/>
              <w:bottom w:val="nil"/>
              <w:right w:val="nil"/>
            </w:tcBorders>
            <w:shd w:val="clear" w:color="auto" w:fill="auto"/>
            <w:vAlign w:val="bottom"/>
          </w:tcPr>
          <w:p w14:paraId="5C5BE6B4" w14:textId="77777777" w:rsidR="004906A2" w:rsidRPr="004906A2" w:rsidRDefault="004906A2" w:rsidP="004906A2">
            <w:pPr>
              <w:spacing w:before="40" w:after="20"/>
              <w:jc w:val="right"/>
              <w:rPr>
                <w:rFonts w:cs="Arial"/>
                <w:b/>
                <w:sz w:val="18"/>
                <w:szCs w:val="18"/>
              </w:rPr>
            </w:pPr>
            <w:r w:rsidRPr="004906A2">
              <w:rPr>
                <w:rFonts w:cs="Arial"/>
                <w:b/>
                <w:sz w:val="18"/>
                <w:szCs w:val="18"/>
              </w:rPr>
              <w:t>11,229,493</w:t>
            </w:r>
          </w:p>
        </w:tc>
      </w:tr>
      <w:tr w:rsidR="004906A2" w:rsidRPr="004906A2" w14:paraId="20F94AE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DA8EE7E" w14:textId="77777777" w:rsidR="004906A2" w:rsidRPr="0087211A" w:rsidRDefault="004906A2" w:rsidP="004906A2">
            <w:pPr>
              <w:spacing w:before="40" w:after="40"/>
              <w:rPr>
                <w:rFonts w:cs="Arial"/>
                <w:sz w:val="18"/>
                <w:szCs w:val="18"/>
              </w:rPr>
            </w:pPr>
            <w:r w:rsidRPr="0087211A">
              <w:rPr>
                <w:rFonts w:cs="Arial"/>
                <w:sz w:val="18"/>
                <w:szCs w:val="18"/>
              </w:rPr>
              <w:t>Cardinia S</w:t>
            </w:r>
          </w:p>
        </w:tc>
        <w:tc>
          <w:tcPr>
            <w:tcW w:w="1134" w:type="dxa"/>
            <w:tcBorders>
              <w:top w:val="nil"/>
              <w:left w:val="single" w:sz="18" w:space="0" w:color="002060"/>
              <w:bottom w:val="nil"/>
              <w:right w:val="nil"/>
            </w:tcBorders>
            <w:shd w:val="clear" w:color="auto" w:fill="auto"/>
            <w:vAlign w:val="bottom"/>
          </w:tcPr>
          <w:p w14:paraId="34D2502F" w14:textId="77777777" w:rsidR="004906A2" w:rsidRPr="004906A2" w:rsidRDefault="004906A2" w:rsidP="004906A2">
            <w:pPr>
              <w:spacing w:before="40" w:after="20"/>
              <w:jc w:val="right"/>
              <w:rPr>
                <w:rFonts w:cs="Arial"/>
                <w:sz w:val="18"/>
                <w:szCs w:val="18"/>
              </w:rPr>
            </w:pPr>
            <w:r w:rsidRPr="004906A2">
              <w:rPr>
                <w:rFonts w:cs="Arial"/>
                <w:sz w:val="18"/>
                <w:szCs w:val="18"/>
              </w:rPr>
              <w:t>8,216,315</w:t>
            </w:r>
          </w:p>
        </w:tc>
        <w:tc>
          <w:tcPr>
            <w:tcW w:w="1134" w:type="dxa"/>
            <w:tcBorders>
              <w:top w:val="nil"/>
              <w:left w:val="nil"/>
              <w:bottom w:val="nil"/>
              <w:right w:val="nil"/>
            </w:tcBorders>
            <w:shd w:val="clear" w:color="auto" w:fill="auto"/>
            <w:vAlign w:val="bottom"/>
          </w:tcPr>
          <w:p w14:paraId="035AF0F2" w14:textId="77777777" w:rsidR="004906A2" w:rsidRPr="004906A2" w:rsidRDefault="004906A2" w:rsidP="004906A2">
            <w:pPr>
              <w:spacing w:before="40" w:after="20"/>
              <w:jc w:val="right"/>
              <w:rPr>
                <w:rFonts w:cs="Arial"/>
                <w:sz w:val="18"/>
                <w:szCs w:val="18"/>
              </w:rPr>
            </w:pPr>
            <w:r w:rsidRPr="004906A2">
              <w:rPr>
                <w:rFonts w:cs="Arial"/>
                <w:sz w:val="18"/>
                <w:szCs w:val="18"/>
              </w:rPr>
              <w:t>2,480,461</w:t>
            </w:r>
          </w:p>
        </w:tc>
        <w:tc>
          <w:tcPr>
            <w:tcW w:w="170" w:type="dxa"/>
            <w:tcBorders>
              <w:top w:val="nil"/>
              <w:left w:val="nil"/>
              <w:bottom w:val="nil"/>
              <w:right w:val="nil"/>
            </w:tcBorders>
            <w:vAlign w:val="bottom"/>
          </w:tcPr>
          <w:p w14:paraId="52DA2D88"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711AE66" w14:textId="77777777" w:rsidR="004906A2" w:rsidRPr="004906A2" w:rsidRDefault="004906A2" w:rsidP="004906A2">
            <w:pPr>
              <w:spacing w:before="40" w:after="20"/>
              <w:jc w:val="right"/>
              <w:rPr>
                <w:rFonts w:cs="Arial"/>
                <w:sz w:val="18"/>
                <w:szCs w:val="18"/>
              </w:rPr>
            </w:pPr>
            <w:r w:rsidRPr="004906A2">
              <w:rPr>
                <w:rFonts w:cs="Arial"/>
                <w:sz w:val="18"/>
                <w:szCs w:val="18"/>
              </w:rPr>
              <w:t>155,140</w:t>
            </w:r>
          </w:p>
        </w:tc>
        <w:tc>
          <w:tcPr>
            <w:tcW w:w="1021" w:type="dxa"/>
            <w:tcBorders>
              <w:top w:val="nil"/>
              <w:left w:val="nil"/>
              <w:bottom w:val="nil"/>
              <w:right w:val="nil"/>
            </w:tcBorders>
            <w:vAlign w:val="bottom"/>
          </w:tcPr>
          <w:p w14:paraId="1C5C396D" w14:textId="77777777" w:rsidR="004906A2" w:rsidRPr="004906A2" w:rsidRDefault="004906A2" w:rsidP="004906A2">
            <w:pPr>
              <w:spacing w:before="40" w:after="20"/>
              <w:jc w:val="right"/>
              <w:rPr>
                <w:rFonts w:cs="Arial"/>
                <w:sz w:val="18"/>
                <w:szCs w:val="18"/>
              </w:rPr>
            </w:pPr>
            <w:r w:rsidRPr="004906A2">
              <w:rPr>
                <w:rFonts w:cs="Arial"/>
                <w:sz w:val="18"/>
                <w:szCs w:val="18"/>
              </w:rPr>
              <w:t>829</w:t>
            </w:r>
          </w:p>
        </w:tc>
        <w:tc>
          <w:tcPr>
            <w:tcW w:w="1021" w:type="dxa"/>
            <w:tcBorders>
              <w:top w:val="nil"/>
              <w:left w:val="nil"/>
              <w:bottom w:val="nil"/>
              <w:right w:val="nil"/>
            </w:tcBorders>
            <w:vAlign w:val="bottom"/>
          </w:tcPr>
          <w:p w14:paraId="1913D12F" w14:textId="77777777" w:rsidR="004906A2" w:rsidRPr="004906A2" w:rsidRDefault="004906A2" w:rsidP="004906A2">
            <w:pPr>
              <w:spacing w:before="40" w:after="20"/>
              <w:jc w:val="right"/>
              <w:rPr>
                <w:rFonts w:cs="Arial"/>
                <w:sz w:val="18"/>
                <w:szCs w:val="18"/>
              </w:rPr>
            </w:pPr>
            <w:r w:rsidRPr="004906A2">
              <w:rPr>
                <w:rFonts w:cs="Arial"/>
                <w:sz w:val="18"/>
                <w:szCs w:val="18"/>
              </w:rPr>
              <w:t>155,969</w:t>
            </w:r>
          </w:p>
        </w:tc>
        <w:tc>
          <w:tcPr>
            <w:tcW w:w="1247" w:type="dxa"/>
            <w:tcBorders>
              <w:top w:val="nil"/>
              <w:left w:val="nil"/>
              <w:bottom w:val="nil"/>
              <w:right w:val="nil"/>
            </w:tcBorders>
            <w:shd w:val="clear" w:color="auto" w:fill="auto"/>
            <w:vAlign w:val="bottom"/>
          </w:tcPr>
          <w:p w14:paraId="284CAF99" w14:textId="77777777" w:rsidR="004906A2" w:rsidRPr="004906A2" w:rsidRDefault="004906A2" w:rsidP="004906A2">
            <w:pPr>
              <w:spacing w:before="40" w:after="20"/>
              <w:jc w:val="right"/>
              <w:rPr>
                <w:rFonts w:cs="Arial"/>
                <w:b/>
                <w:sz w:val="18"/>
                <w:szCs w:val="18"/>
              </w:rPr>
            </w:pPr>
            <w:r w:rsidRPr="004906A2">
              <w:rPr>
                <w:rFonts w:cs="Arial"/>
                <w:b/>
                <w:sz w:val="18"/>
                <w:szCs w:val="18"/>
              </w:rPr>
              <w:t>10,852,745</w:t>
            </w:r>
          </w:p>
        </w:tc>
      </w:tr>
      <w:tr w:rsidR="004906A2" w:rsidRPr="004906A2" w14:paraId="16795C0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6BBADAE" w14:textId="77777777" w:rsidR="004906A2" w:rsidRPr="0087211A" w:rsidRDefault="004906A2" w:rsidP="004906A2">
            <w:pPr>
              <w:spacing w:before="40" w:after="40"/>
              <w:rPr>
                <w:rFonts w:cs="Arial"/>
                <w:sz w:val="18"/>
                <w:szCs w:val="18"/>
              </w:rPr>
            </w:pPr>
            <w:r w:rsidRPr="0087211A">
              <w:rPr>
                <w:rFonts w:cs="Arial"/>
                <w:sz w:val="18"/>
                <w:szCs w:val="18"/>
              </w:rPr>
              <w:t>Casey C</w:t>
            </w:r>
          </w:p>
        </w:tc>
        <w:tc>
          <w:tcPr>
            <w:tcW w:w="1134" w:type="dxa"/>
            <w:tcBorders>
              <w:top w:val="nil"/>
              <w:left w:val="single" w:sz="18" w:space="0" w:color="002060"/>
              <w:bottom w:val="nil"/>
              <w:right w:val="nil"/>
            </w:tcBorders>
            <w:shd w:val="clear" w:color="auto" w:fill="auto"/>
            <w:vAlign w:val="bottom"/>
          </w:tcPr>
          <w:p w14:paraId="3902A84E" w14:textId="77777777" w:rsidR="004906A2" w:rsidRPr="004906A2" w:rsidRDefault="004906A2" w:rsidP="004906A2">
            <w:pPr>
              <w:spacing w:before="40" w:after="20"/>
              <w:jc w:val="right"/>
              <w:rPr>
                <w:rFonts w:cs="Arial"/>
                <w:sz w:val="18"/>
                <w:szCs w:val="18"/>
              </w:rPr>
            </w:pPr>
            <w:r w:rsidRPr="004906A2">
              <w:rPr>
                <w:rFonts w:cs="Arial"/>
                <w:sz w:val="18"/>
                <w:szCs w:val="18"/>
              </w:rPr>
              <w:t>16,630,604</w:t>
            </w:r>
          </w:p>
        </w:tc>
        <w:tc>
          <w:tcPr>
            <w:tcW w:w="1134" w:type="dxa"/>
            <w:tcBorders>
              <w:top w:val="nil"/>
              <w:left w:val="nil"/>
              <w:bottom w:val="nil"/>
              <w:right w:val="nil"/>
            </w:tcBorders>
            <w:shd w:val="clear" w:color="auto" w:fill="auto"/>
            <w:vAlign w:val="bottom"/>
          </w:tcPr>
          <w:p w14:paraId="35FF85BD" w14:textId="77777777" w:rsidR="004906A2" w:rsidRPr="004906A2" w:rsidRDefault="004906A2" w:rsidP="004906A2">
            <w:pPr>
              <w:spacing w:before="40" w:after="20"/>
              <w:jc w:val="right"/>
              <w:rPr>
                <w:rFonts w:cs="Arial"/>
                <w:sz w:val="18"/>
                <w:szCs w:val="18"/>
              </w:rPr>
            </w:pPr>
            <w:r w:rsidRPr="004906A2">
              <w:rPr>
                <w:rFonts w:cs="Arial"/>
                <w:sz w:val="18"/>
                <w:szCs w:val="18"/>
              </w:rPr>
              <w:t>2,389,297</w:t>
            </w:r>
          </w:p>
        </w:tc>
        <w:tc>
          <w:tcPr>
            <w:tcW w:w="170" w:type="dxa"/>
            <w:tcBorders>
              <w:top w:val="nil"/>
              <w:left w:val="nil"/>
              <w:bottom w:val="nil"/>
              <w:right w:val="nil"/>
            </w:tcBorders>
            <w:vAlign w:val="bottom"/>
          </w:tcPr>
          <w:p w14:paraId="26BA6F7D"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953E15B" w14:textId="77777777" w:rsidR="004906A2" w:rsidRPr="004906A2" w:rsidRDefault="004906A2" w:rsidP="004906A2">
            <w:pPr>
              <w:spacing w:before="40" w:after="20"/>
              <w:jc w:val="right"/>
              <w:rPr>
                <w:rFonts w:cs="Arial"/>
                <w:sz w:val="18"/>
                <w:szCs w:val="18"/>
              </w:rPr>
            </w:pPr>
            <w:r w:rsidRPr="004906A2">
              <w:rPr>
                <w:rFonts w:cs="Arial"/>
                <w:sz w:val="18"/>
                <w:szCs w:val="18"/>
              </w:rPr>
              <w:t>312,431</w:t>
            </w:r>
          </w:p>
        </w:tc>
        <w:tc>
          <w:tcPr>
            <w:tcW w:w="1021" w:type="dxa"/>
            <w:tcBorders>
              <w:top w:val="nil"/>
              <w:left w:val="nil"/>
              <w:bottom w:val="nil"/>
              <w:right w:val="nil"/>
            </w:tcBorders>
            <w:vAlign w:val="bottom"/>
          </w:tcPr>
          <w:p w14:paraId="01F93CD3" w14:textId="77777777" w:rsidR="004906A2" w:rsidRPr="004906A2" w:rsidRDefault="004906A2" w:rsidP="004906A2">
            <w:pPr>
              <w:spacing w:before="40" w:after="20"/>
              <w:jc w:val="right"/>
              <w:rPr>
                <w:rFonts w:cs="Arial"/>
                <w:sz w:val="18"/>
                <w:szCs w:val="18"/>
              </w:rPr>
            </w:pPr>
            <w:r w:rsidRPr="004906A2">
              <w:rPr>
                <w:rFonts w:cs="Arial"/>
                <w:sz w:val="18"/>
                <w:szCs w:val="18"/>
              </w:rPr>
              <w:t>759</w:t>
            </w:r>
          </w:p>
        </w:tc>
        <w:tc>
          <w:tcPr>
            <w:tcW w:w="1021" w:type="dxa"/>
            <w:tcBorders>
              <w:top w:val="nil"/>
              <w:left w:val="nil"/>
              <w:bottom w:val="nil"/>
              <w:right w:val="nil"/>
            </w:tcBorders>
            <w:vAlign w:val="bottom"/>
          </w:tcPr>
          <w:p w14:paraId="519F192F" w14:textId="77777777" w:rsidR="004906A2" w:rsidRPr="004906A2" w:rsidRDefault="004906A2" w:rsidP="004906A2">
            <w:pPr>
              <w:spacing w:before="40" w:after="20"/>
              <w:jc w:val="right"/>
              <w:rPr>
                <w:rFonts w:cs="Arial"/>
                <w:sz w:val="18"/>
                <w:szCs w:val="18"/>
              </w:rPr>
            </w:pPr>
            <w:r w:rsidRPr="004906A2">
              <w:rPr>
                <w:rFonts w:cs="Arial"/>
                <w:sz w:val="18"/>
                <w:szCs w:val="18"/>
              </w:rPr>
              <w:t>313,190</w:t>
            </w:r>
          </w:p>
        </w:tc>
        <w:tc>
          <w:tcPr>
            <w:tcW w:w="1247" w:type="dxa"/>
            <w:tcBorders>
              <w:top w:val="nil"/>
              <w:left w:val="nil"/>
              <w:bottom w:val="nil"/>
              <w:right w:val="nil"/>
            </w:tcBorders>
            <w:shd w:val="clear" w:color="auto" w:fill="auto"/>
            <w:vAlign w:val="bottom"/>
          </w:tcPr>
          <w:p w14:paraId="5F95F232" w14:textId="77777777" w:rsidR="004906A2" w:rsidRPr="004906A2" w:rsidRDefault="004906A2" w:rsidP="004906A2">
            <w:pPr>
              <w:spacing w:before="40" w:after="20"/>
              <w:jc w:val="right"/>
              <w:rPr>
                <w:rFonts w:cs="Arial"/>
                <w:b/>
                <w:sz w:val="18"/>
                <w:szCs w:val="18"/>
              </w:rPr>
            </w:pPr>
            <w:r w:rsidRPr="004906A2">
              <w:rPr>
                <w:rFonts w:cs="Arial"/>
                <w:b/>
                <w:sz w:val="18"/>
                <w:szCs w:val="18"/>
              </w:rPr>
              <w:t>19,333,091</w:t>
            </w:r>
          </w:p>
        </w:tc>
      </w:tr>
      <w:tr w:rsidR="004906A2" w:rsidRPr="004906A2" w14:paraId="3B0BD2A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8CB6529" w14:textId="77777777" w:rsidR="004906A2" w:rsidRPr="0087211A" w:rsidRDefault="004906A2" w:rsidP="004906A2">
            <w:pPr>
              <w:spacing w:before="40" w:after="40"/>
              <w:rPr>
                <w:rFonts w:cs="Arial"/>
                <w:sz w:val="18"/>
                <w:szCs w:val="18"/>
              </w:rPr>
            </w:pPr>
            <w:r w:rsidRPr="0087211A">
              <w:rPr>
                <w:rFonts w:cs="Arial"/>
                <w:sz w:val="18"/>
                <w:szCs w:val="18"/>
              </w:rPr>
              <w:t>Central Goldfields S</w:t>
            </w:r>
          </w:p>
        </w:tc>
        <w:tc>
          <w:tcPr>
            <w:tcW w:w="1134" w:type="dxa"/>
            <w:tcBorders>
              <w:top w:val="nil"/>
              <w:left w:val="single" w:sz="18" w:space="0" w:color="002060"/>
              <w:bottom w:val="nil"/>
              <w:right w:val="nil"/>
            </w:tcBorders>
            <w:shd w:val="clear" w:color="auto" w:fill="auto"/>
            <w:vAlign w:val="bottom"/>
          </w:tcPr>
          <w:p w14:paraId="3DF4A4B8" w14:textId="77777777" w:rsidR="004906A2" w:rsidRPr="004906A2" w:rsidRDefault="004906A2" w:rsidP="004906A2">
            <w:pPr>
              <w:spacing w:before="40" w:after="20"/>
              <w:jc w:val="right"/>
              <w:rPr>
                <w:rFonts w:cs="Arial"/>
                <w:sz w:val="18"/>
                <w:szCs w:val="18"/>
              </w:rPr>
            </w:pPr>
            <w:r w:rsidRPr="004906A2">
              <w:rPr>
                <w:rFonts w:cs="Arial"/>
                <w:sz w:val="18"/>
                <w:szCs w:val="18"/>
              </w:rPr>
              <w:t>2,600,728</w:t>
            </w:r>
          </w:p>
        </w:tc>
        <w:tc>
          <w:tcPr>
            <w:tcW w:w="1134" w:type="dxa"/>
            <w:tcBorders>
              <w:top w:val="nil"/>
              <w:left w:val="nil"/>
              <w:bottom w:val="nil"/>
              <w:right w:val="nil"/>
            </w:tcBorders>
            <w:shd w:val="clear" w:color="auto" w:fill="auto"/>
            <w:vAlign w:val="bottom"/>
          </w:tcPr>
          <w:p w14:paraId="6D6003FA" w14:textId="77777777" w:rsidR="004906A2" w:rsidRPr="004906A2" w:rsidRDefault="004906A2" w:rsidP="004906A2">
            <w:pPr>
              <w:spacing w:before="40" w:after="20"/>
              <w:jc w:val="right"/>
              <w:rPr>
                <w:rFonts w:cs="Arial"/>
                <w:sz w:val="18"/>
                <w:szCs w:val="18"/>
              </w:rPr>
            </w:pPr>
            <w:r w:rsidRPr="004906A2">
              <w:rPr>
                <w:rFonts w:cs="Arial"/>
                <w:sz w:val="18"/>
                <w:szCs w:val="18"/>
              </w:rPr>
              <w:t>1,167,701</w:t>
            </w:r>
          </w:p>
        </w:tc>
        <w:tc>
          <w:tcPr>
            <w:tcW w:w="170" w:type="dxa"/>
            <w:tcBorders>
              <w:top w:val="nil"/>
              <w:left w:val="nil"/>
              <w:bottom w:val="nil"/>
              <w:right w:val="nil"/>
            </w:tcBorders>
            <w:vAlign w:val="bottom"/>
          </w:tcPr>
          <w:p w14:paraId="1785858F"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8617C9D" w14:textId="77777777" w:rsidR="004906A2" w:rsidRPr="004906A2" w:rsidRDefault="004906A2" w:rsidP="004906A2">
            <w:pPr>
              <w:spacing w:before="40" w:after="20"/>
              <w:jc w:val="right"/>
              <w:rPr>
                <w:rFonts w:cs="Arial"/>
                <w:sz w:val="18"/>
                <w:szCs w:val="18"/>
              </w:rPr>
            </w:pPr>
            <w:r w:rsidRPr="004906A2">
              <w:rPr>
                <w:rFonts w:cs="Arial"/>
                <w:sz w:val="18"/>
                <w:szCs w:val="18"/>
              </w:rPr>
              <w:t>50,401</w:t>
            </w:r>
          </w:p>
        </w:tc>
        <w:tc>
          <w:tcPr>
            <w:tcW w:w="1021" w:type="dxa"/>
            <w:tcBorders>
              <w:top w:val="nil"/>
              <w:left w:val="nil"/>
              <w:bottom w:val="nil"/>
              <w:right w:val="nil"/>
            </w:tcBorders>
            <w:vAlign w:val="bottom"/>
          </w:tcPr>
          <w:p w14:paraId="4EF67FAE" w14:textId="77777777" w:rsidR="004906A2" w:rsidRPr="004906A2" w:rsidRDefault="004906A2" w:rsidP="004906A2">
            <w:pPr>
              <w:spacing w:before="40" w:after="20"/>
              <w:jc w:val="right"/>
              <w:rPr>
                <w:rFonts w:cs="Arial"/>
                <w:sz w:val="18"/>
                <w:szCs w:val="18"/>
              </w:rPr>
            </w:pPr>
            <w:r w:rsidRPr="004906A2">
              <w:rPr>
                <w:rFonts w:cs="Arial"/>
                <w:sz w:val="18"/>
                <w:szCs w:val="18"/>
              </w:rPr>
              <w:t>381</w:t>
            </w:r>
          </w:p>
        </w:tc>
        <w:tc>
          <w:tcPr>
            <w:tcW w:w="1021" w:type="dxa"/>
            <w:tcBorders>
              <w:top w:val="nil"/>
              <w:left w:val="nil"/>
              <w:bottom w:val="nil"/>
              <w:right w:val="nil"/>
            </w:tcBorders>
            <w:vAlign w:val="bottom"/>
          </w:tcPr>
          <w:p w14:paraId="618D1EBC" w14:textId="77777777" w:rsidR="004906A2" w:rsidRPr="004906A2" w:rsidRDefault="004906A2" w:rsidP="004906A2">
            <w:pPr>
              <w:spacing w:before="40" w:after="20"/>
              <w:jc w:val="right"/>
              <w:rPr>
                <w:rFonts w:cs="Arial"/>
                <w:sz w:val="18"/>
                <w:szCs w:val="18"/>
              </w:rPr>
            </w:pPr>
            <w:r w:rsidRPr="004906A2">
              <w:rPr>
                <w:rFonts w:cs="Arial"/>
                <w:sz w:val="18"/>
                <w:szCs w:val="18"/>
              </w:rPr>
              <w:t>50,782</w:t>
            </w:r>
          </w:p>
        </w:tc>
        <w:tc>
          <w:tcPr>
            <w:tcW w:w="1247" w:type="dxa"/>
            <w:tcBorders>
              <w:top w:val="nil"/>
              <w:left w:val="nil"/>
              <w:bottom w:val="nil"/>
              <w:right w:val="nil"/>
            </w:tcBorders>
            <w:shd w:val="clear" w:color="auto" w:fill="auto"/>
            <w:vAlign w:val="bottom"/>
          </w:tcPr>
          <w:p w14:paraId="7DE0FB0B" w14:textId="77777777" w:rsidR="004906A2" w:rsidRPr="004906A2" w:rsidRDefault="004906A2" w:rsidP="004906A2">
            <w:pPr>
              <w:spacing w:before="40" w:after="20"/>
              <w:jc w:val="right"/>
              <w:rPr>
                <w:rFonts w:cs="Arial"/>
                <w:b/>
                <w:sz w:val="18"/>
                <w:szCs w:val="18"/>
              </w:rPr>
            </w:pPr>
            <w:r w:rsidRPr="004906A2">
              <w:rPr>
                <w:rFonts w:cs="Arial"/>
                <w:b/>
                <w:sz w:val="18"/>
                <w:szCs w:val="18"/>
              </w:rPr>
              <w:t>3,819,211</w:t>
            </w:r>
          </w:p>
        </w:tc>
      </w:tr>
      <w:tr w:rsidR="004906A2" w:rsidRPr="004906A2" w14:paraId="4918743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F9D1BAC" w14:textId="77777777" w:rsidR="004906A2" w:rsidRPr="0087211A" w:rsidRDefault="004906A2" w:rsidP="004906A2">
            <w:pPr>
              <w:spacing w:before="40" w:after="40"/>
              <w:rPr>
                <w:rFonts w:cs="Arial"/>
                <w:sz w:val="18"/>
                <w:szCs w:val="18"/>
              </w:rPr>
            </w:pPr>
            <w:r w:rsidRPr="0087211A">
              <w:rPr>
                <w:rFonts w:cs="Arial"/>
                <w:sz w:val="18"/>
                <w:szCs w:val="18"/>
              </w:rPr>
              <w:t>Colac Otway S</w:t>
            </w:r>
          </w:p>
        </w:tc>
        <w:tc>
          <w:tcPr>
            <w:tcW w:w="1134" w:type="dxa"/>
            <w:tcBorders>
              <w:top w:val="nil"/>
              <w:left w:val="single" w:sz="18" w:space="0" w:color="002060"/>
              <w:bottom w:val="nil"/>
              <w:right w:val="nil"/>
            </w:tcBorders>
            <w:shd w:val="clear" w:color="auto" w:fill="auto"/>
            <w:vAlign w:val="bottom"/>
          </w:tcPr>
          <w:p w14:paraId="593B6881" w14:textId="77777777" w:rsidR="004906A2" w:rsidRPr="004906A2" w:rsidRDefault="004906A2" w:rsidP="004906A2">
            <w:pPr>
              <w:spacing w:before="40" w:after="20"/>
              <w:jc w:val="right"/>
              <w:rPr>
                <w:rFonts w:cs="Arial"/>
                <w:sz w:val="18"/>
                <w:szCs w:val="18"/>
              </w:rPr>
            </w:pPr>
            <w:r w:rsidRPr="004906A2">
              <w:rPr>
                <w:rFonts w:cs="Arial"/>
                <w:sz w:val="18"/>
                <w:szCs w:val="18"/>
              </w:rPr>
              <w:t>3,588,119</w:t>
            </w:r>
          </w:p>
        </w:tc>
        <w:tc>
          <w:tcPr>
            <w:tcW w:w="1134" w:type="dxa"/>
            <w:tcBorders>
              <w:top w:val="nil"/>
              <w:left w:val="nil"/>
              <w:bottom w:val="nil"/>
              <w:right w:val="nil"/>
            </w:tcBorders>
            <w:shd w:val="clear" w:color="auto" w:fill="auto"/>
            <w:vAlign w:val="bottom"/>
          </w:tcPr>
          <w:p w14:paraId="57250097" w14:textId="77777777" w:rsidR="004906A2" w:rsidRPr="004906A2" w:rsidRDefault="004906A2" w:rsidP="004906A2">
            <w:pPr>
              <w:spacing w:before="40" w:after="20"/>
              <w:jc w:val="right"/>
              <w:rPr>
                <w:rFonts w:cs="Arial"/>
                <w:sz w:val="18"/>
                <w:szCs w:val="18"/>
              </w:rPr>
            </w:pPr>
            <w:r w:rsidRPr="004906A2">
              <w:rPr>
                <w:rFonts w:cs="Arial"/>
                <w:sz w:val="18"/>
                <w:szCs w:val="18"/>
              </w:rPr>
              <w:t>2,515,556</w:t>
            </w:r>
          </w:p>
        </w:tc>
        <w:tc>
          <w:tcPr>
            <w:tcW w:w="170" w:type="dxa"/>
            <w:tcBorders>
              <w:top w:val="nil"/>
              <w:left w:val="nil"/>
              <w:bottom w:val="nil"/>
              <w:right w:val="nil"/>
            </w:tcBorders>
            <w:vAlign w:val="bottom"/>
          </w:tcPr>
          <w:p w14:paraId="419497F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C97BDC4" w14:textId="77777777" w:rsidR="004906A2" w:rsidRPr="004906A2" w:rsidRDefault="004906A2" w:rsidP="004906A2">
            <w:pPr>
              <w:spacing w:before="40" w:after="20"/>
              <w:jc w:val="right"/>
              <w:rPr>
                <w:rFonts w:cs="Arial"/>
                <w:sz w:val="18"/>
                <w:szCs w:val="18"/>
              </w:rPr>
            </w:pPr>
            <w:r w:rsidRPr="004906A2">
              <w:rPr>
                <w:rFonts w:cs="Arial"/>
                <w:sz w:val="18"/>
                <w:szCs w:val="18"/>
              </w:rPr>
              <w:t>71,660</w:t>
            </w:r>
          </w:p>
        </w:tc>
        <w:tc>
          <w:tcPr>
            <w:tcW w:w="1021" w:type="dxa"/>
            <w:tcBorders>
              <w:top w:val="nil"/>
              <w:left w:val="nil"/>
              <w:bottom w:val="nil"/>
              <w:right w:val="nil"/>
            </w:tcBorders>
            <w:vAlign w:val="bottom"/>
          </w:tcPr>
          <w:p w14:paraId="645807E1" w14:textId="77777777" w:rsidR="004906A2" w:rsidRPr="004906A2" w:rsidRDefault="004906A2" w:rsidP="004906A2">
            <w:pPr>
              <w:spacing w:before="40" w:after="20"/>
              <w:jc w:val="right"/>
              <w:rPr>
                <w:rFonts w:cs="Arial"/>
                <w:sz w:val="18"/>
                <w:szCs w:val="18"/>
              </w:rPr>
            </w:pPr>
            <w:r w:rsidRPr="004906A2">
              <w:rPr>
                <w:rFonts w:cs="Arial"/>
                <w:sz w:val="18"/>
                <w:szCs w:val="18"/>
              </w:rPr>
              <w:t>873</w:t>
            </w:r>
          </w:p>
        </w:tc>
        <w:tc>
          <w:tcPr>
            <w:tcW w:w="1021" w:type="dxa"/>
            <w:tcBorders>
              <w:top w:val="nil"/>
              <w:left w:val="nil"/>
              <w:bottom w:val="nil"/>
              <w:right w:val="nil"/>
            </w:tcBorders>
            <w:vAlign w:val="bottom"/>
          </w:tcPr>
          <w:p w14:paraId="2033305C" w14:textId="77777777" w:rsidR="004906A2" w:rsidRPr="004906A2" w:rsidRDefault="004906A2" w:rsidP="004906A2">
            <w:pPr>
              <w:spacing w:before="40" w:after="20"/>
              <w:jc w:val="right"/>
              <w:rPr>
                <w:rFonts w:cs="Arial"/>
                <w:sz w:val="18"/>
                <w:szCs w:val="18"/>
              </w:rPr>
            </w:pPr>
            <w:r w:rsidRPr="004906A2">
              <w:rPr>
                <w:rFonts w:cs="Arial"/>
                <w:sz w:val="18"/>
                <w:szCs w:val="18"/>
              </w:rPr>
              <w:t>72,533</w:t>
            </w:r>
          </w:p>
        </w:tc>
        <w:tc>
          <w:tcPr>
            <w:tcW w:w="1247" w:type="dxa"/>
            <w:tcBorders>
              <w:top w:val="nil"/>
              <w:left w:val="nil"/>
              <w:bottom w:val="nil"/>
              <w:right w:val="nil"/>
            </w:tcBorders>
            <w:shd w:val="clear" w:color="auto" w:fill="auto"/>
            <w:vAlign w:val="bottom"/>
          </w:tcPr>
          <w:p w14:paraId="66D3094B" w14:textId="77777777" w:rsidR="004906A2" w:rsidRPr="004906A2" w:rsidRDefault="004906A2" w:rsidP="004906A2">
            <w:pPr>
              <w:spacing w:before="40" w:after="20"/>
              <w:jc w:val="right"/>
              <w:rPr>
                <w:rFonts w:cs="Arial"/>
                <w:b/>
                <w:sz w:val="18"/>
                <w:szCs w:val="18"/>
              </w:rPr>
            </w:pPr>
            <w:r w:rsidRPr="004906A2">
              <w:rPr>
                <w:rFonts w:cs="Arial"/>
                <w:b/>
                <w:sz w:val="18"/>
                <w:szCs w:val="18"/>
              </w:rPr>
              <w:t>6,176,208</w:t>
            </w:r>
          </w:p>
        </w:tc>
      </w:tr>
      <w:tr w:rsidR="004906A2" w:rsidRPr="004906A2" w14:paraId="5B998C8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A2F2005" w14:textId="77777777" w:rsidR="004906A2" w:rsidRPr="0087211A" w:rsidRDefault="004906A2" w:rsidP="004906A2">
            <w:pPr>
              <w:spacing w:before="40" w:after="40"/>
              <w:rPr>
                <w:rFonts w:cs="Arial"/>
                <w:sz w:val="18"/>
                <w:szCs w:val="18"/>
              </w:rPr>
            </w:pPr>
            <w:r w:rsidRPr="0087211A">
              <w:rPr>
                <w:rFonts w:cs="Arial"/>
                <w:sz w:val="18"/>
                <w:szCs w:val="18"/>
              </w:rPr>
              <w:t>Corangamite S</w:t>
            </w:r>
          </w:p>
        </w:tc>
        <w:tc>
          <w:tcPr>
            <w:tcW w:w="1134" w:type="dxa"/>
            <w:tcBorders>
              <w:top w:val="nil"/>
              <w:left w:val="single" w:sz="18" w:space="0" w:color="002060"/>
              <w:bottom w:val="nil"/>
              <w:right w:val="nil"/>
            </w:tcBorders>
            <w:shd w:val="clear" w:color="auto" w:fill="auto"/>
            <w:vAlign w:val="bottom"/>
          </w:tcPr>
          <w:p w14:paraId="0CEC48F2" w14:textId="77777777" w:rsidR="004906A2" w:rsidRPr="004906A2" w:rsidRDefault="004906A2" w:rsidP="004906A2">
            <w:pPr>
              <w:spacing w:before="40" w:after="20"/>
              <w:jc w:val="right"/>
              <w:rPr>
                <w:rFonts w:cs="Arial"/>
                <w:sz w:val="18"/>
                <w:szCs w:val="18"/>
              </w:rPr>
            </w:pPr>
            <w:r w:rsidRPr="004906A2">
              <w:rPr>
                <w:rFonts w:cs="Arial"/>
                <w:sz w:val="18"/>
                <w:szCs w:val="18"/>
              </w:rPr>
              <w:t>3,990,738</w:t>
            </w:r>
          </w:p>
        </w:tc>
        <w:tc>
          <w:tcPr>
            <w:tcW w:w="1134" w:type="dxa"/>
            <w:tcBorders>
              <w:top w:val="nil"/>
              <w:left w:val="nil"/>
              <w:bottom w:val="nil"/>
              <w:right w:val="nil"/>
            </w:tcBorders>
            <w:shd w:val="clear" w:color="auto" w:fill="auto"/>
            <w:vAlign w:val="bottom"/>
          </w:tcPr>
          <w:p w14:paraId="5FB71952" w14:textId="77777777" w:rsidR="004906A2" w:rsidRPr="004906A2" w:rsidRDefault="004906A2" w:rsidP="004906A2">
            <w:pPr>
              <w:spacing w:before="40" w:after="20"/>
              <w:jc w:val="right"/>
              <w:rPr>
                <w:rFonts w:cs="Arial"/>
                <w:sz w:val="18"/>
                <w:szCs w:val="18"/>
              </w:rPr>
            </w:pPr>
            <w:r w:rsidRPr="004906A2">
              <w:rPr>
                <w:rFonts w:cs="Arial"/>
                <w:sz w:val="18"/>
                <w:szCs w:val="18"/>
              </w:rPr>
              <w:t>3,367,449</w:t>
            </w:r>
          </w:p>
        </w:tc>
        <w:tc>
          <w:tcPr>
            <w:tcW w:w="170" w:type="dxa"/>
            <w:tcBorders>
              <w:top w:val="nil"/>
              <w:left w:val="nil"/>
              <w:bottom w:val="nil"/>
              <w:right w:val="nil"/>
            </w:tcBorders>
            <w:vAlign w:val="bottom"/>
          </w:tcPr>
          <w:p w14:paraId="0E533B7B"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A1D853F" w14:textId="77777777" w:rsidR="004906A2" w:rsidRPr="004906A2" w:rsidRDefault="004906A2" w:rsidP="004906A2">
            <w:pPr>
              <w:spacing w:before="40" w:after="20"/>
              <w:jc w:val="right"/>
              <w:rPr>
                <w:rFonts w:cs="Arial"/>
                <w:sz w:val="18"/>
                <w:szCs w:val="18"/>
              </w:rPr>
            </w:pPr>
            <w:r w:rsidRPr="004906A2">
              <w:rPr>
                <w:rFonts w:cs="Arial"/>
                <w:sz w:val="18"/>
                <w:szCs w:val="18"/>
              </w:rPr>
              <w:t>78,015</w:t>
            </w:r>
          </w:p>
        </w:tc>
        <w:tc>
          <w:tcPr>
            <w:tcW w:w="1021" w:type="dxa"/>
            <w:tcBorders>
              <w:top w:val="nil"/>
              <w:left w:val="nil"/>
              <w:bottom w:val="nil"/>
              <w:right w:val="nil"/>
            </w:tcBorders>
            <w:vAlign w:val="bottom"/>
          </w:tcPr>
          <w:p w14:paraId="498D9821" w14:textId="77777777" w:rsidR="004906A2" w:rsidRPr="004906A2" w:rsidRDefault="004906A2" w:rsidP="004906A2">
            <w:pPr>
              <w:spacing w:before="40" w:after="20"/>
              <w:jc w:val="right"/>
              <w:rPr>
                <w:rFonts w:cs="Arial"/>
                <w:sz w:val="18"/>
                <w:szCs w:val="18"/>
              </w:rPr>
            </w:pPr>
            <w:r w:rsidRPr="004906A2">
              <w:rPr>
                <w:rFonts w:cs="Arial"/>
                <w:sz w:val="18"/>
                <w:szCs w:val="18"/>
              </w:rPr>
              <w:t>1,142</w:t>
            </w:r>
          </w:p>
        </w:tc>
        <w:tc>
          <w:tcPr>
            <w:tcW w:w="1021" w:type="dxa"/>
            <w:tcBorders>
              <w:top w:val="nil"/>
              <w:left w:val="nil"/>
              <w:bottom w:val="nil"/>
              <w:right w:val="nil"/>
            </w:tcBorders>
            <w:vAlign w:val="bottom"/>
          </w:tcPr>
          <w:p w14:paraId="58120673" w14:textId="77777777" w:rsidR="004906A2" w:rsidRPr="004906A2" w:rsidRDefault="004906A2" w:rsidP="004906A2">
            <w:pPr>
              <w:spacing w:before="40" w:after="20"/>
              <w:jc w:val="right"/>
              <w:rPr>
                <w:rFonts w:cs="Arial"/>
                <w:sz w:val="18"/>
                <w:szCs w:val="18"/>
              </w:rPr>
            </w:pPr>
            <w:r w:rsidRPr="004906A2">
              <w:rPr>
                <w:rFonts w:cs="Arial"/>
                <w:sz w:val="18"/>
                <w:szCs w:val="18"/>
              </w:rPr>
              <w:t>79,157</w:t>
            </w:r>
          </w:p>
        </w:tc>
        <w:tc>
          <w:tcPr>
            <w:tcW w:w="1247" w:type="dxa"/>
            <w:tcBorders>
              <w:top w:val="nil"/>
              <w:left w:val="nil"/>
              <w:bottom w:val="nil"/>
              <w:right w:val="nil"/>
            </w:tcBorders>
            <w:shd w:val="clear" w:color="auto" w:fill="auto"/>
            <w:vAlign w:val="bottom"/>
          </w:tcPr>
          <w:p w14:paraId="468E4929" w14:textId="77777777" w:rsidR="004906A2" w:rsidRPr="004906A2" w:rsidRDefault="004906A2" w:rsidP="004906A2">
            <w:pPr>
              <w:spacing w:before="40" w:after="20"/>
              <w:jc w:val="right"/>
              <w:rPr>
                <w:rFonts w:cs="Arial"/>
                <w:b/>
                <w:sz w:val="18"/>
                <w:szCs w:val="18"/>
              </w:rPr>
            </w:pPr>
            <w:r w:rsidRPr="004906A2">
              <w:rPr>
                <w:rFonts w:cs="Arial"/>
                <w:b/>
                <w:sz w:val="18"/>
                <w:szCs w:val="18"/>
              </w:rPr>
              <w:t>7,437,344</w:t>
            </w:r>
          </w:p>
        </w:tc>
      </w:tr>
      <w:tr w:rsidR="004906A2" w:rsidRPr="004906A2" w14:paraId="12DAD58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CAFE5D7" w14:textId="77777777" w:rsidR="004906A2" w:rsidRPr="0087211A" w:rsidRDefault="004906A2" w:rsidP="004906A2">
            <w:pPr>
              <w:spacing w:before="40" w:after="40"/>
              <w:rPr>
                <w:rFonts w:cs="Arial"/>
                <w:sz w:val="18"/>
                <w:szCs w:val="18"/>
              </w:rPr>
            </w:pPr>
            <w:r w:rsidRPr="0087211A">
              <w:rPr>
                <w:rFonts w:cs="Arial"/>
                <w:sz w:val="18"/>
                <w:szCs w:val="18"/>
              </w:rPr>
              <w:t>Darebin C</w:t>
            </w:r>
          </w:p>
        </w:tc>
        <w:tc>
          <w:tcPr>
            <w:tcW w:w="1134" w:type="dxa"/>
            <w:tcBorders>
              <w:top w:val="nil"/>
              <w:left w:val="single" w:sz="18" w:space="0" w:color="002060"/>
              <w:bottom w:val="nil"/>
              <w:right w:val="nil"/>
            </w:tcBorders>
            <w:shd w:val="clear" w:color="auto" w:fill="auto"/>
            <w:vAlign w:val="bottom"/>
          </w:tcPr>
          <w:p w14:paraId="73112CB0" w14:textId="77777777" w:rsidR="004906A2" w:rsidRPr="004906A2" w:rsidRDefault="004906A2" w:rsidP="004906A2">
            <w:pPr>
              <w:spacing w:before="40" w:after="20"/>
              <w:jc w:val="right"/>
              <w:rPr>
                <w:rFonts w:cs="Arial"/>
                <w:sz w:val="18"/>
                <w:szCs w:val="18"/>
              </w:rPr>
            </w:pPr>
            <w:r w:rsidRPr="004906A2">
              <w:rPr>
                <w:rFonts w:cs="Arial"/>
                <w:sz w:val="18"/>
                <w:szCs w:val="18"/>
              </w:rPr>
              <w:t>3,291,442</w:t>
            </w:r>
          </w:p>
        </w:tc>
        <w:tc>
          <w:tcPr>
            <w:tcW w:w="1134" w:type="dxa"/>
            <w:tcBorders>
              <w:top w:val="nil"/>
              <w:left w:val="nil"/>
              <w:bottom w:val="nil"/>
              <w:right w:val="nil"/>
            </w:tcBorders>
            <w:shd w:val="clear" w:color="auto" w:fill="auto"/>
            <w:vAlign w:val="bottom"/>
          </w:tcPr>
          <w:p w14:paraId="74EC55FE" w14:textId="77777777" w:rsidR="004906A2" w:rsidRPr="004906A2" w:rsidRDefault="004906A2" w:rsidP="004906A2">
            <w:pPr>
              <w:spacing w:before="40" w:after="20"/>
              <w:jc w:val="right"/>
              <w:rPr>
                <w:rFonts w:cs="Arial"/>
                <w:sz w:val="18"/>
                <w:szCs w:val="18"/>
              </w:rPr>
            </w:pPr>
            <w:r w:rsidRPr="004906A2">
              <w:rPr>
                <w:rFonts w:cs="Arial"/>
                <w:sz w:val="18"/>
                <w:szCs w:val="18"/>
              </w:rPr>
              <w:t>868,125</w:t>
            </w:r>
          </w:p>
        </w:tc>
        <w:tc>
          <w:tcPr>
            <w:tcW w:w="170" w:type="dxa"/>
            <w:tcBorders>
              <w:top w:val="nil"/>
              <w:left w:val="nil"/>
              <w:bottom w:val="nil"/>
              <w:right w:val="nil"/>
            </w:tcBorders>
            <w:vAlign w:val="bottom"/>
          </w:tcPr>
          <w:p w14:paraId="29ABED6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3C06E0D" w14:textId="77777777" w:rsidR="004906A2" w:rsidRPr="004906A2" w:rsidRDefault="004906A2" w:rsidP="004906A2">
            <w:pPr>
              <w:spacing w:before="40" w:after="20"/>
              <w:jc w:val="right"/>
              <w:rPr>
                <w:rFonts w:cs="Arial"/>
                <w:sz w:val="18"/>
                <w:szCs w:val="18"/>
              </w:rPr>
            </w:pPr>
            <w:r w:rsidRPr="004906A2">
              <w:rPr>
                <w:rFonts w:cs="Arial"/>
                <w:sz w:val="18"/>
                <w:szCs w:val="18"/>
              </w:rPr>
              <w:t>80,226</w:t>
            </w:r>
          </w:p>
        </w:tc>
        <w:tc>
          <w:tcPr>
            <w:tcW w:w="1021" w:type="dxa"/>
            <w:tcBorders>
              <w:top w:val="nil"/>
              <w:left w:val="nil"/>
              <w:bottom w:val="nil"/>
              <w:right w:val="nil"/>
            </w:tcBorders>
            <w:vAlign w:val="bottom"/>
          </w:tcPr>
          <w:p w14:paraId="484AC170" w14:textId="77777777" w:rsidR="004906A2" w:rsidRPr="004906A2" w:rsidRDefault="004906A2" w:rsidP="004906A2">
            <w:pPr>
              <w:spacing w:before="40" w:after="20"/>
              <w:jc w:val="right"/>
              <w:rPr>
                <w:rFonts w:cs="Arial"/>
                <w:sz w:val="18"/>
                <w:szCs w:val="18"/>
              </w:rPr>
            </w:pPr>
            <w:r w:rsidRPr="004906A2">
              <w:rPr>
                <w:rFonts w:cs="Arial"/>
                <w:sz w:val="18"/>
                <w:szCs w:val="18"/>
              </w:rPr>
              <w:t>313</w:t>
            </w:r>
          </w:p>
        </w:tc>
        <w:tc>
          <w:tcPr>
            <w:tcW w:w="1021" w:type="dxa"/>
            <w:tcBorders>
              <w:top w:val="nil"/>
              <w:left w:val="nil"/>
              <w:bottom w:val="nil"/>
              <w:right w:val="nil"/>
            </w:tcBorders>
            <w:vAlign w:val="bottom"/>
          </w:tcPr>
          <w:p w14:paraId="76EBC1EC" w14:textId="77777777" w:rsidR="004906A2" w:rsidRPr="004906A2" w:rsidRDefault="004906A2" w:rsidP="004906A2">
            <w:pPr>
              <w:spacing w:before="40" w:after="20"/>
              <w:jc w:val="right"/>
              <w:rPr>
                <w:rFonts w:cs="Arial"/>
                <w:sz w:val="18"/>
                <w:szCs w:val="18"/>
              </w:rPr>
            </w:pPr>
            <w:r w:rsidRPr="004906A2">
              <w:rPr>
                <w:rFonts w:cs="Arial"/>
                <w:sz w:val="18"/>
                <w:szCs w:val="18"/>
              </w:rPr>
              <w:t>80,539</w:t>
            </w:r>
          </w:p>
        </w:tc>
        <w:tc>
          <w:tcPr>
            <w:tcW w:w="1247" w:type="dxa"/>
            <w:tcBorders>
              <w:top w:val="nil"/>
              <w:left w:val="nil"/>
              <w:bottom w:val="nil"/>
              <w:right w:val="nil"/>
            </w:tcBorders>
            <w:shd w:val="clear" w:color="auto" w:fill="auto"/>
            <w:vAlign w:val="bottom"/>
          </w:tcPr>
          <w:p w14:paraId="4D7B6B93" w14:textId="77777777" w:rsidR="004906A2" w:rsidRPr="004906A2" w:rsidRDefault="004906A2" w:rsidP="004906A2">
            <w:pPr>
              <w:spacing w:before="40" w:after="20"/>
              <w:jc w:val="right"/>
              <w:rPr>
                <w:rFonts w:cs="Arial"/>
                <w:b/>
                <w:sz w:val="18"/>
                <w:szCs w:val="18"/>
              </w:rPr>
            </w:pPr>
            <w:r w:rsidRPr="004906A2">
              <w:rPr>
                <w:rFonts w:cs="Arial"/>
                <w:b/>
                <w:sz w:val="18"/>
                <w:szCs w:val="18"/>
              </w:rPr>
              <w:t>4,240,106</w:t>
            </w:r>
          </w:p>
        </w:tc>
      </w:tr>
      <w:tr w:rsidR="004906A2" w:rsidRPr="004906A2" w14:paraId="47289A1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03E3777" w14:textId="77777777" w:rsidR="004906A2" w:rsidRPr="0087211A" w:rsidRDefault="004906A2" w:rsidP="004906A2">
            <w:pPr>
              <w:spacing w:before="40" w:after="40"/>
              <w:rPr>
                <w:rFonts w:cs="Arial"/>
                <w:sz w:val="18"/>
                <w:szCs w:val="18"/>
              </w:rPr>
            </w:pPr>
            <w:r w:rsidRPr="0087211A">
              <w:rPr>
                <w:rFonts w:cs="Arial"/>
                <w:sz w:val="18"/>
                <w:szCs w:val="18"/>
              </w:rPr>
              <w:t>East Gippsland S</w:t>
            </w:r>
          </w:p>
        </w:tc>
        <w:tc>
          <w:tcPr>
            <w:tcW w:w="1134" w:type="dxa"/>
            <w:tcBorders>
              <w:top w:val="nil"/>
              <w:left w:val="single" w:sz="18" w:space="0" w:color="002060"/>
              <w:bottom w:val="nil"/>
              <w:right w:val="nil"/>
            </w:tcBorders>
            <w:shd w:val="clear" w:color="auto" w:fill="auto"/>
            <w:vAlign w:val="bottom"/>
          </w:tcPr>
          <w:p w14:paraId="1DE2BC81" w14:textId="77777777" w:rsidR="004906A2" w:rsidRPr="004906A2" w:rsidRDefault="004906A2" w:rsidP="004906A2">
            <w:pPr>
              <w:spacing w:before="40" w:after="20"/>
              <w:jc w:val="right"/>
              <w:rPr>
                <w:rFonts w:cs="Arial"/>
                <w:sz w:val="18"/>
                <w:szCs w:val="18"/>
              </w:rPr>
            </w:pPr>
            <w:r w:rsidRPr="004906A2">
              <w:rPr>
                <w:rFonts w:cs="Arial"/>
                <w:sz w:val="18"/>
                <w:szCs w:val="18"/>
              </w:rPr>
              <w:t>9,931,358</w:t>
            </w:r>
          </w:p>
        </w:tc>
        <w:tc>
          <w:tcPr>
            <w:tcW w:w="1134" w:type="dxa"/>
            <w:tcBorders>
              <w:top w:val="nil"/>
              <w:left w:val="nil"/>
              <w:bottom w:val="nil"/>
              <w:right w:val="nil"/>
            </w:tcBorders>
            <w:shd w:val="clear" w:color="auto" w:fill="auto"/>
            <w:vAlign w:val="bottom"/>
          </w:tcPr>
          <w:p w14:paraId="1E666679" w14:textId="77777777" w:rsidR="004906A2" w:rsidRPr="004906A2" w:rsidRDefault="004906A2" w:rsidP="004906A2">
            <w:pPr>
              <w:spacing w:before="40" w:after="20"/>
              <w:jc w:val="right"/>
              <w:rPr>
                <w:rFonts w:cs="Arial"/>
                <w:sz w:val="18"/>
                <w:szCs w:val="18"/>
              </w:rPr>
            </w:pPr>
            <w:r w:rsidRPr="004906A2">
              <w:rPr>
                <w:rFonts w:cs="Arial"/>
                <w:sz w:val="18"/>
                <w:szCs w:val="18"/>
              </w:rPr>
              <w:t>4,424,034</w:t>
            </w:r>
          </w:p>
        </w:tc>
        <w:tc>
          <w:tcPr>
            <w:tcW w:w="170" w:type="dxa"/>
            <w:tcBorders>
              <w:top w:val="nil"/>
              <w:left w:val="nil"/>
              <w:bottom w:val="nil"/>
              <w:right w:val="nil"/>
            </w:tcBorders>
            <w:vAlign w:val="bottom"/>
          </w:tcPr>
          <w:p w14:paraId="5975FFFB"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EEA19BA" w14:textId="77777777" w:rsidR="004906A2" w:rsidRPr="004906A2" w:rsidRDefault="004906A2" w:rsidP="004906A2">
            <w:pPr>
              <w:spacing w:before="40" w:after="20"/>
              <w:jc w:val="right"/>
              <w:rPr>
                <w:rFonts w:cs="Arial"/>
                <w:sz w:val="18"/>
                <w:szCs w:val="18"/>
              </w:rPr>
            </w:pPr>
            <w:r w:rsidRPr="004906A2">
              <w:rPr>
                <w:rFonts w:cs="Arial"/>
                <w:sz w:val="18"/>
                <w:szCs w:val="18"/>
              </w:rPr>
              <w:t>192,378</w:t>
            </w:r>
          </w:p>
        </w:tc>
        <w:tc>
          <w:tcPr>
            <w:tcW w:w="1021" w:type="dxa"/>
            <w:tcBorders>
              <w:top w:val="nil"/>
              <w:left w:val="nil"/>
              <w:bottom w:val="nil"/>
              <w:right w:val="nil"/>
            </w:tcBorders>
            <w:vAlign w:val="bottom"/>
          </w:tcPr>
          <w:p w14:paraId="15E9AA5F" w14:textId="77777777" w:rsidR="004906A2" w:rsidRPr="004906A2" w:rsidRDefault="004906A2" w:rsidP="004906A2">
            <w:pPr>
              <w:spacing w:before="40" w:after="20"/>
              <w:jc w:val="right"/>
              <w:rPr>
                <w:rFonts w:cs="Arial"/>
                <w:sz w:val="18"/>
                <w:szCs w:val="18"/>
              </w:rPr>
            </w:pPr>
            <w:r w:rsidRPr="004906A2">
              <w:rPr>
                <w:rFonts w:cs="Arial"/>
                <w:sz w:val="18"/>
                <w:szCs w:val="18"/>
              </w:rPr>
              <w:t>1,542</w:t>
            </w:r>
          </w:p>
        </w:tc>
        <w:tc>
          <w:tcPr>
            <w:tcW w:w="1021" w:type="dxa"/>
            <w:tcBorders>
              <w:top w:val="nil"/>
              <w:left w:val="nil"/>
              <w:bottom w:val="nil"/>
              <w:right w:val="nil"/>
            </w:tcBorders>
            <w:vAlign w:val="bottom"/>
          </w:tcPr>
          <w:p w14:paraId="4039C206" w14:textId="77777777" w:rsidR="004906A2" w:rsidRPr="004906A2" w:rsidRDefault="004906A2" w:rsidP="004906A2">
            <w:pPr>
              <w:spacing w:before="40" w:after="20"/>
              <w:jc w:val="right"/>
              <w:rPr>
                <w:rFonts w:cs="Arial"/>
                <w:sz w:val="18"/>
                <w:szCs w:val="18"/>
              </w:rPr>
            </w:pPr>
            <w:r w:rsidRPr="004906A2">
              <w:rPr>
                <w:rFonts w:cs="Arial"/>
                <w:sz w:val="18"/>
                <w:szCs w:val="18"/>
              </w:rPr>
              <w:t>193,920</w:t>
            </w:r>
          </w:p>
        </w:tc>
        <w:tc>
          <w:tcPr>
            <w:tcW w:w="1247" w:type="dxa"/>
            <w:tcBorders>
              <w:top w:val="nil"/>
              <w:left w:val="nil"/>
              <w:bottom w:val="nil"/>
              <w:right w:val="nil"/>
            </w:tcBorders>
            <w:shd w:val="clear" w:color="auto" w:fill="auto"/>
            <w:vAlign w:val="bottom"/>
          </w:tcPr>
          <w:p w14:paraId="02D52CE9" w14:textId="77777777" w:rsidR="004906A2" w:rsidRPr="004906A2" w:rsidRDefault="004906A2" w:rsidP="004906A2">
            <w:pPr>
              <w:spacing w:before="40" w:after="20"/>
              <w:jc w:val="right"/>
              <w:rPr>
                <w:rFonts w:cs="Arial"/>
                <w:b/>
                <w:sz w:val="18"/>
                <w:szCs w:val="18"/>
              </w:rPr>
            </w:pPr>
            <w:r w:rsidRPr="004906A2">
              <w:rPr>
                <w:rFonts w:cs="Arial"/>
                <w:b/>
                <w:sz w:val="18"/>
                <w:szCs w:val="18"/>
              </w:rPr>
              <w:t>14,549,312</w:t>
            </w:r>
          </w:p>
        </w:tc>
      </w:tr>
      <w:tr w:rsidR="004906A2" w:rsidRPr="004906A2" w14:paraId="37170BF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BAD68EF" w14:textId="77777777" w:rsidR="004906A2" w:rsidRPr="0087211A" w:rsidRDefault="004906A2" w:rsidP="004906A2">
            <w:pPr>
              <w:spacing w:before="40" w:after="40"/>
              <w:rPr>
                <w:rFonts w:cs="Arial"/>
                <w:sz w:val="18"/>
                <w:szCs w:val="18"/>
              </w:rPr>
            </w:pPr>
            <w:r w:rsidRPr="0087211A">
              <w:rPr>
                <w:rFonts w:cs="Arial"/>
                <w:sz w:val="18"/>
                <w:szCs w:val="18"/>
              </w:rPr>
              <w:t>Frankston C</w:t>
            </w:r>
          </w:p>
        </w:tc>
        <w:tc>
          <w:tcPr>
            <w:tcW w:w="1134" w:type="dxa"/>
            <w:tcBorders>
              <w:top w:val="nil"/>
              <w:left w:val="single" w:sz="18" w:space="0" w:color="002060"/>
              <w:bottom w:val="nil"/>
              <w:right w:val="nil"/>
            </w:tcBorders>
            <w:shd w:val="clear" w:color="auto" w:fill="auto"/>
            <w:vAlign w:val="bottom"/>
          </w:tcPr>
          <w:p w14:paraId="469F8937" w14:textId="77777777" w:rsidR="004906A2" w:rsidRPr="004906A2" w:rsidRDefault="004906A2" w:rsidP="004906A2">
            <w:pPr>
              <w:spacing w:before="40" w:after="20"/>
              <w:jc w:val="right"/>
              <w:rPr>
                <w:rFonts w:cs="Arial"/>
                <w:sz w:val="18"/>
                <w:szCs w:val="18"/>
              </w:rPr>
            </w:pPr>
            <w:r w:rsidRPr="004906A2">
              <w:rPr>
                <w:rFonts w:cs="Arial"/>
                <w:sz w:val="18"/>
                <w:szCs w:val="18"/>
              </w:rPr>
              <w:t>7,423,754</w:t>
            </w:r>
          </w:p>
        </w:tc>
        <w:tc>
          <w:tcPr>
            <w:tcW w:w="1134" w:type="dxa"/>
            <w:tcBorders>
              <w:top w:val="nil"/>
              <w:left w:val="nil"/>
              <w:bottom w:val="nil"/>
              <w:right w:val="nil"/>
            </w:tcBorders>
            <w:shd w:val="clear" w:color="auto" w:fill="auto"/>
            <w:vAlign w:val="bottom"/>
          </w:tcPr>
          <w:p w14:paraId="715FEE80" w14:textId="77777777" w:rsidR="004906A2" w:rsidRPr="004906A2" w:rsidRDefault="004906A2" w:rsidP="004906A2">
            <w:pPr>
              <w:spacing w:before="40" w:after="20"/>
              <w:jc w:val="right"/>
              <w:rPr>
                <w:rFonts w:cs="Arial"/>
                <w:sz w:val="18"/>
                <w:szCs w:val="18"/>
              </w:rPr>
            </w:pPr>
            <w:r w:rsidRPr="004906A2">
              <w:rPr>
                <w:rFonts w:cs="Arial"/>
                <w:sz w:val="18"/>
                <w:szCs w:val="18"/>
              </w:rPr>
              <w:t>1,099,644</w:t>
            </w:r>
          </w:p>
        </w:tc>
        <w:tc>
          <w:tcPr>
            <w:tcW w:w="170" w:type="dxa"/>
            <w:tcBorders>
              <w:top w:val="nil"/>
              <w:left w:val="nil"/>
              <w:bottom w:val="nil"/>
              <w:right w:val="nil"/>
            </w:tcBorders>
            <w:vAlign w:val="bottom"/>
          </w:tcPr>
          <w:p w14:paraId="084D9772"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3B7961B" w14:textId="77777777" w:rsidR="004906A2" w:rsidRPr="004906A2" w:rsidRDefault="004906A2" w:rsidP="004906A2">
            <w:pPr>
              <w:spacing w:before="40" w:after="20"/>
              <w:jc w:val="right"/>
              <w:rPr>
                <w:rFonts w:cs="Arial"/>
                <w:sz w:val="18"/>
                <w:szCs w:val="18"/>
              </w:rPr>
            </w:pPr>
            <w:r w:rsidRPr="004906A2">
              <w:rPr>
                <w:rFonts w:cs="Arial"/>
                <w:sz w:val="18"/>
                <w:szCs w:val="18"/>
              </w:rPr>
              <w:t>154,313</w:t>
            </w:r>
          </w:p>
        </w:tc>
        <w:tc>
          <w:tcPr>
            <w:tcW w:w="1021" w:type="dxa"/>
            <w:tcBorders>
              <w:top w:val="nil"/>
              <w:left w:val="nil"/>
              <w:bottom w:val="nil"/>
              <w:right w:val="nil"/>
            </w:tcBorders>
            <w:vAlign w:val="bottom"/>
          </w:tcPr>
          <w:p w14:paraId="55064B4C" w14:textId="77777777" w:rsidR="004906A2" w:rsidRPr="004906A2" w:rsidRDefault="004906A2" w:rsidP="004906A2">
            <w:pPr>
              <w:spacing w:before="40" w:after="20"/>
              <w:jc w:val="right"/>
              <w:rPr>
                <w:rFonts w:cs="Arial"/>
                <w:sz w:val="18"/>
                <w:szCs w:val="18"/>
              </w:rPr>
            </w:pPr>
            <w:r w:rsidRPr="004906A2">
              <w:rPr>
                <w:rFonts w:cs="Arial"/>
                <w:sz w:val="18"/>
                <w:szCs w:val="18"/>
              </w:rPr>
              <w:t>369</w:t>
            </w:r>
          </w:p>
        </w:tc>
        <w:tc>
          <w:tcPr>
            <w:tcW w:w="1021" w:type="dxa"/>
            <w:tcBorders>
              <w:top w:val="nil"/>
              <w:left w:val="nil"/>
              <w:bottom w:val="nil"/>
              <w:right w:val="nil"/>
            </w:tcBorders>
            <w:vAlign w:val="bottom"/>
          </w:tcPr>
          <w:p w14:paraId="6D837301" w14:textId="77777777" w:rsidR="004906A2" w:rsidRPr="004906A2" w:rsidRDefault="004906A2" w:rsidP="004906A2">
            <w:pPr>
              <w:spacing w:before="40" w:after="20"/>
              <w:jc w:val="right"/>
              <w:rPr>
                <w:rFonts w:cs="Arial"/>
                <w:sz w:val="18"/>
                <w:szCs w:val="18"/>
              </w:rPr>
            </w:pPr>
            <w:r w:rsidRPr="004906A2">
              <w:rPr>
                <w:rFonts w:cs="Arial"/>
                <w:sz w:val="18"/>
                <w:szCs w:val="18"/>
              </w:rPr>
              <w:t>154,682</w:t>
            </w:r>
          </w:p>
        </w:tc>
        <w:tc>
          <w:tcPr>
            <w:tcW w:w="1247" w:type="dxa"/>
            <w:tcBorders>
              <w:top w:val="nil"/>
              <w:left w:val="nil"/>
              <w:bottom w:val="nil"/>
              <w:right w:val="nil"/>
            </w:tcBorders>
            <w:shd w:val="clear" w:color="auto" w:fill="auto"/>
            <w:vAlign w:val="bottom"/>
          </w:tcPr>
          <w:p w14:paraId="66DFE9BE" w14:textId="77777777" w:rsidR="004906A2" w:rsidRPr="004906A2" w:rsidRDefault="004906A2" w:rsidP="004906A2">
            <w:pPr>
              <w:spacing w:before="40" w:after="20"/>
              <w:jc w:val="right"/>
              <w:rPr>
                <w:rFonts w:cs="Arial"/>
                <w:b/>
                <w:sz w:val="18"/>
                <w:szCs w:val="18"/>
              </w:rPr>
            </w:pPr>
            <w:r w:rsidRPr="004906A2">
              <w:rPr>
                <w:rFonts w:cs="Arial"/>
                <w:b/>
                <w:sz w:val="18"/>
                <w:szCs w:val="18"/>
              </w:rPr>
              <w:t>8,678,080</w:t>
            </w:r>
          </w:p>
        </w:tc>
      </w:tr>
      <w:tr w:rsidR="004906A2" w:rsidRPr="004906A2" w14:paraId="097D5A3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A32084D" w14:textId="77777777" w:rsidR="004906A2" w:rsidRPr="0087211A" w:rsidRDefault="004906A2" w:rsidP="004906A2">
            <w:pPr>
              <w:spacing w:before="40" w:after="40"/>
              <w:rPr>
                <w:rFonts w:cs="Arial"/>
                <w:sz w:val="18"/>
                <w:szCs w:val="18"/>
              </w:rPr>
            </w:pPr>
            <w:r w:rsidRPr="0087211A">
              <w:rPr>
                <w:rFonts w:cs="Arial"/>
                <w:sz w:val="18"/>
                <w:szCs w:val="18"/>
              </w:rPr>
              <w:t>Gannawarra S</w:t>
            </w:r>
          </w:p>
        </w:tc>
        <w:tc>
          <w:tcPr>
            <w:tcW w:w="1134" w:type="dxa"/>
            <w:tcBorders>
              <w:top w:val="nil"/>
              <w:left w:val="single" w:sz="18" w:space="0" w:color="002060"/>
              <w:bottom w:val="nil"/>
              <w:right w:val="nil"/>
            </w:tcBorders>
            <w:shd w:val="clear" w:color="auto" w:fill="auto"/>
            <w:vAlign w:val="bottom"/>
          </w:tcPr>
          <w:p w14:paraId="3C752D17" w14:textId="77777777" w:rsidR="004906A2" w:rsidRPr="004906A2" w:rsidRDefault="004906A2" w:rsidP="004906A2">
            <w:pPr>
              <w:spacing w:before="40" w:after="20"/>
              <w:jc w:val="right"/>
              <w:rPr>
                <w:rFonts w:cs="Arial"/>
                <w:sz w:val="18"/>
                <w:szCs w:val="18"/>
              </w:rPr>
            </w:pPr>
            <w:r w:rsidRPr="004906A2">
              <w:rPr>
                <w:rFonts w:cs="Arial"/>
                <w:sz w:val="18"/>
                <w:szCs w:val="18"/>
              </w:rPr>
              <w:t>3,269,120</w:t>
            </w:r>
          </w:p>
        </w:tc>
        <w:tc>
          <w:tcPr>
            <w:tcW w:w="1134" w:type="dxa"/>
            <w:tcBorders>
              <w:top w:val="nil"/>
              <w:left w:val="nil"/>
              <w:bottom w:val="nil"/>
              <w:right w:val="nil"/>
            </w:tcBorders>
            <w:shd w:val="clear" w:color="auto" w:fill="auto"/>
            <w:vAlign w:val="bottom"/>
          </w:tcPr>
          <w:p w14:paraId="764FB141" w14:textId="77777777" w:rsidR="004906A2" w:rsidRPr="004906A2" w:rsidRDefault="004906A2" w:rsidP="004906A2">
            <w:pPr>
              <w:spacing w:before="40" w:after="20"/>
              <w:jc w:val="right"/>
              <w:rPr>
                <w:rFonts w:cs="Arial"/>
                <w:sz w:val="18"/>
                <w:szCs w:val="18"/>
              </w:rPr>
            </w:pPr>
            <w:r w:rsidRPr="004906A2">
              <w:rPr>
                <w:rFonts w:cs="Arial"/>
                <w:sz w:val="18"/>
                <w:szCs w:val="18"/>
              </w:rPr>
              <w:t>1,950,518</w:t>
            </w:r>
          </w:p>
        </w:tc>
        <w:tc>
          <w:tcPr>
            <w:tcW w:w="170" w:type="dxa"/>
            <w:tcBorders>
              <w:top w:val="nil"/>
              <w:left w:val="nil"/>
              <w:bottom w:val="nil"/>
              <w:right w:val="nil"/>
            </w:tcBorders>
            <w:vAlign w:val="bottom"/>
          </w:tcPr>
          <w:p w14:paraId="6A500C03"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BE9C39B" w14:textId="77777777" w:rsidR="004906A2" w:rsidRPr="004906A2" w:rsidRDefault="004906A2" w:rsidP="004906A2">
            <w:pPr>
              <w:spacing w:before="40" w:after="20"/>
              <w:jc w:val="right"/>
              <w:rPr>
                <w:rFonts w:cs="Arial"/>
                <w:sz w:val="18"/>
                <w:szCs w:val="18"/>
              </w:rPr>
            </w:pPr>
            <w:r w:rsidRPr="004906A2">
              <w:rPr>
                <w:rFonts w:cs="Arial"/>
                <w:sz w:val="18"/>
                <w:szCs w:val="18"/>
              </w:rPr>
              <w:t>64,290</w:t>
            </w:r>
          </w:p>
        </w:tc>
        <w:tc>
          <w:tcPr>
            <w:tcW w:w="1021" w:type="dxa"/>
            <w:tcBorders>
              <w:top w:val="nil"/>
              <w:left w:val="nil"/>
              <w:bottom w:val="nil"/>
              <w:right w:val="nil"/>
            </w:tcBorders>
            <w:vAlign w:val="bottom"/>
          </w:tcPr>
          <w:p w14:paraId="7201D617" w14:textId="77777777" w:rsidR="004906A2" w:rsidRPr="004906A2" w:rsidRDefault="004906A2" w:rsidP="004906A2">
            <w:pPr>
              <w:spacing w:before="40" w:after="20"/>
              <w:jc w:val="right"/>
              <w:rPr>
                <w:rFonts w:cs="Arial"/>
                <w:sz w:val="18"/>
                <w:szCs w:val="18"/>
              </w:rPr>
            </w:pPr>
            <w:r w:rsidRPr="004906A2">
              <w:rPr>
                <w:rFonts w:cs="Arial"/>
                <w:sz w:val="18"/>
                <w:szCs w:val="18"/>
              </w:rPr>
              <w:t>664</w:t>
            </w:r>
          </w:p>
        </w:tc>
        <w:tc>
          <w:tcPr>
            <w:tcW w:w="1021" w:type="dxa"/>
            <w:tcBorders>
              <w:top w:val="nil"/>
              <w:left w:val="nil"/>
              <w:bottom w:val="nil"/>
              <w:right w:val="nil"/>
            </w:tcBorders>
            <w:vAlign w:val="bottom"/>
          </w:tcPr>
          <w:p w14:paraId="4B7F26D1" w14:textId="77777777" w:rsidR="004906A2" w:rsidRPr="004906A2" w:rsidRDefault="004906A2" w:rsidP="004906A2">
            <w:pPr>
              <w:spacing w:before="40" w:after="20"/>
              <w:jc w:val="right"/>
              <w:rPr>
                <w:rFonts w:cs="Arial"/>
                <w:sz w:val="18"/>
                <w:szCs w:val="18"/>
              </w:rPr>
            </w:pPr>
            <w:r w:rsidRPr="004906A2">
              <w:rPr>
                <w:rFonts w:cs="Arial"/>
                <w:sz w:val="18"/>
                <w:szCs w:val="18"/>
              </w:rPr>
              <w:t>64,954</w:t>
            </w:r>
          </w:p>
        </w:tc>
        <w:tc>
          <w:tcPr>
            <w:tcW w:w="1247" w:type="dxa"/>
            <w:tcBorders>
              <w:top w:val="nil"/>
              <w:left w:val="nil"/>
              <w:bottom w:val="nil"/>
              <w:right w:val="nil"/>
            </w:tcBorders>
            <w:shd w:val="clear" w:color="auto" w:fill="auto"/>
            <w:vAlign w:val="bottom"/>
          </w:tcPr>
          <w:p w14:paraId="68010082" w14:textId="77777777" w:rsidR="004906A2" w:rsidRPr="004906A2" w:rsidRDefault="004906A2" w:rsidP="004906A2">
            <w:pPr>
              <w:spacing w:before="40" w:after="20"/>
              <w:jc w:val="right"/>
              <w:rPr>
                <w:rFonts w:cs="Arial"/>
                <w:b/>
                <w:sz w:val="18"/>
                <w:szCs w:val="18"/>
              </w:rPr>
            </w:pPr>
            <w:r w:rsidRPr="004906A2">
              <w:rPr>
                <w:rFonts w:cs="Arial"/>
                <w:b/>
                <w:sz w:val="18"/>
                <w:szCs w:val="18"/>
              </w:rPr>
              <w:t>5,284,592</w:t>
            </w:r>
          </w:p>
        </w:tc>
      </w:tr>
      <w:tr w:rsidR="004906A2" w:rsidRPr="004906A2" w14:paraId="228C12C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8FB95ED" w14:textId="77777777" w:rsidR="004906A2" w:rsidRPr="0087211A" w:rsidRDefault="004906A2" w:rsidP="004906A2">
            <w:pPr>
              <w:spacing w:before="40" w:after="40"/>
              <w:rPr>
                <w:rFonts w:cs="Arial"/>
                <w:sz w:val="18"/>
                <w:szCs w:val="18"/>
              </w:rPr>
            </w:pPr>
            <w:r w:rsidRPr="0087211A">
              <w:rPr>
                <w:rFonts w:cs="Arial"/>
                <w:sz w:val="18"/>
                <w:szCs w:val="18"/>
              </w:rPr>
              <w:t>Glen Eira C</w:t>
            </w:r>
          </w:p>
        </w:tc>
        <w:tc>
          <w:tcPr>
            <w:tcW w:w="1134" w:type="dxa"/>
            <w:tcBorders>
              <w:top w:val="nil"/>
              <w:left w:val="single" w:sz="18" w:space="0" w:color="002060"/>
              <w:bottom w:val="nil"/>
              <w:right w:val="nil"/>
            </w:tcBorders>
            <w:shd w:val="clear" w:color="auto" w:fill="auto"/>
            <w:vAlign w:val="bottom"/>
          </w:tcPr>
          <w:p w14:paraId="56B36EAD" w14:textId="77777777" w:rsidR="004906A2" w:rsidRPr="004906A2" w:rsidRDefault="004906A2" w:rsidP="004906A2">
            <w:pPr>
              <w:spacing w:before="40" w:after="20"/>
              <w:jc w:val="right"/>
              <w:rPr>
                <w:rFonts w:cs="Arial"/>
                <w:sz w:val="18"/>
                <w:szCs w:val="18"/>
              </w:rPr>
            </w:pPr>
            <w:r w:rsidRPr="004906A2">
              <w:rPr>
                <w:rFonts w:cs="Arial"/>
                <w:sz w:val="18"/>
                <w:szCs w:val="18"/>
              </w:rPr>
              <w:t>3,058,577</w:t>
            </w:r>
          </w:p>
        </w:tc>
        <w:tc>
          <w:tcPr>
            <w:tcW w:w="1134" w:type="dxa"/>
            <w:tcBorders>
              <w:top w:val="nil"/>
              <w:left w:val="nil"/>
              <w:bottom w:val="nil"/>
              <w:right w:val="nil"/>
            </w:tcBorders>
            <w:shd w:val="clear" w:color="auto" w:fill="auto"/>
            <w:vAlign w:val="bottom"/>
          </w:tcPr>
          <w:p w14:paraId="3CA9CAEC" w14:textId="77777777" w:rsidR="004906A2" w:rsidRPr="004906A2" w:rsidRDefault="004906A2" w:rsidP="004906A2">
            <w:pPr>
              <w:spacing w:before="40" w:after="20"/>
              <w:jc w:val="right"/>
              <w:rPr>
                <w:rFonts w:cs="Arial"/>
                <w:sz w:val="18"/>
                <w:szCs w:val="18"/>
              </w:rPr>
            </w:pPr>
            <w:r w:rsidRPr="004906A2">
              <w:rPr>
                <w:rFonts w:cs="Arial"/>
                <w:sz w:val="18"/>
                <w:szCs w:val="18"/>
              </w:rPr>
              <w:t>630,465</w:t>
            </w:r>
          </w:p>
        </w:tc>
        <w:tc>
          <w:tcPr>
            <w:tcW w:w="170" w:type="dxa"/>
            <w:tcBorders>
              <w:top w:val="nil"/>
              <w:left w:val="nil"/>
              <w:bottom w:val="nil"/>
              <w:right w:val="nil"/>
            </w:tcBorders>
            <w:vAlign w:val="bottom"/>
          </w:tcPr>
          <w:p w14:paraId="58DAA509"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6FA3A49" w14:textId="77777777" w:rsidR="004906A2" w:rsidRPr="004906A2" w:rsidRDefault="004906A2" w:rsidP="004906A2">
            <w:pPr>
              <w:spacing w:before="40" w:after="20"/>
              <w:jc w:val="right"/>
              <w:rPr>
                <w:rFonts w:cs="Arial"/>
                <w:sz w:val="18"/>
                <w:szCs w:val="18"/>
              </w:rPr>
            </w:pPr>
            <w:r w:rsidRPr="004906A2">
              <w:rPr>
                <w:rFonts w:cs="Arial"/>
                <w:sz w:val="18"/>
                <w:szCs w:val="18"/>
              </w:rPr>
              <w:t>60,226</w:t>
            </w:r>
          </w:p>
        </w:tc>
        <w:tc>
          <w:tcPr>
            <w:tcW w:w="1021" w:type="dxa"/>
            <w:tcBorders>
              <w:top w:val="nil"/>
              <w:left w:val="nil"/>
              <w:bottom w:val="nil"/>
              <w:right w:val="nil"/>
            </w:tcBorders>
            <w:vAlign w:val="bottom"/>
          </w:tcPr>
          <w:p w14:paraId="589AF190" w14:textId="77777777" w:rsidR="004906A2" w:rsidRPr="004906A2" w:rsidRDefault="004906A2" w:rsidP="004906A2">
            <w:pPr>
              <w:spacing w:before="40" w:after="20"/>
              <w:jc w:val="right"/>
              <w:rPr>
                <w:rFonts w:cs="Arial"/>
                <w:sz w:val="18"/>
                <w:szCs w:val="18"/>
              </w:rPr>
            </w:pPr>
            <w:r w:rsidRPr="004906A2">
              <w:rPr>
                <w:rFonts w:cs="Arial"/>
                <w:sz w:val="18"/>
                <w:szCs w:val="18"/>
              </w:rPr>
              <w:t>210</w:t>
            </w:r>
          </w:p>
        </w:tc>
        <w:tc>
          <w:tcPr>
            <w:tcW w:w="1021" w:type="dxa"/>
            <w:tcBorders>
              <w:top w:val="nil"/>
              <w:left w:val="nil"/>
              <w:bottom w:val="nil"/>
              <w:right w:val="nil"/>
            </w:tcBorders>
            <w:vAlign w:val="bottom"/>
          </w:tcPr>
          <w:p w14:paraId="4B32027E" w14:textId="77777777" w:rsidR="004906A2" w:rsidRPr="004906A2" w:rsidRDefault="004906A2" w:rsidP="004906A2">
            <w:pPr>
              <w:spacing w:before="40" w:after="20"/>
              <w:jc w:val="right"/>
              <w:rPr>
                <w:rFonts w:cs="Arial"/>
                <w:sz w:val="18"/>
                <w:szCs w:val="18"/>
              </w:rPr>
            </w:pPr>
            <w:r w:rsidRPr="004906A2">
              <w:rPr>
                <w:rFonts w:cs="Arial"/>
                <w:sz w:val="18"/>
                <w:szCs w:val="18"/>
              </w:rPr>
              <w:t>60,436</w:t>
            </w:r>
          </w:p>
        </w:tc>
        <w:tc>
          <w:tcPr>
            <w:tcW w:w="1247" w:type="dxa"/>
            <w:tcBorders>
              <w:top w:val="nil"/>
              <w:left w:val="nil"/>
              <w:bottom w:val="nil"/>
              <w:right w:val="nil"/>
            </w:tcBorders>
            <w:shd w:val="clear" w:color="auto" w:fill="auto"/>
            <w:vAlign w:val="bottom"/>
          </w:tcPr>
          <w:p w14:paraId="58968C2A" w14:textId="77777777" w:rsidR="004906A2" w:rsidRPr="004906A2" w:rsidRDefault="004906A2" w:rsidP="004906A2">
            <w:pPr>
              <w:spacing w:before="40" w:after="20"/>
              <w:jc w:val="right"/>
              <w:rPr>
                <w:rFonts w:cs="Arial"/>
                <w:b/>
                <w:sz w:val="18"/>
                <w:szCs w:val="18"/>
              </w:rPr>
            </w:pPr>
            <w:r w:rsidRPr="004906A2">
              <w:rPr>
                <w:rFonts w:cs="Arial"/>
                <w:b/>
                <w:sz w:val="18"/>
                <w:szCs w:val="18"/>
              </w:rPr>
              <w:t>3,749,478</w:t>
            </w:r>
          </w:p>
        </w:tc>
      </w:tr>
      <w:tr w:rsidR="004906A2" w:rsidRPr="004906A2" w14:paraId="09748E6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2B94F3B" w14:textId="77777777" w:rsidR="004906A2" w:rsidRPr="0087211A" w:rsidRDefault="004906A2" w:rsidP="004906A2">
            <w:pPr>
              <w:spacing w:before="40" w:after="40"/>
              <w:rPr>
                <w:rFonts w:cs="Arial"/>
                <w:sz w:val="18"/>
                <w:szCs w:val="18"/>
              </w:rPr>
            </w:pPr>
            <w:r w:rsidRPr="0087211A">
              <w:rPr>
                <w:rFonts w:cs="Arial"/>
                <w:sz w:val="18"/>
                <w:szCs w:val="18"/>
              </w:rPr>
              <w:t>Glenelg S</w:t>
            </w:r>
          </w:p>
        </w:tc>
        <w:tc>
          <w:tcPr>
            <w:tcW w:w="1134" w:type="dxa"/>
            <w:tcBorders>
              <w:top w:val="nil"/>
              <w:left w:val="single" w:sz="18" w:space="0" w:color="002060"/>
              <w:bottom w:val="nil"/>
              <w:right w:val="nil"/>
            </w:tcBorders>
            <w:shd w:val="clear" w:color="auto" w:fill="auto"/>
            <w:vAlign w:val="bottom"/>
          </w:tcPr>
          <w:p w14:paraId="4A217CB3" w14:textId="77777777" w:rsidR="004906A2" w:rsidRPr="004906A2" w:rsidRDefault="004906A2" w:rsidP="004906A2">
            <w:pPr>
              <w:spacing w:before="40" w:after="20"/>
              <w:jc w:val="right"/>
              <w:rPr>
                <w:rFonts w:cs="Arial"/>
                <w:sz w:val="18"/>
                <w:szCs w:val="18"/>
              </w:rPr>
            </w:pPr>
            <w:r w:rsidRPr="004906A2">
              <w:rPr>
                <w:rFonts w:cs="Arial"/>
                <w:sz w:val="18"/>
                <w:szCs w:val="18"/>
              </w:rPr>
              <w:t>4,256,696</w:t>
            </w:r>
          </w:p>
        </w:tc>
        <w:tc>
          <w:tcPr>
            <w:tcW w:w="1134" w:type="dxa"/>
            <w:tcBorders>
              <w:top w:val="nil"/>
              <w:left w:val="nil"/>
              <w:bottom w:val="nil"/>
              <w:right w:val="nil"/>
            </w:tcBorders>
            <w:shd w:val="clear" w:color="auto" w:fill="auto"/>
            <w:vAlign w:val="bottom"/>
          </w:tcPr>
          <w:p w14:paraId="01B9B905" w14:textId="77777777" w:rsidR="004906A2" w:rsidRPr="004906A2" w:rsidRDefault="004906A2" w:rsidP="004906A2">
            <w:pPr>
              <w:spacing w:before="40" w:after="20"/>
              <w:jc w:val="right"/>
              <w:rPr>
                <w:rFonts w:cs="Arial"/>
                <w:sz w:val="18"/>
                <w:szCs w:val="18"/>
              </w:rPr>
            </w:pPr>
            <w:r w:rsidRPr="004906A2">
              <w:rPr>
                <w:rFonts w:cs="Arial"/>
                <w:sz w:val="18"/>
                <w:szCs w:val="18"/>
              </w:rPr>
              <w:t>3,355,055</w:t>
            </w:r>
          </w:p>
        </w:tc>
        <w:tc>
          <w:tcPr>
            <w:tcW w:w="170" w:type="dxa"/>
            <w:tcBorders>
              <w:top w:val="nil"/>
              <w:left w:val="nil"/>
              <w:bottom w:val="nil"/>
              <w:right w:val="nil"/>
            </w:tcBorders>
            <w:vAlign w:val="bottom"/>
          </w:tcPr>
          <w:p w14:paraId="4CFBAE10"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E516CF6" w14:textId="77777777" w:rsidR="004906A2" w:rsidRPr="004906A2" w:rsidRDefault="004906A2" w:rsidP="004906A2">
            <w:pPr>
              <w:spacing w:before="40" w:after="20"/>
              <w:jc w:val="right"/>
              <w:rPr>
                <w:rFonts w:cs="Arial"/>
                <w:sz w:val="18"/>
                <w:szCs w:val="18"/>
              </w:rPr>
            </w:pPr>
            <w:r w:rsidRPr="004906A2">
              <w:rPr>
                <w:rFonts w:cs="Arial"/>
                <w:sz w:val="18"/>
                <w:szCs w:val="18"/>
              </w:rPr>
              <w:t>82,982</w:t>
            </w:r>
          </w:p>
        </w:tc>
        <w:tc>
          <w:tcPr>
            <w:tcW w:w="1021" w:type="dxa"/>
            <w:tcBorders>
              <w:top w:val="nil"/>
              <w:left w:val="nil"/>
              <w:bottom w:val="nil"/>
              <w:right w:val="nil"/>
            </w:tcBorders>
            <w:vAlign w:val="bottom"/>
          </w:tcPr>
          <w:p w14:paraId="44CDFF58" w14:textId="77777777" w:rsidR="004906A2" w:rsidRPr="004906A2" w:rsidRDefault="004906A2" w:rsidP="004906A2">
            <w:pPr>
              <w:spacing w:before="40" w:after="20"/>
              <w:jc w:val="right"/>
              <w:rPr>
                <w:rFonts w:cs="Arial"/>
                <w:sz w:val="18"/>
                <w:szCs w:val="18"/>
              </w:rPr>
            </w:pPr>
            <w:r w:rsidRPr="004906A2">
              <w:rPr>
                <w:rFonts w:cs="Arial"/>
                <w:sz w:val="18"/>
                <w:szCs w:val="18"/>
              </w:rPr>
              <w:t>1,131</w:t>
            </w:r>
          </w:p>
        </w:tc>
        <w:tc>
          <w:tcPr>
            <w:tcW w:w="1021" w:type="dxa"/>
            <w:tcBorders>
              <w:top w:val="nil"/>
              <w:left w:val="nil"/>
              <w:bottom w:val="nil"/>
              <w:right w:val="nil"/>
            </w:tcBorders>
            <w:vAlign w:val="bottom"/>
          </w:tcPr>
          <w:p w14:paraId="2DC9B50D" w14:textId="77777777" w:rsidR="004906A2" w:rsidRPr="004906A2" w:rsidRDefault="004906A2" w:rsidP="004906A2">
            <w:pPr>
              <w:spacing w:before="40" w:after="20"/>
              <w:jc w:val="right"/>
              <w:rPr>
                <w:rFonts w:cs="Arial"/>
                <w:sz w:val="18"/>
                <w:szCs w:val="18"/>
              </w:rPr>
            </w:pPr>
            <w:r w:rsidRPr="004906A2">
              <w:rPr>
                <w:rFonts w:cs="Arial"/>
                <w:sz w:val="18"/>
                <w:szCs w:val="18"/>
              </w:rPr>
              <w:t>84,113</w:t>
            </w:r>
          </w:p>
        </w:tc>
        <w:tc>
          <w:tcPr>
            <w:tcW w:w="1247" w:type="dxa"/>
            <w:tcBorders>
              <w:top w:val="nil"/>
              <w:left w:val="nil"/>
              <w:bottom w:val="nil"/>
              <w:right w:val="nil"/>
            </w:tcBorders>
            <w:shd w:val="clear" w:color="auto" w:fill="auto"/>
            <w:vAlign w:val="bottom"/>
          </w:tcPr>
          <w:p w14:paraId="2E3384A6" w14:textId="77777777" w:rsidR="004906A2" w:rsidRPr="004906A2" w:rsidRDefault="004906A2" w:rsidP="004906A2">
            <w:pPr>
              <w:spacing w:before="40" w:after="20"/>
              <w:jc w:val="right"/>
              <w:rPr>
                <w:rFonts w:cs="Arial"/>
                <w:b/>
                <w:sz w:val="18"/>
                <w:szCs w:val="18"/>
              </w:rPr>
            </w:pPr>
            <w:r w:rsidRPr="004906A2">
              <w:rPr>
                <w:rFonts w:cs="Arial"/>
                <w:b/>
                <w:sz w:val="18"/>
                <w:szCs w:val="18"/>
              </w:rPr>
              <w:t>7,695,864</w:t>
            </w:r>
          </w:p>
        </w:tc>
      </w:tr>
      <w:tr w:rsidR="004906A2" w:rsidRPr="004906A2" w14:paraId="0A6A8E0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786C9F2" w14:textId="77777777" w:rsidR="004906A2" w:rsidRPr="0087211A" w:rsidRDefault="004906A2" w:rsidP="004906A2">
            <w:pPr>
              <w:spacing w:before="40" w:after="40"/>
              <w:rPr>
                <w:rFonts w:cs="Arial"/>
                <w:sz w:val="18"/>
                <w:szCs w:val="18"/>
              </w:rPr>
            </w:pPr>
            <w:r w:rsidRPr="0087211A">
              <w:rPr>
                <w:rFonts w:cs="Arial"/>
                <w:sz w:val="18"/>
                <w:szCs w:val="18"/>
              </w:rPr>
              <w:t>Golden Plains S</w:t>
            </w:r>
          </w:p>
        </w:tc>
        <w:tc>
          <w:tcPr>
            <w:tcW w:w="1134" w:type="dxa"/>
            <w:tcBorders>
              <w:top w:val="nil"/>
              <w:left w:val="single" w:sz="18" w:space="0" w:color="002060"/>
              <w:bottom w:val="nil"/>
              <w:right w:val="nil"/>
            </w:tcBorders>
            <w:shd w:val="clear" w:color="auto" w:fill="auto"/>
            <w:vAlign w:val="bottom"/>
          </w:tcPr>
          <w:p w14:paraId="68FE3748" w14:textId="77777777" w:rsidR="004906A2" w:rsidRPr="004906A2" w:rsidRDefault="004906A2" w:rsidP="004906A2">
            <w:pPr>
              <w:spacing w:before="40" w:after="20"/>
              <w:jc w:val="right"/>
              <w:rPr>
                <w:rFonts w:cs="Arial"/>
                <w:sz w:val="18"/>
                <w:szCs w:val="18"/>
              </w:rPr>
            </w:pPr>
            <w:r w:rsidRPr="004906A2">
              <w:rPr>
                <w:rFonts w:cs="Arial"/>
                <w:sz w:val="18"/>
                <w:szCs w:val="18"/>
              </w:rPr>
              <w:t>3,426,936</w:t>
            </w:r>
          </w:p>
        </w:tc>
        <w:tc>
          <w:tcPr>
            <w:tcW w:w="1134" w:type="dxa"/>
            <w:tcBorders>
              <w:top w:val="nil"/>
              <w:left w:val="nil"/>
              <w:bottom w:val="nil"/>
              <w:right w:val="nil"/>
            </w:tcBorders>
            <w:shd w:val="clear" w:color="auto" w:fill="auto"/>
            <w:vAlign w:val="bottom"/>
          </w:tcPr>
          <w:p w14:paraId="7B9BB459" w14:textId="77777777" w:rsidR="004906A2" w:rsidRPr="004906A2" w:rsidRDefault="004906A2" w:rsidP="004906A2">
            <w:pPr>
              <w:spacing w:before="40" w:after="20"/>
              <w:jc w:val="right"/>
              <w:rPr>
                <w:rFonts w:cs="Arial"/>
                <w:sz w:val="18"/>
                <w:szCs w:val="18"/>
              </w:rPr>
            </w:pPr>
            <w:r w:rsidRPr="004906A2">
              <w:rPr>
                <w:rFonts w:cs="Arial"/>
                <w:sz w:val="18"/>
                <w:szCs w:val="18"/>
              </w:rPr>
              <w:t>1,977,861</w:t>
            </w:r>
          </w:p>
        </w:tc>
        <w:tc>
          <w:tcPr>
            <w:tcW w:w="170" w:type="dxa"/>
            <w:tcBorders>
              <w:top w:val="nil"/>
              <w:left w:val="nil"/>
              <w:bottom w:val="nil"/>
              <w:right w:val="nil"/>
            </w:tcBorders>
            <w:vAlign w:val="bottom"/>
          </w:tcPr>
          <w:p w14:paraId="1F62A974"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70B8901" w14:textId="77777777" w:rsidR="004906A2" w:rsidRPr="004906A2" w:rsidRDefault="004906A2" w:rsidP="004906A2">
            <w:pPr>
              <w:spacing w:before="40" w:after="20"/>
              <w:jc w:val="right"/>
              <w:rPr>
                <w:rFonts w:cs="Arial"/>
                <w:sz w:val="18"/>
                <w:szCs w:val="18"/>
              </w:rPr>
            </w:pPr>
            <w:r w:rsidRPr="004906A2">
              <w:rPr>
                <w:rFonts w:cs="Arial"/>
                <w:sz w:val="18"/>
                <w:szCs w:val="18"/>
              </w:rPr>
              <w:t>66,539</w:t>
            </w:r>
          </w:p>
        </w:tc>
        <w:tc>
          <w:tcPr>
            <w:tcW w:w="1021" w:type="dxa"/>
            <w:tcBorders>
              <w:top w:val="nil"/>
              <w:left w:val="nil"/>
              <w:bottom w:val="nil"/>
              <w:right w:val="nil"/>
            </w:tcBorders>
            <w:vAlign w:val="bottom"/>
          </w:tcPr>
          <w:p w14:paraId="0093B83E" w14:textId="77777777" w:rsidR="004906A2" w:rsidRPr="004906A2" w:rsidRDefault="004906A2" w:rsidP="004906A2">
            <w:pPr>
              <w:spacing w:before="40" w:after="20"/>
              <w:jc w:val="right"/>
              <w:rPr>
                <w:rFonts w:cs="Arial"/>
                <w:sz w:val="18"/>
                <w:szCs w:val="18"/>
              </w:rPr>
            </w:pPr>
            <w:r w:rsidRPr="004906A2">
              <w:rPr>
                <w:rFonts w:cs="Arial"/>
                <w:sz w:val="18"/>
                <w:szCs w:val="18"/>
              </w:rPr>
              <w:t>664</w:t>
            </w:r>
          </w:p>
        </w:tc>
        <w:tc>
          <w:tcPr>
            <w:tcW w:w="1021" w:type="dxa"/>
            <w:tcBorders>
              <w:top w:val="nil"/>
              <w:left w:val="nil"/>
              <w:bottom w:val="nil"/>
              <w:right w:val="nil"/>
            </w:tcBorders>
            <w:vAlign w:val="bottom"/>
          </w:tcPr>
          <w:p w14:paraId="3E0FE3F0" w14:textId="77777777" w:rsidR="004906A2" w:rsidRPr="004906A2" w:rsidRDefault="004906A2" w:rsidP="004906A2">
            <w:pPr>
              <w:spacing w:before="40" w:after="20"/>
              <w:jc w:val="right"/>
              <w:rPr>
                <w:rFonts w:cs="Arial"/>
                <w:sz w:val="18"/>
                <w:szCs w:val="18"/>
              </w:rPr>
            </w:pPr>
            <w:r w:rsidRPr="004906A2">
              <w:rPr>
                <w:rFonts w:cs="Arial"/>
                <w:sz w:val="18"/>
                <w:szCs w:val="18"/>
              </w:rPr>
              <w:t>67,203</w:t>
            </w:r>
          </w:p>
        </w:tc>
        <w:tc>
          <w:tcPr>
            <w:tcW w:w="1247" w:type="dxa"/>
            <w:tcBorders>
              <w:top w:val="nil"/>
              <w:left w:val="nil"/>
              <w:bottom w:val="nil"/>
              <w:right w:val="nil"/>
            </w:tcBorders>
            <w:shd w:val="clear" w:color="auto" w:fill="auto"/>
            <w:vAlign w:val="bottom"/>
          </w:tcPr>
          <w:p w14:paraId="02A8379F" w14:textId="77777777" w:rsidR="004906A2" w:rsidRPr="004906A2" w:rsidRDefault="004906A2" w:rsidP="004906A2">
            <w:pPr>
              <w:spacing w:before="40" w:after="20"/>
              <w:jc w:val="right"/>
              <w:rPr>
                <w:rFonts w:cs="Arial"/>
                <w:b/>
                <w:sz w:val="18"/>
                <w:szCs w:val="18"/>
              </w:rPr>
            </w:pPr>
            <w:r w:rsidRPr="004906A2">
              <w:rPr>
                <w:rFonts w:cs="Arial"/>
                <w:b/>
                <w:sz w:val="18"/>
                <w:szCs w:val="18"/>
              </w:rPr>
              <w:t>5,472,000</w:t>
            </w:r>
          </w:p>
        </w:tc>
      </w:tr>
      <w:tr w:rsidR="004906A2" w:rsidRPr="004906A2" w14:paraId="37BCF89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4D67B88" w14:textId="77777777" w:rsidR="004906A2" w:rsidRPr="0087211A" w:rsidRDefault="004906A2" w:rsidP="004906A2">
            <w:pPr>
              <w:spacing w:before="40" w:after="40"/>
              <w:rPr>
                <w:rFonts w:cs="Arial"/>
                <w:sz w:val="18"/>
                <w:szCs w:val="18"/>
              </w:rPr>
            </w:pPr>
            <w:r w:rsidRPr="0087211A">
              <w:rPr>
                <w:rFonts w:cs="Arial"/>
                <w:sz w:val="18"/>
                <w:szCs w:val="18"/>
              </w:rPr>
              <w:t>Greater Bendigo C</w:t>
            </w:r>
          </w:p>
        </w:tc>
        <w:tc>
          <w:tcPr>
            <w:tcW w:w="1134" w:type="dxa"/>
            <w:tcBorders>
              <w:top w:val="nil"/>
              <w:left w:val="single" w:sz="18" w:space="0" w:color="002060"/>
              <w:bottom w:val="nil"/>
              <w:right w:val="nil"/>
            </w:tcBorders>
            <w:shd w:val="clear" w:color="auto" w:fill="auto"/>
            <w:vAlign w:val="bottom"/>
          </w:tcPr>
          <w:p w14:paraId="234DDF99" w14:textId="77777777" w:rsidR="004906A2" w:rsidRPr="004906A2" w:rsidRDefault="004906A2" w:rsidP="004906A2">
            <w:pPr>
              <w:spacing w:before="40" w:after="20"/>
              <w:jc w:val="right"/>
              <w:rPr>
                <w:rFonts w:cs="Arial"/>
                <w:sz w:val="18"/>
                <w:szCs w:val="18"/>
              </w:rPr>
            </w:pPr>
            <w:r w:rsidRPr="004906A2">
              <w:rPr>
                <w:rFonts w:cs="Arial"/>
                <w:sz w:val="18"/>
                <w:szCs w:val="18"/>
              </w:rPr>
              <w:t>12,502,137</w:t>
            </w:r>
          </w:p>
        </w:tc>
        <w:tc>
          <w:tcPr>
            <w:tcW w:w="1134" w:type="dxa"/>
            <w:tcBorders>
              <w:top w:val="nil"/>
              <w:left w:val="nil"/>
              <w:bottom w:val="nil"/>
              <w:right w:val="nil"/>
            </w:tcBorders>
            <w:shd w:val="clear" w:color="auto" w:fill="auto"/>
            <w:vAlign w:val="bottom"/>
          </w:tcPr>
          <w:p w14:paraId="7D87BAF2" w14:textId="77777777" w:rsidR="004906A2" w:rsidRPr="004906A2" w:rsidRDefault="004906A2" w:rsidP="004906A2">
            <w:pPr>
              <w:spacing w:before="40" w:after="20"/>
              <w:jc w:val="right"/>
              <w:rPr>
                <w:rFonts w:cs="Arial"/>
                <w:sz w:val="18"/>
                <w:szCs w:val="18"/>
              </w:rPr>
            </w:pPr>
            <w:r w:rsidRPr="004906A2">
              <w:rPr>
                <w:rFonts w:cs="Arial"/>
                <w:sz w:val="18"/>
                <w:szCs w:val="18"/>
              </w:rPr>
              <w:t>3,327,019</w:t>
            </w:r>
          </w:p>
        </w:tc>
        <w:tc>
          <w:tcPr>
            <w:tcW w:w="170" w:type="dxa"/>
            <w:tcBorders>
              <w:top w:val="nil"/>
              <w:left w:val="nil"/>
              <w:bottom w:val="nil"/>
              <w:right w:val="nil"/>
            </w:tcBorders>
            <w:vAlign w:val="bottom"/>
          </w:tcPr>
          <w:p w14:paraId="5B1BCD9C"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4ABCD49" w14:textId="77777777" w:rsidR="004906A2" w:rsidRPr="004906A2" w:rsidRDefault="004906A2" w:rsidP="004906A2">
            <w:pPr>
              <w:spacing w:before="40" w:after="20"/>
              <w:jc w:val="right"/>
              <w:rPr>
                <w:rFonts w:cs="Arial"/>
                <w:sz w:val="18"/>
                <w:szCs w:val="18"/>
              </w:rPr>
            </w:pPr>
            <w:r w:rsidRPr="004906A2">
              <w:rPr>
                <w:rFonts w:cs="Arial"/>
                <w:sz w:val="18"/>
                <w:szCs w:val="18"/>
              </w:rPr>
              <w:t>242,585</w:t>
            </w:r>
          </w:p>
        </w:tc>
        <w:tc>
          <w:tcPr>
            <w:tcW w:w="1021" w:type="dxa"/>
            <w:tcBorders>
              <w:top w:val="nil"/>
              <w:left w:val="nil"/>
              <w:bottom w:val="nil"/>
              <w:right w:val="nil"/>
            </w:tcBorders>
            <w:vAlign w:val="bottom"/>
          </w:tcPr>
          <w:p w14:paraId="5DEF4DC6" w14:textId="77777777" w:rsidR="004906A2" w:rsidRPr="004906A2" w:rsidRDefault="004906A2" w:rsidP="004906A2">
            <w:pPr>
              <w:spacing w:before="40" w:after="20"/>
              <w:jc w:val="right"/>
              <w:rPr>
                <w:rFonts w:cs="Arial"/>
                <w:sz w:val="18"/>
                <w:szCs w:val="18"/>
              </w:rPr>
            </w:pPr>
            <w:r w:rsidRPr="004906A2">
              <w:rPr>
                <w:rFonts w:cs="Arial"/>
                <w:sz w:val="18"/>
                <w:szCs w:val="18"/>
              </w:rPr>
              <w:t>1,121</w:t>
            </w:r>
          </w:p>
        </w:tc>
        <w:tc>
          <w:tcPr>
            <w:tcW w:w="1021" w:type="dxa"/>
            <w:tcBorders>
              <w:top w:val="nil"/>
              <w:left w:val="nil"/>
              <w:bottom w:val="nil"/>
              <w:right w:val="nil"/>
            </w:tcBorders>
            <w:vAlign w:val="bottom"/>
          </w:tcPr>
          <w:p w14:paraId="4087801E" w14:textId="77777777" w:rsidR="004906A2" w:rsidRPr="004906A2" w:rsidRDefault="004906A2" w:rsidP="004906A2">
            <w:pPr>
              <w:spacing w:before="40" w:after="20"/>
              <w:jc w:val="right"/>
              <w:rPr>
                <w:rFonts w:cs="Arial"/>
                <w:sz w:val="18"/>
                <w:szCs w:val="18"/>
              </w:rPr>
            </w:pPr>
            <w:r w:rsidRPr="004906A2">
              <w:rPr>
                <w:rFonts w:cs="Arial"/>
                <w:sz w:val="18"/>
                <w:szCs w:val="18"/>
              </w:rPr>
              <w:t>243,706</w:t>
            </w:r>
          </w:p>
        </w:tc>
        <w:tc>
          <w:tcPr>
            <w:tcW w:w="1247" w:type="dxa"/>
            <w:tcBorders>
              <w:top w:val="nil"/>
              <w:left w:val="nil"/>
              <w:bottom w:val="nil"/>
              <w:right w:val="nil"/>
            </w:tcBorders>
            <w:shd w:val="clear" w:color="auto" w:fill="auto"/>
            <w:vAlign w:val="bottom"/>
          </w:tcPr>
          <w:p w14:paraId="294ADAE9" w14:textId="77777777" w:rsidR="004906A2" w:rsidRPr="004906A2" w:rsidRDefault="004906A2" w:rsidP="004906A2">
            <w:pPr>
              <w:spacing w:before="40" w:after="20"/>
              <w:jc w:val="right"/>
              <w:rPr>
                <w:rFonts w:cs="Arial"/>
                <w:b/>
                <w:sz w:val="18"/>
                <w:szCs w:val="18"/>
              </w:rPr>
            </w:pPr>
            <w:r w:rsidRPr="004906A2">
              <w:rPr>
                <w:rFonts w:cs="Arial"/>
                <w:b/>
                <w:sz w:val="18"/>
                <w:szCs w:val="18"/>
              </w:rPr>
              <w:t>16,072,862</w:t>
            </w:r>
          </w:p>
        </w:tc>
      </w:tr>
      <w:tr w:rsidR="004906A2" w:rsidRPr="004906A2" w14:paraId="141AAC8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7994118" w14:textId="77777777" w:rsidR="004906A2" w:rsidRPr="0087211A" w:rsidRDefault="004906A2" w:rsidP="004906A2">
            <w:pPr>
              <w:spacing w:before="40" w:after="40"/>
              <w:rPr>
                <w:rFonts w:cs="Arial"/>
                <w:sz w:val="18"/>
                <w:szCs w:val="18"/>
              </w:rPr>
            </w:pPr>
            <w:r w:rsidRPr="0087211A">
              <w:rPr>
                <w:rFonts w:cs="Arial"/>
                <w:sz w:val="18"/>
                <w:szCs w:val="18"/>
              </w:rPr>
              <w:t>Greater Dandenong C</w:t>
            </w:r>
          </w:p>
        </w:tc>
        <w:tc>
          <w:tcPr>
            <w:tcW w:w="1134" w:type="dxa"/>
            <w:tcBorders>
              <w:top w:val="nil"/>
              <w:left w:val="single" w:sz="18" w:space="0" w:color="002060"/>
              <w:bottom w:val="nil"/>
              <w:right w:val="nil"/>
            </w:tcBorders>
            <w:shd w:val="clear" w:color="auto" w:fill="auto"/>
            <w:vAlign w:val="bottom"/>
          </w:tcPr>
          <w:p w14:paraId="7D63352B" w14:textId="77777777" w:rsidR="004906A2" w:rsidRPr="004906A2" w:rsidRDefault="004906A2" w:rsidP="004906A2">
            <w:pPr>
              <w:spacing w:before="40" w:after="20"/>
              <w:jc w:val="right"/>
              <w:rPr>
                <w:rFonts w:cs="Arial"/>
                <w:sz w:val="18"/>
                <w:szCs w:val="18"/>
              </w:rPr>
            </w:pPr>
            <w:r w:rsidRPr="004906A2">
              <w:rPr>
                <w:rFonts w:cs="Arial"/>
                <w:sz w:val="18"/>
                <w:szCs w:val="18"/>
              </w:rPr>
              <w:t>9,790,643</w:t>
            </w:r>
          </w:p>
        </w:tc>
        <w:tc>
          <w:tcPr>
            <w:tcW w:w="1134" w:type="dxa"/>
            <w:tcBorders>
              <w:top w:val="nil"/>
              <w:left w:val="nil"/>
              <w:bottom w:val="nil"/>
              <w:right w:val="nil"/>
            </w:tcBorders>
            <w:shd w:val="clear" w:color="auto" w:fill="auto"/>
            <w:vAlign w:val="bottom"/>
          </w:tcPr>
          <w:p w14:paraId="61FBB1B3" w14:textId="77777777" w:rsidR="004906A2" w:rsidRPr="004906A2" w:rsidRDefault="004906A2" w:rsidP="004906A2">
            <w:pPr>
              <w:spacing w:before="40" w:after="20"/>
              <w:jc w:val="right"/>
              <w:rPr>
                <w:rFonts w:cs="Arial"/>
                <w:sz w:val="18"/>
                <w:szCs w:val="18"/>
              </w:rPr>
            </w:pPr>
            <w:r w:rsidRPr="004906A2">
              <w:rPr>
                <w:rFonts w:cs="Arial"/>
                <w:sz w:val="18"/>
                <w:szCs w:val="18"/>
              </w:rPr>
              <w:t>1,455,709</w:t>
            </w:r>
          </w:p>
        </w:tc>
        <w:tc>
          <w:tcPr>
            <w:tcW w:w="170" w:type="dxa"/>
            <w:tcBorders>
              <w:top w:val="nil"/>
              <w:left w:val="nil"/>
              <w:bottom w:val="nil"/>
              <w:right w:val="nil"/>
            </w:tcBorders>
            <w:vAlign w:val="bottom"/>
          </w:tcPr>
          <w:p w14:paraId="0FDCFC44"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BC6872F" w14:textId="77777777" w:rsidR="004906A2" w:rsidRPr="004906A2" w:rsidRDefault="004906A2" w:rsidP="004906A2">
            <w:pPr>
              <w:spacing w:before="40" w:after="20"/>
              <w:jc w:val="right"/>
              <w:rPr>
                <w:rFonts w:cs="Arial"/>
                <w:sz w:val="18"/>
                <w:szCs w:val="18"/>
              </w:rPr>
            </w:pPr>
            <w:r w:rsidRPr="004906A2">
              <w:rPr>
                <w:rFonts w:cs="Arial"/>
                <w:sz w:val="18"/>
                <w:szCs w:val="18"/>
              </w:rPr>
              <w:t>191,843</w:t>
            </w:r>
          </w:p>
        </w:tc>
        <w:tc>
          <w:tcPr>
            <w:tcW w:w="1021" w:type="dxa"/>
            <w:tcBorders>
              <w:top w:val="nil"/>
              <w:left w:val="nil"/>
              <w:bottom w:val="nil"/>
              <w:right w:val="nil"/>
            </w:tcBorders>
            <w:vAlign w:val="bottom"/>
          </w:tcPr>
          <w:p w14:paraId="7A3CDEAD" w14:textId="77777777" w:rsidR="004906A2" w:rsidRPr="004906A2" w:rsidRDefault="004906A2" w:rsidP="004906A2">
            <w:pPr>
              <w:spacing w:before="40" w:after="20"/>
              <w:jc w:val="right"/>
              <w:rPr>
                <w:rFonts w:cs="Arial"/>
                <w:sz w:val="18"/>
                <w:szCs w:val="18"/>
              </w:rPr>
            </w:pPr>
            <w:r w:rsidRPr="004906A2">
              <w:rPr>
                <w:rFonts w:cs="Arial"/>
                <w:sz w:val="18"/>
                <w:szCs w:val="18"/>
              </w:rPr>
              <w:t>487</w:t>
            </w:r>
          </w:p>
        </w:tc>
        <w:tc>
          <w:tcPr>
            <w:tcW w:w="1021" w:type="dxa"/>
            <w:tcBorders>
              <w:top w:val="nil"/>
              <w:left w:val="nil"/>
              <w:bottom w:val="nil"/>
              <w:right w:val="nil"/>
            </w:tcBorders>
            <w:vAlign w:val="bottom"/>
          </w:tcPr>
          <w:p w14:paraId="0C37936E" w14:textId="77777777" w:rsidR="004906A2" w:rsidRPr="004906A2" w:rsidRDefault="004906A2" w:rsidP="004906A2">
            <w:pPr>
              <w:spacing w:before="40" w:after="20"/>
              <w:jc w:val="right"/>
              <w:rPr>
                <w:rFonts w:cs="Arial"/>
                <w:sz w:val="18"/>
                <w:szCs w:val="18"/>
              </w:rPr>
            </w:pPr>
            <w:r w:rsidRPr="004906A2">
              <w:rPr>
                <w:rFonts w:cs="Arial"/>
                <w:sz w:val="18"/>
                <w:szCs w:val="18"/>
              </w:rPr>
              <w:t>192,330</w:t>
            </w:r>
          </w:p>
        </w:tc>
        <w:tc>
          <w:tcPr>
            <w:tcW w:w="1247" w:type="dxa"/>
            <w:tcBorders>
              <w:top w:val="nil"/>
              <w:left w:val="nil"/>
              <w:bottom w:val="nil"/>
              <w:right w:val="nil"/>
            </w:tcBorders>
            <w:shd w:val="clear" w:color="auto" w:fill="auto"/>
            <w:vAlign w:val="bottom"/>
          </w:tcPr>
          <w:p w14:paraId="4B1F8ABF" w14:textId="77777777" w:rsidR="004906A2" w:rsidRPr="004906A2" w:rsidRDefault="004906A2" w:rsidP="004906A2">
            <w:pPr>
              <w:spacing w:before="40" w:after="20"/>
              <w:jc w:val="right"/>
              <w:rPr>
                <w:rFonts w:cs="Arial"/>
                <w:b/>
                <w:sz w:val="18"/>
                <w:szCs w:val="18"/>
              </w:rPr>
            </w:pPr>
            <w:r w:rsidRPr="004906A2">
              <w:rPr>
                <w:rFonts w:cs="Arial"/>
                <w:b/>
                <w:sz w:val="18"/>
                <w:szCs w:val="18"/>
              </w:rPr>
              <w:t>11,438,682</w:t>
            </w:r>
          </w:p>
        </w:tc>
      </w:tr>
      <w:tr w:rsidR="004906A2" w:rsidRPr="004906A2" w14:paraId="279A11D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E59D3DE" w14:textId="77777777" w:rsidR="004906A2" w:rsidRPr="0087211A" w:rsidRDefault="004906A2" w:rsidP="004906A2">
            <w:pPr>
              <w:spacing w:before="40" w:after="40"/>
              <w:rPr>
                <w:rFonts w:cs="Arial"/>
                <w:sz w:val="18"/>
                <w:szCs w:val="18"/>
              </w:rPr>
            </w:pPr>
            <w:r w:rsidRPr="0087211A">
              <w:rPr>
                <w:rFonts w:cs="Arial"/>
                <w:sz w:val="18"/>
                <w:szCs w:val="18"/>
              </w:rPr>
              <w:t>Greater Geelong C</w:t>
            </w:r>
          </w:p>
        </w:tc>
        <w:tc>
          <w:tcPr>
            <w:tcW w:w="1134" w:type="dxa"/>
            <w:tcBorders>
              <w:top w:val="nil"/>
              <w:left w:val="single" w:sz="18" w:space="0" w:color="002060"/>
              <w:bottom w:val="nil"/>
              <w:right w:val="nil"/>
            </w:tcBorders>
            <w:shd w:val="clear" w:color="auto" w:fill="auto"/>
            <w:vAlign w:val="bottom"/>
          </w:tcPr>
          <w:p w14:paraId="3721CC28" w14:textId="77777777" w:rsidR="004906A2" w:rsidRPr="004906A2" w:rsidRDefault="004906A2" w:rsidP="004906A2">
            <w:pPr>
              <w:spacing w:before="40" w:after="20"/>
              <w:jc w:val="right"/>
              <w:rPr>
                <w:rFonts w:cs="Arial"/>
                <w:sz w:val="18"/>
                <w:szCs w:val="18"/>
              </w:rPr>
            </w:pPr>
            <w:r w:rsidRPr="004906A2">
              <w:rPr>
                <w:rFonts w:cs="Arial"/>
                <w:sz w:val="18"/>
                <w:szCs w:val="18"/>
              </w:rPr>
              <w:t>16,994,888</w:t>
            </w:r>
          </w:p>
        </w:tc>
        <w:tc>
          <w:tcPr>
            <w:tcW w:w="1134" w:type="dxa"/>
            <w:tcBorders>
              <w:top w:val="nil"/>
              <w:left w:val="nil"/>
              <w:bottom w:val="nil"/>
              <w:right w:val="nil"/>
            </w:tcBorders>
            <w:shd w:val="clear" w:color="auto" w:fill="auto"/>
            <w:vAlign w:val="bottom"/>
          </w:tcPr>
          <w:p w14:paraId="26A1F293" w14:textId="77777777" w:rsidR="004906A2" w:rsidRPr="004906A2" w:rsidRDefault="004906A2" w:rsidP="004906A2">
            <w:pPr>
              <w:spacing w:before="40" w:after="20"/>
              <w:jc w:val="right"/>
              <w:rPr>
                <w:rFonts w:cs="Arial"/>
                <w:sz w:val="18"/>
                <w:szCs w:val="18"/>
              </w:rPr>
            </w:pPr>
            <w:r w:rsidRPr="004906A2">
              <w:rPr>
                <w:rFonts w:cs="Arial"/>
                <w:sz w:val="18"/>
                <w:szCs w:val="18"/>
              </w:rPr>
              <w:t>3,243,784</w:t>
            </w:r>
          </w:p>
        </w:tc>
        <w:tc>
          <w:tcPr>
            <w:tcW w:w="170" w:type="dxa"/>
            <w:tcBorders>
              <w:top w:val="nil"/>
              <w:left w:val="nil"/>
              <w:bottom w:val="nil"/>
              <w:right w:val="nil"/>
            </w:tcBorders>
            <w:vAlign w:val="bottom"/>
          </w:tcPr>
          <w:p w14:paraId="2DE3B54A"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3AEA117" w14:textId="77777777" w:rsidR="004906A2" w:rsidRPr="004906A2" w:rsidRDefault="004906A2" w:rsidP="004906A2">
            <w:pPr>
              <w:spacing w:before="40" w:after="20"/>
              <w:jc w:val="right"/>
              <w:rPr>
                <w:rFonts w:cs="Arial"/>
                <w:sz w:val="18"/>
                <w:szCs w:val="18"/>
              </w:rPr>
            </w:pPr>
            <w:r w:rsidRPr="004906A2">
              <w:rPr>
                <w:rFonts w:cs="Arial"/>
                <w:sz w:val="18"/>
                <w:szCs w:val="18"/>
              </w:rPr>
              <w:t>332,776</w:t>
            </w:r>
          </w:p>
        </w:tc>
        <w:tc>
          <w:tcPr>
            <w:tcW w:w="1021" w:type="dxa"/>
            <w:tcBorders>
              <w:top w:val="nil"/>
              <w:left w:val="nil"/>
              <w:bottom w:val="nil"/>
              <w:right w:val="nil"/>
            </w:tcBorders>
            <w:vAlign w:val="bottom"/>
          </w:tcPr>
          <w:p w14:paraId="2D66B497" w14:textId="77777777" w:rsidR="004906A2" w:rsidRPr="004906A2" w:rsidRDefault="004906A2" w:rsidP="004906A2">
            <w:pPr>
              <w:spacing w:before="40" w:after="20"/>
              <w:jc w:val="right"/>
              <w:rPr>
                <w:rFonts w:cs="Arial"/>
                <w:sz w:val="18"/>
                <w:szCs w:val="18"/>
              </w:rPr>
            </w:pPr>
            <w:r w:rsidRPr="004906A2">
              <w:rPr>
                <w:rFonts w:cs="Arial"/>
                <w:sz w:val="18"/>
                <w:szCs w:val="18"/>
              </w:rPr>
              <w:t>1,066</w:t>
            </w:r>
          </w:p>
        </w:tc>
        <w:tc>
          <w:tcPr>
            <w:tcW w:w="1021" w:type="dxa"/>
            <w:tcBorders>
              <w:top w:val="nil"/>
              <w:left w:val="nil"/>
              <w:bottom w:val="nil"/>
              <w:right w:val="nil"/>
            </w:tcBorders>
            <w:vAlign w:val="bottom"/>
          </w:tcPr>
          <w:p w14:paraId="582AD866" w14:textId="77777777" w:rsidR="004906A2" w:rsidRPr="004906A2" w:rsidRDefault="004906A2" w:rsidP="004906A2">
            <w:pPr>
              <w:spacing w:before="40" w:after="20"/>
              <w:jc w:val="right"/>
              <w:rPr>
                <w:rFonts w:cs="Arial"/>
                <w:sz w:val="18"/>
                <w:szCs w:val="18"/>
              </w:rPr>
            </w:pPr>
            <w:r w:rsidRPr="004906A2">
              <w:rPr>
                <w:rFonts w:cs="Arial"/>
                <w:sz w:val="18"/>
                <w:szCs w:val="18"/>
              </w:rPr>
              <w:t>333,842</w:t>
            </w:r>
          </w:p>
        </w:tc>
        <w:tc>
          <w:tcPr>
            <w:tcW w:w="1247" w:type="dxa"/>
            <w:tcBorders>
              <w:top w:val="nil"/>
              <w:left w:val="nil"/>
              <w:bottom w:val="nil"/>
              <w:right w:val="nil"/>
            </w:tcBorders>
            <w:shd w:val="clear" w:color="auto" w:fill="auto"/>
            <w:vAlign w:val="bottom"/>
          </w:tcPr>
          <w:p w14:paraId="7EBCAF32" w14:textId="77777777" w:rsidR="004906A2" w:rsidRPr="004906A2" w:rsidRDefault="004906A2" w:rsidP="004906A2">
            <w:pPr>
              <w:spacing w:before="40" w:after="20"/>
              <w:jc w:val="right"/>
              <w:rPr>
                <w:rFonts w:cs="Arial"/>
                <w:b/>
                <w:sz w:val="18"/>
                <w:szCs w:val="18"/>
              </w:rPr>
            </w:pPr>
            <w:r w:rsidRPr="004906A2">
              <w:rPr>
                <w:rFonts w:cs="Arial"/>
                <w:b/>
                <w:sz w:val="18"/>
                <w:szCs w:val="18"/>
              </w:rPr>
              <w:t>20,572,514</w:t>
            </w:r>
          </w:p>
        </w:tc>
      </w:tr>
      <w:tr w:rsidR="004906A2" w:rsidRPr="004906A2" w14:paraId="21B6503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CAA541E" w14:textId="77777777" w:rsidR="004906A2" w:rsidRPr="0087211A" w:rsidRDefault="004906A2" w:rsidP="004906A2">
            <w:pPr>
              <w:spacing w:before="40" w:after="40"/>
              <w:rPr>
                <w:rFonts w:cs="Arial"/>
                <w:sz w:val="18"/>
                <w:szCs w:val="18"/>
              </w:rPr>
            </w:pPr>
            <w:r w:rsidRPr="0087211A">
              <w:rPr>
                <w:rFonts w:cs="Arial"/>
                <w:sz w:val="18"/>
                <w:szCs w:val="18"/>
              </w:rPr>
              <w:t>Greater Shepparton C</w:t>
            </w:r>
          </w:p>
        </w:tc>
        <w:tc>
          <w:tcPr>
            <w:tcW w:w="1134" w:type="dxa"/>
            <w:tcBorders>
              <w:top w:val="nil"/>
              <w:left w:val="single" w:sz="18" w:space="0" w:color="002060"/>
              <w:bottom w:val="nil"/>
              <w:right w:val="nil"/>
            </w:tcBorders>
            <w:shd w:val="clear" w:color="auto" w:fill="auto"/>
            <w:vAlign w:val="bottom"/>
          </w:tcPr>
          <w:p w14:paraId="0D69F0E6" w14:textId="77777777" w:rsidR="004906A2" w:rsidRPr="004906A2" w:rsidRDefault="004906A2" w:rsidP="004906A2">
            <w:pPr>
              <w:spacing w:before="40" w:after="20"/>
              <w:jc w:val="right"/>
              <w:rPr>
                <w:rFonts w:cs="Arial"/>
                <w:sz w:val="18"/>
                <w:szCs w:val="18"/>
              </w:rPr>
            </w:pPr>
            <w:r w:rsidRPr="004906A2">
              <w:rPr>
                <w:rFonts w:cs="Arial"/>
                <w:sz w:val="18"/>
                <w:szCs w:val="18"/>
              </w:rPr>
              <w:t>8,917,097</w:t>
            </w:r>
          </w:p>
        </w:tc>
        <w:tc>
          <w:tcPr>
            <w:tcW w:w="1134" w:type="dxa"/>
            <w:tcBorders>
              <w:top w:val="nil"/>
              <w:left w:val="nil"/>
              <w:bottom w:val="nil"/>
              <w:right w:val="nil"/>
            </w:tcBorders>
            <w:shd w:val="clear" w:color="auto" w:fill="auto"/>
            <w:vAlign w:val="bottom"/>
          </w:tcPr>
          <w:p w14:paraId="344B4D8B" w14:textId="77777777" w:rsidR="004906A2" w:rsidRPr="004906A2" w:rsidRDefault="004906A2" w:rsidP="004906A2">
            <w:pPr>
              <w:spacing w:before="40" w:after="20"/>
              <w:jc w:val="right"/>
              <w:rPr>
                <w:rFonts w:cs="Arial"/>
                <w:sz w:val="18"/>
                <w:szCs w:val="18"/>
              </w:rPr>
            </w:pPr>
            <w:r w:rsidRPr="004906A2">
              <w:rPr>
                <w:rFonts w:cs="Arial"/>
                <w:sz w:val="18"/>
                <w:szCs w:val="18"/>
              </w:rPr>
              <w:t>3,012,406</w:t>
            </w:r>
          </w:p>
        </w:tc>
        <w:tc>
          <w:tcPr>
            <w:tcW w:w="170" w:type="dxa"/>
            <w:tcBorders>
              <w:top w:val="nil"/>
              <w:left w:val="nil"/>
              <w:bottom w:val="nil"/>
              <w:right w:val="nil"/>
            </w:tcBorders>
            <w:vAlign w:val="bottom"/>
          </w:tcPr>
          <w:p w14:paraId="47EAAADB"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0A979D7" w14:textId="77777777" w:rsidR="004906A2" w:rsidRPr="004906A2" w:rsidRDefault="004906A2" w:rsidP="004906A2">
            <w:pPr>
              <w:spacing w:before="40" w:after="20"/>
              <w:jc w:val="right"/>
              <w:rPr>
                <w:rFonts w:cs="Arial"/>
                <w:sz w:val="18"/>
                <w:szCs w:val="18"/>
              </w:rPr>
            </w:pPr>
            <w:r w:rsidRPr="004906A2">
              <w:rPr>
                <w:rFonts w:cs="Arial"/>
                <w:sz w:val="18"/>
                <w:szCs w:val="18"/>
              </w:rPr>
              <w:t>174,929</w:t>
            </w:r>
          </w:p>
        </w:tc>
        <w:tc>
          <w:tcPr>
            <w:tcW w:w="1021" w:type="dxa"/>
            <w:tcBorders>
              <w:top w:val="nil"/>
              <w:left w:val="nil"/>
              <w:bottom w:val="nil"/>
              <w:right w:val="nil"/>
            </w:tcBorders>
            <w:vAlign w:val="bottom"/>
          </w:tcPr>
          <w:p w14:paraId="50B3DE42" w14:textId="77777777" w:rsidR="004906A2" w:rsidRPr="004906A2" w:rsidRDefault="004906A2" w:rsidP="004906A2">
            <w:pPr>
              <w:spacing w:before="40" w:after="20"/>
              <w:jc w:val="right"/>
              <w:rPr>
                <w:rFonts w:cs="Arial"/>
                <w:sz w:val="18"/>
                <w:szCs w:val="18"/>
              </w:rPr>
            </w:pPr>
            <w:r w:rsidRPr="004906A2">
              <w:rPr>
                <w:rFonts w:cs="Arial"/>
                <w:sz w:val="18"/>
                <w:szCs w:val="18"/>
              </w:rPr>
              <w:t>1,036</w:t>
            </w:r>
          </w:p>
        </w:tc>
        <w:tc>
          <w:tcPr>
            <w:tcW w:w="1021" w:type="dxa"/>
            <w:tcBorders>
              <w:top w:val="nil"/>
              <w:left w:val="nil"/>
              <w:bottom w:val="nil"/>
              <w:right w:val="nil"/>
            </w:tcBorders>
            <w:vAlign w:val="bottom"/>
          </w:tcPr>
          <w:p w14:paraId="1F6269D0" w14:textId="77777777" w:rsidR="004906A2" w:rsidRPr="004906A2" w:rsidRDefault="004906A2" w:rsidP="004906A2">
            <w:pPr>
              <w:spacing w:before="40" w:after="20"/>
              <w:jc w:val="right"/>
              <w:rPr>
                <w:rFonts w:cs="Arial"/>
                <w:sz w:val="18"/>
                <w:szCs w:val="18"/>
              </w:rPr>
            </w:pPr>
            <w:r w:rsidRPr="004906A2">
              <w:rPr>
                <w:rFonts w:cs="Arial"/>
                <w:sz w:val="18"/>
                <w:szCs w:val="18"/>
              </w:rPr>
              <w:t>175,965</w:t>
            </w:r>
          </w:p>
        </w:tc>
        <w:tc>
          <w:tcPr>
            <w:tcW w:w="1247" w:type="dxa"/>
            <w:tcBorders>
              <w:top w:val="nil"/>
              <w:left w:val="nil"/>
              <w:bottom w:val="nil"/>
              <w:right w:val="nil"/>
            </w:tcBorders>
            <w:shd w:val="clear" w:color="auto" w:fill="auto"/>
            <w:vAlign w:val="bottom"/>
          </w:tcPr>
          <w:p w14:paraId="1D821041" w14:textId="77777777" w:rsidR="004906A2" w:rsidRPr="004906A2" w:rsidRDefault="004906A2" w:rsidP="004906A2">
            <w:pPr>
              <w:spacing w:before="40" w:after="20"/>
              <w:jc w:val="right"/>
              <w:rPr>
                <w:rFonts w:cs="Arial"/>
                <w:b/>
                <w:sz w:val="18"/>
                <w:szCs w:val="18"/>
              </w:rPr>
            </w:pPr>
            <w:r w:rsidRPr="004906A2">
              <w:rPr>
                <w:rFonts w:cs="Arial"/>
                <w:b/>
                <w:sz w:val="18"/>
                <w:szCs w:val="18"/>
              </w:rPr>
              <w:t>12,105,468</w:t>
            </w:r>
          </w:p>
        </w:tc>
      </w:tr>
      <w:tr w:rsidR="004906A2" w:rsidRPr="004906A2" w14:paraId="626E1CF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A3086E7" w14:textId="77777777" w:rsidR="004906A2" w:rsidRPr="0087211A" w:rsidRDefault="004906A2" w:rsidP="004906A2">
            <w:pPr>
              <w:spacing w:before="40" w:after="40"/>
              <w:rPr>
                <w:rFonts w:cs="Arial"/>
                <w:sz w:val="18"/>
                <w:szCs w:val="18"/>
              </w:rPr>
            </w:pPr>
            <w:r w:rsidRPr="0087211A">
              <w:rPr>
                <w:rFonts w:cs="Arial"/>
                <w:sz w:val="18"/>
                <w:szCs w:val="18"/>
              </w:rPr>
              <w:t>Hepburn S</w:t>
            </w:r>
          </w:p>
        </w:tc>
        <w:tc>
          <w:tcPr>
            <w:tcW w:w="1134" w:type="dxa"/>
            <w:tcBorders>
              <w:top w:val="nil"/>
              <w:left w:val="single" w:sz="18" w:space="0" w:color="002060"/>
              <w:bottom w:val="nil"/>
              <w:right w:val="nil"/>
            </w:tcBorders>
            <w:shd w:val="clear" w:color="auto" w:fill="auto"/>
            <w:vAlign w:val="bottom"/>
          </w:tcPr>
          <w:p w14:paraId="62B430D8" w14:textId="77777777" w:rsidR="004906A2" w:rsidRPr="004906A2" w:rsidRDefault="004906A2" w:rsidP="004906A2">
            <w:pPr>
              <w:spacing w:before="40" w:after="20"/>
              <w:jc w:val="right"/>
              <w:rPr>
                <w:rFonts w:cs="Arial"/>
                <w:sz w:val="18"/>
                <w:szCs w:val="18"/>
              </w:rPr>
            </w:pPr>
            <w:r w:rsidRPr="004906A2">
              <w:rPr>
                <w:rFonts w:cs="Arial"/>
                <w:sz w:val="18"/>
                <w:szCs w:val="18"/>
              </w:rPr>
              <w:t>3,024,277</w:t>
            </w:r>
          </w:p>
        </w:tc>
        <w:tc>
          <w:tcPr>
            <w:tcW w:w="1134" w:type="dxa"/>
            <w:tcBorders>
              <w:top w:val="nil"/>
              <w:left w:val="nil"/>
              <w:bottom w:val="nil"/>
              <w:right w:val="nil"/>
            </w:tcBorders>
            <w:shd w:val="clear" w:color="auto" w:fill="auto"/>
            <w:vAlign w:val="bottom"/>
          </w:tcPr>
          <w:p w14:paraId="35C2C202" w14:textId="77777777" w:rsidR="004906A2" w:rsidRPr="004906A2" w:rsidRDefault="004906A2" w:rsidP="004906A2">
            <w:pPr>
              <w:spacing w:before="40" w:after="20"/>
              <w:jc w:val="right"/>
              <w:rPr>
                <w:rFonts w:cs="Arial"/>
                <w:sz w:val="18"/>
                <w:szCs w:val="18"/>
              </w:rPr>
            </w:pPr>
            <w:r w:rsidRPr="004906A2">
              <w:rPr>
                <w:rFonts w:cs="Arial"/>
                <w:sz w:val="18"/>
                <w:szCs w:val="18"/>
              </w:rPr>
              <w:t>1,436,285</w:t>
            </w:r>
          </w:p>
        </w:tc>
        <w:tc>
          <w:tcPr>
            <w:tcW w:w="170" w:type="dxa"/>
            <w:tcBorders>
              <w:top w:val="nil"/>
              <w:left w:val="nil"/>
              <w:bottom w:val="nil"/>
              <w:right w:val="nil"/>
            </w:tcBorders>
            <w:vAlign w:val="bottom"/>
          </w:tcPr>
          <w:p w14:paraId="0B99A404"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035E667" w14:textId="77777777" w:rsidR="004906A2" w:rsidRPr="004906A2" w:rsidRDefault="004906A2" w:rsidP="004906A2">
            <w:pPr>
              <w:spacing w:before="40" w:after="20"/>
              <w:jc w:val="right"/>
              <w:rPr>
                <w:rFonts w:cs="Arial"/>
                <w:sz w:val="18"/>
                <w:szCs w:val="18"/>
              </w:rPr>
            </w:pPr>
            <w:r w:rsidRPr="004906A2">
              <w:rPr>
                <w:rFonts w:cs="Arial"/>
                <w:sz w:val="18"/>
                <w:szCs w:val="18"/>
              </w:rPr>
              <w:t>59,424</w:t>
            </w:r>
          </w:p>
        </w:tc>
        <w:tc>
          <w:tcPr>
            <w:tcW w:w="1021" w:type="dxa"/>
            <w:tcBorders>
              <w:top w:val="nil"/>
              <w:left w:val="nil"/>
              <w:bottom w:val="nil"/>
              <w:right w:val="nil"/>
            </w:tcBorders>
            <w:vAlign w:val="bottom"/>
          </w:tcPr>
          <w:p w14:paraId="4ED4B2B1" w14:textId="77777777" w:rsidR="004906A2" w:rsidRPr="004906A2" w:rsidRDefault="004906A2" w:rsidP="004906A2">
            <w:pPr>
              <w:spacing w:before="40" w:after="20"/>
              <w:jc w:val="right"/>
              <w:rPr>
                <w:rFonts w:cs="Arial"/>
                <w:sz w:val="18"/>
                <w:szCs w:val="18"/>
              </w:rPr>
            </w:pPr>
            <w:r w:rsidRPr="004906A2">
              <w:rPr>
                <w:rFonts w:cs="Arial"/>
                <w:sz w:val="18"/>
                <w:szCs w:val="18"/>
              </w:rPr>
              <w:t>490</w:t>
            </w:r>
          </w:p>
        </w:tc>
        <w:tc>
          <w:tcPr>
            <w:tcW w:w="1021" w:type="dxa"/>
            <w:tcBorders>
              <w:top w:val="nil"/>
              <w:left w:val="nil"/>
              <w:bottom w:val="nil"/>
              <w:right w:val="nil"/>
            </w:tcBorders>
            <w:vAlign w:val="bottom"/>
          </w:tcPr>
          <w:p w14:paraId="50D80FC2" w14:textId="77777777" w:rsidR="004906A2" w:rsidRPr="004906A2" w:rsidRDefault="004906A2" w:rsidP="004906A2">
            <w:pPr>
              <w:spacing w:before="40" w:after="20"/>
              <w:jc w:val="right"/>
              <w:rPr>
                <w:rFonts w:cs="Arial"/>
                <w:sz w:val="18"/>
                <w:szCs w:val="18"/>
              </w:rPr>
            </w:pPr>
            <w:r w:rsidRPr="004906A2">
              <w:rPr>
                <w:rFonts w:cs="Arial"/>
                <w:sz w:val="18"/>
                <w:szCs w:val="18"/>
              </w:rPr>
              <w:t>59,914</w:t>
            </w:r>
          </w:p>
        </w:tc>
        <w:tc>
          <w:tcPr>
            <w:tcW w:w="1247" w:type="dxa"/>
            <w:tcBorders>
              <w:top w:val="nil"/>
              <w:left w:val="nil"/>
              <w:bottom w:val="nil"/>
              <w:right w:val="nil"/>
            </w:tcBorders>
            <w:shd w:val="clear" w:color="auto" w:fill="auto"/>
            <w:vAlign w:val="bottom"/>
          </w:tcPr>
          <w:p w14:paraId="0BE16F0E" w14:textId="77777777" w:rsidR="004906A2" w:rsidRPr="004906A2" w:rsidRDefault="004906A2" w:rsidP="004906A2">
            <w:pPr>
              <w:spacing w:before="40" w:after="20"/>
              <w:jc w:val="right"/>
              <w:rPr>
                <w:rFonts w:cs="Arial"/>
                <w:b/>
                <w:sz w:val="18"/>
                <w:szCs w:val="18"/>
              </w:rPr>
            </w:pPr>
            <w:r w:rsidRPr="004906A2">
              <w:rPr>
                <w:rFonts w:cs="Arial"/>
                <w:b/>
                <w:sz w:val="18"/>
                <w:szCs w:val="18"/>
              </w:rPr>
              <w:t>4,520,476</w:t>
            </w:r>
          </w:p>
        </w:tc>
      </w:tr>
      <w:tr w:rsidR="004906A2" w:rsidRPr="004906A2" w14:paraId="2D511D4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5590D83" w14:textId="77777777" w:rsidR="004906A2" w:rsidRPr="0087211A" w:rsidRDefault="004906A2" w:rsidP="004906A2">
            <w:pPr>
              <w:spacing w:before="40" w:after="40"/>
              <w:rPr>
                <w:rFonts w:cs="Arial"/>
                <w:sz w:val="18"/>
                <w:szCs w:val="18"/>
              </w:rPr>
            </w:pPr>
            <w:r w:rsidRPr="0087211A">
              <w:rPr>
                <w:rFonts w:cs="Arial"/>
                <w:sz w:val="18"/>
                <w:szCs w:val="18"/>
              </w:rPr>
              <w:t>Hindmarsh S</w:t>
            </w:r>
          </w:p>
        </w:tc>
        <w:tc>
          <w:tcPr>
            <w:tcW w:w="1134" w:type="dxa"/>
            <w:tcBorders>
              <w:top w:val="nil"/>
              <w:left w:val="single" w:sz="18" w:space="0" w:color="002060"/>
              <w:bottom w:val="nil"/>
              <w:right w:val="nil"/>
            </w:tcBorders>
            <w:shd w:val="clear" w:color="auto" w:fill="auto"/>
            <w:vAlign w:val="bottom"/>
          </w:tcPr>
          <w:p w14:paraId="34682AC4" w14:textId="77777777" w:rsidR="004906A2" w:rsidRPr="004906A2" w:rsidRDefault="004906A2" w:rsidP="004906A2">
            <w:pPr>
              <w:spacing w:before="40" w:after="20"/>
              <w:jc w:val="right"/>
              <w:rPr>
                <w:rFonts w:cs="Arial"/>
                <w:sz w:val="18"/>
                <w:szCs w:val="18"/>
              </w:rPr>
            </w:pPr>
            <w:r w:rsidRPr="004906A2">
              <w:rPr>
                <w:rFonts w:cs="Arial"/>
                <w:sz w:val="18"/>
                <w:szCs w:val="18"/>
              </w:rPr>
              <w:t>2,661,916</w:t>
            </w:r>
          </w:p>
        </w:tc>
        <w:tc>
          <w:tcPr>
            <w:tcW w:w="1134" w:type="dxa"/>
            <w:tcBorders>
              <w:top w:val="nil"/>
              <w:left w:val="nil"/>
              <w:bottom w:val="nil"/>
              <w:right w:val="nil"/>
            </w:tcBorders>
            <w:shd w:val="clear" w:color="auto" w:fill="auto"/>
            <w:vAlign w:val="bottom"/>
          </w:tcPr>
          <w:p w14:paraId="1B3D6252" w14:textId="77777777" w:rsidR="004906A2" w:rsidRPr="004906A2" w:rsidRDefault="004906A2" w:rsidP="004906A2">
            <w:pPr>
              <w:spacing w:before="40" w:after="20"/>
              <w:jc w:val="right"/>
              <w:rPr>
                <w:rFonts w:cs="Arial"/>
                <w:sz w:val="18"/>
                <w:szCs w:val="18"/>
              </w:rPr>
            </w:pPr>
            <w:r w:rsidRPr="004906A2">
              <w:rPr>
                <w:rFonts w:cs="Arial"/>
                <w:sz w:val="18"/>
                <w:szCs w:val="18"/>
              </w:rPr>
              <w:t>1,571,547</w:t>
            </w:r>
          </w:p>
        </w:tc>
        <w:tc>
          <w:tcPr>
            <w:tcW w:w="170" w:type="dxa"/>
            <w:tcBorders>
              <w:top w:val="nil"/>
              <w:left w:val="nil"/>
              <w:bottom w:val="nil"/>
              <w:right w:val="nil"/>
            </w:tcBorders>
            <w:vAlign w:val="bottom"/>
          </w:tcPr>
          <w:p w14:paraId="1CF19159"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A61C797" w14:textId="77777777" w:rsidR="004906A2" w:rsidRPr="004906A2" w:rsidRDefault="004906A2" w:rsidP="004906A2">
            <w:pPr>
              <w:spacing w:before="40" w:after="20"/>
              <w:jc w:val="right"/>
              <w:rPr>
                <w:rFonts w:cs="Arial"/>
                <w:sz w:val="18"/>
                <w:szCs w:val="18"/>
              </w:rPr>
            </w:pPr>
            <w:r w:rsidRPr="004906A2">
              <w:rPr>
                <w:rFonts w:cs="Arial"/>
                <w:sz w:val="18"/>
                <w:szCs w:val="18"/>
              </w:rPr>
              <w:t>51,585</w:t>
            </w:r>
          </w:p>
        </w:tc>
        <w:tc>
          <w:tcPr>
            <w:tcW w:w="1021" w:type="dxa"/>
            <w:tcBorders>
              <w:top w:val="nil"/>
              <w:left w:val="nil"/>
              <w:bottom w:val="nil"/>
              <w:right w:val="nil"/>
            </w:tcBorders>
            <w:vAlign w:val="bottom"/>
          </w:tcPr>
          <w:p w14:paraId="1432D7E8" w14:textId="77777777" w:rsidR="004906A2" w:rsidRPr="004906A2" w:rsidRDefault="004906A2" w:rsidP="004906A2">
            <w:pPr>
              <w:spacing w:before="40" w:after="20"/>
              <w:jc w:val="right"/>
              <w:rPr>
                <w:rFonts w:cs="Arial"/>
                <w:sz w:val="18"/>
                <w:szCs w:val="18"/>
              </w:rPr>
            </w:pPr>
            <w:r w:rsidRPr="004906A2">
              <w:rPr>
                <w:rFonts w:cs="Arial"/>
                <w:sz w:val="18"/>
                <w:szCs w:val="18"/>
              </w:rPr>
              <w:t>533</w:t>
            </w:r>
          </w:p>
        </w:tc>
        <w:tc>
          <w:tcPr>
            <w:tcW w:w="1021" w:type="dxa"/>
            <w:tcBorders>
              <w:top w:val="nil"/>
              <w:left w:val="nil"/>
              <w:bottom w:val="nil"/>
              <w:right w:val="nil"/>
            </w:tcBorders>
            <w:vAlign w:val="bottom"/>
          </w:tcPr>
          <w:p w14:paraId="7D91900E" w14:textId="77777777" w:rsidR="004906A2" w:rsidRPr="004906A2" w:rsidRDefault="004906A2" w:rsidP="004906A2">
            <w:pPr>
              <w:spacing w:before="40" w:after="20"/>
              <w:jc w:val="right"/>
              <w:rPr>
                <w:rFonts w:cs="Arial"/>
                <w:sz w:val="18"/>
                <w:szCs w:val="18"/>
              </w:rPr>
            </w:pPr>
            <w:r w:rsidRPr="004906A2">
              <w:rPr>
                <w:rFonts w:cs="Arial"/>
                <w:sz w:val="18"/>
                <w:szCs w:val="18"/>
              </w:rPr>
              <w:t>52,118</w:t>
            </w:r>
          </w:p>
        </w:tc>
        <w:tc>
          <w:tcPr>
            <w:tcW w:w="1247" w:type="dxa"/>
            <w:tcBorders>
              <w:top w:val="nil"/>
              <w:left w:val="nil"/>
              <w:bottom w:val="nil"/>
              <w:right w:val="nil"/>
            </w:tcBorders>
            <w:shd w:val="clear" w:color="auto" w:fill="auto"/>
            <w:vAlign w:val="bottom"/>
          </w:tcPr>
          <w:p w14:paraId="545072CE" w14:textId="77777777" w:rsidR="004906A2" w:rsidRPr="004906A2" w:rsidRDefault="004906A2" w:rsidP="004906A2">
            <w:pPr>
              <w:spacing w:before="40" w:after="20"/>
              <w:jc w:val="right"/>
              <w:rPr>
                <w:rFonts w:cs="Arial"/>
                <w:b/>
                <w:sz w:val="18"/>
                <w:szCs w:val="18"/>
              </w:rPr>
            </w:pPr>
            <w:r w:rsidRPr="004906A2">
              <w:rPr>
                <w:rFonts w:cs="Arial"/>
                <w:b/>
                <w:sz w:val="18"/>
                <w:szCs w:val="18"/>
              </w:rPr>
              <w:t>4,285,581</w:t>
            </w:r>
          </w:p>
        </w:tc>
      </w:tr>
      <w:tr w:rsidR="004906A2" w:rsidRPr="004906A2" w14:paraId="69B078E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BDD21D5" w14:textId="77777777" w:rsidR="004906A2" w:rsidRPr="0087211A" w:rsidRDefault="004906A2" w:rsidP="004906A2">
            <w:pPr>
              <w:spacing w:before="40" w:after="40"/>
              <w:rPr>
                <w:rFonts w:cs="Arial"/>
                <w:sz w:val="18"/>
                <w:szCs w:val="18"/>
              </w:rPr>
            </w:pPr>
            <w:r w:rsidRPr="0087211A">
              <w:rPr>
                <w:rFonts w:cs="Arial"/>
                <w:sz w:val="18"/>
                <w:szCs w:val="18"/>
              </w:rPr>
              <w:t>Hobsons Bay C</w:t>
            </w:r>
          </w:p>
        </w:tc>
        <w:tc>
          <w:tcPr>
            <w:tcW w:w="1134" w:type="dxa"/>
            <w:tcBorders>
              <w:top w:val="nil"/>
              <w:left w:val="single" w:sz="18" w:space="0" w:color="002060"/>
              <w:bottom w:val="nil"/>
              <w:right w:val="nil"/>
            </w:tcBorders>
            <w:shd w:val="clear" w:color="auto" w:fill="auto"/>
            <w:vAlign w:val="bottom"/>
          </w:tcPr>
          <w:p w14:paraId="0D67B795" w14:textId="77777777" w:rsidR="004906A2" w:rsidRPr="004906A2" w:rsidRDefault="004906A2" w:rsidP="004906A2">
            <w:pPr>
              <w:spacing w:before="40" w:after="20"/>
              <w:jc w:val="right"/>
              <w:rPr>
                <w:rFonts w:cs="Arial"/>
                <w:sz w:val="18"/>
                <w:szCs w:val="18"/>
              </w:rPr>
            </w:pPr>
            <w:r w:rsidRPr="004906A2">
              <w:rPr>
                <w:rFonts w:cs="Arial"/>
                <w:sz w:val="18"/>
                <w:szCs w:val="18"/>
              </w:rPr>
              <w:t>1,953,062</w:t>
            </w:r>
          </w:p>
        </w:tc>
        <w:tc>
          <w:tcPr>
            <w:tcW w:w="1134" w:type="dxa"/>
            <w:tcBorders>
              <w:top w:val="nil"/>
              <w:left w:val="nil"/>
              <w:bottom w:val="nil"/>
              <w:right w:val="nil"/>
            </w:tcBorders>
            <w:shd w:val="clear" w:color="auto" w:fill="auto"/>
            <w:vAlign w:val="bottom"/>
          </w:tcPr>
          <w:p w14:paraId="5EFA8261" w14:textId="77777777" w:rsidR="004906A2" w:rsidRPr="004906A2" w:rsidRDefault="004906A2" w:rsidP="004906A2">
            <w:pPr>
              <w:spacing w:before="40" w:after="20"/>
              <w:jc w:val="right"/>
              <w:rPr>
                <w:rFonts w:cs="Arial"/>
                <w:sz w:val="18"/>
                <w:szCs w:val="18"/>
              </w:rPr>
            </w:pPr>
            <w:r w:rsidRPr="004906A2">
              <w:rPr>
                <w:rFonts w:cs="Arial"/>
                <w:sz w:val="18"/>
                <w:szCs w:val="18"/>
              </w:rPr>
              <w:t>714,117</w:t>
            </w:r>
          </w:p>
        </w:tc>
        <w:tc>
          <w:tcPr>
            <w:tcW w:w="170" w:type="dxa"/>
            <w:tcBorders>
              <w:top w:val="nil"/>
              <w:left w:val="nil"/>
              <w:bottom w:val="nil"/>
              <w:right w:val="nil"/>
            </w:tcBorders>
            <w:vAlign w:val="bottom"/>
          </w:tcPr>
          <w:p w14:paraId="4B68A65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08C349E8" w14:textId="77777777" w:rsidR="004906A2" w:rsidRPr="004906A2" w:rsidRDefault="004906A2" w:rsidP="004906A2">
            <w:pPr>
              <w:spacing w:before="40" w:after="20"/>
              <w:jc w:val="right"/>
              <w:rPr>
                <w:rFonts w:cs="Arial"/>
                <w:sz w:val="18"/>
                <w:szCs w:val="18"/>
              </w:rPr>
            </w:pPr>
            <w:r w:rsidRPr="004906A2">
              <w:rPr>
                <w:rFonts w:cs="Arial"/>
                <w:sz w:val="18"/>
                <w:szCs w:val="18"/>
              </w:rPr>
              <w:t>38,827</w:t>
            </w:r>
          </w:p>
        </w:tc>
        <w:tc>
          <w:tcPr>
            <w:tcW w:w="1021" w:type="dxa"/>
            <w:tcBorders>
              <w:top w:val="nil"/>
              <w:left w:val="nil"/>
              <w:bottom w:val="nil"/>
              <w:right w:val="nil"/>
            </w:tcBorders>
            <w:vAlign w:val="bottom"/>
          </w:tcPr>
          <w:p w14:paraId="46F6F005" w14:textId="77777777" w:rsidR="004906A2" w:rsidRPr="004906A2" w:rsidRDefault="004906A2" w:rsidP="004906A2">
            <w:pPr>
              <w:spacing w:before="40" w:after="20"/>
              <w:jc w:val="right"/>
              <w:rPr>
                <w:rFonts w:cs="Arial"/>
                <w:sz w:val="18"/>
                <w:szCs w:val="18"/>
              </w:rPr>
            </w:pPr>
            <w:r w:rsidRPr="004906A2">
              <w:rPr>
                <w:rFonts w:cs="Arial"/>
                <w:sz w:val="18"/>
                <w:szCs w:val="18"/>
              </w:rPr>
              <w:t>240</w:t>
            </w:r>
          </w:p>
        </w:tc>
        <w:tc>
          <w:tcPr>
            <w:tcW w:w="1021" w:type="dxa"/>
            <w:tcBorders>
              <w:top w:val="nil"/>
              <w:left w:val="nil"/>
              <w:bottom w:val="nil"/>
              <w:right w:val="nil"/>
            </w:tcBorders>
            <w:vAlign w:val="bottom"/>
          </w:tcPr>
          <w:p w14:paraId="0A62C623" w14:textId="77777777" w:rsidR="004906A2" w:rsidRPr="004906A2" w:rsidRDefault="004906A2" w:rsidP="004906A2">
            <w:pPr>
              <w:spacing w:before="40" w:after="20"/>
              <w:jc w:val="right"/>
              <w:rPr>
                <w:rFonts w:cs="Arial"/>
                <w:sz w:val="18"/>
                <w:szCs w:val="18"/>
              </w:rPr>
            </w:pPr>
            <w:r w:rsidRPr="004906A2">
              <w:rPr>
                <w:rFonts w:cs="Arial"/>
                <w:sz w:val="18"/>
                <w:szCs w:val="18"/>
              </w:rPr>
              <w:t>39,067</w:t>
            </w:r>
          </w:p>
        </w:tc>
        <w:tc>
          <w:tcPr>
            <w:tcW w:w="1247" w:type="dxa"/>
            <w:tcBorders>
              <w:top w:val="nil"/>
              <w:left w:val="nil"/>
              <w:bottom w:val="nil"/>
              <w:right w:val="nil"/>
            </w:tcBorders>
            <w:shd w:val="clear" w:color="auto" w:fill="auto"/>
            <w:vAlign w:val="bottom"/>
          </w:tcPr>
          <w:p w14:paraId="0A57E9C9" w14:textId="77777777" w:rsidR="004906A2" w:rsidRPr="004906A2" w:rsidRDefault="004906A2" w:rsidP="004906A2">
            <w:pPr>
              <w:spacing w:before="40" w:after="20"/>
              <w:jc w:val="right"/>
              <w:rPr>
                <w:rFonts w:cs="Arial"/>
                <w:b/>
                <w:sz w:val="18"/>
                <w:szCs w:val="18"/>
              </w:rPr>
            </w:pPr>
            <w:r w:rsidRPr="004906A2">
              <w:rPr>
                <w:rFonts w:cs="Arial"/>
                <w:b/>
                <w:sz w:val="18"/>
                <w:szCs w:val="18"/>
              </w:rPr>
              <w:t>2,706,246</w:t>
            </w:r>
          </w:p>
        </w:tc>
      </w:tr>
      <w:tr w:rsidR="004906A2" w:rsidRPr="004906A2" w14:paraId="1494AD3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21BB25A" w14:textId="77777777" w:rsidR="004906A2" w:rsidRPr="0087211A" w:rsidRDefault="004906A2" w:rsidP="004906A2">
            <w:pPr>
              <w:spacing w:before="40" w:after="40"/>
              <w:rPr>
                <w:rFonts w:cs="Arial"/>
                <w:sz w:val="18"/>
                <w:szCs w:val="18"/>
              </w:rPr>
            </w:pPr>
            <w:r w:rsidRPr="0087211A">
              <w:rPr>
                <w:rFonts w:cs="Arial"/>
                <w:sz w:val="18"/>
                <w:szCs w:val="18"/>
              </w:rPr>
              <w:t>Horsham RC</w:t>
            </w:r>
          </w:p>
        </w:tc>
        <w:tc>
          <w:tcPr>
            <w:tcW w:w="1134" w:type="dxa"/>
            <w:tcBorders>
              <w:top w:val="nil"/>
              <w:left w:val="single" w:sz="18" w:space="0" w:color="002060"/>
              <w:bottom w:val="nil"/>
              <w:right w:val="nil"/>
            </w:tcBorders>
            <w:shd w:val="clear" w:color="auto" w:fill="auto"/>
            <w:vAlign w:val="bottom"/>
          </w:tcPr>
          <w:p w14:paraId="6B95FE82" w14:textId="77777777" w:rsidR="004906A2" w:rsidRPr="004906A2" w:rsidRDefault="004906A2" w:rsidP="004906A2">
            <w:pPr>
              <w:spacing w:before="40" w:after="20"/>
              <w:jc w:val="right"/>
              <w:rPr>
                <w:rFonts w:cs="Arial"/>
                <w:sz w:val="18"/>
                <w:szCs w:val="18"/>
              </w:rPr>
            </w:pPr>
            <w:r w:rsidRPr="004906A2">
              <w:rPr>
                <w:rFonts w:cs="Arial"/>
                <w:sz w:val="18"/>
                <w:szCs w:val="18"/>
              </w:rPr>
              <w:t>3,881,041</w:t>
            </w:r>
          </w:p>
        </w:tc>
        <w:tc>
          <w:tcPr>
            <w:tcW w:w="1134" w:type="dxa"/>
            <w:tcBorders>
              <w:top w:val="nil"/>
              <w:left w:val="nil"/>
              <w:bottom w:val="nil"/>
              <w:right w:val="nil"/>
            </w:tcBorders>
            <w:shd w:val="clear" w:color="auto" w:fill="auto"/>
            <w:vAlign w:val="bottom"/>
          </w:tcPr>
          <w:p w14:paraId="7451BCEE" w14:textId="77777777" w:rsidR="004906A2" w:rsidRPr="004906A2" w:rsidRDefault="004906A2" w:rsidP="004906A2">
            <w:pPr>
              <w:spacing w:before="40" w:after="20"/>
              <w:jc w:val="right"/>
              <w:rPr>
                <w:rFonts w:cs="Arial"/>
                <w:sz w:val="18"/>
                <w:szCs w:val="18"/>
              </w:rPr>
            </w:pPr>
            <w:r w:rsidRPr="004906A2">
              <w:rPr>
                <w:rFonts w:cs="Arial"/>
                <w:sz w:val="18"/>
                <w:szCs w:val="18"/>
              </w:rPr>
              <w:t>2,120,009</w:t>
            </w:r>
          </w:p>
        </w:tc>
        <w:tc>
          <w:tcPr>
            <w:tcW w:w="170" w:type="dxa"/>
            <w:tcBorders>
              <w:top w:val="nil"/>
              <w:left w:val="nil"/>
              <w:bottom w:val="nil"/>
              <w:right w:val="nil"/>
            </w:tcBorders>
            <w:vAlign w:val="bottom"/>
          </w:tcPr>
          <w:p w14:paraId="7EC9F277"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467B0C0" w14:textId="77777777" w:rsidR="004906A2" w:rsidRPr="004906A2" w:rsidRDefault="004906A2" w:rsidP="004906A2">
            <w:pPr>
              <w:spacing w:before="40" w:after="20"/>
              <w:jc w:val="right"/>
              <w:rPr>
                <w:rFonts w:cs="Arial"/>
                <w:sz w:val="18"/>
                <w:szCs w:val="18"/>
              </w:rPr>
            </w:pPr>
            <w:r w:rsidRPr="004906A2">
              <w:rPr>
                <w:rFonts w:cs="Arial"/>
                <w:sz w:val="18"/>
                <w:szCs w:val="18"/>
              </w:rPr>
              <w:t>76,133</w:t>
            </w:r>
          </w:p>
        </w:tc>
        <w:tc>
          <w:tcPr>
            <w:tcW w:w="1021" w:type="dxa"/>
            <w:tcBorders>
              <w:top w:val="nil"/>
              <w:left w:val="nil"/>
              <w:bottom w:val="nil"/>
              <w:right w:val="nil"/>
            </w:tcBorders>
            <w:vAlign w:val="bottom"/>
          </w:tcPr>
          <w:p w14:paraId="38F4706B" w14:textId="77777777" w:rsidR="004906A2" w:rsidRPr="004906A2" w:rsidRDefault="004906A2" w:rsidP="004906A2">
            <w:pPr>
              <w:spacing w:before="40" w:after="20"/>
              <w:jc w:val="right"/>
              <w:rPr>
                <w:rFonts w:cs="Arial"/>
                <w:sz w:val="18"/>
                <w:szCs w:val="18"/>
              </w:rPr>
            </w:pPr>
            <w:r w:rsidRPr="004906A2">
              <w:rPr>
                <w:rFonts w:cs="Arial"/>
                <w:sz w:val="18"/>
                <w:szCs w:val="18"/>
              </w:rPr>
              <w:t>711</w:t>
            </w:r>
          </w:p>
        </w:tc>
        <w:tc>
          <w:tcPr>
            <w:tcW w:w="1021" w:type="dxa"/>
            <w:tcBorders>
              <w:top w:val="nil"/>
              <w:left w:val="nil"/>
              <w:bottom w:val="nil"/>
              <w:right w:val="nil"/>
            </w:tcBorders>
            <w:vAlign w:val="bottom"/>
          </w:tcPr>
          <w:p w14:paraId="14899B54" w14:textId="77777777" w:rsidR="004906A2" w:rsidRPr="004906A2" w:rsidRDefault="004906A2" w:rsidP="004906A2">
            <w:pPr>
              <w:spacing w:before="40" w:after="20"/>
              <w:jc w:val="right"/>
              <w:rPr>
                <w:rFonts w:cs="Arial"/>
                <w:sz w:val="18"/>
                <w:szCs w:val="18"/>
              </w:rPr>
            </w:pPr>
            <w:r w:rsidRPr="004906A2">
              <w:rPr>
                <w:rFonts w:cs="Arial"/>
                <w:sz w:val="18"/>
                <w:szCs w:val="18"/>
              </w:rPr>
              <w:t>76,844</w:t>
            </w:r>
          </w:p>
        </w:tc>
        <w:tc>
          <w:tcPr>
            <w:tcW w:w="1247" w:type="dxa"/>
            <w:tcBorders>
              <w:top w:val="nil"/>
              <w:left w:val="nil"/>
              <w:bottom w:val="nil"/>
              <w:right w:val="nil"/>
            </w:tcBorders>
            <w:shd w:val="clear" w:color="auto" w:fill="auto"/>
            <w:vAlign w:val="bottom"/>
          </w:tcPr>
          <w:p w14:paraId="7E18B2EA" w14:textId="77777777" w:rsidR="004906A2" w:rsidRPr="004906A2" w:rsidRDefault="004906A2" w:rsidP="004906A2">
            <w:pPr>
              <w:spacing w:before="40" w:after="20"/>
              <w:jc w:val="right"/>
              <w:rPr>
                <w:rFonts w:cs="Arial"/>
                <w:b/>
                <w:sz w:val="18"/>
                <w:szCs w:val="18"/>
              </w:rPr>
            </w:pPr>
            <w:r w:rsidRPr="004906A2">
              <w:rPr>
                <w:rFonts w:cs="Arial"/>
                <w:b/>
                <w:sz w:val="18"/>
                <w:szCs w:val="18"/>
              </w:rPr>
              <w:t>6,077,894</w:t>
            </w:r>
          </w:p>
        </w:tc>
      </w:tr>
      <w:tr w:rsidR="004906A2" w:rsidRPr="004906A2" w14:paraId="1A8FB40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6C5507A" w14:textId="77777777" w:rsidR="004906A2" w:rsidRPr="0087211A" w:rsidRDefault="004906A2" w:rsidP="004906A2">
            <w:pPr>
              <w:spacing w:before="40" w:after="40"/>
              <w:rPr>
                <w:rFonts w:cs="Arial"/>
                <w:sz w:val="18"/>
                <w:szCs w:val="18"/>
              </w:rPr>
            </w:pPr>
            <w:r w:rsidRPr="0087211A">
              <w:rPr>
                <w:rFonts w:cs="Arial"/>
                <w:sz w:val="18"/>
                <w:szCs w:val="18"/>
              </w:rPr>
              <w:t>Hume C</w:t>
            </w:r>
          </w:p>
        </w:tc>
        <w:tc>
          <w:tcPr>
            <w:tcW w:w="1134" w:type="dxa"/>
            <w:tcBorders>
              <w:top w:val="nil"/>
              <w:left w:val="single" w:sz="18" w:space="0" w:color="002060"/>
              <w:bottom w:val="nil"/>
              <w:right w:val="nil"/>
            </w:tcBorders>
            <w:shd w:val="clear" w:color="auto" w:fill="auto"/>
            <w:vAlign w:val="bottom"/>
          </w:tcPr>
          <w:p w14:paraId="7AAD0EB7" w14:textId="77777777" w:rsidR="004906A2" w:rsidRPr="004906A2" w:rsidRDefault="004906A2" w:rsidP="004906A2">
            <w:pPr>
              <w:spacing w:before="40" w:after="20"/>
              <w:jc w:val="right"/>
              <w:rPr>
                <w:rFonts w:cs="Arial"/>
                <w:sz w:val="18"/>
                <w:szCs w:val="18"/>
              </w:rPr>
            </w:pPr>
            <w:r w:rsidRPr="004906A2">
              <w:rPr>
                <w:rFonts w:cs="Arial"/>
                <w:sz w:val="18"/>
                <w:szCs w:val="18"/>
              </w:rPr>
              <w:t>12,272,342</w:t>
            </w:r>
          </w:p>
        </w:tc>
        <w:tc>
          <w:tcPr>
            <w:tcW w:w="1134" w:type="dxa"/>
            <w:tcBorders>
              <w:top w:val="nil"/>
              <w:left w:val="nil"/>
              <w:bottom w:val="nil"/>
              <w:right w:val="nil"/>
            </w:tcBorders>
            <w:shd w:val="clear" w:color="auto" w:fill="auto"/>
            <w:vAlign w:val="bottom"/>
          </w:tcPr>
          <w:p w14:paraId="5C1A7DBC" w14:textId="77777777" w:rsidR="004906A2" w:rsidRPr="004906A2" w:rsidRDefault="004906A2" w:rsidP="004906A2">
            <w:pPr>
              <w:spacing w:before="40" w:after="20"/>
              <w:jc w:val="right"/>
              <w:rPr>
                <w:rFonts w:cs="Arial"/>
                <w:sz w:val="18"/>
                <w:szCs w:val="18"/>
              </w:rPr>
            </w:pPr>
            <w:r w:rsidRPr="004906A2">
              <w:rPr>
                <w:rFonts w:cs="Arial"/>
                <w:sz w:val="18"/>
                <w:szCs w:val="18"/>
              </w:rPr>
              <w:t>2,259,346</w:t>
            </w:r>
          </w:p>
        </w:tc>
        <w:tc>
          <w:tcPr>
            <w:tcW w:w="170" w:type="dxa"/>
            <w:tcBorders>
              <w:top w:val="nil"/>
              <w:left w:val="nil"/>
              <w:bottom w:val="nil"/>
              <w:right w:val="nil"/>
            </w:tcBorders>
            <w:vAlign w:val="bottom"/>
          </w:tcPr>
          <w:p w14:paraId="7F568DDA"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68CEE5D" w14:textId="77777777" w:rsidR="004906A2" w:rsidRPr="004906A2" w:rsidRDefault="004906A2" w:rsidP="004906A2">
            <w:pPr>
              <w:spacing w:before="40" w:after="20"/>
              <w:jc w:val="right"/>
              <w:rPr>
                <w:rFonts w:cs="Arial"/>
                <w:sz w:val="18"/>
                <w:szCs w:val="18"/>
              </w:rPr>
            </w:pPr>
            <w:r w:rsidRPr="004906A2">
              <w:rPr>
                <w:rFonts w:cs="Arial"/>
                <w:sz w:val="18"/>
                <w:szCs w:val="18"/>
              </w:rPr>
              <w:t>225,396</w:t>
            </w:r>
          </w:p>
        </w:tc>
        <w:tc>
          <w:tcPr>
            <w:tcW w:w="1021" w:type="dxa"/>
            <w:tcBorders>
              <w:top w:val="nil"/>
              <w:left w:val="nil"/>
              <w:bottom w:val="nil"/>
              <w:right w:val="nil"/>
            </w:tcBorders>
            <w:vAlign w:val="bottom"/>
          </w:tcPr>
          <w:p w14:paraId="57A13D86" w14:textId="77777777" w:rsidR="004906A2" w:rsidRPr="004906A2" w:rsidRDefault="004906A2" w:rsidP="004906A2">
            <w:pPr>
              <w:spacing w:before="40" w:after="20"/>
              <w:jc w:val="right"/>
              <w:rPr>
                <w:rFonts w:cs="Arial"/>
                <w:sz w:val="18"/>
                <w:szCs w:val="18"/>
              </w:rPr>
            </w:pPr>
            <w:r w:rsidRPr="004906A2">
              <w:rPr>
                <w:rFonts w:cs="Arial"/>
                <w:sz w:val="18"/>
                <w:szCs w:val="18"/>
              </w:rPr>
              <w:t>717</w:t>
            </w:r>
          </w:p>
        </w:tc>
        <w:tc>
          <w:tcPr>
            <w:tcW w:w="1021" w:type="dxa"/>
            <w:tcBorders>
              <w:top w:val="nil"/>
              <w:left w:val="nil"/>
              <w:bottom w:val="nil"/>
              <w:right w:val="nil"/>
            </w:tcBorders>
            <w:vAlign w:val="bottom"/>
          </w:tcPr>
          <w:p w14:paraId="5FC2326B" w14:textId="77777777" w:rsidR="004906A2" w:rsidRPr="004906A2" w:rsidRDefault="004906A2" w:rsidP="004906A2">
            <w:pPr>
              <w:spacing w:before="40" w:after="20"/>
              <w:jc w:val="right"/>
              <w:rPr>
                <w:rFonts w:cs="Arial"/>
                <w:sz w:val="18"/>
                <w:szCs w:val="18"/>
              </w:rPr>
            </w:pPr>
            <w:r w:rsidRPr="004906A2">
              <w:rPr>
                <w:rFonts w:cs="Arial"/>
                <w:sz w:val="18"/>
                <w:szCs w:val="18"/>
              </w:rPr>
              <w:t>226,113</w:t>
            </w:r>
          </w:p>
        </w:tc>
        <w:tc>
          <w:tcPr>
            <w:tcW w:w="1247" w:type="dxa"/>
            <w:tcBorders>
              <w:top w:val="nil"/>
              <w:left w:val="nil"/>
              <w:bottom w:val="nil"/>
              <w:right w:val="nil"/>
            </w:tcBorders>
            <w:shd w:val="clear" w:color="auto" w:fill="auto"/>
            <w:vAlign w:val="bottom"/>
          </w:tcPr>
          <w:p w14:paraId="38150C90" w14:textId="77777777" w:rsidR="004906A2" w:rsidRPr="004906A2" w:rsidRDefault="004906A2" w:rsidP="004906A2">
            <w:pPr>
              <w:spacing w:before="40" w:after="20"/>
              <w:jc w:val="right"/>
              <w:rPr>
                <w:rFonts w:cs="Arial"/>
                <w:b/>
                <w:sz w:val="18"/>
                <w:szCs w:val="18"/>
              </w:rPr>
            </w:pPr>
            <w:r w:rsidRPr="004906A2">
              <w:rPr>
                <w:rFonts w:cs="Arial"/>
                <w:b/>
                <w:sz w:val="18"/>
                <w:szCs w:val="18"/>
              </w:rPr>
              <w:t>14,757,801</w:t>
            </w:r>
          </w:p>
        </w:tc>
      </w:tr>
      <w:tr w:rsidR="004906A2" w:rsidRPr="004906A2" w14:paraId="0C8C654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5FB11FE" w14:textId="77777777" w:rsidR="004906A2" w:rsidRPr="0087211A" w:rsidRDefault="004906A2" w:rsidP="004906A2">
            <w:pPr>
              <w:spacing w:before="40" w:after="40"/>
              <w:rPr>
                <w:rFonts w:cs="Arial"/>
                <w:sz w:val="18"/>
                <w:szCs w:val="18"/>
              </w:rPr>
            </w:pPr>
            <w:r w:rsidRPr="0087211A">
              <w:rPr>
                <w:rFonts w:cs="Arial"/>
                <w:sz w:val="18"/>
                <w:szCs w:val="18"/>
              </w:rPr>
              <w:t>Indigo S</w:t>
            </w:r>
          </w:p>
        </w:tc>
        <w:tc>
          <w:tcPr>
            <w:tcW w:w="1134" w:type="dxa"/>
            <w:tcBorders>
              <w:top w:val="nil"/>
              <w:left w:val="single" w:sz="18" w:space="0" w:color="002060"/>
              <w:bottom w:val="nil"/>
              <w:right w:val="nil"/>
            </w:tcBorders>
            <w:shd w:val="clear" w:color="auto" w:fill="auto"/>
            <w:vAlign w:val="bottom"/>
          </w:tcPr>
          <w:p w14:paraId="5BEE0ABF" w14:textId="77777777" w:rsidR="004906A2" w:rsidRPr="004906A2" w:rsidRDefault="004906A2" w:rsidP="004906A2">
            <w:pPr>
              <w:spacing w:before="40" w:after="20"/>
              <w:jc w:val="right"/>
              <w:rPr>
                <w:rFonts w:cs="Arial"/>
                <w:sz w:val="18"/>
                <w:szCs w:val="18"/>
              </w:rPr>
            </w:pPr>
            <w:r w:rsidRPr="004906A2">
              <w:rPr>
                <w:rFonts w:cs="Arial"/>
                <w:sz w:val="18"/>
                <w:szCs w:val="18"/>
              </w:rPr>
              <w:t>2,835,795</w:t>
            </w:r>
          </w:p>
        </w:tc>
        <w:tc>
          <w:tcPr>
            <w:tcW w:w="1134" w:type="dxa"/>
            <w:tcBorders>
              <w:top w:val="nil"/>
              <w:left w:val="nil"/>
              <w:bottom w:val="nil"/>
              <w:right w:val="nil"/>
            </w:tcBorders>
            <w:shd w:val="clear" w:color="auto" w:fill="auto"/>
            <w:vAlign w:val="bottom"/>
          </w:tcPr>
          <w:p w14:paraId="561F3A8B" w14:textId="77777777" w:rsidR="004906A2" w:rsidRPr="004906A2" w:rsidRDefault="004906A2" w:rsidP="004906A2">
            <w:pPr>
              <w:spacing w:before="40" w:after="20"/>
              <w:jc w:val="right"/>
              <w:rPr>
                <w:rFonts w:cs="Arial"/>
                <w:sz w:val="18"/>
                <w:szCs w:val="18"/>
              </w:rPr>
            </w:pPr>
            <w:r w:rsidRPr="004906A2">
              <w:rPr>
                <w:rFonts w:cs="Arial"/>
                <w:sz w:val="18"/>
                <w:szCs w:val="18"/>
              </w:rPr>
              <w:t>1,595,010</w:t>
            </w:r>
          </w:p>
        </w:tc>
        <w:tc>
          <w:tcPr>
            <w:tcW w:w="170" w:type="dxa"/>
            <w:tcBorders>
              <w:top w:val="nil"/>
              <w:left w:val="nil"/>
              <w:bottom w:val="nil"/>
              <w:right w:val="nil"/>
            </w:tcBorders>
            <w:vAlign w:val="bottom"/>
          </w:tcPr>
          <w:p w14:paraId="0715DBB0"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C99A5B5" w14:textId="77777777" w:rsidR="004906A2" w:rsidRPr="004906A2" w:rsidRDefault="004906A2" w:rsidP="004906A2">
            <w:pPr>
              <w:spacing w:before="40" w:after="20"/>
              <w:jc w:val="right"/>
              <w:rPr>
                <w:rFonts w:cs="Arial"/>
                <w:sz w:val="18"/>
                <w:szCs w:val="18"/>
              </w:rPr>
            </w:pPr>
            <w:r w:rsidRPr="004906A2">
              <w:rPr>
                <w:rFonts w:cs="Arial"/>
                <w:sz w:val="18"/>
                <w:szCs w:val="18"/>
              </w:rPr>
              <w:t>55,712</w:t>
            </w:r>
          </w:p>
        </w:tc>
        <w:tc>
          <w:tcPr>
            <w:tcW w:w="1021" w:type="dxa"/>
            <w:tcBorders>
              <w:top w:val="nil"/>
              <w:left w:val="nil"/>
              <w:bottom w:val="nil"/>
              <w:right w:val="nil"/>
            </w:tcBorders>
            <w:vAlign w:val="bottom"/>
          </w:tcPr>
          <w:p w14:paraId="5D77087D" w14:textId="77777777" w:rsidR="004906A2" w:rsidRPr="004906A2" w:rsidRDefault="004906A2" w:rsidP="004906A2">
            <w:pPr>
              <w:spacing w:before="40" w:after="20"/>
              <w:jc w:val="right"/>
              <w:rPr>
                <w:rFonts w:cs="Arial"/>
                <w:sz w:val="18"/>
                <w:szCs w:val="18"/>
              </w:rPr>
            </w:pPr>
            <w:r w:rsidRPr="004906A2">
              <w:rPr>
                <w:rFonts w:cs="Arial"/>
                <w:sz w:val="18"/>
                <w:szCs w:val="18"/>
              </w:rPr>
              <w:t>558</w:t>
            </w:r>
          </w:p>
        </w:tc>
        <w:tc>
          <w:tcPr>
            <w:tcW w:w="1021" w:type="dxa"/>
            <w:tcBorders>
              <w:top w:val="nil"/>
              <w:left w:val="nil"/>
              <w:bottom w:val="nil"/>
              <w:right w:val="nil"/>
            </w:tcBorders>
            <w:vAlign w:val="bottom"/>
          </w:tcPr>
          <w:p w14:paraId="3A8D8771" w14:textId="77777777" w:rsidR="004906A2" w:rsidRPr="004906A2" w:rsidRDefault="004906A2" w:rsidP="004906A2">
            <w:pPr>
              <w:spacing w:before="40" w:after="20"/>
              <w:jc w:val="right"/>
              <w:rPr>
                <w:rFonts w:cs="Arial"/>
                <w:sz w:val="18"/>
                <w:szCs w:val="18"/>
              </w:rPr>
            </w:pPr>
            <w:r w:rsidRPr="004906A2">
              <w:rPr>
                <w:rFonts w:cs="Arial"/>
                <w:sz w:val="18"/>
                <w:szCs w:val="18"/>
              </w:rPr>
              <w:t>56,270</w:t>
            </w:r>
          </w:p>
        </w:tc>
        <w:tc>
          <w:tcPr>
            <w:tcW w:w="1247" w:type="dxa"/>
            <w:tcBorders>
              <w:top w:val="nil"/>
              <w:left w:val="nil"/>
              <w:bottom w:val="nil"/>
              <w:right w:val="nil"/>
            </w:tcBorders>
            <w:shd w:val="clear" w:color="auto" w:fill="auto"/>
            <w:vAlign w:val="bottom"/>
          </w:tcPr>
          <w:p w14:paraId="6291C055" w14:textId="77777777" w:rsidR="004906A2" w:rsidRPr="004906A2" w:rsidRDefault="004906A2" w:rsidP="004906A2">
            <w:pPr>
              <w:spacing w:before="40" w:after="20"/>
              <w:jc w:val="right"/>
              <w:rPr>
                <w:rFonts w:cs="Arial"/>
                <w:b/>
                <w:sz w:val="18"/>
                <w:szCs w:val="18"/>
              </w:rPr>
            </w:pPr>
            <w:r w:rsidRPr="004906A2">
              <w:rPr>
                <w:rFonts w:cs="Arial"/>
                <w:b/>
                <w:sz w:val="18"/>
                <w:szCs w:val="18"/>
              </w:rPr>
              <w:t>4,487,075</w:t>
            </w:r>
          </w:p>
        </w:tc>
      </w:tr>
      <w:tr w:rsidR="004906A2" w:rsidRPr="004906A2" w14:paraId="77422A5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115496E" w14:textId="77777777" w:rsidR="004906A2" w:rsidRPr="0087211A" w:rsidRDefault="004906A2" w:rsidP="004906A2">
            <w:pPr>
              <w:spacing w:before="40" w:after="40"/>
              <w:rPr>
                <w:rFonts w:cs="Arial"/>
                <w:sz w:val="18"/>
                <w:szCs w:val="18"/>
              </w:rPr>
            </w:pPr>
            <w:r w:rsidRPr="0087211A">
              <w:rPr>
                <w:rFonts w:cs="Arial"/>
                <w:sz w:val="18"/>
                <w:szCs w:val="18"/>
              </w:rPr>
              <w:t>Kingston C</w:t>
            </w:r>
          </w:p>
        </w:tc>
        <w:tc>
          <w:tcPr>
            <w:tcW w:w="1134" w:type="dxa"/>
            <w:tcBorders>
              <w:top w:val="nil"/>
              <w:left w:val="single" w:sz="18" w:space="0" w:color="002060"/>
              <w:bottom w:val="nil"/>
              <w:right w:val="nil"/>
            </w:tcBorders>
            <w:shd w:val="clear" w:color="auto" w:fill="auto"/>
            <w:vAlign w:val="bottom"/>
          </w:tcPr>
          <w:p w14:paraId="28AEBA22" w14:textId="77777777" w:rsidR="004906A2" w:rsidRPr="004906A2" w:rsidRDefault="004906A2" w:rsidP="004906A2">
            <w:pPr>
              <w:spacing w:before="40" w:after="20"/>
              <w:jc w:val="right"/>
              <w:rPr>
                <w:rFonts w:cs="Arial"/>
                <w:sz w:val="18"/>
                <w:szCs w:val="18"/>
              </w:rPr>
            </w:pPr>
            <w:r w:rsidRPr="004906A2">
              <w:rPr>
                <w:rFonts w:cs="Arial"/>
                <w:sz w:val="18"/>
                <w:szCs w:val="18"/>
              </w:rPr>
              <w:t>3,221,075</w:t>
            </w:r>
          </w:p>
        </w:tc>
        <w:tc>
          <w:tcPr>
            <w:tcW w:w="1134" w:type="dxa"/>
            <w:tcBorders>
              <w:top w:val="nil"/>
              <w:left w:val="nil"/>
              <w:bottom w:val="nil"/>
              <w:right w:val="nil"/>
            </w:tcBorders>
            <w:shd w:val="clear" w:color="auto" w:fill="auto"/>
            <w:vAlign w:val="bottom"/>
          </w:tcPr>
          <w:p w14:paraId="52277488" w14:textId="77777777" w:rsidR="004906A2" w:rsidRPr="004906A2" w:rsidRDefault="004906A2" w:rsidP="004906A2">
            <w:pPr>
              <w:spacing w:before="40" w:after="20"/>
              <w:jc w:val="right"/>
              <w:rPr>
                <w:rFonts w:cs="Arial"/>
                <w:sz w:val="18"/>
                <w:szCs w:val="18"/>
              </w:rPr>
            </w:pPr>
            <w:r w:rsidRPr="004906A2">
              <w:rPr>
                <w:rFonts w:cs="Arial"/>
                <w:sz w:val="18"/>
                <w:szCs w:val="18"/>
              </w:rPr>
              <w:t>1,230,163</w:t>
            </w:r>
          </w:p>
        </w:tc>
        <w:tc>
          <w:tcPr>
            <w:tcW w:w="170" w:type="dxa"/>
            <w:tcBorders>
              <w:top w:val="nil"/>
              <w:left w:val="nil"/>
              <w:bottom w:val="nil"/>
              <w:right w:val="nil"/>
            </w:tcBorders>
            <w:vAlign w:val="bottom"/>
          </w:tcPr>
          <w:p w14:paraId="4EAE6401"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33F4D63" w14:textId="77777777" w:rsidR="004906A2" w:rsidRPr="004906A2" w:rsidRDefault="004906A2" w:rsidP="004906A2">
            <w:pPr>
              <w:spacing w:before="40" w:after="20"/>
              <w:jc w:val="right"/>
              <w:rPr>
                <w:rFonts w:cs="Arial"/>
                <w:sz w:val="18"/>
                <w:szCs w:val="18"/>
              </w:rPr>
            </w:pPr>
            <w:r w:rsidRPr="004906A2">
              <w:rPr>
                <w:rFonts w:cs="Arial"/>
                <w:sz w:val="18"/>
                <w:szCs w:val="18"/>
              </w:rPr>
              <w:t>63,997</w:t>
            </w:r>
          </w:p>
        </w:tc>
        <w:tc>
          <w:tcPr>
            <w:tcW w:w="1021" w:type="dxa"/>
            <w:tcBorders>
              <w:top w:val="nil"/>
              <w:left w:val="nil"/>
              <w:bottom w:val="nil"/>
              <w:right w:val="nil"/>
            </w:tcBorders>
            <w:vAlign w:val="bottom"/>
          </w:tcPr>
          <w:p w14:paraId="7E888C54" w14:textId="77777777" w:rsidR="004906A2" w:rsidRPr="004906A2" w:rsidRDefault="004906A2" w:rsidP="004906A2">
            <w:pPr>
              <w:spacing w:before="40" w:after="20"/>
              <w:jc w:val="right"/>
              <w:rPr>
                <w:rFonts w:cs="Arial"/>
                <w:sz w:val="18"/>
                <w:szCs w:val="18"/>
              </w:rPr>
            </w:pPr>
            <w:r w:rsidRPr="004906A2">
              <w:rPr>
                <w:rFonts w:cs="Arial"/>
                <w:sz w:val="18"/>
                <w:szCs w:val="18"/>
              </w:rPr>
              <w:t>417</w:t>
            </w:r>
          </w:p>
        </w:tc>
        <w:tc>
          <w:tcPr>
            <w:tcW w:w="1021" w:type="dxa"/>
            <w:tcBorders>
              <w:top w:val="nil"/>
              <w:left w:val="nil"/>
              <w:bottom w:val="nil"/>
              <w:right w:val="nil"/>
            </w:tcBorders>
            <w:vAlign w:val="bottom"/>
          </w:tcPr>
          <w:p w14:paraId="577C69A7" w14:textId="77777777" w:rsidR="004906A2" w:rsidRPr="004906A2" w:rsidRDefault="004906A2" w:rsidP="004906A2">
            <w:pPr>
              <w:spacing w:before="40" w:after="20"/>
              <w:jc w:val="right"/>
              <w:rPr>
                <w:rFonts w:cs="Arial"/>
                <w:sz w:val="18"/>
                <w:szCs w:val="18"/>
              </w:rPr>
            </w:pPr>
            <w:r w:rsidRPr="004906A2">
              <w:rPr>
                <w:rFonts w:cs="Arial"/>
                <w:sz w:val="18"/>
                <w:szCs w:val="18"/>
              </w:rPr>
              <w:t>64,414</w:t>
            </w:r>
          </w:p>
        </w:tc>
        <w:tc>
          <w:tcPr>
            <w:tcW w:w="1247" w:type="dxa"/>
            <w:tcBorders>
              <w:top w:val="nil"/>
              <w:left w:val="nil"/>
              <w:bottom w:val="nil"/>
              <w:right w:val="nil"/>
            </w:tcBorders>
            <w:shd w:val="clear" w:color="auto" w:fill="auto"/>
            <w:vAlign w:val="bottom"/>
          </w:tcPr>
          <w:p w14:paraId="5AEDFE50" w14:textId="77777777" w:rsidR="004906A2" w:rsidRPr="004906A2" w:rsidRDefault="004906A2" w:rsidP="004906A2">
            <w:pPr>
              <w:spacing w:before="40" w:after="20"/>
              <w:jc w:val="right"/>
              <w:rPr>
                <w:rFonts w:cs="Arial"/>
                <w:b/>
                <w:sz w:val="18"/>
                <w:szCs w:val="18"/>
              </w:rPr>
            </w:pPr>
            <w:r w:rsidRPr="004906A2">
              <w:rPr>
                <w:rFonts w:cs="Arial"/>
                <w:b/>
                <w:sz w:val="18"/>
                <w:szCs w:val="18"/>
              </w:rPr>
              <w:t>4,515,652</w:t>
            </w:r>
          </w:p>
        </w:tc>
      </w:tr>
      <w:tr w:rsidR="004906A2" w:rsidRPr="004906A2" w14:paraId="627C3F7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05E2471" w14:textId="77777777" w:rsidR="004906A2" w:rsidRPr="0087211A" w:rsidRDefault="004906A2" w:rsidP="004906A2">
            <w:pPr>
              <w:spacing w:before="40" w:after="40"/>
              <w:rPr>
                <w:rFonts w:cs="Arial"/>
                <w:sz w:val="18"/>
                <w:szCs w:val="18"/>
              </w:rPr>
            </w:pPr>
            <w:r w:rsidRPr="0087211A">
              <w:rPr>
                <w:rFonts w:cs="Arial"/>
                <w:sz w:val="18"/>
                <w:szCs w:val="18"/>
              </w:rPr>
              <w:t>Knox C</w:t>
            </w:r>
          </w:p>
        </w:tc>
        <w:tc>
          <w:tcPr>
            <w:tcW w:w="1134" w:type="dxa"/>
            <w:tcBorders>
              <w:top w:val="nil"/>
              <w:left w:val="single" w:sz="18" w:space="0" w:color="002060"/>
              <w:bottom w:val="nil"/>
              <w:right w:val="nil"/>
            </w:tcBorders>
            <w:shd w:val="clear" w:color="auto" w:fill="auto"/>
            <w:vAlign w:val="bottom"/>
          </w:tcPr>
          <w:p w14:paraId="76A8D3BF" w14:textId="77777777" w:rsidR="004906A2" w:rsidRPr="004906A2" w:rsidRDefault="004906A2" w:rsidP="004906A2">
            <w:pPr>
              <w:spacing w:before="40" w:after="20"/>
              <w:jc w:val="right"/>
              <w:rPr>
                <w:rFonts w:cs="Arial"/>
                <w:sz w:val="18"/>
                <w:szCs w:val="18"/>
              </w:rPr>
            </w:pPr>
            <w:r w:rsidRPr="004906A2">
              <w:rPr>
                <w:rFonts w:cs="Arial"/>
                <w:sz w:val="18"/>
                <w:szCs w:val="18"/>
              </w:rPr>
              <w:t>6,181,237</w:t>
            </w:r>
          </w:p>
        </w:tc>
        <w:tc>
          <w:tcPr>
            <w:tcW w:w="1134" w:type="dxa"/>
            <w:tcBorders>
              <w:top w:val="nil"/>
              <w:left w:val="nil"/>
              <w:bottom w:val="nil"/>
              <w:right w:val="nil"/>
            </w:tcBorders>
            <w:shd w:val="clear" w:color="auto" w:fill="auto"/>
            <w:vAlign w:val="bottom"/>
          </w:tcPr>
          <w:p w14:paraId="45D03847" w14:textId="77777777" w:rsidR="004906A2" w:rsidRPr="004906A2" w:rsidRDefault="004906A2" w:rsidP="004906A2">
            <w:pPr>
              <w:spacing w:before="40" w:after="20"/>
              <w:jc w:val="right"/>
              <w:rPr>
                <w:rFonts w:cs="Arial"/>
                <w:sz w:val="18"/>
                <w:szCs w:val="18"/>
              </w:rPr>
            </w:pPr>
            <w:r w:rsidRPr="004906A2">
              <w:rPr>
                <w:rFonts w:cs="Arial"/>
                <w:sz w:val="18"/>
                <w:szCs w:val="18"/>
              </w:rPr>
              <w:t>1,081,480</w:t>
            </w:r>
          </w:p>
        </w:tc>
        <w:tc>
          <w:tcPr>
            <w:tcW w:w="170" w:type="dxa"/>
            <w:tcBorders>
              <w:top w:val="nil"/>
              <w:left w:val="nil"/>
              <w:bottom w:val="nil"/>
              <w:right w:val="nil"/>
            </w:tcBorders>
            <w:vAlign w:val="bottom"/>
          </w:tcPr>
          <w:p w14:paraId="600BD93A"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1997351" w14:textId="77777777" w:rsidR="004906A2" w:rsidRPr="004906A2" w:rsidRDefault="004906A2" w:rsidP="004906A2">
            <w:pPr>
              <w:spacing w:before="40" w:after="20"/>
              <w:jc w:val="right"/>
              <w:rPr>
                <w:rFonts w:cs="Arial"/>
                <w:sz w:val="18"/>
                <w:szCs w:val="18"/>
              </w:rPr>
            </w:pPr>
            <w:r w:rsidRPr="004906A2">
              <w:rPr>
                <w:rFonts w:cs="Arial"/>
                <w:sz w:val="18"/>
                <w:szCs w:val="18"/>
              </w:rPr>
              <w:t>129,850</w:t>
            </w:r>
          </w:p>
        </w:tc>
        <w:tc>
          <w:tcPr>
            <w:tcW w:w="1021" w:type="dxa"/>
            <w:tcBorders>
              <w:top w:val="nil"/>
              <w:left w:val="nil"/>
              <w:bottom w:val="nil"/>
              <w:right w:val="nil"/>
            </w:tcBorders>
            <w:vAlign w:val="bottom"/>
          </w:tcPr>
          <w:p w14:paraId="36E9BDD2" w14:textId="77777777" w:rsidR="004906A2" w:rsidRPr="004906A2" w:rsidRDefault="004906A2" w:rsidP="004906A2">
            <w:pPr>
              <w:spacing w:before="40" w:after="20"/>
              <w:jc w:val="right"/>
              <w:rPr>
                <w:rFonts w:cs="Arial"/>
                <w:sz w:val="18"/>
                <w:szCs w:val="18"/>
              </w:rPr>
            </w:pPr>
            <w:r w:rsidRPr="004906A2">
              <w:rPr>
                <w:rFonts w:cs="Arial"/>
                <w:sz w:val="18"/>
                <w:szCs w:val="18"/>
              </w:rPr>
              <w:t>357</w:t>
            </w:r>
          </w:p>
        </w:tc>
        <w:tc>
          <w:tcPr>
            <w:tcW w:w="1021" w:type="dxa"/>
            <w:tcBorders>
              <w:top w:val="nil"/>
              <w:left w:val="nil"/>
              <w:bottom w:val="nil"/>
              <w:right w:val="nil"/>
            </w:tcBorders>
            <w:vAlign w:val="bottom"/>
          </w:tcPr>
          <w:p w14:paraId="4024017F" w14:textId="77777777" w:rsidR="004906A2" w:rsidRPr="004906A2" w:rsidRDefault="004906A2" w:rsidP="004906A2">
            <w:pPr>
              <w:spacing w:before="40" w:after="20"/>
              <w:jc w:val="right"/>
              <w:rPr>
                <w:rFonts w:cs="Arial"/>
                <w:sz w:val="18"/>
                <w:szCs w:val="18"/>
              </w:rPr>
            </w:pPr>
            <w:r w:rsidRPr="004906A2">
              <w:rPr>
                <w:rFonts w:cs="Arial"/>
                <w:sz w:val="18"/>
                <w:szCs w:val="18"/>
              </w:rPr>
              <w:t>130,207</w:t>
            </w:r>
          </w:p>
        </w:tc>
        <w:tc>
          <w:tcPr>
            <w:tcW w:w="1247" w:type="dxa"/>
            <w:tcBorders>
              <w:top w:val="nil"/>
              <w:left w:val="nil"/>
              <w:bottom w:val="nil"/>
              <w:right w:val="nil"/>
            </w:tcBorders>
            <w:shd w:val="clear" w:color="auto" w:fill="auto"/>
            <w:vAlign w:val="bottom"/>
          </w:tcPr>
          <w:p w14:paraId="405A47AB" w14:textId="77777777" w:rsidR="004906A2" w:rsidRPr="004906A2" w:rsidRDefault="004906A2" w:rsidP="004906A2">
            <w:pPr>
              <w:spacing w:before="40" w:after="20"/>
              <w:jc w:val="right"/>
              <w:rPr>
                <w:rFonts w:cs="Arial"/>
                <w:b/>
                <w:sz w:val="18"/>
                <w:szCs w:val="18"/>
              </w:rPr>
            </w:pPr>
            <w:r w:rsidRPr="004906A2">
              <w:rPr>
                <w:rFonts w:cs="Arial"/>
                <w:b/>
                <w:sz w:val="18"/>
                <w:szCs w:val="18"/>
              </w:rPr>
              <w:t>7,392,924</w:t>
            </w:r>
          </w:p>
        </w:tc>
      </w:tr>
      <w:tr w:rsidR="004906A2" w:rsidRPr="004906A2" w14:paraId="4922C21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39C8C7B" w14:textId="77777777" w:rsidR="004906A2" w:rsidRPr="0087211A" w:rsidRDefault="004906A2" w:rsidP="004906A2">
            <w:pPr>
              <w:spacing w:before="40" w:after="40"/>
              <w:rPr>
                <w:rFonts w:cs="Arial"/>
                <w:sz w:val="18"/>
                <w:szCs w:val="18"/>
              </w:rPr>
            </w:pPr>
            <w:r w:rsidRPr="0087211A">
              <w:rPr>
                <w:rFonts w:cs="Arial"/>
                <w:sz w:val="18"/>
                <w:szCs w:val="18"/>
              </w:rPr>
              <w:t>Latrobe C</w:t>
            </w:r>
          </w:p>
        </w:tc>
        <w:tc>
          <w:tcPr>
            <w:tcW w:w="1134" w:type="dxa"/>
            <w:tcBorders>
              <w:top w:val="nil"/>
              <w:left w:val="single" w:sz="18" w:space="0" w:color="002060"/>
              <w:bottom w:val="nil"/>
              <w:right w:val="nil"/>
            </w:tcBorders>
            <w:shd w:val="clear" w:color="auto" w:fill="auto"/>
            <w:vAlign w:val="bottom"/>
          </w:tcPr>
          <w:p w14:paraId="37C61E01" w14:textId="77777777" w:rsidR="004906A2" w:rsidRPr="004906A2" w:rsidRDefault="004906A2" w:rsidP="004906A2">
            <w:pPr>
              <w:spacing w:before="40" w:after="20"/>
              <w:jc w:val="right"/>
              <w:rPr>
                <w:rFonts w:cs="Arial"/>
                <w:sz w:val="18"/>
                <w:szCs w:val="18"/>
              </w:rPr>
            </w:pPr>
            <w:r w:rsidRPr="004906A2">
              <w:rPr>
                <w:rFonts w:cs="Arial"/>
                <w:sz w:val="18"/>
                <w:szCs w:val="18"/>
              </w:rPr>
              <w:t>9,321,937</w:t>
            </w:r>
          </w:p>
        </w:tc>
        <w:tc>
          <w:tcPr>
            <w:tcW w:w="1134" w:type="dxa"/>
            <w:tcBorders>
              <w:top w:val="nil"/>
              <w:left w:val="nil"/>
              <w:bottom w:val="nil"/>
              <w:right w:val="nil"/>
            </w:tcBorders>
            <w:shd w:val="clear" w:color="auto" w:fill="auto"/>
            <w:vAlign w:val="bottom"/>
          </w:tcPr>
          <w:p w14:paraId="4679E59A" w14:textId="77777777" w:rsidR="004906A2" w:rsidRPr="004906A2" w:rsidRDefault="004906A2" w:rsidP="004906A2">
            <w:pPr>
              <w:spacing w:before="40" w:after="20"/>
              <w:jc w:val="right"/>
              <w:rPr>
                <w:rFonts w:cs="Arial"/>
                <w:sz w:val="18"/>
                <w:szCs w:val="18"/>
              </w:rPr>
            </w:pPr>
            <w:r w:rsidRPr="004906A2">
              <w:rPr>
                <w:rFonts w:cs="Arial"/>
                <w:sz w:val="18"/>
                <w:szCs w:val="18"/>
              </w:rPr>
              <w:t>2,493,993</w:t>
            </w:r>
          </w:p>
        </w:tc>
        <w:tc>
          <w:tcPr>
            <w:tcW w:w="170" w:type="dxa"/>
            <w:tcBorders>
              <w:top w:val="nil"/>
              <w:left w:val="nil"/>
              <w:bottom w:val="nil"/>
              <w:right w:val="nil"/>
            </w:tcBorders>
            <w:vAlign w:val="bottom"/>
          </w:tcPr>
          <w:p w14:paraId="4D6A2B99"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D176093" w14:textId="77777777" w:rsidR="004906A2" w:rsidRPr="004906A2" w:rsidRDefault="004906A2" w:rsidP="004906A2">
            <w:pPr>
              <w:spacing w:before="40" w:after="20"/>
              <w:jc w:val="right"/>
              <w:rPr>
                <w:rFonts w:cs="Arial"/>
                <w:sz w:val="18"/>
                <w:szCs w:val="18"/>
              </w:rPr>
            </w:pPr>
            <w:r w:rsidRPr="004906A2">
              <w:rPr>
                <w:rFonts w:cs="Arial"/>
                <w:sz w:val="18"/>
                <w:szCs w:val="18"/>
              </w:rPr>
              <w:t>185,828</w:t>
            </w:r>
          </w:p>
        </w:tc>
        <w:tc>
          <w:tcPr>
            <w:tcW w:w="1021" w:type="dxa"/>
            <w:tcBorders>
              <w:top w:val="nil"/>
              <w:left w:val="nil"/>
              <w:bottom w:val="nil"/>
              <w:right w:val="nil"/>
            </w:tcBorders>
            <w:vAlign w:val="bottom"/>
          </w:tcPr>
          <w:p w14:paraId="04E0D8FF" w14:textId="77777777" w:rsidR="004906A2" w:rsidRPr="004906A2" w:rsidRDefault="004906A2" w:rsidP="004906A2">
            <w:pPr>
              <w:spacing w:before="40" w:after="20"/>
              <w:jc w:val="right"/>
              <w:rPr>
                <w:rFonts w:cs="Arial"/>
                <w:sz w:val="18"/>
                <w:szCs w:val="18"/>
              </w:rPr>
            </w:pPr>
            <w:r w:rsidRPr="004906A2">
              <w:rPr>
                <w:rFonts w:cs="Arial"/>
                <w:sz w:val="18"/>
                <w:szCs w:val="18"/>
              </w:rPr>
              <w:t>841</w:t>
            </w:r>
          </w:p>
        </w:tc>
        <w:tc>
          <w:tcPr>
            <w:tcW w:w="1021" w:type="dxa"/>
            <w:tcBorders>
              <w:top w:val="nil"/>
              <w:left w:val="nil"/>
              <w:bottom w:val="nil"/>
              <w:right w:val="nil"/>
            </w:tcBorders>
            <w:vAlign w:val="bottom"/>
          </w:tcPr>
          <w:p w14:paraId="40F17033" w14:textId="77777777" w:rsidR="004906A2" w:rsidRPr="004906A2" w:rsidRDefault="004906A2" w:rsidP="004906A2">
            <w:pPr>
              <w:spacing w:before="40" w:after="20"/>
              <w:jc w:val="right"/>
              <w:rPr>
                <w:rFonts w:cs="Arial"/>
                <w:sz w:val="18"/>
                <w:szCs w:val="18"/>
              </w:rPr>
            </w:pPr>
            <w:r w:rsidRPr="004906A2">
              <w:rPr>
                <w:rFonts w:cs="Arial"/>
                <w:sz w:val="18"/>
                <w:szCs w:val="18"/>
              </w:rPr>
              <w:t>186,669</w:t>
            </w:r>
          </w:p>
        </w:tc>
        <w:tc>
          <w:tcPr>
            <w:tcW w:w="1247" w:type="dxa"/>
            <w:tcBorders>
              <w:top w:val="nil"/>
              <w:left w:val="nil"/>
              <w:bottom w:val="nil"/>
              <w:right w:val="nil"/>
            </w:tcBorders>
            <w:shd w:val="clear" w:color="auto" w:fill="auto"/>
            <w:vAlign w:val="bottom"/>
          </w:tcPr>
          <w:p w14:paraId="096A2BE6" w14:textId="77777777" w:rsidR="004906A2" w:rsidRPr="004906A2" w:rsidRDefault="004906A2" w:rsidP="004906A2">
            <w:pPr>
              <w:spacing w:before="40" w:after="20"/>
              <w:jc w:val="right"/>
              <w:rPr>
                <w:rFonts w:cs="Arial"/>
                <w:b/>
                <w:sz w:val="18"/>
                <w:szCs w:val="18"/>
              </w:rPr>
            </w:pPr>
            <w:r w:rsidRPr="004906A2">
              <w:rPr>
                <w:rFonts w:cs="Arial"/>
                <w:b/>
                <w:sz w:val="18"/>
                <w:szCs w:val="18"/>
              </w:rPr>
              <w:t>12,002,599</w:t>
            </w:r>
          </w:p>
        </w:tc>
      </w:tr>
      <w:tr w:rsidR="004906A2" w:rsidRPr="004906A2" w14:paraId="3608C76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57CB449" w14:textId="77777777" w:rsidR="004906A2" w:rsidRPr="0087211A" w:rsidRDefault="004906A2" w:rsidP="004906A2">
            <w:pPr>
              <w:spacing w:before="40" w:after="40"/>
              <w:rPr>
                <w:rFonts w:cs="Arial"/>
                <w:sz w:val="18"/>
                <w:szCs w:val="18"/>
              </w:rPr>
            </w:pPr>
            <w:r w:rsidRPr="0087211A">
              <w:rPr>
                <w:rFonts w:cs="Arial"/>
                <w:sz w:val="18"/>
                <w:szCs w:val="18"/>
              </w:rPr>
              <w:t>Loddon S</w:t>
            </w:r>
          </w:p>
        </w:tc>
        <w:tc>
          <w:tcPr>
            <w:tcW w:w="1134" w:type="dxa"/>
            <w:tcBorders>
              <w:top w:val="nil"/>
              <w:left w:val="single" w:sz="18" w:space="0" w:color="002060"/>
              <w:bottom w:val="nil"/>
              <w:right w:val="nil"/>
            </w:tcBorders>
            <w:shd w:val="clear" w:color="auto" w:fill="auto"/>
            <w:vAlign w:val="bottom"/>
          </w:tcPr>
          <w:p w14:paraId="2C1D3CBF" w14:textId="77777777" w:rsidR="004906A2" w:rsidRPr="004906A2" w:rsidRDefault="004906A2" w:rsidP="004906A2">
            <w:pPr>
              <w:spacing w:before="40" w:after="20"/>
              <w:jc w:val="right"/>
              <w:rPr>
                <w:rFonts w:cs="Arial"/>
                <w:sz w:val="18"/>
                <w:szCs w:val="18"/>
              </w:rPr>
            </w:pPr>
            <w:r w:rsidRPr="004906A2">
              <w:rPr>
                <w:rFonts w:cs="Arial"/>
                <w:sz w:val="18"/>
                <w:szCs w:val="18"/>
              </w:rPr>
              <w:t>4,684,704</w:t>
            </w:r>
          </w:p>
        </w:tc>
        <w:tc>
          <w:tcPr>
            <w:tcW w:w="1134" w:type="dxa"/>
            <w:tcBorders>
              <w:top w:val="nil"/>
              <w:left w:val="nil"/>
              <w:bottom w:val="nil"/>
              <w:right w:val="nil"/>
            </w:tcBorders>
            <w:shd w:val="clear" w:color="auto" w:fill="auto"/>
            <w:vAlign w:val="bottom"/>
          </w:tcPr>
          <w:p w14:paraId="78B03843" w14:textId="77777777" w:rsidR="004906A2" w:rsidRPr="004906A2" w:rsidRDefault="004906A2" w:rsidP="004906A2">
            <w:pPr>
              <w:spacing w:before="40" w:after="20"/>
              <w:jc w:val="right"/>
              <w:rPr>
                <w:rFonts w:cs="Arial"/>
                <w:sz w:val="18"/>
                <w:szCs w:val="18"/>
              </w:rPr>
            </w:pPr>
            <w:r w:rsidRPr="004906A2">
              <w:rPr>
                <w:rFonts w:cs="Arial"/>
                <w:sz w:val="18"/>
                <w:szCs w:val="18"/>
              </w:rPr>
              <w:t>3,534,863</w:t>
            </w:r>
          </w:p>
        </w:tc>
        <w:tc>
          <w:tcPr>
            <w:tcW w:w="170" w:type="dxa"/>
            <w:tcBorders>
              <w:top w:val="nil"/>
              <w:left w:val="nil"/>
              <w:bottom w:val="nil"/>
              <w:right w:val="nil"/>
            </w:tcBorders>
            <w:vAlign w:val="bottom"/>
          </w:tcPr>
          <w:p w14:paraId="1B6B4A1E" w14:textId="77777777" w:rsidR="004906A2" w:rsidRPr="004906A2"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E072A66" w14:textId="77777777" w:rsidR="004906A2" w:rsidRPr="004906A2" w:rsidRDefault="004906A2" w:rsidP="004906A2">
            <w:pPr>
              <w:spacing w:before="40" w:after="20"/>
              <w:jc w:val="right"/>
              <w:rPr>
                <w:rFonts w:cs="Arial"/>
                <w:sz w:val="18"/>
                <w:szCs w:val="18"/>
              </w:rPr>
            </w:pPr>
            <w:r w:rsidRPr="004906A2">
              <w:rPr>
                <w:rFonts w:cs="Arial"/>
                <w:sz w:val="18"/>
                <w:szCs w:val="18"/>
              </w:rPr>
              <w:t>91,297</w:t>
            </w:r>
          </w:p>
        </w:tc>
        <w:tc>
          <w:tcPr>
            <w:tcW w:w="1021" w:type="dxa"/>
            <w:tcBorders>
              <w:top w:val="nil"/>
              <w:left w:val="nil"/>
              <w:bottom w:val="nil"/>
              <w:right w:val="nil"/>
            </w:tcBorders>
            <w:vAlign w:val="bottom"/>
          </w:tcPr>
          <w:p w14:paraId="73F29286" w14:textId="77777777" w:rsidR="004906A2" w:rsidRPr="004906A2" w:rsidRDefault="004906A2" w:rsidP="004906A2">
            <w:pPr>
              <w:spacing w:before="40" w:after="20"/>
              <w:jc w:val="right"/>
              <w:rPr>
                <w:rFonts w:cs="Arial"/>
                <w:sz w:val="18"/>
                <w:szCs w:val="18"/>
              </w:rPr>
            </w:pPr>
            <w:r w:rsidRPr="004906A2">
              <w:rPr>
                <w:rFonts w:cs="Arial"/>
                <w:sz w:val="18"/>
                <w:szCs w:val="18"/>
              </w:rPr>
              <w:t>1,208</w:t>
            </w:r>
          </w:p>
        </w:tc>
        <w:tc>
          <w:tcPr>
            <w:tcW w:w="1021" w:type="dxa"/>
            <w:tcBorders>
              <w:top w:val="nil"/>
              <w:left w:val="nil"/>
              <w:bottom w:val="nil"/>
              <w:right w:val="nil"/>
            </w:tcBorders>
            <w:vAlign w:val="bottom"/>
          </w:tcPr>
          <w:p w14:paraId="3BEC081B" w14:textId="77777777" w:rsidR="004906A2" w:rsidRPr="004906A2" w:rsidRDefault="004906A2" w:rsidP="004906A2">
            <w:pPr>
              <w:spacing w:before="40" w:after="20"/>
              <w:jc w:val="right"/>
              <w:rPr>
                <w:rFonts w:cs="Arial"/>
                <w:sz w:val="18"/>
                <w:szCs w:val="18"/>
              </w:rPr>
            </w:pPr>
            <w:r w:rsidRPr="004906A2">
              <w:rPr>
                <w:rFonts w:cs="Arial"/>
                <w:sz w:val="18"/>
                <w:szCs w:val="18"/>
              </w:rPr>
              <w:t>92,505</w:t>
            </w:r>
          </w:p>
        </w:tc>
        <w:tc>
          <w:tcPr>
            <w:tcW w:w="1247" w:type="dxa"/>
            <w:tcBorders>
              <w:top w:val="nil"/>
              <w:left w:val="nil"/>
              <w:bottom w:val="nil"/>
              <w:right w:val="nil"/>
            </w:tcBorders>
            <w:shd w:val="clear" w:color="auto" w:fill="auto"/>
            <w:vAlign w:val="bottom"/>
          </w:tcPr>
          <w:p w14:paraId="68FFBD29" w14:textId="77777777" w:rsidR="004906A2" w:rsidRPr="004906A2" w:rsidRDefault="004906A2" w:rsidP="004906A2">
            <w:pPr>
              <w:spacing w:before="40" w:after="20"/>
              <w:jc w:val="right"/>
              <w:rPr>
                <w:rFonts w:cs="Arial"/>
                <w:b/>
                <w:sz w:val="18"/>
                <w:szCs w:val="18"/>
              </w:rPr>
            </w:pPr>
            <w:r w:rsidRPr="004906A2">
              <w:rPr>
                <w:rFonts w:cs="Arial"/>
                <w:b/>
                <w:sz w:val="18"/>
                <w:szCs w:val="18"/>
              </w:rPr>
              <w:t>8,312,072</w:t>
            </w:r>
          </w:p>
        </w:tc>
      </w:tr>
    </w:tbl>
    <w:p w14:paraId="09D79244" w14:textId="796D6DB0" w:rsidR="006D3AB7" w:rsidRDefault="006D3AB7" w:rsidP="001B22BA">
      <w:pPr>
        <w:spacing w:before="40" w:after="20"/>
        <w:rPr>
          <w:rFonts w:cs="Arial"/>
          <w:sz w:val="16"/>
          <w:szCs w:val="16"/>
        </w:rPr>
      </w:pPr>
    </w:p>
    <w:p w14:paraId="7615EE0C" w14:textId="2B3CF988" w:rsidR="001E3FAA" w:rsidRPr="001E3FAA" w:rsidRDefault="001E3FAA" w:rsidP="001B22BA">
      <w:pPr>
        <w:spacing w:before="40" w:after="20"/>
        <w:rPr>
          <w:rFonts w:cs="Arial"/>
          <w:i/>
          <w:sz w:val="16"/>
          <w:szCs w:val="16"/>
        </w:rPr>
      </w:pPr>
      <w:r w:rsidRPr="00FF36E8">
        <w:rPr>
          <w:rFonts w:cs="Arial"/>
          <w:i/>
          <w:sz w:val="16"/>
          <w:szCs w:val="16"/>
        </w:rPr>
        <w:t xml:space="preserve">* </w:t>
      </w:r>
      <w:r>
        <w:rPr>
          <w:rFonts w:cs="Arial"/>
          <w:i/>
          <w:sz w:val="16"/>
          <w:szCs w:val="16"/>
        </w:rPr>
        <w:t>Estimated Payments i</w:t>
      </w:r>
      <w:r w:rsidRPr="00FF36E8">
        <w:rPr>
          <w:rFonts w:cs="Arial"/>
          <w:i/>
          <w:sz w:val="16"/>
          <w:szCs w:val="16"/>
        </w:rPr>
        <w:t>nclude</w:t>
      </w:r>
      <w:r>
        <w:rPr>
          <w:rFonts w:cs="Arial"/>
          <w:i/>
          <w:sz w:val="16"/>
          <w:szCs w:val="16"/>
        </w:rPr>
        <w:t xml:space="preserve"> </w:t>
      </w:r>
      <w:r w:rsidRPr="001E3FAA">
        <w:rPr>
          <w:rFonts w:cs="Arial"/>
          <w:i/>
          <w:sz w:val="16"/>
          <w:szCs w:val="16"/>
        </w:rPr>
        <w:t>the brought forward payments made on 7 June 2017.</w:t>
      </w:r>
    </w:p>
    <w:p w14:paraId="2E13033C" w14:textId="77777777" w:rsidR="00AD05EC" w:rsidRPr="001B22BA" w:rsidRDefault="002460C5" w:rsidP="001B22BA">
      <w:pPr>
        <w:spacing w:before="40" w:after="20"/>
        <w:rPr>
          <w:rFonts w:cs="Arial"/>
          <w:sz w:val="18"/>
          <w:szCs w:val="18"/>
        </w:rPr>
      </w:pPr>
      <w:r w:rsidRPr="001B22BA">
        <w:rPr>
          <w:rFonts w:cs="Arial"/>
          <w:sz w:val="18"/>
          <w:szCs w:val="18"/>
        </w:rPr>
        <w:br w:type="page"/>
      </w:r>
    </w:p>
    <w:p w14:paraId="2A6FE80B" w14:textId="77777777" w:rsidR="00AD05EC" w:rsidRPr="00976C78" w:rsidRDefault="00A97ABE" w:rsidP="008C1A28">
      <w:pPr>
        <w:pStyle w:val="VGC-Head10"/>
      </w:pPr>
      <w:r>
        <w:t xml:space="preserve">2017-18 </w:t>
      </w:r>
      <w:r w:rsidR="00AD05EC" w:rsidRPr="00976C78">
        <w:t>Allocations</w:t>
      </w:r>
      <w:r w:rsidR="00CE4507" w:rsidRPr="00976C78">
        <w:tab/>
        <w:t>Appendix 2</w:t>
      </w:r>
    </w:p>
    <w:p w14:paraId="2225C045" w14:textId="77777777" w:rsidR="00AD05EC" w:rsidRPr="00976C78" w:rsidRDefault="004F1184" w:rsidP="008C1A28">
      <w:pPr>
        <w:pStyle w:val="VGC-Head2"/>
      </w:pPr>
      <w:r>
        <w:tab/>
      </w:r>
      <w:r w:rsidR="004B380D" w:rsidRPr="00976C78">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14:paraId="40123682" w14:textId="77777777" w:rsidTr="003F4741">
        <w:trPr>
          <w:trHeight w:val="20"/>
          <w:tblHeader/>
        </w:trPr>
        <w:tc>
          <w:tcPr>
            <w:tcW w:w="2268" w:type="dxa"/>
            <w:tcBorders>
              <w:top w:val="nil"/>
              <w:left w:val="nil"/>
              <w:right w:val="single" w:sz="18" w:space="0" w:color="002060"/>
            </w:tcBorders>
            <w:shd w:val="clear" w:color="auto" w:fill="auto"/>
            <w:vAlign w:val="bottom"/>
          </w:tcPr>
          <w:p w14:paraId="4EE9AAF1" w14:textId="77777777" w:rsidR="00475A74" w:rsidRPr="0087211A" w:rsidRDefault="00475A74" w:rsidP="008001AD">
            <w:pPr>
              <w:spacing w:before="40" w:after="20"/>
              <w:jc w:val="center"/>
              <w:rPr>
                <w:rFonts w:cs="Arial"/>
                <w:sz w:val="18"/>
                <w:szCs w:val="18"/>
              </w:rPr>
            </w:pPr>
          </w:p>
        </w:tc>
        <w:tc>
          <w:tcPr>
            <w:tcW w:w="2268" w:type="dxa"/>
            <w:gridSpan w:val="2"/>
            <w:tcBorders>
              <w:left w:val="single" w:sz="18" w:space="0" w:color="002060"/>
              <w:bottom w:val="single" w:sz="8" w:space="0" w:color="002060"/>
            </w:tcBorders>
            <w:shd w:val="clear" w:color="auto" w:fill="auto"/>
            <w:vAlign w:val="bottom"/>
          </w:tcPr>
          <w:p w14:paraId="754FAE4C" w14:textId="77777777" w:rsidR="00475A74" w:rsidRPr="00FF36E8" w:rsidRDefault="00AD6B35" w:rsidP="008001AD">
            <w:pPr>
              <w:spacing w:before="40" w:after="20"/>
              <w:jc w:val="center"/>
              <w:rPr>
                <w:rFonts w:cs="Arial"/>
                <w:b/>
                <w:sz w:val="18"/>
                <w:szCs w:val="18"/>
              </w:rPr>
            </w:pPr>
            <w:r>
              <w:rPr>
                <w:rFonts w:cs="Arial"/>
                <w:b/>
                <w:sz w:val="18"/>
                <w:szCs w:val="18"/>
              </w:rPr>
              <w:t>Financial Assistance Grants</w:t>
            </w:r>
            <w:r w:rsidRPr="00FF36E8">
              <w:rPr>
                <w:rFonts w:cs="Arial"/>
                <w:b/>
                <w:sz w:val="18"/>
                <w:szCs w:val="18"/>
              </w:rPr>
              <w:t xml:space="preserve"> </w:t>
            </w:r>
            <w:r w:rsidR="008C1A28">
              <w:rPr>
                <w:rFonts w:cs="Arial"/>
                <w:b/>
                <w:sz w:val="18"/>
                <w:szCs w:val="18"/>
              </w:rPr>
              <w:t>2017-18</w:t>
            </w:r>
          </w:p>
        </w:tc>
        <w:tc>
          <w:tcPr>
            <w:tcW w:w="170" w:type="dxa"/>
            <w:vMerge w:val="restart"/>
            <w:tcBorders>
              <w:bottom w:val="single" w:sz="8" w:space="0" w:color="002060"/>
            </w:tcBorders>
            <w:vAlign w:val="bottom"/>
          </w:tcPr>
          <w:p w14:paraId="0CDE9625" w14:textId="77777777" w:rsidR="00475A74" w:rsidRPr="00FF36E8" w:rsidRDefault="00475A74" w:rsidP="008001AD">
            <w:pPr>
              <w:spacing w:before="40" w:after="20"/>
              <w:jc w:val="center"/>
              <w:rPr>
                <w:rFonts w:cs="Arial"/>
                <w:b/>
                <w:sz w:val="18"/>
                <w:szCs w:val="18"/>
              </w:rPr>
            </w:pPr>
          </w:p>
        </w:tc>
        <w:tc>
          <w:tcPr>
            <w:tcW w:w="3063" w:type="dxa"/>
            <w:gridSpan w:val="3"/>
            <w:tcBorders>
              <w:bottom w:val="single" w:sz="8" w:space="0" w:color="002060"/>
            </w:tcBorders>
            <w:vAlign w:val="bottom"/>
          </w:tcPr>
          <w:p w14:paraId="5232B8B8" w14:textId="77777777" w:rsidR="00475A74" w:rsidRPr="00FF36E8" w:rsidRDefault="00475A74" w:rsidP="008001AD">
            <w:pPr>
              <w:spacing w:before="40" w:after="20"/>
              <w:jc w:val="center"/>
              <w:rPr>
                <w:rFonts w:cs="Arial"/>
                <w:b/>
                <w:sz w:val="18"/>
                <w:szCs w:val="18"/>
              </w:rPr>
            </w:pPr>
            <w:r w:rsidRPr="00FF36E8">
              <w:rPr>
                <w:rFonts w:cs="Arial"/>
                <w:b/>
                <w:sz w:val="18"/>
                <w:szCs w:val="18"/>
              </w:rPr>
              <w:t xml:space="preserve">Adjustment </w:t>
            </w:r>
            <w:r w:rsidR="008C1A28">
              <w:rPr>
                <w:rFonts w:cs="Arial"/>
                <w:b/>
                <w:sz w:val="18"/>
                <w:szCs w:val="18"/>
              </w:rPr>
              <w:t>2016-17</w:t>
            </w:r>
          </w:p>
        </w:tc>
        <w:tc>
          <w:tcPr>
            <w:tcW w:w="1247" w:type="dxa"/>
            <w:vMerge w:val="restart"/>
            <w:tcBorders>
              <w:bottom w:val="single" w:sz="8" w:space="0" w:color="002060"/>
            </w:tcBorders>
            <w:shd w:val="clear" w:color="auto" w:fill="auto"/>
            <w:vAlign w:val="bottom"/>
          </w:tcPr>
          <w:p w14:paraId="7EE55C48" w14:textId="0A469B1F" w:rsidR="00475A74" w:rsidRPr="00FF36E8" w:rsidRDefault="00475A74" w:rsidP="008001AD">
            <w:pPr>
              <w:spacing w:before="40" w:after="20"/>
              <w:jc w:val="center"/>
              <w:rPr>
                <w:rFonts w:cs="Arial"/>
                <w:b/>
                <w:sz w:val="18"/>
                <w:szCs w:val="18"/>
              </w:rPr>
            </w:pPr>
            <w:r w:rsidRPr="00FF36E8">
              <w:rPr>
                <w:rFonts w:cs="Arial"/>
                <w:b/>
                <w:sz w:val="18"/>
                <w:szCs w:val="18"/>
              </w:rPr>
              <w:t>Total Estimated Payment</w:t>
            </w:r>
            <w:r w:rsidR="001E3FAA">
              <w:rPr>
                <w:rFonts w:cs="Arial"/>
                <w:b/>
                <w:sz w:val="18"/>
                <w:szCs w:val="18"/>
              </w:rPr>
              <w:t xml:space="preserve">* </w:t>
            </w:r>
            <w:r w:rsidR="008C1A28">
              <w:rPr>
                <w:rFonts w:cs="Arial"/>
                <w:b/>
                <w:sz w:val="18"/>
                <w:szCs w:val="18"/>
              </w:rPr>
              <w:t>2017-18</w:t>
            </w:r>
            <w:r w:rsidRPr="00FF36E8">
              <w:rPr>
                <w:rFonts w:cs="Arial"/>
                <w:b/>
                <w:sz w:val="18"/>
                <w:szCs w:val="18"/>
              </w:rPr>
              <w:br/>
              <w:t>($)</w:t>
            </w:r>
          </w:p>
        </w:tc>
      </w:tr>
      <w:tr w:rsidR="007924A4" w:rsidRPr="00FF36E8" w14:paraId="2FE4B871" w14:textId="77777777" w:rsidTr="003F4741">
        <w:trPr>
          <w:trHeight w:val="20"/>
          <w:tblHeader/>
        </w:trPr>
        <w:tc>
          <w:tcPr>
            <w:tcW w:w="2268" w:type="dxa"/>
            <w:tcBorders>
              <w:top w:val="nil"/>
              <w:left w:val="nil"/>
              <w:right w:val="single" w:sz="18" w:space="0" w:color="002060"/>
            </w:tcBorders>
            <w:shd w:val="clear" w:color="auto" w:fill="auto"/>
            <w:vAlign w:val="bottom"/>
          </w:tcPr>
          <w:p w14:paraId="15C1F8EA" w14:textId="77777777" w:rsidR="007924A4" w:rsidRPr="0087211A" w:rsidRDefault="007924A4" w:rsidP="008001AD">
            <w:pPr>
              <w:spacing w:before="40" w:after="20"/>
              <w:jc w:val="center"/>
              <w:rPr>
                <w:rFonts w:cs="Arial"/>
                <w:sz w:val="18"/>
                <w:szCs w:val="18"/>
              </w:rPr>
            </w:pPr>
          </w:p>
        </w:tc>
        <w:tc>
          <w:tcPr>
            <w:tcW w:w="1134" w:type="dxa"/>
            <w:tcBorders>
              <w:top w:val="single" w:sz="8" w:space="0" w:color="002060"/>
              <w:left w:val="single" w:sz="18" w:space="0" w:color="002060"/>
              <w:bottom w:val="single" w:sz="8" w:space="0" w:color="002060"/>
            </w:tcBorders>
            <w:shd w:val="clear" w:color="auto" w:fill="auto"/>
            <w:vAlign w:val="bottom"/>
          </w:tcPr>
          <w:p w14:paraId="4D76DAC2" w14:textId="77777777" w:rsidR="007924A4" w:rsidRPr="00FF36E8" w:rsidRDefault="007924A4" w:rsidP="008001AD">
            <w:pPr>
              <w:spacing w:before="40" w:after="20"/>
              <w:jc w:val="center"/>
              <w:rPr>
                <w:rFonts w:cs="Arial"/>
                <w:sz w:val="16"/>
                <w:szCs w:val="16"/>
              </w:rPr>
            </w:pPr>
            <w:r w:rsidRPr="00FF36E8">
              <w:rPr>
                <w:rFonts w:cs="Arial"/>
                <w:sz w:val="16"/>
                <w:szCs w:val="16"/>
              </w:rPr>
              <w:t>General Purpose Grants</w:t>
            </w:r>
            <w:r w:rsidRPr="00FF36E8">
              <w:rPr>
                <w:rFonts w:cs="Arial"/>
                <w:sz w:val="16"/>
                <w:szCs w:val="16"/>
              </w:rPr>
              <w:br/>
              <w:t>($)</w:t>
            </w:r>
          </w:p>
        </w:tc>
        <w:tc>
          <w:tcPr>
            <w:tcW w:w="1134" w:type="dxa"/>
            <w:tcBorders>
              <w:top w:val="single" w:sz="8" w:space="0" w:color="002060"/>
              <w:bottom w:val="single" w:sz="8" w:space="0" w:color="002060"/>
            </w:tcBorders>
            <w:shd w:val="clear" w:color="auto" w:fill="auto"/>
            <w:vAlign w:val="bottom"/>
          </w:tcPr>
          <w:p w14:paraId="63B335B1" w14:textId="77777777" w:rsidR="007924A4" w:rsidRPr="00FF36E8" w:rsidRDefault="007924A4" w:rsidP="008001AD">
            <w:pPr>
              <w:spacing w:before="40" w:after="20"/>
              <w:jc w:val="center"/>
              <w:rPr>
                <w:rFonts w:cs="Arial"/>
                <w:sz w:val="16"/>
                <w:szCs w:val="16"/>
              </w:rPr>
            </w:pPr>
            <w:r w:rsidRPr="00FF36E8">
              <w:rPr>
                <w:rFonts w:cs="Arial"/>
                <w:sz w:val="16"/>
                <w:szCs w:val="16"/>
              </w:rPr>
              <w:t xml:space="preserve">Local Road Funding </w:t>
            </w:r>
            <w:r w:rsidRPr="00FF36E8">
              <w:rPr>
                <w:rFonts w:cs="Arial"/>
                <w:sz w:val="16"/>
                <w:szCs w:val="16"/>
              </w:rPr>
              <w:br/>
              <w:t>($)</w:t>
            </w:r>
          </w:p>
        </w:tc>
        <w:tc>
          <w:tcPr>
            <w:tcW w:w="170" w:type="dxa"/>
            <w:vMerge/>
            <w:tcBorders>
              <w:top w:val="single" w:sz="8" w:space="0" w:color="002060"/>
              <w:bottom w:val="single" w:sz="8" w:space="0" w:color="002060"/>
            </w:tcBorders>
            <w:vAlign w:val="bottom"/>
          </w:tcPr>
          <w:p w14:paraId="6D1FB2BF" w14:textId="77777777" w:rsidR="007924A4" w:rsidRPr="00FF36E8" w:rsidRDefault="007924A4" w:rsidP="008001AD">
            <w:pPr>
              <w:spacing w:before="40" w:after="20"/>
              <w:jc w:val="center"/>
              <w:rPr>
                <w:rFonts w:cs="Arial"/>
                <w:sz w:val="16"/>
                <w:szCs w:val="16"/>
              </w:rPr>
            </w:pPr>
          </w:p>
        </w:tc>
        <w:tc>
          <w:tcPr>
            <w:tcW w:w="1021" w:type="dxa"/>
            <w:tcBorders>
              <w:top w:val="single" w:sz="8" w:space="0" w:color="002060"/>
              <w:bottom w:val="single" w:sz="8" w:space="0" w:color="002060"/>
            </w:tcBorders>
            <w:vAlign w:val="bottom"/>
          </w:tcPr>
          <w:p w14:paraId="7419355B" w14:textId="77777777" w:rsidR="007924A4" w:rsidRPr="009051D6" w:rsidRDefault="007924A4" w:rsidP="008C1A28">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021" w:type="dxa"/>
            <w:tcBorders>
              <w:top w:val="single" w:sz="8" w:space="0" w:color="002060"/>
              <w:bottom w:val="single" w:sz="8" w:space="0" w:color="002060"/>
            </w:tcBorders>
            <w:vAlign w:val="bottom"/>
          </w:tcPr>
          <w:p w14:paraId="0620DA86" w14:textId="77777777" w:rsidR="007924A4" w:rsidRPr="009051D6" w:rsidRDefault="007924A4" w:rsidP="008C1A28">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021" w:type="dxa"/>
            <w:tcBorders>
              <w:top w:val="single" w:sz="8" w:space="0" w:color="002060"/>
              <w:bottom w:val="single" w:sz="8" w:space="0" w:color="002060"/>
            </w:tcBorders>
            <w:vAlign w:val="bottom"/>
          </w:tcPr>
          <w:p w14:paraId="356C00E6" w14:textId="77777777" w:rsidR="007924A4" w:rsidRPr="00FF36E8" w:rsidRDefault="007924A4" w:rsidP="008001AD">
            <w:pPr>
              <w:spacing w:before="40" w:after="20"/>
              <w:jc w:val="center"/>
              <w:rPr>
                <w:rFonts w:cs="Arial"/>
                <w:sz w:val="16"/>
                <w:szCs w:val="16"/>
              </w:rPr>
            </w:pPr>
            <w:r w:rsidRPr="00FF36E8">
              <w:rPr>
                <w:rFonts w:cs="Arial"/>
                <w:sz w:val="16"/>
                <w:szCs w:val="16"/>
              </w:rPr>
              <w:t>Total</w:t>
            </w:r>
            <w:r w:rsidRPr="00FF36E8">
              <w:rPr>
                <w:rFonts w:cs="Arial"/>
                <w:sz w:val="16"/>
                <w:szCs w:val="16"/>
              </w:rPr>
              <w:br/>
              <w:t>($)</w:t>
            </w:r>
          </w:p>
        </w:tc>
        <w:tc>
          <w:tcPr>
            <w:tcW w:w="1247" w:type="dxa"/>
            <w:vMerge/>
            <w:tcBorders>
              <w:top w:val="single" w:sz="8" w:space="0" w:color="002060"/>
              <w:bottom w:val="single" w:sz="8" w:space="0" w:color="002060"/>
            </w:tcBorders>
            <w:shd w:val="clear" w:color="auto" w:fill="auto"/>
            <w:vAlign w:val="bottom"/>
          </w:tcPr>
          <w:p w14:paraId="0B6B5691" w14:textId="77777777" w:rsidR="007924A4" w:rsidRPr="00FF36E8" w:rsidRDefault="007924A4" w:rsidP="008001AD">
            <w:pPr>
              <w:spacing w:before="40" w:after="20"/>
              <w:jc w:val="center"/>
              <w:rPr>
                <w:rFonts w:cs="Arial"/>
                <w:b/>
                <w:sz w:val="18"/>
                <w:szCs w:val="18"/>
              </w:rPr>
            </w:pPr>
          </w:p>
        </w:tc>
      </w:tr>
      <w:tr w:rsidR="004906A2" w:rsidRPr="004906A2" w14:paraId="7CCE49D6" w14:textId="77777777" w:rsidTr="009F5050">
        <w:trPr>
          <w:trHeight w:val="240"/>
          <w:tblHeader/>
        </w:trPr>
        <w:tc>
          <w:tcPr>
            <w:tcW w:w="2268" w:type="dxa"/>
            <w:tcBorders>
              <w:left w:val="nil"/>
              <w:bottom w:val="nil"/>
              <w:right w:val="single" w:sz="18" w:space="0" w:color="002060"/>
            </w:tcBorders>
            <w:shd w:val="clear" w:color="auto" w:fill="auto"/>
            <w:vAlign w:val="center"/>
          </w:tcPr>
          <w:p w14:paraId="748490A1" w14:textId="77777777" w:rsidR="004906A2" w:rsidRPr="0087211A" w:rsidRDefault="004906A2" w:rsidP="004906A2">
            <w:pPr>
              <w:spacing w:before="40" w:after="2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1CAD5891"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412B71B1"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70" w:type="dxa"/>
            <w:tcBorders>
              <w:top w:val="single" w:sz="8" w:space="0" w:color="002060"/>
              <w:left w:val="nil"/>
              <w:bottom w:val="nil"/>
              <w:right w:val="nil"/>
            </w:tcBorders>
            <w:vAlign w:val="center"/>
          </w:tcPr>
          <w:p w14:paraId="3AB563ED" w14:textId="77777777" w:rsidR="004906A2" w:rsidRPr="00BB2137" w:rsidRDefault="004906A2" w:rsidP="004906A2">
            <w:pPr>
              <w:spacing w:before="40" w:after="20"/>
              <w:jc w:val="right"/>
              <w:rPr>
                <w:rFonts w:cs="Arial"/>
                <w:sz w:val="18"/>
                <w:szCs w:val="18"/>
              </w:rPr>
            </w:pPr>
          </w:p>
        </w:tc>
        <w:tc>
          <w:tcPr>
            <w:tcW w:w="1021" w:type="dxa"/>
            <w:tcBorders>
              <w:top w:val="single" w:sz="8" w:space="0" w:color="002060"/>
              <w:left w:val="nil"/>
              <w:bottom w:val="nil"/>
              <w:right w:val="nil"/>
            </w:tcBorders>
            <w:vAlign w:val="bottom"/>
          </w:tcPr>
          <w:p w14:paraId="5BC73FA8"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021" w:type="dxa"/>
            <w:tcBorders>
              <w:top w:val="single" w:sz="8" w:space="0" w:color="002060"/>
              <w:left w:val="nil"/>
              <w:bottom w:val="nil"/>
              <w:right w:val="nil"/>
            </w:tcBorders>
            <w:vAlign w:val="bottom"/>
          </w:tcPr>
          <w:p w14:paraId="05E1F197" w14:textId="77777777" w:rsidR="004906A2" w:rsidRPr="004906A2" w:rsidRDefault="004906A2" w:rsidP="004906A2">
            <w:pPr>
              <w:spacing w:before="40" w:after="20"/>
              <w:jc w:val="right"/>
              <w:rPr>
                <w:rFonts w:cs="Arial"/>
                <w:sz w:val="18"/>
                <w:szCs w:val="18"/>
              </w:rPr>
            </w:pPr>
          </w:p>
        </w:tc>
        <w:tc>
          <w:tcPr>
            <w:tcW w:w="1021" w:type="dxa"/>
            <w:tcBorders>
              <w:top w:val="single" w:sz="8" w:space="0" w:color="002060"/>
              <w:left w:val="nil"/>
              <w:bottom w:val="nil"/>
              <w:right w:val="nil"/>
            </w:tcBorders>
            <w:vAlign w:val="bottom"/>
          </w:tcPr>
          <w:p w14:paraId="47FDF45D"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74946AB3" w14:textId="77777777" w:rsidR="004906A2" w:rsidRPr="004906A2" w:rsidRDefault="004906A2" w:rsidP="004906A2">
            <w:pPr>
              <w:spacing w:before="40" w:after="20"/>
              <w:jc w:val="right"/>
              <w:rPr>
                <w:rFonts w:cs="Arial"/>
                <w:b/>
                <w:sz w:val="18"/>
                <w:szCs w:val="18"/>
              </w:rPr>
            </w:pPr>
            <w:r w:rsidRPr="004906A2">
              <w:rPr>
                <w:rFonts w:cs="Arial"/>
                <w:b/>
                <w:sz w:val="18"/>
                <w:szCs w:val="18"/>
              </w:rPr>
              <w:t> </w:t>
            </w:r>
          </w:p>
        </w:tc>
      </w:tr>
      <w:tr w:rsidR="004906A2" w:rsidRPr="004906A2" w14:paraId="0A9A822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0F39DD7" w14:textId="77777777" w:rsidR="004906A2" w:rsidRPr="0087211A" w:rsidRDefault="004906A2" w:rsidP="004906A2">
            <w:pPr>
              <w:spacing w:before="40" w:after="20"/>
              <w:rPr>
                <w:rFonts w:cs="Arial"/>
                <w:sz w:val="18"/>
                <w:szCs w:val="18"/>
              </w:rPr>
            </w:pPr>
            <w:r w:rsidRPr="0087211A">
              <w:rPr>
                <w:rFonts w:cs="Arial"/>
                <w:sz w:val="18"/>
                <w:szCs w:val="18"/>
              </w:rPr>
              <w:t>Macedon Ranges S</w:t>
            </w:r>
          </w:p>
        </w:tc>
        <w:tc>
          <w:tcPr>
            <w:tcW w:w="1134" w:type="dxa"/>
            <w:tcBorders>
              <w:top w:val="nil"/>
              <w:left w:val="single" w:sz="18" w:space="0" w:color="002060"/>
              <w:bottom w:val="nil"/>
              <w:right w:val="nil"/>
            </w:tcBorders>
            <w:shd w:val="clear" w:color="auto" w:fill="auto"/>
            <w:vAlign w:val="bottom"/>
          </w:tcPr>
          <w:p w14:paraId="6CFB07C3" w14:textId="77777777" w:rsidR="004906A2" w:rsidRPr="004906A2" w:rsidRDefault="004906A2" w:rsidP="004906A2">
            <w:pPr>
              <w:spacing w:before="40" w:after="20"/>
              <w:jc w:val="right"/>
              <w:rPr>
                <w:rFonts w:cs="Arial"/>
                <w:sz w:val="18"/>
                <w:szCs w:val="18"/>
              </w:rPr>
            </w:pPr>
            <w:r w:rsidRPr="004906A2">
              <w:rPr>
                <w:rFonts w:cs="Arial"/>
                <w:sz w:val="18"/>
                <w:szCs w:val="18"/>
              </w:rPr>
              <w:t>4,873,310</w:t>
            </w:r>
          </w:p>
        </w:tc>
        <w:tc>
          <w:tcPr>
            <w:tcW w:w="1134" w:type="dxa"/>
            <w:tcBorders>
              <w:top w:val="nil"/>
              <w:left w:val="nil"/>
              <w:bottom w:val="nil"/>
              <w:right w:val="nil"/>
            </w:tcBorders>
            <w:shd w:val="clear" w:color="auto" w:fill="auto"/>
            <w:vAlign w:val="bottom"/>
          </w:tcPr>
          <w:p w14:paraId="7565A8B1" w14:textId="77777777" w:rsidR="004906A2" w:rsidRPr="004906A2" w:rsidRDefault="004906A2" w:rsidP="004906A2">
            <w:pPr>
              <w:spacing w:before="40" w:after="20"/>
              <w:jc w:val="right"/>
              <w:rPr>
                <w:rFonts w:cs="Arial"/>
                <w:sz w:val="18"/>
                <w:szCs w:val="18"/>
              </w:rPr>
            </w:pPr>
            <w:r w:rsidRPr="004906A2">
              <w:rPr>
                <w:rFonts w:cs="Arial"/>
                <w:sz w:val="18"/>
                <w:szCs w:val="18"/>
              </w:rPr>
              <w:t>2,062,314</w:t>
            </w:r>
          </w:p>
        </w:tc>
        <w:tc>
          <w:tcPr>
            <w:tcW w:w="170" w:type="dxa"/>
            <w:tcBorders>
              <w:top w:val="nil"/>
              <w:left w:val="nil"/>
              <w:bottom w:val="nil"/>
              <w:right w:val="nil"/>
            </w:tcBorders>
            <w:vAlign w:val="center"/>
          </w:tcPr>
          <w:p w14:paraId="58057B05"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54D5E3C" w14:textId="77777777" w:rsidR="004906A2" w:rsidRPr="004906A2" w:rsidRDefault="004906A2" w:rsidP="004906A2">
            <w:pPr>
              <w:spacing w:before="40" w:after="20"/>
              <w:jc w:val="right"/>
              <w:rPr>
                <w:rFonts w:cs="Arial"/>
                <w:sz w:val="18"/>
                <w:szCs w:val="18"/>
              </w:rPr>
            </w:pPr>
            <w:r w:rsidRPr="004906A2">
              <w:rPr>
                <w:rFonts w:cs="Arial"/>
                <w:sz w:val="18"/>
                <w:szCs w:val="18"/>
              </w:rPr>
              <w:t>96,880</w:t>
            </w:r>
          </w:p>
        </w:tc>
        <w:tc>
          <w:tcPr>
            <w:tcW w:w="1021" w:type="dxa"/>
            <w:tcBorders>
              <w:top w:val="nil"/>
              <w:left w:val="nil"/>
              <w:bottom w:val="nil"/>
              <w:right w:val="nil"/>
            </w:tcBorders>
            <w:vAlign w:val="bottom"/>
          </w:tcPr>
          <w:p w14:paraId="64250175" w14:textId="77777777" w:rsidR="004906A2" w:rsidRPr="004906A2" w:rsidRDefault="004906A2" w:rsidP="004906A2">
            <w:pPr>
              <w:spacing w:before="40" w:after="20"/>
              <w:jc w:val="right"/>
              <w:rPr>
                <w:rFonts w:cs="Arial"/>
                <w:sz w:val="18"/>
                <w:szCs w:val="18"/>
              </w:rPr>
            </w:pPr>
            <w:r w:rsidRPr="004906A2">
              <w:rPr>
                <w:rFonts w:cs="Arial"/>
                <w:sz w:val="18"/>
                <w:szCs w:val="18"/>
              </w:rPr>
              <w:t>709</w:t>
            </w:r>
          </w:p>
        </w:tc>
        <w:tc>
          <w:tcPr>
            <w:tcW w:w="1021" w:type="dxa"/>
            <w:tcBorders>
              <w:top w:val="nil"/>
              <w:left w:val="nil"/>
              <w:bottom w:val="nil"/>
              <w:right w:val="nil"/>
            </w:tcBorders>
            <w:vAlign w:val="bottom"/>
          </w:tcPr>
          <w:p w14:paraId="7AB5C14A" w14:textId="77777777" w:rsidR="004906A2" w:rsidRPr="004906A2" w:rsidRDefault="004906A2" w:rsidP="004906A2">
            <w:pPr>
              <w:spacing w:before="40" w:after="20"/>
              <w:jc w:val="right"/>
              <w:rPr>
                <w:rFonts w:cs="Arial"/>
                <w:sz w:val="18"/>
                <w:szCs w:val="18"/>
              </w:rPr>
            </w:pPr>
            <w:r w:rsidRPr="004906A2">
              <w:rPr>
                <w:rFonts w:cs="Arial"/>
                <w:sz w:val="18"/>
                <w:szCs w:val="18"/>
              </w:rPr>
              <w:t>97,589</w:t>
            </w:r>
          </w:p>
        </w:tc>
        <w:tc>
          <w:tcPr>
            <w:tcW w:w="1247" w:type="dxa"/>
            <w:tcBorders>
              <w:top w:val="nil"/>
              <w:left w:val="nil"/>
              <w:bottom w:val="nil"/>
              <w:right w:val="nil"/>
            </w:tcBorders>
            <w:shd w:val="clear" w:color="auto" w:fill="auto"/>
            <w:vAlign w:val="bottom"/>
          </w:tcPr>
          <w:p w14:paraId="29C52148" w14:textId="77777777" w:rsidR="004906A2" w:rsidRPr="004906A2" w:rsidRDefault="004906A2" w:rsidP="004906A2">
            <w:pPr>
              <w:spacing w:before="40" w:after="20"/>
              <w:jc w:val="right"/>
              <w:rPr>
                <w:rFonts w:cs="Arial"/>
                <w:b/>
                <w:sz w:val="18"/>
                <w:szCs w:val="18"/>
              </w:rPr>
            </w:pPr>
            <w:r w:rsidRPr="004906A2">
              <w:rPr>
                <w:rFonts w:cs="Arial"/>
                <w:b/>
                <w:sz w:val="18"/>
                <w:szCs w:val="18"/>
              </w:rPr>
              <w:t>7,033,213</w:t>
            </w:r>
          </w:p>
        </w:tc>
      </w:tr>
      <w:tr w:rsidR="004906A2" w:rsidRPr="004906A2" w14:paraId="66AE456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47EDD97" w14:textId="77777777" w:rsidR="004906A2" w:rsidRPr="0087211A" w:rsidRDefault="004906A2" w:rsidP="004906A2">
            <w:pPr>
              <w:spacing w:before="40" w:after="20"/>
              <w:rPr>
                <w:rFonts w:cs="Arial"/>
                <w:sz w:val="18"/>
                <w:szCs w:val="18"/>
              </w:rPr>
            </w:pPr>
            <w:r w:rsidRPr="0087211A">
              <w:rPr>
                <w:rFonts w:cs="Arial"/>
                <w:sz w:val="18"/>
                <w:szCs w:val="18"/>
              </w:rPr>
              <w:t>Manningham C</w:t>
            </w:r>
          </w:p>
        </w:tc>
        <w:tc>
          <w:tcPr>
            <w:tcW w:w="1134" w:type="dxa"/>
            <w:tcBorders>
              <w:top w:val="nil"/>
              <w:left w:val="single" w:sz="18" w:space="0" w:color="002060"/>
              <w:bottom w:val="nil"/>
              <w:right w:val="nil"/>
            </w:tcBorders>
            <w:shd w:val="clear" w:color="auto" w:fill="auto"/>
            <w:vAlign w:val="bottom"/>
          </w:tcPr>
          <w:p w14:paraId="7207CD22" w14:textId="77777777" w:rsidR="004906A2" w:rsidRPr="004906A2" w:rsidRDefault="004906A2" w:rsidP="004906A2">
            <w:pPr>
              <w:spacing w:before="40" w:after="20"/>
              <w:jc w:val="right"/>
              <w:rPr>
                <w:rFonts w:cs="Arial"/>
                <w:sz w:val="18"/>
                <w:szCs w:val="18"/>
              </w:rPr>
            </w:pPr>
            <w:r w:rsidRPr="004906A2">
              <w:rPr>
                <w:rFonts w:cs="Arial"/>
                <w:sz w:val="18"/>
                <w:szCs w:val="18"/>
              </w:rPr>
              <w:t>2,480,545</w:t>
            </w:r>
          </w:p>
        </w:tc>
        <w:tc>
          <w:tcPr>
            <w:tcW w:w="1134" w:type="dxa"/>
            <w:tcBorders>
              <w:top w:val="nil"/>
              <w:left w:val="nil"/>
              <w:bottom w:val="nil"/>
              <w:right w:val="nil"/>
            </w:tcBorders>
            <w:shd w:val="clear" w:color="auto" w:fill="auto"/>
            <w:vAlign w:val="bottom"/>
          </w:tcPr>
          <w:p w14:paraId="3055850B" w14:textId="77777777" w:rsidR="004906A2" w:rsidRPr="004906A2" w:rsidRDefault="004906A2" w:rsidP="004906A2">
            <w:pPr>
              <w:spacing w:before="40" w:after="20"/>
              <w:jc w:val="right"/>
              <w:rPr>
                <w:rFonts w:cs="Arial"/>
                <w:sz w:val="18"/>
                <w:szCs w:val="18"/>
              </w:rPr>
            </w:pPr>
            <w:r w:rsidRPr="004906A2">
              <w:rPr>
                <w:rFonts w:cs="Arial"/>
                <w:sz w:val="18"/>
                <w:szCs w:val="18"/>
              </w:rPr>
              <w:t>796,616</w:t>
            </w:r>
          </w:p>
        </w:tc>
        <w:tc>
          <w:tcPr>
            <w:tcW w:w="170" w:type="dxa"/>
            <w:tcBorders>
              <w:top w:val="nil"/>
              <w:left w:val="nil"/>
              <w:bottom w:val="nil"/>
              <w:right w:val="nil"/>
            </w:tcBorders>
            <w:vAlign w:val="center"/>
          </w:tcPr>
          <w:p w14:paraId="5BDDBBDB"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47C97A0" w14:textId="77777777" w:rsidR="004906A2" w:rsidRPr="004906A2" w:rsidRDefault="004906A2" w:rsidP="004906A2">
            <w:pPr>
              <w:spacing w:before="40" w:after="20"/>
              <w:jc w:val="right"/>
              <w:rPr>
                <w:rFonts w:cs="Arial"/>
                <w:sz w:val="18"/>
                <w:szCs w:val="18"/>
              </w:rPr>
            </w:pPr>
            <w:r w:rsidRPr="004906A2">
              <w:rPr>
                <w:rFonts w:cs="Arial"/>
                <w:sz w:val="18"/>
                <w:szCs w:val="18"/>
              </w:rPr>
              <w:t>49,549</w:t>
            </w:r>
          </w:p>
        </w:tc>
        <w:tc>
          <w:tcPr>
            <w:tcW w:w="1021" w:type="dxa"/>
            <w:tcBorders>
              <w:top w:val="nil"/>
              <w:left w:val="nil"/>
              <w:bottom w:val="nil"/>
              <w:right w:val="nil"/>
            </w:tcBorders>
            <w:vAlign w:val="bottom"/>
          </w:tcPr>
          <w:p w14:paraId="1AD1B184" w14:textId="77777777" w:rsidR="004906A2" w:rsidRPr="004906A2" w:rsidRDefault="004906A2" w:rsidP="004906A2">
            <w:pPr>
              <w:spacing w:before="40" w:after="20"/>
              <w:jc w:val="right"/>
              <w:rPr>
                <w:rFonts w:cs="Arial"/>
                <w:sz w:val="18"/>
                <w:szCs w:val="18"/>
              </w:rPr>
            </w:pPr>
            <w:r w:rsidRPr="004906A2">
              <w:rPr>
                <w:rFonts w:cs="Arial"/>
                <w:sz w:val="18"/>
                <w:szCs w:val="18"/>
              </w:rPr>
              <w:t>264</w:t>
            </w:r>
          </w:p>
        </w:tc>
        <w:tc>
          <w:tcPr>
            <w:tcW w:w="1021" w:type="dxa"/>
            <w:tcBorders>
              <w:top w:val="nil"/>
              <w:left w:val="nil"/>
              <w:bottom w:val="nil"/>
              <w:right w:val="nil"/>
            </w:tcBorders>
            <w:vAlign w:val="bottom"/>
          </w:tcPr>
          <w:p w14:paraId="7993C701" w14:textId="77777777" w:rsidR="004906A2" w:rsidRPr="004906A2" w:rsidRDefault="004906A2" w:rsidP="004906A2">
            <w:pPr>
              <w:spacing w:before="40" w:after="20"/>
              <w:jc w:val="right"/>
              <w:rPr>
                <w:rFonts w:cs="Arial"/>
                <w:sz w:val="18"/>
                <w:szCs w:val="18"/>
              </w:rPr>
            </w:pPr>
            <w:r w:rsidRPr="004906A2">
              <w:rPr>
                <w:rFonts w:cs="Arial"/>
                <w:sz w:val="18"/>
                <w:szCs w:val="18"/>
              </w:rPr>
              <w:t>49,813</w:t>
            </w:r>
          </w:p>
        </w:tc>
        <w:tc>
          <w:tcPr>
            <w:tcW w:w="1247" w:type="dxa"/>
            <w:tcBorders>
              <w:top w:val="nil"/>
              <w:left w:val="nil"/>
              <w:bottom w:val="nil"/>
              <w:right w:val="nil"/>
            </w:tcBorders>
            <w:shd w:val="clear" w:color="auto" w:fill="auto"/>
            <w:vAlign w:val="bottom"/>
          </w:tcPr>
          <w:p w14:paraId="35465817" w14:textId="77777777" w:rsidR="004906A2" w:rsidRPr="004906A2" w:rsidRDefault="004906A2" w:rsidP="004906A2">
            <w:pPr>
              <w:spacing w:before="40" w:after="20"/>
              <w:jc w:val="right"/>
              <w:rPr>
                <w:rFonts w:cs="Arial"/>
                <w:b/>
                <w:sz w:val="18"/>
                <w:szCs w:val="18"/>
              </w:rPr>
            </w:pPr>
            <w:r w:rsidRPr="004906A2">
              <w:rPr>
                <w:rFonts w:cs="Arial"/>
                <w:b/>
                <w:sz w:val="18"/>
                <w:szCs w:val="18"/>
              </w:rPr>
              <w:t>3,326,974</w:t>
            </w:r>
          </w:p>
        </w:tc>
      </w:tr>
      <w:tr w:rsidR="004906A2" w:rsidRPr="004906A2" w14:paraId="2B5C829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6A901C4" w14:textId="77777777" w:rsidR="004906A2" w:rsidRPr="0087211A" w:rsidRDefault="004906A2" w:rsidP="004906A2">
            <w:pPr>
              <w:spacing w:before="40" w:after="20"/>
              <w:rPr>
                <w:rFonts w:cs="Arial"/>
                <w:sz w:val="18"/>
                <w:szCs w:val="18"/>
              </w:rPr>
            </w:pPr>
            <w:r w:rsidRPr="0087211A">
              <w:rPr>
                <w:rFonts w:cs="Arial"/>
                <w:sz w:val="18"/>
                <w:szCs w:val="18"/>
              </w:rPr>
              <w:t>Mansfield S</w:t>
            </w:r>
          </w:p>
        </w:tc>
        <w:tc>
          <w:tcPr>
            <w:tcW w:w="1134" w:type="dxa"/>
            <w:tcBorders>
              <w:top w:val="nil"/>
              <w:left w:val="single" w:sz="18" w:space="0" w:color="002060"/>
              <w:bottom w:val="nil"/>
              <w:right w:val="nil"/>
            </w:tcBorders>
            <w:shd w:val="clear" w:color="auto" w:fill="auto"/>
            <w:vAlign w:val="bottom"/>
          </w:tcPr>
          <w:p w14:paraId="5CB5A061" w14:textId="77777777" w:rsidR="004906A2" w:rsidRPr="004906A2" w:rsidRDefault="004906A2" w:rsidP="004906A2">
            <w:pPr>
              <w:spacing w:before="40" w:after="20"/>
              <w:jc w:val="right"/>
              <w:rPr>
                <w:rFonts w:cs="Arial"/>
                <w:sz w:val="18"/>
                <w:szCs w:val="18"/>
              </w:rPr>
            </w:pPr>
            <w:r w:rsidRPr="004906A2">
              <w:rPr>
                <w:rFonts w:cs="Arial"/>
                <w:sz w:val="18"/>
                <w:szCs w:val="18"/>
              </w:rPr>
              <w:t>1,886,060</w:t>
            </w:r>
          </w:p>
        </w:tc>
        <w:tc>
          <w:tcPr>
            <w:tcW w:w="1134" w:type="dxa"/>
            <w:tcBorders>
              <w:top w:val="nil"/>
              <w:left w:val="nil"/>
              <w:bottom w:val="nil"/>
              <w:right w:val="nil"/>
            </w:tcBorders>
            <w:shd w:val="clear" w:color="auto" w:fill="auto"/>
            <w:vAlign w:val="bottom"/>
          </w:tcPr>
          <w:p w14:paraId="3ED6A3D2" w14:textId="77777777" w:rsidR="004906A2" w:rsidRPr="004906A2" w:rsidRDefault="004906A2" w:rsidP="004906A2">
            <w:pPr>
              <w:spacing w:before="40" w:after="20"/>
              <w:jc w:val="right"/>
              <w:rPr>
                <w:rFonts w:cs="Arial"/>
                <w:sz w:val="18"/>
                <w:szCs w:val="18"/>
              </w:rPr>
            </w:pPr>
            <w:r w:rsidRPr="004906A2">
              <w:rPr>
                <w:rFonts w:cs="Arial"/>
                <w:sz w:val="18"/>
                <w:szCs w:val="18"/>
              </w:rPr>
              <w:t>871,753</w:t>
            </w:r>
          </w:p>
        </w:tc>
        <w:tc>
          <w:tcPr>
            <w:tcW w:w="170" w:type="dxa"/>
            <w:tcBorders>
              <w:top w:val="nil"/>
              <w:left w:val="nil"/>
              <w:bottom w:val="nil"/>
              <w:right w:val="nil"/>
            </w:tcBorders>
            <w:vAlign w:val="center"/>
          </w:tcPr>
          <w:p w14:paraId="4B578F6C"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925FDCB" w14:textId="77777777" w:rsidR="004906A2" w:rsidRPr="004906A2" w:rsidRDefault="004906A2" w:rsidP="004906A2">
            <w:pPr>
              <w:spacing w:before="40" w:after="20"/>
              <w:jc w:val="right"/>
              <w:rPr>
                <w:rFonts w:cs="Arial"/>
                <w:sz w:val="18"/>
                <w:szCs w:val="18"/>
              </w:rPr>
            </w:pPr>
            <w:r w:rsidRPr="004906A2">
              <w:rPr>
                <w:rFonts w:cs="Arial"/>
                <w:sz w:val="18"/>
                <w:szCs w:val="18"/>
              </w:rPr>
              <w:t>38,896</w:t>
            </w:r>
          </w:p>
        </w:tc>
        <w:tc>
          <w:tcPr>
            <w:tcW w:w="1021" w:type="dxa"/>
            <w:tcBorders>
              <w:top w:val="nil"/>
              <w:left w:val="nil"/>
              <w:bottom w:val="nil"/>
              <w:right w:val="nil"/>
            </w:tcBorders>
            <w:vAlign w:val="bottom"/>
          </w:tcPr>
          <w:p w14:paraId="4186539A" w14:textId="77777777" w:rsidR="004906A2" w:rsidRPr="004906A2" w:rsidRDefault="004906A2" w:rsidP="004906A2">
            <w:pPr>
              <w:spacing w:before="40" w:after="20"/>
              <w:jc w:val="right"/>
              <w:rPr>
                <w:rFonts w:cs="Arial"/>
                <w:sz w:val="18"/>
                <w:szCs w:val="18"/>
              </w:rPr>
            </w:pPr>
            <w:r w:rsidRPr="004906A2">
              <w:rPr>
                <w:rFonts w:cs="Arial"/>
                <w:sz w:val="18"/>
                <w:szCs w:val="18"/>
              </w:rPr>
              <w:t>315</w:t>
            </w:r>
          </w:p>
        </w:tc>
        <w:tc>
          <w:tcPr>
            <w:tcW w:w="1021" w:type="dxa"/>
            <w:tcBorders>
              <w:top w:val="nil"/>
              <w:left w:val="nil"/>
              <w:bottom w:val="nil"/>
              <w:right w:val="nil"/>
            </w:tcBorders>
            <w:vAlign w:val="bottom"/>
          </w:tcPr>
          <w:p w14:paraId="5942025A" w14:textId="77777777" w:rsidR="004906A2" w:rsidRPr="004906A2" w:rsidRDefault="004906A2" w:rsidP="004906A2">
            <w:pPr>
              <w:spacing w:before="40" w:after="20"/>
              <w:jc w:val="right"/>
              <w:rPr>
                <w:rFonts w:cs="Arial"/>
                <w:sz w:val="18"/>
                <w:szCs w:val="18"/>
              </w:rPr>
            </w:pPr>
            <w:r w:rsidRPr="004906A2">
              <w:rPr>
                <w:rFonts w:cs="Arial"/>
                <w:sz w:val="18"/>
                <w:szCs w:val="18"/>
              </w:rPr>
              <w:t>39,211</w:t>
            </w:r>
          </w:p>
        </w:tc>
        <w:tc>
          <w:tcPr>
            <w:tcW w:w="1247" w:type="dxa"/>
            <w:tcBorders>
              <w:top w:val="nil"/>
              <w:left w:val="nil"/>
              <w:bottom w:val="nil"/>
              <w:right w:val="nil"/>
            </w:tcBorders>
            <w:shd w:val="clear" w:color="auto" w:fill="auto"/>
            <w:vAlign w:val="bottom"/>
          </w:tcPr>
          <w:p w14:paraId="54611481" w14:textId="77777777" w:rsidR="004906A2" w:rsidRPr="004906A2" w:rsidRDefault="004906A2" w:rsidP="004906A2">
            <w:pPr>
              <w:spacing w:before="40" w:after="20"/>
              <w:jc w:val="right"/>
              <w:rPr>
                <w:rFonts w:cs="Arial"/>
                <w:b/>
                <w:sz w:val="18"/>
                <w:szCs w:val="18"/>
              </w:rPr>
            </w:pPr>
            <w:r w:rsidRPr="004906A2">
              <w:rPr>
                <w:rFonts w:cs="Arial"/>
                <w:b/>
                <w:sz w:val="18"/>
                <w:szCs w:val="18"/>
              </w:rPr>
              <w:t>2,797,024</w:t>
            </w:r>
          </w:p>
        </w:tc>
      </w:tr>
      <w:tr w:rsidR="004906A2" w:rsidRPr="004906A2" w14:paraId="791E8B5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70A99A6" w14:textId="77777777" w:rsidR="004906A2" w:rsidRPr="0087211A" w:rsidRDefault="004906A2" w:rsidP="004906A2">
            <w:pPr>
              <w:spacing w:before="40" w:after="20"/>
              <w:rPr>
                <w:rFonts w:cs="Arial"/>
                <w:sz w:val="18"/>
                <w:szCs w:val="18"/>
              </w:rPr>
            </w:pPr>
            <w:r w:rsidRPr="0087211A">
              <w:rPr>
                <w:rFonts w:cs="Arial"/>
                <w:sz w:val="18"/>
                <w:szCs w:val="18"/>
              </w:rPr>
              <w:t>Maribyrnong C</w:t>
            </w:r>
          </w:p>
        </w:tc>
        <w:tc>
          <w:tcPr>
            <w:tcW w:w="1134" w:type="dxa"/>
            <w:tcBorders>
              <w:top w:val="nil"/>
              <w:left w:val="single" w:sz="18" w:space="0" w:color="002060"/>
              <w:bottom w:val="nil"/>
              <w:right w:val="nil"/>
            </w:tcBorders>
            <w:shd w:val="clear" w:color="auto" w:fill="auto"/>
            <w:vAlign w:val="bottom"/>
          </w:tcPr>
          <w:p w14:paraId="0CB53107" w14:textId="77777777" w:rsidR="004906A2" w:rsidRPr="004906A2" w:rsidRDefault="004906A2" w:rsidP="004906A2">
            <w:pPr>
              <w:spacing w:before="40" w:after="20"/>
              <w:jc w:val="right"/>
              <w:rPr>
                <w:rFonts w:cs="Arial"/>
                <w:sz w:val="18"/>
                <w:szCs w:val="18"/>
              </w:rPr>
            </w:pPr>
            <w:r w:rsidRPr="004906A2">
              <w:rPr>
                <w:rFonts w:cs="Arial"/>
                <w:sz w:val="18"/>
                <w:szCs w:val="18"/>
              </w:rPr>
              <w:t>2,279,628</w:t>
            </w:r>
          </w:p>
        </w:tc>
        <w:tc>
          <w:tcPr>
            <w:tcW w:w="1134" w:type="dxa"/>
            <w:tcBorders>
              <w:top w:val="nil"/>
              <w:left w:val="nil"/>
              <w:bottom w:val="nil"/>
              <w:right w:val="nil"/>
            </w:tcBorders>
            <w:shd w:val="clear" w:color="auto" w:fill="auto"/>
            <w:vAlign w:val="bottom"/>
          </w:tcPr>
          <w:p w14:paraId="1E26841B" w14:textId="77777777" w:rsidR="004906A2" w:rsidRPr="004906A2" w:rsidRDefault="004906A2" w:rsidP="004906A2">
            <w:pPr>
              <w:spacing w:before="40" w:after="20"/>
              <w:jc w:val="right"/>
              <w:rPr>
                <w:rFonts w:cs="Arial"/>
                <w:sz w:val="18"/>
                <w:szCs w:val="18"/>
              </w:rPr>
            </w:pPr>
            <w:r w:rsidRPr="004906A2">
              <w:rPr>
                <w:rFonts w:cs="Arial"/>
                <w:sz w:val="18"/>
                <w:szCs w:val="18"/>
              </w:rPr>
              <w:t>531,197</w:t>
            </w:r>
          </w:p>
        </w:tc>
        <w:tc>
          <w:tcPr>
            <w:tcW w:w="170" w:type="dxa"/>
            <w:tcBorders>
              <w:top w:val="nil"/>
              <w:left w:val="nil"/>
              <w:bottom w:val="nil"/>
              <w:right w:val="nil"/>
            </w:tcBorders>
            <w:vAlign w:val="center"/>
          </w:tcPr>
          <w:p w14:paraId="46A6B9E1"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0535BDD1" w14:textId="77777777" w:rsidR="004906A2" w:rsidRPr="004906A2" w:rsidRDefault="004906A2" w:rsidP="004906A2">
            <w:pPr>
              <w:spacing w:before="40" w:after="20"/>
              <w:jc w:val="right"/>
              <w:rPr>
                <w:rFonts w:cs="Arial"/>
                <w:sz w:val="18"/>
                <w:szCs w:val="18"/>
              </w:rPr>
            </w:pPr>
            <w:r w:rsidRPr="004906A2">
              <w:rPr>
                <w:rFonts w:cs="Arial"/>
                <w:sz w:val="18"/>
                <w:szCs w:val="18"/>
              </w:rPr>
              <w:t>49,372</w:t>
            </w:r>
          </w:p>
        </w:tc>
        <w:tc>
          <w:tcPr>
            <w:tcW w:w="1021" w:type="dxa"/>
            <w:tcBorders>
              <w:top w:val="nil"/>
              <w:left w:val="nil"/>
              <w:bottom w:val="nil"/>
              <w:right w:val="nil"/>
            </w:tcBorders>
            <w:vAlign w:val="bottom"/>
          </w:tcPr>
          <w:p w14:paraId="79BF9C91" w14:textId="77777777" w:rsidR="004906A2" w:rsidRPr="004906A2" w:rsidRDefault="004906A2" w:rsidP="004906A2">
            <w:pPr>
              <w:spacing w:before="40" w:after="20"/>
              <w:jc w:val="right"/>
              <w:rPr>
                <w:rFonts w:cs="Arial"/>
                <w:sz w:val="18"/>
                <w:szCs w:val="18"/>
              </w:rPr>
            </w:pPr>
            <w:r w:rsidRPr="004906A2">
              <w:rPr>
                <w:rFonts w:cs="Arial"/>
                <w:sz w:val="18"/>
                <w:szCs w:val="18"/>
              </w:rPr>
              <w:t>169</w:t>
            </w:r>
          </w:p>
        </w:tc>
        <w:tc>
          <w:tcPr>
            <w:tcW w:w="1021" w:type="dxa"/>
            <w:tcBorders>
              <w:top w:val="nil"/>
              <w:left w:val="nil"/>
              <w:bottom w:val="nil"/>
              <w:right w:val="nil"/>
            </w:tcBorders>
            <w:vAlign w:val="bottom"/>
          </w:tcPr>
          <w:p w14:paraId="46E655DF" w14:textId="77777777" w:rsidR="004906A2" w:rsidRPr="004906A2" w:rsidRDefault="004906A2" w:rsidP="004906A2">
            <w:pPr>
              <w:spacing w:before="40" w:after="20"/>
              <w:jc w:val="right"/>
              <w:rPr>
                <w:rFonts w:cs="Arial"/>
                <w:sz w:val="18"/>
                <w:szCs w:val="18"/>
              </w:rPr>
            </w:pPr>
            <w:r w:rsidRPr="004906A2">
              <w:rPr>
                <w:rFonts w:cs="Arial"/>
                <w:sz w:val="18"/>
                <w:szCs w:val="18"/>
              </w:rPr>
              <w:t>49,541</w:t>
            </w:r>
          </w:p>
        </w:tc>
        <w:tc>
          <w:tcPr>
            <w:tcW w:w="1247" w:type="dxa"/>
            <w:tcBorders>
              <w:top w:val="nil"/>
              <w:left w:val="nil"/>
              <w:bottom w:val="nil"/>
              <w:right w:val="nil"/>
            </w:tcBorders>
            <w:shd w:val="clear" w:color="auto" w:fill="auto"/>
            <w:vAlign w:val="bottom"/>
          </w:tcPr>
          <w:p w14:paraId="0D7914C5" w14:textId="77777777" w:rsidR="004906A2" w:rsidRPr="004906A2" w:rsidRDefault="004906A2" w:rsidP="004906A2">
            <w:pPr>
              <w:spacing w:before="40" w:after="20"/>
              <w:jc w:val="right"/>
              <w:rPr>
                <w:rFonts w:cs="Arial"/>
                <w:b/>
                <w:sz w:val="18"/>
                <w:szCs w:val="18"/>
              </w:rPr>
            </w:pPr>
            <w:r w:rsidRPr="004906A2">
              <w:rPr>
                <w:rFonts w:cs="Arial"/>
                <w:b/>
                <w:sz w:val="18"/>
                <w:szCs w:val="18"/>
              </w:rPr>
              <w:t>2,860,366</w:t>
            </w:r>
          </w:p>
        </w:tc>
      </w:tr>
      <w:tr w:rsidR="004906A2" w:rsidRPr="004906A2" w14:paraId="130626C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3D4E7F8" w14:textId="77777777" w:rsidR="004906A2" w:rsidRPr="0087211A" w:rsidRDefault="004906A2" w:rsidP="004906A2">
            <w:pPr>
              <w:spacing w:before="40" w:after="20"/>
              <w:rPr>
                <w:rFonts w:cs="Arial"/>
                <w:sz w:val="18"/>
                <w:szCs w:val="18"/>
              </w:rPr>
            </w:pPr>
            <w:r w:rsidRPr="0087211A">
              <w:rPr>
                <w:rFonts w:cs="Arial"/>
                <w:sz w:val="18"/>
                <w:szCs w:val="18"/>
              </w:rPr>
              <w:t>Maroondah C</w:t>
            </w:r>
          </w:p>
        </w:tc>
        <w:tc>
          <w:tcPr>
            <w:tcW w:w="1134" w:type="dxa"/>
            <w:tcBorders>
              <w:top w:val="nil"/>
              <w:left w:val="single" w:sz="18" w:space="0" w:color="002060"/>
              <w:bottom w:val="nil"/>
              <w:right w:val="nil"/>
            </w:tcBorders>
            <w:shd w:val="clear" w:color="auto" w:fill="auto"/>
            <w:vAlign w:val="bottom"/>
          </w:tcPr>
          <w:p w14:paraId="39D3DAB4" w14:textId="77777777" w:rsidR="004906A2" w:rsidRPr="004906A2" w:rsidRDefault="004906A2" w:rsidP="004906A2">
            <w:pPr>
              <w:spacing w:before="40" w:after="20"/>
              <w:jc w:val="right"/>
              <w:rPr>
                <w:rFonts w:cs="Arial"/>
                <w:sz w:val="18"/>
                <w:szCs w:val="18"/>
              </w:rPr>
            </w:pPr>
            <w:r w:rsidRPr="004906A2">
              <w:rPr>
                <w:rFonts w:cs="Arial"/>
                <w:sz w:val="18"/>
                <w:szCs w:val="18"/>
              </w:rPr>
              <w:t>4,199,629</w:t>
            </w:r>
          </w:p>
        </w:tc>
        <w:tc>
          <w:tcPr>
            <w:tcW w:w="1134" w:type="dxa"/>
            <w:tcBorders>
              <w:top w:val="nil"/>
              <w:left w:val="nil"/>
              <w:bottom w:val="nil"/>
              <w:right w:val="nil"/>
            </w:tcBorders>
            <w:shd w:val="clear" w:color="auto" w:fill="auto"/>
            <w:vAlign w:val="bottom"/>
          </w:tcPr>
          <w:p w14:paraId="0F79FB6B" w14:textId="77777777" w:rsidR="004906A2" w:rsidRPr="004906A2" w:rsidRDefault="004906A2" w:rsidP="004906A2">
            <w:pPr>
              <w:spacing w:before="40" w:after="20"/>
              <w:jc w:val="right"/>
              <w:rPr>
                <w:rFonts w:cs="Arial"/>
                <w:sz w:val="18"/>
                <w:szCs w:val="18"/>
              </w:rPr>
            </w:pPr>
            <w:r w:rsidRPr="004906A2">
              <w:rPr>
                <w:rFonts w:cs="Arial"/>
                <w:sz w:val="18"/>
                <w:szCs w:val="18"/>
              </w:rPr>
              <w:t>760,524</w:t>
            </w:r>
          </w:p>
        </w:tc>
        <w:tc>
          <w:tcPr>
            <w:tcW w:w="170" w:type="dxa"/>
            <w:tcBorders>
              <w:top w:val="nil"/>
              <w:left w:val="nil"/>
              <w:bottom w:val="nil"/>
              <w:right w:val="nil"/>
            </w:tcBorders>
            <w:vAlign w:val="center"/>
          </w:tcPr>
          <w:p w14:paraId="55AEEB0C"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27C0786" w14:textId="77777777" w:rsidR="004906A2" w:rsidRPr="004906A2" w:rsidRDefault="004906A2" w:rsidP="004906A2">
            <w:pPr>
              <w:spacing w:before="40" w:after="20"/>
              <w:jc w:val="right"/>
              <w:rPr>
                <w:rFonts w:cs="Arial"/>
                <w:sz w:val="18"/>
                <w:szCs w:val="18"/>
              </w:rPr>
            </w:pPr>
            <w:r w:rsidRPr="004906A2">
              <w:rPr>
                <w:rFonts w:cs="Arial"/>
                <w:sz w:val="18"/>
                <w:szCs w:val="18"/>
              </w:rPr>
              <w:t>90,058</w:t>
            </w:r>
          </w:p>
        </w:tc>
        <w:tc>
          <w:tcPr>
            <w:tcW w:w="1021" w:type="dxa"/>
            <w:tcBorders>
              <w:top w:val="nil"/>
              <w:left w:val="nil"/>
              <w:bottom w:val="nil"/>
              <w:right w:val="nil"/>
            </w:tcBorders>
            <w:vAlign w:val="bottom"/>
          </w:tcPr>
          <w:p w14:paraId="5B396330" w14:textId="77777777" w:rsidR="004906A2" w:rsidRPr="004906A2" w:rsidRDefault="004906A2" w:rsidP="004906A2">
            <w:pPr>
              <w:spacing w:before="40" w:after="20"/>
              <w:jc w:val="right"/>
              <w:rPr>
                <w:rFonts w:cs="Arial"/>
                <w:sz w:val="18"/>
                <w:szCs w:val="18"/>
              </w:rPr>
            </w:pPr>
            <w:r w:rsidRPr="004906A2">
              <w:rPr>
                <w:rFonts w:cs="Arial"/>
                <w:sz w:val="18"/>
                <w:szCs w:val="18"/>
              </w:rPr>
              <w:t>254</w:t>
            </w:r>
          </w:p>
        </w:tc>
        <w:tc>
          <w:tcPr>
            <w:tcW w:w="1021" w:type="dxa"/>
            <w:tcBorders>
              <w:top w:val="nil"/>
              <w:left w:val="nil"/>
              <w:bottom w:val="nil"/>
              <w:right w:val="nil"/>
            </w:tcBorders>
            <w:vAlign w:val="bottom"/>
          </w:tcPr>
          <w:p w14:paraId="439F1B87" w14:textId="77777777" w:rsidR="004906A2" w:rsidRPr="004906A2" w:rsidRDefault="004906A2" w:rsidP="004906A2">
            <w:pPr>
              <w:spacing w:before="40" w:after="20"/>
              <w:jc w:val="right"/>
              <w:rPr>
                <w:rFonts w:cs="Arial"/>
                <w:sz w:val="18"/>
                <w:szCs w:val="18"/>
              </w:rPr>
            </w:pPr>
            <w:r w:rsidRPr="004906A2">
              <w:rPr>
                <w:rFonts w:cs="Arial"/>
                <w:sz w:val="18"/>
                <w:szCs w:val="18"/>
              </w:rPr>
              <w:t>90,312</w:t>
            </w:r>
          </w:p>
        </w:tc>
        <w:tc>
          <w:tcPr>
            <w:tcW w:w="1247" w:type="dxa"/>
            <w:tcBorders>
              <w:top w:val="nil"/>
              <w:left w:val="nil"/>
              <w:bottom w:val="nil"/>
              <w:right w:val="nil"/>
            </w:tcBorders>
            <w:shd w:val="clear" w:color="auto" w:fill="auto"/>
            <w:vAlign w:val="bottom"/>
          </w:tcPr>
          <w:p w14:paraId="49EFE3E2" w14:textId="77777777" w:rsidR="004906A2" w:rsidRPr="004906A2" w:rsidRDefault="004906A2" w:rsidP="004906A2">
            <w:pPr>
              <w:spacing w:before="40" w:after="20"/>
              <w:jc w:val="right"/>
              <w:rPr>
                <w:rFonts w:cs="Arial"/>
                <w:b/>
                <w:sz w:val="18"/>
                <w:szCs w:val="18"/>
              </w:rPr>
            </w:pPr>
            <w:r w:rsidRPr="004906A2">
              <w:rPr>
                <w:rFonts w:cs="Arial"/>
                <w:b/>
                <w:sz w:val="18"/>
                <w:szCs w:val="18"/>
              </w:rPr>
              <w:t>5,050,465</w:t>
            </w:r>
          </w:p>
        </w:tc>
      </w:tr>
      <w:tr w:rsidR="004906A2" w:rsidRPr="004906A2" w14:paraId="418748A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E0A5351" w14:textId="77777777" w:rsidR="004906A2" w:rsidRPr="0087211A" w:rsidRDefault="004906A2" w:rsidP="004906A2">
            <w:pPr>
              <w:spacing w:before="40" w:after="20"/>
              <w:rPr>
                <w:rFonts w:cs="Arial"/>
                <w:sz w:val="18"/>
                <w:szCs w:val="18"/>
              </w:rPr>
            </w:pPr>
            <w:r w:rsidRPr="0087211A">
              <w:rPr>
                <w:rFonts w:cs="Arial"/>
                <w:sz w:val="18"/>
                <w:szCs w:val="18"/>
              </w:rPr>
              <w:t>Melbourne C</w:t>
            </w:r>
          </w:p>
        </w:tc>
        <w:tc>
          <w:tcPr>
            <w:tcW w:w="1134" w:type="dxa"/>
            <w:tcBorders>
              <w:top w:val="nil"/>
              <w:left w:val="single" w:sz="18" w:space="0" w:color="002060"/>
              <w:bottom w:val="nil"/>
              <w:right w:val="nil"/>
            </w:tcBorders>
            <w:shd w:val="clear" w:color="auto" w:fill="auto"/>
            <w:vAlign w:val="bottom"/>
          </w:tcPr>
          <w:p w14:paraId="1D2B3F04" w14:textId="77777777" w:rsidR="004906A2" w:rsidRPr="004906A2" w:rsidRDefault="004906A2" w:rsidP="004906A2">
            <w:pPr>
              <w:spacing w:before="40" w:after="20"/>
              <w:jc w:val="right"/>
              <w:rPr>
                <w:rFonts w:cs="Arial"/>
                <w:sz w:val="18"/>
                <w:szCs w:val="18"/>
              </w:rPr>
            </w:pPr>
            <w:r w:rsidRPr="004906A2">
              <w:rPr>
                <w:rFonts w:cs="Arial"/>
                <w:sz w:val="18"/>
                <w:szCs w:val="18"/>
              </w:rPr>
              <w:t>2,801,514</w:t>
            </w:r>
          </w:p>
        </w:tc>
        <w:tc>
          <w:tcPr>
            <w:tcW w:w="1134" w:type="dxa"/>
            <w:tcBorders>
              <w:top w:val="nil"/>
              <w:left w:val="nil"/>
              <w:bottom w:val="nil"/>
              <w:right w:val="nil"/>
            </w:tcBorders>
            <w:shd w:val="clear" w:color="auto" w:fill="auto"/>
            <w:vAlign w:val="bottom"/>
          </w:tcPr>
          <w:p w14:paraId="1F1D4835" w14:textId="77777777" w:rsidR="004906A2" w:rsidRPr="004906A2" w:rsidRDefault="004906A2" w:rsidP="004906A2">
            <w:pPr>
              <w:spacing w:before="40" w:after="20"/>
              <w:jc w:val="right"/>
              <w:rPr>
                <w:rFonts w:cs="Arial"/>
                <w:sz w:val="18"/>
                <w:szCs w:val="18"/>
              </w:rPr>
            </w:pPr>
            <w:r w:rsidRPr="004906A2">
              <w:rPr>
                <w:rFonts w:cs="Arial"/>
                <w:sz w:val="18"/>
                <w:szCs w:val="18"/>
              </w:rPr>
              <w:t>694,116</w:t>
            </w:r>
          </w:p>
        </w:tc>
        <w:tc>
          <w:tcPr>
            <w:tcW w:w="170" w:type="dxa"/>
            <w:tcBorders>
              <w:top w:val="nil"/>
              <w:left w:val="nil"/>
              <w:bottom w:val="nil"/>
              <w:right w:val="nil"/>
            </w:tcBorders>
            <w:vAlign w:val="center"/>
          </w:tcPr>
          <w:p w14:paraId="4167E53B"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9D1E951" w14:textId="77777777" w:rsidR="004906A2" w:rsidRPr="004906A2" w:rsidRDefault="004906A2" w:rsidP="004906A2">
            <w:pPr>
              <w:spacing w:before="40" w:after="20"/>
              <w:jc w:val="right"/>
              <w:rPr>
                <w:rFonts w:cs="Arial"/>
                <w:sz w:val="18"/>
                <w:szCs w:val="18"/>
              </w:rPr>
            </w:pPr>
            <w:r w:rsidRPr="004906A2">
              <w:rPr>
                <w:rFonts w:cs="Arial"/>
                <w:sz w:val="18"/>
                <w:szCs w:val="18"/>
              </w:rPr>
              <w:t>51,090</w:t>
            </w:r>
          </w:p>
        </w:tc>
        <w:tc>
          <w:tcPr>
            <w:tcW w:w="1021" w:type="dxa"/>
            <w:tcBorders>
              <w:top w:val="nil"/>
              <w:left w:val="nil"/>
              <w:bottom w:val="nil"/>
              <w:right w:val="nil"/>
            </w:tcBorders>
            <w:vAlign w:val="bottom"/>
          </w:tcPr>
          <w:p w14:paraId="14F09CF3" w14:textId="77777777" w:rsidR="004906A2" w:rsidRPr="004906A2" w:rsidRDefault="004906A2" w:rsidP="004906A2">
            <w:pPr>
              <w:spacing w:before="40" w:after="20"/>
              <w:jc w:val="right"/>
              <w:rPr>
                <w:rFonts w:cs="Arial"/>
                <w:sz w:val="18"/>
                <w:szCs w:val="18"/>
              </w:rPr>
            </w:pPr>
            <w:r w:rsidRPr="004906A2">
              <w:rPr>
                <w:rFonts w:cs="Arial"/>
                <w:sz w:val="18"/>
                <w:szCs w:val="18"/>
              </w:rPr>
              <w:t>230</w:t>
            </w:r>
          </w:p>
        </w:tc>
        <w:tc>
          <w:tcPr>
            <w:tcW w:w="1021" w:type="dxa"/>
            <w:tcBorders>
              <w:top w:val="nil"/>
              <w:left w:val="nil"/>
              <w:bottom w:val="nil"/>
              <w:right w:val="nil"/>
            </w:tcBorders>
            <w:vAlign w:val="bottom"/>
          </w:tcPr>
          <w:p w14:paraId="6DC1C58E" w14:textId="77777777" w:rsidR="004906A2" w:rsidRPr="004906A2" w:rsidRDefault="004906A2" w:rsidP="004906A2">
            <w:pPr>
              <w:spacing w:before="40" w:after="20"/>
              <w:jc w:val="right"/>
              <w:rPr>
                <w:rFonts w:cs="Arial"/>
                <w:sz w:val="18"/>
                <w:szCs w:val="18"/>
              </w:rPr>
            </w:pPr>
            <w:r w:rsidRPr="004906A2">
              <w:rPr>
                <w:rFonts w:cs="Arial"/>
                <w:sz w:val="18"/>
                <w:szCs w:val="18"/>
              </w:rPr>
              <w:t>51,320</w:t>
            </w:r>
          </w:p>
        </w:tc>
        <w:tc>
          <w:tcPr>
            <w:tcW w:w="1247" w:type="dxa"/>
            <w:tcBorders>
              <w:top w:val="nil"/>
              <w:left w:val="nil"/>
              <w:bottom w:val="nil"/>
              <w:right w:val="nil"/>
            </w:tcBorders>
            <w:shd w:val="clear" w:color="auto" w:fill="auto"/>
            <w:vAlign w:val="bottom"/>
          </w:tcPr>
          <w:p w14:paraId="3DC4CA07" w14:textId="77777777" w:rsidR="004906A2" w:rsidRPr="004906A2" w:rsidRDefault="004906A2" w:rsidP="004906A2">
            <w:pPr>
              <w:spacing w:before="40" w:after="20"/>
              <w:jc w:val="right"/>
              <w:rPr>
                <w:rFonts w:cs="Arial"/>
                <w:b/>
                <w:sz w:val="18"/>
                <w:szCs w:val="18"/>
              </w:rPr>
            </w:pPr>
            <w:r w:rsidRPr="004906A2">
              <w:rPr>
                <w:rFonts w:cs="Arial"/>
                <w:b/>
                <w:sz w:val="18"/>
                <w:szCs w:val="18"/>
              </w:rPr>
              <w:t>3,546,950</w:t>
            </w:r>
          </w:p>
        </w:tc>
      </w:tr>
      <w:tr w:rsidR="004906A2" w:rsidRPr="004906A2" w14:paraId="4260CE9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DFC28C1" w14:textId="77777777" w:rsidR="004906A2" w:rsidRPr="0087211A" w:rsidRDefault="004906A2" w:rsidP="004906A2">
            <w:pPr>
              <w:spacing w:before="40" w:after="20"/>
              <w:rPr>
                <w:rFonts w:cs="Arial"/>
                <w:sz w:val="18"/>
                <w:szCs w:val="18"/>
              </w:rPr>
            </w:pPr>
            <w:r w:rsidRPr="0087211A">
              <w:rPr>
                <w:rFonts w:cs="Arial"/>
                <w:sz w:val="18"/>
                <w:szCs w:val="18"/>
              </w:rPr>
              <w:t>Melton C</w:t>
            </w:r>
          </w:p>
        </w:tc>
        <w:tc>
          <w:tcPr>
            <w:tcW w:w="1134" w:type="dxa"/>
            <w:tcBorders>
              <w:top w:val="nil"/>
              <w:left w:val="single" w:sz="18" w:space="0" w:color="002060"/>
              <w:bottom w:val="nil"/>
              <w:right w:val="nil"/>
            </w:tcBorders>
            <w:shd w:val="clear" w:color="auto" w:fill="auto"/>
            <w:vAlign w:val="bottom"/>
          </w:tcPr>
          <w:p w14:paraId="4DB46362" w14:textId="77777777" w:rsidR="004906A2" w:rsidRPr="004906A2" w:rsidRDefault="004906A2" w:rsidP="004906A2">
            <w:pPr>
              <w:spacing w:before="40" w:after="20"/>
              <w:jc w:val="right"/>
              <w:rPr>
                <w:rFonts w:cs="Arial"/>
                <w:sz w:val="18"/>
                <w:szCs w:val="18"/>
              </w:rPr>
            </w:pPr>
            <w:r w:rsidRPr="004906A2">
              <w:rPr>
                <w:rFonts w:cs="Arial"/>
                <w:sz w:val="18"/>
                <w:szCs w:val="18"/>
              </w:rPr>
              <w:t>12,795,376</w:t>
            </w:r>
          </w:p>
        </w:tc>
        <w:tc>
          <w:tcPr>
            <w:tcW w:w="1134" w:type="dxa"/>
            <w:tcBorders>
              <w:top w:val="nil"/>
              <w:left w:val="nil"/>
              <w:bottom w:val="nil"/>
              <w:right w:val="nil"/>
            </w:tcBorders>
            <w:shd w:val="clear" w:color="auto" w:fill="auto"/>
            <w:vAlign w:val="bottom"/>
          </w:tcPr>
          <w:p w14:paraId="1C557667" w14:textId="77777777" w:rsidR="004906A2" w:rsidRPr="004906A2" w:rsidRDefault="004906A2" w:rsidP="004906A2">
            <w:pPr>
              <w:spacing w:before="40" w:after="20"/>
              <w:jc w:val="right"/>
              <w:rPr>
                <w:rFonts w:cs="Arial"/>
                <w:sz w:val="18"/>
                <w:szCs w:val="18"/>
              </w:rPr>
            </w:pPr>
            <w:r w:rsidRPr="004906A2">
              <w:rPr>
                <w:rFonts w:cs="Arial"/>
                <w:sz w:val="18"/>
                <w:szCs w:val="18"/>
              </w:rPr>
              <w:t>1,824,784</w:t>
            </w:r>
          </w:p>
        </w:tc>
        <w:tc>
          <w:tcPr>
            <w:tcW w:w="170" w:type="dxa"/>
            <w:tcBorders>
              <w:top w:val="nil"/>
              <w:left w:val="nil"/>
              <w:bottom w:val="nil"/>
              <w:right w:val="nil"/>
            </w:tcBorders>
            <w:vAlign w:val="center"/>
          </w:tcPr>
          <w:p w14:paraId="15AC120E"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053D6540" w14:textId="77777777" w:rsidR="004906A2" w:rsidRPr="004906A2" w:rsidRDefault="004906A2" w:rsidP="004906A2">
            <w:pPr>
              <w:spacing w:before="40" w:after="20"/>
              <w:jc w:val="right"/>
              <w:rPr>
                <w:rFonts w:cs="Arial"/>
                <w:sz w:val="18"/>
                <w:szCs w:val="18"/>
              </w:rPr>
            </w:pPr>
            <w:r w:rsidRPr="004906A2">
              <w:rPr>
                <w:rFonts w:cs="Arial"/>
                <w:sz w:val="18"/>
                <w:szCs w:val="18"/>
              </w:rPr>
              <w:t>233,360</w:t>
            </w:r>
          </w:p>
        </w:tc>
        <w:tc>
          <w:tcPr>
            <w:tcW w:w="1021" w:type="dxa"/>
            <w:tcBorders>
              <w:top w:val="nil"/>
              <w:left w:val="nil"/>
              <w:bottom w:val="nil"/>
              <w:right w:val="nil"/>
            </w:tcBorders>
            <w:vAlign w:val="bottom"/>
          </w:tcPr>
          <w:p w14:paraId="1F620AA4" w14:textId="77777777" w:rsidR="004906A2" w:rsidRPr="004906A2" w:rsidRDefault="004906A2" w:rsidP="004906A2">
            <w:pPr>
              <w:spacing w:before="40" w:after="20"/>
              <w:jc w:val="right"/>
              <w:rPr>
                <w:rFonts w:cs="Arial"/>
                <w:sz w:val="18"/>
                <w:szCs w:val="18"/>
              </w:rPr>
            </w:pPr>
            <w:r w:rsidRPr="004906A2">
              <w:rPr>
                <w:rFonts w:cs="Arial"/>
                <w:sz w:val="18"/>
                <w:szCs w:val="18"/>
              </w:rPr>
              <w:t>563</w:t>
            </w:r>
          </w:p>
        </w:tc>
        <w:tc>
          <w:tcPr>
            <w:tcW w:w="1021" w:type="dxa"/>
            <w:tcBorders>
              <w:top w:val="nil"/>
              <w:left w:val="nil"/>
              <w:bottom w:val="nil"/>
              <w:right w:val="nil"/>
            </w:tcBorders>
            <w:vAlign w:val="bottom"/>
          </w:tcPr>
          <w:p w14:paraId="0F3EE682" w14:textId="77777777" w:rsidR="004906A2" w:rsidRPr="004906A2" w:rsidRDefault="004906A2" w:rsidP="004906A2">
            <w:pPr>
              <w:spacing w:before="40" w:after="20"/>
              <w:jc w:val="right"/>
              <w:rPr>
                <w:rFonts w:cs="Arial"/>
                <w:sz w:val="18"/>
                <w:szCs w:val="18"/>
              </w:rPr>
            </w:pPr>
            <w:r w:rsidRPr="004906A2">
              <w:rPr>
                <w:rFonts w:cs="Arial"/>
                <w:sz w:val="18"/>
                <w:szCs w:val="18"/>
              </w:rPr>
              <w:t>233,923</w:t>
            </w:r>
          </w:p>
        </w:tc>
        <w:tc>
          <w:tcPr>
            <w:tcW w:w="1247" w:type="dxa"/>
            <w:tcBorders>
              <w:top w:val="nil"/>
              <w:left w:val="nil"/>
              <w:bottom w:val="nil"/>
              <w:right w:val="nil"/>
            </w:tcBorders>
            <w:shd w:val="clear" w:color="auto" w:fill="auto"/>
            <w:vAlign w:val="bottom"/>
          </w:tcPr>
          <w:p w14:paraId="7B1DD427" w14:textId="77777777" w:rsidR="004906A2" w:rsidRPr="004906A2" w:rsidRDefault="004906A2" w:rsidP="004906A2">
            <w:pPr>
              <w:spacing w:before="40" w:after="20"/>
              <w:jc w:val="right"/>
              <w:rPr>
                <w:rFonts w:cs="Arial"/>
                <w:b/>
                <w:sz w:val="18"/>
                <w:szCs w:val="18"/>
              </w:rPr>
            </w:pPr>
            <w:r w:rsidRPr="004906A2">
              <w:rPr>
                <w:rFonts w:cs="Arial"/>
                <w:b/>
                <w:sz w:val="18"/>
                <w:szCs w:val="18"/>
              </w:rPr>
              <w:t>14,854,083</w:t>
            </w:r>
          </w:p>
        </w:tc>
      </w:tr>
      <w:tr w:rsidR="004906A2" w:rsidRPr="004906A2" w14:paraId="22005FA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6E2120F" w14:textId="77777777" w:rsidR="004906A2" w:rsidRPr="0087211A" w:rsidRDefault="004906A2" w:rsidP="004906A2">
            <w:pPr>
              <w:spacing w:before="40" w:after="20"/>
              <w:rPr>
                <w:rFonts w:cs="Arial"/>
                <w:sz w:val="18"/>
                <w:szCs w:val="18"/>
              </w:rPr>
            </w:pPr>
            <w:r w:rsidRPr="0087211A">
              <w:rPr>
                <w:rFonts w:cs="Arial"/>
                <w:sz w:val="18"/>
                <w:szCs w:val="18"/>
              </w:rPr>
              <w:t>Mildura RC</w:t>
            </w:r>
          </w:p>
        </w:tc>
        <w:tc>
          <w:tcPr>
            <w:tcW w:w="1134" w:type="dxa"/>
            <w:tcBorders>
              <w:top w:val="nil"/>
              <w:left w:val="single" w:sz="18" w:space="0" w:color="002060"/>
              <w:bottom w:val="nil"/>
              <w:right w:val="nil"/>
            </w:tcBorders>
            <w:shd w:val="clear" w:color="auto" w:fill="auto"/>
            <w:vAlign w:val="bottom"/>
          </w:tcPr>
          <w:p w14:paraId="79DB7A73" w14:textId="77777777" w:rsidR="004906A2" w:rsidRPr="004906A2" w:rsidRDefault="004906A2" w:rsidP="004906A2">
            <w:pPr>
              <w:spacing w:before="40" w:after="20"/>
              <w:jc w:val="right"/>
              <w:rPr>
                <w:rFonts w:cs="Arial"/>
                <w:sz w:val="18"/>
                <w:szCs w:val="18"/>
              </w:rPr>
            </w:pPr>
            <w:r w:rsidRPr="004906A2">
              <w:rPr>
                <w:rFonts w:cs="Arial"/>
                <w:sz w:val="18"/>
                <w:szCs w:val="18"/>
              </w:rPr>
              <w:t>10,459,165</w:t>
            </w:r>
          </w:p>
        </w:tc>
        <w:tc>
          <w:tcPr>
            <w:tcW w:w="1134" w:type="dxa"/>
            <w:tcBorders>
              <w:top w:val="nil"/>
              <w:left w:val="nil"/>
              <w:bottom w:val="nil"/>
              <w:right w:val="nil"/>
            </w:tcBorders>
            <w:shd w:val="clear" w:color="auto" w:fill="auto"/>
            <w:vAlign w:val="bottom"/>
          </w:tcPr>
          <w:p w14:paraId="73F58609" w14:textId="77777777" w:rsidR="004906A2" w:rsidRPr="004906A2" w:rsidRDefault="004906A2" w:rsidP="004906A2">
            <w:pPr>
              <w:spacing w:before="40" w:after="20"/>
              <w:jc w:val="right"/>
              <w:rPr>
                <w:rFonts w:cs="Arial"/>
                <w:sz w:val="18"/>
                <w:szCs w:val="18"/>
              </w:rPr>
            </w:pPr>
            <w:r w:rsidRPr="004906A2">
              <w:rPr>
                <w:rFonts w:cs="Arial"/>
                <w:sz w:val="18"/>
                <w:szCs w:val="18"/>
              </w:rPr>
              <w:t>3,997,640</w:t>
            </w:r>
          </w:p>
        </w:tc>
        <w:tc>
          <w:tcPr>
            <w:tcW w:w="170" w:type="dxa"/>
            <w:tcBorders>
              <w:top w:val="nil"/>
              <w:left w:val="nil"/>
              <w:bottom w:val="nil"/>
              <w:right w:val="nil"/>
            </w:tcBorders>
            <w:vAlign w:val="center"/>
          </w:tcPr>
          <w:p w14:paraId="2D23F5A4"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7935D7B" w14:textId="77777777" w:rsidR="004906A2" w:rsidRPr="004906A2" w:rsidRDefault="004906A2" w:rsidP="004906A2">
            <w:pPr>
              <w:spacing w:before="40" w:after="20"/>
              <w:jc w:val="right"/>
              <w:rPr>
                <w:rFonts w:cs="Arial"/>
                <w:sz w:val="18"/>
                <w:szCs w:val="18"/>
              </w:rPr>
            </w:pPr>
            <w:r w:rsidRPr="004906A2">
              <w:rPr>
                <w:rFonts w:cs="Arial"/>
                <w:sz w:val="18"/>
                <w:szCs w:val="18"/>
              </w:rPr>
              <w:t>200,666</w:t>
            </w:r>
          </w:p>
        </w:tc>
        <w:tc>
          <w:tcPr>
            <w:tcW w:w="1021" w:type="dxa"/>
            <w:tcBorders>
              <w:top w:val="nil"/>
              <w:left w:val="nil"/>
              <w:bottom w:val="nil"/>
              <w:right w:val="nil"/>
            </w:tcBorders>
            <w:vAlign w:val="bottom"/>
          </w:tcPr>
          <w:p w14:paraId="4B762DC5" w14:textId="77777777" w:rsidR="004906A2" w:rsidRPr="004906A2" w:rsidRDefault="004906A2" w:rsidP="004906A2">
            <w:pPr>
              <w:spacing w:before="40" w:after="20"/>
              <w:jc w:val="right"/>
              <w:rPr>
                <w:rFonts w:cs="Arial"/>
                <w:sz w:val="18"/>
                <w:szCs w:val="18"/>
              </w:rPr>
            </w:pPr>
            <w:r w:rsidRPr="004906A2">
              <w:rPr>
                <w:rFonts w:cs="Arial"/>
                <w:sz w:val="18"/>
                <w:szCs w:val="18"/>
              </w:rPr>
              <w:t>1,300</w:t>
            </w:r>
          </w:p>
        </w:tc>
        <w:tc>
          <w:tcPr>
            <w:tcW w:w="1021" w:type="dxa"/>
            <w:tcBorders>
              <w:top w:val="nil"/>
              <w:left w:val="nil"/>
              <w:bottom w:val="nil"/>
              <w:right w:val="nil"/>
            </w:tcBorders>
            <w:vAlign w:val="bottom"/>
          </w:tcPr>
          <w:p w14:paraId="0FC6C299" w14:textId="77777777" w:rsidR="004906A2" w:rsidRPr="004906A2" w:rsidRDefault="004906A2" w:rsidP="004906A2">
            <w:pPr>
              <w:spacing w:before="40" w:after="20"/>
              <w:jc w:val="right"/>
              <w:rPr>
                <w:rFonts w:cs="Arial"/>
                <w:sz w:val="18"/>
                <w:szCs w:val="18"/>
              </w:rPr>
            </w:pPr>
            <w:r w:rsidRPr="004906A2">
              <w:rPr>
                <w:rFonts w:cs="Arial"/>
                <w:sz w:val="18"/>
                <w:szCs w:val="18"/>
              </w:rPr>
              <w:t>201,966</w:t>
            </w:r>
          </w:p>
        </w:tc>
        <w:tc>
          <w:tcPr>
            <w:tcW w:w="1247" w:type="dxa"/>
            <w:tcBorders>
              <w:top w:val="nil"/>
              <w:left w:val="nil"/>
              <w:bottom w:val="nil"/>
              <w:right w:val="nil"/>
            </w:tcBorders>
            <w:shd w:val="clear" w:color="auto" w:fill="auto"/>
            <w:vAlign w:val="bottom"/>
          </w:tcPr>
          <w:p w14:paraId="57242DDD" w14:textId="77777777" w:rsidR="004906A2" w:rsidRPr="004906A2" w:rsidRDefault="004906A2" w:rsidP="004906A2">
            <w:pPr>
              <w:spacing w:before="40" w:after="20"/>
              <w:jc w:val="right"/>
              <w:rPr>
                <w:rFonts w:cs="Arial"/>
                <w:b/>
                <w:sz w:val="18"/>
                <w:szCs w:val="18"/>
              </w:rPr>
            </w:pPr>
            <w:r w:rsidRPr="004906A2">
              <w:rPr>
                <w:rFonts w:cs="Arial"/>
                <w:b/>
                <w:sz w:val="18"/>
                <w:szCs w:val="18"/>
              </w:rPr>
              <w:t>14,658,771</w:t>
            </w:r>
          </w:p>
        </w:tc>
      </w:tr>
      <w:tr w:rsidR="004906A2" w:rsidRPr="004906A2" w14:paraId="2A2E6B5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362B136" w14:textId="77777777" w:rsidR="004906A2" w:rsidRPr="0087211A" w:rsidRDefault="004906A2" w:rsidP="004906A2">
            <w:pPr>
              <w:spacing w:before="40" w:after="20"/>
              <w:rPr>
                <w:rFonts w:cs="Arial"/>
                <w:sz w:val="18"/>
                <w:szCs w:val="18"/>
              </w:rPr>
            </w:pPr>
            <w:r w:rsidRPr="0087211A">
              <w:rPr>
                <w:rFonts w:cs="Arial"/>
                <w:sz w:val="18"/>
                <w:szCs w:val="18"/>
              </w:rPr>
              <w:t>Mitchell S</w:t>
            </w:r>
          </w:p>
        </w:tc>
        <w:tc>
          <w:tcPr>
            <w:tcW w:w="1134" w:type="dxa"/>
            <w:tcBorders>
              <w:top w:val="nil"/>
              <w:left w:val="single" w:sz="18" w:space="0" w:color="002060"/>
              <w:bottom w:val="nil"/>
              <w:right w:val="nil"/>
            </w:tcBorders>
            <w:shd w:val="clear" w:color="auto" w:fill="auto"/>
            <w:vAlign w:val="bottom"/>
          </w:tcPr>
          <w:p w14:paraId="7C351DC9" w14:textId="77777777" w:rsidR="004906A2" w:rsidRPr="004906A2" w:rsidRDefault="004906A2" w:rsidP="004906A2">
            <w:pPr>
              <w:spacing w:before="40" w:after="20"/>
              <w:jc w:val="right"/>
              <w:rPr>
                <w:rFonts w:cs="Arial"/>
                <w:sz w:val="18"/>
                <w:szCs w:val="18"/>
              </w:rPr>
            </w:pPr>
            <w:r w:rsidRPr="004906A2">
              <w:rPr>
                <w:rFonts w:cs="Arial"/>
                <w:sz w:val="18"/>
                <w:szCs w:val="18"/>
              </w:rPr>
              <w:t>5,193,991</w:t>
            </w:r>
          </w:p>
        </w:tc>
        <w:tc>
          <w:tcPr>
            <w:tcW w:w="1134" w:type="dxa"/>
            <w:tcBorders>
              <w:top w:val="nil"/>
              <w:left w:val="nil"/>
              <w:bottom w:val="nil"/>
              <w:right w:val="nil"/>
            </w:tcBorders>
            <w:shd w:val="clear" w:color="auto" w:fill="auto"/>
            <w:vAlign w:val="bottom"/>
          </w:tcPr>
          <w:p w14:paraId="1CC49890" w14:textId="77777777" w:rsidR="004906A2" w:rsidRPr="004906A2" w:rsidRDefault="004906A2" w:rsidP="004906A2">
            <w:pPr>
              <w:spacing w:before="40" w:after="20"/>
              <w:jc w:val="right"/>
              <w:rPr>
                <w:rFonts w:cs="Arial"/>
                <w:sz w:val="18"/>
                <w:szCs w:val="18"/>
              </w:rPr>
            </w:pPr>
            <w:r w:rsidRPr="004906A2">
              <w:rPr>
                <w:rFonts w:cs="Arial"/>
                <w:sz w:val="18"/>
                <w:szCs w:val="18"/>
              </w:rPr>
              <w:t>1,724,512</w:t>
            </w:r>
          </w:p>
        </w:tc>
        <w:tc>
          <w:tcPr>
            <w:tcW w:w="170" w:type="dxa"/>
            <w:tcBorders>
              <w:top w:val="nil"/>
              <w:left w:val="nil"/>
              <w:bottom w:val="nil"/>
              <w:right w:val="nil"/>
            </w:tcBorders>
            <w:vAlign w:val="center"/>
          </w:tcPr>
          <w:p w14:paraId="3D1D9F8F"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47F0339" w14:textId="77777777" w:rsidR="004906A2" w:rsidRPr="004906A2" w:rsidRDefault="004906A2" w:rsidP="004906A2">
            <w:pPr>
              <w:spacing w:before="40" w:after="20"/>
              <w:jc w:val="right"/>
              <w:rPr>
                <w:rFonts w:cs="Arial"/>
                <w:sz w:val="18"/>
                <w:szCs w:val="18"/>
              </w:rPr>
            </w:pPr>
            <w:r w:rsidRPr="004906A2">
              <w:rPr>
                <w:rFonts w:cs="Arial"/>
                <w:sz w:val="18"/>
                <w:szCs w:val="18"/>
              </w:rPr>
              <w:t>100,055</w:t>
            </w:r>
          </w:p>
        </w:tc>
        <w:tc>
          <w:tcPr>
            <w:tcW w:w="1021" w:type="dxa"/>
            <w:tcBorders>
              <w:top w:val="nil"/>
              <w:left w:val="nil"/>
              <w:bottom w:val="nil"/>
              <w:right w:val="nil"/>
            </w:tcBorders>
            <w:vAlign w:val="bottom"/>
          </w:tcPr>
          <w:p w14:paraId="07AB661F" w14:textId="77777777" w:rsidR="004906A2" w:rsidRPr="004906A2" w:rsidRDefault="004906A2" w:rsidP="004906A2">
            <w:pPr>
              <w:spacing w:before="40" w:after="20"/>
              <w:jc w:val="right"/>
              <w:rPr>
                <w:rFonts w:cs="Arial"/>
                <w:sz w:val="18"/>
                <w:szCs w:val="18"/>
              </w:rPr>
            </w:pPr>
            <w:r w:rsidRPr="004906A2">
              <w:rPr>
                <w:rFonts w:cs="Arial"/>
                <w:sz w:val="18"/>
                <w:szCs w:val="18"/>
              </w:rPr>
              <w:t>601</w:t>
            </w:r>
          </w:p>
        </w:tc>
        <w:tc>
          <w:tcPr>
            <w:tcW w:w="1021" w:type="dxa"/>
            <w:tcBorders>
              <w:top w:val="nil"/>
              <w:left w:val="nil"/>
              <w:bottom w:val="nil"/>
              <w:right w:val="nil"/>
            </w:tcBorders>
            <w:vAlign w:val="bottom"/>
          </w:tcPr>
          <w:p w14:paraId="55796084" w14:textId="77777777" w:rsidR="004906A2" w:rsidRPr="004906A2" w:rsidRDefault="004906A2" w:rsidP="004906A2">
            <w:pPr>
              <w:spacing w:before="40" w:after="20"/>
              <w:jc w:val="right"/>
              <w:rPr>
                <w:rFonts w:cs="Arial"/>
                <w:sz w:val="18"/>
                <w:szCs w:val="18"/>
              </w:rPr>
            </w:pPr>
            <w:r w:rsidRPr="004906A2">
              <w:rPr>
                <w:rFonts w:cs="Arial"/>
                <w:sz w:val="18"/>
                <w:szCs w:val="18"/>
              </w:rPr>
              <w:t>100,656</w:t>
            </w:r>
          </w:p>
        </w:tc>
        <w:tc>
          <w:tcPr>
            <w:tcW w:w="1247" w:type="dxa"/>
            <w:tcBorders>
              <w:top w:val="nil"/>
              <w:left w:val="nil"/>
              <w:bottom w:val="nil"/>
              <w:right w:val="nil"/>
            </w:tcBorders>
            <w:shd w:val="clear" w:color="auto" w:fill="auto"/>
            <w:vAlign w:val="bottom"/>
          </w:tcPr>
          <w:p w14:paraId="2C789D11" w14:textId="77777777" w:rsidR="004906A2" w:rsidRPr="004906A2" w:rsidRDefault="004906A2" w:rsidP="004906A2">
            <w:pPr>
              <w:spacing w:before="40" w:after="20"/>
              <w:jc w:val="right"/>
              <w:rPr>
                <w:rFonts w:cs="Arial"/>
                <w:b/>
                <w:sz w:val="18"/>
                <w:szCs w:val="18"/>
              </w:rPr>
            </w:pPr>
            <w:r w:rsidRPr="004906A2">
              <w:rPr>
                <w:rFonts w:cs="Arial"/>
                <w:b/>
                <w:sz w:val="18"/>
                <w:szCs w:val="18"/>
              </w:rPr>
              <w:t>7,019,159</w:t>
            </w:r>
          </w:p>
        </w:tc>
      </w:tr>
      <w:tr w:rsidR="004906A2" w:rsidRPr="004906A2" w14:paraId="7510751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1D8E476" w14:textId="77777777" w:rsidR="004906A2" w:rsidRPr="0087211A" w:rsidRDefault="004906A2" w:rsidP="004906A2">
            <w:pPr>
              <w:spacing w:before="40" w:after="20"/>
              <w:rPr>
                <w:rFonts w:cs="Arial"/>
                <w:sz w:val="18"/>
                <w:szCs w:val="18"/>
              </w:rPr>
            </w:pPr>
            <w:r w:rsidRPr="0087211A">
              <w:rPr>
                <w:rFonts w:cs="Arial"/>
                <w:sz w:val="18"/>
                <w:szCs w:val="18"/>
              </w:rPr>
              <w:t>Moira S</w:t>
            </w:r>
          </w:p>
        </w:tc>
        <w:tc>
          <w:tcPr>
            <w:tcW w:w="1134" w:type="dxa"/>
            <w:tcBorders>
              <w:top w:val="nil"/>
              <w:left w:val="single" w:sz="18" w:space="0" w:color="002060"/>
              <w:bottom w:val="nil"/>
              <w:right w:val="nil"/>
            </w:tcBorders>
            <w:shd w:val="clear" w:color="auto" w:fill="auto"/>
            <w:vAlign w:val="bottom"/>
          </w:tcPr>
          <w:p w14:paraId="08C16660" w14:textId="77777777" w:rsidR="004906A2" w:rsidRPr="004906A2" w:rsidRDefault="004906A2" w:rsidP="004906A2">
            <w:pPr>
              <w:spacing w:before="40" w:after="20"/>
              <w:jc w:val="right"/>
              <w:rPr>
                <w:rFonts w:cs="Arial"/>
                <w:sz w:val="18"/>
                <w:szCs w:val="18"/>
              </w:rPr>
            </w:pPr>
            <w:r w:rsidRPr="004906A2">
              <w:rPr>
                <w:rFonts w:cs="Arial"/>
                <w:sz w:val="18"/>
                <w:szCs w:val="18"/>
              </w:rPr>
              <w:t>6,508,727</w:t>
            </w:r>
          </w:p>
        </w:tc>
        <w:tc>
          <w:tcPr>
            <w:tcW w:w="1134" w:type="dxa"/>
            <w:tcBorders>
              <w:top w:val="nil"/>
              <w:left w:val="nil"/>
              <w:bottom w:val="nil"/>
              <w:right w:val="nil"/>
            </w:tcBorders>
            <w:shd w:val="clear" w:color="auto" w:fill="auto"/>
            <w:vAlign w:val="bottom"/>
          </w:tcPr>
          <w:p w14:paraId="7E812CBD" w14:textId="77777777" w:rsidR="004906A2" w:rsidRPr="004906A2" w:rsidRDefault="004906A2" w:rsidP="004906A2">
            <w:pPr>
              <w:spacing w:before="40" w:after="20"/>
              <w:jc w:val="right"/>
              <w:rPr>
                <w:rFonts w:cs="Arial"/>
                <w:sz w:val="18"/>
                <w:szCs w:val="18"/>
              </w:rPr>
            </w:pPr>
            <w:r w:rsidRPr="004906A2">
              <w:rPr>
                <w:rFonts w:cs="Arial"/>
                <w:sz w:val="18"/>
                <w:szCs w:val="18"/>
              </w:rPr>
              <w:t>3,759,760</w:t>
            </w:r>
          </w:p>
        </w:tc>
        <w:tc>
          <w:tcPr>
            <w:tcW w:w="170" w:type="dxa"/>
            <w:tcBorders>
              <w:top w:val="nil"/>
              <w:left w:val="nil"/>
              <w:bottom w:val="nil"/>
              <w:right w:val="nil"/>
            </w:tcBorders>
            <w:vAlign w:val="center"/>
          </w:tcPr>
          <w:p w14:paraId="3C9E53E2"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104DD72" w14:textId="77777777" w:rsidR="004906A2" w:rsidRPr="004906A2" w:rsidRDefault="004906A2" w:rsidP="004906A2">
            <w:pPr>
              <w:spacing w:before="40" w:after="20"/>
              <w:jc w:val="right"/>
              <w:rPr>
                <w:rFonts w:cs="Arial"/>
                <w:sz w:val="18"/>
                <w:szCs w:val="18"/>
              </w:rPr>
            </w:pPr>
            <w:r w:rsidRPr="004906A2">
              <w:rPr>
                <w:rFonts w:cs="Arial"/>
                <w:sz w:val="18"/>
                <w:szCs w:val="18"/>
              </w:rPr>
              <w:t>126,428</w:t>
            </w:r>
          </w:p>
        </w:tc>
        <w:tc>
          <w:tcPr>
            <w:tcW w:w="1021" w:type="dxa"/>
            <w:tcBorders>
              <w:top w:val="nil"/>
              <w:left w:val="nil"/>
              <w:bottom w:val="nil"/>
              <w:right w:val="nil"/>
            </w:tcBorders>
            <w:vAlign w:val="bottom"/>
          </w:tcPr>
          <w:p w14:paraId="52B017CF" w14:textId="77777777" w:rsidR="004906A2" w:rsidRPr="004906A2" w:rsidRDefault="004906A2" w:rsidP="004906A2">
            <w:pPr>
              <w:spacing w:before="40" w:after="20"/>
              <w:jc w:val="right"/>
              <w:rPr>
                <w:rFonts w:cs="Arial"/>
                <w:sz w:val="18"/>
                <w:szCs w:val="18"/>
              </w:rPr>
            </w:pPr>
            <w:r w:rsidRPr="004906A2">
              <w:rPr>
                <w:rFonts w:cs="Arial"/>
                <w:sz w:val="18"/>
                <w:szCs w:val="18"/>
              </w:rPr>
              <w:t>1,267</w:t>
            </w:r>
          </w:p>
        </w:tc>
        <w:tc>
          <w:tcPr>
            <w:tcW w:w="1021" w:type="dxa"/>
            <w:tcBorders>
              <w:top w:val="nil"/>
              <w:left w:val="nil"/>
              <w:bottom w:val="nil"/>
              <w:right w:val="nil"/>
            </w:tcBorders>
            <w:vAlign w:val="bottom"/>
          </w:tcPr>
          <w:p w14:paraId="488E3F48" w14:textId="77777777" w:rsidR="004906A2" w:rsidRPr="004906A2" w:rsidRDefault="004906A2" w:rsidP="004906A2">
            <w:pPr>
              <w:spacing w:before="40" w:after="20"/>
              <w:jc w:val="right"/>
              <w:rPr>
                <w:rFonts w:cs="Arial"/>
                <w:sz w:val="18"/>
                <w:szCs w:val="18"/>
              </w:rPr>
            </w:pPr>
            <w:r w:rsidRPr="004906A2">
              <w:rPr>
                <w:rFonts w:cs="Arial"/>
                <w:sz w:val="18"/>
                <w:szCs w:val="18"/>
              </w:rPr>
              <w:t>127,695</w:t>
            </w:r>
          </w:p>
        </w:tc>
        <w:tc>
          <w:tcPr>
            <w:tcW w:w="1247" w:type="dxa"/>
            <w:tcBorders>
              <w:top w:val="nil"/>
              <w:left w:val="nil"/>
              <w:bottom w:val="nil"/>
              <w:right w:val="nil"/>
            </w:tcBorders>
            <w:shd w:val="clear" w:color="auto" w:fill="auto"/>
            <w:vAlign w:val="bottom"/>
          </w:tcPr>
          <w:p w14:paraId="141E9A41" w14:textId="77777777" w:rsidR="004906A2" w:rsidRPr="004906A2" w:rsidRDefault="004906A2" w:rsidP="004906A2">
            <w:pPr>
              <w:spacing w:before="40" w:after="20"/>
              <w:jc w:val="right"/>
              <w:rPr>
                <w:rFonts w:cs="Arial"/>
                <w:b/>
                <w:sz w:val="18"/>
                <w:szCs w:val="18"/>
              </w:rPr>
            </w:pPr>
            <w:r w:rsidRPr="004906A2">
              <w:rPr>
                <w:rFonts w:cs="Arial"/>
                <w:b/>
                <w:sz w:val="18"/>
                <w:szCs w:val="18"/>
              </w:rPr>
              <w:t>10,396,182</w:t>
            </w:r>
          </w:p>
        </w:tc>
      </w:tr>
      <w:tr w:rsidR="004906A2" w:rsidRPr="004906A2" w14:paraId="78606AD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3681BFE" w14:textId="77777777" w:rsidR="004906A2" w:rsidRPr="0087211A" w:rsidRDefault="004906A2" w:rsidP="004906A2">
            <w:pPr>
              <w:spacing w:before="40" w:after="20"/>
              <w:rPr>
                <w:rFonts w:cs="Arial"/>
                <w:sz w:val="18"/>
                <w:szCs w:val="18"/>
              </w:rPr>
            </w:pPr>
            <w:r w:rsidRPr="0087211A">
              <w:rPr>
                <w:rFonts w:cs="Arial"/>
                <w:sz w:val="18"/>
                <w:szCs w:val="18"/>
              </w:rPr>
              <w:t>Monash C</w:t>
            </w:r>
          </w:p>
        </w:tc>
        <w:tc>
          <w:tcPr>
            <w:tcW w:w="1134" w:type="dxa"/>
            <w:tcBorders>
              <w:top w:val="nil"/>
              <w:left w:val="single" w:sz="18" w:space="0" w:color="002060"/>
              <w:bottom w:val="nil"/>
              <w:right w:val="nil"/>
            </w:tcBorders>
            <w:shd w:val="clear" w:color="auto" w:fill="auto"/>
            <w:vAlign w:val="bottom"/>
          </w:tcPr>
          <w:p w14:paraId="1C069AD8" w14:textId="77777777" w:rsidR="004906A2" w:rsidRPr="004906A2" w:rsidRDefault="004906A2" w:rsidP="004906A2">
            <w:pPr>
              <w:spacing w:before="40" w:after="20"/>
              <w:jc w:val="right"/>
              <w:rPr>
                <w:rFonts w:cs="Arial"/>
                <w:sz w:val="18"/>
                <w:szCs w:val="18"/>
              </w:rPr>
            </w:pPr>
            <w:r w:rsidRPr="004906A2">
              <w:rPr>
                <w:rFonts w:cs="Arial"/>
                <w:sz w:val="18"/>
                <w:szCs w:val="18"/>
              </w:rPr>
              <w:t>3,909,042</w:t>
            </w:r>
          </w:p>
        </w:tc>
        <w:tc>
          <w:tcPr>
            <w:tcW w:w="1134" w:type="dxa"/>
            <w:tcBorders>
              <w:top w:val="nil"/>
              <w:left w:val="nil"/>
              <w:bottom w:val="nil"/>
              <w:right w:val="nil"/>
            </w:tcBorders>
            <w:shd w:val="clear" w:color="auto" w:fill="auto"/>
            <w:vAlign w:val="bottom"/>
          </w:tcPr>
          <w:p w14:paraId="446F1374" w14:textId="77777777" w:rsidR="004906A2" w:rsidRPr="004906A2" w:rsidRDefault="004906A2" w:rsidP="004906A2">
            <w:pPr>
              <w:spacing w:before="40" w:after="20"/>
              <w:jc w:val="right"/>
              <w:rPr>
                <w:rFonts w:cs="Arial"/>
                <w:sz w:val="18"/>
                <w:szCs w:val="18"/>
              </w:rPr>
            </w:pPr>
            <w:r w:rsidRPr="004906A2">
              <w:rPr>
                <w:rFonts w:cs="Arial"/>
                <w:sz w:val="18"/>
                <w:szCs w:val="18"/>
              </w:rPr>
              <w:t>1,153,073</w:t>
            </w:r>
          </w:p>
        </w:tc>
        <w:tc>
          <w:tcPr>
            <w:tcW w:w="170" w:type="dxa"/>
            <w:tcBorders>
              <w:top w:val="nil"/>
              <w:left w:val="nil"/>
              <w:bottom w:val="nil"/>
              <w:right w:val="nil"/>
            </w:tcBorders>
            <w:vAlign w:val="center"/>
          </w:tcPr>
          <w:p w14:paraId="744A31D0"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D65EF3F" w14:textId="77777777" w:rsidR="004906A2" w:rsidRPr="004906A2" w:rsidRDefault="004906A2" w:rsidP="004906A2">
            <w:pPr>
              <w:spacing w:before="40" w:after="20"/>
              <w:jc w:val="right"/>
              <w:rPr>
                <w:rFonts w:cs="Arial"/>
                <w:sz w:val="18"/>
                <w:szCs w:val="18"/>
              </w:rPr>
            </w:pPr>
            <w:r w:rsidRPr="004906A2">
              <w:rPr>
                <w:rFonts w:cs="Arial"/>
                <w:sz w:val="18"/>
                <w:szCs w:val="18"/>
              </w:rPr>
              <w:t>77,357</w:t>
            </w:r>
          </w:p>
        </w:tc>
        <w:tc>
          <w:tcPr>
            <w:tcW w:w="1021" w:type="dxa"/>
            <w:tcBorders>
              <w:top w:val="nil"/>
              <w:left w:val="nil"/>
              <w:bottom w:val="nil"/>
              <w:right w:val="nil"/>
            </w:tcBorders>
            <w:vAlign w:val="bottom"/>
          </w:tcPr>
          <w:p w14:paraId="2A98394D" w14:textId="77777777" w:rsidR="004906A2" w:rsidRPr="004906A2" w:rsidRDefault="004906A2" w:rsidP="004906A2">
            <w:pPr>
              <w:spacing w:before="40" w:after="20"/>
              <w:jc w:val="right"/>
              <w:rPr>
                <w:rFonts w:cs="Arial"/>
                <w:sz w:val="18"/>
                <w:szCs w:val="18"/>
              </w:rPr>
            </w:pPr>
            <w:r w:rsidRPr="004906A2">
              <w:rPr>
                <w:rFonts w:cs="Arial"/>
                <w:sz w:val="18"/>
                <w:szCs w:val="18"/>
              </w:rPr>
              <w:t>391</w:t>
            </w:r>
          </w:p>
        </w:tc>
        <w:tc>
          <w:tcPr>
            <w:tcW w:w="1021" w:type="dxa"/>
            <w:tcBorders>
              <w:top w:val="nil"/>
              <w:left w:val="nil"/>
              <w:bottom w:val="nil"/>
              <w:right w:val="nil"/>
            </w:tcBorders>
            <w:vAlign w:val="bottom"/>
          </w:tcPr>
          <w:p w14:paraId="2CDB0AA7" w14:textId="77777777" w:rsidR="004906A2" w:rsidRPr="004906A2" w:rsidRDefault="004906A2" w:rsidP="004906A2">
            <w:pPr>
              <w:spacing w:before="40" w:after="20"/>
              <w:jc w:val="right"/>
              <w:rPr>
                <w:rFonts w:cs="Arial"/>
                <w:sz w:val="18"/>
                <w:szCs w:val="18"/>
              </w:rPr>
            </w:pPr>
            <w:r w:rsidRPr="004906A2">
              <w:rPr>
                <w:rFonts w:cs="Arial"/>
                <w:sz w:val="18"/>
                <w:szCs w:val="18"/>
              </w:rPr>
              <w:t>77,748</w:t>
            </w:r>
          </w:p>
        </w:tc>
        <w:tc>
          <w:tcPr>
            <w:tcW w:w="1247" w:type="dxa"/>
            <w:tcBorders>
              <w:top w:val="nil"/>
              <w:left w:val="nil"/>
              <w:bottom w:val="nil"/>
              <w:right w:val="nil"/>
            </w:tcBorders>
            <w:shd w:val="clear" w:color="auto" w:fill="auto"/>
            <w:vAlign w:val="bottom"/>
          </w:tcPr>
          <w:p w14:paraId="6A346DAD" w14:textId="77777777" w:rsidR="004906A2" w:rsidRPr="004906A2" w:rsidRDefault="004906A2" w:rsidP="004906A2">
            <w:pPr>
              <w:spacing w:before="40" w:after="20"/>
              <w:jc w:val="right"/>
              <w:rPr>
                <w:rFonts w:cs="Arial"/>
                <w:b/>
                <w:sz w:val="18"/>
                <w:szCs w:val="18"/>
              </w:rPr>
            </w:pPr>
            <w:r w:rsidRPr="004906A2">
              <w:rPr>
                <w:rFonts w:cs="Arial"/>
                <w:b/>
                <w:sz w:val="18"/>
                <w:szCs w:val="18"/>
              </w:rPr>
              <w:t>5,139,863</w:t>
            </w:r>
          </w:p>
        </w:tc>
      </w:tr>
      <w:tr w:rsidR="004906A2" w:rsidRPr="004906A2" w14:paraId="56D1A76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5F00157" w14:textId="77777777" w:rsidR="004906A2" w:rsidRPr="0087211A" w:rsidRDefault="004906A2" w:rsidP="004906A2">
            <w:pPr>
              <w:spacing w:before="40" w:after="20"/>
              <w:rPr>
                <w:rFonts w:cs="Arial"/>
                <w:sz w:val="18"/>
                <w:szCs w:val="18"/>
              </w:rPr>
            </w:pPr>
            <w:r w:rsidRPr="0087211A">
              <w:rPr>
                <w:rFonts w:cs="Arial"/>
                <w:sz w:val="18"/>
                <w:szCs w:val="18"/>
              </w:rPr>
              <w:t>Moonee Valley C</w:t>
            </w:r>
          </w:p>
        </w:tc>
        <w:tc>
          <w:tcPr>
            <w:tcW w:w="1134" w:type="dxa"/>
            <w:tcBorders>
              <w:top w:val="nil"/>
              <w:left w:val="single" w:sz="18" w:space="0" w:color="002060"/>
              <w:bottom w:val="nil"/>
              <w:right w:val="nil"/>
            </w:tcBorders>
            <w:shd w:val="clear" w:color="auto" w:fill="auto"/>
            <w:vAlign w:val="bottom"/>
          </w:tcPr>
          <w:p w14:paraId="03703FD9" w14:textId="77777777" w:rsidR="004906A2" w:rsidRPr="004906A2" w:rsidRDefault="004906A2" w:rsidP="004906A2">
            <w:pPr>
              <w:spacing w:before="40" w:after="20"/>
              <w:jc w:val="right"/>
              <w:rPr>
                <w:rFonts w:cs="Arial"/>
                <w:sz w:val="18"/>
                <w:szCs w:val="18"/>
              </w:rPr>
            </w:pPr>
            <w:r w:rsidRPr="004906A2">
              <w:rPr>
                <w:rFonts w:cs="Arial"/>
                <w:sz w:val="18"/>
                <w:szCs w:val="18"/>
              </w:rPr>
              <w:t>2,500,826</w:t>
            </w:r>
          </w:p>
        </w:tc>
        <w:tc>
          <w:tcPr>
            <w:tcW w:w="1134" w:type="dxa"/>
            <w:tcBorders>
              <w:top w:val="nil"/>
              <w:left w:val="nil"/>
              <w:bottom w:val="nil"/>
              <w:right w:val="nil"/>
            </w:tcBorders>
            <w:shd w:val="clear" w:color="auto" w:fill="auto"/>
            <w:vAlign w:val="bottom"/>
          </w:tcPr>
          <w:p w14:paraId="044E2820" w14:textId="77777777" w:rsidR="004906A2" w:rsidRPr="004906A2" w:rsidRDefault="004906A2" w:rsidP="004906A2">
            <w:pPr>
              <w:spacing w:before="40" w:after="20"/>
              <w:jc w:val="right"/>
              <w:rPr>
                <w:rFonts w:cs="Arial"/>
                <w:sz w:val="18"/>
                <w:szCs w:val="18"/>
              </w:rPr>
            </w:pPr>
            <w:r w:rsidRPr="004906A2">
              <w:rPr>
                <w:rFonts w:cs="Arial"/>
                <w:sz w:val="18"/>
                <w:szCs w:val="18"/>
              </w:rPr>
              <w:t>676,230</w:t>
            </w:r>
          </w:p>
        </w:tc>
        <w:tc>
          <w:tcPr>
            <w:tcW w:w="170" w:type="dxa"/>
            <w:tcBorders>
              <w:top w:val="nil"/>
              <w:left w:val="nil"/>
              <w:bottom w:val="nil"/>
              <w:right w:val="nil"/>
            </w:tcBorders>
            <w:vAlign w:val="center"/>
          </w:tcPr>
          <w:p w14:paraId="45660142"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754B0C34" w14:textId="77777777" w:rsidR="004906A2" w:rsidRPr="004906A2" w:rsidRDefault="004906A2" w:rsidP="004906A2">
            <w:pPr>
              <w:spacing w:before="40" w:after="20"/>
              <w:jc w:val="right"/>
              <w:rPr>
                <w:rFonts w:cs="Arial"/>
                <w:sz w:val="18"/>
                <w:szCs w:val="18"/>
              </w:rPr>
            </w:pPr>
            <w:r w:rsidRPr="004906A2">
              <w:rPr>
                <w:rFonts w:cs="Arial"/>
                <w:sz w:val="18"/>
                <w:szCs w:val="18"/>
              </w:rPr>
              <w:t>49,054</w:t>
            </w:r>
          </w:p>
        </w:tc>
        <w:tc>
          <w:tcPr>
            <w:tcW w:w="1021" w:type="dxa"/>
            <w:tcBorders>
              <w:top w:val="nil"/>
              <w:left w:val="nil"/>
              <w:bottom w:val="nil"/>
              <w:right w:val="nil"/>
            </w:tcBorders>
            <w:vAlign w:val="bottom"/>
          </w:tcPr>
          <w:p w14:paraId="5B200ED1" w14:textId="77777777" w:rsidR="004906A2" w:rsidRPr="004906A2" w:rsidRDefault="004906A2" w:rsidP="004906A2">
            <w:pPr>
              <w:spacing w:before="40" w:after="20"/>
              <w:jc w:val="right"/>
              <w:rPr>
                <w:rFonts w:cs="Arial"/>
                <w:sz w:val="18"/>
                <w:szCs w:val="18"/>
              </w:rPr>
            </w:pPr>
            <w:r w:rsidRPr="004906A2">
              <w:rPr>
                <w:rFonts w:cs="Arial"/>
                <w:sz w:val="18"/>
                <w:szCs w:val="18"/>
              </w:rPr>
              <w:t>236</w:t>
            </w:r>
          </w:p>
        </w:tc>
        <w:tc>
          <w:tcPr>
            <w:tcW w:w="1021" w:type="dxa"/>
            <w:tcBorders>
              <w:top w:val="nil"/>
              <w:left w:val="nil"/>
              <w:bottom w:val="nil"/>
              <w:right w:val="nil"/>
            </w:tcBorders>
            <w:vAlign w:val="bottom"/>
          </w:tcPr>
          <w:p w14:paraId="77E53F5D" w14:textId="77777777" w:rsidR="004906A2" w:rsidRPr="004906A2" w:rsidRDefault="004906A2" w:rsidP="004906A2">
            <w:pPr>
              <w:spacing w:before="40" w:after="20"/>
              <w:jc w:val="right"/>
              <w:rPr>
                <w:rFonts w:cs="Arial"/>
                <w:sz w:val="18"/>
                <w:szCs w:val="18"/>
              </w:rPr>
            </w:pPr>
            <w:r w:rsidRPr="004906A2">
              <w:rPr>
                <w:rFonts w:cs="Arial"/>
                <w:sz w:val="18"/>
                <w:szCs w:val="18"/>
              </w:rPr>
              <w:t>49,290</w:t>
            </w:r>
          </w:p>
        </w:tc>
        <w:tc>
          <w:tcPr>
            <w:tcW w:w="1247" w:type="dxa"/>
            <w:tcBorders>
              <w:top w:val="nil"/>
              <w:left w:val="nil"/>
              <w:bottom w:val="nil"/>
              <w:right w:val="nil"/>
            </w:tcBorders>
            <w:shd w:val="clear" w:color="auto" w:fill="auto"/>
            <w:vAlign w:val="bottom"/>
          </w:tcPr>
          <w:p w14:paraId="30BCD204" w14:textId="77777777" w:rsidR="004906A2" w:rsidRPr="004906A2" w:rsidRDefault="004906A2" w:rsidP="004906A2">
            <w:pPr>
              <w:spacing w:before="40" w:after="20"/>
              <w:jc w:val="right"/>
              <w:rPr>
                <w:rFonts w:cs="Arial"/>
                <w:b/>
                <w:sz w:val="18"/>
                <w:szCs w:val="18"/>
              </w:rPr>
            </w:pPr>
            <w:r w:rsidRPr="004906A2">
              <w:rPr>
                <w:rFonts w:cs="Arial"/>
                <w:b/>
                <w:sz w:val="18"/>
                <w:szCs w:val="18"/>
              </w:rPr>
              <w:t>3,226,346</w:t>
            </w:r>
          </w:p>
        </w:tc>
      </w:tr>
      <w:tr w:rsidR="004906A2" w:rsidRPr="004906A2" w14:paraId="01B00F7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4105DAE" w14:textId="77777777" w:rsidR="004906A2" w:rsidRPr="0087211A" w:rsidRDefault="004906A2" w:rsidP="004906A2">
            <w:pPr>
              <w:spacing w:before="40" w:after="20"/>
              <w:rPr>
                <w:rFonts w:cs="Arial"/>
                <w:sz w:val="18"/>
                <w:szCs w:val="18"/>
              </w:rPr>
            </w:pPr>
            <w:r w:rsidRPr="0087211A">
              <w:rPr>
                <w:rFonts w:cs="Arial"/>
                <w:sz w:val="18"/>
                <w:szCs w:val="18"/>
              </w:rPr>
              <w:t>Moorabool S</w:t>
            </w:r>
          </w:p>
        </w:tc>
        <w:tc>
          <w:tcPr>
            <w:tcW w:w="1134" w:type="dxa"/>
            <w:tcBorders>
              <w:top w:val="nil"/>
              <w:left w:val="single" w:sz="18" w:space="0" w:color="002060"/>
              <w:bottom w:val="nil"/>
              <w:right w:val="nil"/>
            </w:tcBorders>
            <w:shd w:val="clear" w:color="auto" w:fill="auto"/>
            <w:vAlign w:val="bottom"/>
          </w:tcPr>
          <w:p w14:paraId="42E6C3B0" w14:textId="77777777" w:rsidR="004906A2" w:rsidRPr="004906A2" w:rsidRDefault="004906A2" w:rsidP="004906A2">
            <w:pPr>
              <w:spacing w:before="40" w:after="20"/>
              <w:jc w:val="right"/>
              <w:rPr>
                <w:rFonts w:cs="Arial"/>
                <w:sz w:val="18"/>
                <w:szCs w:val="18"/>
              </w:rPr>
            </w:pPr>
            <w:r w:rsidRPr="004906A2">
              <w:rPr>
                <w:rFonts w:cs="Arial"/>
                <w:sz w:val="18"/>
                <w:szCs w:val="18"/>
              </w:rPr>
              <w:t>4,270,483</w:t>
            </w:r>
          </w:p>
        </w:tc>
        <w:tc>
          <w:tcPr>
            <w:tcW w:w="1134" w:type="dxa"/>
            <w:tcBorders>
              <w:top w:val="nil"/>
              <w:left w:val="nil"/>
              <w:bottom w:val="nil"/>
              <w:right w:val="nil"/>
            </w:tcBorders>
            <w:shd w:val="clear" w:color="auto" w:fill="auto"/>
            <w:vAlign w:val="bottom"/>
          </w:tcPr>
          <w:p w14:paraId="29EE0ADC" w14:textId="77777777" w:rsidR="004906A2" w:rsidRPr="004906A2" w:rsidRDefault="004906A2" w:rsidP="004906A2">
            <w:pPr>
              <w:spacing w:before="40" w:after="20"/>
              <w:jc w:val="right"/>
              <w:rPr>
                <w:rFonts w:cs="Arial"/>
                <w:sz w:val="18"/>
                <w:szCs w:val="18"/>
              </w:rPr>
            </w:pPr>
            <w:r w:rsidRPr="004906A2">
              <w:rPr>
                <w:rFonts w:cs="Arial"/>
                <w:sz w:val="18"/>
                <w:szCs w:val="18"/>
              </w:rPr>
              <w:t>1,800,042</w:t>
            </w:r>
          </w:p>
        </w:tc>
        <w:tc>
          <w:tcPr>
            <w:tcW w:w="170" w:type="dxa"/>
            <w:tcBorders>
              <w:top w:val="nil"/>
              <w:left w:val="nil"/>
              <w:bottom w:val="nil"/>
              <w:right w:val="nil"/>
            </w:tcBorders>
            <w:vAlign w:val="center"/>
          </w:tcPr>
          <w:p w14:paraId="2C235E2F"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3E0F6C1" w14:textId="77777777" w:rsidR="004906A2" w:rsidRPr="004906A2" w:rsidRDefault="004906A2" w:rsidP="004906A2">
            <w:pPr>
              <w:spacing w:before="40" w:after="20"/>
              <w:jc w:val="right"/>
              <w:rPr>
                <w:rFonts w:cs="Arial"/>
                <w:sz w:val="18"/>
                <w:szCs w:val="18"/>
              </w:rPr>
            </w:pPr>
            <w:r w:rsidRPr="004906A2">
              <w:rPr>
                <w:rFonts w:cs="Arial"/>
                <w:sz w:val="18"/>
                <w:szCs w:val="18"/>
              </w:rPr>
              <w:t>83,619</w:t>
            </w:r>
          </w:p>
        </w:tc>
        <w:tc>
          <w:tcPr>
            <w:tcW w:w="1021" w:type="dxa"/>
            <w:tcBorders>
              <w:top w:val="nil"/>
              <w:left w:val="nil"/>
              <w:bottom w:val="nil"/>
              <w:right w:val="nil"/>
            </w:tcBorders>
            <w:vAlign w:val="bottom"/>
          </w:tcPr>
          <w:p w14:paraId="48674778" w14:textId="77777777" w:rsidR="004906A2" w:rsidRPr="004906A2" w:rsidRDefault="004906A2" w:rsidP="004906A2">
            <w:pPr>
              <w:spacing w:before="40" w:after="20"/>
              <w:jc w:val="right"/>
              <w:rPr>
                <w:rFonts w:cs="Arial"/>
                <w:sz w:val="18"/>
                <w:szCs w:val="18"/>
              </w:rPr>
            </w:pPr>
            <w:r w:rsidRPr="004906A2">
              <w:rPr>
                <w:rFonts w:cs="Arial"/>
                <w:sz w:val="18"/>
                <w:szCs w:val="18"/>
              </w:rPr>
              <w:t>613</w:t>
            </w:r>
          </w:p>
        </w:tc>
        <w:tc>
          <w:tcPr>
            <w:tcW w:w="1021" w:type="dxa"/>
            <w:tcBorders>
              <w:top w:val="nil"/>
              <w:left w:val="nil"/>
              <w:bottom w:val="nil"/>
              <w:right w:val="nil"/>
            </w:tcBorders>
            <w:vAlign w:val="bottom"/>
          </w:tcPr>
          <w:p w14:paraId="3D2D9C03" w14:textId="77777777" w:rsidR="004906A2" w:rsidRPr="004906A2" w:rsidRDefault="004906A2" w:rsidP="004906A2">
            <w:pPr>
              <w:spacing w:before="40" w:after="20"/>
              <w:jc w:val="right"/>
              <w:rPr>
                <w:rFonts w:cs="Arial"/>
                <w:sz w:val="18"/>
                <w:szCs w:val="18"/>
              </w:rPr>
            </w:pPr>
            <w:r w:rsidRPr="004906A2">
              <w:rPr>
                <w:rFonts w:cs="Arial"/>
                <w:sz w:val="18"/>
                <w:szCs w:val="18"/>
              </w:rPr>
              <w:t>84,232</w:t>
            </w:r>
          </w:p>
        </w:tc>
        <w:tc>
          <w:tcPr>
            <w:tcW w:w="1247" w:type="dxa"/>
            <w:tcBorders>
              <w:top w:val="nil"/>
              <w:left w:val="nil"/>
              <w:bottom w:val="nil"/>
              <w:right w:val="nil"/>
            </w:tcBorders>
            <w:shd w:val="clear" w:color="auto" w:fill="auto"/>
            <w:vAlign w:val="bottom"/>
          </w:tcPr>
          <w:p w14:paraId="19C6FBA1" w14:textId="77777777" w:rsidR="004906A2" w:rsidRPr="004906A2" w:rsidRDefault="004906A2" w:rsidP="004906A2">
            <w:pPr>
              <w:spacing w:before="40" w:after="20"/>
              <w:jc w:val="right"/>
              <w:rPr>
                <w:rFonts w:cs="Arial"/>
                <w:b/>
                <w:sz w:val="18"/>
                <w:szCs w:val="18"/>
              </w:rPr>
            </w:pPr>
            <w:r w:rsidRPr="004906A2">
              <w:rPr>
                <w:rFonts w:cs="Arial"/>
                <w:b/>
                <w:sz w:val="18"/>
                <w:szCs w:val="18"/>
              </w:rPr>
              <w:t>6,154,757</w:t>
            </w:r>
          </w:p>
        </w:tc>
      </w:tr>
      <w:tr w:rsidR="004906A2" w:rsidRPr="004906A2" w14:paraId="59FA01D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A4E99CE" w14:textId="77777777" w:rsidR="004906A2" w:rsidRPr="0087211A" w:rsidRDefault="004906A2" w:rsidP="004906A2">
            <w:pPr>
              <w:spacing w:before="40" w:after="20"/>
              <w:rPr>
                <w:rFonts w:cs="Arial"/>
                <w:sz w:val="18"/>
                <w:szCs w:val="18"/>
              </w:rPr>
            </w:pPr>
            <w:r w:rsidRPr="0087211A">
              <w:rPr>
                <w:rFonts w:cs="Arial"/>
                <w:sz w:val="18"/>
                <w:szCs w:val="18"/>
              </w:rPr>
              <w:t>Moreland C</w:t>
            </w:r>
          </w:p>
        </w:tc>
        <w:tc>
          <w:tcPr>
            <w:tcW w:w="1134" w:type="dxa"/>
            <w:tcBorders>
              <w:top w:val="nil"/>
              <w:left w:val="single" w:sz="18" w:space="0" w:color="002060"/>
              <w:bottom w:val="nil"/>
              <w:right w:val="nil"/>
            </w:tcBorders>
            <w:shd w:val="clear" w:color="auto" w:fill="auto"/>
            <w:vAlign w:val="bottom"/>
          </w:tcPr>
          <w:p w14:paraId="146F4F8E" w14:textId="77777777" w:rsidR="004906A2" w:rsidRPr="004906A2" w:rsidRDefault="004906A2" w:rsidP="004906A2">
            <w:pPr>
              <w:spacing w:before="40" w:after="20"/>
              <w:jc w:val="right"/>
              <w:rPr>
                <w:rFonts w:cs="Arial"/>
                <w:sz w:val="18"/>
                <w:szCs w:val="18"/>
              </w:rPr>
            </w:pPr>
            <w:r w:rsidRPr="004906A2">
              <w:rPr>
                <w:rFonts w:cs="Arial"/>
                <w:sz w:val="18"/>
                <w:szCs w:val="18"/>
              </w:rPr>
              <w:t>4,408,171</w:t>
            </w:r>
          </w:p>
        </w:tc>
        <w:tc>
          <w:tcPr>
            <w:tcW w:w="1134" w:type="dxa"/>
            <w:tcBorders>
              <w:top w:val="nil"/>
              <w:left w:val="nil"/>
              <w:bottom w:val="nil"/>
              <w:right w:val="nil"/>
            </w:tcBorders>
            <w:shd w:val="clear" w:color="auto" w:fill="auto"/>
            <w:vAlign w:val="bottom"/>
          </w:tcPr>
          <w:p w14:paraId="0D4BAB4B" w14:textId="77777777" w:rsidR="004906A2" w:rsidRPr="004906A2" w:rsidRDefault="004906A2" w:rsidP="004906A2">
            <w:pPr>
              <w:spacing w:before="40" w:after="20"/>
              <w:jc w:val="right"/>
              <w:rPr>
                <w:rFonts w:cs="Arial"/>
                <w:sz w:val="18"/>
                <w:szCs w:val="18"/>
              </w:rPr>
            </w:pPr>
            <w:r w:rsidRPr="004906A2">
              <w:rPr>
                <w:rFonts w:cs="Arial"/>
                <w:sz w:val="18"/>
                <w:szCs w:val="18"/>
              </w:rPr>
              <w:t>916,732</w:t>
            </w:r>
          </w:p>
        </w:tc>
        <w:tc>
          <w:tcPr>
            <w:tcW w:w="170" w:type="dxa"/>
            <w:tcBorders>
              <w:top w:val="nil"/>
              <w:left w:val="nil"/>
              <w:bottom w:val="nil"/>
              <w:right w:val="nil"/>
            </w:tcBorders>
            <w:vAlign w:val="center"/>
          </w:tcPr>
          <w:p w14:paraId="2AF71245"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384B97B" w14:textId="77777777" w:rsidR="004906A2" w:rsidRPr="004906A2" w:rsidRDefault="004906A2" w:rsidP="004906A2">
            <w:pPr>
              <w:spacing w:before="40" w:after="20"/>
              <w:jc w:val="right"/>
              <w:rPr>
                <w:rFonts w:cs="Arial"/>
                <w:sz w:val="18"/>
                <w:szCs w:val="18"/>
              </w:rPr>
            </w:pPr>
            <w:r w:rsidRPr="004906A2">
              <w:rPr>
                <w:rFonts w:cs="Arial"/>
                <w:sz w:val="18"/>
                <w:szCs w:val="18"/>
              </w:rPr>
              <w:t>100,244</w:t>
            </w:r>
          </w:p>
        </w:tc>
        <w:tc>
          <w:tcPr>
            <w:tcW w:w="1021" w:type="dxa"/>
            <w:tcBorders>
              <w:top w:val="nil"/>
              <w:left w:val="nil"/>
              <w:bottom w:val="nil"/>
              <w:right w:val="nil"/>
            </w:tcBorders>
            <w:vAlign w:val="bottom"/>
          </w:tcPr>
          <w:p w14:paraId="75CC8A68" w14:textId="77777777" w:rsidR="004906A2" w:rsidRPr="004906A2" w:rsidRDefault="004906A2" w:rsidP="004906A2">
            <w:pPr>
              <w:spacing w:before="40" w:after="20"/>
              <w:jc w:val="right"/>
              <w:rPr>
                <w:rFonts w:cs="Arial"/>
                <w:sz w:val="18"/>
                <w:szCs w:val="18"/>
              </w:rPr>
            </w:pPr>
            <w:r w:rsidRPr="004906A2">
              <w:rPr>
                <w:rFonts w:cs="Arial"/>
                <w:sz w:val="18"/>
                <w:szCs w:val="18"/>
              </w:rPr>
              <w:t>312</w:t>
            </w:r>
          </w:p>
        </w:tc>
        <w:tc>
          <w:tcPr>
            <w:tcW w:w="1021" w:type="dxa"/>
            <w:tcBorders>
              <w:top w:val="nil"/>
              <w:left w:val="nil"/>
              <w:bottom w:val="nil"/>
              <w:right w:val="nil"/>
            </w:tcBorders>
            <w:vAlign w:val="bottom"/>
          </w:tcPr>
          <w:p w14:paraId="42E6B91C" w14:textId="77777777" w:rsidR="004906A2" w:rsidRPr="004906A2" w:rsidRDefault="004906A2" w:rsidP="004906A2">
            <w:pPr>
              <w:spacing w:before="40" w:after="20"/>
              <w:jc w:val="right"/>
              <w:rPr>
                <w:rFonts w:cs="Arial"/>
                <w:sz w:val="18"/>
                <w:szCs w:val="18"/>
              </w:rPr>
            </w:pPr>
            <w:r w:rsidRPr="004906A2">
              <w:rPr>
                <w:rFonts w:cs="Arial"/>
                <w:sz w:val="18"/>
                <w:szCs w:val="18"/>
              </w:rPr>
              <w:t>100,556</w:t>
            </w:r>
          </w:p>
        </w:tc>
        <w:tc>
          <w:tcPr>
            <w:tcW w:w="1247" w:type="dxa"/>
            <w:tcBorders>
              <w:top w:val="nil"/>
              <w:left w:val="nil"/>
              <w:bottom w:val="nil"/>
              <w:right w:val="nil"/>
            </w:tcBorders>
            <w:shd w:val="clear" w:color="auto" w:fill="auto"/>
            <w:vAlign w:val="bottom"/>
          </w:tcPr>
          <w:p w14:paraId="28582E6E" w14:textId="77777777" w:rsidR="004906A2" w:rsidRPr="004906A2" w:rsidRDefault="004906A2" w:rsidP="004906A2">
            <w:pPr>
              <w:spacing w:before="40" w:after="20"/>
              <w:jc w:val="right"/>
              <w:rPr>
                <w:rFonts w:cs="Arial"/>
                <w:b/>
                <w:sz w:val="18"/>
                <w:szCs w:val="18"/>
              </w:rPr>
            </w:pPr>
            <w:r w:rsidRPr="004906A2">
              <w:rPr>
                <w:rFonts w:cs="Arial"/>
                <w:b/>
                <w:sz w:val="18"/>
                <w:szCs w:val="18"/>
              </w:rPr>
              <w:t>5,425,459</w:t>
            </w:r>
          </w:p>
        </w:tc>
      </w:tr>
      <w:tr w:rsidR="004906A2" w:rsidRPr="004906A2" w14:paraId="7395948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7253A58" w14:textId="77777777" w:rsidR="004906A2" w:rsidRPr="0087211A" w:rsidRDefault="004906A2" w:rsidP="004906A2">
            <w:pPr>
              <w:spacing w:before="40" w:after="20"/>
              <w:rPr>
                <w:rFonts w:cs="Arial"/>
                <w:sz w:val="18"/>
                <w:szCs w:val="18"/>
              </w:rPr>
            </w:pPr>
            <w:r w:rsidRPr="0087211A">
              <w:rPr>
                <w:rFonts w:cs="Arial"/>
                <w:sz w:val="18"/>
                <w:szCs w:val="18"/>
              </w:rPr>
              <w:t>Mornington Peninsula S</w:t>
            </w:r>
          </w:p>
        </w:tc>
        <w:tc>
          <w:tcPr>
            <w:tcW w:w="1134" w:type="dxa"/>
            <w:tcBorders>
              <w:top w:val="nil"/>
              <w:left w:val="single" w:sz="18" w:space="0" w:color="002060"/>
              <w:bottom w:val="nil"/>
              <w:right w:val="nil"/>
            </w:tcBorders>
            <w:shd w:val="clear" w:color="auto" w:fill="auto"/>
            <w:vAlign w:val="bottom"/>
          </w:tcPr>
          <w:p w14:paraId="1A3C2660" w14:textId="77777777" w:rsidR="004906A2" w:rsidRPr="004906A2" w:rsidRDefault="004906A2" w:rsidP="004906A2">
            <w:pPr>
              <w:spacing w:before="40" w:after="20"/>
              <w:jc w:val="right"/>
              <w:rPr>
                <w:rFonts w:cs="Arial"/>
                <w:sz w:val="18"/>
                <w:szCs w:val="18"/>
              </w:rPr>
            </w:pPr>
            <w:r w:rsidRPr="004906A2">
              <w:rPr>
                <w:rFonts w:cs="Arial"/>
                <w:sz w:val="18"/>
                <w:szCs w:val="18"/>
              </w:rPr>
              <w:t>3,399,495</w:t>
            </w:r>
          </w:p>
        </w:tc>
        <w:tc>
          <w:tcPr>
            <w:tcW w:w="1134" w:type="dxa"/>
            <w:tcBorders>
              <w:top w:val="nil"/>
              <w:left w:val="nil"/>
              <w:bottom w:val="nil"/>
              <w:right w:val="nil"/>
            </w:tcBorders>
            <w:shd w:val="clear" w:color="auto" w:fill="auto"/>
            <w:vAlign w:val="bottom"/>
          </w:tcPr>
          <w:p w14:paraId="1098F3A4" w14:textId="77777777" w:rsidR="004906A2" w:rsidRPr="004906A2" w:rsidRDefault="004906A2" w:rsidP="004906A2">
            <w:pPr>
              <w:spacing w:before="40" w:after="20"/>
              <w:jc w:val="right"/>
              <w:rPr>
                <w:rFonts w:cs="Arial"/>
                <w:sz w:val="18"/>
                <w:szCs w:val="18"/>
              </w:rPr>
            </w:pPr>
            <w:r w:rsidRPr="004906A2">
              <w:rPr>
                <w:rFonts w:cs="Arial"/>
                <w:sz w:val="18"/>
                <w:szCs w:val="18"/>
              </w:rPr>
              <w:t>2,387,135</w:t>
            </w:r>
          </w:p>
        </w:tc>
        <w:tc>
          <w:tcPr>
            <w:tcW w:w="170" w:type="dxa"/>
            <w:tcBorders>
              <w:top w:val="nil"/>
              <w:left w:val="nil"/>
              <w:bottom w:val="nil"/>
              <w:right w:val="nil"/>
            </w:tcBorders>
            <w:vAlign w:val="center"/>
          </w:tcPr>
          <w:p w14:paraId="56C787FC"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FB8AB3C" w14:textId="77777777" w:rsidR="004906A2" w:rsidRPr="004906A2" w:rsidRDefault="004906A2" w:rsidP="004906A2">
            <w:pPr>
              <w:spacing w:before="40" w:after="20"/>
              <w:jc w:val="right"/>
              <w:rPr>
                <w:rFonts w:cs="Arial"/>
                <w:sz w:val="18"/>
                <w:szCs w:val="18"/>
              </w:rPr>
            </w:pPr>
            <w:r w:rsidRPr="004906A2">
              <w:rPr>
                <w:rFonts w:cs="Arial"/>
                <w:sz w:val="18"/>
                <w:szCs w:val="18"/>
              </w:rPr>
              <w:t>85,379</w:t>
            </w:r>
          </w:p>
        </w:tc>
        <w:tc>
          <w:tcPr>
            <w:tcW w:w="1021" w:type="dxa"/>
            <w:tcBorders>
              <w:top w:val="nil"/>
              <w:left w:val="nil"/>
              <w:bottom w:val="nil"/>
              <w:right w:val="nil"/>
            </w:tcBorders>
            <w:vAlign w:val="bottom"/>
          </w:tcPr>
          <w:p w14:paraId="2A8DEAB9" w14:textId="77777777" w:rsidR="004906A2" w:rsidRPr="004906A2" w:rsidRDefault="004906A2" w:rsidP="004906A2">
            <w:pPr>
              <w:spacing w:before="40" w:after="20"/>
              <w:jc w:val="right"/>
              <w:rPr>
                <w:rFonts w:cs="Arial"/>
                <w:sz w:val="18"/>
                <w:szCs w:val="18"/>
              </w:rPr>
            </w:pPr>
            <w:r w:rsidRPr="004906A2">
              <w:rPr>
                <w:rFonts w:cs="Arial"/>
                <w:sz w:val="18"/>
                <w:szCs w:val="18"/>
              </w:rPr>
              <w:t>800</w:t>
            </w:r>
          </w:p>
        </w:tc>
        <w:tc>
          <w:tcPr>
            <w:tcW w:w="1021" w:type="dxa"/>
            <w:tcBorders>
              <w:top w:val="nil"/>
              <w:left w:val="nil"/>
              <w:bottom w:val="nil"/>
              <w:right w:val="nil"/>
            </w:tcBorders>
            <w:vAlign w:val="bottom"/>
          </w:tcPr>
          <w:p w14:paraId="21729174" w14:textId="77777777" w:rsidR="004906A2" w:rsidRPr="004906A2" w:rsidRDefault="004906A2" w:rsidP="004906A2">
            <w:pPr>
              <w:spacing w:before="40" w:after="20"/>
              <w:jc w:val="right"/>
              <w:rPr>
                <w:rFonts w:cs="Arial"/>
                <w:sz w:val="18"/>
                <w:szCs w:val="18"/>
              </w:rPr>
            </w:pPr>
            <w:r w:rsidRPr="004906A2">
              <w:rPr>
                <w:rFonts w:cs="Arial"/>
                <w:sz w:val="18"/>
                <w:szCs w:val="18"/>
              </w:rPr>
              <w:t>86,179</w:t>
            </w:r>
          </w:p>
        </w:tc>
        <w:tc>
          <w:tcPr>
            <w:tcW w:w="1247" w:type="dxa"/>
            <w:tcBorders>
              <w:top w:val="nil"/>
              <w:left w:val="nil"/>
              <w:bottom w:val="nil"/>
              <w:right w:val="nil"/>
            </w:tcBorders>
            <w:shd w:val="clear" w:color="auto" w:fill="auto"/>
            <w:vAlign w:val="bottom"/>
          </w:tcPr>
          <w:p w14:paraId="4342C53D" w14:textId="77777777" w:rsidR="004906A2" w:rsidRPr="004906A2" w:rsidRDefault="004906A2" w:rsidP="004906A2">
            <w:pPr>
              <w:spacing w:before="40" w:after="20"/>
              <w:jc w:val="right"/>
              <w:rPr>
                <w:rFonts w:cs="Arial"/>
                <w:b/>
                <w:sz w:val="18"/>
                <w:szCs w:val="18"/>
              </w:rPr>
            </w:pPr>
            <w:r w:rsidRPr="004906A2">
              <w:rPr>
                <w:rFonts w:cs="Arial"/>
                <w:b/>
                <w:sz w:val="18"/>
                <w:szCs w:val="18"/>
              </w:rPr>
              <w:t>5,872,809</w:t>
            </w:r>
          </w:p>
        </w:tc>
      </w:tr>
      <w:tr w:rsidR="004906A2" w:rsidRPr="004906A2" w14:paraId="2D9642D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C707B1A" w14:textId="77777777" w:rsidR="004906A2" w:rsidRPr="0087211A" w:rsidRDefault="004906A2" w:rsidP="004906A2">
            <w:pPr>
              <w:spacing w:before="40" w:after="20"/>
              <w:rPr>
                <w:rFonts w:cs="Arial"/>
                <w:sz w:val="18"/>
                <w:szCs w:val="18"/>
              </w:rPr>
            </w:pPr>
            <w:r w:rsidRPr="0087211A">
              <w:rPr>
                <w:rFonts w:cs="Arial"/>
                <w:sz w:val="18"/>
                <w:szCs w:val="18"/>
              </w:rPr>
              <w:t>Mount Alexander S</w:t>
            </w:r>
          </w:p>
        </w:tc>
        <w:tc>
          <w:tcPr>
            <w:tcW w:w="1134" w:type="dxa"/>
            <w:tcBorders>
              <w:top w:val="nil"/>
              <w:left w:val="single" w:sz="18" w:space="0" w:color="002060"/>
              <w:bottom w:val="nil"/>
              <w:right w:val="nil"/>
            </w:tcBorders>
            <w:shd w:val="clear" w:color="auto" w:fill="auto"/>
            <w:vAlign w:val="bottom"/>
          </w:tcPr>
          <w:p w14:paraId="122F6FC9" w14:textId="77777777" w:rsidR="004906A2" w:rsidRPr="004906A2" w:rsidRDefault="004906A2" w:rsidP="004906A2">
            <w:pPr>
              <w:spacing w:before="40" w:after="20"/>
              <w:jc w:val="right"/>
              <w:rPr>
                <w:rFonts w:cs="Arial"/>
                <w:sz w:val="18"/>
                <w:szCs w:val="18"/>
              </w:rPr>
            </w:pPr>
            <w:r w:rsidRPr="004906A2">
              <w:rPr>
                <w:rFonts w:cs="Arial"/>
                <w:sz w:val="18"/>
                <w:szCs w:val="18"/>
              </w:rPr>
              <w:t>3,048,452</w:t>
            </w:r>
          </w:p>
        </w:tc>
        <w:tc>
          <w:tcPr>
            <w:tcW w:w="1134" w:type="dxa"/>
            <w:tcBorders>
              <w:top w:val="nil"/>
              <w:left w:val="nil"/>
              <w:bottom w:val="nil"/>
              <w:right w:val="nil"/>
            </w:tcBorders>
            <w:shd w:val="clear" w:color="auto" w:fill="auto"/>
            <w:vAlign w:val="bottom"/>
          </w:tcPr>
          <w:p w14:paraId="40E0359B" w14:textId="77777777" w:rsidR="004906A2" w:rsidRPr="004906A2" w:rsidRDefault="004906A2" w:rsidP="004906A2">
            <w:pPr>
              <w:spacing w:before="40" w:after="20"/>
              <w:jc w:val="right"/>
              <w:rPr>
                <w:rFonts w:cs="Arial"/>
                <w:sz w:val="18"/>
                <w:szCs w:val="18"/>
              </w:rPr>
            </w:pPr>
            <w:r w:rsidRPr="004906A2">
              <w:rPr>
                <w:rFonts w:cs="Arial"/>
                <w:sz w:val="18"/>
                <w:szCs w:val="18"/>
              </w:rPr>
              <w:t>1,604,698</w:t>
            </w:r>
          </w:p>
        </w:tc>
        <w:tc>
          <w:tcPr>
            <w:tcW w:w="170" w:type="dxa"/>
            <w:tcBorders>
              <w:top w:val="nil"/>
              <w:left w:val="nil"/>
              <w:bottom w:val="nil"/>
              <w:right w:val="nil"/>
            </w:tcBorders>
            <w:vAlign w:val="center"/>
          </w:tcPr>
          <w:p w14:paraId="74754F00"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364AF15" w14:textId="77777777" w:rsidR="004906A2" w:rsidRPr="004906A2" w:rsidRDefault="004906A2" w:rsidP="004906A2">
            <w:pPr>
              <w:spacing w:before="40" w:after="20"/>
              <w:jc w:val="right"/>
              <w:rPr>
                <w:rFonts w:cs="Arial"/>
                <w:sz w:val="18"/>
                <w:szCs w:val="18"/>
              </w:rPr>
            </w:pPr>
            <w:r w:rsidRPr="004906A2">
              <w:rPr>
                <w:rFonts w:cs="Arial"/>
                <w:sz w:val="18"/>
                <w:szCs w:val="18"/>
              </w:rPr>
              <w:t>58,827</w:t>
            </w:r>
          </w:p>
        </w:tc>
        <w:tc>
          <w:tcPr>
            <w:tcW w:w="1021" w:type="dxa"/>
            <w:tcBorders>
              <w:top w:val="nil"/>
              <w:left w:val="nil"/>
              <w:bottom w:val="nil"/>
              <w:right w:val="nil"/>
            </w:tcBorders>
            <w:vAlign w:val="bottom"/>
          </w:tcPr>
          <w:p w14:paraId="589D8AAD" w14:textId="77777777" w:rsidR="004906A2" w:rsidRPr="004906A2" w:rsidRDefault="004906A2" w:rsidP="004906A2">
            <w:pPr>
              <w:spacing w:before="40" w:after="20"/>
              <w:jc w:val="right"/>
              <w:rPr>
                <w:rFonts w:cs="Arial"/>
                <w:sz w:val="18"/>
                <w:szCs w:val="18"/>
              </w:rPr>
            </w:pPr>
            <w:r w:rsidRPr="004906A2">
              <w:rPr>
                <w:rFonts w:cs="Arial"/>
                <w:sz w:val="18"/>
                <w:szCs w:val="18"/>
              </w:rPr>
              <w:t>538</w:t>
            </w:r>
          </w:p>
        </w:tc>
        <w:tc>
          <w:tcPr>
            <w:tcW w:w="1021" w:type="dxa"/>
            <w:tcBorders>
              <w:top w:val="nil"/>
              <w:left w:val="nil"/>
              <w:bottom w:val="nil"/>
              <w:right w:val="nil"/>
            </w:tcBorders>
            <w:vAlign w:val="bottom"/>
          </w:tcPr>
          <w:p w14:paraId="2EDDE4B8" w14:textId="77777777" w:rsidR="004906A2" w:rsidRPr="004906A2" w:rsidRDefault="004906A2" w:rsidP="004906A2">
            <w:pPr>
              <w:spacing w:before="40" w:after="20"/>
              <w:jc w:val="right"/>
              <w:rPr>
                <w:rFonts w:cs="Arial"/>
                <w:sz w:val="18"/>
                <w:szCs w:val="18"/>
              </w:rPr>
            </w:pPr>
            <w:r w:rsidRPr="004906A2">
              <w:rPr>
                <w:rFonts w:cs="Arial"/>
                <w:sz w:val="18"/>
                <w:szCs w:val="18"/>
              </w:rPr>
              <w:t>59,365</w:t>
            </w:r>
          </w:p>
        </w:tc>
        <w:tc>
          <w:tcPr>
            <w:tcW w:w="1247" w:type="dxa"/>
            <w:tcBorders>
              <w:top w:val="nil"/>
              <w:left w:val="nil"/>
              <w:bottom w:val="nil"/>
              <w:right w:val="nil"/>
            </w:tcBorders>
            <w:shd w:val="clear" w:color="auto" w:fill="auto"/>
            <w:vAlign w:val="bottom"/>
          </w:tcPr>
          <w:p w14:paraId="119C2077" w14:textId="77777777" w:rsidR="004906A2" w:rsidRPr="004906A2" w:rsidRDefault="004906A2" w:rsidP="004906A2">
            <w:pPr>
              <w:spacing w:before="40" w:after="20"/>
              <w:jc w:val="right"/>
              <w:rPr>
                <w:rFonts w:cs="Arial"/>
                <w:b/>
                <w:sz w:val="18"/>
                <w:szCs w:val="18"/>
              </w:rPr>
            </w:pPr>
            <w:r w:rsidRPr="004906A2">
              <w:rPr>
                <w:rFonts w:cs="Arial"/>
                <w:b/>
                <w:sz w:val="18"/>
                <w:szCs w:val="18"/>
              </w:rPr>
              <w:t>4,712,515</w:t>
            </w:r>
          </w:p>
        </w:tc>
      </w:tr>
      <w:tr w:rsidR="004906A2" w:rsidRPr="004906A2" w14:paraId="05F1EF4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88FAC4A" w14:textId="77777777" w:rsidR="004906A2" w:rsidRPr="0087211A" w:rsidRDefault="004906A2" w:rsidP="004906A2">
            <w:pPr>
              <w:spacing w:before="40" w:after="20"/>
              <w:rPr>
                <w:rFonts w:cs="Arial"/>
                <w:sz w:val="18"/>
                <w:szCs w:val="18"/>
              </w:rPr>
            </w:pPr>
            <w:r w:rsidRPr="0087211A">
              <w:rPr>
                <w:rFonts w:cs="Arial"/>
                <w:sz w:val="18"/>
                <w:szCs w:val="18"/>
              </w:rPr>
              <w:t>Moyne S</w:t>
            </w:r>
          </w:p>
        </w:tc>
        <w:tc>
          <w:tcPr>
            <w:tcW w:w="1134" w:type="dxa"/>
            <w:tcBorders>
              <w:top w:val="nil"/>
              <w:left w:val="single" w:sz="18" w:space="0" w:color="002060"/>
              <w:bottom w:val="nil"/>
              <w:right w:val="nil"/>
            </w:tcBorders>
            <w:shd w:val="clear" w:color="auto" w:fill="auto"/>
            <w:vAlign w:val="bottom"/>
          </w:tcPr>
          <w:p w14:paraId="3AD17FD4" w14:textId="77777777" w:rsidR="004906A2" w:rsidRPr="004906A2" w:rsidRDefault="004906A2" w:rsidP="004906A2">
            <w:pPr>
              <w:spacing w:before="40" w:after="20"/>
              <w:jc w:val="right"/>
              <w:rPr>
                <w:rFonts w:cs="Arial"/>
                <w:sz w:val="18"/>
                <w:szCs w:val="18"/>
              </w:rPr>
            </w:pPr>
            <w:r w:rsidRPr="004906A2">
              <w:rPr>
                <w:rFonts w:cs="Arial"/>
                <w:sz w:val="18"/>
                <w:szCs w:val="18"/>
              </w:rPr>
              <w:t>4,023,828</w:t>
            </w:r>
          </w:p>
        </w:tc>
        <w:tc>
          <w:tcPr>
            <w:tcW w:w="1134" w:type="dxa"/>
            <w:tcBorders>
              <w:top w:val="nil"/>
              <w:left w:val="nil"/>
              <w:bottom w:val="nil"/>
              <w:right w:val="nil"/>
            </w:tcBorders>
            <w:shd w:val="clear" w:color="auto" w:fill="auto"/>
            <w:vAlign w:val="bottom"/>
          </w:tcPr>
          <w:p w14:paraId="1221C60E" w14:textId="77777777" w:rsidR="004906A2" w:rsidRPr="004906A2" w:rsidRDefault="004906A2" w:rsidP="004906A2">
            <w:pPr>
              <w:spacing w:before="40" w:after="20"/>
              <w:jc w:val="right"/>
              <w:rPr>
                <w:rFonts w:cs="Arial"/>
                <w:sz w:val="18"/>
                <w:szCs w:val="18"/>
              </w:rPr>
            </w:pPr>
            <w:r w:rsidRPr="004906A2">
              <w:rPr>
                <w:rFonts w:cs="Arial"/>
                <w:sz w:val="18"/>
                <w:szCs w:val="18"/>
              </w:rPr>
              <w:t>3,984,192</w:t>
            </w:r>
          </w:p>
        </w:tc>
        <w:tc>
          <w:tcPr>
            <w:tcW w:w="170" w:type="dxa"/>
            <w:tcBorders>
              <w:top w:val="nil"/>
              <w:left w:val="nil"/>
              <w:bottom w:val="nil"/>
              <w:right w:val="nil"/>
            </w:tcBorders>
            <w:vAlign w:val="center"/>
          </w:tcPr>
          <w:p w14:paraId="34B7B8FD"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07409AB4" w14:textId="77777777" w:rsidR="004906A2" w:rsidRPr="004906A2" w:rsidRDefault="004906A2" w:rsidP="004906A2">
            <w:pPr>
              <w:spacing w:before="40" w:after="20"/>
              <w:jc w:val="right"/>
              <w:rPr>
                <w:rFonts w:cs="Arial"/>
                <w:sz w:val="18"/>
                <w:szCs w:val="18"/>
              </w:rPr>
            </w:pPr>
            <w:r w:rsidRPr="004906A2">
              <w:rPr>
                <w:rFonts w:cs="Arial"/>
                <w:sz w:val="18"/>
                <w:szCs w:val="18"/>
              </w:rPr>
              <w:t>76,230</w:t>
            </w:r>
          </w:p>
        </w:tc>
        <w:tc>
          <w:tcPr>
            <w:tcW w:w="1021" w:type="dxa"/>
            <w:tcBorders>
              <w:top w:val="nil"/>
              <w:left w:val="nil"/>
              <w:bottom w:val="nil"/>
              <w:right w:val="nil"/>
            </w:tcBorders>
            <w:vAlign w:val="bottom"/>
          </w:tcPr>
          <w:p w14:paraId="547BA83B" w14:textId="77777777" w:rsidR="004906A2" w:rsidRPr="004906A2" w:rsidRDefault="004906A2" w:rsidP="004906A2">
            <w:pPr>
              <w:spacing w:before="40" w:after="20"/>
              <w:jc w:val="right"/>
              <w:rPr>
                <w:rFonts w:cs="Arial"/>
                <w:sz w:val="18"/>
                <w:szCs w:val="18"/>
              </w:rPr>
            </w:pPr>
            <w:r w:rsidRPr="004906A2">
              <w:rPr>
                <w:rFonts w:cs="Arial"/>
                <w:sz w:val="18"/>
                <w:szCs w:val="18"/>
              </w:rPr>
              <w:t>1,296</w:t>
            </w:r>
          </w:p>
        </w:tc>
        <w:tc>
          <w:tcPr>
            <w:tcW w:w="1021" w:type="dxa"/>
            <w:tcBorders>
              <w:top w:val="nil"/>
              <w:left w:val="nil"/>
              <w:bottom w:val="nil"/>
              <w:right w:val="nil"/>
            </w:tcBorders>
            <w:vAlign w:val="bottom"/>
          </w:tcPr>
          <w:p w14:paraId="26F1CC28" w14:textId="77777777" w:rsidR="004906A2" w:rsidRPr="004906A2" w:rsidRDefault="004906A2" w:rsidP="004906A2">
            <w:pPr>
              <w:spacing w:before="40" w:after="20"/>
              <w:jc w:val="right"/>
              <w:rPr>
                <w:rFonts w:cs="Arial"/>
                <w:sz w:val="18"/>
                <w:szCs w:val="18"/>
              </w:rPr>
            </w:pPr>
            <w:r w:rsidRPr="004906A2">
              <w:rPr>
                <w:rFonts w:cs="Arial"/>
                <w:sz w:val="18"/>
                <w:szCs w:val="18"/>
              </w:rPr>
              <w:t>77,526</w:t>
            </w:r>
          </w:p>
        </w:tc>
        <w:tc>
          <w:tcPr>
            <w:tcW w:w="1247" w:type="dxa"/>
            <w:tcBorders>
              <w:top w:val="nil"/>
              <w:left w:val="nil"/>
              <w:bottom w:val="nil"/>
              <w:right w:val="nil"/>
            </w:tcBorders>
            <w:shd w:val="clear" w:color="auto" w:fill="auto"/>
            <w:vAlign w:val="bottom"/>
          </w:tcPr>
          <w:p w14:paraId="2531E383" w14:textId="77777777" w:rsidR="004906A2" w:rsidRPr="004906A2" w:rsidRDefault="004906A2" w:rsidP="004906A2">
            <w:pPr>
              <w:spacing w:before="40" w:after="20"/>
              <w:jc w:val="right"/>
              <w:rPr>
                <w:rFonts w:cs="Arial"/>
                <w:b/>
                <w:sz w:val="18"/>
                <w:szCs w:val="18"/>
              </w:rPr>
            </w:pPr>
            <w:r w:rsidRPr="004906A2">
              <w:rPr>
                <w:rFonts w:cs="Arial"/>
                <w:b/>
                <w:sz w:val="18"/>
                <w:szCs w:val="18"/>
              </w:rPr>
              <w:t>8,085,546</w:t>
            </w:r>
          </w:p>
        </w:tc>
      </w:tr>
      <w:tr w:rsidR="004906A2" w:rsidRPr="004906A2" w14:paraId="165D786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D757D11" w14:textId="77777777" w:rsidR="004906A2" w:rsidRPr="0087211A" w:rsidRDefault="004906A2" w:rsidP="004906A2">
            <w:pPr>
              <w:spacing w:before="40" w:after="20"/>
              <w:rPr>
                <w:rFonts w:cs="Arial"/>
                <w:sz w:val="18"/>
                <w:szCs w:val="18"/>
              </w:rPr>
            </w:pPr>
            <w:r w:rsidRPr="0087211A">
              <w:rPr>
                <w:rFonts w:cs="Arial"/>
                <w:sz w:val="18"/>
                <w:szCs w:val="18"/>
              </w:rPr>
              <w:t>Murrindindi S</w:t>
            </w:r>
          </w:p>
        </w:tc>
        <w:tc>
          <w:tcPr>
            <w:tcW w:w="1134" w:type="dxa"/>
            <w:tcBorders>
              <w:top w:val="nil"/>
              <w:left w:val="single" w:sz="18" w:space="0" w:color="002060"/>
              <w:bottom w:val="nil"/>
              <w:right w:val="nil"/>
            </w:tcBorders>
            <w:shd w:val="clear" w:color="auto" w:fill="auto"/>
            <w:vAlign w:val="bottom"/>
          </w:tcPr>
          <w:p w14:paraId="0F4BBBD6" w14:textId="77777777" w:rsidR="004906A2" w:rsidRPr="004906A2" w:rsidRDefault="004906A2" w:rsidP="004906A2">
            <w:pPr>
              <w:spacing w:before="40" w:after="20"/>
              <w:jc w:val="right"/>
              <w:rPr>
                <w:rFonts w:cs="Arial"/>
                <w:sz w:val="18"/>
                <w:szCs w:val="18"/>
              </w:rPr>
            </w:pPr>
            <w:r w:rsidRPr="004906A2">
              <w:rPr>
                <w:rFonts w:cs="Arial"/>
                <w:sz w:val="18"/>
                <w:szCs w:val="18"/>
              </w:rPr>
              <w:t>2,862,830</w:t>
            </w:r>
          </w:p>
        </w:tc>
        <w:tc>
          <w:tcPr>
            <w:tcW w:w="1134" w:type="dxa"/>
            <w:tcBorders>
              <w:top w:val="nil"/>
              <w:left w:val="nil"/>
              <w:bottom w:val="nil"/>
              <w:right w:val="nil"/>
            </w:tcBorders>
            <w:shd w:val="clear" w:color="auto" w:fill="auto"/>
            <w:vAlign w:val="bottom"/>
          </w:tcPr>
          <w:p w14:paraId="6771BF3B" w14:textId="77777777" w:rsidR="004906A2" w:rsidRPr="004906A2" w:rsidRDefault="004906A2" w:rsidP="004906A2">
            <w:pPr>
              <w:spacing w:before="40" w:after="20"/>
              <w:jc w:val="right"/>
              <w:rPr>
                <w:rFonts w:cs="Arial"/>
                <w:sz w:val="18"/>
                <w:szCs w:val="18"/>
              </w:rPr>
            </w:pPr>
            <w:r w:rsidRPr="004906A2">
              <w:rPr>
                <w:rFonts w:cs="Arial"/>
                <w:sz w:val="18"/>
                <w:szCs w:val="18"/>
              </w:rPr>
              <w:t>1,608,612</w:t>
            </w:r>
          </w:p>
        </w:tc>
        <w:tc>
          <w:tcPr>
            <w:tcW w:w="170" w:type="dxa"/>
            <w:tcBorders>
              <w:top w:val="nil"/>
              <w:left w:val="nil"/>
              <w:bottom w:val="nil"/>
              <w:right w:val="nil"/>
            </w:tcBorders>
            <w:vAlign w:val="center"/>
          </w:tcPr>
          <w:p w14:paraId="11C22702"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05F32C5" w14:textId="77777777" w:rsidR="004906A2" w:rsidRPr="004906A2" w:rsidRDefault="004906A2" w:rsidP="004906A2">
            <w:pPr>
              <w:spacing w:before="40" w:after="20"/>
              <w:jc w:val="right"/>
              <w:rPr>
                <w:rFonts w:cs="Arial"/>
                <w:sz w:val="18"/>
                <w:szCs w:val="18"/>
              </w:rPr>
            </w:pPr>
            <w:r w:rsidRPr="004906A2">
              <w:rPr>
                <w:rFonts w:cs="Arial"/>
                <w:sz w:val="18"/>
                <w:szCs w:val="18"/>
              </w:rPr>
              <w:t>55,105</w:t>
            </w:r>
          </w:p>
        </w:tc>
        <w:tc>
          <w:tcPr>
            <w:tcW w:w="1021" w:type="dxa"/>
            <w:tcBorders>
              <w:top w:val="nil"/>
              <w:left w:val="nil"/>
              <w:bottom w:val="nil"/>
              <w:right w:val="nil"/>
            </w:tcBorders>
            <w:vAlign w:val="bottom"/>
          </w:tcPr>
          <w:p w14:paraId="3F2B8E80" w14:textId="77777777" w:rsidR="004906A2" w:rsidRPr="004906A2" w:rsidRDefault="004906A2" w:rsidP="004906A2">
            <w:pPr>
              <w:spacing w:before="40" w:after="20"/>
              <w:jc w:val="right"/>
              <w:rPr>
                <w:rFonts w:cs="Arial"/>
                <w:sz w:val="18"/>
                <w:szCs w:val="18"/>
              </w:rPr>
            </w:pPr>
            <w:r w:rsidRPr="004906A2">
              <w:rPr>
                <w:rFonts w:cs="Arial"/>
                <w:sz w:val="18"/>
                <w:szCs w:val="18"/>
              </w:rPr>
              <w:t>556</w:t>
            </w:r>
          </w:p>
        </w:tc>
        <w:tc>
          <w:tcPr>
            <w:tcW w:w="1021" w:type="dxa"/>
            <w:tcBorders>
              <w:top w:val="nil"/>
              <w:left w:val="nil"/>
              <w:bottom w:val="nil"/>
              <w:right w:val="nil"/>
            </w:tcBorders>
            <w:vAlign w:val="bottom"/>
          </w:tcPr>
          <w:p w14:paraId="0506A3AA" w14:textId="77777777" w:rsidR="004906A2" w:rsidRPr="004906A2" w:rsidRDefault="004906A2" w:rsidP="004906A2">
            <w:pPr>
              <w:spacing w:before="40" w:after="20"/>
              <w:jc w:val="right"/>
              <w:rPr>
                <w:rFonts w:cs="Arial"/>
                <w:sz w:val="18"/>
                <w:szCs w:val="18"/>
              </w:rPr>
            </w:pPr>
            <w:r w:rsidRPr="004906A2">
              <w:rPr>
                <w:rFonts w:cs="Arial"/>
                <w:sz w:val="18"/>
                <w:szCs w:val="18"/>
              </w:rPr>
              <w:t>55,661</w:t>
            </w:r>
          </w:p>
        </w:tc>
        <w:tc>
          <w:tcPr>
            <w:tcW w:w="1247" w:type="dxa"/>
            <w:tcBorders>
              <w:top w:val="nil"/>
              <w:left w:val="nil"/>
              <w:bottom w:val="nil"/>
              <w:right w:val="nil"/>
            </w:tcBorders>
            <w:shd w:val="clear" w:color="auto" w:fill="auto"/>
            <w:vAlign w:val="bottom"/>
          </w:tcPr>
          <w:p w14:paraId="6AC15818" w14:textId="77777777" w:rsidR="004906A2" w:rsidRPr="004906A2" w:rsidRDefault="004906A2" w:rsidP="004906A2">
            <w:pPr>
              <w:spacing w:before="40" w:after="20"/>
              <w:jc w:val="right"/>
              <w:rPr>
                <w:rFonts w:cs="Arial"/>
                <w:b/>
                <w:sz w:val="18"/>
                <w:szCs w:val="18"/>
              </w:rPr>
            </w:pPr>
            <w:r w:rsidRPr="004906A2">
              <w:rPr>
                <w:rFonts w:cs="Arial"/>
                <w:b/>
                <w:sz w:val="18"/>
                <w:szCs w:val="18"/>
              </w:rPr>
              <w:t>4,527,103</w:t>
            </w:r>
          </w:p>
        </w:tc>
      </w:tr>
      <w:tr w:rsidR="004906A2" w:rsidRPr="004906A2" w14:paraId="513C087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AE189B3" w14:textId="77777777" w:rsidR="004906A2" w:rsidRPr="0087211A" w:rsidRDefault="004906A2" w:rsidP="004906A2">
            <w:pPr>
              <w:spacing w:before="40" w:after="20"/>
              <w:rPr>
                <w:rFonts w:cs="Arial"/>
                <w:sz w:val="18"/>
                <w:szCs w:val="18"/>
              </w:rPr>
            </w:pPr>
            <w:r w:rsidRPr="0087211A">
              <w:rPr>
                <w:rFonts w:cs="Arial"/>
                <w:sz w:val="18"/>
                <w:szCs w:val="18"/>
              </w:rPr>
              <w:t>Nillumbik S</w:t>
            </w:r>
          </w:p>
        </w:tc>
        <w:tc>
          <w:tcPr>
            <w:tcW w:w="1134" w:type="dxa"/>
            <w:tcBorders>
              <w:top w:val="nil"/>
              <w:left w:val="single" w:sz="18" w:space="0" w:color="002060"/>
              <w:bottom w:val="nil"/>
              <w:right w:val="nil"/>
            </w:tcBorders>
            <w:shd w:val="clear" w:color="auto" w:fill="auto"/>
            <w:vAlign w:val="bottom"/>
          </w:tcPr>
          <w:p w14:paraId="596C4FEC" w14:textId="77777777" w:rsidR="004906A2" w:rsidRPr="004906A2" w:rsidRDefault="004906A2" w:rsidP="004906A2">
            <w:pPr>
              <w:spacing w:before="40" w:after="20"/>
              <w:jc w:val="right"/>
              <w:rPr>
                <w:rFonts w:cs="Arial"/>
                <w:sz w:val="18"/>
                <w:szCs w:val="18"/>
              </w:rPr>
            </w:pPr>
            <w:r w:rsidRPr="004906A2">
              <w:rPr>
                <w:rFonts w:cs="Arial"/>
                <w:sz w:val="18"/>
                <w:szCs w:val="18"/>
              </w:rPr>
              <w:t>1,933,527</w:t>
            </w:r>
          </w:p>
        </w:tc>
        <w:tc>
          <w:tcPr>
            <w:tcW w:w="1134" w:type="dxa"/>
            <w:tcBorders>
              <w:top w:val="nil"/>
              <w:left w:val="nil"/>
              <w:bottom w:val="nil"/>
              <w:right w:val="nil"/>
            </w:tcBorders>
            <w:shd w:val="clear" w:color="auto" w:fill="auto"/>
            <w:vAlign w:val="bottom"/>
          </w:tcPr>
          <w:p w14:paraId="2B42FDE8" w14:textId="77777777" w:rsidR="004906A2" w:rsidRPr="004906A2" w:rsidRDefault="004906A2" w:rsidP="004906A2">
            <w:pPr>
              <w:spacing w:before="40" w:after="20"/>
              <w:jc w:val="right"/>
              <w:rPr>
                <w:rFonts w:cs="Arial"/>
                <w:sz w:val="18"/>
                <w:szCs w:val="18"/>
              </w:rPr>
            </w:pPr>
            <w:r w:rsidRPr="004906A2">
              <w:rPr>
                <w:rFonts w:cs="Arial"/>
                <w:sz w:val="18"/>
                <w:szCs w:val="18"/>
              </w:rPr>
              <w:t>1,122,438</w:t>
            </w:r>
          </w:p>
        </w:tc>
        <w:tc>
          <w:tcPr>
            <w:tcW w:w="170" w:type="dxa"/>
            <w:tcBorders>
              <w:top w:val="nil"/>
              <w:left w:val="nil"/>
              <w:bottom w:val="nil"/>
              <w:right w:val="nil"/>
            </w:tcBorders>
            <w:vAlign w:val="center"/>
          </w:tcPr>
          <w:p w14:paraId="441379B5"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A30F915" w14:textId="77777777" w:rsidR="004906A2" w:rsidRPr="004906A2" w:rsidRDefault="004906A2" w:rsidP="004906A2">
            <w:pPr>
              <w:spacing w:before="40" w:after="20"/>
              <w:jc w:val="right"/>
              <w:rPr>
                <w:rFonts w:cs="Arial"/>
                <w:sz w:val="18"/>
                <w:szCs w:val="18"/>
              </w:rPr>
            </w:pPr>
            <w:r w:rsidRPr="004906A2">
              <w:rPr>
                <w:rFonts w:cs="Arial"/>
                <w:sz w:val="18"/>
                <w:szCs w:val="18"/>
              </w:rPr>
              <w:t>43,960</w:t>
            </w:r>
          </w:p>
        </w:tc>
        <w:tc>
          <w:tcPr>
            <w:tcW w:w="1021" w:type="dxa"/>
            <w:tcBorders>
              <w:top w:val="nil"/>
              <w:left w:val="nil"/>
              <w:bottom w:val="nil"/>
              <w:right w:val="nil"/>
            </w:tcBorders>
            <w:vAlign w:val="bottom"/>
          </w:tcPr>
          <w:p w14:paraId="03D07CCA" w14:textId="77777777" w:rsidR="004906A2" w:rsidRPr="004906A2" w:rsidRDefault="004906A2" w:rsidP="004906A2">
            <w:pPr>
              <w:spacing w:before="40" w:after="20"/>
              <w:jc w:val="right"/>
              <w:rPr>
                <w:rFonts w:cs="Arial"/>
                <w:sz w:val="18"/>
                <w:szCs w:val="18"/>
              </w:rPr>
            </w:pPr>
            <w:r w:rsidRPr="004906A2">
              <w:rPr>
                <w:rFonts w:cs="Arial"/>
                <w:sz w:val="18"/>
                <w:szCs w:val="18"/>
              </w:rPr>
              <w:t>376</w:t>
            </w:r>
          </w:p>
        </w:tc>
        <w:tc>
          <w:tcPr>
            <w:tcW w:w="1021" w:type="dxa"/>
            <w:tcBorders>
              <w:top w:val="nil"/>
              <w:left w:val="nil"/>
              <w:bottom w:val="nil"/>
              <w:right w:val="nil"/>
            </w:tcBorders>
            <w:vAlign w:val="bottom"/>
          </w:tcPr>
          <w:p w14:paraId="705002E8" w14:textId="77777777" w:rsidR="004906A2" w:rsidRPr="004906A2" w:rsidRDefault="004906A2" w:rsidP="004906A2">
            <w:pPr>
              <w:spacing w:before="40" w:after="20"/>
              <w:jc w:val="right"/>
              <w:rPr>
                <w:rFonts w:cs="Arial"/>
                <w:sz w:val="18"/>
                <w:szCs w:val="18"/>
              </w:rPr>
            </w:pPr>
            <w:r w:rsidRPr="004906A2">
              <w:rPr>
                <w:rFonts w:cs="Arial"/>
                <w:sz w:val="18"/>
                <w:szCs w:val="18"/>
              </w:rPr>
              <w:t>44,336</w:t>
            </w:r>
          </w:p>
        </w:tc>
        <w:tc>
          <w:tcPr>
            <w:tcW w:w="1247" w:type="dxa"/>
            <w:tcBorders>
              <w:top w:val="nil"/>
              <w:left w:val="nil"/>
              <w:bottom w:val="nil"/>
              <w:right w:val="nil"/>
            </w:tcBorders>
            <w:shd w:val="clear" w:color="auto" w:fill="auto"/>
            <w:vAlign w:val="bottom"/>
          </w:tcPr>
          <w:p w14:paraId="488C80F5" w14:textId="77777777" w:rsidR="004906A2" w:rsidRPr="004906A2" w:rsidRDefault="004906A2" w:rsidP="004906A2">
            <w:pPr>
              <w:spacing w:before="40" w:after="20"/>
              <w:jc w:val="right"/>
              <w:rPr>
                <w:rFonts w:cs="Arial"/>
                <w:b/>
                <w:sz w:val="18"/>
                <w:szCs w:val="18"/>
              </w:rPr>
            </w:pPr>
            <w:r w:rsidRPr="004906A2">
              <w:rPr>
                <w:rFonts w:cs="Arial"/>
                <w:b/>
                <w:sz w:val="18"/>
                <w:szCs w:val="18"/>
              </w:rPr>
              <w:t>3,100,301</w:t>
            </w:r>
          </w:p>
        </w:tc>
      </w:tr>
      <w:tr w:rsidR="004906A2" w:rsidRPr="004906A2" w14:paraId="3F04204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71D0EA1" w14:textId="77777777" w:rsidR="004906A2" w:rsidRPr="0087211A" w:rsidRDefault="004906A2" w:rsidP="004906A2">
            <w:pPr>
              <w:spacing w:before="40" w:after="20"/>
              <w:rPr>
                <w:rFonts w:cs="Arial"/>
                <w:sz w:val="18"/>
                <w:szCs w:val="18"/>
              </w:rPr>
            </w:pPr>
            <w:r w:rsidRPr="0087211A">
              <w:rPr>
                <w:rFonts w:cs="Arial"/>
                <w:sz w:val="18"/>
                <w:szCs w:val="18"/>
              </w:rPr>
              <w:t>Northern Grampians S</w:t>
            </w:r>
          </w:p>
        </w:tc>
        <w:tc>
          <w:tcPr>
            <w:tcW w:w="1134" w:type="dxa"/>
            <w:tcBorders>
              <w:top w:val="nil"/>
              <w:left w:val="single" w:sz="18" w:space="0" w:color="002060"/>
              <w:bottom w:val="nil"/>
              <w:right w:val="nil"/>
            </w:tcBorders>
            <w:shd w:val="clear" w:color="auto" w:fill="auto"/>
            <w:vAlign w:val="bottom"/>
          </w:tcPr>
          <w:p w14:paraId="00C6EAB8" w14:textId="77777777" w:rsidR="004906A2" w:rsidRPr="004906A2" w:rsidRDefault="004906A2" w:rsidP="004906A2">
            <w:pPr>
              <w:spacing w:before="40" w:after="20"/>
              <w:jc w:val="right"/>
              <w:rPr>
                <w:rFonts w:cs="Arial"/>
                <w:sz w:val="18"/>
                <w:szCs w:val="18"/>
              </w:rPr>
            </w:pPr>
            <w:r w:rsidRPr="004906A2">
              <w:rPr>
                <w:rFonts w:cs="Arial"/>
                <w:sz w:val="18"/>
                <w:szCs w:val="18"/>
              </w:rPr>
              <w:t>4,217,984</w:t>
            </w:r>
          </w:p>
        </w:tc>
        <w:tc>
          <w:tcPr>
            <w:tcW w:w="1134" w:type="dxa"/>
            <w:tcBorders>
              <w:top w:val="nil"/>
              <w:left w:val="nil"/>
              <w:bottom w:val="nil"/>
              <w:right w:val="nil"/>
            </w:tcBorders>
            <w:shd w:val="clear" w:color="auto" w:fill="auto"/>
            <w:vAlign w:val="bottom"/>
          </w:tcPr>
          <w:p w14:paraId="6A27391B" w14:textId="77777777" w:rsidR="004906A2" w:rsidRPr="004906A2" w:rsidRDefault="004906A2" w:rsidP="004906A2">
            <w:pPr>
              <w:spacing w:before="40" w:after="20"/>
              <w:jc w:val="right"/>
              <w:rPr>
                <w:rFonts w:cs="Arial"/>
                <w:sz w:val="18"/>
                <w:szCs w:val="18"/>
              </w:rPr>
            </w:pPr>
            <w:r w:rsidRPr="004906A2">
              <w:rPr>
                <w:rFonts w:cs="Arial"/>
                <w:sz w:val="18"/>
                <w:szCs w:val="18"/>
              </w:rPr>
              <w:t>2,721,611</w:t>
            </w:r>
          </w:p>
        </w:tc>
        <w:tc>
          <w:tcPr>
            <w:tcW w:w="170" w:type="dxa"/>
            <w:tcBorders>
              <w:top w:val="nil"/>
              <w:left w:val="nil"/>
              <w:bottom w:val="nil"/>
              <w:right w:val="nil"/>
            </w:tcBorders>
            <w:vAlign w:val="center"/>
          </w:tcPr>
          <w:p w14:paraId="7DC6BDB6"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C68F2EA" w14:textId="77777777" w:rsidR="004906A2" w:rsidRPr="004906A2" w:rsidRDefault="004906A2" w:rsidP="004906A2">
            <w:pPr>
              <w:spacing w:before="40" w:after="20"/>
              <w:jc w:val="right"/>
              <w:rPr>
                <w:rFonts w:cs="Arial"/>
                <w:sz w:val="18"/>
                <w:szCs w:val="18"/>
              </w:rPr>
            </w:pPr>
            <w:r w:rsidRPr="004906A2">
              <w:rPr>
                <w:rFonts w:cs="Arial"/>
                <w:sz w:val="18"/>
                <w:szCs w:val="18"/>
              </w:rPr>
              <w:t>82,387</w:t>
            </w:r>
          </w:p>
        </w:tc>
        <w:tc>
          <w:tcPr>
            <w:tcW w:w="1021" w:type="dxa"/>
            <w:tcBorders>
              <w:top w:val="nil"/>
              <w:left w:val="nil"/>
              <w:bottom w:val="nil"/>
              <w:right w:val="nil"/>
            </w:tcBorders>
            <w:vAlign w:val="bottom"/>
          </w:tcPr>
          <w:p w14:paraId="713BE853" w14:textId="77777777" w:rsidR="004906A2" w:rsidRPr="004906A2" w:rsidRDefault="004906A2" w:rsidP="004906A2">
            <w:pPr>
              <w:spacing w:before="40" w:after="20"/>
              <w:jc w:val="right"/>
              <w:rPr>
                <w:rFonts w:cs="Arial"/>
                <w:sz w:val="18"/>
                <w:szCs w:val="18"/>
              </w:rPr>
            </w:pPr>
            <w:r w:rsidRPr="004906A2">
              <w:rPr>
                <w:rFonts w:cs="Arial"/>
                <w:sz w:val="18"/>
                <w:szCs w:val="18"/>
              </w:rPr>
              <w:t>923</w:t>
            </w:r>
          </w:p>
        </w:tc>
        <w:tc>
          <w:tcPr>
            <w:tcW w:w="1021" w:type="dxa"/>
            <w:tcBorders>
              <w:top w:val="nil"/>
              <w:left w:val="nil"/>
              <w:bottom w:val="nil"/>
              <w:right w:val="nil"/>
            </w:tcBorders>
            <w:vAlign w:val="bottom"/>
          </w:tcPr>
          <w:p w14:paraId="224CB8E2" w14:textId="77777777" w:rsidR="004906A2" w:rsidRPr="004906A2" w:rsidRDefault="004906A2" w:rsidP="004906A2">
            <w:pPr>
              <w:spacing w:before="40" w:after="20"/>
              <w:jc w:val="right"/>
              <w:rPr>
                <w:rFonts w:cs="Arial"/>
                <w:sz w:val="18"/>
                <w:szCs w:val="18"/>
              </w:rPr>
            </w:pPr>
            <w:r w:rsidRPr="004906A2">
              <w:rPr>
                <w:rFonts w:cs="Arial"/>
                <w:sz w:val="18"/>
                <w:szCs w:val="18"/>
              </w:rPr>
              <w:t>83,310</w:t>
            </w:r>
          </w:p>
        </w:tc>
        <w:tc>
          <w:tcPr>
            <w:tcW w:w="1247" w:type="dxa"/>
            <w:tcBorders>
              <w:top w:val="nil"/>
              <w:left w:val="nil"/>
              <w:bottom w:val="nil"/>
              <w:right w:val="nil"/>
            </w:tcBorders>
            <w:shd w:val="clear" w:color="auto" w:fill="auto"/>
            <w:vAlign w:val="bottom"/>
          </w:tcPr>
          <w:p w14:paraId="745D6BF9" w14:textId="77777777" w:rsidR="004906A2" w:rsidRPr="004906A2" w:rsidRDefault="004906A2" w:rsidP="004906A2">
            <w:pPr>
              <w:spacing w:before="40" w:after="20"/>
              <w:jc w:val="right"/>
              <w:rPr>
                <w:rFonts w:cs="Arial"/>
                <w:b/>
                <w:sz w:val="18"/>
                <w:szCs w:val="18"/>
              </w:rPr>
            </w:pPr>
            <w:r w:rsidRPr="004906A2">
              <w:rPr>
                <w:rFonts w:cs="Arial"/>
                <w:b/>
                <w:sz w:val="18"/>
                <w:szCs w:val="18"/>
              </w:rPr>
              <w:t>7,022,905</w:t>
            </w:r>
          </w:p>
        </w:tc>
      </w:tr>
      <w:tr w:rsidR="004906A2" w:rsidRPr="004906A2" w14:paraId="1D96433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C57F2BB" w14:textId="77777777" w:rsidR="004906A2" w:rsidRPr="0087211A" w:rsidRDefault="004906A2" w:rsidP="004906A2">
            <w:pPr>
              <w:spacing w:before="40" w:after="20"/>
              <w:rPr>
                <w:rFonts w:cs="Arial"/>
                <w:sz w:val="18"/>
                <w:szCs w:val="18"/>
              </w:rPr>
            </w:pPr>
            <w:r w:rsidRPr="0087211A">
              <w:rPr>
                <w:rFonts w:cs="Arial"/>
                <w:sz w:val="18"/>
                <w:szCs w:val="18"/>
              </w:rPr>
              <w:t>Port Phillip C</w:t>
            </w:r>
          </w:p>
        </w:tc>
        <w:tc>
          <w:tcPr>
            <w:tcW w:w="1134" w:type="dxa"/>
            <w:tcBorders>
              <w:top w:val="nil"/>
              <w:left w:val="single" w:sz="18" w:space="0" w:color="002060"/>
              <w:bottom w:val="nil"/>
              <w:right w:val="nil"/>
            </w:tcBorders>
            <w:shd w:val="clear" w:color="auto" w:fill="auto"/>
            <w:vAlign w:val="bottom"/>
          </w:tcPr>
          <w:p w14:paraId="7507B1B8" w14:textId="77777777" w:rsidR="004906A2" w:rsidRPr="004906A2" w:rsidRDefault="004906A2" w:rsidP="004906A2">
            <w:pPr>
              <w:spacing w:before="40" w:after="20"/>
              <w:jc w:val="right"/>
              <w:rPr>
                <w:rFonts w:cs="Arial"/>
                <w:sz w:val="18"/>
                <w:szCs w:val="18"/>
              </w:rPr>
            </w:pPr>
            <w:r w:rsidRPr="004906A2">
              <w:rPr>
                <w:rFonts w:cs="Arial"/>
                <w:sz w:val="18"/>
                <w:szCs w:val="18"/>
              </w:rPr>
              <w:t>2,228,948</w:t>
            </w:r>
          </w:p>
        </w:tc>
        <w:tc>
          <w:tcPr>
            <w:tcW w:w="1134" w:type="dxa"/>
            <w:tcBorders>
              <w:top w:val="nil"/>
              <w:left w:val="nil"/>
              <w:bottom w:val="nil"/>
              <w:right w:val="nil"/>
            </w:tcBorders>
            <w:shd w:val="clear" w:color="auto" w:fill="auto"/>
            <w:vAlign w:val="bottom"/>
          </w:tcPr>
          <w:p w14:paraId="4339CC1E" w14:textId="77777777" w:rsidR="004906A2" w:rsidRPr="004906A2" w:rsidRDefault="004906A2" w:rsidP="004906A2">
            <w:pPr>
              <w:spacing w:before="40" w:after="20"/>
              <w:jc w:val="right"/>
              <w:rPr>
                <w:rFonts w:cs="Arial"/>
                <w:sz w:val="18"/>
                <w:szCs w:val="18"/>
              </w:rPr>
            </w:pPr>
            <w:r w:rsidRPr="004906A2">
              <w:rPr>
                <w:rFonts w:cs="Arial"/>
                <w:sz w:val="18"/>
                <w:szCs w:val="18"/>
              </w:rPr>
              <w:t>411,816</w:t>
            </w:r>
          </w:p>
        </w:tc>
        <w:tc>
          <w:tcPr>
            <w:tcW w:w="170" w:type="dxa"/>
            <w:tcBorders>
              <w:top w:val="nil"/>
              <w:left w:val="nil"/>
              <w:bottom w:val="nil"/>
              <w:right w:val="nil"/>
            </w:tcBorders>
            <w:vAlign w:val="center"/>
          </w:tcPr>
          <w:p w14:paraId="1B586082"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87B2B40" w14:textId="77777777" w:rsidR="004906A2" w:rsidRPr="004906A2" w:rsidRDefault="004906A2" w:rsidP="004906A2">
            <w:pPr>
              <w:spacing w:before="40" w:after="20"/>
              <w:jc w:val="right"/>
              <w:rPr>
                <w:rFonts w:cs="Arial"/>
                <w:sz w:val="18"/>
                <w:szCs w:val="18"/>
              </w:rPr>
            </w:pPr>
            <w:r w:rsidRPr="004906A2">
              <w:rPr>
                <w:rFonts w:cs="Arial"/>
                <w:sz w:val="18"/>
                <w:szCs w:val="18"/>
              </w:rPr>
              <w:t>43,832</w:t>
            </w:r>
          </w:p>
        </w:tc>
        <w:tc>
          <w:tcPr>
            <w:tcW w:w="1021" w:type="dxa"/>
            <w:tcBorders>
              <w:top w:val="nil"/>
              <w:left w:val="nil"/>
              <w:bottom w:val="nil"/>
              <w:right w:val="nil"/>
            </w:tcBorders>
            <w:vAlign w:val="bottom"/>
          </w:tcPr>
          <w:p w14:paraId="18370FCB" w14:textId="77777777" w:rsidR="004906A2" w:rsidRPr="004906A2" w:rsidRDefault="004906A2" w:rsidP="004906A2">
            <w:pPr>
              <w:spacing w:before="40" w:after="20"/>
              <w:jc w:val="right"/>
              <w:rPr>
                <w:rFonts w:cs="Arial"/>
                <w:sz w:val="18"/>
                <w:szCs w:val="18"/>
              </w:rPr>
            </w:pPr>
            <w:r w:rsidRPr="004906A2">
              <w:rPr>
                <w:rFonts w:cs="Arial"/>
                <w:sz w:val="18"/>
                <w:szCs w:val="18"/>
              </w:rPr>
              <w:t>140</w:t>
            </w:r>
          </w:p>
        </w:tc>
        <w:tc>
          <w:tcPr>
            <w:tcW w:w="1021" w:type="dxa"/>
            <w:tcBorders>
              <w:top w:val="nil"/>
              <w:left w:val="nil"/>
              <w:bottom w:val="nil"/>
              <w:right w:val="nil"/>
            </w:tcBorders>
            <w:vAlign w:val="bottom"/>
          </w:tcPr>
          <w:p w14:paraId="1365948C" w14:textId="77777777" w:rsidR="004906A2" w:rsidRPr="004906A2" w:rsidRDefault="004906A2" w:rsidP="004906A2">
            <w:pPr>
              <w:spacing w:before="40" w:after="20"/>
              <w:jc w:val="right"/>
              <w:rPr>
                <w:rFonts w:cs="Arial"/>
                <w:sz w:val="18"/>
                <w:szCs w:val="18"/>
              </w:rPr>
            </w:pPr>
            <w:r w:rsidRPr="004906A2">
              <w:rPr>
                <w:rFonts w:cs="Arial"/>
                <w:sz w:val="18"/>
                <w:szCs w:val="18"/>
              </w:rPr>
              <w:t>43,972</w:t>
            </w:r>
          </w:p>
        </w:tc>
        <w:tc>
          <w:tcPr>
            <w:tcW w:w="1247" w:type="dxa"/>
            <w:tcBorders>
              <w:top w:val="nil"/>
              <w:left w:val="nil"/>
              <w:bottom w:val="nil"/>
              <w:right w:val="nil"/>
            </w:tcBorders>
            <w:shd w:val="clear" w:color="auto" w:fill="auto"/>
            <w:vAlign w:val="bottom"/>
          </w:tcPr>
          <w:p w14:paraId="3B00825F" w14:textId="77777777" w:rsidR="004906A2" w:rsidRPr="004906A2" w:rsidRDefault="004906A2" w:rsidP="004906A2">
            <w:pPr>
              <w:spacing w:before="40" w:after="20"/>
              <w:jc w:val="right"/>
              <w:rPr>
                <w:rFonts w:cs="Arial"/>
                <w:b/>
                <w:sz w:val="18"/>
                <w:szCs w:val="18"/>
              </w:rPr>
            </w:pPr>
            <w:r w:rsidRPr="004906A2">
              <w:rPr>
                <w:rFonts w:cs="Arial"/>
                <w:b/>
                <w:sz w:val="18"/>
                <w:szCs w:val="18"/>
              </w:rPr>
              <w:t>2,684,736</w:t>
            </w:r>
          </w:p>
        </w:tc>
      </w:tr>
      <w:tr w:rsidR="004906A2" w:rsidRPr="004906A2" w14:paraId="1E56396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89E5500" w14:textId="77777777" w:rsidR="004906A2" w:rsidRPr="0087211A" w:rsidRDefault="004906A2" w:rsidP="004906A2">
            <w:pPr>
              <w:spacing w:before="40" w:after="20"/>
              <w:rPr>
                <w:rFonts w:cs="Arial"/>
                <w:sz w:val="18"/>
                <w:szCs w:val="18"/>
              </w:rPr>
            </w:pPr>
            <w:r w:rsidRPr="0087211A">
              <w:rPr>
                <w:rFonts w:cs="Arial"/>
                <w:sz w:val="18"/>
                <w:szCs w:val="18"/>
              </w:rPr>
              <w:t>Pyrenees S</w:t>
            </w:r>
          </w:p>
        </w:tc>
        <w:tc>
          <w:tcPr>
            <w:tcW w:w="1134" w:type="dxa"/>
            <w:tcBorders>
              <w:top w:val="nil"/>
              <w:left w:val="single" w:sz="18" w:space="0" w:color="002060"/>
              <w:bottom w:val="nil"/>
              <w:right w:val="nil"/>
            </w:tcBorders>
            <w:shd w:val="clear" w:color="auto" w:fill="auto"/>
            <w:vAlign w:val="bottom"/>
          </w:tcPr>
          <w:p w14:paraId="5D2FB2AC" w14:textId="77777777" w:rsidR="004906A2" w:rsidRPr="004906A2" w:rsidRDefault="004906A2" w:rsidP="004906A2">
            <w:pPr>
              <w:spacing w:before="40" w:after="20"/>
              <w:jc w:val="right"/>
              <w:rPr>
                <w:rFonts w:cs="Arial"/>
                <w:sz w:val="18"/>
                <w:szCs w:val="18"/>
              </w:rPr>
            </w:pPr>
            <w:r w:rsidRPr="004906A2">
              <w:rPr>
                <w:rFonts w:cs="Arial"/>
                <w:sz w:val="18"/>
                <w:szCs w:val="18"/>
              </w:rPr>
              <w:t>3,096,727</w:t>
            </w:r>
          </w:p>
        </w:tc>
        <w:tc>
          <w:tcPr>
            <w:tcW w:w="1134" w:type="dxa"/>
            <w:tcBorders>
              <w:top w:val="nil"/>
              <w:left w:val="nil"/>
              <w:bottom w:val="nil"/>
              <w:right w:val="nil"/>
            </w:tcBorders>
            <w:shd w:val="clear" w:color="auto" w:fill="auto"/>
            <w:vAlign w:val="bottom"/>
          </w:tcPr>
          <w:p w14:paraId="09E649E1" w14:textId="77777777" w:rsidR="004906A2" w:rsidRPr="004906A2" w:rsidRDefault="004906A2" w:rsidP="004906A2">
            <w:pPr>
              <w:spacing w:before="40" w:after="20"/>
              <w:jc w:val="right"/>
              <w:rPr>
                <w:rFonts w:cs="Arial"/>
                <w:sz w:val="18"/>
                <w:szCs w:val="18"/>
              </w:rPr>
            </w:pPr>
            <w:r w:rsidRPr="004906A2">
              <w:rPr>
                <w:rFonts w:cs="Arial"/>
                <w:sz w:val="18"/>
                <w:szCs w:val="18"/>
              </w:rPr>
              <w:t>2,059,914</w:t>
            </w:r>
          </w:p>
        </w:tc>
        <w:tc>
          <w:tcPr>
            <w:tcW w:w="170" w:type="dxa"/>
            <w:tcBorders>
              <w:top w:val="nil"/>
              <w:left w:val="nil"/>
              <w:bottom w:val="nil"/>
              <w:right w:val="nil"/>
            </w:tcBorders>
            <w:vAlign w:val="center"/>
          </w:tcPr>
          <w:p w14:paraId="62ACE499"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DCAB3B3" w14:textId="77777777" w:rsidR="004906A2" w:rsidRPr="004906A2" w:rsidRDefault="004906A2" w:rsidP="004906A2">
            <w:pPr>
              <w:spacing w:before="40" w:after="20"/>
              <w:jc w:val="right"/>
              <w:rPr>
                <w:rFonts w:cs="Arial"/>
                <w:sz w:val="18"/>
                <w:szCs w:val="18"/>
              </w:rPr>
            </w:pPr>
            <w:r w:rsidRPr="004906A2">
              <w:rPr>
                <w:rFonts w:cs="Arial"/>
                <w:sz w:val="18"/>
                <w:szCs w:val="18"/>
              </w:rPr>
              <w:t>58,904</w:t>
            </w:r>
          </w:p>
        </w:tc>
        <w:tc>
          <w:tcPr>
            <w:tcW w:w="1021" w:type="dxa"/>
            <w:tcBorders>
              <w:top w:val="nil"/>
              <w:left w:val="nil"/>
              <w:bottom w:val="nil"/>
              <w:right w:val="nil"/>
            </w:tcBorders>
            <w:vAlign w:val="bottom"/>
          </w:tcPr>
          <w:p w14:paraId="045CA602" w14:textId="77777777" w:rsidR="004906A2" w:rsidRPr="004906A2" w:rsidRDefault="004906A2" w:rsidP="004906A2">
            <w:pPr>
              <w:spacing w:before="40" w:after="20"/>
              <w:jc w:val="right"/>
              <w:rPr>
                <w:rFonts w:cs="Arial"/>
                <w:sz w:val="18"/>
                <w:szCs w:val="18"/>
              </w:rPr>
            </w:pPr>
            <w:r w:rsidRPr="004906A2">
              <w:rPr>
                <w:rFonts w:cs="Arial"/>
                <w:sz w:val="18"/>
                <w:szCs w:val="18"/>
              </w:rPr>
              <w:t>691</w:t>
            </w:r>
          </w:p>
        </w:tc>
        <w:tc>
          <w:tcPr>
            <w:tcW w:w="1021" w:type="dxa"/>
            <w:tcBorders>
              <w:top w:val="nil"/>
              <w:left w:val="nil"/>
              <w:bottom w:val="nil"/>
              <w:right w:val="nil"/>
            </w:tcBorders>
            <w:vAlign w:val="bottom"/>
          </w:tcPr>
          <w:p w14:paraId="7159553E" w14:textId="77777777" w:rsidR="004906A2" w:rsidRPr="004906A2" w:rsidRDefault="004906A2" w:rsidP="004906A2">
            <w:pPr>
              <w:spacing w:before="40" w:after="20"/>
              <w:jc w:val="right"/>
              <w:rPr>
                <w:rFonts w:cs="Arial"/>
                <w:sz w:val="18"/>
                <w:szCs w:val="18"/>
              </w:rPr>
            </w:pPr>
            <w:r w:rsidRPr="004906A2">
              <w:rPr>
                <w:rFonts w:cs="Arial"/>
                <w:sz w:val="18"/>
                <w:szCs w:val="18"/>
              </w:rPr>
              <w:t>59,595</w:t>
            </w:r>
          </w:p>
        </w:tc>
        <w:tc>
          <w:tcPr>
            <w:tcW w:w="1247" w:type="dxa"/>
            <w:tcBorders>
              <w:top w:val="nil"/>
              <w:left w:val="nil"/>
              <w:bottom w:val="nil"/>
              <w:right w:val="nil"/>
            </w:tcBorders>
            <w:shd w:val="clear" w:color="auto" w:fill="auto"/>
            <w:vAlign w:val="bottom"/>
          </w:tcPr>
          <w:p w14:paraId="0B282669" w14:textId="77777777" w:rsidR="004906A2" w:rsidRPr="004906A2" w:rsidRDefault="004906A2" w:rsidP="004906A2">
            <w:pPr>
              <w:spacing w:before="40" w:after="20"/>
              <w:jc w:val="right"/>
              <w:rPr>
                <w:rFonts w:cs="Arial"/>
                <w:b/>
                <w:sz w:val="18"/>
                <w:szCs w:val="18"/>
              </w:rPr>
            </w:pPr>
            <w:r w:rsidRPr="004906A2">
              <w:rPr>
                <w:rFonts w:cs="Arial"/>
                <w:b/>
                <w:sz w:val="18"/>
                <w:szCs w:val="18"/>
              </w:rPr>
              <w:t>5,216,236</w:t>
            </w:r>
          </w:p>
        </w:tc>
      </w:tr>
      <w:tr w:rsidR="004906A2" w:rsidRPr="004906A2" w14:paraId="19E5EFD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CE5D5AC" w14:textId="77777777" w:rsidR="004906A2" w:rsidRPr="0087211A" w:rsidRDefault="004906A2" w:rsidP="004906A2">
            <w:pPr>
              <w:spacing w:before="40" w:after="20"/>
              <w:rPr>
                <w:rFonts w:cs="Arial"/>
                <w:sz w:val="18"/>
                <w:szCs w:val="18"/>
              </w:rPr>
            </w:pPr>
            <w:r w:rsidRPr="0087211A">
              <w:rPr>
                <w:rFonts w:cs="Arial"/>
                <w:sz w:val="18"/>
                <w:szCs w:val="18"/>
              </w:rPr>
              <w:t>Queenscliffe B</w:t>
            </w:r>
          </w:p>
        </w:tc>
        <w:tc>
          <w:tcPr>
            <w:tcW w:w="1134" w:type="dxa"/>
            <w:tcBorders>
              <w:top w:val="nil"/>
              <w:left w:val="single" w:sz="18" w:space="0" w:color="002060"/>
              <w:bottom w:val="nil"/>
              <w:right w:val="nil"/>
            </w:tcBorders>
            <w:shd w:val="clear" w:color="auto" w:fill="auto"/>
            <w:vAlign w:val="bottom"/>
          </w:tcPr>
          <w:p w14:paraId="484327D6" w14:textId="77777777" w:rsidR="004906A2" w:rsidRPr="004906A2" w:rsidRDefault="004906A2" w:rsidP="004906A2">
            <w:pPr>
              <w:spacing w:before="40" w:after="20"/>
              <w:jc w:val="right"/>
              <w:rPr>
                <w:rFonts w:cs="Arial"/>
                <w:sz w:val="18"/>
                <w:szCs w:val="18"/>
              </w:rPr>
            </w:pPr>
            <w:r w:rsidRPr="004906A2">
              <w:rPr>
                <w:rFonts w:cs="Arial"/>
                <w:sz w:val="18"/>
                <w:szCs w:val="18"/>
              </w:rPr>
              <w:t>212,351</w:t>
            </w:r>
          </w:p>
        </w:tc>
        <w:tc>
          <w:tcPr>
            <w:tcW w:w="1134" w:type="dxa"/>
            <w:tcBorders>
              <w:top w:val="nil"/>
              <w:left w:val="nil"/>
              <w:bottom w:val="nil"/>
              <w:right w:val="nil"/>
            </w:tcBorders>
            <w:shd w:val="clear" w:color="auto" w:fill="auto"/>
            <w:vAlign w:val="bottom"/>
          </w:tcPr>
          <w:p w14:paraId="535C1C6D" w14:textId="77777777" w:rsidR="004906A2" w:rsidRPr="004906A2" w:rsidRDefault="004906A2" w:rsidP="004906A2">
            <w:pPr>
              <w:spacing w:before="40" w:after="20"/>
              <w:jc w:val="right"/>
              <w:rPr>
                <w:rFonts w:cs="Arial"/>
                <w:sz w:val="18"/>
                <w:szCs w:val="18"/>
              </w:rPr>
            </w:pPr>
            <w:r w:rsidRPr="004906A2">
              <w:rPr>
                <w:rFonts w:cs="Arial"/>
                <w:sz w:val="18"/>
                <w:szCs w:val="18"/>
              </w:rPr>
              <w:t>55,790</w:t>
            </w:r>
          </w:p>
        </w:tc>
        <w:tc>
          <w:tcPr>
            <w:tcW w:w="170" w:type="dxa"/>
            <w:tcBorders>
              <w:top w:val="nil"/>
              <w:left w:val="nil"/>
              <w:bottom w:val="nil"/>
              <w:right w:val="nil"/>
            </w:tcBorders>
            <w:vAlign w:val="center"/>
          </w:tcPr>
          <w:p w14:paraId="0FBB59B7"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16D8C56" w14:textId="77777777" w:rsidR="004906A2" w:rsidRPr="004906A2" w:rsidRDefault="004906A2" w:rsidP="004906A2">
            <w:pPr>
              <w:spacing w:before="40" w:after="20"/>
              <w:jc w:val="right"/>
              <w:rPr>
                <w:rFonts w:cs="Arial"/>
                <w:sz w:val="18"/>
                <w:szCs w:val="18"/>
              </w:rPr>
            </w:pPr>
            <w:r w:rsidRPr="004906A2">
              <w:rPr>
                <w:rFonts w:cs="Arial"/>
                <w:sz w:val="18"/>
                <w:szCs w:val="18"/>
              </w:rPr>
              <w:t>4,104</w:t>
            </w:r>
          </w:p>
        </w:tc>
        <w:tc>
          <w:tcPr>
            <w:tcW w:w="1021" w:type="dxa"/>
            <w:tcBorders>
              <w:top w:val="nil"/>
              <w:left w:val="nil"/>
              <w:bottom w:val="nil"/>
              <w:right w:val="nil"/>
            </w:tcBorders>
            <w:vAlign w:val="bottom"/>
          </w:tcPr>
          <w:p w14:paraId="02AD8455" w14:textId="77777777" w:rsidR="004906A2" w:rsidRPr="004906A2" w:rsidRDefault="004906A2" w:rsidP="004906A2">
            <w:pPr>
              <w:spacing w:before="40" w:after="20"/>
              <w:jc w:val="right"/>
              <w:rPr>
                <w:rFonts w:cs="Arial"/>
                <w:sz w:val="18"/>
                <w:szCs w:val="18"/>
              </w:rPr>
            </w:pPr>
            <w:r w:rsidRPr="004906A2">
              <w:rPr>
                <w:rFonts w:cs="Arial"/>
                <w:sz w:val="18"/>
                <w:szCs w:val="18"/>
              </w:rPr>
              <w:t>18</w:t>
            </w:r>
          </w:p>
        </w:tc>
        <w:tc>
          <w:tcPr>
            <w:tcW w:w="1021" w:type="dxa"/>
            <w:tcBorders>
              <w:top w:val="nil"/>
              <w:left w:val="nil"/>
              <w:bottom w:val="nil"/>
              <w:right w:val="nil"/>
            </w:tcBorders>
            <w:vAlign w:val="bottom"/>
          </w:tcPr>
          <w:p w14:paraId="55BA501F" w14:textId="77777777" w:rsidR="004906A2" w:rsidRPr="004906A2" w:rsidRDefault="004906A2" w:rsidP="004906A2">
            <w:pPr>
              <w:spacing w:before="40" w:after="20"/>
              <w:jc w:val="right"/>
              <w:rPr>
                <w:rFonts w:cs="Arial"/>
                <w:sz w:val="18"/>
                <w:szCs w:val="18"/>
              </w:rPr>
            </w:pPr>
            <w:r w:rsidRPr="004906A2">
              <w:rPr>
                <w:rFonts w:cs="Arial"/>
                <w:sz w:val="18"/>
                <w:szCs w:val="18"/>
              </w:rPr>
              <w:t>4,122</w:t>
            </w:r>
          </w:p>
        </w:tc>
        <w:tc>
          <w:tcPr>
            <w:tcW w:w="1247" w:type="dxa"/>
            <w:tcBorders>
              <w:top w:val="nil"/>
              <w:left w:val="nil"/>
              <w:bottom w:val="nil"/>
              <w:right w:val="nil"/>
            </w:tcBorders>
            <w:shd w:val="clear" w:color="auto" w:fill="auto"/>
            <w:vAlign w:val="bottom"/>
          </w:tcPr>
          <w:p w14:paraId="67A0ABA6" w14:textId="77777777" w:rsidR="004906A2" w:rsidRPr="004906A2" w:rsidRDefault="004906A2" w:rsidP="004906A2">
            <w:pPr>
              <w:spacing w:before="40" w:after="20"/>
              <w:jc w:val="right"/>
              <w:rPr>
                <w:rFonts w:cs="Arial"/>
                <w:b/>
                <w:sz w:val="18"/>
                <w:szCs w:val="18"/>
              </w:rPr>
            </w:pPr>
            <w:r w:rsidRPr="004906A2">
              <w:rPr>
                <w:rFonts w:cs="Arial"/>
                <w:b/>
                <w:sz w:val="18"/>
                <w:szCs w:val="18"/>
              </w:rPr>
              <w:t>272,263</w:t>
            </w:r>
          </w:p>
        </w:tc>
      </w:tr>
      <w:tr w:rsidR="004906A2" w:rsidRPr="004906A2" w14:paraId="2AC837A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52F2AEE" w14:textId="77777777" w:rsidR="004906A2" w:rsidRPr="0087211A" w:rsidRDefault="004906A2" w:rsidP="004906A2">
            <w:pPr>
              <w:spacing w:before="40" w:after="20"/>
              <w:rPr>
                <w:rFonts w:cs="Arial"/>
                <w:sz w:val="18"/>
                <w:szCs w:val="18"/>
              </w:rPr>
            </w:pPr>
            <w:r w:rsidRPr="0087211A">
              <w:rPr>
                <w:rFonts w:cs="Arial"/>
                <w:sz w:val="18"/>
                <w:szCs w:val="18"/>
              </w:rPr>
              <w:t>South Gippsland S</w:t>
            </w:r>
          </w:p>
        </w:tc>
        <w:tc>
          <w:tcPr>
            <w:tcW w:w="1134" w:type="dxa"/>
            <w:tcBorders>
              <w:top w:val="nil"/>
              <w:left w:val="single" w:sz="18" w:space="0" w:color="002060"/>
              <w:bottom w:val="nil"/>
              <w:right w:val="nil"/>
            </w:tcBorders>
            <w:shd w:val="clear" w:color="auto" w:fill="auto"/>
            <w:vAlign w:val="bottom"/>
          </w:tcPr>
          <w:p w14:paraId="1D8EB0CC" w14:textId="77777777" w:rsidR="004906A2" w:rsidRPr="004906A2" w:rsidRDefault="004906A2" w:rsidP="004906A2">
            <w:pPr>
              <w:spacing w:before="40" w:after="20"/>
              <w:jc w:val="right"/>
              <w:rPr>
                <w:rFonts w:cs="Arial"/>
                <w:sz w:val="18"/>
                <w:szCs w:val="18"/>
              </w:rPr>
            </w:pPr>
            <w:r w:rsidRPr="004906A2">
              <w:rPr>
                <w:rFonts w:cs="Arial"/>
                <w:sz w:val="18"/>
                <w:szCs w:val="18"/>
              </w:rPr>
              <w:t>5,580,200</w:t>
            </w:r>
          </w:p>
        </w:tc>
        <w:tc>
          <w:tcPr>
            <w:tcW w:w="1134" w:type="dxa"/>
            <w:tcBorders>
              <w:top w:val="nil"/>
              <w:left w:val="nil"/>
              <w:bottom w:val="nil"/>
              <w:right w:val="nil"/>
            </w:tcBorders>
            <w:shd w:val="clear" w:color="auto" w:fill="auto"/>
            <w:vAlign w:val="bottom"/>
          </w:tcPr>
          <w:p w14:paraId="06214EC4" w14:textId="77777777" w:rsidR="004906A2" w:rsidRPr="004906A2" w:rsidRDefault="004906A2" w:rsidP="004906A2">
            <w:pPr>
              <w:spacing w:before="40" w:after="20"/>
              <w:jc w:val="right"/>
              <w:rPr>
                <w:rFonts w:cs="Arial"/>
                <w:sz w:val="18"/>
                <w:szCs w:val="18"/>
              </w:rPr>
            </w:pPr>
            <w:r w:rsidRPr="004906A2">
              <w:rPr>
                <w:rFonts w:cs="Arial"/>
                <w:sz w:val="18"/>
                <w:szCs w:val="18"/>
              </w:rPr>
              <w:t>3,566,813</w:t>
            </w:r>
          </w:p>
        </w:tc>
        <w:tc>
          <w:tcPr>
            <w:tcW w:w="170" w:type="dxa"/>
            <w:tcBorders>
              <w:top w:val="nil"/>
              <w:left w:val="nil"/>
              <w:bottom w:val="nil"/>
              <w:right w:val="nil"/>
            </w:tcBorders>
            <w:vAlign w:val="center"/>
          </w:tcPr>
          <w:p w14:paraId="46D761B6"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FCC58E9" w14:textId="77777777" w:rsidR="004906A2" w:rsidRPr="004906A2" w:rsidRDefault="004906A2" w:rsidP="004906A2">
            <w:pPr>
              <w:spacing w:before="40" w:after="20"/>
              <w:jc w:val="right"/>
              <w:rPr>
                <w:rFonts w:cs="Arial"/>
                <w:sz w:val="18"/>
                <w:szCs w:val="18"/>
              </w:rPr>
            </w:pPr>
            <w:r w:rsidRPr="004906A2">
              <w:rPr>
                <w:rFonts w:cs="Arial"/>
                <w:sz w:val="18"/>
                <w:szCs w:val="18"/>
              </w:rPr>
              <w:t>110,859</w:t>
            </w:r>
          </w:p>
        </w:tc>
        <w:tc>
          <w:tcPr>
            <w:tcW w:w="1021" w:type="dxa"/>
            <w:tcBorders>
              <w:top w:val="nil"/>
              <w:left w:val="nil"/>
              <w:bottom w:val="nil"/>
              <w:right w:val="nil"/>
            </w:tcBorders>
            <w:vAlign w:val="bottom"/>
          </w:tcPr>
          <w:p w14:paraId="6D7BBBA8" w14:textId="77777777" w:rsidR="004906A2" w:rsidRPr="004906A2" w:rsidRDefault="004906A2" w:rsidP="004906A2">
            <w:pPr>
              <w:spacing w:before="40" w:after="20"/>
              <w:jc w:val="right"/>
              <w:rPr>
                <w:rFonts w:cs="Arial"/>
                <w:sz w:val="18"/>
                <w:szCs w:val="18"/>
              </w:rPr>
            </w:pPr>
            <w:r w:rsidRPr="004906A2">
              <w:rPr>
                <w:rFonts w:cs="Arial"/>
                <w:sz w:val="18"/>
                <w:szCs w:val="18"/>
              </w:rPr>
              <w:t>1,222</w:t>
            </w:r>
          </w:p>
        </w:tc>
        <w:tc>
          <w:tcPr>
            <w:tcW w:w="1021" w:type="dxa"/>
            <w:tcBorders>
              <w:top w:val="nil"/>
              <w:left w:val="nil"/>
              <w:bottom w:val="nil"/>
              <w:right w:val="nil"/>
            </w:tcBorders>
            <w:vAlign w:val="bottom"/>
          </w:tcPr>
          <w:p w14:paraId="3EDB1424" w14:textId="77777777" w:rsidR="004906A2" w:rsidRPr="004906A2" w:rsidRDefault="004906A2" w:rsidP="004906A2">
            <w:pPr>
              <w:spacing w:before="40" w:after="20"/>
              <w:jc w:val="right"/>
              <w:rPr>
                <w:rFonts w:cs="Arial"/>
                <w:sz w:val="18"/>
                <w:szCs w:val="18"/>
              </w:rPr>
            </w:pPr>
            <w:r w:rsidRPr="004906A2">
              <w:rPr>
                <w:rFonts w:cs="Arial"/>
                <w:sz w:val="18"/>
                <w:szCs w:val="18"/>
              </w:rPr>
              <w:t>112,081</w:t>
            </w:r>
          </w:p>
        </w:tc>
        <w:tc>
          <w:tcPr>
            <w:tcW w:w="1247" w:type="dxa"/>
            <w:tcBorders>
              <w:top w:val="nil"/>
              <w:left w:val="nil"/>
              <w:bottom w:val="nil"/>
              <w:right w:val="nil"/>
            </w:tcBorders>
            <w:shd w:val="clear" w:color="auto" w:fill="auto"/>
            <w:vAlign w:val="bottom"/>
          </w:tcPr>
          <w:p w14:paraId="75A08982" w14:textId="77777777" w:rsidR="004906A2" w:rsidRPr="004906A2" w:rsidRDefault="004906A2" w:rsidP="004906A2">
            <w:pPr>
              <w:spacing w:before="40" w:after="20"/>
              <w:jc w:val="right"/>
              <w:rPr>
                <w:rFonts w:cs="Arial"/>
                <w:b/>
                <w:sz w:val="18"/>
                <w:szCs w:val="18"/>
              </w:rPr>
            </w:pPr>
            <w:r w:rsidRPr="004906A2">
              <w:rPr>
                <w:rFonts w:cs="Arial"/>
                <w:b/>
                <w:sz w:val="18"/>
                <w:szCs w:val="18"/>
              </w:rPr>
              <w:t>9,259,094</w:t>
            </w:r>
          </w:p>
        </w:tc>
      </w:tr>
      <w:tr w:rsidR="004906A2" w:rsidRPr="004906A2" w14:paraId="5AA9523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E0C3CEA" w14:textId="77777777" w:rsidR="004906A2" w:rsidRPr="0087211A" w:rsidRDefault="004906A2" w:rsidP="004906A2">
            <w:pPr>
              <w:spacing w:before="40" w:after="20"/>
              <w:rPr>
                <w:rFonts w:cs="Arial"/>
                <w:sz w:val="18"/>
                <w:szCs w:val="18"/>
              </w:rPr>
            </w:pPr>
            <w:r w:rsidRPr="0087211A">
              <w:rPr>
                <w:rFonts w:cs="Arial"/>
                <w:sz w:val="18"/>
                <w:szCs w:val="18"/>
              </w:rPr>
              <w:t>Southern Grampians S</w:t>
            </w:r>
          </w:p>
        </w:tc>
        <w:tc>
          <w:tcPr>
            <w:tcW w:w="1134" w:type="dxa"/>
            <w:tcBorders>
              <w:top w:val="nil"/>
              <w:left w:val="single" w:sz="18" w:space="0" w:color="002060"/>
              <w:bottom w:val="nil"/>
              <w:right w:val="nil"/>
            </w:tcBorders>
            <w:shd w:val="clear" w:color="auto" w:fill="auto"/>
            <w:vAlign w:val="bottom"/>
          </w:tcPr>
          <w:p w14:paraId="1689B3C7" w14:textId="77777777" w:rsidR="004906A2" w:rsidRPr="004906A2" w:rsidRDefault="004906A2" w:rsidP="004906A2">
            <w:pPr>
              <w:spacing w:before="40" w:after="20"/>
              <w:jc w:val="right"/>
              <w:rPr>
                <w:rFonts w:cs="Arial"/>
                <w:sz w:val="18"/>
                <w:szCs w:val="18"/>
              </w:rPr>
            </w:pPr>
            <w:r w:rsidRPr="004906A2">
              <w:rPr>
                <w:rFonts w:cs="Arial"/>
                <w:sz w:val="18"/>
                <w:szCs w:val="18"/>
              </w:rPr>
              <w:t>4,024,151</w:t>
            </w:r>
          </w:p>
        </w:tc>
        <w:tc>
          <w:tcPr>
            <w:tcW w:w="1134" w:type="dxa"/>
            <w:tcBorders>
              <w:top w:val="nil"/>
              <w:left w:val="nil"/>
              <w:bottom w:val="nil"/>
              <w:right w:val="nil"/>
            </w:tcBorders>
            <w:shd w:val="clear" w:color="auto" w:fill="auto"/>
            <w:vAlign w:val="bottom"/>
          </w:tcPr>
          <w:p w14:paraId="3BC299CF" w14:textId="77777777" w:rsidR="004906A2" w:rsidRPr="004906A2" w:rsidRDefault="004906A2" w:rsidP="004906A2">
            <w:pPr>
              <w:spacing w:before="40" w:after="20"/>
              <w:jc w:val="right"/>
              <w:rPr>
                <w:rFonts w:cs="Arial"/>
                <w:sz w:val="18"/>
                <w:szCs w:val="18"/>
              </w:rPr>
            </w:pPr>
            <w:r w:rsidRPr="004906A2">
              <w:rPr>
                <w:rFonts w:cs="Arial"/>
                <w:sz w:val="18"/>
                <w:szCs w:val="18"/>
              </w:rPr>
              <w:t>2,929,226</w:t>
            </w:r>
          </w:p>
        </w:tc>
        <w:tc>
          <w:tcPr>
            <w:tcW w:w="170" w:type="dxa"/>
            <w:tcBorders>
              <w:top w:val="nil"/>
              <w:left w:val="nil"/>
              <w:bottom w:val="nil"/>
              <w:right w:val="nil"/>
            </w:tcBorders>
            <w:vAlign w:val="center"/>
          </w:tcPr>
          <w:p w14:paraId="33935CBD"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7597D87" w14:textId="77777777" w:rsidR="004906A2" w:rsidRPr="004906A2" w:rsidRDefault="004906A2" w:rsidP="004906A2">
            <w:pPr>
              <w:spacing w:before="40" w:after="20"/>
              <w:jc w:val="right"/>
              <w:rPr>
                <w:rFonts w:cs="Arial"/>
                <w:sz w:val="18"/>
                <w:szCs w:val="18"/>
              </w:rPr>
            </w:pPr>
            <w:r w:rsidRPr="004906A2">
              <w:rPr>
                <w:rFonts w:cs="Arial"/>
                <w:sz w:val="18"/>
                <w:szCs w:val="18"/>
              </w:rPr>
              <w:t>78,403</w:t>
            </w:r>
          </w:p>
        </w:tc>
        <w:tc>
          <w:tcPr>
            <w:tcW w:w="1021" w:type="dxa"/>
            <w:tcBorders>
              <w:top w:val="nil"/>
              <w:left w:val="nil"/>
              <w:bottom w:val="nil"/>
              <w:right w:val="nil"/>
            </w:tcBorders>
            <w:vAlign w:val="bottom"/>
          </w:tcPr>
          <w:p w14:paraId="7F3166BA" w14:textId="77777777" w:rsidR="004906A2" w:rsidRPr="004906A2" w:rsidRDefault="004906A2" w:rsidP="004906A2">
            <w:pPr>
              <w:spacing w:before="40" w:after="20"/>
              <w:jc w:val="right"/>
              <w:rPr>
                <w:rFonts w:cs="Arial"/>
                <w:sz w:val="18"/>
                <w:szCs w:val="18"/>
              </w:rPr>
            </w:pPr>
            <w:r w:rsidRPr="004906A2">
              <w:rPr>
                <w:rFonts w:cs="Arial"/>
                <w:sz w:val="18"/>
                <w:szCs w:val="18"/>
              </w:rPr>
              <w:t>993</w:t>
            </w:r>
          </w:p>
        </w:tc>
        <w:tc>
          <w:tcPr>
            <w:tcW w:w="1021" w:type="dxa"/>
            <w:tcBorders>
              <w:top w:val="nil"/>
              <w:left w:val="nil"/>
              <w:bottom w:val="nil"/>
              <w:right w:val="nil"/>
            </w:tcBorders>
            <w:vAlign w:val="bottom"/>
          </w:tcPr>
          <w:p w14:paraId="253EE0BD" w14:textId="77777777" w:rsidR="004906A2" w:rsidRPr="004906A2" w:rsidRDefault="004906A2" w:rsidP="004906A2">
            <w:pPr>
              <w:spacing w:before="40" w:after="20"/>
              <w:jc w:val="right"/>
              <w:rPr>
                <w:rFonts w:cs="Arial"/>
                <w:sz w:val="18"/>
                <w:szCs w:val="18"/>
              </w:rPr>
            </w:pPr>
            <w:r w:rsidRPr="004906A2">
              <w:rPr>
                <w:rFonts w:cs="Arial"/>
                <w:sz w:val="18"/>
                <w:szCs w:val="18"/>
              </w:rPr>
              <w:t>79,396</w:t>
            </w:r>
          </w:p>
        </w:tc>
        <w:tc>
          <w:tcPr>
            <w:tcW w:w="1247" w:type="dxa"/>
            <w:tcBorders>
              <w:top w:val="nil"/>
              <w:left w:val="nil"/>
              <w:bottom w:val="nil"/>
              <w:right w:val="nil"/>
            </w:tcBorders>
            <w:shd w:val="clear" w:color="auto" w:fill="auto"/>
            <w:vAlign w:val="bottom"/>
          </w:tcPr>
          <w:p w14:paraId="78406D2D" w14:textId="77777777" w:rsidR="004906A2" w:rsidRPr="004906A2" w:rsidRDefault="004906A2" w:rsidP="004906A2">
            <w:pPr>
              <w:spacing w:before="40" w:after="20"/>
              <w:jc w:val="right"/>
              <w:rPr>
                <w:rFonts w:cs="Arial"/>
                <w:b/>
                <w:sz w:val="18"/>
                <w:szCs w:val="18"/>
              </w:rPr>
            </w:pPr>
            <w:r w:rsidRPr="004906A2">
              <w:rPr>
                <w:rFonts w:cs="Arial"/>
                <w:b/>
                <w:sz w:val="18"/>
                <w:szCs w:val="18"/>
              </w:rPr>
              <w:t>7,032,773</w:t>
            </w:r>
          </w:p>
        </w:tc>
      </w:tr>
      <w:tr w:rsidR="004906A2" w:rsidRPr="004906A2" w14:paraId="5EA316C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CC47714" w14:textId="77777777" w:rsidR="004906A2" w:rsidRPr="0087211A" w:rsidRDefault="004906A2" w:rsidP="004906A2">
            <w:pPr>
              <w:spacing w:before="40" w:after="20"/>
              <w:rPr>
                <w:rFonts w:cs="Arial"/>
                <w:sz w:val="18"/>
                <w:szCs w:val="18"/>
              </w:rPr>
            </w:pPr>
            <w:r w:rsidRPr="0087211A">
              <w:rPr>
                <w:rFonts w:cs="Arial"/>
                <w:sz w:val="18"/>
                <w:szCs w:val="18"/>
              </w:rPr>
              <w:t>Stonnington C</w:t>
            </w:r>
          </w:p>
        </w:tc>
        <w:tc>
          <w:tcPr>
            <w:tcW w:w="1134" w:type="dxa"/>
            <w:tcBorders>
              <w:top w:val="nil"/>
              <w:left w:val="single" w:sz="18" w:space="0" w:color="002060"/>
              <w:bottom w:val="nil"/>
              <w:right w:val="nil"/>
            </w:tcBorders>
            <w:shd w:val="clear" w:color="auto" w:fill="auto"/>
            <w:vAlign w:val="bottom"/>
          </w:tcPr>
          <w:p w14:paraId="08190559" w14:textId="77777777" w:rsidR="004906A2" w:rsidRPr="004906A2" w:rsidRDefault="004906A2" w:rsidP="004906A2">
            <w:pPr>
              <w:spacing w:before="40" w:after="20"/>
              <w:jc w:val="right"/>
              <w:rPr>
                <w:rFonts w:cs="Arial"/>
                <w:sz w:val="18"/>
                <w:szCs w:val="18"/>
              </w:rPr>
            </w:pPr>
            <w:r w:rsidRPr="004906A2">
              <w:rPr>
                <w:rFonts w:cs="Arial"/>
                <w:sz w:val="18"/>
                <w:szCs w:val="18"/>
              </w:rPr>
              <w:t>2,272,038</w:t>
            </w:r>
          </w:p>
        </w:tc>
        <w:tc>
          <w:tcPr>
            <w:tcW w:w="1134" w:type="dxa"/>
            <w:tcBorders>
              <w:top w:val="nil"/>
              <w:left w:val="nil"/>
              <w:bottom w:val="nil"/>
              <w:right w:val="nil"/>
            </w:tcBorders>
            <w:shd w:val="clear" w:color="auto" w:fill="auto"/>
            <w:vAlign w:val="bottom"/>
          </w:tcPr>
          <w:p w14:paraId="42EEDAF5" w14:textId="77777777" w:rsidR="004906A2" w:rsidRPr="004906A2" w:rsidRDefault="004906A2" w:rsidP="004906A2">
            <w:pPr>
              <w:spacing w:before="40" w:after="20"/>
              <w:jc w:val="right"/>
              <w:rPr>
                <w:rFonts w:cs="Arial"/>
                <w:sz w:val="18"/>
                <w:szCs w:val="18"/>
              </w:rPr>
            </w:pPr>
            <w:r w:rsidRPr="004906A2">
              <w:rPr>
                <w:rFonts w:cs="Arial"/>
                <w:sz w:val="18"/>
                <w:szCs w:val="18"/>
              </w:rPr>
              <w:t>437,962</w:t>
            </w:r>
          </w:p>
        </w:tc>
        <w:tc>
          <w:tcPr>
            <w:tcW w:w="170" w:type="dxa"/>
            <w:tcBorders>
              <w:top w:val="nil"/>
              <w:left w:val="nil"/>
              <w:bottom w:val="nil"/>
              <w:right w:val="nil"/>
            </w:tcBorders>
            <w:vAlign w:val="center"/>
          </w:tcPr>
          <w:p w14:paraId="6052C89C"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2E7002E" w14:textId="77777777" w:rsidR="004906A2" w:rsidRPr="004906A2" w:rsidRDefault="004906A2" w:rsidP="004906A2">
            <w:pPr>
              <w:spacing w:before="40" w:after="20"/>
              <w:jc w:val="right"/>
              <w:rPr>
                <w:rFonts w:cs="Arial"/>
                <w:sz w:val="18"/>
                <w:szCs w:val="18"/>
              </w:rPr>
            </w:pPr>
            <w:r w:rsidRPr="004906A2">
              <w:rPr>
                <w:rFonts w:cs="Arial"/>
                <w:sz w:val="18"/>
                <w:szCs w:val="18"/>
              </w:rPr>
              <w:t>44,307</w:t>
            </w:r>
          </w:p>
        </w:tc>
        <w:tc>
          <w:tcPr>
            <w:tcW w:w="1021" w:type="dxa"/>
            <w:tcBorders>
              <w:top w:val="nil"/>
              <w:left w:val="nil"/>
              <w:bottom w:val="nil"/>
              <w:right w:val="nil"/>
            </w:tcBorders>
            <w:vAlign w:val="bottom"/>
          </w:tcPr>
          <w:p w14:paraId="52FEDA0C" w14:textId="77777777" w:rsidR="004906A2" w:rsidRPr="004906A2" w:rsidRDefault="004906A2" w:rsidP="004906A2">
            <w:pPr>
              <w:spacing w:before="40" w:after="20"/>
              <w:jc w:val="right"/>
              <w:rPr>
                <w:rFonts w:cs="Arial"/>
                <w:sz w:val="18"/>
                <w:szCs w:val="18"/>
              </w:rPr>
            </w:pPr>
            <w:r w:rsidRPr="004906A2">
              <w:rPr>
                <w:rFonts w:cs="Arial"/>
                <w:sz w:val="18"/>
                <w:szCs w:val="18"/>
              </w:rPr>
              <w:t>142</w:t>
            </w:r>
          </w:p>
        </w:tc>
        <w:tc>
          <w:tcPr>
            <w:tcW w:w="1021" w:type="dxa"/>
            <w:tcBorders>
              <w:top w:val="nil"/>
              <w:left w:val="nil"/>
              <w:bottom w:val="nil"/>
              <w:right w:val="nil"/>
            </w:tcBorders>
            <w:vAlign w:val="bottom"/>
          </w:tcPr>
          <w:p w14:paraId="15FFE96F" w14:textId="77777777" w:rsidR="004906A2" w:rsidRPr="004906A2" w:rsidRDefault="004906A2" w:rsidP="004906A2">
            <w:pPr>
              <w:spacing w:before="40" w:after="20"/>
              <w:jc w:val="right"/>
              <w:rPr>
                <w:rFonts w:cs="Arial"/>
                <w:sz w:val="18"/>
                <w:szCs w:val="18"/>
              </w:rPr>
            </w:pPr>
            <w:r w:rsidRPr="004906A2">
              <w:rPr>
                <w:rFonts w:cs="Arial"/>
                <w:sz w:val="18"/>
                <w:szCs w:val="18"/>
              </w:rPr>
              <w:t>44,449</w:t>
            </w:r>
          </w:p>
        </w:tc>
        <w:tc>
          <w:tcPr>
            <w:tcW w:w="1247" w:type="dxa"/>
            <w:tcBorders>
              <w:top w:val="nil"/>
              <w:left w:val="nil"/>
              <w:bottom w:val="nil"/>
              <w:right w:val="nil"/>
            </w:tcBorders>
            <w:shd w:val="clear" w:color="auto" w:fill="auto"/>
            <w:vAlign w:val="bottom"/>
          </w:tcPr>
          <w:p w14:paraId="15AB1075" w14:textId="77777777" w:rsidR="004906A2" w:rsidRPr="004906A2" w:rsidRDefault="004906A2" w:rsidP="004906A2">
            <w:pPr>
              <w:spacing w:before="40" w:after="20"/>
              <w:jc w:val="right"/>
              <w:rPr>
                <w:rFonts w:cs="Arial"/>
                <w:b/>
                <w:sz w:val="18"/>
                <w:szCs w:val="18"/>
              </w:rPr>
            </w:pPr>
            <w:r w:rsidRPr="004906A2">
              <w:rPr>
                <w:rFonts w:cs="Arial"/>
                <w:b/>
                <w:sz w:val="18"/>
                <w:szCs w:val="18"/>
              </w:rPr>
              <w:t>2,754,449</w:t>
            </w:r>
          </w:p>
        </w:tc>
      </w:tr>
      <w:tr w:rsidR="004906A2" w:rsidRPr="004906A2" w14:paraId="41843AB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1AD5B3C" w14:textId="77777777" w:rsidR="004906A2" w:rsidRPr="0087211A" w:rsidRDefault="004906A2" w:rsidP="004906A2">
            <w:pPr>
              <w:spacing w:before="40" w:after="20"/>
              <w:rPr>
                <w:rFonts w:cs="Arial"/>
                <w:sz w:val="18"/>
                <w:szCs w:val="18"/>
              </w:rPr>
            </w:pPr>
            <w:r w:rsidRPr="0087211A">
              <w:rPr>
                <w:rFonts w:cs="Arial"/>
                <w:sz w:val="18"/>
                <w:szCs w:val="18"/>
              </w:rPr>
              <w:t>Strathbogie S</w:t>
            </w:r>
          </w:p>
        </w:tc>
        <w:tc>
          <w:tcPr>
            <w:tcW w:w="1134" w:type="dxa"/>
            <w:tcBorders>
              <w:top w:val="nil"/>
              <w:left w:val="single" w:sz="18" w:space="0" w:color="002060"/>
              <w:bottom w:val="nil"/>
              <w:right w:val="nil"/>
            </w:tcBorders>
            <w:shd w:val="clear" w:color="auto" w:fill="auto"/>
            <w:vAlign w:val="bottom"/>
          </w:tcPr>
          <w:p w14:paraId="6291D434" w14:textId="77777777" w:rsidR="004906A2" w:rsidRPr="004906A2" w:rsidRDefault="004906A2" w:rsidP="004906A2">
            <w:pPr>
              <w:spacing w:before="40" w:after="20"/>
              <w:jc w:val="right"/>
              <w:rPr>
                <w:rFonts w:cs="Arial"/>
                <w:sz w:val="18"/>
                <w:szCs w:val="18"/>
              </w:rPr>
            </w:pPr>
            <w:r w:rsidRPr="004906A2">
              <w:rPr>
                <w:rFonts w:cs="Arial"/>
                <w:sz w:val="18"/>
                <w:szCs w:val="18"/>
              </w:rPr>
              <w:t>2,925,289</w:t>
            </w:r>
          </w:p>
        </w:tc>
        <w:tc>
          <w:tcPr>
            <w:tcW w:w="1134" w:type="dxa"/>
            <w:tcBorders>
              <w:top w:val="nil"/>
              <w:left w:val="nil"/>
              <w:bottom w:val="nil"/>
              <w:right w:val="nil"/>
            </w:tcBorders>
            <w:shd w:val="clear" w:color="auto" w:fill="auto"/>
            <w:vAlign w:val="bottom"/>
          </w:tcPr>
          <w:p w14:paraId="0F86ACB4" w14:textId="77777777" w:rsidR="004906A2" w:rsidRPr="004906A2" w:rsidRDefault="004906A2" w:rsidP="004906A2">
            <w:pPr>
              <w:spacing w:before="40" w:after="20"/>
              <w:jc w:val="right"/>
              <w:rPr>
                <w:rFonts w:cs="Arial"/>
                <w:sz w:val="18"/>
                <w:szCs w:val="18"/>
              </w:rPr>
            </w:pPr>
            <w:r w:rsidRPr="004906A2">
              <w:rPr>
                <w:rFonts w:cs="Arial"/>
                <w:sz w:val="18"/>
                <w:szCs w:val="18"/>
              </w:rPr>
              <w:t>2,122,474</w:t>
            </w:r>
          </w:p>
        </w:tc>
        <w:tc>
          <w:tcPr>
            <w:tcW w:w="170" w:type="dxa"/>
            <w:tcBorders>
              <w:top w:val="nil"/>
              <w:left w:val="nil"/>
              <w:bottom w:val="nil"/>
              <w:right w:val="nil"/>
            </w:tcBorders>
            <w:vAlign w:val="center"/>
          </w:tcPr>
          <w:p w14:paraId="3C9C38C0"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03A02E7" w14:textId="77777777" w:rsidR="004906A2" w:rsidRPr="004906A2" w:rsidRDefault="004906A2" w:rsidP="004906A2">
            <w:pPr>
              <w:spacing w:before="40" w:after="20"/>
              <w:jc w:val="right"/>
              <w:rPr>
                <w:rFonts w:cs="Arial"/>
                <w:sz w:val="18"/>
                <w:szCs w:val="18"/>
              </w:rPr>
            </w:pPr>
            <w:r w:rsidRPr="004906A2">
              <w:rPr>
                <w:rFonts w:cs="Arial"/>
                <w:sz w:val="18"/>
                <w:szCs w:val="18"/>
              </w:rPr>
              <w:t>57,801</w:t>
            </w:r>
          </w:p>
        </w:tc>
        <w:tc>
          <w:tcPr>
            <w:tcW w:w="1021" w:type="dxa"/>
            <w:tcBorders>
              <w:top w:val="nil"/>
              <w:left w:val="nil"/>
              <w:bottom w:val="nil"/>
              <w:right w:val="nil"/>
            </w:tcBorders>
            <w:vAlign w:val="bottom"/>
          </w:tcPr>
          <w:p w14:paraId="5C8E39FF" w14:textId="77777777" w:rsidR="004906A2" w:rsidRPr="004906A2" w:rsidRDefault="004906A2" w:rsidP="004906A2">
            <w:pPr>
              <w:spacing w:before="40" w:after="20"/>
              <w:jc w:val="right"/>
              <w:rPr>
                <w:rFonts w:cs="Arial"/>
                <w:sz w:val="18"/>
                <w:szCs w:val="18"/>
              </w:rPr>
            </w:pPr>
            <w:r w:rsidRPr="004906A2">
              <w:rPr>
                <w:rFonts w:cs="Arial"/>
                <w:sz w:val="18"/>
                <w:szCs w:val="18"/>
              </w:rPr>
              <w:t>722</w:t>
            </w:r>
          </w:p>
        </w:tc>
        <w:tc>
          <w:tcPr>
            <w:tcW w:w="1021" w:type="dxa"/>
            <w:tcBorders>
              <w:top w:val="nil"/>
              <w:left w:val="nil"/>
              <w:bottom w:val="nil"/>
              <w:right w:val="nil"/>
            </w:tcBorders>
            <w:vAlign w:val="bottom"/>
          </w:tcPr>
          <w:p w14:paraId="5753E2EC" w14:textId="77777777" w:rsidR="004906A2" w:rsidRPr="004906A2" w:rsidRDefault="004906A2" w:rsidP="004906A2">
            <w:pPr>
              <w:spacing w:before="40" w:after="20"/>
              <w:jc w:val="right"/>
              <w:rPr>
                <w:rFonts w:cs="Arial"/>
                <w:sz w:val="18"/>
                <w:szCs w:val="18"/>
              </w:rPr>
            </w:pPr>
            <w:r w:rsidRPr="004906A2">
              <w:rPr>
                <w:rFonts w:cs="Arial"/>
                <w:sz w:val="18"/>
                <w:szCs w:val="18"/>
              </w:rPr>
              <w:t>58,523</w:t>
            </w:r>
          </w:p>
        </w:tc>
        <w:tc>
          <w:tcPr>
            <w:tcW w:w="1247" w:type="dxa"/>
            <w:tcBorders>
              <w:top w:val="nil"/>
              <w:left w:val="nil"/>
              <w:bottom w:val="nil"/>
              <w:right w:val="nil"/>
            </w:tcBorders>
            <w:shd w:val="clear" w:color="auto" w:fill="auto"/>
            <w:vAlign w:val="bottom"/>
          </w:tcPr>
          <w:p w14:paraId="4835582B" w14:textId="77777777" w:rsidR="004906A2" w:rsidRPr="004906A2" w:rsidRDefault="004906A2" w:rsidP="004906A2">
            <w:pPr>
              <w:spacing w:before="40" w:after="20"/>
              <w:jc w:val="right"/>
              <w:rPr>
                <w:rFonts w:cs="Arial"/>
                <w:b/>
                <w:sz w:val="18"/>
                <w:szCs w:val="18"/>
              </w:rPr>
            </w:pPr>
            <w:r w:rsidRPr="004906A2">
              <w:rPr>
                <w:rFonts w:cs="Arial"/>
                <w:b/>
                <w:sz w:val="18"/>
                <w:szCs w:val="18"/>
              </w:rPr>
              <w:t>5,106,286</w:t>
            </w:r>
          </w:p>
        </w:tc>
      </w:tr>
      <w:tr w:rsidR="004906A2" w:rsidRPr="004906A2" w14:paraId="14DEE1A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8CC86AD" w14:textId="77777777" w:rsidR="004906A2" w:rsidRPr="0087211A" w:rsidRDefault="004906A2" w:rsidP="004906A2">
            <w:pPr>
              <w:spacing w:before="40" w:after="20"/>
              <w:rPr>
                <w:rFonts w:cs="Arial"/>
                <w:sz w:val="18"/>
                <w:szCs w:val="18"/>
              </w:rPr>
            </w:pPr>
            <w:r w:rsidRPr="0087211A">
              <w:rPr>
                <w:rFonts w:cs="Arial"/>
                <w:sz w:val="18"/>
                <w:szCs w:val="18"/>
              </w:rPr>
              <w:t>Surf Coast S</w:t>
            </w:r>
          </w:p>
        </w:tc>
        <w:tc>
          <w:tcPr>
            <w:tcW w:w="1134" w:type="dxa"/>
            <w:tcBorders>
              <w:top w:val="nil"/>
              <w:left w:val="single" w:sz="18" w:space="0" w:color="002060"/>
              <w:bottom w:val="nil"/>
              <w:right w:val="nil"/>
            </w:tcBorders>
            <w:shd w:val="clear" w:color="auto" w:fill="auto"/>
            <w:vAlign w:val="bottom"/>
          </w:tcPr>
          <w:p w14:paraId="29573D51" w14:textId="77777777" w:rsidR="004906A2" w:rsidRPr="004906A2" w:rsidRDefault="004906A2" w:rsidP="004906A2">
            <w:pPr>
              <w:spacing w:before="40" w:after="20"/>
              <w:jc w:val="right"/>
              <w:rPr>
                <w:rFonts w:cs="Arial"/>
                <w:sz w:val="18"/>
                <w:szCs w:val="18"/>
              </w:rPr>
            </w:pPr>
            <w:r w:rsidRPr="004906A2">
              <w:rPr>
                <w:rFonts w:cs="Arial"/>
                <w:sz w:val="18"/>
                <w:szCs w:val="18"/>
              </w:rPr>
              <w:t>2,502,828</w:t>
            </w:r>
          </w:p>
        </w:tc>
        <w:tc>
          <w:tcPr>
            <w:tcW w:w="1134" w:type="dxa"/>
            <w:tcBorders>
              <w:top w:val="nil"/>
              <w:left w:val="nil"/>
              <w:bottom w:val="nil"/>
              <w:right w:val="nil"/>
            </w:tcBorders>
            <w:shd w:val="clear" w:color="auto" w:fill="auto"/>
            <w:vAlign w:val="bottom"/>
          </w:tcPr>
          <w:p w14:paraId="12D8152F" w14:textId="77777777" w:rsidR="004906A2" w:rsidRPr="004906A2" w:rsidRDefault="004906A2" w:rsidP="004906A2">
            <w:pPr>
              <w:spacing w:before="40" w:after="20"/>
              <w:jc w:val="right"/>
              <w:rPr>
                <w:rFonts w:cs="Arial"/>
                <w:sz w:val="18"/>
                <w:szCs w:val="18"/>
              </w:rPr>
            </w:pPr>
            <w:r w:rsidRPr="004906A2">
              <w:rPr>
                <w:rFonts w:cs="Arial"/>
                <w:sz w:val="18"/>
                <w:szCs w:val="18"/>
              </w:rPr>
              <w:t>1,585,376</w:t>
            </w:r>
          </w:p>
        </w:tc>
        <w:tc>
          <w:tcPr>
            <w:tcW w:w="170" w:type="dxa"/>
            <w:tcBorders>
              <w:top w:val="nil"/>
              <w:left w:val="nil"/>
              <w:bottom w:val="nil"/>
              <w:right w:val="nil"/>
            </w:tcBorders>
            <w:vAlign w:val="center"/>
          </w:tcPr>
          <w:p w14:paraId="06B16DDD"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FD07D31" w14:textId="77777777" w:rsidR="004906A2" w:rsidRPr="004906A2" w:rsidRDefault="004906A2" w:rsidP="004906A2">
            <w:pPr>
              <w:spacing w:before="40" w:after="20"/>
              <w:jc w:val="right"/>
              <w:rPr>
                <w:rFonts w:cs="Arial"/>
                <w:sz w:val="18"/>
                <w:szCs w:val="18"/>
              </w:rPr>
            </w:pPr>
            <w:r w:rsidRPr="004906A2">
              <w:rPr>
                <w:rFonts w:cs="Arial"/>
                <w:sz w:val="18"/>
                <w:szCs w:val="18"/>
              </w:rPr>
              <w:t>45,551</w:t>
            </w:r>
          </w:p>
        </w:tc>
        <w:tc>
          <w:tcPr>
            <w:tcW w:w="1021" w:type="dxa"/>
            <w:tcBorders>
              <w:top w:val="nil"/>
              <w:left w:val="nil"/>
              <w:bottom w:val="nil"/>
              <w:right w:val="nil"/>
            </w:tcBorders>
            <w:vAlign w:val="bottom"/>
          </w:tcPr>
          <w:p w14:paraId="5C5FACB2" w14:textId="77777777" w:rsidR="004906A2" w:rsidRPr="004906A2" w:rsidRDefault="004906A2" w:rsidP="004906A2">
            <w:pPr>
              <w:spacing w:before="40" w:after="20"/>
              <w:jc w:val="right"/>
              <w:rPr>
                <w:rFonts w:cs="Arial"/>
                <w:sz w:val="18"/>
                <w:szCs w:val="18"/>
              </w:rPr>
            </w:pPr>
            <w:r w:rsidRPr="004906A2">
              <w:rPr>
                <w:rFonts w:cs="Arial"/>
                <w:sz w:val="18"/>
                <w:szCs w:val="18"/>
              </w:rPr>
              <w:t>491</w:t>
            </w:r>
          </w:p>
        </w:tc>
        <w:tc>
          <w:tcPr>
            <w:tcW w:w="1021" w:type="dxa"/>
            <w:tcBorders>
              <w:top w:val="nil"/>
              <w:left w:val="nil"/>
              <w:bottom w:val="nil"/>
              <w:right w:val="nil"/>
            </w:tcBorders>
            <w:vAlign w:val="bottom"/>
          </w:tcPr>
          <w:p w14:paraId="5D711815" w14:textId="77777777" w:rsidR="004906A2" w:rsidRPr="004906A2" w:rsidRDefault="004906A2" w:rsidP="004906A2">
            <w:pPr>
              <w:spacing w:before="40" w:after="20"/>
              <w:jc w:val="right"/>
              <w:rPr>
                <w:rFonts w:cs="Arial"/>
                <w:sz w:val="18"/>
                <w:szCs w:val="18"/>
              </w:rPr>
            </w:pPr>
            <w:r w:rsidRPr="004906A2">
              <w:rPr>
                <w:rFonts w:cs="Arial"/>
                <w:sz w:val="18"/>
                <w:szCs w:val="18"/>
              </w:rPr>
              <w:t>46,042</w:t>
            </w:r>
          </w:p>
        </w:tc>
        <w:tc>
          <w:tcPr>
            <w:tcW w:w="1247" w:type="dxa"/>
            <w:tcBorders>
              <w:top w:val="nil"/>
              <w:left w:val="nil"/>
              <w:bottom w:val="nil"/>
              <w:right w:val="nil"/>
            </w:tcBorders>
            <w:shd w:val="clear" w:color="auto" w:fill="auto"/>
            <w:vAlign w:val="bottom"/>
          </w:tcPr>
          <w:p w14:paraId="56B5BB4A" w14:textId="77777777" w:rsidR="004906A2" w:rsidRPr="004906A2" w:rsidRDefault="004906A2" w:rsidP="004906A2">
            <w:pPr>
              <w:spacing w:before="40" w:after="20"/>
              <w:jc w:val="right"/>
              <w:rPr>
                <w:rFonts w:cs="Arial"/>
                <w:b/>
                <w:sz w:val="18"/>
                <w:szCs w:val="18"/>
              </w:rPr>
            </w:pPr>
            <w:r w:rsidRPr="004906A2">
              <w:rPr>
                <w:rFonts w:cs="Arial"/>
                <w:b/>
                <w:sz w:val="18"/>
                <w:szCs w:val="18"/>
              </w:rPr>
              <w:t>4,134,246</w:t>
            </w:r>
          </w:p>
        </w:tc>
      </w:tr>
      <w:tr w:rsidR="004906A2" w:rsidRPr="004906A2" w14:paraId="0199B44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5844A84" w14:textId="77777777" w:rsidR="004906A2" w:rsidRPr="0087211A" w:rsidRDefault="004906A2" w:rsidP="004906A2">
            <w:pPr>
              <w:spacing w:before="40" w:after="20"/>
              <w:rPr>
                <w:rFonts w:cs="Arial"/>
                <w:sz w:val="18"/>
                <w:szCs w:val="18"/>
              </w:rPr>
            </w:pPr>
            <w:r w:rsidRPr="0087211A">
              <w:rPr>
                <w:rFonts w:cs="Arial"/>
                <w:sz w:val="18"/>
                <w:szCs w:val="18"/>
              </w:rPr>
              <w:t>Swan Hill RC</w:t>
            </w:r>
          </w:p>
        </w:tc>
        <w:tc>
          <w:tcPr>
            <w:tcW w:w="1134" w:type="dxa"/>
            <w:tcBorders>
              <w:top w:val="nil"/>
              <w:left w:val="single" w:sz="18" w:space="0" w:color="002060"/>
              <w:bottom w:val="nil"/>
              <w:right w:val="nil"/>
            </w:tcBorders>
            <w:shd w:val="clear" w:color="auto" w:fill="auto"/>
            <w:vAlign w:val="bottom"/>
          </w:tcPr>
          <w:p w14:paraId="7F2B8B48" w14:textId="77777777" w:rsidR="004906A2" w:rsidRPr="004906A2" w:rsidRDefault="004906A2" w:rsidP="004906A2">
            <w:pPr>
              <w:spacing w:before="40" w:after="20"/>
              <w:jc w:val="right"/>
              <w:rPr>
                <w:rFonts w:cs="Arial"/>
                <w:sz w:val="18"/>
                <w:szCs w:val="18"/>
              </w:rPr>
            </w:pPr>
            <w:r w:rsidRPr="004906A2">
              <w:rPr>
                <w:rFonts w:cs="Arial"/>
                <w:sz w:val="18"/>
                <w:szCs w:val="18"/>
              </w:rPr>
              <w:t>4,323,799</w:t>
            </w:r>
          </w:p>
        </w:tc>
        <w:tc>
          <w:tcPr>
            <w:tcW w:w="1134" w:type="dxa"/>
            <w:tcBorders>
              <w:top w:val="nil"/>
              <w:left w:val="nil"/>
              <w:bottom w:val="nil"/>
              <w:right w:val="nil"/>
            </w:tcBorders>
            <w:shd w:val="clear" w:color="auto" w:fill="auto"/>
            <w:vAlign w:val="bottom"/>
          </w:tcPr>
          <w:p w14:paraId="448B477C" w14:textId="77777777" w:rsidR="004906A2" w:rsidRPr="004906A2" w:rsidRDefault="004906A2" w:rsidP="004906A2">
            <w:pPr>
              <w:spacing w:before="40" w:after="20"/>
              <w:jc w:val="right"/>
              <w:rPr>
                <w:rFonts w:cs="Arial"/>
                <w:sz w:val="18"/>
                <w:szCs w:val="18"/>
              </w:rPr>
            </w:pPr>
            <w:r w:rsidRPr="004906A2">
              <w:rPr>
                <w:rFonts w:cs="Arial"/>
                <w:sz w:val="18"/>
                <w:szCs w:val="18"/>
              </w:rPr>
              <w:t>2,087,635</w:t>
            </w:r>
          </w:p>
        </w:tc>
        <w:tc>
          <w:tcPr>
            <w:tcW w:w="170" w:type="dxa"/>
            <w:tcBorders>
              <w:top w:val="nil"/>
              <w:left w:val="nil"/>
              <w:bottom w:val="nil"/>
              <w:right w:val="nil"/>
            </w:tcBorders>
            <w:vAlign w:val="center"/>
          </w:tcPr>
          <w:p w14:paraId="2E42437A"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F237A95" w14:textId="77777777" w:rsidR="004906A2" w:rsidRPr="004906A2" w:rsidRDefault="004906A2" w:rsidP="004906A2">
            <w:pPr>
              <w:spacing w:before="40" w:after="20"/>
              <w:jc w:val="right"/>
              <w:rPr>
                <w:rFonts w:cs="Arial"/>
                <w:sz w:val="18"/>
                <w:szCs w:val="18"/>
              </w:rPr>
            </w:pPr>
            <w:r w:rsidRPr="004906A2">
              <w:rPr>
                <w:rFonts w:cs="Arial"/>
                <w:sz w:val="18"/>
                <w:szCs w:val="18"/>
              </w:rPr>
              <w:t>84,966</w:t>
            </w:r>
          </w:p>
        </w:tc>
        <w:tc>
          <w:tcPr>
            <w:tcW w:w="1021" w:type="dxa"/>
            <w:tcBorders>
              <w:top w:val="nil"/>
              <w:left w:val="nil"/>
              <w:bottom w:val="nil"/>
              <w:right w:val="nil"/>
            </w:tcBorders>
            <w:vAlign w:val="bottom"/>
          </w:tcPr>
          <w:p w14:paraId="4F22891C" w14:textId="77777777" w:rsidR="004906A2" w:rsidRPr="004906A2" w:rsidRDefault="004906A2" w:rsidP="004906A2">
            <w:pPr>
              <w:spacing w:before="40" w:after="20"/>
              <w:jc w:val="right"/>
              <w:rPr>
                <w:rFonts w:cs="Arial"/>
                <w:sz w:val="18"/>
                <w:szCs w:val="18"/>
              </w:rPr>
            </w:pPr>
            <w:r w:rsidRPr="004906A2">
              <w:rPr>
                <w:rFonts w:cs="Arial"/>
                <w:sz w:val="18"/>
                <w:szCs w:val="18"/>
              </w:rPr>
              <w:t>710</w:t>
            </w:r>
          </w:p>
        </w:tc>
        <w:tc>
          <w:tcPr>
            <w:tcW w:w="1021" w:type="dxa"/>
            <w:tcBorders>
              <w:top w:val="nil"/>
              <w:left w:val="nil"/>
              <w:bottom w:val="nil"/>
              <w:right w:val="nil"/>
            </w:tcBorders>
            <w:vAlign w:val="bottom"/>
          </w:tcPr>
          <w:p w14:paraId="7AF2CEFC" w14:textId="77777777" w:rsidR="004906A2" w:rsidRPr="004906A2" w:rsidRDefault="004906A2" w:rsidP="004906A2">
            <w:pPr>
              <w:spacing w:before="40" w:after="20"/>
              <w:jc w:val="right"/>
              <w:rPr>
                <w:rFonts w:cs="Arial"/>
                <w:sz w:val="18"/>
                <w:szCs w:val="18"/>
              </w:rPr>
            </w:pPr>
            <w:r w:rsidRPr="004906A2">
              <w:rPr>
                <w:rFonts w:cs="Arial"/>
                <w:sz w:val="18"/>
                <w:szCs w:val="18"/>
              </w:rPr>
              <w:t>85,676</w:t>
            </w:r>
          </w:p>
        </w:tc>
        <w:tc>
          <w:tcPr>
            <w:tcW w:w="1247" w:type="dxa"/>
            <w:tcBorders>
              <w:top w:val="nil"/>
              <w:left w:val="nil"/>
              <w:bottom w:val="nil"/>
              <w:right w:val="nil"/>
            </w:tcBorders>
            <w:shd w:val="clear" w:color="auto" w:fill="auto"/>
            <w:vAlign w:val="bottom"/>
          </w:tcPr>
          <w:p w14:paraId="4FFB9541" w14:textId="77777777" w:rsidR="004906A2" w:rsidRPr="004906A2" w:rsidRDefault="004906A2" w:rsidP="004906A2">
            <w:pPr>
              <w:spacing w:before="40" w:after="20"/>
              <w:jc w:val="right"/>
              <w:rPr>
                <w:rFonts w:cs="Arial"/>
                <w:b/>
                <w:sz w:val="18"/>
                <w:szCs w:val="18"/>
              </w:rPr>
            </w:pPr>
            <w:r w:rsidRPr="004906A2">
              <w:rPr>
                <w:rFonts w:cs="Arial"/>
                <w:b/>
                <w:sz w:val="18"/>
                <w:szCs w:val="18"/>
              </w:rPr>
              <w:t>6,497,110</w:t>
            </w:r>
          </w:p>
        </w:tc>
      </w:tr>
      <w:tr w:rsidR="004906A2" w:rsidRPr="004906A2" w14:paraId="1D67F7C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0A5130F" w14:textId="77777777" w:rsidR="004906A2" w:rsidRPr="0087211A" w:rsidRDefault="004906A2" w:rsidP="004906A2">
            <w:pPr>
              <w:spacing w:before="40" w:after="20"/>
              <w:rPr>
                <w:rFonts w:cs="Arial"/>
                <w:sz w:val="18"/>
                <w:szCs w:val="18"/>
              </w:rPr>
            </w:pPr>
            <w:r w:rsidRPr="0087211A">
              <w:rPr>
                <w:rFonts w:cs="Arial"/>
                <w:sz w:val="18"/>
                <w:szCs w:val="18"/>
              </w:rPr>
              <w:t>Towong S</w:t>
            </w:r>
          </w:p>
        </w:tc>
        <w:tc>
          <w:tcPr>
            <w:tcW w:w="1134" w:type="dxa"/>
            <w:tcBorders>
              <w:top w:val="nil"/>
              <w:left w:val="single" w:sz="18" w:space="0" w:color="002060"/>
              <w:bottom w:val="nil"/>
              <w:right w:val="nil"/>
            </w:tcBorders>
            <w:shd w:val="clear" w:color="auto" w:fill="auto"/>
            <w:vAlign w:val="bottom"/>
          </w:tcPr>
          <w:p w14:paraId="57D8DA13" w14:textId="77777777" w:rsidR="004906A2" w:rsidRPr="004906A2" w:rsidRDefault="004906A2" w:rsidP="004906A2">
            <w:pPr>
              <w:spacing w:before="40" w:after="20"/>
              <w:jc w:val="right"/>
              <w:rPr>
                <w:rFonts w:cs="Arial"/>
                <w:sz w:val="18"/>
                <w:szCs w:val="18"/>
              </w:rPr>
            </w:pPr>
            <w:r w:rsidRPr="004906A2">
              <w:rPr>
                <w:rFonts w:cs="Arial"/>
                <w:sz w:val="18"/>
                <w:szCs w:val="18"/>
              </w:rPr>
              <w:t>2,502,950</w:t>
            </w:r>
          </w:p>
        </w:tc>
        <w:tc>
          <w:tcPr>
            <w:tcW w:w="1134" w:type="dxa"/>
            <w:tcBorders>
              <w:top w:val="nil"/>
              <w:left w:val="nil"/>
              <w:bottom w:val="nil"/>
              <w:right w:val="nil"/>
            </w:tcBorders>
            <w:shd w:val="clear" w:color="auto" w:fill="auto"/>
            <w:vAlign w:val="bottom"/>
          </w:tcPr>
          <w:p w14:paraId="3532F603" w14:textId="77777777" w:rsidR="004906A2" w:rsidRPr="004906A2" w:rsidRDefault="004906A2" w:rsidP="004906A2">
            <w:pPr>
              <w:spacing w:before="40" w:after="20"/>
              <w:jc w:val="right"/>
              <w:rPr>
                <w:rFonts w:cs="Arial"/>
                <w:sz w:val="18"/>
                <w:szCs w:val="18"/>
              </w:rPr>
            </w:pPr>
            <w:r w:rsidRPr="004906A2">
              <w:rPr>
                <w:rFonts w:cs="Arial"/>
                <w:sz w:val="18"/>
                <w:szCs w:val="18"/>
              </w:rPr>
              <w:t>1,697,261</w:t>
            </w:r>
          </w:p>
        </w:tc>
        <w:tc>
          <w:tcPr>
            <w:tcW w:w="170" w:type="dxa"/>
            <w:tcBorders>
              <w:top w:val="nil"/>
              <w:left w:val="nil"/>
              <w:bottom w:val="nil"/>
              <w:right w:val="nil"/>
            </w:tcBorders>
            <w:vAlign w:val="center"/>
          </w:tcPr>
          <w:p w14:paraId="7F1499EB"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461BB7D" w14:textId="77777777" w:rsidR="004906A2" w:rsidRPr="004906A2" w:rsidRDefault="004906A2" w:rsidP="004906A2">
            <w:pPr>
              <w:spacing w:before="40" w:after="20"/>
              <w:jc w:val="right"/>
              <w:rPr>
                <w:rFonts w:cs="Arial"/>
                <w:sz w:val="18"/>
                <w:szCs w:val="18"/>
              </w:rPr>
            </w:pPr>
            <w:r w:rsidRPr="004906A2">
              <w:rPr>
                <w:rFonts w:cs="Arial"/>
                <w:sz w:val="18"/>
                <w:szCs w:val="18"/>
              </w:rPr>
              <w:t>45,553</w:t>
            </w:r>
          </w:p>
        </w:tc>
        <w:tc>
          <w:tcPr>
            <w:tcW w:w="1021" w:type="dxa"/>
            <w:tcBorders>
              <w:top w:val="nil"/>
              <w:left w:val="nil"/>
              <w:bottom w:val="nil"/>
              <w:right w:val="nil"/>
            </w:tcBorders>
            <w:vAlign w:val="bottom"/>
          </w:tcPr>
          <w:p w14:paraId="446292A3" w14:textId="77777777" w:rsidR="004906A2" w:rsidRPr="004906A2" w:rsidRDefault="004906A2" w:rsidP="004906A2">
            <w:pPr>
              <w:spacing w:before="40" w:after="20"/>
              <w:jc w:val="right"/>
              <w:rPr>
                <w:rFonts w:cs="Arial"/>
                <w:sz w:val="18"/>
                <w:szCs w:val="18"/>
              </w:rPr>
            </w:pPr>
            <w:r w:rsidRPr="004906A2">
              <w:rPr>
                <w:rFonts w:cs="Arial"/>
                <w:sz w:val="18"/>
                <w:szCs w:val="18"/>
              </w:rPr>
              <w:t>467</w:t>
            </w:r>
          </w:p>
        </w:tc>
        <w:tc>
          <w:tcPr>
            <w:tcW w:w="1021" w:type="dxa"/>
            <w:tcBorders>
              <w:top w:val="nil"/>
              <w:left w:val="nil"/>
              <w:bottom w:val="nil"/>
              <w:right w:val="nil"/>
            </w:tcBorders>
            <w:vAlign w:val="bottom"/>
          </w:tcPr>
          <w:p w14:paraId="14A04418" w14:textId="77777777" w:rsidR="004906A2" w:rsidRPr="004906A2" w:rsidRDefault="004906A2" w:rsidP="004906A2">
            <w:pPr>
              <w:spacing w:before="40" w:after="20"/>
              <w:jc w:val="right"/>
              <w:rPr>
                <w:rFonts w:cs="Arial"/>
                <w:sz w:val="18"/>
                <w:szCs w:val="18"/>
              </w:rPr>
            </w:pPr>
            <w:r w:rsidRPr="004906A2">
              <w:rPr>
                <w:rFonts w:cs="Arial"/>
                <w:sz w:val="18"/>
                <w:szCs w:val="18"/>
              </w:rPr>
              <w:t>46,020</w:t>
            </w:r>
          </w:p>
        </w:tc>
        <w:tc>
          <w:tcPr>
            <w:tcW w:w="1247" w:type="dxa"/>
            <w:tcBorders>
              <w:top w:val="nil"/>
              <w:left w:val="nil"/>
              <w:bottom w:val="nil"/>
              <w:right w:val="nil"/>
            </w:tcBorders>
            <w:shd w:val="clear" w:color="auto" w:fill="auto"/>
            <w:vAlign w:val="bottom"/>
          </w:tcPr>
          <w:p w14:paraId="63610E21" w14:textId="77777777" w:rsidR="004906A2" w:rsidRPr="004906A2" w:rsidRDefault="004906A2" w:rsidP="004906A2">
            <w:pPr>
              <w:spacing w:before="40" w:after="20"/>
              <w:jc w:val="right"/>
              <w:rPr>
                <w:rFonts w:cs="Arial"/>
                <w:b/>
                <w:sz w:val="18"/>
                <w:szCs w:val="18"/>
              </w:rPr>
            </w:pPr>
            <w:r w:rsidRPr="004906A2">
              <w:rPr>
                <w:rFonts w:cs="Arial"/>
                <w:b/>
                <w:sz w:val="18"/>
                <w:szCs w:val="18"/>
              </w:rPr>
              <w:t>4,246,231</w:t>
            </w:r>
          </w:p>
        </w:tc>
      </w:tr>
      <w:tr w:rsidR="004906A2" w:rsidRPr="004906A2" w14:paraId="5200DA6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8998DCC" w14:textId="77777777" w:rsidR="004906A2" w:rsidRPr="0087211A" w:rsidRDefault="004906A2" w:rsidP="004906A2">
            <w:pPr>
              <w:spacing w:before="40" w:after="20"/>
              <w:rPr>
                <w:rFonts w:cs="Arial"/>
                <w:sz w:val="18"/>
                <w:szCs w:val="18"/>
              </w:rPr>
            </w:pPr>
            <w:r w:rsidRPr="0087211A">
              <w:rPr>
                <w:rFonts w:cs="Arial"/>
                <w:sz w:val="18"/>
                <w:szCs w:val="18"/>
              </w:rPr>
              <w:t>Wangaratta RC</w:t>
            </w:r>
          </w:p>
        </w:tc>
        <w:tc>
          <w:tcPr>
            <w:tcW w:w="1134" w:type="dxa"/>
            <w:tcBorders>
              <w:top w:val="nil"/>
              <w:left w:val="single" w:sz="18" w:space="0" w:color="002060"/>
              <w:bottom w:val="nil"/>
              <w:right w:val="nil"/>
            </w:tcBorders>
            <w:shd w:val="clear" w:color="auto" w:fill="auto"/>
            <w:vAlign w:val="bottom"/>
          </w:tcPr>
          <w:p w14:paraId="75E1924A" w14:textId="77777777" w:rsidR="004906A2" w:rsidRPr="004906A2" w:rsidRDefault="004906A2" w:rsidP="004906A2">
            <w:pPr>
              <w:spacing w:before="40" w:after="20"/>
              <w:jc w:val="right"/>
              <w:rPr>
                <w:rFonts w:cs="Arial"/>
                <w:sz w:val="18"/>
                <w:szCs w:val="18"/>
              </w:rPr>
            </w:pPr>
            <w:r w:rsidRPr="004906A2">
              <w:rPr>
                <w:rFonts w:cs="Arial"/>
                <w:sz w:val="18"/>
                <w:szCs w:val="18"/>
              </w:rPr>
              <w:t>4,433,335</w:t>
            </w:r>
          </w:p>
        </w:tc>
        <w:tc>
          <w:tcPr>
            <w:tcW w:w="1134" w:type="dxa"/>
            <w:tcBorders>
              <w:top w:val="nil"/>
              <w:left w:val="nil"/>
              <w:bottom w:val="nil"/>
              <w:right w:val="nil"/>
            </w:tcBorders>
            <w:shd w:val="clear" w:color="auto" w:fill="auto"/>
            <w:vAlign w:val="bottom"/>
          </w:tcPr>
          <w:p w14:paraId="69B61026" w14:textId="77777777" w:rsidR="004906A2" w:rsidRPr="004906A2" w:rsidRDefault="004906A2" w:rsidP="004906A2">
            <w:pPr>
              <w:spacing w:before="40" w:after="20"/>
              <w:jc w:val="right"/>
              <w:rPr>
                <w:rFonts w:cs="Arial"/>
                <w:sz w:val="18"/>
                <w:szCs w:val="18"/>
              </w:rPr>
            </w:pPr>
            <w:r w:rsidRPr="004906A2">
              <w:rPr>
                <w:rFonts w:cs="Arial"/>
                <w:sz w:val="18"/>
                <w:szCs w:val="18"/>
              </w:rPr>
              <w:t>2,317,364</w:t>
            </w:r>
          </w:p>
        </w:tc>
        <w:tc>
          <w:tcPr>
            <w:tcW w:w="170" w:type="dxa"/>
            <w:tcBorders>
              <w:top w:val="nil"/>
              <w:left w:val="nil"/>
              <w:bottom w:val="nil"/>
              <w:right w:val="nil"/>
            </w:tcBorders>
            <w:vAlign w:val="center"/>
          </w:tcPr>
          <w:p w14:paraId="089677F8"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0F8529BB" w14:textId="77777777" w:rsidR="004906A2" w:rsidRPr="004906A2" w:rsidRDefault="004906A2" w:rsidP="004906A2">
            <w:pPr>
              <w:spacing w:before="40" w:after="20"/>
              <w:jc w:val="right"/>
              <w:rPr>
                <w:rFonts w:cs="Arial"/>
                <w:sz w:val="18"/>
                <w:szCs w:val="18"/>
              </w:rPr>
            </w:pPr>
            <w:r w:rsidRPr="004906A2">
              <w:rPr>
                <w:rFonts w:cs="Arial"/>
                <w:sz w:val="18"/>
                <w:szCs w:val="18"/>
              </w:rPr>
              <w:t>86,936</w:t>
            </w:r>
          </w:p>
        </w:tc>
        <w:tc>
          <w:tcPr>
            <w:tcW w:w="1021" w:type="dxa"/>
            <w:tcBorders>
              <w:top w:val="nil"/>
              <w:left w:val="nil"/>
              <w:bottom w:val="nil"/>
              <w:right w:val="nil"/>
            </w:tcBorders>
            <w:vAlign w:val="bottom"/>
          </w:tcPr>
          <w:p w14:paraId="029EAD19" w14:textId="77777777" w:rsidR="004906A2" w:rsidRPr="004906A2" w:rsidRDefault="004906A2" w:rsidP="004906A2">
            <w:pPr>
              <w:spacing w:before="40" w:after="20"/>
              <w:jc w:val="right"/>
              <w:rPr>
                <w:rFonts w:cs="Arial"/>
                <w:sz w:val="18"/>
                <w:szCs w:val="18"/>
              </w:rPr>
            </w:pPr>
            <w:r w:rsidRPr="004906A2">
              <w:rPr>
                <w:rFonts w:cs="Arial"/>
                <w:sz w:val="18"/>
                <w:szCs w:val="18"/>
              </w:rPr>
              <w:t>789</w:t>
            </w:r>
          </w:p>
        </w:tc>
        <w:tc>
          <w:tcPr>
            <w:tcW w:w="1021" w:type="dxa"/>
            <w:tcBorders>
              <w:top w:val="nil"/>
              <w:left w:val="nil"/>
              <w:bottom w:val="nil"/>
              <w:right w:val="nil"/>
            </w:tcBorders>
            <w:vAlign w:val="bottom"/>
          </w:tcPr>
          <w:p w14:paraId="1C635A79" w14:textId="77777777" w:rsidR="004906A2" w:rsidRPr="004906A2" w:rsidRDefault="004906A2" w:rsidP="004906A2">
            <w:pPr>
              <w:spacing w:before="40" w:after="20"/>
              <w:jc w:val="right"/>
              <w:rPr>
                <w:rFonts w:cs="Arial"/>
                <w:sz w:val="18"/>
                <w:szCs w:val="18"/>
              </w:rPr>
            </w:pPr>
            <w:r w:rsidRPr="004906A2">
              <w:rPr>
                <w:rFonts w:cs="Arial"/>
                <w:sz w:val="18"/>
                <w:szCs w:val="18"/>
              </w:rPr>
              <w:t>87,725</w:t>
            </w:r>
          </w:p>
        </w:tc>
        <w:tc>
          <w:tcPr>
            <w:tcW w:w="1247" w:type="dxa"/>
            <w:tcBorders>
              <w:top w:val="nil"/>
              <w:left w:val="nil"/>
              <w:bottom w:val="nil"/>
              <w:right w:val="nil"/>
            </w:tcBorders>
            <w:shd w:val="clear" w:color="auto" w:fill="auto"/>
            <w:vAlign w:val="bottom"/>
          </w:tcPr>
          <w:p w14:paraId="2A9284E4" w14:textId="77777777" w:rsidR="004906A2" w:rsidRPr="004906A2" w:rsidRDefault="004906A2" w:rsidP="004906A2">
            <w:pPr>
              <w:spacing w:before="40" w:after="20"/>
              <w:jc w:val="right"/>
              <w:rPr>
                <w:rFonts w:cs="Arial"/>
                <w:b/>
                <w:sz w:val="18"/>
                <w:szCs w:val="18"/>
              </w:rPr>
            </w:pPr>
            <w:r w:rsidRPr="004906A2">
              <w:rPr>
                <w:rFonts w:cs="Arial"/>
                <w:b/>
                <w:sz w:val="18"/>
                <w:szCs w:val="18"/>
              </w:rPr>
              <w:t>6,838,424</w:t>
            </w:r>
          </w:p>
        </w:tc>
      </w:tr>
      <w:tr w:rsidR="004906A2" w:rsidRPr="004906A2" w14:paraId="01E4BFA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5C73E0B" w14:textId="77777777" w:rsidR="004906A2" w:rsidRPr="0087211A" w:rsidRDefault="004906A2" w:rsidP="004906A2">
            <w:pPr>
              <w:spacing w:before="40" w:after="20"/>
              <w:rPr>
                <w:rFonts w:cs="Arial"/>
                <w:sz w:val="18"/>
                <w:szCs w:val="18"/>
              </w:rPr>
            </w:pPr>
            <w:r w:rsidRPr="0087211A">
              <w:rPr>
                <w:rFonts w:cs="Arial"/>
                <w:sz w:val="18"/>
                <w:szCs w:val="18"/>
              </w:rPr>
              <w:t>Warrnambool C</w:t>
            </w:r>
          </w:p>
        </w:tc>
        <w:tc>
          <w:tcPr>
            <w:tcW w:w="1134" w:type="dxa"/>
            <w:tcBorders>
              <w:top w:val="nil"/>
              <w:left w:val="single" w:sz="18" w:space="0" w:color="002060"/>
              <w:bottom w:val="nil"/>
              <w:right w:val="nil"/>
            </w:tcBorders>
            <w:shd w:val="clear" w:color="auto" w:fill="auto"/>
            <w:vAlign w:val="bottom"/>
          </w:tcPr>
          <w:p w14:paraId="47A3EE4F" w14:textId="77777777" w:rsidR="004906A2" w:rsidRPr="004906A2" w:rsidRDefault="004906A2" w:rsidP="004906A2">
            <w:pPr>
              <w:spacing w:before="40" w:after="20"/>
              <w:jc w:val="right"/>
              <w:rPr>
                <w:rFonts w:cs="Arial"/>
                <w:sz w:val="18"/>
                <w:szCs w:val="18"/>
              </w:rPr>
            </w:pPr>
            <w:r w:rsidRPr="004906A2">
              <w:rPr>
                <w:rFonts w:cs="Arial"/>
                <w:sz w:val="18"/>
                <w:szCs w:val="18"/>
              </w:rPr>
              <w:t>2,922,886</w:t>
            </w:r>
          </w:p>
        </w:tc>
        <w:tc>
          <w:tcPr>
            <w:tcW w:w="1134" w:type="dxa"/>
            <w:tcBorders>
              <w:top w:val="nil"/>
              <w:left w:val="nil"/>
              <w:bottom w:val="nil"/>
              <w:right w:val="nil"/>
            </w:tcBorders>
            <w:shd w:val="clear" w:color="auto" w:fill="auto"/>
            <w:vAlign w:val="bottom"/>
          </w:tcPr>
          <w:p w14:paraId="76FA1D05" w14:textId="77777777" w:rsidR="004906A2" w:rsidRPr="004906A2" w:rsidRDefault="004906A2" w:rsidP="004906A2">
            <w:pPr>
              <w:spacing w:before="40" w:after="20"/>
              <w:jc w:val="right"/>
              <w:rPr>
                <w:rFonts w:cs="Arial"/>
                <w:sz w:val="18"/>
                <w:szCs w:val="18"/>
              </w:rPr>
            </w:pPr>
            <w:r w:rsidRPr="004906A2">
              <w:rPr>
                <w:rFonts w:cs="Arial"/>
                <w:sz w:val="18"/>
                <w:szCs w:val="18"/>
              </w:rPr>
              <w:t>627,453</w:t>
            </w:r>
          </w:p>
        </w:tc>
        <w:tc>
          <w:tcPr>
            <w:tcW w:w="170" w:type="dxa"/>
            <w:tcBorders>
              <w:top w:val="nil"/>
              <w:left w:val="nil"/>
              <w:bottom w:val="nil"/>
              <w:right w:val="nil"/>
            </w:tcBorders>
            <w:vAlign w:val="center"/>
          </w:tcPr>
          <w:p w14:paraId="74383E3A"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2CB82930" w14:textId="77777777" w:rsidR="004906A2" w:rsidRPr="004906A2" w:rsidRDefault="004906A2" w:rsidP="004906A2">
            <w:pPr>
              <w:spacing w:before="40" w:after="20"/>
              <w:jc w:val="right"/>
              <w:rPr>
                <w:rFonts w:cs="Arial"/>
                <w:sz w:val="18"/>
                <w:szCs w:val="18"/>
              </w:rPr>
            </w:pPr>
            <w:r w:rsidRPr="004906A2">
              <w:rPr>
                <w:rFonts w:cs="Arial"/>
                <w:sz w:val="18"/>
                <w:szCs w:val="18"/>
              </w:rPr>
              <w:t>59,040</w:t>
            </w:r>
          </w:p>
        </w:tc>
        <w:tc>
          <w:tcPr>
            <w:tcW w:w="1021" w:type="dxa"/>
            <w:tcBorders>
              <w:top w:val="nil"/>
              <w:left w:val="nil"/>
              <w:bottom w:val="nil"/>
              <w:right w:val="nil"/>
            </w:tcBorders>
            <w:vAlign w:val="bottom"/>
          </w:tcPr>
          <w:p w14:paraId="3010E27E" w14:textId="77777777" w:rsidR="004906A2" w:rsidRPr="004906A2" w:rsidRDefault="004906A2" w:rsidP="004906A2">
            <w:pPr>
              <w:spacing w:before="40" w:after="20"/>
              <w:jc w:val="right"/>
              <w:rPr>
                <w:rFonts w:cs="Arial"/>
                <w:sz w:val="18"/>
                <w:szCs w:val="18"/>
              </w:rPr>
            </w:pPr>
            <w:r w:rsidRPr="004906A2">
              <w:rPr>
                <w:rFonts w:cs="Arial"/>
                <w:sz w:val="18"/>
                <w:szCs w:val="18"/>
              </w:rPr>
              <w:t>226</w:t>
            </w:r>
          </w:p>
        </w:tc>
        <w:tc>
          <w:tcPr>
            <w:tcW w:w="1021" w:type="dxa"/>
            <w:tcBorders>
              <w:top w:val="nil"/>
              <w:left w:val="nil"/>
              <w:bottom w:val="nil"/>
              <w:right w:val="nil"/>
            </w:tcBorders>
            <w:vAlign w:val="bottom"/>
          </w:tcPr>
          <w:p w14:paraId="12CDBD44" w14:textId="77777777" w:rsidR="004906A2" w:rsidRPr="004906A2" w:rsidRDefault="004906A2" w:rsidP="004906A2">
            <w:pPr>
              <w:spacing w:before="40" w:after="20"/>
              <w:jc w:val="right"/>
              <w:rPr>
                <w:rFonts w:cs="Arial"/>
                <w:sz w:val="18"/>
                <w:szCs w:val="18"/>
              </w:rPr>
            </w:pPr>
            <w:r w:rsidRPr="004906A2">
              <w:rPr>
                <w:rFonts w:cs="Arial"/>
                <w:sz w:val="18"/>
                <w:szCs w:val="18"/>
              </w:rPr>
              <w:t>59,266</w:t>
            </w:r>
          </w:p>
        </w:tc>
        <w:tc>
          <w:tcPr>
            <w:tcW w:w="1247" w:type="dxa"/>
            <w:tcBorders>
              <w:top w:val="nil"/>
              <w:left w:val="nil"/>
              <w:bottom w:val="nil"/>
              <w:right w:val="nil"/>
            </w:tcBorders>
            <w:shd w:val="clear" w:color="auto" w:fill="auto"/>
            <w:vAlign w:val="bottom"/>
          </w:tcPr>
          <w:p w14:paraId="79E283BC" w14:textId="77777777" w:rsidR="004906A2" w:rsidRPr="004906A2" w:rsidRDefault="004906A2" w:rsidP="004906A2">
            <w:pPr>
              <w:spacing w:before="40" w:after="20"/>
              <w:jc w:val="right"/>
              <w:rPr>
                <w:rFonts w:cs="Arial"/>
                <w:b/>
                <w:sz w:val="18"/>
                <w:szCs w:val="18"/>
              </w:rPr>
            </w:pPr>
            <w:r w:rsidRPr="004906A2">
              <w:rPr>
                <w:rFonts w:cs="Arial"/>
                <w:b/>
                <w:sz w:val="18"/>
                <w:szCs w:val="18"/>
              </w:rPr>
              <w:t>3,609,605</w:t>
            </w:r>
          </w:p>
        </w:tc>
      </w:tr>
      <w:tr w:rsidR="004906A2" w:rsidRPr="004906A2" w14:paraId="6A7E7D59"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F9A3DC5" w14:textId="77777777" w:rsidR="004906A2" w:rsidRPr="0087211A" w:rsidRDefault="004906A2" w:rsidP="004906A2">
            <w:pPr>
              <w:spacing w:before="40" w:after="20"/>
              <w:rPr>
                <w:rFonts w:cs="Arial"/>
                <w:sz w:val="18"/>
                <w:szCs w:val="18"/>
              </w:rPr>
            </w:pPr>
            <w:r w:rsidRPr="0087211A">
              <w:rPr>
                <w:rFonts w:cs="Arial"/>
                <w:sz w:val="18"/>
                <w:szCs w:val="18"/>
              </w:rPr>
              <w:t>Wellington S</w:t>
            </w:r>
          </w:p>
        </w:tc>
        <w:tc>
          <w:tcPr>
            <w:tcW w:w="1134" w:type="dxa"/>
            <w:tcBorders>
              <w:top w:val="nil"/>
              <w:left w:val="single" w:sz="18" w:space="0" w:color="002060"/>
              <w:bottom w:val="nil"/>
              <w:right w:val="nil"/>
            </w:tcBorders>
            <w:shd w:val="clear" w:color="auto" w:fill="auto"/>
            <w:vAlign w:val="bottom"/>
          </w:tcPr>
          <w:p w14:paraId="1B4073F4" w14:textId="77777777" w:rsidR="004906A2" w:rsidRPr="004906A2" w:rsidRDefault="004906A2" w:rsidP="004906A2">
            <w:pPr>
              <w:spacing w:before="40" w:after="20"/>
              <w:jc w:val="right"/>
              <w:rPr>
                <w:rFonts w:cs="Arial"/>
                <w:sz w:val="18"/>
                <w:szCs w:val="18"/>
              </w:rPr>
            </w:pPr>
            <w:r w:rsidRPr="004906A2">
              <w:rPr>
                <w:rFonts w:cs="Arial"/>
                <w:sz w:val="18"/>
                <w:szCs w:val="18"/>
              </w:rPr>
              <w:t>7,998,144</w:t>
            </w:r>
          </w:p>
        </w:tc>
        <w:tc>
          <w:tcPr>
            <w:tcW w:w="1134" w:type="dxa"/>
            <w:tcBorders>
              <w:top w:val="nil"/>
              <w:left w:val="nil"/>
              <w:bottom w:val="nil"/>
              <w:right w:val="nil"/>
            </w:tcBorders>
            <w:shd w:val="clear" w:color="auto" w:fill="auto"/>
            <w:vAlign w:val="bottom"/>
          </w:tcPr>
          <w:p w14:paraId="12AD29C4" w14:textId="77777777" w:rsidR="004906A2" w:rsidRPr="004906A2" w:rsidRDefault="004906A2" w:rsidP="004906A2">
            <w:pPr>
              <w:spacing w:before="40" w:after="20"/>
              <w:jc w:val="right"/>
              <w:rPr>
                <w:rFonts w:cs="Arial"/>
                <w:sz w:val="18"/>
                <w:szCs w:val="18"/>
              </w:rPr>
            </w:pPr>
            <w:r w:rsidRPr="004906A2">
              <w:rPr>
                <w:rFonts w:cs="Arial"/>
                <w:sz w:val="18"/>
                <w:szCs w:val="18"/>
              </w:rPr>
              <w:t>4,505,530</w:t>
            </w:r>
          </w:p>
        </w:tc>
        <w:tc>
          <w:tcPr>
            <w:tcW w:w="170" w:type="dxa"/>
            <w:tcBorders>
              <w:top w:val="nil"/>
              <w:left w:val="nil"/>
              <w:bottom w:val="nil"/>
              <w:right w:val="nil"/>
            </w:tcBorders>
            <w:vAlign w:val="center"/>
          </w:tcPr>
          <w:p w14:paraId="1827FAAE"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0C89AB6" w14:textId="77777777" w:rsidR="004906A2" w:rsidRPr="004906A2" w:rsidRDefault="004906A2" w:rsidP="004906A2">
            <w:pPr>
              <w:spacing w:before="40" w:after="20"/>
              <w:jc w:val="right"/>
              <w:rPr>
                <w:rFonts w:cs="Arial"/>
                <w:sz w:val="18"/>
                <w:szCs w:val="18"/>
              </w:rPr>
            </w:pPr>
            <w:r w:rsidRPr="004906A2">
              <w:rPr>
                <w:rFonts w:cs="Arial"/>
                <w:sz w:val="18"/>
                <w:szCs w:val="18"/>
              </w:rPr>
              <w:t>156,650</w:t>
            </w:r>
          </w:p>
        </w:tc>
        <w:tc>
          <w:tcPr>
            <w:tcW w:w="1021" w:type="dxa"/>
            <w:tcBorders>
              <w:top w:val="nil"/>
              <w:left w:val="nil"/>
              <w:bottom w:val="nil"/>
              <w:right w:val="nil"/>
            </w:tcBorders>
            <w:vAlign w:val="bottom"/>
          </w:tcPr>
          <w:p w14:paraId="3AE4061E" w14:textId="77777777" w:rsidR="004906A2" w:rsidRPr="004906A2" w:rsidRDefault="004906A2" w:rsidP="004906A2">
            <w:pPr>
              <w:spacing w:before="40" w:after="20"/>
              <w:jc w:val="right"/>
              <w:rPr>
                <w:rFonts w:cs="Arial"/>
                <w:sz w:val="18"/>
                <w:szCs w:val="18"/>
              </w:rPr>
            </w:pPr>
            <w:r w:rsidRPr="004906A2">
              <w:rPr>
                <w:rFonts w:cs="Arial"/>
                <w:sz w:val="18"/>
                <w:szCs w:val="18"/>
              </w:rPr>
              <w:t>1,545</w:t>
            </w:r>
          </w:p>
        </w:tc>
        <w:tc>
          <w:tcPr>
            <w:tcW w:w="1021" w:type="dxa"/>
            <w:tcBorders>
              <w:top w:val="nil"/>
              <w:left w:val="nil"/>
              <w:bottom w:val="nil"/>
              <w:right w:val="nil"/>
            </w:tcBorders>
            <w:vAlign w:val="bottom"/>
          </w:tcPr>
          <w:p w14:paraId="58CB8A1C" w14:textId="77777777" w:rsidR="004906A2" w:rsidRPr="004906A2" w:rsidRDefault="004906A2" w:rsidP="004906A2">
            <w:pPr>
              <w:spacing w:before="40" w:after="20"/>
              <w:jc w:val="right"/>
              <w:rPr>
                <w:rFonts w:cs="Arial"/>
                <w:sz w:val="18"/>
                <w:szCs w:val="18"/>
              </w:rPr>
            </w:pPr>
            <w:r w:rsidRPr="004906A2">
              <w:rPr>
                <w:rFonts w:cs="Arial"/>
                <w:sz w:val="18"/>
                <w:szCs w:val="18"/>
              </w:rPr>
              <w:t>158,195</w:t>
            </w:r>
          </w:p>
        </w:tc>
        <w:tc>
          <w:tcPr>
            <w:tcW w:w="1247" w:type="dxa"/>
            <w:tcBorders>
              <w:top w:val="nil"/>
              <w:left w:val="nil"/>
              <w:bottom w:val="nil"/>
              <w:right w:val="nil"/>
            </w:tcBorders>
            <w:shd w:val="clear" w:color="auto" w:fill="auto"/>
            <w:vAlign w:val="bottom"/>
          </w:tcPr>
          <w:p w14:paraId="137E2C84" w14:textId="77777777" w:rsidR="004906A2" w:rsidRPr="004906A2" w:rsidRDefault="004906A2" w:rsidP="004906A2">
            <w:pPr>
              <w:spacing w:before="40" w:after="20"/>
              <w:jc w:val="right"/>
              <w:rPr>
                <w:rFonts w:cs="Arial"/>
                <w:b/>
                <w:sz w:val="18"/>
                <w:szCs w:val="18"/>
              </w:rPr>
            </w:pPr>
            <w:r w:rsidRPr="004906A2">
              <w:rPr>
                <w:rFonts w:cs="Arial"/>
                <w:b/>
                <w:sz w:val="18"/>
                <w:szCs w:val="18"/>
              </w:rPr>
              <w:t>12,661,869</w:t>
            </w:r>
          </w:p>
        </w:tc>
      </w:tr>
      <w:tr w:rsidR="004906A2" w:rsidRPr="004906A2" w14:paraId="0B22762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19B9E6B" w14:textId="77777777" w:rsidR="004906A2" w:rsidRPr="0087211A" w:rsidRDefault="004906A2" w:rsidP="004906A2">
            <w:pPr>
              <w:spacing w:before="40" w:after="20"/>
              <w:rPr>
                <w:rFonts w:cs="Arial"/>
                <w:sz w:val="18"/>
                <w:szCs w:val="18"/>
              </w:rPr>
            </w:pPr>
            <w:r w:rsidRPr="0087211A">
              <w:rPr>
                <w:rFonts w:cs="Arial"/>
                <w:sz w:val="18"/>
                <w:szCs w:val="18"/>
              </w:rPr>
              <w:t>West Wimmera S</w:t>
            </w:r>
          </w:p>
        </w:tc>
        <w:tc>
          <w:tcPr>
            <w:tcW w:w="1134" w:type="dxa"/>
            <w:tcBorders>
              <w:top w:val="nil"/>
              <w:left w:val="single" w:sz="18" w:space="0" w:color="002060"/>
              <w:bottom w:val="nil"/>
              <w:right w:val="nil"/>
            </w:tcBorders>
            <w:shd w:val="clear" w:color="auto" w:fill="auto"/>
            <w:vAlign w:val="bottom"/>
          </w:tcPr>
          <w:p w14:paraId="1A19359B" w14:textId="77777777" w:rsidR="004906A2" w:rsidRPr="004906A2" w:rsidRDefault="004906A2" w:rsidP="004906A2">
            <w:pPr>
              <w:spacing w:before="40" w:after="20"/>
              <w:jc w:val="right"/>
              <w:rPr>
                <w:rFonts w:cs="Arial"/>
                <w:sz w:val="18"/>
                <w:szCs w:val="18"/>
              </w:rPr>
            </w:pPr>
            <w:r w:rsidRPr="004906A2">
              <w:rPr>
                <w:rFonts w:cs="Arial"/>
                <w:sz w:val="18"/>
                <w:szCs w:val="18"/>
              </w:rPr>
              <w:t>2,856,653</w:t>
            </w:r>
          </w:p>
        </w:tc>
        <w:tc>
          <w:tcPr>
            <w:tcW w:w="1134" w:type="dxa"/>
            <w:tcBorders>
              <w:top w:val="nil"/>
              <w:left w:val="nil"/>
              <w:bottom w:val="nil"/>
              <w:right w:val="nil"/>
            </w:tcBorders>
            <w:shd w:val="clear" w:color="auto" w:fill="auto"/>
            <w:vAlign w:val="bottom"/>
          </w:tcPr>
          <w:p w14:paraId="542A40C4" w14:textId="77777777" w:rsidR="004906A2" w:rsidRPr="004906A2" w:rsidRDefault="004906A2" w:rsidP="004906A2">
            <w:pPr>
              <w:spacing w:before="40" w:after="20"/>
              <w:jc w:val="right"/>
              <w:rPr>
                <w:rFonts w:cs="Arial"/>
                <w:sz w:val="18"/>
                <w:szCs w:val="18"/>
              </w:rPr>
            </w:pPr>
            <w:r w:rsidRPr="004906A2">
              <w:rPr>
                <w:rFonts w:cs="Arial"/>
                <w:sz w:val="18"/>
                <w:szCs w:val="18"/>
              </w:rPr>
              <w:t>2,235,412</w:t>
            </w:r>
          </w:p>
        </w:tc>
        <w:tc>
          <w:tcPr>
            <w:tcW w:w="170" w:type="dxa"/>
            <w:tcBorders>
              <w:top w:val="nil"/>
              <w:left w:val="nil"/>
              <w:bottom w:val="nil"/>
              <w:right w:val="nil"/>
            </w:tcBorders>
            <w:vAlign w:val="center"/>
          </w:tcPr>
          <w:p w14:paraId="740387A6"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677F373" w14:textId="77777777" w:rsidR="004906A2" w:rsidRPr="004906A2" w:rsidRDefault="004906A2" w:rsidP="004906A2">
            <w:pPr>
              <w:spacing w:before="40" w:after="20"/>
              <w:jc w:val="right"/>
              <w:rPr>
                <w:rFonts w:cs="Arial"/>
                <w:sz w:val="18"/>
                <w:szCs w:val="18"/>
              </w:rPr>
            </w:pPr>
            <w:r w:rsidRPr="004906A2">
              <w:rPr>
                <w:rFonts w:cs="Arial"/>
                <w:sz w:val="18"/>
                <w:szCs w:val="18"/>
              </w:rPr>
              <w:t>55,271</w:t>
            </w:r>
          </w:p>
        </w:tc>
        <w:tc>
          <w:tcPr>
            <w:tcW w:w="1021" w:type="dxa"/>
            <w:tcBorders>
              <w:top w:val="nil"/>
              <w:left w:val="nil"/>
              <w:bottom w:val="nil"/>
              <w:right w:val="nil"/>
            </w:tcBorders>
            <w:vAlign w:val="bottom"/>
          </w:tcPr>
          <w:p w14:paraId="02C35E45" w14:textId="77777777" w:rsidR="004906A2" w:rsidRPr="004906A2" w:rsidRDefault="004906A2" w:rsidP="004906A2">
            <w:pPr>
              <w:spacing w:before="40" w:after="20"/>
              <w:jc w:val="right"/>
              <w:rPr>
                <w:rFonts w:cs="Arial"/>
                <w:sz w:val="18"/>
                <w:szCs w:val="18"/>
              </w:rPr>
            </w:pPr>
            <w:r w:rsidRPr="004906A2">
              <w:rPr>
                <w:rFonts w:cs="Arial"/>
                <w:sz w:val="18"/>
                <w:szCs w:val="18"/>
              </w:rPr>
              <w:t>759</w:t>
            </w:r>
          </w:p>
        </w:tc>
        <w:tc>
          <w:tcPr>
            <w:tcW w:w="1021" w:type="dxa"/>
            <w:tcBorders>
              <w:top w:val="nil"/>
              <w:left w:val="nil"/>
              <w:bottom w:val="nil"/>
              <w:right w:val="nil"/>
            </w:tcBorders>
            <w:vAlign w:val="bottom"/>
          </w:tcPr>
          <w:p w14:paraId="1C04283A" w14:textId="77777777" w:rsidR="004906A2" w:rsidRPr="004906A2" w:rsidRDefault="004906A2" w:rsidP="004906A2">
            <w:pPr>
              <w:spacing w:before="40" w:after="20"/>
              <w:jc w:val="right"/>
              <w:rPr>
                <w:rFonts w:cs="Arial"/>
                <w:sz w:val="18"/>
                <w:szCs w:val="18"/>
              </w:rPr>
            </w:pPr>
            <w:r w:rsidRPr="004906A2">
              <w:rPr>
                <w:rFonts w:cs="Arial"/>
                <w:sz w:val="18"/>
                <w:szCs w:val="18"/>
              </w:rPr>
              <w:t>56,030</w:t>
            </w:r>
          </w:p>
        </w:tc>
        <w:tc>
          <w:tcPr>
            <w:tcW w:w="1247" w:type="dxa"/>
            <w:tcBorders>
              <w:top w:val="nil"/>
              <w:left w:val="nil"/>
              <w:bottom w:val="nil"/>
              <w:right w:val="nil"/>
            </w:tcBorders>
            <w:shd w:val="clear" w:color="auto" w:fill="auto"/>
            <w:vAlign w:val="bottom"/>
          </w:tcPr>
          <w:p w14:paraId="66880486" w14:textId="77777777" w:rsidR="004906A2" w:rsidRPr="004906A2" w:rsidRDefault="004906A2" w:rsidP="004906A2">
            <w:pPr>
              <w:spacing w:before="40" w:after="20"/>
              <w:jc w:val="right"/>
              <w:rPr>
                <w:rFonts w:cs="Arial"/>
                <w:b/>
                <w:sz w:val="18"/>
                <w:szCs w:val="18"/>
              </w:rPr>
            </w:pPr>
            <w:r w:rsidRPr="004906A2">
              <w:rPr>
                <w:rFonts w:cs="Arial"/>
                <w:b/>
                <w:sz w:val="18"/>
                <w:szCs w:val="18"/>
              </w:rPr>
              <w:t>5,148,095</w:t>
            </w:r>
          </w:p>
        </w:tc>
      </w:tr>
      <w:tr w:rsidR="004906A2" w:rsidRPr="004906A2" w14:paraId="089E31F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41B781B" w14:textId="77777777" w:rsidR="004906A2" w:rsidRPr="0087211A" w:rsidRDefault="004906A2" w:rsidP="004906A2">
            <w:pPr>
              <w:spacing w:before="40" w:after="20"/>
              <w:rPr>
                <w:rFonts w:cs="Arial"/>
                <w:sz w:val="18"/>
                <w:szCs w:val="18"/>
              </w:rPr>
            </w:pPr>
            <w:r w:rsidRPr="0087211A">
              <w:rPr>
                <w:rFonts w:cs="Arial"/>
                <w:sz w:val="18"/>
                <w:szCs w:val="18"/>
              </w:rPr>
              <w:t>Whitehorse C</w:t>
            </w:r>
          </w:p>
        </w:tc>
        <w:tc>
          <w:tcPr>
            <w:tcW w:w="1134" w:type="dxa"/>
            <w:tcBorders>
              <w:top w:val="nil"/>
              <w:left w:val="single" w:sz="18" w:space="0" w:color="002060"/>
              <w:bottom w:val="nil"/>
              <w:right w:val="nil"/>
            </w:tcBorders>
            <w:shd w:val="clear" w:color="auto" w:fill="auto"/>
            <w:vAlign w:val="bottom"/>
          </w:tcPr>
          <w:p w14:paraId="6CDB77A7" w14:textId="77777777" w:rsidR="004906A2" w:rsidRPr="004906A2" w:rsidRDefault="004906A2" w:rsidP="004906A2">
            <w:pPr>
              <w:spacing w:before="40" w:after="20"/>
              <w:jc w:val="right"/>
              <w:rPr>
                <w:rFonts w:cs="Arial"/>
                <w:sz w:val="18"/>
                <w:szCs w:val="18"/>
              </w:rPr>
            </w:pPr>
            <w:r w:rsidRPr="004906A2">
              <w:rPr>
                <w:rFonts w:cs="Arial"/>
                <w:sz w:val="18"/>
                <w:szCs w:val="18"/>
              </w:rPr>
              <w:t>3,450,788</w:t>
            </w:r>
          </w:p>
        </w:tc>
        <w:tc>
          <w:tcPr>
            <w:tcW w:w="1134" w:type="dxa"/>
            <w:tcBorders>
              <w:top w:val="nil"/>
              <w:left w:val="nil"/>
              <w:bottom w:val="nil"/>
              <w:right w:val="nil"/>
            </w:tcBorders>
            <w:shd w:val="clear" w:color="auto" w:fill="auto"/>
            <w:vAlign w:val="bottom"/>
          </w:tcPr>
          <w:p w14:paraId="3A8A2553" w14:textId="77777777" w:rsidR="004906A2" w:rsidRPr="004906A2" w:rsidRDefault="004906A2" w:rsidP="004906A2">
            <w:pPr>
              <w:spacing w:before="40" w:after="20"/>
              <w:jc w:val="right"/>
              <w:rPr>
                <w:rFonts w:cs="Arial"/>
                <w:sz w:val="18"/>
                <w:szCs w:val="18"/>
              </w:rPr>
            </w:pPr>
            <w:r w:rsidRPr="004906A2">
              <w:rPr>
                <w:rFonts w:cs="Arial"/>
                <w:sz w:val="18"/>
                <w:szCs w:val="18"/>
              </w:rPr>
              <w:t>976,457</w:t>
            </w:r>
          </w:p>
        </w:tc>
        <w:tc>
          <w:tcPr>
            <w:tcW w:w="170" w:type="dxa"/>
            <w:tcBorders>
              <w:top w:val="nil"/>
              <w:left w:val="nil"/>
              <w:bottom w:val="nil"/>
              <w:right w:val="nil"/>
            </w:tcBorders>
            <w:vAlign w:val="center"/>
          </w:tcPr>
          <w:p w14:paraId="60C6AB1B"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409F0F5D" w14:textId="77777777" w:rsidR="004906A2" w:rsidRPr="004906A2" w:rsidRDefault="004906A2" w:rsidP="004906A2">
            <w:pPr>
              <w:spacing w:before="40" w:after="20"/>
              <w:jc w:val="right"/>
              <w:rPr>
                <w:rFonts w:cs="Arial"/>
                <w:sz w:val="18"/>
                <w:szCs w:val="18"/>
              </w:rPr>
            </w:pPr>
            <w:r w:rsidRPr="004906A2">
              <w:rPr>
                <w:rFonts w:cs="Arial"/>
                <w:sz w:val="18"/>
                <w:szCs w:val="18"/>
              </w:rPr>
              <w:t>68,436</w:t>
            </w:r>
          </w:p>
        </w:tc>
        <w:tc>
          <w:tcPr>
            <w:tcW w:w="1021" w:type="dxa"/>
            <w:tcBorders>
              <w:top w:val="nil"/>
              <w:left w:val="nil"/>
              <w:bottom w:val="nil"/>
              <w:right w:val="nil"/>
            </w:tcBorders>
            <w:vAlign w:val="bottom"/>
          </w:tcPr>
          <w:p w14:paraId="311D337C" w14:textId="77777777" w:rsidR="004906A2" w:rsidRPr="004906A2" w:rsidRDefault="004906A2" w:rsidP="004906A2">
            <w:pPr>
              <w:spacing w:before="40" w:after="20"/>
              <w:jc w:val="right"/>
              <w:rPr>
                <w:rFonts w:cs="Arial"/>
                <w:sz w:val="18"/>
                <w:szCs w:val="18"/>
              </w:rPr>
            </w:pPr>
            <w:r w:rsidRPr="004906A2">
              <w:rPr>
                <w:rFonts w:cs="Arial"/>
                <w:sz w:val="18"/>
                <w:szCs w:val="18"/>
              </w:rPr>
              <w:t>305</w:t>
            </w:r>
          </w:p>
        </w:tc>
        <w:tc>
          <w:tcPr>
            <w:tcW w:w="1021" w:type="dxa"/>
            <w:tcBorders>
              <w:top w:val="nil"/>
              <w:left w:val="nil"/>
              <w:bottom w:val="nil"/>
              <w:right w:val="nil"/>
            </w:tcBorders>
            <w:vAlign w:val="bottom"/>
          </w:tcPr>
          <w:p w14:paraId="484CE793" w14:textId="77777777" w:rsidR="004906A2" w:rsidRPr="004906A2" w:rsidRDefault="004906A2" w:rsidP="004906A2">
            <w:pPr>
              <w:spacing w:before="40" w:after="20"/>
              <w:jc w:val="right"/>
              <w:rPr>
                <w:rFonts w:cs="Arial"/>
                <w:sz w:val="18"/>
                <w:szCs w:val="18"/>
              </w:rPr>
            </w:pPr>
            <w:r w:rsidRPr="004906A2">
              <w:rPr>
                <w:rFonts w:cs="Arial"/>
                <w:sz w:val="18"/>
                <w:szCs w:val="18"/>
              </w:rPr>
              <w:t>68,741</w:t>
            </w:r>
          </w:p>
        </w:tc>
        <w:tc>
          <w:tcPr>
            <w:tcW w:w="1247" w:type="dxa"/>
            <w:tcBorders>
              <w:top w:val="nil"/>
              <w:left w:val="nil"/>
              <w:bottom w:val="nil"/>
              <w:right w:val="nil"/>
            </w:tcBorders>
            <w:shd w:val="clear" w:color="auto" w:fill="auto"/>
            <w:vAlign w:val="bottom"/>
          </w:tcPr>
          <w:p w14:paraId="495CCFD6" w14:textId="77777777" w:rsidR="004906A2" w:rsidRPr="004906A2" w:rsidRDefault="004906A2" w:rsidP="004906A2">
            <w:pPr>
              <w:spacing w:before="40" w:after="20"/>
              <w:jc w:val="right"/>
              <w:rPr>
                <w:rFonts w:cs="Arial"/>
                <w:b/>
                <w:sz w:val="18"/>
                <w:szCs w:val="18"/>
              </w:rPr>
            </w:pPr>
            <w:r w:rsidRPr="004906A2">
              <w:rPr>
                <w:rFonts w:cs="Arial"/>
                <w:b/>
                <w:sz w:val="18"/>
                <w:szCs w:val="18"/>
              </w:rPr>
              <w:t>4,495,986</w:t>
            </w:r>
          </w:p>
        </w:tc>
      </w:tr>
      <w:tr w:rsidR="004906A2" w:rsidRPr="004906A2" w14:paraId="7A029AB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7F08A4E" w14:textId="77777777" w:rsidR="004906A2" w:rsidRPr="0087211A" w:rsidRDefault="004906A2" w:rsidP="004906A2">
            <w:pPr>
              <w:spacing w:before="40" w:after="20"/>
              <w:rPr>
                <w:rFonts w:cs="Arial"/>
                <w:sz w:val="18"/>
                <w:szCs w:val="18"/>
              </w:rPr>
            </w:pPr>
            <w:r w:rsidRPr="0087211A">
              <w:rPr>
                <w:rFonts w:cs="Arial"/>
                <w:sz w:val="18"/>
                <w:szCs w:val="18"/>
              </w:rPr>
              <w:t>Whittlesea C</w:t>
            </w:r>
          </w:p>
        </w:tc>
        <w:tc>
          <w:tcPr>
            <w:tcW w:w="1134" w:type="dxa"/>
            <w:tcBorders>
              <w:top w:val="nil"/>
              <w:left w:val="single" w:sz="18" w:space="0" w:color="002060"/>
              <w:bottom w:val="nil"/>
              <w:right w:val="nil"/>
            </w:tcBorders>
            <w:shd w:val="clear" w:color="auto" w:fill="auto"/>
            <w:vAlign w:val="bottom"/>
          </w:tcPr>
          <w:p w14:paraId="21F6B28C" w14:textId="77777777" w:rsidR="004906A2" w:rsidRPr="004906A2" w:rsidRDefault="004906A2" w:rsidP="004906A2">
            <w:pPr>
              <w:spacing w:before="40" w:after="20"/>
              <w:jc w:val="right"/>
              <w:rPr>
                <w:rFonts w:cs="Arial"/>
                <w:sz w:val="18"/>
                <w:szCs w:val="18"/>
              </w:rPr>
            </w:pPr>
            <w:r w:rsidRPr="004906A2">
              <w:rPr>
                <w:rFonts w:cs="Arial"/>
                <w:sz w:val="18"/>
                <w:szCs w:val="18"/>
              </w:rPr>
              <w:t>12,443,212</w:t>
            </w:r>
          </w:p>
        </w:tc>
        <w:tc>
          <w:tcPr>
            <w:tcW w:w="1134" w:type="dxa"/>
            <w:tcBorders>
              <w:top w:val="nil"/>
              <w:left w:val="nil"/>
              <w:bottom w:val="nil"/>
              <w:right w:val="nil"/>
            </w:tcBorders>
            <w:shd w:val="clear" w:color="auto" w:fill="auto"/>
            <w:vAlign w:val="bottom"/>
          </w:tcPr>
          <w:p w14:paraId="102C6108" w14:textId="77777777" w:rsidR="004906A2" w:rsidRPr="004906A2" w:rsidRDefault="004906A2" w:rsidP="004906A2">
            <w:pPr>
              <w:spacing w:before="40" w:after="20"/>
              <w:jc w:val="right"/>
              <w:rPr>
                <w:rFonts w:cs="Arial"/>
                <w:sz w:val="18"/>
                <w:szCs w:val="18"/>
              </w:rPr>
            </w:pPr>
            <w:r w:rsidRPr="004906A2">
              <w:rPr>
                <w:rFonts w:cs="Arial"/>
                <w:sz w:val="18"/>
                <w:szCs w:val="18"/>
              </w:rPr>
              <w:t>2,111,764</w:t>
            </w:r>
          </w:p>
        </w:tc>
        <w:tc>
          <w:tcPr>
            <w:tcW w:w="170" w:type="dxa"/>
            <w:tcBorders>
              <w:top w:val="nil"/>
              <w:left w:val="nil"/>
              <w:bottom w:val="nil"/>
              <w:right w:val="nil"/>
            </w:tcBorders>
            <w:vAlign w:val="center"/>
          </w:tcPr>
          <w:p w14:paraId="11931DEA"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53EF61B7" w14:textId="77777777" w:rsidR="004906A2" w:rsidRPr="004906A2" w:rsidRDefault="004906A2" w:rsidP="004906A2">
            <w:pPr>
              <w:spacing w:before="40" w:after="20"/>
              <w:jc w:val="right"/>
              <w:rPr>
                <w:rFonts w:cs="Arial"/>
                <w:sz w:val="18"/>
                <w:szCs w:val="18"/>
              </w:rPr>
            </w:pPr>
            <w:r w:rsidRPr="004906A2">
              <w:rPr>
                <w:rFonts w:cs="Arial"/>
                <w:sz w:val="18"/>
                <w:szCs w:val="18"/>
              </w:rPr>
              <w:t>226,465</w:t>
            </w:r>
          </w:p>
        </w:tc>
        <w:tc>
          <w:tcPr>
            <w:tcW w:w="1021" w:type="dxa"/>
            <w:tcBorders>
              <w:top w:val="nil"/>
              <w:left w:val="nil"/>
              <w:bottom w:val="nil"/>
              <w:right w:val="nil"/>
            </w:tcBorders>
            <w:vAlign w:val="bottom"/>
          </w:tcPr>
          <w:p w14:paraId="21847CCE" w14:textId="77777777" w:rsidR="004906A2" w:rsidRPr="004906A2" w:rsidRDefault="004906A2" w:rsidP="004906A2">
            <w:pPr>
              <w:spacing w:before="40" w:after="20"/>
              <w:jc w:val="right"/>
              <w:rPr>
                <w:rFonts w:cs="Arial"/>
                <w:sz w:val="18"/>
                <w:szCs w:val="18"/>
              </w:rPr>
            </w:pPr>
            <w:r w:rsidRPr="004906A2">
              <w:rPr>
                <w:rFonts w:cs="Arial"/>
                <w:sz w:val="18"/>
                <w:szCs w:val="18"/>
              </w:rPr>
              <w:t>668</w:t>
            </w:r>
          </w:p>
        </w:tc>
        <w:tc>
          <w:tcPr>
            <w:tcW w:w="1021" w:type="dxa"/>
            <w:tcBorders>
              <w:top w:val="nil"/>
              <w:left w:val="nil"/>
              <w:bottom w:val="nil"/>
              <w:right w:val="nil"/>
            </w:tcBorders>
            <w:vAlign w:val="bottom"/>
          </w:tcPr>
          <w:p w14:paraId="72B49DB6" w14:textId="77777777" w:rsidR="004906A2" w:rsidRPr="004906A2" w:rsidRDefault="004906A2" w:rsidP="004906A2">
            <w:pPr>
              <w:spacing w:before="40" w:after="20"/>
              <w:jc w:val="right"/>
              <w:rPr>
                <w:rFonts w:cs="Arial"/>
                <w:sz w:val="18"/>
                <w:szCs w:val="18"/>
              </w:rPr>
            </w:pPr>
            <w:r w:rsidRPr="004906A2">
              <w:rPr>
                <w:rFonts w:cs="Arial"/>
                <w:sz w:val="18"/>
                <w:szCs w:val="18"/>
              </w:rPr>
              <w:t>227,133</w:t>
            </w:r>
          </w:p>
        </w:tc>
        <w:tc>
          <w:tcPr>
            <w:tcW w:w="1247" w:type="dxa"/>
            <w:tcBorders>
              <w:top w:val="nil"/>
              <w:left w:val="nil"/>
              <w:bottom w:val="nil"/>
              <w:right w:val="nil"/>
            </w:tcBorders>
            <w:shd w:val="clear" w:color="auto" w:fill="auto"/>
            <w:vAlign w:val="bottom"/>
          </w:tcPr>
          <w:p w14:paraId="161335C6" w14:textId="77777777" w:rsidR="004906A2" w:rsidRPr="004906A2" w:rsidRDefault="004906A2" w:rsidP="004906A2">
            <w:pPr>
              <w:spacing w:before="40" w:after="20"/>
              <w:jc w:val="right"/>
              <w:rPr>
                <w:rFonts w:cs="Arial"/>
                <w:b/>
                <w:sz w:val="18"/>
                <w:szCs w:val="18"/>
              </w:rPr>
            </w:pPr>
            <w:r w:rsidRPr="004906A2">
              <w:rPr>
                <w:rFonts w:cs="Arial"/>
                <w:b/>
                <w:sz w:val="18"/>
                <w:szCs w:val="18"/>
              </w:rPr>
              <w:t>14,782,109</w:t>
            </w:r>
          </w:p>
        </w:tc>
      </w:tr>
      <w:tr w:rsidR="004906A2" w:rsidRPr="004906A2" w14:paraId="1C00CCE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0F61148" w14:textId="77777777" w:rsidR="004906A2" w:rsidRPr="0087211A" w:rsidRDefault="004906A2" w:rsidP="004906A2">
            <w:pPr>
              <w:spacing w:before="40" w:after="20"/>
              <w:rPr>
                <w:rFonts w:cs="Arial"/>
                <w:sz w:val="18"/>
                <w:szCs w:val="18"/>
              </w:rPr>
            </w:pPr>
            <w:r w:rsidRPr="0087211A">
              <w:rPr>
                <w:rFonts w:cs="Arial"/>
                <w:sz w:val="18"/>
                <w:szCs w:val="18"/>
              </w:rPr>
              <w:t>Wodonga C</w:t>
            </w:r>
          </w:p>
        </w:tc>
        <w:tc>
          <w:tcPr>
            <w:tcW w:w="1134" w:type="dxa"/>
            <w:tcBorders>
              <w:top w:val="nil"/>
              <w:left w:val="single" w:sz="18" w:space="0" w:color="002060"/>
              <w:bottom w:val="nil"/>
              <w:right w:val="nil"/>
            </w:tcBorders>
            <w:shd w:val="clear" w:color="auto" w:fill="auto"/>
            <w:vAlign w:val="bottom"/>
          </w:tcPr>
          <w:p w14:paraId="0B01D6FE" w14:textId="77777777" w:rsidR="004906A2" w:rsidRPr="004906A2" w:rsidRDefault="004906A2" w:rsidP="004906A2">
            <w:pPr>
              <w:spacing w:before="40" w:after="20"/>
              <w:jc w:val="right"/>
              <w:rPr>
                <w:rFonts w:cs="Arial"/>
                <w:sz w:val="18"/>
                <w:szCs w:val="18"/>
              </w:rPr>
            </w:pPr>
            <w:r w:rsidRPr="004906A2">
              <w:rPr>
                <w:rFonts w:cs="Arial"/>
                <w:sz w:val="18"/>
                <w:szCs w:val="18"/>
              </w:rPr>
              <w:t>4,221,839</w:t>
            </w:r>
          </w:p>
        </w:tc>
        <w:tc>
          <w:tcPr>
            <w:tcW w:w="1134" w:type="dxa"/>
            <w:tcBorders>
              <w:top w:val="nil"/>
              <w:left w:val="nil"/>
              <w:bottom w:val="nil"/>
              <w:right w:val="nil"/>
            </w:tcBorders>
            <w:shd w:val="clear" w:color="auto" w:fill="auto"/>
            <w:vAlign w:val="bottom"/>
          </w:tcPr>
          <w:p w14:paraId="60A18DF6" w14:textId="77777777" w:rsidR="004906A2" w:rsidRPr="004906A2" w:rsidRDefault="004906A2" w:rsidP="004906A2">
            <w:pPr>
              <w:spacing w:before="40" w:after="20"/>
              <w:jc w:val="right"/>
              <w:rPr>
                <w:rFonts w:cs="Arial"/>
                <w:sz w:val="18"/>
                <w:szCs w:val="18"/>
              </w:rPr>
            </w:pPr>
            <w:r w:rsidRPr="004906A2">
              <w:rPr>
                <w:rFonts w:cs="Arial"/>
                <w:sz w:val="18"/>
                <w:szCs w:val="18"/>
              </w:rPr>
              <w:t>872,726</w:t>
            </w:r>
          </w:p>
        </w:tc>
        <w:tc>
          <w:tcPr>
            <w:tcW w:w="170" w:type="dxa"/>
            <w:tcBorders>
              <w:top w:val="nil"/>
              <w:left w:val="nil"/>
              <w:bottom w:val="nil"/>
              <w:right w:val="nil"/>
            </w:tcBorders>
            <w:vAlign w:val="center"/>
          </w:tcPr>
          <w:p w14:paraId="30CFFF58"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68398CE" w14:textId="77777777" w:rsidR="004906A2" w:rsidRPr="004906A2" w:rsidRDefault="004906A2" w:rsidP="004906A2">
            <w:pPr>
              <w:spacing w:before="40" w:after="20"/>
              <w:jc w:val="right"/>
              <w:rPr>
                <w:rFonts w:cs="Arial"/>
                <w:sz w:val="18"/>
                <w:szCs w:val="18"/>
              </w:rPr>
            </w:pPr>
            <w:r w:rsidRPr="004906A2">
              <w:rPr>
                <w:rFonts w:cs="Arial"/>
                <w:sz w:val="18"/>
                <w:szCs w:val="18"/>
              </w:rPr>
              <w:t>81,204</w:t>
            </w:r>
          </w:p>
        </w:tc>
        <w:tc>
          <w:tcPr>
            <w:tcW w:w="1021" w:type="dxa"/>
            <w:tcBorders>
              <w:top w:val="nil"/>
              <w:left w:val="nil"/>
              <w:bottom w:val="nil"/>
              <w:right w:val="nil"/>
            </w:tcBorders>
            <w:vAlign w:val="bottom"/>
          </w:tcPr>
          <w:p w14:paraId="7189D566" w14:textId="77777777" w:rsidR="004906A2" w:rsidRPr="004906A2" w:rsidRDefault="004906A2" w:rsidP="004906A2">
            <w:pPr>
              <w:spacing w:before="40" w:after="20"/>
              <w:jc w:val="right"/>
              <w:rPr>
                <w:rFonts w:cs="Arial"/>
                <w:sz w:val="18"/>
                <w:szCs w:val="18"/>
              </w:rPr>
            </w:pPr>
            <w:r w:rsidRPr="004906A2">
              <w:rPr>
                <w:rFonts w:cs="Arial"/>
                <w:sz w:val="18"/>
                <w:szCs w:val="18"/>
              </w:rPr>
              <w:t>294</w:t>
            </w:r>
          </w:p>
        </w:tc>
        <w:tc>
          <w:tcPr>
            <w:tcW w:w="1021" w:type="dxa"/>
            <w:tcBorders>
              <w:top w:val="nil"/>
              <w:left w:val="nil"/>
              <w:bottom w:val="nil"/>
              <w:right w:val="nil"/>
            </w:tcBorders>
            <w:vAlign w:val="bottom"/>
          </w:tcPr>
          <w:p w14:paraId="4FCC9D98" w14:textId="77777777" w:rsidR="004906A2" w:rsidRPr="004906A2" w:rsidRDefault="004906A2" w:rsidP="004906A2">
            <w:pPr>
              <w:spacing w:before="40" w:after="20"/>
              <w:jc w:val="right"/>
              <w:rPr>
                <w:rFonts w:cs="Arial"/>
                <w:sz w:val="18"/>
                <w:szCs w:val="18"/>
              </w:rPr>
            </w:pPr>
            <w:r w:rsidRPr="004906A2">
              <w:rPr>
                <w:rFonts w:cs="Arial"/>
                <w:sz w:val="18"/>
                <w:szCs w:val="18"/>
              </w:rPr>
              <w:t>81,498</w:t>
            </w:r>
          </w:p>
        </w:tc>
        <w:tc>
          <w:tcPr>
            <w:tcW w:w="1247" w:type="dxa"/>
            <w:tcBorders>
              <w:top w:val="nil"/>
              <w:left w:val="nil"/>
              <w:bottom w:val="nil"/>
              <w:right w:val="nil"/>
            </w:tcBorders>
            <w:shd w:val="clear" w:color="auto" w:fill="auto"/>
            <w:vAlign w:val="bottom"/>
          </w:tcPr>
          <w:p w14:paraId="77C6ADA7" w14:textId="77777777" w:rsidR="004906A2" w:rsidRPr="004906A2" w:rsidRDefault="004906A2" w:rsidP="004906A2">
            <w:pPr>
              <w:spacing w:before="40" w:after="20"/>
              <w:jc w:val="right"/>
              <w:rPr>
                <w:rFonts w:cs="Arial"/>
                <w:b/>
                <w:sz w:val="18"/>
                <w:szCs w:val="18"/>
              </w:rPr>
            </w:pPr>
            <w:r w:rsidRPr="004906A2">
              <w:rPr>
                <w:rFonts w:cs="Arial"/>
                <w:b/>
                <w:sz w:val="18"/>
                <w:szCs w:val="18"/>
              </w:rPr>
              <w:t>5,176,063</w:t>
            </w:r>
          </w:p>
        </w:tc>
      </w:tr>
      <w:tr w:rsidR="004906A2" w:rsidRPr="004906A2" w14:paraId="4CCDC3E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5C2008D" w14:textId="77777777" w:rsidR="004906A2" w:rsidRPr="0087211A" w:rsidRDefault="004906A2" w:rsidP="004906A2">
            <w:pPr>
              <w:spacing w:before="40" w:after="20"/>
              <w:rPr>
                <w:rFonts w:cs="Arial"/>
                <w:sz w:val="18"/>
                <w:szCs w:val="18"/>
              </w:rPr>
            </w:pPr>
            <w:r w:rsidRPr="0087211A">
              <w:rPr>
                <w:rFonts w:cs="Arial"/>
                <w:sz w:val="18"/>
                <w:szCs w:val="18"/>
              </w:rPr>
              <w:t>Wyndham C</w:t>
            </w:r>
          </w:p>
        </w:tc>
        <w:tc>
          <w:tcPr>
            <w:tcW w:w="1134" w:type="dxa"/>
            <w:tcBorders>
              <w:top w:val="nil"/>
              <w:left w:val="single" w:sz="18" w:space="0" w:color="002060"/>
              <w:bottom w:val="nil"/>
              <w:right w:val="nil"/>
            </w:tcBorders>
            <w:shd w:val="clear" w:color="auto" w:fill="auto"/>
            <w:vAlign w:val="bottom"/>
          </w:tcPr>
          <w:p w14:paraId="5E9C0F5E" w14:textId="77777777" w:rsidR="004906A2" w:rsidRPr="004906A2" w:rsidRDefault="004906A2" w:rsidP="004906A2">
            <w:pPr>
              <w:spacing w:before="40" w:after="20"/>
              <w:jc w:val="right"/>
              <w:rPr>
                <w:rFonts w:cs="Arial"/>
                <w:sz w:val="18"/>
                <w:szCs w:val="18"/>
              </w:rPr>
            </w:pPr>
            <w:r w:rsidRPr="004906A2">
              <w:rPr>
                <w:rFonts w:cs="Arial"/>
                <w:sz w:val="18"/>
                <w:szCs w:val="18"/>
              </w:rPr>
              <w:t>14,322,081</w:t>
            </w:r>
          </w:p>
        </w:tc>
        <w:tc>
          <w:tcPr>
            <w:tcW w:w="1134" w:type="dxa"/>
            <w:tcBorders>
              <w:top w:val="nil"/>
              <w:left w:val="nil"/>
              <w:bottom w:val="nil"/>
              <w:right w:val="nil"/>
            </w:tcBorders>
            <w:shd w:val="clear" w:color="auto" w:fill="auto"/>
            <w:vAlign w:val="bottom"/>
          </w:tcPr>
          <w:p w14:paraId="24066370" w14:textId="77777777" w:rsidR="004906A2" w:rsidRPr="004906A2" w:rsidRDefault="004906A2" w:rsidP="004906A2">
            <w:pPr>
              <w:spacing w:before="40" w:after="20"/>
              <w:jc w:val="right"/>
              <w:rPr>
                <w:rFonts w:cs="Arial"/>
                <w:sz w:val="18"/>
                <w:szCs w:val="18"/>
              </w:rPr>
            </w:pPr>
            <w:r w:rsidRPr="004906A2">
              <w:rPr>
                <w:rFonts w:cs="Arial"/>
                <w:sz w:val="18"/>
                <w:szCs w:val="18"/>
              </w:rPr>
              <w:t>2,124,119</w:t>
            </w:r>
          </w:p>
        </w:tc>
        <w:tc>
          <w:tcPr>
            <w:tcW w:w="170" w:type="dxa"/>
            <w:tcBorders>
              <w:top w:val="nil"/>
              <w:left w:val="nil"/>
              <w:bottom w:val="nil"/>
              <w:right w:val="nil"/>
            </w:tcBorders>
            <w:vAlign w:val="center"/>
          </w:tcPr>
          <w:p w14:paraId="242194CF"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375689DD" w14:textId="77777777" w:rsidR="004906A2" w:rsidRPr="004906A2" w:rsidRDefault="004906A2" w:rsidP="004906A2">
            <w:pPr>
              <w:spacing w:before="40" w:after="20"/>
              <w:jc w:val="right"/>
              <w:rPr>
                <w:rFonts w:cs="Arial"/>
                <w:sz w:val="18"/>
                <w:szCs w:val="18"/>
              </w:rPr>
            </w:pPr>
            <w:r w:rsidRPr="004906A2">
              <w:rPr>
                <w:rFonts w:cs="Arial"/>
                <w:sz w:val="18"/>
                <w:szCs w:val="18"/>
              </w:rPr>
              <w:t>260,660</w:t>
            </w:r>
          </w:p>
        </w:tc>
        <w:tc>
          <w:tcPr>
            <w:tcW w:w="1021" w:type="dxa"/>
            <w:tcBorders>
              <w:top w:val="nil"/>
              <w:left w:val="nil"/>
              <w:bottom w:val="nil"/>
              <w:right w:val="nil"/>
            </w:tcBorders>
            <w:vAlign w:val="bottom"/>
          </w:tcPr>
          <w:p w14:paraId="0DF3B3C3" w14:textId="77777777" w:rsidR="004906A2" w:rsidRPr="004906A2" w:rsidRDefault="004906A2" w:rsidP="004906A2">
            <w:pPr>
              <w:spacing w:before="40" w:after="20"/>
              <w:jc w:val="right"/>
              <w:rPr>
                <w:rFonts w:cs="Arial"/>
                <w:sz w:val="18"/>
                <w:szCs w:val="18"/>
              </w:rPr>
            </w:pPr>
            <w:r w:rsidRPr="004906A2">
              <w:rPr>
                <w:rFonts w:cs="Arial"/>
                <w:sz w:val="18"/>
                <w:szCs w:val="18"/>
              </w:rPr>
              <w:t>661</w:t>
            </w:r>
          </w:p>
        </w:tc>
        <w:tc>
          <w:tcPr>
            <w:tcW w:w="1021" w:type="dxa"/>
            <w:tcBorders>
              <w:top w:val="nil"/>
              <w:left w:val="nil"/>
              <w:bottom w:val="nil"/>
              <w:right w:val="nil"/>
            </w:tcBorders>
            <w:vAlign w:val="bottom"/>
          </w:tcPr>
          <w:p w14:paraId="5943F676" w14:textId="77777777" w:rsidR="004906A2" w:rsidRPr="004906A2" w:rsidRDefault="004906A2" w:rsidP="004906A2">
            <w:pPr>
              <w:spacing w:before="40" w:after="20"/>
              <w:jc w:val="right"/>
              <w:rPr>
                <w:rFonts w:cs="Arial"/>
                <w:sz w:val="18"/>
                <w:szCs w:val="18"/>
              </w:rPr>
            </w:pPr>
            <w:r w:rsidRPr="004906A2">
              <w:rPr>
                <w:rFonts w:cs="Arial"/>
                <w:sz w:val="18"/>
                <w:szCs w:val="18"/>
              </w:rPr>
              <w:t>261,321</w:t>
            </w:r>
          </w:p>
        </w:tc>
        <w:tc>
          <w:tcPr>
            <w:tcW w:w="1247" w:type="dxa"/>
            <w:tcBorders>
              <w:top w:val="nil"/>
              <w:left w:val="nil"/>
              <w:bottom w:val="nil"/>
              <w:right w:val="nil"/>
            </w:tcBorders>
            <w:shd w:val="clear" w:color="auto" w:fill="auto"/>
            <w:vAlign w:val="bottom"/>
          </w:tcPr>
          <w:p w14:paraId="1F52F6AB" w14:textId="77777777" w:rsidR="004906A2" w:rsidRPr="004906A2" w:rsidRDefault="004906A2" w:rsidP="004906A2">
            <w:pPr>
              <w:spacing w:before="40" w:after="20"/>
              <w:jc w:val="right"/>
              <w:rPr>
                <w:rFonts w:cs="Arial"/>
                <w:b/>
                <w:sz w:val="18"/>
                <w:szCs w:val="18"/>
              </w:rPr>
            </w:pPr>
            <w:r w:rsidRPr="004906A2">
              <w:rPr>
                <w:rFonts w:cs="Arial"/>
                <w:b/>
                <w:sz w:val="18"/>
                <w:szCs w:val="18"/>
              </w:rPr>
              <w:t>16,707,521</w:t>
            </w:r>
          </w:p>
        </w:tc>
      </w:tr>
      <w:tr w:rsidR="004906A2" w:rsidRPr="004906A2" w14:paraId="62D2C87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CE06CB4" w14:textId="77777777" w:rsidR="004906A2" w:rsidRPr="0087211A" w:rsidRDefault="004906A2" w:rsidP="004906A2">
            <w:pPr>
              <w:spacing w:before="40" w:after="20"/>
              <w:rPr>
                <w:rFonts w:cs="Arial"/>
                <w:sz w:val="18"/>
                <w:szCs w:val="18"/>
              </w:rPr>
            </w:pPr>
            <w:r w:rsidRPr="0087211A">
              <w:rPr>
                <w:rFonts w:cs="Arial"/>
                <w:sz w:val="18"/>
                <w:szCs w:val="18"/>
              </w:rPr>
              <w:t>Yarra C</w:t>
            </w:r>
          </w:p>
        </w:tc>
        <w:tc>
          <w:tcPr>
            <w:tcW w:w="1134" w:type="dxa"/>
            <w:tcBorders>
              <w:top w:val="nil"/>
              <w:left w:val="single" w:sz="18" w:space="0" w:color="002060"/>
              <w:bottom w:val="nil"/>
              <w:right w:val="nil"/>
            </w:tcBorders>
            <w:shd w:val="clear" w:color="auto" w:fill="auto"/>
            <w:vAlign w:val="bottom"/>
          </w:tcPr>
          <w:p w14:paraId="18B6E054" w14:textId="77777777" w:rsidR="004906A2" w:rsidRPr="004906A2" w:rsidRDefault="004906A2" w:rsidP="004906A2">
            <w:pPr>
              <w:spacing w:before="40" w:after="20"/>
              <w:jc w:val="right"/>
              <w:rPr>
                <w:rFonts w:cs="Arial"/>
                <w:sz w:val="18"/>
                <w:szCs w:val="18"/>
              </w:rPr>
            </w:pPr>
            <w:r w:rsidRPr="004906A2">
              <w:rPr>
                <w:rFonts w:cs="Arial"/>
                <w:sz w:val="18"/>
                <w:szCs w:val="18"/>
              </w:rPr>
              <w:t>1,876,087</w:t>
            </w:r>
          </w:p>
        </w:tc>
        <w:tc>
          <w:tcPr>
            <w:tcW w:w="1134" w:type="dxa"/>
            <w:tcBorders>
              <w:top w:val="nil"/>
              <w:left w:val="nil"/>
              <w:bottom w:val="nil"/>
              <w:right w:val="nil"/>
            </w:tcBorders>
            <w:shd w:val="clear" w:color="auto" w:fill="auto"/>
            <w:vAlign w:val="bottom"/>
          </w:tcPr>
          <w:p w14:paraId="3AC8AD10" w14:textId="77777777" w:rsidR="004906A2" w:rsidRPr="004906A2" w:rsidRDefault="004906A2" w:rsidP="004906A2">
            <w:pPr>
              <w:spacing w:before="40" w:after="20"/>
              <w:jc w:val="right"/>
              <w:rPr>
                <w:rFonts w:cs="Arial"/>
                <w:sz w:val="18"/>
                <w:szCs w:val="18"/>
              </w:rPr>
            </w:pPr>
            <w:r w:rsidRPr="004906A2">
              <w:rPr>
                <w:rFonts w:cs="Arial"/>
                <w:sz w:val="18"/>
                <w:szCs w:val="18"/>
              </w:rPr>
              <w:t>388,770</w:t>
            </w:r>
          </w:p>
        </w:tc>
        <w:tc>
          <w:tcPr>
            <w:tcW w:w="170" w:type="dxa"/>
            <w:tcBorders>
              <w:top w:val="nil"/>
              <w:left w:val="nil"/>
              <w:bottom w:val="nil"/>
              <w:right w:val="nil"/>
            </w:tcBorders>
            <w:vAlign w:val="center"/>
          </w:tcPr>
          <w:p w14:paraId="3FA421A5"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16AB80D3" w14:textId="77777777" w:rsidR="004906A2" w:rsidRPr="004906A2" w:rsidRDefault="004906A2" w:rsidP="004906A2">
            <w:pPr>
              <w:spacing w:before="40" w:after="20"/>
              <w:jc w:val="right"/>
              <w:rPr>
                <w:rFonts w:cs="Arial"/>
                <w:sz w:val="18"/>
                <w:szCs w:val="18"/>
              </w:rPr>
            </w:pPr>
            <w:r w:rsidRPr="004906A2">
              <w:rPr>
                <w:rFonts w:cs="Arial"/>
                <w:sz w:val="18"/>
                <w:szCs w:val="18"/>
              </w:rPr>
              <w:t>36,165</w:t>
            </w:r>
          </w:p>
        </w:tc>
        <w:tc>
          <w:tcPr>
            <w:tcW w:w="1021" w:type="dxa"/>
            <w:tcBorders>
              <w:top w:val="nil"/>
              <w:left w:val="nil"/>
              <w:bottom w:val="nil"/>
              <w:right w:val="nil"/>
            </w:tcBorders>
            <w:vAlign w:val="bottom"/>
          </w:tcPr>
          <w:p w14:paraId="4C79D5E0" w14:textId="77777777" w:rsidR="004906A2" w:rsidRPr="004906A2" w:rsidRDefault="004906A2" w:rsidP="004906A2">
            <w:pPr>
              <w:spacing w:before="40" w:after="20"/>
              <w:jc w:val="right"/>
              <w:rPr>
                <w:rFonts w:cs="Arial"/>
                <w:sz w:val="18"/>
                <w:szCs w:val="18"/>
              </w:rPr>
            </w:pPr>
            <w:r w:rsidRPr="004906A2">
              <w:rPr>
                <w:rFonts w:cs="Arial"/>
                <w:sz w:val="18"/>
                <w:szCs w:val="18"/>
              </w:rPr>
              <w:t>138</w:t>
            </w:r>
          </w:p>
        </w:tc>
        <w:tc>
          <w:tcPr>
            <w:tcW w:w="1021" w:type="dxa"/>
            <w:tcBorders>
              <w:top w:val="nil"/>
              <w:left w:val="nil"/>
              <w:bottom w:val="nil"/>
              <w:right w:val="nil"/>
            </w:tcBorders>
            <w:vAlign w:val="bottom"/>
          </w:tcPr>
          <w:p w14:paraId="790EC731" w14:textId="77777777" w:rsidR="004906A2" w:rsidRPr="004906A2" w:rsidRDefault="004906A2" w:rsidP="004906A2">
            <w:pPr>
              <w:spacing w:before="40" w:after="20"/>
              <w:jc w:val="right"/>
              <w:rPr>
                <w:rFonts w:cs="Arial"/>
                <w:sz w:val="18"/>
                <w:szCs w:val="18"/>
              </w:rPr>
            </w:pPr>
            <w:r w:rsidRPr="004906A2">
              <w:rPr>
                <w:rFonts w:cs="Arial"/>
                <w:sz w:val="18"/>
                <w:szCs w:val="18"/>
              </w:rPr>
              <w:t>36,303</w:t>
            </w:r>
          </w:p>
        </w:tc>
        <w:tc>
          <w:tcPr>
            <w:tcW w:w="1247" w:type="dxa"/>
            <w:tcBorders>
              <w:top w:val="nil"/>
              <w:left w:val="nil"/>
              <w:bottom w:val="nil"/>
              <w:right w:val="nil"/>
            </w:tcBorders>
            <w:shd w:val="clear" w:color="auto" w:fill="auto"/>
            <w:vAlign w:val="bottom"/>
          </w:tcPr>
          <w:p w14:paraId="46FC9451" w14:textId="77777777" w:rsidR="004906A2" w:rsidRPr="004906A2" w:rsidRDefault="004906A2" w:rsidP="004906A2">
            <w:pPr>
              <w:spacing w:before="40" w:after="20"/>
              <w:jc w:val="right"/>
              <w:rPr>
                <w:rFonts w:cs="Arial"/>
                <w:b/>
                <w:sz w:val="18"/>
                <w:szCs w:val="18"/>
              </w:rPr>
            </w:pPr>
            <w:r w:rsidRPr="004906A2">
              <w:rPr>
                <w:rFonts w:cs="Arial"/>
                <w:b/>
                <w:sz w:val="18"/>
                <w:szCs w:val="18"/>
              </w:rPr>
              <w:t>2,301,160</w:t>
            </w:r>
          </w:p>
        </w:tc>
      </w:tr>
      <w:tr w:rsidR="004906A2" w:rsidRPr="004906A2" w14:paraId="691FC08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B6112F6" w14:textId="77777777" w:rsidR="004906A2" w:rsidRPr="0087211A" w:rsidRDefault="004906A2" w:rsidP="004906A2">
            <w:pPr>
              <w:spacing w:before="40" w:after="20"/>
              <w:rPr>
                <w:rFonts w:cs="Arial"/>
                <w:sz w:val="18"/>
                <w:szCs w:val="18"/>
              </w:rPr>
            </w:pPr>
            <w:r w:rsidRPr="0087211A">
              <w:rPr>
                <w:rFonts w:cs="Arial"/>
                <w:sz w:val="18"/>
                <w:szCs w:val="18"/>
              </w:rPr>
              <w:t>Yarra Ranges S</w:t>
            </w:r>
          </w:p>
        </w:tc>
        <w:tc>
          <w:tcPr>
            <w:tcW w:w="1134" w:type="dxa"/>
            <w:tcBorders>
              <w:top w:val="nil"/>
              <w:left w:val="single" w:sz="18" w:space="0" w:color="002060"/>
              <w:bottom w:val="nil"/>
              <w:right w:val="nil"/>
            </w:tcBorders>
            <w:shd w:val="clear" w:color="auto" w:fill="auto"/>
            <w:vAlign w:val="bottom"/>
          </w:tcPr>
          <w:p w14:paraId="662134C4" w14:textId="77777777" w:rsidR="004906A2" w:rsidRPr="004906A2" w:rsidRDefault="004906A2" w:rsidP="004906A2">
            <w:pPr>
              <w:spacing w:before="40" w:after="20"/>
              <w:jc w:val="right"/>
              <w:rPr>
                <w:rFonts w:cs="Arial"/>
                <w:sz w:val="18"/>
                <w:szCs w:val="18"/>
              </w:rPr>
            </w:pPr>
            <w:r w:rsidRPr="004906A2">
              <w:rPr>
                <w:rFonts w:cs="Arial"/>
                <w:sz w:val="18"/>
                <w:szCs w:val="18"/>
              </w:rPr>
              <w:t>10,830,482</w:t>
            </w:r>
          </w:p>
        </w:tc>
        <w:tc>
          <w:tcPr>
            <w:tcW w:w="1134" w:type="dxa"/>
            <w:tcBorders>
              <w:top w:val="nil"/>
              <w:left w:val="nil"/>
              <w:bottom w:val="nil"/>
              <w:right w:val="nil"/>
            </w:tcBorders>
            <w:shd w:val="clear" w:color="auto" w:fill="auto"/>
            <w:vAlign w:val="bottom"/>
          </w:tcPr>
          <w:p w14:paraId="22F23565" w14:textId="77777777" w:rsidR="004906A2" w:rsidRPr="004906A2" w:rsidRDefault="004906A2" w:rsidP="004906A2">
            <w:pPr>
              <w:spacing w:before="40" w:after="20"/>
              <w:jc w:val="right"/>
              <w:rPr>
                <w:rFonts w:cs="Arial"/>
                <w:sz w:val="18"/>
                <w:szCs w:val="18"/>
              </w:rPr>
            </w:pPr>
            <w:r w:rsidRPr="004906A2">
              <w:rPr>
                <w:rFonts w:cs="Arial"/>
                <w:sz w:val="18"/>
                <w:szCs w:val="18"/>
              </w:rPr>
              <w:t>3,268,596</w:t>
            </w:r>
          </w:p>
        </w:tc>
        <w:tc>
          <w:tcPr>
            <w:tcW w:w="170" w:type="dxa"/>
            <w:tcBorders>
              <w:top w:val="nil"/>
              <w:left w:val="nil"/>
              <w:bottom w:val="nil"/>
              <w:right w:val="nil"/>
            </w:tcBorders>
            <w:vAlign w:val="center"/>
          </w:tcPr>
          <w:p w14:paraId="40F736A3" w14:textId="77777777" w:rsidR="004906A2" w:rsidRPr="00BB2137" w:rsidRDefault="004906A2" w:rsidP="004906A2">
            <w:pPr>
              <w:spacing w:before="40" w:after="20"/>
              <w:jc w:val="right"/>
              <w:rPr>
                <w:rFonts w:cs="Arial"/>
                <w:sz w:val="18"/>
                <w:szCs w:val="18"/>
              </w:rPr>
            </w:pPr>
          </w:p>
        </w:tc>
        <w:tc>
          <w:tcPr>
            <w:tcW w:w="1021" w:type="dxa"/>
            <w:tcBorders>
              <w:top w:val="nil"/>
              <w:left w:val="nil"/>
              <w:bottom w:val="nil"/>
              <w:right w:val="nil"/>
            </w:tcBorders>
            <w:vAlign w:val="bottom"/>
          </w:tcPr>
          <w:p w14:paraId="66F7E7F9" w14:textId="77777777" w:rsidR="004906A2" w:rsidRPr="004906A2" w:rsidRDefault="004906A2" w:rsidP="004906A2">
            <w:pPr>
              <w:spacing w:before="40" w:after="20"/>
              <w:jc w:val="right"/>
              <w:rPr>
                <w:rFonts w:cs="Arial"/>
                <w:sz w:val="18"/>
                <w:szCs w:val="18"/>
              </w:rPr>
            </w:pPr>
            <w:r w:rsidRPr="004906A2">
              <w:rPr>
                <w:rFonts w:cs="Arial"/>
                <w:sz w:val="18"/>
                <w:szCs w:val="18"/>
              </w:rPr>
              <w:t>221,006</w:t>
            </w:r>
          </w:p>
        </w:tc>
        <w:tc>
          <w:tcPr>
            <w:tcW w:w="1021" w:type="dxa"/>
            <w:tcBorders>
              <w:top w:val="nil"/>
              <w:left w:val="nil"/>
              <w:bottom w:val="nil"/>
              <w:right w:val="nil"/>
            </w:tcBorders>
            <w:vAlign w:val="bottom"/>
          </w:tcPr>
          <w:p w14:paraId="4F8B36B7" w14:textId="77777777" w:rsidR="004906A2" w:rsidRPr="004906A2" w:rsidRDefault="004906A2" w:rsidP="004906A2">
            <w:pPr>
              <w:spacing w:before="40" w:after="20"/>
              <w:jc w:val="right"/>
              <w:rPr>
                <w:rFonts w:cs="Arial"/>
                <w:sz w:val="18"/>
                <w:szCs w:val="18"/>
              </w:rPr>
            </w:pPr>
            <w:r w:rsidRPr="004906A2">
              <w:rPr>
                <w:rFonts w:cs="Arial"/>
                <w:sz w:val="18"/>
                <w:szCs w:val="18"/>
              </w:rPr>
              <w:t>1,147</w:t>
            </w:r>
          </w:p>
        </w:tc>
        <w:tc>
          <w:tcPr>
            <w:tcW w:w="1021" w:type="dxa"/>
            <w:tcBorders>
              <w:top w:val="nil"/>
              <w:left w:val="nil"/>
              <w:bottom w:val="nil"/>
              <w:right w:val="nil"/>
            </w:tcBorders>
            <w:vAlign w:val="bottom"/>
          </w:tcPr>
          <w:p w14:paraId="2ABEDC9A" w14:textId="77777777" w:rsidR="004906A2" w:rsidRPr="004906A2" w:rsidRDefault="004906A2" w:rsidP="004906A2">
            <w:pPr>
              <w:spacing w:before="40" w:after="20"/>
              <w:jc w:val="right"/>
              <w:rPr>
                <w:rFonts w:cs="Arial"/>
                <w:sz w:val="18"/>
                <w:szCs w:val="18"/>
              </w:rPr>
            </w:pPr>
            <w:r w:rsidRPr="004906A2">
              <w:rPr>
                <w:rFonts w:cs="Arial"/>
                <w:sz w:val="18"/>
                <w:szCs w:val="18"/>
              </w:rPr>
              <w:t>222,153</w:t>
            </w:r>
          </w:p>
        </w:tc>
        <w:tc>
          <w:tcPr>
            <w:tcW w:w="1247" w:type="dxa"/>
            <w:tcBorders>
              <w:top w:val="nil"/>
              <w:left w:val="nil"/>
              <w:bottom w:val="nil"/>
              <w:right w:val="nil"/>
            </w:tcBorders>
            <w:shd w:val="clear" w:color="auto" w:fill="auto"/>
            <w:vAlign w:val="bottom"/>
          </w:tcPr>
          <w:p w14:paraId="7721DCC7" w14:textId="77777777" w:rsidR="004906A2" w:rsidRPr="004906A2" w:rsidRDefault="004906A2" w:rsidP="004906A2">
            <w:pPr>
              <w:spacing w:before="40" w:after="20"/>
              <w:jc w:val="right"/>
              <w:rPr>
                <w:rFonts w:cs="Arial"/>
                <w:b/>
                <w:sz w:val="18"/>
                <w:szCs w:val="18"/>
              </w:rPr>
            </w:pPr>
            <w:r w:rsidRPr="004906A2">
              <w:rPr>
                <w:rFonts w:cs="Arial"/>
                <w:b/>
                <w:sz w:val="18"/>
                <w:szCs w:val="18"/>
              </w:rPr>
              <w:t>14,321,231</w:t>
            </w:r>
          </w:p>
        </w:tc>
      </w:tr>
      <w:tr w:rsidR="004906A2" w:rsidRPr="004906A2" w14:paraId="1FB6AA2A" w14:textId="77777777" w:rsidTr="009F5050">
        <w:trPr>
          <w:trHeight w:val="240"/>
        </w:trPr>
        <w:tc>
          <w:tcPr>
            <w:tcW w:w="2268" w:type="dxa"/>
            <w:tcBorders>
              <w:top w:val="nil"/>
              <w:left w:val="nil"/>
              <w:right w:val="single" w:sz="18" w:space="0" w:color="002060"/>
            </w:tcBorders>
            <w:shd w:val="clear" w:color="auto" w:fill="auto"/>
            <w:vAlign w:val="center"/>
          </w:tcPr>
          <w:p w14:paraId="02297C79" w14:textId="77777777" w:rsidR="004906A2" w:rsidRPr="0087211A" w:rsidRDefault="004906A2" w:rsidP="004906A2">
            <w:pPr>
              <w:spacing w:before="40" w:after="20"/>
              <w:rPr>
                <w:rFonts w:cs="Arial"/>
                <w:sz w:val="18"/>
                <w:szCs w:val="18"/>
              </w:rPr>
            </w:pPr>
            <w:r w:rsidRPr="0087211A">
              <w:rPr>
                <w:rFonts w:cs="Arial"/>
                <w:sz w:val="18"/>
                <w:szCs w:val="18"/>
              </w:rPr>
              <w:t>Yarriambiack S</w:t>
            </w:r>
          </w:p>
        </w:tc>
        <w:tc>
          <w:tcPr>
            <w:tcW w:w="1134" w:type="dxa"/>
            <w:tcBorders>
              <w:top w:val="nil"/>
              <w:left w:val="single" w:sz="18" w:space="0" w:color="002060"/>
              <w:right w:val="nil"/>
            </w:tcBorders>
            <w:shd w:val="clear" w:color="auto" w:fill="auto"/>
            <w:vAlign w:val="bottom"/>
          </w:tcPr>
          <w:p w14:paraId="0C98CC62" w14:textId="77777777" w:rsidR="004906A2" w:rsidRPr="004906A2" w:rsidRDefault="004906A2" w:rsidP="004906A2">
            <w:pPr>
              <w:spacing w:before="40" w:after="20"/>
              <w:jc w:val="right"/>
              <w:rPr>
                <w:rFonts w:cs="Arial"/>
                <w:sz w:val="18"/>
                <w:szCs w:val="18"/>
              </w:rPr>
            </w:pPr>
            <w:r w:rsidRPr="004906A2">
              <w:rPr>
                <w:rFonts w:cs="Arial"/>
                <w:sz w:val="18"/>
                <w:szCs w:val="18"/>
              </w:rPr>
              <w:t>3,077,425</w:t>
            </w:r>
          </w:p>
        </w:tc>
        <w:tc>
          <w:tcPr>
            <w:tcW w:w="1134" w:type="dxa"/>
            <w:tcBorders>
              <w:top w:val="nil"/>
              <w:left w:val="nil"/>
              <w:right w:val="nil"/>
            </w:tcBorders>
            <w:shd w:val="clear" w:color="auto" w:fill="auto"/>
            <w:vAlign w:val="bottom"/>
          </w:tcPr>
          <w:p w14:paraId="5CE57556" w14:textId="77777777" w:rsidR="004906A2" w:rsidRPr="004906A2" w:rsidRDefault="004906A2" w:rsidP="004906A2">
            <w:pPr>
              <w:spacing w:before="40" w:after="20"/>
              <w:jc w:val="right"/>
              <w:rPr>
                <w:rFonts w:cs="Arial"/>
                <w:sz w:val="18"/>
                <w:szCs w:val="18"/>
              </w:rPr>
            </w:pPr>
            <w:r w:rsidRPr="004906A2">
              <w:rPr>
                <w:rFonts w:cs="Arial"/>
                <w:sz w:val="18"/>
                <w:szCs w:val="18"/>
              </w:rPr>
              <w:t>1,939,134</w:t>
            </w:r>
          </w:p>
        </w:tc>
        <w:tc>
          <w:tcPr>
            <w:tcW w:w="170" w:type="dxa"/>
            <w:tcBorders>
              <w:top w:val="nil"/>
              <w:left w:val="nil"/>
              <w:right w:val="nil"/>
            </w:tcBorders>
            <w:vAlign w:val="center"/>
          </w:tcPr>
          <w:p w14:paraId="69D35BBE" w14:textId="77777777" w:rsidR="004906A2" w:rsidRPr="00BB2137" w:rsidRDefault="004906A2" w:rsidP="004906A2">
            <w:pPr>
              <w:spacing w:before="40" w:after="20"/>
              <w:jc w:val="right"/>
              <w:rPr>
                <w:rFonts w:cs="Arial"/>
                <w:sz w:val="18"/>
                <w:szCs w:val="18"/>
              </w:rPr>
            </w:pPr>
          </w:p>
        </w:tc>
        <w:tc>
          <w:tcPr>
            <w:tcW w:w="1021" w:type="dxa"/>
            <w:tcBorders>
              <w:top w:val="nil"/>
              <w:left w:val="nil"/>
              <w:right w:val="nil"/>
            </w:tcBorders>
            <w:vAlign w:val="bottom"/>
          </w:tcPr>
          <w:p w14:paraId="6C736E13" w14:textId="77777777" w:rsidR="004906A2" w:rsidRPr="004906A2" w:rsidRDefault="004906A2" w:rsidP="004906A2">
            <w:pPr>
              <w:spacing w:before="40" w:after="20"/>
              <w:jc w:val="right"/>
              <w:rPr>
                <w:rFonts w:cs="Arial"/>
                <w:sz w:val="18"/>
                <w:szCs w:val="18"/>
              </w:rPr>
            </w:pPr>
            <w:r w:rsidRPr="004906A2">
              <w:rPr>
                <w:rFonts w:cs="Arial"/>
                <w:sz w:val="18"/>
                <w:szCs w:val="18"/>
              </w:rPr>
              <w:t>59,473</w:t>
            </w:r>
          </w:p>
        </w:tc>
        <w:tc>
          <w:tcPr>
            <w:tcW w:w="1021" w:type="dxa"/>
            <w:tcBorders>
              <w:top w:val="nil"/>
              <w:left w:val="nil"/>
              <w:right w:val="nil"/>
            </w:tcBorders>
            <w:vAlign w:val="bottom"/>
          </w:tcPr>
          <w:p w14:paraId="2352B7E1" w14:textId="77777777" w:rsidR="004906A2" w:rsidRPr="004906A2" w:rsidRDefault="004906A2" w:rsidP="004906A2">
            <w:pPr>
              <w:spacing w:before="40" w:after="20"/>
              <w:jc w:val="right"/>
              <w:rPr>
                <w:rFonts w:cs="Arial"/>
                <w:sz w:val="18"/>
                <w:szCs w:val="18"/>
              </w:rPr>
            </w:pPr>
            <w:r w:rsidRPr="004906A2">
              <w:rPr>
                <w:rFonts w:cs="Arial"/>
                <w:sz w:val="18"/>
                <w:szCs w:val="18"/>
              </w:rPr>
              <w:t>652</w:t>
            </w:r>
          </w:p>
        </w:tc>
        <w:tc>
          <w:tcPr>
            <w:tcW w:w="1021" w:type="dxa"/>
            <w:tcBorders>
              <w:top w:val="nil"/>
              <w:left w:val="nil"/>
              <w:right w:val="nil"/>
            </w:tcBorders>
            <w:vAlign w:val="bottom"/>
          </w:tcPr>
          <w:p w14:paraId="3764F8A6" w14:textId="77777777" w:rsidR="004906A2" w:rsidRPr="004906A2" w:rsidRDefault="004906A2" w:rsidP="004906A2">
            <w:pPr>
              <w:spacing w:before="40" w:after="20"/>
              <w:jc w:val="right"/>
              <w:rPr>
                <w:rFonts w:cs="Arial"/>
                <w:sz w:val="18"/>
                <w:szCs w:val="18"/>
              </w:rPr>
            </w:pPr>
            <w:r w:rsidRPr="004906A2">
              <w:rPr>
                <w:rFonts w:cs="Arial"/>
                <w:sz w:val="18"/>
                <w:szCs w:val="18"/>
              </w:rPr>
              <w:t>60,125</w:t>
            </w:r>
          </w:p>
        </w:tc>
        <w:tc>
          <w:tcPr>
            <w:tcW w:w="1247" w:type="dxa"/>
            <w:tcBorders>
              <w:top w:val="nil"/>
              <w:left w:val="nil"/>
              <w:right w:val="nil"/>
            </w:tcBorders>
            <w:shd w:val="clear" w:color="auto" w:fill="auto"/>
            <w:vAlign w:val="bottom"/>
          </w:tcPr>
          <w:p w14:paraId="37A3BDD7" w14:textId="77777777" w:rsidR="004906A2" w:rsidRPr="004906A2" w:rsidRDefault="004906A2" w:rsidP="004906A2">
            <w:pPr>
              <w:spacing w:before="40" w:after="20"/>
              <w:jc w:val="right"/>
              <w:rPr>
                <w:rFonts w:cs="Arial"/>
                <w:b/>
                <w:sz w:val="18"/>
                <w:szCs w:val="18"/>
              </w:rPr>
            </w:pPr>
            <w:r w:rsidRPr="004906A2">
              <w:rPr>
                <w:rFonts w:cs="Arial"/>
                <w:b/>
                <w:sz w:val="18"/>
                <w:szCs w:val="18"/>
              </w:rPr>
              <w:t>5,076,684</w:t>
            </w:r>
          </w:p>
        </w:tc>
      </w:tr>
      <w:tr w:rsidR="004906A2" w:rsidRPr="004906A2" w14:paraId="68EA7959" w14:textId="77777777" w:rsidTr="009F5050">
        <w:trPr>
          <w:trHeight w:val="240"/>
        </w:trPr>
        <w:tc>
          <w:tcPr>
            <w:tcW w:w="2268" w:type="dxa"/>
            <w:tcBorders>
              <w:left w:val="nil"/>
              <w:right w:val="single" w:sz="18" w:space="0" w:color="002060"/>
            </w:tcBorders>
            <w:shd w:val="clear" w:color="auto" w:fill="auto"/>
            <w:vAlign w:val="center"/>
          </w:tcPr>
          <w:p w14:paraId="3DAAC48E" w14:textId="77777777" w:rsidR="004906A2" w:rsidRPr="0087211A" w:rsidRDefault="004906A2" w:rsidP="004906A2">
            <w:pPr>
              <w:spacing w:before="40" w:after="20"/>
              <w:rPr>
                <w:rFonts w:cs="Arial"/>
                <w:sz w:val="18"/>
                <w:szCs w:val="18"/>
              </w:rPr>
            </w:pPr>
          </w:p>
        </w:tc>
        <w:tc>
          <w:tcPr>
            <w:tcW w:w="1134" w:type="dxa"/>
            <w:tcBorders>
              <w:left w:val="single" w:sz="18" w:space="0" w:color="002060"/>
              <w:bottom w:val="single" w:sz="8" w:space="0" w:color="002060"/>
            </w:tcBorders>
            <w:shd w:val="clear" w:color="auto" w:fill="auto"/>
            <w:vAlign w:val="bottom"/>
          </w:tcPr>
          <w:p w14:paraId="5B43575F"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134" w:type="dxa"/>
            <w:tcBorders>
              <w:bottom w:val="single" w:sz="8" w:space="0" w:color="002060"/>
            </w:tcBorders>
            <w:shd w:val="clear" w:color="auto" w:fill="auto"/>
            <w:vAlign w:val="bottom"/>
          </w:tcPr>
          <w:p w14:paraId="417BC4E8"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70" w:type="dxa"/>
            <w:tcBorders>
              <w:bottom w:val="single" w:sz="8" w:space="0" w:color="002060"/>
            </w:tcBorders>
            <w:vAlign w:val="center"/>
          </w:tcPr>
          <w:p w14:paraId="443DD99D" w14:textId="77777777" w:rsidR="004906A2" w:rsidRPr="00BB2137" w:rsidRDefault="004906A2" w:rsidP="004906A2">
            <w:pPr>
              <w:spacing w:before="40" w:after="20"/>
              <w:jc w:val="right"/>
              <w:rPr>
                <w:rFonts w:cs="Arial"/>
                <w:sz w:val="18"/>
                <w:szCs w:val="18"/>
              </w:rPr>
            </w:pPr>
          </w:p>
        </w:tc>
        <w:tc>
          <w:tcPr>
            <w:tcW w:w="1021" w:type="dxa"/>
            <w:tcBorders>
              <w:bottom w:val="single" w:sz="8" w:space="0" w:color="002060"/>
            </w:tcBorders>
            <w:vAlign w:val="bottom"/>
          </w:tcPr>
          <w:p w14:paraId="13D23401"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021" w:type="dxa"/>
            <w:tcBorders>
              <w:bottom w:val="single" w:sz="8" w:space="0" w:color="002060"/>
            </w:tcBorders>
            <w:vAlign w:val="bottom"/>
          </w:tcPr>
          <w:p w14:paraId="0221C749" w14:textId="77777777" w:rsidR="004906A2" w:rsidRPr="004906A2" w:rsidRDefault="004906A2" w:rsidP="004906A2">
            <w:pPr>
              <w:spacing w:before="40" w:after="20"/>
              <w:jc w:val="right"/>
              <w:rPr>
                <w:rFonts w:cs="Arial"/>
                <w:sz w:val="18"/>
                <w:szCs w:val="18"/>
              </w:rPr>
            </w:pPr>
          </w:p>
        </w:tc>
        <w:tc>
          <w:tcPr>
            <w:tcW w:w="1021" w:type="dxa"/>
            <w:tcBorders>
              <w:bottom w:val="single" w:sz="8" w:space="0" w:color="002060"/>
            </w:tcBorders>
            <w:vAlign w:val="bottom"/>
          </w:tcPr>
          <w:p w14:paraId="64E6E27B" w14:textId="77777777" w:rsidR="004906A2" w:rsidRPr="004906A2" w:rsidRDefault="004906A2" w:rsidP="004906A2">
            <w:pPr>
              <w:spacing w:before="40" w:after="20"/>
              <w:jc w:val="right"/>
              <w:rPr>
                <w:rFonts w:cs="Arial"/>
                <w:sz w:val="18"/>
                <w:szCs w:val="18"/>
              </w:rPr>
            </w:pPr>
            <w:r w:rsidRPr="004906A2">
              <w:rPr>
                <w:rFonts w:cs="Arial"/>
                <w:sz w:val="18"/>
                <w:szCs w:val="18"/>
              </w:rPr>
              <w:t> </w:t>
            </w:r>
          </w:p>
        </w:tc>
        <w:tc>
          <w:tcPr>
            <w:tcW w:w="1247" w:type="dxa"/>
            <w:tcBorders>
              <w:bottom w:val="single" w:sz="8" w:space="0" w:color="002060"/>
            </w:tcBorders>
            <w:shd w:val="clear" w:color="auto" w:fill="auto"/>
            <w:vAlign w:val="bottom"/>
          </w:tcPr>
          <w:p w14:paraId="088B73E9" w14:textId="77777777" w:rsidR="004906A2" w:rsidRPr="004906A2" w:rsidRDefault="004906A2" w:rsidP="004906A2">
            <w:pPr>
              <w:spacing w:before="40" w:after="20"/>
              <w:jc w:val="right"/>
              <w:rPr>
                <w:rFonts w:cs="Arial"/>
                <w:b/>
                <w:sz w:val="18"/>
                <w:szCs w:val="18"/>
              </w:rPr>
            </w:pPr>
            <w:r w:rsidRPr="004906A2">
              <w:rPr>
                <w:rFonts w:cs="Arial"/>
                <w:b/>
                <w:sz w:val="18"/>
                <w:szCs w:val="18"/>
              </w:rPr>
              <w:t> </w:t>
            </w:r>
          </w:p>
        </w:tc>
      </w:tr>
      <w:tr w:rsidR="004906A2" w:rsidRPr="00BB2137" w14:paraId="7D02C53F" w14:textId="77777777" w:rsidTr="009F5050">
        <w:trPr>
          <w:trHeight w:val="240"/>
        </w:trPr>
        <w:tc>
          <w:tcPr>
            <w:tcW w:w="2268" w:type="dxa"/>
            <w:tcBorders>
              <w:left w:val="nil"/>
              <w:right w:val="single" w:sz="18" w:space="0" w:color="002060"/>
            </w:tcBorders>
            <w:shd w:val="clear" w:color="auto" w:fill="auto"/>
            <w:vAlign w:val="center"/>
          </w:tcPr>
          <w:p w14:paraId="063E4505" w14:textId="77777777" w:rsidR="004906A2" w:rsidRPr="0087211A" w:rsidRDefault="004906A2" w:rsidP="004906A2">
            <w:pPr>
              <w:spacing w:before="40" w:after="20"/>
              <w:rPr>
                <w:rFonts w:cs="Arial"/>
                <w:sz w:val="18"/>
                <w:szCs w:val="18"/>
              </w:rPr>
            </w:pPr>
          </w:p>
        </w:tc>
        <w:tc>
          <w:tcPr>
            <w:tcW w:w="1134" w:type="dxa"/>
            <w:tcBorders>
              <w:top w:val="single" w:sz="8" w:space="0" w:color="002060"/>
              <w:left w:val="single" w:sz="18" w:space="0" w:color="002060"/>
            </w:tcBorders>
            <w:shd w:val="clear" w:color="auto" w:fill="auto"/>
            <w:vAlign w:val="bottom"/>
          </w:tcPr>
          <w:p w14:paraId="1DEA83B2" w14:textId="77777777" w:rsidR="004906A2" w:rsidRPr="004906A2" w:rsidRDefault="004906A2" w:rsidP="004906A2">
            <w:pPr>
              <w:spacing w:before="40" w:after="20"/>
              <w:jc w:val="right"/>
              <w:rPr>
                <w:rFonts w:cs="Arial"/>
                <w:b/>
                <w:sz w:val="18"/>
                <w:szCs w:val="18"/>
              </w:rPr>
            </w:pPr>
            <w:r w:rsidRPr="004906A2">
              <w:rPr>
                <w:rFonts w:cs="Arial"/>
                <w:b/>
                <w:sz w:val="18"/>
                <w:szCs w:val="18"/>
              </w:rPr>
              <w:t>415,741,109</w:t>
            </w:r>
          </w:p>
        </w:tc>
        <w:tc>
          <w:tcPr>
            <w:tcW w:w="1134" w:type="dxa"/>
            <w:tcBorders>
              <w:top w:val="single" w:sz="8" w:space="0" w:color="002060"/>
            </w:tcBorders>
            <w:shd w:val="clear" w:color="auto" w:fill="auto"/>
            <w:vAlign w:val="bottom"/>
          </w:tcPr>
          <w:p w14:paraId="48CB03F4" w14:textId="77777777" w:rsidR="004906A2" w:rsidRPr="004906A2" w:rsidRDefault="004906A2" w:rsidP="004906A2">
            <w:pPr>
              <w:spacing w:before="40" w:after="20"/>
              <w:jc w:val="right"/>
              <w:rPr>
                <w:rFonts w:cs="Arial"/>
                <w:b/>
                <w:sz w:val="18"/>
                <w:szCs w:val="18"/>
              </w:rPr>
            </w:pPr>
            <w:r w:rsidRPr="004906A2">
              <w:rPr>
                <w:rFonts w:cs="Arial"/>
                <w:b/>
                <w:sz w:val="18"/>
                <w:szCs w:val="18"/>
              </w:rPr>
              <w:t>150,030,890</w:t>
            </w:r>
          </w:p>
        </w:tc>
        <w:tc>
          <w:tcPr>
            <w:tcW w:w="170" w:type="dxa"/>
            <w:tcBorders>
              <w:top w:val="single" w:sz="8" w:space="0" w:color="002060"/>
            </w:tcBorders>
            <w:vAlign w:val="center"/>
          </w:tcPr>
          <w:p w14:paraId="2F637BA3" w14:textId="77777777" w:rsidR="004906A2" w:rsidRPr="00BB2137" w:rsidRDefault="004906A2" w:rsidP="004906A2">
            <w:pPr>
              <w:spacing w:before="40" w:after="20"/>
              <w:jc w:val="right"/>
              <w:rPr>
                <w:rFonts w:cs="Arial"/>
                <w:b/>
                <w:sz w:val="18"/>
                <w:szCs w:val="18"/>
              </w:rPr>
            </w:pPr>
          </w:p>
        </w:tc>
        <w:tc>
          <w:tcPr>
            <w:tcW w:w="1021" w:type="dxa"/>
            <w:tcBorders>
              <w:top w:val="single" w:sz="8" w:space="0" w:color="002060"/>
            </w:tcBorders>
            <w:vAlign w:val="bottom"/>
          </w:tcPr>
          <w:p w14:paraId="168AE772" w14:textId="77777777" w:rsidR="004906A2" w:rsidRPr="004906A2" w:rsidRDefault="004906A2" w:rsidP="004906A2">
            <w:pPr>
              <w:spacing w:before="40" w:after="20"/>
              <w:jc w:val="right"/>
              <w:rPr>
                <w:rFonts w:cs="Arial"/>
                <w:b/>
                <w:sz w:val="18"/>
                <w:szCs w:val="18"/>
              </w:rPr>
            </w:pPr>
            <w:r w:rsidRPr="004906A2">
              <w:rPr>
                <w:rFonts w:cs="Arial"/>
                <w:b/>
                <w:sz w:val="18"/>
                <w:szCs w:val="18"/>
              </w:rPr>
              <w:t>8,140,578</w:t>
            </w:r>
          </w:p>
        </w:tc>
        <w:tc>
          <w:tcPr>
            <w:tcW w:w="1021" w:type="dxa"/>
            <w:tcBorders>
              <w:top w:val="single" w:sz="8" w:space="0" w:color="002060"/>
            </w:tcBorders>
            <w:vAlign w:val="bottom"/>
          </w:tcPr>
          <w:p w14:paraId="69DDC1F9" w14:textId="77777777" w:rsidR="004906A2" w:rsidRPr="004906A2" w:rsidRDefault="004906A2" w:rsidP="004906A2">
            <w:pPr>
              <w:spacing w:before="40" w:after="20"/>
              <w:jc w:val="right"/>
              <w:rPr>
                <w:rFonts w:cs="Arial"/>
                <w:b/>
                <w:sz w:val="18"/>
                <w:szCs w:val="18"/>
              </w:rPr>
            </w:pPr>
            <w:r w:rsidRPr="004906A2">
              <w:rPr>
                <w:rFonts w:cs="Arial"/>
                <w:b/>
                <w:sz w:val="18"/>
                <w:szCs w:val="18"/>
              </w:rPr>
              <w:t>50,505</w:t>
            </w:r>
          </w:p>
        </w:tc>
        <w:tc>
          <w:tcPr>
            <w:tcW w:w="1021" w:type="dxa"/>
            <w:tcBorders>
              <w:top w:val="single" w:sz="8" w:space="0" w:color="002060"/>
            </w:tcBorders>
            <w:vAlign w:val="bottom"/>
          </w:tcPr>
          <w:p w14:paraId="7B676B2F" w14:textId="77777777" w:rsidR="004906A2" w:rsidRPr="004906A2" w:rsidRDefault="004906A2" w:rsidP="004906A2">
            <w:pPr>
              <w:spacing w:before="40" w:after="20"/>
              <w:jc w:val="right"/>
              <w:rPr>
                <w:rFonts w:cs="Arial"/>
                <w:b/>
                <w:sz w:val="18"/>
                <w:szCs w:val="18"/>
              </w:rPr>
            </w:pPr>
            <w:r w:rsidRPr="004906A2">
              <w:rPr>
                <w:rFonts w:cs="Arial"/>
                <w:b/>
                <w:sz w:val="18"/>
                <w:szCs w:val="18"/>
              </w:rPr>
              <w:t>8,191,083</w:t>
            </w:r>
          </w:p>
        </w:tc>
        <w:tc>
          <w:tcPr>
            <w:tcW w:w="1247" w:type="dxa"/>
            <w:tcBorders>
              <w:top w:val="single" w:sz="8" w:space="0" w:color="002060"/>
            </w:tcBorders>
            <w:shd w:val="clear" w:color="auto" w:fill="auto"/>
            <w:vAlign w:val="bottom"/>
          </w:tcPr>
          <w:p w14:paraId="4987E255" w14:textId="77777777" w:rsidR="004906A2" w:rsidRPr="004906A2" w:rsidRDefault="004906A2" w:rsidP="004906A2">
            <w:pPr>
              <w:spacing w:before="40" w:after="20"/>
              <w:jc w:val="right"/>
              <w:rPr>
                <w:rFonts w:cs="Arial"/>
                <w:b/>
                <w:sz w:val="18"/>
                <w:szCs w:val="18"/>
              </w:rPr>
            </w:pPr>
            <w:r w:rsidRPr="004906A2">
              <w:rPr>
                <w:rFonts w:cs="Arial"/>
                <w:b/>
                <w:sz w:val="18"/>
                <w:szCs w:val="18"/>
              </w:rPr>
              <w:t>573,963,082</w:t>
            </w:r>
          </w:p>
        </w:tc>
      </w:tr>
    </w:tbl>
    <w:p w14:paraId="6E55F114" w14:textId="2BF75003" w:rsidR="001E1A90" w:rsidRPr="00FF36E8" w:rsidRDefault="001E3FAA" w:rsidP="00FF36E8">
      <w:pPr>
        <w:spacing w:before="40" w:after="20"/>
        <w:rPr>
          <w:rFonts w:cs="Arial"/>
          <w:sz w:val="8"/>
          <w:szCs w:val="8"/>
        </w:rPr>
      </w:pPr>
      <w:r w:rsidRPr="00FF36E8">
        <w:rPr>
          <w:rFonts w:cs="Arial"/>
          <w:i/>
          <w:sz w:val="16"/>
          <w:szCs w:val="16"/>
        </w:rPr>
        <w:t xml:space="preserve">* </w:t>
      </w:r>
      <w:r>
        <w:rPr>
          <w:rFonts w:cs="Arial"/>
          <w:i/>
          <w:sz w:val="16"/>
          <w:szCs w:val="16"/>
        </w:rPr>
        <w:t>Estimated Payments i</w:t>
      </w:r>
      <w:r w:rsidRPr="00FF36E8">
        <w:rPr>
          <w:rFonts w:cs="Arial"/>
          <w:i/>
          <w:sz w:val="16"/>
          <w:szCs w:val="16"/>
        </w:rPr>
        <w:t>nclude</w:t>
      </w:r>
      <w:r>
        <w:rPr>
          <w:rFonts w:cs="Arial"/>
          <w:i/>
          <w:sz w:val="16"/>
          <w:szCs w:val="16"/>
        </w:rPr>
        <w:t xml:space="preserve"> </w:t>
      </w:r>
      <w:r w:rsidRPr="001E3FAA">
        <w:rPr>
          <w:rFonts w:cs="Arial"/>
          <w:i/>
          <w:sz w:val="16"/>
          <w:szCs w:val="16"/>
        </w:rPr>
        <w:t>the brought forward payments made on 7 June 2017.</w:t>
      </w:r>
      <w:r w:rsidR="006B1550" w:rsidRPr="00FF36E8">
        <w:rPr>
          <w:rFonts w:cs="Arial"/>
          <w:sz w:val="18"/>
          <w:szCs w:val="18"/>
        </w:rPr>
        <w:br w:type="page"/>
      </w:r>
    </w:p>
    <w:p w14:paraId="720E7B62" w14:textId="77777777" w:rsidR="001E1A90" w:rsidRPr="00976C78" w:rsidRDefault="00CE4507" w:rsidP="008C1A28">
      <w:pPr>
        <w:pStyle w:val="VGC-Head10"/>
      </w:pPr>
      <w:r w:rsidRPr="00976C78">
        <w:t>Appendix 3</w:t>
      </w:r>
      <w:r w:rsidR="00342DB4" w:rsidRPr="00976C78">
        <w:tab/>
      </w:r>
      <w:r w:rsidR="00A97ABE">
        <w:t xml:space="preserve">2017-18 </w:t>
      </w:r>
      <w:r w:rsidR="001E1A90" w:rsidRPr="00976C78">
        <w:t xml:space="preserve">Comparative Grant Outcomes </w:t>
      </w:r>
    </w:p>
    <w:p w14:paraId="30A046D4" w14:textId="77777777" w:rsidR="001E1A90" w:rsidRPr="00976C78" w:rsidRDefault="001E1A90" w:rsidP="008C1A28">
      <w:pPr>
        <w:pStyle w:val="VGC-Head2"/>
      </w:pPr>
    </w:p>
    <w:p w14:paraId="0FC9FFF8" w14:textId="77777777" w:rsidR="00BE3B95" w:rsidRPr="00FF36E8"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14:paraId="60D61F37" w14:textId="77777777" w:rsidTr="003F4741">
        <w:trPr>
          <w:trHeight w:val="20"/>
          <w:tblHeader/>
        </w:trPr>
        <w:tc>
          <w:tcPr>
            <w:tcW w:w="2268" w:type="dxa"/>
            <w:tcBorders>
              <w:top w:val="nil"/>
              <w:left w:val="nil"/>
              <w:right w:val="single" w:sz="18" w:space="0" w:color="002060"/>
            </w:tcBorders>
            <w:shd w:val="clear" w:color="auto" w:fill="auto"/>
            <w:vAlign w:val="bottom"/>
          </w:tcPr>
          <w:p w14:paraId="536D9579" w14:textId="77777777" w:rsidR="003269FD" w:rsidRPr="0087211A" w:rsidRDefault="003269FD" w:rsidP="008001AD">
            <w:pPr>
              <w:spacing w:before="40" w:after="40"/>
              <w:jc w:val="center"/>
              <w:rPr>
                <w:rFonts w:cs="Arial"/>
                <w:sz w:val="18"/>
                <w:szCs w:val="18"/>
              </w:rPr>
            </w:pPr>
          </w:p>
        </w:tc>
        <w:tc>
          <w:tcPr>
            <w:tcW w:w="1134" w:type="dxa"/>
            <w:vMerge w:val="restart"/>
            <w:tcBorders>
              <w:top w:val="nil"/>
              <w:left w:val="single" w:sz="18" w:space="0" w:color="002060"/>
              <w:bottom w:val="single" w:sz="8" w:space="0" w:color="002060"/>
              <w:right w:val="nil"/>
            </w:tcBorders>
            <w:shd w:val="clear" w:color="auto" w:fill="auto"/>
            <w:vAlign w:val="bottom"/>
          </w:tcPr>
          <w:p w14:paraId="2E0C2EA1" w14:textId="77777777" w:rsidR="003269FD" w:rsidRPr="00FF36E8" w:rsidRDefault="003269FD" w:rsidP="008001AD">
            <w:pPr>
              <w:spacing w:before="40" w:after="40"/>
              <w:jc w:val="center"/>
              <w:rPr>
                <w:rFonts w:cs="Arial"/>
                <w:b/>
                <w:sz w:val="18"/>
                <w:szCs w:val="18"/>
              </w:rPr>
            </w:pPr>
            <w:r w:rsidRPr="00FF36E8">
              <w:rPr>
                <w:rFonts w:cs="Arial"/>
                <w:b/>
                <w:sz w:val="18"/>
                <w:szCs w:val="18"/>
              </w:rPr>
              <w:t xml:space="preserve">Estimated Resident Population </w:t>
            </w:r>
            <w:r w:rsidR="00B7548E" w:rsidRPr="00FF36E8">
              <w:rPr>
                <w:rFonts w:cs="Arial"/>
                <w:sz w:val="16"/>
                <w:szCs w:val="16"/>
              </w:rPr>
              <w:t>(</w:t>
            </w:r>
            <w:r w:rsidR="00117BD1">
              <w:rPr>
                <w:rFonts w:cs="Arial"/>
                <w:sz w:val="16"/>
                <w:szCs w:val="16"/>
              </w:rPr>
              <w:t>June 201</w:t>
            </w:r>
            <w:r w:rsidR="003F4741">
              <w:rPr>
                <w:rFonts w:cs="Arial"/>
                <w:sz w:val="16"/>
                <w:szCs w:val="16"/>
              </w:rPr>
              <w:t>6</w:t>
            </w:r>
            <w:r w:rsidR="00B7548E" w:rsidRPr="00FF36E8">
              <w:rPr>
                <w:rFonts w:cs="Arial"/>
                <w:sz w:val="16"/>
                <w:szCs w:val="16"/>
              </w:rPr>
              <w:t>)</w:t>
            </w:r>
          </w:p>
        </w:tc>
        <w:tc>
          <w:tcPr>
            <w:tcW w:w="2268" w:type="dxa"/>
            <w:gridSpan w:val="2"/>
            <w:tcBorders>
              <w:top w:val="nil"/>
              <w:left w:val="nil"/>
              <w:bottom w:val="single" w:sz="8" w:space="0" w:color="002060"/>
              <w:right w:val="nil"/>
            </w:tcBorders>
            <w:shd w:val="clear" w:color="auto" w:fill="auto"/>
            <w:vAlign w:val="bottom"/>
          </w:tcPr>
          <w:p w14:paraId="2465B101" w14:textId="77777777" w:rsidR="003269FD" w:rsidRPr="00FF36E8" w:rsidRDefault="003269FD" w:rsidP="008001AD">
            <w:pPr>
              <w:spacing w:before="40" w:after="40"/>
              <w:jc w:val="center"/>
              <w:rPr>
                <w:rFonts w:cs="Arial"/>
                <w:b/>
                <w:sz w:val="18"/>
                <w:szCs w:val="18"/>
              </w:rPr>
            </w:pPr>
            <w:r w:rsidRPr="00FF36E8">
              <w:rPr>
                <w:rFonts w:cs="Arial"/>
                <w:b/>
                <w:sz w:val="18"/>
                <w:szCs w:val="18"/>
              </w:rPr>
              <w:t xml:space="preserve">General Purpose Grants </w:t>
            </w:r>
            <w:r w:rsidR="008C1A28">
              <w:rPr>
                <w:rFonts w:cs="Arial"/>
                <w:b/>
                <w:sz w:val="18"/>
                <w:szCs w:val="18"/>
              </w:rPr>
              <w:t>2017-18</w:t>
            </w:r>
          </w:p>
        </w:tc>
        <w:tc>
          <w:tcPr>
            <w:tcW w:w="1134" w:type="dxa"/>
            <w:vMerge w:val="restart"/>
            <w:tcBorders>
              <w:top w:val="nil"/>
              <w:left w:val="nil"/>
              <w:bottom w:val="single" w:sz="8" w:space="0" w:color="002060"/>
              <w:right w:val="nil"/>
            </w:tcBorders>
            <w:shd w:val="clear" w:color="auto" w:fill="auto"/>
            <w:vAlign w:val="bottom"/>
          </w:tcPr>
          <w:p w14:paraId="6C443705" w14:textId="77777777" w:rsidR="003269FD" w:rsidRPr="00FF36E8" w:rsidRDefault="003269FD" w:rsidP="008001AD">
            <w:pPr>
              <w:spacing w:before="40" w:after="4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117BD1">
              <w:rPr>
                <w:rFonts w:cs="Arial"/>
                <w:sz w:val="16"/>
                <w:szCs w:val="16"/>
              </w:rPr>
              <w:t>June 201</w:t>
            </w:r>
            <w:r w:rsidR="003F4741">
              <w:rPr>
                <w:rFonts w:cs="Arial"/>
                <w:sz w:val="16"/>
                <w:szCs w:val="16"/>
              </w:rPr>
              <w:t>6</w:t>
            </w:r>
            <w:r w:rsidR="004F2BFF" w:rsidRPr="00FF36E8">
              <w:rPr>
                <w:rFonts w:cs="Arial"/>
                <w:sz w:val="16"/>
                <w:szCs w:val="16"/>
              </w:rPr>
              <w:t>)</w:t>
            </w:r>
            <w:r w:rsidRPr="00FF36E8">
              <w:rPr>
                <w:rFonts w:cs="Arial"/>
                <w:b/>
                <w:sz w:val="18"/>
                <w:szCs w:val="18"/>
              </w:rPr>
              <w:br/>
            </w:r>
            <w:r w:rsidRPr="00FF36E8">
              <w:rPr>
                <w:rFonts w:cs="Arial"/>
                <w:sz w:val="16"/>
                <w:szCs w:val="16"/>
              </w:rPr>
              <w:t>(kms)</w:t>
            </w:r>
          </w:p>
        </w:tc>
        <w:tc>
          <w:tcPr>
            <w:tcW w:w="2268" w:type="dxa"/>
            <w:gridSpan w:val="2"/>
            <w:tcBorders>
              <w:top w:val="nil"/>
              <w:left w:val="nil"/>
              <w:bottom w:val="single" w:sz="8" w:space="0" w:color="002060"/>
              <w:right w:val="nil"/>
            </w:tcBorders>
            <w:shd w:val="clear" w:color="auto" w:fill="auto"/>
            <w:vAlign w:val="bottom"/>
          </w:tcPr>
          <w:p w14:paraId="0FFFBBD9" w14:textId="77777777" w:rsidR="003269FD" w:rsidRPr="00FF36E8" w:rsidRDefault="003269FD" w:rsidP="008001AD">
            <w:pPr>
              <w:spacing w:before="40" w:after="4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8C1A28">
              <w:rPr>
                <w:rFonts w:cs="Arial"/>
                <w:b/>
                <w:sz w:val="18"/>
                <w:szCs w:val="18"/>
              </w:rPr>
              <w:t>2017-18</w:t>
            </w:r>
          </w:p>
        </w:tc>
      </w:tr>
      <w:tr w:rsidR="00502F32" w:rsidRPr="00FF36E8" w14:paraId="7A2A32F0" w14:textId="77777777" w:rsidTr="003F4741">
        <w:trPr>
          <w:trHeight w:val="20"/>
          <w:tblHeader/>
        </w:trPr>
        <w:tc>
          <w:tcPr>
            <w:tcW w:w="2268" w:type="dxa"/>
            <w:tcBorders>
              <w:top w:val="nil"/>
              <w:left w:val="nil"/>
              <w:right w:val="single" w:sz="18" w:space="0" w:color="002060"/>
            </w:tcBorders>
            <w:shd w:val="clear" w:color="auto" w:fill="auto"/>
            <w:vAlign w:val="bottom"/>
          </w:tcPr>
          <w:p w14:paraId="11786157" w14:textId="77777777" w:rsidR="00502F32" w:rsidRPr="0087211A" w:rsidRDefault="00502F32" w:rsidP="008001AD">
            <w:pPr>
              <w:spacing w:before="40" w:after="40"/>
              <w:jc w:val="center"/>
              <w:rPr>
                <w:rFonts w:cs="Arial"/>
                <w:sz w:val="18"/>
                <w:szCs w:val="18"/>
              </w:rPr>
            </w:pPr>
          </w:p>
        </w:tc>
        <w:tc>
          <w:tcPr>
            <w:tcW w:w="1134" w:type="dxa"/>
            <w:vMerge/>
            <w:tcBorders>
              <w:top w:val="single" w:sz="8" w:space="0" w:color="002060"/>
              <w:left w:val="single" w:sz="18" w:space="0" w:color="002060"/>
              <w:bottom w:val="single" w:sz="8" w:space="0" w:color="002060"/>
              <w:right w:val="nil"/>
            </w:tcBorders>
            <w:shd w:val="clear" w:color="auto" w:fill="auto"/>
            <w:vAlign w:val="bottom"/>
          </w:tcPr>
          <w:p w14:paraId="523B10B5" w14:textId="77777777" w:rsidR="00502F32" w:rsidRPr="00FF36E8" w:rsidRDefault="00502F32" w:rsidP="008001AD">
            <w:pPr>
              <w:spacing w:before="40" w:after="40"/>
              <w:jc w:val="center"/>
              <w:rPr>
                <w:rFonts w:cs="Arial"/>
                <w:b/>
                <w:sz w:val="18"/>
                <w:szCs w:val="18"/>
              </w:rPr>
            </w:pPr>
          </w:p>
        </w:tc>
        <w:tc>
          <w:tcPr>
            <w:tcW w:w="1134" w:type="dxa"/>
            <w:tcBorders>
              <w:top w:val="single" w:sz="8" w:space="0" w:color="002060"/>
              <w:left w:val="nil"/>
              <w:bottom w:val="single" w:sz="8" w:space="0" w:color="002060"/>
              <w:right w:val="nil"/>
            </w:tcBorders>
            <w:shd w:val="clear" w:color="auto" w:fill="auto"/>
            <w:vAlign w:val="bottom"/>
          </w:tcPr>
          <w:p w14:paraId="3EFCE23F" w14:textId="069EA191" w:rsidR="00502F32" w:rsidRPr="00FF36E8" w:rsidRDefault="00D818D2" w:rsidP="008001AD">
            <w:pPr>
              <w:spacing w:before="40" w:after="40"/>
              <w:jc w:val="center"/>
              <w:rPr>
                <w:rFonts w:cs="Arial"/>
                <w:sz w:val="16"/>
                <w:szCs w:val="16"/>
              </w:rPr>
            </w:pPr>
            <w:r>
              <w:rPr>
                <w:rFonts w:cs="Arial"/>
                <w:sz w:val="16"/>
                <w:szCs w:val="16"/>
              </w:rPr>
              <w:t>*</w:t>
            </w:r>
            <w:r w:rsidR="00502F32"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06805359" w14:textId="4B7F94B4" w:rsidR="00502F32" w:rsidRPr="00FF36E8" w:rsidRDefault="000F1D1F" w:rsidP="000F1D1F">
            <w:pPr>
              <w:spacing w:before="40" w:after="40"/>
              <w:jc w:val="center"/>
              <w:rPr>
                <w:rFonts w:cs="Arial"/>
                <w:sz w:val="16"/>
                <w:szCs w:val="16"/>
              </w:rPr>
            </w:pPr>
            <w:r>
              <w:rPr>
                <w:rFonts w:cs="Arial"/>
                <w:sz w:val="16"/>
                <w:szCs w:val="16"/>
              </w:rPr>
              <w:t>per c</w:t>
            </w:r>
            <w:r w:rsidR="00502F32" w:rsidRPr="00FF36E8">
              <w:rPr>
                <w:rFonts w:cs="Arial"/>
                <w:sz w:val="16"/>
                <w:szCs w:val="16"/>
              </w:rPr>
              <w:t xml:space="preserve">apita </w:t>
            </w:r>
            <w:r w:rsidR="00D818D2">
              <w:rPr>
                <w:rFonts w:cs="Arial"/>
                <w:sz w:val="16"/>
                <w:szCs w:val="16"/>
              </w:rPr>
              <w:t>*</w:t>
            </w:r>
            <w:r w:rsidR="00502F32" w:rsidRPr="00FF36E8">
              <w:rPr>
                <w:rFonts w:cs="Arial"/>
                <w:sz w:val="16"/>
                <w:szCs w:val="16"/>
              </w:rPr>
              <w:br/>
              <w:t>($/head)</w:t>
            </w:r>
          </w:p>
        </w:tc>
        <w:tc>
          <w:tcPr>
            <w:tcW w:w="1134" w:type="dxa"/>
            <w:vMerge/>
            <w:tcBorders>
              <w:top w:val="single" w:sz="8" w:space="0" w:color="002060"/>
              <w:left w:val="nil"/>
              <w:bottom w:val="single" w:sz="8" w:space="0" w:color="002060"/>
              <w:right w:val="nil"/>
            </w:tcBorders>
            <w:shd w:val="clear" w:color="auto" w:fill="auto"/>
            <w:vAlign w:val="bottom"/>
          </w:tcPr>
          <w:p w14:paraId="040A2340" w14:textId="77777777" w:rsidR="00502F32" w:rsidRPr="00FF36E8" w:rsidRDefault="00502F32" w:rsidP="008001AD">
            <w:pPr>
              <w:spacing w:before="40" w:after="40"/>
              <w:jc w:val="center"/>
              <w:rPr>
                <w:rFonts w:cs="Arial"/>
                <w:b/>
                <w:sz w:val="18"/>
                <w:szCs w:val="18"/>
              </w:rPr>
            </w:pPr>
          </w:p>
        </w:tc>
        <w:tc>
          <w:tcPr>
            <w:tcW w:w="1134" w:type="dxa"/>
            <w:tcBorders>
              <w:top w:val="single" w:sz="8" w:space="0" w:color="002060"/>
              <w:left w:val="nil"/>
              <w:bottom w:val="single" w:sz="8" w:space="0" w:color="002060"/>
              <w:right w:val="nil"/>
            </w:tcBorders>
            <w:shd w:val="clear" w:color="auto" w:fill="auto"/>
            <w:vAlign w:val="bottom"/>
          </w:tcPr>
          <w:p w14:paraId="13F6FE48" w14:textId="77777777" w:rsidR="00502F32" w:rsidRPr="00FF36E8" w:rsidRDefault="00502F32" w:rsidP="008001AD">
            <w:pPr>
              <w:spacing w:before="40" w:after="40"/>
              <w:jc w:val="center"/>
              <w:rPr>
                <w:rFonts w:cs="Arial"/>
                <w:sz w:val="16"/>
                <w:szCs w:val="16"/>
              </w:rPr>
            </w:pP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0585D432" w14:textId="77777777" w:rsidR="00502F32" w:rsidRPr="00FF36E8" w:rsidRDefault="000F1D1F" w:rsidP="000F1D1F">
            <w:pPr>
              <w:spacing w:before="40" w:after="40"/>
              <w:jc w:val="center"/>
              <w:rPr>
                <w:rFonts w:cs="Arial"/>
                <w:sz w:val="16"/>
                <w:szCs w:val="16"/>
              </w:rPr>
            </w:pPr>
            <w:r>
              <w:rPr>
                <w:rFonts w:cs="Arial"/>
                <w:sz w:val="16"/>
                <w:szCs w:val="16"/>
              </w:rPr>
              <w:t>p</w:t>
            </w:r>
            <w:r w:rsidR="00502F32" w:rsidRPr="00FF36E8">
              <w:rPr>
                <w:rFonts w:cs="Arial"/>
                <w:sz w:val="16"/>
                <w:szCs w:val="16"/>
              </w:rPr>
              <w:t xml:space="preserve">er </w:t>
            </w:r>
            <w:r>
              <w:rPr>
                <w:rFonts w:cs="Arial"/>
                <w:sz w:val="16"/>
                <w:szCs w:val="16"/>
              </w:rPr>
              <w:t>k</w:t>
            </w:r>
            <w:r w:rsidR="00502F32" w:rsidRPr="00FF36E8">
              <w:rPr>
                <w:rFonts w:cs="Arial"/>
                <w:sz w:val="16"/>
                <w:szCs w:val="16"/>
              </w:rPr>
              <w:t>ilometre</w:t>
            </w:r>
            <w:r w:rsidR="00502F32" w:rsidRPr="00FF36E8">
              <w:rPr>
                <w:rFonts w:cs="Arial"/>
                <w:sz w:val="16"/>
                <w:szCs w:val="16"/>
              </w:rPr>
              <w:br/>
              <w:t>($/km)</w:t>
            </w:r>
          </w:p>
        </w:tc>
      </w:tr>
      <w:tr w:rsidR="00687D22" w:rsidRPr="00687D22" w14:paraId="6AF61026" w14:textId="77777777" w:rsidTr="009F5050">
        <w:trPr>
          <w:trHeight w:val="20"/>
          <w:tblHeader/>
        </w:trPr>
        <w:tc>
          <w:tcPr>
            <w:tcW w:w="2268" w:type="dxa"/>
            <w:tcBorders>
              <w:left w:val="nil"/>
              <w:bottom w:val="nil"/>
              <w:right w:val="single" w:sz="18" w:space="0" w:color="002060"/>
            </w:tcBorders>
            <w:shd w:val="clear" w:color="auto" w:fill="auto"/>
            <w:vAlign w:val="center"/>
          </w:tcPr>
          <w:p w14:paraId="3FF12AE8" w14:textId="77777777" w:rsidR="00687D22" w:rsidRPr="0087211A" w:rsidRDefault="00687D22" w:rsidP="00687D22">
            <w:pPr>
              <w:spacing w:before="40" w:after="4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2207DABA"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225EE03F"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2CCDA016"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6783459B" w14:textId="77777777" w:rsidR="00687D22" w:rsidRPr="00687D22" w:rsidRDefault="00687D22" w:rsidP="00687D22">
            <w:pPr>
              <w:spacing w:before="40" w:after="2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32122E71"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7E8C6470"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r>
      <w:tr w:rsidR="00687D22" w:rsidRPr="00687D22" w14:paraId="5197D00F" w14:textId="77777777" w:rsidTr="009F5050">
        <w:trPr>
          <w:trHeight w:val="20"/>
        </w:trPr>
        <w:tc>
          <w:tcPr>
            <w:tcW w:w="2268" w:type="dxa"/>
            <w:tcBorders>
              <w:top w:val="nil"/>
              <w:left w:val="nil"/>
              <w:bottom w:val="nil"/>
              <w:right w:val="single" w:sz="18" w:space="0" w:color="002060"/>
            </w:tcBorders>
            <w:shd w:val="clear" w:color="auto" w:fill="auto"/>
            <w:vAlign w:val="center"/>
          </w:tcPr>
          <w:p w14:paraId="7CD67E8F" w14:textId="1EB2422A" w:rsidR="00687D22" w:rsidRPr="0087211A" w:rsidRDefault="00687D22" w:rsidP="00687D22">
            <w:pPr>
              <w:spacing w:before="40" w:after="40"/>
              <w:rPr>
                <w:rFonts w:cs="Arial"/>
                <w:sz w:val="18"/>
                <w:szCs w:val="18"/>
              </w:rPr>
            </w:pPr>
            <w:r w:rsidRPr="0087211A">
              <w:rPr>
                <w:rFonts w:cs="Arial"/>
                <w:sz w:val="18"/>
                <w:szCs w:val="18"/>
              </w:rPr>
              <w:t xml:space="preserve">Alpine S </w:t>
            </w:r>
            <w:r w:rsidR="001E3FAA">
              <w:rPr>
                <w:rFonts w:cs="Arial"/>
                <w:sz w:val="18"/>
                <w:szCs w:val="18"/>
              </w:rPr>
              <w:t>*</w:t>
            </w:r>
            <w:r>
              <w:rPr>
                <w:rFonts w:cs="Arial"/>
                <w:sz w:val="18"/>
                <w:szCs w:val="18"/>
              </w:rPr>
              <w:t xml:space="preserve"> </w:t>
            </w:r>
            <w:r w:rsidR="001E3FAA">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4BC21E6C" w14:textId="77777777" w:rsidR="00687D22" w:rsidRPr="00687D22" w:rsidRDefault="00687D22" w:rsidP="00687D22">
            <w:pPr>
              <w:spacing w:before="40" w:after="20"/>
              <w:jc w:val="right"/>
              <w:rPr>
                <w:rFonts w:cs="Arial"/>
                <w:sz w:val="18"/>
                <w:szCs w:val="18"/>
              </w:rPr>
            </w:pPr>
            <w:r w:rsidRPr="00687D22">
              <w:rPr>
                <w:rFonts w:cs="Arial"/>
                <w:sz w:val="18"/>
                <w:szCs w:val="18"/>
              </w:rPr>
              <w:t>12,372</w:t>
            </w:r>
          </w:p>
        </w:tc>
        <w:tc>
          <w:tcPr>
            <w:tcW w:w="1134" w:type="dxa"/>
            <w:tcBorders>
              <w:top w:val="nil"/>
              <w:left w:val="nil"/>
              <w:bottom w:val="nil"/>
              <w:right w:val="nil"/>
            </w:tcBorders>
            <w:shd w:val="clear" w:color="auto" w:fill="auto"/>
            <w:vAlign w:val="bottom"/>
          </w:tcPr>
          <w:p w14:paraId="7115F36B" w14:textId="77777777" w:rsidR="00687D22" w:rsidRPr="00687D22" w:rsidRDefault="00687D22" w:rsidP="00687D22">
            <w:pPr>
              <w:spacing w:before="40" w:after="20"/>
              <w:jc w:val="right"/>
              <w:rPr>
                <w:rFonts w:cs="Arial"/>
                <w:sz w:val="18"/>
                <w:szCs w:val="18"/>
              </w:rPr>
            </w:pPr>
            <w:r w:rsidRPr="00687D22">
              <w:rPr>
                <w:rFonts w:cs="Arial"/>
                <w:sz w:val="18"/>
                <w:szCs w:val="18"/>
              </w:rPr>
              <w:t>2,509,558</w:t>
            </w:r>
          </w:p>
        </w:tc>
        <w:tc>
          <w:tcPr>
            <w:tcW w:w="1134" w:type="dxa"/>
            <w:tcBorders>
              <w:top w:val="nil"/>
              <w:left w:val="nil"/>
              <w:bottom w:val="nil"/>
              <w:right w:val="nil"/>
            </w:tcBorders>
            <w:shd w:val="clear" w:color="auto" w:fill="auto"/>
            <w:vAlign w:val="bottom"/>
          </w:tcPr>
          <w:p w14:paraId="72283612" w14:textId="77777777" w:rsidR="00687D22" w:rsidRPr="00687D22" w:rsidRDefault="00687D22" w:rsidP="00687D22">
            <w:pPr>
              <w:spacing w:before="40" w:after="20"/>
              <w:jc w:val="right"/>
              <w:rPr>
                <w:rFonts w:cs="Arial"/>
                <w:sz w:val="18"/>
                <w:szCs w:val="18"/>
              </w:rPr>
            </w:pPr>
            <w:r w:rsidRPr="00687D22">
              <w:rPr>
                <w:rFonts w:cs="Arial"/>
                <w:sz w:val="18"/>
                <w:szCs w:val="18"/>
              </w:rPr>
              <w:t>202.84</w:t>
            </w:r>
          </w:p>
        </w:tc>
        <w:tc>
          <w:tcPr>
            <w:tcW w:w="1134" w:type="dxa"/>
            <w:tcBorders>
              <w:top w:val="nil"/>
              <w:left w:val="nil"/>
              <w:bottom w:val="nil"/>
              <w:right w:val="nil"/>
            </w:tcBorders>
            <w:shd w:val="clear" w:color="auto" w:fill="auto"/>
            <w:vAlign w:val="bottom"/>
          </w:tcPr>
          <w:p w14:paraId="0BAF4774" w14:textId="77777777" w:rsidR="00687D22" w:rsidRPr="00687D22" w:rsidRDefault="00687D22" w:rsidP="00687D22">
            <w:pPr>
              <w:spacing w:before="40" w:after="20"/>
              <w:jc w:val="right"/>
              <w:rPr>
                <w:rFonts w:cs="Arial"/>
                <w:sz w:val="18"/>
                <w:szCs w:val="18"/>
              </w:rPr>
            </w:pPr>
            <w:r w:rsidRPr="00687D22">
              <w:rPr>
                <w:rFonts w:cs="Arial"/>
                <w:sz w:val="18"/>
                <w:szCs w:val="18"/>
              </w:rPr>
              <w:t>793</w:t>
            </w:r>
          </w:p>
        </w:tc>
        <w:tc>
          <w:tcPr>
            <w:tcW w:w="1134" w:type="dxa"/>
            <w:tcBorders>
              <w:top w:val="nil"/>
              <w:left w:val="nil"/>
              <w:bottom w:val="nil"/>
              <w:right w:val="nil"/>
            </w:tcBorders>
            <w:shd w:val="clear" w:color="auto" w:fill="auto"/>
            <w:vAlign w:val="bottom"/>
          </w:tcPr>
          <w:p w14:paraId="5E54EACE" w14:textId="77777777" w:rsidR="00687D22" w:rsidRPr="00687D22" w:rsidRDefault="00687D22" w:rsidP="00687D22">
            <w:pPr>
              <w:spacing w:before="40" w:after="20"/>
              <w:jc w:val="right"/>
              <w:rPr>
                <w:rFonts w:cs="Arial"/>
                <w:sz w:val="18"/>
                <w:szCs w:val="18"/>
              </w:rPr>
            </w:pPr>
            <w:r w:rsidRPr="00687D22">
              <w:rPr>
                <w:rFonts w:cs="Arial"/>
                <w:sz w:val="18"/>
                <w:szCs w:val="18"/>
              </w:rPr>
              <w:t>1,055,160</w:t>
            </w:r>
          </w:p>
        </w:tc>
        <w:tc>
          <w:tcPr>
            <w:tcW w:w="1134" w:type="dxa"/>
            <w:tcBorders>
              <w:top w:val="nil"/>
              <w:left w:val="nil"/>
              <w:bottom w:val="nil"/>
              <w:right w:val="nil"/>
            </w:tcBorders>
            <w:shd w:val="clear" w:color="auto" w:fill="auto"/>
            <w:vAlign w:val="bottom"/>
          </w:tcPr>
          <w:p w14:paraId="7AC0CD7B" w14:textId="77777777" w:rsidR="00687D22" w:rsidRPr="00687D22" w:rsidRDefault="00687D22" w:rsidP="00687D22">
            <w:pPr>
              <w:spacing w:before="40" w:after="20"/>
              <w:jc w:val="right"/>
              <w:rPr>
                <w:rFonts w:cs="Arial"/>
                <w:sz w:val="18"/>
                <w:szCs w:val="18"/>
              </w:rPr>
            </w:pPr>
            <w:r w:rsidRPr="00687D22">
              <w:rPr>
                <w:rFonts w:cs="Arial"/>
                <w:sz w:val="18"/>
                <w:szCs w:val="18"/>
              </w:rPr>
              <w:t>1,330.59</w:t>
            </w:r>
          </w:p>
        </w:tc>
      </w:tr>
      <w:tr w:rsidR="00687D22" w:rsidRPr="00687D22" w14:paraId="015489A7" w14:textId="77777777" w:rsidTr="009F5050">
        <w:trPr>
          <w:trHeight w:val="20"/>
        </w:trPr>
        <w:tc>
          <w:tcPr>
            <w:tcW w:w="2268" w:type="dxa"/>
            <w:tcBorders>
              <w:top w:val="nil"/>
              <w:left w:val="nil"/>
              <w:bottom w:val="nil"/>
              <w:right w:val="single" w:sz="18" w:space="0" w:color="002060"/>
            </w:tcBorders>
            <w:shd w:val="clear" w:color="auto" w:fill="auto"/>
            <w:vAlign w:val="center"/>
          </w:tcPr>
          <w:p w14:paraId="4815AA56" w14:textId="6849362D" w:rsidR="00687D22" w:rsidRPr="0087211A" w:rsidRDefault="00687D22" w:rsidP="00687D22">
            <w:pPr>
              <w:spacing w:before="40" w:after="40"/>
              <w:rPr>
                <w:rFonts w:cs="Arial"/>
                <w:sz w:val="18"/>
                <w:szCs w:val="18"/>
              </w:rPr>
            </w:pPr>
            <w:r w:rsidRPr="0087211A">
              <w:rPr>
                <w:rFonts w:cs="Arial"/>
                <w:sz w:val="18"/>
                <w:szCs w:val="18"/>
              </w:rPr>
              <w:t xml:space="preserve">Ararat RC </w:t>
            </w:r>
          </w:p>
        </w:tc>
        <w:tc>
          <w:tcPr>
            <w:tcW w:w="1134" w:type="dxa"/>
            <w:tcBorders>
              <w:top w:val="nil"/>
              <w:left w:val="single" w:sz="18" w:space="0" w:color="002060"/>
              <w:bottom w:val="nil"/>
              <w:right w:val="nil"/>
            </w:tcBorders>
            <w:shd w:val="clear" w:color="auto" w:fill="auto"/>
            <w:vAlign w:val="bottom"/>
          </w:tcPr>
          <w:p w14:paraId="02348BC0" w14:textId="77777777" w:rsidR="00687D22" w:rsidRPr="00687D22" w:rsidRDefault="00687D22" w:rsidP="00687D22">
            <w:pPr>
              <w:spacing w:before="40" w:after="20"/>
              <w:jc w:val="right"/>
              <w:rPr>
                <w:rFonts w:cs="Arial"/>
                <w:sz w:val="18"/>
                <w:szCs w:val="18"/>
              </w:rPr>
            </w:pPr>
            <w:r w:rsidRPr="00687D22">
              <w:rPr>
                <w:rFonts w:cs="Arial"/>
                <w:sz w:val="18"/>
                <w:szCs w:val="18"/>
              </w:rPr>
              <w:t>11,022</w:t>
            </w:r>
          </w:p>
        </w:tc>
        <w:tc>
          <w:tcPr>
            <w:tcW w:w="1134" w:type="dxa"/>
            <w:tcBorders>
              <w:top w:val="nil"/>
              <w:left w:val="nil"/>
              <w:bottom w:val="nil"/>
              <w:right w:val="nil"/>
            </w:tcBorders>
            <w:shd w:val="clear" w:color="auto" w:fill="auto"/>
            <w:vAlign w:val="bottom"/>
          </w:tcPr>
          <w:p w14:paraId="34E1E472" w14:textId="77777777" w:rsidR="00687D22" w:rsidRPr="00687D22" w:rsidRDefault="00687D22" w:rsidP="00687D22">
            <w:pPr>
              <w:spacing w:before="40" w:after="20"/>
              <w:jc w:val="right"/>
              <w:rPr>
                <w:rFonts w:cs="Arial"/>
                <w:sz w:val="18"/>
                <w:szCs w:val="18"/>
              </w:rPr>
            </w:pPr>
            <w:r w:rsidRPr="00687D22">
              <w:rPr>
                <w:rFonts w:cs="Arial"/>
                <w:sz w:val="18"/>
                <w:szCs w:val="18"/>
              </w:rPr>
              <w:t>3,324,423</w:t>
            </w:r>
          </w:p>
        </w:tc>
        <w:tc>
          <w:tcPr>
            <w:tcW w:w="1134" w:type="dxa"/>
            <w:tcBorders>
              <w:top w:val="nil"/>
              <w:left w:val="nil"/>
              <w:bottom w:val="nil"/>
              <w:right w:val="nil"/>
            </w:tcBorders>
            <w:shd w:val="clear" w:color="auto" w:fill="auto"/>
            <w:vAlign w:val="bottom"/>
          </w:tcPr>
          <w:p w14:paraId="5905BCE3" w14:textId="77777777" w:rsidR="00687D22" w:rsidRPr="00687D22" w:rsidRDefault="00687D22" w:rsidP="00687D22">
            <w:pPr>
              <w:spacing w:before="40" w:after="20"/>
              <w:jc w:val="right"/>
              <w:rPr>
                <w:rFonts w:cs="Arial"/>
                <w:sz w:val="18"/>
                <w:szCs w:val="18"/>
              </w:rPr>
            </w:pPr>
            <w:r w:rsidRPr="00687D22">
              <w:rPr>
                <w:rFonts w:cs="Arial"/>
                <w:sz w:val="18"/>
                <w:szCs w:val="18"/>
              </w:rPr>
              <w:t>301.62</w:t>
            </w:r>
          </w:p>
        </w:tc>
        <w:tc>
          <w:tcPr>
            <w:tcW w:w="1134" w:type="dxa"/>
            <w:tcBorders>
              <w:top w:val="nil"/>
              <w:left w:val="nil"/>
              <w:bottom w:val="nil"/>
              <w:right w:val="nil"/>
            </w:tcBorders>
            <w:shd w:val="clear" w:color="auto" w:fill="auto"/>
            <w:vAlign w:val="bottom"/>
          </w:tcPr>
          <w:p w14:paraId="4C2C2848" w14:textId="77777777" w:rsidR="00687D22" w:rsidRPr="00687D22" w:rsidRDefault="00687D22" w:rsidP="00687D22">
            <w:pPr>
              <w:spacing w:before="40" w:after="20"/>
              <w:jc w:val="right"/>
              <w:rPr>
                <w:rFonts w:cs="Arial"/>
                <w:sz w:val="18"/>
                <w:szCs w:val="18"/>
              </w:rPr>
            </w:pPr>
            <w:r w:rsidRPr="00687D22">
              <w:rPr>
                <w:rFonts w:cs="Arial"/>
                <w:sz w:val="18"/>
                <w:szCs w:val="18"/>
              </w:rPr>
              <w:t>2,360</w:t>
            </w:r>
          </w:p>
        </w:tc>
        <w:tc>
          <w:tcPr>
            <w:tcW w:w="1134" w:type="dxa"/>
            <w:tcBorders>
              <w:top w:val="nil"/>
              <w:left w:val="nil"/>
              <w:bottom w:val="nil"/>
              <w:right w:val="nil"/>
            </w:tcBorders>
            <w:shd w:val="clear" w:color="auto" w:fill="auto"/>
            <w:vAlign w:val="bottom"/>
          </w:tcPr>
          <w:p w14:paraId="55122780" w14:textId="77777777" w:rsidR="00687D22" w:rsidRPr="00687D22" w:rsidRDefault="00687D22" w:rsidP="00687D22">
            <w:pPr>
              <w:spacing w:before="40" w:after="20"/>
              <w:jc w:val="right"/>
              <w:rPr>
                <w:rFonts w:cs="Arial"/>
                <w:sz w:val="18"/>
                <w:szCs w:val="18"/>
              </w:rPr>
            </w:pPr>
            <w:r w:rsidRPr="00687D22">
              <w:rPr>
                <w:rFonts w:cs="Arial"/>
                <w:sz w:val="18"/>
                <w:szCs w:val="18"/>
              </w:rPr>
              <w:t>2,167,570</w:t>
            </w:r>
          </w:p>
        </w:tc>
        <w:tc>
          <w:tcPr>
            <w:tcW w:w="1134" w:type="dxa"/>
            <w:tcBorders>
              <w:top w:val="nil"/>
              <w:left w:val="nil"/>
              <w:bottom w:val="nil"/>
              <w:right w:val="nil"/>
            </w:tcBorders>
            <w:shd w:val="clear" w:color="auto" w:fill="auto"/>
            <w:vAlign w:val="bottom"/>
          </w:tcPr>
          <w:p w14:paraId="34822F12" w14:textId="77777777" w:rsidR="00687D22" w:rsidRPr="00687D22" w:rsidRDefault="00687D22" w:rsidP="00687D22">
            <w:pPr>
              <w:spacing w:before="40" w:after="20"/>
              <w:jc w:val="right"/>
              <w:rPr>
                <w:rFonts w:cs="Arial"/>
                <w:sz w:val="18"/>
                <w:szCs w:val="18"/>
              </w:rPr>
            </w:pPr>
            <w:r w:rsidRPr="00687D22">
              <w:rPr>
                <w:rFonts w:cs="Arial"/>
                <w:sz w:val="18"/>
                <w:szCs w:val="18"/>
              </w:rPr>
              <w:t>918.46</w:t>
            </w:r>
          </w:p>
        </w:tc>
      </w:tr>
      <w:tr w:rsidR="00687D22" w:rsidRPr="00687D22" w14:paraId="0D80A368" w14:textId="77777777" w:rsidTr="009F5050">
        <w:trPr>
          <w:trHeight w:val="20"/>
        </w:trPr>
        <w:tc>
          <w:tcPr>
            <w:tcW w:w="2268" w:type="dxa"/>
            <w:tcBorders>
              <w:top w:val="nil"/>
              <w:left w:val="nil"/>
              <w:bottom w:val="nil"/>
              <w:right w:val="single" w:sz="18" w:space="0" w:color="002060"/>
            </w:tcBorders>
            <w:shd w:val="clear" w:color="auto" w:fill="auto"/>
            <w:vAlign w:val="center"/>
          </w:tcPr>
          <w:p w14:paraId="2331836B" w14:textId="6DA0B5C9" w:rsidR="00687D22" w:rsidRPr="0087211A" w:rsidRDefault="00687D22" w:rsidP="00687D22">
            <w:pPr>
              <w:spacing w:before="40" w:after="40"/>
              <w:rPr>
                <w:rFonts w:cs="Arial"/>
                <w:sz w:val="18"/>
                <w:szCs w:val="18"/>
              </w:rPr>
            </w:pPr>
            <w:r w:rsidRPr="0087211A">
              <w:rPr>
                <w:rFonts w:cs="Arial"/>
                <w:sz w:val="18"/>
                <w:szCs w:val="18"/>
              </w:rPr>
              <w:t xml:space="preserve">Ballarat C </w:t>
            </w:r>
          </w:p>
        </w:tc>
        <w:tc>
          <w:tcPr>
            <w:tcW w:w="1134" w:type="dxa"/>
            <w:tcBorders>
              <w:top w:val="nil"/>
              <w:left w:val="single" w:sz="18" w:space="0" w:color="002060"/>
              <w:bottom w:val="nil"/>
              <w:right w:val="nil"/>
            </w:tcBorders>
            <w:shd w:val="clear" w:color="auto" w:fill="auto"/>
            <w:vAlign w:val="bottom"/>
          </w:tcPr>
          <w:p w14:paraId="3D8B58BE" w14:textId="77777777" w:rsidR="00687D22" w:rsidRPr="00687D22" w:rsidRDefault="00687D22" w:rsidP="00687D22">
            <w:pPr>
              <w:spacing w:before="40" w:after="20"/>
              <w:jc w:val="right"/>
              <w:rPr>
                <w:rFonts w:cs="Arial"/>
                <w:sz w:val="18"/>
                <w:szCs w:val="18"/>
              </w:rPr>
            </w:pPr>
            <w:r w:rsidRPr="00687D22">
              <w:rPr>
                <w:rFonts w:cs="Arial"/>
                <w:sz w:val="18"/>
                <w:szCs w:val="18"/>
              </w:rPr>
              <w:t>103,964</w:t>
            </w:r>
          </w:p>
        </w:tc>
        <w:tc>
          <w:tcPr>
            <w:tcW w:w="1134" w:type="dxa"/>
            <w:tcBorders>
              <w:top w:val="nil"/>
              <w:left w:val="nil"/>
              <w:bottom w:val="nil"/>
              <w:right w:val="nil"/>
            </w:tcBorders>
            <w:shd w:val="clear" w:color="auto" w:fill="auto"/>
            <w:vAlign w:val="bottom"/>
          </w:tcPr>
          <w:p w14:paraId="25D85132" w14:textId="77777777" w:rsidR="00687D22" w:rsidRPr="00687D22" w:rsidRDefault="00687D22" w:rsidP="00687D22">
            <w:pPr>
              <w:spacing w:before="40" w:after="20"/>
              <w:jc w:val="right"/>
              <w:rPr>
                <w:rFonts w:cs="Arial"/>
                <w:sz w:val="18"/>
                <w:szCs w:val="18"/>
              </w:rPr>
            </w:pPr>
            <w:r w:rsidRPr="00687D22">
              <w:rPr>
                <w:rFonts w:cs="Arial"/>
                <w:sz w:val="18"/>
                <w:szCs w:val="18"/>
              </w:rPr>
              <w:t>10,544,456</w:t>
            </w:r>
          </w:p>
        </w:tc>
        <w:tc>
          <w:tcPr>
            <w:tcW w:w="1134" w:type="dxa"/>
            <w:tcBorders>
              <w:top w:val="nil"/>
              <w:left w:val="nil"/>
              <w:bottom w:val="nil"/>
              <w:right w:val="nil"/>
            </w:tcBorders>
            <w:shd w:val="clear" w:color="auto" w:fill="auto"/>
            <w:vAlign w:val="bottom"/>
          </w:tcPr>
          <w:p w14:paraId="76AFB6FD" w14:textId="77777777" w:rsidR="00687D22" w:rsidRPr="00687D22" w:rsidRDefault="00687D22" w:rsidP="00687D22">
            <w:pPr>
              <w:spacing w:before="40" w:after="20"/>
              <w:jc w:val="right"/>
              <w:rPr>
                <w:rFonts w:cs="Arial"/>
                <w:sz w:val="18"/>
                <w:szCs w:val="18"/>
              </w:rPr>
            </w:pPr>
            <w:r w:rsidRPr="00687D22">
              <w:rPr>
                <w:rFonts w:cs="Arial"/>
                <w:sz w:val="18"/>
                <w:szCs w:val="18"/>
              </w:rPr>
              <w:t>101.42</w:t>
            </w:r>
          </w:p>
        </w:tc>
        <w:tc>
          <w:tcPr>
            <w:tcW w:w="1134" w:type="dxa"/>
            <w:tcBorders>
              <w:top w:val="nil"/>
              <w:left w:val="nil"/>
              <w:bottom w:val="nil"/>
              <w:right w:val="nil"/>
            </w:tcBorders>
            <w:shd w:val="clear" w:color="auto" w:fill="auto"/>
            <w:vAlign w:val="bottom"/>
          </w:tcPr>
          <w:p w14:paraId="4E0C0138" w14:textId="77777777" w:rsidR="00687D22" w:rsidRPr="00687D22" w:rsidRDefault="00687D22" w:rsidP="00687D22">
            <w:pPr>
              <w:spacing w:before="40" w:after="20"/>
              <w:jc w:val="right"/>
              <w:rPr>
                <w:rFonts w:cs="Arial"/>
                <w:sz w:val="18"/>
                <w:szCs w:val="18"/>
              </w:rPr>
            </w:pPr>
            <w:r w:rsidRPr="00687D22">
              <w:rPr>
                <w:rFonts w:cs="Arial"/>
                <w:sz w:val="18"/>
                <w:szCs w:val="18"/>
              </w:rPr>
              <w:t>1,396</w:t>
            </w:r>
          </w:p>
        </w:tc>
        <w:tc>
          <w:tcPr>
            <w:tcW w:w="1134" w:type="dxa"/>
            <w:tcBorders>
              <w:top w:val="nil"/>
              <w:left w:val="nil"/>
              <w:bottom w:val="nil"/>
              <w:right w:val="nil"/>
            </w:tcBorders>
            <w:shd w:val="clear" w:color="auto" w:fill="auto"/>
            <w:vAlign w:val="bottom"/>
          </w:tcPr>
          <w:p w14:paraId="3D979E2E" w14:textId="77777777" w:rsidR="00687D22" w:rsidRPr="00687D22" w:rsidRDefault="00687D22" w:rsidP="00687D22">
            <w:pPr>
              <w:spacing w:before="40" w:after="20"/>
              <w:jc w:val="right"/>
              <w:rPr>
                <w:rFonts w:cs="Arial"/>
                <w:sz w:val="18"/>
                <w:szCs w:val="18"/>
              </w:rPr>
            </w:pPr>
            <w:r w:rsidRPr="00687D22">
              <w:rPr>
                <w:rFonts w:cs="Arial"/>
                <w:sz w:val="18"/>
                <w:szCs w:val="18"/>
              </w:rPr>
              <w:t>2,252,879</w:t>
            </w:r>
          </w:p>
        </w:tc>
        <w:tc>
          <w:tcPr>
            <w:tcW w:w="1134" w:type="dxa"/>
            <w:tcBorders>
              <w:top w:val="nil"/>
              <w:left w:val="nil"/>
              <w:bottom w:val="nil"/>
              <w:right w:val="nil"/>
            </w:tcBorders>
            <w:shd w:val="clear" w:color="auto" w:fill="auto"/>
            <w:vAlign w:val="bottom"/>
          </w:tcPr>
          <w:p w14:paraId="7C9C2692" w14:textId="77777777" w:rsidR="00687D22" w:rsidRPr="00687D22" w:rsidRDefault="00687D22" w:rsidP="00687D22">
            <w:pPr>
              <w:spacing w:before="40" w:after="20"/>
              <w:jc w:val="right"/>
              <w:rPr>
                <w:rFonts w:cs="Arial"/>
                <w:sz w:val="18"/>
                <w:szCs w:val="18"/>
              </w:rPr>
            </w:pPr>
            <w:r w:rsidRPr="00687D22">
              <w:rPr>
                <w:rFonts w:cs="Arial"/>
                <w:sz w:val="18"/>
                <w:szCs w:val="18"/>
              </w:rPr>
              <w:t>1,613.81</w:t>
            </w:r>
          </w:p>
        </w:tc>
      </w:tr>
      <w:tr w:rsidR="00687D22" w:rsidRPr="00687D22" w14:paraId="301D2349" w14:textId="77777777" w:rsidTr="009F5050">
        <w:trPr>
          <w:trHeight w:val="20"/>
        </w:trPr>
        <w:tc>
          <w:tcPr>
            <w:tcW w:w="2268" w:type="dxa"/>
            <w:tcBorders>
              <w:top w:val="nil"/>
              <w:left w:val="nil"/>
              <w:bottom w:val="nil"/>
              <w:right w:val="single" w:sz="18" w:space="0" w:color="002060"/>
            </w:tcBorders>
            <w:shd w:val="clear" w:color="auto" w:fill="auto"/>
            <w:vAlign w:val="center"/>
          </w:tcPr>
          <w:p w14:paraId="1B0983B5" w14:textId="2758C642" w:rsidR="00687D22" w:rsidRPr="0087211A" w:rsidRDefault="00687D22" w:rsidP="00687D22">
            <w:pPr>
              <w:spacing w:before="40" w:after="40"/>
              <w:rPr>
                <w:rFonts w:cs="Arial"/>
                <w:sz w:val="18"/>
                <w:szCs w:val="18"/>
              </w:rPr>
            </w:pPr>
            <w:r w:rsidRPr="0087211A">
              <w:rPr>
                <w:rFonts w:cs="Arial"/>
                <w:sz w:val="18"/>
                <w:szCs w:val="18"/>
              </w:rPr>
              <w:t xml:space="preserve">Banyule C </w:t>
            </w:r>
          </w:p>
        </w:tc>
        <w:tc>
          <w:tcPr>
            <w:tcW w:w="1134" w:type="dxa"/>
            <w:tcBorders>
              <w:top w:val="nil"/>
              <w:left w:val="single" w:sz="18" w:space="0" w:color="002060"/>
              <w:bottom w:val="nil"/>
              <w:right w:val="nil"/>
            </w:tcBorders>
            <w:shd w:val="clear" w:color="auto" w:fill="auto"/>
            <w:vAlign w:val="bottom"/>
          </w:tcPr>
          <w:p w14:paraId="570E6FB3" w14:textId="77777777" w:rsidR="00687D22" w:rsidRPr="00687D22" w:rsidRDefault="00687D22" w:rsidP="00687D22">
            <w:pPr>
              <w:spacing w:before="40" w:after="20"/>
              <w:jc w:val="right"/>
              <w:rPr>
                <w:rFonts w:cs="Arial"/>
                <w:sz w:val="18"/>
                <w:szCs w:val="18"/>
              </w:rPr>
            </w:pPr>
            <w:r w:rsidRPr="00687D22">
              <w:rPr>
                <w:rFonts w:cs="Arial"/>
                <w:sz w:val="18"/>
                <w:szCs w:val="18"/>
              </w:rPr>
              <w:t>127,791</w:t>
            </w:r>
          </w:p>
        </w:tc>
        <w:tc>
          <w:tcPr>
            <w:tcW w:w="1134" w:type="dxa"/>
            <w:tcBorders>
              <w:top w:val="nil"/>
              <w:left w:val="nil"/>
              <w:bottom w:val="nil"/>
              <w:right w:val="nil"/>
            </w:tcBorders>
            <w:shd w:val="clear" w:color="auto" w:fill="auto"/>
            <w:vAlign w:val="bottom"/>
          </w:tcPr>
          <w:p w14:paraId="5FE001AA" w14:textId="77777777" w:rsidR="00687D22" w:rsidRPr="00687D22" w:rsidRDefault="00687D22" w:rsidP="00687D22">
            <w:pPr>
              <w:spacing w:before="40" w:after="20"/>
              <w:jc w:val="right"/>
              <w:rPr>
                <w:rFonts w:cs="Arial"/>
                <w:sz w:val="18"/>
                <w:szCs w:val="18"/>
              </w:rPr>
            </w:pPr>
            <w:r w:rsidRPr="00687D22">
              <w:rPr>
                <w:rFonts w:cs="Arial"/>
                <w:sz w:val="18"/>
                <w:szCs w:val="18"/>
              </w:rPr>
              <w:t>2,938,161</w:t>
            </w:r>
          </w:p>
        </w:tc>
        <w:tc>
          <w:tcPr>
            <w:tcW w:w="1134" w:type="dxa"/>
            <w:tcBorders>
              <w:top w:val="nil"/>
              <w:left w:val="nil"/>
              <w:bottom w:val="nil"/>
              <w:right w:val="nil"/>
            </w:tcBorders>
            <w:shd w:val="clear" w:color="auto" w:fill="auto"/>
            <w:vAlign w:val="bottom"/>
          </w:tcPr>
          <w:p w14:paraId="2FACB638" w14:textId="77777777" w:rsidR="00687D22" w:rsidRPr="00687D22" w:rsidRDefault="00687D22" w:rsidP="00687D22">
            <w:pPr>
              <w:spacing w:before="40" w:after="20"/>
              <w:jc w:val="right"/>
              <w:rPr>
                <w:rFonts w:cs="Arial"/>
                <w:sz w:val="18"/>
                <w:szCs w:val="18"/>
              </w:rPr>
            </w:pPr>
            <w:r w:rsidRPr="00687D22">
              <w:rPr>
                <w:rFonts w:cs="Arial"/>
                <w:sz w:val="18"/>
                <w:szCs w:val="18"/>
              </w:rPr>
              <w:t>22.99</w:t>
            </w:r>
          </w:p>
        </w:tc>
        <w:tc>
          <w:tcPr>
            <w:tcW w:w="1134" w:type="dxa"/>
            <w:tcBorders>
              <w:top w:val="nil"/>
              <w:left w:val="nil"/>
              <w:bottom w:val="nil"/>
              <w:right w:val="nil"/>
            </w:tcBorders>
            <w:shd w:val="clear" w:color="auto" w:fill="auto"/>
            <w:vAlign w:val="bottom"/>
          </w:tcPr>
          <w:p w14:paraId="0FD7458F" w14:textId="77777777" w:rsidR="00687D22" w:rsidRPr="00687D22" w:rsidRDefault="00687D22" w:rsidP="00687D22">
            <w:pPr>
              <w:spacing w:before="40" w:after="20"/>
              <w:jc w:val="right"/>
              <w:rPr>
                <w:rFonts w:cs="Arial"/>
                <w:sz w:val="18"/>
                <w:szCs w:val="18"/>
              </w:rPr>
            </w:pPr>
            <w:r w:rsidRPr="00687D22">
              <w:rPr>
                <w:rFonts w:cs="Arial"/>
                <w:sz w:val="18"/>
                <w:szCs w:val="18"/>
              </w:rPr>
              <w:t>547</w:t>
            </w:r>
          </w:p>
        </w:tc>
        <w:tc>
          <w:tcPr>
            <w:tcW w:w="1134" w:type="dxa"/>
            <w:tcBorders>
              <w:top w:val="nil"/>
              <w:left w:val="nil"/>
              <w:bottom w:val="nil"/>
              <w:right w:val="nil"/>
            </w:tcBorders>
            <w:shd w:val="clear" w:color="auto" w:fill="auto"/>
            <w:vAlign w:val="bottom"/>
          </w:tcPr>
          <w:p w14:paraId="50942FCD" w14:textId="77777777" w:rsidR="00687D22" w:rsidRPr="00687D22" w:rsidRDefault="00687D22" w:rsidP="00687D22">
            <w:pPr>
              <w:spacing w:before="40" w:after="20"/>
              <w:jc w:val="right"/>
              <w:rPr>
                <w:rFonts w:cs="Arial"/>
                <w:sz w:val="18"/>
                <w:szCs w:val="18"/>
              </w:rPr>
            </w:pPr>
            <w:r w:rsidRPr="00687D22">
              <w:rPr>
                <w:rFonts w:cs="Arial"/>
                <w:sz w:val="18"/>
                <w:szCs w:val="18"/>
              </w:rPr>
              <w:t>924,220</w:t>
            </w:r>
          </w:p>
        </w:tc>
        <w:tc>
          <w:tcPr>
            <w:tcW w:w="1134" w:type="dxa"/>
            <w:tcBorders>
              <w:top w:val="nil"/>
              <w:left w:val="nil"/>
              <w:bottom w:val="nil"/>
              <w:right w:val="nil"/>
            </w:tcBorders>
            <w:shd w:val="clear" w:color="auto" w:fill="auto"/>
            <w:vAlign w:val="bottom"/>
          </w:tcPr>
          <w:p w14:paraId="5FFAB5CB" w14:textId="77777777" w:rsidR="00687D22" w:rsidRPr="00687D22" w:rsidRDefault="00687D22" w:rsidP="00687D22">
            <w:pPr>
              <w:spacing w:before="40" w:after="20"/>
              <w:jc w:val="right"/>
              <w:rPr>
                <w:rFonts w:cs="Arial"/>
                <w:sz w:val="18"/>
                <w:szCs w:val="18"/>
              </w:rPr>
            </w:pPr>
            <w:r w:rsidRPr="00687D22">
              <w:rPr>
                <w:rFonts w:cs="Arial"/>
                <w:sz w:val="18"/>
                <w:szCs w:val="18"/>
              </w:rPr>
              <w:t>1,689.62</w:t>
            </w:r>
          </w:p>
        </w:tc>
      </w:tr>
      <w:tr w:rsidR="00687D22" w:rsidRPr="00687D22" w14:paraId="14FC4555" w14:textId="77777777" w:rsidTr="009F5050">
        <w:trPr>
          <w:trHeight w:val="20"/>
        </w:trPr>
        <w:tc>
          <w:tcPr>
            <w:tcW w:w="2268" w:type="dxa"/>
            <w:tcBorders>
              <w:top w:val="nil"/>
              <w:left w:val="nil"/>
              <w:bottom w:val="nil"/>
              <w:right w:val="single" w:sz="18" w:space="0" w:color="002060"/>
            </w:tcBorders>
            <w:shd w:val="clear" w:color="auto" w:fill="auto"/>
            <w:vAlign w:val="center"/>
          </w:tcPr>
          <w:p w14:paraId="68DF68A1" w14:textId="00F31827" w:rsidR="00687D22" w:rsidRPr="0087211A" w:rsidRDefault="00687D22" w:rsidP="00687D22">
            <w:pPr>
              <w:spacing w:before="40" w:after="40"/>
              <w:rPr>
                <w:rFonts w:cs="Arial"/>
                <w:sz w:val="18"/>
                <w:szCs w:val="18"/>
              </w:rPr>
            </w:pPr>
            <w:r w:rsidRPr="0087211A">
              <w:rPr>
                <w:rFonts w:cs="Arial"/>
                <w:sz w:val="18"/>
                <w:szCs w:val="18"/>
              </w:rPr>
              <w:t xml:space="preserve">Bass Coast S </w:t>
            </w:r>
          </w:p>
        </w:tc>
        <w:tc>
          <w:tcPr>
            <w:tcW w:w="1134" w:type="dxa"/>
            <w:tcBorders>
              <w:top w:val="nil"/>
              <w:left w:val="single" w:sz="18" w:space="0" w:color="002060"/>
              <w:bottom w:val="nil"/>
              <w:right w:val="nil"/>
            </w:tcBorders>
            <w:shd w:val="clear" w:color="auto" w:fill="auto"/>
            <w:vAlign w:val="bottom"/>
          </w:tcPr>
          <w:p w14:paraId="5DBDE2C5" w14:textId="77777777" w:rsidR="00687D22" w:rsidRPr="00687D22" w:rsidRDefault="00687D22" w:rsidP="00687D22">
            <w:pPr>
              <w:spacing w:before="40" w:after="20"/>
              <w:jc w:val="right"/>
              <w:rPr>
                <w:rFonts w:cs="Arial"/>
                <w:sz w:val="18"/>
                <w:szCs w:val="18"/>
              </w:rPr>
            </w:pPr>
            <w:r w:rsidRPr="00687D22">
              <w:rPr>
                <w:rFonts w:cs="Arial"/>
                <w:sz w:val="18"/>
                <w:szCs w:val="18"/>
              </w:rPr>
              <w:t>32,848</w:t>
            </w:r>
          </w:p>
        </w:tc>
        <w:tc>
          <w:tcPr>
            <w:tcW w:w="1134" w:type="dxa"/>
            <w:tcBorders>
              <w:top w:val="nil"/>
              <w:left w:val="nil"/>
              <w:bottom w:val="nil"/>
              <w:right w:val="nil"/>
            </w:tcBorders>
            <w:shd w:val="clear" w:color="auto" w:fill="auto"/>
            <w:vAlign w:val="bottom"/>
          </w:tcPr>
          <w:p w14:paraId="58B18A30" w14:textId="77777777" w:rsidR="00687D22" w:rsidRPr="00687D22" w:rsidRDefault="00687D22" w:rsidP="00687D22">
            <w:pPr>
              <w:spacing w:before="40" w:after="20"/>
              <w:jc w:val="right"/>
              <w:rPr>
                <w:rFonts w:cs="Arial"/>
                <w:sz w:val="18"/>
                <w:szCs w:val="18"/>
              </w:rPr>
            </w:pPr>
            <w:r w:rsidRPr="00687D22">
              <w:rPr>
                <w:rFonts w:cs="Arial"/>
                <w:sz w:val="18"/>
                <w:szCs w:val="18"/>
              </w:rPr>
              <w:t>4,645,592</w:t>
            </w:r>
          </w:p>
        </w:tc>
        <w:tc>
          <w:tcPr>
            <w:tcW w:w="1134" w:type="dxa"/>
            <w:tcBorders>
              <w:top w:val="nil"/>
              <w:left w:val="nil"/>
              <w:bottom w:val="nil"/>
              <w:right w:val="nil"/>
            </w:tcBorders>
            <w:shd w:val="clear" w:color="auto" w:fill="auto"/>
            <w:vAlign w:val="bottom"/>
          </w:tcPr>
          <w:p w14:paraId="2E0F3F7C" w14:textId="77777777" w:rsidR="00687D22" w:rsidRPr="00687D22" w:rsidRDefault="00687D22" w:rsidP="00687D22">
            <w:pPr>
              <w:spacing w:before="40" w:after="20"/>
              <w:jc w:val="right"/>
              <w:rPr>
                <w:rFonts w:cs="Arial"/>
                <w:sz w:val="18"/>
                <w:szCs w:val="18"/>
              </w:rPr>
            </w:pPr>
            <w:r w:rsidRPr="00687D22">
              <w:rPr>
                <w:rFonts w:cs="Arial"/>
                <w:sz w:val="18"/>
                <w:szCs w:val="18"/>
              </w:rPr>
              <w:t>141.43</w:t>
            </w:r>
          </w:p>
        </w:tc>
        <w:tc>
          <w:tcPr>
            <w:tcW w:w="1134" w:type="dxa"/>
            <w:tcBorders>
              <w:top w:val="nil"/>
              <w:left w:val="nil"/>
              <w:bottom w:val="nil"/>
              <w:right w:val="nil"/>
            </w:tcBorders>
            <w:shd w:val="clear" w:color="auto" w:fill="auto"/>
            <w:vAlign w:val="bottom"/>
          </w:tcPr>
          <w:p w14:paraId="1A034F0B" w14:textId="77777777" w:rsidR="00687D22" w:rsidRPr="00687D22" w:rsidRDefault="00687D22" w:rsidP="00687D22">
            <w:pPr>
              <w:spacing w:before="40" w:after="20"/>
              <w:jc w:val="right"/>
              <w:rPr>
                <w:rFonts w:cs="Arial"/>
                <w:sz w:val="18"/>
                <w:szCs w:val="18"/>
              </w:rPr>
            </w:pPr>
            <w:r w:rsidRPr="00687D22">
              <w:rPr>
                <w:rFonts w:cs="Arial"/>
                <w:sz w:val="18"/>
                <w:szCs w:val="18"/>
              </w:rPr>
              <w:t>932</w:t>
            </w:r>
          </w:p>
        </w:tc>
        <w:tc>
          <w:tcPr>
            <w:tcW w:w="1134" w:type="dxa"/>
            <w:tcBorders>
              <w:top w:val="nil"/>
              <w:left w:val="nil"/>
              <w:bottom w:val="nil"/>
              <w:right w:val="nil"/>
            </w:tcBorders>
            <w:shd w:val="clear" w:color="auto" w:fill="auto"/>
            <w:vAlign w:val="bottom"/>
          </w:tcPr>
          <w:p w14:paraId="0BFC080E" w14:textId="77777777" w:rsidR="00687D22" w:rsidRPr="00687D22" w:rsidRDefault="00687D22" w:rsidP="00687D22">
            <w:pPr>
              <w:spacing w:before="40" w:after="20"/>
              <w:jc w:val="right"/>
              <w:rPr>
                <w:rFonts w:cs="Arial"/>
                <w:sz w:val="18"/>
                <w:szCs w:val="18"/>
              </w:rPr>
            </w:pPr>
            <w:r w:rsidRPr="00687D22">
              <w:rPr>
                <w:rFonts w:cs="Arial"/>
                <w:sz w:val="18"/>
                <w:szCs w:val="18"/>
              </w:rPr>
              <w:t>1,391,133</w:t>
            </w:r>
          </w:p>
        </w:tc>
        <w:tc>
          <w:tcPr>
            <w:tcW w:w="1134" w:type="dxa"/>
            <w:tcBorders>
              <w:top w:val="nil"/>
              <w:left w:val="nil"/>
              <w:bottom w:val="nil"/>
              <w:right w:val="nil"/>
            </w:tcBorders>
            <w:shd w:val="clear" w:color="auto" w:fill="auto"/>
            <w:vAlign w:val="bottom"/>
          </w:tcPr>
          <w:p w14:paraId="5ECDB742" w14:textId="77777777" w:rsidR="00687D22" w:rsidRPr="00687D22" w:rsidRDefault="00687D22" w:rsidP="00687D22">
            <w:pPr>
              <w:spacing w:before="40" w:after="20"/>
              <w:jc w:val="right"/>
              <w:rPr>
                <w:rFonts w:cs="Arial"/>
                <w:sz w:val="18"/>
                <w:szCs w:val="18"/>
              </w:rPr>
            </w:pPr>
            <w:r w:rsidRPr="00687D22">
              <w:rPr>
                <w:rFonts w:cs="Arial"/>
                <w:sz w:val="18"/>
                <w:szCs w:val="18"/>
              </w:rPr>
              <w:t>1,492.63</w:t>
            </w:r>
          </w:p>
        </w:tc>
      </w:tr>
      <w:tr w:rsidR="00687D22" w:rsidRPr="00687D22" w14:paraId="6B81776A" w14:textId="77777777" w:rsidTr="009F5050">
        <w:trPr>
          <w:trHeight w:val="20"/>
        </w:trPr>
        <w:tc>
          <w:tcPr>
            <w:tcW w:w="2268" w:type="dxa"/>
            <w:tcBorders>
              <w:top w:val="nil"/>
              <w:left w:val="nil"/>
              <w:bottom w:val="nil"/>
              <w:right w:val="single" w:sz="18" w:space="0" w:color="002060"/>
            </w:tcBorders>
            <w:shd w:val="clear" w:color="auto" w:fill="auto"/>
            <w:vAlign w:val="center"/>
          </w:tcPr>
          <w:p w14:paraId="2CFC8600" w14:textId="6BBB0599" w:rsidR="00687D22" w:rsidRPr="0087211A" w:rsidRDefault="00687D22" w:rsidP="00687D22">
            <w:pPr>
              <w:spacing w:before="40" w:after="40"/>
              <w:rPr>
                <w:rFonts w:cs="Arial"/>
                <w:sz w:val="18"/>
                <w:szCs w:val="18"/>
              </w:rPr>
            </w:pPr>
            <w:r w:rsidRPr="0087211A">
              <w:rPr>
                <w:rFonts w:cs="Arial"/>
                <w:sz w:val="18"/>
                <w:szCs w:val="18"/>
              </w:rPr>
              <w:t xml:space="preserve">Baw Baw S </w:t>
            </w:r>
          </w:p>
        </w:tc>
        <w:tc>
          <w:tcPr>
            <w:tcW w:w="1134" w:type="dxa"/>
            <w:tcBorders>
              <w:top w:val="nil"/>
              <w:left w:val="single" w:sz="18" w:space="0" w:color="002060"/>
              <w:bottom w:val="nil"/>
              <w:right w:val="nil"/>
            </w:tcBorders>
            <w:shd w:val="clear" w:color="auto" w:fill="auto"/>
            <w:vAlign w:val="bottom"/>
          </w:tcPr>
          <w:p w14:paraId="6EAD89B6" w14:textId="77777777" w:rsidR="00687D22" w:rsidRPr="00687D22" w:rsidRDefault="00687D22" w:rsidP="00687D22">
            <w:pPr>
              <w:spacing w:before="40" w:after="20"/>
              <w:jc w:val="right"/>
              <w:rPr>
                <w:rFonts w:cs="Arial"/>
                <w:sz w:val="18"/>
                <w:szCs w:val="18"/>
              </w:rPr>
            </w:pPr>
            <w:r w:rsidRPr="00687D22">
              <w:rPr>
                <w:rFonts w:cs="Arial"/>
                <w:sz w:val="18"/>
                <w:szCs w:val="18"/>
              </w:rPr>
              <w:t>48,202</w:t>
            </w:r>
          </w:p>
        </w:tc>
        <w:tc>
          <w:tcPr>
            <w:tcW w:w="1134" w:type="dxa"/>
            <w:tcBorders>
              <w:top w:val="nil"/>
              <w:left w:val="nil"/>
              <w:bottom w:val="nil"/>
              <w:right w:val="nil"/>
            </w:tcBorders>
            <w:shd w:val="clear" w:color="auto" w:fill="auto"/>
            <w:vAlign w:val="bottom"/>
          </w:tcPr>
          <w:p w14:paraId="1288F18C" w14:textId="77777777" w:rsidR="00687D22" w:rsidRPr="00687D22" w:rsidRDefault="00687D22" w:rsidP="00687D22">
            <w:pPr>
              <w:spacing w:before="40" w:after="20"/>
              <w:jc w:val="right"/>
              <w:rPr>
                <w:rFonts w:cs="Arial"/>
                <w:sz w:val="18"/>
                <w:szCs w:val="18"/>
              </w:rPr>
            </w:pPr>
            <w:r w:rsidRPr="00687D22">
              <w:rPr>
                <w:rFonts w:cs="Arial"/>
                <w:sz w:val="18"/>
                <w:szCs w:val="18"/>
              </w:rPr>
              <w:t>6,240,137</w:t>
            </w:r>
          </w:p>
        </w:tc>
        <w:tc>
          <w:tcPr>
            <w:tcW w:w="1134" w:type="dxa"/>
            <w:tcBorders>
              <w:top w:val="nil"/>
              <w:left w:val="nil"/>
              <w:bottom w:val="nil"/>
              <w:right w:val="nil"/>
            </w:tcBorders>
            <w:shd w:val="clear" w:color="auto" w:fill="auto"/>
            <w:vAlign w:val="bottom"/>
          </w:tcPr>
          <w:p w14:paraId="2AA74707" w14:textId="77777777" w:rsidR="00687D22" w:rsidRPr="00687D22" w:rsidRDefault="00687D22" w:rsidP="00687D22">
            <w:pPr>
              <w:spacing w:before="40" w:after="20"/>
              <w:jc w:val="right"/>
              <w:rPr>
                <w:rFonts w:cs="Arial"/>
                <w:sz w:val="18"/>
                <w:szCs w:val="18"/>
              </w:rPr>
            </w:pPr>
            <w:r w:rsidRPr="00687D22">
              <w:rPr>
                <w:rFonts w:cs="Arial"/>
                <w:sz w:val="18"/>
                <w:szCs w:val="18"/>
              </w:rPr>
              <w:t>129.46</w:t>
            </w:r>
          </w:p>
        </w:tc>
        <w:tc>
          <w:tcPr>
            <w:tcW w:w="1134" w:type="dxa"/>
            <w:tcBorders>
              <w:top w:val="nil"/>
              <w:left w:val="nil"/>
              <w:bottom w:val="nil"/>
              <w:right w:val="nil"/>
            </w:tcBorders>
            <w:shd w:val="clear" w:color="auto" w:fill="auto"/>
            <w:vAlign w:val="bottom"/>
          </w:tcPr>
          <w:p w14:paraId="6E5C8FBD" w14:textId="77777777" w:rsidR="00687D22" w:rsidRPr="00687D22" w:rsidRDefault="00687D22" w:rsidP="00687D22">
            <w:pPr>
              <w:spacing w:before="40" w:after="20"/>
              <w:jc w:val="right"/>
              <w:rPr>
                <w:rFonts w:cs="Arial"/>
                <w:sz w:val="18"/>
                <w:szCs w:val="18"/>
              </w:rPr>
            </w:pPr>
            <w:r w:rsidRPr="00687D22">
              <w:rPr>
                <w:rFonts w:cs="Arial"/>
                <w:sz w:val="18"/>
                <w:szCs w:val="18"/>
              </w:rPr>
              <w:t>1,988</w:t>
            </w:r>
          </w:p>
        </w:tc>
        <w:tc>
          <w:tcPr>
            <w:tcW w:w="1134" w:type="dxa"/>
            <w:tcBorders>
              <w:top w:val="nil"/>
              <w:left w:val="nil"/>
              <w:bottom w:val="nil"/>
              <w:right w:val="nil"/>
            </w:tcBorders>
            <w:shd w:val="clear" w:color="auto" w:fill="auto"/>
            <w:vAlign w:val="bottom"/>
          </w:tcPr>
          <w:p w14:paraId="70032857" w14:textId="77777777" w:rsidR="00687D22" w:rsidRPr="00687D22" w:rsidRDefault="00687D22" w:rsidP="00687D22">
            <w:pPr>
              <w:spacing w:before="40" w:after="20"/>
              <w:jc w:val="right"/>
              <w:rPr>
                <w:rFonts w:cs="Arial"/>
                <w:sz w:val="18"/>
                <w:szCs w:val="18"/>
              </w:rPr>
            </w:pPr>
            <w:r w:rsidRPr="00687D22">
              <w:rPr>
                <w:rFonts w:cs="Arial"/>
                <w:sz w:val="18"/>
                <w:szCs w:val="18"/>
              </w:rPr>
              <w:t>2,746,952</w:t>
            </w:r>
          </w:p>
        </w:tc>
        <w:tc>
          <w:tcPr>
            <w:tcW w:w="1134" w:type="dxa"/>
            <w:tcBorders>
              <w:top w:val="nil"/>
              <w:left w:val="nil"/>
              <w:bottom w:val="nil"/>
              <w:right w:val="nil"/>
            </w:tcBorders>
            <w:shd w:val="clear" w:color="auto" w:fill="auto"/>
            <w:vAlign w:val="bottom"/>
          </w:tcPr>
          <w:p w14:paraId="442F73FD" w14:textId="77777777" w:rsidR="00687D22" w:rsidRPr="00687D22" w:rsidRDefault="00687D22" w:rsidP="00687D22">
            <w:pPr>
              <w:spacing w:before="40" w:after="20"/>
              <w:jc w:val="right"/>
              <w:rPr>
                <w:rFonts w:cs="Arial"/>
                <w:sz w:val="18"/>
                <w:szCs w:val="18"/>
              </w:rPr>
            </w:pPr>
            <w:r w:rsidRPr="00687D22">
              <w:rPr>
                <w:rFonts w:cs="Arial"/>
                <w:sz w:val="18"/>
                <w:szCs w:val="18"/>
              </w:rPr>
              <w:t>1,381.77</w:t>
            </w:r>
          </w:p>
        </w:tc>
      </w:tr>
      <w:tr w:rsidR="00687D22" w:rsidRPr="00687D22" w14:paraId="46B56F7C" w14:textId="77777777" w:rsidTr="009F5050">
        <w:trPr>
          <w:trHeight w:val="20"/>
        </w:trPr>
        <w:tc>
          <w:tcPr>
            <w:tcW w:w="2268" w:type="dxa"/>
            <w:tcBorders>
              <w:top w:val="nil"/>
              <w:left w:val="nil"/>
              <w:bottom w:val="nil"/>
              <w:right w:val="single" w:sz="18" w:space="0" w:color="002060"/>
            </w:tcBorders>
            <w:shd w:val="clear" w:color="auto" w:fill="auto"/>
            <w:vAlign w:val="center"/>
          </w:tcPr>
          <w:p w14:paraId="60CF1AC9" w14:textId="63013B2B" w:rsidR="00687D22" w:rsidRPr="0087211A" w:rsidRDefault="00687D22" w:rsidP="00687D22">
            <w:pPr>
              <w:spacing w:before="40" w:after="40"/>
              <w:rPr>
                <w:rFonts w:cs="Arial"/>
                <w:sz w:val="18"/>
                <w:szCs w:val="18"/>
              </w:rPr>
            </w:pPr>
            <w:r w:rsidRPr="0087211A">
              <w:rPr>
                <w:rFonts w:cs="Arial"/>
                <w:sz w:val="18"/>
                <w:szCs w:val="18"/>
              </w:rPr>
              <w:t xml:space="preserve">Bayside C </w:t>
            </w:r>
          </w:p>
        </w:tc>
        <w:tc>
          <w:tcPr>
            <w:tcW w:w="1134" w:type="dxa"/>
            <w:tcBorders>
              <w:top w:val="nil"/>
              <w:left w:val="single" w:sz="18" w:space="0" w:color="002060"/>
              <w:bottom w:val="nil"/>
              <w:right w:val="nil"/>
            </w:tcBorders>
            <w:shd w:val="clear" w:color="auto" w:fill="auto"/>
            <w:vAlign w:val="bottom"/>
          </w:tcPr>
          <w:p w14:paraId="044385D6" w14:textId="77777777" w:rsidR="00687D22" w:rsidRPr="00687D22" w:rsidRDefault="00687D22" w:rsidP="00687D22">
            <w:pPr>
              <w:spacing w:before="40" w:after="20"/>
              <w:jc w:val="right"/>
              <w:rPr>
                <w:rFonts w:cs="Arial"/>
                <w:sz w:val="18"/>
                <w:szCs w:val="18"/>
              </w:rPr>
            </w:pPr>
            <w:r w:rsidRPr="00687D22">
              <w:rPr>
                <w:rFonts w:cs="Arial"/>
                <w:sz w:val="18"/>
                <w:szCs w:val="18"/>
              </w:rPr>
              <w:t>102,882</w:t>
            </w:r>
          </w:p>
        </w:tc>
        <w:tc>
          <w:tcPr>
            <w:tcW w:w="1134" w:type="dxa"/>
            <w:tcBorders>
              <w:top w:val="nil"/>
              <w:left w:val="nil"/>
              <w:bottom w:val="nil"/>
              <w:right w:val="nil"/>
            </w:tcBorders>
            <w:shd w:val="clear" w:color="auto" w:fill="auto"/>
            <w:vAlign w:val="bottom"/>
          </w:tcPr>
          <w:p w14:paraId="2D721D0A" w14:textId="77777777" w:rsidR="00687D22" w:rsidRPr="00687D22" w:rsidRDefault="00687D22" w:rsidP="00687D22">
            <w:pPr>
              <w:spacing w:before="40" w:after="20"/>
              <w:jc w:val="right"/>
              <w:rPr>
                <w:rFonts w:cs="Arial"/>
                <w:sz w:val="18"/>
                <w:szCs w:val="18"/>
              </w:rPr>
            </w:pPr>
            <w:r w:rsidRPr="00687D22">
              <w:rPr>
                <w:rFonts w:cs="Arial"/>
                <w:sz w:val="18"/>
                <w:szCs w:val="18"/>
              </w:rPr>
              <w:t>2,114,081</w:t>
            </w:r>
          </w:p>
        </w:tc>
        <w:tc>
          <w:tcPr>
            <w:tcW w:w="1134" w:type="dxa"/>
            <w:tcBorders>
              <w:top w:val="nil"/>
              <w:left w:val="nil"/>
              <w:bottom w:val="nil"/>
              <w:right w:val="nil"/>
            </w:tcBorders>
            <w:shd w:val="clear" w:color="auto" w:fill="auto"/>
            <w:vAlign w:val="bottom"/>
          </w:tcPr>
          <w:p w14:paraId="0DD0C840"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1D9EFAE5" w14:textId="77777777" w:rsidR="00687D22" w:rsidRPr="00687D22" w:rsidRDefault="00687D22" w:rsidP="00687D22">
            <w:pPr>
              <w:spacing w:before="40" w:after="20"/>
              <w:jc w:val="right"/>
              <w:rPr>
                <w:rFonts w:cs="Arial"/>
                <w:sz w:val="18"/>
                <w:szCs w:val="18"/>
              </w:rPr>
            </w:pPr>
            <w:r w:rsidRPr="00687D22">
              <w:rPr>
                <w:rFonts w:cs="Arial"/>
                <w:sz w:val="18"/>
                <w:szCs w:val="18"/>
              </w:rPr>
              <w:t>355</w:t>
            </w:r>
          </w:p>
        </w:tc>
        <w:tc>
          <w:tcPr>
            <w:tcW w:w="1134" w:type="dxa"/>
            <w:tcBorders>
              <w:top w:val="nil"/>
              <w:left w:val="nil"/>
              <w:bottom w:val="nil"/>
              <w:right w:val="nil"/>
            </w:tcBorders>
            <w:shd w:val="clear" w:color="auto" w:fill="auto"/>
            <w:vAlign w:val="bottom"/>
          </w:tcPr>
          <w:p w14:paraId="770BED25" w14:textId="77777777" w:rsidR="00687D22" w:rsidRPr="00687D22" w:rsidRDefault="00687D22" w:rsidP="00687D22">
            <w:pPr>
              <w:spacing w:before="40" w:after="20"/>
              <w:jc w:val="right"/>
              <w:rPr>
                <w:rFonts w:cs="Arial"/>
                <w:sz w:val="18"/>
                <w:szCs w:val="18"/>
              </w:rPr>
            </w:pPr>
            <w:r w:rsidRPr="00687D22">
              <w:rPr>
                <w:rFonts w:cs="Arial"/>
                <w:sz w:val="18"/>
                <w:szCs w:val="18"/>
              </w:rPr>
              <w:t>552,047</w:t>
            </w:r>
          </w:p>
        </w:tc>
        <w:tc>
          <w:tcPr>
            <w:tcW w:w="1134" w:type="dxa"/>
            <w:tcBorders>
              <w:top w:val="nil"/>
              <w:left w:val="nil"/>
              <w:bottom w:val="nil"/>
              <w:right w:val="nil"/>
            </w:tcBorders>
            <w:shd w:val="clear" w:color="auto" w:fill="auto"/>
            <w:vAlign w:val="bottom"/>
          </w:tcPr>
          <w:p w14:paraId="1F9588FF" w14:textId="77777777" w:rsidR="00687D22" w:rsidRPr="00687D22" w:rsidRDefault="00687D22" w:rsidP="00687D22">
            <w:pPr>
              <w:spacing w:before="40" w:after="20"/>
              <w:jc w:val="right"/>
              <w:rPr>
                <w:rFonts w:cs="Arial"/>
                <w:sz w:val="18"/>
                <w:szCs w:val="18"/>
              </w:rPr>
            </w:pPr>
            <w:r w:rsidRPr="00687D22">
              <w:rPr>
                <w:rFonts w:cs="Arial"/>
                <w:sz w:val="18"/>
                <w:szCs w:val="18"/>
              </w:rPr>
              <w:t>1,555.06</w:t>
            </w:r>
          </w:p>
        </w:tc>
      </w:tr>
      <w:tr w:rsidR="00687D22" w:rsidRPr="00687D22" w14:paraId="32437B82" w14:textId="77777777" w:rsidTr="009F5050">
        <w:trPr>
          <w:trHeight w:val="20"/>
        </w:trPr>
        <w:tc>
          <w:tcPr>
            <w:tcW w:w="2268" w:type="dxa"/>
            <w:tcBorders>
              <w:top w:val="nil"/>
              <w:left w:val="nil"/>
              <w:bottom w:val="nil"/>
              <w:right w:val="single" w:sz="18" w:space="0" w:color="002060"/>
            </w:tcBorders>
            <w:shd w:val="clear" w:color="auto" w:fill="auto"/>
            <w:vAlign w:val="center"/>
          </w:tcPr>
          <w:p w14:paraId="3982C183" w14:textId="7BD8E96E" w:rsidR="00687D22" w:rsidRPr="0087211A" w:rsidRDefault="00687D22" w:rsidP="00687D22">
            <w:pPr>
              <w:spacing w:before="40" w:after="40"/>
              <w:rPr>
                <w:rFonts w:cs="Arial"/>
                <w:sz w:val="18"/>
                <w:szCs w:val="18"/>
              </w:rPr>
            </w:pPr>
            <w:r w:rsidRPr="0087211A">
              <w:rPr>
                <w:rFonts w:cs="Arial"/>
                <w:sz w:val="18"/>
                <w:szCs w:val="18"/>
              </w:rPr>
              <w:t xml:space="preserve">Benalla RC </w:t>
            </w:r>
          </w:p>
        </w:tc>
        <w:tc>
          <w:tcPr>
            <w:tcW w:w="1134" w:type="dxa"/>
            <w:tcBorders>
              <w:top w:val="nil"/>
              <w:left w:val="single" w:sz="18" w:space="0" w:color="002060"/>
              <w:bottom w:val="nil"/>
              <w:right w:val="nil"/>
            </w:tcBorders>
            <w:shd w:val="clear" w:color="auto" w:fill="auto"/>
            <w:vAlign w:val="bottom"/>
          </w:tcPr>
          <w:p w14:paraId="684693C8" w14:textId="77777777" w:rsidR="00687D22" w:rsidRPr="00687D22" w:rsidRDefault="00687D22" w:rsidP="00687D22">
            <w:pPr>
              <w:spacing w:before="40" w:after="20"/>
              <w:jc w:val="right"/>
              <w:rPr>
                <w:rFonts w:cs="Arial"/>
                <w:sz w:val="18"/>
                <w:szCs w:val="18"/>
              </w:rPr>
            </w:pPr>
            <w:r w:rsidRPr="00687D22">
              <w:rPr>
                <w:rFonts w:cs="Arial"/>
                <w:sz w:val="18"/>
                <w:szCs w:val="18"/>
              </w:rPr>
              <w:t>13,444</w:t>
            </w:r>
          </w:p>
        </w:tc>
        <w:tc>
          <w:tcPr>
            <w:tcW w:w="1134" w:type="dxa"/>
            <w:tcBorders>
              <w:top w:val="nil"/>
              <w:left w:val="nil"/>
              <w:bottom w:val="nil"/>
              <w:right w:val="nil"/>
            </w:tcBorders>
            <w:shd w:val="clear" w:color="auto" w:fill="auto"/>
            <w:vAlign w:val="bottom"/>
          </w:tcPr>
          <w:p w14:paraId="76A04DA6" w14:textId="77777777" w:rsidR="00687D22" w:rsidRPr="00687D22" w:rsidRDefault="00687D22" w:rsidP="00687D22">
            <w:pPr>
              <w:spacing w:before="40" w:after="20"/>
              <w:jc w:val="right"/>
              <w:rPr>
                <w:rFonts w:cs="Arial"/>
                <w:sz w:val="18"/>
                <w:szCs w:val="18"/>
              </w:rPr>
            </w:pPr>
            <w:r w:rsidRPr="00687D22">
              <w:rPr>
                <w:rFonts w:cs="Arial"/>
                <w:sz w:val="18"/>
                <w:szCs w:val="18"/>
              </w:rPr>
              <w:t>2,500,022</w:t>
            </w:r>
          </w:p>
        </w:tc>
        <w:tc>
          <w:tcPr>
            <w:tcW w:w="1134" w:type="dxa"/>
            <w:tcBorders>
              <w:top w:val="nil"/>
              <w:left w:val="nil"/>
              <w:bottom w:val="nil"/>
              <w:right w:val="nil"/>
            </w:tcBorders>
            <w:shd w:val="clear" w:color="auto" w:fill="auto"/>
            <w:vAlign w:val="bottom"/>
          </w:tcPr>
          <w:p w14:paraId="7ECFCC04" w14:textId="77777777" w:rsidR="00687D22" w:rsidRPr="00687D22" w:rsidRDefault="00687D22" w:rsidP="00687D22">
            <w:pPr>
              <w:spacing w:before="40" w:after="20"/>
              <w:jc w:val="right"/>
              <w:rPr>
                <w:rFonts w:cs="Arial"/>
                <w:sz w:val="18"/>
                <w:szCs w:val="18"/>
              </w:rPr>
            </w:pPr>
            <w:r w:rsidRPr="00687D22">
              <w:rPr>
                <w:rFonts w:cs="Arial"/>
                <w:sz w:val="18"/>
                <w:szCs w:val="18"/>
              </w:rPr>
              <w:t>185.96</w:t>
            </w:r>
          </w:p>
        </w:tc>
        <w:tc>
          <w:tcPr>
            <w:tcW w:w="1134" w:type="dxa"/>
            <w:tcBorders>
              <w:top w:val="nil"/>
              <w:left w:val="nil"/>
              <w:bottom w:val="nil"/>
              <w:right w:val="nil"/>
            </w:tcBorders>
            <w:shd w:val="clear" w:color="auto" w:fill="auto"/>
            <w:vAlign w:val="bottom"/>
          </w:tcPr>
          <w:p w14:paraId="04D2B942" w14:textId="77777777" w:rsidR="00687D22" w:rsidRPr="00687D22" w:rsidRDefault="00687D22" w:rsidP="00687D22">
            <w:pPr>
              <w:spacing w:before="40" w:after="20"/>
              <w:jc w:val="right"/>
              <w:rPr>
                <w:rFonts w:cs="Arial"/>
                <w:sz w:val="18"/>
                <w:szCs w:val="18"/>
              </w:rPr>
            </w:pPr>
            <w:r w:rsidRPr="00687D22">
              <w:rPr>
                <w:rFonts w:cs="Arial"/>
                <w:sz w:val="18"/>
                <w:szCs w:val="18"/>
              </w:rPr>
              <w:t>1,348</w:t>
            </w:r>
          </w:p>
        </w:tc>
        <w:tc>
          <w:tcPr>
            <w:tcW w:w="1134" w:type="dxa"/>
            <w:tcBorders>
              <w:top w:val="nil"/>
              <w:left w:val="nil"/>
              <w:bottom w:val="nil"/>
              <w:right w:val="nil"/>
            </w:tcBorders>
            <w:shd w:val="clear" w:color="auto" w:fill="auto"/>
            <w:vAlign w:val="bottom"/>
          </w:tcPr>
          <w:p w14:paraId="2319B993" w14:textId="77777777" w:rsidR="00687D22" w:rsidRPr="00687D22" w:rsidRDefault="00687D22" w:rsidP="00687D22">
            <w:pPr>
              <w:spacing w:before="40" w:after="20"/>
              <w:jc w:val="right"/>
              <w:rPr>
                <w:rFonts w:cs="Arial"/>
                <w:sz w:val="18"/>
                <w:szCs w:val="18"/>
              </w:rPr>
            </w:pPr>
            <w:r w:rsidRPr="00687D22">
              <w:rPr>
                <w:rFonts w:cs="Arial"/>
                <w:sz w:val="18"/>
                <w:szCs w:val="18"/>
              </w:rPr>
              <w:t>1,470,823</w:t>
            </w:r>
          </w:p>
        </w:tc>
        <w:tc>
          <w:tcPr>
            <w:tcW w:w="1134" w:type="dxa"/>
            <w:tcBorders>
              <w:top w:val="nil"/>
              <w:left w:val="nil"/>
              <w:bottom w:val="nil"/>
              <w:right w:val="nil"/>
            </w:tcBorders>
            <w:shd w:val="clear" w:color="auto" w:fill="auto"/>
            <w:vAlign w:val="bottom"/>
          </w:tcPr>
          <w:p w14:paraId="2CF0F067" w14:textId="77777777" w:rsidR="00687D22" w:rsidRPr="00687D22" w:rsidRDefault="00687D22" w:rsidP="00687D22">
            <w:pPr>
              <w:spacing w:before="40" w:after="20"/>
              <w:jc w:val="right"/>
              <w:rPr>
                <w:rFonts w:cs="Arial"/>
                <w:sz w:val="18"/>
                <w:szCs w:val="18"/>
              </w:rPr>
            </w:pPr>
            <w:r w:rsidRPr="00687D22">
              <w:rPr>
                <w:rFonts w:cs="Arial"/>
                <w:sz w:val="18"/>
                <w:szCs w:val="18"/>
              </w:rPr>
              <w:t>1,091.11</w:t>
            </w:r>
          </w:p>
        </w:tc>
      </w:tr>
      <w:tr w:rsidR="00687D22" w:rsidRPr="00687D22" w14:paraId="7CEAF511" w14:textId="77777777" w:rsidTr="009F5050">
        <w:trPr>
          <w:trHeight w:val="20"/>
        </w:trPr>
        <w:tc>
          <w:tcPr>
            <w:tcW w:w="2268" w:type="dxa"/>
            <w:tcBorders>
              <w:top w:val="nil"/>
              <w:left w:val="nil"/>
              <w:bottom w:val="nil"/>
              <w:right w:val="single" w:sz="18" w:space="0" w:color="002060"/>
            </w:tcBorders>
            <w:shd w:val="clear" w:color="auto" w:fill="auto"/>
            <w:vAlign w:val="center"/>
          </w:tcPr>
          <w:p w14:paraId="61E5E6C4" w14:textId="43F0732C" w:rsidR="00687D22" w:rsidRPr="0087211A" w:rsidRDefault="00687D22" w:rsidP="00687D22">
            <w:pPr>
              <w:spacing w:before="40" w:after="40"/>
              <w:rPr>
                <w:rFonts w:cs="Arial"/>
                <w:sz w:val="18"/>
                <w:szCs w:val="18"/>
              </w:rPr>
            </w:pPr>
            <w:r w:rsidRPr="0087211A">
              <w:rPr>
                <w:rFonts w:cs="Arial"/>
                <w:sz w:val="18"/>
                <w:szCs w:val="18"/>
              </w:rPr>
              <w:t xml:space="preserve">Boroondara C </w:t>
            </w:r>
          </w:p>
        </w:tc>
        <w:tc>
          <w:tcPr>
            <w:tcW w:w="1134" w:type="dxa"/>
            <w:tcBorders>
              <w:top w:val="nil"/>
              <w:left w:val="single" w:sz="18" w:space="0" w:color="002060"/>
              <w:bottom w:val="nil"/>
              <w:right w:val="nil"/>
            </w:tcBorders>
            <w:shd w:val="clear" w:color="auto" w:fill="auto"/>
            <w:vAlign w:val="bottom"/>
          </w:tcPr>
          <w:p w14:paraId="4BD2E46A" w14:textId="77777777" w:rsidR="00687D22" w:rsidRPr="00687D22" w:rsidRDefault="00687D22" w:rsidP="00687D22">
            <w:pPr>
              <w:spacing w:before="40" w:after="20"/>
              <w:jc w:val="right"/>
              <w:rPr>
                <w:rFonts w:cs="Arial"/>
                <w:sz w:val="18"/>
                <w:szCs w:val="18"/>
              </w:rPr>
            </w:pPr>
            <w:r w:rsidRPr="00687D22">
              <w:rPr>
                <w:rFonts w:cs="Arial"/>
                <w:sz w:val="18"/>
                <w:szCs w:val="18"/>
              </w:rPr>
              <w:t>176,732</w:t>
            </w:r>
          </w:p>
        </w:tc>
        <w:tc>
          <w:tcPr>
            <w:tcW w:w="1134" w:type="dxa"/>
            <w:tcBorders>
              <w:top w:val="nil"/>
              <w:left w:val="nil"/>
              <w:bottom w:val="nil"/>
              <w:right w:val="nil"/>
            </w:tcBorders>
            <w:shd w:val="clear" w:color="auto" w:fill="auto"/>
            <w:vAlign w:val="bottom"/>
          </w:tcPr>
          <w:p w14:paraId="74918FF8" w14:textId="77777777" w:rsidR="00687D22" w:rsidRPr="00687D22" w:rsidRDefault="00687D22" w:rsidP="00687D22">
            <w:pPr>
              <w:spacing w:before="40" w:after="20"/>
              <w:jc w:val="right"/>
              <w:rPr>
                <w:rFonts w:cs="Arial"/>
                <w:sz w:val="18"/>
                <w:szCs w:val="18"/>
              </w:rPr>
            </w:pPr>
            <w:r w:rsidRPr="00687D22">
              <w:rPr>
                <w:rFonts w:cs="Arial"/>
                <w:sz w:val="18"/>
                <w:szCs w:val="18"/>
              </w:rPr>
              <w:t>3,631,595</w:t>
            </w:r>
          </w:p>
        </w:tc>
        <w:tc>
          <w:tcPr>
            <w:tcW w:w="1134" w:type="dxa"/>
            <w:tcBorders>
              <w:top w:val="nil"/>
              <w:left w:val="nil"/>
              <w:bottom w:val="nil"/>
              <w:right w:val="nil"/>
            </w:tcBorders>
            <w:shd w:val="clear" w:color="auto" w:fill="auto"/>
            <w:vAlign w:val="bottom"/>
          </w:tcPr>
          <w:p w14:paraId="0F4D18A7"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1BB78660" w14:textId="77777777" w:rsidR="00687D22" w:rsidRPr="00687D22" w:rsidRDefault="00687D22" w:rsidP="00687D22">
            <w:pPr>
              <w:spacing w:before="40" w:after="20"/>
              <w:jc w:val="right"/>
              <w:rPr>
                <w:rFonts w:cs="Arial"/>
                <w:sz w:val="18"/>
                <w:szCs w:val="18"/>
              </w:rPr>
            </w:pPr>
            <w:r w:rsidRPr="00687D22">
              <w:rPr>
                <w:rFonts w:cs="Arial"/>
                <w:sz w:val="18"/>
                <w:szCs w:val="18"/>
              </w:rPr>
              <w:t>562</w:t>
            </w:r>
          </w:p>
        </w:tc>
        <w:tc>
          <w:tcPr>
            <w:tcW w:w="1134" w:type="dxa"/>
            <w:tcBorders>
              <w:top w:val="nil"/>
              <w:left w:val="nil"/>
              <w:bottom w:val="nil"/>
              <w:right w:val="nil"/>
            </w:tcBorders>
            <w:shd w:val="clear" w:color="auto" w:fill="auto"/>
            <w:vAlign w:val="bottom"/>
          </w:tcPr>
          <w:p w14:paraId="6AAAE431" w14:textId="77777777" w:rsidR="00687D22" w:rsidRPr="00687D22" w:rsidRDefault="00687D22" w:rsidP="00687D22">
            <w:pPr>
              <w:spacing w:before="40" w:after="20"/>
              <w:jc w:val="right"/>
              <w:rPr>
                <w:rFonts w:cs="Arial"/>
                <w:sz w:val="18"/>
                <w:szCs w:val="18"/>
              </w:rPr>
            </w:pPr>
            <w:r w:rsidRPr="00687D22">
              <w:rPr>
                <w:rFonts w:cs="Arial"/>
                <w:sz w:val="18"/>
                <w:szCs w:val="18"/>
              </w:rPr>
              <w:t>885,675</w:t>
            </w:r>
          </w:p>
        </w:tc>
        <w:tc>
          <w:tcPr>
            <w:tcW w:w="1134" w:type="dxa"/>
            <w:tcBorders>
              <w:top w:val="nil"/>
              <w:left w:val="nil"/>
              <w:bottom w:val="nil"/>
              <w:right w:val="nil"/>
            </w:tcBorders>
            <w:shd w:val="clear" w:color="auto" w:fill="auto"/>
            <w:vAlign w:val="bottom"/>
          </w:tcPr>
          <w:p w14:paraId="39012B68" w14:textId="77777777" w:rsidR="00687D22" w:rsidRPr="00687D22" w:rsidRDefault="00687D22" w:rsidP="00687D22">
            <w:pPr>
              <w:spacing w:before="40" w:after="20"/>
              <w:jc w:val="right"/>
              <w:rPr>
                <w:rFonts w:cs="Arial"/>
                <w:sz w:val="18"/>
                <w:szCs w:val="18"/>
              </w:rPr>
            </w:pPr>
            <w:r w:rsidRPr="00687D22">
              <w:rPr>
                <w:rFonts w:cs="Arial"/>
                <w:sz w:val="18"/>
                <w:szCs w:val="18"/>
              </w:rPr>
              <w:t>1,575.93</w:t>
            </w:r>
          </w:p>
        </w:tc>
      </w:tr>
      <w:tr w:rsidR="00687D22" w:rsidRPr="00687D22" w14:paraId="2FD2C584" w14:textId="77777777" w:rsidTr="009F5050">
        <w:trPr>
          <w:trHeight w:val="20"/>
        </w:trPr>
        <w:tc>
          <w:tcPr>
            <w:tcW w:w="2268" w:type="dxa"/>
            <w:tcBorders>
              <w:top w:val="nil"/>
              <w:left w:val="nil"/>
              <w:bottom w:val="nil"/>
              <w:right w:val="single" w:sz="18" w:space="0" w:color="002060"/>
            </w:tcBorders>
            <w:shd w:val="clear" w:color="auto" w:fill="auto"/>
            <w:vAlign w:val="center"/>
          </w:tcPr>
          <w:p w14:paraId="5CC88788" w14:textId="36DE4DE4" w:rsidR="00687D22" w:rsidRPr="0087211A" w:rsidRDefault="00687D22" w:rsidP="00687D22">
            <w:pPr>
              <w:spacing w:before="40" w:after="40"/>
              <w:rPr>
                <w:rFonts w:cs="Arial"/>
                <w:sz w:val="18"/>
                <w:szCs w:val="18"/>
              </w:rPr>
            </w:pPr>
            <w:r w:rsidRPr="0087211A">
              <w:rPr>
                <w:rFonts w:cs="Arial"/>
                <w:sz w:val="18"/>
                <w:szCs w:val="18"/>
              </w:rPr>
              <w:t xml:space="preserve">Brimbank C </w:t>
            </w:r>
          </w:p>
        </w:tc>
        <w:tc>
          <w:tcPr>
            <w:tcW w:w="1134" w:type="dxa"/>
            <w:tcBorders>
              <w:top w:val="nil"/>
              <w:left w:val="single" w:sz="18" w:space="0" w:color="002060"/>
              <w:bottom w:val="nil"/>
              <w:right w:val="nil"/>
            </w:tcBorders>
            <w:shd w:val="clear" w:color="auto" w:fill="auto"/>
            <w:vAlign w:val="bottom"/>
          </w:tcPr>
          <w:p w14:paraId="14045E13" w14:textId="77777777" w:rsidR="00687D22" w:rsidRPr="00687D22" w:rsidRDefault="00687D22" w:rsidP="00687D22">
            <w:pPr>
              <w:spacing w:before="40" w:after="20"/>
              <w:jc w:val="right"/>
              <w:rPr>
                <w:rFonts w:cs="Arial"/>
                <w:sz w:val="18"/>
                <w:szCs w:val="18"/>
              </w:rPr>
            </w:pPr>
            <w:r w:rsidRPr="00687D22">
              <w:rPr>
                <w:rFonts w:cs="Arial"/>
                <w:sz w:val="18"/>
                <w:szCs w:val="18"/>
              </w:rPr>
              <w:t>202,863</w:t>
            </w:r>
          </w:p>
        </w:tc>
        <w:tc>
          <w:tcPr>
            <w:tcW w:w="1134" w:type="dxa"/>
            <w:tcBorders>
              <w:top w:val="nil"/>
              <w:left w:val="nil"/>
              <w:bottom w:val="nil"/>
              <w:right w:val="nil"/>
            </w:tcBorders>
            <w:shd w:val="clear" w:color="auto" w:fill="auto"/>
            <w:vAlign w:val="bottom"/>
          </w:tcPr>
          <w:p w14:paraId="0699C770" w14:textId="77777777" w:rsidR="00687D22" w:rsidRPr="00687D22" w:rsidRDefault="00687D22" w:rsidP="00687D22">
            <w:pPr>
              <w:spacing w:before="40" w:after="20"/>
              <w:jc w:val="right"/>
              <w:rPr>
                <w:rFonts w:cs="Arial"/>
                <w:sz w:val="18"/>
                <w:szCs w:val="18"/>
              </w:rPr>
            </w:pPr>
            <w:r w:rsidRPr="00687D22">
              <w:rPr>
                <w:rFonts w:cs="Arial"/>
                <w:sz w:val="18"/>
                <w:szCs w:val="18"/>
              </w:rPr>
              <w:t>12,551,974</w:t>
            </w:r>
          </w:p>
        </w:tc>
        <w:tc>
          <w:tcPr>
            <w:tcW w:w="1134" w:type="dxa"/>
            <w:tcBorders>
              <w:top w:val="nil"/>
              <w:left w:val="nil"/>
              <w:bottom w:val="nil"/>
              <w:right w:val="nil"/>
            </w:tcBorders>
            <w:shd w:val="clear" w:color="auto" w:fill="auto"/>
            <w:vAlign w:val="bottom"/>
          </w:tcPr>
          <w:p w14:paraId="5484C092" w14:textId="77777777" w:rsidR="00687D22" w:rsidRPr="00687D22" w:rsidRDefault="00687D22" w:rsidP="00687D22">
            <w:pPr>
              <w:spacing w:before="40" w:after="20"/>
              <w:jc w:val="right"/>
              <w:rPr>
                <w:rFonts w:cs="Arial"/>
                <w:sz w:val="18"/>
                <w:szCs w:val="18"/>
              </w:rPr>
            </w:pPr>
            <w:r w:rsidRPr="00687D22">
              <w:rPr>
                <w:rFonts w:cs="Arial"/>
                <w:sz w:val="18"/>
                <w:szCs w:val="18"/>
              </w:rPr>
              <w:t>61.87</w:t>
            </w:r>
          </w:p>
        </w:tc>
        <w:tc>
          <w:tcPr>
            <w:tcW w:w="1134" w:type="dxa"/>
            <w:tcBorders>
              <w:top w:val="nil"/>
              <w:left w:val="nil"/>
              <w:bottom w:val="nil"/>
              <w:right w:val="nil"/>
            </w:tcBorders>
            <w:shd w:val="clear" w:color="auto" w:fill="auto"/>
            <w:vAlign w:val="bottom"/>
          </w:tcPr>
          <w:p w14:paraId="03DC7350" w14:textId="77777777" w:rsidR="00687D22" w:rsidRPr="00687D22" w:rsidRDefault="00687D22" w:rsidP="00687D22">
            <w:pPr>
              <w:spacing w:before="40" w:after="20"/>
              <w:jc w:val="right"/>
              <w:rPr>
                <w:rFonts w:cs="Arial"/>
                <w:sz w:val="18"/>
                <w:szCs w:val="18"/>
              </w:rPr>
            </w:pPr>
            <w:r w:rsidRPr="00687D22">
              <w:rPr>
                <w:rFonts w:cs="Arial"/>
                <w:sz w:val="18"/>
                <w:szCs w:val="18"/>
              </w:rPr>
              <w:t>894</w:t>
            </w:r>
          </w:p>
        </w:tc>
        <w:tc>
          <w:tcPr>
            <w:tcW w:w="1134" w:type="dxa"/>
            <w:tcBorders>
              <w:top w:val="nil"/>
              <w:left w:val="nil"/>
              <w:bottom w:val="nil"/>
              <w:right w:val="nil"/>
            </w:tcBorders>
            <w:shd w:val="clear" w:color="auto" w:fill="auto"/>
            <w:vAlign w:val="bottom"/>
          </w:tcPr>
          <w:p w14:paraId="3B408879" w14:textId="77777777" w:rsidR="00687D22" w:rsidRPr="00687D22" w:rsidRDefault="00687D22" w:rsidP="00687D22">
            <w:pPr>
              <w:spacing w:before="40" w:after="20"/>
              <w:jc w:val="right"/>
              <w:rPr>
                <w:rFonts w:cs="Arial"/>
                <w:sz w:val="18"/>
                <w:szCs w:val="18"/>
              </w:rPr>
            </w:pPr>
            <w:r w:rsidRPr="00687D22">
              <w:rPr>
                <w:rFonts w:cs="Arial"/>
                <w:sz w:val="18"/>
                <w:szCs w:val="18"/>
              </w:rPr>
              <w:t>1,670,412</w:t>
            </w:r>
          </w:p>
        </w:tc>
        <w:tc>
          <w:tcPr>
            <w:tcW w:w="1134" w:type="dxa"/>
            <w:tcBorders>
              <w:top w:val="nil"/>
              <w:left w:val="nil"/>
              <w:bottom w:val="nil"/>
              <w:right w:val="nil"/>
            </w:tcBorders>
            <w:shd w:val="clear" w:color="auto" w:fill="auto"/>
            <w:vAlign w:val="bottom"/>
          </w:tcPr>
          <w:p w14:paraId="35C05D94" w14:textId="77777777" w:rsidR="00687D22" w:rsidRPr="00687D22" w:rsidRDefault="00687D22" w:rsidP="00687D22">
            <w:pPr>
              <w:spacing w:before="40" w:after="20"/>
              <w:jc w:val="right"/>
              <w:rPr>
                <w:rFonts w:cs="Arial"/>
                <w:sz w:val="18"/>
                <w:szCs w:val="18"/>
              </w:rPr>
            </w:pPr>
            <w:r w:rsidRPr="00687D22">
              <w:rPr>
                <w:rFonts w:cs="Arial"/>
                <w:sz w:val="18"/>
                <w:szCs w:val="18"/>
              </w:rPr>
              <w:t>1,868.47</w:t>
            </w:r>
          </w:p>
        </w:tc>
      </w:tr>
      <w:tr w:rsidR="00687D22" w:rsidRPr="00687D22" w14:paraId="16D0E3D4" w14:textId="77777777" w:rsidTr="009F5050">
        <w:trPr>
          <w:trHeight w:val="20"/>
        </w:trPr>
        <w:tc>
          <w:tcPr>
            <w:tcW w:w="2268" w:type="dxa"/>
            <w:tcBorders>
              <w:top w:val="nil"/>
              <w:left w:val="nil"/>
              <w:bottom w:val="nil"/>
              <w:right w:val="single" w:sz="18" w:space="0" w:color="002060"/>
            </w:tcBorders>
            <w:shd w:val="clear" w:color="auto" w:fill="auto"/>
            <w:vAlign w:val="center"/>
          </w:tcPr>
          <w:p w14:paraId="43F02F1F" w14:textId="78176D02" w:rsidR="00687D22" w:rsidRPr="0087211A" w:rsidRDefault="00687D22" w:rsidP="00687D22">
            <w:pPr>
              <w:spacing w:before="40" w:after="40"/>
              <w:rPr>
                <w:rFonts w:cs="Arial"/>
                <w:sz w:val="18"/>
                <w:szCs w:val="18"/>
              </w:rPr>
            </w:pPr>
            <w:r w:rsidRPr="0087211A">
              <w:rPr>
                <w:rFonts w:cs="Arial"/>
                <w:sz w:val="18"/>
                <w:szCs w:val="18"/>
              </w:rPr>
              <w:t xml:space="preserve">Buloke S </w:t>
            </w:r>
          </w:p>
        </w:tc>
        <w:tc>
          <w:tcPr>
            <w:tcW w:w="1134" w:type="dxa"/>
            <w:tcBorders>
              <w:top w:val="nil"/>
              <w:left w:val="single" w:sz="18" w:space="0" w:color="002060"/>
              <w:bottom w:val="nil"/>
              <w:right w:val="nil"/>
            </w:tcBorders>
            <w:shd w:val="clear" w:color="auto" w:fill="auto"/>
            <w:vAlign w:val="bottom"/>
          </w:tcPr>
          <w:p w14:paraId="704C8DC1" w14:textId="77777777" w:rsidR="00687D22" w:rsidRPr="00687D22" w:rsidRDefault="00687D22" w:rsidP="00687D22">
            <w:pPr>
              <w:spacing w:before="40" w:after="20"/>
              <w:jc w:val="right"/>
              <w:rPr>
                <w:rFonts w:cs="Arial"/>
                <w:sz w:val="18"/>
                <w:szCs w:val="18"/>
              </w:rPr>
            </w:pPr>
            <w:r w:rsidRPr="00687D22">
              <w:rPr>
                <w:rFonts w:cs="Arial"/>
                <w:sz w:val="18"/>
                <w:szCs w:val="18"/>
              </w:rPr>
              <w:t>5,891</w:t>
            </w:r>
          </w:p>
        </w:tc>
        <w:tc>
          <w:tcPr>
            <w:tcW w:w="1134" w:type="dxa"/>
            <w:tcBorders>
              <w:top w:val="nil"/>
              <w:left w:val="nil"/>
              <w:bottom w:val="nil"/>
              <w:right w:val="nil"/>
            </w:tcBorders>
            <w:shd w:val="clear" w:color="auto" w:fill="auto"/>
            <w:vAlign w:val="bottom"/>
          </w:tcPr>
          <w:p w14:paraId="43E7089E" w14:textId="77777777" w:rsidR="00687D22" w:rsidRPr="00687D22" w:rsidRDefault="00687D22" w:rsidP="00687D22">
            <w:pPr>
              <w:spacing w:before="40" w:after="20"/>
              <w:jc w:val="right"/>
              <w:rPr>
                <w:rFonts w:cs="Arial"/>
                <w:sz w:val="18"/>
                <w:szCs w:val="18"/>
              </w:rPr>
            </w:pPr>
            <w:r w:rsidRPr="00687D22">
              <w:rPr>
                <w:rFonts w:cs="Arial"/>
                <w:sz w:val="18"/>
                <w:szCs w:val="18"/>
              </w:rPr>
              <w:t>3,493,035</w:t>
            </w:r>
          </w:p>
        </w:tc>
        <w:tc>
          <w:tcPr>
            <w:tcW w:w="1134" w:type="dxa"/>
            <w:tcBorders>
              <w:top w:val="nil"/>
              <w:left w:val="nil"/>
              <w:bottom w:val="nil"/>
              <w:right w:val="nil"/>
            </w:tcBorders>
            <w:shd w:val="clear" w:color="auto" w:fill="auto"/>
            <w:vAlign w:val="bottom"/>
          </w:tcPr>
          <w:p w14:paraId="114277A2" w14:textId="77777777" w:rsidR="00687D22" w:rsidRPr="00687D22" w:rsidRDefault="00687D22" w:rsidP="00687D22">
            <w:pPr>
              <w:spacing w:before="40" w:after="20"/>
              <w:jc w:val="right"/>
              <w:rPr>
                <w:rFonts w:cs="Arial"/>
                <w:sz w:val="18"/>
                <w:szCs w:val="18"/>
              </w:rPr>
            </w:pPr>
            <w:r w:rsidRPr="00687D22">
              <w:rPr>
                <w:rFonts w:cs="Arial"/>
                <w:sz w:val="18"/>
                <w:szCs w:val="18"/>
              </w:rPr>
              <w:t>592.94</w:t>
            </w:r>
          </w:p>
        </w:tc>
        <w:tc>
          <w:tcPr>
            <w:tcW w:w="1134" w:type="dxa"/>
            <w:tcBorders>
              <w:top w:val="nil"/>
              <w:left w:val="nil"/>
              <w:bottom w:val="nil"/>
              <w:right w:val="nil"/>
            </w:tcBorders>
            <w:shd w:val="clear" w:color="auto" w:fill="auto"/>
            <w:vAlign w:val="bottom"/>
          </w:tcPr>
          <w:p w14:paraId="3DF43A59" w14:textId="77777777" w:rsidR="00687D22" w:rsidRPr="00687D22" w:rsidRDefault="00687D22" w:rsidP="00687D22">
            <w:pPr>
              <w:spacing w:before="40" w:after="20"/>
              <w:jc w:val="right"/>
              <w:rPr>
                <w:rFonts w:cs="Arial"/>
                <w:sz w:val="18"/>
                <w:szCs w:val="18"/>
              </w:rPr>
            </w:pPr>
            <w:r w:rsidRPr="00687D22">
              <w:rPr>
                <w:rFonts w:cs="Arial"/>
                <w:sz w:val="18"/>
                <w:szCs w:val="18"/>
              </w:rPr>
              <w:t>5,313</w:t>
            </w:r>
          </w:p>
        </w:tc>
        <w:tc>
          <w:tcPr>
            <w:tcW w:w="1134" w:type="dxa"/>
            <w:tcBorders>
              <w:top w:val="nil"/>
              <w:left w:val="nil"/>
              <w:bottom w:val="nil"/>
              <w:right w:val="nil"/>
            </w:tcBorders>
            <w:shd w:val="clear" w:color="auto" w:fill="auto"/>
            <w:vAlign w:val="bottom"/>
          </w:tcPr>
          <w:p w14:paraId="5D6F4085" w14:textId="77777777" w:rsidR="00687D22" w:rsidRPr="00687D22" w:rsidRDefault="00687D22" w:rsidP="00687D22">
            <w:pPr>
              <w:spacing w:before="40" w:after="20"/>
              <w:jc w:val="right"/>
              <w:rPr>
                <w:rFonts w:cs="Arial"/>
                <w:sz w:val="18"/>
                <w:szCs w:val="18"/>
              </w:rPr>
            </w:pPr>
            <w:r w:rsidRPr="00687D22">
              <w:rPr>
                <w:rFonts w:cs="Arial"/>
                <w:sz w:val="18"/>
                <w:szCs w:val="18"/>
              </w:rPr>
              <w:t>2,377,271</w:t>
            </w:r>
          </w:p>
        </w:tc>
        <w:tc>
          <w:tcPr>
            <w:tcW w:w="1134" w:type="dxa"/>
            <w:tcBorders>
              <w:top w:val="nil"/>
              <w:left w:val="nil"/>
              <w:bottom w:val="nil"/>
              <w:right w:val="nil"/>
            </w:tcBorders>
            <w:shd w:val="clear" w:color="auto" w:fill="auto"/>
            <w:vAlign w:val="bottom"/>
          </w:tcPr>
          <w:p w14:paraId="100B2681" w14:textId="77777777" w:rsidR="00687D22" w:rsidRPr="00687D22" w:rsidRDefault="00687D22" w:rsidP="00687D22">
            <w:pPr>
              <w:spacing w:before="40" w:after="20"/>
              <w:jc w:val="right"/>
              <w:rPr>
                <w:rFonts w:cs="Arial"/>
                <w:sz w:val="18"/>
                <w:szCs w:val="18"/>
              </w:rPr>
            </w:pPr>
            <w:r w:rsidRPr="00687D22">
              <w:rPr>
                <w:rFonts w:cs="Arial"/>
                <w:sz w:val="18"/>
                <w:szCs w:val="18"/>
              </w:rPr>
              <w:t>447.44</w:t>
            </w:r>
          </w:p>
        </w:tc>
      </w:tr>
      <w:tr w:rsidR="00687D22" w:rsidRPr="00687D22" w14:paraId="2E17DCF4" w14:textId="77777777" w:rsidTr="009F5050">
        <w:trPr>
          <w:trHeight w:val="20"/>
        </w:trPr>
        <w:tc>
          <w:tcPr>
            <w:tcW w:w="2268" w:type="dxa"/>
            <w:tcBorders>
              <w:top w:val="nil"/>
              <w:left w:val="nil"/>
              <w:bottom w:val="nil"/>
              <w:right w:val="single" w:sz="18" w:space="0" w:color="002060"/>
            </w:tcBorders>
            <w:shd w:val="clear" w:color="auto" w:fill="auto"/>
            <w:vAlign w:val="center"/>
          </w:tcPr>
          <w:p w14:paraId="66C101FF" w14:textId="4A14F60F" w:rsidR="00687D22" w:rsidRPr="0087211A" w:rsidRDefault="00687D22" w:rsidP="00687D22">
            <w:pPr>
              <w:spacing w:before="40" w:after="40"/>
              <w:rPr>
                <w:rFonts w:cs="Arial"/>
                <w:sz w:val="18"/>
                <w:szCs w:val="18"/>
              </w:rPr>
            </w:pPr>
            <w:r w:rsidRPr="0087211A">
              <w:rPr>
                <w:rFonts w:cs="Arial"/>
                <w:sz w:val="18"/>
                <w:szCs w:val="18"/>
              </w:rPr>
              <w:t xml:space="preserve">Campaspe S </w:t>
            </w:r>
          </w:p>
        </w:tc>
        <w:tc>
          <w:tcPr>
            <w:tcW w:w="1134" w:type="dxa"/>
            <w:tcBorders>
              <w:top w:val="nil"/>
              <w:left w:val="single" w:sz="18" w:space="0" w:color="002060"/>
              <w:bottom w:val="nil"/>
              <w:right w:val="nil"/>
            </w:tcBorders>
            <w:shd w:val="clear" w:color="auto" w:fill="auto"/>
            <w:vAlign w:val="bottom"/>
          </w:tcPr>
          <w:p w14:paraId="15768681" w14:textId="77777777" w:rsidR="00687D22" w:rsidRPr="00687D22" w:rsidRDefault="00687D22" w:rsidP="00687D22">
            <w:pPr>
              <w:spacing w:before="40" w:after="20"/>
              <w:jc w:val="right"/>
              <w:rPr>
                <w:rFonts w:cs="Arial"/>
                <w:sz w:val="18"/>
                <w:szCs w:val="18"/>
              </w:rPr>
            </w:pPr>
            <w:r w:rsidRPr="00687D22">
              <w:rPr>
                <w:rFonts w:cs="Arial"/>
                <w:sz w:val="18"/>
                <w:szCs w:val="18"/>
              </w:rPr>
              <w:t>36,872</w:t>
            </w:r>
          </w:p>
        </w:tc>
        <w:tc>
          <w:tcPr>
            <w:tcW w:w="1134" w:type="dxa"/>
            <w:tcBorders>
              <w:top w:val="nil"/>
              <w:left w:val="nil"/>
              <w:bottom w:val="nil"/>
              <w:right w:val="nil"/>
            </w:tcBorders>
            <w:shd w:val="clear" w:color="auto" w:fill="auto"/>
            <w:vAlign w:val="bottom"/>
          </w:tcPr>
          <w:p w14:paraId="7F12C7CB" w14:textId="77777777" w:rsidR="00687D22" w:rsidRPr="00687D22" w:rsidRDefault="00687D22" w:rsidP="00687D22">
            <w:pPr>
              <w:spacing w:before="40" w:after="20"/>
              <w:jc w:val="right"/>
              <w:rPr>
                <w:rFonts w:cs="Arial"/>
                <w:sz w:val="18"/>
                <w:szCs w:val="18"/>
              </w:rPr>
            </w:pPr>
            <w:r w:rsidRPr="00687D22">
              <w:rPr>
                <w:rFonts w:cs="Arial"/>
                <w:sz w:val="18"/>
                <w:szCs w:val="18"/>
              </w:rPr>
              <w:t>7,166,741</w:t>
            </w:r>
          </w:p>
        </w:tc>
        <w:tc>
          <w:tcPr>
            <w:tcW w:w="1134" w:type="dxa"/>
            <w:tcBorders>
              <w:top w:val="nil"/>
              <w:left w:val="nil"/>
              <w:bottom w:val="nil"/>
              <w:right w:val="nil"/>
            </w:tcBorders>
            <w:shd w:val="clear" w:color="auto" w:fill="auto"/>
            <w:vAlign w:val="bottom"/>
          </w:tcPr>
          <w:p w14:paraId="0E87BB26" w14:textId="77777777" w:rsidR="00687D22" w:rsidRPr="00687D22" w:rsidRDefault="00687D22" w:rsidP="00687D22">
            <w:pPr>
              <w:spacing w:before="40" w:after="20"/>
              <w:jc w:val="right"/>
              <w:rPr>
                <w:rFonts w:cs="Arial"/>
                <w:sz w:val="18"/>
                <w:szCs w:val="18"/>
              </w:rPr>
            </w:pPr>
            <w:r w:rsidRPr="00687D22">
              <w:rPr>
                <w:rFonts w:cs="Arial"/>
                <w:sz w:val="18"/>
                <w:szCs w:val="18"/>
              </w:rPr>
              <w:t>194.37</w:t>
            </w:r>
          </w:p>
        </w:tc>
        <w:tc>
          <w:tcPr>
            <w:tcW w:w="1134" w:type="dxa"/>
            <w:tcBorders>
              <w:top w:val="nil"/>
              <w:left w:val="nil"/>
              <w:bottom w:val="nil"/>
              <w:right w:val="nil"/>
            </w:tcBorders>
            <w:shd w:val="clear" w:color="auto" w:fill="auto"/>
            <w:vAlign w:val="bottom"/>
          </w:tcPr>
          <w:p w14:paraId="082352C9" w14:textId="77777777" w:rsidR="00687D22" w:rsidRPr="00687D22" w:rsidRDefault="00687D22" w:rsidP="00687D22">
            <w:pPr>
              <w:spacing w:before="40" w:after="20"/>
              <w:jc w:val="right"/>
              <w:rPr>
                <w:rFonts w:cs="Arial"/>
                <w:sz w:val="18"/>
                <w:szCs w:val="18"/>
              </w:rPr>
            </w:pPr>
            <w:r w:rsidRPr="00687D22">
              <w:rPr>
                <w:rFonts w:cs="Arial"/>
                <w:sz w:val="18"/>
                <w:szCs w:val="18"/>
              </w:rPr>
              <w:t>4,040</w:t>
            </w:r>
          </w:p>
        </w:tc>
        <w:tc>
          <w:tcPr>
            <w:tcW w:w="1134" w:type="dxa"/>
            <w:tcBorders>
              <w:top w:val="nil"/>
              <w:left w:val="nil"/>
              <w:bottom w:val="nil"/>
              <w:right w:val="nil"/>
            </w:tcBorders>
            <w:shd w:val="clear" w:color="auto" w:fill="auto"/>
            <w:vAlign w:val="bottom"/>
          </w:tcPr>
          <w:p w14:paraId="4E2BA26A" w14:textId="77777777" w:rsidR="00687D22" w:rsidRPr="00687D22" w:rsidRDefault="00687D22" w:rsidP="00687D22">
            <w:pPr>
              <w:spacing w:before="40" w:after="20"/>
              <w:jc w:val="right"/>
              <w:rPr>
                <w:rFonts w:cs="Arial"/>
                <w:sz w:val="18"/>
                <w:szCs w:val="18"/>
              </w:rPr>
            </w:pPr>
            <w:r w:rsidRPr="00687D22">
              <w:rPr>
                <w:rFonts w:cs="Arial"/>
                <w:sz w:val="18"/>
                <w:szCs w:val="18"/>
              </w:rPr>
              <w:t>3,915,280</w:t>
            </w:r>
          </w:p>
        </w:tc>
        <w:tc>
          <w:tcPr>
            <w:tcW w:w="1134" w:type="dxa"/>
            <w:tcBorders>
              <w:top w:val="nil"/>
              <w:left w:val="nil"/>
              <w:bottom w:val="nil"/>
              <w:right w:val="nil"/>
            </w:tcBorders>
            <w:shd w:val="clear" w:color="auto" w:fill="auto"/>
            <w:vAlign w:val="bottom"/>
          </w:tcPr>
          <w:p w14:paraId="7B029B97" w14:textId="77777777" w:rsidR="00687D22" w:rsidRPr="00687D22" w:rsidRDefault="00687D22" w:rsidP="00687D22">
            <w:pPr>
              <w:spacing w:before="40" w:after="20"/>
              <w:jc w:val="right"/>
              <w:rPr>
                <w:rFonts w:cs="Arial"/>
                <w:sz w:val="18"/>
                <w:szCs w:val="18"/>
              </w:rPr>
            </w:pPr>
            <w:r w:rsidRPr="00687D22">
              <w:rPr>
                <w:rFonts w:cs="Arial"/>
                <w:sz w:val="18"/>
                <w:szCs w:val="18"/>
              </w:rPr>
              <w:t>969.13</w:t>
            </w:r>
          </w:p>
        </w:tc>
      </w:tr>
      <w:tr w:rsidR="00687D22" w:rsidRPr="00687D22" w14:paraId="1F593F28" w14:textId="77777777" w:rsidTr="009F5050">
        <w:trPr>
          <w:trHeight w:val="20"/>
        </w:trPr>
        <w:tc>
          <w:tcPr>
            <w:tcW w:w="2268" w:type="dxa"/>
            <w:tcBorders>
              <w:top w:val="nil"/>
              <w:left w:val="nil"/>
              <w:bottom w:val="nil"/>
              <w:right w:val="single" w:sz="18" w:space="0" w:color="002060"/>
            </w:tcBorders>
            <w:shd w:val="clear" w:color="auto" w:fill="auto"/>
            <w:vAlign w:val="center"/>
          </w:tcPr>
          <w:p w14:paraId="64844219" w14:textId="08FFEC40" w:rsidR="00687D22" w:rsidRPr="0087211A" w:rsidRDefault="00687D22" w:rsidP="00687D22">
            <w:pPr>
              <w:spacing w:before="40" w:after="40"/>
              <w:rPr>
                <w:rFonts w:cs="Arial"/>
                <w:sz w:val="18"/>
                <w:szCs w:val="18"/>
              </w:rPr>
            </w:pPr>
            <w:r w:rsidRPr="0087211A">
              <w:rPr>
                <w:rFonts w:cs="Arial"/>
                <w:sz w:val="18"/>
                <w:szCs w:val="18"/>
              </w:rPr>
              <w:t xml:space="preserve">Cardinia S </w:t>
            </w:r>
          </w:p>
        </w:tc>
        <w:tc>
          <w:tcPr>
            <w:tcW w:w="1134" w:type="dxa"/>
            <w:tcBorders>
              <w:top w:val="nil"/>
              <w:left w:val="single" w:sz="18" w:space="0" w:color="002060"/>
              <w:bottom w:val="nil"/>
              <w:right w:val="nil"/>
            </w:tcBorders>
            <w:shd w:val="clear" w:color="auto" w:fill="auto"/>
            <w:vAlign w:val="bottom"/>
          </w:tcPr>
          <w:p w14:paraId="40E8A188" w14:textId="77777777" w:rsidR="00687D22" w:rsidRPr="00687D22" w:rsidRDefault="00687D22" w:rsidP="00687D22">
            <w:pPr>
              <w:spacing w:before="40" w:after="20"/>
              <w:jc w:val="right"/>
              <w:rPr>
                <w:rFonts w:cs="Arial"/>
                <w:sz w:val="18"/>
                <w:szCs w:val="18"/>
              </w:rPr>
            </w:pPr>
            <w:r w:rsidRPr="00687D22">
              <w:rPr>
                <w:rFonts w:cs="Arial"/>
                <w:sz w:val="18"/>
                <w:szCs w:val="18"/>
              </w:rPr>
              <w:t>95,992</w:t>
            </w:r>
          </w:p>
        </w:tc>
        <w:tc>
          <w:tcPr>
            <w:tcW w:w="1134" w:type="dxa"/>
            <w:tcBorders>
              <w:top w:val="nil"/>
              <w:left w:val="nil"/>
              <w:bottom w:val="nil"/>
              <w:right w:val="nil"/>
            </w:tcBorders>
            <w:shd w:val="clear" w:color="auto" w:fill="auto"/>
            <w:vAlign w:val="bottom"/>
          </w:tcPr>
          <w:p w14:paraId="3789C030" w14:textId="77777777" w:rsidR="00687D22" w:rsidRPr="00687D22" w:rsidRDefault="00687D22" w:rsidP="00687D22">
            <w:pPr>
              <w:spacing w:before="40" w:after="20"/>
              <w:jc w:val="right"/>
              <w:rPr>
                <w:rFonts w:cs="Arial"/>
                <w:sz w:val="18"/>
                <w:szCs w:val="18"/>
              </w:rPr>
            </w:pPr>
            <w:r w:rsidRPr="00687D22">
              <w:rPr>
                <w:rFonts w:cs="Arial"/>
                <w:sz w:val="18"/>
                <w:szCs w:val="18"/>
              </w:rPr>
              <w:t>8,216,315</w:t>
            </w:r>
          </w:p>
        </w:tc>
        <w:tc>
          <w:tcPr>
            <w:tcW w:w="1134" w:type="dxa"/>
            <w:tcBorders>
              <w:top w:val="nil"/>
              <w:left w:val="nil"/>
              <w:bottom w:val="nil"/>
              <w:right w:val="nil"/>
            </w:tcBorders>
            <w:shd w:val="clear" w:color="auto" w:fill="auto"/>
            <w:vAlign w:val="bottom"/>
          </w:tcPr>
          <w:p w14:paraId="3A9ECCDA" w14:textId="77777777" w:rsidR="00687D22" w:rsidRPr="00687D22" w:rsidRDefault="00687D22" w:rsidP="00687D22">
            <w:pPr>
              <w:spacing w:before="40" w:after="20"/>
              <w:jc w:val="right"/>
              <w:rPr>
                <w:rFonts w:cs="Arial"/>
                <w:sz w:val="18"/>
                <w:szCs w:val="18"/>
              </w:rPr>
            </w:pPr>
            <w:r w:rsidRPr="00687D22">
              <w:rPr>
                <w:rFonts w:cs="Arial"/>
                <w:sz w:val="18"/>
                <w:szCs w:val="18"/>
              </w:rPr>
              <w:t>85.59</w:t>
            </w:r>
          </w:p>
        </w:tc>
        <w:tc>
          <w:tcPr>
            <w:tcW w:w="1134" w:type="dxa"/>
            <w:tcBorders>
              <w:top w:val="nil"/>
              <w:left w:val="nil"/>
              <w:bottom w:val="nil"/>
              <w:right w:val="nil"/>
            </w:tcBorders>
            <w:shd w:val="clear" w:color="auto" w:fill="auto"/>
            <w:vAlign w:val="bottom"/>
          </w:tcPr>
          <w:p w14:paraId="792591BF" w14:textId="77777777" w:rsidR="00687D22" w:rsidRPr="00687D22" w:rsidRDefault="00687D22" w:rsidP="00687D22">
            <w:pPr>
              <w:spacing w:before="40" w:after="20"/>
              <w:jc w:val="right"/>
              <w:rPr>
                <w:rFonts w:cs="Arial"/>
                <w:sz w:val="18"/>
                <w:szCs w:val="18"/>
              </w:rPr>
            </w:pPr>
            <w:r w:rsidRPr="00687D22">
              <w:rPr>
                <w:rFonts w:cs="Arial"/>
                <w:sz w:val="18"/>
                <w:szCs w:val="18"/>
              </w:rPr>
              <w:t>1,502</w:t>
            </w:r>
          </w:p>
        </w:tc>
        <w:tc>
          <w:tcPr>
            <w:tcW w:w="1134" w:type="dxa"/>
            <w:tcBorders>
              <w:top w:val="nil"/>
              <w:left w:val="nil"/>
              <w:bottom w:val="nil"/>
              <w:right w:val="nil"/>
            </w:tcBorders>
            <w:shd w:val="clear" w:color="auto" w:fill="auto"/>
            <w:vAlign w:val="bottom"/>
          </w:tcPr>
          <w:p w14:paraId="31554253" w14:textId="77777777" w:rsidR="00687D22" w:rsidRPr="00687D22" w:rsidRDefault="00687D22" w:rsidP="00687D22">
            <w:pPr>
              <w:spacing w:before="40" w:after="20"/>
              <w:jc w:val="right"/>
              <w:rPr>
                <w:rFonts w:cs="Arial"/>
                <w:sz w:val="18"/>
                <w:szCs w:val="18"/>
              </w:rPr>
            </w:pPr>
            <w:r w:rsidRPr="00687D22">
              <w:rPr>
                <w:rFonts w:cs="Arial"/>
                <w:sz w:val="18"/>
                <w:szCs w:val="18"/>
              </w:rPr>
              <w:t>2,480,461</w:t>
            </w:r>
          </w:p>
        </w:tc>
        <w:tc>
          <w:tcPr>
            <w:tcW w:w="1134" w:type="dxa"/>
            <w:tcBorders>
              <w:top w:val="nil"/>
              <w:left w:val="nil"/>
              <w:bottom w:val="nil"/>
              <w:right w:val="nil"/>
            </w:tcBorders>
            <w:shd w:val="clear" w:color="auto" w:fill="auto"/>
            <w:vAlign w:val="bottom"/>
          </w:tcPr>
          <w:p w14:paraId="2EDE4065" w14:textId="77777777" w:rsidR="00687D22" w:rsidRPr="00687D22" w:rsidRDefault="00687D22" w:rsidP="00687D22">
            <w:pPr>
              <w:spacing w:before="40" w:after="20"/>
              <w:jc w:val="right"/>
              <w:rPr>
                <w:rFonts w:cs="Arial"/>
                <w:sz w:val="18"/>
                <w:szCs w:val="18"/>
              </w:rPr>
            </w:pPr>
            <w:r w:rsidRPr="00687D22">
              <w:rPr>
                <w:rFonts w:cs="Arial"/>
                <w:sz w:val="18"/>
                <w:szCs w:val="18"/>
              </w:rPr>
              <w:t>1,651.44</w:t>
            </w:r>
          </w:p>
        </w:tc>
      </w:tr>
      <w:tr w:rsidR="00687D22" w:rsidRPr="00687D22" w14:paraId="483800E1" w14:textId="77777777" w:rsidTr="009F5050">
        <w:trPr>
          <w:trHeight w:val="20"/>
        </w:trPr>
        <w:tc>
          <w:tcPr>
            <w:tcW w:w="2268" w:type="dxa"/>
            <w:tcBorders>
              <w:top w:val="nil"/>
              <w:left w:val="nil"/>
              <w:bottom w:val="nil"/>
              <w:right w:val="single" w:sz="18" w:space="0" w:color="002060"/>
            </w:tcBorders>
            <w:shd w:val="clear" w:color="auto" w:fill="auto"/>
            <w:vAlign w:val="center"/>
          </w:tcPr>
          <w:p w14:paraId="3DD89A8D" w14:textId="6FA9B7E1" w:rsidR="00687D22" w:rsidRPr="0087211A" w:rsidRDefault="00687D22" w:rsidP="00687D22">
            <w:pPr>
              <w:spacing w:before="40" w:after="40"/>
              <w:rPr>
                <w:rFonts w:cs="Arial"/>
                <w:sz w:val="18"/>
                <w:szCs w:val="18"/>
              </w:rPr>
            </w:pPr>
            <w:r w:rsidRPr="0087211A">
              <w:rPr>
                <w:rFonts w:cs="Arial"/>
                <w:sz w:val="18"/>
                <w:szCs w:val="18"/>
              </w:rPr>
              <w:t xml:space="preserve">Casey C </w:t>
            </w:r>
          </w:p>
        </w:tc>
        <w:tc>
          <w:tcPr>
            <w:tcW w:w="1134" w:type="dxa"/>
            <w:tcBorders>
              <w:top w:val="nil"/>
              <w:left w:val="single" w:sz="18" w:space="0" w:color="002060"/>
              <w:bottom w:val="nil"/>
              <w:right w:val="nil"/>
            </w:tcBorders>
            <w:shd w:val="clear" w:color="auto" w:fill="auto"/>
            <w:vAlign w:val="bottom"/>
          </w:tcPr>
          <w:p w14:paraId="39ADF5D4" w14:textId="77777777" w:rsidR="00687D22" w:rsidRPr="00687D22" w:rsidRDefault="00687D22" w:rsidP="00687D22">
            <w:pPr>
              <w:spacing w:before="40" w:after="20"/>
              <w:jc w:val="right"/>
              <w:rPr>
                <w:rFonts w:cs="Arial"/>
                <w:sz w:val="18"/>
                <w:szCs w:val="18"/>
              </w:rPr>
            </w:pPr>
            <w:r w:rsidRPr="00687D22">
              <w:rPr>
                <w:rFonts w:cs="Arial"/>
                <w:sz w:val="18"/>
                <w:szCs w:val="18"/>
              </w:rPr>
              <w:t>304,071</w:t>
            </w:r>
          </w:p>
        </w:tc>
        <w:tc>
          <w:tcPr>
            <w:tcW w:w="1134" w:type="dxa"/>
            <w:tcBorders>
              <w:top w:val="nil"/>
              <w:left w:val="nil"/>
              <w:bottom w:val="nil"/>
              <w:right w:val="nil"/>
            </w:tcBorders>
            <w:shd w:val="clear" w:color="auto" w:fill="auto"/>
            <w:vAlign w:val="bottom"/>
          </w:tcPr>
          <w:p w14:paraId="61BCA15A" w14:textId="77777777" w:rsidR="00687D22" w:rsidRPr="00687D22" w:rsidRDefault="00687D22" w:rsidP="00687D22">
            <w:pPr>
              <w:spacing w:before="40" w:after="20"/>
              <w:jc w:val="right"/>
              <w:rPr>
                <w:rFonts w:cs="Arial"/>
                <w:sz w:val="18"/>
                <w:szCs w:val="18"/>
              </w:rPr>
            </w:pPr>
            <w:r w:rsidRPr="00687D22">
              <w:rPr>
                <w:rFonts w:cs="Arial"/>
                <w:sz w:val="18"/>
                <w:szCs w:val="18"/>
              </w:rPr>
              <w:t>16,630,604</w:t>
            </w:r>
          </w:p>
        </w:tc>
        <w:tc>
          <w:tcPr>
            <w:tcW w:w="1134" w:type="dxa"/>
            <w:tcBorders>
              <w:top w:val="nil"/>
              <w:left w:val="nil"/>
              <w:bottom w:val="nil"/>
              <w:right w:val="nil"/>
            </w:tcBorders>
            <w:shd w:val="clear" w:color="auto" w:fill="auto"/>
            <w:vAlign w:val="bottom"/>
          </w:tcPr>
          <w:p w14:paraId="1C86E3A5" w14:textId="77777777" w:rsidR="00687D22" w:rsidRPr="00687D22" w:rsidRDefault="00687D22" w:rsidP="00687D22">
            <w:pPr>
              <w:spacing w:before="40" w:after="20"/>
              <w:jc w:val="right"/>
              <w:rPr>
                <w:rFonts w:cs="Arial"/>
                <w:sz w:val="18"/>
                <w:szCs w:val="18"/>
              </w:rPr>
            </w:pPr>
            <w:r w:rsidRPr="00687D22">
              <w:rPr>
                <w:rFonts w:cs="Arial"/>
                <w:sz w:val="18"/>
                <w:szCs w:val="18"/>
              </w:rPr>
              <w:t>54.69</w:t>
            </w:r>
          </w:p>
        </w:tc>
        <w:tc>
          <w:tcPr>
            <w:tcW w:w="1134" w:type="dxa"/>
            <w:tcBorders>
              <w:top w:val="nil"/>
              <w:left w:val="nil"/>
              <w:bottom w:val="nil"/>
              <w:right w:val="nil"/>
            </w:tcBorders>
            <w:shd w:val="clear" w:color="auto" w:fill="auto"/>
            <w:vAlign w:val="bottom"/>
          </w:tcPr>
          <w:p w14:paraId="7DD804A2" w14:textId="77777777" w:rsidR="00687D22" w:rsidRPr="00687D22" w:rsidRDefault="00687D22" w:rsidP="00687D22">
            <w:pPr>
              <w:spacing w:before="40" w:after="20"/>
              <w:jc w:val="right"/>
              <w:rPr>
                <w:rFonts w:cs="Arial"/>
                <w:sz w:val="18"/>
                <w:szCs w:val="18"/>
              </w:rPr>
            </w:pPr>
            <w:r w:rsidRPr="00687D22">
              <w:rPr>
                <w:rFonts w:cs="Arial"/>
                <w:sz w:val="18"/>
                <w:szCs w:val="18"/>
              </w:rPr>
              <w:t>1,604</w:t>
            </w:r>
          </w:p>
        </w:tc>
        <w:tc>
          <w:tcPr>
            <w:tcW w:w="1134" w:type="dxa"/>
            <w:tcBorders>
              <w:top w:val="nil"/>
              <w:left w:val="nil"/>
              <w:bottom w:val="nil"/>
              <w:right w:val="nil"/>
            </w:tcBorders>
            <w:shd w:val="clear" w:color="auto" w:fill="auto"/>
            <w:vAlign w:val="bottom"/>
          </w:tcPr>
          <w:p w14:paraId="6336B6EE" w14:textId="77777777" w:rsidR="00687D22" w:rsidRPr="00687D22" w:rsidRDefault="00687D22" w:rsidP="00687D22">
            <w:pPr>
              <w:spacing w:before="40" w:after="20"/>
              <w:jc w:val="right"/>
              <w:rPr>
                <w:rFonts w:cs="Arial"/>
                <w:sz w:val="18"/>
                <w:szCs w:val="18"/>
              </w:rPr>
            </w:pPr>
            <w:r w:rsidRPr="00687D22">
              <w:rPr>
                <w:rFonts w:cs="Arial"/>
                <w:sz w:val="18"/>
                <w:szCs w:val="18"/>
              </w:rPr>
              <w:t>2,389,297</w:t>
            </w:r>
          </w:p>
        </w:tc>
        <w:tc>
          <w:tcPr>
            <w:tcW w:w="1134" w:type="dxa"/>
            <w:tcBorders>
              <w:top w:val="nil"/>
              <w:left w:val="nil"/>
              <w:bottom w:val="nil"/>
              <w:right w:val="nil"/>
            </w:tcBorders>
            <w:shd w:val="clear" w:color="auto" w:fill="auto"/>
            <w:vAlign w:val="bottom"/>
          </w:tcPr>
          <w:p w14:paraId="4514C0DF" w14:textId="77777777" w:rsidR="00687D22" w:rsidRPr="00687D22" w:rsidRDefault="00687D22" w:rsidP="00687D22">
            <w:pPr>
              <w:spacing w:before="40" w:after="20"/>
              <w:jc w:val="right"/>
              <w:rPr>
                <w:rFonts w:cs="Arial"/>
                <w:sz w:val="18"/>
                <w:szCs w:val="18"/>
              </w:rPr>
            </w:pPr>
            <w:r w:rsidRPr="00687D22">
              <w:rPr>
                <w:rFonts w:cs="Arial"/>
                <w:sz w:val="18"/>
                <w:szCs w:val="18"/>
              </w:rPr>
              <w:t>1,489.80</w:t>
            </w:r>
          </w:p>
        </w:tc>
      </w:tr>
      <w:tr w:rsidR="00687D22" w:rsidRPr="00687D22" w14:paraId="2E8D059C" w14:textId="77777777" w:rsidTr="009F5050">
        <w:trPr>
          <w:trHeight w:val="20"/>
        </w:trPr>
        <w:tc>
          <w:tcPr>
            <w:tcW w:w="2268" w:type="dxa"/>
            <w:tcBorders>
              <w:top w:val="nil"/>
              <w:left w:val="nil"/>
              <w:bottom w:val="nil"/>
              <w:right w:val="single" w:sz="18" w:space="0" w:color="002060"/>
            </w:tcBorders>
            <w:shd w:val="clear" w:color="auto" w:fill="auto"/>
            <w:vAlign w:val="center"/>
          </w:tcPr>
          <w:p w14:paraId="278697B9" w14:textId="04C28BB9" w:rsidR="00687D22" w:rsidRPr="0087211A" w:rsidRDefault="00687D22" w:rsidP="00687D22">
            <w:pPr>
              <w:spacing w:before="40" w:after="40"/>
              <w:rPr>
                <w:rFonts w:cs="Arial"/>
                <w:sz w:val="18"/>
                <w:szCs w:val="18"/>
              </w:rPr>
            </w:pPr>
            <w:r w:rsidRPr="0087211A">
              <w:rPr>
                <w:rFonts w:cs="Arial"/>
                <w:sz w:val="18"/>
                <w:szCs w:val="18"/>
              </w:rPr>
              <w:t xml:space="preserve">Central Goldfields S </w:t>
            </w:r>
          </w:p>
        </w:tc>
        <w:tc>
          <w:tcPr>
            <w:tcW w:w="1134" w:type="dxa"/>
            <w:tcBorders>
              <w:top w:val="nil"/>
              <w:left w:val="single" w:sz="18" w:space="0" w:color="002060"/>
              <w:bottom w:val="nil"/>
              <w:right w:val="nil"/>
            </w:tcBorders>
            <w:shd w:val="clear" w:color="auto" w:fill="auto"/>
            <w:vAlign w:val="bottom"/>
          </w:tcPr>
          <w:p w14:paraId="717761D4" w14:textId="77777777" w:rsidR="00687D22" w:rsidRPr="00687D22" w:rsidRDefault="00687D22" w:rsidP="00687D22">
            <w:pPr>
              <w:spacing w:before="40" w:after="20"/>
              <w:jc w:val="right"/>
              <w:rPr>
                <w:rFonts w:cs="Arial"/>
                <w:sz w:val="18"/>
                <w:szCs w:val="18"/>
              </w:rPr>
            </w:pPr>
            <w:r w:rsidRPr="00687D22">
              <w:rPr>
                <w:rFonts w:cs="Arial"/>
                <w:sz w:val="18"/>
                <w:szCs w:val="18"/>
              </w:rPr>
              <w:t>12,648</w:t>
            </w:r>
          </w:p>
        </w:tc>
        <w:tc>
          <w:tcPr>
            <w:tcW w:w="1134" w:type="dxa"/>
            <w:tcBorders>
              <w:top w:val="nil"/>
              <w:left w:val="nil"/>
              <w:bottom w:val="nil"/>
              <w:right w:val="nil"/>
            </w:tcBorders>
            <w:shd w:val="clear" w:color="auto" w:fill="auto"/>
            <w:vAlign w:val="bottom"/>
          </w:tcPr>
          <w:p w14:paraId="0BF1091D" w14:textId="77777777" w:rsidR="00687D22" w:rsidRPr="00687D22" w:rsidRDefault="00687D22" w:rsidP="00687D22">
            <w:pPr>
              <w:spacing w:before="40" w:after="20"/>
              <w:jc w:val="right"/>
              <w:rPr>
                <w:rFonts w:cs="Arial"/>
                <w:sz w:val="18"/>
                <w:szCs w:val="18"/>
              </w:rPr>
            </w:pPr>
            <w:r w:rsidRPr="00687D22">
              <w:rPr>
                <w:rFonts w:cs="Arial"/>
                <w:sz w:val="18"/>
                <w:szCs w:val="18"/>
              </w:rPr>
              <w:t>2,600,728</w:t>
            </w:r>
          </w:p>
        </w:tc>
        <w:tc>
          <w:tcPr>
            <w:tcW w:w="1134" w:type="dxa"/>
            <w:tcBorders>
              <w:top w:val="nil"/>
              <w:left w:val="nil"/>
              <w:bottom w:val="nil"/>
              <w:right w:val="nil"/>
            </w:tcBorders>
            <w:shd w:val="clear" w:color="auto" w:fill="auto"/>
            <w:vAlign w:val="bottom"/>
          </w:tcPr>
          <w:p w14:paraId="38F76431" w14:textId="77777777" w:rsidR="00687D22" w:rsidRPr="00687D22" w:rsidRDefault="00687D22" w:rsidP="00687D22">
            <w:pPr>
              <w:spacing w:before="40" w:after="20"/>
              <w:jc w:val="right"/>
              <w:rPr>
                <w:rFonts w:cs="Arial"/>
                <w:sz w:val="18"/>
                <w:szCs w:val="18"/>
              </w:rPr>
            </w:pPr>
            <w:r w:rsidRPr="00687D22">
              <w:rPr>
                <w:rFonts w:cs="Arial"/>
                <w:sz w:val="18"/>
                <w:szCs w:val="18"/>
              </w:rPr>
              <w:t>205.62</w:t>
            </w:r>
          </w:p>
        </w:tc>
        <w:tc>
          <w:tcPr>
            <w:tcW w:w="1134" w:type="dxa"/>
            <w:tcBorders>
              <w:top w:val="nil"/>
              <w:left w:val="nil"/>
              <w:bottom w:val="nil"/>
              <w:right w:val="nil"/>
            </w:tcBorders>
            <w:shd w:val="clear" w:color="auto" w:fill="auto"/>
            <w:vAlign w:val="bottom"/>
          </w:tcPr>
          <w:p w14:paraId="05CB90A8" w14:textId="77777777" w:rsidR="00687D22" w:rsidRPr="00687D22" w:rsidRDefault="00687D22" w:rsidP="00687D22">
            <w:pPr>
              <w:spacing w:before="40" w:after="20"/>
              <w:jc w:val="right"/>
              <w:rPr>
                <w:rFonts w:cs="Arial"/>
                <w:sz w:val="18"/>
                <w:szCs w:val="18"/>
              </w:rPr>
            </w:pPr>
            <w:r w:rsidRPr="00687D22">
              <w:rPr>
                <w:rFonts w:cs="Arial"/>
                <w:sz w:val="18"/>
                <w:szCs w:val="18"/>
              </w:rPr>
              <w:t>1,320</w:t>
            </w:r>
          </w:p>
        </w:tc>
        <w:tc>
          <w:tcPr>
            <w:tcW w:w="1134" w:type="dxa"/>
            <w:tcBorders>
              <w:top w:val="nil"/>
              <w:left w:val="nil"/>
              <w:bottom w:val="nil"/>
              <w:right w:val="nil"/>
            </w:tcBorders>
            <w:shd w:val="clear" w:color="auto" w:fill="auto"/>
            <w:vAlign w:val="bottom"/>
          </w:tcPr>
          <w:p w14:paraId="6D79433D" w14:textId="77777777" w:rsidR="00687D22" w:rsidRPr="00687D22" w:rsidRDefault="00687D22" w:rsidP="00687D22">
            <w:pPr>
              <w:spacing w:before="40" w:after="20"/>
              <w:jc w:val="right"/>
              <w:rPr>
                <w:rFonts w:cs="Arial"/>
                <w:sz w:val="18"/>
                <w:szCs w:val="18"/>
              </w:rPr>
            </w:pPr>
            <w:r w:rsidRPr="00687D22">
              <w:rPr>
                <w:rFonts w:cs="Arial"/>
                <w:sz w:val="18"/>
                <w:szCs w:val="18"/>
              </w:rPr>
              <w:t>1,167,701</w:t>
            </w:r>
          </w:p>
        </w:tc>
        <w:tc>
          <w:tcPr>
            <w:tcW w:w="1134" w:type="dxa"/>
            <w:tcBorders>
              <w:top w:val="nil"/>
              <w:left w:val="nil"/>
              <w:bottom w:val="nil"/>
              <w:right w:val="nil"/>
            </w:tcBorders>
            <w:shd w:val="clear" w:color="auto" w:fill="auto"/>
            <w:vAlign w:val="bottom"/>
          </w:tcPr>
          <w:p w14:paraId="60155C91" w14:textId="77777777" w:rsidR="00687D22" w:rsidRPr="00687D22" w:rsidRDefault="00687D22" w:rsidP="00687D22">
            <w:pPr>
              <w:spacing w:before="40" w:after="20"/>
              <w:jc w:val="right"/>
              <w:rPr>
                <w:rFonts w:cs="Arial"/>
                <w:sz w:val="18"/>
                <w:szCs w:val="18"/>
              </w:rPr>
            </w:pPr>
            <w:r w:rsidRPr="00687D22">
              <w:rPr>
                <w:rFonts w:cs="Arial"/>
                <w:sz w:val="18"/>
                <w:szCs w:val="18"/>
              </w:rPr>
              <w:t>884.35</w:t>
            </w:r>
          </w:p>
        </w:tc>
      </w:tr>
      <w:tr w:rsidR="00687D22" w:rsidRPr="00687D22" w14:paraId="181EC4AD" w14:textId="77777777" w:rsidTr="009F5050">
        <w:trPr>
          <w:trHeight w:val="20"/>
        </w:trPr>
        <w:tc>
          <w:tcPr>
            <w:tcW w:w="2268" w:type="dxa"/>
            <w:tcBorders>
              <w:top w:val="nil"/>
              <w:left w:val="nil"/>
              <w:bottom w:val="nil"/>
              <w:right w:val="single" w:sz="18" w:space="0" w:color="002060"/>
            </w:tcBorders>
            <w:shd w:val="clear" w:color="auto" w:fill="auto"/>
            <w:vAlign w:val="center"/>
          </w:tcPr>
          <w:p w14:paraId="731D10D4" w14:textId="04C09E2C" w:rsidR="00687D22" w:rsidRPr="0087211A" w:rsidRDefault="00687D22" w:rsidP="00687D22">
            <w:pPr>
              <w:spacing w:before="40" w:after="40"/>
              <w:rPr>
                <w:rFonts w:cs="Arial"/>
                <w:sz w:val="18"/>
                <w:szCs w:val="18"/>
              </w:rPr>
            </w:pPr>
            <w:r w:rsidRPr="0087211A">
              <w:rPr>
                <w:rFonts w:cs="Arial"/>
                <w:sz w:val="18"/>
                <w:szCs w:val="18"/>
              </w:rPr>
              <w:t xml:space="preserve">Colac Otway S </w:t>
            </w:r>
          </w:p>
        </w:tc>
        <w:tc>
          <w:tcPr>
            <w:tcW w:w="1134" w:type="dxa"/>
            <w:tcBorders>
              <w:top w:val="nil"/>
              <w:left w:val="single" w:sz="18" w:space="0" w:color="002060"/>
              <w:bottom w:val="nil"/>
              <w:right w:val="nil"/>
            </w:tcBorders>
            <w:shd w:val="clear" w:color="auto" w:fill="auto"/>
            <w:vAlign w:val="bottom"/>
          </w:tcPr>
          <w:p w14:paraId="3D1B8914" w14:textId="77777777" w:rsidR="00687D22" w:rsidRPr="00687D22" w:rsidRDefault="00687D22" w:rsidP="00687D22">
            <w:pPr>
              <w:spacing w:before="40" w:after="20"/>
              <w:jc w:val="right"/>
              <w:rPr>
                <w:rFonts w:cs="Arial"/>
                <w:sz w:val="18"/>
                <w:szCs w:val="18"/>
              </w:rPr>
            </w:pPr>
            <w:r w:rsidRPr="00687D22">
              <w:rPr>
                <w:rFonts w:cs="Arial"/>
                <w:sz w:val="18"/>
                <w:szCs w:val="18"/>
              </w:rPr>
              <w:t>20,294</w:t>
            </w:r>
          </w:p>
        </w:tc>
        <w:tc>
          <w:tcPr>
            <w:tcW w:w="1134" w:type="dxa"/>
            <w:tcBorders>
              <w:top w:val="nil"/>
              <w:left w:val="nil"/>
              <w:bottom w:val="nil"/>
              <w:right w:val="nil"/>
            </w:tcBorders>
            <w:shd w:val="clear" w:color="auto" w:fill="auto"/>
            <w:vAlign w:val="bottom"/>
          </w:tcPr>
          <w:p w14:paraId="6466AC0A" w14:textId="77777777" w:rsidR="00687D22" w:rsidRPr="00687D22" w:rsidRDefault="00687D22" w:rsidP="00687D22">
            <w:pPr>
              <w:spacing w:before="40" w:after="20"/>
              <w:jc w:val="right"/>
              <w:rPr>
                <w:rFonts w:cs="Arial"/>
                <w:sz w:val="18"/>
                <w:szCs w:val="18"/>
              </w:rPr>
            </w:pPr>
            <w:r w:rsidRPr="00687D22">
              <w:rPr>
                <w:rFonts w:cs="Arial"/>
                <w:sz w:val="18"/>
                <w:szCs w:val="18"/>
              </w:rPr>
              <w:t>3,588,119</w:t>
            </w:r>
          </w:p>
        </w:tc>
        <w:tc>
          <w:tcPr>
            <w:tcW w:w="1134" w:type="dxa"/>
            <w:tcBorders>
              <w:top w:val="nil"/>
              <w:left w:val="nil"/>
              <w:bottom w:val="nil"/>
              <w:right w:val="nil"/>
            </w:tcBorders>
            <w:shd w:val="clear" w:color="auto" w:fill="auto"/>
            <w:vAlign w:val="bottom"/>
          </w:tcPr>
          <w:p w14:paraId="51E2EB6D" w14:textId="77777777" w:rsidR="00687D22" w:rsidRPr="00687D22" w:rsidRDefault="00687D22" w:rsidP="00687D22">
            <w:pPr>
              <w:spacing w:before="40" w:after="20"/>
              <w:jc w:val="right"/>
              <w:rPr>
                <w:rFonts w:cs="Arial"/>
                <w:sz w:val="18"/>
                <w:szCs w:val="18"/>
              </w:rPr>
            </w:pPr>
            <w:r w:rsidRPr="00687D22">
              <w:rPr>
                <w:rFonts w:cs="Arial"/>
                <w:sz w:val="18"/>
                <w:szCs w:val="18"/>
              </w:rPr>
              <w:t>176.81</w:t>
            </w:r>
          </w:p>
        </w:tc>
        <w:tc>
          <w:tcPr>
            <w:tcW w:w="1134" w:type="dxa"/>
            <w:tcBorders>
              <w:top w:val="nil"/>
              <w:left w:val="nil"/>
              <w:bottom w:val="nil"/>
              <w:right w:val="nil"/>
            </w:tcBorders>
            <w:shd w:val="clear" w:color="auto" w:fill="auto"/>
            <w:vAlign w:val="bottom"/>
          </w:tcPr>
          <w:p w14:paraId="096E8EBD" w14:textId="77777777" w:rsidR="00687D22" w:rsidRPr="00687D22" w:rsidRDefault="00687D22" w:rsidP="00687D22">
            <w:pPr>
              <w:spacing w:before="40" w:after="20"/>
              <w:jc w:val="right"/>
              <w:rPr>
                <w:rFonts w:cs="Arial"/>
                <w:sz w:val="18"/>
                <w:szCs w:val="18"/>
              </w:rPr>
            </w:pPr>
            <w:r w:rsidRPr="00687D22">
              <w:rPr>
                <w:rFonts w:cs="Arial"/>
                <w:sz w:val="18"/>
                <w:szCs w:val="18"/>
              </w:rPr>
              <w:t>1,623</w:t>
            </w:r>
          </w:p>
        </w:tc>
        <w:tc>
          <w:tcPr>
            <w:tcW w:w="1134" w:type="dxa"/>
            <w:tcBorders>
              <w:top w:val="nil"/>
              <w:left w:val="nil"/>
              <w:bottom w:val="nil"/>
              <w:right w:val="nil"/>
            </w:tcBorders>
            <w:shd w:val="clear" w:color="auto" w:fill="auto"/>
            <w:vAlign w:val="bottom"/>
          </w:tcPr>
          <w:p w14:paraId="7166AFD7" w14:textId="77777777" w:rsidR="00687D22" w:rsidRPr="00687D22" w:rsidRDefault="00687D22" w:rsidP="00687D22">
            <w:pPr>
              <w:spacing w:before="40" w:after="20"/>
              <w:jc w:val="right"/>
              <w:rPr>
                <w:rFonts w:cs="Arial"/>
                <w:sz w:val="18"/>
                <w:szCs w:val="18"/>
              </w:rPr>
            </w:pPr>
            <w:r w:rsidRPr="00687D22">
              <w:rPr>
                <w:rFonts w:cs="Arial"/>
                <w:sz w:val="18"/>
                <w:szCs w:val="18"/>
              </w:rPr>
              <w:t>2,515,556</w:t>
            </w:r>
          </w:p>
        </w:tc>
        <w:tc>
          <w:tcPr>
            <w:tcW w:w="1134" w:type="dxa"/>
            <w:tcBorders>
              <w:top w:val="nil"/>
              <w:left w:val="nil"/>
              <w:bottom w:val="nil"/>
              <w:right w:val="nil"/>
            </w:tcBorders>
            <w:shd w:val="clear" w:color="auto" w:fill="auto"/>
            <w:vAlign w:val="bottom"/>
          </w:tcPr>
          <w:p w14:paraId="0B74BA61" w14:textId="77777777" w:rsidR="00687D22" w:rsidRPr="00687D22" w:rsidRDefault="00687D22" w:rsidP="00687D22">
            <w:pPr>
              <w:spacing w:before="40" w:after="20"/>
              <w:jc w:val="right"/>
              <w:rPr>
                <w:rFonts w:cs="Arial"/>
                <w:sz w:val="18"/>
                <w:szCs w:val="18"/>
              </w:rPr>
            </w:pPr>
            <w:r w:rsidRPr="00687D22">
              <w:rPr>
                <w:rFonts w:cs="Arial"/>
                <w:sz w:val="18"/>
                <w:szCs w:val="18"/>
              </w:rPr>
              <w:t>1,549.94</w:t>
            </w:r>
          </w:p>
        </w:tc>
      </w:tr>
      <w:tr w:rsidR="00687D22" w:rsidRPr="00687D22" w14:paraId="263A2783" w14:textId="77777777" w:rsidTr="009F5050">
        <w:trPr>
          <w:trHeight w:val="20"/>
        </w:trPr>
        <w:tc>
          <w:tcPr>
            <w:tcW w:w="2268" w:type="dxa"/>
            <w:tcBorders>
              <w:top w:val="nil"/>
              <w:left w:val="nil"/>
              <w:bottom w:val="nil"/>
              <w:right w:val="single" w:sz="18" w:space="0" w:color="002060"/>
            </w:tcBorders>
            <w:shd w:val="clear" w:color="auto" w:fill="auto"/>
            <w:vAlign w:val="center"/>
          </w:tcPr>
          <w:p w14:paraId="6F6BE57B" w14:textId="16CDB7C5" w:rsidR="00687D22" w:rsidRPr="0087211A" w:rsidRDefault="00687D22" w:rsidP="00687D22">
            <w:pPr>
              <w:spacing w:before="40" w:after="40"/>
              <w:rPr>
                <w:rFonts w:cs="Arial"/>
                <w:sz w:val="18"/>
                <w:szCs w:val="18"/>
              </w:rPr>
            </w:pPr>
            <w:r w:rsidRPr="0087211A">
              <w:rPr>
                <w:rFonts w:cs="Arial"/>
                <w:sz w:val="18"/>
                <w:szCs w:val="18"/>
              </w:rPr>
              <w:t xml:space="preserve">Corangamite S </w:t>
            </w:r>
          </w:p>
        </w:tc>
        <w:tc>
          <w:tcPr>
            <w:tcW w:w="1134" w:type="dxa"/>
            <w:tcBorders>
              <w:top w:val="nil"/>
              <w:left w:val="single" w:sz="18" w:space="0" w:color="002060"/>
              <w:bottom w:val="nil"/>
              <w:right w:val="nil"/>
            </w:tcBorders>
            <w:shd w:val="clear" w:color="auto" w:fill="auto"/>
            <w:vAlign w:val="bottom"/>
          </w:tcPr>
          <w:p w14:paraId="194F8836" w14:textId="77777777" w:rsidR="00687D22" w:rsidRPr="00687D22" w:rsidRDefault="00687D22" w:rsidP="00687D22">
            <w:pPr>
              <w:spacing w:before="40" w:after="20"/>
              <w:jc w:val="right"/>
              <w:rPr>
                <w:rFonts w:cs="Arial"/>
                <w:sz w:val="18"/>
                <w:szCs w:val="18"/>
              </w:rPr>
            </w:pPr>
            <w:r w:rsidRPr="00687D22">
              <w:rPr>
                <w:rFonts w:cs="Arial"/>
                <w:sz w:val="18"/>
                <w:szCs w:val="18"/>
              </w:rPr>
              <w:t>15,735</w:t>
            </w:r>
          </w:p>
        </w:tc>
        <w:tc>
          <w:tcPr>
            <w:tcW w:w="1134" w:type="dxa"/>
            <w:tcBorders>
              <w:top w:val="nil"/>
              <w:left w:val="nil"/>
              <w:bottom w:val="nil"/>
              <w:right w:val="nil"/>
            </w:tcBorders>
            <w:shd w:val="clear" w:color="auto" w:fill="auto"/>
            <w:vAlign w:val="bottom"/>
          </w:tcPr>
          <w:p w14:paraId="1B294215" w14:textId="77777777" w:rsidR="00687D22" w:rsidRPr="00687D22" w:rsidRDefault="00687D22" w:rsidP="00687D22">
            <w:pPr>
              <w:spacing w:before="40" w:after="20"/>
              <w:jc w:val="right"/>
              <w:rPr>
                <w:rFonts w:cs="Arial"/>
                <w:sz w:val="18"/>
                <w:szCs w:val="18"/>
              </w:rPr>
            </w:pPr>
            <w:r w:rsidRPr="00687D22">
              <w:rPr>
                <w:rFonts w:cs="Arial"/>
                <w:sz w:val="18"/>
                <w:szCs w:val="18"/>
              </w:rPr>
              <w:t>3,990,738</w:t>
            </w:r>
          </w:p>
        </w:tc>
        <w:tc>
          <w:tcPr>
            <w:tcW w:w="1134" w:type="dxa"/>
            <w:tcBorders>
              <w:top w:val="nil"/>
              <w:left w:val="nil"/>
              <w:bottom w:val="nil"/>
              <w:right w:val="nil"/>
            </w:tcBorders>
            <w:shd w:val="clear" w:color="auto" w:fill="auto"/>
            <w:vAlign w:val="bottom"/>
          </w:tcPr>
          <w:p w14:paraId="18D8D787" w14:textId="77777777" w:rsidR="00687D22" w:rsidRPr="00687D22" w:rsidRDefault="00687D22" w:rsidP="00687D22">
            <w:pPr>
              <w:spacing w:before="40" w:after="20"/>
              <w:jc w:val="right"/>
              <w:rPr>
                <w:rFonts w:cs="Arial"/>
                <w:sz w:val="18"/>
                <w:szCs w:val="18"/>
              </w:rPr>
            </w:pPr>
            <w:r w:rsidRPr="00687D22">
              <w:rPr>
                <w:rFonts w:cs="Arial"/>
                <w:sz w:val="18"/>
                <w:szCs w:val="18"/>
              </w:rPr>
              <w:t>253.62</w:t>
            </w:r>
          </w:p>
        </w:tc>
        <w:tc>
          <w:tcPr>
            <w:tcW w:w="1134" w:type="dxa"/>
            <w:tcBorders>
              <w:top w:val="nil"/>
              <w:left w:val="nil"/>
              <w:bottom w:val="nil"/>
              <w:right w:val="nil"/>
            </w:tcBorders>
            <w:shd w:val="clear" w:color="auto" w:fill="auto"/>
            <w:vAlign w:val="bottom"/>
          </w:tcPr>
          <w:p w14:paraId="51D11CD9" w14:textId="77777777" w:rsidR="00687D22" w:rsidRPr="00687D22" w:rsidRDefault="00687D22" w:rsidP="00687D22">
            <w:pPr>
              <w:spacing w:before="40" w:after="20"/>
              <w:jc w:val="right"/>
              <w:rPr>
                <w:rFonts w:cs="Arial"/>
                <w:sz w:val="18"/>
                <w:szCs w:val="18"/>
              </w:rPr>
            </w:pPr>
            <w:r w:rsidRPr="00687D22">
              <w:rPr>
                <w:rFonts w:cs="Arial"/>
                <w:sz w:val="18"/>
                <w:szCs w:val="18"/>
              </w:rPr>
              <w:t>2,370</w:t>
            </w:r>
          </w:p>
        </w:tc>
        <w:tc>
          <w:tcPr>
            <w:tcW w:w="1134" w:type="dxa"/>
            <w:tcBorders>
              <w:top w:val="nil"/>
              <w:left w:val="nil"/>
              <w:bottom w:val="nil"/>
              <w:right w:val="nil"/>
            </w:tcBorders>
            <w:shd w:val="clear" w:color="auto" w:fill="auto"/>
            <w:vAlign w:val="bottom"/>
          </w:tcPr>
          <w:p w14:paraId="5E4CA39F" w14:textId="77777777" w:rsidR="00687D22" w:rsidRPr="00687D22" w:rsidRDefault="00687D22" w:rsidP="00687D22">
            <w:pPr>
              <w:spacing w:before="40" w:after="20"/>
              <w:jc w:val="right"/>
              <w:rPr>
                <w:rFonts w:cs="Arial"/>
                <w:sz w:val="18"/>
                <w:szCs w:val="18"/>
              </w:rPr>
            </w:pPr>
            <w:r w:rsidRPr="00687D22">
              <w:rPr>
                <w:rFonts w:cs="Arial"/>
                <w:sz w:val="18"/>
                <w:szCs w:val="18"/>
              </w:rPr>
              <w:t>3,367,449</w:t>
            </w:r>
          </w:p>
        </w:tc>
        <w:tc>
          <w:tcPr>
            <w:tcW w:w="1134" w:type="dxa"/>
            <w:tcBorders>
              <w:top w:val="nil"/>
              <w:left w:val="nil"/>
              <w:bottom w:val="nil"/>
              <w:right w:val="nil"/>
            </w:tcBorders>
            <w:shd w:val="clear" w:color="auto" w:fill="auto"/>
            <w:vAlign w:val="bottom"/>
          </w:tcPr>
          <w:p w14:paraId="3D2DEF17" w14:textId="77777777" w:rsidR="00687D22" w:rsidRPr="00687D22" w:rsidRDefault="00687D22" w:rsidP="00687D22">
            <w:pPr>
              <w:spacing w:before="40" w:after="20"/>
              <w:jc w:val="right"/>
              <w:rPr>
                <w:rFonts w:cs="Arial"/>
                <w:sz w:val="18"/>
                <w:szCs w:val="18"/>
              </w:rPr>
            </w:pPr>
            <w:r w:rsidRPr="00687D22">
              <w:rPr>
                <w:rFonts w:cs="Arial"/>
                <w:sz w:val="18"/>
                <w:szCs w:val="18"/>
              </w:rPr>
              <w:t>1,420.86</w:t>
            </w:r>
          </w:p>
        </w:tc>
      </w:tr>
      <w:tr w:rsidR="00687D22" w:rsidRPr="00687D22" w14:paraId="002CD6D7" w14:textId="77777777" w:rsidTr="009F5050">
        <w:trPr>
          <w:trHeight w:val="20"/>
        </w:trPr>
        <w:tc>
          <w:tcPr>
            <w:tcW w:w="2268" w:type="dxa"/>
            <w:tcBorders>
              <w:top w:val="nil"/>
              <w:left w:val="nil"/>
              <w:bottom w:val="nil"/>
              <w:right w:val="single" w:sz="18" w:space="0" w:color="002060"/>
            </w:tcBorders>
            <w:shd w:val="clear" w:color="auto" w:fill="auto"/>
            <w:vAlign w:val="center"/>
          </w:tcPr>
          <w:p w14:paraId="200AA47C" w14:textId="2692C56E" w:rsidR="00687D22" w:rsidRPr="0087211A" w:rsidRDefault="00687D22" w:rsidP="00687D22">
            <w:pPr>
              <w:spacing w:before="40" w:after="40"/>
              <w:rPr>
                <w:rFonts w:cs="Arial"/>
                <w:sz w:val="18"/>
                <w:szCs w:val="18"/>
              </w:rPr>
            </w:pPr>
            <w:r w:rsidRPr="0087211A">
              <w:rPr>
                <w:rFonts w:cs="Arial"/>
                <w:sz w:val="18"/>
                <w:szCs w:val="18"/>
              </w:rPr>
              <w:t xml:space="preserve">Darebin C </w:t>
            </w:r>
          </w:p>
        </w:tc>
        <w:tc>
          <w:tcPr>
            <w:tcW w:w="1134" w:type="dxa"/>
            <w:tcBorders>
              <w:top w:val="nil"/>
              <w:left w:val="single" w:sz="18" w:space="0" w:color="002060"/>
              <w:bottom w:val="nil"/>
              <w:right w:val="nil"/>
            </w:tcBorders>
            <w:shd w:val="clear" w:color="auto" w:fill="auto"/>
            <w:vAlign w:val="bottom"/>
          </w:tcPr>
          <w:p w14:paraId="5354DEFF" w14:textId="77777777" w:rsidR="00687D22" w:rsidRPr="00687D22" w:rsidRDefault="00687D22" w:rsidP="00687D22">
            <w:pPr>
              <w:spacing w:before="40" w:after="20"/>
              <w:jc w:val="right"/>
              <w:rPr>
                <w:rFonts w:cs="Arial"/>
                <w:sz w:val="18"/>
                <w:szCs w:val="18"/>
              </w:rPr>
            </w:pPr>
            <w:r w:rsidRPr="00687D22">
              <w:rPr>
                <w:rFonts w:cs="Arial"/>
                <w:sz w:val="18"/>
                <w:szCs w:val="18"/>
              </w:rPr>
              <w:t>153,563</w:t>
            </w:r>
          </w:p>
        </w:tc>
        <w:tc>
          <w:tcPr>
            <w:tcW w:w="1134" w:type="dxa"/>
            <w:tcBorders>
              <w:top w:val="nil"/>
              <w:left w:val="nil"/>
              <w:bottom w:val="nil"/>
              <w:right w:val="nil"/>
            </w:tcBorders>
            <w:shd w:val="clear" w:color="auto" w:fill="auto"/>
            <w:vAlign w:val="bottom"/>
          </w:tcPr>
          <w:p w14:paraId="79FBAE15" w14:textId="77777777" w:rsidR="00687D22" w:rsidRPr="00687D22" w:rsidRDefault="00687D22" w:rsidP="00687D22">
            <w:pPr>
              <w:spacing w:before="40" w:after="20"/>
              <w:jc w:val="right"/>
              <w:rPr>
                <w:rFonts w:cs="Arial"/>
                <w:sz w:val="18"/>
                <w:szCs w:val="18"/>
              </w:rPr>
            </w:pPr>
            <w:r w:rsidRPr="00687D22">
              <w:rPr>
                <w:rFonts w:cs="Arial"/>
                <w:sz w:val="18"/>
                <w:szCs w:val="18"/>
              </w:rPr>
              <w:t>3,291,442</w:t>
            </w:r>
          </w:p>
        </w:tc>
        <w:tc>
          <w:tcPr>
            <w:tcW w:w="1134" w:type="dxa"/>
            <w:tcBorders>
              <w:top w:val="nil"/>
              <w:left w:val="nil"/>
              <w:bottom w:val="nil"/>
              <w:right w:val="nil"/>
            </w:tcBorders>
            <w:shd w:val="clear" w:color="auto" w:fill="auto"/>
            <w:vAlign w:val="bottom"/>
          </w:tcPr>
          <w:p w14:paraId="4752467A" w14:textId="77777777" w:rsidR="00687D22" w:rsidRPr="00687D22" w:rsidRDefault="00687D22" w:rsidP="00687D22">
            <w:pPr>
              <w:spacing w:before="40" w:after="20"/>
              <w:jc w:val="right"/>
              <w:rPr>
                <w:rFonts w:cs="Arial"/>
                <w:sz w:val="18"/>
                <w:szCs w:val="18"/>
              </w:rPr>
            </w:pPr>
            <w:r w:rsidRPr="00687D22">
              <w:rPr>
                <w:rFonts w:cs="Arial"/>
                <w:sz w:val="18"/>
                <w:szCs w:val="18"/>
              </w:rPr>
              <w:t>21.43</w:t>
            </w:r>
          </w:p>
        </w:tc>
        <w:tc>
          <w:tcPr>
            <w:tcW w:w="1134" w:type="dxa"/>
            <w:tcBorders>
              <w:top w:val="nil"/>
              <w:left w:val="nil"/>
              <w:bottom w:val="nil"/>
              <w:right w:val="nil"/>
            </w:tcBorders>
            <w:shd w:val="clear" w:color="auto" w:fill="auto"/>
            <w:vAlign w:val="bottom"/>
          </w:tcPr>
          <w:p w14:paraId="3A66910F" w14:textId="77777777" w:rsidR="00687D22" w:rsidRPr="00687D22" w:rsidRDefault="00687D22" w:rsidP="00687D22">
            <w:pPr>
              <w:spacing w:before="40" w:after="20"/>
              <w:jc w:val="right"/>
              <w:rPr>
                <w:rFonts w:cs="Arial"/>
                <w:sz w:val="18"/>
                <w:szCs w:val="18"/>
              </w:rPr>
            </w:pPr>
            <w:r w:rsidRPr="00687D22">
              <w:rPr>
                <w:rFonts w:cs="Arial"/>
                <w:sz w:val="18"/>
                <w:szCs w:val="18"/>
              </w:rPr>
              <w:t>514</w:t>
            </w:r>
          </w:p>
        </w:tc>
        <w:tc>
          <w:tcPr>
            <w:tcW w:w="1134" w:type="dxa"/>
            <w:tcBorders>
              <w:top w:val="nil"/>
              <w:left w:val="nil"/>
              <w:bottom w:val="nil"/>
              <w:right w:val="nil"/>
            </w:tcBorders>
            <w:shd w:val="clear" w:color="auto" w:fill="auto"/>
            <w:vAlign w:val="bottom"/>
          </w:tcPr>
          <w:p w14:paraId="0BD7C505" w14:textId="77777777" w:rsidR="00687D22" w:rsidRPr="00687D22" w:rsidRDefault="00687D22" w:rsidP="00687D22">
            <w:pPr>
              <w:spacing w:before="40" w:after="20"/>
              <w:jc w:val="right"/>
              <w:rPr>
                <w:rFonts w:cs="Arial"/>
                <w:sz w:val="18"/>
                <w:szCs w:val="18"/>
              </w:rPr>
            </w:pPr>
            <w:r w:rsidRPr="00687D22">
              <w:rPr>
                <w:rFonts w:cs="Arial"/>
                <w:sz w:val="18"/>
                <w:szCs w:val="18"/>
              </w:rPr>
              <w:t>868,125</w:t>
            </w:r>
          </w:p>
        </w:tc>
        <w:tc>
          <w:tcPr>
            <w:tcW w:w="1134" w:type="dxa"/>
            <w:tcBorders>
              <w:top w:val="nil"/>
              <w:left w:val="nil"/>
              <w:bottom w:val="nil"/>
              <w:right w:val="nil"/>
            </w:tcBorders>
            <w:shd w:val="clear" w:color="auto" w:fill="auto"/>
            <w:vAlign w:val="bottom"/>
          </w:tcPr>
          <w:p w14:paraId="6FADF8C0" w14:textId="77777777" w:rsidR="00687D22" w:rsidRPr="00687D22" w:rsidRDefault="00687D22" w:rsidP="00687D22">
            <w:pPr>
              <w:spacing w:before="40" w:after="20"/>
              <w:jc w:val="right"/>
              <w:rPr>
                <w:rFonts w:cs="Arial"/>
                <w:sz w:val="18"/>
                <w:szCs w:val="18"/>
              </w:rPr>
            </w:pPr>
            <w:r w:rsidRPr="00687D22">
              <w:rPr>
                <w:rFonts w:cs="Arial"/>
                <w:sz w:val="18"/>
                <w:szCs w:val="18"/>
              </w:rPr>
              <w:t>1,690.60</w:t>
            </w:r>
          </w:p>
        </w:tc>
      </w:tr>
      <w:tr w:rsidR="00687D22" w:rsidRPr="00687D22" w14:paraId="4BDB8C03" w14:textId="77777777" w:rsidTr="009F5050">
        <w:trPr>
          <w:trHeight w:val="20"/>
        </w:trPr>
        <w:tc>
          <w:tcPr>
            <w:tcW w:w="2268" w:type="dxa"/>
            <w:tcBorders>
              <w:top w:val="nil"/>
              <w:left w:val="nil"/>
              <w:bottom w:val="nil"/>
              <w:right w:val="single" w:sz="18" w:space="0" w:color="002060"/>
            </w:tcBorders>
            <w:shd w:val="clear" w:color="auto" w:fill="auto"/>
            <w:vAlign w:val="center"/>
          </w:tcPr>
          <w:p w14:paraId="533A9799" w14:textId="3691540E" w:rsidR="00687D22" w:rsidRPr="0087211A" w:rsidRDefault="00687D22" w:rsidP="00687D22">
            <w:pPr>
              <w:spacing w:before="40" w:after="40"/>
              <w:rPr>
                <w:rFonts w:cs="Arial"/>
                <w:sz w:val="18"/>
                <w:szCs w:val="18"/>
              </w:rPr>
            </w:pPr>
            <w:r w:rsidRPr="0087211A">
              <w:rPr>
                <w:rFonts w:cs="Arial"/>
                <w:sz w:val="18"/>
                <w:szCs w:val="18"/>
              </w:rPr>
              <w:t xml:space="preserve">East Gippsland S </w:t>
            </w:r>
            <w:r>
              <w:rPr>
                <w:rFonts w:cs="Arial"/>
                <w:sz w:val="18"/>
                <w:szCs w:val="18"/>
              </w:rPr>
              <w:t xml:space="preserve">* </w:t>
            </w:r>
            <w:r w:rsidR="001E3FAA">
              <w:rPr>
                <w:rFonts w:cs="Arial"/>
                <w:sz w:val="18"/>
                <w:szCs w:val="18"/>
              </w:rPr>
              <w:t xml:space="preserve">       </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09D6A9D8" w14:textId="77777777" w:rsidR="00687D22" w:rsidRPr="00687D22" w:rsidRDefault="00687D22" w:rsidP="00687D22">
            <w:pPr>
              <w:spacing w:before="40" w:after="20"/>
              <w:jc w:val="right"/>
              <w:rPr>
                <w:rFonts w:cs="Arial"/>
                <w:sz w:val="18"/>
                <w:szCs w:val="18"/>
              </w:rPr>
            </w:pPr>
            <w:r w:rsidRPr="00687D22">
              <w:rPr>
                <w:rFonts w:cs="Arial"/>
                <w:sz w:val="18"/>
                <w:szCs w:val="18"/>
              </w:rPr>
              <w:t>44,542</w:t>
            </w:r>
          </w:p>
        </w:tc>
        <w:tc>
          <w:tcPr>
            <w:tcW w:w="1134" w:type="dxa"/>
            <w:tcBorders>
              <w:top w:val="nil"/>
              <w:left w:val="nil"/>
              <w:bottom w:val="nil"/>
              <w:right w:val="nil"/>
            </w:tcBorders>
            <w:shd w:val="clear" w:color="auto" w:fill="auto"/>
            <w:vAlign w:val="bottom"/>
          </w:tcPr>
          <w:p w14:paraId="0B3E7C7E" w14:textId="77777777" w:rsidR="00687D22" w:rsidRPr="00687D22" w:rsidRDefault="00687D22" w:rsidP="00687D22">
            <w:pPr>
              <w:spacing w:before="40" w:after="20"/>
              <w:jc w:val="right"/>
              <w:rPr>
                <w:rFonts w:cs="Arial"/>
                <w:sz w:val="18"/>
                <w:szCs w:val="18"/>
              </w:rPr>
            </w:pPr>
            <w:r w:rsidRPr="00687D22">
              <w:rPr>
                <w:rFonts w:cs="Arial"/>
                <w:sz w:val="18"/>
                <w:szCs w:val="18"/>
              </w:rPr>
              <w:t>9,931,358</w:t>
            </w:r>
          </w:p>
        </w:tc>
        <w:tc>
          <w:tcPr>
            <w:tcW w:w="1134" w:type="dxa"/>
            <w:tcBorders>
              <w:top w:val="nil"/>
              <w:left w:val="nil"/>
              <w:bottom w:val="nil"/>
              <w:right w:val="nil"/>
            </w:tcBorders>
            <w:shd w:val="clear" w:color="auto" w:fill="auto"/>
            <w:vAlign w:val="bottom"/>
          </w:tcPr>
          <w:p w14:paraId="773AAA03" w14:textId="77777777" w:rsidR="00687D22" w:rsidRPr="00687D22" w:rsidRDefault="00687D22" w:rsidP="00687D22">
            <w:pPr>
              <w:spacing w:before="40" w:after="20"/>
              <w:jc w:val="right"/>
              <w:rPr>
                <w:rFonts w:cs="Arial"/>
                <w:sz w:val="18"/>
                <w:szCs w:val="18"/>
              </w:rPr>
            </w:pPr>
            <w:r w:rsidRPr="00687D22">
              <w:rPr>
                <w:rFonts w:cs="Arial"/>
                <w:sz w:val="18"/>
                <w:szCs w:val="18"/>
              </w:rPr>
              <w:t>222.97</w:t>
            </w:r>
          </w:p>
        </w:tc>
        <w:tc>
          <w:tcPr>
            <w:tcW w:w="1134" w:type="dxa"/>
            <w:tcBorders>
              <w:top w:val="nil"/>
              <w:left w:val="nil"/>
              <w:bottom w:val="nil"/>
              <w:right w:val="nil"/>
            </w:tcBorders>
            <w:shd w:val="clear" w:color="auto" w:fill="auto"/>
            <w:vAlign w:val="bottom"/>
          </w:tcPr>
          <w:p w14:paraId="209936CB" w14:textId="77777777" w:rsidR="00687D22" w:rsidRPr="00687D22" w:rsidRDefault="00687D22" w:rsidP="00687D22">
            <w:pPr>
              <w:spacing w:before="40" w:after="20"/>
              <w:jc w:val="right"/>
              <w:rPr>
                <w:rFonts w:cs="Arial"/>
                <w:sz w:val="18"/>
                <w:szCs w:val="18"/>
              </w:rPr>
            </w:pPr>
            <w:r w:rsidRPr="00687D22">
              <w:rPr>
                <w:rFonts w:cs="Arial"/>
                <w:sz w:val="18"/>
                <w:szCs w:val="18"/>
              </w:rPr>
              <w:t>2,953</w:t>
            </w:r>
          </w:p>
        </w:tc>
        <w:tc>
          <w:tcPr>
            <w:tcW w:w="1134" w:type="dxa"/>
            <w:tcBorders>
              <w:top w:val="nil"/>
              <w:left w:val="nil"/>
              <w:bottom w:val="nil"/>
              <w:right w:val="nil"/>
            </w:tcBorders>
            <w:shd w:val="clear" w:color="auto" w:fill="auto"/>
            <w:vAlign w:val="bottom"/>
          </w:tcPr>
          <w:p w14:paraId="30D7CD68" w14:textId="77777777" w:rsidR="00687D22" w:rsidRPr="00687D22" w:rsidRDefault="00687D22" w:rsidP="00687D22">
            <w:pPr>
              <w:spacing w:before="40" w:after="20"/>
              <w:jc w:val="right"/>
              <w:rPr>
                <w:rFonts w:cs="Arial"/>
                <w:sz w:val="18"/>
                <w:szCs w:val="18"/>
              </w:rPr>
            </w:pPr>
            <w:r w:rsidRPr="00687D22">
              <w:rPr>
                <w:rFonts w:cs="Arial"/>
                <w:sz w:val="18"/>
                <w:szCs w:val="18"/>
              </w:rPr>
              <w:t>4,424,034</w:t>
            </w:r>
          </w:p>
        </w:tc>
        <w:tc>
          <w:tcPr>
            <w:tcW w:w="1134" w:type="dxa"/>
            <w:tcBorders>
              <w:top w:val="nil"/>
              <w:left w:val="nil"/>
              <w:bottom w:val="nil"/>
              <w:right w:val="nil"/>
            </w:tcBorders>
            <w:shd w:val="clear" w:color="auto" w:fill="auto"/>
            <w:vAlign w:val="bottom"/>
          </w:tcPr>
          <w:p w14:paraId="61EFE971" w14:textId="77777777" w:rsidR="00687D22" w:rsidRPr="00687D22" w:rsidRDefault="00687D22" w:rsidP="00687D22">
            <w:pPr>
              <w:spacing w:before="40" w:after="20"/>
              <w:jc w:val="right"/>
              <w:rPr>
                <w:rFonts w:cs="Arial"/>
                <w:sz w:val="18"/>
                <w:szCs w:val="18"/>
              </w:rPr>
            </w:pPr>
            <w:r w:rsidRPr="00687D22">
              <w:rPr>
                <w:rFonts w:cs="Arial"/>
                <w:sz w:val="18"/>
                <w:szCs w:val="18"/>
              </w:rPr>
              <w:t>1,498.15</w:t>
            </w:r>
          </w:p>
        </w:tc>
      </w:tr>
      <w:tr w:rsidR="00687D22" w:rsidRPr="00687D22" w14:paraId="5D0714B9" w14:textId="77777777" w:rsidTr="009F5050">
        <w:trPr>
          <w:trHeight w:val="20"/>
        </w:trPr>
        <w:tc>
          <w:tcPr>
            <w:tcW w:w="2268" w:type="dxa"/>
            <w:tcBorders>
              <w:top w:val="nil"/>
              <w:left w:val="nil"/>
              <w:bottom w:val="nil"/>
              <w:right w:val="single" w:sz="18" w:space="0" w:color="002060"/>
            </w:tcBorders>
            <w:shd w:val="clear" w:color="auto" w:fill="auto"/>
            <w:vAlign w:val="center"/>
          </w:tcPr>
          <w:p w14:paraId="40972183" w14:textId="5893816A" w:rsidR="00687D22" w:rsidRPr="0087211A" w:rsidRDefault="00687D22" w:rsidP="00687D22">
            <w:pPr>
              <w:spacing w:before="40" w:after="40"/>
              <w:rPr>
                <w:rFonts w:cs="Arial"/>
                <w:sz w:val="18"/>
                <w:szCs w:val="18"/>
              </w:rPr>
            </w:pPr>
            <w:r w:rsidRPr="0087211A">
              <w:rPr>
                <w:rFonts w:cs="Arial"/>
                <w:sz w:val="18"/>
                <w:szCs w:val="18"/>
              </w:rPr>
              <w:t xml:space="preserve">Frankston C </w:t>
            </w:r>
          </w:p>
        </w:tc>
        <w:tc>
          <w:tcPr>
            <w:tcW w:w="1134" w:type="dxa"/>
            <w:tcBorders>
              <w:top w:val="nil"/>
              <w:left w:val="single" w:sz="18" w:space="0" w:color="002060"/>
              <w:bottom w:val="nil"/>
              <w:right w:val="nil"/>
            </w:tcBorders>
            <w:shd w:val="clear" w:color="auto" w:fill="auto"/>
            <w:vAlign w:val="bottom"/>
          </w:tcPr>
          <w:p w14:paraId="00ED70F1" w14:textId="77777777" w:rsidR="00687D22" w:rsidRPr="00687D22" w:rsidRDefault="00687D22" w:rsidP="00687D22">
            <w:pPr>
              <w:spacing w:before="40" w:after="20"/>
              <w:jc w:val="right"/>
              <w:rPr>
                <w:rFonts w:cs="Arial"/>
                <w:sz w:val="18"/>
                <w:szCs w:val="18"/>
              </w:rPr>
            </w:pPr>
            <w:r w:rsidRPr="00687D22">
              <w:rPr>
                <w:rFonts w:cs="Arial"/>
                <w:sz w:val="18"/>
                <w:szCs w:val="18"/>
              </w:rPr>
              <w:t>137,424</w:t>
            </w:r>
          </w:p>
        </w:tc>
        <w:tc>
          <w:tcPr>
            <w:tcW w:w="1134" w:type="dxa"/>
            <w:tcBorders>
              <w:top w:val="nil"/>
              <w:left w:val="nil"/>
              <w:bottom w:val="nil"/>
              <w:right w:val="nil"/>
            </w:tcBorders>
            <w:shd w:val="clear" w:color="auto" w:fill="auto"/>
            <w:vAlign w:val="bottom"/>
          </w:tcPr>
          <w:p w14:paraId="30127291" w14:textId="77777777" w:rsidR="00687D22" w:rsidRPr="00687D22" w:rsidRDefault="00687D22" w:rsidP="00687D22">
            <w:pPr>
              <w:spacing w:before="40" w:after="20"/>
              <w:jc w:val="right"/>
              <w:rPr>
                <w:rFonts w:cs="Arial"/>
                <w:sz w:val="18"/>
                <w:szCs w:val="18"/>
              </w:rPr>
            </w:pPr>
            <w:r w:rsidRPr="00687D22">
              <w:rPr>
                <w:rFonts w:cs="Arial"/>
                <w:sz w:val="18"/>
                <w:szCs w:val="18"/>
              </w:rPr>
              <w:t>7,423,754</w:t>
            </w:r>
          </w:p>
        </w:tc>
        <w:tc>
          <w:tcPr>
            <w:tcW w:w="1134" w:type="dxa"/>
            <w:tcBorders>
              <w:top w:val="nil"/>
              <w:left w:val="nil"/>
              <w:bottom w:val="nil"/>
              <w:right w:val="nil"/>
            </w:tcBorders>
            <w:shd w:val="clear" w:color="auto" w:fill="auto"/>
            <w:vAlign w:val="bottom"/>
          </w:tcPr>
          <w:p w14:paraId="4EC1F42D" w14:textId="77777777" w:rsidR="00687D22" w:rsidRPr="00687D22" w:rsidRDefault="00687D22" w:rsidP="00687D22">
            <w:pPr>
              <w:spacing w:before="40" w:after="20"/>
              <w:jc w:val="right"/>
              <w:rPr>
                <w:rFonts w:cs="Arial"/>
                <w:sz w:val="18"/>
                <w:szCs w:val="18"/>
              </w:rPr>
            </w:pPr>
            <w:r w:rsidRPr="00687D22">
              <w:rPr>
                <w:rFonts w:cs="Arial"/>
                <w:sz w:val="18"/>
                <w:szCs w:val="18"/>
              </w:rPr>
              <w:t>54.02</w:t>
            </w:r>
          </w:p>
        </w:tc>
        <w:tc>
          <w:tcPr>
            <w:tcW w:w="1134" w:type="dxa"/>
            <w:tcBorders>
              <w:top w:val="nil"/>
              <w:left w:val="nil"/>
              <w:bottom w:val="nil"/>
              <w:right w:val="nil"/>
            </w:tcBorders>
            <w:shd w:val="clear" w:color="auto" w:fill="auto"/>
            <w:vAlign w:val="bottom"/>
          </w:tcPr>
          <w:p w14:paraId="01C13CFA" w14:textId="77777777" w:rsidR="00687D22" w:rsidRPr="00687D22" w:rsidRDefault="00687D22" w:rsidP="00687D22">
            <w:pPr>
              <w:spacing w:before="40" w:after="20"/>
              <w:jc w:val="right"/>
              <w:rPr>
                <w:rFonts w:cs="Arial"/>
                <w:sz w:val="18"/>
                <w:szCs w:val="18"/>
              </w:rPr>
            </w:pPr>
            <w:r w:rsidRPr="00687D22">
              <w:rPr>
                <w:rFonts w:cs="Arial"/>
                <w:sz w:val="18"/>
                <w:szCs w:val="18"/>
              </w:rPr>
              <w:t>704</w:t>
            </w:r>
          </w:p>
        </w:tc>
        <w:tc>
          <w:tcPr>
            <w:tcW w:w="1134" w:type="dxa"/>
            <w:tcBorders>
              <w:top w:val="nil"/>
              <w:left w:val="nil"/>
              <w:bottom w:val="nil"/>
              <w:right w:val="nil"/>
            </w:tcBorders>
            <w:shd w:val="clear" w:color="auto" w:fill="auto"/>
            <w:vAlign w:val="bottom"/>
          </w:tcPr>
          <w:p w14:paraId="6D4CFDB6" w14:textId="77777777" w:rsidR="00687D22" w:rsidRPr="00687D22" w:rsidRDefault="00687D22" w:rsidP="00687D22">
            <w:pPr>
              <w:spacing w:before="40" w:after="20"/>
              <w:jc w:val="right"/>
              <w:rPr>
                <w:rFonts w:cs="Arial"/>
                <w:sz w:val="18"/>
                <w:szCs w:val="18"/>
              </w:rPr>
            </w:pPr>
            <w:r w:rsidRPr="00687D22">
              <w:rPr>
                <w:rFonts w:cs="Arial"/>
                <w:sz w:val="18"/>
                <w:szCs w:val="18"/>
              </w:rPr>
              <w:t>1,099,644</w:t>
            </w:r>
          </w:p>
        </w:tc>
        <w:tc>
          <w:tcPr>
            <w:tcW w:w="1134" w:type="dxa"/>
            <w:tcBorders>
              <w:top w:val="nil"/>
              <w:left w:val="nil"/>
              <w:bottom w:val="nil"/>
              <w:right w:val="nil"/>
            </w:tcBorders>
            <w:shd w:val="clear" w:color="auto" w:fill="auto"/>
            <w:vAlign w:val="bottom"/>
          </w:tcPr>
          <w:p w14:paraId="3DAE267B" w14:textId="77777777" w:rsidR="00687D22" w:rsidRPr="00687D22" w:rsidRDefault="00687D22" w:rsidP="00687D22">
            <w:pPr>
              <w:spacing w:before="40" w:after="20"/>
              <w:jc w:val="right"/>
              <w:rPr>
                <w:rFonts w:cs="Arial"/>
                <w:sz w:val="18"/>
                <w:szCs w:val="18"/>
              </w:rPr>
            </w:pPr>
            <w:r w:rsidRPr="00687D22">
              <w:rPr>
                <w:rFonts w:cs="Arial"/>
                <w:sz w:val="18"/>
                <w:szCs w:val="18"/>
              </w:rPr>
              <w:t>1,561.99</w:t>
            </w:r>
          </w:p>
        </w:tc>
      </w:tr>
      <w:tr w:rsidR="00687D22" w:rsidRPr="00687D22" w14:paraId="670E207F" w14:textId="77777777" w:rsidTr="009F5050">
        <w:trPr>
          <w:trHeight w:val="20"/>
        </w:trPr>
        <w:tc>
          <w:tcPr>
            <w:tcW w:w="2268" w:type="dxa"/>
            <w:tcBorders>
              <w:top w:val="nil"/>
              <w:left w:val="nil"/>
              <w:bottom w:val="nil"/>
              <w:right w:val="single" w:sz="18" w:space="0" w:color="002060"/>
            </w:tcBorders>
            <w:shd w:val="clear" w:color="auto" w:fill="auto"/>
            <w:vAlign w:val="center"/>
          </w:tcPr>
          <w:p w14:paraId="73B2E774" w14:textId="3EC48B35" w:rsidR="00687D22" w:rsidRPr="0087211A" w:rsidRDefault="00687D22" w:rsidP="00687D22">
            <w:pPr>
              <w:spacing w:before="40" w:after="40"/>
              <w:rPr>
                <w:rFonts w:cs="Arial"/>
                <w:sz w:val="18"/>
                <w:szCs w:val="18"/>
              </w:rPr>
            </w:pPr>
            <w:r w:rsidRPr="0087211A">
              <w:rPr>
                <w:rFonts w:cs="Arial"/>
                <w:sz w:val="18"/>
                <w:szCs w:val="18"/>
              </w:rPr>
              <w:t xml:space="preserve">Gannawarra S </w:t>
            </w:r>
          </w:p>
        </w:tc>
        <w:tc>
          <w:tcPr>
            <w:tcW w:w="1134" w:type="dxa"/>
            <w:tcBorders>
              <w:top w:val="nil"/>
              <w:left w:val="single" w:sz="18" w:space="0" w:color="002060"/>
              <w:bottom w:val="nil"/>
              <w:right w:val="nil"/>
            </w:tcBorders>
            <w:shd w:val="clear" w:color="auto" w:fill="auto"/>
            <w:vAlign w:val="bottom"/>
          </w:tcPr>
          <w:p w14:paraId="31663CB6" w14:textId="77777777" w:rsidR="00687D22" w:rsidRPr="00687D22" w:rsidRDefault="00687D22" w:rsidP="00687D22">
            <w:pPr>
              <w:spacing w:before="40" w:after="20"/>
              <w:jc w:val="right"/>
              <w:rPr>
                <w:rFonts w:cs="Arial"/>
                <w:sz w:val="18"/>
                <w:szCs w:val="18"/>
              </w:rPr>
            </w:pPr>
            <w:r w:rsidRPr="00687D22">
              <w:rPr>
                <w:rFonts w:cs="Arial"/>
                <w:sz w:val="18"/>
                <w:szCs w:val="18"/>
              </w:rPr>
              <w:t>9,945</w:t>
            </w:r>
          </w:p>
        </w:tc>
        <w:tc>
          <w:tcPr>
            <w:tcW w:w="1134" w:type="dxa"/>
            <w:tcBorders>
              <w:top w:val="nil"/>
              <w:left w:val="nil"/>
              <w:bottom w:val="nil"/>
              <w:right w:val="nil"/>
            </w:tcBorders>
            <w:shd w:val="clear" w:color="auto" w:fill="auto"/>
            <w:vAlign w:val="bottom"/>
          </w:tcPr>
          <w:p w14:paraId="3A33D76D" w14:textId="77777777" w:rsidR="00687D22" w:rsidRPr="00687D22" w:rsidRDefault="00687D22" w:rsidP="00687D22">
            <w:pPr>
              <w:spacing w:before="40" w:after="20"/>
              <w:jc w:val="right"/>
              <w:rPr>
                <w:rFonts w:cs="Arial"/>
                <w:sz w:val="18"/>
                <w:szCs w:val="18"/>
              </w:rPr>
            </w:pPr>
            <w:r w:rsidRPr="00687D22">
              <w:rPr>
                <w:rFonts w:cs="Arial"/>
                <w:sz w:val="18"/>
                <w:szCs w:val="18"/>
              </w:rPr>
              <w:t>3,269,120</w:t>
            </w:r>
          </w:p>
        </w:tc>
        <w:tc>
          <w:tcPr>
            <w:tcW w:w="1134" w:type="dxa"/>
            <w:tcBorders>
              <w:top w:val="nil"/>
              <w:left w:val="nil"/>
              <w:bottom w:val="nil"/>
              <w:right w:val="nil"/>
            </w:tcBorders>
            <w:shd w:val="clear" w:color="auto" w:fill="auto"/>
            <w:vAlign w:val="bottom"/>
          </w:tcPr>
          <w:p w14:paraId="71DC4B1C" w14:textId="77777777" w:rsidR="00687D22" w:rsidRPr="00687D22" w:rsidRDefault="00687D22" w:rsidP="00687D22">
            <w:pPr>
              <w:spacing w:before="40" w:after="20"/>
              <w:jc w:val="right"/>
              <w:rPr>
                <w:rFonts w:cs="Arial"/>
                <w:sz w:val="18"/>
                <w:szCs w:val="18"/>
              </w:rPr>
            </w:pPr>
            <w:r w:rsidRPr="00687D22">
              <w:rPr>
                <w:rFonts w:cs="Arial"/>
                <w:sz w:val="18"/>
                <w:szCs w:val="18"/>
              </w:rPr>
              <w:t>328.72</w:t>
            </w:r>
          </w:p>
        </w:tc>
        <w:tc>
          <w:tcPr>
            <w:tcW w:w="1134" w:type="dxa"/>
            <w:tcBorders>
              <w:top w:val="nil"/>
              <w:left w:val="nil"/>
              <w:bottom w:val="nil"/>
              <w:right w:val="nil"/>
            </w:tcBorders>
            <w:shd w:val="clear" w:color="auto" w:fill="auto"/>
            <w:vAlign w:val="bottom"/>
          </w:tcPr>
          <w:p w14:paraId="2B3A5B32" w14:textId="77777777" w:rsidR="00687D22" w:rsidRPr="00687D22" w:rsidRDefault="00687D22" w:rsidP="00687D22">
            <w:pPr>
              <w:spacing w:before="40" w:after="20"/>
              <w:jc w:val="right"/>
              <w:rPr>
                <w:rFonts w:cs="Arial"/>
                <w:sz w:val="18"/>
                <w:szCs w:val="18"/>
              </w:rPr>
            </w:pPr>
            <w:r w:rsidRPr="00687D22">
              <w:rPr>
                <w:rFonts w:cs="Arial"/>
                <w:sz w:val="18"/>
                <w:szCs w:val="18"/>
              </w:rPr>
              <w:t>2,272</w:t>
            </w:r>
          </w:p>
        </w:tc>
        <w:tc>
          <w:tcPr>
            <w:tcW w:w="1134" w:type="dxa"/>
            <w:tcBorders>
              <w:top w:val="nil"/>
              <w:left w:val="nil"/>
              <w:bottom w:val="nil"/>
              <w:right w:val="nil"/>
            </w:tcBorders>
            <w:shd w:val="clear" w:color="auto" w:fill="auto"/>
            <w:vAlign w:val="bottom"/>
          </w:tcPr>
          <w:p w14:paraId="78C967E6" w14:textId="77777777" w:rsidR="00687D22" w:rsidRPr="00687D22" w:rsidRDefault="00687D22" w:rsidP="00687D22">
            <w:pPr>
              <w:spacing w:before="40" w:after="20"/>
              <w:jc w:val="right"/>
              <w:rPr>
                <w:rFonts w:cs="Arial"/>
                <w:sz w:val="18"/>
                <w:szCs w:val="18"/>
              </w:rPr>
            </w:pPr>
            <w:r w:rsidRPr="00687D22">
              <w:rPr>
                <w:rFonts w:cs="Arial"/>
                <w:sz w:val="18"/>
                <w:szCs w:val="18"/>
              </w:rPr>
              <w:t>1,950,518</w:t>
            </w:r>
          </w:p>
        </w:tc>
        <w:tc>
          <w:tcPr>
            <w:tcW w:w="1134" w:type="dxa"/>
            <w:tcBorders>
              <w:top w:val="nil"/>
              <w:left w:val="nil"/>
              <w:bottom w:val="nil"/>
              <w:right w:val="nil"/>
            </w:tcBorders>
            <w:shd w:val="clear" w:color="auto" w:fill="auto"/>
            <w:vAlign w:val="bottom"/>
          </w:tcPr>
          <w:p w14:paraId="61A3E17B" w14:textId="77777777" w:rsidR="00687D22" w:rsidRPr="00687D22" w:rsidRDefault="00687D22" w:rsidP="00687D22">
            <w:pPr>
              <w:spacing w:before="40" w:after="20"/>
              <w:jc w:val="right"/>
              <w:rPr>
                <w:rFonts w:cs="Arial"/>
                <w:sz w:val="18"/>
                <w:szCs w:val="18"/>
              </w:rPr>
            </w:pPr>
            <w:r w:rsidRPr="00687D22">
              <w:rPr>
                <w:rFonts w:cs="Arial"/>
                <w:sz w:val="18"/>
                <w:szCs w:val="18"/>
              </w:rPr>
              <w:t>858.50</w:t>
            </w:r>
          </w:p>
        </w:tc>
      </w:tr>
      <w:tr w:rsidR="00687D22" w:rsidRPr="00687D22" w14:paraId="7ABE74EA" w14:textId="77777777" w:rsidTr="009F5050">
        <w:trPr>
          <w:trHeight w:val="20"/>
        </w:trPr>
        <w:tc>
          <w:tcPr>
            <w:tcW w:w="2268" w:type="dxa"/>
            <w:tcBorders>
              <w:top w:val="nil"/>
              <w:left w:val="nil"/>
              <w:bottom w:val="nil"/>
              <w:right w:val="single" w:sz="18" w:space="0" w:color="002060"/>
            </w:tcBorders>
            <w:shd w:val="clear" w:color="auto" w:fill="auto"/>
            <w:vAlign w:val="center"/>
          </w:tcPr>
          <w:p w14:paraId="240188CC" w14:textId="76505BE9" w:rsidR="00687D22" w:rsidRPr="0087211A" w:rsidRDefault="00687D22" w:rsidP="00687D22">
            <w:pPr>
              <w:spacing w:before="40" w:after="40"/>
              <w:rPr>
                <w:rFonts w:cs="Arial"/>
                <w:sz w:val="18"/>
                <w:szCs w:val="18"/>
              </w:rPr>
            </w:pPr>
            <w:r w:rsidRPr="0087211A">
              <w:rPr>
                <w:rFonts w:cs="Arial"/>
                <w:sz w:val="18"/>
                <w:szCs w:val="18"/>
              </w:rPr>
              <w:t xml:space="preserve">Glen Eira C </w:t>
            </w:r>
          </w:p>
        </w:tc>
        <w:tc>
          <w:tcPr>
            <w:tcW w:w="1134" w:type="dxa"/>
            <w:tcBorders>
              <w:top w:val="nil"/>
              <w:left w:val="single" w:sz="18" w:space="0" w:color="002060"/>
              <w:bottom w:val="nil"/>
              <w:right w:val="nil"/>
            </w:tcBorders>
            <w:shd w:val="clear" w:color="auto" w:fill="auto"/>
            <w:vAlign w:val="bottom"/>
          </w:tcPr>
          <w:p w14:paraId="69E9B9B9" w14:textId="77777777" w:rsidR="00687D22" w:rsidRPr="00687D22" w:rsidRDefault="00687D22" w:rsidP="00687D22">
            <w:pPr>
              <w:spacing w:before="40" w:after="20"/>
              <w:jc w:val="right"/>
              <w:rPr>
                <w:rFonts w:cs="Arial"/>
                <w:sz w:val="18"/>
                <w:szCs w:val="18"/>
              </w:rPr>
            </w:pPr>
            <w:r w:rsidRPr="00687D22">
              <w:rPr>
                <w:rFonts w:cs="Arial"/>
                <w:sz w:val="18"/>
                <w:szCs w:val="18"/>
              </w:rPr>
              <w:t>148,846</w:t>
            </w:r>
          </w:p>
        </w:tc>
        <w:tc>
          <w:tcPr>
            <w:tcW w:w="1134" w:type="dxa"/>
            <w:tcBorders>
              <w:top w:val="nil"/>
              <w:left w:val="nil"/>
              <w:bottom w:val="nil"/>
              <w:right w:val="nil"/>
            </w:tcBorders>
            <w:shd w:val="clear" w:color="auto" w:fill="auto"/>
            <w:vAlign w:val="bottom"/>
          </w:tcPr>
          <w:p w14:paraId="4686D037" w14:textId="77777777" w:rsidR="00687D22" w:rsidRPr="00687D22" w:rsidRDefault="00687D22" w:rsidP="00687D22">
            <w:pPr>
              <w:spacing w:before="40" w:after="20"/>
              <w:jc w:val="right"/>
              <w:rPr>
                <w:rFonts w:cs="Arial"/>
                <w:sz w:val="18"/>
                <w:szCs w:val="18"/>
              </w:rPr>
            </w:pPr>
            <w:r w:rsidRPr="00687D22">
              <w:rPr>
                <w:rFonts w:cs="Arial"/>
                <w:sz w:val="18"/>
                <w:szCs w:val="18"/>
              </w:rPr>
              <w:t>3,058,577</w:t>
            </w:r>
          </w:p>
        </w:tc>
        <w:tc>
          <w:tcPr>
            <w:tcW w:w="1134" w:type="dxa"/>
            <w:tcBorders>
              <w:top w:val="nil"/>
              <w:left w:val="nil"/>
              <w:bottom w:val="nil"/>
              <w:right w:val="nil"/>
            </w:tcBorders>
            <w:shd w:val="clear" w:color="auto" w:fill="auto"/>
            <w:vAlign w:val="bottom"/>
          </w:tcPr>
          <w:p w14:paraId="3CEE97EF"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28479061" w14:textId="77777777" w:rsidR="00687D22" w:rsidRPr="00687D22" w:rsidRDefault="00687D22" w:rsidP="00687D22">
            <w:pPr>
              <w:spacing w:before="40" w:after="20"/>
              <w:jc w:val="right"/>
              <w:rPr>
                <w:rFonts w:cs="Arial"/>
                <w:sz w:val="18"/>
                <w:szCs w:val="18"/>
              </w:rPr>
            </w:pPr>
            <w:r w:rsidRPr="00687D22">
              <w:rPr>
                <w:rFonts w:cs="Arial"/>
                <w:sz w:val="18"/>
                <w:szCs w:val="18"/>
              </w:rPr>
              <w:t>433</w:t>
            </w:r>
          </w:p>
        </w:tc>
        <w:tc>
          <w:tcPr>
            <w:tcW w:w="1134" w:type="dxa"/>
            <w:tcBorders>
              <w:top w:val="nil"/>
              <w:left w:val="nil"/>
              <w:bottom w:val="nil"/>
              <w:right w:val="nil"/>
            </w:tcBorders>
            <w:shd w:val="clear" w:color="auto" w:fill="auto"/>
            <w:vAlign w:val="bottom"/>
          </w:tcPr>
          <w:p w14:paraId="5C7AA9EF" w14:textId="77777777" w:rsidR="00687D22" w:rsidRPr="00687D22" w:rsidRDefault="00687D22" w:rsidP="00687D22">
            <w:pPr>
              <w:spacing w:before="40" w:after="20"/>
              <w:jc w:val="right"/>
              <w:rPr>
                <w:rFonts w:cs="Arial"/>
                <w:sz w:val="18"/>
                <w:szCs w:val="18"/>
              </w:rPr>
            </w:pPr>
            <w:r w:rsidRPr="00687D22">
              <w:rPr>
                <w:rFonts w:cs="Arial"/>
                <w:sz w:val="18"/>
                <w:szCs w:val="18"/>
              </w:rPr>
              <w:t>630,465</w:t>
            </w:r>
          </w:p>
        </w:tc>
        <w:tc>
          <w:tcPr>
            <w:tcW w:w="1134" w:type="dxa"/>
            <w:tcBorders>
              <w:top w:val="nil"/>
              <w:left w:val="nil"/>
              <w:bottom w:val="nil"/>
              <w:right w:val="nil"/>
            </w:tcBorders>
            <w:shd w:val="clear" w:color="auto" w:fill="auto"/>
            <w:vAlign w:val="bottom"/>
          </w:tcPr>
          <w:p w14:paraId="68D627B7" w14:textId="77777777" w:rsidR="00687D22" w:rsidRPr="00687D22" w:rsidRDefault="00687D22" w:rsidP="00687D22">
            <w:pPr>
              <w:spacing w:before="40" w:after="20"/>
              <w:jc w:val="right"/>
              <w:rPr>
                <w:rFonts w:cs="Arial"/>
                <w:sz w:val="18"/>
                <w:szCs w:val="18"/>
              </w:rPr>
            </w:pPr>
            <w:r w:rsidRPr="00687D22">
              <w:rPr>
                <w:rFonts w:cs="Arial"/>
                <w:sz w:val="18"/>
                <w:szCs w:val="18"/>
              </w:rPr>
              <w:t>1,456.04</w:t>
            </w:r>
          </w:p>
        </w:tc>
      </w:tr>
      <w:tr w:rsidR="00687D22" w:rsidRPr="00687D22" w14:paraId="72EA1281" w14:textId="77777777" w:rsidTr="009F5050">
        <w:trPr>
          <w:trHeight w:val="20"/>
        </w:trPr>
        <w:tc>
          <w:tcPr>
            <w:tcW w:w="2268" w:type="dxa"/>
            <w:tcBorders>
              <w:top w:val="nil"/>
              <w:left w:val="nil"/>
              <w:bottom w:val="nil"/>
              <w:right w:val="single" w:sz="18" w:space="0" w:color="002060"/>
            </w:tcBorders>
            <w:shd w:val="clear" w:color="auto" w:fill="auto"/>
            <w:vAlign w:val="center"/>
          </w:tcPr>
          <w:p w14:paraId="77982240" w14:textId="3C827BFC" w:rsidR="00687D22" w:rsidRPr="0087211A" w:rsidRDefault="00687D22" w:rsidP="00687D22">
            <w:pPr>
              <w:spacing w:before="40" w:after="40"/>
              <w:rPr>
                <w:rFonts w:cs="Arial"/>
                <w:sz w:val="18"/>
                <w:szCs w:val="18"/>
              </w:rPr>
            </w:pPr>
            <w:r w:rsidRPr="0087211A">
              <w:rPr>
                <w:rFonts w:cs="Arial"/>
                <w:sz w:val="18"/>
                <w:szCs w:val="18"/>
              </w:rPr>
              <w:t xml:space="preserve">Glenelg S </w:t>
            </w:r>
          </w:p>
        </w:tc>
        <w:tc>
          <w:tcPr>
            <w:tcW w:w="1134" w:type="dxa"/>
            <w:tcBorders>
              <w:top w:val="nil"/>
              <w:left w:val="single" w:sz="18" w:space="0" w:color="002060"/>
              <w:bottom w:val="nil"/>
              <w:right w:val="nil"/>
            </w:tcBorders>
            <w:shd w:val="clear" w:color="auto" w:fill="auto"/>
            <w:vAlign w:val="bottom"/>
          </w:tcPr>
          <w:p w14:paraId="2266EB29" w14:textId="77777777" w:rsidR="00687D22" w:rsidRPr="00687D22" w:rsidRDefault="00687D22" w:rsidP="00687D22">
            <w:pPr>
              <w:spacing w:before="40" w:after="20"/>
              <w:jc w:val="right"/>
              <w:rPr>
                <w:rFonts w:cs="Arial"/>
                <w:sz w:val="18"/>
                <w:szCs w:val="18"/>
              </w:rPr>
            </w:pPr>
            <w:r w:rsidRPr="00687D22">
              <w:rPr>
                <w:rFonts w:cs="Arial"/>
                <w:sz w:val="18"/>
                <w:szCs w:val="18"/>
              </w:rPr>
              <w:t>19,167</w:t>
            </w:r>
          </w:p>
        </w:tc>
        <w:tc>
          <w:tcPr>
            <w:tcW w:w="1134" w:type="dxa"/>
            <w:tcBorders>
              <w:top w:val="nil"/>
              <w:left w:val="nil"/>
              <w:bottom w:val="nil"/>
              <w:right w:val="nil"/>
            </w:tcBorders>
            <w:shd w:val="clear" w:color="auto" w:fill="auto"/>
            <w:vAlign w:val="bottom"/>
          </w:tcPr>
          <w:p w14:paraId="61584BC0" w14:textId="77777777" w:rsidR="00687D22" w:rsidRPr="00687D22" w:rsidRDefault="00687D22" w:rsidP="00687D22">
            <w:pPr>
              <w:spacing w:before="40" w:after="20"/>
              <w:jc w:val="right"/>
              <w:rPr>
                <w:rFonts w:cs="Arial"/>
                <w:sz w:val="18"/>
                <w:szCs w:val="18"/>
              </w:rPr>
            </w:pPr>
            <w:r w:rsidRPr="00687D22">
              <w:rPr>
                <w:rFonts w:cs="Arial"/>
                <w:sz w:val="18"/>
                <w:szCs w:val="18"/>
              </w:rPr>
              <w:t>4,256,696</w:t>
            </w:r>
          </w:p>
        </w:tc>
        <w:tc>
          <w:tcPr>
            <w:tcW w:w="1134" w:type="dxa"/>
            <w:tcBorders>
              <w:top w:val="nil"/>
              <w:left w:val="nil"/>
              <w:bottom w:val="nil"/>
              <w:right w:val="nil"/>
            </w:tcBorders>
            <w:shd w:val="clear" w:color="auto" w:fill="auto"/>
            <w:vAlign w:val="bottom"/>
          </w:tcPr>
          <w:p w14:paraId="135EE603" w14:textId="77777777" w:rsidR="00687D22" w:rsidRPr="00687D22" w:rsidRDefault="00687D22" w:rsidP="00687D22">
            <w:pPr>
              <w:spacing w:before="40" w:after="20"/>
              <w:jc w:val="right"/>
              <w:rPr>
                <w:rFonts w:cs="Arial"/>
                <w:sz w:val="18"/>
                <w:szCs w:val="18"/>
              </w:rPr>
            </w:pPr>
            <w:r w:rsidRPr="00687D22">
              <w:rPr>
                <w:rFonts w:cs="Arial"/>
                <w:sz w:val="18"/>
                <w:szCs w:val="18"/>
              </w:rPr>
              <w:t>222.08</w:t>
            </w:r>
          </w:p>
        </w:tc>
        <w:tc>
          <w:tcPr>
            <w:tcW w:w="1134" w:type="dxa"/>
            <w:tcBorders>
              <w:top w:val="nil"/>
              <w:left w:val="nil"/>
              <w:bottom w:val="nil"/>
              <w:right w:val="nil"/>
            </w:tcBorders>
            <w:shd w:val="clear" w:color="auto" w:fill="auto"/>
            <w:vAlign w:val="bottom"/>
          </w:tcPr>
          <w:p w14:paraId="3AAAABBA" w14:textId="77777777" w:rsidR="00687D22" w:rsidRPr="00687D22" w:rsidRDefault="00687D22" w:rsidP="00687D22">
            <w:pPr>
              <w:spacing w:before="40" w:after="20"/>
              <w:jc w:val="right"/>
              <w:rPr>
                <w:rFonts w:cs="Arial"/>
                <w:sz w:val="18"/>
                <w:szCs w:val="18"/>
              </w:rPr>
            </w:pPr>
            <w:r w:rsidRPr="00687D22">
              <w:rPr>
                <w:rFonts w:cs="Arial"/>
                <w:sz w:val="18"/>
                <w:szCs w:val="18"/>
              </w:rPr>
              <w:t>2,631</w:t>
            </w:r>
          </w:p>
        </w:tc>
        <w:tc>
          <w:tcPr>
            <w:tcW w:w="1134" w:type="dxa"/>
            <w:tcBorders>
              <w:top w:val="nil"/>
              <w:left w:val="nil"/>
              <w:bottom w:val="nil"/>
              <w:right w:val="nil"/>
            </w:tcBorders>
            <w:shd w:val="clear" w:color="auto" w:fill="auto"/>
            <w:vAlign w:val="bottom"/>
          </w:tcPr>
          <w:p w14:paraId="408ABF9C" w14:textId="77777777" w:rsidR="00687D22" w:rsidRPr="00687D22" w:rsidRDefault="00687D22" w:rsidP="00687D22">
            <w:pPr>
              <w:spacing w:before="40" w:after="20"/>
              <w:jc w:val="right"/>
              <w:rPr>
                <w:rFonts w:cs="Arial"/>
                <w:sz w:val="18"/>
                <w:szCs w:val="18"/>
              </w:rPr>
            </w:pPr>
            <w:r w:rsidRPr="00687D22">
              <w:rPr>
                <w:rFonts w:cs="Arial"/>
                <w:sz w:val="18"/>
                <w:szCs w:val="18"/>
              </w:rPr>
              <w:t>3,355,055</w:t>
            </w:r>
          </w:p>
        </w:tc>
        <w:tc>
          <w:tcPr>
            <w:tcW w:w="1134" w:type="dxa"/>
            <w:tcBorders>
              <w:top w:val="nil"/>
              <w:left w:val="nil"/>
              <w:bottom w:val="nil"/>
              <w:right w:val="nil"/>
            </w:tcBorders>
            <w:shd w:val="clear" w:color="auto" w:fill="auto"/>
            <w:vAlign w:val="bottom"/>
          </w:tcPr>
          <w:p w14:paraId="25E590A0" w14:textId="77777777" w:rsidR="00687D22" w:rsidRPr="00687D22" w:rsidRDefault="00687D22" w:rsidP="00687D22">
            <w:pPr>
              <w:spacing w:before="40" w:after="20"/>
              <w:jc w:val="right"/>
              <w:rPr>
                <w:rFonts w:cs="Arial"/>
                <w:sz w:val="18"/>
                <w:szCs w:val="18"/>
              </w:rPr>
            </w:pPr>
            <w:r w:rsidRPr="00687D22">
              <w:rPr>
                <w:rFonts w:cs="Arial"/>
                <w:sz w:val="18"/>
                <w:szCs w:val="18"/>
              </w:rPr>
              <w:t>1,275.20</w:t>
            </w:r>
          </w:p>
        </w:tc>
      </w:tr>
      <w:tr w:rsidR="00687D22" w:rsidRPr="00687D22" w14:paraId="7A0D43E4" w14:textId="77777777" w:rsidTr="009F5050">
        <w:trPr>
          <w:trHeight w:val="20"/>
        </w:trPr>
        <w:tc>
          <w:tcPr>
            <w:tcW w:w="2268" w:type="dxa"/>
            <w:tcBorders>
              <w:top w:val="nil"/>
              <w:left w:val="nil"/>
              <w:bottom w:val="nil"/>
              <w:right w:val="single" w:sz="18" w:space="0" w:color="002060"/>
            </w:tcBorders>
            <w:shd w:val="clear" w:color="auto" w:fill="auto"/>
            <w:vAlign w:val="center"/>
          </w:tcPr>
          <w:p w14:paraId="18D4CA8A" w14:textId="2B13D587" w:rsidR="00687D22" w:rsidRPr="0087211A" w:rsidRDefault="00687D22" w:rsidP="00687D22">
            <w:pPr>
              <w:spacing w:before="40" w:after="40"/>
              <w:rPr>
                <w:rFonts w:cs="Arial"/>
                <w:sz w:val="18"/>
                <w:szCs w:val="18"/>
              </w:rPr>
            </w:pPr>
            <w:r w:rsidRPr="0087211A">
              <w:rPr>
                <w:rFonts w:cs="Arial"/>
                <w:sz w:val="18"/>
                <w:szCs w:val="18"/>
              </w:rPr>
              <w:t xml:space="preserve">Golden Plains S </w:t>
            </w:r>
          </w:p>
        </w:tc>
        <w:tc>
          <w:tcPr>
            <w:tcW w:w="1134" w:type="dxa"/>
            <w:tcBorders>
              <w:top w:val="nil"/>
              <w:left w:val="single" w:sz="18" w:space="0" w:color="002060"/>
              <w:bottom w:val="nil"/>
              <w:right w:val="nil"/>
            </w:tcBorders>
            <w:shd w:val="clear" w:color="auto" w:fill="auto"/>
            <w:vAlign w:val="bottom"/>
          </w:tcPr>
          <w:p w14:paraId="366AC45C" w14:textId="77777777" w:rsidR="00687D22" w:rsidRPr="00687D22" w:rsidRDefault="00687D22" w:rsidP="00687D22">
            <w:pPr>
              <w:spacing w:before="40" w:after="20"/>
              <w:jc w:val="right"/>
              <w:rPr>
                <w:rFonts w:cs="Arial"/>
                <w:sz w:val="18"/>
                <w:szCs w:val="18"/>
              </w:rPr>
            </w:pPr>
            <w:r w:rsidRPr="00687D22">
              <w:rPr>
                <w:rFonts w:cs="Arial"/>
                <w:sz w:val="18"/>
                <w:szCs w:val="18"/>
              </w:rPr>
              <w:t>21,355</w:t>
            </w:r>
          </w:p>
        </w:tc>
        <w:tc>
          <w:tcPr>
            <w:tcW w:w="1134" w:type="dxa"/>
            <w:tcBorders>
              <w:top w:val="nil"/>
              <w:left w:val="nil"/>
              <w:bottom w:val="nil"/>
              <w:right w:val="nil"/>
            </w:tcBorders>
            <w:shd w:val="clear" w:color="auto" w:fill="auto"/>
            <w:vAlign w:val="bottom"/>
          </w:tcPr>
          <w:p w14:paraId="38FBC80D" w14:textId="77777777" w:rsidR="00687D22" w:rsidRPr="00687D22" w:rsidRDefault="00687D22" w:rsidP="00687D22">
            <w:pPr>
              <w:spacing w:before="40" w:after="20"/>
              <w:jc w:val="right"/>
              <w:rPr>
                <w:rFonts w:cs="Arial"/>
                <w:sz w:val="18"/>
                <w:szCs w:val="18"/>
              </w:rPr>
            </w:pPr>
            <w:r w:rsidRPr="00687D22">
              <w:rPr>
                <w:rFonts w:cs="Arial"/>
                <w:sz w:val="18"/>
                <w:szCs w:val="18"/>
              </w:rPr>
              <w:t>3,426,936</w:t>
            </w:r>
          </w:p>
        </w:tc>
        <w:tc>
          <w:tcPr>
            <w:tcW w:w="1134" w:type="dxa"/>
            <w:tcBorders>
              <w:top w:val="nil"/>
              <w:left w:val="nil"/>
              <w:bottom w:val="nil"/>
              <w:right w:val="nil"/>
            </w:tcBorders>
            <w:shd w:val="clear" w:color="auto" w:fill="auto"/>
            <w:vAlign w:val="bottom"/>
          </w:tcPr>
          <w:p w14:paraId="2E367144" w14:textId="77777777" w:rsidR="00687D22" w:rsidRPr="00687D22" w:rsidRDefault="00687D22" w:rsidP="00687D22">
            <w:pPr>
              <w:spacing w:before="40" w:after="20"/>
              <w:jc w:val="right"/>
              <w:rPr>
                <w:rFonts w:cs="Arial"/>
                <w:sz w:val="18"/>
                <w:szCs w:val="18"/>
              </w:rPr>
            </w:pPr>
            <w:r w:rsidRPr="00687D22">
              <w:rPr>
                <w:rFonts w:cs="Arial"/>
                <w:sz w:val="18"/>
                <w:szCs w:val="18"/>
              </w:rPr>
              <w:t>160.47</w:t>
            </w:r>
          </w:p>
        </w:tc>
        <w:tc>
          <w:tcPr>
            <w:tcW w:w="1134" w:type="dxa"/>
            <w:tcBorders>
              <w:top w:val="nil"/>
              <w:left w:val="nil"/>
              <w:bottom w:val="nil"/>
              <w:right w:val="nil"/>
            </w:tcBorders>
            <w:shd w:val="clear" w:color="auto" w:fill="auto"/>
            <w:vAlign w:val="bottom"/>
          </w:tcPr>
          <w:p w14:paraId="79A40FAC" w14:textId="77777777" w:rsidR="00687D22" w:rsidRPr="00687D22" w:rsidRDefault="00687D22" w:rsidP="00687D22">
            <w:pPr>
              <w:spacing w:before="40" w:after="20"/>
              <w:jc w:val="right"/>
              <w:rPr>
                <w:rFonts w:cs="Arial"/>
                <w:sz w:val="18"/>
                <w:szCs w:val="18"/>
              </w:rPr>
            </w:pPr>
            <w:r w:rsidRPr="00687D22">
              <w:rPr>
                <w:rFonts w:cs="Arial"/>
                <w:sz w:val="18"/>
                <w:szCs w:val="18"/>
              </w:rPr>
              <w:t>1,854</w:t>
            </w:r>
          </w:p>
        </w:tc>
        <w:tc>
          <w:tcPr>
            <w:tcW w:w="1134" w:type="dxa"/>
            <w:tcBorders>
              <w:top w:val="nil"/>
              <w:left w:val="nil"/>
              <w:bottom w:val="nil"/>
              <w:right w:val="nil"/>
            </w:tcBorders>
            <w:shd w:val="clear" w:color="auto" w:fill="auto"/>
            <w:vAlign w:val="bottom"/>
          </w:tcPr>
          <w:p w14:paraId="25FA2EC0" w14:textId="77777777" w:rsidR="00687D22" w:rsidRPr="00687D22" w:rsidRDefault="00687D22" w:rsidP="00687D22">
            <w:pPr>
              <w:spacing w:before="40" w:after="20"/>
              <w:jc w:val="right"/>
              <w:rPr>
                <w:rFonts w:cs="Arial"/>
                <w:sz w:val="18"/>
                <w:szCs w:val="18"/>
              </w:rPr>
            </w:pPr>
            <w:r w:rsidRPr="00687D22">
              <w:rPr>
                <w:rFonts w:cs="Arial"/>
                <w:sz w:val="18"/>
                <w:szCs w:val="18"/>
              </w:rPr>
              <w:t>1,977,861</w:t>
            </w:r>
          </w:p>
        </w:tc>
        <w:tc>
          <w:tcPr>
            <w:tcW w:w="1134" w:type="dxa"/>
            <w:tcBorders>
              <w:top w:val="nil"/>
              <w:left w:val="nil"/>
              <w:bottom w:val="nil"/>
              <w:right w:val="nil"/>
            </w:tcBorders>
            <w:shd w:val="clear" w:color="auto" w:fill="auto"/>
            <w:vAlign w:val="bottom"/>
          </w:tcPr>
          <w:p w14:paraId="09E03992" w14:textId="77777777" w:rsidR="00687D22" w:rsidRPr="00687D22" w:rsidRDefault="00687D22" w:rsidP="00687D22">
            <w:pPr>
              <w:spacing w:before="40" w:after="20"/>
              <w:jc w:val="right"/>
              <w:rPr>
                <w:rFonts w:cs="Arial"/>
                <w:sz w:val="18"/>
                <w:szCs w:val="18"/>
              </w:rPr>
            </w:pPr>
            <w:r w:rsidRPr="00687D22">
              <w:rPr>
                <w:rFonts w:cs="Arial"/>
                <w:sz w:val="18"/>
                <w:szCs w:val="18"/>
              </w:rPr>
              <w:t>1,066.81</w:t>
            </w:r>
          </w:p>
        </w:tc>
      </w:tr>
      <w:tr w:rsidR="00687D22" w:rsidRPr="00687D22" w14:paraId="492ECDC2" w14:textId="77777777" w:rsidTr="009F5050">
        <w:trPr>
          <w:trHeight w:val="20"/>
        </w:trPr>
        <w:tc>
          <w:tcPr>
            <w:tcW w:w="2268" w:type="dxa"/>
            <w:tcBorders>
              <w:top w:val="nil"/>
              <w:left w:val="nil"/>
              <w:bottom w:val="nil"/>
              <w:right w:val="single" w:sz="18" w:space="0" w:color="002060"/>
            </w:tcBorders>
            <w:shd w:val="clear" w:color="auto" w:fill="auto"/>
            <w:vAlign w:val="center"/>
          </w:tcPr>
          <w:p w14:paraId="69F28852" w14:textId="0A98B565" w:rsidR="00687D22" w:rsidRPr="0087211A" w:rsidRDefault="00687D22" w:rsidP="00687D22">
            <w:pPr>
              <w:spacing w:before="40" w:after="40"/>
              <w:rPr>
                <w:rFonts w:cs="Arial"/>
                <w:sz w:val="18"/>
                <w:szCs w:val="18"/>
              </w:rPr>
            </w:pPr>
            <w:r w:rsidRPr="0087211A">
              <w:rPr>
                <w:rFonts w:cs="Arial"/>
                <w:sz w:val="18"/>
                <w:szCs w:val="18"/>
              </w:rPr>
              <w:t xml:space="preserve">Greater Bendigo C </w:t>
            </w:r>
          </w:p>
        </w:tc>
        <w:tc>
          <w:tcPr>
            <w:tcW w:w="1134" w:type="dxa"/>
            <w:tcBorders>
              <w:top w:val="nil"/>
              <w:left w:val="single" w:sz="18" w:space="0" w:color="002060"/>
              <w:bottom w:val="nil"/>
              <w:right w:val="nil"/>
            </w:tcBorders>
            <w:shd w:val="clear" w:color="auto" w:fill="auto"/>
            <w:vAlign w:val="bottom"/>
          </w:tcPr>
          <w:p w14:paraId="1864B3CB" w14:textId="77777777" w:rsidR="00687D22" w:rsidRPr="00687D22" w:rsidRDefault="00687D22" w:rsidP="00687D22">
            <w:pPr>
              <w:spacing w:before="40" w:after="20"/>
              <w:jc w:val="right"/>
              <w:rPr>
                <w:rFonts w:cs="Arial"/>
                <w:sz w:val="18"/>
                <w:szCs w:val="18"/>
              </w:rPr>
            </w:pPr>
            <w:r w:rsidRPr="00687D22">
              <w:rPr>
                <w:rFonts w:cs="Arial"/>
                <w:sz w:val="18"/>
                <w:szCs w:val="18"/>
              </w:rPr>
              <w:t>110,562</w:t>
            </w:r>
          </w:p>
        </w:tc>
        <w:tc>
          <w:tcPr>
            <w:tcW w:w="1134" w:type="dxa"/>
            <w:tcBorders>
              <w:top w:val="nil"/>
              <w:left w:val="nil"/>
              <w:bottom w:val="nil"/>
              <w:right w:val="nil"/>
            </w:tcBorders>
            <w:shd w:val="clear" w:color="auto" w:fill="auto"/>
            <w:vAlign w:val="bottom"/>
          </w:tcPr>
          <w:p w14:paraId="6A522BD7" w14:textId="77777777" w:rsidR="00687D22" w:rsidRPr="00687D22" w:rsidRDefault="00687D22" w:rsidP="00687D22">
            <w:pPr>
              <w:spacing w:before="40" w:after="20"/>
              <w:jc w:val="right"/>
              <w:rPr>
                <w:rFonts w:cs="Arial"/>
                <w:sz w:val="18"/>
                <w:szCs w:val="18"/>
              </w:rPr>
            </w:pPr>
            <w:r w:rsidRPr="00687D22">
              <w:rPr>
                <w:rFonts w:cs="Arial"/>
                <w:sz w:val="18"/>
                <w:szCs w:val="18"/>
              </w:rPr>
              <w:t>12,502,137</w:t>
            </w:r>
          </w:p>
        </w:tc>
        <w:tc>
          <w:tcPr>
            <w:tcW w:w="1134" w:type="dxa"/>
            <w:tcBorders>
              <w:top w:val="nil"/>
              <w:left w:val="nil"/>
              <w:bottom w:val="nil"/>
              <w:right w:val="nil"/>
            </w:tcBorders>
            <w:shd w:val="clear" w:color="auto" w:fill="auto"/>
            <w:vAlign w:val="bottom"/>
          </w:tcPr>
          <w:p w14:paraId="6D68C0AD" w14:textId="77777777" w:rsidR="00687D22" w:rsidRPr="00687D22" w:rsidRDefault="00687D22" w:rsidP="00687D22">
            <w:pPr>
              <w:spacing w:before="40" w:after="20"/>
              <w:jc w:val="right"/>
              <w:rPr>
                <w:rFonts w:cs="Arial"/>
                <w:sz w:val="18"/>
                <w:szCs w:val="18"/>
              </w:rPr>
            </w:pPr>
            <w:r w:rsidRPr="00687D22">
              <w:rPr>
                <w:rFonts w:cs="Arial"/>
                <w:sz w:val="18"/>
                <w:szCs w:val="18"/>
              </w:rPr>
              <w:t>113.08</w:t>
            </w:r>
          </w:p>
        </w:tc>
        <w:tc>
          <w:tcPr>
            <w:tcW w:w="1134" w:type="dxa"/>
            <w:tcBorders>
              <w:top w:val="nil"/>
              <w:left w:val="nil"/>
              <w:bottom w:val="nil"/>
              <w:right w:val="nil"/>
            </w:tcBorders>
            <w:shd w:val="clear" w:color="auto" w:fill="auto"/>
            <w:vAlign w:val="bottom"/>
          </w:tcPr>
          <w:p w14:paraId="66B4AA6D" w14:textId="77777777" w:rsidR="00687D22" w:rsidRPr="00687D22" w:rsidRDefault="00687D22" w:rsidP="00687D22">
            <w:pPr>
              <w:spacing w:before="40" w:after="20"/>
              <w:jc w:val="right"/>
              <w:rPr>
                <w:rFonts w:cs="Arial"/>
                <w:sz w:val="18"/>
                <w:szCs w:val="18"/>
              </w:rPr>
            </w:pPr>
            <w:r w:rsidRPr="00687D22">
              <w:rPr>
                <w:rFonts w:cs="Arial"/>
                <w:sz w:val="18"/>
                <w:szCs w:val="18"/>
              </w:rPr>
              <w:t>3,108</w:t>
            </w:r>
          </w:p>
        </w:tc>
        <w:tc>
          <w:tcPr>
            <w:tcW w:w="1134" w:type="dxa"/>
            <w:tcBorders>
              <w:top w:val="nil"/>
              <w:left w:val="nil"/>
              <w:bottom w:val="nil"/>
              <w:right w:val="nil"/>
            </w:tcBorders>
            <w:shd w:val="clear" w:color="auto" w:fill="auto"/>
            <w:vAlign w:val="bottom"/>
          </w:tcPr>
          <w:p w14:paraId="3BFB01EC" w14:textId="77777777" w:rsidR="00687D22" w:rsidRPr="00687D22" w:rsidRDefault="00687D22" w:rsidP="00687D22">
            <w:pPr>
              <w:spacing w:before="40" w:after="20"/>
              <w:jc w:val="right"/>
              <w:rPr>
                <w:rFonts w:cs="Arial"/>
                <w:sz w:val="18"/>
                <w:szCs w:val="18"/>
              </w:rPr>
            </w:pPr>
            <w:r w:rsidRPr="00687D22">
              <w:rPr>
                <w:rFonts w:cs="Arial"/>
                <w:sz w:val="18"/>
                <w:szCs w:val="18"/>
              </w:rPr>
              <w:t>3,327,019</w:t>
            </w:r>
          </w:p>
        </w:tc>
        <w:tc>
          <w:tcPr>
            <w:tcW w:w="1134" w:type="dxa"/>
            <w:tcBorders>
              <w:top w:val="nil"/>
              <w:left w:val="nil"/>
              <w:bottom w:val="nil"/>
              <w:right w:val="nil"/>
            </w:tcBorders>
            <w:shd w:val="clear" w:color="auto" w:fill="auto"/>
            <w:vAlign w:val="bottom"/>
          </w:tcPr>
          <w:p w14:paraId="27858AE9" w14:textId="77777777" w:rsidR="00687D22" w:rsidRPr="00687D22" w:rsidRDefault="00687D22" w:rsidP="00687D22">
            <w:pPr>
              <w:spacing w:before="40" w:after="20"/>
              <w:jc w:val="right"/>
              <w:rPr>
                <w:rFonts w:cs="Arial"/>
                <w:sz w:val="18"/>
                <w:szCs w:val="18"/>
              </w:rPr>
            </w:pPr>
            <w:r w:rsidRPr="00687D22">
              <w:rPr>
                <w:rFonts w:cs="Arial"/>
                <w:sz w:val="18"/>
                <w:szCs w:val="18"/>
              </w:rPr>
              <w:t>1,070.47</w:t>
            </w:r>
          </w:p>
        </w:tc>
      </w:tr>
      <w:tr w:rsidR="00687D22" w:rsidRPr="00687D22" w14:paraId="47AA6F54" w14:textId="77777777" w:rsidTr="009F5050">
        <w:trPr>
          <w:trHeight w:val="20"/>
        </w:trPr>
        <w:tc>
          <w:tcPr>
            <w:tcW w:w="2268" w:type="dxa"/>
            <w:tcBorders>
              <w:top w:val="nil"/>
              <w:left w:val="nil"/>
              <w:bottom w:val="nil"/>
              <w:right w:val="single" w:sz="18" w:space="0" w:color="002060"/>
            </w:tcBorders>
            <w:shd w:val="clear" w:color="auto" w:fill="auto"/>
            <w:vAlign w:val="center"/>
          </w:tcPr>
          <w:p w14:paraId="23985F66" w14:textId="72913317" w:rsidR="00687D22" w:rsidRPr="0087211A" w:rsidRDefault="00687D22" w:rsidP="00687D22">
            <w:pPr>
              <w:spacing w:before="40" w:after="40"/>
              <w:rPr>
                <w:rFonts w:cs="Arial"/>
                <w:sz w:val="18"/>
                <w:szCs w:val="18"/>
              </w:rPr>
            </w:pPr>
            <w:r w:rsidRPr="0087211A">
              <w:rPr>
                <w:rFonts w:cs="Arial"/>
                <w:sz w:val="18"/>
                <w:szCs w:val="18"/>
              </w:rPr>
              <w:t xml:space="preserve">Greater Dandenong C </w:t>
            </w:r>
          </w:p>
        </w:tc>
        <w:tc>
          <w:tcPr>
            <w:tcW w:w="1134" w:type="dxa"/>
            <w:tcBorders>
              <w:top w:val="nil"/>
              <w:left w:val="single" w:sz="18" w:space="0" w:color="002060"/>
              <w:bottom w:val="nil"/>
              <w:right w:val="nil"/>
            </w:tcBorders>
            <w:shd w:val="clear" w:color="auto" w:fill="auto"/>
            <w:vAlign w:val="bottom"/>
          </w:tcPr>
          <w:p w14:paraId="27909051" w14:textId="77777777" w:rsidR="00687D22" w:rsidRPr="00687D22" w:rsidRDefault="00687D22" w:rsidP="00687D22">
            <w:pPr>
              <w:spacing w:before="40" w:after="20"/>
              <w:jc w:val="right"/>
              <w:rPr>
                <w:rFonts w:cs="Arial"/>
                <w:sz w:val="18"/>
                <w:szCs w:val="18"/>
              </w:rPr>
            </w:pPr>
            <w:r w:rsidRPr="00687D22">
              <w:rPr>
                <w:rFonts w:cs="Arial"/>
                <w:sz w:val="18"/>
                <w:szCs w:val="18"/>
              </w:rPr>
              <w:t>155,650</w:t>
            </w:r>
          </w:p>
        </w:tc>
        <w:tc>
          <w:tcPr>
            <w:tcW w:w="1134" w:type="dxa"/>
            <w:tcBorders>
              <w:top w:val="nil"/>
              <w:left w:val="nil"/>
              <w:bottom w:val="nil"/>
              <w:right w:val="nil"/>
            </w:tcBorders>
            <w:shd w:val="clear" w:color="auto" w:fill="auto"/>
            <w:vAlign w:val="bottom"/>
          </w:tcPr>
          <w:p w14:paraId="6FFD391B" w14:textId="77777777" w:rsidR="00687D22" w:rsidRPr="00687D22" w:rsidRDefault="00687D22" w:rsidP="00687D22">
            <w:pPr>
              <w:spacing w:before="40" w:after="20"/>
              <w:jc w:val="right"/>
              <w:rPr>
                <w:rFonts w:cs="Arial"/>
                <w:sz w:val="18"/>
                <w:szCs w:val="18"/>
              </w:rPr>
            </w:pPr>
            <w:r w:rsidRPr="00687D22">
              <w:rPr>
                <w:rFonts w:cs="Arial"/>
                <w:sz w:val="18"/>
                <w:szCs w:val="18"/>
              </w:rPr>
              <w:t>9,790,643</w:t>
            </w:r>
          </w:p>
        </w:tc>
        <w:tc>
          <w:tcPr>
            <w:tcW w:w="1134" w:type="dxa"/>
            <w:tcBorders>
              <w:top w:val="nil"/>
              <w:left w:val="nil"/>
              <w:bottom w:val="nil"/>
              <w:right w:val="nil"/>
            </w:tcBorders>
            <w:shd w:val="clear" w:color="auto" w:fill="auto"/>
            <w:vAlign w:val="bottom"/>
          </w:tcPr>
          <w:p w14:paraId="6084BE29" w14:textId="77777777" w:rsidR="00687D22" w:rsidRPr="00687D22" w:rsidRDefault="00687D22" w:rsidP="00687D22">
            <w:pPr>
              <w:spacing w:before="40" w:after="20"/>
              <w:jc w:val="right"/>
              <w:rPr>
                <w:rFonts w:cs="Arial"/>
                <w:sz w:val="18"/>
                <w:szCs w:val="18"/>
              </w:rPr>
            </w:pPr>
            <w:r w:rsidRPr="00687D22">
              <w:rPr>
                <w:rFonts w:cs="Arial"/>
                <w:sz w:val="18"/>
                <w:szCs w:val="18"/>
              </w:rPr>
              <w:t>62.90</w:t>
            </w:r>
          </w:p>
        </w:tc>
        <w:tc>
          <w:tcPr>
            <w:tcW w:w="1134" w:type="dxa"/>
            <w:tcBorders>
              <w:top w:val="nil"/>
              <w:left w:val="nil"/>
              <w:bottom w:val="nil"/>
              <w:right w:val="nil"/>
            </w:tcBorders>
            <w:shd w:val="clear" w:color="auto" w:fill="auto"/>
            <w:vAlign w:val="bottom"/>
          </w:tcPr>
          <w:p w14:paraId="5F8026C0" w14:textId="77777777" w:rsidR="00687D22" w:rsidRPr="00687D22" w:rsidRDefault="00687D22" w:rsidP="00687D22">
            <w:pPr>
              <w:spacing w:before="40" w:after="20"/>
              <w:jc w:val="right"/>
              <w:rPr>
                <w:rFonts w:cs="Arial"/>
                <w:sz w:val="18"/>
                <w:szCs w:val="18"/>
              </w:rPr>
            </w:pPr>
            <w:r w:rsidRPr="00687D22">
              <w:rPr>
                <w:rFonts w:cs="Arial"/>
                <w:sz w:val="18"/>
                <w:szCs w:val="18"/>
              </w:rPr>
              <w:t>687</w:t>
            </w:r>
          </w:p>
        </w:tc>
        <w:tc>
          <w:tcPr>
            <w:tcW w:w="1134" w:type="dxa"/>
            <w:tcBorders>
              <w:top w:val="nil"/>
              <w:left w:val="nil"/>
              <w:bottom w:val="nil"/>
              <w:right w:val="nil"/>
            </w:tcBorders>
            <w:shd w:val="clear" w:color="auto" w:fill="auto"/>
            <w:vAlign w:val="bottom"/>
          </w:tcPr>
          <w:p w14:paraId="525B7741" w14:textId="77777777" w:rsidR="00687D22" w:rsidRPr="00687D22" w:rsidRDefault="00687D22" w:rsidP="00687D22">
            <w:pPr>
              <w:spacing w:before="40" w:after="20"/>
              <w:jc w:val="right"/>
              <w:rPr>
                <w:rFonts w:cs="Arial"/>
                <w:sz w:val="18"/>
                <w:szCs w:val="18"/>
              </w:rPr>
            </w:pPr>
            <w:r w:rsidRPr="00687D22">
              <w:rPr>
                <w:rFonts w:cs="Arial"/>
                <w:sz w:val="18"/>
                <w:szCs w:val="18"/>
              </w:rPr>
              <w:t>1,455,709</w:t>
            </w:r>
          </w:p>
        </w:tc>
        <w:tc>
          <w:tcPr>
            <w:tcW w:w="1134" w:type="dxa"/>
            <w:tcBorders>
              <w:top w:val="nil"/>
              <w:left w:val="nil"/>
              <w:bottom w:val="nil"/>
              <w:right w:val="nil"/>
            </w:tcBorders>
            <w:shd w:val="clear" w:color="auto" w:fill="auto"/>
            <w:vAlign w:val="bottom"/>
          </w:tcPr>
          <w:p w14:paraId="19FADAD9" w14:textId="77777777" w:rsidR="00687D22" w:rsidRPr="00687D22" w:rsidRDefault="00687D22" w:rsidP="00687D22">
            <w:pPr>
              <w:spacing w:before="40" w:after="20"/>
              <w:jc w:val="right"/>
              <w:rPr>
                <w:rFonts w:cs="Arial"/>
                <w:sz w:val="18"/>
                <w:szCs w:val="18"/>
              </w:rPr>
            </w:pPr>
            <w:r w:rsidRPr="00687D22">
              <w:rPr>
                <w:rFonts w:cs="Arial"/>
                <w:sz w:val="18"/>
                <w:szCs w:val="18"/>
              </w:rPr>
              <w:t>2,118.94</w:t>
            </w:r>
          </w:p>
        </w:tc>
      </w:tr>
      <w:tr w:rsidR="00687D22" w:rsidRPr="00687D22" w14:paraId="30B16C90" w14:textId="77777777" w:rsidTr="009F5050">
        <w:trPr>
          <w:trHeight w:val="20"/>
        </w:trPr>
        <w:tc>
          <w:tcPr>
            <w:tcW w:w="2268" w:type="dxa"/>
            <w:tcBorders>
              <w:top w:val="nil"/>
              <w:left w:val="nil"/>
              <w:bottom w:val="nil"/>
              <w:right w:val="single" w:sz="18" w:space="0" w:color="002060"/>
            </w:tcBorders>
            <w:shd w:val="clear" w:color="auto" w:fill="auto"/>
            <w:vAlign w:val="center"/>
          </w:tcPr>
          <w:p w14:paraId="707DC1B4" w14:textId="055D7E56" w:rsidR="00687D22" w:rsidRPr="0087211A" w:rsidRDefault="00687D22" w:rsidP="00687D22">
            <w:pPr>
              <w:spacing w:before="40" w:after="40"/>
              <w:rPr>
                <w:rFonts w:cs="Arial"/>
                <w:sz w:val="18"/>
                <w:szCs w:val="18"/>
              </w:rPr>
            </w:pPr>
            <w:r w:rsidRPr="0087211A">
              <w:rPr>
                <w:rFonts w:cs="Arial"/>
                <w:sz w:val="18"/>
                <w:szCs w:val="18"/>
              </w:rPr>
              <w:t xml:space="preserve">Greater Geelong C </w:t>
            </w:r>
          </w:p>
        </w:tc>
        <w:tc>
          <w:tcPr>
            <w:tcW w:w="1134" w:type="dxa"/>
            <w:tcBorders>
              <w:top w:val="nil"/>
              <w:left w:val="single" w:sz="18" w:space="0" w:color="002060"/>
              <w:bottom w:val="nil"/>
              <w:right w:val="nil"/>
            </w:tcBorders>
            <w:shd w:val="clear" w:color="auto" w:fill="auto"/>
            <w:vAlign w:val="bottom"/>
          </w:tcPr>
          <w:p w14:paraId="237D0E94" w14:textId="77777777" w:rsidR="00687D22" w:rsidRPr="00687D22" w:rsidRDefault="00687D22" w:rsidP="00687D22">
            <w:pPr>
              <w:spacing w:before="40" w:after="20"/>
              <w:jc w:val="right"/>
              <w:rPr>
                <w:rFonts w:cs="Arial"/>
                <w:sz w:val="18"/>
                <w:szCs w:val="18"/>
              </w:rPr>
            </w:pPr>
            <w:r w:rsidRPr="00687D22">
              <w:rPr>
                <w:rFonts w:cs="Arial"/>
                <w:sz w:val="18"/>
                <w:szCs w:val="18"/>
              </w:rPr>
              <w:t>235,343</w:t>
            </w:r>
          </w:p>
        </w:tc>
        <w:tc>
          <w:tcPr>
            <w:tcW w:w="1134" w:type="dxa"/>
            <w:tcBorders>
              <w:top w:val="nil"/>
              <w:left w:val="nil"/>
              <w:bottom w:val="nil"/>
              <w:right w:val="nil"/>
            </w:tcBorders>
            <w:shd w:val="clear" w:color="auto" w:fill="auto"/>
            <w:vAlign w:val="bottom"/>
          </w:tcPr>
          <w:p w14:paraId="0FA504BB" w14:textId="77777777" w:rsidR="00687D22" w:rsidRPr="00687D22" w:rsidRDefault="00687D22" w:rsidP="00687D22">
            <w:pPr>
              <w:spacing w:before="40" w:after="20"/>
              <w:jc w:val="right"/>
              <w:rPr>
                <w:rFonts w:cs="Arial"/>
                <w:sz w:val="18"/>
                <w:szCs w:val="18"/>
              </w:rPr>
            </w:pPr>
            <w:r w:rsidRPr="00687D22">
              <w:rPr>
                <w:rFonts w:cs="Arial"/>
                <w:sz w:val="18"/>
                <w:szCs w:val="18"/>
              </w:rPr>
              <w:t>16,994,888</w:t>
            </w:r>
          </w:p>
        </w:tc>
        <w:tc>
          <w:tcPr>
            <w:tcW w:w="1134" w:type="dxa"/>
            <w:tcBorders>
              <w:top w:val="nil"/>
              <w:left w:val="nil"/>
              <w:bottom w:val="nil"/>
              <w:right w:val="nil"/>
            </w:tcBorders>
            <w:shd w:val="clear" w:color="auto" w:fill="auto"/>
            <w:vAlign w:val="bottom"/>
          </w:tcPr>
          <w:p w14:paraId="48B33FEB" w14:textId="77777777" w:rsidR="00687D22" w:rsidRPr="00687D22" w:rsidRDefault="00687D22" w:rsidP="00687D22">
            <w:pPr>
              <w:spacing w:before="40" w:after="20"/>
              <w:jc w:val="right"/>
              <w:rPr>
                <w:rFonts w:cs="Arial"/>
                <w:sz w:val="18"/>
                <w:szCs w:val="18"/>
              </w:rPr>
            </w:pPr>
            <w:r w:rsidRPr="00687D22">
              <w:rPr>
                <w:rFonts w:cs="Arial"/>
                <w:sz w:val="18"/>
                <w:szCs w:val="18"/>
              </w:rPr>
              <w:t>72.21</w:t>
            </w:r>
          </w:p>
        </w:tc>
        <w:tc>
          <w:tcPr>
            <w:tcW w:w="1134" w:type="dxa"/>
            <w:tcBorders>
              <w:top w:val="nil"/>
              <w:left w:val="nil"/>
              <w:bottom w:val="nil"/>
              <w:right w:val="nil"/>
            </w:tcBorders>
            <w:shd w:val="clear" w:color="auto" w:fill="auto"/>
            <w:vAlign w:val="bottom"/>
          </w:tcPr>
          <w:p w14:paraId="1FA7E6E0" w14:textId="77777777" w:rsidR="00687D22" w:rsidRPr="00687D22" w:rsidRDefault="00687D22" w:rsidP="00687D22">
            <w:pPr>
              <w:spacing w:before="40" w:after="20"/>
              <w:jc w:val="right"/>
              <w:rPr>
                <w:rFonts w:cs="Arial"/>
                <w:sz w:val="18"/>
                <w:szCs w:val="18"/>
              </w:rPr>
            </w:pPr>
            <w:r w:rsidRPr="00687D22">
              <w:rPr>
                <w:rFonts w:cs="Arial"/>
                <w:sz w:val="18"/>
                <w:szCs w:val="18"/>
              </w:rPr>
              <w:t>2,141</w:t>
            </w:r>
          </w:p>
        </w:tc>
        <w:tc>
          <w:tcPr>
            <w:tcW w:w="1134" w:type="dxa"/>
            <w:tcBorders>
              <w:top w:val="nil"/>
              <w:left w:val="nil"/>
              <w:bottom w:val="nil"/>
              <w:right w:val="nil"/>
            </w:tcBorders>
            <w:shd w:val="clear" w:color="auto" w:fill="auto"/>
            <w:vAlign w:val="bottom"/>
          </w:tcPr>
          <w:p w14:paraId="0750E450" w14:textId="77777777" w:rsidR="00687D22" w:rsidRPr="00687D22" w:rsidRDefault="00687D22" w:rsidP="00687D22">
            <w:pPr>
              <w:spacing w:before="40" w:after="20"/>
              <w:jc w:val="right"/>
              <w:rPr>
                <w:rFonts w:cs="Arial"/>
                <w:sz w:val="18"/>
                <w:szCs w:val="18"/>
              </w:rPr>
            </w:pPr>
            <w:r w:rsidRPr="00687D22">
              <w:rPr>
                <w:rFonts w:cs="Arial"/>
                <w:sz w:val="18"/>
                <w:szCs w:val="18"/>
              </w:rPr>
              <w:t>3,243,784</w:t>
            </w:r>
          </w:p>
        </w:tc>
        <w:tc>
          <w:tcPr>
            <w:tcW w:w="1134" w:type="dxa"/>
            <w:tcBorders>
              <w:top w:val="nil"/>
              <w:left w:val="nil"/>
              <w:bottom w:val="nil"/>
              <w:right w:val="nil"/>
            </w:tcBorders>
            <w:shd w:val="clear" w:color="auto" w:fill="auto"/>
            <w:vAlign w:val="bottom"/>
          </w:tcPr>
          <w:p w14:paraId="455388BC" w14:textId="77777777" w:rsidR="00687D22" w:rsidRPr="00687D22" w:rsidRDefault="00687D22" w:rsidP="00687D22">
            <w:pPr>
              <w:spacing w:before="40" w:after="20"/>
              <w:jc w:val="right"/>
              <w:rPr>
                <w:rFonts w:cs="Arial"/>
                <w:sz w:val="18"/>
                <w:szCs w:val="18"/>
              </w:rPr>
            </w:pPr>
            <w:r w:rsidRPr="00687D22">
              <w:rPr>
                <w:rFonts w:cs="Arial"/>
                <w:sz w:val="18"/>
                <w:szCs w:val="18"/>
              </w:rPr>
              <w:t>1,515.08</w:t>
            </w:r>
          </w:p>
        </w:tc>
      </w:tr>
      <w:tr w:rsidR="00687D22" w:rsidRPr="00687D22" w14:paraId="4A1AB6AE" w14:textId="77777777" w:rsidTr="009F5050">
        <w:trPr>
          <w:trHeight w:val="20"/>
        </w:trPr>
        <w:tc>
          <w:tcPr>
            <w:tcW w:w="2268" w:type="dxa"/>
            <w:tcBorders>
              <w:top w:val="nil"/>
              <w:left w:val="nil"/>
              <w:bottom w:val="nil"/>
              <w:right w:val="single" w:sz="18" w:space="0" w:color="002060"/>
            </w:tcBorders>
            <w:shd w:val="clear" w:color="auto" w:fill="auto"/>
            <w:vAlign w:val="center"/>
          </w:tcPr>
          <w:p w14:paraId="219EA91B" w14:textId="612A93E9" w:rsidR="00687D22" w:rsidRPr="0087211A" w:rsidRDefault="00687D22" w:rsidP="00687D22">
            <w:pPr>
              <w:spacing w:before="40" w:after="40"/>
              <w:rPr>
                <w:rFonts w:cs="Arial"/>
                <w:sz w:val="18"/>
                <w:szCs w:val="18"/>
              </w:rPr>
            </w:pPr>
            <w:r w:rsidRPr="0087211A">
              <w:rPr>
                <w:rFonts w:cs="Arial"/>
                <w:sz w:val="18"/>
                <w:szCs w:val="18"/>
              </w:rPr>
              <w:t xml:space="preserve">Greater Shepparton C </w:t>
            </w:r>
          </w:p>
        </w:tc>
        <w:tc>
          <w:tcPr>
            <w:tcW w:w="1134" w:type="dxa"/>
            <w:tcBorders>
              <w:top w:val="nil"/>
              <w:left w:val="single" w:sz="18" w:space="0" w:color="002060"/>
              <w:bottom w:val="nil"/>
              <w:right w:val="nil"/>
            </w:tcBorders>
            <w:shd w:val="clear" w:color="auto" w:fill="auto"/>
            <w:vAlign w:val="bottom"/>
          </w:tcPr>
          <w:p w14:paraId="5ECA2DA6" w14:textId="77777777" w:rsidR="00687D22" w:rsidRPr="00687D22" w:rsidRDefault="00687D22" w:rsidP="00687D22">
            <w:pPr>
              <w:spacing w:before="40" w:after="20"/>
              <w:jc w:val="right"/>
              <w:rPr>
                <w:rFonts w:cs="Arial"/>
                <w:sz w:val="18"/>
                <w:szCs w:val="18"/>
              </w:rPr>
            </w:pPr>
            <w:r w:rsidRPr="00687D22">
              <w:rPr>
                <w:rFonts w:cs="Arial"/>
                <w:sz w:val="18"/>
                <w:szCs w:val="18"/>
              </w:rPr>
              <w:t>63,652</w:t>
            </w:r>
          </w:p>
        </w:tc>
        <w:tc>
          <w:tcPr>
            <w:tcW w:w="1134" w:type="dxa"/>
            <w:tcBorders>
              <w:top w:val="nil"/>
              <w:left w:val="nil"/>
              <w:bottom w:val="nil"/>
              <w:right w:val="nil"/>
            </w:tcBorders>
            <w:shd w:val="clear" w:color="auto" w:fill="auto"/>
            <w:vAlign w:val="bottom"/>
          </w:tcPr>
          <w:p w14:paraId="0D462607" w14:textId="77777777" w:rsidR="00687D22" w:rsidRPr="00687D22" w:rsidRDefault="00687D22" w:rsidP="00687D22">
            <w:pPr>
              <w:spacing w:before="40" w:after="20"/>
              <w:jc w:val="right"/>
              <w:rPr>
                <w:rFonts w:cs="Arial"/>
                <w:sz w:val="18"/>
                <w:szCs w:val="18"/>
              </w:rPr>
            </w:pPr>
            <w:r w:rsidRPr="00687D22">
              <w:rPr>
                <w:rFonts w:cs="Arial"/>
                <w:sz w:val="18"/>
                <w:szCs w:val="18"/>
              </w:rPr>
              <w:t>8,917,097</w:t>
            </w:r>
          </w:p>
        </w:tc>
        <w:tc>
          <w:tcPr>
            <w:tcW w:w="1134" w:type="dxa"/>
            <w:tcBorders>
              <w:top w:val="nil"/>
              <w:left w:val="nil"/>
              <w:bottom w:val="nil"/>
              <w:right w:val="nil"/>
            </w:tcBorders>
            <w:shd w:val="clear" w:color="auto" w:fill="auto"/>
            <w:vAlign w:val="bottom"/>
          </w:tcPr>
          <w:p w14:paraId="572DA386" w14:textId="77777777" w:rsidR="00687D22" w:rsidRPr="00687D22" w:rsidRDefault="00687D22" w:rsidP="00687D22">
            <w:pPr>
              <w:spacing w:before="40" w:after="20"/>
              <w:jc w:val="right"/>
              <w:rPr>
                <w:rFonts w:cs="Arial"/>
                <w:sz w:val="18"/>
                <w:szCs w:val="18"/>
              </w:rPr>
            </w:pPr>
            <w:r w:rsidRPr="00687D22">
              <w:rPr>
                <w:rFonts w:cs="Arial"/>
                <w:sz w:val="18"/>
                <w:szCs w:val="18"/>
              </w:rPr>
              <w:t>140.09</w:t>
            </w:r>
          </w:p>
        </w:tc>
        <w:tc>
          <w:tcPr>
            <w:tcW w:w="1134" w:type="dxa"/>
            <w:tcBorders>
              <w:top w:val="nil"/>
              <w:left w:val="nil"/>
              <w:bottom w:val="nil"/>
              <w:right w:val="nil"/>
            </w:tcBorders>
            <w:shd w:val="clear" w:color="auto" w:fill="auto"/>
            <w:vAlign w:val="bottom"/>
          </w:tcPr>
          <w:p w14:paraId="0CE72260" w14:textId="77777777" w:rsidR="00687D22" w:rsidRPr="00687D22" w:rsidRDefault="00687D22" w:rsidP="00687D22">
            <w:pPr>
              <w:spacing w:before="40" w:after="20"/>
              <w:jc w:val="right"/>
              <w:rPr>
                <w:rFonts w:cs="Arial"/>
                <w:sz w:val="18"/>
                <w:szCs w:val="18"/>
              </w:rPr>
            </w:pPr>
            <w:r w:rsidRPr="00687D22">
              <w:rPr>
                <w:rFonts w:cs="Arial"/>
                <w:sz w:val="18"/>
                <w:szCs w:val="18"/>
              </w:rPr>
              <w:t>2,522</w:t>
            </w:r>
          </w:p>
        </w:tc>
        <w:tc>
          <w:tcPr>
            <w:tcW w:w="1134" w:type="dxa"/>
            <w:tcBorders>
              <w:top w:val="nil"/>
              <w:left w:val="nil"/>
              <w:bottom w:val="nil"/>
              <w:right w:val="nil"/>
            </w:tcBorders>
            <w:shd w:val="clear" w:color="auto" w:fill="auto"/>
            <w:vAlign w:val="bottom"/>
          </w:tcPr>
          <w:p w14:paraId="1A1E766C" w14:textId="77777777" w:rsidR="00687D22" w:rsidRPr="00687D22" w:rsidRDefault="00687D22" w:rsidP="00687D22">
            <w:pPr>
              <w:spacing w:before="40" w:after="20"/>
              <w:jc w:val="right"/>
              <w:rPr>
                <w:rFonts w:cs="Arial"/>
                <w:sz w:val="18"/>
                <w:szCs w:val="18"/>
              </w:rPr>
            </w:pPr>
            <w:r w:rsidRPr="00687D22">
              <w:rPr>
                <w:rFonts w:cs="Arial"/>
                <w:sz w:val="18"/>
                <w:szCs w:val="18"/>
              </w:rPr>
              <w:t>3,012,406</w:t>
            </w:r>
          </w:p>
        </w:tc>
        <w:tc>
          <w:tcPr>
            <w:tcW w:w="1134" w:type="dxa"/>
            <w:tcBorders>
              <w:top w:val="nil"/>
              <w:left w:val="nil"/>
              <w:bottom w:val="nil"/>
              <w:right w:val="nil"/>
            </w:tcBorders>
            <w:shd w:val="clear" w:color="auto" w:fill="auto"/>
            <w:vAlign w:val="bottom"/>
          </w:tcPr>
          <w:p w14:paraId="1DB1D3E5" w14:textId="77777777" w:rsidR="00687D22" w:rsidRPr="00687D22" w:rsidRDefault="00687D22" w:rsidP="00687D22">
            <w:pPr>
              <w:spacing w:before="40" w:after="20"/>
              <w:jc w:val="right"/>
              <w:rPr>
                <w:rFonts w:cs="Arial"/>
                <w:sz w:val="18"/>
                <w:szCs w:val="18"/>
              </w:rPr>
            </w:pPr>
            <w:r w:rsidRPr="00687D22">
              <w:rPr>
                <w:rFonts w:cs="Arial"/>
                <w:sz w:val="18"/>
                <w:szCs w:val="18"/>
              </w:rPr>
              <w:t>1,194.45</w:t>
            </w:r>
          </w:p>
        </w:tc>
      </w:tr>
      <w:tr w:rsidR="00687D22" w:rsidRPr="00687D22" w14:paraId="4DA1A266" w14:textId="77777777" w:rsidTr="009F5050">
        <w:trPr>
          <w:trHeight w:val="20"/>
        </w:trPr>
        <w:tc>
          <w:tcPr>
            <w:tcW w:w="2268" w:type="dxa"/>
            <w:tcBorders>
              <w:top w:val="nil"/>
              <w:left w:val="nil"/>
              <w:bottom w:val="nil"/>
              <w:right w:val="single" w:sz="18" w:space="0" w:color="002060"/>
            </w:tcBorders>
            <w:shd w:val="clear" w:color="auto" w:fill="auto"/>
            <w:vAlign w:val="center"/>
          </w:tcPr>
          <w:p w14:paraId="7DDF1DC7" w14:textId="0BADB645" w:rsidR="00687D22" w:rsidRPr="0087211A" w:rsidRDefault="00687D22" w:rsidP="00687D22">
            <w:pPr>
              <w:spacing w:before="40" w:after="40"/>
              <w:rPr>
                <w:rFonts w:cs="Arial"/>
                <w:sz w:val="18"/>
                <w:szCs w:val="18"/>
              </w:rPr>
            </w:pPr>
            <w:r w:rsidRPr="0087211A">
              <w:rPr>
                <w:rFonts w:cs="Arial"/>
                <w:sz w:val="18"/>
                <w:szCs w:val="18"/>
              </w:rPr>
              <w:t xml:space="preserve">Hepburn S * </w:t>
            </w:r>
            <w:r w:rsidR="001E3FAA">
              <w:rPr>
                <w:rFonts w:cs="Arial"/>
                <w:sz w:val="18"/>
                <w:szCs w:val="18"/>
              </w:rPr>
              <w:t xml:space="preserve">        </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7386630F" w14:textId="77777777" w:rsidR="00687D22" w:rsidRPr="00687D22" w:rsidRDefault="00687D22" w:rsidP="00687D22">
            <w:pPr>
              <w:spacing w:before="40" w:after="20"/>
              <w:jc w:val="right"/>
              <w:rPr>
                <w:rFonts w:cs="Arial"/>
                <w:sz w:val="18"/>
                <w:szCs w:val="18"/>
              </w:rPr>
            </w:pPr>
            <w:r w:rsidRPr="00687D22">
              <w:rPr>
                <w:rFonts w:cs="Arial"/>
                <w:sz w:val="18"/>
                <w:szCs w:val="18"/>
              </w:rPr>
              <w:t>15,017</w:t>
            </w:r>
          </w:p>
        </w:tc>
        <w:tc>
          <w:tcPr>
            <w:tcW w:w="1134" w:type="dxa"/>
            <w:tcBorders>
              <w:top w:val="nil"/>
              <w:left w:val="nil"/>
              <w:bottom w:val="nil"/>
              <w:right w:val="nil"/>
            </w:tcBorders>
            <w:shd w:val="clear" w:color="auto" w:fill="auto"/>
            <w:vAlign w:val="bottom"/>
          </w:tcPr>
          <w:p w14:paraId="05933BC0" w14:textId="77777777" w:rsidR="00687D22" w:rsidRPr="00687D22" w:rsidRDefault="00687D22" w:rsidP="00687D22">
            <w:pPr>
              <w:spacing w:before="40" w:after="20"/>
              <w:jc w:val="right"/>
              <w:rPr>
                <w:rFonts w:cs="Arial"/>
                <w:sz w:val="18"/>
                <w:szCs w:val="18"/>
              </w:rPr>
            </w:pPr>
            <w:r w:rsidRPr="00687D22">
              <w:rPr>
                <w:rFonts w:cs="Arial"/>
                <w:sz w:val="18"/>
                <w:szCs w:val="18"/>
              </w:rPr>
              <w:t>3,024,277</w:t>
            </w:r>
          </w:p>
        </w:tc>
        <w:tc>
          <w:tcPr>
            <w:tcW w:w="1134" w:type="dxa"/>
            <w:tcBorders>
              <w:top w:val="nil"/>
              <w:left w:val="nil"/>
              <w:bottom w:val="nil"/>
              <w:right w:val="nil"/>
            </w:tcBorders>
            <w:shd w:val="clear" w:color="auto" w:fill="auto"/>
            <w:vAlign w:val="bottom"/>
          </w:tcPr>
          <w:p w14:paraId="7C67ED9E" w14:textId="77777777" w:rsidR="00687D22" w:rsidRPr="00687D22" w:rsidRDefault="00687D22" w:rsidP="00687D22">
            <w:pPr>
              <w:spacing w:before="40" w:after="20"/>
              <w:jc w:val="right"/>
              <w:rPr>
                <w:rFonts w:cs="Arial"/>
                <w:sz w:val="18"/>
                <w:szCs w:val="18"/>
              </w:rPr>
            </w:pPr>
            <w:r w:rsidRPr="00687D22">
              <w:rPr>
                <w:rFonts w:cs="Arial"/>
                <w:sz w:val="18"/>
                <w:szCs w:val="18"/>
              </w:rPr>
              <w:t>201.39</w:t>
            </w:r>
          </w:p>
        </w:tc>
        <w:tc>
          <w:tcPr>
            <w:tcW w:w="1134" w:type="dxa"/>
            <w:tcBorders>
              <w:top w:val="nil"/>
              <w:left w:val="nil"/>
              <w:bottom w:val="nil"/>
              <w:right w:val="nil"/>
            </w:tcBorders>
            <w:shd w:val="clear" w:color="auto" w:fill="auto"/>
            <w:vAlign w:val="bottom"/>
          </w:tcPr>
          <w:p w14:paraId="3A13C16E" w14:textId="77777777" w:rsidR="00687D22" w:rsidRPr="00687D22" w:rsidRDefault="00687D22" w:rsidP="00687D22">
            <w:pPr>
              <w:spacing w:before="40" w:after="20"/>
              <w:jc w:val="right"/>
              <w:rPr>
                <w:rFonts w:cs="Arial"/>
                <w:sz w:val="18"/>
                <w:szCs w:val="18"/>
              </w:rPr>
            </w:pPr>
            <w:r w:rsidRPr="00687D22">
              <w:rPr>
                <w:rFonts w:cs="Arial"/>
                <w:sz w:val="18"/>
                <w:szCs w:val="18"/>
              </w:rPr>
              <w:t>1,409</w:t>
            </w:r>
          </w:p>
        </w:tc>
        <w:tc>
          <w:tcPr>
            <w:tcW w:w="1134" w:type="dxa"/>
            <w:tcBorders>
              <w:top w:val="nil"/>
              <w:left w:val="nil"/>
              <w:bottom w:val="nil"/>
              <w:right w:val="nil"/>
            </w:tcBorders>
            <w:shd w:val="clear" w:color="auto" w:fill="auto"/>
            <w:vAlign w:val="bottom"/>
          </w:tcPr>
          <w:p w14:paraId="22F07CB1" w14:textId="77777777" w:rsidR="00687D22" w:rsidRPr="00687D22" w:rsidRDefault="00687D22" w:rsidP="00687D22">
            <w:pPr>
              <w:spacing w:before="40" w:after="20"/>
              <w:jc w:val="right"/>
              <w:rPr>
                <w:rFonts w:cs="Arial"/>
                <w:sz w:val="18"/>
                <w:szCs w:val="18"/>
              </w:rPr>
            </w:pPr>
            <w:r w:rsidRPr="00687D22">
              <w:rPr>
                <w:rFonts w:cs="Arial"/>
                <w:sz w:val="18"/>
                <w:szCs w:val="18"/>
              </w:rPr>
              <w:t>1,436,285</w:t>
            </w:r>
          </w:p>
        </w:tc>
        <w:tc>
          <w:tcPr>
            <w:tcW w:w="1134" w:type="dxa"/>
            <w:tcBorders>
              <w:top w:val="nil"/>
              <w:left w:val="nil"/>
              <w:bottom w:val="nil"/>
              <w:right w:val="nil"/>
            </w:tcBorders>
            <w:shd w:val="clear" w:color="auto" w:fill="auto"/>
            <w:vAlign w:val="bottom"/>
          </w:tcPr>
          <w:p w14:paraId="7EEC6312" w14:textId="77777777" w:rsidR="00687D22" w:rsidRPr="00687D22" w:rsidRDefault="00687D22" w:rsidP="00687D22">
            <w:pPr>
              <w:spacing w:before="40" w:after="20"/>
              <w:jc w:val="right"/>
              <w:rPr>
                <w:rFonts w:cs="Arial"/>
                <w:sz w:val="18"/>
                <w:szCs w:val="18"/>
              </w:rPr>
            </w:pPr>
            <w:r w:rsidRPr="00687D22">
              <w:rPr>
                <w:rFonts w:cs="Arial"/>
                <w:sz w:val="18"/>
                <w:szCs w:val="18"/>
              </w:rPr>
              <w:t>1,019.36</w:t>
            </w:r>
          </w:p>
        </w:tc>
      </w:tr>
      <w:tr w:rsidR="00687D22" w:rsidRPr="00687D22" w14:paraId="12C2F38C" w14:textId="77777777" w:rsidTr="009F5050">
        <w:trPr>
          <w:trHeight w:val="20"/>
        </w:trPr>
        <w:tc>
          <w:tcPr>
            <w:tcW w:w="2268" w:type="dxa"/>
            <w:tcBorders>
              <w:top w:val="nil"/>
              <w:left w:val="nil"/>
              <w:bottom w:val="nil"/>
              <w:right w:val="single" w:sz="18" w:space="0" w:color="002060"/>
            </w:tcBorders>
            <w:shd w:val="clear" w:color="auto" w:fill="auto"/>
            <w:vAlign w:val="center"/>
          </w:tcPr>
          <w:p w14:paraId="4CDFFC72" w14:textId="428C67E8" w:rsidR="00687D22" w:rsidRPr="0087211A" w:rsidRDefault="00687D22" w:rsidP="00687D22">
            <w:pPr>
              <w:spacing w:before="40" w:after="40"/>
              <w:rPr>
                <w:rFonts w:cs="Arial"/>
                <w:sz w:val="18"/>
                <w:szCs w:val="18"/>
              </w:rPr>
            </w:pPr>
            <w:r w:rsidRPr="0087211A">
              <w:rPr>
                <w:rFonts w:cs="Arial"/>
                <w:sz w:val="18"/>
                <w:szCs w:val="18"/>
              </w:rPr>
              <w:t xml:space="preserve">Hindmarsh S </w:t>
            </w:r>
            <w:r w:rsidR="001E3FAA">
              <w:rPr>
                <w:rFonts w:cs="Arial"/>
                <w:sz w:val="18"/>
                <w:szCs w:val="18"/>
              </w:rPr>
              <w:t>*</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47E46FA4" w14:textId="77777777" w:rsidR="00687D22" w:rsidRPr="00687D22" w:rsidRDefault="00687D22" w:rsidP="00687D22">
            <w:pPr>
              <w:spacing w:before="40" w:after="20"/>
              <w:jc w:val="right"/>
              <w:rPr>
                <w:rFonts w:cs="Arial"/>
                <w:sz w:val="18"/>
                <w:szCs w:val="18"/>
              </w:rPr>
            </w:pPr>
            <w:r w:rsidRPr="00687D22">
              <w:rPr>
                <w:rFonts w:cs="Arial"/>
                <w:sz w:val="18"/>
                <w:szCs w:val="18"/>
              </w:rPr>
              <w:t>5,446</w:t>
            </w:r>
          </w:p>
        </w:tc>
        <w:tc>
          <w:tcPr>
            <w:tcW w:w="1134" w:type="dxa"/>
            <w:tcBorders>
              <w:top w:val="nil"/>
              <w:left w:val="nil"/>
              <w:bottom w:val="nil"/>
              <w:right w:val="nil"/>
            </w:tcBorders>
            <w:shd w:val="clear" w:color="auto" w:fill="auto"/>
            <w:vAlign w:val="bottom"/>
          </w:tcPr>
          <w:p w14:paraId="219BB255" w14:textId="77777777" w:rsidR="00687D22" w:rsidRPr="00687D22" w:rsidRDefault="00687D22" w:rsidP="00687D22">
            <w:pPr>
              <w:spacing w:before="40" w:after="20"/>
              <w:jc w:val="right"/>
              <w:rPr>
                <w:rFonts w:cs="Arial"/>
                <w:sz w:val="18"/>
                <w:szCs w:val="18"/>
              </w:rPr>
            </w:pPr>
            <w:r w:rsidRPr="00687D22">
              <w:rPr>
                <w:rFonts w:cs="Arial"/>
                <w:sz w:val="18"/>
                <w:szCs w:val="18"/>
              </w:rPr>
              <w:t>2,661,916</w:t>
            </w:r>
          </w:p>
        </w:tc>
        <w:tc>
          <w:tcPr>
            <w:tcW w:w="1134" w:type="dxa"/>
            <w:tcBorders>
              <w:top w:val="nil"/>
              <w:left w:val="nil"/>
              <w:bottom w:val="nil"/>
              <w:right w:val="nil"/>
            </w:tcBorders>
            <w:shd w:val="clear" w:color="auto" w:fill="auto"/>
            <w:vAlign w:val="bottom"/>
          </w:tcPr>
          <w:p w14:paraId="6D1532DB" w14:textId="77777777" w:rsidR="00687D22" w:rsidRPr="00687D22" w:rsidRDefault="00687D22" w:rsidP="00687D22">
            <w:pPr>
              <w:spacing w:before="40" w:after="20"/>
              <w:jc w:val="right"/>
              <w:rPr>
                <w:rFonts w:cs="Arial"/>
                <w:sz w:val="18"/>
                <w:szCs w:val="18"/>
              </w:rPr>
            </w:pPr>
            <w:r w:rsidRPr="00687D22">
              <w:rPr>
                <w:rFonts w:cs="Arial"/>
                <w:sz w:val="18"/>
                <w:szCs w:val="18"/>
              </w:rPr>
              <w:t>488.78</w:t>
            </w:r>
          </w:p>
        </w:tc>
        <w:tc>
          <w:tcPr>
            <w:tcW w:w="1134" w:type="dxa"/>
            <w:tcBorders>
              <w:top w:val="nil"/>
              <w:left w:val="nil"/>
              <w:bottom w:val="nil"/>
              <w:right w:val="nil"/>
            </w:tcBorders>
            <w:shd w:val="clear" w:color="auto" w:fill="auto"/>
            <w:vAlign w:val="bottom"/>
          </w:tcPr>
          <w:p w14:paraId="614CDC70" w14:textId="77777777" w:rsidR="00687D22" w:rsidRPr="00687D22" w:rsidRDefault="00687D22" w:rsidP="00687D22">
            <w:pPr>
              <w:spacing w:before="40" w:after="20"/>
              <w:jc w:val="right"/>
              <w:rPr>
                <w:rFonts w:cs="Arial"/>
                <w:sz w:val="18"/>
                <w:szCs w:val="18"/>
              </w:rPr>
            </w:pPr>
            <w:r w:rsidRPr="00687D22">
              <w:rPr>
                <w:rFonts w:cs="Arial"/>
                <w:sz w:val="18"/>
                <w:szCs w:val="18"/>
              </w:rPr>
              <w:t>3,177</w:t>
            </w:r>
          </w:p>
        </w:tc>
        <w:tc>
          <w:tcPr>
            <w:tcW w:w="1134" w:type="dxa"/>
            <w:tcBorders>
              <w:top w:val="nil"/>
              <w:left w:val="nil"/>
              <w:bottom w:val="nil"/>
              <w:right w:val="nil"/>
            </w:tcBorders>
            <w:shd w:val="clear" w:color="auto" w:fill="auto"/>
            <w:vAlign w:val="bottom"/>
          </w:tcPr>
          <w:p w14:paraId="5CB1AFA5" w14:textId="77777777" w:rsidR="00687D22" w:rsidRPr="00687D22" w:rsidRDefault="00687D22" w:rsidP="00687D22">
            <w:pPr>
              <w:spacing w:before="40" w:after="20"/>
              <w:jc w:val="right"/>
              <w:rPr>
                <w:rFonts w:cs="Arial"/>
                <w:sz w:val="18"/>
                <w:szCs w:val="18"/>
              </w:rPr>
            </w:pPr>
            <w:r w:rsidRPr="00687D22">
              <w:rPr>
                <w:rFonts w:cs="Arial"/>
                <w:sz w:val="18"/>
                <w:szCs w:val="18"/>
              </w:rPr>
              <w:t>1,571,547</w:t>
            </w:r>
          </w:p>
        </w:tc>
        <w:tc>
          <w:tcPr>
            <w:tcW w:w="1134" w:type="dxa"/>
            <w:tcBorders>
              <w:top w:val="nil"/>
              <w:left w:val="nil"/>
              <w:bottom w:val="nil"/>
              <w:right w:val="nil"/>
            </w:tcBorders>
            <w:shd w:val="clear" w:color="auto" w:fill="auto"/>
            <w:vAlign w:val="bottom"/>
          </w:tcPr>
          <w:p w14:paraId="27AC298E" w14:textId="77777777" w:rsidR="00687D22" w:rsidRPr="00687D22" w:rsidRDefault="00687D22" w:rsidP="00687D22">
            <w:pPr>
              <w:spacing w:before="40" w:after="20"/>
              <w:jc w:val="right"/>
              <w:rPr>
                <w:rFonts w:cs="Arial"/>
                <w:sz w:val="18"/>
                <w:szCs w:val="18"/>
              </w:rPr>
            </w:pPr>
            <w:r w:rsidRPr="00687D22">
              <w:rPr>
                <w:rFonts w:cs="Arial"/>
                <w:sz w:val="18"/>
                <w:szCs w:val="18"/>
              </w:rPr>
              <w:t>494.66</w:t>
            </w:r>
          </w:p>
        </w:tc>
      </w:tr>
      <w:tr w:rsidR="00687D22" w:rsidRPr="00687D22" w14:paraId="3B9091ED" w14:textId="77777777" w:rsidTr="009F5050">
        <w:trPr>
          <w:trHeight w:val="20"/>
        </w:trPr>
        <w:tc>
          <w:tcPr>
            <w:tcW w:w="2268" w:type="dxa"/>
            <w:tcBorders>
              <w:top w:val="nil"/>
              <w:left w:val="nil"/>
              <w:bottom w:val="nil"/>
              <w:right w:val="single" w:sz="18" w:space="0" w:color="002060"/>
            </w:tcBorders>
            <w:shd w:val="clear" w:color="auto" w:fill="auto"/>
            <w:vAlign w:val="center"/>
          </w:tcPr>
          <w:p w14:paraId="5C05F5DC" w14:textId="210BE632" w:rsidR="00687D22" w:rsidRPr="0087211A" w:rsidRDefault="00687D22" w:rsidP="00687D22">
            <w:pPr>
              <w:spacing w:before="40" w:after="40"/>
              <w:rPr>
                <w:rFonts w:cs="Arial"/>
                <w:sz w:val="18"/>
                <w:szCs w:val="18"/>
              </w:rPr>
            </w:pPr>
            <w:r w:rsidRPr="0087211A">
              <w:rPr>
                <w:rFonts w:cs="Arial"/>
                <w:sz w:val="18"/>
                <w:szCs w:val="18"/>
              </w:rPr>
              <w:t xml:space="preserve">Hobsons Bay C </w:t>
            </w:r>
          </w:p>
        </w:tc>
        <w:tc>
          <w:tcPr>
            <w:tcW w:w="1134" w:type="dxa"/>
            <w:tcBorders>
              <w:top w:val="nil"/>
              <w:left w:val="single" w:sz="18" w:space="0" w:color="002060"/>
              <w:bottom w:val="nil"/>
              <w:right w:val="nil"/>
            </w:tcBorders>
            <w:shd w:val="clear" w:color="auto" w:fill="auto"/>
            <w:vAlign w:val="bottom"/>
          </w:tcPr>
          <w:p w14:paraId="6BB5D502" w14:textId="77777777" w:rsidR="00687D22" w:rsidRPr="00687D22" w:rsidRDefault="00687D22" w:rsidP="00687D22">
            <w:pPr>
              <w:spacing w:before="40" w:after="20"/>
              <w:jc w:val="right"/>
              <w:rPr>
                <w:rFonts w:cs="Arial"/>
                <w:sz w:val="18"/>
                <w:szCs w:val="18"/>
              </w:rPr>
            </w:pPr>
            <w:r w:rsidRPr="00687D22">
              <w:rPr>
                <w:rFonts w:cs="Arial"/>
                <w:sz w:val="18"/>
                <w:szCs w:val="18"/>
              </w:rPr>
              <w:t>95,046</w:t>
            </w:r>
          </w:p>
        </w:tc>
        <w:tc>
          <w:tcPr>
            <w:tcW w:w="1134" w:type="dxa"/>
            <w:tcBorders>
              <w:top w:val="nil"/>
              <w:left w:val="nil"/>
              <w:bottom w:val="nil"/>
              <w:right w:val="nil"/>
            </w:tcBorders>
            <w:shd w:val="clear" w:color="auto" w:fill="auto"/>
            <w:vAlign w:val="bottom"/>
          </w:tcPr>
          <w:p w14:paraId="39B990A2" w14:textId="77777777" w:rsidR="00687D22" w:rsidRPr="00687D22" w:rsidRDefault="00687D22" w:rsidP="00687D22">
            <w:pPr>
              <w:spacing w:before="40" w:after="20"/>
              <w:jc w:val="right"/>
              <w:rPr>
                <w:rFonts w:cs="Arial"/>
                <w:sz w:val="18"/>
                <w:szCs w:val="18"/>
              </w:rPr>
            </w:pPr>
            <w:r w:rsidRPr="00687D22">
              <w:rPr>
                <w:rFonts w:cs="Arial"/>
                <w:sz w:val="18"/>
                <w:szCs w:val="18"/>
              </w:rPr>
              <w:t>1,953,062</w:t>
            </w:r>
          </w:p>
        </w:tc>
        <w:tc>
          <w:tcPr>
            <w:tcW w:w="1134" w:type="dxa"/>
            <w:tcBorders>
              <w:top w:val="nil"/>
              <w:left w:val="nil"/>
              <w:bottom w:val="nil"/>
              <w:right w:val="nil"/>
            </w:tcBorders>
            <w:shd w:val="clear" w:color="auto" w:fill="auto"/>
            <w:vAlign w:val="bottom"/>
          </w:tcPr>
          <w:p w14:paraId="1EEE67B4"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3B0D177E" w14:textId="77777777" w:rsidR="00687D22" w:rsidRPr="00687D22" w:rsidRDefault="00687D22" w:rsidP="00687D22">
            <w:pPr>
              <w:spacing w:before="40" w:after="20"/>
              <w:jc w:val="right"/>
              <w:rPr>
                <w:rFonts w:cs="Arial"/>
                <w:sz w:val="18"/>
                <w:szCs w:val="18"/>
              </w:rPr>
            </w:pPr>
            <w:r w:rsidRPr="00687D22">
              <w:rPr>
                <w:rFonts w:cs="Arial"/>
                <w:sz w:val="18"/>
                <w:szCs w:val="18"/>
              </w:rPr>
              <w:t>425</w:t>
            </w:r>
          </w:p>
        </w:tc>
        <w:tc>
          <w:tcPr>
            <w:tcW w:w="1134" w:type="dxa"/>
            <w:tcBorders>
              <w:top w:val="nil"/>
              <w:left w:val="nil"/>
              <w:bottom w:val="nil"/>
              <w:right w:val="nil"/>
            </w:tcBorders>
            <w:shd w:val="clear" w:color="auto" w:fill="auto"/>
            <w:vAlign w:val="bottom"/>
          </w:tcPr>
          <w:p w14:paraId="004B11F9" w14:textId="77777777" w:rsidR="00687D22" w:rsidRPr="00687D22" w:rsidRDefault="00687D22" w:rsidP="00687D22">
            <w:pPr>
              <w:spacing w:before="40" w:after="20"/>
              <w:jc w:val="right"/>
              <w:rPr>
                <w:rFonts w:cs="Arial"/>
                <w:sz w:val="18"/>
                <w:szCs w:val="18"/>
              </w:rPr>
            </w:pPr>
            <w:r w:rsidRPr="00687D22">
              <w:rPr>
                <w:rFonts w:cs="Arial"/>
                <w:sz w:val="18"/>
                <w:szCs w:val="18"/>
              </w:rPr>
              <w:t>714,117</w:t>
            </w:r>
          </w:p>
        </w:tc>
        <w:tc>
          <w:tcPr>
            <w:tcW w:w="1134" w:type="dxa"/>
            <w:tcBorders>
              <w:top w:val="nil"/>
              <w:left w:val="nil"/>
              <w:bottom w:val="nil"/>
              <w:right w:val="nil"/>
            </w:tcBorders>
            <w:shd w:val="clear" w:color="auto" w:fill="auto"/>
            <w:vAlign w:val="bottom"/>
          </w:tcPr>
          <w:p w14:paraId="5AFD1EB9" w14:textId="77777777" w:rsidR="00687D22" w:rsidRPr="00687D22" w:rsidRDefault="00687D22" w:rsidP="00687D22">
            <w:pPr>
              <w:spacing w:before="40" w:after="20"/>
              <w:jc w:val="right"/>
              <w:rPr>
                <w:rFonts w:cs="Arial"/>
                <w:sz w:val="18"/>
                <w:szCs w:val="18"/>
              </w:rPr>
            </w:pPr>
            <w:r w:rsidRPr="00687D22">
              <w:rPr>
                <w:rFonts w:cs="Arial"/>
                <w:sz w:val="18"/>
                <w:szCs w:val="18"/>
              </w:rPr>
              <w:t>1,680.28</w:t>
            </w:r>
          </w:p>
        </w:tc>
      </w:tr>
      <w:tr w:rsidR="00687D22" w:rsidRPr="00687D22" w14:paraId="3770BB16" w14:textId="77777777" w:rsidTr="009F5050">
        <w:trPr>
          <w:trHeight w:val="20"/>
        </w:trPr>
        <w:tc>
          <w:tcPr>
            <w:tcW w:w="2268" w:type="dxa"/>
            <w:tcBorders>
              <w:top w:val="nil"/>
              <w:left w:val="nil"/>
              <w:bottom w:val="nil"/>
              <w:right w:val="single" w:sz="18" w:space="0" w:color="002060"/>
            </w:tcBorders>
            <w:shd w:val="clear" w:color="auto" w:fill="auto"/>
            <w:vAlign w:val="center"/>
          </w:tcPr>
          <w:p w14:paraId="343AF67B" w14:textId="72ADEA1E" w:rsidR="00687D22" w:rsidRPr="0087211A" w:rsidRDefault="00687D22" w:rsidP="00687D22">
            <w:pPr>
              <w:spacing w:before="40" w:after="40"/>
              <w:rPr>
                <w:rFonts w:cs="Arial"/>
                <w:sz w:val="18"/>
                <w:szCs w:val="18"/>
              </w:rPr>
            </w:pPr>
            <w:r w:rsidRPr="0087211A">
              <w:rPr>
                <w:rFonts w:cs="Arial"/>
                <w:sz w:val="18"/>
                <w:szCs w:val="18"/>
              </w:rPr>
              <w:t>Horsham RC</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550EAE2A" w14:textId="77777777" w:rsidR="00687D22" w:rsidRPr="00687D22" w:rsidRDefault="00687D22" w:rsidP="00687D22">
            <w:pPr>
              <w:spacing w:before="40" w:after="20"/>
              <w:jc w:val="right"/>
              <w:rPr>
                <w:rFonts w:cs="Arial"/>
                <w:sz w:val="18"/>
                <w:szCs w:val="18"/>
              </w:rPr>
            </w:pPr>
            <w:r w:rsidRPr="00687D22">
              <w:rPr>
                <w:rFonts w:cs="Arial"/>
                <w:sz w:val="18"/>
                <w:szCs w:val="18"/>
              </w:rPr>
              <w:t>19,801</w:t>
            </w:r>
          </w:p>
        </w:tc>
        <w:tc>
          <w:tcPr>
            <w:tcW w:w="1134" w:type="dxa"/>
            <w:tcBorders>
              <w:top w:val="nil"/>
              <w:left w:val="nil"/>
              <w:bottom w:val="nil"/>
              <w:right w:val="nil"/>
            </w:tcBorders>
            <w:shd w:val="clear" w:color="auto" w:fill="auto"/>
            <w:vAlign w:val="bottom"/>
          </w:tcPr>
          <w:p w14:paraId="2F3C6729" w14:textId="77777777" w:rsidR="00687D22" w:rsidRPr="00687D22" w:rsidRDefault="00687D22" w:rsidP="00687D22">
            <w:pPr>
              <w:spacing w:before="40" w:after="20"/>
              <w:jc w:val="right"/>
              <w:rPr>
                <w:rFonts w:cs="Arial"/>
                <w:sz w:val="18"/>
                <w:szCs w:val="18"/>
              </w:rPr>
            </w:pPr>
            <w:r w:rsidRPr="00687D22">
              <w:rPr>
                <w:rFonts w:cs="Arial"/>
                <w:sz w:val="18"/>
                <w:szCs w:val="18"/>
              </w:rPr>
              <w:t>3,881,041</w:t>
            </w:r>
          </w:p>
        </w:tc>
        <w:tc>
          <w:tcPr>
            <w:tcW w:w="1134" w:type="dxa"/>
            <w:tcBorders>
              <w:top w:val="nil"/>
              <w:left w:val="nil"/>
              <w:bottom w:val="nil"/>
              <w:right w:val="nil"/>
            </w:tcBorders>
            <w:shd w:val="clear" w:color="auto" w:fill="auto"/>
            <w:vAlign w:val="bottom"/>
          </w:tcPr>
          <w:p w14:paraId="3B4E6AEF" w14:textId="77777777" w:rsidR="00687D22" w:rsidRPr="00687D22" w:rsidRDefault="00687D22" w:rsidP="00687D22">
            <w:pPr>
              <w:spacing w:before="40" w:after="20"/>
              <w:jc w:val="right"/>
              <w:rPr>
                <w:rFonts w:cs="Arial"/>
                <w:sz w:val="18"/>
                <w:szCs w:val="18"/>
              </w:rPr>
            </w:pPr>
            <w:r w:rsidRPr="00687D22">
              <w:rPr>
                <w:rFonts w:cs="Arial"/>
                <w:sz w:val="18"/>
                <w:szCs w:val="18"/>
              </w:rPr>
              <w:t>196.00</w:t>
            </w:r>
          </w:p>
        </w:tc>
        <w:tc>
          <w:tcPr>
            <w:tcW w:w="1134" w:type="dxa"/>
            <w:tcBorders>
              <w:top w:val="nil"/>
              <w:left w:val="nil"/>
              <w:bottom w:val="nil"/>
              <w:right w:val="nil"/>
            </w:tcBorders>
            <w:shd w:val="clear" w:color="auto" w:fill="auto"/>
            <w:vAlign w:val="bottom"/>
          </w:tcPr>
          <w:p w14:paraId="4A6920E6" w14:textId="77777777" w:rsidR="00687D22" w:rsidRPr="00687D22" w:rsidRDefault="00687D22" w:rsidP="00687D22">
            <w:pPr>
              <w:spacing w:before="40" w:after="20"/>
              <w:jc w:val="right"/>
              <w:rPr>
                <w:rFonts w:cs="Arial"/>
                <w:sz w:val="18"/>
                <w:szCs w:val="18"/>
              </w:rPr>
            </w:pPr>
            <w:r w:rsidRPr="00687D22">
              <w:rPr>
                <w:rFonts w:cs="Arial"/>
                <w:sz w:val="18"/>
                <w:szCs w:val="18"/>
              </w:rPr>
              <w:t>2,975</w:t>
            </w:r>
          </w:p>
        </w:tc>
        <w:tc>
          <w:tcPr>
            <w:tcW w:w="1134" w:type="dxa"/>
            <w:tcBorders>
              <w:top w:val="nil"/>
              <w:left w:val="nil"/>
              <w:bottom w:val="nil"/>
              <w:right w:val="nil"/>
            </w:tcBorders>
            <w:shd w:val="clear" w:color="auto" w:fill="auto"/>
            <w:vAlign w:val="bottom"/>
          </w:tcPr>
          <w:p w14:paraId="3E1FFBBC" w14:textId="77777777" w:rsidR="00687D22" w:rsidRPr="00687D22" w:rsidRDefault="00687D22" w:rsidP="00687D22">
            <w:pPr>
              <w:spacing w:before="40" w:after="20"/>
              <w:jc w:val="right"/>
              <w:rPr>
                <w:rFonts w:cs="Arial"/>
                <w:sz w:val="18"/>
                <w:szCs w:val="18"/>
              </w:rPr>
            </w:pPr>
            <w:r w:rsidRPr="00687D22">
              <w:rPr>
                <w:rFonts w:cs="Arial"/>
                <w:sz w:val="18"/>
                <w:szCs w:val="18"/>
              </w:rPr>
              <w:t>2,120,009</w:t>
            </w:r>
          </w:p>
        </w:tc>
        <w:tc>
          <w:tcPr>
            <w:tcW w:w="1134" w:type="dxa"/>
            <w:tcBorders>
              <w:top w:val="nil"/>
              <w:left w:val="nil"/>
              <w:bottom w:val="nil"/>
              <w:right w:val="nil"/>
            </w:tcBorders>
            <w:shd w:val="clear" w:color="auto" w:fill="auto"/>
            <w:vAlign w:val="bottom"/>
          </w:tcPr>
          <w:p w14:paraId="6C092F84" w14:textId="77777777" w:rsidR="00687D22" w:rsidRPr="00687D22" w:rsidRDefault="00687D22" w:rsidP="00687D22">
            <w:pPr>
              <w:spacing w:before="40" w:after="20"/>
              <w:jc w:val="right"/>
              <w:rPr>
                <w:rFonts w:cs="Arial"/>
                <w:sz w:val="18"/>
                <w:szCs w:val="18"/>
              </w:rPr>
            </w:pPr>
            <w:r w:rsidRPr="00687D22">
              <w:rPr>
                <w:rFonts w:cs="Arial"/>
                <w:sz w:val="18"/>
                <w:szCs w:val="18"/>
              </w:rPr>
              <w:t>712.61</w:t>
            </w:r>
          </w:p>
        </w:tc>
      </w:tr>
      <w:tr w:rsidR="00687D22" w:rsidRPr="00687D22" w14:paraId="6CD35647" w14:textId="77777777" w:rsidTr="009F5050">
        <w:trPr>
          <w:trHeight w:val="20"/>
        </w:trPr>
        <w:tc>
          <w:tcPr>
            <w:tcW w:w="2268" w:type="dxa"/>
            <w:tcBorders>
              <w:top w:val="nil"/>
              <w:left w:val="nil"/>
              <w:bottom w:val="nil"/>
              <w:right w:val="single" w:sz="18" w:space="0" w:color="002060"/>
            </w:tcBorders>
            <w:shd w:val="clear" w:color="auto" w:fill="auto"/>
            <w:vAlign w:val="center"/>
          </w:tcPr>
          <w:p w14:paraId="7AC616A0" w14:textId="62904F10" w:rsidR="00687D22" w:rsidRPr="0087211A" w:rsidRDefault="00687D22" w:rsidP="00687D22">
            <w:pPr>
              <w:spacing w:before="40" w:after="40"/>
              <w:rPr>
                <w:rFonts w:cs="Arial"/>
                <w:sz w:val="18"/>
                <w:szCs w:val="18"/>
              </w:rPr>
            </w:pPr>
            <w:r>
              <w:rPr>
                <w:rFonts w:cs="Arial"/>
                <w:sz w:val="18"/>
                <w:szCs w:val="18"/>
              </w:rPr>
              <w:t xml:space="preserve">Hume C </w:t>
            </w:r>
          </w:p>
        </w:tc>
        <w:tc>
          <w:tcPr>
            <w:tcW w:w="1134" w:type="dxa"/>
            <w:tcBorders>
              <w:top w:val="nil"/>
              <w:left w:val="single" w:sz="18" w:space="0" w:color="002060"/>
              <w:bottom w:val="nil"/>
              <w:right w:val="nil"/>
            </w:tcBorders>
            <w:shd w:val="clear" w:color="auto" w:fill="auto"/>
            <w:vAlign w:val="bottom"/>
          </w:tcPr>
          <w:p w14:paraId="1C5EFDF3" w14:textId="77777777" w:rsidR="00687D22" w:rsidRPr="00687D22" w:rsidRDefault="00687D22" w:rsidP="00687D22">
            <w:pPr>
              <w:spacing w:before="40" w:after="20"/>
              <w:jc w:val="right"/>
              <w:rPr>
                <w:rFonts w:cs="Arial"/>
                <w:sz w:val="18"/>
                <w:szCs w:val="18"/>
              </w:rPr>
            </w:pPr>
            <w:r w:rsidRPr="00687D22">
              <w:rPr>
                <w:rFonts w:cs="Arial"/>
                <w:sz w:val="18"/>
                <w:szCs w:val="18"/>
              </w:rPr>
              <w:t>201,304</w:t>
            </w:r>
          </w:p>
        </w:tc>
        <w:tc>
          <w:tcPr>
            <w:tcW w:w="1134" w:type="dxa"/>
            <w:tcBorders>
              <w:top w:val="nil"/>
              <w:left w:val="nil"/>
              <w:bottom w:val="nil"/>
              <w:right w:val="nil"/>
            </w:tcBorders>
            <w:shd w:val="clear" w:color="auto" w:fill="auto"/>
            <w:vAlign w:val="bottom"/>
          </w:tcPr>
          <w:p w14:paraId="034116A4" w14:textId="77777777" w:rsidR="00687D22" w:rsidRPr="00687D22" w:rsidRDefault="00687D22" w:rsidP="00687D22">
            <w:pPr>
              <w:spacing w:before="40" w:after="20"/>
              <w:jc w:val="right"/>
              <w:rPr>
                <w:rFonts w:cs="Arial"/>
                <w:sz w:val="18"/>
                <w:szCs w:val="18"/>
              </w:rPr>
            </w:pPr>
            <w:r w:rsidRPr="00687D22">
              <w:rPr>
                <w:rFonts w:cs="Arial"/>
                <w:sz w:val="18"/>
                <w:szCs w:val="18"/>
              </w:rPr>
              <w:t>12,272,342</w:t>
            </w:r>
          </w:p>
        </w:tc>
        <w:tc>
          <w:tcPr>
            <w:tcW w:w="1134" w:type="dxa"/>
            <w:tcBorders>
              <w:top w:val="nil"/>
              <w:left w:val="nil"/>
              <w:bottom w:val="nil"/>
              <w:right w:val="nil"/>
            </w:tcBorders>
            <w:shd w:val="clear" w:color="auto" w:fill="auto"/>
            <w:vAlign w:val="bottom"/>
          </w:tcPr>
          <w:p w14:paraId="730E505E" w14:textId="77777777" w:rsidR="00687D22" w:rsidRPr="00687D22" w:rsidRDefault="00687D22" w:rsidP="00687D22">
            <w:pPr>
              <w:spacing w:before="40" w:after="20"/>
              <w:jc w:val="right"/>
              <w:rPr>
                <w:rFonts w:cs="Arial"/>
                <w:sz w:val="18"/>
                <w:szCs w:val="18"/>
              </w:rPr>
            </w:pPr>
            <w:r w:rsidRPr="00687D22">
              <w:rPr>
                <w:rFonts w:cs="Arial"/>
                <w:sz w:val="18"/>
                <w:szCs w:val="18"/>
              </w:rPr>
              <w:t>60.96</w:t>
            </w:r>
          </w:p>
        </w:tc>
        <w:tc>
          <w:tcPr>
            <w:tcW w:w="1134" w:type="dxa"/>
            <w:tcBorders>
              <w:top w:val="nil"/>
              <w:left w:val="nil"/>
              <w:bottom w:val="nil"/>
              <w:right w:val="nil"/>
            </w:tcBorders>
            <w:shd w:val="clear" w:color="auto" w:fill="auto"/>
            <w:vAlign w:val="bottom"/>
          </w:tcPr>
          <w:p w14:paraId="072E083C" w14:textId="77777777" w:rsidR="00687D22" w:rsidRPr="00687D22" w:rsidRDefault="00687D22" w:rsidP="00687D22">
            <w:pPr>
              <w:spacing w:before="40" w:after="20"/>
              <w:jc w:val="right"/>
              <w:rPr>
                <w:rFonts w:cs="Arial"/>
                <w:sz w:val="18"/>
                <w:szCs w:val="18"/>
              </w:rPr>
            </w:pPr>
            <w:r w:rsidRPr="00687D22">
              <w:rPr>
                <w:rFonts w:cs="Arial"/>
                <w:sz w:val="18"/>
                <w:szCs w:val="18"/>
              </w:rPr>
              <w:t>1,228</w:t>
            </w:r>
          </w:p>
        </w:tc>
        <w:tc>
          <w:tcPr>
            <w:tcW w:w="1134" w:type="dxa"/>
            <w:tcBorders>
              <w:top w:val="nil"/>
              <w:left w:val="nil"/>
              <w:bottom w:val="nil"/>
              <w:right w:val="nil"/>
            </w:tcBorders>
            <w:shd w:val="clear" w:color="auto" w:fill="auto"/>
            <w:vAlign w:val="bottom"/>
          </w:tcPr>
          <w:p w14:paraId="0BFEA75D" w14:textId="77777777" w:rsidR="00687D22" w:rsidRPr="00687D22" w:rsidRDefault="00687D22" w:rsidP="00687D22">
            <w:pPr>
              <w:spacing w:before="40" w:after="20"/>
              <w:jc w:val="right"/>
              <w:rPr>
                <w:rFonts w:cs="Arial"/>
                <w:sz w:val="18"/>
                <w:szCs w:val="18"/>
              </w:rPr>
            </w:pPr>
            <w:r w:rsidRPr="00687D22">
              <w:rPr>
                <w:rFonts w:cs="Arial"/>
                <w:sz w:val="18"/>
                <w:szCs w:val="18"/>
              </w:rPr>
              <w:t>2,259,346</w:t>
            </w:r>
          </w:p>
        </w:tc>
        <w:tc>
          <w:tcPr>
            <w:tcW w:w="1134" w:type="dxa"/>
            <w:tcBorders>
              <w:top w:val="nil"/>
              <w:left w:val="nil"/>
              <w:bottom w:val="nil"/>
              <w:right w:val="nil"/>
            </w:tcBorders>
            <w:shd w:val="clear" w:color="auto" w:fill="auto"/>
            <w:vAlign w:val="bottom"/>
          </w:tcPr>
          <w:p w14:paraId="43674BCA" w14:textId="77777777" w:rsidR="00687D22" w:rsidRPr="00687D22" w:rsidRDefault="00687D22" w:rsidP="00687D22">
            <w:pPr>
              <w:spacing w:before="40" w:after="20"/>
              <w:jc w:val="right"/>
              <w:rPr>
                <w:rFonts w:cs="Arial"/>
                <w:sz w:val="18"/>
                <w:szCs w:val="18"/>
              </w:rPr>
            </w:pPr>
            <w:r w:rsidRPr="00687D22">
              <w:rPr>
                <w:rFonts w:cs="Arial"/>
                <w:sz w:val="18"/>
                <w:szCs w:val="18"/>
              </w:rPr>
              <w:t>1,840.57</w:t>
            </w:r>
          </w:p>
        </w:tc>
      </w:tr>
      <w:tr w:rsidR="00687D22" w:rsidRPr="00687D22" w14:paraId="3D6D0A33" w14:textId="77777777" w:rsidTr="009F5050">
        <w:trPr>
          <w:trHeight w:val="20"/>
        </w:trPr>
        <w:tc>
          <w:tcPr>
            <w:tcW w:w="2268" w:type="dxa"/>
            <w:tcBorders>
              <w:top w:val="nil"/>
              <w:left w:val="nil"/>
              <w:bottom w:val="nil"/>
              <w:right w:val="single" w:sz="18" w:space="0" w:color="002060"/>
            </w:tcBorders>
            <w:shd w:val="clear" w:color="auto" w:fill="auto"/>
            <w:vAlign w:val="center"/>
          </w:tcPr>
          <w:p w14:paraId="02A1D017" w14:textId="20184E49" w:rsidR="00687D22" w:rsidRPr="0087211A" w:rsidRDefault="00687D22" w:rsidP="00687D22">
            <w:pPr>
              <w:spacing w:before="40" w:after="40"/>
              <w:rPr>
                <w:rFonts w:cs="Arial"/>
                <w:sz w:val="18"/>
                <w:szCs w:val="18"/>
              </w:rPr>
            </w:pPr>
            <w:r w:rsidRPr="0087211A">
              <w:rPr>
                <w:rFonts w:cs="Arial"/>
                <w:sz w:val="18"/>
                <w:szCs w:val="18"/>
              </w:rPr>
              <w:t xml:space="preserve">Indigo S </w:t>
            </w:r>
            <w:r w:rsidR="001E3FAA">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14B8C438" w14:textId="77777777" w:rsidR="00687D22" w:rsidRPr="00687D22" w:rsidRDefault="00687D22" w:rsidP="00687D22">
            <w:pPr>
              <w:spacing w:before="40" w:after="20"/>
              <w:jc w:val="right"/>
              <w:rPr>
                <w:rFonts w:cs="Arial"/>
                <w:sz w:val="18"/>
                <w:szCs w:val="18"/>
              </w:rPr>
            </w:pPr>
            <w:r w:rsidRPr="00687D22">
              <w:rPr>
                <w:rFonts w:cs="Arial"/>
                <w:sz w:val="18"/>
                <w:szCs w:val="18"/>
              </w:rPr>
              <w:t>15,574</w:t>
            </w:r>
          </w:p>
        </w:tc>
        <w:tc>
          <w:tcPr>
            <w:tcW w:w="1134" w:type="dxa"/>
            <w:tcBorders>
              <w:top w:val="nil"/>
              <w:left w:val="nil"/>
              <w:bottom w:val="nil"/>
              <w:right w:val="nil"/>
            </w:tcBorders>
            <w:shd w:val="clear" w:color="auto" w:fill="auto"/>
            <w:vAlign w:val="bottom"/>
          </w:tcPr>
          <w:p w14:paraId="0F4C653A" w14:textId="77777777" w:rsidR="00687D22" w:rsidRPr="00687D22" w:rsidRDefault="00687D22" w:rsidP="00687D22">
            <w:pPr>
              <w:spacing w:before="40" w:after="20"/>
              <w:jc w:val="right"/>
              <w:rPr>
                <w:rFonts w:cs="Arial"/>
                <w:sz w:val="18"/>
                <w:szCs w:val="18"/>
              </w:rPr>
            </w:pPr>
            <w:r w:rsidRPr="00687D22">
              <w:rPr>
                <w:rFonts w:cs="Arial"/>
                <w:sz w:val="18"/>
                <w:szCs w:val="18"/>
              </w:rPr>
              <w:t>2,835,795</w:t>
            </w:r>
          </w:p>
        </w:tc>
        <w:tc>
          <w:tcPr>
            <w:tcW w:w="1134" w:type="dxa"/>
            <w:tcBorders>
              <w:top w:val="nil"/>
              <w:left w:val="nil"/>
              <w:bottom w:val="nil"/>
              <w:right w:val="nil"/>
            </w:tcBorders>
            <w:shd w:val="clear" w:color="auto" w:fill="auto"/>
            <w:vAlign w:val="bottom"/>
          </w:tcPr>
          <w:p w14:paraId="00D41420" w14:textId="77777777" w:rsidR="00687D22" w:rsidRPr="00687D22" w:rsidRDefault="00687D22" w:rsidP="00687D22">
            <w:pPr>
              <w:spacing w:before="40" w:after="20"/>
              <w:jc w:val="right"/>
              <w:rPr>
                <w:rFonts w:cs="Arial"/>
                <w:sz w:val="18"/>
                <w:szCs w:val="18"/>
              </w:rPr>
            </w:pPr>
            <w:r w:rsidRPr="00687D22">
              <w:rPr>
                <w:rFonts w:cs="Arial"/>
                <w:sz w:val="18"/>
                <w:szCs w:val="18"/>
              </w:rPr>
              <w:t>182.09</w:t>
            </w:r>
          </w:p>
        </w:tc>
        <w:tc>
          <w:tcPr>
            <w:tcW w:w="1134" w:type="dxa"/>
            <w:tcBorders>
              <w:top w:val="nil"/>
              <w:left w:val="nil"/>
              <w:bottom w:val="nil"/>
              <w:right w:val="nil"/>
            </w:tcBorders>
            <w:shd w:val="clear" w:color="auto" w:fill="auto"/>
            <w:vAlign w:val="bottom"/>
          </w:tcPr>
          <w:p w14:paraId="6314CFFD" w14:textId="77777777" w:rsidR="00687D22" w:rsidRPr="00687D22" w:rsidRDefault="00687D22" w:rsidP="00687D22">
            <w:pPr>
              <w:spacing w:before="40" w:after="20"/>
              <w:jc w:val="right"/>
              <w:rPr>
                <w:rFonts w:cs="Arial"/>
                <w:sz w:val="18"/>
                <w:szCs w:val="18"/>
              </w:rPr>
            </w:pPr>
            <w:r w:rsidRPr="00687D22">
              <w:rPr>
                <w:rFonts w:cs="Arial"/>
                <w:sz w:val="18"/>
                <w:szCs w:val="18"/>
              </w:rPr>
              <w:t>1,568</w:t>
            </w:r>
          </w:p>
        </w:tc>
        <w:tc>
          <w:tcPr>
            <w:tcW w:w="1134" w:type="dxa"/>
            <w:tcBorders>
              <w:top w:val="nil"/>
              <w:left w:val="nil"/>
              <w:bottom w:val="nil"/>
              <w:right w:val="nil"/>
            </w:tcBorders>
            <w:shd w:val="clear" w:color="auto" w:fill="auto"/>
            <w:vAlign w:val="bottom"/>
          </w:tcPr>
          <w:p w14:paraId="307BF7E0" w14:textId="77777777" w:rsidR="00687D22" w:rsidRPr="00687D22" w:rsidRDefault="00687D22" w:rsidP="00687D22">
            <w:pPr>
              <w:spacing w:before="40" w:after="20"/>
              <w:jc w:val="right"/>
              <w:rPr>
                <w:rFonts w:cs="Arial"/>
                <w:sz w:val="18"/>
                <w:szCs w:val="18"/>
              </w:rPr>
            </w:pPr>
            <w:r w:rsidRPr="00687D22">
              <w:rPr>
                <w:rFonts w:cs="Arial"/>
                <w:sz w:val="18"/>
                <w:szCs w:val="18"/>
              </w:rPr>
              <w:t>1,595,010</w:t>
            </w:r>
          </w:p>
        </w:tc>
        <w:tc>
          <w:tcPr>
            <w:tcW w:w="1134" w:type="dxa"/>
            <w:tcBorders>
              <w:top w:val="nil"/>
              <w:left w:val="nil"/>
              <w:bottom w:val="nil"/>
              <w:right w:val="nil"/>
            </w:tcBorders>
            <w:shd w:val="clear" w:color="auto" w:fill="auto"/>
            <w:vAlign w:val="bottom"/>
          </w:tcPr>
          <w:p w14:paraId="1EE11EF3" w14:textId="77777777" w:rsidR="00687D22" w:rsidRPr="00687D22" w:rsidRDefault="00687D22" w:rsidP="00687D22">
            <w:pPr>
              <w:spacing w:before="40" w:after="20"/>
              <w:jc w:val="right"/>
              <w:rPr>
                <w:rFonts w:cs="Arial"/>
                <w:sz w:val="18"/>
                <w:szCs w:val="18"/>
              </w:rPr>
            </w:pPr>
            <w:r w:rsidRPr="00687D22">
              <w:rPr>
                <w:rFonts w:cs="Arial"/>
                <w:sz w:val="18"/>
                <w:szCs w:val="18"/>
              </w:rPr>
              <w:t>1,017.23</w:t>
            </w:r>
          </w:p>
        </w:tc>
      </w:tr>
      <w:tr w:rsidR="00687D22" w:rsidRPr="00687D22" w14:paraId="6A5F7B9E" w14:textId="77777777" w:rsidTr="009F5050">
        <w:trPr>
          <w:trHeight w:val="20"/>
        </w:trPr>
        <w:tc>
          <w:tcPr>
            <w:tcW w:w="2268" w:type="dxa"/>
            <w:tcBorders>
              <w:top w:val="nil"/>
              <w:left w:val="nil"/>
              <w:bottom w:val="nil"/>
              <w:right w:val="single" w:sz="18" w:space="0" w:color="002060"/>
            </w:tcBorders>
            <w:shd w:val="clear" w:color="auto" w:fill="auto"/>
            <w:vAlign w:val="center"/>
          </w:tcPr>
          <w:p w14:paraId="1B2D09AA" w14:textId="5BAD3FD5" w:rsidR="00687D22" w:rsidRPr="0087211A" w:rsidRDefault="00687D22" w:rsidP="00687D22">
            <w:pPr>
              <w:spacing w:before="40" w:after="40"/>
              <w:rPr>
                <w:rFonts w:cs="Arial"/>
                <w:sz w:val="18"/>
                <w:szCs w:val="18"/>
              </w:rPr>
            </w:pPr>
            <w:r w:rsidRPr="0087211A">
              <w:rPr>
                <w:rFonts w:cs="Arial"/>
                <w:sz w:val="18"/>
                <w:szCs w:val="18"/>
              </w:rPr>
              <w:t xml:space="preserve">Kingston C </w:t>
            </w:r>
          </w:p>
        </w:tc>
        <w:tc>
          <w:tcPr>
            <w:tcW w:w="1134" w:type="dxa"/>
            <w:tcBorders>
              <w:top w:val="nil"/>
              <w:left w:val="single" w:sz="18" w:space="0" w:color="002060"/>
              <w:bottom w:val="nil"/>
              <w:right w:val="nil"/>
            </w:tcBorders>
            <w:shd w:val="clear" w:color="auto" w:fill="auto"/>
            <w:vAlign w:val="bottom"/>
          </w:tcPr>
          <w:p w14:paraId="29D88F02" w14:textId="77777777" w:rsidR="00687D22" w:rsidRPr="00687D22" w:rsidRDefault="00687D22" w:rsidP="00687D22">
            <w:pPr>
              <w:spacing w:before="40" w:after="20"/>
              <w:jc w:val="right"/>
              <w:rPr>
                <w:rFonts w:cs="Arial"/>
                <w:sz w:val="18"/>
                <w:szCs w:val="18"/>
              </w:rPr>
            </w:pPr>
            <w:r w:rsidRPr="00687D22">
              <w:rPr>
                <w:rFonts w:cs="Arial"/>
                <w:sz w:val="18"/>
                <w:szCs w:val="18"/>
              </w:rPr>
              <w:t>156,754</w:t>
            </w:r>
          </w:p>
        </w:tc>
        <w:tc>
          <w:tcPr>
            <w:tcW w:w="1134" w:type="dxa"/>
            <w:tcBorders>
              <w:top w:val="nil"/>
              <w:left w:val="nil"/>
              <w:bottom w:val="nil"/>
              <w:right w:val="nil"/>
            </w:tcBorders>
            <w:shd w:val="clear" w:color="auto" w:fill="auto"/>
            <w:vAlign w:val="bottom"/>
          </w:tcPr>
          <w:p w14:paraId="73F307CE" w14:textId="77777777" w:rsidR="00687D22" w:rsidRPr="00687D22" w:rsidRDefault="00687D22" w:rsidP="00687D22">
            <w:pPr>
              <w:spacing w:before="40" w:after="20"/>
              <w:jc w:val="right"/>
              <w:rPr>
                <w:rFonts w:cs="Arial"/>
                <w:sz w:val="18"/>
                <w:szCs w:val="18"/>
              </w:rPr>
            </w:pPr>
            <w:r w:rsidRPr="00687D22">
              <w:rPr>
                <w:rFonts w:cs="Arial"/>
                <w:sz w:val="18"/>
                <w:szCs w:val="18"/>
              </w:rPr>
              <w:t>3,221,075</w:t>
            </w:r>
          </w:p>
        </w:tc>
        <w:tc>
          <w:tcPr>
            <w:tcW w:w="1134" w:type="dxa"/>
            <w:tcBorders>
              <w:top w:val="nil"/>
              <w:left w:val="nil"/>
              <w:bottom w:val="nil"/>
              <w:right w:val="nil"/>
            </w:tcBorders>
            <w:shd w:val="clear" w:color="auto" w:fill="auto"/>
            <w:vAlign w:val="bottom"/>
          </w:tcPr>
          <w:p w14:paraId="4D7F5FFF"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2A92A4B6" w14:textId="77777777" w:rsidR="00687D22" w:rsidRPr="00687D22" w:rsidRDefault="00687D22" w:rsidP="00687D22">
            <w:pPr>
              <w:spacing w:before="40" w:after="20"/>
              <w:jc w:val="right"/>
              <w:rPr>
                <w:rFonts w:cs="Arial"/>
                <w:sz w:val="18"/>
                <w:szCs w:val="18"/>
              </w:rPr>
            </w:pPr>
            <w:r w:rsidRPr="00687D22">
              <w:rPr>
                <w:rFonts w:cs="Arial"/>
                <w:sz w:val="18"/>
                <w:szCs w:val="18"/>
              </w:rPr>
              <w:t>596</w:t>
            </w:r>
          </w:p>
        </w:tc>
        <w:tc>
          <w:tcPr>
            <w:tcW w:w="1134" w:type="dxa"/>
            <w:tcBorders>
              <w:top w:val="nil"/>
              <w:left w:val="nil"/>
              <w:bottom w:val="nil"/>
              <w:right w:val="nil"/>
            </w:tcBorders>
            <w:shd w:val="clear" w:color="auto" w:fill="auto"/>
            <w:vAlign w:val="bottom"/>
          </w:tcPr>
          <w:p w14:paraId="56C5A33F" w14:textId="77777777" w:rsidR="00687D22" w:rsidRPr="00687D22" w:rsidRDefault="00687D22" w:rsidP="00687D22">
            <w:pPr>
              <w:spacing w:before="40" w:after="20"/>
              <w:jc w:val="right"/>
              <w:rPr>
                <w:rFonts w:cs="Arial"/>
                <w:sz w:val="18"/>
                <w:szCs w:val="18"/>
              </w:rPr>
            </w:pPr>
            <w:r w:rsidRPr="00687D22">
              <w:rPr>
                <w:rFonts w:cs="Arial"/>
                <w:sz w:val="18"/>
                <w:szCs w:val="18"/>
              </w:rPr>
              <w:t>1,230,163</w:t>
            </w:r>
          </w:p>
        </w:tc>
        <w:tc>
          <w:tcPr>
            <w:tcW w:w="1134" w:type="dxa"/>
            <w:tcBorders>
              <w:top w:val="nil"/>
              <w:left w:val="nil"/>
              <w:bottom w:val="nil"/>
              <w:right w:val="nil"/>
            </w:tcBorders>
            <w:shd w:val="clear" w:color="auto" w:fill="auto"/>
            <w:vAlign w:val="bottom"/>
          </w:tcPr>
          <w:p w14:paraId="77148C83" w14:textId="77777777" w:rsidR="00687D22" w:rsidRPr="00687D22" w:rsidRDefault="00687D22" w:rsidP="00687D22">
            <w:pPr>
              <w:spacing w:before="40" w:after="20"/>
              <w:jc w:val="right"/>
              <w:rPr>
                <w:rFonts w:cs="Arial"/>
                <w:sz w:val="18"/>
                <w:szCs w:val="18"/>
              </w:rPr>
            </w:pPr>
            <w:r w:rsidRPr="00687D22">
              <w:rPr>
                <w:rFonts w:cs="Arial"/>
                <w:sz w:val="18"/>
                <w:szCs w:val="18"/>
              </w:rPr>
              <w:t>2,064.03</w:t>
            </w:r>
          </w:p>
        </w:tc>
      </w:tr>
      <w:tr w:rsidR="00687D22" w:rsidRPr="00687D22" w14:paraId="1B35009E" w14:textId="77777777" w:rsidTr="009F5050">
        <w:trPr>
          <w:trHeight w:val="20"/>
        </w:trPr>
        <w:tc>
          <w:tcPr>
            <w:tcW w:w="2268" w:type="dxa"/>
            <w:tcBorders>
              <w:top w:val="nil"/>
              <w:left w:val="nil"/>
              <w:bottom w:val="nil"/>
              <w:right w:val="single" w:sz="18" w:space="0" w:color="002060"/>
            </w:tcBorders>
            <w:shd w:val="clear" w:color="auto" w:fill="auto"/>
            <w:vAlign w:val="center"/>
          </w:tcPr>
          <w:p w14:paraId="6C164A51" w14:textId="1F47D82B" w:rsidR="00687D22" w:rsidRPr="0087211A" w:rsidRDefault="00687D22" w:rsidP="00687D22">
            <w:pPr>
              <w:spacing w:before="40" w:after="40"/>
              <w:rPr>
                <w:rFonts w:cs="Arial"/>
                <w:sz w:val="18"/>
                <w:szCs w:val="18"/>
              </w:rPr>
            </w:pPr>
            <w:r w:rsidRPr="0087211A">
              <w:rPr>
                <w:rFonts w:cs="Arial"/>
                <w:sz w:val="18"/>
                <w:szCs w:val="18"/>
              </w:rPr>
              <w:t xml:space="preserve">Knox C </w:t>
            </w:r>
          </w:p>
        </w:tc>
        <w:tc>
          <w:tcPr>
            <w:tcW w:w="1134" w:type="dxa"/>
            <w:tcBorders>
              <w:top w:val="nil"/>
              <w:left w:val="single" w:sz="18" w:space="0" w:color="002060"/>
              <w:bottom w:val="nil"/>
              <w:right w:val="nil"/>
            </w:tcBorders>
            <w:shd w:val="clear" w:color="auto" w:fill="auto"/>
            <w:vAlign w:val="bottom"/>
          </w:tcPr>
          <w:p w14:paraId="2E2DF12D" w14:textId="77777777" w:rsidR="00687D22" w:rsidRPr="00687D22" w:rsidRDefault="00687D22" w:rsidP="00687D22">
            <w:pPr>
              <w:spacing w:before="40" w:after="20"/>
              <w:jc w:val="right"/>
              <w:rPr>
                <w:rFonts w:cs="Arial"/>
                <w:sz w:val="18"/>
                <w:szCs w:val="18"/>
              </w:rPr>
            </w:pPr>
            <w:r w:rsidRPr="00687D22">
              <w:rPr>
                <w:rFonts w:cs="Arial"/>
                <w:sz w:val="18"/>
                <w:szCs w:val="18"/>
              </w:rPr>
              <w:t>157,052</w:t>
            </w:r>
          </w:p>
        </w:tc>
        <w:tc>
          <w:tcPr>
            <w:tcW w:w="1134" w:type="dxa"/>
            <w:tcBorders>
              <w:top w:val="nil"/>
              <w:left w:val="nil"/>
              <w:bottom w:val="nil"/>
              <w:right w:val="nil"/>
            </w:tcBorders>
            <w:shd w:val="clear" w:color="auto" w:fill="auto"/>
            <w:vAlign w:val="bottom"/>
          </w:tcPr>
          <w:p w14:paraId="338A069E" w14:textId="77777777" w:rsidR="00687D22" w:rsidRPr="00687D22" w:rsidRDefault="00687D22" w:rsidP="00687D22">
            <w:pPr>
              <w:spacing w:before="40" w:after="20"/>
              <w:jc w:val="right"/>
              <w:rPr>
                <w:rFonts w:cs="Arial"/>
                <w:sz w:val="18"/>
                <w:szCs w:val="18"/>
              </w:rPr>
            </w:pPr>
            <w:r w:rsidRPr="00687D22">
              <w:rPr>
                <w:rFonts w:cs="Arial"/>
                <w:sz w:val="18"/>
                <w:szCs w:val="18"/>
              </w:rPr>
              <w:t>6,181,237</w:t>
            </w:r>
          </w:p>
        </w:tc>
        <w:tc>
          <w:tcPr>
            <w:tcW w:w="1134" w:type="dxa"/>
            <w:tcBorders>
              <w:top w:val="nil"/>
              <w:left w:val="nil"/>
              <w:bottom w:val="nil"/>
              <w:right w:val="nil"/>
            </w:tcBorders>
            <w:shd w:val="clear" w:color="auto" w:fill="auto"/>
            <w:vAlign w:val="bottom"/>
          </w:tcPr>
          <w:p w14:paraId="512CA8E0" w14:textId="77777777" w:rsidR="00687D22" w:rsidRPr="00687D22" w:rsidRDefault="00687D22" w:rsidP="00687D22">
            <w:pPr>
              <w:spacing w:before="40" w:after="20"/>
              <w:jc w:val="right"/>
              <w:rPr>
                <w:rFonts w:cs="Arial"/>
                <w:sz w:val="18"/>
                <w:szCs w:val="18"/>
              </w:rPr>
            </w:pPr>
            <w:r w:rsidRPr="00687D22">
              <w:rPr>
                <w:rFonts w:cs="Arial"/>
                <w:sz w:val="18"/>
                <w:szCs w:val="18"/>
              </w:rPr>
              <w:t>39.36</w:t>
            </w:r>
          </w:p>
        </w:tc>
        <w:tc>
          <w:tcPr>
            <w:tcW w:w="1134" w:type="dxa"/>
            <w:tcBorders>
              <w:top w:val="nil"/>
              <w:left w:val="nil"/>
              <w:bottom w:val="nil"/>
              <w:right w:val="nil"/>
            </w:tcBorders>
            <w:shd w:val="clear" w:color="auto" w:fill="auto"/>
            <w:vAlign w:val="bottom"/>
          </w:tcPr>
          <w:p w14:paraId="39576C2C" w14:textId="77777777" w:rsidR="00687D22" w:rsidRPr="00687D22" w:rsidRDefault="00687D22" w:rsidP="00687D22">
            <w:pPr>
              <w:spacing w:before="40" w:after="20"/>
              <w:jc w:val="right"/>
              <w:rPr>
                <w:rFonts w:cs="Arial"/>
                <w:sz w:val="18"/>
                <w:szCs w:val="18"/>
              </w:rPr>
            </w:pPr>
            <w:r w:rsidRPr="00687D22">
              <w:rPr>
                <w:rFonts w:cs="Arial"/>
                <w:sz w:val="18"/>
                <w:szCs w:val="18"/>
              </w:rPr>
              <w:t>721</w:t>
            </w:r>
          </w:p>
        </w:tc>
        <w:tc>
          <w:tcPr>
            <w:tcW w:w="1134" w:type="dxa"/>
            <w:tcBorders>
              <w:top w:val="nil"/>
              <w:left w:val="nil"/>
              <w:bottom w:val="nil"/>
              <w:right w:val="nil"/>
            </w:tcBorders>
            <w:shd w:val="clear" w:color="auto" w:fill="auto"/>
            <w:vAlign w:val="bottom"/>
          </w:tcPr>
          <w:p w14:paraId="69DDA2CF" w14:textId="77777777" w:rsidR="00687D22" w:rsidRPr="00687D22" w:rsidRDefault="00687D22" w:rsidP="00687D22">
            <w:pPr>
              <w:spacing w:before="40" w:after="20"/>
              <w:jc w:val="right"/>
              <w:rPr>
                <w:rFonts w:cs="Arial"/>
                <w:sz w:val="18"/>
                <w:szCs w:val="18"/>
              </w:rPr>
            </w:pPr>
            <w:r w:rsidRPr="00687D22">
              <w:rPr>
                <w:rFonts w:cs="Arial"/>
                <w:sz w:val="18"/>
                <w:szCs w:val="18"/>
              </w:rPr>
              <w:t>1,081,480</w:t>
            </w:r>
          </w:p>
        </w:tc>
        <w:tc>
          <w:tcPr>
            <w:tcW w:w="1134" w:type="dxa"/>
            <w:tcBorders>
              <w:top w:val="nil"/>
              <w:left w:val="nil"/>
              <w:bottom w:val="nil"/>
              <w:right w:val="nil"/>
            </w:tcBorders>
            <w:shd w:val="clear" w:color="auto" w:fill="auto"/>
            <w:vAlign w:val="bottom"/>
          </w:tcPr>
          <w:p w14:paraId="76BBBC55" w14:textId="77777777" w:rsidR="00687D22" w:rsidRPr="00687D22" w:rsidRDefault="00687D22" w:rsidP="00687D22">
            <w:pPr>
              <w:spacing w:before="40" w:after="20"/>
              <w:jc w:val="right"/>
              <w:rPr>
                <w:rFonts w:cs="Arial"/>
                <w:sz w:val="18"/>
                <w:szCs w:val="18"/>
              </w:rPr>
            </w:pPr>
            <w:r w:rsidRPr="00687D22">
              <w:rPr>
                <w:rFonts w:cs="Arial"/>
                <w:sz w:val="18"/>
                <w:szCs w:val="18"/>
              </w:rPr>
              <w:t>1,499.97</w:t>
            </w:r>
          </w:p>
        </w:tc>
      </w:tr>
      <w:tr w:rsidR="00687D22" w:rsidRPr="00687D22" w14:paraId="40C08737" w14:textId="77777777" w:rsidTr="009F5050">
        <w:trPr>
          <w:trHeight w:val="20"/>
        </w:trPr>
        <w:tc>
          <w:tcPr>
            <w:tcW w:w="2268" w:type="dxa"/>
            <w:tcBorders>
              <w:top w:val="nil"/>
              <w:left w:val="nil"/>
              <w:bottom w:val="nil"/>
              <w:right w:val="single" w:sz="18" w:space="0" w:color="002060"/>
            </w:tcBorders>
            <w:shd w:val="clear" w:color="auto" w:fill="auto"/>
            <w:vAlign w:val="center"/>
          </w:tcPr>
          <w:p w14:paraId="5B656B10" w14:textId="68244BED" w:rsidR="00687D22" w:rsidRPr="0087211A" w:rsidRDefault="00687D22" w:rsidP="00687D22">
            <w:pPr>
              <w:spacing w:before="40" w:after="40"/>
              <w:rPr>
                <w:rFonts w:cs="Arial"/>
                <w:sz w:val="18"/>
                <w:szCs w:val="18"/>
              </w:rPr>
            </w:pPr>
            <w:r w:rsidRPr="0087211A">
              <w:rPr>
                <w:rFonts w:cs="Arial"/>
                <w:sz w:val="18"/>
                <w:szCs w:val="18"/>
              </w:rPr>
              <w:t xml:space="preserve">Latrobe C * </w:t>
            </w:r>
            <w:r w:rsidR="001E3FAA">
              <w:rPr>
                <w:rFonts w:cs="Arial"/>
                <w:sz w:val="18"/>
                <w:szCs w:val="18"/>
              </w:rPr>
              <w:t xml:space="preserve">           </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5CC93175" w14:textId="77777777" w:rsidR="00687D22" w:rsidRPr="00687D22" w:rsidRDefault="00687D22" w:rsidP="00687D22">
            <w:pPr>
              <w:spacing w:before="40" w:after="20"/>
              <w:jc w:val="right"/>
              <w:rPr>
                <w:rFonts w:cs="Arial"/>
                <w:sz w:val="18"/>
                <w:szCs w:val="18"/>
              </w:rPr>
            </w:pPr>
            <w:r w:rsidRPr="00687D22">
              <w:rPr>
                <w:rFonts w:cs="Arial"/>
                <w:sz w:val="18"/>
                <w:szCs w:val="18"/>
              </w:rPr>
              <w:t>74,026</w:t>
            </w:r>
          </w:p>
        </w:tc>
        <w:tc>
          <w:tcPr>
            <w:tcW w:w="1134" w:type="dxa"/>
            <w:tcBorders>
              <w:top w:val="nil"/>
              <w:left w:val="nil"/>
              <w:bottom w:val="nil"/>
              <w:right w:val="nil"/>
            </w:tcBorders>
            <w:shd w:val="clear" w:color="auto" w:fill="auto"/>
            <w:vAlign w:val="bottom"/>
          </w:tcPr>
          <w:p w14:paraId="2D7B3DE1" w14:textId="77777777" w:rsidR="00687D22" w:rsidRPr="00687D22" w:rsidRDefault="00687D22" w:rsidP="00687D22">
            <w:pPr>
              <w:spacing w:before="40" w:after="20"/>
              <w:jc w:val="right"/>
              <w:rPr>
                <w:rFonts w:cs="Arial"/>
                <w:sz w:val="18"/>
                <w:szCs w:val="18"/>
              </w:rPr>
            </w:pPr>
            <w:r w:rsidRPr="00687D22">
              <w:rPr>
                <w:rFonts w:cs="Arial"/>
                <w:sz w:val="18"/>
                <w:szCs w:val="18"/>
              </w:rPr>
              <w:t>9,321,937</w:t>
            </w:r>
          </w:p>
        </w:tc>
        <w:tc>
          <w:tcPr>
            <w:tcW w:w="1134" w:type="dxa"/>
            <w:tcBorders>
              <w:top w:val="nil"/>
              <w:left w:val="nil"/>
              <w:bottom w:val="nil"/>
              <w:right w:val="nil"/>
            </w:tcBorders>
            <w:shd w:val="clear" w:color="auto" w:fill="auto"/>
            <w:vAlign w:val="bottom"/>
          </w:tcPr>
          <w:p w14:paraId="6C01BB8D" w14:textId="77777777" w:rsidR="00687D22" w:rsidRPr="00687D22" w:rsidRDefault="00687D22" w:rsidP="00687D22">
            <w:pPr>
              <w:spacing w:before="40" w:after="20"/>
              <w:jc w:val="right"/>
              <w:rPr>
                <w:rFonts w:cs="Arial"/>
                <w:sz w:val="18"/>
                <w:szCs w:val="18"/>
              </w:rPr>
            </w:pPr>
            <w:r w:rsidRPr="00687D22">
              <w:rPr>
                <w:rFonts w:cs="Arial"/>
                <w:sz w:val="18"/>
                <w:szCs w:val="18"/>
              </w:rPr>
              <w:t>125.93</w:t>
            </w:r>
          </w:p>
        </w:tc>
        <w:tc>
          <w:tcPr>
            <w:tcW w:w="1134" w:type="dxa"/>
            <w:tcBorders>
              <w:top w:val="nil"/>
              <w:left w:val="nil"/>
              <w:bottom w:val="nil"/>
              <w:right w:val="nil"/>
            </w:tcBorders>
            <w:shd w:val="clear" w:color="auto" w:fill="auto"/>
            <w:vAlign w:val="bottom"/>
          </w:tcPr>
          <w:p w14:paraId="1984EFC2" w14:textId="77777777" w:rsidR="00687D22" w:rsidRPr="00687D22" w:rsidRDefault="00687D22" w:rsidP="00687D22">
            <w:pPr>
              <w:spacing w:before="40" w:after="20"/>
              <w:jc w:val="right"/>
              <w:rPr>
                <w:rFonts w:cs="Arial"/>
                <w:sz w:val="18"/>
                <w:szCs w:val="18"/>
              </w:rPr>
            </w:pPr>
            <w:r w:rsidRPr="00687D22">
              <w:rPr>
                <w:rFonts w:cs="Arial"/>
                <w:sz w:val="18"/>
                <w:szCs w:val="18"/>
              </w:rPr>
              <w:t>1,577</w:t>
            </w:r>
          </w:p>
        </w:tc>
        <w:tc>
          <w:tcPr>
            <w:tcW w:w="1134" w:type="dxa"/>
            <w:tcBorders>
              <w:top w:val="nil"/>
              <w:left w:val="nil"/>
              <w:bottom w:val="nil"/>
              <w:right w:val="nil"/>
            </w:tcBorders>
            <w:shd w:val="clear" w:color="auto" w:fill="auto"/>
            <w:vAlign w:val="bottom"/>
          </w:tcPr>
          <w:p w14:paraId="1BEEAFBC" w14:textId="77777777" w:rsidR="00687D22" w:rsidRPr="00687D22" w:rsidRDefault="00687D22" w:rsidP="00687D22">
            <w:pPr>
              <w:spacing w:before="40" w:after="20"/>
              <w:jc w:val="right"/>
              <w:rPr>
                <w:rFonts w:cs="Arial"/>
                <w:sz w:val="18"/>
                <w:szCs w:val="18"/>
              </w:rPr>
            </w:pPr>
            <w:r w:rsidRPr="00687D22">
              <w:rPr>
                <w:rFonts w:cs="Arial"/>
                <w:sz w:val="18"/>
                <w:szCs w:val="18"/>
              </w:rPr>
              <w:t>2,493,993</w:t>
            </w:r>
          </w:p>
        </w:tc>
        <w:tc>
          <w:tcPr>
            <w:tcW w:w="1134" w:type="dxa"/>
            <w:tcBorders>
              <w:top w:val="nil"/>
              <w:left w:val="nil"/>
              <w:bottom w:val="nil"/>
              <w:right w:val="nil"/>
            </w:tcBorders>
            <w:shd w:val="clear" w:color="auto" w:fill="auto"/>
            <w:vAlign w:val="bottom"/>
          </w:tcPr>
          <w:p w14:paraId="2ED87300" w14:textId="77777777" w:rsidR="00687D22" w:rsidRPr="00687D22" w:rsidRDefault="00687D22" w:rsidP="00687D22">
            <w:pPr>
              <w:spacing w:before="40" w:after="20"/>
              <w:jc w:val="right"/>
              <w:rPr>
                <w:rFonts w:cs="Arial"/>
                <w:sz w:val="18"/>
                <w:szCs w:val="18"/>
              </w:rPr>
            </w:pPr>
            <w:r w:rsidRPr="00687D22">
              <w:rPr>
                <w:rFonts w:cs="Arial"/>
                <w:sz w:val="18"/>
                <w:szCs w:val="18"/>
              </w:rPr>
              <w:t>1,581.48</w:t>
            </w:r>
          </w:p>
        </w:tc>
      </w:tr>
      <w:tr w:rsidR="00687D22" w:rsidRPr="00687D22" w14:paraId="168C34BB" w14:textId="77777777" w:rsidTr="009F5050">
        <w:trPr>
          <w:trHeight w:val="20"/>
        </w:trPr>
        <w:tc>
          <w:tcPr>
            <w:tcW w:w="2268" w:type="dxa"/>
            <w:tcBorders>
              <w:top w:val="nil"/>
              <w:left w:val="nil"/>
              <w:bottom w:val="nil"/>
              <w:right w:val="single" w:sz="18" w:space="0" w:color="002060"/>
            </w:tcBorders>
            <w:shd w:val="clear" w:color="auto" w:fill="auto"/>
            <w:vAlign w:val="center"/>
          </w:tcPr>
          <w:p w14:paraId="35101602" w14:textId="7F6CA64C" w:rsidR="00687D22" w:rsidRPr="0087211A" w:rsidRDefault="00687D22" w:rsidP="00687D22">
            <w:pPr>
              <w:spacing w:before="40" w:after="40"/>
              <w:rPr>
                <w:rFonts w:cs="Arial"/>
                <w:sz w:val="18"/>
                <w:szCs w:val="18"/>
              </w:rPr>
            </w:pPr>
            <w:r w:rsidRPr="0087211A">
              <w:rPr>
                <w:rFonts w:cs="Arial"/>
                <w:sz w:val="18"/>
                <w:szCs w:val="18"/>
              </w:rPr>
              <w:t xml:space="preserve">Loddon S </w:t>
            </w:r>
          </w:p>
        </w:tc>
        <w:tc>
          <w:tcPr>
            <w:tcW w:w="1134" w:type="dxa"/>
            <w:tcBorders>
              <w:top w:val="nil"/>
              <w:left w:val="single" w:sz="18" w:space="0" w:color="002060"/>
              <w:bottom w:val="nil"/>
              <w:right w:val="nil"/>
            </w:tcBorders>
            <w:shd w:val="clear" w:color="auto" w:fill="auto"/>
            <w:vAlign w:val="bottom"/>
          </w:tcPr>
          <w:p w14:paraId="45291A13" w14:textId="77777777" w:rsidR="00687D22" w:rsidRPr="00687D22" w:rsidRDefault="00687D22" w:rsidP="00687D22">
            <w:pPr>
              <w:spacing w:before="40" w:after="20"/>
              <w:jc w:val="right"/>
              <w:rPr>
                <w:rFonts w:cs="Arial"/>
                <w:sz w:val="18"/>
                <w:szCs w:val="18"/>
              </w:rPr>
            </w:pPr>
            <w:r w:rsidRPr="00687D22">
              <w:rPr>
                <w:rFonts w:cs="Arial"/>
                <w:sz w:val="18"/>
                <w:szCs w:val="18"/>
              </w:rPr>
              <w:t>7,291</w:t>
            </w:r>
          </w:p>
        </w:tc>
        <w:tc>
          <w:tcPr>
            <w:tcW w:w="1134" w:type="dxa"/>
            <w:tcBorders>
              <w:top w:val="nil"/>
              <w:left w:val="nil"/>
              <w:bottom w:val="nil"/>
              <w:right w:val="nil"/>
            </w:tcBorders>
            <w:shd w:val="clear" w:color="auto" w:fill="auto"/>
            <w:vAlign w:val="bottom"/>
          </w:tcPr>
          <w:p w14:paraId="54DA3274" w14:textId="77777777" w:rsidR="00687D22" w:rsidRPr="00687D22" w:rsidRDefault="00687D22" w:rsidP="00687D22">
            <w:pPr>
              <w:spacing w:before="40" w:after="20"/>
              <w:jc w:val="right"/>
              <w:rPr>
                <w:rFonts w:cs="Arial"/>
                <w:sz w:val="18"/>
                <w:szCs w:val="18"/>
              </w:rPr>
            </w:pPr>
            <w:r w:rsidRPr="00687D22">
              <w:rPr>
                <w:rFonts w:cs="Arial"/>
                <w:sz w:val="18"/>
                <w:szCs w:val="18"/>
              </w:rPr>
              <w:t>4,684,704</w:t>
            </w:r>
          </w:p>
        </w:tc>
        <w:tc>
          <w:tcPr>
            <w:tcW w:w="1134" w:type="dxa"/>
            <w:tcBorders>
              <w:top w:val="nil"/>
              <w:left w:val="nil"/>
              <w:bottom w:val="nil"/>
              <w:right w:val="nil"/>
            </w:tcBorders>
            <w:shd w:val="clear" w:color="auto" w:fill="auto"/>
            <w:vAlign w:val="bottom"/>
          </w:tcPr>
          <w:p w14:paraId="51CE6707" w14:textId="77777777" w:rsidR="00687D22" w:rsidRPr="00687D22" w:rsidRDefault="00687D22" w:rsidP="00687D22">
            <w:pPr>
              <w:spacing w:before="40" w:after="20"/>
              <w:jc w:val="right"/>
              <w:rPr>
                <w:rFonts w:cs="Arial"/>
                <w:sz w:val="18"/>
                <w:szCs w:val="18"/>
              </w:rPr>
            </w:pPr>
            <w:r w:rsidRPr="00687D22">
              <w:rPr>
                <w:rFonts w:cs="Arial"/>
                <w:sz w:val="18"/>
                <w:szCs w:val="18"/>
              </w:rPr>
              <w:t>642.53</w:t>
            </w:r>
          </w:p>
        </w:tc>
        <w:tc>
          <w:tcPr>
            <w:tcW w:w="1134" w:type="dxa"/>
            <w:tcBorders>
              <w:top w:val="nil"/>
              <w:left w:val="nil"/>
              <w:bottom w:val="nil"/>
              <w:right w:val="nil"/>
            </w:tcBorders>
            <w:shd w:val="clear" w:color="auto" w:fill="auto"/>
            <w:vAlign w:val="bottom"/>
          </w:tcPr>
          <w:p w14:paraId="76535E0B" w14:textId="77777777" w:rsidR="00687D22" w:rsidRPr="00687D22" w:rsidRDefault="00687D22" w:rsidP="00687D22">
            <w:pPr>
              <w:spacing w:before="40" w:after="20"/>
              <w:jc w:val="right"/>
              <w:rPr>
                <w:rFonts w:cs="Arial"/>
                <w:sz w:val="18"/>
                <w:szCs w:val="18"/>
              </w:rPr>
            </w:pPr>
            <w:r w:rsidRPr="00687D22">
              <w:rPr>
                <w:rFonts w:cs="Arial"/>
                <w:sz w:val="18"/>
                <w:szCs w:val="18"/>
              </w:rPr>
              <w:t>4,722</w:t>
            </w:r>
          </w:p>
        </w:tc>
        <w:tc>
          <w:tcPr>
            <w:tcW w:w="1134" w:type="dxa"/>
            <w:tcBorders>
              <w:top w:val="nil"/>
              <w:left w:val="nil"/>
              <w:bottom w:val="nil"/>
              <w:right w:val="nil"/>
            </w:tcBorders>
            <w:shd w:val="clear" w:color="auto" w:fill="auto"/>
            <w:vAlign w:val="bottom"/>
          </w:tcPr>
          <w:p w14:paraId="774BB86A" w14:textId="77777777" w:rsidR="00687D22" w:rsidRPr="00687D22" w:rsidRDefault="00687D22" w:rsidP="00687D22">
            <w:pPr>
              <w:spacing w:before="40" w:after="20"/>
              <w:jc w:val="right"/>
              <w:rPr>
                <w:rFonts w:cs="Arial"/>
                <w:sz w:val="18"/>
                <w:szCs w:val="18"/>
              </w:rPr>
            </w:pPr>
            <w:r w:rsidRPr="00687D22">
              <w:rPr>
                <w:rFonts w:cs="Arial"/>
                <w:sz w:val="18"/>
                <w:szCs w:val="18"/>
              </w:rPr>
              <w:t>3,534,863</w:t>
            </w:r>
          </w:p>
        </w:tc>
        <w:tc>
          <w:tcPr>
            <w:tcW w:w="1134" w:type="dxa"/>
            <w:tcBorders>
              <w:top w:val="nil"/>
              <w:left w:val="nil"/>
              <w:bottom w:val="nil"/>
              <w:right w:val="nil"/>
            </w:tcBorders>
            <w:shd w:val="clear" w:color="auto" w:fill="auto"/>
            <w:vAlign w:val="bottom"/>
          </w:tcPr>
          <w:p w14:paraId="2EEEB46B" w14:textId="77777777" w:rsidR="00687D22" w:rsidRPr="00687D22" w:rsidRDefault="00687D22" w:rsidP="00687D22">
            <w:pPr>
              <w:spacing w:before="40" w:after="20"/>
              <w:jc w:val="right"/>
              <w:rPr>
                <w:rFonts w:cs="Arial"/>
                <w:sz w:val="18"/>
                <w:szCs w:val="18"/>
              </w:rPr>
            </w:pPr>
            <w:r w:rsidRPr="00687D22">
              <w:rPr>
                <w:rFonts w:cs="Arial"/>
                <w:sz w:val="18"/>
                <w:szCs w:val="18"/>
              </w:rPr>
              <w:t>748.59</w:t>
            </w:r>
          </w:p>
        </w:tc>
      </w:tr>
    </w:tbl>
    <w:p w14:paraId="1BCFA4D4" w14:textId="77777777" w:rsidR="00096A72" w:rsidRDefault="00096A72" w:rsidP="00FF36E8">
      <w:pPr>
        <w:spacing w:before="40" w:after="20"/>
        <w:rPr>
          <w:rFonts w:cs="Arial"/>
          <w:sz w:val="18"/>
          <w:szCs w:val="18"/>
        </w:rPr>
      </w:pPr>
    </w:p>
    <w:p w14:paraId="07F32A04" w14:textId="77777777" w:rsidR="001B22BA" w:rsidRPr="00FF36E8" w:rsidRDefault="001B22BA" w:rsidP="00FF36E8">
      <w:pPr>
        <w:spacing w:before="40" w:after="20"/>
        <w:rPr>
          <w:rFonts w:cs="Arial"/>
          <w:sz w:val="18"/>
          <w:szCs w:val="18"/>
        </w:rPr>
      </w:pPr>
    </w:p>
    <w:p w14:paraId="169F9C7E" w14:textId="77777777" w:rsidR="00342DB4" w:rsidRPr="00FF36E8" w:rsidRDefault="00675E14" w:rsidP="00FF36E8">
      <w:pPr>
        <w:spacing w:before="40" w:after="20"/>
        <w:rPr>
          <w:rFonts w:cs="Arial"/>
          <w:sz w:val="18"/>
          <w:szCs w:val="18"/>
        </w:rPr>
      </w:pPr>
      <w:r w:rsidRPr="00FF36E8">
        <w:rPr>
          <w:rFonts w:cs="Arial"/>
          <w:i/>
          <w:sz w:val="16"/>
          <w:szCs w:val="16"/>
        </w:rPr>
        <w:t>* Includes natural disaster grants.</w:t>
      </w:r>
      <w:r w:rsidR="00342DB4" w:rsidRPr="00FF36E8">
        <w:rPr>
          <w:rFonts w:cs="Arial"/>
          <w:sz w:val="18"/>
          <w:szCs w:val="18"/>
        </w:rPr>
        <w:br w:type="page"/>
      </w:r>
    </w:p>
    <w:p w14:paraId="04435ABB" w14:textId="77777777" w:rsidR="00342DB4" w:rsidRPr="00976C78" w:rsidRDefault="00A97ABE" w:rsidP="008C1A28">
      <w:pPr>
        <w:pStyle w:val="VGC-Head10"/>
      </w:pPr>
      <w:r>
        <w:t xml:space="preserve">2017-18 </w:t>
      </w:r>
      <w:r w:rsidR="00342DB4" w:rsidRPr="00976C78">
        <w:t>Comparative Grant Outcomes</w:t>
      </w:r>
      <w:r w:rsidR="00CE4507" w:rsidRPr="00976C78">
        <w:tab/>
        <w:t>Appendix 3</w:t>
      </w:r>
    </w:p>
    <w:p w14:paraId="26FC59F4" w14:textId="77777777" w:rsidR="00342DB4" w:rsidRPr="00976C78" w:rsidRDefault="004F1184" w:rsidP="008C1A28">
      <w:pPr>
        <w:pStyle w:val="VGC-Head2"/>
      </w:pPr>
      <w:r>
        <w:tab/>
      </w:r>
    </w:p>
    <w:p w14:paraId="3A13AAF3" w14:textId="77777777" w:rsidR="004D3D01" w:rsidRPr="00FF36E8"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14:paraId="2608E0CF" w14:textId="77777777" w:rsidTr="003F4741">
        <w:trPr>
          <w:trHeight w:val="20"/>
          <w:tblHeader/>
        </w:trPr>
        <w:tc>
          <w:tcPr>
            <w:tcW w:w="2268" w:type="dxa"/>
            <w:tcBorders>
              <w:top w:val="nil"/>
              <w:left w:val="nil"/>
              <w:right w:val="single" w:sz="18" w:space="0" w:color="002060"/>
            </w:tcBorders>
            <w:shd w:val="clear" w:color="auto" w:fill="auto"/>
            <w:vAlign w:val="bottom"/>
          </w:tcPr>
          <w:p w14:paraId="1F9206CB" w14:textId="77777777" w:rsidR="003269FD" w:rsidRPr="0087211A" w:rsidRDefault="003269FD" w:rsidP="008001AD">
            <w:pPr>
              <w:spacing w:before="40" w:after="20"/>
              <w:jc w:val="center"/>
              <w:rPr>
                <w:rFonts w:cs="Arial"/>
                <w:sz w:val="18"/>
                <w:szCs w:val="18"/>
              </w:rPr>
            </w:pPr>
          </w:p>
        </w:tc>
        <w:tc>
          <w:tcPr>
            <w:tcW w:w="1134" w:type="dxa"/>
            <w:vMerge w:val="restart"/>
            <w:tcBorders>
              <w:top w:val="nil"/>
              <w:left w:val="single" w:sz="18" w:space="0" w:color="002060"/>
              <w:bottom w:val="single" w:sz="8" w:space="0" w:color="002060"/>
              <w:right w:val="nil"/>
            </w:tcBorders>
            <w:shd w:val="clear" w:color="auto" w:fill="auto"/>
            <w:vAlign w:val="bottom"/>
          </w:tcPr>
          <w:p w14:paraId="401B5D68" w14:textId="77777777" w:rsidR="003269FD" w:rsidRPr="00FF36E8" w:rsidRDefault="003269FD" w:rsidP="008001AD">
            <w:pPr>
              <w:spacing w:before="40" w:after="20"/>
              <w:jc w:val="center"/>
              <w:rPr>
                <w:rFonts w:cs="Arial"/>
                <w:b/>
                <w:sz w:val="18"/>
                <w:szCs w:val="18"/>
              </w:rPr>
            </w:pPr>
            <w:r w:rsidRPr="00FF36E8">
              <w:rPr>
                <w:rFonts w:cs="Arial"/>
                <w:b/>
                <w:sz w:val="18"/>
                <w:szCs w:val="18"/>
              </w:rPr>
              <w:t xml:space="preserve">Estimated Resident Population </w:t>
            </w:r>
            <w:r w:rsidR="00B7548E" w:rsidRPr="00117BD1">
              <w:rPr>
                <w:rFonts w:cs="Arial"/>
                <w:sz w:val="16"/>
                <w:szCs w:val="16"/>
              </w:rPr>
              <w:t>(</w:t>
            </w:r>
            <w:r w:rsidR="003F4741">
              <w:rPr>
                <w:rFonts w:cs="Arial"/>
                <w:sz w:val="16"/>
                <w:szCs w:val="16"/>
              </w:rPr>
              <w:t>June 2016</w:t>
            </w:r>
            <w:r w:rsidR="00B7548E" w:rsidRPr="00117BD1">
              <w:rPr>
                <w:rFonts w:cs="Arial"/>
                <w:sz w:val="16"/>
                <w:szCs w:val="16"/>
              </w:rPr>
              <w:t>)</w:t>
            </w:r>
          </w:p>
        </w:tc>
        <w:tc>
          <w:tcPr>
            <w:tcW w:w="2268" w:type="dxa"/>
            <w:gridSpan w:val="2"/>
            <w:tcBorders>
              <w:top w:val="nil"/>
              <w:left w:val="nil"/>
              <w:bottom w:val="single" w:sz="8" w:space="0" w:color="002060"/>
              <w:right w:val="nil"/>
            </w:tcBorders>
            <w:shd w:val="clear" w:color="auto" w:fill="auto"/>
            <w:vAlign w:val="bottom"/>
          </w:tcPr>
          <w:p w14:paraId="74DB3971" w14:textId="77777777" w:rsidR="003269FD" w:rsidRPr="00FF36E8" w:rsidRDefault="003269FD" w:rsidP="008001AD">
            <w:pPr>
              <w:spacing w:before="40" w:after="20"/>
              <w:jc w:val="center"/>
              <w:rPr>
                <w:rFonts w:cs="Arial"/>
                <w:b/>
                <w:sz w:val="18"/>
                <w:szCs w:val="18"/>
              </w:rPr>
            </w:pPr>
            <w:r w:rsidRPr="00FF36E8">
              <w:rPr>
                <w:rFonts w:cs="Arial"/>
                <w:b/>
                <w:sz w:val="18"/>
                <w:szCs w:val="18"/>
              </w:rPr>
              <w:t xml:space="preserve">General Purpose Grants </w:t>
            </w:r>
            <w:r w:rsidR="008C1A28">
              <w:rPr>
                <w:rFonts w:cs="Arial"/>
                <w:b/>
                <w:sz w:val="18"/>
                <w:szCs w:val="18"/>
              </w:rPr>
              <w:t>2017-18</w:t>
            </w:r>
          </w:p>
        </w:tc>
        <w:tc>
          <w:tcPr>
            <w:tcW w:w="1134" w:type="dxa"/>
            <w:vMerge w:val="restart"/>
            <w:tcBorders>
              <w:top w:val="nil"/>
              <w:left w:val="nil"/>
              <w:bottom w:val="single" w:sz="8" w:space="0" w:color="002060"/>
              <w:right w:val="nil"/>
            </w:tcBorders>
            <w:shd w:val="clear" w:color="auto" w:fill="auto"/>
            <w:vAlign w:val="bottom"/>
          </w:tcPr>
          <w:p w14:paraId="19379C04" w14:textId="77777777" w:rsidR="003269FD" w:rsidRPr="00FF36E8" w:rsidRDefault="003269FD" w:rsidP="008001AD">
            <w:pPr>
              <w:spacing w:before="40" w:after="2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3F4741">
              <w:rPr>
                <w:rFonts w:cs="Arial"/>
                <w:sz w:val="16"/>
                <w:szCs w:val="16"/>
              </w:rPr>
              <w:t>June 2016</w:t>
            </w:r>
            <w:r w:rsidR="004F2BFF" w:rsidRPr="00FF36E8">
              <w:rPr>
                <w:rFonts w:cs="Arial"/>
                <w:sz w:val="16"/>
                <w:szCs w:val="16"/>
              </w:rPr>
              <w:t>)</w:t>
            </w:r>
            <w:r w:rsidRPr="00FF36E8">
              <w:rPr>
                <w:rFonts w:cs="Arial"/>
                <w:sz w:val="16"/>
                <w:szCs w:val="16"/>
              </w:rPr>
              <w:br/>
              <w:t>(kms)</w:t>
            </w:r>
          </w:p>
        </w:tc>
        <w:tc>
          <w:tcPr>
            <w:tcW w:w="2268" w:type="dxa"/>
            <w:gridSpan w:val="2"/>
            <w:tcBorders>
              <w:top w:val="nil"/>
              <w:left w:val="nil"/>
              <w:bottom w:val="single" w:sz="8" w:space="0" w:color="002060"/>
              <w:right w:val="nil"/>
            </w:tcBorders>
            <w:shd w:val="clear" w:color="auto" w:fill="auto"/>
            <w:vAlign w:val="bottom"/>
          </w:tcPr>
          <w:p w14:paraId="0568F197" w14:textId="77777777" w:rsidR="003269FD" w:rsidRPr="00FF36E8" w:rsidRDefault="003269FD" w:rsidP="008001AD">
            <w:pPr>
              <w:spacing w:before="40" w:after="2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8C1A28">
              <w:rPr>
                <w:rFonts w:cs="Arial"/>
                <w:b/>
                <w:sz w:val="18"/>
                <w:szCs w:val="18"/>
              </w:rPr>
              <w:t>2017-18</w:t>
            </w:r>
          </w:p>
        </w:tc>
      </w:tr>
      <w:tr w:rsidR="004D3D01" w:rsidRPr="00FF36E8" w14:paraId="4EC2EA4C" w14:textId="77777777" w:rsidTr="003F4741">
        <w:trPr>
          <w:trHeight w:val="20"/>
          <w:tblHeader/>
        </w:trPr>
        <w:tc>
          <w:tcPr>
            <w:tcW w:w="2268" w:type="dxa"/>
            <w:tcBorders>
              <w:top w:val="nil"/>
              <w:left w:val="nil"/>
              <w:right w:val="single" w:sz="18" w:space="0" w:color="002060"/>
            </w:tcBorders>
            <w:shd w:val="clear" w:color="auto" w:fill="auto"/>
            <w:vAlign w:val="bottom"/>
          </w:tcPr>
          <w:p w14:paraId="3DA52C75" w14:textId="77777777" w:rsidR="004D3D01" w:rsidRPr="0087211A" w:rsidRDefault="004D3D01" w:rsidP="008001AD">
            <w:pPr>
              <w:spacing w:before="40" w:after="20"/>
              <w:jc w:val="center"/>
              <w:rPr>
                <w:rFonts w:cs="Arial"/>
                <w:sz w:val="18"/>
                <w:szCs w:val="18"/>
              </w:rPr>
            </w:pPr>
          </w:p>
        </w:tc>
        <w:tc>
          <w:tcPr>
            <w:tcW w:w="1134" w:type="dxa"/>
            <w:vMerge/>
            <w:tcBorders>
              <w:top w:val="single" w:sz="8" w:space="0" w:color="002060"/>
              <w:left w:val="single" w:sz="18" w:space="0" w:color="002060"/>
              <w:bottom w:val="single" w:sz="8" w:space="0" w:color="002060"/>
              <w:right w:val="nil"/>
            </w:tcBorders>
            <w:shd w:val="clear" w:color="auto" w:fill="auto"/>
            <w:vAlign w:val="bottom"/>
          </w:tcPr>
          <w:p w14:paraId="04A75462" w14:textId="77777777" w:rsidR="004D3D01" w:rsidRPr="00FF36E8" w:rsidRDefault="004D3D01" w:rsidP="008001AD">
            <w:pPr>
              <w:spacing w:before="40" w:after="20"/>
              <w:jc w:val="center"/>
              <w:rPr>
                <w:rFonts w:cs="Arial"/>
                <w:b/>
                <w:sz w:val="18"/>
                <w:szCs w:val="18"/>
              </w:rPr>
            </w:pPr>
          </w:p>
        </w:tc>
        <w:tc>
          <w:tcPr>
            <w:tcW w:w="1134" w:type="dxa"/>
            <w:tcBorders>
              <w:top w:val="single" w:sz="8" w:space="0" w:color="002060"/>
              <w:left w:val="nil"/>
              <w:bottom w:val="single" w:sz="8" w:space="0" w:color="002060"/>
              <w:right w:val="nil"/>
            </w:tcBorders>
            <w:shd w:val="clear" w:color="auto" w:fill="auto"/>
            <w:vAlign w:val="bottom"/>
          </w:tcPr>
          <w:p w14:paraId="225CD8D8" w14:textId="3B4037E9" w:rsidR="004D3D01" w:rsidRPr="00FF36E8" w:rsidRDefault="00D818D2" w:rsidP="008001AD">
            <w:pPr>
              <w:spacing w:before="40" w:after="20"/>
              <w:jc w:val="center"/>
              <w:rPr>
                <w:rFonts w:cs="Arial"/>
                <w:sz w:val="16"/>
                <w:szCs w:val="16"/>
              </w:rPr>
            </w:pPr>
            <w:r>
              <w:rPr>
                <w:rFonts w:cs="Arial"/>
                <w:sz w:val="16"/>
                <w:szCs w:val="16"/>
              </w:rPr>
              <w:t>*</w:t>
            </w:r>
            <w:r w:rsidR="004D3D01"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5EF79482" w14:textId="213B73C4" w:rsidR="004D3D01" w:rsidRPr="00FF36E8" w:rsidRDefault="000F1D1F" w:rsidP="000F1D1F">
            <w:pPr>
              <w:spacing w:before="40" w:after="20"/>
              <w:jc w:val="center"/>
              <w:rPr>
                <w:rFonts w:cs="Arial"/>
                <w:sz w:val="16"/>
                <w:szCs w:val="16"/>
              </w:rPr>
            </w:pPr>
            <w:r>
              <w:rPr>
                <w:rFonts w:cs="Arial"/>
                <w:sz w:val="16"/>
                <w:szCs w:val="16"/>
              </w:rPr>
              <w:t>p</w:t>
            </w:r>
            <w:r w:rsidR="004D3D01" w:rsidRPr="00FF36E8">
              <w:rPr>
                <w:rFonts w:cs="Arial"/>
                <w:sz w:val="16"/>
                <w:szCs w:val="16"/>
              </w:rPr>
              <w:t xml:space="preserve">er </w:t>
            </w:r>
            <w:r>
              <w:rPr>
                <w:rFonts w:cs="Arial"/>
                <w:sz w:val="16"/>
                <w:szCs w:val="16"/>
              </w:rPr>
              <w:t>c</w:t>
            </w:r>
            <w:r w:rsidR="004D3D01" w:rsidRPr="00FF36E8">
              <w:rPr>
                <w:rFonts w:cs="Arial"/>
                <w:sz w:val="16"/>
                <w:szCs w:val="16"/>
              </w:rPr>
              <w:t xml:space="preserve">apita </w:t>
            </w:r>
            <w:r w:rsidR="00D818D2">
              <w:rPr>
                <w:rFonts w:cs="Arial"/>
                <w:sz w:val="16"/>
                <w:szCs w:val="16"/>
              </w:rPr>
              <w:t>*</w:t>
            </w:r>
            <w:r w:rsidR="004D3D01" w:rsidRPr="00FF36E8">
              <w:rPr>
                <w:rFonts w:cs="Arial"/>
                <w:sz w:val="16"/>
                <w:szCs w:val="16"/>
              </w:rPr>
              <w:br/>
              <w:t>($/head)</w:t>
            </w:r>
          </w:p>
        </w:tc>
        <w:tc>
          <w:tcPr>
            <w:tcW w:w="1134" w:type="dxa"/>
            <w:vMerge/>
            <w:tcBorders>
              <w:top w:val="single" w:sz="8" w:space="0" w:color="002060"/>
              <w:left w:val="nil"/>
              <w:bottom w:val="single" w:sz="8" w:space="0" w:color="002060"/>
              <w:right w:val="nil"/>
            </w:tcBorders>
            <w:shd w:val="clear" w:color="auto" w:fill="auto"/>
            <w:vAlign w:val="bottom"/>
          </w:tcPr>
          <w:p w14:paraId="5B09285A" w14:textId="77777777" w:rsidR="004D3D01" w:rsidRPr="00FF36E8" w:rsidRDefault="004D3D01" w:rsidP="008001AD">
            <w:pPr>
              <w:spacing w:before="40" w:after="20"/>
              <w:jc w:val="center"/>
              <w:rPr>
                <w:rFonts w:cs="Arial"/>
                <w:b/>
                <w:sz w:val="18"/>
                <w:szCs w:val="18"/>
              </w:rPr>
            </w:pPr>
          </w:p>
        </w:tc>
        <w:tc>
          <w:tcPr>
            <w:tcW w:w="1134" w:type="dxa"/>
            <w:tcBorders>
              <w:top w:val="single" w:sz="8" w:space="0" w:color="002060"/>
              <w:left w:val="nil"/>
              <w:bottom w:val="single" w:sz="8" w:space="0" w:color="002060"/>
              <w:right w:val="nil"/>
            </w:tcBorders>
            <w:shd w:val="clear" w:color="auto" w:fill="auto"/>
            <w:vAlign w:val="bottom"/>
          </w:tcPr>
          <w:p w14:paraId="095DD878" w14:textId="77777777" w:rsidR="004D3D01" w:rsidRPr="00FF36E8" w:rsidRDefault="004D3D01" w:rsidP="008001AD">
            <w:pPr>
              <w:spacing w:before="40" w:after="20"/>
              <w:jc w:val="center"/>
              <w:rPr>
                <w:rFonts w:cs="Arial"/>
                <w:sz w:val="16"/>
                <w:szCs w:val="16"/>
              </w:rPr>
            </w:pPr>
            <w:r w:rsidRPr="00FF36E8">
              <w:rPr>
                <w:rFonts w:cs="Arial"/>
                <w:sz w:val="16"/>
                <w:szCs w:val="16"/>
              </w:rPr>
              <w:br/>
              <w:t>($)</w:t>
            </w:r>
          </w:p>
        </w:tc>
        <w:tc>
          <w:tcPr>
            <w:tcW w:w="1134" w:type="dxa"/>
            <w:tcBorders>
              <w:top w:val="single" w:sz="8" w:space="0" w:color="002060"/>
              <w:left w:val="nil"/>
              <w:bottom w:val="single" w:sz="8" w:space="0" w:color="002060"/>
              <w:right w:val="nil"/>
            </w:tcBorders>
            <w:shd w:val="clear" w:color="auto" w:fill="auto"/>
            <w:vAlign w:val="bottom"/>
          </w:tcPr>
          <w:p w14:paraId="704629EA" w14:textId="77777777" w:rsidR="004D3D01" w:rsidRPr="00FF36E8" w:rsidRDefault="000F1D1F" w:rsidP="000F1D1F">
            <w:pPr>
              <w:spacing w:before="40" w:after="20"/>
              <w:jc w:val="center"/>
              <w:rPr>
                <w:rFonts w:cs="Arial"/>
                <w:sz w:val="16"/>
                <w:szCs w:val="16"/>
              </w:rPr>
            </w:pPr>
            <w:r>
              <w:rPr>
                <w:rFonts w:cs="Arial"/>
                <w:sz w:val="16"/>
                <w:szCs w:val="16"/>
              </w:rPr>
              <w:t>p</w:t>
            </w:r>
            <w:r w:rsidR="004D3D01" w:rsidRPr="00FF36E8">
              <w:rPr>
                <w:rFonts w:cs="Arial"/>
                <w:sz w:val="16"/>
                <w:szCs w:val="16"/>
              </w:rPr>
              <w:t xml:space="preserve">er </w:t>
            </w:r>
            <w:r>
              <w:rPr>
                <w:rFonts w:cs="Arial"/>
                <w:sz w:val="16"/>
                <w:szCs w:val="16"/>
              </w:rPr>
              <w:t>k</w:t>
            </w:r>
            <w:r w:rsidR="004D3D01" w:rsidRPr="00FF36E8">
              <w:rPr>
                <w:rFonts w:cs="Arial"/>
                <w:sz w:val="16"/>
                <w:szCs w:val="16"/>
              </w:rPr>
              <w:t>ilometre</w:t>
            </w:r>
            <w:r w:rsidR="004D3D01" w:rsidRPr="00FF36E8">
              <w:rPr>
                <w:rFonts w:cs="Arial"/>
                <w:sz w:val="16"/>
                <w:szCs w:val="16"/>
              </w:rPr>
              <w:br/>
              <w:t>($/km)</w:t>
            </w:r>
          </w:p>
        </w:tc>
      </w:tr>
      <w:tr w:rsidR="00687D22" w:rsidRPr="00687D22" w14:paraId="77787287" w14:textId="77777777" w:rsidTr="009F5050">
        <w:trPr>
          <w:trHeight w:val="20"/>
          <w:tblHeader/>
        </w:trPr>
        <w:tc>
          <w:tcPr>
            <w:tcW w:w="2268" w:type="dxa"/>
            <w:tcBorders>
              <w:left w:val="nil"/>
              <w:bottom w:val="nil"/>
              <w:right w:val="single" w:sz="18" w:space="0" w:color="002060"/>
            </w:tcBorders>
            <w:shd w:val="clear" w:color="auto" w:fill="auto"/>
            <w:vAlign w:val="center"/>
          </w:tcPr>
          <w:p w14:paraId="26A33BDB" w14:textId="77777777" w:rsidR="00687D22" w:rsidRPr="0087211A" w:rsidRDefault="00687D22" w:rsidP="00687D22">
            <w:pPr>
              <w:spacing w:before="40" w:after="2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5F3BF6A8"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1A726A6B"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3269471D"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0BD9FEE0" w14:textId="77777777" w:rsidR="00687D22" w:rsidRPr="00687D22" w:rsidRDefault="00687D22" w:rsidP="00687D22">
            <w:pPr>
              <w:spacing w:before="40" w:after="2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45139AF6"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1C2CA311"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r>
      <w:tr w:rsidR="00687D22" w:rsidRPr="00687D22" w14:paraId="6D1B8C98" w14:textId="77777777" w:rsidTr="009F5050">
        <w:trPr>
          <w:trHeight w:val="20"/>
        </w:trPr>
        <w:tc>
          <w:tcPr>
            <w:tcW w:w="2268" w:type="dxa"/>
            <w:tcBorders>
              <w:top w:val="nil"/>
              <w:left w:val="nil"/>
              <w:bottom w:val="nil"/>
              <w:right w:val="single" w:sz="18" w:space="0" w:color="002060"/>
            </w:tcBorders>
            <w:shd w:val="clear" w:color="auto" w:fill="auto"/>
            <w:vAlign w:val="center"/>
          </w:tcPr>
          <w:p w14:paraId="62CE9D73" w14:textId="6A856905" w:rsidR="00687D22" w:rsidRPr="0087211A" w:rsidRDefault="00687D22" w:rsidP="00687D22">
            <w:pPr>
              <w:spacing w:before="40" w:after="20"/>
              <w:rPr>
                <w:rFonts w:cs="Arial"/>
                <w:sz w:val="18"/>
                <w:szCs w:val="18"/>
              </w:rPr>
            </w:pPr>
            <w:r w:rsidRPr="0087211A">
              <w:rPr>
                <w:rFonts w:cs="Arial"/>
                <w:sz w:val="18"/>
                <w:szCs w:val="18"/>
              </w:rPr>
              <w:t>Macedon Ranges S</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2B7B4116" w14:textId="77777777" w:rsidR="00687D22" w:rsidRPr="00687D22" w:rsidRDefault="00687D22" w:rsidP="00687D22">
            <w:pPr>
              <w:spacing w:before="40" w:after="20"/>
              <w:jc w:val="right"/>
              <w:rPr>
                <w:rFonts w:cs="Arial"/>
                <w:sz w:val="18"/>
                <w:szCs w:val="18"/>
              </w:rPr>
            </w:pPr>
            <w:r w:rsidRPr="00687D22">
              <w:rPr>
                <w:rFonts w:cs="Arial"/>
                <w:sz w:val="18"/>
                <w:szCs w:val="18"/>
              </w:rPr>
              <w:t>46,119</w:t>
            </w:r>
          </w:p>
        </w:tc>
        <w:tc>
          <w:tcPr>
            <w:tcW w:w="1134" w:type="dxa"/>
            <w:tcBorders>
              <w:top w:val="nil"/>
              <w:left w:val="nil"/>
              <w:bottom w:val="nil"/>
              <w:right w:val="nil"/>
            </w:tcBorders>
            <w:shd w:val="clear" w:color="auto" w:fill="auto"/>
            <w:vAlign w:val="bottom"/>
          </w:tcPr>
          <w:p w14:paraId="327CA995" w14:textId="77777777" w:rsidR="00687D22" w:rsidRPr="00687D22" w:rsidRDefault="00687D22" w:rsidP="00687D22">
            <w:pPr>
              <w:spacing w:before="40" w:after="20"/>
              <w:jc w:val="right"/>
              <w:rPr>
                <w:rFonts w:cs="Arial"/>
                <w:sz w:val="18"/>
                <w:szCs w:val="18"/>
              </w:rPr>
            </w:pPr>
            <w:r w:rsidRPr="00687D22">
              <w:rPr>
                <w:rFonts w:cs="Arial"/>
                <w:sz w:val="18"/>
                <w:szCs w:val="18"/>
              </w:rPr>
              <w:t>4,873,310</w:t>
            </w:r>
          </w:p>
        </w:tc>
        <w:tc>
          <w:tcPr>
            <w:tcW w:w="1134" w:type="dxa"/>
            <w:tcBorders>
              <w:top w:val="nil"/>
              <w:left w:val="nil"/>
              <w:bottom w:val="nil"/>
              <w:right w:val="nil"/>
            </w:tcBorders>
            <w:shd w:val="clear" w:color="auto" w:fill="auto"/>
            <w:vAlign w:val="bottom"/>
          </w:tcPr>
          <w:p w14:paraId="738282A1" w14:textId="77777777" w:rsidR="00687D22" w:rsidRPr="00687D22" w:rsidRDefault="00687D22" w:rsidP="00687D22">
            <w:pPr>
              <w:spacing w:before="40" w:after="20"/>
              <w:jc w:val="right"/>
              <w:rPr>
                <w:rFonts w:cs="Arial"/>
                <w:sz w:val="18"/>
                <w:szCs w:val="18"/>
              </w:rPr>
            </w:pPr>
            <w:r w:rsidRPr="00687D22">
              <w:rPr>
                <w:rFonts w:cs="Arial"/>
                <w:sz w:val="18"/>
                <w:szCs w:val="18"/>
              </w:rPr>
              <w:t>105.67</w:t>
            </w:r>
          </w:p>
        </w:tc>
        <w:tc>
          <w:tcPr>
            <w:tcW w:w="1134" w:type="dxa"/>
            <w:tcBorders>
              <w:top w:val="nil"/>
              <w:left w:val="nil"/>
              <w:bottom w:val="nil"/>
              <w:right w:val="nil"/>
            </w:tcBorders>
            <w:shd w:val="clear" w:color="auto" w:fill="auto"/>
            <w:vAlign w:val="bottom"/>
          </w:tcPr>
          <w:p w14:paraId="70DA61F5" w14:textId="77777777" w:rsidR="00687D22" w:rsidRPr="00687D22" w:rsidRDefault="00687D22" w:rsidP="00687D22">
            <w:pPr>
              <w:spacing w:before="40" w:after="20"/>
              <w:jc w:val="right"/>
              <w:rPr>
                <w:rFonts w:cs="Arial"/>
                <w:sz w:val="18"/>
                <w:szCs w:val="18"/>
              </w:rPr>
            </w:pPr>
            <w:r w:rsidRPr="00687D22">
              <w:rPr>
                <w:rFonts w:cs="Arial"/>
                <w:sz w:val="18"/>
                <w:szCs w:val="18"/>
              </w:rPr>
              <w:t>1,671</w:t>
            </w:r>
          </w:p>
        </w:tc>
        <w:tc>
          <w:tcPr>
            <w:tcW w:w="1134" w:type="dxa"/>
            <w:tcBorders>
              <w:top w:val="nil"/>
              <w:left w:val="nil"/>
              <w:bottom w:val="nil"/>
              <w:right w:val="nil"/>
            </w:tcBorders>
            <w:shd w:val="clear" w:color="auto" w:fill="auto"/>
            <w:vAlign w:val="bottom"/>
          </w:tcPr>
          <w:p w14:paraId="04ECDD6F" w14:textId="77777777" w:rsidR="00687D22" w:rsidRPr="00687D22" w:rsidRDefault="00687D22" w:rsidP="00687D22">
            <w:pPr>
              <w:spacing w:before="40" w:after="20"/>
              <w:jc w:val="right"/>
              <w:rPr>
                <w:rFonts w:cs="Arial"/>
                <w:sz w:val="18"/>
                <w:szCs w:val="18"/>
              </w:rPr>
            </w:pPr>
            <w:r w:rsidRPr="00687D22">
              <w:rPr>
                <w:rFonts w:cs="Arial"/>
                <w:sz w:val="18"/>
                <w:szCs w:val="18"/>
              </w:rPr>
              <w:t>2,062,314</w:t>
            </w:r>
          </w:p>
        </w:tc>
        <w:tc>
          <w:tcPr>
            <w:tcW w:w="1134" w:type="dxa"/>
            <w:tcBorders>
              <w:top w:val="nil"/>
              <w:left w:val="nil"/>
              <w:bottom w:val="nil"/>
              <w:right w:val="nil"/>
            </w:tcBorders>
            <w:shd w:val="clear" w:color="auto" w:fill="auto"/>
            <w:vAlign w:val="bottom"/>
          </w:tcPr>
          <w:p w14:paraId="0DF78E52" w14:textId="77777777" w:rsidR="00687D22" w:rsidRPr="00687D22" w:rsidRDefault="00687D22" w:rsidP="00687D22">
            <w:pPr>
              <w:spacing w:before="40" w:after="20"/>
              <w:jc w:val="right"/>
              <w:rPr>
                <w:rFonts w:cs="Arial"/>
                <w:sz w:val="18"/>
                <w:szCs w:val="18"/>
              </w:rPr>
            </w:pPr>
            <w:r w:rsidRPr="00687D22">
              <w:rPr>
                <w:rFonts w:cs="Arial"/>
                <w:sz w:val="18"/>
                <w:szCs w:val="18"/>
              </w:rPr>
              <w:t>1,234.18</w:t>
            </w:r>
          </w:p>
        </w:tc>
      </w:tr>
      <w:tr w:rsidR="00687D22" w:rsidRPr="00687D22" w14:paraId="455CEE8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4ED94E2" w14:textId="0E80A350" w:rsidR="00687D22" w:rsidRPr="0087211A" w:rsidRDefault="00687D22" w:rsidP="00687D22">
            <w:pPr>
              <w:spacing w:before="40" w:after="20"/>
              <w:rPr>
                <w:rFonts w:cs="Arial"/>
                <w:sz w:val="18"/>
                <w:szCs w:val="18"/>
              </w:rPr>
            </w:pPr>
            <w:r w:rsidRPr="0087211A">
              <w:rPr>
                <w:rFonts w:cs="Arial"/>
                <w:sz w:val="18"/>
                <w:szCs w:val="18"/>
              </w:rPr>
              <w:t>Manningham C</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39759112" w14:textId="77777777" w:rsidR="00687D22" w:rsidRPr="00687D22" w:rsidRDefault="00687D22" w:rsidP="00687D22">
            <w:pPr>
              <w:spacing w:before="40" w:after="20"/>
              <w:jc w:val="right"/>
              <w:rPr>
                <w:rFonts w:cs="Arial"/>
                <w:sz w:val="18"/>
                <w:szCs w:val="18"/>
              </w:rPr>
            </w:pPr>
            <w:r w:rsidRPr="00687D22">
              <w:rPr>
                <w:rFonts w:cs="Arial"/>
                <w:sz w:val="18"/>
                <w:szCs w:val="18"/>
              </w:rPr>
              <w:t>120,716</w:t>
            </w:r>
          </w:p>
        </w:tc>
        <w:tc>
          <w:tcPr>
            <w:tcW w:w="1134" w:type="dxa"/>
            <w:tcBorders>
              <w:top w:val="nil"/>
              <w:left w:val="nil"/>
              <w:bottom w:val="nil"/>
              <w:right w:val="nil"/>
            </w:tcBorders>
            <w:shd w:val="clear" w:color="auto" w:fill="auto"/>
            <w:vAlign w:val="bottom"/>
          </w:tcPr>
          <w:p w14:paraId="6E4B39C0" w14:textId="77777777" w:rsidR="00687D22" w:rsidRPr="00687D22" w:rsidRDefault="00687D22" w:rsidP="00687D22">
            <w:pPr>
              <w:spacing w:before="40" w:after="20"/>
              <w:jc w:val="right"/>
              <w:rPr>
                <w:rFonts w:cs="Arial"/>
                <w:sz w:val="18"/>
                <w:szCs w:val="18"/>
              </w:rPr>
            </w:pPr>
            <w:r w:rsidRPr="00687D22">
              <w:rPr>
                <w:rFonts w:cs="Arial"/>
                <w:sz w:val="18"/>
                <w:szCs w:val="18"/>
              </w:rPr>
              <w:t>2,480,545</w:t>
            </w:r>
          </w:p>
        </w:tc>
        <w:tc>
          <w:tcPr>
            <w:tcW w:w="1134" w:type="dxa"/>
            <w:tcBorders>
              <w:top w:val="nil"/>
              <w:left w:val="nil"/>
              <w:bottom w:val="nil"/>
              <w:right w:val="nil"/>
            </w:tcBorders>
            <w:shd w:val="clear" w:color="auto" w:fill="auto"/>
            <w:vAlign w:val="bottom"/>
          </w:tcPr>
          <w:p w14:paraId="56F36F43"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54004890" w14:textId="77777777" w:rsidR="00687D22" w:rsidRPr="00687D22" w:rsidRDefault="00687D22" w:rsidP="00687D22">
            <w:pPr>
              <w:spacing w:before="40" w:after="20"/>
              <w:jc w:val="right"/>
              <w:rPr>
                <w:rFonts w:cs="Arial"/>
                <w:sz w:val="18"/>
                <w:szCs w:val="18"/>
              </w:rPr>
            </w:pPr>
            <w:r w:rsidRPr="00687D22">
              <w:rPr>
                <w:rFonts w:cs="Arial"/>
                <w:sz w:val="18"/>
                <w:szCs w:val="18"/>
              </w:rPr>
              <w:t>598</w:t>
            </w:r>
          </w:p>
        </w:tc>
        <w:tc>
          <w:tcPr>
            <w:tcW w:w="1134" w:type="dxa"/>
            <w:tcBorders>
              <w:top w:val="nil"/>
              <w:left w:val="nil"/>
              <w:bottom w:val="nil"/>
              <w:right w:val="nil"/>
            </w:tcBorders>
            <w:shd w:val="clear" w:color="auto" w:fill="auto"/>
            <w:vAlign w:val="bottom"/>
          </w:tcPr>
          <w:p w14:paraId="29EC9361" w14:textId="77777777" w:rsidR="00687D22" w:rsidRPr="00687D22" w:rsidRDefault="00687D22" w:rsidP="00687D22">
            <w:pPr>
              <w:spacing w:before="40" w:after="20"/>
              <w:jc w:val="right"/>
              <w:rPr>
                <w:rFonts w:cs="Arial"/>
                <w:sz w:val="18"/>
                <w:szCs w:val="18"/>
              </w:rPr>
            </w:pPr>
            <w:r w:rsidRPr="00687D22">
              <w:rPr>
                <w:rFonts w:cs="Arial"/>
                <w:sz w:val="18"/>
                <w:szCs w:val="18"/>
              </w:rPr>
              <w:t>796,616</w:t>
            </w:r>
          </w:p>
        </w:tc>
        <w:tc>
          <w:tcPr>
            <w:tcW w:w="1134" w:type="dxa"/>
            <w:tcBorders>
              <w:top w:val="nil"/>
              <w:left w:val="nil"/>
              <w:bottom w:val="nil"/>
              <w:right w:val="nil"/>
            </w:tcBorders>
            <w:shd w:val="clear" w:color="auto" w:fill="auto"/>
            <w:vAlign w:val="bottom"/>
          </w:tcPr>
          <w:p w14:paraId="73DECC9F" w14:textId="77777777" w:rsidR="00687D22" w:rsidRPr="00687D22" w:rsidRDefault="00687D22" w:rsidP="00687D22">
            <w:pPr>
              <w:spacing w:before="40" w:after="20"/>
              <w:jc w:val="right"/>
              <w:rPr>
                <w:rFonts w:cs="Arial"/>
                <w:sz w:val="18"/>
                <w:szCs w:val="18"/>
              </w:rPr>
            </w:pPr>
            <w:r w:rsidRPr="00687D22">
              <w:rPr>
                <w:rFonts w:cs="Arial"/>
                <w:sz w:val="18"/>
                <w:szCs w:val="18"/>
              </w:rPr>
              <w:t>1,332.13</w:t>
            </w:r>
          </w:p>
        </w:tc>
      </w:tr>
      <w:tr w:rsidR="00687D22" w:rsidRPr="00687D22" w14:paraId="7EF0089A" w14:textId="77777777" w:rsidTr="009F5050">
        <w:trPr>
          <w:trHeight w:val="20"/>
        </w:trPr>
        <w:tc>
          <w:tcPr>
            <w:tcW w:w="2268" w:type="dxa"/>
            <w:tcBorders>
              <w:top w:val="nil"/>
              <w:left w:val="nil"/>
              <w:bottom w:val="nil"/>
              <w:right w:val="single" w:sz="18" w:space="0" w:color="002060"/>
            </w:tcBorders>
            <w:shd w:val="clear" w:color="auto" w:fill="auto"/>
            <w:vAlign w:val="center"/>
          </w:tcPr>
          <w:p w14:paraId="19380ADD" w14:textId="73619E24" w:rsidR="00687D22" w:rsidRPr="0087211A" w:rsidRDefault="00687D22" w:rsidP="00687D22">
            <w:pPr>
              <w:spacing w:before="40" w:after="20"/>
              <w:rPr>
                <w:rFonts w:cs="Arial"/>
                <w:sz w:val="18"/>
                <w:szCs w:val="18"/>
              </w:rPr>
            </w:pPr>
            <w:r w:rsidRPr="0087211A">
              <w:rPr>
                <w:rFonts w:cs="Arial"/>
                <w:sz w:val="18"/>
                <w:szCs w:val="18"/>
              </w:rPr>
              <w:t xml:space="preserve">Mansfield S </w:t>
            </w:r>
          </w:p>
        </w:tc>
        <w:tc>
          <w:tcPr>
            <w:tcW w:w="1134" w:type="dxa"/>
            <w:tcBorders>
              <w:top w:val="nil"/>
              <w:left w:val="single" w:sz="18" w:space="0" w:color="002060"/>
              <w:bottom w:val="nil"/>
              <w:right w:val="nil"/>
            </w:tcBorders>
            <w:shd w:val="clear" w:color="auto" w:fill="auto"/>
            <w:vAlign w:val="bottom"/>
          </w:tcPr>
          <w:p w14:paraId="160574E3" w14:textId="77777777" w:rsidR="00687D22" w:rsidRPr="00687D22" w:rsidRDefault="00687D22" w:rsidP="00687D22">
            <w:pPr>
              <w:spacing w:before="40" w:after="20"/>
              <w:jc w:val="right"/>
              <w:rPr>
                <w:rFonts w:cs="Arial"/>
                <w:sz w:val="18"/>
                <w:szCs w:val="18"/>
              </w:rPr>
            </w:pPr>
            <w:r w:rsidRPr="00687D22">
              <w:rPr>
                <w:rFonts w:cs="Arial"/>
                <w:sz w:val="18"/>
                <w:szCs w:val="18"/>
              </w:rPr>
              <w:t>8,624</w:t>
            </w:r>
          </w:p>
        </w:tc>
        <w:tc>
          <w:tcPr>
            <w:tcW w:w="1134" w:type="dxa"/>
            <w:tcBorders>
              <w:top w:val="nil"/>
              <w:left w:val="nil"/>
              <w:bottom w:val="nil"/>
              <w:right w:val="nil"/>
            </w:tcBorders>
            <w:shd w:val="clear" w:color="auto" w:fill="auto"/>
            <w:vAlign w:val="bottom"/>
          </w:tcPr>
          <w:p w14:paraId="6A61EF92" w14:textId="77777777" w:rsidR="00687D22" w:rsidRPr="00687D22" w:rsidRDefault="00687D22" w:rsidP="00687D22">
            <w:pPr>
              <w:spacing w:before="40" w:after="20"/>
              <w:jc w:val="right"/>
              <w:rPr>
                <w:rFonts w:cs="Arial"/>
                <w:sz w:val="18"/>
                <w:szCs w:val="18"/>
              </w:rPr>
            </w:pPr>
            <w:r w:rsidRPr="00687D22">
              <w:rPr>
                <w:rFonts w:cs="Arial"/>
                <w:sz w:val="18"/>
                <w:szCs w:val="18"/>
              </w:rPr>
              <w:t>1,886,060</w:t>
            </w:r>
          </w:p>
        </w:tc>
        <w:tc>
          <w:tcPr>
            <w:tcW w:w="1134" w:type="dxa"/>
            <w:tcBorders>
              <w:top w:val="nil"/>
              <w:left w:val="nil"/>
              <w:bottom w:val="nil"/>
              <w:right w:val="nil"/>
            </w:tcBorders>
            <w:shd w:val="clear" w:color="auto" w:fill="auto"/>
            <w:vAlign w:val="bottom"/>
          </w:tcPr>
          <w:p w14:paraId="4A309C57" w14:textId="77777777" w:rsidR="00687D22" w:rsidRPr="00687D22" w:rsidRDefault="00687D22" w:rsidP="00687D22">
            <w:pPr>
              <w:spacing w:before="40" w:after="20"/>
              <w:jc w:val="right"/>
              <w:rPr>
                <w:rFonts w:cs="Arial"/>
                <w:sz w:val="18"/>
                <w:szCs w:val="18"/>
              </w:rPr>
            </w:pPr>
            <w:r w:rsidRPr="00687D22">
              <w:rPr>
                <w:rFonts w:cs="Arial"/>
                <w:sz w:val="18"/>
                <w:szCs w:val="18"/>
              </w:rPr>
              <w:t>218.70</w:t>
            </w:r>
          </w:p>
        </w:tc>
        <w:tc>
          <w:tcPr>
            <w:tcW w:w="1134" w:type="dxa"/>
            <w:tcBorders>
              <w:top w:val="nil"/>
              <w:left w:val="nil"/>
              <w:bottom w:val="nil"/>
              <w:right w:val="nil"/>
            </w:tcBorders>
            <w:shd w:val="clear" w:color="auto" w:fill="auto"/>
            <w:vAlign w:val="bottom"/>
          </w:tcPr>
          <w:p w14:paraId="45EA8973" w14:textId="77777777" w:rsidR="00687D22" w:rsidRPr="00687D22" w:rsidRDefault="00687D22" w:rsidP="00687D22">
            <w:pPr>
              <w:spacing w:before="40" w:after="20"/>
              <w:jc w:val="right"/>
              <w:rPr>
                <w:rFonts w:cs="Arial"/>
                <w:sz w:val="18"/>
                <w:szCs w:val="18"/>
              </w:rPr>
            </w:pPr>
            <w:r w:rsidRPr="00687D22">
              <w:rPr>
                <w:rFonts w:cs="Arial"/>
                <w:sz w:val="18"/>
                <w:szCs w:val="18"/>
              </w:rPr>
              <w:t>807</w:t>
            </w:r>
          </w:p>
        </w:tc>
        <w:tc>
          <w:tcPr>
            <w:tcW w:w="1134" w:type="dxa"/>
            <w:tcBorders>
              <w:top w:val="nil"/>
              <w:left w:val="nil"/>
              <w:bottom w:val="nil"/>
              <w:right w:val="nil"/>
            </w:tcBorders>
            <w:shd w:val="clear" w:color="auto" w:fill="auto"/>
            <w:vAlign w:val="bottom"/>
          </w:tcPr>
          <w:p w14:paraId="51A7E46E" w14:textId="77777777" w:rsidR="00687D22" w:rsidRPr="00687D22" w:rsidRDefault="00687D22" w:rsidP="00687D22">
            <w:pPr>
              <w:spacing w:before="40" w:after="20"/>
              <w:jc w:val="right"/>
              <w:rPr>
                <w:rFonts w:cs="Arial"/>
                <w:sz w:val="18"/>
                <w:szCs w:val="18"/>
              </w:rPr>
            </w:pPr>
            <w:r w:rsidRPr="00687D22">
              <w:rPr>
                <w:rFonts w:cs="Arial"/>
                <w:sz w:val="18"/>
                <w:szCs w:val="18"/>
              </w:rPr>
              <w:t>871,753</w:t>
            </w:r>
          </w:p>
        </w:tc>
        <w:tc>
          <w:tcPr>
            <w:tcW w:w="1134" w:type="dxa"/>
            <w:tcBorders>
              <w:top w:val="nil"/>
              <w:left w:val="nil"/>
              <w:bottom w:val="nil"/>
              <w:right w:val="nil"/>
            </w:tcBorders>
            <w:shd w:val="clear" w:color="auto" w:fill="auto"/>
            <w:vAlign w:val="bottom"/>
          </w:tcPr>
          <w:p w14:paraId="30F34021" w14:textId="77777777" w:rsidR="00687D22" w:rsidRPr="00687D22" w:rsidRDefault="00687D22" w:rsidP="00687D22">
            <w:pPr>
              <w:spacing w:before="40" w:after="20"/>
              <w:jc w:val="right"/>
              <w:rPr>
                <w:rFonts w:cs="Arial"/>
                <w:sz w:val="18"/>
                <w:szCs w:val="18"/>
              </w:rPr>
            </w:pPr>
            <w:r w:rsidRPr="00687D22">
              <w:rPr>
                <w:rFonts w:cs="Arial"/>
                <w:sz w:val="18"/>
                <w:szCs w:val="18"/>
              </w:rPr>
              <w:t>1,080.28</w:t>
            </w:r>
          </w:p>
        </w:tc>
      </w:tr>
      <w:tr w:rsidR="00687D22" w:rsidRPr="00687D22" w14:paraId="6ABDF5B1" w14:textId="77777777" w:rsidTr="009F5050">
        <w:trPr>
          <w:trHeight w:val="20"/>
        </w:trPr>
        <w:tc>
          <w:tcPr>
            <w:tcW w:w="2268" w:type="dxa"/>
            <w:tcBorders>
              <w:top w:val="nil"/>
              <w:left w:val="nil"/>
              <w:bottom w:val="nil"/>
              <w:right w:val="single" w:sz="18" w:space="0" w:color="002060"/>
            </w:tcBorders>
            <w:shd w:val="clear" w:color="auto" w:fill="auto"/>
            <w:vAlign w:val="center"/>
          </w:tcPr>
          <w:p w14:paraId="5986FB3F" w14:textId="5D202356" w:rsidR="00687D22" w:rsidRPr="0087211A" w:rsidRDefault="00687D22" w:rsidP="00687D22">
            <w:pPr>
              <w:spacing w:before="40" w:after="20"/>
              <w:rPr>
                <w:rFonts w:cs="Arial"/>
                <w:sz w:val="18"/>
                <w:szCs w:val="18"/>
              </w:rPr>
            </w:pPr>
            <w:r w:rsidRPr="0087211A">
              <w:rPr>
                <w:rFonts w:cs="Arial"/>
                <w:sz w:val="18"/>
                <w:szCs w:val="18"/>
              </w:rPr>
              <w:t xml:space="preserve">Maribyrnong C </w:t>
            </w:r>
          </w:p>
        </w:tc>
        <w:tc>
          <w:tcPr>
            <w:tcW w:w="1134" w:type="dxa"/>
            <w:tcBorders>
              <w:top w:val="nil"/>
              <w:left w:val="single" w:sz="18" w:space="0" w:color="002060"/>
              <w:bottom w:val="nil"/>
              <w:right w:val="nil"/>
            </w:tcBorders>
            <w:shd w:val="clear" w:color="auto" w:fill="auto"/>
            <w:vAlign w:val="bottom"/>
          </w:tcPr>
          <w:p w14:paraId="2A61911B" w14:textId="77777777" w:rsidR="00687D22" w:rsidRPr="00687D22" w:rsidRDefault="00687D22" w:rsidP="00687D22">
            <w:pPr>
              <w:spacing w:before="40" w:after="20"/>
              <w:jc w:val="right"/>
              <w:rPr>
                <w:rFonts w:cs="Arial"/>
                <w:sz w:val="18"/>
                <w:szCs w:val="18"/>
              </w:rPr>
            </w:pPr>
            <w:r w:rsidRPr="00687D22">
              <w:rPr>
                <w:rFonts w:cs="Arial"/>
                <w:sz w:val="18"/>
                <w:szCs w:val="18"/>
              </w:rPr>
              <w:t>85,276</w:t>
            </w:r>
          </w:p>
        </w:tc>
        <w:tc>
          <w:tcPr>
            <w:tcW w:w="1134" w:type="dxa"/>
            <w:tcBorders>
              <w:top w:val="nil"/>
              <w:left w:val="nil"/>
              <w:bottom w:val="nil"/>
              <w:right w:val="nil"/>
            </w:tcBorders>
            <w:shd w:val="clear" w:color="auto" w:fill="auto"/>
            <w:vAlign w:val="bottom"/>
          </w:tcPr>
          <w:p w14:paraId="7C087DE4" w14:textId="77777777" w:rsidR="00687D22" w:rsidRPr="00687D22" w:rsidRDefault="00687D22" w:rsidP="00687D22">
            <w:pPr>
              <w:spacing w:before="40" w:after="20"/>
              <w:jc w:val="right"/>
              <w:rPr>
                <w:rFonts w:cs="Arial"/>
                <w:sz w:val="18"/>
                <w:szCs w:val="18"/>
              </w:rPr>
            </w:pPr>
            <w:r w:rsidRPr="00687D22">
              <w:rPr>
                <w:rFonts w:cs="Arial"/>
                <w:sz w:val="18"/>
                <w:szCs w:val="18"/>
              </w:rPr>
              <w:t>2,279,628</w:t>
            </w:r>
          </w:p>
        </w:tc>
        <w:tc>
          <w:tcPr>
            <w:tcW w:w="1134" w:type="dxa"/>
            <w:tcBorders>
              <w:top w:val="nil"/>
              <w:left w:val="nil"/>
              <w:bottom w:val="nil"/>
              <w:right w:val="nil"/>
            </w:tcBorders>
            <w:shd w:val="clear" w:color="auto" w:fill="auto"/>
            <w:vAlign w:val="bottom"/>
          </w:tcPr>
          <w:p w14:paraId="6CD27FCC" w14:textId="77777777" w:rsidR="00687D22" w:rsidRPr="00687D22" w:rsidRDefault="00687D22" w:rsidP="00687D22">
            <w:pPr>
              <w:spacing w:before="40" w:after="20"/>
              <w:jc w:val="right"/>
              <w:rPr>
                <w:rFonts w:cs="Arial"/>
                <w:sz w:val="18"/>
                <w:szCs w:val="18"/>
              </w:rPr>
            </w:pPr>
            <w:r w:rsidRPr="00687D22">
              <w:rPr>
                <w:rFonts w:cs="Arial"/>
                <w:sz w:val="18"/>
                <w:szCs w:val="18"/>
              </w:rPr>
              <w:t>26.73</w:t>
            </w:r>
          </w:p>
        </w:tc>
        <w:tc>
          <w:tcPr>
            <w:tcW w:w="1134" w:type="dxa"/>
            <w:tcBorders>
              <w:top w:val="nil"/>
              <w:left w:val="nil"/>
              <w:bottom w:val="nil"/>
              <w:right w:val="nil"/>
            </w:tcBorders>
            <w:shd w:val="clear" w:color="auto" w:fill="auto"/>
            <w:vAlign w:val="bottom"/>
          </w:tcPr>
          <w:p w14:paraId="627DAB92" w14:textId="77777777" w:rsidR="00687D22" w:rsidRPr="00687D22" w:rsidRDefault="00687D22" w:rsidP="00687D22">
            <w:pPr>
              <w:spacing w:before="40" w:after="20"/>
              <w:jc w:val="right"/>
              <w:rPr>
                <w:rFonts w:cs="Arial"/>
                <w:sz w:val="18"/>
                <w:szCs w:val="18"/>
              </w:rPr>
            </w:pPr>
            <w:r w:rsidRPr="00687D22">
              <w:rPr>
                <w:rFonts w:cs="Arial"/>
                <w:sz w:val="18"/>
                <w:szCs w:val="18"/>
              </w:rPr>
              <w:t>305</w:t>
            </w:r>
          </w:p>
        </w:tc>
        <w:tc>
          <w:tcPr>
            <w:tcW w:w="1134" w:type="dxa"/>
            <w:tcBorders>
              <w:top w:val="nil"/>
              <w:left w:val="nil"/>
              <w:bottom w:val="nil"/>
              <w:right w:val="nil"/>
            </w:tcBorders>
            <w:shd w:val="clear" w:color="auto" w:fill="auto"/>
            <w:vAlign w:val="bottom"/>
          </w:tcPr>
          <w:p w14:paraId="0A2BE0A0" w14:textId="77777777" w:rsidR="00687D22" w:rsidRPr="00687D22" w:rsidRDefault="00687D22" w:rsidP="00687D22">
            <w:pPr>
              <w:spacing w:before="40" w:after="20"/>
              <w:jc w:val="right"/>
              <w:rPr>
                <w:rFonts w:cs="Arial"/>
                <w:sz w:val="18"/>
                <w:szCs w:val="18"/>
              </w:rPr>
            </w:pPr>
            <w:r w:rsidRPr="00687D22">
              <w:rPr>
                <w:rFonts w:cs="Arial"/>
                <w:sz w:val="18"/>
                <w:szCs w:val="18"/>
              </w:rPr>
              <w:t>531,197</w:t>
            </w:r>
          </w:p>
        </w:tc>
        <w:tc>
          <w:tcPr>
            <w:tcW w:w="1134" w:type="dxa"/>
            <w:tcBorders>
              <w:top w:val="nil"/>
              <w:left w:val="nil"/>
              <w:bottom w:val="nil"/>
              <w:right w:val="nil"/>
            </w:tcBorders>
            <w:shd w:val="clear" w:color="auto" w:fill="auto"/>
            <w:vAlign w:val="bottom"/>
          </w:tcPr>
          <w:p w14:paraId="505512C5" w14:textId="77777777" w:rsidR="00687D22" w:rsidRPr="00687D22" w:rsidRDefault="00687D22" w:rsidP="00687D22">
            <w:pPr>
              <w:spacing w:before="40" w:after="20"/>
              <w:jc w:val="right"/>
              <w:rPr>
                <w:rFonts w:cs="Arial"/>
                <w:sz w:val="18"/>
                <w:szCs w:val="18"/>
              </w:rPr>
            </w:pPr>
            <w:r w:rsidRPr="00687D22">
              <w:rPr>
                <w:rFonts w:cs="Arial"/>
                <w:sz w:val="18"/>
                <w:szCs w:val="18"/>
              </w:rPr>
              <w:t>1,741.63</w:t>
            </w:r>
          </w:p>
        </w:tc>
      </w:tr>
      <w:tr w:rsidR="00687D22" w:rsidRPr="00687D22" w14:paraId="251585AD" w14:textId="77777777" w:rsidTr="009F5050">
        <w:trPr>
          <w:trHeight w:val="20"/>
        </w:trPr>
        <w:tc>
          <w:tcPr>
            <w:tcW w:w="2268" w:type="dxa"/>
            <w:tcBorders>
              <w:top w:val="nil"/>
              <w:left w:val="nil"/>
              <w:bottom w:val="nil"/>
              <w:right w:val="single" w:sz="18" w:space="0" w:color="002060"/>
            </w:tcBorders>
            <w:shd w:val="clear" w:color="auto" w:fill="auto"/>
            <w:vAlign w:val="center"/>
          </w:tcPr>
          <w:p w14:paraId="1487773F" w14:textId="3B87D6E4" w:rsidR="00687D22" w:rsidRPr="0087211A" w:rsidRDefault="00687D22" w:rsidP="00687D22">
            <w:pPr>
              <w:spacing w:before="40" w:after="20"/>
              <w:rPr>
                <w:rFonts w:cs="Arial"/>
                <w:sz w:val="18"/>
                <w:szCs w:val="18"/>
              </w:rPr>
            </w:pPr>
            <w:r w:rsidRPr="0087211A">
              <w:rPr>
                <w:rFonts w:cs="Arial"/>
                <w:sz w:val="18"/>
                <w:szCs w:val="18"/>
              </w:rPr>
              <w:t xml:space="preserve">Maroondah C </w:t>
            </w:r>
          </w:p>
        </w:tc>
        <w:tc>
          <w:tcPr>
            <w:tcW w:w="1134" w:type="dxa"/>
            <w:tcBorders>
              <w:top w:val="nil"/>
              <w:left w:val="single" w:sz="18" w:space="0" w:color="002060"/>
              <w:bottom w:val="nil"/>
              <w:right w:val="nil"/>
            </w:tcBorders>
            <w:shd w:val="clear" w:color="auto" w:fill="auto"/>
            <w:vAlign w:val="bottom"/>
          </w:tcPr>
          <w:p w14:paraId="2BF66D9A" w14:textId="77777777" w:rsidR="00687D22" w:rsidRPr="00687D22" w:rsidRDefault="00687D22" w:rsidP="00687D22">
            <w:pPr>
              <w:spacing w:before="40" w:after="20"/>
              <w:jc w:val="right"/>
              <w:rPr>
                <w:rFonts w:cs="Arial"/>
                <w:sz w:val="18"/>
                <w:szCs w:val="18"/>
              </w:rPr>
            </w:pPr>
            <w:r w:rsidRPr="00687D22">
              <w:rPr>
                <w:rFonts w:cs="Arial"/>
                <w:sz w:val="18"/>
                <w:szCs w:val="18"/>
              </w:rPr>
              <w:t>113,944</w:t>
            </w:r>
          </w:p>
        </w:tc>
        <w:tc>
          <w:tcPr>
            <w:tcW w:w="1134" w:type="dxa"/>
            <w:tcBorders>
              <w:top w:val="nil"/>
              <w:left w:val="nil"/>
              <w:bottom w:val="nil"/>
              <w:right w:val="nil"/>
            </w:tcBorders>
            <w:shd w:val="clear" w:color="auto" w:fill="auto"/>
            <w:vAlign w:val="bottom"/>
          </w:tcPr>
          <w:p w14:paraId="27D76BE3" w14:textId="77777777" w:rsidR="00687D22" w:rsidRPr="00687D22" w:rsidRDefault="00687D22" w:rsidP="00687D22">
            <w:pPr>
              <w:spacing w:before="40" w:after="20"/>
              <w:jc w:val="right"/>
              <w:rPr>
                <w:rFonts w:cs="Arial"/>
                <w:sz w:val="18"/>
                <w:szCs w:val="18"/>
              </w:rPr>
            </w:pPr>
            <w:r w:rsidRPr="00687D22">
              <w:rPr>
                <w:rFonts w:cs="Arial"/>
                <w:sz w:val="18"/>
                <w:szCs w:val="18"/>
              </w:rPr>
              <w:t>4,199,629</w:t>
            </w:r>
          </w:p>
        </w:tc>
        <w:tc>
          <w:tcPr>
            <w:tcW w:w="1134" w:type="dxa"/>
            <w:tcBorders>
              <w:top w:val="nil"/>
              <w:left w:val="nil"/>
              <w:bottom w:val="nil"/>
              <w:right w:val="nil"/>
            </w:tcBorders>
            <w:shd w:val="clear" w:color="auto" w:fill="auto"/>
            <w:vAlign w:val="bottom"/>
          </w:tcPr>
          <w:p w14:paraId="0E52AD1F" w14:textId="77777777" w:rsidR="00687D22" w:rsidRPr="00687D22" w:rsidRDefault="00687D22" w:rsidP="00687D22">
            <w:pPr>
              <w:spacing w:before="40" w:after="20"/>
              <w:jc w:val="right"/>
              <w:rPr>
                <w:rFonts w:cs="Arial"/>
                <w:sz w:val="18"/>
                <w:szCs w:val="18"/>
              </w:rPr>
            </w:pPr>
            <w:r w:rsidRPr="00687D22">
              <w:rPr>
                <w:rFonts w:cs="Arial"/>
                <w:sz w:val="18"/>
                <w:szCs w:val="18"/>
              </w:rPr>
              <w:t>36.86</w:t>
            </w:r>
          </w:p>
        </w:tc>
        <w:tc>
          <w:tcPr>
            <w:tcW w:w="1134" w:type="dxa"/>
            <w:tcBorders>
              <w:top w:val="nil"/>
              <w:left w:val="nil"/>
              <w:bottom w:val="nil"/>
              <w:right w:val="nil"/>
            </w:tcBorders>
            <w:shd w:val="clear" w:color="auto" w:fill="auto"/>
            <w:vAlign w:val="bottom"/>
          </w:tcPr>
          <w:p w14:paraId="14C846F2" w14:textId="77777777" w:rsidR="00687D22" w:rsidRPr="00687D22" w:rsidRDefault="00687D22" w:rsidP="00687D22">
            <w:pPr>
              <w:spacing w:before="40" w:after="20"/>
              <w:jc w:val="right"/>
              <w:rPr>
                <w:rFonts w:cs="Arial"/>
                <w:sz w:val="18"/>
                <w:szCs w:val="18"/>
              </w:rPr>
            </w:pPr>
            <w:r w:rsidRPr="00687D22">
              <w:rPr>
                <w:rFonts w:cs="Arial"/>
                <w:sz w:val="18"/>
                <w:szCs w:val="18"/>
              </w:rPr>
              <w:t>484</w:t>
            </w:r>
          </w:p>
        </w:tc>
        <w:tc>
          <w:tcPr>
            <w:tcW w:w="1134" w:type="dxa"/>
            <w:tcBorders>
              <w:top w:val="nil"/>
              <w:left w:val="nil"/>
              <w:bottom w:val="nil"/>
              <w:right w:val="nil"/>
            </w:tcBorders>
            <w:shd w:val="clear" w:color="auto" w:fill="auto"/>
            <w:vAlign w:val="bottom"/>
          </w:tcPr>
          <w:p w14:paraId="62566CBB" w14:textId="77777777" w:rsidR="00687D22" w:rsidRPr="00687D22" w:rsidRDefault="00687D22" w:rsidP="00687D22">
            <w:pPr>
              <w:spacing w:before="40" w:after="20"/>
              <w:jc w:val="right"/>
              <w:rPr>
                <w:rFonts w:cs="Arial"/>
                <w:sz w:val="18"/>
                <w:szCs w:val="18"/>
              </w:rPr>
            </w:pPr>
            <w:r w:rsidRPr="00687D22">
              <w:rPr>
                <w:rFonts w:cs="Arial"/>
                <w:sz w:val="18"/>
                <w:szCs w:val="18"/>
              </w:rPr>
              <w:t>760,524</w:t>
            </w:r>
          </w:p>
        </w:tc>
        <w:tc>
          <w:tcPr>
            <w:tcW w:w="1134" w:type="dxa"/>
            <w:tcBorders>
              <w:top w:val="nil"/>
              <w:left w:val="nil"/>
              <w:bottom w:val="nil"/>
              <w:right w:val="nil"/>
            </w:tcBorders>
            <w:shd w:val="clear" w:color="auto" w:fill="auto"/>
            <w:vAlign w:val="bottom"/>
          </w:tcPr>
          <w:p w14:paraId="28963254" w14:textId="77777777" w:rsidR="00687D22" w:rsidRPr="00687D22" w:rsidRDefault="00687D22" w:rsidP="00687D22">
            <w:pPr>
              <w:spacing w:before="40" w:after="20"/>
              <w:jc w:val="right"/>
              <w:rPr>
                <w:rFonts w:cs="Arial"/>
                <w:sz w:val="18"/>
                <w:szCs w:val="18"/>
              </w:rPr>
            </w:pPr>
            <w:r w:rsidRPr="00687D22">
              <w:rPr>
                <w:rFonts w:cs="Arial"/>
                <w:sz w:val="18"/>
                <w:szCs w:val="18"/>
              </w:rPr>
              <w:t>1,571.33</w:t>
            </w:r>
          </w:p>
        </w:tc>
      </w:tr>
      <w:tr w:rsidR="00687D22" w:rsidRPr="00687D22" w14:paraId="41E5B33C" w14:textId="77777777" w:rsidTr="009F5050">
        <w:trPr>
          <w:trHeight w:val="20"/>
        </w:trPr>
        <w:tc>
          <w:tcPr>
            <w:tcW w:w="2268" w:type="dxa"/>
            <w:tcBorders>
              <w:top w:val="nil"/>
              <w:left w:val="nil"/>
              <w:bottom w:val="nil"/>
              <w:right w:val="single" w:sz="18" w:space="0" w:color="002060"/>
            </w:tcBorders>
            <w:shd w:val="clear" w:color="auto" w:fill="auto"/>
            <w:vAlign w:val="center"/>
          </w:tcPr>
          <w:p w14:paraId="45B60A6D" w14:textId="4D93D261" w:rsidR="00687D22" w:rsidRPr="0087211A" w:rsidRDefault="00687D22" w:rsidP="00687D22">
            <w:pPr>
              <w:spacing w:before="40" w:after="20"/>
              <w:rPr>
                <w:rFonts w:cs="Arial"/>
                <w:sz w:val="18"/>
                <w:szCs w:val="18"/>
              </w:rPr>
            </w:pPr>
            <w:r w:rsidRPr="0087211A">
              <w:rPr>
                <w:rFonts w:cs="Arial"/>
                <w:sz w:val="18"/>
                <w:szCs w:val="18"/>
              </w:rPr>
              <w:t xml:space="preserve">Melbourne C </w:t>
            </w:r>
          </w:p>
        </w:tc>
        <w:tc>
          <w:tcPr>
            <w:tcW w:w="1134" w:type="dxa"/>
            <w:tcBorders>
              <w:top w:val="nil"/>
              <w:left w:val="single" w:sz="18" w:space="0" w:color="002060"/>
              <w:bottom w:val="nil"/>
              <w:right w:val="nil"/>
            </w:tcBorders>
            <w:shd w:val="clear" w:color="auto" w:fill="auto"/>
            <w:vAlign w:val="bottom"/>
          </w:tcPr>
          <w:p w14:paraId="73BAC37F" w14:textId="77777777" w:rsidR="00687D22" w:rsidRPr="00687D22" w:rsidRDefault="00687D22" w:rsidP="00687D22">
            <w:pPr>
              <w:spacing w:before="40" w:after="20"/>
              <w:jc w:val="right"/>
              <w:rPr>
                <w:rFonts w:cs="Arial"/>
                <w:sz w:val="18"/>
                <w:szCs w:val="18"/>
              </w:rPr>
            </w:pPr>
            <w:r w:rsidRPr="00687D22">
              <w:rPr>
                <w:rFonts w:cs="Arial"/>
                <w:sz w:val="18"/>
                <w:szCs w:val="18"/>
              </w:rPr>
              <w:t>136,336</w:t>
            </w:r>
          </w:p>
        </w:tc>
        <w:tc>
          <w:tcPr>
            <w:tcW w:w="1134" w:type="dxa"/>
            <w:tcBorders>
              <w:top w:val="nil"/>
              <w:left w:val="nil"/>
              <w:bottom w:val="nil"/>
              <w:right w:val="nil"/>
            </w:tcBorders>
            <w:shd w:val="clear" w:color="auto" w:fill="auto"/>
            <w:vAlign w:val="bottom"/>
          </w:tcPr>
          <w:p w14:paraId="5EEADF6A" w14:textId="77777777" w:rsidR="00687D22" w:rsidRPr="00687D22" w:rsidRDefault="00687D22" w:rsidP="00687D22">
            <w:pPr>
              <w:spacing w:before="40" w:after="20"/>
              <w:jc w:val="right"/>
              <w:rPr>
                <w:rFonts w:cs="Arial"/>
                <w:sz w:val="18"/>
                <w:szCs w:val="18"/>
              </w:rPr>
            </w:pPr>
            <w:r w:rsidRPr="00687D22">
              <w:rPr>
                <w:rFonts w:cs="Arial"/>
                <w:sz w:val="18"/>
                <w:szCs w:val="18"/>
              </w:rPr>
              <w:t>2,801,514</w:t>
            </w:r>
          </w:p>
        </w:tc>
        <w:tc>
          <w:tcPr>
            <w:tcW w:w="1134" w:type="dxa"/>
            <w:tcBorders>
              <w:top w:val="nil"/>
              <w:left w:val="nil"/>
              <w:bottom w:val="nil"/>
              <w:right w:val="nil"/>
            </w:tcBorders>
            <w:shd w:val="clear" w:color="auto" w:fill="auto"/>
            <w:vAlign w:val="bottom"/>
          </w:tcPr>
          <w:p w14:paraId="7389BE25"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06508D14" w14:textId="77777777" w:rsidR="00687D22" w:rsidRPr="00687D22" w:rsidRDefault="00687D22" w:rsidP="00687D22">
            <w:pPr>
              <w:spacing w:before="40" w:after="20"/>
              <w:jc w:val="right"/>
              <w:rPr>
                <w:rFonts w:cs="Arial"/>
                <w:sz w:val="18"/>
                <w:szCs w:val="18"/>
              </w:rPr>
            </w:pPr>
            <w:r w:rsidRPr="00687D22">
              <w:rPr>
                <w:rFonts w:cs="Arial"/>
                <w:sz w:val="18"/>
                <w:szCs w:val="18"/>
              </w:rPr>
              <w:t>215</w:t>
            </w:r>
          </w:p>
        </w:tc>
        <w:tc>
          <w:tcPr>
            <w:tcW w:w="1134" w:type="dxa"/>
            <w:tcBorders>
              <w:top w:val="nil"/>
              <w:left w:val="nil"/>
              <w:bottom w:val="nil"/>
              <w:right w:val="nil"/>
            </w:tcBorders>
            <w:shd w:val="clear" w:color="auto" w:fill="auto"/>
            <w:vAlign w:val="bottom"/>
          </w:tcPr>
          <w:p w14:paraId="5B40E0A7" w14:textId="77777777" w:rsidR="00687D22" w:rsidRPr="00687D22" w:rsidRDefault="00687D22" w:rsidP="00687D22">
            <w:pPr>
              <w:spacing w:before="40" w:after="20"/>
              <w:jc w:val="right"/>
              <w:rPr>
                <w:rFonts w:cs="Arial"/>
                <w:sz w:val="18"/>
                <w:szCs w:val="18"/>
              </w:rPr>
            </w:pPr>
            <w:r w:rsidRPr="00687D22">
              <w:rPr>
                <w:rFonts w:cs="Arial"/>
                <w:sz w:val="18"/>
                <w:szCs w:val="18"/>
              </w:rPr>
              <w:t>694,116</w:t>
            </w:r>
          </w:p>
        </w:tc>
        <w:tc>
          <w:tcPr>
            <w:tcW w:w="1134" w:type="dxa"/>
            <w:tcBorders>
              <w:top w:val="nil"/>
              <w:left w:val="nil"/>
              <w:bottom w:val="nil"/>
              <w:right w:val="nil"/>
            </w:tcBorders>
            <w:shd w:val="clear" w:color="auto" w:fill="auto"/>
            <w:vAlign w:val="bottom"/>
          </w:tcPr>
          <w:p w14:paraId="62F73CD5" w14:textId="77777777" w:rsidR="00687D22" w:rsidRPr="00687D22" w:rsidRDefault="00687D22" w:rsidP="00687D22">
            <w:pPr>
              <w:spacing w:before="40" w:after="20"/>
              <w:jc w:val="right"/>
              <w:rPr>
                <w:rFonts w:cs="Arial"/>
                <w:sz w:val="18"/>
                <w:szCs w:val="18"/>
              </w:rPr>
            </w:pPr>
            <w:r w:rsidRPr="00687D22">
              <w:rPr>
                <w:rFonts w:cs="Arial"/>
                <w:sz w:val="18"/>
                <w:szCs w:val="18"/>
              </w:rPr>
              <w:t>3,234.57</w:t>
            </w:r>
          </w:p>
        </w:tc>
      </w:tr>
      <w:tr w:rsidR="00687D22" w:rsidRPr="00687D22" w14:paraId="0B29E103" w14:textId="77777777" w:rsidTr="009F5050">
        <w:trPr>
          <w:trHeight w:val="20"/>
        </w:trPr>
        <w:tc>
          <w:tcPr>
            <w:tcW w:w="2268" w:type="dxa"/>
            <w:tcBorders>
              <w:top w:val="nil"/>
              <w:left w:val="nil"/>
              <w:bottom w:val="nil"/>
              <w:right w:val="single" w:sz="18" w:space="0" w:color="002060"/>
            </w:tcBorders>
            <w:shd w:val="clear" w:color="auto" w:fill="auto"/>
            <w:vAlign w:val="center"/>
          </w:tcPr>
          <w:p w14:paraId="2419E84E" w14:textId="7C2894A0" w:rsidR="00687D22" w:rsidRPr="0087211A" w:rsidRDefault="00687D22" w:rsidP="00687D22">
            <w:pPr>
              <w:spacing w:before="40" w:after="20"/>
              <w:rPr>
                <w:rFonts w:cs="Arial"/>
                <w:sz w:val="18"/>
                <w:szCs w:val="18"/>
              </w:rPr>
            </w:pPr>
            <w:r w:rsidRPr="0087211A">
              <w:rPr>
                <w:rFonts w:cs="Arial"/>
                <w:sz w:val="18"/>
                <w:szCs w:val="18"/>
              </w:rPr>
              <w:t xml:space="preserve">Melton C </w:t>
            </w:r>
          </w:p>
        </w:tc>
        <w:tc>
          <w:tcPr>
            <w:tcW w:w="1134" w:type="dxa"/>
            <w:tcBorders>
              <w:top w:val="nil"/>
              <w:left w:val="single" w:sz="18" w:space="0" w:color="002060"/>
              <w:bottom w:val="nil"/>
              <w:right w:val="nil"/>
            </w:tcBorders>
            <w:shd w:val="clear" w:color="auto" w:fill="auto"/>
            <w:vAlign w:val="bottom"/>
          </w:tcPr>
          <w:p w14:paraId="10F1B435" w14:textId="77777777" w:rsidR="00687D22" w:rsidRPr="00687D22" w:rsidRDefault="00687D22" w:rsidP="00687D22">
            <w:pPr>
              <w:spacing w:before="40" w:after="20"/>
              <w:jc w:val="right"/>
              <w:rPr>
                <w:rFonts w:cs="Arial"/>
                <w:sz w:val="18"/>
                <w:szCs w:val="18"/>
              </w:rPr>
            </w:pPr>
            <w:r w:rsidRPr="00687D22">
              <w:rPr>
                <w:rFonts w:cs="Arial"/>
                <w:sz w:val="18"/>
                <w:szCs w:val="18"/>
              </w:rPr>
              <w:t>138,641</w:t>
            </w:r>
          </w:p>
        </w:tc>
        <w:tc>
          <w:tcPr>
            <w:tcW w:w="1134" w:type="dxa"/>
            <w:tcBorders>
              <w:top w:val="nil"/>
              <w:left w:val="nil"/>
              <w:bottom w:val="nil"/>
              <w:right w:val="nil"/>
            </w:tcBorders>
            <w:shd w:val="clear" w:color="auto" w:fill="auto"/>
            <w:vAlign w:val="bottom"/>
          </w:tcPr>
          <w:p w14:paraId="239B0DC0" w14:textId="77777777" w:rsidR="00687D22" w:rsidRPr="00687D22" w:rsidRDefault="00687D22" w:rsidP="00687D22">
            <w:pPr>
              <w:spacing w:before="40" w:after="20"/>
              <w:jc w:val="right"/>
              <w:rPr>
                <w:rFonts w:cs="Arial"/>
                <w:sz w:val="18"/>
                <w:szCs w:val="18"/>
              </w:rPr>
            </w:pPr>
            <w:r w:rsidRPr="00687D22">
              <w:rPr>
                <w:rFonts w:cs="Arial"/>
                <w:sz w:val="18"/>
                <w:szCs w:val="18"/>
              </w:rPr>
              <w:t>12,795,376</w:t>
            </w:r>
          </w:p>
        </w:tc>
        <w:tc>
          <w:tcPr>
            <w:tcW w:w="1134" w:type="dxa"/>
            <w:tcBorders>
              <w:top w:val="nil"/>
              <w:left w:val="nil"/>
              <w:bottom w:val="nil"/>
              <w:right w:val="nil"/>
            </w:tcBorders>
            <w:shd w:val="clear" w:color="auto" w:fill="auto"/>
            <w:vAlign w:val="bottom"/>
          </w:tcPr>
          <w:p w14:paraId="0E6B56F2" w14:textId="77777777" w:rsidR="00687D22" w:rsidRPr="00687D22" w:rsidRDefault="00687D22" w:rsidP="00687D22">
            <w:pPr>
              <w:spacing w:before="40" w:after="20"/>
              <w:jc w:val="right"/>
              <w:rPr>
                <w:rFonts w:cs="Arial"/>
                <w:sz w:val="18"/>
                <w:szCs w:val="18"/>
              </w:rPr>
            </w:pPr>
            <w:r w:rsidRPr="00687D22">
              <w:rPr>
                <w:rFonts w:cs="Arial"/>
                <w:sz w:val="18"/>
                <w:szCs w:val="18"/>
              </w:rPr>
              <w:t>92.29</w:t>
            </w:r>
          </w:p>
        </w:tc>
        <w:tc>
          <w:tcPr>
            <w:tcW w:w="1134" w:type="dxa"/>
            <w:tcBorders>
              <w:top w:val="nil"/>
              <w:left w:val="nil"/>
              <w:bottom w:val="nil"/>
              <w:right w:val="nil"/>
            </w:tcBorders>
            <w:shd w:val="clear" w:color="auto" w:fill="auto"/>
            <w:vAlign w:val="bottom"/>
          </w:tcPr>
          <w:p w14:paraId="46F32D5F" w14:textId="77777777" w:rsidR="00687D22" w:rsidRPr="00687D22" w:rsidRDefault="00687D22" w:rsidP="00687D22">
            <w:pPr>
              <w:spacing w:before="40" w:after="20"/>
              <w:jc w:val="right"/>
              <w:rPr>
                <w:rFonts w:cs="Arial"/>
                <w:sz w:val="18"/>
                <w:szCs w:val="18"/>
              </w:rPr>
            </w:pPr>
            <w:r w:rsidRPr="00687D22">
              <w:rPr>
                <w:rFonts w:cs="Arial"/>
                <w:sz w:val="18"/>
                <w:szCs w:val="18"/>
              </w:rPr>
              <w:t>1,058</w:t>
            </w:r>
          </w:p>
        </w:tc>
        <w:tc>
          <w:tcPr>
            <w:tcW w:w="1134" w:type="dxa"/>
            <w:tcBorders>
              <w:top w:val="nil"/>
              <w:left w:val="nil"/>
              <w:bottom w:val="nil"/>
              <w:right w:val="nil"/>
            </w:tcBorders>
            <w:shd w:val="clear" w:color="auto" w:fill="auto"/>
            <w:vAlign w:val="bottom"/>
          </w:tcPr>
          <w:p w14:paraId="7A207CD6" w14:textId="77777777" w:rsidR="00687D22" w:rsidRPr="00687D22" w:rsidRDefault="00687D22" w:rsidP="00687D22">
            <w:pPr>
              <w:spacing w:before="40" w:after="20"/>
              <w:jc w:val="right"/>
              <w:rPr>
                <w:rFonts w:cs="Arial"/>
                <w:sz w:val="18"/>
                <w:szCs w:val="18"/>
              </w:rPr>
            </w:pPr>
            <w:r w:rsidRPr="00687D22">
              <w:rPr>
                <w:rFonts w:cs="Arial"/>
                <w:sz w:val="18"/>
                <w:szCs w:val="18"/>
              </w:rPr>
              <w:t>1,824,784</w:t>
            </w:r>
          </w:p>
        </w:tc>
        <w:tc>
          <w:tcPr>
            <w:tcW w:w="1134" w:type="dxa"/>
            <w:tcBorders>
              <w:top w:val="nil"/>
              <w:left w:val="nil"/>
              <w:bottom w:val="nil"/>
              <w:right w:val="nil"/>
            </w:tcBorders>
            <w:shd w:val="clear" w:color="auto" w:fill="auto"/>
            <w:vAlign w:val="bottom"/>
          </w:tcPr>
          <w:p w14:paraId="4B620A17" w14:textId="77777777" w:rsidR="00687D22" w:rsidRPr="00687D22" w:rsidRDefault="00687D22" w:rsidP="00687D22">
            <w:pPr>
              <w:spacing w:before="40" w:after="20"/>
              <w:jc w:val="right"/>
              <w:rPr>
                <w:rFonts w:cs="Arial"/>
                <w:sz w:val="18"/>
                <w:szCs w:val="18"/>
              </w:rPr>
            </w:pPr>
            <w:r w:rsidRPr="00687D22">
              <w:rPr>
                <w:rFonts w:cs="Arial"/>
                <w:sz w:val="18"/>
                <w:szCs w:val="18"/>
              </w:rPr>
              <w:t>1,724.75</w:t>
            </w:r>
          </w:p>
        </w:tc>
      </w:tr>
      <w:tr w:rsidR="00687D22" w:rsidRPr="00687D22" w14:paraId="71E7C573" w14:textId="77777777" w:rsidTr="009F5050">
        <w:trPr>
          <w:trHeight w:val="20"/>
        </w:trPr>
        <w:tc>
          <w:tcPr>
            <w:tcW w:w="2268" w:type="dxa"/>
            <w:tcBorders>
              <w:top w:val="nil"/>
              <w:left w:val="nil"/>
              <w:bottom w:val="nil"/>
              <w:right w:val="single" w:sz="18" w:space="0" w:color="002060"/>
            </w:tcBorders>
            <w:shd w:val="clear" w:color="auto" w:fill="auto"/>
            <w:vAlign w:val="center"/>
          </w:tcPr>
          <w:p w14:paraId="60A9DC98" w14:textId="1F35D290" w:rsidR="00687D22" w:rsidRPr="0087211A" w:rsidRDefault="00687D22" w:rsidP="00687D22">
            <w:pPr>
              <w:spacing w:before="40" w:after="20"/>
              <w:rPr>
                <w:rFonts w:cs="Arial"/>
                <w:sz w:val="18"/>
                <w:szCs w:val="18"/>
              </w:rPr>
            </w:pPr>
            <w:r w:rsidRPr="0087211A">
              <w:rPr>
                <w:rFonts w:cs="Arial"/>
                <w:sz w:val="18"/>
                <w:szCs w:val="18"/>
              </w:rPr>
              <w:t xml:space="preserve">Mildura RC </w:t>
            </w:r>
          </w:p>
        </w:tc>
        <w:tc>
          <w:tcPr>
            <w:tcW w:w="1134" w:type="dxa"/>
            <w:tcBorders>
              <w:top w:val="nil"/>
              <w:left w:val="single" w:sz="18" w:space="0" w:color="002060"/>
              <w:bottom w:val="nil"/>
              <w:right w:val="nil"/>
            </w:tcBorders>
            <w:shd w:val="clear" w:color="auto" w:fill="auto"/>
            <w:vAlign w:val="bottom"/>
          </w:tcPr>
          <w:p w14:paraId="6F80AF5F" w14:textId="77777777" w:rsidR="00687D22" w:rsidRPr="00687D22" w:rsidRDefault="00687D22" w:rsidP="00687D22">
            <w:pPr>
              <w:spacing w:before="40" w:after="20"/>
              <w:jc w:val="right"/>
              <w:rPr>
                <w:rFonts w:cs="Arial"/>
                <w:sz w:val="18"/>
                <w:szCs w:val="18"/>
              </w:rPr>
            </w:pPr>
            <w:r w:rsidRPr="00687D22">
              <w:rPr>
                <w:rFonts w:cs="Arial"/>
                <w:sz w:val="18"/>
                <w:szCs w:val="18"/>
              </w:rPr>
              <w:t>53,326</w:t>
            </w:r>
          </w:p>
        </w:tc>
        <w:tc>
          <w:tcPr>
            <w:tcW w:w="1134" w:type="dxa"/>
            <w:tcBorders>
              <w:top w:val="nil"/>
              <w:left w:val="nil"/>
              <w:bottom w:val="nil"/>
              <w:right w:val="nil"/>
            </w:tcBorders>
            <w:shd w:val="clear" w:color="auto" w:fill="auto"/>
            <w:vAlign w:val="bottom"/>
          </w:tcPr>
          <w:p w14:paraId="36D4CEE4" w14:textId="77777777" w:rsidR="00687D22" w:rsidRPr="00687D22" w:rsidRDefault="00687D22" w:rsidP="00687D22">
            <w:pPr>
              <w:spacing w:before="40" w:after="20"/>
              <w:jc w:val="right"/>
              <w:rPr>
                <w:rFonts w:cs="Arial"/>
                <w:sz w:val="18"/>
                <w:szCs w:val="18"/>
              </w:rPr>
            </w:pPr>
            <w:r w:rsidRPr="00687D22">
              <w:rPr>
                <w:rFonts w:cs="Arial"/>
                <w:sz w:val="18"/>
                <w:szCs w:val="18"/>
              </w:rPr>
              <w:t>10,459,165</w:t>
            </w:r>
          </w:p>
        </w:tc>
        <w:tc>
          <w:tcPr>
            <w:tcW w:w="1134" w:type="dxa"/>
            <w:tcBorders>
              <w:top w:val="nil"/>
              <w:left w:val="nil"/>
              <w:bottom w:val="nil"/>
              <w:right w:val="nil"/>
            </w:tcBorders>
            <w:shd w:val="clear" w:color="auto" w:fill="auto"/>
            <w:vAlign w:val="bottom"/>
          </w:tcPr>
          <w:p w14:paraId="1D11D294" w14:textId="77777777" w:rsidR="00687D22" w:rsidRPr="00687D22" w:rsidRDefault="00687D22" w:rsidP="00687D22">
            <w:pPr>
              <w:spacing w:before="40" w:after="20"/>
              <w:jc w:val="right"/>
              <w:rPr>
                <w:rFonts w:cs="Arial"/>
                <w:sz w:val="18"/>
                <w:szCs w:val="18"/>
              </w:rPr>
            </w:pPr>
            <w:r w:rsidRPr="00687D22">
              <w:rPr>
                <w:rFonts w:cs="Arial"/>
                <w:sz w:val="18"/>
                <w:szCs w:val="18"/>
              </w:rPr>
              <w:t>196.14</w:t>
            </w:r>
          </w:p>
        </w:tc>
        <w:tc>
          <w:tcPr>
            <w:tcW w:w="1134" w:type="dxa"/>
            <w:tcBorders>
              <w:top w:val="nil"/>
              <w:left w:val="nil"/>
              <w:bottom w:val="nil"/>
              <w:right w:val="nil"/>
            </w:tcBorders>
            <w:shd w:val="clear" w:color="auto" w:fill="auto"/>
            <w:vAlign w:val="bottom"/>
          </w:tcPr>
          <w:p w14:paraId="4FC831C2" w14:textId="77777777" w:rsidR="00687D22" w:rsidRPr="00687D22" w:rsidRDefault="00687D22" w:rsidP="00687D22">
            <w:pPr>
              <w:spacing w:before="40" w:after="20"/>
              <w:jc w:val="right"/>
              <w:rPr>
                <w:rFonts w:cs="Arial"/>
                <w:sz w:val="18"/>
                <w:szCs w:val="18"/>
              </w:rPr>
            </w:pPr>
            <w:r w:rsidRPr="00687D22">
              <w:rPr>
                <w:rFonts w:cs="Arial"/>
                <w:sz w:val="18"/>
                <w:szCs w:val="18"/>
              </w:rPr>
              <w:t>5,213</w:t>
            </w:r>
          </w:p>
        </w:tc>
        <w:tc>
          <w:tcPr>
            <w:tcW w:w="1134" w:type="dxa"/>
            <w:tcBorders>
              <w:top w:val="nil"/>
              <w:left w:val="nil"/>
              <w:bottom w:val="nil"/>
              <w:right w:val="nil"/>
            </w:tcBorders>
            <w:shd w:val="clear" w:color="auto" w:fill="auto"/>
            <w:vAlign w:val="bottom"/>
          </w:tcPr>
          <w:p w14:paraId="4E29CFF2" w14:textId="77777777" w:rsidR="00687D22" w:rsidRPr="00687D22" w:rsidRDefault="00687D22" w:rsidP="00687D22">
            <w:pPr>
              <w:spacing w:before="40" w:after="20"/>
              <w:jc w:val="right"/>
              <w:rPr>
                <w:rFonts w:cs="Arial"/>
                <w:sz w:val="18"/>
                <w:szCs w:val="18"/>
              </w:rPr>
            </w:pPr>
            <w:r w:rsidRPr="00687D22">
              <w:rPr>
                <w:rFonts w:cs="Arial"/>
                <w:sz w:val="18"/>
                <w:szCs w:val="18"/>
              </w:rPr>
              <w:t>3,997,640</w:t>
            </w:r>
          </w:p>
        </w:tc>
        <w:tc>
          <w:tcPr>
            <w:tcW w:w="1134" w:type="dxa"/>
            <w:tcBorders>
              <w:top w:val="nil"/>
              <w:left w:val="nil"/>
              <w:bottom w:val="nil"/>
              <w:right w:val="nil"/>
            </w:tcBorders>
            <w:shd w:val="clear" w:color="auto" w:fill="auto"/>
            <w:vAlign w:val="bottom"/>
          </w:tcPr>
          <w:p w14:paraId="351B430B" w14:textId="77777777" w:rsidR="00687D22" w:rsidRPr="00687D22" w:rsidRDefault="00687D22" w:rsidP="00687D22">
            <w:pPr>
              <w:spacing w:before="40" w:after="20"/>
              <w:jc w:val="right"/>
              <w:rPr>
                <w:rFonts w:cs="Arial"/>
                <w:sz w:val="18"/>
                <w:szCs w:val="18"/>
              </w:rPr>
            </w:pPr>
            <w:r w:rsidRPr="00687D22">
              <w:rPr>
                <w:rFonts w:cs="Arial"/>
                <w:sz w:val="18"/>
                <w:szCs w:val="18"/>
              </w:rPr>
              <w:t>766.86</w:t>
            </w:r>
          </w:p>
        </w:tc>
      </w:tr>
      <w:tr w:rsidR="00687D22" w:rsidRPr="00687D22" w14:paraId="37BE5EF6" w14:textId="77777777" w:rsidTr="009F5050">
        <w:trPr>
          <w:trHeight w:val="20"/>
        </w:trPr>
        <w:tc>
          <w:tcPr>
            <w:tcW w:w="2268" w:type="dxa"/>
            <w:tcBorders>
              <w:top w:val="nil"/>
              <w:left w:val="nil"/>
              <w:bottom w:val="nil"/>
              <w:right w:val="single" w:sz="18" w:space="0" w:color="002060"/>
            </w:tcBorders>
            <w:shd w:val="clear" w:color="auto" w:fill="auto"/>
            <w:vAlign w:val="center"/>
          </w:tcPr>
          <w:p w14:paraId="638EBF6A" w14:textId="09D3DC1F" w:rsidR="00687D22" w:rsidRPr="0087211A" w:rsidRDefault="00687D22" w:rsidP="00687D22">
            <w:pPr>
              <w:spacing w:before="40" w:after="20"/>
              <w:rPr>
                <w:rFonts w:cs="Arial"/>
                <w:sz w:val="18"/>
                <w:szCs w:val="18"/>
              </w:rPr>
            </w:pPr>
            <w:r w:rsidRPr="0087211A">
              <w:rPr>
                <w:rFonts w:cs="Arial"/>
                <w:sz w:val="18"/>
                <w:szCs w:val="18"/>
              </w:rPr>
              <w:t xml:space="preserve">Mitchell S </w:t>
            </w:r>
          </w:p>
        </w:tc>
        <w:tc>
          <w:tcPr>
            <w:tcW w:w="1134" w:type="dxa"/>
            <w:tcBorders>
              <w:top w:val="nil"/>
              <w:left w:val="single" w:sz="18" w:space="0" w:color="002060"/>
              <w:bottom w:val="nil"/>
              <w:right w:val="nil"/>
            </w:tcBorders>
            <w:shd w:val="clear" w:color="auto" w:fill="auto"/>
            <w:vAlign w:val="bottom"/>
          </w:tcPr>
          <w:p w14:paraId="76524269" w14:textId="77777777" w:rsidR="00687D22" w:rsidRPr="00687D22" w:rsidRDefault="00687D22" w:rsidP="00687D22">
            <w:pPr>
              <w:spacing w:before="40" w:after="20"/>
              <w:jc w:val="right"/>
              <w:rPr>
                <w:rFonts w:cs="Arial"/>
                <w:sz w:val="18"/>
                <w:szCs w:val="18"/>
              </w:rPr>
            </w:pPr>
            <w:r w:rsidRPr="00687D22">
              <w:rPr>
                <w:rFonts w:cs="Arial"/>
                <w:sz w:val="18"/>
                <w:szCs w:val="18"/>
              </w:rPr>
              <w:t>40,595</w:t>
            </w:r>
          </w:p>
        </w:tc>
        <w:tc>
          <w:tcPr>
            <w:tcW w:w="1134" w:type="dxa"/>
            <w:tcBorders>
              <w:top w:val="nil"/>
              <w:left w:val="nil"/>
              <w:bottom w:val="nil"/>
              <w:right w:val="nil"/>
            </w:tcBorders>
            <w:shd w:val="clear" w:color="auto" w:fill="auto"/>
            <w:vAlign w:val="bottom"/>
          </w:tcPr>
          <w:p w14:paraId="4CCAAE7B" w14:textId="77777777" w:rsidR="00687D22" w:rsidRPr="00687D22" w:rsidRDefault="00687D22" w:rsidP="00687D22">
            <w:pPr>
              <w:spacing w:before="40" w:after="20"/>
              <w:jc w:val="right"/>
              <w:rPr>
                <w:rFonts w:cs="Arial"/>
                <w:sz w:val="18"/>
                <w:szCs w:val="18"/>
              </w:rPr>
            </w:pPr>
            <w:r w:rsidRPr="00687D22">
              <w:rPr>
                <w:rFonts w:cs="Arial"/>
                <w:sz w:val="18"/>
                <w:szCs w:val="18"/>
              </w:rPr>
              <w:t>5,193,991</w:t>
            </w:r>
          </w:p>
        </w:tc>
        <w:tc>
          <w:tcPr>
            <w:tcW w:w="1134" w:type="dxa"/>
            <w:tcBorders>
              <w:top w:val="nil"/>
              <w:left w:val="nil"/>
              <w:bottom w:val="nil"/>
              <w:right w:val="nil"/>
            </w:tcBorders>
            <w:shd w:val="clear" w:color="auto" w:fill="auto"/>
            <w:vAlign w:val="bottom"/>
          </w:tcPr>
          <w:p w14:paraId="169473BC" w14:textId="77777777" w:rsidR="00687D22" w:rsidRPr="00687D22" w:rsidRDefault="00687D22" w:rsidP="00687D22">
            <w:pPr>
              <w:spacing w:before="40" w:after="20"/>
              <w:jc w:val="right"/>
              <w:rPr>
                <w:rFonts w:cs="Arial"/>
                <w:sz w:val="18"/>
                <w:szCs w:val="18"/>
              </w:rPr>
            </w:pPr>
            <w:r w:rsidRPr="00687D22">
              <w:rPr>
                <w:rFonts w:cs="Arial"/>
                <w:sz w:val="18"/>
                <w:szCs w:val="18"/>
              </w:rPr>
              <w:t>127.95</w:t>
            </w:r>
          </w:p>
        </w:tc>
        <w:tc>
          <w:tcPr>
            <w:tcW w:w="1134" w:type="dxa"/>
            <w:tcBorders>
              <w:top w:val="nil"/>
              <w:left w:val="nil"/>
              <w:bottom w:val="nil"/>
              <w:right w:val="nil"/>
            </w:tcBorders>
            <w:shd w:val="clear" w:color="auto" w:fill="auto"/>
            <w:vAlign w:val="bottom"/>
          </w:tcPr>
          <w:p w14:paraId="5828BEF9" w14:textId="77777777" w:rsidR="00687D22" w:rsidRPr="00687D22" w:rsidRDefault="00687D22" w:rsidP="00687D22">
            <w:pPr>
              <w:spacing w:before="40" w:after="20"/>
              <w:jc w:val="right"/>
              <w:rPr>
                <w:rFonts w:cs="Arial"/>
                <w:sz w:val="18"/>
                <w:szCs w:val="18"/>
              </w:rPr>
            </w:pPr>
            <w:r w:rsidRPr="00687D22">
              <w:rPr>
                <w:rFonts w:cs="Arial"/>
                <w:sz w:val="18"/>
                <w:szCs w:val="18"/>
              </w:rPr>
              <w:t>1,474</w:t>
            </w:r>
          </w:p>
        </w:tc>
        <w:tc>
          <w:tcPr>
            <w:tcW w:w="1134" w:type="dxa"/>
            <w:tcBorders>
              <w:top w:val="nil"/>
              <w:left w:val="nil"/>
              <w:bottom w:val="nil"/>
              <w:right w:val="nil"/>
            </w:tcBorders>
            <w:shd w:val="clear" w:color="auto" w:fill="auto"/>
            <w:vAlign w:val="bottom"/>
          </w:tcPr>
          <w:p w14:paraId="2E3341D5" w14:textId="77777777" w:rsidR="00687D22" w:rsidRPr="00687D22" w:rsidRDefault="00687D22" w:rsidP="00687D22">
            <w:pPr>
              <w:spacing w:before="40" w:after="20"/>
              <w:jc w:val="right"/>
              <w:rPr>
                <w:rFonts w:cs="Arial"/>
                <w:sz w:val="18"/>
                <w:szCs w:val="18"/>
              </w:rPr>
            </w:pPr>
            <w:r w:rsidRPr="00687D22">
              <w:rPr>
                <w:rFonts w:cs="Arial"/>
                <w:sz w:val="18"/>
                <w:szCs w:val="18"/>
              </w:rPr>
              <w:t>1,724,512</w:t>
            </w:r>
          </w:p>
        </w:tc>
        <w:tc>
          <w:tcPr>
            <w:tcW w:w="1134" w:type="dxa"/>
            <w:tcBorders>
              <w:top w:val="nil"/>
              <w:left w:val="nil"/>
              <w:bottom w:val="nil"/>
              <w:right w:val="nil"/>
            </w:tcBorders>
            <w:shd w:val="clear" w:color="auto" w:fill="auto"/>
            <w:vAlign w:val="bottom"/>
          </w:tcPr>
          <w:p w14:paraId="7F714704" w14:textId="77777777" w:rsidR="00687D22" w:rsidRPr="00687D22" w:rsidRDefault="00687D22" w:rsidP="00687D22">
            <w:pPr>
              <w:spacing w:before="40" w:after="20"/>
              <w:jc w:val="right"/>
              <w:rPr>
                <w:rFonts w:cs="Arial"/>
                <w:sz w:val="18"/>
                <w:szCs w:val="18"/>
              </w:rPr>
            </w:pPr>
            <w:r w:rsidRPr="00687D22">
              <w:rPr>
                <w:rFonts w:cs="Arial"/>
                <w:sz w:val="18"/>
                <w:szCs w:val="18"/>
              </w:rPr>
              <w:t>1,170.14</w:t>
            </w:r>
          </w:p>
        </w:tc>
      </w:tr>
      <w:tr w:rsidR="00687D22" w:rsidRPr="00687D22" w14:paraId="75DFB042" w14:textId="77777777" w:rsidTr="009F5050">
        <w:trPr>
          <w:trHeight w:val="20"/>
        </w:trPr>
        <w:tc>
          <w:tcPr>
            <w:tcW w:w="2268" w:type="dxa"/>
            <w:tcBorders>
              <w:top w:val="nil"/>
              <w:left w:val="nil"/>
              <w:bottom w:val="nil"/>
              <w:right w:val="single" w:sz="18" w:space="0" w:color="002060"/>
            </w:tcBorders>
            <w:shd w:val="clear" w:color="auto" w:fill="auto"/>
            <w:vAlign w:val="center"/>
          </w:tcPr>
          <w:p w14:paraId="1D4DDC9C" w14:textId="07023DCB" w:rsidR="00687D22" w:rsidRPr="0087211A" w:rsidRDefault="00687D22" w:rsidP="00687D22">
            <w:pPr>
              <w:spacing w:before="40" w:after="20"/>
              <w:rPr>
                <w:rFonts w:cs="Arial"/>
                <w:sz w:val="18"/>
                <w:szCs w:val="18"/>
              </w:rPr>
            </w:pPr>
            <w:r w:rsidRPr="0087211A">
              <w:rPr>
                <w:rFonts w:cs="Arial"/>
                <w:sz w:val="18"/>
                <w:szCs w:val="18"/>
              </w:rPr>
              <w:t xml:space="preserve">Moira S </w:t>
            </w:r>
          </w:p>
        </w:tc>
        <w:tc>
          <w:tcPr>
            <w:tcW w:w="1134" w:type="dxa"/>
            <w:tcBorders>
              <w:top w:val="nil"/>
              <w:left w:val="single" w:sz="18" w:space="0" w:color="002060"/>
              <w:bottom w:val="nil"/>
              <w:right w:val="nil"/>
            </w:tcBorders>
            <w:shd w:val="clear" w:color="auto" w:fill="auto"/>
            <w:vAlign w:val="bottom"/>
          </w:tcPr>
          <w:p w14:paraId="4F150CF6" w14:textId="77777777" w:rsidR="00687D22" w:rsidRPr="00687D22" w:rsidRDefault="00687D22" w:rsidP="00687D22">
            <w:pPr>
              <w:spacing w:before="40" w:after="20"/>
              <w:jc w:val="right"/>
              <w:rPr>
                <w:rFonts w:cs="Arial"/>
                <w:sz w:val="18"/>
                <w:szCs w:val="18"/>
              </w:rPr>
            </w:pPr>
            <w:r w:rsidRPr="00687D22">
              <w:rPr>
                <w:rFonts w:cs="Arial"/>
                <w:sz w:val="18"/>
                <w:szCs w:val="18"/>
              </w:rPr>
              <w:t>28,887</w:t>
            </w:r>
          </w:p>
        </w:tc>
        <w:tc>
          <w:tcPr>
            <w:tcW w:w="1134" w:type="dxa"/>
            <w:tcBorders>
              <w:top w:val="nil"/>
              <w:left w:val="nil"/>
              <w:bottom w:val="nil"/>
              <w:right w:val="nil"/>
            </w:tcBorders>
            <w:shd w:val="clear" w:color="auto" w:fill="auto"/>
            <w:vAlign w:val="bottom"/>
          </w:tcPr>
          <w:p w14:paraId="759F0D5C" w14:textId="77777777" w:rsidR="00687D22" w:rsidRPr="00687D22" w:rsidRDefault="00687D22" w:rsidP="00687D22">
            <w:pPr>
              <w:spacing w:before="40" w:after="20"/>
              <w:jc w:val="right"/>
              <w:rPr>
                <w:rFonts w:cs="Arial"/>
                <w:sz w:val="18"/>
                <w:szCs w:val="18"/>
              </w:rPr>
            </w:pPr>
            <w:r w:rsidRPr="00687D22">
              <w:rPr>
                <w:rFonts w:cs="Arial"/>
                <w:sz w:val="18"/>
                <w:szCs w:val="18"/>
              </w:rPr>
              <w:t>6,508,727</w:t>
            </w:r>
          </w:p>
        </w:tc>
        <w:tc>
          <w:tcPr>
            <w:tcW w:w="1134" w:type="dxa"/>
            <w:tcBorders>
              <w:top w:val="nil"/>
              <w:left w:val="nil"/>
              <w:bottom w:val="nil"/>
              <w:right w:val="nil"/>
            </w:tcBorders>
            <w:shd w:val="clear" w:color="auto" w:fill="auto"/>
            <w:vAlign w:val="bottom"/>
          </w:tcPr>
          <w:p w14:paraId="71D07403" w14:textId="77777777" w:rsidR="00687D22" w:rsidRPr="00687D22" w:rsidRDefault="00687D22" w:rsidP="00687D22">
            <w:pPr>
              <w:spacing w:before="40" w:after="20"/>
              <w:jc w:val="right"/>
              <w:rPr>
                <w:rFonts w:cs="Arial"/>
                <w:sz w:val="18"/>
                <w:szCs w:val="18"/>
              </w:rPr>
            </w:pPr>
            <w:r w:rsidRPr="00687D22">
              <w:rPr>
                <w:rFonts w:cs="Arial"/>
                <w:sz w:val="18"/>
                <w:szCs w:val="18"/>
              </w:rPr>
              <w:t>225.32</w:t>
            </w:r>
          </w:p>
        </w:tc>
        <w:tc>
          <w:tcPr>
            <w:tcW w:w="1134" w:type="dxa"/>
            <w:tcBorders>
              <w:top w:val="nil"/>
              <w:left w:val="nil"/>
              <w:bottom w:val="nil"/>
              <w:right w:val="nil"/>
            </w:tcBorders>
            <w:shd w:val="clear" w:color="auto" w:fill="auto"/>
            <w:vAlign w:val="bottom"/>
          </w:tcPr>
          <w:p w14:paraId="64FF7F03" w14:textId="77777777" w:rsidR="00687D22" w:rsidRPr="00687D22" w:rsidRDefault="00687D22" w:rsidP="00687D22">
            <w:pPr>
              <w:spacing w:before="40" w:after="20"/>
              <w:jc w:val="right"/>
              <w:rPr>
                <w:rFonts w:cs="Arial"/>
                <w:sz w:val="18"/>
                <w:szCs w:val="18"/>
              </w:rPr>
            </w:pPr>
            <w:r w:rsidRPr="00687D22">
              <w:rPr>
                <w:rFonts w:cs="Arial"/>
                <w:sz w:val="18"/>
                <w:szCs w:val="18"/>
              </w:rPr>
              <w:t>3,656</w:t>
            </w:r>
          </w:p>
        </w:tc>
        <w:tc>
          <w:tcPr>
            <w:tcW w:w="1134" w:type="dxa"/>
            <w:tcBorders>
              <w:top w:val="nil"/>
              <w:left w:val="nil"/>
              <w:bottom w:val="nil"/>
              <w:right w:val="nil"/>
            </w:tcBorders>
            <w:shd w:val="clear" w:color="auto" w:fill="auto"/>
            <w:vAlign w:val="bottom"/>
          </w:tcPr>
          <w:p w14:paraId="38B893E5" w14:textId="77777777" w:rsidR="00687D22" w:rsidRPr="00687D22" w:rsidRDefault="00687D22" w:rsidP="00687D22">
            <w:pPr>
              <w:spacing w:before="40" w:after="20"/>
              <w:jc w:val="right"/>
              <w:rPr>
                <w:rFonts w:cs="Arial"/>
                <w:sz w:val="18"/>
                <w:szCs w:val="18"/>
              </w:rPr>
            </w:pPr>
            <w:r w:rsidRPr="00687D22">
              <w:rPr>
                <w:rFonts w:cs="Arial"/>
                <w:sz w:val="18"/>
                <w:szCs w:val="18"/>
              </w:rPr>
              <w:t>3,759,760</w:t>
            </w:r>
          </w:p>
        </w:tc>
        <w:tc>
          <w:tcPr>
            <w:tcW w:w="1134" w:type="dxa"/>
            <w:tcBorders>
              <w:top w:val="nil"/>
              <w:left w:val="nil"/>
              <w:bottom w:val="nil"/>
              <w:right w:val="nil"/>
            </w:tcBorders>
            <w:shd w:val="clear" w:color="auto" w:fill="auto"/>
            <w:vAlign w:val="bottom"/>
          </w:tcPr>
          <w:p w14:paraId="1C0E910F" w14:textId="77777777" w:rsidR="00687D22" w:rsidRPr="00687D22" w:rsidRDefault="00687D22" w:rsidP="00687D22">
            <w:pPr>
              <w:spacing w:before="40" w:after="20"/>
              <w:jc w:val="right"/>
              <w:rPr>
                <w:rFonts w:cs="Arial"/>
                <w:sz w:val="18"/>
                <w:szCs w:val="18"/>
              </w:rPr>
            </w:pPr>
            <w:r w:rsidRPr="00687D22">
              <w:rPr>
                <w:rFonts w:cs="Arial"/>
                <w:sz w:val="18"/>
                <w:szCs w:val="18"/>
              </w:rPr>
              <w:t>1,028.38</w:t>
            </w:r>
          </w:p>
        </w:tc>
      </w:tr>
      <w:tr w:rsidR="00687D22" w:rsidRPr="00687D22" w14:paraId="4A1F0067" w14:textId="77777777" w:rsidTr="009F5050">
        <w:trPr>
          <w:trHeight w:val="20"/>
        </w:trPr>
        <w:tc>
          <w:tcPr>
            <w:tcW w:w="2268" w:type="dxa"/>
            <w:tcBorders>
              <w:top w:val="nil"/>
              <w:left w:val="nil"/>
              <w:bottom w:val="nil"/>
              <w:right w:val="single" w:sz="18" w:space="0" w:color="002060"/>
            </w:tcBorders>
            <w:shd w:val="clear" w:color="auto" w:fill="auto"/>
            <w:vAlign w:val="center"/>
          </w:tcPr>
          <w:p w14:paraId="2179BC94" w14:textId="3F5D597B" w:rsidR="00687D22" w:rsidRPr="0087211A" w:rsidRDefault="00687D22" w:rsidP="00687D22">
            <w:pPr>
              <w:spacing w:before="40" w:after="20"/>
              <w:rPr>
                <w:rFonts w:cs="Arial"/>
                <w:sz w:val="18"/>
                <w:szCs w:val="18"/>
              </w:rPr>
            </w:pPr>
            <w:r w:rsidRPr="0087211A">
              <w:rPr>
                <w:rFonts w:cs="Arial"/>
                <w:sz w:val="18"/>
                <w:szCs w:val="18"/>
              </w:rPr>
              <w:t xml:space="preserve">Monash C </w:t>
            </w:r>
          </w:p>
        </w:tc>
        <w:tc>
          <w:tcPr>
            <w:tcW w:w="1134" w:type="dxa"/>
            <w:tcBorders>
              <w:top w:val="nil"/>
              <w:left w:val="single" w:sz="18" w:space="0" w:color="002060"/>
              <w:bottom w:val="nil"/>
              <w:right w:val="nil"/>
            </w:tcBorders>
            <w:shd w:val="clear" w:color="auto" w:fill="auto"/>
            <w:vAlign w:val="bottom"/>
          </w:tcPr>
          <w:p w14:paraId="5644431F" w14:textId="77777777" w:rsidR="00687D22" w:rsidRPr="00687D22" w:rsidRDefault="00687D22" w:rsidP="00687D22">
            <w:pPr>
              <w:spacing w:before="40" w:after="20"/>
              <w:jc w:val="right"/>
              <w:rPr>
                <w:rFonts w:cs="Arial"/>
                <w:sz w:val="18"/>
                <w:szCs w:val="18"/>
              </w:rPr>
            </w:pPr>
            <w:r w:rsidRPr="00687D22">
              <w:rPr>
                <w:rFonts w:cs="Arial"/>
                <w:sz w:val="18"/>
                <w:szCs w:val="18"/>
              </w:rPr>
              <w:t>190,234</w:t>
            </w:r>
          </w:p>
        </w:tc>
        <w:tc>
          <w:tcPr>
            <w:tcW w:w="1134" w:type="dxa"/>
            <w:tcBorders>
              <w:top w:val="nil"/>
              <w:left w:val="nil"/>
              <w:bottom w:val="nil"/>
              <w:right w:val="nil"/>
            </w:tcBorders>
            <w:shd w:val="clear" w:color="auto" w:fill="auto"/>
            <w:vAlign w:val="bottom"/>
          </w:tcPr>
          <w:p w14:paraId="13CFCF6F" w14:textId="77777777" w:rsidR="00687D22" w:rsidRPr="00687D22" w:rsidRDefault="00687D22" w:rsidP="00687D22">
            <w:pPr>
              <w:spacing w:before="40" w:after="20"/>
              <w:jc w:val="right"/>
              <w:rPr>
                <w:rFonts w:cs="Arial"/>
                <w:sz w:val="18"/>
                <w:szCs w:val="18"/>
              </w:rPr>
            </w:pPr>
            <w:r w:rsidRPr="00687D22">
              <w:rPr>
                <w:rFonts w:cs="Arial"/>
                <w:sz w:val="18"/>
                <w:szCs w:val="18"/>
              </w:rPr>
              <w:t>3,909,042</w:t>
            </w:r>
          </w:p>
        </w:tc>
        <w:tc>
          <w:tcPr>
            <w:tcW w:w="1134" w:type="dxa"/>
            <w:tcBorders>
              <w:top w:val="nil"/>
              <w:left w:val="nil"/>
              <w:bottom w:val="nil"/>
              <w:right w:val="nil"/>
            </w:tcBorders>
            <w:shd w:val="clear" w:color="auto" w:fill="auto"/>
            <w:vAlign w:val="bottom"/>
          </w:tcPr>
          <w:p w14:paraId="2655A0A1"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3E000905" w14:textId="77777777" w:rsidR="00687D22" w:rsidRPr="00687D22" w:rsidRDefault="00687D22" w:rsidP="00687D22">
            <w:pPr>
              <w:spacing w:before="40" w:after="20"/>
              <w:jc w:val="right"/>
              <w:rPr>
                <w:rFonts w:cs="Arial"/>
                <w:sz w:val="18"/>
                <w:szCs w:val="18"/>
              </w:rPr>
            </w:pPr>
            <w:r w:rsidRPr="00687D22">
              <w:rPr>
                <w:rFonts w:cs="Arial"/>
                <w:sz w:val="18"/>
                <w:szCs w:val="18"/>
              </w:rPr>
              <w:t>736</w:t>
            </w:r>
          </w:p>
        </w:tc>
        <w:tc>
          <w:tcPr>
            <w:tcW w:w="1134" w:type="dxa"/>
            <w:tcBorders>
              <w:top w:val="nil"/>
              <w:left w:val="nil"/>
              <w:bottom w:val="nil"/>
              <w:right w:val="nil"/>
            </w:tcBorders>
            <w:shd w:val="clear" w:color="auto" w:fill="auto"/>
            <w:vAlign w:val="bottom"/>
          </w:tcPr>
          <w:p w14:paraId="2266D810" w14:textId="77777777" w:rsidR="00687D22" w:rsidRPr="00687D22" w:rsidRDefault="00687D22" w:rsidP="00687D22">
            <w:pPr>
              <w:spacing w:before="40" w:after="20"/>
              <w:jc w:val="right"/>
              <w:rPr>
                <w:rFonts w:cs="Arial"/>
                <w:sz w:val="18"/>
                <w:szCs w:val="18"/>
              </w:rPr>
            </w:pPr>
            <w:r w:rsidRPr="00687D22">
              <w:rPr>
                <w:rFonts w:cs="Arial"/>
                <w:sz w:val="18"/>
                <w:szCs w:val="18"/>
              </w:rPr>
              <w:t>1,153,073</w:t>
            </w:r>
          </w:p>
        </w:tc>
        <w:tc>
          <w:tcPr>
            <w:tcW w:w="1134" w:type="dxa"/>
            <w:tcBorders>
              <w:top w:val="nil"/>
              <w:left w:val="nil"/>
              <w:bottom w:val="nil"/>
              <w:right w:val="nil"/>
            </w:tcBorders>
            <w:shd w:val="clear" w:color="auto" w:fill="auto"/>
            <w:vAlign w:val="bottom"/>
          </w:tcPr>
          <w:p w14:paraId="5E7BB015" w14:textId="77777777" w:rsidR="00687D22" w:rsidRPr="00687D22" w:rsidRDefault="00687D22" w:rsidP="00687D22">
            <w:pPr>
              <w:spacing w:before="40" w:after="20"/>
              <w:jc w:val="right"/>
              <w:rPr>
                <w:rFonts w:cs="Arial"/>
                <w:sz w:val="18"/>
                <w:szCs w:val="18"/>
              </w:rPr>
            </w:pPr>
            <w:r w:rsidRPr="00687D22">
              <w:rPr>
                <w:rFonts w:cs="Arial"/>
                <w:sz w:val="18"/>
                <w:szCs w:val="18"/>
              </w:rPr>
              <w:t>1,566.68</w:t>
            </w:r>
          </w:p>
        </w:tc>
      </w:tr>
      <w:tr w:rsidR="00687D22" w:rsidRPr="00687D22" w14:paraId="70477D33" w14:textId="77777777" w:rsidTr="009F5050">
        <w:trPr>
          <w:trHeight w:val="20"/>
        </w:trPr>
        <w:tc>
          <w:tcPr>
            <w:tcW w:w="2268" w:type="dxa"/>
            <w:tcBorders>
              <w:top w:val="nil"/>
              <w:left w:val="nil"/>
              <w:bottom w:val="nil"/>
              <w:right w:val="single" w:sz="18" w:space="0" w:color="002060"/>
            </w:tcBorders>
            <w:shd w:val="clear" w:color="auto" w:fill="auto"/>
            <w:vAlign w:val="center"/>
          </w:tcPr>
          <w:p w14:paraId="225F430A" w14:textId="18AA1601" w:rsidR="00687D22" w:rsidRPr="0087211A" w:rsidRDefault="00687D22" w:rsidP="00687D22">
            <w:pPr>
              <w:spacing w:before="40" w:after="20"/>
              <w:rPr>
                <w:rFonts w:cs="Arial"/>
                <w:sz w:val="18"/>
                <w:szCs w:val="18"/>
              </w:rPr>
            </w:pPr>
            <w:r w:rsidRPr="0087211A">
              <w:rPr>
                <w:rFonts w:cs="Arial"/>
                <w:sz w:val="18"/>
                <w:szCs w:val="18"/>
              </w:rPr>
              <w:t xml:space="preserve">Moonee Valley C </w:t>
            </w:r>
          </w:p>
        </w:tc>
        <w:tc>
          <w:tcPr>
            <w:tcW w:w="1134" w:type="dxa"/>
            <w:tcBorders>
              <w:top w:val="nil"/>
              <w:left w:val="single" w:sz="18" w:space="0" w:color="002060"/>
              <w:bottom w:val="nil"/>
              <w:right w:val="nil"/>
            </w:tcBorders>
            <w:shd w:val="clear" w:color="auto" w:fill="auto"/>
            <w:vAlign w:val="bottom"/>
          </w:tcPr>
          <w:p w14:paraId="3B9BA562" w14:textId="77777777" w:rsidR="00687D22" w:rsidRPr="00687D22" w:rsidRDefault="00687D22" w:rsidP="00687D22">
            <w:pPr>
              <w:spacing w:before="40" w:after="20"/>
              <w:jc w:val="right"/>
              <w:rPr>
                <w:rFonts w:cs="Arial"/>
                <w:sz w:val="18"/>
                <w:szCs w:val="18"/>
              </w:rPr>
            </w:pPr>
            <w:r w:rsidRPr="00687D22">
              <w:rPr>
                <w:rFonts w:cs="Arial"/>
                <w:sz w:val="18"/>
                <w:szCs w:val="18"/>
              </w:rPr>
              <w:t>121,703</w:t>
            </w:r>
          </w:p>
        </w:tc>
        <w:tc>
          <w:tcPr>
            <w:tcW w:w="1134" w:type="dxa"/>
            <w:tcBorders>
              <w:top w:val="nil"/>
              <w:left w:val="nil"/>
              <w:bottom w:val="nil"/>
              <w:right w:val="nil"/>
            </w:tcBorders>
            <w:shd w:val="clear" w:color="auto" w:fill="auto"/>
            <w:vAlign w:val="bottom"/>
          </w:tcPr>
          <w:p w14:paraId="5D2476C5" w14:textId="77777777" w:rsidR="00687D22" w:rsidRPr="00687D22" w:rsidRDefault="00687D22" w:rsidP="00687D22">
            <w:pPr>
              <w:spacing w:before="40" w:after="20"/>
              <w:jc w:val="right"/>
              <w:rPr>
                <w:rFonts w:cs="Arial"/>
                <w:sz w:val="18"/>
                <w:szCs w:val="18"/>
              </w:rPr>
            </w:pPr>
            <w:r w:rsidRPr="00687D22">
              <w:rPr>
                <w:rFonts w:cs="Arial"/>
                <w:sz w:val="18"/>
                <w:szCs w:val="18"/>
              </w:rPr>
              <w:t>2,500,826</w:t>
            </w:r>
          </w:p>
        </w:tc>
        <w:tc>
          <w:tcPr>
            <w:tcW w:w="1134" w:type="dxa"/>
            <w:tcBorders>
              <w:top w:val="nil"/>
              <w:left w:val="nil"/>
              <w:bottom w:val="nil"/>
              <w:right w:val="nil"/>
            </w:tcBorders>
            <w:shd w:val="clear" w:color="auto" w:fill="auto"/>
            <w:vAlign w:val="bottom"/>
          </w:tcPr>
          <w:p w14:paraId="5AED390F"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59B2D7F4" w14:textId="77777777" w:rsidR="00687D22" w:rsidRPr="00687D22" w:rsidRDefault="00687D22" w:rsidP="00687D22">
            <w:pPr>
              <w:spacing w:before="40" w:after="20"/>
              <w:jc w:val="right"/>
              <w:rPr>
                <w:rFonts w:cs="Arial"/>
                <w:sz w:val="18"/>
                <w:szCs w:val="18"/>
              </w:rPr>
            </w:pPr>
            <w:r w:rsidRPr="00687D22">
              <w:rPr>
                <w:rFonts w:cs="Arial"/>
                <w:sz w:val="18"/>
                <w:szCs w:val="18"/>
              </w:rPr>
              <w:t>418</w:t>
            </w:r>
          </w:p>
        </w:tc>
        <w:tc>
          <w:tcPr>
            <w:tcW w:w="1134" w:type="dxa"/>
            <w:tcBorders>
              <w:top w:val="nil"/>
              <w:left w:val="nil"/>
              <w:bottom w:val="nil"/>
              <w:right w:val="nil"/>
            </w:tcBorders>
            <w:shd w:val="clear" w:color="auto" w:fill="auto"/>
            <w:vAlign w:val="bottom"/>
          </w:tcPr>
          <w:p w14:paraId="3D138DDF" w14:textId="77777777" w:rsidR="00687D22" w:rsidRPr="00687D22" w:rsidRDefault="00687D22" w:rsidP="00687D22">
            <w:pPr>
              <w:spacing w:before="40" w:after="20"/>
              <w:jc w:val="right"/>
              <w:rPr>
                <w:rFonts w:cs="Arial"/>
                <w:sz w:val="18"/>
                <w:szCs w:val="18"/>
              </w:rPr>
            </w:pPr>
            <w:r w:rsidRPr="00687D22">
              <w:rPr>
                <w:rFonts w:cs="Arial"/>
                <w:sz w:val="18"/>
                <w:szCs w:val="18"/>
              </w:rPr>
              <w:t>676,230</w:t>
            </w:r>
          </w:p>
        </w:tc>
        <w:tc>
          <w:tcPr>
            <w:tcW w:w="1134" w:type="dxa"/>
            <w:tcBorders>
              <w:top w:val="nil"/>
              <w:left w:val="nil"/>
              <w:bottom w:val="nil"/>
              <w:right w:val="nil"/>
            </w:tcBorders>
            <w:shd w:val="clear" w:color="auto" w:fill="auto"/>
            <w:vAlign w:val="bottom"/>
          </w:tcPr>
          <w:p w14:paraId="323682DF" w14:textId="77777777" w:rsidR="00687D22" w:rsidRPr="00687D22" w:rsidRDefault="00687D22" w:rsidP="00687D22">
            <w:pPr>
              <w:spacing w:before="40" w:after="20"/>
              <w:jc w:val="right"/>
              <w:rPr>
                <w:rFonts w:cs="Arial"/>
                <w:sz w:val="18"/>
                <w:szCs w:val="18"/>
              </w:rPr>
            </w:pPr>
            <w:r w:rsidRPr="00687D22">
              <w:rPr>
                <w:rFonts w:cs="Arial"/>
                <w:sz w:val="18"/>
                <w:szCs w:val="18"/>
              </w:rPr>
              <w:t>1,617.78</w:t>
            </w:r>
          </w:p>
        </w:tc>
      </w:tr>
      <w:tr w:rsidR="00687D22" w:rsidRPr="00687D22" w14:paraId="00EF0738" w14:textId="77777777" w:rsidTr="009F5050">
        <w:trPr>
          <w:trHeight w:val="20"/>
        </w:trPr>
        <w:tc>
          <w:tcPr>
            <w:tcW w:w="2268" w:type="dxa"/>
            <w:tcBorders>
              <w:top w:val="nil"/>
              <w:left w:val="nil"/>
              <w:bottom w:val="nil"/>
              <w:right w:val="single" w:sz="18" w:space="0" w:color="002060"/>
            </w:tcBorders>
            <w:shd w:val="clear" w:color="auto" w:fill="auto"/>
            <w:vAlign w:val="center"/>
          </w:tcPr>
          <w:p w14:paraId="019B05B7" w14:textId="416EC198" w:rsidR="00687D22" w:rsidRPr="0087211A" w:rsidRDefault="00687D22" w:rsidP="00687D22">
            <w:pPr>
              <w:spacing w:before="40" w:after="20"/>
              <w:rPr>
                <w:rFonts w:cs="Arial"/>
                <w:sz w:val="18"/>
                <w:szCs w:val="18"/>
              </w:rPr>
            </w:pPr>
            <w:r w:rsidRPr="0087211A">
              <w:rPr>
                <w:rFonts w:cs="Arial"/>
                <w:sz w:val="18"/>
                <w:szCs w:val="18"/>
              </w:rPr>
              <w:t xml:space="preserve">Moorabool S </w:t>
            </w:r>
            <w:r w:rsidR="001E3FAA">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3336FE72" w14:textId="77777777" w:rsidR="00687D22" w:rsidRPr="00687D22" w:rsidRDefault="00687D22" w:rsidP="00687D22">
            <w:pPr>
              <w:spacing w:before="40" w:after="20"/>
              <w:jc w:val="right"/>
              <w:rPr>
                <w:rFonts w:cs="Arial"/>
                <w:sz w:val="18"/>
                <w:szCs w:val="18"/>
              </w:rPr>
            </w:pPr>
            <w:r w:rsidRPr="00687D22">
              <w:rPr>
                <w:rFonts w:cs="Arial"/>
                <w:sz w:val="18"/>
                <w:szCs w:val="18"/>
              </w:rPr>
              <w:t>32,338</w:t>
            </w:r>
          </w:p>
        </w:tc>
        <w:tc>
          <w:tcPr>
            <w:tcW w:w="1134" w:type="dxa"/>
            <w:tcBorders>
              <w:top w:val="nil"/>
              <w:left w:val="nil"/>
              <w:bottom w:val="nil"/>
              <w:right w:val="nil"/>
            </w:tcBorders>
            <w:shd w:val="clear" w:color="auto" w:fill="auto"/>
            <w:vAlign w:val="bottom"/>
          </w:tcPr>
          <w:p w14:paraId="5FCC2166" w14:textId="77777777" w:rsidR="00687D22" w:rsidRPr="00687D22" w:rsidRDefault="00687D22" w:rsidP="00687D22">
            <w:pPr>
              <w:spacing w:before="40" w:after="20"/>
              <w:jc w:val="right"/>
              <w:rPr>
                <w:rFonts w:cs="Arial"/>
                <w:sz w:val="18"/>
                <w:szCs w:val="18"/>
              </w:rPr>
            </w:pPr>
            <w:r w:rsidRPr="00687D22">
              <w:rPr>
                <w:rFonts w:cs="Arial"/>
                <w:sz w:val="18"/>
                <w:szCs w:val="18"/>
              </w:rPr>
              <w:t>4,270,483</w:t>
            </w:r>
          </w:p>
        </w:tc>
        <w:tc>
          <w:tcPr>
            <w:tcW w:w="1134" w:type="dxa"/>
            <w:tcBorders>
              <w:top w:val="nil"/>
              <w:left w:val="nil"/>
              <w:bottom w:val="nil"/>
              <w:right w:val="nil"/>
            </w:tcBorders>
            <w:shd w:val="clear" w:color="auto" w:fill="auto"/>
            <w:vAlign w:val="bottom"/>
          </w:tcPr>
          <w:p w14:paraId="352A1E0F" w14:textId="77777777" w:rsidR="00687D22" w:rsidRPr="00687D22" w:rsidRDefault="00687D22" w:rsidP="00687D22">
            <w:pPr>
              <w:spacing w:before="40" w:after="20"/>
              <w:jc w:val="right"/>
              <w:rPr>
                <w:rFonts w:cs="Arial"/>
                <w:sz w:val="18"/>
                <w:szCs w:val="18"/>
              </w:rPr>
            </w:pPr>
            <w:r w:rsidRPr="00687D22">
              <w:rPr>
                <w:rFonts w:cs="Arial"/>
                <w:sz w:val="18"/>
                <w:szCs w:val="18"/>
              </w:rPr>
              <w:t>132.06</w:t>
            </w:r>
          </w:p>
        </w:tc>
        <w:tc>
          <w:tcPr>
            <w:tcW w:w="1134" w:type="dxa"/>
            <w:tcBorders>
              <w:top w:val="nil"/>
              <w:left w:val="nil"/>
              <w:bottom w:val="nil"/>
              <w:right w:val="nil"/>
            </w:tcBorders>
            <w:shd w:val="clear" w:color="auto" w:fill="auto"/>
            <w:vAlign w:val="bottom"/>
          </w:tcPr>
          <w:p w14:paraId="2BCFF912" w14:textId="77777777" w:rsidR="00687D22" w:rsidRPr="00687D22" w:rsidRDefault="00687D22" w:rsidP="00687D22">
            <w:pPr>
              <w:spacing w:before="40" w:after="20"/>
              <w:jc w:val="right"/>
              <w:rPr>
                <w:rFonts w:cs="Arial"/>
                <w:sz w:val="18"/>
                <w:szCs w:val="18"/>
              </w:rPr>
            </w:pPr>
            <w:r w:rsidRPr="00687D22">
              <w:rPr>
                <w:rFonts w:cs="Arial"/>
                <w:sz w:val="18"/>
                <w:szCs w:val="18"/>
              </w:rPr>
              <w:t>1,515</w:t>
            </w:r>
          </w:p>
        </w:tc>
        <w:tc>
          <w:tcPr>
            <w:tcW w:w="1134" w:type="dxa"/>
            <w:tcBorders>
              <w:top w:val="nil"/>
              <w:left w:val="nil"/>
              <w:bottom w:val="nil"/>
              <w:right w:val="nil"/>
            </w:tcBorders>
            <w:shd w:val="clear" w:color="auto" w:fill="auto"/>
            <w:vAlign w:val="bottom"/>
          </w:tcPr>
          <w:p w14:paraId="6492F649" w14:textId="77777777" w:rsidR="00687D22" w:rsidRPr="00687D22" w:rsidRDefault="00687D22" w:rsidP="00687D22">
            <w:pPr>
              <w:spacing w:before="40" w:after="20"/>
              <w:jc w:val="right"/>
              <w:rPr>
                <w:rFonts w:cs="Arial"/>
                <w:sz w:val="18"/>
                <w:szCs w:val="18"/>
              </w:rPr>
            </w:pPr>
            <w:r w:rsidRPr="00687D22">
              <w:rPr>
                <w:rFonts w:cs="Arial"/>
                <w:sz w:val="18"/>
                <w:szCs w:val="18"/>
              </w:rPr>
              <w:t>1,800,042</w:t>
            </w:r>
          </w:p>
        </w:tc>
        <w:tc>
          <w:tcPr>
            <w:tcW w:w="1134" w:type="dxa"/>
            <w:tcBorders>
              <w:top w:val="nil"/>
              <w:left w:val="nil"/>
              <w:bottom w:val="nil"/>
              <w:right w:val="nil"/>
            </w:tcBorders>
            <w:shd w:val="clear" w:color="auto" w:fill="auto"/>
            <w:vAlign w:val="bottom"/>
          </w:tcPr>
          <w:p w14:paraId="74FF4B0C" w14:textId="77777777" w:rsidR="00687D22" w:rsidRPr="00687D22" w:rsidRDefault="00687D22" w:rsidP="00687D22">
            <w:pPr>
              <w:spacing w:before="40" w:after="20"/>
              <w:jc w:val="right"/>
              <w:rPr>
                <w:rFonts w:cs="Arial"/>
                <w:sz w:val="18"/>
                <w:szCs w:val="18"/>
              </w:rPr>
            </w:pPr>
            <w:r w:rsidRPr="00687D22">
              <w:rPr>
                <w:rFonts w:cs="Arial"/>
                <w:sz w:val="18"/>
                <w:szCs w:val="18"/>
              </w:rPr>
              <w:t>1,187.97</w:t>
            </w:r>
          </w:p>
        </w:tc>
      </w:tr>
      <w:tr w:rsidR="00687D22" w:rsidRPr="00687D22" w14:paraId="701FB24C" w14:textId="77777777" w:rsidTr="009F5050">
        <w:trPr>
          <w:trHeight w:val="20"/>
        </w:trPr>
        <w:tc>
          <w:tcPr>
            <w:tcW w:w="2268" w:type="dxa"/>
            <w:tcBorders>
              <w:top w:val="nil"/>
              <w:left w:val="nil"/>
              <w:bottom w:val="nil"/>
              <w:right w:val="single" w:sz="18" w:space="0" w:color="002060"/>
            </w:tcBorders>
            <w:shd w:val="clear" w:color="auto" w:fill="auto"/>
            <w:vAlign w:val="center"/>
          </w:tcPr>
          <w:p w14:paraId="6CF4AC8F" w14:textId="459FF231" w:rsidR="00687D22" w:rsidRPr="0087211A" w:rsidRDefault="00687D22" w:rsidP="00687D22">
            <w:pPr>
              <w:spacing w:before="40" w:after="20"/>
              <w:rPr>
                <w:rFonts w:cs="Arial"/>
                <w:sz w:val="18"/>
                <w:szCs w:val="18"/>
              </w:rPr>
            </w:pPr>
            <w:r w:rsidRPr="0087211A">
              <w:rPr>
                <w:rFonts w:cs="Arial"/>
                <w:sz w:val="18"/>
                <w:szCs w:val="18"/>
              </w:rPr>
              <w:t xml:space="preserve">Moreland C </w:t>
            </w:r>
          </w:p>
        </w:tc>
        <w:tc>
          <w:tcPr>
            <w:tcW w:w="1134" w:type="dxa"/>
            <w:tcBorders>
              <w:top w:val="nil"/>
              <w:left w:val="single" w:sz="18" w:space="0" w:color="002060"/>
              <w:bottom w:val="nil"/>
              <w:right w:val="nil"/>
            </w:tcBorders>
            <w:shd w:val="clear" w:color="auto" w:fill="auto"/>
            <w:vAlign w:val="bottom"/>
          </w:tcPr>
          <w:p w14:paraId="018CD327" w14:textId="77777777" w:rsidR="00687D22" w:rsidRPr="00687D22" w:rsidRDefault="00687D22" w:rsidP="00687D22">
            <w:pPr>
              <w:spacing w:before="40" w:after="20"/>
              <w:jc w:val="right"/>
              <w:rPr>
                <w:rFonts w:cs="Arial"/>
                <w:sz w:val="18"/>
                <w:szCs w:val="18"/>
              </w:rPr>
            </w:pPr>
            <w:r w:rsidRPr="00687D22">
              <w:rPr>
                <w:rFonts w:cs="Arial"/>
                <w:sz w:val="18"/>
                <w:szCs w:val="18"/>
              </w:rPr>
              <w:t>170,615</w:t>
            </w:r>
          </w:p>
        </w:tc>
        <w:tc>
          <w:tcPr>
            <w:tcW w:w="1134" w:type="dxa"/>
            <w:tcBorders>
              <w:top w:val="nil"/>
              <w:left w:val="nil"/>
              <w:bottom w:val="nil"/>
              <w:right w:val="nil"/>
            </w:tcBorders>
            <w:shd w:val="clear" w:color="auto" w:fill="auto"/>
            <w:vAlign w:val="bottom"/>
          </w:tcPr>
          <w:p w14:paraId="128D3F16" w14:textId="77777777" w:rsidR="00687D22" w:rsidRPr="00687D22" w:rsidRDefault="00687D22" w:rsidP="00687D22">
            <w:pPr>
              <w:spacing w:before="40" w:after="20"/>
              <w:jc w:val="right"/>
              <w:rPr>
                <w:rFonts w:cs="Arial"/>
                <w:sz w:val="18"/>
                <w:szCs w:val="18"/>
              </w:rPr>
            </w:pPr>
            <w:r w:rsidRPr="00687D22">
              <w:rPr>
                <w:rFonts w:cs="Arial"/>
                <w:sz w:val="18"/>
                <w:szCs w:val="18"/>
              </w:rPr>
              <w:t>4,408,171</w:t>
            </w:r>
          </w:p>
        </w:tc>
        <w:tc>
          <w:tcPr>
            <w:tcW w:w="1134" w:type="dxa"/>
            <w:tcBorders>
              <w:top w:val="nil"/>
              <w:left w:val="nil"/>
              <w:bottom w:val="nil"/>
              <w:right w:val="nil"/>
            </w:tcBorders>
            <w:shd w:val="clear" w:color="auto" w:fill="auto"/>
            <w:vAlign w:val="bottom"/>
          </w:tcPr>
          <w:p w14:paraId="4FB9E025" w14:textId="77777777" w:rsidR="00687D22" w:rsidRPr="00687D22" w:rsidRDefault="00687D22" w:rsidP="00687D22">
            <w:pPr>
              <w:spacing w:before="40" w:after="20"/>
              <w:jc w:val="right"/>
              <w:rPr>
                <w:rFonts w:cs="Arial"/>
                <w:sz w:val="18"/>
                <w:szCs w:val="18"/>
              </w:rPr>
            </w:pPr>
            <w:r w:rsidRPr="00687D22">
              <w:rPr>
                <w:rFonts w:cs="Arial"/>
                <w:sz w:val="18"/>
                <w:szCs w:val="18"/>
              </w:rPr>
              <w:t>25.84</w:t>
            </w:r>
          </w:p>
        </w:tc>
        <w:tc>
          <w:tcPr>
            <w:tcW w:w="1134" w:type="dxa"/>
            <w:tcBorders>
              <w:top w:val="nil"/>
              <w:left w:val="nil"/>
              <w:bottom w:val="nil"/>
              <w:right w:val="nil"/>
            </w:tcBorders>
            <w:shd w:val="clear" w:color="auto" w:fill="auto"/>
            <w:vAlign w:val="bottom"/>
          </w:tcPr>
          <w:p w14:paraId="28D8D6C7" w14:textId="77777777" w:rsidR="00687D22" w:rsidRPr="00687D22" w:rsidRDefault="00687D22" w:rsidP="00687D22">
            <w:pPr>
              <w:spacing w:before="40" w:after="20"/>
              <w:jc w:val="right"/>
              <w:rPr>
                <w:rFonts w:cs="Arial"/>
                <w:sz w:val="18"/>
                <w:szCs w:val="18"/>
              </w:rPr>
            </w:pPr>
            <w:r w:rsidRPr="00687D22">
              <w:rPr>
                <w:rFonts w:cs="Arial"/>
                <w:sz w:val="18"/>
                <w:szCs w:val="18"/>
              </w:rPr>
              <w:t>520</w:t>
            </w:r>
          </w:p>
        </w:tc>
        <w:tc>
          <w:tcPr>
            <w:tcW w:w="1134" w:type="dxa"/>
            <w:tcBorders>
              <w:top w:val="nil"/>
              <w:left w:val="nil"/>
              <w:bottom w:val="nil"/>
              <w:right w:val="nil"/>
            </w:tcBorders>
            <w:shd w:val="clear" w:color="auto" w:fill="auto"/>
            <w:vAlign w:val="bottom"/>
          </w:tcPr>
          <w:p w14:paraId="21B45EAC" w14:textId="77777777" w:rsidR="00687D22" w:rsidRPr="00687D22" w:rsidRDefault="00687D22" w:rsidP="00687D22">
            <w:pPr>
              <w:spacing w:before="40" w:after="20"/>
              <w:jc w:val="right"/>
              <w:rPr>
                <w:rFonts w:cs="Arial"/>
                <w:sz w:val="18"/>
                <w:szCs w:val="18"/>
              </w:rPr>
            </w:pPr>
            <w:r w:rsidRPr="00687D22">
              <w:rPr>
                <w:rFonts w:cs="Arial"/>
                <w:sz w:val="18"/>
                <w:szCs w:val="18"/>
              </w:rPr>
              <w:t>916,732</w:t>
            </w:r>
          </w:p>
        </w:tc>
        <w:tc>
          <w:tcPr>
            <w:tcW w:w="1134" w:type="dxa"/>
            <w:tcBorders>
              <w:top w:val="nil"/>
              <w:left w:val="nil"/>
              <w:bottom w:val="nil"/>
              <w:right w:val="nil"/>
            </w:tcBorders>
            <w:shd w:val="clear" w:color="auto" w:fill="auto"/>
            <w:vAlign w:val="bottom"/>
          </w:tcPr>
          <w:p w14:paraId="1FA09FD0" w14:textId="77777777" w:rsidR="00687D22" w:rsidRPr="00687D22" w:rsidRDefault="00687D22" w:rsidP="00687D22">
            <w:pPr>
              <w:spacing w:before="40" w:after="20"/>
              <w:jc w:val="right"/>
              <w:rPr>
                <w:rFonts w:cs="Arial"/>
                <w:sz w:val="18"/>
                <w:szCs w:val="18"/>
              </w:rPr>
            </w:pPr>
            <w:r w:rsidRPr="00687D22">
              <w:rPr>
                <w:rFonts w:cs="Arial"/>
                <w:sz w:val="18"/>
                <w:szCs w:val="18"/>
              </w:rPr>
              <w:t>1,762.95</w:t>
            </w:r>
          </w:p>
        </w:tc>
      </w:tr>
      <w:tr w:rsidR="00687D22" w:rsidRPr="00687D22" w14:paraId="4FF886DE" w14:textId="77777777" w:rsidTr="009F5050">
        <w:trPr>
          <w:trHeight w:val="20"/>
        </w:trPr>
        <w:tc>
          <w:tcPr>
            <w:tcW w:w="2268" w:type="dxa"/>
            <w:tcBorders>
              <w:top w:val="nil"/>
              <w:left w:val="nil"/>
              <w:bottom w:val="nil"/>
              <w:right w:val="single" w:sz="18" w:space="0" w:color="002060"/>
            </w:tcBorders>
            <w:shd w:val="clear" w:color="auto" w:fill="auto"/>
            <w:vAlign w:val="center"/>
          </w:tcPr>
          <w:p w14:paraId="0B07EF3F" w14:textId="0174EB18" w:rsidR="00687D22" w:rsidRPr="0087211A" w:rsidRDefault="00687D22" w:rsidP="00687D22">
            <w:pPr>
              <w:spacing w:before="40" w:after="20"/>
              <w:rPr>
                <w:rFonts w:cs="Arial"/>
                <w:sz w:val="18"/>
                <w:szCs w:val="18"/>
              </w:rPr>
            </w:pPr>
            <w:r w:rsidRPr="0087211A">
              <w:rPr>
                <w:rFonts w:cs="Arial"/>
                <w:sz w:val="18"/>
                <w:szCs w:val="18"/>
              </w:rPr>
              <w:t xml:space="preserve">Mornington Peninsula S </w:t>
            </w:r>
          </w:p>
        </w:tc>
        <w:tc>
          <w:tcPr>
            <w:tcW w:w="1134" w:type="dxa"/>
            <w:tcBorders>
              <w:top w:val="nil"/>
              <w:left w:val="single" w:sz="18" w:space="0" w:color="002060"/>
              <w:bottom w:val="nil"/>
              <w:right w:val="nil"/>
            </w:tcBorders>
            <w:shd w:val="clear" w:color="auto" w:fill="auto"/>
            <w:vAlign w:val="bottom"/>
          </w:tcPr>
          <w:p w14:paraId="4A71EB13" w14:textId="77777777" w:rsidR="00687D22" w:rsidRPr="00687D22" w:rsidRDefault="00687D22" w:rsidP="00687D22">
            <w:pPr>
              <w:spacing w:before="40" w:after="20"/>
              <w:jc w:val="right"/>
              <w:rPr>
                <w:rFonts w:cs="Arial"/>
                <w:sz w:val="18"/>
                <w:szCs w:val="18"/>
              </w:rPr>
            </w:pPr>
            <w:r w:rsidRPr="00687D22">
              <w:rPr>
                <w:rFonts w:cs="Arial"/>
                <w:sz w:val="18"/>
                <w:szCs w:val="18"/>
              </w:rPr>
              <w:t>157,041</w:t>
            </w:r>
          </w:p>
        </w:tc>
        <w:tc>
          <w:tcPr>
            <w:tcW w:w="1134" w:type="dxa"/>
            <w:tcBorders>
              <w:top w:val="nil"/>
              <w:left w:val="nil"/>
              <w:bottom w:val="nil"/>
              <w:right w:val="nil"/>
            </w:tcBorders>
            <w:shd w:val="clear" w:color="auto" w:fill="auto"/>
            <w:vAlign w:val="bottom"/>
          </w:tcPr>
          <w:p w14:paraId="0F5411AB" w14:textId="77777777" w:rsidR="00687D22" w:rsidRPr="00687D22" w:rsidRDefault="00687D22" w:rsidP="00687D22">
            <w:pPr>
              <w:spacing w:before="40" w:after="20"/>
              <w:jc w:val="right"/>
              <w:rPr>
                <w:rFonts w:cs="Arial"/>
                <w:sz w:val="18"/>
                <w:szCs w:val="18"/>
              </w:rPr>
            </w:pPr>
            <w:r w:rsidRPr="00687D22">
              <w:rPr>
                <w:rFonts w:cs="Arial"/>
                <w:sz w:val="18"/>
                <w:szCs w:val="18"/>
              </w:rPr>
              <w:t>3,399,495</w:t>
            </w:r>
          </w:p>
        </w:tc>
        <w:tc>
          <w:tcPr>
            <w:tcW w:w="1134" w:type="dxa"/>
            <w:tcBorders>
              <w:top w:val="nil"/>
              <w:left w:val="nil"/>
              <w:bottom w:val="nil"/>
              <w:right w:val="nil"/>
            </w:tcBorders>
            <w:shd w:val="clear" w:color="auto" w:fill="auto"/>
            <w:vAlign w:val="bottom"/>
          </w:tcPr>
          <w:p w14:paraId="273697D4" w14:textId="77777777" w:rsidR="00687D22" w:rsidRPr="00687D22" w:rsidRDefault="00687D22" w:rsidP="00687D22">
            <w:pPr>
              <w:spacing w:before="40" w:after="20"/>
              <w:jc w:val="right"/>
              <w:rPr>
                <w:rFonts w:cs="Arial"/>
                <w:sz w:val="18"/>
                <w:szCs w:val="18"/>
              </w:rPr>
            </w:pPr>
            <w:r w:rsidRPr="00687D22">
              <w:rPr>
                <w:rFonts w:cs="Arial"/>
                <w:sz w:val="18"/>
                <w:szCs w:val="18"/>
              </w:rPr>
              <w:t>21.65</w:t>
            </w:r>
          </w:p>
        </w:tc>
        <w:tc>
          <w:tcPr>
            <w:tcW w:w="1134" w:type="dxa"/>
            <w:tcBorders>
              <w:top w:val="nil"/>
              <w:left w:val="nil"/>
              <w:bottom w:val="nil"/>
              <w:right w:val="nil"/>
            </w:tcBorders>
            <w:shd w:val="clear" w:color="auto" w:fill="auto"/>
            <w:vAlign w:val="bottom"/>
          </w:tcPr>
          <w:p w14:paraId="746B5729" w14:textId="77777777" w:rsidR="00687D22" w:rsidRPr="00687D22" w:rsidRDefault="00687D22" w:rsidP="00687D22">
            <w:pPr>
              <w:spacing w:before="40" w:after="20"/>
              <w:jc w:val="right"/>
              <w:rPr>
                <w:rFonts w:cs="Arial"/>
                <w:sz w:val="18"/>
                <w:szCs w:val="18"/>
              </w:rPr>
            </w:pPr>
            <w:r w:rsidRPr="00687D22">
              <w:rPr>
                <w:rFonts w:cs="Arial"/>
                <w:sz w:val="18"/>
                <w:szCs w:val="18"/>
              </w:rPr>
              <w:t>1,699</w:t>
            </w:r>
          </w:p>
        </w:tc>
        <w:tc>
          <w:tcPr>
            <w:tcW w:w="1134" w:type="dxa"/>
            <w:tcBorders>
              <w:top w:val="nil"/>
              <w:left w:val="nil"/>
              <w:bottom w:val="nil"/>
              <w:right w:val="nil"/>
            </w:tcBorders>
            <w:shd w:val="clear" w:color="auto" w:fill="auto"/>
            <w:vAlign w:val="bottom"/>
          </w:tcPr>
          <w:p w14:paraId="54FBB41B" w14:textId="77777777" w:rsidR="00687D22" w:rsidRPr="00687D22" w:rsidRDefault="00687D22" w:rsidP="00687D22">
            <w:pPr>
              <w:spacing w:before="40" w:after="20"/>
              <w:jc w:val="right"/>
              <w:rPr>
                <w:rFonts w:cs="Arial"/>
                <w:sz w:val="18"/>
                <w:szCs w:val="18"/>
              </w:rPr>
            </w:pPr>
            <w:r w:rsidRPr="00687D22">
              <w:rPr>
                <w:rFonts w:cs="Arial"/>
                <w:sz w:val="18"/>
                <w:szCs w:val="18"/>
              </w:rPr>
              <w:t>2,387,135</w:t>
            </w:r>
          </w:p>
        </w:tc>
        <w:tc>
          <w:tcPr>
            <w:tcW w:w="1134" w:type="dxa"/>
            <w:tcBorders>
              <w:top w:val="nil"/>
              <w:left w:val="nil"/>
              <w:bottom w:val="nil"/>
              <w:right w:val="nil"/>
            </w:tcBorders>
            <w:shd w:val="clear" w:color="auto" w:fill="auto"/>
            <w:vAlign w:val="bottom"/>
          </w:tcPr>
          <w:p w14:paraId="57396585" w14:textId="77777777" w:rsidR="00687D22" w:rsidRPr="00687D22" w:rsidRDefault="00687D22" w:rsidP="00687D22">
            <w:pPr>
              <w:spacing w:before="40" w:after="20"/>
              <w:jc w:val="right"/>
              <w:rPr>
                <w:rFonts w:cs="Arial"/>
                <w:sz w:val="18"/>
                <w:szCs w:val="18"/>
              </w:rPr>
            </w:pPr>
            <w:r w:rsidRPr="00687D22">
              <w:rPr>
                <w:rFonts w:cs="Arial"/>
                <w:sz w:val="18"/>
                <w:szCs w:val="18"/>
              </w:rPr>
              <w:t>1,405.02</w:t>
            </w:r>
          </w:p>
        </w:tc>
      </w:tr>
      <w:tr w:rsidR="00687D22" w:rsidRPr="00687D22" w14:paraId="40D8FB95" w14:textId="77777777" w:rsidTr="009F5050">
        <w:trPr>
          <w:trHeight w:val="20"/>
        </w:trPr>
        <w:tc>
          <w:tcPr>
            <w:tcW w:w="2268" w:type="dxa"/>
            <w:tcBorders>
              <w:top w:val="nil"/>
              <w:left w:val="nil"/>
              <w:bottom w:val="nil"/>
              <w:right w:val="single" w:sz="18" w:space="0" w:color="002060"/>
            </w:tcBorders>
            <w:shd w:val="clear" w:color="auto" w:fill="auto"/>
            <w:vAlign w:val="center"/>
          </w:tcPr>
          <w:p w14:paraId="0C5ACD8A" w14:textId="694415D8" w:rsidR="00687D22" w:rsidRPr="0087211A" w:rsidRDefault="00687D22" w:rsidP="00687D22">
            <w:pPr>
              <w:spacing w:before="40" w:after="20"/>
              <w:rPr>
                <w:rFonts w:cs="Arial"/>
                <w:sz w:val="18"/>
                <w:szCs w:val="18"/>
              </w:rPr>
            </w:pPr>
            <w:r w:rsidRPr="0087211A">
              <w:rPr>
                <w:rFonts w:cs="Arial"/>
                <w:sz w:val="18"/>
                <w:szCs w:val="18"/>
              </w:rPr>
              <w:t xml:space="preserve">Mount Alexander S </w:t>
            </w:r>
          </w:p>
        </w:tc>
        <w:tc>
          <w:tcPr>
            <w:tcW w:w="1134" w:type="dxa"/>
            <w:tcBorders>
              <w:top w:val="nil"/>
              <w:left w:val="single" w:sz="18" w:space="0" w:color="002060"/>
              <w:bottom w:val="nil"/>
              <w:right w:val="nil"/>
            </w:tcBorders>
            <w:shd w:val="clear" w:color="auto" w:fill="auto"/>
            <w:vAlign w:val="bottom"/>
          </w:tcPr>
          <w:p w14:paraId="128BE746" w14:textId="77777777" w:rsidR="00687D22" w:rsidRPr="00687D22" w:rsidRDefault="00687D22" w:rsidP="00687D22">
            <w:pPr>
              <w:spacing w:before="40" w:after="20"/>
              <w:jc w:val="right"/>
              <w:rPr>
                <w:rFonts w:cs="Arial"/>
                <w:sz w:val="18"/>
                <w:szCs w:val="18"/>
              </w:rPr>
            </w:pPr>
            <w:r w:rsidRPr="00687D22">
              <w:rPr>
                <w:rFonts w:cs="Arial"/>
                <w:sz w:val="18"/>
                <w:szCs w:val="18"/>
              </w:rPr>
              <w:t>18,497</w:t>
            </w:r>
          </w:p>
        </w:tc>
        <w:tc>
          <w:tcPr>
            <w:tcW w:w="1134" w:type="dxa"/>
            <w:tcBorders>
              <w:top w:val="nil"/>
              <w:left w:val="nil"/>
              <w:bottom w:val="nil"/>
              <w:right w:val="nil"/>
            </w:tcBorders>
            <w:shd w:val="clear" w:color="auto" w:fill="auto"/>
            <w:vAlign w:val="bottom"/>
          </w:tcPr>
          <w:p w14:paraId="1C342E7D" w14:textId="77777777" w:rsidR="00687D22" w:rsidRPr="00687D22" w:rsidRDefault="00687D22" w:rsidP="00687D22">
            <w:pPr>
              <w:spacing w:before="40" w:after="20"/>
              <w:jc w:val="right"/>
              <w:rPr>
                <w:rFonts w:cs="Arial"/>
                <w:sz w:val="18"/>
                <w:szCs w:val="18"/>
              </w:rPr>
            </w:pPr>
            <w:r w:rsidRPr="00687D22">
              <w:rPr>
                <w:rFonts w:cs="Arial"/>
                <w:sz w:val="18"/>
                <w:szCs w:val="18"/>
              </w:rPr>
              <w:t>3,048,452</w:t>
            </w:r>
          </w:p>
        </w:tc>
        <w:tc>
          <w:tcPr>
            <w:tcW w:w="1134" w:type="dxa"/>
            <w:tcBorders>
              <w:top w:val="nil"/>
              <w:left w:val="nil"/>
              <w:bottom w:val="nil"/>
              <w:right w:val="nil"/>
            </w:tcBorders>
            <w:shd w:val="clear" w:color="auto" w:fill="auto"/>
            <w:vAlign w:val="bottom"/>
          </w:tcPr>
          <w:p w14:paraId="18E844E2" w14:textId="77777777" w:rsidR="00687D22" w:rsidRPr="00687D22" w:rsidRDefault="00687D22" w:rsidP="00687D22">
            <w:pPr>
              <w:spacing w:before="40" w:after="20"/>
              <w:jc w:val="right"/>
              <w:rPr>
                <w:rFonts w:cs="Arial"/>
                <w:sz w:val="18"/>
                <w:szCs w:val="18"/>
              </w:rPr>
            </w:pPr>
            <w:r w:rsidRPr="00687D22">
              <w:rPr>
                <w:rFonts w:cs="Arial"/>
                <w:sz w:val="18"/>
                <w:szCs w:val="18"/>
              </w:rPr>
              <w:t>164.81</w:t>
            </w:r>
          </w:p>
        </w:tc>
        <w:tc>
          <w:tcPr>
            <w:tcW w:w="1134" w:type="dxa"/>
            <w:tcBorders>
              <w:top w:val="nil"/>
              <w:left w:val="nil"/>
              <w:bottom w:val="nil"/>
              <w:right w:val="nil"/>
            </w:tcBorders>
            <w:shd w:val="clear" w:color="auto" w:fill="auto"/>
            <w:vAlign w:val="bottom"/>
          </w:tcPr>
          <w:p w14:paraId="21A752EB" w14:textId="77777777" w:rsidR="00687D22" w:rsidRPr="00687D22" w:rsidRDefault="00687D22" w:rsidP="00687D22">
            <w:pPr>
              <w:spacing w:before="40" w:after="20"/>
              <w:jc w:val="right"/>
              <w:rPr>
                <w:rFonts w:cs="Arial"/>
                <w:sz w:val="18"/>
                <w:szCs w:val="18"/>
              </w:rPr>
            </w:pPr>
            <w:r w:rsidRPr="00687D22">
              <w:rPr>
                <w:rFonts w:cs="Arial"/>
                <w:sz w:val="18"/>
                <w:szCs w:val="18"/>
              </w:rPr>
              <w:t>1,428</w:t>
            </w:r>
          </w:p>
        </w:tc>
        <w:tc>
          <w:tcPr>
            <w:tcW w:w="1134" w:type="dxa"/>
            <w:tcBorders>
              <w:top w:val="nil"/>
              <w:left w:val="nil"/>
              <w:bottom w:val="nil"/>
              <w:right w:val="nil"/>
            </w:tcBorders>
            <w:shd w:val="clear" w:color="auto" w:fill="auto"/>
            <w:vAlign w:val="bottom"/>
          </w:tcPr>
          <w:p w14:paraId="2B24B96B" w14:textId="77777777" w:rsidR="00687D22" w:rsidRPr="00687D22" w:rsidRDefault="00687D22" w:rsidP="00687D22">
            <w:pPr>
              <w:spacing w:before="40" w:after="20"/>
              <w:jc w:val="right"/>
              <w:rPr>
                <w:rFonts w:cs="Arial"/>
                <w:sz w:val="18"/>
                <w:szCs w:val="18"/>
              </w:rPr>
            </w:pPr>
            <w:r w:rsidRPr="00687D22">
              <w:rPr>
                <w:rFonts w:cs="Arial"/>
                <w:sz w:val="18"/>
                <w:szCs w:val="18"/>
              </w:rPr>
              <w:t>1,604,698</w:t>
            </w:r>
          </w:p>
        </w:tc>
        <w:tc>
          <w:tcPr>
            <w:tcW w:w="1134" w:type="dxa"/>
            <w:tcBorders>
              <w:top w:val="nil"/>
              <w:left w:val="nil"/>
              <w:bottom w:val="nil"/>
              <w:right w:val="nil"/>
            </w:tcBorders>
            <w:shd w:val="clear" w:color="auto" w:fill="auto"/>
            <w:vAlign w:val="bottom"/>
          </w:tcPr>
          <w:p w14:paraId="3AEA129E" w14:textId="77777777" w:rsidR="00687D22" w:rsidRPr="00687D22" w:rsidRDefault="00687D22" w:rsidP="00687D22">
            <w:pPr>
              <w:spacing w:before="40" w:after="20"/>
              <w:jc w:val="right"/>
              <w:rPr>
                <w:rFonts w:cs="Arial"/>
                <w:sz w:val="18"/>
                <w:szCs w:val="18"/>
              </w:rPr>
            </w:pPr>
            <w:r w:rsidRPr="00687D22">
              <w:rPr>
                <w:rFonts w:cs="Arial"/>
                <w:sz w:val="18"/>
                <w:szCs w:val="18"/>
              </w:rPr>
              <w:t>1,123.74</w:t>
            </w:r>
          </w:p>
        </w:tc>
      </w:tr>
      <w:tr w:rsidR="00687D22" w:rsidRPr="00687D22" w14:paraId="3D6FA84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F386835" w14:textId="2420F05F" w:rsidR="00687D22" w:rsidRPr="0087211A" w:rsidRDefault="00687D22" w:rsidP="00687D22">
            <w:pPr>
              <w:spacing w:before="40" w:after="20"/>
              <w:rPr>
                <w:rFonts w:cs="Arial"/>
                <w:sz w:val="18"/>
                <w:szCs w:val="18"/>
              </w:rPr>
            </w:pPr>
            <w:r w:rsidRPr="0087211A">
              <w:rPr>
                <w:rFonts w:cs="Arial"/>
                <w:sz w:val="18"/>
                <w:szCs w:val="18"/>
              </w:rPr>
              <w:t xml:space="preserve">Moyne S </w:t>
            </w:r>
          </w:p>
        </w:tc>
        <w:tc>
          <w:tcPr>
            <w:tcW w:w="1134" w:type="dxa"/>
            <w:tcBorders>
              <w:top w:val="nil"/>
              <w:left w:val="single" w:sz="18" w:space="0" w:color="002060"/>
              <w:bottom w:val="nil"/>
              <w:right w:val="nil"/>
            </w:tcBorders>
            <w:shd w:val="clear" w:color="auto" w:fill="auto"/>
            <w:vAlign w:val="bottom"/>
          </w:tcPr>
          <w:p w14:paraId="1202945F" w14:textId="77777777" w:rsidR="00687D22" w:rsidRPr="00687D22" w:rsidRDefault="00687D22" w:rsidP="00687D22">
            <w:pPr>
              <w:spacing w:before="40" w:after="20"/>
              <w:jc w:val="right"/>
              <w:rPr>
                <w:rFonts w:cs="Arial"/>
                <w:sz w:val="18"/>
                <w:szCs w:val="18"/>
              </w:rPr>
            </w:pPr>
            <w:r w:rsidRPr="00687D22">
              <w:rPr>
                <w:rFonts w:cs="Arial"/>
                <w:sz w:val="18"/>
                <w:szCs w:val="18"/>
              </w:rPr>
              <w:t>16,309</w:t>
            </w:r>
          </w:p>
        </w:tc>
        <w:tc>
          <w:tcPr>
            <w:tcW w:w="1134" w:type="dxa"/>
            <w:tcBorders>
              <w:top w:val="nil"/>
              <w:left w:val="nil"/>
              <w:bottom w:val="nil"/>
              <w:right w:val="nil"/>
            </w:tcBorders>
            <w:shd w:val="clear" w:color="auto" w:fill="auto"/>
            <w:vAlign w:val="bottom"/>
          </w:tcPr>
          <w:p w14:paraId="0802AF32" w14:textId="77777777" w:rsidR="00687D22" w:rsidRPr="00687D22" w:rsidRDefault="00687D22" w:rsidP="00687D22">
            <w:pPr>
              <w:spacing w:before="40" w:after="20"/>
              <w:jc w:val="right"/>
              <w:rPr>
                <w:rFonts w:cs="Arial"/>
                <w:sz w:val="18"/>
                <w:szCs w:val="18"/>
              </w:rPr>
            </w:pPr>
            <w:r w:rsidRPr="00687D22">
              <w:rPr>
                <w:rFonts w:cs="Arial"/>
                <w:sz w:val="18"/>
                <w:szCs w:val="18"/>
              </w:rPr>
              <w:t>4,023,828</w:t>
            </w:r>
          </w:p>
        </w:tc>
        <w:tc>
          <w:tcPr>
            <w:tcW w:w="1134" w:type="dxa"/>
            <w:tcBorders>
              <w:top w:val="nil"/>
              <w:left w:val="nil"/>
              <w:bottom w:val="nil"/>
              <w:right w:val="nil"/>
            </w:tcBorders>
            <w:shd w:val="clear" w:color="auto" w:fill="auto"/>
            <w:vAlign w:val="bottom"/>
          </w:tcPr>
          <w:p w14:paraId="6A07CADB" w14:textId="77777777" w:rsidR="00687D22" w:rsidRPr="00687D22" w:rsidRDefault="00687D22" w:rsidP="00687D22">
            <w:pPr>
              <w:spacing w:before="40" w:after="20"/>
              <w:jc w:val="right"/>
              <w:rPr>
                <w:rFonts w:cs="Arial"/>
                <w:sz w:val="18"/>
                <w:szCs w:val="18"/>
              </w:rPr>
            </w:pPr>
            <w:r w:rsidRPr="00687D22">
              <w:rPr>
                <w:rFonts w:cs="Arial"/>
                <w:sz w:val="18"/>
                <w:szCs w:val="18"/>
              </w:rPr>
              <w:t>246.72</w:t>
            </w:r>
          </w:p>
        </w:tc>
        <w:tc>
          <w:tcPr>
            <w:tcW w:w="1134" w:type="dxa"/>
            <w:tcBorders>
              <w:top w:val="nil"/>
              <w:left w:val="nil"/>
              <w:bottom w:val="nil"/>
              <w:right w:val="nil"/>
            </w:tcBorders>
            <w:shd w:val="clear" w:color="auto" w:fill="auto"/>
            <w:vAlign w:val="bottom"/>
          </w:tcPr>
          <w:p w14:paraId="47FE2E84" w14:textId="77777777" w:rsidR="00687D22" w:rsidRPr="00687D22" w:rsidRDefault="00687D22" w:rsidP="00687D22">
            <w:pPr>
              <w:spacing w:before="40" w:after="20"/>
              <w:jc w:val="right"/>
              <w:rPr>
                <w:rFonts w:cs="Arial"/>
                <w:sz w:val="18"/>
                <w:szCs w:val="18"/>
              </w:rPr>
            </w:pPr>
            <w:r w:rsidRPr="00687D22">
              <w:rPr>
                <w:rFonts w:cs="Arial"/>
                <w:sz w:val="18"/>
                <w:szCs w:val="18"/>
              </w:rPr>
              <w:t>2,748</w:t>
            </w:r>
          </w:p>
        </w:tc>
        <w:tc>
          <w:tcPr>
            <w:tcW w:w="1134" w:type="dxa"/>
            <w:tcBorders>
              <w:top w:val="nil"/>
              <w:left w:val="nil"/>
              <w:bottom w:val="nil"/>
              <w:right w:val="nil"/>
            </w:tcBorders>
            <w:shd w:val="clear" w:color="auto" w:fill="auto"/>
            <w:vAlign w:val="bottom"/>
          </w:tcPr>
          <w:p w14:paraId="7D4B5A90" w14:textId="77777777" w:rsidR="00687D22" w:rsidRPr="00687D22" w:rsidRDefault="00687D22" w:rsidP="00687D22">
            <w:pPr>
              <w:spacing w:before="40" w:after="20"/>
              <w:jc w:val="right"/>
              <w:rPr>
                <w:rFonts w:cs="Arial"/>
                <w:sz w:val="18"/>
                <w:szCs w:val="18"/>
              </w:rPr>
            </w:pPr>
            <w:r w:rsidRPr="00687D22">
              <w:rPr>
                <w:rFonts w:cs="Arial"/>
                <w:sz w:val="18"/>
                <w:szCs w:val="18"/>
              </w:rPr>
              <w:t>3,984,192</w:t>
            </w:r>
          </w:p>
        </w:tc>
        <w:tc>
          <w:tcPr>
            <w:tcW w:w="1134" w:type="dxa"/>
            <w:tcBorders>
              <w:top w:val="nil"/>
              <w:left w:val="nil"/>
              <w:bottom w:val="nil"/>
              <w:right w:val="nil"/>
            </w:tcBorders>
            <w:shd w:val="clear" w:color="auto" w:fill="auto"/>
            <w:vAlign w:val="bottom"/>
          </w:tcPr>
          <w:p w14:paraId="4EDE33A2" w14:textId="77777777" w:rsidR="00687D22" w:rsidRPr="00687D22" w:rsidRDefault="00687D22" w:rsidP="00687D22">
            <w:pPr>
              <w:spacing w:before="40" w:after="20"/>
              <w:jc w:val="right"/>
              <w:rPr>
                <w:rFonts w:cs="Arial"/>
                <w:sz w:val="18"/>
                <w:szCs w:val="18"/>
              </w:rPr>
            </w:pPr>
            <w:r w:rsidRPr="00687D22">
              <w:rPr>
                <w:rFonts w:cs="Arial"/>
                <w:sz w:val="18"/>
                <w:szCs w:val="18"/>
              </w:rPr>
              <w:t>1,449.80</w:t>
            </w:r>
          </w:p>
        </w:tc>
      </w:tr>
      <w:tr w:rsidR="00687D22" w:rsidRPr="00687D22" w14:paraId="0D97041C" w14:textId="77777777" w:rsidTr="009F5050">
        <w:trPr>
          <w:trHeight w:val="20"/>
        </w:trPr>
        <w:tc>
          <w:tcPr>
            <w:tcW w:w="2268" w:type="dxa"/>
            <w:tcBorders>
              <w:top w:val="nil"/>
              <w:left w:val="nil"/>
              <w:bottom w:val="nil"/>
              <w:right w:val="single" w:sz="18" w:space="0" w:color="002060"/>
            </w:tcBorders>
            <w:shd w:val="clear" w:color="auto" w:fill="auto"/>
            <w:vAlign w:val="center"/>
          </w:tcPr>
          <w:p w14:paraId="7F9801EF" w14:textId="28837467" w:rsidR="00687D22" w:rsidRPr="0087211A" w:rsidRDefault="00687D22" w:rsidP="00687D22">
            <w:pPr>
              <w:spacing w:before="40" w:after="20"/>
              <w:rPr>
                <w:rFonts w:cs="Arial"/>
                <w:sz w:val="18"/>
                <w:szCs w:val="18"/>
              </w:rPr>
            </w:pPr>
            <w:r w:rsidRPr="0087211A">
              <w:rPr>
                <w:rFonts w:cs="Arial"/>
                <w:sz w:val="18"/>
                <w:szCs w:val="18"/>
              </w:rPr>
              <w:t xml:space="preserve">Murrindindi S </w:t>
            </w:r>
          </w:p>
        </w:tc>
        <w:tc>
          <w:tcPr>
            <w:tcW w:w="1134" w:type="dxa"/>
            <w:tcBorders>
              <w:top w:val="nil"/>
              <w:left w:val="single" w:sz="18" w:space="0" w:color="002060"/>
              <w:bottom w:val="nil"/>
              <w:right w:val="nil"/>
            </w:tcBorders>
            <w:shd w:val="clear" w:color="auto" w:fill="auto"/>
            <w:vAlign w:val="bottom"/>
          </w:tcPr>
          <w:p w14:paraId="058F32FA" w14:textId="77777777" w:rsidR="00687D22" w:rsidRPr="00687D22" w:rsidRDefault="00687D22" w:rsidP="00687D22">
            <w:pPr>
              <w:spacing w:before="40" w:after="20"/>
              <w:jc w:val="right"/>
              <w:rPr>
                <w:rFonts w:cs="Arial"/>
                <w:sz w:val="18"/>
                <w:szCs w:val="18"/>
              </w:rPr>
            </w:pPr>
            <w:r w:rsidRPr="00687D22">
              <w:rPr>
                <w:rFonts w:cs="Arial"/>
                <w:sz w:val="18"/>
                <w:szCs w:val="18"/>
              </w:rPr>
              <w:t>13,882</w:t>
            </w:r>
          </w:p>
        </w:tc>
        <w:tc>
          <w:tcPr>
            <w:tcW w:w="1134" w:type="dxa"/>
            <w:tcBorders>
              <w:top w:val="nil"/>
              <w:left w:val="nil"/>
              <w:bottom w:val="nil"/>
              <w:right w:val="nil"/>
            </w:tcBorders>
            <w:shd w:val="clear" w:color="auto" w:fill="auto"/>
            <w:vAlign w:val="bottom"/>
          </w:tcPr>
          <w:p w14:paraId="61A34BC1" w14:textId="77777777" w:rsidR="00687D22" w:rsidRPr="00687D22" w:rsidRDefault="00687D22" w:rsidP="00687D22">
            <w:pPr>
              <w:spacing w:before="40" w:after="20"/>
              <w:jc w:val="right"/>
              <w:rPr>
                <w:rFonts w:cs="Arial"/>
                <w:sz w:val="18"/>
                <w:szCs w:val="18"/>
              </w:rPr>
            </w:pPr>
            <w:r w:rsidRPr="00687D22">
              <w:rPr>
                <w:rFonts w:cs="Arial"/>
                <w:sz w:val="18"/>
                <w:szCs w:val="18"/>
              </w:rPr>
              <w:t>2,862,830</w:t>
            </w:r>
          </w:p>
        </w:tc>
        <w:tc>
          <w:tcPr>
            <w:tcW w:w="1134" w:type="dxa"/>
            <w:tcBorders>
              <w:top w:val="nil"/>
              <w:left w:val="nil"/>
              <w:bottom w:val="nil"/>
              <w:right w:val="nil"/>
            </w:tcBorders>
            <w:shd w:val="clear" w:color="auto" w:fill="auto"/>
            <w:vAlign w:val="bottom"/>
          </w:tcPr>
          <w:p w14:paraId="509E0806" w14:textId="77777777" w:rsidR="00687D22" w:rsidRPr="00687D22" w:rsidRDefault="00687D22" w:rsidP="00687D22">
            <w:pPr>
              <w:spacing w:before="40" w:after="20"/>
              <w:jc w:val="right"/>
              <w:rPr>
                <w:rFonts w:cs="Arial"/>
                <w:sz w:val="18"/>
                <w:szCs w:val="18"/>
              </w:rPr>
            </w:pPr>
            <w:r w:rsidRPr="00687D22">
              <w:rPr>
                <w:rFonts w:cs="Arial"/>
                <w:sz w:val="18"/>
                <w:szCs w:val="18"/>
              </w:rPr>
              <w:t>206.23</w:t>
            </w:r>
          </w:p>
        </w:tc>
        <w:tc>
          <w:tcPr>
            <w:tcW w:w="1134" w:type="dxa"/>
            <w:tcBorders>
              <w:top w:val="nil"/>
              <w:left w:val="nil"/>
              <w:bottom w:val="nil"/>
              <w:right w:val="nil"/>
            </w:tcBorders>
            <w:shd w:val="clear" w:color="auto" w:fill="auto"/>
            <w:vAlign w:val="bottom"/>
          </w:tcPr>
          <w:p w14:paraId="59A6B102" w14:textId="77777777" w:rsidR="00687D22" w:rsidRPr="00687D22" w:rsidRDefault="00687D22" w:rsidP="00687D22">
            <w:pPr>
              <w:spacing w:before="40" w:after="20"/>
              <w:jc w:val="right"/>
              <w:rPr>
                <w:rFonts w:cs="Arial"/>
                <w:sz w:val="18"/>
                <w:szCs w:val="18"/>
              </w:rPr>
            </w:pPr>
            <w:r w:rsidRPr="00687D22">
              <w:rPr>
                <w:rFonts w:cs="Arial"/>
                <w:sz w:val="18"/>
                <w:szCs w:val="18"/>
              </w:rPr>
              <w:t>1,202</w:t>
            </w:r>
          </w:p>
        </w:tc>
        <w:tc>
          <w:tcPr>
            <w:tcW w:w="1134" w:type="dxa"/>
            <w:tcBorders>
              <w:top w:val="nil"/>
              <w:left w:val="nil"/>
              <w:bottom w:val="nil"/>
              <w:right w:val="nil"/>
            </w:tcBorders>
            <w:shd w:val="clear" w:color="auto" w:fill="auto"/>
            <w:vAlign w:val="bottom"/>
          </w:tcPr>
          <w:p w14:paraId="6AE189F8" w14:textId="77777777" w:rsidR="00687D22" w:rsidRPr="00687D22" w:rsidRDefault="00687D22" w:rsidP="00687D22">
            <w:pPr>
              <w:spacing w:before="40" w:after="20"/>
              <w:jc w:val="right"/>
              <w:rPr>
                <w:rFonts w:cs="Arial"/>
                <w:sz w:val="18"/>
                <w:szCs w:val="18"/>
              </w:rPr>
            </w:pPr>
            <w:r w:rsidRPr="00687D22">
              <w:rPr>
                <w:rFonts w:cs="Arial"/>
                <w:sz w:val="18"/>
                <w:szCs w:val="18"/>
              </w:rPr>
              <w:t>1,608,612</w:t>
            </w:r>
          </w:p>
        </w:tc>
        <w:tc>
          <w:tcPr>
            <w:tcW w:w="1134" w:type="dxa"/>
            <w:tcBorders>
              <w:top w:val="nil"/>
              <w:left w:val="nil"/>
              <w:bottom w:val="nil"/>
              <w:right w:val="nil"/>
            </w:tcBorders>
            <w:shd w:val="clear" w:color="auto" w:fill="auto"/>
            <w:vAlign w:val="bottom"/>
          </w:tcPr>
          <w:p w14:paraId="6976CCAD" w14:textId="77777777" w:rsidR="00687D22" w:rsidRPr="00687D22" w:rsidRDefault="00687D22" w:rsidP="00687D22">
            <w:pPr>
              <w:spacing w:before="40" w:after="20"/>
              <w:jc w:val="right"/>
              <w:rPr>
                <w:rFonts w:cs="Arial"/>
                <w:sz w:val="18"/>
                <w:szCs w:val="18"/>
              </w:rPr>
            </w:pPr>
            <w:r w:rsidRPr="00687D22">
              <w:rPr>
                <w:rFonts w:cs="Arial"/>
                <w:sz w:val="18"/>
                <w:szCs w:val="18"/>
              </w:rPr>
              <w:t>1,337.85</w:t>
            </w:r>
          </w:p>
        </w:tc>
      </w:tr>
      <w:tr w:rsidR="00687D22" w:rsidRPr="00687D22" w14:paraId="22A271DA" w14:textId="77777777" w:rsidTr="009F5050">
        <w:trPr>
          <w:trHeight w:val="20"/>
        </w:trPr>
        <w:tc>
          <w:tcPr>
            <w:tcW w:w="2268" w:type="dxa"/>
            <w:tcBorders>
              <w:top w:val="nil"/>
              <w:left w:val="nil"/>
              <w:bottom w:val="nil"/>
              <w:right w:val="single" w:sz="18" w:space="0" w:color="002060"/>
            </w:tcBorders>
            <w:shd w:val="clear" w:color="auto" w:fill="auto"/>
            <w:vAlign w:val="center"/>
          </w:tcPr>
          <w:p w14:paraId="758551ED" w14:textId="50D7858C" w:rsidR="00687D22" w:rsidRPr="0087211A" w:rsidRDefault="00687D22" w:rsidP="00687D22">
            <w:pPr>
              <w:spacing w:before="40" w:after="20"/>
              <w:rPr>
                <w:rFonts w:cs="Arial"/>
                <w:sz w:val="18"/>
                <w:szCs w:val="18"/>
              </w:rPr>
            </w:pPr>
            <w:r w:rsidRPr="0087211A">
              <w:rPr>
                <w:rFonts w:cs="Arial"/>
                <w:sz w:val="18"/>
                <w:szCs w:val="18"/>
              </w:rPr>
              <w:t xml:space="preserve">Nillumbik S </w:t>
            </w:r>
          </w:p>
        </w:tc>
        <w:tc>
          <w:tcPr>
            <w:tcW w:w="1134" w:type="dxa"/>
            <w:tcBorders>
              <w:top w:val="nil"/>
              <w:left w:val="single" w:sz="18" w:space="0" w:color="002060"/>
              <w:bottom w:val="nil"/>
              <w:right w:val="nil"/>
            </w:tcBorders>
            <w:shd w:val="clear" w:color="auto" w:fill="auto"/>
            <w:vAlign w:val="bottom"/>
          </w:tcPr>
          <w:p w14:paraId="16A4F44D" w14:textId="77777777" w:rsidR="00687D22" w:rsidRPr="00687D22" w:rsidRDefault="00687D22" w:rsidP="00687D22">
            <w:pPr>
              <w:spacing w:before="40" w:after="20"/>
              <w:jc w:val="right"/>
              <w:rPr>
                <w:rFonts w:cs="Arial"/>
                <w:sz w:val="18"/>
                <w:szCs w:val="18"/>
              </w:rPr>
            </w:pPr>
            <w:r w:rsidRPr="00687D22">
              <w:rPr>
                <w:rFonts w:cs="Arial"/>
                <w:sz w:val="18"/>
                <w:szCs w:val="18"/>
              </w:rPr>
              <w:t>63,158</w:t>
            </w:r>
          </w:p>
        </w:tc>
        <w:tc>
          <w:tcPr>
            <w:tcW w:w="1134" w:type="dxa"/>
            <w:tcBorders>
              <w:top w:val="nil"/>
              <w:left w:val="nil"/>
              <w:bottom w:val="nil"/>
              <w:right w:val="nil"/>
            </w:tcBorders>
            <w:shd w:val="clear" w:color="auto" w:fill="auto"/>
            <w:vAlign w:val="bottom"/>
          </w:tcPr>
          <w:p w14:paraId="513CE38C" w14:textId="77777777" w:rsidR="00687D22" w:rsidRPr="00687D22" w:rsidRDefault="00687D22" w:rsidP="00687D22">
            <w:pPr>
              <w:spacing w:before="40" w:after="20"/>
              <w:jc w:val="right"/>
              <w:rPr>
                <w:rFonts w:cs="Arial"/>
                <w:sz w:val="18"/>
                <w:szCs w:val="18"/>
              </w:rPr>
            </w:pPr>
            <w:r w:rsidRPr="00687D22">
              <w:rPr>
                <w:rFonts w:cs="Arial"/>
                <w:sz w:val="18"/>
                <w:szCs w:val="18"/>
              </w:rPr>
              <w:t>1,933,527</w:t>
            </w:r>
          </w:p>
        </w:tc>
        <w:tc>
          <w:tcPr>
            <w:tcW w:w="1134" w:type="dxa"/>
            <w:tcBorders>
              <w:top w:val="nil"/>
              <w:left w:val="nil"/>
              <w:bottom w:val="nil"/>
              <w:right w:val="nil"/>
            </w:tcBorders>
            <w:shd w:val="clear" w:color="auto" w:fill="auto"/>
            <w:vAlign w:val="bottom"/>
          </w:tcPr>
          <w:p w14:paraId="27F246D4" w14:textId="77777777" w:rsidR="00687D22" w:rsidRPr="00687D22" w:rsidRDefault="00687D22" w:rsidP="00687D22">
            <w:pPr>
              <w:spacing w:before="40" w:after="20"/>
              <w:jc w:val="right"/>
              <w:rPr>
                <w:rFonts w:cs="Arial"/>
                <w:sz w:val="18"/>
                <w:szCs w:val="18"/>
              </w:rPr>
            </w:pPr>
            <w:r w:rsidRPr="00687D22">
              <w:rPr>
                <w:rFonts w:cs="Arial"/>
                <w:sz w:val="18"/>
                <w:szCs w:val="18"/>
              </w:rPr>
              <w:t>30.61</w:t>
            </w:r>
          </w:p>
        </w:tc>
        <w:tc>
          <w:tcPr>
            <w:tcW w:w="1134" w:type="dxa"/>
            <w:tcBorders>
              <w:top w:val="nil"/>
              <w:left w:val="nil"/>
              <w:bottom w:val="nil"/>
              <w:right w:val="nil"/>
            </w:tcBorders>
            <w:shd w:val="clear" w:color="auto" w:fill="auto"/>
            <w:vAlign w:val="bottom"/>
          </w:tcPr>
          <w:p w14:paraId="14940C1C" w14:textId="77777777" w:rsidR="00687D22" w:rsidRPr="00687D22" w:rsidRDefault="00687D22" w:rsidP="00687D22">
            <w:pPr>
              <w:spacing w:before="40" w:after="20"/>
              <w:jc w:val="right"/>
              <w:rPr>
                <w:rFonts w:cs="Arial"/>
                <w:sz w:val="18"/>
                <w:szCs w:val="18"/>
              </w:rPr>
            </w:pPr>
            <w:r w:rsidRPr="00687D22">
              <w:rPr>
                <w:rFonts w:cs="Arial"/>
                <w:sz w:val="18"/>
                <w:szCs w:val="18"/>
              </w:rPr>
              <w:t>778</w:t>
            </w:r>
          </w:p>
        </w:tc>
        <w:tc>
          <w:tcPr>
            <w:tcW w:w="1134" w:type="dxa"/>
            <w:tcBorders>
              <w:top w:val="nil"/>
              <w:left w:val="nil"/>
              <w:bottom w:val="nil"/>
              <w:right w:val="nil"/>
            </w:tcBorders>
            <w:shd w:val="clear" w:color="auto" w:fill="auto"/>
            <w:vAlign w:val="bottom"/>
          </w:tcPr>
          <w:p w14:paraId="0EA14087" w14:textId="77777777" w:rsidR="00687D22" w:rsidRPr="00687D22" w:rsidRDefault="00687D22" w:rsidP="00687D22">
            <w:pPr>
              <w:spacing w:before="40" w:after="20"/>
              <w:jc w:val="right"/>
              <w:rPr>
                <w:rFonts w:cs="Arial"/>
                <w:sz w:val="18"/>
                <w:szCs w:val="18"/>
              </w:rPr>
            </w:pPr>
            <w:r w:rsidRPr="00687D22">
              <w:rPr>
                <w:rFonts w:cs="Arial"/>
                <w:sz w:val="18"/>
                <w:szCs w:val="18"/>
              </w:rPr>
              <w:t>1,122,438</w:t>
            </w:r>
          </w:p>
        </w:tc>
        <w:tc>
          <w:tcPr>
            <w:tcW w:w="1134" w:type="dxa"/>
            <w:tcBorders>
              <w:top w:val="nil"/>
              <w:left w:val="nil"/>
              <w:bottom w:val="nil"/>
              <w:right w:val="nil"/>
            </w:tcBorders>
            <w:shd w:val="clear" w:color="auto" w:fill="auto"/>
            <w:vAlign w:val="bottom"/>
          </w:tcPr>
          <w:p w14:paraId="5B3530EA" w14:textId="77777777" w:rsidR="00687D22" w:rsidRPr="00687D22" w:rsidRDefault="00687D22" w:rsidP="00687D22">
            <w:pPr>
              <w:spacing w:before="40" w:after="20"/>
              <w:jc w:val="right"/>
              <w:rPr>
                <w:rFonts w:cs="Arial"/>
                <w:sz w:val="18"/>
                <w:szCs w:val="18"/>
              </w:rPr>
            </w:pPr>
            <w:r w:rsidRPr="00687D22">
              <w:rPr>
                <w:rFonts w:cs="Arial"/>
                <w:sz w:val="18"/>
                <w:szCs w:val="18"/>
              </w:rPr>
              <w:t>1,443.40</w:t>
            </w:r>
          </w:p>
        </w:tc>
      </w:tr>
      <w:tr w:rsidR="00687D22" w:rsidRPr="00687D22" w14:paraId="46A592D5" w14:textId="77777777" w:rsidTr="009F5050">
        <w:trPr>
          <w:trHeight w:val="20"/>
        </w:trPr>
        <w:tc>
          <w:tcPr>
            <w:tcW w:w="2268" w:type="dxa"/>
            <w:tcBorders>
              <w:top w:val="nil"/>
              <w:left w:val="nil"/>
              <w:bottom w:val="nil"/>
              <w:right w:val="single" w:sz="18" w:space="0" w:color="002060"/>
            </w:tcBorders>
            <w:shd w:val="clear" w:color="auto" w:fill="auto"/>
            <w:vAlign w:val="center"/>
          </w:tcPr>
          <w:p w14:paraId="4CF680CD" w14:textId="429A8CFD" w:rsidR="00687D22" w:rsidRPr="0087211A" w:rsidRDefault="00687D22" w:rsidP="00687D22">
            <w:pPr>
              <w:spacing w:before="40" w:after="20"/>
              <w:rPr>
                <w:rFonts w:cs="Arial"/>
                <w:sz w:val="18"/>
                <w:szCs w:val="18"/>
              </w:rPr>
            </w:pPr>
            <w:r w:rsidRPr="0087211A">
              <w:rPr>
                <w:rFonts w:cs="Arial"/>
                <w:sz w:val="18"/>
                <w:szCs w:val="18"/>
              </w:rPr>
              <w:t xml:space="preserve">Northern Grampians S </w:t>
            </w:r>
          </w:p>
        </w:tc>
        <w:tc>
          <w:tcPr>
            <w:tcW w:w="1134" w:type="dxa"/>
            <w:tcBorders>
              <w:top w:val="nil"/>
              <w:left w:val="single" w:sz="18" w:space="0" w:color="002060"/>
              <w:bottom w:val="nil"/>
              <w:right w:val="nil"/>
            </w:tcBorders>
            <w:shd w:val="clear" w:color="auto" w:fill="auto"/>
            <w:vAlign w:val="bottom"/>
          </w:tcPr>
          <w:p w14:paraId="27B812B0" w14:textId="77777777" w:rsidR="00687D22" w:rsidRPr="00687D22" w:rsidRDefault="00687D22" w:rsidP="00687D22">
            <w:pPr>
              <w:spacing w:before="40" w:after="20"/>
              <w:jc w:val="right"/>
              <w:rPr>
                <w:rFonts w:cs="Arial"/>
                <w:sz w:val="18"/>
                <w:szCs w:val="18"/>
              </w:rPr>
            </w:pPr>
            <w:r w:rsidRPr="00687D22">
              <w:rPr>
                <w:rFonts w:cs="Arial"/>
                <w:sz w:val="18"/>
                <w:szCs w:val="18"/>
              </w:rPr>
              <w:t>11,471</w:t>
            </w:r>
          </w:p>
        </w:tc>
        <w:tc>
          <w:tcPr>
            <w:tcW w:w="1134" w:type="dxa"/>
            <w:tcBorders>
              <w:top w:val="nil"/>
              <w:left w:val="nil"/>
              <w:bottom w:val="nil"/>
              <w:right w:val="nil"/>
            </w:tcBorders>
            <w:shd w:val="clear" w:color="auto" w:fill="auto"/>
            <w:vAlign w:val="bottom"/>
          </w:tcPr>
          <w:p w14:paraId="5BB1B816" w14:textId="77777777" w:rsidR="00687D22" w:rsidRPr="00687D22" w:rsidRDefault="00687D22" w:rsidP="00687D22">
            <w:pPr>
              <w:spacing w:before="40" w:after="20"/>
              <w:jc w:val="right"/>
              <w:rPr>
                <w:rFonts w:cs="Arial"/>
                <w:sz w:val="18"/>
                <w:szCs w:val="18"/>
              </w:rPr>
            </w:pPr>
            <w:r w:rsidRPr="00687D22">
              <w:rPr>
                <w:rFonts w:cs="Arial"/>
                <w:sz w:val="18"/>
                <w:szCs w:val="18"/>
              </w:rPr>
              <w:t>4,217,984</w:t>
            </w:r>
          </w:p>
        </w:tc>
        <w:tc>
          <w:tcPr>
            <w:tcW w:w="1134" w:type="dxa"/>
            <w:tcBorders>
              <w:top w:val="nil"/>
              <w:left w:val="nil"/>
              <w:bottom w:val="nil"/>
              <w:right w:val="nil"/>
            </w:tcBorders>
            <w:shd w:val="clear" w:color="auto" w:fill="auto"/>
            <w:vAlign w:val="bottom"/>
          </w:tcPr>
          <w:p w14:paraId="4BF00F24" w14:textId="77777777" w:rsidR="00687D22" w:rsidRPr="00687D22" w:rsidRDefault="00687D22" w:rsidP="00687D22">
            <w:pPr>
              <w:spacing w:before="40" w:after="20"/>
              <w:jc w:val="right"/>
              <w:rPr>
                <w:rFonts w:cs="Arial"/>
                <w:sz w:val="18"/>
                <w:szCs w:val="18"/>
              </w:rPr>
            </w:pPr>
            <w:r w:rsidRPr="00687D22">
              <w:rPr>
                <w:rFonts w:cs="Arial"/>
                <w:sz w:val="18"/>
                <w:szCs w:val="18"/>
              </w:rPr>
              <w:t>367.71</w:t>
            </w:r>
          </w:p>
        </w:tc>
        <w:tc>
          <w:tcPr>
            <w:tcW w:w="1134" w:type="dxa"/>
            <w:tcBorders>
              <w:top w:val="nil"/>
              <w:left w:val="nil"/>
              <w:bottom w:val="nil"/>
              <w:right w:val="nil"/>
            </w:tcBorders>
            <w:shd w:val="clear" w:color="auto" w:fill="auto"/>
            <w:vAlign w:val="bottom"/>
          </w:tcPr>
          <w:p w14:paraId="5381A82D" w14:textId="77777777" w:rsidR="00687D22" w:rsidRPr="00687D22" w:rsidRDefault="00687D22" w:rsidP="00687D22">
            <w:pPr>
              <w:spacing w:before="40" w:after="20"/>
              <w:jc w:val="right"/>
              <w:rPr>
                <w:rFonts w:cs="Arial"/>
                <w:sz w:val="18"/>
                <w:szCs w:val="18"/>
              </w:rPr>
            </w:pPr>
            <w:r w:rsidRPr="00687D22">
              <w:rPr>
                <w:rFonts w:cs="Arial"/>
                <w:sz w:val="18"/>
                <w:szCs w:val="18"/>
              </w:rPr>
              <w:t>3,419</w:t>
            </w:r>
          </w:p>
        </w:tc>
        <w:tc>
          <w:tcPr>
            <w:tcW w:w="1134" w:type="dxa"/>
            <w:tcBorders>
              <w:top w:val="nil"/>
              <w:left w:val="nil"/>
              <w:bottom w:val="nil"/>
              <w:right w:val="nil"/>
            </w:tcBorders>
            <w:shd w:val="clear" w:color="auto" w:fill="auto"/>
            <w:vAlign w:val="bottom"/>
          </w:tcPr>
          <w:p w14:paraId="301DA6DB" w14:textId="77777777" w:rsidR="00687D22" w:rsidRPr="00687D22" w:rsidRDefault="00687D22" w:rsidP="00687D22">
            <w:pPr>
              <w:spacing w:before="40" w:after="20"/>
              <w:jc w:val="right"/>
              <w:rPr>
                <w:rFonts w:cs="Arial"/>
                <w:sz w:val="18"/>
                <w:szCs w:val="18"/>
              </w:rPr>
            </w:pPr>
            <w:r w:rsidRPr="00687D22">
              <w:rPr>
                <w:rFonts w:cs="Arial"/>
                <w:sz w:val="18"/>
                <w:szCs w:val="18"/>
              </w:rPr>
              <w:t>2,721,611</w:t>
            </w:r>
          </w:p>
        </w:tc>
        <w:tc>
          <w:tcPr>
            <w:tcW w:w="1134" w:type="dxa"/>
            <w:tcBorders>
              <w:top w:val="nil"/>
              <w:left w:val="nil"/>
              <w:bottom w:val="nil"/>
              <w:right w:val="nil"/>
            </w:tcBorders>
            <w:shd w:val="clear" w:color="auto" w:fill="auto"/>
            <w:vAlign w:val="bottom"/>
          </w:tcPr>
          <w:p w14:paraId="7C96F799" w14:textId="77777777" w:rsidR="00687D22" w:rsidRPr="00687D22" w:rsidRDefault="00687D22" w:rsidP="00687D22">
            <w:pPr>
              <w:spacing w:before="40" w:after="20"/>
              <w:jc w:val="right"/>
              <w:rPr>
                <w:rFonts w:cs="Arial"/>
                <w:sz w:val="18"/>
                <w:szCs w:val="18"/>
              </w:rPr>
            </w:pPr>
            <w:r w:rsidRPr="00687D22">
              <w:rPr>
                <w:rFonts w:cs="Arial"/>
                <w:sz w:val="18"/>
                <w:szCs w:val="18"/>
              </w:rPr>
              <w:t>796.12</w:t>
            </w:r>
          </w:p>
        </w:tc>
      </w:tr>
      <w:tr w:rsidR="00687D22" w:rsidRPr="00687D22" w14:paraId="5B50D9E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8FEBEBC" w14:textId="42B4A4F0" w:rsidR="00687D22" w:rsidRPr="0087211A" w:rsidRDefault="00687D22" w:rsidP="00687D22">
            <w:pPr>
              <w:spacing w:before="40" w:after="20"/>
              <w:rPr>
                <w:rFonts w:cs="Arial"/>
                <w:sz w:val="18"/>
                <w:szCs w:val="18"/>
              </w:rPr>
            </w:pPr>
            <w:r w:rsidRPr="0087211A">
              <w:rPr>
                <w:rFonts w:cs="Arial"/>
                <w:sz w:val="18"/>
                <w:szCs w:val="18"/>
              </w:rPr>
              <w:t xml:space="preserve">Port Phillip C </w:t>
            </w:r>
          </w:p>
        </w:tc>
        <w:tc>
          <w:tcPr>
            <w:tcW w:w="1134" w:type="dxa"/>
            <w:tcBorders>
              <w:top w:val="nil"/>
              <w:left w:val="single" w:sz="18" w:space="0" w:color="002060"/>
              <w:bottom w:val="nil"/>
              <w:right w:val="nil"/>
            </w:tcBorders>
            <w:shd w:val="clear" w:color="auto" w:fill="auto"/>
            <w:vAlign w:val="bottom"/>
          </w:tcPr>
          <w:p w14:paraId="3FE80578" w14:textId="77777777" w:rsidR="00687D22" w:rsidRPr="00687D22" w:rsidRDefault="00687D22" w:rsidP="00687D22">
            <w:pPr>
              <w:spacing w:before="40" w:after="20"/>
              <w:jc w:val="right"/>
              <w:rPr>
                <w:rFonts w:cs="Arial"/>
                <w:sz w:val="18"/>
                <w:szCs w:val="18"/>
              </w:rPr>
            </w:pPr>
            <w:r w:rsidRPr="00687D22">
              <w:rPr>
                <w:rFonts w:cs="Arial"/>
                <w:sz w:val="18"/>
                <w:szCs w:val="18"/>
              </w:rPr>
              <w:t>108,472</w:t>
            </w:r>
          </w:p>
        </w:tc>
        <w:tc>
          <w:tcPr>
            <w:tcW w:w="1134" w:type="dxa"/>
            <w:tcBorders>
              <w:top w:val="nil"/>
              <w:left w:val="nil"/>
              <w:bottom w:val="nil"/>
              <w:right w:val="nil"/>
            </w:tcBorders>
            <w:shd w:val="clear" w:color="auto" w:fill="auto"/>
            <w:vAlign w:val="bottom"/>
          </w:tcPr>
          <w:p w14:paraId="432697E6" w14:textId="77777777" w:rsidR="00687D22" w:rsidRPr="00687D22" w:rsidRDefault="00687D22" w:rsidP="00687D22">
            <w:pPr>
              <w:spacing w:before="40" w:after="20"/>
              <w:jc w:val="right"/>
              <w:rPr>
                <w:rFonts w:cs="Arial"/>
                <w:sz w:val="18"/>
                <w:szCs w:val="18"/>
              </w:rPr>
            </w:pPr>
            <w:r w:rsidRPr="00687D22">
              <w:rPr>
                <w:rFonts w:cs="Arial"/>
                <w:sz w:val="18"/>
                <w:szCs w:val="18"/>
              </w:rPr>
              <w:t>2,228,948</w:t>
            </w:r>
          </w:p>
        </w:tc>
        <w:tc>
          <w:tcPr>
            <w:tcW w:w="1134" w:type="dxa"/>
            <w:tcBorders>
              <w:top w:val="nil"/>
              <w:left w:val="nil"/>
              <w:bottom w:val="nil"/>
              <w:right w:val="nil"/>
            </w:tcBorders>
            <w:shd w:val="clear" w:color="auto" w:fill="auto"/>
            <w:vAlign w:val="bottom"/>
          </w:tcPr>
          <w:p w14:paraId="3A9E1B16"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5E81EE3C" w14:textId="77777777" w:rsidR="00687D22" w:rsidRPr="00687D22" w:rsidRDefault="00687D22" w:rsidP="00687D22">
            <w:pPr>
              <w:spacing w:before="40" w:after="20"/>
              <w:jc w:val="right"/>
              <w:rPr>
                <w:rFonts w:cs="Arial"/>
                <w:sz w:val="18"/>
                <w:szCs w:val="18"/>
              </w:rPr>
            </w:pPr>
            <w:r w:rsidRPr="00687D22">
              <w:rPr>
                <w:rFonts w:cs="Arial"/>
                <w:sz w:val="18"/>
                <w:szCs w:val="18"/>
              </w:rPr>
              <w:t>214</w:t>
            </w:r>
          </w:p>
        </w:tc>
        <w:tc>
          <w:tcPr>
            <w:tcW w:w="1134" w:type="dxa"/>
            <w:tcBorders>
              <w:top w:val="nil"/>
              <w:left w:val="nil"/>
              <w:bottom w:val="nil"/>
              <w:right w:val="nil"/>
            </w:tcBorders>
            <w:shd w:val="clear" w:color="auto" w:fill="auto"/>
            <w:vAlign w:val="bottom"/>
          </w:tcPr>
          <w:p w14:paraId="399D6C6F" w14:textId="77777777" w:rsidR="00687D22" w:rsidRPr="00687D22" w:rsidRDefault="00687D22" w:rsidP="00687D22">
            <w:pPr>
              <w:spacing w:before="40" w:after="20"/>
              <w:jc w:val="right"/>
              <w:rPr>
                <w:rFonts w:cs="Arial"/>
                <w:sz w:val="18"/>
                <w:szCs w:val="18"/>
              </w:rPr>
            </w:pPr>
            <w:r w:rsidRPr="00687D22">
              <w:rPr>
                <w:rFonts w:cs="Arial"/>
                <w:sz w:val="18"/>
                <w:szCs w:val="18"/>
              </w:rPr>
              <w:t>411,816</w:t>
            </w:r>
          </w:p>
        </w:tc>
        <w:tc>
          <w:tcPr>
            <w:tcW w:w="1134" w:type="dxa"/>
            <w:tcBorders>
              <w:top w:val="nil"/>
              <w:left w:val="nil"/>
              <w:bottom w:val="nil"/>
              <w:right w:val="nil"/>
            </w:tcBorders>
            <w:shd w:val="clear" w:color="auto" w:fill="auto"/>
            <w:vAlign w:val="bottom"/>
          </w:tcPr>
          <w:p w14:paraId="6755A2BB" w14:textId="77777777" w:rsidR="00687D22" w:rsidRPr="00687D22" w:rsidRDefault="00687D22" w:rsidP="00687D22">
            <w:pPr>
              <w:spacing w:before="40" w:after="20"/>
              <w:jc w:val="right"/>
              <w:rPr>
                <w:rFonts w:cs="Arial"/>
                <w:sz w:val="18"/>
                <w:szCs w:val="18"/>
              </w:rPr>
            </w:pPr>
            <w:r w:rsidRPr="00687D22">
              <w:rPr>
                <w:rFonts w:cs="Arial"/>
                <w:sz w:val="18"/>
                <w:szCs w:val="18"/>
              </w:rPr>
              <w:t>1,924.37</w:t>
            </w:r>
          </w:p>
        </w:tc>
      </w:tr>
      <w:tr w:rsidR="00687D22" w:rsidRPr="00687D22" w14:paraId="4A582B1B" w14:textId="77777777" w:rsidTr="009F5050">
        <w:trPr>
          <w:trHeight w:val="20"/>
        </w:trPr>
        <w:tc>
          <w:tcPr>
            <w:tcW w:w="2268" w:type="dxa"/>
            <w:tcBorders>
              <w:top w:val="nil"/>
              <w:left w:val="nil"/>
              <w:bottom w:val="nil"/>
              <w:right w:val="single" w:sz="18" w:space="0" w:color="002060"/>
            </w:tcBorders>
            <w:shd w:val="clear" w:color="auto" w:fill="auto"/>
            <w:vAlign w:val="center"/>
          </w:tcPr>
          <w:p w14:paraId="47C4DB1F" w14:textId="66DF1FC1" w:rsidR="00687D22" w:rsidRPr="0087211A" w:rsidRDefault="00687D22" w:rsidP="00687D22">
            <w:pPr>
              <w:spacing w:before="40" w:after="20"/>
              <w:rPr>
                <w:rFonts w:cs="Arial"/>
                <w:sz w:val="18"/>
                <w:szCs w:val="18"/>
              </w:rPr>
            </w:pPr>
            <w:r w:rsidRPr="0087211A">
              <w:rPr>
                <w:rFonts w:cs="Arial"/>
                <w:sz w:val="18"/>
                <w:szCs w:val="18"/>
              </w:rPr>
              <w:t xml:space="preserve">Pyrenees S </w:t>
            </w:r>
            <w:r w:rsidR="00D818D2">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66170A6D" w14:textId="77777777" w:rsidR="00687D22" w:rsidRPr="00687D22" w:rsidRDefault="00687D22" w:rsidP="00687D22">
            <w:pPr>
              <w:spacing w:before="40" w:after="20"/>
              <w:jc w:val="right"/>
              <w:rPr>
                <w:rFonts w:cs="Arial"/>
                <w:sz w:val="18"/>
                <w:szCs w:val="18"/>
              </w:rPr>
            </w:pPr>
            <w:r w:rsidRPr="00687D22">
              <w:rPr>
                <w:rFonts w:cs="Arial"/>
                <w:sz w:val="18"/>
                <w:szCs w:val="18"/>
              </w:rPr>
              <w:t>6,943</w:t>
            </w:r>
          </w:p>
        </w:tc>
        <w:tc>
          <w:tcPr>
            <w:tcW w:w="1134" w:type="dxa"/>
            <w:tcBorders>
              <w:top w:val="nil"/>
              <w:left w:val="nil"/>
              <w:bottom w:val="nil"/>
              <w:right w:val="nil"/>
            </w:tcBorders>
            <w:shd w:val="clear" w:color="auto" w:fill="auto"/>
            <w:vAlign w:val="bottom"/>
          </w:tcPr>
          <w:p w14:paraId="1CF7F375" w14:textId="77777777" w:rsidR="00687D22" w:rsidRPr="00687D22" w:rsidRDefault="00687D22" w:rsidP="00687D22">
            <w:pPr>
              <w:spacing w:before="40" w:after="20"/>
              <w:jc w:val="right"/>
              <w:rPr>
                <w:rFonts w:cs="Arial"/>
                <w:sz w:val="18"/>
                <w:szCs w:val="18"/>
              </w:rPr>
            </w:pPr>
            <w:r w:rsidRPr="00687D22">
              <w:rPr>
                <w:rFonts w:cs="Arial"/>
                <w:sz w:val="18"/>
                <w:szCs w:val="18"/>
              </w:rPr>
              <w:t>3,096,727</w:t>
            </w:r>
          </w:p>
        </w:tc>
        <w:tc>
          <w:tcPr>
            <w:tcW w:w="1134" w:type="dxa"/>
            <w:tcBorders>
              <w:top w:val="nil"/>
              <w:left w:val="nil"/>
              <w:bottom w:val="nil"/>
              <w:right w:val="nil"/>
            </w:tcBorders>
            <w:shd w:val="clear" w:color="auto" w:fill="auto"/>
            <w:vAlign w:val="bottom"/>
          </w:tcPr>
          <w:p w14:paraId="6F438CA5" w14:textId="77777777" w:rsidR="00687D22" w:rsidRPr="00687D22" w:rsidRDefault="00687D22" w:rsidP="00687D22">
            <w:pPr>
              <w:spacing w:before="40" w:after="20"/>
              <w:jc w:val="right"/>
              <w:rPr>
                <w:rFonts w:cs="Arial"/>
                <w:sz w:val="18"/>
                <w:szCs w:val="18"/>
              </w:rPr>
            </w:pPr>
            <w:r w:rsidRPr="00687D22">
              <w:rPr>
                <w:rFonts w:cs="Arial"/>
                <w:sz w:val="18"/>
                <w:szCs w:val="18"/>
              </w:rPr>
              <w:t>446.02</w:t>
            </w:r>
          </w:p>
        </w:tc>
        <w:tc>
          <w:tcPr>
            <w:tcW w:w="1134" w:type="dxa"/>
            <w:tcBorders>
              <w:top w:val="nil"/>
              <w:left w:val="nil"/>
              <w:bottom w:val="nil"/>
              <w:right w:val="nil"/>
            </w:tcBorders>
            <w:shd w:val="clear" w:color="auto" w:fill="auto"/>
            <w:vAlign w:val="bottom"/>
          </w:tcPr>
          <w:p w14:paraId="0D77782D" w14:textId="77777777" w:rsidR="00687D22" w:rsidRPr="00687D22" w:rsidRDefault="00687D22" w:rsidP="00687D22">
            <w:pPr>
              <w:spacing w:before="40" w:after="20"/>
              <w:jc w:val="right"/>
              <w:rPr>
                <w:rFonts w:cs="Arial"/>
                <w:sz w:val="18"/>
                <w:szCs w:val="18"/>
              </w:rPr>
            </w:pPr>
            <w:r w:rsidRPr="00687D22">
              <w:rPr>
                <w:rFonts w:cs="Arial"/>
                <w:sz w:val="18"/>
                <w:szCs w:val="18"/>
              </w:rPr>
              <w:t>2,028</w:t>
            </w:r>
          </w:p>
        </w:tc>
        <w:tc>
          <w:tcPr>
            <w:tcW w:w="1134" w:type="dxa"/>
            <w:tcBorders>
              <w:top w:val="nil"/>
              <w:left w:val="nil"/>
              <w:bottom w:val="nil"/>
              <w:right w:val="nil"/>
            </w:tcBorders>
            <w:shd w:val="clear" w:color="auto" w:fill="auto"/>
            <w:vAlign w:val="bottom"/>
          </w:tcPr>
          <w:p w14:paraId="3B4A0EEB" w14:textId="77777777" w:rsidR="00687D22" w:rsidRPr="00687D22" w:rsidRDefault="00687D22" w:rsidP="00687D22">
            <w:pPr>
              <w:spacing w:before="40" w:after="20"/>
              <w:jc w:val="right"/>
              <w:rPr>
                <w:rFonts w:cs="Arial"/>
                <w:sz w:val="18"/>
                <w:szCs w:val="18"/>
              </w:rPr>
            </w:pPr>
            <w:r w:rsidRPr="00687D22">
              <w:rPr>
                <w:rFonts w:cs="Arial"/>
                <w:sz w:val="18"/>
                <w:szCs w:val="18"/>
              </w:rPr>
              <w:t>2,059,914</w:t>
            </w:r>
          </w:p>
        </w:tc>
        <w:tc>
          <w:tcPr>
            <w:tcW w:w="1134" w:type="dxa"/>
            <w:tcBorders>
              <w:top w:val="nil"/>
              <w:left w:val="nil"/>
              <w:bottom w:val="nil"/>
              <w:right w:val="nil"/>
            </w:tcBorders>
            <w:shd w:val="clear" w:color="auto" w:fill="auto"/>
            <w:vAlign w:val="bottom"/>
          </w:tcPr>
          <w:p w14:paraId="232B2C88" w14:textId="77777777" w:rsidR="00687D22" w:rsidRPr="00687D22" w:rsidRDefault="00687D22" w:rsidP="00687D22">
            <w:pPr>
              <w:spacing w:before="40" w:after="20"/>
              <w:jc w:val="right"/>
              <w:rPr>
                <w:rFonts w:cs="Arial"/>
                <w:sz w:val="18"/>
                <w:szCs w:val="18"/>
              </w:rPr>
            </w:pPr>
            <w:r w:rsidRPr="00687D22">
              <w:rPr>
                <w:rFonts w:cs="Arial"/>
                <w:sz w:val="18"/>
                <w:szCs w:val="18"/>
              </w:rPr>
              <w:t>1,015.74</w:t>
            </w:r>
          </w:p>
        </w:tc>
      </w:tr>
      <w:tr w:rsidR="00687D22" w:rsidRPr="00687D22" w14:paraId="027C66BB" w14:textId="77777777" w:rsidTr="009F5050">
        <w:trPr>
          <w:trHeight w:val="20"/>
        </w:trPr>
        <w:tc>
          <w:tcPr>
            <w:tcW w:w="2268" w:type="dxa"/>
            <w:tcBorders>
              <w:top w:val="nil"/>
              <w:left w:val="nil"/>
              <w:bottom w:val="nil"/>
              <w:right w:val="single" w:sz="18" w:space="0" w:color="002060"/>
            </w:tcBorders>
            <w:shd w:val="clear" w:color="auto" w:fill="auto"/>
            <w:vAlign w:val="center"/>
          </w:tcPr>
          <w:p w14:paraId="337A9283" w14:textId="12C240CE" w:rsidR="00687D22" w:rsidRPr="0087211A" w:rsidRDefault="00687D22" w:rsidP="00687D22">
            <w:pPr>
              <w:spacing w:before="40" w:after="20"/>
              <w:rPr>
                <w:rFonts w:cs="Arial"/>
                <w:sz w:val="18"/>
                <w:szCs w:val="18"/>
              </w:rPr>
            </w:pPr>
            <w:r w:rsidRPr="0087211A">
              <w:rPr>
                <w:rFonts w:cs="Arial"/>
                <w:sz w:val="18"/>
                <w:szCs w:val="18"/>
              </w:rPr>
              <w:t xml:space="preserve">Queenscliffe B </w:t>
            </w:r>
          </w:p>
        </w:tc>
        <w:tc>
          <w:tcPr>
            <w:tcW w:w="1134" w:type="dxa"/>
            <w:tcBorders>
              <w:top w:val="nil"/>
              <w:left w:val="single" w:sz="18" w:space="0" w:color="002060"/>
              <w:bottom w:val="nil"/>
              <w:right w:val="nil"/>
            </w:tcBorders>
            <w:shd w:val="clear" w:color="auto" w:fill="auto"/>
            <w:vAlign w:val="bottom"/>
          </w:tcPr>
          <w:p w14:paraId="00536E0E" w14:textId="77777777" w:rsidR="00687D22" w:rsidRPr="00687D22" w:rsidRDefault="00687D22" w:rsidP="00687D22">
            <w:pPr>
              <w:spacing w:before="40" w:after="20"/>
              <w:jc w:val="right"/>
              <w:rPr>
                <w:rFonts w:cs="Arial"/>
                <w:sz w:val="18"/>
                <w:szCs w:val="18"/>
              </w:rPr>
            </w:pPr>
            <w:r w:rsidRPr="00687D22">
              <w:rPr>
                <w:rFonts w:cs="Arial"/>
                <w:sz w:val="18"/>
                <w:szCs w:val="18"/>
              </w:rPr>
              <w:t>3,069</w:t>
            </w:r>
          </w:p>
        </w:tc>
        <w:tc>
          <w:tcPr>
            <w:tcW w:w="1134" w:type="dxa"/>
            <w:tcBorders>
              <w:top w:val="nil"/>
              <w:left w:val="nil"/>
              <w:bottom w:val="nil"/>
              <w:right w:val="nil"/>
            </w:tcBorders>
            <w:shd w:val="clear" w:color="auto" w:fill="auto"/>
            <w:vAlign w:val="bottom"/>
          </w:tcPr>
          <w:p w14:paraId="1BB1C6FC" w14:textId="77777777" w:rsidR="00687D22" w:rsidRPr="00687D22" w:rsidRDefault="00687D22" w:rsidP="00687D22">
            <w:pPr>
              <w:spacing w:before="40" w:after="20"/>
              <w:jc w:val="right"/>
              <w:rPr>
                <w:rFonts w:cs="Arial"/>
                <w:sz w:val="18"/>
                <w:szCs w:val="18"/>
              </w:rPr>
            </w:pPr>
            <w:r w:rsidRPr="00687D22">
              <w:rPr>
                <w:rFonts w:cs="Arial"/>
                <w:sz w:val="18"/>
                <w:szCs w:val="18"/>
              </w:rPr>
              <w:t>212,351</w:t>
            </w:r>
          </w:p>
        </w:tc>
        <w:tc>
          <w:tcPr>
            <w:tcW w:w="1134" w:type="dxa"/>
            <w:tcBorders>
              <w:top w:val="nil"/>
              <w:left w:val="nil"/>
              <w:bottom w:val="nil"/>
              <w:right w:val="nil"/>
            </w:tcBorders>
            <w:shd w:val="clear" w:color="auto" w:fill="auto"/>
            <w:vAlign w:val="bottom"/>
          </w:tcPr>
          <w:p w14:paraId="0E2B785C" w14:textId="77777777" w:rsidR="00687D22" w:rsidRPr="00687D22" w:rsidRDefault="00687D22" w:rsidP="00687D22">
            <w:pPr>
              <w:spacing w:before="40" w:after="20"/>
              <w:jc w:val="right"/>
              <w:rPr>
                <w:rFonts w:cs="Arial"/>
                <w:sz w:val="18"/>
                <w:szCs w:val="18"/>
              </w:rPr>
            </w:pPr>
            <w:r w:rsidRPr="00687D22">
              <w:rPr>
                <w:rFonts w:cs="Arial"/>
                <w:sz w:val="18"/>
                <w:szCs w:val="18"/>
              </w:rPr>
              <w:t>69.19</w:t>
            </w:r>
          </w:p>
        </w:tc>
        <w:tc>
          <w:tcPr>
            <w:tcW w:w="1134" w:type="dxa"/>
            <w:tcBorders>
              <w:top w:val="nil"/>
              <w:left w:val="nil"/>
              <w:bottom w:val="nil"/>
              <w:right w:val="nil"/>
            </w:tcBorders>
            <w:shd w:val="clear" w:color="auto" w:fill="auto"/>
            <w:vAlign w:val="bottom"/>
          </w:tcPr>
          <w:p w14:paraId="34B515DF" w14:textId="77777777" w:rsidR="00687D22" w:rsidRPr="00687D22" w:rsidRDefault="00687D22" w:rsidP="00687D22">
            <w:pPr>
              <w:spacing w:before="40" w:after="20"/>
              <w:jc w:val="right"/>
              <w:rPr>
                <w:rFonts w:cs="Arial"/>
                <w:sz w:val="18"/>
                <w:szCs w:val="18"/>
              </w:rPr>
            </w:pPr>
            <w:r w:rsidRPr="00687D22">
              <w:rPr>
                <w:rFonts w:cs="Arial"/>
                <w:sz w:val="18"/>
                <w:szCs w:val="18"/>
              </w:rPr>
              <w:t>43</w:t>
            </w:r>
          </w:p>
        </w:tc>
        <w:tc>
          <w:tcPr>
            <w:tcW w:w="1134" w:type="dxa"/>
            <w:tcBorders>
              <w:top w:val="nil"/>
              <w:left w:val="nil"/>
              <w:bottom w:val="nil"/>
              <w:right w:val="nil"/>
            </w:tcBorders>
            <w:shd w:val="clear" w:color="auto" w:fill="auto"/>
            <w:vAlign w:val="bottom"/>
          </w:tcPr>
          <w:p w14:paraId="2214EB8C" w14:textId="77777777" w:rsidR="00687D22" w:rsidRPr="00687D22" w:rsidRDefault="00687D22" w:rsidP="00687D22">
            <w:pPr>
              <w:spacing w:before="40" w:after="20"/>
              <w:jc w:val="right"/>
              <w:rPr>
                <w:rFonts w:cs="Arial"/>
                <w:sz w:val="18"/>
                <w:szCs w:val="18"/>
              </w:rPr>
            </w:pPr>
            <w:r w:rsidRPr="00687D22">
              <w:rPr>
                <w:rFonts w:cs="Arial"/>
                <w:sz w:val="18"/>
                <w:szCs w:val="18"/>
              </w:rPr>
              <w:t>55,790</w:t>
            </w:r>
          </w:p>
        </w:tc>
        <w:tc>
          <w:tcPr>
            <w:tcW w:w="1134" w:type="dxa"/>
            <w:tcBorders>
              <w:top w:val="nil"/>
              <w:left w:val="nil"/>
              <w:bottom w:val="nil"/>
              <w:right w:val="nil"/>
            </w:tcBorders>
            <w:shd w:val="clear" w:color="auto" w:fill="auto"/>
            <w:vAlign w:val="bottom"/>
          </w:tcPr>
          <w:p w14:paraId="179D240B" w14:textId="77777777" w:rsidR="00687D22" w:rsidRPr="00687D22" w:rsidRDefault="00687D22" w:rsidP="00687D22">
            <w:pPr>
              <w:spacing w:before="40" w:after="20"/>
              <w:jc w:val="right"/>
              <w:rPr>
                <w:rFonts w:cs="Arial"/>
                <w:sz w:val="18"/>
                <w:szCs w:val="18"/>
              </w:rPr>
            </w:pPr>
            <w:r w:rsidRPr="00687D22">
              <w:rPr>
                <w:rFonts w:cs="Arial"/>
                <w:sz w:val="18"/>
                <w:szCs w:val="18"/>
              </w:rPr>
              <w:t>1,297.44</w:t>
            </w:r>
          </w:p>
        </w:tc>
      </w:tr>
      <w:tr w:rsidR="00687D22" w:rsidRPr="00687D22" w14:paraId="7957DF4E" w14:textId="77777777" w:rsidTr="009F5050">
        <w:trPr>
          <w:trHeight w:val="20"/>
        </w:trPr>
        <w:tc>
          <w:tcPr>
            <w:tcW w:w="2268" w:type="dxa"/>
            <w:tcBorders>
              <w:top w:val="nil"/>
              <w:left w:val="nil"/>
              <w:bottom w:val="nil"/>
              <w:right w:val="single" w:sz="18" w:space="0" w:color="002060"/>
            </w:tcBorders>
            <w:shd w:val="clear" w:color="auto" w:fill="auto"/>
            <w:vAlign w:val="center"/>
          </w:tcPr>
          <w:p w14:paraId="797DD844" w14:textId="7D7B8E0D" w:rsidR="00687D22" w:rsidRPr="0087211A" w:rsidRDefault="00687D22" w:rsidP="00687D22">
            <w:pPr>
              <w:spacing w:before="40" w:after="20"/>
              <w:rPr>
                <w:rFonts w:cs="Arial"/>
                <w:sz w:val="18"/>
                <w:szCs w:val="18"/>
              </w:rPr>
            </w:pPr>
            <w:r w:rsidRPr="0087211A">
              <w:rPr>
                <w:rFonts w:cs="Arial"/>
                <w:sz w:val="18"/>
                <w:szCs w:val="18"/>
              </w:rPr>
              <w:t xml:space="preserve">South Gippsland S </w:t>
            </w:r>
          </w:p>
        </w:tc>
        <w:tc>
          <w:tcPr>
            <w:tcW w:w="1134" w:type="dxa"/>
            <w:tcBorders>
              <w:top w:val="nil"/>
              <w:left w:val="single" w:sz="18" w:space="0" w:color="002060"/>
              <w:bottom w:val="nil"/>
              <w:right w:val="nil"/>
            </w:tcBorders>
            <w:shd w:val="clear" w:color="auto" w:fill="auto"/>
            <w:vAlign w:val="bottom"/>
          </w:tcPr>
          <w:p w14:paraId="6BDE9BB8" w14:textId="77777777" w:rsidR="00687D22" w:rsidRPr="00687D22" w:rsidRDefault="00687D22" w:rsidP="00687D22">
            <w:pPr>
              <w:spacing w:before="40" w:after="20"/>
              <w:jc w:val="right"/>
              <w:rPr>
                <w:rFonts w:cs="Arial"/>
                <w:sz w:val="18"/>
                <w:szCs w:val="18"/>
              </w:rPr>
            </w:pPr>
            <w:r w:rsidRPr="00687D22">
              <w:rPr>
                <w:rFonts w:cs="Arial"/>
                <w:sz w:val="18"/>
                <w:szCs w:val="18"/>
              </w:rPr>
              <w:t>28,017</w:t>
            </w:r>
          </w:p>
        </w:tc>
        <w:tc>
          <w:tcPr>
            <w:tcW w:w="1134" w:type="dxa"/>
            <w:tcBorders>
              <w:top w:val="nil"/>
              <w:left w:val="nil"/>
              <w:bottom w:val="nil"/>
              <w:right w:val="nil"/>
            </w:tcBorders>
            <w:shd w:val="clear" w:color="auto" w:fill="auto"/>
            <w:vAlign w:val="bottom"/>
          </w:tcPr>
          <w:p w14:paraId="5608CBB7" w14:textId="77777777" w:rsidR="00687D22" w:rsidRPr="00687D22" w:rsidRDefault="00687D22" w:rsidP="00687D22">
            <w:pPr>
              <w:spacing w:before="40" w:after="20"/>
              <w:jc w:val="right"/>
              <w:rPr>
                <w:rFonts w:cs="Arial"/>
                <w:sz w:val="18"/>
                <w:szCs w:val="18"/>
              </w:rPr>
            </w:pPr>
            <w:r w:rsidRPr="00687D22">
              <w:rPr>
                <w:rFonts w:cs="Arial"/>
                <w:sz w:val="18"/>
                <w:szCs w:val="18"/>
              </w:rPr>
              <w:t>5,580,200</w:t>
            </w:r>
          </w:p>
        </w:tc>
        <w:tc>
          <w:tcPr>
            <w:tcW w:w="1134" w:type="dxa"/>
            <w:tcBorders>
              <w:top w:val="nil"/>
              <w:left w:val="nil"/>
              <w:bottom w:val="nil"/>
              <w:right w:val="nil"/>
            </w:tcBorders>
            <w:shd w:val="clear" w:color="auto" w:fill="auto"/>
            <w:vAlign w:val="bottom"/>
          </w:tcPr>
          <w:p w14:paraId="2A7C1EA6" w14:textId="77777777" w:rsidR="00687D22" w:rsidRPr="00687D22" w:rsidRDefault="00687D22" w:rsidP="00687D22">
            <w:pPr>
              <w:spacing w:before="40" w:after="20"/>
              <w:jc w:val="right"/>
              <w:rPr>
                <w:rFonts w:cs="Arial"/>
                <w:sz w:val="18"/>
                <w:szCs w:val="18"/>
              </w:rPr>
            </w:pPr>
            <w:r w:rsidRPr="00687D22">
              <w:rPr>
                <w:rFonts w:cs="Arial"/>
                <w:sz w:val="18"/>
                <w:szCs w:val="18"/>
              </w:rPr>
              <w:t>199.17</w:t>
            </w:r>
          </w:p>
        </w:tc>
        <w:tc>
          <w:tcPr>
            <w:tcW w:w="1134" w:type="dxa"/>
            <w:tcBorders>
              <w:top w:val="nil"/>
              <w:left w:val="nil"/>
              <w:bottom w:val="nil"/>
              <w:right w:val="nil"/>
            </w:tcBorders>
            <w:shd w:val="clear" w:color="auto" w:fill="auto"/>
            <w:vAlign w:val="bottom"/>
          </w:tcPr>
          <w:p w14:paraId="76B080BF" w14:textId="77777777" w:rsidR="00687D22" w:rsidRPr="00687D22" w:rsidRDefault="00687D22" w:rsidP="00687D22">
            <w:pPr>
              <w:spacing w:before="40" w:after="20"/>
              <w:jc w:val="right"/>
              <w:rPr>
                <w:rFonts w:cs="Arial"/>
                <w:sz w:val="18"/>
                <w:szCs w:val="18"/>
              </w:rPr>
            </w:pPr>
            <w:r w:rsidRPr="00687D22">
              <w:rPr>
                <w:rFonts w:cs="Arial"/>
                <w:sz w:val="18"/>
                <w:szCs w:val="18"/>
              </w:rPr>
              <w:t>2,093</w:t>
            </w:r>
          </w:p>
        </w:tc>
        <w:tc>
          <w:tcPr>
            <w:tcW w:w="1134" w:type="dxa"/>
            <w:tcBorders>
              <w:top w:val="nil"/>
              <w:left w:val="nil"/>
              <w:bottom w:val="nil"/>
              <w:right w:val="nil"/>
            </w:tcBorders>
            <w:shd w:val="clear" w:color="auto" w:fill="auto"/>
            <w:vAlign w:val="bottom"/>
          </w:tcPr>
          <w:p w14:paraId="6C48134C" w14:textId="77777777" w:rsidR="00687D22" w:rsidRPr="00687D22" w:rsidRDefault="00687D22" w:rsidP="00687D22">
            <w:pPr>
              <w:spacing w:before="40" w:after="20"/>
              <w:jc w:val="right"/>
              <w:rPr>
                <w:rFonts w:cs="Arial"/>
                <w:sz w:val="18"/>
                <w:szCs w:val="18"/>
              </w:rPr>
            </w:pPr>
            <w:r w:rsidRPr="00687D22">
              <w:rPr>
                <w:rFonts w:cs="Arial"/>
                <w:sz w:val="18"/>
                <w:szCs w:val="18"/>
              </w:rPr>
              <w:t>3,566,813</w:t>
            </w:r>
          </w:p>
        </w:tc>
        <w:tc>
          <w:tcPr>
            <w:tcW w:w="1134" w:type="dxa"/>
            <w:tcBorders>
              <w:top w:val="nil"/>
              <w:left w:val="nil"/>
              <w:bottom w:val="nil"/>
              <w:right w:val="nil"/>
            </w:tcBorders>
            <w:shd w:val="clear" w:color="auto" w:fill="auto"/>
            <w:vAlign w:val="bottom"/>
          </w:tcPr>
          <w:p w14:paraId="24194AD0" w14:textId="77777777" w:rsidR="00687D22" w:rsidRPr="00687D22" w:rsidRDefault="00687D22" w:rsidP="00687D22">
            <w:pPr>
              <w:spacing w:before="40" w:after="20"/>
              <w:jc w:val="right"/>
              <w:rPr>
                <w:rFonts w:cs="Arial"/>
                <w:sz w:val="18"/>
                <w:szCs w:val="18"/>
              </w:rPr>
            </w:pPr>
            <w:r w:rsidRPr="00687D22">
              <w:rPr>
                <w:rFonts w:cs="Arial"/>
                <w:sz w:val="18"/>
                <w:szCs w:val="18"/>
              </w:rPr>
              <w:t>1,704.16</w:t>
            </w:r>
          </w:p>
        </w:tc>
      </w:tr>
      <w:tr w:rsidR="00687D22" w:rsidRPr="00687D22" w14:paraId="0459C259" w14:textId="77777777" w:rsidTr="009F5050">
        <w:trPr>
          <w:trHeight w:val="20"/>
        </w:trPr>
        <w:tc>
          <w:tcPr>
            <w:tcW w:w="2268" w:type="dxa"/>
            <w:tcBorders>
              <w:top w:val="nil"/>
              <w:left w:val="nil"/>
              <w:bottom w:val="nil"/>
              <w:right w:val="single" w:sz="18" w:space="0" w:color="002060"/>
            </w:tcBorders>
            <w:shd w:val="clear" w:color="auto" w:fill="auto"/>
            <w:vAlign w:val="center"/>
          </w:tcPr>
          <w:p w14:paraId="3B1EBA0F" w14:textId="0274DB7E" w:rsidR="00687D22" w:rsidRPr="0087211A" w:rsidRDefault="00687D22" w:rsidP="00687D22">
            <w:pPr>
              <w:spacing w:before="40" w:after="20"/>
              <w:rPr>
                <w:rFonts w:cs="Arial"/>
                <w:sz w:val="18"/>
                <w:szCs w:val="18"/>
              </w:rPr>
            </w:pPr>
            <w:r w:rsidRPr="0087211A">
              <w:rPr>
                <w:rFonts w:cs="Arial"/>
                <w:sz w:val="18"/>
                <w:szCs w:val="18"/>
              </w:rPr>
              <w:t xml:space="preserve">Southern Grampians S </w:t>
            </w:r>
          </w:p>
        </w:tc>
        <w:tc>
          <w:tcPr>
            <w:tcW w:w="1134" w:type="dxa"/>
            <w:tcBorders>
              <w:top w:val="nil"/>
              <w:left w:val="single" w:sz="18" w:space="0" w:color="002060"/>
              <w:bottom w:val="nil"/>
              <w:right w:val="nil"/>
            </w:tcBorders>
            <w:shd w:val="clear" w:color="auto" w:fill="auto"/>
            <w:vAlign w:val="bottom"/>
          </w:tcPr>
          <w:p w14:paraId="24D49BB5" w14:textId="77777777" w:rsidR="00687D22" w:rsidRPr="00687D22" w:rsidRDefault="00687D22" w:rsidP="00687D22">
            <w:pPr>
              <w:spacing w:before="40" w:after="20"/>
              <w:jc w:val="right"/>
              <w:rPr>
                <w:rFonts w:cs="Arial"/>
                <w:sz w:val="18"/>
                <w:szCs w:val="18"/>
              </w:rPr>
            </w:pPr>
            <w:r w:rsidRPr="00687D22">
              <w:rPr>
                <w:rFonts w:cs="Arial"/>
                <w:sz w:val="18"/>
                <w:szCs w:val="18"/>
              </w:rPr>
              <w:t>15,751</w:t>
            </w:r>
          </w:p>
        </w:tc>
        <w:tc>
          <w:tcPr>
            <w:tcW w:w="1134" w:type="dxa"/>
            <w:tcBorders>
              <w:top w:val="nil"/>
              <w:left w:val="nil"/>
              <w:bottom w:val="nil"/>
              <w:right w:val="nil"/>
            </w:tcBorders>
            <w:shd w:val="clear" w:color="auto" w:fill="auto"/>
            <w:vAlign w:val="bottom"/>
          </w:tcPr>
          <w:p w14:paraId="0B662275" w14:textId="77777777" w:rsidR="00687D22" w:rsidRPr="00687D22" w:rsidRDefault="00687D22" w:rsidP="00687D22">
            <w:pPr>
              <w:spacing w:before="40" w:after="20"/>
              <w:jc w:val="right"/>
              <w:rPr>
                <w:rFonts w:cs="Arial"/>
                <w:sz w:val="18"/>
                <w:szCs w:val="18"/>
              </w:rPr>
            </w:pPr>
            <w:r w:rsidRPr="00687D22">
              <w:rPr>
                <w:rFonts w:cs="Arial"/>
                <w:sz w:val="18"/>
                <w:szCs w:val="18"/>
              </w:rPr>
              <w:t>4,024,151</w:t>
            </w:r>
          </w:p>
        </w:tc>
        <w:tc>
          <w:tcPr>
            <w:tcW w:w="1134" w:type="dxa"/>
            <w:tcBorders>
              <w:top w:val="nil"/>
              <w:left w:val="nil"/>
              <w:bottom w:val="nil"/>
              <w:right w:val="nil"/>
            </w:tcBorders>
            <w:shd w:val="clear" w:color="auto" w:fill="auto"/>
            <w:vAlign w:val="bottom"/>
          </w:tcPr>
          <w:p w14:paraId="6844A2B7" w14:textId="77777777" w:rsidR="00687D22" w:rsidRPr="00687D22" w:rsidRDefault="00687D22" w:rsidP="00687D22">
            <w:pPr>
              <w:spacing w:before="40" w:after="20"/>
              <w:jc w:val="right"/>
              <w:rPr>
                <w:rFonts w:cs="Arial"/>
                <w:sz w:val="18"/>
                <w:szCs w:val="18"/>
              </w:rPr>
            </w:pPr>
            <w:r w:rsidRPr="00687D22">
              <w:rPr>
                <w:rFonts w:cs="Arial"/>
                <w:sz w:val="18"/>
                <w:szCs w:val="18"/>
              </w:rPr>
              <w:t>255.49</w:t>
            </w:r>
          </w:p>
        </w:tc>
        <w:tc>
          <w:tcPr>
            <w:tcW w:w="1134" w:type="dxa"/>
            <w:tcBorders>
              <w:top w:val="nil"/>
              <w:left w:val="nil"/>
              <w:bottom w:val="nil"/>
              <w:right w:val="nil"/>
            </w:tcBorders>
            <w:shd w:val="clear" w:color="auto" w:fill="auto"/>
            <w:vAlign w:val="bottom"/>
          </w:tcPr>
          <w:p w14:paraId="2C2339DF" w14:textId="77777777" w:rsidR="00687D22" w:rsidRPr="00687D22" w:rsidRDefault="00687D22" w:rsidP="00687D22">
            <w:pPr>
              <w:spacing w:before="40" w:after="20"/>
              <w:jc w:val="right"/>
              <w:rPr>
                <w:rFonts w:cs="Arial"/>
                <w:sz w:val="18"/>
                <w:szCs w:val="18"/>
              </w:rPr>
            </w:pPr>
            <w:r w:rsidRPr="00687D22">
              <w:rPr>
                <w:rFonts w:cs="Arial"/>
                <w:sz w:val="18"/>
                <w:szCs w:val="18"/>
              </w:rPr>
              <w:t>2,761</w:t>
            </w:r>
          </w:p>
        </w:tc>
        <w:tc>
          <w:tcPr>
            <w:tcW w:w="1134" w:type="dxa"/>
            <w:tcBorders>
              <w:top w:val="nil"/>
              <w:left w:val="nil"/>
              <w:bottom w:val="nil"/>
              <w:right w:val="nil"/>
            </w:tcBorders>
            <w:shd w:val="clear" w:color="auto" w:fill="auto"/>
            <w:vAlign w:val="bottom"/>
          </w:tcPr>
          <w:p w14:paraId="5E6FEF5C" w14:textId="77777777" w:rsidR="00687D22" w:rsidRPr="00687D22" w:rsidRDefault="00687D22" w:rsidP="00687D22">
            <w:pPr>
              <w:spacing w:before="40" w:after="20"/>
              <w:jc w:val="right"/>
              <w:rPr>
                <w:rFonts w:cs="Arial"/>
                <w:sz w:val="18"/>
                <w:szCs w:val="18"/>
              </w:rPr>
            </w:pPr>
            <w:r w:rsidRPr="00687D22">
              <w:rPr>
                <w:rFonts w:cs="Arial"/>
                <w:sz w:val="18"/>
                <w:szCs w:val="18"/>
              </w:rPr>
              <w:t>2,929,226</w:t>
            </w:r>
          </w:p>
        </w:tc>
        <w:tc>
          <w:tcPr>
            <w:tcW w:w="1134" w:type="dxa"/>
            <w:tcBorders>
              <w:top w:val="nil"/>
              <w:left w:val="nil"/>
              <w:bottom w:val="nil"/>
              <w:right w:val="nil"/>
            </w:tcBorders>
            <w:shd w:val="clear" w:color="auto" w:fill="auto"/>
            <w:vAlign w:val="bottom"/>
          </w:tcPr>
          <w:p w14:paraId="073E83FA" w14:textId="77777777" w:rsidR="00687D22" w:rsidRPr="00687D22" w:rsidRDefault="00687D22" w:rsidP="00687D22">
            <w:pPr>
              <w:spacing w:before="40" w:after="20"/>
              <w:jc w:val="right"/>
              <w:rPr>
                <w:rFonts w:cs="Arial"/>
                <w:sz w:val="18"/>
                <w:szCs w:val="18"/>
              </w:rPr>
            </w:pPr>
            <w:r w:rsidRPr="00687D22">
              <w:rPr>
                <w:rFonts w:cs="Arial"/>
                <w:sz w:val="18"/>
                <w:szCs w:val="18"/>
              </w:rPr>
              <w:t>1,060.93</w:t>
            </w:r>
          </w:p>
        </w:tc>
      </w:tr>
      <w:tr w:rsidR="00687D22" w:rsidRPr="00687D22" w14:paraId="14FE0C7E" w14:textId="77777777" w:rsidTr="009F5050">
        <w:trPr>
          <w:trHeight w:val="20"/>
        </w:trPr>
        <w:tc>
          <w:tcPr>
            <w:tcW w:w="2268" w:type="dxa"/>
            <w:tcBorders>
              <w:top w:val="nil"/>
              <w:left w:val="nil"/>
              <w:bottom w:val="nil"/>
              <w:right w:val="single" w:sz="18" w:space="0" w:color="002060"/>
            </w:tcBorders>
            <w:shd w:val="clear" w:color="auto" w:fill="auto"/>
            <w:vAlign w:val="center"/>
          </w:tcPr>
          <w:p w14:paraId="0281907A" w14:textId="282D8B82" w:rsidR="00687D22" w:rsidRPr="0087211A" w:rsidRDefault="00687D22" w:rsidP="00687D22">
            <w:pPr>
              <w:spacing w:before="40" w:after="20"/>
              <w:rPr>
                <w:rFonts w:cs="Arial"/>
                <w:sz w:val="18"/>
                <w:szCs w:val="18"/>
              </w:rPr>
            </w:pPr>
            <w:r w:rsidRPr="0087211A">
              <w:rPr>
                <w:rFonts w:cs="Arial"/>
                <w:sz w:val="18"/>
                <w:szCs w:val="18"/>
              </w:rPr>
              <w:t xml:space="preserve">Stonnington C </w:t>
            </w:r>
          </w:p>
        </w:tc>
        <w:tc>
          <w:tcPr>
            <w:tcW w:w="1134" w:type="dxa"/>
            <w:tcBorders>
              <w:top w:val="nil"/>
              <w:left w:val="single" w:sz="18" w:space="0" w:color="002060"/>
              <w:bottom w:val="nil"/>
              <w:right w:val="nil"/>
            </w:tcBorders>
            <w:shd w:val="clear" w:color="auto" w:fill="auto"/>
            <w:vAlign w:val="bottom"/>
          </w:tcPr>
          <w:p w14:paraId="3F903804" w14:textId="77777777" w:rsidR="00687D22" w:rsidRPr="00687D22" w:rsidRDefault="00687D22" w:rsidP="00687D22">
            <w:pPr>
              <w:spacing w:before="40" w:after="20"/>
              <w:jc w:val="right"/>
              <w:rPr>
                <w:rFonts w:cs="Arial"/>
                <w:sz w:val="18"/>
                <w:szCs w:val="18"/>
              </w:rPr>
            </w:pPr>
            <w:r w:rsidRPr="00687D22">
              <w:rPr>
                <w:rFonts w:cs="Arial"/>
                <w:sz w:val="18"/>
                <w:szCs w:val="18"/>
              </w:rPr>
              <w:t>110,569</w:t>
            </w:r>
          </w:p>
        </w:tc>
        <w:tc>
          <w:tcPr>
            <w:tcW w:w="1134" w:type="dxa"/>
            <w:tcBorders>
              <w:top w:val="nil"/>
              <w:left w:val="nil"/>
              <w:bottom w:val="nil"/>
              <w:right w:val="nil"/>
            </w:tcBorders>
            <w:shd w:val="clear" w:color="auto" w:fill="auto"/>
            <w:vAlign w:val="bottom"/>
          </w:tcPr>
          <w:p w14:paraId="1AC1C4EE" w14:textId="77777777" w:rsidR="00687D22" w:rsidRPr="00687D22" w:rsidRDefault="00687D22" w:rsidP="00687D22">
            <w:pPr>
              <w:spacing w:before="40" w:after="20"/>
              <w:jc w:val="right"/>
              <w:rPr>
                <w:rFonts w:cs="Arial"/>
                <w:sz w:val="18"/>
                <w:szCs w:val="18"/>
              </w:rPr>
            </w:pPr>
            <w:r w:rsidRPr="00687D22">
              <w:rPr>
                <w:rFonts w:cs="Arial"/>
                <w:sz w:val="18"/>
                <w:szCs w:val="18"/>
              </w:rPr>
              <w:t>2,272,038</w:t>
            </w:r>
          </w:p>
        </w:tc>
        <w:tc>
          <w:tcPr>
            <w:tcW w:w="1134" w:type="dxa"/>
            <w:tcBorders>
              <w:top w:val="nil"/>
              <w:left w:val="nil"/>
              <w:bottom w:val="nil"/>
              <w:right w:val="nil"/>
            </w:tcBorders>
            <w:shd w:val="clear" w:color="auto" w:fill="auto"/>
            <w:vAlign w:val="bottom"/>
          </w:tcPr>
          <w:p w14:paraId="16AC8FEB"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7519D959" w14:textId="77777777" w:rsidR="00687D22" w:rsidRPr="00687D22" w:rsidRDefault="00687D22" w:rsidP="00687D22">
            <w:pPr>
              <w:spacing w:before="40" w:after="20"/>
              <w:jc w:val="right"/>
              <w:rPr>
                <w:rFonts w:cs="Arial"/>
                <w:sz w:val="18"/>
                <w:szCs w:val="18"/>
              </w:rPr>
            </w:pPr>
            <w:r w:rsidRPr="00687D22">
              <w:rPr>
                <w:rFonts w:cs="Arial"/>
                <w:sz w:val="18"/>
                <w:szCs w:val="18"/>
              </w:rPr>
              <w:t>260</w:t>
            </w:r>
          </w:p>
        </w:tc>
        <w:tc>
          <w:tcPr>
            <w:tcW w:w="1134" w:type="dxa"/>
            <w:tcBorders>
              <w:top w:val="nil"/>
              <w:left w:val="nil"/>
              <w:bottom w:val="nil"/>
              <w:right w:val="nil"/>
            </w:tcBorders>
            <w:shd w:val="clear" w:color="auto" w:fill="auto"/>
            <w:vAlign w:val="bottom"/>
          </w:tcPr>
          <w:p w14:paraId="7BB42743" w14:textId="77777777" w:rsidR="00687D22" w:rsidRPr="00687D22" w:rsidRDefault="00687D22" w:rsidP="00687D22">
            <w:pPr>
              <w:spacing w:before="40" w:after="20"/>
              <w:jc w:val="right"/>
              <w:rPr>
                <w:rFonts w:cs="Arial"/>
                <w:sz w:val="18"/>
                <w:szCs w:val="18"/>
              </w:rPr>
            </w:pPr>
            <w:r w:rsidRPr="00687D22">
              <w:rPr>
                <w:rFonts w:cs="Arial"/>
                <w:sz w:val="18"/>
                <w:szCs w:val="18"/>
              </w:rPr>
              <w:t>437,962</w:t>
            </w:r>
          </w:p>
        </w:tc>
        <w:tc>
          <w:tcPr>
            <w:tcW w:w="1134" w:type="dxa"/>
            <w:tcBorders>
              <w:top w:val="nil"/>
              <w:left w:val="nil"/>
              <w:bottom w:val="nil"/>
              <w:right w:val="nil"/>
            </w:tcBorders>
            <w:shd w:val="clear" w:color="auto" w:fill="auto"/>
            <w:vAlign w:val="bottom"/>
          </w:tcPr>
          <w:p w14:paraId="49531FF6" w14:textId="77777777" w:rsidR="00687D22" w:rsidRPr="00687D22" w:rsidRDefault="00687D22" w:rsidP="00687D22">
            <w:pPr>
              <w:spacing w:before="40" w:after="20"/>
              <w:jc w:val="right"/>
              <w:rPr>
                <w:rFonts w:cs="Arial"/>
                <w:sz w:val="18"/>
                <w:szCs w:val="18"/>
              </w:rPr>
            </w:pPr>
            <w:r w:rsidRPr="00687D22">
              <w:rPr>
                <w:rFonts w:cs="Arial"/>
                <w:sz w:val="18"/>
                <w:szCs w:val="18"/>
              </w:rPr>
              <w:t>1,684.47</w:t>
            </w:r>
          </w:p>
        </w:tc>
      </w:tr>
      <w:tr w:rsidR="00687D22" w:rsidRPr="00687D22" w14:paraId="55402155" w14:textId="77777777" w:rsidTr="009F5050">
        <w:trPr>
          <w:trHeight w:val="20"/>
        </w:trPr>
        <w:tc>
          <w:tcPr>
            <w:tcW w:w="2268" w:type="dxa"/>
            <w:tcBorders>
              <w:top w:val="nil"/>
              <w:left w:val="nil"/>
              <w:bottom w:val="nil"/>
              <w:right w:val="single" w:sz="18" w:space="0" w:color="002060"/>
            </w:tcBorders>
            <w:shd w:val="clear" w:color="auto" w:fill="auto"/>
            <w:vAlign w:val="center"/>
          </w:tcPr>
          <w:p w14:paraId="7131F55E" w14:textId="145DE7AC" w:rsidR="00687D22" w:rsidRPr="0087211A" w:rsidRDefault="00687D22" w:rsidP="00687D22">
            <w:pPr>
              <w:spacing w:before="40" w:after="20"/>
              <w:rPr>
                <w:rFonts w:cs="Arial"/>
                <w:sz w:val="18"/>
                <w:szCs w:val="18"/>
              </w:rPr>
            </w:pPr>
            <w:r w:rsidRPr="0087211A">
              <w:rPr>
                <w:rFonts w:cs="Arial"/>
                <w:sz w:val="18"/>
                <w:szCs w:val="18"/>
              </w:rPr>
              <w:t xml:space="preserve">Strathbogie S </w:t>
            </w:r>
          </w:p>
        </w:tc>
        <w:tc>
          <w:tcPr>
            <w:tcW w:w="1134" w:type="dxa"/>
            <w:tcBorders>
              <w:top w:val="nil"/>
              <w:left w:val="single" w:sz="18" w:space="0" w:color="002060"/>
              <w:bottom w:val="nil"/>
              <w:right w:val="nil"/>
            </w:tcBorders>
            <w:shd w:val="clear" w:color="auto" w:fill="auto"/>
            <w:vAlign w:val="bottom"/>
          </w:tcPr>
          <w:p w14:paraId="249F0ED0" w14:textId="77777777" w:rsidR="00687D22" w:rsidRPr="00687D22" w:rsidRDefault="00687D22" w:rsidP="00687D22">
            <w:pPr>
              <w:spacing w:before="40" w:after="20"/>
              <w:jc w:val="right"/>
              <w:rPr>
                <w:rFonts w:cs="Arial"/>
                <w:sz w:val="18"/>
                <w:szCs w:val="18"/>
              </w:rPr>
            </w:pPr>
            <w:r w:rsidRPr="00687D22">
              <w:rPr>
                <w:rFonts w:cs="Arial"/>
                <w:sz w:val="18"/>
                <w:szCs w:val="18"/>
              </w:rPr>
              <w:t>9,958</w:t>
            </w:r>
          </w:p>
        </w:tc>
        <w:tc>
          <w:tcPr>
            <w:tcW w:w="1134" w:type="dxa"/>
            <w:tcBorders>
              <w:top w:val="nil"/>
              <w:left w:val="nil"/>
              <w:bottom w:val="nil"/>
              <w:right w:val="nil"/>
            </w:tcBorders>
            <w:shd w:val="clear" w:color="auto" w:fill="auto"/>
            <w:vAlign w:val="bottom"/>
          </w:tcPr>
          <w:p w14:paraId="0507F830" w14:textId="77777777" w:rsidR="00687D22" w:rsidRPr="00687D22" w:rsidRDefault="00687D22" w:rsidP="00687D22">
            <w:pPr>
              <w:spacing w:before="40" w:after="20"/>
              <w:jc w:val="right"/>
              <w:rPr>
                <w:rFonts w:cs="Arial"/>
                <w:sz w:val="18"/>
                <w:szCs w:val="18"/>
              </w:rPr>
            </w:pPr>
            <w:r w:rsidRPr="00687D22">
              <w:rPr>
                <w:rFonts w:cs="Arial"/>
                <w:sz w:val="18"/>
                <w:szCs w:val="18"/>
              </w:rPr>
              <w:t>2,925,289</w:t>
            </w:r>
          </w:p>
        </w:tc>
        <w:tc>
          <w:tcPr>
            <w:tcW w:w="1134" w:type="dxa"/>
            <w:tcBorders>
              <w:top w:val="nil"/>
              <w:left w:val="nil"/>
              <w:bottom w:val="nil"/>
              <w:right w:val="nil"/>
            </w:tcBorders>
            <w:shd w:val="clear" w:color="auto" w:fill="auto"/>
            <w:vAlign w:val="bottom"/>
          </w:tcPr>
          <w:p w14:paraId="1DC90CE0" w14:textId="77777777" w:rsidR="00687D22" w:rsidRPr="00687D22" w:rsidRDefault="00687D22" w:rsidP="00687D22">
            <w:pPr>
              <w:spacing w:before="40" w:after="20"/>
              <w:jc w:val="right"/>
              <w:rPr>
                <w:rFonts w:cs="Arial"/>
                <w:sz w:val="18"/>
                <w:szCs w:val="18"/>
              </w:rPr>
            </w:pPr>
            <w:r w:rsidRPr="00687D22">
              <w:rPr>
                <w:rFonts w:cs="Arial"/>
                <w:sz w:val="18"/>
                <w:szCs w:val="18"/>
              </w:rPr>
              <w:t>293.76</w:t>
            </w:r>
          </w:p>
        </w:tc>
        <w:tc>
          <w:tcPr>
            <w:tcW w:w="1134" w:type="dxa"/>
            <w:tcBorders>
              <w:top w:val="nil"/>
              <w:left w:val="nil"/>
              <w:bottom w:val="nil"/>
              <w:right w:val="nil"/>
            </w:tcBorders>
            <w:shd w:val="clear" w:color="auto" w:fill="auto"/>
            <w:vAlign w:val="bottom"/>
          </w:tcPr>
          <w:p w14:paraId="44FFB322" w14:textId="77777777" w:rsidR="00687D22" w:rsidRPr="00687D22" w:rsidRDefault="00687D22" w:rsidP="00687D22">
            <w:pPr>
              <w:spacing w:before="40" w:after="20"/>
              <w:jc w:val="right"/>
              <w:rPr>
                <w:rFonts w:cs="Arial"/>
                <w:sz w:val="18"/>
                <w:szCs w:val="18"/>
              </w:rPr>
            </w:pPr>
            <w:r w:rsidRPr="00687D22">
              <w:rPr>
                <w:rFonts w:cs="Arial"/>
                <w:sz w:val="18"/>
                <w:szCs w:val="18"/>
              </w:rPr>
              <w:t>2,243</w:t>
            </w:r>
          </w:p>
        </w:tc>
        <w:tc>
          <w:tcPr>
            <w:tcW w:w="1134" w:type="dxa"/>
            <w:tcBorders>
              <w:top w:val="nil"/>
              <w:left w:val="nil"/>
              <w:bottom w:val="nil"/>
              <w:right w:val="nil"/>
            </w:tcBorders>
            <w:shd w:val="clear" w:color="auto" w:fill="auto"/>
            <w:vAlign w:val="bottom"/>
          </w:tcPr>
          <w:p w14:paraId="2087FD50" w14:textId="77777777" w:rsidR="00687D22" w:rsidRPr="00687D22" w:rsidRDefault="00687D22" w:rsidP="00687D22">
            <w:pPr>
              <w:spacing w:before="40" w:after="20"/>
              <w:jc w:val="right"/>
              <w:rPr>
                <w:rFonts w:cs="Arial"/>
                <w:sz w:val="18"/>
                <w:szCs w:val="18"/>
              </w:rPr>
            </w:pPr>
            <w:r w:rsidRPr="00687D22">
              <w:rPr>
                <w:rFonts w:cs="Arial"/>
                <w:sz w:val="18"/>
                <w:szCs w:val="18"/>
              </w:rPr>
              <w:t>2,122,474</w:t>
            </w:r>
          </w:p>
        </w:tc>
        <w:tc>
          <w:tcPr>
            <w:tcW w:w="1134" w:type="dxa"/>
            <w:tcBorders>
              <w:top w:val="nil"/>
              <w:left w:val="nil"/>
              <w:bottom w:val="nil"/>
              <w:right w:val="nil"/>
            </w:tcBorders>
            <w:shd w:val="clear" w:color="auto" w:fill="auto"/>
            <w:vAlign w:val="bottom"/>
          </w:tcPr>
          <w:p w14:paraId="1C0DB75D" w14:textId="77777777" w:rsidR="00687D22" w:rsidRPr="00687D22" w:rsidRDefault="00687D22" w:rsidP="00687D22">
            <w:pPr>
              <w:spacing w:before="40" w:after="20"/>
              <w:jc w:val="right"/>
              <w:rPr>
                <w:rFonts w:cs="Arial"/>
                <w:sz w:val="18"/>
                <w:szCs w:val="18"/>
              </w:rPr>
            </w:pPr>
            <w:r w:rsidRPr="00687D22">
              <w:rPr>
                <w:rFonts w:cs="Arial"/>
                <w:sz w:val="18"/>
                <w:szCs w:val="18"/>
              </w:rPr>
              <w:t>946.27</w:t>
            </w:r>
          </w:p>
        </w:tc>
      </w:tr>
      <w:tr w:rsidR="00687D22" w:rsidRPr="00687D22" w14:paraId="2E122259" w14:textId="77777777" w:rsidTr="009F5050">
        <w:trPr>
          <w:trHeight w:val="20"/>
        </w:trPr>
        <w:tc>
          <w:tcPr>
            <w:tcW w:w="2268" w:type="dxa"/>
            <w:tcBorders>
              <w:top w:val="nil"/>
              <w:left w:val="nil"/>
              <w:bottom w:val="nil"/>
              <w:right w:val="single" w:sz="18" w:space="0" w:color="002060"/>
            </w:tcBorders>
            <w:shd w:val="clear" w:color="auto" w:fill="auto"/>
            <w:vAlign w:val="center"/>
          </w:tcPr>
          <w:p w14:paraId="184B9CB6" w14:textId="30D2A1B8" w:rsidR="00687D22" w:rsidRPr="0087211A" w:rsidRDefault="00687D22" w:rsidP="00687D22">
            <w:pPr>
              <w:spacing w:before="40" w:after="20"/>
              <w:rPr>
                <w:rFonts w:cs="Arial"/>
                <w:sz w:val="18"/>
                <w:szCs w:val="18"/>
              </w:rPr>
            </w:pPr>
            <w:r w:rsidRPr="0087211A">
              <w:rPr>
                <w:rFonts w:cs="Arial"/>
                <w:sz w:val="18"/>
                <w:szCs w:val="18"/>
              </w:rPr>
              <w:t xml:space="preserve">Surf Coast S </w:t>
            </w:r>
          </w:p>
        </w:tc>
        <w:tc>
          <w:tcPr>
            <w:tcW w:w="1134" w:type="dxa"/>
            <w:tcBorders>
              <w:top w:val="nil"/>
              <w:left w:val="single" w:sz="18" w:space="0" w:color="002060"/>
              <w:bottom w:val="nil"/>
              <w:right w:val="nil"/>
            </w:tcBorders>
            <w:shd w:val="clear" w:color="auto" w:fill="auto"/>
            <w:vAlign w:val="bottom"/>
          </w:tcPr>
          <w:p w14:paraId="27C7BC00" w14:textId="77777777" w:rsidR="00687D22" w:rsidRPr="00687D22" w:rsidRDefault="00687D22" w:rsidP="00687D22">
            <w:pPr>
              <w:spacing w:before="40" w:after="20"/>
              <w:jc w:val="right"/>
              <w:rPr>
                <w:rFonts w:cs="Arial"/>
                <w:sz w:val="18"/>
                <w:szCs w:val="18"/>
              </w:rPr>
            </w:pPr>
            <w:r w:rsidRPr="00687D22">
              <w:rPr>
                <w:rFonts w:cs="Arial"/>
                <w:sz w:val="18"/>
                <w:szCs w:val="18"/>
              </w:rPr>
              <w:t>29,839</w:t>
            </w:r>
          </w:p>
        </w:tc>
        <w:tc>
          <w:tcPr>
            <w:tcW w:w="1134" w:type="dxa"/>
            <w:tcBorders>
              <w:top w:val="nil"/>
              <w:left w:val="nil"/>
              <w:bottom w:val="nil"/>
              <w:right w:val="nil"/>
            </w:tcBorders>
            <w:shd w:val="clear" w:color="auto" w:fill="auto"/>
            <w:vAlign w:val="bottom"/>
          </w:tcPr>
          <w:p w14:paraId="34840339" w14:textId="77777777" w:rsidR="00687D22" w:rsidRPr="00687D22" w:rsidRDefault="00687D22" w:rsidP="00687D22">
            <w:pPr>
              <w:spacing w:before="40" w:after="20"/>
              <w:jc w:val="right"/>
              <w:rPr>
                <w:rFonts w:cs="Arial"/>
                <w:sz w:val="18"/>
                <w:szCs w:val="18"/>
              </w:rPr>
            </w:pPr>
            <w:r w:rsidRPr="00687D22">
              <w:rPr>
                <w:rFonts w:cs="Arial"/>
                <w:sz w:val="18"/>
                <w:szCs w:val="18"/>
              </w:rPr>
              <w:t>2,502,828</w:t>
            </w:r>
          </w:p>
        </w:tc>
        <w:tc>
          <w:tcPr>
            <w:tcW w:w="1134" w:type="dxa"/>
            <w:tcBorders>
              <w:top w:val="nil"/>
              <w:left w:val="nil"/>
              <w:bottom w:val="nil"/>
              <w:right w:val="nil"/>
            </w:tcBorders>
            <w:shd w:val="clear" w:color="auto" w:fill="auto"/>
            <w:vAlign w:val="bottom"/>
          </w:tcPr>
          <w:p w14:paraId="477C7687" w14:textId="77777777" w:rsidR="00687D22" w:rsidRPr="00687D22" w:rsidRDefault="00687D22" w:rsidP="00687D22">
            <w:pPr>
              <w:spacing w:before="40" w:after="20"/>
              <w:jc w:val="right"/>
              <w:rPr>
                <w:rFonts w:cs="Arial"/>
                <w:sz w:val="18"/>
                <w:szCs w:val="18"/>
              </w:rPr>
            </w:pPr>
            <w:r w:rsidRPr="00687D22">
              <w:rPr>
                <w:rFonts w:cs="Arial"/>
                <w:sz w:val="18"/>
                <w:szCs w:val="18"/>
              </w:rPr>
              <w:t>83.88</w:t>
            </w:r>
          </w:p>
        </w:tc>
        <w:tc>
          <w:tcPr>
            <w:tcW w:w="1134" w:type="dxa"/>
            <w:tcBorders>
              <w:top w:val="nil"/>
              <w:left w:val="nil"/>
              <w:bottom w:val="nil"/>
              <w:right w:val="nil"/>
            </w:tcBorders>
            <w:shd w:val="clear" w:color="auto" w:fill="auto"/>
            <w:vAlign w:val="bottom"/>
          </w:tcPr>
          <w:p w14:paraId="0CDBE433" w14:textId="77777777" w:rsidR="00687D22" w:rsidRPr="00687D22" w:rsidRDefault="00687D22" w:rsidP="00687D22">
            <w:pPr>
              <w:spacing w:before="40" w:after="20"/>
              <w:jc w:val="right"/>
              <w:rPr>
                <w:rFonts w:cs="Arial"/>
                <w:sz w:val="18"/>
                <w:szCs w:val="18"/>
              </w:rPr>
            </w:pPr>
            <w:r w:rsidRPr="00687D22">
              <w:rPr>
                <w:rFonts w:cs="Arial"/>
                <w:sz w:val="18"/>
                <w:szCs w:val="18"/>
              </w:rPr>
              <w:t>1,117</w:t>
            </w:r>
          </w:p>
        </w:tc>
        <w:tc>
          <w:tcPr>
            <w:tcW w:w="1134" w:type="dxa"/>
            <w:tcBorders>
              <w:top w:val="nil"/>
              <w:left w:val="nil"/>
              <w:bottom w:val="nil"/>
              <w:right w:val="nil"/>
            </w:tcBorders>
            <w:shd w:val="clear" w:color="auto" w:fill="auto"/>
            <w:vAlign w:val="bottom"/>
          </w:tcPr>
          <w:p w14:paraId="6ACE331E" w14:textId="77777777" w:rsidR="00687D22" w:rsidRPr="00687D22" w:rsidRDefault="00687D22" w:rsidP="00687D22">
            <w:pPr>
              <w:spacing w:before="40" w:after="20"/>
              <w:jc w:val="right"/>
              <w:rPr>
                <w:rFonts w:cs="Arial"/>
                <w:sz w:val="18"/>
                <w:szCs w:val="18"/>
              </w:rPr>
            </w:pPr>
            <w:r w:rsidRPr="00687D22">
              <w:rPr>
                <w:rFonts w:cs="Arial"/>
                <w:sz w:val="18"/>
                <w:szCs w:val="18"/>
              </w:rPr>
              <w:t>1,585,376</w:t>
            </w:r>
          </w:p>
        </w:tc>
        <w:tc>
          <w:tcPr>
            <w:tcW w:w="1134" w:type="dxa"/>
            <w:tcBorders>
              <w:top w:val="nil"/>
              <w:left w:val="nil"/>
              <w:bottom w:val="nil"/>
              <w:right w:val="nil"/>
            </w:tcBorders>
            <w:shd w:val="clear" w:color="auto" w:fill="auto"/>
            <w:vAlign w:val="bottom"/>
          </w:tcPr>
          <w:p w14:paraId="038C07C1" w14:textId="77777777" w:rsidR="00687D22" w:rsidRPr="00687D22" w:rsidRDefault="00687D22" w:rsidP="00687D22">
            <w:pPr>
              <w:spacing w:before="40" w:after="20"/>
              <w:jc w:val="right"/>
              <w:rPr>
                <w:rFonts w:cs="Arial"/>
                <w:sz w:val="18"/>
                <w:szCs w:val="18"/>
              </w:rPr>
            </w:pPr>
            <w:r w:rsidRPr="00687D22">
              <w:rPr>
                <w:rFonts w:cs="Arial"/>
                <w:sz w:val="18"/>
                <w:szCs w:val="18"/>
              </w:rPr>
              <w:t>1,419.32</w:t>
            </w:r>
          </w:p>
        </w:tc>
      </w:tr>
      <w:tr w:rsidR="00687D22" w:rsidRPr="00687D22" w14:paraId="5AFB37C7" w14:textId="77777777" w:rsidTr="009F5050">
        <w:trPr>
          <w:trHeight w:val="20"/>
        </w:trPr>
        <w:tc>
          <w:tcPr>
            <w:tcW w:w="2268" w:type="dxa"/>
            <w:tcBorders>
              <w:top w:val="nil"/>
              <w:left w:val="nil"/>
              <w:bottom w:val="nil"/>
              <w:right w:val="single" w:sz="18" w:space="0" w:color="002060"/>
            </w:tcBorders>
            <w:shd w:val="clear" w:color="auto" w:fill="auto"/>
            <w:vAlign w:val="center"/>
          </w:tcPr>
          <w:p w14:paraId="08BC82C2" w14:textId="0FAE2784" w:rsidR="00687D22" w:rsidRPr="0087211A" w:rsidRDefault="00687D22" w:rsidP="00687D22">
            <w:pPr>
              <w:spacing w:before="40" w:after="20"/>
              <w:rPr>
                <w:rFonts w:cs="Arial"/>
                <w:sz w:val="18"/>
                <w:szCs w:val="18"/>
              </w:rPr>
            </w:pPr>
            <w:r w:rsidRPr="0087211A">
              <w:rPr>
                <w:rFonts w:cs="Arial"/>
                <w:sz w:val="18"/>
                <w:szCs w:val="18"/>
              </w:rPr>
              <w:t xml:space="preserve">Swan Hill RC </w:t>
            </w:r>
          </w:p>
        </w:tc>
        <w:tc>
          <w:tcPr>
            <w:tcW w:w="1134" w:type="dxa"/>
            <w:tcBorders>
              <w:top w:val="nil"/>
              <w:left w:val="single" w:sz="18" w:space="0" w:color="002060"/>
              <w:bottom w:val="nil"/>
              <w:right w:val="nil"/>
            </w:tcBorders>
            <w:shd w:val="clear" w:color="auto" w:fill="auto"/>
            <w:vAlign w:val="bottom"/>
          </w:tcPr>
          <w:p w14:paraId="42F0F876" w14:textId="77777777" w:rsidR="00687D22" w:rsidRPr="00687D22" w:rsidRDefault="00687D22" w:rsidP="00687D22">
            <w:pPr>
              <w:spacing w:before="40" w:after="20"/>
              <w:jc w:val="right"/>
              <w:rPr>
                <w:rFonts w:cs="Arial"/>
                <w:sz w:val="18"/>
                <w:szCs w:val="18"/>
              </w:rPr>
            </w:pPr>
            <w:r w:rsidRPr="00687D22">
              <w:rPr>
                <w:rFonts w:cs="Arial"/>
                <w:sz w:val="18"/>
                <w:szCs w:val="18"/>
              </w:rPr>
              <w:t>20,361</w:t>
            </w:r>
          </w:p>
        </w:tc>
        <w:tc>
          <w:tcPr>
            <w:tcW w:w="1134" w:type="dxa"/>
            <w:tcBorders>
              <w:top w:val="nil"/>
              <w:left w:val="nil"/>
              <w:bottom w:val="nil"/>
              <w:right w:val="nil"/>
            </w:tcBorders>
            <w:shd w:val="clear" w:color="auto" w:fill="auto"/>
            <w:vAlign w:val="bottom"/>
          </w:tcPr>
          <w:p w14:paraId="3178923F" w14:textId="77777777" w:rsidR="00687D22" w:rsidRPr="00687D22" w:rsidRDefault="00687D22" w:rsidP="00687D22">
            <w:pPr>
              <w:spacing w:before="40" w:after="20"/>
              <w:jc w:val="right"/>
              <w:rPr>
                <w:rFonts w:cs="Arial"/>
                <w:sz w:val="18"/>
                <w:szCs w:val="18"/>
              </w:rPr>
            </w:pPr>
            <w:r w:rsidRPr="00687D22">
              <w:rPr>
                <w:rFonts w:cs="Arial"/>
                <w:sz w:val="18"/>
                <w:szCs w:val="18"/>
              </w:rPr>
              <w:t>4,323,799</w:t>
            </w:r>
          </w:p>
        </w:tc>
        <w:tc>
          <w:tcPr>
            <w:tcW w:w="1134" w:type="dxa"/>
            <w:tcBorders>
              <w:top w:val="nil"/>
              <w:left w:val="nil"/>
              <w:bottom w:val="nil"/>
              <w:right w:val="nil"/>
            </w:tcBorders>
            <w:shd w:val="clear" w:color="auto" w:fill="auto"/>
            <w:vAlign w:val="bottom"/>
          </w:tcPr>
          <w:p w14:paraId="798F4A62" w14:textId="77777777" w:rsidR="00687D22" w:rsidRPr="00687D22" w:rsidRDefault="00687D22" w:rsidP="00687D22">
            <w:pPr>
              <w:spacing w:before="40" w:after="20"/>
              <w:jc w:val="right"/>
              <w:rPr>
                <w:rFonts w:cs="Arial"/>
                <w:sz w:val="18"/>
                <w:szCs w:val="18"/>
              </w:rPr>
            </w:pPr>
            <w:r w:rsidRPr="00687D22">
              <w:rPr>
                <w:rFonts w:cs="Arial"/>
                <w:sz w:val="18"/>
                <w:szCs w:val="18"/>
              </w:rPr>
              <w:t>212.36</w:t>
            </w:r>
          </w:p>
        </w:tc>
        <w:tc>
          <w:tcPr>
            <w:tcW w:w="1134" w:type="dxa"/>
            <w:tcBorders>
              <w:top w:val="nil"/>
              <w:left w:val="nil"/>
              <w:bottom w:val="nil"/>
              <w:right w:val="nil"/>
            </w:tcBorders>
            <w:shd w:val="clear" w:color="auto" w:fill="auto"/>
            <w:vAlign w:val="bottom"/>
          </w:tcPr>
          <w:p w14:paraId="09258718" w14:textId="77777777" w:rsidR="00687D22" w:rsidRPr="00687D22" w:rsidRDefault="00687D22" w:rsidP="00687D22">
            <w:pPr>
              <w:spacing w:before="40" w:after="20"/>
              <w:jc w:val="right"/>
              <w:rPr>
                <w:rFonts w:cs="Arial"/>
                <w:sz w:val="18"/>
                <w:szCs w:val="18"/>
              </w:rPr>
            </w:pPr>
            <w:r w:rsidRPr="00687D22">
              <w:rPr>
                <w:rFonts w:cs="Arial"/>
                <w:sz w:val="18"/>
                <w:szCs w:val="18"/>
              </w:rPr>
              <w:t>3,492</w:t>
            </w:r>
          </w:p>
        </w:tc>
        <w:tc>
          <w:tcPr>
            <w:tcW w:w="1134" w:type="dxa"/>
            <w:tcBorders>
              <w:top w:val="nil"/>
              <w:left w:val="nil"/>
              <w:bottom w:val="nil"/>
              <w:right w:val="nil"/>
            </w:tcBorders>
            <w:shd w:val="clear" w:color="auto" w:fill="auto"/>
            <w:vAlign w:val="bottom"/>
          </w:tcPr>
          <w:p w14:paraId="7FBC4FFF" w14:textId="77777777" w:rsidR="00687D22" w:rsidRPr="00687D22" w:rsidRDefault="00687D22" w:rsidP="00687D22">
            <w:pPr>
              <w:spacing w:before="40" w:after="20"/>
              <w:jc w:val="right"/>
              <w:rPr>
                <w:rFonts w:cs="Arial"/>
                <w:sz w:val="18"/>
                <w:szCs w:val="18"/>
              </w:rPr>
            </w:pPr>
            <w:r w:rsidRPr="00687D22">
              <w:rPr>
                <w:rFonts w:cs="Arial"/>
                <w:sz w:val="18"/>
                <w:szCs w:val="18"/>
              </w:rPr>
              <w:t>2,087,635</w:t>
            </w:r>
          </w:p>
        </w:tc>
        <w:tc>
          <w:tcPr>
            <w:tcW w:w="1134" w:type="dxa"/>
            <w:tcBorders>
              <w:top w:val="nil"/>
              <w:left w:val="nil"/>
              <w:bottom w:val="nil"/>
              <w:right w:val="nil"/>
            </w:tcBorders>
            <w:shd w:val="clear" w:color="auto" w:fill="auto"/>
            <w:vAlign w:val="bottom"/>
          </w:tcPr>
          <w:p w14:paraId="7655F740" w14:textId="77777777" w:rsidR="00687D22" w:rsidRPr="00687D22" w:rsidRDefault="00687D22" w:rsidP="00687D22">
            <w:pPr>
              <w:spacing w:before="40" w:after="20"/>
              <w:jc w:val="right"/>
              <w:rPr>
                <w:rFonts w:cs="Arial"/>
                <w:sz w:val="18"/>
                <w:szCs w:val="18"/>
              </w:rPr>
            </w:pPr>
            <w:r w:rsidRPr="00687D22">
              <w:rPr>
                <w:rFonts w:cs="Arial"/>
                <w:sz w:val="18"/>
                <w:szCs w:val="18"/>
              </w:rPr>
              <w:t>597.83</w:t>
            </w:r>
          </w:p>
        </w:tc>
      </w:tr>
      <w:tr w:rsidR="00687D22" w:rsidRPr="00687D22" w14:paraId="64AC2216" w14:textId="77777777" w:rsidTr="009F5050">
        <w:trPr>
          <w:trHeight w:val="20"/>
        </w:trPr>
        <w:tc>
          <w:tcPr>
            <w:tcW w:w="2268" w:type="dxa"/>
            <w:tcBorders>
              <w:top w:val="nil"/>
              <w:left w:val="nil"/>
              <w:bottom w:val="nil"/>
              <w:right w:val="single" w:sz="18" w:space="0" w:color="002060"/>
            </w:tcBorders>
            <w:shd w:val="clear" w:color="auto" w:fill="auto"/>
            <w:vAlign w:val="center"/>
          </w:tcPr>
          <w:p w14:paraId="7297ABED" w14:textId="179493B9" w:rsidR="00687D22" w:rsidRPr="0087211A" w:rsidRDefault="00687D22" w:rsidP="00687D22">
            <w:pPr>
              <w:spacing w:before="40" w:after="20"/>
              <w:rPr>
                <w:rFonts w:cs="Arial"/>
                <w:sz w:val="18"/>
                <w:szCs w:val="18"/>
              </w:rPr>
            </w:pPr>
            <w:r w:rsidRPr="0087211A">
              <w:rPr>
                <w:rFonts w:cs="Arial"/>
                <w:sz w:val="18"/>
                <w:szCs w:val="18"/>
              </w:rPr>
              <w:t xml:space="preserve">Towong S </w:t>
            </w:r>
          </w:p>
        </w:tc>
        <w:tc>
          <w:tcPr>
            <w:tcW w:w="1134" w:type="dxa"/>
            <w:tcBorders>
              <w:top w:val="nil"/>
              <w:left w:val="single" w:sz="18" w:space="0" w:color="002060"/>
              <w:bottom w:val="nil"/>
              <w:right w:val="nil"/>
            </w:tcBorders>
            <w:shd w:val="clear" w:color="auto" w:fill="auto"/>
            <w:vAlign w:val="bottom"/>
          </w:tcPr>
          <w:p w14:paraId="3FAB8CBF" w14:textId="77777777" w:rsidR="00687D22" w:rsidRPr="00687D22" w:rsidRDefault="00687D22" w:rsidP="00687D22">
            <w:pPr>
              <w:spacing w:before="40" w:after="20"/>
              <w:jc w:val="right"/>
              <w:rPr>
                <w:rFonts w:cs="Arial"/>
                <w:sz w:val="18"/>
                <w:szCs w:val="18"/>
              </w:rPr>
            </w:pPr>
            <w:r w:rsidRPr="00687D22">
              <w:rPr>
                <w:rFonts w:cs="Arial"/>
                <w:sz w:val="18"/>
                <w:szCs w:val="18"/>
              </w:rPr>
              <w:t>5,805</w:t>
            </w:r>
          </w:p>
        </w:tc>
        <w:tc>
          <w:tcPr>
            <w:tcW w:w="1134" w:type="dxa"/>
            <w:tcBorders>
              <w:top w:val="nil"/>
              <w:left w:val="nil"/>
              <w:bottom w:val="nil"/>
              <w:right w:val="nil"/>
            </w:tcBorders>
            <w:shd w:val="clear" w:color="auto" w:fill="auto"/>
            <w:vAlign w:val="bottom"/>
          </w:tcPr>
          <w:p w14:paraId="334359B9" w14:textId="77777777" w:rsidR="00687D22" w:rsidRPr="00687D22" w:rsidRDefault="00687D22" w:rsidP="00687D22">
            <w:pPr>
              <w:spacing w:before="40" w:after="20"/>
              <w:jc w:val="right"/>
              <w:rPr>
                <w:rFonts w:cs="Arial"/>
                <w:sz w:val="18"/>
                <w:szCs w:val="18"/>
              </w:rPr>
            </w:pPr>
            <w:r w:rsidRPr="00687D22">
              <w:rPr>
                <w:rFonts w:cs="Arial"/>
                <w:sz w:val="18"/>
                <w:szCs w:val="18"/>
              </w:rPr>
              <w:t>2,502,950</w:t>
            </w:r>
          </w:p>
        </w:tc>
        <w:tc>
          <w:tcPr>
            <w:tcW w:w="1134" w:type="dxa"/>
            <w:tcBorders>
              <w:top w:val="nil"/>
              <w:left w:val="nil"/>
              <w:bottom w:val="nil"/>
              <w:right w:val="nil"/>
            </w:tcBorders>
            <w:shd w:val="clear" w:color="auto" w:fill="auto"/>
            <w:vAlign w:val="bottom"/>
          </w:tcPr>
          <w:p w14:paraId="39D5DBFC" w14:textId="77777777" w:rsidR="00687D22" w:rsidRPr="00687D22" w:rsidRDefault="00687D22" w:rsidP="00687D22">
            <w:pPr>
              <w:spacing w:before="40" w:after="20"/>
              <w:jc w:val="right"/>
              <w:rPr>
                <w:rFonts w:cs="Arial"/>
                <w:sz w:val="18"/>
                <w:szCs w:val="18"/>
              </w:rPr>
            </w:pPr>
            <w:r w:rsidRPr="00687D22">
              <w:rPr>
                <w:rFonts w:cs="Arial"/>
                <w:sz w:val="18"/>
                <w:szCs w:val="18"/>
              </w:rPr>
              <w:t>431.17</w:t>
            </w:r>
          </w:p>
        </w:tc>
        <w:tc>
          <w:tcPr>
            <w:tcW w:w="1134" w:type="dxa"/>
            <w:tcBorders>
              <w:top w:val="nil"/>
              <w:left w:val="nil"/>
              <w:bottom w:val="nil"/>
              <w:right w:val="nil"/>
            </w:tcBorders>
            <w:shd w:val="clear" w:color="auto" w:fill="auto"/>
            <w:vAlign w:val="bottom"/>
          </w:tcPr>
          <w:p w14:paraId="5C651ADA" w14:textId="77777777" w:rsidR="00687D22" w:rsidRPr="00687D22" w:rsidRDefault="00687D22" w:rsidP="00687D22">
            <w:pPr>
              <w:spacing w:before="40" w:after="20"/>
              <w:jc w:val="right"/>
              <w:rPr>
                <w:rFonts w:cs="Arial"/>
                <w:sz w:val="18"/>
                <w:szCs w:val="18"/>
              </w:rPr>
            </w:pPr>
            <w:r w:rsidRPr="00687D22">
              <w:rPr>
                <w:rFonts w:cs="Arial"/>
                <w:sz w:val="18"/>
                <w:szCs w:val="18"/>
              </w:rPr>
              <w:t>1,183</w:t>
            </w:r>
          </w:p>
        </w:tc>
        <w:tc>
          <w:tcPr>
            <w:tcW w:w="1134" w:type="dxa"/>
            <w:tcBorders>
              <w:top w:val="nil"/>
              <w:left w:val="nil"/>
              <w:bottom w:val="nil"/>
              <w:right w:val="nil"/>
            </w:tcBorders>
            <w:shd w:val="clear" w:color="auto" w:fill="auto"/>
            <w:vAlign w:val="bottom"/>
          </w:tcPr>
          <w:p w14:paraId="2DC401E6" w14:textId="77777777" w:rsidR="00687D22" w:rsidRPr="00687D22" w:rsidRDefault="00687D22" w:rsidP="00687D22">
            <w:pPr>
              <w:spacing w:before="40" w:after="20"/>
              <w:jc w:val="right"/>
              <w:rPr>
                <w:rFonts w:cs="Arial"/>
                <w:sz w:val="18"/>
                <w:szCs w:val="18"/>
              </w:rPr>
            </w:pPr>
            <w:r w:rsidRPr="00687D22">
              <w:rPr>
                <w:rFonts w:cs="Arial"/>
                <w:sz w:val="18"/>
                <w:szCs w:val="18"/>
              </w:rPr>
              <w:t>1,697,261</w:t>
            </w:r>
          </w:p>
        </w:tc>
        <w:tc>
          <w:tcPr>
            <w:tcW w:w="1134" w:type="dxa"/>
            <w:tcBorders>
              <w:top w:val="nil"/>
              <w:left w:val="nil"/>
              <w:bottom w:val="nil"/>
              <w:right w:val="nil"/>
            </w:tcBorders>
            <w:shd w:val="clear" w:color="auto" w:fill="auto"/>
            <w:vAlign w:val="bottom"/>
          </w:tcPr>
          <w:p w14:paraId="5389B330" w14:textId="77777777" w:rsidR="00687D22" w:rsidRPr="00687D22" w:rsidRDefault="00687D22" w:rsidP="00687D22">
            <w:pPr>
              <w:spacing w:before="40" w:after="20"/>
              <w:jc w:val="right"/>
              <w:rPr>
                <w:rFonts w:cs="Arial"/>
                <w:sz w:val="18"/>
                <w:szCs w:val="18"/>
              </w:rPr>
            </w:pPr>
            <w:r w:rsidRPr="00687D22">
              <w:rPr>
                <w:rFonts w:cs="Arial"/>
                <w:sz w:val="18"/>
                <w:szCs w:val="18"/>
              </w:rPr>
              <w:t>1,434.71</w:t>
            </w:r>
          </w:p>
        </w:tc>
      </w:tr>
      <w:tr w:rsidR="00687D22" w:rsidRPr="00687D22" w14:paraId="75EE926A" w14:textId="77777777" w:rsidTr="009F5050">
        <w:trPr>
          <w:trHeight w:val="20"/>
        </w:trPr>
        <w:tc>
          <w:tcPr>
            <w:tcW w:w="2268" w:type="dxa"/>
            <w:tcBorders>
              <w:top w:val="nil"/>
              <w:left w:val="nil"/>
              <w:bottom w:val="nil"/>
              <w:right w:val="single" w:sz="18" w:space="0" w:color="002060"/>
            </w:tcBorders>
            <w:shd w:val="clear" w:color="auto" w:fill="auto"/>
            <w:vAlign w:val="center"/>
          </w:tcPr>
          <w:p w14:paraId="3AA4842D" w14:textId="6707D39F" w:rsidR="00687D22" w:rsidRPr="0087211A" w:rsidRDefault="00687D22" w:rsidP="00687D22">
            <w:pPr>
              <w:spacing w:before="40" w:after="20"/>
              <w:rPr>
                <w:rFonts w:cs="Arial"/>
                <w:sz w:val="18"/>
                <w:szCs w:val="18"/>
              </w:rPr>
            </w:pPr>
            <w:r w:rsidRPr="0087211A">
              <w:rPr>
                <w:rFonts w:cs="Arial"/>
                <w:sz w:val="18"/>
                <w:szCs w:val="18"/>
              </w:rPr>
              <w:t xml:space="preserve">Wangaratta RC </w:t>
            </w:r>
          </w:p>
        </w:tc>
        <w:tc>
          <w:tcPr>
            <w:tcW w:w="1134" w:type="dxa"/>
            <w:tcBorders>
              <w:top w:val="nil"/>
              <w:left w:val="single" w:sz="18" w:space="0" w:color="002060"/>
              <w:bottom w:val="nil"/>
              <w:right w:val="nil"/>
            </w:tcBorders>
            <w:shd w:val="clear" w:color="auto" w:fill="auto"/>
            <w:vAlign w:val="bottom"/>
          </w:tcPr>
          <w:p w14:paraId="546F988D" w14:textId="77777777" w:rsidR="00687D22" w:rsidRPr="00687D22" w:rsidRDefault="00687D22" w:rsidP="00687D22">
            <w:pPr>
              <w:spacing w:before="40" w:after="20"/>
              <w:jc w:val="right"/>
              <w:rPr>
                <w:rFonts w:cs="Arial"/>
                <w:sz w:val="18"/>
                <w:szCs w:val="18"/>
              </w:rPr>
            </w:pPr>
            <w:r w:rsidRPr="00687D22">
              <w:rPr>
                <w:rFonts w:cs="Arial"/>
                <w:sz w:val="18"/>
                <w:szCs w:val="18"/>
              </w:rPr>
              <w:t>27,499</w:t>
            </w:r>
          </w:p>
        </w:tc>
        <w:tc>
          <w:tcPr>
            <w:tcW w:w="1134" w:type="dxa"/>
            <w:tcBorders>
              <w:top w:val="nil"/>
              <w:left w:val="nil"/>
              <w:bottom w:val="nil"/>
              <w:right w:val="nil"/>
            </w:tcBorders>
            <w:shd w:val="clear" w:color="auto" w:fill="auto"/>
            <w:vAlign w:val="bottom"/>
          </w:tcPr>
          <w:p w14:paraId="583C29C5" w14:textId="77777777" w:rsidR="00687D22" w:rsidRPr="00687D22" w:rsidRDefault="00687D22" w:rsidP="00687D22">
            <w:pPr>
              <w:spacing w:before="40" w:after="20"/>
              <w:jc w:val="right"/>
              <w:rPr>
                <w:rFonts w:cs="Arial"/>
                <w:sz w:val="18"/>
                <w:szCs w:val="18"/>
              </w:rPr>
            </w:pPr>
            <w:r w:rsidRPr="00687D22">
              <w:rPr>
                <w:rFonts w:cs="Arial"/>
                <w:sz w:val="18"/>
                <w:szCs w:val="18"/>
              </w:rPr>
              <w:t>4,433,335</w:t>
            </w:r>
          </w:p>
        </w:tc>
        <w:tc>
          <w:tcPr>
            <w:tcW w:w="1134" w:type="dxa"/>
            <w:tcBorders>
              <w:top w:val="nil"/>
              <w:left w:val="nil"/>
              <w:bottom w:val="nil"/>
              <w:right w:val="nil"/>
            </w:tcBorders>
            <w:shd w:val="clear" w:color="auto" w:fill="auto"/>
            <w:vAlign w:val="bottom"/>
          </w:tcPr>
          <w:p w14:paraId="171B4E86" w14:textId="77777777" w:rsidR="00687D22" w:rsidRPr="00687D22" w:rsidRDefault="00687D22" w:rsidP="00687D22">
            <w:pPr>
              <w:spacing w:before="40" w:after="20"/>
              <w:jc w:val="right"/>
              <w:rPr>
                <w:rFonts w:cs="Arial"/>
                <w:sz w:val="18"/>
                <w:szCs w:val="18"/>
              </w:rPr>
            </w:pPr>
            <w:r w:rsidRPr="00687D22">
              <w:rPr>
                <w:rFonts w:cs="Arial"/>
                <w:sz w:val="18"/>
                <w:szCs w:val="18"/>
              </w:rPr>
              <w:t>161.22</w:t>
            </w:r>
          </w:p>
        </w:tc>
        <w:tc>
          <w:tcPr>
            <w:tcW w:w="1134" w:type="dxa"/>
            <w:tcBorders>
              <w:top w:val="nil"/>
              <w:left w:val="nil"/>
              <w:bottom w:val="nil"/>
              <w:right w:val="nil"/>
            </w:tcBorders>
            <w:shd w:val="clear" w:color="auto" w:fill="auto"/>
            <w:vAlign w:val="bottom"/>
          </w:tcPr>
          <w:p w14:paraId="0DA029FF" w14:textId="77777777" w:rsidR="00687D22" w:rsidRPr="00687D22" w:rsidRDefault="00687D22" w:rsidP="00687D22">
            <w:pPr>
              <w:spacing w:before="40" w:after="20"/>
              <w:jc w:val="right"/>
              <w:rPr>
                <w:rFonts w:cs="Arial"/>
                <w:sz w:val="18"/>
                <w:szCs w:val="18"/>
              </w:rPr>
            </w:pPr>
            <w:r w:rsidRPr="00687D22">
              <w:rPr>
                <w:rFonts w:cs="Arial"/>
                <w:sz w:val="18"/>
                <w:szCs w:val="18"/>
              </w:rPr>
              <w:t>1,949</w:t>
            </w:r>
          </w:p>
        </w:tc>
        <w:tc>
          <w:tcPr>
            <w:tcW w:w="1134" w:type="dxa"/>
            <w:tcBorders>
              <w:top w:val="nil"/>
              <w:left w:val="nil"/>
              <w:bottom w:val="nil"/>
              <w:right w:val="nil"/>
            </w:tcBorders>
            <w:shd w:val="clear" w:color="auto" w:fill="auto"/>
            <w:vAlign w:val="bottom"/>
          </w:tcPr>
          <w:p w14:paraId="5477E1C5" w14:textId="77777777" w:rsidR="00687D22" w:rsidRPr="00687D22" w:rsidRDefault="00687D22" w:rsidP="00687D22">
            <w:pPr>
              <w:spacing w:before="40" w:after="20"/>
              <w:jc w:val="right"/>
              <w:rPr>
                <w:rFonts w:cs="Arial"/>
                <w:sz w:val="18"/>
                <w:szCs w:val="18"/>
              </w:rPr>
            </w:pPr>
            <w:r w:rsidRPr="00687D22">
              <w:rPr>
                <w:rFonts w:cs="Arial"/>
                <w:sz w:val="18"/>
                <w:szCs w:val="18"/>
              </w:rPr>
              <w:t>2,317,364</w:t>
            </w:r>
          </w:p>
        </w:tc>
        <w:tc>
          <w:tcPr>
            <w:tcW w:w="1134" w:type="dxa"/>
            <w:tcBorders>
              <w:top w:val="nil"/>
              <w:left w:val="nil"/>
              <w:bottom w:val="nil"/>
              <w:right w:val="nil"/>
            </w:tcBorders>
            <w:shd w:val="clear" w:color="auto" w:fill="auto"/>
            <w:vAlign w:val="bottom"/>
          </w:tcPr>
          <w:p w14:paraId="161D1D02" w14:textId="77777777" w:rsidR="00687D22" w:rsidRPr="00687D22" w:rsidRDefault="00687D22" w:rsidP="00687D22">
            <w:pPr>
              <w:spacing w:before="40" w:after="20"/>
              <w:jc w:val="right"/>
              <w:rPr>
                <w:rFonts w:cs="Arial"/>
                <w:sz w:val="18"/>
                <w:szCs w:val="18"/>
              </w:rPr>
            </w:pPr>
            <w:r w:rsidRPr="00687D22">
              <w:rPr>
                <w:rFonts w:cs="Arial"/>
                <w:sz w:val="18"/>
                <w:szCs w:val="18"/>
              </w:rPr>
              <w:t>1,189.00</w:t>
            </w:r>
          </w:p>
        </w:tc>
      </w:tr>
      <w:tr w:rsidR="00687D22" w:rsidRPr="00687D22" w14:paraId="0BA0F74A" w14:textId="77777777" w:rsidTr="009F5050">
        <w:trPr>
          <w:trHeight w:val="20"/>
        </w:trPr>
        <w:tc>
          <w:tcPr>
            <w:tcW w:w="2268" w:type="dxa"/>
            <w:tcBorders>
              <w:top w:val="nil"/>
              <w:left w:val="nil"/>
              <w:bottom w:val="nil"/>
              <w:right w:val="single" w:sz="18" w:space="0" w:color="002060"/>
            </w:tcBorders>
            <w:shd w:val="clear" w:color="auto" w:fill="auto"/>
            <w:vAlign w:val="center"/>
          </w:tcPr>
          <w:p w14:paraId="5C73F1A7" w14:textId="3750E934" w:rsidR="00687D22" w:rsidRPr="0087211A" w:rsidRDefault="00687D22" w:rsidP="00687D22">
            <w:pPr>
              <w:spacing w:before="40" w:after="20"/>
              <w:rPr>
                <w:rFonts w:cs="Arial"/>
                <w:sz w:val="18"/>
                <w:szCs w:val="18"/>
              </w:rPr>
            </w:pPr>
            <w:r w:rsidRPr="0087211A">
              <w:rPr>
                <w:rFonts w:cs="Arial"/>
                <w:sz w:val="18"/>
                <w:szCs w:val="18"/>
              </w:rPr>
              <w:t xml:space="preserve">Warrnambool C </w:t>
            </w:r>
          </w:p>
        </w:tc>
        <w:tc>
          <w:tcPr>
            <w:tcW w:w="1134" w:type="dxa"/>
            <w:tcBorders>
              <w:top w:val="nil"/>
              <w:left w:val="single" w:sz="18" w:space="0" w:color="002060"/>
              <w:bottom w:val="nil"/>
              <w:right w:val="nil"/>
            </w:tcBorders>
            <w:shd w:val="clear" w:color="auto" w:fill="auto"/>
            <w:vAlign w:val="bottom"/>
          </w:tcPr>
          <w:p w14:paraId="670A8B54" w14:textId="77777777" w:rsidR="00687D22" w:rsidRPr="00687D22" w:rsidRDefault="00687D22" w:rsidP="00687D22">
            <w:pPr>
              <w:spacing w:before="40" w:after="20"/>
              <w:jc w:val="right"/>
              <w:rPr>
                <w:rFonts w:cs="Arial"/>
                <w:sz w:val="18"/>
                <w:szCs w:val="18"/>
              </w:rPr>
            </w:pPr>
            <w:r w:rsidRPr="00687D22">
              <w:rPr>
                <w:rFonts w:cs="Arial"/>
                <w:sz w:val="18"/>
                <w:szCs w:val="18"/>
              </w:rPr>
              <w:t>33,797</w:t>
            </w:r>
          </w:p>
        </w:tc>
        <w:tc>
          <w:tcPr>
            <w:tcW w:w="1134" w:type="dxa"/>
            <w:tcBorders>
              <w:top w:val="nil"/>
              <w:left w:val="nil"/>
              <w:bottom w:val="nil"/>
              <w:right w:val="nil"/>
            </w:tcBorders>
            <w:shd w:val="clear" w:color="auto" w:fill="auto"/>
            <w:vAlign w:val="bottom"/>
          </w:tcPr>
          <w:p w14:paraId="1A8FF26E" w14:textId="77777777" w:rsidR="00687D22" w:rsidRPr="00687D22" w:rsidRDefault="00687D22" w:rsidP="00687D22">
            <w:pPr>
              <w:spacing w:before="40" w:after="20"/>
              <w:jc w:val="right"/>
              <w:rPr>
                <w:rFonts w:cs="Arial"/>
                <w:sz w:val="18"/>
                <w:szCs w:val="18"/>
              </w:rPr>
            </w:pPr>
            <w:r w:rsidRPr="00687D22">
              <w:rPr>
                <w:rFonts w:cs="Arial"/>
                <w:sz w:val="18"/>
                <w:szCs w:val="18"/>
              </w:rPr>
              <w:t>2,922,886</w:t>
            </w:r>
          </w:p>
        </w:tc>
        <w:tc>
          <w:tcPr>
            <w:tcW w:w="1134" w:type="dxa"/>
            <w:tcBorders>
              <w:top w:val="nil"/>
              <w:left w:val="nil"/>
              <w:bottom w:val="nil"/>
              <w:right w:val="nil"/>
            </w:tcBorders>
            <w:shd w:val="clear" w:color="auto" w:fill="auto"/>
            <w:vAlign w:val="bottom"/>
          </w:tcPr>
          <w:p w14:paraId="1F54226E" w14:textId="77777777" w:rsidR="00687D22" w:rsidRPr="00687D22" w:rsidRDefault="00687D22" w:rsidP="00687D22">
            <w:pPr>
              <w:spacing w:before="40" w:after="20"/>
              <w:jc w:val="right"/>
              <w:rPr>
                <w:rFonts w:cs="Arial"/>
                <w:sz w:val="18"/>
                <w:szCs w:val="18"/>
              </w:rPr>
            </w:pPr>
            <w:r w:rsidRPr="00687D22">
              <w:rPr>
                <w:rFonts w:cs="Arial"/>
                <w:sz w:val="18"/>
                <w:szCs w:val="18"/>
              </w:rPr>
              <w:t>86.48</w:t>
            </w:r>
          </w:p>
        </w:tc>
        <w:tc>
          <w:tcPr>
            <w:tcW w:w="1134" w:type="dxa"/>
            <w:tcBorders>
              <w:top w:val="nil"/>
              <w:left w:val="nil"/>
              <w:bottom w:val="nil"/>
              <w:right w:val="nil"/>
            </w:tcBorders>
            <w:shd w:val="clear" w:color="auto" w:fill="auto"/>
            <w:vAlign w:val="bottom"/>
          </w:tcPr>
          <w:p w14:paraId="79B99FD6" w14:textId="77777777" w:rsidR="00687D22" w:rsidRPr="00687D22" w:rsidRDefault="00687D22" w:rsidP="00687D22">
            <w:pPr>
              <w:spacing w:before="40" w:after="20"/>
              <w:jc w:val="right"/>
              <w:rPr>
                <w:rFonts w:cs="Arial"/>
                <w:sz w:val="18"/>
                <w:szCs w:val="18"/>
              </w:rPr>
            </w:pPr>
            <w:r w:rsidRPr="00687D22">
              <w:rPr>
                <w:rFonts w:cs="Arial"/>
                <w:sz w:val="18"/>
                <w:szCs w:val="18"/>
              </w:rPr>
              <w:t>331</w:t>
            </w:r>
          </w:p>
        </w:tc>
        <w:tc>
          <w:tcPr>
            <w:tcW w:w="1134" w:type="dxa"/>
            <w:tcBorders>
              <w:top w:val="nil"/>
              <w:left w:val="nil"/>
              <w:bottom w:val="nil"/>
              <w:right w:val="nil"/>
            </w:tcBorders>
            <w:shd w:val="clear" w:color="auto" w:fill="auto"/>
            <w:vAlign w:val="bottom"/>
          </w:tcPr>
          <w:p w14:paraId="6135D8B0" w14:textId="77777777" w:rsidR="00687D22" w:rsidRPr="00687D22" w:rsidRDefault="00687D22" w:rsidP="00687D22">
            <w:pPr>
              <w:spacing w:before="40" w:after="20"/>
              <w:jc w:val="right"/>
              <w:rPr>
                <w:rFonts w:cs="Arial"/>
                <w:sz w:val="18"/>
                <w:szCs w:val="18"/>
              </w:rPr>
            </w:pPr>
            <w:r w:rsidRPr="00687D22">
              <w:rPr>
                <w:rFonts w:cs="Arial"/>
                <w:sz w:val="18"/>
                <w:szCs w:val="18"/>
              </w:rPr>
              <w:t>627,453</w:t>
            </w:r>
          </w:p>
        </w:tc>
        <w:tc>
          <w:tcPr>
            <w:tcW w:w="1134" w:type="dxa"/>
            <w:tcBorders>
              <w:top w:val="nil"/>
              <w:left w:val="nil"/>
              <w:bottom w:val="nil"/>
              <w:right w:val="nil"/>
            </w:tcBorders>
            <w:shd w:val="clear" w:color="auto" w:fill="auto"/>
            <w:vAlign w:val="bottom"/>
          </w:tcPr>
          <w:p w14:paraId="69C6D331" w14:textId="77777777" w:rsidR="00687D22" w:rsidRPr="00687D22" w:rsidRDefault="00687D22" w:rsidP="00687D22">
            <w:pPr>
              <w:spacing w:before="40" w:after="20"/>
              <w:jc w:val="right"/>
              <w:rPr>
                <w:rFonts w:cs="Arial"/>
                <w:sz w:val="18"/>
                <w:szCs w:val="18"/>
              </w:rPr>
            </w:pPr>
            <w:r w:rsidRPr="00687D22">
              <w:rPr>
                <w:rFonts w:cs="Arial"/>
                <w:sz w:val="18"/>
                <w:szCs w:val="18"/>
              </w:rPr>
              <w:t>1,893.91</w:t>
            </w:r>
          </w:p>
        </w:tc>
      </w:tr>
      <w:tr w:rsidR="00687D22" w:rsidRPr="00687D22" w14:paraId="0E6C86E1" w14:textId="77777777" w:rsidTr="009F5050">
        <w:trPr>
          <w:trHeight w:val="20"/>
        </w:trPr>
        <w:tc>
          <w:tcPr>
            <w:tcW w:w="2268" w:type="dxa"/>
            <w:tcBorders>
              <w:top w:val="nil"/>
              <w:left w:val="nil"/>
              <w:bottom w:val="nil"/>
              <w:right w:val="single" w:sz="18" w:space="0" w:color="002060"/>
            </w:tcBorders>
            <w:shd w:val="clear" w:color="auto" w:fill="auto"/>
            <w:vAlign w:val="center"/>
          </w:tcPr>
          <w:p w14:paraId="393B885B" w14:textId="20DC7410" w:rsidR="00687D22" w:rsidRPr="0087211A" w:rsidRDefault="00687D22" w:rsidP="00687D22">
            <w:pPr>
              <w:spacing w:before="40" w:after="20"/>
              <w:rPr>
                <w:rFonts w:cs="Arial"/>
                <w:sz w:val="18"/>
                <w:szCs w:val="18"/>
              </w:rPr>
            </w:pPr>
            <w:r w:rsidRPr="0087211A">
              <w:rPr>
                <w:rFonts w:cs="Arial"/>
                <w:sz w:val="18"/>
                <w:szCs w:val="18"/>
              </w:rPr>
              <w:t xml:space="preserve">Wellington S * </w:t>
            </w:r>
            <w:r>
              <w:rPr>
                <w:rFonts w:cs="Arial"/>
                <w:sz w:val="18"/>
                <w:szCs w:val="18"/>
              </w:rPr>
              <w:t xml:space="preserve">   </w:t>
            </w:r>
            <w:r w:rsidR="00D818D2">
              <w:rPr>
                <w:rFonts w:cs="Arial"/>
                <w:sz w:val="18"/>
                <w:szCs w:val="18"/>
              </w:rPr>
              <w:t xml:space="preserve">           </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3BEAE6EC" w14:textId="77777777" w:rsidR="00687D22" w:rsidRPr="00687D22" w:rsidRDefault="00687D22" w:rsidP="00687D22">
            <w:pPr>
              <w:spacing w:before="40" w:after="20"/>
              <w:jc w:val="right"/>
              <w:rPr>
                <w:rFonts w:cs="Arial"/>
                <w:sz w:val="18"/>
                <w:szCs w:val="18"/>
              </w:rPr>
            </w:pPr>
            <w:r w:rsidRPr="00687D22">
              <w:rPr>
                <w:rFonts w:cs="Arial"/>
                <w:sz w:val="18"/>
                <w:szCs w:val="18"/>
              </w:rPr>
              <w:t>42,266</w:t>
            </w:r>
          </w:p>
        </w:tc>
        <w:tc>
          <w:tcPr>
            <w:tcW w:w="1134" w:type="dxa"/>
            <w:tcBorders>
              <w:top w:val="nil"/>
              <w:left w:val="nil"/>
              <w:bottom w:val="nil"/>
              <w:right w:val="nil"/>
            </w:tcBorders>
            <w:shd w:val="clear" w:color="auto" w:fill="auto"/>
            <w:vAlign w:val="bottom"/>
          </w:tcPr>
          <w:p w14:paraId="3DA9B9BC" w14:textId="77777777" w:rsidR="00687D22" w:rsidRPr="00687D22" w:rsidRDefault="00687D22" w:rsidP="00687D22">
            <w:pPr>
              <w:spacing w:before="40" w:after="20"/>
              <w:jc w:val="right"/>
              <w:rPr>
                <w:rFonts w:cs="Arial"/>
                <w:sz w:val="18"/>
                <w:szCs w:val="18"/>
              </w:rPr>
            </w:pPr>
            <w:r w:rsidRPr="00687D22">
              <w:rPr>
                <w:rFonts w:cs="Arial"/>
                <w:sz w:val="18"/>
                <w:szCs w:val="18"/>
              </w:rPr>
              <w:t>7,998,144</w:t>
            </w:r>
          </w:p>
        </w:tc>
        <w:tc>
          <w:tcPr>
            <w:tcW w:w="1134" w:type="dxa"/>
            <w:tcBorders>
              <w:top w:val="nil"/>
              <w:left w:val="nil"/>
              <w:bottom w:val="nil"/>
              <w:right w:val="nil"/>
            </w:tcBorders>
            <w:shd w:val="clear" w:color="auto" w:fill="auto"/>
            <w:vAlign w:val="bottom"/>
          </w:tcPr>
          <w:p w14:paraId="33473E82" w14:textId="77777777" w:rsidR="00687D22" w:rsidRPr="00687D22" w:rsidRDefault="00687D22" w:rsidP="00687D22">
            <w:pPr>
              <w:spacing w:before="40" w:after="20"/>
              <w:jc w:val="right"/>
              <w:rPr>
                <w:rFonts w:cs="Arial"/>
                <w:sz w:val="18"/>
                <w:szCs w:val="18"/>
              </w:rPr>
            </w:pPr>
            <w:r w:rsidRPr="00687D22">
              <w:rPr>
                <w:rFonts w:cs="Arial"/>
                <w:sz w:val="18"/>
                <w:szCs w:val="18"/>
              </w:rPr>
              <w:t>189.23</w:t>
            </w:r>
          </w:p>
        </w:tc>
        <w:tc>
          <w:tcPr>
            <w:tcW w:w="1134" w:type="dxa"/>
            <w:tcBorders>
              <w:top w:val="nil"/>
              <w:left w:val="nil"/>
              <w:bottom w:val="nil"/>
              <w:right w:val="nil"/>
            </w:tcBorders>
            <w:shd w:val="clear" w:color="auto" w:fill="auto"/>
            <w:vAlign w:val="bottom"/>
          </w:tcPr>
          <w:p w14:paraId="4F35D991" w14:textId="77777777" w:rsidR="00687D22" w:rsidRPr="00687D22" w:rsidRDefault="00687D22" w:rsidP="00687D22">
            <w:pPr>
              <w:spacing w:before="40" w:after="20"/>
              <w:jc w:val="right"/>
              <w:rPr>
                <w:rFonts w:cs="Arial"/>
                <w:sz w:val="18"/>
                <w:szCs w:val="18"/>
              </w:rPr>
            </w:pPr>
            <w:r w:rsidRPr="00687D22">
              <w:rPr>
                <w:rFonts w:cs="Arial"/>
                <w:sz w:val="18"/>
                <w:szCs w:val="18"/>
              </w:rPr>
              <w:t>3,026</w:t>
            </w:r>
          </w:p>
        </w:tc>
        <w:tc>
          <w:tcPr>
            <w:tcW w:w="1134" w:type="dxa"/>
            <w:tcBorders>
              <w:top w:val="nil"/>
              <w:left w:val="nil"/>
              <w:bottom w:val="nil"/>
              <w:right w:val="nil"/>
            </w:tcBorders>
            <w:shd w:val="clear" w:color="auto" w:fill="auto"/>
            <w:vAlign w:val="bottom"/>
          </w:tcPr>
          <w:p w14:paraId="5FE86F6F" w14:textId="77777777" w:rsidR="00687D22" w:rsidRPr="00687D22" w:rsidRDefault="00687D22" w:rsidP="00687D22">
            <w:pPr>
              <w:spacing w:before="40" w:after="20"/>
              <w:jc w:val="right"/>
              <w:rPr>
                <w:rFonts w:cs="Arial"/>
                <w:sz w:val="18"/>
                <w:szCs w:val="18"/>
              </w:rPr>
            </w:pPr>
            <w:r w:rsidRPr="00687D22">
              <w:rPr>
                <w:rFonts w:cs="Arial"/>
                <w:sz w:val="18"/>
                <w:szCs w:val="18"/>
              </w:rPr>
              <w:t>4,505,530</w:t>
            </w:r>
          </w:p>
        </w:tc>
        <w:tc>
          <w:tcPr>
            <w:tcW w:w="1134" w:type="dxa"/>
            <w:tcBorders>
              <w:top w:val="nil"/>
              <w:left w:val="nil"/>
              <w:bottom w:val="nil"/>
              <w:right w:val="nil"/>
            </w:tcBorders>
            <w:shd w:val="clear" w:color="auto" w:fill="auto"/>
            <w:vAlign w:val="bottom"/>
          </w:tcPr>
          <w:p w14:paraId="7307D468" w14:textId="77777777" w:rsidR="00687D22" w:rsidRPr="00687D22" w:rsidRDefault="00687D22" w:rsidP="00687D22">
            <w:pPr>
              <w:spacing w:before="40" w:after="20"/>
              <w:jc w:val="right"/>
              <w:rPr>
                <w:rFonts w:cs="Arial"/>
                <w:sz w:val="18"/>
                <w:szCs w:val="18"/>
              </w:rPr>
            </w:pPr>
            <w:r w:rsidRPr="00687D22">
              <w:rPr>
                <w:rFonts w:cs="Arial"/>
                <w:sz w:val="18"/>
                <w:szCs w:val="18"/>
              </w:rPr>
              <w:t>1,488.94</w:t>
            </w:r>
          </w:p>
        </w:tc>
      </w:tr>
      <w:tr w:rsidR="00687D22" w:rsidRPr="00687D22" w14:paraId="7B23DB46" w14:textId="77777777" w:rsidTr="009F5050">
        <w:trPr>
          <w:trHeight w:val="20"/>
        </w:trPr>
        <w:tc>
          <w:tcPr>
            <w:tcW w:w="2268" w:type="dxa"/>
            <w:tcBorders>
              <w:top w:val="nil"/>
              <w:left w:val="nil"/>
              <w:bottom w:val="nil"/>
              <w:right w:val="single" w:sz="18" w:space="0" w:color="002060"/>
            </w:tcBorders>
            <w:shd w:val="clear" w:color="auto" w:fill="auto"/>
            <w:vAlign w:val="center"/>
          </w:tcPr>
          <w:p w14:paraId="747F2B32" w14:textId="7337839E" w:rsidR="00687D22" w:rsidRPr="0087211A" w:rsidRDefault="00687D22" w:rsidP="00687D22">
            <w:pPr>
              <w:spacing w:before="40" w:after="20"/>
              <w:rPr>
                <w:rFonts w:cs="Arial"/>
                <w:sz w:val="18"/>
                <w:szCs w:val="18"/>
              </w:rPr>
            </w:pPr>
            <w:r w:rsidRPr="0087211A">
              <w:rPr>
                <w:rFonts w:cs="Arial"/>
                <w:sz w:val="18"/>
                <w:szCs w:val="18"/>
              </w:rPr>
              <w:t xml:space="preserve">West Wimmera S </w:t>
            </w:r>
          </w:p>
        </w:tc>
        <w:tc>
          <w:tcPr>
            <w:tcW w:w="1134" w:type="dxa"/>
            <w:tcBorders>
              <w:top w:val="nil"/>
              <w:left w:val="single" w:sz="18" w:space="0" w:color="002060"/>
              <w:bottom w:val="nil"/>
              <w:right w:val="nil"/>
            </w:tcBorders>
            <w:shd w:val="clear" w:color="auto" w:fill="auto"/>
            <w:vAlign w:val="bottom"/>
          </w:tcPr>
          <w:p w14:paraId="4DA9059D" w14:textId="77777777" w:rsidR="00687D22" w:rsidRPr="00687D22" w:rsidRDefault="00687D22" w:rsidP="00687D22">
            <w:pPr>
              <w:spacing w:before="40" w:after="20"/>
              <w:jc w:val="right"/>
              <w:rPr>
                <w:rFonts w:cs="Arial"/>
                <w:sz w:val="18"/>
                <w:szCs w:val="18"/>
              </w:rPr>
            </w:pPr>
            <w:r w:rsidRPr="00687D22">
              <w:rPr>
                <w:rFonts w:cs="Arial"/>
                <w:sz w:val="18"/>
                <w:szCs w:val="18"/>
              </w:rPr>
              <w:t>3,855</w:t>
            </w:r>
          </w:p>
        </w:tc>
        <w:tc>
          <w:tcPr>
            <w:tcW w:w="1134" w:type="dxa"/>
            <w:tcBorders>
              <w:top w:val="nil"/>
              <w:left w:val="nil"/>
              <w:bottom w:val="nil"/>
              <w:right w:val="nil"/>
            </w:tcBorders>
            <w:shd w:val="clear" w:color="auto" w:fill="auto"/>
            <w:vAlign w:val="bottom"/>
          </w:tcPr>
          <w:p w14:paraId="684939F7" w14:textId="77777777" w:rsidR="00687D22" w:rsidRPr="00687D22" w:rsidRDefault="00687D22" w:rsidP="00687D22">
            <w:pPr>
              <w:spacing w:before="40" w:after="20"/>
              <w:jc w:val="right"/>
              <w:rPr>
                <w:rFonts w:cs="Arial"/>
                <w:sz w:val="18"/>
                <w:szCs w:val="18"/>
              </w:rPr>
            </w:pPr>
            <w:r w:rsidRPr="00687D22">
              <w:rPr>
                <w:rFonts w:cs="Arial"/>
                <w:sz w:val="18"/>
                <w:szCs w:val="18"/>
              </w:rPr>
              <w:t>2,856,653</w:t>
            </w:r>
          </w:p>
        </w:tc>
        <w:tc>
          <w:tcPr>
            <w:tcW w:w="1134" w:type="dxa"/>
            <w:tcBorders>
              <w:top w:val="nil"/>
              <w:left w:val="nil"/>
              <w:bottom w:val="nil"/>
              <w:right w:val="nil"/>
            </w:tcBorders>
            <w:shd w:val="clear" w:color="auto" w:fill="auto"/>
            <w:vAlign w:val="bottom"/>
          </w:tcPr>
          <w:p w14:paraId="5C41A214" w14:textId="77777777" w:rsidR="00687D22" w:rsidRPr="00687D22" w:rsidRDefault="00687D22" w:rsidP="00687D22">
            <w:pPr>
              <w:spacing w:before="40" w:after="20"/>
              <w:jc w:val="right"/>
              <w:rPr>
                <w:rFonts w:cs="Arial"/>
                <w:sz w:val="18"/>
                <w:szCs w:val="18"/>
              </w:rPr>
            </w:pPr>
            <w:r w:rsidRPr="00687D22">
              <w:rPr>
                <w:rFonts w:cs="Arial"/>
                <w:sz w:val="18"/>
                <w:szCs w:val="18"/>
              </w:rPr>
              <w:t>741.03</w:t>
            </w:r>
          </w:p>
        </w:tc>
        <w:tc>
          <w:tcPr>
            <w:tcW w:w="1134" w:type="dxa"/>
            <w:tcBorders>
              <w:top w:val="nil"/>
              <w:left w:val="nil"/>
              <w:bottom w:val="nil"/>
              <w:right w:val="nil"/>
            </w:tcBorders>
            <w:shd w:val="clear" w:color="auto" w:fill="auto"/>
            <w:vAlign w:val="bottom"/>
          </w:tcPr>
          <w:p w14:paraId="5CF3C1F0" w14:textId="77777777" w:rsidR="00687D22" w:rsidRPr="00687D22" w:rsidRDefault="00687D22" w:rsidP="00687D22">
            <w:pPr>
              <w:spacing w:before="40" w:after="20"/>
              <w:jc w:val="right"/>
              <w:rPr>
                <w:rFonts w:cs="Arial"/>
                <w:sz w:val="18"/>
                <w:szCs w:val="18"/>
              </w:rPr>
            </w:pPr>
            <w:r w:rsidRPr="00687D22">
              <w:rPr>
                <w:rFonts w:cs="Arial"/>
                <w:sz w:val="18"/>
                <w:szCs w:val="18"/>
              </w:rPr>
              <w:t>2,809</w:t>
            </w:r>
          </w:p>
        </w:tc>
        <w:tc>
          <w:tcPr>
            <w:tcW w:w="1134" w:type="dxa"/>
            <w:tcBorders>
              <w:top w:val="nil"/>
              <w:left w:val="nil"/>
              <w:bottom w:val="nil"/>
              <w:right w:val="nil"/>
            </w:tcBorders>
            <w:shd w:val="clear" w:color="auto" w:fill="auto"/>
            <w:vAlign w:val="bottom"/>
          </w:tcPr>
          <w:p w14:paraId="0E640AE1" w14:textId="77777777" w:rsidR="00687D22" w:rsidRPr="00687D22" w:rsidRDefault="00687D22" w:rsidP="00687D22">
            <w:pPr>
              <w:spacing w:before="40" w:after="20"/>
              <w:jc w:val="right"/>
              <w:rPr>
                <w:rFonts w:cs="Arial"/>
                <w:sz w:val="18"/>
                <w:szCs w:val="18"/>
              </w:rPr>
            </w:pPr>
            <w:r w:rsidRPr="00687D22">
              <w:rPr>
                <w:rFonts w:cs="Arial"/>
                <w:sz w:val="18"/>
                <w:szCs w:val="18"/>
              </w:rPr>
              <w:t>2,235,412</w:t>
            </w:r>
          </w:p>
        </w:tc>
        <w:tc>
          <w:tcPr>
            <w:tcW w:w="1134" w:type="dxa"/>
            <w:tcBorders>
              <w:top w:val="nil"/>
              <w:left w:val="nil"/>
              <w:bottom w:val="nil"/>
              <w:right w:val="nil"/>
            </w:tcBorders>
            <w:shd w:val="clear" w:color="auto" w:fill="auto"/>
            <w:vAlign w:val="bottom"/>
          </w:tcPr>
          <w:p w14:paraId="2F02026D" w14:textId="77777777" w:rsidR="00687D22" w:rsidRPr="00687D22" w:rsidRDefault="00687D22" w:rsidP="00687D22">
            <w:pPr>
              <w:spacing w:before="40" w:after="20"/>
              <w:jc w:val="right"/>
              <w:rPr>
                <w:rFonts w:cs="Arial"/>
                <w:sz w:val="18"/>
                <w:szCs w:val="18"/>
              </w:rPr>
            </w:pPr>
            <w:r w:rsidRPr="00687D22">
              <w:rPr>
                <w:rFonts w:cs="Arial"/>
                <w:sz w:val="18"/>
                <w:szCs w:val="18"/>
              </w:rPr>
              <w:t>795.80</w:t>
            </w:r>
          </w:p>
        </w:tc>
      </w:tr>
      <w:tr w:rsidR="00687D22" w:rsidRPr="00687D22" w14:paraId="63062C3A" w14:textId="77777777" w:rsidTr="009F5050">
        <w:trPr>
          <w:trHeight w:val="20"/>
        </w:trPr>
        <w:tc>
          <w:tcPr>
            <w:tcW w:w="2268" w:type="dxa"/>
            <w:tcBorders>
              <w:top w:val="nil"/>
              <w:left w:val="nil"/>
              <w:bottom w:val="nil"/>
              <w:right w:val="single" w:sz="18" w:space="0" w:color="002060"/>
            </w:tcBorders>
            <w:shd w:val="clear" w:color="auto" w:fill="auto"/>
            <w:vAlign w:val="center"/>
          </w:tcPr>
          <w:p w14:paraId="299FF7CE" w14:textId="0573567B" w:rsidR="00687D22" w:rsidRPr="0087211A" w:rsidRDefault="00687D22" w:rsidP="00687D22">
            <w:pPr>
              <w:spacing w:before="40" w:after="20"/>
              <w:rPr>
                <w:rFonts w:cs="Arial"/>
                <w:sz w:val="18"/>
                <w:szCs w:val="18"/>
              </w:rPr>
            </w:pPr>
            <w:r w:rsidRPr="0087211A">
              <w:rPr>
                <w:rFonts w:cs="Arial"/>
                <w:sz w:val="18"/>
                <w:szCs w:val="18"/>
              </w:rPr>
              <w:t xml:space="preserve">Whitehorse C </w:t>
            </w:r>
          </w:p>
        </w:tc>
        <w:tc>
          <w:tcPr>
            <w:tcW w:w="1134" w:type="dxa"/>
            <w:tcBorders>
              <w:top w:val="nil"/>
              <w:left w:val="single" w:sz="18" w:space="0" w:color="002060"/>
              <w:bottom w:val="nil"/>
              <w:right w:val="nil"/>
            </w:tcBorders>
            <w:shd w:val="clear" w:color="auto" w:fill="auto"/>
            <w:vAlign w:val="bottom"/>
          </w:tcPr>
          <w:p w14:paraId="78F2588C" w14:textId="77777777" w:rsidR="00687D22" w:rsidRPr="00687D22" w:rsidRDefault="00687D22" w:rsidP="00687D22">
            <w:pPr>
              <w:spacing w:before="40" w:after="20"/>
              <w:jc w:val="right"/>
              <w:rPr>
                <w:rFonts w:cs="Arial"/>
                <w:sz w:val="18"/>
                <w:szCs w:val="18"/>
              </w:rPr>
            </w:pPr>
            <w:r w:rsidRPr="00687D22">
              <w:rPr>
                <w:rFonts w:cs="Arial"/>
                <w:sz w:val="18"/>
                <w:szCs w:val="18"/>
              </w:rPr>
              <w:t>167,933</w:t>
            </w:r>
          </w:p>
        </w:tc>
        <w:tc>
          <w:tcPr>
            <w:tcW w:w="1134" w:type="dxa"/>
            <w:tcBorders>
              <w:top w:val="nil"/>
              <w:left w:val="nil"/>
              <w:bottom w:val="nil"/>
              <w:right w:val="nil"/>
            </w:tcBorders>
            <w:shd w:val="clear" w:color="auto" w:fill="auto"/>
            <w:vAlign w:val="bottom"/>
          </w:tcPr>
          <w:p w14:paraId="043BF457" w14:textId="77777777" w:rsidR="00687D22" w:rsidRPr="00687D22" w:rsidRDefault="00687D22" w:rsidP="00687D22">
            <w:pPr>
              <w:spacing w:before="40" w:after="20"/>
              <w:jc w:val="right"/>
              <w:rPr>
                <w:rFonts w:cs="Arial"/>
                <w:sz w:val="18"/>
                <w:szCs w:val="18"/>
              </w:rPr>
            </w:pPr>
            <w:r w:rsidRPr="00687D22">
              <w:rPr>
                <w:rFonts w:cs="Arial"/>
                <w:sz w:val="18"/>
                <w:szCs w:val="18"/>
              </w:rPr>
              <w:t>3,450,788</w:t>
            </w:r>
          </w:p>
        </w:tc>
        <w:tc>
          <w:tcPr>
            <w:tcW w:w="1134" w:type="dxa"/>
            <w:tcBorders>
              <w:top w:val="nil"/>
              <w:left w:val="nil"/>
              <w:bottom w:val="nil"/>
              <w:right w:val="nil"/>
            </w:tcBorders>
            <w:shd w:val="clear" w:color="auto" w:fill="auto"/>
            <w:vAlign w:val="bottom"/>
          </w:tcPr>
          <w:p w14:paraId="0B195C4A"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66F63C93" w14:textId="77777777" w:rsidR="00687D22" w:rsidRPr="00687D22" w:rsidRDefault="00687D22" w:rsidP="00687D22">
            <w:pPr>
              <w:spacing w:before="40" w:after="20"/>
              <w:jc w:val="right"/>
              <w:rPr>
                <w:rFonts w:cs="Arial"/>
                <w:sz w:val="18"/>
                <w:szCs w:val="18"/>
              </w:rPr>
            </w:pPr>
            <w:r w:rsidRPr="00687D22">
              <w:rPr>
                <w:rFonts w:cs="Arial"/>
                <w:sz w:val="18"/>
                <w:szCs w:val="18"/>
              </w:rPr>
              <w:t>605</w:t>
            </w:r>
          </w:p>
        </w:tc>
        <w:tc>
          <w:tcPr>
            <w:tcW w:w="1134" w:type="dxa"/>
            <w:tcBorders>
              <w:top w:val="nil"/>
              <w:left w:val="nil"/>
              <w:bottom w:val="nil"/>
              <w:right w:val="nil"/>
            </w:tcBorders>
            <w:shd w:val="clear" w:color="auto" w:fill="auto"/>
            <w:vAlign w:val="bottom"/>
          </w:tcPr>
          <w:p w14:paraId="0F7ECE5D" w14:textId="77777777" w:rsidR="00687D22" w:rsidRPr="00687D22" w:rsidRDefault="00687D22" w:rsidP="00687D22">
            <w:pPr>
              <w:spacing w:before="40" w:after="20"/>
              <w:jc w:val="right"/>
              <w:rPr>
                <w:rFonts w:cs="Arial"/>
                <w:sz w:val="18"/>
                <w:szCs w:val="18"/>
              </w:rPr>
            </w:pPr>
            <w:r w:rsidRPr="00687D22">
              <w:rPr>
                <w:rFonts w:cs="Arial"/>
                <w:sz w:val="18"/>
                <w:szCs w:val="18"/>
              </w:rPr>
              <w:t>976,457</w:t>
            </w:r>
          </w:p>
        </w:tc>
        <w:tc>
          <w:tcPr>
            <w:tcW w:w="1134" w:type="dxa"/>
            <w:tcBorders>
              <w:top w:val="nil"/>
              <w:left w:val="nil"/>
              <w:bottom w:val="nil"/>
              <w:right w:val="nil"/>
            </w:tcBorders>
            <w:shd w:val="clear" w:color="auto" w:fill="auto"/>
            <w:vAlign w:val="bottom"/>
          </w:tcPr>
          <w:p w14:paraId="0EBF7C09" w14:textId="77777777" w:rsidR="00687D22" w:rsidRPr="00687D22" w:rsidRDefault="00687D22" w:rsidP="00687D22">
            <w:pPr>
              <w:spacing w:before="40" w:after="20"/>
              <w:jc w:val="right"/>
              <w:rPr>
                <w:rFonts w:cs="Arial"/>
                <w:sz w:val="18"/>
                <w:szCs w:val="18"/>
              </w:rPr>
            </w:pPr>
            <w:r w:rsidRPr="00687D22">
              <w:rPr>
                <w:rFonts w:cs="Arial"/>
                <w:sz w:val="18"/>
                <w:szCs w:val="18"/>
              </w:rPr>
              <w:t>1,615.23</w:t>
            </w:r>
          </w:p>
        </w:tc>
      </w:tr>
      <w:tr w:rsidR="00687D22" w:rsidRPr="00687D22" w14:paraId="1BE822E4" w14:textId="77777777" w:rsidTr="009F5050">
        <w:trPr>
          <w:trHeight w:val="20"/>
        </w:trPr>
        <w:tc>
          <w:tcPr>
            <w:tcW w:w="2268" w:type="dxa"/>
            <w:tcBorders>
              <w:top w:val="nil"/>
              <w:left w:val="nil"/>
              <w:bottom w:val="nil"/>
              <w:right w:val="single" w:sz="18" w:space="0" w:color="002060"/>
            </w:tcBorders>
            <w:shd w:val="clear" w:color="auto" w:fill="auto"/>
            <w:vAlign w:val="center"/>
          </w:tcPr>
          <w:p w14:paraId="7EDB876E" w14:textId="253B5F84" w:rsidR="00687D22" w:rsidRPr="0087211A" w:rsidRDefault="00687D22" w:rsidP="00687D22">
            <w:pPr>
              <w:spacing w:before="40" w:after="20"/>
              <w:rPr>
                <w:rFonts w:cs="Arial"/>
                <w:sz w:val="18"/>
                <w:szCs w:val="18"/>
              </w:rPr>
            </w:pPr>
            <w:r w:rsidRPr="0087211A">
              <w:rPr>
                <w:rFonts w:cs="Arial"/>
                <w:sz w:val="18"/>
                <w:szCs w:val="18"/>
              </w:rPr>
              <w:t xml:space="preserve">Whittlesea C </w:t>
            </w:r>
          </w:p>
        </w:tc>
        <w:tc>
          <w:tcPr>
            <w:tcW w:w="1134" w:type="dxa"/>
            <w:tcBorders>
              <w:top w:val="nil"/>
              <w:left w:val="single" w:sz="18" w:space="0" w:color="002060"/>
              <w:bottom w:val="nil"/>
              <w:right w:val="nil"/>
            </w:tcBorders>
            <w:shd w:val="clear" w:color="auto" w:fill="auto"/>
            <w:vAlign w:val="bottom"/>
          </w:tcPr>
          <w:p w14:paraId="46E78969" w14:textId="77777777" w:rsidR="00687D22" w:rsidRPr="00687D22" w:rsidRDefault="00687D22" w:rsidP="00687D22">
            <w:pPr>
              <w:spacing w:before="40" w:after="20"/>
              <w:jc w:val="right"/>
              <w:rPr>
                <w:rFonts w:cs="Arial"/>
                <w:sz w:val="18"/>
                <w:szCs w:val="18"/>
              </w:rPr>
            </w:pPr>
            <w:r w:rsidRPr="00687D22">
              <w:rPr>
                <w:rFonts w:cs="Arial"/>
                <w:sz w:val="18"/>
                <w:szCs w:val="18"/>
              </w:rPr>
              <w:t>204,643</w:t>
            </w:r>
          </w:p>
        </w:tc>
        <w:tc>
          <w:tcPr>
            <w:tcW w:w="1134" w:type="dxa"/>
            <w:tcBorders>
              <w:top w:val="nil"/>
              <w:left w:val="nil"/>
              <w:bottom w:val="nil"/>
              <w:right w:val="nil"/>
            </w:tcBorders>
            <w:shd w:val="clear" w:color="auto" w:fill="auto"/>
            <w:vAlign w:val="bottom"/>
          </w:tcPr>
          <w:p w14:paraId="3B8F6420" w14:textId="77777777" w:rsidR="00687D22" w:rsidRPr="00687D22" w:rsidRDefault="00687D22" w:rsidP="00687D22">
            <w:pPr>
              <w:spacing w:before="40" w:after="20"/>
              <w:jc w:val="right"/>
              <w:rPr>
                <w:rFonts w:cs="Arial"/>
                <w:sz w:val="18"/>
                <w:szCs w:val="18"/>
              </w:rPr>
            </w:pPr>
            <w:r w:rsidRPr="00687D22">
              <w:rPr>
                <w:rFonts w:cs="Arial"/>
                <w:sz w:val="18"/>
                <w:szCs w:val="18"/>
              </w:rPr>
              <w:t>12,443,212</w:t>
            </w:r>
          </w:p>
        </w:tc>
        <w:tc>
          <w:tcPr>
            <w:tcW w:w="1134" w:type="dxa"/>
            <w:tcBorders>
              <w:top w:val="nil"/>
              <w:left w:val="nil"/>
              <w:bottom w:val="nil"/>
              <w:right w:val="nil"/>
            </w:tcBorders>
            <w:shd w:val="clear" w:color="auto" w:fill="auto"/>
            <w:vAlign w:val="bottom"/>
          </w:tcPr>
          <w:p w14:paraId="0700F772" w14:textId="77777777" w:rsidR="00687D22" w:rsidRPr="00687D22" w:rsidRDefault="00687D22" w:rsidP="00687D22">
            <w:pPr>
              <w:spacing w:before="40" w:after="20"/>
              <w:jc w:val="right"/>
              <w:rPr>
                <w:rFonts w:cs="Arial"/>
                <w:sz w:val="18"/>
                <w:szCs w:val="18"/>
              </w:rPr>
            </w:pPr>
            <w:r w:rsidRPr="00687D22">
              <w:rPr>
                <w:rFonts w:cs="Arial"/>
                <w:sz w:val="18"/>
                <w:szCs w:val="18"/>
              </w:rPr>
              <w:t>60.80</w:t>
            </w:r>
          </w:p>
        </w:tc>
        <w:tc>
          <w:tcPr>
            <w:tcW w:w="1134" w:type="dxa"/>
            <w:tcBorders>
              <w:top w:val="nil"/>
              <w:left w:val="nil"/>
              <w:bottom w:val="nil"/>
              <w:right w:val="nil"/>
            </w:tcBorders>
            <w:shd w:val="clear" w:color="auto" w:fill="auto"/>
            <w:vAlign w:val="bottom"/>
          </w:tcPr>
          <w:p w14:paraId="4B217F65" w14:textId="77777777" w:rsidR="00687D22" w:rsidRPr="00687D22" w:rsidRDefault="00687D22" w:rsidP="00687D22">
            <w:pPr>
              <w:spacing w:before="40" w:after="20"/>
              <w:jc w:val="right"/>
              <w:rPr>
                <w:rFonts w:cs="Arial"/>
                <w:sz w:val="18"/>
                <w:szCs w:val="18"/>
              </w:rPr>
            </w:pPr>
            <w:r w:rsidRPr="00687D22">
              <w:rPr>
                <w:rFonts w:cs="Arial"/>
                <w:sz w:val="18"/>
                <w:szCs w:val="18"/>
              </w:rPr>
              <w:t>1,277</w:t>
            </w:r>
          </w:p>
        </w:tc>
        <w:tc>
          <w:tcPr>
            <w:tcW w:w="1134" w:type="dxa"/>
            <w:tcBorders>
              <w:top w:val="nil"/>
              <w:left w:val="nil"/>
              <w:bottom w:val="nil"/>
              <w:right w:val="nil"/>
            </w:tcBorders>
            <w:shd w:val="clear" w:color="auto" w:fill="auto"/>
            <w:vAlign w:val="bottom"/>
          </w:tcPr>
          <w:p w14:paraId="5F211B42" w14:textId="77777777" w:rsidR="00687D22" w:rsidRPr="00687D22" w:rsidRDefault="00687D22" w:rsidP="00687D22">
            <w:pPr>
              <w:spacing w:before="40" w:after="20"/>
              <w:jc w:val="right"/>
              <w:rPr>
                <w:rFonts w:cs="Arial"/>
                <w:sz w:val="18"/>
                <w:szCs w:val="18"/>
              </w:rPr>
            </w:pPr>
            <w:r w:rsidRPr="00687D22">
              <w:rPr>
                <w:rFonts w:cs="Arial"/>
                <w:sz w:val="18"/>
                <w:szCs w:val="18"/>
              </w:rPr>
              <w:t>2,111,764</w:t>
            </w:r>
          </w:p>
        </w:tc>
        <w:tc>
          <w:tcPr>
            <w:tcW w:w="1134" w:type="dxa"/>
            <w:tcBorders>
              <w:top w:val="nil"/>
              <w:left w:val="nil"/>
              <w:bottom w:val="nil"/>
              <w:right w:val="nil"/>
            </w:tcBorders>
            <w:shd w:val="clear" w:color="auto" w:fill="auto"/>
            <w:vAlign w:val="bottom"/>
          </w:tcPr>
          <w:p w14:paraId="141F9D74" w14:textId="77777777" w:rsidR="00687D22" w:rsidRPr="00687D22" w:rsidRDefault="00687D22" w:rsidP="00687D22">
            <w:pPr>
              <w:spacing w:before="40" w:after="20"/>
              <w:jc w:val="right"/>
              <w:rPr>
                <w:rFonts w:cs="Arial"/>
                <w:sz w:val="18"/>
                <w:szCs w:val="18"/>
              </w:rPr>
            </w:pPr>
            <w:r w:rsidRPr="00687D22">
              <w:rPr>
                <w:rFonts w:cs="Arial"/>
                <w:sz w:val="18"/>
                <w:szCs w:val="18"/>
              </w:rPr>
              <w:t>1,653.69</w:t>
            </w:r>
          </w:p>
        </w:tc>
      </w:tr>
      <w:tr w:rsidR="00687D22" w:rsidRPr="00687D22" w14:paraId="08788045" w14:textId="77777777" w:rsidTr="009F5050">
        <w:trPr>
          <w:trHeight w:val="20"/>
        </w:trPr>
        <w:tc>
          <w:tcPr>
            <w:tcW w:w="2268" w:type="dxa"/>
            <w:tcBorders>
              <w:top w:val="nil"/>
              <w:left w:val="nil"/>
              <w:bottom w:val="nil"/>
              <w:right w:val="single" w:sz="18" w:space="0" w:color="002060"/>
            </w:tcBorders>
            <w:shd w:val="clear" w:color="auto" w:fill="auto"/>
            <w:vAlign w:val="center"/>
          </w:tcPr>
          <w:p w14:paraId="338F3DB3" w14:textId="5C811E59" w:rsidR="00687D22" w:rsidRPr="0087211A" w:rsidRDefault="00687D22" w:rsidP="00687D22">
            <w:pPr>
              <w:spacing w:before="40" w:after="20"/>
              <w:rPr>
                <w:rFonts w:cs="Arial"/>
                <w:sz w:val="18"/>
                <w:szCs w:val="18"/>
              </w:rPr>
            </w:pPr>
            <w:r w:rsidRPr="0087211A">
              <w:rPr>
                <w:rFonts w:cs="Arial"/>
                <w:sz w:val="18"/>
                <w:szCs w:val="18"/>
              </w:rPr>
              <w:t xml:space="preserve">Wodonga C </w:t>
            </w:r>
          </w:p>
        </w:tc>
        <w:tc>
          <w:tcPr>
            <w:tcW w:w="1134" w:type="dxa"/>
            <w:tcBorders>
              <w:top w:val="nil"/>
              <w:left w:val="single" w:sz="18" w:space="0" w:color="002060"/>
              <w:bottom w:val="nil"/>
              <w:right w:val="nil"/>
            </w:tcBorders>
            <w:shd w:val="clear" w:color="auto" w:fill="auto"/>
            <w:vAlign w:val="bottom"/>
          </w:tcPr>
          <w:p w14:paraId="193ED0B3" w14:textId="77777777" w:rsidR="00687D22" w:rsidRPr="00687D22" w:rsidRDefault="00687D22" w:rsidP="00687D22">
            <w:pPr>
              <w:spacing w:before="40" w:after="20"/>
              <w:jc w:val="right"/>
              <w:rPr>
                <w:rFonts w:cs="Arial"/>
                <w:sz w:val="18"/>
                <w:szCs w:val="18"/>
              </w:rPr>
            </w:pPr>
            <w:r w:rsidRPr="00687D22">
              <w:rPr>
                <w:rFonts w:cs="Arial"/>
                <w:sz w:val="18"/>
                <w:szCs w:val="18"/>
              </w:rPr>
              <w:t>39,249</w:t>
            </w:r>
          </w:p>
        </w:tc>
        <w:tc>
          <w:tcPr>
            <w:tcW w:w="1134" w:type="dxa"/>
            <w:tcBorders>
              <w:top w:val="nil"/>
              <w:left w:val="nil"/>
              <w:bottom w:val="nil"/>
              <w:right w:val="nil"/>
            </w:tcBorders>
            <w:shd w:val="clear" w:color="auto" w:fill="auto"/>
            <w:vAlign w:val="bottom"/>
          </w:tcPr>
          <w:p w14:paraId="19D9203F" w14:textId="77777777" w:rsidR="00687D22" w:rsidRPr="00687D22" w:rsidRDefault="00687D22" w:rsidP="00687D22">
            <w:pPr>
              <w:spacing w:before="40" w:after="20"/>
              <w:jc w:val="right"/>
              <w:rPr>
                <w:rFonts w:cs="Arial"/>
                <w:sz w:val="18"/>
                <w:szCs w:val="18"/>
              </w:rPr>
            </w:pPr>
            <w:r w:rsidRPr="00687D22">
              <w:rPr>
                <w:rFonts w:cs="Arial"/>
                <w:sz w:val="18"/>
                <w:szCs w:val="18"/>
              </w:rPr>
              <w:t>4,221,839</w:t>
            </w:r>
          </w:p>
        </w:tc>
        <w:tc>
          <w:tcPr>
            <w:tcW w:w="1134" w:type="dxa"/>
            <w:tcBorders>
              <w:top w:val="nil"/>
              <w:left w:val="nil"/>
              <w:bottom w:val="nil"/>
              <w:right w:val="nil"/>
            </w:tcBorders>
            <w:shd w:val="clear" w:color="auto" w:fill="auto"/>
            <w:vAlign w:val="bottom"/>
          </w:tcPr>
          <w:p w14:paraId="39B6D3B9" w14:textId="77777777" w:rsidR="00687D22" w:rsidRPr="00687D22" w:rsidRDefault="00687D22" w:rsidP="00687D22">
            <w:pPr>
              <w:spacing w:before="40" w:after="20"/>
              <w:jc w:val="right"/>
              <w:rPr>
                <w:rFonts w:cs="Arial"/>
                <w:sz w:val="18"/>
                <w:szCs w:val="18"/>
              </w:rPr>
            </w:pPr>
            <w:r w:rsidRPr="00687D22">
              <w:rPr>
                <w:rFonts w:cs="Arial"/>
                <w:sz w:val="18"/>
                <w:szCs w:val="18"/>
              </w:rPr>
              <w:t>107.57</w:t>
            </w:r>
          </w:p>
        </w:tc>
        <w:tc>
          <w:tcPr>
            <w:tcW w:w="1134" w:type="dxa"/>
            <w:tcBorders>
              <w:top w:val="nil"/>
              <w:left w:val="nil"/>
              <w:bottom w:val="nil"/>
              <w:right w:val="nil"/>
            </w:tcBorders>
            <w:shd w:val="clear" w:color="auto" w:fill="auto"/>
            <w:vAlign w:val="bottom"/>
          </w:tcPr>
          <w:p w14:paraId="35E53AF2" w14:textId="77777777" w:rsidR="00687D22" w:rsidRPr="00687D22" w:rsidRDefault="00687D22" w:rsidP="00687D22">
            <w:pPr>
              <w:spacing w:before="40" w:after="20"/>
              <w:jc w:val="right"/>
              <w:rPr>
                <w:rFonts w:cs="Arial"/>
                <w:sz w:val="18"/>
                <w:szCs w:val="18"/>
              </w:rPr>
            </w:pPr>
            <w:r w:rsidRPr="00687D22">
              <w:rPr>
                <w:rFonts w:cs="Arial"/>
                <w:sz w:val="18"/>
                <w:szCs w:val="18"/>
              </w:rPr>
              <w:t>500</w:t>
            </w:r>
          </w:p>
        </w:tc>
        <w:tc>
          <w:tcPr>
            <w:tcW w:w="1134" w:type="dxa"/>
            <w:tcBorders>
              <w:top w:val="nil"/>
              <w:left w:val="nil"/>
              <w:bottom w:val="nil"/>
              <w:right w:val="nil"/>
            </w:tcBorders>
            <w:shd w:val="clear" w:color="auto" w:fill="auto"/>
            <w:vAlign w:val="bottom"/>
          </w:tcPr>
          <w:p w14:paraId="36132E7B" w14:textId="77777777" w:rsidR="00687D22" w:rsidRPr="00687D22" w:rsidRDefault="00687D22" w:rsidP="00687D22">
            <w:pPr>
              <w:spacing w:before="40" w:after="20"/>
              <w:jc w:val="right"/>
              <w:rPr>
                <w:rFonts w:cs="Arial"/>
                <w:sz w:val="18"/>
                <w:szCs w:val="18"/>
              </w:rPr>
            </w:pPr>
            <w:r w:rsidRPr="00687D22">
              <w:rPr>
                <w:rFonts w:cs="Arial"/>
                <w:sz w:val="18"/>
                <w:szCs w:val="18"/>
              </w:rPr>
              <w:t>872,726</w:t>
            </w:r>
          </w:p>
        </w:tc>
        <w:tc>
          <w:tcPr>
            <w:tcW w:w="1134" w:type="dxa"/>
            <w:tcBorders>
              <w:top w:val="nil"/>
              <w:left w:val="nil"/>
              <w:bottom w:val="nil"/>
              <w:right w:val="nil"/>
            </w:tcBorders>
            <w:shd w:val="clear" w:color="auto" w:fill="auto"/>
            <w:vAlign w:val="bottom"/>
          </w:tcPr>
          <w:p w14:paraId="18EAF2FD" w14:textId="77777777" w:rsidR="00687D22" w:rsidRPr="00687D22" w:rsidRDefault="00687D22" w:rsidP="00687D22">
            <w:pPr>
              <w:spacing w:before="40" w:after="20"/>
              <w:jc w:val="right"/>
              <w:rPr>
                <w:rFonts w:cs="Arial"/>
                <w:sz w:val="18"/>
                <w:szCs w:val="18"/>
              </w:rPr>
            </w:pPr>
            <w:r w:rsidRPr="00687D22">
              <w:rPr>
                <w:rFonts w:cs="Arial"/>
                <w:sz w:val="18"/>
                <w:szCs w:val="18"/>
              </w:rPr>
              <w:t>1,745.45</w:t>
            </w:r>
          </w:p>
        </w:tc>
      </w:tr>
      <w:tr w:rsidR="00687D22" w:rsidRPr="00687D22" w14:paraId="7EA61943" w14:textId="77777777" w:rsidTr="009F5050">
        <w:trPr>
          <w:trHeight w:val="20"/>
        </w:trPr>
        <w:tc>
          <w:tcPr>
            <w:tcW w:w="2268" w:type="dxa"/>
            <w:tcBorders>
              <w:top w:val="nil"/>
              <w:left w:val="nil"/>
              <w:bottom w:val="nil"/>
              <w:right w:val="single" w:sz="18" w:space="0" w:color="002060"/>
            </w:tcBorders>
            <w:shd w:val="clear" w:color="auto" w:fill="auto"/>
            <w:vAlign w:val="center"/>
          </w:tcPr>
          <w:p w14:paraId="11DD9EED" w14:textId="18B44646" w:rsidR="00687D22" w:rsidRPr="0087211A" w:rsidRDefault="00687D22" w:rsidP="00687D22">
            <w:pPr>
              <w:spacing w:before="40" w:after="20"/>
              <w:rPr>
                <w:rFonts w:cs="Arial"/>
                <w:sz w:val="18"/>
                <w:szCs w:val="18"/>
              </w:rPr>
            </w:pPr>
            <w:r w:rsidRPr="0087211A">
              <w:rPr>
                <w:rFonts w:cs="Arial"/>
                <w:sz w:val="18"/>
                <w:szCs w:val="18"/>
              </w:rPr>
              <w:t xml:space="preserve">Wyndham C </w:t>
            </w:r>
          </w:p>
        </w:tc>
        <w:tc>
          <w:tcPr>
            <w:tcW w:w="1134" w:type="dxa"/>
            <w:tcBorders>
              <w:top w:val="nil"/>
              <w:left w:val="single" w:sz="18" w:space="0" w:color="002060"/>
              <w:bottom w:val="nil"/>
              <w:right w:val="nil"/>
            </w:tcBorders>
            <w:shd w:val="clear" w:color="auto" w:fill="auto"/>
            <w:vAlign w:val="bottom"/>
          </w:tcPr>
          <w:p w14:paraId="7E26A4FD" w14:textId="77777777" w:rsidR="00687D22" w:rsidRPr="00687D22" w:rsidRDefault="00687D22" w:rsidP="00687D22">
            <w:pPr>
              <w:spacing w:before="40" w:after="20"/>
              <w:jc w:val="right"/>
              <w:rPr>
                <w:rFonts w:cs="Arial"/>
                <w:sz w:val="18"/>
                <w:szCs w:val="18"/>
              </w:rPr>
            </w:pPr>
            <w:r w:rsidRPr="00687D22">
              <w:rPr>
                <w:rFonts w:cs="Arial"/>
                <w:sz w:val="18"/>
                <w:szCs w:val="18"/>
              </w:rPr>
              <w:t>222,656</w:t>
            </w:r>
          </w:p>
        </w:tc>
        <w:tc>
          <w:tcPr>
            <w:tcW w:w="1134" w:type="dxa"/>
            <w:tcBorders>
              <w:top w:val="nil"/>
              <w:left w:val="nil"/>
              <w:bottom w:val="nil"/>
              <w:right w:val="nil"/>
            </w:tcBorders>
            <w:shd w:val="clear" w:color="auto" w:fill="auto"/>
            <w:vAlign w:val="bottom"/>
          </w:tcPr>
          <w:p w14:paraId="2B947546" w14:textId="77777777" w:rsidR="00687D22" w:rsidRPr="00687D22" w:rsidRDefault="00687D22" w:rsidP="00687D22">
            <w:pPr>
              <w:spacing w:before="40" w:after="20"/>
              <w:jc w:val="right"/>
              <w:rPr>
                <w:rFonts w:cs="Arial"/>
                <w:sz w:val="18"/>
                <w:szCs w:val="18"/>
              </w:rPr>
            </w:pPr>
            <w:r w:rsidRPr="00687D22">
              <w:rPr>
                <w:rFonts w:cs="Arial"/>
                <w:sz w:val="18"/>
                <w:szCs w:val="18"/>
              </w:rPr>
              <w:t>14,322,081</w:t>
            </w:r>
          </w:p>
        </w:tc>
        <w:tc>
          <w:tcPr>
            <w:tcW w:w="1134" w:type="dxa"/>
            <w:tcBorders>
              <w:top w:val="nil"/>
              <w:left w:val="nil"/>
              <w:bottom w:val="nil"/>
              <w:right w:val="nil"/>
            </w:tcBorders>
            <w:shd w:val="clear" w:color="auto" w:fill="auto"/>
            <w:vAlign w:val="bottom"/>
          </w:tcPr>
          <w:p w14:paraId="7963BF8A" w14:textId="77777777" w:rsidR="00687D22" w:rsidRPr="00687D22" w:rsidRDefault="00687D22" w:rsidP="00687D22">
            <w:pPr>
              <w:spacing w:before="40" w:after="20"/>
              <w:jc w:val="right"/>
              <w:rPr>
                <w:rFonts w:cs="Arial"/>
                <w:sz w:val="18"/>
                <w:szCs w:val="18"/>
              </w:rPr>
            </w:pPr>
            <w:r w:rsidRPr="00687D22">
              <w:rPr>
                <w:rFonts w:cs="Arial"/>
                <w:sz w:val="18"/>
                <w:szCs w:val="18"/>
              </w:rPr>
              <w:t>64.32</w:t>
            </w:r>
          </w:p>
        </w:tc>
        <w:tc>
          <w:tcPr>
            <w:tcW w:w="1134" w:type="dxa"/>
            <w:tcBorders>
              <w:top w:val="nil"/>
              <w:left w:val="nil"/>
              <w:bottom w:val="nil"/>
              <w:right w:val="nil"/>
            </w:tcBorders>
            <w:shd w:val="clear" w:color="auto" w:fill="auto"/>
            <w:vAlign w:val="bottom"/>
          </w:tcPr>
          <w:p w14:paraId="02B80B6B" w14:textId="77777777" w:rsidR="00687D22" w:rsidRPr="00687D22" w:rsidRDefault="00687D22" w:rsidP="00687D22">
            <w:pPr>
              <w:spacing w:before="40" w:after="20"/>
              <w:jc w:val="right"/>
              <w:rPr>
                <w:rFonts w:cs="Arial"/>
                <w:sz w:val="18"/>
                <w:szCs w:val="18"/>
              </w:rPr>
            </w:pPr>
            <w:r w:rsidRPr="00687D22">
              <w:rPr>
                <w:rFonts w:cs="Arial"/>
                <w:sz w:val="18"/>
                <w:szCs w:val="18"/>
              </w:rPr>
              <w:t>1,374</w:t>
            </w:r>
          </w:p>
        </w:tc>
        <w:tc>
          <w:tcPr>
            <w:tcW w:w="1134" w:type="dxa"/>
            <w:tcBorders>
              <w:top w:val="nil"/>
              <w:left w:val="nil"/>
              <w:bottom w:val="nil"/>
              <w:right w:val="nil"/>
            </w:tcBorders>
            <w:shd w:val="clear" w:color="auto" w:fill="auto"/>
            <w:vAlign w:val="bottom"/>
          </w:tcPr>
          <w:p w14:paraId="699ACC21" w14:textId="77777777" w:rsidR="00687D22" w:rsidRPr="00687D22" w:rsidRDefault="00687D22" w:rsidP="00687D22">
            <w:pPr>
              <w:spacing w:before="40" w:after="20"/>
              <w:jc w:val="right"/>
              <w:rPr>
                <w:rFonts w:cs="Arial"/>
                <w:sz w:val="18"/>
                <w:szCs w:val="18"/>
              </w:rPr>
            </w:pPr>
            <w:r w:rsidRPr="00687D22">
              <w:rPr>
                <w:rFonts w:cs="Arial"/>
                <w:sz w:val="18"/>
                <w:szCs w:val="18"/>
              </w:rPr>
              <w:t>2,124,119</w:t>
            </w:r>
          </w:p>
        </w:tc>
        <w:tc>
          <w:tcPr>
            <w:tcW w:w="1134" w:type="dxa"/>
            <w:tcBorders>
              <w:top w:val="nil"/>
              <w:left w:val="nil"/>
              <w:bottom w:val="nil"/>
              <w:right w:val="nil"/>
            </w:tcBorders>
            <w:shd w:val="clear" w:color="auto" w:fill="auto"/>
            <w:vAlign w:val="bottom"/>
          </w:tcPr>
          <w:p w14:paraId="7295FA09" w14:textId="77777777" w:rsidR="00687D22" w:rsidRPr="00687D22" w:rsidRDefault="00687D22" w:rsidP="00687D22">
            <w:pPr>
              <w:spacing w:before="40" w:after="20"/>
              <w:jc w:val="right"/>
              <w:rPr>
                <w:rFonts w:cs="Arial"/>
                <w:sz w:val="18"/>
                <w:szCs w:val="18"/>
              </w:rPr>
            </w:pPr>
            <w:r w:rsidRPr="00687D22">
              <w:rPr>
                <w:rFonts w:cs="Arial"/>
                <w:sz w:val="18"/>
                <w:szCs w:val="18"/>
              </w:rPr>
              <w:t>1,545.94</w:t>
            </w:r>
          </w:p>
        </w:tc>
      </w:tr>
      <w:tr w:rsidR="00687D22" w:rsidRPr="00687D22" w14:paraId="076A50FD" w14:textId="77777777" w:rsidTr="009F5050">
        <w:trPr>
          <w:trHeight w:val="20"/>
        </w:trPr>
        <w:tc>
          <w:tcPr>
            <w:tcW w:w="2268" w:type="dxa"/>
            <w:tcBorders>
              <w:top w:val="nil"/>
              <w:left w:val="nil"/>
              <w:bottom w:val="nil"/>
              <w:right w:val="single" w:sz="18" w:space="0" w:color="002060"/>
            </w:tcBorders>
            <w:shd w:val="clear" w:color="auto" w:fill="auto"/>
            <w:vAlign w:val="center"/>
          </w:tcPr>
          <w:p w14:paraId="4524120E" w14:textId="32E228C6" w:rsidR="00687D22" w:rsidRPr="0087211A" w:rsidRDefault="00687D22" w:rsidP="00687D22">
            <w:pPr>
              <w:spacing w:before="40" w:after="20"/>
              <w:rPr>
                <w:rFonts w:cs="Arial"/>
                <w:sz w:val="18"/>
                <w:szCs w:val="18"/>
              </w:rPr>
            </w:pPr>
            <w:r w:rsidRPr="0087211A">
              <w:rPr>
                <w:rFonts w:cs="Arial"/>
                <w:sz w:val="18"/>
                <w:szCs w:val="18"/>
              </w:rPr>
              <w:t xml:space="preserve">Yarra C </w:t>
            </w:r>
          </w:p>
        </w:tc>
        <w:tc>
          <w:tcPr>
            <w:tcW w:w="1134" w:type="dxa"/>
            <w:tcBorders>
              <w:top w:val="nil"/>
              <w:left w:val="single" w:sz="18" w:space="0" w:color="002060"/>
              <w:bottom w:val="nil"/>
              <w:right w:val="nil"/>
            </w:tcBorders>
            <w:shd w:val="clear" w:color="auto" w:fill="auto"/>
            <w:vAlign w:val="bottom"/>
          </w:tcPr>
          <w:p w14:paraId="13D58086" w14:textId="77777777" w:rsidR="00687D22" w:rsidRPr="00687D22" w:rsidRDefault="00687D22" w:rsidP="00687D22">
            <w:pPr>
              <w:spacing w:before="40" w:after="20"/>
              <w:jc w:val="right"/>
              <w:rPr>
                <w:rFonts w:cs="Arial"/>
                <w:sz w:val="18"/>
                <w:szCs w:val="18"/>
              </w:rPr>
            </w:pPr>
            <w:r w:rsidRPr="00687D22">
              <w:rPr>
                <w:rFonts w:cs="Arial"/>
                <w:sz w:val="18"/>
                <w:szCs w:val="18"/>
              </w:rPr>
              <w:t>91,300</w:t>
            </w:r>
          </w:p>
        </w:tc>
        <w:tc>
          <w:tcPr>
            <w:tcW w:w="1134" w:type="dxa"/>
            <w:tcBorders>
              <w:top w:val="nil"/>
              <w:left w:val="nil"/>
              <w:bottom w:val="nil"/>
              <w:right w:val="nil"/>
            </w:tcBorders>
            <w:shd w:val="clear" w:color="auto" w:fill="auto"/>
            <w:vAlign w:val="bottom"/>
          </w:tcPr>
          <w:p w14:paraId="00B05B91" w14:textId="77777777" w:rsidR="00687D22" w:rsidRPr="00687D22" w:rsidRDefault="00687D22" w:rsidP="00687D22">
            <w:pPr>
              <w:spacing w:before="40" w:after="20"/>
              <w:jc w:val="right"/>
              <w:rPr>
                <w:rFonts w:cs="Arial"/>
                <w:sz w:val="18"/>
                <w:szCs w:val="18"/>
              </w:rPr>
            </w:pPr>
            <w:r w:rsidRPr="00687D22">
              <w:rPr>
                <w:rFonts w:cs="Arial"/>
                <w:sz w:val="18"/>
                <w:szCs w:val="18"/>
              </w:rPr>
              <w:t>1,876,087</w:t>
            </w:r>
          </w:p>
        </w:tc>
        <w:tc>
          <w:tcPr>
            <w:tcW w:w="1134" w:type="dxa"/>
            <w:tcBorders>
              <w:top w:val="nil"/>
              <w:left w:val="nil"/>
              <w:bottom w:val="nil"/>
              <w:right w:val="nil"/>
            </w:tcBorders>
            <w:shd w:val="clear" w:color="auto" w:fill="auto"/>
            <w:vAlign w:val="bottom"/>
          </w:tcPr>
          <w:p w14:paraId="08B576B6" w14:textId="77777777" w:rsidR="00687D22" w:rsidRPr="00687D22" w:rsidRDefault="00687D22" w:rsidP="00687D22">
            <w:pPr>
              <w:spacing w:before="40" w:after="20"/>
              <w:jc w:val="right"/>
              <w:rPr>
                <w:rFonts w:cs="Arial"/>
                <w:sz w:val="18"/>
                <w:szCs w:val="18"/>
              </w:rPr>
            </w:pPr>
            <w:r w:rsidRPr="00687D22">
              <w:rPr>
                <w:rFonts w:cs="Arial"/>
                <w:sz w:val="18"/>
                <w:szCs w:val="18"/>
              </w:rPr>
              <w:t>20.55</w:t>
            </w:r>
          </w:p>
        </w:tc>
        <w:tc>
          <w:tcPr>
            <w:tcW w:w="1134" w:type="dxa"/>
            <w:tcBorders>
              <w:top w:val="nil"/>
              <w:left w:val="nil"/>
              <w:bottom w:val="nil"/>
              <w:right w:val="nil"/>
            </w:tcBorders>
            <w:shd w:val="clear" w:color="auto" w:fill="auto"/>
            <w:vAlign w:val="bottom"/>
          </w:tcPr>
          <w:p w14:paraId="3497DDF7" w14:textId="77777777" w:rsidR="00687D22" w:rsidRPr="00687D22" w:rsidRDefault="00687D22" w:rsidP="00687D22">
            <w:pPr>
              <w:spacing w:before="40" w:after="20"/>
              <w:jc w:val="right"/>
              <w:rPr>
                <w:rFonts w:cs="Arial"/>
                <w:sz w:val="18"/>
                <w:szCs w:val="18"/>
              </w:rPr>
            </w:pPr>
            <w:r w:rsidRPr="00687D22">
              <w:rPr>
                <w:rFonts w:cs="Arial"/>
                <w:sz w:val="18"/>
                <w:szCs w:val="18"/>
              </w:rPr>
              <w:t>215</w:t>
            </w:r>
          </w:p>
        </w:tc>
        <w:tc>
          <w:tcPr>
            <w:tcW w:w="1134" w:type="dxa"/>
            <w:tcBorders>
              <w:top w:val="nil"/>
              <w:left w:val="nil"/>
              <w:bottom w:val="nil"/>
              <w:right w:val="nil"/>
            </w:tcBorders>
            <w:shd w:val="clear" w:color="auto" w:fill="auto"/>
            <w:vAlign w:val="bottom"/>
          </w:tcPr>
          <w:p w14:paraId="412B1466" w14:textId="77777777" w:rsidR="00687D22" w:rsidRPr="00687D22" w:rsidRDefault="00687D22" w:rsidP="00687D22">
            <w:pPr>
              <w:spacing w:before="40" w:after="20"/>
              <w:jc w:val="right"/>
              <w:rPr>
                <w:rFonts w:cs="Arial"/>
                <w:sz w:val="18"/>
                <w:szCs w:val="18"/>
              </w:rPr>
            </w:pPr>
            <w:r w:rsidRPr="00687D22">
              <w:rPr>
                <w:rFonts w:cs="Arial"/>
                <w:sz w:val="18"/>
                <w:szCs w:val="18"/>
              </w:rPr>
              <w:t>388,770</w:t>
            </w:r>
          </w:p>
        </w:tc>
        <w:tc>
          <w:tcPr>
            <w:tcW w:w="1134" w:type="dxa"/>
            <w:tcBorders>
              <w:top w:val="nil"/>
              <w:left w:val="nil"/>
              <w:bottom w:val="nil"/>
              <w:right w:val="nil"/>
            </w:tcBorders>
            <w:shd w:val="clear" w:color="auto" w:fill="auto"/>
            <w:vAlign w:val="bottom"/>
          </w:tcPr>
          <w:p w14:paraId="2CBA7013" w14:textId="77777777" w:rsidR="00687D22" w:rsidRPr="00687D22" w:rsidRDefault="00687D22" w:rsidP="00687D22">
            <w:pPr>
              <w:spacing w:before="40" w:after="20"/>
              <w:jc w:val="right"/>
              <w:rPr>
                <w:rFonts w:cs="Arial"/>
                <w:sz w:val="18"/>
                <w:szCs w:val="18"/>
              </w:rPr>
            </w:pPr>
            <w:r w:rsidRPr="00687D22">
              <w:rPr>
                <w:rFonts w:cs="Arial"/>
                <w:sz w:val="18"/>
                <w:szCs w:val="18"/>
              </w:rPr>
              <w:t>1,808.23</w:t>
            </w:r>
          </w:p>
        </w:tc>
      </w:tr>
      <w:tr w:rsidR="00687D22" w:rsidRPr="00687D22" w14:paraId="29F14734" w14:textId="77777777" w:rsidTr="009F5050">
        <w:trPr>
          <w:trHeight w:val="20"/>
        </w:trPr>
        <w:tc>
          <w:tcPr>
            <w:tcW w:w="2268" w:type="dxa"/>
            <w:tcBorders>
              <w:top w:val="nil"/>
              <w:left w:val="nil"/>
              <w:bottom w:val="nil"/>
              <w:right w:val="single" w:sz="18" w:space="0" w:color="002060"/>
            </w:tcBorders>
            <w:shd w:val="clear" w:color="auto" w:fill="auto"/>
            <w:vAlign w:val="center"/>
          </w:tcPr>
          <w:p w14:paraId="14B1A359" w14:textId="539FD0C1" w:rsidR="00687D22" w:rsidRPr="0087211A" w:rsidRDefault="00687D22" w:rsidP="00687D22">
            <w:pPr>
              <w:spacing w:before="40" w:after="20"/>
              <w:rPr>
                <w:rFonts w:cs="Arial"/>
                <w:sz w:val="18"/>
                <w:szCs w:val="18"/>
              </w:rPr>
            </w:pPr>
            <w:r w:rsidRPr="0087211A">
              <w:rPr>
                <w:rFonts w:cs="Arial"/>
                <w:sz w:val="18"/>
                <w:szCs w:val="18"/>
              </w:rPr>
              <w:t xml:space="preserve">Yarra Ranges S </w:t>
            </w:r>
            <w:r w:rsidR="00D818D2">
              <w:rPr>
                <w:rFonts w:cs="Arial"/>
                <w:sz w:val="18"/>
                <w:szCs w:val="18"/>
              </w:rPr>
              <w:t>*</w:t>
            </w:r>
            <w:r>
              <w:rPr>
                <w:rFonts w:cs="Arial"/>
                <w:sz w:val="18"/>
                <w:szCs w:val="18"/>
              </w:rPr>
              <w:t xml:space="preserve">             </w:t>
            </w:r>
          </w:p>
        </w:tc>
        <w:tc>
          <w:tcPr>
            <w:tcW w:w="1134" w:type="dxa"/>
            <w:tcBorders>
              <w:top w:val="nil"/>
              <w:left w:val="single" w:sz="18" w:space="0" w:color="002060"/>
              <w:bottom w:val="nil"/>
              <w:right w:val="nil"/>
            </w:tcBorders>
            <w:shd w:val="clear" w:color="auto" w:fill="auto"/>
            <w:vAlign w:val="bottom"/>
          </w:tcPr>
          <w:p w14:paraId="7DD451F7" w14:textId="77777777" w:rsidR="00687D22" w:rsidRPr="00687D22" w:rsidRDefault="00687D22" w:rsidP="00687D22">
            <w:pPr>
              <w:spacing w:before="40" w:after="20"/>
              <w:jc w:val="right"/>
              <w:rPr>
                <w:rFonts w:cs="Arial"/>
                <w:sz w:val="18"/>
                <w:szCs w:val="18"/>
              </w:rPr>
            </w:pPr>
            <w:r w:rsidRPr="00687D22">
              <w:rPr>
                <w:rFonts w:cs="Arial"/>
                <w:sz w:val="18"/>
                <w:szCs w:val="18"/>
              </w:rPr>
              <w:t>152,246</w:t>
            </w:r>
          </w:p>
        </w:tc>
        <w:tc>
          <w:tcPr>
            <w:tcW w:w="1134" w:type="dxa"/>
            <w:tcBorders>
              <w:top w:val="nil"/>
              <w:left w:val="nil"/>
              <w:bottom w:val="nil"/>
              <w:right w:val="nil"/>
            </w:tcBorders>
            <w:shd w:val="clear" w:color="auto" w:fill="auto"/>
            <w:vAlign w:val="bottom"/>
          </w:tcPr>
          <w:p w14:paraId="55595941" w14:textId="77777777" w:rsidR="00687D22" w:rsidRPr="00687D22" w:rsidRDefault="00687D22" w:rsidP="00687D22">
            <w:pPr>
              <w:spacing w:before="40" w:after="20"/>
              <w:jc w:val="right"/>
              <w:rPr>
                <w:rFonts w:cs="Arial"/>
                <w:sz w:val="18"/>
                <w:szCs w:val="18"/>
              </w:rPr>
            </w:pPr>
            <w:r w:rsidRPr="00687D22">
              <w:rPr>
                <w:rFonts w:cs="Arial"/>
                <w:sz w:val="18"/>
                <w:szCs w:val="18"/>
              </w:rPr>
              <w:t>10,830,482</w:t>
            </w:r>
          </w:p>
        </w:tc>
        <w:tc>
          <w:tcPr>
            <w:tcW w:w="1134" w:type="dxa"/>
            <w:tcBorders>
              <w:top w:val="nil"/>
              <w:left w:val="nil"/>
              <w:bottom w:val="nil"/>
              <w:right w:val="nil"/>
            </w:tcBorders>
            <w:shd w:val="clear" w:color="auto" w:fill="auto"/>
            <w:vAlign w:val="bottom"/>
          </w:tcPr>
          <w:p w14:paraId="5FC1FB70" w14:textId="77777777" w:rsidR="00687D22" w:rsidRPr="00687D22" w:rsidRDefault="00687D22" w:rsidP="00687D22">
            <w:pPr>
              <w:spacing w:before="40" w:after="20"/>
              <w:jc w:val="right"/>
              <w:rPr>
                <w:rFonts w:cs="Arial"/>
                <w:sz w:val="18"/>
                <w:szCs w:val="18"/>
              </w:rPr>
            </w:pPr>
            <w:r w:rsidRPr="00687D22">
              <w:rPr>
                <w:rFonts w:cs="Arial"/>
                <w:sz w:val="18"/>
                <w:szCs w:val="18"/>
              </w:rPr>
              <w:t>71.14</w:t>
            </w:r>
          </w:p>
        </w:tc>
        <w:tc>
          <w:tcPr>
            <w:tcW w:w="1134" w:type="dxa"/>
            <w:tcBorders>
              <w:top w:val="nil"/>
              <w:left w:val="nil"/>
              <w:bottom w:val="nil"/>
              <w:right w:val="nil"/>
            </w:tcBorders>
            <w:shd w:val="clear" w:color="auto" w:fill="auto"/>
            <w:vAlign w:val="bottom"/>
          </w:tcPr>
          <w:p w14:paraId="2FD7D5F3" w14:textId="77777777" w:rsidR="00687D22" w:rsidRPr="00687D22" w:rsidRDefault="00687D22" w:rsidP="00687D22">
            <w:pPr>
              <w:spacing w:before="40" w:after="20"/>
              <w:jc w:val="right"/>
              <w:rPr>
                <w:rFonts w:cs="Arial"/>
                <w:sz w:val="18"/>
                <w:szCs w:val="18"/>
              </w:rPr>
            </w:pPr>
            <w:r w:rsidRPr="00687D22">
              <w:rPr>
                <w:rFonts w:cs="Arial"/>
                <w:sz w:val="18"/>
                <w:szCs w:val="18"/>
              </w:rPr>
              <w:t>1,747</w:t>
            </w:r>
          </w:p>
        </w:tc>
        <w:tc>
          <w:tcPr>
            <w:tcW w:w="1134" w:type="dxa"/>
            <w:tcBorders>
              <w:top w:val="nil"/>
              <w:left w:val="nil"/>
              <w:bottom w:val="nil"/>
              <w:right w:val="nil"/>
            </w:tcBorders>
            <w:shd w:val="clear" w:color="auto" w:fill="auto"/>
            <w:vAlign w:val="bottom"/>
          </w:tcPr>
          <w:p w14:paraId="06379217" w14:textId="77777777" w:rsidR="00687D22" w:rsidRPr="00687D22" w:rsidRDefault="00687D22" w:rsidP="00687D22">
            <w:pPr>
              <w:spacing w:before="40" w:after="20"/>
              <w:jc w:val="right"/>
              <w:rPr>
                <w:rFonts w:cs="Arial"/>
                <w:sz w:val="18"/>
                <w:szCs w:val="18"/>
              </w:rPr>
            </w:pPr>
            <w:r w:rsidRPr="00687D22">
              <w:rPr>
                <w:rFonts w:cs="Arial"/>
                <w:sz w:val="18"/>
                <w:szCs w:val="18"/>
              </w:rPr>
              <w:t>3,268,596</w:t>
            </w:r>
          </w:p>
        </w:tc>
        <w:tc>
          <w:tcPr>
            <w:tcW w:w="1134" w:type="dxa"/>
            <w:tcBorders>
              <w:top w:val="nil"/>
              <w:left w:val="nil"/>
              <w:bottom w:val="nil"/>
              <w:right w:val="nil"/>
            </w:tcBorders>
            <w:shd w:val="clear" w:color="auto" w:fill="auto"/>
            <w:vAlign w:val="bottom"/>
          </w:tcPr>
          <w:p w14:paraId="1CEC226C" w14:textId="77777777" w:rsidR="00687D22" w:rsidRPr="00687D22" w:rsidRDefault="00687D22" w:rsidP="00687D22">
            <w:pPr>
              <w:spacing w:before="40" w:after="20"/>
              <w:jc w:val="right"/>
              <w:rPr>
                <w:rFonts w:cs="Arial"/>
                <w:sz w:val="18"/>
                <w:szCs w:val="18"/>
              </w:rPr>
            </w:pPr>
            <w:r w:rsidRPr="00687D22">
              <w:rPr>
                <w:rFonts w:cs="Arial"/>
                <w:sz w:val="18"/>
                <w:szCs w:val="18"/>
              </w:rPr>
              <w:t>1,870.98</w:t>
            </w:r>
          </w:p>
        </w:tc>
      </w:tr>
      <w:tr w:rsidR="00687D22" w:rsidRPr="00687D22" w14:paraId="55613E86" w14:textId="77777777" w:rsidTr="009F5050">
        <w:trPr>
          <w:trHeight w:val="20"/>
        </w:trPr>
        <w:tc>
          <w:tcPr>
            <w:tcW w:w="2268" w:type="dxa"/>
            <w:tcBorders>
              <w:top w:val="nil"/>
              <w:left w:val="nil"/>
              <w:right w:val="single" w:sz="18" w:space="0" w:color="002060"/>
            </w:tcBorders>
            <w:shd w:val="clear" w:color="auto" w:fill="auto"/>
            <w:vAlign w:val="center"/>
          </w:tcPr>
          <w:p w14:paraId="284551AF" w14:textId="13EEE280" w:rsidR="00687D22" w:rsidRPr="0087211A" w:rsidRDefault="00687D22" w:rsidP="00687D22">
            <w:pPr>
              <w:spacing w:before="40" w:after="20"/>
              <w:rPr>
                <w:rFonts w:cs="Arial"/>
                <w:sz w:val="18"/>
                <w:szCs w:val="18"/>
              </w:rPr>
            </w:pPr>
            <w:r w:rsidRPr="0087211A">
              <w:rPr>
                <w:rFonts w:cs="Arial"/>
                <w:sz w:val="18"/>
                <w:szCs w:val="18"/>
              </w:rPr>
              <w:t xml:space="preserve">Yarriambiack S </w:t>
            </w:r>
            <w:r w:rsidR="00D818D2">
              <w:rPr>
                <w:rFonts w:cs="Arial"/>
                <w:sz w:val="18"/>
                <w:szCs w:val="18"/>
              </w:rPr>
              <w:t>*</w:t>
            </w:r>
            <w:r>
              <w:rPr>
                <w:rFonts w:cs="Arial"/>
                <w:sz w:val="18"/>
                <w:szCs w:val="18"/>
              </w:rPr>
              <w:t xml:space="preserve">              </w:t>
            </w:r>
          </w:p>
        </w:tc>
        <w:tc>
          <w:tcPr>
            <w:tcW w:w="1134" w:type="dxa"/>
            <w:tcBorders>
              <w:top w:val="nil"/>
              <w:left w:val="single" w:sz="18" w:space="0" w:color="002060"/>
              <w:right w:val="nil"/>
            </w:tcBorders>
            <w:shd w:val="clear" w:color="auto" w:fill="auto"/>
            <w:vAlign w:val="bottom"/>
          </w:tcPr>
          <w:p w14:paraId="065B7E78" w14:textId="77777777" w:rsidR="00687D22" w:rsidRPr="00687D22" w:rsidRDefault="00687D22" w:rsidP="00687D22">
            <w:pPr>
              <w:spacing w:before="40" w:after="20"/>
              <w:jc w:val="right"/>
              <w:rPr>
                <w:rFonts w:cs="Arial"/>
                <w:sz w:val="18"/>
                <w:szCs w:val="18"/>
              </w:rPr>
            </w:pPr>
            <w:r w:rsidRPr="00687D22">
              <w:rPr>
                <w:rFonts w:cs="Arial"/>
                <w:sz w:val="18"/>
                <w:szCs w:val="18"/>
              </w:rPr>
              <w:t>6,704</w:t>
            </w:r>
          </w:p>
        </w:tc>
        <w:tc>
          <w:tcPr>
            <w:tcW w:w="1134" w:type="dxa"/>
            <w:tcBorders>
              <w:top w:val="nil"/>
              <w:left w:val="nil"/>
              <w:right w:val="nil"/>
            </w:tcBorders>
            <w:shd w:val="clear" w:color="auto" w:fill="auto"/>
            <w:vAlign w:val="bottom"/>
          </w:tcPr>
          <w:p w14:paraId="7F0F778A" w14:textId="77777777" w:rsidR="00687D22" w:rsidRPr="00687D22" w:rsidRDefault="00687D22" w:rsidP="00687D22">
            <w:pPr>
              <w:spacing w:before="40" w:after="20"/>
              <w:jc w:val="right"/>
              <w:rPr>
                <w:rFonts w:cs="Arial"/>
                <w:sz w:val="18"/>
                <w:szCs w:val="18"/>
              </w:rPr>
            </w:pPr>
            <w:r w:rsidRPr="00687D22">
              <w:rPr>
                <w:rFonts w:cs="Arial"/>
                <w:sz w:val="18"/>
                <w:szCs w:val="18"/>
              </w:rPr>
              <w:t>3,077,425</w:t>
            </w:r>
          </w:p>
        </w:tc>
        <w:tc>
          <w:tcPr>
            <w:tcW w:w="1134" w:type="dxa"/>
            <w:tcBorders>
              <w:top w:val="nil"/>
              <w:left w:val="nil"/>
              <w:right w:val="nil"/>
            </w:tcBorders>
            <w:shd w:val="clear" w:color="auto" w:fill="auto"/>
            <w:vAlign w:val="bottom"/>
          </w:tcPr>
          <w:p w14:paraId="0F69E0F2" w14:textId="77777777" w:rsidR="00687D22" w:rsidRPr="00687D22" w:rsidRDefault="00687D22" w:rsidP="00687D22">
            <w:pPr>
              <w:spacing w:before="40" w:after="20"/>
              <w:jc w:val="right"/>
              <w:rPr>
                <w:rFonts w:cs="Arial"/>
                <w:sz w:val="18"/>
                <w:szCs w:val="18"/>
              </w:rPr>
            </w:pPr>
            <w:r w:rsidRPr="00687D22">
              <w:rPr>
                <w:rFonts w:cs="Arial"/>
                <w:sz w:val="18"/>
                <w:szCs w:val="18"/>
              </w:rPr>
              <w:t>459.04</w:t>
            </w:r>
          </w:p>
        </w:tc>
        <w:tc>
          <w:tcPr>
            <w:tcW w:w="1134" w:type="dxa"/>
            <w:tcBorders>
              <w:top w:val="nil"/>
              <w:left w:val="nil"/>
              <w:right w:val="nil"/>
            </w:tcBorders>
            <w:shd w:val="clear" w:color="auto" w:fill="auto"/>
            <w:vAlign w:val="bottom"/>
          </w:tcPr>
          <w:p w14:paraId="6BE76879" w14:textId="77777777" w:rsidR="00687D22" w:rsidRPr="00687D22" w:rsidRDefault="00687D22" w:rsidP="00687D22">
            <w:pPr>
              <w:spacing w:before="40" w:after="20"/>
              <w:jc w:val="right"/>
              <w:rPr>
                <w:rFonts w:cs="Arial"/>
                <w:sz w:val="18"/>
                <w:szCs w:val="18"/>
              </w:rPr>
            </w:pPr>
            <w:r w:rsidRPr="00687D22">
              <w:rPr>
                <w:rFonts w:cs="Arial"/>
                <w:sz w:val="18"/>
                <w:szCs w:val="18"/>
              </w:rPr>
              <w:t>4,809</w:t>
            </w:r>
          </w:p>
        </w:tc>
        <w:tc>
          <w:tcPr>
            <w:tcW w:w="1134" w:type="dxa"/>
            <w:tcBorders>
              <w:top w:val="nil"/>
              <w:left w:val="nil"/>
              <w:right w:val="nil"/>
            </w:tcBorders>
            <w:shd w:val="clear" w:color="auto" w:fill="auto"/>
            <w:vAlign w:val="bottom"/>
          </w:tcPr>
          <w:p w14:paraId="279FCB84" w14:textId="77777777" w:rsidR="00687D22" w:rsidRPr="00687D22" w:rsidRDefault="00687D22" w:rsidP="00687D22">
            <w:pPr>
              <w:spacing w:before="40" w:after="20"/>
              <w:jc w:val="right"/>
              <w:rPr>
                <w:rFonts w:cs="Arial"/>
                <w:sz w:val="18"/>
                <w:szCs w:val="18"/>
              </w:rPr>
            </w:pPr>
            <w:r w:rsidRPr="00687D22">
              <w:rPr>
                <w:rFonts w:cs="Arial"/>
                <w:sz w:val="18"/>
                <w:szCs w:val="18"/>
              </w:rPr>
              <w:t>1,939,134</w:t>
            </w:r>
          </w:p>
        </w:tc>
        <w:tc>
          <w:tcPr>
            <w:tcW w:w="1134" w:type="dxa"/>
            <w:tcBorders>
              <w:top w:val="nil"/>
              <w:left w:val="nil"/>
              <w:right w:val="nil"/>
            </w:tcBorders>
            <w:shd w:val="clear" w:color="auto" w:fill="auto"/>
            <w:vAlign w:val="bottom"/>
          </w:tcPr>
          <w:p w14:paraId="384F4D9C" w14:textId="77777777" w:rsidR="00687D22" w:rsidRPr="00687D22" w:rsidRDefault="00687D22" w:rsidP="00687D22">
            <w:pPr>
              <w:spacing w:before="40" w:after="20"/>
              <w:jc w:val="right"/>
              <w:rPr>
                <w:rFonts w:cs="Arial"/>
                <w:sz w:val="18"/>
                <w:szCs w:val="18"/>
              </w:rPr>
            </w:pPr>
            <w:r w:rsidRPr="00687D22">
              <w:rPr>
                <w:rFonts w:cs="Arial"/>
                <w:sz w:val="18"/>
                <w:szCs w:val="18"/>
              </w:rPr>
              <w:t>403.23</w:t>
            </w:r>
          </w:p>
        </w:tc>
      </w:tr>
      <w:tr w:rsidR="00687D22" w:rsidRPr="00687D22" w14:paraId="7072CDA9" w14:textId="77777777" w:rsidTr="009F5050">
        <w:trPr>
          <w:trHeight w:val="20"/>
        </w:trPr>
        <w:tc>
          <w:tcPr>
            <w:tcW w:w="2268" w:type="dxa"/>
            <w:tcBorders>
              <w:left w:val="nil"/>
              <w:right w:val="single" w:sz="18" w:space="0" w:color="002060"/>
            </w:tcBorders>
            <w:shd w:val="clear" w:color="auto" w:fill="auto"/>
            <w:vAlign w:val="center"/>
          </w:tcPr>
          <w:p w14:paraId="0EA88741" w14:textId="77777777" w:rsidR="00687D22" w:rsidRPr="0087211A" w:rsidRDefault="00687D22" w:rsidP="00687D22">
            <w:pPr>
              <w:spacing w:before="40" w:after="20"/>
              <w:rPr>
                <w:rFonts w:cs="Arial"/>
                <w:sz w:val="18"/>
                <w:szCs w:val="18"/>
              </w:rPr>
            </w:pPr>
          </w:p>
        </w:tc>
        <w:tc>
          <w:tcPr>
            <w:tcW w:w="1134" w:type="dxa"/>
            <w:tcBorders>
              <w:left w:val="single" w:sz="18" w:space="0" w:color="002060"/>
              <w:bottom w:val="single" w:sz="8" w:space="0" w:color="002060"/>
              <w:right w:val="nil"/>
            </w:tcBorders>
            <w:shd w:val="clear" w:color="auto" w:fill="auto"/>
            <w:vAlign w:val="bottom"/>
          </w:tcPr>
          <w:p w14:paraId="725983A7"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left w:val="nil"/>
              <w:bottom w:val="single" w:sz="8" w:space="0" w:color="002060"/>
              <w:right w:val="nil"/>
            </w:tcBorders>
            <w:shd w:val="clear" w:color="auto" w:fill="auto"/>
            <w:vAlign w:val="bottom"/>
          </w:tcPr>
          <w:p w14:paraId="6F1CA2F6"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left w:val="nil"/>
              <w:bottom w:val="single" w:sz="8" w:space="0" w:color="002060"/>
              <w:right w:val="nil"/>
            </w:tcBorders>
            <w:shd w:val="clear" w:color="auto" w:fill="auto"/>
            <w:vAlign w:val="bottom"/>
          </w:tcPr>
          <w:p w14:paraId="38A4BCF7"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134" w:type="dxa"/>
            <w:tcBorders>
              <w:left w:val="nil"/>
              <w:bottom w:val="single" w:sz="8" w:space="0" w:color="002060"/>
              <w:right w:val="nil"/>
            </w:tcBorders>
            <w:shd w:val="clear" w:color="auto" w:fill="auto"/>
            <w:vAlign w:val="bottom"/>
          </w:tcPr>
          <w:p w14:paraId="22F2247A" w14:textId="77777777" w:rsidR="00687D22" w:rsidRPr="00687D22" w:rsidRDefault="00687D22" w:rsidP="00687D22">
            <w:pPr>
              <w:spacing w:before="40" w:after="20"/>
              <w:jc w:val="right"/>
              <w:rPr>
                <w:rFonts w:cs="Arial"/>
                <w:sz w:val="18"/>
                <w:szCs w:val="18"/>
              </w:rPr>
            </w:pPr>
          </w:p>
        </w:tc>
        <w:tc>
          <w:tcPr>
            <w:tcW w:w="1134" w:type="dxa"/>
            <w:tcBorders>
              <w:left w:val="nil"/>
              <w:bottom w:val="single" w:sz="8" w:space="0" w:color="002060"/>
              <w:right w:val="nil"/>
            </w:tcBorders>
            <w:shd w:val="clear" w:color="auto" w:fill="auto"/>
            <w:vAlign w:val="bottom"/>
          </w:tcPr>
          <w:p w14:paraId="3E6E2081" w14:textId="77777777" w:rsidR="00687D22" w:rsidRPr="00687D22" w:rsidRDefault="00687D22" w:rsidP="00687D22">
            <w:pPr>
              <w:spacing w:before="40" w:after="20"/>
              <w:rPr>
                <w:rFonts w:cs="Arial"/>
                <w:sz w:val="18"/>
                <w:szCs w:val="18"/>
              </w:rPr>
            </w:pPr>
            <w:r w:rsidRPr="00687D22">
              <w:rPr>
                <w:rFonts w:cs="Arial"/>
                <w:sz w:val="18"/>
                <w:szCs w:val="18"/>
              </w:rPr>
              <w:t> </w:t>
            </w:r>
          </w:p>
        </w:tc>
        <w:tc>
          <w:tcPr>
            <w:tcW w:w="1134" w:type="dxa"/>
            <w:tcBorders>
              <w:left w:val="nil"/>
              <w:bottom w:val="single" w:sz="8" w:space="0" w:color="002060"/>
              <w:right w:val="nil"/>
            </w:tcBorders>
            <w:shd w:val="clear" w:color="auto" w:fill="auto"/>
            <w:vAlign w:val="bottom"/>
          </w:tcPr>
          <w:p w14:paraId="21E1D9F2" w14:textId="77777777" w:rsidR="00687D22" w:rsidRPr="00687D22" w:rsidRDefault="00687D22" w:rsidP="00687D22">
            <w:pPr>
              <w:spacing w:before="40" w:after="20"/>
              <w:rPr>
                <w:rFonts w:cs="Arial"/>
                <w:sz w:val="18"/>
                <w:szCs w:val="18"/>
              </w:rPr>
            </w:pPr>
            <w:r w:rsidRPr="00687D22">
              <w:rPr>
                <w:rFonts w:cs="Arial"/>
                <w:sz w:val="18"/>
                <w:szCs w:val="18"/>
              </w:rPr>
              <w:t> </w:t>
            </w:r>
          </w:p>
        </w:tc>
      </w:tr>
      <w:tr w:rsidR="00687D22" w:rsidRPr="00BB2137" w14:paraId="0F1BF4F1" w14:textId="77777777" w:rsidTr="009F5050">
        <w:trPr>
          <w:trHeight w:val="20"/>
        </w:trPr>
        <w:tc>
          <w:tcPr>
            <w:tcW w:w="2268" w:type="dxa"/>
            <w:tcBorders>
              <w:left w:val="nil"/>
              <w:right w:val="single" w:sz="18" w:space="0" w:color="002060"/>
            </w:tcBorders>
            <w:shd w:val="clear" w:color="auto" w:fill="auto"/>
            <w:vAlign w:val="center"/>
          </w:tcPr>
          <w:p w14:paraId="7F48C7CC" w14:textId="77777777" w:rsidR="00687D22" w:rsidRPr="0087211A" w:rsidRDefault="00687D22" w:rsidP="00687D22">
            <w:pPr>
              <w:spacing w:before="40" w:after="20"/>
              <w:rPr>
                <w:rFonts w:cs="Arial"/>
                <w:sz w:val="18"/>
                <w:szCs w:val="18"/>
              </w:rPr>
            </w:pPr>
          </w:p>
        </w:tc>
        <w:tc>
          <w:tcPr>
            <w:tcW w:w="1134" w:type="dxa"/>
            <w:tcBorders>
              <w:top w:val="single" w:sz="8" w:space="0" w:color="002060"/>
              <w:left w:val="single" w:sz="18" w:space="0" w:color="002060"/>
              <w:right w:val="nil"/>
            </w:tcBorders>
            <w:shd w:val="clear" w:color="auto" w:fill="auto"/>
            <w:vAlign w:val="bottom"/>
          </w:tcPr>
          <w:p w14:paraId="2625E39C" w14:textId="77777777" w:rsidR="00687D22" w:rsidRPr="00687D22" w:rsidRDefault="00687D22" w:rsidP="00687D22">
            <w:pPr>
              <w:spacing w:before="40" w:after="20"/>
              <w:jc w:val="right"/>
              <w:rPr>
                <w:rFonts w:cs="Arial"/>
                <w:b/>
                <w:sz w:val="18"/>
                <w:szCs w:val="18"/>
              </w:rPr>
            </w:pPr>
            <w:r w:rsidRPr="00687D22">
              <w:rPr>
                <w:rFonts w:cs="Arial"/>
                <w:b/>
                <w:sz w:val="18"/>
                <w:szCs w:val="18"/>
              </w:rPr>
              <w:t>6,069,627</w:t>
            </w:r>
          </w:p>
        </w:tc>
        <w:tc>
          <w:tcPr>
            <w:tcW w:w="1134" w:type="dxa"/>
            <w:tcBorders>
              <w:top w:val="single" w:sz="8" w:space="0" w:color="002060"/>
              <w:left w:val="nil"/>
              <w:right w:val="nil"/>
            </w:tcBorders>
            <w:shd w:val="clear" w:color="auto" w:fill="auto"/>
            <w:vAlign w:val="bottom"/>
          </w:tcPr>
          <w:p w14:paraId="16998CF3" w14:textId="77777777" w:rsidR="00687D22" w:rsidRPr="00687D22" w:rsidRDefault="00687D22" w:rsidP="00687D22">
            <w:pPr>
              <w:spacing w:before="40" w:after="20"/>
              <w:jc w:val="right"/>
              <w:rPr>
                <w:rFonts w:cs="Arial"/>
                <w:b/>
                <w:sz w:val="18"/>
                <w:szCs w:val="18"/>
              </w:rPr>
            </w:pPr>
            <w:r w:rsidRPr="00687D22">
              <w:rPr>
                <w:rFonts w:cs="Arial"/>
                <w:b/>
                <w:sz w:val="18"/>
                <w:szCs w:val="18"/>
              </w:rPr>
              <w:t>415,741,109</w:t>
            </w:r>
          </w:p>
        </w:tc>
        <w:tc>
          <w:tcPr>
            <w:tcW w:w="1134" w:type="dxa"/>
            <w:tcBorders>
              <w:top w:val="single" w:sz="8" w:space="0" w:color="002060"/>
              <w:left w:val="nil"/>
              <w:right w:val="nil"/>
            </w:tcBorders>
            <w:shd w:val="clear" w:color="auto" w:fill="auto"/>
            <w:vAlign w:val="bottom"/>
          </w:tcPr>
          <w:p w14:paraId="1BC0FF60" w14:textId="77777777" w:rsidR="00687D22" w:rsidRPr="00687D22" w:rsidRDefault="00687D22" w:rsidP="00687D22">
            <w:pPr>
              <w:spacing w:before="40" w:after="20"/>
              <w:jc w:val="right"/>
              <w:rPr>
                <w:rFonts w:cs="Arial"/>
                <w:b/>
                <w:sz w:val="18"/>
                <w:szCs w:val="18"/>
              </w:rPr>
            </w:pPr>
            <w:r w:rsidRPr="00687D22">
              <w:rPr>
                <w:rFonts w:cs="Arial"/>
                <w:b/>
                <w:sz w:val="18"/>
                <w:szCs w:val="18"/>
              </w:rPr>
              <w:t>68.50</w:t>
            </w:r>
          </w:p>
        </w:tc>
        <w:tc>
          <w:tcPr>
            <w:tcW w:w="1134" w:type="dxa"/>
            <w:tcBorders>
              <w:top w:val="single" w:sz="8" w:space="0" w:color="002060"/>
              <w:left w:val="nil"/>
              <w:right w:val="nil"/>
            </w:tcBorders>
            <w:shd w:val="clear" w:color="auto" w:fill="auto"/>
            <w:vAlign w:val="bottom"/>
          </w:tcPr>
          <w:p w14:paraId="5611C916" w14:textId="77777777" w:rsidR="00687D22" w:rsidRPr="00687D22" w:rsidRDefault="00687D22" w:rsidP="00687D22">
            <w:pPr>
              <w:spacing w:before="40" w:after="20"/>
              <w:jc w:val="right"/>
              <w:rPr>
                <w:rFonts w:cs="Arial"/>
                <w:b/>
                <w:sz w:val="18"/>
                <w:szCs w:val="18"/>
              </w:rPr>
            </w:pPr>
            <w:r w:rsidRPr="00687D22">
              <w:rPr>
                <w:rFonts w:cs="Arial"/>
                <w:b/>
                <w:sz w:val="18"/>
                <w:szCs w:val="18"/>
              </w:rPr>
              <w:t>131,182</w:t>
            </w:r>
          </w:p>
        </w:tc>
        <w:tc>
          <w:tcPr>
            <w:tcW w:w="1134" w:type="dxa"/>
            <w:tcBorders>
              <w:top w:val="single" w:sz="8" w:space="0" w:color="002060"/>
              <w:left w:val="nil"/>
              <w:right w:val="nil"/>
            </w:tcBorders>
            <w:shd w:val="clear" w:color="auto" w:fill="auto"/>
            <w:vAlign w:val="bottom"/>
          </w:tcPr>
          <w:p w14:paraId="035C2836" w14:textId="77777777" w:rsidR="00687D22" w:rsidRPr="00687D22" w:rsidRDefault="00687D22" w:rsidP="00687D22">
            <w:pPr>
              <w:spacing w:before="40" w:after="20"/>
              <w:jc w:val="right"/>
              <w:rPr>
                <w:rFonts w:cs="Arial"/>
                <w:b/>
                <w:sz w:val="18"/>
                <w:szCs w:val="18"/>
              </w:rPr>
            </w:pPr>
            <w:r w:rsidRPr="00687D22">
              <w:rPr>
                <w:rFonts w:cs="Arial"/>
                <w:b/>
                <w:sz w:val="18"/>
                <w:szCs w:val="18"/>
              </w:rPr>
              <w:t>150,030,890</w:t>
            </w:r>
          </w:p>
        </w:tc>
        <w:tc>
          <w:tcPr>
            <w:tcW w:w="1134" w:type="dxa"/>
            <w:tcBorders>
              <w:top w:val="single" w:sz="8" w:space="0" w:color="002060"/>
              <w:left w:val="nil"/>
              <w:right w:val="nil"/>
            </w:tcBorders>
            <w:shd w:val="clear" w:color="auto" w:fill="auto"/>
            <w:vAlign w:val="bottom"/>
          </w:tcPr>
          <w:p w14:paraId="017F6395" w14:textId="77777777" w:rsidR="00687D22" w:rsidRPr="00687D22" w:rsidRDefault="00687D22" w:rsidP="00687D22">
            <w:pPr>
              <w:spacing w:before="40" w:after="20"/>
              <w:jc w:val="right"/>
              <w:rPr>
                <w:rFonts w:cs="Arial"/>
                <w:b/>
                <w:sz w:val="18"/>
                <w:szCs w:val="18"/>
              </w:rPr>
            </w:pPr>
            <w:r w:rsidRPr="00687D22">
              <w:rPr>
                <w:rFonts w:cs="Arial"/>
                <w:b/>
                <w:sz w:val="18"/>
                <w:szCs w:val="18"/>
              </w:rPr>
              <w:t>1,143.68</w:t>
            </w:r>
          </w:p>
        </w:tc>
      </w:tr>
    </w:tbl>
    <w:p w14:paraId="3E9082AA" w14:textId="77777777" w:rsidR="001E1A90" w:rsidRPr="00FF36E8" w:rsidRDefault="001B22BA" w:rsidP="00FF36E8">
      <w:pPr>
        <w:spacing w:before="40" w:after="20"/>
        <w:rPr>
          <w:rFonts w:cs="Arial"/>
          <w:sz w:val="18"/>
          <w:szCs w:val="18"/>
        </w:rPr>
      </w:pPr>
      <w:r>
        <w:rPr>
          <w:rFonts w:cs="Arial"/>
          <w:i/>
          <w:sz w:val="16"/>
          <w:szCs w:val="16"/>
        </w:rPr>
        <w:br/>
        <w:t xml:space="preserve"> </w:t>
      </w:r>
      <w:r w:rsidR="00675E14" w:rsidRPr="00FF36E8">
        <w:rPr>
          <w:rFonts w:cs="Arial"/>
          <w:i/>
          <w:sz w:val="16"/>
          <w:szCs w:val="16"/>
        </w:rPr>
        <w:t>* Includes natural disaster grants.</w:t>
      </w:r>
      <w:r w:rsidR="001E1A90" w:rsidRPr="00FF36E8">
        <w:rPr>
          <w:rFonts w:cs="Arial"/>
          <w:sz w:val="18"/>
          <w:szCs w:val="18"/>
        </w:rPr>
        <w:br w:type="page"/>
      </w:r>
    </w:p>
    <w:p w14:paraId="48F1932E" w14:textId="77777777" w:rsidR="001E1A90" w:rsidRPr="00976C78" w:rsidRDefault="00CE4507" w:rsidP="008C1A28">
      <w:pPr>
        <w:pStyle w:val="VGC-Head10"/>
      </w:pPr>
      <w:r w:rsidRPr="00976C78">
        <w:t>Appendix 4</w:t>
      </w:r>
      <w:r w:rsidR="00BF4614" w:rsidRPr="00976C78">
        <w:tab/>
      </w:r>
      <w:r w:rsidR="00A97ABE">
        <w:t xml:space="preserve">2017-18 </w:t>
      </w:r>
      <w:r w:rsidR="001E1A90" w:rsidRPr="00976C78">
        <w:t xml:space="preserve">General Purpose Grants </w:t>
      </w:r>
    </w:p>
    <w:p w14:paraId="76A81E94" w14:textId="77777777" w:rsidR="004756C2" w:rsidRPr="00976C78" w:rsidRDefault="00CE520A" w:rsidP="008C1A28">
      <w:pPr>
        <w:pStyle w:val="VGC-Head2"/>
      </w:pPr>
      <w:r w:rsidRPr="00976C78">
        <w:t xml:space="preserve">A.  </w:t>
      </w:r>
      <w:r w:rsidR="00674746" w:rsidRPr="00976C78">
        <w:t>Major Cost Drivers (Units)</w:t>
      </w:r>
    </w:p>
    <w:p w14:paraId="2AAA0FEC" w14:textId="77777777" w:rsidR="00CD20BD" w:rsidRPr="00FF36E8"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E2F1F" w:rsidRPr="00FF36E8" w14:paraId="58863607" w14:textId="77777777" w:rsidTr="003F4741">
        <w:trPr>
          <w:tblHeader/>
        </w:trPr>
        <w:tc>
          <w:tcPr>
            <w:tcW w:w="2268" w:type="dxa"/>
            <w:vMerge w:val="restart"/>
            <w:tcBorders>
              <w:top w:val="nil"/>
              <w:left w:val="nil"/>
              <w:right w:val="single" w:sz="18" w:space="0" w:color="002060"/>
            </w:tcBorders>
            <w:shd w:val="clear" w:color="auto" w:fill="auto"/>
            <w:vAlign w:val="bottom"/>
          </w:tcPr>
          <w:p w14:paraId="5931A9D3" w14:textId="77777777" w:rsidR="005E2F1F" w:rsidRPr="0087211A" w:rsidRDefault="005E2F1F" w:rsidP="008001AD">
            <w:pPr>
              <w:spacing w:before="40" w:after="20"/>
              <w:jc w:val="center"/>
              <w:rPr>
                <w:rFonts w:cs="Arial"/>
                <w:sz w:val="18"/>
                <w:szCs w:val="18"/>
              </w:rPr>
            </w:pPr>
          </w:p>
        </w:tc>
        <w:tc>
          <w:tcPr>
            <w:tcW w:w="1361" w:type="dxa"/>
            <w:vMerge w:val="restart"/>
            <w:tcBorders>
              <w:top w:val="nil"/>
              <w:left w:val="single" w:sz="18" w:space="0" w:color="002060"/>
              <w:bottom w:val="single" w:sz="8" w:space="0" w:color="002060"/>
              <w:right w:val="nil"/>
            </w:tcBorders>
            <w:shd w:val="clear" w:color="auto" w:fill="auto"/>
            <w:vAlign w:val="bottom"/>
          </w:tcPr>
          <w:p w14:paraId="614CDC5E"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3F4741">
              <w:rPr>
                <w:rFonts w:cs="Arial"/>
                <w:sz w:val="16"/>
                <w:szCs w:val="16"/>
              </w:rPr>
              <w:t>June 2016</w:t>
            </w:r>
            <w:r w:rsidRPr="00FF36E8">
              <w:rPr>
                <w:rFonts w:cs="Arial"/>
                <w:sz w:val="16"/>
                <w:szCs w:val="16"/>
              </w:rPr>
              <w:t>)</w:t>
            </w:r>
          </w:p>
        </w:tc>
        <w:tc>
          <w:tcPr>
            <w:tcW w:w="2722" w:type="dxa"/>
            <w:gridSpan w:val="2"/>
            <w:tcBorders>
              <w:top w:val="nil"/>
              <w:left w:val="nil"/>
              <w:bottom w:val="single" w:sz="8" w:space="0" w:color="002060"/>
              <w:right w:val="nil"/>
            </w:tcBorders>
            <w:shd w:val="clear" w:color="auto" w:fill="auto"/>
            <w:vAlign w:val="bottom"/>
          </w:tcPr>
          <w:p w14:paraId="5CAEDE62" w14:textId="77777777" w:rsidR="005E2F1F" w:rsidRPr="00FF36E8" w:rsidRDefault="005E2F1F" w:rsidP="008001AD">
            <w:pPr>
              <w:spacing w:before="40" w:after="20"/>
              <w:jc w:val="center"/>
              <w:rPr>
                <w:rFonts w:cs="Arial"/>
                <w:b/>
                <w:sz w:val="18"/>
                <w:szCs w:val="18"/>
              </w:rPr>
            </w:pPr>
            <w:r w:rsidRPr="00FF36E8">
              <w:rPr>
                <w:rFonts w:cs="Arial"/>
                <w:b/>
                <w:sz w:val="18"/>
                <w:szCs w:val="18"/>
              </w:rPr>
              <w:t>Base Population</w:t>
            </w:r>
          </w:p>
        </w:tc>
        <w:tc>
          <w:tcPr>
            <w:tcW w:w="1361" w:type="dxa"/>
            <w:vMerge w:val="restart"/>
            <w:tcBorders>
              <w:top w:val="nil"/>
              <w:left w:val="nil"/>
              <w:bottom w:val="single" w:sz="8" w:space="0" w:color="002060"/>
              <w:right w:val="nil"/>
            </w:tcBorders>
            <w:shd w:val="clear" w:color="auto" w:fill="auto"/>
            <w:vAlign w:val="bottom"/>
          </w:tcPr>
          <w:p w14:paraId="3B964672"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Disabled Pensioners + Carers</w:t>
            </w:r>
          </w:p>
        </w:tc>
        <w:tc>
          <w:tcPr>
            <w:tcW w:w="1361" w:type="dxa"/>
            <w:vMerge w:val="restart"/>
            <w:tcBorders>
              <w:top w:val="nil"/>
              <w:left w:val="nil"/>
              <w:bottom w:val="single" w:sz="8" w:space="0" w:color="002060"/>
              <w:right w:val="nil"/>
            </w:tcBorders>
            <w:vAlign w:val="bottom"/>
          </w:tcPr>
          <w:p w14:paraId="0F194C06"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5E2F1F" w:rsidRPr="00FF36E8" w14:paraId="3ACFCCF4" w14:textId="77777777" w:rsidTr="003F4741">
        <w:trPr>
          <w:tblHeader/>
        </w:trPr>
        <w:tc>
          <w:tcPr>
            <w:tcW w:w="2268" w:type="dxa"/>
            <w:vMerge/>
            <w:tcBorders>
              <w:left w:val="nil"/>
              <w:right w:val="single" w:sz="18" w:space="0" w:color="002060"/>
            </w:tcBorders>
            <w:shd w:val="clear" w:color="auto" w:fill="auto"/>
            <w:vAlign w:val="bottom"/>
          </w:tcPr>
          <w:p w14:paraId="2FD39F0F" w14:textId="77777777" w:rsidR="005E2F1F" w:rsidRPr="0087211A" w:rsidRDefault="005E2F1F" w:rsidP="008001AD">
            <w:pPr>
              <w:spacing w:before="40" w:after="20"/>
              <w:jc w:val="center"/>
              <w:rPr>
                <w:rFonts w:cs="Arial"/>
                <w:sz w:val="18"/>
                <w:szCs w:val="18"/>
              </w:rPr>
            </w:pPr>
          </w:p>
        </w:tc>
        <w:tc>
          <w:tcPr>
            <w:tcW w:w="1361" w:type="dxa"/>
            <w:vMerge/>
            <w:tcBorders>
              <w:top w:val="single" w:sz="8" w:space="0" w:color="002060"/>
              <w:left w:val="single" w:sz="18" w:space="0" w:color="002060"/>
              <w:bottom w:val="single" w:sz="8" w:space="0" w:color="002060"/>
              <w:right w:val="nil"/>
            </w:tcBorders>
            <w:shd w:val="clear" w:color="auto" w:fill="auto"/>
            <w:vAlign w:val="bottom"/>
          </w:tcPr>
          <w:p w14:paraId="6489C73B" w14:textId="77777777" w:rsidR="005E2F1F" w:rsidRPr="00FF36E8" w:rsidRDefault="005E2F1F" w:rsidP="008001AD">
            <w:pPr>
              <w:spacing w:before="40" w:after="20"/>
              <w:jc w:val="center"/>
              <w:rPr>
                <w:rFonts w:cs="Arial"/>
                <w:b/>
                <w:sz w:val="18"/>
                <w:szCs w:val="18"/>
              </w:rPr>
            </w:pPr>
          </w:p>
        </w:tc>
        <w:tc>
          <w:tcPr>
            <w:tcW w:w="1361" w:type="dxa"/>
            <w:tcBorders>
              <w:top w:val="single" w:sz="8" w:space="0" w:color="002060"/>
              <w:left w:val="nil"/>
              <w:bottom w:val="single" w:sz="8" w:space="0" w:color="002060"/>
              <w:right w:val="nil"/>
            </w:tcBorders>
            <w:tcMar>
              <w:left w:w="0" w:type="dxa"/>
              <w:right w:w="0" w:type="dxa"/>
            </w:tcMar>
            <w:vAlign w:val="bottom"/>
          </w:tcPr>
          <w:p w14:paraId="14AD18E6" w14:textId="77777777" w:rsidR="005E2F1F" w:rsidRPr="00664AD1" w:rsidRDefault="005E2F1F" w:rsidP="008001AD">
            <w:pPr>
              <w:spacing w:before="40" w:after="20"/>
              <w:jc w:val="center"/>
              <w:rPr>
                <w:rFonts w:cs="Arial"/>
                <w:sz w:val="16"/>
                <w:szCs w:val="16"/>
              </w:rPr>
            </w:pPr>
            <w:r w:rsidRPr="00664AD1">
              <w:rPr>
                <w:rFonts w:cs="Arial"/>
                <w:sz w:val="16"/>
                <w:szCs w:val="16"/>
              </w:rPr>
              <w:t xml:space="preserve">Pop. adjusted by </w:t>
            </w:r>
            <w:r w:rsidRPr="00664AD1">
              <w:rPr>
                <w:rFonts w:cs="Arial"/>
                <w:sz w:val="16"/>
                <w:szCs w:val="16"/>
              </w:rPr>
              <w:br/>
              <w:t xml:space="preserve">Vacancy Rates </w:t>
            </w:r>
            <w:r w:rsidRPr="00664AD1">
              <w:rPr>
                <w:rFonts w:cs="Arial"/>
                <w:sz w:val="16"/>
                <w:szCs w:val="16"/>
              </w:rPr>
              <w:br/>
              <w:t>(base 15,000)*</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4FA0E9B3" w14:textId="77777777" w:rsidR="005E2F1F" w:rsidRPr="00664AD1" w:rsidRDefault="005E2F1F" w:rsidP="008001AD">
            <w:pPr>
              <w:spacing w:before="40" w:after="20"/>
              <w:jc w:val="center"/>
              <w:rPr>
                <w:rFonts w:cs="Arial"/>
                <w:sz w:val="16"/>
                <w:szCs w:val="16"/>
              </w:rPr>
            </w:pPr>
            <w:r w:rsidRPr="00664AD1">
              <w:rPr>
                <w:rFonts w:cs="Arial"/>
                <w:sz w:val="16"/>
                <w:szCs w:val="16"/>
              </w:rPr>
              <w:t xml:space="preserve">Pop. adjusted by </w:t>
            </w:r>
            <w:r w:rsidRPr="00664AD1">
              <w:rPr>
                <w:rFonts w:cs="Arial"/>
                <w:sz w:val="16"/>
                <w:szCs w:val="16"/>
              </w:rPr>
              <w:br/>
              <w:t xml:space="preserve">Vacancy Rates </w:t>
            </w:r>
            <w:r w:rsidRPr="00664AD1">
              <w:rPr>
                <w:rFonts w:cs="Arial"/>
                <w:sz w:val="16"/>
                <w:szCs w:val="16"/>
              </w:rPr>
              <w:br/>
              <w:t>(min. 20,000)</w:t>
            </w:r>
          </w:p>
        </w:tc>
        <w:tc>
          <w:tcPr>
            <w:tcW w:w="1361" w:type="dxa"/>
            <w:vMerge/>
            <w:tcBorders>
              <w:top w:val="single" w:sz="8" w:space="0" w:color="002060"/>
              <w:left w:val="nil"/>
              <w:bottom w:val="single" w:sz="8" w:space="0" w:color="002060"/>
              <w:right w:val="nil"/>
            </w:tcBorders>
            <w:vAlign w:val="bottom"/>
          </w:tcPr>
          <w:p w14:paraId="6B325011" w14:textId="77777777" w:rsidR="005E2F1F" w:rsidRPr="00FF36E8" w:rsidRDefault="005E2F1F" w:rsidP="008001AD">
            <w:pPr>
              <w:spacing w:before="40" w:after="20"/>
              <w:jc w:val="center"/>
              <w:rPr>
                <w:rFonts w:cs="Arial"/>
                <w:b/>
                <w:sz w:val="18"/>
                <w:szCs w:val="18"/>
              </w:rPr>
            </w:pPr>
          </w:p>
        </w:tc>
        <w:tc>
          <w:tcPr>
            <w:tcW w:w="1361" w:type="dxa"/>
            <w:vMerge/>
            <w:tcBorders>
              <w:top w:val="single" w:sz="8" w:space="0" w:color="002060"/>
              <w:left w:val="nil"/>
              <w:bottom w:val="single" w:sz="8" w:space="0" w:color="002060"/>
              <w:right w:val="nil"/>
            </w:tcBorders>
            <w:shd w:val="clear" w:color="auto" w:fill="auto"/>
            <w:vAlign w:val="bottom"/>
          </w:tcPr>
          <w:p w14:paraId="0436866E" w14:textId="77777777" w:rsidR="005E2F1F" w:rsidRPr="00FF36E8" w:rsidRDefault="005E2F1F" w:rsidP="008001AD">
            <w:pPr>
              <w:spacing w:before="40" w:after="20"/>
              <w:jc w:val="center"/>
              <w:rPr>
                <w:rFonts w:cs="Arial"/>
                <w:b/>
                <w:sz w:val="18"/>
                <w:szCs w:val="18"/>
              </w:rPr>
            </w:pPr>
          </w:p>
        </w:tc>
      </w:tr>
      <w:tr w:rsidR="00687D22" w:rsidRPr="00687D22" w14:paraId="78E00C40" w14:textId="77777777" w:rsidTr="009F5050">
        <w:trPr>
          <w:trHeight w:val="240"/>
          <w:tblHeader/>
        </w:trPr>
        <w:tc>
          <w:tcPr>
            <w:tcW w:w="2268" w:type="dxa"/>
            <w:tcBorders>
              <w:left w:val="nil"/>
              <w:bottom w:val="nil"/>
              <w:right w:val="single" w:sz="18" w:space="0" w:color="002060"/>
            </w:tcBorders>
            <w:shd w:val="clear" w:color="auto" w:fill="auto"/>
            <w:vAlign w:val="center"/>
          </w:tcPr>
          <w:p w14:paraId="50F67FCF" w14:textId="77777777" w:rsidR="00687D22" w:rsidRPr="0087211A" w:rsidRDefault="00687D22" w:rsidP="00687D22">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1B9219DE"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top w:val="single" w:sz="8" w:space="0" w:color="002060"/>
              <w:left w:val="nil"/>
              <w:bottom w:val="nil"/>
              <w:right w:val="nil"/>
            </w:tcBorders>
            <w:vAlign w:val="bottom"/>
          </w:tcPr>
          <w:p w14:paraId="4EF7222E" w14:textId="77777777" w:rsidR="00687D22" w:rsidRPr="00687D22" w:rsidRDefault="00687D22" w:rsidP="00687D22">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79E711F4"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top w:val="single" w:sz="8" w:space="0" w:color="002060"/>
              <w:left w:val="nil"/>
              <w:bottom w:val="nil"/>
              <w:right w:val="nil"/>
            </w:tcBorders>
            <w:vAlign w:val="bottom"/>
          </w:tcPr>
          <w:p w14:paraId="30A8B647"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5365865A"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r>
      <w:tr w:rsidR="00687D22" w:rsidRPr="00687D22" w14:paraId="16EBA9A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642E01F" w14:textId="77777777" w:rsidR="00687D22" w:rsidRPr="0087211A" w:rsidRDefault="00687D22" w:rsidP="00687D22">
            <w:pPr>
              <w:spacing w:before="40" w:after="40"/>
              <w:rPr>
                <w:rFonts w:cs="Arial"/>
                <w:sz w:val="18"/>
                <w:szCs w:val="18"/>
              </w:rPr>
            </w:pPr>
            <w:r w:rsidRPr="0087211A">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0E9CDC42" w14:textId="77777777" w:rsidR="00687D22" w:rsidRPr="00687D22" w:rsidRDefault="00687D22" w:rsidP="00687D22">
            <w:pPr>
              <w:spacing w:before="40" w:after="20"/>
              <w:jc w:val="right"/>
              <w:rPr>
                <w:rFonts w:cs="Arial"/>
                <w:sz w:val="18"/>
                <w:szCs w:val="18"/>
              </w:rPr>
            </w:pPr>
            <w:r w:rsidRPr="00687D22">
              <w:rPr>
                <w:rFonts w:cs="Arial"/>
                <w:sz w:val="18"/>
                <w:szCs w:val="18"/>
              </w:rPr>
              <w:t>12,372</w:t>
            </w:r>
          </w:p>
        </w:tc>
        <w:tc>
          <w:tcPr>
            <w:tcW w:w="1361" w:type="dxa"/>
            <w:tcBorders>
              <w:top w:val="nil"/>
              <w:left w:val="nil"/>
              <w:bottom w:val="nil"/>
              <w:right w:val="nil"/>
            </w:tcBorders>
            <w:vAlign w:val="bottom"/>
          </w:tcPr>
          <w:p w14:paraId="32BA7F08" w14:textId="77777777" w:rsidR="00687D22" w:rsidRPr="00687D22" w:rsidRDefault="00687D22" w:rsidP="00687D22">
            <w:pPr>
              <w:spacing w:before="40" w:after="20"/>
              <w:jc w:val="right"/>
              <w:rPr>
                <w:rFonts w:cs="Arial"/>
                <w:sz w:val="18"/>
                <w:szCs w:val="18"/>
              </w:rPr>
            </w:pPr>
            <w:r w:rsidRPr="00687D22">
              <w:rPr>
                <w:rFonts w:cs="Arial"/>
                <w:sz w:val="18"/>
                <w:szCs w:val="18"/>
              </w:rPr>
              <w:t>15,660</w:t>
            </w:r>
          </w:p>
        </w:tc>
        <w:tc>
          <w:tcPr>
            <w:tcW w:w="1361" w:type="dxa"/>
            <w:tcBorders>
              <w:top w:val="nil"/>
              <w:left w:val="nil"/>
              <w:bottom w:val="nil"/>
              <w:right w:val="nil"/>
            </w:tcBorders>
            <w:shd w:val="clear" w:color="auto" w:fill="auto"/>
            <w:vAlign w:val="bottom"/>
          </w:tcPr>
          <w:p w14:paraId="37A83272"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4AA3FF67" w14:textId="77777777" w:rsidR="00687D22" w:rsidRPr="00687D22" w:rsidRDefault="00687D22" w:rsidP="00687D22">
            <w:pPr>
              <w:spacing w:before="40" w:after="20"/>
              <w:jc w:val="right"/>
              <w:rPr>
                <w:rFonts w:cs="Arial"/>
                <w:sz w:val="18"/>
                <w:szCs w:val="18"/>
              </w:rPr>
            </w:pPr>
            <w:r w:rsidRPr="00687D22">
              <w:rPr>
                <w:rFonts w:cs="Arial"/>
                <w:sz w:val="18"/>
                <w:szCs w:val="18"/>
              </w:rPr>
              <w:t>4,851</w:t>
            </w:r>
          </w:p>
        </w:tc>
        <w:tc>
          <w:tcPr>
            <w:tcW w:w="1361" w:type="dxa"/>
            <w:tcBorders>
              <w:top w:val="nil"/>
              <w:left w:val="nil"/>
              <w:bottom w:val="nil"/>
              <w:right w:val="nil"/>
            </w:tcBorders>
            <w:shd w:val="clear" w:color="auto" w:fill="auto"/>
            <w:vAlign w:val="bottom"/>
          </w:tcPr>
          <w:p w14:paraId="1089F0E8" w14:textId="77777777" w:rsidR="00687D22" w:rsidRPr="00687D22" w:rsidRDefault="00687D22" w:rsidP="00687D22">
            <w:pPr>
              <w:spacing w:before="40" w:after="20"/>
              <w:jc w:val="right"/>
              <w:rPr>
                <w:rFonts w:cs="Arial"/>
                <w:sz w:val="18"/>
                <w:szCs w:val="18"/>
              </w:rPr>
            </w:pPr>
            <w:r w:rsidRPr="00687D22">
              <w:rPr>
                <w:rFonts w:cs="Arial"/>
                <w:sz w:val="18"/>
                <w:szCs w:val="18"/>
              </w:rPr>
              <w:t>7,637</w:t>
            </w:r>
          </w:p>
        </w:tc>
      </w:tr>
      <w:tr w:rsidR="00687D22" w:rsidRPr="00687D22" w14:paraId="3B91B18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9D76BEA" w14:textId="77777777" w:rsidR="00687D22" w:rsidRPr="0087211A" w:rsidRDefault="00687D22" w:rsidP="00687D22">
            <w:pPr>
              <w:spacing w:before="40" w:after="40"/>
              <w:rPr>
                <w:rFonts w:cs="Arial"/>
                <w:sz w:val="18"/>
                <w:szCs w:val="18"/>
              </w:rPr>
            </w:pPr>
            <w:r w:rsidRPr="0087211A">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0853D577" w14:textId="77777777" w:rsidR="00687D22" w:rsidRPr="00687D22" w:rsidRDefault="00687D22" w:rsidP="00687D22">
            <w:pPr>
              <w:spacing w:before="40" w:after="20"/>
              <w:jc w:val="right"/>
              <w:rPr>
                <w:rFonts w:cs="Arial"/>
                <w:sz w:val="18"/>
                <w:szCs w:val="18"/>
              </w:rPr>
            </w:pPr>
            <w:r w:rsidRPr="00687D22">
              <w:rPr>
                <w:rFonts w:cs="Arial"/>
                <w:sz w:val="18"/>
                <w:szCs w:val="18"/>
              </w:rPr>
              <w:t>11,022</w:t>
            </w:r>
          </w:p>
        </w:tc>
        <w:tc>
          <w:tcPr>
            <w:tcW w:w="1361" w:type="dxa"/>
            <w:tcBorders>
              <w:top w:val="nil"/>
              <w:left w:val="nil"/>
              <w:bottom w:val="nil"/>
              <w:right w:val="nil"/>
            </w:tcBorders>
            <w:vAlign w:val="bottom"/>
          </w:tcPr>
          <w:p w14:paraId="1330E776"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shd w:val="clear" w:color="auto" w:fill="auto"/>
            <w:vAlign w:val="bottom"/>
          </w:tcPr>
          <w:p w14:paraId="562C5A4E"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7E914444" w14:textId="77777777" w:rsidR="00687D22" w:rsidRPr="00687D22" w:rsidRDefault="00687D22" w:rsidP="00687D22">
            <w:pPr>
              <w:spacing w:before="40" w:after="20"/>
              <w:jc w:val="right"/>
              <w:rPr>
                <w:rFonts w:cs="Arial"/>
                <w:sz w:val="18"/>
                <w:szCs w:val="18"/>
              </w:rPr>
            </w:pPr>
            <w:r w:rsidRPr="00687D22">
              <w:rPr>
                <w:rFonts w:cs="Arial"/>
                <w:sz w:val="18"/>
                <w:szCs w:val="18"/>
              </w:rPr>
              <w:t>4,348</w:t>
            </w:r>
          </w:p>
        </w:tc>
        <w:tc>
          <w:tcPr>
            <w:tcW w:w="1361" w:type="dxa"/>
            <w:tcBorders>
              <w:top w:val="nil"/>
              <w:left w:val="nil"/>
              <w:bottom w:val="nil"/>
              <w:right w:val="nil"/>
            </w:tcBorders>
            <w:shd w:val="clear" w:color="auto" w:fill="auto"/>
            <w:vAlign w:val="bottom"/>
          </w:tcPr>
          <w:p w14:paraId="25F4CE0E" w14:textId="77777777" w:rsidR="00687D22" w:rsidRPr="00687D22" w:rsidRDefault="00687D22" w:rsidP="00687D22">
            <w:pPr>
              <w:spacing w:before="40" w:after="20"/>
              <w:jc w:val="right"/>
              <w:rPr>
                <w:rFonts w:cs="Arial"/>
                <w:sz w:val="18"/>
                <w:szCs w:val="18"/>
              </w:rPr>
            </w:pPr>
            <w:r w:rsidRPr="00687D22">
              <w:rPr>
                <w:rFonts w:cs="Arial"/>
                <w:sz w:val="18"/>
                <w:szCs w:val="18"/>
              </w:rPr>
              <w:t>5,118</w:t>
            </w:r>
          </w:p>
        </w:tc>
      </w:tr>
      <w:tr w:rsidR="00687D22" w:rsidRPr="00687D22" w14:paraId="2A4C0BD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F55261E" w14:textId="77777777" w:rsidR="00687D22" w:rsidRPr="0087211A" w:rsidRDefault="00687D22" w:rsidP="00687D22">
            <w:pPr>
              <w:spacing w:before="40" w:after="40"/>
              <w:rPr>
                <w:rFonts w:cs="Arial"/>
                <w:sz w:val="18"/>
                <w:szCs w:val="18"/>
              </w:rPr>
            </w:pPr>
            <w:r w:rsidRPr="0087211A">
              <w:rPr>
                <w:rFonts w:cs="Arial"/>
                <w:sz w:val="18"/>
                <w:szCs w:val="18"/>
              </w:rPr>
              <w:t>Ballarat C</w:t>
            </w:r>
          </w:p>
        </w:tc>
        <w:tc>
          <w:tcPr>
            <w:tcW w:w="1361" w:type="dxa"/>
            <w:tcBorders>
              <w:top w:val="nil"/>
              <w:left w:val="single" w:sz="18" w:space="0" w:color="002060"/>
              <w:bottom w:val="nil"/>
              <w:right w:val="nil"/>
            </w:tcBorders>
            <w:shd w:val="clear" w:color="auto" w:fill="auto"/>
            <w:vAlign w:val="bottom"/>
          </w:tcPr>
          <w:p w14:paraId="60A43A11" w14:textId="77777777" w:rsidR="00687D22" w:rsidRPr="00687D22" w:rsidRDefault="00687D22" w:rsidP="00687D22">
            <w:pPr>
              <w:spacing w:before="40" w:after="20"/>
              <w:jc w:val="right"/>
              <w:rPr>
                <w:rFonts w:cs="Arial"/>
                <w:sz w:val="18"/>
                <w:szCs w:val="18"/>
              </w:rPr>
            </w:pPr>
            <w:r w:rsidRPr="00687D22">
              <w:rPr>
                <w:rFonts w:cs="Arial"/>
                <w:sz w:val="18"/>
                <w:szCs w:val="18"/>
              </w:rPr>
              <w:t>103,964</w:t>
            </w:r>
          </w:p>
        </w:tc>
        <w:tc>
          <w:tcPr>
            <w:tcW w:w="1361" w:type="dxa"/>
            <w:tcBorders>
              <w:top w:val="nil"/>
              <w:left w:val="nil"/>
              <w:bottom w:val="nil"/>
              <w:right w:val="nil"/>
            </w:tcBorders>
            <w:vAlign w:val="bottom"/>
          </w:tcPr>
          <w:p w14:paraId="175490F8" w14:textId="77777777" w:rsidR="00687D22" w:rsidRPr="00687D22" w:rsidRDefault="00687D22" w:rsidP="00687D22">
            <w:pPr>
              <w:spacing w:before="40" w:after="20"/>
              <w:jc w:val="right"/>
              <w:rPr>
                <w:rFonts w:cs="Arial"/>
                <w:sz w:val="18"/>
                <w:szCs w:val="18"/>
              </w:rPr>
            </w:pPr>
            <w:r w:rsidRPr="00687D22">
              <w:rPr>
                <w:rFonts w:cs="Arial"/>
                <w:sz w:val="18"/>
                <w:szCs w:val="18"/>
              </w:rPr>
              <w:t>103,964</w:t>
            </w:r>
          </w:p>
        </w:tc>
        <w:tc>
          <w:tcPr>
            <w:tcW w:w="1361" w:type="dxa"/>
            <w:tcBorders>
              <w:top w:val="nil"/>
              <w:left w:val="nil"/>
              <w:bottom w:val="nil"/>
              <w:right w:val="nil"/>
            </w:tcBorders>
            <w:shd w:val="clear" w:color="auto" w:fill="auto"/>
            <w:vAlign w:val="bottom"/>
          </w:tcPr>
          <w:p w14:paraId="224A3810" w14:textId="77777777" w:rsidR="00687D22" w:rsidRPr="00687D22" w:rsidRDefault="00687D22" w:rsidP="00687D22">
            <w:pPr>
              <w:spacing w:before="40" w:after="20"/>
              <w:jc w:val="right"/>
              <w:rPr>
                <w:rFonts w:cs="Arial"/>
                <w:sz w:val="18"/>
                <w:szCs w:val="18"/>
              </w:rPr>
            </w:pPr>
            <w:r w:rsidRPr="00687D22">
              <w:rPr>
                <w:rFonts w:cs="Arial"/>
                <w:sz w:val="18"/>
                <w:szCs w:val="18"/>
              </w:rPr>
              <w:t>103,964</w:t>
            </w:r>
          </w:p>
        </w:tc>
        <w:tc>
          <w:tcPr>
            <w:tcW w:w="1361" w:type="dxa"/>
            <w:tcBorders>
              <w:top w:val="nil"/>
              <w:left w:val="nil"/>
              <w:bottom w:val="nil"/>
              <w:right w:val="nil"/>
            </w:tcBorders>
            <w:vAlign w:val="bottom"/>
          </w:tcPr>
          <w:p w14:paraId="1455799C" w14:textId="77777777" w:rsidR="00687D22" w:rsidRPr="00687D22" w:rsidRDefault="00687D22" w:rsidP="00687D22">
            <w:pPr>
              <w:spacing w:before="40" w:after="20"/>
              <w:jc w:val="right"/>
              <w:rPr>
                <w:rFonts w:cs="Arial"/>
                <w:sz w:val="18"/>
                <w:szCs w:val="18"/>
              </w:rPr>
            </w:pPr>
            <w:r w:rsidRPr="00687D22">
              <w:rPr>
                <w:rFonts w:cs="Arial"/>
                <w:sz w:val="18"/>
                <w:szCs w:val="18"/>
              </w:rPr>
              <w:t>31,451</w:t>
            </w:r>
          </w:p>
        </w:tc>
        <w:tc>
          <w:tcPr>
            <w:tcW w:w="1361" w:type="dxa"/>
            <w:tcBorders>
              <w:top w:val="nil"/>
              <w:left w:val="nil"/>
              <w:bottom w:val="nil"/>
              <w:right w:val="nil"/>
            </w:tcBorders>
            <w:shd w:val="clear" w:color="auto" w:fill="auto"/>
            <w:vAlign w:val="bottom"/>
          </w:tcPr>
          <w:p w14:paraId="2E270733" w14:textId="77777777" w:rsidR="00687D22" w:rsidRPr="00687D22" w:rsidRDefault="00687D22" w:rsidP="00687D22">
            <w:pPr>
              <w:spacing w:before="40" w:after="20"/>
              <w:jc w:val="right"/>
              <w:rPr>
                <w:rFonts w:cs="Arial"/>
                <w:sz w:val="18"/>
                <w:szCs w:val="18"/>
              </w:rPr>
            </w:pPr>
            <w:r w:rsidRPr="00687D22">
              <w:rPr>
                <w:rFonts w:cs="Arial"/>
                <w:sz w:val="18"/>
                <w:szCs w:val="18"/>
              </w:rPr>
              <w:t>44,866</w:t>
            </w:r>
          </w:p>
        </w:tc>
      </w:tr>
      <w:tr w:rsidR="00687D22" w:rsidRPr="00687D22" w14:paraId="33163EB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26F088D" w14:textId="77777777" w:rsidR="00687D22" w:rsidRPr="0087211A" w:rsidRDefault="00687D22" w:rsidP="00687D22">
            <w:pPr>
              <w:spacing w:before="40" w:after="40"/>
              <w:rPr>
                <w:rFonts w:cs="Arial"/>
                <w:sz w:val="18"/>
                <w:szCs w:val="18"/>
              </w:rPr>
            </w:pPr>
            <w:r w:rsidRPr="0087211A">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38A7F412" w14:textId="77777777" w:rsidR="00687D22" w:rsidRPr="00687D22" w:rsidRDefault="00687D22" w:rsidP="00687D22">
            <w:pPr>
              <w:spacing w:before="40" w:after="20"/>
              <w:jc w:val="right"/>
              <w:rPr>
                <w:rFonts w:cs="Arial"/>
                <w:sz w:val="18"/>
                <w:szCs w:val="18"/>
              </w:rPr>
            </w:pPr>
            <w:r w:rsidRPr="00687D22">
              <w:rPr>
                <w:rFonts w:cs="Arial"/>
                <w:sz w:val="18"/>
                <w:szCs w:val="18"/>
              </w:rPr>
              <w:t>127,791</w:t>
            </w:r>
          </w:p>
        </w:tc>
        <w:tc>
          <w:tcPr>
            <w:tcW w:w="1361" w:type="dxa"/>
            <w:tcBorders>
              <w:top w:val="nil"/>
              <w:left w:val="nil"/>
              <w:bottom w:val="nil"/>
              <w:right w:val="nil"/>
            </w:tcBorders>
            <w:vAlign w:val="bottom"/>
          </w:tcPr>
          <w:p w14:paraId="1E4B3121" w14:textId="77777777" w:rsidR="00687D22" w:rsidRPr="00687D22" w:rsidRDefault="00687D22" w:rsidP="00687D22">
            <w:pPr>
              <w:spacing w:before="40" w:after="20"/>
              <w:jc w:val="right"/>
              <w:rPr>
                <w:rFonts w:cs="Arial"/>
                <w:sz w:val="18"/>
                <w:szCs w:val="18"/>
              </w:rPr>
            </w:pPr>
            <w:r w:rsidRPr="00687D22">
              <w:rPr>
                <w:rFonts w:cs="Arial"/>
                <w:sz w:val="18"/>
                <w:szCs w:val="18"/>
              </w:rPr>
              <w:t>127,791</w:t>
            </w:r>
          </w:p>
        </w:tc>
        <w:tc>
          <w:tcPr>
            <w:tcW w:w="1361" w:type="dxa"/>
            <w:tcBorders>
              <w:top w:val="nil"/>
              <w:left w:val="nil"/>
              <w:bottom w:val="nil"/>
              <w:right w:val="nil"/>
            </w:tcBorders>
            <w:shd w:val="clear" w:color="auto" w:fill="auto"/>
            <w:vAlign w:val="bottom"/>
          </w:tcPr>
          <w:p w14:paraId="45A8899E" w14:textId="77777777" w:rsidR="00687D22" w:rsidRPr="00687D22" w:rsidRDefault="00687D22" w:rsidP="00687D22">
            <w:pPr>
              <w:spacing w:before="40" w:after="20"/>
              <w:jc w:val="right"/>
              <w:rPr>
                <w:rFonts w:cs="Arial"/>
                <w:sz w:val="18"/>
                <w:szCs w:val="18"/>
              </w:rPr>
            </w:pPr>
            <w:r w:rsidRPr="00687D22">
              <w:rPr>
                <w:rFonts w:cs="Arial"/>
                <w:sz w:val="18"/>
                <w:szCs w:val="18"/>
              </w:rPr>
              <w:t>127,791</w:t>
            </w:r>
          </w:p>
        </w:tc>
        <w:tc>
          <w:tcPr>
            <w:tcW w:w="1361" w:type="dxa"/>
            <w:tcBorders>
              <w:top w:val="nil"/>
              <w:left w:val="nil"/>
              <w:bottom w:val="nil"/>
              <w:right w:val="nil"/>
            </w:tcBorders>
            <w:vAlign w:val="bottom"/>
          </w:tcPr>
          <w:p w14:paraId="6DB448F0" w14:textId="77777777" w:rsidR="00687D22" w:rsidRPr="00687D22" w:rsidRDefault="00687D22" w:rsidP="00687D22">
            <w:pPr>
              <w:spacing w:before="40" w:after="20"/>
              <w:jc w:val="right"/>
              <w:rPr>
                <w:rFonts w:cs="Arial"/>
                <w:sz w:val="18"/>
                <w:szCs w:val="18"/>
              </w:rPr>
            </w:pPr>
            <w:r w:rsidRPr="00687D22">
              <w:rPr>
                <w:rFonts w:cs="Arial"/>
                <w:sz w:val="18"/>
                <w:szCs w:val="18"/>
              </w:rPr>
              <w:t>34,999</w:t>
            </w:r>
          </w:p>
        </w:tc>
        <w:tc>
          <w:tcPr>
            <w:tcW w:w="1361" w:type="dxa"/>
            <w:tcBorders>
              <w:top w:val="nil"/>
              <w:left w:val="nil"/>
              <w:bottom w:val="nil"/>
              <w:right w:val="nil"/>
            </w:tcBorders>
            <w:shd w:val="clear" w:color="auto" w:fill="auto"/>
            <w:vAlign w:val="bottom"/>
          </w:tcPr>
          <w:p w14:paraId="385F1786" w14:textId="77777777" w:rsidR="00687D22" w:rsidRPr="00687D22" w:rsidRDefault="00687D22" w:rsidP="00687D22">
            <w:pPr>
              <w:spacing w:before="40" w:after="20"/>
              <w:jc w:val="right"/>
              <w:rPr>
                <w:rFonts w:cs="Arial"/>
                <w:sz w:val="18"/>
                <w:szCs w:val="18"/>
              </w:rPr>
            </w:pPr>
            <w:r w:rsidRPr="00687D22">
              <w:rPr>
                <w:rFonts w:cs="Arial"/>
                <w:sz w:val="18"/>
                <w:szCs w:val="18"/>
              </w:rPr>
              <w:t>51,977</w:t>
            </w:r>
          </w:p>
        </w:tc>
      </w:tr>
      <w:tr w:rsidR="00687D22" w:rsidRPr="00687D22" w14:paraId="48C6B2B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771579C" w14:textId="77777777" w:rsidR="00687D22" w:rsidRPr="0087211A" w:rsidRDefault="00687D22" w:rsidP="00687D22">
            <w:pPr>
              <w:spacing w:before="40" w:after="40"/>
              <w:rPr>
                <w:rFonts w:cs="Arial"/>
                <w:sz w:val="18"/>
                <w:szCs w:val="18"/>
              </w:rPr>
            </w:pPr>
            <w:r w:rsidRPr="0087211A">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523AE70B" w14:textId="77777777" w:rsidR="00687D22" w:rsidRPr="00687D22" w:rsidRDefault="00687D22" w:rsidP="00687D22">
            <w:pPr>
              <w:spacing w:before="40" w:after="20"/>
              <w:jc w:val="right"/>
              <w:rPr>
                <w:rFonts w:cs="Arial"/>
                <w:sz w:val="18"/>
                <w:szCs w:val="18"/>
              </w:rPr>
            </w:pPr>
            <w:r w:rsidRPr="00687D22">
              <w:rPr>
                <w:rFonts w:cs="Arial"/>
                <w:sz w:val="18"/>
                <w:szCs w:val="18"/>
              </w:rPr>
              <w:t>32,848</w:t>
            </w:r>
          </w:p>
        </w:tc>
        <w:tc>
          <w:tcPr>
            <w:tcW w:w="1361" w:type="dxa"/>
            <w:tcBorders>
              <w:top w:val="nil"/>
              <w:left w:val="nil"/>
              <w:bottom w:val="nil"/>
              <w:right w:val="nil"/>
            </w:tcBorders>
            <w:vAlign w:val="bottom"/>
          </w:tcPr>
          <w:p w14:paraId="38BE7613" w14:textId="77777777" w:rsidR="00687D22" w:rsidRPr="00687D22" w:rsidRDefault="00687D22" w:rsidP="00687D22">
            <w:pPr>
              <w:spacing w:before="40" w:after="20"/>
              <w:jc w:val="right"/>
              <w:rPr>
                <w:rFonts w:cs="Arial"/>
                <w:sz w:val="18"/>
                <w:szCs w:val="18"/>
              </w:rPr>
            </w:pPr>
            <w:r w:rsidRPr="00687D22">
              <w:rPr>
                <w:rFonts w:cs="Arial"/>
                <w:sz w:val="18"/>
                <w:szCs w:val="18"/>
              </w:rPr>
              <w:t>56,923</w:t>
            </w:r>
          </w:p>
        </w:tc>
        <w:tc>
          <w:tcPr>
            <w:tcW w:w="1361" w:type="dxa"/>
            <w:tcBorders>
              <w:top w:val="nil"/>
              <w:left w:val="nil"/>
              <w:bottom w:val="nil"/>
              <w:right w:val="nil"/>
            </w:tcBorders>
            <w:shd w:val="clear" w:color="auto" w:fill="auto"/>
            <w:vAlign w:val="bottom"/>
          </w:tcPr>
          <w:p w14:paraId="7DC49203" w14:textId="77777777" w:rsidR="00687D22" w:rsidRPr="00687D22" w:rsidRDefault="00687D22" w:rsidP="00687D22">
            <w:pPr>
              <w:spacing w:before="40" w:after="20"/>
              <w:jc w:val="right"/>
              <w:rPr>
                <w:rFonts w:cs="Arial"/>
                <w:sz w:val="18"/>
                <w:szCs w:val="18"/>
              </w:rPr>
            </w:pPr>
            <w:r w:rsidRPr="00687D22">
              <w:rPr>
                <w:rFonts w:cs="Arial"/>
                <w:sz w:val="18"/>
                <w:szCs w:val="18"/>
              </w:rPr>
              <w:t>56,923</w:t>
            </w:r>
          </w:p>
        </w:tc>
        <w:tc>
          <w:tcPr>
            <w:tcW w:w="1361" w:type="dxa"/>
            <w:tcBorders>
              <w:top w:val="nil"/>
              <w:left w:val="nil"/>
              <w:bottom w:val="nil"/>
              <w:right w:val="nil"/>
            </w:tcBorders>
            <w:vAlign w:val="bottom"/>
          </w:tcPr>
          <w:p w14:paraId="7922787E" w14:textId="77777777" w:rsidR="00687D22" w:rsidRPr="00687D22" w:rsidRDefault="00687D22" w:rsidP="00687D22">
            <w:pPr>
              <w:spacing w:before="40" w:after="20"/>
              <w:jc w:val="right"/>
              <w:rPr>
                <w:rFonts w:cs="Arial"/>
                <w:sz w:val="18"/>
                <w:szCs w:val="18"/>
              </w:rPr>
            </w:pPr>
            <w:r w:rsidRPr="00687D22">
              <w:rPr>
                <w:rFonts w:cs="Arial"/>
                <w:sz w:val="18"/>
                <w:szCs w:val="18"/>
              </w:rPr>
              <w:t>13,139</w:t>
            </w:r>
          </w:p>
        </w:tc>
        <w:tc>
          <w:tcPr>
            <w:tcW w:w="1361" w:type="dxa"/>
            <w:tcBorders>
              <w:top w:val="nil"/>
              <w:left w:val="nil"/>
              <w:bottom w:val="nil"/>
              <w:right w:val="nil"/>
            </w:tcBorders>
            <w:shd w:val="clear" w:color="auto" w:fill="auto"/>
            <w:vAlign w:val="bottom"/>
          </w:tcPr>
          <w:p w14:paraId="3A758045" w14:textId="77777777" w:rsidR="00687D22" w:rsidRPr="00687D22" w:rsidRDefault="00687D22" w:rsidP="00687D22">
            <w:pPr>
              <w:spacing w:before="40" w:after="20"/>
              <w:jc w:val="right"/>
              <w:rPr>
                <w:rFonts w:cs="Arial"/>
                <w:sz w:val="18"/>
                <w:szCs w:val="18"/>
              </w:rPr>
            </w:pPr>
            <w:r w:rsidRPr="00687D22">
              <w:rPr>
                <w:rFonts w:cs="Arial"/>
                <w:sz w:val="18"/>
                <w:szCs w:val="18"/>
              </w:rPr>
              <w:t>26,759</w:t>
            </w:r>
          </w:p>
        </w:tc>
      </w:tr>
      <w:tr w:rsidR="00687D22" w:rsidRPr="00687D22" w14:paraId="3695C85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9C282DA" w14:textId="77777777" w:rsidR="00687D22" w:rsidRPr="0087211A" w:rsidRDefault="00687D22" w:rsidP="00687D22">
            <w:pPr>
              <w:spacing w:before="40" w:after="40"/>
              <w:rPr>
                <w:rFonts w:cs="Arial"/>
                <w:sz w:val="18"/>
                <w:szCs w:val="18"/>
              </w:rPr>
            </w:pPr>
            <w:r w:rsidRPr="0087211A">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0622A869" w14:textId="77777777" w:rsidR="00687D22" w:rsidRPr="00687D22" w:rsidRDefault="00687D22" w:rsidP="00687D22">
            <w:pPr>
              <w:spacing w:before="40" w:after="20"/>
              <w:jc w:val="right"/>
              <w:rPr>
                <w:rFonts w:cs="Arial"/>
                <w:sz w:val="18"/>
                <w:szCs w:val="18"/>
              </w:rPr>
            </w:pPr>
            <w:r w:rsidRPr="00687D22">
              <w:rPr>
                <w:rFonts w:cs="Arial"/>
                <w:sz w:val="18"/>
                <w:szCs w:val="18"/>
              </w:rPr>
              <w:t>48,202</w:t>
            </w:r>
          </w:p>
        </w:tc>
        <w:tc>
          <w:tcPr>
            <w:tcW w:w="1361" w:type="dxa"/>
            <w:tcBorders>
              <w:top w:val="nil"/>
              <w:left w:val="nil"/>
              <w:bottom w:val="nil"/>
              <w:right w:val="nil"/>
            </w:tcBorders>
            <w:vAlign w:val="bottom"/>
          </w:tcPr>
          <w:p w14:paraId="7AA374FF" w14:textId="77777777" w:rsidR="00687D22" w:rsidRPr="00687D22" w:rsidRDefault="00687D22" w:rsidP="00687D22">
            <w:pPr>
              <w:spacing w:before="40" w:after="20"/>
              <w:jc w:val="right"/>
              <w:rPr>
                <w:rFonts w:cs="Arial"/>
                <w:sz w:val="18"/>
                <w:szCs w:val="18"/>
              </w:rPr>
            </w:pPr>
            <w:r w:rsidRPr="00687D22">
              <w:rPr>
                <w:rFonts w:cs="Arial"/>
                <w:sz w:val="18"/>
                <w:szCs w:val="18"/>
              </w:rPr>
              <w:t>48,829</w:t>
            </w:r>
          </w:p>
        </w:tc>
        <w:tc>
          <w:tcPr>
            <w:tcW w:w="1361" w:type="dxa"/>
            <w:tcBorders>
              <w:top w:val="nil"/>
              <w:left w:val="nil"/>
              <w:bottom w:val="nil"/>
              <w:right w:val="nil"/>
            </w:tcBorders>
            <w:shd w:val="clear" w:color="auto" w:fill="auto"/>
            <w:vAlign w:val="bottom"/>
          </w:tcPr>
          <w:p w14:paraId="6BCC44F5" w14:textId="77777777" w:rsidR="00687D22" w:rsidRPr="00687D22" w:rsidRDefault="00687D22" w:rsidP="00687D22">
            <w:pPr>
              <w:spacing w:before="40" w:after="20"/>
              <w:jc w:val="right"/>
              <w:rPr>
                <w:rFonts w:cs="Arial"/>
                <w:sz w:val="18"/>
                <w:szCs w:val="18"/>
              </w:rPr>
            </w:pPr>
            <w:r w:rsidRPr="00687D22">
              <w:rPr>
                <w:rFonts w:cs="Arial"/>
                <w:sz w:val="18"/>
                <w:szCs w:val="18"/>
              </w:rPr>
              <w:t>48,829</w:t>
            </w:r>
          </w:p>
        </w:tc>
        <w:tc>
          <w:tcPr>
            <w:tcW w:w="1361" w:type="dxa"/>
            <w:tcBorders>
              <w:top w:val="nil"/>
              <w:left w:val="nil"/>
              <w:bottom w:val="nil"/>
              <w:right w:val="nil"/>
            </w:tcBorders>
            <w:vAlign w:val="bottom"/>
          </w:tcPr>
          <w:p w14:paraId="167E619E" w14:textId="77777777" w:rsidR="00687D22" w:rsidRPr="00687D22" w:rsidRDefault="00687D22" w:rsidP="00687D22">
            <w:pPr>
              <w:spacing w:before="40" w:after="20"/>
              <w:jc w:val="right"/>
              <w:rPr>
                <w:rFonts w:cs="Arial"/>
                <w:sz w:val="18"/>
                <w:szCs w:val="18"/>
              </w:rPr>
            </w:pPr>
            <w:r w:rsidRPr="00687D22">
              <w:rPr>
                <w:rFonts w:cs="Arial"/>
                <w:sz w:val="18"/>
                <w:szCs w:val="18"/>
              </w:rPr>
              <w:t>15,874</w:t>
            </w:r>
          </w:p>
        </w:tc>
        <w:tc>
          <w:tcPr>
            <w:tcW w:w="1361" w:type="dxa"/>
            <w:tcBorders>
              <w:top w:val="nil"/>
              <w:left w:val="nil"/>
              <w:bottom w:val="nil"/>
              <w:right w:val="nil"/>
            </w:tcBorders>
            <w:shd w:val="clear" w:color="auto" w:fill="auto"/>
            <w:vAlign w:val="bottom"/>
          </w:tcPr>
          <w:p w14:paraId="0973B28F" w14:textId="77777777" w:rsidR="00687D22" w:rsidRPr="00687D22" w:rsidRDefault="00687D22" w:rsidP="00687D22">
            <w:pPr>
              <w:spacing w:before="40" w:after="20"/>
              <w:jc w:val="right"/>
              <w:rPr>
                <w:rFonts w:cs="Arial"/>
                <w:sz w:val="18"/>
                <w:szCs w:val="18"/>
              </w:rPr>
            </w:pPr>
            <w:r w:rsidRPr="00687D22">
              <w:rPr>
                <w:rFonts w:cs="Arial"/>
                <w:sz w:val="18"/>
                <w:szCs w:val="18"/>
              </w:rPr>
              <w:t>20,939</w:t>
            </w:r>
          </w:p>
        </w:tc>
      </w:tr>
      <w:tr w:rsidR="00687D22" w:rsidRPr="00687D22" w14:paraId="33FDCE8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B340B93" w14:textId="77777777" w:rsidR="00687D22" w:rsidRPr="0087211A" w:rsidRDefault="00687D22" w:rsidP="00687D22">
            <w:pPr>
              <w:spacing w:before="40" w:after="40"/>
              <w:rPr>
                <w:rFonts w:cs="Arial"/>
                <w:sz w:val="18"/>
                <w:szCs w:val="18"/>
              </w:rPr>
            </w:pPr>
            <w:r w:rsidRPr="0087211A">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06ACC8F1" w14:textId="77777777" w:rsidR="00687D22" w:rsidRPr="00687D22" w:rsidRDefault="00687D22" w:rsidP="00687D22">
            <w:pPr>
              <w:spacing w:before="40" w:after="20"/>
              <w:jc w:val="right"/>
              <w:rPr>
                <w:rFonts w:cs="Arial"/>
                <w:sz w:val="18"/>
                <w:szCs w:val="18"/>
              </w:rPr>
            </w:pPr>
            <w:r w:rsidRPr="00687D22">
              <w:rPr>
                <w:rFonts w:cs="Arial"/>
                <w:sz w:val="18"/>
                <w:szCs w:val="18"/>
              </w:rPr>
              <w:t>102,882</w:t>
            </w:r>
          </w:p>
        </w:tc>
        <w:tc>
          <w:tcPr>
            <w:tcW w:w="1361" w:type="dxa"/>
            <w:tcBorders>
              <w:top w:val="nil"/>
              <w:left w:val="nil"/>
              <w:bottom w:val="nil"/>
              <w:right w:val="nil"/>
            </w:tcBorders>
            <w:vAlign w:val="bottom"/>
          </w:tcPr>
          <w:p w14:paraId="2DA5846B" w14:textId="77777777" w:rsidR="00687D22" w:rsidRPr="00687D22" w:rsidRDefault="00687D22" w:rsidP="00687D22">
            <w:pPr>
              <w:spacing w:before="40" w:after="20"/>
              <w:jc w:val="right"/>
              <w:rPr>
                <w:rFonts w:cs="Arial"/>
                <w:sz w:val="18"/>
                <w:szCs w:val="18"/>
              </w:rPr>
            </w:pPr>
            <w:r w:rsidRPr="00687D22">
              <w:rPr>
                <w:rFonts w:cs="Arial"/>
                <w:sz w:val="18"/>
                <w:szCs w:val="18"/>
              </w:rPr>
              <w:t>102,882</w:t>
            </w:r>
          </w:p>
        </w:tc>
        <w:tc>
          <w:tcPr>
            <w:tcW w:w="1361" w:type="dxa"/>
            <w:tcBorders>
              <w:top w:val="nil"/>
              <w:left w:val="nil"/>
              <w:bottom w:val="nil"/>
              <w:right w:val="nil"/>
            </w:tcBorders>
            <w:shd w:val="clear" w:color="auto" w:fill="auto"/>
            <w:vAlign w:val="bottom"/>
          </w:tcPr>
          <w:p w14:paraId="41D5BF8F" w14:textId="77777777" w:rsidR="00687D22" w:rsidRPr="00687D22" w:rsidRDefault="00687D22" w:rsidP="00687D22">
            <w:pPr>
              <w:spacing w:before="40" w:after="20"/>
              <w:jc w:val="right"/>
              <w:rPr>
                <w:rFonts w:cs="Arial"/>
                <w:sz w:val="18"/>
                <w:szCs w:val="18"/>
              </w:rPr>
            </w:pPr>
            <w:r w:rsidRPr="00687D22">
              <w:rPr>
                <w:rFonts w:cs="Arial"/>
                <w:sz w:val="18"/>
                <w:szCs w:val="18"/>
              </w:rPr>
              <w:t>102,882</w:t>
            </w:r>
          </w:p>
        </w:tc>
        <w:tc>
          <w:tcPr>
            <w:tcW w:w="1361" w:type="dxa"/>
            <w:tcBorders>
              <w:top w:val="nil"/>
              <w:left w:val="nil"/>
              <w:bottom w:val="nil"/>
              <w:right w:val="nil"/>
            </w:tcBorders>
            <w:vAlign w:val="bottom"/>
          </w:tcPr>
          <w:p w14:paraId="40229DC0" w14:textId="77777777" w:rsidR="00687D22" w:rsidRPr="00687D22" w:rsidRDefault="00687D22" w:rsidP="00687D22">
            <w:pPr>
              <w:spacing w:before="40" w:after="20"/>
              <w:jc w:val="right"/>
              <w:rPr>
                <w:rFonts w:cs="Arial"/>
                <w:sz w:val="18"/>
                <w:szCs w:val="18"/>
              </w:rPr>
            </w:pPr>
            <w:r w:rsidRPr="00687D22">
              <w:rPr>
                <w:rFonts w:cs="Arial"/>
                <w:sz w:val="18"/>
                <w:szCs w:val="18"/>
              </w:rPr>
              <w:t>28,212</w:t>
            </w:r>
          </w:p>
        </w:tc>
        <w:tc>
          <w:tcPr>
            <w:tcW w:w="1361" w:type="dxa"/>
            <w:tcBorders>
              <w:top w:val="nil"/>
              <w:left w:val="nil"/>
              <w:bottom w:val="nil"/>
              <w:right w:val="nil"/>
            </w:tcBorders>
            <w:shd w:val="clear" w:color="auto" w:fill="auto"/>
            <w:vAlign w:val="bottom"/>
          </w:tcPr>
          <w:p w14:paraId="0B0AAF90" w14:textId="77777777" w:rsidR="00687D22" w:rsidRPr="00687D22" w:rsidRDefault="00687D22" w:rsidP="00687D22">
            <w:pPr>
              <w:spacing w:before="40" w:after="20"/>
              <w:jc w:val="right"/>
              <w:rPr>
                <w:rFonts w:cs="Arial"/>
                <w:sz w:val="18"/>
                <w:szCs w:val="18"/>
              </w:rPr>
            </w:pPr>
            <w:r w:rsidRPr="00687D22">
              <w:rPr>
                <w:rFonts w:cs="Arial"/>
                <w:sz w:val="18"/>
                <w:szCs w:val="18"/>
              </w:rPr>
              <w:t>42,469</w:t>
            </w:r>
          </w:p>
        </w:tc>
      </w:tr>
      <w:tr w:rsidR="00687D22" w:rsidRPr="00687D22" w14:paraId="1D3CAE9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AE7DE44" w14:textId="77777777" w:rsidR="00687D22" w:rsidRPr="0087211A" w:rsidRDefault="00687D22" w:rsidP="00687D22">
            <w:pPr>
              <w:spacing w:before="40" w:after="40"/>
              <w:rPr>
                <w:rFonts w:cs="Arial"/>
                <w:sz w:val="18"/>
                <w:szCs w:val="18"/>
              </w:rPr>
            </w:pPr>
            <w:r w:rsidRPr="0087211A">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1C46A169" w14:textId="77777777" w:rsidR="00687D22" w:rsidRPr="00687D22" w:rsidRDefault="00687D22" w:rsidP="00687D22">
            <w:pPr>
              <w:spacing w:before="40" w:after="20"/>
              <w:jc w:val="right"/>
              <w:rPr>
                <w:rFonts w:cs="Arial"/>
                <w:sz w:val="18"/>
                <w:szCs w:val="18"/>
              </w:rPr>
            </w:pPr>
            <w:r w:rsidRPr="00687D22">
              <w:rPr>
                <w:rFonts w:cs="Arial"/>
                <w:sz w:val="18"/>
                <w:szCs w:val="18"/>
              </w:rPr>
              <w:t>13,444</w:t>
            </w:r>
          </w:p>
        </w:tc>
        <w:tc>
          <w:tcPr>
            <w:tcW w:w="1361" w:type="dxa"/>
            <w:tcBorders>
              <w:top w:val="nil"/>
              <w:left w:val="nil"/>
              <w:bottom w:val="nil"/>
              <w:right w:val="nil"/>
            </w:tcBorders>
            <w:vAlign w:val="bottom"/>
          </w:tcPr>
          <w:p w14:paraId="5CAAF04A"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shd w:val="clear" w:color="auto" w:fill="auto"/>
            <w:vAlign w:val="bottom"/>
          </w:tcPr>
          <w:p w14:paraId="24D13B19"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09D4FD5C" w14:textId="77777777" w:rsidR="00687D22" w:rsidRPr="00687D22" w:rsidRDefault="00687D22" w:rsidP="00687D22">
            <w:pPr>
              <w:spacing w:before="40" w:after="20"/>
              <w:jc w:val="right"/>
              <w:rPr>
                <w:rFonts w:cs="Arial"/>
                <w:sz w:val="18"/>
                <w:szCs w:val="18"/>
              </w:rPr>
            </w:pPr>
            <w:r w:rsidRPr="00687D22">
              <w:rPr>
                <w:rFonts w:cs="Arial"/>
                <w:sz w:val="18"/>
                <w:szCs w:val="18"/>
              </w:rPr>
              <w:t>5,548</w:t>
            </w:r>
          </w:p>
        </w:tc>
        <w:tc>
          <w:tcPr>
            <w:tcW w:w="1361" w:type="dxa"/>
            <w:tcBorders>
              <w:top w:val="nil"/>
              <w:left w:val="nil"/>
              <w:bottom w:val="nil"/>
              <w:right w:val="nil"/>
            </w:tcBorders>
            <w:shd w:val="clear" w:color="auto" w:fill="auto"/>
            <w:vAlign w:val="bottom"/>
          </w:tcPr>
          <w:p w14:paraId="4B086CA4" w14:textId="77777777" w:rsidR="00687D22" w:rsidRPr="00687D22" w:rsidRDefault="00687D22" w:rsidP="00687D22">
            <w:pPr>
              <w:spacing w:before="40" w:after="20"/>
              <w:jc w:val="right"/>
              <w:rPr>
                <w:rFonts w:cs="Arial"/>
                <w:sz w:val="18"/>
                <w:szCs w:val="18"/>
              </w:rPr>
            </w:pPr>
            <w:r w:rsidRPr="00687D22">
              <w:rPr>
                <w:rFonts w:cs="Arial"/>
                <w:sz w:val="18"/>
                <w:szCs w:val="18"/>
              </w:rPr>
              <w:t>6,511</w:t>
            </w:r>
          </w:p>
        </w:tc>
      </w:tr>
      <w:tr w:rsidR="00687D22" w:rsidRPr="00687D22" w14:paraId="0BEBB3E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C02969F" w14:textId="77777777" w:rsidR="00687D22" w:rsidRPr="0087211A" w:rsidRDefault="00687D22" w:rsidP="00687D22">
            <w:pPr>
              <w:spacing w:before="40" w:after="40"/>
              <w:rPr>
                <w:rFonts w:cs="Arial"/>
                <w:sz w:val="18"/>
                <w:szCs w:val="18"/>
              </w:rPr>
            </w:pPr>
            <w:r w:rsidRPr="0087211A">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4A591B57" w14:textId="77777777" w:rsidR="00687D22" w:rsidRPr="00687D22" w:rsidRDefault="00687D22" w:rsidP="00687D22">
            <w:pPr>
              <w:spacing w:before="40" w:after="20"/>
              <w:jc w:val="right"/>
              <w:rPr>
                <w:rFonts w:cs="Arial"/>
                <w:sz w:val="18"/>
                <w:szCs w:val="18"/>
              </w:rPr>
            </w:pPr>
            <w:r w:rsidRPr="00687D22">
              <w:rPr>
                <w:rFonts w:cs="Arial"/>
                <w:sz w:val="18"/>
                <w:szCs w:val="18"/>
              </w:rPr>
              <w:t>176,732</w:t>
            </w:r>
          </w:p>
        </w:tc>
        <w:tc>
          <w:tcPr>
            <w:tcW w:w="1361" w:type="dxa"/>
            <w:tcBorders>
              <w:top w:val="nil"/>
              <w:left w:val="nil"/>
              <w:bottom w:val="nil"/>
              <w:right w:val="nil"/>
            </w:tcBorders>
            <w:vAlign w:val="bottom"/>
          </w:tcPr>
          <w:p w14:paraId="577AC0AE" w14:textId="77777777" w:rsidR="00687D22" w:rsidRPr="00687D22" w:rsidRDefault="00687D22" w:rsidP="00687D22">
            <w:pPr>
              <w:spacing w:before="40" w:after="20"/>
              <w:jc w:val="right"/>
              <w:rPr>
                <w:rFonts w:cs="Arial"/>
                <w:sz w:val="18"/>
                <w:szCs w:val="18"/>
              </w:rPr>
            </w:pPr>
            <w:r w:rsidRPr="00687D22">
              <w:rPr>
                <w:rFonts w:cs="Arial"/>
                <w:sz w:val="18"/>
                <w:szCs w:val="18"/>
              </w:rPr>
              <w:t>176,732</w:t>
            </w:r>
          </w:p>
        </w:tc>
        <w:tc>
          <w:tcPr>
            <w:tcW w:w="1361" w:type="dxa"/>
            <w:tcBorders>
              <w:top w:val="nil"/>
              <w:left w:val="nil"/>
              <w:bottom w:val="nil"/>
              <w:right w:val="nil"/>
            </w:tcBorders>
            <w:shd w:val="clear" w:color="auto" w:fill="auto"/>
            <w:vAlign w:val="bottom"/>
          </w:tcPr>
          <w:p w14:paraId="1B3EB884" w14:textId="77777777" w:rsidR="00687D22" w:rsidRPr="00687D22" w:rsidRDefault="00687D22" w:rsidP="00687D22">
            <w:pPr>
              <w:spacing w:before="40" w:after="20"/>
              <w:jc w:val="right"/>
              <w:rPr>
                <w:rFonts w:cs="Arial"/>
                <w:sz w:val="18"/>
                <w:szCs w:val="18"/>
              </w:rPr>
            </w:pPr>
            <w:r w:rsidRPr="00687D22">
              <w:rPr>
                <w:rFonts w:cs="Arial"/>
                <w:sz w:val="18"/>
                <w:szCs w:val="18"/>
              </w:rPr>
              <w:t>176,732</w:t>
            </w:r>
          </w:p>
        </w:tc>
        <w:tc>
          <w:tcPr>
            <w:tcW w:w="1361" w:type="dxa"/>
            <w:tcBorders>
              <w:top w:val="nil"/>
              <w:left w:val="nil"/>
              <w:bottom w:val="nil"/>
              <w:right w:val="nil"/>
            </w:tcBorders>
            <w:vAlign w:val="bottom"/>
          </w:tcPr>
          <w:p w14:paraId="5039699B" w14:textId="77777777" w:rsidR="00687D22" w:rsidRPr="00687D22" w:rsidRDefault="00687D22" w:rsidP="00687D22">
            <w:pPr>
              <w:spacing w:before="40" w:after="20"/>
              <w:jc w:val="right"/>
              <w:rPr>
                <w:rFonts w:cs="Arial"/>
                <w:sz w:val="18"/>
                <w:szCs w:val="18"/>
              </w:rPr>
            </w:pPr>
            <w:r w:rsidRPr="00687D22">
              <w:rPr>
                <w:rFonts w:cs="Arial"/>
                <w:sz w:val="18"/>
                <w:szCs w:val="18"/>
              </w:rPr>
              <w:t>41,086</w:t>
            </w:r>
          </w:p>
        </w:tc>
        <w:tc>
          <w:tcPr>
            <w:tcW w:w="1361" w:type="dxa"/>
            <w:tcBorders>
              <w:top w:val="nil"/>
              <w:left w:val="nil"/>
              <w:bottom w:val="nil"/>
              <w:right w:val="nil"/>
            </w:tcBorders>
            <w:shd w:val="clear" w:color="auto" w:fill="auto"/>
            <w:vAlign w:val="bottom"/>
          </w:tcPr>
          <w:p w14:paraId="45954E5A" w14:textId="77777777" w:rsidR="00687D22" w:rsidRPr="00687D22" w:rsidRDefault="00687D22" w:rsidP="00687D22">
            <w:pPr>
              <w:spacing w:before="40" w:after="20"/>
              <w:jc w:val="right"/>
              <w:rPr>
                <w:rFonts w:cs="Arial"/>
                <w:sz w:val="18"/>
                <w:szCs w:val="18"/>
              </w:rPr>
            </w:pPr>
            <w:r w:rsidRPr="00687D22">
              <w:rPr>
                <w:rFonts w:cs="Arial"/>
                <w:sz w:val="18"/>
                <w:szCs w:val="18"/>
              </w:rPr>
              <w:t>72,178</w:t>
            </w:r>
          </w:p>
        </w:tc>
      </w:tr>
      <w:tr w:rsidR="00687D22" w:rsidRPr="00687D22" w14:paraId="06A4A57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C6088C4" w14:textId="77777777" w:rsidR="00687D22" w:rsidRPr="0087211A" w:rsidRDefault="00687D22" w:rsidP="00687D22">
            <w:pPr>
              <w:spacing w:before="40" w:after="40"/>
              <w:rPr>
                <w:rFonts w:cs="Arial"/>
                <w:sz w:val="18"/>
                <w:szCs w:val="18"/>
              </w:rPr>
            </w:pPr>
            <w:r w:rsidRPr="0087211A">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4E6BB2BA" w14:textId="77777777" w:rsidR="00687D22" w:rsidRPr="00687D22" w:rsidRDefault="00687D22" w:rsidP="00687D22">
            <w:pPr>
              <w:spacing w:before="40" w:after="20"/>
              <w:jc w:val="right"/>
              <w:rPr>
                <w:rFonts w:cs="Arial"/>
                <w:sz w:val="18"/>
                <w:szCs w:val="18"/>
              </w:rPr>
            </w:pPr>
            <w:r w:rsidRPr="00687D22">
              <w:rPr>
                <w:rFonts w:cs="Arial"/>
                <w:sz w:val="18"/>
                <w:szCs w:val="18"/>
              </w:rPr>
              <w:t>202,863</w:t>
            </w:r>
          </w:p>
        </w:tc>
        <w:tc>
          <w:tcPr>
            <w:tcW w:w="1361" w:type="dxa"/>
            <w:tcBorders>
              <w:top w:val="nil"/>
              <w:left w:val="nil"/>
              <w:bottom w:val="nil"/>
              <w:right w:val="nil"/>
            </w:tcBorders>
            <w:vAlign w:val="bottom"/>
          </w:tcPr>
          <w:p w14:paraId="14B4563A" w14:textId="77777777" w:rsidR="00687D22" w:rsidRPr="00687D22" w:rsidRDefault="00687D22" w:rsidP="00687D22">
            <w:pPr>
              <w:spacing w:before="40" w:after="20"/>
              <w:jc w:val="right"/>
              <w:rPr>
                <w:rFonts w:cs="Arial"/>
                <w:sz w:val="18"/>
                <w:szCs w:val="18"/>
              </w:rPr>
            </w:pPr>
            <w:r w:rsidRPr="00687D22">
              <w:rPr>
                <w:rFonts w:cs="Arial"/>
                <w:sz w:val="18"/>
                <w:szCs w:val="18"/>
              </w:rPr>
              <w:t>202,863</w:t>
            </w:r>
          </w:p>
        </w:tc>
        <w:tc>
          <w:tcPr>
            <w:tcW w:w="1361" w:type="dxa"/>
            <w:tcBorders>
              <w:top w:val="nil"/>
              <w:left w:val="nil"/>
              <w:bottom w:val="nil"/>
              <w:right w:val="nil"/>
            </w:tcBorders>
            <w:shd w:val="clear" w:color="auto" w:fill="auto"/>
            <w:vAlign w:val="bottom"/>
          </w:tcPr>
          <w:p w14:paraId="655C9B93" w14:textId="77777777" w:rsidR="00687D22" w:rsidRPr="00687D22" w:rsidRDefault="00687D22" w:rsidP="00687D22">
            <w:pPr>
              <w:spacing w:before="40" w:after="20"/>
              <w:jc w:val="right"/>
              <w:rPr>
                <w:rFonts w:cs="Arial"/>
                <w:sz w:val="18"/>
                <w:szCs w:val="18"/>
              </w:rPr>
            </w:pPr>
            <w:r w:rsidRPr="00687D22">
              <w:rPr>
                <w:rFonts w:cs="Arial"/>
                <w:sz w:val="18"/>
                <w:szCs w:val="18"/>
              </w:rPr>
              <w:t>202,863</w:t>
            </w:r>
          </w:p>
        </w:tc>
        <w:tc>
          <w:tcPr>
            <w:tcW w:w="1361" w:type="dxa"/>
            <w:tcBorders>
              <w:top w:val="nil"/>
              <w:left w:val="nil"/>
              <w:bottom w:val="nil"/>
              <w:right w:val="nil"/>
            </w:tcBorders>
            <w:vAlign w:val="bottom"/>
          </w:tcPr>
          <w:p w14:paraId="2CC9528F" w14:textId="77777777" w:rsidR="00687D22" w:rsidRPr="00687D22" w:rsidRDefault="00687D22" w:rsidP="00687D22">
            <w:pPr>
              <w:spacing w:before="40" w:after="20"/>
              <w:jc w:val="right"/>
              <w:rPr>
                <w:rFonts w:cs="Arial"/>
                <w:sz w:val="18"/>
                <w:szCs w:val="18"/>
              </w:rPr>
            </w:pPr>
            <w:r w:rsidRPr="00687D22">
              <w:rPr>
                <w:rFonts w:cs="Arial"/>
                <w:sz w:val="18"/>
                <w:szCs w:val="18"/>
              </w:rPr>
              <w:t>53,481</w:t>
            </w:r>
          </w:p>
        </w:tc>
        <w:tc>
          <w:tcPr>
            <w:tcW w:w="1361" w:type="dxa"/>
            <w:tcBorders>
              <w:top w:val="nil"/>
              <w:left w:val="nil"/>
              <w:bottom w:val="nil"/>
              <w:right w:val="nil"/>
            </w:tcBorders>
            <w:shd w:val="clear" w:color="auto" w:fill="auto"/>
            <w:vAlign w:val="bottom"/>
          </w:tcPr>
          <w:p w14:paraId="427110F7" w14:textId="77777777" w:rsidR="00687D22" w:rsidRPr="00687D22" w:rsidRDefault="00687D22" w:rsidP="00687D22">
            <w:pPr>
              <w:spacing w:before="40" w:after="20"/>
              <w:jc w:val="right"/>
              <w:rPr>
                <w:rFonts w:cs="Arial"/>
                <w:sz w:val="18"/>
                <w:szCs w:val="18"/>
              </w:rPr>
            </w:pPr>
            <w:r w:rsidRPr="00687D22">
              <w:rPr>
                <w:rFonts w:cs="Arial"/>
                <w:sz w:val="18"/>
                <w:szCs w:val="18"/>
              </w:rPr>
              <w:t>72,571</w:t>
            </w:r>
          </w:p>
        </w:tc>
      </w:tr>
      <w:tr w:rsidR="00687D22" w:rsidRPr="00687D22" w14:paraId="4152AC4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56D19AD" w14:textId="77777777" w:rsidR="00687D22" w:rsidRPr="0087211A" w:rsidRDefault="00687D22" w:rsidP="00687D22">
            <w:pPr>
              <w:spacing w:before="40" w:after="40"/>
              <w:rPr>
                <w:rFonts w:cs="Arial"/>
                <w:sz w:val="18"/>
                <w:szCs w:val="18"/>
              </w:rPr>
            </w:pPr>
            <w:r w:rsidRPr="0087211A">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757EF250" w14:textId="77777777" w:rsidR="00687D22" w:rsidRPr="00687D22" w:rsidRDefault="00687D22" w:rsidP="00687D22">
            <w:pPr>
              <w:spacing w:before="40" w:after="20"/>
              <w:jc w:val="right"/>
              <w:rPr>
                <w:rFonts w:cs="Arial"/>
                <w:sz w:val="18"/>
                <w:szCs w:val="18"/>
              </w:rPr>
            </w:pPr>
            <w:r w:rsidRPr="00687D22">
              <w:rPr>
                <w:rFonts w:cs="Arial"/>
                <w:sz w:val="18"/>
                <w:szCs w:val="18"/>
              </w:rPr>
              <w:t>5,891</w:t>
            </w:r>
          </w:p>
        </w:tc>
        <w:tc>
          <w:tcPr>
            <w:tcW w:w="1361" w:type="dxa"/>
            <w:tcBorders>
              <w:top w:val="nil"/>
              <w:left w:val="nil"/>
              <w:bottom w:val="nil"/>
              <w:right w:val="nil"/>
            </w:tcBorders>
            <w:vAlign w:val="bottom"/>
          </w:tcPr>
          <w:p w14:paraId="2222D9A1" w14:textId="77777777" w:rsidR="00687D22" w:rsidRPr="00687D22" w:rsidRDefault="00687D22" w:rsidP="00687D22">
            <w:pPr>
              <w:spacing w:before="40" w:after="20"/>
              <w:jc w:val="right"/>
              <w:rPr>
                <w:rFonts w:cs="Arial"/>
                <w:sz w:val="18"/>
                <w:szCs w:val="18"/>
              </w:rPr>
            </w:pPr>
            <w:r w:rsidRPr="00687D22">
              <w:rPr>
                <w:rFonts w:cs="Arial"/>
                <w:sz w:val="18"/>
                <w:szCs w:val="18"/>
              </w:rPr>
              <w:t>12,867</w:t>
            </w:r>
          </w:p>
        </w:tc>
        <w:tc>
          <w:tcPr>
            <w:tcW w:w="1361" w:type="dxa"/>
            <w:tcBorders>
              <w:top w:val="nil"/>
              <w:left w:val="nil"/>
              <w:bottom w:val="nil"/>
              <w:right w:val="nil"/>
            </w:tcBorders>
            <w:shd w:val="clear" w:color="auto" w:fill="auto"/>
            <w:vAlign w:val="bottom"/>
          </w:tcPr>
          <w:p w14:paraId="2E03C4FD"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61A8ED08" w14:textId="77777777" w:rsidR="00687D22" w:rsidRPr="00687D22" w:rsidRDefault="00687D22" w:rsidP="00687D22">
            <w:pPr>
              <w:spacing w:before="40" w:after="20"/>
              <w:jc w:val="right"/>
              <w:rPr>
                <w:rFonts w:cs="Arial"/>
                <w:sz w:val="18"/>
                <w:szCs w:val="18"/>
              </w:rPr>
            </w:pPr>
            <w:r w:rsidRPr="00687D22">
              <w:rPr>
                <w:rFonts w:cs="Arial"/>
                <w:sz w:val="18"/>
                <w:szCs w:val="18"/>
              </w:rPr>
              <w:t>2,461</w:t>
            </w:r>
          </w:p>
        </w:tc>
        <w:tc>
          <w:tcPr>
            <w:tcW w:w="1361" w:type="dxa"/>
            <w:tcBorders>
              <w:top w:val="nil"/>
              <w:left w:val="nil"/>
              <w:bottom w:val="nil"/>
              <w:right w:val="nil"/>
            </w:tcBorders>
            <w:shd w:val="clear" w:color="auto" w:fill="auto"/>
            <w:vAlign w:val="bottom"/>
          </w:tcPr>
          <w:p w14:paraId="289A44EB" w14:textId="77777777" w:rsidR="00687D22" w:rsidRPr="00687D22" w:rsidRDefault="00687D22" w:rsidP="00687D22">
            <w:pPr>
              <w:spacing w:before="40" w:after="20"/>
              <w:jc w:val="right"/>
              <w:rPr>
                <w:rFonts w:cs="Arial"/>
                <w:sz w:val="18"/>
                <w:szCs w:val="18"/>
              </w:rPr>
            </w:pPr>
            <w:r w:rsidRPr="00687D22">
              <w:rPr>
                <w:rFonts w:cs="Arial"/>
                <w:sz w:val="18"/>
                <w:szCs w:val="18"/>
              </w:rPr>
              <w:t>3,009</w:t>
            </w:r>
          </w:p>
        </w:tc>
      </w:tr>
      <w:tr w:rsidR="00687D22" w:rsidRPr="00687D22" w14:paraId="6184256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BA7455B" w14:textId="77777777" w:rsidR="00687D22" w:rsidRPr="0087211A" w:rsidRDefault="00687D22" w:rsidP="00687D22">
            <w:pPr>
              <w:spacing w:before="40" w:after="40"/>
              <w:rPr>
                <w:rFonts w:cs="Arial"/>
                <w:sz w:val="18"/>
                <w:szCs w:val="18"/>
              </w:rPr>
            </w:pPr>
            <w:r w:rsidRPr="0087211A">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7B1C84AE" w14:textId="77777777" w:rsidR="00687D22" w:rsidRPr="00687D22" w:rsidRDefault="00687D22" w:rsidP="00687D22">
            <w:pPr>
              <w:spacing w:before="40" w:after="20"/>
              <w:jc w:val="right"/>
              <w:rPr>
                <w:rFonts w:cs="Arial"/>
                <w:sz w:val="18"/>
                <w:szCs w:val="18"/>
              </w:rPr>
            </w:pPr>
            <w:r w:rsidRPr="00687D22">
              <w:rPr>
                <w:rFonts w:cs="Arial"/>
                <w:sz w:val="18"/>
                <w:szCs w:val="18"/>
              </w:rPr>
              <w:t>36,872</w:t>
            </w:r>
          </w:p>
        </w:tc>
        <w:tc>
          <w:tcPr>
            <w:tcW w:w="1361" w:type="dxa"/>
            <w:tcBorders>
              <w:top w:val="nil"/>
              <w:left w:val="nil"/>
              <w:bottom w:val="nil"/>
              <w:right w:val="nil"/>
            </w:tcBorders>
            <w:vAlign w:val="bottom"/>
          </w:tcPr>
          <w:p w14:paraId="101AF223" w14:textId="77777777" w:rsidR="00687D22" w:rsidRPr="00687D22" w:rsidRDefault="00687D22" w:rsidP="00687D22">
            <w:pPr>
              <w:spacing w:before="40" w:after="20"/>
              <w:jc w:val="right"/>
              <w:rPr>
                <w:rFonts w:cs="Arial"/>
                <w:sz w:val="18"/>
                <w:szCs w:val="18"/>
              </w:rPr>
            </w:pPr>
            <w:r w:rsidRPr="00687D22">
              <w:rPr>
                <w:rFonts w:cs="Arial"/>
                <w:sz w:val="18"/>
                <w:szCs w:val="18"/>
              </w:rPr>
              <w:t>37,535</w:t>
            </w:r>
          </w:p>
        </w:tc>
        <w:tc>
          <w:tcPr>
            <w:tcW w:w="1361" w:type="dxa"/>
            <w:tcBorders>
              <w:top w:val="nil"/>
              <w:left w:val="nil"/>
              <w:bottom w:val="nil"/>
              <w:right w:val="nil"/>
            </w:tcBorders>
            <w:shd w:val="clear" w:color="auto" w:fill="auto"/>
            <w:vAlign w:val="bottom"/>
          </w:tcPr>
          <w:p w14:paraId="74C7E3FB" w14:textId="77777777" w:rsidR="00687D22" w:rsidRPr="00687D22" w:rsidRDefault="00687D22" w:rsidP="00687D22">
            <w:pPr>
              <w:spacing w:before="40" w:after="20"/>
              <w:jc w:val="right"/>
              <w:rPr>
                <w:rFonts w:cs="Arial"/>
                <w:sz w:val="18"/>
                <w:szCs w:val="18"/>
              </w:rPr>
            </w:pPr>
            <w:r w:rsidRPr="00687D22">
              <w:rPr>
                <w:rFonts w:cs="Arial"/>
                <w:sz w:val="18"/>
                <w:szCs w:val="18"/>
              </w:rPr>
              <w:t>37,535</w:t>
            </w:r>
          </w:p>
        </w:tc>
        <w:tc>
          <w:tcPr>
            <w:tcW w:w="1361" w:type="dxa"/>
            <w:tcBorders>
              <w:top w:val="nil"/>
              <w:left w:val="nil"/>
              <w:bottom w:val="nil"/>
              <w:right w:val="nil"/>
            </w:tcBorders>
            <w:vAlign w:val="bottom"/>
          </w:tcPr>
          <w:p w14:paraId="33820806" w14:textId="77777777" w:rsidR="00687D22" w:rsidRPr="00687D22" w:rsidRDefault="00687D22" w:rsidP="00687D22">
            <w:pPr>
              <w:spacing w:before="40" w:after="20"/>
              <w:jc w:val="right"/>
              <w:rPr>
                <w:rFonts w:cs="Arial"/>
                <w:sz w:val="18"/>
                <w:szCs w:val="18"/>
              </w:rPr>
            </w:pPr>
            <w:r w:rsidRPr="00687D22">
              <w:rPr>
                <w:rFonts w:cs="Arial"/>
                <w:sz w:val="18"/>
                <w:szCs w:val="18"/>
              </w:rPr>
              <w:t>13,329</w:t>
            </w:r>
          </w:p>
        </w:tc>
        <w:tc>
          <w:tcPr>
            <w:tcW w:w="1361" w:type="dxa"/>
            <w:tcBorders>
              <w:top w:val="nil"/>
              <w:left w:val="nil"/>
              <w:bottom w:val="nil"/>
              <w:right w:val="nil"/>
            </w:tcBorders>
            <w:shd w:val="clear" w:color="auto" w:fill="auto"/>
            <w:vAlign w:val="bottom"/>
          </w:tcPr>
          <w:p w14:paraId="1E7AA121" w14:textId="77777777" w:rsidR="00687D22" w:rsidRPr="00687D22" w:rsidRDefault="00687D22" w:rsidP="00687D22">
            <w:pPr>
              <w:spacing w:before="40" w:after="20"/>
              <w:jc w:val="right"/>
              <w:rPr>
                <w:rFonts w:cs="Arial"/>
                <w:sz w:val="18"/>
                <w:szCs w:val="18"/>
              </w:rPr>
            </w:pPr>
            <w:r w:rsidRPr="00687D22">
              <w:rPr>
                <w:rFonts w:cs="Arial"/>
                <w:sz w:val="18"/>
                <w:szCs w:val="18"/>
              </w:rPr>
              <w:t>16,532</w:t>
            </w:r>
          </w:p>
        </w:tc>
      </w:tr>
      <w:tr w:rsidR="00687D22" w:rsidRPr="00687D22" w14:paraId="36D9E5F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59B1BDC" w14:textId="77777777" w:rsidR="00687D22" w:rsidRPr="0087211A" w:rsidRDefault="00687D22" w:rsidP="00687D22">
            <w:pPr>
              <w:spacing w:before="40" w:after="40"/>
              <w:rPr>
                <w:rFonts w:cs="Arial"/>
                <w:sz w:val="18"/>
                <w:szCs w:val="18"/>
              </w:rPr>
            </w:pPr>
            <w:r w:rsidRPr="0087211A">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4A88990B" w14:textId="77777777" w:rsidR="00687D22" w:rsidRPr="00687D22" w:rsidRDefault="00687D22" w:rsidP="00687D22">
            <w:pPr>
              <w:spacing w:before="40" w:after="20"/>
              <w:jc w:val="right"/>
              <w:rPr>
                <w:rFonts w:cs="Arial"/>
                <w:sz w:val="18"/>
                <w:szCs w:val="18"/>
              </w:rPr>
            </w:pPr>
            <w:r w:rsidRPr="00687D22">
              <w:rPr>
                <w:rFonts w:cs="Arial"/>
                <w:sz w:val="18"/>
                <w:szCs w:val="18"/>
              </w:rPr>
              <w:t>95,992</w:t>
            </w:r>
          </w:p>
        </w:tc>
        <w:tc>
          <w:tcPr>
            <w:tcW w:w="1361" w:type="dxa"/>
            <w:tcBorders>
              <w:top w:val="nil"/>
              <w:left w:val="nil"/>
              <w:bottom w:val="nil"/>
              <w:right w:val="nil"/>
            </w:tcBorders>
            <w:vAlign w:val="bottom"/>
          </w:tcPr>
          <w:p w14:paraId="756417D4" w14:textId="77777777" w:rsidR="00687D22" w:rsidRPr="00687D22" w:rsidRDefault="00687D22" w:rsidP="00687D22">
            <w:pPr>
              <w:spacing w:before="40" w:after="20"/>
              <w:jc w:val="right"/>
              <w:rPr>
                <w:rFonts w:cs="Arial"/>
                <w:sz w:val="18"/>
                <w:szCs w:val="18"/>
              </w:rPr>
            </w:pPr>
            <w:r w:rsidRPr="00687D22">
              <w:rPr>
                <w:rFonts w:cs="Arial"/>
                <w:sz w:val="18"/>
                <w:szCs w:val="18"/>
              </w:rPr>
              <w:t>95,992</w:t>
            </w:r>
          </w:p>
        </w:tc>
        <w:tc>
          <w:tcPr>
            <w:tcW w:w="1361" w:type="dxa"/>
            <w:tcBorders>
              <w:top w:val="nil"/>
              <w:left w:val="nil"/>
              <w:bottom w:val="nil"/>
              <w:right w:val="nil"/>
            </w:tcBorders>
            <w:shd w:val="clear" w:color="auto" w:fill="auto"/>
            <w:vAlign w:val="bottom"/>
          </w:tcPr>
          <w:p w14:paraId="1BF3223E" w14:textId="77777777" w:rsidR="00687D22" w:rsidRPr="00687D22" w:rsidRDefault="00687D22" w:rsidP="00687D22">
            <w:pPr>
              <w:spacing w:before="40" w:after="20"/>
              <w:jc w:val="right"/>
              <w:rPr>
                <w:rFonts w:cs="Arial"/>
                <w:sz w:val="18"/>
                <w:szCs w:val="18"/>
              </w:rPr>
            </w:pPr>
            <w:r w:rsidRPr="00687D22">
              <w:rPr>
                <w:rFonts w:cs="Arial"/>
                <w:sz w:val="18"/>
                <w:szCs w:val="18"/>
              </w:rPr>
              <w:t>95,992</w:t>
            </w:r>
          </w:p>
        </w:tc>
        <w:tc>
          <w:tcPr>
            <w:tcW w:w="1361" w:type="dxa"/>
            <w:tcBorders>
              <w:top w:val="nil"/>
              <w:left w:val="nil"/>
              <w:bottom w:val="nil"/>
              <w:right w:val="nil"/>
            </w:tcBorders>
            <w:vAlign w:val="bottom"/>
          </w:tcPr>
          <w:p w14:paraId="597572AC" w14:textId="77777777" w:rsidR="00687D22" w:rsidRPr="00687D22" w:rsidRDefault="00687D22" w:rsidP="00687D22">
            <w:pPr>
              <w:spacing w:before="40" w:after="20"/>
              <w:jc w:val="right"/>
              <w:rPr>
                <w:rFonts w:cs="Arial"/>
                <w:sz w:val="18"/>
                <w:szCs w:val="18"/>
              </w:rPr>
            </w:pPr>
            <w:r w:rsidRPr="00687D22">
              <w:rPr>
                <w:rFonts w:cs="Arial"/>
                <w:sz w:val="18"/>
                <w:szCs w:val="18"/>
              </w:rPr>
              <w:t>19,995</w:t>
            </w:r>
          </w:p>
        </w:tc>
        <w:tc>
          <w:tcPr>
            <w:tcW w:w="1361" w:type="dxa"/>
            <w:tcBorders>
              <w:top w:val="nil"/>
              <w:left w:val="nil"/>
              <w:bottom w:val="nil"/>
              <w:right w:val="nil"/>
            </w:tcBorders>
            <w:shd w:val="clear" w:color="auto" w:fill="auto"/>
            <w:vAlign w:val="bottom"/>
          </w:tcPr>
          <w:p w14:paraId="09BD1BA3" w14:textId="77777777" w:rsidR="00687D22" w:rsidRPr="00687D22" w:rsidRDefault="00687D22" w:rsidP="00687D22">
            <w:pPr>
              <w:spacing w:before="40" w:after="20"/>
              <w:jc w:val="right"/>
              <w:rPr>
                <w:rFonts w:cs="Arial"/>
                <w:sz w:val="18"/>
                <w:szCs w:val="18"/>
              </w:rPr>
            </w:pPr>
            <w:r w:rsidRPr="00687D22">
              <w:rPr>
                <w:rFonts w:cs="Arial"/>
                <w:sz w:val="18"/>
                <w:szCs w:val="18"/>
              </w:rPr>
              <w:t>36,390</w:t>
            </w:r>
          </w:p>
        </w:tc>
      </w:tr>
      <w:tr w:rsidR="00687D22" w:rsidRPr="00687D22" w14:paraId="2E52A5E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0577BC9" w14:textId="77777777" w:rsidR="00687D22" w:rsidRPr="0087211A" w:rsidRDefault="00687D22" w:rsidP="00687D22">
            <w:pPr>
              <w:spacing w:before="40" w:after="40"/>
              <w:rPr>
                <w:rFonts w:cs="Arial"/>
                <w:sz w:val="18"/>
                <w:szCs w:val="18"/>
              </w:rPr>
            </w:pPr>
            <w:r w:rsidRPr="0087211A">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1734A610" w14:textId="77777777" w:rsidR="00687D22" w:rsidRPr="00687D22" w:rsidRDefault="00687D22" w:rsidP="00687D22">
            <w:pPr>
              <w:spacing w:before="40" w:after="20"/>
              <w:jc w:val="right"/>
              <w:rPr>
                <w:rFonts w:cs="Arial"/>
                <w:sz w:val="18"/>
                <w:szCs w:val="18"/>
              </w:rPr>
            </w:pPr>
            <w:r w:rsidRPr="00687D22">
              <w:rPr>
                <w:rFonts w:cs="Arial"/>
                <w:sz w:val="18"/>
                <w:szCs w:val="18"/>
              </w:rPr>
              <w:t>304,071</w:t>
            </w:r>
          </w:p>
        </w:tc>
        <w:tc>
          <w:tcPr>
            <w:tcW w:w="1361" w:type="dxa"/>
            <w:tcBorders>
              <w:top w:val="nil"/>
              <w:left w:val="nil"/>
              <w:bottom w:val="nil"/>
              <w:right w:val="nil"/>
            </w:tcBorders>
            <w:vAlign w:val="bottom"/>
          </w:tcPr>
          <w:p w14:paraId="59D377B2" w14:textId="77777777" w:rsidR="00687D22" w:rsidRPr="00687D22" w:rsidRDefault="00687D22" w:rsidP="00687D22">
            <w:pPr>
              <w:spacing w:before="40" w:after="20"/>
              <w:jc w:val="right"/>
              <w:rPr>
                <w:rFonts w:cs="Arial"/>
                <w:sz w:val="18"/>
                <w:szCs w:val="18"/>
              </w:rPr>
            </w:pPr>
            <w:r w:rsidRPr="00687D22">
              <w:rPr>
                <w:rFonts w:cs="Arial"/>
                <w:sz w:val="18"/>
                <w:szCs w:val="18"/>
              </w:rPr>
              <w:t>304,071</w:t>
            </w:r>
          </w:p>
        </w:tc>
        <w:tc>
          <w:tcPr>
            <w:tcW w:w="1361" w:type="dxa"/>
            <w:tcBorders>
              <w:top w:val="nil"/>
              <w:left w:val="nil"/>
              <w:bottom w:val="nil"/>
              <w:right w:val="nil"/>
            </w:tcBorders>
            <w:shd w:val="clear" w:color="auto" w:fill="auto"/>
            <w:vAlign w:val="bottom"/>
          </w:tcPr>
          <w:p w14:paraId="20A3D73C" w14:textId="77777777" w:rsidR="00687D22" w:rsidRPr="00687D22" w:rsidRDefault="00687D22" w:rsidP="00687D22">
            <w:pPr>
              <w:spacing w:before="40" w:after="20"/>
              <w:jc w:val="right"/>
              <w:rPr>
                <w:rFonts w:cs="Arial"/>
                <w:sz w:val="18"/>
                <w:szCs w:val="18"/>
              </w:rPr>
            </w:pPr>
            <w:r w:rsidRPr="00687D22">
              <w:rPr>
                <w:rFonts w:cs="Arial"/>
                <w:sz w:val="18"/>
                <w:szCs w:val="18"/>
              </w:rPr>
              <w:t>304,071</w:t>
            </w:r>
          </w:p>
        </w:tc>
        <w:tc>
          <w:tcPr>
            <w:tcW w:w="1361" w:type="dxa"/>
            <w:tcBorders>
              <w:top w:val="nil"/>
              <w:left w:val="nil"/>
              <w:bottom w:val="nil"/>
              <w:right w:val="nil"/>
            </w:tcBorders>
            <w:vAlign w:val="bottom"/>
          </w:tcPr>
          <w:p w14:paraId="4884DE08" w14:textId="77777777" w:rsidR="00687D22" w:rsidRPr="00687D22" w:rsidRDefault="00687D22" w:rsidP="00687D22">
            <w:pPr>
              <w:spacing w:before="40" w:after="20"/>
              <w:jc w:val="right"/>
              <w:rPr>
                <w:rFonts w:cs="Arial"/>
                <w:sz w:val="18"/>
                <w:szCs w:val="18"/>
              </w:rPr>
            </w:pPr>
            <w:r w:rsidRPr="00687D22">
              <w:rPr>
                <w:rFonts w:cs="Arial"/>
                <w:sz w:val="18"/>
                <w:szCs w:val="18"/>
              </w:rPr>
              <w:t>61,497</w:t>
            </w:r>
          </w:p>
        </w:tc>
        <w:tc>
          <w:tcPr>
            <w:tcW w:w="1361" w:type="dxa"/>
            <w:tcBorders>
              <w:top w:val="nil"/>
              <w:left w:val="nil"/>
              <w:bottom w:val="nil"/>
              <w:right w:val="nil"/>
            </w:tcBorders>
            <w:shd w:val="clear" w:color="auto" w:fill="auto"/>
            <w:vAlign w:val="bottom"/>
          </w:tcPr>
          <w:p w14:paraId="2C46AC74" w14:textId="77777777" w:rsidR="00687D22" w:rsidRPr="00687D22" w:rsidRDefault="00687D22" w:rsidP="00687D22">
            <w:pPr>
              <w:spacing w:before="40" w:after="20"/>
              <w:jc w:val="right"/>
              <w:rPr>
                <w:rFonts w:cs="Arial"/>
                <w:sz w:val="18"/>
                <w:szCs w:val="18"/>
              </w:rPr>
            </w:pPr>
            <w:r w:rsidRPr="00687D22">
              <w:rPr>
                <w:rFonts w:cs="Arial"/>
                <w:sz w:val="18"/>
                <w:szCs w:val="18"/>
              </w:rPr>
              <w:t>105,237</w:t>
            </w:r>
          </w:p>
        </w:tc>
      </w:tr>
      <w:tr w:rsidR="00687D22" w:rsidRPr="00687D22" w14:paraId="343DFB0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3B42906" w14:textId="77777777" w:rsidR="00687D22" w:rsidRPr="0087211A" w:rsidRDefault="00687D22" w:rsidP="00687D22">
            <w:pPr>
              <w:spacing w:before="40" w:after="40"/>
              <w:rPr>
                <w:rFonts w:cs="Arial"/>
                <w:sz w:val="18"/>
                <w:szCs w:val="18"/>
              </w:rPr>
            </w:pPr>
            <w:r w:rsidRPr="0087211A">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2196A04D" w14:textId="77777777" w:rsidR="00687D22" w:rsidRPr="00687D22" w:rsidRDefault="00687D22" w:rsidP="00687D22">
            <w:pPr>
              <w:spacing w:before="40" w:after="20"/>
              <w:jc w:val="right"/>
              <w:rPr>
                <w:rFonts w:cs="Arial"/>
                <w:sz w:val="18"/>
                <w:szCs w:val="18"/>
              </w:rPr>
            </w:pPr>
            <w:r w:rsidRPr="00687D22">
              <w:rPr>
                <w:rFonts w:cs="Arial"/>
                <w:sz w:val="18"/>
                <w:szCs w:val="18"/>
              </w:rPr>
              <w:t>12,648</w:t>
            </w:r>
          </w:p>
        </w:tc>
        <w:tc>
          <w:tcPr>
            <w:tcW w:w="1361" w:type="dxa"/>
            <w:tcBorders>
              <w:top w:val="nil"/>
              <w:left w:val="nil"/>
              <w:bottom w:val="nil"/>
              <w:right w:val="nil"/>
            </w:tcBorders>
            <w:vAlign w:val="bottom"/>
          </w:tcPr>
          <w:p w14:paraId="2A906AA3"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shd w:val="clear" w:color="auto" w:fill="auto"/>
            <w:vAlign w:val="bottom"/>
          </w:tcPr>
          <w:p w14:paraId="0157BFB1"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1E619FED" w14:textId="77777777" w:rsidR="00687D22" w:rsidRPr="00687D22" w:rsidRDefault="00687D22" w:rsidP="00687D22">
            <w:pPr>
              <w:spacing w:before="40" w:after="20"/>
              <w:jc w:val="right"/>
              <w:rPr>
                <w:rFonts w:cs="Arial"/>
                <w:sz w:val="18"/>
                <w:szCs w:val="18"/>
              </w:rPr>
            </w:pPr>
            <w:r w:rsidRPr="00687D22">
              <w:rPr>
                <w:rFonts w:cs="Arial"/>
                <w:sz w:val="18"/>
                <w:szCs w:val="18"/>
              </w:rPr>
              <w:t>6,186</w:t>
            </w:r>
          </w:p>
        </w:tc>
        <w:tc>
          <w:tcPr>
            <w:tcW w:w="1361" w:type="dxa"/>
            <w:tcBorders>
              <w:top w:val="nil"/>
              <w:left w:val="nil"/>
              <w:bottom w:val="nil"/>
              <w:right w:val="nil"/>
            </w:tcBorders>
            <w:shd w:val="clear" w:color="auto" w:fill="auto"/>
            <w:vAlign w:val="bottom"/>
          </w:tcPr>
          <w:p w14:paraId="22410A89" w14:textId="77777777" w:rsidR="00687D22" w:rsidRPr="00687D22" w:rsidRDefault="00687D22" w:rsidP="00687D22">
            <w:pPr>
              <w:spacing w:before="40" w:after="20"/>
              <w:jc w:val="right"/>
              <w:rPr>
                <w:rFonts w:cs="Arial"/>
                <w:sz w:val="18"/>
                <w:szCs w:val="18"/>
              </w:rPr>
            </w:pPr>
            <w:r w:rsidRPr="00687D22">
              <w:rPr>
                <w:rFonts w:cs="Arial"/>
                <w:sz w:val="18"/>
                <w:szCs w:val="18"/>
              </w:rPr>
              <w:t>6,374</w:t>
            </w:r>
          </w:p>
        </w:tc>
      </w:tr>
      <w:tr w:rsidR="00687D22" w:rsidRPr="00687D22" w14:paraId="40F1313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8D42827" w14:textId="77777777" w:rsidR="00687D22" w:rsidRPr="0087211A" w:rsidRDefault="00687D22" w:rsidP="00687D22">
            <w:pPr>
              <w:spacing w:before="40" w:after="40"/>
              <w:rPr>
                <w:rFonts w:cs="Arial"/>
                <w:sz w:val="18"/>
                <w:szCs w:val="18"/>
              </w:rPr>
            </w:pPr>
            <w:r w:rsidRPr="0087211A">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0E1531E1" w14:textId="77777777" w:rsidR="00687D22" w:rsidRPr="00687D22" w:rsidRDefault="00687D22" w:rsidP="00687D22">
            <w:pPr>
              <w:spacing w:before="40" w:after="20"/>
              <w:jc w:val="right"/>
              <w:rPr>
                <w:rFonts w:cs="Arial"/>
                <w:sz w:val="18"/>
                <w:szCs w:val="18"/>
              </w:rPr>
            </w:pPr>
            <w:r w:rsidRPr="00687D22">
              <w:rPr>
                <w:rFonts w:cs="Arial"/>
                <w:sz w:val="18"/>
                <w:szCs w:val="18"/>
              </w:rPr>
              <w:t>20,294</w:t>
            </w:r>
          </w:p>
        </w:tc>
        <w:tc>
          <w:tcPr>
            <w:tcW w:w="1361" w:type="dxa"/>
            <w:tcBorders>
              <w:top w:val="nil"/>
              <w:left w:val="nil"/>
              <w:bottom w:val="nil"/>
              <w:right w:val="nil"/>
            </w:tcBorders>
            <w:vAlign w:val="bottom"/>
          </w:tcPr>
          <w:p w14:paraId="5E274E77" w14:textId="77777777" w:rsidR="00687D22" w:rsidRPr="00687D22" w:rsidRDefault="00687D22" w:rsidP="00687D22">
            <w:pPr>
              <w:spacing w:before="40" w:after="20"/>
              <w:jc w:val="right"/>
              <w:rPr>
                <w:rFonts w:cs="Arial"/>
                <w:sz w:val="18"/>
                <w:szCs w:val="18"/>
              </w:rPr>
            </w:pPr>
            <w:r w:rsidRPr="00687D22">
              <w:rPr>
                <w:rFonts w:cs="Arial"/>
                <w:sz w:val="18"/>
                <w:szCs w:val="18"/>
              </w:rPr>
              <w:t>25,531</w:t>
            </w:r>
          </w:p>
        </w:tc>
        <w:tc>
          <w:tcPr>
            <w:tcW w:w="1361" w:type="dxa"/>
            <w:tcBorders>
              <w:top w:val="nil"/>
              <w:left w:val="nil"/>
              <w:bottom w:val="nil"/>
              <w:right w:val="nil"/>
            </w:tcBorders>
            <w:shd w:val="clear" w:color="auto" w:fill="auto"/>
            <w:vAlign w:val="bottom"/>
          </w:tcPr>
          <w:p w14:paraId="24FA213F" w14:textId="77777777" w:rsidR="00687D22" w:rsidRPr="00687D22" w:rsidRDefault="00687D22" w:rsidP="00687D22">
            <w:pPr>
              <w:spacing w:before="40" w:after="20"/>
              <w:jc w:val="right"/>
              <w:rPr>
                <w:rFonts w:cs="Arial"/>
                <w:sz w:val="18"/>
                <w:szCs w:val="18"/>
              </w:rPr>
            </w:pPr>
            <w:r w:rsidRPr="00687D22">
              <w:rPr>
                <w:rFonts w:cs="Arial"/>
                <w:sz w:val="18"/>
                <w:szCs w:val="18"/>
              </w:rPr>
              <w:t>25,531</w:t>
            </w:r>
          </w:p>
        </w:tc>
        <w:tc>
          <w:tcPr>
            <w:tcW w:w="1361" w:type="dxa"/>
            <w:tcBorders>
              <w:top w:val="nil"/>
              <w:left w:val="nil"/>
              <w:bottom w:val="nil"/>
              <w:right w:val="nil"/>
            </w:tcBorders>
            <w:vAlign w:val="bottom"/>
          </w:tcPr>
          <w:p w14:paraId="2ADA2496" w14:textId="77777777" w:rsidR="00687D22" w:rsidRPr="00687D22" w:rsidRDefault="00687D22" w:rsidP="00687D22">
            <w:pPr>
              <w:spacing w:before="40" w:after="20"/>
              <w:jc w:val="right"/>
              <w:rPr>
                <w:rFonts w:cs="Arial"/>
                <w:sz w:val="18"/>
                <w:szCs w:val="18"/>
              </w:rPr>
            </w:pPr>
            <w:r w:rsidRPr="00687D22">
              <w:rPr>
                <w:rFonts w:cs="Arial"/>
                <w:sz w:val="18"/>
                <w:szCs w:val="18"/>
              </w:rPr>
              <w:t>7,499</w:t>
            </w:r>
          </w:p>
        </w:tc>
        <w:tc>
          <w:tcPr>
            <w:tcW w:w="1361" w:type="dxa"/>
            <w:tcBorders>
              <w:top w:val="nil"/>
              <w:left w:val="nil"/>
              <w:bottom w:val="nil"/>
              <w:right w:val="nil"/>
            </w:tcBorders>
            <w:shd w:val="clear" w:color="auto" w:fill="auto"/>
            <w:vAlign w:val="bottom"/>
          </w:tcPr>
          <w:p w14:paraId="0DBA58E6" w14:textId="77777777" w:rsidR="00687D22" w:rsidRPr="00687D22" w:rsidRDefault="00687D22" w:rsidP="00687D22">
            <w:pPr>
              <w:spacing w:before="40" w:after="20"/>
              <w:jc w:val="right"/>
              <w:rPr>
                <w:rFonts w:cs="Arial"/>
                <w:sz w:val="18"/>
                <w:szCs w:val="18"/>
              </w:rPr>
            </w:pPr>
            <w:r w:rsidRPr="00687D22">
              <w:rPr>
                <w:rFonts w:cs="Arial"/>
                <w:sz w:val="18"/>
                <w:szCs w:val="18"/>
              </w:rPr>
              <w:t>11,230</w:t>
            </w:r>
          </w:p>
        </w:tc>
      </w:tr>
      <w:tr w:rsidR="00687D22" w:rsidRPr="00687D22" w14:paraId="5B5BDE4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FF90322" w14:textId="77777777" w:rsidR="00687D22" w:rsidRPr="0087211A" w:rsidRDefault="00687D22" w:rsidP="00687D22">
            <w:pPr>
              <w:spacing w:before="40" w:after="40"/>
              <w:rPr>
                <w:rFonts w:cs="Arial"/>
                <w:sz w:val="18"/>
                <w:szCs w:val="18"/>
              </w:rPr>
            </w:pPr>
            <w:r w:rsidRPr="0087211A">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0EFA237E" w14:textId="77777777" w:rsidR="00687D22" w:rsidRPr="00687D22" w:rsidRDefault="00687D22" w:rsidP="00687D22">
            <w:pPr>
              <w:spacing w:before="40" w:after="20"/>
              <w:jc w:val="right"/>
              <w:rPr>
                <w:rFonts w:cs="Arial"/>
                <w:sz w:val="18"/>
                <w:szCs w:val="18"/>
              </w:rPr>
            </w:pPr>
            <w:r w:rsidRPr="00687D22">
              <w:rPr>
                <w:rFonts w:cs="Arial"/>
                <w:sz w:val="18"/>
                <w:szCs w:val="18"/>
              </w:rPr>
              <w:t>15,735</w:t>
            </w:r>
          </w:p>
        </w:tc>
        <w:tc>
          <w:tcPr>
            <w:tcW w:w="1361" w:type="dxa"/>
            <w:tcBorders>
              <w:top w:val="nil"/>
              <w:left w:val="nil"/>
              <w:bottom w:val="nil"/>
              <w:right w:val="nil"/>
            </w:tcBorders>
            <w:vAlign w:val="bottom"/>
          </w:tcPr>
          <w:p w14:paraId="2D30613B" w14:textId="77777777" w:rsidR="00687D22" w:rsidRPr="00687D22" w:rsidRDefault="00687D22" w:rsidP="00687D22">
            <w:pPr>
              <w:spacing w:before="40" w:after="20"/>
              <w:jc w:val="right"/>
              <w:rPr>
                <w:rFonts w:cs="Arial"/>
                <w:sz w:val="18"/>
                <w:szCs w:val="18"/>
              </w:rPr>
            </w:pPr>
            <w:r w:rsidRPr="00687D22">
              <w:rPr>
                <w:rFonts w:cs="Arial"/>
                <w:sz w:val="18"/>
                <w:szCs w:val="18"/>
              </w:rPr>
              <w:t>16,867</w:t>
            </w:r>
          </w:p>
        </w:tc>
        <w:tc>
          <w:tcPr>
            <w:tcW w:w="1361" w:type="dxa"/>
            <w:tcBorders>
              <w:top w:val="nil"/>
              <w:left w:val="nil"/>
              <w:bottom w:val="nil"/>
              <w:right w:val="nil"/>
            </w:tcBorders>
            <w:shd w:val="clear" w:color="auto" w:fill="auto"/>
            <w:vAlign w:val="bottom"/>
          </w:tcPr>
          <w:p w14:paraId="340EE0B6"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39CF7C83" w14:textId="77777777" w:rsidR="00687D22" w:rsidRPr="00687D22" w:rsidRDefault="00687D22" w:rsidP="00687D22">
            <w:pPr>
              <w:spacing w:before="40" w:after="20"/>
              <w:jc w:val="right"/>
              <w:rPr>
                <w:rFonts w:cs="Arial"/>
                <w:sz w:val="18"/>
                <w:szCs w:val="18"/>
              </w:rPr>
            </w:pPr>
            <w:r w:rsidRPr="00687D22">
              <w:rPr>
                <w:rFonts w:cs="Arial"/>
                <w:sz w:val="18"/>
                <w:szCs w:val="18"/>
              </w:rPr>
              <w:t>5,623</w:t>
            </w:r>
          </w:p>
        </w:tc>
        <w:tc>
          <w:tcPr>
            <w:tcW w:w="1361" w:type="dxa"/>
            <w:tcBorders>
              <w:top w:val="nil"/>
              <w:left w:val="nil"/>
              <w:bottom w:val="nil"/>
              <w:right w:val="nil"/>
            </w:tcBorders>
            <w:shd w:val="clear" w:color="auto" w:fill="auto"/>
            <w:vAlign w:val="bottom"/>
          </w:tcPr>
          <w:p w14:paraId="67E8719F" w14:textId="77777777" w:rsidR="00687D22" w:rsidRPr="00687D22" w:rsidRDefault="00687D22" w:rsidP="00687D22">
            <w:pPr>
              <w:spacing w:before="40" w:after="20"/>
              <w:jc w:val="right"/>
              <w:rPr>
                <w:rFonts w:cs="Arial"/>
                <w:sz w:val="18"/>
                <w:szCs w:val="18"/>
              </w:rPr>
            </w:pPr>
            <w:r w:rsidRPr="00687D22">
              <w:rPr>
                <w:rFonts w:cs="Arial"/>
                <w:sz w:val="18"/>
                <w:szCs w:val="18"/>
              </w:rPr>
              <w:t>7,323</w:t>
            </w:r>
          </w:p>
        </w:tc>
      </w:tr>
      <w:tr w:rsidR="00687D22" w:rsidRPr="00687D22" w14:paraId="35D26C4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E6ABA0E" w14:textId="77777777" w:rsidR="00687D22" w:rsidRPr="0087211A" w:rsidRDefault="00687D22" w:rsidP="00687D22">
            <w:pPr>
              <w:spacing w:before="40" w:after="40"/>
              <w:rPr>
                <w:rFonts w:cs="Arial"/>
                <w:sz w:val="18"/>
                <w:szCs w:val="18"/>
              </w:rPr>
            </w:pPr>
            <w:r w:rsidRPr="0087211A">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0F70A5BF" w14:textId="77777777" w:rsidR="00687D22" w:rsidRPr="00687D22" w:rsidRDefault="00687D22" w:rsidP="00687D22">
            <w:pPr>
              <w:spacing w:before="40" w:after="20"/>
              <w:jc w:val="right"/>
              <w:rPr>
                <w:rFonts w:cs="Arial"/>
                <w:sz w:val="18"/>
                <w:szCs w:val="18"/>
              </w:rPr>
            </w:pPr>
            <w:r w:rsidRPr="00687D22">
              <w:rPr>
                <w:rFonts w:cs="Arial"/>
                <w:sz w:val="18"/>
                <w:szCs w:val="18"/>
              </w:rPr>
              <w:t>153,563</w:t>
            </w:r>
          </w:p>
        </w:tc>
        <w:tc>
          <w:tcPr>
            <w:tcW w:w="1361" w:type="dxa"/>
            <w:tcBorders>
              <w:top w:val="nil"/>
              <w:left w:val="nil"/>
              <w:bottom w:val="nil"/>
              <w:right w:val="nil"/>
            </w:tcBorders>
            <w:vAlign w:val="bottom"/>
          </w:tcPr>
          <w:p w14:paraId="6F935132" w14:textId="77777777" w:rsidR="00687D22" w:rsidRPr="00687D22" w:rsidRDefault="00687D22" w:rsidP="00687D22">
            <w:pPr>
              <w:spacing w:before="40" w:after="20"/>
              <w:jc w:val="right"/>
              <w:rPr>
                <w:rFonts w:cs="Arial"/>
                <w:sz w:val="18"/>
                <w:szCs w:val="18"/>
              </w:rPr>
            </w:pPr>
            <w:r w:rsidRPr="00687D22">
              <w:rPr>
                <w:rFonts w:cs="Arial"/>
                <w:sz w:val="18"/>
                <w:szCs w:val="18"/>
              </w:rPr>
              <w:t>153,563</w:t>
            </w:r>
          </w:p>
        </w:tc>
        <w:tc>
          <w:tcPr>
            <w:tcW w:w="1361" w:type="dxa"/>
            <w:tcBorders>
              <w:top w:val="nil"/>
              <w:left w:val="nil"/>
              <w:bottom w:val="nil"/>
              <w:right w:val="nil"/>
            </w:tcBorders>
            <w:shd w:val="clear" w:color="auto" w:fill="auto"/>
            <w:vAlign w:val="bottom"/>
          </w:tcPr>
          <w:p w14:paraId="019EEFF1" w14:textId="77777777" w:rsidR="00687D22" w:rsidRPr="00687D22" w:rsidRDefault="00687D22" w:rsidP="00687D22">
            <w:pPr>
              <w:spacing w:before="40" w:after="20"/>
              <w:jc w:val="right"/>
              <w:rPr>
                <w:rFonts w:cs="Arial"/>
                <w:sz w:val="18"/>
                <w:szCs w:val="18"/>
              </w:rPr>
            </w:pPr>
            <w:r w:rsidRPr="00687D22">
              <w:rPr>
                <w:rFonts w:cs="Arial"/>
                <w:sz w:val="18"/>
                <w:szCs w:val="18"/>
              </w:rPr>
              <w:t>153,563</w:t>
            </w:r>
          </w:p>
        </w:tc>
        <w:tc>
          <w:tcPr>
            <w:tcW w:w="1361" w:type="dxa"/>
            <w:tcBorders>
              <w:top w:val="nil"/>
              <w:left w:val="nil"/>
              <w:bottom w:val="nil"/>
              <w:right w:val="nil"/>
            </w:tcBorders>
            <w:vAlign w:val="bottom"/>
          </w:tcPr>
          <w:p w14:paraId="49679EEE" w14:textId="77777777" w:rsidR="00687D22" w:rsidRPr="00687D22" w:rsidRDefault="00687D22" w:rsidP="00687D22">
            <w:pPr>
              <w:spacing w:before="40" w:after="20"/>
              <w:jc w:val="right"/>
              <w:rPr>
                <w:rFonts w:cs="Arial"/>
                <w:sz w:val="18"/>
                <w:szCs w:val="18"/>
              </w:rPr>
            </w:pPr>
            <w:r w:rsidRPr="00687D22">
              <w:rPr>
                <w:rFonts w:cs="Arial"/>
                <w:sz w:val="18"/>
                <w:szCs w:val="18"/>
              </w:rPr>
              <w:t>38,064</w:t>
            </w:r>
          </w:p>
        </w:tc>
        <w:tc>
          <w:tcPr>
            <w:tcW w:w="1361" w:type="dxa"/>
            <w:tcBorders>
              <w:top w:val="nil"/>
              <w:left w:val="nil"/>
              <w:bottom w:val="nil"/>
              <w:right w:val="nil"/>
            </w:tcBorders>
            <w:shd w:val="clear" w:color="auto" w:fill="auto"/>
            <w:vAlign w:val="bottom"/>
          </w:tcPr>
          <w:p w14:paraId="2748FB03" w14:textId="77777777" w:rsidR="00687D22" w:rsidRPr="00687D22" w:rsidRDefault="00687D22" w:rsidP="00687D22">
            <w:pPr>
              <w:spacing w:before="40" w:after="20"/>
              <w:jc w:val="right"/>
              <w:rPr>
                <w:rFonts w:cs="Arial"/>
                <w:sz w:val="18"/>
                <w:szCs w:val="18"/>
              </w:rPr>
            </w:pPr>
            <w:r w:rsidRPr="00687D22">
              <w:rPr>
                <w:rFonts w:cs="Arial"/>
                <w:sz w:val="18"/>
                <w:szCs w:val="18"/>
              </w:rPr>
              <w:t>65,758</w:t>
            </w:r>
          </w:p>
        </w:tc>
      </w:tr>
      <w:tr w:rsidR="00687D22" w:rsidRPr="00687D22" w14:paraId="623370C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4906629" w14:textId="77777777" w:rsidR="00687D22" w:rsidRPr="0087211A" w:rsidRDefault="00687D22" w:rsidP="00687D22">
            <w:pPr>
              <w:spacing w:before="40" w:after="40"/>
              <w:rPr>
                <w:rFonts w:cs="Arial"/>
                <w:sz w:val="18"/>
                <w:szCs w:val="18"/>
              </w:rPr>
            </w:pPr>
            <w:r w:rsidRPr="0087211A">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12AC1D98" w14:textId="77777777" w:rsidR="00687D22" w:rsidRPr="00687D22" w:rsidRDefault="00687D22" w:rsidP="00687D22">
            <w:pPr>
              <w:spacing w:before="40" w:after="20"/>
              <w:jc w:val="right"/>
              <w:rPr>
                <w:rFonts w:cs="Arial"/>
                <w:sz w:val="18"/>
                <w:szCs w:val="18"/>
              </w:rPr>
            </w:pPr>
            <w:r w:rsidRPr="00687D22">
              <w:rPr>
                <w:rFonts w:cs="Arial"/>
                <w:sz w:val="18"/>
                <w:szCs w:val="18"/>
              </w:rPr>
              <w:t>44,542</w:t>
            </w:r>
          </w:p>
        </w:tc>
        <w:tc>
          <w:tcPr>
            <w:tcW w:w="1361" w:type="dxa"/>
            <w:tcBorders>
              <w:top w:val="nil"/>
              <w:left w:val="nil"/>
              <w:bottom w:val="nil"/>
              <w:right w:val="nil"/>
            </w:tcBorders>
            <w:vAlign w:val="bottom"/>
          </w:tcPr>
          <w:p w14:paraId="6FF81CDE" w14:textId="77777777" w:rsidR="00687D22" w:rsidRPr="00687D22" w:rsidRDefault="00687D22" w:rsidP="00687D22">
            <w:pPr>
              <w:spacing w:before="40" w:after="20"/>
              <w:jc w:val="right"/>
              <w:rPr>
                <w:rFonts w:cs="Arial"/>
                <w:sz w:val="18"/>
                <w:szCs w:val="18"/>
              </w:rPr>
            </w:pPr>
            <w:r w:rsidRPr="00687D22">
              <w:rPr>
                <w:rFonts w:cs="Arial"/>
                <w:sz w:val="18"/>
                <w:szCs w:val="18"/>
              </w:rPr>
              <w:t>51,712</w:t>
            </w:r>
          </w:p>
        </w:tc>
        <w:tc>
          <w:tcPr>
            <w:tcW w:w="1361" w:type="dxa"/>
            <w:tcBorders>
              <w:top w:val="nil"/>
              <w:left w:val="nil"/>
              <w:bottom w:val="nil"/>
              <w:right w:val="nil"/>
            </w:tcBorders>
            <w:shd w:val="clear" w:color="auto" w:fill="auto"/>
            <w:vAlign w:val="bottom"/>
          </w:tcPr>
          <w:p w14:paraId="1C7869E3" w14:textId="77777777" w:rsidR="00687D22" w:rsidRPr="00687D22" w:rsidRDefault="00687D22" w:rsidP="00687D22">
            <w:pPr>
              <w:spacing w:before="40" w:after="20"/>
              <w:jc w:val="right"/>
              <w:rPr>
                <w:rFonts w:cs="Arial"/>
                <w:sz w:val="18"/>
                <w:szCs w:val="18"/>
              </w:rPr>
            </w:pPr>
            <w:r w:rsidRPr="00687D22">
              <w:rPr>
                <w:rFonts w:cs="Arial"/>
                <w:sz w:val="18"/>
                <w:szCs w:val="18"/>
              </w:rPr>
              <w:t>51,712</w:t>
            </w:r>
          </w:p>
        </w:tc>
        <w:tc>
          <w:tcPr>
            <w:tcW w:w="1361" w:type="dxa"/>
            <w:tcBorders>
              <w:top w:val="nil"/>
              <w:left w:val="nil"/>
              <w:bottom w:val="nil"/>
              <w:right w:val="nil"/>
            </w:tcBorders>
            <w:vAlign w:val="bottom"/>
          </w:tcPr>
          <w:p w14:paraId="5282D90B" w14:textId="77777777" w:rsidR="00687D22" w:rsidRPr="00687D22" w:rsidRDefault="00687D22" w:rsidP="00687D22">
            <w:pPr>
              <w:spacing w:before="40" w:after="20"/>
              <w:jc w:val="right"/>
              <w:rPr>
                <w:rFonts w:cs="Arial"/>
                <w:sz w:val="18"/>
                <w:szCs w:val="18"/>
              </w:rPr>
            </w:pPr>
            <w:r w:rsidRPr="00687D22">
              <w:rPr>
                <w:rFonts w:cs="Arial"/>
                <w:sz w:val="18"/>
                <w:szCs w:val="18"/>
              </w:rPr>
              <w:t>19,636</w:t>
            </w:r>
          </w:p>
        </w:tc>
        <w:tc>
          <w:tcPr>
            <w:tcW w:w="1361" w:type="dxa"/>
            <w:tcBorders>
              <w:top w:val="nil"/>
              <w:left w:val="nil"/>
              <w:bottom w:val="nil"/>
              <w:right w:val="nil"/>
            </w:tcBorders>
            <w:shd w:val="clear" w:color="auto" w:fill="auto"/>
            <w:vAlign w:val="bottom"/>
          </w:tcPr>
          <w:p w14:paraId="00CD61F4" w14:textId="77777777" w:rsidR="00687D22" w:rsidRPr="00687D22" w:rsidRDefault="00687D22" w:rsidP="00687D22">
            <w:pPr>
              <w:spacing w:before="40" w:after="20"/>
              <w:jc w:val="right"/>
              <w:rPr>
                <w:rFonts w:cs="Arial"/>
                <w:sz w:val="18"/>
                <w:szCs w:val="18"/>
              </w:rPr>
            </w:pPr>
            <w:r w:rsidRPr="00687D22">
              <w:rPr>
                <w:rFonts w:cs="Arial"/>
                <w:sz w:val="18"/>
                <w:szCs w:val="18"/>
              </w:rPr>
              <w:t>23,886</w:t>
            </w:r>
          </w:p>
        </w:tc>
      </w:tr>
      <w:tr w:rsidR="00687D22" w:rsidRPr="00687D22" w14:paraId="0713128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A7A89C3" w14:textId="77777777" w:rsidR="00687D22" w:rsidRPr="0087211A" w:rsidRDefault="00687D22" w:rsidP="00687D22">
            <w:pPr>
              <w:spacing w:before="40" w:after="40"/>
              <w:rPr>
                <w:rFonts w:cs="Arial"/>
                <w:sz w:val="18"/>
                <w:szCs w:val="18"/>
              </w:rPr>
            </w:pPr>
            <w:r w:rsidRPr="0087211A">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7A03F2BA" w14:textId="77777777" w:rsidR="00687D22" w:rsidRPr="00687D22" w:rsidRDefault="00687D22" w:rsidP="00687D22">
            <w:pPr>
              <w:spacing w:before="40" w:after="20"/>
              <w:jc w:val="right"/>
              <w:rPr>
                <w:rFonts w:cs="Arial"/>
                <w:sz w:val="18"/>
                <w:szCs w:val="18"/>
              </w:rPr>
            </w:pPr>
            <w:r w:rsidRPr="00687D22">
              <w:rPr>
                <w:rFonts w:cs="Arial"/>
                <w:sz w:val="18"/>
                <w:szCs w:val="18"/>
              </w:rPr>
              <w:t>137,424</w:t>
            </w:r>
          </w:p>
        </w:tc>
        <w:tc>
          <w:tcPr>
            <w:tcW w:w="1361" w:type="dxa"/>
            <w:tcBorders>
              <w:top w:val="nil"/>
              <w:left w:val="nil"/>
              <w:bottom w:val="nil"/>
              <w:right w:val="nil"/>
            </w:tcBorders>
            <w:vAlign w:val="bottom"/>
          </w:tcPr>
          <w:p w14:paraId="0483B133" w14:textId="77777777" w:rsidR="00687D22" w:rsidRPr="00687D22" w:rsidRDefault="00687D22" w:rsidP="00687D22">
            <w:pPr>
              <w:spacing w:before="40" w:after="20"/>
              <w:jc w:val="right"/>
              <w:rPr>
                <w:rFonts w:cs="Arial"/>
                <w:sz w:val="18"/>
                <w:szCs w:val="18"/>
              </w:rPr>
            </w:pPr>
            <w:r w:rsidRPr="00687D22">
              <w:rPr>
                <w:rFonts w:cs="Arial"/>
                <w:sz w:val="18"/>
                <w:szCs w:val="18"/>
              </w:rPr>
              <w:t>137,424</w:t>
            </w:r>
          </w:p>
        </w:tc>
        <w:tc>
          <w:tcPr>
            <w:tcW w:w="1361" w:type="dxa"/>
            <w:tcBorders>
              <w:top w:val="nil"/>
              <w:left w:val="nil"/>
              <w:bottom w:val="nil"/>
              <w:right w:val="nil"/>
            </w:tcBorders>
            <w:shd w:val="clear" w:color="auto" w:fill="auto"/>
            <w:vAlign w:val="bottom"/>
          </w:tcPr>
          <w:p w14:paraId="4B31AD18" w14:textId="77777777" w:rsidR="00687D22" w:rsidRPr="00687D22" w:rsidRDefault="00687D22" w:rsidP="00687D22">
            <w:pPr>
              <w:spacing w:before="40" w:after="20"/>
              <w:jc w:val="right"/>
              <w:rPr>
                <w:rFonts w:cs="Arial"/>
                <w:sz w:val="18"/>
                <w:szCs w:val="18"/>
              </w:rPr>
            </w:pPr>
            <w:r w:rsidRPr="00687D22">
              <w:rPr>
                <w:rFonts w:cs="Arial"/>
                <w:sz w:val="18"/>
                <w:szCs w:val="18"/>
              </w:rPr>
              <w:t>137,424</w:t>
            </w:r>
          </w:p>
        </w:tc>
        <w:tc>
          <w:tcPr>
            <w:tcW w:w="1361" w:type="dxa"/>
            <w:tcBorders>
              <w:top w:val="nil"/>
              <w:left w:val="nil"/>
              <w:bottom w:val="nil"/>
              <w:right w:val="nil"/>
            </w:tcBorders>
            <w:vAlign w:val="bottom"/>
          </w:tcPr>
          <w:p w14:paraId="4BCA5B11" w14:textId="77777777" w:rsidR="00687D22" w:rsidRPr="00687D22" w:rsidRDefault="00687D22" w:rsidP="00687D22">
            <w:pPr>
              <w:spacing w:before="40" w:after="20"/>
              <w:jc w:val="right"/>
              <w:rPr>
                <w:rFonts w:cs="Arial"/>
                <w:sz w:val="18"/>
                <w:szCs w:val="18"/>
              </w:rPr>
            </w:pPr>
            <w:r w:rsidRPr="00687D22">
              <w:rPr>
                <w:rFonts w:cs="Arial"/>
                <w:sz w:val="18"/>
                <w:szCs w:val="18"/>
              </w:rPr>
              <w:t>37,052</w:t>
            </w:r>
          </w:p>
        </w:tc>
        <w:tc>
          <w:tcPr>
            <w:tcW w:w="1361" w:type="dxa"/>
            <w:tcBorders>
              <w:top w:val="nil"/>
              <w:left w:val="nil"/>
              <w:bottom w:val="nil"/>
              <w:right w:val="nil"/>
            </w:tcBorders>
            <w:shd w:val="clear" w:color="auto" w:fill="auto"/>
            <w:vAlign w:val="bottom"/>
          </w:tcPr>
          <w:p w14:paraId="2D1483DA" w14:textId="77777777" w:rsidR="00687D22" w:rsidRPr="00687D22" w:rsidRDefault="00687D22" w:rsidP="00687D22">
            <w:pPr>
              <w:spacing w:before="40" w:after="20"/>
              <w:jc w:val="right"/>
              <w:rPr>
                <w:rFonts w:cs="Arial"/>
                <w:sz w:val="18"/>
                <w:szCs w:val="18"/>
              </w:rPr>
            </w:pPr>
            <w:r w:rsidRPr="00687D22">
              <w:rPr>
                <w:rFonts w:cs="Arial"/>
                <w:sz w:val="18"/>
                <w:szCs w:val="18"/>
              </w:rPr>
              <w:t>57,874</w:t>
            </w:r>
          </w:p>
        </w:tc>
      </w:tr>
      <w:tr w:rsidR="00687D22" w:rsidRPr="00687D22" w14:paraId="0165A62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1BA475F" w14:textId="77777777" w:rsidR="00687D22" w:rsidRPr="0087211A" w:rsidRDefault="00687D22" w:rsidP="00687D22">
            <w:pPr>
              <w:spacing w:before="40" w:after="40"/>
              <w:rPr>
                <w:rFonts w:cs="Arial"/>
                <w:sz w:val="18"/>
                <w:szCs w:val="18"/>
              </w:rPr>
            </w:pPr>
            <w:r w:rsidRPr="0087211A">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6250ACD3" w14:textId="77777777" w:rsidR="00687D22" w:rsidRPr="00687D22" w:rsidRDefault="00687D22" w:rsidP="00687D22">
            <w:pPr>
              <w:spacing w:before="40" w:after="20"/>
              <w:jc w:val="right"/>
              <w:rPr>
                <w:rFonts w:cs="Arial"/>
                <w:sz w:val="18"/>
                <w:szCs w:val="18"/>
              </w:rPr>
            </w:pPr>
            <w:r w:rsidRPr="00687D22">
              <w:rPr>
                <w:rFonts w:cs="Arial"/>
                <w:sz w:val="18"/>
                <w:szCs w:val="18"/>
              </w:rPr>
              <w:t>9,945</w:t>
            </w:r>
          </w:p>
        </w:tc>
        <w:tc>
          <w:tcPr>
            <w:tcW w:w="1361" w:type="dxa"/>
            <w:tcBorders>
              <w:top w:val="nil"/>
              <w:left w:val="nil"/>
              <w:bottom w:val="nil"/>
              <w:right w:val="nil"/>
            </w:tcBorders>
            <w:vAlign w:val="bottom"/>
          </w:tcPr>
          <w:p w14:paraId="4C030607"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shd w:val="clear" w:color="auto" w:fill="auto"/>
            <w:vAlign w:val="bottom"/>
          </w:tcPr>
          <w:p w14:paraId="2B0B1030"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6278CC84" w14:textId="77777777" w:rsidR="00687D22" w:rsidRPr="00687D22" w:rsidRDefault="00687D22" w:rsidP="00687D22">
            <w:pPr>
              <w:spacing w:before="40" w:after="20"/>
              <w:jc w:val="right"/>
              <w:rPr>
                <w:rFonts w:cs="Arial"/>
                <w:sz w:val="18"/>
                <w:szCs w:val="18"/>
              </w:rPr>
            </w:pPr>
            <w:r w:rsidRPr="00687D22">
              <w:rPr>
                <w:rFonts w:cs="Arial"/>
                <w:sz w:val="18"/>
                <w:szCs w:val="18"/>
              </w:rPr>
              <w:t>4,330</w:t>
            </w:r>
          </w:p>
        </w:tc>
        <w:tc>
          <w:tcPr>
            <w:tcW w:w="1361" w:type="dxa"/>
            <w:tcBorders>
              <w:top w:val="nil"/>
              <w:left w:val="nil"/>
              <w:bottom w:val="nil"/>
              <w:right w:val="nil"/>
            </w:tcBorders>
            <w:shd w:val="clear" w:color="auto" w:fill="auto"/>
            <w:vAlign w:val="bottom"/>
          </w:tcPr>
          <w:p w14:paraId="4F4ABDF1" w14:textId="77777777" w:rsidR="00687D22" w:rsidRPr="00687D22" w:rsidRDefault="00687D22" w:rsidP="00687D22">
            <w:pPr>
              <w:spacing w:before="40" w:after="20"/>
              <w:jc w:val="right"/>
              <w:rPr>
                <w:rFonts w:cs="Arial"/>
                <w:sz w:val="18"/>
                <w:szCs w:val="18"/>
              </w:rPr>
            </w:pPr>
            <w:r w:rsidRPr="00687D22">
              <w:rPr>
                <w:rFonts w:cs="Arial"/>
                <w:sz w:val="18"/>
                <w:szCs w:val="18"/>
              </w:rPr>
              <w:t>4,994</w:t>
            </w:r>
          </w:p>
        </w:tc>
      </w:tr>
      <w:tr w:rsidR="00687D22" w:rsidRPr="00687D22" w14:paraId="58937FE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3A4440B" w14:textId="77777777" w:rsidR="00687D22" w:rsidRPr="0087211A" w:rsidRDefault="00687D22" w:rsidP="00687D22">
            <w:pPr>
              <w:spacing w:before="40" w:after="40"/>
              <w:rPr>
                <w:rFonts w:cs="Arial"/>
                <w:sz w:val="18"/>
                <w:szCs w:val="18"/>
              </w:rPr>
            </w:pPr>
            <w:r w:rsidRPr="0087211A">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3FD328F9" w14:textId="77777777" w:rsidR="00687D22" w:rsidRPr="00687D22" w:rsidRDefault="00687D22" w:rsidP="00687D22">
            <w:pPr>
              <w:spacing w:before="40" w:after="20"/>
              <w:jc w:val="right"/>
              <w:rPr>
                <w:rFonts w:cs="Arial"/>
                <w:sz w:val="18"/>
                <w:szCs w:val="18"/>
              </w:rPr>
            </w:pPr>
            <w:r w:rsidRPr="00687D22">
              <w:rPr>
                <w:rFonts w:cs="Arial"/>
                <w:sz w:val="18"/>
                <w:szCs w:val="18"/>
              </w:rPr>
              <w:t>148,846</w:t>
            </w:r>
          </w:p>
        </w:tc>
        <w:tc>
          <w:tcPr>
            <w:tcW w:w="1361" w:type="dxa"/>
            <w:tcBorders>
              <w:top w:val="nil"/>
              <w:left w:val="nil"/>
              <w:bottom w:val="nil"/>
              <w:right w:val="nil"/>
            </w:tcBorders>
            <w:vAlign w:val="bottom"/>
          </w:tcPr>
          <w:p w14:paraId="22D7A8AB" w14:textId="77777777" w:rsidR="00687D22" w:rsidRPr="00687D22" w:rsidRDefault="00687D22" w:rsidP="00687D22">
            <w:pPr>
              <w:spacing w:before="40" w:after="20"/>
              <w:jc w:val="right"/>
              <w:rPr>
                <w:rFonts w:cs="Arial"/>
                <w:sz w:val="18"/>
                <w:szCs w:val="18"/>
              </w:rPr>
            </w:pPr>
            <w:r w:rsidRPr="00687D22">
              <w:rPr>
                <w:rFonts w:cs="Arial"/>
                <w:sz w:val="18"/>
                <w:szCs w:val="18"/>
              </w:rPr>
              <w:t>148,846</w:t>
            </w:r>
          </w:p>
        </w:tc>
        <w:tc>
          <w:tcPr>
            <w:tcW w:w="1361" w:type="dxa"/>
            <w:tcBorders>
              <w:top w:val="nil"/>
              <w:left w:val="nil"/>
              <w:bottom w:val="nil"/>
              <w:right w:val="nil"/>
            </w:tcBorders>
            <w:shd w:val="clear" w:color="auto" w:fill="auto"/>
            <w:vAlign w:val="bottom"/>
          </w:tcPr>
          <w:p w14:paraId="466E7FF0" w14:textId="77777777" w:rsidR="00687D22" w:rsidRPr="00687D22" w:rsidRDefault="00687D22" w:rsidP="00687D22">
            <w:pPr>
              <w:spacing w:before="40" w:after="20"/>
              <w:jc w:val="right"/>
              <w:rPr>
                <w:rFonts w:cs="Arial"/>
                <w:sz w:val="18"/>
                <w:szCs w:val="18"/>
              </w:rPr>
            </w:pPr>
            <w:r w:rsidRPr="00687D22">
              <w:rPr>
                <w:rFonts w:cs="Arial"/>
                <w:sz w:val="18"/>
                <w:szCs w:val="18"/>
              </w:rPr>
              <w:t>148,846</w:t>
            </w:r>
          </w:p>
        </w:tc>
        <w:tc>
          <w:tcPr>
            <w:tcW w:w="1361" w:type="dxa"/>
            <w:tcBorders>
              <w:top w:val="nil"/>
              <w:left w:val="nil"/>
              <w:bottom w:val="nil"/>
              <w:right w:val="nil"/>
            </w:tcBorders>
            <w:vAlign w:val="bottom"/>
          </w:tcPr>
          <w:p w14:paraId="182EEF89" w14:textId="77777777" w:rsidR="00687D22" w:rsidRPr="00687D22" w:rsidRDefault="00687D22" w:rsidP="00687D22">
            <w:pPr>
              <w:spacing w:before="40" w:after="20"/>
              <w:jc w:val="right"/>
              <w:rPr>
                <w:rFonts w:cs="Arial"/>
                <w:sz w:val="18"/>
                <w:szCs w:val="18"/>
              </w:rPr>
            </w:pPr>
            <w:r w:rsidRPr="00687D22">
              <w:rPr>
                <w:rFonts w:cs="Arial"/>
                <w:sz w:val="18"/>
                <w:szCs w:val="18"/>
              </w:rPr>
              <w:t>34,747</w:t>
            </w:r>
          </w:p>
        </w:tc>
        <w:tc>
          <w:tcPr>
            <w:tcW w:w="1361" w:type="dxa"/>
            <w:tcBorders>
              <w:top w:val="nil"/>
              <w:left w:val="nil"/>
              <w:bottom w:val="nil"/>
              <w:right w:val="nil"/>
            </w:tcBorders>
            <w:shd w:val="clear" w:color="auto" w:fill="auto"/>
            <w:vAlign w:val="bottom"/>
          </w:tcPr>
          <w:p w14:paraId="5BA809F9" w14:textId="77777777" w:rsidR="00687D22" w:rsidRPr="00687D22" w:rsidRDefault="00687D22" w:rsidP="00687D22">
            <w:pPr>
              <w:spacing w:before="40" w:after="20"/>
              <w:jc w:val="right"/>
              <w:rPr>
                <w:rFonts w:cs="Arial"/>
                <w:sz w:val="18"/>
                <w:szCs w:val="18"/>
              </w:rPr>
            </w:pPr>
            <w:r w:rsidRPr="00687D22">
              <w:rPr>
                <w:rFonts w:cs="Arial"/>
                <w:sz w:val="18"/>
                <w:szCs w:val="18"/>
              </w:rPr>
              <w:t>63,858</w:t>
            </w:r>
          </w:p>
        </w:tc>
      </w:tr>
      <w:tr w:rsidR="00687D22" w:rsidRPr="00687D22" w14:paraId="06F8B79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D9FAB93" w14:textId="77777777" w:rsidR="00687D22" w:rsidRPr="0087211A" w:rsidRDefault="00687D22" w:rsidP="00687D22">
            <w:pPr>
              <w:spacing w:before="40" w:after="40"/>
              <w:rPr>
                <w:rFonts w:cs="Arial"/>
                <w:sz w:val="18"/>
                <w:szCs w:val="18"/>
              </w:rPr>
            </w:pPr>
            <w:r w:rsidRPr="0087211A">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6185DF45" w14:textId="77777777" w:rsidR="00687D22" w:rsidRPr="00687D22" w:rsidRDefault="00687D22" w:rsidP="00687D22">
            <w:pPr>
              <w:spacing w:before="40" w:after="20"/>
              <w:jc w:val="right"/>
              <w:rPr>
                <w:rFonts w:cs="Arial"/>
                <w:sz w:val="18"/>
                <w:szCs w:val="18"/>
              </w:rPr>
            </w:pPr>
            <w:r w:rsidRPr="00687D22">
              <w:rPr>
                <w:rFonts w:cs="Arial"/>
                <w:sz w:val="18"/>
                <w:szCs w:val="18"/>
              </w:rPr>
              <w:t>19,167</w:t>
            </w:r>
          </w:p>
        </w:tc>
        <w:tc>
          <w:tcPr>
            <w:tcW w:w="1361" w:type="dxa"/>
            <w:tcBorders>
              <w:top w:val="nil"/>
              <w:left w:val="nil"/>
              <w:bottom w:val="nil"/>
              <w:right w:val="nil"/>
            </w:tcBorders>
            <w:vAlign w:val="bottom"/>
          </w:tcPr>
          <w:p w14:paraId="67D35519" w14:textId="77777777" w:rsidR="00687D22" w:rsidRPr="00687D22" w:rsidRDefault="00687D22" w:rsidP="00687D22">
            <w:pPr>
              <w:spacing w:before="40" w:after="20"/>
              <w:jc w:val="right"/>
              <w:rPr>
                <w:rFonts w:cs="Arial"/>
                <w:sz w:val="18"/>
                <w:szCs w:val="18"/>
              </w:rPr>
            </w:pPr>
            <w:r w:rsidRPr="00687D22">
              <w:rPr>
                <w:rFonts w:cs="Arial"/>
                <w:sz w:val="18"/>
                <w:szCs w:val="18"/>
              </w:rPr>
              <w:t>20,397</w:t>
            </w:r>
          </w:p>
        </w:tc>
        <w:tc>
          <w:tcPr>
            <w:tcW w:w="1361" w:type="dxa"/>
            <w:tcBorders>
              <w:top w:val="nil"/>
              <w:left w:val="nil"/>
              <w:bottom w:val="nil"/>
              <w:right w:val="nil"/>
            </w:tcBorders>
            <w:shd w:val="clear" w:color="auto" w:fill="auto"/>
            <w:vAlign w:val="bottom"/>
          </w:tcPr>
          <w:p w14:paraId="317483AA" w14:textId="77777777" w:rsidR="00687D22" w:rsidRPr="00687D22" w:rsidRDefault="00687D22" w:rsidP="00687D22">
            <w:pPr>
              <w:spacing w:before="40" w:after="20"/>
              <w:jc w:val="right"/>
              <w:rPr>
                <w:rFonts w:cs="Arial"/>
                <w:sz w:val="18"/>
                <w:szCs w:val="18"/>
              </w:rPr>
            </w:pPr>
            <w:r w:rsidRPr="00687D22">
              <w:rPr>
                <w:rFonts w:cs="Arial"/>
                <w:sz w:val="18"/>
                <w:szCs w:val="18"/>
              </w:rPr>
              <w:t>20,397</w:t>
            </w:r>
          </w:p>
        </w:tc>
        <w:tc>
          <w:tcPr>
            <w:tcW w:w="1361" w:type="dxa"/>
            <w:tcBorders>
              <w:top w:val="nil"/>
              <w:left w:val="nil"/>
              <w:bottom w:val="nil"/>
              <w:right w:val="nil"/>
            </w:tcBorders>
            <w:vAlign w:val="bottom"/>
          </w:tcPr>
          <w:p w14:paraId="5DEBD398" w14:textId="77777777" w:rsidR="00687D22" w:rsidRPr="00687D22" w:rsidRDefault="00687D22" w:rsidP="00687D22">
            <w:pPr>
              <w:spacing w:before="40" w:after="20"/>
              <w:jc w:val="right"/>
              <w:rPr>
                <w:rFonts w:cs="Arial"/>
                <w:sz w:val="18"/>
                <w:szCs w:val="18"/>
              </w:rPr>
            </w:pPr>
            <w:r w:rsidRPr="00687D22">
              <w:rPr>
                <w:rFonts w:cs="Arial"/>
                <w:sz w:val="18"/>
                <w:szCs w:val="18"/>
              </w:rPr>
              <w:t>7,144</w:t>
            </w:r>
          </w:p>
        </w:tc>
        <w:tc>
          <w:tcPr>
            <w:tcW w:w="1361" w:type="dxa"/>
            <w:tcBorders>
              <w:top w:val="nil"/>
              <w:left w:val="nil"/>
              <w:bottom w:val="nil"/>
              <w:right w:val="nil"/>
            </w:tcBorders>
            <w:shd w:val="clear" w:color="auto" w:fill="auto"/>
            <w:vAlign w:val="bottom"/>
          </w:tcPr>
          <w:p w14:paraId="3B2148F5" w14:textId="77777777" w:rsidR="00687D22" w:rsidRPr="00687D22" w:rsidRDefault="00687D22" w:rsidP="00687D22">
            <w:pPr>
              <w:spacing w:before="40" w:after="20"/>
              <w:jc w:val="right"/>
              <w:rPr>
                <w:rFonts w:cs="Arial"/>
                <w:sz w:val="18"/>
                <w:szCs w:val="18"/>
              </w:rPr>
            </w:pPr>
            <w:r w:rsidRPr="00687D22">
              <w:rPr>
                <w:rFonts w:cs="Arial"/>
                <w:sz w:val="18"/>
                <w:szCs w:val="18"/>
              </w:rPr>
              <w:t>9,313</w:t>
            </w:r>
          </w:p>
        </w:tc>
      </w:tr>
      <w:tr w:rsidR="00687D22" w:rsidRPr="00687D22" w14:paraId="3557836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EA72A58" w14:textId="77777777" w:rsidR="00687D22" w:rsidRPr="0087211A" w:rsidRDefault="00687D22" w:rsidP="00687D22">
            <w:pPr>
              <w:spacing w:before="40" w:after="40"/>
              <w:rPr>
                <w:rFonts w:cs="Arial"/>
                <w:sz w:val="18"/>
                <w:szCs w:val="18"/>
              </w:rPr>
            </w:pPr>
            <w:r w:rsidRPr="0087211A">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3E101E54" w14:textId="77777777" w:rsidR="00687D22" w:rsidRPr="00687D22" w:rsidRDefault="00687D22" w:rsidP="00687D22">
            <w:pPr>
              <w:spacing w:before="40" w:after="20"/>
              <w:jc w:val="right"/>
              <w:rPr>
                <w:rFonts w:cs="Arial"/>
                <w:sz w:val="18"/>
                <w:szCs w:val="18"/>
              </w:rPr>
            </w:pPr>
            <w:r w:rsidRPr="00687D22">
              <w:rPr>
                <w:rFonts w:cs="Arial"/>
                <w:sz w:val="18"/>
                <w:szCs w:val="18"/>
              </w:rPr>
              <w:t>21,355</w:t>
            </w:r>
          </w:p>
        </w:tc>
        <w:tc>
          <w:tcPr>
            <w:tcW w:w="1361" w:type="dxa"/>
            <w:tcBorders>
              <w:top w:val="nil"/>
              <w:left w:val="nil"/>
              <w:bottom w:val="nil"/>
              <w:right w:val="nil"/>
            </w:tcBorders>
            <w:vAlign w:val="bottom"/>
          </w:tcPr>
          <w:p w14:paraId="0B684460" w14:textId="77777777" w:rsidR="00687D22" w:rsidRPr="00687D22" w:rsidRDefault="00687D22" w:rsidP="00687D22">
            <w:pPr>
              <w:spacing w:before="40" w:after="20"/>
              <w:jc w:val="right"/>
              <w:rPr>
                <w:rFonts w:cs="Arial"/>
                <w:sz w:val="18"/>
                <w:szCs w:val="18"/>
              </w:rPr>
            </w:pPr>
            <w:r w:rsidRPr="00687D22">
              <w:rPr>
                <w:rFonts w:cs="Arial"/>
                <w:sz w:val="18"/>
                <w:szCs w:val="18"/>
              </w:rPr>
              <w:t>21,562</w:t>
            </w:r>
          </w:p>
        </w:tc>
        <w:tc>
          <w:tcPr>
            <w:tcW w:w="1361" w:type="dxa"/>
            <w:tcBorders>
              <w:top w:val="nil"/>
              <w:left w:val="nil"/>
              <w:bottom w:val="nil"/>
              <w:right w:val="nil"/>
            </w:tcBorders>
            <w:shd w:val="clear" w:color="auto" w:fill="auto"/>
            <w:vAlign w:val="bottom"/>
          </w:tcPr>
          <w:p w14:paraId="3A13D1C5" w14:textId="77777777" w:rsidR="00687D22" w:rsidRPr="00687D22" w:rsidRDefault="00687D22" w:rsidP="00687D22">
            <w:pPr>
              <w:spacing w:before="40" w:after="20"/>
              <w:jc w:val="right"/>
              <w:rPr>
                <w:rFonts w:cs="Arial"/>
                <w:sz w:val="18"/>
                <w:szCs w:val="18"/>
              </w:rPr>
            </w:pPr>
            <w:r w:rsidRPr="00687D22">
              <w:rPr>
                <w:rFonts w:cs="Arial"/>
                <w:sz w:val="18"/>
                <w:szCs w:val="18"/>
              </w:rPr>
              <w:t>21,562</w:t>
            </w:r>
          </w:p>
        </w:tc>
        <w:tc>
          <w:tcPr>
            <w:tcW w:w="1361" w:type="dxa"/>
            <w:tcBorders>
              <w:top w:val="nil"/>
              <w:left w:val="nil"/>
              <w:bottom w:val="nil"/>
              <w:right w:val="nil"/>
            </w:tcBorders>
            <w:vAlign w:val="bottom"/>
          </w:tcPr>
          <w:p w14:paraId="25634391" w14:textId="77777777" w:rsidR="00687D22" w:rsidRPr="00687D22" w:rsidRDefault="00687D22" w:rsidP="00687D22">
            <w:pPr>
              <w:spacing w:before="40" w:after="20"/>
              <w:jc w:val="right"/>
              <w:rPr>
                <w:rFonts w:cs="Arial"/>
                <w:sz w:val="18"/>
                <w:szCs w:val="18"/>
              </w:rPr>
            </w:pPr>
            <w:r w:rsidRPr="00687D22">
              <w:rPr>
                <w:rFonts w:cs="Arial"/>
                <w:sz w:val="18"/>
                <w:szCs w:val="18"/>
              </w:rPr>
              <w:t>5,336</w:t>
            </w:r>
          </w:p>
        </w:tc>
        <w:tc>
          <w:tcPr>
            <w:tcW w:w="1361" w:type="dxa"/>
            <w:tcBorders>
              <w:top w:val="nil"/>
              <w:left w:val="nil"/>
              <w:bottom w:val="nil"/>
              <w:right w:val="nil"/>
            </w:tcBorders>
            <w:shd w:val="clear" w:color="auto" w:fill="auto"/>
            <w:vAlign w:val="bottom"/>
          </w:tcPr>
          <w:p w14:paraId="6C23D2B6" w14:textId="77777777" w:rsidR="00687D22" w:rsidRPr="00687D22" w:rsidRDefault="00687D22" w:rsidP="00687D22">
            <w:pPr>
              <w:spacing w:before="40" w:after="20"/>
              <w:jc w:val="right"/>
              <w:rPr>
                <w:rFonts w:cs="Arial"/>
                <w:sz w:val="18"/>
                <w:szCs w:val="18"/>
              </w:rPr>
            </w:pPr>
            <w:r w:rsidRPr="00687D22">
              <w:rPr>
                <w:rFonts w:cs="Arial"/>
                <w:sz w:val="18"/>
                <w:szCs w:val="18"/>
              </w:rPr>
              <w:t>8,320</w:t>
            </w:r>
          </w:p>
        </w:tc>
      </w:tr>
      <w:tr w:rsidR="00687D22" w:rsidRPr="00687D22" w14:paraId="2476924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95A01C7" w14:textId="77777777" w:rsidR="00687D22" w:rsidRPr="0087211A" w:rsidRDefault="00687D22" w:rsidP="00687D22">
            <w:pPr>
              <w:spacing w:before="40" w:after="40"/>
              <w:rPr>
                <w:rFonts w:cs="Arial"/>
                <w:sz w:val="18"/>
                <w:szCs w:val="18"/>
              </w:rPr>
            </w:pPr>
            <w:r w:rsidRPr="0087211A">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0D0321F0" w14:textId="77777777" w:rsidR="00687D22" w:rsidRPr="00687D22" w:rsidRDefault="00687D22" w:rsidP="00687D22">
            <w:pPr>
              <w:spacing w:before="40" w:after="20"/>
              <w:jc w:val="right"/>
              <w:rPr>
                <w:rFonts w:cs="Arial"/>
                <w:sz w:val="18"/>
                <w:szCs w:val="18"/>
              </w:rPr>
            </w:pPr>
            <w:r w:rsidRPr="00687D22">
              <w:rPr>
                <w:rFonts w:cs="Arial"/>
                <w:sz w:val="18"/>
                <w:szCs w:val="18"/>
              </w:rPr>
              <w:t>110,562</w:t>
            </w:r>
          </w:p>
        </w:tc>
        <w:tc>
          <w:tcPr>
            <w:tcW w:w="1361" w:type="dxa"/>
            <w:tcBorders>
              <w:top w:val="nil"/>
              <w:left w:val="nil"/>
              <w:bottom w:val="nil"/>
              <w:right w:val="nil"/>
            </w:tcBorders>
            <w:vAlign w:val="bottom"/>
          </w:tcPr>
          <w:p w14:paraId="4C39A45E" w14:textId="77777777" w:rsidR="00687D22" w:rsidRPr="00687D22" w:rsidRDefault="00687D22" w:rsidP="00687D22">
            <w:pPr>
              <w:spacing w:before="40" w:after="20"/>
              <w:jc w:val="right"/>
              <w:rPr>
                <w:rFonts w:cs="Arial"/>
                <w:sz w:val="18"/>
                <w:szCs w:val="18"/>
              </w:rPr>
            </w:pPr>
            <w:r w:rsidRPr="00687D22">
              <w:rPr>
                <w:rFonts w:cs="Arial"/>
                <w:sz w:val="18"/>
                <w:szCs w:val="18"/>
              </w:rPr>
              <w:t>110,562</w:t>
            </w:r>
          </w:p>
        </w:tc>
        <w:tc>
          <w:tcPr>
            <w:tcW w:w="1361" w:type="dxa"/>
            <w:tcBorders>
              <w:top w:val="nil"/>
              <w:left w:val="nil"/>
              <w:bottom w:val="nil"/>
              <w:right w:val="nil"/>
            </w:tcBorders>
            <w:shd w:val="clear" w:color="auto" w:fill="auto"/>
            <w:vAlign w:val="bottom"/>
          </w:tcPr>
          <w:p w14:paraId="5A637C1E" w14:textId="77777777" w:rsidR="00687D22" w:rsidRPr="00687D22" w:rsidRDefault="00687D22" w:rsidP="00687D22">
            <w:pPr>
              <w:spacing w:before="40" w:after="20"/>
              <w:jc w:val="right"/>
              <w:rPr>
                <w:rFonts w:cs="Arial"/>
                <w:sz w:val="18"/>
                <w:szCs w:val="18"/>
              </w:rPr>
            </w:pPr>
            <w:r w:rsidRPr="00687D22">
              <w:rPr>
                <w:rFonts w:cs="Arial"/>
                <w:sz w:val="18"/>
                <w:szCs w:val="18"/>
              </w:rPr>
              <w:t>110,562</w:t>
            </w:r>
          </w:p>
        </w:tc>
        <w:tc>
          <w:tcPr>
            <w:tcW w:w="1361" w:type="dxa"/>
            <w:tcBorders>
              <w:top w:val="nil"/>
              <w:left w:val="nil"/>
              <w:bottom w:val="nil"/>
              <w:right w:val="nil"/>
            </w:tcBorders>
            <w:vAlign w:val="bottom"/>
          </w:tcPr>
          <w:p w14:paraId="359D802A" w14:textId="77777777" w:rsidR="00687D22" w:rsidRPr="00687D22" w:rsidRDefault="00687D22" w:rsidP="00687D22">
            <w:pPr>
              <w:spacing w:before="40" w:after="20"/>
              <w:jc w:val="right"/>
              <w:rPr>
                <w:rFonts w:cs="Arial"/>
                <w:sz w:val="18"/>
                <w:szCs w:val="18"/>
              </w:rPr>
            </w:pPr>
            <w:r w:rsidRPr="00687D22">
              <w:rPr>
                <w:rFonts w:cs="Arial"/>
                <w:sz w:val="18"/>
                <w:szCs w:val="18"/>
              </w:rPr>
              <w:t>34,529</w:t>
            </w:r>
          </w:p>
        </w:tc>
        <w:tc>
          <w:tcPr>
            <w:tcW w:w="1361" w:type="dxa"/>
            <w:tcBorders>
              <w:top w:val="nil"/>
              <w:left w:val="nil"/>
              <w:bottom w:val="nil"/>
              <w:right w:val="nil"/>
            </w:tcBorders>
            <w:shd w:val="clear" w:color="auto" w:fill="auto"/>
            <w:vAlign w:val="bottom"/>
          </w:tcPr>
          <w:p w14:paraId="764A88FF" w14:textId="77777777" w:rsidR="00687D22" w:rsidRPr="00687D22" w:rsidRDefault="00687D22" w:rsidP="00687D22">
            <w:pPr>
              <w:spacing w:before="40" w:after="20"/>
              <w:jc w:val="right"/>
              <w:rPr>
                <w:rFonts w:cs="Arial"/>
                <w:sz w:val="18"/>
                <w:szCs w:val="18"/>
              </w:rPr>
            </w:pPr>
            <w:r w:rsidRPr="00687D22">
              <w:rPr>
                <w:rFonts w:cs="Arial"/>
                <w:sz w:val="18"/>
                <w:szCs w:val="18"/>
              </w:rPr>
              <w:t>47,840</w:t>
            </w:r>
          </w:p>
        </w:tc>
      </w:tr>
      <w:tr w:rsidR="00687D22" w:rsidRPr="00687D22" w14:paraId="6FC955A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3D58593" w14:textId="77777777" w:rsidR="00687D22" w:rsidRPr="0087211A" w:rsidRDefault="00687D22" w:rsidP="00687D22">
            <w:pPr>
              <w:spacing w:before="40" w:after="40"/>
              <w:rPr>
                <w:rFonts w:cs="Arial"/>
                <w:sz w:val="18"/>
                <w:szCs w:val="18"/>
              </w:rPr>
            </w:pPr>
            <w:r w:rsidRPr="0087211A">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617260EC" w14:textId="77777777" w:rsidR="00687D22" w:rsidRPr="00687D22" w:rsidRDefault="00687D22" w:rsidP="00687D22">
            <w:pPr>
              <w:spacing w:before="40" w:after="20"/>
              <w:jc w:val="right"/>
              <w:rPr>
                <w:rFonts w:cs="Arial"/>
                <w:sz w:val="18"/>
                <w:szCs w:val="18"/>
              </w:rPr>
            </w:pPr>
            <w:r w:rsidRPr="00687D22">
              <w:rPr>
                <w:rFonts w:cs="Arial"/>
                <w:sz w:val="18"/>
                <w:szCs w:val="18"/>
              </w:rPr>
              <w:t>155,650</w:t>
            </w:r>
          </w:p>
        </w:tc>
        <w:tc>
          <w:tcPr>
            <w:tcW w:w="1361" w:type="dxa"/>
            <w:tcBorders>
              <w:top w:val="nil"/>
              <w:left w:val="nil"/>
              <w:bottom w:val="nil"/>
              <w:right w:val="nil"/>
            </w:tcBorders>
            <w:vAlign w:val="bottom"/>
          </w:tcPr>
          <w:p w14:paraId="7BFD15C6" w14:textId="77777777" w:rsidR="00687D22" w:rsidRPr="00687D22" w:rsidRDefault="00687D22" w:rsidP="00687D22">
            <w:pPr>
              <w:spacing w:before="40" w:after="20"/>
              <w:jc w:val="right"/>
              <w:rPr>
                <w:rFonts w:cs="Arial"/>
                <w:sz w:val="18"/>
                <w:szCs w:val="18"/>
              </w:rPr>
            </w:pPr>
            <w:r w:rsidRPr="00687D22">
              <w:rPr>
                <w:rFonts w:cs="Arial"/>
                <w:sz w:val="18"/>
                <w:szCs w:val="18"/>
              </w:rPr>
              <w:t>155,650</w:t>
            </w:r>
          </w:p>
        </w:tc>
        <w:tc>
          <w:tcPr>
            <w:tcW w:w="1361" w:type="dxa"/>
            <w:tcBorders>
              <w:top w:val="nil"/>
              <w:left w:val="nil"/>
              <w:bottom w:val="nil"/>
              <w:right w:val="nil"/>
            </w:tcBorders>
            <w:shd w:val="clear" w:color="auto" w:fill="auto"/>
            <w:vAlign w:val="bottom"/>
          </w:tcPr>
          <w:p w14:paraId="3739372E" w14:textId="77777777" w:rsidR="00687D22" w:rsidRPr="00687D22" w:rsidRDefault="00687D22" w:rsidP="00687D22">
            <w:pPr>
              <w:spacing w:before="40" w:after="20"/>
              <w:jc w:val="right"/>
              <w:rPr>
                <w:rFonts w:cs="Arial"/>
                <w:sz w:val="18"/>
                <w:szCs w:val="18"/>
              </w:rPr>
            </w:pPr>
            <w:r w:rsidRPr="00687D22">
              <w:rPr>
                <w:rFonts w:cs="Arial"/>
                <w:sz w:val="18"/>
                <w:szCs w:val="18"/>
              </w:rPr>
              <w:t>155,650</w:t>
            </w:r>
          </w:p>
        </w:tc>
        <w:tc>
          <w:tcPr>
            <w:tcW w:w="1361" w:type="dxa"/>
            <w:tcBorders>
              <w:top w:val="nil"/>
              <w:left w:val="nil"/>
              <w:bottom w:val="nil"/>
              <w:right w:val="nil"/>
            </w:tcBorders>
            <w:vAlign w:val="bottom"/>
          </w:tcPr>
          <w:p w14:paraId="2906A911" w14:textId="77777777" w:rsidR="00687D22" w:rsidRPr="00687D22" w:rsidRDefault="00687D22" w:rsidP="00687D22">
            <w:pPr>
              <w:spacing w:before="40" w:after="20"/>
              <w:jc w:val="right"/>
              <w:rPr>
                <w:rFonts w:cs="Arial"/>
                <w:sz w:val="18"/>
                <w:szCs w:val="18"/>
              </w:rPr>
            </w:pPr>
            <w:r w:rsidRPr="00687D22">
              <w:rPr>
                <w:rFonts w:cs="Arial"/>
                <w:sz w:val="18"/>
                <w:szCs w:val="18"/>
              </w:rPr>
              <w:t>42,708</w:t>
            </w:r>
          </w:p>
        </w:tc>
        <w:tc>
          <w:tcPr>
            <w:tcW w:w="1361" w:type="dxa"/>
            <w:tcBorders>
              <w:top w:val="nil"/>
              <w:left w:val="nil"/>
              <w:bottom w:val="nil"/>
              <w:right w:val="nil"/>
            </w:tcBorders>
            <w:shd w:val="clear" w:color="auto" w:fill="auto"/>
            <w:vAlign w:val="bottom"/>
          </w:tcPr>
          <w:p w14:paraId="7F90C458" w14:textId="77777777" w:rsidR="00687D22" w:rsidRPr="00687D22" w:rsidRDefault="00687D22" w:rsidP="00687D22">
            <w:pPr>
              <w:spacing w:before="40" w:after="20"/>
              <w:jc w:val="right"/>
              <w:rPr>
                <w:rFonts w:cs="Arial"/>
                <w:sz w:val="18"/>
                <w:szCs w:val="18"/>
              </w:rPr>
            </w:pPr>
            <w:r w:rsidRPr="00687D22">
              <w:rPr>
                <w:rFonts w:cs="Arial"/>
                <w:sz w:val="18"/>
                <w:szCs w:val="18"/>
              </w:rPr>
              <w:t>57,401</w:t>
            </w:r>
          </w:p>
        </w:tc>
      </w:tr>
      <w:tr w:rsidR="00687D22" w:rsidRPr="00687D22" w14:paraId="2EF8F0F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9E716D3" w14:textId="77777777" w:rsidR="00687D22" w:rsidRPr="0087211A" w:rsidRDefault="00687D22" w:rsidP="00687D22">
            <w:pPr>
              <w:spacing w:before="40" w:after="40"/>
              <w:rPr>
                <w:rFonts w:cs="Arial"/>
                <w:sz w:val="18"/>
                <w:szCs w:val="18"/>
              </w:rPr>
            </w:pPr>
            <w:r w:rsidRPr="0087211A">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51635094" w14:textId="77777777" w:rsidR="00687D22" w:rsidRPr="00687D22" w:rsidRDefault="00687D22" w:rsidP="00687D22">
            <w:pPr>
              <w:spacing w:before="40" w:after="20"/>
              <w:jc w:val="right"/>
              <w:rPr>
                <w:rFonts w:cs="Arial"/>
                <w:sz w:val="18"/>
                <w:szCs w:val="18"/>
              </w:rPr>
            </w:pPr>
            <w:r w:rsidRPr="00687D22">
              <w:rPr>
                <w:rFonts w:cs="Arial"/>
                <w:sz w:val="18"/>
                <w:szCs w:val="18"/>
              </w:rPr>
              <w:t>235,343</w:t>
            </w:r>
          </w:p>
        </w:tc>
        <w:tc>
          <w:tcPr>
            <w:tcW w:w="1361" w:type="dxa"/>
            <w:tcBorders>
              <w:top w:val="nil"/>
              <w:left w:val="nil"/>
              <w:bottom w:val="nil"/>
              <w:right w:val="nil"/>
            </w:tcBorders>
            <w:vAlign w:val="bottom"/>
          </w:tcPr>
          <w:p w14:paraId="6A1712E2" w14:textId="77777777" w:rsidR="00687D22" w:rsidRPr="00687D22" w:rsidRDefault="00687D22" w:rsidP="00687D22">
            <w:pPr>
              <w:spacing w:before="40" w:after="20"/>
              <w:jc w:val="right"/>
              <w:rPr>
                <w:rFonts w:cs="Arial"/>
                <w:sz w:val="18"/>
                <w:szCs w:val="18"/>
              </w:rPr>
            </w:pPr>
            <w:r w:rsidRPr="00687D22">
              <w:rPr>
                <w:rFonts w:cs="Arial"/>
                <w:sz w:val="18"/>
                <w:szCs w:val="18"/>
              </w:rPr>
              <w:t>241,703</w:t>
            </w:r>
          </w:p>
        </w:tc>
        <w:tc>
          <w:tcPr>
            <w:tcW w:w="1361" w:type="dxa"/>
            <w:tcBorders>
              <w:top w:val="nil"/>
              <w:left w:val="nil"/>
              <w:bottom w:val="nil"/>
              <w:right w:val="nil"/>
            </w:tcBorders>
            <w:shd w:val="clear" w:color="auto" w:fill="auto"/>
            <w:vAlign w:val="bottom"/>
          </w:tcPr>
          <w:p w14:paraId="123C4F22" w14:textId="77777777" w:rsidR="00687D22" w:rsidRPr="00687D22" w:rsidRDefault="00687D22" w:rsidP="00687D22">
            <w:pPr>
              <w:spacing w:before="40" w:after="20"/>
              <w:jc w:val="right"/>
              <w:rPr>
                <w:rFonts w:cs="Arial"/>
                <w:sz w:val="18"/>
                <w:szCs w:val="18"/>
              </w:rPr>
            </w:pPr>
            <w:r w:rsidRPr="00687D22">
              <w:rPr>
                <w:rFonts w:cs="Arial"/>
                <w:sz w:val="18"/>
                <w:szCs w:val="18"/>
              </w:rPr>
              <w:t>241,703</w:t>
            </w:r>
          </w:p>
        </w:tc>
        <w:tc>
          <w:tcPr>
            <w:tcW w:w="1361" w:type="dxa"/>
            <w:tcBorders>
              <w:top w:val="nil"/>
              <w:left w:val="nil"/>
              <w:bottom w:val="nil"/>
              <w:right w:val="nil"/>
            </w:tcBorders>
            <w:vAlign w:val="bottom"/>
          </w:tcPr>
          <w:p w14:paraId="2EB47576" w14:textId="77777777" w:rsidR="00687D22" w:rsidRPr="00687D22" w:rsidRDefault="00687D22" w:rsidP="00687D22">
            <w:pPr>
              <w:spacing w:before="40" w:after="20"/>
              <w:jc w:val="right"/>
              <w:rPr>
                <w:rFonts w:cs="Arial"/>
                <w:sz w:val="18"/>
                <w:szCs w:val="18"/>
              </w:rPr>
            </w:pPr>
            <w:r w:rsidRPr="00687D22">
              <w:rPr>
                <w:rFonts w:cs="Arial"/>
                <w:sz w:val="18"/>
                <w:szCs w:val="18"/>
              </w:rPr>
              <w:t>72,629</w:t>
            </w:r>
          </w:p>
        </w:tc>
        <w:tc>
          <w:tcPr>
            <w:tcW w:w="1361" w:type="dxa"/>
            <w:tcBorders>
              <w:top w:val="nil"/>
              <w:left w:val="nil"/>
              <w:bottom w:val="nil"/>
              <w:right w:val="nil"/>
            </w:tcBorders>
            <w:shd w:val="clear" w:color="auto" w:fill="auto"/>
            <w:vAlign w:val="bottom"/>
          </w:tcPr>
          <w:p w14:paraId="5C0B0CDA" w14:textId="77777777" w:rsidR="00687D22" w:rsidRPr="00687D22" w:rsidRDefault="00687D22" w:rsidP="00687D22">
            <w:pPr>
              <w:spacing w:before="40" w:after="20"/>
              <w:jc w:val="right"/>
              <w:rPr>
                <w:rFonts w:cs="Arial"/>
                <w:sz w:val="18"/>
                <w:szCs w:val="18"/>
              </w:rPr>
            </w:pPr>
            <w:r w:rsidRPr="00687D22">
              <w:rPr>
                <w:rFonts w:cs="Arial"/>
                <w:sz w:val="18"/>
                <w:szCs w:val="18"/>
              </w:rPr>
              <w:t>106,694</w:t>
            </w:r>
          </w:p>
        </w:tc>
      </w:tr>
      <w:tr w:rsidR="00687D22" w:rsidRPr="00687D22" w14:paraId="6B574AC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F422C66" w14:textId="77777777" w:rsidR="00687D22" w:rsidRPr="0087211A" w:rsidRDefault="00687D22" w:rsidP="00687D22">
            <w:pPr>
              <w:spacing w:before="40" w:after="40"/>
              <w:rPr>
                <w:rFonts w:cs="Arial"/>
                <w:sz w:val="18"/>
                <w:szCs w:val="18"/>
              </w:rPr>
            </w:pPr>
            <w:r w:rsidRPr="0087211A">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48ADFCA7" w14:textId="77777777" w:rsidR="00687D22" w:rsidRPr="00687D22" w:rsidRDefault="00687D22" w:rsidP="00687D22">
            <w:pPr>
              <w:spacing w:before="40" w:after="20"/>
              <w:jc w:val="right"/>
              <w:rPr>
                <w:rFonts w:cs="Arial"/>
                <w:sz w:val="18"/>
                <w:szCs w:val="18"/>
              </w:rPr>
            </w:pPr>
            <w:r w:rsidRPr="00687D22">
              <w:rPr>
                <w:rFonts w:cs="Arial"/>
                <w:sz w:val="18"/>
                <w:szCs w:val="18"/>
              </w:rPr>
              <w:t>63,652</w:t>
            </w:r>
          </w:p>
        </w:tc>
        <w:tc>
          <w:tcPr>
            <w:tcW w:w="1361" w:type="dxa"/>
            <w:tcBorders>
              <w:top w:val="nil"/>
              <w:left w:val="nil"/>
              <w:bottom w:val="nil"/>
              <w:right w:val="nil"/>
            </w:tcBorders>
            <w:vAlign w:val="bottom"/>
          </w:tcPr>
          <w:p w14:paraId="55C263F7" w14:textId="77777777" w:rsidR="00687D22" w:rsidRPr="00687D22" w:rsidRDefault="00687D22" w:rsidP="00687D22">
            <w:pPr>
              <w:spacing w:before="40" w:after="20"/>
              <w:jc w:val="right"/>
              <w:rPr>
                <w:rFonts w:cs="Arial"/>
                <w:sz w:val="18"/>
                <w:szCs w:val="18"/>
              </w:rPr>
            </w:pPr>
            <w:r w:rsidRPr="00687D22">
              <w:rPr>
                <w:rFonts w:cs="Arial"/>
                <w:sz w:val="18"/>
                <w:szCs w:val="18"/>
              </w:rPr>
              <w:t>63,652</w:t>
            </w:r>
          </w:p>
        </w:tc>
        <w:tc>
          <w:tcPr>
            <w:tcW w:w="1361" w:type="dxa"/>
            <w:tcBorders>
              <w:top w:val="nil"/>
              <w:left w:val="nil"/>
              <w:bottom w:val="nil"/>
              <w:right w:val="nil"/>
            </w:tcBorders>
            <w:shd w:val="clear" w:color="auto" w:fill="auto"/>
            <w:vAlign w:val="bottom"/>
          </w:tcPr>
          <w:p w14:paraId="1D81D7A5" w14:textId="77777777" w:rsidR="00687D22" w:rsidRPr="00687D22" w:rsidRDefault="00687D22" w:rsidP="00687D22">
            <w:pPr>
              <w:spacing w:before="40" w:after="20"/>
              <w:jc w:val="right"/>
              <w:rPr>
                <w:rFonts w:cs="Arial"/>
                <w:sz w:val="18"/>
                <w:szCs w:val="18"/>
              </w:rPr>
            </w:pPr>
            <w:r w:rsidRPr="00687D22">
              <w:rPr>
                <w:rFonts w:cs="Arial"/>
                <w:sz w:val="18"/>
                <w:szCs w:val="18"/>
              </w:rPr>
              <w:t>63,652</w:t>
            </w:r>
          </w:p>
        </w:tc>
        <w:tc>
          <w:tcPr>
            <w:tcW w:w="1361" w:type="dxa"/>
            <w:tcBorders>
              <w:top w:val="nil"/>
              <w:left w:val="nil"/>
              <w:bottom w:val="nil"/>
              <w:right w:val="nil"/>
            </w:tcBorders>
            <w:vAlign w:val="bottom"/>
          </w:tcPr>
          <w:p w14:paraId="193A9169" w14:textId="77777777" w:rsidR="00687D22" w:rsidRPr="00687D22" w:rsidRDefault="00687D22" w:rsidP="00687D22">
            <w:pPr>
              <w:spacing w:before="40" w:after="20"/>
              <w:jc w:val="right"/>
              <w:rPr>
                <w:rFonts w:cs="Arial"/>
                <w:sz w:val="18"/>
                <w:szCs w:val="18"/>
              </w:rPr>
            </w:pPr>
            <w:r w:rsidRPr="00687D22">
              <w:rPr>
                <w:rFonts w:cs="Arial"/>
                <w:sz w:val="18"/>
                <w:szCs w:val="18"/>
              </w:rPr>
              <w:t>19,598</w:t>
            </w:r>
          </w:p>
        </w:tc>
        <w:tc>
          <w:tcPr>
            <w:tcW w:w="1361" w:type="dxa"/>
            <w:tcBorders>
              <w:top w:val="nil"/>
              <w:left w:val="nil"/>
              <w:bottom w:val="nil"/>
              <w:right w:val="nil"/>
            </w:tcBorders>
            <w:shd w:val="clear" w:color="auto" w:fill="auto"/>
            <w:vAlign w:val="bottom"/>
          </w:tcPr>
          <w:p w14:paraId="76E93305" w14:textId="77777777" w:rsidR="00687D22" w:rsidRPr="00687D22" w:rsidRDefault="00687D22" w:rsidP="00687D22">
            <w:pPr>
              <w:spacing w:before="40" w:after="20"/>
              <w:jc w:val="right"/>
              <w:rPr>
                <w:rFonts w:cs="Arial"/>
                <w:sz w:val="18"/>
                <w:szCs w:val="18"/>
              </w:rPr>
            </w:pPr>
            <w:r w:rsidRPr="00687D22">
              <w:rPr>
                <w:rFonts w:cs="Arial"/>
                <w:sz w:val="18"/>
                <w:szCs w:val="18"/>
              </w:rPr>
              <w:t>26,547</w:t>
            </w:r>
          </w:p>
        </w:tc>
      </w:tr>
      <w:tr w:rsidR="00687D22" w:rsidRPr="00687D22" w14:paraId="41579EC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EDC161A" w14:textId="77777777" w:rsidR="00687D22" w:rsidRPr="0087211A" w:rsidRDefault="00687D22" w:rsidP="00687D22">
            <w:pPr>
              <w:spacing w:before="40" w:after="40"/>
              <w:rPr>
                <w:rFonts w:cs="Arial"/>
                <w:sz w:val="18"/>
                <w:szCs w:val="18"/>
              </w:rPr>
            </w:pPr>
            <w:r w:rsidRPr="0087211A">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2C488F48" w14:textId="77777777" w:rsidR="00687D22" w:rsidRPr="00687D22" w:rsidRDefault="00687D22" w:rsidP="00687D22">
            <w:pPr>
              <w:spacing w:before="40" w:after="20"/>
              <w:jc w:val="right"/>
              <w:rPr>
                <w:rFonts w:cs="Arial"/>
                <w:sz w:val="18"/>
                <w:szCs w:val="18"/>
              </w:rPr>
            </w:pPr>
            <w:r w:rsidRPr="00687D22">
              <w:rPr>
                <w:rFonts w:cs="Arial"/>
                <w:sz w:val="18"/>
                <w:szCs w:val="18"/>
              </w:rPr>
              <w:t>15,017</w:t>
            </w:r>
          </w:p>
        </w:tc>
        <w:tc>
          <w:tcPr>
            <w:tcW w:w="1361" w:type="dxa"/>
            <w:tcBorders>
              <w:top w:val="nil"/>
              <w:left w:val="nil"/>
              <w:bottom w:val="nil"/>
              <w:right w:val="nil"/>
            </w:tcBorders>
            <w:vAlign w:val="bottom"/>
          </w:tcPr>
          <w:p w14:paraId="76AD7A98" w14:textId="77777777" w:rsidR="00687D22" w:rsidRPr="00687D22" w:rsidRDefault="00687D22" w:rsidP="00687D22">
            <w:pPr>
              <w:spacing w:before="40" w:after="20"/>
              <w:jc w:val="right"/>
              <w:rPr>
                <w:rFonts w:cs="Arial"/>
                <w:sz w:val="18"/>
                <w:szCs w:val="18"/>
              </w:rPr>
            </w:pPr>
            <w:r w:rsidRPr="00687D22">
              <w:rPr>
                <w:rFonts w:cs="Arial"/>
                <w:sz w:val="18"/>
                <w:szCs w:val="18"/>
              </w:rPr>
              <w:t>18,125</w:t>
            </w:r>
          </w:p>
        </w:tc>
        <w:tc>
          <w:tcPr>
            <w:tcW w:w="1361" w:type="dxa"/>
            <w:tcBorders>
              <w:top w:val="nil"/>
              <w:left w:val="nil"/>
              <w:bottom w:val="nil"/>
              <w:right w:val="nil"/>
            </w:tcBorders>
            <w:shd w:val="clear" w:color="auto" w:fill="auto"/>
            <w:vAlign w:val="bottom"/>
          </w:tcPr>
          <w:p w14:paraId="78451752"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0D9C999B" w14:textId="77777777" w:rsidR="00687D22" w:rsidRPr="00687D22" w:rsidRDefault="00687D22" w:rsidP="00687D22">
            <w:pPr>
              <w:spacing w:before="40" w:after="20"/>
              <w:jc w:val="right"/>
              <w:rPr>
                <w:rFonts w:cs="Arial"/>
                <w:sz w:val="18"/>
                <w:szCs w:val="18"/>
              </w:rPr>
            </w:pPr>
            <w:r w:rsidRPr="00687D22">
              <w:rPr>
                <w:rFonts w:cs="Arial"/>
                <w:sz w:val="18"/>
                <w:szCs w:val="18"/>
              </w:rPr>
              <w:t>5,954</w:t>
            </w:r>
          </w:p>
        </w:tc>
        <w:tc>
          <w:tcPr>
            <w:tcW w:w="1361" w:type="dxa"/>
            <w:tcBorders>
              <w:top w:val="nil"/>
              <w:left w:val="nil"/>
              <w:bottom w:val="nil"/>
              <w:right w:val="nil"/>
            </w:tcBorders>
            <w:shd w:val="clear" w:color="auto" w:fill="auto"/>
            <w:vAlign w:val="bottom"/>
          </w:tcPr>
          <w:p w14:paraId="4BBD89AD" w14:textId="77777777" w:rsidR="00687D22" w:rsidRPr="00687D22" w:rsidRDefault="00687D22" w:rsidP="00687D22">
            <w:pPr>
              <w:spacing w:before="40" w:after="20"/>
              <w:jc w:val="right"/>
              <w:rPr>
                <w:rFonts w:cs="Arial"/>
                <w:sz w:val="18"/>
                <w:szCs w:val="18"/>
              </w:rPr>
            </w:pPr>
            <w:r w:rsidRPr="00687D22">
              <w:rPr>
                <w:rFonts w:cs="Arial"/>
                <w:sz w:val="18"/>
                <w:szCs w:val="18"/>
              </w:rPr>
              <w:t>8,415</w:t>
            </w:r>
          </w:p>
        </w:tc>
      </w:tr>
      <w:tr w:rsidR="00687D22" w:rsidRPr="00687D22" w14:paraId="06D7323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973AFA1" w14:textId="77777777" w:rsidR="00687D22" w:rsidRPr="0087211A" w:rsidRDefault="00687D22" w:rsidP="00687D22">
            <w:pPr>
              <w:spacing w:before="40" w:after="40"/>
              <w:rPr>
                <w:rFonts w:cs="Arial"/>
                <w:sz w:val="18"/>
                <w:szCs w:val="18"/>
              </w:rPr>
            </w:pPr>
            <w:r w:rsidRPr="0087211A">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4625A42E" w14:textId="77777777" w:rsidR="00687D22" w:rsidRPr="00687D22" w:rsidRDefault="00687D22" w:rsidP="00687D22">
            <w:pPr>
              <w:spacing w:before="40" w:after="20"/>
              <w:jc w:val="right"/>
              <w:rPr>
                <w:rFonts w:cs="Arial"/>
                <w:sz w:val="18"/>
                <w:szCs w:val="18"/>
              </w:rPr>
            </w:pPr>
            <w:r w:rsidRPr="00687D22">
              <w:rPr>
                <w:rFonts w:cs="Arial"/>
                <w:sz w:val="18"/>
                <w:szCs w:val="18"/>
              </w:rPr>
              <w:t>5,446</w:t>
            </w:r>
          </w:p>
        </w:tc>
        <w:tc>
          <w:tcPr>
            <w:tcW w:w="1361" w:type="dxa"/>
            <w:tcBorders>
              <w:top w:val="nil"/>
              <w:left w:val="nil"/>
              <w:bottom w:val="nil"/>
              <w:right w:val="nil"/>
            </w:tcBorders>
            <w:vAlign w:val="bottom"/>
          </w:tcPr>
          <w:p w14:paraId="2D1859BF" w14:textId="77777777" w:rsidR="00687D22" w:rsidRPr="00687D22" w:rsidRDefault="00687D22" w:rsidP="00687D22">
            <w:pPr>
              <w:spacing w:before="40" w:after="20"/>
              <w:jc w:val="right"/>
              <w:rPr>
                <w:rFonts w:cs="Arial"/>
                <w:sz w:val="18"/>
                <w:szCs w:val="18"/>
              </w:rPr>
            </w:pPr>
            <w:r w:rsidRPr="00687D22">
              <w:rPr>
                <w:rFonts w:cs="Arial"/>
                <w:sz w:val="18"/>
                <w:szCs w:val="18"/>
              </w:rPr>
              <w:t>12,355</w:t>
            </w:r>
          </w:p>
        </w:tc>
        <w:tc>
          <w:tcPr>
            <w:tcW w:w="1361" w:type="dxa"/>
            <w:tcBorders>
              <w:top w:val="nil"/>
              <w:left w:val="nil"/>
              <w:bottom w:val="nil"/>
              <w:right w:val="nil"/>
            </w:tcBorders>
            <w:shd w:val="clear" w:color="auto" w:fill="auto"/>
            <w:vAlign w:val="bottom"/>
          </w:tcPr>
          <w:p w14:paraId="1A37B07B"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657A2C15" w14:textId="77777777" w:rsidR="00687D22" w:rsidRPr="00687D22" w:rsidRDefault="00687D22" w:rsidP="00687D22">
            <w:pPr>
              <w:spacing w:before="40" w:after="20"/>
              <w:jc w:val="right"/>
              <w:rPr>
                <w:rFonts w:cs="Arial"/>
                <w:sz w:val="18"/>
                <w:szCs w:val="18"/>
              </w:rPr>
            </w:pPr>
            <w:r w:rsidRPr="00687D22">
              <w:rPr>
                <w:rFonts w:cs="Arial"/>
                <w:sz w:val="18"/>
                <w:szCs w:val="18"/>
              </w:rPr>
              <w:t>2,294</w:t>
            </w:r>
          </w:p>
        </w:tc>
        <w:tc>
          <w:tcPr>
            <w:tcW w:w="1361" w:type="dxa"/>
            <w:tcBorders>
              <w:top w:val="nil"/>
              <w:left w:val="nil"/>
              <w:bottom w:val="nil"/>
              <w:right w:val="nil"/>
            </w:tcBorders>
            <w:shd w:val="clear" w:color="auto" w:fill="auto"/>
            <w:vAlign w:val="bottom"/>
          </w:tcPr>
          <w:p w14:paraId="1AFA13D2" w14:textId="77777777" w:rsidR="00687D22" w:rsidRPr="00687D22" w:rsidRDefault="00687D22" w:rsidP="00687D22">
            <w:pPr>
              <w:spacing w:before="40" w:after="20"/>
              <w:jc w:val="right"/>
              <w:rPr>
                <w:rFonts w:cs="Arial"/>
                <w:sz w:val="18"/>
                <w:szCs w:val="18"/>
              </w:rPr>
            </w:pPr>
            <w:r w:rsidRPr="00687D22">
              <w:rPr>
                <w:rFonts w:cs="Arial"/>
                <w:sz w:val="18"/>
                <w:szCs w:val="18"/>
              </w:rPr>
              <w:t>2,841</w:t>
            </w:r>
          </w:p>
        </w:tc>
      </w:tr>
      <w:tr w:rsidR="00687D22" w:rsidRPr="00687D22" w14:paraId="3416E74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8AF0490" w14:textId="77777777" w:rsidR="00687D22" w:rsidRPr="0087211A" w:rsidRDefault="00687D22" w:rsidP="00687D22">
            <w:pPr>
              <w:spacing w:before="40" w:after="40"/>
              <w:rPr>
                <w:rFonts w:cs="Arial"/>
                <w:sz w:val="18"/>
                <w:szCs w:val="18"/>
              </w:rPr>
            </w:pPr>
            <w:r w:rsidRPr="0087211A">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3D4EB6D8" w14:textId="77777777" w:rsidR="00687D22" w:rsidRPr="00687D22" w:rsidRDefault="00687D22" w:rsidP="00687D22">
            <w:pPr>
              <w:spacing w:before="40" w:after="20"/>
              <w:jc w:val="right"/>
              <w:rPr>
                <w:rFonts w:cs="Arial"/>
                <w:sz w:val="18"/>
                <w:szCs w:val="18"/>
              </w:rPr>
            </w:pPr>
            <w:r w:rsidRPr="00687D22">
              <w:rPr>
                <w:rFonts w:cs="Arial"/>
                <w:sz w:val="18"/>
                <w:szCs w:val="18"/>
              </w:rPr>
              <w:t>95,046</w:t>
            </w:r>
          </w:p>
        </w:tc>
        <w:tc>
          <w:tcPr>
            <w:tcW w:w="1361" w:type="dxa"/>
            <w:tcBorders>
              <w:top w:val="nil"/>
              <w:left w:val="nil"/>
              <w:bottom w:val="nil"/>
              <w:right w:val="nil"/>
            </w:tcBorders>
            <w:vAlign w:val="bottom"/>
          </w:tcPr>
          <w:p w14:paraId="0FC94E98" w14:textId="77777777" w:rsidR="00687D22" w:rsidRPr="00687D22" w:rsidRDefault="00687D22" w:rsidP="00687D22">
            <w:pPr>
              <w:spacing w:before="40" w:after="20"/>
              <w:jc w:val="right"/>
              <w:rPr>
                <w:rFonts w:cs="Arial"/>
                <w:sz w:val="18"/>
                <w:szCs w:val="18"/>
              </w:rPr>
            </w:pPr>
            <w:r w:rsidRPr="00687D22">
              <w:rPr>
                <w:rFonts w:cs="Arial"/>
                <w:sz w:val="18"/>
                <w:szCs w:val="18"/>
              </w:rPr>
              <w:t>95,046</w:t>
            </w:r>
          </w:p>
        </w:tc>
        <w:tc>
          <w:tcPr>
            <w:tcW w:w="1361" w:type="dxa"/>
            <w:tcBorders>
              <w:top w:val="nil"/>
              <w:left w:val="nil"/>
              <w:bottom w:val="nil"/>
              <w:right w:val="nil"/>
            </w:tcBorders>
            <w:shd w:val="clear" w:color="auto" w:fill="auto"/>
            <w:vAlign w:val="bottom"/>
          </w:tcPr>
          <w:p w14:paraId="38D8D3B1" w14:textId="77777777" w:rsidR="00687D22" w:rsidRPr="00687D22" w:rsidRDefault="00687D22" w:rsidP="00687D22">
            <w:pPr>
              <w:spacing w:before="40" w:after="20"/>
              <w:jc w:val="right"/>
              <w:rPr>
                <w:rFonts w:cs="Arial"/>
                <w:sz w:val="18"/>
                <w:szCs w:val="18"/>
              </w:rPr>
            </w:pPr>
            <w:r w:rsidRPr="00687D22">
              <w:rPr>
                <w:rFonts w:cs="Arial"/>
                <w:sz w:val="18"/>
                <w:szCs w:val="18"/>
              </w:rPr>
              <w:t>95,046</w:t>
            </w:r>
          </w:p>
        </w:tc>
        <w:tc>
          <w:tcPr>
            <w:tcW w:w="1361" w:type="dxa"/>
            <w:tcBorders>
              <w:top w:val="nil"/>
              <w:left w:val="nil"/>
              <w:bottom w:val="nil"/>
              <w:right w:val="nil"/>
            </w:tcBorders>
            <w:vAlign w:val="bottom"/>
          </w:tcPr>
          <w:p w14:paraId="713E0929" w14:textId="77777777" w:rsidR="00687D22" w:rsidRPr="00687D22" w:rsidRDefault="00687D22" w:rsidP="00687D22">
            <w:pPr>
              <w:spacing w:before="40" w:after="20"/>
              <w:jc w:val="right"/>
              <w:rPr>
                <w:rFonts w:cs="Arial"/>
                <w:sz w:val="18"/>
                <w:szCs w:val="18"/>
              </w:rPr>
            </w:pPr>
            <w:r w:rsidRPr="00687D22">
              <w:rPr>
                <w:rFonts w:cs="Arial"/>
                <w:sz w:val="18"/>
                <w:szCs w:val="18"/>
              </w:rPr>
              <w:t>23,407</w:t>
            </w:r>
          </w:p>
        </w:tc>
        <w:tc>
          <w:tcPr>
            <w:tcW w:w="1361" w:type="dxa"/>
            <w:tcBorders>
              <w:top w:val="nil"/>
              <w:left w:val="nil"/>
              <w:bottom w:val="nil"/>
              <w:right w:val="nil"/>
            </w:tcBorders>
            <w:shd w:val="clear" w:color="auto" w:fill="auto"/>
            <w:vAlign w:val="bottom"/>
          </w:tcPr>
          <w:p w14:paraId="73F25E41" w14:textId="77777777" w:rsidR="00687D22" w:rsidRPr="00687D22" w:rsidRDefault="00687D22" w:rsidP="00687D22">
            <w:pPr>
              <w:spacing w:before="40" w:after="20"/>
              <w:jc w:val="right"/>
              <w:rPr>
                <w:rFonts w:cs="Arial"/>
                <w:sz w:val="18"/>
                <w:szCs w:val="18"/>
              </w:rPr>
            </w:pPr>
            <w:r w:rsidRPr="00687D22">
              <w:rPr>
                <w:rFonts w:cs="Arial"/>
                <w:sz w:val="18"/>
                <w:szCs w:val="18"/>
              </w:rPr>
              <w:t>40,061</w:t>
            </w:r>
          </w:p>
        </w:tc>
      </w:tr>
      <w:tr w:rsidR="00687D22" w:rsidRPr="00687D22" w14:paraId="7199787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DB2D4B9" w14:textId="77777777" w:rsidR="00687D22" w:rsidRPr="0087211A" w:rsidRDefault="00687D22" w:rsidP="00687D22">
            <w:pPr>
              <w:spacing w:before="40" w:after="40"/>
              <w:rPr>
                <w:rFonts w:cs="Arial"/>
                <w:sz w:val="18"/>
                <w:szCs w:val="18"/>
              </w:rPr>
            </w:pPr>
            <w:r w:rsidRPr="0087211A">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00979FD1" w14:textId="77777777" w:rsidR="00687D22" w:rsidRPr="00687D22" w:rsidRDefault="00687D22" w:rsidP="00687D22">
            <w:pPr>
              <w:spacing w:before="40" w:after="20"/>
              <w:jc w:val="right"/>
              <w:rPr>
                <w:rFonts w:cs="Arial"/>
                <w:sz w:val="18"/>
                <w:szCs w:val="18"/>
              </w:rPr>
            </w:pPr>
            <w:r w:rsidRPr="00687D22">
              <w:rPr>
                <w:rFonts w:cs="Arial"/>
                <w:sz w:val="18"/>
                <w:szCs w:val="18"/>
              </w:rPr>
              <w:t>19,801</w:t>
            </w:r>
          </w:p>
        </w:tc>
        <w:tc>
          <w:tcPr>
            <w:tcW w:w="1361" w:type="dxa"/>
            <w:tcBorders>
              <w:top w:val="nil"/>
              <w:left w:val="nil"/>
              <w:bottom w:val="nil"/>
              <w:right w:val="nil"/>
            </w:tcBorders>
            <w:vAlign w:val="bottom"/>
          </w:tcPr>
          <w:p w14:paraId="53DAC9E6" w14:textId="77777777" w:rsidR="00687D22" w:rsidRPr="00687D22" w:rsidRDefault="00687D22" w:rsidP="00687D22">
            <w:pPr>
              <w:spacing w:before="40" w:after="20"/>
              <w:jc w:val="right"/>
              <w:rPr>
                <w:rFonts w:cs="Arial"/>
                <w:sz w:val="18"/>
                <w:szCs w:val="18"/>
              </w:rPr>
            </w:pPr>
            <w:r w:rsidRPr="00687D22">
              <w:rPr>
                <w:rFonts w:cs="Arial"/>
                <w:sz w:val="18"/>
                <w:szCs w:val="18"/>
              </w:rPr>
              <w:t>19,819</w:t>
            </w:r>
          </w:p>
        </w:tc>
        <w:tc>
          <w:tcPr>
            <w:tcW w:w="1361" w:type="dxa"/>
            <w:tcBorders>
              <w:top w:val="nil"/>
              <w:left w:val="nil"/>
              <w:bottom w:val="nil"/>
              <w:right w:val="nil"/>
            </w:tcBorders>
            <w:shd w:val="clear" w:color="auto" w:fill="auto"/>
            <w:vAlign w:val="bottom"/>
          </w:tcPr>
          <w:p w14:paraId="0B806682"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57E94205" w14:textId="77777777" w:rsidR="00687D22" w:rsidRPr="00687D22" w:rsidRDefault="00687D22" w:rsidP="00687D22">
            <w:pPr>
              <w:spacing w:before="40" w:after="20"/>
              <w:jc w:val="right"/>
              <w:rPr>
                <w:rFonts w:cs="Arial"/>
                <w:sz w:val="18"/>
                <w:szCs w:val="18"/>
              </w:rPr>
            </w:pPr>
            <w:r w:rsidRPr="00687D22">
              <w:rPr>
                <w:rFonts w:cs="Arial"/>
                <w:sz w:val="18"/>
                <w:szCs w:val="18"/>
              </w:rPr>
              <w:t>6,448</w:t>
            </w:r>
          </w:p>
        </w:tc>
        <w:tc>
          <w:tcPr>
            <w:tcW w:w="1361" w:type="dxa"/>
            <w:tcBorders>
              <w:top w:val="nil"/>
              <w:left w:val="nil"/>
              <w:bottom w:val="nil"/>
              <w:right w:val="nil"/>
            </w:tcBorders>
            <w:shd w:val="clear" w:color="auto" w:fill="auto"/>
            <w:vAlign w:val="bottom"/>
          </w:tcPr>
          <w:p w14:paraId="2A96ADE2" w14:textId="77777777" w:rsidR="00687D22" w:rsidRPr="00687D22" w:rsidRDefault="00687D22" w:rsidP="00687D22">
            <w:pPr>
              <w:spacing w:before="40" w:after="20"/>
              <w:jc w:val="right"/>
              <w:rPr>
                <w:rFonts w:cs="Arial"/>
                <w:sz w:val="18"/>
                <w:szCs w:val="18"/>
              </w:rPr>
            </w:pPr>
            <w:r w:rsidRPr="00687D22">
              <w:rPr>
                <w:rFonts w:cs="Arial"/>
                <w:sz w:val="18"/>
                <w:szCs w:val="18"/>
              </w:rPr>
              <w:t>9,097</w:t>
            </w:r>
          </w:p>
        </w:tc>
      </w:tr>
      <w:tr w:rsidR="00687D22" w:rsidRPr="00687D22" w14:paraId="0823D13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7AE4984" w14:textId="77777777" w:rsidR="00687D22" w:rsidRPr="0087211A" w:rsidRDefault="00687D22" w:rsidP="00687D22">
            <w:pPr>
              <w:spacing w:before="40" w:after="40"/>
              <w:rPr>
                <w:rFonts w:cs="Arial"/>
                <w:sz w:val="18"/>
                <w:szCs w:val="18"/>
              </w:rPr>
            </w:pPr>
            <w:r w:rsidRPr="0087211A">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644704EC" w14:textId="77777777" w:rsidR="00687D22" w:rsidRPr="00687D22" w:rsidRDefault="00687D22" w:rsidP="00687D22">
            <w:pPr>
              <w:spacing w:before="40" w:after="20"/>
              <w:jc w:val="right"/>
              <w:rPr>
                <w:rFonts w:cs="Arial"/>
                <w:sz w:val="18"/>
                <w:szCs w:val="18"/>
              </w:rPr>
            </w:pPr>
            <w:r w:rsidRPr="00687D22">
              <w:rPr>
                <w:rFonts w:cs="Arial"/>
                <w:sz w:val="18"/>
                <w:szCs w:val="18"/>
              </w:rPr>
              <w:t>201,304</w:t>
            </w:r>
          </w:p>
        </w:tc>
        <w:tc>
          <w:tcPr>
            <w:tcW w:w="1361" w:type="dxa"/>
            <w:tcBorders>
              <w:top w:val="nil"/>
              <w:left w:val="nil"/>
              <w:bottom w:val="nil"/>
              <w:right w:val="nil"/>
            </w:tcBorders>
            <w:vAlign w:val="bottom"/>
          </w:tcPr>
          <w:p w14:paraId="1394C5E0" w14:textId="77777777" w:rsidR="00687D22" w:rsidRPr="00687D22" w:rsidRDefault="00687D22" w:rsidP="00687D22">
            <w:pPr>
              <w:spacing w:before="40" w:after="20"/>
              <w:jc w:val="right"/>
              <w:rPr>
                <w:rFonts w:cs="Arial"/>
                <w:sz w:val="18"/>
                <w:szCs w:val="18"/>
              </w:rPr>
            </w:pPr>
            <w:r w:rsidRPr="00687D22">
              <w:rPr>
                <w:rFonts w:cs="Arial"/>
                <w:sz w:val="18"/>
                <w:szCs w:val="18"/>
              </w:rPr>
              <w:t>201,304</w:t>
            </w:r>
          </w:p>
        </w:tc>
        <w:tc>
          <w:tcPr>
            <w:tcW w:w="1361" w:type="dxa"/>
            <w:tcBorders>
              <w:top w:val="nil"/>
              <w:left w:val="nil"/>
              <w:bottom w:val="nil"/>
              <w:right w:val="nil"/>
            </w:tcBorders>
            <w:shd w:val="clear" w:color="auto" w:fill="auto"/>
            <w:vAlign w:val="bottom"/>
          </w:tcPr>
          <w:p w14:paraId="4D77EAAE" w14:textId="77777777" w:rsidR="00687D22" w:rsidRPr="00687D22" w:rsidRDefault="00687D22" w:rsidP="00687D22">
            <w:pPr>
              <w:spacing w:before="40" w:after="20"/>
              <w:jc w:val="right"/>
              <w:rPr>
                <w:rFonts w:cs="Arial"/>
                <w:sz w:val="18"/>
                <w:szCs w:val="18"/>
              </w:rPr>
            </w:pPr>
            <w:r w:rsidRPr="00687D22">
              <w:rPr>
                <w:rFonts w:cs="Arial"/>
                <w:sz w:val="18"/>
                <w:szCs w:val="18"/>
              </w:rPr>
              <w:t>201,304</w:t>
            </w:r>
          </w:p>
        </w:tc>
        <w:tc>
          <w:tcPr>
            <w:tcW w:w="1361" w:type="dxa"/>
            <w:tcBorders>
              <w:top w:val="nil"/>
              <w:left w:val="nil"/>
              <w:bottom w:val="nil"/>
              <w:right w:val="nil"/>
            </w:tcBorders>
            <w:vAlign w:val="bottom"/>
          </w:tcPr>
          <w:p w14:paraId="0C72F9EB" w14:textId="77777777" w:rsidR="00687D22" w:rsidRPr="00687D22" w:rsidRDefault="00687D22" w:rsidP="00687D22">
            <w:pPr>
              <w:spacing w:before="40" w:after="20"/>
              <w:jc w:val="right"/>
              <w:rPr>
                <w:rFonts w:cs="Arial"/>
                <w:sz w:val="18"/>
                <w:szCs w:val="18"/>
              </w:rPr>
            </w:pPr>
            <w:r w:rsidRPr="00687D22">
              <w:rPr>
                <w:rFonts w:cs="Arial"/>
                <w:sz w:val="18"/>
                <w:szCs w:val="18"/>
              </w:rPr>
              <w:t>47,554</w:t>
            </w:r>
          </w:p>
        </w:tc>
        <w:tc>
          <w:tcPr>
            <w:tcW w:w="1361" w:type="dxa"/>
            <w:tcBorders>
              <w:top w:val="nil"/>
              <w:left w:val="nil"/>
              <w:bottom w:val="nil"/>
              <w:right w:val="nil"/>
            </w:tcBorders>
            <w:shd w:val="clear" w:color="auto" w:fill="auto"/>
            <w:vAlign w:val="bottom"/>
          </w:tcPr>
          <w:p w14:paraId="31EA64A5" w14:textId="77777777" w:rsidR="00687D22" w:rsidRPr="00687D22" w:rsidRDefault="00687D22" w:rsidP="00687D22">
            <w:pPr>
              <w:spacing w:before="40" w:after="20"/>
              <w:jc w:val="right"/>
              <w:rPr>
                <w:rFonts w:cs="Arial"/>
                <w:sz w:val="18"/>
                <w:szCs w:val="18"/>
              </w:rPr>
            </w:pPr>
            <w:r w:rsidRPr="00687D22">
              <w:rPr>
                <w:rFonts w:cs="Arial"/>
                <w:sz w:val="18"/>
                <w:szCs w:val="18"/>
              </w:rPr>
              <w:t>69,148</w:t>
            </w:r>
          </w:p>
        </w:tc>
      </w:tr>
      <w:tr w:rsidR="00687D22" w:rsidRPr="00687D22" w14:paraId="43FA96F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11E7C41" w14:textId="77777777" w:rsidR="00687D22" w:rsidRPr="0087211A" w:rsidRDefault="00687D22" w:rsidP="00687D22">
            <w:pPr>
              <w:spacing w:before="40" w:after="40"/>
              <w:rPr>
                <w:rFonts w:cs="Arial"/>
                <w:sz w:val="18"/>
                <w:szCs w:val="18"/>
              </w:rPr>
            </w:pPr>
            <w:r w:rsidRPr="0087211A">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6991AFD0" w14:textId="77777777" w:rsidR="00687D22" w:rsidRPr="00687D22" w:rsidRDefault="00687D22" w:rsidP="00687D22">
            <w:pPr>
              <w:spacing w:before="40" w:after="20"/>
              <w:jc w:val="right"/>
              <w:rPr>
                <w:rFonts w:cs="Arial"/>
                <w:sz w:val="18"/>
                <w:szCs w:val="18"/>
              </w:rPr>
            </w:pPr>
            <w:r w:rsidRPr="00687D22">
              <w:rPr>
                <w:rFonts w:cs="Arial"/>
                <w:sz w:val="18"/>
                <w:szCs w:val="18"/>
              </w:rPr>
              <w:t>15,574</w:t>
            </w:r>
          </w:p>
        </w:tc>
        <w:tc>
          <w:tcPr>
            <w:tcW w:w="1361" w:type="dxa"/>
            <w:tcBorders>
              <w:top w:val="nil"/>
              <w:left w:val="nil"/>
              <w:bottom w:val="nil"/>
              <w:right w:val="nil"/>
            </w:tcBorders>
            <w:vAlign w:val="bottom"/>
          </w:tcPr>
          <w:p w14:paraId="1512B57A" w14:textId="77777777" w:rsidR="00687D22" w:rsidRPr="00687D22" w:rsidRDefault="00687D22" w:rsidP="00687D22">
            <w:pPr>
              <w:spacing w:before="40" w:after="20"/>
              <w:jc w:val="right"/>
              <w:rPr>
                <w:rFonts w:cs="Arial"/>
                <w:sz w:val="18"/>
                <w:szCs w:val="18"/>
              </w:rPr>
            </w:pPr>
            <w:r w:rsidRPr="00687D22">
              <w:rPr>
                <w:rFonts w:cs="Arial"/>
                <w:sz w:val="18"/>
                <w:szCs w:val="18"/>
              </w:rPr>
              <w:t>15,681</w:t>
            </w:r>
          </w:p>
        </w:tc>
        <w:tc>
          <w:tcPr>
            <w:tcW w:w="1361" w:type="dxa"/>
            <w:tcBorders>
              <w:top w:val="nil"/>
              <w:left w:val="nil"/>
              <w:bottom w:val="nil"/>
              <w:right w:val="nil"/>
            </w:tcBorders>
            <w:shd w:val="clear" w:color="auto" w:fill="auto"/>
            <w:vAlign w:val="bottom"/>
          </w:tcPr>
          <w:p w14:paraId="09C8C6EA"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7683BE52" w14:textId="77777777" w:rsidR="00687D22" w:rsidRPr="00687D22" w:rsidRDefault="00687D22" w:rsidP="00687D22">
            <w:pPr>
              <w:spacing w:before="40" w:after="20"/>
              <w:jc w:val="right"/>
              <w:rPr>
                <w:rFonts w:cs="Arial"/>
                <w:sz w:val="18"/>
                <w:szCs w:val="18"/>
              </w:rPr>
            </w:pPr>
            <w:r w:rsidRPr="00687D22">
              <w:rPr>
                <w:rFonts w:cs="Arial"/>
                <w:sz w:val="18"/>
                <w:szCs w:val="18"/>
              </w:rPr>
              <w:t>5,250</w:t>
            </w:r>
          </w:p>
        </w:tc>
        <w:tc>
          <w:tcPr>
            <w:tcW w:w="1361" w:type="dxa"/>
            <w:tcBorders>
              <w:top w:val="nil"/>
              <w:left w:val="nil"/>
              <w:bottom w:val="nil"/>
              <w:right w:val="nil"/>
            </w:tcBorders>
            <w:shd w:val="clear" w:color="auto" w:fill="auto"/>
            <w:vAlign w:val="bottom"/>
          </w:tcPr>
          <w:p w14:paraId="37293C49" w14:textId="77777777" w:rsidR="00687D22" w:rsidRPr="00687D22" w:rsidRDefault="00687D22" w:rsidP="00687D22">
            <w:pPr>
              <w:spacing w:before="40" w:after="20"/>
              <w:jc w:val="right"/>
              <w:rPr>
                <w:rFonts w:cs="Arial"/>
                <w:sz w:val="18"/>
                <w:szCs w:val="18"/>
              </w:rPr>
            </w:pPr>
            <w:r w:rsidRPr="00687D22">
              <w:rPr>
                <w:rFonts w:cs="Arial"/>
                <w:sz w:val="18"/>
                <w:szCs w:val="18"/>
              </w:rPr>
              <w:t>6,746</w:t>
            </w:r>
          </w:p>
        </w:tc>
      </w:tr>
      <w:tr w:rsidR="00687D22" w:rsidRPr="00687D22" w14:paraId="0B0325B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F7E180E" w14:textId="77777777" w:rsidR="00687D22" w:rsidRPr="0087211A" w:rsidRDefault="00687D22" w:rsidP="00687D22">
            <w:pPr>
              <w:spacing w:before="40" w:after="40"/>
              <w:rPr>
                <w:rFonts w:cs="Arial"/>
                <w:sz w:val="18"/>
                <w:szCs w:val="18"/>
              </w:rPr>
            </w:pPr>
            <w:r w:rsidRPr="0087211A">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236DD63C" w14:textId="77777777" w:rsidR="00687D22" w:rsidRPr="00687D22" w:rsidRDefault="00687D22" w:rsidP="00687D22">
            <w:pPr>
              <w:spacing w:before="40" w:after="20"/>
              <w:jc w:val="right"/>
              <w:rPr>
                <w:rFonts w:cs="Arial"/>
                <w:sz w:val="18"/>
                <w:szCs w:val="18"/>
              </w:rPr>
            </w:pPr>
            <w:r w:rsidRPr="00687D22">
              <w:rPr>
                <w:rFonts w:cs="Arial"/>
                <w:sz w:val="18"/>
                <w:szCs w:val="18"/>
              </w:rPr>
              <w:t>156,754</w:t>
            </w:r>
          </w:p>
        </w:tc>
        <w:tc>
          <w:tcPr>
            <w:tcW w:w="1361" w:type="dxa"/>
            <w:tcBorders>
              <w:top w:val="nil"/>
              <w:left w:val="nil"/>
              <w:bottom w:val="nil"/>
              <w:right w:val="nil"/>
            </w:tcBorders>
            <w:vAlign w:val="bottom"/>
          </w:tcPr>
          <w:p w14:paraId="47C08D18" w14:textId="77777777" w:rsidR="00687D22" w:rsidRPr="00687D22" w:rsidRDefault="00687D22" w:rsidP="00687D22">
            <w:pPr>
              <w:spacing w:before="40" w:after="20"/>
              <w:jc w:val="right"/>
              <w:rPr>
                <w:rFonts w:cs="Arial"/>
                <w:sz w:val="18"/>
                <w:szCs w:val="18"/>
              </w:rPr>
            </w:pPr>
            <w:r w:rsidRPr="00687D22">
              <w:rPr>
                <w:rFonts w:cs="Arial"/>
                <w:sz w:val="18"/>
                <w:szCs w:val="18"/>
              </w:rPr>
              <w:t>156,754</w:t>
            </w:r>
          </w:p>
        </w:tc>
        <w:tc>
          <w:tcPr>
            <w:tcW w:w="1361" w:type="dxa"/>
            <w:tcBorders>
              <w:top w:val="nil"/>
              <w:left w:val="nil"/>
              <w:bottom w:val="nil"/>
              <w:right w:val="nil"/>
            </w:tcBorders>
            <w:shd w:val="clear" w:color="auto" w:fill="auto"/>
            <w:vAlign w:val="bottom"/>
          </w:tcPr>
          <w:p w14:paraId="40F1AEA1" w14:textId="77777777" w:rsidR="00687D22" w:rsidRPr="00687D22" w:rsidRDefault="00687D22" w:rsidP="00687D22">
            <w:pPr>
              <w:spacing w:before="40" w:after="20"/>
              <w:jc w:val="right"/>
              <w:rPr>
                <w:rFonts w:cs="Arial"/>
                <w:sz w:val="18"/>
                <w:szCs w:val="18"/>
              </w:rPr>
            </w:pPr>
            <w:r w:rsidRPr="00687D22">
              <w:rPr>
                <w:rFonts w:cs="Arial"/>
                <w:sz w:val="18"/>
                <w:szCs w:val="18"/>
              </w:rPr>
              <w:t>156,754</w:t>
            </w:r>
          </w:p>
        </w:tc>
        <w:tc>
          <w:tcPr>
            <w:tcW w:w="1361" w:type="dxa"/>
            <w:tcBorders>
              <w:top w:val="nil"/>
              <w:left w:val="nil"/>
              <w:bottom w:val="nil"/>
              <w:right w:val="nil"/>
            </w:tcBorders>
            <w:vAlign w:val="bottom"/>
          </w:tcPr>
          <w:p w14:paraId="12C53952" w14:textId="77777777" w:rsidR="00687D22" w:rsidRPr="00687D22" w:rsidRDefault="00687D22" w:rsidP="00687D22">
            <w:pPr>
              <w:spacing w:before="40" w:after="20"/>
              <w:jc w:val="right"/>
              <w:rPr>
                <w:rFonts w:cs="Arial"/>
                <w:sz w:val="18"/>
                <w:szCs w:val="18"/>
              </w:rPr>
            </w:pPr>
            <w:r w:rsidRPr="00687D22">
              <w:rPr>
                <w:rFonts w:cs="Arial"/>
                <w:sz w:val="18"/>
                <w:szCs w:val="18"/>
              </w:rPr>
              <w:t>42,591</w:t>
            </w:r>
          </w:p>
        </w:tc>
        <w:tc>
          <w:tcPr>
            <w:tcW w:w="1361" w:type="dxa"/>
            <w:tcBorders>
              <w:top w:val="nil"/>
              <w:left w:val="nil"/>
              <w:bottom w:val="nil"/>
              <w:right w:val="nil"/>
            </w:tcBorders>
            <w:shd w:val="clear" w:color="auto" w:fill="auto"/>
            <w:vAlign w:val="bottom"/>
          </w:tcPr>
          <w:p w14:paraId="3334C8AB" w14:textId="77777777" w:rsidR="00687D22" w:rsidRPr="00687D22" w:rsidRDefault="00687D22" w:rsidP="00687D22">
            <w:pPr>
              <w:spacing w:before="40" w:after="20"/>
              <w:jc w:val="right"/>
              <w:rPr>
                <w:rFonts w:cs="Arial"/>
                <w:sz w:val="18"/>
                <w:szCs w:val="18"/>
              </w:rPr>
            </w:pPr>
            <w:r w:rsidRPr="00687D22">
              <w:rPr>
                <w:rFonts w:cs="Arial"/>
                <w:sz w:val="18"/>
                <w:szCs w:val="18"/>
              </w:rPr>
              <w:t>65,792</w:t>
            </w:r>
          </w:p>
        </w:tc>
      </w:tr>
      <w:tr w:rsidR="00687D22" w:rsidRPr="00687D22" w14:paraId="495B06E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2CA6593" w14:textId="77777777" w:rsidR="00687D22" w:rsidRPr="0087211A" w:rsidRDefault="00687D22" w:rsidP="00687D22">
            <w:pPr>
              <w:spacing w:before="40" w:after="40"/>
              <w:rPr>
                <w:rFonts w:cs="Arial"/>
                <w:sz w:val="18"/>
                <w:szCs w:val="18"/>
              </w:rPr>
            </w:pPr>
            <w:r w:rsidRPr="0087211A">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79A7838D" w14:textId="77777777" w:rsidR="00687D22" w:rsidRPr="00687D22" w:rsidRDefault="00687D22" w:rsidP="00687D22">
            <w:pPr>
              <w:spacing w:before="40" w:after="20"/>
              <w:jc w:val="right"/>
              <w:rPr>
                <w:rFonts w:cs="Arial"/>
                <w:sz w:val="18"/>
                <w:szCs w:val="18"/>
              </w:rPr>
            </w:pPr>
            <w:r w:rsidRPr="00687D22">
              <w:rPr>
                <w:rFonts w:cs="Arial"/>
                <w:sz w:val="18"/>
                <w:szCs w:val="18"/>
              </w:rPr>
              <w:t>157,052</w:t>
            </w:r>
          </w:p>
        </w:tc>
        <w:tc>
          <w:tcPr>
            <w:tcW w:w="1361" w:type="dxa"/>
            <w:tcBorders>
              <w:top w:val="nil"/>
              <w:left w:val="nil"/>
              <w:bottom w:val="nil"/>
              <w:right w:val="nil"/>
            </w:tcBorders>
            <w:vAlign w:val="bottom"/>
          </w:tcPr>
          <w:p w14:paraId="2A6EBF8B" w14:textId="77777777" w:rsidR="00687D22" w:rsidRPr="00687D22" w:rsidRDefault="00687D22" w:rsidP="00687D22">
            <w:pPr>
              <w:spacing w:before="40" w:after="20"/>
              <w:jc w:val="right"/>
              <w:rPr>
                <w:rFonts w:cs="Arial"/>
                <w:sz w:val="18"/>
                <w:szCs w:val="18"/>
              </w:rPr>
            </w:pPr>
            <w:r w:rsidRPr="00687D22">
              <w:rPr>
                <w:rFonts w:cs="Arial"/>
                <w:sz w:val="18"/>
                <w:szCs w:val="18"/>
              </w:rPr>
              <w:t>157,052</w:t>
            </w:r>
          </w:p>
        </w:tc>
        <w:tc>
          <w:tcPr>
            <w:tcW w:w="1361" w:type="dxa"/>
            <w:tcBorders>
              <w:top w:val="nil"/>
              <w:left w:val="nil"/>
              <w:bottom w:val="nil"/>
              <w:right w:val="nil"/>
            </w:tcBorders>
            <w:shd w:val="clear" w:color="auto" w:fill="auto"/>
            <w:vAlign w:val="bottom"/>
          </w:tcPr>
          <w:p w14:paraId="75B71321" w14:textId="77777777" w:rsidR="00687D22" w:rsidRPr="00687D22" w:rsidRDefault="00687D22" w:rsidP="00687D22">
            <w:pPr>
              <w:spacing w:before="40" w:after="20"/>
              <w:jc w:val="right"/>
              <w:rPr>
                <w:rFonts w:cs="Arial"/>
                <w:sz w:val="18"/>
                <w:szCs w:val="18"/>
              </w:rPr>
            </w:pPr>
            <w:r w:rsidRPr="00687D22">
              <w:rPr>
                <w:rFonts w:cs="Arial"/>
                <w:sz w:val="18"/>
                <w:szCs w:val="18"/>
              </w:rPr>
              <w:t>157,052</w:t>
            </w:r>
          </w:p>
        </w:tc>
        <w:tc>
          <w:tcPr>
            <w:tcW w:w="1361" w:type="dxa"/>
            <w:tcBorders>
              <w:top w:val="nil"/>
              <w:left w:val="nil"/>
              <w:bottom w:val="nil"/>
              <w:right w:val="nil"/>
            </w:tcBorders>
            <w:vAlign w:val="bottom"/>
          </w:tcPr>
          <w:p w14:paraId="0B65DED0" w14:textId="77777777" w:rsidR="00687D22" w:rsidRPr="00687D22" w:rsidRDefault="00687D22" w:rsidP="00687D22">
            <w:pPr>
              <w:spacing w:before="40" w:after="20"/>
              <w:jc w:val="right"/>
              <w:rPr>
                <w:rFonts w:cs="Arial"/>
                <w:sz w:val="18"/>
                <w:szCs w:val="18"/>
              </w:rPr>
            </w:pPr>
            <w:r w:rsidRPr="00687D22">
              <w:rPr>
                <w:rFonts w:cs="Arial"/>
                <w:sz w:val="18"/>
                <w:szCs w:val="18"/>
              </w:rPr>
              <w:t>40,719</w:t>
            </w:r>
          </w:p>
        </w:tc>
        <w:tc>
          <w:tcPr>
            <w:tcW w:w="1361" w:type="dxa"/>
            <w:tcBorders>
              <w:top w:val="nil"/>
              <w:left w:val="nil"/>
              <w:bottom w:val="nil"/>
              <w:right w:val="nil"/>
            </w:tcBorders>
            <w:shd w:val="clear" w:color="auto" w:fill="auto"/>
            <w:vAlign w:val="bottom"/>
          </w:tcPr>
          <w:p w14:paraId="5E2194EC" w14:textId="77777777" w:rsidR="00687D22" w:rsidRPr="00687D22" w:rsidRDefault="00687D22" w:rsidP="00687D22">
            <w:pPr>
              <w:spacing w:before="40" w:after="20"/>
              <w:jc w:val="right"/>
              <w:rPr>
                <w:rFonts w:cs="Arial"/>
                <w:sz w:val="18"/>
                <w:szCs w:val="18"/>
              </w:rPr>
            </w:pPr>
            <w:r w:rsidRPr="00687D22">
              <w:rPr>
                <w:rFonts w:cs="Arial"/>
                <w:sz w:val="18"/>
                <w:szCs w:val="18"/>
              </w:rPr>
              <w:t>59,016</w:t>
            </w:r>
          </w:p>
        </w:tc>
      </w:tr>
      <w:tr w:rsidR="00687D22" w:rsidRPr="00687D22" w14:paraId="0CC82CD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424148C" w14:textId="77777777" w:rsidR="00687D22" w:rsidRPr="0087211A" w:rsidRDefault="00687D22" w:rsidP="00687D22">
            <w:pPr>
              <w:spacing w:before="40" w:after="40"/>
              <w:rPr>
                <w:rFonts w:cs="Arial"/>
                <w:sz w:val="18"/>
                <w:szCs w:val="18"/>
              </w:rPr>
            </w:pPr>
            <w:r w:rsidRPr="0087211A">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37350FC8" w14:textId="77777777" w:rsidR="00687D22" w:rsidRPr="00687D22" w:rsidRDefault="00687D22" w:rsidP="00687D22">
            <w:pPr>
              <w:spacing w:before="40" w:after="20"/>
              <w:jc w:val="right"/>
              <w:rPr>
                <w:rFonts w:cs="Arial"/>
                <w:sz w:val="18"/>
                <w:szCs w:val="18"/>
              </w:rPr>
            </w:pPr>
            <w:r w:rsidRPr="00687D22">
              <w:rPr>
                <w:rFonts w:cs="Arial"/>
                <w:sz w:val="18"/>
                <w:szCs w:val="18"/>
              </w:rPr>
              <w:t>74,026</w:t>
            </w:r>
          </w:p>
        </w:tc>
        <w:tc>
          <w:tcPr>
            <w:tcW w:w="1361" w:type="dxa"/>
            <w:tcBorders>
              <w:top w:val="nil"/>
              <w:left w:val="nil"/>
              <w:bottom w:val="nil"/>
              <w:right w:val="nil"/>
            </w:tcBorders>
            <w:vAlign w:val="bottom"/>
          </w:tcPr>
          <w:p w14:paraId="09AB4C18" w14:textId="77777777" w:rsidR="00687D22" w:rsidRPr="00687D22" w:rsidRDefault="00687D22" w:rsidP="00687D22">
            <w:pPr>
              <w:spacing w:before="40" w:after="20"/>
              <w:jc w:val="right"/>
              <w:rPr>
                <w:rFonts w:cs="Arial"/>
                <w:sz w:val="18"/>
                <w:szCs w:val="18"/>
              </w:rPr>
            </w:pPr>
            <w:r w:rsidRPr="00687D22">
              <w:rPr>
                <w:rFonts w:cs="Arial"/>
                <w:sz w:val="18"/>
                <w:szCs w:val="18"/>
              </w:rPr>
              <w:t>74,026</w:t>
            </w:r>
          </w:p>
        </w:tc>
        <w:tc>
          <w:tcPr>
            <w:tcW w:w="1361" w:type="dxa"/>
            <w:tcBorders>
              <w:top w:val="nil"/>
              <w:left w:val="nil"/>
              <w:bottom w:val="nil"/>
              <w:right w:val="nil"/>
            </w:tcBorders>
            <w:shd w:val="clear" w:color="auto" w:fill="auto"/>
            <w:vAlign w:val="bottom"/>
          </w:tcPr>
          <w:p w14:paraId="0B92DF6E" w14:textId="77777777" w:rsidR="00687D22" w:rsidRPr="00687D22" w:rsidRDefault="00687D22" w:rsidP="00687D22">
            <w:pPr>
              <w:spacing w:before="40" w:after="20"/>
              <w:jc w:val="right"/>
              <w:rPr>
                <w:rFonts w:cs="Arial"/>
                <w:sz w:val="18"/>
                <w:szCs w:val="18"/>
              </w:rPr>
            </w:pPr>
            <w:r w:rsidRPr="00687D22">
              <w:rPr>
                <w:rFonts w:cs="Arial"/>
                <w:sz w:val="18"/>
                <w:szCs w:val="18"/>
              </w:rPr>
              <w:t>74,026</w:t>
            </w:r>
          </w:p>
        </w:tc>
        <w:tc>
          <w:tcPr>
            <w:tcW w:w="1361" w:type="dxa"/>
            <w:tcBorders>
              <w:top w:val="nil"/>
              <w:left w:val="nil"/>
              <w:bottom w:val="nil"/>
              <w:right w:val="nil"/>
            </w:tcBorders>
            <w:vAlign w:val="bottom"/>
          </w:tcPr>
          <w:p w14:paraId="1C9246F8" w14:textId="77777777" w:rsidR="00687D22" w:rsidRPr="00687D22" w:rsidRDefault="00687D22" w:rsidP="00687D22">
            <w:pPr>
              <w:spacing w:before="40" w:after="20"/>
              <w:jc w:val="right"/>
              <w:rPr>
                <w:rFonts w:cs="Arial"/>
                <w:sz w:val="18"/>
                <w:szCs w:val="18"/>
              </w:rPr>
            </w:pPr>
            <w:r w:rsidRPr="00687D22">
              <w:rPr>
                <w:rFonts w:cs="Arial"/>
                <w:sz w:val="18"/>
                <w:szCs w:val="18"/>
              </w:rPr>
              <w:t>24,833</w:t>
            </w:r>
          </w:p>
        </w:tc>
        <w:tc>
          <w:tcPr>
            <w:tcW w:w="1361" w:type="dxa"/>
            <w:tcBorders>
              <w:top w:val="nil"/>
              <w:left w:val="nil"/>
              <w:bottom w:val="nil"/>
              <w:right w:val="nil"/>
            </w:tcBorders>
            <w:shd w:val="clear" w:color="auto" w:fill="auto"/>
            <w:vAlign w:val="bottom"/>
          </w:tcPr>
          <w:p w14:paraId="32B960ED" w14:textId="77777777" w:rsidR="00687D22" w:rsidRPr="00687D22" w:rsidRDefault="00687D22" w:rsidP="00687D22">
            <w:pPr>
              <w:spacing w:before="40" w:after="20"/>
              <w:jc w:val="right"/>
              <w:rPr>
                <w:rFonts w:cs="Arial"/>
                <w:sz w:val="18"/>
                <w:szCs w:val="18"/>
              </w:rPr>
            </w:pPr>
            <w:r w:rsidRPr="00687D22">
              <w:rPr>
                <w:rFonts w:cs="Arial"/>
                <w:sz w:val="18"/>
                <w:szCs w:val="18"/>
              </w:rPr>
              <w:t>33,151</w:t>
            </w:r>
          </w:p>
        </w:tc>
      </w:tr>
      <w:tr w:rsidR="00687D22" w:rsidRPr="00687D22" w14:paraId="462806D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66D8F58" w14:textId="77777777" w:rsidR="00687D22" w:rsidRPr="0087211A" w:rsidRDefault="00687D22" w:rsidP="00687D22">
            <w:pPr>
              <w:spacing w:before="40" w:after="40"/>
              <w:rPr>
                <w:rFonts w:cs="Arial"/>
                <w:sz w:val="18"/>
                <w:szCs w:val="18"/>
              </w:rPr>
            </w:pPr>
            <w:r w:rsidRPr="0087211A">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64210F3D" w14:textId="77777777" w:rsidR="00687D22" w:rsidRPr="00687D22" w:rsidRDefault="00687D22" w:rsidP="00687D22">
            <w:pPr>
              <w:spacing w:before="40" w:after="20"/>
              <w:jc w:val="right"/>
              <w:rPr>
                <w:rFonts w:cs="Arial"/>
                <w:sz w:val="18"/>
                <w:szCs w:val="18"/>
              </w:rPr>
            </w:pPr>
            <w:r w:rsidRPr="00687D22">
              <w:rPr>
                <w:rFonts w:cs="Arial"/>
                <w:sz w:val="18"/>
                <w:szCs w:val="18"/>
              </w:rPr>
              <w:t>7,291</w:t>
            </w:r>
          </w:p>
        </w:tc>
        <w:tc>
          <w:tcPr>
            <w:tcW w:w="1361" w:type="dxa"/>
            <w:tcBorders>
              <w:top w:val="nil"/>
              <w:left w:val="nil"/>
              <w:bottom w:val="nil"/>
              <w:right w:val="nil"/>
            </w:tcBorders>
            <w:vAlign w:val="bottom"/>
          </w:tcPr>
          <w:p w14:paraId="63528321"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shd w:val="clear" w:color="auto" w:fill="auto"/>
            <w:vAlign w:val="bottom"/>
          </w:tcPr>
          <w:p w14:paraId="6F7D7F5F"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vAlign w:val="bottom"/>
          </w:tcPr>
          <w:p w14:paraId="3C8C5F6A" w14:textId="77777777" w:rsidR="00687D22" w:rsidRPr="00687D22" w:rsidRDefault="00687D22" w:rsidP="00687D22">
            <w:pPr>
              <w:spacing w:before="40" w:after="20"/>
              <w:jc w:val="right"/>
              <w:rPr>
                <w:rFonts w:cs="Arial"/>
                <w:sz w:val="18"/>
                <w:szCs w:val="18"/>
              </w:rPr>
            </w:pPr>
            <w:r w:rsidRPr="00687D22">
              <w:rPr>
                <w:rFonts w:cs="Arial"/>
                <w:sz w:val="18"/>
                <w:szCs w:val="18"/>
              </w:rPr>
              <w:t>3,464</w:t>
            </w:r>
          </w:p>
        </w:tc>
        <w:tc>
          <w:tcPr>
            <w:tcW w:w="1361" w:type="dxa"/>
            <w:tcBorders>
              <w:top w:val="nil"/>
              <w:left w:val="nil"/>
              <w:bottom w:val="nil"/>
              <w:right w:val="nil"/>
            </w:tcBorders>
            <w:shd w:val="clear" w:color="auto" w:fill="auto"/>
            <w:vAlign w:val="bottom"/>
          </w:tcPr>
          <w:p w14:paraId="703541BE" w14:textId="77777777" w:rsidR="00687D22" w:rsidRPr="00687D22" w:rsidRDefault="00687D22" w:rsidP="00687D22">
            <w:pPr>
              <w:spacing w:before="40" w:after="20"/>
              <w:jc w:val="right"/>
              <w:rPr>
                <w:rFonts w:cs="Arial"/>
                <w:sz w:val="18"/>
                <w:szCs w:val="18"/>
              </w:rPr>
            </w:pPr>
            <w:r w:rsidRPr="00687D22">
              <w:rPr>
                <w:rFonts w:cs="Arial"/>
                <w:sz w:val="18"/>
                <w:szCs w:val="18"/>
              </w:rPr>
              <w:t>4,032</w:t>
            </w:r>
          </w:p>
        </w:tc>
      </w:tr>
    </w:tbl>
    <w:p w14:paraId="089C3B68" w14:textId="77777777" w:rsidR="00D50E04" w:rsidRDefault="00D50E04" w:rsidP="00FF36E8">
      <w:pPr>
        <w:spacing w:before="40" w:after="20"/>
        <w:rPr>
          <w:rFonts w:cs="Arial"/>
          <w:sz w:val="18"/>
          <w:szCs w:val="18"/>
        </w:rPr>
      </w:pPr>
    </w:p>
    <w:p w14:paraId="6C9FC691" w14:textId="77777777" w:rsidR="00261079" w:rsidRPr="00FF36E8" w:rsidRDefault="00261079" w:rsidP="00FF36E8">
      <w:pPr>
        <w:spacing w:before="40" w:after="20"/>
        <w:rPr>
          <w:rFonts w:cs="Arial"/>
          <w:sz w:val="18"/>
          <w:szCs w:val="18"/>
        </w:rPr>
      </w:pPr>
    </w:p>
    <w:p w14:paraId="489194F2" w14:textId="77777777" w:rsidR="008C2184" w:rsidRPr="00FF36E8" w:rsidRDefault="00675E14" w:rsidP="00FF36E8">
      <w:pPr>
        <w:spacing w:before="40" w:after="20"/>
        <w:rPr>
          <w:rFonts w:cs="Arial"/>
          <w:sz w:val="18"/>
          <w:szCs w:val="18"/>
        </w:rPr>
      </w:pPr>
      <w:r w:rsidRPr="00FF36E8">
        <w:rPr>
          <w:rFonts w:cs="Arial"/>
          <w:i/>
          <w:sz w:val="16"/>
          <w:szCs w:val="16"/>
        </w:rPr>
        <w:t>* Population doubled to maximum of 15,000.</w:t>
      </w:r>
      <w:r w:rsidR="008C2184" w:rsidRPr="00FF36E8">
        <w:rPr>
          <w:rFonts w:cs="Arial"/>
          <w:sz w:val="18"/>
          <w:szCs w:val="18"/>
        </w:rPr>
        <w:br w:type="page"/>
      </w:r>
    </w:p>
    <w:p w14:paraId="140BF3E4" w14:textId="77777777" w:rsidR="00BF4614" w:rsidRPr="00976C78" w:rsidRDefault="00A97ABE" w:rsidP="008C1A28">
      <w:pPr>
        <w:pStyle w:val="VGC-Head10"/>
      </w:pPr>
      <w:r>
        <w:t xml:space="preserve">2017-18 </w:t>
      </w:r>
      <w:r w:rsidR="00BF4614" w:rsidRPr="00976C78">
        <w:t>General Purpose Grants</w:t>
      </w:r>
      <w:r w:rsidR="00CE4507" w:rsidRPr="00976C78">
        <w:tab/>
        <w:t>Appendix 4</w:t>
      </w:r>
    </w:p>
    <w:p w14:paraId="29981B7D" w14:textId="77777777" w:rsidR="004C2CCF" w:rsidRPr="00976C78" w:rsidRDefault="004F1184" w:rsidP="008C1A28">
      <w:pPr>
        <w:pStyle w:val="VGC-Head2"/>
      </w:pPr>
      <w:r>
        <w:tab/>
      </w:r>
      <w:r w:rsidR="004C2CCF" w:rsidRPr="00976C78">
        <w:t xml:space="preserve">A.  </w:t>
      </w:r>
      <w:r w:rsidR="00674746" w:rsidRPr="00976C78">
        <w:t>Major Cost Drivers (Units)</w:t>
      </w:r>
    </w:p>
    <w:p w14:paraId="4B6363F3" w14:textId="77777777" w:rsidR="00CD20BD" w:rsidRPr="00FF36E8"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E2F1F" w:rsidRPr="00FF36E8" w14:paraId="72E8D1E0" w14:textId="77777777" w:rsidTr="003F4741">
        <w:trPr>
          <w:tblHeader/>
        </w:trPr>
        <w:tc>
          <w:tcPr>
            <w:tcW w:w="2268" w:type="dxa"/>
            <w:vMerge w:val="restart"/>
            <w:tcBorders>
              <w:top w:val="nil"/>
              <w:left w:val="nil"/>
              <w:right w:val="single" w:sz="18" w:space="0" w:color="002060"/>
            </w:tcBorders>
            <w:shd w:val="clear" w:color="auto" w:fill="auto"/>
            <w:vAlign w:val="bottom"/>
          </w:tcPr>
          <w:p w14:paraId="3EFE3D71" w14:textId="77777777" w:rsidR="005E2F1F" w:rsidRPr="0087211A" w:rsidRDefault="005E2F1F" w:rsidP="008001AD">
            <w:pPr>
              <w:spacing w:before="40" w:after="20"/>
              <w:jc w:val="center"/>
              <w:rPr>
                <w:rFonts w:cs="Arial"/>
                <w:sz w:val="18"/>
                <w:szCs w:val="18"/>
              </w:rPr>
            </w:pPr>
          </w:p>
        </w:tc>
        <w:tc>
          <w:tcPr>
            <w:tcW w:w="1361" w:type="dxa"/>
            <w:vMerge w:val="restart"/>
            <w:tcBorders>
              <w:top w:val="nil"/>
              <w:left w:val="single" w:sz="18" w:space="0" w:color="002060"/>
              <w:bottom w:val="single" w:sz="8" w:space="0" w:color="002060"/>
              <w:right w:val="nil"/>
            </w:tcBorders>
            <w:shd w:val="clear" w:color="auto" w:fill="auto"/>
            <w:vAlign w:val="bottom"/>
          </w:tcPr>
          <w:p w14:paraId="3A87DB90"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3F4741">
              <w:rPr>
                <w:rFonts w:cs="Arial"/>
                <w:sz w:val="16"/>
                <w:szCs w:val="16"/>
              </w:rPr>
              <w:t>June 2016</w:t>
            </w:r>
            <w:r w:rsidRPr="00FF36E8">
              <w:rPr>
                <w:rFonts w:cs="Arial"/>
                <w:sz w:val="16"/>
                <w:szCs w:val="16"/>
              </w:rPr>
              <w:t>)</w:t>
            </w:r>
          </w:p>
        </w:tc>
        <w:tc>
          <w:tcPr>
            <w:tcW w:w="2722" w:type="dxa"/>
            <w:gridSpan w:val="2"/>
            <w:tcBorders>
              <w:top w:val="nil"/>
              <w:left w:val="nil"/>
              <w:bottom w:val="single" w:sz="8" w:space="0" w:color="002060"/>
              <w:right w:val="nil"/>
            </w:tcBorders>
            <w:shd w:val="clear" w:color="auto" w:fill="auto"/>
            <w:vAlign w:val="bottom"/>
          </w:tcPr>
          <w:p w14:paraId="08FEF00B" w14:textId="77777777" w:rsidR="005E2F1F" w:rsidRPr="00FF36E8" w:rsidRDefault="005E2F1F" w:rsidP="008001AD">
            <w:pPr>
              <w:spacing w:before="40" w:after="20"/>
              <w:jc w:val="center"/>
              <w:rPr>
                <w:rFonts w:cs="Arial"/>
                <w:b/>
                <w:sz w:val="18"/>
                <w:szCs w:val="18"/>
              </w:rPr>
            </w:pPr>
            <w:r w:rsidRPr="00FF36E8">
              <w:rPr>
                <w:rFonts w:cs="Arial"/>
                <w:b/>
                <w:sz w:val="18"/>
                <w:szCs w:val="18"/>
              </w:rPr>
              <w:t>Base Population</w:t>
            </w:r>
          </w:p>
        </w:tc>
        <w:tc>
          <w:tcPr>
            <w:tcW w:w="1361" w:type="dxa"/>
            <w:vMerge w:val="restart"/>
            <w:tcBorders>
              <w:top w:val="nil"/>
              <w:left w:val="nil"/>
              <w:bottom w:val="single" w:sz="8" w:space="0" w:color="002060"/>
              <w:right w:val="nil"/>
            </w:tcBorders>
            <w:vAlign w:val="bottom"/>
          </w:tcPr>
          <w:p w14:paraId="374B8979"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Disabled Pensioners + Carers</w:t>
            </w:r>
          </w:p>
        </w:tc>
        <w:tc>
          <w:tcPr>
            <w:tcW w:w="1361" w:type="dxa"/>
            <w:vMerge w:val="restart"/>
            <w:tcBorders>
              <w:top w:val="nil"/>
              <w:left w:val="nil"/>
              <w:bottom w:val="single" w:sz="8" w:space="0" w:color="002060"/>
              <w:right w:val="nil"/>
            </w:tcBorders>
            <w:shd w:val="clear" w:color="auto" w:fill="auto"/>
            <w:vAlign w:val="bottom"/>
          </w:tcPr>
          <w:p w14:paraId="67E5B8A0"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5E2F1F" w:rsidRPr="00FF36E8" w14:paraId="022BED2B" w14:textId="77777777" w:rsidTr="003F4741">
        <w:trPr>
          <w:tblHeader/>
        </w:trPr>
        <w:tc>
          <w:tcPr>
            <w:tcW w:w="2268" w:type="dxa"/>
            <w:vMerge/>
            <w:tcBorders>
              <w:left w:val="nil"/>
              <w:right w:val="single" w:sz="18" w:space="0" w:color="002060"/>
            </w:tcBorders>
            <w:shd w:val="clear" w:color="auto" w:fill="auto"/>
            <w:vAlign w:val="bottom"/>
          </w:tcPr>
          <w:p w14:paraId="68C872F6" w14:textId="77777777" w:rsidR="005E2F1F" w:rsidRPr="0087211A" w:rsidRDefault="005E2F1F" w:rsidP="008001AD">
            <w:pPr>
              <w:spacing w:before="40" w:after="20"/>
              <w:jc w:val="center"/>
              <w:rPr>
                <w:rFonts w:cs="Arial"/>
                <w:sz w:val="18"/>
                <w:szCs w:val="18"/>
              </w:rPr>
            </w:pPr>
          </w:p>
        </w:tc>
        <w:tc>
          <w:tcPr>
            <w:tcW w:w="1361" w:type="dxa"/>
            <w:vMerge/>
            <w:tcBorders>
              <w:top w:val="single" w:sz="8" w:space="0" w:color="002060"/>
              <w:left w:val="single" w:sz="18" w:space="0" w:color="002060"/>
              <w:bottom w:val="single" w:sz="8" w:space="0" w:color="002060"/>
              <w:right w:val="nil"/>
            </w:tcBorders>
            <w:shd w:val="clear" w:color="auto" w:fill="auto"/>
            <w:vAlign w:val="bottom"/>
          </w:tcPr>
          <w:p w14:paraId="6CEF397B" w14:textId="77777777" w:rsidR="005E2F1F" w:rsidRPr="00FF36E8" w:rsidRDefault="005E2F1F" w:rsidP="008001AD">
            <w:pPr>
              <w:spacing w:before="40" w:after="20"/>
              <w:jc w:val="center"/>
              <w:rPr>
                <w:rFonts w:cs="Arial"/>
                <w:b/>
                <w:sz w:val="18"/>
                <w:szCs w:val="18"/>
              </w:rPr>
            </w:pPr>
          </w:p>
        </w:tc>
        <w:tc>
          <w:tcPr>
            <w:tcW w:w="1361" w:type="dxa"/>
            <w:tcBorders>
              <w:top w:val="single" w:sz="8" w:space="0" w:color="002060"/>
              <w:left w:val="nil"/>
              <w:bottom w:val="single" w:sz="8" w:space="0" w:color="002060"/>
              <w:right w:val="nil"/>
            </w:tcBorders>
            <w:tcMar>
              <w:left w:w="0" w:type="dxa"/>
              <w:right w:w="0" w:type="dxa"/>
            </w:tcMar>
            <w:vAlign w:val="bottom"/>
          </w:tcPr>
          <w:p w14:paraId="307D1607" w14:textId="77777777" w:rsidR="005E2F1F" w:rsidRPr="00FF36E8" w:rsidRDefault="005E2F1F" w:rsidP="008001AD">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(base 15,000)*</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49C2C536" w14:textId="77777777" w:rsidR="005E2F1F" w:rsidRPr="00FF36E8" w:rsidRDefault="005E2F1F" w:rsidP="008001AD">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(min. 20,000)</w:t>
            </w:r>
          </w:p>
        </w:tc>
        <w:tc>
          <w:tcPr>
            <w:tcW w:w="1361" w:type="dxa"/>
            <w:vMerge/>
            <w:tcBorders>
              <w:top w:val="single" w:sz="8" w:space="0" w:color="002060"/>
              <w:left w:val="nil"/>
              <w:bottom w:val="single" w:sz="8" w:space="0" w:color="002060"/>
              <w:right w:val="nil"/>
            </w:tcBorders>
            <w:vAlign w:val="bottom"/>
          </w:tcPr>
          <w:p w14:paraId="50148B13" w14:textId="77777777" w:rsidR="005E2F1F" w:rsidRPr="00FF36E8" w:rsidRDefault="005E2F1F" w:rsidP="008001AD">
            <w:pPr>
              <w:spacing w:before="40" w:after="20"/>
              <w:jc w:val="center"/>
              <w:rPr>
                <w:rFonts w:cs="Arial"/>
                <w:b/>
                <w:sz w:val="18"/>
                <w:szCs w:val="18"/>
              </w:rPr>
            </w:pPr>
          </w:p>
        </w:tc>
        <w:tc>
          <w:tcPr>
            <w:tcW w:w="1361" w:type="dxa"/>
            <w:vMerge/>
            <w:tcBorders>
              <w:top w:val="single" w:sz="8" w:space="0" w:color="002060"/>
              <w:left w:val="nil"/>
              <w:bottom w:val="single" w:sz="8" w:space="0" w:color="002060"/>
              <w:right w:val="nil"/>
            </w:tcBorders>
            <w:shd w:val="clear" w:color="auto" w:fill="auto"/>
            <w:vAlign w:val="bottom"/>
          </w:tcPr>
          <w:p w14:paraId="3F28254E" w14:textId="77777777" w:rsidR="005E2F1F" w:rsidRPr="00FF36E8" w:rsidRDefault="005E2F1F" w:rsidP="008001AD">
            <w:pPr>
              <w:spacing w:before="40" w:after="20"/>
              <w:jc w:val="center"/>
              <w:rPr>
                <w:rFonts w:cs="Arial"/>
                <w:b/>
                <w:sz w:val="18"/>
                <w:szCs w:val="18"/>
              </w:rPr>
            </w:pPr>
          </w:p>
        </w:tc>
      </w:tr>
      <w:tr w:rsidR="00687D22" w:rsidRPr="0087211A" w14:paraId="7246EA84" w14:textId="77777777" w:rsidTr="009F5050">
        <w:trPr>
          <w:trHeight w:val="240"/>
          <w:tblHeader/>
        </w:trPr>
        <w:tc>
          <w:tcPr>
            <w:tcW w:w="2268" w:type="dxa"/>
            <w:tcBorders>
              <w:left w:val="nil"/>
              <w:bottom w:val="nil"/>
              <w:right w:val="single" w:sz="18" w:space="0" w:color="002060"/>
            </w:tcBorders>
            <w:shd w:val="clear" w:color="auto" w:fill="auto"/>
            <w:vAlign w:val="center"/>
          </w:tcPr>
          <w:p w14:paraId="6A363734" w14:textId="77777777" w:rsidR="00687D22" w:rsidRPr="0087211A" w:rsidRDefault="00687D22" w:rsidP="00687D22">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3CF0A2A8"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top w:val="single" w:sz="8" w:space="0" w:color="002060"/>
              <w:left w:val="nil"/>
              <w:bottom w:val="nil"/>
              <w:right w:val="nil"/>
            </w:tcBorders>
            <w:vAlign w:val="bottom"/>
          </w:tcPr>
          <w:p w14:paraId="769CCC90" w14:textId="77777777" w:rsidR="00687D22" w:rsidRPr="00687D22" w:rsidRDefault="00687D22" w:rsidP="00687D22">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78609FBA"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top w:val="single" w:sz="8" w:space="0" w:color="002060"/>
              <w:left w:val="nil"/>
              <w:bottom w:val="nil"/>
              <w:right w:val="nil"/>
            </w:tcBorders>
            <w:vAlign w:val="bottom"/>
          </w:tcPr>
          <w:p w14:paraId="2DDCA6AC" w14:textId="77777777" w:rsidR="00687D22" w:rsidRDefault="00687D22" w:rsidP="00687D22">
            <w:pPr>
              <w:rPr>
                <w:rFonts w:cs="Arial"/>
                <w:sz w:val="20"/>
                <w:szCs w:val="20"/>
              </w:rPr>
            </w:pPr>
            <w:r>
              <w:rPr>
                <w:rFonts w:cs="Arial"/>
                <w:sz w:val="20"/>
                <w:szCs w:val="20"/>
              </w:rPr>
              <w:t> </w:t>
            </w:r>
          </w:p>
        </w:tc>
        <w:tc>
          <w:tcPr>
            <w:tcW w:w="1361" w:type="dxa"/>
            <w:tcBorders>
              <w:top w:val="single" w:sz="8" w:space="0" w:color="002060"/>
              <w:left w:val="nil"/>
              <w:bottom w:val="nil"/>
              <w:right w:val="nil"/>
            </w:tcBorders>
            <w:shd w:val="clear" w:color="auto" w:fill="auto"/>
            <w:vAlign w:val="bottom"/>
          </w:tcPr>
          <w:p w14:paraId="04F2D0F5" w14:textId="77777777" w:rsidR="00687D22" w:rsidRDefault="00687D22" w:rsidP="00687D22">
            <w:pPr>
              <w:rPr>
                <w:rFonts w:cs="Arial"/>
                <w:sz w:val="20"/>
                <w:szCs w:val="20"/>
              </w:rPr>
            </w:pPr>
            <w:r>
              <w:rPr>
                <w:rFonts w:cs="Arial"/>
                <w:sz w:val="20"/>
                <w:szCs w:val="20"/>
              </w:rPr>
              <w:t> </w:t>
            </w:r>
          </w:p>
        </w:tc>
      </w:tr>
      <w:tr w:rsidR="00687D22" w:rsidRPr="0087211A" w14:paraId="54335A8B"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59FCDE7" w14:textId="77777777" w:rsidR="00687D22" w:rsidRPr="0087211A" w:rsidRDefault="00687D22" w:rsidP="00687D22">
            <w:pPr>
              <w:spacing w:before="40" w:after="20"/>
              <w:rPr>
                <w:rFonts w:cs="Arial"/>
                <w:sz w:val="18"/>
                <w:szCs w:val="18"/>
              </w:rPr>
            </w:pPr>
            <w:r w:rsidRPr="0087211A">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7EAAEBCF" w14:textId="77777777" w:rsidR="00687D22" w:rsidRPr="00687D22" w:rsidRDefault="00687D22" w:rsidP="00687D22">
            <w:pPr>
              <w:spacing w:before="40" w:after="20"/>
              <w:jc w:val="right"/>
              <w:rPr>
                <w:rFonts w:cs="Arial"/>
                <w:sz w:val="18"/>
                <w:szCs w:val="18"/>
              </w:rPr>
            </w:pPr>
            <w:r w:rsidRPr="00687D22">
              <w:rPr>
                <w:rFonts w:cs="Arial"/>
                <w:sz w:val="18"/>
                <w:szCs w:val="18"/>
              </w:rPr>
              <w:t>46,119</w:t>
            </w:r>
          </w:p>
        </w:tc>
        <w:tc>
          <w:tcPr>
            <w:tcW w:w="1361" w:type="dxa"/>
            <w:tcBorders>
              <w:top w:val="nil"/>
              <w:left w:val="nil"/>
              <w:bottom w:val="nil"/>
              <w:right w:val="nil"/>
            </w:tcBorders>
            <w:vAlign w:val="bottom"/>
          </w:tcPr>
          <w:p w14:paraId="7E255CAE" w14:textId="77777777" w:rsidR="00687D22" w:rsidRPr="00687D22" w:rsidRDefault="00687D22" w:rsidP="00687D22">
            <w:pPr>
              <w:spacing w:before="40" w:after="20"/>
              <w:jc w:val="right"/>
              <w:rPr>
                <w:rFonts w:cs="Arial"/>
                <w:sz w:val="18"/>
                <w:szCs w:val="18"/>
              </w:rPr>
            </w:pPr>
            <w:r w:rsidRPr="00687D22">
              <w:rPr>
                <w:rFonts w:cs="Arial"/>
                <w:sz w:val="18"/>
                <w:szCs w:val="18"/>
              </w:rPr>
              <w:t>46,578</w:t>
            </w:r>
          </w:p>
        </w:tc>
        <w:tc>
          <w:tcPr>
            <w:tcW w:w="1361" w:type="dxa"/>
            <w:tcBorders>
              <w:top w:val="nil"/>
              <w:left w:val="nil"/>
              <w:bottom w:val="nil"/>
              <w:right w:val="nil"/>
            </w:tcBorders>
            <w:vAlign w:val="bottom"/>
          </w:tcPr>
          <w:p w14:paraId="7A618268" w14:textId="77777777" w:rsidR="00687D22" w:rsidRPr="00687D22" w:rsidRDefault="00687D22" w:rsidP="00687D22">
            <w:pPr>
              <w:spacing w:before="40" w:after="20"/>
              <w:jc w:val="right"/>
              <w:rPr>
                <w:rFonts w:cs="Arial"/>
                <w:sz w:val="18"/>
                <w:szCs w:val="18"/>
              </w:rPr>
            </w:pPr>
            <w:r w:rsidRPr="00687D22">
              <w:rPr>
                <w:rFonts w:cs="Arial"/>
                <w:sz w:val="18"/>
                <w:szCs w:val="18"/>
              </w:rPr>
              <w:t>46,578</w:t>
            </w:r>
          </w:p>
        </w:tc>
        <w:tc>
          <w:tcPr>
            <w:tcW w:w="1361" w:type="dxa"/>
            <w:tcBorders>
              <w:top w:val="nil"/>
              <w:left w:val="nil"/>
              <w:bottom w:val="nil"/>
              <w:right w:val="nil"/>
            </w:tcBorders>
            <w:shd w:val="clear" w:color="auto" w:fill="auto"/>
            <w:vAlign w:val="bottom"/>
          </w:tcPr>
          <w:p w14:paraId="09D4D216" w14:textId="77777777" w:rsidR="00687D22" w:rsidRDefault="00687D22" w:rsidP="00687D22">
            <w:pPr>
              <w:jc w:val="right"/>
              <w:rPr>
                <w:rFonts w:cs="Arial"/>
                <w:sz w:val="20"/>
                <w:szCs w:val="20"/>
              </w:rPr>
            </w:pPr>
            <w:r>
              <w:rPr>
                <w:rFonts w:cs="Arial"/>
                <w:sz w:val="20"/>
                <w:szCs w:val="20"/>
              </w:rPr>
              <w:t>12,392</w:t>
            </w:r>
          </w:p>
        </w:tc>
        <w:tc>
          <w:tcPr>
            <w:tcW w:w="1361" w:type="dxa"/>
            <w:tcBorders>
              <w:top w:val="nil"/>
              <w:left w:val="nil"/>
              <w:bottom w:val="nil"/>
              <w:right w:val="nil"/>
            </w:tcBorders>
            <w:shd w:val="clear" w:color="auto" w:fill="auto"/>
            <w:vAlign w:val="bottom"/>
          </w:tcPr>
          <w:p w14:paraId="448C44AC" w14:textId="77777777" w:rsidR="00687D22" w:rsidRDefault="00687D22" w:rsidP="00687D22">
            <w:pPr>
              <w:jc w:val="right"/>
              <w:rPr>
                <w:rFonts w:cs="Arial"/>
                <w:sz w:val="20"/>
                <w:szCs w:val="20"/>
              </w:rPr>
            </w:pPr>
            <w:r>
              <w:rPr>
                <w:rFonts w:cs="Arial"/>
                <w:sz w:val="20"/>
                <w:szCs w:val="20"/>
              </w:rPr>
              <w:t>18,742</w:t>
            </w:r>
          </w:p>
        </w:tc>
      </w:tr>
      <w:tr w:rsidR="00687D22" w:rsidRPr="0087211A" w14:paraId="63C0C5D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1255B17" w14:textId="77777777" w:rsidR="00687D22" w:rsidRPr="0087211A" w:rsidRDefault="00687D22" w:rsidP="00687D22">
            <w:pPr>
              <w:spacing w:before="40" w:after="20"/>
              <w:rPr>
                <w:rFonts w:cs="Arial"/>
                <w:sz w:val="18"/>
                <w:szCs w:val="18"/>
              </w:rPr>
            </w:pPr>
            <w:r w:rsidRPr="0087211A">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21245DF8" w14:textId="77777777" w:rsidR="00687D22" w:rsidRPr="00687D22" w:rsidRDefault="00687D22" w:rsidP="00687D22">
            <w:pPr>
              <w:spacing w:before="40" w:after="20"/>
              <w:jc w:val="right"/>
              <w:rPr>
                <w:rFonts w:cs="Arial"/>
                <w:sz w:val="18"/>
                <w:szCs w:val="18"/>
              </w:rPr>
            </w:pPr>
            <w:r w:rsidRPr="00687D22">
              <w:rPr>
                <w:rFonts w:cs="Arial"/>
                <w:sz w:val="18"/>
                <w:szCs w:val="18"/>
              </w:rPr>
              <w:t>120,716</w:t>
            </w:r>
          </w:p>
        </w:tc>
        <w:tc>
          <w:tcPr>
            <w:tcW w:w="1361" w:type="dxa"/>
            <w:tcBorders>
              <w:top w:val="nil"/>
              <w:left w:val="nil"/>
              <w:bottom w:val="nil"/>
              <w:right w:val="nil"/>
            </w:tcBorders>
            <w:vAlign w:val="bottom"/>
          </w:tcPr>
          <w:p w14:paraId="0B35BA0E" w14:textId="77777777" w:rsidR="00687D22" w:rsidRPr="00687D22" w:rsidRDefault="00687D22" w:rsidP="00687D22">
            <w:pPr>
              <w:spacing w:before="40" w:after="20"/>
              <w:jc w:val="right"/>
              <w:rPr>
                <w:rFonts w:cs="Arial"/>
                <w:sz w:val="18"/>
                <w:szCs w:val="18"/>
              </w:rPr>
            </w:pPr>
            <w:r w:rsidRPr="00687D22">
              <w:rPr>
                <w:rFonts w:cs="Arial"/>
                <w:sz w:val="18"/>
                <w:szCs w:val="18"/>
              </w:rPr>
              <w:t>120,716</w:t>
            </w:r>
          </w:p>
        </w:tc>
        <w:tc>
          <w:tcPr>
            <w:tcW w:w="1361" w:type="dxa"/>
            <w:tcBorders>
              <w:top w:val="nil"/>
              <w:left w:val="nil"/>
              <w:bottom w:val="nil"/>
              <w:right w:val="nil"/>
            </w:tcBorders>
            <w:vAlign w:val="bottom"/>
          </w:tcPr>
          <w:p w14:paraId="272F5F17" w14:textId="77777777" w:rsidR="00687D22" w:rsidRPr="00687D22" w:rsidRDefault="00687D22" w:rsidP="00687D22">
            <w:pPr>
              <w:spacing w:before="40" w:after="20"/>
              <w:jc w:val="right"/>
              <w:rPr>
                <w:rFonts w:cs="Arial"/>
                <w:sz w:val="18"/>
                <w:szCs w:val="18"/>
              </w:rPr>
            </w:pPr>
            <w:r w:rsidRPr="00687D22">
              <w:rPr>
                <w:rFonts w:cs="Arial"/>
                <w:sz w:val="18"/>
                <w:szCs w:val="18"/>
              </w:rPr>
              <w:t>120,716</w:t>
            </w:r>
          </w:p>
        </w:tc>
        <w:tc>
          <w:tcPr>
            <w:tcW w:w="1361" w:type="dxa"/>
            <w:tcBorders>
              <w:top w:val="nil"/>
              <w:left w:val="nil"/>
              <w:bottom w:val="nil"/>
              <w:right w:val="nil"/>
            </w:tcBorders>
            <w:shd w:val="clear" w:color="auto" w:fill="auto"/>
            <w:vAlign w:val="bottom"/>
          </w:tcPr>
          <w:p w14:paraId="5F5FAB14" w14:textId="77777777" w:rsidR="00687D22" w:rsidRDefault="00687D22" w:rsidP="00687D22">
            <w:pPr>
              <w:jc w:val="right"/>
              <w:rPr>
                <w:rFonts w:cs="Arial"/>
                <w:sz w:val="20"/>
                <w:szCs w:val="20"/>
              </w:rPr>
            </w:pPr>
            <w:r>
              <w:rPr>
                <w:rFonts w:cs="Arial"/>
                <w:sz w:val="20"/>
                <w:szCs w:val="20"/>
              </w:rPr>
              <w:t>36,742</w:t>
            </w:r>
          </w:p>
        </w:tc>
        <w:tc>
          <w:tcPr>
            <w:tcW w:w="1361" w:type="dxa"/>
            <w:tcBorders>
              <w:top w:val="nil"/>
              <w:left w:val="nil"/>
              <w:bottom w:val="nil"/>
              <w:right w:val="nil"/>
            </w:tcBorders>
            <w:shd w:val="clear" w:color="auto" w:fill="auto"/>
            <w:vAlign w:val="bottom"/>
          </w:tcPr>
          <w:p w14:paraId="7433012B" w14:textId="77777777" w:rsidR="00687D22" w:rsidRDefault="00687D22" w:rsidP="00687D22">
            <w:pPr>
              <w:jc w:val="right"/>
              <w:rPr>
                <w:rFonts w:cs="Arial"/>
                <w:sz w:val="20"/>
                <w:szCs w:val="20"/>
              </w:rPr>
            </w:pPr>
            <w:r>
              <w:rPr>
                <w:rFonts w:cs="Arial"/>
                <w:sz w:val="20"/>
                <w:szCs w:val="20"/>
              </w:rPr>
              <w:t>46,171</w:t>
            </w:r>
          </w:p>
        </w:tc>
      </w:tr>
      <w:tr w:rsidR="00687D22" w:rsidRPr="0087211A" w14:paraId="1611A1D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57255EA" w14:textId="77777777" w:rsidR="00687D22" w:rsidRPr="0087211A" w:rsidRDefault="00687D22" w:rsidP="00687D22">
            <w:pPr>
              <w:spacing w:before="40" w:after="20"/>
              <w:rPr>
                <w:rFonts w:cs="Arial"/>
                <w:sz w:val="18"/>
                <w:szCs w:val="18"/>
              </w:rPr>
            </w:pPr>
            <w:r w:rsidRPr="0087211A">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3E56F489" w14:textId="77777777" w:rsidR="00687D22" w:rsidRPr="00687D22" w:rsidRDefault="00687D22" w:rsidP="00687D22">
            <w:pPr>
              <w:spacing w:before="40" w:after="20"/>
              <w:jc w:val="right"/>
              <w:rPr>
                <w:rFonts w:cs="Arial"/>
                <w:sz w:val="18"/>
                <w:szCs w:val="18"/>
              </w:rPr>
            </w:pPr>
            <w:r w:rsidRPr="00687D22">
              <w:rPr>
                <w:rFonts w:cs="Arial"/>
                <w:sz w:val="18"/>
                <w:szCs w:val="18"/>
              </w:rPr>
              <w:t>8,624</w:t>
            </w:r>
          </w:p>
        </w:tc>
        <w:tc>
          <w:tcPr>
            <w:tcW w:w="1361" w:type="dxa"/>
            <w:tcBorders>
              <w:top w:val="nil"/>
              <w:left w:val="nil"/>
              <w:bottom w:val="nil"/>
              <w:right w:val="nil"/>
            </w:tcBorders>
            <w:vAlign w:val="bottom"/>
          </w:tcPr>
          <w:p w14:paraId="28EFEF6E"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vAlign w:val="bottom"/>
          </w:tcPr>
          <w:p w14:paraId="17C129A0"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6866B0B8" w14:textId="77777777" w:rsidR="00687D22" w:rsidRDefault="00687D22" w:rsidP="00687D22">
            <w:pPr>
              <w:jc w:val="right"/>
              <w:rPr>
                <w:rFonts w:cs="Arial"/>
                <w:sz w:val="20"/>
                <w:szCs w:val="20"/>
              </w:rPr>
            </w:pPr>
            <w:r>
              <w:rPr>
                <w:rFonts w:cs="Arial"/>
                <w:sz w:val="20"/>
                <w:szCs w:val="20"/>
              </w:rPr>
              <w:t>2,967</w:t>
            </w:r>
          </w:p>
        </w:tc>
        <w:tc>
          <w:tcPr>
            <w:tcW w:w="1361" w:type="dxa"/>
            <w:tcBorders>
              <w:top w:val="nil"/>
              <w:left w:val="nil"/>
              <w:bottom w:val="nil"/>
              <w:right w:val="nil"/>
            </w:tcBorders>
            <w:shd w:val="clear" w:color="auto" w:fill="auto"/>
            <w:vAlign w:val="bottom"/>
          </w:tcPr>
          <w:p w14:paraId="46967BA1" w14:textId="77777777" w:rsidR="00687D22" w:rsidRDefault="00687D22" w:rsidP="00687D22">
            <w:pPr>
              <w:jc w:val="right"/>
              <w:rPr>
                <w:rFonts w:cs="Arial"/>
                <w:sz w:val="20"/>
                <w:szCs w:val="20"/>
              </w:rPr>
            </w:pPr>
            <w:r>
              <w:rPr>
                <w:rFonts w:cs="Arial"/>
                <w:sz w:val="20"/>
                <w:szCs w:val="20"/>
              </w:rPr>
              <w:t>6,304</w:t>
            </w:r>
          </w:p>
        </w:tc>
      </w:tr>
      <w:tr w:rsidR="00687D22" w:rsidRPr="0087211A" w14:paraId="688470F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D7A5A1F" w14:textId="77777777" w:rsidR="00687D22" w:rsidRPr="0087211A" w:rsidRDefault="00687D22" w:rsidP="00687D22">
            <w:pPr>
              <w:spacing w:before="40" w:after="20"/>
              <w:rPr>
                <w:rFonts w:cs="Arial"/>
                <w:sz w:val="18"/>
                <w:szCs w:val="18"/>
              </w:rPr>
            </w:pPr>
            <w:r w:rsidRPr="0087211A">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19E026C3" w14:textId="77777777" w:rsidR="00687D22" w:rsidRPr="00687D22" w:rsidRDefault="00687D22" w:rsidP="00687D22">
            <w:pPr>
              <w:spacing w:before="40" w:after="20"/>
              <w:jc w:val="right"/>
              <w:rPr>
                <w:rFonts w:cs="Arial"/>
                <w:sz w:val="18"/>
                <w:szCs w:val="18"/>
              </w:rPr>
            </w:pPr>
            <w:r w:rsidRPr="00687D22">
              <w:rPr>
                <w:rFonts w:cs="Arial"/>
                <w:sz w:val="18"/>
                <w:szCs w:val="18"/>
              </w:rPr>
              <w:t>85,276</w:t>
            </w:r>
          </w:p>
        </w:tc>
        <w:tc>
          <w:tcPr>
            <w:tcW w:w="1361" w:type="dxa"/>
            <w:tcBorders>
              <w:top w:val="nil"/>
              <w:left w:val="nil"/>
              <w:bottom w:val="nil"/>
              <w:right w:val="nil"/>
            </w:tcBorders>
            <w:vAlign w:val="bottom"/>
          </w:tcPr>
          <w:p w14:paraId="473BD5F7" w14:textId="77777777" w:rsidR="00687D22" w:rsidRPr="00687D22" w:rsidRDefault="00687D22" w:rsidP="00687D22">
            <w:pPr>
              <w:spacing w:before="40" w:after="20"/>
              <w:jc w:val="right"/>
              <w:rPr>
                <w:rFonts w:cs="Arial"/>
                <w:sz w:val="18"/>
                <w:szCs w:val="18"/>
              </w:rPr>
            </w:pPr>
            <w:r w:rsidRPr="00687D22">
              <w:rPr>
                <w:rFonts w:cs="Arial"/>
                <w:sz w:val="18"/>
                <w:szCs w:val="18"/>
              </w:rPr>
              <w:t>85,276</w:t>
            </w:r>
          </w:p>
        </w:tc>
        <w:tc>
          <w:tcPr>
            <w:tcW w:w="1361" w:type="dxa"/>
            <w:tcBorders>
              <w:top w:val="nil"/>
              <w:left w:val="nil"/>
              <w:bottom w:val="nil"/>
              <w:right w:val="nil"/>
            </w:tcBorders>
            <w:vAlign w:val="bottom"/>
          </w:tcPr>
          <w:p w14:paraId="5D8C3760" w14:textId="77777777" w:rsidR="00687D22" w:rsidRPr="00687D22" w:rsidRDefault="00687D22" w:rsidP="00687D22">
            <w:pPr>
              <w:spacing w:before="40" w:after="20"/>
              <w:jc w:val="right"/>
              <w:rPr>
                <w:rFonts w:cs="Arial"/>
                <w:sz w:val="18"/>
                <w:szCs w:val="18"/>
              </w:rPr>
            </w:pPr>
            <w:r w:rsidRPr="00687D22">
              <w:rPr>
                <w:rFonts w:cs="Arial"/>
                <w:sz w:val="18"/>
                <w:szCs w:val="18"/>
              </w:rPr>
              <w:t>85,276</w:t>
            </w:r>
          </w:p>
        </w:tc>
        <w:tc>
          <w:tcPr>
            <w:tcW w:w="1361" w:type="dxa"/>
            <w:tcBorders>
              <w:top w:val="nil"/>
              <w:left w:val="nil"/>
              <w:bottom w:val="nil"/>
              <w:right w:val="nil"/>
            </w:tcBorders>
            <w:shd w:val="clear" w:color="auto" w:fill="auto"/>
            <w:vAlign w:val="bottom"/>
          </w:tcPr>
          <w:p w14:paraId="67354520" w14:textId="77777777" w:rsidR="00687D22" w:rsidRDefault="00687D22" w:rsidP="00687D22">
            <w:pPr>
              <w:jc w:val="right"/>
              <w:rPr>
                <w:rFonts w:cs="Arial"/>
                <w:sz w:val="20"/>
                <w:szCs w:val="20"/>
              </w:rPr>
            </w:pPr>
            <w:r>
              <w:rPr>
                <w:rFonts w:cs="Arial"/>
                <w:sz w:val="20"/>
                <w:szCs w:val="20"/>
              </w:rPr>
              <w:t>15,809</w:t>
            </w:r>
          </w:p>
        </w:tc>
        <w:tc>
          <w:tcPr>
            <w:tcW w:w="1361" w:type="dxa"/>
            <w:tcBorders>
              <w:top w:val="nil"/>
              <w:left w:val="nil"/>
              <w:bottom w:val="nil"/>
              <w:right w:val="nil"/>
            </w:tcBorders>
            <w:shd w:val="clear" w:color="auto" w:fill="auto"/>
            <w:vAlign w:val="bottom"/>
          </w:tcPr>
          <w:p w14:paraId="01A9C202" w14:textId="77777777" w:rsidR="00687D22" w:rsidRDefault="00687D22" w:rsidP="00687D22">
            <w:pPr>
              <w:jc w:val="right"/>
              <w:rPr>
                <w:rFonts w:cs="Arial"/>
                <w:sz w:val="20"/>
                <w:szCs w:val="20"/>
              </w:rPr>
            </w:pPr>
            <w:r>
              <w:rPr>
                <w:rFonts w:cs="Arial"/>
                <w:sz w:val="20"/>
                <w:szCs w:val="20"/>
              </w:rPr>
              <w:t>36,964</w:t>
            </w:r>
          </w:p>
        </w:tc>
      </w:tr>
      <w:tr w:rsidR="00687D22" w:rsidRPr="0087211A" w14:paraId="5F6090B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BEF5E79" w14:textId="77777777" w:rsidR="00687D22" w:rsidRPr="0087211A" w:rsidRDefault="00687D22" w:rsidP="00687D22">
            <w:pPr>
              <w:spacing w:before="40" w:after="20"/>
              <w:rPr>
                <w:rFonts w:cs="Arial"/>
                <w:sz w:val="18"/>
                <w:szCs w:val="18"/>
              </w:rPr>
            </w:pPr>
            <w:r w:rsidRPr="0087211A">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69080E9D" w14:textId="77777777" w:rsidR="00687D22" w:rsidRPr="00687D22" w:rsidRDefault="00687D22" w:rsidP="00687D22">
            <w:pPr>
              <w:spacing w:before="40" w:after="20"/>
              <w:jc w:val="right"/>
              <w:rPr>
                <w:rFonts w:cs="Arial"/>
                <w:sz w:val="18"/>
                <w:szCs w:val="18"/>
              </w:rPr>
            </w:pPr>
            <w:r w:rsidRPr="00687D22">
              <w:rPr>
                <w:rFonts w:cs="Arial"/>
                <w:sz w:val="18"/>
                <w:szCs w:val="18"/>
              </w:rPr>
              <w:t>113,944</w:t>
            </w:r>
          </w:p>
        </w:tc>
        <w:tc>
          <w:tcPr>
            <w:tcW w:w="1361" w:type="dxa"/>
            <w:tcBorders>
              <w:top w:val="nil"/>
              <w:left w:val="nil"/>
              <w:bottom w:val="nil"/>
              <w:right w:val="nil"/>
            </w:tcBorders>
            <w:vAlign w:val="bottom"/>
          </w:tcPr>
          <w:p w14:paraId="752581E3" w14:textId="77777777" w:rsidR="00687D22" w:rsidRPr="00687D22" w:rsidRDefault="00687D22" w:rsidP="00687D22">
            <w:pPr>
              <w:spacing w:before="40" w:after="20"/>
              <w:jc w:val="right"/>
              <w:rPr>
                <w:rFonts w:cs="Arial"/>
                <w:sz w:val="18"/>
                <w:szCs w:val="18"/>
              </w:rPr>
            </w:pPr>
            <w:r w:rsidRPr="00687D22">
              <w:rPr>
                <w:rFonts w:cs="Arial"/>
                <w:sz w:val="18"/>
                <w:szCs w:val="18"/>
              </w:rPr>
              <w:t>113,944</w:t>
            </w:r>
          </w:p>
        </w:tc>
        <w:tc>
          <w:tcPr>
            <w:tcW w:w="1361" w:type="dxa"/>
            <w:tcBorders>
              <w:top w:val="nil"/>
              <w:left w:val="nil"/>
              <w:bottom w:val="nil"/>
              <w:right w:val="nil"/>
            </w:tcBorders>
            <w:vAlign w:val="bottom"/>
          </w:tcPr>
          <w:p w14:paraId="3AF4CE09" w14:textId="77777777" w:rsidR="00687D22" w:rsidRPr="00687D22" w:rsidRDefault="00687D22" w:rsidP="00687D22">
            <w:pPr>
              <w:spacing w:before="40" w:after="20"/>
              <w:jc w:val="right"/>
              <w:rPr>
                <w:rFonts w:cs="Arial"/>
                <w:sz w:val="18"/>
                <w:szCs w:val="18"/>
              </w:rPr>
            </w:pPr>
            <w:r w:rsidRPr="00687D22">
              <w:rPr>
                <w:rFonts w:cs="Arial"/>
                <w:sz w:val="18"/>
                <w:szCs w:val="18"/>
              </w:rPr>
              <w:t>113,944</w:t>
            </w:r>
          </w:p>
        </w:tc>
        <w:tc>
          <w:tcPr>
            <w:tcW w:w="1361" w:type="dxa"/>
            <w:tcBorders>
              <w:top w:val="nil"/>
              <w:left w:val="nil"/>
              <w:bottom w:val="nil"/>
              <w:right w:val="nil"/>
            </w:tcBorders>
            <w:shd w:val="clear" w:color="auto" w:fill="auto"/>
            <w:vAlign w:val="bottom"/>
          </w:tcPr>
          <w:p w14:paraId="5C9110C0" w14:textId="77777777" w:rsidR="00687D22" w:rsidRDefault="00687D22" w:rsidP="00687D22">
            <w:pPr>
              <w:jc w:val="right"/>
              <w:rPr>
                <w:rFonts w:cs="Arial"/>
                <w:sz w:val="20"/>
                <w:szCs w:val="20"/>
              </w:rPr>
            </w:pPr>
            <w:r>
              <w:rPr>
                <w:rFonts w:cs="Arial"/>
                <w:sz w:val="20"/>
                <w:szCs w:val="20"/>
              </w:rPr>
              <w:t>29,449</w:t>
            </w:r>
          </w:p>
        </w:tc>
        <w:tc>
          <w:tcPr>
            <w:tcW w:w="1361" w:type="dxa"/>
            <w:tcBorders>
              <w:top w:val="nil"/>
              <w:left w:val="nil"/>
              <w:bottom w:val="nil"/>
              <w:right w:val="nil"/>
            </w:tcBorders>
            <w:shd w:val="clear" w:color="auto" w:fill="auto"/>
            <w:vAlign w:val="bottom"/>
          </w:tcPr>
          <w:p w14:paraId="443C7BA7" w14:textId="77777777" w:rsidR="00687D22" w:rsidRDefault="00687D22" w:rsidP="00687D22">
            <w:pPr>
              <w:jc w:val="right"/>
              <w:rPr>
                <w:rFonts w:cs="Arial"/>
                <w:sz w:val="20"/>
                <w:szCs w:val="20"/>
              </w:rPr>
            </w:pPr>
            <w:r>
              <w:rPr>
                <w:rFonts w:cs="Arial"/>
                <w:sz w:val="20"/>
                <w:szCs w:val="20"/>
              </w:rPr>
              <w:t>45,911</w:t>
            </w:r>
          </w:p>
        </w:tc>
      </w:tr>
      <w:tr w:rsidR="00687D22" w:rsidRPr="0087211A" w14:paraId="7B90DC4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69C3DD5" w14:textId="77777777" w:rsidR="00687D22" w:rsidRPr="0087211A" w:rsidRDefault="00687D22" w:rsidP="00687D22">
            <w:pPr>
              <w:spacing w:before="40" w:after="20"/>
              <w:rPr>
                <w:rFonts w:cs="Arial"/>
                <w:sz w:val="18"/>
                <w:szCs w:val="18"/>
              </w:rPr>
            </w:pPr>
            <w:r w:rsidRPr="0087211A">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02FCD233" w14:textId="77777777" w:rsidR="00687D22" w:rsidRPr="00687D22" w:rsidRDefault="00687D22" w:rsidP="00687D22">
            <w:pPr>
              <w:spacing w:before="40" w:after="20"/>
              <w:jc w:val="right"/>
              <w:rPr>
                <w:rFonts w:cs="Arial"/>
                <w:sz w:val="18"/>
                <w:szCs w:val="18"/>
              </w:rPr>
            </w:pPr>
            <w:r w:rsidRPr="00687D22">
              <w:rPr>
                <w:rFonts w:cs="Arial"/>
                <w:sz w:val="18"/>
                <w:szCs w:val="18"/>
              </w:rPr>
              <w:t>136,336</w:t>
            </w:r>
          </w:p>
        </w:tc>
        <w:tc>
          <w:tcPr>
            <w:tcW w:w="1361" w:type="dxa"/>
            <w:tcBorders>
              <w:top w:val="nil"/>
              <w:left w:val="nil"/>
              <w:bottom w:val="nil"/>
              <w:right w:val="nil"/>
            </w:tcBorders>
            <w:vAlign w:val="bottom"/>
          </w:tcPr>
          <w:p w14:paraId="38189C62" w14:textId="77777777" w:rsidR="00687D22" w:rsidRPr="00687D22" w:rsidRDefault="00687D22" w:rsidP="00687D22">
            <w:pPr>
              <w:spacing w:before="40" w:after="20"/>
              <w:jc w:val="right"/>
              <w:rPr>
                <w:rFonts w:cs="Arial"/>
                <w:sz w:val="18"/>
                <w:szCs w:val="18"/>
              </w:rPr>
            </w:pPr>
            <w:r w:rsidRPr="00687D22">
              <w:rPr>
                <w:rFonts w:cs="Arial"/>
                <w:sz w:val="18"/>
                <w:szCs w:val="18"/>
              </w:rPr>
              <w:t>138,659</w:t>
            </w:r>
          </w:p>
        </w:tc>
        <w:tc>
          <w:tcPr>
            <w:tcW w:w="1361" w:type="dxa"/>
            <w:tcBorders>
              <w:top w:val="nil"/>
              <w:left w:val="nil"/>
              <w:bottom w:val="nil"/>
              <w:right w:val="nil"/>
            </w:tcBorders>
            <w:vAlign w:val="bottom"/>
          </w:tcPr>
          <w:p w14:paraId="23343BBD" w14:textId="77777777" w:rsidR="00687D22" w:rsidRPr="00687D22" w:rsidRDefault="00687D22" w:rsidP="00687D22">
            <w:pPr>
              <w:spacing w:before="40" w:after="20"/>
              <w:jc w:val="right"/>
              <w:rPr>
                <w:rFonts w:cs="Arial"/>
                <w:sz w:val="18"/>
                <w:szCs w:val="18"/>
              </w:rPr>
            </w:pPr>
            <w:r w:rsidRPr="00687D22">
              <w:rPr>
                <w:rFonts w:cs="Arial"/>
                <w:sz w:val="18"/>
                <w:szCs w:val="18"/>
              </w:rPr>
              <w:t>138,659</w:t>
            </w:r>
          </w:p>
        </w:tc>
        <w:tc>
          <w:tcPr>
            <w:tcW w:w="1361" w:type="dxa"/>
            <w:tcBorders>
              <w:top w:val="nil"/>
              <w:left w:val="nil"/>
              <w:bottom w:val="nil"/>
              <w:right w:val="nil"/>
            </w:tcBorders>
            <w:shd w:val="clear" w:color="auto" w:fill="auto"/>
            <w:vAlign w:val="bottom"/>
          </w:tcPr>
          <w:p w14:paraId="25E48DDD" w14:textId="77777777" w:rsidR="00687D22" w:rsidRDefault="00687D22" w:rsidP="00687D22">
            <w:pPr>
              <w:jc w:val="right"/>
              <w:rPr>
                <w:rFonts w:cs="Arial"/>
                <w:sz w:val="20"/>
                <w:szCs w:val="20"/>
              </w:rPr>
            </w:pPr>
            <w:r>
              <w:rPr>
                <w:rFonts w:cs="Arial"/>
                <w:sz w:val="20"/>
                <w:szCs w:val="20"/>
              </w:rPr>
              <w:t>15,800</w:t>
            </w:r>
          </w:p>
        </w:tc>
        <w:tc>
          <w:tcPr>
            <w:tcW w:w="1361" w:type="dxa"/>
            <w:tcBorders>
              <w:top w:val="nil"/>
              <w:left w:val="nil"/>
              <w:bottom w:val="nil"/>
              <w:right w:val="nil"/>
            </w:tcBorders>
            <w:shd w:val="clear" w:color="auto" w:fill="auto"/>
            <w:vAlign w:val="bottom"/>
          </w:tcPr>
          <w:p w14:paraId="4C2326B5" w14:textId="77777777" w:rsidR="00687D22" w:rsidRDefault="00687D22" w:rsidP="00687D22">
            <w:pPr>
              <w:jc w:val="right"/>
              <w:rPr>
                <w:rFonts w:cs="Arial"/>
                <w:sz w:val="20"/>
                <w:szCs w:val="20"/>
              </w:rPr>
            </w:pPr>
            <w:r>
              <w:rPr>
                <w:rFonts w:cs="Arial"/>
                <w:sz w:val="20"/>
                <w:szCs w:val="20"/>
              </w:rPr>
              <w:t>77,376</w:t>
            </w:r>
          </w:p>
        </w:tc>
      </w:tr>
      <w:tr w:rsidR="00687D22" w:rsidRPr="0087211A" w14:paraId="52BC40D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F5F4031" w14:textId="77777777" w:rsidR="00687D22" w:rsidRPr="0087211A" w:rsidRDefault="00687D22" w:rsidP="00687D22">
            <w:pPr>
              <w:spacing w:before="40" w:after="20"/>
              <w:rPr>
                <w:rFonts w:cs="Arial"/>
                <w:sz w:val="18"/>
                <w:szCs w:val="18"/>
              </w:rPr>
            </w:pPr>
            <w:r w:rsidRPr="0087211A">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042EA532" w14:textId="77777777" w:rsidR="00687D22" w:rsidRPr="00687D22" w:rsidRDefault="00687D22" w:rsidP="00687D22">
            <w:pPr>
              <w:spacing w:before="40" w:after="20"/>
              <w:jc w:val="right"/>
              <w:rPr>
                <w:rFonts w:cs="Arial"/>
                <w:sz w:val="18"/>
                <w:szCs w:val="18"/>
              </w:rPr>
            </w:pPr>
            <w:r w:rsidRPr="00687D22">
              <w:rPr>
                <w:rFonts w:cs="Arial"/>
                <w:sz w:val="18"/>
                <w:szCs w:val="18"/>
              </w:rPr>
              <w:t>138,641</w:t>
            </w:r>
          </w:p>
        </w:tc>
        <w:tc>
          <w:tcPr>
            <w:tcW w:w="1361" w:type="dxa"/>
            <w:tcBorders>
              <w:top w:val="nil"/>
              <w:left w:val="nil"/>
              <w:bottom w:val="nil"/>
              <w:right w:val="nil"/>
            </w:tcBorders>
            <w:vAlign w:val="bottom"/>
          </w:tcPr>
          <w:p w14:paraId="0C84195A" w14:textId="77777777" w:rsidR="00687D22" w:rsidRPr="00687D22" w:rsidRDefault="00687D22" w:rsidP="00687D22">
            <w:pPr>
              <w:spacing w:before="40" w:after="20"/>
              <w:jc w:val="right"/>
              <w:rPr>
                <w:rFonts w:cs="Arial"/>
                <w:sz w:val="18"/>
                <w:szCs w:val="18"/>
              </w:rPr>
            </w:pPr>
            <w:r w:rsidRPr="00687D22">
              <w:rPr>
                <w:rFonts w:cs="Arial"/>
                <w:sz w:val="18"/>
                <w:szCs w:val="18"/>
              </w:rPr>
              <w:t>138,641</w:t>
            </w:r>
          </w:p>
        </w:tc>
        <w:tc>
          <w:tcPr>
            <w:tcW w:w="1361" w:type="dxa"/>
            <w:tcBorders>
              <w:top w:val="nil"/>
              <w:left w:val="nil"/>
              <w:bottom w:val="nil"/>
              <w:right w:val="nil"/>
            </w:tcBorders>
            <w:vAlign w:val="bottom"/>
          </w:tcPr>
          <w:p w14:paraId="42CD4F49" w14:textId="77777777" w:rsidR="00687D22" w:rsidRPr="00687D22" w:rsidRDefault="00687D22" w:rsidP="00687D22">
            <w:pPr>
              <w:spacing w:before="40" w:after="20"/>
              <w:jc w:val="right"/>
              <w:rPr>
                <w:rFonts w:cs="Arial"/>
                <w:sz w:val="18"/>
                <w:szCs w:val="18"/>
              </w:rPr>
            </w:pPr>
            <w:r w:rsidRPr="00687D22">
              <w:rPr>
                <w:rFonts w:cs="Arial"/>
                <w:sz w:val="18"/>
                <w:szCs w:val="18"/>
              </w:rPr>
              <w:t>138,641</w:t>
            </w:r>
          </w:p>
        </w:tc>
        <w:tc>
          <w:tcPr>
            <w:tcW w:w="1361" w:type="dxa"/>
            <w:tcBorders>
              <w:top w:val="nil"/>
              <w:left w:val="nil"/>
              <w:bottom w:val="nil"/>
              <w:right w:val="nil"/>
            </w:tcBorders>
            <w:shd w:val="clear" w:color="auto" w:fill="auto"/>
            <w:vAlign w:val="bottom"/>
          </w:tcPr>
          <w:p w14:paraId="59678932" w14:textId="77777777" w:rsidR="00687D22" w:rsidRDefault="00687D22" w:rsidP="00687D22">
            <w:pPr>
              <w:jc w:val="right"/>
              <w:rPr>
                <w:rFonts w:cs="Arial"/>
                <w:sz w:val="20"/>
                <w:szCs w:val="20"/>
              </w:rPr>
            </w:pPr>
            <w:r>
              <w:rPr>
                <w:rFonts w:cs="Arial"/>
                <w:sz w:val="20"/>
                <w:szCs w:val="20"/>
              </w:rPr>
              <w:t>25,734</w:t>
            </w:r>
          </w:p>
        </w:tc>
        <w:tc>
          <w:tcPr>
            <w:tcW w:w="1361" w:type="dxa"/>
            <w:tcBorders>
              <w:top w:val="nil"/>
              <w:left w:val="nil"/>
              <w:bottom w:val="nil"/>
              <w:right w:val="nil"/>
            </w:tcBorders>
            <w:shd w:val="clear" w:color="auto" w:fill="auto"/>
            <w:vAlign w:val="bottom"/>
          </w:tcPr>
          <w:p w14:paraId="74072FA8" w14:textId="77777777" w:rsidR="00687D22" w:rsidRDefault="00687D22" w:rsidP="00687D22">
            <w:pPr>
              <w:jc w:val="right"/>
              <w:rPr>
                <w:rFonts w:cs="Arial"/>
                <w:sz w:val="20"/>
                <w:szCs w:val="20"/>
              </w:rPr>
            </w:pPr>
            <w:r>
              <w:rPr>
                <w:rFonts w:cs="Arial"/>
                <w:sz w:val="20"/>
                <w:szCs w:val="20"/>
              </w:rPr>
              <w:t>49,134</w:t>
            </w:r>
          </w:p>
        </w:tc>
      </w:tr>
      <w:tr w:rsidR="00687D22" w:rsidRPr="0087211A" w14:paraId="48C61DDE"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B100E83" w14:textId="77777777" w:rsidR="00687D22" w:rsidRPr="0087211A" w:rsidRDefault="00687D22" w:rsidP="00687D22">
            <w:pPr>
              <w:spacing w:before="40" w:after="20"/>
              <w:rPr>
                <w:rFonts w:cs="Arial"/>
                <w:sz w:val="18"/>
                <w:szCs w:val="18"/>
              </w:rPr>
            </w:pPr>
            <w:r w:rsidRPr="0087211A">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520976FA" w14:textId="77777777" w:rsidR="00687D22" w:rsidRPr="00687D22" w:rsidRDefault="00687D22" w:rsidP="00687D22">
            <w:pPr>
              <w:spacing w:before="40" w:after="20"/>
              <w:jc w:val="right"/>
              <w:rPr>
                <w:rFonts w:cs="Arial"/>
                <w:sz w:val="18"/>
                <w:szCs w:val="18"/>
              </w:rPr>
            </w:pPr>
            <w:r w:rsidRPr="00687D22">
              <w:rPr>
                <w:rFonts w:cs="Arial"/>
                <w:sz w:val="18"/>
                <w:szCs w:val="18"/>
              </w:rPr>
              <w:t>53,326</w:t>
            </w:r>
          </w:p>
        </w:tc>
        <w:tc>
          <w:tcPr>
            <w:tcW w:w="1361" w:type="dxa"/>
            <w:tcBorders>
              <w:top w:val="nil"/>
              <w:left w:val="nil"/>
              <w:bottom w:val="nil"/>
              <w:right w:val="nil"/>
            </w:tcBorders>
            <w:vAlign w:val="bottom"/>
          </w:tcPr>
          <w:p w14:paraId="50264849" w14:textId="77777777" w:rsidR="00687D22" w:rsidRPr="00687D22" w:rsidRDefault="00687D22" w:rsidP="00687D22">
            <w:pPr>
              <w:spacing w:before="40" w:after="20"/>
              <w:jc w:val="right"/>
              <w:rPr>
                <w:rFonts w:cs="Arial"/>
                <w:sz w:val="18"/>
                <w:szCs w:val="18"/>
              </w:rPr>
            </w:pPr>
            <w:r w:rsidRPr="00687D22">
              <w:rPr>
                <w:rFonts w:cs="Arial"/>
                <w:sz w:val="18"/>
                <w:szCs w:val="18"/>
              </w:rPr>
              <w:t>53,326</w:t>
            </w:r>
          </w:p>
        </w:tc>
        <w:tc>
          <w:tcPr>
            <w:tcW w:w="1361" w:type="dxa"/>
            <w:tcBorders>
              <w:top w:val="nil"/>
              <w:left w:val="nil"/>
              <w:bottom w:val="nil"/>
              <w:right w:val="nil"/>
            </w:tcBorders>
            <w:vAlign w:val="bottom"/>
          </w:tcPr>
          <w:p w14:paraId="67AFEED6" w14:textId="77777777" w:rsidR="00687D22" w:rsidRPr="00687D22" w:rsidRDefault="00687D22" w:rsidP="00687D22">
            <w:pPr>
              <w:spacing w:before="40" w:after="20"/>
              <w:jc w:val="right"/>
              <w:rPr>
                <w:rFonts w:cs="Arial"/>
                <w:sz w:val="18"/>
                <w:szCs w:val="18"/>
              </w:rPr>
            </w:pPr>
            <w:r w:rsidRPr="00687D22">
              <w:rPr>
                <w:rFonts w:cs="Arial"/>
                <w:sz w:val="18"/>
                <w:szCs w:val="18"/>
              </w:rPr>
              <w:t>53,326</w:t>
            </w:r>
          </w:p>
        </w:tc>
        <w:tc>
          <w:tcPr>
            <w:tcW w:w="1361" w:type="dxa"/>
            <w:tcBorders>
              <w:top w:val="nil"/>
              <w:left w:val="nil"/>
              <w:bottom w:val="nil"/>
              <w:right w:val="nil"/>
            </w:tcBorders>
            <w:shd w:val="clear" w:color="auto" w:fill="auto"/>
            <w:vAlign w:val="bottom"/>
          </w:tcPr>
          <w:p w14:paraId="636A6B2C" w14:textId="77777777" w:rsidR="00687D22" w:rsidRDefault="00687D22" w:rsidP="00687D22">
            <w:pPr>
              <w:jc w:val="right"/>
              <w:rPr>
                <w:rFonts w:cs="Arial"/>
                <w:sz w:val="20"/>
                <w:szCs w:val="20"/>
              </w:rPr>
            </w:pPr>
            <w:r>
              <w:rPr>
                <w:rFonts w:cs="Arial"/>
                <w:sz w:val="20"/>
                <w:szCs w:val="20"/>
              </w:rPr>
              <w:t>17,659</w:t>
            </w:r>
          </w:p>
        </w:tc>
        <w:tc>
          <w:tcPr>
            <w:tcW w:w="1361" w:type="dxa"/>
            <w:tcBorders>
              <w:top w:val="nil"/>
              <w:left w:val="nil"/>
              <w:bottom w:val="nil"/>
              <w:right w:val="nil"/>
            </w:tcBorders>
            <w:shd w:val="clear" w:color="auto" w:fill="auto"/>
            <w:vAlign w:val="bottom"/>
          </w:tcPr>
          <w:p w14:paraId="049E5240" w14:textId="77777777" w:rsidR="00687D22" w:rsidRDefault="00687D22" w:rsidP="00687D22">
            <w:pPr>
              <w:jc w:val="right"/>
              <w:rPr>
                <w:rFonts w:cs="Arial"/>
                <w:sz w:val="20"/>
                <w:szCs w:val="20"/>
              </w:rPr>
            </w:pPr>
            <w:r>
              <w:rPr>
                <w:rFonts w:cs="Arial"/>
                <w:sz w:val="20"/>
                <w:szCs w:val="20"/>
              </w:rPr>
              <w:t>23,730</w:t>
            </w:r>
          </w:p>
        </w:tc>
      </w:tr>
      <w:tr w:rsidR="00687D22" w:rsidRPr="0087211A" w14:paraId="65AE86A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374A576" w14:textId="77777777" w:rsidR="00687D22" w:rsidRPr="0087211A" w:rsidRDefault="00687D22" w:rsidP="00687D22">
            <w:pPr>
              <w:spacing w:before="40" w:after="20"/>
              <w:rPr>
                <w:rFonts w:cs="Arial"/>
                <w:sz w:val="18"/>
                <w:szCs w:val="18"/>
              </w:rPr>
            </w:pPr>
            <w:r w:rsidRPr="0087211A">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5CFC9B93" w14:textId="77777777" w:rsidR="00687D22" w:rsidRPr="00687D22" w:rsidRDefault="00687D22" w:rsidP="00687D22">
            <w:pPr>
              <w:spacing w:before="40" w:after="20"/>
              <w:jc w:val="right"/>
              <w:rPr>
                <w:rFonts w:cs="Arial"/>
                <w:sz w:val="18"/>
                <w:szCs w:val="18"/>
              </w:rPr>
            </w:pPr>
            <w:r w:rsidRPr="00687D22">
              <w:rPr>
                <w:rFonts w:cs="Arial"/>
                <w:sz w:val="18"/>
                <w:szCs w:val="18"/>
              </w:rPr>
              <w:t>40,595</w:t>
            </w:r>
          </w:p>
        </w:tc>
        <w:tc>
          <w:tcPr>
            <w:tcW w:w="1361" w:type="dxa"/>
            <w:tcBorders>
              <w:top w:val="nil"/>
              <w:left w:val="nil"/>
              <w:bottom w:val="nil"/>
              <w:right w:val="nil"/>
            </w:tcBorders>
            <w:vAlign w:val="bottom"/>
          </w:tcPr>
          <w:p w14:paraId="61E92C0B" w14:textId="77777777" w:rsidR="00687D22" w:rsidRPr="00687D22" w:rsidRDefault="00687D22" w:rsidP="00687D22">
            <w:pPr>
              <w:spacing w:before="40" w:after="20"/>
              <w:jc w:val="right"/>
              <w:rPr>
                <w:rFonts w:cs="Arial"/>
                <w:sz w:val="18"/>
                <w:szCs w:val="18"/>
              </w:rPr>
            </w:pPr>
            <w:r w:rsidRPr="00687D22">
              <w:rPr>
                <w:rFonts w:cs="Arial"/>
                <w:sz w:val="18"/>
                <w:szCs w:val="18"/>
              </w:rPr>
              <w:t>40,595</w:t>
            </w:r>
          </w:p>
        </w:tc>
        <w:tc>
          <w:tcPr>
            <w:tcW w:w="1361" w:type="dxa"/>
            <w:tcBorders>
              <w:top w:val="nil"/>
              <w:left w:val="nil"/>
              <w:bottom w:val="nil"/>
              <w:right w:val="nil"/>
            </w:tcBorders>
            <w:vAlign w:val="bottom"/>
          </w:tcPr>
          <w:p w14:paraId="494B9370" w14:textId="77777777" w:rsidR="00687D22" w:rsidRPr="00687D22" w:rsidRDefault="00687D22" w:rsidP="00687D22">
            <w:pPr>
              <w:spacing w:before="40" w:after="20"/>
              <w:jc w:val="right"/>
              <w:rPr>
                <w:rFonts w:cs="Arial"/>
                <w:sz w:val="18"/>
                <w:szCs w:val="18"/>
              </w:rPr>
            </w:pPr>
            <w:r w:rsidRPr="00687D22">
              <w:rPr>
                <w:rFonts w:cs="Arial"/>
                <w:sz w:val="18"/>
                <w:szCs w:val="18"/>
              </w:rPr>
              <w:t>40,595</w:t>
            </w:r>
          </w:p>
        </w:tc>
        <w:tc>
          <w:tcPr>
            <w:tcW w:w="1361" w:type="dxa"/>
            <w:tcBorders>
              <w:top w:val="nil"/>
              <w:left w:val="nil"/>
              <w:bottom w:val="nil"/>
              <w:right w:val="nil"/>
            </w:tcBorders>
            <w:shd w:val="clear" w:color="auto" w:fill="auto"/>
            <w:vAlign w:val="bottom"/>
          </w:tcPr>
          <w:p w14:paraId="736409AC" w14:textId="77777777" w:rsidR="00687D22" w:rsidRDefault="00687D22" w:rsidP="00687D22">
            <w:pPr>
              <w:jc w:val="right"/>
              <w:rPr>
                <w:rFonts w:cs="Arial"/>
                <w:sz w:val="20"/>
                <w:szCs w:val="20"/>
              </w:rPr>
            </w:pPr>
            <w:r>
              <w:rPr>
                <w:rFonts w:cs="Arial"/>
                <w:sz w:val="20"/>
                <w:szCs w:val="20"/>
              </w:rPr>
              <w:t>10,432</w:t>
            </w:r>
          </w:p>
        </w:tc>
        <w:tc>
          <w:tcPr>
            <w:tcW w:w="1361" w:type="dxa"/>
            <w:tcBorders>
              <w:top w:val="nil"/>
              <w:left w:val="nil"/>
              <w:bottom w:val="nil"/>
              <w:right w:val="nil"/>
            </w:tcBorders>
            <w:shd w:val="clear" w:color="auto" w:fill="auto"/>
            <w:vAlign w:val="bottom"/>
          </w:tcPr>
          <w:p w14:paraId="5FD41174" w14:textId="77777777" w:rsidR="00687D22" w:rsidRDefault="00687D22" w:rsidP="00687D22">
            <w:pPr>
              <w:jc w:val="right"/>
              <w:rPr>
                <w:rFonts w:cs="Arial"/>
                <w:sz w:val="20"/>
                <w:szCs w:val="20"/>
              </w:rPr>
            </w:pPr>
            <w:r>
              <w:rPr>
                <w:rFonts w:cs="Arial"/>
                <w:sz w:val="20"/>
                <w:szCs w:val="20"/>
              </w:rPr>
              <w:t>16,185</w:t>
            </w:r>
          </w:p>
        </w:tc>
      </w:tr>
      <w:tr w:rsidR="00687D22" w:rsidRPr="0087211A" w14:paraId="570493E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37083A4" w14:textId="77777777" w:rsidR="00687D22" w:rsidRPr="0087211A" w:rsidRDefault="00687D22" w:rsidP="00687D22">
            <w:pPr>
              <w:spacing w:before="40" w:after="20"/>
              <w:rPr>
                <w:rFonts w:cs="Arial"/>
                <w:sz w:val="18"/>
                <w:szCs w:val="18"/>
              </w:rPr>
            </w:pPr>
            <w:r w:rsidRPr="0087211A">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3E7715A7" w14:textId="77777777" w:rsidR="00687D22" w:rsidRPr="00687D22" w:rsidRDefault="00687D22" w:rsidP="00687D22">
            <w:pPr>
              <w:spacing w:before="40" w:after="20"/>
              <w:jc w:val="right"/>
              <w:rPr>
                <w:rFonts w:cs="Arial"/>
                <w:sz w:val="18"/>
                <w:szCs w:val="18"/>
              </w:rPr>
            </w:pPr>
            <w:r w:rsidRPr="00687D22">
              <w:rPr>
                <w:rFonts w:cs="Arial"/>
                <w:sz w:val="18"/>
                <w:szCs w:val="18"/>
              </w:rPr>
              <w:t>28,887</w:t>
            </w:r>
          </w:p>
        </w:tc>
        <w:tc>
          <w:tcPr>
            <w:tcW w:w="1361" w:type="dxa"/>
            <w:tcBorders>
              <w:top w:val="nil"/>
              <w:left w:val="nil"/>
              <w:bottom w:val="nil"/>
              <w:right w:val="nil"/>
            </w:tcBorders>
            <w:vAlign w:val="bottom"/>
          </w:tcPr>
          <w:p w14:paraId="798670DF" w14:textId="77777777" w:rsidR="00687D22" w:rsidRPr="00687D22" w:rsidRDefault="00687D22" w:rsidP="00687D22">
            <w:pPr>
              <w:spacing w:before="40" w:after="20"/>
              <w:jc w:val="right"/>
              <w:rPr>
                <w:rFonts w:cs="Arial"/>
                <w:sz w:val="18"/>
                <w:szCs w:val="18"/>
              </w:rPr>
            </w:pPr>
            <w:r w:rsidRPr="00687D22">
              <w:rPr>
                <w:rFonts w:cs="Arial"/>
                <w:sz w:val="18"/>
                <w:szCs w:val="18"/>
              </w:rPr>
              <w:t>30,215</w:t>
            </w:r>
          </w:p>
        </w:tc>
        <w:tc>
          <w:tcPr>
            <w:tcW w:w="1361" w:type="dxa"/>
            <w:tcBorders>
              <w:top w:val="nil"/>
              <w:left w:val="nil"/>
              <w:bottom w:val="nil"/>
              <w:right w:val="nil"/>
            </w:tcBorders>
            <w:vAlign w:val="bottom"/>
          </w:tcPr>
          <w:p w14:paraId="35A5069C" w14:textId="77777777" w:rsidR="00687D22" w:rsidRPr="00687D22" w:rsidRDefault="00687D22" w:rsidP="00687D22">
            <w:pPr>
              <w:spacing w:before="40" w:after="20"/>
              <w:jc w:val="right"/>
              <w:rPr>
                <w:rFonts w:cs="Arial"/>
                <w:sz w:val="18"/>
                <w:szCs w:val="18"/>
              </w:rPr>
            </w:pPr>
            <w:r w:rsidRPr="00687D22">
              <w:rPr>
                <w:rFonts w:cs="Arial"/>
                <w:sz w:val="18"/>
                <w:szCs w:val="18"/>
              </w:rPr>
              <w:t>30,215</w:t>
            </w:r>
          </w:p>
        </w:tc>
        <w:tc>
          <w:tcPr>
            <w:tcW w:w="1361" w:type="dxa"/>
            <w:tcBorders>
              <w:top w:val="nil"/>
              <w:left w:val="nil"/>
              <w:bottom w:val="nil"/>
              <w:right w:val="nil"/>
            </w:tcBorders>
            <w:shd w:val="clear" w:color="auto" w:fill="auto"/>
            <w:vAlign w:val="bottom"/>
          </w:tcPr>
          <w:p w14:paraId="16FB6238" w14:textId="77777777" w:rsidR="00687D22" w:rsidRDefault="00687D22" w:rsidP="00687D22">
            <w:pPr>
              <w:jc w:val="right"/>
              <w:rPr>
                <w:rFonts w:cs="Arial"/>
                <w:sz w:val="20"/>
                <w:szCs w:val="20"/>
              </w:rPr>
            </w:pPr>
            <w:r>
              <w:rPr>
                <w:rFonts w:cs="Arial"/>
                <w:sz w:val="20"/>
                <w:szCs w:val="20"/>
              </w:rPr>
              <w:t>11,530</w:t>
            </w:r>
          </w:p>
        </w:tc>
        <w:tc>
          <w:tcPr>
            <w:tcW w:w="1361" w:type="dxa"/>
            <w:tcBorders>
              <w:top w:val="nil"/>
              <w:left w:val="nil"/>
              <w:bottom w:val="nil"/>
              <w:right w:val="nil"/>
            </w:tcBorders>
            <w:shd w:val="clear" w:color="auto" w:fill="auto"/>
            <w:vAlign w:val="bottom"/>
          </w:tcPr>
          <w:p w14:paraId="44F3C620" w14:textId="77777777" w:rsidR="00687D22" w:rsidRDefault="00687D22" w:rsidP="00687D22">
            <w:pPr>
              <w:jc w:val="right"/>
              <w:rPr>
                <w:rFonts w:cs="Arial"/>
                <w:sz w:val="20"/>
                <w:szCs w:val="20"/>
              </w:rPr>
            </w:pPr>
            <w:r>
              <w:rPr>
                <w:rFonts w:cs="Arial"/>
                <w:sz w:val="20"/>
                <w:szCs w:val="20"/>
              </w:rPr>
              <w:t>13,545</w:t>
            </w:r>
          </w:p>
        </w:tc>
      </w:tr>
      <w:tr w:rsidR="00687D22" w:rsidRPr="0087211A" w14:paraId="7A4E6CE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5AB4D20" w14:textId="77777777" w:rsidR="00687D22" w:rsidRPr="0087211A" w:rsidRDefault="00687D22" w:rsidP="00687D22">
            <w:pPr>
              <w:spacing w:before="40" w:after="20"/>
              <w:rPr>
                <w:rFonts w:cs="Arial"/>
                <w:sz w:val="18"/>
                <w:szCs w:val="18"/>
              </w:rPr>
            </w:pPr>
            <w:r w:rsidRPr="0087211A">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77BAABA6" w14:textId="77777777" w:rsidR="00687D22" w:rsidRPr="00687D22" w:rsidRDefault="00687D22" w:rsidP="00687D22">
            <w:pPr>
              <w:spacing w:before="40" w:after="20"/>
              <w:jc w:val="right"/>
              <w:rPr>
                <w:rFonts w:cs="Arial"/>
                <w:sz w:val="18"/>
                <w:szCs w:val="18"/>
              </w:rPr>
            </w:pPr>
            <w:r w:rsidRPr="00687D22">
              <w:rPr>
                <w:rFonts w:cs="Arial"/>
                <w:sz w:val="18"/>
                <w:szCs w:val="18"/>
              </w:rPr>
              <w:t>190,234</w:t>
            </w:r>
          </w:p>
        </w:tc>
        <w:tc>
          <w:tcPr>
            <w:tcW w:w="1361" w:type="dxa"/>
            <w:tcBorders>
              <w:top w:val="nil"/>
              <w:left w:val="nil"/>
              <w:bottom w:val="nil"/>
              <w:right w:val="nil"/>
            </w:tcBorders>
            <w:vAlign w:val="bottom"/>
          </w:tcPr>
          <w:p w14:paraId="4F57F624" w14:textId="77777777" w:rsidR="00687D22" w:rsidRPr="00687D22" w:rsidRDefault="00687D22" w:rsidP="00687D22">
            <w:pPr>
              <w:spacing w:before="40" w:after="20"/>
              <w:jc w:val="right"/>
              <w:rPr>
                <w:rFonts w:cs="Arial"/>
                <w:sz w:val="18"/>
                <w:szCs w:val="18"/>
              </w:rPr>
            </w:pPr>
            <w:r w:rsidRPr="00687D22">
              <w:rPr>
                <w:rFonts w:cs="Arial"/>
                <w:sz w:val="18"/>
                <w:szCs w:val="18"/>
              </w:rPr>
              <w:t>190,234</w:t>
            </w:r>
          </w:p>
        </w:tc>
        <w:tc>
          <w:tcPr>
            <w:tcW w:w="1361" w:type="dxa"/>
            <w:tcBorders>
              <w:top w:val="nil"/>
              <w:left w:val="nil"/>
              <w:bottom w:val="nil"/>
              <w:right w:val="nil"/>
            </w:tcBorders>
            <w:vAlign w:val="bottom"/>
          </w:tcPr>
          <w:p w14:paraId="7C8AA036" w14:textId="77777777" w:rsidR="00687D22" w:rsidRPr="00687D22" w:rsidRDefault="00687D22" w:rsidP="00687D22">
            <w:pPr>
              <w:spacing w:before="40" w:after="20"/>
              <w:jc w:val="right"/>
              <w:rPr>
                <w:rFonts w:cs="Arial"/>
                <w:sz w:val="18"/>
                <w:szCs w:val="18"/>
              </w:rPr>
            </w:pPr>
            <w:r w:rsidRPr="00687D22">
              <w:rPr>
                <w:rFonts w:cs="Arial"/>
                <w:sz w:val="18"/>
                <w:szCs w:val="18"/>
              </w:rPr>
              <w:t>190,234</w:t>
            </w:r>
          </w:p>
        </w:tc>
        <w:tc>
          <w:tcPr>
            <w:tcW w:w="1361" w:type="dxa"/>
            <w:tcBorders>
              <w:top w:val="nil"/>
              <w:left w:val="nil"/>
              <w:bottom w:val="nil"/>
              <w:right w:val="nil"/>
            </w:tcBorders>
            <w:shd w:val="clear" w:color="auto" w:fill="auto"/>
            <w:vAlign w:val="bottom"/>
          </w:tcPr>
          <w:p w14:paraId="6D312F5A" w14:textId="77777777" w:rsidR="00687D22" w:rsidRDefault="00687D22" w:rsidP="00687D22">
            <w:pPr>
              <w:jc w:val="right"/>
              <w:rPr>
                <w:rFonts w:cs="Arial"/>
                <w:sz w:val="20"/>
                <w:szCs w:val="20"/>
              </w:rPr>
            </w:pPr>
            <w:r>
              <w:rPr>
                <w:rFonts w:cs="Arial"/>
                <w:sz w:val="20"/>
                <w:szCs w:val="20"/>
              </w:rPr>
              <w:t>49,610</w:t>
            </w:r>
          </w:p>
        </w:tc>
        <w:tc>
          <w:tcPr>
            <w:tcW w:w="1361" w:type="dxa"/>
            <w:tcBorders>
              <w:top w:val="nil"/>
              <w:left w:val="nil"/>
              <w:bottom w:val="nil"/>
              <w:right w:val="nil"/>
            </w:tcBorders>
            <w:shd w:val="clear" w:color="auto" w:fill="auto"/>
            <w:vAlign w:val="bottom"/>
          </w:tcPr>
          <w:p w14:paraId="12F273BA" w14:textId="77777777" w:rsidR="00687D22" w:rsidRDefault="00687D22" w:rsidP="00687D22">
            <w:pPr>
              <w:jc w:val="right"/>
              <w:rPr>
                <w:rFonts w:cs="Arial"/>
                <w:sz w:val="20"/>
                <w:szCs w:val="20"/>
              </w:rPr>
            </w:pPr>
            <w:r>
              <w:rPr>
                <w:rFonts w:cs="Arial"/>
                <w:sz w:val="20"/>
                <w:szCs w:val="20"/>
              </w:rPr>
              <w:t>73,603</w:t>
            </w:r>
          </w:p>
        </w:tc>
      </w:tr>
      <w:tr w:rsidR="00687D22" w:rsidRPr="0087211A" w14:paraId="64A86CB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DB5AF71" w14:textId="77777777" w:rsidR="00687D22" w:rsidRPr="0087211A" w:rsidRDefault="00687D22" w:rsidP="00687D22">
            <w:pPr>
              <w:spacing w:before="40" w:after="20"/>
              <w:rPr>
                <w:rFonts w:cs="Arial"/>
                <w:sz w:val="18"/>
                <w:szCs w:val="18"/>
              </w:rPr>
            </w:pPr>
            <w:r w:rsidRPr="0087211A">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2E1858E5" w14:textId="77777777" w:rsidR="00687D22" w:rsidRPr="00687D22" w:rsidRDefault="00687D22" w:rsidP="00687D22">
            <w:pPr>
              <w:spacing w:before="40" w:after="20"/>
              <w:jc w:val="right"/>
              <w:rPr>
                <w:rFonts w:cs="Arial"/>
                <w:sz w:val="18"/>
                <w:szCs w:val="18"/>
              </w:rPr>
            </w:pPr>
            <w:r w:rsidRPr="00687D22">
              <w:rPr>
                <w:rFonts w:cs="Arial"/>
                <w:sz w:val="18"/>
                <w:szCs w:val="18"/>
              </w:rPr>
              <w:t>121,703</w:t>
            </w:r>
          </w:p>
        </w:tc>
        <w:tc>
          <w:tcPr>
            <w:tcW w:w="1361" w:type="dxa"/>
            <w:tcBorders>
              <w:top w:val="nil"/>
              <w:left w:val="nil"/>
              <w:bottom w:val="nil"/>
              <w:right w:val="nil"/>
            </w:tcBorders>
            <w:vAlign w:val="bottom"/>
          </w:tcPr>
          <w:p w14:paraId="771710AC" w14:textId="77777777" w:rsidR="00687D22" w:rsidRPr="00687D22" w:rsidRDefault="00687D22" w:rsidP="00687D22">
            <w:pPr>
              <w:spacing w:before="40" w:after="20"/>
              <w:jc w:val="right"/>
              <w:rPr>
                <w:rFonts w:cs="Arial"/>
                <w:sz w:val="18"/>
                <w:szCs w:val="18"/>
              </w:rPr>
            </w:pPr>
            <w:r w:rsidRPr="00687D22">
              <w:rPr>
                <w:rFonts w:cs="Arial"/>
                <w:sz w:val="18"/>
                <w:szCs w:val="18"/>
              </w:rPr>
              <w:t>121,703</w:t>
            </w:r>
          </w:p>
        </w:tc>
        <w:tc>
          <w:tcPr>
            <w:tcW w:w="1361" w:type="dxa"/>
            <w:tcBorders>
              <w:top w:val="nil"/>
              <w:left w:val="nil"/>
              <w:bottom w:val="nil"/>
              <w:right w:val="nil"/>
            </w:tcBorders>
            <w:vAlign w:val="bottom"/>
          </w:tcPr>
          <w:p w14:paraId="4AE77B43" w14:textId="77777777" w:rsidR="00687D22" w:rsidRPr="00687D22" w:rsidRDefault="00687D22" w:rsidP="00687D22">
            <w:pPr>
              <w:spacing w:before="40" w:after="20"/>
              <w:jc w:val="right"/>
              <w:rPr>
                <w:rFonts w:cs="Arial"/>
                <w:sz w:val="18"/>
                <w:szCs w:val="18"/>
              </w:rPr>
            </w:pPr>
            <w:r w:rsidRPr="00687D22">
              <w:rPr>
                <w:rFonts w:cs="Arial"/>
                <w:sz w:val="18"/>
                <w:szCs w:val="18"/>
              </w:rPr>
              <w:t>121,703</w:t>
            </w:r>
          </w:p>
        </w:tc>
        <w:tc>
          <w:tcPr>
            <w:tcW w:w="1361" w:type="dxa"/>
            <w:tcBorders>
              <w:top w:val="nil"/>
              <w:left w:val="nil"/>
              <w:bottom w:val="nil"/>
              <w:right w:val="nil"/>
            </w:tcBorders>
            <w:shd w:val="clear" w:color="auto" w:fill="auto"/>
            <w:vAlign w:val="bottom"/>
          </w:tcPr>
          <w:p w14:paraId="2D709F05" w14:textId="77777777" w:rsidR="00687D22" w:rsidRDefault="00687D22" w:rsidP="00687D22">
            <w:pPr>
              <w:jc w:val="right"/>
              <w:rPr>
                <w:rFonts w:cs="Arial"/>
                <w:sz w:val="20"/>
                <w:szCs w:val="20"/>
              </w:rPr>
            </w:pPr>
            <w:r>
              <w:rPr>
                <w:rFonts w:cs="Arial"/>
                <w:sz w:val="20"/>
                <w:szCs w:val="20"/>
              </w:rPr>
              <w:t>31,225</w:t>
            </w:r>
          </w:p>
        </w:tc>
        <w:tc>
          <w:tcPr>
            <w:tcW w:w="1361" w:type="dxa"/>
            <w:tcBorders>
              <w:top w:val="nil"/>
              <w:left w:val="nil"/>
              <w:bottom w:val="nil"/>
              <w:right w:val="nil"/>
            </w:tcBorders>
            <w:shd w:val="clear" w:color="auto" w:fill="auto"/>
            <w:vAlign w:val="bottom"/>
          </w:tcPr>
          <w:p w14:paraId="549148F3" w14:textId="77777777" w:rsidR="00687D22" w:rsidRDefault="00687D22" w:rsidP="00687D22">
            <w:pPr>
              <w:jc w:val="right"/>
              <w:rPr>
                <w:rFonts w:cs="Arial"/>
                <w:sz w:val="20"/>
                <w:szCs w:val="20"/>
              </w:rPr>
            </w:pPr>
            <w:r>
              <w:rPr>
                <w:rFonts w:cs="Arial"/>
                <w:sz w:val="20"/>
                <w:szCs w:val="20"/>
              </w:rPr>
              <w:t>52,163</w:t>
            </w:r>
          </w:p>
        </w:tc>
      </w:tr>
      <w:tr w:rsidR="00687D22" w:rsidRPr="0087211A" w14:paraId="4C54F16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C5F8B8A" w14:textId="77777777" w:rsidR="00687D22" w:rsidRPr="0087211A" w:rsidRDefault="00687D22" w:rsidP="00687D22">
            <w:pPr>
              <w:spacing w:before="40" w:after="20"/>
              <w:rPr>
                <w:rFonts w:cs="Arial"/>
                <w:sz w:val="18"/>
                <w:szCs w:val="18"/>
              </w:rPr>
            </w:pPr>
            <w:r w:rsidRPr="0087211A">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6878E58D" w14:textId="77777777" w:rsidR="00687D22" w:rsidRPr="00687D22" w:rsidRDefault="00687D22" w:rsidP="00687D22">
            <w:pPr>
              <w:spacing w:before="40" w:after="20"/>
              <w:jc w:val="right"/>
              <w:rPr>
                <w:rFonts w:cs="Arial"/>
                <w:sz w:val="18"/>
                <w:szCs w:val="18"/>
              </w:rPr>
            </w:pPr>
            <w:r w:rsidRPr="00687D22">
              <w:rPr>
                <w:rFonts w:cs="Arial"/>
                <w:sz w:val="18"/>
                <w:szCs w:val="18"/>
              </w:rPr>
              <w:t>32,338</w:t>
            </w:r>
          </w:p>
        </w:tc>
        <w:tc>
          <w:tcPr>
            <w:tcW w:w="1361" w:type="dxa"/>
            <w:tcBorders>
              <w:top w:val="nil"/>
              <w:left w:val="nil"/>
              <w:bottom w:val="nil"/>
              <w:right w:val="nil"/>
            </w:tcBorders>
            <w:vAlign w:val="bottom"/>
          </w:tcPr>
          <w:p w14:paraId="010B49D0" w14:textId="77777777" w:rsidR="00687D22" w:rsidRPr="00687D22" w:rsidRDefault="00687D22" w:rsidP="00687D22">
            <w:pPr>
              <w:spacing w:before="40" w:after="20"/>
              <w:jc w:val="right"/>
              <w:rPr>
                <w:rFonts w:cs="Arial"/>
                <w:sz w:val="18"/>
                <w:szCs w:val="18"/>
              </w:rPr>
            </w:pPr>
            <w:r w:rsidRPr="00687D22">
              <w:rPr>
                <w:rFonts w:cs="Arial"/>
                <w:sz w:val="18"/>
                <w:szCs w:val="18"/>
              </w:rPr>
              <w:t>32,338</w:t>
            </w:r>
          </w:p>
        </w:tc>
        <w:tc>
          <w:tcPr>
            <w:tcW w:w="1361" w:type="dxa"/>
            <w:tcBorders>
              <w:top w:val="nil"/>
              <w:left w:val="nil"/>
              <w:bottom w:val="nil"/>
              <w:right w:val="nil"/>
            </w:tcBorders>
            <w:vAlign w:val="bottom"/>
          </w:tcPr>
          <w:p w14:paraId="291B6025" w14:textId="77777777" w:rsidR="00687D22" w:rsidRPr="00687D22" w:rsidRDefault="00687D22" w:rsidP="00687D22">
            <w:pPr>
              <w:spacing w:before="40" w:after="20"/>
              <w:jc w:val="right"/>
              <w:rPr>
                <w:rFonts w:cs="Arial"/>
                <w:sz w:val="18"/>
                <w:szCs w:val="18"/>
              </w:rPr>
            </w:pPr>
            <w:r w:rsidRPr="00687D22">
              <w:rPr>
                <w:rFonts w:cs="Arial"/>
                <w:sz w:val="18"/>
                <w:szCs w:val="18"/>
              </w:rPr>
              <w:t>32,338</w:t>
            </w:r>
          </w:p>
        </w:tc>
        <w:tc>
          <w:tcPr>
            <w:tcW w:w="1361" w:type="dxa"/>
            <w:tcBorders>
              <w:top w:val="nil"/>
              <w:left w:val="nil"/>
              <w:bottom w:val="nil"/>
              <w:right w:val="nil"/>
            </w:tcBorders>
            <w:shd w:val="clear" w:color="auto" w:fill="auto"/>
            <w:vAlign w:val="bottom"/>
          </w:tcPr>
          <w:p w14:paraId="1A442C09" w14:textId="77777777" w:rsidR="00687D22" w:rsidRDefault="00687D22" w:rsidP="00687D22">
            <w:pPr>
              <w:jc w:val="right"/>
              <w:rPr>
                <w:rFonts w:cs="Arial"/>
                <w:sz w:val="20"/>
                <w:szCs w:val="20"/>
              </w:rPr>
            </w:pPr>
            <w:r>
              <w:rPr>
                <w:rFonts w:cs="Arial"/>
                <w:sz w:val="20"/>
                <w:szCs w:val="20"/>
              </w:rPr>
              <w:t>8,749</w:t>
            </w:r>
          </w:p>
        </w:tc>
        <w:tc>
          <w:tcPr>
            <w:tcW w:w="1361" w:type="dxa"/>
            <w:tcBorders>
              <w:top w:val="nil"/>
              <w:left w:val="nil"/>
              <w:bottom w:val="nil"/>
              <w:right w:val="nil"/>
            </w:tcBorders>
            <w:shd w:val="clear" w:color="auto" w:fill="auto"/>
            <w:vAlign w:val="bottom"/>
          </w:tcPr>
          <w:p w14:paraId="445A03EA" w14:textId="77777777" w:rsidR="00687D22" w:rsidRDefault="00687D22" w:rsidP="00687D22">
            <w:pPr>
              <w:jc w:val="right"/>
              <w:rPr>
                <w:rFonts w:cs="Arial"/>
                <w:sz w:val="20"/>
                <w:szCs w:val="20"/>
              </w:rPr>
            </w:pPr>
            <w:r>
              <w:rPr>
                <w:rFonts w:cs="Arial"/>
                <w:sz w:val="20"/>
                <w:szCs w:val="20"/>
              </w:rPr>
              <w:t>13,292</w:t>
            </w:r>
          </w:p>
        </w:tc>
      </w:tr>
      <w:tr w:rsidR="00687D22" w:rsidRPr="0087211A" w14:paraId="3320FDE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1BDBFDA" w14:textId="77777777" w:rsidR="00687D22" w:rsidRPr="0087211A" w:rsidRDefault="00687D22" w:rsidP="00687D22">
            <w:pPr>
              <w:spacing w:before="40" w:after="20"/>
              <w:rPr>
                <w:rFonts w:cs="Arial"/>
                <w:sz w:val="18"/>
                <w:szCs w:val="18"/>
              </w:rPr>
            </w:pPr>
            <w:r w:rsidRPr="0087211A">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1775FA52" w14:textId="77777777" w:rsidR="00687D22" w:rsidRPr="00687D22" w:rsidRDefault="00687D22" w:rsidP="00687D22">
            <w:pPr>
              <w:spacing w:before="40" w:after="20"/>
              <w:jc w:val="right"/>
              <w:rPr>
                <w:rFonts w:cs="Arial"/>
                <w:sz w:val="18"/>
                <w:szCs w:val="18"/>
              </w:rPr>
            </w:pPr>
            <w:r w:rsidRPr="00687D22">
              <w:rPr>
                <w:rFonts w:cs="Arial"/>
                <w:sz w:val="18"/>
                <w:szCs w:val="18"/>
              </w:rPr>
              <w:t>170,615</w:t>
            </w:r>
          </w:p>
        </w:tc>
        <w:tc>
          <w:tcPr>
            <w:tcW w:w="1361" w:type="dxa"/>
            <w:tcBorders>
              <w:top w:val="nil"/>
              <w:left w:val="nil"/>
              <w:bottom w:val="nil"/>
              <w:right w:val="nil"/>
            </w:tcBorders>
            <w:vAlign w:val="bottom"/>
          </w:tcPr>
          <w:p w14:paraId="2410D376" w14:textId="77777777" w:rsidR="00687D22" w:rsidRPr="00687D22" w:rsidRDefault="00687D22" w:rsidP="00687D22">
            <w:pPr>
              <w:spacing w:before="40" w:after="20"/>
              <w:jc w:val="right"/>
              <w:rPr>
                <w:rFonts w:cs="Arial"/>
                <w:sz w:val="18"/>
                <w:szCs w:val="18"/>
              </w:rPr>
            </w:pPr>
            <w:r w:rsidRPr="00687D22">
              <w:rPr>
                <w:rFonts w:cs="Arial"/>
                <w:sz w:val="18"/>
                <w:szCs w:val="18"/>
              </w:rPr>
              <w:t>170,615</w:t>
            </w:r>
          </w:p>
        </w:tc>
        <w:tc>
          <w:tcPr>
            <w:tcW w:w="1361" w:type="dxa"/>
            <w:tcBorders>
              <w:top w:val="nil"/>
              <w:left w:val="nil"/>
              <w:bottom w:val="nil"/>
              <w:right w:val="nil"/>
            </w:tcBorders>
            <w:vAlign w:val="bottom"/>
          </w:tcPr>
          <w:p w14:paraId="348D2E22" w14:textId="77777777" w:rsidR="00687D22" w:rsidRPr="00687D22" w:rsidRDefault="00687D22" w:rsidP="00687D22">
            <w:pPr>
              <w:spacing w:before="40" w:after="20"/>
              <w:jc w:val="right"/>
              <w:rPr>
                <w:rFonts w:cs="Arial"/>
                <w:sz w:val="18"/>
                <w:szCs w:val="18"/>
              </w:rPr>
            </w:pPr>
            <w:r w:rsidRPr="00687D22">
              <w:rPr>
                <w:rFonts w:cs="Arial"/>
                <w:sz w:val="18"/>
                <w:szCs w:val="18"/>
              </w:rPr>
              <w:t>170,615</w:t>
            </w:r>
          </w:p>
        </w:tc>
        <w:tc>
          <w:tcPr>
            <w:tcW w:w="1361" w:type="dxa"/>
            <w:tcBorders>
              <w:top w:val="nil"/>
              <w:left w:val="nil"/>
              <w:bottom w:val="nil"/>
              <w:right w:val="nil"/>
            </w:tcBorders>
            <w:shd w:val="clear" w:color="auto" w:fill="auto"/>
            <w:vAlign w:val="bottom"/>
          </w:tcPr>
          <w:p w14:paraId="272FA725" w14:textId="77777777" w:rsidR="00687D22" w:rsidRDefault="00687D22" w:rsidP="00687D22">
            <w:pPr>
              <w:jc w:val="right"/>
              <w:rPr>
                <w:rFonts w:cs="Arial"/>
                <w:sz w:val="20"/>
                <w:szCs w:val="20"/>
              </w:rPr>
            </w:pPr>
            <w:r>
              <w:rPr>
                <w:rFonts w:cs="Arial"/>
                <w:sz w:val="20"/>
                <w:szCs w:val="20"/>
              </w:rPr>
              <w:t>40,379</w:t>
            </w:r>
          </w:p>
        </w:tc>
        <w:tc>
          <w:tcPr>
            <w:tcW w:w="1361" w:type="dxa"/>
            <w:tcBorders>
              <w:top w:val="nil"/>
              <w:left w:val="nil"/>
              <w:bottom w:val="nil"/>
              <w:right w:val="nil"/>
            </w:tcBorders>
            <w:shd w:val="clear" w:color="auto" w:fill="auto"/>
            <w:vAlign w:val="bottom"/>
          </w:tcPr>
          <w:p w14:paraId="6A2BF348" w14:textId="77777777" w:rsidR="00687D22" w:rsidRDefault="00687D22" w:rsidP="00687D22">
            <w:pPr>
              <w:jc w:val="right"/>
              <w:rPr>
                <w:rFonts w:cs="Arial"/>
                <w:sz w:val="20"/>
                <w:szCs w:val="20"/>
              </w:rPr>
            </w:pPr>
            <w:r>
              <w:rPr>
                <w:rFonts w:cs="Arial"/>
                <w:sz w:val="20"/>
                <w:szCs w:val="20"/>
              </w:rPr>
              <w:t>73,350</w:t>
            </w:r>
          </w:p>
        </w:tc>
      </w:tr>
      <w:tr w:rsidR="00687D22" w:rsidRPr="0087211A" w14:paraId="5C5CC7D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3B869B9" w14:textId="77777777" w:rsidR="00687D22" w:rsidRPr="0087211A" w:rsidRDefault="00687D22" w:rsidP="00687D22">
            <w:pPr>
              <w:spacing w:before="40" w:after="20"/>
              <w:rPr>
                <w:rFonts w:cs="Arial"/>
                <w:sz w:val="18"/>
                <w:szCs w:val="18"/>
              </w:rPr>
            </w:pPr>
            <w:r w:rsidRPr="0087211A">
              <w:rPr>
                <w:rFonts w:cs="Arial"/>
                <w:sz w:val="18"/>
                <w:szCs w:val="18"/>
              </w:rPr>
              <w:t>Mornington Peninsula S</w:t>
            </w:r>
          </w:p>
        </w:tc>
        <w:tc>
          <w:tcPr>
            <w:tcW w:w="1361" w:type="dxa"/>
            <w:tcBorders>
              <w:top w:val="nil"/>
              <w:left w:val="single" w:sz="18" w:space="0" w:color="002060"/>
              <w:bottom w:val="nil"/>
              <w:right w:val="nil"/>
            </w:tcBorders>
            <w:shd w:val="clear" w:color="auto" w:fill="auto"/>
            <w:vAlign w:val="bottom"/>
          </w:tcPr>
          <w:p w14:paraId="24BC8E8A" w14:textId="77777777" w:rsidR="00687D22" w:rsidRPr="00687D22" w:rsidRDefault="00687D22" w:rsidP="00687D22">
            <w:pPr>
              <w:spacing w:before="40" w:after="20"/>
              <w:jc w:val="right"/>
              <w:rPr>
                <w:rFonts w:cs="Arial"/>
                <w:sz w:val="18"/>
                <w:szCs w:val="18"/>
              </w:rPr>
            </w:pPr>
            <w:r w:rsidRPr="00687D22">
              <w:rPr>
                <w:rFonts w:cs="Arial"/>
                <w:sz w:val="18"/>
                <w:szCs w:val="18"/>
              </w:rPr>
              <w:t>157,041</w:t>
            </w:r>
          </w:p>
        </w:tc>
        <w:tc>
          <w:tcPr>
            <w:tcW w:w="1361" w:type="dxa"/>
            <w:tcBorders>
              <w:top w:val="nil"/>
              <w:left w:val="nil"/>
              <w:bottom w:val="nil"/>
              <w:right w:val="nil"/>
            </w:tcBorders>
            <w:vAlign w:val="bottom"/>
          </w:tcPr>
          <w:p w14:paraId="70B4FDAD" w14:textId="77777777" w:rsidR="00687D22" w:rsidRPr="00687D22" w:rsidRDefault="00687D22" w:rsidP="00687D22">
            <w:pPr>
              <w:spacing w:before="40" w:after="20"/>
              <w:jc w:val="right"/>
              <w:rPr>
                <w:rFonts w:cs="Arial"/>
                <w:sz w:val="18"/>
                <w:szCs w:val="18"/>
              </w:rPr>
            </w:pPr>
            <w:r w:rsidRPr="00687D22">
              <w:rPr>
                <w:rFonts w:cs="Arial"/>
                <w:sz w:val="18"/>
                <w:szCs w:val="18"/>
              </w:rPr>
              <w:t>213,399</w:t>
            </w:r>
          </w:p>
        </w:tc>
        <w:tc>
          <w:tcPr>
            <w:tcW w:w="1361" w:type="dxa"/>
            <w:tcBorders>
              <w:top w:val="nil"/>
              <w:left w:val="nil"/>
              <w:bottom w:val="nil"/>
              <w:right w:val="nil"/>
            </w:tcBorders>
            <w:vAlign w:val="bottom"/>
          </w:tcPr>
          <w:p w14:paraId="6A74C2DE" w14:textId="77777777" w:rsidR="00687D22" w:rsidRPr="00687D22" w:rsidRDefault="00687D22" w:rsidP="00687D22">
            <w:pPr>
              <w:spacing w:before="40" w:after="20"/>
              <w:jc w:val="right"/>
              <w:rPr>
                <w:rFonts w:cs="Arial"/>
                <w:sz w:val="18"/>
                <w:szCs w:val="18"/>
              </w:rPr>
            </w:pPr>
            <w:r w:rsidRPr="00687D22">
              <w:rPr>
                <w:rFonts w:cs="Arial"/>
                <w:sz w:val="18"/>
                <w:szCs w:val="18"/>
              </w:rPr>
              <w:t>213,399</w:t>
            </w:r>
          </w:p>
        </w:tc>
        <w:tc>
          <w:tcPr>
            <w:tcW w:w="1361" w:type="dxa"/>
            <w:tcBorders>
              <w:top w:val="nil"/>
              <w:left w:val="nil"/>
              <w:bottom w:val="nil"/>
              <w:right w:val="nil"/>
            </w:tcBorders>
            <w:shd w:val="clear" w:color="auto" w:fill="auto"/>
            <w:vAlign w:val="bottom"/>
          </w:tcPr>
          <w:p w14:paraId="1C64A394" w14:textId="77777777" w:rsidR="00687D22" w:rsidRDefault="00687D22" w:rsidP="00687D22">
            <w:pPr>
              <w:jc w:val="right"/>
              <w:rPr>
                <w:rFonts w:cs="Arial"/>
                <w:sz w:val="20"/>
                <w:szCs w:val="20"/>
              </w:rPr>
            </w:pPr>
            <w:r>
              <w:rPr>
                <w:rFonts w:cs="Arial"/>
                <w:sz w:val="20"/>
                <w:szCs w:val="20"/>
              </w:rPr>
              <w:t>56,371</w:t>
            </w:r>
          </w:p>
        </w:tc>
        <w:tc>
          <w:tcPr>
            <w:tcW w:w="1361" w:type="dxa"/>
            <w:tcBorders>
              <w:top w:val="nil"/>
              <w:left w:val="nil"/>
              <w:bottom w:val="nil"/>
              <w:right w:val="nil"/>
            </w:tcBorders>
            <w:shd w:val="clear" w:color="auto" w:fill="auto"/>
            <w:vAlign w:val="bottom"/>
          </w:tcPr>
          <w:p w14:paraId="5BE431F1" w14:textId="77777777" w:rsidR="00687D22" w:rsidRDefault="00687D22" w:rsidP="00687D22">
            <w:pPr>
              <w:jc w:val="right"/>
              <w:rPr>
                <w:rFonts w:cs="Arial"/>
                <w:sz w:val="20"/>
                <w:szCs w:val="20"/>
              </w:rPr>
            </w:pPr>
            <w:r>
              <w:rPr>
                <w:rFonts w:cs="Arial"/>
                <w:sz w:val="20"/>
                <w:szCs w:val="20"/>
              </w:rPr>
              <w:t>90,706</w:t>
            </w:r>
          </w:p>
        </w:tc>
      </w:tr>
      <w:tr w:rsidR="00687D22" w:rsidRPr="0087211A" w14:paraId="47990F7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E6B3C0C" w14:textId="77777777" w:rsidR="00687D22" w:rsidRPr="0087211A" w:rsidRDefault="00687D22" w:rsidP="00687D22">
            <w:pPr>
              <w:spacing w:before="40" w:after="20"/>
              <w:rPr>
                <w:rFonts w:cs="Arial"/>
                <w:sz w:val="18"/>
                <w:szCs w:val="18"/>
              </w:rPr>
            </w:pPr>
            <w:r w:rsidRPr="0087211A">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22EB9A5D" w14:textId="77777777" w:rsidR="00687D22" w:rsidRPr="00687D22" w:rsidRDefault="00687D22" w:rsidP="00687D22">
            <w:pPr>
              <w:spacing w:before="40" w:after="20"/>
              <w:jc w:val="right"/>
              <w:rPr>
                <w:rFonts w:cs="Arial"/>
                <w:sz w:val="18"/>
                <w:szCs w:val="18"/>
              </w:rPr>
            </w:pPr>
            <w:r w:rsidRPr="00687D22">
              <w:rPr>
                <w:rFonts w:cs="Arial"/>
                <w:sz w:val="18"/>
                <w:szCs w:val="18"/>
              </w:rPr>
              <w:t>18,497</w:t>
            </w:r>
          </w:p>
        </w:tc>
        <w:tc>
          <w:tcPr>
            <w:tcW w:w="1361" w:type="dxa"/>
            <w:tcBorders>
              <w:top w:val="nil"/>
              <w:left w:val="nil"/>
              <w:bottom w:val="nil"/>
              <w:right w:val="nil"/>
            </w:tcBorders>
            <w:vAlign w:val="bottom"/>
          </w:tcPr>
          <w:p w14:paraId="438D9AF5" w14:textId="77777777" w:rsidR="00687D22" w:rsidRPr="00687D22" w:rsidRDefault="00687D22" w:rsidP="00687D22">
            <w:pPr>
              <w:spacing w:before="40" w:after="20"/>
              <w:jc w:val="right"/>
              <w:rPr>
                <w:rFonts w:cs="Arial"/>
                <w:sz w:val="18"/>
                <w:szCs w:val="18"/>
              </w:rPr>
            </w:pPr>
            <w:r w:rsidRPr="00687D22">
              <w:rPr>
                <w:rFonts w:cs="Arial"/>
                <w:sz w:val="18"/>
                <w:szCs w:val="18"/>
              </w:rPr>
              <w:t>19,783</w:t>
            </w:r>
          </w:p>
        </w:tc>
        <w:tc>
          <w:tcPr>
            <w:tcW w:w="1361" w:type="dxa"/>
            <w:tcBorders>
              <w:top w:val="nil"/>
              <w:left w:val="nil"/>
              <w:bottom w:val="nil"/>
              <w:right w:val="nil"/>
            </w:tcBorders>
            <w:vAlign w:val="bottom"/>
          </w:tcPr>
          <w:p w14:paraId="2A7E732F"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5015A52B" w14:textId="77777777" w:rsidR="00687D22" w:rsidRDefault="00687D22" w:rsidP="00687D22">
            <w:pPr>
              <w:jc w:val="right"/>
              <w:rPr>
                <w:rFonts w:cs="Arial"/>
                <w:sz w:val="20"/>
                <w:szCs w:val="20"/>
              </w:rPr>
            </w:pPr>
            <w:r>
              <w:rPr>
                <w:rFonts w:cs="Arial"/>
                <w:sz w:val="20"/>
                <w:szCs w:val="20"/>
              </w:rPr>
              <w:t>7,321</w:t>
            </w:r>
          </w:p>
        </w:tc>
        <w:tc>
          <w:tcPr>
            <w:tcW w:w="1361" w:type="dxa"/>
            <w:tcBorders>
              <w:top w:val="nil"/>
              <w:left w:val="nil"/>
              <w:bottom w:val="nil"/>
              <w:right w:val="nil"/>
            </w:tcBorders>
            <w:shd w:val="clear" w:color="auto" w:fill="auto"/>
            <w:vAlign w:val="bottom"/>
          </w:tcPr>
          <w:p w14:paraId="696E4D51" w14:textId="77777777" w:rsidR="00687D22" w:rsidRDefault="00687D22" w:rsidP="00687D22">
            <w:pPr>
              <w:jc w:val="right"/>
              <w:rPr>
                <w:rFonts w:cs="Arial"/>
                <w:sz w:val="20"/>
                <w:szCs w:val="20"/>
              </w:rPr>
            </w:pPr>
            <w:r>
              <w:rPr>
                <w:rFonts w:cs="Arial"/>
                <w:sz w:val="20"/>
                <w:szCs w:val="20"/>
              </w:rPr>
              <w:t>9,245</w:t>
            </w:r>
          </w:p>
        </w:tc>
      </w:tr>
      <w:tr w:rsidR="00687D22" w:rsidRPr="0087211A" w14:paraId="780E532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5F234EC" w14:textId="77777777" w:rsidR="00687D22" w:rsidRPr="0087211A" w:rsidRDefault="00687D22" w:rsidP="00687D22">
            <w:pPr>
              <w:spacing w:before="40" w:after="20"/>
              <w:rPr>
                <w:rFonts w:cs="Arial"/>
                <w:sz w:val="18"/>
                <w:szCs w:val="18"/>
              </w:rPr>
            </w:pPr>
            <w:r w:rsidRPr="0087211A">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47E51787" w14:textId="77777777" w:rsidR="00687D22" w:rsidRPr="00687D22" w:rsidRDefault="00687D22" w:rsidP="00687D22">
            <w:pPr>
              <w:spacing w:before="40" w:after="20"/>
              <w:jc w:val="right"/>
              <w:rPr>
                <w:rFonts w:cs="Arial"/>
                <w:sz w:val="18"/>
                <w:szCs w:val="18"/>
              </w:rPr>
            </w:pPr>
            <w:r w:rsidRPr="00687D22">
              <w:rPr>
                <w:rFonts w:cs="Arial"/>
                <w:sz w:val="18"/>
                <w:szCs w:val="18"/>
              </w:rPr>
              <w:t>16,309</w:t>
            </w:r>
          </w:p>
        </w:tc>
        <w:tc>
          <w:tcPr>
            <w:tcW w:w="1361" w:type="dxa"/>
            <w:tcBorders>
              <w:top w:val="nil"/>
              <w:left w:val="nil"/>
              <w:bottom w:val="nil"/>
              <w:right w:val="nil"/>
            </w:tcBorders>
            <w:vAlign w:val="bottom"/>
          </w:tcPr>
          <w:p w14:paraId="3AC46F0F" w14:textId="77777777" w:rsidR="00687D22" w:rsidRPr="00687D22" w:rsidRDefault="00687D22" w:rsidP="00687D22">
            <w:pPr>
              <w:spacing w:before="40" w:after="20"/>
              <w:jc w:val="right"/>
              <w:rPr>
                <w:rFonts w:cs="Arial"/>
                <w:sz w:val="18"/>
                <w:szCs w:val="18"/>
              </w:rPr>
            </w:pPr>
            <w:r w:rsidRPr="00687D22">
              <w:rPr>
                <w:rFonts w:cs="Arial"/>
                <w:sz w:val="18"/>
                <w:szCs w:val="18"/>
              </w:rPr>
              <w:t>18,483</w:t>
            </w:r>
          </w:p>
        </w:tc>
        <w:tc>
          <w:tcPr>
            <w:tcW w:w="1361" w:type="dxa"/>
            <w:tcBorders>
              <w:top w:val="nil"/>
              <w:left w:val="nil"/>
              <w:bottom w:val="nil"/>
              <w:right w:val="nil"/>
            </w:tcBorders>
            <w:vAlign w:val="bottom"/>
          </w:tcPr>
          <w:p w14:paraId="1CE56433"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2741B286" w14:textId="77777777" w:rsidR="00687D22" w:rsidRDefault="00687D22" w:rsidP="00687D22">
            <w:pPr>
              <w:jc w:val="right"/>
              <w:rPr>
                <w:rFonts w:cs="Arial"/>
                <w:sz w:val="20"/>
                <w:szCs w:val="20"/>
              </w:rPr>
            </w:pPr>
            <w:r>
              <w:rPr>
                <w:rFonts w:cs="Arial"/>
                <w:sz w:val="20"/>
                <w:szCs w:val="20"/>
              </w:rPr>
              <w:t>4,975</w:t>
            </w:r>
          </w:p>
        </w:tc>
        <w:tc>
          <w:tcPr>
            <w:tcW w:w="1361" w:type="dxa"/>
            <w:tcBorders>
              <w:top w:val="nil"/>
              <w:left w:val="nil"/>
              <w:bottom w:val="nil"/>
              <w:right w:val="nil"/>
            </w:tcBorders>
            <w:shd w:val="clear" w:color="auto" w:fill="auto"/>
            <w:vAlign w:val="bottom"/>
          </w:tcPr>
          <w:p w14:paraId="1E6A88C9" w14:textId="77777777" w:rsidR="00687D22" w:rsidRDefault="00687D22" w:rsidP="00687D22">
            <w:pPr>
              <w:jc w:val="right"/>
              <w:rPr>
                <w:rFonts w:cs="Arial"/>
                <w:sz w:val="20"/>
                <w:szCs w:val="20"/>
              </w:rPr>
            </w:pPr>
            <w:r>
              <w:rPr>
                <w:rFonts w:cs="Arial"/>
                <w:sz w:val="20"/>
                <w:szCs w:val="20"/>
              </w:rPr>
              <w:t>7,748</w:t>
            </w:r>
          </w:p>
        </w:tc>
      </w:tr>
      <w:tr w:rsidR="00687D22" w:rsidRPr="0087211A" w14:paraId="73CC49D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898A142" w14:textId="77777777" w:rsidR="00687D22" w:rsidRPr="0087211A" w:rsidRDefault="00687D22" w:rsidP="00687D22">
            <w:pPr>
              <w:spacing w:before="40" w:after="20"/>
              <w:rPr>
                <w:rFonts w:cs="Arial"/>
                <w:sz w:val="18"/>
                <w:szCs w:val="18"/>
              </w:rPr>
            </w:pPr>
            <w:r w:rsidRPr="0087211A">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726F53B0" w14:textId="77777777" w:rsidR="00687D22" w:rsidRPr="00687D22" w:rsidRDefault="00687D22" w:rsidP="00687D22">
            <w:pPr>
              <w:spacing w:before="40" w:after="20"/>
              <w:jc w:val="right"/>
              <w:rPr>
                <w:rFonts w:cs="Arial"/>
                <w:sz w:val="18"/>
                <w:szCs w:val="18"/>
              </w:rPr>
            </w:pPr>
            <w:r w:rsidRPr="00687D22">
              <w:rPr>
                <w:rFonts w:cs="Arial"/>
                <w:sz w:val="18"/>
                <w:szCs w:val="18"/>
              </w:rPr>
              <w:t>13,882</w:t>
            </w:r>
          </w:p>
        </w:tc>
        <w:tc>
          <w:tcPr>
            <w:tcW w:w="1361" w:type="dxa"/>
            <w:tcBorders>
              <w:top w:val="nil"/>
              <w:left w:val="nil"/>
              <w:bottom w:val="nil"/>
              <w:right w:val="nil"/>
            </w:tcBorders>
            <w:vAlign w:val="bottom"/>
          </w:tcPr>
          <w:p w14:paraId="33EA8AAA" w14:textId="77777777" w:rsidR="00687D22" w:rsidRPr="00687D22" w:rsidRDefault="00687D22" w:rsidP="00687D22">
            <w:pPr>
              <w:spacing w:before="40" w:after="20"/>
              <w:jc w:val="right"/>
              <w:rPr>
                <w:rFonts w:cs="Arial"/>
                <w:sz w:val="18"/>
                <w:szCs w:val="18"/>
              </w:rPr>
            </w:pPr>
            <w:r w:rsidRPr="00687D22">
              <w:rPr>
                <w:rFonts w:cs="Arial"/>
                <w:sz w:val="18"/>
                <w:szCs w:val="18"/>
              </w:rPr>
              <w:t>17,009</w:t>
            </w:r>
          </w:p>
        </w:tc>
        <w:tc>
          <w:tcPr>
            <w:tcW w:w="1361" w:type="dxa"/>
            <w:tcBorders>
              <w:top w:val="nil"/>
              <w:left w:val="nil"/>
              <w:bottom w:val="nil"/>
              <w:right w:val="nil"/>
            </w:tcBorders>
            <w:vAlign w:val="bottom"/>
          </w:tcPr>
          <w:p w14:paraId="47D65BD2"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058D6CBF" w14:textId="77777777" w:rsidR="00687D22" w:rsidRDefault="00687D22" w:rsidP="00687D22">
            <w:pPr>
              <w:jc w:val="right"/>
              <w:rPr>
                <w:rFonts w:cs="Arial"/>
                <w:sz w:val="20"/>
                <w:szCs w:val="20"/>
              </w:rPr>
            </w:pPr>
            <w:r>
              <w:rPr>
                <w:rFonts w:cs="Arial"/>
                <w:sz w:val="20"/>
                <w:szCs w:val="20"/>
              </w:rPr>
              <w:t>5,035</w:t>
            </w:r>
          </w:p>
        </w:tc>
        <w:tc>
          <w:tcPr>
            <w:tcW w:w="1361" w:type="dxa"/>
            <w:tcBorders>
              <w:top w:val="nil"/>
              <w:left w:val="nil"/>
              <w:bottom w:val="nil"/>
              <w:right w:val="nil"/>
            </w:tcBorders>
            <w:shd w:val="clear" w:color="auto" w:fill="auto"/>
            <w:vAlign w:val="bottom"/>
          </w:tcPr>
          <w:p w14:paraId="1D918C9E" w14:textId="77777777" w:rsidR="00687D22" w:rsidRDefault="00687D22" w:rsidP="00687D22">
            <w:pPr>
              <w:jc w:val="right"/>
              <w:rPr>
                <w:rFonts w:cs="Arial"/>
                <w:sz w:val="20"/>
                <w:szCs w:val="20"/>
              </w:rPr>
            </w:pPr>
            <w:r>
              <w:rPr>
                <w:rFonts w:cs="Arial"/>
                <w:sz w:val="20"/>
                <w:szCs w:val="20"/>
              </w:rPr>
              <w:t>7,666</w:t>
            </w:r>
          </w:p>
        </w:tc>
      </w:tr>
      <w:tr w:rsidR="00687D22" w:rsidRPr="0087211A" w14:paraId="391941C1"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F3978AC" w14:textId="77777777" w:rsidR="00687D22" w:rsidRPr="0087211A" w:rsidRDefault="00687D22" w:rsidP="00687D22">
            <w:pPr>
              <w:spacing w:before="40" w:after="20"/>
              <w:rPr>
                <w:rFonts w:cs="Arial"/>
                <w:sz w:val="18"/>
                <w:szCs w:val="18"/>
              </w:rPr>
            </w:pPr>
            <w:r w:rsidRPr="0087211A">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5AD747E8" w14:textId="77777777" w:rsidR="00687D22" w:rsidRPr="00687D22" w:rsidRDefault="00687D22" w:rsidP="00687D22">
            <w:pPr>
              <w:spacing w:before="40" w:after="20"/>
              <w:jc w:val="right"/>
              <w:rPr>
                <w:rFonts w:cs="Arial"/>
                <w:sz w:val="18"/>
                <w:szCs w:val="18"/>
              </w:rPr>
            </w:pPr>
            <w:r w:rsidRPr="00687D22">
              <w:rPr>
                <w:rFonts w:cs="Arial"/>
                <w:sz w:val="18"/>
                <w:szCs w:val="18"/>
              </w:rPr>
              <w:t>63,158</w:t>
            </w:r>
          </w:p>
        </w:tc>
        <w:tc>
          <w:tcPr>
            <w:tcW w:w="1361" w:type="dxa"/>
            <w:tcBorders>
              <w:top w:val="nil"/>
              <w:left w:val="nil"/>
              <w:bottom w:val="nil"/>
              <w:right w:val="nil"/>
            </w:tcBorders>
            <w:vAlign w:val="bottom"/>
          </w:tcPr>
          <w:p w14:paraId="0FEE7F01" w14:textId="77777777" w:rsidR="00687D22" w:rsidRPr="00687D22" w:rsidRDefault="00687D22" w:rsidP="00687D22">
            <w:pPr>
              <w:spacing w:before="40" w:after="20"/>
              <w:jc w:val="right"/>
              <w:rPr>
                <w:rFonts w:cs="Arial"/>
                <w:sz w:val="18"/>
                <w:szCs w:val="18"/>
              </w:rPr>
            </w:pPr>
            <w:r w:rsidRPr="00687D22">
              <w:rPr>
                <w:rFonts w:cs="Arial"/>
                <w:sz w:val="18"/>
                <w:szCs w:val="18"/>
              </w:rPr>
              <w:t>63,158</w:t>
            </w:r>
          </w:p>
        </w:tc>
        <w:tc>
          <w:tcPr>
            <w:tcW w:w="1361" w:type="dxa"/>
            <w:tcBorders>
              <w:top w:val="nil"/>
              <w:left w:val="nil"/>
              <w:bottom w:val="nil"/>
              <w:right w:val="nil"/>
            </w:tcBorders>
            <w:vAlign w:val="bottom"/>
          </w:tcPr>
          <w:p w14:paraId="4B8AF62C" w14:textId="77777777" w:rsidR="00687D22" w:rsidRPr="00687D22" w:rsidRDefault="00687D22" w:rsidP="00687D22">
            <w:pPr>
              <w:spacing w:before="40" w:after="20"/>
              <w:jc w:val="right"/>
              <w:rPr>
                <w:rFonts w:cs="Arial"/>
                <w:sz w:val="18"/>
                <w:szCs w:val="18"/>
              </w:rPr>
            </w:pPr>
            <w:r w:rsidRPr="00687D22">
              <w:rPr>
                <w:rFonts w:cs="Arial"/>
                <w:sz w:val="18"/>
                <w:szCs w:val="18"/>
              </w:rPr>
              <w:t>63,158</w:t>
            </w:r>
          </w:p>
        </w:tc>
        <w:tc>
          <w:tcPr>
            <w:tcW w:w="1361" w:type="dxa"/>
            <w:tcBorders>
              <w:top w:val="nil"/>
              <w:left w:val="nil"/>
              <w:bottom w:val="nil"/>
              <w:right w:val="nil"/>
            </w:tcBorders>
            <w:shd w:val="clear" w:color="auto" w:fill="auto"/>
            <w:vAlign w:val="bottom"/>
          </w:tcPr>
          <w:p w14:paraId="2D12C14A" w14:textId="77777777" w:rsidR="00687D22" w:rsidRDefault="00687D22" w:rsidP="00687D22">
            <w:pPr>
              <w:jc w:val="right"/>
              <w:rPr>
                <w:rFonts w:cs="Arial"/>
                <w:sz w:val="20"/>
                <w:szCs w:val="20"/>
              </w:rPr>
            </w:pPr>
            <w:r>
              <w:rPr>
                <w:rFonts w:cs="Arial"/>
                <w:sz w:val="20"/>
                <w:szCs w:val="20"/>
              </w:rPr>
              <w:t>14,033</w:t>
            </w:r>
          </w:p>
        </w:tc>
        <w:tc>
          <w:tcPr>
            <w:tcW w:w="1361" w:type="dxa"/>
            <w:tcBorders>
              <w:top w:val="nil"/>
              <w:left w:val="nil"/>
              <w:bottom w:val="nil"/>
              <w:right w:val="nil"/>
            </w:tcBorders>
            <w:shd w:val="clear" w:color="auto" w:fill="auto"/>
            <w:vAlign w:val="bottom"/>
          </w:tcPr>
          <w:p w14:paraId="438DFC6A" w14:textId="77777777" w:rsidR="00687D22" w:rsidRDefault="00687D22" w:rsidP="00687D22">
            <w:pPr>
              <w:jc w:val="right"/>
              <w:rPr>
                <w:rFonts w:cs="Arial"/>
                <w:sz w:val="20"/>
                <w:szCs w:val="20"/>
              </w:rPr>
            </w:pPr>
            <w:r>
              <w:rPr>
                <w:rFonts w:cs="Arial"/>
                <w:sz w:val="20"/>
                <w:szCs w:val="20"/>
              </w:rPr>
              <w:t>21,985</w:t>
            </w:r>
          </w:p>
        </w:tc>
      </w:tr>
      <w:tr w:rsidR="00687D22" w:rsidRPr="0087211A" w14:paraId="7673227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8FC5B63" w14:textId="77777777" w:rsidR="00687D22" w:rsidRPr="0087211A" w:rsidRDefault="00687D22" w:rsidP="00687D22">
            <w:pPr>
              <w:spacing w:before="40" w:after="20"/>
              <w:rPr>
                <w:rFonts w:cs="Arial"/>
                <w:sz w:val="18"/>
                <w:szCs w:val="18"/>
              </w:rPr>
            </w:pPr>
            <w:r w:rsidRPr="0087211A">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244AA960" w14:textId="77777777" w:rsidR="00687D22" w:rsidRPr="00687D22" w:rsidRDefault="00687D22" w:rsidP="00687D22">
            <w:pPr>
              <w:spacing w:before="40" w:after="20"/>
              <w:jc w:val="right"/>
              <w:rPr>
                <w:rFonts w:cs="Arial"/>
                <w:sz w:val="18"/>
                <w:szCs w:val="18"/>
              </w:rPr>
            </w:pPr>
            <w:r w:rsidRPr="00687D22">
              <w:rPr>
                <w:rFonts w:cs="Arial"/>
                <w:sz w:val="18"/>
                <w:szCs w:val="18"/>
              </w:rPr>
              <w:t>11,471</w:t>
            </w:r>
          </w:p>
        </w:tc>
        <w:tc>
          <w:tcPr>
            <w:tcW w:w="1361" w:type="dxa"/>
            <w:tcBorders>
              <w:top w:val="nil"/>
              <w:left w:val="nil"/>
              <w:bottom w:val="nil"/>
              <w:right w:val="nil"/>
            </w:tcBorders>
            <w:vAlign w:val="bottom"/>
          </w:tcPr>
          <w:p w14:paraId="5F509B7E"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vAlign w:val="bottom"/>
          </w:tcPr>
          <w:p w14:paraId="326A25E3"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2D3C4BA2" w14:textId="77777777" w:rsidR="00687D22" w:rsidRDefault="00687D22" w:rsidP="00687D22">
            <w:pPr>
              <w:jc w:val="right"/>
              <w:rPr>
                <w:rFonts w:cs="Arial"/>
                <w:sz w:val="20"/>
                <w:szCs w:val="20"/>
              </w:rPr>
            </w:pPr>
            <w:r>
              <w:rPr>
                <w:rFonts w:cs="Arial"/>
                <w:sz w:val="20"/>
                <w:szCs w:val="20"/>
              </w:rPr>
              <w:t>5,017</w:t>
            </w:r>
          </w:p>
        </w:tc>
        <w:tc>
          <w:tcPr>
            <w:tcW w:w="1361" w:type="dxa"/>
            <w:tcBorders>
              <w:top w:val="nil"/>
              <w:left w:val="nil"/>
              <w:bottom w:val="nil"/>
              <w:right w:val="nil"/>
            </w:tcBorders>
            <w:shd w:val="clear" w:color="auto" w:fill="auto"/>
            <w:vAlign w:val="bottom"/>
          </w:tcPr>
          <w:p w14:paraId="7D2E5B57" w14:textId="77777777" w:rsidR="00687D22" w:rsidRDefault="00687D22" w:rsidP="00687D22">
            <w:pPr>
              <w:jc w:val="right"/>
              <w:rPr>
                <w:rFonts w:cs="Arial"/>
                <w:sz w:val="20"/>
                <w:szCs w:val="20"/>
              </w:rPr>
            </w:pPr>
            <w:r>
              <w:rPr>
                <w:rFonts w:cs="Arial"/>
                <w:sz w:val="20"/>
                <w:szCs w:val="20"/>
              </w:rPr>
              <w:t>5,922</w:t>
            </w:r>
          </w:p>
        </w:tc>
      </w:tr>
      <w:tr w:rsidR="00687D22" w:rsidRPr="0087211A" w14:paraId="466E1DD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9FE5E30" w14:textId="77777777" w:rsidR="00687D22" w:rsidRPr="0087211A" w:rsidRDefault="00687D22" w:rsidP="00687D22">
            <w:pPr>
              <w:spacing w:before="40" w:after="20"/>
              <w:rPr>
                <w:rFonts w:cs="Arial"/>
                <w:sz w:val="18"/>
                <w:szCs w:val="18"/>
              </w:rPr>
            </w:pPr>
            <w:r w:rsidRPr="0087211A">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6E70365E" w14:textId="77777777" w:rsidR="00687D22" w:rsidRPr="00687D22" w:rsidRDefault="00687D22" w:rsidP="00687D22">
            <w:pPr>
              <w:spacing w:before="40" w:after="20"/>
              <w:jc w:val="right"/>
              <w:rPr>
                <w:rFonts w:cs="Arial"/>
                <w:sz w:val="18"/>
                <w:szCs w:val="18"/>
              </w:rPr>
            </w:pPr>
            <w:r w:rsidRPr="00687D22">
              <w:rPr>
                <w:rFonts w:cs="Arial"/>
                <w:sz w:val="18"/>
                <w:szCs w:val="18"/>
              </w:rPr>
              <w:t>108,472</w:t>
            </w:r>
          </w:p>
        </w:tc>
        <w:tc>
          <w:tcPr>
            <w:tcW w:w="1361" w:type="dxa"/>
            <w:tcBorders>
              <w:top w:val="nil"/>
              <w:left w:val="nil"/>
              <w:bottom w:val="nil"/>
              <w:right w:val="nil"/>
            </w:tcBorders>
            <w:vAlign w:val="bottom"/>
          </w:tcPr>
          <w:p w14:paraId="61E2B9AB" w14:textId="77777777" w:rsidR="00687D22" w:rsidRPr="00687D22" w:rsidRDefault="00687D22" w:rsidP="00687D22">
            <w:pPr>
              <w:spacing w:before="40" w:after="20"/>
              <w:jc w:val="right"/>
              <w:rPr>
                <w:rFonts w:cs="Arial"/>
                <w:sz w:val="18"/>
                <w:szCs w:val="18"/>
              </w:rPr>
            </w:pPr>
            <w:r w:rsidRPr="00687D22">
              <w:rPr>
                <w:rFonts w:cs="Arial"/>
                <w:sz w:val="18"/>
                <w:szCs w:val="18"/>
              </w:rPr>
              <w:t>110,295</w:t>
            </w:r>
          </w:p>
        </w:tc>
        <w:tc>
          <w:tcPr>
            <w:tcW w:w="1361" w:type="dxa"/>
            <w:tcBorders>
              <w:top w:val="nil"/>
              <w:left w:val="nil"/>
              <w:bottom w:val="nil"/>
              <w:right w:val="nil"/>
            </w:tcBorders>
            <w:vAlign w:val="bottom"/>
          </w:tcPr>
          <w:p w14:paraId="51F9C956" w14:textId="77777777" w:rsidR="00687D22" w:rsidRPr="00687D22" w:rsidRDefault="00687D22" w:rsidP="00687D22">
            <w:pPr>
              <w:spacing w:before="40" w:after="20"/>
              <w:jc w:val="right"/>
              <w:rPr>
                <w:rFonts w:cs="Arial"/>
                <w:sz w:val="18"/>
                <w:szCs w:val="18"/>
              </w:rPr>
            </w:pPr>
            <w:r w:rsidRPr="00687D22">
              <w:rPr>
                <w:rFonts w:cs="Arial"/>
                <w:sz w:val="18"/>
                <w:szCs w:val="18"/>
              </w:rPr>
              <w:t>110,295</w:t>
            </w:r>
          </w:p>
        </w:tc>
        <w:tc>
          <w:tcPr>
            <w:tcW w:w="1361" w:type="dxa"/>
            <w:tcBorders>
              <w:top w:val="nil"/>
              <w:left w:val="nil"/>
              <w:bottom w:val="nil"/>
              <w:right w:val="nil"/>
            </w:tcBorders>
            <w:shd w:val="clear" w:color="auto" w:fill="auto"/>
            <w:vAlign w:val="bottom"/>
          </w:tcPr>
          <w:p w14:paraId="76ADB783" w14:textId="77777777" w:rsidR="00687D22" w:rsidRDefault="00687D22" w:rsidP="00687D22">
            <w:pPr>
              <w:jc w:val="right"/>
              <w:rPr>
                <w:rFonts w:cs="Arial"/>
                <w:sz w:val="20"/>
                <w:szCs w:val="20"/>
              </w:rPr>
            </w:pPr>
            <w:r>
              <w:rPr>
                <w:rFonts w:cs="Arial"/>
                <w:sz w:val="20"/>
                <w:szCs w:val="20"/>
              </w:rPr>
              <w:t>21,119</w:t>
            </w:r>
          </w:p>
        </w:tc>
        <w:tc>
          <w:tcPr>
            <w:tcW w:w="1361" w:type="dxa"/>
            <w:tcBorders>
              <w:top w:val="nil"/>
              <w:left w:val="nil"/>
              <w:bottom w:val="nil"/>
              <w:right w:val="nil"/>
            </w:tcBorders>
            <w:shd w:val="clear" w:color="auto" w:fill="auto"/>
            <w:vAlign w:val="bottom"/>
          </w:tcPr>
          <w:p w14:paraId="0166238A" w14:textId="77777777" w:rsidR="00687D22" w:rsidRDefault="00687D22" w:rsidP="00687D22">
            <w:pPr>
              <w:jc w:val="right"/>
              <w:rPr>
                <w:rFonts w:cs="Arial"/>
                <w:sz w:val="20"/>
                <w:szCs w:val="20"/>
              </w:rPr>
            </w:pPr>
            <w:r>
              <w:rPr>
                <w:rFonts w:cs="Arial"/>
                <w:sz w:val="20"/>
                <w:szCs w:val="20"/>
              </w:rPr>
              <w:t>62,057</w:t>
            </w:r>
          </w:p>
        </w:tc>
      </w:tr>
      <w:tr w:rsidR="00687D22" w:rsidRPr="0087211A" w14:paraId="3343EBB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97C214C" w14:textId="77777777" w:rsidR="00687D22" w:rsidRPr="0087211A" w:rsidRDefault="00687D22" w:rsidP="00687D22">
            <w:pPr>
              <w:spacing w:before="40" w:after="20"/>
              <w:rPr>
                <w:rFonts w:cs="Arial"/>
                <w:sz w:val="18"/>
                <w:szCs w:val="18"/>
              </w:rPr>
            </w:pPr>
            <w:r w:rsidRPr="0087211A">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7A160B2A" w14:textId="77777777" w:rsidR="00687D22" w:rsidRPr="00687D22" w:rsidRDefault="00687D22" w:rsidP="00687D22">
            <w:pPr>
              <w:spacing w:before="40" w:after="20"/>
              <w:jc w:val="right"/>
              <w:rPr>
                <w:rFonts w:cs="Arial"/>
                <w:sz w:val="18"/>
                <w:szCs w:val="18"/>
              </w:rPr>
            </w:pPr>
            <w:r w:rsidRPr="00687D22">
              <w:rPr>
                <w:rFonts w:cs="Arial"/>
                <w:sz w:val="18"/>
                <w:szCs w:val="18"/>
              </w:rPr>
              <w:t>6,943</w:t>
            </w:r>
          </w:p>
        </w:tc>
        <w:tc>
          <w:tcPr>
            <w:tcW w:w="1361" w:type="dxa"/>
            <w:tcBorders>
              <w:top w:val="nil"/>
              <w:left w:val="nil"/>
              <w:bottom w:val="nil"/>
              <w:right w:val="nil"/>
            </w:tcBorders>
            <w:vAlign w:val="bottom"/>
          </w:tcPr>
          <w:p w14:paraId="3AB7510E"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vAlign w:val="bottom"/>
          </w:tcPr>
          <w:p w14:paraId="25AD573C"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05F867C6" w14:textId="77777777" w:rsidR="00687D22" w:rsidRDefault="00687D22" w:rsidP="00687D22">
            <w:pPr>
              <w:jc w:val="right"/>
              <w:rPr>
                <w:rFonts w:cs="Arial"/>
                <w:sz w:val="20"/>
                <w:szCs w:val="20"/>
              </w:rPr>
            </w:pPr>
            <w:r>
              <w:rPr>
                <w:rFonts w:cs="Arial"/>
                <w:sz w:val="20"/>
                <w:szCs w:val="20"/>
              </w:rPr>
              <w:t>3,226</w:t>
            </w:r>
          </w:p>
        </w:tc>
        <w:tc>
          <w:tcPr>
            <w:tcW w:w="1361" w:type="dxa"/>
            <w:tcBorders>
              <w:top w:val="nil"/>
              <w:left w:val="nil"/>
              <w:bottom w:val="nil"/>
              <w:right w:val="nil"/>
            </w:tcBorders>
            <w:shd w:val="clear" w:color="auto" w:fill="auto"/>
            <w:vAlign w:val="bottom"/>
          </w:tcPr>
          <w:p w14:paraId="25B1DBA4" w14:textId="77777777" w:rsidR="00687D22" w:rsidRDefault="00687D22" w:rsidP="00687D22">
            <w:pPr>
              <w:jc w:val="right"/>
              <w:rPr>
                <w:rFonts w:cs="Arial"/>
                <w:sz w:val="20"/>
                <w:szCs w:val="20"/>
              </w:rPr>
            </w:pPr>
            <w:r>
              <w:rPr>
                <w:rFonts w:cs="Arial"/>
                <w:sz w:val="20"/>
                <w:szCs w:val="20"/>
              </w:rPr>
              <w:t>3,672</w:t>
            </w:r>
          </w:p>
        </w:tc>
      </w:tr>
      <w:tr w:rsidR="00687D22" w:rsidRPr="0087211A" w14:paraId="7F41457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FB66362" w14:textId="77777777" w:rsidR="00687D22" w:rsidRPr="0087211A" w:rsidRDefault="00687D22" w:rsidP="00687D22">
            <w:pPr>
              <w:spacing w:before="40" w:after="20"/>
              <w:rPr>
                <w:rFonts w:cs="Arial"/>
                <w:sz w:val="18"/>
                <w:szCs w:val="18"/>
              </w:rPr>
            </w:pPr>
            <w:r w:rsidRPr="0087211A">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230F7E45" w14:textId="77777777" w:rsidR="00687D22" w:rsidRPr="00687D22" w:rsidRDefault="00687D22" w:rsidP="00687D22">
            <w:pPr>
              <w:spacing w:before="40" w:after="20"/>
              <w:jc w:val="right"/>
              <w:rPr>
                <w:rFonts w:cs="Arial"/>
                <w:sz w:val="18"/>
                <w:szCs w:val="18"/>
              </w:rPr>
            </w:pPr>
            <w:r w:rsidRPr="00687D22">
              <w:rPr>
                <w:rFonts w:cs="Arial"/>
                <w:sz w:val="18"/>
                <w:szCs w:val="18"/>
              </w:rPr>
              <w:t>3,069</w:t>
            </w:r>
          </w:p>
        </w:tc>
        <w:tc>
          <w:tcPr>
            <w:tcW w:w="1361" w:type="dxa"/>
            <w:tcBorders>
              <w:top w:val="nil"/>
              <w:left w:val="nil"/>
              <w:bottom w:val="nil"/>
              <w:right w:val="nil"/>
            </w:tcBorders>
            <w:vAlign w:val="bottom"/>
          </w:tcPr>
          <w:p w14:paraId="246BE47A" w14:textId="77777777" w:rsidR="00687D22" w:rsidRPr="00687D22" w:rsidRDefault="00687D22" w:rsidP="00687D22">
            <w:pPr>
              <w:spacing w:before="40" w:after="20"/>
              <w:jc w:val="right"/>
              <w:rPr>
                <w:rFonts w:cs="Arial"/>
                <w:sz w:val="18"/>
                <w:szCs w:val="18"/>
              </w:rPr>
            </w:pPr>
            <w:r w:rsidRPr="00687D22">
              <w:rPr>
                <w:rFonts w:cs="Arial"/>
                <w:sz w:val="18"/>
                <w:szCs w:val="18"/>
              </w:rPr>
              <w:t>12,163</w:t>
            </w:r>
          </w:p>
        </w:tc>
        <w:tc>
          <w:tcPr>
            <w:tcW w:w="1361" w:type="dxa"/>
            <w:tcBorders>
              <w:top w:val="nil"/>
              <w:left w:val="nil"/>
              <w:bottom w:val="nil"/>
              <w:right w:val="nil"/>
            </w:tcBorders>
            <w:vAlign w:val="bottom"/>
          </w:tcPr>
          <w:p w14:paraId="5A28D3C4"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6B50EFED" w14:textId="77777777" w:rsidR="00687D22" w:rsidRDefault="00687D22" w:rsidP="00687D22">
            <w:pPr>
              <w:jc w:val="right"/>
              <w:rPr>
                <w:rFonts w:cs="Arial"/>
                <w:sz w:val="20"/>
                <w:szCs w:val="20"/>
              </w:rPr>
            </w:pPr>
            <w:r>
              <w:rPr>
                <w:rFonts w:cs="Arial"/>
                <w:sz w:val="20"/>
                <w:szCs w:val="20"/>
              </w:rPr>
              <w:t>1,469</w:t>
            </w:r>
          </w:p>
        </w:tc>
        <w:tc>
          <w:tcPr>
            <w:tcW w:w="1361" w:type="dxa"/>
            <w:tcBorders>
              <w:top w:val="nil"/>
              <w:left w:val="nil"/>
              <w:bottom w:val="nil"/>
              <w:right w:val="nil"/>
            </w:tcBorders>
            <w:shd w:val="clear" w:color="auto" w:fill="auto"/>
            <w:vAlign w:val="bottom"/>
          </w:tcPr>
          <w:p w14:paraId="1B113C41" w14:textId="77777777" w:rsidR="00687D22" w:rsidRDefault="00687D22" w:rsidP="00687D22">
            <w:pPr>
              <w:jc w:val="right"/>
              <w:rPr>
                <w:rFonts w:cs="Arial"/>
                <w:sz w:val="20"/>
                <w:szCs w:val="20"/>
              </w:rPr>
            </w:pPr>
            <w:r>
              <w:rPr>
                <w:rFonts w:cs="Arial"/>
                <w:sz w:val="20"/>
                <w:szCs w:val="20"/>
              </w:rPr>
              <w:t>2,833</w:t>
            </w:r>
          </w:p>
        </w:tc>
      </w:tr>
      <w:tr w:rsidR="00687D22" w:rsidRPr="0087211A" w14:paraId="0E4C767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6135E8C" w14:textId="77777777" w:rsidR="00687D22" w:rsidRPr="0087211A" w:rsidRDefault="00687D22" w:rsidP="00687D22">
            <w:pPr>
              <w:spacing w:before="40" w:after="20"/>
              <w:rPr>
                <w:rFonts w:cs="Arial"/>
                <w:sz w:val="18"/>
                <w:szCs w:val="18"/>
              </w:rPr>
            </w:pPr>
            <w:r w:rsidRPr="0087211A">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301ED2D6" w14:textId="77777777" w:rsidR="00687D22" w:rsidRPr="00687D22" w:rsidRDefault="00687D22" w:rsidP="00687D22">
            <w:pPr>
              <w:spacing w:before="40" w:after="20"/>
              <w:jc w:val="right"/>
              <w:rPr>
                <w:rFonts w:cs="Arial"/>
                <w:sz w:val="18"/>
                <w:szCs w:val="18"/>
              </w:rPr>
            </w:pPr>
            <w:r w:rsidRPr="00687D22">
              <w:rPr>
                <w:rFonts w:cs="Arial"/>
                <w:sz w:val="18"/>
                <w:szCs w:val="18"/>
              </w:rPr>
              <w:t>28,017</w:t>
            </w:r>
          </w:p>
        </w:tc>
        <w:tc>
          <w:tcPr>
            <w:tcW w:w="1361" w:type="dxa"/>
            <w:tcBorders>
              <w:top w:val="nil"/>
              <w:left w:val="nil"/>
              <w:bottom w:val="nil"/>
              <w:right w:val="nil"/>
            </w:tcBorders>
            <w:vAlign w:val="bottom"/>
          </w:tcPr>
          <w:p w14:paraId="298B3B81" w14:textId="77777777" w:rsidR="00687D22" w:rsidRPr="00687D22" w:rsidRDefault="00687D22" w:rsidP="00687D22">
            <w:pPr>
              <w:spacing w:before="40" w:after="20"/>
              <w:jc w:val="right"/>
              <w:rPr>
                <w:rFonts w:cs="Arial"/>
                <w:sz w:val="18"/>
                <w:szCs w:val="18"/>
              </w:rPr>
            </w:pPr>
            <w:r w:rsidRPr="00687D22">
              <w:rPr>
                <w:rFonts w:cs="Arial"/>
                <w:sz w:val="18"/>
                <w:szCs w:val="18"/>
              </w:rPr>
              <w:t>35,513</w:t>
            </w:r>
          </w:p>
        </w:tc>
        <w:tc>
          <w:tcPr>
            <w:tcW w:w="1361" w:type="dxa"/>
            <w:tcBorders>
              <w:top w:val="nil"/>
              <w:left w:val="nil"/>
              <w:bottom w:val="nil"/>
              <w:right w:val="nil"/>
            </w:tcBorders>
            <w:vAlign w:val="bottom"/>
          </w:tcPr>
          <w:p w14:paraId="5D767C95" w14:textId="77777777" w:rsidR="00687D22" w:rsidRPr="00687D22" w:rsidRDefault="00687D22" w:rsidP="00687D22">
            <w:pPr>
              <w:spacing w:before="40" w:after="20"/>
              <w:jc w:val="right"/>
              <w:rPr>
                <w:rFonts w:cs="Arial"/>
                <w:sz w:val="18"/>
                <w:szCs w:val="18"/>
              </w:rPr>
            </w:pPr>
            <w:r w:rsidRPr="00687D22">
              <w:rPr>
                <w:rFonts w:cs="Arial"/>
                <w:sz w:val="18"/>
                <w:szCs w:val="18"/>
              </w:rPr>
              <w:t>35,513</w:t>
            </w:r>
          </w:p>
        </w:tc>
        <w:tc>
          <w:tcPr>
            <w:tcW w:w="1361" w:type="dxa"/>
            <w:tcBorders>
              <w:top w:val="nil"/>
              <w:left w:val="nil"/>
              <w:bottom w:val="nil"/>
              <w:right w:val="nil"/>
            </w:tcBorders>
            <w:shd w:val="clear" w:color="auto" w:fill="auto"/>
            <w:vAlign w:val="bottom"/>
          </w:tcPr>
          <w:p w14:paraId="25964D3A" w14:textId="77777777" w:rsidR="00687D22" w:rsidRDefault="00687D22" w:rsidP="00687D22">
            <w:pPr>
              <w:jc w:val="right"/>
              <w:rPr>
                <w:rFonts w:cs="Arial"/>
                <w:sz w:val="20"/>
                <w:szCs w:val="20"/>
              </w:rPr>
            </w:pPr>
            <w:r>
              <w:rPr>
                <w:rFonts w:cs="Arial"/>
                <w:sz w:val="20"/>
                <w:szCs w:val="20"/>
              </w:rPr>
              <w:t>10,302</w:t>
            </w:r>
          </w:p>
        </w:tc>
        <w:tc>
          <w:tcPr>
            <w:tcW w:w="1361" w:type="dxa"/>
            <w:tcBorders>
              <w:top w:val="nil"/>
              <w:left w:val="nil"/>
              <w:bottom w:val="nil"/>
              <w:right w:val="nil"/>
            </w:tcBorders>
            <w:shd w:val="clear" w:color="auto" w:fill="auto"/>
            <w:vAlign w:val="bottom"/>
          </w:tcPr>
          <w:p w14:paraId="121D6F88" w14:textId="77777777" w:rsidR="00687D22" w:rsidRDefault="00687D22" w:rsidP="00687D22">
            <w:pPr>
              <w:jc w:val="right"/>
              <w:rPr>
                <w:rFonts w:cs="Arial"/>
                <w:sz w:val="20"/>
                <w:szCs w:val="20"/>
              </w:rPr>
            </w:pPr>
            <w:r>
              <w:rPr>
                <w:rFonts w:cs="Arial"/>
                <w:sz w:val="20"/>
                <w:szCs w:val="20"/>
              </w:rPr>
              <w:t>15,546</w:t>
            </w:r>
          </w:p>
        </w:tc>
      </w:tr>
      <w:tr w:rsidR="00687D22" w:rsidRPr="0087211A" w14:paraId="6A3428F3"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66AA18F" w14:textId="77777777" w:rsidR="00687D22" w:rsidRPr="0087211A" w:rsidRDefault="00687D22" w:rsidP="00687D22">
            <w:pPr>
              <w:spacing w:before="40" w:after="20"/>
              <w:rPr>
                <w:rFonts w:cs="Arial"/>
                <w:sz w:val="18"/>
                <w:szCs w:val="18"/>
              </w:rPr>
            </w:pPr>
            <w:r w:rsidRPr="0087211A">
              <w:rPr>
                <w:rFonts w:cs="Arial"/>
                <w:sz w:val="18"/>
                <w:szCs w:val="18"/>
              </w:rPr>
              <w:t>Southern Grampians S</w:t>
            </w:r>
          </w:p>
        </w:tc>
        <w:tc>
          <w:tcPr>
            <w:tcW w:w="1361" w:type="dxa"/>
            <w:tcBorders>
              <w:top w:val="nil"/>
              <w:left w:val="single" w:sz="18" w:space="0" w:color="002060"/>
              <w:bottom w:val="nil"/>
              <w:right w:val="nil"/>
            </w:tcBorders>
            <w:shd w:val="clear" w:color="auto" w:fill="auto"/>
            <w:vAlign w:val="bottom"/>
          </w:tcPr>
          <w:p w14:paraId="63C49FFF" w14:textId="77777777" w:rsidR="00687D22" w:rsidRPr="00687D22" w:rsidRDefault="00687D22" w:rsidP="00687D22">
            <w:pPr>
              <w:spacing w:before="40" w:after="20"/>
              <w:jc w:val="right"/>
              <w:rPr>
                <w:rFonts w:cs="Arial"/>
                <w:sz w:val="18"/>
                <w:szCs w:val="18"/>
              </w:rPr>
            </w:pPr>
            <w:r w:rsidRPr="00687D22">
              <w:rPr>
                <w:rFonts w:cs="Arial"/>
                <w:sz w:val="18"/>
                <w:szCs w:val="18"/>
              </w:rPr>
              <w:t>15,751</w:t>
            </w:r>
          </w:p>
        </w:tc>
        <w:tc>
          <w:tcPr>
            <w:tcW w:w="1361" w:type="dxa"/>
            <w:tcBorders>
              <w:top w:val="nil"/>
              <w:left w:val="nil"/>
              <w:bottom w:val="nil"/>
              <w:right w:val="nil"/>
            </w:tcBorders>
            <w:vAlign w:val="bottom"/>
          </w:tcPr>
          <w:p w14:paraId="093AEA8F" w14:textId="77777777" w:rsidR="00687D22" w:rsidRPr="00687D22" w:rsidRDefault="00687D22" w:rsidP="00687D22">
            <w:pPr>
              <w:spacing w:before="40" w:after="20"/>
              <w:jc w:val="right"/>
              <w:rPr>
                <w:rFonts w:cs="Arial"/>
                <w:sz w:val="18"/>
                <w:szCs w:val="18"/>
              </w:rPr>
            </w:pPr>
            <w:r w:rsidRPr="00687D22">
              <w:rPr>
                <w:rFonts w:cs="Arial"/>
                <w:sz w:val="18"/>
                <w:szCs w:val="18"/>
              </w:rPr>
              <w:t>16,431</w:t>
            </w:r>
          </w:p>
        </w:tc>
        <w:tc>
          <w:tcPr>
            <w:tcW w:w="1361" w:type="dxa"/>
            <w:tcBorders>
              <w:top w:val="nil"/>
              <w:left w:val="nil"/>
              <w:bottom w:val="nil"/>
              <w:right w:val="nil"/>
            </w:tcBorders>
            <w:vAlign w:val="bottom"/>
          </w:tcPr>
          <w:p w14:paraId="34451929"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59E30FFC" w14:textId="77777777" w:rsidR="00687D22" w:rsidRDefault="00687D22" w:rsidP="00687D22">
            <w:pPr>
              <w:jc w:val="right"/>
              <w:rPr>
                <w:rFonts w:cs="Arial"/>
                <w:sz w:val="20"/>
                <w:szCs w:val="20"/>
              </w:rPr>
            </w:pPr>
            <w:r>
              <w:rPr>
                <w:rFonts w:cs="Arial"/>
                <w:sz w:val="20"/>
                <w:szCs w:val="20"/>
              </w:rPr>
              <w:t>5,693</w:t>
            </w:r>
          </w:p>
        </w:tc>
        <w:tc>
          <w:tcPr>
            <w:tcW w:w="1361" w:type="dxa"/>
            <w:tcBorders>
              <w:top w:val="nil"/>
              <w:left w:val="nil"/>
              <w:bottom w:val="nil"/>
              <w:right w:val="nil"/>
            </w:tcBorders>
            <w:shd w:val="clear" w:color="auto" w:fill="auto"/>
            <w:vAlign w:val="bottom"/>
          </w:tcPr>
          <w:p w14:paraId="76E92B6F" w14:textId="77777777" w:rsidR="00687D22" w:rsidRDefault="00687D22" w:rsidP="00687D22">
            <w:pPr>
              <w:jc w:val="right"/>
              <w:rPr>
                <w:rFonts w:cs="Arial"/>
                <w:sz w:val="20"/>
                <w:szCs w:val="20"/>
              </w:rPr>
            </w:pPr>
            <w:r>
              <w:rPr>
                <w:rFonts w:cs="Arial"/>
                <w:sz w:val="20"/>
                <w:szCs w:val="20"/>
              </w:rPr>
              <w:t>7,589</w:t>
            </w:r>
          </w:p>
        </w:tc>
      </w:tr>
      <w:tr w:rsidR="00687D22" w:rsidRPr="0087211A" w14:paraId="6F35F67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E13D435" w14:textId="77777777" w:rsidR="00687D22" w:rsidRPr="0087211A" w:rsidRDefault="00687D22" w:rsidP="00687D22">
            <w:pPr>
              <w:spacing w:before="40" w:after="20"/>
              <w:rPr>
                <w:rFonts w:cs="Arial"/>
                <w:sz w:val="18"/>
                <w:szCs w:val="18"/>
              </w:rPr>
            </w:pPr>
            <w:r w:rsidRPr="0087211A">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09C0DE9B" w14:textId="77777777" w:rsidR="00687D22" w:rsidRPr="00687D22" w:rsidRDefault="00687D22" w:rsidP="00687D22">
            <w:pPr>
              <w:spacing w:before="40" w:after="20"/>
              <w:jc w:val="right"/>
              <w:rPr>
                <w:rFonts w:cs="Arial"/>
                <w:sz w:val="18"/>
                <w:szCs w:val="18"/>
              </w:rPr>
            </w:pPr>
            <w:r w:rsidRPr="00687D22">
              <w:rPr>
                <w:rFonts w:cs="Arial"/>
                <w:sz w:val="18"/>
                <w:szCs w:val="18"/>
              </w:rPr>
              <w:t>110,569</w:t>
            </w:r>
          </w:p>
        </w:tc>
        <w:tc>
          <w:tcPr>
            <w:tcW w:w="1361" w:type="dxa"/>
            <w:tcBorders>
              <w:top w:val="nil"/>
              <w:left w:val="nil"/>
              <w:bottom w:val="nil"/>
              <w:right w:val="nil"/>
            </w:tcBorders>
            <w:vAlign w:val="bottom"/>
          </w:tcPr>
          <w:p w14:paraId="4728A2C5" w14:textId="77777777" w:rsidR="00687D22" w:rsidRPr="00687D22" w:rsidRDefault="00687D22" w:rsidP="00687D22">
            <w:pPr>
              <w:spacing w:before="40" w:after="20"/>
              <w:jc w:val="right"/>
              <w:rPr>
                <w:rFonts w:cs="Arial"/>
                <w:sz w:val="18"/>
                <w:szCs w:val="18"/>
              </w:rPr>
            </w:pPr>
            <w:r w:rsidRPr="00687D22">
              <w:rPr>
                <w:rFonts w:cs="Arial"/>
                <w:sz w:val="18"/>
                <w:szCs w:val="18"/>
              </w:rPr>
              <w:t>110,569</w:t>
            </w:r>
          </w:p>
        </w:tc>
        <w:tc>
          <w:tcPr>
            <w:tcW w:w="1361" w:type="dxa"/>
            <w:tcBorders>
              <w:top w:val="nil"/>
              <w:left w:val="nil"/>
              <w:bottom w:val="nil"/>
              <w:right w:val="nil"/>
            </w:tcBorders>
            <w:vAlign w:val="bottom"/>
          </w:tcPr>
          <w:p w14:paraId="7CF93DD3" w14:textId="77777777" w:rsidR="00687D22" w:rsidRPr="00687D22" w:rsidRDefault="00687D22" w:rsidP="00687D22">
            <w:pPr>
              <w:spacing w:before="40" w:after="20"/>
              <w:jc w:val="right"/>
              <w:rPr>
                <w:rFonts w:cs="Arial"/>
                <w:sz w:val="18"/>
                <w:szCs w:val="18"/>
              </w:rPr>
            </w:pPr>
            <w:r w:rsidRPr="00687D22">
              <w:rPr>
                <w:rFonts w:cs="Arial"/>
                <w:sz w:val="18"/>
                <w:szCs w:val="18"/>
              </w:rPr>
              <w:t>110,569</w:t>
            </w:r>
          </w:p>
        </w:tc>
        <w:tc>
          <w:tcPr>
            <w:tcW w:w="1361" w:type="dxa"/>
            <w:tcBorders>
              <w:top w:val="nil"/>
              <w:left w:val="nil"/>
              <w:bottom w:val="nil"/>
              <w:right w:val="nil"/>
            </w:tcBorders>
            <w:shd w:val="clear" w:color="auto" w:fill="auto"/>
            <w:vAlign w:val="bottom"/>
          </w:tcPr>
          <w:p w14:paraId="00C5B4D4" w14:textId="77777777" w:rsidR="00687D22" w:rsidRDefault="00687D22" w:rsidP="00687D22">
            <w:pPr>
              <w:jc w:val="right"/>
              <w:rPr>
                <w:rFonts w:cs="Arial"/>
                <w:sz w:val="20"/>
                <w:szCs w:val="20"/>
              </w:rPr>
            </w:pPr>
            <w:r>
              <w:rPr>
                <w:rFonts w:cs="Arial"/>
                <w:sz w:val="20"/>
                <w:szCs w:val="20"/>
              </w:rPr>
              <w:t>24,517</w:t>
            </w:r>
          </w:p>
        </w:tc>
        <w:tc>
          <w:tcPr>
            <w:tcW w:w="1361" w:type="dxa"/>
            <w:tcBorders>
              <w:top w:val="nil"/>
              <w:left w:val="nil"/>
              <w:bottom w:val="nil"/>
              <w:right w:val="nil"/>
            </w:tcBorders>
            <w:shd w:val="clear" w:color="auto" w:fill="auto"/>
            <w:vAlign w:val="bottom"/>
          </w:tcPr>
          <w:p w14:paraId="3BB6CF28" w14:textId="77777777" w:rsidR="00687D22" w:rsidRDefault="00687D22" w:rsidP="00687D22">
            <w:pPr>
              <w:jc w:val="right"/>
              <w:rPr>
                <w:rFonts w:cs="Arial"/>
                <w:sz w:val="20"/>
                <w:szCs w:val="20"/>
              </w:rPr>
            </w:pPr>
            <w:r>
              <w:rPr>
                <w:rFonts w:cs="Arial"/>
                <w:sz w:val="20"/>
                <w:szCs w:val="20"/>
              </w:rPr>
              <w:t>55,820</w:t>
            </w:r>
          </w:p>
        </w:tc>
      </w:tr>
      <w:tr w:rsidR="00687D22" w:rsidRPr="0087211A" w14:paraId="4EB2CF5C"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43D1CBC" w14:textId="77777777" w:rsidR="00687D22" w:rsidRPr="0087211A" w:rsidRDefault="00687D22" w:rsidP="00687D22">
            <w:pPr>
              <w:spacing w:before="40" w:after="20"/>
              <w:rPr>
                <w:rFonts w:cs="Arial"/>
                <w:sz w:val="18"/>
                <w:szCs w:val="18"/>
              </w:rPr>
            </w:pPr>
            <w:r w:rsidRPr="0087211A">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3784022F" w14:textId="77777777" w:rsidR="00687D22" w:rsidRPr="00687D22" w:rsidRDefault="00687D22" w:rsidP="00687D22">
            <w:pPr>
              <w:spacing w:before="40" w:after="20"/>
              <w:jc w:val="right"/>
              <w:rPr>
                <w:rFonts w:cs="Arial"/>
                <w:sz w:val="18"/>
                <w:szCs w:val="18"/>
              </w:rPr>
            </w:pPr>
            <w:r w:rsidRPr="00687D22">
              <w:rPr>
                <w:rFonts w:cs="Arial"/>
                <w:sz w:val="18"/>
                <w:szCs w:val="18"/>
              </w:rPr>
              <w:t>9,958</w:t>
            </w:r>
          </w:p>
        </w:tc>
        <w:tc>
          <w:tcPr>
            <w:tcW w:w="1361" w:type="dxa"/>
            <w:tcBorders>
              <w:top w:val="nil"/>
              <w:left w:val="nil"/>
              <w:bottom w:val="nil"/>
              <w:right w:val="nil"/>
            </w:tcBorders>
            <w:vAlign w:val="bottom"/>
          </w:tcPr>
          <w:p w14:paraId="5E548D27" w14:textId="77777777" w:rsidR="00687D22" w:rsidRPr="00687D22" w:rsidRDefault="00687D22" w:rsidP="00687D22">
            <w:pPr>
              <w:spacing w:before="40" w:after="20"/>
              <w:jc w:val="right"/>
              <w:rPr>
                <w:rFonts w:cs="Arial"/>
                <w:sz w:val="18"/>
                <w:szCs w:val="18"/>
              </w:rPr>
            </w:pPr>
            <w:r w:rsidRPr="00687D22">
              <w:rPr>
                <w:rFonts w:cs="Arial"/>
                <w:sz w:val="18"/>
                <w:szCs w:val="18"/>
              </w:rPr>
              <w:t>15,000</w:t>
            </w:r>
          </w:p>
        </w:tc>
        <w:tc>
          <w:tcPr>
            <w:tcW w:w="1361" w:type="dxa"/>
            <w:tcBorders>
              <w:top w:val="nil"/>
              <w:left w:val="nil"/>
              <w:bottom w:val="nil"/>
              <w:right w:val="nil"/>
            </w:tcBorders>
            <w:vAlign w:val="bottom"/>
          </w:tcPr>
          <w:p w14:paraId="6CB80754"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6AFE0C83" w14:textId="77777777" w:rsidR="00687D22" w:rsidRDefault="00687D22" w:rsidP="00687D22">
            <w:pPr>
              <w:jc w:val="right"/>
              <w:rPr>
                <w:rFonts w:cs="Arial"/>
                <w:sz w:val="20"/>
                <w:szCs w:val="20"/>
              </w:rPr>
            </w:pPr>
            <w:r>
              <w:rPr>
                <w:rFonts w:cs="Arial"/>
                <w:sz w:val="20"/>
                <w:szCs w:val="20"/>
              </w:rPr>
              <w:t>4,379</w:t>
            </w:r>
          </w:p>
        </w:tc>
        <w:tc>
          <w:tcPr>
            <w:tcW w:w="1361" w:type="dxa"/>
            <w:tcBorders>
              <w:top w:val="nil"/>
              <w:left w:val="nil"/>
              <w:bottom w:val="nil"/>
              <w:right w:val="nil"/>
            </w:tcBorders>
            <w:shd w:val="clear" w:color="auto" w:fill="auto"/>
            <w:vAlign w:val="bottom"/>
          </w:tcPr>
          <w:p w14:paraId="2F32E61E" w14:textId="77777777" w:rsidR="00687D22" w:rsidRDefault="00687D22" w:rsidP="00687D22">
            <w:pPr>
              <w:jc w:val="right"/>
              <w:rPr>
                <w:rFonts w:cs="Arial"/>
                <w:sz w:val="20"/>
                <w:szCs w:val="20"/>
              </w:rPr>
            </w:pPr>
            <w:r>
              <w:rPr>
                <w:rFonts w:cs="Arial"/>
                <w:sz w:val="20"/>
                <w:szCs w:val="20"/>
              </w:rPr>
              <w:t>5,278</w:t>
            </w:r>
          </w:p>
        </w:tc>
      </w:tr>
      <w:tr w:rsidR="00687D22" w:rsidRPr="0087211A" w14:paraId="2C36ADE7"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CC9DAAF" w14:textId="77777777" w:rsidR="00687D22" w:rsidRPr="0087211A" w:rsidRDefault="00687D22" w:rsidP="00687D22">
            <w:pPr>
              <w:spacing w:before="40" w:after="20"/>
              <w:rPr>
                <w:rFonts w:cs="Arial"/>
                <w:sz w:val="18"/>
                <w:szCs w:val="18"/>
              </w:rPr>
            </w:pPr>
            <w:r w:rsidRPr="0087211A">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26D73262" w14:textId="77777777" w:rsidR="00687D22" w:rsidRPr="00687D22" w:rsidRDefault="00687D22" w:rsidP="00687D22">
            <w:pPr>
              <w:spacing w:before="40" w:after="20"/>
              <w:jc w:val="right"/>
              <w:rPr>
                <w:rFonts w:cs="Arial"/>
                <w:sz w:val="18"/>
                <w:szCs w:val="18"/>
              </w:rPr>
            </w:pPr>
            <w:r w:rsidRPr="00687D22">
              <w:rPr>
                <w:rFonts w:cs="Arial"/>
                <w:sz w:val="18"/>
                <w:szCs w:val="18"/>
              </w:rPr>
              <w:t>29,839</w:t>
            </w:r>
          </w:p>
        </w:tc>
        <w:tc>
          <w:tcPr>
            <w:tcW w:w="1361" w:type="dxa"/>
            <w:tcBorders>
              <w:top w:val="nil"/>
              <w:left w:val="nil"/>
              <w:bottom w:val="nil"/>
              <w:right w:val="nil"/>
            </w:tcBorders>
            <w:vAlign w:val="bottom"/>
          </w:tcPr>
          <w:p w14:paraId="28B4A608" w14:textId="77777777" w:rsidR="00687D22" w:rsidRPr="00687D22" w:rsidRDefault="00687D22" w:rsidP="00687D22">
            <w:pPr>
              <w:spacing w:before="40" w:after="20"/>
              <w:jc w:val="right"/>
              <w:rPr>
                <w:rFonts w:cs="Arial"/>
                <w:sz w:val="18"/>
                <w:szCs w:val="18"/>
              </w:rPr>
            </w:pPr>
            <w:r w:rsidRPr="00687D22">
              <w:rPr>
                <w:rFonts w:cs="Arial"/>
                <w:sz w:val="18"/>
                <w:szCs w:val="18"/>
              </w:rPr>
              <w:t>47,972</w:t>
            </w:r>
          </w:p>
        </w:tc>
        <w:tc>
          <w:tcPr>
            <w:tcW w:w="1361" w:type="dxa"/>
            <w:tcBorders>
              <w:top w:val="nil"/>
              <w:left w:val="nil"/>
              <w:bottom w:val="nil"/>
              <w:right w:val="nil"/>
            </w:tcBorders>
            <w:vAlign w:val="bottom"/>
          </w:tcPr>
          <w:p w14:paraId="35523EDF" w14:textId="77777777" w:rsidR="00687D22" w:rsidRPr="00687D22" w:rsidRDefault="00687D22" w:rsidP="00687D22">
            <w:pPr>
              <w:spacing w:before="40" w:after="20"/>
              <w:jc w:val="right"/>
              <w:rPr>
                <w:rFonts w:cs="Arial"/>
                <w:sz w:val="18"/>
                <w:szCs w:val="18"/>
              </w:rPr>
            </w:pPr>
            <w:r w:rsidRPr="00687D22">
              <w:rPr>
                <w:rFonts w:cs="Arial"/>
                <w:sz w:val="18"/>
                <w:szCs w:val="18"/>
              </w:rPr>
              <w:t>47,972</w:t>
            </w:r>
          </w:p>
        </w:tc>
        <w:tc>
          <w:tcPr>
            <w:tcW w:w="1361" w:type="dxa"/>
            <w:tcBorders>
              <w:top w:val="nil"/>
              <w:left w:val="nil"/>
              <w:bottom w:val="nil"/>
              <w:right w:val="nil"/>
            </w:tcBorders>
            <w:shd w:val="clear" w:color="auto" w:fill="auto"/>
            <w:vAlign w:val="bottom"/>
          </w:tcPr>
          <w:p w14:paraId="2F42D32B" w14:textId="77777777" w:rsidR="00687D22" w:rsidRDefault="00687D22" w:rsidP="00687D22">
            <w:pPr>
              <w:jc w:val="right"/>
              <w:rPr>
                <w:rFonts w:cs="Arial"/>
                <w:sz w:val="20"/>
                <w:szCs w:val="20"/>
              </w:rPr>
            </w:pPr>
            <w:r>
              <w:rPr>
                <w:rFonts w:cs="Arial"/>
                <w:sz w:val="20"/>
                <w:szCs w:val="20"/>
              </w:rPr>
              <w:t>7,999</w:t>
            </w:r>
          </w:p>
        </w:tc>
        <w:tc>
          <w:tcPr>
            <w:tcW w:w="1361" w:type="dxa"/>
            <w:tcBorders>
              <w:top w:val="nil"/>
              <w:left w:val="nil"/>
              <w:bottom w:val="nil"/>
              <w:right w:val="nil"/>
            </w:tcBorders>
            <w:shd w:val="clear" w:color="auto" w:fill="auto"/>
            <w:vAlign w:val="bottom"/>
          </w:tcPr>
          <w:p w14:paraId="31ABF083" w14:textId="77777777" w:rsidR="00687D22" w:rsidRDefault="00687D22" w:rsidP="00687D22">
            <w:pPr>
              <w:jc w:val="right"/>
              <w:rPr>
                <w:rFonts w:cs="Arial"/>
                <w:sz w:val="20"/>
                <w:szCs w:val="20"/>
              </w:rPr>
            </w:pPr>
            <w:r>
              <w:rPr>
                <w:rFonts w:cs="Arial"/>
                <w:sz w:val="20"/>
                <w:szCs w:val="20"/>
              </w:rPr>
              <w:t>19,181</w:t>
            </w:r>
          </w:p>
        </w:tc>
      </w:tr>
      <w:tr w:rsidR="00687D22" w:rsidRPr="0087211A" w14:paraId="5B5879E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48BA485D" w14:textId="77777777" w:rsidR="00687D22" w:rsidRPr="0087211A" w:rsidRDefault="00687D22" w:rsidP="00687D22">
            <w:pPr>
              <w:spacing w:before="40" w:after="20"/>
              <w:rPr>
                <w:rFonts w:cs="Arial"/>
                <w:sz w:val="18"/>
                <w:szCs w:val="18"/>
              </w:rPr>
            </w:pPr>
            <w:r w:rsidRPr="0087211A">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2D7702A2" w14:textId="77777777" w:rsidR="00687D22" w:rsidRPr="00687D22" w:rsidRDefault="00687D22" w:rsidP="00687D22">
            <w:pPr>
              <w:spacing w:before="40" w:after="20"/>
              <w:jc w:val="right"/>
              <w:rPr>
                <w:rFonts w:cs="Arial"/>
                <w:sz w:val="18"/>
                <w:szCs w:val="18"/>
              </w:rPr>
            </w:pPr>
            <w:r w:rsidRPr="00687D22">
              <w:rPr>
                <w:rFonts w:cs="Arial"/>
                <w:sz w:val="18"/>
                <w:szCs w:val="18"/>
              </w:rPr>
              <w:t>20,361</w:t>
            </w:r>
          </w:p>
        </w:tc>
        <w:tc>
          <w:tcPr>
            <w:tcW w:w="1361" w:type="dxa"/>
            <w:tcBorders>
              <w:top w:val="nil"/>
              <w:left w:val="nil"/>
              <w:bottom w:val="nil"/>
              <w:right w:val="nil"/>
            </w:tcBorders>
            <w:vAlign w:val="bottom"/>
          </w:tcPr>
          <w:p w14:paraId="49ACDB71" w14:textId="77777777" w:rsidR="00687D22" w:rsidRPr="00687D22" w:rsidRDefault="00687D22" w:rsidP="00687D22">
            <w:pPr>
              <w:spacing w:before="40" w:after="20"/>
              <w:jc w:val="right"/>
              <w:rPr>
                <w:rFonts w:cs="Arial"/>
                <w:sz w:val="18"/>
                <w:szCs w:val="18"/>
              </w:rPr>
            </w:pPr>
            <w:r w:rsidRPr="00687D22">
              <w:rPr>
                <w:rFonts w:cs="Arial"/>
                <w:sz w:val="18"/>
                <w:szCs w:val="18"/>
              </w:rPr>
              <w:t>20,798</w:t>
            </w:r>
          </w:p>
        </w:tc>
        <w:tc>
          <w:tcPr>
            <w:tcW w:w="1361" w:type="dxa"/>
            <w:tcBorders>
              <w:top w:val="nil"/>
              <w:left w:val="nil"/>
              <w:bottom w:val="nil"/>
              <w:right w:val="nil"/>
            </w:tcBorders>
            <w:vAlign w:val="bottom"/>
          </w:tcPr>
          <w:p w14:paraId="076B48AF" w14:textId="77777777" w:rsidR="00687D22" w:rsidRPr="00687D22" w:rsidRDefault="00687D22" w:rsidP="00687D22">
            <w:pPr>
              <w:spacing w:before="40" w:after="20"/>
              <w:jc w:val="right"/>
              <w:rPr>
                <w:rFonts w:cs="Arial"/>
                <w:sz w:val="18"/>
                <w:szCs w:val="18"/>
              </w:rPr>
            </w:pPr>
            <w:r w:rsidRPr="00687D22">
              <w:rPr>
                <w:rFonts w:cs="Arial"/>
                <w:sz w:val="18"/>
                <w:szCs w:val="18"/>
              </w:rPr>
              <w:t>20,798</w:t>
            </w:r>
          </w:p>
        </w:tc>
        <w:tc>
          <w:tcPr>
            <w:tcW w:w="1361" w:type="dxa"/>
            <w:tcBorders>
              <w:top w:val="nil"/>
              <w:left w:val="nil"/>
              <w:bottom w:val="nil"/>
              <w:right w:val="nil"/>
            </w:tcBorders>
            <w:shd w:val="clear" w:color="auto" w:fill="auto"/>
            <w:vAlign w:val="bottom"/>
          </w:tcPr>
          <w:p w14:paraId="39D011C1" w14:textId="77777777" w:rsidR="00687D22" w:rsidRDefault="00687D22" w:rsidP="00687D22">
            <w:pPr>
              <w:jc w:val="right"/>
              <w:rPr>
                <w:rFonts w:cs="Arial"/>
                <w:sz w:val="20"/>
                <w:szCs w:val="20"/>
              </w:rPr>
            </w:pPr>
            <w:r>
              <w:rPr>
                <w:rFonts w:cs="Arial"/>
                <w:sz w:val="20"/>
                <w:szCs w:val="20"/>
              </w:rPr>
              <w:t>6,635</w:t>
            </w:r>
          </w:p>
        </w:tc>
        <w:tc>
          <w:tcPr>
            <w:tcW w:w="1361" w:type="dxa"/>
            <w:tcBorders>
              <w:top w:val="nil"/>
              <w:left w:val="nil"/>
              <w:bottom w:val="nil"/>
              <w:right w:val="nil"/>
            </w:tcBorders>
            <w:shd w:val="clear" w:color="auto" w:fill="auto"/>
            <w:vAlign w:val="bottom"/>
          </w:tcPr>
          <w:p w14:paraId="7E45EB15" w14:textId="77777777" w:rsidR="00687D22" w:rsidRDefault="00687D22" w:rsidP="00687D22">
            <w:pPr>
              <w:jc w:val="right"/>
              <w:rPr>
                <w:rFonts w:cs="Arial"/>
                <w:sz w:val="20"/>
                <w:szCs w:val="20"/>
              </w:rPr>
            </w:pPr>
            <w:r>
              <w:rPr>
                <w:rFonts w:cs="Arial"/>
                <w:sz w:val="20"/>
                <w:szCs w:val="20"/>
              </w:rPr>
              <w:t>9,100</w:t>
            </w:r>
          </w:p>
        </w:tc>
      </w:tr>
      <w:tr w:rsidR="00687D22" w:rsidRPr="0087211A" w14:paraId="5CD4EF42"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C490401" w14:textId="77777777" w:rsidR="00687D22" w:rsidRPr="0087211A" w:rsidRDefault="00687D22" w:rsidP="00687D22">
            <w:pPr>
              <w:spacing w:before="40" w:after="20"/>
              <w:rPr>
                <w:rFonts w:cs="Arial"/>
                <w:sz w:val="18"/>
                <w:szCs w:val="18"/>
              </w:rPr>
            </w:pPr>
            <w:r w:rsidRPr="0087211A">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482B94F2" w14:textId="77777777" w:rsidR="00687D22" w:rsidRPr="00687D22" w:rsidRDefault="00687D22" w:rsidP="00687D22">
            <w:pPr>
              <w:spacing w:before="40" w:after="20"/>
              <w:jc w:val="right"/>
              <w:rPr>
                <w:rFonts w:cs="Arial"/>
                <w:sz w:val="18"/>
                <w:szCs w:val="18"/>
              </w:rPr>
            </w:pPr>
            <w:r w:rsidRPr="00687D22">
              <w:rPr>
                <w:rFonts w:cs="Arial"/>
                <w:sz w:val="18"/>
                <w:szCs w:val="18"/>
              </w:rPr>
              <w:t>5,805</w:t>
            </w:r>
          </w:p>
        </w:tc>
        <w:tc>
          <w:tcPr>
            <w:tcW w:w="1361" w:type="dxa"/>
            <w:tcBorders>
              <w:top w:val="nil"/>
              <w:left w:val="nil"/>
              <w:bottom w:val="nil"/>
              <w:right w:val="nil"/>
            </w:tcBorders>
            <w:vAlign w:val="bottom"/>
          </w:tcPr>
          <w:p w14:paraId="4AFDE80C" w14:textId="77777777" w:rsidR="00687D22" w:rsidRPr="00687D22" w:rsidRDefault="00687D22" w:rsidP="00687D22">
            <w:pPr>
              <w:spacing w:before="40" w:after="20"/>
              <w:jc w:val="right"/>
              <w:rPr>
                <w:rFonts w:cs="Arial"/>
                <w:sz w:val="18"/>
                <w:szCs w:val="18"/>
              </w:rPr>
            </w:pPr>
            <w:r w:rsidRPr="00687D22">
              <w:rPr>
                <w:rFonts w:cs="Arial"/>
                <w:sz w:val="18"/>
                <w:szCs w:val="18"/>
              </w:rPr>
              <w:t>13,333</w:t>
            </w:r>
          </w:p>
        </w:tc>
        <w:tc>
          <w:tcPr>
            <w:tcW w:w="1361" w:type="dxa"/>
            <w:tcBorders>
              <w:top w:val="nil"/>
              <w:left w:val="nil"/>
              <w:bottom w:val="nil"/>
              <w:right w:val="nil"/>
            </w:tcBorders>
            <w:vAlign w:val="bottom"/>
          </w:tcPr>
          <w:p w14:paraId="09BBEFED"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09F0093A" w14:textId="77777777" w:rsidR="00687D22" w:rsidRDefault="00687D22" w:rsidP="00687D22">
            <w:pPr>
              <w:jc w:val="right"/>
              <w:rPr>
                <w:rFonts w:cs="Arial"/>
                <w:sz w:val="20"/>
                <w:szCs w:val="20"/>
              </w:rPr>
            </w:pPr>
            <w:r>
              <w:rPr>
                <w:rFonts w:cs="Arial"/>
                <w:sz w:val="20"/>
                <w:szCs w:val="20"/>
              </w:rPr>
              <w:t>2,298</w:t>
            </w:r>
          </w:p>
        </w:tc>
        <w:tc>
          <w:tcPr>
            <w:tcW w:w="1361" w:type="dxa"/>
            <w:tcBorders>
              <w:top w:val="nil"/>
              <w:left w:val="nil"/>
              <w:bottom w:val="nil"/>
              <w:right w:val="nil"/>
            </w:tcBorders>
            <w:shd w:val="clear" w:color="auto" w:fill="auto"/>
            <w:vAlign w:val="bottom"/>
          </w:tcPr>
          <w:p w14:paraId="589EBD67" w14:textId="77777777" w:rsidR="00687D22" w:rsidRDefault="00687D22" w:rsidP="00687D22">
            <w:pPr>
              <w:jc w:val="right"/>
              <w:rPr>
                <w:rFonts w:cs="Arial"/>
                <w:sz w:val="20"/>
                <w:szCs w:val="20"/>
              </w:rPr>
            </w:pPr>
            <w:r>
              <w:rPr>
                <w:rFonts w:cs="Arial"/>
                <w:sz w:val="20"/>
                <w:szCs w:val="20"/>
              </w:rPr>
              <w:t>2,973</w:t>
            </w:r>
          </w:p>
        </w:tc>
      </w:tr>
      <w:tr w:rsidR="00687D22" w:rsidRPr="0087211A" w14:paraId="2D583D4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6FEBA4D2" w14:textId="77777777" w:rsidR="00687D22" w:rsidRPr="0087211A" w:rsidRDefault="00687D22" w:rsidP="00687D22">
            <w:pPr>
              <w:spacing w:before="40" w:after="20"/>
              <w:rPr>
                <w:rFonts w:cs="Arial"/>
                <w:sz w:val="18"/>
                <w:szCs w:val="18"/>
              </w:rPr>
            </w:pPr>
            <w:r w:rsidRPr="0087211A">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3E1EF111" w14:textId="77777777" w:rsidR="00687D22" w:rsidRPr="00687D22" w:rsidRDefault="00687D22" w:rsidP="00687D22">
            <w:pPr>
              <w:spacing w:before="40" w:after="20"/>
              <w:jc w:val="right"/>
              <w:rPr>
                <w:rFonts w:cs="Arial"/>
                <w:sz w:val="18"/>
                <w:szCs w:val="18"/>
              </w:rPr>
            </w:pPr>
            <w:r w:rsidRPr="00687D22">
              <w:rPr>
                <w:rFonts w:cs="Arial"/>
                <w:sz w:val="18"/>
                <w:szCs w:val="18"/>
              </w:rPr>
              <w:t>27,499</w:t>
            </w:r>
          </w:p>
        </w:tc>
        <w:tc>
          <w:tcPr>
            <w:tcW w:w="1361" w:type="dxa"/>
            <w:tcBorders>
              <w:top w:val="nil"/>
              <w:left w:val="nil"/>
              <w:bottom w:val="nil"/>
              <w:right w:val="nil"/>
            </w:tcBorders>
            <w:vAlign w:val="bottom"/>
          </w:tcPr>
          <w:p w14:paraId="4412FEDB" w14:textId="77777777" w:rsidR="00687D22" w:rsidRPr="00687D22" w:rsidRDefault="00687D22" w:rsidP="00687D22">
            <w:pPr>
              <w:spacing w:before="40" w:after="20"/>
              <w:jc w:val="right"/>
              <w:rPr>
                <w:rFonts w:cs="Arial"/>
                <w:sz w:val="18"/>
                <w:szCs w:val="18"/>
              </w:rPr>
            </w:pPr>
            <w:r w:rsidRPr="00687D22">
              <w:rPr>
                <w:rFonts w:cs="Arial"/>
                <w:sz w:val="18"/>
                <w:szCs w:val="18"/>
              </w:rPr>
              <w:t>27,836</w:t>
            </w:r>
          </w:p>
        </w:tc>
        <w:tc>
          <w:tcPr>
            <w:tcW w:w="1361" w:type="dxa"/>
            <w:tcBorders>
              <w:top w:val="nil"/>
              <w:left w:val="nil"/>
              <w:bottom w:val="nil"/>
              <w:right w:val="nil"/>
            </w:tcBorders>
            <w:vAlign w:val="bottom"/>
          </w:tcPr>
          <w:p w14:paraId="27C7DDB1" w14:textId="77777777" w:rsidR="00687D22" w:rsidRPr="00687D22" w:rsidRDefault="00687D22" w:rsidP="00687D22">
            <w:pPr>
              <w:spacing w:before="40" w:after="20"/>
              <w:jc w:val="right"/>
              <w:rPr>
                <w:rFonts w:cs="Arial"/>
                <w:sz w:val="18"/>
                <w:szCs w:val="18"/>
              </w:rPr>
            </w:pPr>
            <w:r w:rsidRPr="00687D22">
              <w:rPr>
                <w:rFonts w:cs="Arial"/>
                <w:sz w:val="18"/>
                <w:szCs w:val="18"/>
              </w:rPr>
              <w:t>27,836</w:t>
            </w:r>
          </w:p>
        </w:tc>
        <w:tc>
          <w:tcPr>
            <w:tcW w:w="1361" w:type="dxa"/>
            <w:tcBorders>
              <w:top w:val="nil"/>
              <w:left w:val="nil"/>
              <w:bottom w:val="nil"/>
              <w:right w:val="nil"/>
            </w:tcBorders>
            <w:shd w:val="clear" w:color="auto" w:fill="auto"/>
            <w:vAlign w:val="bottom"/>
          </w:tcPr>
          <w:p w14:paraId="3990A9BD" w14:textId="77777777" w:rsidR="00687D22" w:rsidRDefault="00687D22" w:rsidP="00687D22">
            <w:pPr>
              <w:jc w:val="right"/>
              <w:rPr>
                <w:rFonts w:cs="Arial"/>
                <w:sz w:val="20"/>
                <w:szCs w:val="20"/>
              </w:rPr>
            </w:pPr>
            <w:r>
              <w:rPr>
                <w:rFonts w:cs="Arial"/>
                <w:sz w:val="20"/>
                <w:szCs w:val="20"/>
              </w:rPr>
              <w:t>9,777</w:t>
            </w:r>
          </w:p>
        </w:tc>
        <w:tc>
          <w:tcPr>
            <w:tcW w:w="1361" w:type="dxa"/>
            <w:tcBorders>
              <w:top w:val="nil"/>
              <w:left w:val="nil"/>
              <w:bottom w:val="nil"/>
              <w:right w:val="nil"/>
            </w:tcBorders>
            <w:shd w:val="clear" w:color="auto" w:fill="auto"/>
            <w:vAlign w:val="bottom"/>
          </w:tcPr>
          <w:p w14:paraId="7DCC9AB6" w14:textId="77777777" w:rsidR="00687D22" w:rsidRDefault="00687D22" w:rsidP="00687D22">
            <w:pPr>
              <w:jc w:val="right"/>
              <w:rPr>
                <w:rFonts w:cs="Arial"/>
                <w:sz w:val="20"/>
                <w:szCs w:val="20"/>
              </w:rPr>
            </w:pPr>
            <w:r>
              <w:rPr>
                <w:rFonts w:cs="Arial"/>
                <w:sz w:val="20"/>
                <w:szCs w:val="20"/>
              </w:rPr>
              <w:t>12,704</w:t>
            </w:r>
          </w:p>
        </w:tc>
      </w:tr>
      <w:tr w:rsidR="00687D22" w:rsidRPr="0087211A" w14:paraId="6BAD6F36"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D332B00" w14:textId="77777777" w:rsidR="00687D22" w:rsidRPr="0087211A" w:rsidRDefault="00687D22" w:rsidP="00687D22">
            <w:pPr>
              <w:spacing w:before="40" w:after="20"/>
              <w:rPr>
                <w:rFonts w:cs="Arial"/>
                <w:sz w:val="18"/>
                <w:szCs w:val="18"/>
              </w:rPr>
            </w:pPr>
            <w:r w:rsidRPr="0087211A">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1F057BEA" w14:textId="77777777" w:rsidR="00687D22" w:rsidRPr="00687D22" w:rsidRDefault="00687D22" w:rsidP="00687D22">
            <w:pPr>
              <w:spacing w:before="40" w:after="20"/>
              <w:jc w:val="right"/>
              <w:rPr>
                <w:rFonts w:cs="Arial"/>
                <w:sz w:val="18"/>
                <w:szCs w:val="18"/>
              </w:rPr>
            </w:pPr>
            <w:r w:rsidRPr="00687D22">
              <w:rPr>
                <w:rFonts w:cs="Arial"/>
                <w:sz w:val="18"/>
                <w:szCs w:val="18"/>
              </w:rPr>
              <w:t>33,797</w:t>
            </w:r>
          </w:p>
        </w:tc>
        <w:tc>
          <w:tcPr>
            <w:tcW w:w="1361" w:type="dxa"/>
            <w:tcBorders>
              <w:top w:val="nil"/>
              <w:left w:val="nil"/>
              <w:bottom w:val="nil"/>
              <w:right w:val="nil"/>
            </w:tcBorders>
            <w:vAlign w:val="bottom"/>
          </w:tcPr>
          <w:p w14:paraId="306F7C7A" w14:textId="77777777" w:rsidR="00687D22" w:rsidRPr="00687D22" w:rsidRDefault="00687D22" w:rsidP="00687D22">
            <w:pPr>
              <w:spacing w:before="40" w:after="20"/>
              <w:jc w:val="right"/>
              <w:rPr>
                <w:rFonts w:cs="Arial"/>
                <w:sz w:val="18"/>
                <w:szCs w:val="18"/>
              </w:rPr>
            </w:pPr>
            <w:r w:rsidRPr="00687D22">
              <w:rPr>
                <w:rFonts w:cs="Arial"/>
                <w:sz w:val="18"/>
                <w:szCs w:val="18"/>
              </w:rPr>
              <w:t>33,797</w:t>
            </w:r>
          </w:p>
        </w:tc>
        <w:tc>
          <w:tcPr>
            <w:tcW w:w="1361" w:type="dxa"/>
            <w:tcBorders>
              <w:top w:val="nil"/>
              <w:left w:val="nil"/>
              <w:bottom w:val="nil"/>
              <w:right w:val="nil"/>
            </w:tcBorders>
            <w:vAlign w:val="bottom"/>
          </w:tcPr>
          <w:p w14:paraId="40071E33" w14:textId="77777777" w:rsidR="00687D22" w:rsidRPr="00687D22" w:rsidRDefault="00687D22" w:rsidP="00687D22">
            <w:pPr>
              <w:spacing w:before="40" w:after="20"/>
              <w:jc w:val="right"/>
              <w:rPr>
                <w:rFonts w:cs="Arial"/>
                <w:sz w:val="18"/>
                <w:szCs w:val="18"/>
              </w:rPr>
            </w:pPr>
            <w:r w:rsidRPr="00687D22">
              <w:rPr>
                <w:rFonts w:cs="Arial"/>
                <w:sz w:val="18"/>
                <w:szCs w:val="18"/>
              </w:rPr>
              <w:t>33,797</w:t>
            </w:r>
          </w:p>
        </w:tc>
        <w:tc>
          <w:tcPr>
            <w:tcW w:w="1361" w:type="dxa"/>
            <w:tcBorders>
              <w:top w:val="nil"/>
              <w:left w:val="nil"/>
              <w:bottom w:val="nil"/>
              <w:right w:val="nil"/>
            </w:tcBorders>
            <w:shd w:val="clear" w:color="auto" w:fill="auto"/>
            <w:vAlign w:val="bottom"/>
          </w:tcPr>
          <w:p w14:paraId="6C1E681C" w14:textId="77777777" w:rsidR="00687D22" w:rsidRDefault="00687D22" w:rsidP="00687D22">
            <w:pPr>
              <w:jc w:val="right"/>
              <w:rPr>
                <w:rFonts w:cs="Arial"/>
                <w:sz w:val="20"/>
                <w:szCs w:val="20"/>
              </w:rPr>
            </w:pPr>
            <w:r>
              <w:rPr>
                <w:rFonts w:cs="Arial"/>
                <w:sz w:val="20"/>
                <w:szCs w:val="20"/>
              </w:rPr>
              <w:t>10,182</w:t>
            </w:r>
          </w:p>
        </w:tc>
        <w:tc>
          <w:tcPr>
            <w:tcW w:w="1361" w:type="dxa"/>
            <w:tcBorders>
              <w:top w:val="nil"/>
              <w:left w:val="nil"/>
              <w:bottom w:val="nil"/>
              <w:right w:val="nil"/>
            </w:tcBorders>
            <w:shd w:val="clear" w:color="auto" w:fill="auto"/>
            <w:vAlign w:val="bottom"/>
          </w:tcPr>
          <w:p w14:paraId="658CF55A" w14:textId="77777777" w:rsidR="00687D22" w:rsidRDefault="00687D22" w:rsidP="00687D22">
            <w:pPr>
              <w:jc w:val="right"/>
              <w:rPr>
                <w:rFonts w:cs="Arial"/>
                <w:sz w:val="20"/>
                <w:szCs w:val="20"/>
              </w:rPr>
            </w:pPr>
            <w:r>
              <w:rPr>
                <w:rFonts w:cs="Arial"/>
                <w:sz w:val="20"/>
                <w:szCs w:val="20"/>
              </w:rPr>
              <w:t>14,703</w:t>
            </w:r>
          </w:p>
        </w:tc>
      </w:tr>
      <w:tr w:rsidR="00687D22" w:rsidRPr="0087211A" w14:paraId="2676901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77904B92" w14:textId="77777777" w:rsidR="00687D22" w:rsidRPr="0087211A" w:rsidRDefault="00687D22" w:rsidP="00687D22">
            <w:pPr>
              <w:spacing w:before="40" w:after="20"/>
              <w:rPr>
                <w:rFonts w:cs="Arial"/>
                <w:sz w:val="18"/>
                <w:szCs w:val="18"/>
              </w:rPr>
            </w:pPr>
            <w:r w:rsidRPr="0087211A">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75B02209" w14:textId="77777777" w:rsidR="00687D22" w:rsidRPr="00687D22" w:rsidRDefault="00687D22" w:rsidP="00687D22">
            <w:pPr>
              <w:spacing w:before="40" w:after="20"/>
              <w:jc w:val="right"/>
              <w:rPr>
                <w:rFonts w:cs="Arial"/>
                <w:sz w:val="18"/>
                <w:szCs w:val="18"/>
              </w:rPr>
            </w:pPr>
            <w:r w:rsidRPr="00687D22">
              <w:rPr>
                <w:rFonts w:cs="Arial"/>
                <w:sz w:val="18"/>
                <w:szCs w:val="18"/>
              </w:rPr>
              <w:t>42,266</w:t>
            </w:r>
          </w:p>
        </w:tc>
        <w:tc>
          <w:tcPr>
            <w:tcW w:w="1361" w:type="dxa"/>
            <w:tcBorders>
              <w:top w:val="nil"/>
              <w:left w:val="nil"/>
              <w:bottom w:val="nil"/>
              <w:right w:val="nil"/>
            </w:tcBorders>
            <w:vAlign w:val="bottom"/>
          </w:tcPr>
          <w:p w14:paraId="0116B92C" w14:textId="77777777" w:rsidR="00687D22" w:rsidRPr="00687D22" w:rsidRDefault="00687D22" w:rsidP="00687D22">
            <w:pPr>
              <w:spacing w:before="40" w:after="20"/>
              <w:jc w:val="right"/>
              <w:rPr>
                <w:rFonts w:cs="Arial"/>
                <w:sz w:val="18"/>
                <w:szCs w:val="18"/>
              </w:rPr>
            </w:pPr>
            <w:r w:rsidRPr="00687D22">
              <w:rPr>
                <w:rFonts w:cs="Arial"/>
                <w:sz w:val="18"/>
                <w:szCs w:val="18"/>
              </w:rPr>
              <w:t>49,164</w:t>
            </w:r>
          </w:p>
        </w:tc>
        <w:tc>
          <w:tcPr>
            <w:tcW w:w="1361" w:type="dxa"/>
            <w:tcBorders>
              <w:top w:val="nil"/>
              <w:left w:val="nil"/>
              <w:bottom w:val="nil"/>
              <w:right w:val="nil"/>
            </w:tcBorders>
            <w:vAlign w:val="bottom"/>
          </w:tcPr>
          <w:p w14:paraId="5FCA70E0" w14:textId="77777777" w:rsidR="00687D22" w:rsidRPr="00687D22" w:rsidRDefault="00687D22" w:rsidP="00687D22">
            <w:pPr>
              <w:spacing w:before="40" w:after="20"/>
              <w:jc w:val="right"/>
              <w:rPr>
                <w:rFonts w:cs="Arial"/>
                <w:sz w:val="18"/>
                <w:szCs w:val="18"/>
              </w:rPr>
            </w:pPr>
            <w:r w:rsidRPr="00687D22">
              <w:rPr>
                <w:rFonts w:cs="Arial"/>
                <w:sz w:val="18"/>
                <w:szCs w:val="18"/>
              </w:rPr>
              <w:t>49,164</w:t>
            </w:r>
          </w:p>
        </w:tc>
        <w:tc>
          <w:tcPr>
            <w:tcW w:w="1361" w:type="dxa"/>
            <w:tcBorders>
              <w:top w:val="nil"/>
              <w:left w:val="nil"/>
              <w:bottom w:val="nil"/>
              <w:right w:val="nil"/>
            </w:tcBorders>
            <w:shd w:val="clear" w:color="auto" w:fill="auto"/>
            <w:vAlign w:val="bottom"/>
          </w:tcPr>
          <w:p w14:paraId="74591B70" w14:textId="77777777" w:rsidR="00687D22" w:rsidRDefault="00687D22" w:rsidP="00687D22">
            <w:pPr>
              <w:jc w:val="right"/>
              <w:rPr>
                <w:rFonts w:cs="Arial"/>
                <w:sz w:val="20"/>
                <w:szCs w:val="20"/>
              </w:rPr>
            </w:pPr>
            <w:r>
              <w:rPr>
                <w:rFonts w:cs="Arial"/>
                <w:sz w:val="20"/>
                <w:szCs w:val="20"/>
              </w:rPr>
              <w:t>14,638</w:t>
            </w:r>
          </w:p>
        </w:tc>
        <w:tc>
          <w:tcPr>
            <w:tcW w:w="1361" w:type="dxa"/>
            <w:tcBorders>
              <w:top w:val="nil"/>
              <w:left w:val="nil"/>
              <w:bottom w:val="nil"/>
              <w:right w:val="nil"/>
            </w:tcBorders>
            <w:shd w:val="clear" w:color="auto" w:fill="auto"/>
            <w:vAlign w:val="bottom"/>
          </w:tcPr>
          <w:p w14:paraId="197E89BB" w14:textId="77777777" w:rsidR="00687D22" w:rsidRDefault="00687D22" w:rsidP="00687D22">
            <w:pPr>
              <w:jc w:val="right"/>
              <w:rPr>
                <w:rFonts w:cs="Arial"/>
                <w:sz w:val="20"/>
                <w:szCs w:val="20"/>
              </w:rPr>
            </w:pPr>
            <w:r>
              <w:rPr>
                <w:rFonts w:cs="Arial"/>
                <w:sz w:val="20"/>
                <w:szCs w:val="20"/>
              </w:rPr>
              <w:t>21,378</w:t>
            </w:r>
          </w:p>
        </w:tc>
      </w:tr>
      <w:tr w:rsidR="00687D22" w:rsidRPr="0087211A" w14:paraId="4A9E5CDF" w14:textId="77777777" w:rsidTr="009F5050">
        <w:trPr>
          <w:trHeight w:val="240"/>
        </w:trPr>
        <w:tc>
          <w:tcPr>
            <w:tcW w:w="2268" w:type="dxa"/>
            <w:tcBorders>
              <w:top w:val="nil"/>
              <w:left w:val="nil"/>
              <w:bottom w:val="nil"/>
              <w:right w:val="single" w:sz="18" w:space="0" w:color="002060"/>
            </w:tcBorders>
            <w:shd w:val="clear" w:color="auto" w:fill="auto"/>
            <w:vAlign w:val="center"/>
          </w:tcPr>
          <w:p w14:paraId="2D82B54C" w14:textId="77777777" w:rsidR="00687D22" w:rsidRPr="0087211A" w:rsidRDefault="00687D22" w:rsidP="00687D22">
            <w:pPr>
              <w:spacing w:before="40" w:after="20"/>
              <w:rPr>
                <w:rFonts w:cs="Arial"/>
                <w:sz w:val="18"/>
                <w:szCs w:val="18"/>
              </w:rPr>
            </w:pPr>
            <w:r w:rsidRPr="0087211A">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0A71F084" w14:textId="77777777" w:rsidR="00687D22" w:rsidRPr="00687D22" w:rsidRDefault="00687D22" w:rsidP="00687D22">
            <w:pPr>
              <w:spacing w:before="40" w:after="20"/>
              <w:jc w:val="right"/>
              <w:rPr>
                <w:rFonts w:cs="Arial"/>
                <w:sz w:val="18"/>
                <w:szCs w:val="18"/>
              </w:rPr>
            </w:pPr>
            <w:r w:rsidRPr="00687D22">
              <w:rPr>
                <w:rFonts w:cs="Arial"/>
                <w:sz w:val="18"/>
                <w:szCs w:val="18"/>
              </w:rPr>
              <w:t>3,855</w:t>
            </w:r>
          </w:p>
        </w:tc>
        <w:tc>
          <w:tcPr>
            <w:tcW w:w="1361" w:type="dxa"/>
            <w:tcBorders>
              <w:top w:val="nil"/>
              <w:left w:val="nil"/>
              <w:bottom w:val="nil"/>
              <w:right w:val="nil"/>
            </w:tcBorders>
            <w:vAlign w:val="bottom"/>
          </w:tcPr>
          <w:p w14:paraId="5024AB81" w14:textId="77777777" w:rsidR="00687D22" w:rsidRPr="00687D22" w:rsidRDefault="00687D22" w:rsidP="00687D22">
            <w:pPr>
              <w:spacing w:before="40" w:after="20"/>
              <w:jc w:val="right"/>
              <w:rPr>
                <w:rFonts w:cs="Arial"/>
                <w:sz w:val="18"/>
                <w:szCs w:val="18"/>
              </w:rPr>
            </w:pPr>
            <w:r w:rsidRPr="00687D22">
              <w:rPr>
                <w:rFonts w:cs="Arial"/>
                <w:sz w:val="18"/>
                <w:szCs w:val="18"/>
              </w:rPr>
              <w:t>8,822</w:t>
            </w:r>
          </w:p>
        </w:tc>
        <w:tc>
          <w:tcPr>
            <w:tcW w:w="1361" w:type="dxa"/>
            <w:tcBorders>
              <w:top w:val="nil"/>
              <w:left w:val="nil"/>
              <w:bottom w:val="nil"/>
              <w:right w:val="nil"/>
            </w:tcBorders>
            <w:vAlign w:val="bottom"/>
          </w:tcPr>
          <w:p w14:paraId="29D44C81"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bottom w:val="nil"/>
              <w:right w:val="nil"/>
            </w:tcBorders>
            <w:shd w:val="clear" w:color="auto" w:fill="auto"/>
            <w:vAlign w:val="bottom"/>
          </w:tcPr>
          <w:p w14:paraId="5087C622" w14:textId="77777777" w:rsidR="00687D22" w:rsidRDefault="00687D22" w:rsidP="00687D22">
            <w:pPr>
              <w:jc w:val="right"/>
              <w:rPr>
                <w:rFonts w:cs="Arial"/>
                <w:sz w:val="20"/>
                <w:szCs w:val="20"/>
              </w:rPr>
            </w:pPr>
            <w:r>
              <w:rPr>
                <w:rFonts w:cs="Arial"/>
                <w:sz w:val="20"/>
                <w:szCs w:val="20"/>
              </w:rPr>
              <w:t>1,559</w:t>
            </w:r>
          </w:p>
        </w:tc>
        <w:tc>
          <w:tcPr>
            <w:tcW w:w="1361" w:type="dxa"/>
            <w:tcBorders>
              <w:top w:val="nil"/>
              <w:left w:val="nil"/>
              <w:bottom w:val="nil"/>
              <w:right w:val="nil"/>
            </w:tcBorders>
            <w:shd w:val="clear" w:color="auto" w:fill="auto"/>
            <w:vAlign w:val="bottom"/>
          </w:tcPr>
          <w:p w14:paraId="03C8D4F5" w14:textId="77777777" w:rsidR="00687D22" w:rsidRDefault="00687D22" w:rsidP="00687D22">
            <w:pPr>
              <w:jc w:val="right"/>
              <w:rPr>
                <w:rFonts w:cs="Arial"/>
                <w:sz w:val="20"/>
                <w:szCs w:val="20"/>
              </w:rPr>
            </w:pPr>
            <w:r>
              <w:rPr>
                <w:rFonts w:cs="Arial"/>
                <w:sz w:val="20"/>
                <w:szCs w:val="20"/>
              </w:rPr>
              <w:t>2,082</w:t>
            </w:r>
          </w:p>
        </w:tc>
      </w:tr>
      <w:tr w:rsidR="00687D22" w:rsidRPr="0087211A" w14:paraId="696FC5C4" w14:textId="77777777" w:rsidTr="009F5050">
        <w:trPr>
          <w:trHeight w:val="240"/>
        </w:trPr>
        <w:tc>
          <w:tcPr>
            <w:tcW w:w="2268" w:type="dxa"/>
            <w:tcBorders>
              <w:top w:val="nil"/>
              <w:left w:val="nil"/>
              <w:bottom w:val="nil"/>
              <w:right w:val="single" w:sz="18" w:space="0" w:color="002060"/>
            </w:tcBorders>
            <w:shd w:val="clear" w:color="auto" w:fill="auto"/>
            <w:vAlign w:val="center"/>
          </w:tcPr>
          <w:p w14:paraId="385DB4BF" w14:textId="77777777" w:rsidR="00687D22" w:rsidRPr="0087211A" w:rsidRDefault="00687D22" w:rsidP="00687D22">
            <w:pPr>
              <w:spacing w:before="40" w:after="20"/>
              <w:rPr>
                <w:rFonts w:cs="Arial"/>
                <w:sz w:val="18"/>
                <w:szCs w:val="18"/>
              </w:rPr>
            </w:pPr>
            <w:r w:rsidRPr="0087211A">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7DEBE624" w14:textId="77777777" w:rsidR="00687D22" w:rsidRPr="00687D22" w:rsidRDefault="00687D22" w:rsidP="00687D22">
            <w:pPr>
              <w:spacing w:before="40" w:after="20"/>
              <w:jc w:val="right"/>
              <w:rPr>
                <w:rFonts w:cs="Arial"/>
                <w:sz w:val="18"/>
                <w:szCs w:val="18"/>
              </w:rPr>
            </w:pPr>
            <w:r w:rsidRPr="00687D22">
              <w:rPr>
                <w:rFonts w:cs="Arial"/>
                <w:sz w:val="18"/>
                <w:szCs w:val="18"/>
              </w:rPr>
              <w:t>167,933</w:t>
            </w:r>
          </w:p>
        </w:tc>
        <w:tc>
          <w:tcPr>
            <w:tcW w:w="1361" w:type="dxa"/>
            <w:tcBorders>
              <w:top w:val="nil"/>
              <w:left w:val="nil"/>
              <w:bottom w:val="nil"/>
              <w:right w:val="nil"/>
            </w:tcBorders>
            <w:vAlign w:val="bottom"/>
          </w:tcPr>
          <w:p w14:paraId="5DE8DC5A" w14:textId="77777777" w:rsidR="00687D22" w:rsidRPr="00687D22" w:rsidRDefault="00687D22" w:rsidP="00687D22">
            <w:pPr>
              <w:spacing w:before="40" w:after="20"/>
              <w:jc w:val="right"/>
              <w:rPr>
                <w:rFonts w:cs="Arial"/>
                <w:sz w:val="18"/>
                <w:szCs w:val="18"/>
              </w:rPr>
            </w:pPr>
            <w:r w:rsidRPr="00687D22">
              <w:rPr>
                <w:rFonts w:cs="Arial"/>
                <w:sz w:val="18"/>
                <w:szCs w:val="18"/>
              </w:rPr>
              <w:t>167,933</w:t>
            </w:r>
          </w:p>
        </w:tc>
        <w:tc>
          <w:tcPr>
            <w:tcW w:w="1361" w:type="dxa"/>
            <w:tcBorders>
              <w:top w:val="nil"/>
              <w:left w:val="nil"/>
              <w:bottom w:val="nil"/>
              <w:right w:val="nil"/>
            </w:tcBorders>
            <w:vAlign w:val="bottom"/>
          </w:tcPr>
          <w:p w14:paraId="495A4A7A" w14:textId="77777777" w:rsidR="00687D22" w:rsidRPr="00687D22" w:rsidRDefault="00687D22" w:rsidP="00687D22">
            <w:pPr>
              <w:spacing w:before="40" w:after="20"/>
              <w:jc w:val="right"/>
              <w:rPr>
                <w:rFonts w:cs="Arial"/>
                <w:sz w:val="18"/>
                <w:szCs w:val="18"/>
              </w:rPr>
            </w:pPr>
            <w:r w:rsidRPr="00687D22">
              <w:rPr>
                <w:rFonts w:cs="Arial"/>
                <w:sz w:val="18"/>
                <w:szCs w:val="18"/>
              </w:rPr>
              <w:t>167,933</w:t>
            </w:r>
          </w:p>
        </w:tc>
        <w:tc>
          <w:tcPr>
            <w:tcW w:w="1361" w:type="dxa"/>
            <w:tcBorders>
              <w:top w:val="nil"/>
              <w:left w:val="nil"/>
              <w:bottom w:val="nil"/>
              <w:right w:val="nil"/>
            </w:tcBorders>
            <w:shd w:val="clear" w:color="auto" w:fill="auto"/>
            <w:vAlign w:val="bottom"/>
          </w:tcPr>
          <w:p w14:paraId="27E805BC" w14:textId="77777777" w:rsidR="00687D22" w:rsidRDefault="00687D22" w:rsidP="00687D22">
            <w:pPr>
              <w:jc w:val="right"/>
              <w:rPr>
                <w:rFonts w:cs="Arial"/>
                <w:sz w:val="20"/>
                <w:szCs w:val="20"/>
              </w:rPr>
            </w:pPr>
            <w:r>
              <w:rPr>
                <w:rFonts w:cs="Arial"/>
                <w:sz w:val="20"/>
                <w:szCs w:val="20"/>
              </w:rPr>
              <w:t>44,287</w:t>
            </w:r>
          </w:p>
        </w:tc>
        <w:tc>
          <w:tcPr>
            <w:tcW w:w="1361" w:type="dxa"/>
            <w:tcBorders>
              <w:top w:val="nil"/>
              <w:left w:val="nil"/>
              <w:bottom w:val="nil"/>
              <w:right w:val="nil"/>
            </w:tcBorders>
            <w:shd w:val="clear" w:color="auto" w:fill="auto"/>
            <w:vAlign w:val="bottom"/>
          </w:tcPr>
          <w:p w14:paraId="0B30C7DB" w14:textId="77777777" w:rsidR="00687D22" w:rsidRDefault="00687D22" w:rsidP="00687D22">
            <w:pPr>
              <w:jc w:val="right"/>
              <w:rPr>
                <w:rFonts w:cs="Arial"/>
                <w:sz w:val="20"/>
                <w:szCs w:val="20"/>
              </w:rPr>
            </w:pPr>
            <w:r>
              <w:rPr>
                <w:rFonts w:cs="Arial"/>
                <w:sz w:val="20"/>
                <w:szCs w:val="20"/>
              </w:rPr>
              <w:t>68,215</w:t>
            </w:r>
          </w:p>
        </w:tc>
      </w:tr>
      <w:tr w:rsidR="00687D22" w:rsidRPr="0087211A" w14:paraId="2E8C1BE0" w14:textId="77777777" w:rsidTr="009F5050">
        <w:trPr>
          <w:trHeight w:val="240"/>
        </w:trPr>
        <w:tc>
          <w:tcPr>
            <w:tcW w:w="2268" w:type="dxa"/>
            <w:tcBorders>
              <w:top w:val="nil"/>
              <w:left w:val="nil"/>
              <w:bottom w:val="nil"/>
              <w:right w:val="single" w:sz="18" w:space="0" w:color="002060"/>
            </w:tcBorders>
            <w:shd w:val="clear" w:color="auto" w:fill="auto"/>
            <w:vAlign w:val="center"/>
          </w:tcPr>
          <w:p w14:paraId="0002ECAA" w14:textId="77777777" w:rsidR="00687D22" w:rsidRPr="0087211A" w:rsidRDefault="00687D22" w:rsidP="00687D22">
            <w:pPr>
              <w:spacing w:before="40" w:after="20"/>
              <w:rPr>
                <w:rFonts w:cs="Arial"/>
                <w:sz w:val="18"/>
                <w:szCs w:val="18"/>
              </w:rPr>
            </w:pPr>
            <w:r w:rsidRPr="0087211A">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0B3DDDEC" w14:textId="77777777" w:rsidR="00687D22" w:rsidRPr="00687D22" w:rsidRDefault="00687D22" w:rsidP="00687D22">
            <w:pPr>
              <w:spacing w:before="40" w:after="20"/>
              <w:jc w:val="right"/>
              <w:rPr>
                <w:rFonts w:cs="Arial"/>
                <w:sz w:val="18"/>
                <w:szCs w:val="18"/>
              </w:rPr>
            </w:pPr>
            <w:r w:rsidRPr="00687D22">
              <w:rPr>
                <w:rFonts w:cs="Arial"/>
                <w:sz w:val="18"/>
                <w:szCs w:val="18"/>
              </w:rPr>
              <w:t>204,643</w:t>
            </w:r>
          </w:p>
        </w:tc>
        <w:tc>
          <w:tcPr>
            <w:tcW w:w="1361" w:type="dxa"/>
            <w:tcBorders>
              <w:top w:val="nil"/>
              <w:left w:val="nil"/>
              <w:bottom w:val="nil"/>
              <w:right w:val="nil"/>
            </w:tcBorders>
            <w:vAlign w:val="bottom"/>
          </w:tcPr>
          <w:p w14:paraId="5F7767FF" w14:textId="77777777" w:rsidR="00687D22" w:rsidRPr="00687D22" w:rsidRDefault="00687D22" w:rsidP="00687D22">
            <w:pPr>
              <w:spacing w:before="40" w:after="20"/>
              <w:jc w:val="right"/>
              <w:rPr>
                <w:rFonts w:cs="Arial"/>
                <w:sz w:val="18"/>
                <w:szCs w:val="18"/>
              </w:rPr>
            </w:pPr>
            <w:r w:rsidRPr="00687D22">
              <w:rPr>
                <w:rFonts w:cs="Arial"/>
                <w:sz w:val="18"/>
                <w:szCs w:val="18"/>
              </w:rPr>
              <w:t>204,643</w:t>
            </w:r>
          </w:p>
        </w:tc>
        <w:tc>
          <w:tcPr>
            <w:tcW w:w="1361" w:type="dxa"/>
            <w:tcBorders>
              <w:top w:val="nil"/>
              <w:left w:val="nil"/>
              <w:bottom w:val="nil"/>
              <w:right w:val="nil"/>
            </w:tcBorders>
            <w:vAlign w:val="bottom"/>
          </w:tcPr>
          <w:p w14:paraId="02DD9155" w14:textId="77777777" w:rsidR="00687D22" w:rsidRPr="00687D22" w:rsidRDefault="00687D22" w:rsidP="00687D22">
            <w:pPr>
              <w:spacing w:before="40" w:after="20"/>
              <w:jc w:val="right"/>
              <w:rPr>
                <w:rFonts w:cs="Arial"/>
                <w:sz w:val="18"/>
                <w:szCs w:val="18"/>
              </w:rPr>
            </w:pPr>
            <w:r w:rsidRPr="00687D22">
              <w:rPr>
                <w:rFonts w:cs="Arial"/>
                <w:sz w:val="18"/>
                <w:szCs w:val="18"/>
              </w:rPr>
              <w:t>204,643</w:t>
            </w:r>
          </w:p>
        </w:tc>
        <w:tc>
          <w:tcPr>
            <w:tcW w:w="1361" w:type="dxa"/>
            <w:tcBorders>
              <w:top w:val="nil"/>
              <w:left w:val="nil"/>
              <w:bottom w:val="nil"/>
              <w:right w:val="nil"/>
            </w:tcBorders>
            <w:shd w:val="clear" w:color="auto" w:fill="auto"/>
            <w:vAlign w:val="bottom"/>
          </w:tcPr>
          <w:p w14:paraId="091D0F46" w14:textId="77777777" w:rsidR="00687D22" w:rsidRDefault="00687D22" w:rsidP="00687D22">
            <w:pPr>
              <w:jc w:val="right"/>
              <w:rPr>
                <w:rFonts w:cs="Arial"/>
                <w:sz w:val="20"/>
                <w:szCs w:val="20"/>
              </w:rPr>
            </w:pPr>
            <w:r>
              <w:rPr>
                <w:rFonts w:cs="Arial"/>
                <w:sz w:val="20"/>
                <w:szCs w:val="20"/>
              </w:rPr>
              <w:t>46,684</w:t>
            </w:r>
          </w:p>
        </w:tc>
        <w:tc>
          <w:tcPr>
            <w:tcW w:w="1361" w:type="dxa"/>
            <w:tcBorders>
              <w:top w:val="nil"/>
              <w:left w:val="nil"/>
              <w:bottom w:val="nil"/>
              <w:right w:val="nil"/>
            </w:tcBorders>
            <w:shd w:val="clear" w:color="auto" w:fill="auto"/>
            <w:vAlign w:val="bottom"/>
          </w:tcPr>
          <w:p w14:paraId="3ADF960C" w14:textId="77777777" w:rsidR="00687D22" w:rsidRDefault="00687D22" w:rsidP="00687D22">
            <w:pPr>
              <w:jc w:val="right"/>
              <w:rPr>
                <w:rFonts w:cs="Arial"/>
                <w:sz w:val="20"/>
                <w:szCs w:val="20"/>
              </w:rPr>
            </w:pPr>
            <w:r>
              <w:rPr>
                <w:rFonts w:cs="Arial"/>
                <w:sz w:val="20"/>
                <w:szCs w:val="20"/>
              </w:rPr>
              <w:t>72,759</w:t>
            </w:r>
          </w:p>
        </w:tc>
      </w:tr>
      <w:tr w:rsidR="00687D22" w:rsidRPr="0087211A" w14:paraId="3F117AA8"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0161C8B" w14:textId="77777777" w:rsidR="00687D22" w:rsidRPr="0087211A" w:rsidRDefault="00687D22" w:rsidP="00687D22">
            <w:pPr>
              <w:spacing w:before="40" w:after="20"/>
              <w:rPr>
                <w:rFonts w:cs="Arial"/>
                <w:sz w:val="18"/>
                <w:szCs w:val="18"/>
              </w:rPr>
            </w:pPr>
            <w:r w:rsidRPr="0087211A">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7B51D4DD" w14:textId="77777777" w:rsidR="00687D22" w:rsidRPr="00687D22" w:rsidRDefault="00687D22" w:rsidP="00687D22">
            <w:pPr>
              <w:spacing w:before="40" w:after="20"/>
              <w:jc w:val="right"/>
              <w:rPr>
                <w:rFonts w:cs="Arial"/>
                <w:sz w:val="18"/>
                <w:szCs w:val="18"/>
              </w:rPr>
            </w:pPr>
            <w:r w:rsidRPr="00687D22">
              <w:rPr>
                <w:rFonts w:cs="Arial"/>
                <w:sz w:val="18"/>
                <w:szCs w:val="18"/>
              </w:rPr>
              <w:t>39,249</w:t>
            </w:r>
          </w:p>
        </w:tc>
        <w:tc>
          <w:tcPr>
            <w:tcW w:w="1361" w:type="dxa"/>
            <w:tcBorders>
              <w:top w:val="nil"/>
              <w:left w:val="nil"/>
              <w:bottom w:val="nil"/>
              <w:right w:val="nil"/>
            </w:tcBorders>
            <w:vAlign w:val="bottom"/>
          </w:tcPr>
          <w:p w14:paraId="0D60105C" w14:textId="77777777" w:rsidR="00687D22" w:rsidRPr="00687D22" w:rsidRDefault="00687D22" w:rsidP="00687D22">
            <w:pPr>
              <w:spacing w:before="40" w:after="20"/>
              <w:jc w:val="right"/>
              <w:rPr>
                <w:rFonts w:cs="Arial"/>
                <w:sz w:val="18"/>
                <w:szCs w:val="18"/>
              </w:rPr>
            </w:pPr>
            <w:r w:rsidRPr="00687D22">
              <w:rPr>
                <w:rFonts w:cs="Arial"/>
                <w:sz w:val="18"/>
                <w:szCs w:val="18"/>
              </w:rPr>
              <w:t>39,249</w:t>
            </w:r>
          </w:p>
        </w:tc>
        <w:tc>
          <w:tcPr>
            <w:tcW w:w="1361" w:type="dxa"/>
            <w:tcBorders>
              <w:top w:val="nil"/>
              <w:left w:val="nil"/>
              <w:bottom w:val="nil"/>
              <w:right w:val="nil"/>
            </w:tcBorders>
            <w:vAlign w:val="bottom"/>
          </w:tcPr>
          <w:p w14:paraId="39604674" w14:textId="77777777" w:rsidR="00687D22" w:rsidRPr="00687D22" w:rsidRDefault="00687D22" w:rsidP="00687D22">
            <w:pPr>
              <w:spacing w:before="40" w:after="20"/>
              <w:jc w:val="right"/>
              <w:rPr>
                <w:rFonts w:cs="Arial"/>
                <w:sz w:val="18"/>
                <w:szCs w:val="18"/>
              </w:rPr>
            </w:pPr>
            <w:r w:rsidRPr="00687D22">
              <w:rPr>
                <w:rFonts w:cs="Arial"/>
                <w:sz w:val="18"/>
                <w:szCs w:val="18"/>
              </w:rPr>
              <w:t>39,249</w:t>
            </w:r>
          </w:p>
        </w:tc>
        <w:tc>
          <w:tcPr>
            <w:tcW w:w="1361" w:type="dxa"/>
            <w:tcBorders>
              <w:top w:val="nil"/>
              <w:left w:val="nil"/>
              <w:bottom w:val="nil"/>
              <w:right w:val="nil"/>
            </w:tcBorders>
            <w:shd w:val="clear" w:color="auto" w:fill="auto"/>
            <w:vAlign w:val="bottom"/>
          </w:tcPr>
          <w:p w14:paraId="3D7BB059" w14:textId="77777777" w:rsidR="00687D22" w:rsidRDefault="00687D22" w:rsidP="00687D22">
            <w:pPr>
              <w:jc w:val="right"/>
              <w:rPr>
                <w:rFonts w:cs="Arial"/>
                <w:sz w:val="20"/>
                <w:szCs w:val="20"/>
              </w:rPr>
            </w:pPr>
            <w:r>
              <w:rPr>
                <w:rFonts w:cs="Arial"/>
                <w:sz w:val="20"/>
                <w:szCs w:val="20"/>
              </w:rPr>
              <w:t>10,323</w:t>
            </w:r>
          </w:p>
        </w:tc>
        <w:tc>
          <w:tcPr>
            <w:tcW w:w="1361" w:type="dxa"/>
            <w:tcBorders>
              <w:top w:val="nil"/>
              <w:left w:val="nil"/>
              <w:bottom w:val="nil"/>
              <w:right w:val="nil"/>
            </w:tcBorders>
            <w:shd w:val="clear" w:color="auto" w:fill="auto"/>
            <w:vAlign w:val="bottom"/>
          </w:tcPr>
          <w:p w14:paraId="4D2928DD" w14:textId="77777777" w:rsidR="00687D22" w:rsidRDefault="00687D22" w:rsidP="00687D22">
            <w:pPr>
              <w:jc w:val="right"/>
              <w:rPr>
                <w:rFonts w:cs="Arial"/>
                <w:sz w:val="20"/>
                <w:szCs w:val="20"/>
              </w:rPr>
            </w:pPr>
            <w:r>
              <w:rPr>
                <w:rFonts w:cs="Arial"/>
                <w:sz w:val="20"/>
                <w:szCs w:val="20"/>
              </w:rPr>
              <w:t>16,264</w:t>
            </w:r>
          </w:p>
        </w:tc>
      </w:tr>
      <w:tr w:rsidR="00687D22" w:rsidRPr="0087211A" w14:paraId="357140A5" w14:textId="77777777" w:rsidTr="009F5050">
        <w:trPr>
          <w:trHeight w:val="240"/>
        </w:trPr>
        <w:tc>
          <w:tcPr>
            <w:tcW w:w="2268" w:type="dxa"/>
            <w:tcBorders>
              <w:top w:val="nil"/>
              <w:left w:val="nil"/>
              <w:bottom w:val="nil"/>
              <w:right w:val="single" w:sz="18" w:space="0" w:color="002060"/>
            </w:tcBorders>
            <w:shd w:val="clear" w:color="auto" w:fill="auto"/>
            <w:vAlign w:val="center"/>
          </w:tcPr>
          <w:p w14:paraId="1C9B46BD" w14:textId="77777777" w:rsidR="00687D22" w:rsidRPr="0087211A" w:rsidRDefault="00687D22" w:rsidP="00687D22">
            <w:pPr>
              <w:spacing w:before="40" w:after="20"/>
              <w:rPr>
                <w:rFonts w:cs="Arial"/>
                <w:sz w:val="18"/>
                <w:szCs w:val="18"/>
              </w:rPr>
            </w:pPr>
            <w:r w:rsidRPr="0087211A">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0BF593FC" w14:textId="77777777" w:rsidR="00687D22" w:rsidRPr="00687D22" w:rsidRDefault="00687D22" w:rsidP="00687D22">
            <w:pPr>
              <w:spacing w:before="40" w:after="20"/>
              <w:jc w:val="right"/>
              <w:rPr>
                <w:rFonts w:cs="Arial"/>
                <w:sz w:val="18"/>
                <w:szCs w:val="18"/>
              </w:rPr>
            </w:pPr>
            <w:r w:rsidRPr="00687D22">
              <w:rPr>
                <w:rFonts w:cs="Arial"/>
                <w:sz w:val="18"/>
                <w:szCs w:val="18"/>
              </w:rPr>
              <w:t>222,656</w:t>
            </w:r>
          </w:p>
        </w:tc>
        <w:tc>
          <w:tcPr>
            <w:tcW w:w="1361" w:type="dxa"/>
            <w:tcBorders>
              <w:top w:val="nil"/>
              <w:left w:val="nil"/>
              <w:bottom w:val="nil"/>
              <w:right w:val="nil"/>
            </w:tcBorders>
            <w:vAlign w:val="bottom"/>
          </w:tcPr>
          <w:p w14:paraId="673ADD6C" w14:textId="77777777" w:rsidR="00687D22" w:rsidRPr="00687D22" w:rsidRDefault="00687D22" w:rsidP="00687D22">
            <w:pPr>
              <w:spacing w:before="40" w:after="20"/>
              <w:jc w:val="right"/>
              <w:rPr>
                <w:rFonts w:cs="Arial"/>
                <w:sz w:val="18"/>
                <w:szCs w:val="18"/>
              </w:rPr>
            </w:pPr>
            <w:r w:rsidRPr="00687D22">
              <w:rPr>
                <w:rFonts w:cs="Arial"/>
                <w:sz w:val="18"/>
                <w:szCs w:val="18"/>
              </w:rPr>
              <w:t>222,656</w:t>
            </w:r>
          </w:p>
        </w:tc>
        <w:tc>
          <w:tcPr>
            <w:tcW w:w="1361" w:type="dxa"/>
            <w:tcBorders>
              <w:top w:val="nil"/>
              <w:left w:val="nil"/>
              <w:bottom w:val="nil"/>
              <w:right w:val="nil"/>
            </w:tcBorders>
            <w:vAlign w:val="bottom"/>
          </w:tcPr>
          <w:p w14:paraId="584D5EE3" w14:textId="77777777" w:rsidR="00687D22" w:rsidRPr="00687D22" w:rsidRDefault="00687D22" w:rsidP="00687D22">
            <w:pPr>
              <w:spacing w:before="40" w:after="20"/>
              <w:jc w:val="right"/>
              <w:rPr>
                <w:rFonts w:cs="Arial"/>
                <w:sz w:val="18"/>
                <w:szCs w:val="18"/>
              </w:rPr>
            </w:pPr>
            <w:r w:rsidRPr="00687D22">
              <w:rPr>
                <w:rFonts w:cs="Arial"/>
                <w:sz w:val="18"/>
                <w:szCs w:val="18"/>
              </w:rPr>
              <w:t>222,656</w:t>
            </w:r>
          </w:p>
        </w:tc>
        <w:tc>
          <w:tcPr>
            <w:tcW w:w="1361" w:type="dxa"/>
            <w:tcBorders>
              <w:top w:val="nil"/>
              <w:left w:val="nil"/>
              <w:bottom w:val="nil"/>
              <w:right w:val="nil"/>
            </w:tcBorders>
            <w:shd w:val="clear" w:color="auto" w:fill="auto"/>
            <w:vAlign w:val="bottom"/>
          </w:tcPr>
          <w:p w14:paraId="2B3DFE76" w14:textId="77777777" w:rsidR="00687D22" w:rsidRDefault="00687D22" w:rsidP="00687D22">
            <w:pPr>
              <w:jc w:val="right"/>
              <w:rPr>
                <w:rFonts w:cs="Arial"/>
                <w:sz w:val="20"/>
                <w:szCs w:val="20"/>
              </w:rPr>
            </w:pPr>
            <w:r>
              <w:rPr>
                <w:rFonts w:cs="Arial"/>
                <w:sz w:val="20"/>
                <w:szCs w:val="20"/>
              </w:rPr>
              <w:t>34,102</w:t>
            </w:r>
          </w:p>
        </w:tc>
        <w:tc>
          <w:tcPr>
            <w:tcW w:w="1361" w:type="dxa"/>
            <w:tcBorders>
              <w:top w:val="nil"/>
              <w:left w:val="nil"/>
              <w:bottom w:val="nil"/>
              <w:right w:val="nil"/>
            </w:tcBorders>
            <w:shd w:val="clear" w:color="auto" w:fill="auto"/>
            <w:vAlign w:val="bottom"/>
          </w:tcPr>
          <w:p w14:paraId="0457C019" w14:textId="77777777" w:rsidR="00687D22" w:rsidRDefault="00687D22" w:rsidP="00687D22">
            <w:pPr>
              <w:jc w:val="right"/>
              <w:rPr>
                <w:rFonts w:cs="Arial"/>
                <w:sz w:val="20"/>
                <w:szCs w:val="20"/>
              </w:rPr>
            </w:pPr>
            <w:r>
              <w:rPr>
                <w:rFonts w:cs="Arial"/>
                <w:sz w:val="20"/>
                <w:szCs w:val="20"/>
              </w:rPr>
              <w:t>81,561</w:t>
            </w:r>
          </w:p>
        </w:tc>
      </w:tr>
      <w:tr w:rsidR="00687D22" w:rsidRPr="0087211A" w14:paraId="78D671AD"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4C9D14F" w14:textId="77777777" w:rsidR="00687D22" w:rsidRPr="0087211A" w:rsidRDefault="00687D22" w:rsidP="00687D22">
            <w:pPr>
              <w:spacing w:before="40" w:after="20"/>
              <w:rPr>
                <w:rFonts w:cs="Arial"/>
                <w:sz w:val="18"/>
                <w:szCs w:val="18"/>
              </w:rPr>
            </w:pPr>
            <w:r w:rsidRPr="0087211A">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5D6F9598" w14:textId="77777777" w:rsidR="00687D22" w:rsidRPr="00687D22" w:rsidRDefault="00687D22" w:rsidP="00687D22">
            <w:pPr>
              <w:spacing w:before="40" w:after="20"/>
              <w:jc w:val="right"/>
              <w:rPr>
                <w:rFonts w:cs="Arial"/>
                <w:sz w:val="18"/>
                <w:szCs w:val="18"/>
              </w:rPr>
            </w:pPr>
            <w:r w:rsidRPr="00687D22">
              <w:rPr>
                <w:rFonts w:cs="Arial"/>
                <w:sz w:val="18"/>
                <w:szCs w:val="18"/>
              </w:rPr>
              <w:t>91,300</w:t>
            </w:r>
          </w:p>
        </w:tc>
        <w:tc>
          <w:tcPr>
            <w:tcW w:w="1361" w:type="dxa"/>
            <w:tcBorders>
              <w:top w:val="nil"/>
              <w:left w:val="nil"/>
              <w:bottom w:val="nil"/>
              <w:right w:val="nil"/>
            </w:tcBorders>
            <w:vAlign w:val="bottom"/>
          </w:tcPr>
          <w:p w14:paraId="1CCAD684" w14:textId="77777777" w:rsidR="00687D22" w:rsidRPr="00687D22" w:rsidRDefault="00687D22" w:rsidP="00687D22">
            <w:pPr>
              <w:spacing w:before="40" w:after="20"/>
              <w:jc w:val="right"/>
              <w:rPr>
                <w:rFonts w:cs="Arial"/>
                <w:sz w:val="18"/>
                <w:szCs w:val="18"/>
              </w:rPr>
            </w:pPr>
            <w:r w:rsidRPr="00687D22">
              <w:rPr>
                <w:rFonts w:cs="Arial"/>
                <w:sz w:val="18"/>
                <w:szCs w:val="18"/>
              </w:rPr>
              <w:t>91,300</w:t>
            </w:r>
          </w:p>
        </w:tc>
        <w:tc>
          <w:tcPr>
            <w:tcW w:w="1361" w:type="dxa"/>
            <w:tcBorders>
              <w:top w:val="nil"/>
              <w:left w:val="nil"/>
              <w:bottom w:val="nil"/>
              <w:right w:val="nil"/>
            </w:tcBorders>
            <w:vAlign w:val="bottom"/>
          </w:tcPr>
          <w:p w14:paraId="2C9447D1" w14:textId="77777777" w:rsidR="00687D22" w:rsidRPr="00687D22" w:rsidRDefault="00687D22" w:rsidP="00687D22">
            <w:pPr>
              <w:spacing w:before="40" w:after="20"/>
              <w:jc w:val="right"/>
              <w:rPr>
                <w:rFonts w:cs="Arial"/>
                <w:sz w:val="18"/>
                <w:szCs w:val="18"/>
              </w:rPr>
            </w:pPr>
            <w:r w:rsidRPr="00687D22">
              <w:rPr>
                <w:rFonts w:cs="Arial"/>
                <w:sz w:val="18"/>
                <w:szCs w:val="18"/>
              </w:rPr>
              <w:t>91,300</w:t>
            </w:r>
          </w:p>
        </w:tc>
        <w:tc>
          <w:tcPr>
            <w:tcW w:w="1361" w:type="dxa"/>
            <w:tcBorders>
              <w:top w:val="nil"/>
              <w:left w:val="nil"/>
              <w:bottom w:val="nil"/>
              <w:right w:val="nil"/>
            </w:tcBorders>
            <w:shd w:val="clear" w:color="auto" w:fill="auto"/>
            <w:vAlign w:val="bottom"/>
          </w:tcPr>
          <w:p w14:paraId="4F93E9CD" w14:textId="77777777" w:rsidR="00687D22" w:rsidRDefault="00687D22" w:rsidP="00687D22">
            <w:pPr>
              <w:jc w:val="right"/>
              <w:rPr>
                <w:rFonts w:cs="Arial"/>
                <w:sz w:val="20"/>
                <w:szCs w:val="20"/>
              </w:rPr>
            </w:pPr>
            <w:r>
              <w:rPr>
                <w:rFonts w:cs="Arial"/>
                <w:sz w:val="20"/>
                <w:szCs w:val="20"/>
              </w:rPr>
              <w:t>17,122</w:t>
            </w:r>
          </w:p>
        </w:tc>
        <w:tc>
          <w:tcPr>
            <w:tcW w:w="1361" w:type="dxa"/>
            <w:tcBorders>
              <w:top w:val="nil"/>
              <w:left w:val="nil"/>
              <w:bottom w:val="nil"/>
              <w:right w:val="nil"/>
            </w:tcBorders>
            <w:shd w:val="clear" w:color="auto" w:fill="auto"/>
            <w:vAlign w:val="bottom"/>
          </w:tcPr>
          <w:p w14:paraId="787D453F" w14:textId="77777777" w:rsidR="00687D22" w:rsidRDefault="00687D22" w:rsidP="00687D22">
            <w:pPr>
              <w:jc w:val="right"/>
              <w:rPr>
                <w:rFonts w:cs="Arial"/>
                <w:sz w:val="20"/>
                <w:szCs w:val="20"/>
              </w:rPr>
            </w:pPr>
            <w:r>
              <w:rPr>
                <w:rFonts w:cs="Arial"/>
                <w:sz w:val="20"/>
                <w:szCs w:val="20"/>
              </w:rPr>
              <w:t>45,370</w:t>
            </w:r>
          </w:p>
        </w:tc>
      </w:tr>
      <w:tr w:rsidR="00687D22" w:rsidRPr="0087211A" w14:paraId="422B470A" w14:textId="77777777" w:rsidTr="009F5050">
        <w:trPr>
          <w:trHeight w:val="240"/>
        </w:trPr>
        <w:tc>
          <w:tcPr>
            <w:tcW w:w="2268" w:type="dxa"/>
            <w:tcBorders>
              <w:top w:val="nil"/>
              <w:left w:val="nil"/>
              <w:bottom w:val="nil"/>
              <w:right w:val="single" w:sz="18" w:space="0" w:color="002060"/>
            </w:tcBorders>
            <w:shd w:val="clear" w:color="auto" w:fill="auto"/>
            <w:vAlign w:val="center"/>
          </w:tcPr>
          <w:p w14:paraId="55D3FA59" w14:textId="77777777" w:rsidR="00687D22" w:rsidRPr="0087211A" w:rsidRDefault="00687D22" w:rsidP="00687D22">
            <w:pPr>
              <w:spacing w:before="40" w:after="20"/>
              <w:rPr>
                <w:rFonts w:cs="Arial"/>
                <w:sz w:val="18"/>
                <w:szCs w:val="18"/>
              </w:rPr>
            </w:pPr>
            <w:r w:rsidRPr="0087211A">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403815F4" w14:textId="77777777" w:rsidR="00687D22" w:rsidRPr="00687D22" w:rsidRDefault="00687D22" w:rsidP="00687D22">
            <w:pPr>
              <w:spacing w:before="40" w:after="20"/>
              <w:jc w:val="right"/>
              <w:rPr>
                <w:rFonts w:cs="Arial"/>
                <w:sz w:val="18"/>
                <w:szCs w:val="18"/>
              </w:rPr>
            </w:pPr>
            <w:r w:rsidRPr="00687D22">
              <w:rPr>
                <w:rFonts w:cs="Arial"/>
                <w:sz w:val="18"/>
                <w:szCs w:val="18"/>
              </w:rPr>
              <w:t>152,246</w:t>
            </w:r>
          </w:p>
        </w:tc>
        <w:tc>
          <w:tcPr>
            <w:tcW w:w="1361" w:type="dxa"/>
            <w:tcBorders>
              <w:top w:val="nil"/>
              <w:left w:val="nil"/>
              <w:bottom w:val="nil"/>
              <w:right w:val="nil"/>
            </w:tcBorders>
            <w:vAlign w:val="bottom"/>
          </w:tcPr>
          <w:p w14:paraId="42AF0184" w14:textId="77777777" w:rsidR="00687D22" w:rsidRPr="00687D22" w:rsidRDefault="00687D22" w:rsidP="00687D22">
            <w:pPr>
              <w:spacing w:before="40" w:after="20"/>
              <w:jc w:val="right"/>
              <w:rPr>
                <w:rFonts w:cs="Arial"/>
                <w:sz w:val="18"/>
                <w:szCs w:val="18"/>
              </w:rPr>
            </w:pPr>
            <w:r w:rsidRPr="00687D22">
              <w:rPr>
                <w:rFonts w:cs="Arial"/>
                <w:sz w:val="18"/>
                <w:szCs w:val="18"/>
              </w:rPr>
              <w:t>152,246</w:t>
            </w:r>
          </w:p>
        </w:tc>
        <w:tc>
          <w:tcPr>
            <w:tcW w:w="1361" w:type="dxa"/>
            <w:tcBorders>
              <w:top w:val="nil"/>
              <w:left w:val="nil"/>
              <w:bottom w:val="nil"/>
              <w:right w:val="nil"/>
            </w:tcBorders>
            <w:vAlign w:val="bottom"/>
          </w:tcPr>
          <w:p w14:paraId="4ED9F08E" w14:textId="77777777" w:rsidR="00687D22" w:rsidRPr="00687D22" w:rsidRDefault="00687D22" w:rsidP="00687D22">
            <w:pPr>
              <w:spacing w:before="40" w:after="20"/>
              <w:jc w:val="right"/>
              <w:rPr>
                <w:rFonts w:cs="Arial"/>
                <w:sz w:val="18"/>
                <w:szCs w:val="18"/>
              </w:rPr>
            </w:pPr>
            <w:r w:rsidRPr="00687D22">
              <w:rPr>
                <w:rFonts w:cs="Arial"/>
                <w:sz w:val="18"/>
                <w:szCs w:val="18"/>
              </w:rPr>
              <w:t>152,246</w:t>
            </w:r>
          </w:p>
        </w:tc>
        <w:tc>
          <w:tcPr>
            <w:tcW w:w="1361" w:type="dxa"/>
            <w:tcBorders>
              <w:top w:val="nil"/>
              <w:left w:val="nil"/>
              <w:bottom w:val="nil"/>
              <w:right w:val="nil"/>
            </w:tcBorders>
            <w:shd w:val="clear" w:color="auto" w:fill="auto"/>
            <w:vAlign w:val="bottom"/>
          </w:tcPr>
          <w:p w14:paraId="19EE5BFE" w14:textId="77777777" w:rsidR="00687D22" w:rsidRDefault="00687D22" w:rsidP="00687D22">
            <w:pPr>
              <w:jc w:val="right"/>
              <w:rPr>
                <w:rFonts w:cs="Arial"/>
                <w:sz w:val="20"/>
                <w:szCs w:val="20"/>
              </w:rPr>
            </w:pPr>
            <w:r>
              <w:rPr>
                <w:rFonts w:cs="Arial"/>
                <w:sz w:val="20"/>
                <w:szCs w:val="20"/>
              </w:rPr>
              <w:t>40,355</w:t>
            </w:r>
          </w:p>
        </w:tc>
        <w:tc>
          <w:tcPr>
            <w:tcW w:w="1361" w:type="dxa"/>
            <w:tcBorders>
              <w:top w:val="nil"/>
              <w:left w:val="nil"/>
              <w:bottom w:val="nil"/>
              <w:right w:val="nil"/>
            </w:tcBorders>
            <w:shd w:val="clear" w:color="auto" w:fill="auto"/>
            <w:vAlign w:val="bottom"/>
          </w:tcPr>
          <w:p w14:paraId="684BE208" w14:textId="77777777" w:rsidR="00687D22" w:rsidRDefault="00687D22" w:rsidP="00687D22">
            <w:pPr>
              <w:jc w:val="right"/>
              <w:rPr>
                <w:rFonts w:cs="Arial"/>
                <w:sz w:val="20"/>
                <w:szCs w:val="20"/>
              </w:rPr>
            </w:pPr>
            <w:r>
              <w:rPr>
                <w:rFonts w:cs="Arial"/>
                <w:sz w:val="20"/>
                <w:szCs w:val="20"/>
              </w:rPr>
              <w:t>59,475</w:t>
            </w:r>
          </w:p>
        </w:tc>
      </w:tr>
      <w:tr w:rsidR="00687D22" w:rsidRPr="0087211A" w14:paraId="719FBE22" w14:textId="77777777" w:rsidTr="009F5050">
        <w:trPr>
          <w:trHeight w:val="240"/>
        </w:trPr>
        <w:tc>
          <w:tcPr>
            <w:tcW w:w="2268" w:type="dxa"/>
            <w:tcBorders>
              <w:top w:val="nil"/>
              <w:left w:val="nil"/>
              <w:right w:val="single" w:sz="18" w:space="0" w:color="002060"/>
            </w:tcBorders>
            <w:shd w:val="clear" w:color="auto" w:fill="auto"/>
            <w:vAlign w:val="center"/>
          </w:tcPr>
          <w:p w14:paraId="11512753" w14:textId="77777777" w:rsidR="00687D22" w:rsidRPr="0087211A" w:rsidRDefault="00687D22" w:rsidP="00687D22">
            <w:pPr>
              <w:spacing w:before="40" w:after="20"/>
              <w:rPr>
                <w:rFonts w:cs="Arial"/>
                <w:sz w:val="18"/>
                <w:szCs w:val="18"/>
              </w:rPr>
            </w:pPr>
            <w:r w:rsidRPr="0087211A">
              <w:rPr>
                <w:rFonts w:cs="Arial"/>
                <w:sz w:val="18"/>
                <w:szCs w:val="18"/>
              </w:rPr>
              <w:t>Yarriambiack S</w:t>
            </w:r>
          </w:p>
        </w:tc>
        <w:tc>
          <w:tcPr>
            <w:tcW w:w="1361" w:type="dxa"/>
            <w:tcBorders>
              <w:top w:val="nil"/>
              <w:left w:val="single" w:sz="18" w:space="0" w:color="002060"/>
              <w:right w:val="nil"/>
            </w:tcBorders>
            <w:shd w:val="clear" w:color="auto" w:fill="auto"/>
            <w:vAlign w:val="bottom"/>
          </w:tcPr>
          <w:p w14:paraId="715E42B6" w14:textId="77777777" w:rsidR="00687D22" w:rsidRPr="00687D22" w:rsidRDefault="00687D22" w:rsidP="00687D22">
            <w:pPr>
              <w:spacing w:before="40" w:after="20"/>
              <w:jc w:val="right"/>
              <w:rPr>
                <w:rFonts w:cs="Arial"/>
                <w:sz w:val="18"/>
                <w:szCs w:val="18"/>
              </w:rPr>
            </w:pPr>
            <w:r w:rsidRPr="00687D22">
              <w:rPr>
                <w:rFonts w:cs="Arial"/>
                <w:sz w:val="18"/>
                <w:szCs w:val="18"/>
              </w:rPr>
              <w:t>6,704</w:t>
            </w:r>
          </w:p>
        </w:tc>
        <w:tc>
          <w:tcPr>
            <w:tcW w:w="1361" w:type="dxa"/>
            <w:tcBorders>
              <w:top w:val="nil"/>
              <w:left w:val="nil"/>
              <w:right w:val="nil"/>
            </w:tcBorders>
            <w:vAlign w:val="bottom"/>
          </w:tcPr>
          <w:p w14:paraId="48323CB9" w14:textId="77777777" w:rsidR="00687D22" w:rsidRPr="00687D22" w:rsidRDefault="00687D22" w:rsidP="00687D22">
            <w:pPr>
              <w:spacing w:before="40" w:after="20"/>
              <w:jc w:val="right"/>
              <w:rPr>
                <w:rFonts w:cs="Arial"/>
                <w:sz w:val="18"/>
                <w:szCs w:val="18"/>
              </w:rPr>
            </w:pPr>
            <w:r w:rsidRPr="00687D22">
              <w:rPr>
                <w:rFonts w:cs="Arial"/>
                <w:sz w:val="18"/>
                <w:szCs w:val="18"/>
              </w:rPr>
              <w:t>14,663</w:t>
            </w:r>
          </w:p>
        </w:tc>
        <w:tc>
          <w:tcPr>
            <w:tcW w:w="1361" w:type="dxa"/>
            <w:tcBorders>
              <w:top w:val="nil"/>
              <w:left w:val="nil"/>
              <w:right w:val="nil"/>
            </w:tcBorders>
            <w:vAlign w:val="bottom"/>
          </w:tcPr>
          <w:p w14:paraId="4A5061BE" w14:textId="77777777" w:rsidR="00687D22" w:rsidRPr="00687D22" w:rsidRDefault="00687D22" w:rsidP="00687D22">
            <w:pPr>
              <w:spacing w:before="40" w:after="20"/>
              <w:jc w:val="right"/>
              <w:rPr>
                <w:rFonts w:cs="Arial"/>
                <w:sz w:val="18"/>
                <w:szCs w:val="18"/>
              </w:rPr>
            </w:pPr>
            <w:r w:rsidRPr="00687D22">
              <w:rPr>
                <w:rFonts w:cs="Arial"/>
                <w:sz w:val="18"/>
                <w:szCs w:val="18"/>
              </w:rPr>
              <w:t>20,000</w:t>
            </w:r>
          </w:p>
        </w:tc>
        <w:tc>
          <w:tcPr>
            <w:tcW w:w="1361" w:type="dxa"/>
            <w:tcBorders>
              <w:top w:val="nil"/>
              <w:left w:val="nil"/>
              <w:right w:val="nil"/>
            </w:tcBorders>
            <w:shd w:val="clear" w:color="auto" w:fill="auto"/>
            <w:vAlign w:val="bottom"/>
          </w:tcPr>
          <w:p w14:paraId="08C29C61" w14:textId="77777777" w:rsidR="00687D22" w:rsidRDefault="00687D22" w:rsidP="00687D22">
            <w:pPr>
              <w:jc w:val="right"/>
              <w:rPr>
                <w:rFonts w:cs="Arial"/>
                <w:sz w:val="20"/>
                <w:szCs w:val="20"/>
              </w:rPr>
            </w:pPr>
            <w:r>
              <w:rPr>
                <w:rFonts w:cs="Arial"/>
                <w:sz w:val="20"/>
                <w:szCs w:val="20"/>
              </w:rPr>
              <w:t>3,140</w:t>
            </w:r>
          </w:p>
        </w:tc>
        <w:tc>
          <w:tcPr>
            <w:tcW w:w="1361" w:type="dxa"/>
            <w:tcBorders>
              <w:top w:val="nil"/>
              <w:left w:val="nil"/>
              <w:right w:val="nil"/>
            </w:tcBorders>
            <w:shd w:val="clear" w:color="auto" w:fill="auto"/>
            <w:vAlign w:val="bottom"/>
          </w:tcPr>
          <w:p w14:paraId="2CF5ED5C" w14:textId="77777777" w:rsidR="00687D22" w:rsidRDefault="00687D22" w:rsidP="00687D22">
            <w:pPr>
              <w:jc w:val="right"/>
              <w:rPr>
                <w:rFonts w:cs="Arial"/>
                <w:sz w:val="20"/>
                <w:szCs w:val="20"/>
              </w:rPr>
            </w:pPr>
            <w:r>
              <w:rPr>
                <w:rFonts w:cs="Arial"/>
                <w:sz w:val="20"/>
                <w:szCs w:val="20"/>
              </w:rPr>
              <w:t>3,404</w:t>
            </w:r>
          </w:p>
        </w:tc>
      </w:tr>
      <w:tr w:rsidR="00687D22" w:rsidRPr="0087211A" w14:paraId="5ED7DBC6" w14:textId="77777777" w:rsidTr="009F5050">
        <w:trPr>
          <w:trHeight w:val="240"/>
        </w:trPr>
        <w:tc>
          <w:tcPr>
            <w:tcW w:w="2268" w:type="dxa"/>
            <w:tcBorders>
              <w:left w:val="nil"/>
              <w:right w:val="single" w:sz="18" w:space="0" w:color="002060"/>
            </w:tcBorders>
            <w:shd w:val="clear" w:color="auto" w:fill="auto"/>
            <w:vAlign w:val="center"/>
          </w:tcPr>
          <w:p w14:paraId="184E04C8" w14:textId="77777777" w:rsidR="00687D22" w:rsidRPr="0087211A" w:rsidRDefault="00687D22" w:rsidP="00687D22">
            <w:pPr>
              <w:spacing w:before="40" w:after="20"/>
              <w:rPr>
                <w:rFonts w:cs="Arial"/>
                <w:sz w:val="18"/>
                <w:szCs w:val="18"/>
              </w:rPr>
            </w:pPr>
          </w:p>
        </w:tc>
        <w:tc>
          <w:tcPr>
            <w:tcW w:w="1361" w:type="dxa"/>
            <w:tcBorders>
              <w:left w:val="single" w:sz="18" w:space="0" w:color="002060"/>
              <w:bottom w:val="single" w:sz="8" w:space="0" w:color="002060"/>
              <w:right w:val="nil"/>
            </w:tcBorders>
            <w:shd w:val="clear" w:color="auto" w:fill="auto"/>
            <w:vAlign w:val="bottom"/>
          </w:tcPr>
          <w:p w14:paraId="041A2BD3"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left w:val="nil"/>
              <w:bottom w:val="single" w:sz="8" w:space="0" w:color="002060"/>
              <w:right w:val="nil"/>
            </w:tcBorders>
            <w:vAlign w:val="bottom"/>
          </w:tcPr>
          <w:p w14:paraId="7B0FF5D8" w14:textId="77777777" w:rsidR="00687D22" w:rsidRPr="00687D22" w:rsidRDefault="00687D22" w:rsidP="00687D22">
            <w:pPr>
              <w:spacing w:before="40" w:after="20"/>
              <w:jc w:val="right"/>
              <w:rPr>
                <w:rFonts w:cs="Arial"/>
                <w:sz w:val="18"/>
                <w:szCs w:val="18"/>
              </w:rPr>
            </w:pPr>
          </w:p>
        </w:tc>
        <w:tc>
          <w:tcPr>
            <w:tcW w:w="1361" w:type="dxa"/>
            <w:tcBorders>
              <w:left w:val="nil"/>
              <w:bottom w:val="single" w:sz="8" w:space="0" w:color="002060"/>
              <w:right w:val="nil"/>
            </w:tcBorders>
            <w:vAlign w:val="bottom"/>
          </w:tcPr>
          <w:p w14:paraId="2E576884" w14:textId="77777777" w:rsidR="00687D22" w:rsidRPr="00687D22" w:rsidRDefault="00687D22" w:rsidP="00687D22">
            <w:pPr>
              <w:spacing w:before="40" w:after="20"/>
              <w:jc w:val="right"/>
              <w:rPr>
                <w:rFonts w:cs="Arial"/>
                <w:sz w:val="18"/>
                <w:szCs w:val="18"/>
              </w:rPr>
            </w:pPr>
            <w:r w:rsidRPr="00687D22">
              <w:rPr>
                <w:rFonts w:cs="Arial"/>
                <w:sz w:val="18"/>
                <w:szCs w:val="18"/>
              </w:rPr>
              <w:t> </w:t>
            </w:r>
          </w:p>
        </w:tc>
        <w:tc>
          <w:tcPr>
            <w:tcW w:w="1361" w:type="dxa"/>
            <w:tcBorders>
              <w:left w:val="nil"/>
              <w:bottom w:val="single" w:sz="8" w:space="0" w:color="002060"/>
              <w:right w:val="nil"/>
            </w:tcBorders>
            <w:shd w:val="clear" w:color="auto" w:fill="auto"/>
            <w:vAlign w:val="bottom"/>
          </w:tcPr>
          <w:p w14:paraId="6A514BF8" w14:textId="77777777" w:rsidR="00687D22" w:rsidRDefault="00687D22" w:rsidP="00687D22">
            <w:pPr>
              <w:rPr>
                <w:rFonts w:cs="Arial"/>
                <w:sz w:val="20"/>
                <w:szCs w:val="20"/>
              </w:rPr>
            </w:pPr>
            <w:r>
              <w:rPr>
                <w:rFonts w:cs="Arial"/>
                <w:sz w:val="20"/>
                <w:szCs w:val="20"/>
              </w:rPr>
              <w:t> </w:t>
            </w:r>
          </w:p>
        </w:tc>
        <w:tc>
          <w:tcPr>
            <w:tcW w:w="1361" w:type="dxa"/>
            <w:tcBorders>
              <w:left w:val="nil"/>
              <w:bottom w:val="single" w:sz="8" w:space="0" w:color="002060"/>
              <w:right w:val="nil"/>
            </w:tcBorders>
            <w:shd w:val="clear" w:color="auto" w:fill="auto"/>
            <w:vAlign w:val="bottom"/>
          </w:tcPr>
          <w:p w14:paraId="4BDC55E4" w14:textId="77777777" w:rsidR="00687D22" w:rsidRDefault="00687D22" w:rsidP="00687D22">
            <w:pPr>
              <w:rPr>
                <w:rFonts w:cs="Arial"/>
                <w:sz w:val="20"/>
                <w:szCs w:val="20"/>
              </w:rPr>
            </w:pPr>
            <w:r>
              <w:rPr>
                <w:rFonts w:cs="Arial"/>
                <w:sz w:val="20"/>
                <w:szCs w:val="20"/>
              </w:rPr>
              <w:t> </w:t>
            </w:r>
          </w:p>
        </w:tc>
      </w:tr>
      <w:tr w:rsidR="00687D22" w:rsidRPr="00687D22" w14:paraId="3437097A" w14:textId="77777777" w:rsidTr="009F5050">
        <w:trPr>
          <w:trHeight w:val="240"/>
        </w:trPr>
        <w:tc>
          <w:tcPr>
            <w:tcW w:w="2268" w:type="dxa"/>
            <w:tcBorders>
              <w:left w:val="nil"/>
              <w:right w:val="single" w:sz="18" w:space="0" w:color="002060"/>
            </w:tcBorders>
            <w:shd w:val="clear" w:color="auto" w:fill="auto"/>
            <w:vAlign w:val="center"/>
          </w:tcPr>
          <w:p w14:paraId="1A1733DE" w14:textId="77777777" w:rsidR="00687D22" w:rsidRPr="0087211A" w:rsidRDefault="00687D22" w:rsidP="00687D22">
            <w:pPr>
              <w:spacing w:before="40" w:after="20"/>
              <w:rPr>
                <w:rFonts w:cs="Arial"/>
                <w:sz w:val="18"/>
                <w:szCs w:val="18"/>
              </w:rPr>
            </w:pPr>
          </w:p>
        </w:tc>
        <w:tc>
          <w:tcPr>
            <w:tcW w:w="1361" w:type="dxa"/>
            <w:tcBorders>
              <w:top w:val="single" w:sz="8" w:space="0" w:color="002060"/>
              <w:left w:val="single" w:sz="18" w:space="0" w:color="002060"/>
              <w:right w:val="nil"/>
            </w:tcBorders>
            <w:shd w:val="clear" w:color="auto" w:fill="auto"/>
            <w:vAlign w:val="bottom"/>
          </w:tcPr>
          <w:p w14:paraId="072D8592" w14:textId="77777777" w:rsidR="00687D22" w:rsidRPr="00687D22" w:rsidRDefault="00687D22" w:rsidP="00687D22">
            <w:pPr>
              <w:spacing w:before="40" w:after="20"/>
              <w:jc w:val="right"/>
              <w:rPr>
                <w:rFonts w:cs="Arial"/>
                <w:b/>
                <w:sz w:val="18"/>
                <w:szCs w:val="18"/>
              </w:rPr>
            </w:pPr>
            <w:r w:rsidRPr="00687D22">
              <w:rPr>
                <w:rFonts w:cs="Arial"/>
                <w:b/>
                <w:sz w:val="18"/>
                <w:szCs w:val="18"/>
              </w:rPr>
              <w:t>6,069,627</w:t>
            </w:r>
          </w:p>
        </w:tc>
        <w:tc>
          <w:tcPr>
            <w:tcW w:w="1361" w:type="dxa"/>
            <w:tcBorders>
              <w:top w:val="single" w:sz="8" w:space="0" w:color="002060"/>
              <w:left w:val="nil"/>
              <w:right w:val="nil"/>
            </w:tcBorders>
            <w:vAlign w:val="bottom"/>
          </w:tcPr>
          <w:p w14:paraId="7869F52C" w14:textId="77777777" w:rsidR="00687D22" w:rsidRPr="00687D22" w:rsidRDefault="00687D22" w:rsidP="00687D22">
            <w:pPr>
              <w:spacing w:before="40" w:after="20"/>
              <w:jc w:val="right"/>
              <w:rPr>
                <w:rFonts w:cs="Arial"/>
                <w:b/>
                <w:sz w:val="18"/>
                <w:szCs w:val="18"/>
              </w:rPr>
            </w:pPr>
            <w:r w:rsidRPr="00687D22">
              <w:rPr>
                <w:rFonts w:cs="Arial"/>
                <w:b/>
                <w:sz w:val="18"/>
                <w:szCs w:val="18"/>
              </w:rPr>
              <w:t>6,312,794</w:t>
            </w:r>
          </w:p>
        </w:tc>
        <w:tc>
          <w:tcPr>
            <w:tcW w:w="1361" w:type="dxa"/>
            <w:tcBorders>
              <w:top w:val="single" w:sz="8" w:space="0" w:color="002060"/>
              <w:left w:val="nil"/>
              <w:right w:val="nil"/>
            </w:tcBorders>
            <w:vAlign w:val="bottom"/>
          </w:tcPr>
          <w:p w14:paraId="13EF8F99" w14:textId="77777777" w:rsidR="00687D22" w:rsidRPr="00687D22" w:rsidRDefault="00687D22" w:rsidP="00687D22">
            <w:pPr>
              <w:spacing w:before="40" w:after="20"/>
              <w:jc w:val="right"/>
              <w:rPr>
                <w:rFonts w:cs="Arial"/>
                <w:b/>
                <w:sz w:val="18"/>
                <w:szCs w:val="18"/>
              </w:rPr>
            </w:pPr>
            <w:r w:rsidRPr="00687D22">
              <w:rPr>
                <w:rFonts w:cs="Arial"/>
                <w:b/>
                <w:sz w:val="18"/>
                <w:szCs w:val="18"/>
              </w:rPr>
              <w:t>6,425,733</w:t>
            </w:r>
          </w:p>
        </w:tc>
        <w:tc>
          <w:tcPr>
            <w:tcW w:w="1361" w:type="dxa"/>
            <w:tcBorders>
              <w:top w:val="single" w:sz="8" w:space="0" w:color="002060"/>
              <w:left w:val="nil"/>
              <w:right w:val="nil"/>
            </w:tcBorders>
            <w:shd w:val="clear" w:color="auto" w:fill="auto"/>
            <w:vAlign w:val="bottom"/>
          </w:tcPr>
          <w:p w14:paraId="6864A8BC" w14:textId="77777777" w:rsidR="00687D22" w:rsidRPr="00687D22" w:rsidRDefault="00687D22" w:rsidP="00687D22">
            <w:pPr>
              <w:spacing w:before="40" w:after="20"/>
              <w:jc w:val="right"/>
              <w:rPr>
                <w:rFonts w:cs="Arial"/>
                <w:b/>
                <w:sz w:val="18"/>
                <w:szCs w:val="18"/>
              </w:rPr>
            </w:pPr>
            <w:r w:rsidRPr="00687D22">
              <w:rPr>
                <w:rFonts w:cs="Arial"/>
                <w:b/>
                <w:sz w:val="18"/>
                <w:szCs w:val="18"/>
              </w:rPr>
              <w:t>1,588,902</w:t>
            </w:r>
          </w:p>
        </w:tc>
        <w:tc>
          <w:tcPr>
            <w:tcW w:w="1361" w:type="dxa"/>
            <w:tcBorders>
              <w:top w:val="single" w:sz="8" w:space="0" w:color="002060"/>
              <w:left w:val="nil"/>
              <w:right w:val="nil"/>
            </w:tcBorders>
            <w:shd w:val="clear" w:color="auto" w:fill="auto"/>
            <w:vAlign w:val="bottom"/>
          </w:tcPr>
          <w:p w14:paraId="78AA316D" w14:textId="77777777" w:rsidR="00687D22" w:rsidRPr="00687D22" w:rsidRDefault="00687D22" w:rsidP="00687D22">
            <w:pPr>
              <w:spacing w:before="40" w:after="20"/>
              <w:jc w:val="right"/>
              <w:rPr>
                <w:rFonts w:cs="Arial"/>
                <w:b/>
                <w:sz w:val="18"/>
                <w:szCs w:val="18"/>
              </w:rPr>
            </w:pPr>
            <w:r w:rsidRPr="00687D22">
              <w:rPr>
                <w:rFonts w:cs="Arial"/>
                <w:b/>
                <w:sz w:val="18"/>
                <w:szCs w:val="18"/>
              </w:rPr>
              <w:t>2,579,606</w:t>
            </w:r>
          </w:p>
        </w:tc>
      </w:tr>
    </w:tbl>
    <w:p w14:paraId="3E734FEF" w14:textId="77777777" w:rsidR="00282D8A" w:rsidRPr="00FF36E8" w:rsidRDefault="00675E14" w:rsidP="00FF36E8">
      <w:pPr>
        <w:spacing w:before="40" w:after="20"/>
        <w:rPr>
          <w:rFonts w:cs="Arial"/>
          <w:sz w:val="18"/>
          <w:szCs w:val="18"/>
        </w:rPr>
      </w:pPr>
      <w:r w:rsidRPr="00FF36E8">
        <w:rPr>
          <w:rFonts w:cs="Arial"/>
          <w:i/>
          <w:sz w:val="16"/>
          <w:szCs w:val="16"/>
        </w:rPr>
        <w:t>* Population doubled to maximum of 15,000.</w:t>
      </w:r>
      <w:r w:rsidR="003B317F" w:rsidRPr="00FF36E8">
        <w:rPr>
          <w:rFonts w:cs="Arial"/>
          <w:sz w:val="18"/>
          <w:szCs w:val="18"/>
        </w:rPr>
        <w:br w:type="page"/>
      </w:r>
    </w:p>
    <w:p w14:paraId="68CE49A8" w14:textId="77777777" w:rsidR="00282D8A" w:rsidRPr="00FF36E8" w:rsidRDefault="00282D8A" w:rsidP="00FF36E8">
      <w:pPr>
        <w:spacing w:before="40" w:after="20"/>
        <w:rPr>
          <w:rFonts w:cs="Arial"/>
          <w:sz w:val="18"/>
          <w:szCs w:val="18"/>
        </w:rPr>
      </w:pPr>
    </w:p>
    <w:p w14:paraId="4CEC96F6" w14:textId="77777777" w:rsidR="00282D8A" w:rsidRPr="00FF36E8" w:rsidRDefault="00282D8A" w:rsidP="00FF36E8">
      <w:pPr>
        <w:spacing w:before="40" w:after="20"/>
        <w:rPr>
          <w:rFonts w:cs="Arial"/>
          <w:sz w:val="18"/>
          <w:szCs w:val="18"/>
        </w:rPr>
      </w:pPr>
    </w:p>
    <w:p w14:paraId="2B68288B" w14:textId="77777777" w:rsidR="0058215B" w:rsidRPr="00FF36E8" w:rsidRDefault="0058215B" w:rsidP="00FF36E8">
      <w:pPr>
        <w:spacing w:before="40" w:after="20"/>
        <w:rPr>
          <w:rFonts w:cs="Arial"/>
          <w:sz w:val="18"/>
          <w:szCs w:val="18"/>
        </w:rPr>
      </w:pPr>
    </w:p>
    <w:p w14:paraId="55E839C8" w14:textId="77777777" w:rsidR="00675E14" w:rsidRPr="00FF36E8" w:rsidRDefault="00675E14" w:rsidP="00FF36E8">
      <w:pPr>
        <w:spacing w:before="40" w:after="20"/>
        <w:rPr>
          <w:rFonts w:cs="Arial"/>
          <w:sz w:val="18"/>
          <w:szCs w:val="18"/>
        </w:rPr>
      </w:pPr>
    </w:p>
    <w:p w14:paraId="48FD8CF7" w14:textId="77777777" w:rsidR="0058215B" w:rsidRPr="00FF36E8" w:rsidRDefault="0058215B" w:rsidP="00FF36E8">
      <w:pPr>
        <w:spacing w:before="40" w:after="20"/>
        <w:rPr>
          <w:rFonts w:cs="Arial"/>
          <w:sz w:val="18"/>
          <w:szCs w:val="18"/>
        </w:rPr>
      </w:pPr>
    </w:p>
    <w:p w14:paraId="4215BB5E" w14:textId="77777777" w:rsidR="0058215B" w:rsidRPr="00FF36E8" w:rsidRDefault="0058215B" w:rsidP="00FF36E8">
      <w:pPr>
        <w:spacing w:before="40" w:after="20"/>
        <w:rPr>
          <w:rFonts w:cs="Arial"/>
          <w:sz w:val="18"/>
          <w:szCs w:val="18"/>
        </w:rPr>
      </w:pPr>
    </w:p>
    <w:p w14:paraId="56C1E49B" w14:textId="77777777" w:rsidR="0058215B" w:rsidRPr="00FF36E8" w:rsidRDefault="0058215B" w:rsidP="00FF36E8">
      <w:pPr>
        <w:spacing w:before="40" w:after="20"/>
        <w:rPr>
          <w:rFonts w:cs="Arial"/>
          <w:sz w:val="18"/>
          <w:szCs w:val="18"/>
        </w:rPr>
      </w:pPr>
    </w:p>
    <w:p w14:paraId="676BF7E1" w14:textId="77777777" w:rsidR="0058215B" w:rsidRPr="00FF36E8" w:rsidRDefault="0058215B" w:rsidP="00FF36E8">
      <w:pPr>
        <w:spacing w:before="40" w:after="20"/>
        <w:rPr>
          <w:rFonts w:cs="Arial"/>
          <w:sz w:val="18"/>
          <w:szCs w:val="18"/>
        </w:rPr>
      </w:pPr>
    </w:p>
    <w:p w14:paraId="34117052" w14:textId="77777777" w:rsidR="0058215B" w:rsidRPr="00FF36E8" w:rsidRDefault="00BE7A13" w:rsidP="00FF36E8">
      <w:pPr>
        <w:spacing w:before="40" w:after="20"/>
        <w:rPr>
          <w:rFonts w:cs="Arial"/>
          <w:sz w:val="18"/>
          <w:szCs w:val="18"/>
        </w:rPr>
      </w:pPr>
      <w:r w:rsidRPr="00FF36E8">
        <w:rPr>
          <w:rFonts w:cs="Arial"/>
          <w:sz w:val="18"/>
          <w:szCs w:val="18"/>
        </w:rPr>
        <w:br w:type="page"/>
      </w:r>
    </w:p>
    <w:p w14:paraId="1C0EBDC0" w14:textId="77777777" w:rsidR="00C94778" w:rsidRPr="00976C78" w:rsidRDefault="00A97ABE" w:rsidP="008C1A28">
      <w:pPr>
        <w:pStyle w:val="VGC-Head10"/>
      </w:pPr>
      <w:r>
        <w:t xml:space="preserve">2017-18 </w:t>
      </w:r>
      <w:r w:rsidR="00C94778" w:rsidRPr="00976C78">
        <w:t>General Purpose Grants</w:t>
      </w:r>
      <w:r w:rsidR="00CE4507" w:rsidRPr="00976C78">
        <w:tab/>
        <w:t>Appendix 4</w:t>
      </w:r>
    </w:p>
    <w:p w14:paraId="7C923EEB" w14:textId="77777777" w:rsidR="00C94778" w:rsidRPr="00976C78" w:rsidRDefault="004F1184" w:rsidP="008C1A28">
      <w:pPr>
        <w:pStyle w:val="VGC-Head2"/>
      </w:pPr>
      <w:r>
        <w:tab/>
      </w:r>
      <w:r w:rsidR="00CE520A" w:rsidRPr="00976C78">
        <w:t xml:space="preserve">B.  </w:t>
      </w:r>
      <w:r w:rsidR="00A02A28" w:rsidRPr="00976C78">
        <w:t xml:space="preserve">Statewide </w:t>
      </w:r>
      <w:r w:rsidR="00C94778" w:rsidRPr="00976C78">
        <w:t>Average Expenditure &amp; Revenue Data</w:t>
      </w:r>
    </w:p>
    <w:p w14:paraId="1184CB37" w14:textId="77777777" w:rsidR="00C94778" w:rsidRPr="00FF36E8" w:rsidRDefault="00C94778" w:rsidP="00FF36E8">
      <w:pPr>
        <w:spacing w:before="40" w:after="20"/>
        <w:rPr>
          <w:rFonts w:cs="Arial"/>
          <w:sz w:val="18"/>
          <w:szCs w:val="18"/>
        </w:rPr>
      </w:pPr>
    </w:p>
    <w:p w14:paraId="2E74AA9D" w14:textId="77777777" w:rsidR="00F37491" w:rsidRDefault="00F37491" w:rsidP="00FF36E8">
      <w:pPr>
        <w:spacing w:before="40" w:after="20"/>
        <w:rPr>
          <w:rFonts w:cs="Arial"/>
          <w:sz w:val="18"/>
          <w:szCs w:val="18"/>
        </w:rPr>
      </w:pPr>
    </w:p>
    <w:p w14:paraId="4CC21443" w14:textId="77777777" w:rsidR="00712E97" w:rsidRDefault="00712E97" w:rsidP="00FF36E8">
      <w:pPr>
        <w:spacing w:before="40" w:after="20"/>
        <w:rPr>
          <w:rFonts w:cs="Arial"/>
          <w:sz w:val="18"/>
          <w:szCs w:val="18"/>
        </w:rPr>
      </w:pPr>
    </w:p>
    <w:p w14:paraId="4C903644" w14:textId="77777777" w:rsidR="00712E97" w:rsidRPr="00FF36E8"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FF36E8" w14:paraId="2656DA9F" w14:textId="77777777" w:rsidTr="00A64ED1">
        <w:trPr>
          <w:trHeight w:val="20"/>
        </w:trPr>
        <w:tc>
          <w:tcPr>
            <w:tcW w:w="2268" w:type="dxa"/>
            <w:tcBorders>
              <w:right w:val="single" w:sz="18" w:space="0" w:color="002060"/>
            </w:tcBorders>
            <w:vAlign w:val="bottom"/>
          </w:tcPr>
          <w:p w14:paraId="537EA612" w14:textId="77777777" w:rsidR="004873B8" w:rsidRPr="00FF36E8" w:rsidRDefault="004873B8" w:rsidP="00FB220A">
            <w:pPr>
              <w:spacing w:before="40" w:after="20"/>
              <w:rPr>
                <w:rFonts w:cs="Arial"/>
                <w:b/>
                <w:sz w:val="18"/>
                <w:szCs w:val="18"/>
              </w:rPr>
            </w:pPr>
          </w:p>
        </w:tc>
        <w:tc>
          <w:tcPr>
            <w:tcW w:w="6922" w:type="dxa"/>
            <w:gridSpan w:val="7"/>
            <w:tcBorders>
              <w:left w:val="single" w:sz="18" w:space="0" w:color="002060"/>
              <w:bottom w:val="single" w:sz="8" w:space="0" w:color="002060"/>
            </w:tcBorders>
            <w:shd w:val="clear" w:color="auto" w:fill="auto"/>
            <w:vAlign w:val="bottom"/>
          </w:tcPr>
          <w:p w14:paraId="3CB5D270" w14:textId="77777777" w:rsidR="004873B8" w:rsidRPr="00FF36E8" w:rsidRDefault="004873B8" w:rsidP="008001AD">
            <w:pPr>
              <w:spacing w:before="40" w:after="20"/>
              <w:jc w:val="center"/>
              <w:rPr>
                <w:rFonts w:cs="Arial"/>
                <w:b/>
                <w:sz w:val="18"/>
                <w:szCs w:val="18"/>
              </w:rPr>
            </w:pPr>
            <w:r w:rsidRPr="00FF36E8">
              <w:rPr>
                <w:rFonts w:cs="Arial"/>
                <w:b/>
                <w:sz w:val="18"/>
                <w:szCs w:val="18"/>
              </w:rPr>
              <w:t>Function Summary</w:t>
            </w:r>
          </w:p>
        </w:tc>
      </w:tr>
      <w:tr w:rsidR="004873B8" w:rsidRPr="00FF36E8" w14:paraId="015E6F22" w14:textId="77777777" w:rsidTr="00A64ED1">
        <w:trPr>
          <w:trHeight w:val="20"/>
        </w:trPr>
        <w:tc>
          <w:tcPr>
            <w:tcW w:w="2268" w:type="dxa"/>
            <w:tcBorders>
              <w:right w:val="single" w:sz="18" w:space="0" w:color="002060"/>
            </w:tcBorders>
            <w:vAlign w:val="bottom"/>
          </w:tcPr>
          <w:p w14:paraId="6D0DC79F" w14:textId="77777777" w:rsidR="004873B8" w:rsidRPr="00FF36E8" w:rsidRDefault="004873B8" w:rsidP="00FB220A">
            <w:pPr>
              <w:spacing w:before="40" w:after="20"/>
              <w:rPr>
                <w:rFonts w:cs="Arial"/>
                <w:b/>
                <w:sz w:val="18"/>
                <w:szCs w:val="18"/>
              </w:rPr>
            </w:pPr>
          </w:p>
        </w:tc>
        <w:tc>
          <w:tcPr>
            <w:tcW w:w="3968" w:type="dxa"/>
            <w:gridSpan w:val="3"/>
            <w:tcBorders>
              <w:top w:val="single" w:sz="8" w:space="0" w:color="002060"/>
              <w:left w:val="single" w:sz="18" w:space="0" w:color="002060"/>
              <w:bottom w:val="single" w:sz="8" w:space="0" w:color="002060"/>
            </w:tcBorders>
            <w:shd w:val="clear" w:color="auto" w:fill="auto"/>
            <w:vAlign w:val="bottom"/>
          </w:tcPr>
          <w:p w14:paraId="44B01200" w14:textId="77777777" w:rsidR="004873B8" w:rsidRPr="00FF36E8" w:rsidRDefault="004873B8" w:rsidP="008001AD">
            <w:pPr>
              <w:spacing w:before="40" w:after="20"/>
              <w:jc w:val="center"/>
              <w:rPr>
                <w:rFonts w:cs="Arial"/>
                <w:b/>
                <w:sz w:val="18"/>
                <w:szCs w:val="18"/>
              </w:rPr>
            </w:pPr>
            <w:r w:rsidRPr="00FF36E8">
              <w:rPr>
                <w:rFonts w:cs="Arial"/>
                <w:b/>
                <w:sz w:val="18"/>
                <w:szCs w:val="18"/>
              </w:rPr>
              <w:t>Expenditure</w:t>
            </w:r>
          </w:p>
        </w:tc>
        <w:tc>
          <w:tcPr>
            <w:tcW w:w="170" w:type="dxa"/>
            <w:vMerge w:val="restart"/>
            <w:tcBorders>
              <w:top w:val="single" w:sz="8" w:space="0" w:color="002060"/>
            </w:tcBorders>
            <w:shd w:val="clear" w:color="auto" w:fill="auto"/>
            <w:vAlign w:val="bottom"/>
          </w:tcPr>
          <w:p w14:paraId="31AF71ED" w14:textId="77777777" w:rsidR="004873B8" w:rsidRPr="00FF36E8" w:rsidRDefault="004873B8" w:rsidP="008001AD">
            <w:pPr>
              <w:spacing w:before="40" w:after="20"/>
              <w:jc w:val="center"/>
              <w:rPr>
                <w:rFonts w:cs="Arial"/>
                <w:b/>
                <w:sz w:val="18"/>
                <w:szCs w:val="18"/>
              </w:rPr>
            </w:pPr>
          </w:p>
        </w:tc>
        <w:tc>
          <w:tcPr>
            <w:tcW w:w="2784" w:type="dxa"/>
            <w:gridSpan w:val="3"/>
            <w:tcBorders>
              <w:top w:val="single" w:sz="8" w:space="0" w:color="002060"/>
              <w:bottom w:val="single" w:sz="8" w:space="0" w:color="002060"/>
            </w:tcBorders>
            <w:shd w:val="clear" w:color="auto" w:fill="auto"/>
            <w:vAlign w:val="bottom"/>
          </w:tcPr>
          <w:p w14:paraId="32B26877" w14:textId="77777777" w:rsidR="004873B8" w:rsidRPr="00FF36E8" w:rsidRDefault="004873B8" w:rsidP="008001AD">
            <w:pPr>
              <w:spacing w:before="40" w:after="20"/>
              <w:jc w:val="center"/>
              <w:rPr>
                <w:rFonts w:cs="Arial"/>
                <w:b/>
                <w:sz w:val="18"/>
                <w:szCs w:val="18"/>
              </w:rPr>
            </w:pPr>
            <w:r w:rsidRPr="00FF36E8">
              <w:rPr>
                <w:rFonts w:cs="Arial"/>
                <w:b/>
                <w:sz w:val="18"/>
                <w:szCs w:val="18"/>
              </w:rPr>
              <w:t>Revenue</w:t>
            </w:r>
          </w:p>
        </w:tc>
      </w:tr>
      <w:tr w:rsidR="00FB220A" w:rsidRPr="00FF36E8" w14:paraId="54762177" w14:textId="77777777" w:rsidTr="004873B8">
        <w:trPr>
          <w:gridAfter w:val="1"/>
          <w:wAfter w:w="176" w:type="dxa"/>
          <w:trHeight w:val="20"/>
        </w:trPr>
        <w:tc>
          <w:tcPr>
            <w:tcW w:w="2268" w:type="dxa"/>
            <w:tcBorders>
              <w:right w:val="single" w:sz="18" w:space="0" w:color="002060"/>
            </w:tcBorders>
            <w:shd w:val="clear" w:color="auto" w:fill="auto"/>
            <w:vAlign w:val="bottom"/>
          </w:tcPr>
          <w:p w14:paraId="1EDA0CEC" w14:textId="77777777" w:rsidR="00FB220A" w:rsidRDefault="00FB220A" w:rsidP="00FB220A">
            <w:pPr>
              <w:spacing w:before="40" w:after="20"/>
              <w:rPr>
                <w:rFonts w:cs="Arial"/>
                <w:b/>
                <w:sz w:val="18"/>
                <w:szCs w:val="18"/>
              </w:rPr>
            </w:pPr>
            <w:r w:rsidRPr="00FF36E8">
              <w:rPr>
                <w:rFonts w:cs="Arial"/>
                <w:b/>
                <w:sz w:val="18"/>
                <w:szCs w:val="18"/>
              </w:rPr>
              <w:t>Function</w:t>
            </w:r>
            <w:r>
              <w:rPr>
                <w:rFonts w:cs="Arial"/>
                <w:b/>
                <w:sz w:val="18"/>
                <w:szCs w:val="18"/>
              </w:rPr>
              <w:t xml:space="preserve"> </w:t>
            </w:r>
          </w:p>
          <w:p w14:paraId="2E2E7B99" w14:textId="77777777" w:rsidR="00FB220A" w:rsidRPr="00A06935" w:rsidRDefault="00FB220A" w:rsidP="00FB220A">
            <w:pPr>
              <w:spacing w:before="40" w:after="20"/>
              <w:jc w:val="right"/>
              <w:rPr>
                <w:rFonts w:cs="Arial"/>
                <w:sz w:val="16"/>
                <w:szCs w:val="16"/>
              </w:rPr>
            </w:pPr>
            <w:r w:rsidRPr="00A06935">
              <w:rPr>
                <w:rFonts w:cs="Arial"/>
                <w:sz w:val="16"/>
                <w:szCs w:val="16"/>
              </w:rPr>
              <w:t>Major Cost Drivers</w:t>
            </w:r>
          </w:p>
        </w:tc>
        <w:tc>
          <w:tcPr>
            <w:tcW w:w="1247" w:type="dxa"/>
            <w:tcBorders>
              <w:top w:val="single" w:sz="8" w:space="0" w:color="002060"/>
              <w:left w:val="single" w:sz="18" w:space="0" w:color="002060"/>
              <w:bottom w:val="single" w:sz="8" w:space="0" w:color="002060"/>
            </w:tcBorders>
            <w:shd w:val="clear" w:color="auto" w:fill="auto"/>
            <w:vAlign w:val="bottom"/>
          </w:tcPr>
          <w:p w14:paraId="484874F6" w14:textId="77777777" w:rsidR="00FB220A" w:rsidRPr="00FF36E8" w:rsidRDefault="00FB220A" w:rsidP="009F5050">
            <w:pPr>
              <w:spacing w:before="40" w:after="20"/>
              <w:jc w:val="center"/>
              <w:rPr>
                <w:rFonts w:cs="Arial"/>
                <w:sz w:val="16"/>
                <w:szCs w:val="16"/>
              </w:rPr>
            </w:pPr>
            <w:r w:rsidRPr="00FF36E8">
              <w:rPr>
                <w:rFonts w:cs="Arial"/>
                <w:sz w:val="16"/>
                <w:szCs w:val="16"/>
              </w:rPr>
              <w:t>Unit</w:t>
            </w:r>
          </w:p>
        </w:tc>
        <w:tc>
          <w:tcPr>
            <w:tcW w:w="1474" w:type="dxa"/>
            <w:tcBorders>
              <w:top w:val="single" w:sz="8" w:space="0" w:color="002060"/>
              <w:bottom w:val="single" w:sz="8" w:space="0" w:color="002060"/>
            </w:tcBorders>
          </w:tcPr>
          <w:p w14:paraId="1EBBD16E" w14:textId="77777777" w:rsidR="00FB220A" w:rsidRPr="00FF36E8" w:rsidRDefault="00FB220A" w:rsidP="009F5050">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Expenditure </w:t>
            </w:r>
            <w:r w:rsidRPr="00FF36E8">
              <w:rPr>
                <w:rFonts w:cs="Arial"/>
                <w:sz w:val="16"/>
                <w:szCs w:val="16"/>
              </w:rPr>
              <w:br/>
            </w:r>
            <w:r w:rsidRPr="00FF36E8">
              <w:rPr>
                <w:rFonts w:cs="Arial"/>
                <w:sz w:val="16"/>
                <w:szCs w:val="16"/>
              </w:rPr>
              <w:br/>
              <w:t>($)</w:t>
            </w:r>
          </w:p>
        </w:tc>
        <w:tc>
          <w:tcPr>
            <w:tcW w:w="1247" w:type="dxa"/>
            <w:tcBorders>
              <w:top w:val="single" w:sz="8" w:space="0" w:color="002060"/>
              <w:bottom w:val="single" w:sz="8" w:space="0" w:color="002060"/>
            </w:tcBorders>
          </w:tcPr>
          <w:p w14:paraId="265E32D8" w14:textId="77777777" w:rsidR="00FB220A" w:rsidRPr="00FF36E8" w:rsidRDefault="00FB220A" w:rsidP="009F5050">
            <w:pPr>
              <w:spacing w:before="40" w:after="20"/>
              <w:jc w:val="center"/>
              <w:rPr>
                <w:rFonts w:cs="Arial"/>
                <w:sz w:val="16"/>
                <w:szCs w:val="16"/>
              </w:rPr>
            </w:pPr>
            <w:r w:rsidRPr="00FF36E8">
              <w:rPr>
                <w:rFonts w:cs="Arial"/>
                <w:sz w:val="16"/>
                <w:szCs w:val="16"/>
              </w:rPr>
              <w:t xml:space="preserve">Statewide Average Expenditure Per Unit </w:t>
            </w:r>
            <w:r w:rsidRPr="00FF36E8">
              <w:rPr>
                <w:rFonts w:cs="Arial"/>
                <w:sz w:val="16"/>
                <w:szCs w:val="16"/>
              </w:rPr>
              <w:br/>
              <w:t>($/unit)</w:t>
            </w:r>
          </w:p>
        </w:tc>
        <w:tc>
          <w:tcPr>
            <w:tcW w:w="170" w:type="dxa"/>
            <w:vMerge/>
            <w:tcBorders>
              <w:bottom w:val="single" w:sz="8" w:space="0" w:color="002060"/>
            </w:tcBorders>
            <w:shd w:val="clear" w:color="auto" w:fill="auto"/>
            <w:vAlign w:val="bottom"/>
          </w:tcPr>
          <w:p w14:paraId="06D13FB2" w14:textId="77777777" w:rsidR="00FB220A" w:rsidRPr="00FF36E8" w:rsidRDefault="00FB220A" w:rsidP="009F5050">
            <w:pPr>
              <w:spacing w:before="40" w:after="20"/>
              <w:jc w:val="center"/>
              <w:rPr>
                <w:rFonts w:cs="Arial"/>
                <w:sz w:val="16"/>
                <w:szCs w:val="16"/>
              </w:rPr>
            </w:pPr>
          </w:p>
        </w:tc>
        <w:tc>
          <w:tcPr>
            <w:tcW w:w="1361" w:type="dxa"/>
            <w:tcBorders>
              <w:top w:val="single" w:sz="8" w:space="0" w:color="002060"/>
              <w:bottom w:val="single" w:sz="8" w:space="0" w:color="002060"/>
            </w:tcBorders>
            <w:shd w:val="clear" w:color="auto" w:fill="auto"/>
            <w:vAlign w:val="bottom"/>
          </w:tcPr>
          <w:p w14:paraId="24853E1F" w14:textId="77777777" w:rsidR="00FB220A" w:rsidRPr="00FF36E8" w:rsidRDefault="00FB220A" w:rsidP="009F5050">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Grant </w:t>
            </w:r>
            <w:r w:rsidRPr="00FF36E8">
              <w:rPr>
                <w:rFonts w:cs="Arial"/>
                <w:sz w:val="16"/>
                <w:szCs w:val="16"/>
              </w:rPr>
              <w:br/>
              <w:t>Revenue</w:t>
            </w:r>
            <w:r w:rsidRPr="00FF36E8">
              <w:rPr>
                <w:rFonts w:cs="Arial"/>
                <w:sz w:val="16"/>
                <w:szCs w:val="16"/>
              </w:rPr>
              <w:br/>
              <w:t>($)</w:t>
            </w:r>
          </w:p>
        </w:tc>
        <w:tc>
          <w:tcPr>
            <w:tcW w:w="1247" w:type="dxa"/>
            <w:vAlign w:val="bottom"/>
          </w:tcPr>
          <w:p w14:paraId="26ACF66B" w14:textId="77777777" w:rsidR="00FB220A" w:rsidRPr="00FF36E8" w:rsidRDefault="00FB220A" w:rsidP="009F5050">
            <w:pPr>
              <w:spacing w:before="40" w:after="20"/>
              <w:jc w:val="center"/>
              <w:rPr>
                <w:rFonts w:cs="Arial"/>
                <w:sz w:val="16"/>
                <w:szCs w:val="16"/>
              </w:rPr>
            </w:pPr>
            <w:r w:rsidRPr="00FF36E8">
              <w:rPr>
                <w:rFonts w:cs="Arial"/>
                <w:sz w:val="16"/>
                <w:szCs w:val="16"/>
              </w:rPr>
              <w:t xml:space="preserve">Statewide Average </w:t>
            </w:r>
            <w:r>
              <w:rPr>
                <w:rFonts w:cs="Arial"/>
                <w:sz w:val="16"/>
                <w:szCs w:val="16"/>
              </w:rPr>
              <w:t>G</w:t>
            </w:r>
            <w:r w:rsidRPr="00FF36E8">
              <w:rPr>
                <w:rFonts w:cs="Arial"/>
                <w:sz w:val="16"/>
                <w:szCs w:val="16"/>
              </w:rPr>
              <w:t xml:space="preserve">rant Revenue </w:t>
            </w:r>
            <w:r w:rsidRPr="00FF36E8">
              <w:rPr>
                <w:rFonts w:cs="Arial"/>
                <w:sz w:val="16"/>
                <w:szCs w:val="16"/>
              </w:rPr>
              <w:br/>
              <w:t>Per Unit</w:t>
            </w:r>
            <w:r w:rsidRPr="00FF36E8">
              <w:rPr>
                <w:rFonts w:cs="Arial"/>
                <w:sz w:val="16"/>
                <w:szCs w:val="16"/>
              </w:rPr>
              <w:br/>
              <w:t>($/unit)</w:t>
            </w:r>
          </w:p>
        </w:tc>
      </w:tr>
      <w:tr w:rsidR="00FB220A" w:rsidRPr="00FB220A" w14:paraId="0F91EB4D" w14:textId="77777777" w:rsidTr="004873B8">
        <w:tc>
          <w:tcPr>
            <w:tcW w:w="2268" w:type="dxa"/>
            <w:tcBorders>
              <w:right w:val="single" w:sz="18" w:space="0" w:color="002060"/>
            </w:tcBorders>
            <w:vAlign w:val="center"/>
          </w:tcPr>
          <w:p w14:paraId="52EEADB8" w14:textId="77777777" w:rsidR="00FB220A" w:rsidRDefault="00FB220A" w:rsidP="00FB220A">
            <w:pPr>
              <w:spacing w:before="40" w:after="20"/>
              <w:rPr>
                <w:rFonts w:cs="Arial"/>
                <w:sz w:val="18"/>
                <w:szCs w:val="18"/>
              </w:rPr>
            </w:pPr>
          </w:p>
          <w:p w14:paraId="298B3D5E" w14:textId="77777777" w:rsidR="004873B8" w:rsidRPr="00FF36E8" w:rsidRDefault="004873B8" w:rsidP="00FB220A">
            <w:pPr>
              <w:spacing w:before="40" w:after="20"/>
              <w:rPr>
                <w:rFonts w:cs="Arial"/>
                <w:sz w:val="18"/>
                <w:szCs w:val="18"/>
              </w:rPr>
            </w:pPr>
          </w:p>
        </w:tc>
        <w:tc>
          <w:tcPr>
            <w:tcW w:w="1247" w:type="dxa"/>
            <w:tcBorders>
              <w:top w:val="single" w:sz="8" w:space="0" w:color="002060"/>
              <w:left w:val="single" w:sz="18" w:space="0" w:color="002060"/>
            </w:tcBorders>
            <w:shd w:val="clear" w:color="auto" w:fill="auto"/>
          </w:tcPr>
          <w:p w14:paraId="5DBE0A9A" w14:textId="77777777" w:rsidR="00FB220A" w:rsidRPr="009051D6" w:rsidRDefault="00FB220A" w:rsidP="00FB220A">
            <w:pPr>
              <w:jc w:val="right"/>
              <w:rPr>
                <w:rFonts w:cs="Arial"/>
                <w:sz w:val="18"/>
                <w:szCs w:val="18"/>
              </w:rPr>
            </w:pPr>
          </w:p>
        </w:tc>
        <w:tc>
          <w:tcPr>
            <w:tcW w:w="1474" w:type="dxa"/>
            <w:tcBorders>
              <w:top w:val="single" w:sz="8" w:space="0" w:color="002060"/>
            </w:tcBorders>
          </w:tcPr>
          <w:p w14:paraId="5EA98C69" w14:textId="77777777" w:rsidR="00FB220A" w:rsidRPr="009051D6" w:rsidRDefault="00FB220A" w:rsidP="00FB220A">
            <w:pPr>
              <w:jc w:val="right"/>
              <w:rPr>
                <w:rFonts w:cs="Arial"/>
                <w:sz w:val="18"/>
                <w:szCs w:val="18"/>
              </w:rPr>
            </w:pPr>
          </w:p>
        </w:tc>
        <w:tc>
          <w:tcPr>
            <w:tcW w:w="1247" w:type="dxa"/>
            <w:tcBorders>
              <w:top w:val="single" w:sz="8" w:space="0" w:color="002060"/>
            </w:tcBorders>
          </w:tcPr>
          <w:p w14:paraId="297C8983" w14:textId="77777777" w:rsidR="00FB220A" w:rsidRPr="009051D6" w:rsidRDefault="00FB220A" w:rsidP="00FB220A">
            <w:pPr>
              <w:jc w:val="right"/>
              <w:rPr>
                <w:rFonts w:cs="Arial"/>
                <w:sz w:val="18"/>
                <w:szCs w:val="18"/>
              </w:rPr>
            </w:pPr>
          </w:p>
        </w:tc>
        <w:tc>
          <w:tcPr>
            <w:tcW w:w="170" w:type="dxa"/>
            <w:tcBorders>
              <w:top w:val="single" w:sz="8" w:space="0" w:color="002060"/>
            </w:tcBorders>
            <w:shd w:val="clear" w:color="auto" w:fill="auto"/>
          </w:tcPr>
          <w:p w14:paraId="29B4399D" w14:textId="77777777" w:rsidR="00FB220A" w:rsidRPr="009051D6" w:rsidRDefault="00FB220A" w:rsidP="00FB220A">
            <w:pPr>
              <w:jc w:val="right"/>
              <w:rPr>
                <w:rFonts w:cs="Arial"/>
                <w:sz w:val="18"/>
                <w:szCs w:val="18"/>
              </w:rPr>
            </w:pPr>
          </w:p>
        </w:tc>
        <w:tc>
          <w:tcPr>
            <w:tcW w:w="1361" w:type="dxa"/>
            <w:tcBorders>
              <w:top w:val="single" w:sz="8" w:space="0" w:color="002060"/>
            </w:tcBorders>
            <w:shd w:val="clear" w:color="auto" w:fill="auto"/>
          </w:tcPr>
          <w:p w14:paraId="0212F968" w14:textId="77777777" w:rsidR="00FB220A" w:rsidRPr="009051D6" w:rsidRDefault="00FB220A" w:rsidP="00FB220A">
            <w:pPr>
              <w:jc w:val="right"/>
              <w:rPr>
                <w:rFonts w:cs="Arial"/>
                <w:sz w:val="18"/>
                <w:szCs w:val="18"/>
              </w:rPr>
            </w:pPr>
          </w:p>
        </w:tc>
        <w:tc>
          <w:tcPr>
            <w:tcW w:w="1423" w:type="dxa"/>
            <w:gridSpan w:val="2"/>
            <w:tcBorders>
              <w:top w:val="single" w:sz="8" w:space="0" w:color="002060"/>
            </w:tcBorders>
            <w:shd w:val="clear" w:color="auto" w:fill="auto"/>
          </w:tcPr>
          <w:p w14:paraId="2CF6B531" w14:textId="77777777" w:rsidR="00FB220A" w:rsidRPr="009051D6" w:rsidRDefault="00FB220A" w:rsidP="00FB220A">
            <w:pPr>
              <w:jc w:val="right"/>
              <w:rPr>
                <w:rFonts w:cs="Arial"/>
                <w:sz w:val="18"/>
                <w:szCs w:val="18"/>
              </w:rPr>
            </w:pPr>
          </w:p>
        </w:tc>
      </w:tr>
      <w:tr w:rsidR="004873B8" w:rsidRPr="00FB220A" w14:paraId="6F25EA8E" w14:textId="77777777" w:rsidTr="004873B8">
        <w:tc>
          <w:tcPr>
            <w:tcW w:w="2268" w:type="dxa"/>
            <w:tcBorders>
              <w:right w:val="single" w:sz="18" w:space="0" w:color="002060"/>
            </w:tcBorders>
            <w:vAlign w:val="center"/>
          </w:tcPr>
          <w:p w14:paraId="6BFCB2ED" w14:textId="77777777" w:rsidR="004873B8" w:rsidRDefault="004873B8" w:rsidP="004873B8">
            <w:pPr>
              <w:spacing w:before="40" w:after="20"/>
              <w:rPr>
                <w:rFonts w:cs="Arial"/>
                <w:sz w:val="16"/>
                <w:szCs w:val="16"/>
              </w:rPr>
            </w:pPr>
            <w:r w:rsidRPr="00FF36E8">
              <w:rPr>
                <w:rFonts w:cs="Arial"/>
                <w:b/>
                <w:sz w:val="18"/>
                <w:szCs w:val="18"/>
              </w:rPr>
              <w:t>Governance</w:t>
            </w:r>
          </w:p>
          <w:p w14:paraId="586912A6" w14:textId="77777777" w:rsidR="004873B8" w:rsidRPr="00FF36E8" w:rsidRDefault="004873B8" w:rsidP="004873B8">
            <w:pPr>
              <w:spacing w:before="40" w:after="20"/>
              <w:jc w:val="right"/>
              <w:rPr>
                <w:rFonts w:cs="Arial"/>
                <w:sz w:val="16"/>
                <w:szCs w:val="16"/>
              </w:rPr>
            </w:pPr>
            <w:r w:rsidRPr="00FF36E8">
              <w:rPr>
                <w:rFonts w:cs="Arial"/>
                <w:sz w:val="16"/>
                <w:szCs w:val="16"/>
              </w:rPr>
              <w:t>Population</w:t>
            </w:r>
            <w:r>
              <w:rPr>
                <w:rFonts w:cs="Arial"/>
                <w:sz w:val="16"/>
                <w:szCs w:val="16"/>
              </w:rPr>
              <w:t xml:space="preserve"> adjusted by vacant dwellings </w:t>
            </w:r>
            <w:r w:rsidRPr="00FF36E8">
              <w:rPr>
                <w:rFonts w:cs="Arial"/>
                <w:sz w:val="16"/>
                <w:szCs w:val="16"/>
              </w:rPr>
              <w:t>(base 20,000)</w:t>
            </w:r>
            <w:r>
              <w:rPr>
                <w:rFonts w:cs="Arial"/>
                <w:sz w:val="16"/>
                <w:szCs w:val="16"/>
              </w:rPr>
              <w:br/>
            </w:r>
          </w:p>
        </w:tc>
        <w:tc>
          <w:tcPr>
            <w:tcW w:w="1247" w:type="dxa"/>
            <w:tcBorders>
              <w:left w:val="single" w:sz="18" w:space="0" w:color="002060"/>
            </w:tcBorders>
            <w:shd w:val="clear" w:color="auto" w:fill="auto"/>
          </w:tcPr>
          <w:p w14:paraId="51FD6184" w14:textId="77777777" w:rsidR="004873B8" w:rsidRPr="00FB220A" w:rsidRDefault="004873B8" w:rsidP="004873B8">
            <w:pPr>
              <w:jc w:val="right"/>
              <w:rPr>
                <w:rFonts w:cs="Arial"/>
                <w:sz w:val="18"/>
                <w:szCs w:val="18"/>
              </w:rPr>
            </w:pPr>
            <w:r w:rsidRPr="00FB220A">
              <w:rPr>
                <w:rFonts w:cs="Arial"/>
                <w:sz w:val="18"/>
                <w:szCs w:val="18"/>
              </w:rPr>
              <w:t>6,425,733</w:t>
            </w:r>
          </w:p>
        </w:tc>
        <w:tc>
          <w:tcPr>
            <w:tcW w:w="1474" w:type="dxa"/>
          </w:tcPr>
          <w:p w14:paraId="0092DE6C" w14:textId="77777777" w:rsidR="004873B8" w:rsidRPr="00FB220A" w:rsidRDefault="004873B8" w:rsidP="004873B8">
            <w:pPr>
              <w:jc w:val="right"/>
              <w:rPr>
                <w:rFonts w:cs="Arial"/>
                <w:sz w:val="18"/>
                <w:szCs w:val="18"/>
              </w:rPr>
            </w:pPr>
            <w:r w:rsidRPr="00FB220A">
              <w:rPr>
                <w:rFonts w:cs="Arial"/>
                <w:sz w:val="18"/>
                <w:szCs w:val="18"/>
              </w:rPr>
              <w:t>382,377,798</w:t>
            </w:r>
          </w:p>
        </w:tc>
        <w:tc>
          <w:tcPr>
            <w:tcW w:w="1247" w:type="dxa"/>
          </w:tcPr>
          <w:p w14:paraId="1D6B8411" w14:textId="77777777" w:rsidR="004873B8" w:rsidRPr="00FB220A" w:rsidRDefault="004873B8" w:rsidP="004873B8">
            <w:pPr>
              <w:jc w:val="right"/>
              <w:rPr>
                <w:rFonts w:cs="Arial"/>
                <w:sz w:val="18"/>
                <w:szCs w:val="18"/>
              </w:rPr>
            </w:pPr>
            <w:r w:rsidRPr="00FB220A">
              <w:rPr>
                <w:rFonts w:cs="Arial"/>
                <w:sz w:val="18"/>
                <w:szCs w:val="18"/>
              </w:rPr>
              <w:t>59.51</w:t>
            </w:r>
          </w:p>
        </w:tc>
        <w:tc>
          <w:tcPr>
            <w:tcW w:w="170" w:type="dxa"/>
            <w:shd w:val="clear" w:color="auto" w:fill="auto"/>
          </w:tcPr>
          <w:p w14:paraId="40B647CF" w14:textId="77777777" w:rsidR="004873B8" w:rsidRPr="003C0374" w:rsidRDefault="004873B8" w:rsidP="004873B8">
            <w:pPr>
              <w:jc w:val="right"/>
              <w:rPr>
                <w:rFonts w:cs="Arial"/>
                <w:sz w:val="18"/>
                <w:szCs w:val="18"/>
              </w:rPr>
            </w:pPr>
          </w:p>
        </w:tc>
        <w:tc>
          <w:tcPr>
            <w:tcW w:w="1361" w:type="dxa"/>
            <w:shd w:val="clear" w:color="auto" w:fill="auto"/>
          </w:tcPr>
          <w:p w14:paraId="2BEDA80E" w14:textId="77777777" w:rsidR="004873B8" w:rsidRPr="004873B8" w:rsidRDefault="004873B8" w:rsidP="004873B8">
            <w:pPr>
              <w:jc w:val="right"/>
              <w:rPr>
                <w:rFonts w:cs="Arial"/>
                <w:sz w:val="18"/>
                <w:szCs w:val="18"/>
              </w:rPr>
            </w:pPr>
            <w:r w:rsidRPr="004873B8">
              <w:rPr>
                <w:rFonts w:cs="Arial"/>
                <w:sz w:val="18"/>
                <w:szCs w:val="18"/>
              </w:rPr>
              <w:t>10,525,229</w:t>
            </w:r>
          </w:p>
        </w:tc>
        <w:tc>
          <w:tcPr>
            <w:tcW w:w="1423" w:type="dxa"/>
            <w:gridSpan w:val="2"/>
            <w:shd w:val="clear" w:color="auto" w:fill="auto"/>
          </w:tcPr>
          <w:p w14:paraId="5754E6C5" w14:textId="77777777" w:rsidR="004873B8" w:rsidRPr="004873B8" w:rsidRDefault="004873B8" w:rsidP="004873B8">
            <w:pPr>
              <w:jc w:val="right"/>
              <w:rPr>
                <w:rFonts w:cs="Arial"/>
                <w:sz w:val="18"/>
                <w:szCs w:val="18"/>
              </w:rPr>
            </w:pPr>
            <w:r w:rsidRPr="004873B8">
              <w:rPr>
                <w:rFonts w:cs="Arial"/>
                <w:sz w:val="18"/>
                <w:szCs w:val="18"/>
              </w:rPr>
              <w:t>1.64</w:t>
            </w:r>
          </w:p>
        </w:tc>
      </w:tr>
      <w:tr w:rsidR="004873B8" w:rsidRPr="00FB220A" w14:paraId="0F70A665" w14:textId="77777777" w:rsidTr="004873B8">
        <w:tc>
          <w:tcPr>
            <w:tcW w:w="2268" w:type="dxa"/>
            <w:tcBorders>
              <w:right w:val="single" w:sz="18" w:space="0" w:color="002060"/>
            </w:tcBorders>
            <w:vAlign w:val="center"/>
          </w:tcPr>
          <w:p w14:paraId="1CA4455F" w14:textId="77777777" w:rsidR="004873B8" w:rsidRDefault="004873B8" w:rsidP="004873B8">
            <w:pPr>
              <w:spacing w:before="40" w:after="20"/>
              <w:rPr>
                <w:rFonts w:cs="Arial"/>
                <w:sz w:val="16"/>
                <w:szCs w:val="16"/>
              </w:rPr>
            </w:pPr>
            <w:r w:rsidRPr="00FF36E8">
              <w:rPr>
                <w:rFonts w:cs="Arial"/>
                <w:b/>
                <w:sz w:val="18"/>
                <w:szCs w:val="18"/>
              </w:rPr>
              <w:t xml:space="preserve">Family &amp; </w:t>
            </w:r>
            <w:r>
              <w:rPr>
                <w:rFonts w:cs="Arial"/>
                <w:b/>
                <w:sz w:val="18"/>
                <w:szCs w:val="18"/>
              </w:rPr>
              <w:br/>
            </w:r>
            <w:r w:rsidRPr="00FF36E8">
              <w:rPr>
                <w:rFonts w:cs="Arial"/>
                <w:b/>
                <w:sz w:val="18"/>
                <w:szCs w:val="18"/>
              </w:rPr>
              <w:t>Community Services</w:t>
            </w:r>
          </w:p>
          <w:p w14:paraId="650603AF" w14:textId="77777777" w:rsidR="004873B8" w:rsidRPr="00FF36E8" w:rsidRDefault="004873B8" w:rsidP="004873B8">
            <w:pPr>
              <w:spacing w:before="40" w:after="20"/>
              <w:jc w:val="right"/>
              <w:rPr>
                <w:rFonts w:cs="Arial"/>
                <w:sz w:val="16"/>
                <w:szCs w:val="16"/>
              </w:rPr>
            </w:pPr>
            <w:r w:rsidRPr="00FF36E8">
              <w:rPr>
                <w:rFonts w:cs="Arial"/>
                <w:sz w:val="16"/>
                <w:szCs w:val="16"/>
              </w:rPr>
              <w:t>Population</w:t>
            </w:r>
            <w:r>
              <w:rPr>
                <w:rFonts w:cs="Arial"/>
                <w:sz w:val="16"/>
                <w:szCs w:val="16"/>
              </w:rPr>
              <w:br/>
            </w:r>
          </w:p>
        </w:tc>
        <w:tc>
          <w:tcPr>
            <w:tcW w:w="1247" w:type="dxa"/>
            <w:tcBorders>
              <w:left w:val="single" w:sz="18" w:space="0" w:color="002060"/>
            </w:tcBorders>
            <w:shd w:val="clear" w:color="auto" w:fill="auto"/>
          </w:tcPr>
          <w:p w14:paraId="32C836ED" w14:textId="77777777" w:rsidR="004873B8" w:rsidRPr="00FB220A" w:rsidRDefault="004873B8" w:rsidP="004873B8">
            <w:pPr>
              <w:jc w:val="right"/>
              <w:rPr>
                <w:rFonts w:cs="Arial"/>
                <w:sz w:val="18"/>
                <w:szCs w:val="18"/>
              </w:rPr>
            </w:pPr>
            <w:r w:rsidRPr="00FB220A">
              <w:rPr>
                <w:rFonts w:cs="Arial"/>
                <w:sz w:val="18"/>
                <w:szCs w:val="18"/>
              </w:rPr>
              <w:t>6,069,627</w:t>
            </w:r>
          </w:p>
        </w:tc>
        <w:tc>
          <w:tcPr>
            <w:tcW w:w="1474" w:type="dxa"/>
          </w:tcPr>
          <w:p w14:paraId="45F00095" w14:textId="77777777" w:rsidR="004873B8" w:rsidRPr="00FB220A" w:rsidRDefault="004873B8" w:rsidP="004873B8">
            <w:pPr>
              <w:jc w:val="right"/>
              <w:rPr>
                <w:rFonts w:cs="Arial"/>
                <w:sz w:val="18"/>
                <w:szCs w:val="18"/>
              </w:rPr>
            </w:pPr>
            <w:r w:rsidRPr="00FB220A">
              <w:rPr>
                <w:rFonts w:cs="Arial"/>
                <w:sz w:val="18"/>
                <w:szCs w:val="18"/>
              </w:rPr>
              <w:t>852,082,333</w:t>
            </w:r>
          </w:p>
        </w:tc>
        <w:tc>
          <w:tcPr>
            <w:tcW w:w="1247" w:type="dxa"/>
          </w:tcPr>
          <w:p w14:paraId="23532FD8" w14:textId="77777777" w:rsidR="004873B8" w:rsidRPr="00FB220A" w:rsidRDefault="004873B8" w:rsidP="004873B8">
            <w:pPr>
              <w:jc w:val="right"/>
              <w:rPr>
                <w:rFonts w:cs="Arial"/>
                <w:sz w:val="18"/>
                <w:szCs w:val="18"/>
              </w:rPr>
            </w:pPr>
            <w:r w:rsidRPr="00FB220A">
              <w:rPr>
                <w:rFonts w:cs="Arial"/>
                <w:sz w:val="18"/>
                <w:szCs w:val="18"/>
              </w:rPr>
              <w:t>140.38</w:t>
            </w:r>
          </w:p>
        </w:tc>
        <w:tc>
          <w:tcPr>
            <w:tcW w:w="170" w:type="dxa"/>
            <w:shd w:val="clear" w:color="auto" w:fill="auto"/>
          </w:tcPr>
          <w:p w14:paraId="495F3188" w14:textId="77777777" w:rsidR="004873B8" w:rsidRPr="003C0374" w:rsidRDefault="004873B8" w:rsidP="004873B8">
            <w:pPr>
              <w:jc w:val="right"/>
              <w:rPr>
                <w:rFonts w:cs="Arial"/>
                <w:sz w:val="18"/>
                <w:szCs w:val="18"/>
              </w:rPr>
            </w:pPr>
          </w:p>
        </w:tc>
        <w:tc>
          <w:tcPr>
            <w:tcW w:w="1361" w:type="dxa"/>
            <w:shd w:val="clear" w:color="auto" w:fill="auto"/>
          </w:tcPr>
          <w:p w14:paraId="63FC13DB" w14:textId="77777777" w:rsidR="004873B8" w:rsidRPr="004873B8" w:rsidRDefault="004873B8" w:rsidP="004873B8">
            <w:pPr>
              <w:jc w:val="right"/>
              <w:rPr>
                <w:rFonts w:cs="Arial"/>
                <w:sz w:val="18"/>
                <w:szCs w:val="18"/>
              </w:rPr>
            </w:pPr>
            <w:r w:rsidRPr="004873B8">
              <w:rPr>
                <w:rFonts w:cs="Arial"/>
                <w:sz w:val="18"/>
                <w:szCs w:val="18"/>
              </w:rPr>
              <w:t>214,015,697</w:t>
            </w:r>
          </w:p>
        </w:tc>
        <w:tc>
          <w:tcPr>
            <w:tcW w:w="1423" w:type="dxa"/>
            <w:gridSpan w:val="2"/>
            <w:shd w:val="clear" w:color="auto" w:fill="auto"/>
          </w:tcPr>
          <w:p w14:paraId="5892B683" w14:textId="77777777" w:rsidR="004873B8" w:rsidRPr="004873B8" w:rsidRDefault="004873B8" w:rsidP="004873B8">
            <w:pPr>
              <w:jc w:val="right"/>
              <w:rPr>
                <w:rFonts w:cs="Arial"/>
                <w:sz w:val="18"/>
                <w:szCs w:val="18"/>
              </w:rPr>
            </w:pPr>
            <w:r w:rsidRPr="004873B8">
              <w:rPr>
                <w:rFonts w:cs="Arial"/>
                <w:sz w:val="18"/>
                <w:szCs w:val="18"/>
              </w:rPr>
              <w:t>35.26</w:t>
            </w:r>
          </w:p>
        </w:tc>
      </w:tr>
      <w:tr w:rsidR="004873B8" w:rsidRPr="00FB220A" w14:paraId="7A60ECAD" w14:textId="77777777" w:rsidTr="004873B8">
        <w:tc>
          <w:tcPr>
            <w:tcW w:w="2268" w:type="dxa"/>
            <w:tcBorders>
              <w:right w:val="single" w:sz="18" w:space="0" w:color="002060"/>
            </w:tcBorders>
            <w:vAlign w:val="center"/>
          </w:tcPr>
          <w:p w14:paraId="6FAC2C42" w14:textId="77777777" w:rsidR="004873B8" w:rsidRDefault="004873B8" w:rsidP="004873B8">
            <w:pPr>
              <w:spacing w:before="40" w:after="20"/>
              <w:rPr>
                <w:rFonts w:cs="Arial"/>
                <w:sz w:val="16"/>
                <w:szCs w:val="16"/>
              </w:rPr>
            </w:pPr>
            <w:r w:rsidRPr="00FF36E8">
              <w:rPr>
                <w:rFonts w:cs="Arial"/>
                <w:b/>
                <w:sz w:val="18"/>
                <w:szCs w:val="18"/>
              </w:rPr>
              <w:t xml:space="preserve">Aged &amp; </w:t>
            </w:r>
            <w:r>
              <w:rPr>
                <w:rFonts w:cs="Arial"/>
                <w:b/>
                <w:sz w:val="18"/>
                <w:szCs w:val="18"/>
              </w:rPr>
              <w:br/>
            </w:r>
            <w:r w:rsidRPr="00FF36E8">
              <w:rPr>
                <w:rFonts w:cs="Arial"/>
                <w:b/>
                <w:sz w:val="18"/>
                <w:szCs w:val="18"/>
              </w:rPr>
              <w:t xml:space="preserve">Disabled </w:t>
            </w:r>
            <w:r>
              <w:rPr>
                <w:rFonts w:cs="Arial"/>
                <w:b/>
                <w:sz w:val="18"/>
                <w:szCs w:val="18"/>
              </w:rPr>
              <w:t>S</w:t>
            </w:r>
            <w:r w:rsidRPr="00FF36E8">
              <w:rPr>
                <w:rFonts w:cs="Arial"/>
                <w:b/>
                <w:sz w:val="18"/>
                <w:szCs w:val="18"/>
              </w:rPr>
              <w:t>ervices</w:t>
            </w:r>
          </w:p>
          <w:p w14:paraId="3B2AC954" w14:textId="77777777" w:rsidR="004873B8" w:rsidRPr="00FF36E8" w:rsidRDefault="004873B8" w:rsidP="004873B8">
            <w:pPr>
              <w:spacing w:before="40" w:after="20"/>
              <w:jc w:val="right"/>
              <w:rPr>
                <w:rFonts w:cs="Arial"/>
                <w:sz w:val="16"/>
                <w:szCs w:val="16"/>
              </w:rPr>
            </w:pPr>
            <w:r w:rsidRPr="00FF36E8">
              <w:rPr>
                <w:rFonts w:cs="Arial"/>
                <w:sz w:val="16"/>
                <w:szCs w:val="16"/>
              </w:rPr>
              <w:t>Pop.</w:t>
            </w:r>
            <w:r>
              <w:rPr>
                <w:rFonts w:cs="Arial"/>
                <w:sz w:val="16"/>
                <w:szCs w:val="16"/>
              </w:rPr>
              <w:t xml:space="preserve"> &gt;60 yrs + Disabled Pensioners +</w:t>
            </w:r>
            <w:r w:rsidRPr="00FF36E8">
              <w:rPr>
                <w:rFonts w:cs="Arial"/>
                <w:sz w:val="16"/>
                <w:szCs w:val="16"/>
              </w:rPr>
              <w:t xml:space="preserve"> Carers</w:t>
            </w:r>
            <w:r>
              <w:rPr>
                <w:rFonts w:cs="Arial"/>
                <w:sz w:val="16"/>
                <w:szCs w:val="16"/>
              </w:rPr>
              <w:br/>
            </w:r>
          </w:p>
        </w:tc>
        <w:tc>
          <w:tcPr>
            <w:tcW w:w="1247" w:type="dxa"/>
            <w:tcBorders>
              <w:left w:val="single" w:sz="18" w:space="0" w:color="002060"/>
            </w:tcBorders>
            <w:shd w:val="clear" w:color="auto" w:fill="auto"/>
          </w:tcPr>
          <w:p w14:paraId="737A5DF9" w14:textId="77777777" w:rsidR="004873B8" w:rsidRPr="00FB220A" w:rsidRDefault="004873B8" w:rsidP="004873B8">
            <w:pPr>
              <w:jc w:val="right"/>
              <w:rPr>
                <w:rFonts w:cs="Arial"/>
                <w:sz w:val="18"/>
                <w:szCs w:val="18"/>
              </w:rPr>
            </w:pPr>
            <w:r w:rsidRPr="00FB220A">
              <w:rPr>
                <w:rFonts w:cs="Arial"/>
                <w:sz w:val="18"/>
                <w:szCs w:val="18"/>
              </w:rPr>
              <w:t>1,588,902</w:t>
            </w:r>
          </w:p>
        </w:tc>
        <w:tc>
          <w:tcPr>
            <w:tcW w:w="1474" w:type="dxa"/>
          </w:tcPr>
          <w:p w14:paraId="38741E15" w14:textId="77777777" w:rsidR="004873B8" w:rsidRPr="00FB220A" w:rsidRDefault="004873B8" w:rsidP="004873B8">
            <w:pPr>
              <w:jc w:val="right"/>
              <w:rPr>
                <w:rFonts w:cs="Arial"/>
                <w:sz w:val="18"/>
                <w:szCs w:val="18"/>
              </w:rPr>
            </w:pPr>
            <w:r w:rsidRPr="00FB220A">
              <w:rPr>
                <w:rFonts w:cs="Arial"/>
                <w:sz w:val="18"/>
                <w:szCs w:val="18"/>
              </w:rPr>
              <w:t>626,404,948</w:t>
            </w:r>
          </w:p>
        </w:tc>
        <w:tc>
          <w:tcPr>
            <w:tcW w:w="1247" w:type="dxa"/>
          </w:tcPr>
          <w:p w14:paraId="59B2D296" w14:textId="77777777" w:rsidR="004873B8" w:rsidRPr="00FB220A" w:rsidRDefault="004873B8" w:rsidP="004873B8">
            <w:pPr>
              <w:jc w:val="right"/>
              <w:rPr>
                <w:rFonts w:cs="Arial"/>
                <w:sz w:val="18"/>
                <w:szCs w:val="18"/>
              </w:rPr>
            </w:pPr>
            <w:r w:rsidRPr="00FB220A">
              <w:rPr>
                <w:rFonts w:cs="Arial"/>
                <w:sz w:val="18"/>
                <w:szCs w:val="18"/>
              </w:rPr>
              <w:t>394.24</w:t>
            </w:r>
          </w:p>
        </w:tc>
        <w:tc>
          <w:tcPr>
            <w:tcW w:w="170" w:type="dxa"/>
            <w:shd w:val="clear" w:color="auto" w:fill="auto"/>
          </w:tcPr>
          <w:p w14:paraId="3C459EDB" w14:textId="77777777" w:rsidR="004873B8" w:rsidRPr="003C0374" w:rsidRDefault="004873B8" w:rsidP="004873B8">
            <w:pPr>
              <w:jc w:val="right"/>
              <w:rPr>
                <w:rFonts w:cs="Arial"/>
                <w:sz w:val="18"/>
                <w:szCs w:val="18"/>
              </w:rPr>
            </w:pPr>
          </w:p>
        </w:tc>
        <w:tc>
          <w:tcPr>
            <w:tcW w:w="1361" w:type="dxa"/>
            <w:shd w:val="clear" w:color="auto" w:fill="auto"/>
          </w:tcPr>
          <w:p w14:paraId="55EC13A5" w14:textId="77777777" w:rsidR="004873B8" w:rsidRPr="004873B8" w:rsidRDefault="004873B8" w:rsidP="004873B8">
            <w:pPr>
              <w:jc w:val="right"/>
              <w:rPr>
                <w:rFonts w:cs="Arial"/>
                <w:sz w:val="18"/>
                <w:szCs w:val="18"/>
              </w:rPr>
            </w:pPr>
            <w:r w:rsidRPr="004873B8">
              <w:rPr>
                <w:rFonts w:cs="Arial"/>
                <w:sz w:val="18"/>
                <w:szCs w:val="18"/>
              </w:rPr>
              <w:t>290,524,755</w:t>
            </w:r>
          </w:p>
        </w:tc>
        <w:tc>
          <w:tcPr>
            <w:tcW w:w="1423" w:type="dxa"/>
            <w:gridSpan w:val="2"/>
            <w:shd w:val="clear" w:color="auto" w:fill="auto"/>
          </w:tcPr>
          <w:p w14:paraId="5CBA83D8" w14:textId="77777777" w:rsidR="004873B8" w:rsidRPr="004873B8" w:rsidRDefault="004873B8" w:rsidP="004873B8">
            <w:pPr>
              <w:jc w:val="right"/>
              <w:rPr>
                <w:rFonts w:cs="Arial"/>
                <w:sz w:val="18"/>
                <w:szCs w:val="18"/>
              </w:rPr>
            </w:pPr>
            <w:r w:rsidRPr="004873B8">
              <w:rPr>
                <w:rFonts w:cs="Arial"/>
                <w:sz w:val="18"/>
                <w:szCs w:val="18"/>
              </w:rPr>
              <w:t>182.85</w:t>
            </w:r>
          </w:p>
        </w:tc>
      </w:tr>
      <w:tr w:rsidR="004873B8" w:rsidRPr="00FB220A" w14:paraId="31381517" w14:textId="77777777" w:rsidTr="004873B8">
        <w:tc>
          <w:tcPr>
            <w:tcW w:w="2268" w:type="dxa"/>
            <w:tcBorders>
              <w:right w:val="single" w:sz="18" w:space="0" w:color="002060"/>
            </w:tcBorders>
            <w:vAlign w:val="center"/>
          </w:tcPr>
          <w:p w14:paraId="7364A8AC" w14:textId="77777777" w:rsidR="004873B8" w:rsidRDefault="004873B8" w:rsidP="004873B8">
            <w:pPr>
              <w:spacing w:before="40" w:after="20"/>
              <w:rPr>
                <w:rFonts w:cs="Arial"/>
                <w:sz w:val="16"/>
                <w:szCs w:val="16"/>
              </w:rPr>
            </w:pPr>
            <w:r w:rsidRPr="00FF36E8">
              <w:rPr>
                <w:rFonts w:cs="Arial"/>
                <w:b/>
                <w:sz w:val="18"/>
                <w:szCs w:val="18"/>
              </w:rPr>
              <w:t>Recreation &amp; Culture</w:t>
            </w:r>
          </w:p>
          <w:p w14:paraId="77A7CA30" w14:textId="77777777" w:rsidR="004873B8" w:rsidRPr="00FF36E8" w:rsidRDefault="004873B8" w:rsidP="004873B8">
            <w:pPr>
              <w:spacing w:before="40" w:after="20"/>
              <w:jc w:val="right"/>
              <w:rPr>
                <w:rFonts w:cs="Arial"/>
                <w:sz w:val="16"/>
                <w:szCs w:val="16"/>
              </w:rPr>
            </w:pPr>
            <w:r w:rsidRPr="00FF36E8">
              <w:rPr>
                <w:rFonts w:cs="Arial"/>
                <w:sz w:val="16"/>
                <w:szCs w:val="16"/>
              </w:rPr>
              <w:t>Population</w:t>
            </w:r>
            <w:r>
              <w:rPr>
                <w:rFonts w:cs="Arial"/>
                <w:sz w:val="16"/>
                <w:szCs w:val="16"/>
              </w:rPr>
              <w:br/>
            </w:r>
          </w:p>
        </w:tc>
        <w:tc>
          <w:tcPr>
            <w:tcW w:w="1247" w:type="dxa"/>
            <w:tcBorders>
              <w:left w:val="single" w:sz="18" w:space="0" w:color="002060"/>
            </w:tcBorders>
            <w:shd w:val="clear" w:color="auto" w:fill="auto"/>
          </w:tcPr>
          <w:p w14:paraId="7B048F71" w14:textId="77777777" w:rsidR="004873B8" w:rsidRPr="00FB220A" w:rsidRDefault="004873B8" w:rsidP="004873B8">
            <w:pPr>
              <w:jc w:val="right"/>
              <w:rPr>
                <w:rFonts w:cs="Arial"/>
                <w:sz w:val="18"/>
                <w:szCs w:val="18"/>
              </w:rPr>
            </w:pPr>
            <w:r w:rsidRPr="00FB220A">
              <w:rPr>
                <w:rFonts w:cs="Arial"/>
                <w:sz w:val="18"/>
                <w:szCs w:val="18"/>
              </w:rPr>
              <w:t>6,069,627</w:t>
            </w:r>
          </w:p>
        </w:tc>
        <w:tc>
          <w:tcPr>
            <w:tcW w:w="1474" w:type="dxa"/>
          </w:tcPr>
          <w:p w14:paraId="78FFD390" w14:textId="77777777" w:rsidR="004873B8" w:rsidRPr="00FB220A" w:rsidRDefault="004873B8" w:rsidP="004873B8">
            <w:pPr>
              <w:jc w:val="right"/>
              <w:rPr>
                <w:rFonts w:cs="Arial"/>
                <w:sz w:val="18"/>
                <w:szCs w:val="18"/>
              </w:rPr>
            </w:pPr>
            <w:r w:rsidRPr="00FB220A">
              <w:rPr>
                <w:rFonts w:cs="Arial"/>
                <w:sz w:val="18"/>
                <w:szCs w:val="18"/>
              </w:rPr>
              <w:t>1,782,053,007</w:t>
            </w:r>
          </w:p>
        </w:tc>
        <w:tc>
          <w:tcPr>
            <w:tcW w:w="1247" w:type="dxa"/>
          </w:tcPr>
          <w:p w14:paraId="096442B6" w14:textId="77777777" w:rsidR="004873B8" w:rsidRPr="00FB220A" w:rsidRDefault="004873B8" w:rsidP="004873B8">
            <w:pPr>
              <w:jc w:val="right"/>
              <w:rPr>
                <w:rFonts w:cs="Arial"/>
                <w:sz w:val="18"/>
                <w:szCs w:val="18"/>
              </w:rPr>
            </w:pPr>
            <w:r w:rsidRPr="00FB220A">
              <w:rPr>
                <w:rFonts w:cs="Arial"/>
                <w:sz w:val="18"/>
                <w:szCs w:val="18"/>
              </w:rPr>
              <w:t>293.60</w:t>
            </w:r>
          </w:p>
        </w:tc>
        <w:tc>
          <w:tcPr>
            <w:tcW w:w="170" w:type="dxa"/>
            <w:shd w:val="clear" w:color="auto" w:fill="auto"/>
          </w:tcPr>
          <w:p w14:paraId="665FFC48" w14:textId="77777777" w:rsidR="004873B8" w:rsidRPr="003C0374" w:rsidRDefault="004873B8" w:rsidP="004873B8">
            <w:pPr>
              <w:jc w:val="right"/>
              <w:rPr>
                <w:rFonts w:cs="Arial"/>
                <w:sz w:val="18"/>
                <w:szCs w:val="18"/>
              </w:rPr>
            </w:pPr>
          </w:p>
        </w:tc>
        <w:tc>
          <w:tcPr>
            <w:tcW w:w="1361" w:type="dxa"/>
            <w:shd w:val="clear" w:color="auto" w:fill="auto"/>
          </w:tcPr>
          <w:p w14:paraId="0B5E50E4" w14:textId="77777777" w:rsidR="004873B8" w:rsidRPr="004873B8" w:rsidRDefault="004873B8" w:rsidP="004873B8">
            <w:pPr>
              <w:jc w:val="right"/>
              <w:rPr>
                <w:rFonts w:cs="Arial"/>
                <w:sz w:val="18"/>
                <w:szCs w:val="18"/>
              </w:rPr>
            </w:pPr>
            <w:r w:rsidRPr="004873B8">
              <w:rPr>
                <w:rFonts w:cs="Arial"/>
                <w:sz w:val="18"/>
                <w:szCs w:val="18"/>
              </w:rPr>
              <w:t>38,909,021</w:t>
            </w:r>
          </w:p>
        </w:tc>
        <w:tc>
          <w:tcPr>
            <w:tcW w:w="1423" w:type="dxa"/>
            <w:gridSpan w:val="2"/>
            <w:shd w:val="clear" w:color="auto" w:fill="auto"/>
          </w:tcPr>
          <w:p w14:paraId="3C520289" w14:textId="77777777" w:rsidR="004873B8" w:rsidRPr="004873B8" w:rsidRDefault="004873B8" w:rsidP="004873B8">
            <w:pPr>
              <w:jc w:val="right"/>
              <w:rPr>
                <w:rFonts w:cs="Arial"/>
                <w:sz w:val="18"/>
                <w:szCs w:val="18"/>
              </w:rPr>
            </w:pPr>
            <w:r w:rsidRPr="004873B8">
              <w:rPr>
                <w:rFonts w:cs="Arial"/>
                <w:sz w:val="18"/>
                <w:szCs w:val="18"/>
              </w:rPr>
              <w:t>6.41</w:t>
            </w:r>
          </w:p>
        </w:tc>
      </w:tr>
      <w:tr w:rsidR="004873B8" w:rsidRPr="00FB220A" w14:paraId="365AEEFF" w14:textId="77777777" w:rsidTr="004873B8">
        <w:tc>
          <w:tcPr>
            <w:tcW w:w="2268" w:type="dxa"/>
            <w:tcBorders>
              <w:right w:val="single" w:sz="18" w:space="0" w:color="002060"/>
            </w:tcBorders>
            <w:vAlign w:val="center"/>
          </w:tcPr>
          <w:p w14:paraId="4F8DEC98" w14:textId="77777777" w:rsidR="004873B8" w:rsidRDefault="004873B8" w:rsidP="004873B8">
            <w:pPr>
              <w:spacing w:before="40" w:after="20"/>
              <w:rPr>
                <w:rFonts w:cs="Arial"/>
                <w:sz w:val="16"/>
                <w:szCs w:val="16"/>
              </w:rPr>
            </w:pPr>
            <w:r w:rsidRPr="00FF36E8">
              <w:rPr>
                <w:rFonts w:cs="Arial"/>
                <w:b/>
                <w:sz w:val="18"/>
                <w:szCs w:val="18"/>
              </w:rPr>
              <w:t>Waste Management</w:t>
            </w:r>
          </w:p>
          <w:p w14:paraId="12BA69E0" w14:textId="77777777" w:rsidR="004873B8" w:rsidRPr="00FF36E8" w:rsidRDefault="004873B8" w:rsidP="004873B8">
            <w:pPr>
              <w:spacing w:before="40" w:after="20"/>
              <w:jc w:val="right"/>
              <w:rPr>
                <w:rFonts w:cs="Arial"/>
                <w:sz w:val="16"/>
                <w:szCs w:val="16"/>
              </w:rPr>
            </w:pPr>
            <w:r w:rsidRPr="00FF36E8">
              <w:rPr>
                <w:rFonts w:cs="Arial"/>
                <w:sz w:val="16"/>
                <w:szCs w:val="16"/>
              </w:rPr>
              <w:t>No. of Dwellings</w:t>
            </w:r>
            <w:r>
              <w:rPr>
                <w:rFonts w:cs="Arial"/>
                <w:sz w:val="16"/>
                <w:szCs w:val="16"/>
              </w:rPr>
              <w:br/>
            </w:r>
          </w:p>
        </w:tc>
        <w:tc>
          <w:tcPr>
            <w:tcW w:w="1247" w:type="dxa"/>
            <w:tcBorders>
              <w:left w:val="single" w:sz="18" w:space="0" w:color="002060"/>
            </w:tcBorders>
            <w:shd w:val="clear" w:color="auto" w:fill="auto"/>
          </w:tcPr>
          <w:p w14:paraId="147C6402" w14:textId="77777777" w:rsidR="004873B8" w:rsidRPr="00FB220A" w:rsidRDefault="004873B8" w:rsidP="004873B8">
            <w:pPr>
              <w:jc w:val="right"/>
              <w:rPr>
                <w:rFonts w:cs="Arial"/>
                <w:sz w:val="18"/>
                <w:szCs w:val="18"/>
              </w:rPr>
            </w:pPr>
            <w:r w:rsidRPr="00FB220A">
              <w:rPr>
                <w:rFonts w:cs="Arial"/>
                <w:sz w:val="18"/>
                <w:szCs w:val="18"/>
              </w:rPr>
              <w:t>2,579,606</w:t>
            </w:r>
          </w:p>
        </w:tc>
        <w:tc>
          <w:tcPr>
            <w:tcW w:w="1474" w:type="dxa"/>
          </w:tcPr>
          <w:p w14:paraId="03156BF5" w14:textId="77777777" w:rsidR="004873B8" w:rsidRPr="00FB220A" w:rsidRDefault="004873B8" w:rsidP="004873B8">
            <w:pPr>
              <w:jc w:val="right"/>
              <w:rPr>
                <w:rFonts w:cs="Arial"/>
                <w:sz w:val="18"/>
                <w:szCs w:val="18"/>
              </w:rPr>
            </w:pPr>
            <w:r w:rsidRPr="00FB220A">
              <w:rPr>
                <w:rFonts w:cs="Arial"/>
                <w:sz w:val="18"/>
                <w:szCs w:val="18"/>
              </w:rPr>
              <w:t>853,402,553</w:t>
            </w:r>
          </w:p>
        </w:tc>
        <w:tc>
          <w:tcPr>
            <w:tcW w:w="1247" w:type="dxa"/>
          </w:tcPr>
          <w:p w14:paraId="67DB5790" w14:textId="77777777" w:rsidR="004873B8" w:rsidRPr="00FB220A" w:rsidRDefault="004873B8" w:rsidP="004873B8">
            <w:pPr>
              <w:jc w:val="right"/>
              <w:rPr>
                <w:rFonts w:cs="Arial"/>
                <w:sz w:val="18"/>
                <w:szCs w:val="18"/>
              </w:rPr>
            </w:pPr>
            <w:r w:rsidRPr="00FB220A">
              <w:rPr>
                <w:rFonts w:cs="Arial"/>
                <w:sz w:val="18"/>
                <w:szCs w:val="18"/>
              </w:rPr>
              <w:t>330.83</w:t>
            </w:r>
          </w:p>
        </w:tc>
        <w:tc>
          <w:tcPr>
            <w:tcW w:w="170" w:type="dxa"/>
            <w:shd w:val="clear" w:color="auto" w:fill="auto"/>
          </w:tcPr>
          <w:p w14:paraId="64BB2D0B" w14:textId="77777777" w:rsidR="004873B8" w:rsidRPr="003C0374" w:rsidRDefault="004873B8" w:rsidP="004873B8">
            <w:pPr>
              <w:jc w:val="right"/>
              <w:rPr>
                <w:rFonts w:cs="Arial"/>
                <w:sz w:val="18"/>
                <w:szCs w:val="18"/>
              </w:rPr>
            </w:pPr>
          </w:p>
        </w:tc>
        <w:tc>
          <w:tcPr>
            <w:tcW w:w="1361" w:type="dxa"/>
            <w:shd w:val="clear" w:color="auto" w:fill="auto"/>
          </w:tcPr>
          <w:p w14:paraId="7BBBE7E4" w14:textId="77777777" w:rsidR="004873B8" w:rsidRPr="004873B8" w:rsidRDefault="004873B8" w:rsidP="004873B8">
            <w:pPr>
              <w:jc w:val="right"/>
              <w:rPr>
                <w:rFonts w:cs="Arial"/>
                <w:sz w:val="18"/>
                <w:szCs w:val="18"/>
              </w:rPr>
            </w:pPr>
            <w:r w:rsidRPr="004873B8">
              <w:rPr>
                <w:rFonts w:cs="Arial"/>
                <w:sz w:val="18"/>
                <w:szCs w:val="18"/>
              </w:rPr>
              <w:t>1,013,141</w:t>
            </w:r>
          </w:p>
        </w:tc>
        <w:tc>
          <w:tcPr>
            <w:tcW w:w="1423" w:type="dxa"/>
            <w:gridSpan w:val="2"/>
            <w:shd w:val="clear" w:color="auto" w:fill="auto"/>
          </w:tcPr>
          <w:p w14:paraId="72BC216B" w14:textId="77777777" w:rsidR="004873B8" w:rsidRPr="004873B8" w:rsidRDefault="004873B8" w:rsidP="004873B8">
            <w:pPr>
              <w:jc w:val="right"/>
              <w:rPr>
                <w:rFonts w:cs="Arial"/>
                <w:sz w:val="18"/>
                <w:szCs w:val="18"/>
              </w:rPr>
            </w:pPr>
            <w:r w:rsidRPr="004873B8">
              <w:rPr>
                <w:rFonts w:cs="Arial"/>
                <w:sz w:val="18"/>
                <w:szCs w:val="18"/>
              </w:rPr>
              <w:t>0.39</w:t>
            </w:r>
          </w:p>
        </w:tc>
      </w:tr>
      <w:tr w:rsidR="004873B8" w:rsidRPr="00FB220A" w14:paraId="0C8DBA3C" w14:textId="77777777" w:rsidTr="004873B8">
        <w:tc>
          <w:tcPr>
            <w:tcW w:w="2268" w:type="dxa"/>
            <w:tcBorders>
              <w:right w:val="single" w:sz="18" w:space="0" w:color="002060"/>
            </w:tcBorders>
            <w:vAlign w:val="center"/>
          </w:tcPr>
          <w:p w14:paraId="598F807B" w14:textId="77777777" w:rsidR="004873B8" w:rsidRDefault="004873B8" w:rsidP="004873B8">
            <w:pPr>
              <w:spacing w:before="40" w:after="20"/>
              <w:rPr>
                <w:rFonts w:cs="Arial"/>
                <w:sz w:val="16"/>
                <w:szCs w:val="16"/>
              </w:rPr>
            </w:pPr>
            <w:r w:rsidRPr="00FF36E8">
              <w:rPr>
                <w:rFonts w:cs="Arial"/>
                <w:b/>
                <w:sz w:val="18"/>
                <w:szCs w:val="18"/>
              </w:rPr>
              <w:t>Traffic &amp; Street Management</w:t>
            </w:r>
          </w:p>
          <w:p w14:paraId="7140D256" w14:textId="77777777" w:rsidR="004873B8" w:rsidRPr="00FF36E8" w:rsidRDefault="004873B8" w:rsidP="004873B8">
            <w:pPr>
              <w:spacing w:before="40" w:after="20"/>
              <w:jc w:val="right"/>
              <w:rPr>
                <w:rFonts w:cs="Arial"/>
                <w:sz w:val="16"/>
                <w:szCs w:val="16"/>
              </w:rPr>
            </w:pPr>
            <w:r w:rsidRPr="00FF36E8">
              <w:rPr>
                <w:rFonts w:cs="Arial"/>
                <w:sz w:val="16"/>
                <w:szCs w:val="16"/>
              </w:rPr>
              <w:t>Population</w:t>
            </w:r>
            <w:r>
              <w:rPr>
                <w:rFonts w:cs="Arial"/>
                <w:sz w:val="16"/>
                <w:szCs w:val="16"/>
              </w:rPr>
              <w:br/>
            </w:r>
          </w:p>
        </w:tc>
        <w:tc>
          <w:tcPr>
            <w:tcW w:w="1247" w:type="dxa"/>
            <w:tcBorders>
              <w:left w:val="single" w:sz="18" w:space="0" w:color="002060"/>
            </w:tcBorders>
            <w:shd w:val="clear" w:color="auto" w:fill="auto"/>
          </w:tcPr>
          <w:p w14:paraId="5ED21D69" w14:textId="77777777" w:rsidR="004873B8" w:rsidRPr="00FB220A" w:rsidRDefault="004873B8" w:rsidP="004873B8">
            <w:pPr>
              <w:jc w:val="right"/>
              <w:rPr>
                <w:rFonts w:cs="Arial"/>
                <w:sz w:val="18"/>
                <w:szCs w:val="18"/>
              </w:rPr>
            </w:pPr>
            <w:r w:rsidRPr="00FB220A">
              <w:rPr>
                <w:rFonts w:cs="Arial"/>
                <w:sz w:val="18"/>
                <w:szCs w:val="18"/>
              </w:rPr>
              <w:t>6,069,627</w:t>
            </w:r>
          </w:p>
        </w:tc>
        <w:tc>
          <w:tcPr>
            <w:tcW w:w="1474" w:type="dxa"/>
          </w:tcPr>
          <w:p w14:paraId="3DBF1BD6" w14:textId="77777777" w:rsidR="004873B8" w:rsidRPr="00FB220A" w:rsidRDefault="004873B8" w:rsidP="004873B8">
            <w:pPr>
              <w:jc w:val="right"/>
              <w:rPr>
                <w:rFonts w:cs="Arial"/>
                <w:sz w:val="18"/>
                <w:szCs w:val="18"/>
              </w:rPr>
            </w:pPr>
            <w:r w:rsidRPr="00FB220A">
              <w:rPr>
                <w:rFonts w:cs="Arial"/>
                <w:sz w:val="18"/>
                <w:szCs w:val="18"/>
              </w:rPr>
              <w:t>792,211,227</w:t>
            </w:r>
          </w:p>
        </w:tc>
        <w:tc>
          <w:tcPr>
            <w:tcW w:w="1247" w:type="dxa"/>
          </w:tcPr>
          <w:p w14:paraId="679BC0A6" w14:textId="77777777" w:rsidR="004873B8" w:rsidRPr="00FB220A" w:rsidRDefault="004873B8" w:rsidP="004873B8">
            <w:pPr>
              <w:jc w:val="right"/>
              <w:rPr>
                <w:rFonts w:cs="Arial"/>
                <w:sz w:val="18"/>
                <w:szCs w:val="18"/>
              </w:rPr>
            </w:pPr>
            <w:r w:rsidRPr="00FB220A">
              <w:rPr>
                <w:rFonts w:cs="Arial"/>
                <w:sz w:val="18"/>
                <w:szCs w:val="18"/>
              </w:rPr>
              <w:t>130.52</w:t>
            </w:r>
          </w:p>
        </w:tc>
        <w:tc>
          <w:tcPr>
            <w:tcW w:w="170" w:type="dxa"/>
            <w:shd w:val="clear" w:color="auto" w:fill="auto"/>
          </w:tcPr>
          <w:p w14:paraId="5D3A8D53" w14:textId="77777777" w:rsidR="004873B8" w:rsidRPr="003C0374" w:rsidRDefault="004873B8" w:rsidP="004873B8">
            <w:pPr>
              <w:jc w:val="right"/>
              <w:rPr>
                <w:rFonts w:cs="Arial"/>
                <w:sz w:val="18"/>
                <w:szCs w:val="18"/>
              </w:rPr>
            </w:pPr>
          </w:p>
        </w:tc>
        <w:tc>
          <w:tcPr>
            <w:tcW w:w="1361" w:type="dxa"/>
            <w:shd w:val="clear" w:color="auto" w:fill="auto"/>
          </w:tcPr>
          <w:p w14:paraId="2A4C8E02" w14:textId="77777777" w:rsidR="004873B8" w:rsidRPr="004873B8" w:rsidRDefault="004873B8" w:rsidP="004873B8">
            <w:pPr>
              <w:jc w:val="right"/>
              <w:rPr>
                <w:rFonts w:cs="Arial"/>
                <w:sz w:val="18"/>
                <w:szCs w:val="18"/>
              </w:rPr>
            </w:pPr>
            <w:r w:rsidRPr="004873B8">
              <w:rPr>
                <w:rFonts w:cs="Arial"/>
                <w:sz w:val="18"/>
                <w:szCs w:val="18"/>
              </w:rPr>
              <w:t>14,792,360</w:t>
            </w:r>
          </w:p>
        </w:tc>
        <w:tc>
          <w:tcPr>
            <w:tcW w:w="1423" w:type="dxa"/>
            <w:gridSpan w:val="2"/>
            <w:shd w:val="clear" w:color="auto" w:fill="auto"/>
          </w:tcPr>
          <w:p w14:paraId="55F0A8EF" w14:textId="77777777" w:rsidR="004873B8" w:rsidRPr="004873B8" w:rsidRDefault="004873B8" w:rsidP="004873B8">
            <w:pPr>
              <w:jc w:val="right"/>
              <w:rPr>
                <w:rFonts w:cs="Arial"/>
                <w:sz w:val="18"/>
                <w:szCs w:val="18"/>
              </w:rPr>
            </w:pPr>
            <w:r w:rsidRPr="004873B8">
              <w:rPr>
                <w:rFonts w:cs="Arial"/>
                <w:sz w:val="18"/>
                <w:szCs w:val="18"/>
              </w:rPr>
              <w:t>2.44</w:t>
            </w:r>
          </w:p>
        </w:tc>
      </w:tr>
      <w:tr w:rsidR="004873B8" w:rsidRPr="00FB220A" w14:paraId="664F709B" w14:textId="77777777" w:rsidTr="004873B8">
        <w:tc>
          <w:tcPr>
            <w:tcW w:w="2268" w:type="dxa"/>
            <w:tcBorders>
              <w:right w:val="single" w:sz="18" w:space="0" w:color="002060"/>
            </w:tcBorders>
            <w:vAlign w:val="center"/>
          </w:tcPr>
          <w:p w14:paraId="342E485E" w14:textId="77777777" w:rsidR="004873B8" w:rsidRDefault="004873B8" w:rsidP="004873B8">
            <w:pPr>
              <w:spacing w:before="40" w:after="20"/>
              <w:rPr>
                <w:rFonts w:cs="Arial"/>
                <w:sz w:val="16"/>
                <w:szCs w:val="16"/>
              </w:rPr>
            </w:pPr>
            <w:r w:rsidRPr="00FF36E8">
              <w:rPr>
                <w:rFonts w:cs="Arial"/>
                <w:b/>
                <w:sz w:val="18"/>
                <w:szCs w:val="18"/>
              </w:rPr>
              <w:t>Environment</w:t>
            </w:r>
          </w:p>
          <w:p w14:paraId="6E9B1D4E" w14:textId="77777777" w:rsidR="004873B8" w:rsidRPr="00FF36E8" w:rsidRDefault="004873B8" w:rsidP="004873B8">
            <w:pPr>
              <w:spacing w:before="40" w:after="20"/>
              <w:jc w:val="right"/>
              <w:rPr>
                <w:rFonts w:cs="Arial"/>
                <w:sz w:val="16"/>
                <w:szCs w:val="16"/>
              </w:rPr>
            </w:pPr>
            <w:r w:rsidRPr="00FF36E8">
              <w:rPr>
                <w:rFonts w:cs="Arial"/>
                <w:sz w:val="16"/>
                <w:szCs w:val="16"/>
              </w:rPr>
              <w:t>Population adjusted</w:t>
            </w:r>
            <w:r w:rsidRPr="00FF36E8">
              <w:rPr>
                <w:rFonts w:cs="Arial"/>
                <w:sz w:val="16"/>
                <w:szCs w:val="16"/>
              </w:rPr>
              <w:br/>
              <w:t>(</w:t>
            </w:r>
            <w:r>
              <w:rPr>
                <w:rFonts w:cs="Arial"/>
                <w:sz w:val="16"/>
                <w:szCs w:val="16"/>
              </w:rPr>
              <w:t>doubled to max</w:t>
            </w:r>
            <w:r w:rsidRPr="00FF36E8">
              <w:rPr>
                <w:rFonts w:cs="Arial"/>
                <w:sz w:val="16"/>
                <w:szCs w:val="16"/>
              </w:rPr>
              <w:t xml:space="preserve"> 15,000)</w:t>
            </w:r>
            <w:r>
              <w:rPr>
                <w:rFonts w:cs="Arial"/>
                <w:sz w:val="16"/>
                <w:szCs w:val="16"/>
              </w:rPr>
              <w:br/>
            </w:r>
          </w:p>
        </w:tc>
        <w:tc>
          <w:tcPr>
            <w:tcW w:w="1247" w:type="dxa"/>
            <w:tcBorders>
              <w:left w:val="single" w:sz="18" w:space="0" w:color="002060"/>
            </w:tcBorders>
            <w:shd w:val="clear" w:color="auto" w:fill="auto"/>
          </w:tcPr>
          <w:p w14:paraId="4FC02D66" w14:textId="77777777" w:rsidR="004873B8" w:rsidRPr="00FB220A" w:rsidRDefault="004873B8" w:rsidP="004873B8">
            <w:pPr>
              <w:jc w:val="right"/>
              <w:rPr>
                <w:rFonts w:cs="Arial"/>
                <w:sz w:val="18"/>
                <w:szCs w:val="18"/>
              </w:rPr>
            </w:pPr>
            <w:r w:rsidRPr="00FB220A">
              <w:rPr>
                <w:rFonts w:cs="Arial"/>
                <w:sz w:val="18"/>
                <w:szCs w:val="18"/>
              </w:rPr>
              <w:t>6,312,794</w:t>
            </w:r>
          </w:p>
        </w:tc>
        <w:tc>
          <w:tcPr>
            <w:tcW w:w="1474" w:type="dxa"/>
          </w:tcPr>
          <w:p w14:paraId="1A9A89D5" w14:textId="77777777" w:rsidR="004873B8" w:rsidRPr="00FB220A" w:rsidRDefault="004873B8" w:rsidP="004873B8">
            <w:pPr>
              <w:jc w:val="right"/>
              <w:rPr>
                <w:rFonts w:cs="Arial"/>
                <w:sz w:val="18"/>
                <w:szCs w:val="18"/>
              </w:rPr>
            </w:pPr>
            <w:r w:rsidRPr="00FB220A">
              <w:rPr>
                <w:rFonts w:cs="Arial"/>
                <w:sz w:val="18"/>
                <w:szCs w:val="18"/>
              </w:rPr>
              <w:t>394,683,815</w:t>
            </w:r>
          </w:p>
        </w:tc>
        <w:tc>
          <w:tcPr>
            <w:tcW w:w="1247" w:type="dxa"/>
          </w:tcPr>
          <w:p w14:paraId="35A679CF" w14:textId="77777777" w:rsidR="004873B8" w:rsidRPr="00FB220A" w:rsidRDefault="004873B8" w:rsidP="004873B8">
            <w:pPr>
              <w:jc w:val="right"/>
              <w:rPr>
                <w:rFonts w:cs="Arial"/>
                <w:sz w:val="18"/>
                <w:szCs w:val="18"/>
              </w:rPr>
            </w:pPr>
            <w:r w:rsidRPr="00FB220A">
              <w:rPr>
                <w:rFonts w:cs="Arial"/>
                <w:sz w:val="18"/>
                <w:szCs w:val="18"/>
              </w:rPr>
              <w:t>62.52</w:t>
            </w:r>
          </w:p>
        </w:tc>
        <w:tc>
          <w:tcPr>
            <w:tcW w:w="170" w:type="dxa"/>
            <w:shd w:val="clear" w:color="auto" w:fill="auto"/>
          </w:tcPr>
          <w:p w14:paraId="4E9BD456" w14:textId="77777777" w:rsidR="004873B8" w:rsidRPr="003C0374" w:rsidRDefault="004873B8" w:rsidP="004873B8">
            <w:pPr>
              <w:jc w:val="right"/>
              <w:rPr>
                <w:rFonts w:cs="Arial"/>
                <w:sz w:val="18"/>
                <w:szCs w:val="18"/>
              </w:rPr>
            </w:pPr>
          </w:p>
        </w:tc>
        <w:tc>
          <w:tcPr>
            <w:tcW w:w="1361" w:type="dxa"/>
            <w:shd w:val="clear" w:color="auto" w:fill="auto"/>
          </w:tcPr>
          <w:p w14:paraId="4B2DD4C9" w14:textId="77777777" w:rsidR="004873B8" w:rsidRPr="004873B8" w:rsidRDefault="004873B8" w:rsidP="004873B8">
            <w:pPr>
              <w:jc w:val="right"/>
              <w:rPr>
                <w:rFonts w:cs="Arial"/>
                <w:sz w:val="18"/>
                <w:szCs w:val="18"/>
              </w:rPr>
            </w:pPr>
            <w:r w:rsidRPr="004873B8">
              <w:rPr>
                <w:rFonts w:cs="Arial"/>
                <w:sz w:val="18"/>
                <w:szCs w:val="18"/>
              </w:rPr>
              <w:t>7,397,764</w:t>
            </w:r>
          </w:p>
        </w:tc>
        <w:tc>
          <w:tcPr>
            <w:tcW w:w="1423" w:type="dxa"/>
            <w:gridSpan w:val="2"/>
            <w:shd w:val="clear" w:color="auto" w:fill="auto"/>
          </w:tcPr>
          <w:p w14:paraId="3849124A" w14:textId="77777777" w:rsidR="004873B8" w:rsidRPr="004873B8" w:rsidRDefault="004873B8" w:rsidP="004873B8">
            <w:pPr>
              <w:jc w:val="right"/>
              <w:rPr>
                <w:rFonts w:cs="Arial"/>
                <w:sz w:val="18"/>
                <w:szCs w:val="18"/>
              </w:rPr>
            </w:pPr>
            <w:r w:rsidRPr="004873B8">
              <w:rPr>
                <w:rFonts w:cs="Arial"/>
                <w:sz w:val="18"/>
                <w:szCs w:val="18"/>
              </w:rPr>
              <w:t>1.17</w:t>
            </w:r>
          </w:p>
        </w:tc>
      </w:tr>
      <w:tr w:rsidR="004873B8" w:rsidRPr="00FB220A" w14:paraId="61197313" w14:textId="77777777" w:rsidTr="004873B8">
        <w:tc>
          <w:tcPr>
            <w:tcW w:w="2268" w:type="dxa"/>
            <w:tcBorders>
              <w:right w:val="single" w:sz="18" w:space="0" w:color="002060"/>
            </w:tcBorders>
            <w:vAlign w:val="center"/>
          </w:tcPr>
          <w:p w14:paraId="109FCE57" w14:textId="77777777" w:rsidR="004873B8" w:rsidRDefault="004873B8" w:rsidP="004873B8">
            <w:pPr>
              <w:spacing w:before="40" w:after="20"/>
              <w:rPr>
                <w:rFonts w:cs="Arial"/>
                <w:sz w:val="16"/>
                <w:szCs w:val="16"/>
              </w:rPr>
            </w:pPr>
            <w:r w:rsidRPr="00FF36E8">
              <w:rPr>
                <w:rFonts w:cs="Arial"/>
                <w:b/>
                <w:sz w:val="18"/>
                <w:szCs w:val="18"/>
              </w:rPr>
              <w:t xml:space="preserve">Business &amp; </w:t>
            </w:r>
            <w:r>
              <w:rPr>
                <w:rFonts w:cs="Arial"/>
                <w:b/>
                <w:sz w:val="18"/>
                <w:szCs w:val="18"/>
              </w:rPr>
              <w:br/>
            </w:r>
            <w:r w:rsidRPr="00FF36E8">
              <w:rPr>
                <w:rFonts w:cs="Arial"/>
                <w:b/>
                <w:sz w:val="18"/>
                <w:szCs w:val="18"/>
              </w:rPr>
              <w:t>Economic Services</w:t>
            </w:r>
          </w:p>
          <w:p w14:paraId="5DBBA5E3" w14:textId="77777777" w:rsidR="004873B8" w:rsidRPr="00FF36E8" w:rsidRDefault="004873B8" w:rsidP="004873B8">
            <w:pPr>
              <w:spacing w:before="40" w:after="20"/>
              <w:jc w:val="right"/>
              <w:rPr>
                <w:rFonts w:cs="Arial"/>
                <w:sz w:val="16"/>
                <w:szCs w:val="16"/>
              </w:rPr>
            </w:pPr>
            <w:r w:rsidRPr="00FF36E8">
              <w:rPr>
                <w:rFonts w:cs="Arial"/>
                <w:sz w:val="16"/>
                <w:szCs w:val="16"/>
              </w:rPr>
              <w:t>Population adjusted</w:t>
            </w:r>
            <w:r w:rsidRPr="00FF36E8">
              <w:rPr>
                <w:rFonts w:cs="Arial"/>
                <w:sz w:val="16"/>
                <w:szCs w:val="16"/>
              </w:rPr>
              <w:br/>
              <w:t>(</w:t>
            </w:r>
            <w:r>
              <w:rPr>
                <w:rFonts w:cs="Arial"/>
                <w:sz w:val="16"/>
                <w:szCs w:val="16"/>
              </w:rPr>
              <w:t>doubled to max</w:t>
            </w:r>
            <w:r w:rsidRPr="00FF36E8">
              <w:rPr>
                <w:rFonts w:cs="Arial"/>
                <w:sz w:val="16"/>
                <w:szCs w:val="16"/>
              </w:rPr>
              <w:t xml:space="preserve"> 15,000)</w:t>
            </w:r>
            <w:r>
              <w:rPr>
                <w:rFonts w:cs="Arial"/>
                <w:sz w:val="16"/>
                <w:szCs w:val="16"/>
              </w:rPr>
              <w:br/>
            </w:r>
          </w:p>
        </w:tc>
        <w:tc>
          <w:tcPr>
            <w:tcW w:w="1247" w:type="dxa"/>
            <w:tcBorders>
              <w:left w:val="single" w:sz="18" w:space="0" w:color="002060"/>
            </w:tcBorders>
            <w:shd w:val="clear" w:color="auto" w:fill="auto"/>
          </w:tcPr>
          <w:p w14:paraId="02D7DDD8" w14:textId="77777777" w:rsidR="004873B8" w:rsidRPr="00FB220A" w:rsidRDefault="004873B8" w:rsidP="004873B8">
            <w:pPr>
              <w:jc w:val="right"/>
              <w:rPr>
                <w:rFonts w:cs="Arial"/>
                <w:sz w:val="18"/>
                <w:szCs w:val="18"/>
              </w:rPr>
            </w:pPr>
            <w:r w:rsidRPr="00FB220A">
              <w:rPr>
                <w:rFonts w:cs="Arial"/>
                <w:sz w:val="18"/>
                <w:szCs w:val="18"/>
              </w:rPr>
              <w:t>6,312,794</w:t>
            </w:r>
          </w:p>
        </w:tc>
        <w:tc>
          <w:tcPr>
            <w:tcW w:w="1474" w:type="dxa"/>
          </w:tcPr>
          <w:p w14:paraId="2E665BEC" w14:textId="77777777" w:rsidR="004873B8" w:rsidRPr="00FB220A" w:rsidRDefault="004873B8" w:rsidP="004873B8">
            <w:pPr>
              <w:jc w:val="right"/>
              <w:rPr>
                <w:rFonts w:cs="Arial"/>
                <w:sz w:val="18"/>
                <w:szCs w:val="18"/>
              </w:rPr>
            </w:pPr>
            <w:r w:rsidRPr="00FB220A">
              <w:rPr>
                <w:rFonts w:cs="Arial"/>
                <w:sz w:val="18"/>
                <w:szCs w:val="18"/>
              </w:rPr>
              <w:t>1,028,831,152</w:t>
            </w:r>
          </w:p>
        </w:tc>
        <w:tc>
          <w:tcPr>
            <w:tcW w:w="1247" w:type="dxa"/>
          </w:tcPr>
          <w:p w14:paraId="27E125E9" w14:textId="77777777" w:rsidR="004873B8" w:rsidRPr="00FB220A" w:rsidRDefault="004873B8" w:rsidP="004873B8">
            <w:pPr>
              <w:jc w:val="right"/>
              <w:rPr>
                <w:rFonts w:cs="Arial"/>
                <w:sz w:val="18"/>
                <w:szCs w:val="18"/>
              </w:rPr>
            </w:pPr>
            <w:r w:rsidRPr="00FB220A">
              <w:rPr>
                <w:rFonts w:cs="Arial"/>
                <w:sz w:val="18"/>
                <w:szCs w:val="18"/>
              </w:rPr>
              <w:t>162.98</w:t>
            </w:r>
          </w:p>
        </w:tc>
        <w:tc>
          <w:tcPr>
            <w:tcW w:w="170" w:type="dxa"/>
            <w:shd w:val="clear" w:color="auto" w:fill="auto"/>
          </w:tcPr>
          <w:p w14:paraId="03781678" w14:textId="77777777" w:rsidR="004873B8" w:rsidRPr="003C0374" w:rsidRDefault="004873B8" w:rsidP="004873B8">
            <w:pPr>
              <w:jc w:val="right"/>
              <w:rPr>
                <w:rFonts w:cs="Arial"/>
                <w:sz w:val="18"/>
                <w:szCs w:val="18"/>
              </w:rPr>
            </w:pPr>
          </w:p>
        </w:tc>
        <w:tc>
          <w:tcPr>
            <w:tcW w:w="1361" w:type="dxa"/>
            <w:shd w:val="clear" w:color="auto" w:fill="auto"/>
          </w:tcPr>
          <w:p w14:paraId="31029D43" w14:textId="77777777" w:rsidR="004873B8" w:rsidRPr="004873B8" w:rsidRDefault="004873B8" w:rsidP="004873B8">
            <w:pPr>
              <w:jc w:val="right"/>
              <w:rPr>
                <w:rFonts w:cs="Arial"/>
                <w:sz w:val="18"/>
                <w:szCs w:val="18"/>
              </w:rPr>
            </w:pPr>
            <w:r w:rsidRPr="004873B8">
              <w:rPr>
                <w:rFonts w:cs="Arial"/>
                <w:sz w:val="18"/>
                <w:szCs w:val="18"/>
              </w:rPr>
              <w:t>12,350,598</w:t>
            </w:r>
          </w:p>
        </w:tc>
        <w:tc>
          <w:tcPr>
            <w:tcW w:w="1423" w:type="dxa"/>
            <w:gridSpan w:val="2"/>
            <w:shd w:val="clear" w:color="auto" w:fill="auto"/>
          </w:tcPr>
          <w:p w14:paraId="4C57D880" w14:textId="77777777" w:rsidR="004873B8" w:rsidRPr="004873B8" w:rsidRDefault="004873B8" w:rsidP="004873B8">
            <w:pPr>
              <w:jc w:val="right"/>
              <w:rPr>
                <w:rFonts w:cs="Arial"/>
                <w:sz w:val="18"/>
                <w:szCs w:val="18"/>
              </w:rPr>
            </w:pPr>
            <w:r w:rsidRPr="004873B8">
              <w:rPr>
                <w:rFonts w:cs="Arial"/>
                <w:sz w:val="18"/>
                <w:szCs w:val="18"/>
              </w:rPr>
              <w:t>1.96</w:t>
            </w:r>
          </w:p>
        </w:tc>
      </w:tr>
      <w:tr w:rsidR="004873B8" w:rsidRPr="00FB220A" w14:paraId="18169737" w14:textId="77777777" w:rsidTr="004873B8">
        <w:tc>
          <w:tcPr>
            <w:tcW w:w="2268" w:type="dxa"/>
            <w:tcBorders>
              <w:right w:val="single" w:sz="18" w:space="0" w:color="002060"/>
            </w:tcBorders>
            <w:shd w:val="clear" w:color="auto" w:fill="auto"/>
            <w:vAlign w:val="center"/>
          </w:tcPr>
          <w:p w14:paraId="1BD4558A" w14:textId="34D54382" w:rsidR="004873B8" w:rsidRPr="00FF36E8" w:rsidRDefault="004873B8" w:rsidP="00D818D2">
            <w:pPr>
              <w:spacing w:before="40" w:after="20"/>
              <w:rPr>
                <w:rFonts w:cs="Arial"/>
                <w:sz w:val="16"/>
                <w:szCs w:val="16"/>
              </w:rPr>
            </w:pPr>
            <w:r w:rsidRPr="00FF36E8">
              <w:rPr>
                <w:rFonts w:cs="Arial"/>
                <w:b/>
                <w:sz w:val="18"/>
                <w:szCs w:val="18"/>
              </w:rPr>
              <w:t>Local Roads &amp; Bridges</w:t>
            </w:r>
          </w:p>
        </w:tc>
        <w:tc>
          <w:tcPr>
            <w:tcW w:w="1247" w:type="dxa"/>
            <w:tcBorders>
              <w:left w:val="single" w:sz="18" w:space="0" w:color="002060"/>
            </w:tcBorders>
            <w:shd w:val="clear" w:color="auto" w:fill="auto"/>
          </w:tcPr>
          <w:p w14:paraId="3BE24169" w14:textId="77777777" w:rsidR="004873B8" w:rsidRPr="00FB220A" w:rsidRDefault="004873B8" w:rsidP="004873B8">
            <w:pPr>
              <w:jc w:val="right"/>
              <w:rPr>
                <w:rFonts w:cs="Arial"/>
                <w:sz w:val="18"/>
                <w:szCs w:val="18"/>
              </w:rPr>
            </w:pPr>
            <w:r w:rsidRPr="00FB220A">
              <w:rPr>
                <w:rFonts w:cs="Arial"/>
                <w:sz w:val="18"/>
                <w:szCs w:val="18"/>
              </w:rPr>
              <w:t> </w:t>
            </w:r>
          </w:p>
        </w:tc>
        <w:tc>
          <w:tcPr>
            <w:tcW w:w="1474" w:type="dxa"/>
          </w:tcPr>
          <w:p w14:paraId="71F42E69" w14:textId="77777777" w:rsidR="004873B8" w:rsidRPr="00FB220A" w:rsidRDefault="004873B8" w:rsidP="004873B8">
            <w:pPr>
              <w:jc w:val="right"/>
              <w:rPr>
                <w:rFonts w:cs="Arial"/>
                <w:sz w:val="18"/>
                <w:szCs w:val="18"/>
              </w:rPr>
            </w:pPr>
            <w:r w:rsidRPr="00FB220A">
              <w:rPr>
                <w:rFonts w:cs="Arial"/>
                <w:sz w:val="18"/>
                <w:szCs w:val="18"/>
              </w:rPr>
              <w:t>1,111,041,110</w:t>
            </w:r>
          </w:p>
        </w:tc>
        <w:tc>
          <w:tcPr>
            <w:tcW w:w="1247" w:type="dxa"/>
          </w:tcPr>
          <w:p w14:paraId="3FA5671C" w14:textId="77777777" w:rsidR="004873B8" w:rsidRPr="00FB220A" w:rsidRDefault="004873B8" w:rsidP="004873B8">
            <w:pPr>
              <w:jc w:val="right"/>
              <w:rPr>
                <w:rFonts w:cs="Arial"/>
                <w:sz w:val="18"/>
                <w:szCs w:val="18"/>
              </w:rPr>
            </w:pPr>
            <w:r w:rsidRPr="00FB220A">
              <w:rPr>
                <w:rFonts w:cs="Arial"/>
                <w:sz w:val="18"/>
                <w:szCs w:val="18"/>
              </w:rPr>
              <w:t> </w:t>
            </w:r>
          </w:p>
        </w:tc>
        <w:tc>
          <w:tcPr>
            <w:tcW w:w="170" w:type="dxa"/>
            <w:shd w:val="clear" w:color="auto" w:fill="auto"/>
          </w:tcPr>
          <w:p w14:paraId="4771657A" w14:textId="77777777" w:rsidR="004873B8" w:rsidRPr="003C0374" w:rsidRDefault="004873B8" w:rsidP="004873B8">
            <w:pPr>
              <w:jc w:val="right"/>
              <w:rPr>
                <w:rFonts w:cs="Arial"/>
                <w:sz w:val="18"/>
                <w:szCs w:val="18"/>
              </w:rPr>
            </w:pPr>
          </w:p>
        </w:tc>
        <w:tc>
          <w:tcPr>
            <w:tcW w:w="1361" w:type="dxa"/>
            <w:shd w:val="clear" w:color="auto" w:fill="auto"/>
          </w:tcPr>
          <w:p w14:paraId="644EDE06" w14:textId="77777777" w:rsidR="004873B8" w:rsidRPr="004873B8" w:rsidRDefault="004873B8" w:rsidP="004873B8">
            <w:pPr>
              <w:jc w:val="right"/>
              <w:rPr>
                <w:rFonts w:cs="Arial"/>
                <w:sz w:val="18"/>
                <w:szCs w:val="18"/>
              </w:rPr>
            </w:pPr>
            <w:r w:rsidRPr="004873B8">
              <w:rPr>
                <w:rFonts w:cs="Arial"/>
                <w:sz w:val="18"/>
                <w:szCs w:val="18"/>
              </w:rPr>
              <w:t>145,011,698</w:t>
            </w:r>
          </w:p>
        </w:tc>
        <w:tc>
          <w:tcPr>
            <w:tcW w:w="1423" w:type="dxa"/>
            <w:gridSpan w:val="2"/>
            <w:shd w:val="clear" w:color="auto" w:fill="auto"/>
          </w:tcPr>
          <w:p w14:paraId="40A86AD0" w14:textId="77777777" w:rsidR="004873B8" w:rsidRPr="004873B8" w:rsidRDefault="004873B8" w:rsidP="004873B8">
            <w:pPr>
              <w:rPr>
                <w:rFonts w:cs="Arial"/>
                <w:sz w:val="18"/>
                <w:szCs w:val="18"/>
              </w:rPr>
            </w:pPr>
            <w:r w:rsidRPr="004873B8">
              <w:rPr>
                <w:rFonts w:cs="Arial"/>
                <w:sz w:val="18"/>
                <w:szCs w:val="18"/>
              </w:rPr>
              <w:t> </w:t>
            </w:r>
          </w:p>
        </w:tc>
      </w:tr>
      <w:tr w:rsidR="00FB220A" w:rsidRPr="00FB220A" w14:paraId="36D53B8B" w14:textId="77777777" w:rsidTr="004873B8">
        <w:tc>
          <w:tcPr>
            <w:tcW w:w="2268" w:type="dxa"/>
            <w:tcBorders>
              <w:right w:val="single" w:sz="18" w:space="0" w:color="002060"/>
            </w:tcBorders>
            <w:vAlign w:val="center"/>
          </w:tcPr>
          <w:p w14:paraId="35B3D0CE" w14:textId="77777777" w:rsidR="00FB220A" w:rsidRPr="00FF36E8" w:rsidRDefault="00FB220A" w:rsidP="00FB220A">
            <w:pPr>
              <w:spacing w:before="40" w:after="20"/>
              <w:rPr>
                <w:rFonts w:cs="Arial"/>
                <w:sz w:val="16"/>
                <w:szCs w:val="16"/>
              </w:rPr>
            </w:pPr>
          </w:p>
        </w:tc>
        <w:tc>
          <w:tcPr>
            <w:tcW w:w="1247" w:type="dxa"/>
            <w:tcBorders>
              <w:left w:val="single" w:sz="18" w:space="0" w:color="002060"/>
              <w:bottom w:val="single" w:sz="8" w:space="0" w:color="002060"/>
            </w:tcBorders>
            <w:shd w:val="clear" w:color="auto" w:fill="auto"/>
          </w:tcPr>
          <w:p w14:paraId="4E5E2EAD" w14:textId="77777777" w:rsidR="00FB220A" w:rsidRPr="003C0374" w:rsidRDefault="00FB220A" w:rsidP="00FB220A">
            <w:pPr>
              <w:jc w:val="right"/>
              <w:rPr>
                <w:rFonts w:cs="Arial"/>
                <w:sz w:val="18"/>
                <w:szCs w:val="18"/>
              </w:rPr>
            </w:pPr>
          </w:p>
        </w:tc>
        <w:tc>
          <w:tcPr>
            <w:tcW w:w="1474" w:type="dxa"/>
            <w:tcBorders>
              <w:bottom w:val="single" w:sz="8" w:space="0" w:color="002060"/>
            </w:tcBorders>
          </w:tcPr>
          <w:p w14:paraId="0E317366" w14:textId="77777777" w:rsidR="00FB220A" w:rsidRPr="003C0374" w:rsidRDefault="00FB220A" w:rsidP="00FB220A">
            <w:pPr>
              <w:jc w:val="right"/>
              <w:rPr>
                <w:rFonts w:cs="Arial"/>
                <w:sz w:val="18"/>
                <w:szCs w:val="18"/>
              </w:rPr>
            </w:pPr>
          </w:p>
        </w:tc>
        <w:tc>
          <w:tcPr>
            <w:tcW w:w="1247" w:type="dxa"/>
            <w:tcBorders>
              <w:bottom w:val="single" w:sz="8" w:space="0" w:color="002060"/>
            </w:tcBorders>
          </w:tcPr>
          <w:p w14:paraId="1A24CDA6" w14:textId="77777777" w:rsidR="00FB220A" w:rsidRPr="003C0374" w:rsidRDefault="00FB220A" w:rsidP="00FB220A">
            <w:pPr>
              <w:jc w:val="right"/>
              <w:rPr>
                <w:rFonts w:cs="Arial"/>
                <w:sz w:val="18"/>
                <w:szCs w:val="18"/>
              </w:rPr>
            </w:pPr>
          </w:p>
        </w:tc>
        <w:tc>
          <w:tcPr>
            <w:tcW w:w="170" w:type="dxa"/>
            <w:tcBorders>
              <w:bottom w:val="single" w:sz="8" w:space="0" w:color="002060"/>
            </w:tcBorders>
            <w:shd w:val="clear" w:color="auto" w:fill="auto"/>
          </w:tcPr>
          <w:p w14:paraId="10F2189F" w14:textId="77777777" w:rsidR="00FB220A" w:rsidRPr="003C0374" w:rsidRDefault="00FB220A" w:rsidP="00FB220A">
            <w:pPr>
              <w:jc w:val="right"/>
              <w:rPr>
                <w:rFonts w:cs="Arial"/>
                <w:sz w:val="18"/>
                <w:szCs w:val="18"/>
              </w:rPr>
            </w:pPr>
          </w:p>
        </w:tc>
        <w:tc>
          <w:tcPr>
            <w:tcW w:w="1361" w:type="dxa"/>
            <w:tcBorders>
              <w:bottom w:val="single" w:sz="8" w:space="0" w:color="002060"/>
            </w:tcBorders>
            <w:shd w:val="clear" w:color="auto" w:fill="auto"/>
          </w:tcPr>
          <w:p w14:paraId="32A751E5" w14:textId="77777777" w:rsidR="00FB220A" w:rsidRPr="003C0374" w:rsidRDefault="00FB220A" w:rsidP="00FB220A">
            <w:pPr>
              <w:jc w:val="right"/>
              <w:rPr>
                <w:rFonts w:cs="Arial"/>
                <w:sz w:val="18"/>
                <w:szCs w:val="18"/>
              </w:rPr>
            </w:pPr>
          </w:p>
        </w:tc>
        <w:tc>
          <w:tcPr>
            <w:tcW w:w="1423" w:type="dxa"/>
            <w:gridSpan w:val="2"/>
            <w:tcBorders>
              <w:bottom w:val="single" w:sz="8" w:space="0" w:color="002060"/>
            </w:tcBorders>
            <w:shd w:val="clear" w:color="auto" w:fill="auto"/>
          </w:tcPr>
          <w:p w14:paraId="57FD98A1" w14:textId="77777777" w:rsidR="00FB220A" w:rsidRPr="003C0374" w:rsidRDefault="00FB220A" w:rsidP="00FB220A">
            <w:pPr>
              <w:jc w:val="right"/>
              <w:rPr>
                <w:rFonts w:cs="Arial"/>
                <w:sz w:val="18"/>
                <w:szCs w:val="18"/>
              </w:rPr>
            </w:pPr>
          </w:p>
        </w:tc>
      </w:tr>
      <w:tr w:rsidR="00FB220A" w:rsidRPr="003C0374" w14:paraId="3659DBF5" w14:textId="77777777" w:rsidTr="004873B8">
        <w:tc>
          <w:tcPr>
            <w:tcW w:w="2268" w:type="dxa"/>
            <w:tcBorders>
              <w:right w:val="single" w:sz="18" w:space="0" w:color="002060"/>
            </w:tcBorders>
            <w:vAlign w:val="center"/>
          </w:tcPr>
          <w:p w14:paraId="2D5A2248" w14:textId="77777777" w:rsidR="00FB220A" w:rsidRPr="00FF36E8" w:rsidRDefault="00FB220A" w:rsidP="00FB220A">
            <w:pPr>
              <w:autoSpaceDE w:val="0"/>
              <w:autoSpaceDN w:val="0"/>
              <w:adjustRightInd w:val="0"/>
              <w:spacing w:before="40" w:after="20"/>
              <w:rPr>
                <w:rFonts w:cs="Arial"/>
                <w:b/>
                <w:sz w:val="18"/>
                <w:szCs w:val="18"/>
              </w:rPr>
            </w:pPr>
          </w:p>
        </w:tc>
        <w:tc>
          <w:tcPr>
            <w:tcW w:w="1247" w:type="dxa"/>
            <w:tcBorders>
              <w:top w:val="single" w:sz="8" w:space="0" w:color="002060"/>
              <w:left w:val="single" w:sz="18" w:space="0" w:color="002060"/>
            </w:tcBorders>
            <w:shd w:val="clear" w:color="auto" w:fill="auto"/>
            <w:vAlign w:val="center"/>
          </w:tcPr>
          <w:p w14:paraId="75E1F560" w14:textId="77777777" w:rsidR="00FB220A" w:rsidRPr="00FB220A" w:rsidRDefault="00FB220A" w:rsidP="00FB220A">
            <w:pPr>
              <w:spacing w:before="40" w:after="20"/>
              <w:jc w:val="right"/>
              <w:rPr>
                <w:rFonts w:cs="Arial"/>
                <w:b/>
                <w:sz w:val="18"/>
                <w:szCs w:val="18"/>
              </w:rPr>
            </w:pPr>
            <w:r w:rsidRPr="00FB220A">
              <w:rPr>
                <w:rFonts w:cs="Arial"/>
                <w:b/>
                <w:sz w:val="18"/>
                <w:szCs w:val="18"/>
              </w:rPr>
              <w:t>41,428,710</w:t>
            </w:r>
          </w:p>
        </w:tc>
        <w:tc>
          <w:tcPr>
            <w:tcW w:w="1474" w:type="dxa"/>
            <w:tcBorders>
              <w:top w:val="single" w:sz="8" w:space="0" w:color="002060"/>
            </w:tcBorders>
            <w:vAlign w:val="center"/>
          </w:tcPr>
          <w:p w14:paraId="788F602E" w14:textId="77777777" w:rsidR="00FB220A" w:rsidRPr="00FB220A" w:rsidRDefault="00FB220A" w:rsidP="00FB220A">
            <w:pPr>
              <w:spacing w:before="40" w:after="20"/>
              <w:jc w:val="right"/>
              <w:rPr>
                <w:rFonts w:cs="Arial"/>
                <w:b/>
                <w:sz w:val="18"/>
                <w:szCs w:val="18"/>
              </w:rPr>
            </w:pPr>
            <w:r w:rsidRPr="00FB220A">
              <w:rPr>
                <w:rFonts w:cs="Arial"/>
                <w:b/>
                <w:sz w:val="18"/>
                <w:szCs w:val="18"/>
              </w:rPr>
              <w:t>7,823,087,942</w:t>
            </w:r>
          </w:p>
        </w:tc>
        <w:tc>
          <w:tcPr>
            <w:tcW w:w="1247" w:type="dxa"/>
            <w:tcBorders>
              <w:top w:val="single" w:sz="8" w:space="0" w:color="002060"/>
            </w:tcBorders>
          </w:tcPr>
          <w:p w14:paraId="2F69ABBD" w14:textId="77777777" w:rsidR="00FB220A" w:rsidRPr="003C0374" w:rsidRDefault="00FB220A" w:rsidP="00FB220A">
            <w:pPr>
              <w:spacing w:before="40" w:after="20"/>
              <w:jc w:val="right"/>
              <w:rPr>
                <w:rFonts w:cs="Arial"/>
                <w:b/>
                <w:sz w:val="18"/>
                <w:szCs w:val="18"/>
              </w:rPr>
            </w:pPr>
          </w:p>
        </w:tc>
        <w:tc>
          <w:tcPr>
            <w:tcW w:w="170" w:type="dxa"/>
            <w:tcBorders>
              <w:top w:val="single" w:sz="8" w:space="0" w:color="002060"/>
            </w:tcBorders>
            <w:shd w:val="clear" w:color="auto" w:fill="auto"/>
            <w:vAlign w:val="center"/>
          </w:tcPr>
          <w:p w14:paraId="03EE4236" w14:textId="77777777" w:rsidR="00FB220A" w:rsidRPr="003C0374" w:rsidRDefault="00FB220A" w:rsidP="00FB220A">
            <w:pPr>
              <w:spacing w:before="40" w:after="20"/>
              <w:jc w:val="right"/>
              <w:rPr>
                <w:rFonts w:cs="Arial"/>
                <w:b/>
                <w:sz w:val="18"/>
                <w:szCs w:val="18"/>
              </w:rPr>
            </w:pPr>
          </w:p>
        </w:tc>
        <w:tc>
          <w:tcPr>
            <w:tcW w:w="1361" w:type="dxa"/>
            <w:tcBorders>
              <w:top w:val="single" w:sz="8" w:space="0" w:color="002060"/>
            </w:tcBorders>
            <w:shd w:val="clear" w:color="auto" w:fill="auto"/>
            <w:vAlign w:val="center"/>
          </w:tcPr>
          <w:p w14:paraId="666ECF35" w14:textId="77777777" w:rsidR="00FB220A" w:rsidRPr="003C0374" w:rsidRDefault="00FB220A" w:rsidP="004873B8">
            <w:pPr>
              <w:spacing w:before="40" w:after="20"/>
              <w:jc w:val="right"/>
              <w:rPr>
                <w:rFonts w:cs="Arial"/>
                <w:b/>
                <w:sz w:val="18"/>
                <w:szCs w:val="18"/>
              </w:rPr>
            </w:pPr>
            <w:r w:rsidRPr="00FB220A">
              <w:rPr>
                <w:rFonts w:cs="Arial"/>
                <w:b/>
                <w:sz w:val="18"/>
                <w:szCs w:val="18"/>
              </w:rPr>
              <w:t>734,540,264</w:t>
            </w:r>
          </w:p>
        </w:tc>
        <w:tc>
          <w:tcPr>
            <w:tcW w:w="1423" w:type="dxa"/>
            <w:gridSpan w:val="2"/>
            <w:tcBorders>
              <w:top w:val="single" w:sz="8" w:space="0" w:color="002060"/>
            </w:tcBorders>
            <w:shd w:val="clear" w:color="auto" w:fill="auto"/>
            <w:vAlign w:val="center"/>
          </w:tcPr>
          <w:p w14:paraId="441009EF" w14:textId="77777777" w:rsidR="00FB220A" w:rsidRPr="003C0374" w:rsidRDefault="00FB220A" w:rsidP="00FB220A">
            <w:pPr>
              <w:spacing w:before="40" w:after="20"/>
              <w:jc w:val="right"/>
              <w:rPr>
                <w:rFonts w:cs="Arial"/>
                <w:b/>
                <w:sz w:val="18"/>
                <w:szCs w:val="18"/>
              </w:rPr>
            </w:pPr>
          </w:p>
        </w:tc>
      </w:tr>
    </w:tbl>
    <w:p w14:paraId="30582072" w14:textId="77777777" w:rsidR="00C94778" w:rsidRPr="00FF36E8" w:rsidRDefault="00C94778" w:rsidP="00FF36E8">
      <w:pPr>
        <w:spacing w:before="40" w:after="20"/>
        <w:rPr>
          <w:rFonts w:cs="Arial"/>
          <w:sz w:val="18"/>
          <w:szCs w:val="18"/>
        </w:rPr>
      </w:pPr>
    </w:p>
    <w:p w14:paraId="3FE1721B" w14:textId="77777777" w:rsidR="007F70F1" w:rsidRPr="00FF36E8" w:rsidRDefault="007F70F1" w:rsidP="00FF36E8">
      <w:pPr>
        <w:spacing w:before="40" w:after="20"/>
        <w:rPr>
          <w:rFonts w:cs="Arial"/>
          <w:sz w:val="18"/>
          <w:szCs w:val="18"/>
        </w:rPr>
      </w:pPr>
    </w:p>
    <w:p w14:paraId="46E35498" w14:textId="77777777" w:rsidR="007F70F1" w:rsidRPr="00FF36E8" w:rsidRDefault="007F70F1" w:rsidP="00FF36E8">
      <w:pPr>
        <w:spacing w:before="40" w:after="20"/>
        <w:rPr>
          <w:rFonts w:cs="Arial"/>
          <w:sz w:val="18"/>
          <w:szCs w:val="18"/>
        </w:rPr>
      </w:pPr>
    </w:p>
    <w:p w14:paraId="1A311C72" w14:textId="77777777" w:rsidR="00C94778" w:rsidRPr="00FF36E8" w:rsidRDefault="00C94778" w:rsidP="00FF36E8">
      <w:pPr>
        <w:spacing w:before="40" w:after="20"/>
        <w:rPr>
          <w:rFonts w:cs="Arial"/>
          <w:sz w:val="18"/>
          <w:szCs w:val="18"/>
        </w:rPr>
      </w:pPr>
    </w:p>
    <w:p w14:paraId="691CF0FE" w14:textId="77777777" w:rsidR="00C94778" w:rsidRPr="00FF36E8" w:rsidRDefault="00C94778" w:rsidP="00FF36E8">
      <w:pPr>
        <w:spacing w:before="40" w:after="20"/>
        <w:rPr>
          <w:rFonts w:cs="Arial"/>
          <w:sz w:val="18"/>
          <w:szCs w:val="18"/>
        </w:rPr>
      </w:pPr>
      <w:r w:rsidRPr="00FF36E8">
        <w:rPr>
          <w:rFonts w:cs="Arial"/>
          <w:sz w:val="18"/>
          <w:szCs w:val="18"/>
        </w:rPr>
        <w:br w:type="page"/>
      </w:r>
    </w:p>
    <w:p w14:paraId="1656273A" w14:textId="77777777" w:rsidR="00C94778" w:rsidRPr="00976C78" w:rsidRDefault="00CE4507" w:rsidP="008C1A28">
      <w:pPr>
        <w:pStyle w:val="VGC-Head10"/>
      </w:pPr>
      <w:r w:rsidRPr="00976C78">
        <w:t>Appendix 4</w:t>
      </w:r>
      <w:r w:rsidR="006E50A4" w:rsidRPr="00976C78">
        <w:tab/>
      </w:r>
      <w:r w:rsidR="00A97ABE">
        <w:t xml:space="preserve">2017-18 </w:t>
      </w:r>
      <w:r w:rsidR="006E50A4" w:rsidRPr="00976C78">
        <w:t xml:space="preserve">General Purpose Grants </w:t>
      </w:r>
    </w:p>
    <w:p w14:paraId="022BA594" w14:textId="77777777" w:rsidR="00C94778" w:rsidRPr="00976C78" w:rsidRDefault="00CE520A" w:rsidP="008C1A28">
      <w:pPr>
        <w:pStyle w:val="VGC-Head2"/>
      </w:pPr>
      <w:r w:rsidRPr="00976C78">
        <w:t xml:space="preserve">C.  </w:t>
      </w:r>
      <w:r w:rsidR="00C94778" w:rsidRPr="00976C78">
        <w:t>Cost Adjustors – Raw Data</w:t>
      </w:r>
    </w:p>
    <w:p w14:paraId="5F7BD982" w14:textId="77777777"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FF36E8" w14:paraId="358C5050" w14:textId="77777777" w:rsidTr="00A14CDB">
        <w:tc>
          <w:tcPr>
            <w:tcW w:w="2268" w:type="dxa"/>
            <w:tcBorders>
              <w:top w:val="nil"/>
              <w:left w:val="nil"/>
              <w:bottom w:val="nil"/>
              <w:right w:val="single" w:sz="18" w:space="0" w:color="002060"/>
            </w:tcBorders>
            <w:shd w:val="clear" w:color="auto" w:fill="auto"/>
            <w:vAlign w:val="bottom"/>
          </w:tcPr>
          <w:p w14:paraId="2D5439A8" w14:textId="77777777" w:rsidR="007613F5" w:rsidRPr="0087211A" w:rsidRDefault="007613F5" w:rsidP="008001AD">
            <w:pPr>
              <w:spacing w:before="40" w:after="20"/>
              <w:jc w:val="center"/>
              <w:rPr>
                <w:rFonts w:cs="Arial"/>
                <w:sz w:val="18"/>
                <w:szCs w:val="18"/>
              </w:rPr>
            </w:pPr>
          </w:p>
        </w:tc>
        <w:tc>
          <w:tcPr>
            <w:tcW w:w="2836" w:type="dxa"/>
            <w:gridSpan w:val="2"/>
            <w:tcBorders>
              <w:top w:val="nil"/>
              <w:left w:val="single" w:sz="18" w:space="0" w:color="002060"/>
              <w:bottom w:val="single" w:sz="8" w:space="0" w:color="002060"/>
              <w:right w:val="nil"/>
            </w:tcBorders>
            <w:shd w:val="clear" w:color="auto" w:fill="auto"/>
            <w:vAlign w:val="bottom"/>
          </w:tcPr>
          <w:p w14:paraId="13349BF4" w14:textId="77777777" w:rsidR="007613F5" w:rsidRPr="00FF36E8" w:rsidRDefault="007613F5" w:rsidP="008001AD">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bottom w:val="single" w:sz="8" w:space="0" w:color="002060"/>
              <w:right w:val="nil"/>
            </w:tcBorders>
            <w:vAlign w:val="bottom"/>
          </w:tcPr>
          <w:p w14:paraId="644FA2C6" w14:textId="77777777" w:rsidR="007613F5" w:rsidRPr="00FF36E8" w:rsidRDefault="007613F5" w:rsidP="008001AD">
            <w:pPr>
              <w:spacing w:before="40" w:after="20"/>
              <w:jc w:val="center"/>
              <w:rPr>
                <w:rFonts w:cs="Arial"/>
                <w:b/>
                <w:sz w:val="18"/>
                <w:szCs w:val="18"/>
              </w:rPr>
            </w:pPr>
          </w:p>
        </w:tc>
        <w:tc>
          <w:tcPr>
            <w:tcW w:w="1418" w:type="dxa"/>
            <w:tcBorders>
              <w:top w:val="nil"/>
              <w:left w:val="nil"/>
              <w:bottom w:val="single" w:sz="8" w:space="0" w:color="002060"/>
              <w:right w:val="nil"/>
            </w:tcBorders>
            <w:shd w:val="clear" w:color="auto" w:fill="auto"/>
            <w:vAlign w:val="bottom"/>
          </w:tcPr>
          <w:p w14:paraId="5E247C8A" w14:textId="77777777" w:rsidR="007613F5" w:rsidRPr="00FF36E8" w:rsidRDefault="007613F5" w:rsidP="008001AD">
            <w:pPr>
              <w:spacing w:before="40" w:after="20"/>
              <w:jc w:val="center"/>
              <w:rPr>
                <w:rFonts w:cs="Arial"/>
                <w:b/>
                <w:sz w:val="18"/>
                <w:szCs w:val="18"/>
              </w:rPr>
            </w:pPr>
            <w:r>
              <w:rPr>
                <w:rFonts w:cs="Arial"/>
                <w:b/>
                <w:sz w:val="18"/>
                <w:szCs w:val="18"/>
              </w:rPr>
              <w:t xml:space="preserve">Economies </w:t>
            </w:r>
            <w:r>
              <w:rPr>
                <w:rFonts w:cs="Arial"/>
                <w:b/>
                <w:sz w:val="18"/>
                <w:szCs w:val="18"/>
              </w:rPr>
              <w:br/>
              <w:t>of Scale</w:t>
            </w:r>
          </w:p>
        </w:tc>
        <w:tc>
          <w:tcPr>
            <w:tcW w:w="170" w:type="dxa"/>
            <w:vMerge w:val="restart"/>
            <w:tcBorders>
              <w:top w:val="nil"/>
              <w:left w:val="nil"/>
              <w:bottom w:val="single" w:sz="8" w:space="0" w:color="002060"/>
              <w:right w:val="nil"/>
            </w:tcBorders>
            <w:vAlign w:val="bottom"/>
          </w:tcPr>
          <w:p w14:paraId="38CAA894" w14:textId="77777777" w:rsidR="007613F5" w:rsidRPr="00FF36E8" w:rsidRDefault="007613F5" w:rsidP="008001AD">
            <w:pPr>
              <w:spacing w:before="40" w:after="20"/>
              <w:jc w:val="center"/>
              <w:rPr>
                <w:rFonts w:cs="Arial"/>
                <w:b/>
                <w:sz w:val="18"/>
                <w:szCs w:val="18"/>
              </w:rPr>
            </w:pPr>
          </w:p>
        </w:tc>
        <w:tc>
          <w:tcPr>
            <w:tcW w:w="1418" w:type="dxa"/>
            <w:vMerge w:val="restart"/>
            <w:tcBorders>
              <w:top w:val="nil"/>
              <w:left w:val="nil"/>
              <w:bottom w:val="single" w:sz="8" w:space="0" w:color="002060"/>
              <w:right w:val="nil"/>
            </w:tcBorders>
            <w:vAlign w:val="bottom"/>
          </w:tcPr>
          <w:p w14:paraId="51B20590" w14:textId="77777777" w:rsidR="007613F5" w:rsidRPr="00FF36E8" w:rsidRDefault="007613F5" w:rsidP="008001AD">
            <w:pPr>
              <w:spacing w:before="40" w:after="20"/>
              <w:jc w:val="center"/>
              <w:rPr>
                <w:rFonts w:cs="Arial"/>
                <w:b/>
                <w:sz w:val="18"/>
                <w:szCs w:val="18"/>
              </w:rPr>
            </w:pPr>
            <w:r w:rsidRPr="00FF36E8">
              <w:rPr>
                <w:rFonts w:cs="Arial"/>
                <w:b/>
                <w:sz w:val="18"/>
                <w:szCs w:val="18"/>
              </w:rPr>
              <w:t>Environment</w:t>
            </w:r>
            <w:r w:rsidRPr="00FF36E8">
              <w:rPr>
                <w:rFonts w:cs="Arial"/>
                <w:b/>
                <w:sz w:val="18"/>
                <w:szCs w:val="18"/>
              </w:rPr>
              <w:br/>
              <w:t xml:space="preserve">Risk </w:t>
            </w:r>
            <w:r w:rsidR="006D721B">
              <w:rPr>
                <w:rFonts w:cs="Arial"/>
                <w:b/>
                <w:sz w:val="18"/>
                <w:szCs w:val="18"/>
              </w:rPr>
              <w:br/>
            </w:r>
            <w:r w:rsidRPr="00FF36E8">
              <w:rPr>
                <w:rFonts w:cs="Arial"/>
                <w:b/>
                <w:sz w:val="18"/>
                <w:szCs w:val="18"/>
              </w:rPr>
              <w:t>Rating</w:t>
            </w:r>
          </w:p>
        </w:tc>
      </w:tr>
      <w:tr w:rsidR="00A32B54" w:rsidRPr="00FF36E8" w14:paraId="6FD0CB05" w14:textId="77777777" w:rsidTr="00A14CDB">
        <w:tc>
          <w:tcPr>
            <w:tcW w:w="2268" w:type="dxa"/>
            <w:tcBorders>
              <w:top w:val="nil"/>
              <w:left w:val="nil"/>
              <w:bottom w:val="nil"/>
              <w:right w:val="single" w:sz="18" w:space="0" w:color="002060"/>
            </w:tcBorders>
            <w:shd w:val="clear" w:color="auto" w:fill="auto"/>
            <w:vAlign w:val="bottom"/>
          </w:tcPr>
          <w:p w14:paraId="62F1CF39" w14:textId="77777777" w:rsidR="00A32B54" w:rsidRPr="0087211A" w:rsidRDefault="00A32B54"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shd w:val="clear" w:color="auto" w:fill="auto"/>
            <w:vAlign w:val="bottom"/>
          </w:tcPr>
          <w:p w14:paraId="71A7A674" w14:textId="77777777" w:rsidR="00A32B54" w:rsidRPr="00FF36E8" w:rsidRDefault="00A32B54" w:rsidP="008001AD">
            <w:pPr>
              <w:spacing w:before="40" w:after="20"/>
              <w:jc w:val="center"/>
              <w:rPr>
                <w:rFonts w:cs="Arial"/>
                <w:sz w:val="16"/>
                <w:szCs w:val="16"/>
              </w:rPr>
            </w:pPr>
            <w:r w:rsidRPr="00FF36E8">
              <w:rPr>
                <w:rFonts w:cs="Arial"/>
                <w:sz w:val="16"/>
                <w:szCs w:val="16"/>
              </w:rPr>
              <w:t>No.</w:t>
            </w:r>
          </w:p>
        </w:tc>
        <w:tc>
          <w:tcPr>
            <w:tcW w:w="1418" w:type="dxa"/>
            <w:tcBorders>
              <w:top w:val="single" w:sz="8" w:space="0" w:color="002060"/>
              <w:left w:val="nil"/>
              <w:bottom w:val="single" w:sz="8" w:space="0" w:color="002060"/>
              <w:right w:val="nil"/>
            </w:tcBorders>
            <w:shd w:val="clear" w:color="auto" w:fill="auto"/>
            <w:vAlign w:val="bottom"/>
          </w:tcPr>
          <w:p w14:paraId="47A9ADCC" w14:textId="3F68EB54" w:rsidR="00A32B54" w:rsidRPr="00FF36E8" w:rsidRDefault="00A32B54" w:rsidP="005D04BF">
            <w:pPr>
              <w:spacing w:before="40" w:after="20"/>
              <w:jc w:val="center"/>
              <w:rPr>
                <w:rFonts w:cs="Arial"/>
                <w:sz w:val="16"/>
                <w:szCs w:val="16"/>
              </w:rPr>
            </w:pPr>
            <w:r w:rsidRPr="00FF36E8">
              <w:rPr>
                <w:rFonts w:cs="Arial"/>
                <w:sz w:val="16"/>
                <w:szCs w:val="16"/>
              </w:rPr>
              <w:t>No./ Pop &gt;60</w:t>
            </w:r>
            <w:r>
              <w:rPr>
                <w:rFonts w:cs="Arial"/>
                <w:sz w:val="16"/>
                <w:szCs w:val="16"/>
              </w:rPr>
              <w:br/>
            </w:r>
            <w:r w:rsidRPr="00FF36E8">
              <w:rPr>
                <w:rFonts w:cs="Arial"/>
                <w:sz w:val="16"/>
                <w:szCs w:val="16"/>
              </w:rPr>
              <w:t>+Disabled</w:t>
            </w:r>
            <w:r w:rsidR="00D818D2">
              <w:rPr>
                <w:rFonts w:cs="Arial"/>
                <w:sz w:val="16"/>
                <w:szCs w:val="16"/>
              </w:rPr>
              <w:t xml:space="preserve"> </w:t>
            </w:r>
            <w:r w:rsidR="005D04BF">
              <w:rPr>
                <w:rFonts w:cs="Arial"/>
                <w:sz w:val="16"/>
                <w:szCs w:val="16"/>
              </w:rPr>
              <w:t>+</w:t>
            </w:r>
            <w:r w:rsidRPr="00FF36E8">
              <w:rPr>
                <w:rFonts w:cs="Arial"/>
                <w:sz w:val="16"/>
                <w:szCs w:val="16"/>
              </w:rPr>
              <w:t xml:space="preserve">Carers </w:t>
            </w:r>
            <w:r w:rsidRPr="00FF36E8">
              <w:rPr>
                <w:rFonts w:cs="Arial"/>
                <w:sz w:val="16"/>
                <w:szCs w:val="16"/>
              </w:rPr>
              <w:br/>
              <w:t>(%)</w:t>
            </w:r>
          </w:p>
        </w:tc>
        <w:tc>
          <w:tcPr>
            <w:tcW w:w="170" w:type="dxa"/>
            <w:vMerge/>
            <w:tcBorders>
              <w:top w:val="single" w:sz="8" w:space="0" w:color="002060"/>
              <w:left w:val="nil"/>
              <w:bottom w:val="single" w:sz="8" w:space="0" w:color="002060"/>
              <w:right w:val="nil"/>
            </w:tcBorders>
            <w:vAlign w:val="bottom"/>
          </w:tcPr>
          <w:p w14:paraId="537D361D" w14:textId="77777777" w:rsidR="00A32B54" w:rsidRPr="00FF36E8" w:rsidRDefault="00A32B54" w:rsidP="008001AD">
            <w:pPr>
              <w:spacing w:before="40" w:after="20"/>
              <w:jc w:val="center"/>
              <w:rPr>
                <w:rFonts w:cs="Arial"/>
                <w:sz w:val="16"/>
                <w:szCs w:val="16"/>
              </w:rPr>
            </w:pPr>
          </w:p>
        </w:tc>
        <w:tc>
          <w:tcPr>
            <w:tcW w:w="1418" w:type="dxa"/>
            <w:tcBorders>
              <w:top w:val="single" w:sz="8" w:space="0" w:color="002060"/>
              <w:left w:val="nil"/>
              <w:bottom w:val="single" w:sz="8" w:space="0" w:color="002060"/>
              <w:right w:val="nil"/>
            </w:tcBorders>
            <w:shd w:val="clear" w:color="auto" w:fill="auto"/>
            <w:vAlign w:val="bottom"/>
          </w:tcPr>
          <w:p w14:paraId="0591C98F"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3F4741">
              <w:rPr>
                <w:rFonts w:cs="Arial"/>
                <w:sz w:val="16"/>
                <w:szCs w:val="16"/>
              </w:rPr>
              <w:t>June 2016</w:t>
            </w:r>
          </w:p>
        </w:tc>
        <w:tc>
          <w:tcPr>
            <w:tcW w:w="170" w:type="dxa"/>
            <w:vMerge/>
            <w:tcBorders>
              <w:top w:val="single" w:sz="8" w:space="0" w:color="002060"/>
              <w:left w:val="nil"/>
              <w:bottom w:val="single" w:sz="8" w:space="0" w:color="002060"/>
              <w:right w:val="nil"/>
            </w:tcBorders>
            <w:vAlign w:val="bottom"/>
          </w:tcPr>
          <w:p w14:paraId="44EE3051" w14:textId="77777777" w:rsidR="00A32B54" w:rsidRPr="00FF36E8" w:rsidRDefault="00A32B54" w:rsidP="008001AD">
            <w:pPr>
              <w:spacing w:before="40" w:after="20"/>
              <w:jc w:val="center"/>
              <w:rPr>
                <w:rFonts w:cs="Arial"/>
                <w:sz w:val="16"/>
                <w:szCs w:val="16"/>
              </w:rPr>
            </w:pPr>
          </w:p>
        </w:tc>
        <w:tc>
          <w:tcPr>
            <w:tcW w:w="1418" w:type="dxa"/>
            <w:vMerge/>
            <w:tcBorders>
              <w:top w:val="single" w:sz="8" w:space="0" w:color="002060"/>
              <w:left w:val="nil"/>
              <w:bottom w:val="single" w:sz="8" w:space="0" w:color="002060"/>
              <w:right w:val="nil"/>
            </w:tcBorders>
            <w:vAlign w:val="bottom"/>
          </w:tcPr>
          <w:p w14:paraId="00C06434" w14:textId="77777777" w:rsidR="00A32B54" w:rsidRPr="00FF36E8" w:rsidRDefault="00A32B54" w:rsidP="008001AD">
            <w:pPr>
              <w:spacing w:before="40" w:after="20"/>
              <w:jc w:val="center"/>
              <w:rPr>
                <w:rFonts w:cs="Arial"/>
                <w:sz w:val="16"/>
                <w:szCs w:val="16"/>
              </w:rPr>
            </w:pPr>
          </w:p>
        </w:tc>
      </w:tr>
      <w:tr w:rsidR="001722F7" w:rsidRPr="001722F7" w14:paraId="2D780124" w14:textId="77777777" w:rsidTr="00A64ED1">
        <w:tc>
          <w:tcPr>
            <w:tcW w:w="2268" w:type="dxa"/>
            <w:tcBorders>
              <w:top w:val="nil"/>
              <w:left w:val="nil"/>
              <w:bottom w:val="nil"/>
              <w:right w:val="single" w:sz="18" w:space="0" w:color="002060"/>
            </w:tcBorders>
            <w:shd w:val="clear" w:color="auto" w:fill="auto"/>
            <w:vAlign w:val="center"/>
          </w:tcPr>
          <w:p w14:paraId="38097E7F" w14:textId="77777777" w:rsidR="001722F7" w:rsidRPr="0087211A" w:rsidRDefault="001722F7" w:rsidP="001722F7">
            <w:pPr>
              <w:spacing w:before="40" w:after="4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5F46A0EE"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3398BFA6"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vAlign w:val="bottom"/>
          </w:tcPr>
          <w:p w14:paraId="05FD2072"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5AD2606C"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vAlign w:val="bottom"/>
          </w:tcPr>
          <w:p w14:paraId="53C9F31D"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05807E40" w14:textId="77777777" w:rsidR="001722F7" w:rsidRPr="001722F7" w:rsidRDefault="001722F7" w:rsidP="001722F7">
            <w:pPr>
              <w:spacing w:before="40" w:after="40"/>
              <w:jc w:val="right"/>
              <w:rPr>
                <w:rFonts w:cs="Arial"/>
                <w:sz w:val="18"/>
                <w:szCs w:val="18"/>
              </w:rPr>
            </w:pPr>
          </w:p>
        </w:tc>
      </w:tr>
      <w:tr w:rsidR="001722F7" w:rsidRPr="001722F7" w14:paraId="283FC65C" w14:textId="77777777" w:rsidTr="00A64ED1">
        <w:tc>
          <w:tcPr>
            <w:tcW w:w="2268" w:type="dxa"/>
            <w:tcBorders>
              <w:top w:val="nil"/>
              <w:left w:val="nil"/>
              <w:bottom w:val="nil"/>
              <w:right w:val="single" w:sz="18" w:space="0" w:color="002060"/>
            </w:tcBorders>
            <w:shd w:val="clear" w:color="auto" w:fill="auto"/>
            <w:vAlign w:val="center"/>
          </w:tcPr>
          <w:p w14:paraId="6FD09C24" w14:textId="77777777" w:rsidR="001722F7" w:rsidRPr="0087211A" w:rsidRDefault="001722F7" w:rsidP="001722F7">
            <w:pPr>
              <w:spacing w:before="40" w:after="40"/>
              <w:rPr>
                <w:rFonts w:cs="Arial"/>
                <w:sz w:val="18"/>
                <w:szCs w:val="18"/>
              </w:rPr>
            </w:pPr>
            <w:r w:rsidRPr="0087211A">
              <w:rPr>
                <w:rFonts w:cs="Arial"/>
                <w:sz w:val="18"/>
                <w:szCs w:val="18"/>
              </w:rPr>
              <w:t>Alpine S</w:t>
            </w:r>
          </w:p>
        </w:tc>
        <w:tc>
          <w:tcPr>
            <w:tcW w:w="1418" w:type="dxa"/>
            <w:tcBorders>
              <w:top w:val="nil"/>
              <w:left w:val="single" w:sz="18" w:space="0" w:color="002060"/>
              <w:bottom w:val="nil"/>
              <w:right w:val="nil"/>
            </w:tcBorders>
            <w:shd w:val="clear" w:color="auto" w:fill="auto"/>
            <w:vAlign w:val="bottom"/>
          </w:tcPr>
          <w:p w14:paraId="3102F7A8" w14:textId="77777777" w:rsidR="001722F7" w:rsidRPr="001722F7" w:rsidRDefault="001722F7" w:rsidP="001722F7">
            <w:pPr>
              <w:spacing w:before="40" w:after="40"/>
              <w:jc w:val="right"/>
              <w:rPr>
                <w:rFonts w:cs="Arial"/>
                <w:sz w:val="18"/>
                <w:szCs w:val="18"/>
              </w:rPr>
            </w:pPr>
            <w:r w:rsidRPr="001722F7">
              <w:rPr>
                <w:rFonts w:cs="Arial"/>
                <w:sz w:val="18"/>
                <w:szCs w:val="18"/>
              </w:rPr>
              <w:t>2,179</w:t>
            </w:r>
          </w:p>
        </w:tc>
        <w:tc>
          <w:tcPr>
            <w:tcW w:w="1418" w:type="dxa"/>
            <w:tcBorders>
              <w:top w:val="nil"/>
              <w:left w:val="nil"/>
              <w:bottom w:val="nil"/>
              <w:right w:val="nil"/>
            </w:tcBorders>
            <w:shd w:val="clear" w:color="auto" w:fill="auto"/>
            <w:vAlign w:val="bottom"/>
          </w:tcPr>
          <w:p w14:paraId="59E3B522" w14:textId="77777777" w:rsidR="001722F7" w:rsidRPr="001722F7" w:rsidRDefault="001722F7" w:rsidP="001722F7">
            <w:pPr>
              <w:spacing w:before="40" w:after="40"/>
              <w:jc w:val="right"/>
              <w:rPr>
                <w:rFonts w:cs="Arial"/>
                <w:sz w:val="18"/>
                <w:szCs w:val="18"/>
              </w:rPr>
            </w:pPr>
            <w:r w:rsidRPr="001722F7">
              <w:rPr>
                <w:rFonts w:cs="Arial"/>
                <w:sz w:val="18"/>
                <w:szCs w:val="18"/>
              </w:rPr>
              <w:t>44.9</w:t>
            </w:r>
          </w:p>
        </w:tc>
        <w:tc>
          <w:tcPr>
            <w:tcW w:w="170" w:type="dxa"/>
            <w:tcBorders>
              <w:top w:val="nil"/>
              <w:left w:val="nil"/>
              <w:bottom w:val="nil"/>
              <w:right w:val="nil"/>
            </w:tcBorders>
            <w:vAlign w:val="bottom"/>
          </w:tcPr>
          <w:p w14:paraId="0FA8AFA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568168D" w14:textId="77777777" w:rsidR="001722F7" w:rsidRPr="001722F7" w:rsidRDefault="001722F7" w:rsidP="001722F7">
            <w:pPr>
              <w:spacing w:before="40" w:after="40"/>
              <w:jc w:val="right"/>
              <w:rPr>
                <w:rFonts w:cs="Arial"/>
                <w:sz w:val="18"/>
                <w:szCs w:val="18"/>
              </w:rPr>
            </w:pPr>
            <w:r w:rsidRPr="001722F7">
              <w:rPr>
                <w:rFonts w:cs="Arial"/>
                <w:sz w:val="18"/>
                <w:szCs w:val="18"/>
              </w:rPr>
              <w:t>12,372</w:t>
            </w:r>
          </w:p>
        </w:tc>
        <w:tc>
          <w:tcPr>
            <w:tcW w:w="170" w:type="dxa"/>
            <w:tcBorders>
              <w:top w:val="nil"/>
              <w:left w:val="nil"/>
              <w:bottom w:val="nil"/>
              <w:right w:val="nil"/>
            </w:tcBorders>
            <w:vAlign w:val="bottom"/>
          </w:tcPr>
          <w:p w14:paraId="1535FA7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2D74A07" w14:textId="77777777" w:rsidR="001722F7" w:rsidRPr="001722F7" w:rsidRDefault="001722F7" w:rsidP="001722F7">
            <w:pPr>
              <w:spacing w:before="40" w:after="40"/>
              <w:jc w:val="right"/>
              <w:rPr>
                <w:rFonts w:cs="Arial"/>
                <w:sz w:val="18"/>
                <w:szCs w:val="18"/>
              </w:rPr>
            </w:pPr>
            <w:r w:rsidRPr="001722F7">
              <w:rPr>
                <w:rFonts w:cs="Arial"/>
                <w:sz w:val="18"/>
                <w:szCs w:val="18"/>
              </w:rPr>
              <w:t>59.4</w:t>
            </w:r>
          </w:p>
        </w:tc>
      </w:tr>
      <w:tr w:rsidR="001722F7" w:rsidRPr="001722F7" w14:paraId="05803D85" w14:textId="77777777" w:rsidTr="00A64ED1">
        <w:tc>
          <w:tcPr>
            <w:tcW w:w="2268" w:type="dxa"/>
            <w:tcBorders>
              <w:top w:val="nil"/>
              <w:left w:val="nil"/>
              <w:bottom w:val="nil"/>
              <w:right w:val="single" w:sz="18" w:space="0" w:color="002060"/>
            </w:tcBorders>
            <w:shd w:val="clear" w:color="auto" w:fill="auto"/>
            <w:vAlign w:val="center"/>
          </w:tcPr>
          <w:p w14:paraId="31A98CC4" w14:textId="77777777" w:rsidR="001722F7" w:rsidRPr="0087211A" w:rsidRDefault="001722F7" w:rsidP="001722F7">
            <w:pPr>
              <w:spacing w:before="40" w:after="40"/>
              <w:rPr>
                <w:rFonts w:cs="Arial"/>
                <w:sz w:val="18"/>
                <w:szCs w:val="18"/>
              </w:rPr>
            </w:pPr>
            <w:r w:rsidRPr="0087211A">
              <w:rPr>
                <w:rFonts w:cs="Arial"/>
                <w:sz w:val="18"/>
                <w:szCs w:val="18"/>
              </w:rPr>
              <w:t>Ararat RC</w:t>
            </w:r>
          </w:p>
        </w:tc>
        <w:tc>
          <w:tcPr>
            <w:tcW w:w="1418" w:type="dxa"/>
            <w:tcBorders>
              <w:top w:val="nil"/>
              <w:left w:val="single" w:sz="18" w:space="0" w:color="002060"/>
              <w:bottom w:val="nil"/>
              <w:right w:val="nil"/>
            </w:tcBorders>
            <w:shd w:val="clear" w:color="auto" w:fill="auto"/>
            <w:vAlign w:val="bottom"/>
          </w:tcPr>
          <w:p w14:paraId="508A10C5" w14:textId="77777777" w:rsidR="001722F7" w:rsidRPr="001722F7" w:rsidRDefault="001722F7" w:rsidP="001722F7">
            <w:pPr>
              <w:spacing w:before="40" w:after="40"/>
              <w:jc w:val="right"/>
              <w:rPr>
                <w:rFonts w:cs="Arial"/>
                <w:sz w:val="18"/>
                <w:szCs w:val="18"/>
              </w:rPr>
            </w:pPr>
            <w:r w:rsidRPr="001722F7">
              <w:rPr>
                <w:rFonts w:cs="Arial"/>
                <w:sz w:val="18"/>
                <w:szCs w:val="18"/>
              </w:rPr>
              <w:t>1,882</w:t>
            </w:r>
          </w:p>
        </w:tc>
        <w:tc>
          <w:tcPr>
            <w:tcW w:w="1418" w:type="dxa"/>
            <w:tcBorders>
              <w:top w:val="nil"/>
              <w:left w:val="nil"/>
              <w:bottom w:val="nil"/>
              <w:right w:val="nil"/>
            </w:tcBorders>
            <w:shd w:val="clear" w:color="auto" w:fill="auto"/>
            <w:vAlign w:val="bottom"/>
          </w:tcPr>
          <w:p w14:paraId="5BB2400A" w14:textId="77777777" w:rsidR="001722F7" w:rsidRPr="001722F7" w:rsidRDefault="001722F7" w:rsidP="001722F7">
            <w:pPr>
              <w:spacing w:before="40" w:after="40"/>
              <w:jc w:val="right"/>
              <w:rPr>
                <w:rFonts w:cs="Arial"/>
                <w:sz w:val="18"/>
                <w:szCs w:val="18"/>
              </w:rPr>
            </w:pPr>
            <w:r w:rsidRPr="001722F7">
              <w:rPr>
                <w:rFonts w:cs="Arial"/>
                <w:sz w:val="18"/>
                <w:szCs w:val="18"/>
              </w:rPr>
              <w:t>43.3</w:t>
            </w:r>
          </w:p>
        </w:tc>
        <w:tc>
          <w:tcPr>
            <w:tcW w:w="170" w:type="dxa"/>
            <w:tcBorders>
              <w:top w:val="nil"/>
              <w:left w:val="nil"/>
              <w:bottom w:val="nil"/>
              <w:right w:val="nil"/>
            </w:tcBorders>
            <w:vAlign w:val="bottom"/>
          </w:tcPr>
          <w:p w14:paraId="604F9DB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9636141" w14:textId="77777777" w:rsidR="001722F7" w:rsidRPr="001722F7" w:rsidRDefault="001722F7" w:rsidP="001722F7">
            <w:pPr>
              <w:spacing w:before="40" w:after="40"/>
              <w:jc w:val="right"/>
              <w:rPr>
                <w:rFonts w:cs="Arial"/>
                <w:sz w:val="18"/>
                <w:szCs w:val="18"/>
              </w:rPr>
            </w:pPr>
            <w:r w:rsidRPr="001722F7">
              <w:rPr>
                <w:rFonts w:cs="Arial"/>
                <w:sz w:val="18"/>
                <w:szCs w:val="18"/>
              </w:rPr>
              <w:t>11,022</w:t>
            </w:r>
          </w:p>
        </w:tc>
        <w:tc>
          <w:tcPr>
            <w:tcW w:w="170" w:type="dxa"/>
            <w:tcBorders>
              <w:top w:val="nil"/>
              <w:left w:val="nil"/>
              <w:bottom w:val="nil"/>
              <w:right w:val="nil"/>
            </w:tcBorders>
            <w:vAlign w:val="bottom"/>
          </w:tcPr>
          <w:p w14:paraId="2496F5A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E5A9E85" w14:textId="77777777" w:rsidR="001722F7" w:rsidRPr="001722F7" w:rsidRDefault="001722F7" w:rsidP="001722F7">
            <w:pPr>
              <w:spacing w:before="40" w:after="40"/>
              <w:jc w:val="right"/>
              <w:rPr>
                <w:rFonts w:cs="Arial"/>
                <w:sz w:val="18"/>
                <w:szCs w:val="18"/>
              </w:rPr>
            </w:pPr>
            <w:r w:rsidRPr="001722F7">
              <w:rPr>
                <w:rFonts w:cs="Arial"/>
                <w:sz w:val="18"/>
                <w:szCs w:val="18"/>
              </w:rPr>
              <w:t>31.2</w:t>
            </w:r>
          </w:p>
        </w:tc>
      </w:tr>
      <w:tr w:rsidR="001722F7" w:rsidRPr="001722F7" w14:paraId="70E59022" w14:textId="77777777" w:rsidTr="00A64ED1">
        <w:tc>
          <w:tcPr>
            <w:tcW w:w="2268" w:type="dxa"/>
            <w:tcBorders>
              <w:top w:val="nil"/>
              <w:left w:val="nil"/>
              <w:bottom w:val="nil"/>
              <w:right w:val="single" w:sz="18" w:space="0" w:color="002060"/>
            </w:tcBorders>
            <w:shd w:val="clear" w:color="auto" w:fill="auto"/>
            <w:vAlign w:val="center"/>
          </w:tcPr>
          <w:p w14:paraId="23C4CBB1" w14:textId="77777777" w:rsidR="001722F7" w:rsidRPr="0087211A" w:rsidRDefault="001722F7" w:rsidP="001722F7">
            <w:pPr>
              <w:spacing w:before="40" w:after="40"/>
              <w:rPr>
                <w:rFonts w:cs="Arial"/>
                <w:sz w:val="18"/>
                <w:szCs w:val="18"/>
              </w:rPr>
            </w:pPr>
            <w:r w:rsidRPr="0087211A">
              <w:rPr>
                <w:rFonts w:cs="Arial"/>
                <w:sz w:val="18"/>
                <w:szCs w:val="18"/>
              </w:rPr>
              <w:t>Ballarat C</w:t>
            </w:r>
          </w:p>
        </w:tc>
        <w:tc>
          <w:tcPr>
            <w:tcW w:w="1418" w:type="dxa"/>
            <w:tcBorders>
              <w:top w:val="nil"/>
              <w:left w:val="single" w:sz="18" w:space="0" w:color="002060"/>
              <w:bottom w:val="nil"/>
              <w:right w:val="nil"/>
            </w:tcBorders>
            <w:shd w:val="clear" w:color="auto" w:fill="auto"/>
            <w:vAlign w:val="bottom"/>
          </w:tcPr>
          <w:p w14:paraId="4FC71DDE" w14:textId="77777777" w:rsidR="001722F7" w:rsidRPr="001722F7" w:rsidRDefault="001722F7" w:rsidP="001722F7">
            <w:pPr>
              <w:spacing w:before="40" w:after="40"/>
              <w:jc w:val="right"/>
              <w:rPr>
                <w:rFonts w:cs="Arial"/>
                <w:sz w:val="18"/>
                <w:szCs w:val="18"/>
              </w:rPr>
            </w:pPr>
            <w:r w:rsidRPr="001722F7">
              <w:rPr>
                <w:rFonts w:cs="Arial"/>
                <w:sz w:val="18"/>
                <w:szCs w:val="18"/>
              </w:rPr>
              <w:t>12,497</w:t>
            </w:r>
          </w:p>
        </w:tc>
        <w:tc>
          <w:tcPr>
            <w:tcW w:w="1418" w:type="dxa"/>
            <w:tcBorders>
              <w:top w:val="nil"/>
              <w:left w:val="nil"/>
              <w:bottom w:val="nil"/>
              <w:right w:val="nil"/>
            </w:tcBorders>
            <w:shd w:val="clear" w:color="auto" w:fill="auto"/>
            <w:vAlign w:val="bottom"/>
          </w:tcPr>
          <w:p w14:paraId="24D19BF3" w14:textId="77777777" w:rsidR="001722F7" w:rsidRPr="001722F7" w:rsidRDefault="001722F7" w:rsidP="001722F7">
            <w:pPr>
              <w:spacing w:before="40" w:after="40"/>
              <w:jc w:val="right"/>
              <w:rPr>
                <w:rFonts w:cs="Arial"/>
                <w:sz w:val="18"/>
                <w:szCs w:val="18"/>
              </w:rPr>
            </w:pPr>
            <w:r w:rsidRPr="001722F7">
              <w:rPr>
                <w:rFonts w:cs="Arial"/>
                <w:sz w:val="18"/>
                <w:szCs w:val="18"/>
              </w:rPr>
              <w:t>39.7</w:t>
            </w:r>
          </w:p>
        </w:tc>
        <w:tc>
          <w:tcPr>
            <w:tcW w:w="170" w:type="dxa"/>
            <w:tcBorders>
              <w:top w:val="nil"/>
              <w:left w:val="nil"/>
              <w:bottom w:val="nil"/>
              <w:right w:val="nil"/>
            </w:tcBorders>
            <w:vAlign w:val="bottom"/>
          </w:tcPr>
          <w:p w14:paraId="18588C00"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7FFA3DC" w14:textId="77777777" w:rsidR="001722F7" w:rsidRPr="001722F7" w:rsidRDefault="001722F7" w:rsidP="001722F7">
            <w:pPr>
              <w:spacing w:before="40" w:after="40"/>
              <w:jc w:val="right"/>
              <w:rPr>
                <w:rFonts w:cs="Arial"/>
                <w:sz w:val="18"/>
                <w:szCs w:val="18"/>
              </w:rPr>
            </w:pPr>
            <w:r w:rsidRPr="001722F7">
              <w:rPr>
                <w:rFonts w:cs="Arial"/>
                <w:sz w:val="18"/>
                <w:szCs w:val="18"/>
              </w:rPr>
              <w:t>103,964</w:t>
            </w:r>
          </w:p>
        </w:tc>
        <w:tc>
          <w:tcPr>
            <w:tcW w:w="170" w:type="dxa"/>
            <w:tcBorders>
              <w:top w:val="nil"/>
              <w:left w:val="nil"/>
              <w:bottom w:val="nil"/>
              <w:right w:val="nil"/>
            </w:tcBorders>
            <w:vAlign w:val="bottom"/>
          </w:tcPr>
          <w:p w14:paraId="453DE9D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33FC7EC" w14:textId="77777777" w:rsidR="001722F7" w:rsidRPr="001722F7" w:rsidRDefault="001722F7" w:rsidP="001722F7">
            <w:pPr>
              <w:spacing w:before="40" w:after="40"/>
              <w:jc w:val="right"/>
              <w:rPr>
                <w:rFonts w:cs="Arial"/>
                <w:sz w:val="18"/>
                <w:szCs w:val="18"/>
              </w:rPr>
            </w:pPr>
            <w:r w:rsidRPr="001722F7">
              <w:rPr>
                <w:rFonts w:cs="Arial"/>
                <w:sz w:val="18"/>
                <w:szCs w:val="18"/>
              </w:rPr>
              <w:t>20.9</w:t>
            </w:r>
          </w:p>
        </w:tc>
      </w:tr>
      <w:tr w:rsidR="001722F7" w:rsidRPr="001722F7" w14:paraId="7B6C246F" w14:textId="77777777" w:rsidTr="00A64ED1">
        <w:tc>
          <w:tcPr>
            <w:tcW w:w="2268" w:type="dxa"/>
            <w:tcBorders>
              <w:top w:val="nil"/>
              <w:left w:val="nil"/>
              <w:bottom w:val="nil"/>
              <w:right w:val="single" w:sz="18" w:space="0" w:color="002060"/>
            </w:tcBorders>
            <w:shd w:val="clear" w:color="auto" w:fill="auto"/>
            <w:vAlign w:val="center"/>
          </w:tcPr>
          <w:p w14:paraId="31D75BAB" w14:textId="77777777" w:rsidR="001722F7" w:rsidRPr="0087211A" w:rsidRDefault="001722F7" w:rsidP="001722F7">
            <w:pPr>
              <w:spacing w:before="40" w:after="40"/>
              <w:rPr>
                <w:rFonts w:cs="Arial"/>
                <w:sz w:val="18"/>
                <w:szCs w:val="18"/>
              </w:rPr>
            </w:pPr>
            <w:r w:rsidRPr="0087211A">
              <w:rPr>
                <w:rFonts w:cs="Arial"/>
                <w:sz w:val="18"/>
                <w:szCs w:val="18"/>
              </w:rPr>
              <w:t>Banyule C</w:t>
            </w:r>
          </w:p>
        </w:tc>
        <w:tc>
          <w:tcPr>
            <w:tcW w:w="1418" w:type="dxa"/>
            <w:tcBorders>
              <w:top w:val="nil"/>
              <w:left w:val="single" w:sz="18" w:space="0" w:color="002060"/>
              <w:bottom w:val="nil"/>
              <w:right w:val="nil"/>
            </w:tcBorders>
            <w:shd w:val="clear" w:color="auto" w:fill="auto"/>
            <w:vAlign w:val="bottom"/>
          </w:tcPr>
          <w:p w14:paraId="2DE47794" w14:textId="77777777" w:rsidR="001722F7" w:rsidRPr="001722F7" w:rsidRDefault="001722F7" w:rsidP="001722F7">
            <w:pPr>
              <w:spacing w:before="40" w:after="40"/>
              <w:jc w:val="right"/>
              <w:rPr>
                <w:rFonts w:cs="Arial"/>
                <w:sz w:val="18"/>
                <w:szCs w:val="18"/>
              </w:rPr>
            </w:pPr>
            <w:r w:rsidRPr="001722F7">
              <w:rPr>
                <w:rFonts w:cs="Arial"/>
                <w:sz w:val="18"/>
                <w:szCs w:val="18"/>
              </w:rPr>
              <w:t>13,158</w:t>
            </w:r>
          </w:p>
        </w:tc>
        <w:tc>
          <w:tcPr>
            <w:tcW w:w="1418" w:type="dxa"/>
            <w:tcBorders>
              <w:top w:val="nil"/>
              <w:left w:val="nil"/>
              <w:bottom w:val="nil"/>
              <w:right w:val="nil"/>
            </w:tcBorders>
            <w:shd w:val="clear" w:color="auto" w:fill="auto"/>
            <w:vAlign w:val="bottom"/>
          </w:tcPr>
          <w:p w14:paraId="30CC350B" w14:textId="77777777" w:rsidR="001722F7" w:rsidRPr="001722F7" w:rsidRDefault="001722F7" w:rsidP="001722F7">
            <w:pPr>
              <w:spacing w:before="40" w:after="40"/>
              <w:jc w:val="right"/>
              <w:rPr>
                <w:rFonts w:cs="Arial"/>
                <w:sz w:val="18"/>
                <w:szCs w:val="18"/>
              </w:rPr>
            </w:pPr>
            <w:r w:rsidRPr="001722F7">
              <w:rPr>
                <w:rFonts w:cs="Arial"/>
                <w:sz w:val="18"/>
                <w:szCs w:val="18"/>
              </w:rPr>
              <w:t>37.6</w:t>
            </w:r>
          </w:p>
        </w:tc>
        <w:tc>
          <w:tcPr>
            <w:tcW w:w="170" w:type="dxa"/>
            <w:tcBorders>
              <w:top w:val="nil"/>
              <w:left w:val="nil"/>
              <w:bottom w:val="nil"/>
              <w:right w:val="nil"/>
            </w:tcBorders>
            <w:vAlign w:val="bottom"/>
          </w:tcPr>
          <w:p w14:paraId="251BBD6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43D695D" w14:textId="77777777" w:rsidR="001722F7" w:rsidRPr="001722F7" w:rsidRDefault="001722F7" w:rsidP="001722F7">
            <w:pPr>
              <w:spacing w:before="40" w:after="40"/>
              <w:jc w:val="right"/>
              <w:rPr>
                <w:rFonts w:cs="Arial"/>
                <w:sz w:val="18"/>
                <w:szCs w:val="18"/>
              </w:rPr>
            </w:pPr>
            <w:r w:rsidRPr="001722F7">
              <w:rPr>
                <w:rFonts w:cs="Arial"/>
                <w:sz w:val="18"/>
                <w:szCs w:val="18"/>
              </w:rPr>
              <w:t>127,791</w:t>
            </w:r>
          </w:p>
        </w:tc>
        <w:tc>
          <w:tcPr>
            <w:tcW w:w="170" w:type="dxa"/>
            <w:tcBorders>
              <w:top w:val="nil"/>
              <w:left w:val="nil"/>
              <w:bottom w:val="nil"/>
              <w:right w:val="nil"/>
            </w:tcBorders>
            <w:vAlign w:val="bottom"/>
          </w:tcPr>
          <w:p w14:paraId="32FFEBE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F0AC674" w14:textId="77777777" w:rsidR="001722F7" w:rsidRPr="001722F7" w:rsidRDefault="001722F7" w:rsidP="001722F7">
            <w:pPr>
              <w:spacing w:before="40" w:after="40"/>
              <w:jc w:val="right"/>
              <w:rPr>
                <w:rFonts w:cs="Arial"/>
                <w:sz w:val="18"/>
                <w:szCs w:val="18"/>
              </w:rPr>
            </w:pPr>
            <w:r w:rsidRPr="001722F7">
              <w:rPr>
                <w:rFonts w:cs="Arial"/>
                <w:sz w:val="18"/>
                <w:szCs w:val="18"/>
              </w:rPr>
              <w:t>21.0</w:t>
            </w:r>
          </w:p>
        </w:tc>
      </w:tr>
      <w:tr w:rsidR="001722F7" w:rsidRPr="001722F7" w14:paraId="11ECA085" w14:textId="77777777" w:rsidTr="00A64ED1">
        <w:tc>
          <w:tcPr>
            <w:tcW w:w="2268" w:type="dxa"/>
            <w:tcBorders>
              <w:top w:val="nil"/>
              <w:left w:val="nil"/>
              <w:bottom w:val="nil"/>
              <w:right w:val="single" w:sz="18" w:space="0" w:color="002060"/>
            </w:tcBorders>
            <w:shd w:val="clear" w:color="auto" w:fill="auto"/>
            <w:vAlign w:val="center"/>
          </w:tcPr>
          <w:p w14:paraId="7EBE9D6C" w14:textId="77777777" w:rsidR="001722F7" w:rsidRPr="0087211A" w:rsidRDefault="001722F7" w:rsidP="001722F7">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002060"/>
              <w:bottom w:val="nil"/>
              <w:right w:val="nil"/>
            </w:tcBorders>
            <w:shd w:val="clear" w:color="auto" w:fill="auto"/>
            <w:vAlign w:val="bottom"/>
          </w:tcPr>
          <w:p w14:paraId="71AA3609" w14:textId="77777777" w:rsidR="001722F7" w:rsidRPr="001722F7" w:rsidRDefault="001722F7" w:rsidP="001722F7">
            <w:pPr>
              <w:spacing w:before="40" w:after="40"/>
              <w:jc w:val="right"/>
              <w:rPr>
                <w:rFonts w:cs="Arial"/>
                <w:sz w:val="18"/>
                <w:szCs w:val="18"/>
              </w:rPr>
            </w:pPr>
            <w:r w:rsidRPr="001722F7">
              <w:rPr>
                <w:rFonts w:cs="Arial"/>
                <w:sz w:val="18"/>
                <w:szCs w:val="18"/>
              </w:rPr>
              <w:t>6,391</w:t>
            </w:r>
          </w:p>
        </w:tc>
        <w:tc>
          <w:tcPr>
            <w:tcW w:w="1418" w:type="dxa"/>
            <w:tcBorders>
              <w:top w:val="nil"/>
              <w:left w:val="nil"/>
              <w:bottom w:val="nil"/>
              <w:right w:val="nil"/>
            </w:tcBorders>
            <w:shd w:val="clear" w:color="auto" w:fill="auto"/>
            <w:vAlign w:val="bottom"/>
          </w:tcPr>
          <w:p w14:paraId="29E7F693" w14:textId="77777777" w:rsidR="001722F7" w:rsidRPr="001722F7" w:rsidRDefault="001722F7" w:rsidP="001722F7">
            <w:pPr>
              <w:spacing w:before="40" w:after="40"/>
              <w:jc w:val="right"/>
              <w:rPr>
                <w:rFonts w:cs="Arial"/>
                <w:sz w:val="18"/>
                <w:szCs w:val="18"/>
              </w:rPr>
            </w:pPr>
            <w:r w:rsidRPr="001722F7">
              <w:rPr>
                <w:rFonts w:cs="Arial"/>
                <w:sz w:val="18"/>
                <w:szCs w:val="18"/>
              </w:rPr>
              <w:t>48.6</w:t>
            </w:r>
          </w:p>
        </w:tc>
        <w:tc>
          <w:tcPr>
            <w:tcW w:w="170" w:type="dxa"/>
            <w:tcBorders>
              <w:top w:val="nil"/>
              <w:left w:val="nil"/>
              <w:bottom w:val="nil"/>
              <w:right w:val="nil"/>
            </w:tcBorders>
            <w:vAlign w:val="bottom"/>
          </w:tcPr>
          <w:p w14:paraId="42EB304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3A7190F" w14:textId="77777777" w:rsidR="001722F7" w:rsidRPr="001722F7" w:rsidRDefault="001722F7" w:rsidP="001722F7">
            <w:pPr>
              <w:spacing w:before="40" w:after="40"/>
              <w:jc w:val="right"/>
              <w:rPr>
                <w:rFonts w:cs="Arial"/>
                <w:sz w:val="18"/>
                <w:szCs w:val="18"/>
              </w:rPr>
            </w:pPr>
            <w:r w:rsidRPr="001722F7">
              <w:rPr>
                <w:rFonts w:cs="Arial"/>
                <w:sz w:val="18"/>
                <w:szCs w:val="18"/>
              </w:rPr>
              <w:t>32,848</w:t>
            </w:r>
          </w:p>
        </w:tc>
        <w:tc>
          <w:tcPr>
            <w:tcW w:w="170" w:type="dxa"/>
            <w:tcBorders>
              <w:top w:val="nil"/>
              <w:left w:val="nil"/>
              <w:bottom w:val="nil"/>
              <w:right w:val="nil"/>
            </w:tcBorders>
            <w:vAlign w:val="bottom"/>
          </w:tcPr>
          <w:p w14:paraId="4C79406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2A93F42" w14:textId="77777777" w:rsidR="001722F7" w:rsidRPr="001722F7" w:rsidRDefault="001722F7" w:rsidP="001722F7">
            <w:pPr>
              <w:spacing w:before="40" w:after="40"/>
              <w:jc w:val="right"/>
              <w:rPr>
                <w:rFonts w:cs="Arial"/>
                <w:sz w:val="18"/>
                <w:szCs w:val="18"/>
              </w:rPr>
            </w:pPr>
            <w:r w:rsidRPr="001722F7">
              <w:rPr>
                <w:rFonts w:cs="Arial"/>
                <w:sz w:val="18"/>
                <w:szCs w:val="18"/>
              </w:rPr>
              <w:t>26.2</w:t>
            </w:r>
          </w:p>
        </w:tc>
      </w:tr>
      <w:tr w:rsidR="001722F7" w:rsidRPr="001722F7" w14:paraId="0E515C54" w14:textId="77777777" w:rsidTr="00A64ED1">
        <w:tc>
          <w:tcPr>
            <w:tcW w:w="2268" w:type="dxa"/>
            <w:tcBorders>
              <w:top w:val="nil"/>
              <w:left w:val="nil"/>
              <w:bottom w:val="nil"/>
              <w:right w:val="single" w:sz="18" w:space="0" w:color="002060"/>
            </w:tcBorders>
            <w:shd w:val="clear" w:color="auto" w:fill="auto"/>
            <w:vAlign w:val="center"/>
          </w:tcPr>
          <w:p w14:paraId="3DD6C41E" w14:textId="77777777" w:rsidR="001722F7" w:rsidRPr="0087211A" w:rsidRDefault="001722F7" w:rsidP="001722F7">
            <w:pPr>
              <w:spacing w:before="40" w:after="40"/>
              <w:rPr>
                <w:rFonts w:cs="Arial"/>
                <w:sz w:val="18"/>
                <w:szCs w:val="18"/>
              </w:rPr>
            </w:pPr>
            <w:r w:rsidRPr="0087211A">
              <w:rPr>
                <w:rFonts w:cs="Arial"/>
                <w:sz w:val="18"/>
                <w:szCs w:val="18"/>
              </w:rPr>
              <w:t>Baw Baw S</w:t>
            </w:r>
          </w:p>
        </w:tc>
        <w:tc>
          <w:tcPr>
            <w:tcW w:w="1418" w:type="dxa"/>
            <w:tcBorders>
              <w:top w:val="nil"/>
              <w:left w:val="single" w:sz="18" w:space="0" w:color="002060"/>
              <w:bottom w:val="nil"/>
              <w:right w:val="nil"/>
            </w:tcBorders>
            <w:shd w:val="clear" w:color="auto" w:fill="auto"/>
            <w:vAlign w:val="bottom"/>
          </w:tcPr>
          <w:p w14:paraId="732E7668" w14:textId="77777777" w:rsidR="001722F7" w:rsidRPr="001722F7" w:rsidRDefault="001722F7" w:rsidP="001722F7">
            <w:pPr>
              <w:spacing w:before="40" w:after="40"/>
              <w:jc w:val="right"/>
              <w:rPr>
                <w:rFonts w:cs="Arial"/>
                <w:sz w:val="18"/>
                <w:szCs w:val="18"/>
              </w:rPr>
            </w:pPr>
            <w:r w:rsidRPr="001722F7">
              <w:rPr>
                <w:rFonts w:cs="Arial"/>
                <w:sz w:val="18"/>
                <w:szCs w:val="18"/>
              </w:rPr>
              <w:t>6,622</w:t>
            </w:r>
          </w:p>
        </w:tc>
        <w:tc>
          <w:tcPr>
            <w:tcW w:w="1418" w:type="dxa"/>
            <w:tcBorders>
              <w:top w:val="nil"/>
              <w:left w:val="nil"/>
              <w:bottom w:val="nil"/>
              <w:right w:val="nil"/>
            </w:tcBorders>
            <w:shd w:val="clear" w:color="auto" w:fill="auto"/>
            <w:vAlign w:val="bottom"/>
          </w:tcPr>
          <w:p w14:paraId="588166DF" w14:textId="77777777" w:rsidR="001722F7" w:rsidRPr="001722F7" w:rsidRDefault="001722F7" w:rsidP="001722F7">
            <w:pPr>
              <w:spacing w:before="40" w:after="40"/>
              <w:jc w:val="right"/>
              <w:rPr>
                <w:rFonts w:cs="Arial"/>
                <w:sz w:val="18"/>
                <w:szCs w:val="18"/>
              </w:rPr>
            </w:pPr>
            <w:r w:rsidRPr="001722F7">
              <w:rPr>
                <w:rFonts w:cs="Arial"/>
                <w:sz w:val="18"/>
                <w:szCs w:val="18"/>
              </w:rPr>
              <w:t>41.7</w:t>
            </w:r>
          </w:p>
        </w:tc>
        <w:tc>
          <w:tcPr>
            <w:tcW w:w="170" w:type="dxa"/>
            <w:tcBorders>
              <w:top w:val="nil"/>
              <w:left w:val="nil"/>
              <w:bottom w:val="nil"/>
              <w:right w:val="nil"/>
            </w:tcBorders>
            <w:vAlign w:val="bottom"/>
          </w:tcPr>
          <w:p w14:paraId="775452D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8FB46DD" w14:textId="77777777" w:rsidR="001722F7" w:rsidRPr="001722F7" w:rsidRDefault="001722F7" w:rsidP="001722F7">
            <w:pPr>
              <w:spacing w:before="40" w:after="40"/>
              <w:jc w:val="right"/>
              <w:rPr>
                <w:rFonts w:cs="Arial"/>
                <w:sz w:val="18"/>
                <w:szCs w:val="18"/>
              </w:rPr>
            </w:pPr>
            <w:r w:rsidRPr="001722F7">
              <w:rPr>
                <w:rFonts w:cs="Arial"/>
                <w:sz w:val="18"/>
                <w:szCs w:val="18"/>
              </w:rPr>
              <w:t>48,202</w:t>
            </w:r>
          </w:p>
        </w:tc>
        <w:tc>
          <w:tcPr>
            <w:tcW w:w="170" w:type="dxa"/>
            <w:tcBorders>
              <w:top w:val="nil"/>
              <w:left w:val="nil"/>
              <w:bottom w:val="nil"/>
              <w:right w:val="nil"/>
            </w:tcBorders>
            <w:vAlign w:val="bottom"/>
          </w:tcPr>
          <w:p w14:paraId="5ADA8C30"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D40E9AD" w14:textId="77777777" w:rsidR="001722F7" w:rsidRPr="001722F7" w:rsidRDefault="001722F7" w:rsidP="001722F7">
            <w:pPr>
              <w:spacing w:before="40" w:after="40"/>
              <w:jc w:val="right"/>
              <w:rPr>
                <w:rFonts w:cs="Arial"/>
                <w:sz w:val="18"/>
                <w:szCs w:val="18"/>
              </w:rPr>
            </w:pPr>
            <w:r w:rsidRPr="001722F7">
              <w:rPr>
                <w:rFonts w:cs="Arial"/>
                <w:sz w:val="18"/>
                <w:szCs w:val="18"/>
              </w:rPr>
              <w:t>53.8</w:t>
            </w:r>
          </w:p>
        </w:tc>
      </w:tr>
      <w:tr w:rsidR="001722F7" w:rsidRPr="001722F7" w14:paraId="5FE7F98E" w14:textId="77777777" w:rsidTr="00A64ED1">
        <w:tc>
          <w:tcPr>
            <w:tcW w:w="2268" w:type="dxa"/>
            <w:tcBorders>
              <w:top w:val="nil"/>
              <w:left w:val="nil"/>
              <w:bottom w:val="nil"/>
              <w:right w:val="single" w:sz="18" w:space="0" w:color="002060"/>
            </w:tcBorders>
            <w:shd w:val="clear" w:color="auto" w:fill="auto"/>
            <w:vAlign w:val="center"/>
          </w:tcPr>
          <w:p w14:paraId="624FCB1F" w14:textId="77777777" w:rsidR="001722F7" w:rsidRPr="0087211A" w:rsidRDefault="001722F7" w:rsidP="001722F7">
            <w:pPr>
              <w:spacing w:before="40" w:after="40"/>
              <w:rPr>
                <w:rFonts w:cs="Arial"/>
                <w:sz w:val="18"/>
                <w:szCs w:val="18"/>
              </w:rPr>
            </w:pPr>
            <w:r w:rsidRPr="0087211A">
              <w:rPr>
                <w:rFonts w:cs="Arial"/>
                <w:sz w:val="18"/>
                <w:szCs w:val="18"/>
              </w:rPr>
              <w:t>Bayside C</w:t>
            </w:r>
          </w:p>
        </w:tc>
        <w:tc>
          <w:tcPr>
            <w:tcW w:w="1418" w:type="dxa"/>
            <w:tcBorders>
              <w:top w:val="nil"/>
              <w:left w:val="single" w:sz="18" w:space="0" w:color="002060"/>
              <w:bottom w:val="nil"/>
              <w:right w:val="nil"/>
            </w:tcBorders>
            <w:shd w:val="clear" w:color="auto" w:fill="auto"/>
            <w:vAlign w:val="bottom"/>
          </w:tcPr>
          <w:p w14:paraId="2A303E7A" w14:textId="77777777" w:rsidR="001722F7" w:rsidRPr="001722F7" w:rsidRDefault="001722F7" w:rsidP="001722F7">
            <w:pPr>
              <w:spacing w:before="40" w:after="40"/>
              <w:jc w:val="right"/>
              <w:rPr>
                <w:rFonts w:cs="Arial"/>
                <w:sz w:val="18"/>
                <w:szCs w:val="18"/>
              </w:rPr>
            </w:pPr>
            <w:r w:rsidRPr="001722F7">
              <w:rPr>
                <w:rFonts w:cs="Arial"/>
                <w:sz w:val="18"/>
                <w:szCs w:val="18"/>
              </w:rPr>
              <w:t>7,955</w:t>
            </w:r>
          </w:p>
        </w:tc>
        <w:tc>
          <w:tcPr>
            <w:tcW w:w="1418" w:type="dxa"/>
            <w:tcBorders>
              <w:top w:val="nil"/>
              <w:left w:val="nil"/>
              <w:bottom w:val="nil"/>
              <w:right w:val="nil"/>
            </w:tcBorders>
            <w:shd w:val="clear" w:color="auto" w:fill="auto"/>
            <w:vAlign w:val="bottom"/>
          </w:tcPr>
          <w:p w14:paraId="17D99C79" w14:textId="77777777" w:rsidR="001722F7" w:rsidRPr="001722F7" w:rsidRDefault="001722F7" w:rsidP="001722F7">
            <w:pPr>
              <w:spacing w:before="40" w:after="40"/>
              <w:jc w:val="right"/>
              <w:rPr>
                <w:rFonts w:cs="Arial"/>
                <w:sz w:val="18"/>
                <w:szCs w:val="18"/>
              </w:rPr>
            </w:pPr>
            <w:r w:rsidRPr="001722F7">
              <w:rPr>
                <w:rFonts w:cs="Arial"/>
                <w:sz w:val="18"/>
                <w:szCs w:val="18"/>
              </w:rPr>
              <w:t>28.2</w:t>
            </w:r>
          </w:p>
        </w:tc>
        <w:tc>
          <w:tcPr>
            <w:tcW w:w="170" w:type="dxa"/>
            <w:tcBorders>
              <w:top w:val="nil"/>
              <w:left w:val="nil"/>
              <w:bottom w:val="nil"/>
              <w:right w:val="nil"/>
            </w:tcBorders>
            <w:vAlign w:val="bottom"/>
          </w:tcPr>
          <w:p w14:paraId="125492B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18E531F" w14:textId="77777777" w:rsidR="001722F7" w:rsidRPr="001722F7" w:rsidRDefault="001722F7" w:rsidP="001722F7">
            <w:pPr>
              <w:spacing w:before="40" w:after="40"/>
              <w:jc w:val="right"/>
              <w:rPr>
                <w:rFonts w:cs="Arial"/>
                <w:sz w:val="18"/>
                <w:szCs w:val="18"/>
              </w:rPr>
            </w:pPr>
            <w:r w:rsidRPr="001722F7">
              <w:rPr>
                <w:rFonts w:cs="Arial"/>
                <w:sz w:val="18"/>
                <w:szCs w:val="18"/>
              </w:rPr>
              <w:t>102,882</w:t>
            </w:r>
          </w:p>
        </w:tc>
        <w:tc>
          <w:tcPr>
            <w:tcW w:w="170" w:type="dxa"/>
            <w:tcBorders>
              <w:top w:val="nil"/>
              <w:left w:val="nil"/>
              <w:bottom w:val="nil"/>
              <w:right w:val="nil"/>
            </w:tcBorders>
            <w:vAlign w:val="bottom"/>
          </w:tcPr>
          <w:p w14:paraId="5C17ACC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34BD99C" w14:textId="77777777" w:rsidR="001722F7" w:rsidRPr="001722F7" w:rsidRDefault="001722F7" w:rsidP="001722F7">
            <w:pPr>
              <w:spacing w:before="40" w:after="40"/>
              <w:jc w:val="right"/>
              <w:rPr>
                <w:rFonts w:cs="Arial"/>
                <w:sz w:val="18"/>
                <w:szCs w:val="18"/>
              </w:rPr>
            </w:pPr>
            <w:r w:rsidRPr="001722F7">
              <w:rPr>
                <w:rFonts w:cs="Arial"/>
                <w:sz w:val="18"/>
                <w:szCs w:val="18"/>
              </w:rPr>
              <w:t>18.0</w:t>
            </w:r>
          </w:p>
        </w:tc>
      </w:tr>
      <w:tr w:rsidR="001722F7" w:rsidRPr="001722F7" w14:paraId="6B4B0B0B" w14:textId="77777777" w:rsidTr="00A64ED1">
        <w:tc>
          <w:tcPr>
            <w:tcW w:w="2268" w:type="dxa"/>
            <w:tcBorders>
              <w:top w:val="nil"/>
              <w:left w:val="nil"/>
              <w:bottom w:val="nil"/>
              <w:right w:val="single" w:sz="18" w:space="0" w:color="002060"/>
            </w:tcBorders>
            <w:shd w:val="clear" w:color="auto" w:fill="auto"/>
            <w:vAlign w:val="center"/>
          </w:tcPr>
          <w:p w14:paraId="615DAC27" w14:textId="77777777" w:rsidR="001722F7" w:rsidRPr="0087211A" w:rsidRDefault="001722F7" w:rsidP="001722F7">
            <w:pPr>
              <w:spacing w:before="40" w:after="40"/>
              <w:rPr>
                <w:rFonts w:cs="Arial"/>
                <w:sz w:val="18"/>
                <w:szCs w:val="18"/>
              </w:rPr>
            </w:pPr>
            <w:r w:rsidRPr="0087211A">
              <w:rPr>
                <w:rFonts w:cs="Arial"/>
                <w:sz w:val="18"/>
                <w:szCs w:val="18"/>
              </w:rPr>
              <w:t>Benalla RC</w:t>
            </w:r>
          </w:p>
        </w:tc>
        <w:tc>
          <w:tcPr>
            <w:tcW w:w="1418" w:type="dxa"/>
            <w:tcBorders>
              <w:top w:val="nil"/>
              <w:left w:val="single" w:sz="18" w:space="0" w:color="002060"/>
              <w:bottom w:val="nil"/>
              <w:right w:val="nil"/>
            </w:tcBorders>
            <w:shd w:val="clear" w:color="auto" w:fill="auto"/>
            <w:vAlign w:val="bottom"/>
          </w:tcPr>
          <w:p w14:paraId="61A23FC3" w14:textId="77777777" w:rsidR="001722F7" w:rsidRPr="001722F7" w:rsidRDefault="001722F7" w:rsidP="001722F7">
            <w:pPr>
              <w:spacing w:before="40" w:after="40"/>
              <w:jc w:val="right"/>
              <w:rPr>
                <w:rFonts w:cs="Arial"/>
                <w:sz w:val="18"/>
                <w:szCs w:val="18"/>
              </w:rPr>
            </w:pPr>
            <w:r w:rsidRPr="001722F7">
              <w:rPr>
                <w:rFonts w:cs="Arial"/>
                <w:sz w:val="18"/>
                <w:szCs w:val="18"/>
              </w:rPr>
              <w:t>2,519</w:t>
            </w:r>
          </w:p>
        </w:tc>
        <w:tc>
          <w:tcPr>
            <w:tcW w:w="1418" w:type="dxa"/>
            <w:tcBorders>
              <w:top w:val="nil"/>
              <w:left w:val="nil"/>
              <w:bottom w:val="nil"/>
              <w:right w:val="nil"/>
            </w:tcBorders>
            <w:shd w:val="clear" w:color="auto" w:fill="auto"/>
            <w:vAlign w:val="bottom"/>
          </w:tcPr>
          <w:p w14:paraId="287515C0" w14:textId="77777777" w:rsidR="001722F7" w:rsidRPr="001722F7" w:rsidRDefault="001722F7" w:rsidP="001722F7">
            <w:pPr>
              <w:spacing w:before="40" w:after="40"/>
              <w:jc w:val="right"/>
              <w:rPr>
                <w:rFonts w:cs="Arial"/>
                <w:sz w:val="18"/>
                <w:szCs w:val="18"/>
              </w:rPr>
            </w:pPr>
            <w:r w:rsidRPr="001722F7">
              <w:rPr>
                <w:rFonts w:cs="Arial"/>
                <w:sz w:val="18"/>
                <w:szCs w:val="18"/>
              </w:rPr>
              <w:t>45.4</w:t>
            </w:r>
          </w:p>
        </w:tc>
        <w:tc>
          <w:tcPr>
            <w:tcW w:w="170" w:type="dxa"/>
            <w:tcBorders>
              <w:top w:val="nil"/>
              <w:left w:val="nil"/>
              <w:bottom w:val="nil"/>
              <w:right w:val="nil"/>
            </w:tcBorders>
            <w:vAlign w:val="bottom"/>
          </w:tcPr>
          <w:p w14:paraId="2ED02E8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395F1B3" w14:textId="77777777" w:rsidR="001722F7" w:rsidRPr="001722F7" w:rsidRDefault="001722F7" w:rsidP="001722F7">
            <w:pPr>
              <w:spacing w:before="40" w:after="40"/>
              <w:jc w:val="right"/>
              <w:rPr>
                <w:rFonts w:cs="Arial"/>
                <w:sz w:val="18"/>
                <w:szCs w:val="18"/>
              </w:rPr>
            </w:pPr>
            <w:r w:rsidRPr="001722F7">
              <w:rPr>
                <w:rFonts w:cs="Arial"/>
                <w:sz w:val="18"/>
                <w:szCs w:val="18"/>
              </w:rPr>
              <w:t>13,444</w:t>
            </w:r>
          </w:p>
        </w:tc>
        <w:tc>
          <w:tcPr>
            <w:tcW w:w="170" w:type="dxa"/>
            <w:tcBorders>
              <w:top w:val="nil"/>
              <w:left w:val="nil"/>
              <w:bottom w:val="nil"/>
              <w:right w:val="nil"/>
            </w:tcBorders>
            <w:vAlign w:val="bottom"/>
          </w:tcPr>
          <w:p w14:paraId="2A660EC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851F5AF" w14:textId="77777777" w:rsidR="001722F7" w:rsidRPr="001722F7" w:rsidRDefault="001722F7" w:rsidP="001722F7">
            <w:pPr>
              <w:spacing w:before="40" w:after="40"/>
              <w:jc w:val="right"/>
              <w:rPr>
                <w:rFonts w:cs="Arial"/>
                <w:sz w:val="18"/>
                <w:szCs w:val="18"/>
              </w:rPr>
            </w:pPr>
            <w:r w:rsidRPr="001722F7">
              <w:rPr>
                <w:rFonts w:cs="Arial"/>
                <w:sz w:val="18"/>
                <w:szCs w:val="18"/>
              </w:rPr>
              <w:t>32.4</w:t>
            </w:r>
          </w:p>
        </w:tc>
      </w:tr>
      <w:tr w:rsidR="001722F7" w:rsidRPr="001722F7" w14:paraId="460E9684" w14:textId="77777777" w:rsidTr="00A64ED1">
        <w:tc>
          <w:tcPr>
            <w:tcW w:w="2268" w:type="dxa"/>
            <w:tcBorders>
              <w:top w:val="nil"/>
              <w:left w:val="nil"/>
              <w:bottom w:val="nil"/>
              <w:right w:val="single" w:sz="18" w:space="0" w:color="002060"/>
            </w:tcBorders>
            <w:shd w:val="clear" w:color="auto" w:fill="auto"/>
            <w:vAlign w:val="center"/>
          </w:tcPr>
          <w:p w14:paraId="38F3A859" w14:textId="77777777" w:rsidR="001722F7" w:rsidRPr="0087211A" w:rsidRDefault="001722F7" w:rsidP="001722F7">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002060"/>
              <w:bottom w:val="nil"/>
              <w:right w:val="nil"/>
            </w:tcBorders>
            <w:shd w:val="clear" w:color="auto" w:fill="auto"/>
            <w:vAlign w:val="bottom"/>
          </w:tcPr>
          <w:p w14:paraId="768E21D7" w14:textId="77777777" w:rsidR="001722F7" w:rsidRPr="001722F7" w:rsidRDefault="001722F7" w:rsidP="001722F7">
            <w:pPr>
              <w:spacing w:before="40" w:after="40"/>
              <w:jc w:val="right"/>
              <w:rPr>
                <w:rFonts w:cs="Arial"/>
                <w:sz w:val="18"/>
                <w:szCs w:val="18"/>
              </w:rPr>
            </w:pPr>
            <w:r w:rsidRPr="001722F7">
              <w:rPr>
                <w:rFonts w:cs="Arial"/>
                <w:sz w:val="18"/>
                <w:szCs w:val="18"/>
              </w:rPr>
              <w:t>10,114</w:t>
            </w:r>
          </w:p>
        </w:tc>
        <w:tc>
          <w:tcPr>
            <w:tcW w:w="1418" w:type="dxa"/>
            <w:tcBorders>
              <w:top w:val="nil"/>
              <w:left w:val="nil"/>
              <w:bottom w:val="nil"/>
              <w:right w:val="nil"/>
            </w:tcBorders>
            <w:shd w:val="clear" w:color="auto" w:fill="auto"/>
            <w:vAlign w:val="bottom"/>
          </w:tcPr>
          <w:p w14:paraId="45B52832" w14:textId="77777777" w:rsidR="001722F7" w:rsidRPr="001722F7" w:rsidRDefault="001722F7" w:rsidP="001722F7">
            <w:pPr>
              <w:spacing w:before="40" w:after="40"/>
              <w:jc w:val="right"/>
              <w:rPr>
                <w:rFonts w:cs="Arial"/>
                <w:sz w:val="18"/>
                <w:szCs w:val="18"/>
              </w:rPr>
            </w:pPr>
            <w:r w:rsidRPr="001722F7">
              <w:rPr>
                <w:rFonts w:cs="Arial"/>
                <w:sz w:val="18"/>
                <w:szCs w:val="18"/>
              </w:rPr>
              <w:t>24.6</w:t>
            </w:r>
          </w:p>
        </w:tc>
        <w:tc>
          <w:tcPr>
            <w:tcW w:w="170" w:type="dxa"/>
            <w:tcBorders>
              <w:top w:val="nil"/>
              <w:left w:val="nil"/>
              <w:bottom w:val="nil"/>
              <w:right w:val="nil"/>
            </w:tcBorders>
            <w:vAlign w:val="bottom"/>
          </w:tcPr>
          <w:p w14:paraId="51D3E00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8455809" w14:textId="77777777" w:rsidR="001722F7" w:rsidRPr="001722F7" w:rsidRDefault="001722F7" w:rsidP="001722F7">
            <w:pPr>
              <w:spacing w:before="40" w:after="40"/>
              <w:jc w:val="right"/>
              <w:rPr>
                <w:rFonts w:cs="Arial"/>
                <w:sz w:val="18"/>
                <w:szCs w:val="18"/>
              </w:rPr>
            </w:pPr>
            <w:r w:rsidRPr="001722F7">
              <w:rPr>
                <w:rFonts w:cs="Arial"/>
                <w:sz w:val="18"/>
                <w:szCs w:val="18"/>
              </w:rPr>
              <w:t>176,732</w:t>
            </w:r>
          </w:p>
        </w:tc>
        <w:tc>
          <w:tcPr>
            <w:tcW w:w="170" w:type="dxa"/>
            <w:tcBorders>
              <w:top w:val="nil"/>
              <w:left w:val="nil"/>
              <w:bottom w:val="nil"/>
              <w:right w:val="nil"/>
            </w:tcBorders>
            <w:vAlign w:val="bottom"/>
          </w:tcPr>
          <w:p w14:paraId="274F2AA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324639F" w14:textId="77777777" w:rsidR="001722F7" w:rsidRPr="001722F7" w:rsidRDefault="001722F7" w:rsidP="001722F7">
            <w:pPr>
              <w:spacing w:before="40" w:after="40"/>
              <w:jc w:val="right"/>
              <w:rPr>
                <w:rFonts w:cs="Arial"/>
                <w:sz w:val="18"/>
                <w:szCs w:val="18"/>
              </w:rPr>
            </w:pPr>
            <w:r w:rsidRPr="001722F7">
              <w:rPr>
                <w:rFonts w:cs="Arial"/>
                <w:sz w:val="18"/>
                <w:szCs w:val="18"/>
              </w:rPr>
              <w:t>7.0</w:t>
            </w:r>
          </w:p>
        </w:tc>
      </w:tr>
      <w:tr w:rsidR="001722F7" w:rsidRPr="001722F7" w14:paraId="53737749" w14:textId="77777777" w:rsidTr="00A64ED1">
        <w:tc>
          <w:tcPr>
            <w:tcW w:w="2268" w:type="dxa"/>
            <w:tcBorders>
              <w:top w:val="nil"/>
              <w:left w:val="nil"/>
              <w:bottom w:val="nil"/>
              <w:right w:val="single" w:sz="18" w:space="0" w:color="002060"/>
            </w:tcBorders>
            <w:shd w:val="clear" w:color="auto" w:fill="auto"/>
            <w:vAlign w:val="center"/>
          </w:tcPr>
          <w:p w14:paraId="38B111EE" w14:textId="77777777" w:rsidR="001722F7" w:rsidRPr="0087211A" w:rsidRDefault="001722F7" w:rsidP="001722F7">
            <w:pPr>
              <w:spacing w:before="40" w:after="40"/>
              <w:rPr>
                <w:rFonts w:cs="Arial"/>
                <w:sz w:val="18"/>
                <w:szCs w:val="18"/>
              </w:rPr>
            </w:pPr>
            <w:r w:rsidRPr="0087211A">
              <w:rPr>
                <w:rFonts w:cs="Arial"/>
                <w:sz w:val="18"/>
                <w:szCs w:val="18"/>
              </w:rPr>
              <w:t>Brimbank C</w:t>
            </w:r>
          </w:p>
        </w:tc>
        <w:tc>
          <w:tcPr>
            <w:tcW w:w="1418" w:type="dxa"/>
            <w:tcBorders>
              <w:top w:val="nil"/>
              <w:left w:val="single" w:sz="18" w:space="0" w:color="002060"/>
              <w:bottom w:val="nil"/>
              <w:right w:val="nil"/>
            </w:tcBorders>
            <w:shd w:val="clear" w:color="auto" w:fill="auto"/>
            <w:vAlign w:val="bottom"/>
          </w:tcPr>
          <w:p w14:paraId="7C09B857" w14:textId="77777777" w:rsidR="001722F7" w:rsidRPr="001722F7" w:rsidRDefault="001722F7" w:rsidP="001722F7">
            <w:pPr>
              <w:spacing w:before="40" w:after="40"/>
              <w:jc w:val="right"/>
              <w:rPr>
                <w:rFonts w:cs="Arial"/>
                <w:sz w:val="18"/>
                <w:szCs w:val="18"/>
              </w:rPr>
            </w:pPr>
            <w:r w:rsidRPr="001722F7">
              <w:rPr>
                <w:rFonts w:cs="Arial"/>
                <w:sz w:val="18"/>
                <w:szCs w:val="18"/>
              </w:rPr>
              <w:t>21,133</w:t>
            </w:r>
          </w:p>
        </w:tc>
        <w:tc>
          <w:tcPr>
            <w:tcW w:w="1418" w:type="dxa"/>
            <w:tcBorders>
              <w:top w:val="nil"/>
              <w:left w:val="nil"/>
              <w:bottom w:val="nil"/>
              <w:right w:val="nil"/>
            </w:tcBorders>
            <w:shd w:val="clear" w:color="auto" w:fill="auto"/>
            <w:vAlign w:val="bottom"/>
          </w:tcPr>
          <w:p w14:paraId="1BF1DC7E" w14:textId="77777777" w:rsidR="001722F7" w:rsidRPr="001722F7" w:rsidRDefault="001722F7" w:rsidP="001722F7">
            <w:pPr>
              <w:spacing w:before="40" w:after="40"/>
              <w:jc w:val="right"/>
              <w:rPr>
                <w:rFonts w:cs="Arial"/>
                <w:sz w:val="18"/>
                <w:szCs w:val="18"/>
              </w:rPr>
            </w:pPr>
            <w:r w:rsidRPr="001722F7">
              <w:rPr>
                <w:rFonts w:cs="Arial"/>
                <w:sz w:val="18"/>
                <w:szCs w:val="18"/>
              </w:rPr>
              <w:t>39.5</w:t>
            </w:r>
          </w:p>
        </w:tc>
        <w:tc>
          <w:tcPr>
            <w:tcW w:w="170" w:type="dxa"/>
            <w:tcBorders>
              <w:top w:val="nil"/>
              <w:left w:val="nil"/>
              <w:bottom w:val="nil"/>
              <w:right w:val="nil"/>
            </w:tcBorders>
            <w:vAlign w:val="bottom"/>
          </w:tcPr>
          <w:p w14:paraId="28A47D0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95E4D2A" w14:textId="77777777" w:rsidR="001722F7" w:rsidRPr="001722F7" w:rsidRDefault="001722F7" w:rsidP="001722F7">
            <w:pPr>
              <w:spacing w:before="40" w:after="40"/>
              <w:jc w:val="right"/>
              <w:rPr>
                <w:rFonts w:cs="Arial"/>
                <w:sz w:val="18"/>
                <w:szCs w:val="18"/>
              </w:rPr>
            </w:pPr>
            <w:r w:rsidRPr="001722F7">
              <w:rPr>
                <w:rFonts w:cs="Arial"/>
                <w:sz w:val="18"/>
                <w:szCs w:val="18"/>
              </w:rPr>
              <w:t>202,863</w:t>
            </w:r>
          </w:p>
        </w:tc>
        <w:tc>
          <w:tcPr>
            <w:tcW w:w="170" w:type="dxa"/>
            <w:tcBorders>
              <w:top w:val="nil"/>
              <w:left w:val="nil"/>
              <w:bottom w:val="nil"/>
              <w:right w:val="nil"/>
            </w:tcBorders>
            <w:vAlign w:val="bottom"/>
          </w:tcPr>
          <w:p w14:paraId="41C31E3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56C367E" w14:textId="77777777" w:rsidR="001722F7" w:rsidRPr="001722F7" w:rsidRDefault="001722F7" w:rsidP="001722F7">
            <w:pPr>
              <w:spacing w:before="40" w:after="40"/>
              <w:jc w:val="right"/>
              <w:rPr>
                <w:rFonts w:cs="Arial"/>
                <w:sz w:val="18"/>
                <w:szCs w:val="18"/>
              </w:rPr>
            </w:pPr>
            <w:r w:rsidRPr="001722F7">
              <w:rPr>
                <w:rFonts w:cs="Arial"/>
                <w:sz w:val="18"/>
                <w:szCs w:val="18"/>
              </w:rPr>
              <w:t>16.7</w:t>
            </w:r>
          </w:p>
        </w:tc>
      </w:tr>
      <w:tr w:rsidR="001722F7" w:rsidRPr="001722F7" w14:paraId="628ABD06" w14:textId="77777777" w:rsidTr="00A64ED1">
        <w:tc>
          <w:tcPr>
            <w:tcW w:w="2268" w:type="dxa"/>
            <w:tcBorders>
              <w:top w:val="nil"/>
              <w:left w:val="nil"/>
              <w:bottom w:val="nil"/>
              <w:right w:val="single" w:sz="18" w:space="0" w:color="002060"/>
            </w:tcBorders>
            <w:shd w:val="clear" w:color="auto" w:fill="auto"/>
            <w:vAlign w:val="center"/>
          </w:tcPr>
          <w:p w14:paraId="0FB3FA92" w14:textId="77777777" w:rsidR="001722F7" w:rsidRPr="0087211A" w:rsidRDefault="001722F7" w:rsidP="001722F7">
            <w:pPr>
              <w:spacing w:before="40" w:after="40"/>
              <w:rPr>
                <w:rFonts w:cs="Arial"/>
                <w:sz w:val="18"/>
                <w:szCs w:val="18"/>
              </w:rPr>
            </w:pPr>
            <w:r w:rsidRPr="0087211A">
              <w:rPr>
                <w:rFonts w:cs="Arial"/>
                <w:sz w:val="18"/>
                <w:szCs w:val="18"/>
              </w:rPr>
              <w:t>Buloke S</w:t>
            </w:r>
          </w:p>
        </w:tc>
        <w:tc>
          <w:tcPr>
            <w:tcW w:w="1418" w:type="dxa"/>
            <w:tcBorders>
              <w:top w:val="nil"/>
              <w:left w:val="single" w:sz="18" w:space="0" w:color="002060"/>
              <w:bottom w:val="nil"/>
              <w:right w:val="nil"/>
            </w:tcBorders>
            <w:shd w:val="clear" w:color="auto" w:fill="auto"/>
            <w:vAlign w:val="bottom"/>
          </w:tcPr>
          <w:p w14:paraId="06A07EB8" w14:textId="77777777" w:rsidR="001722F7" w:rsidRPr="001722F7" w:rsidRDefault="001722F7" w:rsidP="001722F7">
            <w:pPr>
              <w:spacing w:before="40" w:after="40"/>
              <w:jc w:val="right"/>
              <w:rPr>
                <w:rFonts w:cs="Arial"/>
                <w:sz w:val="18"/>
                <w:szCs w:val="18"/>
              </w:rPr>
            </w:pPr>
            <w:r w:rsidRPr="001722F7">
              <w:rPr>
                <w:rFonts w:cs="Arial"/>
                <w:sz w:val="18"/>
                <w:szCs w:val="18"/>
              </w:rPr>
              <w:t>1,143</w:t>
            </w:r>
          </w:p>
        </w:tc>
        <w:tc>
          <w:tcPr>
            <w:tcW w:w="1418" w:type="dxa"/>
            <w:tcBorders>
              <w:top w:val="nil"/>
              <w:left w:val="nil"/>
              <w:bottom w:val="nil"/>
              <w:right w:val="nil"/>
            </w:tcBorders>
            <w:shd w:val="clear" w:color="auto" w:fill="auto"/>
            <w:vAlign w:val="bottom"/>
          </w:tcPr>
          <w:p w14:paraId="562A1DDA" w14:textId="77777777" w:rsidR="001722F7" w:rsidRPr="001722F7" w:rsidRDefault="001722F7" w:rsidP="001722F7">
            <w:pPr>
              <w:spacing w:before="40" w:after="40"/>
              <w:jc w:val="right"/>
              <w:rPr>
                <w:rFonts w:cs="Arial"/>
                <w:sz w:val="18"/>
                <w:szCs w:val="18"/>
              </w:rPr>
            </w:pPr>
            <w:r w:rsidRPr="001722F7">
              <w:rPr>
                <w:rFonts w:cs="Arial"/>
                <w:sz w:val="18"/>
                <w:szCs w:val="18"/>
              </w:rPr>
              <w:t>46.4</w:t>
            </w:r>
          </w:p>
        </w:tc>
        <w:tc>
          <w:tcPr>
            <w:tcW w:w="170" w:type="dxa"/>
            <w:tcBorders>
              <w:top w:val="nil"/>
              <w:left w:val="nil"/>
              <w:bottom w:val="nil"/>
              <w:right w:val="nil"/>
            </w:tcBorders>
            <w:vAlign w:val="bottom"/>
          </w:tcPr>
          <w:p w14:paraId="28C8193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F7B8DAD" w14:textId="77777777" w:rsidR="001722F7" w:rsidRPr="001722F7" w:rsidRDefault="001722F7" w:rsidP="001722F7">
            <w:pPr>
              <w:spacing w:before="40" w:after="40"/>
              <w:jc w:val="right"/>
              <w:rPr>
                <w:rFonts w:cs="Arial"/>
                <w:sz w:val="18"/>
                <w:szCs w:val="18"/>
              </w:rPr>
            </w:pPr>
            <w:r w:rsidRPr="001722F7">
              <w:rPr>
                <w:rFonts w:cs="Arial"/>
                <w:sz w:val="18"/>
                <w:szCs w:val="18"/>
              </w:rPr>
              <w:t>5,891</w:t>
            </w:r>
          </w:p>
        </w:tc>
        <w:tc>
          <w:tcPr>
            <w:tcW w:w="170" w:type="dxa"/>
            <w:tcBorders>
              <w:top w:val="nil"/>
              <w:left w:val="nil"/>
              <w:bottom w:val="nil"/>
              <w:right w:val="nil"/>
            </w:tcBorders>
            <w:vAlign w:val="bottom"/>
          </w:tcPr>
          <w:p w14:paraId="61F6D8A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5E237FD" w14:textId="77777777" w:rsidR="001722F7" w:rsidRPr="001722F7" w:rsidRDefault="001722F7" w:rsidP="001722F7">
            <w:pPr>
              <w:spacing w:before="40" w:after="40"/>
              <w:jc w:val="right"/>
              <w:rPr>
                <w:rFonts w:cs="Arial"/>
                <w:sz w:val="18"/>
                <w:szCs w:val="18"/>
              </w:rPr>
            </w:pPr>
            <w:r w:rsidRPr="001722F7">
              <w:rPr>
                <w:rFonts w:cs="Arial"/>
                <w:sz w:val="18"/>
                <w:szCs w:val="18"/>
              </w:rPr>
              <w:t>21.2</w:t>
            </w:r>
          </w:p>
        </w:tc>
      </w:tr>
      <w:tr w:rsidR="001722F7" w:rsidRPr="001722F7" w14:paraId="69729BA3" w14:textId="77777777" w:rsidTr="00A64ED1">
        <w:tc>
          <w:tcPr>
            <w:tcW w:w="2268" w:type="dxa"/>
            <w:tcBorders>
              <w:top w:val="nil"/>
              <w:left w:val="nil"/>
              <w:bottom w:val="nil"/>
              <w:right w:val="single" w:sz="18" w:space="0" w:color="002060"/>
            </w:tcBorders>
            <w:shd w:val="clear" w:color="auto" w:fill="auto"/>
            <w:vAlign w:val="center"/>
          </w:tcPr>
          <w:p w14:paraId="7F828065" w14:textId="77777777" w:rsidR="001722F7" w:rsidRPr="0087211A" w:rsidRDefault="001722F7" w:rsidP="001722F7">
            <w:pPr>
              <w:spacing w:before="40" w:after="40"/>
              <w:rPr>
                <w:rFonts w:cs="Arial"/>
                <w:sz w:val="18"/>
                <w:szCs w:val="18"/>
              </w:rPr>
            </w:pPr>
            <w:r w:rsidRPr="0087211A">
              <w:rPr>
                <w:rFonts w:cs="Arial"/>
                <w:sz w:val="18"/>
                <w:szCs w:val="18"/>
              </w:rPr>
              <w:t>Campaspe S</w:t>
            </w:r>
          </w:p>
        </w:tc>
        <w:tc>
          <w:tcPr>
            <w:tcW w:w="1418" w:type="dxa"/>
            <w:tcBorders>
              <w:top w:val="nil"/>
              <w:left w:val="single" w:sz="18" w:space="0" w:color="002060"/>
              <w:bottom w:val="nil"/>
              <w:right w:val="nil"/>
            </w:tcBorders>
            <w:shd w:val="clear" w:color="auto" w:fill="auto"/>
            <w:vAlign w:val="bottom"/>
          </w:tcPr>
          <w:p w14:paraId="4C848E23" w14:textId="77777777" w:rsidR="001722F7" w:rsidRPr="001722F7" w:rsidRDefault="001722F7" w:rsidP="001722F7">
            <w:pPr>
              <w:spacing w:before="40" w:after="40"/>
              <w:jc w:val="right"/>
              <w:rPr>
                <w:rFonts w:cs="Arial"/>
                <w:sz w:val="18"/>
                <w:szCs w:val="18"/>
              </w:rPr>
            </w:pPr>
            <w:r w:rsidRPr="001722F7">
              <w:rPr>
                <w:rFonts w:cs="Arial"/>
                <w:sz w:val="18"/>
                <w:szCs w:val="18"/>
              </w:rPr>
              <w:t>6,078</w:t>
            </w:r>
          </w:p>
        </w:tc>
        <w:tc>
          <w:tcPr>
            <w:tcW w:w="1418" w:type="dxa"/>
            <w:tcBorders>
              <w:top w:val="nil"/>
              <w:left w:val="nil"/>
              <w:bottom w:val="nil"/>
              <w:right w:val="nil"/>
            </w:tcBorders>
            <w:shd w:val="clear" w:color="auto" w:fill="auto"/>
            <w:vAlign w:val="bottom"/>
          </w:tcPr>
          <w:p w14:paraId="144DC0D7" w14:textId="77777777" w:rsidR="001722F7" w:rsidRPr="001722F7" w:rsidRDefault="001722F7" w:rsidP="001722F7">
            <w:pPr>
              <w:spacing w:before="40" w:after="40"/>
              <w:jc w:val="right"/>
              <w:rPr>
                <w:rFonts w:cs="Arial"/>
                <w:sz w:val="18"/>
                <w:szCs w:val="18"/>
              </w:rPr>
            </w:pPr>
            <w:r w:rsidRPr="001722F7">
              <w:rPr>
                <w:rFonts w:cs="Arial"/>
                <w:sz w:val="18"/>
                <w:szCs w:val="18"/>
              </w:rPr>
              <w:t>45.6</w:t>
            </w:r>
          </w:p>
        </w:tc>
        <w:tc>
          <w:tcPr>
            <w:tcW w:w="170" w:type="dxa"/>
            <w:tcBorders>
              <w:top w:val="nil"/>
              <w:left w:val="nil"/>
              <w:bottom w:val="nil"/>
              <w:right w:val="nil"/>
            </w:tcBorders>
            <w:vAlign w:val="bottom"/>
          </w:tcPr>
          <w:p w14:paraId="05EBAFB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DC05DB0" w14:textId="77777777" w:rsidR="001722F7" w:rsidRPr="001722F7" w:rsidRDefault="001722F7" w:rsidP="001722F7">
            <w:pPr>
              <w:spacing w:before="40" w:after="40"/>
              <w:jc w:val="right"/>
              <w:rPr>
                <w:rFonts w:cs="Arial"/>
                <w:sz w:val="18"/>
                <w:szCs w:val="18"/>
              </w:rPr>
            </w:pPr>
            <w:r w:rsidRPr="001722F7">
              <w:rPr>
                <w:rFonts w:cs="Arial"/>
                <w:sz w:val="18"/>
                <w:szCs w:val="18"/>
              </w:rPr>
              <w:t>36,872</w:t>
            </w:r>
          </w:p>
        </w:tc>
        <w:tc>
          <w:tcPr>
            <w:tcW w:w="170" w:type="dxa"/>
            <w:tcBorders>
              <w:top w:val="nil"/>
              <w:left w:val="nil"/>
              <w:bottom w:val="nil"/>
              <w:right w:val="nil"/>
            </w:tcBorders>
            <w:vAlign w:val="bottom"/>
          </w:tcPr>
          <w:p w14:paraId="17D705D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F0838AA" w14:textId="77777777" w:rsidR="001722F7" w:rsidRPr="001722F7" w:rsidRDefault="001722F7" w:rsidP="001722F7">
            <w:pPr>
              <w:spacing w:before="40" w:after="40"/>
              <w:jc w:val="right"/>
              <w:rPr>
                <w:rFonts w:cs="Arial"/>
                <w:sz w:val="18"/>
                <w:szCs w:val="18"/>
              </w:rPr>
            </w:pPr>
            <w:r w:rsidRPr="001722F7">
              <w:rPr>
                <w:rFonts w:cs="Arial"/>
                <w:sz w:val="18"/>
                <w:szCs w:val="18"/>
              </w:rPr>
              <w:t>30.0</w:t>
            </w:r>
          </w:p>
        </w:tc>
      </w:tr>
      <w:tr w:rsidR="001722F7" w:rsidRPr="001722F7" w14:paraId="5820DE78" w14:textId="77777777" w:rsidTr="00A64ED1">
        <w:tc>
          <w:tcPr>
            <w:tcW w:w="2268" w:type="dxa"/>
            <w:tcBorders>
              <w:top w:val="nil"/>
              <w:left w:val="nil"/>
              <w:bottom w:val="nil"/>
              <w:right w:val="single" w:sz="18" w:space="0" w:color="002060"/>
            </w:tcBorders>
            <w:shd w:val="clear" w:color="auto" w:fill="auto"/>
            <w:vAlign w:val="center"/>
          </w:tcPr>
          <w:p w14:paraId="6CC999CC" w14:textId="77777777" w:rsidR="001722F7" w:rsidRPr="0087211A" w:rsidRDefault="001722F7" w:rsidP="001722F7">
            <w:pPr>
              <w:spacing w:before="40" w:after="40"/>
              <w:rPr>
                <w:rFonts w:cs="Arial"/>
                <w:sz w:val="18"/>
                <w:szCs w:val="18"/>
              </w:rPr>
            </w:pPr>
            <w:r w:rsidRPr="0087211A">
              <w:rPr>
                <w:rFonts w:cs="Arial"/>
                <w:sz w:val="18"/>
                <w:szCs w:val="18"/>
              </w:rPr>
              <w:t>Cardinia S</w:t>
            </w:r>
          </w:p>
        </w:tc>
        <w:tc>
          <w:tcPr>
            <w:tcW w:w="1418" w:type="dxa"/>
            <w:tcBorders>
              <w:top w:val="nil"/>
              <w:left w:val="single" w:sz="18" w:space="0" w:color="002060"/>
              <w:bottom w:val="nil"/>
              <w:right w:val="nil"/>
            </w:tcBorders>
            <w:shd w:val="clear" w:color="auto" w:fill="auto"/>
            <w:vAlign w:val="bottom"/>
          </w:tcPr>
          <w:p w14:paraId="0D1E224B" w14:textId="77777777" w:rsidR="001722F7" w:rsidRPr="001722F7" w:rsidRDefault="001722F7" w:rsidP="001722F7">
            <w:pPr>
              <w:spacing w:before="40" w:after="40"/>
              <w:jc w:val="right"/>
              <w:rPr>
                <w:rFonts w:cs="Arial"/>
                <w:sz w:val="18"/>
                <w:szCs w:val="18"/>
              </w:rPr>
            </w:pPr>
            <w:r w:rsidRPr="001722F7">
              <w:rPr>
                <w:rFonts w:cs="Arial"/>
                <w:sz w:val="18"/>
                <w:szCs w:val="18"/>
              </w:rPr>
              <w:t>7,799</w:t>
            </w:r>
          </w:p>
        </w:tc>
        <w:tc>
          <w:tcPr>
            <w:tcW w:w="1418" w:type="dxa"/>
            <w:tcBorders>
              <w:top w:val="nil"/>
              <w:left w:val="nil"/>
              <w:bottom w:val="nil"/>
              <w:right w:val="nil"/>
            </w:tcBorders>
            <w:shd w:val="clear" w:color="auto" w:fill="auto"/>
            <w:vAlign w:val="bottom"/>
          </w:tcPr>
          <w:p w14:paraId="58166266" w14:textId="77777777" w:rsidR="001722F7" w:rsidRPr="001722F7" w:rsidRDefault="001722F7" w:rsidP="001722F7">
            <w:pPr>
              <w:spacing w:before="40" w:after="40"/>
              <w:jc w:val="right"/>
              <w:rPr>
                <w:rFonts w:cs="Arial"/>
                <w:sz w:val="18"/>
                <w:szCs w:val="18"/>
              </w:rPr>
            </w:pPr>
            <w:r w:rsidRPr="001722F7">
              <w:rPr>
                <w:rFonts w:cs="Arial"/>
                <w:sz w:val="18"/>
                <w:szCs w:val="18"/>
              </w:rPr>
              <w:t>39.0</w:t>
            </w:r>
          </w:p>
        </w:tc>
        <w:tc>
          <w:tcPr>
            <w:tcW w:w="170" w:type="dxa"/>
            <w:tcBorders>
              <w:top w:val="nil"/>
              <w:left w:val="nil"/>
              <w:bottom w:val="nil"/>
              <w:right w:val="nil"/>
            </w:tcBorders>
            <w:vAlign w:val="bottom"/>
          </w:tcPr>
          <w:p w14:paraId="6DC9C40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0718293" w14:textId="77777777" w:rsidR="001722F7" w:rsidRPr="001722F7" w:rsidRDefault="001722F7" w:rsidP="001722F7">
            <w:pPr>
              <w:spacing w:before="40" w:after="40"/>
              <w:jc w:val="right"/>
              <w:rPr>
                <w:rFonts w:cs="Arial"/>
                <w:sz w:val="18"/>
                <w:szCs w:val="18"/>
              </w:rPr>
            </w:pPr>
            <w:r w:rsidRPr="001722F7">
              <w:rPr>
                <w:rFonts w:cs="Arial"/>
                <w:sz w:val="18"/>
                <w:szCs w:val="18"/>
              </w:rPr>
              <w:t>95,992</w:t>
            </w:r>
          </w:p>
        </w:tc>
        <w:tc>
          <w:tcPr>
            <w:tcW w:w="170" w:type="dxa"/>
            <w:tcBorders>
              <w:top w:val="nil"/>
              <w:left w:val="nil"/>
              <w:bottom w:val="nil"/>
              <w:right w:val="nil"/>
            </w:tcBorders>
            <w:vAlign w:val="bottom"/>
          </w:tcPr>
          <w:p w14:paraId="4DAB395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CC47748" w14:textId="77777777" w:rsidR="001722F7" w:rsidRPr="001722F7" w:rsidRDefault="001722F7" w:rsidP="001722F7">
            <w:pPr>
              <w:spacing w:before="40" w:after="40"/>
              <w:jc w:val="right"/>
              <w:rPr>
                <w:rFonts w:cs="Arial"/>
                <w:sz w:val="18"/>
                <w:szCs w:val="18"/>
              </w:rPr>
            </w:pPr>
            <w:r w:rsidRPr="001722F7">
              <w:rPr>
                <w:rFonts w:cs="Arial"/>
                <w:sz w:val="18"/>
                <w:szCs w:val="18"/>
              </w:rPr>
              <w:t>38.1</w:t>
            </w:r>
          </w:p>
        </w:tc>
      </w:tr>
      <w:tr w:rsidR="001722F7" w:rsidRPr="001722F7" w14:paraId="5C8F21C3" w14:textId="77777777" w:rsidTr="00A64ED1">
        <w:tc>
          <w:tcPr>
            <w:tcW w:w="2268" w:type="dxa"/>
            <w:tcBorders>
              <w:top w:val="nil"/>
              <w:left w:val="nil"/>
              <w:bottom w:val="nil"/>
              <w:right w:val="single" w:sz="18" w:space="0" w:color="002060"/>
            </w:tcBorders>
            <w:shd w:val="clear" w:color="auto" w:fill="auto"/>
            <w:vAlign w:val="center"/>
          </w:tcPr>
          <w:p w14:paraId="00038F38" w14:textId="77777777" w:rsidR="001722F7" w:rsidRPr="0087211A" w:rsidRDefault="001722F7" w:rsidP="001722F7">
            <w:pPr>
              <w:spacing w:before="40" w:after="40"/>
              <w:rPr>
                <w:rFonts w:cs="Arial"/>
                <w:sz w:val="18"/>
                <w:szCs w:val="18"/>
              </w:rPr>
            </w:pPr>
            <w:r w:rsidRPr="0087211A">
              <w:rPr>
                <w:rFonts w:cs="Arial"/>
                <w:sz w:val="18"/>
                <w:szCs w:val="18"/>
              </w:rPr>
              <w:t>Casey C</w:t>
            </w:r>
          </w:p>
        </w:tc>
        <w:tc>
          <w:tcPr>
            <w:tcW w:w="1418" w:type="dxa"/>
            <w:tcBorders>
              <w:top w:val="nil"/>
              <w:left w:val="single" w:sz="18" w:space="0" w:color="002060"/>
              <w:bottom w:val="nil"/>
              <w:right w:val="nil"/>
            </w:tcBorders>
            <w:shd w:val="clear" w:color="auto" w:fill="auto"/>
            <w:vAlign w:val="bottom"/>
          </w:tcPr>
          <w:p w14:paraId="239A00DB" w14:textId="77777777" w:rsidR="001722F7" w:rsidRPr="001722F7" w:rsidRDefault="001722F7" w:rsidP="001722F7">
            <w:pPr>
              <w:spacing w:before="40" w:after="40"/>
              <w:jc w:val="right"/>
              <w:rPr>
                <w:rFonts w:cs="Arial"/>
                <w:sz w:val="18"/>
                <w:szCs w:val="18"/>
              </w:rPr>
            </w:pPr>
            <w:r w:rsidRPr="001722F7">
              <w:rPr>
                <w:rFonts w:cs="Arial"/>
                <w:sz w:val="18"/>
                <w:szCs w:val="18"/>
              </w:rPr>
              <w:t>22,402</w:t>
            </w:r>
          </w:p>
        </w:tc>
        <w:tc>
          <w:tcPr>
            <w:tcW w:w="1418" w:type="dxa"/>
            <w:tcBorders>
              <w:top w:val="nil"/>
              <w:left w:val="nil"/>
              <w:bottom w:val="nil"/>
              <w:right w:val="nil"/>
            </w:tcBorders>
            <w:shd w:val="clear" w:color="auto" w:fill="auto"/>
            <w:vAlign w:val="bottom"/>
          </w:tcPr>
          <w:p w14:paraId="661F9D29" w14:textId="77777777" w:rsidR="001722F7" w:rsidRPr="001722F7" w:rsidRDefault="001722F7" w:rsidP="001722F7">
            <w:pPr>
              <w:spacing w:before="40" w:after="40"/>
              <w:jc w:val="right"/>
              <w:rPr>
                <w:rFonts w:cs="Arial"/>
                <w:sz w:val="18"/>
                <w:szCs w:val="18"/>
              </w:rPr>
            </w:pPr>
            <w:r w:rsidRPr="001722F7">
              <w:rPr>
                <w:rFonts w:cs="Arial"/>
                <w:sz w:val="18"/>
                <w:szCs w:val="18"/>
              </w:rPr>
              <w:t>36.4</w:t>
            </w:r>
          </w:p>
        </w:tc>
        <w:tc>
          <w:tcPr>
            <w:tcW w:w="170" w:type="dxa"/>
            <w:tcBorders>
              <w:top w:val="nil"/>
              <w:left w:val="nil"/>
              <w:bottom w:val="nil"/>
              <w:right w:val="nil"/>
            </w:tcBorders>
            <w:vAlign w:val="bottom"/>
          </w:tcPr>
          <w:p w14:paraId="65DD201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F262EE8" w14:textId="77777777" w:rsidR="001722F7" w:rsidRPr="001722F7" w:rsidRDefault="001722F7" w:rsidP="001722F7">
            <w:pPr>
              <w:spacing w:before="40" w:after="40"/>
              <w:jc w:val="right"/>
              <w:rPr>
                <w:rFonts w:cs="Arial"/>
                <w:sz w:val="18"/>
                <w:szCs w:val="18"/>
              </w:rPr>
            </w:pPr>
            <w:r w:rsidRPr="001722F7">
              <w:rPr>
                <w:rFonts w:cs="Arial"/>
                <w:sz w:val="18"/>
                <w:szCs w:val="18"/>
              </w:rPr>
              <w:t>304,071</w:t>
            </w:r>
          </w:p>
        </w:tc>
        <w:tc>
          <w:tcPr>
            <w:tcW w:w="170" w:type="dxa"/>
            <w:tcBorders>
              <w:top w:val="nil"/>
              <w:left w:val="nil"/>
              <w:bottom w:val="nil"/>
              <w:right w:val="nil"/>
            </w:tcBorders>
            <w:vAlign w:val="bottom"/>
          </w:tcPr>
          <w:p w14:paraId="26E27ED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A28714B" w14:textId="77777777" w:rsidR="001722F7" w:rsidRPr="001722F7" w:rsidRDefault="001722F7" w:rsidP="001722F7">
            <w:pPr>
              <w:spacing w:before="40" w:after="40"/>
              <w:jc w:val="right"/>
              <w:rPr>
                <w:rFonts w:cs="Arial"/>
                <w:sz w:val="18"/>
                <w:szCs w:val="18"/>
              </w:rPr>
            </w:pPr>
            <w:r w:rsidRPr="001722F7">
              <w:rPr>
                <w:rFonts w:cs="Arial"/>
                <w:sz w:val="18"/>
                <w:szCs w:val="18"/>
              </w:rPr>
              <w:t>24.6</w:t>
            </w:r>
          </w:p>
        </w:tc>
      </w:tr>
      <w:tr w:rsidR="001722F7" w:rsidRPr="001722F7" w14:paraId="3DB5B857" w14:textId="77777777" w:rsidTr="00A64ED1">
        <w:tc>
          <w:tcPr>
            <w:tcW w:w="2268" w:type="dxa"/>
            <w:tcBorders>
              <w:top w:val="nil"/>
              <w:left w:val="nil"/>
              <w:bottom w:val="nil"/>
              <w:right w:val="single" w:sz="18" w:space="0" w:color="002060"/>
            </w:tcBorders>
            <w:shd w:val="clear" w:color="auto" w:fill="auto"/>
            <w:vAlign w:val="center"/>
          </w:tcPr>
          <w:p w14:paraId="7A0F15AB" w14:textId="77777777" w:rsidR="001722F7" w:rsidRPr="0087211A" w:rsidRDefault="001722F7" w:rsidP="001722F7">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002060"/>
              <w:bottom w:val="nil"/>
              <w:right w:val="nil"/>
            </w:tcBorders>
            <w:shd w:val="clear" w:color="auto" w:fill="auto"/>
            <w:vAlign w:val="bottom"/>
          </w:tcPr>
          <w:p w14:paraId="2FBF4D8A" w14:textId="77777777" w:rsidR="001722F7" w:rsidRPr="001722F7" w:rsidRDefault="001722F7" w:rsidP="001722F7">
            <w:pPr>
              <w:spacing w:before="40" w:after="40"/>
              <w:jc w:val="right"/>
              <w:rPr>
                <w:rFonts w:cs="Arial"/>
                <w:sz w:val="18"/>
                <w:szCs w:val="18"/>
              </w:rPr>
            </w:pPr>
            <w:r w:rsidRPr="001722F7">
              <w:rPr>
                <w:rFonts w:cs="Arial"/>
                <w:sz w:val="18"/>
                <w:szCs w:val="18"/>
              </w:rPr>
              <w:t>3,052</w:t>
            </w:r>
          </w:p>
        </w:tc>
        <w:tc>
          <w:tcPr>
            <w:tcW w:w="1418" w:type="dxa"/>
            <w:tcBorders>
              <w:top w:val="nil"/>
              <w:left w:val="nil"/>
              <w:bottom w:val="nil"/>
              <w:right w:val="nil"/>
            </w:tcBorders>
            <w:shd w:val="clear" w:color="auto" w:fill="auto"/>
            <w:vAlign w:val="bottom"/>
          </w:tcPr>
          <w:p w14:paraId="590E69E5" w14:textId="77777777" w:rsidR="001722F7" w:rsidRPr="001722F7" w:rsidRDefault="001722F7" w:rsidP="001722F7">
            <w:pPr>
              <w:spacing w:before="40" w:after="40"/>
              <w:jc w:val="right"/>
              <w:rPr>
                <w:rFonts w:cs="Arial"/>
                <w:sz w:val="18"/>
                <w:szCs w:val="18"/>
              </w:rPr>
            </w:pPr>
            <w:r w:rsidRPr="001722F7">
              <w:rPr>
                <w:rFonts w:cs="Arial"/>
                <w:sz w:val="18"/>
                <w:szCs w:val="18"/>
              </w:rPr>
              <w:t>49.3</w:t>
            </w:r>
          </w:p>
        </w:tc>
        <w:tc>
          <w:tcPr>
            <w:tcW w:w="170" w:type="dxa"/>
            <w:tcBorders>
              <w:top w:val="nil"/>
              <w:left w:val="nil"/>
              <w:bottom w:val="nil"/>
              <w:right w:val="nil"/>
            </w:tcBorders>
            <w:vAlign w:val="bottom"/>
          </w:tcPr>
          <w:p w14:paraId="190149F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17F3F0D" w14:textId="77777777" w:rsidR="001722F7" w:rsidRPr="001722F7" w:rsidRDefault="001722F7" w:rsidP="001722F7">
            <w:pPr>
              <w:spacing w:before="40" w:after="40"/>
              <w:jc w:val="right"/>
              <w:rPr>
                <w:rFonts w:cs="Arial"/>
                <w:sz w:val="18"/>
                <w:szCs w:val="18"/>
              </w:rPr>
            </w:pPr>
            <w:r w:rsidRPr="001722F7">
              <w:rPr>
                <w:rFonts w:cs="Arial"/>
                <w:sz w:val="18"/>
                <w:szCs w:val="18"/>
              </w:rPr>
              <w:t>12,648</w:t>
            </w:r>
          </w:p>
        </w:tc>
        <w:tc>
          <w:tcPr>
            <w:tcW w:w="170" w:type="dxa"/>
            <w:tcBorders>
              <w:top w:val="nil"/>
              <w:left w:val="nil"/>
              <w:bottom w:val="nil"/>
              <w:right w:val="nil"/>
            </w:tcBorders>
            <w:vAlign w:val="bottom"/>
          </w:tcPr>
          <w:p w14:paraId="69A2CA0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52CAB56" w14:textId="77777777" w:rsidR="001722F7" w:rsidRPr="001722F7" w:rsidRDefault="001722F7" w:rsidP="001722F7">
            <w:pPr>
              <w:spacing w:before="40" w:after="40"/>
              <w:jc w:val="right"/>
              <w:rPr>
                <w:rFonts w:cs="Arial"/>
                <w:sz w:val="18"/>
                <w:szCs w:val="18"/>
              </w:rPr>
            </w:pPr>
            <w:r w:rsidRPr="001722F7">
              <w:rPr>
                <w:rFonts w:cs="Arial"/>
                <w:sz w:val="18"/>
                <w:szCs w:val="18"/>
              </w:rPr>
              <w:t>24.2</w:t>
            </w:r>
          </w:p>
        </w:tc>
      </w:tr>
      <w:tr w:rsidR="001722F7" w:rsidRPr="001722F7" w14:paraId="5850B811" w14:textId="77777777" w:rsidTr="00A64ED1">
        <w:tc>
          <w:tcPr>
            <w:tcW w:w="2268" w:type="dxa"/>
            <w:tcBorders>
              <w:top w:val="nil"/>
              <w:left w:val="nil"/>
              <w:bottom w:val="nil"/>
              <w:right w:val="single" w:sz="18" w:space="0" w:color="002060"/>
            </w:tcBorders>
            <w:shd w:val="clear" w:color="auto" w:fill="auto"/>
            <w:vAlign w:val="center"/>
          </w:tcPr>
          <w:p w14:paraId="7F6DC0FC" w14:textId="77777777" w:rsidR="001722F7" w:rsidRPr="0087211A" w:rsidRDefault="001722F7" w:rsidP="001722F7">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002060"/>
              <w:bottom w:val="nil"/>
              <w:right w:val="nil"/>
            </w:tcBorders>
            <w:shd w:val="clear" w:color="auto" w:fill="auto"/>
            <w:vAlign w:val="bottom"/>
          </w:tcPr>
          <w:p w14:paraId="30918C84" w14:textId="77777777" w:rsidR="001722F7" w:rsidRPr="001722F7" w:rsidRDefault="001722F7" w:rsidP="001722F7">
            <w:pPr>
              <w:spacing w:before="40" w:after="40"/>
              <w:jc w:val="right"/>
              <w:rPr>
                <w:rFonts w:cs="Arial"/>
                <w:sz w:val="18"/>
                <w:szCs w:val="18"/>
              </w:rPr>
            </w:pPr>
            <w:r w:rsidRPr="001722F7">
              <w:rPr>
                <w:rFonts w:cs="Arial"/>
                <w:sz w:val="18"/>
                <w:szCs w:val="18"/>
              </w:rPr>
              <w:t>3,065</w:t>
            </w:r>
          </w:p>
        </w:tc>
        <w:tc>
          <w:tcPr>
            <w:tcW w:w="1418" w:type="dxa"/>
            <w:tcBorders>
              <w:top w:val="nil"/>
              <w:left w:val="nil"/>
              <w:bottom w:val="nil"/>
              <w:right w:val="nil"/>
            </w:tcBorders>
            <w:shd w:val="clear" w:color="auto" w:fill="auto"/>
            <w:vAlign w:val="bottom"/>
          </w:tcPr>
          <w:p w14:paraId="5AC87F4A" w14:textId="77777777" w:rsidR="001722F7" w:rsidRPr="001722F7" w:rsidRDefault="001722F7" w:rsidP="001722F7">
            <w:pPr>
              <w:spacing w:before="40" w:after="40"/>
              <w:jc w:val="right"/>
              <w:rPr>
                <w:rFonts w:cs="Arial"/>
                <w:sz w:val="18"/>
                <w:szCs w:val="18"/>
              </w:rPr>
            </w:pPr>
            <w:r w:rsidRPr="001722F7">
              <w:rPr>
                <w:rFonts w:cs="Arial"/>
                <w:sz w:val="18"/>
                <w:szCs w:val="18"/>
              </w:rPr>
              <w:t>40.9</w:t>
            </w:r>
          </w:p>
        </w:tc>
        <w:tc>
          <w:tcPr>
            <w:tcW w:w="170" w:type="dxa"/>
            <w:tcBorders>
              <w:top w:val="nil"/>
              <w:left w:val="nil"/>
              <w:bottom w:val="nil"/>
              <w:right w:val="nil"/>
            </w:tcBorders>
            <w:vAlign w:val="bottom"/>
          </w:tcPr>
          <w:p w14:paraId="58C823D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1137614" w14:textId="77777777" w:rsidR="001722F7" w:rsidRPr="001722F7" w:rsidRDefault="001722F7" w:rsidP="001722F7">
            <w:pPr>
              <w:spacing w:before="40" w:after="40"/>
              <w:jc w:val="right"/>
              <w:rPr>
                <w:rFonts w:cs="Arial"/>
                <w:sz w:val="18"/>
                <w:szCs w:val="18"/>
              </w:rPr>
            </w:pPr>
            <w:r w:rsidRPr="001722F7">
              <w:rPr>
                <w:rFonts w:cs="Arial"/>
                <w:sz w:val="18"/>
                <w:szCs w:val="18"/>
              </w:rPr>
              <w:t>20,294</w:t>
            </w:r>
          </w:p>
        </w:tc>
        <w:tc>
          <w:tcPr>
            <w:tcW w:w="170" w:type="dxa"/>
            <w:tcBorders>
              <w:top w:val="nil"/>
              <w:left w:val="nil"/>
              <w:bottom w:val="nil"/>
              <w:right w:val="nil"/>
            </w:tcBorders>
            <w:vAlign w:val="bottom"/>
          </w:tcPr>
          <w:p w14:paraId="32A58C9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41081D0" w14:textId="77777777" w:rsidR="001722F7" w:rsidRPr="001722F7" w:rsidRDefault="001722F7" w:rsidP="001722F7">
            <w:pPr>
              <w:spacing w:before="40" w:after="40"/>
              <w:jc w:val="right"/>
              <w:rPr>
                <w:rFonts w:cs="Arial"/>
                <w:sz w:val="18"/>
                <w:szCs w:val="18"/>
              </w:rPr>
            </w:pPr>
            <w:r w:rsidRPr="001722F7">
              <w:rPr>
                <w:rFonts w:cs="Arial"/>
                <w:sz w:val="18"/>
                <w:szCs w:val="18"/>
              </w:rPr>
              <w:t>41.5</w:t>
            </w:r>
          </w:p>
        </w:tc>
      </w:tr>
      <w:tr w:rsidR="001722F7" w:rsidRPr="001722F7" w14:paraId="2858BACD" w14:textId="77777777" w:rsidTr="00A64ED1">
        <w:tc>
          <w:tcPr>
            <w:tcW w:w="2268" w:type="dxa"/>
            <w:tcBorders>
              <w:top w:val="nil"/>
              <w:left w:val="nil"/>
              <w:bottom w:val="nil"/>
              <w:right w:val="single" w:sz="18" w:space="0" w:color="002060"/>
            </w:tcBorders>
            <w:shd w:val="clear" w:color="auto" w:fill="auto"/>
            <w:vAlign w:val="center"/>
          </w:tcPr>
          <w:p w14:paraId="2BB24429" w14:textId="77777777" w:rsidR="001722F7" w:rsidRPr="0087211A" w:rsidRDefault="001722F7" w:rsidP="001722F7">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002060"/>
              <w:bottom w:val="nil"/>
              <w:right w:val="nil"/>
            </w:tcBorders>
            <w:shd w:val="clear" w:color="auto" w:fill="auto"/>
            <w:vAlign w:val="bottom"/>
          </w:tcPr>
          <w:p w14:paraId="70EDA685" w14:textId="77777777" w:rsidR="001722F7" w:rsidRPr="001722F7" w:rsidRDefault="001722F7" w:rsidP="001722F7">
            <w:pPr>
              <w:spacing w:before="40" w:after="40"/>
              <w:jc w:val="right"/>
              <w:rPr>
                <w:rFonts w:cs="Arial"/>
                <w:sz w:val="18"/>
                <w:szCs w:val="18"/>
              </w:rPr>
            </w:pPr>
            <w:r w:rsidRPr="001722F7">
              <w:rPr>
                <w:rFonts w:cs="Arial"/>
                <w:sz w:val="18"/>
                <w:szCs w:val="18"/>
              </w:rPr>
              <w:t>2,295</w:t>
            </w:r>
          </w:p>
        </w:tc>
        <w:tc>
          <w:tcPr>
            <w:tcW w:w="1418" w:type="dxa"/>
            <w:tcBorders>
              <w:top w:val="nil"/>
              <w:left w:val="nil"/>
              <w:bottom w:val="nil"/>
              <w:right w:val="nil"/>
            </w:tcBorders>
            <w:shd w:val="clear" w:color="auto" w:fill="auto"/>
            <w:vAlign w:val="bottom"/>
          </w:tcPr>
          <w:p w14:paraId="681A1D0C" w14:textId="77777777" w:rsidR="001722F7" w:rsidRPr="001722F7" w:rsidRDefault="001722F7" w:rsidP="001722F7">
            <w:pPr>
              <w:spacing w:before="40" w:after="40"/>
              <w:jc w:val="right"/>
              <w:rPr>
                <w:rFonts w:cs="Arial"/>
                <w:sz w:val="18"/>
                <w:szCs w:val="18"/>
              </w:rPr>
            </w:pPr>
            <w:r w:rsidRPr="001722F7">
              <w:rPr>
                <w:rFonts w:cs="Arial"/>
                <w:sz w:val="18"/>
                <w:szCs w:val="18"/>
              </w:rPr>
              <w:t>40.8</w:t>
            </w:r>
          </w:p>
        </w:tc>
        <w:tc>
          <w:tcPr>
            <w:tcW w:w="170" w:type="dxa"/>
            <w:tcBorders>
              <w:top w:val="nil"/>
              <w:left w:val="nil"/>
              <w:bottom w:val="nil"/>
              <w:right w:val="nil"/>
            </w:tcBorders>
            <w:vAlign w:val="bottom"/>
          </w:tcPr>
          <w:p w14:paraId="4CD9426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5D46817" w14:textId="77777777" w:rsidR="001722F7" w:rsidRPr="001722F7" w:rsidRDefault="001722F7" w:rsidP="001722F7">
            <w:pPr>
              <w:spacing w:before="40" w:after="40"/>
              <w:jc w:val="right"/>
              <w:rPr>
                <w:rFonts w:cs="Arial"/>
                <w:sz w:val="18"/>
                <w:szCs w:val="18"/>
              </w:rPr>
            </w:pPr>
            <w:r w:rsidRPr="001722F7">
              <w:rPr>
                <w:rFonts w:cs="Arial"/>
                <w:sz w:val="18"/>
                <w:szCs w:val="18"/>
              </w:rPr>
              <w:t>15,735</w:t>
            </w:r>
          </w:p>
        </w:tc>
        <w:tc>
          <w:tcPr>
            <w:tcW w:w="170" w:type="dxa"/>
            <w:tcBorders>
              <w:top w:val="nil"/>
              <w:left w:val="nil"/>
              <w:bottom w:val="nil"/>
              <w:right w:val="nil"/>
            </w:tcBorders>
            <w:vAlign w:val="bottom"/>
          </w:tcPr>
          <w:p w14:paraId="00AA26E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AA43382" w14:textId="77777777" w:rsidR="001722F7" w:rsidRPr="001722F7" w:rsidRDefault="001722F7" w:rsidP="001722F7">
            <w:pPr>
              <w:spacing w:before="40" w:after="40"/>
              <w:jc w:val="right"/>
              <w:rPr>
                <w:rFonts w:cs="Arial"/>
                <w:sz w:val="18"/>
                <w:szCs w:val="18"/>
              </w:rPr>
            </w:pPr>
            <w:r w:rsidRPr="001722F7">
              <w:rPr>
                <w:rFonts w:cs="Arial"/>
                <w:sz w:val="18"/>
                <w:szCs w:val="18"/>
              </w:rPr>
              <w:t>35.0</w:t>
            </w:r>
          </w:p>
        </w:tc>
      </w:tr>
      <w:tr w:rsidR="001722F7" w:rsidRPr="001722F7" w14:paraId="45E588F0" w14:textId="77777777" w:rsidTr="00A64ED1">
        <w:tc>
          <w:tcPr>
            <w:tcW w:w="2268" w:type="dxa"/>
            <w:tcBorders>
              <w:top w:val="nil"/>
              <w:left w:val="nil"/>
              <w:bottom w:val="nil"/>
              <w:right w:val="single" w:sz="18" w:space="0" w:color="002060"/>
            </w:tcBorders>
            <w:shd w:val="clear" w:color="auto" w:fill="auto"/>
            <w:vAlign w:val="center"/>
          </w:tcPr>
          <w:p w14:paraId="6F030EC4" w14:textId="77777777" w:rsidR="001722F7" w:rsidRPr="0087211A" w:rsidRDefault="001722F7" w:rsidP="001722F7">
            <w:pPr>
              <w:spacing w:before="40" w:after="40"/>
              <w:rPr>
                <w:rFonts w:cs="Arial"/>
                <w:sz w:val="18"/>
                <w:szCs w:val="18"/>
              </w:rPr>
            </w:pPr>
            <w:r w:rsidRPr="0087211A">
              <w:rPr>
                <w:rFonts w:cs="Arial"/>
                <w:sz w:val="18"/>
                <w:szCs w:val="18"/>
              </w:rPr>
              <w:t>Darebin C</w:t>
            </w:r>
          </w:p>
        </w:tc>
        <w:tc>
          <w:tcPr>
            <w:tcW w:w="1418" w:type="dxa"/>
            <w:tcBorders>
              <w:top w:val="nil"/>
              <w:left w:val="single" w:sz="18" w:space="0" w:color="002060"/>
              <w:bottom w:val="nil"/>
              <w:right w:val="nil"/>
            </w:tcBorders>
            <w:shd w:val="clear" w:color="auto" w:fill="auto"/>
            <w:vAlign w:val="bottom"/>
          </w:tcPr>
          <w:p w14:paraId="635A77EA" w14:textId="77777777" w:rsidR="001722F7" w:rsidRPr="001722F7" w:rsidRDefault="001722F7" w:rsidP="001722F7">
            <w:pPr>
              <w:spacing w:before="40" w:after="40"/>
              <w:jc w:val="right"/>
              <w:rPr>
                <w:rFonts w:cs="Arial"/>
                <w:sz w:val="18"/>
                <w:szCs w:val="18"/>
              </w:rPr>
            </w:pPr>
            <w:r w:rsidRPr="001722F7">
              <w:rPr>
                <w:rFonts w:cs="Arial"/>
                <w:sz w:val="18"/>
                <w:szCs w:val="18"/>
              </w:rPr>
              <w:t>16,208</w:t>
            </w:r>
          </w:p>
        </w:tc>
        <w:tc>
          <w:tcPr>
            <w:tcW w:w="1418" w:type="dxa"/>
            <w:tcBorders>
              <w:top w:val="nil"/>
              <w:left w:val="nil"/>
              <w:bottom w:val="nil"/>
              <w:right w:val="nil"/>
            </w:tcBorders>
            <w:shd w:val="clear" w:color="auto" w:fill="auto"/>
            <w:vAlign w:val="bottom"/>
          </w:tcPr>
          <w:p w14:paraId="20B7343C" w14:textId="77777777" w:rsidR="001722F7" w:rsidRPr="001722F7" w:rsidRDefault="001722F7" w:rsidP="001722F7">
            <w:pPr>
              <w:spacing w:before="40" w:after="40"/>
              <w:jc w:val="right"/>
              <w:rPr>
                <w:rFonts w:cs="Arial"/>
                <w:sz w:val="18"/>
                <w:szCs w:val="18"/>
              </w:rPr>
            </w:pPr>
            <w:r w:rsidRPr="001722F7">
              <w:rPr>
                <w:rFonts w:cs="Arial"/>
                <w:sz w:val="18"/>
                <w:szCs w:val="18"/>
              </w:rPr>
              <w:t>42.6</w:t>
            </w:r>
          </w:p>
        </w:tc>
        <w:tc>
          <w:tcPr>
            <w:tcW w:w="170" w:type="dxa"/>
            <w:tcBorders>
              <w:top w:val="nil"/>
              <w:left w:val="nil"/>
              <w:bottom w:val="nil"/>
              <w:right w:val="nil"/>
            </w:tcBorders>
            <w:vAlign w:val="bottom"/>
          </w:tcPr>
          <w:p w14:paraId="2F5BAEA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B48E442" w14:textId="77777777" w:rsidR="001722F7" w:rsidRPr="001722F7" w:rsidRDefault="001722F7" w:rsidP="001722F7">
            <w:pPr>
              <w:spacing w:before="40" w:after="40"/>
              <w:jc w:val="right"/>
              <w:rPr>
                <w:rFonts w:cs="Arial"/>
                <w:sz w:val="18"/>
                <w:szCs w:val="18"/>
              </w:rPr>
            </w:pPr>
            <w:r w:rsidRPr="001722F7">
              <w:rPr>
                <w:rFonts w:cs="Arial"/>
                <w:sz w:val="18"/>
                <w:szCs w:val="18"/>
              </w:rPr>
              <w:t>153,563</w:t>
            </w:r>
          </w:p>
        </w:tc>
        <w:tc>
          <w:tcPr>
            <w:tcW w:w="170" w:type="dxa"/>
            <w:tcBorders>
              <w:top w:val="nil"/>
              <w:left w:val="nil"/>
              <w:bottom w:val="nil"/>
              <w:right w:val="nil"/>
            </w:tcBorders>
            <w:vAlign w:val="bottom"/>
          </w:tcPr>
          <w:p w14:paraId="6669A7C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E560AB4" w14:textId="77777777" w:rsidR="001722F7" w:rsidRPr="001722F7" w:rsidRDefault="001722F7" w:rsidP="001722F7">
            <w:pPr>
              <w:spacing w:before="40" w:after="40"/>
              <w:jc w:val="right"/>
              <w:rPr>
                <w:rFonts w:cs="Arial"/>
                <w:sz w:val="18"/>
                <w:szCs w:val="18"/>
              </w:rPr>
            </w:pPr>
            <w:r w:rsidRPr="001722F7">
              <w:rPr>
                <w:rFonts w:cs="Arial"/>
                <w:sz w:val="18"/>
                <w:szCs w:val="18"/>
              </w:rPr>
              <w:t>7.7</w:t>
            </w:r>
          </w:p>
        </w:tc>
      </w:tr>
      <w:tr w:rsidR="001722F7" w:rsidRPr="001722F7" w14:paraId="0255B536" w14:textId="77777777" w:rsidTr="00A64ED1">
        <w:tc>
          <w:tcPr>
            <w:tcW w:w="2268" w:type="dxa"/>
            <w:tcBorders>
              <w:top w:val="nil"/>
              <w:left w:val="nil"/>
              <w:bottom w:val="nil"/>
              <w:right w:val="single" w:sz="18" w:space="0" w:color="002060"/>
            </w:tcBorders>
            <w:shd w:val="clear" w:color="auto" w:fill="auto"/>
            <w:vAlign w:val="center"/>
          </w:tcPr>
          <w:p w14:paraId="11C3283F" w14:textId="77777777" w:rsidR="001722F7" w:rsidRPr="0087211A" w:rsidRDefault="001722F7" w:rsidP="001722F7">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002060"/>
              <w:bottom w:val="nil"/>
              <w:right w:val="nil"/>
            </w:tcBorders>
            <w:shd w:val="clear" w:color="auto" w:fill="auto"/>
            <w:vAlign w:val="bottom"/>
          </w:tcPr>
          <w:p w14:paraId="06EBB030" w14:textId="77777777" w:rsidR="001722F7" w:rsidRPr="001722F7" w:rsidRDefault="001722F7" w:rsidP="001722F7">
            <w:pPr>
              <w:spacing w:before="40" w:after="40"/>
              <w:jc w:val="right"/>
              <w:rPr>
                <w:rFonts w:cs="Arial"/>
                <w:sz w:val="18"/>
                <w:szCs w:val="18"/>
              </w:rPr>
            </w:pPr>
            <w:r w:rsidRPr="001722F7">
              <w:rPr>
                <w:rFonts w:cs="Arial"/>
                <w:sz w:val="18"/>
                <w:szCs w:val="18"/>
              </w:rPr>
              <w:t>9,002</w:t>
            </w:r>
          </w:p>
        </w:tc>
        <w:tc>
          <w:tcPr>
            <w:tcW w:w="1418" w:type="dxa"/>
            <w:tcBorders>
              <w:top w:val="nil"/>
              <w:left w:val="nil"/>
              <w:bottom w:val="nil"/>
              <w:right w:val="nil"/>
            </w:tcBorders>
            <w:shd w:val="clear" w:color="auto" w:fill="auto"/>
            <w:vAlign w:val="bottom"/>
          </w:tcPr>
          <w:p w14:paraId="1AD2D6DD" w14:textId="77777777" w:rsidR="001722F7" w:rsidRPr="001722F7" w:rsidRDefault="001722F7" w:rsidP="001722F7">
            <w:pPr>
              <w:spacing w:before="40" w:after="40"/>
              <w:jc w:val="right"/>
              <w:rPr>
                <w:rFonts w:cs="Arial"/>
                <w:sz w:val="18"/>
                <w:szCs w:val="18"/>
              </w:rPr>
            </w:pPr>
            <w:r w:rsidRPr="001722F7">
              <w:rPr>
                <w:rFonts w:cs="Arial"/>
                <w:sz w:val="18"/>
                <w:szCs w:val="18"/>
              </w:rPr>
              <w:t>45.8</w:t>
            </w:r>
          </w:p>
        </w:tc>
        <w:tc>
          <w:tcPr>
            <w:tcW w:w="170" w:type="dxa"/>
            <w:tcBorders>
              <w:top w:val="nil"/>
              <w:left w:val="nil"/>
              <w:bottom w:val="nil"/>
              <w:right w:val="nil"/>
            </w:tcBorders>
            <w:vAlign w:val="bottom"/>
          </w:tcPr>
          <w:p w14:paraId="2589A35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C4B3BC2" w14:textId="77777777" w:rsidR="001722F7" w:rsidRPr="001722F7" w:rsidRDefault="001722F7" w:rsidP="001722F7">
            <w:pPr>
              <w:spacing w:before="40" w:after="40"/>
              <w:jc w:val="right"/>
              <w:rPr>
                <w:rFonts w:cs="Arial"/>
                <w:sz w:val="18"/>
                <w:szCs w:val="18"/>
              </w:rPr>
            </w:pPr>
            <w:r w:rsidRPr="001722F7">
              <w:rPr>
                <w:rFonts w:cs="Arial"/>
                <w:sz w:val="18"/>
                <w:szCs w:val="18"/>
              </w:rPr>
              <w:t>44,542</w:t>
            </w:r>
          </w:p>
        </w:tc>
        <w:tc>
          <w:tcPr>
            <w:tcW w:w="170" w:type="dxa"/>
            <w:tcBorders>
              <w:top w:val="nil"/>
              <w:left w:val="nil"/>
              <w:bottom w:val="nil"/>
              <w:right w:val="nil"/>
            </w:tcBorders>
            <w:vAlign w:val="bottom"/>
          </w:tcPr>
          <w:p w14:paraId="5D40597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8B42756" w14:textId="77777777" w:rsidR="001722F7" w:rsidRPr="001722F7" w:rsidRDefault="001722F7" w:rsidP="001722F7">
            <w:pPr>
              <w:spacing w:before="40" w:after="40"/>
              <w:jc w:val="right"/>
              <w:rPr>
                <w:rFonts w:cs="Arial"/>
                <w:sz w:val="18"/>
                <w:szCs w:val="18"/>
              </w:rPr>
            </w:pPr>
            <w:r w:rsidRPr="001722F7">
              <w:rPr>
                <w:rFonts w:cs="Arial"/>
                <w:sz w:val="18"/>
                <w:szCs w:val="18"/>
              </w:rPr>
              <w:t>61.8</w:t>
            </w:r>
          </w:p>
        </w:tc>
      </w:tr>
      <w:tr w:rsidR="001722F7" w:rsidRPr="001722F7" w14:paraId="506D2D2F" w14:textId="77777777" w:rsidTr="00A64ED1">
        <w:tc>
          <w:tcPr>
            <w:tcW w:w="2268" w:type="dxa"/>
            <w:tcBorders>
              <w:top w:val="nil"/>
              <w:left w:val="nil"/>
              <w:bottom w:val="nil"/>
              <w:right w:val="single" w:sz="18" w:space="0" w:color="002060"/>
            </w:tcBorders>
            <w:shd w:val="clear" w:color="auto" w:fill="auto"/>
            <w:vAlign w:val="center"/>
          </w:tcPr>
          <w:p w14:paraId="2D15771D" w14:textId="77777777" w:rsidR="001722F7" w:rsidRPr="0087211A" w:rsidRDefault="001722F7" w:rsidP="001722F7">
            <w:pPr>
              <w:spacing w:before="40" w:after="40"/>
              <w:rPr>
                <w:rFonts w:cs="Arial"/>
                <w:sz w:val="18"/>
                <w:szCs w:val="18"/>
              </w:rPr>
            </w:pPr>
            <w:r w:rsidRPr="0087211A">
              <w:rPr>
                <w:rFonts w:cs="Arial"/>
                <w:sz w:val="18"/>
                <w:szCs w:val="18"/>
              </w:rPr>
              <w:t>Frankston C</w:t>
            </w:r>
          </w:p>
        </w:tc>
        <w:tc>
          <w:tcPr>
            <w:tcW w:w="1418" w:type="dxa"/>
            <w:tcBorders>
              <w:top w:val="nil"/>
              <w:left w:val="single" w:sz="18" w:space="0" w:color="002060"/>
              <w:bottom w:val="nil"/>
              <w:right w:val="nil"/>
            </w:tcBorders>
            <w:shd w:val="clear" w:color="auto" w:fill="auto"/>
            <w:vAlign w:val="bottom"/>
          </w:tcPr>
          <w:p w14:paraId="2B876A9B" w14:textId="77777777" w:rsidR="001722F7" w:rsidRPr="001722F7" w:rsidRDefault="001722F7" w:rsidP="001722F7">
            <w:pPr>
              <w:spacing w:before="40" w:after="40"/>
              <w:jc w:val="right"/>
              <w:rPr>
                <w:rFonts w:cs="Arial"/>
                <w:sz w:val="18"/>
                <w:szCs w:val="18"/>
              </w:rPr>
            </w:pPr>
            <w:r w:rsidRPr="001722F7">
              <w:rPr>
                <w:rFonts w:cs="Arial"/>
                <w:sz w:val="18"/>
                <w:szCs w:val="18"/>
              </w:rPr>
              <w:t>15,119</w:t>
            </w:r>
          </w:p>
        </w:tc>
        <w:tc>
          <w:tcPr>
            <w:tcW w:w="1418" w:type="dxa"/>
            <w:tcBorders>
              <w:top w:val="nil"/>
              <w:left w:val="nil"/>
              <w:bottom w:val="nil"/>
              <w:right w:val="nil"/>
            </w:tcBorders>
            <w:shd w:val="clear" w:color="auto" w:fill="auto"/>
            <w:vAlign w:val="bottom"/>
          </w:tcPr>
          <w:p w14:paraId="05118957" w14:textId="77777777" w:rsidR="001722F7" w:rsidRPr="001722F7" w:rsidRDefault="001722F7" w:rsidP="001722F7">
            <w:pPr>
              <w:spacing w:before="40" w:after="40"/>
              <w:jc w:val="right"/>
              <w:rPr>
                <w:rFonts w:cs="Arial"/>
                <w:sz w:val="18"/>
                <w:szCs w:val="18"/>
              </w:rPr>
            </w:pPr>
            <w:r w:rsidRPr="001722F7">
              <w:rPr>
                <w:rFonts w:cs="Arial"/>
                <w:sz w:val="18"/>
                <w:szCs w:val="18"/>
              </w:rPr>
              <w:t>40.8</w:t>
            </w:r>
          </w:p>
        </w:tc>
        <w:tc>
          <w:tcPr>
            <w:tcW w:w="170" w:type="dxa"/>
            <w:tcBorders>
              <w:top w:val="nil"/>
              <w:left w:val="nil"/>
              <w:bottom w:val="nil"/>
              <w:right w:val="nil"/>
            </w:tcBorders>
            <w:vAlign w:val="bottom"/>
          </w:tcPr>
          <w:p w14:paraId="0CCE779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7CEC367" w14:textId="77777777" w:rsidR="001722F7" w:rsidRPr="001722F7" w:rsidRDefault="001722F7" w:rsidP="001722F7">
            <w:pPr>
              <w:spacing w:before="40" w:after="40"/>
              <w:jc w:val="right"/>
              <w:rPr>
                <w:rFonts w:cs="Arial"/>
                <w:sz w:val="18"/>
                <w:szCs w:val="18"/>
              </w:rPr>
            </w:pPr>
            <w:r w:rsidRPr="001722F7">
              <w:rPr>
                <w:rFonts w:cs="Arial"/>
                <w:sz w:val="18"/>
                <w:szCs w:val="18"/>
              </w:rPr>
              <w:t>137,424</w:t>
            </w:r>
          </w:p>
        </w:tc>
        <w:tc>
          <w:tcPr>
            <w:tcW w:w="170" w:type="dxa"/>
            <w:tcBorders>
              <w:top w:val="nil"/>
              <w:left w:val="nil"/>
              <w:bottom w:val="nil"/>
              <w:right w:val="nil"/>
            </w:tcBorders>
            <w:vAlign w:val="bottom"/>
          </w:tcPr>
          <w:p w14:paraId="022B47A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169519F" w14:textId="77777777" w:rsidR="001722F7" w:rsidRPr="001722F7" w:rsidRDefault="001722F7" w:rsidP="001722F7">
            <w:pPr>
              <w:spacing w:before="40" w:after="40"/>
              <w:jc w:val="right"/>
              <w:rPr>
                <w:rFonts w:cs="Arial"/>
                <w:sz w:val="18"/>
                <w:szCs w:val="18"/>
              </w:rPr>
            </w:pPr>
            <w:r w:rsidRPr="001722F7">
              <w:rPr>
                <w:rFonts w:cs="Arial"/>
                <w:sz w:val="18"/>
                <w:szCs w:val="18"/>
              </w:rPr>
              <w:t>26.0</w:t>
            </w:r>
          </w:p>
        </w:tc>
      </w:tr>
      <w:tr w:rsidR="001722F7" w:rsidRPr="001722F7" w14:paraId="146F6C88" w14:textId="77777777" w:rsidTr="00A64ED1">
        <w:tc>
          <w:tcPr>
            <w:tcW w:w="2268" w:type="dxa"/>
            <w:tcBorders>
              <w:top w:val="nil"/>
              <w:left w:val="nil"/>
              <w:bottom w:val="nil"/>
              <w:right w:val="single" w:sz="18" w:space="0" w:color="002060"/>
            </w:tcBorders>
            <w:shd w:val="clear" w:color="auto" w:fill="auto"/>
            <w:vAlign w:val="center"/>
          </w:tcPr>
          <w:p w14:paraId="076B4E8D" w14:textId="77777777" w:rsidR="001722F7" w:rsidRPr="0087211A" w:rsidRDefault="001722F7" w:rsidP="001722F7">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002060"/>
              <w:bottom w:val="nil"/>
              <w:right w:val="nil"/>
            </w:tcBorders>
            <w:shd w:val="clear" w:color="auto" w:fill="auto"/>
            <w:vAlign w:val="bottom"/>
          </w:tcPr>
          <w:p w14:paraId="3AB12EF8" w14:textId="77777777" w:rsidR="001722F7" w:rsidRPr="001722F7" w:rsidRDefault="001722F7" w:rsidP="001722F7">
            <w:pPr>
              <w:spacing w:before="40" w:after="40"/>
              <w:jc w:val="right"/>
              <w:rPr>
                <w:rFonts w:cs="Arial"/>
                <w:sz w:val="18"/>
                <w:szCs w:val="18"/>
              </w:rPr>
            </w:pPr>
            <w:r w:rsidRPr="001722F7">
              <w:rPr>
                <w:rFonts w:cs="Arial"/>
                <w:sz w:val="18"/>
                <w:szCs w:val="18"/>
              </w:rPr>
              <w:t>2,084</w:t>
            </w:r>
          </w:p>
        </w:tc>
        <w:tc>
          <w:tcPr>
            <w:tcW w:w="1418" w:type="dxa"/>
            <w:tcBorders>
              <w:top w:val="nil"/>
              <w:left w:val="nil"/>
              <w:bottom w:val="nil"/>
              <w:right w:val="nil"/>
            </w:tcBorders>
            <w:shd w:val="clear" w:color="auto" w:fill="auto"/>
            <w:vAlign w:val="bottom"/>
          </w:tcPr>
          <w:p w14:paraId="3A63BF54" w14:textId="77777777" w:rsidR="001722F7" w:rsidRPr="001722F7" w:rsidRDefault="001722F7" w:rsidP="001722F7">
            <w:pPr>
              <w:spacing w:before="40" w:after="40"/>
              <w:jc w:val="right"/>
              <w:rPr>
                <w:rFonts w:cs="Arial"/>
                <w:sz w:val="18"/>
                <w:szCs w:val="18"/>
              </w:rPr>
            </w:pPr>
            <w:r w:rsidRPr="001722F7">
              <w:rPr>
                <w:rFonts w:cs="Arial"/>
                <w:sz w:val="18"/>
                <w:szCs w:val="18"/>
              </w:rPr>
              <w:t>48.1</w:t>
            </w:r>
          </w:p>
        </w:tc>
        <w:tc>
          <w:tcPr>
            <w:tcW w:w="170" w:type="dxa"/>
            <w:tcBorders>
              <w:top w:val="nil"/>
              <w:left w:val="nil"/>
              <w:bottom w:val="nil"/>
              <w:right w:val="nil"/>
            </w:tcBorders>
            <w:vAlign w:val="bottom"/>
          </w:tcPr>
          <w:p w14:paraId="1FAFCE30"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685C4A8" w14:textId="77777777" w:rsidR="001722F7" w:rsidRPr="001722F7" w:rsidRDefault="001722F7" w:rsidP="001722F7">
            <w:pPr>
              <w:spacing w:before="40" w:after="40"/>
              <w:jc w:val="right"/>
              <w:rPr>
                <w:rFonts w:cs="Arial"/>
                <w:sz w:val="18"/>
                <w:szCs w:val="18"/>
              </w:rPr>
            </w:pPr>
            <w:r w:rsidRPr="001722F7">
              <w:rPr>
                <w:rFonts w:cs="Arial"/>
                <w:sz w:val="18"/>
                <w:szCs w:val="18"/>
              </w:rPr>
              <w:t>9,945</w:t>
            </w:r>
          </w:p>
        </w:tc>
        <w:tc>
          <w:tcPr>
            <w:tcW w:w="170" w:type="dxa"/>
            <w:tcBorders>
              <w:top w:val="nil"/>
              <w:left w:val="nil"/>
              <w:bottom w:val="nil"/>
              <w:right w:val="nil"/>
            </w:tcBorders>
            <w:vAlign w:val="bottom"/>
          </w:tcPr>
          <w:p w14:paraId="44D623D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62AD662" w14:textId="77777777" w:rsidR="001722F7" w:rsidRPr="001722F7" w:rsidRDefault="001722F7" w:rsidP="001722F7">
            <w:pPr>
              <w:spacing w:before="40" w:after="40"/>
              <w:jc w:val="right"/>
              <w:rPr>
                <w:rFonts w:cs="Arial"/>
                <w:sz w:val="18"/>
                <w:szCs w:val="18"/>
              </w:rPr>
            </w:pPr>
            <w:r w:rsidRPr="001722F7">
              <w:rPr>
                <w:rFonts w:cs="Arial"/>
                <w:sz w:val="18"/>
                <w:szCs w:val="18"/>
              </w:rPr>
              <w:t>31.8</w:t>
            </w:r>
          </w:p>
        </w:tc>
      </w:tr>
      <w:tr w:rsidR="001722F7" w:rsidRPr="001722F7" w14:paraId="4D37606A" w14:textId="77777777" w:rsidTr="00A64ED1">
        <w:tc>
          <w:tcPr>
            <w:tcW w:w="2268" w:type="dxa"/>
            <w:tcBorders>
              <w:top w:val="nil"/>
              <w:left w:val="nil"/>
              <w:bottom w:val="nil"/>
              <w:right w:val="single" w:sz="18" w:space="0" w:color="002060"/>
            </w:tcBorders>
            <w:shd w:val="clear" w:color="auto" w:fill="auto"/>
            <w:vAlign w:val="center"/>
          </w:tcPr>
          <w:p w14:paraId="11A36BB6" w14:textId="77777777" w:rsidR="001722F7" w:rsidRPr="0087211A" w:rsidRDefault="001722F7" w:rsidP="001722F7">
            <w:pPr>
              <w:spacing w:before="40" w:after="40"/>
              <w:rPr>
                <w:rFonts w:cs="Arial"/>
                <w:sz w:val="18"/>
                <w:szCs w:val="18"/>
              </w:rPr>
            </w:pPr>
            <w:r w:rsidRPr="0087211A">
              <w:rPr>
                <w:rFonts w:cs="Arial"/>
                <w:sz w:val="18"/>
                <w:szCs w:val="18"/>
              </w:rPr>
              <w:t>Glen Eira C</w:t>
            </w:r>
          </w:p>
        </w:tc>
        <w:tc>
          <w:tcPr>
            <w:tcW w:w="1418" w:type="dxa"/>
            <w:tcBorders>
              <w:top w:val="nil"/>
              <w:left w:val="single" w:sz="18" w:space="0" w:color="002060"/>
              <w:bottom w:val="nil"/>
              <w:right w:val="nil"/>
            </w:tcBorders>
            <w:shd w:val="clear" w:color="auto" w:fill="auto"/>
            <w:vAlign w:val="bottom"/>
          </w:tcPr>
          <w:p w14:paraId="4567D17A" w14:textId="77777777" w:rsidR="001722F7" w:rsidRPr="001722F7" w:rsidRDefault="001722F7" w:rsidP="001722F7">
            <w:pPr>
              <w:spacing w:before="40" w:after="40"/>
              <w:jc w:val="right"/>
              <w:rPr>
                <w:rFonts w:cs="Arial"/>
                <w:sz w:val="18"/>
                <w:szCs w:val="18"/>
              </w:rPr>
            </w:pPr>
            <w:r w:rsidRPr="001722F7">
              <w:rPr>
                <w:rFonts w:cs="Arial"/>
                <w:sz w:val="18"/>
                <w:szCs w:val="18"/>
              </w:rPr>
              <w:t>12,167</w:t>
            </w:r>
          </w:p>
        </w:tc>
        <w:tc>
          <w:tcPr>
            <w:tcW w:w="1418" w:type="dxa"/>
            <w:tcBorders>
              <w:top w:val="nil"/>
              <w:left w:val="nil"/>
              <w:bottom w:val="nil"/>
              <w:right w:val="nil"/>
            </w:tcBorders>
            <w:shd w:val="clear" w:color="auto" w:fill="auto"/>
            <w:vAlign w:val="bottom"/>
          </w:tcPr>
          <w:p w14:paraId="3ADBFD2D" w14:textId="77777777" w:rsidR="001722F7" w:rsidRPr="001722F7" w:rsidRDefault="001722F7" w:rsidP="001722F7">
            <w:pPr>
              <w:spacing w:before="40" w:after="40"/>
              <w:jc w:val="right"/>
              <w:rPr>
                <w:rFonts w:cs="Arial"/>
                <w:sz w:val="18"/>
                <w:szCs w:val="18"/>
              </w:rPr>
            </w:pPr>
            <w:r w:rsidRPr="001722F7">
              <w:rPr>
                <w:rFonts w:cs="Arial"/>
                <w:sz w:val="18"/>
                <w:szCs w:val="18"/>
              </w:rPr>
              <w:t>35.0</w:t>
            </w:r>
          </w:p>
        </w:tc>
        <w:tc>
          <w:tcPr>
            <w:tcW w:w="170" w:type="dxa"/>
            <w:tcBorders>
              <w:top w:val="nil"/>
              <w:left w:val="nil"/>
              <w:bottom w:val="nil"/>
              <w:right w:val="nil"/>
            </w:tcBorders>
            <w:vAlign w:val="bottom"/>
          </w:tcPr>
          <w:p w14:paraId="248C889B"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E61734E" w14:textId="77777777" w:rsidR="001722F7" w:rsidRPr="001722F7" w:rsidRDefault="001722F7" w:rsidP="001722F7">
            <w:pPr>
              <w:spacing w:before="40" w:after="40"/>
              <w:jc w:val="right"/>
              <w:rPr>
                <w:rFonts w:cs="Arial"/>
                <w:sz w:val="18"/>
                <w:szCs w:val="18"/>
              </w:rPr>
            </w:pPr>
            <w:r w:rsidRPr="001722F7">
              <w:rPr>
                <w:rFonts w:cs="Arial"/>
                <w:sz w:val="18"/>
                <w:szCs w:val="18"/>
              </w:rPr>
              <w:t>148,846</w:t>
            </w:r>
          </w:p>
        </w:tc>
        <w:tc>
          <w:tcPr>
            <w:tcW w:w="170" w:type="dxa"/>
            <w:tcBorders>
              <w:top w:val="nil"/>
              <w:left w:val="nil"/>
              <w:bottom w:val="nil"/>
              <w:right w:val="nil"/>
            </w:tcBorders>
            <w:vAlign w:val="bottom"/>
          </w:tcPr>
          <w:p w14:paraId="3B915EB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2EC459C" w14:textId="77777777" w:rsidR="001722F7" w:rsidRPr="001722F7" w:rsidRDefault="001722F7" w:rsidP="001722F7">
            <w:pPr>
              <w:spacing w:before="40" w:after="40"/>
              <w:jc w:val="right"/>
              <w:rPr>
                <w:rFonts w:cs="Arial"/>
                <w:sz w:val="18"/>
                <w:szCs w:val="18"/>
              </w:rPr>
            </w:pPr>
            <w:r w:rsidRPr="001722F7">
              <w:rPr>
                <w:rFonts w:cs="Arial"/>
                <w:sz w:val="18"/>
                <w:szCs w:val="18"/>
              </w:rPr>
              <w:t>3.2</w:t>
            </w:r>
          </w:p>
        </w:tc>
      </w:tr>
      <w:tr w:rsidR="001722F7" w:rsidRPr="001722F7" w14:paraId="50513B68" w14:textId="77777777" w:rsidTr="00A64ED1">
        <w:tc>
          <w:tcPr>
            <w:tcW w:w="2268" w:type="dxa"/>
            <w:tcBorders>
              <w:top w:val="nil"/>
              <w:left w:val="nil"/>
              <w:bottom w:val="nil"/>
              <w:right w:val="single" w:sz="18" w:space="0" w:color="002060"/>
            </w:tcBorders>
            <w:shd w:val="clear" w:color="auto" w:fill="auto"/>
            <w:vAlign w:val="center"/>
          </w:tcPr>
          <w:p w14:paraId="607AAE2E" w14:textId="77777777" w:rsidR="001722F7" w:rsidRPr="0087211A" w:rsidRDefault="001722F7" w:rsidP="001722F7">
            <w:pPr>
              <w:spacing w:before="40" w:after="40"/>
              <w:rPr>
                <w:rFonts w:cs="Arial"/>
                <w:sz w:val="18"/>
                <w:szCs w:val="18"/>
              </w:rPr>
            </w:pPr>
            <w:r w:rsidRPr="0087211A">
              <w:rPr>
                <w:rFonts w:cs="Arial"/>
                <w:sz w:val="18"/>
                <w:szCs w:val="18"/>
              </w:rPr>
              <w:t>Glenelg S</w:t>
            </w:r>
          </w:p>
        </w:tc>
        <w:tc>
          <w:tcPr>
            <w:tcW w:w="1418" w:type="dxa"/>
            <w:tcBorders>
              <w:top w:val="nil"/>
              <w:left w:val="single" w:sz="18" w:space="0" w:color="002060"/>
              <w:bottom w:val="nil"/>
              <w:right w:val="nil"/>
            </w:tcBorders>
            <w:shd w:val="clear" w:color="auto" w:fill="auto"/>
            <w:vAlign w:val="bottom"/>
          </w:tcPr>
          <w:p w14:paraId="5D78F539" w14:textId="77777777" w:rsidR="001722F7" w:rsidRPr="001722F7" w:rsidRDefault="001722F7" w:rsidP="001722F7">
            <w:pPr>
              <w:spacing w:before="40" w:after="40"/>
              <w:jc w:val="right"/>
              <w:rPr>
                <w:rFonts w:cs="Arial"/>
                <w:sz w:val="18"/>
                <w:szCs w:val="18"/>
              </w:rPr>
            </w:pPr>
            <w:r w:rsidRPr="001722F7">
              <w:rPr>
                <w:rFonts w:cs="Arial"/>
                <w:sz w:val="18"/>
                <w:szCs w:val="18"/>
              </w:rPr>
              <w:t>2,961</w:t>
            </w:r>
          </w:p>
        </w:tc>
        <w:tc>
          <w:tcPr>
            <w:tcW w:w="1418" w:type="dxa"/>
            <w:tcBorders>
              <w:top w:val="nil"/>
              <w:left w:val="nil"/>
              <w:bottom w:val="nil"/>
              <w:right w:val="nil"/>
            </w:tcBorders>
            <w:shd w:val="clear" w:color="auto" w:fill="auto"/>
            <w:vAlign w:val="bottom"/>
          </w:tcPr>
          <w:p w14:paraId="046475BC" w14:textId="77777777" w:rsidR="001722F7" w:rsidRPr="001722F7" w:rsidRDefault="001722F7" w:rsidP="001722F7">
            <w:pPr>
              <w:spacing w:before="40" w:after="40"/>
              <w:jc w:val="right"/>
              <w:rPr>
                <w:rFonts w:cs="Arial"/>
                <w:sz w:val="18"/>
                <w:szCs w:val="18"/>
              </w:rPr>
            </w:pPr>
            <w:r w:rsidRPr="001722F7">
              <w:rPr>
                <w:rFonts w:cs="Arial"/>
                <w:sz w:val="18"/>
                <w:szCs w:val="18"/>
              </w:rPr>
              <w:t>41.5</w:t>
            </w:r>
          </w:p>
        </w:tc>
        <w:tc>
          <w:tcPr>
            <w:tcW w:w="170" w:type="dxa"/>
            <w:tcBorders>
              <w:top w:val="nil"/>
              <w:left w:val="nil"/>
              <w:bottom w:val="nil"/>
              <w:right w:val="nil"/>
            </w:tcBorders>
            <w:vAlign w:val="bottom"/>
          </w:tcPr>
          <w:p w14:paraId="1D05619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27DFC2D" w14:textId="77777777" w:rsidR="001722F7" w:rsidRPr="001722F7" w:rsidRDefault="001722F7" w:rsidP="001722F7">
            <w:pPr>
              <w:spacing w:before="40" w:after="40"/>
              <w:jc w:val="right"/>
              <w:rPr>
                <w:rFonts w:cs="Arial"/>
                <w:sz w:val="18"/>
                <w:szCs w:val="18"/>
              </w:rPr>
            </w:pPr>
            <w:r w:rsidRPr="001722F7">
              <w:rPr>
                <w:rFonts w:cs="Arial"/>
                <w:sz w:val="18"/>
                <w:szCs w:val="18"/>
              </w:rPr>
              <w:t>19,167</w:t>
            </w:r>
          </w:p>
        </w:tc>
        <w:tc>
          <w:tcPr>
            <w:tcW w:w="170" w:type="dxa"/>
            <w:tcBorders>
              <w:top w:val="nil"/>
              <w:left w:val="nil"/>
              <w:bottom w:val="nil"/>
              <w:right w:val="nil"/>
            </w:tcBorders>
            <w:vAlign w:val="bottom"/>
          </w:tcPr>
          <w:p w14:paraId="6640432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A5C41B3" w14:textId="77777777" w:rsidR="001722F7" w:rsidRPr="001722F7" w:rsidRDefault="001722F7" w:rsidP="001722F7">
            <w:pPr>
              <w:spacing w:before="40" w:after="40"/>
              <w:jc w:val="right"/>
              <w:rPr>
                <w:rFonts w:cs="Arial"/>
                <w:sz w:val="18"/>
                <w:szCs w:val="18"/>
              </w:rPr>
            </w:pPr>
            <w:r w:rsidRPr="001722F7">
              <w:rPr>
                <w:rFonts w:cs="Arial"/>
                <w:sz w:val="18"/>
                <w:szCs w:val="18"/>
              </w:rPr>
              <w:t>41.8</w:t>
            </w:r>
          </w:p>
        </w:tc>
      </w:tr>
      <w:tr w:rsidR="001722F7" w:rsidRPr="001722F7" w14:paraId="39A24A10" w14:textId="77777777" w:rsidTr="00A64ED1">
        <w:tc>
          <w:tcPr>
            <w:tcW w:w="2268" w:type="dxa"/>
            <w:tcBorders>
              <w:top w:val="nil"/>
              <w:left w:val="nil"/>
              <w:bottom w:val="nil"/>
              <w:right w:val="single" w:sz="18" w:space="0" w:color="002060"/>
            </w:tcBorders>
            <w:shd w:val="clear" w:color="auto" w:fill="auto"/>
            <w:vAlign w:val="center"/>
          </w:tcPr>
          <w:p w14:paraId="5760D447" w14:textId="77777777" w:rsidR="001722F7" w:rsidRPr="0087211A" w:rsidRDefault="001722F7" w:rsidP="001722F7">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002060"/>
              <w:bottom w:val="nil"/>
              <w:right w:val="nil"/>
            </w:tcBorders>
            <w:shd w:val="clear" w:color="auto" w:fill="auto"/>
            <w:vAlign w:val="bottom"/>
          </w:tcPr>
          <w:p w14:paraId="38BC9D48" w14:textId="77777777" w:rsidR="001722F7" w:rsidRPr="001722F7" w:rsidRDefault="001722F7" w:rsidP="001722F7">
            <w:pPr>
              <w:spacing w:before="40" w:after="40"/>
              <w:jc w:val="right"/>
              <w:rPr>
                <w:rFonts w:cs="Arial"/>
                <w:sz w:val="18"/>
                <w:szCs w:val="18"/>
              </w:rPr>
            </w:pPr>
            <w:r w:rsidRPr="001722F7">
              <w:rPr>
                <w:rFonts w:cs="Arial"/>
                <w:sz w:val="18"/>
                <w:szCs w:val="18"/>
              </w:rPr>
              <w:t>1,908</w:t>
            </w:r>
          </w:p>
        </w:tc>
        <w:tc>
          <w:tcPr>
            <w:tcW w:w="1418" w:type="dxa"/>
            <w:tcBorders>
              <w:top w:val="nil"/>
              <w:left w:val="nil"/>
              <w:bottom w:val="nil"/>
              <w:right w:val="nil"/>
            </w:tcBorders>
            <w:shd w:val="clear" w:color="auto" w:fill="auto"/>
            <w:vAlign w:val="bottom"/>
          </w:tcPr>
          <w:p w14:paraId="36EAA5CE" w14:textId="77777777" w:rsidR="001722F7" w:rsidRPr="001722F7" w:rsidRDefault="001722F7" w:rsidP="001722F7">
            <w:pPr>
              <w:spacing w:before="40" w:after="40"/>
              <w:jc w:val="right"/>
              <w:rPr>
                <w:rFonts w:cs="Arial"/>
                <w:sz w:val="18"/>
                <w:szCs w:val="18"/>
              </w:rPr>
            </w:pPr>
            <w:r w:rsidRPr="001722F7">
              <w:rPr>
                <w:rFonts w:cs="Arial"/>
                <w:sz w:val="18"/>
                <w:szCs w:val="18"/>
              </w:rPr>
              <w:t>35.8</w:t>
            </w:r>
          </w:p>
        </w:tc>
        <w:tc>
          <w:tcPr>
            <w:tcW w:w="170" w:type="dxa"/>
            <w:tcBorders>
              <w:top w:val="nil"/>
              <w:left w:val="nil"/>
              <w:bottom w:val="nil"/>
              <w:right w:val="nil"/>
            </w:tcBorders>
            <w:vAlign w:val="bottom"/>
          </w:tcPr>
          <w:p w14:paraId="62E790B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8A7EE95" w14:textId="77777777" w:rsidR="001722F7" w:rsidRPr="001722F7" w:rsidRDefault="001722F7" w:rsidP="001722F7">
            <w:pPr>
              <w:spacing w:before="40" w:after="40"/>
              <w:jc w:val="right"/>
              <w:rPr>
                <w:rFonts w:cs="Arial"/>
                <w:sz w:val="18"/>
                <w:szCs w:val="18"/>
              </w:rPr>
            </w:pPr>
            <w:r w:rsidRPr="001722F7">
              <w:rPr>
                <w:rFonts w:cs="Arial"/>
                <w:sz w:val="18"/>
                <w:szCs w:val="18"/>
              </w:rPr>
              <w:t>21,355</w:t>
            </w:r>
          </w:p>
        </w:tc>
        <w:tc>
          <w:tcPr>
            <w:tcW w:w="170" w:type="dxa"/>
            <w:tcBorders>
              <w:top w:val="nil"/>
              <w:left w:val="nil"/>
              <w:bottom w:val="nil"/>
              <w:right w:val="nil"/>
            </w:tcBorders>
            <w:vAlign w:val="bottom"/>
          </w:tcPr>
          <w:p w14:paraId="0D78C11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C956075" w14:textId="77777777" w:rsidR="001722F7" w:rsidRPr="001722F7" w:rsidRDefault="001722F7" w:rsidP="001722F7">
            <w:pPr>
              <w:spacing w:before="40" w:after="40"/>
              <w:jc w:val="right"/>
              <w:rPr>
                <w:rFonts w:cs="Arial"/>
                <w:sz w:val="18"/>
                <w:szCs w:val="18"/>
              </w:rPr>
            </w:pPr>
            <w:r w:rsidRPr="001722F7">
              <w:rPr>
                <w:rFonts w:cs="Arial"/>
                <w:sz w:val="18"/>
                <w:szCs w:val="18"/>
              </w:rPr>
              <w:t>28.4</w:t>
            </w:r>
          </w:p>
        </w:tc>
      </w:tr>
      <w:tr w:rsidR="001722F7" w:rsidRPr="001722F7" w14:paraId="37CC4408" w14:textId="77777777" w:rsidTr="00A64ED1">
        <w:tc>
          <w:tcPr>
            <w:tcW w:w="2268" w:type="dxa"/>
            <w:tcBorders>
              <w:top w:val="nil"/>
              <w:left w:val="nil"/>
              <w:bottom w:val="nil"/>
              <w:right w:val="single" w:sz="18" w:space="0" w:color="002060"/>
            </w:tcBorders>
            <w:shd w:val="clear" w:color="auto" w:fill="auto"/>
            <w:vAlign w:val="center"/>
          </w:tcPr>
          <w:p w14:paraId="22000E79" w14:textId="77777777" w:rsidR="001722F7" w:rsidRPr="0087211A" w:rsidRDefault="001722F7" w:rsidP="001722F7">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002060"/>
              <w:bottom w:val="nil"/>
              <w:right w:val="nil"/>
            </w:tcBorders>
            <w:shd w:val="clear" w:color="auto" w:fill="auto"/>
            <w:vAlign w:val="bottom"/>
          </w:tcPr>
          <w:p w14:paraId="7737F672" w14:textId="77777777" w:rsidR="001722F7" w:rsidRPr="001722F7" w:rsidRDefault="001722F7" w:rsidP="001722F7">
            <w:pPr>
              <w:spacing w:before="40" w:after="40"/>
              <w:jc w:val="right"/>
              <w:rPr>
                <w:rFonts w:cs="Arial"/>
                <w:sz w:val="18"/>
                <w:szCs w:val="18"/>
              </w:rPr>
            </w:pPr>
            <w:r w:rsidRPr="001722F7">
              <w:rPr>
                <w:rFonts w:cs="Arial"/>
                <w:sz w:val="18"/>
                <w:szCs w:val="18"/>
              </w:rPr>
              <w:t>13,953</w:t>
            </w:r>
          </w:p>
        </w:tc>
        <w:tc>
          <w:tcPr>
            <w:tcW w:w="1418" w:type="dxa"/>
            <w:tcBorders>
              <w:top w:val="nil"/>
              <w:left w:val="nil"/>
              <w:bottom w:val="nil"/>
              <w:right w:val="nil"/>
            </w:tcBorders>
            <w:shd w:val="clear" w:color="auto" w:fill="auto"/>
            <w:vAlign w:val="bottom"/>
          </w:tcPr>
          <w:p w14:paraId="38F65FFC" w14:textId="77777777" w:rsidR="001722F7" w:rsidRPr="001722F7" w:rsidRDefault="001722F7" w:rsidP="001722F7">
            <w:pPr>
              <w:spacing w:before="40" w:after="40"/>
              <w:jc w:val="right"/>
              <w:rPr>
                <w:rFonts w:cs="Arial"/>
                <w:sz w:val="18"/>
                <w:szCs w:val="18"/>
              </w:rPr>
            </w:pPr>
            <w:r w:rsidRPr="001722F7">
              <w:rPr>
                <w:rFonts w:cs="Arial"/>
                <w:sz w:val="18"/>
                <w:szCs w:val="18"/>
              </w:rPr>
              <w:t>40.4</w:t>
            </w:r>
          </w:p>
        </w:tc>
        <w:tc>
          <w:tcPr>
            <w:tcW w:w="170" w:type="dxa"/>
            <w:tcBorders>
              <w:top w:val="nil"/>
              <w:left w:val="nil"/>
              <w:bottom w:val="nil"/>
              <w:right w:val="nil"/>
            </w:tcBorders>
            <w:vAlign w:val="bottom"/>
          </w:tcPr>
          <w:p w14:paraId="5ECD280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F857A71" w14:textId="77777777" w:rsidR="001722F7" w:rsidRPr="001722F7" w:rsidRDefault="001722F7" w:rsidP="001722F7">
            <w:pPr>
              <w:spacing w:before="40" w:after="40"/>
              <w:jc w:val="right"/>
              <w:rPr>
                <w:rFonts w:cs="Arial"/>
                <w:sz w:val="18"/>
                <w:szCs w:val="18"/>
              </w:rPr>
            </w:pPr>
            <w:r w:rsidRPr="001722F7">
              <w:rPr>
                <w:rFonts w:cs="Arial"/>
                <w:sz w:val="18"/>
                <w:szCs w:val="18"/>
              </w:rPr>
              <w:t>110,562</w:t>
            </w:r>
          </w:p>
        </w:tc>
        <w:tc>
          <w:tcPr>
            <w:tcW w:w="170" w:type="dxa"/>
            <w:tcBorders>
              <w:top w:val="nil"/>
              <w:left w:val="nil"/>
              <w:bottom w:val="nil"/>
              <w:right w:val="nil"/>
            </w:tcBorders>
            <w:vAlign w:val="bottom"/>
          </w:tcPr>
          <w:p w14:paraId="3EB7427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77D2A4B" w14:textId="77777777" w:rsidR="001722F7" w:rsidRPr="001722F7" w:rsidRDefault="001722F7" w:rsidP="001722F7">
            <w:pPr>
              <w:spacing w:before="40" w:after="40"/>
              <w:jc w:val="right"/>
              <w:rPr>
                <w:rFonts w:cs="Arial"/>
                <w:sz w:val="18"/>
                <w:szCs w:val="18"/>
              </w:rPr>
            </w:pPr>
            <w:r w:rsidRPr="001722F7">
              <w:rPr>
                <w:rFonts w:cs="Arial"/>
                <w:sz w:val="18"/>
                <w:szCs w:val="18"/>
              </w:rPr>
              <w:t>24.8</w:t>
            </w:r>
          </w:p>
        </w:tc>
      </w:tr>
      <w:tr w:rsidR="001722F7" w:rsidRPr="001722F7" w14:paraId="55671E12" w14:textId="77777777" w:rsidTr="00A64ED1">
        <w:tc>
          <w:tcPr>
            <w:tcW w:w="2268" w:type="dxa"/>
            <w:tcBorders>
              <w:top w:val="nil"/>
              <w:left w:val="nil"/>
              <w:bottom w:val="nil"/>
              <w:right w:val="single" w:sz="18" w:space="0" w:color="002060"/>
            </w:tcBorders>
            <w:shd w:val="clear" w:color="auto" w:fill="auto"/>
            <w:vAlign w:val="center"/>
          </w:tcPr>
          <w:p w14:paraId="325AB701" w14:textId="77777777" w:rsidR="001722F7" w:rsidRPr="0087211A" w:rsidRDefault="001722F7" w:rsidP="001722F7">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002060"/>
              <w:bottom w:val="nil"/>
              <w:right w:val="nil"/>
            </w:tcBorders>
            <w:shd w:val="clear" w:color="auto" w:fill="auto"/>
            <w:vAlign w:val="bottom"/>
          </w:tcPr>
          <w:p w14:paraId="5D2B81DF" w14:textId="77777777" w:rsidR="001722F7" w:rsidRPr="001722F7" w:rsidRDefault="001722F7" w:rsidP="001722F7">
            <w:pPr>
              <w:spacing w:before="40" w:after="40"/>
              <w:jc w:val="right"/>
              <w:rPr>
                <w:rFonts w:cs="Arial"/>
                <w:sz w:val="18"/>
                <w:szCs w:val="18"/>
              </w:rPr>
            </w:pPr>
            <w:r w:rsidRPr="001722F7">
              <w:rPr>
                <w:rFonts w:cs="Arial"/>
                <w:sz w:val="18"/>
                <w:szCs w:val="18"/>
              </w:rPr>
              <w:t>17,453</w:t>
            </w:r>
          </w:p>
        </w:tc>
        <w:tc>
          <w:tcPr>
            <w:tcW w:w="1418" w:type="dxa"/>
            <w:tcBorders>
              <w:top w:val="nil"/>
              <w:left w:val="nil"/>
              <w:bottom w:val="nil"/>
              <w:right w:val="nil"/>
            </w:tcBorders>
            <w:shd w:val="clear" w:color="auto" w:fill="auto"/>
            <w:vAlign w:val="bottom"/>
          </w:tcPr>
          <w:p w14:paraId="6922200D" w14:textId="77777777" w:rsidR="001722F7" w:rsidRPr="001722F7" w:rsidRDefault="001722F7" w:rsidP="001722F7">
            <w:pPr>
              <w:spacing w:before="40" w:after="40"/>
              <w:jc w:val="right"/>
              <w:rPr>
                <w:rFonts w:cs="Arial"/>
                <w:sz w:val="18"/>
                <w:szCs w:val="18"/>
              </w:rPr>
            </w:pPr>
            <w:r w:rsidRPr="001722F7">
              <w:rPr>
                <w:rFonts w:cs="Arial"/>
                <w:sz w:val="18"/>
                <w:szCs w:val="18"/>
              </w:rPr>
              <w:t>40.9</w:t>
            </w:r>
          </w:p>
        </w:tc>
        <w:tc>
          <w:tcPr>
            <w:tcW w:w="170" w:type="dxa"/>
            <w:tcBorders>
              <w:top w:val="nil"/>
              <w:left w:val="nil"/>
              <w:bottom w:val="nil"/>
              <w:right w:val="nil"/>
            </w:tcBorders>
            <w:vAlign w:val="bottom"/>
          </w:tcPr>
          <w:p w14:paraId="5D347CF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1AB25AA" w14:textId="77777777" w:rsidR="001722F7" w:rsidRPr="001722F7" w:rsidRDefault="001722F7" w:rsidP="001722F7">
            <w:pPr>
              <w:spacing w:before="40" w:after="40"/>
              <w:jc w:val="right"/>
              <w:rPr>
                <w:rFonts w:cs="Arial"/>
                <w:sz w:val="18"/>
                <w:szCs w:val="18"/>
              </w:rPr>
            </w:pPr>
            <w:r w:rsidRPr="001722F7">
              <w:rPr>
                <w:rFonts w:cs="Arial"/>
                <w:sz w:val="18"/>
                <w:szCs w:val="18"/>
              </w:rPr>
              <w:t>155,650</w:t>
            </w:r>
          </w:p>
        </w:tc>
        <w:tc>
          <w:tcPr>
            <w:tcW w:w="170" w:type="dxa"/>
            <w:tcBorders>
              <w:top w:val="nil"/>
              <w:left w:val="nil"/>
              <w:bottom w:val="nil"/>
              <w:right w:val="nil"/>
            </w:tcBorders>
            <w:vAlign w:val="bottom"/>
          </w:tcPr>
          <w:p w14:paraId="5DD0AFF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9FC76D2" w14:textId="77777777" w:rsidR="001722F7" w:rsidRPr="001722F7" w:rsidRDefault="001722F7" w:rsidP="001722F7">
            <w:pPr>
              <w:spacing w:before="40" w:after="40"/>
              <w:jc w:val="right"/>
              <w:rPr>
                <w:rFonts w:cs="Arial"/>
                <w:sz w:val="18"/>
                <w:szCs w:val="18"/>
              </w:rPr>
            </w:pPr>
            <w:r w:rsidRPr="001722F7">
              <w:rPr>
                <w:rFonts w:cs="Arial"/>
                <w:sz w:val="18"/>
                <w:szCs w:val="18"/>
              </w:rPr>
              <w:t>37.0</w:t>
            </w:r>
          </w:p>
        </w:tc>
      </w:tr>
      <w:tr w:rsidR="001722F7" w:rsidRPr="001722F7" w14:paraId="7F908BE6" w14:textId="77777777" w:rsidTr="00A64ED1">
        <w:tc>
          <w:tcPr>
            <w:tcW w:w="2268" w:type="dxa"/>
            <w:tcBorders>
              <w:top w:val="nil"/>
              <w:left w:val="nil"/>
              <w:bottom w:val="nil"/>
              <w:right w:val="single" w:sz="18" w:space="0" w:color="002060"/>
            </w:tcBorders>
            <w:shd w:val="clear" w:color="auto" w:fill="auto"/>
            <w:vAlign w:val="center"/>
          </w:tcPr>
          <w:p w14:paraId="6FF972D3" w14:textId="77777777" w:rsidR="001722F7" w:rsidRPr="0087211A" w:rsidRDefault="001722F7" w:rsidP="001722F7">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002060"/>
              <w:bottom w:val="nil"/>
              <w:right w:val="nil"/>
            </w:tcBorders>
            <w:shd w:val="clear" w:color="auto" w:fill="auto"/>
            <w:vAlign w:val="bottom"/>
          </w:tcPr>
          <w:p w14:paraId="4FB70422" w14:textId="77777777" w:rsidR="001722F7" w:rsidRPr="001722F7" w:rsidRDefault="001722F7" w:rsidP="001722F7">
            <w:pPr>
              <w:spacing w:before="40" w:after="40"/>
              <w:jc w:val="right"/>
              <w:rPr>
                <w:rFonts w:cs="Arial"/>
                <w:sz w:val="18"/>
                <w:szCs w:val="18"/>
              </w:rPr>
            </w:pPr>
            <w:r w:rsidRPr="001722F7">
              <w:rPr>
                <w:rFonts w:cs="Arial"/>
                <w:sz w:val="18"/>
                <w:szCs w:val="18"/>
              </w:rPr>
              <w:t>31,163</w:t>
            </w:r>
          </w:p>
        </w:tc>
        <w:tc>
          <w:tcPr>
            <w:tcW w:w="1418" w:type="dxa"/>
            <w:tcBorders>
              <w:top w:val="nil"/>
              <w:left w:val="nil"/>
              <w:bottom w:val="nil"/>
              <w:right w:val="nil"/>
            </w:tcBorders>
            <w:shd w:val="clear" w:color="auto" w:fill="auto"/>
            <w:vAlign w:val="bottom"/>
          </w:tcPr>
          <w:p w14:paraId="3B267361" w14:textId="77777777" w:rsidR="001722F7" w:rsidRPr="001722F7" w:rsidRDefault="001722F7" w:rsidP="001722F7">
            <w:pPr>
              <w:spacing w:before="40" w:after="40"/>
              <w:jc w:val="right"/>
              <w:rPr>
                <w:rFonts w:cs="Arial"/>
                <w:sz w:val="18"/>
                <w:szCs w:val="18"/>
              </w:rPr>
            </w:pPr>
            <w:r w:rsidRPr="001722F7">
              <w:rPr>
                <w:rFonts w:cs="Arial"/>
                <w:sz w:val="18"/>
                <w:szCs w:val="18"/>
              </w:rPr>
              <w:t>42.9</w:t>
            </w:r>
          </w:p>
        </w:tc>
        <w:tc>
          <w:tcPr>
            <w:tcW w:w="170" w:type="dxa"/>
            <w:tcBorders>
              <w:top w:val="nil"/>
              <w:left w:val="nil"/>
              <w:bottom w:val="nil"/>
              <w:right w:val="nil"/>
            </w:tcBorders>
            <w:vAlign w:val="bottom"/>
          </w:tcPr>
          <w:p w14:paraId="4D2520B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464C31B" w14:textId="77777777" w:rsidR="001722F7" w:rsidRPr="001722F7" w:rsidRDefault="001722F7" w:rsidP="001722F7">
            <w:pPr>
              <w:spacing w:before="40" w:after="40"/>
              <w:jc w:val="right"/>
              <w:rPr>
                <w:rFonts w:cs="Arial"/>
                <w:sz w:val="18"/>
                <w:szCs w:val="18"/>
              </w:rPr>
            </w:pPr>
            <w:r w:rsidRPr="001722F7">
              <w:rPr>
                <w:rFonts w:cs="Arial"/>
                <w:sz w:val="18"/>
                <w:szCs w:val="18"/>
              </w:rPr>
              <w:t>235,343</w:t>
            </w:r>
          </w:p>
        </w:tc>
        <w:tc>
          <w:tcPr>
            <w:tcW w:w="170" w:type="dxa"/>
            <w:tcBorders>
              <w:top w:val="nil"/>
              <w:left w:val="nil"/>
              <w:bottom w:val="nil"/>
              <w:right w:val="nil"/>
            </w:tcBorders>
            <w:vAlign w:val="bottom"/>
          </w:tcPr>
          <w:p w14:paraId="489DA63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2FF84A5" w14:textId="77777777" w:rsidR="001722F7" w:rsidRPr="001722F7" w:rsidRDefault="001722F7" w:rsidP="001722F7">
            <w:pPr>
              <w:spacing w:before="40" w:after="40"/>
              <w:jc w:val="right"/>
              <w:rPr>
                <w:rFonts w:cs="Arial"/>
                <w:sz w:val="18"/>
                <w:szCs w:val="18"/>
              </w:rPr>
            </w:pPr>
            <w:r w:rsidRPr="001722F7">
              <w:rPr>
                <w:rFonts w:cs="Arial"/>
                <w:sz w:val="18"/>
                <w:szCs w:val="18"/>
              </w:rPr>
              <w:t>32.5</w:t>
            </w:r>
          </w:p>
        </w:tc>
      </w:tr>
      <w:tr w:rsidR="001722F7" w:rsidRPr="001722F7" w14:paraId="3E13083E" w14:textId="77777777" w:rsidTr="00A64ED1">
        <w:tc>
          <w:tcPr>
            <w:tcW w:w="2268" w:type="dxa"/>
            <w:tcBorders>
              <w:top w:val="nil"/>
              <w:left w:val="nil"/>
              <w:bottom w:val="nil"/>
              <w:right w:val="single" w:sz="18" w:space="0" w:color="002060"/>
            </w:tcBorders>
            <w:shd w:val="clear" w:color="auto" w:fill="auto"/>
            <w:vAlign w:val="center"/>
          </w:tcPr>
          <w:p w14:paraId="6753EE37" w14:textId="77777777" w:rsidR="001722F7" w:rsidRPr="0087211A" w:rsidRDefault="001722F7" w:rsidP="001722F7">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002060"/>
              <w:bottom w:val="nil"/>
              <w:right w:val="nil"/>
            </w:tcBorders>
            <w:shd w:val="clear" w:color="auto" w:fill="auto"/>
            <w:vAlign w:val="bottom"/>
          </w:tcPr>
          <w:p w14:paraId="19E690F8" w14:textId="77777777" w:rsidR="001722F7" w:rsidRPr="001722F7" w:rsidRDefault="001722F7" w:rsidP="001722F7">
            <w:pPr>
              <w:spacing w:before="40" w:after="40"/>
              <w:jc w:val="right"/>
              <w:rPr>
                <w:rFonts w:cs="Arial"/>
                <w:sz w:val="18"/>
                <w:szCs w:val="18"/>
              </w:rPr>
            </w:pPr>
            <w:r w:rsidRPr="001722F7">
              <w:rPr>
                <w:rFonts w:cs="Arial"/>
                <w:sz w:val="18"/>
                <w:szCs w:val="18"/>
              </w:rPr>
              <w:t>7,819</w:t>
            </w:r>
          </w:p>
        </w:tc>
        <w:tc>
          <w:tcPr>
            <w:tcW w:w="1418" w:type="dxa"/>
            <w:tcBorders>
              <w:top w:val="nil"/>
              <w:left w:val="nil"/>
              <w:bottom w:val="nil"/>
              <w:right w:val="nil"/>
            </w:tcBorders>
            <w:shd w:val="clear" w:color="auto" w:fill="auto"/>
            <w:vAlign w:val="bottom"/>
          </w:tcPr>
          <w:p w14:paraId="3D543D88" w14:textId="77777777" w:rsidR="001722F7" w:rsidRPr="001722F7" w:rsidRDefault="001722F7" w:rsidP="001722F7">
            <w:pPr>
              <w:spacing w:before="40" w:after="40"/>
              <w:jc w:val="right"/>
              <w:rPr>
                <w:rFonts w:cs="Arial"/>
                <w:sz w:val="18"/>
                <w:szCs w:val="18"/>
              </w:rPr>
            </w:pPr>
            <w:r w:rsidRPr="001722F7">
              <w:rPr>
                <w:rFonts w:cs="Arial"/>
                <w:sz w:val="18"/>
                <w:szCs w:val="18"/>
              </w:rPr>
              <w:t>39.9</w:t>
            </w:r>
          </w:p>
        </w:tc>
        <w:tc>
          <w:tcPr>
            <w:tcW w:w="170" w:type="dxa"/>
            <w:tcBorders>
              <w:top w:val="nil"/>
              <w:left w:val="nil"/>
              <w:bottom w:val="nil"/>
              <w:right w:val="nil"/>
            </w:tcBorders>
            <w:vAlign w:val="bottom"/>
          </w:tcPr>
          <w:p w14:paraId="63C9502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D153938" w14:textId="77777777" w:rsidR="001722F7" w:rsidRPr="001722F7" w:rsidRDefault="001722F7" w:rsidP="001722F7">
            <w:pPr>
              <w:spacing w:before="40" w:after="40"/>
              <w:jc w:val="right"/>
              <w:rPr>
                <w:rFonts w:cs="Arial"/>
                <w:sz w:val="18"/>
                <w:szCs w:val="18"/>
              </w:rPr>
            </w:pPr>
            <w:r w:rsidRPr="001722F7">
              <w:rPr>
                <w:rFonts w:cs="Arial"/>
                <w:sz w:val="18"/>
                <w:szCs w:val="18"/>
              </w:rPr>
              <w:t>63,652</w:t>
            </w:r>
          </w:p>
        </w:tc>
        <w:tc>
          <w:tcPr>
            <w:tcW w:w="170" w:type="dxa"/>
            <w:tcBorders>
              <w:top w:val="nil"/>
              <w:left w:val="nil"/>
              <w:bottom w:val="nil"/>
              <w:right w:val="nil"/>
            </w:tcBorders>
            <w:vAlign w:val="bottom"/>
          </w:tcPr>
          <w:p w14:paraId="7240EAA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F76727D" w14:textId="77777777" w:rsidR="001722F7" w:rsidRPr="001722F7" w:rsidRDefault="001722F7" w:rsidP="001722F7">
            <w:pPr>
              <w:spacing w:before="40" w:after="40"/>
              <w:jc w:val="right"/>
              <w:rPr>
                <w:rFonts w:cs="Arial"/>
                <w:sz w:val="18"/>
                <w:szCs w:val="18"/>
              </w:rPr>
            </w:pPr>
            <w:r w:rsidRPr="001722F7">
              <w:rPr>
                <w:rFonts w:cs="Arial"/>
                <w:sz w:val="18"/>
                <w:szCs w:val="18"/>
              </w:rPr>
              <w:t>31.1</w:t>
            </w:r>
          </w:p>
        </w:tc>
      </w:tr>
      <w:tr w:rsidR="001722F7" w:rsidRPr="001722F7" w14:paraId="372E1DB1" w14:textId="77777777" w:rsidTr="00A64ED1">
        <w:tc>
          <w:tcPr>
            <w:tcW w:w="2268" w:type="dxa"/>
            <w:tcBorders>
              <w:top w:val="nil"/>
              <w:left w:val="nil"/>
              <w:bottom w:val="nil"/>
              <w:right w:val="single" w:sz="18" w:space="0" w:color="002060"/>
            </w:tcBorders>
            <w:shd w:val="clear" w:color="auto" w:fill="auto"/>
            <w:vAlign w:val="center"/>
          </w:tcPr>
          <w:p w14:paraId="7B2FFC66" w14:textId="77777777" w:rsidR="001722F7" w:rsidRPr="0087211A" w:rsidRDefault="001722F7" w:rsidP="001722F7">
            <w:pPr>
              <w:spacing w:before="40" w:after="40"/>
              <w:rPr>
                <w:rFonts w:cs="Arial"/>
                <w:sz w:val="18"/>
                <w:szCs w:val="18"/>
              </w:rPr>
            </w:pPr>
            <w:r w:rsidRPr="0087211A">
              <w:rPr>
                <w:rFonts w:cs="Arial"/>
                <w:sz w:val="18"/>
                <w:szCs w:val="18"/>
              </w:rPr>
              <w:t>Hepburn S</w:t>
            </w:r>
          </w:p>
        </w:tc>
        <w:tc>
          <w:tcPr>
            <w:tcW w:w="1418" w:type="dxa"/>
            <w:tcBorders>
              <w:top w:val="nil"/>
              <w:left w:val="single" w:sz="18" w:space="0" w:color="002060"/>
              <w:bottom w:val="nil"/>
              <w:right w:val="nil"/>
            </w:tcBorders>
            <w:shd w:val="clear" w:color="auto" w:fill="auto"/>
            <w:vAlign w:val="bottom"/>
          </w:tcPr>
          <w:p w14:paraId="7AF2D900" w14:textId="77777777" w:rsidR="001722F7" w:rsidRPr="001722F7" w:rsidRDefault="001722F7" w:rsidP="001722F7">
            <w:pPr>
              <w:spacing w:before="40" w:after="40"/>
              <w:jc w:val="right"/>
              <w:rPr>
                <w:rFonts w:cs="Arial"/>
                <w:sz w:val="18"/>
                <w:szCs w:val="18"/>
              </w:rPr>
            </w:pPr>
            <w:r w:rsidRPr="001722F7">
              <w:rPr>
                <w:rFonts w:cs="Arial"/>
                <w:sz w:val="18"/>
                <w:szCs w:val="18"/>
              </w:rPr>
              <w:t>2,490</w:t>
            </w:r>
          </w:p>
        </w:tc>
        <w:tc>
          <w:tcPr>
            <w:tcW w:w="1418" w:type="dxa"/>
            <w:tcBorders>
              <w:top w:val="nil"/>
              <w:left w:val="nil"/>
              <w:bottom w:val="nil"/>
              <w:right w:val="nil"/>
            </w:tcBorders>
            <w:shd w:val="clear" w:color="auto" w:fill="auto"/>
            <w:vAlign w:val="bottom"/>
          </w:tcPr>
          <w:p w14:paraId="517BD042" w14:textId="77777777" w:rsidR="001722F7" w:rsidRPr="001722F7" w:rsidRDefault="001722F7" w:rsidP="001722F7">
            <w:pPr>
              <w:spacing w:before="40" w:after="40"/>
              <w:jc w:val="right"/>
              <w:rPr>
                <w:rFonts w:cs="Arial"/>
                <w:sz w:val="18"/>
                <w:szCs w:val="18"/>
              </w:rPr>
            </w:pPr>
            <w:r w:rsidRPr="001722F7">
              <w:rPr>
                <w:rFonts w:cs="Arial"/>
                <w:sz w:val="18"/>
                <w:szCs w:val="18"/>
              </w:rPr>
              <w:t>41.8</w:t>
            </w:r>
          </w:p>
        </w:tc>
        <w:tc>
          <w:tcPr>
            <w:tcW w:w="170" w:type="dxa"/>
            <w:tcBorders>
              <w:top w:val="nil"/>
              <w:left w:val="nil"/>
              <w:bottom w:val="nil"/>
              <w:right w:val="nil"/>
            </w:tcBorders>
            <w:vAlign w:val="bottom"/>
          </w:tcPr>
          <w:p w14:paraId="15F1462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41DE9C9" w14:textId="77777777" w:rsidR="001722F7" w:rsidRPr="001722F7" w:rsidRDefault="001722F7" w:rsidP="001722F7">
            <w:pPr>
              <w:spacing w:before="40" w:after="40"/>
              <w:jc w:val="right"/>
              <w:rPr>
                <w:rFonts w:cs="Arial"/>
                <w:sz w:val="18"/>
                <w:szCs w:val="18"/>
              </w:rPr>
            </w:pPr>
            <w:r w:rsidRPr="001722F7">
              <w:rPr>
                <w:rFonts w:cs="Arial"/>
                <w:sz w:val="18"/>
                <w:szCs w:val="18"/>
              </w:rPr>
              <w:t>15,017</w:t>
            </w:r>
          </w:p>
        </w:tc>
        <w:tc>
          <w:tcPr>
            <w:tcW w:w="170" w:type="dxa"/>
            <w:tcBorders>
              <w:top w:val="nil"/>
              <w:left w:val="nil"/>
              <w:bottom w:val="nil"/>
              <w:right w:val="nil"/>
            </w:tcBorders>
            <w:vAlign w:val="bottom"/>
          </w:tcPr>
          <w:p w14:paraId="6A9EC21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78A13FF" w14:textId="77777777" w:rsidR="001722F7" w:rsidRPr="001722F7" w:rsidRDefault="001722F7" w:rsidP="001722F7">
            <w:pPr>
              <w:spacing w:before="40" w:after="40"/>
              <w:jc w:val="right"/>
              <w:rPr>
                <w:rFonts w:cs="Arial"/>
                <w:sz w:val="18"/>
                <w:szCs w:val="18"/>
              </w:rPr>
            </w:pPr>
            <w:r w:rsidRPr="001722F7">
              <w:rPr>
                <w:rFonts w:cs="Arial"/>
                <w:sz w:val="18"/>
                <w:szCs w:val="18"/>
              </w:rPr>
              <w:t>39.4</w:t>
            </w:r>
          </w:p>
        </w:tc>
      </w:tr>
      <w:tr w:rsidR="001722F7" w:rsidRPr="001722F7" w14:paraId="79EAD1D6" w14:textId="77777777" w:rsidTr="00A64ED1">
        <w:tc>
          <w:tcPr>
            <w:tcW w:w="2268" w:type="dxa"/>
            <w:tcBorders>
              <w:top w:val="nil"/>
              <w:left w:val="nil"/>
              <w:bottom w:val="nil"/>
              <w:right w:val="single" w:sz="18" w:space="0" w:color="002060"/>
            </w:tcBorders>
            <w:shd w:val="clear" w:color="auto" w:fill="auto"/>
            <w:vAlign w:val="center"/>
          </w:tcPr>
          <w:p w14:paraId="7F35D308" w14:textId="77777777" w:rsidR="001722F7" w:rsidRPr="0087211A" w:rsidRDefault="001722F7" w:rsidP="001722F7">
            <w:pPr>
              <w:spacing w:before="40" w:after="40"/>
              <w:rPr>
                <w:rFonts w:cs="Arial"/>
                <w:sz w:val="18"/>
                <w:szCs w:val="18"/>
              </w:rPr>
            </w:pPr>
            <w:r w:rsidRPr="0087211A">
              <w:rPr>
                <w:rFonts w:cs="Arial"/>
                <w:sz w:val="18"/>
                <w:szCs w:val="18"/>
              </w:rPr>
              <w:t>Hindmarsh S</w:t>
            </w:r>
          </w:p>
        </w:tc>
        <w:tc>
          <w:tcPr>
            <w:tcW w:w="1418" w:type="dxa"/>
            <w:tcBorders>
              <w:top w:val="nil"/>
              <w:left w:val="single" w:sz="18" w:space="0" w:color="002060"/>
              <w:bottom w:val="nil"/>
              <w:right w:val="nil"/>
            </w:tcBorders>
            <w:shd w:val="clear" w:color="auto" w:fill="auto"/>
            <w:vAlign w:val="bottom"/>
          </w:tcPr>
          <w:p w14:paraId="4EEDE1E7" w14:textId="77777777" w:rsidR="001722F7" w:rsidRPr="001722F7" w:rsidRDefault="001722F7" w:rsidP="001722F7">
            <w:pPr>
              <w:spacing w:before="40" w:after="40"/>
              <w:jc w:val="right"/>
              <w:rPr>
                <w:rFonts w:cs="Arial"/>
                <w:sz w:val="18"/>
                <w:szCs w:val="18"/>
              </w:rPr>
            </w:pPr>
            <w:r w:rsidRPr="001722F7">
              <w:rPr>
                <w:rFonts w:cs="Arial"/>
                <w:sz w:val="18"/>
                <w:szCs w:val="18"/>
              </w:rPr>
              <w:t>1,013</w:t>
            </w:r>
          </w:p>
        </w:tc>
        <w:tc>
          <w:tcPr>
            <w:tcW w:w="1418" w:type="dxa"/>
            <w:tcBorders>
              <w:top w:val="nil"/>
              <w:left w:val="nil"/>
              <w:bottom w:val="nil"/>
              <w:right w:val="nil"/>
            </w:tcBorders>
            <w:shd w:val="clear" w:color="auto" w:fill="auto"/>
            <w:vAlign w:val="bottom"/>
          </w:tcPr>
          <w:p w14:paraId="17002879" w14:textId="77777777" w:rsidR="001722F7" w:rsidRPr="001722F7" w:rsidRDefault="001722F7" w:rsidP="001722F7">
            <w:pPr>
              <w:spacing w:before="40" w:after="40"/>
              <w:jc w:val="right"/>
              <w:rPr>
                <w:rFonts w:cs="Arial"/>
                <w:sz w:val="18"/>
                <w:szCs w:val="18"/>
              </w:rPr>
            </w:pPr>
            <w:r w:rsidRPr="001722F7">
              <w:rPr>
                <w:rFonts w:cs="Arial"/>
                <w:sz w:val="18"/>
                <w:szCs w:val="18"/>
              </w:rPr>
              <w:t>44.2</w:t>
            </w:r>
          </w:p>
        </w:tc>
        <w:tc>
          <w:tcPr>
            <w:tcW w:w="170" w:type="dxa"/>
            <w:tcBorders>
              <w:top w:val="nil"/>
              <w:left w:val="nil"/>
              <w:bottom w:val="nil"/>
              <w:right w:val="nil"/>
            </w:tcBorders>
            <w:vAlign w:val="bottom"/>
          </w:tcPr>
          <w:p w14:paraId="7C1D5D5B"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D935D21" w14:textId="77777777" w:rsidR="001722F7" w:rsidRPr="001722F7" w:rsidRDefault="001722F7" w:rsidP="001722F7">
            <w:pPr>
              <w:spacing w:before="40" w:after="40"/>
              <w:jc w:val="right"/>
              <w:rPr>
                <w:rFonts w:cs="Arial"/>
                <w:sz w:val="18"/>
                <w:szCs w:val="18"/>
              </w:rPr>
            </w:pPr>
            <w:r w:rsidRPr="001722F7">
              <w:rPr>
                <w:rFonts w:cs="Arial"/>
                <w:sz w:val="18"/>
                <w:szCs w:val="18"/>
              </w:rPr>
              <w:t>5,446</w:t>
            </w:r>
          </w:p>
        </w:tc>
        <w:tc>
          <w:tcPr>
            <w:tcW w:w="170" w:type="dxa"/>
            <w:tcBorders>
              <w:top w:val="nil"/>
              <w:left w:val="nil"/>
              <w:bottom w:val="nil"/>
              <w:right w:val="nil"/>
            </w:tcBorders>
            <w:vAlign w:val="bottom"/>
          </w:tcPr>
          <w:p w14:paraId="6968723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6F2566F" w14:textId="77777777" w:rsidR="001722F7" w:rsidRPr="001722F7" w:rsidRDefault="001722F7" w:rsidP="001722F7">
            <w:pPr>
              <w:spacing w:before="40" w:after="40"/>
              <w:jc w:val="right"/>
              <w:rPr>
                <w:rFonts w:cs="Arial"/>
                <w:sz w:val="18"/>
                <w:szCs w:val="18"/>
              </w:rPr>
            </w:pPr>
            <w:r w:rsidRPr="001722F7">
              <w:rPr>
                <w:rFonts w:cs="Arial"/>
                <w:sz w:val="18"/>
                <w:szCs w:val="18"/>
              </w:rPr>
              <w:t>19.4</w:t>
            </w:r>
          </w:p>
        </w:tc>
      </w:tr>
      <w:tr w:rsidR="001722F7" w:rsidRPr="001722F7" w14:paraId="7F2C7168" w14:textId="77777777" w:rsidTr="00A64ED1">
        <w:tc>
          <w:tcPr>
            <w:tcW w:w="2268" w:type="dxa"/>
            <w:tcBorders>
              <w:top w:val="nil"/>
              <w:left w:val="nil"/>
              <w:bottom w:val="nil"/>
              <w:right w:val="single" w:sz="18" w:space="0" w:color="002060"/>
            </w:tcBorders>
            <w:shd w:val="clear" w:color="auto" w:fill="auto"/>
            <w:vAlign w:val="center"/>
          </w:tcPr>
          <w:p w14:paraId="40810610" w14:textId="77777777" w:rsidR="001722F7" w:rsidRPr="0087211A" w:rsidRDefault="001722F7" w:rsidP="001722F7">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002060"/>
              <w:bottom w:val="nil"/>
              <w:right w:val="nil"/>
            </w:tcBorders>
            <w:shd w:val="clear" w:color="auto" w:fill="auto"/>
            <w:vAlign w:val="bottom"/>
          </w:tcPr>
          <w:p w14:paraId="30D26F73" w14:textId="77777777" w:rsidR="001722F7" w:rsidRPr="001722F7" w:rsidRDefault="001722F7" w:rsidP="001722F7">
            <w:pPr>
              <w:spacing w:before="40" w:after="40"/>
              <w:jc w:val="right"/>
              <w:rPr>
                <w:rFonts w:cs="Arial"/>
                <w:sz w:val="18"/>
                <w:szCs w:val="18"/>
              </w:rPr>
            </w:pPr>
            <w:r w:rsidRPr="001722F7">
              <w:rPr>
                <w:rFonts w:cs="Arial"/>
                <w:sz w:val="18"/>
                <w:szCs w:val="18"/>
              </w:rPr>
              <w:t>9,602</w:t>
            </w:r>
          </w:p>
        </w:tc>
        <w:tc>
          <w:tcPr>
            <w:tcW w:w="1418" w:type="dxa"/>
            <w:tcBorders>
              <w:top w:val="nil"/>
              <w:left w:val="nil"/>
              <w:bottom w:val="nil"/>
              <w:right w:val="nil"/>
            </w:tcBorders>
            <w:shd w:val="clear" w:color="auto" w:fill="auto"/>
            <w:vAlign w:val="bottom"/>
          </w:tcPr>
          <w:p w14:paraId="140A6E3D" w14:textId="77777777" w:rsidR="001722F7" w:rsidRPr="001722F7" w:rsidRDefault="001722F7" w:rsidP="001722F7">
            <w:pPr>
              <w:spacing w:before="40" w:after="40"/>
              <w:jc w:val="right"/>
              <w:rPr>
                <w:rFonts w:cs="Arial"/>
                <w:sz w:val="18"/>
                <w:szCs w:val="18"/>
              </w:rPr>
            </w:pPr>
            <w:r w:rsidRPr="001722F7">
              <w:rPr>
                <w:rFonts w:cs="Arial"/>
                <w:sz w:val="18"/>
                <w:szCs w:val="18"/>
              </w:rPr>
              <w:t>41.0</w:t>
            </w:r>
          </w:p>
        </w:tc>
        <w:tc>
          <w:tcPr>
            <w:tcW w:w="170" w:type="dxa"/>
            <w:tcBorders>
              <w:top w:val="nil"/>
              <w:left w:val="nil"/>
              <w:bottom w:val="nil"/>
              <w:right w:val="nil"/>
            </w:tcBorders>
            <w:vAlign w:val="bottom"/>
          </w:tcPr>
          <w:p w14:paraId="6F33DD5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3C05CBB" w14:textId="77777777" w:rsidR="001722F7" w:rsidRPr="001722F7" w:rsidRDefault="001722F7" w:rsidP="001722F7">
            <w:pPr>
              <w:spacing w:before="40" w:after="40"/>
              <w:jc w:val="right"/>
              <w:rPr>
                <w:rFonts w:cs="Arial"/>
                <w:sz w:val="18"/>
                <w:szCs w:val="18"/>
              </w:rPr>
            </w:pPr>
            <w:r w:rsidRPr="001722F7">
              <w:rPr>
                <w:rFonts w:cs="Arial"/>
                <w:sz w:val="18"/>
                <w:szCs w:val="18"/>
              </w:rPr>
              <w:t>95,046</w:t>
            </w:r>
          </w:p>
        </w:tc>
        <w:tc>
          <w:tcPr>
            <w:tcW w:w="170" w:type="dxa"/>
            <w:tcBorders>
              <w:top w:val="nil"/>
              <w:left w:val="nil"/>
              <w:bottom w:val="nil"/>
              <w:right w:val="nil"/>
            </w:tcBorders>
            <w:vAlign w:val="bottom"/>
          </w:tcPr>
          <w:p w14:paraId="75B235E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0CA625D" w14:textId="77777777" w:rsidR="001722F7" w:rsidRPr="001722F7" w:rsidRDefault="001722F7" w:rsidP="001722F7">
            <w:pPr>
              <w:spacing w:before="40" w:after="40"/>
              <w:jc w:val="right"/>
              <w:rPr>
                <w:rFonts w:cs="Arial"/>
                <w:sz w:val="18"/>
                <w:szCs w:val="18"/>
              </w:rPr>
            </w:pPr>
            <w:r w:rsidRPr="001722F7">
              <w:rPr>
                <w:rFonts w:cs="Arial"/>
                <w:sz w:val="18"/>
                <w:szCs w:val="18"/>
              </w:rPr>
              <w:t>23.8</w:t>
            </w:r>
          </w:p>
        </w:tc>
      </w:tr>
      <w:tr w:rsidR="001722F7" w:rsidRPr="001722F7" w14:paraId="5BDF676F" w14:textId="77777777" w:rsidTr="00A64ED1">
        <w:tc>
          <w:tcPr>
            <w:tcW w:w="2268" w:type="dxa"/>
            <w:tcBorders>
              <w:top w:val="nil"/>
              <w:left w:val="nil"/>
              <w:bottom w:val="nil"/>
              <w:right w:val="single" w:sz="18" w:space="0" w:color="002060"/>
            </w:tcBorders>
            <w:shd w:val="clear" w:color="auto" w:fill="auto"/>
            <w:vAlign w:val="center"/>
          </w:tcPr>
          <w:p w14:paraId="6707AB00" w14:textId="77777777" w:rsidR="001722F7" w:rsidRPr="0087211A" w:rsidRDefault="001722F7" w:rsidP="001722F7">
            <w:pPr>
              <w:spacing w:before="40" w:after="40"/>
              <w:rPr>
                <w:rFonts w:cs="Arial"/>
                <w:sz w:val="18"/>
                <w:szCs w:val="18"/>
              </w:rPr>
            </w:pPr>
            <w:r w:rsidRPr="0087211A">
              <w:rPr>
                <w:rFonts w:cs="Arial"/>
                <w:sz w:val="18"/>
                <w:szCs w:val="18"/>
              </w:rPr>
              <w:t>Horsham RC</w:t>
            </w:r>
          </w:p>
        </w:tc>
        <w:tc>
          <w:tcPr>
            <w:tcW w:w="1418" w:type="dxa"/>
            <w:tcBorders>
              <w:top w:val="nil"/>
              <w:left w:val="single" w:sz="18" w:space="0" w:color="002060"/>
              <w:bottom w:val="nil"/>
              <w:right w:val="nil"/>
            </w:tcBorders>
            <w:shd w:val="clear" w:color="auto" w:fill="auto"/>
            <w:vAlign w:val="bottom"/>
          </w:tcPr>
          <w:p w14:paraId="2C380188" w14:textId="77777777" w:rsidR="001722F7" w:rsidRPr="001722F7" w:rsidRDefault="001722F7" w:rsidP="001722F7">
            <w:pPr>
              <w:spacing w:before="40" w:after="40"/>
              <w:jc w:val="right"/>
              <w:rPr>
                <w:rFonts w:cs="Arial"/>
                <w:sz w:val="18"/>
                <w:szCs w:val="18"/>
              </w:rPr>
            </w:pPr>
            <w:r w:rsidRPr="001722F7">
              <w:rPr>
                <w:rFonts w:cs="Arial"/>
                <w:sz w:val="18"/>
                <w:szCs w:val="18"/>
              </w:rPr>
              <w:t>2,692</w:t>
            </w:r>
          </w:p>
        </w:tc>
        <w:tc>
          <w:tcPr>
            <w:tcW w:w="1418" w:type="dxa"/>
            <w:tcBorders>
              <w:top w:val="nil"/>
              <w:left w:val="nil"/>
              <w:bottom w:val="nil"/>
              <w:right w:val="nil"/>
            </w:tcBorders>
            <w:shd w:val="clear" w:color="auto" w:fill="auto"/>
            <w:vAlign w:val="bottom"/>
          </w:tcPr>
          <w:p w14:paraId="7B9F92C6" w14:textId="77777777" w:rsidR="001722F7" w:rsidRPr="001722F7" w:rsidRDefault="001722F7" w:rsidP="001722F7">
            <w:pPr>
              <w:spacing w:before="40" w:after="40"/>
              <w:jc w:val="right"/>
              <w:rPr>
                <w:rFonts w:cs="Arial"/>
                <w:sz w:val="18"/>
                <w:szCs w:val="18"/>
              </w:rPr>
            </w:pPr>
            <w:r w:rsidRPr="001722F7">
              <w:rPr>
                <w:rFonts w:cs="Arial"/>
                <w:sz w:val="18"/>
                <w:szCs w:val="18"/>
              </w:rPr>
              <w:t>41.8</w:t>
            </w:r>
          </w:p>
        </w:tc>
        <w:tc>
          <w:tcPr>
            <w:tcW w:w="170" w:type="dxa"/>
            <w:tcBorders>
              <w:top w:val="nil"/>
              <w:left w:val="nil"/>
              <w:bottom w:val="nil"/>
              <w:right w:val="nil"/>
            </w:tcBorders>
            <w:vAlign w:val="bottom"/>
          </w:tcPr>
          <w:p w14:paraId="33CEA400"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9766766" w14:textId="77777777" w:rsidR="001722F7" w:rsidRPr="001722F7" w:rsidRDefault="001722F7" w:rsidP="001722F7">
            <w:pPr>
              <w:spacing w:before="40" w:after="40"/>
              <w:jc w:val="right"/>
              <w:rPr>
                <w:rFonts w:cs="Arial"/>
                <w:sz w:val="18"/>
                <w:szCs w:val="18"/>
              </w:rPr>
            </w:pPr>
            <w:r w:rsidRPr="001722F7">
              <w:rPr>
                <w:rFonts w:cs="Arial"/>
                <w:sz w:val="18"/>
                <w:szCs w:val="18"/>
              </w:rPr>
              <w:t>19,801</w:t>
            </w:r>
          </w:p>
        </w:tc>
        <w:tc>
          <w:tcPr>
            <w:tcW w:w="170" w:type="dxa"/>
            <w:tcBorders>
              <w:top w:val="nil"/>
              <w:left w:val="nil"/>
              <w:bottom w:val="nil"/>
              <w:right w:val="nil"/>
            </w:tcBorders>
            <w:vAlign w:val="bottom"/>
          </w:tcPr>
          <w:p w14:paraId="6E696DE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DA9F315" w14:textId="77777777" w:rsidR="001722F7" w:rsidRPr="001722F7" w:rsidRDefault="001722F7" w:rsidP="001722F7">
            <w:pPr>
              <w:spacing w:before="40" w:after="40"/>
              <w:jc w:val="right"/>
              <w:rPr>
                <w:rFonts w:cs="Arial"/>
                <w:sz w:val="18"/>
                <w:szCs w:val="18"/>
              </w:rPr>
            </w:pPr>
            <w:r w:rsidRPr="001722F7">
              <w:rPr>
                <w:rFonts w:cs="Arial"/>
                <w:sz w:val="18"/>
                <w:szCs w:val="18"/>
              </w:rPr>
              <w:t>24.7</w:t>
            </w:r>
          </w:p>
        </w:tc>
      </w:tr>
      <w:tr w:rsidR="001722F7" w:rsidRPr="001722F7" w14:paraId="039A9D25" w14:textId="77777777" w:rsidTr="00A64ED1">
        <w:tc>
          <w:tcPr>
            <w:tcW w:w="2268" w:type="dxa"/>
            <w:tcBorders>
              <w:top w:val="nil"/>
              <w:left w:val="nil"/>
              <w:bottom w:val="nil"/>
              <w:right w:val="single" w:sz="18" w:space="0" w:color="002060"/>
            </w:tcBorders>
            <w:shd w:val="clear" w:color="auto" w:fill="auto"/>
            <w:vAlign w:val="center"/>
          </w:tcPr>
          <w:p w14:paraId="2490025D" w14:textId="77777777" w:rsidR="001722F7" w:rsidRPr="0087211A" w:rsidRDefault="001722F7" w:rsidP="001722F7">
            <w:pPr>
              <w:spacing w:before="40" w:after="40"/>
              <w:rPr>
                <w:rFonts w:cs="Arial"/>
                <w:sz w:val="18"/>
                <w:szCs w:val="18"/>
              </w:rPr>
            </w:pPr>
            <w:r w:rsidRPr="0087211A">
              <w:rPr>
                <w:rFonts w:cs="Arial"/>
                <w:sz w:val="18"/>
                <w:szCs w:val="18"/>
              </w:rPr>
              <w:t>Hume C</w:t>
            </w:r>
          </w:p>
        </w:tc>
        <w:tc>
          <w:tcPr>
            <w:tcW w:w="1418" w:type="dxa"/>
            <w:tcBorders>
              <w:top w:val="nil"/>
              <w:left w:val="single" w:sz="18" w:space="0" w:color="002060"/>
              <w:bottom w:val="nil"/>
              <w:right w:val="nil"/>
            </w:tcBorders>
            <w:shd w:val="clear" w:color="auto" w:fill="auto"/>
            <w:vAlign w:val="bottom"/>
          </w:tcPr>
          <w:p w14:paraId="43B778FC" w14:textId="77777777" w:rsidR="001722F7" w:rsidRPr="001722F7" w:rsidRDefault="001722F7" w:rsidP="001722F7">
            <w:pPr>
              <w:spacing w:before="40" w:after="40"/>
              <w:jc w:val="right"/>
              <w:rPr>
                <w:rFonts w:cs="Arial"/>
                <w:sz w:val="18"/>
                <w:szCs w:val="18"/>
              </w:rPr>
            </w:pPr>
            <w:r w:rsidRPr="001722F7">
              <w:rPr>
                <w:rFonts w:cs="Arial"/>
                <w:sz w:val="18"/>
                <w:szCs w:val="18"/>
              </w:rPr>
              <w:t>16,098</w:t>
            </w:r>
          </w:p>
        </w:tc>
        <w:tc>
          <w:tcPr>
            <w:tcW w:w="1418" w:type="dxa"/>
            <w:tcBorders>
              <w:top w:val="nil"/>
              <w:left w:val="nil"/>
              <w:bottom w:val="nil"/>
              <w:right w:val="nil"/>
            </w:tcBorders>
            <w:shd w:val="clear" w:color="auto" w:fill="auto"/>
            <w:vAlign w:val="bottom"/>
          </w:tcPr>
          <w:p w14:paraId="70A93529" w14:textId="77777777" w:rsidR="001722F7" w:rsidRPr="001722F7" w:rsidRDefault="001722F7" w:rsidP="001722F7">
            <w:pPr>
              <w:spacing w:before="40" w:after="40"/>
              <w:jc w:val="right"/>
              <w:rPr>
                <w:rFonts w:cs="Arial"/>
                <w:sz w:val="18"/>
                <w:szCs w:val="18"/>
              </w:rPr>
            </w:pPr>
            <w:r w:rsidRPr="001722F7">
              <w:rPr>
                <w:rFonts w:cs="Arial"/>
                <w:sz w:val="18"/>
                <w:szCs w:val="18"/>
              </w:rPr>
              <w:t>33.9</w:t>
            </w:r>
          </w:p>
        </w:tc>
        <w:tc>
          <w:tcPr>
            <w:tcW w:w="170" w:type="dxa"/>
            <w:tcBorders>
              <w:top w:val="nil"/>
              <w:left w:val="nil"/>
              <w:bottom w:val="nil"/>
              <w:right w:val="nil"/>
            </w:tcBorders>
            <w:vAlign w:val="bottom"/>
          </w:tcPr>
          <w:p w14:paraId="2669490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0235102" w14:textId="77777777" w:rsidR="001722F7" w:rsidRPr="001722F7" w:rsidRDefault="001722F7" w:rsidP="001722F7">
            <w:pPr>
              <w:spacing w:before="40" w:after="40"/>
              <w:jc w:val="right"/>
              <w:rPr>
                <w:rFonts w:cs="Arial"/>
                <w:sz w:val="18"/>
                <w:szCs w:val="18"/>
              </w:rPr>
            </w:pPr>
            <w:r w:rsidRPr="001722F7">
              <w:rPr>
                <w:rFonts w:cs="Arial"/>
                <w:sz w:val="18"/>
                <w:szCs w:val="18"/>
              </w:rPr>
              <w:t>201,304</w:t>
            </w:r>
          </w:p>
        </w:tc>
        <w:tc>
          <w:tcPr>
            <w:tcW w:w="170" w:type="dxa"/>
            <w:tcBorders>
              <w:top w:val="nil"/>
              <w:left w:val="nil"/>
              <w:bottom w:val="nil"/>
              <w:right w:val="nil"/>
            </w:tcBorders>
            <w:vAlign w:val="bottom"/>
          </w:tcPr>
          <w:p w14:paraId="55E78DC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F379D4F" w14:textId="77777777" w:rsidR="001722F7" w:rsidRPr="001722F7" w:rsidRDefault="001722F7" w:rsidP="001722F7">
            <w:pPr>
              <w:spacing w:before="40" w:after="40"/>
              <w:jc w:val="right"/>
              <w:rPr>
                <w:rFonts w:cs="Arial"/>
                <w:sz w:val="18"/>
                <w:szCs w:val="18"/>
              </w:rPr>
            </w:pPr>
            <w:r w:rsidRPr="001722F7">
              <w:rPr>
                <w:rFonts w:cs="Arial"/>
                <w:sz w:val="18"/>
                <w:szCs w:val="18"/>
              </w:rPr>
              <w:t>22.8</w:t>
            </w:r>
          </w:p>
        </w:tc>
      </w:tr>
      <w:tr w:rsidR="001722F7" w:rsidRPr="001722F7" w14:paraId="6457AED6" w14:textId="77777777" w:rsidTr="00A64ED1">
        <w:tc>
          <w:tcPr>
            <w:tcW w:w="2268" w:type="dxa"/>
            <w:tcBorders>
              <w:top w:val="nil"/>
              <w:left w:val="nil"/>
              <w:bottom w:val="nil"/>
              <w:right w:val="single" w:sz="18" w:space="0" w:color="002060"/>
            </w:tcBorders>
            <w:shd w:val="clear" w:color="auto" w:fill="auto"/>
            <w:vAlign w:val="center"/>
          </w:tcPr>
          <w:p w14:paraId="5D8B45D1" w14:textId="77777777" w:rsidR="001722F7" w:rsidRPr="0087211A" w:rsidRDefault="001722F7" w:rsidP="001722F7">
            <w:pPr>
              <w:spacing w:before="40" w:after="40"/>
              <w:rPr>
                <w:rFonts w:cs="Arial"/>
                <w:sz w:val="18"/>
                <w:szCs w:val="18"/>
              </w:rPr>
            </w:pPr>
            <w:r w:rsidRPr="0087211A">
              <w:rPr>
                <w:rFonts w:cs="Arial"/>
                <w:sz w:val="18"/>
                <w:szCs w:val="18"/>
              </w:rPr>
              <w:t>Indigo S</w:t>
            </w:r>
          </w:p>
        </w:tc>
        <w:tc>
          <w:tcPr>
            <w:tcW w:w="1418" w:type="dxa"/>
            <w:tcBorders>
              <w:top w:val="nil"/>
              <w:left w:val="single" w:sz="18" w:space="0" w:color="002060"/>
              <w:bottom w:val="nil"/>
              <w:right w:val="nil"/>
            </w:tcBorders>
            <w:shd w:val="clear" w:color="auto" w:fill="auto"/>
            <w:vAlign w:val="bottom"/>
          </w:tcPr>
          <w:p w14:paraId="430257AA" w14:textId="77777777" w:rsidR="001722F7" w:rsidRPr="001722F7" w:rsidRDefault="001722F7" w:rsidP="001722F7">
            <w:pPr>
              <w:spacing w:before="40" w:after="40"/>
              <w:jc w:val="right"/>
              <w:rPr>
                <w:rFonts w:cs="Arial"/>
                <w:sz w:val="18"/>
                <w:szCs w:val="18"/>
              </w:rPr>
            </w:pPr>
            <w:r w:rsidRPr="001722F7">
              <w:rPr>
                <w:rFonts w:cs="Arial"/>
                <w:sz w:val="18"/>
                <w:szCs w:val="18"/>
              </w:rPr>
              <w:t>2,215</w:t>
            </w:r>
          </w:p>
        </w:tc>
        <w:tc>
          <w:tcPr>
            <w:tcW w:w="1418" w:type="dxa"/>
            <w:tcBorders>
              <w:top w:val="nil"/>
              <w:left w:val="nil"/>
              <w:bottom w:val="nil"/>
              <w:right w:val="nil"/>
            </w:tcBorders>
            <w:shd w:val="clear" w:color="auto" w:fill="auto"/>
            <w:vAlign w:val="bottom"/>
          </w:tcPr>
          <w:p w14:paraId="4BE9EE72" w14:textId="77777777" w:rsidR="001722F7" w:rsidRPr="001722F7" w:rsidRDefault="001722F7" w:rsidP="001722F7">
            <w:pPr>
              <w:spacing w:before="40" w:after="40"/>
              <w:jc w:val="right"/>
              <w:rPr>
                <w:rFonts w:cs="Arial"/>
                <w:sz w:val="18"/>
                <w:szCs w:val="18"/>
              </w:rPr>
            </w:pPr>
            <w:r w:rsidRPr="001722F7">
              <w:rPr>
                <w:rFonts w:cs="Arial"/>
                <w:sz w:val="18"/>
                <w:szCs w:val="18"/>
              </w:rPr>
              <w:t>42.2</w:t>
            </w:r>
          </w:p>
        </w:tc>
        <w:tc>
          <w:tcPr>
            <w:tcW w:w="170" w:type="dxa"/>
            <w:tcBorders>
              <w:top w:val="nil"/>
              <w:left w:val="nil"/>
              <w:bottom w:val="nil"/>
              <w:right w:val="nil"/>
            </w:tcBorders>
            <w:vAlign w:val="bottom"/>
          </w:tcPr>
          <w:p w14:paraId="686D758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A420439" w14:textId="77777777" w:rsidR="001722F7" w:rsidRPr="001722F7" w:rsidRDefault="001722F7" w:rsidP="001722F7">
            <w:pPr>
              <w:spacing w:before="40" w:after="40"/>
              <w:jc w:val="right"/>
              <w:rPr>
                <w:rFonts w:cs="Arial"/>
                <w:sz w:val="18"/>
                <w:szCs w:val="18"/>
              </w:rPr>
            </w:pPr>
            <w:r w:rsidRPr="001722F7">
              <w:rPr>
                <w:rFonts w:cs="Arial"/>
                <w:sz w:val="18"/>
                <w:szCs w:val="18"/>
              </w:rPr>
              <w:t>15,574</w:t>
            </w:r>
          </w:p>
        </w:tc>
        <w:tc>
          <w:tcPr>
            <w:tcW w:w="170" w:type="dxa"/>
            <w:tcBorders>
              <w:top w:val="nil"/>
              <w:left w:val="nil"/>
              <w:bottom w:val="nil"/>
              <w:right w:val="nil"/>
            </w:tcBorders>
            <w:vAlign w:val="bottom"/>
          </w:tcPr>
          <w:p w14:paraId="61A8CC2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3ADF9DF" w14:textId="77777777" w:rsidR="001722F7" w:rsidRPr="001722F7" w:rsidRDefault="001722F7" w:rsidP="001722F7">
            <w:pPr>
              <w:spacing w:before="40" w:after="40"/>
              <w:jc w:val="right"/>
              <w:rPr>
                <w:rFonts w:cs="Arial"/>
                <w:sz w:val="18"/>
                <w:szCs w:val="18"/>
              </w:rPr>
            </w:pPr>
            <w:r w:rsidRPr="001722F7">
              <w:rPr>
                <w:rFonts w:cs="Arial"/>
                <w:sz w:val="18"/>
                <w:szCs w:val="18"/>
              </w:rPr>
              <w:t>31.5</w:t>
            </w:r>
          </w:p>
        </w:tc>
      </w:tr>
      <w:tr w:rsidR="001722F7" w:rsidRPr="001722F7" w14:paraId="1A19799E" w14:textId="77777777" w:rsidTr="00A64ED1">
        <w:tc>
          <w:tcPr>
            <w:tcW w:w="2268" w:type="dxa"/>
            <w:tcBorders>
              <w:top w:val="nil"/>
              <w:left w:val="nil"/>
              <w:bottom w:val="nil"/>
              <w:right w:val="single" w:sz="18" w:space="0" w:color="002060"/>
            </w:tcBorders>
            <w:shd w:val="clear" w:color="auto" w:fill="auto"/>
            <w:vAlign w:val="center"/>
          </w:tcPr>
          <w:p w14:paraId="12DB24E2" w14:textId="77777777" w:rsidR="001722F7" w:rsidRPr="0087211A" w:rsidRDefault="001722F7" w:rsidP="001722F7">
            <w:pPr>
              <w:spacing w:before="40" w:after="40"/>
              <w:rPr>
                <w:rFonts w:cs="Arial"/>
                <w:sz w:val="18"/>
                <w:szCs w:val="18"/>
              </w:rPr>
            </w:pPr>
            <w:r w:rsidRPr="0087211A">
              <w:rPr>
                <w:rFonts w:cs="Arial"/>
                <w:sz w:val="18"/>
                <w:szCs w:val="18"/>
              </w:rPr>
              <w:t>Kingston C</w:t>
            </w:r>
          </w:p>
        </w:tc>
        <w:tc>
          <w:tcPr>
            <w:tcW w:w="1418" w:type="dxa"/>
            <w:tcBorders>
              <w:top w:val="nil"/>
              <w:left w:val="single" w:sz="18" w:space="0" w:color="002060"/>
              <w:bottom w:val="nil"/>
              <w:right w:val="nil"/>
            </w:tcBorders>
            <w:shd w:val="clear" w:color="auto" w:fill="auto"/>
            <w:vAlign w:val="bottom"/>
          </w:tcPr>
          <w:p w14:paraId="7C229D1B" w14:textId="77777777" w:rsidR="001722F7" w:rsidRPr="001722F7" w:rsidRDefault="001722F7" w:rsidP="001722F7">
            <w:pPr>
              <w:spacing w:before="40" w:after="40"/>
              <w:jc w:val="right"/>
              <w:rPr>
                <w:rFonts w:cs="Arial"/>
                <w:sz w:val="18"/>
                <w:szCs w:val="18"/>
              </w:rPr>
            </w:pPr>
            <w:r w:rsidRPr="001722F7">
              <w:rPr>
                <w:rFonts w:cs="Arial"/>
                <w:sz w:val="18"/>
                <w:szCs w:val="18"/>
              </w:rPr>
              <w:t>18,106</w:t>
            </w:r>
          </w:p>
        </w:tc>
        <w:tc>
          <w:tcPr>
            <w:tcW w:w="1418" w:type="dxa"/>
            <w:tcBorders>
              <w:top w:val="nil"/>
              <w:left w:val="nil"/>
              <w:bottom w:val="nil"/>
              <w:right w:val="nil"/>
            </w:tcBorders>
            <w:shd w:val="clear" w:color="auto" w:fill="auto"/>
            <w:vAlign w:val="bottom"/>
          </w:tcPr>
          <w:p w14:paraId="56F21F0D" w14:textId="77777777" w:rsidR="001722F7" w:rsidRPr="001722F7" w:rsidRDefault="001722F7" w:rsidP="001722F7">
            <w:pPr>
              <w:spacing w:before="40" w:after="40"/>
              <w:jc w:val="right"/>
              <w:rPr>
                <w:rFonts w:cs="Arial"/>
                <w:sz w:val="18"/>
                <w:szCs w:val="18"/>
              </w:rPr>
            </w:pPr>
            <w:r w:rsidRPr="001722F7">
              <w:rPr>
                <w:rFonts w:cs="Arial"/>
                <w:sz w:val="18"/>
                <w:szCs w:val="18"/>
              </w:rPr>
              <w:t>42.5</w:t>
            </w:r>
          </w:p>
        </w:tc>
        <w:tc>
          <w:tcPr>
            <w:tcW w:w="170" w:type="dxa"/>
            <w:tcBorders>
              <w:top w:val="nil"/>
              <w:left w:val="nil"/>
              <w:bottom w:val="nil"/>
              <w:right w:val="nil"/>
            </w:tcBorders>
            <w:vAlign w:val="bottom"/>
          </w:tcPr>
          <w:p w14:paraId="219E148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8859073" w14:textId="77777777" w:rsidR="001722F7" w:rsidRPr="001722F7" w:rsidRDefault="001722F7" w:rsidP="001722F7">
            <w:pPr>
              <w:spacing w:before="40" w:after="40"/>
              <w:jc w:val="right"/>
              <w:rPr>
                <w:rFonts w:cs="Arial"/>
                <w:sz w:val="18"/>
                <w:szCs w:val="18"/>
              </w:rPr>
            </w:pPr>
            <w:r w:rsidRPr="001722F7">
              <w:rPr>
                <w:rFonts w:cs="Arial"/>
                <w:sz w:val="18"/>
                <w:szCs w:val="18"/>
              </w:rPr>
              <w:t>156,754</w:t>
            </w:r>
          </w:p>
        </w:tc>
        <w:tc>
          <w:tcPr>
            <w:tcW w:w="170" w:type="dxa"/>
            <w:tcBorders>
              <w:top w:val="nil"/>
              <w:left w:val="nil"/>
              <w:bottom w:val="nil"/>
              <w:right w:val="nil"/>
            </w:tcBorders>
            <w:vAlign w:val="bottom"/>
          </w:tcPr>
          <w:p w14:paraId="470361B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7C8B6CB" w14:textId="77777777" w:rsidR="001722F7" w:rsidRPr="001722F7" w:rsidRDefault="001722F7" w:rsidP="001722F7">
            <w:pPr>
              <w:spacing w:before="40" w:after="40"/>
              <w:jc w:val="right"/>
              <w:rPr>
                <w:rFonts w:cs="Arial"/>
                <w:sz w:val="18"/>
                <w:szCs w:val="18"/>
              </w:rPr>
            </w:pPr>
            <w:r w:rsidRPr="001722F7">
              <w:rPr>
                <w:rFonts w:cs="Arial"/>
                <w:sz w:val="18"/>
                <w:szCs w:val="18"/>
              </w:rPr>
              <w:t>19.8</w:t>
            </w:r>
          </w:p>
        </w:tc>
      </w:tr>
      <w:tr w:rsidR="001722F7" w:rsidRPr="001722F7" w14:paraId="15208D10" w14:textId="77777777" w:rsidTr="00A64ED1">
        <w:tc>
          <w:tcPr>
            <w:tcW w:w="2268" w:type="dxa"/>
            <w:tcBorders>
              <w:top w:val="nil"/>
              <w:left w:val="nil"/>
              <w:bottom w:val="nil"/>
              <w:right w:val="single" w:sz="18" w:space="0" w:color="002060"/>
            </w:tcBorders>
            <w:shd w:val="clear" w:color="auto" w:fill="auto"/>
            <w:vAlign w:val="center"/>
          </w:tcPr>
          <w:p w14:paraId="5E5B5D24" w14:textId="77777777" w:rsidR="001722F7" w:rsidRPr="0087211A" w:rsidRDefault="001722F7" w:rsidP="001722F7">
            <w:pPr>
              <w:spacing w:before="40" w:after="40"/>
              <w:rPr>
                <w:rFonts w:cs="Arial"/>
                <w:sz w:val="18"/>
                <w:szCs w:val="18"/>
              </w:rPr>
            </w:pPr>
            <w:r w:rsidRPr="0087211A">
              <w:rPr>
                <w:rFonts w:cs="Arial"/>
                <w:sz w:val="18"/>
                <w:szCs w:val="18"/>
              </w:rPr>
              <w:t>Knox C</w:t>
            </w:r>
          </w:p>
        </w:tc>
        <w:tc>
          <w:tcPr>
            <w:tcW w:w="1418" w:type="dxa"/>
            <w:tcBorders>
              <w:top w:val="nil"/>
              <w:left w:val="single" w:sz="18" w:space="0" w:color="002060"/>
              <w:bottom w:val="nil"/>
              <w:right w:val="nil"/>
            </w:tcBorders>
            <w:shd w:val="clear" w:color="auto" w:fill="auto"/>
            <w:vAlign w:val="bottom"/>
          </w:tcPr>
          <w:p w14:paraId="72111780" w14:textId="77777777" w:rsidR="001722F7" w:rsidRPr="001722F7" w:rsidRDefault="001722F7" w:rsidP="001722F7">
            <w:pPr>
              <w:spacing w:before="40" w:after="40"/>
              <w:jc w:val="right"/>
              <w:rPr>
                <w:rFonts w:cs="Arial"/>
                <w:sz w:val="18"/>
                <w:szCs w:val="18"/>
              </w:rPr>
            </w:pPr>
            <w:r w:rsidRPr="001722F7">
              <w:rPr>
                <w:rFonts w:cs="Arial"/>
                <w:sz w:val="18"/>
                <w:szCs w:val="18"/>
              </w:rPr>
              <w:t>17,209</w:t>
            </w:r>
          </w:p>
        </w:tc>
        <w:tc>
          <w:tcPr>
            <w:tcW w:w="1418" w:type="dxa"/>
            <w:tcBorders>
              <w:top w:val="nil"/>
              <w:left w:val="nil"/>
              <w:bottom w:val="nil"/>
              <w:right w:val="nil"/>
            </w:tcBorders>
            <w:shd w:val="clear" w:color="auto" w:fill="auto"/>
            <w:vAlign w:val="bottom"/>
          </w:tcPr>
          <w:p w14:paraId="14BF7925" w14:textId="77777777" w:rsidR="001722F7" w:rsidRPr="001722F7" w:rsidRDefault="001722F7" w:rsidP="001722F7">
            <w:pPr>
              <w:spacing w:before="40" w:after="40"/>
              <w:jc w:val="right"/>
              <w:rPr>
                <w:rFonts w:cs="Arial"/>
                <w:sz w:val="18"/>
                <w:szCs w:val="18"/>
              </w:rPr>
            </w:pPr>
            <w:r w:rsidRPr="001722F7">
              <w:rPr>
                <w:rFonts w:cs="Arial"/>
                <w:sz w:val="18"/>
                <w:szCs w:val="18"/>
              </w:rPr>
              <w:t>42.3</w:t>
            </w:r>
          </w:p>
        </w:tc>
        <w:tc>
          <w:tcPr>
            <w:tcW w:w="170" w:type="dxa"/>
            <w:tcBorders>
              <w:top w:val="nil"/>
              <w:left w:val="nil"/>
              <w:bottom w:val="nil"/>
              <w:right w:val="nil"/>
            </w:tcBorders>
            <w:vAlign w:val="bottom"/>
          </w:tcPr>
          <w:p w14:paraId="10974CC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769E51C" w14:textId="77777777" w:rsidR="001722F7" w:rsidRPr="001722F7" w:rsidRDefault="001722F7" w:rsidP="001722F7">
            <w:pPr>
              <w:spacing w:before="40" w:after="40"/>
              <w:jc w:val="right"/>
              <w:rPr>
                <w:rFonts w:cs="Arial"/>
                <w:sz w:val="18"/>
                <w:szCs w:val="18"/>
              </w:rPr>
            </w:pPr>
            <w:r w:rsidRPr="001722F7">
              <w:rPr>
                <w:rFonts w:cs="Arial"/>
                <w:sz w:val="18"/>
                <w:szCs w:val="18"/>
              </w:rPr>
              <w:t>157,052</w:t>
            </w:r>
          </w:p>
        </w:tc>
        <w:tc>
          <w:tcPr>
            <w:tcW w:w="170" w:type="dxa"/>
            <w:tcBorders>
              <w:top w:val="nil"/>
              <w:left w:val="nil"/>
              <w:bottom w:val="nil"/>
              <w:right w:val="nil"/>
            </w:tcBorders>
            <w:vAlign w:val="bottom"/>
          </w:tcPr>
          <w:p w14:paraId="5487231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F59DA82" w14:textId="77777777" w:rsidR="001722F7" w:rsidRPr="001722F7" w:rsidRDefault="001722F7" w:rsidP="001722F7">
            <w:pPr>
              <w:spacing w:before="40" w:after="40"/>
              <w:jc w:val="right"/>
              <w:rPr>
                <w:rFonts w:cs="Arial"/>
                <w:sz w:val="18"/>
                <w:szCs w:val="18"/>
              </w:rPr>
            </w:pPr>
            <w:r w:rsidRPr="001722F7">
              <w:rPr>
                <w:rFonts w:cs="Arial"/>
                <w:sz w:val="18"/>
                <w:szCs w:val="18"/>
              </w:rPr>
              <w:t>23.9</w:t>
            </w:r>
          </w:p>
        </w:tc>
      </w:tr>
      <w:tr w:rsidR="001722F7" w:rsidRPr="001722F7" w14:paraId="4302CCF7" w14:textId="77777777" w:rsidTr="00A64ED1">
        <w:tc>
          <w:tcPr>
            <w:tcW w:w="2268" w:type="dxa"/>
            <w:tcBorders>
              <w:top w:val="nil"/>
              <w:left w:val="nil"/>
              <w:bottom w:val="nil"/>
              <w:right w:val="single" w:sz="18" w:space="0" w:color="002060"/>
            </w:tcBorders>
            <w:shd w:val="clear" w:color="auto" w:fill="auto"/>
            <w:vAlign w:val="center"/>
          </w:tcPr>
          <w:p w14:paraId="1CD05E81" w14:textId="77777777" w:rsidR="001722F7" w:rsidRPr="0087211A" w:rsidRDefault="001722F7" w:rsidP="001722F7">
            <w:pPr>
              <w:spacing w:before="40" w:after="40"/>
              <w:rPr>
                <w:rFonts w:cs="Arial"/>
                <w:sz w:val="18"/>
                <w:szCs w:val="18"/>
              </w:rPr>
            </w:pPr>
            <w:r w:rsidRPr="0087211A">
              <w:rPr>
                <w:rFonts w:cs="Arial"/>
                <w:sz w:val="18"/>
                <w:szCs w:val="18"/>
              </w:rPr>
              <w:t>Latrobe C</w:t>
            </w:r>
          </w:p>
        </w:tc>
        <w:tc>
          <w:tcPr>
            <w:tcW w:w="1418" w:type="dxa"/>
            <w:tcBorders>
              <w:top w:val="nil"/>
              <w:left w:val="single" w:sz="18" w:space="0" w:color="002060"/>
              <w:bottom w:val="nil"/>
              <w:right w:val="nil"/>
            </w:tcBorders>
            <w:shd w:val="clear" w:color="auto" w:fill="auto"/>
            <w:vAlign w:val="bottom"/>
          </w:tcPr>
          <w:p w14:paraId="00C63D7B" w14:textId="77777777" w:rsidR="001722F7" w:rsidRPr="001722F7" w:rsidRDefault="001722F7" w:rsidP="001722F7">
            <w:pPr>
              <w:spacing w:before="40" w:after="40"/>
              <w:jc w:val="right"/>
              <w:rPr>
                <w:rFonts w:cs="Arial"/>
                <w:sz w:val="18"/>
                <w:szCs w:val="18"/>
              </w:rPr>
            </w:pPr>
            <w:r w:rsidRPr="001722F7">
              <w:rPr>
                <w:rFonts w:cs="Arial"/>
                <w:sz w:val="18"/>
                <w:szCs w:val="18"/>
              </w:rPr>
              <w:t>10,100</w:t>
            </w:r>
          </w:p>
        </w:tc>
        <w:tc>
          <w:tcPr>
            <w:tcW w:w="1418" w:type="dxa"/>
            <w:tcBorders>
              <w:top w:val="nil"/>
              <w:left w:val="nil"/>
              <w:bottom w:val="nil"/>
              <w:right w:val="nil"/>
            </w:tcBorders>
            <w:shd w:val="clear" w:color="auto" w:fill="auto"/>
            <w:vAlign w:val="bottom"/>
          </w:tcPr>
          <w:p w14:paraId="50313727" w14:textId="77777777" w:rsidR="001722F7" w:rsidRPr="001722F7" w:rsidRDefault="001722F7" w:rsidP="001722F7">
            <w:pPr>
              <w:spacing w:before="40" w:after="40"/>
              <w:jc w:val="right"/>
              <w:rPr>
                <w:rFonts w:cs="Arial"/>
                <w:sz w:val="18"/>
                <w:szCs w:val="18"/>
              </w:rPr>
            </w:pPr>
            <w:r w:rsidRPr="001722F7">
              <w:rPr>
                <w:rFonts w:cs="Arial"/>
                <w:sz w:val="18"/>
                <w:szCs w:val="18"/>
              </w:rPr>
              <w:t>40.7</w:t>
            </w:r>
          </w:p>
        </w:tc>
        <w:tc>
          <w:tcPr>
            <w:tcW w:w="170" w:type="dxa"/>
            <w:tcBorders>
              <w:top w:val="nil"/>
              <w:left w:val="nil"/>
              <w:bottom w:val="nil"/>
              <w:right w:val="nil"/>
            </w:tcBorders>
            <w:vAlign w:val="bottom"/>
          </w:tcPr>
          <w:p w14:paraId="0B1DB81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E2C6FBA" w14:textId="77777777" w:rsidR="001722F7" w:rsidRPr="001722F7" w:rsidRDefault="001722F7" w:rsidP="001722F7">
            <w:pPr>
              <w:spacing w:before="40" w:after="40"/>
              <w:jc w:val="right"/>
              <w:rPr>
                <w:rFonts w:cs="Arial"/>
                <w:sz w:val="18"/>
                <w:szCs w:val="18"/>
              </w:rPr>
            </w:pPr>
            <w:r w:rsidRPr="001722F7">
              <w:rPr>
                <w:rFonts w:cs="Arial"/>
                <w:sz w:val="18"/>
                <w:szCs w:val="18"/>
              </w:rPr>
              <w:t>74,026</w:t>
            </w:r>
          </w:p>
        </w:tc>
        <w:tc>
          <w:tcPr>
            <w:tcW w:w="170" w:type="dxa"/>
            <w:tcBorders>
              <w:top w:val="nil"/>
              <w:left w:val="nil"/>
              <w:bottom w:val="nil"/>
              <w:right w:val="nil"/>
            </w:tcBorders>
            <w:vAlign w:val="bottom"/>
          </w:tcPr>
          <w:p w14:paraId="59C6E17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DC4D3EC" w14:textId="77777777" w:rsidR="001722F7" w:rsidRPr="001722F7" w:rsidRDefault="001722F7" w:rsidP="001722F7">
            <w:pPr>
              <w:spacing w:before="40" w:after="40"/>
              <w:jc w:val="right"/>
              <w:rPr>
                <w:rFonts w:cs="Arial"/>
                <w:sz w:val="18"/>
                <w:szCs w:val="18"/>
              </w:rPr>
            </w:pPr>
            <w:r w:rsidRPr="001722F7">
              <w:rPr>
                <w:rFonts w:cs="Arial"/>
                <w:sz w:val="18"/>
                <w:szCs w:val="18"/>
              </w:rPr>
              <w:t>32.9</w:t>
            </w:r>
          </w:p>
        </w:tc>
      </w:tr>
      <w:tr w:rsidR="001722F7" w:rsidRPr="001722F7" w14:paraId="4F78D462" w14:textId="77777777" w:rsidTr="00A64ED1">
        <w:tc>
          <w:tcPr>
            <w:tcW w:w="2268" w:type="dxa"/>
            <w:tcBorders>
              <w:top w:val="nil"/>
              <w:left w:val="nil"/>
              <w:bottom w:val="nil"/>
              <w:right w:val="single" w:sz="18" w:space="0" w:color="002060"/>
            </w:tcBorders>
            <w:shd w:val="clear" w:color="auto" w:fill="auto"/>
            <w:vAlign w:val="center"/>
          </w:tcPr>
          <w:p w14:paraId="5D7DFD77" w14:textId="77777777" w:rsidR="001722F7" w:rsidRPr="0087211A" w:rsidRDefault="001722F7" w:rsidP="001722F7">
            <w:pPr>
              <w:spacing w:before="40" w:after="40"/>
              <w:rPr>
                <w:rFonts w:cs="Arial"/>
                <w:sz w:val="18"/>
                <w:szCs w:val="18"/>
              </w:rPr>
            </w:pPr>
            <w:r w:rsidRPr="0087211A">
              <w:rPr>
                <w:rFonts w:cs="Arial"/>
                <w:sz w:val="18"/>
                <w:szCs w:val="18"/>
              </w:rPr>
              <w:t>Loddon S</w:t>
            </w:r>
          </w:p>
        </w:tc>
        <w:tc>
          <w:tcPr>
            <w:tcW w:w="1418" w:type="dxa"/>
            <w:tcBorders>
              <w:top w:val="nil"/>
              <w:left w:val="single" w:sz="18" w:space="0" w:color="002060"/>
              <w:bottom w:val="nil"/>
              <w:right w:val="nil"/>
            </w:tcBorders>
            <w:shd w:val="clear" w:color="auto" w:fill="auto"/>
            <w:vAlign w:val="bottom"/>
          </w:tcPr>
          <w:p w14:paraId="4571A0FC" w14:textId="77777777" w:rsidR="001722F7" w:rsidRPr="001722F7" w:rsidRDefault="001722F7" w:rsidP="001722F7">
            <w:pPr>
              <w:spacing w:before="40" w:after="40"/>
              <w:jc w:val="right"/>
              <w:rPr>
                <w:rFonts w:cs="Arial"/>
                <w:sz w:val="18"/>
                <w:szCs w:val="18"/>
              </w:rPr>
            </w:pPr>
            <w:r w:rsidRPr="001722F7">
              <w:rPr>
                <w:rFonts w:cs="Arial"/>
                <w:sz w:val="18"/>
                <w:szCs w:val="18"/>
              </w:rPr>
              <w:t>1,412</w:t>
            </w:r>
          </w:p>
        </w:tc>
        <w:tc>
          <w:tcPr>
            <w:tcW w:w="1418" w:type="dxa"/>
            <w:tcBorders>
              <w:top w:val="nil"/>
              <w:left w:val="nil"/>
              <w:bottom w:val="nil"/>
              <w:right w:val="nil"/>
            </w:tcBorders>
            <w:shd w:val="clear" w:color="auto" w:fill="auto"/>
            <w:vAlign w:val="bottom"/>
          </w:tcPr>
          <w:p w14:paraId="3339CCD2" w14:textId="77777777" w:rsidR="001722F7" w:rsidRPr="001722F7" w:rsidRDefault="001722F7" w:rsidP="001722F7">
            <w:pPr>
              <w:spacing w:before="40" w:after="40"/>
              <w:jc w:val="right"/>
              <w:rPr>
                <w:rFonts w:cs="Arial"/>
                <w:sz w:val="18"/>
                <w:szCs w:val="18"/>
              </w:rPr>
            </w:pPr>
            <w:r w:rsidRPr="001722F7">
              <w:rPr>
                <w:rFonts w:cs="Arial"/>
                <w:sz w:val="18"/>
                <w:szCs w:val="18"/>
              </w:rPr>
              <w:t>40.8</w:t>
            </w:r>
          </w:p>
        </w:tc>
        <w:tc>
          <w:tcPr>
            <w:tcW w:w="170" w:type="dxa"/>
            <w:tcBorders>
              <w:top w:val="nil"/>
              <w:left w:val="nil"/>
              <w:bottom w:val="nil"/>
              <w:right w:val="nil"/>
            </w:tcBorders>
            <w:vAlign w:val="bottom"/>
          </w:tcPr>
          <w:p w14:paraId="4B7375F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7828C15" w14:textId="77777777" w:rsidR="001722F7" w:rsidRPr="001722F7" w:rsidRDefault="001722F7" w:rsidP="001722F7">
            <w:pPr>
              <w:spacing w:before="40" w:after="40"/>
              <w:jc w:val="right"/>
              <w:rPr>
                <w:rFonts w:cs="Arial"/>
                <w:sz w:val="18"/>
                <w:szCs w:val="18"/>
              </w:rPr>
            </w:pPr>
            <w:r w:rsidRPr="001722F7">
              <w:rPr>
                <w:rFonts w:cs="Arial"/>
                <w:sz w:val="18"/>
                <w:szCs w:val="18"/>
              </w:rPr>
              <w:t>7,291</w:t>
            </w:r>
          </w:p>
        </w:tc>
        <w:tc>
          <w:tcPr>
            <w:tcW w:w="170" w:type="dxa"/>
            <w:tcBorders>
              <w:top w:val="nil"/>
              <w:left w:val="nil"/>
              <w:bottom w:val="nil"/>
              <w:right w:val="nil"/>
            </w:tcBorders>
            <w:vAlign w:val="bottom"/>
          </w:tcPr>
          <w:p w14:paraId="5644D04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8F80F89" w14:textId="77777777" w:rsidR="001722F7" w:rsidRPr="001722F7" w:rsidRDefault="001722F7" w:rsidP="001722F7">
            <w:pPr>
              <w:spacing w:before="40" w:after="40"/>
              <w:jc w:val="right"/>
              <w:rPr>
                <w:rFonts w:cs="Arial"/>
                <w:sz w:val="18"/>
                <w:szCs w:val="18"/>
              </w:rPr>
            </w:pPr>
            <w:r w:rsidRPr="001722F7">
              <w:rPr>
                <w:rFonts w:cs="Arial"/>
                <w:sz w:val="18"/>
                <w:szCs w:val="18"/>
              </w:rPr>
              <w:t>22.7</w:t>
            </w:r>
          </w:p>
        </w:tc>
      </w:tr>
    </w:tbl>
    <w:p w14:paraId="697896BB" w14:textId="77777777" w:rsidR="007E15CC" w:rsidRPr="00FF36E8" w:rsidRDefault="007E15CC" w:rsidP="00FF36E8">
      <w:pPr>
        <w:spacing w:before="40" w:after="20"/>
        <w:rPr>
          <w:rFonts w:cs="Arial"/>
          <w:sz w:val="18"/>
          <w:szCs w:val="18"/>
        </w:rPr>
      </w:pPr>
    </w:p>
    <w:p w14:paraId="523B69AF" w14:textId="77777777" w:rsidR="0022168A" w:rsidRPr="00FF36E8" w:rsidRDefault="0022168A" w:rsidP="00FF36E8">
      <w:pPr>
        <w:spacing w:before="40" w:after="20"/>
        <w:rPr>
          <w:rFonts w:cs="Arial"/>
          <w:sz w:val="18"/>
          <w:szCs w:val="18"/>
        </w:rPr>
      </w:pPr>
      <w:r w:rsidRPr="00FF36E8">
        <w:rPr>
          <w:rFonts w:cs="Arial"/>
          <w:i/>
          <w:sz w:val="18"/>
          <w:szCs w:val="18"/>
        </w:rPr>
        <w:br w:type="page"/>
      </w:r>
    </w:p>
    <w:p w14:paraId="4C52520A" w14:textId="77777777" w:rsidR="0022168A" w:rsidRPr="00976C78" w:rsidRDefault="00A97ABE" w:rsidP="008C1A28">
      <w:pPr>
        <w:pStyle w:val="VGC-Head10"/>
      </w:pPr>
      <w:r>
        <w:t xml:space="preserve">2017-18 </w:t>
      </w:r>
      <w:r w:rsidR="0022168A" w:rsidRPr="00976C78">
        <w:t>General Purpose Grants</w:t>
      </w:r>
      <w:r w:rsidR="00CE4507" w:rsidRPr="00976C78">
        <w:tab/>
        <w:t>Appendix 4</w:t>
      </w:r>
    </w:p>
    <w:p w14:paraId="0D221FF4" w14:textId="77777777" w:rsidR="0022168A" w:rsidRPr="00976C78" w:rsidRDefault="004F1184" w:rsidP="008C1A28">
      <w:pPr>
        <w:pStyle w:val="VGC-Head2"/>
      </w:pPr>
      <w:r>
        <w:tab/>
      </w:r>
      <w:r w:rsidR="0022168A" w:rsidRPr="00976C78">
        <w:t>C.  Cost Adjustors – Raw Data</w:t>
      </w:r>
    </w:p>
    <w:p w14:paraId="713090B4" w14:textId="77777777" w:rsidR="0093671E" w:rsidRPr="00FF36E8"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FF36E8" w14:paraId="5CDCACF6" w14:textId="77777777" w:rsidTr="00A14CDB">
        <w:tc>
          <w:tcPr>
            <w:tcW w:w="2268" w:type="dxa"/>
            <w:tcBorders>
              <w:top w:val="nil"/>
              <w:left w:val="nil"/>
              <w:bottom w:val="nil"/>
              <w:right w:val="single" w:sz="18" w:space="0" w:color="002060"/>
            </w:tcBorders>
            <w:shd w:val="clear" w:color="auto" w:fill="auto"/>
            <w:vAlign w:val="bottom"/>
          </w:tcPr>
          <w:p w14:paraId="6F2C4B04" w14:textId="77777777" w:rsidR="006D721B" w:rsidRPr="0087211A" w:rsidRDefault="006D721B" w:rsidP="008001AD">
            <w:pPr>
              <w:spacing w:before="40" w:after="20"/>
              <w:jc w:val="center"/>
              <w:rPr>
                <w:rFonts w:cs="Arial"/>
                <w:sz w:val="18"/>
                <w:szCs w:val="18"/>
              </w:rPr>
            </w:pPr>
          </w:p>
        </w:tc>
        <w:tc>
          <w:tcPr>
            <w:tcW w:w="2836" w:type="dxa"/>
            <w:gridSpan w:val="2"/>
            <w:tcBorders>
              <w:top w:val="nil"/>
              <w:left w:val="single" w:sz="18" w:space="0" w:color="002060"/>
              <w:bottom w:val="single" w:sz="8" w:space="0" w:color="002060"/>
              <w:right w:val="nil"/>
            </w:tcBorders>
            <w:vAlign w:val="bottom"/>
          </w:tcPr>
          <w:p w14:paraId="1146BB96" w14:textId="77777777" w:rsidR="006D721B" w:rsidRPr="00FF36E8" w:rsidRDefault="006D721B"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002060"/>
              <w:right w:val="nil"/>
            </w:tcBorders>
            <w:vAlign w:val="bottom"/>
          </w:tcPr>
          <w:p w14:paraId="619728F4" w14:textId="77777777" w:rsidR="006D721B" w:rsidRPr="00FF36E8" w:rsidRDefault="006D721B" w:rsidP="008001AD">
            <w:pPr>
              <w:spacing w:before="40" w:after="20"/>
              <w:jc w:val="center"/>
              <w:rPr>
                <w:rFonts w:cs="Arial"/>
                <w:b/>
                <w:sz w:val="18"/>
                <w:szCs w:val="18"/>
              </w:rPr>
            </w:pPr>
          </w:p>
        </w:tc>
        <w:tc>
          <w:tcPr>
            <w:tcW w:w="1418" w:type="dxa"/>
            <w:tcBorders>
              <w:top w:val="nil"/>
              <w:left w:val="nil"/>
              <w:bottom w:val="single" w:sz="8" w:space="0" w:color="002060"/>
              <w:right w:val="nil"/>
            </w:tcBorders>
            <w:shd w:val="clear" w:color="auto" w:fill="auto"/>
            <w:vAlign w:val="bottom"/>
          </w:tcPr>
          <w:p w14:paraId="7F0B1312" w14:textId="77777777" w:rsidR="006D721B" w:rsidRPr="00FF36E8" w:rsidRDefault="006D721B" w:rsidP="008001AD">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002060"/>
              <w:right w:val="nil"/>
            </w:tcBorders>
            <w:shd w:val="clear" w:color="auto" w:fill="auto"/>
            <w:vAlign w:val="bottom"/>
          </w:tcPr>
          <w:p w14:paraId="66E79219" w14:textId="77777777" w:rsidR="006D721B" w:rsidRPr="00FF36E8" w:rsidRDefault="006D721B" w:rsidP="008001AD">
            <w:pPr>
              <w:spacing w:before="40" w:after="20"/>
              <w:jc w:val="center"/>
              <w:rPr>
                <w:rFonts w:cs="Arial"/>
                <w:b/>
                <w:sz w:val="18"/>
                <w:szCs w:val="18"/>
              </w:rPr>
            </w:pPr>
            <w:r w:rsidRPr="00FF36E8">
              <w:rPr>
                <w:rFonts w:cs="Arial"/>
                <w:b/>
                <w:sz w:val="18"/>
                <w:szCs w:val="18"/>
              </w:rPr>
              <w:t>Population Dispersion Score</w:t>
            </w:r>
          </w:p>
        </w:tc>
      </w:tr>
      <w:tr w:rsidR="00A32B54" w:rsidRPr="00FF36E8" w14:paraId="1A84E28A" w14:textId="77777777" w:rsidTr="00A14CDB">
        <w:tc>
          <w:tcPr>
            <w:tcW w:w="2268" w:type="dxa"/>
            <w:tcBorders>
              <w:top w:val="nil"/>
              <w:left w:val="nil"/>
              <w:bottom w:val="nil"/>
              <w:right w:val="single" w:sz="18" w:space="0" w:color="002060"/>
            </w:tcBorders>
            <w:shd w:val="clear" w:color="auto" w:fill="auto"/>
            <w:vAlign w:val="bottom"/>
          </w:tcPr>
          <w:p w14:paraId="18E43814" w14:textId="77777777" w:rsidR="00A32B54" w:rsidRPr="0087211A" w:rsidRDefault="00A32B54"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vAlign w:val="bottom"/>
          </w:tcPr>
          <w:p w14:paraId="06482186" w14:textId="023019CE" w:rsidR="00A32B54" w:rsidRPr="00FF36E8" w:rsidRDefault="00A32B54" w:rsidP="008001AD">
            <w:pPr>
              <w:spacing w:before="40" w:after="20"/>
              <w:jc w:val="center"/>
              <w:rPr>
                <w:rFonts w:cs="Arial"/>
                <w:sz w:val="16"/>
                <w:szCs w:val="16"/>
              </w:rPr>
            </w:pPr>
            <w:r w:rsidRPr="00FF36E8">
              <w:rPr>
                <w:rFonts w:cs="Arial"/>
                <w:sz w:val="16"/>
                <w:szCs w:val="16"/>
              </w:rPr>
              <w:t>No.</w:t>
            </w:r>
            <w:r w:rsidR="00CA7F17" w:rsidRPr="00FF36E8">
              <w:rPr>
                <w:rFonts w:cs="Arial"/>
                <w:sz w:val="16"/>
                <w:szCs w:val="16"/>
              </w:rPr>
              <w:t xml:space="preserve"> </w:t>
            </w:r>
            <w:r w:rsidR="00CA7F17" w:rsidRPr="00FF36E8">
              <w:rPr>
                <w:rFonts w:cs="Arial"/>
                <w:sz w:val="16"/>
                <w:szCs w:val="16"/>
              </w:rPr>
              <w:br/>
              <w:t>(2011 Census)</w:t>
            </w:r>
          </w:p>
        </w:tc>
        <w:tc>
          <w:tcPr>
            <w:tcW w:w="1418" w:type="dxa"/>
            <w:tcBorders>
              <w:top w:val="single" w:sz="8" w:space="0" w:color="002060"/>
              <w:left w:val="nil"/>
              <w:bottom w:val="single" w:sz="8" w:space="0" w:color="002060"/>
              <w:right w:val="nil"/>
            </w:tcBorders>
            <w:vAlign w:val="bottom"/>
          </w:tcPr>
          <w:p w14:paraId="183AC562" w14:textId="68C1E81D" w:rsidR="00A32B54" w:rsidRPr="00FF36E8" w:rsidRDefault="00A32B54" w:rsidP="008001AD">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w:t>
            </w:r>
          </w:p>
        </w:tc>
        <w:tc>
          <w:tcPr>
            <w:tcW w:w="170" w:type="dxa"/>
            <w:vMerge/>
            <w:tcBorders>
              <w:top w:val="single" w:sz="8" w:space="0" w:color="002060"/>
              <w:left w:val="nil"/>
              <w:bottom w:val="single" w:sz="8" w:space="0" w:color="002060"/>
              <w:right w:val="nil"/>
            </w:tcBorders>
            <w:vAlign w:val="bottom"/>
          </w:tcPr>
          <w:p w14:paraId="21B300D1" w14:textId="77777777" w:rsidR="00A32B54" w:rsidRPr="00FF36E8" w:rsidRDefault="00A32B54" w:rsidP="008001AD">
            <w:pPr>
              <w:spacing w:before="40" w:after="20"/>
              <w:jc w:val="center"/>
              <w:rPr>
                <w:rFonts w:cs="Arial"/>
                <w:sz w:val="16"/>
                <w:szCs w:val="16"/>
              </w:rPr>
            </w:pPr>
          </w:p>
        </w:tc>
        <w:tc>
          <w:tcPr>
            <w:tcW w:w="1418" w:type="dxa"/>
            <w:tcBorders>
              <w:top w:val="single" w:sz="8" w:space="0" w:color="002060"/>
              <w:left w:val="nil"/>
              <w:bottom w:val="single" w:sz="8" w:space="0" w:color="002060"/>
              <w:right w:val="nil"/>
            </w:tcBorders>
            <w:shd w:val="clear" w:color="auto" w:fill="auto"/>
            <w:vAlign w:val="bottom"/>
          </w:tcPr>
          <w:p w14:paraId="6B331EF3"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002060"/>
              <w:left w:val="nil"/>
              <w:bottom w:val="single" w:sz="8" w:space="0" w:color="002060"/>
              <w:right w:val="nil"/>
            </w:tcBorders>
            <w:shd w:val="clear" w:color="auto" w:fill="auto"/>
            <w:vAlign w:val="bottom"/>
          </w:tcPr>
          <w:p w14:paraId="233745FE" w14:textId="77777777" w:rsidR="00A32B54" w:rsidRPr="00FF36E8" w:rsidRDefault="00A32B54" w:rsidP="008001AD">
            <w:pPr>
              <w:spacing w:before="40" w:after="20"/>
              <w:jc w:val="center"/>
              <w:rPr>
                <w:rFonts w:cs="Arial"/>
                <w:sz w:val="16"/>
                <w:szCs w:val="16"/>
              </w:rPr>
            </w:pPr>
          </w:p>
        </w:tc>
      </w:tr>
      <w:tr w:rsidR="001722F7" w:rsidRPr="001722F7" w14:paraId="21AE5295" w14:textId="77777777" w:rsidTr="00A64ED1">
        <w:tc>
          <w:tcPr>
            <w:tcW w:w="2268" w:type="dxa"/>
            <w:tcBorders>
              <w:top w:val="nil"/>
              <w:left w:val="nil"/>
              <w:bottom w:val="nil"/>
              <w:right w:val="single" w:sz="18" w:space="0" w:color="002060"/>
            </w:tcBorders>
            <w:shd w:val="clear" w:color="auto" w:fill="auto"/>
            <w:vAlign w:val="center"/>
          </w:tcPr>
          <w:p w14:paraId="76F3839F" w14:textId="77777777" w:rsidR="001722F7" w:rsidRPr="0087211A" w:rsidRDefault="001722F7" w:rsidP="001722F7">
            <w:pPr>
              <w:spacing w:before="40" w:after="40"/>
              <w:rPr>
                <w:rFonts w:cs="Arial"/>
                <w:sz w:val="18"/>
                <w:szCs w:val="18"/>
              </w:rPr>
            </w:pPr>
          </w:p>
        </w:tc>
        <w:tc>
          <w:tcPr>
            <w:tcW w:w="1418" w:type="dxa"/>
            <w:tcBorders>
              <w:top w:val="single" w:sz="8" w:space="0" w:color="002060"/>
              <w:left w:val="single" w:sz="18" w:space="0" w:color="002060"/>
              <w:bottom w:val="nil"/>
              <w:right w:val="nil"/>
            </w:tcBorders>
            <w:vAlign w:val="bottom"/>
          </w:tcPr>
          <w:p w14:paraId="770D7381"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5A1508BC"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vAlign w:val="bottom"/>
          </w:tcPr>
          <w:p w14:paraId="73FCEB49"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48DB4B4D"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1FE4A583" w14:textId="77777777" w:rsidR="001722F7" w:rsidRPr="001722F7" w:rsidRDefault="001722F7" w:rsidP="001722F7">
            <w:pPr>
              <w:spacing w:before="40" w:after="40"/>
              <w:jc w:val="right"/>
              <w:rPr>
                <w:rFonts w:cs="Arial"/>
                <w:sz w:val="18"/>
                <w:szCs w:val="18"/>
              </w:rPr>
            </w:pPr>
          </w:p>
        </w:tc>
      </w:tr>
      <w:tr w:rsidR="001722F7" w:rsidRPr="001722F7" w14:paraId="20E709E8" w14:textId="77777777" w:rsidTr="00A64ED1">
        <w:tc>
          <w:tcPr>
            <w:tcW w:w="2268" w:type="dxa"/>
            <w:tcBorders>
              <w:top w:val="nil"/>
              <w:left w:val="nil"/>
              <w:bottom w:val="nil"/>
              <w:right w:val="single" w:sz="18" w:space="0" w:color="002060"/>
            </w:tcBorders>
            <w:shd w:val="clear" w:color="auto" w:fill="auto"/>
            <w:vAlign w:val="center"/>
          </w:tcPr>
          <w:p w14:paraId="37A2D640" w14:textId="77777777" w:rsidR="001722F7" w:rsidRPr="0087211A" w:rsidRDefault="001722F7" w:rsidP="001722F7">
            <w:pPr>
              <w:spacing w:before="40" w:after="40"/>
              <w:rPr>
                <w:rFonts w:cs="Arial"/>
                <w:sz w:val="18"/>
                <w:szCs w:val="18"/>
              </w:rPr>
            </w:pPr>
            <w:r w:rsidRPr="0087211A">
              <w:rPr>
                <w:rFonts w:cs="Arial"/>
                <w:sz w:val="18"/>
                <w:szCs w:val="18"/>
              </w:rPr>
              <w:t>Alpine S</w:t>
            </w:r>
          </w:p>
        </w:tc>
        <w:tc>
          <w:tcPr>
            <w:tcW w:w="1418" w:type="dxa"/>
            <w:tcBorders>
              <w:top w:val="nil"/>
              <w:left w:val="single" w:sz="18" w:space="0" w:color="002060"/>
              <w:bottom w:val="nil"/>
              <w:right w:val="nil"/>
            </w:tcBorders>
            <w:vAlign w:val="bottom"/>
          </w:tcPr>
          <w:p w14:paraId="7D0230F5" w14:textId="77777777" w:rsidR="001722F7" w:rsidRPr="001722F7" w:rsidRDefault="001722F7" w:rsidP="001722F7">
            <w:pPr>
              <w:spacing w:before="40" w:after="40"/>
              <w:jc w:val="right"/>
              <w:rPr>
                <w:rFonts w:cs="Arial"/>
                <w:sz w:val="18"/>
                <w:szCs w:val="18"/>
              </w:rPr>
            </w:pPr>
            <w:r w:rsidRPr="001722F7">
              <w:rPr>
                <w:rFonts w:cs="Arial"/>
                <w:sz w:val="18"/>
                <w:szCs w:val="18"/>
              </w:rPr>
              <w:t>88</w:t>
            </w:r>
          </w:p>
        </w:tc>
        <w:tc>
          <w:tcPr>
            <w:tcW w:w="1418" w:type="dxa"/>
            <w:tcBorders>
              <w:top w:val="nil"/>
              <w:left w:val="nil"/>
              <w:bottom w:val="nil"/>
              <w:right w:val="nil"/>
            </w:tcBorders>
            <w:vAlign w:val="bottom"/>
          </w:tcPr>
          <w:p w14:paraId="581D33CB" w14:textId="77777777" w:rsidR="001722F7" w:rsidRPr="001722F7" w:rsidRDefault="001722F7" w:rsidP="001722F7">
            <w:pPr>
              <w:spacing w:before="40" w:after="40"/>
              <w:jc w:val="right"/>
              <w:rPr>
                <w:rFonts w:cs="Arial"/>
                <w:sz w:val="18"/>
                <w:szCs w:val="18"/>
              </w:rPr>
            </w:pPr>
            <w:r w:rsidRPr="001722F7">
              <w:rPr>
                <w:rFonts w:cs="Arial"/>
                <w:sz w:val="18"/>
                <w:szCs w:val="18"/>
              </w:rPr>
              <w:t>0.7</w:t>
            </w:r>
          </w:p>
        </w:tc>
        <w:tc>
          <w:tcPr>
            <w:tcW w:w="170" w:type="dxa"/>
            <w:tcBorders>
              <w:top w:val="nil"/>
              <w:left w:val="nil"/>
              <w:bottom w:val="nil"/>
              <w:right w:val="nil"/>
            </w:tcBorders>
            <w:vAlign w:val="bottom"/>
          </w:tcPr>
          <w:p w14:paraId="7358D84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26DD3FE" w14:textId="77777777" w:rsidR="001722F7" w:rsidRPr="001722F7" w:rsidRDefault="001722F7" w:rsidP="001722F7">
            <w:pPr>
              <w:spacing w:before="40" w:after="40"/>
              <w:jc w:val="right"/>
              <w:rPr>
                <w:rFonts w:cs="Arial"/>
                <w:sz w:val="18"/>
                <w:szCs w:val="18"/>
              </w:rPr>
            </w:pPr>
            <w:r w:rsidRPr="001722F7">
              <w:rPr>
                <w:rFonts w:cs="Arial"/>
                <w:sz w:val="18"/>
                <w:szCs w:val="18"/>
              </w:rPr>
              <w:t>1.462</w:t>
            </w:r>
          </w:p>
        </w:tc>
        <w:tc>
          <w:tcPr>
            <w:tcW w:w="1418" w:type="dxa"/>
            <w:tcBorders>
              <w:top w:val="nil"/>
              <w:left w:val="nil"/>
              <w:bottom w:val="nil"/>
              <w:right w:val="nil"/>
            </w:tcBorders>
            <w:shd w:val="clear" w:color="auto" w:fill="auto"/>
            <w:vAlign w:val="bottom"/>
          </w:tcPr>
          <w:p w14:paraId="3A6A73BE" w14:textId="77777777" w:rsidR="001722F7" w:rsidRPr="001722F7" w:rsidRDefault="001722F7" w:rsidP="001722F7">
            <w:pPr>
              <w:spacing w:before="40" w:after="40"/>
              <w:jc w:val="right"/>
              <w:rPr>
                <w:rFonts w:cs="Arial"/>
                <w:sz w:val="18"/>
                <w:szCs w:val="18"/>
              </w:rPr>
            </w:pPr>
            <w:r w:rsidRPr="001722F7">
              <w:rPr>
                <w:rFonts w:cs="Arial"/>
                <w:sz w:val="18"/>
                <w:szCs w:val="18"/>
              </w:rPr>
              <w:t>21.21</w:t>
            </w:r>
          </w:p>
        </w:tc>
      </w:tr>
      <w:tr w:rsidR="001722F7" w:rsidRPr="001722F7" w14:paraId="19E272D9" w14:textId="77777777" w:rsidTr="00A64ED1">
        <w:tc>
          <w:tcPr>
            <w:tcW w:w="2268" w:type="dxa"/>
            <w:tcBorders>
              <w:top w:val="nil"/>
              <w:left w:val="nil"/>
              <w:bottom w:val="nil"/>
              <w:right w:val="single" w:sz="18" w:space="0" w:color="002060"/>
            </w:tcBorders>
            <w:shd w:val="clear" w:color="auto" w:fill="auto"/>
            <w:vAlign w:val="center"/>
          </w:tcPr>
          <w:p w14:paraId="5A73C081" w14:textId="77777777" w:rsidR="001722F7" w:rsidRPr="0087211A" w:rsidRDefault="001722F7" w:rsidP="001722F7">
            <w:pPr>
              <w:spacing w:before="40" w:after="40"/>
              <w:rPr>
                <w:rFonts w:cs="Arial"/>
                <w:sz w:val="18"/>
                <w:szCs w:val="18"/>
              </w:rPr>
            </w:pPr>
            <w:r w:rsidRPr="0087211A">
              <w:rPr>
                <w:rFonts w:cs="Arial"/>
                <w:sz w:val="18"/>
                <w:szCs w:val="18"/>
              </w:rPr>
              <w:t>Ararat RC</w:t>
            </w:r>
          </w:p>
        </w:tc>
        <w:tc>
          <w:tcPr>
            <w:tcW w:w="1418" w:type="dxa"/>
            <w:tcBorders>
              <w:top w:val="nil"/>
              <w:left w:val="single" w:sz="18" w:space="0" w:color="002060"/>
              <w:bottom w:val="nil"/>
              <w:right w:val="nil"/>
            </w:tcBorders>
            <w:vAlign w:val="bottom"/>
          </w:tcPr>
          <w:p w14:paraId="25ACE9AF" w14:textId="77777777" w:rsidR="001722F7" w:rsidRPr="001722F7" w:rsidRDefault="001722F7" w:rsidP="001722F7">
            <w:pPr>
              <w:spacing w:before="40" w:after="40"/>
              <w:jc w:val="right"/>
              <w:rPr>
                <w:rFonts w:cs="Arial"/>
                <w:sz w:val="18"/>
                <w:szCs w:val="18"/>
              </w:rPr>
            </w:pPr>
            <w:r w:rsidRPr="001722F7">
              <w:rPr>
                <w:rFonts w:cs="Arial"/>
                <w:sz w:val="18"/>
                <w:szCs w:val="18"/>
              </w:rPr>
              <w:t>108</w:t>
            </w:r>
          </w:p>
        </w:tc>
        <w:tc>
          <w:tcPr>
            <w:tcW w:w="1418" w:type="dxa"/>
            <w:tcBorders>
              <w:top w:val="nil"/>
              <w:left w:val="nil"/>
              <w:bottom w:val="nil"/>
              <w:right w:val="nil"/>
            </w:tcBorders>
            <w:vAlign w:val="bottom"/>
          </w:tcPr>
          <w:p w14:paraId="758DA9B9" w14:textId="77777777" w:rsidR="001722F7" w:rsidRPr="001722F7" w:rsidRDefault="001722F7" w:rsidP="001722F7">
            <w:pPr>
              <w:spacing w:before="40" w:after="40"/>
              <w:jc w:val="right"/>
              <w:rPr>
                <w:rFonts w:cs="Arial"/>
                <w:sz w:val="18"/>
                <w:szCs w:val="18"/>
              </w:rPr>
            </w:pPr>
            <w:r w:rsidRPr="001722F7">
              <w:rPr>
                <w:rFonts w:cs="Arial"/>
                <w:sz w:val="18"/>
                <w:szCs w:val="18"/>
              </w:rPr>
              <w:t>1.0</w:t>
            </w:r>
          </w:p>
        </w:tc>
        <w:tc>
          <w:tcPr>
            <w:tcW w:w="170" w:type="dxa"/>
            <w:tcBorders>
              <w:top w:val="nil"/>
              <w:left w:val="nil"/>
              <w:bottom w:val="nil"/>
              <w:right w:val="nil"/>
            </w:tcBorders>
            <w:vAlign w:val="bottom"/>
          </w:tcPr>
          <w:p w14:paraId="56B5258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E6D87AD" w14:textId="77777777" w:rsidR="001722F7" w:rsidRPr="001722F7" w:rsidRDefault="001722F7" w:rsidP="001722F7">
            <w:pPr>
              <w:spacing w:before="40" w:after="40"/>
              <w:jc w:val="right"/>
              <w:rPr>
                <w:rFonts w:cs="Arial"/>
                <w:sz w:val="18"/>
                <w:szCs w:val="18"/>
              </w:rPr>
            </w:pPr>
            <w:r w:rsidRPr="001722F7">
              <w:rPr>
                <w:rFonts w:cs="Arial"/>
                <w:sz w:val="18"/>
                <w:szCs w:val="18"/>
              </w:rPr>
              <w:t>0.354</w:t>
            </w:r>
          </w:p>
        </w:tc>
        <w:tc>
          <w:tcPr>
            <w:tcW w:w="1418" w:type="dxa"/>
            <w:tcBorders>
              <w:top w:val="nil"/>
              <w:left w:val="nil"/>
              <w:bottom w:val="nil"/>
              <w:right w:val="nil"/>
            </w:tcBorders>
            <w:shd w:val="clear" w:color="auto" w:fill="auto"/>
            <w:vAlign w:val="bottom"/>
          </w:tcPr>
          <w:p w14:paraId="4AFAFDAB" w14:textId="77777777" w:rsidR="001722F7" w:rsidRPr="001722F7" w:rsidRDefault="001722F7" w:rsidP="001722F7">
            <w:pPr>
              <w:spacing w:before="40" w:after="40"/>
              <w:jc w:val="right"/>
              <w:rPr>
                <w:rFonts w:cs="Arial"/>
                <w:sz w:val="18"/>
                <w:szCs w:val="18"/>
              </w:rPr>
            </w:pPr>
            <w:r w:rsidRPr="001722F7">
              <w:rPr>
                <w:rFonts w:cs="Arial"/>
                <w:sz w:val="18"/>
                <w:szCs w:val="18"/>
              </w:rPr>
              <w:t>7.19</w:t>
            </w:r>
          </w:p>
        </w:tc>
      </w:tr>
      <w:tr w:rsidR="001722F7" w:rsidRPr="001722F7" w14:paraId="60076948" w14:textId="77777777" w:rsidTr="00A64ED1">
        <w:tc>
          <w:tcPr>
            <w:tcW w:w="2268" w:type="dxa"/>
            <w:tcBorders>
              <w:top w:val="nil"/>
              <w:left w:val="nil"/>
              <w:bottom w:val="nil"/>
              <w:right w:val="single" w:sz="18" w:space="0" w:color="002060"/>
            </w:tcBorders>
            <w:shd w:val="clear" w:color="auto" w:fill="auto"/>
            <w:vAlign w:val="center"/>
          </w:tcPr>
          <w:p w14:paraId="1F5CADA0" w14:textId="77777777" w:rsidR="001722F7" w:rsidRPr="0087211A" w:rsidRDefault="001722F7" w:rsidP="001722F7">
            <w:pPr>
              <w:spacing w:before="40" w:after="40"/>
              <w:rPr>
                <w:rFonts w:cs="Arial"/>
                <w:sz w:val="18"/>
                <w:szCs w:val="18"/>
              </w:rPr>
            </w:pPr>
            <w:r w:rsidRPr="0087211A">
              <w:rPr>
                <w:rFonts w:cs="Arial"/>
                <w:sz w:val="18"/>
                <w:szCs w:val="18"/>
              </w:rPr>
              <w:t>Ballarat C</w:t>
            </w:r>
          </w:p>
        </w:tc>
        <w:tc>
          <w:tcPr>
            <w:tcW w:w="1418" w:type="dxa"/>
            <w:tcBorders>
              <w:top w:val="nil"/>
              <w:left w:val="single" w:sz="18" w:space="0" w:color="002060"/>
              <w:bottom w:val="nil"/>
              <w:right w:val="nil"/>
            </w:tcBorders>
            <w:vAlign w:val="bottom"/>
          </w:tcPr>
          <w:p w14:paraId="417D8ED8" w14:textId="77777777" w:rsidR="001722F7" w:rsidRPr="001722F7" w:rsidRDefault="001722F7" w:rsidP="001722F7">
            <w:pPr>
              <w:spacing w:before="40" w:after="40"/>
              <w:jc w:val="right"/>
              <w:rPr>
                <w:rFonts w:cs="Arial"/>
                <w:sz w:val="18"/>
                <w:szCs w:val="18"/>
              </w:rPr>
            </w:pPr>
            <w:r w:rsidRPr="001722F7">
              <w:rPr>
                <w:rFonts w:cs="Arial"/>
                <w:sz w:val="18"/>
                <w:szCs w:val="18"/>
              </w:rPr>
              <w:t>1,138</w:t>
            </w:r>
          </w:p>
        </w:tc>
        <w:tc>
          <w:tcPr>
            <w:tcW w:w="1418" w:type="dxa"/>
            <w:tcBorders>
              <w:top w:val="nil"/>
              <w:left w:val="nil"/>
              <w:bottom w:val="nil"/>
              <w:right w:val="nil"/>
            </w:tcBorders>
            <w:vAlign w:val="bottom"/>
          </w:tcPr>
          <w:p w14:paraId="08DDC565" w14:textId="77777777" w:rsidR="001722F7" w:rsidRPr="001722F7" w:rsidRDefault="001722F7" w:rsidP="001722F7">
            <w:pPr>
              <w:spacing w:before="40" w:after="40"/>
              <w:jc w:val="right"/>
              <w:rPr>
                <w:rFonts w:cs="Arial"/>
                <w:sz w:val="18"/>
                <w:szCs w:val="18"/>
              </w:rPr>
            </w:pPr>
            <w:r w:rsidRPr="001722F7">
              <w:rPr>
                <w:rFonts w:cs="Arial"/>
                <w:sz w:val="18"/>
                <w:szCs w:val="18"/>
              </w:rPr>
              <w:t>1.2</w:t>
            </w:r>
          </w:p>
        </w:tc>
        <w:tc>
          <w:tcPr>
            <w:tcW w:w="170" w:type="dxa"/>
            <w:tcBorders>
              <w:top w:val="nil"/>
              <w:left w:val="nil"/>
              <w:bottom w:val="nil"/>
              <w:right w:val="nil"/>
            </w:tcBorders>
            <w:vAlign w:val="bottom"/>
          </w:tcPr>
          <w:p w14:paraId="3EEA6DC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281A2EA" w14:textId="77777777" w:rsidR="001722F7" w:rsidRPr="001722F7" w:rsidRDefault="001722F7" w:rsidP="001722F7">
            <w:pPr>
              <w:spacing w:before="40" w:after="40"/>
              <w:jc w:val="right"/>
              <w:rPr>
                <w:rFonts w:cs="Arial"/>
                <w:sz w:val="18"/>
                <w:szCs w:val="18"/>
              </w:rPr>
            </w:pPr>
            <w:r w:rsidRPr="001722F7">
              <w:rPr>
                <w:rFonts w:cs="Arial"/>
                <w:sz w:val="18"/>
                <w:szCs w:val="18"/>
              </w:rPr>
              <w:t>0.933</w:t>
            </w:r>
          </w:p>
        </w:tc>
        <w:tc>
          <w:tcPr>
            <w:tcW w:w="1418" w:type="dxa"/>
            <w:tcBorders>
              <w:top w:val="nil"/>
              <w:left w:val="nil"/>
              <w:bottom w:val="nil"/>
              <w:right w:val="nil"/>
            </w:tcBorders>
            <w:shd w:val="clear" w:color="auto" w:fill="auto"/>
            <w:vAlign w:val="bottom"/>
          </w:tcPr>
          <w:p w14:paraId="0253B305" w14:textId="77777777" w:rsidR="001722F7" w:rsidRPr="001722F7" w:rsidRDefault="001722F7" w:rsidP="001722F7">
            <w:pPr>
              <w:spacing w:before="40" w:after="40"/>
              <w:jc w:val="right"/>
              <w:rPr>
                <w:rFonts w:cs="Arial"/>
                <w:sz w:val="18"/>
                <w:szCs w:val="18"/>
              </w:rPr>
            </w:pPr>
            <w:r w:rsidRPr="001722F7">
              <w:rPr>
                <w:rFonts w:cs="Arial"/>
                <w:sz w:val="18"/>
                <w:szCs w:val="18"/>
              </w:rPr>
              <w:t>0.69</w:t>
            </w:r>
          </w:p>
        </w:tc>
      </w:tr>
      <w:tr w:rsidR="001722F7" w:rsidRPr="001722F7" w14:paraId="63CCAB2E" w14:textId="77777777" w:rsidTr="00A64ED1">
        <w:tc>
          <w:tcPr>
            <w:tcW w:w="2268" w:type="dxa"/>
            <w:tcBorders>
              <w:top w:val="nil"/>
              <w:left w:val="nil"/>
              <w:bottom w:val="nil"/>
              <w:right w:val="single" w:sz="18" w:space="0" w:color="002060"/>
            </w:tcBorders>
            <w:shd w:val="clear" w:color="auto" w:fill="auto"/>
            <w:vAlign w:val="center"/>
          </w:tcPr>
          <w:p w14:paraId="175EDE48" w14:textId="77777777" w:rsidR="001722F7" w:rsidRPr="0087211A" w:rsidRDefault="001722F7" w:rsidP="001722F7">
            <w:pPr>
              <w:spacing w:before="40" w:after="40"/>
              <w:rPr>
                <w:rFonts w:cs="Arial"/>
                <w:sz w:val="18"/>
                <w:szCs w:val="18"/>
              </w:rPr>
            </w:pPr>
            <w:r w:rsidRPr="0087211A">
              <w:rPr>
                <w:rFonts w:cs="Arial"/>
                <w:sz w:val="18"/>
                <w:szCs w:val="18"/>
              </w:rPr>
              <w:t>Banyule C</w:t>
            </w:r>
          </w:p>
        </w:tc>
        <w:tc>
          <w:tcPr>
            <w:tcW w:w="1418" w:type="dxa"/>
            <w:tcBorders>
              <w:top w:val="nil"/>
              <w:left w:val="single" w:sz="18" w:space="0" w:color="002060"/>
              <w:bottom w:val="nil"/>
              <w:right w:val="nil"/>
            </w:tcBorders>
            <w:vAlign w:val="bottom"/>
          </w:tcPr>
          <w:p w14:paraId="2D822296" w14:textId="77777777" w:rsidR="001722F7" w:rsidRPr="001722F7" w:rsidRDefault="001722F7" w:rsidP="001722F7">
            <w:pPr>
              <w:spacing w:before="40" w:after="40"/>
              <w:jc w:val="right"/>
              <w:rPr>
                <w:rFonts w:cs="Arial"/>
                <w:sz w:val="18"/>
                <w:szCs w:val="18"/>
              </w:rPr>
            </w:pPr>
            <w:r w:rsidRPr="001722F7">
              <w:rPr>
                <w:rFonts w:cs="Arial"/>
                <w:sz w:val="18"/>
                <w:szCs w:val="18"/>
              </w:rPr>
              <w:t>618</w:t>
            </w:r>
          </w:p>
        </w:tc>
        <w:tc>
          <w:tcPr>
            <w:tcW w:w="1418" w:type="dxa"/>
            <w:tcBorders>
              <w:top w:val="nil"/>
              <w:left w:val="nil"/>
              <w:bottom w:val="nil"/>
              <w:right w:val="nil"/>
            </w:tcBorders>
            <w:vAlign w:val="bottom"/>
          </w:tcPr>
          <w:p w14:paraId="74759155" w14:textId="77777777" w:rsidR="001722F7" w:rsidRPr="001722F7" w:rsidRDefault="001722F7" w:rsidP="001722F7">
            <w:pPr>
              <w:spacing w:before="40" w:after="40"/>
              <w:jc w:val="right"/>
              <w:rPr>
                <w:rFonts w:cs="Arial"/>
                <w:sz w:val="18"/>
                <w:szCs w:val="18"/>
              </w:rPr>
            </w:pPr>
            <w:r w:rsidRPr="001722F7">
              <w:rPr>
                <w:rFonts w:cs="Arial"/>
                <w:sz w:val="18"/>
                <w:szCs w:val="18"/>
              </w:rPr>
              <w:t>0.5</w:t>
            </w:r>
          </w:p>
        </w:tc>
        <w:tc>
          <w:tcPr>
            <w:tcW w:w="170" w:type="dxa"/>
            <w:tcBorders>
              <w:top w:val="nil"/>
              <w:left w:val="nil"/>
              <w:bottom w:val="nil"/>
              <w:right w:val="nil"/>
            </w:tcBorders>
            <w:vAlign w:val="bottom"/>
          </w:tcPr>
          <w:p w14:paraId="5D55569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DE81B00" w14:textId="77777777" w:rsidR="001722F7" w:rsidRPr="001722F7" w:rsidRDefault="001722F7" w:rsidP="001722F7">
            <w:pPr>
              <w:spacing w:before="40" w:after="40"/>
              <w:jc w:val="right"/>
              <w:rPr>
                <w:rFonts w:cs="Arial"/>
                <w:sz w:val="18"/>
                <w:szCs w:val="18"/>
              </w:rPr>
            </w:pPr>
            <w:r w:rsidRPr="001722F7">
              <w:rPr>
                <w:rFonts w:cs="Arial"/>
                <w:sz w:val="18"/>
                <w:szCs w:val="18"/>
              </w:rPr>
              <w:t>3.623</w:t>
            </w:r>
          </w:p>
        </w:tc>
        <w:tc>
          <w:tcPr>
            <w:tcW w:w="1418" w:type="dxa"/>
            <w:tcBorders>
              <w:top w:val="nil"/>
              <w:left w:val="nil"/>
              <w:bottom w:val="nil"/>
              <w:right w:val="nil"/>
            </w:tcBorders>
            <w:shd w:val="clear" w:color="auto" w:fill="auto"/>
            <w:vAlign w:val="bottom"/>
          </w:tcPr>
          <w:p w14:paraId="3C60ACA9" w14:textId="77777777" w:rsidR="001722F7" w:rsidRPr="001722F7" w:rsidRDefault="001722F7" w:rsidP="001722F7">
            <w:pPr>
              <w:spacing w:before="40" w:after="40"/>
              <w:jc w:val="right"/>
              <w:rPr>
                <w:rFonts w:cs="Arial"/>
                <w:sz w:val="18"/>
                <w:szCs w:val="18"/>
              </w:rPr>
            </w:pPr>
          </w:p>
        </w:tc>
      </w:tr>
      <w:tr w:rsidR="001722F7" w:rsidRPr="001722F7" w14:paraId="1223C3BD" w14:textId="77777777" w:rsidTr="00A64ED1">
        <w:tc>
          <w:tcPr>
            <w:tcW w:w="2268" w:type="dxa"/>
            <w:tcBorders>
              <w:top w:val="nil"/>
              <w:left w:val="nil"/>
              <w:bottom w:val="nil"/>
              <w:right w:val="single" w:sz="18" w:space="0" w:color="002060"/>
            </w:tcBorders>
            <w:shd w:val="clear" w:color="auto" w:fill="auto"/>
            <w:vAlign w:val="center"/>
          </w:tcPr>
          <w:p w14:paraId="3DCFF11B" w14:textId="77777777" w:rsidR="001722F7" w:rsidRPr="0087211A" w:rsidRDefault="001722F7" w:rsidP="001722F7">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002060"/>
              <w:bottom w:val="nil"/>
              <w:right w:val="nil"/>
            </w:tcBorders>
            <w:vAlign w:val="bottom"/>
          </w:tcPr>
          <w:p w14:paraId="6D617A23" w14:textId="77777777" w:rsidR="001722F7" w:rsidRPr="001722F7" w:rsidRDefault="001722F7" w:rsidP="001722F7">
            <w:pPr>
              <w:spacing w:before="40" w:after="40"/>
              <w:jc w:val="right"/>
              <w:rPr>
                <w:rFonts w:cs="Arial"/>
                <w:sz w:val="18"/>
                <w:szCs w:val="18"/>
              </w:rPr>
            </w:pPr>
            <w:r w:rsidRPr="001722F7">
              <w:rPr>
                <w:rFonts w:cs="Arial"/>
                <w:sz w:val="18"/>
                <w:szCs w:val="18"/>
              </w:rPr>
              <w:t>207</w:t>
            </w:r>
          </w:p>
        </w:tc>
        <w:tc>
          <w:tcPr>
            <w:tcW w:w="1418" w:type="dxa"/>
            <w:tcBorders>
              <w:top w:val="nil"/>
              <w:left w:val="nil"/>
              <w:bottom w:val="nil"/>
              <w:right w:val="nil"/>
            </w:tcBorders>
            <w:vAlign w:val="bottom"/>
          </w:tcPr>
          <w:p w14:paraId="4F978F0B" w14:textId="77777777" w:rsidR="001722F7" w:rsidRPr="001722F7" w:rsidRDefault="001722F7" w:rsidP="001722F7">
            <w:pPr>
              <w:spacing w:before="40" w:after="40"/>
              <w:jc w:val="right"/>
              <w:rPr>
                <w:rFonts w:cs="Arial"/>
                <w:sz w:val="18"/>
                <w:szCs w:val="18"/>
              </w:rPr>
            </w:pPr>
            <w:r w:rsidRPr="001722F7">
              <w:rPr>
                <w:rFonts w:cs="Arial"/>
                <w:sz w:val="18"/>
                <w:szCs w:val="18"/>
              </w:rPr>
              <w:t>0.7</w:t>
            </w:r>
          </w:p>
        </w:tc>
        <w:tc>
          <w:tcPr>
            <w:tcW w:w="170" w:type="dxa"/>
            <w:tcBorders>
              <w:top w:val="nil"/>
              <w:left w:val="nil"/>
              <w:bottom w:val="nil"/>
              <w:right w:val="nil"/>
            </w:tcBorders>
            <w:vAlign w:val="bottom"/>
          </w:tcPr>
          <w:p w14:paraId="04577C6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B4D3CDD" w14:textId="77777777" w:rsidR="001722F7" w:rsidRPr="001722F7" w:rsidRDefault="001722F7" w:rsidP="001722F7">
            <w:pPr>
              <w:spacing w:before="40" w:after="40"/>
              <w:jc w:val="right"/>
              <w:rPr>
                <w:rFonts w:cs="Arial"/>
                <w:sz w:val="18"/>
                <w:szCs w:val="18"/>
              </w:rPr>
            </w:pPr>
            <w:r w:rsidRPr="001722F7">
              <w:rPr>
                <w:rFonts w:cs="Arial"/>
                <w:sz w:val="18"/>
                <w:szCs w:val="18"/>
              </w:rPr>
              <w:t>0.833</w:t>
            </w:r>
          </w:p>
        </w:tc>
        <w:tc>
          <w:tcPr>
            <w:tcW w:w="1418" w:type="dxa"/>
            <w:tcBorders>
              <w:top w:val="nil"/>
              <w:left w:val="nil"/>
              <w:bottom w:val="nil"/>
              <w:right w:val="nil"/>
            </w:tcBorders>
            <w:shd w:val="clear" w:color="auto" w:fill="auto"/>
            <w:vAlign w:val="bottom"/>
          </w:tcPr>
          <w:p w14:paraId="4D24A6E7" w14:textId="77777777" w:rsidR="001722F7" w:rsidRPr="001722F7" w:rsidRDefault="001722F7" w:rsidP="001722F7">
            <w:pPr>
              <w:spacing w:before="40" w:after="40"/>
              <w:jc w:val="right"/>
              <w:rPr>
                <w:rFonts w:cs="Arial"/>
                <w:sz w:val="18"/>
                <w:szCs w:val="18"/>
              </w:rPr>
            </w:pPr>
            <w:r w:rsidRPr="001722F7">
              <w:rPr>
                <w:rFonts w:cs="Arial"/>
                <w:sz w:val="18"/>
                <w:szCs w:val="18"/>
              </w:rPr>
              <w:t>22.92</w:t>
            </w:r>
          </w:p>
        </w:tc>
      </w:tr>
      <w:tr w:rsidR="001722F7" w:rsidRPr="001722F7" w14:paraId="6C5DE9A6" w14:textId="77777777" w:rsidTr="00A64ED1">
        <w:tc>
          <w:tcPr>
            <w:tcW w:w="2268" w:type="dxa"/>
            <w:tcBorders>
              <w:top w:val="nil"/>
              <w:left w:val="nil"/>
              <w:bottom w:val="nil"/>
              <w:right w:val="single" w:sz="18" w:space="0" w:color="002060"/>
            </w:tcBorders>
            <w:shd w:val="clear" w:color="auto" w:fill="auto"/>
            <w:vAlign w:val="center"/>
          </w:tcPr>
          <w:p w14:paraId="0118D8A5" w14:textId="77777777" w:rsidR="001722F7" w:rsidRPr="0087211A" w:rsidRDefault="001722F7" w:rsidP="001722F7">
            <w:pPr>
              <w:spacing w:before="40" w:after="40"/>
              <w:rPr>
                <w:rFonts w:cs="Arial"/>
                <w:sz w:val="18"/>
                <w:szCs w:val="18"/>
              </w:rPr>
            </w:pPr>
            <w:r w:rsidRPr="0087211A">
              <w:rPr>
                <w:rFonts w:cs="Arial"/>
                <w:sz w:val="18"/>
                <w:szCs w:val="18"/>
              </w:rPr>
              <w:t>Baw Baw S</w:t>
            </w:r>
          </w:p>
        </w:tc>
        <w:tc>
          <w:tcPr>
            <w:tcW w:w="1418" w:type="dxa"/>
            <w:tcBorders>
              <w:top w:val="nil"/>
              <w:left w:val="single" w:sz="18" w:space="0" w:color="002060"/>
              <w:bottom w:val="nil"/>
              <w:right w:val="nil"/>
            </w:tcBorders>
            <w:vAlign w:val="bottom"/>
          </w:tcPr>
          <w:p w14:paraId="313BE126" w14:textId="77777777" w:rsidR="001722F7" w:rsidRPr="001722F7" w:rsidRDefault="001722F7" w:rsidP="001722F7">
            <w:pPr>
              <w:spacing w:before="40" w:after="40"/>
              <w:jc w:val="right"/>
              <w:rPr>
                <w:rFonts w:cs="Arial"/>
                <w:sz w:val="18"/>
                <w:szCs w:val="18"/>
              </w:rPr>
            </w:pPr>
            <w:r w:rsidRPr="001722F7">
              <w:rPr>
                <w:rFonts w:cs="Arial"/>
                <w:sz w:val="18"/>
                <w:szCs w:val="18"/>
              </w:rPr>
              <w:t>410</w:t>
            </w:r>
          </w:p>
        </w:tc>
        <w:tc>
          <w:tcPr>
            <w:tcW w:w="1418" w:type="dxa"/>
            <w:tcBorders>
              <w:top w:val="nil"/>
              <w:left w:val="nil"/>
              <w:bottom w:val="nil"/>
              <w:right w:val="nil"/>
            </w:tcBorders>
            <w:vAlign w:val="bottom"/>
          </w:tcPr>
          <w:p w14:paraId="613932EA" w14:textId="77777777" w:rsidR="001722F7" w:rsidRPr="001722F7" w:rsidRDefault="001722F7" w:rsidP="001722F7">
            <w:pPr>
              <w:spacing w:before="40" w:after="40"/>
              <w:jc w:val="right"/>
              <w:rPr>
                <w:rFonts w:cs="Arial"/>
                <w:sz w:val="18"/>
                <w:szCs w:val="18"/>
              </w:rPr>
            </w:pPr>
            <w:r w:rsidRPr="001722F7">
              <w:rPr>
                <w:rFonts w:cs="Arial"/>
                <w:sz w:val="18"/>
                <w:szCs w:val="18"/>
              </w:rPr>
              <w:t>1.0</w:t>
            </w:r>
          </w:p>
        </w:tc>
        <w:tc>
          <w:tcPr>
            <w:tcW w:w="170" w:type="dxa"/>
            <w:tcBorders>
              <w:top w:val="nil"/>
              <w:left w:val="nil"/>
              <w:bottom w:val="nil"/>
              <w:right w:val="nil"/>
            </w:tcBorders>
            <w:vAlign w:val="bottom"/>
          </w:tcPr>
          <w:p w14:paraId="6A63249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880AF3D" w14:textId="77777777" w:rsidR="001722F7" w:rsidRPr="001722F7" w:rsidRDefault="001722F7" w:rsidP="001722F7">
            <w:pPr>
              <w:spacing w:before="40" w:after="40"/>
              <w:jc w:val="right"/>
              <w:rPr>
                <w:rFonts w:cs="Arial"/>
                <w:sz w:val="18"/>
                <w:szCs w:val="18"/>
              </w:rPr>
            </w:pPr>
            <w:r w:rsidRPr="001722F7">
              <w:rPr>
                <w:rFonts w:cs="Arial"/>
                <w:sz w:val="18"/>
                <w:szCs w:val="18"/>
              </w:rPr>
              <w:t>0.437</w:t>
            </w:r>
          </w:p>
        </w:tc>
        <w:tc>
          <w:tcPr>
            <w:tcW w:w="1418" w:type="dxa"/>
            <w:tcBorders>
              <w:top w:val="nil"/>
              <w:left w:val="nil"/>
              <w:bottom w:val="nil"/>
              <w:right w:val="nil"/>
            </w:tcBorders>
            <w:shd w:val="clear" w:color="auto" w:fill="auto"/>
            <w:vAlign w:val="bottom"/>
          </w:tcPr>
          <w:p w14:paraId="7BCFC24C" w14:textId="77777777" w:rsidR="001722F7" w:rsidRPr="001722F7" w:rsidRDefault="001722F7" w:rsidP="001722F7">
            <w:pPr>
              <w:spacing w:before="40" w:after="40"/>
              <w:jc w:val="right"/>
              <w:rPr>
                <w:rFonts w:cs="Arial"/>
                <w:sz w:val="18"/>
                <w:szCs w:val="18"/>
              </w:rPr>
            </w:pPr>
            <w:r w:rsidRPr="001722F7">
              <w:rPr>
                <w:rFonts w:cs="Arial"/>
                <w:sz w:val="18"/>
                <w:szCs w:val="18"/>
              </w:rPr>
              <w:t>10.99</w:t>
            </w:r>
          </w:p>
        </w:tc>
      </w:tr>
      <w:tr w:rsidR="001722F7" w:rsidRPr="001722F7" w14:paraId="043E4C75" w14:textId="77777777" w:rsidTr="00A64ED1">
        <w:tc>
          <w:tcPr>
            <w:tcW w:w="2268" w:type="dxa"/>
            <w:tcBorders>
              <w:top w:val="nil"/>
              <w:left w:val="nil"/>
              <w:bottom w:val="nil"/>
              <w:right w:val="single" w:sz="18" w:space="0" w:color="002060"/>
            </w:tcBorders>
            <w:shd w:val="clear" w:color="auto" w:fill="auto"/>
            <w:vAlign w:val="center"/>
          </w:tcPr>
          <w:p w14:paraId="69D971E0" w14:textId="77777777" w:rsidR="001722F7" w:rsidRPr="0087211A" w:rsidRDefault="001722F7" w:rsidP="001722F7">
            <w:pPr>
              <w:spacing w:before="40" w:after="40"/>
              <w:rPr>
                <w:rFonts w:cs="Arial"/>
                <w:sz w:val="18"/>
                <w:szCs w:val="18"/>
              </w:rPr>
            </w:pPr>
            <w:r w:rsidRPr="0087211A">
              <w:rPr>
                <w:rFonts w:cs="Arial"/>
                <w:sz w:val="18"/>
                <w:szCs w:val="18"/>
              </w:rPr>
              <w:t>Bayside C</w:t>
            </w:r>
          </w:p>
        </w:tc>
        <w:tc>
          <w:tcPr>
            <w:tcW w:w="1418" w:type="dxa"/>
            <w:tcBorders>
              <w:top w:val="nil"/>
              <w:left w:val="single" w:sz="18" w:space="0" w:color="002060"/>
              <w:bottom w:val="nil"/>
              <w:right w:val="nil"/>
            </w:tcBorders>
            <w:vAlign w:val="bottom"/>
          </w:tcPr>
          <w:p w14:paraId="55F27FDB" w14:textId="77777777" w:rsidR="001722F7" w:rsidRPr="001722F7" w:rsidRDefault="001722F7" w:rsidP="001722F7">
            <w:pPr>
              <w:spacing w:before="40" w:after="40"/>
              <w:jc w:val="right"/>
              <w:rPr>
                <w:rFonts w:cs="Arial"/>
                <w:sz w:val="18"/>
                <w:szCs w:val="18"/>
              </w:rPr>
            </w:pPr>
            <w:r w:rsidRPr="001722F7">
              <w:rPr>
                <w:rFonts w:cs="Arial"/>
                <w:sz w:val="18"/>
                <w:szCs w:val="18"/>
              </w:rPr>
              <w:t>154</w:t>
            </w:r>
          </w:p>
        </w:tc>
        <w:tc>
          <w:tcPr>
            <w:tcW w:w="1418" w:type="dxa"/>
            <w:tcBorders>
              <w:top w:val="nil"/>
              <w:left w:val="nil"/>
              <w:bottom w:val="nil"/>
              <w:right w:val="nil"/>
            </w:tcBorders>
            <w:vAlign w:val="bottom"/>
          </w:tcPr>
          <w:p w14:paraId="531FDA76" w14:textId="77777777" w:rsidR="001722F7" w:rsidRPr="001722F7" w:rsidRDefault="001722F7" w:rsidP="001722F7">
            <w:pPr>
              <w:spacing w:before="40" w:after="40"/>
              <w:jc w:val="right"/>
              <w:rPr>
                <w:rFonts w:cs="Arial"/>
                <w:sz w:val="18"/>
                <w:szCs w:val="18"/>
              </w:rPr>
            </w:pPr>
            <w:r w:rsidRPr="001722F7">
              <w:rPr>
                <w:rFonts w:cs="Arial"/>
                <w:sz w:val="18"/>
                <w:szCs w:val="18"/>
              </w:rPr>
              <w:t>0.2</w:t>
            </w:r>
          </w:p>
        </w:tc>
        <w:tc>
          <w:tcPr>
            <w:tcW w:w="170" w:type="dxa"/>
            <w:tcBorders>
              <w:top w:val="nil"/>
              <w:left w:val="nil"/>
              <w:bottom w:val="nil"/>
              <w:right w:val="nil"/>
            </w:tcBorders>
            <w:vAlign w:val="bottom"/>
          </w:tcPr>
          <w:p w14:paraId="080CBBE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B91815B" w14:textId="77777777" w:rsidR="001722F7" w:rsidRPr="001722F7" w:rsidRDefault="001722F7" w:rsidP="001722F7">
            <w:pPr>
              <w:spacing w:before="40" w:after="40"/>
              <w:jc w:val="right"/>
              <w:rPr>
                <w:rFonts w:cs="Arial"/>
                <w:sz w:val="18"/>
                <w:szCs w:val="18"/>
              </w:rPr>
            </w:pPr>
            <w:r w:rsidRPr="001722F7">
              <w:rPr>
                <w:rFonts w:cs="Arial"/>
                <w:sz w:val="18"/>
                <w:szCs w:val="18"/>
              </w:rPr>
              <w:t>2.133</w:t>
            </w:r>
          </w:p>
        </w:tc>
        <w:tc>
          <w:tcPr>
            <w:tcW w:w="1418" w:type="dxa"/>
            <w:tcBorders>
              <w:top w:val="nil"/>
              <w:left w:val="nil"/>
              <w:bottom w:val="nil"/>
              <w:right w:val="nil"/>
            </w:tcBorders>
            <w:shd w:val="clear" w:color="auto" w:fill="auto"/>
            <w:vAlign w:val="bottom"/>
          </w:tcPr>
          <w:p w14:paraId="481C643D" w14:textId="77777777" w:rsidR="001722F7" w:rsidRPr="001722F7" w:rsidRDefault="001722F7" w:rsidP="001722F7">
            <w:pPr>
              <w:spacing w:before="40" w:after="40"/>
              <w:jc w:val="right"/>
              <w:rPr>
                <w:rFonts w:cs="Arial"/>
                <w:sz w:val="18"/>
                <w:szCs w:val="18"/>
              </w:rPr>
            </w:pPr>
          </w:p>
        </w:tc>
      </w:tr>
      <w:tr w:rsidR="001722F7" w:rsidRPr="001722F7" w14:paraId="42714B3E" w14:textId="77777777" w:rsidTr="00A64ED1">
        <w:tc>
          <w:tcPr>
            <w:tcW w:w="2268" w:type="dxa"/>
            <w:tcBorders>
              <w:top w:val="nil"/>
              <w:left w:val="nil"/>
              <w:bottom w:val="nil"/>
              <w:right w:val="single" w:sz="18" w:space="0" w:color="002060"/>
            </w:tcBorders>
            <w:shd w:val="clear" w:color="auto" w:fill="auto"/>
            <w:vAlign w:val="center"/>
          </w:tcPr>
          <w:p w14:paraId="6507E53D" w14:textId="77777777" w:rsidR="001722F7" w:rsidRPr="0087211A" w:rsidRDefault="001722F7" w:rsidP="001722F7">
            <w:pPr>
              <w:spacing w:before="40" w:after="40"/>
              <w:rPr>
                <w:rFonts w:cs="Arial"/>
                <w:sz w:val="18"/>
                <w:szCs w:val="18"/>
              </w:rPr>
            </w:pPr>
            <w:r w:rsidRPr="0087211A">
              <w:rPr>
                <w:rFonts w:cs="Arial"/>
                <w:sz w:val="18"/>
                <w:szCs w:val="18"/>
              </w:rPr>
              <w:t>Benalla RC</w:t>
            </w:r>
          </w:p>
        </w:tc>
        <w:tc>
          <w:tcPr>
            <w:tcW w:w="1418" w:type="dxa"/>
            <w:tcBorders>
              <w:top w:val="nil"/>
              <w:left w:val="single" w:sz="18" w:space="0" w:color="002060"/>
              <w:bottom w:val="nil"/>
              <w:right w:val="nil"/>
            </w:tcBorders>
            <w:vAlign w:val="bottom"/>
          </w:tcPr>
          <w:p w14:paraId="7AF252F6" w14:textId="77777777" w:rsidR="001722F7" w:rsidRPr="001722F7" w:rsidRDefault="001722F7" w:rsidP="001722F7">
            <w:pPr>
              <w:spacing w:before="40" w:after="40"/>
              <w:jc w:val="right"/>
              <w:rPr>
                <w:rFonts w:cs="Arial"/>
                <w:sz w:val="18"/>
                <w:szCs w:val="18"/>
              </w:rPr>
            </w:pPr>
            <w:r w:rsidRPr="001722F7">
              <w:rPr>
                <w:rFonts w:cs="Arial"/>
                <w:sz w:val="18"/>
                <w:szCs w:val="18"/>
              </w:rPr>
              <w:t>165</w:t>
            </w:r>
          </w:p>
        </w:tc>
        <w:tc>
          <w:tcPr>
            <w:tcW w:w="1418" w:type="dxa"/>
            <w:tcBorders>
              <w:top w:val="nil"/>
              <w:left w:val="nil"/>
              <w:bottom w:val="nil"/>
              <w:right w:val="nil"/>
            </w:tcBorders>
            <w:vAlign w:val="bottom"/>
          </w:tcPr>
          <w:p w14:paraId="3D65A699" w14:textId="77777777" w:rsidR="001722F7" w:rsidRPr="001722F7" w:rsidRDefault="001722F7" w:rsidP="001722F7">
            <w:pPr>
              <w:spacing w:before="40" w:after="40"/>
              <w:jc w:val="right"/>
              <w:rPr>
                <w:rFonts w:cs="Arial"/>
                <w:sz w:val="18"/>
                <w:szCs w:val="18"/>
              </w:rPr>
            </w:pPr>
            <w:r w:rsidRPr="001722F7">
              <w:rPr>
                <w:rFonts w:cs="Arial"/>
                <w:sz w:val="18"/>
                <w:szCs w:val="18"/>
              </w:rPr>
              <w:t>1.2</w:t>
            </w:r>
          </w:p>
        </w:tc>
        <w:tc>
          <w:tcPr>
            <w:tcW w:w="170" w:type="dxa"/>
            <w:tcBorders>
              <w:top w:val="nil"/>
              <w:left w:val="nil"/>
              <w:bottom w:val="nil"/>
              <w:right w:val="nil"/>
            </w:tcBorders>
            <w:vAlign w:val="bottom"/>
          </w:tcPr>
          <w:p w14:paraId="7FB4FF8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DBC47AB" w14:textId="77777777" w:rsidR="001722F7" w:rsidRPr="001722F7" w:rsidRDefault="001722F7" w:rsidP="001722F7">
            <w:pPr>
              <w:spacing w:before="40" w:after="40"/>
              <w:jc w:val="right"/>
              <w:rPr>
                <w:rFonts w:cs="Arial"/>
                <w:sz w:val="18"/>
                <w:szCs w:val="18"/>
              </w:rPr>
            </w:pPr>
            <w:r w:rsidRPr="001722F7">
              <w:rPr>
                <w:rFonts w:cs="Arial"/>
                <w:sz w:val="18"/>
                <w:szCs w:val="18"/>
              </w:rPr>
              <w:t>0.542</w:t>
            </w:r>
          </w:p>
        </w:tc>
        <w:tc>
          <w:tcPr>
            <w:tcW w:w="1418" w:type="dxa"/>
            <w:tcBorders>
              <w:top w:val="nil"/>
              <w:left w:val="nil"/>
              <w:bottom w:val="nil"/>
              <w:right w:val="nil"/>
            </w:tcBorders>
            <w:shd w:val="clear" w:color="auto" w:fill="auto"/>
            <w:vAlign w:val="bottom"/>
          </w:tcPr>
          <w:p w14:paraId="1B1652C0" w14:textId="77777777" w:rsidR="001722F7" w:rsidRPr="001722F7" w:rsidRDefault="001722F7" w:rsidP="001722F7">
            <w:pPr>
              <w:spacing w:before="40" w:after="40"/>
              <w:jc w:val="right"/>
              <w:rPr>
                <w:rFonts w:cs="Arial"/>
                <w:sz w:val="18"/>
                <w:szCs w:val="18"/>
              </w:rPr>
            </w:pPr>
            <w:r w:rsidRPr="001722F7">
              <w:rPr>
                <w:rFonts w:cs="Arial"/>
                <w:sz w:val="18"/>
                <w:szCs w:val="18"/>
              </w:rPr>
              <w:t>4.33</w:t>
            </w:r>
          </w:p>
        </w:tc>
      </w:tr>
      <w:tr w:rsidR="001722F7" w:rsidRPr="001722F7" w14:paraId="26BF5C1E" w14:textId="77777777" w:rsidTr="00A64ED1">
        <w:tc>
          <w:tcPr>
            <w:tcW w:w="2268" w:type="dxa"/>
            <w:tcBorders>
              <w:top w:val="nil"/>
              <w:left w:val="nil"/>
              <w:bottom w:val="nil"/>
              <w:right w:val="single" w:sz="18" w:space="0" w:color="002060"/>
            </w:tcBorders>
            <w:shd w:val="clear" w:color="auto" w:fill="auto"/>
            <w:vAlign w:val="center"/>
          </w:tcPr>
          <w:p w14:paraId="0F606BE8" w14:textId="77777777" w:rsidR="001722F7" w:rsidRPr="0087211A" w:rsidRDefault="001722F7" w:rsidP="001722F7">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002060"/>
              <w:bottom w:val="nil"/>
              <w:right w:val="nil"/>
            </w:tcBorders>
            <w:vAlign w:val="bottom"/>
          </w:tcPr>
          <w:p w14:paraId="011869B8" w14:textId="77777777" w:rsidR="001722F7" w:rsidRPr="001722F7" w:rsidRDefault="001722F7" w:rsidP="001722F7">
            <w:pPr>
              <w:spacing w:before="40" w:after="40"/>
              <w:jc w:val="right"/>
              <w:rPr>
                <w:rFonts w:cs="Arial"/>
                <w:sz w:val="18"/>
                <w:szCs w:val="18"/>
              </w:rPr>
            </w:pPr>
            <w:r w:rsidRPr="001722F7">
              <w:rPr>
                <w:rFonts w:cs="Arial"/>
                <w:sz w:val="18"/>
                <w:szCs w:val="18"/>
              </w:rPr>
              <w:t>221</w:t>
            </w:r>
          </w:p>
        </w:tc>
        <w:tc>
          <w:tcPr>
            <w:tcW w:w="1418" w:type="dxa"/>
            <w:tcBorders>
              <w:top w:val="nil"/>
              <w:left w:val="nil"/>
              <w:bottom w:val="nil"/>
              <w:right w:val="nil"/>
            </w:tcBorders>
            <w:vAlign w:val="bottom"/>
          </w:tcPr>
          <w:p w14:paraId="209C616E" w14:textId="77777777" w:rsidR="001722F7" w:rsidRPr="001722F7" w:rsidRDefault="001722F7" w:rsidP="001722F7">
            <w:pPr>
              <w:spacing w:before="40" w:after="40"/>
              <w:jc w:val="right"/>
              <w:rPr>
                <w:rFonts w:cs="Arial"/>
                <w:sz w:val="18"/>
                <w:szCs w:val="18"/>
              </w:rPr>
            </w:pPr>
            <w:r w:rsidRPr="001722F7">
              <w:rPr>
                <w:rFonts w:cs="Arial"/>
                <w:sz w:val="18"/>
                <w:szCs w:val="18"/>
              </w:rPr>
              <w:t>0.1</w:t>
            </w:r>
          </w:p>
        </w:tc>
        <w:tc>
          <w:tcPr>
            <w:tcW w:w="170" w:type="dxa"/>
            <w:tcBorders>
              <w:top w:val="nil"/>
              <w:left w:val="nil"/>
              <w:bottom w:val="nil"/>
              <w:right w:val="nil"/>
            </w:tcBorders>
            <w:vAlign w:val="bottom"/>
          </w:tcPr>
          <w:p w14:paraId="2A528B8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BBFCC31" w14:textId="77777777" w:rsidR="001722F7" w:rsidRPr="001722F7" w:rsidRDefault="001722F7" w:rsidP="001722F7">
            <w:pPr>
              <w:spacing w:before="40" w:after="40"/>
              <w:jc w:val="right"/>
              <w:rPr>
                <w:rFonts w:cs="Arial"/>
                <w:sz w:val="18"/>
                <w:szCs w:val="18"/>
              </w:rPr>
            </w:pPr>
            <w:r w:rsidRPr="001722F7">
              <w:rPr>
                <w:rFonts w:cs="Arial"/>
                <w:sz w:val="18"/>
                <w:szCs w:val="18"/>
              </w:rPr>
              <w:t>4.514</w:t>
            </w:r>
          </w:p>
        </w:tc>
        <w:tc>
          <w:tcPr>
            <w:tcW w:w="1418" w:type="dxa"/>
            <w:tcBorders>
              <w:top w:val="nil"/>
              <w:left w:val="nil"/>
              <w:bottom w:val="nil"/>
              <w:right w:val="nil"/>
            </w:tcBorders>
            <w:shd w:val="clear" w:color="auto" w:fill="auto"/>
            <w:vAlign w:val="bottom"/>
          </w:tcPr>
          <w:p w14:paraId="48094596" w14:textId="77777777" w:rsidR="001722F7" w:rsidRPr="001722F7" w:rsidRDefault="001722F7" w:rsidP="001722F7">
            <w:pPr>
              <w:spacing w:before="40" w:after="40"/>
              <w:jc w:val="right"/>
              <w:rPr>
                <w:rFonts w:cs="Arial"/>
                <w:sz w:val="18"/>
                <w:szCs w:val="18"/>
              </w:rPr>
            </w:pPr>
          </w:p>
        </w:tc>
      </w:tr>
      <w:tr w:rsidR="001722F7" w:rsidRPr="001722F7" w14:paraId="4EE0A2FC" w14:textId="77777777" w:rsidTr="00A64ED1">
        <w:tc>
          <w:tcPr>
            <w:tcW w:w="2268" w:type="dxa"/>
            <w:tcBorders>
              <w:top w:val="nil"/>
              <w:left w:val="nil"/>
              <w:bottom w:val="nil"/>
              <w:right w:val="single" w:sz="18" w:space="0" w:color="002060"/>
            </w:tcBorders>
            <w:shd w:val="clear" w:color="auto" w:fill="auto"/>
            <w:vAlign w:val="center"/>
          </w:tcPr>
          <w:p w14:paraId="163DAF76" w14:textId="77777777" w:rsidR="001722F7" w:rsidRPr="0087211A" w:rsidRDefault="001722F7" w:rsidP="001722F7">
            <w:pPr>
              <w:spacing w:before="40" w:after="40"/>
              <w:rPr>
                <w:rFonts w:cs="Arial"/>
                <w:sz w:val="18"/>
                <w:szCs w:val="18"/>
              </w:rPr>
            </w:pPr>
            <w:r w:rsidRPr="0087211A">
              <w:rPr>
                <w:rFonts w:cs="Arial"/>
                <w:sz w:val="18"/>
                <w:szCs w:val="18"/>
              </w:rPr>
              <w:t>Brimbank C</w:t>
            </w:r>
          </w:p>
        </w:tc>
        <w:tc>
          <w:tcPr>
            <w:tcW w:w="1418" w:type="dxa"/>
            <w:tcBorders>
              <w:top w:val="nil"/>
              <w:left w:val="single" w:sz="18" w:space="0" w:color="002060"/>
              <w:bottom w:val="nil"/>
              <w:right w:val="nil"/>
            </w:tcBorders>
            <w:vAlign w:val="bottom"/>
          </w:tcPr>
          <w:p w14:paraId="5780FD0F" w14:textId="77777777" w:rsidR="001722F7" w:rsidRPr="001722F7" w:rsidRDefault="001722F7" w:rsidP="001722F7">
            <w:pPr>
              <w:spacing w:before="40" w:after="40"/>
              <w:jc w:val="right"/>
              <w:rPr>
                <w:rFonts w:cs="Arial"/>
                <w:sz w:val="18"/>
                <w:szCs w:val="18"/>
              </w:rPr>
            </w:pPr>
            <w:r w:rsidRPr="001722F7">
              <w:rPr>
                <w:rFonts w:cs="Arial"/>
                <w:sz w:val="18"/>
                <w:szCs w:val="18"/>
              </w:rPr>
              <w:t>704</w:t>
            </w:r>
          </w:p>
        </w:tc>
        <w:tc>
          <w:tcPr>
            <w:tcW w:w="1418" w:type="dxa"/>
            <w:tcBorders>
              <w:top w:val="nil"/>
              <w:left w:val="nil"/>
              <w:bottom w:val="nil"/>
              <w:right w:val="nil"/>
            </w:tcBorders>
            <w:vAlign w:val="bottom"/>
          </w:tcPr>
          <w:p w14:paraId="0A791553" w14:textId="77777777" w:rsidR="001722F7" w:rsidRPr="001722F7" w:rsidRDefault="001722F7" w:rsidP="001722F7">
            <w:pPr>
              <w:spacing w:before="40" w:after="40"/>
              <w:jc w:val="right"/>
              <w:rPr>
                <w:rFonts w:cs="Arial"/>
                <w:sz w:val="18"/>
                <w:szCs w:val="18"/>
              </w:rPr>
            </w:pPr>
            <w:r w:rsidRPr="001722F7">
              <w:rPr>
                <w:rFonts w:cs="Arial"/>
                <w:sz w:val="18"/>
                <w:szCs w:val="18"/>
              </w:rPr>
              <w:t>0.4</w:t>
            </w:r>
          </w:p>
        </w:tc>
        <w:tc>
          <w:tcPr>
            <w:tcW w:w="170" w:type="dxa"/>
            <w:tcBorders>
              <w:top w:val="nil"/>
              <w:left w:val="nil"/>
              <w:bottom w:val="nil"/>
              <w:right w:val="nil"/>
            </w:tcBorders>
            <w:vAlign w:val="bottom"/>
          </w:tcPr>
          <w:p w14:paraId="6233C1B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69B0B33" w14:textId="77777777" w:rsidR="001722F7" w:rsidRPr="001722F7" w:rsidRDefault="001722F7" w:rsidP="001722F7">
            <w:pPr>
              <w:spacing w:before="40" w:after="40"/>
              <w:jc w:val="right"/>
              <w:rPr>
                <w:rFonts w:cs="Arial"/>
                <w:sz w:val="18"/>
                <w:szCs w:val="18"/>
              </w:rPr>
            </w:pPr>
            <w:r w:rsidRPr="001722F7">
              <w:rPr>
                <w:rFonts w:cs="Arial"/>
                <w:sz w:val="18"/>
                <w:szCs w:val="18"/>
              </w:rPr>
              <w:t>15.447</w:t>
            </w:r>
          </w:p>
        </w:tc>
        <w:tc>
          <w:tcPr>
            <w:tcW w:w="1418" w:type="dxa"/>
            <w:tcBorders>
              <w:top w:val="nil"/>
              <w:left w:val="nil"/>
              <w:bottom w:val="nil"/>
              <w:right w:val="nil"/>
            </w:tcBorders>
            <w:shd w:val="clear" w:color="auto" w:fill="auto"/>
            <w:vAlign w:val="bottom"/>
          </w:tcPr>
          <w:p w14:paraId="3509AA8D" w14:textId="77777777" w:rsidR="001722F7" w:rsidRPr="001722F7" w:rsidRDefault="001722F7" w:rsidP="001722F7">
            <w:pPr>
              <w:spacing w:before="40" w:after="40"/>
              <w:jc w:val="right"/>
              <w:rPr>
                <w:rFonts w:cs="Arial"/>
                <w:sz w:val="18"/>
                <w:szCs w:val="18"/>
              </w:rPr>
            </w:pPr>
          </w:p>
        </w:tc>
      </w:tr>
      <w:tr w:rsidR="001722F7" w:rsidRPr="001722F7" w14:paraId="3B688E7B" w14:textId="77777777" w:rsidTr="00A64ED1">
        <w:tc>
          <w:tcPr>
            <w:tcW w:w="2268" w:type="dxa"/>
            <w:tcBorders>
              <w:top w:val="nil"/>
              <w:left w:val="nil"/>
              <w:bottom w:val="nil"/>
              <w:right w:val="single" w:sz="18" w:space="0" w:color="002060"/>
            </w:tcBorders>
            <w:shd w:val="clear" w:color="auto" w:fill="auto"/>
            <w:vAlign w:val="center"/>
          </w:tcPr>
          <w:p w14:paraId="1AD98D7E" w14:textId="77777777" w:rsidR="001722F7" w:rsidRPr="0087211A" w:rsidRDefault="001722F7" w:rsidP="001722F7">
            <w:pPr>
              <w:spacing w:before="40" w:after="40"/>
              <w:rPr>
                <w:rFonts w:cs="Arial"/>
                <w:sz w:val="18"/>
                <w:szCs w:val="18"/>
              </w:rPr>
            </w:pPr>
            <w:r w:rsidRPr="0087211A">
              <w:rPr>
                <w:rFonts w:cs="Arial"/>
                <w:sz w:val="18"/>
                <w:szCs w:val="18"/>
              </w:rPr>
              <w:t>Buloke S</w:t>
            </w:r>
          </w:p>
        </w:tc>
        <w:tc>
          <w:tcPr>
            <w:tcW w:w="1418" w:type="dxa"/>
            <w:tcBorders>
              <w:top w:val="nil"/>
              <w:left w:val="single" w:sz="18" w:space="0" w:color="002060"/>
              <w:bottom w:val="nil"/>
              <w:right w:val="nil"/>
            </w:tcBorders>
            <w:vAlign w:val="bottom"/>
          </w:tcPr>
          <w:p w14:paraId="2715DC7D" w14:textId="77777777" w:rsidR="001722F7" w:rsidRPr="001722F7" w:rsidRDefault="001722F7" w:rsidP="001722F7">
            <w:pPr>
              <w:spacing w:before="40" w:after="40"/>
              <w:jc w:val="right"/>
              <w:rPr>
                <w:rFonts w:cs="Arial"/>
                <w:sz w:val="18"/>
                <w:szCs w:val="18"/>
              </w:rPr>
            </w:pPr>
            <w:r w:rsidRPr="001722F7">
              <w:rPr>
                <w:rFonts w:cs="Arial"/>
                <w:sz w:val="18"/>
                <w:szCs w:val="18"/>
              </w:rPr>
              <w:t>37</w:t>
            </w:r>
          </w:p>
        </w:tc>
        <w:tc>
          <w:tcPr>
            <w:tcW w:w="1418" w:type="dxa"/>
            <w:tcBorders>
              <w:top w:val="nil"/>
              <w:left w:val="nil"/>
              <w:bottom w:val="nil"/>
              <w:right w:val="nil"/>
            </w:tcBorders>
            <w:vAlign w:val="bottom"/>
          </w:tcPr>
          <w:p w14:paraId="0CB8665A" w14:textId="77777777" w:rsidR="001722F7" w:rsidRPr="001722F7" w:rsidRDefault="001722F7" w:rsidP="001722F7">
            <w:pPr>
              <w:spacing w:before="40" w:after="40"/>
              <w:jc w:val="right"/>
              <w:rPr>
                <w:rFonts w:cs="Arial"/>
                <w:sz w:val="18"/>
                <w:szCs w:val="18"/>
              </w:rPr>
            </w:pPr>
            <w:r w:rsidRPr="001722F7">
              <w:rPr>
                <w:rFonts w:cs="Arial"/>
                <w:sz w:val="18"/>
                <w:szCs w:val="18"/>
              </w:rPr>
              <w:t>0.6</w:t>
            </w:r>
          </w:p>
        </w:tc>
        <w:tc>
          <w:tcPr>
            <w:tcW w:w="170" w:type="dxa"/>
            <w:tcBorders>
              <w:top w:val="nil"/>
              <w:left w:val="nil"/>
              <w:bottom w:val="nil"/>
              <w:right w:val="nil"/>
            </w:tcBorders>
            <w:vAlign w:val="bottom"/>
          </w:tcPr>
          <w:p w14:paraId="193B545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41FC961" w14:textId="77777777" w:rsidR="001722F7" w:rsidRPr="001722F7" w:rsidRDefault="001722F7" w:rsidP="001722F7">
            <w:pPr>
              <w:spacing w:before="40" w:after="40"/>
              <w:jc w:val="right"/>
              <w:rPr>
                <w:rFonts w:cs="Arial"/>
                <w:sz w:val="18"/>
                <w:szCs w:val="18"/>
              </w:rPr>
            </w:pPr>
            <w:r w:rsidRPr="001722F7">
              <w:rPr>
                <w:rFonts w:cs="Arial"/>
                <w:sz w:val="18"/>
                <w:szCs w:val="18"/>
              </w:rPr>
              <w:t>0.172</w:t>
            </w:r>
          </w:p>
        </w:tc>
        <w:tc>
          <w:tcPr>
            <w:tcW w:w="1418" w:type="dxa"/>
            <w:tcBorders>
              <w:top w:val="nil"/>
              <w:left w:val="nil"/>
              <w:bottom w:val="nil"/>
              <w:right w:val="nil"/>
            </w:tcBorders>
            <w:shd w:val="clear" w:color="auto" w:fill="auto"/>
            <w:vAlign w:val="bottom"/>
          </w:tcPr>
          <w:p w14:paraId="227D490F" w14:textId="77777777" w:rsidR="001722F7" w:rsidRPr="001722F7" w:rsidRDefault="001722F7" w:rsidP="001722F7">
            <w:pPr>
              <w:spacing w:before="40" w:after="40"/>
              <w:jc w:val="right"/>
              <w:rPr>
                <w:rFonts w:cs="Arial"/>
                <w:sz w:val="18"/>
                <w:szCs w:val="18"/>
              </w:rPr>
            </w:pPr>
            <w:r w:rsidRPr="001722F7">
              <w:rPr>
                <w:rFonts w:cs="Arial"/>
                <w:sz w:val="18"/>
                <w:szCs w:val="18"/>
              </w:rPr>
              <w:t>34.41</w:t>
            </w:r>
          </w:p>
        </w:tc>
      </w:tr>
      <w:tr w:rsidR="001722F7" w:rsidRPr="001722F7" w14:paraId="237278B4" w14:textId="77777777" w:rsidTr="00A64ED1">
        <w:tc>
          <w:tcPr>
            <w:tcW w:w="2268" w:type="dxa"/>
            <w:tcBorders>
              <w:top w:val="nil"/>
              <w:left w:val="nil"/>
              <w:bottom w:val="nil"/>
              <w:right w:val="single" w:sz="18" w:space="0" w:color="002060"/>
            </w:tcBorders>
            <w:shd w:val="clear" w:color="auto" w:fill="auto"/>
            <w:vAlign w:val="center"/>
          </w:tcPr>
          <w:p w14:paraId="352EC9D8" w14:textId="77777777" w:rsidR="001722F7" w:rsidRPr="0087211A" w:rsidRDefault="001722F7" w:rsidP="001722F7">
            <w:pPr>
              <w:spacing w:before="40" w:after="40"/>
              <w:rPr>
                <w:rFonts w:cs="Arial"/>
                <w:sz w:val="18"/>
                <w:szCs w:val="18"/>
              </w:rPr>
            </w:pPr>
            <w:r w:rsidRPr="0087211A">
              <w:rPr>
                <w:rFonts w:cs="Arial"/>
                <w:sz w:val="18"/>
                <w:szCs w:val="18"/>
              </w:rPr>
              <w:t>Campaspe S</w:t>
            </w:r>
          </w:p>
        </w:tc>
        <w:tc>
          <w:tcPr>
            <w:tcW w:w="1418" w:type="dxa"/>
            <w:tcBorders>
              <w:top w:val="nil"/>
              <w:left w:val="single" w:sz="18" w:space="0" w:color="002060"/>
              <w:bottom w:val="nil"/>
              <w:right w:val="nil"/>
            </w:tcBorders>
            <w:vAlign w:val="bottom"/>
          </w:tcPr>
          <w:p w14:paraId="5F02300B" w14:textId="77777777" w:rsidR="001722F7" w:rsidRPr="001722F7" w:rsidRDefault="001722F7" w:rsidP="001722F7">
            <w:pPr>
              <w:spacing w:before="40" w:after="40"/>
              <w:jc w:val="right"/>
              <w:rPr>
                <w:rFonts w:cs="Arial"/>
                <w:sz w:val="18"/>
                <w:szCs w:val="18"/>
              </w:rPr>
            </w:pPr>
            <w:r w:rsidRPr="001722F7">
              <w:rPr>
                <w:rFonts w:cs="Arial"/>
                <w:sz w:val="18"/>
                <w:szCs w:val="18"/>
              </w:rPr>
              <w:t>816</w:t>
            </w:r>
          </w:p>
        </w:tc>
        <w:tc>
          <w:tcPr>
            <w:tcW w:w="1418" w:type="dxa"/>
            <w:tcBorders>
              <w:top w:val="nil"/>
              <w:left w:val="nil"/>
              <w:bottom w:val="nil"/>
              <w:right w:val="nil"/>
            </w:tcBorders>
            <w:vAlign w:val="bottom"/>
          </w:tcPr>
          <w:p w14:paraId="71FA0842" w14:textId="77777777" w:rsidR="001722F7" w:rsidRPr="001722F7" w:rsidRDefault="001722F7" w:rsidP="001722F7">
            <w:pPr>
              <w:spacing w:before="40" w:after="40"/>
              <w:jc w:val="right"/>
              <w:rPr>
                <w:rFonts w:cs="Arial"/>
                <w:sz w:val="18"/>
                <w:szCs w:val="18"/>
              </w:rPr>
            </w:pPr>
            <w:r w:rsidRPr="001722F7">
              <w:rPr>
                <w:rFonts w:cs="Arial"/>
                <w:sz w:val="18"/>
                <w:szCs w:val="18"/>
              </w:rPr>
              <w:t>2.2</w:t>
            </w:r>
          </w:p>
        </w:tc>
        <w:tc>
          <w:tcPr>
            <w:tcW w:w="170" w:type="dxa"/>
            <w:tcBorders>
              <w:top w:val="nil"/>
              <w:left w:val="nil"/>
              <w:bottom w:val="nil"/>
              <w:right w:val="nil"/>
            </w:tcBorders>
            <w:vAlign w:val="bottom"/>
          </w:tcPr>
          <w:p w14:paraId="201BCC4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577B240" w14:textId="77777777" w:rsidR="001722F7" w:rsidRPr="001722F7" w:rsidRDefault="001722F7" w:rsidP="001722F7">
            <w:pPr>
              <w:spacing w:before="40" w:after="40"/>
              <w:jc w:val="right"/>
              <w:rPr>
                <w:rFonts w:cs="Arial"/>
                <w:sz w:val="18"/>
                <w:szCs w:val="18"/>
              </w:rPr>
            </w:pPr>
            <w:r w:rsidRPr="001722F7">
              <w:rPr>
                <w:rFonts w:cs="Arial"/>
                <w:sz w:val="18"/>
                <w:szCs w:val="18"/>
              </w:rPr>
              <w:t>0.530</w:t>
            </w:r>
          </w:p>
        </w:tc>
        <w:tc>
          <w:tcPr>
            <w:tcW w:w="1418" w:type="dxa"/>
            <w:tcBorders>
              <w:top w:val="nil"/>
              <w:left w:val="nil"/>
              <w:bottom w:val="nil"/>
              <w:right w:val="nil"/>
            </w:tcBorders>
            <w:shd w:val="clear" w:color="auto" w:fill="auto"/>
            <w:vAlign w:val="bottom"/>
          </w:tcPr>
          <w:p w14:paraId="3BFE3CE2" w14:textId="77777777" w:rsidR="001722F7" w:rsidRPr="001722F7" w:rsidRDefault="001722F7" w:rsidP="001722F7">
            <w:pPr>
              <w:spacing w:before="40" w:after="40"/>
              <w:jc w:val="right"/>
              <w:rPr>
                <w:rFonts w:cs="Arial"/>
                <w:sz w:val="18"/>
                <w:szCs w:val="18"/>
              </w:rPr>
            </w:pPr>
            <w:r w:rsidRPr="001722F7">
              <w:rPr>
                <w:rFonts w:cs="Arial"/>
                <w:sz w:val="18"/>
                <w:szCs w:val="18"/>
              </w:rPr>
              <w:t>18.77</w:t>
            </w:r>
          </w:p>
        </w:tc>
      </w:tr>
      <w:tr w:rsidR="001722F7" w:rsidRPr="001722F7" w14:paraId="35FDE414" w14:textId="77777777" w:rsidTr="00A64ED1">
        <w:tc>
          <w:tcPr>
            <w:tcW w:w="2268" w:type="dxa"/>
            <w:tcBorders>
              <w:top w:val="nil"/>
              <w:left w:val="nil"/>
              <w:bottom w:val="nil"/>
              <w:right w:val="single" w:sz="18" w:space="0" w:color="002060"/>
            </w:tcBorders>
            <w:shd w:val="clear" w:color="auto" w:fill="auto"/>
            <w:vAlign w:val="center"/>
          </w:tcPr>
          <w:p w14:paraId="798D599E" w14:textId="77777777" w:rsidR="001722F7" w:rsidRPr="0087211A" w:rsidRDefault="001722F7" w:rsidP="001722F7">
            <w:pPr>
              <w:spacing w:before="40" w:after="40"/>
              <w:rPr>
                <w:rFonts w:cs="Arial"/>
                <w:sz w:val="18"/>
                <w:szCs w:val="18"/>
              </w:rPr>
            </w:pPr>
            <w:r w:rsidRPr="0087211A">
              <w:rPr>
                <w:rFonts w:cs="Arial"/>
                <w:sz w:val="18"/>
                <w:szCs w:val="18"/>
              </w:rPr>
              <w:t>Cardinia S</w:t>
            </w:r>
          </w:p>
        </w:tc>
        <w:tc>
          <w:tcPr>
            <w:tcW w:w="1418" w:type="dxa"/>
            <w:tcBorders>
              <w:top w:val="nil"/>
              <w:left w:val="single" w:sz="18" w:space="0" w:color="002060"/>
              <w:bottom w:val="nil"/>
              <w:right w:val="nil"/>
            </w:tcBorders>
            <w:vAlign w:val="bottom"/>
          </w:tcPr>
          <w:p w14:paraId="3EB4067F" w14:textId="77777777" w:rsidR="001722F7" w:rsidRPr="001722F7" w:rsidRDefault="001722F7" w:rsidP="001722F7">
            <w:pPr>
              <w:spacing w:before="40" w:after="40"/>
              <w:jc w:val="right"/>
              <w:rPr>
                <w:rFonts w:cs="Arial"/>
                <w:sz w:val="18"/>
                <w:szCs w:val="18"/>
              </w:rPr>
            </w:pPr>
            <w:r w:rsidRPr="001722F7">
              <w:rPr>
                <w:rFonts w:cs="Arial"/>
                <w:sz w:val="18"/>
                <w:szCs w:val="18"/>
              </w:rPr>
              <w:t>427</w:t>
            </w:r>
          </w:p>
        </w:tc>
        <w:tc>
          <w:tcPr>
            <w:tcW w:w="1418" w:type="dxa"/>
            <w:tcBorders>
              <w:top w:val="nil"/>
              <w:left w:val="nil"/>
              <w:bottom w:val="nil"/>
              <w:right w:val="nil"/>
            </w:tcBorders>
            <w:vAlign w:val="bottom"/>
          </w:tcPr>
          <w:p w14:paraId="1B6A18F8" w14:textId="77777777" w:rsidR="001722F7" w:rsidRPr="001722F7" w:rsidRDefault="001722F7" w:rsidP="001722F7">
            <w:pPr>
              <w:spacing w:before="40" w:after="40"/>
              <w:jc w:val="right"/>
              <w:rPr>
                <w:rFonts w:cs="Arial"/>
                <w:sz w:val="18"/>
                <w:szCs w:val="18"/>
              </w:rPr>
            </w:pPr>
            <w:r w:rsidRPr="001722F7">
              <w:rPr>
                <w:rFonts w:cs="Arial"/>
                <w:sz w:val="18"/>
                <w:szCs w:val="18"/>
              </w:rPr>
              <w:t>0.6</w:t>
            </w:r>
          </w:p>
        </w:tc>
        <w:tc>
          <w:tcPr>
            <w:tcW w:w="170" w:type="dxa"/>
            <w:tcBorders>
              <w:top w:val="nil"/>
              <w:left w:val="nil"/>
              <w:bottom w:val="nil"/>
              <w:right w:val="nil"/>
            </w:tcBorders>
            <w:vAlign w:val="bottom"/>
          </w:tcPr>
          <w:p w14:paraId="504CABF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86E4D0B" w14:textId="77777777" w:rsidR="001722F7" w:rsidRPr="001722F7" w:rsidRDefault="001722F7" w:rsidP="001722F7">
            <w:pPr>
              <w:spacing w:before="40" w:after="40"/>
              <w:jc w:val="right"/>
              <w:rPr>
                <w:rFonts w:cs="Arial"/>
                <w:sz w:val="18"/>
                <w:szCs w:val="18"/>
              </w:rPr>
            </w:pPr>
            <w:r w:rsidRPr="001722F7">
              <w:rPr>
                <w:rFonts w:cs="Arial"/>
                <w:sz w:val="18"/>
                <w:szCs w:val="18"/>
              </w:rPr>
              <w:t>0.996</w:t>
            </w:r>
          </w:p>
        </w:tc>
        <w:tc>
          <w:tcPr>
            <w:tcW w:w="1418" w:type="dxa"/>
            <w:tcBorders>
              <w:top w:val="nil"/>
              <w:left w:val="nil"/>
              <w:bottom w:val="nil"/>
              <w:right w:val="nil"/>
            </w:tcBorders>
            <w:shd w:val="clear" w:color="auto" w:fill="auto"/>
            <w:vAlign w:val="bottom"/>
          </w:tcPr>
          <w:p w14:paraId="2A8E73D1" w14:textId="77777777" w:rsidR="001722F7" w:rsidRPr="001722F7" w:rsidRDefault="001722F7" w:rsidP="001722F7">
            <w:pPr>
              <w:spacing w:before="40" w:after="40"/>
              <w:jc w:val="right"/>
              <w:rPr>
                <w:rFonts w:cs="Arial"/>
                <w:sz w:val="18"/>
                <w:szCs w:val="18"/>
              </w:rPr>
            </w:pPr>
            <w:r w:rsidRPr="001722F7">
              <w:rPr>
                <w:rFonts w:cs="Arial"/>
                <w:sz w:val="18"/>
                <w:szCs w:val="18"/>
              </w:rPr>
              <w:t>10.70</w:t>
            </w:r>
          </w:p>
        </w:tc>
      </w:tr>
      <w:tr w:rsidR="001722F7" w:rsidRPr="001722F7" w14:paraId="73AF2E8E" w14:textId="77777777" w:rsidTr="00A64ED1">
        <w:tc>
          <w:tcPr>
            <w:tcW w:w="2268" w:type="dxa"/>
            <w:tcBorders>
              <w:top w:val="nil"/>
              <w:left w:val="nil"/>
              <w:bottom w:val="nil"/>
              <w:right w:val="single" w:sz="18" w:space="0" w:color="002060"/>
            </w:tcBorders>
            <w:shd w:val="clear" w:color="auto" w:fill="auto"/>
            <w:vAlign w:val="center"/>
          </w:tcPr>
          <w:p w14:paraId="6823B439" w14:textId="77777777" w:rsidR="001722F7" w:rsidRPr="0087211A" w:rsidRDefault="001722F7" w:rsidP="001722F7">
            <w:pPr>
              <w:spacing w:before="40" w:after="40"/>
              <w:rPr>
                <w:rFonts w:cs="Arial"/>
                <w:sz w:val="18"/>
                <w:szCs w:val="18"/>
              </w:rPr>
            </w:pPr>
            <w:r w:rsidRPr="0087211A">
              <w:rPr>
                <w:rFonts w:cs="Arial"/>
                <w:sz w:val="18"/>
                <w:szCs w:val="18"/>
              </w:rPr>
              <w:t>Casey C</w:t>
            </w:r>
          </w:p>
        </w:tc>
        <w:tc>
          <w:tcPr>
            <w:tcW w:w="1418" w:type="dxa"/>
            <w:tcBorders>
              <w:top w:val="nil"/>
              <w:left w:val="single" w:sz="18" w:space="0" w:color="002060"/>
              <w:bottom w:val="nil"/>
              <w:right w:val="nil"/>
            </w:tcBorders>
            <w:vAlign w:val="bottom"/>
          </w:tcPr>
          <w:p w14:paraId="3CC5CA32" w14:textId="77777777" w:rsidR="001722F7" w:rsidRPr="001722F7" w:rsidRDefault="001722F7" w:rsidP="001722F7">
            <w:pPr>
              <w:spacing w:before="40" w:after="40"/>
              <w:jc w:val="right"/>
              <w:rPr>
                <w:rFonts w:cs="Arial"/>
                <w:sz w:val="18"/>
                <w:szCs w:val="18"/>
              </w:rPr>
            </w:pPr>
            <w:r w:rsidRPr="001722F7">
              <w:rPr>
                <w:rFonts w:cs="Arial"/>
                <w:sz w:val="18"/>
                <w:szCs w:val="18"/>
              </w:rPr>
              <w:t>1,402</w:t>
            </w:r>
          </w:p>
        </w:tc>
        <w:tc>
          <w:tcPr>
            <w:tcW w:w="1418" w:type="dxa"/>
            <w:tcBorders>
              <w:top w:val="nil"/>
              <w:left w:val="nil"/>
              <w:bottom w:val="nil"/>
              <w:right w:val="nil"/>
            </w:tcBorders>
            <w:vAlign w:val="bottom"/>
          </w:tcPr>
          <w:p w14:paraId="0AEAB1B1" w14:textId="77777777" w:rsidR="001722F7" w:rsidRPr="001722F7" w:rsidRDefault="001722F7" w:rsidP="001722F7">
            <w:pPr>
              <w:spacing w:before="40" w:after="40"/>
              <w:jc w:val="right"/>
              <w:rPr>
                <w:rFonts w:cs="Arial"/>
                <w:sz w:val="18"/>
                <w:szCs w:val="18"/>
              </w:rPr>
            </w:pPr>
            <w:r w:rsidRPr="001722F7">
              <w:rPr>
                <w:rFonts w:cs="Arial"/>
                <w:sz w:val="18"/>
                <w:szCs w:val="18"/>
              </w:rPr>
              <w:t>0.6</w:t>
            </w:r>
          </w:p>
        </w:tc>
        <w:tc>
          <w:tcPr>
            <w:tcW w:w="170" w:type="dxa"/>
            <w:tcBorders>
              <w:top w:val="nil"/>
              <w:left w:val="nil"/>
              <w:bottom w:val="nil"/>
              <w:right w:val="nil"/>
            </w:tcBorders>
            <w:vAlign w:val="bottom"/>
          </w:tcPr>
          <w:p w14:paraId="68AF786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EAA6ACC" w14:textId="77777777" w:rsidR="001722F7" w:rsidRPr="001722F7" w:rsidRDefault="001722F7" w:rsidP="001722F7">
            <w:pPr>
              <w:spacing w:before="40" w:after="40"/>
              <w:jc w:val="right"/>
              <w:rPr>
                <w:rFonts w:cs="Arial"/>
                <w:sz w:val="18"/>
                <w:szCs w:val="18"/>
              </w:rPr>
            </w:pPr>
            <w:r w:rsidRPr="001722F7">
              <w:rPr>
                <w:rFonts w:cs="Arial"/>
                <w:sz w:val="18"/>
                <w:szCs w:val="18"/>
              </w:rPr>
              <w:t>5.793</w:t>
            </w:r>
          </w:p>
        </w:tc>
        <w:tc>
          <w:tcPr>
            <w:tcW w:w="1418" w:type="dxa"/>
            <w:tcBorders>
              <w:top w:val="nil"/>
              <w:left w:val="nil"/>
              <w:bottom w:val="nil"/>
              <w:right w:val="nil"/>
            </w:tcBorders>
            <w:shd w:val="clear" w:color="auto" w:fill="auto"/>
            <w:vAlign w:val="bottom"/>
          </w:tcPr>
          <w:p w14:paraId="5ACFDF1C" w14:textId="77777777" w:rsidR="001722F7" w:rsidRPr="001722F7" w:rsidRDefault="001722F7" w:rsidP="001722F7">
            <w:pPr>
              <w:spacing w:before="40" w:after="40"/>
              <w:jc w:val="right"/>
              <w:rPr>
                <w:rFonts w:cs="Arial"/>
                <w:sz w:val="18"/>
                <w:szCs w:val="18"/>
              </w:rPr>
            </w:pPr>
            <w:r w:rsidRPr="001722F7">
              <w:rPr>
                <w:rFonts w:cs="Arial"/>
                <w:sz w:val="18"/>
                <w:szCs w:val="18"/>
              </w:rPr>
              <w:t>0.42</w:t>
            </w:r>
          </w:p>
        </w:tc>
      </w:tr>
      <w:tr w:rsidR="001722F7" w:rsidRPr="001722F7" w14:paraId="129BF930" w14:textId="77777777" w:rsidTr="00A64ED1">
        <w:tc>
          <w:tcPr>
            <w:tcW w:w="2268" w:type="dxa"/>
            <w:tcBorders>
              <w:top w:val="nil"/>
              <w:left w:val="nil"/>
              <w:bottom w:val="nil"/>
              <w:right w:val="single" w:sz="18" w:space="0" w:color="002060"/>
            </w:tcBorders>
            <w:shd w:val="clear" w:color="auto" w:fill="auto"/>
            <w:vAlign w:val="center"/>
          </w:tcPr>
          <w:p w14:paraId="2299E151" w14:textId="77777777" w:rsidR="001722F7" w:rsidRPr="0087211A" w:rsidRDefault="001722F7" w:rsidP="001722F7">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002060"/>
              <w:bottom w:val="nil"/>
              <w:right w:val="nil"/>
            </w:tcBorders>
            <w:vAlign w:val="bottom"/>
          </w:tcPr>
          <w:p w14:paraId="0465B147" w14:textId="77777777" w:rsidR="001722F7" w:rsidRPr="001722F7" w:rsidRDefault="001722F7" w:rsidP="001722F7">
            <w:pPr>
              <w:spacing w:before="40" w:after="40"/>
              <w:jc w:val="right"/>
              <w:rPr>
                <w:rFonts w:cs="Arial"/>
                <w:sz w:val="18"/>
                <w:szCs w:val="18"/>
              </w:rPr>
            </w:pPr>
            <w:r w:rsidRPr="001722F7">
              <w:rPr>
                <w:rFonts w:cs="Arial"/>
                <w:sz w:val="18"/>
                <w:szCs w:val="18"/>
              </w:rPr>
              <w:t>143</w:t>
            </w:r>
          </w:p>
        </w:tc>
        <w:tc>
          <w:tcPr>
            <w:tcW w:w="1418" w:type="dxa"/>
            <w:tcBorders>
              <w:top w:val="nil"/>
              <w:left w:val="nil"/>
              <w:bottom w:val="nil"/>
              <w:right w:val="nil"/>
            </w:tcBorders>
            <w:vAlign w:val="bottom"/>
          </w:tcPr>
          <w:p w14:paraId="4C4EA3E5" w14:textId="77777777" w:rsidR="001722F7" w:rsidRPr="001722F7" w:rsidRDefault="001722F7" w:rsidP="001722F7">
            <w:pPr>
              <w:spacing w:before="40" w:after="40"/>
              <w:jc w:val="right"/>
              <w:rPr>
                <w:rFonts w:cs="Arial"/>
                <w:sz w:val="18"/>
                <w:szCs w:val="18"/>
              </w:rPr>
            </w:pPr>
            <w:r w:rsidRPr="001722F7">
              <w:rPr>
                <w:rFonts w:cs="Arial"/>
                <w:sz w:val="18"/>
                <w:szCs w:val="18"/>
              </w:rPr>
              <w:t>1.1</w:t>
            </w:r>
          </w:p>
        </w:tc>
        <w:tc>
          <w:tcPr>
            <w:tcW w:w="170" w:type="dxa"/>
            <w:tcBorders>
              <w:top w:val="nil"/>
              <w:left w:val="nil"/>
              <w:bottom w:val="nil"/>
              <w:right w:val="nil"/>
            </w:tcBorders>
            <w:vAlign w:val="bottom"/>
          </w:tcPr>
          <w:p w14:paraId="7FF25D6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FF56699" w14:textId="77777777" w:rsidR="001722F7" w:rsidRPr="001722F7" w:rsidRDefault="001722F7" w:rsidP="001722F7">
            <w:pPr>
              <w:spacing w:before="40" w:after="40"/>
              <w:jc w:val="right"/>
              <w:rPr>
                <w:rFonts w:cs="Arial"/>
                <w:sz w:val="18"/>
                <w:szCs w:val="18"/>
              </w:rPr>
            </w:pPr>
            <w:r w:rsidRPr="001722F7">
              <w:rPr>
                <w:rFonts w:cs="Arial"/>
                <w:sz w:val="18"/>
                <w:szCs w:val="18"/>
              </w:rPr>
              <w:t>0.152</w:t>
            </w:r>
          </w:p>
        </w:tc>
        <w:tc>
          <w:tcPr>
            <w:tcW w:w="1418" w:type="dxa"/>
            <w:tcBorders>
              <w:top w:val="nil"/>
              <w:left w:val="nil"/>
              <w:bottom w:val="nil"/>
              <w:right w:val="nil"/>
            </w:tcBorders>
            <w:shd w:val="clear" w:color="auto" w:fill="auto"/>
            <w:vAlign w:val="bottom"/>
          </w:tcPr>
          <w:p w14:paraId="546DC7EF" w14:textId="77777777" w:rsidR="001722F7" w:rsidRPr="001722F7" w:rsidRDefault="001722F7" w:rsidP="001722F7">
            <w:pPr>
              <w:spacing w:before="40" w:after="40"/>
              <w:jc w:val="right"/>
              <w:rPr>
                <w:rFonts w:cs="Arial"/>
                <w:sz w:val="18"/>
                <w:szCs w:val="18"/>
              </w:rPr>
            </w:pPr>
            <w:r w:rsidRPr="001722F7">
              <w:rPr>
                <w:rFonts w:cs="Arial"/>
                <w:sz w:val="18"/>
                <w:szCs w:val="18"/>
              </w:rPr>
              <w:t>5.14</w:t>
            </w:r>
          </w:p>
        </w:tc>
      </w:tr>
      <w:tr w:rsidR="001722F7" w:rsidRPr="001722F7" w14:paraId="5BB7D9F0" w14:textId="77777777" w:rsidTr="00A64ED1">
        <w:tc>
          <w:tcPr>
            <w:tcW w:w="2268" w:type="dxa"/>
            <w:tcBorders>
              <w:top w:val="nil"/>
              <w:left w:val="nil"/>
              <w:bottom w:val="nil"/>
              <w:right w:val="single" w:sz="18" w:space="0" w:color="002060"/>
            </w:tcBorders>
            <w:shd w:val="clear" w:color="auto" w:fill="auto"/>
            <w:vAlign w:val="center"/>
          </w:tcPr>
          <w:p w14:paraId="04B3665B" w14:textId="77777777" w:rsidR="001722F7" w:rsidRPr="0087211A" w:rsidRDefault="001722F7" w:rsidP="001722F7">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002060"/>
              <w:bottom w:val="nil"/>
              <w:right w:val="nil"/>
            </w:tcBorders>
            <w:vAlign w:val="bottom"/>
          </w:tcPr>
          <w:p w14:paraId="716A6235" w14:textId="77777777" w:rsidR="001722F7" w:rsidRPr="001722F7" w:rsidRDefault="001722F7" w:rsidP="001722F7">
            <w:pPr>
              <w:spacing w:before="40" w:after="40"/>
              <w:jc w:val="right"/>
              <w:rPr>
                <w:rFonts w:cs="Arial"/>
                <w:sz w:val="18"/>
                <w:szCs w:val="18"/>
              </w:rPr>
            </w:pPr>
            <w:r w:rsidRPr="001722F7">
              <w:rPr>
                <w:rFonts w:cs="Arial"/>
                <w:sz w:val="18"/>
                <w:szCs w:val="18"/>
              </w:rPr>
              <w:t>182</w:t>
            </w:r>
          </w:p>
        </w:tc>
        <w:tc>
          <w:tcPr>
            <w:tcW w:w="1418" w:type="dxa"/>
            <w:tcBorders>
              <w:top w:val="nil"/>
              <w:left w:val="nil"/>
              <w:bottom w:val="nil"/>
              <w:right w:val="nil"/>
            </w:tcBorders>
            <w:vAlign w:val="bottom"/>
          </w:tcPr>
          <w:p w14:paraId="19469174" w14:textId="77777777" w:rsidR="001722F7" w:rsidRPr="001722F7" w:rsidRDefault="001722F7" w:rsidP="001722F7">
            <w:pPr>
              <w:spacing w:before="40" w:after="40"/>
              <w:jc w:val="right"/>
              <w:rPr>
                <w:rFonts w:cs="Arial"/>
                <w:sz w:val="18"/>
                <w:szCs w:val="18"/>
              </w:rPr>
            </w:pPr>
            <w:r w:rsidRPr="001722F7">
              <w:rPr>
                <w:rFonts w:cs="Arial"/>
                <w:sz w:val="18"/>
                <w:szCs w:val="18"/>
              </w:rPr>
              <w:t>0.9</w:t>
            </w:r>
          </w:p>
        </w:tc>
        <w:tc>
          <w:tcPr>
            <w:tcW w:w="170" w:type="dxa"/>
            <w:tcBorders>
              <w:top w:val="nil"/>
              <w:left w:val="nil"/>
              <w:bottom w:val="nil"/>
              <w:right w:val="nil"/>
            </w:tcBorders>
            <w:vAlign w:val="bottom"/>
          </w:tcPr>
          <w:p w14:paraId="4346CEE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E7C63DD" w14:textId="77777777" w:rsidR="001722F7" w:rsidRPr="001722F7" w:rsidRDefault="001722F7" w:rsidP="001722F7">
            <w:pPr>
              <w:spacing w:before="40" w:after="40"/>
              <w:jc w:val="right"/>
              <w:rPr>
                <w:rFonts w:cs="Arial"/>
                <w:sz w:val="18"/>
                <w:szCs w:val="18"/>
              </w:rPr>
            </w:pPr>
            <w:r w:rsidRPr="001722F7">
              <w:rPr>
                <w:rFonts w:cs="Arial"/>
                <w:sz w:val="18"/>
                <w:szCs w:val="18"/>
              </w:rPr>
              <w:t>0.801</w:t>
            </w:r>
          </w:p>
        </w:tc>
        <w:tc>
          <w:tcPr>
            <w:tcW w:w="1418" w:type="dxa"/>
            <w:tcBorders>
              <w:top w:val="nil"/>
              <w:left w:val="nil"/>
              <w:bottom w:val="nil"/>
              <w:right w:val="nil"/>
            </w:tcBorders>
            <w:shd w:val="clear" w:color="auto" w:fill="auto"/>
            <w:vAlign w:val="bottom"/>
          </w:tcPr>
          <w:p w14:paraId="550FD6FF" w14:textId="77777777" w:rsidR="001722F7" w:rsidRPr="001722F7" w:rsidRDefault="001722F7" w:rsidP="001722F7">
            <w:pPr>
              <w:spacing w:before="40" w:after="40"/>
              <w:jc w:val="right"/>
              <w:rPr>
                <w:rFonts w:cs="Arial"/>
                <w:sz w:val="18"/>
                <w:szCs w:val="18"/>
              </w:rPr>
            </w:pPr>
            <w:r w:rsidRPr="001722F7">
              <w:rPr>
                <w:rFonts w:cs="Arial"/>
                <w:sz w:val="18"/>
                <w:szCs w:val="18"/>
              </w:rPr>
              <w:t>11.03</w:t>
            </w:r>
          </w:p>
        </w:tc>
      </w:tr>
      <w:tr w:rsidR="001722F7" w:rsidRPr="001722F7" w14:paraId="3C1A1CA6" w14:textId="77777777" w:rsidTr="00A64ED1">
        <w:tc>
          <w:tcPr>
            <w:tcW w:w="2268" w:type="dxa"/>
            <w:tcBorders>
              <w:top w:val="nil"/>
              <w:left w:val="nil"/>
              <w:bottom w:val="nil"/>
              <w:right w:val="single" w:sz="18" w:space="0" w:color="002060"/>
            </w:tcBorders>
            <w:shd w:val="clear" w:color="auto" w:fill="auto"/>
            <w:vAlign w:val="center"/>
          </w:tcPr>
          <w:p w14:paraId="3730BC35" w14:textId="77777777" w:rsidR="001722F7" w:rsidRPr="0087211A" w:rsidRDefault="001722F7" w:rsidP="001722F7">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002060"/>
              <w:bottom w:val="nil"/>
              <w:right w:val="nil"/>
            </w:tcBorders>
            <w:vAlign w:val="bottom"/>
          </w:tcPr>
          <w:p w14:paraId="63B105EF" w14:textId="77777777" w:rsidR="001722F7" w:rsidRPr="001722F7" w:rsidRDefault="001722F7" w:rsidP="001722F7">
            <w:pPr>
              <w:spacing w:before="40" w:after="40"/>
              <w:jc w:val="right"/>
              <w:rPr>
                <w:rFonts w:cs="Arial"/>
                <w:sz w:val="18"/>
                <w:szCs w:val="18"/>
              </w:rPr>
            </w:pPr>
            <w:r w:rsidRPr="001722F7">
              <w:rPr>
                <w:rFonts w:cs="Arial"/>
                <w:sz w:val="18"/>
                <w:szCs w:val="18"/>
              </w:rPr>
              <w:t>121</w:t>
            </w:r>
          </w:p>
        </w:tc>
        <w:tc>
          <w:tcPr>
            <w:tcW w:w="1418" w:type="dxa"/>
            <w:tcBorders>
              <w:top w:val="nil"/>
              <w:left w:val="nil"/>
              <w:bottom w:val="nil"/>
              <w:right w:val="nil"/>
            </w:tcBorders>
            <w:vAlign w:val="bottom"/>
          </w:tcPr>
          <w:p w14:paraId="193D8302" w14:textId="77777777" w:rsidR="001722F7" w:rsidRPr="001722F7" w:rsidRDefault="001722F7" w:rsidP="001722F7">
            <w:pPr>
              <w:spacing w:before="40" w:after="40"/>
              <w:jc w:val="right"/>
              <w:rPr>
                <w:rFonts w:cs="Arial"/>
                <w:sz w:val="18"/>
                <w:szCs w:val="18"/>
              </w:rPr>
            </w:pPr>
            <w:r w:rsidRPr="001722F7">
              <w:rPr>
                <w:rFonts w:cs="Arial"/>
                <w:sz w:val="18"/>
                <w:szCs w:val="18"/>
              </w:rPr>
              <w:t>0.7</w:t>
            </w:r>
          </w:p>
        </w:tc>
        <w:tc>
          <w:tcPr>
            <w:tcW w:w="170" w:type="dxa"/>
            <w:tcBorders>
              <w:top w:val="nil"/>
              <w:left w:val="nil"/>
              <w:bottom w:val="nil"/>
              <w:right w:val="nil"/>
            </w:tcBorders>
            <w:vAlign w:val="bottom"/>
          </w:tcPr>
          <w:p w14:paraId="67D7ADC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831B0A2" w14:textId="77777777" w:rsidR="001722F7" w:rsidRPr="001722F7" w:rsidRDefault="001722F7" w:rsidP="001722F7">
            <w:pPr>
              <w:spacing w:before="40" w:after="40"/>
              <w:jc w:val="right"/>
              <w:rPr>
                <w:rFonts w:cs="Arial"/>
                <w:sz w:val="18"/>
                <w:szCs w:val="18"/>
              </w:rPr>
            </w:pPr>
            <w:r w:rsidRPr="001722F7">
              <w:rPr>
                <w:rFonts w:cs="Arial"/>
                <w:sz w:val="18"/>
                <w:szCs w:val="18"/>
              </w:rPr>
              <w:t>0.247</w:t>
            </w:r>
          </w:p>
        </w:tc>
        <w:tc>
          <w:tcPr>
            <w:tcW w:w="1418" w:type="dxa"/>
            <w:tcBorders>
              <w:top w:val="nil"/>
              <w:left w:val="nil"/>
              <w:bottom w:val="nil"/>
              <w:right w:val="nil"/>
            </w:tcBorders>
            <w:shd w:val="clear" w:color="auto" w:fill="auto"/>
            <w:vAlign w:val="bottom"/>
          </w:tcPr>
          <w:p w14:paraId="055229CC" w14:textId="77777777" w:rsidR="001722F7" w:rsidRPr="001722F7" w:rsidRDefault="001722F7" w:rsidP="001722F7">
            <w:pPr>
              <w:spacing w:before="40" w:after="40"/>
              <w:jc w:val="right"/>
              <w:rPr>
                <w:rFonts w:cs="Arial"/>
                <w:sz w:val="18"/>
                <w:szCs w:val="18"/>
              </w:rPr>
            </w:pPr>
            <w:r w:rsidRPr="001722F7">
              <w:rPr>
                <w:rFonts w:cs="Arial"/>
                <w:sz w:val="18"/>
                <w:szCs w:val="18"/>
              </w:rPr>
              <w:t>18.94</w:t>
            </w:r>
          </w:p>
        </w:tc>
      </w:tr>
      <w:tr w:rsidR="001722F7" w:rsidRPr="001722F7" w14:paraId="296EF26C" w14:textId="77777777" w:rsidTr="00A64ED1">
        <w:tc>
          <w:tcPr>
            <w:tcW w:w="2268" w:type="dxa"/>
            <w:tcBorders>
              <w:top w:val="nil"/>
              <w:left w:val="nil"/>
              <w:bottom w:val="nil"/>
              <w:right w:val="single" w:sz="18" w:space="0" w:color="002060"/>
            </w:tcBorders>
            <w:shd w:val="clear" w:color="auto" w:fill="auto"/>
            <w:vAlign w:val="center"/>
          </w:tcPr>
          <w:p w14:paraId="50C9E638" w14:textId="77777777" w:rsidR="001722F7" w:rsidRPr="0087211A" w:rsidRDefault="001722F7" w:rsidP="001722F7">
            <w:pPr>
              <w:spacing w:before="40" w:after="40"/>
              <w:rPr>
                <w:rFonts w:cs="Arial"/>
                <w:sz w:val="18"/>
                <w:szCs w:val="18"/>
              </w:rPr>
            </w:pPr>
            <w:r w:rsidRPr="0087211A">
              <w:rPr>
                <w:rFonts w:cs="Arial"/>
                <w:sz w:val="18"/>
                <w:szCs w:val="18"/>
              </w:rPr>
              <w:t>Darebin C</w:t>
            </w:r>
          </w:p>
        </w:tc>
        <w:tc>
          <w:tcPr>
            <w:tcW w:w="1418" w:type="dxa"/>
            <w:tcBorders>
              <w:top w:val="nil"/>
              <w:left w:val="single" w:sz="18" w:space="0" w:color="002060"/>
              <w:bottom w:val="nil"/>
              <w:right w:val="nil"/>
            </w:tcBorders>
            <w:vAlign w:val="bottom"/>
          </w:tcPr>
          <w:p w14:paraId="6C91CAFB" w14:textId="77777777" w:rsidR="001722F7" w:rsidRPr="001722F7" w:rsidRDefault="001722F7" w:rsidP="001722F7">
            <w:pPr>
              <w:spacing w:before="40" w:after="40"/>
              <w:jc w:val="right"/>
              <w:rPr>
                <w:rFonts w:cs="Arial"/>
                <w:sz w:val="18"/>
                <w:szCs w:val="18"/>
              </w:rPr>
            </w:pPr>
            <w:r w:rsidRPr="001722F7">
              <w:rPr>
                <w:rFonts w:cs="Arial"/>
                <w:sz w:val="18"/>
                <w:szCs w:val="18"/>
              </w:rPr>
              <w:t>1,153</w:t>
            </w:r>
          </w:p>
        </w:tc>
        <w:tc>
          <w:tcPr>
            <w:tcW w:w="1418" w:type="dxa"/>
            <w:tcBorders>
              <w:top w:val="nil"/>
              <w:left w:val="nil"/>
              <w:bottom w:val="nil"/>
              <w:right w:val="nil"/>
            </w:tcBorders>
            <w:vAlign w:val="bottom"/>
          </w:tcPr>
          <w:p w14:paraId="3024FAD1" w14:textId="77777777" w:rsidR="001722F7" w:rsidRPr="001722F7" w:rsidRDefault="001722F7" w:rsidP="001722F7">
            <w:pPr>
              <w:spacing w:before="40" w:after="40"/>
              <w:jc w:val="right"/>
              <w:rPr>
                <w:rFonts w:cs="Arial"/>
                <w:sz w:val="18"/>
                <w:szCs w:val="18"/>
              </w:rPr>
            </w:pPr>
            <w:r w:rsidRPr="001722F7">
              <w:rPr>
                <w:rFonts w:cs="Arial"/>
                <w:sz w:val="18"/>
                <w:szCs w:val="18"/>
              </w:rPr>
              <w:t>0.8</w:t>
            </w:r>
          </w:p>
        </w:tc>
        <w:tc>
          <w:tcPr>
            <w:tcW w:w="170" w:type="dxa"/>
            <w:tcBorders>
              <w:top w:val="nil"/>
              <w:left w:val="nil"/>
              <w:bottom w:val="nil"/>
              <w:right w:val="nil"/>
            </w:tcBorders>
            <w:vAlign w:val="bottom"/>
          </w:tcPr>
          <w:p w14:paraId="15B6F2A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688AD04" w14:textId="77777777" w:rsidR="001722F7" w:rsidRPr="001722F7" w:rsidRDefault="001722F7" w:rsidP="001722F7">
            <w:pPr>
              <w:spacing w:before="40" w:after="40"/>
              <w:jc w:val="right"/>
              <w:rPr>
                <w:rFonts w:cs="Arial"/>
                <w:sz w:val="18"/>
                <w:szCs w:val="18"/>
              </w:rPr>
            </w:pPr>
            <w:r w:rsidRPr="001722F7">
              <w:rPr>
                <w:rFonts w:cs="Arial"/>
                <w:sz w:val="18"/>
                <w:szCs w:val="18"/>
              </w:rPr>
              <w:t>9.885</w:t>
            </w:r>
          </w:p>
        </w:tc>
        <w:tc>
          <w:tcPr>
            <w:tcW w:w="1418" w:type="dxa"/>
            <w:tcBorders>
              <w:top w:val="nil"/>
              <w:left w:val="nil"/>
              <w:bottom w:val="nil"/>
              <w:right w:val="nil"/>
            </w:tcBorders>
            <w:shd w:val="clear" w:color="auto" w:fill="auto"/>
            <w:vAlign w:val="bottom"/>
          </w:tcPr>
          <w:p w14:paraId="646247F2" w14:textId="77777777" w:rsidR="001722F7" w:rsidRPr="001722F7" w:rsidRDefault="001722F7" w:rsidP="001722F7">
            <w:pPr>
              <w:spacing w:before="40" w:after="40"/>
              <w:jc w:val="right"/>
              <w:rPr>
                <w:rFonts w:cs="Arial"/>
                <w:sz w:val="18"/>
                <w:szCs w:val="18"/>
              </w:rPr>
            </w:pPr>
          </w:p>
        </w:tc>
      </w:tr>
      <w:tr w:rsidR="001722F7" w:rsidRPr="001722F7" w14:paraId="1645D731" w14:textId="77777777" w:rsidTr="00A64ED1">
        <w:tc>
          <w:tcPr>
            <w:tcW w:w="2268" w:type="dxa"/>
            <w:tcBorders>
              <w:top w:val="nil"/>
              <w:left w:val="nil"/>
              <w:bottom w:val="nil"/>
              <w:right w:val="single" w:sz="18" w:space="0" w:color="002060"/>
            </w:tcBorders>
            <w:shd w:val="clear" w:color="auto" w:fill="auto"/>
            <w:vAlign w:val="center"/>
          </w:tcPr>
          <w:p w14:paraId="2056D51B" w14:textId="77777777" w:rsidR="001722F7" w:rsidRPr="0087211A" w:rsidRDefault="001722F7" w:rsidP="001722F7">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002060"/>
              <w:bottom w:val="nil"/>
              <w:right w:val="nil"/>
            </w:tcBorders>
            <w:vAlign w:val="bottom"/>
          </w:tcPr>
          <w:p w14:paraId="3E3A254E" w14:textId="77777777" w:rsidR="001722F7" w:rsidRPr="001722F7" w:rsidRDefault="001722F7" w:rsidP="001722F7">
            <w:pPr>
              <w:spacing w:before="40" w:after="40"/>
              <w:jc w:val="right"/>
              <w:rPr>
                <w:rFonts w:cs="Arial"/>
                <w:sz w:val="18"/>
                <w:szCs w:val="18"/>
              </w:rPr>
            </w:pPr>
            <w:r w:rsidRPr="001722F7">
              <w:rPr>
                <w:rFonts w:cs="Arial"/>
                <w:sz w:val="18"/>
                <w:szCs w:val="18"/>
              </w:rPr>
              <w:t>1,351</w:t>
            </w:r>
          </w:p>
        </w:tc>
        <w:tc>
          <w:tcPr>
            <w:tcW w:w="1418" w:type="dxa"/>
            <w:tcBorders>
              <w:top w:val="nil"/>
              <w:left w:val="nil"/>
              <w:bottom w:val="nil"/>
              <w:right w:val="nil"/>
            </w:tcBorders>
            <w:vAlign w:val="bottom"/>
          </w:tcPr>
          <w:p w14:paraId="57B5F987" w14:textId="77777777" w:rsidR="001722F7" w:rsidRPr="001722F7" w:rsidRDefault="001722F7" w:rsidP="001722F7">
            <w:pPr>
              <w:spacing w:before="40" w:after="40"/>
              <w:jc w:val="right"/>
              <w:rPr>
                <w:rFonts w:cs="Arial"/>
                <w:sz w:val="18"/>
                <w:szCs w:val="18"/>
              </w:rPr>
            </w:pPr>
            <w:r w:rsidRPr="001722F7">
              <w:rPr>
                <w:rFonts w:cs="Arial"/>
                <w:sz w:val="18"/>
                <w:szCs w:val="18"/>
              </w:rPr>
              <w:t>3.2</w:t>
            </w:r>
          </w:p>
        </w:tc>
        <w:tc>
          <w:tcPr>
            <w:tcW w:w="170" w:type="dxa"/>
            <w:tcBorders>
              <w:top w:val="nil"/>
              <w:left w:val="nil"/>
              <w:bottom w:val="nil"/>
              <w:right w:val="nil"/>
            </w:tcBorders>
            <w:vAlign w:val="bottom"/>
          </w:tcPr>
          <w:p w14:paraId="7B3281D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BACE29C" w14:textId="77777777" w:rsidR="001722F7" w:rsidRPr="001722F7" w:rsidRDefault="001722F7" w:rsidP="001722F7">
            <w:pPr>
              <w:spacing w:before="40" w:after="40"/>
              <w:jc w:val="right"/>
              <w:rPr>
                <w:rFonts w:cs="Arial"/>
                <w:sz w:val="18"/>
                <w:szCs w:val="18"/>
              </w:rPr>
            </w:pPr>
            <w:r w:rsidRPr="001722F7">
              <w:rPr>
                <w:rFonts w:cs="Arial"/>
                <w:sz w:val="18"/>
                <w:szCs w:val="18"/>
              </w:rPr>
              <w:t>0.443</w:t>
            </w:r>
          </w:p>
        </w:tc>
        <w:tc>
          <w:tcPr>
            <w:tcW w:w="1418" w:type="dxa"/>
            <w:tcBorders>
              <w:top w:val="nil"/>
              <w:left w:val="nil"/>
              <w:bottom w:val="nil"/>
              <w:right w:val="nil"/>
            </w:tcBorders>
            <w:shd w:val="clear" w:color="auto" w:fill="auto"/>
            <w:vAlign w:val="bottom"/>
          </w:tcPr>
          <w:p w14:paraId="127E6719" w14:textId="77777777" w:rsidR="001722F7" w:rsidRPr="001722F7" w:rsidRDefault="001722F7" w:rsidP="001722F7">
            <w:pPr>
              <w:spacing w:before="40" w:after="40"/>
              <w:jc w:val="right"/>
              <w:rPr>
                <w:rFonts w:cs="Arial"/>
                <w:sz w:val="18"/>
                <w:szCs w:val="18"/>
              </w:rPr>
            </w:pPr>
            <w:r w:rsidRPr="001722F7">
              <w:rPr>
                <w:rFonts w:cs="Arial"/>
                <w:sz w:val="18"/>
                <w:szCs w:val="18"/>
              </w:rPr>
              <w:t>33.25</w:t>
            </w:r>
          </w:p>
        </w:tc>
      </w:tr>
      <w:tr w:rsidR="001722F7" w:rsidRPr="001722F7" w14:paraId="7F5610AB" w14:textId="77777777" w:rsidTr="00A64ED1">
        <w:tc>
          <w:tcPr>
            <w:tcW w:w="2268" w:type="dxa"/>
            <w:tcBorders>
              <w:top w:val="nil"/>
              <w:left w:val="nil"/>
              <w:bottom w:val="nil"/>
              <w:right w:val="single" w:sz="18" w:space="0" w:color="002060"/>
            </w:tcBorders>
            <w:shd w:val="clear" w:color="auto" w:fill="auto"/>
            <w:vAlign w:val="center"/>
          </w:tcPr>
          <w:p w14:paraId="105D339E" w14:textId="77777777" w:rsidR="001722F7" w:rsidRPr="0087211A" w:rsidRDefault="001722F7" w:rsidP="001722F7">
            <w:pPr>
              <w:spacing w:before="40" w:after="40"/>
              <w:rPr>
                <w:rFonts w:cs="Arial"/>
                <w:sz w:val="18"/>
                <w:szCs w:val="18"/>
              </w:rPr>
            </w:pPr>
            <w:r w:rsidRPr="0087211A">
              <w:rPr>
                <w:rFonts w:cs="Arial"/>
                <w:sz w:val="18"/>
                <w:szCs w:val="18"/>
              </w:rPr>
              <w:t>Frankston C</w:t>
            </w:r>
          </w:p>
        </w:tc>
        <w:tc>
          <w:tcPr>
            <w:tcW w:w="1418" w:type="dxa"/>
            <w:tcBorders>
              <w:top w:val="nil"/>
              <w:left w:val="single" w:sz="18" w:space="0" w:color="002060"/>
              <w:bottom w:val="nil"/>
              <w:right w:val="nil"/>
            </w:tcBorders>
            <w:vAlign w:val="bottom"/>
          </w:tcPr>
          <w:p w14:paraId="6291EC71" w14:textId="77777777" w:rsidR="001722F7" w:rsidRPr="001722F7" w:rsidRDefault="001722F7" w:rsidP="001722F7">
            <w:pPr>
              <w:spacing w:before="40" w:after="40"/>
              <w:jc w:val="right"/>
              <w:rPr>
                <w:rFonts w:cs="Arial"/>
                <w:sz w:val="18"/>
                <w:szCs w:val="18"/>
              </w:rPr>
            </w:pPr>
            <w:r w:rsidRPr="001722F7">
              <w:rPr>
                <w:rFonts w:cs="Arial"/>
                <w:sz w:val="18"/>
                <w:szCs w:val="18"/>
              </w:rPr>
              <w:t>1,009</w:t>
            </w:r>
          </w:p>
        </w:tc>
        <w:tc>
          <w:tcPr>
            <w:tcW w:w="1418" w:type="dxa"/>
            <w:tcBorders>
              <w:top w:val="nil"/>
              <w:left w:val="nil"/>
              <w:bottom w:val="nil"/>
              <w:right w:val="nil"/>
            </w:tcBorders>
            <w:vAlign w:val="bottom"/>
          </w:tcPr>
          <w:p w14:paraId="1328A629" w14:textId="77777777" w:rsidR="001722F7" w:rsidRPr="001722F7" w:rsidRDefault="001722F7" w:rsidP="001722F7">
            <w:pPr>
              <w:spacing w:before="40" w:after="40"/>
              <w:jc w:val="right"/>
              <w:rPr>
                <w:rFonts w:cs="Arial"/>
                <w:sz w:val="18"/>
                <w:szCs w:val="18"/>
              </w:rPr>
            </w:pPr>
            <w:r w:rsidRPr="001722F7">
              <w:rPr>
                <w:rFonts w:cs="Arial"/>
                <w:sz w:val="18"/>
                <w:szCs w:val="18"/>
              </w:rPr>
              <w:t>0.8</w:t>
            </w:r>
          </w:p>
        </w:tc>
        <w:tc>
          <w:tcPr>
            <w:tcW w:w="170" w:type="dxa"/>
            <w:tcBorders>
              <w:top w:val="nil"/>
              <w:left w:val="nil"/>
              <w:bottom w:val="nil"/>
              <w:right w:val="nil"/>
            </w:tcBorders>
            <w:vAlign w:val="bottom"/>
          </w:tcPr>
          <w:p w14:paraId="197B371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6FCDF59" w14:textId="77777777" w:rsidR="001722F7" w:rsidRPr="001722F7" w:rsidRDefault="001722F7" w:rsidP="001722F7">
            <w:pPr>
              <w:spacing w:before="40" w:after="40"/>
              <w:jc w:val="right"/>
              <w:rPr>
                <w:rFonts w:cs="Arial"/>
                <w:sz w:val="18"/>
                <w:szCs w:val="18"/>
              </w:rPr>
            </w:pPr>
            <w:r w:rsidRPr="001722F7">
              <w:rPr>
                <w:rFonts w:cs="Arial"/>
                <w:sz w:val="18"/>
                <w:szCs w:val="18"/>
              </w:rPr>
              <w:t>1.531</w:t>
            </w:r>
          </w:p>
        </w:tc>
        <w:tc>
          <w:tcPr>
            <w:tcW w:w="1418" w:type="dxa"/>
            <w:tcBorders>
              <w:top w:val="nil"/>
              <w:left w:val="nil"/>
              <w:bottom w:val="nil"/>
              <w:right w:val="nil"/>
            </w:tcBorders>
            <w:shd w:val="clear" w:color="auto" w:fill="auto"/>
            <w:vAlign w:val="bottom"/>
          </w:tcPr>
          <w:p w14:paraId="4E110E15" w14:textId="77777777" w:rsidR="001722F7" w:rsidRPr="001722F7" w:rsidRDefault="001722F7" w:rsidP="001722F7">
            <w:pPr>
              <w:spacing w:before="40" w:after="40"/>
              <w:jc w:val="right"/>
              <w:rPr>
                <w:rFonts w:cs="Arial"/>
                <w:sz w:val="18"/>
                <w:szCs w:val="18"/>
              </w:rPr>
            </w:pPr>
          </w:p>
        </w:tc>
      </w:tr>
      <w:tr w:rsidR="001722F7" w:rsidRPr="001722F7" w14:paraId="1D814310" w14:textId="77777777" w:rsidTr="00A64ED1">
        <w:tc>
          <w:tcPr>
            <w:tcW w:w="2268" w:type="dxa"/>
            <w:tcBorders>
              <w:top w:val="nil"/>
              <w:left w:val="nil"/>
              <w:bottom w:val="nil"/>
              <w:right w:val="single" w:sz="18" w:space="0" w:color="002060"/>
            </w:tcBorders>
            <w:shd w:val="clear" w:color="auto" w:fill="auto"/>
            <w:vAlign w:val="center"/>
          </w:tcPr>
          <w:p w14:paraId="23CA768B" w14:textId="77777777" w:rsidR="001722F7" w:rsidRPr="0087211A" w:rsidRDefault="001722F7" w:rsidP="001722F7">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002060"/>
              <w:bottom w:val="nil"/>
              <w:right w:val="nil"/>
            </w:tcBorders>
            <w:vAlign w:val="bottom"/>
          </w:tcPr>
          <w:p w14:paraId="2932873E" w14:textId="77777777" w:rsidR="001722F7" w:rsidRPr="001722F7" w:rsidRDefault="001722F7" w:rsidP="001722F7">
            <w:pPr>
              <w:spacing w:before="40" w:after="40"/>
              <w:jc w:val="right"/>
              <w:rPr>
                <w:rFonts w:cs="Arial"/>
                <w:sz w:val="18"/>
                <w:szCs w:val="18"/>
              </w:rPr>
            </w:pPr>
            <w:r w:rsidRPr="001722F7">
              <w:rPr>
                <w:rFonts w:cs="Arial"/>
                <w:sz w:val="18"/>
                <w:szCs w:val="18"/>
              </w:rPr>
              <w:t>166</w:t>
            </w:r>
          </w:p>
        </w:tc>
        <w:tc>
          <w:tcPr>
            <w:tcW w:w="1418" w:type="dxa"/>
            <w:tcBorders>
              <w:top w:val="nil"/>
              <w:left w:val="nil"/>
              <w:bottom w:val="nil"/>
              <w:right w:val="nil"/>
            </w:tcBorders>
            <w:vAlign w:val="bottom"/>
          </w:tcPr>
          <w:p w14:paraId="127B19B6" w14:textId="77777777" w:rsidR="001722F7" w:rsidRPr="001722F7" w:rsidRDefault="001722F7" w:rsidP="001722F7">
            <w:pPr>
              <w:spacing w:before="40" w:after="40"/>
              <w:jc w:val="right"/>
              <w:rPr>
                <w:rFonts w:cs="Arial"/>
                <w:sz w:val="18"/>
                <w:szCs w:val="18"/>
              </w:rPr>
            </w:pPr>
            <w:r w:rsidRPr="001722F7">
              <w:rPr>
                <w:rFonts w:cs="Arial"/>
                <w:sz w:val="18"/>
                <w:szCs w:val="18"/>
              </w:rPr>
              <w:t>1.6</w:t>
            </w:r>
          </w:p>
        </w:tc>
        <w:tc>
          <w:tcPr>
            <w:tcW w:w="170" w:type="dxa"/>
            <w:tcBorders>
              <w:top w:val="nil"/>
              <w:left w:val="nil"/>
              <w:bottom w:val="nil"/>
              <w:right w:val="nil"/>
            </w:tcBorders>
            <w:vAlign w:val="bottom"/>
          </w:tcPr>
          <w:p w14:paraId="179619D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469DB7D" w14:textId="77777777" w:rsidR="001722F7" w:rsidRPr="001722F7" w:rsidRDefault="001722F7" w:rsidP="001722F7">
            <w:pPr>
              <w:spacing w:before="40" w:after="40"/>
              <w:jc w:val="right"/>
              <w:rPr>
                <w:rFonts w:cs="Arial"/>
                <w:sz w:val="18"/>
                <w:szCs w:val="18"/>
              </w:rPr>
            </w:pPr>
            <w:r w:rsidRPr="001722F7">
              <w:rPr>
                <w:rFonts w:cs="Arial"/>
                <w:sz w:val="18"/>
                <w:szCs w:val="18"/>
              </w:rPr>
              <w:t>0.174</w:t>
            </w:r>
          </w:p>
        </w:tc>
        <w:tc>
          <w:tcPr>
            <w:tcW w:w="1418" w:type="dxa"/>
            <w:tcBorders>
              <w:top w:val="nil"/>
              <w:left w:val="nil"/>
              <w:bottom w:val="nil"/>
              <w:right w:val="nil"/>
            </w:tcBorders>
            <w:shd w:val="clear" w:color="auto" w:fill="auto"/>
            <w:vAlign w:val="bottom"/>
          </w:tcPr>
          <w:p w14:paraId="1C1645D2" w14:textId="77777777" w:rsidR="001722F7" w:rsidRPr="001722F7" w:rsidRDefault="001722F7" w:rsidP="001722F7">
            <w:pPr>
              <w:spacing w:before="40" w:after="40"/>
              <w:jc w:val="right"/>
              <w:rPr>
                <w:rFonts w:cs="Arial"/>
                <w:sz w:val="18"/>
                <w:szCs w:val="18"/>
              </w:rPr>
            </w:pPr>
            <w:r w:rsidRPr="001722F7">
              <w:rPr>
                <w:rFonts w:cs="Arial"/>
                <w:sz w:val="18"/>
                <w:szCs w:val="18"/>
              </w:rPr>
              <w:t>15.38</w:t>
            </w:r>
          </w:p>
        </w:tc>
      </w:tr>
      <w:tr w:rsidR="001722F7" w:rsidRPr="001722F7" w14:paraId="02F39147" w14:textId="77777777" w:rsidTr="00A64ED1">
        <w:tc>
          <w:tcPr>
            <w:tcW w:w="2268" w:type="dxa"/>
            <w:tcBorders>
              <w:top w:val="nil"/>
              <w:left w:val="nil"/>
              <w:bottom w:val="nil"/>
              <w:right w:val="single" w:sz="18" w:space="0" w:color="002060"/>
            </w:tcBorders>
            <w:shd w:val="clear" w:color="auto" w:fill="auto"/>
            <w:vAlign w:val="center"/>
          </w:tcPr>
          <w:p w14:paraId="02F67204" w14:textId="77777777" w:rsidR="001722F7" w:rsidRPr="0087211A" w:rsidRDefault="001722F7" w:rsidP="001722F7">
            <w:pPr>
              <w:spacing w:before="40" w:after="40"/>
              <w:rPr>
                <w:rFonts w:cs="Arial"/>
                <w:sz w:val="18"/>
                <w:szCs w:val="18"/>
              </w:rPr>
            </w:pPr>
            <w:r w:rsidRPr="0087211A">
              <w:rPr>
                <w:rFonts w:cs="Arial"/>
                <w:sz w:val="18"/>
                <w:szCs w:val="18"/>
              </w:rPr>
              <w:t>Glen Eira C</w:t>
            </w:r>
          </w:p>
        </w:tc>
        <w:tc>
          <w:tcPr>
            <w:tcW w:w="1418" w:type="dxa"/>
            <w:tcBorders>
              <w:top w:val="nil"/>
              <w:left w:val="single" w:sz="18" w:space="0" w:color="002060"/>
              <w:bottom w:val="nil"/>
              <w:right w:val="nil"/>
            </w:tcBorders>
            <w:vAlign w:val="bottom"/>
          </w:tcPr>
          <w:p w14:paraId="4380B595" w14:textId="77777777" w:rsidR="001722F7" w:rsidRPr="001722F7" w:rsidRDefault="001722F7" w:rsidP="001722F7">
            <w:pPr>
              <w:spacing w:before="40" w:after="40"/>
              <w:jc w:val="right"/>
              <w:rPr>
                <w:rFonts w:cs="Arial"/>
                <w:sz w:val="18"/>
                <w:szCs w:val="18"/>
              </w:rPr>
            </w:pPr>
            <w:r w:rsidRPr="001722F7">
              <w:rPr>
                <w:rFonts w:cs="Arial"/>
                <w:sz w:val="18"/>
                <w:szCs w:val="18"/>
              </w:rPr>
              <w:t>233</w:t>
            </w:r>
          </w:p>
        </w:tc>
        <w:tc>
          <w:tcPr>
            <w:tcW w:w="1418" w:type="dxa"/>
            <w:tcBorders>
              <w:top w:val="nil"/>
              <w:left w:val="nil"/>
              <w:bottom w:val="nil"/>
              <w:right w:val="nil"/>
            </w:tcBorders>
            <w:vAlign w:val="bottom"/>
          </w:tcPr>
          <w:p w14:paraId="3BC2DC77" w14:textId="77777777" w:rsidR="001722F7" w:rsidRPr="001722F7" w:rsidRDefault="001722F7" w:rsidP="001722F7">
            <w:pPr>
              <w:spacing w:before="40" w:after="40"/>
              <w:jc w:val="right"/>
              <w:rPr>
                <w:rFonts w:cs="Arial"/>
                <w:sz w:val="18"/>
                <w:szCs w:val="18"/>
              </w:rPr>
            </w:pPr>
            <w:r w:rsidRPr="001722F7">
              <w:rPr>
                <w:rFonts w:cs="Arial"/>
                <w:sz w:val="18"/>
                <w:szCs w:val="18"/>
              </w:rPr>
              <w:t>0.2</w:t>
            </w:r>
          </w:p>
        </w:tc>
        <w:tc>
          <w:tcPr>
            <w:tcW w:w="170" w:type="dxa"/>
            <w:tcBorders>
              <w:top w:val="nil"/>
              <w:left w:val="nil"/>
              <w:bottom w:val="nil"/>
              <w:right w:val="nil"/>
            </w:tcBorders>
            <w:vAlign w:val="bottom"/>
          </w:tcPr>
          <w:p w14:paraId="3D9088B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CD992E5" w14:textId="77777777" w:rsidR="001722F7" w:rsidRPr="001722F7" w:rsidRDefault="001722F7" w:rsidP="001722F7">
            <w:pPr>
              <w:spacing w:before="40" w:after="40"/>
              <w:jc w:val="right"/>
              <w:rPr>
                <w:rFonts w:cs="Arial"/>
                <w:sz w:val="18"/>
                <w:szCs w:val="18"/>
              </w:rPr>
            </w:pPr>
            <w:r w:rsidRPr="001722F7">
              <w:rPr>
                <w:rFonts w:cs="Arial"/>
                <w:sz w:val="18"/>
                <w:szCs w:val="18"/>
              </w:rPr>
              <w:t>5.332</w:t>
            </w:r>
          </w:p>
        </w:tc>
        <w:tc>
          <w:tcPr>
            <w:tcW w:w="1418" w:type="dxa"/>
            <w:tcBorders>
              <w:top w:val="nil"/>
              <w:left w:val="nil"/>
              <w:bottom w:val="nil"/>
              <w:right w:val="nil"/>
            </w:tcBorders>
            <w:shd w:val="clear" w:color="auto" w:fill="auto"/>
            <w:vAlign w:val="bottom"/>
          </w:tcPr>
          <w:p w14:paraId="71E540CB" w14:textId="77777777" w:rsidR="001722F7" w:rsidRPr="001722F7" w:rsidRDefault="001722F7" w:rsidP="001722F7">
            <w:pPr>
              <w:spacing w:before="40" w:after="40"/>
              <w:jc w:val="right"/>
              <w:rPr>
                <w:rFonts w:cs="Arial"/>
                <w:sz w:val="18"/>
                <w:szCs w:val="18"/>
              </w:rPr>
            </w:pPr>
          </w:p>
        </w:tc>
      </w:tr>
      <w:tr w:rsidR="001722F7" w:rsidRPr="001722F7" w14:paraId="3AA7D327" w14:textId="77777777" w:rsidTr="00A64ED1">
        <w:tc>
          <w:tcPr>
            <w:tcW w:w="2268" w:type="dxa"/>
            <w:tcBorders>
              <w:top w:val="nil"/>
              <w:left w:val="nil"/>
              <w:bottom w:val="nil"/>
              <w:right w:val="single" w:sz="18" w:space="0" w:color="002060"/>
            </w:tcBorders>
            <w:shd w:val="clear" w:color="auto" w:fill="auto"/>
            <w:vAlign w:val="center"/>
          </w:tcPr>
          <w:p w14:paraId="55190910" w14:textId="77777777" w:rsidR="001722F7" w:rsidRPr="0087211A" w:rsidRDefault="001722F7" w:rsidP="001722F7">
            <w:pPr>
              <w:spacing w:before="40" w:after="40"/>
              <w:rPr>
                <w:rFonts w:cs="Arial"/>
                <w:sz w:val="18"/>
                <w:szCs w:val="18"/>
              </w:rPr>
            </w:pPr>
            <w:r w:rsidRPr="0087211A">
              <w:rPr>
                <w:rFonts w:cs="Arial"/>
                <w:sz w:val="18"/>
                <w:szCs w:val="18"/>
              </w:rPr>
              <w:t>Glenelg S</w:t>
            </w:r>
          </w:p>
        </w:tc>
        <w:tc>
          <w:tcPr>
            <w:tcW w:w="1418" w:type="dxa"/>
            <w:tcBorders>
              <w:top w:val="nil"/>
              <w:left w:val="single" w:sz="18" w:space="0" w:color="002060"/>
              <w:bottom w:val="nil"/>
              <w:right w:val="nil"/>
            </w:tcBorders>
            <w:vAlign w:val="bottom"/>
          </w:tcPr>
          <w:p w14:paraId="3C7D9477" w14:textId="77777777" w:rsidR="001722F7" w:rsidRPr="001722F7" w:rsidRDefault="001722F7" w:rsidP="001722F7">
            <w:pPr>
              <w:spacing w:before="40" w:after="40"/>
              <w:jc w:val="right"/>
              <w:rPr>
                <w:rFonts w:cs="Arial"/>
                <w:sz w:val="18"/>
                <w:szCs w:val="18"/>
              </w:rPr>
            </w:pPr>
            <w:r w:rsidRPr="001722F7">
              <w:rPr>
                <w:rFonts w:cs="Arial"/>
                <w:sz w:val="18"/>
                <w:szCs w:val="18"/>
              </w:rPr>
              <w:t>406</w:t>
            </w:r>
          </w:p>
        </w:tc>
        <w:tc>
          <w:tcPr>
            <w:tcW w:w="1418" w:type="dxa"/>
            <w:tcBorders>
              <w:top w:val="nil"/>
              <w:left w:val="nil"/>
              <w:bottom w:val="nil"/>
              <w:right w:val="nil"/>
            </w:tcBorders>
            <w:vAlign w:val="bottom"/>
          </w:tcPr>
          <w:p w14:paraId="38B5680E" w14:textId="77777777" w:rsidR="001722F7" w:rsidRPr="001722F7" w:rsidRDefault="001722F7" w:rsidP="001722F7">
            <w:pPr>
              <w:spacing w:before="40" w:after="40"/>
              <w:jc w:val="right"/>
              <w:rPr>
                <w:rFonts w:cs="Arial"/>
                <w:sz w:val="18"/>
                <w:szCs w:val="18"/>
              </w:rPr>
            </w:pPr>
            <w:r w:rsidRPr="001722F7">
              <w:rPr>
                <w:rFonts w:cs="Arial"/>
                <w:sz w:val="18"/>
                <w:szCs w:val="18"/>
              </w:rPr>
              <w:t>2.1</w:t>
            </w:r>
          </w:p>
        </w:tc>
        <w:tc>
          <w:tcPr>
            <w:tcW w:w="170" w:type="dxa"/>
            <w:tcBorders>
              <w:top w:val="nil"/>
              <w:left w:val="nil"/>
              <w:bottom w:val="nil"/>
              <w:right w:val="nil"/>
            </w:tcBorders>
            <w:vAlign w:val="bottom"/>
          </w:tcPr>
          <w:p w14:paraId="2265BE3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43F6215" w14:textId="77777777" w:rsidR="001722F7" w:rsidRPr="001722F7" w:rsidRDefault="001722F7" w:rsidP="001722F7">
            <w:pPr>
              <w:spacing w:before="40" w:after="40"/>
              <w:jc w:val="right"/>
              <w:rPr>
                <w:rFonts w:cs="Arial"/>
                <w:sz w:val="18"/>
                <w:szCs w:val="18"/>
              </w:rPr>
            </w:pPr>
            <w:r w:rsidRPr="001722F7">
              <w:rPr>
                <w:rFonts w:cs="Arial"/>
                <w:sz w:val="18"/>
                <w:szCs w:val="18"/>
              </w:rPr>
              <w:t>0.174</w:t>
            </w:r>
          </w:p>
        </w:tc>
        <w:tc>
          <w:tcPr>
            <w:tcW w:w="1418" w:type="dxa"/>
            <w:tcBorders>
              <w:top w:val="nil"/>
              <w:left w:val="nil"/>
              <w:bottom w:val="nil"/>
              <w:right w:val="nil"/>
            </w:tcBorders>
            <w:shd w:val="clear" w:color="auto" w:fill="auto"/>
            <w:vAlign w:val="bottom"/>
          </w:tcPr>
          <w:p w14:paraId="7EA27D24" w14:textId="77777777" w:rsidR="001722F7" w:rsidRPr="001722F7" w:rsidRDefault="001722F7" w:rsidP="001722F7">
            <w:pPr>
              <w:spacing w:before="40" w:after="40"/>
              <w:jc w:val="right"/>
              <w:rPr>
                <w:rFonts w:cs="Arial"/>
                <w:sz w:val="18"/>
                <w:szCs w:val="18"/>
              </w:rPr>
            </w:pPr>
            <w:r w:rsidRPr="001722F7">
              <w:rPr>
                <w:rFonts w:cs="Arial"/>
                <w:sz w:val="18"/>
                <w:szCs w:val="18"/>
              </w:rPr>
              <w:t>17.53</w:t>
            </w:r>
          </w:p>
        </w:tc>
      </w:tr>
      <w:tr w:rsidR="001722F7" w:rsidRPr="001722F7" w14:paraId="2D573951" w14:textId="77777777" w:rsidTr="00A64ED1">
        <w:tc>
          <w:tcPr>
            <w:tcW w:w="2268" w:type="dxa"/>
            <w:tcBorders>
              <w:top w:val="nil"/>
              <w:left w:val="nil"/>
              <w:bottom w:val="nil"/>
              <w:right w:val="single" w:sz="18" w:space="0" w:color="002060"/>
            </w:tcBorders>
            <w:shd w:val="clear" w:color="auto" w:fill="auto"/>
            <w:vAlign w:val="center"/>
          </w:tcPr>
          <w:p w14:paraId="535C496C" w14:textId="77777777" w:rsidR="001722F7" w:rsidRPr="0087211A" w:rsidRDefault="001722F7" w:rsidP="001722F7">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002060"/>
              <w:bottom w:val="nil"/>
              <w:right w:val="nil"/>
            </w:tcBorders>
            <w:vAlign w:val="bottom"/>
          </w:tcPr>
          <w:p w14:paraId="16798E4D" w14:textId="77777777" w:rsidR="001722F7" w:rsidRPr="001722F7" w:rsidRDefault="001722F7" w:rsidP="001722F7">
            <w:pPr>
              <w:spacing w:before="40" w:after="40"/>
              <w:jc w:val="right"/>
              <w:rPr>
                <w:rFonts w:cs="Arial"/>
                <w:sz w:val="18"/>
                <w:szCs w:val="18"/>
              </w:rPr>
            </w:pPr>
            <w:r w:rsidRPr="001722F7">
              <w:rPr>
                <w:rFonts w:cs="Arial"/>
                <w:sz w:val="18"/>
                <w:szCs w:val="18"/>
              </w:rPr>
              <w:t>130</w:t>
            </w:r>
          </w:p>
        </w:tc>
        <w:tc>
          <w:tcPr>
            <w:tcW w:w="1418" w:type="dxa"/>
            <w:tcBorders>
              <w:top w:val="nil"/>
              <w:left w:val="nil"/>
              <w:bottom w:val="nil"/>
              <w:right w:val="nil"/>
            </w:tcBorders>
            <w:vAlign w:val="bottom"/>
          </w:tcPr>
          <w:p w14:paraId="5054E02F" w14:textId="77777777" w:rsidR="001722F7" w:rsidRPr="001722F7" w:rsidRDefault="001722F7" w:rsidP="001722F7">
            <w:pPr>
              <w:spacing w:before="40" w:after="40"/>
              <w:jc w:val="right"/>
              <w:rPr>
                <w:rFonts w:cs="Arial"/>
                <w:sz w:val="18"/>
                <w:szCs w:val="18"/>
              </w:rPr>
            </w:pPr>
            <w:r w:rsidRPr="001722F7">
              <w:rPr>
                <w:rFonts w:cs="Arial"/>
                <w:sz w:val="18"/>
                <w:szCs w:val="18"/>
              </w:rPr>
              <w:t>0.7</w:t>
            </w:r>
          </w:p>
        </w:tc>
        <w:tc>
          <w:tcPr>
            <w:tcW w:w="170" w:type="dxa"/>
            <w:tcBorders>
              <w:top w:val="nil"/>
              <w:left w:val="nil"/>
              <w:bottom w:val="nil"/>
              <w:right w:val="nil"/>
            </w:tcBorders>
            <w:vAlign w:val="bottom"/>
          </w:tcPr>
          <w:p w14:paraId="63295E7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519CA94" w14:textId="77777777" w:rsidR="001722F7" w:rsidRPr="001722F7" w:rsidRDefault="001722F7" w:rsidP="001722F7">
            <w:pPr>
              <w:spacing w:before="40" w:after="40"/>
              <w:jc w:val="right"/>
              <w:rPr>
                <w:rFonts w:cs="Arial"/>
                <w:sz w:val="18"/>
                <w:szCs w:val="18"/>
              </w:rPr>
            </w:pPr>
            <w:r w:rsidRPr="001722F7">
              <w:rPr>
                <w:rFonts w:cs="Arial"/>
                <w:sz w:val="18"/>
                <w:szCs w:val="18"/>
              </w:rPr>
              <w:t>0.293</w:t>
            </w:r>
          </w:p>
        </w:tc>
        <w:tc>
          <w:tcPr>
            <w:tcW w:w="1418" w:type="dxa"/>
            <w:tcBorders>
              <w:top w:val="nil"/>
              <w:left w:val="nil"/>
              <w:bottom w:val="nil"/>
              <w:right w:val="nil"/>
            </w:tcBorders>
            <w:shd w:val="clear" w:color="auto" w:fill="auto"/>
            <w:vAlign w:val="bottom"/>
          </w:tcPr>
          <w:p w14:paraId="097D7752" w14:textId="77777777" w:rsidR="001722F7" w:rsidRPr="001722F7" w:rsidRDefault="001722F7" w:rsidP="001722F7">
            <w:pPr>
              <w:spacing w:before="40" w:after="40"/>
              <w:jc w:val="right"/>
              <w:rPr>
                <w:rFonts w:cs="Arial"/>
                <w:sz w:val="18"/>
                <w:szCs w:val="18"/>
              </w:rPr>
            </w:pPr>
            <w:r w:rsidRPr="001722F7">
              <w:rPr>
                <w:rFonts w:cs="Arial"/>
                <w:sz w:val="18"/>
                <w:szCs w:val="18"/>
              </w:rPr>
              <w:t>16.29</w:t>
            </w:r>
          </w:p>
        </w:tc>
      </w:tr>
      <w:tr w:rsidR="001722F7" w:rsidRPr="001722F7" w14:paraId="1D503BE9" w14:textId="77777777" w:rsidTr="00A64ED1">
        <w:tc>
          <w:tcPr>
            <w:tcW w:w="2268" w:type="dxa"/>
            <w:tcBorders>
              <w:top w:val="nil"/>
              <w:left w:val="nil"/>
              <w:bottom w:val="nil"/>
              <w:right w:val="single" w:sz="18" w:space="0" w:color="002060"/>
            </w:tcBorders>
            <w:shd w:val="clear" w:color="auto" w:fill="auto"/>
            <w:vAlign w:val="center"/>
          </w:tcPr>
          <w:p w14:paraId="063E9891" w14:textId="77777777" w:rsidR="001722F7" w:rsidRPr="0087211A" w:rsidRDefault="001722F7" w:rsidP="001722F7">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002060"/>
              <w:bottom w:val="nil"/>
              <w:right w:val="nil"/>
            </w:tcBorders>
            <w:vAlign w:val="bottom"/>
          </w:tcPr>
          <w:p w14:paraId="2A6FB8BC" w14:textId="77777777" w:rsidR="001722F7" w:rsidRPr="001722F7" w:rsidRDefault="001722F7" w:rsidP="001722F7">
            <w:pPr>
              <w:spacing w:before="40" w:after="40"/>
              <w:jc w:val="right"/>
              <w:rPr>
                <w:rFonts w:cs="Arial"/>
                <w:sz w:val="18"/>
                <w:szCs w:val="18"/>
              </w:rPr>
            </w:pPr>
            <w:r w:rsidRPr="001722F7">
              <w:rPr>
                <w:rFonts w:cs="Arial"/>
                <w:sz w:val="18"/>
                <w:szCs w:val="18"/>
              </w:rPr>
              <w:t>1,442</w:t>
            </w:r>
          </w:p>
        </w:tc>
        <w:tc>
          <w:tcPr>
            <w:tcW w:w="1418" w:type="dxa"/>
            <w:tcBorders>
              <w:top w:val="nil"/>
              <w:left w:val="nil"/>
              <w:bottom w:val="nil"/>
              <w:right w:val="nil"/>
            </w:tcBorders>
            <w:vAlign w:val="bottom"/>
          </w:tcPr>
          <w:p w14:paraId="1B0ED7C5" w14:textId="77777777" w:rsidR="001722F7" w:rsidRPr="001722F7" w:rsidRDefault="001722F7" w:rsidP="001722F7">
            <w:pPr>
              <w:spacing w:before="40" w:after="40"/>
              <w:jc w:val="right"/>
              <w:rPr>
                <w:rFonts w:cs="Arial"/>
                <w:sz w:val="18"/>
                <w:szCs w:val="18"/>
              </w:rPr>
            </w:pPr>
            <w:r w:rsidRPr="001722F7">
              <w:rPr>
                <w:rFonts w:cs="Arial"/>
                <w:sz w:val="18"/>
                <w:szCs w:val="18"/>
              </w:rPr>
              <w:t>1.4</w:t>
            </w:r>
          </w:p>
        </w:tc>
        <w:tc>
          <w:tcPr>
            <w:tcW w:w="170" w:type="dxa"/>
            <w:tcBorders>
              <w:top w:val="nil"/>
              <w:left w:val="nil"/>
              <w:bottom w:val="nil"/>
              <w:right w:val="nil"/>
            </w:tcBorders>
            <w:vAlign w:val="bottom"/>
          </w:tcPr>
          <w:p w14:paraId="2378616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C3CA4A6" w14:textId="77777777" w:rsidR="001722F7" w:rsidRPr="001722F7" w:rsidRDefault="001722F7" w:rsidP="001722F7">
            <w:pPr>
              <w:spacing w:before="40" w:after="40"/>
              <w:jc w:val="right"/>
              <w:rPr>
                <w:rFonts w:cs="Arial"/>
                <w:sz w:val="18"/>
                <w:szCs w:val="18"/>
              </w:rPr>
            </w:pPr>
            <w:r w:rsidRPr="001722F7">
              <w:rPr>
                <w:rFonts w:cs="Arial"/>
                <w:sz w:val="18"/>
                <w:szCs w:val="18"/>
              </w:rPr>
              <w:t>0.981</w:t>
            </w:r>
          </w:p>
        </w:tc>
        <w:tc>
          <w:tcPr>
            <w:tcW w:w="1418" w:type="dxa"/>
            <w:tcBorders>
              <w:top w:val="nil"/>
              <w:left w:val="nil"/>
              <w:bottom w:val="nil"/>
              <w:right w:val="nil"/>
            </w:tcBorders>
            <w:shd w:val="clear" w:color="auto" w:fill="auto"/>
            <w:vAlign w:val="bottom"/>
          </w:tcPr>
          <w:p w14:paraId="1D85490D" w14:textId="77777777" w:rsidR="001722F7" w:rsidRPr="001722F7" w:rsidRDefault="001722F7" w:rsidP="001722F7">
            <w:pPr>
              <w:spacing w:before="40" w:after="40"/>
              <w:jc w:val="right"/>
              <w:rPr>
                <w:rFonts w:cs="Arial"/>
                <w:sz w:val="18"/>
                <w:szCs w:val="18"/>
              </w:rPr>
            </w:pPr>
            <w:r w:rsidRPr="001722F7">
              <w:rPr>
                <w:rFonts w:cs="Arial"/>
                <w:sz w:val="18"/>
                <w:szCs w:val="18"/>
              </w:rPr>
              <w:t>3.51</w:t>
            </w:r>
          </w:p>
        </w:tc>
      </w:tr>
      <w:tr w:rsidR="001722F7" w:rsidRPr="001722F7" w14:paraId="26001772" w14:textId="77777777" w:rsidTr="00A64ED1">
        <w:tc>
          <w:tcPr>
            <w:tcW w:w="2268" w:type="dxa"/>
            <w:tcBorders>
              <w:top w:val="nil"/>
              <w:left w:val="nil"/>
              <w:bottom w:val="nil"/>
              <w:right w:val="single" w:sz="18" w:space="0" w:color="002060"/>
            </w:tcBorders>
            <w:shd w:val="clear" w:color="auto" w:fill="auto"/>
            <w:vAlign w:val="center"/>
          </w:tcPr>
          <w:p w14:paraId="2A17185C" w14:textId="77777777" w:rsidR="001722F7" w:rsidRPr="0087211A" w:rsidRDefault="001722F7" w:rsidP="001722F7">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002060"/>
              <w:bottom w:val="nil"/>
              <w:right w:val="nil"/>
            </w:tcBorders>
            <w:vAlign w:val="bottom"/>
          </w:tcPr>
          <w:p w14:paraId="530E5C89" w14:textId="77777777" w:rsidR="001722F7" w:rsidRPr="001722F7" w:rsidRDefault="001722F7" w:rsidP="001722F7">
            <w:pPr>
              <w:spacing w:before="40" w:after="40"/>
              <w:jc w:val="right"/>
              <w:rPr>
                <w:rFonts w:cs="Arial"/>
                <w:sz w:val="18"/>
                <w:szCs w:val="18"/>
              </w:rPr>
            </w:pPr>
            <w:r w:rsidRPr="001722F7">
              <w:rPr>
                <w:rFonts w:cs="Arial"/>
                <w:sz w:val="18"/>
                <w:szCs w:val="18"/>
              </w:rPr>
              <w:t>491</w:t>
            </w:r>
          </w:p>
        </w:tc>
        <w:tc>
          <w:tcPr>
            <w:tcW w:w="1418" w:type="dxa"/>
            <w:tcBorders>
              <w:top w:val="nil"/>
              <w:left w:val="nil"/>
              <w:bottom w:val="nil"/>
              <w:right w:val="nil"/>
            </w:tcBorders>
            <w:vAlign w:val="bottom"/>
          </w:tcPr>
          <w:p w14:paraId="6900C8D0" w14:textId="77777777" w:rsidR="001722F7" w:rsidRPr="001722F7" w:rsidRDefault="001722F7" w:rsidP="001722F7">
            <w:pPr>
              <w:spacing w:before="40" w:after="40"/>
              <w:jc w:val="right"/>
              <w:rPr>
                <w:rFonts w:cs="Arial"/>
                <w:sz w:val="18"/>
                <w:szCs w:val="18"/>
              </w:rPr>
            </w:pPr>
            <w:r w:rsidRPr="001722F7">
              <w:rPr>
                <w:rFonts w:cs="Arial"/>
                <w:sz w:val="18"/>
                <w:szCs w:val="18"/>
              </w:rPr>
              <w:t>0.4</w:t>
            </w:r>
          </w:p>
        </w:tc>
        <w:tc>
          <w:tcPr>
            <w:tcW w:w="170" w:type="dxa"/>
            <w:tcBorders>
              <w:top w:val="nil"/>
              <w:left w:val="nil"/>
              <w:bottom w:val="nil"/>
              <w:right w:val="nil"/>
            </w:tcBorders>
            <w:vAlign w:val="bottom"/>
          </w:tcPr>
          <w:p w14:paraId="5E24B39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10BAF5B" w14:textId="77777777" w:rsidR="001722F7" w:rsidRPr="001722F7" w:rsidRDefault="001722F7" w:rsidP="001722F7">
            <w:pPr>
              <w:spacing w:before="40" w:after="40"/>
              <w:jc w:val="right"/>
              <w:rPr>
                <w:rFonts w:cs="Arial"/>
                <w:sz w:val="18"/>
                <w:szCs w:val="18"/>
              </w:rPr>
            </w:pPr>
            <w:r w:rsidRPr="001722F7">
              <w:rPr>
                <w:rFonts w:cs="Arial"/>
                <w:sz w:val="18"/>
                <w:szCs w:val="18"/>
              </w:rPr>
              <w:t>20.794</w:t>
            </w:r>
          </w:p>
        </w:tc>
        <w:tc>
          <w:tcPr>
            <w:tcW w:w="1418" w:type="dxa"/>
            <w:tcBorders>
              <w:top w:val="nil"/>
              <w:left w:val="nil"/>
              <w:bottom w:val="nil"/>
              <w:right w:val="nil"/>
            </w:tcBorders>
            <w:shd w:val="clear" w:color="auto" w:fill="auto"/>
            <w:vAlign w:val="bottom"/>
          </w:tcPr>
          <w:p w14:paraId="785312AB" w14:textId="77777777" w:rsidR="001722F7" w:rsidRPr="001722F7" w:rsidRDefault="001722F7" w:rsidP="001722F7">
            <w:pPr>
              <w:spacing w:before="40" w:after="40"/>
              <w:jc w:val="right"/>
              <w:rPr>
                <w:rFonts w:cs="Arial"/>
                <w:sz w:val="18"/>
                <w:szCs w:val="18"/>
              </w:rPr>
            </w:pPr>
          </w:p>
        </w:tc>
      </w:tr>
      <w:tr w:rsidR="001722F7" w:rsidRPr="001722F7" w14:paraId="21BD896E" w14:textId="77777777" w:rsidTr="00A64ED1">
        <w:tc>
          <w:tcPr>
            <w:tcW w:w="2268" w:type="dxa"/>
            <w:tcBorders>
              <w:top w:val="nil"/>
              <w:left w:val="nil"/>
              <w:bottom w:val="nil"/>
              <w:right w:val="single" w:sz="18" w:space="0" w:color="002060"/>
            </w:tcBorders>
            <w:shd w:val="clear" w:color="auto" w:fill="auto"/>
            <w:vAlign w:val="center"/>
          </w:tcPr>
          <w:p w14:paraId="6C90247D" w14:textId="77777777" w:rsidR="001722F7" w:rsidRPr="0087211A" w:rsidRDefault="001722F7" w:rsidP="001722F7">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002060"/>
              <w:bottom w:val="nil"/>
              <w:right w:val="nil"/>
            </w:tcBorders>
            <w:vAlign w:val="bottom"/>
          </w:tcPr>
          <w:p w14:paraId="70D4B276" w14:textId="77777777" w:rsidR="001722F7" w:rsidRPr="001722F7" w:rsidRDefault="001722F7" w:rsidP="001722F7">
            <w:pPr>
              <w:spacing w:before="40" w:after="40"/>
              <w:jc w:val="right"/>
              <w:rPr>
                <w:rFonts w:cs="Arial"/>
                <w:sz w:val="18"/>
                <w:szCs w:val="18"/>
              </w:rPr>
            </w:pPr>
            <w:r w:rsidRPr="001722F7">
              <w:rPr>
                <w:rFonts w:cs="Arial"/>
                <w:sz w:val="18"/>
                <w:szCs w:val="18"/>
              </w:rPr>
              <w:t>1,787</w:t>
            </w:r>
          </w:p>
        </w:tc>
        <w:tc>
          <w:tcPr>
            <w:tcW w:w="1418" w:type="dxa"/>
            <w:tcBorders>
              <w:top w:val="nil"/>
              <w:left w:val="nil"/>
              <w:bottom w:val="nil"/>
              <w:right w:val="nil"/>
            </w:tcBorders>
            <w:vAlign w:val="bottom"/>
          </w:tcPr>
          <w:p w14:paraId="2ACF5E2B" w14:textId="77777777" w:rsidR="001722F7" w:rsidRPr="001722F7" w:rsidRDefault="001722F7" w:rsidP="001722F7">
            <w:pPr>
              <w:spacing w:before="40" w:after="40"/>
              <w:jc w:val="right"/>
              <w:rPr>
                <w:rFonts w:cs="Arial"/>
                <w:sz w:val="18"/>
                <w:szCs w:val="18"/>
              </w:rPr>
            </w:pPr>
            <w:r w:rsidRPr="001722F7">
              <w:rPr>
                <w:rFonts w:cs="Arial"/>
                <w:sz w:val="18"/>
                <w:szCs w:val="18"/>
              </w:rPr>
              <w:t>0.8</w:t>
            </w:r>
          </w:p>
        </w:tc>
        <w:tc>
          <w:tcPr>
            <w:tcW w:w="170" w:type="dxa"/>
            <w:tcBorders>
              <w:top w:val="nil"/>
              <w:left w:val="nil"/>
              <w:bottom w:val="nil"/>
              <w:right w:val="nil"/>
            </w:tcBorders>
            <w:vAlign w:val="bottom"/>
          </w:tcPr>
          <w:p w14:paraId="705C507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088C672" w14:textId="77777777" w:rsidR="001722F7" w:rsidRPr="001722F7" w:rsidRDefault="001722F7" w:rsidP="001722F7">
            <w:pPr>
              <w:spacing w:before="40" w:after="40"/>
              <w:jc w:val="right"/>
              <w:rPr>
                <w:rFonts w:cs="Arial"/>
                <w:sz w:val="18"/>
                <w:szCs w:val="18"/>
              </w:rPr>
            </w:pPr>
            <w:r w:rsidRPr="001722F7">
              <w:rPr>
                <w:rFonts w:cs="Arial"/>
                <w:sz w:val="18"/>
                <w:szCs w:val="18"/>
              </w:rPr>
              <w:t>2.218</w:t>
            </w:r>
          </w:p>
        </w:tc>
        <w:tc>
          <w:tcPr>
            <w:tcW w:w="1418" w:type="dxa"/>
            <w:tcBorders>
              <w:top w:val="nil"/>
              <w:left w:val="nil"/>
              <w:bottom w:val="nil"/>
              <w:right w:val="nil"/>
            </w:tcBorders>
            <w:shd w:val="clear" w:color="auto" w:fill="auto"/>
            <w:vAlign w:val="bottom"/>
          </w:tcPr>
          <w:p w14:paraId="3A31C0C8" w14:textId="77777777" w:rsidR="001722F7" w:rsidRPr="001722F7" w:rsidRDefault="001722F7" w:rsidP="001722F7">
            <w:pPr>
              <w:spacing w:before="40" w:after="40"/>
              <w:jc w:val="right"/>
              <w:rPr>
                <w:rFonts w:cs="Arial"/>
                <w:sz w:val="18"/>
                <w:szCs w:val="18"/>
              </w:rPr>
            </w:pPr>
            <w:r w:rsidRPr="001722F7">
              <w:rPr>
                <w:rFonts w:cs="Arial"/>
                <w:sz w:val="18"/>
                <w:szCs w:val="18"/>
              </w:rPr>
              <w:t>5.84</w:t>
            </w:r>
          </w:p>
        </w:tc>
      </w:tr>
      <w:tr w:rsidR="001722F7" w:rsidRPr="001722F7" w14:paraId="3E15F755" w14:textId="77777777" w:rsidTr="00A64ED1">
        <w:tc>
          <w:tcPr>
            <w:tcW w:w="2268" w:type="dxa"/>
            <w:tcBorders>
              <w:top w:val="nil"/>
              <w:left w:val="nil"/>
              <w:bottom w:val="nil"/>
              <w:right w:val="single" w:sz="18" w:space="0" w:color="002060"/>
            </w:tcBorders>
            <w:shd w:val="clear" w:color="auto" w:fill="auto"/>
            <w:vAlign w:val="center"/>
          </w:tcPr>
          <w:p w14:paraId="7F4E1374" w14:textId="77777777" w:rsidR="001722F7" w:rsidRPr="0087211A" w:rsidRDefault="001722F7" w:rsidP="001722F7">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002060"/>
              <w:bottom w:val="nil"/>
              <w:right w:val="nil"/>
            </w:tcBorders>
            <w:vAlign w:val="bottom"/>
          </w:tcPr>
          <w:p w14:paraId="714D48D1" w14:textId="77777777" w:rsidR="001722F7" w:rsidRPr="001722F7" w:rsidRDefault="001722F7" w:rsidP="001722F7">
            <w:pPr>
              <w:spacing w:before="40" w:after="40"/>
              <w:jc w:val="right"/>
              <w:rPr>
                <w:rFonts w:cs="Arial"/>
                <w:sz w:val="18"/>
                <w:szCs w:val="18"/>
              </w:rPr>
            </w:pPr>
            <w:r w:rsidRPr="001722F7">
              <w:rPr>
                <w:rFonts w:cs="Arial"/>
                <w:sz w:val="18"/>
                <w:szCs w:val="18"/>
              </w:rPr>
              <w:t>2,081</w:t>
            </w:r>
          </w:p>
        </w:tc>
        <w:tc>
          <w:tcPr>
            <w:tcW w:w="1418" w:type="dxa"/>
            <w:tcBorders>
              <w:top w:val="nil"/>
              <w:left w:val="nil"/>
              <w:bottom w:val="nil"/>
              <w:right w:val="nil"/>
            </w:tcBorders>
            <w:vAlign w:val="bottom"/>
          </w:tcPr>
          <w:p w14:paraId="3CEF678C" w14:textId="77777777" w:rsidR="001722F7" w:rsidRPr="001722F7" w:rsidRDefault="001722F7" w:rsidP="001722F7">
            <w:pPr>
              <w:spacing w:before="40" w:after="40"/>
              <w:jc w:val="right"/>
              <w:rPr>
                <w:rFonts w:cs="Arial"/>
                <w:sz w:val="18"/>
                <w:szCs w:val="18"/>
              </w:rPr>
            </w:pPr>
            <w:r w:rsidRPr="001722F7">
              <w:rPr>
                <w:rFonts w:cs="Arial"/>
                <w:sz w:val="18"/>
                <w:szCs w:val="18"/>
              </w:rPr>
              <w:t>3.4</w:t>
            </w:r>
          </w:p>
        </w:tc>
        <w:tc>
          <w:tcPr>
            <w:tcW w:w="170" w:type="dxa"/>
            <w:tcBorders>
              <w:top w:val="nil"/>
              <w:left w:val="nil"/>
              <w:bottom w:val="nil"/>
              <w:right w:val="nil"/>
            </w:tcBorders>
            <w:vAlign w:val="bottom"/>
          </w:tcPr>
          <w:p w14:paraId="476435C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A7118C5" w14:textId="77777777" w:rsidR="001722F7" w:rsidRPr="001722F7" w:rsidRDefault="001722F7" w:rsidP="001722F7">
            <w:pPr>
              <w:spacing w:before="40" w:after="40"/>
              <w:jc w:val="right"/>
              <w:rPr>
                <w:rFonts w:cs="Arial"/>
                <w:sz w:val="18"/>
                <w:szCs w:val="18"/>
              </w:rPr>
            </w:pPr>
            <w:r w:rsidRPr="001722F7">
              <w:rPr>
                <w:rFonts w:cs="Arial"/>
                <w:sz w:val="18"/>
                <w:szCs w:val="18"/>
              </w:rPr>
              <w:t>4.255</w:t>
            </w:r>
          </w:p>
        </w:tc>
        <w:tc>
          <w:tcPr>
            <w:tcW w:w="1418" w:type="dxa"/>
            <w:tcBorders>
              <w:top w:val="nil"/>
              <w:left w:val="nil"/>
              <w:bottom w:val="nil"/>
              <w:right w:val="nil"/>
            </w:tcBorders>
            <w:shd w:val="clear" w:color="auto" w:fill="auto"/>
            <w:vAlign w:val="bottom"/>
          </w:tcPr>
          <w:p w14:paraId="0FD01DDA" w14:textId="77777777" w:rsidR="001722F7" w:rsidRPr="001722F7" w:rsidRDefault="001722F7" w:rsidP="001722F7">
            <w:pPr>
              <w:spacing w:before="40" w:after="40"/>
              <w:jc w:val="right"/>
              <w:rPr>
                <w:rFonts w:cs="Arial"/>
                <w:sz w:val="18"/>
                <w:szCs w:val="18"/>
              </w:rPr>
            </w:pPr>
            <w:r w:rsidRPr="001722F7">
              <w:rPr>
                <w:rFonts w:cs="Arial"/>
                <w:sz w:val="18"/>
                <w:szCs w:val="18"/>
              </w:rPr>
              <w:t>4.98</w:t>
            </w:r>
          </w:p>
        </w:tc>
      </w:tr>
      <w:tr w:rsidR="001722F7" w:rsidRPr="001722F7" w14:paraId="6E9A2E20" w14:textId="77777777" w:rsidTr="00A64ED1">
        <w:tc>
          <w:tcPr>
            <w:tcW w:w="2268" w:type="dxa"/>
            <w:tcBorders>
              <w:top w:val="nil"/>
              <w:left w:val="nil"/>
              <w:bottom w:val="nil"/>
              <w:right w:val="single" w:sz="18" w:space="0" w:color="002060"/>
            </w:tcBorders>
            <w:shd w:val="clear" w:color="auto" w:fill="auto"/>
            <w:vAlign w:val="center"/>
          </w:tcPr>
          <w:p w14:paraId="6BBE4820" w14:textId="77777777" w:rsidR="001722F7" w:rsidRPr="0087211A" w:rsidRDefault="001722F7" w:rsidP="001722F7">
            <w:pPr>
              <w:spacing w:before="40" w:after="40"/>
              <w:rPr>
                <w:rFonts w:cs="Arial"/>
                <w:sz w:val="18"/>
                <w:szCs w:val="18"/>
              </w:rPr>
            </w:pPr>
            <w:r w:rsidRPr="0087211A">
              <w:rPr>
                <w:rFonts w:cs="Arial"/>
                <w:sz w:val="18"/>
                <w:szCs w:val="18"/>
              </w:rPr>
              <w:t>Hepburn S</w:t>
            </w:r>
          </w:p>
        </w:tc>
        <w:tc>
          <w:tcPr>
            <w:tcW w:w="1418" w:type="dxa"/>
            <w:tcBorders>
              <w:top w:val="nil"/>
              <w:left w:val="single" w:sz="18" w:space="0" w:color="002060"/>
              <w:bottom w:val="nil"/>
              <w:right w:val="nil"/>
            </w:tcBorders>
            <w:vAlign w:val="bottom"/>
          </w:tcPr>
          <w:p w14:paraId="7DE1E211" w14:textId="77777777" w:rsidR="001722F7" w:rsidRPr="001722F7" w:rsidRDefault="001722F7" w:rsidP="001722F7">
            <w:pPr>
              <w:spacing w:before="40" w:after="40"/>
              <w:jc w:val="right"/>
              <w:rPr>
                <w:rFonts w:cs="Arial"/>
                <w:sz w:val="18"/>
                <w:szCs w:val="18"/>
              </w:rPr>
            </w:pPr>
            <w:r w:rsidRPr="001722F7">
              <w:rPr>
                <w:rFonts w:cs="Arial"/>
                <w:sz w:val="18"/>
                <w:szCs w:val="18"/>
              </w:rPr>
              <w:t>90</w:t>
            </w:r>
          </w:p>
        </w:tc>
        <w:tc>
          <w:tcPr>
            <w:tcW w:w="1418" w:type="dxa"/>
            <w:tcBorders>
              <w:top w:val="nil"/>
              <w:left w:val="nil"/>
              <w:bottom w:val="nil"/>
              <w:right w:val="nil"/>
            </w:tcBorders>
            <w:vAlign w:val="bottom"/>
          </w:tcPr>
          <w:p w14:paraId="5DAA9C7C" w14:textId="77777777" w:rsidR="001722F7" w:rsidRPr="001722F7" w:rsidRDefault="001722F7" w:rsidP="001722F7">
            <w:pPr>
              <w:spacing w:before="40" w:after="40"/>
              <w:jc w:val="right"/>
              <w:rPr>
                <w:rFonts w:cs="Arial"/>
                <w:sz w:val="18"/>
                <w:szCs w:val="18"/>
              </w:rPr>
            </w:pPr>
            <w:r w:rsidRPr="001722F7">
              <w:rPr>
                <w:rFonts w:cs="Arial"/>
                <w:sz w:val="18"/>
                <w:szCs w:val="18"/>
              </w:rPr>
              <w:t>0.6</w:t>
            </w:r>
          </w:p>
        </w:tc>
        <w:tc>
          <w:tcPr>
            <w:tcW w:w="170" w:type="dxa"/>
            <w:tcBorders>
              <w:top w:val="nil"/>
              <w:left w:val="nil"/>
              <w:bottom w:val="nil"/>
              <w:right w:val="nil"/>
            </w:tcBorders>
            <w:vAlign w:val="bottom"/>
          </w:tcPr>
          <w:p w14:paraId="75423A0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8BA1257" w14:textId="77777777" w:rsidR="001722F7" w:rsidRPr="001722F7" w:rsidRDefault="001722F7" w:rsidP="001722F7">
            <w:pPr>
              <w:spacing w:before="40" w:after="40"/>
              <w:jc w:val="right"/>
              <w:rPr>
                <w:rFonts w:cs="Arial"/>
                <w:sz w:val="18"/>
                <w:szCs w:val="18"/>
              </w:rPr>
            </w:pPr>
            <w:r w:rsidRPr="001722F7">
              <w:rPr>
                <w:rFonts w:cs="Arial"/>
                <w:sz w:val="18"/>
                <w:szCs w:val="18"/>
              </w:rPr>
              <w:t>0.601</w:t>
            </w:r>
          </w:p>
        </w:tc>
        <w:tc>
          <w:tcPr>
            <w:tcW w:w="1418" w:type="dxa"/>
            <w:tcBorders>
              <w:top w:val="nil"/>
              <w:left w:val="nil"/>
              <w:bottom w:val="nil"/>
              <w:right w:val="nil"/>
            </w:tcBorders>
            <w:shd w:val="clear" w:color="auto" w:fill="auto"/>
            <w:vAlign w:val="bottom"/>
          </w:tcPr>
          <w:p w14:paraId="655E52C5" w14:textId="77777777" w:rsidR="001722F7" w:rsidRPr="001722F7" w:rsidRDefault="001722F7" w:rsidP="001722F7">
            <w:pPr>
              <w:spacing w:before="40" w:after="40"/>
              <w:jc w:val="right"/>
              <w:rPr>
                <w:rFonts w:cs="Arial"/>
                <w:sz w:val="18"/>
                <w:szCs w:val="18"/>
              </w:rPr>
            </w:pPr>
            <w:r w:rsidRPr="001722F7">
              <w:rPr>
                <w:rFonts w:cs="Arial"/>
                <w:sz w:val="18"/>
                <w:szCs w:val="18"/>
              </w:rPr>
              <w:t>15.59</w:t>
            </w:r>
          </w:p>
        </w:tc>
      </w:tr>
      <w:tr w:rsidR="001722F7" w:rsidRPr="001722F7" w14:paraId="1C9E7C00" w14:textId="77777777" w:rsidTr="00A64ED1">
        <w:tc>
          <w:tcPr>
            <w:tcW w:w="2268" w:type="dxa"/>
            <w:tcBorders>
              <w:top w:val="nil"/>
              <w:left w:val="nil"/>
              <w:bottom w:val="nil"/>
              <w:right w:val="single" w:sz="18" w:space="0" w:color="002060"/>
            </w:tcBorders>
            <w:shd w:val="clear" w:color="auto" w:fill="auto"/>
            <w:vAlign w:val="center"/>
          </w:tcPr>
          <w:p w14:paraId="2BE8644F" w14:textId="77777777" w:rsidR="001722F7" w:rsidRPr="0087211A" w:rsidRDefault="001722F7" w:rsidP="001722F7">
            <w:pPr>
              <w:spacing w:before="40" w:after="40"/>
              <w:rPr>
                <w:rFonts w:cs="Arial"/>
                <w:sz w:val="18"/>
                <w:szCs w:val="18"/>
              </w:rPr>
            </w:pPr>
            <w:r w:rsidRPr="0087211A">
              <w:rPr>
                <w:rFonts w:cs="Arial"/>
                <w:sz w:val="18"/>
                <w:szCs w:val="18"/>
              </w:rPr>
              <w:t>Hindmarsh S</w:t>
            </w:r>
          </w:p>
        </w:tc>
        <w:tc>
          <w:tcPr>
            <w:tcW w:w="1418" w:type="dxa"/>
            <w:tcBorders>
              <w:top w:val="nil"/>
              <w:left w:val="single" w:sz="18" w:space="0" w:color="002060"/>
              <w:bottom w:val="nil"/>
              <w:right w:val="nil"/>
            </w:tcBorders>
            <w:vAlign w:val="bottom"/>
          </w:tcPr>
          <w:p w14:paraId="0D5CE6B8" w14:textId="77777777" w:rsidR="001722F7" w:rsidRPr="001722F7" w:rsidRDefault="001722F7" w:rsidP="001722F7">
            <w:pPr>
              <w:spacing w:before="40" w:after="40"/>
              <w:jc w:val="right"/>
              <w:rPr>
                <w:rFonts w:cs="Arial"/>
                <w:sz w:val="18"/>
                <w:szCs w:val="18"/>
              </w:rPr>
            </w:pPr>
            <w:r w:rsidRPr="001722F7">
              <w:rPr>
                <w:rFonts w:cs="Arial"/>
                <w:sz w:val="18"/>
                <w:szCs w:val="18"/>
              </w:rPr>
              <w:t>87</w:t>
            </w:r>
          </w:p>
        </w:tc>
        <w:tc>
          <w:tcPr>
            <w:tcW w:w="1418" w:type="dxa"/>
            <w:tcBorders>
              <w:top w:val="nil"/>
              <w:left w:val="nil"/>
              <w:bottom w:val="nil"/>
              <w:right w:val="nil"/>
            </w:tcBorders>
            <w:vAlign w:val="bottom"/>
          </w:tcPr>
          <w:p w14:paraId="400BE747" w14:textId="77777777" w:rsidR="001722F7" w:rsidRPr="001722F7" w:rsidRDefault="001722F7" w:rsidP="001722F7">
            <w:pPr>
              <w:spacing w:before="40" w:after="40"/>
              <w:jc w:val="right"/>
              <w:rPr>
                <w:rFonts w:cs="Arial"/>
                <w:sz w:val="18"/>
                <w:szCs w:val="18"/>
              </w:rPr>
            </w:pPr>
            <w:r w:rsidRPr="001722F7">
              <w:rPr>
                <w:rFonts w:cs="Arial"/>
                <w:sz w:val="18"/>
                <w:szCs w:val="18"/>
              </w:rPr>
              <w:t>1.5</w:t>
            </w:r>
          </w:p>
        </w:tc>
        <w:tc>
          <w:tcPr>
            <w:tcW w:w="170" w:type="dxa"/>
            <w:tcBorders>
              <w:top w:val="nil"/>
              <w:left w:val="nil"/>
              <w:bottom w:val="nil"/>
              <w:right w:val="nil"/>
            </w:tcBorders>
            <w:vAlign w:val="bottom"/>
          </w:tcPr>
          <w:p w14:paraId="23B45EB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9A37198" w14:textId="77777777" w:rsidR="001722F7" w:rsidRPr="001722F7" w:rsidRDefault="001722F7" w:rsidP="001722F7">
            <w:pPr>
              <w:spacing w:before="40" w:after="40"/>
              <w:jc w:val="right"/>
              <w:rPr>
                <w:rFonts w:cs="Arial"/>
                <w:sz w:val="18"/>
                <w:szCs w:val="18"/>
              </w:rPr>
            </w:pPr>
            <w:r w:rsidRPr="001722F7">
              <w:rPr>
                <w:rFonts w:cs="Arial"/>
                <w:sz w:val="18"/>
                <w:szCs w:val="18"/>
              </w:rPr>
              <w:t>0.940</w:t>
            </w:r>
          </w:p>
        </w:tc>
        <w:tc>
          <w:tcPr>
            <w:tcW w:w="1418" w:type="dxa"/>
            <w:tcBorders>
              <w:top w:val="nil"/>
              <w:left w:val="nil"/>
              <w:bottom w:val="nil"/>
              <w:right w:val="nil"/>
            </w:tcBorders>
            <w:shd w:val="clear" w:color="auto" w:fill="auto"/>
            <w:vAlign w:val="bottom"/>
          </w:tcPr>
          <w:p w14:paraId="6E49B480" w14:textId="77777777" w:rsidR="001722F7" w:rsidRPr="001722F7" w:rsidRDefault="001722F7" w:rsidP="001722F7">
            <w:pPr>
              <w:spacing w:before="40" w:after="40"/>
              <w:jc w:val="right"/>
              <w:rPr>
                <w:rFonts w:cs="Arial"/>
                <w:sz w:val="18"/>
                <w:szCs w:val="18"/>
              </w:rPr>
            </w:pPr>
            <w:r w:rsidRPr="001722F7">
              <w:rPr>
                <w:rFonts w:cs="Arial"/>
                <w:sz w:val="18"/>
                <w:szCs w:val="18"/>
              </w:rPr>
              <w:t>25.69</w:t>
            </w:r>
          </w:p>
        </w:tc>
      </w:tr>
      <w:tr w:rsidR="001722F7" w:rsidRPr="001722F7" w14:paraId="78AA2D76" w14:textId="77777777" w:rsidTr="00A64ED1">
        <w:tc>
          <w:tcPr>
            <w:tcW w:w="2268" w:type="dxa"/>
            <w:tcBorders>
              <w:top w:val="nil"/>
              <w:left w:val="nil"/>
              <w:bottom w:val="nil"/>
              <w:right w:val="single" w:sz="18" w:space="0" w:color="002060"/>
            </w:tcBorders>
            <w:shd w:val="clear" w:color="auto" w:fill="auto"/>
            <w:vAlign w:val="center"/>
          </w:tcPr>
          <w:p w14:paraId="0707DC41" w14:textId="77777777" w:rsidR="001722F7" w:rsidRPr="0087211A" w:rsidRDefault="001722F7" w:rsidP="001722F7">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002060"/>
              <w:bottom w:val="nil"/>
              <w:right w:val="nil"/>
            </w:tcBorders>
            <w:vAlign w:val="bottom"/>
          </w:tcPr>
          <w:p w14:paraId="53994B55" w14:textId="77777777" w:rsidR="001722F7" w:rsidRPr="001722F7" w:rsidRDefault="001722F7" w:rsidP="001722F7">
            <w:pPr>
              <w:spacing w:before="40" w:after="40"/>
              <w:jc w:val="right"/>
              <w:rPr>
                <w:rFonts w:cs="Arial"/>
                <w:sz w:val="18"/>
                <w:szCs w:val="18"/>
              </w:rPr>
            </w:pPr>
            <w:r w:rsidRPr="001722F7">
              <w:rPr>
                <w:rFonts w:cs="Arial"/>
                <w:sz w:val="18"/>
                <w:szCs w:val="18"/>
              </w:rPr>
              <w:t>393</w:t>
            </w:r>
          </w:p>
        </w:tc>
        <w:tc>
          <w:tcPr>
            <w:tcW w:w="1418" w:type="dxa"/>
            <w:tcBorders>
              <w:top w:val="nil"/>
              <w:left w:val="nil"/>
              <w:bottom w:val="nil"/>
              <w:right w:val="nil"/>
            </w:tcBorders>
            <w:vAlign w:val="bottom"/>
          </w:tcPr>
          <w:p w14:paraId="3AEBCBAE" w14:textId="77777777" w:rsidR="001722F7" w:rsidRPr="001722F7" w:rsidRDefault="001722F7" w:rsidP="001722F7">
            <w:pPr>
              <w:spacing w:before="40" w:after="40"/>
              <w:jc w:val="right"/>
              <w:rPr>
                <w:rFonts w:cs="Arial"/>
                <w:sz w:val="18"/>
                <w:szCs w:val="18"/>
              </w:rPr>
            </w:pPr>
            <w:r w:rsidRPr="001722F7">
              <w:rPr>
                <w:rFonts w:cs="Arial"/>
                <w:sz w:val="18"/>
                <w:szCs w:val="18"/>
              </w:rPr>
              <w:t>0.5</w:t>
            </w:r>
          </w:p>
        </w:tc>
        <w:tc>
          <w:tcPr>
            <w:tcW w:w="170" w:type="dxa"/>
            <w:tcBorders>
              <w:top w:val="nil"/>
              <w:left w:val="nil"/>
              <w:bottom w:val="nil"/>
              <w:right w:val="nil"/>
            </w:tcBorders>
            <w:vAlign w:val="bottom"/>
          </w:tcPr>
          <w:p w14:paraId="02F196D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934C4FF" w14:textId="77777777" w:rsidR="001722F7" w:rsidRPr="001722F7" w:rsidRDefault="001722F7" w:rsidP="001722F7">
            <w:pPr>
              <w:spacing w:before="40" w:after="40"/>
              <w:jc w:val="right"/>
              <w:rPr>
                <w:rFonts w:cs="Arial"/>
                <w:sz w:val="18"/>
                <w:szCs w:val="18"/>
              </w:rPr>
            </w:pPr>
            <w:r w:rsidRPr="001722F7">
              <w:rPr>
                <w:rFonts w:cs="Arial"/>
                <w:sz w:val="18"/>
                <w:szCs w:val="18"/>
              </w:rPr>
              <w:t>6.678</w:t>
            </w:r>
          </w:p>
        </w:tc>
        <w:tc>
          <w:tcPr>
            <w:tcW w:w="1418" w:type="dxa"/>
            <w:tcBorders>
              <w:top w:val="nil"/>
              <w:left w:val="nil"/>
              <w:bottom w:val="nil"/>
              <w:right w:val="nil"/>
            </w:tcBorders>
            <w:shd w:val="clear" w:color="auto" w:fill="auto"/>
            <w:vAlign w:val="bottom"/>
          </w:tcPr>
          <w:p w14:paraId="48762D06" w14:textId="77777777" w:rsidR="001722F7" w:rsidRPr="001722F7" w:rsidRDefault="001722F7" w:rsidP="001722F7">
            <w:pPr>
              <w:spacing w:before="40" w:after="40"/>
              <w:jc w:val="right"/>
              <w:rPr>
                <w:rFonts w:cs="Arial"/>
                <w:sz w:val="18"/>
                <w:szCs w:val="18"/>
              </w:rPr>
            </w:pPr>
          </w:p>
        </w:tc>
      </w:tr>
      <w:tr w:rsidR="001722F7" w:rsidRPr="001722F7" w14:paraId="6E8FBD5A" w14:textId="77777777" w:rsidTr="00A64ED1">
        <w:tc>
          <w:tcPr>
            <w:tcW w:w="2268" w:type="dxa"/>
            <w:tcBorders>
              <w:top w:val="nil"/>
              <w:left w:val="nil"/>
              <w:bottom w:val="nil"/>
              <w:right w:val="single" w:sz="18" w:space="0" w:color="002060"/>
            </w:tcBorders>
            <w:shd w:val="clear" w:color="auto" w:fill="auto"/>
            <w:vAlign w:val="center"/>
          </w:tcPr>
          <w:p w14:paraId="339F072C" w14:textId="77777777" w:rsidR="001722F7" w:rsidRPr="0087211A" w:rsidRDefault="001722F7" w:rsidP="001722F7">
            <w:pPr>
              <w:spacing w:before="40" w:after="40"/>
              <w:rPr>
                <w:rFonts w:cs="Arial"/>
                <w:sz w:val="18"/>
                <w:szCs w:val="18"/>
              </w:rPr>
            </w:pPr>
            <w:r w:rsidRPr="0087211A">
              <w:rPr>
                <w:rFonts w:cs="Arial"/>
                <w:sz w:val="18"/>
                <w:szCs w:val="18"/>
              </w:rPr>
              <w:t>Horsham RC</w:t>
            </w:r>
          </w:p>
        </w:tc>
        <w:tc>
          <w:tcPr>
            <w:tcW w:w="1418" w:type="dxa"/>
            <w:tcBorders>
              <w:top w:val="nil"/>
              <w:left w:val="single" w:sz="18" w:space="0" w:color="002060"/>
              <w:bottom w:val="nil"/>
              <w:right w:val="nil"/>
            </w:tcBorders>
            <w:vAlign w:val="bottom"/>
          </w:tcPr>
          <w:p w14:paraId="76E2EDD6" w14:textId="77777777" w:rsidR="001722F7" w:rsidRPr="001722F7" w:rsidRDefault="001722F7" w:rsidP="001722F7">
            <w:pPr>
              <w:spacing w:before="40" w:after="40"/>
              <w:jc w:val="right"/>
              <w:rPr>
                <w:rFonts w:cs="Arial"/>
                <w:sz w:val="18"/>
                <w:szCs w:val="18"/>
              </w:rPr>
            </w:pPr>
            <w:r w:rsidRPr="001722F7">
              <w:rPr>
                <w:rFonts w:cs="Arial"/>
                <w:sz w:val="18"/>
                <w:szCs w:val="18"/>
              </w:rPr>
              <w:t>280</w:t>
            </w:r>
          </w:p>
        </w:tc>
        <w:tc>
          <w:tcPr>
            <w:tcW w:w="1418" w:type="dxa"/>
            <w:tcBorders>
              <w:top w:val="nil"/>
              <w:left w:val="nil"/>
              <w:bottom w:val="nil"/>
              <w:right w:val="nil"/>
            </w:tcBorders>
            <w:vAlign w:val="bottom"/>
          </w:tcPr>
          <w:p w14:paraId="7ACB1630" w14:textId="77777777" w:rsidR="001722F7" w:rsidRPr="001722F7" w:rsidRDefault="001722F7" w:rsidP="001722F7">
            <w:pPr>
              <w:spacing w:before="40" w:after="40"/>
              <w:jc w:val="right"/>
              <w:rPr>
                <w:rFonts w:cs="Arial"/>
                <w:sz w:val="18"/>
                <w:szCs w:val="18"/>
              </w:rPr>
            </w:pPr>
            <w:r w:rsidRPr="001722F7">
              <w:rPr>
                <w:rFonts w:cs="Arial"/>
                <w:sz w:val="18"/>
                <w:szCs w:val="18"/>
              </w:rPr>
              <w:t>1.5</w:t>
            </w:r>
          </w:p>
        </w:tc>
        <w:tc>
          <w:tcPr>
            <w:tcW w:w="170" w:type="dxa"/>
            <w:tcBorders>
              <w:top w:val="nil"/>
              <w:left w:val="nil"/>
              <w:bottom w:val="nil"/>
              <w:right w:val="nil"/>
            </w:tcBorders>
            <w:vAlign w:val="bottom"/>
          </w:tcPr>
          <w:p w14:paraId="5C1F1B8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0711AFC" w14:textId="77777777" w:rsidR="001722F7" w:rsidRPr="001722F7" w:rsidRDefault="001722F7" w:rsidP="001722F7">
            <w:pPr>
              <w:spacing w:before="40" w:after="40"/>
              <w:jc w:val="right"/>
              <w:rPr>
                <w:rFonts w:cs="Arial"/>
                <w:sz w:val="18"/>
                <w:szCs w:val="18"/>
              </w:rPr>
            </w:pPr>
            <w:r w:rsidRPr="001722F7">
              <w:rPr>
                <w:rFonts w:cs="Arial"/>
                <w:sz w:val="18"/>
                <w:szCs w:val="18"/>
              </w:rPr>
              <w:t>0.510</w:t>
            </w:r>
          </w:p>
        </w:tc>
        <w:tc>
          <w:tcPr>
            <w:tcW w:w="1418" w:type="dxa"/>
            <w:tcBorders>
              <w:top w:val="nil"/>
              <w:left w:val="nil"/>
              <w:bottom w:val="nil"/>
              <w:right w:val="nil"/>
            </w:tcBorders>
            <w:shd w:val="clear" w:color="auto" w:fill="auto"/>
            <w:vAlign w:val="bottom"/>
          </w:tcPr>
          <w:p w14:paraId="7E250DCF" w14:textId="77777777" w:rsidR="001722F7" w:rsidRPr="001722F7" w:rsidRDefault="001722F7" w:rsidP="001722F7">
            <w:pPr>
              <w:spacing w:before="40" w:after="40"/>
              <w:jc w:val="right"/>
              <w:rPr>
                <w:rFonts w:cs="Arial"/>
                <w:sz w:val="18"/>
                <w:szCs w:val="18"/>
              </w:rPr>
            </w:pPr>
            <w:r w:rsidRPr="001722F7">
              <w:rPr>
                <w:rFonts w:cs="Arial"/>
                <w:sz w:val="18"/>
                <w:szCs w:val="18"/>
              </w:rPr>
              <w:t>3.98</w:t>
            </w:r>
          </w:p>
        </w:tc>
      </w:tr>
      <w:tr w:rsidR="001722F7" w:rsidRPr="001722F7" w14:paraId="22A1E2D0" w14:textId="77777777" w:rsidTr="00A64ED1">
        <w:tc>
          <w:tcPr>
            <w:tcW w:w="2268" w:type="dxa"/>
            <w:tcBorders>
              <w:top w:val="nil"/>
              <w:left w:val="nil"/>
              <w:bottom w:val="nil"/>
              <w:right w:val="single" w:sz="18" w:space="0" w:color="002060"/>
            </w:tcBorders>
            <w:shd w:val="clear" w:color="auto" w:fill="auto"/>
            <w:vAlign w:val="center"/>
          </w:tcPr>
          <w:p w14:paraId="1B6008FA" w14:textId="77777777" w:rsidR="001722F7" w:rsidRPr="0087211A" w:rsidRDefault="001722F7" w:rsidP="001722F7">
            <w:pPr>
              <w:spacing w:before="40" w:after="40"/>
              <w:rPr>
                <w:rFonts w:cs="Arial"/>
                <w:sz w:val="18"/>
                <w:szCs w:val="18"/>
              </w:rPr>
            </w:pPr>
            <w:r w:rsidRPr="0087211A">
              <w:rPr>
                <w:rFonts w:cs="Arial"/>
                <w:sz w:val="18"/>
                <w:szCs w:val="18"/>
              </w:rPr>
              <w:t>Hume C</w:t>
            </w:r>
          </w:p>
        </w:tc>
        <w:tc>
          <w:tcPr>
            <w:tcW w:w="1418" w:type="dxa"/>
            <w:tcBorders>
              <w:top w:val="nil"/>
              <w:left w:val="single" w:sz="18" w:space="0" w:color="002060"/>
              <w:bottom w:val="nil"/>
              <w:right w:val="nil"/>
            </w:tcBorders>
            <w:vAlign w:val="bottom"/>
          </w:tcPr>
          <w:p w14:paraId="4E452C38" w14:textId="77777777" w:rsidR="001722F7" w:rsidRPr="001722F7" w:rsidRDefault="001722F7" w:rsidP="001722F7">
            <w:pPr>
              <w:spacing w:before="40" w:after="40"/>
              <w:jc w:val="right"/>
              <w:rPr>
                <w:rFonts w:cs="Arial"/>
                <w:sz w:val="18"/>
                <w:szCs w:val="18"/>
              </w:rPr>
            </w:pPr>
            <w:r w:rsidRPr="001722F7">
              <w:rPr>
                <w:rFonts w:cs="Arial"/>
                <w:sz w:val="18"/>
                <w:szCs w:val="18"/>
              </w:rPr>
              <w:t>1,048</w:t>
            </w:r>
          </w:p>
        </w:tc>
        <w:tc>
          <w:tcPr>
            <w:tcW w:w="1418" w:type="dxa"/>
            <w:tcBorders>
              <w:top w:val="nil"/>
              <w:left w:val="nil"/>
              <w:bottom w:val="nil"/>
              <w:right w:val="nil"/>
            </w:tcBorders>
            <w:vAlign w:val="bottom"/>
          </w:tcPr>
          <w:p w14:paraId="4EBE5289" w14:textId="77777777" w:rsidR="001722F7" w:rsidRPr="001722F7" w:rsidRDefault="001722F7" w:rsidP="001722F7">
            <w:pPr>
              <w:spacing w:before="40" w:after="40"/>
              <w:jc w:val="right"/>
              <w:rPr>
                <w:rFonts w:cs="Arial"/>
                <w:sz w:val="18"/>
                <w:szCs w:val="18"/>
              </w:rPr>
            </w:pPr>
            <w:r w:rsidRPr="001722F7">
              <w:rPr>
                <w:rFonts w:cs="Arial"/>
                <w:sz w:val="18"/>
                <w:szCs w:val="18"/>
              </w:rPr>
              <w:t>0.6</w:t>
            </w:r>
          </w:p>
        </w:tc>
        <w:tc>
          <w:tcPr>
            <w:tcW w:w="170" w:type="dxa"/>
            <w:tcBorders>
              <w:top w:val="nil"/>
              <w:left w:val="nil"/>
              <w:bottom w:val="nil"/>
              <w:right w:val="nil"/>
            </w:tcBorders>
            <w:vAlign w:val="bottom"/>
          </w:tcPr>
          <w:p w14:paraId="767124B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D9A5D3D" w14:textId="77777777" w:rsidR="001722F7" w:rsidRPr="001722F7" w:rsidRDefault="001722F7" w:rsidP="001722F7">
            <w:pPr>
              <w:spacing w:before="40" w:after="40"/>
              <w:jc w:val="right"/>
              <w:rPr>
                <w:rFonts w:cs="Arial"/>
                <w:sz w:val="18"/>
                <w:szCs w:val="18"/>
              </w:rPr>
            </w:pPr>
            <w:r w:rsidRPr="001722F7">
              <w:rPr>
                <w:rFonts w:cs="Arial"/>
                <w:sz w:val="18"/>
                <w:szCs w:val="18"/>
              </w:rPr>
              <w:t>10.240</w:t>
            </w:r>
          </w:p>
        </w:tc>
        <w:tc>
          <w:tcPr>
            <w:tcW w:w="1418" w:type="dxa"/>
            <w:tcBorders>
              <w:top w:val="nil"/>
              <w:left w:val="nil"/>
              <w:bottom w:val="nil"/>
              <w:right w:val="nil"/>
            </w:tcBorders>
            <w:shd w:val="clear" w:color="auto" w:fill="auto"/>
            <w:vAlign w:val="bottom"/>
          </w:tcPr>
          <w:p w14:paraId="55F7E891" w14:textId="77777777" w:rsidR="001722F7" w:rsidRPr="001722F7" w:rsidRDefault="001722F7" w:rsidP="001722F7">
            <w:pPr>
              <w:spacing w:before="40" w:after="40"/>
              <w:jc w:val="right"/>
              <w:rPr>
                <w:rFonts w:cs="Arial"/>
                <w:sz w:val="18"/>
                <w:szCs w:val="18"/>
              </w:rPr>
            </w:pPr>
            <w:r w:rsidRPr="001722F7">
              <w:rPr>
                <w:rFonts w:cs="Arial"/>
                <w:sz w:val="18"/>
                <w:szCs w:val="18"/>
              </w:rPr>
              <w:t>3.74</w:t>
            </w:r>
          </w:p>
        </w:tc>
      </w:tr>
      <w:tr w:rsidR="001722F7" w:rsidRPr="001722F7" w14:paraId="19AF27D1" w14:textId="77777777" w:rsidTr="00A64ED1">
        <w:tc>
          <w:tcPr>
            <w:tcW w:w="2268" w:type="dxa"/>
            <w:tcBorders>
              <w:top w:val="nil"/>
              <w:left w:val="nil"/>
              <w:bottom w:val="nil"/>
              <w:right w:val="single" w:sz="18" w:space="0" w:color="002060"/>
            </w:tcBorders>
            <w:shd w:val="clear" w:color="auto" w:fill="auto"/>
            <w:vAlign w:val="center"/>
          </w:tcPr>
          <w:p w14:paraId="3786FAC3" w14:textId="77777777" w:rsidR="001722F7" w:rsidRPr="0087211A" w:rsidRDefault="001722F7" w:rsidP="001722F7">
            <w:pPr>
              <w:spacing w:before="40" w:after="40"/>
              <w:rPr>
                <w:rFonts w:cs="Arial"/>
                <w:sz w:val="18"/>
                <w:szCs w:val="18"/>
              </w:rPr>
            </w:pPr>
            <w:r w:rsidRPr="0087211A">
              <w:rPr>
                <w:rFonts w:cs="Arial"/>
                <w:sz w:val="18"/>
                <w:szCs w:val="18"/>
              </w:rPr>
              <w:t>Indigo S</w:t>
            </w:r>
          </w:p>
        </w:tc>
        <w:tc>
          <w:tcPr>
            <w:tcW w:w="1418" w:type="dxa"/>
            <w:tcBorders>
              <w:top w:val="nil"/>
              <w:left w:val="single" w:sz="18" w:space="0" w:color="002060"/>
              <w:bottom w:val="nil"/>
              <w:right w:val="nil"/>
            </w:tcBorders>
            <w:vAlign w:val="bottom"/>
          </w:tcPr>
          <w:p w14:paraId="504EE354" w14:textId="77777777" w:rsidR="001722F7" w:rsidRPr="001722F7" w:rsidRDefault="001722F7" w:rsidP="001722F7">
            <w:pPr>
              <w:spacing w:before="40" w:after="40"/>
              <w:jc w:val="right"/>
              <w:rPr>
                <w:rFonts w:cs="Arial"/>
                <w:sz w:val="18"/>
                <w:szCs w:val="18"/>
              </w:rPr>
            </w:pPr>
            <w:r w:rsidRPr="001722F7">
              <w:rPr>
                <w:rFonts w:cs="Arial"/>
                <w:sz w:val="18"/>
                <w:szCs w:val="18"/>
              </w:rPr>
              <w:t>144</w:t>
            </w:r>
          </w:p>
        </w:tc>
        <w:tc>
          <w:tcPr>
            <w:tcW w:w="1418" w:type="dxa"/>
            <w:tcBorders>
              <w:top w:val="nil"/>
              <w:left w:val="nil"/>
              <w:bottom w:val="nil"/>
              <w:right w:val="nil"/>
            </w:tcBorders>
            <w:vAlign w:val="bottom"/>
          </w:tcPr>
          <w:p w14:paraId="7D73FB35" w14:textId="77777777" w:rsidR="001722F7" w:rsidRPr="001722F7" w:rsidRDefault="001722F7" w:rsidP="001722F7">
            <w:pPr>
              <w:spacing w:before="40" w:after="40"/>
              <w:jc w:val="right"/>
              <w:rPr>
                <w:rFonts w:cs="Arial"/>
                <w:sz w:val="18"/>
                <w:szCs w:val="18"/>
              </w:rPr>
            </w:pPr>
            <w:r w:rsidRPr="001722F7">
              <w:rPr>
                <w:rFonts w:cs="Arial"/>
                <w:sz w:val="18"/>
                <w:szCs w:val="18"/>
              </w:rPr>
              <w:t>0.9</w:t>
            </w:r>
          </w:p>
        </w:tc>
        <w:tc>
          <w:tcPr>
            <w:tcW w:w="170" w:type="dxa"/>
            <w:tcBorders>
              <w:top w:val="nil"/>
              <w:left w:val="nil"/>
              <w:bottom w:val="nil"/>
              <w:right w:val="nil"/>
            </w:tcBorders>
            <w:vAlign w:val="bottom"/>
          </w:tcPr>
          <w:p w14:paraId="65791D7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26BFF6C" w14:textId="77777777" w:rsidR="001722F7" w:rsidRPr="001722F7" w:rsidRDefault="001722F7" w:rsidP="001722F7">
            <w:pPr>
              <w:spacing w:before="40" w:after="40"/>
              <w:jc w:val="right"/>
              <w:rPr>
                <w:rFonts w:cs="Arial"/>
                <w:sz w:val="18"/>
                <w:szCs w:val="18"/>
              </w:rPr>
            </w:pPr>
            <w:r w:rsidRPr="001722F7">
              <w:rPr>
                <w:rFonts w:cs="Arial"/>
                <w:sz w:val="18"/>
                <w:szCs w:val="18"/>
              </w:rPr>
              <w:t>0.359</w:t>
            </w:r>
          </w:p>
        </w:tc>
        <w:tc>
          <w:tcPr>
            <w:tcW w:w="1418" w:type="dxa"/>
            <w:tcBorders>
              <w:top w:val="nil"/>
              <w:left w:val="nil"/>
              <w:bottom w:val="nil"/>
              <w:right w:val="nil"/>
            </w:tcBorders>
            <w:shd w:val="clear" w:color="auto" w:fill="auto"/>
            <w:vAlign w:val="bottom"/>
          </w:tcPr>
          <w:p w14:paraId="3432BDFB" w14:textId="77777777" w:rsidR="001722F7" w:rsidRPr="001722F7" w:rsidRDefault="001722F7" w:rsidP="001722F7">
            <w:pPr>
              <w:spacing w:before="40" w:after="40"/>
              <w:jc w:val="right"/>
              <w:rPr>
                <w:rFonts w:cs="Arial"/>
                <w:sz w:val="18"/>
                <w:szCs w:val="18"/>
              </w:rPr>
            </w:pPr>
            <w:r w:rsidRPr="001722F7">
              <w:rPr>
                <w:rFonts w:cs="Arial"/>
                <w:sz w:val="18"/>
                <w:szCs w:val="18"/>
              </w:rPr>
              <w:t>20.60</w:t>
            </w:r>
          </w:p>
        </w:tc>
      </w:tr>
      <w:tr w:rsidR="001722F7" w:rsidRPr="001722F7" w14:paraId="7E2EBF44" w14:textId="77777777" w:rsidTr="00A64ED1">
        <w:tc>
          <w:tcPr>
            <w:tcW w:w="2268" w:type="dxa"/>
            <w:tcBorders>
              <w:top w:val="nil"/>
              <w:left w:val="nil"/>
              <w:bottom w:val="nil"/>
              <w:right w:val="single" w:sz="18" w:space="0" w:color="002060"/>
            </w:tcBorders>
            <w:shd w:val="clear" w:color="auto" w:fill="auto"/>
            <w:vAlign w:val="center"/>
          </w:tcPr>
          <w:p w14:paraId="6F974A66" w14:textId="77777777" w:rsidR="001722F7" w:rsidRPr="0087211A" w:rsidRDefault="001722F7" w:rsidP="001722F7">
            <w:pPr>
              <w:spacing w:before="40" w:after="40"/>
              <w:rPr>
                <w:rFonts w:cs="Arial"/>
                <w:sz w:val="18"/>
                <w:szCs w:val="18"/>
              </w:rPr>
            </w:pPr>
            <w:r w:rsidRPr="0087211A">
              <w:rPr>
                <w:rFonts w:cs="Arial"/>
                <w:sz w:val="18"/>
                <w:szCs w:val="18"/>
              </w:rPr>
              <w:t>Kingston C</w:t>
            </w:r>
          </w:p>
        </w:tc>
        <w:tc>
          <w:tcPr>
            <w:tcW w:w="1418" w:type="dxa"/>
            <w:tcBorders>
              <w:top w:val="nil"/>
              <w:left w:val="single" w:sz="18" w:space="0" w:color="002060"/>
              <w:bottom w:val="nil"/>
              <w:right w:val="nil"/>
            </w:tcBorders>
            <w:vAlign w:val="bottom"/>
          </w:tcPr>
          <w:p w14:paraId="1A0E2437" w14:textId="77777777" w:rsidR="001722F7" w:rsidRPr="001722F7" w:rsidRDefault="001722F7" w:rsidP="001722F7">
            <w:pPr>
              <w:spacing w:before="40" w:after="40"/>
              <w:jc w:val="right"/>
              <w:rPr>
                <w:rFonts w:cs="Arial"/>
                <w:sz w:val="18"/>
                <w:szCs w:val="18"/>
              </w:rPr>
            </w:pPr>
            <w:r w:rsidRPr="001722F7">
              <w:rPr>
                <w:rFonts w:cs="Arial"/>
                <w:sz w:val="18"/>
                <w:szCs w:val="18"/>
              </w:rPr>
              <w:t>381</w:t>
            </w:r>
          </w:p>
        </w:tc>
        <w:tc>
          <w:tcPr>
            <w:tcW w:w="1418" w:type="dxa"/>
            <w:tcBorders>
              <w:top w:val="nil"/>
              <w:left w:val="nil"/>
              <w:bottom w:val="nil"/>
              <w:right w:val="nil"/>
            </w:tcBorders>
            <w:vAlign w:val="bottom"/>
          </w:tcPr>
          <w:p w14:paraId="2B9020E2" w14:textId="77777777" w:rsidR="001722F7" w:rsidRPr="001722F7" w:rsidRDefault="001722F7" w:rsidP="001722F7">
            <w:pPr>
              <w:spacing w:before="40" w:after="40"/>
              <w:jc w:val="right"/>
              <w:rPr>
                <w:rFonts w:cs="Arial"/>
                <w:sz w:val="18"/>
                <w:szCs w:val="18"/>
              </w:rPr>
            </w:pPr>
            <w:r w:rsidRPr="001722F7">
              <w:rPr>
                <w:rFonts w:cs="Arial"/>
                <w:sz w:val="18"/>
                <w:szCs w:val="18"/>
              </w:rPr>
              <w:t>0.3</w:t>
            </w:r>
          </w:p>
        </w:tc>
        <w:tc>
          <w:tcPr>
            <w:tcW w:w="170" w:type="dxa"/>
            <w:tcBorders>
              <w:top w:val="nil"/>
              <w:left w:val="nil"/>
              <w:bottom w:val="nil"/>
              <w:right w:val="nil"/>
            </w:tcBorders>
            <w:vAlign w:val="bottom"/>
          </w:tcPr>
          <w:p w14:paraId="534A3BD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1E69AB8" w14:textId="77777777" w:rsidR="001722F7" w:rsidRPr="001722F7" w:rsidRDefault="001722F7" w:rsidP="001722F7">
            <w:pPr>
              <w:spacing w:before="40" w:after="40"/>
              <w:jc w:val="right"/>
              <w:rPr>
                <w:rFonts w:cs="Arial"/>
                <w:sz w:val="18"/>
                <w:szCs w:val="18"/>
              </w:rPr>
            </w:pPr>
            <w:r w:rsidRPr="001722F7">
              <w:rPr>
                <w:rFonts w:cs="Arial"/>
                <w:sz w:val="18"/>
                <w:szCs w:val="18"/>
              </w:rPr>
              <w:t>5.061</w:t>
            </w:r>
          </w:p>
        </w:tc>
        <w:tc>
          <w:tcPr>
            <w:tcW w:w="1418" w:type="dxa"/>
            <w:tcBorders>
              <w:top w:val="nil"/>
              <w:left w:val="nil"/>
              <w:bottom w:val="nil"/>
              <w:right w:val="nil"/>
            </w:tcBorders>
            <w:shd w:val="clear" w:color="auto" w:fill="auto"/>
            <w:vAlign w:val="bottom"/>
          </w:tcPr>
          <w:p w14:paraId="66CA6919" w14:textId="77777777" w:rsidR="001722F7" w:rsidRPr="001722F7" w:rsidRDefault="001722F7" w:rsidP="001722F7">
            <w:pPr>
              <w:spacing w:before="40" w:after="40"/>
              <w:jc w:val="right"/>
              <w:rPr>
                <w:rFonts w:cs="Arial"/>
                <w:sz w:val="18"/>
                <w:szCs w:val="18"/>
              </w:rPr>
            </w:pPr>
          </w:p>
        </w:tc>
      </w:tr>
      <w:tr w:rsidR="001722F7" w:rsidRPr="001722F7" w14:paraId="30145ECA" w14:textId="77777777" w:rsidTr="00A64ED1">
        <w:tc>
          <w:tcPr>
            <w:tcW w:w="2268" w:type="dxa"/>
            <w:tcBorders>
              <w:top w:val="nil"/>
              <w:left w:val="nil"/>
              <w:bottom w:val="nil"/>
              <w:right w:val="single" w:sz="18" w:space="0" w:color="002060"/>
            </w:tcBorders>
            <w:shd w:val="clear" w:color="auto" w:fill="auto"/>
            <w:vAlign w:val="center"/>
          </w:tcPr>
          <w:p w14:paraId="626C9614" w14:textId="77777777" w:rsidR="001722F7" w:rsidRPr="0087211A" w:rsidRDefault="001722F7" w:rsidP="001722F7">
            <w:pPr>
              <w:spacing w:before="40" w:after="40"/>
              <w:rPr>
                <w:rFonts w:cs="Arial"/>
                <w:sz w:val="18"/>
                <w:szCs w:val="18"/>
              </w:rPr>
            </w:pPr>
            <w:r w:rsidRPr="0087211A">
              <w:rPr>
                <w:rFonts w:cs="Arial"/>
                <w:sz w:val="18"/>
                <w:szCs w:val="18"/>
              </w:rPr>
              <w:t>Knox C</w:t>
            </w:r>
          </w:p>
        </w:tc>
        <w:tc>
          <w:tcPr>
            <w:tcW w:w="1418" w:type="dxa"/>
            <w:tcBorders>
              <w:top w:val="nil"/>
              <w:left w:val="single" w:sz="18" w:space="0" w:color="002060"/>
              <w:bottom w:val="nil"/>
              <w:right w:val="nil"/>
            </w:tcBorders>
            <w:vAlign w:val="bottom"/>
          </w:tcPr>
          <w:p w14:paraId="7AC65933" w14:textId="77777777" w:rsidR="001722F7" w:rsidRPr="001722F7" w:rsidRDefault="001722F7" w:rsidP="001722F7">
            <w:pPr>
              <w:spacing w:before="40" w:after="40"/>
              <w:jc w:val="right"/>
              <w:rPr>
                <w:rFonts w:cs="Arial"/>
                <w:sz w:val="18"/>
                <w:szCs w:val="18"/>
              </w:rPr>
            </w:pPr>
            <w:r w:rsidRPr="001722F7">
              <w:rPr>
                <w:rFonts w:cs="Arial"/>
                <w:sz w:val="18"/>
                <w:szCs w:val="18"/>
              </w:rPr>
              <w:t>542</w:t>
            </w:r>
          </w:p>
        </w:tc>
        <w:tc>
          <w:tcPr>
            <w:tcW w:w="1418" w:type="dxa"/>
            <w:tcBorders>
              <w:top w:val="nil"/>
              <w:left w:val="nil"/>
              <w:bottom w:val="nil"/>
              <w:right w:val="nil"/>
            </w:tcBorders>
            <w:vAlign w:val="bottom"/>
          </w:tcPr>
          <w:p w14:paraId="2658F4DC" w14:textId="77777777" w:rsidR="001722F7" w:rsidRPr="001722F7" w:rsidRDefault="001722F7" w:rsidP="001722F7">
            <w:pPr>
              <w:spacing w:before="40" w:after="40"/>
              <w:jc w:val="right"/>
              <w:rPr>
                <w:rFonts w:cs="Arial"/>
                <w:sz w:val="18"/>
                <w:szCs w:val="18"/>
              </w:rPr>
            </w:pPr>
            <w:r w:rsidRPr="001722F7">
              <w:rPr>
                <w:rFonts w:cs="Arial"/>
                <w:sz w:val="18"/>
                <w:szCs w:val="18"/>
              </w:rPr>
              <w:t>0.4</w:t>
            </w:r>
          </w:p>
        </w:tc>
        <w:tc>
          <w:tcPr>
            <w:tcW w:w="170" w:type="dxa"/>
            <w:tcBorders>
              <w:top w:val="nil"/>
              <w:left w:val="nil"/>
              <w:bottom w:val="nil"/>
              <w:right w:val="nil"/>
            </w:tcBorders>
            <w:vAlign w:val="bottom"/>
          </w:tcPr>
          <w:p w14:paraId="3DB6752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BB98C8D" w14:textId="77777777" w:rsidR="001722F7" w:rsidRPr="001722F7" w:rsidRDefault="001722F7" w:rsidP="001722F7">
            <w:pPr>
              <w:spacing w:before="40" w:after="40"/>
              <w:jc w:val="right"/>
              <w:rPr>
                <w:rFonts w:cs="Arial"/>
                <w:sz w:val="18"/>
                <w:szCs w:val="18"/>
              </w:rPr>
            </w:pPr>
            <w:r w:rsidRPr="001722F7">
              <w:rPr>
                <w:rFonts w:cs="Arial"/>
                <w:sz w:val="18"/>
                <w:szCs w:val="18"/>
              </w:rPr>
              <w:t>3.465</w:t>
            </w:r>
          </w:p>
        </w:tc>
        <w:tc>
          <w:tcPr>
            <w:tcW w:w="1418" w:type="dxa"/>
            <w:tcBorders>
              <w:top w:val="nil"/>
              <w:left w:val="nil"/>
              <w:bottom w:val="nil"/>
              <w:right w:val="nil"/>
            </w:tcBorders>
            <w:shd w:val="clear" w:color="auto" w:fill="auto"/>
            <w:vAlign w:val="bottom"/>
          </w:tcPr>
          <w:p w14:paraId="3851AADB" w14:textId="77777777" w:rsidR="001722F7" w:rsidRPr="001722F7" w:rsidRDefault="001722F7" w:rsidP="001722F7">
            <w:pPr>
              <w:spacing w:before="40" w:after="40"/>
              <w:jc w:val="right"/>
              <w:rPr>
                <w:rFonts w:cs="Arial"/>
                <w:sz w:val="18"/>
                <w:szCs w:val="18"/>
              </w:rPr>
            </w:pPr>
            <w:r w:rsidRPr="001722F7">
              <w:rPr>
                <w:rFonts w:cs="Arial"/>
                <w:sz w:val="18"/>
                <w:szCs w:val="18"/>
              </w:rPr>
              <w:t>0.00</w:t>
            </w:r>
          </w:p>
        </w:tc>
      </w:tr>
      <w:tr w:rsidR="001722F7" w:rsidRPr="001722F7" w14:paraId="7571C8B6" w14:textId="77777777" w:rsidTr="00A64ED1">
        <w:tc>
          <w:tcPr>
            <w:tcW w:w="2268" w:type="dxa"/>
            <w:tcBorders>
              <w:top w:val="nil"/>
              <w:left w:val="nil"/>
              <w:bottom w:val="nil"/>
              <w:right w:val="single" w:sz="18" w:space="0" w:color="002060"/>
            </w:tcBorders>
            <w:shd w:val="clear" w:color="auto" w:fill="auto"/>
            <w:vAlign w:val="center"/>
          </w:tcPr>
          <w:p w14:paraId="18852CF3" w14:textId="77777777" w:rsidR="001722F7" w:rsidRPr="0087211A" w:rsidRDefault="001722F7" w:rsidP="001722F7">
            <w:pPr>
              <w:spacing w:before="40" w:after="40"/>
              <w:rPr>
                <w:rFonts w:cs="Arial"/>
                <w:sz w:val="18"/>
                <w:szCs w:val="18"/>
              </w:rPr>
            </w:pPr>
            <w:r w:rsidRPr="0087211A">
              <w:rPr>
                <w:rFonts w:cs="Arial"/>
                <w:sz w:val="18"/>
                <w:szCs w:val="18"/>
              </w:rPr>
              <w:t>Latrobe C</w:t>
            </w:r>
          </w:p>
        </w:tc>
        <w:tc>
          <w:tcPr>
            <w:tcW w:w="1418" w:type="dxa"/>
            <w:tcBorders>
              <w:top w:val="nil"/>
              <w:left w:val="single" w:sz="18" w:space="0" w:color="002060"/>
              <w:bottom w:val="nil"/>
              <w:right w:val="nil"/>
            </w:tcBorders>
            <w:vAlign w:val="bottom"/>
          </w:tcPr>
          <w:p w14:paraId="481A1748" w14:textId="77777777" w:rsidR="001722F7" w:rsidRPr="001722F7" w:rsidRDefault="001722F7" w:rsidP="001722F7">
            <w:pPr>
              <w:spacing w:before="40" w:after="40"/>
              <w:jc w:val="right"/>
              <w:rPr>
                <w:rFonts w:cs="Arial"/>
                <w:sz w:val="18"/>
                <w:szCs w:val="18"/>
              </w:rPr>
            </w:pPr>
            <w:r w:rsidRPr="001722F7">
              <w:rPr>
                <w:rFonts w:cs="Arial"/>
                <w:sz w:val="18"/>
                <w:szCs w:val="18"/>
              </w:rPr>
              <w:t>1,054</w:t>
            </w:r>
          </w:p>
        </w:tc>
        <w:tc>
          <w:tcPr>
            <w:tcW w:w="1418" w:type="dxa"/>
            <w:tcBorders>
              <w:top w:val="nil"/>
              <w:left w:val="nil"/>
              <w:bottom w:val="nil"/>
              <w:right w:val="nil"/>
            </w:tcBorders>
            <w:vAlign w:val="bottom"/>
          </w:tcPr>
          <w:p w14:paraId="2BFBF70E" w14:textId="77777777" w:rsidR="001722F7" w:rsidRPr="001722F7" w:rsidRDefault="001722F7" w:rsidP="001722F7">
            <w:pPr>
              <w:spacing w:before="40" w:after="40"/>
              <w:jc w:val="right"/>
              <w:rPr>
                <w:rFonts w:cs="Arial"/>
                <w:sz w:val="18"/>
                <w:szCs w:val="18"/>
              </w:rPr>
            </w:pPr>
            <w:r w:rsidRPr="001722F7">
              <w:rPr>
                <w:rFonts w:cs="Arial"/>
                <w:sz w:val="18"/>
                <w:szCs w:val="18"/>
              </w:rPr>
              <w:t>1.5</w:t>
            </w:r>
          </w:p>
        </w:tc>
        <w:tc>
          <w:tcPr>
            <w:tcW w:w="170" w:type="dxa"/>
            <w:tcBorders>
              <w:top w:val="nil"/>
              <w:left w:val="nil"/>
              <w:bottom w:val="nil"/>
              <w:right w:val="nil"/>
            </w:tcBorders>
            <w:vAlign w:val="bottom"/>
          </w:tcPr>
          <w:p w14:paraId="7C419C0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C0B2DAD" w14:textId="77777777" w:rsidR="001722F7" w:rsidRPr="001722F7" w:rsidRDefault="001722F7" w:rsidP="001722F7">
            <w:pPr>
              <w:spacing w:before="40" w:after="40"/>
              <w:jc w:val="right"/>
              <w:rPr>
                <w:rFonts w:cs="Arial"/>
                <w:sz w:val="18"/>
                <w:szCs w:val="18"/>
              </w:rPr>
            </w:pPr>
            <w:r w:rsidRPr="001722F7">
              <w:rPr>
                <w:rFonts w:cs="Arial"/>
                <w:sz w:val="18"/>
                <w:szCs w:val="18"/>
              </w:rPr>
              <w:t>1.257</w:t>
            </w:r>
          </w:p>
        </w:tc>
        <w:tc>
          <w:tcPr>
            <w:tcW w:w="1418" w:type="dxa"/>
            <w:tcBorders>
              <w:top w:val="nil"/>
              <w:left w:val="nil"/>
              <w:bottom w:val="nil"/>
              <w:right w:val="nil"/>
            </w:tcBorders>
            <w:shd w:val="clear" w:color="auto" w:fill="auto"/>
            <w:vAlign w:val="bottom"/>
          </w:tcPr>
          <w:p w14:paraId="53E43929" w14:textId="77777777" w:rsidR="001722F7" w:rsidRPr="001722F7" w:rsidRDefault="001722F7" w:rsidP="001722F7">
            <w:pPr>
              <w:spacing w:before="40" w:after="40"/>
              <w:jc w:val="right"/>
              <w:rPr>
                <w:rFonts w:cs="Arial"/>
                <w:sz w:val="18"/>
                <w:szCs w:val="18"/>
              </w:rPr>
            </w:pPr>
            <w:r w:rsidRPr="001722F7">
              <w:rPr>
                <w:rFonts w:cs="Arial"/>
                <w:sz w:val="18"/>
                <w:szCs w:val="18"/>
              </w:rPr>
              <w:t>13.60</w:t>
            </w:r>
          </w:p>
        </w:tc>
      </w:tr>
      <w:tr w:rsidR="001722F7" w:rsidRPr="001722F7" w14:paraId="36AC981C" w14:textId="77777777" w:rsidTr="00A64ED1">
        <w:tc>
          <w:tcPr>
            <w:tcW w:w="2268" w:type="dxa"/>
            <w:tcBorders>
              <w:top w:val="nil"/>
              <w:left w:val="nil"/>
              <w:bottom w:val="nil"/>
              <w:right w:val="single" w:sz="18" w:space="0" w:color="002060"/>
            </w:tcBorders>
            <w:shd w:val="clear" w:color="auto" w:fill="auto"/>
            <w:vAlign w:val="center"/>
          </w:tcPr>
          <w:p w14:paraId="292DE0C2" w14:textId="77777777" w:rsidR="001722F7" w:rsidRPr="0087211A" w:rsidRDefault="001722F7" w:rsidP="001722F7">
            <w:pPr>
              <w:spacing w:before="40" w:after="40"/>
              <w:rPr>
                <w:rFonts w:cs="Arial"/>
                <w:sz w:val="18"/>
                <w:szCs w:val="18"/>
              </w:rPr>
            </w:pPr>
            <w:r w:rsidRPr="0087211A">
              <w:rPr>
                <w:rFonts w:cs="Arial"/>
                <w:sz w:val="18"/>
                <w:szCs w:val="18"/>
              </w:rPr>
              <w:t>Loddon S</w:t>
            </w:r>
          </w:p>
        </w:tc>
        <w:tc>
          <w:tcPr>
            <w:tcW w:w="1418" w:type="dxa"/>
            <w:tcBorders>
              <w:top w:val="nil"/>
              <w:left w:val="single" w:sz="18" w:space="0" w:color="002060"/>
              <w:bottom w:val="nil"/>
              <w:right w:val="nil"/>
            </w:tcBorders>
            <w:vAlign w:val="bottom"/>
          </w:tcPr>
          <w:p w14:paraId="60144904" w14:textId="77777777" w:rsidR="001722F7" w:rsidRPr="001722F7" w:rsidRDefault="001722F7" w:rsidP="001722F7">
            <w:pPr>
              <w:spacing w:before="40" w:after="40"/>
              <w:jc w:val="right"/>
              <w:rPr>
                <w:rFonts w:cs="Arial"/>
                <w:sz w:val="18"/>
                <w:szCs w:val="18"/>
              </w:rPr>
            </w:pPr>
            <w:r w:rsidRPr="001722F7">
              <w:rPr>
                <w:rFonts w:cs="Arial"/>
                <w:sz w:val="18"/>
                <w:szCs w:val="18"/>
              </w:rPr>
              <w:t>101</w:t>
            </w:r>
          </w:p>
        </w:tc>
        <w:tc>
          <w:tcPr>
            <w:tcW w:w="1418" w:type="dxa"/>
            <w:tcBorders>
              <w:top w:val="nil"/>
              <w:left w:val="nil"/>
              <w:bottom w:val="nil"/>
              <w:right w:val="nil"/>
            </w:tcBorders>
            <w:vAlign w:val="bottom"/>
          </w:tcPr>
          <w:p w14:paraId="054216CB" w14:textId="77777777" w:rsidR="001722F7" w:rsidRPr="001722F7" w:rsidRDefault="001722F7" w:rsidP="001722F7">
            <w:pPr>
              <w:spacing w:before="40" w:after="40"/>
              <w:jc w:val="right"/>
              <w:rPr>
                <w:rFonts w:cs="Arial"/>
                <w:sz w:val="18"/>
                <w:szCs w:val="18"/>
              </w:rPr>
            </w:pPr>
            <w:r w:rsidRPr="001722F7">
              <w:rPr>
                <w:rFonts w:cs="Arial"/>
                <w:sz w:val="18"/>
                <w:szCs w:val="18"/>
              </w:rPr>
              <w:t>1.4</w:t>
            </w:r>
          </w:p>
        </w:tc>
        <w:tc>
          <w:tcPr>
            <w:tcW w:w="170" w:type="dxa"/>
            <w:tcBorders>
              <w:top w:val="nil"/>
              <w:left w:val="nil"/>
              <w:bottom w:val="nil"/>
              <w:right w:val="nil"/>
            </w:tcBorders>
            <w:vAlign w:val="bottom"/>
          </w:tcPr>
          <w:p w14:paraId="5371124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3D73843" w14:textId="77777777" w:rsidR="001722F7" w:rsidRPr="001722F7" w:rsidRDefault="001722F7" w:rsidP="001722F7">
            <w:pPr>
              <w:spacing w:before="40" w:after="40"/>
              <w:jc w:val="right"/>
              <w:rPr>
                <w:rFonts w:cs="Arial"/>
                <w:sz w:val="18"/>
                <w:szCs w:val="18"/>
              </w:rPr>
            </w:pPr>
            <w:r w:rsidRPr="001722F7">
              <w:rPr>
                <w:rFonts w:cs="Arial"/>
                <w:sz w:val="18"/>
                <w:szCs w:val="18"/>
              </w:rPr>
              <w:t>0.188</w:t>
            </w:r>
          </w:p>
        </w:tc>
        <w:tc>
          <w:tcPr>
            <w:tcW w:w="1418" w:type="dxa"/>
            <w:tcBorders>
              <w:top w:val="nil"/>
              <w:left w:val="nil"/>
              <w:bottom w:val="nil"/>
              <w:right w:val="nil"/>
            </w:tcBorders>
            <w:shd w:val="clear" w:color="auto" w:fill="auto"/>
            <w:vAlign w:val="bottom"/>
          </w:tcPr>
          <w:p w14:paraId="62962F97" w14:textId="77777777" w:rsidR="001722F7" w:rsidRPr="001722F7" w:rsidRDefault="001722F7" w:rsidP="001722F7">
            <w:pPr>
              <w:spacing w:before="40" w:after="40"/>
              <w:jc w:val="right"/>
              <w:rPr>
                <w:rFonts w:cs="Arial"/>
                <w:sz w:val="18"/>
                <w:szCs w:val="18"/>
              </w:rPr>
            </w:pPr>
            <w:r w:rsidRPr="001722F7">
              <w:rPr>
                <w:rFonts w:cs="Arial"/>
                <w:sz w:val="18"/>
                <w:szCs w:val="18"/>
              </w:rPr>
              <w:t>26.83</w:t>
            </w:r>
          </w:p>
        </w:tc>
      </w:tr>
    </w:tbl>
    <w:p w14:paraId="1654455D" w14:textId="77777777" w:rsidR="0053278E" w:rsidRPr="00FF36E8" w:rsidRDefault="0053278E" w:rsidP="00FF36E8">
      <w:pPr>
        <w:spacing w:before="40" w:after="20"/>
        <w:rPr>
          <w:rFonts w:cs="Arial"/>
          <w:sz w:val="18"/>
          <w:szCs w:val="18"/>
        </w:rPr>
      </w:pPr>
    </w:p>
    <w:p w14:paraId="39F5B66F"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22649C43" w14:textId="77777777" w:rsidR="0022168A" w:rsidRPr="00976C78" w:rsidRDefault="00CE4507" w:rsidP="008C1A28">
      <w:pPr>
        <w:pStyle w:val="VGC-Head10"/>
      </w:pPr>
      <w:r w:rsidRPr="00976C78">
        <w:t>Appendix 4</w:t>
      </w:r>
      <w:r w:rsidR="006E50A4" w:rsidRPr="00976C78">
        <w:tab/>
      </w:r>
      <w:r w:rsidR="00A97ABE">
        <w:t xml:space="preserve">2017-18 </w:t>
      </w:r>
      <w:r w:rsidR="0022168A" w:rsidRPr="00976C78">
        <w:t>General Purpose Gr</w:t>
      </w:r>
      <w:r w:rsidR="006E50A4" w:rsidRPr="00976C78">
        <w:t xml:space="preserve">ants </w:t>
      </w:r>
    </w:p>
    <w:p w14:paraId="08CB8B50" w14:textId="77777777" w:rsidR="0022168A" w:rsidRPr="00976C78" w:rsidRDefault="0022168A" w:rsidP="008C1A28">
      <w:pPr>
        <w:pStyle w:val="VGC-Head2"/>
      </w:pPr>
      <w:r w:rsidRPr="00976C78">
        <w:t>C.  Cost Adjustors – Raw Data</w:t>
      </w:r>
    </w:p>
    <w:p w14:paraId="03AC2ECB" w14:textId="77777777" w:rsidR="00BE52C1" w:rsidRPr="00FF36E8"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FF36E8" w14:paraId="2AC11CBD" w14:textId="77777777" w:rsidTr="00A14CDB">
        <w:tc>
          <w:tcPr>
            <w:tcW w:w="2268" w:type="dxa"/>
            <w:tcBorders>
              <w:top w:val="nil"/>
              <w:left w:val="nil"/>
              <w:bottom w:val="nil"/>
              <w:right w:val="single" w:sz="18" w:space="0" w:color="002060"/>
            </w:tcBorders>
            <w:shd w:val="clear" w:color="auto" w:fill="auto"/>
            <w:vAlign w:val="bottom"/>
          </w:tcPr>
          <w:p w14:paraId="7F8BD418" w14:textId="77777777" w:rsidR="006D721B" w:rsidRPr="0087211A" w:rsidRDefault="006D721B" w:rsidP="008001AD">
            <w:pPr>
              <w:spacing w:before="40" w:after="20"/>
              <w:jc w:val="center"/>
              <w:rPr>
                <w:rFonts w:cs="Arial"/>
                <w:sz w:val="18"/>
                <w:szCs w:val="18"/>
              </w:rPr>
            </w:pPr>
          </w:p>
        </w:tc>
        <w:tc>
          <w:tcPr>
            <w:tcW w:w="3741" w:type="dxa"/>
            <w:gridSpan w:val="3"/>
            <w:tcBorders>
              <w:top w:val="nil"/>
              <w:left w:val="single" w:sz="18" w:space="0" w:color="002060"/>
              <w:bottom w:val="single" w:sz="8" w:space="0" w:color="002060"/>
            </w:tcBorders>
            <w:shd w:val="clear" w:color="auto" w:fill="auto"/>
            <w:vAlign w:val="bottom"/>
          </w:tcPr>
          <w:p w14:paraId="32549F52" w14:textId="77777777" w:rsidR="006D721B" w:rsidRPr="00FF36E8" w:rsidRDefault="006D721B"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002060"/>
              <w:right w:val="nil"/>
            </w:tcBorders>
            <w:shd w:val="clear" w:color="auto" w:fill="auto"/>
            <w:vAlign w:val="bottom"/>
          </w:tcPr>
          <w:p w14:paraId="7370D757" w14:textId="77777777" w:rsidR="006D721B" w:rsidRPr="00FF36E8" w:rsidRDefault="006D721B" w:rsidP="008001AD">
            <w:pPr>
              <w:spacing w:before="40" w:after="20"/>
              <w:jc w:val="center"/>
              <w:rPr>
                <w:rFonts w:cs="Arial"/>
                <w:b/>
                <w:sz w:val="18"/>
                <w:szCs w:val="18"/>
              </w:rPr>
            </w:pPr>
          </w:p>
        </w:tc>
        <w:tc>
          <w:tcPr>
            <w:tcW w:w="2494" w:type="dxa"/>
            <w:gridSpan w:val="2"/>
            <w:tcBorders>
              <w:top w:val="nil"/>
              <w:left w:val="nil"/>
              <w:bottom w:val="single" w:sz="8" w:space="0" w:color="002060"/>
              <w:right w:val="nil"/>
            </w:tcBorders>
            <w:shd w:val="clear" w:color="auto" w:fill="auto"/>
            <w:vAlign w:val="bottom"/>
          </w:tcPr>
          <w:p w14:paraId="4B021A8B" w14:textId="77777777" w:rsidR="006D721B" w:rsidRPr="00FF36E8" w:rsidRDefault="006D721B"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7613F5" w:rsidRPr="00FF36E8" w14:paraId="5B43AB35" w14:textId="77777777" w:rsidTr="00A14CDB">
        <w:tc>
          <w:tcPr>
            <w:tcW w:w="2268" w:type="dxa"/>
            <w:tcBorders>
              <w:top w:val="nil"/>
              <w:left w:val="nil"/>
              <w:bottom w:val="nil"/>
              <w:right w:val="single" w:sz="18" w:space="0" w:color="002060"/>
            </w:tcBorders>
            <w:shd w:val="clear" w:color="auto" w:fill="auto"/>
            <w:vAlign w:val="bottom"/>
          </w:tcPr>
          <w:p w14:paraId="4D785B1F" w14:textId="77777777" w:rsidR="007613F5" w:rsidRPr="0087211A" w:rsidRDefault="007613F5" w:rsidP="008001AD">
            <w:pPr>
              <w:spacing w:before="40" w:after="20"/>
              <w:jc w:val="center"/>
              <w:rPr>
                <w:rFonts w:cs="Arial"/>
                <w:sz w:val="18"/>
                <w:szCs w:val="18"/>
              </w:rPr>
            </w:pPr>
          </w:p>
        </w:tc>
        <w:tc>
          <w:tcPr>
            <w:tcW w:w="1247" w:type="dxa"/>
            <w:tcBorders>
              <w:top w:val="single" w:sz="8" w:space="0" w:color="002060"/>
              <w:left w:val="single" w:sz="18" w:space="0" w:color="002060"/>
              <w:bottom w:val="single" w:sz="8" w:space="0" w:color="002060"/>
              <w:right w:val="nil"/>
            </w:tcBorders>
            <w:shd w:val="clear" w:color="auto" w:fill="auto"/>
            <w:vAlign w:val="bottom"/>
          </w:tcPr>
          <w:p w14:paraId="1D4C93A6" w14:textId="751FD4B9" w:rsidR="007613F5" w:rsidRPr="00FF36E8" w:rsidRDefault="007613F5"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w:t>
            </w:r>
            <w:r w:rsidR="00AF710E">
              <w:rPr>
                <w:rFonts w:cs="Arial"/>
                <w:sz w:val="16"/>
                <w:szCs w:val="16"/>
              </w:rPr>
              <w:t>3</w:t>
            </w:r>
          </w:p>
        </w:tc>
        <w:tc>
          <w:tcPr>
            <w:tcW w:w="1247" w:type="dxa"/>
            <w:tcBorders>
              <w:top w:val="single" w:sz="8" w:space="0" w:color="002060"/>
              <w:left w:val="nil"/>
              <w:bottom w:val="single" w:sz="8" w:space="0" w:color="002060"/>
              <w:right w:val="nil"/>
            </w:tcBorders>
            <w:vAlign w:val="bottom"/>
          </w:tcPr>
          <w:p w14:paraId="1DC9038D" w14:textId="77777777" w:rsidR="007613F5" w:rsidRPr="00FF36E8" w:rsidRDefault="007613F5"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3F4741">
              <w:rPr>
                <w:rFonts w:cs="Arial"/>
                <w:sz w:val="16"/>
                <w:szCs w:val="16"/>
              </w:rPr>
              <w:t>June 2016</w:t>
            </w:r>
          </w:p>
        </w:tc>
        <w:tc>
          <w:tcPr>
            <w:tcW w:w="1247" w:type="dxa"/>
            <w:tcBorders>
              <w:top w:val="single" w:sz="8" w:space="0" w:color="002060"/>
              <w:left w:val="nil"/>
              <w:bottom w:val="single" w:sz="8" w:space="0" w:color="002060"/>
              <w:right w:val="nil"/>
            </w:tcBorders>
            <w:shd w:val="clear" w:color="auto" w:fill="auto"/>
            <w:vAlign w:val="bottom"/>
          </w:tcPr>
          <w:p w14:paraId="4399ED32" w14:textId="77777777" w:rsidR="007613F5" w:rsidRPr="00FF36E8" w:rsidRDefault="007613F5" w:rsidP="008001AD">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002060"/>
              <w:left w:val="nil"/>
              <w:bottom w:val="single" w:sz="8" w:space="0" w:color="002060"/>
              <w:right w:val="nil"/>
            </w:tcBorders>
            <w:shd w:val="clear" w:color="auto" w:fill="auto"/>
            <w:vAlign w:val="bottom"/>
          </w:tcPr>
          <w:p w14:paraId="032D811E" w14:textId="77777777" w:rsidR="007613F5" w:rsidRPr="00FF36E8" w:rsidRDefault="007613F5"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shd w:val="clear" w:color="auto" w:fill="auto"/>
            <w:vAlign w:val="bottom"/>
          </w:tcPr>
          <w:p w14:paraId="03BF093C" w14:textId="77777777" w:rsidR="007613F5" w:rsidRPr="00FF36E8" w:rsidRDefault="007613F5" w:rsidP="008001AD">
            <w:pPr>
              <w:spacing w:before="40" w:after="20"/>
              <w:jc w:val="center"/>
              <w:rPr>
                <w:rFonts w:cs="Arial"/>
                <w:sz w:val="16"/>
                <w:szCs w:val="16"/>
              </w:rPr>
            </w:pPr>
            <w:r w:rsidRPr="00FF36E8">
              <w:rPr>
                <w:rFonts w:cs="Arial"/>
                <w:sz w:val="16"/>
                <w:szCs w:val="16"/>
              </w:rPr>
              <w:t>No.</w:t>
            </w:r>
          </w:p>
        </w:tc>
        <w:tc>
          <w:tcPr>
            <w:tcW w:w="1247" w:type="dxa"/>
            <w:tcBorders>
              <w:top w:val="single" w:sz="8" w:space="0" w:color="002060"/>
              <w:left w:val="nil"/>
              <w:bottom w:val="single" w:sz="8" w:space="0" w:color="002060"/>
              <w:right w:val="nil"/>
            </w:tcBorders>
            <w:shd w:val="clear" w:color="auto" w:fill="auto"/>
            <w:vAlign w:val="bottom"/>
          </w:tcPr>
          <w:p w14:paraId="52D1F227" w14:textId="77777777" w:rsidR="007613F5" w:rsidRPr="00FF36E8" w:rsidRDefault="007613F5" w:rsidP="008001AD">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ERP(p) 201</w:t>
            </w:r>
            <w:r w:rsidR="00A14CDB">
              <w:rPr>
                <w:rFonts w:cs="Arial"/>
                <w:sz w:val="16"/>
                <w:szCs w:val="16"/>
              </w:rPr>
              <w:t>5</w:t>
            </w:r>
            <w:r w:rsidRPr="00FF36E8">
              <w:rPr>
                <w:rFonts w:cs="Arial"/>
                <w:sz w:val="16"/>
                <w:szCs w:val="16"/>
              </w:rPr>
              <w:t xml:space="preserve"> </w:t>
            </w:r>
            <w:r w:rsidRPr="00FF36E8">
              <w:rPr>
                <w:rFonts w:cs="Arial"/>
                <w:sz w:val="16"/>
                <w:szCs w:val="16"/>
              </w:rPr>
              <w:br/>
              <w:t>(%)</w:t>
            </w:r>
          </w:p>
        </w:tc>
      </w:tr>
      <w:tr w:rsidR="001722F7" w:rsidRPr="001722F7" w14:paraId="0AA2B6F7" w14:textId="77777777" w:rsidTr="00A64ED1">
        <w:tc>
          <w:tcPr>
            <w:tcW w:w="2268" w:type="dxa"/>
            <w:tcBorders>
              <w:top w:val="nil"/>
              <w:left w:val="nil"/>
              <w:bottom w:val="nil"/>
              <w:right w:val="single" w:sz="18" w:space="0" w:color="002060"/>
            </w:tcBorders>
            <w:shd w:val="clear" w:color="auto" w:fill="auto"/>
            <w:vAlign w:val="center"/>
          </w:tcPr>
          <w:p w14:paraId="4E0BF422" w14:textId="77777777" w:rsidR="001722F7" w:rsidRPr="0087211A" w:rsidRDefault="001722F7" w:rsidP="001722F7">
            <w:pPr>
              <w:spacing w:before="40" w:after="4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3BA19B10"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247" w:type="dxa"/>
            <w:tcBorders>
              <w:top w:val="single" w:sz="8" w:space="0" w:color="002060"/>
              <w:left w:val="nil"/>
              <w:bottom w:val="nil"/>
              <w:right w:val="nil"/>
            </w:tcBorders>
            <w:vAlign w:val="bottom"/>
          </w:tcPr>
          <w:p w14:paraId="41C67F11" w14:textId="77777777" w:rsidR="001722F7" w:rsidRPr="001722F7" w:rsidRDefault="001722F7" w:rsidP="001722F7">
            <w:pPr>
              <w:spacing w:before="40" w:after="40"/>
              <w:jc w:val="right"/>
              <w:rPr>
                <w:rFonts w:cs="Arial"/>
                <w:sz w:val="18"/>
                <w:szCs w:val="18"/>
              </w:rPr>
            </w:pPr>
          </w:p>
        </w:tc>
        <w:tc>
          <w:tcPr>
            <w:tcW w:w="1247" w:type="dxa"/>
            <w:tcBorders>
              <w:top w:val="single" w:sz="8" w:space="0" w:color="002060"/>
              <w:left w:val="nil"/>
              <w:bottom w:val="nil"/>
              <w:right w:val="nil"/>
            </w:tcBorders>
            <w:shd w:val="clear" w:color="auto" w:fill="auto"/>
            <w:vAlign w:val="bottom"/>
          </w:tcPr>
          <w:p w14:paraId="7705893D"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2A6ECFBD"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782452C2"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2487D929"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r>
      <w:tr w:rsidR="001722F7" w:rsidRPr="001722F7" w14:paraId="561BDB4B" w14:textId="77777777" w:rsidTr="00A64ED1">
        <w:tc>
          <w:tcPr>
            <w:tcW w:w="2268" w:type="dxa"/>
            <w:tcBorders>
              <w:top w:val="nil"/>
              <w:left w:val="nil"/>
              <w:bottom w:val="nil"/>
              <w:right w:val="single" w:sz="18" w:space="0" w:color="002060"/>
            </w:tcBorders>
            <w:shd w:val="clear" w:color="auto" w:fill="auto"/>
            <w:vAlign w:val="center"/>
          </w:tcPr>
          <w:p w14:paraId="1F51D6A2" w14:textId="77777777" w:rsidR="001722F7" w:rsidRPr="0087211A" w:rsidRDefault="001722F7" w:rsidP="001722F7">
            <w:pPr>
              <w:spacing w:before="40" w:after="40"/>
              <w:rPr>
                <w:rFonts w:cs="Arial"/>
                <w:sz w:val="18"/>
                <w:szCs w:val="18"/>
              </w:rPr>
            </w:pPr>
            <w:r w:rsidRPr="0087211A">
              <w:rPr>
                <w:rFonts w:cs="Arial"/>
                <w:sz w:val="18"/>
                <w:szCs w:val="18"/>
              </w:rPr>
              <w:t>Alpine S</w:t>
            </w:r>
          </w:p>
        </w:tc>
        <w:tc>
          <w:tcPr>
            <w:tcW w:w="1247" w:type="dxa"/>
            <w:tcBorders>
              <w:top w:val="nil"/>
              <w:left w:val="single" w:sz="18" w:space="0" w:color="002060"/>
              <w:bottom w:val="nil"/>
              <w:right w:val="nil"/>
            </w:tcBorders>
            <w:shd w:val="clear" w:color="auto" w:fill="auto"/>
            <w:vAlign w:val="bottom"/>
          </w:tcPr>
          <w:p w14:paraId="21A3C179" w14:textId="77777777" w:rsidR="001722F7" w:rsidRPr="001722F7" w:rsidRDefault="001722F7" w:rsidP="001722F7">
            <w:pPr>
              <w:spacing w:before="40" w:after="40"/>
              <w:jc w:val="right"/>
              <w:rPr>
                <w:rFonts w:cs="Arial"/>
                <w:sz w:val="18"/>
                <w:szCs w:val="18"/>
              </w:rPr>
            </w:pPr>
            <w:r w:rsidRPr="001722F7">
              <w:rPr>
                <w:rFonts w:cs="Arial"/>
                <w:sz w:val="18"/>
                <w:szCs w:val="18"/>
              </w:rPr>
              <w:t>12,348</w:t>
            </w:r>
          </w:p>
        </w:tc>
        <w:tc>
          <w:tcPr>
            <w:tcW w:w="1247" w:type="dxa"/>
            <w:tcBorders>
              <w:top w:val="nil"/>
              <w:left w:val="nil"/>
              <w:bottom w:val="nil"/>
              <w:right w:val="nil"/>
            </w:tcBorders>
            <w:vAlign w:val="bottom"/>
          </w:tcPr>
          <w:p w14:paraId="2241F069" w14:textId="77777777" w:rsidR="001722F7" w:rsidRPr="001722F7" w:rsidRDefault="001722F7" w:rsidP="001722F7">
            <w:pPr>
              <w:spacing w:before="40" w:after="40"/>
              <w:jc w:val="right"/>
              <w:rPr>
                <w:rFonts w:cs="Arial"/>
                <w:sz w:val="18"/>
                <w:szCs w:val="18"/>
              </w:rPr>
            </w:pPr>
            <w:r w:rsidRPr="001722F7">
              <w:rPr>
                <w:rFonts w:cs="Arial"/>
                <w:sz w:val="18"/>
                <w:szCs w:val="18"/>
              </w:rPr>
              <w:t>12,372</w:t>
            </w:r>
          </w:p>
        </w:tc>
        <w:tc>
          <w:tcPr>
            <w:tcW w:w="1247" w:type="dxa"/>
            <w:tcBorders>
              <w:top w:val="nil"/>
              <w:left w:val="nil"/>
              <w:bottom w:val="nil"/>
              <w:right w:val="nil"/>
            </w:tcBorders>
            <w:shd w:val="clear" w:color="auto" w:fill="auto"/>
            <w:vAlign w:val="bottom"/>
          </w:tcPr>
          <w:p w14:paraId="56B0C17D" w14:textId="77777777" w:rsidR="001722F7" w:rsidRPr="001722F7" w:rsidRDefault="001722F7" w:rsidP="001722F7">
            <w:pPr>
              <w:spacing w:before="40" w:after="40"/>
              <w:jc w:val="right"/>
              <w:rPr>
                <w:rFonts w:cs="Arial"/>
                <w:sz w:val="18"/>
                <w:szCs w:val="18"/>
              </w:rPr>
            </w:pPr>
            <w:r w:rsidRPr="001722F7">
              <w:rPr>
                <w:rFonts w:cs="Arial"/>
                <w:sz w:val="18"/>
                <w:szCs w:val="18"/>
              </w:rPr>
              <w:t>0.2</w:t>
            </w:r>
          </w:p>
        </w:tc>
        <w:tc>
          <w:tcPr>
            <w:tcW w:w="170" w:type="dxa"/>
            <w:tcBorders>
              <w:top w:val="nil"/>
              <w:left w:val="nil"/>
              <w:bottom w:val="nil"/>
              <w:right w:val="nil"/>
            </w:tcBorders>
            <w:shd w:val="clear" w:color="auto" w:fill="auto"/>
            <w:vAlign w:val="bottom"/>
          </w:tcPr>
          <w:p w14:paraId="55FBADF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34E3A4B" w14:textId="77777777" w:rsidR="001722F7" w:rsidRPr="001722F7" w:rsidRDefault="001722F7" w:rsidP="001722F7">
            <w:pPr>
              <w:spacing w:before="40" w:after="40"/>
              <w:jc w:val="right"/>
              <w:rPr>
                <w:rFonts w:cs="Arial"/>
                <w:sz w:val="18"/>
                <w:szCs w:val="18"/>
              </w:rPr>
            </w:pPr>
            <w:r w:rsidRPr="001722F7">
              <w:rPr>
                <w:rFonts w:cs="Arial"/>
                <w:sz w:val="18"/>
                <w:szCs w:val="18"/>
              </w:rPr>
              <w:t>663</w:t>
            </w:r>
          </w:p>
        </w:tc>
        <w:tc>
          <w:tcPr>
            <w:tcW w:w="1247" w:type="dxa"/>
            <w:tcBorders>
              <w:top w:val="nil"/>
              <w:left w:val="nil"/>
              <w:bottom w:val="nil"/>
              <w:right w:val="nil"/>
            </w:tcBorders>
            <w:shd w:val="clear" w:color="auto" w:fill="auto"/>
            <w:vAlign w:val="bottom"/>
          </w:tcPr>
          <w:p w14:paraId="5B1F2D5B" w14:textId="77777777" w:rsidR="001722F7" w:rsidRPr="001722F7" w:rsidRDefault="001722F7" w:rsidP="001722F7">
            <w:pPr>
              <w:spacing w:before="40" w:after="40"/>
              <w:jc w:val="right"/>
              <w:rPr>
                <w:rFonts w:cs="Arial"/>
                <w:sz w:val="18"/>
                <w:szCs w:val="18"/>
              </w:rPr>
            </w:pPr>
            <w:r w:rsidRPr="001722F7">
              <w:rPr>
                <w:rFonts w:cs="Arial"/>
                <w:sz w:val="18"/>
                <w:szCs w:val="18"/>
              </w:rPr>
              <w:t>5.4</w:t>
            </w:r>
          </w:p>
        </w:tc>
      </w:tr>
      <w:tr w:rsidR="001722F7" w:rsidRPr="001722F7" w14:paraId="231CFB85" w14:textId="77777777" w:rsidTr="00A64ED1">
        <w:tc>
          <w:tcPr>
            <w:tcW w:w="2268" w:type="dxa"/>
            <w:tcBorders>
              <w:top w:val="nil"/>
              <w:left w:val="nil"/>
              <w:bottom w:val="nil"/>
              <w:right w:val="single" w:sz="18" w:space="0" w:color="002060"/>
            </w:tcBorders>
            <w:shd w:val="clear" w:color="auto" w:fill="auto"/>
            <w:vAlign w:val="center"/>
          </w:tcPr>
          <w:p w14:paraId="05B8A0EB" w14:textId="77777777" w:rsidR="001722F7" w:rsidRPr="0087211A" w:rsidRDefault="001722F7" w:rsidP="001722F7">
            <w:pPr>
              <w:spacing w:before="40" w:after="40"/>
              <w:rPr>
                <w:rFonts w:cs="Arial"/>
                <w:sz w:val="18"/>
                <w:szCs w:val="18"/>
              </w:rPr>
            </w:pPr>
            <w:r w:rsidRPr="0087211A">
              <w:rPr>
                <w:rFonts w:cs="Arial"/>
                <w:sz w:val="18"/>
                <w:szCs w:val="18"/>
              </w:rPr>
              <w:t>Ararat RC</w:t>
            </w:r>
          </w:p>
        </w:tc>
        <w:tc>
          <w:tcPr>
            <w:tcW w:w="1247" w:type="dxa"/>
            <w:tcBorders>
              <w:top w:val="nil"/>
              <w:left w:val="single" w:sz="18" w:space="0" w:color="002060"/>
              <w:bottom w:val="nil"/>
              <w:right w:val="nil"/>
            </w:tcBorders>
            <w:shd w:val="clear" w:color="auto" w:fill="auto"/>
            <w:vAlign w:val="bottom"/>
          </w:tcPr>
          <w:p w14:paraId="17021497" w14:textId="77777777" w:rsidR="001722F7" w:rsidRPr="001722F7" w:rsidRDefault="001722F7" w:rsidP="001722F7">
            <w:pPr>
              <w:spacing w:before="40" w:after="40"/>
              <w:jc w:val="right"/>
              <w:rPr>
                <w:rFonts w:cs="Arial"/>
                <w:sz w:val="18"/>
                <w:szCs w:val="18"/>
              </w:rPr>
            </w:pPr>
            <w:r w:rsidRPr="001722F7">
              <w:rPr>
                <w:rFonts w:cs="Arial"/>
                <w:sz w:val="18"/>
                <w:szCs w:val="18"/>
              </w:rPr>
              <w:t>11,207</w:t>
            </w:r>
          </w:p>
        </w:tc>
        <w:tc>
          <w:tcPr>
            <w:tcW w:w="1247" w:type="dxa"/>
            <w:tcBorders>
              <w:top w:val="nil"/>
              <w:left w:val="nil"/>
              <w:bottom w:val="nil"/>
              <w:right w:val="nil"/>
            </w:tcBorders>
            <w:vAlign w:val="bottom"/>
          </w:tcPr>
          <w:p w14:paraId="45DCA7B1" w14:textId="77777777" w:rsidR="001722F7" w:rsidRPr="001722F7" w:rsidRDefault="001722F7" w:rsidP="001722F7">
            <w:pPr>
              <w:spacing w:before="40" w:after="40"/>
              <w:jc w:val="right"/>
              <w:rPr>
                <w:rFonts w:cs="Arial"/>
                <w:sz w:val="18"/>
                <w:szCs w:val="18"/>
              </w:rPr>
            </w:pPr>
            <w:r w:rsidRPr="001722F7">
              <w:rPr>
                <w:rFonts w:cs="Arial"/>
                <w:sz w:val="18"/>
                <w:szCs w:val="18"/>
              </w:rPr>
              <w:t>11,022</w:t>
            </w:r>
          </w:p>
        </w:tc>
        <w:tc>
          <w:tcPr>
            <w:tcW w:w="1247" w:type="dxa"/>
            <w:tcBorders>
              <w:top w:val="nil"/>
              <w:left w:val="nil"/>
              <w:bottom w:val="nil"/>
              <w:right w:val="nil"/>
            </w:tcBorders>
            <w:shd w:val="clear" w:color="auto" w:fill="auto"/>
            <w:vAlign w:val="bottom"/>
          </w:tcPr>
          <w:p w14:paraId="3D1A0C0A" w14:textId="77777777" w:rsidR="001722F7" w:rsidRPr="001722F7" w:rsidRDefault="001722F7" w:rsidP="001722F7">
            <w:pPr>
              <w:spacing w:before="40" w:after="40"/>
              <w:jc w:val="right"/>
              <w:rPr>
                <w:rFonts w:cs="Arial"/>
                <w:sz w:val="18"/>
                <w:szCs w:val="18"/>
              </w:rPr>
            </w:pPr>
            <w:r w:rsidRPr="001722F7">
              <w:rPr>
                <w:rFonts w:cs="Arial"/>
                <w:sz w:val="18"/>
                <w:szCs w:val="18"/>
              </w:rPr>
              <w:t>-1.7</w:t>
            </w:r>
          </w:p>
        </w:tc>
        <w:tc>
          <w:tcPr>
            <w:tcW w:w="170" w:type="dxa"/>
            <w:tcBorders>
              <w:top w:val="nil"/>
              <w:left w:val="nil"/>
              <w:bottom w:val="nil"/>
              <w:right w:val="nil"/>
            </w:tcBorders>
            <w:shd w:val="clear" w:color="auto" w:fill="auto"/>
            <w:vAlign w:val="bottom"/>
          </w:tcPr>
          <w:p w14:paraId="2B4CB43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8A9D6D4" w14:textId="77777777" w:rsidR="001722F7" w:rsidRPr="001722F7" w:rsidRDefault="001722F7" w:rsidP="001722F7">
            <w:pPr>
              <w:spacing w:before="40" w:after="40"/>
              <w:jc w:val="right"/>
              <w:rPr>
                <w:rFonts w:cs="Arial"/>
                <w:sz w:val="18"/>
                <w:szCs w:val="18"/>
              </w:rPr>
            </w:pPr>
            <w:r w:rsidRPr="001722F7">
              <w:rPr>
                <w:rFonts w:cs="Arial"/>
                <w:sz w:val="18"/>
                <w:szCs w:val="18"/>
              </w:rPr>
              <w:t>690</w:t>
            </w:r>
          </w:p>
        </w:tc>
        <w:tc>
          <w:tcPr>
            <w:tcW w:w="1247" w:type="dxa"/>
            <w:tcBorders>
              <w:top w:val="nil"/>
              <w:left w:val="nil"/>
              <w:bottom w:val="nil"/>
              <w:right w:val="nil"/>
            </w:tcBorders>
            <w:shd w:val="clear" w:color="auto" w:fill="auto"/>
            <w:vAlign w:val="bottom"/>
          </w:tcPr>
          <w:p w14:paraId="66A355BC" w14:textId="77777777" w:rsidR="001722F7" w:rsidRPr="001722F7" w:rsidRDefault="001722F7" w:rsidP="001722F7">
            <w:pPr>
              <w:spacing w:before="40" w:after="40"/>
              <w:jc w:val="right"/>
              <w:rPr>
                <w:rFonts w:cs="Arial"/>
                <w:sz w:val="18"/>
                <w:szCs w:val="18"/>
              </w:rPr>
            </w:pPr>
            <w:r w:rsidRPr="001722F7">
              <w:rPr>
                <w:rFonts w:cs="Arial"/>
                <w:sz w:val="18"/>
                <w:szCs w:val="18"/>
              </w:rPr>
              <w:t>6.3</w:t>
            </w:r>
          </w:p>
        </w:tc>
      </w:tr>
      <w:tr w:rsidR="001722F7" w:rsidRPr="001722F7" w14:paraId="611CE972" w14:textId="77777777" w:rsidTr="00A64ED1">
        <w:tc>
          <w:tcPr>
            <w:tcW w:w="2268" w:type="dxa"/>
            <w:tcBorders>
              <w:top w:val="nil"/>
              <w:left w:val="nil"/>
              <w:bottom w:val="nil"/>
              <w:right w:val="single" w:sz="18" w:space="0" w:color="002060"/>
            </w:tcBorders>
            <w:shd w:val="clear" w:color="auto" w:fill="auto"/>
            <w:vAlign w:val="center"/>
          </w:tcPr>
          <w:p w14:paraId="29E9D836" w14:textId="77777777" w:rsidR="001722F7" w:rsidRPr="0087211A" w:rsidRDefault="001722F7" w:rsidP="001722F7">
            <w:pPr>
              <w:spacing w:before="40" w:after="40"/>
              <w:rPr>
                <w:rFonts w:cs="Arial"/>
                <w:sz w:val="18"/>
                <w:szCs w:val="18"/>
              </w:rPr>
            </w:pPr>
            <w:r w:rsidRPr="0087211A">
              <w:rPr>
                <w:rFonts w:cs="Arial"/>
                <w:sz w:val="18"/>
                <w:szCs w:val="18"/>
              </w:rPr>
              <w:t>Ballarat C</w:t>
            </w:r>
          </w:p>
        </w:tc>
        <w:tc>
          <w:tcPr>
            <w:tcW w:w="1247" w:type="dxa"/>
            <w:tcBorders>
              <w:top w:val="nil"/>
              <w:left w:val="single" w:sz="18" w:space="0" w:color="002060"/>
              <w:bottom w:val="nil"/>
              <w:right w:val="nil"/>
            </w:tcBorders>
            <w:shd w:val="clear" w:color="auto" w:fill="auto"/>
            <w:vAlign w:val="bottom"/>
          </w:tcPr>
          <w:p w14:paraId="0B18609E" w14:textId="77777777" w:rsidR="001722F7" w:rsidRPr="001722F7" w:rsidRDefault="001722F7" w:rsidP="001722F7">
            <w:pPr>
              <w:spacing w:before="40" w:after="40"/>
              <w:jc w:val="right"/>
              <w:rPr>
                <w:rFonts w:cs="Arial"/>
                <w:sz w:val="18"/>
                <w:szCs w:val="18"/>
              </w:rPr>
            </w:pPr>
            <w:r w:rsidRPr="001722F7">
              <w:rPr>
                <w:rFonts w:cs="Arial"/>
                <w:sz w:val="18"/>
                <w:szCs w:val="18"/>
              </w:rPr>
              <w:t>98,684</w:t>
            </w:r>
          </w:p>
        </w:tc>
        <w:tc>
          <w:tcPr>
            <w:tcW w:w="1247" w:type="dxa"/>
            <w:tcBorders>
              <w:top w:val="nil"/>
              <w:left w:val="nil"/>
              <w:bottom w:val="nil"/>
              <w:right w:val="nil"/>
            </w:tcBorders>
            <w:vAlign w:val="bottom"/>
          </w:tcPr>
          <w:p w14:paraId="413F4E70" w14:textId="77777777" w:rsidR="001722F7" w:rsidRPr="001722F7" w:rsidRDefault="001722F7" w:rsidP="001722F7">
            <w:pPr>
              <w:spacing w:before="40" w:after="40"/>
              <w:jc w:val="right"/>
              <w:rPr>
                <w:rFonts w:cs="Arial"/>
                <w:sz w:val="18"/>
                <w:szCs w:val="18"/>
              </w:rPr>
            </w:pPr>
            <w:r w:rsidRPr="001722F7">
              <w:rPr>
                <w:rFonts w:cs="Arial"/>
                <w:sz w:val="18"/>
                <w:szCs w:val="18"/>
              </w:rPr>
              <w:t>103,964</w:t>
            </w:r>
          </w:p>
        </w:tc>
        <w:tc>
          <w:tcPr>
            <w:tcW w:w="1247" w:type="dxa"/>
            <w:tcBorders>
              <w:top w:val="nil"/>
              <w:left w:val="nil"/>
              <w:bottom w:val="nil"/>
              <w:right w:val="nil"/>
            </w:tcBorders>
            <w:shd w:val="clear" w:color="auto" w:fill="auto"/>
            <w:vAlign w:val="bottom"/>
          </w:tcPr>
          <w:p w14:paraId="34B0EBA4" w14:textId="77777777" w:rsidR="001722F7" w:rsidRPr="001722F7" w:rsidRDefault="001722F7" w:rsidP="001722F7">
            <w:pPr>
              <w:spacing w:before="40" w:after="40"/>
              <w:jc w:val="right"/>
              <w:rPr>
                <w:rFonts w:cs="Arial"/>
                <w:sz w:val="18"/>
                <w:szCs w:val="18"/>
              </w:rPr>
            </w:pPr>
            <w:r w:rsidRPr="001722F7">
              <w:rPr>
                <w:rFonts w:cs="Arial"/>
                <w:sz w:val="18"/>
                <w:szCs w:val="18"/>
              </w:rPr>
              <w:t>5.4</w:t>
            </w:r>
          </w:p>
        </w:tc>
        <w:tc>
          <w:tcPr>
            <w:tcW w:w="170" w:type="dxa"/>
            <w:tcBorders>
              <w:top w:val="nil"/>
              <w:left w:val="nil"/>
              <w:bottom w:val="nil"/>
              <w:right w:val="nil"/>
            </w:tcBorders>
            <w:shd w:val="clear" w:color="auto" w:fill="auto"/>
            <w:vAlign w:val="bottom"/>
          </w:tcPr>
          <w:p w14:paraId="024CBAF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4AD34AD" w14:textId="77777777" w:rsidR="001722F7" w:rsidRPr="001722F7" w:rsidRDefault="001722F7" w:rsidP="001722F7">
            <w:pPr>
              <w:spacing w:before="40" w:after="40"/>
              <w:jc w:val="right"/>
              <w:rPr>
                <w:rFonts w:cs="Arial"/>
                <w:sz w:val="18"/>
                <w:szCs w:val="18"/>
              </w:rPr>
            </w:pPr>
            <w:r w:rsidRPr="001722F7">
              <w:rPr>
                <w:rFonts w:cs="Arial"/>
                <w:sz w:val="18"/>
                <w:szCs w:val="18"/>
              </w:rPr>
              <w:t>8,182</w:t>
            </w:r>
          </w:p>
        </w:tc>
        <w:tc>
          <w:tcPr>
            <w:tcW w:w="1247" w:type="dxa"/>
            <w:tcBorders>
              <w:top w:val="nil"/>
              <w:left w:val="nil"/>
              <w:bottom w:val="nil"/>
              <w:right w:val="nil"/>
            </w:tcBorders>
            <w:shd w:val="clear" w:color="auto" w:fill="auto"/>
            <w:vAlign w:val="bottom"/>
          </w:tcPr>
          <w:p w14:paraId="13CAAB5E" w14:textId="77777777" w:rsidR="001722F7" w:rsidRPr="001722F7" w:rsidRDefault="001722F7" w:rsidP="001722F7">
            <w:pPr>
              <w:spacing w:before="40" w:after="40"/>
              <w:jc w:val="right"/>
              <w:rPr>
                <w:rFonts w:cs="Arial"/>
                <w:sz w:val="18"/>
                <w:szCs w:val="18"/>
              </w:rPr>
            </w:pPr>
            <w:r w:rsidRPr="001722F7">
              <w:rPr>
                <w:rFonts w:cs="Arial"/>
                <w:sz w:val="18"/>
                <w:szCs w:val="18"/>
              </w:rPr>
              <w:t>7.9</w:t>
            </w:r>
          </w:p>
        </w:tc>
      </w:tr>
      <w:tr w:rsidR="001722F7" w:rsidRPr="001722F7" w14:paraId="311DF0D4" w14:textId="77777777" w:rsidTr="00A64ED1">
        <w:tc>
          <w:tcPr>
            <w:tcW w:w="2268" w:type="dxa"/>
            <w:tcBorders>
              <w:top w:val="nil"/>
              <w:left w:val="nil"/>
              <w:bottom w:val="nil"/>
              <w:right w:val="single" w:sz="18" w:space="0" w:color="002060"/>
            </w:tcBorders>
            <w:shd w:val="clear" w:color="auto" w:fill="auto"/>
            <w:vAlign w:val="center"/>
          </w:tcPr>
          <w:p w14:paraId="2D34B260" w14:textId="77777777" w:rsidR="001722F7" w:rsidRPr="0087211A" w:rsidRDefault="001722F7" w:rsidP="001722F7">
            <w:pPr>
              <w:spacing w:before="40" w:after="40"/>
              <w:rPr>
                <w:rFonts w:cs="Arial"/>
                <w:sz w:val="18"/>
                <w:szCs w:val="18"/>
              </w:rPr>
            </w:pPr>
            <w:r w:rsidRPr="0087211A">
              <w:rPr>
                <w:rFonts w:cs="Arial"/>
                <w:sz w:val="18"/>
                <w:szCs w:val="18"/>
              </w:rPr>
              <w:t>Banyule C</w:t>
            </w:r>
          </w:p>
        </w:tc>
        <w:tc>
          <w:tcPr>
            <w:tcW w:w="1247" w:type="dxa"/>
            <w:tcBorders>
              <w:top w:val="nil"/>
              <w:left w:val="single" w:sz="18" w:space="0" w:color="002060"/>
              <w:bottom w:val="nil"/>
              <w:right w:val="nil"/>
            </w:tcBorders>
            <w:shd w:val="clear" w:color="auto" w:fill="auto"/>
            <w:vAlign w:val="bottom"/>
          </w:tcPr>
          <w:p w14:paraId="59ABDF4B" w14:textId="77777777" w:rsidR="001722F7" w:rsidRPr="001722F7" w:rsidRDefault="001722F7" w:rsidP="001722F7">
            <w:pPr>
              <w:spacing w:before="40" w:after="40"/>
              <w:jc w:val="right"/>
              <w:rPr>
                <w:rFonts w:cs="Arial"/>
                <w:sz w:val="18"/>
                <w:szCs w:val="18"/>
              </w:rPr>
            </w:pPr>
            <w:r w:rsidRPr="001722F7">
              <w:rPr>
                <w:rFonts w:cs="Arial"/>
                <w:sz w:val="18"/>
                <w:szCs w:val="18"/>
              </w:rPr>
              <w:t>124,475</w:t>
            </w:r>
          </w:p>
        </w:tc>
        <w:tc>
          <w:tcPr>
            <w:tcW w:w="1247" w:type="dxa"/>
            <w:tcBorders>
              <w:top w:val="nil"/>
              <w:left w:val="nil"/>
              <w:bottom w:val="nil"/>
              <w:right w:val="nil"/>
            </w:tcBorders>
            <w:vAlign w:val="bottom"/>
          </w:tcPr>
          <w:p w14:paraId="31A238F5" w14:textId="77777777" w:rsidR="001722F7" w:rsidRPr="001722F7" w:rsidRDefault="001722F7" w:rsidP="001722F7">
            <w:pPr>
              <w:spacing w:before="40" w:after="40"/>
              <w:jc w:val="right"/>
              <w:rPr>
                <w:rFonts w:cs="Arial"/>
                <w:sz w:val="18"/>
                <w:szCs w:val="18"/>
              </w:rPr>
            </w:pPr>
            <w:r w:rsidRPr="001722F7">
              <w:rPr>
                <w:rFonts w:cs="Arial"/>
                <w:sz w:val="18"/>
                <w:szCs w:val="18"/>
              </w:rPr>
              <w:t>127,791</w:t>
            </w:r>
          </w:p>
        </w:tc>
        <w:tc>
          <w:tcPr>
            <w:tcW w:w="1247" w:type="dxa"/>
            <w:tcBorders>
              <w:top w:val="nil"/>
              <w:left w:val="nil"/>
              <w:bottom w:val="nil"/>
              <w:right w:val="nil"/>
            </w:tcBorders>
            <w:shd w:val="clear" w:color="auto" w:fill="auto"/>
            <w:vAlign w:val="bottom"/>
          </w:tcPr>
          <w:p w14:paraId="376FDA62" w14:textId="77777777" w:rsidR="001722F7" w:rsidRPr="001722F7" w:rsidRDefault="001722F7" w:rsidP="001722F7">
            <w:pPr>
              <w:spacing w:before="40" w:after="40"/>
              <w:jc w:val="right"/>
              <w:rPr>
                <w:rFonts w:cs="Arial"/>
                <w:sz w:val="18"/>
                <w:szCs w:val="18"/>
              </w:rPr>
            </w:pPr>
            <w:r w:rsidRPr="001722F7">
              <w:rPr>
                <w:rFonts w:cs="Arial"/>
                <w:sz w:val="18"/>
                <w:szCs w:val="18"/>
              </w:rPr>
              <w:t>2.7</w:t>
            </w:r>
          </w:p>
        </w:tc>
        <w:tc>
          <w:tcPr>
            <w:tcW w:w="170" w:type="dxa"/>
            <w:tcBorders>
              <w:top w:val="nil"/>
              <w:left w:val="nil"/>
              <w:bottom w:val="nil"/>
              <w:right w:val="nil"/>
            </w:tcBorders>
            <w:shd w:val="clear" w:color="auto" w:fill="auto"/>
            <w:vAlign w:val="bottom"/>
          </w:tcPr>
          <w:p w14:paraId="5919B11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9AC0192" w14:textId="77777777" w:rsidR="001722F7" w:rsidRPr="001722F7" w:rsidRDefault="001722F7" w:rsidP="001722F7">
            <w:pPr>
              <w:spacing w:before="40" w:after="40"/>
              <w:jc w:val="right"/>
              <w:rPr>
                <w:rFonts w:cs="Arial"/>
                <w:sz w:val="18"/>
                <w:szCs w:val="18"/>
              </w:rPr>
            </w:pPr>
            <w:r w:rsidRPr="001722F7">
              <w:rPr>
                <w:rFonts w:cs="Arial"/>
                <w:sz w:val="18"/>
                <w:szCs w:val="18"/>
              </w:rPr>
              <w:t>9,865</w:t>
            </w:r>
          </w:p>
        </w:tc>
        <w:tc>
          <w:tcPr>
            <w:tcW w:w="1247" w:type="dxa"/>
            <w:tcBorders>
              <w:top w:val="nil"/>
              <w:left w:val="nil"/>
              <w:bottom w:val="nil"/>
              <w:right w:val="nil"/>
            </w:tcBorders>
            <w:shd w:val="clear" w:color="auto" w:fill="auto"/>
            <w:vAlign w:val="bottom"/>
          </w:tcPr>
          <w:p w14:paraId="66C510AF" w14:textId="77777777" w:rsidR="001722F7" w:rsidRPr="001722F7" w:rsidRDefault="001722F7" w:rsidP="001722F7">
            <w:pPr>
              <w:spacing w:before="40" w:after="40"/>
              <w:jc w:val="right"/>
              <w:rPr>
                <w:rFonts w:cs="Arial"/>
                <w:sz w:val="18"/>
                <w:szCs w:val="18"/>
              </w:rPr>
            </w:pPr>
            <w:r w:rsidRPr="001722F7">
              <w:rPr>
                <w:rFonts w:cs="Arial"/>
                <w:sz w:val="18"/>
                <w:szCs w:val="18"/>
              </w:rPr>
              <w:t>7.7</w:t>
            </w:r>
          </w:p>
        </w:tc>
      </w:tr>
      <w:tr w:rsidR="001722F7" w:rsidRPr="001722F7" w14:paraId="66CD51CA" w14:textId="77777777" w:rsidTr="00A64ED1">
        <w:tc>
          <w:tcPr>
            <w:tcW w:w="2268" w:type="dxa"/>
            <w:tcBorders>
              <w:top w:val="nil"/>
              <w:left w:val="nil"/>
              <w:bottom w:val="nil"/>
              <w:right w:val="single" w:sz="18" w:space="0" w:color="002060"/>
            </w:tcBorders>
            <w:shd w:val="clear" w:color="auto" w:fill="auto"/>
            <w:vAlign w:val="center"/>
          </w:tcPr>
          <w:p w14:paraId="64ACB407" w14:textId="77777777" w:rsidR="001722F7" w:rsidRPr="0087211A" w:rsidRDefault="001722F7" w:rsidP="001722F7">
            <w:pPr>
              <w:spacing w:before="40" w:after="40"/>
              <w:rPr>
                <w:rFonts w:cs="Arial"/>
                <w:sz w:val="18"/>
                <w:szCs w:val="18"/>
              </w:rPr>
            </w:pPr>
            <w:r w:rsidRPr="0087211A">
              <w:rPr>
                <w:rFonts w:cs="Arial"/>
                <w:sz w:val="18"/>
                <w:szCs w:val="18"/>
              </w:rPr>
              <w:t>Bass Coast S</w:t>
            </w:r>
          </w:p>
        </w:tc>
        <w:tc>
          <w:tcPr>
            <w:tcW w:w="1247" w:type="dxa"/>
            <w:tcBorders>
              <w:top w:val="nil"/>
              <w:left w:val="single" w:sz="18" w:space="0" w:color="002060"/>
              <w:bottom w:val="nil"/>
              <w:right w:val="nil"/>
            </w:tcBorders>
            <w:shd w:val="clear" w:color="auto" w:fill="auto"/>
            <w:vAlign w:val="bottom"/>
          </w:tcPr>
          <w:p w14:paraId="50836787" w14:textId="77777777" w:rsidR="001722F7" w:rsidRPr="001722F7" w:rsidRDefault="001722F7" w:rsidP="001722F7">
            <w:pPr>
              <w:spacing w:before="40" w:after="40"/>
              <w:jc w:val="right"/>
              <w:rPr>
                <w:rFonts w:cs="Arial"/>
                <w:sz w:val="18"/>
                <w:szCs w:val="18"/>
              </w:rPr>
            </w:pPr>
            <w:r w:rsidRPr="001722F7">
              <w:rPr>
                <w:rFonts w:cs="Arial"/>
                <w:sz w:val="18"/>
                <w:szCs w:val="18"/>
              </w:rPr>
              <w:t>31,010</w:t>
            </w:r>
          </w:p>
        </w:tc>
        <w:tc>
          <w:tcPr>
            <w:tcW w:w="1247" w:type="dxa"/>
            <w:tcBorders>
              <w:top w:val="nil"/>
              <w:left w:val="nil"/>
              <w:bottom w:val="nil"/>
              <w:right w:val="nil"/>
            </w:tcBorders>
            <w:vAlign w:val="bottom"/>
          </w:tcPr>
          <w:p w14:paraId="5C2790F7" w14:textId="77777777" w:rsidR="001722F7" w:rsidRPr="001722F7" w:rsidRDefault="001722F7" w:rsidP="001722F7">
            <w:pPr>
              <w:spacing w:before="40" w:after="40"/>
              <w:jc w:val="right"/>
              <w:rPr>
                <w:rFonts w:cs="Arial"/>
                <w:sz w:val="18"/>
                <w:szCs w:val="18"/>
              </w:rPr>
            </w:pPr>
            <w:r w:rsidRPr="001722F7">
              <w:rPr>
                <w:rFonts w:cs="Arial"/>
                <w:sz w:val="18"/>
                <w:szCs w:val="18"/>
              </w:rPr>
              <w:t>32,848</w:t>
            </w:r>
          </w:p>
        </w:tc>
        <w:tc>
          <w:tcPr>
            <w:tcW w:w="1247" w:type="dxa"/>
            <w:tcBorders>
              <w:top w:val="nil"/>
              <w:left w:val="nil"/>
              <w:bottom w:val="nil"/>
              <w:right w:val="nil"/>
            </w:tcBorders>
            <w:shd w:val="clear" w:color="auto" w:fill="auto"/>
            <w:vAlign w:val="bottom"/>
          </w:tcPr>
          <w:p w14:paraId="74F13549" w14:textId="77777777" w:rsidR="001722F7" w:rsidRPr="001722F7" w:rsidRDefault="001722F7" w:rsidP="001722F7">
            <w:pPr>
              <w:spacing w:before="40" w:after="40"/>
              <w:jc w:val="right"/>
              <w:rPr>
                <w:rFonts w:cs="Arial"/>
                <w:sz w:val="18"/>
                <w:szCs w:val="18"/>
              </w:rPr>
            </w:pPr>
            <w:r w:rsidRPr="001722F7">
              <w:rPr>
                <w:rFonts w:cs="Arial"/>
                <w:sz w:val="18"/>
                <w:szCs w:val="18"/>
              </w:rPr>
              <w:t>5.9</w:t>
            </w:r>
          </w:p>
        </w:tc>
        <w:tc>
          <w:tcPr>
            <w:tcW w:w="170" w:type="dxa"/>
            <w:tcBorders>
              <w:top w:val="nil"/>
              <w:left w:val="nil"/>
              <w:bottom w:val="nil"/>
              <w:right w:val="nil"/>
            </w:tcBorders>
            <w:shd w:val="clear" w:color="auto" w:fill="auto"/>
            <w:vAlign w:val="bottom"/>
          </w:tcPr>
          <w:p w14:paraId="64961E6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E18B951" w14:textId="77777777" w:rsidR="001722F7" w:rsidRPr="001722F7" w:rsidRDefault="001722F7" w:rsidP="001722F7">
            <w:pPr>
              <w:spacing w:before="40" w:after="40"/>
              <w:jc w:val="right"/>
              <w:rPr>
                <w:rFonts w:cs="Arial"/>
                <w:sz w:val="18"/>
                <w:szCs w:val="18"/>
              </w:rPr>
            </w:pPr>
            <w:r w:rsidRPr="001722F7">
              <w:rPr>
                <w:rFonts w:cs="Arial"/>
                <w:sz w:val="18"/>
                <w:szCs w:val="18"/>
              </w:rPr>
              <w:t>2,179</w:t>
            </w:r>
          </w:p>
        </w:tc>
        <w:tc>
          <w:tcPr>
            <w:tcW w:w="1247" w:type="dxa"/>
            <w:tcBorders>
              <w:top w:val="nil"/>
              <w:left w:val="nil"/>
              <w:bottom w:val="nil"/>
              <w:right w:val="nil"/>
            </w:tcBorders>
            <w:shd w:val="clear" w:color="auto" w:fill="auto"/>
            <w:vAlign w:val="bottom"/>
          </w:tcPr>
          <w:p w14:paraId="458A5435" w14:textId="77777777" w:rsidR="001722F7" w:rsidRPr="001722F7" w:rsidRDefault="001722F7" w:rsidP="001722F7">
            <w:pPr>
              <w:spacing w:before="40" w:after="40"/>
              <w:jc w:val="right"/>
              <w:rPr>
                <w:rFonts w:cs="Arial"/>
                <w:sz w:val="18"/>
                <w:szCs w:val="18"/>
              </w:rPr>
            </w:pPr>
            <w:r w:rsidRPr="001722F7">
              <w:rPr>
                <w:rFonts w:cs="Arial"/>
                <w:sz w:val="18"/>
                <w:szCs w:val="18"/>
              </w:rPr>
              <w:t>6.6</w:t>
            </w:r>
          </w:p>
        </w:tc>
      </w:tr>
      <w:tr w:rsidR="001722F7" w:rsidRPr="001722F7" w14:paraId="6CB45625" w14:textId="77777777" w:rsidTr="00A64ED1">
        <w:tc>
          <w:tcPr>
            <w:tcW w:w="2268" w:type="dxa"/>
            <w:tcBorders>
              <w:top w:val="nil"/>
              <w:left w:val="nil"/>
              <w:bottom w:val="nil"/>
              <w:right w:val="single" w:sz="18" w:space="0" w:color="002060"/>
            </w:tcBorders>
            <w:shd w:val="clear" w:color="auto" w:fill="auto"/>
            <w:vAlign w:val="center"/>
          </w:tcPr>
          <w:p w14:paraId="6DC798BB" w14:textId="77777777" w:rsidR="001722F7" w:rsidRPr="0087211A" w:rsidRDefault="001722F7" w:rsidP="001722F7">
            <w:pPr>
              <w:spacing w:before="40" w:after="40"/>
              <w:rPr>
                <w:rFonts w:cs="Arial"/>
                <w:sz w:val="18"/>
                <w:szCs w:val="18"/>
              </w:rPr>
            </w:pPr>
            <w:r w:rsidRPr="0087211A">
              <w:rPr>
                <w:rFonts w:cs="Arial"/>
                <w:sz w:val="18"/>
                <w:szCs w:val="18"/>
              </w:rPr>
              <w:t>Baw Baw S</w:t>
            </w:r>
          </w:p>
        </w:tc>
        <w:tc>
          <w:tcPr>
            <w:tcW w:w="1247" w:type="dxa"/>
            <w:tcBorders>
              <w:top w:val="nil"/>
              <w:left w:val="single" w:sz="18" w:space="0" w:color="002060"/>
              <w:bottom w:val="nil"/>
              <w:right w:val="nil"/>
            </w:tcBorders>
            <w:shd w:val="clear" w:color="auto" w:fill="auto"/>
            <w:vAlign w:val="bottom"/>
          </w:tcPr>
          <w:p w14:paraId="1D3B42C9" w14:textId="77777777" w:rsidR="001722F7" w:rsidRPr="001722F7" w:rsidRDefault="001722F7" w:rsidP="001722F7">
            <w:pPr>
              <w:spacing w:before="40" w:after="40"/>
              <w:jc w:val="right"/>
              <w:rPr>
                <w:rFonts w:cs="Arial"/>
                <w:sz w:val="18"/>
                <w:szCs w:val="18"/>
              </w:rPr>
            </w:pPr>
            <w:r w:rsidRPr="001722F7">
              <w:rPr>
                <w:rFonts w:cs="Arial"/>
                <w:sz w:val="18"/>
                <w:szCs w:val="18"/>
              </w:rPr>
              <w:t>45,326</w:t>
            </w:r>
          </w:p>
        </w:tc>
        <w:tc>
          <w:tcPr>
            <w:tcW w:w="1247" w:type="dxa"/>
            <w:tcBorders>
              <w:top w:val="nil"/>
              <w:left w:val="nil"/>
              <w:bottom w:val="nil"/>
              <w:right w:val="nil"/>
            </w:tcBorders>
            <w:vAlign w:val="bottom"/>
          </w:tcPr>
          <w:p w14:paraId="057DCE73" w14:textId="77777777" w:rsidR="001722F7" w:rsidRPr="001722F7" w:rsidRDefault="001722F7" w:rsidP="001722F7">
            <w:pPr>
              <w:spacing w:before="40" w:after="40"/>
              <w:jc w:val="right"/>
              <w:rPr>
                <w:rFonts w:cs="Arial"/>
                <w:sz w:val="18"/>
                <w:szCs w:val="18"/>
              </w:rPr>
            </w:pPr>
            <w:r w:rsidRPr="001722F7">
              <w:rPr>
                <w:rFonts w:cs="Arial"/>
                <w:sz w:val="18"/>
                <w:szCs w:val="18"/>
              </w:rPr>
              <w:t>48,202</w:t>
            </w:r>
          </w:p>
        </w:tc>
        <w:tc>
          <w:tcPr>
            <w:tcW w:w="1247" w:type="dxa"/>
            <w:tcBorders>
              <w:top w:val="nil"/>
              <w:left w:val="nil"/>
              <w:bottom w:val="nil"/>
              <w:right w:val="nil"/>
            </w:tcBorders>
            <w:shd w:val="clear" w:color="auto" w:fill="auto"/>
            <w:vAlign w:val="bottom"/>
          </w:tcPr>
          <w:p w14:paraId="4665B272" w14:textId="77777777" w:rsidR="001722F7" w:rsidRPr="001722F7" w:rsidRDefault="001722F7" w:rsidP="001722F7">
            <w:pPr>
              <w:spacing w:before="40" w:after="40"/>
              <w:jc w:val="right"/>
              <w:rPr>
                <w:rFonts w:cs="Arial"/>
                <w:sz w:val="18"/>
                <w:szCs w:val="18"/>
              </w:rPr>
            </w:pPr>
            <w:r w:rsidRPr="001722F7">
              <w:rPr>
                <w:rFonts w:cs="Arial"/>
                <w:sz w:val="18"/>
                <w:szCs w:val="18"/>
              </w:rPr>
              <w:t>6.3</w:t>
            </w:r>
          </w:p>
        </w:tc>
        <w:tc>
          <w:tcPr>
            <w:tcW w:w="170" w:type="dxa"/>
            <w:tcBorders>
              <w:top w:val="nil"/>
              <w:left w:val="nil"/>
              <w:bottom w:val="nil"/>
              <w:right w:val="nil"/>
            </w:tcBorders>
            <w:shd w:val="clear" w:color="auto" w:fill="auto"/>
            <w:vAlign w:val="bottom"/>
          </w:tcPr>
          <w:p w14:paraId="467BA0B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FD2975B" w14:textId="77777777" w:rsidR="001722F7" w:rsidRPr="001722F7" w:rsidRDefault="001722F7" w:rsidP="001722F7">
            <w:pPr>
              <w:spacing w:before="40" w:after="40"/>
              <w:jc w:val="right"/>
              <w:rPr>
                <w:rFonts w:cs="Arial"/>
                <w:sz w:val="18"/>
                <w:szCs w:val="18"/>
              </w:rPr>
            </w:pPr>
            <w:r w:rsidRPr="001722F7">
              <w:rPr>
                <w:rFonts w:cs="Arial"/>
                <w:sz w:val="18"/>
                <w:szCs w:val="18"/>
              </w:rPr>
              <w:t>3,729</w:t>
            </w:r>
          </w:p>
        </w:tc>
        <w:tc>
          <w:tcPr>
            <w:tcW w:w="1247" w:type="dxa"/>
            <w:tcBorders>
              <w:top w:val="nil"/>
              <w:left w:val="nil"/>
              <w:bottom w:val="nil"/>
              <w:right w:val="nil"/>
            </w:tcBorders>
            <w:shd w:val="clear" w:color="auto" w:fill="auto"/>
            <w:vAlign w:val="bottom"/>
          </w:tcPr>
          <w:p w14:paraId="1D053AFA" w14:textId="77777777" w:rsidR="001722F7" w:rsidRPr="001722F7" w:rsidRDefault="001722F7" w:rsidP="001722F7">
            <w:pPr>
              <w:spacing w:before="40" w:after="40"/>
              <w:jc w:val="right"/>
              <w:rPr>
                <w:rFonts w:cs="Arial"/>
                <w:sz w:val="18"/>
                <w:szCs w:val="18"/>
              </w:rPr>
            </w:pPr>
            <w:r w:rsidRPr="001722F7">
              <w:rPr>
                <w:rFonts w:cs="Arial"/>
                <w:sz w:val="18"/>
                <w:szCs w:val="18"/>
              </w:rPr>
              <w:t>7.7</w:t>
            </w:r>
          </w:p>
        </w:tc>
      </w:tr>
      <w:tr w:rsidR="001722F7" w:rsidRPr="001722F7" w14:paraId="5C4390D4" w14:textId="77777777" w:rsidTr="00A64ED1">
        <w:tc>
          <w:tcPr>
            <w:tcW w:w="2268" w:type="dxa"/>
            <w:tcBorders>
              <w:top w:val="nil"/>
              <w:left w:val="nil"/>
              <w:bottom w:val="nil"/>
              <w:right w:val="single" w:sz="18" w:space="0" w:color="002060"/>
            </w:tcBorders>
            <w:shd w:val="clear" w:color="auto" w:fill="auto"/>
            <w:vAlign w:val="center"/>
          </w:tcPr>
          <w:p w14:paraId="5D59B4AA" w14:textId="77777777" w:rsidR="001722F7" w:rsidRPr="0087211A" w:rsidRDefault="001722F7" w:rsidP="001722F7">
            <w:pPr>
              <w:spacing w:before="40" w:after="40"/>
              <w:rPr>
                <w:rFonts w:cs="Arial"/>
                <w:sz w:val="18"/>
                <w:szCs w:val="18"/>
              </w:rPr>
            </w:pPr>
            <w:r w:rsidRPr="0087211A">
              <w:rPr>
                <w:rFonts w:cs="Arial"/>
                <w:sz w:val="18"/>
                <w:szCs w:val="18"/>
              </w:rPr>
              <w:t>Bayside C</w:t>
            </w:r>
          </w:p>
        </w:tc>
        <w:tc>
          <w:tcPr>
            <w:tcW w:w="1247" w:type="dxa"/>
            <w:tcBorders>
              <w:top w:val="nil"/>
              <w:left w:val="single" w:sz="18" w:space="0" w:color="002060"/>
              <w:bottom w:val="nil"/>
              <w:right w:val="nil"/>
            </w:tcBorders>
            <w:shd w:val="clear" w:color="auto" w:fill="auto"/>
            <w:vAlign w:val="bottom"/>
          </w:tcPr>
          <w:p w14:paraId="5574B4E6" w14:textId="77777777" w:rsidR="001722F7" w:rsidRPr="001722F7" w:rsidRDefault="001722F7" w:rsidP="001722F7">
            <w:pPr>
              <w:spacing w:before="40" w:after="40"/>
              <w:jc w:val="right"/>
              <w:rPr>
                <w:rFonts w:cs="Arial"/>
                <w:sz w:val="18"/>
                <w:szCs w:val="18"/>
              </w:rPr>
            </w:pPr>
            <w:r w:rsidRPr="001722F7">
              <w:rPr>
                <w:rFonts w:cs="Arial"/>
                <w:sz w:val="18"/>
                <w:szCs w:val="18"/>
              </w:rPr>
              <w:t>98,368</w:t>
            </w:r>
          </w:p>
        </w:tc>
        <w:tc>
          <w:tcPr>
            <w:tcW w:w="1247" w:type="dxa"/>
            <w:tcBorders>
              <w:top w:val="nil"/>
              <w:left w:val="nil"/>
              <w:bottom w:val="nil"/>
              <w:right w:val="nil"/>
            </w:tcBorders>
            <w:vAlign w:val="bottom"/>
          </w:tcPr>
          <w:p w14:paraId="794CBEE8" w14:textId="77777777" w:rsidR="001722F7" w:rsidRPr="001722F7" w:rsidRDefault="001722F7" w:rsidP="001722F7">
            <w:pPr>
              <w:spacing w:before="40" w:after="40"/>
              <w:jc w:val="right"/>
              <w:rPr>
                <w:rFonts w:cs="Arial"/>
                <w:sz w:val="18"/>
                <w:szCs w:val="18"/>
              </w:rPr>
            </w:pPr>
            <w:r w:rsidRPr="001722F7">
              <w:rPr>
                <w:rFonts w:cs="Arial"/>
                <w:sz w:val="18"/>
                <w:szCs w:val="18"/>
              </w:rPr>
              <w:t>102,882</w:t>
            </w:r>
          </w:p>
        </w:tc>
        <w:tc>
          <w:tcPr>
            <w:tcW w:w="1247" w:type="dxa"/>
            <w:tcBorders>
              <w:top w:val="nil"/>
              <w:left w:val="nil"/>
              <w:bottom w:val="nil"/>
              <w:right w:val="nil"/>
            </w:tcBorders>
            <w:shd w:val="clear" w:color="auto" w:fill="auto"/>
            <w:vAlign w:val="bottom"/>
          </w:tcPr>
          <w:p w14:paraId="1044C4F1" w14:textId="77777777" w:rsidR="001722F7" w:rsidRPr="001722F7" w:rsidRDefault="001722F7" w:rsidP="001722F7">
            <w:pPr>
              <w:spacing w:before="40" w:after="40"/>
              <w:jc w:val="right"/>
              <w:rPr>
                <w:rFonts w:cs="Arial"/>
                <w:sz w:val="18"/>
                <w:szCs w:val="18"/>
              </w:rPr>
            </w:pPr>
            <w:r w:rsidRPr="001722F7">
              <w:rPr>
                <w:rFonts w:cs="Arial"/>
                <w:sz w:val="18"/>
                <w:szCs w:val="18"/>
              </w:rPr>
              <w:t>4.6</w:t>
            </w:r>
          </w:p>
        </w:tc>
        <w:tc>
          <w:tcPr>
            <w:tcW w:w="170" w:type="dxa"/>
            <w:tcBorders>
              <w:top w:val="nil"/>
              <w:left w:val="nil"/>
              <w:bottom w:val="nil"/>
              <w:right w:val="nil"/>
            </w:tcBorders>
            <w:shd w:val="clear" w:color="auto" w:fill="auto"/>
            <w:vAlign w:val="bottom"/>
          </w:tcPr>
          <w:p w14:paraId="3944125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3815833" w14:textId="77777777" w:rsidR="001722F7" w:rsidRPr="001722F7" w:rsidRDefault="001722F7" w:rsidP="001722F7">
            <w:pPr>
              <w:spacing w:before="40" w:after="40"/>
              <w:jc w:val="right"/>
              <w:rPr>
                <w:rFonts w:cs="Arial"/>
                <w:sz w:val="18"/>
                <w:szCs w:val="18"/>
              </w:rPr>
            </w:pPr>
            <w:r w:rsidRPr="001722F7">
              <w:rPr>
                <w:rFonts w:cs="Arial"/>
                <w:sz w:val="18"/>
                <w:szCs w:val="18"/>
              </w:rPr>
              <w:t>6,989</w:t>
            </w:r>
          </w:p>
        </w:tc>
        <w:tc>
          <w:tcPr>
            <w:tcW w:w="1247" w:type="dxa"/>
            <w:tcBorders>
              <w:top w:val="nil"/>
              <w:left w:val="nil"/>
              <w:bottom w:val="nil"/>
              <w:right w:val="nil"/>
            </w:tcBorders>
            <w:shd w:val="clear" w:color="auto" w:fill="auto"/>
            <w:vAlign w:val="bottom"/>
          </w:tcPr>
          <w:p w14:paraId="14214AE9" w14:textId="77777777" w:rsidR="001722F7" w:rsidRPr="001722F7" w:rsidRDefault="001722F7" w:rsidP="001722F7">
            <w:pPr>
              <w:spacing w:before="40" w:after="40"/>
              <w:jc w:val="right"/>
              <w:rPr>
                <w:rFonts w:cs="Arial"/>
                <w:sz w:val="18"/>
                <w:szCs w:val="18"/>
              </w:rPr>
            </w:pPr>
            <w:r w:rsidRPr="001722F7">
              <w:rPr>
                <w:rFonts w:cs="Arial"/>
                <w:sz w:val="18"/>
                <w:szCs w:val="18"/>
              </w:rPr>
              <w:t>6.8</w:t>
            </w:r>
          </w:p>
        </w:tc>
      </w:tr>
      <w:tr w:rsidR="001722F7" w:rsidRPr="001722F7" w14:paraId="6D4BACD6" w14:textId="77777777" w:rsidTr="00A64ED1">
        <w:tc>
          <w:tcPr>
            <w:tcW w:w="2268" w:type="dxa"/>
            <w:tcBorders>
              <w:top w:val="nil"/>
              <w:left w:val="nil"/>
              <w:bottom w:val="nil"/>
              <w:right w:val="single" w:sz="18" w:space="0" w:color="002060"/>
            </w:tcBorders>
            <w:shd w:val="clear" w:color="auto" w:fill="auto"/>
            <w:vAlign w:val="center"/>
          </w:tcPr>
          <w:p w14:paraId="2717FA19" w14:textId="77777777" w:rsidR="001722F7" w:rsidRPr="0087211A" w:rsidRDefault="001722F7" w:rsidP="001722F7">
            <w:pPr>
              <w:spacing w:before="40" w:after="40"/>
              <w:rPr>
                <w:rFonts w:cs="Arial"/>
                <w:sz w:val="18"/>
                <w:szCs w:val="18"/>
              </w:rPr>
            </w:pPr>
            <w:r w:rsidRPr="0087211A">
              <w:rPr>
                <w:rFonts w:cs="Arial"/>
                <w:sz w:val="18"/>
                <w:szCs w:val="18"/>
              </w:rPr>
              <w:t>Benalla RC</w:t>
            </w:r>
          </w:p>
        </w:tc>
        <w:tc>
          <w:tcPr>
            <w:tcW w:w="1247" w:type="dxa"/>
            <w:tcBorders>
              <w:top w:val="nil"/>
              <w:left w:val="single" w:sz="18" w:space="0" w:color="002060"/>
              <w:bottom w:val="nil"/>
              <w:right w:val="nil"/>
            </w:tcBorders>
            <w:shd w:val="clear" w:color="auto" w:fill="auto"/>
            <w:vAlign w:val="bottom"/>
          </w:tcPr>
          <w:p w14:paraId="5DE245D4" w14:textId="77777777" w:rsidR="001722F7" w:rsidRPr="001722F7" w:rsidRDefault="001722F7" w:rsidP="001722F7">
            <w:pPr>
              <w:spacing w:before="40" w:after="40"/>
              <w:jc w:val="right"/>
              <w:rPr>
                <w:rFonts w:cs="Arial"/>
                <w:sz w:val="18"/>
                <w:szCs w:val="18"/>
              </w:rPr>
            </w:pPr>
            <w:r w:rsidRPr="001722F7">
              <w:rPr>
                <w:rFonts w:cs="Arial"/>
                <w:sz w:val="18"/>
                <w:szCs w:val="18"/>
              </w:rPr>
              <w:t>13,719</w:t>
            </w:r>
          </w:p>
        </w:tc>
        <w:tc>
          <w:tcPr>
            <w:tcW w:w="1247" w:type="dxa"/>
            <w:tcBorders>
              <w:top w:val="nil"/>
              <w:left w:val="nil"/>
              <w:bottom w:val="nil"/>
              <w:right w:val="nil"/>
            </w:tcBorders>
            <w:vAlign w:val="bottom"/>
          </w:tcPr>
          <w:p w14:paraId="4C9DD16C" w14:textId="77777777" w:rsidR="001722F7" w:rsidRPr="001722F7" w:rsidRDefault="001722F7" w:rsidP="001722F7">
            <w:pPr>
              <w:spacing w:before="40" w:after="40"/>
              <w:jc w:val="right"/>
              <w:rPr>
                <w:rFonts w:cs="Arial"/>
                <w:sz w:val="18"/>
                <w:szCs w:val="18"/>
              </w:rPr>
            </w:pPr>
            <w:r w:rsidRPr="001722F7">
              <w:rPr>
                <w:rFonts w:cs="Arial"/>
                <w:sz w:val="18"/>
                <w:szCs w:val="18"/>
              </w:rPr>
              <w:t>13,444</w:t>
            </w:r>
          </w:p>
        </w:tc>
        <w:tc>
          <w:tcPr>
            <w:tcW w:w="1247" w:type="dxa"/>
            <w:tcBorders>
              <w:top w:val="nil"/>
              <w:left w:val="nil"/>
              <w:bottom w:val="nil"/>
              <w:right w:val="nil"/>
            </w:tcBorders>
            <w:shd w:val="clear" w:color="auto" w:fill="auto"/>
            <w:vAlign w:val="bottom"/>
          </w:tcPr>
          <w:p w14:paraId="5D77FC4A" w14:textId="77777777" w:rsidR="001722F7" w:rsidRPr="001722F7" w:rsidRDefault="001722F7" w:rsidP="001722F7">
            <w:pPr>
              <w:spacing w:before="40" w:after="40"/>
              <w:jc w:val="right"/>
              <w:rPr>
                <w:rFonts w:cs="Arial"/>
                <w:sz w:val="18"/>
                <w:szCs w:val="18"/>
              </w:rPr>
            </w:pPr>
            <w:r w:rsidRPr="001722F7">
              <w:rPr>
                <w:rFonts w:cs="Arial"/>
                <w:sz w:val="18"/>
                <w:szCs w:val="18"/>
              </w:rPr>
              <w:t>-2.0</w:t>
            </w:r>
          </w:p>
        </w:tc>
        <w:tc>
          <w:tcPr>
            <w:tcW w:w="170" w:type="dxa"/>
            <w:tcBorders>
              <w:top w:val="nil"/>
              <w:left w:val="nil"/>
              <w:bottom w:val="nil"/>
              <w:right w:val="nil"/>
            </w:tcBorders>
            <w:shd w:val="clear" w:color="auto" w:fill="auto"/>
            <w:vAlign w:val="bottom"/>
          </w:tcPr>
          <w:p w14:paraId="5F169DD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1B21DB9" w14:textId="77777777" w:rsidR="001722F7" w:rsidRPr="001722F7" w:rsidRDefault="001722F7" w:rsidP="001722F7">
            <w:pPr>
              <w:spacing w:before="40" w:after="40"/>
              <w:jc w:val="right"/>
              <w:rPr>
                <w:rFonts w:cs="Arial"/>
                <w:sz w:val="18"/>
                <w:szCs w:val="18"/>
              </w:rPr>
            </w:pPr>
            <w:r w:rsidRPr="001722F7">
              <w:rPr>
                <w:rFonts w:cs="Arial"/>
                <w:sz w:val="18"/>
                <w:szCs w:val="18"/>
              </w:rPr>
              <w:t>845</w:t>
            </w:r>
          </w:p>
        </w:tc>
        <w:tc>
          <w:tcPr>
            <w:tcW w:w="1247" w:type="dxa"/>
            <w:tcBorders>
              <w:top w:val="nil"/>
              <w:left w:val="nil"/>
              <w:bottom w:val="nil"/>
              <w:right w:val="nil"/>
            </w:tcBorders>
            <w:shd w:val="clear" w:color="auto" w:fill="auto"/>
            <w:vAlign w:val="bottom"/>
          </w:tcPr>
          <w:p w14:paraId="292AE2CD" w14:textId="77777777" w:rsidR="001722F7" w:rsidRPr="001722F7" w:rsidRDefault="001722F7" w:rsidP="001722F7">
            <w:pPr>
              <w:spacing w:before="40" w:after="40"/>
              <w:jc w:val="right"/>
              <w:rPr>
                <w:rFonts w:cs="Arial"/>
                <w:sz w:val="18"/>
                <w:szCs w:val="18"/>
              </w:rPr>
            </w:pPr>
            <w:r w:rsidRPr="001722F7">
              <w:rPr>
                <w:rFonts w:cs="Arial"/>
                <w:sz w:val="18"/>
                <w:szCs w:val="18"/>
              </w:rPr>
              <w:t>6.3</w:t>
            </w:r>
          </w:p>
        </w:tc>
      </w:tr>
      <w:tr w:rsidR="001722F7" w:rsidRPr="001722F7" w14:paraId="4A2F2A96" w14:textId="77777777" w:rsidTr="00A64ED1">
        <w:tc>
          <w:tcPr>
            <w:tcW w:w="2268" w:type="dxa"/>
            <w:tcBorders>
              <w:top w:val="nil"/>
              <w:left w:val="nil"/>
              <w:bottom w:val="nil"/>
              <w:right w:val="single" w:sz="18" w:space="0" w:color="002060"/>
            </w:tcBorders>
            <w:shd w:val="clear" w:color="auto" w:fill="auto"/>
            <w:vAlign w:val="center"/>
          </w:tcPr>
          <w:p w14:paraId="0B3280D6" w14:textId="77777777" w:rsidR="001722F7" w:rsidRPr="0087211A" w:rsidRDefault="001722F7" w:rsidP="001722F7">
            <w:pPr>
              <w:spacing w:before="40" w:after="40"/>
              <w:rPr>
                <w:rFonts w:cs="Arial"/>
                <w:sz w:val="18"/>
                <w:szCs w:val="18"/>
              </w:rPr>
            </w:pPr>
            <w:r w:rsidRPr="0087211A">
              <w:rPr>
                <w:rFonts w:cs="Arial"/>
                <w:sz w:val="18"/>
                <w:szCs w:val="18"/>
              </w:rPr>
              <w:t>Boroondara C</w:t>
            </w:r>
          </w:p>
        </w:tc>
        <w:tc>
          <w:tcPr>
            <w:tcW w:w="1247" w:type="dxa"/>
            <w:tcBorders>
              <w:top w:val="nil"/>
              <w:left w:val="single" w:sz="18" w:space="0" w:color="002060"/>
              <w:bottom w:val="nil"/>
              <w:right w:val="nil"/>
            </w:tcBorders>
            <w:shd w:val="clear" w:color="auto" w:fill="auto"/>
            <w:vAlign w:val="bottom"/>
          </w:tcPr>
          <w:p w14:paraId="2B854538" w14:textId="77777777" w:rsidR="001722F7" w:rsidRPr="001722F7" w:rsidRDefault="001722F7" w:rsidP="001722F7">
            <w:pPr>
              <w:spacing w:before="40" w:after="40"/>
              <w:jc w:val="right"/>
              <w:rPr>
                <w:rFonts w:cs="Arial"/>
                <w:sz w:val="18"/>
                <w:szCs w:val="18"/>
              </w:rPr>
            </w:pPr>
            <w:r w:rsidRPr="001722F7">
              <w:rPr>
                <w:rFonts w:cs="Arial"/>
                <w:sz w:val="18"/>
                <w:szCs w:val="18"/>
              </w:rPr>
              <w:t>170,553</w:t>
            </w:r>
          </w:p>
        </w:tc>
        <w:tc>
          <w:tcPr>
            <w:tcW w:w="1247" w:type="dxa"/>
            <w:tcBorders>
              <w:top w:val="nil"/>
              <w:left w:val="nil"/>
              <w:bottom w:val="nil"/>
              <w:right w:val="nil"/>
            </w:tcBorders>
            <w:vAlign w:val="bottom"/>
          </w:tcPr>
          <w:p w14:paraId="32BD4704" w14:textId="77777777" w:rsidR="001722F7" w:rsidRPr="001722F7" w:rsidRDefault="001722F7" w:rsidP="001722F7">
            <w:pPr>
              <w:spacing w:before="40" w:after="40"/>
              <w:jc w:val="right"/>
              <w:rPr>
                <w:rFonts w:cs="Arial"/>
                <w:sz w:val="18"/>
                <w:szCs w:val="18"/>
              </w:rPr>
            </w:pPr>
            <w:r w:rsidRPr="001722F7">
              <w:rPr>
                <w:rFonts w:cs="Arial"/>
                <w:sz w:val="18"/>
                <w:szCs w:val="18"/>
              </w:rPr>
              <w:t>176,732</w:t>
            </w:r>
          </w:p>
        </w:tc>
        <w:tc>
          <w:tcPr>
            <w:tcW w:w="1247" w:type="dxa"/>
            <w:tcBorders>
              <w:top w:val="nil"/>
              <w:left w:val="nil"/>
              <w:bottom w:val="nil"/>
              <w:right w:val="nil"/>
            </w:tcBorders>
            <w:shd w:val="clear" w:color="auto" w:fill="auto"/>
            <w:vAlign w:val="bottom"/>
          </w:tcPr>
          <w:p w14:paraId="225A3DD8" w14:textId="77777777" w:rsidR="001722F7" w:rsidRPr="001722F7" w:rsidRDefault="001722F7" w:rsidP="001722F7">
            <w:pPr>
              <w:spacing w:before="40" w:after="40"/>
              <w:jc w:val="right"/>
              <w:rPr>
                <w:rFonts w:cs="Arial"/>
                <w:sz w:val="18"/>
                <w:szCs w:val="18"/>
              </w:rPr>
            </w:pPr>
            <w:r w:rsidRPr="001722F7">
              <w:rPr>
                <w:rFonts w:cs="Arial"/>
                <w:sz w:val="18"/>
                <w:szCs w:val="18"/>
              </w:rPr>
              <w:t>3.6</w:t>
            </w:r>
          </w:p>
        </w:tc>
        <w:tc>
          <w:tcPr>
            <w:tcW w:w="170" w:type="dxa"/>
            <w:tcBorders>
              <w:top w:val="nil"/>
              <w:left w:val="nil"/>
              <w:bottom w:val="nil"/>
              <w:right w:val="nil"/>
            </w:tcBorders>
            <w:shd w:val="clear" w:color="auto" w:fill="auto"/>
            <w:vAlign w:val="bottom"/>
          </w:tcPr>
          <w:p w14:paraId="7B0355B1"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9FB596B" w14:textId="77777777" w:rsidR="001722F7" w:rsidRPr="001722F7" w:rsidRDefault="001722F7" w:rsidP="001722F7">
            <w:pPr>
              <w:spacing w:before="40" w:after="40"/>
              <w:jc w:val="right"/>
              <w:rPr>
                <w:rFonts w:cs="Arial"/>
                <w:sz w:val="18"/>
                <w:szCs w:val="18"/>
              </w:rPr>
            </w:pPr>
            <w:r w:rsidRPr="001722F7">
              <w:rPr>
                <w:rFonts w:cs="Arial"/>
                <w:sz w:val="18"/>
                <w:szCs w:val="18"/>
              </w:rPr>
              <w:t>10,374</w:t>
            </w:r>
          </w:p>
        </w:tc>
        <w:tc>
          <w:tcPr>
            <w:tcW w:w="1247" w:type="dxa"/>
            <w:tcBorders>
              <w:top w:val="nil"/>
              <w:left w:val="nil"/>
              <w:bottom w:val="nil"/>
              <w:right w:val="nil"/>
            </w:tcBorders>
            <w:shd w:val="clear" w:color="auto" w:fill="auto"/>
            <w:vAlign w:val="bottom"/>
          </w:tcPr>
          <w:p w14:paraId="4AA229EC" w14:textId="77777777" w:rsidR="001722F7" w:rsidRPr="001722F7" w:rsidRDefault="001722F7" w:rsidP="001722F7">
            <w:pPr>
              <w:spacing w:before="40" w:after="40"/>
              <w:jc w:val="right"/>
              <w:rPr>
                <w:rFonts w:cs="Arial"/>
                <w:sz w:val="18"/>
                <w:szCs w:val="18"/>
              </w:rPr>
            </w:pPr>
            <w:r w:rsidRPr="001722F7">
              <w:rPr>
                <w:rFonts w:cs="Arial"/>
                <w:sz w:val="18"/>
                <w:szCs w:val="18"/>
              </w:rPr>
              <w:t>5.9</w:t>
            </w:r>
          </w:p>
        </w:tc>
      </w:tr>
      <w:tr w:rsidR="001722F7" w:rsidRPr="001722F7" w14:paraId="64574179" w14:textId="77777777" w:rsidTr="00A64ED1">
        <w:tc>
          <w:tcPr>
            <w:tcW w:w="2268" w:type="dxa"/>
            <w:tcBorders>
              <w:top w:val="nil"/>
              <w:left w:val="nil"/>
              <w:bottom w:val="nil"/>
              <w:right w:val="single" w:sz="18" w:space="0" w:color="002060"/>
            </w:tcBorders>
            <w:shd w:val="clear" w:color="auto" w:fill="auto"/>
            <w:vAlign w:val="center"/>
          </w:tcPr>
          <w:p w14:paraId="0E818CE5" w14:textId="77777777" w:rsidR="001722F7" w:rsidRPr="0087211A" w:rsidRDefault="001722F7" w:rsidP="001722F7">
            <w:pPr>
              <w:spacing w:before="40" w:after="40"/>
              <w:rPr>
                <w:rFonts w:cs="Arial"/>
                <w:sz w:val="18"/>
                <w:szCs w:val="18"/>
              </w:rPr>
            </w:pPr>
            <w:r w:rsidRPr="0087211A">
              <w:rPr>
                <w:rFonts w:cs="Arial"/>
                <w:sz w:val="18"/>
                <w:szCs w:val="18"/>
              </w:rPr>
              <w:t>Brimbank C</w:t>
            </w:r>
          </w:p>
        </w:tc>
        <w:tc>
          <w:tcPr>
            <w:tcW w:w="1247" w:type="dxa"/>
            <w:tcBorders>
              <w:top w:val="nil"/>
              <w:left w:val="single" w:sz="18" w:space="0" w:color="002060"/>
              <w:bottom w:val="nil"/>
              <w:right w:val="nil"/>
            </w:tcBorders>
            <w:shd w:val="clear" w:color="auto" w:fill="auto"/>
            <w:vAlign w:val="bottom"/>
          </w:tcPr>
          <w:p w14:paraId="1B06DCD9" w14:textId="77777777" w:rsidR="001722F7" w:rsidRPr="001722F7" w:rsidRDefault="001722F7" w:rsidP="001722F7">
            <w:pPr>
              <w:spacing w:before="40" w:after="40"/>
              <w:jc w:val="right"/>
              <w:rPr>
                <w:rFonts w:cs="Arial"/>
                <w:sz w:val="18"/>
                <w:szCs w:val="18"/>
              </w:rPr>
            </w:pPr>
            <w:r w:rsidRPr="001722F7">
              <w:rPr>
                <w:rFonts w:cs="Arial"/>
                <w:sz w:val="18"/>
                <w:szCs w:val="18"/>
              </w:rPr>
              <w:t>195,469</w:t>
            </w:r>
          </w:p>
        </w:tc>
        <w:tc>
          <w:tcPr>
            <w:tcW w:w="1247" w:type="dxa"/>
            <w:tcBorders>
              <w:top w:val="nil"/>
              <w:left w:val="nil"/>
              <w:bottom w:val="nil"/>
              <w:right w:val="nil"/>
            </w:tcBorders>
            <w:vAlign w:val="bottom"/>
          </w:tcPr>
          <w:p w14:paraId="71533863" w14:textId="77777777" w:rsidR="001722F7" w:rsidRPr="001722F7" w:rsidRDefault="001722F7" w:rsidP="001722F7">
            <w:pPr>
              <w:spacing w:before="40" w:after="40"/>
              <w:jc w:val="right"/>
              <w:rPr>
                <w:rFonts w:cs="Arial"/>
                <w:sz w:val="18"/>
                <w:szCs w:val="18"/>
              </w:rPr>
            </w:pPr>
            <w:r w:rsidRPr="001722F7">
              <w:rPr>
                <w:rFonts w:cs="Arial"/>
                <w:sz w:val="18"/>
                <w:szCs w:val="18"/>
              </w:rPr>
              <w:t>202,863</w:t>
            </w:r>
          </w:p>
        </w:tc>
        <w:tc>
          <w:tcPr>
            <w:tcW w:w="1247" w:type="dxa"/>
            <w:tcBorders>
              <w:top w:val="nil"/>
              <w:left w:val="nil"/>
              <w:bottom w:val="nil"/>
              <w:right w:val="nil"/>
            </w:tcBorders>
            <w:shd w:val="clear" w:color="auto" w:fill="auto"/>
            <w:vAlign w:val="bottom"/>
          </w:tcPr>
          <w:p w14:paraId="20A719B7" w14:textId="77777777" w:rsidR="001722F7" w:rsidRPr="001722F7" w:rsidRDefault="001722F7" w:rsidP="001722F7">
            <w:pPr>
              <w:spacing w:before="40" w:after="40"/>
              <w:jc w:val="right"/>
              <w:rPr>
                <w:rFonts w:cs="Arial"/>
                <w:sz w:val="18"/>
                <w:szCs w:val="18"/>
              </w:rPr>
            </w:pPr>
            <w:r w:rsidRPr="001722F7">
              <w:rPr>
                <w:rFonts w:cs="Arial"/>
                <w:sz w:val="18"/>
                <w:szCs w:val="18"/>
              </w:rPr>
              <w:t>3.8</w:t>
            </w:r>
          </w:p>
        </w:tc>
        <w:tc>
          <w:tcPr>
            <w:tcW w:w="170" w:type="dxa"/>
            <w:tcBorders>
              <w:top w:val="nil"/>
              <w:left w:val="nil"/>
              <w:bottom w:val="nil"/>
              <w:right w:val="nil"/>
            </w:tcBorders>
            <w:shd w:val="clear" w:color="auto" w:fill="auto"/>
            <w:vAlign w:val="bottom"/>
          </w:tcPr>
          <w:p w14:paraId="45923CC0"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6315F3B" w14:textId="77777777" w:rsidR="001722F7" w:rsidRPr="001722F7" w:rsidRDefault="001722F7" w:rsidP="001722F7">
            <w:pPr>
              <w:spacing w:before="40" w:after="40"/>
              <w:jc w:val="right"/>
              <w:rPr>
                <w:rFonts w:cs="Arial"/>
                <w:sz w:val="18"/>
                <w:szCs w:val="18"/>
              </w:rPr>
            </w:pPr>
            <w:r w:rsidRPr="001722F7">
              <w:rPr>
                <w:rFonts w:cs="Arial"/>
                <w:sz w:val="18"/>
                <w:szCs w:val="18"/>
              </w:rPr>
              <w:t>16,075</w:t>
            </w:r>
          </w:p>
        </w:tc>
        <w:tc>
          <w:tcPr>
            <w:tcW w:w="1247" w:type="dxa"/>
            <w:tcBorders>
              <w:top w:val="nil"/>
              <w:left w:val="nil"/>
              <w:bottom w:val="nil"/>
              <w:right w:val="nil"/>
            </w:tcBorders>
            <w:shd w:val="clear" w:color="auto" w:fill="auto"/>
            <w:vAlign w:val="bottom"/>
          </w:tcPr>
          <w:p w14:paraId="7F1F06DD" w14:textId="77777777" w:rsidR="001722F7" w:rsidRPr="001722F7" w:rsidRDefault="001722F7" w:rsidP="001722F7">
            <w:pPr>
              <w:spacing w:before="40" w:after="40"/>
              <w:jc w:val="right"/>
              <w:rPr>
                <w:rFonts w:cs="Arial"/>
                <w:sz w:val="18"/>
                <w:szCs w:val="18"/>
              </w:rPr>
            </w:pPr>
            <w:r w:rsidRPr="001722F7">
              <w:rPr>
                <w:rFonts w:cs="Arial"/>
                <w:sz w:val="18"/>
                <w:szCs w:val="18"/>
              </w:rPr>
              <w:t>7.9</w:t>
            </w:r>
          </w:p>
        </w:tc>
      </w:tr>
      <w:tr w:rsidR="001722F7" w:rsidRPr="001722F7" w14:paraId="1FEBA579" w14:textId="77777777" w:rsidTr="00A64ED1">
        <w:tc>
          <w:tcPr>
            <w:tcW w:w="2268" w:type="dxa"/>
            <w:tcBorders>
              <w:top w:val="nil"/>
              <w:left w:val="nil"/>
              <w:bottom w:val="nil"/>
              <w:right w:val="single" w:sz="18" w:space="0" w:color="002060"/>
            </w:tcBorders>
            <w:shd w:val="clear" w:color="auto" w:fill="auto"/>
            <w:vAlign w:val="center"/>
          </w:tcPr>
          <w:p w14:paraId="02779C19" w14:textId="77777777" w:rsidR="001722F7" w:rsidRPr="0087211A" w:rsidRDefault="001722F7" w:rsidP="001722F7">
            <w:pPr>
              <w:spacing w:before="40" w:after="40"/>
              <w:rPr>
                <w:rFonts w:cs="Arial"/>
                <w:sz w:val="18"/>
                <w:szCs w:val="18"/>
              </w:rPr>
            </w:pPr>
            <w:r w:rsidRPr="0087211A">
              <w:rPr>
                <w:rFonts w:cs="Arial"/>
                <w:sz w:val="18"/>
                <w:szCs w:val="18"/>
              </w:rPr>
              <w:t>Buloke S</w:t>
            </w:r>
          </w:p>
        </w:tc>
        <w:tc>
          <w:tcPr>
            <w:tcW w:w="1247" w:type="dxa"/>
            <w:tcBorders>
              <w:top w:val="nil"/>
              <w:left w:val="single" w:sz="18" w:space="0" w:color="002060"/>
              <w:bottom w:val="nil"/>
              <w:right w:val="nil"/>
            </w:tcBorders>
            <w:shd w:val="clear" w:color="auto" w:fill="auto"/>
            <w:vAlign w:val="bottom"/>
          </w:tcPr>
          <w:p w14:paraId="41AC1617" w14:textId="77777777" w:rsidR="001722F7" w:rsidRPr="001722F7" w:rsidRDefault="001722F7" w:rsidP="001722F7">
            <w:pPr>
              <w:spacing w:before="40" w:after="40"/>
              <w:jc w:val="right"/>
              <w:rPr>
                <w:rFonts w:cs="Arial"/>
                <w:sz w:val="18"/>
                <w:szCs w:val="18"/>
              </w:rPr>
            </w:pPr>
            <w:r w:rsidRPr="001722F7">
              <w:rPr>
                <w:rFonts w:cs="Arial"/>
                <w:sz w:val="18"/>
                <w:szCs w:val="18"/>
              </w:rPr>
              <w:t>6,221</w:t>
            </w:r>
          </w:p>
        </w:tc>
        <w:tc>
          <w:tcPr>
            <w:tcW w:w="1247" w:type="dxa"/>
            <w:tcBorders>
              <w:top w:val="nil"/>
              <w:left w:val="nil"/>
              <w:bottom w:val="nil"/>
              <w:right w:val="nil"/>
            </w:tcBorders>
            <w:vAlign w:val="bottom"/>
          </w:tcPr>
          <w:p w14:paraId="01D8543E" w14:textId="77777777" w:rsidR="001722F7" w:rsidRPr="001722F7" w:rsidRDefault="001722F7" w:rsidP="001722F7">
            <w:pPr>
              <w:spacing w:before="40" w:after="40"/>
              <w:jc w:val="right"/>
              <w:rPr>
                <w:rFonts w:cs="Arial"/>
                <w:sz w:val="18"/>
                <w:szCs w:val="18"/>
              </w:rPr>
            </w:pPr>
            <w:r w:rsidRPr="001722F7">
              <w:rPr>
                <w:rFonts w:cs="Arial"/>
                <w:sz w:val="18"/>
                <w:szCs w:val="18"/>
              </w:rPr>
              <w:t>5,891</w:t>
            </w:r>
          </w:p>
        </w:tc>
        <w:tc>
          <w:tcPr>
            <w:tcW w:w="1247" w:type="dxa"/>
            <w:tcBorders>
              <w:top w:val="nil"/>
              <w:left w:val="nil"/>
              <w:bottom w:val="nil"/>
              <w:right w:val="nil"/>
            </w:tcBorders>
            <w:shd w:val="clear" w:color="auto" w:fill="auto"/>
            <w:vAlign w:val="bottom"/>
          </w:tcPr>
          <w:p w14:paraId="63247782" w14:textId="77777777" w:rsidR="001722F7" w:rsidRPr="001722F7" w:rsidRDefault="001722F7" w:rsidP="001722F7">
            <w:pPr>
              <w:spacing w:before="40" w:after="40"/>
              <w:jc w:val="right"/>
              <w:rPr>
                <w:rFonts w:cs="Arial"/>
                <w:sz w:val="18"/>
                <w:szCs w:val="18"/>
              </w:rPr>
            </w:pPr>
            <w:r w:rsidRPr="001722F7">
              <w:rPr>
                <w:rFonts w:cs="Arial"/>
                <w:sz w:val="18"/>
                <w:szCs w:val="18"/>
              </w:rPr>
              <w:t>-5.3</w:t>
            </w:r>
          </w:p>
        </w:tc>
        <w:tc>
          <w:tcPr>
            <w:tcW w:w="170" w:type="dxa"/>
            <w:tcBorders>
              <w:top w:val="nil"/>
              <w:left w:val="nil"/>
              <w:bottom w:val="nil"/>
              <w:right w:val="nil"/>
            </w:tcBorders>
            <w:shd w:val="clear" w:color="auto" w:fill="auto"/>
            <w:vAlign w:val="bottom"/>
          </w:tcPr>
          <w:p w14:paraId="09099DC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0F6CD2F" w14:textId="77777777" w:rsidR="001722F7" w:rsidRPr="001722F7" w:rsidRDefault="001722F7" w:rsidP="001722F7">
            <w:pPr>
              <w:spacing w:before="40" w:after="40"/>
              <w:jc w:val="right"/>
              <w:rPr>
                <w:rFonts w:cs="Arial"/>
                <w:sz w:val="18"/>
                <w:szCs w:val="18"/>
              </w:rPr>
            </w:pPr>
            <w:r w:rsidRPr="001722F7">
              <w:rPr>
                <w:rFonts w:cs="Arial"/>
                <w:sz w:val="18"/>
                <w:szCs w:val="18"/>
              </w:rPr>
              <w:t>371</w:t>
            </w:r>
          </w:p>
        </w:tc>
        <w:tc>
          <w:tcPr>
            <w:tcW w:w="1247" w:type="dxa"/>
            <w:tcBorders>
              <w:top w:val="nil"/>
              <w:left w:val="nil"/>
              <w:bottom w:val="nil"/>
              <w:right w:val="nil"/>
            </w:tcBorders>
            <w:shd w:val="clear" w:color="auto" w:fill="auto"/>
            <w:vAlign w:val="bottom"/>
          </w:tcPr>
          <w:p w14:paraId="272A6183" w14:textId="77777777" w:rsidR="001722F7" w:rsidRPr="001722F7" w:rsidRDefault="001722F7" w:rsidP="001722F7">
            <w:pPr>
              <w:spacing w:before="40" w:after="40"/>
              <w:jc w:val="right"/>
              <w:rPr>
                <w:rFonts w:cs="Arial"/>
                <w:sz w:val="18"/>
                <w:szCs w:val="18"/>
              </w:rPr>
            </w:pPr>
            <w:r w:rsidRPr="001722F7">
              <w:rPr>
                <w:rFonts w:cs="Arial"/>
                <w:sz w:val="18"/>
                <w:szCs w:val="18"/>
              </w:rPr>
              <w:t>6.3</w:t>
            </w:r>
          </w:p>
        </w:tc>
      </w:tr>
      <w:tr w:rsidR="001722F7" w:rsidRPr="001722F7" w14:paraId="415576C1" w14:textId="77777777" w:rsidTr="00A64ED1">
        <w:tc>
          <w:tcPr>
            <w:tcW w:w="2268" w:type="dxa"/>
            <w:tcBorders>
              <w:top w:val="nil"/>
              <w:left w:val="nil"/>
              <w:bottom w:val="nil"/>
              <w:right w:val="single" w:sz="18" w:space="0" w:color="002060"/>
            </w:tcBorders>
            <w:shd w:val="clear" w:color="auto" w:fill="auto"/>
            <w:vAlign w:val="center"/>
          </w:tcPr>
          <w:p w14:paraId="2E37E65B" w14:textId="77777777" w:rsidR="001722F7" w:rsidRPr="0087211A" w:rsidRDefault="001722F7" w:rsidP="001722F7">
            <w:pPr>
              <w:spacing w:before="40" w:after="40"/>
              <w:rPr>
                <w:rFonts w:cs="Arial"/>
                <w:sz w:val="18"/>
                <w:szCs w:val="18"/>
              </w:rPr>
            </w:pPr>
            <w:r w:rsidRPr="0087211A">
              <w:rPr>
                <w:rFonts w:cs="Arial"/>
                <w:sz w:val="18"/>
                <w:szCs w:val="18"/>
              </w:rPr>
              <w:t>Campaspe S</w:t>
            </w:r>
          </w:p>
        </w:tc>
        <w:tc>
          <w:tcPr>
            <w:tcW w:w="1247" w:type="dxa"/>
            <w:tcBorders>
              <w:top w:val="nil"/>
              <w:left w:val="single" w:sz="18" w:space="0" w:color="002060"/>
              <w:bottom w:val="nil"/>
              <w:right w:val="nil"/>
            </w:tcBorders>
            <w:shd w:val="clear" w:color="auto" w:fill="auto"/>
            <w:vAlign w:val="bottom"/>
          </w:tcPr>
          <w:p w14:paraId="318CEAE8" w14:textId="77777777" w:rsidR="001722F7" w:rsidRPr="001722F7" w:rsidRDefault="001722F7" w:rsidP="001722F7">
            <w:pPr>
              <w:spacing w:before="40" w:after="40"/>
              <w:jc w:val="right"/>
              <w:rPr>
                <w:rFonts w:cs="Arial"/>
                <w:sz w:val="18"/>
                <w:szCs w:val="18"/>
              </w:rPr>
            </w:pPr>
            <w:r w:rsidRPr="001722F7">
              <w:rPr>
                <w:rFonts w:cs="Arial"/>
                <w:sz w:val="18"/>
                <w:szCs w:val="18"/>
              </w:rPr>
              <w:t>36,919</w:t>
            </w:r>
          </w:p>
        </w:tc>
        <w:tc>
          <w:tcPr>
            <w:tcW w:w="1247" w:type="dxa"/>
            <w:tcBorders>
              <w:top w:val="nil"/>
              <w:left w:val="nil"/>
              <w:bottom w:val="nil"/>
              <w:right w:val="nil"/>
            </w:tcBorders>
            <w:vAlign w:val="bottom"/>
          </w:tcPr>
          <w:p w14:paraId="061C8274" w14:textId="77777777" w:rsidR="001722F7" w:rsidRPr="001722F7" w:rsidRDefault="001722F7" w:rsidP="001722F7">
            <w:pPr>
              <w:spacing w:before="40" w:after="40"/>
              <w:jc w:val="right"/>
              <w:rPr>
                <w:rFonts w:cs="Arial"/>
                <w:sz w:val="18"/>
                <w:szCs w:val="18"/>
              </w:rPr>
            </w:pPr>
            <w:r w:rsidRPr="001722F7">
              <w:rPr>
                <w:rFonts w:cs="Arial"/>
                <w:sz w:val="18"/>
                <w:szCs w:val="18"/>
              </w:rPr>
              <w:t>36,872</w:t>
            </w:r>
          </w:p>
        </w:tc>
        <w:tc>
          <w:tcPr>
            <w:tcW w:w="1247" w:type="dxa"/>
            <w:tcBorders>
              <w:top w:val="nil"/>
              <w:left w:val="nil"/>
              <w:bottom w:val="nil"/>
              <w:right w:val="nil"/>
            </w:tcBorders>
            <w:shd w:val="clear" w:color="auto" w:fill="auto"/>
            <w:vAlign w:val="bottom"/>
          </w:tcPr>
          <w:p w14:paraId="0EC54A26" w14:textId="77777777" w:rsidR="001722F7" w:rsidRPr="001722F7" w:rsidRDefault="001722F7" w:rsidP="001722F7">
            <w:pPr>
              <w:spacing w:before="40" w:after="40"/>
              <w:jc w:val="right"/>
              <w:rPr>
                <w:rFonts w:cs="Arial"/>
                <w:sz w:val="18"/>
                <w:szCs w:val="18"/>
              </w:rPr>
            </w:pPr>
            <w:r w:rsidRPr="001722F7">
              <w:rPr>
                <w:rFonts w:cs="Arial"/>
                <w:sz w:val="18"/>
                <w:szCs w:val="18"/>
              </w:rPr>
              <w:t>-0.1</w:t>
            </w:r>
          </w:p>
        </w:tc>
        <w:tc>
          <w:tcPr>
            <w:tcW w:w="170" w:type="dxa"/>
            <w:tcBorders>
              <w:top w:val="nil"/>
              <w:left w:val="nil"/>
              <w:bottom w:val="nil"/>
              <w:right w:val="nil"/>
            </w:tcBorders>
            <w:shd w:val="clear" w:color="auto" w:fill="auto"/>
            <w:vAlign w:val="bottom"/>
          </w:tcPr>
          <w:p w14:paraId="41BA5B8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55583E9" w14:textId="77777777" w:rsidR="001722F7" w:rsidRPr="001722F7" w:rsidRDefault="001722F7" w:rsidP="001722F7">
            <w:pPr>
              <w:spacing w:before="40" w:after="40"/>
              <w:jc w:val="right"/>
              <w:rPr>
                <w:rFonts w:cs="Arial"/>
                <w:sz w:val="18"/>
                <w:szCs w:val="18"/>
              </w:rPr>
            </w:pPr>
            <w:r w:rsidRPr="001722F7">
              <w:rPr>
                <w:rFonts w:cs="Arial"/>
                <w:sz w:val="18"/>
                <w:szCs w:val="18"/>
              </w:rPr>
              <w:t>2,613</w:t>
            </w:r>
          </w:p>
        </w:tc>
        <w:tc>
          <w:tcPr>
            <w:tcW w:w="1247" w:type="dxa"/>
            <w:tcBorders>
              <w:top w:val="nil"/>
              <w:left w:val="nil"/>
              <w:bottom w:val="nil"/>
              <w:right w:val="nil"/>
            </w:tcBorders>
            <w:shd w:val="clear" w:color="auto" w:fill="auto"/>
            <w:vAlign w:val="bottom"/>
          </w:tcPr>
          <w:p w14:paraId="5CB25AE2" w14:textId="77777777" w:rsidR="001722F7" w:rsidRPr="001722F7" w:rsidRDefault="001722F7" w:rsidP="001722F7">
            <w:pPr>
              <w:spacing w:before="40" w:after="40"/>
              <w:jc w:val="right"/>
              <w:rPr>
                <w:rFonts w:cs="Arial"/>
                <w:sz w:val="18"/>
                <w:szCs w:val="18"/>
              </w:rPr>
            </w:pPr>
            <w:r w:rsidRPr="001722F7">
              <w:rPr>
                <w:rFonts w:cs="Arial"/>
                <w:sz w:val="18"/>
                <w:szCs w:val="18"/>
              </w:rPr>
              <w:t>7.1</w:t>
            </w:r>
          </w:p>
        </w:tc>
      </w:tr>
      <w:tr w:rsidR="001722F7" w:rsidRPr="001722F7" w14:paraId="5FFC3C6B" w14:textId="77777777" w:rsidTr="00A64ED1">
        <w:tc>
          <w:tcPr>
            <w:tcW w:w="2268" w:type="dxa"/>
            <w:tcBorders>
              <w:top w:val="nil"/>
              <w:left w:val="nil"/>
              <w:bottom w:val="nil"/>
              <w:right w:val="single" w:sz="18" w:space="0" w:color="002060"/>
            </w:tcBorders>
            <w:shd w:val="clear" w:color="auto" w:fill="auto"/>
            <w:vAlign w:val="center"/>
          </w:tcPr>
          <w:p w14:paraId="06B99E1D" w14:textId="77777777" w:rsidR="001722F7" w:rsidRPr="0087211A" w:rsidRDefault="001722F7" w:rsidP="001722F7">
            <w:pPr>
              <w:spacing w:before="40" w:after="40"/>
              <w:rPr>
                <w:rFonts w:cs="Arial"/>
                <w:sz w:val="18"/>
                <w:szCs w:val="18"/>
              </w:rPr>
            </w:pPr>
            <w:r w:rsidRPr="0087211A">
              <w:rPr>
                <w:rFonts w:cs="Arial"/>
                <w:sz w:val="18"/>
                <w:szCs w:val="18"/>
              </w:rPr>
              <w:t>Cardinia S</w:t>
            </w:r>
          </w:p>
        </w:tc>
        <w:tc>
          <w:tcPr>
            <w:tcW w:w="1247" w:type="dxa"/>
            <w:tcBorders>
              <w:top w:val="nil"/>
              <w:left w:val="single" w:sz="18" w:space="0" w:color="002060"/>
              <w:bottom w:val="nil"/>
              <w:right w:val="nil"/>
            </w:tcBorders>
            <w:shd w:val="clear" w:color="auto" w:fill="auto"/>
            <w:vAlign w:val="bottom"/>
          </w:tcPr>
          <w:p w14:paraId="19F36367" w14:textId="77777777" w:rsidR="001722F7" w:rsidRPr="001722F7" w:rsidRDefault="001722F7" w:rsidP="001722F7">
            <w:pPr>
              <w:spacing w:before="40" w:after="40"/>
              <w:jc w:val="right"/>
              <w:rPr>
                <w:rFonts w:cs="Arial"/>
                <w:sz w:val="18"/>
                <w:szCs w:val="18"/>
              </w:rPr>
            </w:pPr>
            <w:r w:rsidRPr="001722F7">
              <w:rPr>
                <w:rFonts w:cs="Arial"/>
                <w:sz w:val="18"/>
                <w:szCs w:val="18"/>
              </w:rPr>
              <w:t>84,065</w:t>
            </w:r>
          </w:p>
        </w:tc>
        <w:tc>
          <w:tcPr>
            <w:tcW w:w="1247" w:type="dxa"/>
            <w:tcBorders>
              <w:top w:val="nil"/>
              <w:left w:val="nil"/>
              <w:bottom w:val="nil"/>
              <w:right w:val="nil"/>
            </w:tcBorders>
            <w:vAlign w:val="bottom"/>
          </w:tcPr>
          <w:p w14:paraId="293927FB" w14:textId="77777777" w:rsidR="001722F7" w:rsidRPr="001722F7" w:rsidRDefault="001722F7" w:rsidP="001722F7">
            <w:pPr>
              <w:spacing w:before="40" w:after="40"/>
              <w:jc w:val="right"/>
              <w:rPr>
                <w:rFonts w:cs="Arial"/>
                <w:sz w:val="18"/>
                <w:szCs w:val="18"/>
              </w:rPr>
            </w:pPr>
            <w:r w:rsidRPr="001722F7">
              <w:rPr>
                <w:rFonts w:cs="Arial"/>
                <w:sz w:val="18"/>
                <w:szCs w:val="18"/>
              </w:rPr>
              <w:t>95,992</w:t>
            </w:r>
          </w:p>
        </w:tc>
        <w:tc>
          <w:tcPr>
            <w:tcW w:w="1247" w:type="dxa"/>
            <w:tcBorders>
              <w:top w:val="nil"/>
              <w:left w:val="nil"/>
              <w:bottom w:val="nil"/>
              <w:right w:val="nil"/>
            </w:tcBorders>
            <w:shd w:val="clear" w:color="auto" w:fill="auto"/>
            <w:vAlign w:val="bottom"/>
          </w:tcPr>
          <w:p w14:paraId="10BF9F8E" w14:textId="77777777" w:rsidR="001722F7" w:rsidRPr="001722F7" w:rsidRDefault="001722F7" w:rsidP="001722F7">
            <w:pPr>
              <w:spacing w:before="40" w:after="40"/>
              <w:jc w:val="right"/>
              <w:rPr>
                <w:rFonts w:cs="Arial"/>
                <w:sz w:val="18"/>
                <w:szCs w:val="18"/>
              </w:rPr>
            </w:pPr>
            <w:r w:rsidRPr="001722F7">
              <w:rPr>
                <w:rFonts w:cs="Arial"/>
                <w:sz w:val="18"/>
                <w:szCs w:val="18"/>
              </w:rPr>
              <w:t>14.2</w:t>
            </w:r>
          </w:p>
        </w:tc>
        <w:tc>
          <w:tcPr>
            <w:tcW w:w="170" w:type="dxa"/>
            <w:tcBorders>
              <w:top w:val="nil"/>
              <w:left w:val="nil"/>
              <w:bottom w:val="nil"/>
              <w:right w:val="nil"/>
            </w:tcBorders>
            <w:shd w:val="clear" w:color="auto" w:fill="auto"/>
            <w:vAlign w:val="bottom"/>
          </w:tcPr>
          <w:p w14:paraId="2258B61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04F8B31" w14:textId="77777777" w:rsidR="001722F7" w:rsidRPr="001722F7" w:rsidRDefault="001722F7" w:rsidP="001722F7">
            <w:pPr>
              <w:spacing w:before="40" w:after="40"/>
              <w:jc w:val="right"/>
              <w:rPr>
                <w:rFonts w:cs="Arial"/>
                <w:sz w:val="18"/>
                <w:szCs w:val="18"/>
              </w:rPr>
            </w:pPr>
            <w:r w:rsidRPr="001722F7">
              <w:rPr>
                <w:rFonts w:cs="Arial"/>
                <w:sz w:val="18"/>
                <w:szCs w:val="18"/>
              </w:rPr>
              <w:t>9,523</w:t>
            </w:r>
          </w:p>
        </w:tc>
        <w:tc>
          <w:tcPr>
            <w:tcW w:w="1247" w:type="dxa"/>
            <w:tcBorders>
              <w:top w:val="nil"/>
              <w:left w:val="nil"/>
              <w:bottom w:val="nil"/>
              <w:right w:val="nil"/>
            </w:tcBorders>
            <w:shd w:val="clear" w:color="auto" w:fill="auto"/>
            <w:vAlign w:val="bottom"/>
          </w:tcPr>
          <w:p w14:paraId="469BBF07" w14:textId="77777777" w:rsidR="001722F7" w:rsidRPr="001722F7" w:rsidRDefault="001722F7" w:rsidP="001722F7">
            <w:pPr>
              <w:spacing w:before="40" w:after="40"/>
              <w:jc w:val="right"/>
              <w:rPr>
                <w:rFonts w:cs="Arial"/>
                <w:sz w:val="18"/>
                <w:szCs w:val="18"/>
              </w:rPr>
            </w:pPr>
            <w:r w:rsidRPr="001722F7">
              <w:rPr>
                <w:rFonts w:cs="Arial"/>
                <w:sz w:val="18"/>
                <w:szCs w:val="18"/>
              </w:rPr>
              <w:t>9.9</w:t>
            </w:r>
          </w:p>
        </w:tc>
      </w:tr>
      <w:tr w:rsidR="001722F7" w:rsidRPr="001722F7" w14:paraId="13EA5009" w14:textId="77777777" w:rsidTr="00A64ED1">
        <w:tc>
          <w:tcPr>
            <w:tcW w:w="2268" w:type="dxa"/>
            <w:tcBorders>
              <w:top w:val="nil"/>
              <w:left w:val="nil"/>
              <w:bottom w:val="nil"/>
              <w:right w:val="single" w:sz="18" w:space="0" w:color="002060"/>
            </w:tcBorders>
            <w:shd w:val="clear" w:color="auto" w:fill="auto"/>
            <w:vAlign w:val="center"/>
          </w:tcPr>
          <w:p w14:paraId="6AA6BCA5" w14:textId="77777777" w:rsidR="001722F7" w:rsidRPr="0087211A" w:rsidRDefault="001722F7" w:rsidP="001722F7">
            <w:pPr>
              <w:spacing w:before="40" w:after="40"/>
              <w:rPr>
                <w:rFonts w:cs="Arial"/>
                <w:sz w:val="18"/>
                <w:szCs w:val="18"/>
              </w:rPr>
            </w:pPr>
            <w:r w:rsidRPr="0087211A">
              <w:rPr>
                <w:rFonts w:cs="Arial"/>
                <w:sz w:val="18"/>
                <w:szCs w:val="18"/>
              </w:rPr>
              <w:t>Casey C</w:t>
            </w:r>
          </w:p>
        </w:tc>
        <w:tc>
          <w:tcPr>
            <w:tcW w:w="1247" w:type="dxa"/>
            <w:tcBorders>
              <w:top w:val="nil"/>
              <w:left w:val="single" w:sz="18" w:space="0" w:color="002060"/>
              <w:bottom w:val="nil"/>
              <w:right w:val="nil"/>
            </w:tcBorders>
            <w:shd w:val="clear" w:color="auto" w:fill="auto"/>
            <w:vAlign w:val="bottom"/>
          </w:tcPr>
          <w:p w14:paraId="199FF5BD" w14:textId="77777777" w:rsidR="001722F7" w:rsidRPr="001722F7" w:rsidRDefault="001722F7" w:rsidP="001722F7">
            <w:pPr>
              <w:spacing w:before="40" w:after="40"/>
              <w:jc w:val="right"/>
              <w:rPr>
                <w:rFonts w:cs="Arial"/>
                <w:sz w:val="18"/>
                <w:szCs w:val="18"/>
              </w:rPr>
            </w:pPr>
            <w:r w:rsidRPr="001722F7">
              <w:rPr>
                <w:rFonts w:cs="Arial"/>
                <w:sz w:val="18"/>
                <w:szCs w:val="18"/>
              </w:rPr>
              <w:t>275,116</w:t>
            </w:r>
          </w:p>
        </w:tc>
        <w:tc>
          <w:tcPr>
            <w:tcW w:w="1247" w:type="dxa"/>
            <w:tcBorders>
              <w:top w:val="nil"/>
              <w:left w:val="nil"/>
              <w:bottom w:val="nil"/>
              <w:right w:val="nil"/>
            </w:tcBorders>
            <w:vAlign w:val="bottom"/>
          </w:tcPr>
          <w:p w14:paraId="28A30770" w14:textId="77777777" w:rsidR="001722F7" w:rsidRPr="001722F7" w:rsidRDefault="001722F7" w:rsidP="001722F7">
            <w:pPr>
              <w:spacing w:before="40" w:after="40"/>
              <w:jc w:val="right"/>
              <w:rPr>
                <w:rFonts w:cs="Arial"/>
                <w:sz w:val="18"/>
                <w:szCs w:val="18"/>
              </w:rPr>
            </w:pPr>
            <w:r w:rsidRPr="001722F7">
              <w:rPr>
                <w:rFonts w:cs="Arial"/>
                <w:sz w:val="18"/>
                <w:szCs w:val="18"/>
              </w:rPr>
              <w:t>304,071</w:t>
            </w:r>
          </w:p>
        </w:tc>
        <w:tc>
          <w:tcPr>
            <w:tcW w:w="1247" w:type="dxa"/>
            <w:tcBorders>
              <w:top w:val="nil"/>
              <w:left w:val="nil"/>
              <w:bottom w:val="nil"/>
              <w:right w:val="nil"/>
            </w:tcBorders>
            <w:shd w:val="clear" w:color="auto" w:fill="auto"/>
            <w:vAlign w:val="bottom"/>
          </w:tcPr>
          <w:p w14:paraId="11611ADF" w14:textId="77777777" w:rsidR="001722F7" w:rsidRPr="001722F7" w:rsidRDefault="001722F7" w:rsidP="001722F7">
            <w:pPr>
              <w:spacing w:before="40" w:after="40"/>
              <w:jc w:val="right"/>
              <w:rPr>
                <w:rFonts w:cs="Arial"/>
                <w:sz w:val="18"/>
                <w:szCs w:val="18"/>
              </w:rPr>
            </w:pPr>
            <w:r w:rsidRPr="001722F7">
              <w:rPr>
                <w:rFonts w:cs="Arial"/>
                <w:sz w:val="18"/>
                <w:szCs w:val="18"/>
              </w:rPr>
              <w:t>10.5</w:t>
            </w:r>
          </w:p>
        </w:tc>
        <w:tc>
          <w:tcPr>
            <w:tcW w:w="170" w:type="dxa"/>
            <w:tcBorders>
              <w:top w:val="nil"/>
              <w:left w:val="nil"/>
              <w:bottom w:val="nil"/>
              <w:right w:val="nil"/>
            </w:tcBorders>
            <w:shd w:val="clear" w:color="auto" w:fill="auto"/>
            <w:vAlign w:val="bottom"/>
          </w:tcPr>
          <w:p w14:paraId="5550A5E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1F9F819" w14:textId="77777777" w:rsidR="001722F7" w:rsidRPr="001722F7" w:rsidRDefault="001722F7" w:rsidP="001722F7">
            <w:pPr>
              <w:spacing w:before="40" w:after="40"/>
              <w:jc w:val="right"/>
              <w:rPr>
                <w:rFonts w:cs="Arial"/>
                <w:sz w:val="18"/>
                <w:szCs w:val="18"/>
              </w:rPr>
            </w:pPr>
            <w:r w:rsidRPr="001722F7">
              <w:rPr>
                <w:rFonts w:cs="Arial"/>
                <w:sz w:val="18"/>
                <w:szCs w:val="18"/>
              </w:rPr>
              <w:t>28,509</w:t>
            </w:r>
          </w:p>
        </w:tc>
        <w:tc>
          <w:tcPr>
            <w:tcW w:w="1247" w:type="dxa"/>
            <w:tcBorders>
              <w:top w:val="nil"/>
              <w:left w:val="nil"/>
              <w:bottom w:val="nil"/>
              <w:right w:val="nil"/>
            </w:tcBorders>
            <w:shd w:val="clear" w:color="auto" w:fill="auto"/>
            <w:vAlign w:val="bottom"/>
          </w:tcPr>
          <w:p w14:paraId="3DAF94C0" w14:textId="77777777" w:rsidR="001722F7" w:rsidRPr="001722F7" w:rsidRDefault="001722F7" w:rsidP="001722F7">
            <w:pPr>
              <w:spacing w:before="40" w:after="40"/>
              <w:jc w:val="right"/>
              <w:rPr>
                <w:rFonts w:cs="Arial"/>
                <w:sz w:val="18"/>
                <w:szCs w:val="18"/>
              </w:rPr>
            </w:pPr>
            <w:r w:rsidRPr="001722F7">
              <w:rPr>
                <w:rFonts w:cs="Arial"/>
                <w:sz w:val="18"/>
                <w:szCs w:val="18"/>
              </w:rPr>
              <w:t>9.4</w:t>
            </w:r>
          </w:p>
        </w:tc>
      </w:tr>
      <w:tr w:rsidR="001722F7" w:rsidRPr="001722F7" w14:paraId="4A438528" w14:textId="77777777" w:rsidTr="00A64ED1">
        <w:tc>
          <w:tcPr>
            <w:tcW w:w="2268" w:type="dxa"/>
            <w:tcBorders>
              <w:top w:val="nil"/>
              <w:left w:val="nil"/>
              <w:bottom w:val="nil"/>
              <w:right w:val="single" w:sz="18" w:space="0" w:color="002060"/>
            </w:tcBorders>
            <w:shd w:val="clear" w:color="auto" w:fill="auto"/>
            <w:vAlign w:val="center"/>
          </w:tcPr>
          <w:p w14:paraId="1F0D2B49" w14:textId="77777777" w:rsidR="001722F7" w:rsidRPr="0087211A" w:rsidRDefault="001722F7" w:rsidP="001722F7">
            <w:pPr>
              <w:spacing w:before="40" w:after="40"/>
              <w:rPr>
                <w:rFonts w:cs="Arial"/>
                <w:sz w:val="18"/>
                <w:szCs w:val="18"/>
              </w:rPr>
            </w:pPr>
            <w:r w:rsidRPr="0087211A">
              <w:rPr>
                <w:rFonts w:cs="Arial"/>
                <w:sz w:val="18"/>
                <w:szCs w:val="18"/>
              </w:rPr>
              <w:t>Central Goldfields S</w:t>
            </w:r>
          </w:p>
        </w:tc>
        <w:tc>
          <w:tcPr>
            <w:tcW w:w="1247" w:type="dxa"/>
            <w:tcBorders>
              <w:top w:val="nil"/>
              <w:left w:val="single" w:sz="18" w:space="0" w:color="002060"/>
              <w:bottom w:val="nil"/>
              <w:right w:val="nil"/>
            </w:tcBorders>
            <w:shd w:val="clear" w:color="auto" w:fill="auto"/>
            <w:vAlign w:val="bottom"/>
          </w:tcPr>
          <w:p w14:paraId="574243F8" w14:textId="77777777" w:rsidR="001722F7" w:rsidRPr="001722F7" w:rsidRDefault="001722F7" w:rsidP="001722F7">
            <w:pPr>
              <w:spacing w:before="40" w:after="40"/>
              <w:jc w:val="right"/>
              <w:rPr>
                <w:rFonts w:cs="Arial"/>
                <w:sz w:val="18"/>
                <w:szCs w:val="18"/>
              </w:rPr>
            </w:pPr>
            <w:r w:rsidRPr="001722F7">
              <w:rPr>
                <w:rFonts w:cs="Arial"/>
                <w:sz w:val="18"/>
                <w:szCs w:val="18"/>
              </w:rPr>
              <w:t>12,602</w:t>
            </w:r>
          </w:p>
        </w:tc>
        <w:tc>
          <w:tcPr>
            <w:tcW w:w="1247" w:type="dxa"/>
            <w:tcBorders>
              <w:top w:val="nil"/>
              <w:left w:val="nil"/>
              <w:bottom w:val="nil"/>
              <w:right w:val="nil"/>
            </w:tcBorders>
            <w:vAlign w:val="bottom"/>
          </w:tcPr>
          <w:p w14:paraId="243660A1" w14:textId="77777777" w:rsidR="001722F7" w:rsidRPr="001722F7" w:rsidRDefault="001722F7" w:rsidP="001722F7">
            <w:pPr>
              <w:spacing w:before="40" w:after="40"/>
              <w:jc w:val="right"/>
              <w:rPr>
                <w:rFonts w:cs="Arial"/>
                <w:sz w:val="18"/>
                <w:szCs w:val="18"/>
              </w:rPr>
            </w:pPr>
            <w:r w:rsidRPr="001722F7">
              <w:rPr>
                <w:rFonts w:cs="Arial"/>
                <w:sz w:val="18"/>
                <w:szCs w:val="18"/>
              </w:rPr>
              <w:t>12,648</w:t>
            </w:r>
          </w:p>
        </w:tc>
        <w:tc>
          <w:tcPr>
            <w:tcW w:w="1247" w:type="dxa"/>
            <w:tcBorders>
              <w:top w:val="nil"/>
              <w:left w:val="nil"/>
              <w:bottom w:val="nil"/>
              <w:right w:val="nil"/>
            </w:tcBorders>
            <w:shd w:val="clear" w:color="auto" w:fill="auto"/>
            <w:vAlign w:val="bottom"/>
          </w:tcPr>
          <w:p w14:paraId="5525CAAB" w14:textId="77777777" w:rsidR="001722F7" w:rsidRPr="001722F7" w:rsidRDefault="001722F7" w:rsidP="001722F7">
            <w:pPr>
              <w:spacing w:before="40" w:after="40"/>
              <w:jc w:val="right"/>
              <w:rPr>
                <w:rFonts w:cs="Arial"/>
                <w:sz w:val="18"/>
                <w:szCs w:val="18"/>
              </w:rPr>
            </w:pPr>
            <w:r w:rsidRPr="001722F7">
              <w:rPr>
                <w:rFonts w:cs="Arial"/>
                <w:sz w:val="18"/>
                <w:szCs w:val="18"/>
              </w:rPr>
              <w:t>0.4</w:t>
            </w:r>
          </w:p>
        </w:tc>
        <w:tc>
          <w:tcPr>
            <w:tcW w:w="170" w:type="dxa"/>
            <w:tcBorders>
              <w:top w:val="nil"/>
              <w:left w:val="nil"/>
              <w:bottom w:val="nil"/>
              <w:right w:val="nil"/>
            </w:tcBorders>
            <w:shd w:val="clear" w:color="auto" w:fill="auto"/>
            <w:vAlign w:val="bottom"/>
          </w:tcPr>
          <w:p w14:paraId="25DCD538"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3EC89AE" w14:textId="77777777" w:rsidR="001722F7" w:rsidRPr="001722F7" w:rsidRDefault="001722F7" w:rsidP="001722F7">
            <w:pPr>
              <w:spacing w:before="40" w:after="40"/>
              <w:jc w:val="right"/>
              <w:rPr>
                <w:rFonts w:cs="Arial"/>
                <w:sz w:val="18"/>
                <w:szCs w:val="18"/>
              </w:rPr>
            </w:pPr>
            <w:r w:rsidRPr="001722F7">
              <w:rPr>
                <w:rFonts w:cs="Arial"/>
                <w:sz w:val="18"/>
                <w:szCs w:val="18"/>
              </w:rPr>
              <w:t>836</w:t>
            </w:r>
          </w:p>
        </w:tc>
        <w:tc>
          <w:tcPr>
            <w:tcW w:w="1247" w:type="dxa"/>
            <w:tcBorders>
              <w:top w:val="nil"/>
              <w:left w:val="nil"/>
              <w:bottom w:val="nil"/>
              <w:right w:val="nil"/>
            </w:tcBorders>
            <w:shd w:val="clear" w:color="auto" w:fill="auto"/>
            <w:vAlign w:val="bottom"/>
          </w:tcPr>
          <w:p w14:paraId="446AA4DD" w14:textId="77777777" w:rsidR="001722F7" w:rsidRPr="001722F7" w:rsidRDefault="001722F7" w:rsidP="001722F7">
            <w:pPr>
              <w:spacing w:before="40" w:after="40"/>
              <w:jc w:val="right"/>
              <w:rPr>
                <w:rFonts w:cs="Arial"/>
                <w:sz w:val="18"/>
                <w:szCs w:val="18"/>
              </w:rPr>
            </w:pPr>
            <w:r w:rsidRPr="001722F7">
              <w:rPr>
                <w:rFonts w:cs="Arial"/>
                <w:sz w:val="18"/>
                <w:szCs w:val="18"/>
              </w:rPr>
              <w:t>6.6</w:t>
            </w:r>
          </w:p>
        </w:tc>
      </w:tr>
      <w:tr w:rsidR="001722F7" w:rsidRPr="001722F7" w14:paraId="5E21695A" w14:textId="77777777" w:rsidTr="00A64ED1">
        <w:tc>
          <w:tcPr>
            <w:tcW w:w="2268" w:type="dxa"/>
            <w:tcBorders>
              <w:top w:val="nil"/>
              <w:left w:val="nil"/>
              <w:bottom w:val="nil"/>
              <w:right w:val="single" w:sz="18" w:space="0" w:color="002060"/>
            </w:tcBorders>
            <w:shd w:val="clear" w:color="auto" w:fill="auto"/>
            <w:vAlign w:val="center"/>
          </w:tcPr>
          <w:p w14:paraId="1B582554" w14:textId="77777777" w:rsidR="001722F7" w:rsidRPr="0087211A" w:rsidRDefault="001722F7" w:rsidP="001722F7">
            <w:pPr>
              <w:spacing w:before="40" w:after="40"/>
              <w:rPr>
                <w:rFonts w:cs="Arial"/>
                <w:sz w:val="18"/>
                <w:szCs w:val="18"/>
              </w:rPr>
            </w:pPr>
            <w:r w:rsidRPr="0087211A">
              <w:rPr>
                <w:rFonts w:cs="Arial"/>
                <w:sz w:val="18"/>
                <w:szCs w:val="18"/>
              </w:rPr>
              <w:t>Colac Otway S</w:t>
            </w:r>
          </w:p>
        </w:tc>
        <w:tc>
          <w:tcPr>
            <w:tcW w:w="1247" w:type="dxa"/>
            <w:tcBorders>
              <w:top w:val="nil"/>
              <w:left w:val="single" w:sz="18" w:space="0" w:color="002060"/>
              <w:bottom w:val="nil"/>
              <w:right w:val="nil"/>
            </w:tcBorders>
            <w:shd w:val="clear" w:color="auto" w:fill="auto"/>
            <w:vAlign w:val="bottom"/>
          </w:tcPr>
          <w:p w14:paraId="1F9CBA2B" w14:textId="77777777" w:rsidR="001722F7" w:rsidRPr="001722F7" w:rsidRDefault="001722F7" w:rsidP="001722F7">
            <w:pPr>
              <w:spacing w:before="40" w:after="40"/>
              <w:jc w:val="right"/>
              <w:rPr>
                <w:rFonts w:cs="Arial"/>
                <w:sz w:val="18"/>
                <w:szCs w:val="18"/>
              </w:rPr>
            </w:pPr>
            <w:r w:rsidRPr="001722F7">
              <w:rPr>
                <w:rFonts w:cs="Arial"/>
                <w:sz w:val="18"/>
                <w:szCs w:val="18"/>
              </w:rPr>
              <w:t>20,694</w:t>
            </w:r>
          </w:p>
        </w:tc>
        <w:tc>
          <w:tcPr>
            <w:tcW w:w="1247" w:type="dxa"/>
            <w:tcBorders>
              <w:top w:val="nil"/>
              <w:left w:val="nil"/>
              <w:bottom w:val="nil"/>
              <w:right w:val="nil"/>
            </w:tcBorders>
            <w:vAlign w:val="bottom"/>
          </w:tcPr>
          <w:p w14:paraId="5A9ED55E" w14:textId="77777777" w:rsidR="001722F7" w:rsidRPr="001722F7" w:rsidRDefault="001722F7" w:rsidP="001722F7">
            <w:pPr>
              <w:spacing w:before="40" w:after="40"/>
              <w:jc w:val="right"/>
              <w:rPr>
                <w:rFonts w:cs="Arial"/>
                <w:sz w:val="18"/>
                <w:szCs w:val="18"/>
              </w:rPr>
            </w:pPr>
            <w:r w:rsidRPr="001722F7">
              <w:rPr>
                <w:rFonts w:cs="Arial"/>
                <w:sz w:val="18"/>
                <w:szCs w:val="18"/>
              </w:rPr>
              <w:t>20,294</w:t>
            </w:r>
          </w:p>
        </w:tc>
        <w:tc>
          <w:tcPr>
            <w:tcW w:w="1247" w:type="dxa"/>
            <w:tcBorders>
              <w:top w:val="nil"/>
              <w:left w:val="nil"/>
              <w:bottom w:val="nil"/>
              <w:right w:val="nil"/>
            </w:tcBorders>
            <w:shd w:val="clear" w:color="auto" w:fill="auto"/>
            <w:vAlign w:val="bottom"/>
          </w:tcPr>
          <w:p w14:paraId="1A6C5782" w14:textId="77777777" w:rsidR="001722F7" w:rsidRPr="001722F7" w:rsidRDefault="001722F7" w:rsidP="001722F7">
            <w:pPr>
              <w:spacing w:before="40" w:after="40"/>
              <w:jc w:val="right"/>
              <w:rPr>
                <w:rFonts w:cs="Arial"/>
                <w:sz w:val="18"/>
                <w:szCs w:val="18"/>
              </w:rPr>
            </w:pPr>
            <w:r w:rsidRPr="001722F7">
              <w:rPr>
                <w:rFonts w:cs="Arial"/>
                <w:sz w:val="18"/>
                <w:szCs w:val="18"/>
              </w:rPr>
              <w:t>-1.9</w:t>
            </w:r>
          </w:p>
        </w:tc>
        <w:tc>
          <w:tcPr>
            <w:tcW w:w="170" w:type="dxa"/>
            <w:tcBorders>
              <w:top w:val="nil"/>
              <w:left w:val="nil"/>
              <w:bottom w:val="nil"/>
              <w:right w:val="nil"/>
            </w:tcBorders>
            <w:shd w:val="clear" w:color="auto" w:fill="auto"/>
            <w:vAlign w:val="bottom"/>
          </w:tcPr>
          <w:p w14:paraId="4965E05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45BE901" w14:textId="77777777" w:rsidR="001722F7" w:rsidRPr="001722F7" w:rsidRDefault="001722F7" w:rsidP="001722F7">
            <w:pPr>
              <w:spacing w:before="40" w:after="40"/>
              <w:jc w:val="right"/>
              <w:rPr>
                <w:rFonts w:cs="Arial"/>
                <w:sz w:val="18"/>
                <w:szCs w:val="18"/>
              </w:rPr>
            </w:pPr>
            <w:r w:rsidRPr="001722F7">
              <w:rPr>
                <w:rFonts w:cs="Arial"/>
                <w:sz w:val="18"/>
                <w:szCs w:val="18"/>
              </w:rPr>
              <w:t>1,380</w:t>
            </w:r>
          </w:p>
        </w:tc>
        <w:tc>
          <w:tcPr>
            <w:tcW w:w="1247" w:type="dxa"/>
            <w:tcBorders>
              <w:top w:val="nil"/>
              <w:left w:val="nil"/>
              <w:bottom w:val="nil"/>
              <w:right w:val="nil"/>
            </w:tcBorders>
            <w:shd w:val="clear" w:color="auto" w:fill="auto"/>
            <w:vAlign w:val="bottom"/>
          </w:tcPr>
          <w:p w14:paraId="3506BA2F" w14:textId="77777777" w:rsidR="001722F7" w:rsidRPr="001722F7" w:rsidRDefault="001722F7" w:rsidP="001722F7">
            <w:pPr>
              <w:spacing w:before="40" w:after="40"/>
              <w:jc w:val="right"/>
              <w:rPr>
                <w:rFonts w:cs="Arial"/>
                <w:sz w:val="18"/>
                <w:szCs w:val="18"/>
              </w:rPr>
            </w:pPr>
            <w:r w:rsidRPr="001722F7">
              <w:rPr>
                <w:rFonts w:cs="Arial"/>
                <w:sz w:val="18"/>
                <w:szCs w:val="18"/>
              </w:rPr>
              <w:t>6.8</w:t>
            </w:r>
          </w:p>
        </w:tc>
      </w:tr>
      <w:tr w:rsidR="001722F7" w:rsidRPr="001722F7" w14:paraId="5B229CE2" w14:textId="77777777" w:rsidTr="00A64ED1">
        <w:tc>
          <w:tcPr>
            <w:tcW w:w="2268" w:type="dxa"/>
            <w:tcBorders>
              <w:top w:val="nil"/>
              <w:left w:val="nil"/>
              <w:bottom w:val="nil"/>
              <w:right w:val="single" w:sz="18" w:space="0" w:color="002060"/>
            </w:tcBorders>
            <w:shd w:val="clear" w:color="auto" w:fill="auto"/>
            <w:vAlign w:val="center"/>
          </w:tcPr>
          <w:p w14:paraId="42D37816" w14:textId="77777777" w:rsidR="001722F7" w:rsidRPr="0087211A" w:rsidRDefault="001722F7" w:rsidP="001722F7">
            <w:pPr>
              <w:spacing w:before="40" w:after="40"/>
              <w:rPr>
                <w:rFonts w:cs="Arial"/>
                <w:sz w:val="18"/>
                <w:szCs w:val="18"/>
              </w:rPr>
            </w:pPr>
            <w:r w:rsidRPr="0087211A">
              <w:rPr>
                <w:rFonts w:cs="Arial"/>
                <w:sz w:val="18"/>
                <w:szCs w:val="18"/>
              </w:rPr>
              <w:t>Corangamite S</w:t>
            </w:r>
          </w:p>
        </w:tc>
        <w:tc>
          <w:tcPr>
            <w:tcW w:w="1247" w:type="dxa"/>
            <w:tcBorders>
              <w:top w:val="nil"/>
              <w:left w:val="single" w:sz="18" w:space="0" w:color="002060"/>
              <w:bottom w:val="nil"/>
              <w:right w:val="nil"/>
            </w:tcBorders>
            <w:shd w:val="clear" w:color="auto" w:fill="auto"/>
            <w:vAlign w:val="bottom"/>
          </w:tcPr>
          <w:p w14:paraId="45B2CE64" w14:textId="77777777" w:rsidR="001722F7" w:rsidRPr="001722F7" w:rsidRDefault="001722F7" w:rsidP="001722F7">
            <w:pPr>
              <w:spacing w:before="40" w:after="40"/>
              <w:jc w:val="right"/>
              <w:rPr>
                <w:rFonts w:cs="Arial"/>
                <w:sz w:val="18"/>
                <w:szCs w:val="18"/>
              </w:rPr>
            </w:pPr>
            <w:r w:rsidRPr="001722F7">
              <w:rPr>
                <w:rFonts w:cs="Arial"/>
                <w:sz w:val="18"/>
                <w:szCs w:val="18"/>
              </w:rPr>
              <w:t>16,137</w:t>
            </w:r>
          </w:p>
        </w:tc>
        <w:tc>
          <w:tcPr>
            <w:tcW w:w="1247" w:type="dxa"/>
            <w:tcBorders>
              <w:top w:val="nil"/>
              <w:left w:val="nil"/>
              <w:bottom w:val="nil"/>
              <w:right w:val="nil"/>
            </w:tcBorders>
            <w:vAlign w:val="bottom"/>
          </w:tcPr>
          <w:p w14:paraId="77A4A977" w14:textId="77777777" w:rsidR="001722F7" w:rsidRPr="001722F7" w:rsidRDefault="001722F7" w:rsidP="001722F7">
            <w:pPr>
              <w:spacing w:before="40" w:after="40"/>
              <w:jc w:val="right"/>
              <w:rPr>
                <w:rFonts w:cs="Arial"/>
                <w:sz w:val="18"/>
                <w:szCs w:val="18"/>
              </w:rPr>
            </w:pPr>
            <w:r w:rsidRPr="001722F7">
              <w:rPr>
                <w:rFonts w:cs="Arial"/>
                <w:sz w:val="18"/>
                <w:szCs w:val="18"/>
              </w:rPr>
              <w:t>15,735</w:t>
            </w:r>
          </w:p>
        </w:tc>
        <w:tc>
          <w:tcPr>
            <w:tcW w:w="1247" w:type="dxa"/>
            <w:tcBorders>
              <w:top w:val="nil"/>
              <w:left w:val="nil"/>
              <w:bottom w:val="nil"/>
              <w:right w:val="nil"/>
            </w:tcBorders>
            <w:shd w:val="clear" w:color="auto" w:fill="auto"/>
            <w:vAlign w:val="bottom"/>
          </w:tcPr>
          <w:p w14:paraId="030643F4" w14:textId="77777777" w:rsidR="001722F7" w:rsidRPr="001722F7" w:rsidRDefault="001722F7" w:rsidP="001722F7">
            <w:pPr>
              <w:spacing w:before="40" w:after="40"/>
              <w:jc w:val="right"/>
              <w:rPr>
                <w:rFonts w:cs="Arial"/>
                <w:sz w:val="18"/>
                <w:szCs w:val="18"/>
              </w:rPr>
            </w:pPr>
            <w:r w:rsidRPr="001722F7">
              <w:rPr>
                <w:rFonts w:cs="Arial"/>
                <w:sz w:val="18"/>
                <w:szCs w:val="18"/>
              </w:rPr>
              <w:t>-2.5</w:t>
            </w:r>
          </w:p>
        </w:tc>
        <w:tc>
          <w:tcPr>
            <w:tcW w:w="170" w:type="dxa"/>
            <w:tcBorders>
              <w:top w:val="nil"/>
              <w:left w:val="nil"/>
              <w:bottom w:val="nil"/>
              <w:right w:val="nil"/>
            </w:tcBorders>
            <w:shd w:val="clear" w:color="auto" w:fill="auto"/>
            <w:vAlign w:val="bottom"/>
          </w:tcPr>
          <w:p w14:paraId="226995B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7A1A8E2" w14:textId="77777777" w:rsidR="001722F7" w:rsidRPr="001722F7" w:rsidRDefault="001722F7" w:rsidP="001722F7">
            <w:pPr>
              <w:spacing w:before="40" w:after="40"/>
              <w:jc w:val="right"/>
              <w:rPr>
                <w:rFonts w:cs="Arial"/>
                <w:sz w:val="18"/>
                <w:szCs w:val="18"/>
              </w:rPr>
            </w:pPr>
            <w:r w:rsidRPr="001722F7">
              <w:rPr>
                <w:rFonts w:cs="Arial"/>
                <w:sz w:val="18"/>
                <w:szCs w:val="18"/>
              </w:rPr>
              <w:t>1,105</w:t>
            </w:r>
          </w:p>
        </w:tc>
        <w:tc>
          <w:tcPr>
            <w:tcW w:w="1247" w:type="dxa"/>
            <w:tcBorders>
              <w:top w:val="nil"/>
              <w:left w:val="nil"/>
              <w:bottom w:val="nil"/>
              <w:right w:val="nil"/>
            </w:tcBorders>
            <w:shd w:val="clear" w:color="auto" w:fill="auto"/>
            <w:vAlign w:val="bottom"/>
          </w:tcPr>
          <w:p w14:paraId="1FD8CC4E" w14:textId="77777777" w:rsidR="001722F7" w:rsidRPr="001722F7" w:rsidRDefault="001722F7" w:rsidP="001722F7">
            <w:pPr>
              <w:spacing w:before="40" w:after="40"/>
              <w:jc w:val="right"/>
              <w:rPr>
                <w:rFonts w:cs="Arial"/>
                <w:sz w:val="18"/>
                <w:szCs w:val="18"/>
              </w:rPr>
            </w:pPr>
            <w:r w:rsidRPr="001722F7">
              <w:rPr>
                <w:rFonts w:cs="Arial"/>
                <w:sz w:val="18"/>
                <w:szCs w:val="18"/>
              </w:rPr>
              <w:t>7.0</w:t>
            </w:r>
          </w:p>
        </w:tc>
      </w:tr>
      <w:tr w:rsidR="001722F7" w:rsidRPr="001722F7" w14:paraId="66B3CFAA" w14:textId="77777777" w:rsidTr="00A64ED1">
        <w:tc>
          <w:tcPr>
            <w:tcW w:w="2268" w:type="dxa"/>
            <w:tcBorders>
              <w:top w:val="nil"/>
              <w:left w:val="nil"/>
              <w:bottom w:val="nil"/>
              <w:right w:val="single" w:sz="18" w:space="0" w:color="002060"/>
            </w:tcBorders>
            <w:shd w:val="clear" w:color="auto" w:fill="auto"/>
            <w:vAlign w:val="center"/>
          </w:tcPr>
          <w:p w14:paraId="59E96E0E" w14:textId="77777777" w:rsidR="001722F7" w:rsidRPr="0087211A" w:rsidRDefault="001722F7" w:rsidP="001722F7">
            <w:pPr>
              <w:spacing w:before="40" w:after="40"/>
              <w:rPr>
                <w:rFonts w:cs="Arial"/>
                <w:sz w:val="18"/>
                <w:szCs w:val="18"/>
              </w:rPr>
            </w:pPr>
            <w:r w:rsidRPr="0087211A">
              <w:rPr>
                <w:rFonts w:cs="Arial"/>
                <w:sz w:val="18"/>
                <w:szCs w:val="18"/>
              </w:rPr>
              <w:t>Darebin C</w:t>
            </w:r>
          </w:p>
        </w:tc>
        <w:tc>
          <w:tcPr>
            <w:tcW w:w="1247" w:type="dxa"/>
            <w:tcBorders>
              <w:top w:val="nil"/>
              <w:left w:val="single" w:sz="18" w:space="0" w:color="002060"/>
              <w:bottom w:val="nil"/>
              <w:right w:val="nil"/>
            </w:tcBorders>
            <w:shd w:val="clear" w:color="auto" w:fill="auto"/>
            <w:vAlign w:val="bottom"/>
          </w:tcPr>
          <w:p w14:paraId="6B2FF4C3" w14:textId="77777777" w:rsidR="001722F7" w:rsidRPr="001722F7" w:rsidRDefault="001722F7" w:rsidP="001722F7">
            <w:pPr>
              <w:spacing w:before="40" w:after="40"/>
              <w:jc w:val="right"/>
              <w:rPr>
                <w:rFonts w:cs="Arial"/>
                <w:sz w:val="18"/>
                <w:szCs w:val="18"/>
              </w:rPr>
            </w:pPr>
            <w:r w:rsidRPr="001722F7">
              <w:rPr>
                <w:rFonts w:cs="Arial"/>
                <w:sz w:val="18"/>
                <w:szCs w:val="18"/>
              </w:rPr>
              <w:t>146,797</w:t>
            </w:r>
          </w:p>
        </w:tc>
        <w:tc>
          <w:tcPr>
            <w:tcW w:w="1247" w:type="dxa"/>
            <w:tcBorders>
              <w:top w:val="nil"/>
              <w:left w:val="nil"/>
              <w:bottom w:val="nil"/>
              <w:right w:val="nil"/>
            </w:tcBorders>
            <w:vAlign w:val="bottom"/>
          </w:tcPr>
          <w:p w14:paraId="29CDC956" w14:textId="77777777" w:rsidR="001722F7" w:rsidRPr="001722F7" w:rsidRDefault="001722F7" w:rsidP="001722F7">
            <w:pPr>
              <w:spacing w:before="40" w:after="40"/>
              <w:jc w:val="right"/>
              <w:rPr>
                <w:rFonts w:cs="Arial"/>
                <w:sz w:val="18"/>
                <w:szCs w:val="18"/>
              </w:rPr>
            </w:pPr>
            <w:r w:rsidRPr="001722F7">
              <w:rPr>
                <w:rFonts w:cs="Arial"/>
                <w:sz w:val="18"/>
                <w:szCs w:val="18"/>
              </w:rPr>
              <w:t>153,563</w:t>
            </w:r>
          </w:p>
        </w:tc>
        <w:tc>
          <w:tcPr>
            <w:tcW w:w="1247" w:type="dxa"/>
            <w:tcBorders>
              <w:top w:val="nil"/>
              <w:left w:val="nil"/>
              <w:bottom w:val="nil"/>
              <w:right w:val="nil"/>
            </w:tcBorders>
            <w:shd w:val="clear" w:color="auto" w:fill="auto"/>
            <w:vAlign w:val="bottom"/>
          </w:tcPr>
          <w:p w14:paraId="56B1C2AE" w14:textId="77777777" w:rsidR="001722F7" w:rsidRPr="001722F7" w:rsidRDefault="001722F7" w:rsidP="001722F7">
            <w:pPr>
              <w:spacing w:before="40" w:after="40"/>
              <w:jc w:val="right"/>
              <w:rPr>
                <w:rFonts w:cs="Arial"/>
                <w:sz w:val="18"/>
                <w:szCs w:val="18"/>
              </w:rPr>
            </w:pPr>
            <w:r w:rsidRPr="001722F7">
              <w:rPr>
                <w:rFonts w:cs="Arial"/>
                <w:sz w:val="18"/>
                <w:szCs w:val="18"/>
              </w:rPr>
              <w:t>4.6</w:t>
            </w:r>
          </w:p>
        </w:tc>
        <w:tc>
          <w:tcPr>
            <w:tcW w:w="170" w:type="dxa"/>
            <w:tcBorders>
              <w:top w:val="nil"/>
              <w:left w:val="nil"/>
              <w:bottom w:val="nil"/>
              <w:right w:val="nil"/>
            </w:tcBorders>
            <w:shd w:val="clear" w:color="auto" w:fill="auto"/>
            <w:vAlign w:val="bottom"/>
          </w:tcPr>
          <w:p w14:paraId="7C86704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C8DBF7D" w14:textId="77777777" w:rsidR="001722F7" w:rsidRPr="001722F7" w:rsidRDefault="001722F7" w:rsidP="001722F7">
            <w:pPr>
              <w:spacing w:before="40" w:after="40"/>
              <w:jc w:val="right"/>
              <w:rPr>
                <w:rFonts w:cs="Arial"/>
                <w:sz w:val="18"/>
                <w:szCs w:val="18"/>
              </w:rPr>
            </w:pPr>
            <w:r w:rsidRPr="001722F7">
              <w:rPr>
                <w:rFonts w:cs="Arial"/>
                <w:sz w:val="18"/>
                <w:szCs w:val="18"/>
              </w:rPr>
              <w:t>11,528</w:t>
            </w:r>
          </w:p>
        </w:tc>
        <w:tc>
          <w:tcPr>
            <w:tcW w:w="1247" w:type="dxa"/>
            <w:tcBorders>
              <w:top w:val="nil"/>
              <w:left w:val="nil"/>
              <w:bottom w:val="nil"/>
              <w:right w:val="nil"/>
            </w:tcBorders>
            <w:shd w:val="clear" w:color="auto" w:fill="auto"/>
            <w:vAlign w:val="bottom"/>
          </w:tcPr>
          <w:p w14:paraId="74F7EFB4" w14:textId="77777777" w:rsidR="001722F7" w:rsidRPr="001722F7" w:rsidRDefault="001722F7" w:rsidP="001722F7">
            <w:pPr>
              <w:spacing w:before="40" w:after="40"/>
              <w:jc w:val="right"/>
              <w:rPr>
                <w:rFonts w:cs="Arial"/>
                <w:sz w:val="18"/>
                <w:szCs w:val="18"/>
              </w:rPr>
            </w:pPr>
            <w:r w:rsidRPr="001722F7">
              <w:rPr>
                <w:rFonts w:cs="Arial"/>
                <w:sz w:val="18"/>
                <w:szCs w:val="18"/>
              </w:rPr>
              <w:t>7.5</w:t>
            </w:r>
          </w:p>
        </w:tc>
      </w:tr>
      <w:tr w:rsidR="001722F7" w:rsidRPr="001722F7" w14:paraId="30185519" w14:textId="77777777" w:rsidTr="00A64ED1">
        <w:tc>
          <w:tcPr>
            <w:tcW w:w="2268" w:type="dxa"/>
            <w:tcBorders>
              <w:top w:val="nil"/>
              <w:left w:val="nil"/>
              <w:bottom w:val="nil"/>
              <w:right w:val="single" w:sz="18" w:space="0" w:color="002060"/>
            </w:tcBorders>
            <w:shd w:val="clear" w:color="auto" w:fill="auto"/>
            <w:vAlign w:val="center"/>
          </w:tcPr>
          <w:p w14:paraId="1B328F97" w14:textId="77777777" w:rsidR="001722F7" w:rsidRPr="0087211A" w:rsidRDefault="001722F7" w:rsidP="001722F7">
            <w:pPr>
              <w:spacing w:before="40" w:after="40"/>
              <w:rPr>
                <w:rFonts w:cs="Arial"/>
                <w:sz w:val="18"/>
                <w:szCs w:val="18"/>
              </w:rPr>
            </w:pPr>
            <w:r w:rsidRPr="0087211A">
              <w:rPr>
                <w:rFonts w:cs="Arial"/>
                <w:sz w:val="18"/>
                <w:szCs w:val="18"/>
              </w:rPr>
              <w:t>East Gippsland S</w:t>
            </w:r>
          </w:p>
        </w:tc>
        <w:tc>
          <w:tcPr>
            <w:tcW w:w="1247" w:type="dxa"/>
            <w:tcBorders>
              <w:top w:val="nil"/>
              <w:left w:val="single" w:sz="18" w:space="0" w:color="002060"/>
              <w:bottom w:val="nil"/>
              <w:right w:val="nil"/>
            </w:tcBorders>
            <w:shd w:val="clear" w:color="auto" w:fill="auto"/>
            <w:vAlign w:val="bottom"/>
          </w:tcPr>
          <w:p w14:paraId="7DBB5DBB" w14:textId="77777777" w:rsidR="001722F7" w:rsidRPr="001722F7" w:rsidRDefault="001722F7" w:rsidP="001722F7">
            <w:pPr>
              <w:spacing w:before="40" w:after="40"/>
              <w:jc w:val="right"/>
              <w:rPr>
                <w:rFonts w:cs="Arial"/>
                <w:sz w:val="18"/>
                <w:szCs w:val="18"/>
              </w:rPr>
            </w:pPr>
            <w:r w:rsidRPr="001722F7">
              <w:rPr>
                <w:rFonts w:cs="Arial"/>
                <w:sz w:val="18"/>
                <w:szCs w:val="18"/>
              </w:rPr>
              <w:t>43,413</w:t>
            </w:r>
          </w:p>
        </w:tc>
        <w:tc>
          <w:tcPr>
            <w:tcW w:w="1247" w:type="dxa"/>
            <w:tcBorders>
              <w:top w:val="nil"/>
              <w:left w:val="nil"/>
              <w:bottom w:val="nil"/>
              <w:right w:val="nil"/>
            </w:tcBorders>
            <w:vAlign w:val="bottom"/>
          </w:tcPr>
          <w:p w14:paraId="1807D2E3" w14:textId="77777777" w:rsidR="001722F7" w:rsidRPr="001722F7" w:rsidRDefault="001722F7" w:rsidP="001722F7">
            <w:pPr>
              <w:spacing w:before="40" w:after="40"/>
              <w:jc w:val="right"/>
              <w:rPr>
                <w:rFonts w:cs="Arial"/>
                <w:sz w:val="18"/>
                <w:szCs w:val="18"/>
              </w:rPr>
            </w:pPr>
            <w:r w:rsidRPr="001722F7">
              <w:rPr>
                <w:rFonts w:cs="Arial"/>
                <w:sz w:val="18"/>
                <w:szCs w:val="18"/>
              </w:rPr>
              <w:t>44,542</w:t>
            </w:r>
          </w:p>
        </w:tc>
        <w:tc>
          <w:tcPr>
            <w:tcW w:w="1247" w:type="dxa"/>
            <w:tcBorders>
              <w:top w:val="nil"/>
              <w:left w:val="nil"/>
              <w:bottom w:val="nil"/>
              <w:right w:val="nil"/>
            </w:tcBorders>
            <w:shd w:val="clear" w:color="auto" w:fill="auto"/>
            <w:vAlign w:val="bottom"/>
          </w:tcPr>
          <w:p w14:paraId="7F31FCFE" w14:textId="77777777" w:rsidR="001722F7" w:rsidRPr="001722F7" w:rsidRDefault="001722F7" w:rsidP="001722F7">
            <w:pPr>
              <w:spacing w:before="40" w:after="40"/>
              <w:jc w:val="right"/>
              <w:rPr>
                <w:rFonts w:cs="Arial"/>
                <w:sz w:val="18"/>
                <w:szCs w:val="18"/>
              </w:rPr>
            </w:pPr>
            <w:r w:rsidRPr="001722F7">
              <w:rPr>
                <w:rFonts w:cs="Arial"/>
                <w:sz w:val="18"/>
                <w:szCs w:val="18"/>
              </w:rPr>
              <w:t>2.6</w:t>
            </w:r>
          </w:p>
        </w:tc>
        <w:tc>
          <w:tcPr>
            <w:tcW w:w="170" w:type="dxa"/>
            <w:tcBorders>
              <w:top w:val="nil"/>
              <w:left w:val="nil"/>
              <w:bottom w:val="nil"/>
              <w:right w:val="nil"/>
            </w:tcBorders>
            <w:shd w:val="clear" w:color="auto" w:fill="auto"/>
            <w:vAlign w:val="bottom"/>
          </w:tcPr>
          <w:p w14:paraId="3BC394C2"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92EB350" w14:textId="77777777" w:rsidR="001722F7" w:rsidRPr="001722F7" w:rsidRDefault="001722F7" w:rsidP="001722F7">
            <w:pPr>
              <w:spacing w:before="40" w:after="40"/>
              <w:jc w:val="right"/>
              <w:rPr>
                <w:rFonts w:cs="Arial"/>
                <w:sz w:val="18"/>
                <w:szCs w:val="18"/>
              </w:rPr>
            </w:pPr>
            <w:r w:rsidRPr="001722F7">
              <w:rPr>
                <w:rFonts w:cs="Arial"/>
                <w:sz w:val="18"/>
                <w:szCs w:val="18"/>
              </w:rPr>
              <w:t>2,879</w:t>
            </w:r>
          </w:p>
        </w:tc>
        <w:tc>
          <w:tcPr>
            <w:tcW w:w="1247" w:type="dxa"/>
            <w:tcBorders>
              <w:top w:val="nil"/>
              <w:left w:val="nil"/>
              <w:bottom w:val="nil"/>
              <w:right w:val="nil"/>
            </w:tcBorders>
            <w:shd w:val="clear" w:color="auto" w:fill="auto"/>
            <w:vAlign w:val="bottom"/>
          </w:tcPr>
          <w:p w14:paraId="6FA1DFEC" w14:textId="77777777" w:rsidR="001722F7" w:rsidRPr="001722F7" w:rsidRDefault="001722F7" w:rsidP="001722F7">
            <w:pPr>
              <w:spacing w:before="40" w:after="40"/>
              <w:jc w:val="right"/>
              <w:rPr>
                <w:rFonts w:cs="Arial"/>
                <w:sz w:val="18"/>
                <w:szCs w:val="18"/>
              </w:rPr>
            </w:pPr>
            <w:r w:rsidRPr="001722F7">
              <w:rPr>
                <w:rFonts w:cs="Arial"/>
                <w:sz w:val="18"/>
                <w:szCs w:val="18"/>
              </w:rPr>
              <w:t>6.5</w:t>
            </w:r>
          </w:p>
        </w:tc>
      </w:tr>
      <w:tr w:rsidR="001722F7" w:rsidRPr="001722F7" w14:paraId="4454143A" w14:textId="77777777" w:rsidTr="00A64ED1">
        <w:tc>
          <w:tcPr>
            <w:tcW w:w="2268" w:type="dxa"/>
            <w:tcBorders>
              <w:top w:val="nil"/>
              <w:left w:val="nil"/>
              <w:bottom w:val="nil"/>
              <w:right w:val="single" w:sz="18" w:space="0" w:color="002060"/>
            </w:tcBorders>
            <w:shd w:val="clear" w:color="auto" w:fill="auto"/>
            <w:vAlign w:val="center"/>
          </w:tcPr>
          <w:p w14:paraId="30857D5E" w14:textId="77777777" w:rsidR="001722F7" w:rsidRPr="0087211A" w:rsidRDefault="001722F7" w:rsidP="001722F7">
            <w:pPr>
              <w:spacing w:before="40" w:after="40"/>
              <w:rPr>
                <w:rFonts w:cs="Arial"/>
                <w:sz w:val="18"/>
                <w:szCs w:val="18"/>
              </w:rPr>
            </w:pPr>
            <w:r w:rsidRPr="0087211A">
              <w:rPr>
                <w:rFonts w:cs="Arial"/>
                <w:sz w:val="18"/>
                <w:szCs w:val="18"/>
              </w:rPr>
              <w:t>Frankston C</w:t>
            </w:r>
          </w:p>
        </w:tc>
        <w:tc>
          <w:tcPr>
            <w:tcW w:w="1247" w:type="dxa"/>
            <w:tcBorders>
              <w:top w:val="nil"/>
              <w:left w:val="single" w:sz="18" w:space="0" w:color="002060"/>
              <w:bottom w:val="nil"/>
              <w:right w:val="nil"/>
            </w:tcBorders>
            <w:shd w:val="clear" w:color="auto" w:fill="auto"/>
            <w:vAlign w:val="bottom"/>
          </w:tcPr>
          <w:p w14:paraId="0C275E76" w14:textId="77777777" w:rsidR="001722F7" w:rsidRPr="001722F7" w:rsidRDefault="001722F7" w:rsidP="001722F7">
            <w:pPr>
              <w:spacing w:before="40" w:after="40"/>
              <w:jc w:val="right"/>
              <w:rPr>
                <w:rFonts w:cs="Arial"/>
                <w:sz w:val="18"/>
                <w:szCs w:val="18"/>
              </w:rPr>
            </w:pPr>
            <w:r w:rsidRPr="001722F7">
              <w:rPr>
                <w:rFonts w:cs="Arial"/>
                <w:sz w:val="18"/>
                <w:szCs w:val="18"/>
              </w:rPr>
              <w:t>133,560</w:t>
            </w:r>
          </w:p>
        </w:tc>
        <w:tc>
          <w:tcPr>
            <w:tcW w:w="1247" w:type="dxa"/>
            <w:tcBorders>
              <w:top w:val="nil"/>
              <w:left w:val="nil"/>
              <w:bottom w:val="nil"/>
              <w:right w:val="nil"/>
            </w:tcBorders>
            <w:vAlign w:val="bottom"/>
          </w:tcPr>
          <w:p w14:paraId="5D5F8A24" w14:textId="77777777" w:rsidR="001722F7" w:rsidRPr="001722F7" w:rsidRDefault="001722F7" w:rsidP="001722F7">
            <w:pPr>
              <w:spacing w:before="40" w:after="40"/>
              <w:jc w:val="right"/>
              <w:rPr>
                <w:rFonts w:cs="Arial"/>
                <w:sz w:val="18"/>
                <w:szCs w:val="18"/>
              </w:rPr>
            </w:pPr>
            <w:r w:rsidRPr="001722F7">
              <w:rPr>
                <w:rFonts w:cs="Arial"/>
                <w:sz w:val="18"/>
                <w:szCs w:val="18"/>
              </w:rPr>
              <w:t>137,424</w:t>
            </w:r>
          </w:p>
        </w:tc>
        <w:tc>
          <w:tcPr>
            <w:tcW w:w="1247" w:type="dxa"/>
            <w:tcBorders>
              <w:top w:val="nil"/>
              <w:left w:val="nil"/>
              <w:bottom w:val="nil"/>
              <w:right w:val="nil"/>
            </w:tcBorders>
            <w:shd w:val="clear" w:color="auto" w:fill="auto"/>
            <w:vAlign w:val="bottom"/>
          </w:tcPr>
          <w:p w14:paraId="3543668A" w14:textId="77777777" w:rsidR="001722F7" w:rsidRPr="001722F7" w:rsidRDefault="001722F7" w:rsidP="001722F7">
            <w:pPr>
              <w:spacing w:before="40" w:after="40"/>
              <w:jc w:val="right"/>
              <w:rPr>
                <w:rFonts w:cs="Arial"/>
                <w:sz w:val="18"/>
                <w:szCs w:val="18"/>
              </w:rPr>
            </w:pPr>
            <w:r w:rsidRPr="001722F7">
              <w:rPr>
                <w:rFonts w:cs="Arial"/>
                <w:sz w:val="18"/>
                <w:szCs w:val="18"/>
              </w:rPr>
              <w:t>2.9</w:t>
            </w:r>
          </w:p>
        </w:tc>
        <w:tc>
          <w:tcPr>
            <w:tcW w:w="170" w:type="dxa"/>
            <w:tcBorders>
              <w:top w:val="nil"/>
              <w:left w:val="nil"/>
              <w:bottom w:val="nil"/>
              <w:right w:val="nil"/>
            </w:tcBorders>
            <w:shd w:val="clear" w:color="auto" w:fill="auto"/>
            <w:vAlign w:val="bottom"/>
          </w:tcPr>
          <w:p w14:paraId="75C17F57"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B3F2A30" w14:textId="77777777" w:rsidR="001722F7" w:rsidRPr="001722F7" w:rsidRDefault="001722F7" w:rsidP="001722F7">
            <w:pPr>
              <w:spacing w:before="40" w:after="40"/>
              <w:jc w:val="right"/>
              <w:rPr>
                <w:rFonts w:cs="Arial"/>
                <w:sz w:val="18"/>
                <w:szCs w:val="18"/>
              </w:rPr>
            </w:pPr>
            <w:r w:rsidRPr="001722F7">
              <w:rPr>
                <w:rFonts w:cs="Arial"/>
                <w:sz w:val="18"/>
                <w:szCs w:val="18"/>
              </w:rPr>
              <w:t>11,030</w:t>
            </w:r>
          </w:p>
        </w:tc>
        <w:tc>
          <w:tcPr>
            <w:tcW w:w="1247" w:type="dxa"/>
            <w:tcBorders>
              <w:top w:val="nil"/>
              <w:left w:val="nil"/>
              <w:bottom w:val="nil"/>
              <w:right w:val="nil"/>
            </w:tcBorders>
            <w:shd w:val="clear" w:color="auto" w:fill="auto"/>
            <w:vAlign w:val="bottom"/>
          </w:tcPr>
          <w:p w14:paraId="61423765" w14:textId="77777777" w:rsidR="001722F7" w:rsidRPr="001722F7" w:rsidRDefault="001722F7" w:rsidP="001722F7">
            <w:pPr>
              <w:spacing w:before="40" w:after="40"/>
              <w:jc w:val="right"/>
              <w:rPr>
                <w:rFonts w:cs="Arial"/>
                <w:sz w:val="18"/>
                <w:szCs w:val="18"/>
              </w:rPr>
            </w:pPr>
            <w:r w:rsidRPr="001722F7">
              <w:rPr>
                <w:rFonts w:cs="Arial"/>
                <w:sz w:val="18"/>
                <w:szCs w:val="18"/>
              </w:rPr>
              <w:t>8.0</w:t>
            </w:r>
          </w:p>
        </w:tc>
      </w:tr>
      <w:tr w:rsidR="001722F7" w:rsidRPr="001722F7" w14:paraId="38F7FD86" w14:textId="77777777" w:rsidTr="00A64ED1">
        <w:tc>
          <w:tcPr>
            <w:tcW w:w="2268" w:type="dxa"/>
            <w:tcBorders>
              <w:top w:val="nil"/>
              <w:left w:val="nil"/>
              <w:bottom w:val="nil"/>
              <w:right w:val="single" w:sz="18" w:space="0" w:color="002060"/>
            </w:tcBorders>
            <w:shd w:val="clear" w:color="auto" w:fill="auto"/>
            <w:vAlign w:val="center"/>
          </w:tcPr>
          <w:p w14:paraId="6898DC8B" w14:textId="77777777" w:rsidR="001722F7" w:rsidRPr="0087211A" w:rsidRDefault="001722F7" w:rsidP="001722F7">
            <w:pPr>
              <w:spacing w:before="40" w:after="40"/>
              <w:rPr>
                <w:rFonts w:cs="Arial"/>
                <w:sz w:val="18"/>
                <w:szCs w:val="18"/>
              </w:rPr>
            </w:pPr>
            <w:r w:rsidRPr="0087211A">
              <w:rPr>
                <w:rFonts w:cs="Arial"/>
                <w:sz w:val="18"/>
                <w:szCs w:val="18"/>
              </w:rPr>
              <w:t>Gannawarra S</w:t>
            </w:r>
          </w:p>
        </w:tc>
        <w:tc>
          <w:tcPr>
            <w:tcW w:w="1247" w:type="dxa"/>
            <w:tcBorders>
              <w:top w:val="nil"/>
              <w:left w:val="single" w:sz="18" w:space="0" w:color="002060"/>
              <w:bottom w:val="nil"/>
              <w:right w:val="nil"/>
            </w:tcBorders>
            <w:shd w:val="clear" w:color="auto" w:fill="auto"/>
            <w:vAlign w:val="bottom"/>
          </w:tcPr>
          <w:p w14:paraId="4B51BAC7" w14:textId="77777777" w:rsidR="001722F7" w:rsidRPr="001722F7" w:rsidRDefault="001722F7" w:rsidP="001722F7">
            <w:pPr>
              <w:spacing w:before="40" w:after="40"/>
              <w:jc w:val="right"/>
              <w:rPr>
                <w:rFonts w:cs="Arial"/>
                <w:sz w:val="18"/>
                <w:szCs w:val="18"/>
              </w:rPr>
            </w:pPr>
            <w:r w:rsidRPr="001722F7">
              <w:rPr>
                <w:rFonts w:cs="Arial"/>
                <w:sz w:val="18"/>
                <w:szCs w:val="18"/>
              </w:rPr>
              <w:t>10,326</w:t>
            </w:r>
          </w:p>
        </w:tc>
        <w:tc>
          <w:tcPr>
            <w:tcW w:w="1247" w:type="dxa"/>
            <w:tcBorders>
              <w:top w:val="nil"/>
              <w:left w:val="nil"/>
              <w:bottom w:val="nil"/>
              <w:right w:val="nil"/>
            </w:tcBorders>
            <w:vAlign w:val="bottom"/>
          </w:tcPr>
          <w:p w14:paraId="19774EEB" w14:textId="77777777" w:rsidR="001722F7" w:rsidRPr="001722F7" w:rsidRDefault="001722F7" w:rsidP="001722F7">
            <w:pPr>
              <w:spacing w:before="40" w:after="40"/>
              <w:jc w:val="right"/>
              <w:rPr>
                <w:rFonts w:cs="Arial"/>
                <w:sz w:val="18"/>
                <w:szCs w:val="18"/>
              </w:rPr>
            </w:pPr>
            <w:r w:rsidRPr="001722F7">
              <w:rPr>
                <w:rFonts w:cs="Arial"/>
                <w:sz w:val="18"/>
                <w:szCs w:val="18"/>
              </w:rPr>
              <w:t>9,945</w:t>
            </w:r>
          </w:p>
        </w:tc>
        <w:tc>
          <w:tcPr>
            <w:tcW w:w="1247" w:type="dxa"/>
            <w:tcBorders>
              <w:top w:val="nil"/>
              <w:left w:val="nil"/>
              <w:bottom w:val="nil"/>
              <w:right w:val="nil"/>
            </w:tcBorders>
            <w:shd w:val="clear" w:color="auto" w:fill="auto"/>
            <w:vAlign w:val="bottom"/>
          </w:tcPr>
          <w:p w14:paraId="111B530F" w14:textId="77777777" w:rsidR="001722F7" w:rsidRPr="001722F7" w:rsidRDefault="001722F7" w:rsidP="001722F7">
            <w:pPr>
              <w:spacing w:before="40" w:after="40"/>
              <w:jc w:val="right"/>
              <w:rPr>
                <w:rFonts w:cs="Arial"/>
                <w:sz w:val="18"/>
                <w:szCs w:val="18"/>
              </w:rPr>
            </w:pPr>
            <w:r w:rsidRPr="001722F7">
              <w:rPr>
                <w:rFonts w:cs="Arial"/>
                <w:sz w:val="18"/>
                <w:szCs w:val="18"/>
              </w:rPr>
              <w:t>-3.7</w:t>
            </w:r>
          </w:p>
        </w:tc>
        <w:tc>
          <w:tcPr>
            <w:tcW w:w="170" w:type="dxa"/>
            <w:tcBorders>
              <w:top w:val="nil"/>
              <w:left w:val="nil"/>
              <w:bottom w:val="nil"/>
              <w:right w:val="nil"/>
            </w:tcBorders>
            <w:shd w:val="clear" w:color="auto" w:fill="auto"/>
            <w:vAlign w:val="bottom"/>
          </w:tcPr>
          <w:p w14:paraId="604E171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ED82FAF" w14:textId="77777777" w:rsidR="001722F7" w:rsidRPr="001722F7" w:rsidRDefault="001722F7" w:rsidP="001722F7">
            <w:pPr>
              <w:spacing w:before="40" w:after="40"/>
              <w:jc w:val="right"/>
              <w:rPr>
                <w:rFonts w:cs="Arial"/>
                <w:sz w:val="18"/>
                <w:szCs w:val="18"/>
              </w:rPr>
            </w:pPr>
            <w:r w:rsidRPr="001722F7">
              <w:rPr>
                <w:rFonts w:cs="Arial"/>
                <w:sz w:val="18"/>
                <w:szCs w:val="18"/>
              </w:rPr>
              <w:t>625</w:t>
            </w:r>
          </w:p>
        </w:tc>
        <w:tc>
          <w:tcPr>
            <w:tcW w:w="1247" w:type="dxa"/>
            <w:tcBorders>
              <w:top w:val="nil"/>
              <w:left w:val="nil"/>
              <w:bottom w:val="nil"/>
              <w:right w:val="nil"/>
            </w:tcBorders>
            <w:shd w:val="clear" w:color="auto" w:fill="auto"/>
            <w:vAlign w:val="bottom"/>
          </w:tcPr>
          <w:p w14:paraId="36AA291D" w14:textId="77777777" w:rsidR="001722F7" w:rsidRPr="001722F7" w:rsidRDefault="001722F7" w:rsidP="001722F7">
            <w:pPr>
              <w:spacing w:before="40" w:after="40"/>
              <w:jc w:val="right"/>
              <w:rPr>
                <w:rFonts w:cs="Arial"/>
                <w:sz w:val="18"/>
                <w:szCs w:val="18"/>
              </w:rPr>
            </w:pPr>
            <w:r w:rsidRPr="001722F7">
              <w:rPr>
                <w:rFonts w:cs="Arial"/>
                <w:sz w:val="18"/>
                <w:szCs w:val="18"/>
              </w:rPr>
              <w:t>6.3</w:t>
            </w:r>
          </w:p>
        </w:tc>
      </w:tr>
      <w:tr w:rsidR="001722F7" w:rsidRPr="001722F7" w14:paraId="079C7ECB" w14:textId="77777777" w:rsidTr="00A64ED1">
        <w:tc>
          <w:tcPr>
            <w:tcW w:w="2268" w:type="dxa"/>
            <w:tcBorders>
              <w:top w:val="nil"/>
              <w:left w:val="nil"/>
              <w:bottom w:val="nil"/>
              <w:right w:val="single" w:sz="18" w:space="0" w:color="002060"/>
            </w:tcBorders>
            <w:shd w:val="clear" w:color="auto" w:fill="auto"/>
            <w:vAlign w:val="center"/>
          </w:tcPr>
          <w:p w14:paraId="1CC5DC2B" w14:textId="77777777" w:rsidR="001722F7" w:rsidRPr="0087211A" w:rsidRDefault="001722F7" w:rsidP="001722F7">
            <w:pPr>
              <w:spacing w:before="40" w:after="40"/>
              <w:rPr>
                <w:rFonts w:cs="Arial"/>
                <w:sz w:val="18"/>
                <w:szCs w:val="18"/>
              </w:rPr>
            </w:pPr>
            <w:r w:rsidRPr="0087211A">
              <w:rPr>
                <w:rFonts w:cs="Arial"/>
                <w:sz w:val="18"/>
                <w:szCs w:val="18"/>
              </w:rPr>
              <w:t>Glen Eira C</w:t>
            </w:r>
          </w:p>
        </w:tc>
        <w:tc>
          <w:tcPr>
            <w:tcW w:w="1247" w:type="dxa"/>
            <w:tcBorders>
              <w:top w:val="nil"/>
              <w:left w:val="single" w:sz="18" w:space="0" w:color="002060"/>
              <w:bottom w:val="nil"/>
              <w:right w:val="nil"/>
            </w:tcBorders>
            <w:shd w:val="clear" w:color="auto" w:fill="auto"/>
            <w:vAlign w:val="bottom"/>
          </w:tcPr>
          <w:p w14:paraId="6D9C12F8" w14:textId="77777777" w:rsidR="001722F7" w:rsidRPr="001722F7" w:rsidRDefault="001722F7" w:rsidP="001722F7">
            <w:pPr>
              <w:spacing w:before="40" w:after="40"/>
              <w:jc w:val="right"/>
              <w:rPr>
                <w:rFonts w:cs="Arial"/>
                <w:sz w:val="18"/>
                <w:szCs w:val="18"/>
              </w:rPr>
            </w:pPr>
            <w:r w:rsidRPr="001722F7">
              <w:rPr>
                <w:rFonts w:cs="Arial"/>
                <w:sz w:val="18"/>
                <w:szCs w:val="18"/>
              </w:rPr>
              <w:t>141,519</w:t>
            </w:r>
          </w:p>
        </w:tc>
        <w:tc>
          <w:tcPr>
            <w:tcW w:w="1247" w:type="dxa"/>
            <w:tcBorders>
              <w:top w:val="nil"/>
              <w:left w:val="nil"/>
              <w:bottom w:val="nil"/>
              <w:right w:val="nil"/>
            </w:tcBorders>
            <w:vAlign w:val="bottom"/>
          </w:tcPr>
          <w:p w14:paraId="17909A86" w14:textId="77777777" w:rsidR="001722F7" w:rsidRPr="001722F7" w:rsidRDefault="001722F7" w:rsidP="001722F7">
            <w:pPr>
              <w:spacing w:before="40" w:after="40"/>
              <w:jc w:val="right"/>
              <w:rPr>
                <w:rFonts w:cs="Arial"/>
                <w:sz w:val="18"/>
                <w:szCs w:val="18"/>
              </w:rPr>
            </w:pPr>
            <w:r w:rsidRPr="001722F7">
              <w:rPr>
                <w:rFonts w:cs="Arial"/>
                <w:sz w:val="18"/>
                <w:szCs w:val="18"/>
              </w:rPr>
              <w:t>148,846</w:t>
            </w:r>
          </w:p>
        </w:tc>
        <w:tc>
          <w:tcPr>
            <w:tcW w:w="1247" w:type="dxa"/>
            <w:tcBorders>
              <w:top w:val="nil"/>
              <w:left w:val="nil"/>
              <w:bottom w:val="nil"/>
              <w:right w:val="nil"/>
            </w:tcBorders>
            <w:shd w:val="clear" w:color="auto" w:fill="auto"/>
            <w:vAlign w:val="bottom"/>
          </w:tcPr>
          <w:p w14:paraId="2184C5D9" w14:textId="77777777" w:rsidR="001722F7" w:rsidRPr="001722F7" w:rsidRDefault="001722F7" w:rsidP="001722F7">
            <w:pPr>
              <w:spacing w:before="40" w:after="40"/>
              <w:jc w:val="right"/>
              <w:rPr>
                <w:rFonts w:cs="Arial"/>
                <w:sz w:val="18"/>
                <w:szCs w:val="18"/>
              </w:rPr>
            </w:pPr>
            <w:r w:rsidRPr="001722F7">
              <w:rPr>
                <w:rFonts w:cs="Arial"/>
                <w:sz w:val="18"/>
                <w:szCs w:val="18"/>
              </w:rPr>
              <w:t>5.2</w:t>
            </w:r>
          </w:p>
        </w:tc>
        <w:tc>
          <w:tcPr>
            <w:tcW w:w="170" w:type="dxa"/>
            <w:tcBorders>
              <w:top w:val="nil"/>
              <w:left w:val="nil"/>
              <w:bottom w:val="nil"/>
              <w:right w:val="nil"/>
            </w:tcBorders>
            <w:shd w:val="clear" w:color="auto" w:fill="auto"/>
            <w:vAlign w:val="bottom"/>
          </w:tcPr>
          <w:p w14:paraId="7DA6CE0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33AC53A" w14:textId="77777777" w:rsidR="001722F7" w:rsidRPr="001722F7" w:rsidRDefault="001722F7" w:rsidP="001722F7">
            <w:pPr>
              <w:spacing w:before="40" w:after="40"/>
              <w:jc w:val="right"/>
              <w:rPr>
                <w:rFonts w:cs="Arial"/>
                <w:sz w:val="18"/>
                <w:szCs w:val="18"/>
              </w:rPr>
            </w:pPr>
            <w:r w:rsidRPr="001722F7">
              <w:rPr>
                <w:rFonts w:cs="Arial"/>
                <w:sz w:val="18"/>
                <w:szCs w:val="18"/>
              </w:rPr>
              <w:t>11,453</w:t>
            </w:r>
          </w:p>
        </w:tc>
        <w:tc>
          <w:tcPr>
            <w:tcW w:w="1247" w:type="dxa"/>
            <w:tcBorders>
              <w:top w:val="nil"/>
              <w:left w:val="nil"/>
              <w:bottom w:val="nil"/>
              <w:right w:val="nil"/>
            </w:tcBorders>
            <w:shd w:val="clear" w:color="auto" w:fill="auto"/>
            <w:vAlign w:val="bottom"/>
          </w:tcPr>
          <w:p w14:paraId="00ACFE18" w14:textId="77777777" w:rsidR="001722F7" w:rsidRPr="001722F7" w:rsidRDefault="001722F7" w:rsidP="001722F7">
            <w:pPr>
              <w:spacing w:before="40" w:after="40"/>
              <w:jc w:val="right"/>
              <w:rPr>
                <w:rFonts w:cs="Arial"/>
                <w:sz w:val="18"/>
                <w:szCs w:val="18"/>
              </w:rPr>
            </w:pPr>
            <w:r w:rsidRPr="001722F7">
              <w:rPr>
                <w:rFonts w:cs="Arial"/>
                <w:sz w:val="18"/>
                <w:szCs w:val="18"/>
              </w:rPr>
              <w:t>7.7</w:t>
            </w:r>
          </w:p>
        </w:tc>
      </w:tr>
      <w:tr w:rsidR="001722F7" w:rsidRPr="001722F7" w14:paraId="71C616F5" w14:textId="77777777" w:rsidTr="00A64ED1">
        <w:tc>
          <w:tcPr>
            <w:tcW w:w="2268" w:type="dxa"/>
            <w:tcBorders>
              <w:top w:val="nil"/>
              <w:left w:val="nil"/>
              <w:bottom w:val="nil"/>
              <w:right w:val="single" w:sz="18" w:space="0" w:color="002060"/>
            </w:tcBorders>
            <w:shd w:val="clear" w:color="auto" w:fill="auto"/>
            <w:vAlign w:val="center"/>
          </w:tcPr>
          <w:p w14:paraId="19B8F255" w14:textId="77777777" w:rsidR="001722F7" w:rsidRPr="0087211A" w:rsidRDefault="001722F7" w:rsidP="001722F7">
            <w:pPr>
              <w:spacing w:before="40" w:after="40"/>
              <w:rPr>
                <w:rFonts w:cs="Arial"/>
                <w:sz w:val="18"/>
                <w:szCs w:val="18"/>
              </w:rPr>
            </w:pPr>
            <w:r w:rsidRPr="0087211A">
              <w:rPr>
                <w:rFonts w:cs="Arial"/>
                <w:sz w:val="18"/>
                <w:szCs w:val="18"/>
              </w:rPr>
              <w:t>Glenelg S</w:t>
            </w:r>
          </w:p>
        </w:tc>
        <w:tc>
          <w:tcPr>
            <w:tcW w:w="1247" w:type="dxa"/>
            <w:tcBorders>
              <w:top w:val="nil"/>
              <w:left w:val="single" w:sz="18" w:space="0" w:color="002060"/>
              <w:bottom w:val="nil"/>
              <w:right w:val="nil"/>
            </w:tcBorders>
            <w:shd w:val="clear" w:color="auto" w:fill="auto"/>
            <w:vAlign w:val="bottom"/>
          </w:tcPr>
          <w:p w14:paraId="67355D42" w14:textId="77777777" w:rsidR="001722F7" w:rsidRPr="001722F7" w:rsidRDefault="001722F7" w:rsidP="001722F7">
            <w:pPr>
              <w:spacing w:before="40" w:after="40"/>
              <w:jc w:val="right"/>
              <w:rPr>
                <w:rFonts w:cs="Arial"/>
                <w:sz w:val="18"/>
                <w:szCs w:val="18"/>
              </w:rPr>
            </w:pPr>
            <w:r w:rsidRPr="001722F7">
              <w:rPr>
                <w:rFonts w:cs="Arial"/>
                <w:sz w:val="18"/>
                <w:szCs w:val="18"/>
              </w:rPr>
              <w:t>19,521</w:t>
            </w:r>
          </w:p>
        </w:tc>
        <w:tc>
          <w:tcPr>
            <w:tcW w:w="1247" w:type="dxa"/>
            <w:tcBorders>
              <w:top w:val="nil"/>
              <w:left w:val="nil"/>
              <w:bottom w:val="nil"/>
              <w:right w:val="nil"/>
            </w:tcBorders>
            <w:vAlign w:val="bottom"/>
          </w:tcPr>
          <w:p w14:paraId="054789B9" w14:textId="77777777" w:rsidR="001722F7" w:rsidRPr="001722F7" w:rsidRDefault="001722F7" w:rsidP="001722F7">
            <w:pPr>
              <w:spacing w:before="40" w:after="40"/>
              <w:jc w:val="right"/>
              <w:rPr>
                <w:rFonts w:cs="Arial"/>
                <w:sz w:val="18"/>
                <w:szCs w:val="18"/>
              </w:rPr>
            </w:pPr>
            <w:r w:rsidRPr="001722F7">
              <w:rPr>
                <w:rFonts w:cs="Arial"/>
                <w:sz w:val="18"/>
                <w:szCs w:val="18"/>
              </w:rPr>
              <w:t>19,167</w:t>
            </w:r>
          </w:p>
        </w:tc>
        <w:tc>
          <w:tcPr>
            <w:tcW w:w="1247" w:type="dxa"/>
            <w:tcBorders>
              <w:top w:val="nil"/>
              <w:left w:val="nil"/>
              <w:bottom w:val="nil"/>
              <w:right w:val="nil"/>
            </w:tcBorders>
            <w:shd w:val="clear" w:color="auto" w:fill="auto"/>
            <w:vAlign w:val="bottom"/>
          </w:tcPr>
          <w:p w14:paraId="247B349B" w14:textId="77777777" w:rsidR="001722F7" w:rsidRPr="001722F7" w:rsidRDefault="001722F7" w:rsidP="001722F7">
            <w:pPr>
              <w:spacing w:before="40" w:after="40"/>
              <w:jc w:val="right"/>
              <w:rPr>
                <w:rFonts w:cs="Arial"/>
                <w:sz w:val="18"/>
                <w:szCs w:val="18"/>
              </w:rPr>
            </w:pPr>
            <w:r w:rsidRPr="001722F7">
              <w:rPr>
                <w:rFonts w:cs="Arial"/>
                <w:sz w:val="18"/>
                <w:szCs w:val="18"/>
              </w:rPr>
              <w:t>-1.8</w:t>
            </w:r>
          </w:p>
        </w:tc>
        <w:tc>
          <w:tcPr>
            <w:tcW w:w="170" w:type="dxa"/>
            <w:tcBorders>
              <w:top w:val="nil"/>
              <w:left w:val="nil"/>
              <w:bottom w:val="nil"/>
              <w:right w:val="nil"/>
            </w:tcBorders>
            <w:shd w:val="clear" w:color="auto" w:fill="auto"/>
            <w:vAlign w:val="bottom"/>
          </w:tcPr>
          <w:p w14:paraId="259DF334"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787E403" w14:textId="77777777" w:rsidR="001722F7" w:rsidRPr="001722F7" w:rsidRDefault="001722F7" w:rsidP="001722F7">
            <w:pPr>
              <w:spacing w:before="40" w:after="40"/>
              <w:jc w:val="right"/>
              <w:rPr>
                <w:rFonts w:cs="Arial"/>
                <w:sz w:val="18"/>
                <w:szCs w:val="18"/>
              </w:rPr>
            </w:pPr>
            <w:r w:rsidRPr="001722F7">
              <w:rPr>
                <w:rFonts w:cs="Arial"/>
                <w:sz w:val="18"/>
                <w:szCs w:val="18"/>
              </w:rPr>
              <w:t>1,195</w:t>
            </w:r>
          </w:p>
        </w:tc>
        <w:tc>
          <w:tcPr>
            <w:tcW w:w="1247" w:type="dxa"/>
            <w:tcBorders>
              <w:top w:val="nil"/>
              <w:left w:val="nil"/>
              <w:bottom w:val="nil"/>
              <w:right w:val="nil"/>
            </w:tcBorders>
            <w:shd w:val="clear" w:color="auto" w:fill="auto"/>
            <w:vAlign w:val="bottom"/>
          </w:tcPr>
          <w:p w14:paraId="734323EC" w14:textId="77777777" w:rsidR="001722F7" w:rsidRPr="001722F7" w:rsidRDefault="001722F7" w:rsidP="001722F7">
            <w:pPr>
              <w:spacing w:before="40" w:after="40"/>
              <w:jc w:val="right"/>
              <w:rPr>
                <w:rFonts w:cs="Arial"/>
                <w:sz w:val="18"/>
                <w:szCs w:val="18"/>
              </w:rPr>
            </w:pPr>
            <w:r w:rsidRPr="001722F7">
              <w:rPr>
                <w:rFonts w:cs="Arial"/>
                <w:sz w:val="18"/>
                <w:szCs w:val="18"/>
              </w:rPr>
              <w:t>6.2</w:t>
            </w:r>
          </w:p>
        </w:tc>
      </w:tr>
      <w:tr w:rsidR="001722F7" w:rsidRPr="001722F7" w14:paraId="17B8C60E" w14:textId="77777777" w:rsidTr="00A64ED1">
        <w:tc>
          <w:tcPr>
            <w:tcW w:w="2268" w:type="dxa"/>
            <w:tcBorders>
              <w:top w:val="nil"/>
              <w:left w:val="nil"/>
              <w:bottom w:val="nil"/>
              <w:right w:val="single" w:sz="18" w:space="0" w:color="002060"/>
            </w:tcBorders>
            <w:shd w:val="clear" w:color="auto" w:fill="auto"/>
            <w:vAlign w:val="center"/>
          </w:tcPr>
          <w:p w14:paraId="576BA984" w14:textId="77777777" w:rsidR="001722F7" w:rsidRPr="0087211A" w:rsidRDefault="001722F7" w:rsidP="001722F7">
            <w:pPr>
              <w:spacing w:before="40" w:after="40"/>
              <w:rPr>
                <w:rFonts w:cs="Arial"/>
                <w:sz w:val="18"/>
                <w:szCs w:val="18"/>
              </w:rPr>
            </w:pPr>
            <w:r w:rsidRPr="0087211A">
              <w:rPr>
                <w:rFonts w:cs="Arial"/>
                <w:sz w:val="18"/>
                <w:szCs w:val="18"/>
              </w:rPr>
              <w:t>Golden Plains S</w:t>
            </w:r>
          </w:p>
        </w:tc>
        <w:tc>
          <w:tcPr>
            <w:tcW w:w="1247" w:type="dxa"/>
            <w:tcBorders>
              <w:top w:val="nil"/>
              <w:left w:val="single" w:sz="18" w:space="0" w:color="002060"/>
              <w:bottom w:val="nil"/>
              <w:right w:val="nil"/>
            </w:tcBorders>
            <w:shd w:val="clear" w:color="auto" w:fill="auto"/>
            <w:vAlign w:val="bottom"/>
          </w:tcPr>
          <w:p w14:paraId="5853182D" w14:textId="77777777" w:rsidR="001722F7" w:rsidRPr="001722F7" w:rsidRDefault="001722F7" w:rsidP="001722F7">
            <w:pPr>
              <w:spacing w:before="40" w:after="40"/>
              <w:jc w:val="right"/>
              <w:rPr>
                <w:rFonts w:cs="Arial"/>
                <w:sz w:val="18"/>
                <w:szCs w:val="18"/>
              </w:rPr>
            </w:pPr>
            <w:r w:rsidRPr="001722F7">
              <w:rPr>
                <w:rFonts w:cs="Arial"/>
                <w:sz w:val="18"/>
                <w:szCs w:val="18"/>
              </w:rPr>
              <w:t>20,151</w:t>
            </w:r>
          </w:p>
        </w:tc>
        <w:tc>
          <w:tcPr>
            <w:tcW w:w="1247" w:type="dxa"/>
            <w:tcBorders>
              <w:top w:val="nil"/>
              <w:left w:val="nil"/>
              <w:bottom w:val="nil"/>
              <w:right w:val="nil"/>
            </w:tcBorders>
            <w:vAlign w:val="bottom"/>
          </w:tcPr>
          <w:p w14:paraId="06D34D6B" w14:textId="77777777" w:rsidR="001722F7" w:rsidRPr="001722F7" w:rsidRDefault="001722F7" w:rsidP="001722F7">
            <w:pPr>
              <w:spacing w:before="40" w:after="40"/>
              <w:jc w:val="right"/>
              <w:rPr>
                <w:rFonts w:cs="Arial"/>
                <w:sz w:val="18"/>
                <w:szCs w:val="18"/>
              </w:rPr>
            </w:pPr>
            <w:r w:rsidRPr="001722F7">
              <w:rPr>
                <w:rFonts w:cs="Arial"/>
                <w:sz w:val="18"/>
                <w:szCs w:val="18"/>
              </w:rPr>
              <w:t>21,355</w:t>
            </w:r>
          </w:p>
        </w:tc>
        <w:tc>
          <w:tcPr>
            <w:tcW w:w="1247" w:type="dxa"/>
            <w:tcBorders>
              <w:top w:val="nil"/>
              <w:left w:val="nil"/>
              <w:bottom w:val="nil"/>
              <w:right w:val="nil"/>
            </w:tcBorders>
            <w:shd w:val="clear" w:color="auto" w:fill="auto"/>
            <w:vAlign w:val="bottom"/>
          </w:tcPr>
          <w:p w14:paraId="734DB7E4" w14:textId="77777777" w:rsidR="001722F7" w:rsidRPr="001722F7" w:rsidRDefault="001722F7" w:rsidP="001722F7">
            <w:pPr>
              <w:spacing w:before="40" w:after="40"/>
              <w:jc w:val="right"/>
              <w:rPr>
                <w:rFonts w:cs="Arial"/>
                <w:sz w:val="18"/>
                <w:szCs w:val="18"/>
              </w:rPr>
            </w:pPr>
            <w:r w:rsidRPr="001722F7">
              <w:rPr>
                <w:rFonts w:cs="Arial"/>
                <w:sz w:val="18"/>
                <w:szCs w:val="18"/>
              </w:rPr>
              <w:t>6.0</w:t>
            </w:r>
          </w:p>
        </w:tc>
        <w:tc>
          <w:tcPr>
            <w:tcW w:w="170" w:type="dxa"/>
            <w:tcBorders>
              <w:top w:val="nil"/>
              <w:left w:val="nil"/>
              <w:bottom w:val="nil"/>
              <w:right w:val="nil"/>
            </w:tcBorders>
            <w:shd w:val="clear" w:color="auto" w:fill="auto"/>
            <w:vAlign w:val="bottom"/>
          </w:tcPr>
          <w:p w14:paraId="0794A49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C7BB508" w14:textId="77777777" w:rsidR="001722F7" w:rsidRPr="001722F7" w:rsidRDefault="001722F7" w:rsidP="001722F7">
            <w:pPr>
              <w:spacing w:before="40" w:after="40"/>
              <w:jc w:val="right"/>
              <w:rPr>
                <w:rFonts w:cs="Arial"/>
                <w:sz w:val="18"/>
                <w:szCs w:val="18"/>
              </w:rPr>
            </w:pPr>
            <w:r w:rsidRPr="001722F7">
              <w:rPr>
                <w:rFonts w:cs="Arial"/>
                <w:sz w:val="18"/>
                <w:szCs w:val="18"/>
              </w:rPr>
              <w:t>1,837</w:t>
            </w:r>
          </w:p>
        </w:tc>
        <w:tc>
          <w:tcPr>
            <w:tcW w:w="1247" w:type="dxa"/>
            <w:tcBorders>
              <w:top w:val="nil"/>
              <w:left w:val="nil"/>
              <w:bottom w:val="nil"/>
              <w:right w:val="nil"/>
            </w:tcBorders>
            <w:shd w:val="clear" w:color="auto" w:fill="auto"/>
            <w:vAlign w:val="bottom"/>
          </w:tcPr>
          <w:p w14:paraId="60DCF53B" w14:textId="77777777" w:rsidR="001722F7" w:rsidRPr="001722F7" w:rsidRDefault="001722F7" w:rsidP="001722F7">
            <w:pPr>
              <w:spacing w:before="40" w:after="40"/>
              <w:jc w:val="right"/>
              <w:rPr>
                <w:rFonts w:cs="Arial"/>
                <w:sz w:val="18"/>
                <w:szCs w:val="18"/>
              </w:rPr>
            </w:pPr>
            <w:r w:rsidRPr="001722F7">
              <w:rPr>
                <w:rFonts w:cs="Arial"/>
                <w:sz w:val="18"/>
                <w:szCs w:val="18"/>
              </w:rPr>
              <w:t>8.6</w:t>
            </w:r>
          </w:p>
        </w:tc>
      </w:tr>
      <w:tr w:rsidR="001722F7" w:rsidRPr="001722F7" w14:paraId="43C0ED13" w14:textId="77777777" w:rsidTr="00A64ED1">
        <w:tc>
          <w:tcPr>
            <w:tcW w:w="2268" w:type="dxa"/>
            <w:tcBorders>
              <w:top w:val="nil"/>
              <w:left w:val="nil"/>
              <w:bottom w:val="nil"/>
              <w:right w:val="single" w:sz="18" w:space="0" w:color="002060"/>
            </w:tcBorders>
            <w:shd w:val="clear" w:color="auto" w:fill="auto"/>
            <w:vAlign w:val="center"/>
          </w:tcPr>
          <w:p w14:paraId="2692D6F6" w14:textId="77777777" w:rsidR="001722F7" w:rsidRPr="0087211A" w:rsidRDefault="001722F7" w:rsidP="001722F7">
            <w:pPr>
              <w:spacing w:before="40" w:after="40"/>
              <w:rPr>
                <w:rFonts w:cs="Arial"/>
                <w:sz w:val="18"/>
                <w:szCs w:val="18"/>
              </w:rPr>
            </w:pPr>
            <w:r w:rsidRPr="0087211A">
              <w:rPr>
                <w:rFonts w:cs="Arial"/>
                <w:sz w:val="18"/>
                <w:szCs w:val="18"/>
              </w:rPr>
              <w:t>Greater Bendigo C</w:t>
            </w:r>
          </w:p>
        </w:tc>
        <w:tc>
          <w:tcPr>
            <w:tcW w:w="1247" w:type="dxa"/>
            <w:tcBorders>
              <w:top w:val="nil"/>
              <w:left w:val="single" w:sz="18" w:space="0" w:color="002060"/>
              <w:bottom w:val="nil"/>
              <w:right w:val="nil"/>
            </w:tcBorders>
            <w:shd w:val="clear" w:color="auto" w:fill="auto"/>
            <w:vAlign w:val="bottom"/>
          </w:tcPr>
          <w:p w14:paraId="6A4D66F8" w14:textId="77777777" w:rsidR="001722F7" w:rsidRPr="001722F7" w:rsidRDefault="001722F7" w:rsidP="001722F7">
            <w:pPr>
              <w:spacing w:before="40" w:after="40"/>
              <w:jc w:val="right"/>
              <w:rPr>
                <w:rFonts w:cs="Arial"/>
                <w:sz w:val="18"/>
                <w:szCs w:val="18"/>
              </w:rPr>
            </w:pPr>
            <w:r w:rsidRPr="001722F7">
              <w:rPr>
                <w:rFonts w:cs="Arial"/>
                <w:sz w:val="18"/>
                <w:szCs w:val="18"/>
              </w:rPr>
              <w:t>105,332</w:t>
            </w:r>
          </w:p>
        </w:tc>
        <w:tc>
          <w:tcPr>
            <w:tcW w:w="1247" w:type="dxa"/>
            <w:tcBorders>
              <w:top w:val="nil"/>
              <w:left w:val="nil"/>
              <w:bottom w:val="nil"/>
              <w:right w:val="nil"/>
            </w:tcBorders>
            <w:vAlign w:val="bottom"/>
          </w:tcPr>
          <w:p w14:paraId="36741C80" w14:textId="77777777" w:rsidR="001722F7" w:rsidRPr="001722F7" w:rsidRDefault="001722F7" w:rsidP="001722F7">
            <w:pPr>
              <w:spacing w:before="40" w:after="40"/>
              <w:jc w:val="right"/>
              <w:rPr>
                <w:rFonts w:cs="Arial"/>
                <w:sz w:val="18"/>
                <w:szCs w:val="18"/>
              </w:rPr>
            </w:pPr>
            <w:r w:rsidRPr="001722F7">
              <w:rPr>
                <w:rFonts w:cs="Arial"/>
                <w:sz w:val="18"/>
                <w:szCs w:val="18"/>
              </w:rPr>
              <w:t>110,562</w:t>
            </w:r>
          </w:p>
        </w:tc>
        <w:tc>
          <w:tcPr>
            <w:tcW w:w="1247" w:type="dxa"/>
            <w:tcBorders>
              <w:top w:val="nil"/>
              <w:left w:val="nil"/>
              <w:bottom w:val="nil"/>
              <w:right w:val="nil"/>
            </w:tcBorders>
            <w:shd w:val="clear" w:color="auto" w:fill="auto"/>
            <w:vAlign w:val="bottom"/>
          </w:tcPr>
          <w:p w14:paraId="1F761D43" w14:textId="77777777" w:rsidR="001722F7" w:rsidRPr="001722F7" w:rsidRDefault="001722F7" w:rsidP="001722F7">
            <w:pPr>
              <w:spacing w:before="40" w:after="40"/>
              <w:jc w:val="right"/>
              <w:rPr>
                <w:rFonts w:cs="Arial"/>
                <w:sz w:val="18"/>
                <w:szCs w:val="18"/>
              </w:rPr>
            </w:pPr>
            <w:r w:rsidRPr="001722F7">
              <w:rPr>
                <w:rFonts w:cs="Arial"/>
                <w:sz w:val="18"/>
                <w:szCs w:val="18"/>
              </w:rPr>
              <w:t>5.0</w:t>
            </w:r>
          </w:p>
        </w:tc>
        <w:tc>
          <w:tcPr>
            <w:tcW w:w="170" w:type="dxa"/>
            <w:tcBorders>
              <w:top w:val="nil"/>
              <w:left w:val="nil"/>
              <w:bottom w:val="nil"/>
              <w:right w:val="nil"/>
            </w:tcBorders>
            <w:shd w:val="clear" w:color="auto" w:fill="auto"/>
            <w:vAlign w:val="bottom"/>
          </w:tcPr>
          <w:p w14:paraId="114D671D"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17979DB" w14:textId="77777777" w:rsidR="001722F7" w:rsidRPr="001722F7" w:rsidRDefault="001722F7" w:rsidP="001722F7">
            <w:pPr>
              <w:spacing w:before="40" w:after="40"/>
              <w:jc w:val="right"/>
              <w:rPr>
                <w:rFonts w:cs="Arial"/>
                <w:sz w:val="18"/>
                <w:szCs w:val="18"/>
              </w:rPr>
            </w:pPr>
            <w:r w:rsidRPr="001722F7">
              <w:rPr>
                <w:rFonts w:cs="Arial"/>
                <w:sz w:val="18"/>
                <w:szCs w:val="18"/>
              </w:rPr>
              <w:t>8,750</w:t>
            </w:r>
          </w:p>
        </w:tc>
        <w:tc>
          <w:tcPr>
            <w:tcW w:w="1247" w:type="dxa"/>
            <w:tcBorders>
              <w:top w:val="nil"/>
              <w:left w:val="nil"/>
              <w:bottom w:val="nil"/>
              <w:right w:val="nil"/>
            </w:tcBorders>
            <w:shd w:val="clear" w:color="auto" w:fill="auto"/>
            <w:vAlign w:val="bottom"/>
          </w:tcPr>
          <w:p w14:paraId="0C44BADA" w14:textId="77777777" w:rsidR="001722F7" w:rsidRPr="001722F7" w:rsidRDefault="001722F7" w:rsidP="001722F7">
            <w:pPr>
              <w:spacing w:before="40" w:after="40"/>
              <w:jc w:val="right"/>
              <w:rPr>
                <w:rFonts w:cs="Arial"/>
                <w:sz w:val="18"/>
                <w:szCs w:val="18"/>
              </w:rPr>
            </w:pPr>
            <w:r w:rsidRPr="001722F7">
              <w:rPr>
                <w:rFonts w:cs="Arial"/>
                <w:sz w:val="18"/>
                <w:szCs w:val="18"/>
              </w:rPr>
              <w:t>7.9</w:t>
            </w:r>
          </w:p>
        </w:tc>
      </w:tr>
      <w:tr w:rsidR="001722F7" w:rsidRPr="001722F7" w14:paraId="43D70A2C" w14:textId="77777777" w:rsidTr="00A64ED1">
        <w:tc>
          <w:tcPr>
            <w:tcW w:w="2268" w:type="dxa"/>
            <w:tcBorders>
              <w:top w:val="nil"/>
              <w:left w:val="nil"/>
              <w:bottom w:val="nil"/>
              <w:right w:val="single" w:sz="18" w:space="0" w:color="002060"/>
            </w:tcBorders>
            <w:shd w:val="clear" w:color="auto" w:fill="auto"/>
            <w:vAlign w:val="center"/>
          </w:tcPr>
          <w:p w14:paraId="5B53CE5D" w14:textId="77777777" w:rsidR="001722F7" w:rsidRPr="0087211A" w:rsidRDefault="001722F7" w:rsidP="001722F7">
            <w:pPr>
              <w:spacing w:before="40" w:after="40"/>
              <w:rPr>
                <w:rFonts w:cs="Arial"/>
                <w:sz w:val="18"/>
                <w:szCs w:val="18"/>
              </w:rPr>
            </w:pPr>
            <w:r w:rsidRPr="0087211A">
              <w:rPr>
                <w:rFonts w:cs="Arial"/>
                <w:sz w:val="18"/>
                <w:szCs w:val="18"/>
              </w:rPr>
              <w:t>Greater Dandenong C</w:t>
            </w:r>
          </w:p>
        </w:tc>
        <w:tc>
          <w:tcPr>
            <w:tcW w:w="1247" w:type="dxa"/>
            <w:tcBorders>
              <w:top w:val="nil"/>
              <w:left w:val="single" w:sz="18" w:space="0" w:color="002060"/>
              <w:bottom w:val="nil"/>
              <w:right w:val="nil"/>
            </w:tcBorders>
            <w:shd w:val="clear" w:color="auto" w:fill="auto"/>
            <w:vAlign w:val="bottom"/>
          </w:tcPr>
          <w:p w14:paraId="3920A52B" w14:textId="77777777" w:rsidR="001722F7" w:rsidRPr="001722F7" w:rsidRDefault="001722F7" w:rsidP="001722F7">
            <w:pPr>
              <w:spacing w:before="40" w:after="40"/>
              <w:jc w:val="right"/>
              <w:rPr>
                <w:rFonts w:cs="Arial"/>
                <w:sz w:val="18"/>
                <w:szCs w:val="18"/>
              </w:rPr>
            </w:pPr>
            <w:r w:rsidRPr="001722F7">
              <w:rPr>
                <w:rFonts w:cs="Arial"/>
                <w:sz w:val="18"/>
                <w:szCs w:val="18"/>
              </w:rPr>
              <w:t>146,727</w:t>
            </w:r>
          </w:p>
        </w:tc>
        <w:tc>
          <w:tcPr>
            <w:tcW w:w="1247" w:type="dxa"/>
            <w:tcBorders>
              <w:top w:val="nil"/>
              <w:left w:val="nil"/>
              <w:bottom w:val="nil"/>
              <w:right w:val="nil"/>
            </w:tcBorders>
            <w:vAlign w:val="bottom"/>
          </w:tcPr>
          <w:p w14:paraId="346D453A" w14:textId="77777777" w:rsidR="001722F7" w:rsidRPr="001722F7" w:rsidRDefault="001722F7" w:rsidP="001722F7">
            <w:pPr>
              <w:spacing w:before="40" w:after="40"/>
              <w:jc w:val="right"/>
              <w:rPr>
                <w:rFonts w:cs="Arial"/>
                <w:sz w:val="18"/>
                <w:szCs w:val="18"/>
              </w:rPr>
            </w:pPr>
            <w:r w:rsidRPr="001722F7">
              <w:rPr>
                <w:rFonts w:cs="Arial"/>
                <w:sz w:val="18"/>
                <w:szCs w:val="18"/>
              </w:rPr>
              <w:t>155,650</w:t>
            </w:r>
          </w:p>
        </w:tc>
        <w:tc>
          <w:tcPr>
            <w:tcW w:w="1247" w:type="dxa"/>
            <w:tcBorders>
              <w:top w:val="nil"/>
              <w:left w:val="nil"/>
              <w:bottom w:val="nil"/>
              <w:right w:val="nil"/>
            </w:tcBorders>
            <w:shd w:val="clear" w:color="auto" w:fill="auto"/>
            <w:vAlign w:val="bottom"/>
          </w:tcPr>
          <w:p w14:paraId="5F059D68" w14:textId="77777777" w:rsidR="001722F7" w:rsidRPr="001722F7" w:rsidRDefault="001722F7" w:rsidP="001722F7">
            <w:pPr>
              <w:spacing w:before="40" w:after="40"/>
              <w:jc w:val="right"/>
              <w:rPr>
                <w:rFonts w:cs="Arial"/>
                <w:sz w:val="18"/>
                <w:szCs w:val="18"/>
              </w:rPr>
            </w:pPr>
            <w:r w:rsidRPr="001722F7">
              <w:rPr>
                <w:rFonts w:cs="Arial"/>
                <w:sz w:val="18"/>
                <w:szCs w:val="18"/>
              </w:rPr>
              <w:t>6.1</w:t>
            </w:r>
          </w:p>
        </w:tc>
        <w:tc>
          <w:tcPr>
            <w:tcW w:w="170" w:type="dxa"/>
            <w:tcBorders>
              <w:top w:val="nil"/>
              <w:left w:val="nil"/>
              <w:bottom w:val="nil"/>
              <w:right w:val="nil"/>
            </w:tcBorders>
            <w:shd w:val="clear" w:color="auto" w:fill="auto"/>
            <w:vAlign w:val="bottom"/>
          </w:tcPr>
          <w:p w14:paraId="757488BA"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2AE41A2" w14:textId="77777777" w:rsidR="001722F7" w:rsidRPr="001722F7" w:rsidRDefault="001722F7" w:rsidP="001722F7">
            <w:pPr>
              <w:spacing w:before="40" w:after="40"/>
              <w:jc w:val="right"/>
              <w:rPr>
                <w:rFonts w:cs="Arial"/>
                <w:sz w:val="18"/>
                <w:szCs w:val="18"/>
              </w:rPr>
            </w:pPr>
            <w:r w:rsidRPr="001722F7">
              <w:rPr>
                <w:rFonts w:cs="Arial"/>
                <w:sz w:val="18"/>
                <w:szCs w:val="18"/>
              </w:rPr>
              <w:t>12,827</w:t>
            </w:r>
          </w:p>
        </w:tc>
        <w:tc>
          <w:tcPr>
            <w:tcW w:w="1247" w:type="dxa"/>
            <w:tcBorders>
              <w:top w:val="nil"/>
              <w:left w:val="nil"/>
              <w:bottom w:val="nil"/>
              <w:right w:val="nil"/>
            </w:tcBorders>
            <w:shd w:val="clear" w:color="auto" w:fill="auto"/>
            <w:vAlign w:val="bottom"/>
          </w:tcPr>
          <w:p w14:paraId="42189348" w14:textId="77777777" w:rsidR="001722F7" w:rsidRPr="001722F7" w:rsidRDefault="001722F7" w:rsidP="001722F7">
            <w:pPr>
              <w:spacing w:before="40" w:after="40"/>
              <w:jc w:val="right"/>
              <w:rPr>
                <w:rFonts w:cs="Arial"/>
                <w:sz w:val="18"/>
                <w:szCs w:val="18"/>
              </w:rPr>
            </w:pPr>
            <w:r w:rsidRPr="001722F7">
              <w:rPr>
                <w:rFonts w:cs="Arial"/>
                <w:sz w:val="18"/>
                <w:szCs w:val="18"/>
              </w:rPr>
              <w:t>8.2</w:t>
            </w:r>
          </w:p>
        </w:tc>
      </w:tr>
      <w:tr w:rsidR="001722F7" w:rsidRPr="001722F7" w14:paraId="3138F705" w14:textId="77777777" w:rsidTr="00A64ED1">
        <w:tc>
          <w:tcPr>
            <w:tcW w:w="2268" w:type="dxa"/>
            <w:tcBorders>
              <w:top w:val="nil"/>
              <w:left w:val="nil"/>
              <w:bottom w:val="nil"/>
              <w:right w:val="single" w:sz="18" w:space="0" w:color="002060"/>
            </w:tcBorders>
            <w:shd w:val="clear" w:color="auto" w:fill="auto"/>
            <w:vAlign w:val="center"/>
          </w:tcPr>
          <w:p w14:paraId="2BAE0BBC" w14:textId="77777777" w:rsidR="001722F7" w:rsidRPr="0087211A" w:rsidRDefault="001722F7" w:rsidP="001722F7">
            <w:pPr>
              <w:spacing w:before="40" w:after="40"/>
              <w:rPr>
                <w:rFonts w:cs="Arial"/>
                <w:sz w:val="18"/>
                <w:szCs w:val="18"/>
              </w:rPr>
            </w:pPr>
            <w:r w:rsidRPr="0087211A">
              <w:rPr>
                <w:rFonts w:cs="Arial"/>
                <w:sz w:val="18"/>
                <w:szCs w:val="18"/>
              </w:rPr>
              <w:t>Greater Geelong C</w:t>
            </w:r>
          </w:p>
        </w:tc>
        <w:tc>
          <w:tcPr>
            <w:tcW w:w="1247" w:type="dxa"/>
            <w:tcBorders>
              <w:top w:val="nil"/>
              <w:left w:val="single" w:sz="18" w:space="0" w:color="002060"/>
              <w:bottom w:val="nil"/>
              <w:right w:val="nil"/>
            </w:tcBorders>
            <w:shd w:val="clear" w:color="auto" w:fill="auto"/>
            <w:vAlign w:val="bottom"/>
          </w:tcPr>
          <w:p w14:paraId="4F04E54A" w14:textId="77777777" w:rsidR="001722F7" w:rsidRPr="001722F7" w:rsidRDefault="001722F7" w:rsidP="001722F7">
            <w:pPr>
              <w:spacing w:before="40" w:after="40"/>
              <w:jc w:val="right"/>
              <w:rPr>
                <w:rFonts w:cs="Arial"/>
                <w:sz w:val="18"/>
                <w:szCs w:val="18"/>
              </w:rPr>
            </w:pPr>
            <w:r w:rsidRPr="001722F7">
              <w:rPr>
                <w:rFonts w:cs="Arial"/>
                <w:sz w:val="18"/>
                <w:szCs w:val="18"/>
              </w:rPr>
              <w:t>221,515</w:t>
            </w:r>
          </w:p>
        </w:tc>
        <w:tc>
          <w:tcPr>
            <w:tcW w:w="1247" w:type="dxa"/>
            <w:tcBorders>
              <w:top w:val="nil"/>
              <w:left w:val="nil"/>
              <w:bottom w:val="nil"/>
              <w:right w:val="nil"/>
            </w:tcBorders>
            <w:vAlign w:val="bottom"/>
          </w:tcPr>
          <w:p w14:paraId="09DD385B" w14:textId="77777777" w:rsidR="001722F7" w:rsidRPr="001722F7" w:rsidRDefault="001722F7" w:rsidP="001722F7">
            <w:pPr>
              <w:spacing w:before="40" w:after="40"/>
              <w:jc w:val="right"/>
              <w:rPr>
                <w:rFonts w:cs="Arial"/>
                <w:sz w:val="18"/>
                <w:szCs w:val="18"/>
              </w:rPr>
            </w:pPr>
            <w:r w:rsidRPr="001722F7">
              <w:rPr>
                <w:rFonts w:cs="Arial"/>
                <w:sz w:val="18"/>
                <w:szCs w:val="18"/>
              </w:rPr>
              <w:t>235,343</w:t>
            </w:r>
          </w:p>
        </w:tc>
        <w:tc>
          <w:tcPr>
            <w:tcW w:w="1247" w:type="dxa"/>
            <w:tcBorders>
              <w:top w:val="nil"/>
              <w:left w:val="nil"/>
              <w:bottom w:val="nil"/>
              <w:right w:val="nil"/>
            </w:tcBorders>
            <w:shd w:val="clear" w:color="auto" w:fill="auto"/>
            <w:vAlign w:val="bottom"/>
          </w:tcPr>
          <w:p w14:paraId="06C7A0D4" w14:textId="77777777" w:rsidR="001722F7" w:rsidRPr="001722F7" w:rsidRDefault="001722F7" w:rsidP="001722F7">
            <w:pPr>
              <w:spacing w:before="40" w:after="40"/>
              <w:jc w:val="right"/>
              <w:rPr>
                <w:rFonts w:cs="Arial"/>
                <w:sz w:val="18"/>
                <w:szCs w:val="18"/>
              </w:rPr>
            </w:pPr>
            <w:r w:rsidRPr="001722F7">
              <w:rPr>
                <w:rFonts w:cs="Arial"/>
                <w:sz w:val="18"/>
                <w:szCs w:val="18"/>
              </w:rPr>
              <w:t>6.2</w:t>
            </w:r>
          </w:p>
        </w:tc>
        <w:tc>
          <w:tcPr>
            <w:tcW w:w="170" w:type="dxa"/>
            <w:tcBorders>
              <w:top w:val="nil"/>
              <w:left w:val="nil"/>
              <w:bottom w:val="nil"/>
              <w:right w:val="nil"/>
            </w:tcBorders>
            <w:shd w:val="clear" w:color="auto" w:fill="auto"/>
            <w:vAlign w:val="bottom"/>
          </w:tcPr>
          <w:p w14:paraId="3371871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5590973" w14:textId="77777777" w:rsidR="001722F7" w:rsidRPr="001722F7" w:rsidRDefault="001722F7" w:rsidP="001722F7">
            <w:pPr>
              <w:spacing w:before="40" w:after="40"/>
              <w:jc w:val="right"/>
              <w:rPr>
                <w:rFonts w:cs="Arial"/>
                <w:sz w:val="18"/>
                <w:szCs w:val="18"/>
              </w:rPr>
            </w:pPr>
            <w:r w:rsidRPr="001722F7">
              <w:rPr>
                <w:rFonts w:cs="Arial"/>
                <w:sz w:val="18"/>
                <w:szCs w:val="18"/>
              </w:rPr>
              <w:t>17,616</w:t>
            </w:r>
          </w:p>
        </w:tc>
        <w:tc>
          <w:tcPr>
            <w:tcW w:w="1247" w:type="dxa"/>
            <w:tcBorders>
              <w:top w:val="nil"/>
              <w:left w:val="nil"/>
              <w:bottom w:val="nil"/>
              <w:right w:val="nil"/>
            </w:tcBorders>
            <w:shd w:val="clear" w:color="auto" w:fill="auto"/>
            <w:vAlign w:val="bottom"/>
          </w:tcPr>
          <w:p w14:paraId="63CC572B" w14:textId="77777777" w:rsidR="001722F7" w:rsidRPr="001722F7" w:rsidRDefault="001722F7" w:rsidP="001722F7">
            <w:pPr>
              <w:spacing w:before="40" w:after="40"/>
              <w:jc w:val="right"/>
              <w:rPr>
                <w:rFonts w:cs="Arial"/>
                <w:sz w:val="18"/>
                <w:szCs w:val="18"/>
              </w:rPr>
            </w:pPr>
            <w:r w:rsidRPr="001722F7">
              <w:rPr>
                <w:rFonts w:cs="Arial"/>
                <w:sz w:val="18"/>
                <w:szCs w:val="18"/>
              </w:rPr>
              <w:t>7.5</w:t>
            </w:r>
          </w:p>
        </w:tc>
      </w:tr>
      <w:tr w:rsidR="001722F7" w:rsidRPr="001722F7" w14:paraId="6DED0323" w14:textId="77777777" w:rsidTr="00A64ED1">
        <w:tc>
          <w:tcPr>
            <w:tcW w:w="2268" w:type="dxa"/>
            <w:tcBorders>
              <w:top w:val="nil"/>
              <w:left w:val="nil"/>
              <w:bottom w:val="nil"/>
              <w:right w:val="single" w:sz="18" w:space="0" w:color="002060"/>
            </w:tcBorders>
            <w:shd w:val="clear" w:color="auto" w:fill="auto"/>
            <w:vAlign w:val="center"/>
          </w:tcPr>
          <w:p w14:paraId="716951F5" w14:textId="77777777" w:rsidR="001722F7" w:rsidRPr="0087211A" w:rsidRDefault="001722F7" w:rsidP="001722F7">
            <w:pPr>
              <w:spacing w:before="40" w:after="40"/>
              <w:rPr>
                <w:rFonts w:cs="Arial"/>
                <w:sz w:val="18"/>
                <w:szCs w:val="18"/>
              </w:rPr>
            </w:pPr>
            <w:r w:rsidRPr="0087211A">
              <w:rPr>
                <w:rFonts w:cs="Arial"/>
                <w:sz w:val="18"/>
                <w:szCs w:val="18"/>
              </w:rPr>
              <w:t>Greater Shepparton C</w:t>
            </w:r>
          </w:p>
        </w:tc>
        <w:tc>
          <w:tcPr>
            <w:tcW w:w="1247" w:type="dxa"/>
            <w:tcBorders>
              <w:top w:val="nil"/>
              <w:left w:val="single" w:sz="18" w:space="0" w:color="002060"/>
              <w:bottom w:val="nil"/>
              <w:right w:val="nil"/>
            </w:tcBorders>
            <w:shd w:val="clear" w:color="auto" w:fill="auto"/>
            <w:vAlign w:val="bottom"/>
          </w:tcPr>
          <w:p w14:paraId="707A075B" w14:textId="77777777" w:rsidR="001722F7" w:rsidRPr="001722F7" w:rsidRDefault="001722F7" w:rsidP="001722F7">
            <w:pPr>
              <w:spacing w:before="40" w:after="40"/>
              <w:jc w:val="right"/>
              <w:rPr>
                <w:rFonts w:cs="Arial"/>
                <w:sz w:val="18"/>
                <w:szCs w:val="18"/>
              </w:rPr>
            </w:pPr>
            <w:r w:rsidRPr="001722F7">
              <w:rPr>
                <w:rFonts w:cs="Arial"/>
                <w:sz w:val="18"/>
                <w:szCs w:val="18"/>
              </w:rPr>
              <w:t>62,784</w:t>
            </w:r>
          </w:p>
        </w:tc>
        <w:tc>
          <w:tcPr>
            <w:tcW w:w="1247" w:type="dxa"/>
            <w:tcBorders>
              <w:top w:val="nil"/>
              <w:left w:val="nil"/>
              <w:bottom w:val="nil"/>
              <w:right w:val="nil"/>
            </w:tcBorders>
            <w:vAlign w:val="bottom"/>
          </w:tcPr>
          <w:p w14:paraId="147928DE" w14:textId="77777777" w:rsidR="001722F7" w:rsidRPr="001722F7" w:rsidRDefault="001722F7" w:rsidP="001722F7">
            <w:pPr>
              <w:spacing w:before="40" w:after="40"/>
              <w:jc w:val="right"/>
              <w:rPr>
                <w:rFonts w:cs="Arial"/>
                <w:sz w:val="18"/>
                <w:szCs w:val="18"/>
              </w:rPr>
            </w:pPr>
            <w:r w:rsidRPr="001722F7">
              <w:rPr>
                <w:rFonts w:cs="Arial"/>
                <w:sz w:val="18"/>
                <w:szCs w:val="18"/>
              </w:rPr>
              <w:t>63,652</w:t>
            </w:r>
          </w:p>
        </w:tc>
        <w:tc>
          <w:tcPr>
            <w:tcW w:w="1247" w:type="dxa"/>
            <w:tcBorders>
              <w:top w:val="nil"/>
              <w:left w:val="nil"/>
              <w:bottom w:val="nil"/>
              <w:right w:val="nil"/>
            </w:tcBorders>
            <w:shd w:val="clear" w:color="auto" w:fill="auto"/>
            <w:vAlign w:val="bottom"/>
          </w:tcPr>
          <w:p w14:paraId="07219B67" w14:textId="77777777" w:rsidR="001722F7" w:rsidRPr="001722F7" w:rsidRDefault="001722F7" w:rsidP="001722F7">
            <w:pPr>
              <w:spacing w:before="40" w:after="40"/>
              <w:jc w:val="right"/>
              <w:rPr>
                <w:rFonts w:cs="Arial"/>
                <w:sz w:val="18"/>
                <w:szCs w:val="18"/>
              </w:rPr>
            </w:pPr>
            <w:r w:rsidRPr="001722F7">
              <w:rPr>
                <w:rFonts w:cs="Arial"/>
                <w:sz w:val="18"/>
                <w:szCs w:val="18"/>
              </w:rPr>
              <w:t>1.4</w:t>
            </w:r>
          </w:p>
        </w:tc>
        <w:tc>
          <w:tcPr>
            <w:tcW w:w="170" w:type="dxa"/>
            <w:tcBorders>
              <w:top w:val="nil"/>
              <w:left w:val="nil"/>
              <w:bottom w:val="nil"/>
              <w:right w:val="nil"/>
            </w:tcBorders>
            <w:shd w:val="clear" w:color="auto" w:fill="auto"/>
            <w:vAlign w:val="bottom"/>
          </w:tcPr>
          <w:p w14:paraId="2F536E39"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EB85634" w14:textId="77777777" w:rsidR="001722F7" w:rsidRPr="001722F7" w:rsidRDefault="001722F7" w:rsidP="001722F7">
            <w:pPr>
              <w:spacing w:before="40" w:after="40"/>
              <w:jc w:val="right"/>
              <w:rPr>
                <w:rFonts w:cs="Arial"/>
                <w:sz w:val="18"/>
                <w:szCs w:val="18"/>
              </w:rPr>
            </w:pPr>
            <w:r w:rsidRPr="001722F7">
              <w:rPr>
                <w:rFonts w:cs="Arial"/>
                <w:sz w:val="18"/>
                <w:szCs w:val="18"/>
              </w:rPr>
              <w:t>5,276</w:t>
            </w:r>
          </w:p>
        </w:tc>
        <w:tc>
          <w:tcPr>
            <w:tcW w:w="1247" w:type="dxa"/>
            <w:tcBorders>
              <w:top w:val="nil"/>
              <w:left w:val="nil"/>
              <w:bottom w:val="nil"/>
              <w:right w:val="nil"/>
            </w:tcBorders>
            <w:shd w:val="clear" w:color="auto" w:fill="auto"/>
            <w:vAlign w:val="bottom"/>
          </w:tcPr>
          <w:p w14:paraId="70CFC608" w14:textId="77777777" w:rsidR="001722F7" w:rsidRPr="001722F7" w:rsidRDefault="001722F7" w:rsidP="001722F7">
            <w:pPr>
              <w:spacing w:before="40" w:after="40"/>
              <w:jc w:val="right"/>
              <w:rPr>
                <w:rFonts w:cs="Arial"/>
                <w:sz w:val="18"/>
                <w:szCs w:val="18"/>
              </w:rPr>
            </w:pPr>
            <w:r w:rsidRPr="001722F7">
              <w:rPr>
                <w:rFonts w:cs="Arial"/>
                <w:sz w:val="18"/>
                <w:szCs w:val="18"/>
              </w:rPr>
              <w:t>8.3</w:t>
            </w:r>
          </w:p>
        </w:tc>
      </w:tr>
      <w:tr w:rsidR="001722F7" w:rsidRPr="001722F7" w14:paraId="3FD594FB" w14:textId="77777777" w:rsidTr="00A64ED1">
        <w:tc>
          <w:tcPr>
            <w:tcW w:w="2268" w:type="dxa"/>
            <w:tcBorders>
              <w:top w:val="nil"/>
              <w:left w:val="nil"/>
              <w:bottom w:val="nil"/>
              <w:right w:val="single" w:sz="18" w:space="0" w:color="002060"/>
            </w:tcBorders>
            <w:shd w:val="clear" w:color="auto" w:fill="auto"/>
            <w:vAlign w:val="center"/>
          </w:tcPr>
          <w:p w14:paraId="389E34A6" w14:textId="77777777" w:rsidR="001722F7" w:rsidRPr="0087211A" w:rsidRDefault="001722F7" w:rsidP="001722F7">
            <w:pPr>
              <w:spacing w:before="40" w:after="40"/>
              <w:rPr>
                <w:rFonts w:cs="Arial"/>
                <w:sz w:val="18"/>
                <w:szCs w:val="18"/>
              </w:rPr>
            </w:pPr>
            <w:r w:rsidRPr="0087211A">
              <w:rPr>
                <w:rFonts w:cs="Arial"/>
                <w:sz w:val="18"/>
                <w:szCs w:val="18"/>
              </w:rPr>
              <w:t>Hepburn S</w:t>
            </w:r>
          </w:p>
        </w:tc>
        <w:tc>
          <w:tcPr>
            <w:tcW w:w="1247" w:type="dxa"/>
            <w:tcBorders>
              <w:top w:val="nil"/>
              <w:left w:val="single" w:sz="18" w:space="0" w:color="002060"/>
              <w:bottom w:val="nil"/>
              <w:right w:val="nil"/>
            </w:tcBorders>
            <w:shd w:val="clear" w:color="auto" w:fill="auto"/>
            <w:vAlign w:val="bottom"/>
          </w:tcPr>
          <w:p w14:paraId="2856A38A" w14:textId="77777777" w:rsidR="001722F7" w:rsidRPr="001722F7" w:rsidRDefault="001722F7" w:rsidP="001722F7">
            <w:pPr>
              <w:spacing w:before="40" w:after="40"/>
              <w:jc w:val="right"/>
              <w:rPr>
                <w:rFonts w:cs="Arial"/>
                <w:sz w:val="18"/>
                <w:szCs w:val="18"/>
              </w:rPr>
            </w:pPr>
            <w:r w:rsidRPr="001722F7">
              <w:rPr>
                <w:rFonts w:cs="Arial"/>
                <w:sz w:val="18"/>
                <w:szCs w:val="18"/>
              </w:rPr>
              <w:t>14,843</w:t>
            </w:r>
          </w:p>
        </w:tc>
        <w:tc>
          <w:tcPr>
            <w:tcW w:w="1247" w:type="dxa"/>
            <w:tcBorders>
              <w:top w:val="nil"/>
              <w:left w:val="nil"/>
              <w:bottom w:val="nil"/>
              <w:right w:val="nil"/>
            </w:tcBorders>
            <w:vAlign w:val="bottom"/>
          </w:tcPr>
          <w:p w14:paraId="1ECCB9CE" w14:textId="77777777" w:rsidR="001722F7" w:rsidRPr="001722F7" w:rsidRDefault="001722F7" w:rsidP="001722F7">
            <w:pPr>
              <w:spacing w:before="40" w:after="40"/>
              <w:jc w:val="right"/>
              <w:rPr>
                <w:rFonts w:cs="Arial"/>
                <w:sz w:val="18"/>
                <w:szCs w:val="18"/>
              </w:rPr>
            </w:pPr>
            <w:r w:rsidRPr="001722F7">
              <w:rPr>
                <w:rFonts w:cs="Arial"/>
                <w:sz w:val="18"/>
                <w:szCs w:val="18"/>
              </w:rPr>
              <w:t>15,017</w:t>
            </w:r>
          </w:p>
        </w:tc>
        <w:tc>
          <w:tcPr>
            <w:tcW w:w="1247" w:type="dxa"/>
            <w:tcBorders>
              <w:top w:val="nil"/>
              <w:left w:val="nil"/>
              <w:bottom w:val="nil"/>
              <w:right w:val="nil"/>
            </w:tcBorders>
            <w:shd w:val="clear" w:color="auto" w:fill="auto"/>
            <w:vAlign w:val="bottom"/>
          </w:tcPr>
          <w:p w14:paraId="2F00D10E" w14:textId="77777777" w:rsidR="001722F7" w:rsidRPr="001722F7" w:rsidRDefault="001722F7" w:rsidP="001722F7">
            <w:pPr>
              <w:spacing w:before="40" w:after="40"/>
              <w:jc w:val="right"/>
              <w:rPr>
                <w:rFonts w:cs="Arial"/>
                <w:sz w:val="18"/>
                <w:szCs w:val="18"/>
              </w:rPr>
            </w:pPr>
            <w:r w:rsidRPr="001722F7">
              <w:rPr>
                <w:rFonts w:cs="Arial"/>
                <w:sz w:val="18"/>
                <w:szCs w:val="18"/>
              </w:rPr>
              <w:t>1.2</w:t>
            </w:r>
          </w:p>
        </w:tc>
        <w:tc>
          <w:tcPr>
            <w:tcW w:w="170" w:type="dxa"/>
            <w:tcBorders>
              <w:top w:val="nil"/>
              <w:left w:val="nil"/>
              <w:bottom w:val="nil"/>
              <w:right w:val="nil"/>
            </w:tcBorders>
            <w:shd w:val="clear" w:color="auto" w:fill="auto"/>
            <w:vAlign w:val="bottom"/>
          </w:tcPr>
          <w:p w14:paraId="4D60C8E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508E07A" w14:textId="77777777" w:rsidR="001722F7" w:rsidRPr="001722F7" w:rsidRDefault="001722F7" w:rsidP="001722F7">
            <w:pPr>
              <w:spacing w:before="40" w:after="40"/>
              <w:jc w:val="right"/>
              <w:rPr>
                <w:rFonts w:cs="Arial"/>
                <w:sz w:val="18"/>
                <w:szCs w:val="18"/>
              </w:rPr>
            </w:pPr>
            <w:r w:rsidRPr="001722F7">
              <w:rPr>
                <w:rFonts w:cs="Arial"/>
                <w:sz w:val="18"/>
                <w:szCs w:val="18"/>
              </w:rPr>
              <w:t>1,006</w:t>
            </w:r>
          </w:p>
        </w:tc>
        <w:tc>
          <w:tcPr>
            <w:tcW w:w="1247" w:type="dxa"/>
            <w:tcBorders>
              <w:top w:val="nil"/>
              <w:left w:val="nil"/>
              <w:bottom w:val="nil"/>
              <w:right w:val="nil"/>
            </w:tcBorders>
            <w:shd w:val="clear" w:color="auto" w:fill="auto"/>
            <w:vAlign w:val="bottom"/>
          </w:tcPr>
          <w:p w14:paraId="10985A87" w14:textId="77777777" w:rsidR="001722F7" w:rsidRPr="001722F7" w:rsidRDefault="001722F7" w:rsidP="001722F7">
            <w:pPr>
              <w:spacing w:before="40" w:after="40"/>
              <w:jc w:val="right"/>
              <w:rPr>
                <w:rFonts w:cs="Arial"/>
                <w:sz w:val="18"/>
                <w:szCs w:val="18"/>
              </w:rPr>
            </w:pPr>
            <w:r w:rsidRPr="001722F7">
              <w:rPr>
                <w:rFonts w:cs="Arial"/>
                <w:sz w:val="18"/>
                <w:szCs w:val="18"/>
              </w:rPr>
              <w:t>6.7</w:t>
            </w:r>
          </w:p>
        </w:tc>
      </w:tr>
      <w:tr w:rsidR="001722F7" w:rsidRPr="001722F7" w14:paraId="4ADC6000" w14:textId="77777777" w:rsidTr="00A64ED1">
        <w:tc>
          <w:tcPr>
            <w:tcW w:w="2268" w:type="dxa"/>
            <w:tcBorders>
              <w:top w:val="nil"/>
              <w:left w:val="nil"/>
              <w:bottom w:val="nil"/>
              <w:right w:val="single" w:sz="18" w:space="0" w:color="002060"/>
            </w:tcBorders>
            <w:shd w:val="clear" w:color="auto" w:fill="auto"/>
            <w:vAlign w:val="center"/>
          </w:tcPr>
          <w:p w14:paraId="7FC133E7" w14:textId="77777777" w:rsidR="001722F7" w:rsidRPr="0087211A" w:rsidRDefault="001722F7" w:rsidP="001722F7">
            <w:pPr>
              <w:spacing w:before="40" w:after="40"/>
              <w:rPr>
                <w:rFonts w:cs="Arial"/>
                <w:sz w:val="18"/>
                <w:szCs w:val="18"/>
              </w:rPr>
            </w:pPr>
            <w:r w:rsidRPr="0087211A">
              <w:rPr>
                <w:rFonts w:cs="Arial"/>
                <w:sz w:val="18"/>
                <w:szCs w:val="18"/>
              </w:rPr>
              <w:t>Hindmarsh S</w:t>
            </w:r>
          </w:p>
        </w:tc>
        <w:tc>
          <w:tcPr>
            <w:tcW w:w="1247" w:type="dxa"/>
            <w:tcBorders>
              <w:top w:val="nil"/>
              <w:left w:val="single" w:sz="18" w:space="0" w:color="002060"/>
              <w:bottom w:val="nil"/>
              <w:right w:val="nil"/>
            </w:tcBorders>
            <w:shd w:val="clear" w:color="auto" w:fill="auto"/>
            <w:vAlign w:val="bottom"/>
          </w:tcPr>
          <w:p w14:paraId="31F11324" w14:textId="77777777" w:rsidR="001722F7" w:rsidRPr="001722F7" w:rsidRDefault="001722F7" w:rsidP="001722F7">
            <w:pPr>
              <w:spacing w:before="40" w:after="40"/>
              <w:jc w:val="right"/>
              <w:rPr>
                <w:rFonts w:cs="Arial"/>
                <w:sz w:val="18"/>
                <w:szCs w:val="18"/>
              </w:rPr>
            </w:pPr>
            <w:r w:rsidRPr="001722F7">
              <w:rPr>
                <w:rFonts w:cs="Arial"/>
                <w:sz w:val="18"/>
                <w:szCs w:val="18"/>
              </w:rPr>
              <w:t>5,695</w:t>
            </w:r>
          </w:p>
        </w:tc>
        <w:tc>
          <w:tcPr>
            <w:tcW w:w="1247" w:type="dxa"/>
            <w:tcBorders>
              <w:top w:val="nil"/>
              <w:left w:val="nil"/>
              <w:bottom w:val="nil"/>
              <w:right w:val="nil"/>
            </w:tcBorders>
            <w:vAlign w:val="bottom"/>
          </w:tcPr>
          <w:p w14:paraId="0878070D" w14:textId="77777777" w:rsidR="001722F7" w:rsidRPr="001722F7" w:rsidRDefault="001722F7" w:rsidP="001722F7">
            <w:pPr>
              <w:spacing w:before="40" w:after="40"/>
              <w:jc w:val="right"/>
              <w:rPr>
                <w:rFonts w:cs="Arial"/>
                <w:sz w:val="18"/>
                <w:szCs w:val="18"/>
              </w:rPr>
            </w:pPr>
            <w:r w:rsidRPr="001722F7">
              <w:rPr>
                <w:rFonts w:cs="Arial"/>
                <w:sz w:val="18"/>
                <w:szCs w:val="18"/>
              </w:rPr>
              <w:t>5,446</w:t>
            </w:r>
          </w:p>
        </w:tc>
        <w:tc>
          <w:tcPr>
            <w:tcW w:w="1247" w:type="dxa"/>
            <w:tcBorders>
              <w:top w:val="nil"/>
              <w:left w:val="nil"/>
              <w:bottom w:val="nil"/>
              <w:right w:val="nil"/>
            </w:tcBorders>
            <w:shd w:val="clear" w:color="auto" w:fill="auto"/>
            <w:vAlign w:val="bottom"/>
          </w:tcPr>
          <w:p w14:paraId="7FB32F52" w14:textId="77777777" w:rsidR="001722F7" w:rsidRPr="001722F7" w:rsidRDefault="001722F7" w:rsidP="001722F7">
            <w:pPr>
              <w:spacing w:before="40" w:after="40"/>
              <w:jc w:val="right"/>
              <w:rPr>
                <w:rFonts w:cs="Arial"/>
                <w:sz w:val="18"/>
                <w:szCs w:val="18"/>
              </w:rPr>
            </w:pPr>
            <w:r w:rsidRPr="001722F7">
              <w:rPr>
                <w:rFonts w:cs="Arial"/>
                <w:sz w:val="18"/>
                <w:szCs w:val="18"/>
              </w:rPr>
              <w:t>-4.4</w:t>
            </w:r>
          </w:p>
        </w:tc>
        <w:tc>
          <w:tcPr>
            <w:tcW w:w="170" w:type="dxa"/>
            <w:tcBorders>
              <w:top w:val="nil"/>
              <w:left w:val="nil"/>
              <w:bottom w:val="nil"/>
              <w:right w:val="nil"/>
            </w:tcBorders>
            <w:shd w:val="clear" w:color="auto" w:fill="auto"/>
            <w:vAlign w:val="bottom"/>
          </w:tcPr>
          <w:p w14:paraId="182B666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4057DB9" w14:textId="77777777" w:rsidR="001722F7" w:rsidRPr="001722F7" w:rsidRDefault="001722F7" w:rsidP="001722F7">
            <w:pPr>
              <w:spacing w:before="40" w:after="40"/>
              <w:jc w:val="right"/>
              <w:rPr>
                <w:rFonts w:cs="Arial"/>
                <w:sz w:val="18"/>
                <w:szCs w:val="18"/>
              </w:rPr>
            </w:pPr>
            <w:r w:rsidRPr="001722F7">
              <w:rPr>
                <w:rFonts w:cs="Arial"/>
                <w:sz w:val="18"/>
                <w:szCs w:val="18"/>
              </w:rPr>
              <w:t>318</w:t>
            </w:r>
          </w:p>
        </w:tc>
        <w:tc>
          <w:tcPr>
            <w:tcW w:w="1247" w:type="dxa"/>
            <w:tcBorders>
              <w:top w:val="nil"/>
              <w:left w:val="nil"/>
              <w:bottom w:val="nil"/>
              <w:right w:val="nil"/>
            </w:tcBorders>
            <w:shd w:val="clear" w:color="auto" w:fill="auto"/>
            <w:vAlign w:val="bottom"/>
          </w:tcPr>
          <w:p w14:paraId="71B51465" w14:textId="77777777" w:rsidR="001722F7" w:rsidRPr="001722F7" w:rsidRDefault="001722F7" w:rsidP="001722F7">
            <w:pPr>
              <w:spacing w:before="40" w:after="40"/>
              <w:jc w:val="right"/>
              <w:rPr>
                <w:rFonts w:cs="Arial"/>
                <w:sz w:val="18"/>
                <w:szCs w:val="18"/>
              </w:rPr>
            </w:pPr>
            <w:r w:rsidRPr="001722F7">
              <w:rPr>
                <w:rFonts w:cs="Arial"/>
                <w:sz w:val="18"/>
                <w:szCs w:val="18"/>
              </w:rPr>
              <w:t>5.8</w:t>
            </w:r>
          </w:p>
        </w:tc>
      </w:tr>
      <w:tr w:rsidR="001722F7" w:rsidRPr="001722F7" w14:paraId="0A63A17D" w14:textId="77777777" w:rsidTr="00A64ED1">
        <w:tc>
          <w:tcPr>
            <w:tcW w:w="2268" w:type="dxa"/>
            <w:tcBorders>
              <w:top w:val="nil"/>
              <w:left w:val="nil"/>
              <w:bottom w:val="nil"/>
              <w:right w:val="single" w:sz="18" w:space="0" w:color="002060"/>
            </w:tcBorders>
            <w:shd w:val="clear" w:color="auto" w:fill="auto"/>
            <w:vAlign w:val="center"/>
          </w:tcPr>
          <w:p w14:paraId="035BBCD7" w14:textId="77777777" w:rsidR="001722F7" w:rsidRPr="0087211A" w:rsidRDefault="001722F7" w:rsidP="001722F7">
            <w:pPr>
              <w:spacing w:before="40" w:after="40"/>
              <w:rPr>
                <w:rFonts w:cs="Arial"/>
                <w:sz w:val="18"/>
                <w:szCs w:val="18"/>
              </w:rPr>
            </w:pPr>
            <w:r w:rsidRPr="0087211A">
              <w:rPr>
                <w:rFonts w:cs="Arial"/>
                <w:sz w:val="18"/>
                <w:szCs w:val="18"/>
              </w:rPr>
              <w:t>Hobsons Bay C</w:t>
            </w:r>
          </w:p>
        </w:tc>
        <w:tc>
          <w:tcPr>
            <w:tcW w:w="1247" w:type="dxa"/>
            <w:tcBorders>
              <w:top w:val="nil"/>
              <w:left w:val="single" w:sz="18" w:space="0" w:color="002060"/>
              <w:bottom w:val="nil"/>
              <w:right w:val="nil"/>
            </w:tcBorders>
            <w:shd w:val="clear" w:color="auto" w:fill="auto"/>
            <w:vAlign w:val="bottom"/>
          </w:tcPr>
          <w:p w14:paraId="7168399A" w14:textId="77777777" w:rsidR="001722F7" w:rsidRPr="001722F7" w:rsidRDefault="001722F7" w:rsidP="001722F7">
            <w:pPr>
              <w:spacing w:before="40" w:after="40"/>
              <w:jc w:val="right"/>
              <w:rPr>
                <w:rFonts w:cs="Arial"/>
                <w:sz w:val="18"/>
                <w:szCs w:val="18"/>
              </w:rPr>
            </w:pPr>
            <w:r w:rsidRPr="001722F7">
              <w:rPr>
                <w:rFonts w:cs="Arial"/>
                <w:sz w:val="18"/>
                <w:szCs w:val="18"/>
              </w:rPr>
              <w:t>89,111</w:t>
            </w:r>
          </w:p>
        </w:tc>
        <w:tc>
          <w:tcPr>
            <w:tcW w:w="1247" w:type="dxa"/>
            <w:tcBorders>
              <w:top w:val="nil"/>
              <w:left w:val="nil"/>
              <w:bottom w:val="nil"/>
              <w:right w:val="nil"/>
            </w:tcBorders>
            <w:vAlign w:val="bottom"/>
          </w:tcPr>
          <w:p w14:paraId="4676BD4F" w14:textId="77777777" w:rsidR="001722F7" w:rsidRPr="001722F7" w:rsidRDefault="001722F7" w:rsidP="001722F7">
            <w:pPr>
              <w:spacing w:before="40" w:after="40"/>
              <w:jc w:val="right"/>
              <w:rPr>
                <w:rFonts w:cs="Arial"/>
                <w:sz w:val="18"/>
                <w:szCs w:val="18"/>
              </w:rPr>
            </w:pPr>
            <w:r w:rsidRPr="001722F7">
              <w:rPr>
                <w:rFonts w:cs="Arial"/>
                <w:sz w:val="18"/>
                <w:szCs w:val="18"/>
              </w:rPr>
              <w:t>95,046</w:t>
            </w:r>
          </w:p>
        </w:tc>
        <w:tc>
          <w:tcPr>
            <w:tcW w:w="1247" w:type="dxa"/>
            <w:tcBorders>
              <w:top w:val="nil"/>
              <w:left w:val="nil"/>
              <w:bottom w:val="nil"/>
              <w:right w:val="nil"/>
            </w:tcBorders>
            <w:shd w:val="clear" w:color="auto" w:fill="auto"/>
            <w:vAlign w:val="bottom"/>
          </w:tcPr>
          <w:p w14:paraId="54495CFC" w14:textId="77777777" w:rsidR="001722F7" w:rsidRPr="001722F7" w:rsidRDefault="001722F7" w:rsidP="001722F7">
            <w:pPr>
              <w:spacing w:before="40" w:after="40"/>
              <w:jc w:val="right"/>
              <w:rPr>
                <w:rFonts w:cs="Arial"/>
                <w:sz w:val="18"/>
                <w:szCs w:val="18"/>
              </w:rPr>
            </w:pPr>
            <w:r w:rsidRPr="001722F7">
              <w:rPr>
                <w:rFonts w:cs="Arial"/>
                <w:sz w:val="18"/>
                <w:szCs w:val="18"/>
              </w:rPr>
              <w:t>6.7</w:t>
            </w:r>
          </w:p>
        </w:tc>
        <w:tc>
          <w:tcPr>
            <w:tcW w:w="170" w:type="dxa"/>
            <w:tcBorders>
              <w:top w:val="nil"/>
              <w:left w:val="nil"/>
              <w:bottom w:val="nil"/>
              <w:right w:val="nil"/>
            </w:tcBorders>
            <w:shd w:val="clear" w:color="auto" w:fill="auto"/>
            <w:vAlign w:val="bottom"/>
          </w:tcPr>
          <w:p w14:paraId="1D810EDC"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7B23C331" w14:textId="77777777" w:rsidR="001722F7" w:rsidRPr="001722F7" w:rsidRDefault="001722F7" w:rsidP="001722F7">
            <w:pPr>
              <w:spacing w:before="40" w:after="40"/>
              <w:jc w:val="right"/>
              <w:rPr>
                <w:rFonts w:cs="Arial"/>
                <w:sz w:val="18"/>
                <w:szCs w:val="18"/>
              </w:rPr>
            </w:pPr>
            <w:r w:rsidRPr="001722F7">
              <w:rPr>
                <w:rFonts w:cs="Arial"/>
                <w:sz w:val="18"/>
                <w:szCs w:val="18"/>
              </w:rPr>
              <w:t>7,962</w:t>
            </w:r>
          </w:p>
        </w:tc>
        <w:tc>
          <w:tcPr>
            <w:tcW w:w="1247" w:type="dxa"/>
            <w:tcBorders>
              <w:top w:val="nil"/>
              <w:left w:val="nil"/>
              <w:bottom w:val="nil"/>
              <w:right w:val="nil"/>
            </w:tcBorders>
            <w:shd w:val="clear" w:color="auto" w:fill="auto"/>
            <w:vAlign w:val="bottom"/>
          </w:tcPr>
          <w:p w14:paraId="260434A0" w14:textId="77777777" w:rsidR="001722F7" w:rsidRPr="001722F7" w:rsidRDefault="001722F7" w:rsidP="001722F7">
            <w:pPr>
              <w:spacing w:before="40" w:after="40"/>
              <w:jc w:val="right"/>
              <w:rPr>
                <w:rFonts w:cs="Arial"/>
                <w:sz w:val="18"/>
                <w:szCs w:val="18"/>
              </w:rPr>
            </w:pPr>
            <w:r w:rsidRPr="001722F7">
              <w:rPr>
                <w:rFonts w:cs="Arial"/>
                <w:sz w:val="18"/>
                <w:szCs w:val="18"/>
              </w:rPr>
              <w:t>8.4</w:t>
            </w:r>
          </w:p>
        </w:tc>
      </w:tr>
      <w:tr w:rsidR="001722F7" w:rsidRPr="001722F7" w14:paraId="6AFB936A" w14:textId="77777777" w:rsidTr="00A64ED1">
        <w:tc>
          <w:tcPr>
            <w:tcW w:w="2268" w:type="dxa"/>
            <w:tcBorders>
              <w:top w:val="nil"/>
              <w:left w:val="nil"/>
              <w:bottom w:val="nil"/>
              <w:right w:val="single" w:sz="18" w:space="0" w:color="002060"/>
            </w:tcBorders>
            <w:shd w:val="clear" w:color="auto" w:fill="auto"/>
            <w:vAlign w:val="center"/>
          </w:tcPr>
          <w:p w14:paraId="2B36F734" w14:textId="77777777" w:rsidR="001722F7" w:rsidRPr="0087211A" w:rsidRDefault="001722F7" w:rsidP="001722F7">
            <w:pPr>
              <w:spacing w:before="40" w:after="40"/>
              <w:rPr>
                <w:rFonts w:cs="Arial"/>
                <w:sz w:val="18"/>
                <w:szCs w:val="18"/>
              </w:rPr>
            </w:pPr>
            <w:r w:rsidRPr="0087211A">
              <w:rPr>
                <w:rFonts w:cs="Arial"/>
                <w:sz w:val="18"/>
                <w:szCs w:val="18"/>
              </w:rPr>
              <w:t>Horsham RC</w:t>
            </w:r>
          </w:p>
        </w:tc>
        <w:tc>
          <w:tcPr>
            <w:tcW w:w="1247" w:type="dxa"/>
            <w:tcBorders>
              <w:top w:val="nil"/>
              <w:left w:val="single" w:sz="18" w:space="0" w:color="002060"/>
              <w:bottom w:val="nil"/>
              <w:right w:val="nil"/>
            </w:tcBorders>
            <w:shd w:val="clear" w:color="auto" w:fill="auto"/>
            <w:vAlign w:val="bottom"/>
          </w:tcPr>
          <w:p w14:paraId="76B6419B" w14:textId="77777777" w:rsidR="001722F7" w:rsidRPr="001722F7" w:rsidRDefault="001722F7" w:rsidP="001722F7">
            <w:pPr>
              <w:spacing w:before="40" w:after="40"/>
              <w:jc w:val="right"/>
              <w:rPr>
                <w:rFonts w:cs="Arial"/>
                <w:sz w:val="18"/>
                <w:szCs w:val="18"/>
              </w:rPr>
            </w:pPr>
            <w:r w:rsidRPr="001722F7">
              <w:rPr>
                <w:rFonts w:cs="Arial"/>
                <w:sz w:val="18"/>
                <w:szCs w:val="18"/>
              </w:rPr>
              <w:t>19,687</w:t>
            </w:r>
          </w:p>
        </w:tc>
        <w:tc>
          <w:tcPr>
            <w:tcW w:w="1247" w:type="dxa"/>
            <w:tcBorders>
              <w:top w:val="nil"/>
              <w:left w:val="nil"/>
              <w:bottom w:val="nil"/>
              <w:right w:val="nil"/>
            </w:tcBorders>
            <w:vAlign w:val="bottom"/>
          </w:tcPr>
          <w:p w14:paraId="48FFCE98" w14:textId="77777777" w:rsidR="001722F7" w:rsidRPr="001722F7" w:rsidRDefault="001722F7" w:rsidP="001722F7">
            <w:pPr>
              <w:spacing w:before="40" w:after="40"/>
              <w:jc w:val="right"/>
              <w:rPr>
                <w:rFonts w:cs="Arial"/>
                <w:sz w:val="18"/>
                <w:szCs w:val="18"/>
              </w:rPr>
            </w:pPr>
            <w:r w:rsidRPr="001722F7">
              <w:rPr>
                <w:rFonts w:cs="Arial"/>
                <w:sz w:val="18"/>
                <w:szCs w:val="18"/>
              </w:rPr>
              <w:t>19,801</w:t>
            </w:r>
          </w:p>
        </w:tc>
        <w:tc>
          <w:tcPr>
            <w:tcW w:w="1247" w:type="dxa"/>
            <w:tcBorders>
              <w:top w:val="nil"/>
              <w:left w:val="nil"/>
              <w:bottom w:val="nil"/>
              <w:right w:val="nil"/>
            </w:tcBorders>
            <w:shd w:val="clear" w:color="auto" w:fill="auto"/>
            <w:vAlign w:val="bottom"/>
          </w:tcPr>
          <w:p w14:paraId="18A57DA7" w14:textId="77777777" w:rsidR="001722F7" w:rsidRPr="001722F7" w:rsidRDefault="001722F7" w:rsidP="001722F7">
            <w:pPr>
              <w:spacing w:before="40" w:after="40"/>
              <w:jc w:val="right"/>
              <w:rPr>
                <w:rFonts w:cs="Arial"/>
                <w:sz w:val="18"/>
                <w:szCs w:val="18"/>
              </w:rPr>
            </w:pPr>
            <w:r w:rsidRPr="001722F7">
              <w:rPr>
                <w:rFonts w:cs="Arial"/>
                <w:sz w:val="18"/>
                <w:szCs w:val="18"/>
              </w:rPr>
              <w:t>0.6</w:t>
            </w:r>
          </w:p>
        </w:tc>
        <w:tc>
          <w:tcPr>
            <w:tcW w:w="170" w:type="dxa"/>
            <w:tcBorders>
              <w:top w:val="nil"/>
              <w:left w:val="nil"/>
              <w:bottom w:val="nil"/>
              <w:right w:val="nil"/>
            </w:tcBorders>
            <w:shd w:val="clear" w:color="auto" w:fill="auto"/>
            <w:vAlign w:val="bottom"/>
          </w:tcPr>
          <w:p w14:paraId="1FD240BE"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00A8107" w14:textId="77777777" w:rsidR="001722F7" w:rsidRPr="001722F7" w:rsidRDefault="001722F7" w:rsidP="001722F7">
            <w:pPr>
              <w:spacing w:before="40" w:after="40"/>
              <w:jc w:val="right"/>
              <w:rPr>
                <w:rFonts w:cs="Arial"/>
                <w:sz w:val="18"/>
                <w:szCs w:val="18"/>
              </w:rPr>
            </w:pPr>
            <w:r w:rsidRPr="001722F7">
              <w:rPr>
                <w:rFonts w:cs="Arial"/>
                <w:sz w:val="18"/>
                <w:szCs w:val="18"/>
              </w:rPr>
              <w:t>1,537</w:t>
            </w:r>
          </w:p>
        </w:tc>
        <w:tc>
          <w:tcPr>
            <w:tcW w:w="1247" w:type="dxa"/>
            <w:tcBorders>
              <w:top w:val="nil"/>
              <w:left w:val="nil"/>
              <w:bottom w:val="nil"/>
              <w:right w:val="nil"/>
            </w:tcBorders>
            <w:shd w:val="clear" w:color="auto" w:fill="auto"/>
            <w:vAlign w:val="bottom"/>
          </w:tcPr>
          <w:p w14:paraId="0E04D8BD" w14:textId="77777777" w:rsidR="001722F7" w:rsidRPr="001722F7" w:rsidRDefault="001722F7" w:rsidP="001722F7">
            <w:pPr>
              <w:spacing w:before="40" w:after="40"/>
              <w:jc w:val="right"/>
              <w:rPr>
                <w:rFonts w:cs="Arial"/>
                <w:sz w:val="18"/>
                <w:szCs w:val="18"/>
              </w:rPr>
            </w:pPr>
            <w:r w:rsidRPr="001722F7">
              <w:rPr>
                <w:rFonts w:cs="Arial"/>
                <w:sz w:val="18"/>
                <w:szCs w:val="18"/>
              </w:rPr>
              <w:t>7.8</w:t>
            </w:r>
          </w:p>
        </w:tc>
      </w:tr>
      <w:tr w:rsidR="001722F7" w:rsidRPr="001722F7" w14:paraId="7D060F7A" w14:textId="77777777" w:rsidTr="00A64ED1">
        <w:tc>
          <w:tcPr>
            <w:tcW w:w="2268" w:type="dxa"/>
            <w:tcBorders>
              <w:top w:val="nil"/>
              <w:left w:val="nil"/>
              <w:bottom w:val="nil"/>
              <w:right w:val="single" w:sz="18" w:space="0" w:color="002060"/>
            </w:tcBorders>
            <w:shd w:val="clear" w:color="auto" w:fill="auto"/>
            <w:vAlign w:val="center"/>
          </w:tcPr>
          <w:p w14:paraId="505331A8" w14:textId="77777777" w:rsidR="001722F7" w:rsidRPr="0087211A" w:rsidRDefault="001722F7" w:rsidP="001722F7">
            <w:pPr>
              <w:spacing w:before="40" w:after="40"/>
              <w:rPr>
                <w:rFonts w:cs="Arial"/>
                <w:sz w:val="18"/>
                <w:szCs w:val="18"/>
              </w:rPr>
            </w:pPr>
            <w:r w:rsidRPr="0087211A">
              <w:rPr>
                <w:rFonts w:cs="Arial"/>
                <w:sz w:val="18"/>
                <w:szCs w:val="18"/>
              </w:rPr>
              <w:t>Hume C</w:t>
            </w:r>
          </w:p>
        </w:tc>
        <w:tc>
          <w:tcPr>
            <w:tcW w:w="1247" w:type="dxa"/>
            <w:tcBorders>
              <w:top w:val="nil"/>
              <w:left w:val="single" w:sz="18" w:space="0" w:color="002060"/>
              <w:bottom w:val="nil"/>
              <w:right w:val="nil"/>
            </w:tcBorders>
            <w:shd w:val="clear" w:color="auto" w:fill="auto"/>
            <w:vAlign w:val="bottom"/>
          </w:tcPr>
          <w:p w14:paraId="22A4E674" w14:textId="77777777" w:rsidR="001722F7" w:rsidRPr="001722F7" w:rsidRDefault="001722F7" w:rsidP="001722F7">
            <w:pPr>
              <w:spacing w:before="40" w:after="40"/>
              <w:jc w:val="right"/>
              <w:rPr>
                <w:rFonts w:cs="Arial"/>
                <w:sz w:val="18"/>
                <w:szCs w:val="18"/>
              </w:rPr>
            </w:pPr>
            <w:r w:rsidRPr="001722F7">
              <w:rPr>
                <w:rFonts w:cs="Arial"/>
                <w:sz w:val="18"/>
                <w:szCs w:val="18"/>
              </w:rPr>
              <w:t>183,263</w:t>
            </w:r>
          </w:p>
        </w:tc>
        <w:tc>
          <w:tcPr>
            <w:tcW w:w="1247" w:type="dxa"/>
            <w:tcBorders>
              <w:top w:val="nil"/>
              <w:left w:val="nil"/>
              <w:bottom w:val="nil"/>
              <w:right w:val="nil"/>
            </w:tcBorders>
            <w:vAlign w:val="bottom"/>
          </w:tcPr>
          <w:p w14:paraId="2B29C39D" w14:textId="77777777" w:rsidR="001722F7" w:rsidRPr="001722F7" w:rsidRDefault="001722F7" w:rsidP="001722F7">
            <w:pPr>
              <w:spacing w:before="40" w:after="40"/>
              <w:jc w:val="right"/>
              <w:rPr>
                <w:rFonts w:cs="Arial"/>
                <w:sz w:val="18"/>
                <w:szCs w:val="18"/>
              </w:rPr>
            </w:pPr>
            <w:r w:rsidRPr="001722F7">
              <w:rPr>
                <w:rFonts w:cs="Arial"/>
                <w:sz w:val="18"/>
                <w:szCs w:val="18"/>
              </w:rPr>
              <w:t>201,304</w:t>
            </w:r>
          </w:p>
        </w:tc>
        <w:tc>
          <w:tcPr>
            <w:tcW w:w="1247" w:type="dxa"/>
            <w:tcBorders>
              <w:top w:val="nil"/>
              <w:left w:val="nil"/>
              <w:bottom w:val="nil"/>
              <w:right w:val="nil"/>
            </w:tcBorders>
            <w:shd w:val="clear" w:color="auto" w:fill="auto"/>
            <w:vAlign w:val="bottom"/>
          </w:tcPr>
          <w:p w14:paraId="7C421ED8" w14:textId="77777777" w:rsidR="001722F7" w:rsidRPr="001722F7" w:rsidRDefault="001722F7" w:rsidP="001722F7">
            <w:pPr>
              <w:spacing w:before="40" w:after="40"/>
              <w:jc w:val="right"/>
              <w:rPr>
                <w:rFonts w:cs="Arial"/>
                <w:sz w:val="18"/>
                <w:szCs w:val="18"/>
              </w:rPr>
            </w:pPr>
            <w:r w:rsidRPr="001722F7">
              <w:rPr>
                <w:rFonts w:cs="Arial"/>
                <w:sz w:val="18"/>
                <w:szCs w:val="18"/>
              </w:rPr>
              <w:t>9.8</w:t>
            </w:r>
          </w:p>
        </w:tc>
        <w:tc>
          <w:tcPr>
            <w:tcW w:w="170" w:type="dxa"/>
            <w:tcBorders>
              <w:top w:val="nil"/>
              <w:left w:val="nil"/>
              <w:bottom w:val="nil"/>
              <w:right w:val="nil"/>
            </w:tcBorders>
            <w:shd w:val="clear" w:color="auto" w:fill="auto"/>
            <w:vAlign w:val="bottom"/>
          </w:tcPr>
          <w:p w14:paraId="0FA6493F"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7954A444" w14:textId="77777777" w:rsidR="001722F7" w:rsidRPr="001722F7" w:rsidRDefault="001722F7" w:rsidP="001722F7">
            <w:pPr>
              <w:spacing w:before="40" w:after="40"/>
              <w:jc w:val="right"/>
              <w:rPr>
                <w:rFonts w:cs="Arial"/>
                <w:sz w:val="18"/>
                <w:szCs w:val="18"/>
              </w:rPr>
            </w:pPr>
            <w:r w:rsidRPr="001722F7">
              <w:rPr>
                <w:rFonts w:cs="Arial"/>
                <w:sz w:val="18"/>
                <w:szCs w:val="18"/>
              </w:rPr>
              <w:t>18,563</w:t>
            </w:r>
          </w:p>
        </w:tc>
        <w:tc>
          <w:tcPr>
            <w:tcW w:w="1247" w:type="dxa"/>
            <w:tcBorders>
              <w:top w:val="nil"/>
              <w:left w:val="nil"/>
              <w:bottom w:val="nil"/>
              <w:right w:val="nil"/>
            </w:tcBorders>
            <w:shd w:val="clear" w:color="auto" w:fill="auto"/>
            <w:vAlign w:val="bottom"/>
          </w:tcPr>
          <w:p w14:paraId="3F2EAF40" w14:textId="77777777" w:rsidR="001722F7" w:rsidRPr="001722F7" w:rsidRDefault="001722F7" w:rsidP="001722F7">
            <w:pPr>
              <w:spacing w:before="40" w:after="40"/>
              <w:jc w:val="right"/>
              <w:rPr>
                <w:rFonts w:cs="Arial"/>
                <w:sz w:val="18"/>
                <w:szCs w:val="18"/>
              </w:rPr>
            </w:pPr>
            <w:r w:rsidRPr="001722F7">
              <w:rPr>
                <w:rFonts w:cs="Arial"/>
                <w:sz w:val="18"/>
                <w:szCs w:val="18"/>
              </w:rPr>
              <w:t>9.2</w:t>
            </w:r>
          </w:p>
        </w:tc>
      </w:tr>
      <w:tr w:rsidR="001722F7" w:rsidRPr="001722F7" w14:paraId="0CFDF361" w14:textId="77777777" w:rsidTr="00A64ED1">
        <w:tc>
          <w:tcPr>
            <w:tcW w:w="2268" w:type="dxa"/>
            <w:tcBorders>
              <w:top w:val="nil"/>
              <w:left w:val="nil"/>
              <w:bottom w:val="nil"/>
              <w:right w:val="single" w:sz="18" w:space="0" w:color="002060"/>
            </w:tcBorders>
            <w:shd w:val="clear" w:color="auto" w:fill="auto"/>
            <w:vAlign w:val="center"/>
          </w:tcPr>
          <w:p w14:paraId="6C8CA45E" w14:textId="77777777" w:rsidR="001722F7" w:rsidRPr="0087211A" w:rsidRDefault="001722F7" w:rsidP="001722F7">
            <w:pPr>
              <w:spacing w:before="40" w:after="40"/>
              <w:rPr>
                <w:rFonts w:cs="Arial"/>
                <w:sz w:val="18"/>
                <w:szCs w:val="18"/>
              </w:rPr>
            </w:pPr>
            <w:r w:rsidRPr="0087211A">
              <w:rPr>
                <w:rFonts w:cs="Arial"/>
                <w:sz w:val="18"/>
                <w:szCs w:val="18"/>
              </w:rPr>
              <w:t>Indigo S</w:t>
            </w:r>
          </w:p>
        </w:tc>
        <w:tc>
          <w:tcPr>
            <w:tcW w:w="1247" w:type="dxa"/>
            <w:tcBorders>
              <w:top w:val="nil"/>
              <w:left w:val="single" w:sz="18" w:space="0" w:color="002060"/>
              <w:bottom w:val="nil"/>
              <w:right w:val="nil"/>
            </w:tcBorders>
            <w:shd w:val="clear" w:color="auto" w:fill="auto"/>
            <w:vAlign w:val="bottom"/>
          </w:tcPr>
          <w:p w14:paraId="6A8A9D76" w14:textId="77777777" w:rsidR="001722F7" w:rsidRPr="001722F7" w:rsidRDefault="001722F7" w:rsidP="001722F7">
            <w:pPr>
              <w:spacing w:before="40" w:after="40"/>
              <w:jc w:val="right"/>
              <w:rPr>
                <w:rFonts w:cs="Arial"/>
                <w:sz w:val="18"/>
                <w:szCs w:val="18"/>
              </w:rPr>
            </w:pPr>
            <w:r w:rsidRPr="001722F7">
              <w:rPr>
                <w:rFonts w:cs="Arial"/>
                <w:sz w:val="18"/>
                <w:szCs w:val="18"/>
              </w:rPr>
              <w:t>15,372</w:t>
            </w:r>
          </w:p>
        </w:tc>
        <w:tc>
          <w:tcPr>
            <w:tcW w:w="1247" w:type="dxa"/>
            <w:tcBorders>
              <w:top w:val="nil"/>
              <w:left w:val="nil"/>
              <w:bottom w:val="nil"/>
              <w:right w:val="nil"/>
            </w:tcBorders>
            <w:vAlign w:val="bottom"/>
          </w:tcPr>
          <w:p w14:paraId="62C7A6AF" w14:textId="77777777" w:rsidR="001722F7" w:rsidRPr="001722F7" w:rsidRDefault="001722F7" w:rsidP="001722F7">
            <w:pPr>
              <w:spacing w:before="40" w:after="40"/>
              <w:jc w:val="right"/>
              <w:rPr>
                <w:rFonts w:cs="Arial"/>
                <w:sz w:val="18"/>
                <w:szCs w:val="18"/>
              </w:rPr>
            </w:pPr>
            <w:r w:rsidRPr="001722F7">
              <w:rPr>
                <w:rFonts w:cs="Arial"/>
                <w:sz w:val="18"/>
                <w:szCs w:val="18"/>
              </w:rPr>
              <w:t>15,574</w:t>
            </w:r>
          </w:p>
        </w:tc>
        <w:tc>
          <w:tcPr>
            <w:tcW w:w="1247" w:type="dxa"/>
            <w:tcBorders>
              <w:top w:val="nil"/>
              <w:left w:val="nil"/>
              <w:bottom w:val="nil"/>
              <w:right w:val="nil"/>
            </w:tcBorders>
            <w:shd w:val="clear" w:color="auto" w:fill="auto"/>
            <w:vAlign w:val="bottom"/>
          </w:tcPr>
          <w:p w14:paraId="20527A37" w14:textId="77777777" w:rsidR="001722F7" w:rsidRPr="001722F7" w:rsidRDefault="001722F7" w:rsidP="001722F7">
            <w:pPr>
              <w:spacing w:before="40" w:after="40"/>
              <w:jc w:val="right"/>
              <w:rPr>
                <w:rFonts w:cs="Arial"/>
                <w:sz w:val="18"/>
                <w:szCs w:val="18"/>
              </w:rPr>
            </w:pPr>
            <w:r w:rsidRPr="001722F7">
              <w:rPr>
                <w:rFonts w:cs="Arial"/>
                <w:sz w:val="18"/>
                <w:szCs w:val="18"/>
              </w:rPr>
              <w:t>1.3</w:t>
            </w:r>
          </w:p>
        </w:tc>
        <w:tc>
          <w:tcPr>
            <w:tcW w:w="170" w:type="dxa"/>
            <w:tcBorders>
              <w:top w:val="nil"/>
              <w:left w:val="nil"/>
              <w:bottom w:val="nil"/>
              <w:right w:val="nil"/>
            </w:tcBorders>
            <w:shd w:val="clear" w:color="auto" w:fill="auto"/>
            <w:vAlign w:val="bottom"/>
          </w:tcPr>
          <w:p w14:paraId="17276660"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D8F34E9" w14:textId="77777777" w:rsidR="001722F7" w:rsidRPr="001722F7" w:rsidRDefault="001722F7" w:rsidP="001722F7">
            <w:pPr>
              <w:spacing w:before="40" w:after="40"/>
              <w:jc w:val="right"/>
              <w:rPr>
                <w:rFonts w:cs="Arial"/>
                <w:sz w:val="18"/>
                <w:szCs w:val="18"/>
              </w:rPr>
            </w:pPr>
            <w:r w:rsidRPr="001722F7">
              <w:rPr>
                <w:rFonts w:cs="Arial"/>
                <w:sz w:val="18"/>
                <w:szCs w:val="18"/>
              </w:rPr>
              <w:t>977</w:t>
            </w:r>
          </w:p>
        </w:tc>
        <w:tc>
          <w:tcPr>
            <w:tcW w:w="1247" w:type="dxa"/>
            <w:tcBorders>
              <w:top w:val="nil"/>
              <w:left w:val="nil"/>
              <w:bottom w:val="nil"/>
              <w:right w:val="nil"/>
            </w:tcBorders>
            <w:shd w:val="clear" w:color="auto" w:fill="auto"/>
            <w:vAlign w:val="bottom"/>
          </w:tcPr>
          <w:p w14:paraId="59EDA5C9" w14:textId="77777777" w:rsidR="001722F7" w:rsidRPr="001722F7" w:rsidRDefault="001722F7" w:rsidP="001722F7">
            <w:pPr>
              <w:spacing w:before="40" w:after="40"/>
              <w:jc w:val="right"/>
              <w:rPr>
                <w:rFonts w:cs="Arial"/>
                <w:sz w:val="18"/>
                <w:szCs w:val="18"/>
              </w:rPr>
            </w:pPr>
            <w:r w:rsidRPr="001722F7">
              <w:rPr>
                <w:rFonts w:cs="Arial"/>
                <w:sz w:val="18"/>
                <w:szCs w:val="18"/>
              </w:rPr>
              <w:t>6.3</w:t>
            </w:r>
          </w:p>
        </w:tc>
      </w:tr>
      <w:tr w:rsidR="001722F7" w:rsidRPr="001722F7" w14:paraId="41CC2342" w14:textId="77777777" w:rsidTr="00A64ED1">
        <w:tc>
          <w:tcPr>
            <w:tcW w:w="2268" w:type="dxa"/>
            <w:tcBorders>
              <w:top w:val="nil"/>
              <w:left w:val="nil"/>
              <w:bottom w:val="nil"/>
              <w:right w:val="single" w:sz="18" w:space="0" w:color="002060"/>
            </w:tcBorders>
            <w:shd w:val="clear" w:color="auto" w:fill="auto"/>
            <w:vAlign w:val="center"/>
          </w:tcPr>
          <w:p w14:paraId="056E7E2C" w14:textId="77777777" w:rsidR="001722F7" w:rsidRPr="0087211A" w:rsidRDefault="001722F7" w:rsidP="001722F7">
            <w:pPr>
              <w:spacing w:before="40" w:after="40"/>
              <w:rPr>
                <w:rFonts w:cs="Arial"/>
                <w:sz w:val="18"/>
                <w:szCs w:val="18"/>
              </w:rPr>
            </w:pPr>
            <w:r w:rsidRPr="0087211A">
              <w:rPr>
                <w:rFonts w:cs="Arial"/>
                <w:sz w:val="18"/>
                <w:szCs w:val="18"/>
              </w:rPr>
              <w:t>Kingston C</w:t>
            </w:r>
          </w:p>
        </w:tc>
        <w:tc>
          <w:tcPr>
            <w:tcW w:w="1247" w:type="dxa"/>
            <w:tcBorders>
              <w:top w:val="nil"/>
              <w:left w:val="single" w:sz="18" w:space="0" w:color="002060"/>
              <w:bottom w:val="nil"/>
              <w:right w:val="nil"/>
            </w:tcBorders>
            <w:shd w:val="clear" w:color="auto" w:fill="auto"/>
            <w:vAlign w:val="bottom"/>
          </w:tcPr>
          <w:p w14:paraId="7AEB1EB8" w14:textId="77777777" w:rsidR="001722F7" w:rsidRPr="001722F7" w:rsidRDefault="001722F7" w:rsidP="001722F7">
            <w:pPr>
              <w:spacing w:before="40" w:after="40"/>
              <w:jc w:val="right"/>
              <w:rPr>
                <w:rFonts w:cs="Arial"/>
                <w:sz w:val="18"/>
                <w:szCs w:val="18"/>
              </w:rPr>
            </w:pPr>
            <w:r w:rsidRPr="001722F7">
              <w:rPr>
                <w:rFonts w:cs="Arial"/>
                <w:sz w:val="18"/>
                <w:szCs w:val="18"/>
              </w:rPr>
              <w:t>151,686</w:t>
            </w:r>
          </w:p>
        </w:tc>
        <w:tc>
          <w:tcPr>
            <w:tcW w:w="1247" w:type="dxa"/>
            <w:tcBorders>
              <w:top w:val="nil"/>
              <w:left w:val="nil"/>
              <w:bottom w:val="nil"/>
              <w:right w:val="nil"/>
            </w:tcBorders>
            <w:vAlign w:val="bottom"/>
          </w:tcPr>
          <w:p w14:paraId="290676A6" w14:textId="77777777" w:rsidR="001722F7" w:rsidRPr="001722F7" w:rsidRDefault="001722F7" w:rsidP="001722F7">
            <w:pPr>
              <w:spacing w:before="40" w:after="40"/>
              <w:jc w:val="right"/>
              <w:rPr>
                <w:rFonts w:cs="Arial"/>
                <w:sz w:val="18"/>
                <w:szCs w:val="18"/>
              </w:rPr>
            </w:pPr>
            <w:r w:rsidRPr="001722F7">
              <w:rPr>
                <w:rFonts w:cs="Arial"/>
                <w:sz w:val="18"/>
                <w:szCs w:val="18"/>
              </w:rPr>
              <w:t>156,754</w:t>
            </w:r>
          </w:p>
        </w:tc>
        <w:tc>
          <w:tcPr>
            <w:tcW w:w="1247" w:type="dxa"/>
            <w:tcBorders>
              <w:top w:val="nil"/>
              <w:left w:val="nil"/>
              <w:bottom w:val="nil"/>
              <w:right w:val="nil"/>
            </w:tcBorders>
            <w:shd w:val="clear" w:color="auto" w:fill="auto"/>
            <w:vAlign w:val="bottom"/>
          </w:tcPr>
          <w:p w14:paraId="7802973E" w14:textId="77777777" w:rsidR="001722F7" w:rsidRPr="001722F7" w:rsidRDefault="001722F7" w:rsidP="001722F7">
            <w:pPr>
              <w:spacing w:before="40" w:after="40"/>
              <w:jc w:val="right"/>
              <w:rPr>
                <w:rFonts w:cs="Arial"/>
                <w:sz w:val="18"/>
                <w:szCs w:val="18"/>
              </w:rPr>
            </w:pPr>
            <w:r w:rsidRPr="001722F7">
              <w:rPr>
                <w:rFonts w:cs="Arial"/>
                <w:sz w:val="18"/>
                <w:szCs w:val="18"/>
              </w:rPr>
              <w:t>3.3</w:t>
            </w:r>
          </w:p>
        </w:tc>
        <w:tc>
          <w:tcPr>
            <w:tcW w:w="170" w:type="dxa"/>
            <w:tcBorders>
              <w:top w:val="nil"/>
              <w:left w:val="nil"/>
              <w:bottom w:val="nil"/>
              <w:right w:val="nil"/>
            </w:tcBorders>
            <w:shd w:val="clear" w:color="auto" w:fill="auto"/>
            <w:vAlign w:val="bottom"/>
          </w:tcPr>
          <w:p w14:paraId="167116AB"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B7F5C64" w14:textId="77777777" w:rsidR="001722F7" w:rsidRPr="001722F7" w:rsidRDefault="001722F7" w:rsidP="001722F7">
            <w:pPr>
              <w:spacing w:before="40" w:after="40"/>
              <w:jc w:val="right"/>
              <w:rPr>
                <w:rFonts w:cs="Arial"/>
                <w:sz w:val="18"/>
                <w:szCs w:val="18"/>
              </w:rPr>
            </w:pPr>
            <w:r w:rsidRPr="001722F7">
              <w:rPr>
                <w:rFonts w:cs="Arial"/>
                <w:sz w:val="18"/>
                <w:szCs w:val="18"/>
              </w:rPr>
              <w:t>11,492</w:t>
            </w:r>
          </w:p>
        </w:tc>
        <w:tc>
          <w:tcPr>
            <w:tcW w:w="1247" w:type="dxa"/>
            <w:tcBorders>
              <w:top w:val="nil"/>
              <w:left w:val="nil"/>
              <w:bottom w:val="nil"/>
              <w:right w:val="nil"/>
            </w:tcBorders>
            <w:shd w:val="clear" w:color="auto" w:fill="auto"/>
            <w:vAlign w:val="bottom"/>
          </w:tcPr>
          <w:p w14:paraId="300819A2" w14:textId="77777777" w:rsidR="001722F7" w:rsidRPr="001722F7" w:rsidRDefault="001722F7" w:rsidP="001722F7">
            <w:pPr>
              <w:spacing w:before="40" w:after="40"/>
              <w:jc w:val="right"/>
              <w:rPr>
                <w:rFonts w:cs="Arial"/>
                <w:sz w:val="18"/>
                <w:szCs w:val="18"/>
              </w:rPr>
            </w:pPr>
            <w:r w:rsidRPr="001722F7">
              <w:rPr>
                <w:rFonts w:cs="Arial"/>
                <w:sz w:val="18"/>
                <w:szCs w:val="18"/>
              </w:rPr>
              <w:t>7.3</w:t>
            </w:r>
          </w:p>
        </w:tc>
      </w:tr>
      <w:tr w:rsidR="001722F7" w:rsidRPr="001722F7" w14:paraId="4D0A0E79" w14:textId="77777777" w:rsidTr="00A64ED1">
        <w:tc>
          <w:tcPr>
            <w:tcW w:w="2268" w:type="dxa"/>
            <w:tcBorders>
              <w:top w:val="nil"/>
              <w:left w:val="nil"/>
              <w:bottom w:val="nil"/>
              <w:right w:val="single" w:sz="18" w:space="0" w:color="002060"/>
            </w:tcBorders>
            <w:shd w:val="clear" w:color="auto" w:fill="auto"/>
            <w:vAlign w:val="center"/>
          </w:tcPr>
          <w:p w14:paraId="4F7178C9" w14:textId="77777777" w:rsidR="001722F7" w:rsidRPr="0087211A" w:rsidRDefault="001722F7" w:rsidP="001722F7">
            <w:pPr>
              <w:spacing w:before="40" w:after="40"/>
              <w:rPr>
                <w:rFonts w:cs="Arial"/>
                <w:sz w:val="18"/>
                <w:szCs w:val="18"/>
              </w:rPr>
            </w:pPr>
            <w:r w:rsidRPr="0087211A">
              <w:rPr>
                <w:rFonts w:cs="Arial"/>
                <w:sz w:val="18"/>
                <w:szCs w:val="18"/>
              </w:rPr>
              <w:t>Knox C</w:t>
            </w:r>
          </w:p>
        </w:tc>
        <w:tc>
          <w:tcPr>
            <w:tcW w:w="1247" w:type="dxa"/>
            <w:tcBorders>
              <w:top w:val="nil"/>
              <w:left w:val="single" w:sz="18" w:space="0" w:color="002060"/>
              <w:bottom w:val="nil"/>
              <w:right w:val="nil"/>
            </w:tcBorders>
            <w:shd w:val="clear" w:color="auto" w:fill="auto"/>
            <w:vAlign w:val="bottom"/>
          </w:tcPr>
          <w:p w14:paraId="4F33A0BE" w14:textId="77777777" w:rsidR="001722F7" w:rsidRPr="001722F7" w:rsidRDefault="001722F7" w:rsidP="001722F7">
            <w:pPr>
              <w:spacing w:before="40" w:after="40"/>
              <w:jc w:val="right"/>
              <w:rPr>
                <w:rFonts w:cs="Arial"/>
                <w:sz w:val="18"/>
                <w:szCs w:val="18"/>
              </w:rPr>
            </w:pPr>
            <w:r w:rsidRPr="001722F7">
              <w:rPr>
                <w:rFonts w:cs="Arial"/>
                <w:sz w:val="18"/>
                <w:szCs w:val="18"/>
              </w:rPr>
              <w:t>154,909</w:t>
            </w:r>
          </w:p>
        </w:tc>
        <w:tc>
          <w:tcPr>
            <w:tcW w:w="1247" w:type="dxa"/>
            <w:tcBorders>
              <w:top w:val="nil"/>
              <w:left w:val="nil"/>
              <w:bottom w:val="nil"/>
              <w:right w:val="nil"/>
            </w:tcBorders>
            <w:vAlign w:val="bottom"/>
          </w:tcPr>
          <w:p w14:paraId="0AAA7E2E" w14:textId="77777777" w:rsidR="001722F7" w:rsidRPr="001722F7" w:rsidRDefault="001722F7" w:rsidP="001722F7">
            <w:pPr>
              <w:spacing w:before="40" w:after="40"/>
              <w:jc w:val="right"/>
              <w:rPr>
                <w:rFonts w:cs="Arial"/>
                <w:sz w:val="18"/>
                <w:szCs w:val="18"/>
              </w:rPr>
            </w:pPr>
            <w:r w:rsidRPr="001722F7">
              <w:rPr>
                <w:rFonts w:cs="Arial"/>
                <w:sz w:val="18"/>
                <w:szCs w:val="18"/>
              </w:rPr>
              <w:t>157,052</w:t>
            </w:r>
          </w:p>
        </w:tc>
        <w:tc>
          <w:tcPr>
            <w:tcW w:w="1247" w:type="dxa"/>
            <w:tcBorders>
              <w:top w:val="nil"/>
              <w:left w:val="nil"/>
              <w:bottom w:val="nil"/>
              <w:right w:val="nil"/>
            </w:tcBorders>
            <w:shd w:val="clear" w:color="auto" w:fill="auto"/>
            <w:vAlign w:val="bottom"/>
          </w:tcPr>
          <w:p w14:paraId="49B7666E" w14:textId="77777777" w:rsidR="001722F7" w:rsidRPr="001722F7" w:rsidRDefault="001722F7" w:rsidP="001722F7">
            <w:pPr>
              <w:spacing w:before="40" w:after="40"/>
              <w:jc w:val="right"/>
              <w:rPr>
                <w:rFonts w:cs="Arial"/>
                <w:sz w:val="18"/>
                <w:szCs w:val="18"/>
              </w:rPr>
            </w:pPr>
            <w:r w:rsidRPr="001722F7">
              <w:rPr>
                <w:rFonts w:cs="Arial"/>
                <w:sz w:val="18"/>
                <w:szCs w:val="18"/>
              </w:rPr>
              <w:t>1.4</w:t>
            </w:r>
          </w:p>
        </w:tc>
        <w:tc>
          <w:tcPr>
            <w:tcW w:w="170" w:type="dxa"/>
            <w:tcBorders>
              <w:top w:val="nil"/>
              <w:left w:val="nil"/>
              <w:bottom w:val="nil"/>
              <w:right w:val="nil"/>
            </w:tcBorders>
            <w:shd w:val="clear" w:color="auto" w:fill="auto"/>
            <w:vAlign w:val="bottom"/>
          </w:tcPr>
          <w:p w14:paraId="1BE15AE3"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F687089" w14:textId="77777777" w:rsidR="001722F7" w:rsidRPr="001722F7" w:rsidRDefault="001722F7" w:rsidP="001722F7">
            <w:pPr>
              <w:spacing w:before="40" w:after="40"/>
              <w:jc w:val="right"/>
              <w:rPr>
                <w:rFonts w:cs="Arial"/>
                <w:sz w:val="18"/>
                <w:szCs w:val="18"/>
              </w:rPr>
            </w:pPr>
            <w:r w:rsidRPr="001722F7">
              <w:rPr>
                <w:rFonts w:cs="Arial"/>
                <w:sz w:val="18"/>
                <w:szCs w:val="18"/>
              </w:rPr>
              <w:t>10,992</w:t>
            </w:r>
          </w:p>
        </w:tc>
        <w:tc>
          <w:tcPr>
            <w:tcW w:w="1247" w:type="dxa"/>
            <w:tcBorders>
              <w:top w:val="nil"/>
              <w:left w:val="nil"/>
              <w:bottom w:val="nil"/>
              <w:right w:val="nil"/>
            </w:tcBorders>
            <w:shd w:val="clear" w:color="auto" w:fill="auto"/>
            <w:vAlign w:val="bottom"/>
          </w:tcPr>
          <w:p w14:paraId="54B208D7" w14:textId="77777777" w:rsidR="001722F7" w:rsidRPr="001722F7" w:rsidRDefault="001722F7" w:rsidP="001722F7">
            <w:pPr>
              <w:spacing w:before="40" w:after="40"/>
              <w:jc w:val="right"/>
              <w:rPr>
                <w:rFonts w:cs="Arial"/>
                <w:sz w:val="18"/>
                <w:szCs w:val="18"/>
              </w:rPr>
            </w:pPr>
            <w:r w:rsidRPr="001722F7">
              <w:rPr>
                <w:rFonts w:cs="Arial"/>
                <w:sz w:val="18"/>
                <w:szCs w:val="18"/>
              </w:rPr>
              <w:t>7.0</w:t>
            </w:r>
          </w:p>
        </w:tc>
      </w:tr>
      <w:tr w:rsidR="001722F7" w:rsidRPr="001722F7" w14:paraId="2006C8F7" w14:textId="77777777" w:rsidTr="00A64ED1">
        <w:trPr>
          <w:trHeight w:val="80"/>
        </w:trPr>
        <w:tc>
          <w:tcPr>
            <w:tcW w:w="2268" w:type="dxa"/>
            <w:tcBorders>
              <w:top w:val="nil"/>
              <w:left w:val="nil"/>
              <w:bottom w:val="nil"/>
              <w:right w:val="single" w:sz="18" w:space="0" w:color="002060"/>
            </w:tcBorders>
            <w:shd w:val="clear" w:color="auto" w:fill="auto"/>
            <w:vAlign w:val="center"/>
          </w:tcPr>
          <w:p w14:paraId="15DA2727" w14:textId="77777777" w:rsidR="001722F7" w:rsidRPr="0087211A" w:rsidRDefault="001722F7" w:rsidP="001722F7">
            <w:pPr>
              <w:spacing w:before="40" w:after="40"/>
              <w:rPr>
                <w:rFonts w:cs="Arial"/>
                <w:sz w:val="18"/>
                <w:szCs w:val="18"/>
              </w:rPr>
            </w:pPr>
            <w:r w:rsidRPr="0087211A">
              <w:rPr>
                <w:rFonts w:cs="Arial"/>
                <w:sz w:val="18"/>
                <w:szCs w:val="18"/>
              </w:rPr>
              <w:t>Latrobe C</w:t>
            </w:r>
          </w:p>
        </w:tc>
        <w:tc>
          <w:tcPr>
            <w:tcW w:w="1247" w:type="dxa"/>
            <w:tcBorders>
              <w:top w:val="nil"/>
              <w:left w:val="single" w:sz="18" w:space="0" w:color="002060"/>
              <w:bottom w:val="nil"/>
              <w:right w:val="nil"/>
            </w:tcBorders>
            <w:shd w:val="clear" w:color="auto" w:fill="auto"/>
            <w:vAlign w:val="bottom"/>
          </w:tcPr>
          <w:p w14:paraId="6D1CCBEC" w14:textId="77777777" w:rsidR="001722F7" w:rsidRPr="001722F7" w:rsidRDefault="001722F7" w:rsidP="001722F7">
            <w:pPr>
              <w:spacing w:before="40" w:after="40"/>
              <w:jc w:val="right"/>
              <w:rPr>
                <w:rFonts w:cs="Arial"/>
                <w:sz w:val="18"/>
                <w:szCs w:val="18"/>
              </w:rPr>
            </w:pPr>
            <w:r w:rsidRPr="001722F7">
              <w:rPr>
                <w:rFonts w:cs="Arial"/>
                <w:sz w:val="18"/>
                <w:szCs w:val="18"/>
              </w:rPr>
              <w:t>73,846</w:t>
            </w:r>
          </w:p>
        </w:tc>
        <w:tc>
          <w:tcPr>
            <w:tcW w:w="1247" w:type="dxa"/>
            <w:tcBorders>
              <w:top w:val="nil"/>
              <w:left w:val="nil"/>
              <w:bottom w:val="nil"/>
              <w:right w:val="nil"/>
            </w:tcBorders>
            <w:vAlign w:val="bottom"/>
          </w:tcPr>
          <w:p w14:paraId="04C804E3" w14:textId="77777777" w:rsidR="001722F7" w:rsidRPr="001722F7" w:rsidRDefault="001722F7" w:rsidP="001722F7">
            <w:pPr>
              <w:spacing w:before="40" w:after="40"/>
              <w:jc w:val="right"/>
              <w:rPr>
                <w:rFonts w:cs="Arial"/>
                <w:sz w:val="18"/>
                <w:szCs w:val="18"/>
              </w:rPr>
            </w:pPr>
            <w:r w:rsidRPr="001722F7">
              <w:rPr>
                <w:rFonts w:cs="Arial"/>
                <w:sz w:val="18"/>
                <w:szCs w:val="18"/>
              </w:rPr>
              <w:t>74,026</w:t>
            </w:r>
          </w:p>
        </w:tc>
        <w:tc>
          <w:tcPr>
            <w:tcW w:w="1247" w:type="dxa"/>
            <w:tcBorders>
              <w:top w:val="nil"/>
              <w:left w:val="nil"/>
              <w:bottom w:val="nil"/>
              <w:right w:val="nil"/>
            </w:tcBorders>
            <w:shd w:val="clear" w:color="auto" w:fill="auto"/>
            <w:vAlign w:val="bottom"/>
          </w:tcPr>
          <w:p w14:paraId="08703E87" w14:textId="77777777" w:rsidR="001722F7" w:rsidRPr="001722F7" w:rsidRDefault="001722F7" w:rsidP="001722F7">
            <w:pPr>
              <w:spacing w:before="40" w:after="40"/>
              <w:jc w:val="right"/>
              <w:rPr>
                <w:rFonts w:cs="Arial"/>
                <w:sz w:val="18"/>
                <w:szCs w:val="18"/>
              </w:rPr>
            </w:pPr>
            <w:r w:rsidRPr="001722F7">
              <w:rPr>
                <w:rFonts w:cs="Arial"/>
                <w:sz w:val="18"/>
                <w:szCs w:val="18"/>
              </w:rPr>
              <w:t>0.2</w:t>
            </w:r>
          </w:p>
        </w:tc>
        <w:tc>
          <w:tcPr>
            <w:tcW w:w="170" w:type="dxa"/>
            <w:tcBorders>
              <w:top w:val="nil"/>
              <w:left w:val="nil"/>
              <w:bottom w:val="nil"/>
              <w:right w:val="nil"/>
            </w:tcBorders>
            <w:shd w:val="clear" w:color="auto" w:fill="auto"/>
            <w:vAlign w:val="bottom"/>
          </w:tcPr>
          <w:p w14:paraId="551B6E26"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85D8EFC" w14:textId="77777777" w:rsidR="001722F7" w:rsidRPr="001722F7" w:rsidRDefault="001722F7" w:rsidP="001722F7">
            <w:pPr>
              <w:spacing w:before="40" w:after="40"/>
              <w:jc w:val="right"/>
              <w:rPr>
                <w:rFonts w:cs="Arial"/>
                <w:sz w:val="18"/>
                <w:szCs w:val="18"/>
              </w:rPr>
            </w:pPr>
            <w:r w:rsidRPr="001722F7">
              <w:rPr>
                <w:rFonts w:cs="Arial"/>
                <w:sz w:val="18"/>
                <w:szCs w:val="18"/>
              </w:rPr>
              <w:t>5,698</w:t>
            </w:r>
          </w:p>
        </w:tc>
        <w:tc>
          <w:tcPr>
            <w:tcW w:w="1247" w:type="dxa"/>
            <w:tcBorders>
              <w:top w:val="nil"/>
              <w:left w:val="nil"/>
              <w:bottom w:val="nil"/>
              <w:right w:val="nil"/>
            </w:tcBorders>
            <w:shd w:val="clear" w:color="auto" w:fill="auto"/>
            <w:vAlign w:val="bottom"/>
          </w:tcPr>
          <w:p w14:paraId="58431198" w14:textId="77777777" w:rsidR="001722F7" w:rsidRPr="001722F7" w:rsidRDefault="001722F7" w:rsidP="001722F7">
            <w:pPr>
              <w:spacing w:before="40" w:after="40"/>
              <w:jc w:val="right"/>
              <w:rPr>
                <w:rFonts w:cs="Arial"/>
                <w:sz w:val="18"/>
                <w:szCs w:val="18"/>
              </w:rPr>
            </w:pPr>
            <w:r w:rsidRPr="001722F7">
              <w:rPr>
                <w:rFonts w:cs="Arial"/>
                <w:sz w:val="18"/>
                <w:szCs w:val="18"/>
              </w:rPr>
              <w:t>7.7</w:t>
            </w:r>
          </w:p>
        </w:tc>
      </w:tr>
      <w:tr w:rsidR="001722F7" w:rsidRPr="001722F7" w14:paraId="3D4BB3B3" w14:textId="77777777" w:rsidTr="00A64ED1">
        <w:tc>
          <w:tcPr>
            <w:tcW w:w="2268" w:type="dxa"/>
            <w:tcBorders>
              <w:top w:val="nil"/>
              <w:left w:val="nil"/>
              <w:bottom w:val="nil"/>
              <w:right w:val="single" w:sz="18" w:space="0" w:color="002060"/>
            </w:tcBorders>
            <w:shd w:val="clear" w:color="auto" w:fill="auto"/>
            <w:vAlign w:val="center"/>
          </w:tcPr>
          <w:p w14:paraId="3F586FEA" w14:textId="77777777" w:rsidR="001722F7" w:rsidRPr="0087211A" w:rsidRDefault="001722F7" w:rsidP="001722F7">
            <w:pPr>
              <w:spacing w:before="40" w:after="40"/>
              <w:rPr>
                <w:rFonts w:cs="Arial"/>
                <w:sz w:val="18"/>
                <w:szCs w:val="18"/>
              </w:rPr>
            </w:pPr>
            <w:r w:rsidRPr="0087211A">
              <w:rPr>
                <w:rFonts w:cs="Arial"/>
                <w:sz w:val="18"/>
                <w:szCs w:val="18"/>
              </w:rPr>
              <w:t>Loddon S</w:t>
            </w:r>
          </w:p>
        </w:tc>
        <w:tc>
          <w:tcPr>
            <w:tcW w:w="1247" w:type="dxa"/>
            <w:tcBorders>
              <w:top w:val="nil"/>
              <w:left w:val="single" w:sz="18" w:space="0" w:color="002060"/>
              <w:bottom w:val="nil"/>
              <w:right w:val="nil"/>
            </w:tcBorders>
            <w:shd w:val="clear" w:color="auto" w:fill="auto"/>
            <w:vAlign w:val="bottom"/>
          </w:tcPr>
          <w:p w14:paraId="3ECA4916" w14:textId="77777777" w:rsidR="001722F7" w:rsidRPr="001722F7" w:rsidRDefault="001722F7" w:rsidP="001722F7">
            <w:pPr>
              <w:spacing w:before="40" w:after="40"/>
              <w:jc w:val="right"/>
              <w:rPr>
                <w:rFonts w:cs="Arial"/>
                <w:sz w:val="18"/>
                <w:szCs w:val="18"/>
              </w:rPr>
            </w:pPr>
            <w:r w:rsidRPr="001722F7">
              <w:rPr>
                <w:rFonts w:cs="Arial"/>
                <w:sz w:val="18"/>
                <w:szCs w:val="18"/>
              </w:rPr>
              <w:t>7,443</w:t>
            </w:r>
          </w:p>
        </w:tc>
        <w:tc>
          <w:tcPr>
            <w:tcW w:w="1247" w:type="dxa"/>
            <w:tcBorders>
              <w:top w:val="nil"/>
              <w:left w:val="nil"/>
              <w:bottom w:val="nil"/>
              <w:right w:val="nil"/>
            </w:tcBorders>
            <w:vAlign w:val="bottom"/>
          </w:tcPr>
          <w:p w14:paraId="7162AC1A" w14:textId="77777777" w:rsidR="001722F7" w:rsidRPr="001722F7" w:rsidRDefault="001722F7" w:rsidP="001722F7">
            <w:pPr>
              <w:spacing w:before="40" w:after="40"/>
              <w:jc w:val="right"/>
              <w:rPr>
                <w:rFonts w:cs="Arial"/>
                <w:sz w:val="18"/>
                <w:szCs w:val="18"/>
              </w:rPr>
            </w:pPr>
            <w:r w:rsidRPr="001722F7">
              <w:rPr>
                <w:rFonts w:cs="Arial"/>
                <w:sz w:val="18"/>
                <w:szCs w:val="18"/>
              </w:rPr>
              <w:t>7,291</w:t>
            </w:r>
          </w:p>
        </w:tc>
        <w:tc>
          <w:tcPr>
            <w:tcW w:w="1247" w:type="dxa"/>
            <w:tcBorders>
              <w:top w:val="nil"/>
              <w:left w:val="nil"/>
              <w:bottom w:val="nil"/>
              <w:right w:val="nil"/>
            </w:tcBorders>
            <w:shd w:val="clear" w:color="auto" w:fill="auto"/>
            <w:vAlign w:val="bottom"/>
          </w:tcPr>
          <w:p w14:paraId="71715CD9" w14:textId="77777777" w:rsidR="001722F7" w:rsidRPr="001722F7" w:rsidRDefault="001722F7" w:rsidP="001722F7">
            <w:pPr>
              <w:spacing w:before="40" w:after="40"/>
              <w:jc w:val="right"/>
              <w:rPr>
                <w:rFonts w:cs="Arial"/>
                <w:sz w:val="18"/>
                <w:szCs w:val="18"/>
              </w:rPr>
            </w:pPr>
            <w:r w:rsidRPr="001722F7">
              <w:rPr>
                <w:rFonts w:cs="Arial"/>
                <w:sz w:val="18"/>
                <w:szCs w:val="18"/>
              </w:rPr>
              <w:t>-2.0</w:t>
            </w:r>
          </w:p>
        </w:tc>
        <w:tc>
          <w:tcPr>
            <w:tcW w:w="170" w:type="dxa"/>
            <w:tcBorders>
              <w:top w:val="nil"/>
              <w:left w:val="nil"/>
              <w:bottom w:val="nil"/>
              <w:right w:val="nil"/>
            </w:tcBorders>
            <w:shd w:val="clear" w:color="auto" w:fill="auto"/>
            <w:vAlign w:val="bottom"/>
          </w:tcPr>
          <w:p w14:paraId="2503F755" w14:textId="77777777" w:rsidR="001722F7" w:rsidRPr="001722F7" w:rsidRDefault="001722F7" w:rsidP="001722F7">
            <w:pPr>
              <w:spacing w:before="40" w:after="4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4342D28" w14:textId="77777777" w:rsidR="001722F7" w:rsidRPr="001722F7" w:rsidRDefault="001722F7" w:rsidP="001722F7">
            <w:pPr>
              <w:spacing w:before="40" w:after="40"/>
              <w:jc w:val="right"/>
              <w:rPr>
                <w:rFonts w:cs="Arial"/>
                <w:sz w:val="18"/>
                <w:szCs w:val="18"/>
              </w:rPr>
            </w:pPr>
            <w:r w:rsidRPr="001722F7">
              <w:rPr>
                <w:rFonts w:cs="Arial"/>
                <w:sz w:val="18"/>
                <w:szCs w:val="18"/>
              </w:rPr>
              <w:t>442</w:t>
            </w:r>
          </w:p>
        </w:tc>
        <w:tc>
          <w:tcPr>
            <w:tcW w:w="1247" w:type="dxa"/>
            <w:tcBorders>
              <w:top w:val="nil"/>
              <w:left w:val="nil"/>
              <w:bottom w:val="nil"/>
              <w:right w:val="nil"/>
            </w:tcBorders>
            <w:shd w:val="clear" w:color="auto" w:fill="auto"/>
            <w:vAlign w:val="bottom"/>
          </w:tcPr>
          <w:p w14:paraId="00B510A1" w14:textId="77777777" w:rsidR="001722F7" w:rsidRPr="001722F7" w:rsidRDefault="001722F7" w:rsidP="001722F7">
            <w:pPr>
              <w:spacing w:before="40" w:after="40"/>
              <w:jc w:val="right"/>
              <w:rPr>
                <w:rFonts w:cs="Arial"/>
                <w:sz w:val="18"/>
                <w:szCs w:val="18"/>
              </w:rPr>
            </w:pPr>
            <w:r w:rsidRPr="001722F7">
              <w:rPr>
                <w:rFonts w:cs="Arial"/>
                <w:sz w:val="18"/>
                <w:szCs w:val="18"/>
              </w:rPr>
              <w:t>6.1</w:t>
            </w:r>
          </w:p>
        </w:tc>
      </w:tr>
    </w:tbl>
    <w:p w14:paraId="1C39B13F" w14:textId="77777777" w:rsidR="00BE52C1" w:rsidRPr="00FF36E8" w:rsidRDefault="00BE52C1" w:rsidP="00FF36E8">
      <w:pPr>
        <w:spacing w:before="40" w:after="20"/>
        <w:rPr>
          <w:rFonts w:cs="Arial"/>
          <w:sz w:val="18"/>
          <w:szCs w:val="18"/>
        </w:rPr>
      </w:pPr>
    </w:p>
    <w:p w14:paraId="6C518D4F"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0FA6FE39" w14:textId="77777777" w:rsidR="0022168A" w:rsidRPr="00976C78" w:rsidRDefault="00A97ABE" w:rsidP="008C1A28">
      <w:pPr>
        <w:pStyle w:val="VGC-Head10"/>
      </w:pPr>
      <w:r>
        <w:t xml:space="preserve">2017-18 </w:t>
      </w:r>
      <w:r w:rsidR="0022168A" w:rsidRPr="00976C78">
        <w:t>General Purpose Grants</w:t>
      </w:r>
      <w:r w:rsidR="00CE4507" w:rsidRPr="00976C78">
        <w:tab/>
        <w:t>Appendix 4</w:t>
      </w:r>
    </w:p>
    <w:p w14:paraId="14738130" w14:textId="77777777" w:rsidR="0022168A" w:rsidRPr="00976C78" w:rsidRDefault="004F1184" w:rsidP="008C1A28">
      <w:pPr>
        <w:pStyle w:val="VGC-Head2"/>
      </w:pPr>
      <w:r>
        <w:tab/>
      </w:r>
      <w:r w:rsidR="0022168A" w:rsidRPr="00976C78">
        <w:t>C.  Cost Adjustors – Raw Data</w:t>
      </w:r>
    </w:p>
    <w:p w14:paraId="2E2FD5EC" w14:textId="77777777" w:rsidR="008D48B4" w:rsidRPr="00FF36E8"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FF36E8" w14:paraId="6BAE1AA8" w14:textId="77777777" w:rsidTr="00A14CDB">
        <w:tc>
          <w:tcPr>
            <w:tcW w:w="2268" w:type="dxa"/>
            <w:tcBorders>
              <w:top w:val="nil"/>
              <w:left w:val="nil"/>
              <w:bottom w:val="nil"/>
              <w:right w:val="single" w:sz="18" w:space="0" w:color="002060"/>
            </w:tcBorders>
            <w:shd w:val="clear" w:color="auto" w:fill="auto"/>
            <w:vAlign w:val="bottom"/>
          </w:tcPr>
          <w:p w14:paraId="7C2E7D25" w14:textId="77777777" w:rsidR="006D721B" w:rsidRPr="0087211A" w:rsidRDefault="006D721B" w:rsidP="008001AD">
            <w:pPr>
              <w:spacing w:before="40" w:after="20"/>
              <w:jc w:val="center"/>
              <w:rPr>
                <w:rFonts w:cs="Arial"/>
                <w:sz w:val="18"/>
                <w:szCs w:val="18"/>
              </w:rPr>
            </w:pPr>
          </w:p>
        </w:tc>
        <w:tc>
          <w:tcPr>
            <w:tcW w:w="4254" w:type="dxa"/>
            <w:gridSpan w:val="3"/>
            <w:tcBorders>
              <w:top w:val="nil"/>
              <w:left w:val="single" w:sz="18" w:space="0" w:color="002060"/>
              <w:bottom w:val="single" w:sz="8" w:space="0" w:color="002060"/>
            </w:tcBorders>
            <w:shd w:val="clear" w:color="auto" w:fill="auto"/>
            <w:vAlign w:val="bottom"/>
          </w:tcPr>
          <w:p w14:paraId="1E840069" w14:textId="77777777" w:rsidR="006D721B" w:rsidRPr="00FF36E8" w:rsidRDefault="006D721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002060"/>
              <w:right w:val="nil"/>
            </w:tcBorders>
            <w:shd w:val="clear" w:color="auto" w:fill="auto"/>
            <w:vAlign w:val="bottom"/>
          </w:tcPr>
          <w:p w14:paraId="49107B4F" w14:textId="77777777" w:rsidR="006D721B" w:rsidRPr="00FF36E8" w:rsidRDefault="006D721B" w:rsidP="008001AD">
            <w:pPr>
              <w:spacing w:before="40" w:after="20"/>
              <w:jc w:val="center"/>
              <w:rPr>
                <w:rFonts w:cs="Arial"/>
                <w:b/>
                <w:sz w:val="18"/>
                <w:szCs w:val="18"/>
              </w:rPr>
            </w:pPr>
          </w:p>
        </w:tc>
        <w:tc>
          <w:tcPr>
            <w:tcW w:w="1418" w:type="dxa"/>
            <w:tcBorders>
              <w:top w:val="nil"/>
              <w:left w:val="nil"/>
              <w:bottom w:val="single" w:sz="8" w:space="0" w:color="002060"/>
              <w:right w:val="nil"/>
            </w:tcBorders>
            <w:shd w:val="clear" w:color="auto" w:fill="auto"/>
            <w:tcMar>
              <w:left w:w="57" w:type="dxa"/>
              <w:right w:w="57" w:type="dxa"/>
            </w:tcMar>
            <w:vAlign w:val="bottom"/>
          </w:tcPr>
          <w:p w14:paraId="18576443" w14:textId="77777777" w:rsidR="006D721B" w:rsidRPr="00FF36E8" w:rsidRDefault="006D721B" w:rsidP="008001AD">
            <w:pPr>
              <w:spacing w:before="40" w:after="20"/>
              <w:jc w:val="center"/>
              <w:rPr>
                <w:rFonts w:cs="Arial"/>
                <w:b/>
                <w:sz w:val="18"/>
                <w:szCs w:val="18"/>
              </w:rPr>
            </w:pPr>
            <w:r w:rsidRPr="00FF36E8">
              <w:rPr>
                <w:rFonts w:cs="Arial"/>
                <w:b/>
                <w:sz w:val="18"/>
                <w:szCs w:val="18"/>
              </w:rPr>
              <w:t>Remoteness</w:t>
            </w:r>
          </w:p>
        </w:tc>
      </w:tr>
      <w:tr w:rsidR="00A32B54" w:rsidRPr="00FF36E8" w14:paraId="4FB7415E" w14:textId="77777777" w:rsidTr="00A14CDB">
        <w:tc>
          <w:tcPr>
            <w:tcW w:w="2268" w:type="dxa"/>
            <w:tcBorders>
              <w:top w:val="nil"/>
              <w:left w:val="nil"/>
              <w:bottom w:val="nil"/>
              <w:right w:val="single" w:sz="18" w:space="0" w:color="002060"/>
            </w:tcBorders>
            <w:shd w:val="clear" w:color="auto" w:fill="auto"/>
            <w:vAlign w:val="bottom"/>
          </w:tcPr>
          <w:p w14:paraId="11418157" w14:textId="77777777" w:rsidR="00A32B54" w:rsidRPr="0087211A" w:rsidRDefault="00A32B54"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shd w:val="clear" w:color="auto" w:fill="auto"/>
            <w:vAlign w:val="bottom"/>
          </w:tcPr>
          <w:p w14:paraId="190BA613" w14:textId="77777777" w:rsidR="00A32B54" w:rsidRPr="00FF36E8" w:rsidRDefault="00A32B54" w:rsidP="008001AD">
            <w:pPr>
              <w:spacing w:before="40" w:after="20"/>
              <w:jc w:val="center"/>
              <w:rPr>
                <w:rFonts w:cs="Arial"/>
                <w:sz w:val="16"/>
                <w:szCs w:val="16"/>
              </w:rPr>
            </w:pPr>
            <w:r w:rsidRPr="00FF36E8">
              <w:rPr>
                <w:rFonts w:cs="Arial"/>
                <w:sz w:val="16"/>
                <w:szCs w:val="16"/>
              </w:rPr>
              <w:t>Population</w:t>
            </w:r>
            <w:r w:rsidRPr="00FF36E8">
              <w:rPr>
                <w:rFonts w:cs="Arial"/>
                <w:sz w:val="16"/>
                <w:szCs w:val="16"/>
              </w:rPr>
              <w:br/>
              <w:t>(2011 Census)</w:t>
            </w:r>
          </w:p>
        </w:tc>
        <w:tc>
          <w:tcPr>
            <w:tcW w:w="1418" w:type="dxa"/>
            <w:tcBorders>
              <w:top w:val="single" w:sz="8" w:space="0" w:color="002060"/>
              <w:left w:val="nil"/>
              <w:bottom w:val="single" w:sz="8" w:space="0" w:color="002060"/>
              <w:right w:val="nil"/>
            </w:tcBorders>
            <w:vAlign w:val="bottom"/>
          </w:tcPr>
          <w:p w14:paraId="6EEED49B"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002060"/>
              <w:left w:val="nil"/>
              <w:bottom w:val="single" w:sz="8" w:space="0" w:color="002060"/>
              <w:right w:val="nil"/>
            </w:tcBorders>
            <w:shd w:val="clear" w:color="auto" w:fill="auto"/>
            <w:vAlign w:val="bottom"/>
          </w:tcPr>
          <w:p w14:paraId="5B5F36DE" w14:textId="77777777" w:rsidR="00A32B54" w:rsidRPr="00FF36E8" w:rsidRDefault="00A32B54" w:rsidP="005D04BF">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per 100 people</w:t>
            </w:r>
          </w:p>
        </w:tc>
        <w:tc>
          <w:tcPr>
            <w:tcW w:w="170" w:type="dxa"/>
            <w:vMerge/>
            <w:tcBorders>
              <w:top w:val="single" w:sz="8" w:space="0" w:color="002060"/>
              <w:left w:val="nil"/>
              <w:bottom w:val="single" w:sz="8" w:space="0" w:color="002060"/>
              <w:right w:val="nil"/>
            </w:tcBorders>
            <w:shd w:val="clear" w:color="auto" w:fill="auto"/>
            <w:vAlign w:val="bottom"/>
          </w:tcPr>
          <w:p w14:paraId="6EC8C686" w14:textId="77777777" w:rsidR="00A32B54" w:rsidRPr="00FF36E8" w:rsidRDefault="00A32B54" w:rsidP="008001AD">
            <w:pPr>
              <w:spacing w:before="40" w:after="20"/>
              <w:jc w:val="center"/>
              <w:rPr>
                <w:rFonts w:cs="Arial"/>
                <w:sz w:val="16"/>
                <w:szCs w:val="16"/>
              </w:rPr>
            </w:pPr>
          </w:p>
        </w:tc>
        <w:tc>
          <w:tcPr>
            <w:tcW w:w="1418" w:type="dxa"/>
            <w:tcBorders>
              <w:top w:val="single" w:sz="8" w:space="0" w:color="002060"/>
              <w:left w:val="nil"/>
              <w:bottom w:val="single" w:sz="8" w:space="0" w:color="002060"/>
              <w:right w:val="nil"/>
            </w:tcBorders>
            <w:shd w:val="clear" w:color="auto" w:fill="auto"/>
            <w:vAlign w:val="bottom"/>
          </w:tcPr>
          <w:p w14:paraId="277507C1"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1722F7" w:rsidRPr="001722F7" w14:paraId="07389D7F" w14:textId="77777777" w:rsidTr="00A64ED1">
        <w:tc>
          <w:tcPr>
            <w:tcW w:w="2268" w:type="dxa"/>
            <w:tcBorders>
              <w:top w:val="nil"/>
              <w:left w:val="nil"/>
              <w:bottom w:val="nil"/>
              <w:right w:val="single" w:sz="18" w:space="0" w:color="002060"/>
            </w:tcBorders>
            <w:shd w:val="clear" w:color="auto" w:fill="auto"/>
            <w:vAlign w:val="center"/>
          </w:tcPr>
          <w:p w14:paraId="44538D36" w14:textId="77777777" w:rsidR="001722F7" w:rsidRPr="0087211A" w:rsidRDefault="001722F7" w:rsidP="001722F7">
            <w:pPr>
              <w:spacing w:before="40" w:after="4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545D3731"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171B4631" w14:textId="77777777" w:rsidR="001722F7" w:rsidRPr="001722F7" w:rsidRDefault="001722F7" w:rsidP="001722F7">
            <w:pPr>
              <w:spacing w:before="40" w:after="40"/>
              <w:jc w:val="right"/>
              <w:rPr>
                <w:rFonts w:cs="Arial"/>
                <w:sz w:val="18"/>
                <w:szCs w:val="18"/>
              </w:rPr>
            </w:pPr>
          </w:p>
        </w:tc>
        <w:tc>
          <w:tcPr>
            <w:tcW w:w="1418" w:type="dxa"/>
            <w:tcBorders>
              <w:top w:val="single" w:sz="8" w:space="0" w:color="002060"/>
              <w:left w:val="nil"/>
              <w:bottom w:val="nil"/>
              <w:right w:val="nil"/>
            </w:tcBorders>
            <w:shd w:val="clear" w:color="auto" w:fill="auto"/>
            <w:vAlign w:val="bottom"/>
          </w:tcPr>
          <w:p w14:paraId="0C609527"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7046BA5A"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64680FF2" w14:textId="77777777" w:rsidR="001722F7" w:rsidRPr="001722F7" w:rsidRDefault="001722F7" w:rsidP="001722F7">
            <w:pPr>
              <w:spacing w:before="40" w:after="40"/>
              <w:jc w:val="right"/>
              <w:rPr>
                <w:rFonts w:cs="Arial"/>
                <w:sz w:val="18"/>
                <w:szCs w:val="18"/>
              </w:rPr>
            </w:pPr>
            <w:r w:rsidRPr="001722F7">
              <w:rPr>
                <w:rFonts w:cs="Arial"/>
                <w:sz w:val="18"/>
                <w:szCs w:val="18"/>
              </w:rPr>
              <w:t> </w:t>
            </w:r>
          </w:p>
        </w:tc>
      </w:tr>
      <w:tr w:rsidR="00CA7F17" w:rsidRPr="001722F7" w14:paraId="0828712B" w14:textId="77777777" w:rsidTr="00A64ED1">
        <w:tc>
          <w:tcPr>
            <w:tcW w:w="2268" w:type="dxa"/>
            <w:tcBorders>
              <w:top w:val="nil"/>
              <w:left w:val="nil"/>
              <w:bottom w:val="nil"/>
              <w:right w:val="single" w:sz="18" w:space="0" w:color="002060"/>
            </w:tcBorders>
            <w:shd w:val="clear" w:color="auto" w:fill="auto"/>
            <w:vAlign w:val="center"/>
          </w:tcPr>
          <w:p w14:paraId="21FEB7CD" w14:textId="77777777" w:rsidR="00CA7F17" w:rsidRPr="0087211A" w:rsidRDefault="00CA7F17" w:rsidP="00CA7F17">
            <w:pPr>
              <w:spacing w:before="40" w:after="40"/>
              <w:rPr>
                <w:rFonts w:cs="Arial"/>
                <w:sz w:val="18"/>
                <w:szCs w:val="18"/>
              </w:rPr>
            </w:pPr>
            <w:r w:rsidRPr="0087211A">
              <w:rPr>
                <w:rFonts w:cs="Arial"/>
                <w:sz w:val="18"/>
                <w:szCs w:val="18"/>
              </w:rPr>
              <w:t>Alpine S</w:t>
            </w:r>
          </w:p>
        </w:tc>
        <w:tc>
          <w:tcPr>
            <w:tcW w:w="1418" w:type="dxa"/>
            <w:tcBorders>
              <w:top w:val="nil"/>
              <w:left w:val="single" w:sz="18" w:space="0" w:color="002060"/>
              <w:bottom w:val="nil"/>
              <w:right w:val="nil"/>
            </w:tcBorders>
            <w:shd w:val="clear" w:color="auto" w:fill="auto"/>
            <w:vAlign w:val="bottom"/>
          </w:tcPr>
          <w:p w14:paraId="43DE02D2" w14:textId="0DB9BA21" w:rsidR="00CA7F17" w:rsidRPr="001722F7" w:rsidRDefault="00CA7F17" w:rsidP="00CA7F17">
            <w:pPr>
              <w:spacing w:before="40" w:after="40"/>
              <w:jc w:val="right"/>
              <w:rPr>
                <w:rFonts w:cs="Arial"/>
                <w:sz w:val="18"/>
                <w:szCs w:val="18"/>
              </w:rPr>
            </w:pPr>
            <w:r w:rsidRPr="00CA7F17">
              <w:rPr>
                <w:rFonts w:cs="Arial"/>
                <w:sz w:val="18"/>
                <w:szCs w:val="18"/>
              </w:rPr>
              <w:t>12,263</w:t>
            </w:r>
          </w:p>
        </w:tc>
        <w:tc>
          <w:tcPr>
            <w:tcW w:w="1418" w:type="dxa"/>
            <w:tcBorders>
              <w:top w:val="nil"/>
              <w:left w:val="nil"/>
              <w:bottom w:val="nil"/>
              <w:right w:val="nil"/>
            </w:tcBorders>
            <w:vAlign w:val="bottom"/>
          </w:tcPr>
          <w:p w14:paraId="371F19D7" w14:textId="77777777" w:rsidR="00CA7F17" w:rsidRPr="001722F7" w:rsidRDefault="00CA7F17" w:rsidP="00CA7F17">
            <w:pPr>
              <w:spacing w:before="40" w:after="40"/>
              <w:jc w:val="right"/>
              <w:rPr>
                <w:rFonts w:cs="Arial"/>
                <w:sz w:val="18"/>
                <w:szCs w:val="18"/>
              </w:rPr>
            </w:pPr>
            <w:r w:rsidRPr="001722F7">
              <w:rPr>
                <w:rFonts w:cs="Arial"/>
                <w:sz w:val="18"/>
                <w:szCs w:val="18"/>
              </w:rPr>
              <w:t>3,598</w:t>
            </w:r>
          </w:p>
        </w:tc>
        <w:tc>
          <w:tcPr>
            <w:tcW w:w="1418" w:type="dxa"/>
            <w:tcBorders>
              <w:top w:val="nil"/>
              <w:left w:val="nil"/>
              <w:bottom w:val="nil"/>
              <w:right w:val="nil"/>
            </w:tcBorders>
            <w:shd w:val="clear" w:color="auto" w:fill="auto"/>
            <w:vAlign w:val="bottom"/>
          </w:tcPr>
          <w:p w14:paraId="3F2F27FE" w14:textId="77777777" w:rsidR="00CA7F17" w:rsidRPr="001722F7" w:rsidRDefault="00CA7F17" w:rsidP="00CA7F17">
            <w:pPr>
              <w:spacing w:before="40" w:after="40"/>
              <w:jc w:val="right"/>
              <w:rPr>
                <w:rFonts w:cs="Arial"/>
                <w:sz w:val="18"/>
                <w:szCs w:val="18"/>
              </w:rPr>
            </w:pPr>
            <w:r w:rsidRPr="001722F7">
              <w:rPr>
                <w:rFonts w:cs="Arial"/>
                <w:sz w:val="18"/>
                <w:szCs w:val="18"/>
              </w:rPr>
              <w:t>29.34</w:t>
            </w:r>
          </w:p>
        </w:tc>
        <w:tc>
          <w:tcPr>
            <w:tcW w:w="170" w:type="dxa"/>
            <w:tcBorders>
              <w:top w:val="nil"/>
              <w:left w:val="nil"/>
              <w:bottom w:val="nil"/>
              <w:right w:val="nil"/>
            </w:tcBorders>
            <w:shd w:val="clear" w:color="auto" w:fill="auto"/>
            <w:vAlign w:val="bottom"/>
          </w:tcPr>
          <w:p w14:paraId="0F1E21C7"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202955B" w14:textId="77777777" w:rsidR="00CA7F17" w:rsidRPr="001722F7" w:rsidRDefault="00CA7F17" w:rsidP="00CA7F17">
            <w:pPr>
              <w:spacing w:before="40" w:after="40"/>
              <w:jc w:val="right"/>
              <w:rPr>
                <w:rFonts w:cs="Arial"/>
                <w:sz w:val="18"/>
                <w:szCs w:val="18"/>
              </w:rPr>
            </w:pPr>
            <w:r w:rsidRPr="001722F7">
              <w:rPr>
                <w:rFonts w:cs="Arial"/>
                <w:sz w:val="18"/>
                <w:szCs w:val="18"/>
              </w:rPr>
              <w:t>3.32</w:t>
            </w:r>
          </w:p>
        </w:tc>
      </w:tr>
      <w:tr w:rsidR="00CA7F17" w:rsidRPr="001722F7" w14:paraId="28008BD6" w14:textId="77777777" w:rsidTr="00A64ED1">
        <w:tc>
          <w:tcPr>
            <w:tcW w:w="2268" w:type="dxa"/>
            <w:tcBorders>
              <w:top w:val="nil"/>
              <w:left w:val="nil"/>
              <w:bottom w:val="nil"/>
              <w:right w:val="single" w:sz="18" w:space="0" w:color="002060"/>
            </w:tcBorders>
            <w:shd w:val="clear" w:color="auto" w:fill="auto"/>
            <w:vAlign w:val="center"/>
          </w:tcPr>
          <w:p w14:paraId="128A3F70" w14:textId="77777777" w:rsidR="00CA7F17" w:rsidRPr="0087211A" w:rsidRDefault="00CA7F17" w:rsidP="00CA7F17">
            <w:pPr>
              <w:spacing w:before="40" w:after="40"/>
              <w:rPr>
                <w:rFonts w:cs="Arial"/>
                <w:sz w:val="18"/>
                <w:szCs w:val="18"/>
              </w:rPr>
            </w:pPr>
            <w:r w:rsidRPr="0087211A">
              <w:rPr>
                <w:rFonts w:cs="Arial"/>
                <w:sz w:val="18"/>
                <w:szCs w:val="18"/>
              </w:rPr>
              <w:t>Ararat RC</w:t>
            </w:r>
          </w:p>
        </w:tc>
        <w:tc>
          <w:tcPr>
            <w:tcW w:w="1418" w:type="dxa"/>
            <w:tcBorders>
              <w:top w:val="nil"/>
              <w:left w:val="single" w:sz="18" w:space="0" w:color="002060"/>
              <w:bottom w:val="nil"/>
              <w:right w:val="nil"/>
            </w:tcBorders>
            <w:shd w:val="clear" w:color="auto" w:fill="auto"/>
            <w:vAlign w:val="bottom"/>
          </w:tcPr>
          <w:p w14:paraId="5CB063BC" w14:textId="38A9733C" w:rsidR="00CA7F17" w:rsidRPr="001722F7" w:rsidRDefault="00CA7F17" w:rsidP="00CA7F17">
            <w:pPr>
              <w:spacing w:before="40" w:after="40"/>
              <w:jc w:val="right"/>
              <w:rPr>
                <w:rFonts w:cs="Arial"/>
                <w:sz w:val="18"/>
                <w:szCs w:val="18"/>
              </w:rPr>
            </w:pPr>
            <w:r w:rsidRPr="00CA7F17">
              <w:rPr>
                <w:rFonts w:cs="Arial"/>
                <w:sz w:val="18"/>
                <w:szCs w:val="18"/>
              </w:rPr>
              <w:t>11,184</w:t>
            </w:r>
          </w:p>
        </w:tc>
        <w:tc>
          <w:tcPr>
            <w:tcW w:w="1418" w:type="dxa"/>
            <w:tcBorders>
              <w:top w:val="nil"/>
              <w:left w:val="nil"/>
              <w:bottom w:val="nil"/>
              <w:right w:val="nil"/>
            </w:tcBorders>
            <w:vAlign w:val="bottom"/>
          </w:tcPr>
          <w:p w14:paraId="75EEF80A" w14:textId="77777777" w:rsidR="00CA7F17" w:rsidRPr="001722F7" w:rsidRDefault="00CA7F17" w:rsidP="00CA7F17">
            <w:pPr>
              <w:spacing w:before="40" w:after="40"/>
              <w:jc w:val="right"/>
              <w:rPr>
                <w:rFonts w:cs="Arial"/>
                <w:sz w:val="18"/>
                <w:szCs w:val="18"/>
              </w:rPr>
            </w:pPr>
            <w:r w:rsidRPr="001722F7">
              <w:rPr>
                <w:rFonts w:cs="Arial"/>
                <w:sz w:val="18"/>
                <w:szCs w:val="18"/>
              </w:rPr>
              <w:t>2,564</w:t>
            </w:r>
          </w:p>
        </w:tc>
        <w:tc>
          <w:tcPr>
            <w:tcW w:w="1418" w:type="dxa"/>
            <w:tcBorders>
              <w:top w:val="nil"/>
              <w:left w:val="nil"/>
              <w:bottom w:val="nil"/>
              <w:right w:val="nil"/>
            </w:tcBorders>
            <w:shd w:val="clear" w:color="auto" w:fill="auto"/>
            <w:vAlign w:val="bottom"/>
          </w:tcPr>
          <w:p w14:paraId="6BAE822E" w14:textId="77777777" w:rsidR="00CA7F17" w:rsidRPr="001722F7" w:rsidRDefault="00CA7F17" w:rsidP="00CA7F17">
            <w:pPr>
              <w:spacing w:before="40" w:after="40"/>
              <w:jc w:val="right"/>
              <w:rPr>
                <w:rFonts w:cs="Arial"/>
                <w:sz w:val="18"/>
                <w:szCs w:val="18"/>
              </w:rPr>
            </w:pPr>
            <w:r w:rsidRPr="001722F7">
              <w:rPr>
                <w:rFonts w:cs="Arial"/>
                <w:sz w:val="18"/>
                <w:szCs w:val="18"/>
              </w:rPr>
              <w:t>22.93</w:t>
            </w:r>
          </w:p>
        </w:tc>
        <w:tc>
          <w:tcPr>
            <w:tcW w:w="170" w:type="dxa"/>
            <w:tcBorders>
              <w:top w:val="nil"/>
              <w:left w:val="nil"/>
              <w:bottom w:val="nil"/>
              <w:right w:val="nil"/>
            </w:tcBorders>
            <w:shd w:val="clear" w:color="auto" w:fill="auto"/>
            <w:vAlign w:val="bottom"/>
          </w:tcPr>
          <w:p w14:paraId="20C503F1"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134F750" w14:textId="77777777" w:rsidR="00CA7F17" w:rsidRPr="001722F7" w:rsidRDefault="00CA7F17" w:rsidP="00CA7F17">
            <w:pPr>
              <w:spacing w:before="40" w:after="40"/>
              <w:jc w:val="right"/>
              <w:rPr>
                <w:rFonts w:cs="Arial"/>
                <w:sz w:val="18"/>
                <w:szCs w:val="18"/>
              </w:rPr>
            </w:pPr>
            <w:r w:rsidRPr="001722F7">
              <w:rPr>
                <w:rFonts w:cs="Arial"/>
                <w:sz w:val="18"/>
                <w:szCs w:val="18"/>
              </w:rPr>
              <w:t>2.70</w:t>
            </w:r>
          </w:p>
        </w:tc>
      </w:tr>
      <w:tr w:rsidR="00CA7F17" w:rsidRPr="001722F7" w14:paraId="018CB796" w14:textId="77777777" w:rsidTr="00A64ED1">
        <w:tc>
          <w:tcPr>
            <w:tcW w:w="2268" w:type="dxa"/>
            <w:tcBorders>
              <w:top w:val="nil"/>
              <w:left w:val="nil"/>
              <w:bottom w:val="nil"/>
              <w:right w:val="single" w:sz="18" w:space="0" w:color="002060"/>
            </w:tcBorders>
            <w:shd w:val="clear" w:color="auto" w:fill="auto"/>
            <w:vAlign w:val="center"/>
          </w:tcPr>
          <w:p w14:paraId="38014711" w14:textId="77777777" w:rsidR="00CA7F17" w:rsidRPr="0087211A" w:rsidRDefault="00CA7F17" w:rsidP="00CA7F17">
            <w:pPr>
              <w:spacing w:before="40" w:after="40"/>
              <w:rPr>
                <w:rFonts w:cs="Arial"/>
                <w:sz w:val="18"/>
                <w:szCs w:val="18"/>
              </w:rPr>
            </w:pPr>
            <w:r w:rsidRPr="0087211A">
              <w:rPr>
                <w:rFonts w:cs="Arial"/>
                <w:sz w:val="18"/>
                <w:szCs w:val="18"/>
              </w:rPr>
              <w:t>Ballarat C</w:t>
            </w:r>
          </w:p>
        </w:tc>
        <w:tc>
          <w:tcPr>
            <w:tcW w:w="1418" w:type="dxa"/>
            <w:tcBorders>
              <w:top w:val="nil"/>
              <w:left w:val="single" w:sz="18" w:space="0" w:color="002060"/>
              <w:bottom w:val="nil"/>
              <w:right w:val="nil"/>
            </w:tcBorders>
            <w:shd w:val="clear" w:color="auto" w:fill="auto"/>
            <w:vAlign w:val="bottom"/>
          </w:tcPr>
          <w:p w14:paraId="2410251A" w14:textId="10644DC2" w:rsidR="00CA7F17" w:rsidRPr="001722F7" w:rsidRDefault="00CA7F17" w:rsidP="00CA7F17">
            <w:pPr>
              <w:spacing w:before="40" w:after="40"/>
              <w:jc w:val="right"/>
              <w:rPr>
                <w:rFonts w:cs="Arial"/>
                <w:sz w:val="18"/>
                <w:szCs w:val="18"/>
              </w:rPr>
            </w:pPr>
            <w:r w:rsidRPr="00CA7F17">
              <w:rPr>
                <w:rFonts w:cs="Arial"/>
                <w:sz w:val="18"/>
                <w:szCs w:val="18"/>
              </w:rPr>
              <w:t>93,501</w:t>
            </w:r>
          </w:p>
        </w:tc>
        <w:tc>
          <w:tcPr>
            <w:tcW w:w="1418" w:type="dxa"/>
            <w:tcBorders>
              <w:top w:val="nil"/>
              <w:left w:val="nil"/>
              <w:bottom w:val="nil"/>
              <w:right w:val="nil"/>
            </w:tcBorders>
            <w:vAlign w:val="bottom"/>
          </w:tcPr>
          <w:p w14:paraId="1A6C2CB1" w14:textId="77777777" w:rsidR="00CA7F17" w:rsidRPr="001722F7" w:rsidRDefault="00CA7F17" w:rsidP="00CA7F17">
            <w:pPr>
              <w:spacing w:before="40" w:after="40"/>
              <w:jc w:val="right"/>
              <w:rPr>
                <w:rFonts w:cs="Arial"/>
                <w:sz w:val="18"/>
                <w:szCs w:val="18"/>
              </w:rPr>
            </w:pPr>
            <w:r w:rsidRPr="001722F7">
              <w:rPr>
                <w:rFonts w:cs="Arial"/>
                <w:sz w:val="18"/>
                <w:szCs w:val="18"/>
              </w:rPr>
              <w:t>28,547</w:t>
            </w:r>
          </w:p>
        </w:tc>
        <w:tc>
          <w:tcPr>
            <w:tcW w:w="1418" w:type="dxa"/>
            <w:tcBorders>
              <w:top w:val="nil"/>
              <w:left w:val="nil"/>
              <w:bottom w:val="nil"/>
              <w:right w:val="nil"/>
            </w:tcBorders>
            <w:shd w:val="clear" w:color="auto" w:fill="auto"/>
            <w:vAlign w:val="bottom"/>
          </w:tcPr>
          <w:p w14:paraId="42FB3866" w14:textId="77777777" w:rsidR="00CA7F17" w:rsidRPr="001722F7" w:rsidRDefault="00CA7F17" w:rsidP="00CA7F17">
            <w:pPr>
              <w:spacing w:before="40" w:after="4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3AAF8070"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9DF2B4A" w14:textId="77777777" w:rsidR="00CA7F17" w:rsidRPr="001722F7" w:rsidRDefault="00CA7F17" w:rsidP="00CA7F17">
            <w:pPr>
              <w:spacing w:before="40" w:after="40"/>
              <w:jc w:val="right"/>
              <w:rPr>
                <w:rFonts w:cs="Arial"/>
                <w:sz w:val="18"/>
                <w:szCs w:val="18"/>
              </w:rPr>
            </w:pPr>
            <w:r w:rsidRPr="001722F7">
              <w:rPr>
                <w:rFonts w:cs="Arial"/>
                <w:sz w:val="18"/>
                <w:szCs w:val="18"/>
              </w:rPr>
              <w:t>0.55</w:t>
            </w:r>
          </w:p>
        </w:tc>
      </w:tr>
      <w:tr w:rsidR="00CA7F17" w:rsidRPr="001722F7" w14:paraId="0B117513" w14:textId="77777777" w:rsidTr="00A64ED1">
        <w:tc>
          <w:tcPr>
            <w:tcW w:w="2268" w:type="dxa"/>
            <w:tcBorders>
              <w:top w:val="nil"/>
              <w:left w:val="nil"/>
              <w:bottom w:val="nil"/>
              <w:right w:val="single" w:sz="18" w:space="0" w:color="002060"/>
            </w:tcBorders>
            <w:shd w:val="clear" w:color="auto" w:fill="auto"/>
            <w:vAlign w:val="center"/>
          </w:tcPr>
          <w:p w14:paraId="0E6BB928" w14:textId="77777777" w:rsidR="00CA7F17" w:rsidRPr="0087211A" w:rsidRDefault="00CA7F17" w:rsidP="00CA7F17">
            <w:pPr>
              <w:spacing w:before="40" w:after="40"/>
              <w:rPr>
                <w:rFonts w:cs="Arial"/>
                <w:sz w:val="18"/>
                <w:szCs w:val="18"/>
              </w:rPr>
            </w:pPr>
            <w:r w:rsidRPr="0087211A">
              <w:rPr>
                <w:rFonts w:cs="Arial"/>
                <w:sz w:val="18"/>
                <w:szCs w:val="18"/>
              </w:rPr>
              <w:t>Banyule C</w:t>
            </w:r>
          </w:p>
        </w:tc>
        <w:tc>
          <w:tcPr>
            <w:tcW w:w="1418" w:type="dxa"/>
            <w:tcBorders>
              <w:top w:val="nil"/>
              <w:left w:val="single" w:sz="18" w:space="0" w:color="002060"/>
              <w:bottom w:val="nil"/>
              <w:right w:val="nil"/>
            </w:tcBorders>
            <w:shd w:val="clear" w:color="auto" w:fill="auto"/>
            <w:vAlign w:val="bottom"/>
          </w:tcPr>
          <w:p w14:paraId="55AAE7D5" w14:textId="0AD3ACB7" w:rsidR="00CA7F17" w:rsidRPr="001722F7" w:rsidRDefault="00CA7F17" w:rsidP="00CA7F17">
            <w:pPr>
              <w:spacing w:before="40" w:after="40"/>
              <w:jc w:val="right"/>
              <w:rPr>
                <w:rFonts w:cs="Arial"/>
                <w:sz w:val="18"/>
                <w:szCs w:val="18"/>
              </w:rPr>
            </w:pPr>
            <w:r w:rsidRPr="00CA7F17">
              <w:rPr>
                <w:rFonts w:cs="Arial"/>
                <w:sz w:val="18"/>
                <w:szCs w:val="18"/>
              </w:rPr>
              <w:t>118,308</w:t>
            </w:r>
          </w:p>
        </w:tc>
        <w:tc>
          <w:tcPr>
            <w:tcW w:w="1418" w:type="dxa"/>
            <w:tcBorders>
              <w:top w:val="nil"/>
              <w:left w:val="nil"/>
              <w:bottom w:val="nil"/>
              <w:right w:val="nil"/>
            </w:tcBorders>
            <w:vAlign w:val="bottom"/>
          </w:tcPr>
          <w:p w14:paraId="188CB37B" w14:textId="77777777" w:rsidR="00CA7F17" w:rsidRPr="001722F7" w:rsidRDefault="00CA7F17" w:rsidP="00CA7F17">
            <w:pPr>
              <w:spacing w:before="40" w:after="40"/>
              <w:jc w:val="right"/>
              <w:rPr>
                <w:rFonts w:cs="Arial"/>
                <w:sz w:val="18"/>
                <w:szCs w:val="18"/>
              </w:rPr>
            </w:pPr>
            <w:r w:rsidRPr="001722F7">
              <w:rPr>
                <w:rFonts w:cs="Arial"/>
                <w:sz w:val="18"/>
                <w:szCs w:val="18"/>
              </w:rPr>
              <w:t>29,237</w:t>
            </w:r>
          </w:p>
        </w:tc>
        <w:tc>
          <w:tcPr>
            <w:tcW w:w="1418" w:type="dxa"/>
            <w:tcBorders>
              <w:top w:val="nil"/>
              <w:left w:val="nil"/>
              <w:bottom w:val="nil"/>
              <w:right w:val="nil"/>
            </w:tcBorders>
            <w:shd w:val="clear" w:color="auto" w:fill="auto"/>
            <w:vAlign w:val="bottom"/>
          </w:tcPr>
          <w:p w14:paraId="68CE306D" w14:textId="77777777" w:rsidR="00CA7F17" w:rsidRPr="001722F7" w:rsidRDefault="00CA7F17" w:rsidP="00CA7F17">
            <w:pPr>
              <w:spacing w:before="40" w:after="40"/>
              <w:jc w:val="right"/>
              <w:rPr>
                <w:rFonts w:cs="Arial"/>
                <w:sz w:val="18"/>
                <w:szCs w:val="18"/>
              </w:rPr>
            </w:pPr>
            <w:r w:rsidRPr="001722F7">
              <w:rPr>
                <w:rFonts w:cs="Arial"/>
                <w:sz w:val="18"/>
                <w:szCs w:val="18"/>
              </w:rPr>
              <w:t>24.71</w:t>
            </w:r>
          </w:p>
        </w:tc>
        <w:tc>
          <w:tcPr>
            <w:tcW w:w="170" w:type="dxa"/>
            <w:tcBorders>
              <w:top w:val="nil"/>
              <w:left w:val="nil"/>
              <w:bottom w:val="nil"/>
              <w:right w:val="nil"/>
            </w:tcBorders>
            <w:shd w:val="clear" w:color="auto" w:fill="auto"/>
            <w:vAlign w:val="bottom"/>
          </w:tcPr>
          <w:p w14:paraId="4924AF06"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F5B4276"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2410D140" w14:textId="77777777" w:rsidTr="00A64ED1">
        <w:tc>
          <w:tcPr>
            <w:tcW w:w="2268" w:type="dxa"/>
            <w:tcBorders>
              <w:top w:val="nil"/>
              <w:left w:val="nil"/>
              <w:bottom w:val="nil"/>
              <w:right w:val="single" w:sz="18" w:space="0" w:color="002060"/>
            </w:tcBorders>
            <w:shd w:val="clear" w:color="auto" w:fill="auto"/>
            <w:vAlign w:val="center"/>
          </w:tcPr>
          <w:p w14:paraId="37C502F7" w14:textId="77777777" w:rsidR="00CA7F17" w:rsidRPr="0087211A" w:rsidRDefault="00CA7F17" w:rsidP="00CA7F17">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002060"/>
              <w:bottom w:val="nil"/>
              <w:right w:val="nil"/>
            </w:tcBorders>
            <w:shd w:val="clear" w:color="auto" w:fill="auto"/>
            <w:vAlign w:val="bottom"/>
          </w:tcPr>
          <w:p w14:paraId="1C0F85E4" w14:textId="057BEF7A" w:rsidR="00CA7F17" w:rsidRPr="001722F7" w:rsidRDefault="00CA7F17" w:rsidP="00CA7F17">
            <w:pPr>
              <w:spacing w:before="40" w:after="40"/>
              <w:jc w:val="right"/>
              <w:rPr>
                <w:rFonts w:cs="Arial"/>
                <w:sz w:val="18"/>
                <w:szCs w:val="18"/>
              </w:rPr>
            </w:pPr>
            <w:r w:rsidRPr="00CA7F17">
              <w:rPr>
                <w:rFonts w:cs="Arial"/>
                <w:sz w:val="18"/>
                <w:szCs w:val="18"/>
              </w:rPr>
              <w:t>29,616</w:t>
            </w:r>
          </w:p>
        </w:tc>
        <w:tc>
          <w:tcPr>
            <w:tcW w:w="1418" w:type="dxa"/>
            <w:tcBorders>
              <w:top w:val="nil"/>
              <w:left w:val="nil"/>
              <w:bottom w:val="nil"/>
              <w:right w:val="nil"/>
            </w:tcBorders>
            <w:vAlign w:val="bottom"/>
          </w:tcPr>
          <w:p w14:paraId="1A902C3C" w14:textId="77777777" w:rsidR="00CA7F17" w:rsidRPr="001722F7" w:rsidRDefault="00CA7F17" w:rsidP="00CA7F17">
            <w:pPr>
              <w:spacing w:before="40" w:after="40"/>
              <w:jc w:val="right"/>
              <w:rPr>
                <w:rFonts w:cs="Arial"/>
                <w:sz w:val="18"/>
                <w:szCs w:val="18"/>
              </w:rPr>
            </w:pPr>
            <w:r w:rsidRPr="001722F7">
              <w:rPr>
                <w:rFonts w:cs="Arial"/>
                <w:sz w:val="18"/>
                <w:szCs w:val="18"/>
              </w:rPr>
              <w:t>6,539</w:t>
            </w:r>
          </w:p>
        </w:tc>
        <w:tc>
          <w:tcPr>
            <w:tcW w:w="1418" w:type="dxa"/>
            <w:tcBorders>
              <w:top w:val="nil"/>
              <w:left w:val="nil"/>
              <w:bottom w:val="nil"/>
              <w:right w:val="nil"/>
            </w:tcBorders>
            <w:shd w:val="clear" w:color="auto" w:fill="auto"/>
            <w:vAlign w:val="bottom"/>
          </w:tcPr>
          <w:p w14:paraId="27FDBA50" w14:textId="77777777" w:rsidR="00CA7F17" w:rsidRPr="001722F7" w:rsidRDefault="00CA7F17" w:rsidP="00CA7F17">
            <w:pPr>
              <w:spacing w:before="40" w:after="40"/>
              <w:jc w:val="right"/>
              <w:rPr>
                <w:rFonts w:cs="Arial"/>
                <w:sz w:val="18"/>
                <w:szCs w:val="18"/>
              </w:rPr>
            </w:pPr>
            <w:r w:rsidRPr="001722F7">
              <w:rPr>
                <w:rFonts w:cs="Arial"/>
                <w:sz w:val="18"/>
                <w:szCs w:val="18"/>
              </w:rPr>
              <w:t>22.08</w:t>
            </w:r>
          </w:p>
        </w:tc>
        <w:tc>
          <w:tcPr>
            <w:tcW w:w="170" w:type="dxa"/>
            <w:tcBorders>
              <w:top w:val="nil"/>
              <w:left w:val="nil"/>
              <w:bottom w:val="nil"/>
              <w:right w:val="nil"/>
            </w:tcBorders>
            <w:shd w:val="clear" w:color="auto" w:fill="auto"/>
            <w:vAlign w:val="bottom"/>
          </w:tcPr>
          <w:p w14:paraId="4BE15199"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E043FD0" w14:textId="77777777" w:rsidR="00CA7F17" w:rsidRPr="001722F7" w:rsidRDefault="00CA7F17" w:rsidP="00CA7F17">
            <w:pPr>
              <w:spacing w:before="40" w:after="40"/>
              <w:jc w:val="right"/>
              <w:rPr>
                <w:rFonts w:cs="Arial"/>
                <w:sz w:val="18"/>
                <w:szCs w:val="18"/>
              </w:rPr>
            </w:pPr>
            <w:r w:rsidRPr="001722F7">
              <w:rPr>
                <w:rFonts w:cs="Arial"/>
                <w:sz w:val="18"/>
                <w:szCs w:val="18"/>
              </w:rPr>
              <w:t>1.34</w:t>
            </w:r>
          </w:p>
        </w:tc>
      </w:tr>
      <w:tr w:rsidR="00CA7F17" w:rsidRPr="001722F7" w14:paraId="22EB9DD2" w14:textId="77777777" w:rsidTr="00A64ED1">
        <w:tc>
          <w:tcPr>
            <w:tcW w:w="2268" w:type="dxa"/>
            <w:tcBorders>
              <w:top w:val="nil"/>
              <w:left w:val="nil"/>
              <w:bottom w:val="nil"/>
              <w:right w:val="single" w:sz="18" w:space="0" w:color="002060"/>
            </w:tcBorders>
            <w:shd w:val="clear" w:color="auto" w:fill="auto"/>
            <w:vAlign w:val="center"/>
          </w:tcPr>
          <w:p w14:paraId="3438510D" w14:textId="77777777" w:rsidR="00CA7F17" w:rsidRPr="0087211A" w:rsidRDefault="00CA7F17" w:rsidP="00CA7F17">
            <w:pPr>
              <w:spacing w:before="40" w:after="40"/>
              <w:rPr>
                <w:rFonts w:cs="Arial"/>
                <w:sz w:val="18"/>
                <w:szCs w:val="18"/>
              </w:rPr>
            </w:pPr>
            <w:r w:rsidRPr="0087211A">
              <w:rPr>
                <w:rFonts w:cs="Arial"/>
                <w:sz w:val="18"/>
                <w:szCs w:val="18"/>
              </w:rPr>
              <w:t>Baw Baw S</w:t>
            </w:r>
          </w:p>
        </w:tc>
        <w:tc>
          <w:tcPr>
            <w:tcW w:w="1418" w:type="dxa"/>
            <w:tcBorders>
              <w:top w:val="nil"/>
              <w:left w:val="single" w:sz="18" w:space="0" w:color="002060"/>
              <w:bottom w:val="nil"/>
              <w:right w:val="nil"/>
            </w:tcBorders>
            <w:shd w:val="clear" w:color="auto" w:fill="auto"/>
            <w:vAlign w:val="bottom"/>
          </w:tcPr>
          <w:p w14:paraId="6F8A4087" w14:textId="2C0BC9D2" w:rsidR="00CA7F17" w:rsidRPr="001722F7" w:rsidRDefault="00CA7F17" w:rsidP="00CA7F17">
            <w:pPr>
              <w:spacing w:before="40" w:after="40"/>
              <w:jc w:val="right"/>
              <w:rPr>
                <w:rFonts w:cs="Arial"/>
                <w:sz w:val="18"/>
                <w:szCs w:val="18"/>
              </w:rPr>
            </w:pPr>
            <w:r w:rsidRPr="00CA7F17">
              <w:rPr>
                <w:rFonts w:cs="Arial"/>
                <w:sz w:val="18"/>
                <w:szCs w:val="18"/>
              </w:rPr>
              <w:t>43,001</w:t>
            </w:r>
          </w:p>
        </w:tc>
        <w:tc>
          <w:tcPr>
            <w:tcW w:w="1418" w:type="dxa"/>
            <w:tcBorders>
              <w:top w:val="nil"/>
              <w:left w:val="nil"/>
              <w:bottom w:val="nil"/>
              <w:right w:val="nil"/>
            </w:tcBorders>
            <w:vAlign w:val="bottom"/>
          </w:tcPr>
          <w:p w14:paraId="25DA6EF5" w14:textId="77777777" w:rsidR="00CA7F17" w:rsidRPr="001722F7" w:rsidRDefault="00CA7F17" w:rsidP="00CA7F17">
            <w:pPr>
              <w:spacing w:before="40" w:after="40"/>
              <w:jc w:val="right"/>
              <w:rPr>
                <w:rFonts w:cs="Arial"/>
                <w:sz w:val="18"/>
                <w:szCs w:val="18"/>
              </w:rPr>
            </w:pPr>
            <w:r w:rsidRPr="001722F7">
              <w:rPr>
                <w:rFonts w:cs="Arial"/>
                <w:sz w:val="18"/>
                <w:szCs w:val="18"/>
              </w:rPr>
              <w:t>9,121</w:t>
            </w:r>
          </w:p>
        </w:tc>
        <w:tc>
          <w:tcPr>
            <w:tcW w:w="1418" w:type="dxa"/>
            <w:tcBorders>
              <w:top w:val="nil"/>
              <w:left w:val="nil"/>
              <w:bottom w:val="nil"/>
              <w:right w:val="nil"/>
            </w:tcBorders>
            <w:shd w:val="clear" w:color="auto" w:fill="auto"/>
            <w:vAlign w:val="bottom"/>
          </w:tcPr>
          <w:p w14:paraId="47DF86D8" w14:textId="77777777" w:rsidR="00CA7F17" w:rsidRPr="001722F7" w:rsidRDefault="00CA7F17" w:rsidP="00CA7F17">
            <w:pPr>
              <w:spacing w:before="40" w:after="40"/>
              <w:jc w:val="right"/>
              <w:rPr>
                <w:rFonts w:cs="Arial"/>
                <w:sz w:val="18"/>
                <w:szCs w:val="18"/>
              </w:rPr>
            </w:pPr>
            <w:r w:rsidRPr="001722F7">
              <w:rPr>
                <w:rFonts w:cs="Arial"/>
                <w:sz w:val="18"/>
                <w:szCs w:val="18"/>
              </w:rPr>
              <w:t>21.21</w:t>
            </w:r>
          </w:p>
        </w:tc>
        <w:tc>
          <w:tcPr>
            <w:tcW w:w="170" w:type="dxa"/>
            <w:tcBorders>
              <w:top w:val="nil"/>
              <w:left w:val="nil"/>
              <w:bottom w:val="nil"/>
              <w:right w:val="nil"/>
            </w:tcBorders>
            <w:shd w:val="clear" w:color="auto" w:fill="auto"/>
            <w:vAlign w:val="bottom"/>
          </w:tcPr>
          <w:p w14:paraId="6544DE23"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E0AE478" w14:textId="77777777" w:rsidR="00CA7F17" w:rsidRPr="001722F7" w:rsidRDefault="00CA7F17" w:rsidP="00CA7F17">
            <w:pPr>
              <w:spacing w:before="40" w:after="40"/>
              <w:jc w:val="right"/>
              <w:rPr>
                <w:rFonts w:cs="Arial"/>
                <w:sz w:val="18"/>
                <w:szCs w:val="18"/>
              </w:rPr>
            </w:pPr>
            <w:r w:rsidRPr="001722F7">
              <w:rPr>
                <w:rFonts w:cs="Arial"/>
                <w:sz w:val="18"/>
                <w:szCs w:val="18"/>
              </w:rPr>
              <w:t>1.82</w:t>
            </w:r>
          </w:p>
        </w:tc>
      </w:tr>
      <w:tr w:rsidR="00CA7F17" w:rsidRPr="001722F7" w14:paraId="7C90A16D" w14:textId="77777777" w:rsidTr="00A64ED1">
        <w:tc>
          <w:tcPr>
            <w:tcW w:w="2268" w:type="dxa"/>
            <w:tcBorders>
              <w:top w:val="nil"/>
              <w:left w:val="nil"/>
              <w:bottom w:val="nil"/>
              <w:right w:val="single" w:sz="18" w:space="0" w:color="002060"/>
            </w:tcBorders>
            <w:shd w:val="clear" w:color="auto" w:fill="auto"/>
            <w:vAlign w:val="center"/>
          </w:tcPr>
          <w:p w14:paraId="44124D0B" w14:textId="77777777" w:rsidR="00CA7F17" w:rsidRPr="0087211A" w:rsidRDefault="00CA7F17" w:rsidP="00CA7F17">
            <w:pPr>
              <w:spacing w:before="40" w:after="40"/>
              <w:rPr>
                <w:rFonts w:cs="Arial"/>
                <w:sz w:val="18"/>
                <w:szCs w:val="18"/>
              </w:rPr>
            </w:pPr>
            <w:r w:rsidRPr="0087211A">
              <w:rPr>
                <w:rFonts w:cs="Arial"/>
                <w:sz w:val="18"/>
                <w:szCs w:val="18"/>
              </w:rPr>
              <w:t>Bayside C</w:t>
            </w:r>
          </w:p>
        </w:tc>
        <w:tc>
          <w:tcPr>
            <w:tcW w:w="1418" w:type="dxa"/>
            <w:tcBorders>
              <w:top w:val="nil"/>
              <w:left w:val="single" w:sz="18" w:space="0" w:color="002060"/>
              <w:bottom w:val="nil"/>
              <w:right w:val="nil"/>
            </w:tcBorders>
            <w:shd w:val="clear" w:color="auto" w:fill="auto"/>
            <w:vAlign w:val="bottom"/>
          </w:tcPr>
          <w:p w14:paraId="0D226AFA" w14:textId="4A098C2F" w:rsidR="00CA7F17" w:rsidRPr="001722F7" w:rsidRDefault="00CA7F17" w:rsidP="00CA7F17">
            <w:pPr>
              <w:spacing w:before="40" w:after="40"/>
              <w:jc w:val="right"/>
              <w:rPr>
                <w:rFonts w:cs="Arial"/>
                <w:sz w:val="18"/>
                <w:szCs w:val="18"/>
              </w:rPr>
            </w:pPr>
            <w:r w:rsidRPr="00CA7F17">
              <w:rPr>
                <w:rFonts w:cs="Arial"/>
                <w:sz w:val="18"/>
                <w:szCs w:val="18"/>
              </w:rPr>
              <w:t>91,813</w:t>
            </w:r>
          </w:p>
        </w:tc>
        <w:tc>
          <w:tcPr>
            <w:tcW w:w="1418" w:type="dxa"/>
            <w:tcBorders>
              <w:top w:val="nil"/>
              <w:left w:val="nil"/>
              <w:bottom w:val="nil"/>
              <w:right w:val="nil"/>
            </w:tcBorders>
            <w:vAlign w:val="bottom"/>
          </w:tcPr>
          <w:p w14:paraId="7C6EB356" w14:textId="77777777" w:rsidR="00CA7F17" w:rsidRPr="001722F7" w:rsidRDefault="00CA7F17" w:rsidP="00CA7F17">
            <w:pPr>
              <w:spacing w:before="40" w:after="40"/>
              <w:jc w:val="right"/>
              <w:rPr>
                <w:rFonts w:cs="Arial"/>
                <w:sz w:val="18"/>
                <w:szCs w:val="18"/>
              </w:rPr>
            </w:pPr>
            <w:r w:rsidRPr="001722F7">
              <w:rPr>
                <w:rFonts w:cs="Arial"/>
                <w:sz w:val="18"/>
                <w:szCs w:val="18"/>
              </w:rPr>
              <w:t>19,269</w:t>
            </w:r>
          </w:p>
        </w:tc>
        <w:tc>
          <w:tcPr>
            <w:tcW w:w="1418" w:type="dxa"/>
            <w:tcBorders>
              <w:top w:val="nil"/>
              <w:left w:val="nil"/>
              <w:bottom w:val="nil"/>
              <w:right w:val="nil"/>
            </w:tcBorders>
            <w:shd w:val="clear" w:color="auto" w:fill="auto"/>
            <w:vAlign w:val="bottom"/>
          </w:tcPr>
          <w:p w14:paraId="3DE2E520" w14:textId="77777777" w:rsidR="00CA7F17" w:rsidRPr="001722F7" w:rsidRDefault="00CA7F17" w:rsidP="00CA7F17">
            <w:pPr>
              <w:spacing w:before="40" w:after="40"/>
              <w:jc w:val="right"/>
              <w:rPr>
                <w:rFonts w:cs="Arial"/>
                <w:sz w:val="18"/>
                <w:szCs w:val="18"/>
              </w:rPr>
            </w:pPr>
            <w:r w:rsidRPr="001722F7">
              <w:rPr>
                <w:rFonts w:cs="Arial"/>
                <w:sz w:val="18"/>
                <w:szCs w:val="18"/>
              </w:rPr>
              <w:t>20.99</w:t>
            </w:r>
          </w:p>
        </w:tc>
        <w:tc>
          <w:tcPr>
            <w:tcW w:w="170" w:type="dxa"/>
            <w:tcBorders>
              <w:top w:val="nil"/>
              <w:left w:val="nil"/>
              <w:bottom w:val="nil"/>
              <w:right w:val="nil"/>
            </w:tcBorders>
            <w:shd w:val="clear" w:color="auto" w:fill="auto"/>
            <w:vAlign w:val="bottom"/>
          </w:tcPr>
          <w:p w14:paraId="447CD245"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39B6C26"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75B1FA28" w14:textId="77777777" w:rsidTr="00A64ED1">
        <w:tc>
          <w:tcPr>
            <w:tcW w:w="2268" w:type="dxa"/>
            <w:tcBorders>
              <w:top w:val="nil"/>
              <w:left w:val="nil"/>
              <w:bottom w:val="nil"/>
              <w:right w:val="single" w:sz="18" w:space="0" w:color="002060"/>
            </w:tcBorders>
            <w:shd w:val="clear" w:color="auto" w:fill="auto"/>
            <w:vAlign w:val="center"/>
          </w:tcPr>
          <w:p w14:paraId="538DD892" w14:textId="77777777" w:rsidR="00CA7F17" w:rsidRPr="0087211A" w:rsidRDefault="00CA7F17" w:rsidP="00CA7F17">
            <w:pPr>
              <w:spacing w:before="40" w:after="40"/>
              <w:rPr>
                <w:rFonts w:cs="Arial"/>
                <w:sz w:val="18"/>
                <w:szCs w:val="18"/>
              </w:rPr>
            </w:pPr>
            <w:r w:rsidRPr="0087211A">
              <w:rPr>
                <w:rFonts w:cs="Arial"/>
                <w:sz w:val="18"/>
                <w:szCs w:val="18"/>
              </w:rPr>
              <w:t>Benalla RC</w:t>
            </w:r>
          </w:p>
        </w:tc>
        <w:tc>
          <w:tcPr>
            <w:tcW w:w="1418" w:type="dxa"/>
            <w:tcBorders>
              <w:top w:val="nil"/>
              <w:left w:val="single" w:sz="18" w:space="0" w:color="002060"/>
              <w:bottom w:val="nil"/>
              <w:right w:val="nil"/>
            </w:tcBorders>
            <w:shd w:val="clear" w:color="auto" w:fill="auto"/>
            <w:vAlign w:val="bottom"/>
          </w:tcPr>
          <w:p w14:paraId="03BA2A31" w14:textId="05F76FE0" w:rsidR="00CA7F17" w:rsidRPr="001722F7" w:rsidRDefault="00CA7F17" w:rsidP="00CA7F17">
            <w:pPr>
              <w:spacing w:before="40" w:after="40"/>
              <w:jc w:val="right"/>
              <w:rPr>
                <w:rFonts w:cs="Arial"/>
                <w:sz w:val="18"/>
                <w:szCs w:val="18"/>
              </w:rPr>
            </w:pPr>
            <w:r w:rsidRPr="00CA7F17">
              <w:rPr>
                <w:rFonts w:cs="Arial"/>
                <w:sz w:val="18"/>
                <w:szCs w:val="18"/>
              </w:rPr>
              <w:t>13,648</w:t>
            </w:r>
          </w:p>
        </w:tc>
        <w:tc>
          <w:tcPr>
            <w:tcW w:w="1418" w:type="dxa"/>
            <w:tcBorders>
              <w:top w:val="nil"/>
              <w:left w:val="nil"/>
              <w:bottom w:val="nil"/>
              <w:right w:val="nil"/>
            </w:tcBorders>
            <w:vAlign w:val="bottom"/>
          </w:tcPr>
          <w:p w14:paraId="17F1426A" w14:textId="77777777" w:rsidR="00CA7F17" w:rsidRPr="001722F7" w:rsidRDefault="00CA7F17" w:rsidP="00CA7F17">
            <w:pPr>
              <w:spacing w:before="40" w:after="40"/>
              <w:jc w:val="right"/>
              <w:rPr>
                <w:rFonts w:cs="Arial"/>
                <w:sz w:val="18"/>
                <w:szCs w:val="18"/>
              </w:rPr>
            </w:pPr>
            <w:r w:rsidRPr="001722F7">
              <w:rPr>
                <w:rFonts w:cs="Arial"/>
                <w:sz w:val="18"/>
                <w:szCs w:val="18"/>
              </w:rPr>
              <w:t>3,038</w:t>
            </w:r>
          </w:p>
        </w:tc>
        <w:tc>
          <w:tcPr>
            <w:tcW w:w="1418" w:type="dxa"/>
            <w:tcBorders>
              <w:top w:val="nil"/>
              <w:left w:val="nil"/>
              <w:bottom w:val="nil"/>
              <w:right w:val="nil"/>
            </w:tcBorders>
            <w:shd w:val="clear" w:color="auto" w:fill="auto"/>
            <w:vAlign w:val="bottom"/>
          </w:tcPr>
          <w:p w14:paraId="1D8DA138" w14:textId="77777777" w:rsidR="00CA7F17" w:rsidRPr="001722F7" w:rsidRDefault="00CA7F17" w:rsidP="00CA7F17">
            <w:pPr>
              <w:spacing w:before="40" w:after="40"/>
              <w:jc w:val="right"/>
              <w:rPr>
                <w:rFonts w:cs="Arial"/>
                <w:sz w:val="18"/>
                <w:szCs w:val="18"/>
              </w:rPr>
            </w:pPr>
            <w:r w:rsidRPr="001722F7">
              <w:rPr>
                <w:rFonts w:cs="Arial"/>
                <w:sz w:val="18"/>
                <w:szCs w:val="18"/>
              </w:rPr>
              <w:t>22.26</w:t>
            </w:r>
          </w:p>
        </w:tc>
        <w:tc>
          <w:tcPr>
            <w:tcW w:w="170" w:type="dxa"/>
            <w:tcBorders>
              <w:top w:val="nil"/>
              <w:left w:val="nil"/>
              <w:bottom w:val="nil"/>
              <w:right w:val="nil"/>
            </w:tcBorders>
            <w:shd w:val="clear" w:color="auto" w:fill="auto"/>
            <w:vAlign w:val="bottom"/>
          </w:tcPr>
          <w:p w14:paraId="5D6EAA79"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98EC895" w14:textId="77777777" w:rsidR="00CA7F17" w:rsidRPr="001722F7" w:rsidRDefault="00CA7F17" w:rsidP="00CA7F17">
            <w:pPr>
              <w:spacing w:before="40" w:after="40"/>
              <w:jc w:val="right"/>
              <w:rPr>
                <w:rFonts w:cs="Arial"/>
                <w:sz w:val="18"/>
                <w:szCs w:val="18"/>
              </w:rPr>
            </w:pPr>
            <w:r w:rsidRPr="001722F7">
              <w:rPr>
                <w:rFonts w:cs="Arial"/>
                <w:sz w:val="18"/>
                <w:szCs w:val="18"/>
              </w:rPr>
              <w:t>2.05</w:t>
            </w:r>
          </w:p>
        </w:tc>
      </w:tr>
      <w:tr w:rsidR="00CA7F17" w:rsidRPr="001722F7" w14:paraId="73B147E5" w14:textId="77777777" w:rsidTr="00A64ED1">
        <w:tc>
          <w:tcPr>
            <w:tcW w:w="2268" w:type="dxa"/>
            <w:tcBorders>
              <w:top w:val="nil"/>
              <w:left w:val="nil"/>
              <w:bottom w:val="nil"/>
              <w:right w:val="single" w:sz="18" w:space="0" w:color="002060"/>
            </w:tcBorders>
            <w:shd w:val="clear" w:color="auto" w:fill="auto"/>
            <w:vAlign w:val="center"/>
          </w:tcPr>
          <w:p w14:paraId="47D6BE73" w14:textId="77777777" w:rsidR="00CA7F17" w:rsidRPr="0087211A" w:rsidRDefault="00CA7F17" w:rsidP="00CA7F17">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002060"/>
              <w:bottom w:val="nil"/>
              <w:right w:val="nil"/>
            </w:tcBorders>
            <w:shd w:val="clear" w:color="auto" w:fill="auto"/>
            <w:vAlign w:val="bottom"/>
          </w:tcPr>
          <w:p w14:paraId="14552D9A" w14:textId="05FCDB7E" w:rsidR="00CA7F17" w:rsidRPr="001722F7" w:rsidRDefault="00CA7F17" w:rsidP="00CA7F17">
            <w:pPr>
              <w:spacing w:before="40" w:after="40"/>
              <w:jc w:val="right"/>
              <w:rPr>
                <w:rFonts w:cs="Arial"/>
                <w:sz w:val="18"/>
                <w:szCs w:val="18"/>
              </w:rPr>
            </w:pPr>
            <w:r w:rsidRPr="00CA7F17">
              <w:rPr>
                <w:rFonts w:cs="Arial"/>
                <w:sz w:val="18"/>
                <w:szCs w:val="18"/>
              </w:rPr>
              <w:t>159,184</w:t>
            </w:r>
          </w:p>
        </w:tc>
        <w:tc>
          <w:tcPr>
            <w:tcW w:w="1418" w:type="dxa"/>
            <w:tcBorders>
              <w:top w:val="nil"/>
              <w:left w:val="nil"/>
              <w:bottom w:val="nil"/>
              <w:right w:val="nil"/>
            </w:tcBorders>
            <w:vAlign w:val="bottom"/>
          </w:tcPr>
          <w:p w14:paraId="22C32F09" w14:textId="77777777" w:rsidR="00CA7F17" w:rsidRPr="001722F7" w:rsidRDefault="00CA7F17" w:rsidP="00CA7F17">
            <w:pPr>
              <w:spacing w:before="40" w:after="40"/>
              <w:jc w:val="right"/>
              <w:rPr>
                <w:rFonts w:cs="Arial"/>
                <w:sz w:val="18"/>
                <w:szCs w:val="18"/>
              </w:rPr>
            </w:pPr>
            <w:r w:rsidRPr="001722F7">
              <w:rPr>
                <w:rFonts w:cs="Arial"/>
                <w:sz w:val="18"/>
                <w:szCs w:val="18"/>
              </w:rPr>
              <w:t>51,177</w:t>
            </w:r>
          </w:p>
        </w:tc>
        <w:tc>
          <w:tcPr>
            <w:tcW w:w="1418" w:type="dxa"/>
            <w:tcBorders>
              <w:top w:val="nil"/>
              <w:left w:val="nil"/>
              <w:bottom w:val="nil"/>
              <w:right w:val="nil"/>
            </w:tcBorders>
            <w:shd w:val="clear" w:color="auto" w:fill="auto"/>
            <w:vAlign w:val="bottom"/>
          </w:tcPr>
          <w:p w14:paraId="34F027B0" w14:textId="77777777" w:rsidR="00CA7F17" w:rsidRPr="001722F7" w:rsidRDefault="00CA7F17" w:rsidP="00CA7F17">
            <w:pPr>
              <w:spacing w:before="40" w:after="40"/>
              <w:jc w:val="right"/>
              <w:rPr>
                <w:rFonts w:cs="Arial"/>
                <w:sz w:val="18"/>
                <w:szCs w:val="18"/>
              </w:rPr>
            </w:pPr>
            <w:r w:rsidRPr="001722F7">
              <w:rPr>
                <w:rFonts w:cs="Arial"/>
                <w:sz w:val="18"/>
                <w:szCs w:val="18"/>
              </w:rPr>
              <w:t>32.15</w:t>
            </w:r>
          </w:p>
        </w:tc>
        <w:tc>
          <w:tcPr>
            <w:tcW w:w="170" w:type="dxa"/>
            <w:tcBorders>
              <w:top w:val="nil"/>
              <w:left w:val="nil"/>
              <w:bottom w:val="nil"/>
              <w:right w:val="nil"/>
            </w:tcBorders>
            <w:shd w:val="clear" w:color="auto" w:fill="auto"/>
            <w:vAlign w:val="bottom"/>
          </w:tcPr>
          <w:p w14:paraId="7C2F6659"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1765540"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016A81F0" w14:textId="77777777" w:rsidTr="00A64ED1">
        <w:tc>
          <w:tcPr>
            <w:tcW w:w="2268" w:type="dxa"/>
            <w:tcBorders>
              <w:top w:val="nil"/>
              <w:left w:val="nil"/>
              <w:bottom w:val="nil"/>
              <w:right w:val="single" w:sz="18" w:space="0" w:color="002060"/>
            </w:tcBorders>
            <w:shd w:val="clear" w:color="auto" w:fill="auto"/>
            <w:vAlign w:val="center"/>
          </w:tcPr>
          <w:p w14:paraId="73201F9D" w14:textId="77777777" w:rsidR="00CA7F17" w:rsidRPr="0087211A" w:rsidRDefault="00CA7F17" w:rsidP="00CA7F17">
            <w:pPr>
              <w:spacing w:before="40" w:after="40"/>
              <w:rPr>
                <w:rFonts w:cs="Arial"/>
                <w:sz w:val="18"/>
                <w:szCs w:val="18"/>
              </w:rPr>
            </w:pPr>
            <w:r w:rsidRPr="0087211A">
              <w:rPr>
                <w:rFonts w:cs="Arial"/>
                <w:sz w:val="18"/>
                <w:szCs w:val="18"/>
              </w:rPr>
              <w:t>Brimbank C</w:t>
            </w:r>
          </w:p>
        </w:tc>
        <w:tc>
          <w:tcPr>
            <w:tcW w:w="1418" w:type="dxa"/>
            <w:tcBorders>
              <w:top w:val="nil"/>
              <w:left w:val="single" w:sz="18" w:space="0" w:color="002060"/>
              <w:bottom w:val="nil"/>
              <w:right w:val="nil"/>
            </w:tcBorders>
            <w:shd w:val="clear" w:color="auto" w:fill="auto"/>
            <w:vAlign w:val="bottom"/>
          </w:tcPr>
          <w:p w14:paraId="3269BAF4" w14:textId="6BDEC8AD" w:rsidR="00CA7F17" w:rsidRPr="001722F7" w:rsidRDefault="00CA7F17" w:rsidP="00CA7F17">
            <w:pPr>
              <w:spacing w:before="40" w:after="40"/>
              <w:jc w:val="right"/>
              <w:rPr>
                <w:rFonts w:cs="Arial"/>
                <w:sz w:val="18"/>
                <w:szCs w:val="18"/>
              </w:rPr>
            </w:pPr>
            <w:r w:rsidRPr="00CA7F17">
              <w:rPr>
                <w:rFonts w:cs="Arial"/>
                <w:sz w:val="18"/>
                <w:szCs w:val="18"/>
              </w:rPr>
              <w:t>182,736</w:t>
            </w:r>
          </w:p>
        </w:tc>
        <w:tc>
          <w:tcPr>
            <w:tcW w:w="1418" w:type="dxa"/>
            <w:tcBorders>
              <w:top w:val="nil"/>
              <w:left w:val="nil"/>
              <w:bottom w:val="nil"/>
              <w:right w:val="nil"/>
            </w:tcBorders>
            <w:vAlign w:val="bottom"/>
          </w:tcPr>
          <w:p w14:paraId="1D35F24B" w14:textId="77777777" w:rsidR="00CA7F17" w:rsidRPr="001722F7" w:rsidRDefault="00CA7F17" w:rsidP="00CA7F17">
            <w:pPr>
              <w:spacing w:before="40" w:after="40"/>
              <w:jc w:val="right"/>
              <w:rPr>
                <w:rFonts w:cs="Arial"/>
                <w:sz w:val="18"/>
                <w:szCs w:val="18"/>
              </w:rPr>
            </w:pPr>
            <w:r w:rsidRPr="001722F7">
              <w:rPr>
                <w:rFonts w:cs="Arial"/>
                <w:sz w:val="18"/>
                <w:szCs w:val="18"/>
              </w:rPr>
              <w:t>26,661</w:t>
            </w:r>
          </w:p>
        </w:tc>
        <w:tc>
          <w:tcPr>
            <w:tcW w:w="1418" w:type="dxa"/>
            <w:tcBorders>
              <w:top w:val="nil"/>
              <w:left w:val="nil"/>
              <w:bottom w:val="nil"/>
              <w:right w:val="nil"/>
            </w:tcBorders>
            <w:shd w:val="clear" w:color="auto" w:fill="auto"/>
            <w:vAlign w:val="bottom"/>
          </w:tcPr>
          <w:p w14:paraId="399CDDF2" w14:textId="77777777" w:rsidR="00CA7F17" w:rsidRPr="001722F7" w:rsidRDefault="00CA7F17" w:rsidP="00CA7F17">
            <w:pPr>
              <w:spacing w:before="40" w:after="40"/>
              <w:jc w:val="right"/>
              <w:rPr>
                <w:rFonts w:cs="Arial"/>
                <w:sz w:val="18"/>
                <w:szCs w:val="18"/>
              </w:rPr>
            </w:pPr>
            <w:r w:rsidRPr="001722F7">
              <w:rPr>
                <w:rFonts w:cs="Arial"/>
                <w:sz w:val="18"/>
                <w:szCs w:val="18"/>
              </w:rPr>
              <w:t>14.59</w:t>
            </w:r>
          </w:p>
        </w:tc>
        <w:tc>
          <w:tcPr>
            <w:tcW w:w="170" w:type="dxa"/>
            <w:tcBorders>
              <w:top w:val="nil"/>
              <w:left w:val="nil"/>
              <w:bottom w:val="nil"/>
              <w:right w:val="nil"/>
            </w:tcBorders>
            <w:shd w:val="clear" w:color="auto" w:fill="auto"/>
            <w:vAlign w:val="bottom"/>
          </w:tcPr>
          <w:p w14:paraId="51FB5751"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251A66D"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73FDC8F4" w14:textId="77777777" w:rsidTr="00A64ED1">
        <w:tc>
          <w:tcPr>
            <w:tcW w:w="2268" w:type="dxa"/>
            <w:tcBorders>
              <w:top w:val="nil"/>
              <w:left w:val="nil"/>
              <w:bottom w:val="nil"/>
              <w:right w:val="single" w:sz="18" w:space="0" w:color="002060"/>
            </w:tcBorders>
            <w:shd w:val="clear" w:color="auto" w:fill="auto"/>
            <w:vAlign w:val="center"/>
          </w:tcPr>
          <w:p w14:paraId="6E077B99" w14:textId="77777777" w:rsidR="00CA7F17" w:rsidRPr="0087211A" w:rsidRDefault="00CA7F17" w:rsidP="00CA7F17">
            <w:pPr>
              <w:spacing w:before="40" w:after="40"/>
              <w:rPr>
                <w:rFonts w:cs="Arial"/>
                <w:sz w:val="18"/>
                <w:szCs w:val="18"/>
              </w:rPr>
            </w:pPr>
            <w:r w:rsidRPr="0087211A">
              <w:rPr>
                <w:rFonts w:cs="Arial"/>
                <w:sz w:val="18"/>
                <w:szCs w:val="18"/>
              </w:rPr>
              <w:t>Buloke S</w:t>
            </w:r>
          </w:p>
        </w:tc>
        <w:tc>
          <w:tcPr>
            <w:tcW w:w="1418" w:type="dxa"/>
            <w:tcBorders>
              <w:top w:val="nil"/>
              <w:left w:val="single" w:sz="18" w:space="0" w:color="002060"/>
              <w:bottom w:val="nil"/>
              <w:right w:val="nil"/>
            </w:tcBorders>
            <w:shd w:val="clear" w:color="auto" w:fill="auto"/>
            <w:vAlign w:val="bottom"/>
          </w:tcPr>
          <w:p w14:paraId="301D8B41" w14:textId="1F6D4E14" w:rsidR="00CA7F17" w:rsidRPr="001722F7" w:rsidRDefault="00CA7F17" w:rsidP="00CA7F17">
            <w:pPr>
              <w:spacing w:before="40" w:after="40"/>
              <w:jc w:val="right"/>
              <w:rPr>
                <w:rFonts w:cs="Arial"/>
                <w:sz w:val="18"/>
                <w:szCs w:val="18"/>
              </w:rPr>
            </w:pPr>
            <w:r w:rsidRPr="00CA7F17">
              <w:rPr>
                <w:rFonts w:cs="Arial"/>
                <w:sz w:val="18"/>
                <w:szCs w:val="18"/>
              </w:rPr>
              <w:t>6,383</w:t>
            </w:r>
          </w:p>
        </w:tc>
        <w:tc>
          <w:tcPr>
            <w:tcW w:w="1418" w:type="dxa"/>
            <w:tcBorders>
              <w:top w:val="nil"/>
              <w:left w:val="nil"/>
              <w:bottom w:val="nil"/>
              <w:right w:val="nil"/>
            </w:tcBorders>
            <w:vAlign w:val="bottom"/>
          </w:tcPr>
          <w:p w14:paraId="78740690" w14:textId="77777777" w:rsidR="00CA7F17" w:rsidRPr="001722F7" w:rsidRDefault="00CA7F17" w:rsidP="00CA7F17">
            <w:pPr>
              <w:spacing w:before="40" w:after="40"/>
              <w:jc w:val="right"/>
              <w:rPr>
                <w:rFonts w:cs="Arial"/>
                <w:sz w:val="18"/>
                <w:szCs w:val="18"/>
              </w:rPr>
            </w:pPr>
            <w:r w:rsidRPr="001722F7">
              <w:rPr>
                <w:rFonts w:cs="Arial"/>
                <w:sz w:val="18"/>
                <w:szCs w:val="18"/>
              </w:rPr>
              <w:t>1,170</w:t>
            </w:r>
          </w:p>
        </w:tc>
        <w:tc>
          <w:tcPr>
            <w:tcW w:w="1418" w:type="dxa"/>
            <w:tcBorders>
              <w:top w:val="nil"/>
              <w:left w:val="nil"/>
              <w:bottom w:val="nil"/>
              <w:right w:val="nil"/>
            </w:tcBorders>
            <w:shd w:val="clear" w:color="auto" w:fill="auto"/>
            <w:vAlign w:val="bottom"/>
          </w:tcPr>
          <w:p w14:paraId="162CCD3C" w14:textId="77777777" w:rsidR="00CA7F17" w:rsidRPr="001722F7" w:rsidRDefault="00CA7F17" w:rsidP="00CA7F17">
            <w:pPr>
              <w:spacing w:before="40" w:after="40"/>
              <w:jc w:val="right"/>
              <w:rPr>
                <w:rFonts w:cs="Arial"/>
                <w:sz w:val="18"/>
                <w:szCs w:val="18"/>
              </w:rPr>
            </w:pPr>
            <w:r w:rsidRPr="001722F7">
              <w:rPr>
                <w:rFonts w:cs="Arial"/>
                <w:sz w:val="18"/>
                <w:szCs w:val="18"/>
              </w:rPr>
              <w:t>18.33</w:t>
            </w:r>
          </w:p>
        </w:tc>
        <w:tc>
          <w:tcPr>
            <w:tcW w:w="170" w:type="dxa"/>
            <w:tcBorders>
              <w:top w:val="nil"/>
              <w:left w:val="nil"/>
              <w:bottom w:val="nil"/>
              <w:right w:val="nil"/>
            </w:tcBorders>
            <w:shd w:val="clear" w:color="auto" w:fill="auto"/>
            <w:vAlign w:val="bottom"/>
          </w:tcPr>
          <w:p w14:paraId="4FCA2148"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86BA0A0" w14:textId="77777777" w:rsidR="00CA7F17" w:rsidRPr="001722F7" w:rsidRDefault="00CA7F17" w:rsidP="00CA7F17">
            <w:pPr>
              <w:spacing w:before="40" w:after="40"/>
              <w:jc w:val="right"/>
              <w:rPr>
                <w:rFonts w:cs="Arial"/>
                <w:sz w:val="18"/>
                <w:szCs w:val="18"/>
              </w:rPr>
            </w:pPr>
            <w:r w:rsidRPr="001722F7">
              <w:rPr>
                <w:rFonts w:cs="Arial"/>
                <w:sz w:val="18"/>
                <w:szCs w:val="18"/>
              </w:rPr>
              <w:t>4.61</w:t>
            </w:r>
          </w:p>
        </w:tc>
      </w:tr>
      <w:tr w:rsidR="00CA7F17" w:rsidRPr="001722F7" w14:paraId="0001504A" w14:textId="77777777" w:rsidTr="00A64ED1">
        <w:tc>
          <w:tcPr>
            <w:tcW w:w="2268" w:type="dxa"/>
            <w:tcBorders>
              <w:top w:val="nil"/>
              <w:left w:val="nil"/>
              <w:bottom w:val="nil"/>
              <w:right w:val="single" w:sz="18" w:space="0" w:color="002060"/>
            </w:tcBorders>
            <w:shd w:val="clear" w:color="auto" w:fill="auto"/>
            <w:vAlign w:val="center"/>
          </w:tcPr>
          <w:p w14:paraId="6A1326A2" w14:textId="77777777" w:rsidR="00CA7F17" w:rsidRPr="0087211A" w:rsidRDefault="00CA7F17" w:rsidP="00CA7F17">
            <w:pPr>
              <w:spacing w:before="40" w:after="40"/>
              <w:rPr>
                <w:rFonts w:cs="Arial"/>
                <w:sz w:val="18"/>
                <w:szCs w:val="18"/>
              </w:rPr>
            </w:pPr>
            <w:r w:rsidRPr="0087211A">
              <w:rPr>
                <w:rFonts w:cs="Arial"/>
                <w:sz w:val="18"/>
                <w:szCs w:val="18"/>
              </w:rPr>
              <w:t>Campaspe S</w:t>
            </w:r>
          </w:p>
        </w:tc>
        <w:tc>
          <w:tcPr>
            <w:tcW w:w="1418" w:type="dxa"/>
            <w:tcBorders>
              <w:top w:val="nil"/>
              <w:left w:val="single" w:sz="18" w:space="0" w:color="002060"/>
              <w:bottom w:val="nil"/>
              <w:right w:val="nil"/>
            </w:tcBorders>
            <w:shd w:val="clear" w:color="auto" w:fill="auto"/>
            <w:vAlign w:val="bottom"/>
          </w:tcPr>
          <w:p w14:paraId="7BBE0790" w14:textId="5ADE5713" w:rsidR="00CA7F17" w:rsidRPr="001722F7" w:rsidRDefault="00CA7F17" w:rsidP="00CA7F17">
            <w:pPr>
              <w:spacing w:before="40" w:after="40"/>
              <w:jc w:val="right"/>
              <w:rPr>
                <w:rFonts w:cs="Arial"/>
                <w:sz w:val="18"/>
                <w:szCs w:val="18"/>
              </w:rPr>
            </w:pPr>
            <w:r w:rsidRPr="00CA7F17">
              <w:rPr>
                <w:rFonts w:cs="Arial"/>
                <w:sz w:val="18"/>
                <w:szCs w:val="18"/>
              </w:rPr>
              <w:t>36,364</w:t>
            </w:r>
          </w:p>
        </w:tc>
        <w:tc>
          <w:tcPr>
            <w:tcW w:w="1418" w:type="dxa"/>
            <w:tcBorders>
              <w:top w:val="nil"/>
              <w:left w:val="nil"/>
              <w:bottom w:val="nil"/>
              <w:right w:val="nil"/>
            </w:tcBorders>
            <w:vAlign w:val="bottom"/>
          </w:tcPr>
          <w:p w14:paraId="44352309" w14:textId="77777777" w:rsidR="00CA7F17" w:rsidRPr="001722F7" w:rsidRDefault="00CA7F17" w:rsidP="00CA7F17">
            <w:pPr>
              <w:spacing w:before="40" w:after="40"/>
              <w:jc w:val="right"/>
              <w:rPr>
                <w:rFonts w:cs="Arial"/>
                <w:sz w:val="18"/>
                <w:szCs w:val="18"/>
              </w:rPr>
            </w:pPr>
            <w:r w:rsidRPr="001722F7">
              <w:rPr>
                <w:rFonts w:cs="Arial"/>
                <w:sz w:val="18"/>
                <w:szCs w:val="18"/>
              </w:rPr>
              <w:t>7,803</w:t>
            </w:r>
          </w:p>
        </w:tc>
        <w:tc>
          <w:tcPr>
            <w:tcW w:w="1418" w:type="dxa"/>
            <w:tcBorders>
              <w:top w:val="nil"/>
              <w:left w:val="nil"/>
              <w:bottom w:val="nil"/>
              <w:right w:val="nil"/>
            </w:tcBorders>
            <w:shd w:val="clear" w:color="auto" w:fill="auto"/>
            <w:vAlign w:val="bottom"/>
          </w:tcPr>
          <w:p w14:paraId="458DF6B2" w14:textId="77777777" w:rsidR="00CA7F17" w:rsidRPr="001722F7" w:rsidRDefault="00CA7F17" w:rsidP="00CA7F17">
            <w:pPr>
              <w:spacing w:before="40" w:after="40"/>
              <w:jc w:val="right"/>
              <w:rPr>
                <w:rFonts w:cs="Arial"/>
                <w:sz w:val="18"/>
                <w:szCs w:val="18"/>
              </w:rPr>
            </w:pPr>
            <w:r w:rsidRPr="001722F7">
              <w:rPr>
                <w:rFonts w:cs="Arial"/>
                <w:sz w:val="18"/>
                <w:szCs w:val="18"/>
              </w:rPr>
              <w:t>21.46</w:t>
            </w:r>
          </w:p>
        </w:tc>
        <w:tc>
          <w:tcPr>
            <w:tcW w:w="170" w:type="dxa"/>
            <w:tcBorders>
              <w:top w:val="nil"/>
              <w:left w:val="nil"/>
              <w:bottom w:val="nil"/>
              <w:right w:val="nil"/>
            </w:tcBorders>
            <w:shd w:val="clear" w:color="auto" w:fill="auto"/>
            <w:vAlign w:val="bottom"/>
          </w:tcPr>
          <w:p w14:paraId="723DF01D"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D31867D" w14:textId="77777777" w:rsidR="00CA7F17" w:rsidRPr="001722F7" w:rsidRDefault="00CA7F17" w:rsidP="00CA7F17">
            <w:pPr>
              <w:spacing w:before="40" w:after="40"/>
              <w:jc w:val="right"/>
              <w:rPr>
                <w:rFonts w:cs="Arial"/>
                <w:sz w:val="18"/>
                <w:szCs w:val="18"/>
              </w:rPr>
            </w:pPr>
            <w:r w:rsidRPr="001722F7">
              <w:rPr>
                <w:rFonts w:cs="Arial"/>
                <w:sz w:val="18"/>
                <w:szCs w:val="18"/>
              </w:rPr>
              <w:t>1.72</w:t>
            </w:r>
          </w:p>
        </w:tc>
      </w:tr>
      <w:tr w:rsidR="00CA7F17" w:rsidRPr="001722F7" w14:paraId="493B7152" w14:textId="77777777" w:rsidTr="00A64ED1">
        <w:tc>
          <w:tcPr>
            <w:tcW w:w="2268" w:type="dxa"/>
            <w:tcBorders>
              <w:top w:val="nil"/>
              <w:left w:val="nil"/>
              <w:bottom w:val="nil"/>
              <w:right w:val="single" w:sz="18" w:space="0" w:color="002060"/>
            </w:tcBorders>
            <w:shd w:val="clear" w:color="auto" w:fill="auto"/>
            <w:vAlign w:val="center"/>
          </w:tcPr>
          <w:p w14:paraId="4D71E96B" w14:textId="77777777" w:rsidR="00CA7F17" w:rsidRPr="0087211A" w:rsidRDefault="00CA7F17" w:rsidP="00CA7F17">
            <w:pPr>
              <w:spacing w:before="40" w:after="40"/>
              <w:rPr>
                <w:rFonts w:cs="Arial"/>
                <w:sz w:val="18"/>
                <w:szCs w:val="18"/>
              </w:rPr>
            </w:pPr>
            <w:r w:rsidRPr="0087211A">
              <w:rPr>
                <w:rFonts w:cs="Arial"/>
                <w:sz w:val="18"/>
                <w:szCs w:val="18"/>
              </w:rPr>
              <w:t>Cardinia S</w:t>
            </w:r>
          </w:p>
        </w:tc>
        <w:tc>
          <w:tcPr>
            <w:tcW w:w="1418" w:type="dxa"/>
            <w:tcBorders>
              <w:top w:val="nil"/>
              <w:left w:val="single" w:sz="18" w:space="0" w:color="002060"/>
              <w:bottom w:val="nil"/>
              <w:right w:val="nil"/>
            </w:tcBorders>
            <w:shd w:val="clear" w:color="auto" w:fill="auto"/>
            <w:vAlign w:val="bottom"/>
          </w:tcPr>
          <w:p w14:paraId="2614931A" w14:textId="2EC544CA" w:rsidR="00CA7F17" w:rsidRPr="001722F7" w:rsidRDefault="00CA7F17" w:rsidP="00CA7F17">
            <w:pPr>
              <w:spacing w:before="40" w:after="40"/>
              <w:jc w:val="right"/>
              <w:rPr>
                <w:rFonts w:cs="Arial"/>
                <w:sz w:val="18"/>
                <w:szCs w:val="18"/>
              </w:rPr>
            </w:pPr>
            <w:r w:rsidRPr="00CA7F17">
              <w:rPr>
                <w:rFonts w:cs="Arial"/>
                <w:sz w:val="18"/>
                <w:szCs w:val="18"/>
              </w:rPr>
              <w:t>74,175</w:t>
            </w:r>
          </w:p>
        </w:tc>
        <w:tc>
          <w:tcPr>
            <w:tcW w:w="1418" w:type="dxa"/>
            <w:tcBorders>
              <w:top w:val="nil"/>
              <w:left w:val="nil"/>
              <w:bottom w:val="nil"/>
              <w:right w:val="nil"/>
            </w:tcBorders>
            <w:vAlign w:val="bottom"/>
          </w:tcPr>
          <w:p w14:paraId="7E5C1CFD" w14:textId="77777777" w:rsidR="00CA7F17" w:rsidRPr="001722F7" w:rsidRDefault="00CA7F17" w:rsidP="00CA7F17">
            <w:pPr>
              <w:spacing w:before="40" w:after="40"/>
              <w:jc w:val="right"/>
              <w:rPr>
                <w:rFonts w:cs="Arial"/>
                <w:sz w:val="18"/>
                <w:szCs w:val="18"/>
              </w:rPr>
            </w:pPr>
            <w:r w:rsidRPr="001722F7">
              <w:rPr>
                <w:rFonts w:cs="Arial"/>
                <w:sz w:val="18"/>
                <w:szCs w:val="18"/>
              </w:rPr>
              <w:t>9,759</w:t>
            </w:r>
          </w:p>
        </w:tc>
        <w:tc>
          <w:tcPr>
            <w:tcW w:w="1418" w:type="dxa"/>
            <w:tcBorders>
              <w:top w:val="nil"/>
              <w:left w:val="nil"/>
              <w:bottom w:val="nil"/>
              <w:right w:val="nil"/>
            </w:tcBorders>
            <w:shd w:val="clear" w:color="auto" w:fill="auto"/>
            <w:vAlign w:val="bottom"/>
          </w:tcPr>
          <w:p w14:paraId="2ED1203B" w14:textId="77777777" w:rsidR="00CA7F17" w:rsidRPr="001722F7" w:rsidRDefault="00CA7F17" w:rsidP="00CA7F17">
            <w:pPr>
              <w:spacing w:before="40" w:after="40"/>
              <w:jc w:val="right"/>
              <w:rPr>
                <w:rFonts w:cs="Arial"/>
                <w:sz w:val="18"/>
                <w:szCs w:val="18"/>
              </w:rPr>
            </w:pPr>
            <w:r w:rsidRPr="001722F7">
              <w:rPr>
                <w:rFonts w:cs="Arial"/>
                <w:sz w:val="18"/>
                <w:szCs w:val="18"/>
              </w:rPr>
              <w:t>13.16</w:t>
            </w:r>
          </w:p>
        </w:tc>
        <w:tc>
          <w:tcPr>
            <w:tcW w:w="170" w:type="dxa"/>
            <w:tcBorders>
              <w:top w:val="nil"/>
              <w:left w:val="nil"/>
              <w:bottom w:val="nil"/>
              <w:right w:val="nil"/>
            </w:tcBorders>
            <w:shd w:val="clear" w:color="auto" w:fill="auto"/>
            <w:vAlign w:val="bottom"/>
          </w:tcPr>
          <w:p w14:paraId="27CE36E6"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D1CE9A0" w14:textId="77777777" w:rsidR="00CA7F17" w:rsidRPr="001722F7" w:rsidRDefault="00CA7F17" w:rsidP="00CA7F17">
            <w:pPr>
              <w:spacing w:before="40" w:after="40"/>
              <w:jc w:val="right"/>
              <w:rPr>
                <w:rFonts w:cs="Arial"/>
                <w:sz w:val="18"/>
                <w:szCs w:val="18"/>
              </w:rPr>
            </w:pPr>
            <w:r w:rsidRPr="001722F7">
              <w:rPr>
                <w:rFonts w:cs="Arial"/>
                <w:sz w:val="18"/>
                <w:szCs w:val="18"/>
              </w:rPr>
              <w:t>0.50</w:t>
            </w:r>
          </w:p>
        </w:tc>
      </w:tr>
      <w:tr w:rsidR="00CA7F17" w:rsidRPr="001722F7" w14:paraId="58666C96" w14:textId="77777777" w:rsidTr="00A64ED1">
        <w:tc>
          <w:tcPr>
            <w:tcW w:w="2268" w:type="dxa"/>
            <w:tcBorders>
              <w:top w:val="nil"/>
              <w:left w:val="nil"/>
              <w:bottom w:val="nil"/>
              <w:right w:val="single" w:sz="18" w:space="0" w:color="002060"/>
            </w:tcBorders>
            <w:shd w:val="clear" w:color="auto" w:fill="auto"/>
            <w:vAlign w:val="center"/>
          </w:tcPr>
          <w:p w14:paraId="08773A99" w14:textId="77777777" w:rsidR="00CA7F17" w:rsidRPr="0087211A" w:rsidRDefault="00CA7F17" w:rsidP="00CA7F17">
            <w:pPr>
              <w:spacing w:before="40" w:after="40"/>
              <w:rPr>
                <w:rFonts w:cs="Arial"/>
                <w:sz w:val="18"/>
                <w:szCs w:val="18"/>
              </w:rPr>
            </w:pPr>
            <w:r w:rsidRPr="0087211A">
              <w:rPr>
                <w:rFonts w:cs="Arial"/>
                <w:sz w:val="18"/>
                <w:szCs w:val="18"/>
              </w:rPr>
              <w:t>Casey C</w:t>
            </w:r>
          </w:p>
        </w:tc>
        <w:tc>
          <w:tcPr>
            <w:tcW w:w="1418" w:type="dxa"/>
            <w:tcBorders>
              <w:top w:val="nil"/>
              <w:left w:val="single" w:sz="18" w:space="0" w:color="002060"/>
              <w:bottom w:val="nil"/>
              <w:right w:val="nil"/>
            </w:tcBorders>
            <w:shd w:val="clear" w:color="auto" w:fill="auto"/>
            <w:vAlign w:val="bottom"/>
          </w:tcPr>
          <w:p w14:paraId="610FB0F5" w14:textId="747F10C5" w:rsidR="00CA7F17" w:rsidRPr="001722F7" w:rsidRDefault="00CA7F17" w:rsidP="00CA7F17">
            <w:pPr>
              <w:spacing w:before="40" w:after="40"/>
              <w:jc w:val="right"/>
              <w:rPr>
                <w:rFonts w:cs="Arial"/>
                <w:sz w:val="18"/>
                <w:szCs w:val="18"/>
              </w:rPr>
            </w:pPr>
            <w:r w:rsidRPr="00CA7F17">
              <w:rPr>
                <w:rFonts w:cs="Arial"/>
                <w:sz w:val="18"/>
                <w:szCs w:val="18"/>
              </w:rPr>
              <w:t>252,380</w:t>
            </w:r>
          </w:p>
        </w:tc>
        <w:tc>
          <w:tcPr>
            <w:tcW w:w="1418" w:type="dxa"/>
            <w:tcBorders>
              <w:top w:val="nil"/>
              <w:left w:val="nil"/>
              <w:bottom w:val="nil"/>
              <w:right w:val="nil"/>
            </w:tcBorders>
            <w:vAlign w:val="bottom"/>
          </w:tcPr>
          <w:p w14:paraId="32049BBE" w14:textId="77777777" w:rsidR="00CA7F17" w:rsidRPr="001722F7" w:rsidRDefault="00CA7F17" w:rsidP="00CA7F17">
            <w:pPr>
              <w:spacing w:before="40" w:after="40"/>
              <w:jc w:val="right"/>
              <w:rPr>
                <w:rFonts w:cs="Arial"/>
                <w:sz w:val="18"/>
                <w:szCs w:val="18"/>
              </w:rPr>
            </w:pPr>
            <w:r w:rsidRPr="001722F7">
              <w:rPr>
                <w:rFonts w:cs="Arial"/>
                <w:sz w:val="18"/>
                <w:szCs w:val="18"/>
              </w:rPr>
              <w:t>32,438</w:t>
            </w:r>
          </w:p>
        </w:tc>
        <w:tc>
          <w:tcPr>
            <w:tcW w:w="1418" w:type="dxa"/>
            <w:tcBorders>
              <w:top w:val="nil"/>
              <w:left w:val="nil"/>
              <w:bottom w:val="nil"/>
              <w:right w:val="nil"/>
            </w:tcBorders>
            <w:shd w:val="clear" w:color="auto" w:fill="auto"/>
            <w:vAlign w:val="bottom"/>
          </w:tcPr>
          <w:p w14:paraId="75D7A1B6" w14:textId="77777777" w:rsidR="00CA7F17" w:rsidRPr="001722F7" w:rsidRDefault="00CA7F17" w:rsidP="00CA7F17">
            <w:pPr>
              <w:spacing w:before="40" w:after="40"/>
              <w:jc w:val="right"/>
              <w:rPr>
                <w:rFonts w:cs="Arial"/>
                <w:sz w:val="18"/>
                <w:szCs w:val="18"/>
              </w:rPr>
            </w:pPr>
            <w:r w:rsidRPr="001722F7">
              <w:rPr>
                <w:rFonts w:cs="Arial"/>
                <w:sz w:val="18"/>
                <w:szCs w:val="18"/>
              </w:rPr>
              <w:t>12.85</w:t>
            </w:r>
          </w:p>
        </w:tc>
        <w:tc>
          <w:tcPr>
            <w:tcW w:w="170" w:type="dxa"/>
            <w:tcBorders>
              <w:top w:val="nil"/>
              <w:left w:val="nil"/>
              <w:bottom w:val="nil"/>
              <w:right w:val="nil"/>
            </w:tcBorders>
            <w:shd w:val="clear" w:color="auto" w:fill="auto"/>
            <w:vAlign w:val="bottom"/>
          </w:tcPr>
          <w:p w14:paraId="6C63AD37"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6F8F89D" w14:textId="77777777" w:rsidR="00CA7F17" w:rsidRPr="001722F7" w:rsidRDefault="00CA7F17" w:rsidP="00CA7F17">
            <w:pPr>
              <w:spacing w:before="40" w:after="40"/>
              <w:jc w:val="right"/>
              <w:rPr>
                <w:rFonts w:cs="Arial"/>
                <w:sz w:val="18"/>
                <w:szCs w:val="18"/>
              </w:rPr>
            </w:pPr>
            <w:r w:rsidRPr="001722F7">
              <w:rPr>
                <w:rFonts w:cs="Arial"/>
                <w:sz w:val="18"/>
                <w:szCs w:val="18"/>
              </w:rPr>
              <w:t>0.06</w:t>
            </w:r>
          </w:p>
        </w:tc>
      </w:tr>
      <w:tr w:rsidR="00CA7F17" w:rsidRPr="001722F7" w14:paraId="7A3B47C2" w14:textId="77777777" w:rsidTr="00A64ED1">
        <w:tc>
          <w:tcPr>
            <w:tcW w:w="2268" w:type="dxa"/>
            <w:tcBorders>
              <w:top w:val="nil"/>
              <w:left w:val="nil"/>
              <w:bottom w:val="nil"/>
              <w:right w:val="single" w:sz="18" w:space="0" w:color="002060"/>
            </w:tcBorders>
            <w:shd w:val="clear" w:color="auto" w:fill="auto"/>
            <w:vAlign w:val="center"/>
          </w:tcPr>
          <w:p w14:paraId="6C609041" w14:textId="77777777" w:rsidR="00CA7F17" w:rsidRPr="0087211A" w:rsidRDefault="00CA7F17" w:rsidP="00CA7F17">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002060"/>
              <w:bottom w:val="nil"/>
              <w:right w:val="nil"/>
            </w:tcBorders>
            <w:shd w:val="clear" w:color="auto" w:fill="auto"/>
            <w:vAlign w:val="bottom"/>
          </w:tcPr>
          <w:p w14:paraId="4F8AFEAE" w14:textId="7E2AECB0" w:rsidR="00CA7F17" w:rsidRPr="001722F7" w:rsidRDefault="00CA7F17" w:rsidP="00CA7F17">
            <w:pPr>
              <w:spacing w:before="40" w:after="40"/>
              <w:jc w:val="right"/>
              <w:rPr>
                <w:rFonts w:cs="Arial"/>
                <w:sz w:val="18"/>
                <w:szCs w:val="18"/>
              </w:rPr>
            </w:pPr>
            <w:r w:rsidRPr="00CA7F17">
              <w:rPr>
                <w:rFonts w:cs="Arial"/>
                <w:sz w:val="18"/>
                <w:szCs w:val="18"/>
              </w:rPr>
              <w:t>12,496</w:t>
            </w:r>
          </w:p>
        </w:tc>
        <w:tc>
          <w:tcPr>
            <w:tcW w:w="1418" w:type="dxa"/>
            <w:tcBorders>
              <w:top w:val="nil"/>
              <w:left w:val="nil"/>
              <w:bottom w:val="nil"/>
              <w:right w:val="nil"/>
            </w:tcBorders>
            <w:vAlign w:val="bottom"/>
          </w:tcPr>
          <w:p w14:paraId="225936CC" w14:textId="77777777" w:rsidR="00CA7F17" w:rsidRPr="001722F7" w:rsidRDefault="00CA7F17" w:rsidP="00CA7F17">
            <w:pPr>
              <w:spacing w:before="40" w:after="40"/>
              <w:jc w:val="right"/>
              <w:rPr>
                <w:rFonts w:cs="Arial"/>
                <w:sz w:val="18"/>
                <w:szCs w:val="18"/>
              </w:rPr>
            </w:pPr>
            <w:r w:rsidRPr="001722F7">
              <w:rPr>
                <w:rFonts w:cs="Arial"/>
                <w:sz w:val="18"/>
                <w:szCs w:val="18"/>
              </w:rPr>
              <w:t>2,550</w:t>
            </w:r>
          </w:p>
        </w:tc>
        <w:tc>
          <w:tcPr>
            <w:tcW w:w="1418" w:type="dxa"/>
            <w:tcBorders>
              <w:top w:val="nil"/>
              <w:left w:val="nil"/>
              <w:bottom w:val="nil"/>
              <w:right w:val="nil"/>
            </w:tcBorders>
            <w:shd w:val="clear" w:color="auto" w:fill="auto"/>
            <w:vAlign w:val="bottom"/>
          </w:tcPr>
          <w:p w14:paraId="539804ED" w14:textId="77777777" w:rsidR="00CA7F17" w:rsidRPr="001722F7" w:rsidRDefault="00CA7F17" w:rsidP="00CA7F17">
            <w:pPr>
              <w:spacing w:before="40" w:after="40"/>
              <w:jc w:val="right"/>
              <w:rPr>
                <w:rFonts w:cs="Arial"/>
                <w:sz w:val="18"/>
                <w:szCs w:val="18"/>
              </w:rPr>
            </w:pPr>
            <w:r w:rsidRPr="001722F7">
              <w:rPr>
                <w:rFonts w:cs="Arial"/>
                <w:sz w:val="18"/>
                <w:szCs w:val="18"/>
              </w:rPr>
              <w:t>20.41</w:t>
            </w:r>
          </w:p>
        </w:tc>
        <w:tc>
          <w:tcPr>
            <w:tcW w:w="170" w:type="dxa"/>
            <w:tcBorders>
              <w:top w:val="nil"/>
              <w:left w:val="nil"/>
              <w:bottom w:val="nil"/>
              <w:right w:val="nil"/>
            </w:tcBorders>
            <w:shd w:val="clear" w:color="auto" w:fill="auto"/>
            <w:vAlign w:val="bottom"/>
          </w:tcPr>
          <w:p w14:paraId="0A01E99E"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66C0CFF" w14:textId="77777777" w:rsidR="00CA7F17" w:rsidRPr="001722F7" w:rsidRDefault="00CA7F17" w:rsidP="00CA7F17">
            <w:pPr>
              <w:spacing w:before="40" w:after="40"/>
              <w:jc w:val="right"/>
              <w:rPr>
                <w:rFonts w:cs="Arial"/>
                <w:sz w:val="18"/>
                <w:szCs w:val="18"/>
              </w:rPr>
            </w:pPr>
            <w:r w:rsidRPr="001722F7">
              <w:rPr>
                <w:rFonts w:cs="Arial"/>
                <w:sz w:val="18"/>
                <w:szCs w:val="18"/>
              </w:rPr>
              <w:t>1.55</w:t>
            </w:r>
          </w:p>
        </w:tc>
      </w:tr>
      <w:tr w:rsidR="00CA7F17" w:rsidRPr="001722F7" w14:paraId="4727C764" w14:textId="77777777" w:rsidTr="00A64ED1">
        <w:tc>
          <w:tcPr>
            <w:tcW w:w="2268" w:type="dxa"/>
            <w:tcBorders>
              <w:top w:val="nil"/>
              <w:left w:val="nil"/>
              <w:bottom w:val="nil"/>
              <w:right w:val="single" w:sz="18" w:space="0" w:color="002060"/>
            </w:tcBorders>
            <w:shd w:val="clear" w:color="auto" w:fill="auto"/>
            <w:vAlign w:val="center"/>
          </w:tcPr>
          <w:p w14:paraId="4F3CD55C" w14:textId="77777777" w:rsidR="00CA7F17" w:rsidRPr="0087211A" w:rsidRDefault="00CA7F17" w:rsidP="00CA7F17">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002060"/>
              <w:bottom w:val="nil"/>
              <w:right w:val="nil"/>
            </w:tcBorders>
            <w:shd w:val="clear" w:color="auto" w:fill="auto"/>
            <w:vAlign w:val="bottom"/>
          </w:tcPr>
          <w:p w14:paraId="6BD21C3C" w14:textId="25CE748C" w:rsidR="00CA7F17" w:rsidRPr="001722F7" w:rsidRDefault="00CA7F17" w:rsidP="00CA7F17">
            <w:pPr>
              <w:spacing w:before="40" w:after="40"/>
              <w:jc w:val="right"/>
              <w:rPr>
                <w:rFonts w:cs="Arial"/>
                <w:sz w:val="18"/>
                <w:szCs w:val="18"/>
              </w:rPr>
            </w:pPr>
            <w:r w:rsidRPr="00CA7F17">
              <w:rPr>
                <w:rFonts w:cs="Arial"/>
                <w:sz w:val="18"/>
                <w:szCs w:val="18"/>
              </w:rPr>
              <w:t>20,347</w:t>
            </w:r>
          </w:p>
        </w:tc>
        <w:tc>
          <w:tcPr>
            <w:tcW w:w="1418" w:type="dxa"/>
            <w:tcBorders>
              <w:top w:val="nil"/>
              <w:left w:val="nil"/>
              <w:bottom w:val="nil"/>
              <w:right w:val="nil"/>
            </w:tcBorders>
            <w:vAlign w:val="bottom"/>
          </w:tcPr>
          <w:p w14:paraId="769226A0" w14:textId="77777777" w:rsidR="00CA7F17" w:rsidRPr="001722F7" w:rsidRDefault="00CA7F17" w:rsidP="00CA7F17">
            <w:pPr>
              <w:spacing w:before="40" w:after="40"/>
              <w:jc w:val="right"/>
              <w:rPr>
                <w:rFonts w:cs="Arial"/>
                <w:sz w:val="18"/>
                <w:szCs w:val="18"/>
              </w:rPr>
            </w:pPr>
            <w:r w:rsidRPr="001722F7">
              <w:rPr>
                <w:rFonts w:cs="Arial"/>
                <w:sz w:val="18"/>
                <w:szCs w:val="18"/>
              </w:rPr>
              <w:t>5,100</w:t>
            </w:r>
          </w:p>
        </w:tc>
        <w:tc>
          <w:tcPr>
            <w:tcW w:w="1418" w:type="dxa"/>
            <w:tcBorders>
              <w:top w:val="nil"/>
              <w:left w:val="nil"/>
              <w:bottom w:val="nil"/>
              <w:right w:val="nil"/>
            </w:tcBorders>
            <w:shd w:val="clear" w:color="auto" w:fill="auto"/>
            <w:vAlign w:val="bottom"/>
          </w:tcPr>
          <w:p w14:paraId="5FE0B9A4" w14:textId="77777777" w:rsidR="00CA7F17" w:rsidRPr="001722F7" w:rsidRDefault="00CA7F17" w:rsidP="00CA7F17">
            <w:pPr>
              <w:spacing w:before="40" w:after="40"/>
              <w:jc w:val="right"/>
              <w:rPr>
                <w:rFonts w:cs="Arial"/>
                <w:sz w:val="18"/>
                <w:szCs w:val="18"/>
              </w:rPr>
            </w:pPr>
            <w:r w:rsidRPr="001722F7">
              <w:rPr>
                <w:rFonts w:cs="Arial"/>
                <w:sz w:val="18"/>
                <w:szCs w:val="18"/>
              </w:rPr>
              <w:t>25.07</w:t>
            </w:r>
          </w:p>
        </w:tc>
        <w:tc>
          <w:tcPr>
            <w:tcW w:w="170" w:type="dxa"/>
            <w:tcBorders>
              <w:top w:val="nil"/>
              <w:left w:val="nil"/>
              <w:bottom w:val="nil"/>
              <w:right w:val="nil"/>
            </w:tcBorders>
            <w:shd w:val="clear" w:color="auto" w:fill="auto"/>
            <w:vAlign w:val="bottom"/>
          </w:tcPr>
          <w:p w14:paraId="4B3EA99C"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DFDA821" w14:textId="77777777" w:rsidR="00CA7F17" w:rsidRPr="001722F7" w:rsidRDefault="00CA7F17" w:rsidP="00CA7F17">
            <w:pPr>
              <w:spacing w:before="40" w:after="40"/>
              <w:jc w:val="right"/>
              <w:rPr>
                <w:rFonts w:cs="Arial"/>
                <w:sz w:val="18"/>
                <w:szCs w:val="18"/>
              </w:rPr>
            </w:pPr>
            <w:r w:rsidRPr="001722F7">
              <w:rPr>
                <w:rFonts w:cs="Arial"/>
                <w:sz w:val="18"/>
                <w:szCs w:val="18"/>
              </w:rPr>
              <w:t>2.09</w:t>
            </w:r>
          </w:p>
        </w:tc>
      </w:tr>
      <w:tr w:rsidR="00CA7F17" w:rsidRPr="001722F7" w14:paraId="2C68D890" w14:textId="77777777" w:rsidTr="00A64ED1">
        <w:tc>
          <w:tcPr>
            <w:tcW w:w="2268" w:type="dxa"/>
            <w:tcBorders>
              <w:top w:val="nil"/>
              <w:left w:val="nil"/>
              <w:bottom w:val="nil"/>
              <w:right w:val="single" w:sz="18" w:space="0" w:color="002060"/>
            </w:tcBorders>
            <w:shd w:val="clear" w:color="auto" w:fill="auto"/>
            <w:vAlign w:val="center"/>
          </w:tcPr>
          <w:p w14:paraId="5C191327" w14:textId="77777777" w:rsidR="00CA7F17" w:rsidRPr="0087211A" w:rsidRDefault="00CA7F17" w:rsidP="00CA7F17">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002060"/>
              <w:bottom w:val="nil"/>
              <w:right w:val="nil"/>
            </w:tcBorders>
            <w:shd w:val="clear" w:color="auto" w:fill="auto"/>
            <w:vAlign w:val="bottom"/>
          </w:tcPr>
          <w:p w14:paraId="4900B87A" w14:textId="1F5C8298" w:rsidR="00CA7F17" w:rsidRPr="001722F7" w:rsidRDefault="00CA7F17" w:rsidP="00CA7F17">
            <w:pPr>
              <w:spacing w:before="40" w:after="40"/>
              <w:jc w:val="right"/>
              <w:rPr>
                <w:rFonts w:cs="Arial"/>
                <w:sz w:val="18"/>
                <w:szCs w:val="18"/>
              </w:rPr>
            </w:pPr>
            <w:r w:rsidRPr="00CA7F17">
              <w:rPr>
                <w:rFonts w:cs="Arial"/>
                <w:sz w:val="18"/>
                <w:szCs w:val="18"/>
              </w:rPr>
              <w:t>16,377</w:t>
            </w:r>
          </w:p>
        </w:tc>
        <w:tc>
          <w:tcPr>
            <w:tcW w:w="1418" w:type="dxa"/>
            <w:tcBorders>
              <w:top w:val="nil"/>
              <w:left w:val="nil"/>
              <w:bottom w:val="nil"/>
              <w:right w:val="nil"/>
            </w:tcBorders>
            <w:vAlign w:val="bottom"/>
          </w:tcPr>
          <w:p w14:paraId="3BB1FD15" w14:textId="77777777" w:rsidR="00CA7F17" w:rsidRPr="001722F7" w:rsidRDefault="00CA7F17" w:rsidP="00CA7F17">
            <w:pPr>
              <w:spacing w:before="40" w:after="40"/>
              <w:jc w:val="right"/>
              <w:rPr>
                <w:rFonts w:cs="Arial"/>
                <w:sz w:val="18"/>
                <w:szCs w:val="18"/>
              </w:rPr>
            </w:pPr>
            <w:r w:rsidRPr="001722F7">
              <w:rPr>
                <w:rFonts w:cs="Arial"/>
                <w:sz w:val="18"/>
                <w:szCs w:val="18"/>
              </w:rPr>
              <w:t>2,971</w:t>
            </w:r>
          </w:p>
        </w:tc>
        <w:tc>
          <w:tcPr>
            <w:tcW w:w="1418" w:type="dxa"/>
            <w:tcBorders>
              <w:top w:val="nil"/>
              <w:left w:val="nil"/>
              <w:bottom w:val="nil"/>
              <w:right w:val="nil"/>
            </w:tcBorders>
            <w:shd w:val="clear" w:color="auto" w:fill="auto"/>
            <w:vAlign w:val="bottom"/>
          </w:tcPr>
          <w:p w14:paraId="3646E386" w14:textId="77777777" w:rsidR="00CA7F17" w:rsidRPr="001722F7" w:rsidRDefault="00CA7F17" w:rsidP="00CA7F17">
            <w:pPr>
              <w:spacing w:before="40" w:after="40"/>
              <w:jc w:val="right"/>
              <w:rPr>
                <w:rFonts w:cs="Arial"/>
                <w:sz w:val="18"/>
                <w:szCs w:val="18"/>
              </w:rPr>
            </w:pPr>
            <w:r w:rsidRPr="001722F7">
              <w:rPr>
                <w:rFonts w:cs="Arial"/>
                <w:sz w:val="18"/>
                <w:szCs w:val="18"/>
              </w:rPr>
              <w:t>18.14</w:t>
            </w:r>
          </w:p>
        </w:tc>
        <w:tc>
          <w:tcPr>
            <w:tcW w:w="170" w:type="dxa"/>
            <w:tcBorders>
              <w:top w:val="nil"/>
              <w:left w:val="nil"/>
              <w:bottom w:val="nil"/>
              <w:right w:val="nil"/>
            </w:tcBorders>
            <w:shd w:val="clear" w:color="auto" w:fill="auto"/>
            <w:vAlign w:val="bottom"/>
          </w:tcPr>
          <w:p w14:paraId="58935DCD"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8825E50" w14:textId="77777777" w:rsidR="00CA7F17" w:rsidRPr="001722F7" w:rsidRDefault="00CA7F17" w:rsidP="00CA7F17">
            <w:pPr>
              <w:spacing w:before="40" w:after="40"/>
              <w:jc w:val="right"/>
              <w:rPr>
                <w:rFonts w:cs="Arial"/>
                <w:sz w:val="18"/>
                <w:szCs w:val="18"/>
              </w:rPr>
            </w:pPr>
            <w:r w:rsidRPr="001722F7">
              <w:rPr>
                <w:rFonts w:cs="Arial"/>
                <w:sz w:val="18"/>
                <w:szCs w:val="18"/>
              </w:rPr>
              <w:t>2.51</w:t>
            </w:r>
          </w:p>
        </w:tc>
      </w:tr>
      <w:tr w:rsidR="00CA7F17" w:rsidRPr="001722F7" w14:paraId="25B1E9EE" w14:textId="77777777" w:rsidTr="00A64ED1">
        <w:tc>
          <w:tcPr>
            <w:tcW w:w="2268" w:type="dxa"/>
            <w:tcBorders>
              <w:top w:val="nil"/>
              <w:left w:val="nil"/>
              <w:bottom w:val="nil"/>
              <w:right w:val="single" w:sz="18" w:space="0" w:color="002060"/>
            </w:tcBorders>
            <w:shd w:val="clear" w:color="auto" w:fill="auto"/>
            <w:vAlign w:val="center"/>
          </w:tcPr>
          <w:p w14:paraId="4D48DA50" w14:textId="77777777" w:rsidR="00CA7F17" w:rsidRPr="0087211A" w:rsidRDefault="00CA7F17" w:rsidP="00CA7F17">
            <w:pPr>
              <w:spacing w:before="40" w:after="40"/>
              <w:rPr>
                <w:rFonts w:cs="Arial"/>
                <w:sz w:val="18"/>
                <w:szCs w:val="18"/>
              </w:rPr>
            </w:pPr>
            <w:r w:rsidRPr="0087211A">
              <w:rPr>
                <w:rFonts w:cs="Arial"/>
                <w:sz w:val="18"/>
                <w:szCs w:val="18"/>
              </w:rPr>
              <w:t>Darebin C</w:t>
            </w:r>
          </w:p>
        </w:tc>
        <w:tc>
          <w:tcPr>
            <w:tcW w:w="1418" w:type="dxa"/>
            <w:tcBorders>
              <w:top w:val="nil"/>
              <w:left w:val="single" w:sz="18" w:space="0" w:color="002060"/>
              <w:bottom w:val="nil"/>
              <w:right w:val="nil"/>
            </w:tcBorders>
            <w:shd w:val="clear" w:color="auto" w:fill="auto"/>
            <w:vAlign w:val="bottom"/>
          </w:tcPr>
          <w:p w14:paraId="7EEC0C45" w14:textId="276F038F" w:rsidR="00CA7F17" w:rsidRPr="001722F7" w:rsidRDefault="00CA7F17" w:rsidP="00CA7F17">
            <w:pPr>
              <w:spacing w:before="40" w:after="40"/>
              <w:jc w:val="right"/>
              <w:rPr>
                <w:rFonts w:cs="Arial"/>
                <w:sz w:val="18"/>
                <w:szCs w:val="18"/>
              </w:rPr>
            </w:pPr>
            <w:r w:rsidRPr="00CA7F17">
              <w:rPr>
                <w:rFonts w:cs="Arial"/>
                <w:sz w:val="18"/>
                <w:szCs w:val="18"/>
              </w:rPr>
              <w:t>136,474</w:t>
            </w:r>
          </w:p>
        </w:tc>
        <w:tc>
          <w:tcPr>
            <w:tcW w:w="1418" w:type="dxa"/>
            <w:tcBorders>
              <w:top w:val="nil"/>
              <w:left w:val="nil"/>
              <w:bottom w:val="nil"/>
              <w:right w:val="nil"/>
            </w:tcBorders>
            <w:vAlign w:val="bottom"/>
          </w:tcPr>
          <w:p w14:paraId="409FB1C5" w14:textId="77777777" w:rsidR="00CA7F17" w:rsidRPr="001722F7" w:rsidRDefault="00CA7F17" w:rsidP="00CA7F17">
            <w:pPr>
              <w:spacing w:before="40" w:after="40"/>
              <w:jc w:val="right"/>
              <w:rPr>
                <w:rFonts w:cs="Arial"/>
                <w:sz w:val="18"/>
                <w:szCs w:val="18"/>
              </w:rPr>
            </w:pPr>
            <w:r w:rsidRPr="001722F7">
              <w:rPr>
                <w:rFonts w:cs="Arial"/>
                <w:sz w:val="18"/>
                <w:szCs w:val="18"/>
              </w:rPr>
              <w:t>28,195</w:t>
            </w:r>
          </w:p>
        </w:tc>
        <w:tc>
          <w:tcPr>
            <w:tcW w:w="1418" w:type="dxa"/>
            <w:tcBorders>
              <w:top w:val="nil"/>
              <w:left w:val="nil"/>
              <w:bottom w:val="nil"/>
              <w:right w:val="nil"/>
            </w:tcBorders>
            <w:shd w:val="clear" w:color="auto" w:fill="auto"/>
            <w:vAlign w:val="bottom"/>
          </w:tcPr>
          <w:p w14:paraId="4973B266" w14:textId="77777777" w:rsidR="00CA7F17" w:rsidRPr="001722F7" w:rsidRDefault="00CA7F17" w:rsidP="00CA7F17">
            <w:pPr>
              <w:spacing w:before="40" w:after="40"/>
              <w:jc w:val="right"/>
              <w:rPr>
                <w:rFonts w:cs="Arial"/>
                <w:sz w:val="18"/>
                <w:szCs w:val="18"/>
              </w:rPr>
            </w:pPr>
            <w:r w:rsidRPr="001722F7">
              <w:rPr>
                <w:rFonts w:cs="Arial"/>
                <w:sz w:val="18"/>
                <w:szCs w:val="18"/>
              </w:rPr>
              <w:t>20.66</w:t>
            </w:r>
          </w:p>
        </w:tc>
        <w:tc>
          <w:tcPr>
            <w:tcW w:w="170" w:type="dxa"/>
            <w:tcBorders>
              <w:top w:val="nil"/>
              <w:left w:val="nil"/>
              <w:bottom w:val="nil"/>
              <w:right w:val="nil"/>
            </w:tcBorders>
            <w:shd w:val="clear" w:color="auto" w:fill="auto"/>
            <w:vAlign w:val="bottom"/>
          </w:tcPr>
          <w:p w14:paraId="768FD91B"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788C9C9"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112FD751" w14:textId="77777777" w:rsidTr="00A64ED1">
        <w:tc>
          <w:tcPr>
            <w:tcW w:w="2268" w:type="dxa"/>
            <w:tcBorders>
              <w:top w:val="nil"/>
              <w:left w:val="nil"/>
              <w:bottom w:val="nil"/>
              <w:right w:val="single" w:sz="18" w:space="0" w:color="002060"/>
            </w:tcBorders>
            <w:shd w:val="clear" w:color="auto" w:fill="auto"/>
            <w:vAlign w:val="center"/>
          </w:tcPr>
          <w:p w14:paraId="356814FF" w14:textId="77777777" w:rsidR="00CA7F17" w:rsidRPr="0087211A" w:rsidRDefault="00CA7F17" w:rsidP="00CA7F17">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002060"/>
              <w:bottom w:val="nil"/>
              <w:right w:val="nil"/>
            </w:tcBorders>
            <w:shd w:val="clear" w:color="auto" w:fill="auto"/>
            <w:vAlign w:val="bottom"/>
          </w:tcPr>
          <w:p w14:paraId="74FA43B0" w14:textId="32366356" w:rsidR="00CA7F17" w:rsidRPr="001722F7" w:rsidRDefault="00CA7F17" w:rsidP="00CA7F17">
            <w:pPr>
              <w:spacing w:before="40" w:after="40"/>
              <w:jc w:val="right"/>
              <w:rPr>
                <w:rFonts w:cs="Arial"/>
                <w:sz w:val="18"/>
                <w:szCs w:val="18"/>
              </w:rPr>
            </w:pPr>
            <w:r w:rsidRPr="00CA7F17">
              <w:rPr>
                <w:rFonts w:cs="Arial"/>
                <w:sz w:val="18"/>
                <w:szCs w:val="18"/>
              </w:rPr>
              <w:t>42,193</w:t>
            </w:r>
          </w:p>
        </w:tc>
        <w:tc>
          <w:tcPr>
            <w:tcW w:w="1418" w:type="dxa"/>
            <w:tcBorders>
              <w:top w:val="nil"/>
              <w:left w:val="nil"/>
              <w:bottom w:val="nil"/>
              <w:right w:val="nil"/>
            </w:tcBorders>
            <w:vAlign w:val="bottom"/>
          </w:tcPr>
          <w:p w14:paraId="4003BAF6" w14:textId="77777777" w:rsidR="00CA7F17" w:rsidRPr="001722F7" w:rsidRDefault="00CA7F17" w:rsidP="00CA7F17">
            <w:pPr>
              <w:spacing w:before="40" w:after="40"/>
              <w:jc w:val="right"/>
              <w:rPr>
                <w:rFonts w:cs="Arial"/>
                <w:sz w:val="18"/>
                <w:szCs w:val="18"/>
              </w:rPr>
            </w:pPr>
            <w:r w:rsidRPr="001722F7">
              <w:rPr>
                <w:rFonts w:cs="Arial"/>
                <w:sz w:val="18"/>
                <w:szCs w:val="18"/>
              </w:rPr>
              <w:t>9,462</w:t>
            </w:r>
          </w:p>
        </w:tc>
        <w:tc>
          <w:tcPr>
            <w:tcW w:w="1418" w:type="dxa"/>
            <w:tcBorders>
              <w:top w:val="nil"/>
              <w:left w:val="nil"/>
              <w:bottom w:val="nil"/>
              <w:right w:val="nil"/>
            </w:tcBorders>
            <w:shd w:val="clear" w:color="auto" w:fill="auto"/>
            <w:vAlign w:val="bottom"/>
          </w:tcPr>
          <w:p w14:paraId="6A284B4D" w14:textId="77777777" w:rsidR="00CA7F17" w:rsidRPr="001722F7" w:rsidRDefault="00CA7F17" w:rsidP="00CA7F17">
            <w:pPr>
              <w:spacing w:before="40" w:after="40"/>
              <w:jc w:val="right"/>
              <w:rPr>
                <w:rFonts w:cs="Arial"/>
                <w:sz w:val="18"/>
                <w:szCs w:val="18"/>
              </w:rPr>
            </w:pPr>
            <w:r w:rsidRPr="001722F7">
              <w:rPr>
                <w:rFonts w:cs="Arial"/>
                <w:sz w:val="18"/>
                <w:szCs w:val="18"/>
              </w:rPr>
              <w:t>22.43</w:t>
            </w:r>
          </w:p>
        </w:tc>
        <w:tc>
          <w:tcPr>
            <w:tcW w:w="170" w:type="dxa"/>
            <w:tcBorders>
              <w:top w:val="nil"/>
              <w:left w:val="nil"/>
              <w:bottom w:val="nil"/>
              <w:right w:val="nil"/>
            </w:tcBorders>
            <w:shd w:val="clear" w:color="auto" w:fill="auto"/>
            <w:vAlign w:val="bottom"/>
          </w:tcPr>
          <w:p w14:paraId="26DDC44E"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4C0BD6D" w14:textId="77777777" w:rsidR="00CA7F17" w:rsidRPr="001722F7" w:rsidRDefault="00CA7F17" w:rsidP="00CA7F17">
            <w:pPr>
              <w:spacing w:before="40" w:after="40"/>
              <w:jc w:val="right"/>
              <w:rPr>
                <w:rFonts w:cs="Arial"/>
                <w:sz w:val="18"/>
                <w:szCs w:val="18"/>
              </w:rPr>
            </w:pPr>
            <w:r w:rsidRPr="001722F7">
              <w:rPr>
                <w:rFonts w:cs="Arial"/>
                <w:sz w:val="18"/>
                <w:szCs w:val="18"/>
              </w:rPr>
              <w:t>5.31</w:t>
            </w:r>
          </w:p>
        </w:tc>
      </w:tr>
      <w:tr w:rsidR="00CA7F17" w:rsidRPr="001722F7" w14:paraId="580933F2" w14:textId="77777777" w:rsidTr="00A64ED1">
        <w:tc>
          <w:tcPr>
            <w:tcW w:w="2268" w:type="dxa"/>
            <w:tcBorders>
              <w:top w:val="nil"/>
              <w:left w:val="nil"/>
              <w:bottom w:val="nil"/>
              <w:right w:val="single" w:sz="18" w:space="0" w:color="002060"/>
            </w:tcBorders>
            <w:shd w:val="clear" w:color="auto" w:fill="auto"/>
            <w:vAlign w:val="center"/>
          </w:tcPr>
          <w:p w14:paraId="7363F44C" w14:textId="77777777" w:rsidR="00CA7F17" w:rsidRPr="0087211A" w:rsidRDefault="00CA7F17" w:rsidP="00CA7F17">
            <w:pPr>
              <w:spacing w:before="40" w:after="40"/>
              <w:rPr>
                <w:rFonts w:cs="Arial"/>
                <w:sz w:val="18"/>
                <w:szCs w:val="18"/>
              </w:rPr>
            </w:pPr>
            <w:r w:rsidRPr="0087211A">
              <w:rPr>
                <w:rFonts w:cs="Arial"/>
                <w:sz w:val="18"/>
                <w:szCs w:val="18"/>
              </w:rPr>
              <w:t>Frankston C</w:t>
            </w:r>
          </w:p>
        </w:tc>
        <w:tc>
          <w:tcPr>
            <w:tcW w:w="1418" w:type="dxa"/>
            <w:tcBorders>
              <w:top w:val="nil"/>
              <w:left w:val="single" w:sz="18" w:space="0" w:color="002060"/>
              <w:bottom w:val="nil"/>
              <w:right w:val="nil"/>
            </w:tcBorders>
            <w:shd w:val="clear" w:color="auto" w:fill="auto"/>
            <w:vAlign w:val="bottom"/>
          </w:tcPr>
          <w:p w14:paraId="5C9FF873" w14:textId="35062987" w:rsidR="00CA7F17" w:rsidRPr="001722F7" w:rsidRDefault="00CA7F17" w:rsidP="00CA7F17">
            <w:pPr>
              <w:spacing w:before="40" w:after="40"/>
              <w:jc w:val="right"/>
              <w:rPr>
                <w:rFonts w:cs="Arial"/>
                <w:sz w:val="18"/>
                <w:szCs w:val="18"/>
              </w:rPr>
            </w:pPr>
            <w:r w:rsidRPr="00CA7F17">
              <w:rPr>
                <w:rFonts w:cs="Arial"/>
                <w:sz w:val="18"/>
                <w:szCs w:val="18"/>
              </w:rPr>
              <w:t>126,456</w:t>
            </w:r>
          </w:p>
        </w:tc>
        <w:tc>
          <w:tcPr>
            <w:tcW w:w="1418" w:type="dxa"/>
            <w:tcBorders>
              <w:top w:val="nil"/>
              <w:left w:val="nil"/>
              <w:bottom w:val="nil"/>
              <w:right w:val="nil"/>
            </w:tcBorders>
            <w:vAlign w:val="bottom"/>
          </w:tcPr>
          <w:p w14:paraId="000B42E6" w14:textId="77777777" w:rsidR="00CA7F17" w:rsidRPr="001722F7" w:rsidRDefault="00CA7F17" w:rsidP="00CA7F17">
            <w:pPr>
              <w:spacing w:before="40" w:after="40"/>
              <w:jc w:val="right"/>
              <w:rPr>
                <w:rFonts w:cs="Arial"/>
                <w:sz w:val="18"/>
                <w:szCs w:val="18"/>
              </w:rPr>
            </w:pPr>
            <w:r w:rsidRPr="001722F7">
              <w:rPr>
                <w:rFonts w:cs="Arial"/>
                <w:sz w:val="18"/>
                <w:szCs w:val="18"/>
              </w:rPr>
              <w:t>27,030</w:t>
            </w:r>
          </w:p>
        </w:tc>
        <w:tc>
          <w:tcPr>
            <w:tcW w:w="1418" w:type="dxa"/>
            <w:tcBorders>
              <w:top w:val="nil"/>
              <w:left w:val="nil"/>
              <w:bottom w:val="nil"/>
              <w:right w:val="nil"/>
            </w:tcBorders>
            <w:shd w:val="clear" w:color="auto" w:fill="auto"/>
            <w:vAlign w:val="bottom"/>
          </w:tcPr>
          <w:p w14:paraId="4B123357" w14:textId="77777777" w:rsidR="00CA7F17" w:rsidRPr="001722F7" w:rsidRDefault="00CA7F17" w:rsidP="00CA7F17">
            <w:pPr>
              <w:spacing w:before="40" w:after="40"/>
              <w:jc w:val="right"/>
              <w:rPr>
                <w:rFonts w:cs="Arial"/>
                <w:sz w:val="18"/>
                <w:szCs w:val="18"/>
              </w:rPr>
            </w:pPr>
            <w:r w:rsidRPr="001722F7">
              <w:rPr>
                <w:rFonts w:cs="Arial"/>
                <w:sz w:val="18"/>
                <w:szCs w:val="18"/>
              </w:rPr>
              <w:t>21.38</w:t>
            </w:r>
          </w:p>
        </w:tc>
        <w:tc>
          <w:tcPr>
            <w:tcW w:w="170" w:type="dxa"/>
            <w:tcBorders>
              <w:top w:val="nil"/>
              <w:left w:val="nil"/>
              <w:bottom w:val="nil"/>
              <w:right w:val="nil"/>
            </w:tcBorders>
            <w:shd w:val="clear" w:color="auto" w:fill="auto"/>
            <w:vAlign w:val="bottom"/>
          </w:tcPr>
          <w:p w14:paraId="14487CE2"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BEB96E9"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2CF6B1DE" w14:textId="77777777" w:rsidTr="00A64ED1">
        <w:tc>
          <w:tcPr>
            <w:tcW w:w="2268" w:type="dxa"/>
            <w:tcBorders>
              <w:top w:val="nil"/>
              <w:left w:val="nil"/>
              <w:bottom w:val="nil"/>
              <w:right w:val="single" w:sz="18" w:space="0" w:color="002060"/>
            </w:tcBorders>
            <w:shd w:val="clear" w:color="auto" w:fill="auto"/>
            <w:vAlign w:val="center"/>
          </w:tcPr>
          <w:p w14:paraId="741AB9CE" w14:textId="77777777" w:rsidR="00CA7F17" w:rsidRPr="0087211A" w:rsidRDefault="00CA7F17" w:rsidP="00CA7F17">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002060"/>
              <w:bottom w:val="nil"/>
              <w:right w:val="nil"/>
            </w:tcBorders>
            <w:shd w:val="clear" w:color="auto" w:fill="auto"/>
            <w:vAlign w:val="bottom"/>
          </w:tcPr>
          <w:p w14:paraId="40570D72" w14:textId="2326B1B5" w:rsidR="00CA7F17" w:rsidRPr="001722F7" w:rsidRDefault="00CA7F17" w:rsidP="00CA7F17">
            <w:pPr>
              <w:spacing w:before="40" w:after="40"/>
              <w:jc w:val="right"/>
              <w:rPr>
                <w:rFonts w:cs="Arial"/>
                <w:sz w:val="18"/>
                <w:szCs w:val="18"/>
              </w:rPr>
            </w:pPr>
            <w:r w:rsidRPr="00CA7F17">
              <w:rPr>
                <w:rFonts w:cs="Arial"/>
                <w:sz w:val="18"/>
                <w:szCs w:val="18"/>
              </w:rPr>
              <w:t>10,366</w:t>
            </w:r>
          </w:p>
        </w:tc>
        <w:tc>
          <w:tcPr>
            <w:tcW w:w="1418" w:type="dxa"/>
            <w:tcBorders>
              <w:top w:val="nil"/>
              <w:left w:val="nil"/>
              <w:bottom w:val="nil"/>
              <w:right w:val="nil"/>
            </w:tcBorders>
            <w:vAlign w:val="bottom"/>
          </w:tcPr>
          <w:p w14:paraId="66ABA0C2" w14:textId="77777777" w:rsidR="00CA7F17" w:rsidRPr="001722F7" w:rsidRDefault="00CA7F17" w:rsidP="00CA7F17">
            <w:pPr>
              <w:spacing w:before="40" w:after="40"/>
              <w:jc w:val="right"/>
              <w:rPr>
                <w:rFonts w:cs="Arial"/>
                <w:sz w:val="18"/>
                <w:szCs w:val="18"/>
              </w:rPr>
            </w:pPr>
            <w:r w:rsidRPr="001722F7">
              <w:rPr>
                <w:rFonts w:cs="Arial"/>
                <w:sz w:val="18"/>
                <w:szCs w:val="18"/>
              </w:rPr>
              <w:t>1,873</w:t>
            </w:r>
          </w:p>
        </w:tc>
        <w:tc>
          <w:tcPr>
            <w:tcW w:w="1418" w:type="dxa"/>
            <w:tcBorders>
              <w:top w:val="nil"/>
              <w:left w:val="nil"/>
              <w:bottom w:val="nil"/>
              <w:right w:val="nil"/>
            </w:tcBorders>
            <w:shd w:val="clear" w:color="auto" w:fill="auto"/>
            <w:vAlign w:val="bottom"/>
          </w:tcPr>
          <w:p w14:paraId="61432437" w14:textId="77777777" w:rsidR="00CA7F17" w:rsidRPr="001722F7" w:rsidRDefault="00CA7F17" w:rsidP="00CA7F17">
            <w:pPr>
              <w:spacing w:before="40" w:after="40"/>
              <w:jc w:val="right"/>
              <w:rPr>
                <w:rFonts w:cs="Arial"/>
                <w:sz w:val="18"/>
                <w:szCs w:val="18"/>
              </w:rPr>
            </w:pPr>
            <w:r w:rsidRPr="001722F7">
              <w:rPr>
                <w:rFonts w:cs="Arial"/>
                <w:sz w:val="18"/>
                <w:szCs w:val="18"/>
              </w:rPr>
              <w:t>18.07</w:t>
            </w:r>
          </w:p>
        </w:tc>
        <w:tc>
          <w:tcPr>
            <w:tcW w:w="170" w:type="dxa"/>
            <w:tcBorders>
              <w:top w:val="nil"/>
              <w:left w:val="nil"/>
              <w:bottom w:val="nil"/>
              <w:right w:val="nil"/>
            </w:tcBorders>
            <w:shd w:val="clear" w:color="auto" w:fill="auto"/>
            <w:vAlign w:val="bottom"/>
          </w:tcPr>
          <w:p w14:paraId="67D147D7"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2BDF897" w14:textId="77777777" w:rsidR="00CA7F17" w:rsidRPr="001722F7" w:rsidRDefault="00CA7F17" w:rsidP="00CA7F17">
            <w:pPr>
              <w:spacing w:before="40" w:after="40"/>
              <w:jc w:val="right"/>
              <w:rPr>
                <w:rFonts w:cs="Arial"/>
                <w:sz w:val="18"/>
                <w:szCs w:val="18"/>
              </w:rPr>
            </w:pPr>
            <w:r w:rsidRPr="001722F7">
              <w:rPr>
                <w:rFonts w:cs="Arial"/>
                <w:sz w:val="18"/>
                <w:szCs w:val="18"/>
              </w:rPr>
              <w:t>3.46</w:t>
            </w:r>
          </w:p>
        </w:tc>
      </w:tr>
      <w:tr w:rsidR="00CA7F17" w:rsidRPr="001722F7" w14:paraId="642E8DE8" w14:textId="77777777" w:rsidTr="00A64ED1">
        <w:tc>
          <w:tcPr>
            <w:tcW w:w="2268" w:type="dxa"/>
            <w:tcBorders>
              <w:top w:val="nil"/>
              <w:left w:val="nil"/>
              <w:bottom w:val="nil"/>
              <w:right w:val="single" w:sz="18" w:space="0" w:color="002060"/>
            </w:tcBorders>
            <w:shd w:val="clear" w:color="auto" w:fill="auto"/>
            <w:vAlign w:val="center"/>
          </w:tcPr>
          <w:p w14:paraId="0F12528A" w14:textId="77777777" w:rsidR="00CA7F17" w:rsidRPr="0087211A" w:rsidRDefault="00CA7F17" w:rsidP="00CA7F17">
            <w:pPr>
              <w:spacing w:before="40" w:after="40"/>
              <w:rPr>
                <w:rFonts w:cs="Arial"/>
                <w:sz w:val="18"/>
                <w:szCs w:val="18"/>
              </w:rPr>
            </w:pPr>
            <w:r w:rsidRPr="0087211A">
              <w:rPr>
                <w:rFonts w:cs="Arial"/>
                <w:sz w:val="18"/>
                <w:szCs w:val="18"/>
              </w:rPr>
              <w:t>Glen Eira C</w:t>
            </w:r>
          </w:p>
        </w:tc>
        <w:tc>
          <w:tcPr>
            <w:tcW w:w="1418" w:type="dxa"/>
            <w:tcBorders>
              <w:top w:val="nil"/>
              <w:left w:val="single" w:sz="18" w:space="0" w:color="002060"/>
              <w:bottom w:val="nil"/>
              <w:right w:val="nil"/>
            </w:tcBorders>
            <w:shd w:val="clear" w:color="auto" w:fill="auto"/>
            <w:vAlign w:val="bottom"/>
          </w:tcPr>
          <w:p w14:paraId="4CF53726" w14:textId="1F2058BD" w:rsidR="00CA7F17" w:rsidRPr="001722F7" w:rsidRDefault="00CA7F17" w:rsidP="00CA7F17">
            <w:pPr>
              <w:spacing w:before="40" w:after="40"/>
              <w:jc w:val="right"/>
              <w:rPr>
                <w:rFonts w:cs="Arial"/>
                <w:sz w:val="18"/>
                <w:szCs w:val="18"/>
              </w:rPr>
            </w:pPr>
            <w:r w:rsidRPr="00CA7F17">
              <w:rPr>
                <w:rFonts w:cs="Arial"/>
                <w:sz w:val="18"/>
                <w:szCs w:val="18"/>
              </w:rPr>
              <w:t>131,013</w:t>
            </w:r>
          </w:p>
        </w:tc>
        <w:tc>
          <w:tcPr>
            <w:tcW w:w="1418" w:type="dxa"/>
            <w:tcBorders>
              <w:top w:val="nil"/>
              <w:left w:val="nil"/>
              <w:bottom w:val="nil"/>
              <w:right w:val="nil"/>
            </w:tcBorders>
            <w:vAlign w:val="bottom"/>
          </w:tcPr>
          <w:p w14:paraId="76517D6D" w14:textId="77777777" w:rsidR="00CA7F17" w:rsidRPr="001722F7" w:rsidRDefault="00CA7F17" w:rsidP="00CA7F17">
            <w:pPr>
              <w:spacing w:before="40" w:after="40"/>
              <w:jc w:val="right"/>
              <w:rPr>
                <w:rFonts w:cs="Arial"/>
                <w:sz w:val="18"/>
                <w:szCs w:val="18"/>
              </w:rPr>
            </w:pPr>
            <w:r w:rsidRPr="001722F7">
              <w:rPr>
                <w:rFonts w:cs="Arial"/>
                <w:sz w:val="18"/>
                <w:szCs w:val="18"/>
              </w:rPr>
              <w:t>26,960</w:t>
            </w:r>
          </w:p>
        </w:tc>
        <w:tc>
          <w:tcPr>
            <w:tcW w:w="1418" w:type="dxa"/>
            <w:tcBorders>
              <w:top w:val="nil"/>
              <w:left w:val="nil"/>
              <w:bottom w:val="nil"/>
              <w:right w:val="nil"/>
            </w:tcBorders>
            <w:shd w:val="clear" w:color="auto" w:fill="auto"/>
            <w:vAlign w:val="bottom"/>
          </w:tcPr>
          <w:p w14:paraId="2F45A986" w14:textId="77777777" w:rsidR="00CA7F17" w:rsidRPr="001722F7" w:rsidRDefault="00CA7F17" w:rsidP="00CA7F17">
            <w:pPr>
              <w:spacing w:before="40" w:after="40"/>
              <w:jc w:val="right"/>
              <w:rPr>
                <w:rFonts w:cs="Arial"/>
                <w:sz w:val="18"/>
                <w:szCs w:val="18"/>
              </w:rPr>
            </w:pPr>
            <w:r w:rsidRPr="001722F7">
              <w:rPr>
                <w:rFonts w:cs="Arial"/>
                <w:sz w:val="18"/>
                <w:szCs w:val="18"/>
              </w:rPr>
              <w:t>20.58</w:t>
            </w:r>
          </w:p>
        </w:tc>
        <w:tc>
          <w:tcPr>
            <w:tcW w:w="170" w:type="dxa"/>
            <w:tcBorders>
              <w:top w:val="nil"/>
              <w:left w:val="nil"/>
              <w:bottom w:val="nil"/>
              <w:right w:val="nil"/>
            </w:tcBorders>
            <w:shd w:val="clear" w:color="auto" w:fill="auto"/>
            <w:vAlign w:val="bottom"/>
          </w:tcPr>
          <w:p w14:paraId="1E8534F3"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74D1BC0"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6B0CF2CD" w14:textId="77777777" w:rsidTr="00A64ED1">
        <w:tc>
          <w:tcPr>
            <w:tcW w:w="2268" w:type="dxa"/>
            <w:tcBorders>
              <w:top w:val="nil"/>
              <w:left w:val="nil"/>
              <w:bottom w:val="nil"/>
              <w:right w:val="single" w:sz="18" w:space="0" w:color="002060"/>
            </w:tcBorders>
            <w:shd w:val="clear" w:color="auto" w:fill="auto"/>
            <w:vAlign w:val="center"/>
          </w:tcPr>
          <w:p w14:paraId="6906F28B" w14:textId="77777777" w:rsidR="00CA7F17" w:rsidRPr="0087211A" w:rsidRDefault="00CA7F17" w:rsidP="00CA7F17">
            <w:pPr>
              <w:spacing w:before="40" w:after="40"/>
              <w:rPr>
                <w:rFonts w:cs="Arial"/>
                <w:sz w:val="18"/>
                <w:szCs w:val="18"/>
              </w:rPr>
            </w:pPr>
            <w:r w:rsidRPr="0087211A">
              <w:rPr>
                <w:rFonts w:cs="Arial"/>
                <w:sz w:val="18"/>
                <w:szCs w:val="18"/>
              </w:rPr>
              <w:t>Glenelg S</w:t>
            </w:r>
          </w:p>
        </w:tc>
        <w:tc>
          <w:tcPr>
            <w:tcW w:w="1418" w:type="dxa"/>
            <w:tcBorders>
              <w:top w:val="nil"/>
              <w:left w:val="single" w:sz="18" w:space="0" w:color="002060"/>
              <w:bottom w:val="nil"/>
              <w:right w:val="nil"/>
            </w:tcBorders>
            <w:shd w:val="clear" w:color="auto" w:fill="auto"/>
            <w:vAlign w:val="bottom"/>
          </w:tcPr>
          <w:p w14:paraId="4A93A29A" w14:textId="0DE62097" w:rsidR="00CA7F17" w:rsidRPr="001722F7" w:rsidRDefault="00CA7F17" w:rsidP="00CA7F17">
            <w:pPr>
              <w:spacing w:before="40" w:after="40"/>
              <w:jc w:val="right"/>
              <w:rPr>
                <w:rFonts w:cs="Arial"/>
                <w:sz w:val="18"/>
                <w:szCs w:val="18"/>
              </w:rPr>
            </w:pPr>
            <w:r w:rsidRPr="00CA7F17">
              <w:rPr>
                <w:rFonts w:cs="Arial"/>
                <w:sz w:val="18"/>
                <w:szCs w:val="18"/>
              </w:rPr>
              <w:t>19,575</w:t>
            </w:r>
          </w:p>
        </w:tc>
        <w:tc>
          <w:tcPr>
            <w:tcW w:w="1418" w:type="dxa"/>
            <w:tcBorders>
              <w:top w:val="nil"/>
              <w:left w:val="nil"/>
              <w:bottom w:val="nil"/>
              <w:right w:val="nil"/>
            </w:tcBorders>
            <w:vAlign w:val="bottom"/>
          </w:tcPr>
          <w:p w14:paraId="1CD1BB33" w14:textId="77777777" w:rsidR="00CA7F17" w:rsidRPr="001722F7" w:rsidRDefault="00CA7F17" w:rsidP="00CA7F17">
            <w:pPr>
              <w:spacing w:before="40" w:after="40"/>
              <w:jc w:val="right"/>
              <w:rPr>
                <w:rFonts w:cs="Arial"/>
                <w:sz w:val="18"/>
                <w:szCs w:val="18"/>
              </w:rPr>
            </w:pPr>
            <w:r w:rsidRPr="001722F7">
              <w:rPr>
                <w:rFonts w:cs="Arial"/>
                <w:sz w:val="18"/>
                <w:szCs w:val="18"/>
              </w:rPr>
              <w:t>4,079</w:t>
            </w:r>
          </w:p>
        </w:tc>
        <w:tc>
          <w:tcPr>
            <w:tcW w:w="1418" w:type="dxa"/>
            <w:tcBorders>
              <w:top w:val="nil"/>
              <w:left w:val="nil"/>
              <w:bottom w:val="nil"/>
              <w:right w:val="nil"/>
            </w:tcBorders>
            <w:shd w:val="clear" w:color="auto" w:fill="auto"/>
            <w:vAlign w:val="bottom"/>
          </w:tcPr>
          <w:p w14:paraId="3507516B" w14:textId="77777777" w:rsidR="00CA7F17" w:rsidRPr="001722F7" w:rsidRDefault="00CA7F17" w:rsidP="00CA7F17">
            <w:pPr>
              <w:spacing w:before="40" w:after="40"/>
              <w:jc w:val="right"/>
              <w:rPr>
                <w:rFonts w:cs="Arial"/>
                <w:sz w:val="18"/>
                <w:szCs w:val="18"/>
              </w:rPr>
            </w:pPr>
            <w:r w:rsidRPr="001722F7">
              <w:rPr>
                <w:rFonts w:cs="Arial"/>
                <w:sz w:val="18"/>
                <w:szCs w:val="18"/>
              </w:rPr>
              <w:t>20.84</w:t>
            </w:r>
          </w:p>
        </w:tc>
        <w:tc>
          <w:tcPr>
            <w:tcW w:w="170" w:type="dxa"/>
            <w:tcBorders>
              <w:top w:val="nil"/>
              <w:left w:val="nil"/>
              <w:bottom w:val="nil"/>
              <w:right w:val="nil"/>
            </w:tcBorders>
            <w:shd w:val="clear" w:color="auto" w:fill="auto"/>
            <w:vAlign w:val="bottom"/>
          </w:tcPr>
          <w:p w14:paraId="74CB510E"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6F18876" w14:textId="77777777" w:rsidR="00CA7F17" w:rsidRPr="001722F7" w:rsidRDefault="00CA7F17" w:rsidP="00CA7F17">
            <w:pPr>
              <w:spacing w:before="40" w:after="40"/>
              <w:jc w:val="right"/>
              <w:rPr>
                <w:rFonts w:cs="Arial"/>
                <w:sz w:val="18"/>
                <w:szCs w:val="18"/>
              </w:rPr>
            </w:pPr>
            <w:r w:rsidRPr="001722F7">
              <w:rPr>
                <w:rFonts w:cs="Arial"/>
                <w:sz w:val="18"/>
                <w:szCs w:val="18"/>
              </w:rPr>
              <w:t>3.45</w:t>
            </w:r>
          </w:p>
        </w:tc>
      </w:tr>
      <w:tr w:rsidR="00CA7F17" w:rsidRPr="001722F7" w14:paraId="44EC0E48" w14:textId="77777777" w:rsidTr="00A64ED1">
        <w:tc>
          <w:tcPr>
            <w:tcW w:w="2268" w:type="dxa"/>
            <w:tcBorders>
              <w:top w:val="nil"/>
              <w:left w:val="nil"/>
              <w:bottom w:val="nil"/>
              <w:right w:val="single" w:sz="18" w:space="0" w:color="002060"/>
            </w:tcBorders>
            <w:shd w:val="clear" w:color="auto" w:fill="auto"/>
            <w:vAlign w:val="center"/>
          </w:tcPr>
          <w:p w14:paraId="6ACB9DCD" w14:textId="77777777" w:rsidR="00CA7F17" w:rsidRPr="0087211A" w:rsidRDefault="00CA7F17" w:rsidP="00CA7F17">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002060"/>
              <w:bottom w:val="nil"/>
              <w:right w:val="nil"/>
            </w:tcBorders>
            <w:shd w:val="clear" w:color="auto" w:fill="auto"/>
            <w:vAlign w:val="bottom"/>
          </w:tcPr>
          <w:p w14:paraId="2071C114" w14:textId="6670DEA2" w:rsidR="00CA7F17" w:rsidRPr="001722F7" w:rsidRDefault="00CA7F17" w:rsidP="00CA7F17">
            <w:pPr>
              <w:spacing w:before="40" w:after="40"/>
              <w:jc w:val="right"/>
              <w:rPr>
                <w:rFonts w:cs="Arial"/>
                <w:sz w:val="18"/>
                <w:szCs w:val="18"/>
              </w:rPr>
            </w:pPr>
            <w:r w:rsidRPr="00CA7F17">
              <w:rPr>
                <w:rFonts w:cs="Arial"/>
                <w:sz w:val="18"/>
                <w:szCs w:val="18"/>
              </w:rPr>
              <w:t>18,772</w:t>
            </w:r>
          </w:p>
        </w:tc>
        <w:tc>
          <w:tcPr>
            <w:tcW w:w="1418" w:type="dxa"/>
            <w:tcBorders>
              <w:top w:val="nil"/>
              <w:left w:val="nil"/>
              <w:bottom w:val="nil"/>
              <w:right w:val="nil"/>
            </w:tcBorders>
            <w:vAlign w:val="bottom"/>
          </w:tcPr>
          <w:p w14:paraId="4708DCA1" w14:textId="77777777" w:rsidR="00CA7F17" w:rsidRPr="001722F7" w:rsidRDefault="00CA7F17" w:rsidP="00CA7F17">
            <w:pPr>
              <w:spacing w:before="40" w:after="40"/>
              <w:jc w:val="right"/>
              <w:rPr>
                <w:rFonts w:cs="Arial"/>
                <w:sz w:val="18"/>
                <w:szCs w:val="18"/>
              </w:rPr>
            </w:pPr>
            <w:r w:rsidRPr="001722F7">
              <w:rPr>
                <w:rFonts w:cs="Arial"/>
                <w:sz w:val="18"/>
                <w:szCs w:val="18"/>
              </w:rPr>
              <w:t>1,306</w:t>
            </w:r>
          </w:p>
        </w:tc>
        <w:tc>
          <w:tcPr>
            <w:tcW w:w="1418" w:type="dxa"/>
            <w:tcBorders>
              <w:top w:val="nil"/>
              <w:left w:val="nil"/>
              <w:bottom w:val="nil"/>
              <w:right w:val="nil"/>
            </w:tcBorders>
            <w:shd w:val="clear" w:color="auto" w:fill="auto"/>
            <w:vAlign w:val="bottom"/>
          </w:tcPr>
          <w:p w14:paraId="3A04E774" w14:textId="77777777" w:rsidR="00CA7F17" w:rsidRPr="001722F7" w:rsidRDefault="00CA7F17" w:rsidP="00CA7F17">
            <w:pPr>
              <w:spacing w:before="40" w:after="40"/>
              <w:jc w:val="right"/>
              <w:rPr>
                <w:rFonts w:cs="Arial"/>
                <w:sz w:val="18"/>
                <w:szCs w:val="18"/>
              </w:rPr>
            </w:pPr>
            <w:r w:rsidRPr="001722F7">
              <w:rPr>
                <w:rFonts w:cs="Arial"/>
                <w:sz w:val="18"/>
                <w:szCs w:val="18"/>
              </w:rPr>
              <w:t>6.96</w:t>
            </w:r>
          </w:p>
        </w:tc>
        <w:tc>
          <w:tcPr>
            <w:tcW w:w="170" w:type="dxa"/>
            <w:tcBorders>
              <w:top w:val="nil"/>
              <w:left w:val="nil"/>
              <w:bottom w:val="nil"/>
              <w:right w:val="nil"/>
            </w:tcBorders>
            <w:shd w:val="clear" w:color="auto" w:fill="auto"/>
            <w:vAlign w:val="bottom"/>
          </w:tcPr>
          <w:p w14:paraId="6930143F"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4859D2F" w14:textId="77777777" w:rsidR="00CA7F17" w:rsidRPr="001722F7" w:rsidRDefault="00CA7F17" w:rsidP="00CA7F17">
            <w:pPr>
              <w:spacing w:before="40" w:after="40"/>
              <w:jc w:val="right"/>
              <w:rPr>
                <w:rFonts w:cs="Arial"/>
                <w:sz w:val="18"/>
                <w:szCs w:val="18"/>
              </w:rPr>
            </w:pPr>
            <w:r w:rsidRPr="001722F7">
              <w:rPr>
                <w:rFonts w:cs="Arial"/>
                <w:sz w:val="18"/>
                <w:szCs w:val="18"/>
              </w:rPr>
              <w:t>1.34</w:t>
            </w:r>
          </w:p>
        </w:tc>
      </w:tr>
      <w:tr w:rsidR="00CA7F17" w:rsidRPr="001722F7" w14:paraId="643E7689" w14:textId="77777777" w:rsidTr="00A64ED1">
        <w:tc>
          <w:tcPr>
            <w:tcW w:w="2268" w:type="dxa"/>
            <w:tcBorders>
              <w:top w:val="nil"/>
              <w:left w:val="nil"/>
              <w:bottom w:val="nil"/>
              <w:right w:val="single" w:sz="18" w:space="0" w:color="002060"/>
            </w:tcBorders>
            <w:shd w:val="clear" w:color="auto" w:fill="auto"/>
            <w:vAlign w:val="center"/>
          </w:tcPr>
          <w:p w14:paraId="2EECC3E3" w14:textId="77777777" w:rsidR="00CA7F17" w:rsidRPr="0087211A" w:rsidRDefault="00CA7F17" w:rsidP="00CA7F17">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002060"/>
              <w:bottom w:val="nil"/>
              <w:right w:val="nil"/>
            </w:tcBorders>
            <w:shd w:val="clear" w:color="auto" w:fill="auto"/>
            <w:vAlign w:val="bottom"/>
          </w:tcPr>
          <w:p w14:paraId="4C23AC3D" w14:textId="6177A87C" w:rsidR="00CA7F17" w:rsidRPr="001722F7" w:rsidRDefault="00CA7F17" w:rsidP="00CA7F17">
            <w:pPr>
              <w:spacing w:before="40" w:after="40"/>
              <w:jc w:val="right"/>
              <w:rPr>
                <w:rFonts w:cs="Arial"/>
                <w:sz w:val="18"/>
                <w:szCs w:val="18"/>
              </w:rPr>
            </w:pPr>
            <w:r w:rsidRPr="00CA7F17">
              <w:rPr>
                <w:rFonts w:cs="Arial"/>
                <w:sz w:val="18"/>
                <w:szCs w:val="18"/>
              </w:rPr>
              <w:t>100,617</w:t>
            </w:r>
          </w:p>
        </w:tc>
        <w:tc>
          <w:tcPr>
            <w:tcW w:w="1418" w:type="dxa"/>
            <w:tcBorders>
              <w:top w:val="nil"/>
              <w:left w:val="nil"/>
              <w:bottom w:val="nil"/>
              <w:right w:val="nil"/>
            </w:tcBorders>
            <w:vAlign w:val="bottom"/>
          </w:tcPr>
          <w:p w14:paraId="0F9372A9" w14:textId="77777777" w:rsidR="00CA7F17" w:rsidRPr="001722F7" w:rsidRDefault="00CA7F17" w:rsidP="00CA7F17">
            <w:pPr>
              <w:spacing w:before="40" w:after="40"/>
              <w:jc w:val="right"/>
              <w:rPr>
                <w:rFonts w:cs="Arial"/>
                <w:sz w:val="18"/>
                <w:szCs w:val="18"/>
              </w:rPr>
            </w:pPr>
            <w:r w:rsidRPr="001722F7">
              <w:rPr>
                <w:rFonts w:cs="Arial"/>
                <w:sz w:val="18"/>
                <w:szCs w:val="18"/>
              </w:rPr>
              <w:t>27,517</w:t>
            </w:r>
          </w:p>
        </w:tc>
        <w:tc>
          <w:tcPr>
            <w:tcW w:w="1418" w:type="dxa"/>
            <w:tcBorders>
              <w:top w:val="nil"/>
              <w:left w:val="nil"/>
              <w:bottom w:val="nil"/>
              <w:right w:val="nil"/>
            </w:tcBorders>
            <w:shd w:val="clear" w:color="auto" w:fill="auto"/>
            <w:vAlign w:val="bottom"/>
          </w:tcPr>
          <w:p w14:paraId="26A27059" w14:textId="77777777" w:rsidR="00CA7F17" w:rsidRPr="001722F7" w:rsidRDefault="00CA7F17" w:rsidP="00CA7F17">
            <w:pPr>
              <w:spacing w:before="40" w:after="4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40BCCD97"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627E9BB" w14:textId="77777777" w:rsidR="00CA7F17" w:rsidRPr="001722F7" w:rsidRDefault="00CA7F17" w:rsidP="00CA7F17">
            <w:pPr>
              <w:spacing w:before="40" w:after="40"/>
              <w:jc w:val="right"/>
              <w:rPr>
                <w:rFonts w:cs="Arial"/>
                <w:sz w:val="18"/>
                <w:szCs w:val="18"/>
              </w:rPr>
            </w:pPr>
            <w:r w:rsidRPr="001722F7">
              <w:rPr>
                <w:rFonts w:cs="Arial"/>
                <w:sz w:val="18"/>
                <w:szCs w:val="18"/>
              </w:rPr>
              <w:t>0.98</w:t>
            </w:r>
          </w:p>
        </w:tc>
      </w:tr>
      <w:tr w:rsidR="00CA7F17" w:rsidRPr="001722F7" w14:paraId="4167D442" w14:textId="77777777" w:rsidTr="00A64ED1">
        <w:tc>
          <w:tcPr>
            <w:tcW w:w="2268" w:type="dxa"/>
            <w:tcBorders>
              <w:top w:val="nil"/>
              <w:left w:val="nil"/>
              <w:bottom w:val="nil"/>
              <w:right w:val="single" w:sz="18" w:space="0" w:color="002060"/>
            </w:tcBorders>
            <w:shd w:val="clear" w:color="auto" w:fill="auto"/>
            <w:vAlign w:val="center"/>
          </w:tcPr>
          <w:p w14:paraId="4B564A2C" w14:textId="77777777" w:rsidR="00CA7F17" w:rsidRPr="0087211A" w:rsidRDefault="00CA7F17" w:rsidP="00CA7F17">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002060"/>
              <w:bottom w:val="nil"/>
              <w:right w:val="nil"/>
            </w:tcBorders>
            <w:shd w:val="clear" w:color="auto" w:fill="auto"/>
            <w:vAlign w:val="bottom"/>
          </w:tcPr>
          <w:p w14:paraId="4868631C" w14:textId="58C2D349" w:rsidR="00CA7F17" w:rsidRPr="001722F7" w:rsidRDefault="00CA7F17" w:rsidP="00CA7F17">
            <w:pPr>
              <w:spacing w:before="40" w:after="40"/>
              <w:jc w:val="right"/>
              <w:rPr>
                <w:rFonts w:cs="Arial"/>
                <w:sz w:val="18"/>
                <w:szCs w:val="18"/>
              </w:rPr>
            </w:pPr>
            <w:r w:rsidRPr="00CA7F17">
              <w:rPr>
                <w:rFonts w:cs="Arial"/>
                <w:sz w:val="18"/>
                <w:szCs w:val="18"/>
              </w:rPr>
              <w:t>135,605</w:t>
            </w:r>
          </w:p>
        </w:tc>
        <w:tc>
          <w:tcPr>
            <w:tcW w:w="1418" w:type="dxa"/>
            <w:tcBorders>
              <w:top w:val="nil"/>
              <w:left w:val="nil"/>
              <w:bottom w:val="nil"/>
              <w:right w:val="nil"/>
            </w:tcBorders>
            <w:vAlign w:val="bottom"/>
          </w:tcPr>
          <w:p w14:paraId="67AEFCF1" w14:textId="77777777" w:rsidR="00CA7F17" w:rsidRPr="001722F7" w:rsidRDefault="00CA7F17" w:rsidP="00CA7F17">
            <w:pPr>
              <w:spacing w:before="40" w:after="40"/>
              <w:jc w:val="right"/>
              <w:rPr>
                <w:rFonts w:cs="Arial"/>
                <w:sz w:val="18"/>
                <w:szCs w:val="18"/>
              </w:rPr>
            </w:pPr>
            <w:r w:rsidRPr="001722F7">
              <w:rPr>
                <w:rFonts w:cs="Arial"/>
                <w:sz w:val="18"/>
                <w:szCs w:val="18"/>
              </w:rPr>
              <w:t>34,528</w:t>
            </w:r>
          </w:p>
        </w:tc>
        <w:tc>
          <w:tcPr>
            <w:tcW w:w="1418" w:type="dxa"/>
            <w:tcBorders>
              <w:top w:val="nil"/>
              <w:left w:val="nil"/>
              <w:bottom w:val="nil"/>
              <w:right w:val="nil"/>
            </w:tcBorders>
            <w:shd w:val="clear" w:color="auto" w:fill="auto"/>
            <w:vAlign w:val="bottom"/>
          </w:tcPr>
          <w:p w14:paraId="3F2A863D" w14:textId="77777777" w:rsidR="00CA7F17" w:rsidRPr="001722F7" w:rsidRDefault="00CA7F17" w:rsidP="00CA7F17">
            <w:pPr>
              <w:spacing w:before="40" w:after="40"/>
              <w:jc w:val="right"/>
              <w:rPr>
                <w:rFonts w:cs="Arial"/>
                <w:sz w:val="18"/>
                <w:szCs w:val="18"/>
              </w:rPr>
            </w:pPr>
            <w:r w:rsidRPr="001722F7">
              <w:rPr>
                <w:rFonts w:cs="Arial"/>
                <w:sz w:val="18"/>
                <w:szCs w:val="18"/>
              </w:rPr>
              <w:t>25.46</w:t>
            </w:r>
          </w:p>
        </w:tc>
        <w:tc>
          <w:tcPr>
            <w:tcW w:w="170" w:type="dxa"/>
            <w:tcBorders>
              <w:top w:val="nil"/>
              <w:left w:val="nil"/>
              <w:bottom w:val="nil"/>
              <w:right w:val="nil"/>
            </w:tcBorders>
            <w:shd w:val="clear" w:color="auto" w:fill="auto"/>
            <w:vAlign w:val="bottom"/>
          </w:tcPr>
          <w:p w14:paraId="5D6CA016"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B46423C"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1002DAE2" w14:textId="77777777" w:rsidTr="00A64ED1">
        <w:tc>
          <w:tcPr>
            <w:tcW w:w="2268" w:type="dxa"/>
            <w:tcBorders>
              <w:top w:val="nil"/>
              <w:left w:val="nil"/>
              <w:bottom w:val="nil"/>
              <w:right w:val="single" w:sz="18" w:space="0" w:color="002060"/>
            </w:tcBorders>
            <w:shd w:val="clear" w:color="auto" w:fill="auto"/>
            <w:vAlign w:val="center"/>
          </w:tcPr>
          <w:p w14:paraId="4746C75C" w14:textId="77777777" w:rsidR="00CA7F17" w:rsidRPr="0087211A" w:rsidRDefault="00CA7F17" w:rsidP="00CA7F17">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002060"/>
              <w:bottom w:val="nil"/>
              <w:right w:val="nil"/>
            </w:tcBorders>
            <w:shd w:val="clear" w:color="auto" w:fill="auto"/>
            <w:vAlign w:val="bottom"/>
          </w:tcPr>
          <w:p w14:paraId="015AF708" w14:textId="72847989" w:rsidR="00CA7F17" w:rsidRPr="001722F7" w:rsidRDefault="00CA7F17" w:rsidP="00CA7F17">
            <w:pPr>
              <w:spacing w:before="40" w:after="40"/>
              <w:jc w:val="right"/>
              <w:rPr>
                <w:rFonts w:cs="Arial"/>
                <w:sz w:val="18"/>
                <w:szCs w:val="18"/>
              </w:rPr>
            </w:pPr>
            <w:r w:rsidRPr="00CA7F17">
              <w:rPr>
                <w:rFonts w:cs="Arial"/>
                <w:sz w:val="18"/>
                <w:szCs w:val="18"/>
              </w:rPr>
              <w:t>210,874</w:t>
            </w:r>
          </w:p>
        </w:tc>
        <w:tc>
          <w:tcPr>
            <w:tcW w:w="1418" w:type="dxa"/>
            <w:tcBorders>
              <w:top w:val="nil"/>
              <w:left w:val="nil"/>
              <w:bottom w:val="nil"/>
              <w:right w:val="nil"/>
            </w:tcBorders>
            <w:vAlign w:val="bottom"/>
          </w:tcPr>
          <w:p w14:paraId="19C3A2E2" w14:textId="77777777" w:rsidR="00CA7F17" w:rsidRPr="001722F7" w:rsidRDefault="00CA7F17" w:rsidP="00CA7F17">
            <w:pPr>
              <w:spacing w:before="40" w:after="40"/>
              <w:jc w:val="right"/>
              <w:rPr>
                <w:rFonts w:cs="Arial"/>
                <w:sz w:val="18"/>
                <w:szCs w:val="18"/>
              </w:rPr>
            </w:pPr>
            <w:r w:rsidRPr="001722F7">
              <w:rPr>
                <w:rFonts w:cs="Arial"/>
                <w:sz w:val="18"/>
                <w:szCs w:val="18"/>
              </w:rPr>
              <w:t>56,278</w:t>
            </w:r>
          </w:p>
        </w:tc>
        <w:tc>
          <w:tcPr>
            <w:tcW w:w="1418" w:type="dxa"/>
            <w:tcBorders>
              <w:top w:val="nil"/>
              <w:left w:val="nil"/>
              <w:bottom w:val="nil"/>
              <w:right w:val="nil"/>
            </w:tcBorders>
            <w:shd w:val="clear" w:color="auto" w:fill="auto"/>
            <w:vAlign w:val="bottom"/>
          </w:tcPr>
          <w:p w14:paraId="014C7BB1" w14:textId="77777777" w:rsidR="00CA7F17" w:rsidRPr="001722F7" w:rsidRDefault="00CA7F17" w:rsidP="00CA7F17">
            <w:pPr>
              <w:spacing w:before="40" w:after="4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6E31EE22"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C8972B9" w14:textId="77777777" w:rsidR="00CA7F17" w:rsidRPr="001722F7" w:rsidRDefault="00CA7F17" w:rsidP="00CA7F17">
            <w:pPr>
              <w:spacing w:before="40" w:after="40"/>
              <w:jc w:val="right"/>
              <w:rPr>
                <w:rFonts w:cs="Arial"/>
                <w:sz w:val="18"/>
                <w:szCs w:val="18"/>
              </w:rPr>
            </w:pPr>
            <w:r w:rsidRPr="001722F7">
              <w:rPr>
                <w:rFonts w:cs="Arial"/>
                <w:sz w:val="18"/>
                <w:szCs w:val="18"/>
              </w:rPr>
              <w:t>0.46</w:t>
            </w:r>
          </w:p>
        </w:tc>
      </w:tr>
      <w:tr w:rsidR="00CA7F17" w:rsidRPr="001722F7" w14:paraId="54599E87" w14:textId="77777777" w:rsidTr="00A64ED1">
        <w:tc>
          <w:tcPr>
            <w:tcW w:w="2268" w:type="dxa"/>
            <w:tcBorders>
              <w:top w:val="nil"/>
              <w:left w:val="nil"/>
              <w:bottom w:val="nil"/>
              <w:right w:val="single" w:sz="18" w:space="0" w:color="002060"/>
            </w:tcBorders>
            <w:shd w:val="clear" w:color="auto" w:fill="auto"/>
            <w:vAlign w:val="center"/>
          </w:tcPr>
          <w:p w14:paraId="5893C201" w14:textId="77777777" w:rsidR="00CA7F17" w:rsidRPr="0087211A" w:rsidRDefault="00CA7F17" w:rsidP="00CA7F17">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002060"/>
              <w:bottom w:val="nil"/>
              <w:right w:val="nil"/>
            </w:tcBorders>
            <w:shd w:val="clear" w:color="auto" w:fill="auto"/>
            <w:vAlign w:val="bottom"/>
          </w:tcPr>
          <w:p w14:paraId="37867927" w14:textId="6AD41B77" w:rsidR="00CA7F17" w:rsidRPr="001722F7" w:rsidRDefault="00CA7F17" w:rsidP="00CA7F17">
            <w:pPr>
              <w:spacing w:before="40" w:after="40"/>
              <w:jc w:val="right"/>
              <w:rPr>
                <w:rFonts w:cs="Arial"/>
                <w:sz w:val="18"/>
                <w:szCs w:val="18"/>
              </w:rPr>
            </w:pPr>
            <w:r w:rsidRPr="00CA7F17">
              <w:rPr>
                <w:rFonts w:cs="Arial"/>
                <w:sz w:val="18"/>
                <w:szCs w:val="18"/>
              </w:rPr>
              <w:t>60,448</w:t>
            </w:r>
          </w:p>
        </w:tc>
        <w:tc>
          <w:tcPr>
            <w:tcW w:w="1418" w:type="dxa"/>
            <w:tcBorders>
              <w:top w:val="nil"/>
              <w:left w:val="nil"/>
              <w:bottom w:val="nil"/>
              <w:right w:val="nil"/>
            </w:tcBorders>
            <w:vAlign w:val="bottom"/>
          </w:tcPr>
          <w:p w14:paraId="3CE2B060" w14:textId="77777777" w:rsidR="00CA7F17" w:rsidRPr="001722F7" w:rsidRDefault="00CA7F17" w:rsidP="00CA7F17">
            <w:pPr>
              <w:spacing w:before="40" w:after="40"/>
              <w:jc w:val="right"/>
              <w:rPr>
                <w:rFonts w:cs="Arial"/>
                <w:sz w:val="18"/>
                <w:szCs w:val="18"/>
              </w:rPr>
            </w:pPr>
            <w:r w:rsidRPr="001722F7">
              <w:rPr>
                <w:rFonts w:cs="Arial"/>
                <w:sz w:val="18"/>
                <w:szCs w:val="18"/>
              </w:rPr>
              <w:t>15,528</w:t>
            </w:r>
          </w:p>
        </w:tc>
        <w:tc>
          <w:tcPr>
            <w:tcW w:w="1418" w:type="dxa"/>
            <w:tcBorders>
              <w:top w:val="nil"/>
              <w:left w:val="nil"/>
              <w:bottom w:val="nil"/>
              <w:right w:val="nil"/>
            </w:tcBorders>
            <w:shd w:val="clear" w:color="auto" w:fill="auto"/>
            <w:vAlign w:val="bottom"/>
          </w:tcPr>
          <w:p w14:paraId="5F95193B" w14:textId="77777777" w:rsidR="00CA7F17" w:rsidRPr="001722F7" w:rsidRDefault="00CA7F17" w:rsidP="00CA7F17">
            <w:pPr>
              <w:spacing w:before="40" w:after="4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75F5DBC6"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3FD37FB" w14:textId="77777777" w:rsidR="00CA7F17" w:rsidRPr="001722F7" w:rsidRDefault="00CA7F17" w:rsidP="00CA7F17">
            <w:pPr>
              <w:spacing w:before="40" w:after="40"/>
              <w:jc w:val="right"/>
              <w:rPr>
                <w:rFonts w:cs="Arial"/>
                <w:sz w:val="18"/>
                <w:szCs w:val="18"/>
              </w:rPr>
            </w:pPr>
            <w:r w:rsidRPr="001722F7">
              <w:rPr>
                <w:rFonts w:cs="Arial"/>
                <w:sz w:val="18"/>
                <w:szCs w:val="18"/>
              </w:rPr>
              <w:t>1.45</w:t>
            </w:r>
          </w:p>
        </w:tc>
      </w:tr>
      <w:tr w:rsidR="00CA7F17" w:rsidRPr="001722F7" w14:paraId="7DEA5E5F" w14:textId="77777777" w:rsidTr="00A64ED1">
        <w:tc>
          <w:tcPr>
            <w:tcW w:w="2268" w:type="dxa"/>
            <w:tcBorders>
              <w:top w:val="nil"/>
              <w:left w:val="nil"/>
              <w:bottom w:val="nil"/>
              <w:right w:val="single" w:sz="18" w:space="0" w:color="002060"/>
            </w:tcBorders>
            <w:shd w:val="clear" w:color="auto" w:fill="auto"/>
            <w:vAlign w:val="center"/>
          </w:tcPr>
          <w:p w14:paraId="0D23951C" w14:textId="77777777" w:rsidR="00CA7F17" w:rsidRPr="0087211A" w:rsidRDefault="00CA7F17" w:rsidP="00CA7F17">
            <w:pPr>
              <w:spacing w:before="40" w:after="40"/>
              <w:rPr>
                <w:rFonts w:cs="Arial"/>
                <w:sz w:val="18"/>
                <w:szCs w:val="18"/>
              </w:rPr>
            </w:pPr>
            <w:r w:rsidRPr="0087211A">
              <w:rPr>
                <w:rFonts w:cs="Arial"/>
                <w:sz w:val="18"/>
                <w:szCs w:val="18"/>
              </w:rPr>
              <w:t>Hepburn S</w:t>
            </w:r>
          </w:p>
        </w:tc>
        <w:tc>
          <w:tcPr>
            <w:tcW w:w="1418" w:type="dxa"/>
            <w:tcBorders>
              <w:top w:val="nil"/>
              <w:left w:val="single" w:sz="18" w:space="0" w:color="002060"/>
              <w:bottom w:val="nil"/>
              <w:right w:val="nil"/>
            </w:tcBorders>
            <w:shd w:val="clear" w:color="auto" w:fill="auto"/>
            <w:vAlign w:val="bottom"/>
          </w:tcPr>
          <w:p w14:paraId="291C1483" w14:textId="2510F763" w:rsidR="00CA7F17" w:rsidRPr="001722F7" w:rsidRDefault="00CA7F17" w:rsidP="00CA7F17">
            <w:pPr>
              <w:spacing w:before="40" w:after="40"/>
              <w:jc w:val="right"/>
              <w:rPr>
                <w:rFonts w:cs="Arial"/>
                <w:sz w:val="18"/>
                <w:szCs w:val="18"/>
              </w:rPr>
            </w:pPr>
            <w:r w:rsidRPr="00CA7F17">
              <w:rPr>
                <w:rFonts w:cs="Arial"/>
                <w:sz w:val="18"/>
                <w:szCs w:val="18"/>
              </w:rPr>
              <w:t>14,368</w:t>
            </w:r>
          </w:p>
        </w:tc>
        <w:tc>
          <w:tcPr>
            <w:tcW w:w="1418" w:type="dxa"/>
            <w:tcBorders>
              <w:top w:val="nil"/>
              <w:left w:val="nil"/>
              <w:bottom w:val="nil"/>
              <w:right w:val="nil"/>
            </w:tcBorders>
            <w:vAlign w:val="bottom"/>
          </w:tcPr>
          <w:p w14:paraId="354BA80D" w14:textId="77777777" w:rsidR="00CA7F17" w:rsidRPr="001722F7" w:rsidRDefault="00CA7F17" w:rsidP="00CA7F17">
            <w:pPr>
              <w:spacing w:before="40" w:after="40"/>
              <w:jc w:val="right"/>
              <w:rPr>
                <w:rFonts w:cs="Arial"/>
                <w:sz w:val="18"/>
                <w:szCs w:val="18"/>
              </w:rPr>
            </w:pPr>
            <w:r w:rsidRPr="001722F7">
              <w:rPr>
                <w:rFonts w:cs="Arial"/>
                <w:sz w:val="18"/>
                <w:szCs w:val="18"/>
              </w:rPr>
              <w:t>2,954</w:t>
            </w:r>
          </w:p>
        </w:tc>
        <w:tc>
          <w:tcPr>
            <w:tcW w:w="1418" w:type="dxa"/>
            <w:tcBorders>
              <w:top w:val="nil"/>
              <w:left w:val="nil"/>
              <w:bottom w:val="nil"/>
              <w:right w:val="nil"/>
            </w:tcBorders>
            <w:shd w:val="clear" w:color="auto" w:fill="auto"/>
            <w:vAlign w:val="bottom"/>
          </w:tcPr>
          <w:p w14:paraId="327AD8FC" w14:textId="77777777" w:rsidR="00CA7F17" w:rsidRPr="001722F7" w:rsidRDefault="00CA7F17" w:rsidP="00CA7F17">
            <w:pPr>
              <w:spacing w:before="40" w:after="40"/>
              <w:jc w:val="right"/>
              <w:rPr>
                <w:rFonts w:cs="Arial"/>
                <w:sz w:val="18"/>
                <w:szCs w:val="18"/>
              </w:rPr>
            </w:pPr>
            <w:r w:rsidRPr="001722F7">
              <w:rPr>
                <w:rFonts w:cs="Arial"/>
                <w:sz w:val="18"/>
                <w:szCs w:val="18"/>
              </w:rPr>
              <w:t>20.56</w:t>
            </w:r>
          </w:p>
        </w:tc>
        <w:tc>
          <w:tcPr>
            <w:tcW w:w="170" w:type="dxa"/>
            <w:tcBorders>
              <w:top w:val="nil"/>
              <w:left w:val="nil"/>
              <w:bottom w:val="nil"/>
              <w:right w:val="nil"/>
            </w:tcBorders>
            <w:shd w:val="clear" w:color="auto" w:fill="auto"/>
            <w:vAlign w:val="bottom"/>
          </w:tcPr>
          <w:p w14:paraId="2DE3025B"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8DE297B" w14:textId="77777777" w:rsidR="00CA7F17" w:rsidRPr="001722F7" w:rsidRDefault="00CA7F17" w:rsidP="00CA7F17">
            <w:pPr>
              <w:spacing w:before="40" w:after="40"/>
              <w:jc w:val="right"/>
              <w:rPr>
                <w:rFonts w:cs="Arial"/>
                <w:sz w:val="18"/>
                <w:szCs w:val="18"/>
              </w:rPr>
            </w:pPr>
            <w:r w:rsidRPr="001722F7">
              <w:rPr>
                <w:rFonts w:cs="Arial"/>
                <w:sz w:val="18"/>
                <w:szCs w:val="18"/>
              </w:rPr>
              <w:t>1.10</w:t>
            </w:r>
          </w:p>
        </w:tc>
      </w:tr>
      <w:tr w:rsidR="00CA7F17" w:rsidRPr="001722F7" w14:paraId="1A99B053" w14:textId="77777777" w:rsidTr="00A64ED1">
        <w:tc>
          <w:tcPr>
            <w:tcW w:w="2268" w:type="dxa"/>
            <w:tcBorders>
              <w:top w:val="nil"/>
              <w:left w:val="nil"/>
              <w:bottom w:val="nil"/>
              <w:right w:val="single" w:sz="18" w:space="0" w:color="002060"/>
            </w:tcBorders>
            <w:shd w:val="clear" w:color="auto" w:fill="auto"/>
            <w:vAlign w:val="center"/>
          </w:tcPr>
          <w:p w14:paraId="23336B1C" w14:textId="77777777" w:rsidR="00CA7F17" w:rsidRPr="0087211A" w:rsidRDefault="00CA7F17" w:rsidP="00CA7F17">
            <w:pPr>
              <w:spacing w:before="40" w:after="40"/>
              <w:rPr>
                <w:rFonts w:cs="Arial"/>
                <w:sz w:val="18"/>
                <w:szCs w:val="18"/>
              </w:rPr>
            </w:pPr>
            <w:r w:rsidRPr="0087211A">
              <w:rPr>
                <w:rFonts w:cs="Arial"/>
                <w:sz w:val="18"/>
                <w:szCs w:val="18"/>
              </w:rPr>
              <w:t>Hindmarsh S</w:t>
            </w:r>
          </w:p>
        </w:tc>
        <w:tc>
          <w:tcPr>
            <w:tcW w:w="1418" w:type="dxa"/>
            <w:tcBorders>
              <w:top w:val="nil"/>
              <w:left w:val="single" w:sz="18" w:space="0" w:color="002060"/>
              <w:bottom w:val="nil"/>
              <w:right w:val="nil"/>
            </w:tcBorders>
            <w:shd w:val="clear" w:color="auto" w:fill="auto"/>
            <w:vAlign w:val="bottom"/>
          </w:tcPr>
          <w:p w14:paraId="06A0C9BF" w14:textId="7890E1A3" w:rsidR="00CA7F17" w:rsidRPr="001722F7" w:rsidRDefault="00CA7F17" w:rsidP="00CA7F17">
            <w:pPr>
              <w:spacing w:before="40" w:after="40"/>
              <w:jc w:val="right"/>
              <w:rPr>
                <w:rFonts w:cs="Arial"/>
                <w:sz w:val="18"/>
                <w:szCs w:val="18"/>
              </w:rPr>
            </w:pPr>
            <w:r w:rsidRPr="00CA7F17">
              <w:rPr>
                <w:rFonts w:cs="Arial"/>
                <w:sz w:val="18"/>
                <w:szCs w:val="18"/>
              </w:rPr>
              <w:t>5,797</w:t>
            </w:r>
          </w:p>
        </w:tc>
        <w:tc>
          <w:tcPr>
            <w:tcW w:w="1418" w:type="dxa"/>
            <w:tcBorders>
              <w:top w:val="nil"/>
              <w:left w:val="nil"/>
              <w:bottom w:val="nil"/>
              <w:right w:val="nil"/>
            </w:tcBorders>
            <w:vAlign w:val="bottom"/>
          </w:tcPr>
          <w:p w14:paraId="61685D2E" w14:textId="77777777" w:rsidR="00CA7F17" w:rsidRPr="001722F7" w:rsidRDefault="00CA7F17" w:rsidP="00CA7F17">
            <w:pPr>
              <w:spacing w:before="40" w:after="40"/>
              <w:jc w:val="right"/>
              <w:rPr>
                <w:rFonts w:cs="Arial"/>
                <w:sz w:val="18"/>
                <w:szCs w:val="18"/>
              </w:rPr>
            </w:pPr>
            <w:r w:rsidRPr="001722F7">
              <w:rPr>
                <w:rFonts w:cs="Arial"/>
                <w:sz w:val="18"/>
                <w:szCs w:val="18"/>
              </w:rPr>
              <w:t>1,094</w:t>
            </w:r>
          </w:p>
        </w:tc>
        <w:tc>
          <w:tcPr>
            <w:tcW w:w="1418" w:type="dxa"/>
            <w:tcBorders>
              <w:top w:val="nil"/>
              <w:left w:val="nil"/>
              <w:bottom w:val="nil"/>
              <w:right w:val="nil"/>
            </w:tcBorders>
            <w:shd w:val="clear" w:color="auto" w:fill="auto"/>
            <w:vAlign w:val="bottom"/>
          </w:tcPr>
          <w:p w14:paraId="7BCBA1C6" w14:textId="77777777" w:rsidR="00CA7F17" w:rsidRPr="001722F7" w:rsidRDefault="00CA7F17" w:rsidP="00CA7F17">
            <w:pPr>
              <w:spacing w:before="40" w:after="40"/>
              <w:jc w:val="right"/>
              <w:rPr>
                <w:rFonts w:cs="Arial"/>
                <w:sz w:val="18"/>
                <w:szCs w:val="18"/>
              </w:rPr>
            </w:pPr>
            <w:r w:rsidRPr="001722F7">
              <w:rPr>
                <w:rFonts w:cs="Arial"/>
                <w:sz w:val="18"/>
                <w:szCs w:val="18"/>
              </w:rPr>
              <w:t>18.87</w:t>
            </w:r>
          </w:p>
        </w:tc>
        <w:tc>
          <w:tcPr>
            <w:tcW w:w="170" w:type="dxa"/>
            <w:tcBorders>
              <w:top w:val="nil"/>
              <w:left w:val="nil"/>
              <w:bottom w:val="nil"/>
              <w:right w:val="nil"/>
            </w:tcBorders>
            <w:shd w:val="clear" w:color="auto" w:fill="auto"/>
            <w:vAlign w:val="bottom"/>
          </w:tcPr>
          <w:p w14:paraId="4E0A10A1"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32CD94F" w14:textId="77777777" w:rsidR="00CA7F17" w:rsidRPr="001722F7" w:rsidRDefault="00CA7F17" w:rsidP="00CA7F17">
            <w:pPr>
              <w:spacing w:before="40" w:after="40"/>
              <w:jc w:val="right"/>
              <w:rPr>
                <w:rFonts w:cs="Arial"/>
                <w:sz w:val="18"/>
                <w:szCs w:val="18"/>
              </w:rPr>
            </w:pPr>
            <w:r w:rsidRPr="001722F7">
              <w:rPr>
                <w:rFonts w:cs="Arial"/>
                <w:sz w:val="18"/>
                <w:szCs w:val="18"/>
              </w:rPr>
              <w:t>5.72</w:t>
            </w:r>
          </w:p>
        </w:tc>
      </w:tr>
      <w:tr w:rsidR="00CA7F17" w:rsidRPr="001722F7" w14:paraId="29DDEB21" w14:textId="77777777" w:rsidTr="00A64ED1">
        <w:tc>
          <w:tcPr>
            <w:tcW w:w="2268" w:type="dxa"/>
            <w:tcBorders>
              <w:top w:val="nil"/>
              <w:left w:val="nil"/>
              <w:bottom w:val="nil"/>
              <w:right w:val="single" w:sz="18" w:space="0" w:color="002060"/>
            </w:tcBorders>
            <w:shd w:val="clear" w:color="auto" w:fill="auto"/>
            <w:vAlign w:val="center"/>
          </w:tcPr>
          <w:p w14:paraId="150E271D" w14:textId="77777777" w:rsidR="00CA7F17" w:rsidRPr="0087211A" w:rsidRDefault="00CA7F17" w:rsidP="00CA7F17">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002060"/>
              <w:bottom w:val="nil"/>
              <w:right w:val="nil"/>
            </w:tcBorders>
            <w:shd w:val="clear" w:color="auto" w:fill="auto"/>
            <w:vAlign w:val="bottom"/>
          </w:tcPr>
          <w:p w14:paraId="5AFF3789" w14:textId="023499E7" w:rsidR="00CA7F17" w:rsidRPr="001722F7" w:rsidRDefault="00CA7F17" w:rsidP="00CA7F17">
            <w:pPr>
              <w:spacing w:before="40" w:after="40"/>
              <w:jc w:val="right"/>
              <w:rPr>
                <w:rFonts w:cs="Arial"/>
                <w:sz w:val="18"/>
                <w:szCs w:val="18"/>
              </w:rPr>
            </w:pPr>
            <w:r w:rsidRPr="00CA7F17">
              <w:rPr>
                <w:rFonts w:cs="Arial"/>
                <w:sz w:val="18"/>
                <w:szCs w:val="18"/>
              </w:rPr>
              <w:t>83,864</w:t>
            </w:r>
          </w:p>
        </w:tc>
        <w:tc>
          <w:tcPr>
            <w:tcW w:w="1418" w:type="dxa"/>
            <w:tcBorders>
              <w:top w:val="nil"/>
              <w:left w:val="nil"/>
              <w:bottom w:val="nil"/>
              <w:right w:val="nil"/>
            </w:tcBorders>
            <w:vAlign w:val="bottom"/>
          </w:tcPr>
          <w:p w14:paraId="0C025EDC" w14:textId="77777777" w:rsidR="00CA7F17" w:rsidRPr="001722F7" w:rsidRDefault="00CA7F17" w:rsidP="00CA7F17">
            <w:pPr>
              <w:spacing w:before="40" w:after="40"/>
              <w:jc w:val="right"/>
              <w:rPr>
                <w:rFonts w:cs="Arial"/>
                <w:sz w:val="18"/>
                <w:szCs w:val="18"/>
              </w:rPr>
            </w:pPr>
            <w:r w:rsidRPr="001722F7">
              <w:rPr>
                <w:rFonts w:cs="Arial"/>
                <w:sz w:val="18"/>
                <w:szCs w:val="18"/>
              </w:rPr>
              <w:t>14,151</w:t>
            </w:r>
          </w:p>
        </w:tc>
        <w:tc>
          <w:tcPr>
            <w:tcW w:w="1418" w:type="dxa"/>
            <w:tcBorders>
              <w:top w:val="nil"/>
              <w:left w:val="nil"/>
              <w:bottom w:val="nil"/>
              <w:right w:val="nil"/>
            </w:tcBorders>
            <w:shd w:val="clear" w:color="auto" w:fill="auto"/>
            <w:vAlign w:val="bottom"/>
          </w:tcPr>
          <w:p w14:paraId="51FDDA77" w14:textId="77777777" w:rsidR="00CA7F17" w:rsidRPr="001722F7" w:rsidRDefault="00CA7F17" w:rsidP="00CA7F17">
            <w:pPr>
              <w:spacing w:before="40" w:after="40"/>
              <w:jc w:val="right"/>
              <w:rPr>
                <w:rFonts w:cs="Arial"/>
                <w:sz w:val="18"/>
                <w:szCs w:val="18"/>
              </w:rPr>
            </w:pPr>
            <w:r w:rsidRPr="001722F7">
              <w:rPr>
                <w:rFonts w:cs="Arial"/>
                <w:sz w:val="18"/>
                <w:szCs w:val="18"/>
              </w:rPr>
              <w:t>16.87</w:t>
            </w:r>
          </w:p>
        </w:tc>
        <w:tc>
          <w:tcPr>
            <w:tcW w:w="170" w:type="dxa"/>
            <w:tcBorders>
              <w:top w:val="nil"/>
              <w:left w:val="nil"/>
              <w:bottom w:val="nil"/>
              <w:right w:val="nil"/>
            </w:tcBorders>
            <w:shd w:val="clear" w:color="auto" w:fill="auto"/>
            <w:vAlign w:val="bottom"/>
          </w:tcPr>
          <w:p w14:paraId="12B2D815"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21850BA"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2C6EB171" w14:textId="77777777" w:rsidTr="00A64ED1">
        <w:tc>
          <w:tcPr>
            <w:tcW w:w="2268" w:type="dxa"/>
            <w:tcBorders>
              <w:top w:val="nil"/>
              <w:left w:val="nil"/>
              <w:bottom w:val="nil"/>
              <w:right w:val="single" w:sz="18" w:space="0" w:color="002060"/>
            </w:tcBorders>
            <w:shd w:val="clear" w:color="auto" w:fill="auto"/>
            <w:vAlign w:val="center"/>
          </w:tcPr>
          <w:p w14:paraId="419218B2" w14:textId="77777777" w:rsidR="00CA7F17" w:rsidRPr="0087211A" w:rsidRDefault="00CA7F17" w:rsidP="00CA7F17">
            <w:pPr>
              <w:spacing w:before="40" w:after="40"/>
              <w:rPr>
                <w:rFonts w:cs="Arial"/>
                <w:sz w:val="18"/>
                <w:szCs w:val="18"/>
              </w:rPr>
            </w:pPr>
            <w:r w:rsidRPr="0087211A">
              <w:rPr>
                <w:rFonts w:cs="Arial"/>
                <w:sz w:val="18"/>
                <w:szCs w:val="18"/>
              </w:rPr>
              <w:t>Horsham RC</w:t>
            </w:r>
          </w:p>
        </w:tc>
        <w:tc>
          <w:tcPr>
            <w:tcW w:w="1418" w:type="dxa"/>
            <w:tcBorders>
              <w:top w:val="nil"/>
              <w:left w:val="single" w:sz="18" w:space="0" w:color="002060"/>
              <w:bottom w:val="nil"/>
              <w:right w:val="nil"/>
            </w:tcBorders>
            <w:shd w:val="clear" w:color="auto" w:fill="auto"/>
            <w:vAlign w:val="bottom"/>
          </w:tcPr>
          <w:p w14:paraId="1CCA37FD" w14:textId="3AB889AA" w:rsidR="00CA7F17" w:rsidRPr="001722F7" w:rsidRDefault="00CA7F17" w:rsidP="00CA7F17">
            <w:pPr>
              <w:spacing w:before="40" w:after="40"/>
              <w:jc w:val="right"/>
              <w:rPr>
                <w:rFonts w:cs="Arial"/>
                <w:sz w:val="18"/>
                <w:szCs w:val="18"/>
              </w:rPr>
            </w:pPr>
            <w:r w:rsidRPr="00CA7F17">
              <w:rPr>
                <w:rFonts w:cs="Arial"/>
                <w:sz w:val="18"/>
                <w:szCs w:val="18"/>
              </w:rPr>
              <w:t>19,279</w:t>
            </w:r>
          </w:p>
        </w:tc>
        <w:tc>
          <w:tcPr>
            <w:tcW w:w="1418" w:type="dxa"/>
            <w:tcBorders>
              <w:top w:val="nil"/>
              <w:left w:val="nil"/>
              <w:bottom w:val="nil"/>
              <w:right w:val="nil"/>
            </w:tcBorders>
            <w:vAlign w:val="bottom"/>
          </w:tcPr>
          <w:p w14:paraId="14D297CA" w14:textId="77777777" w:rsidR="00CA7F17" w:rsidRPr="001722F7" w:rsidRDefault="00CA7F17" w:rsidP="00CA7F17">
            <w:pPr>
              <w:spacing w:before="40" w:after="40"/>
              <w:jc w:val="right"/>
              <w:rPr>
                <w:rFonts w:cs="Arial"/>
                <w:sz w:val="18"/>
                <w:szCs w:val="18"/>
              </w:rPr>
            </w:pPr>
            <w:r w:rsidRPr="001722F7">
              <w:rPr>
                <w:rFonts w:cs="Arial"/>
                <w:sz w:val="18"/>
                <w:szCs w:val="18"/>
              </w:rPr>
              <w:t>5,656</w:t>
            </w:r>
          </w:p>
        </w:tc>
        <w:tc>
          <w:tcPr>
            <w:tcW w:w="1418" w:type="dxa"/>
            <w:tcBorders>
              <w:top w:val="nil"/>
              <w:left w:val="nil"/>
              <w:bottom w:val="nil"/>
              <w:right w:val="nil"/>
            </w:tcBorders>
            <w:shd w:val="clear" w:color="auto" w:fill="auto"/>
            <w:vAlign w:val="bottom"/>
          </w:tcPr>
          <w:p w14:paraId="6E15E0AB" w14:textId="77777777" w:rsidR="00CA7F17" w:rsidRPr="001722F7" w:rsidRDefault="00CA7F17" w:rsidP="00CA7F17">
            <w:pPr>
              <w:spacing w:before="40" w:after="4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5858FA7A"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88E0BFC" w14:textId="77777777" w:rsidR="00CA7F17" w:rsidRPr="001722F7" w:rsidRDefault="00CA7F17" w:rsidP="00CA7F17">
            <w:pPr>
              <w:spacing w:before="40" w:after="40"/>
              <w:jc w:val="right"/>
              <w:rPr>
                <w:rFonts w:cs="Arial"/>
                <w:sz w:val="18"/>
                <w:szCs w:val="18"/>
              </w:rPr>
            </w:pPr>
            <w:r w:rsidRPr="001722F7">
              <w:rPr>
                <w:rFonts w:cs="Arial"/>
                <w:sz w:val="18"/>
                <w:szCs w:val="18"/>
              </w:rPr>
              <w:t>3.89</w:t>
            </w:r>
          </w:p>
        </w:tc>
      </w:tr>
      <w:tr w:rsidR="00CA7F17" w:rsidRPr="001722F7" w14:paraId="11FA5DEC" w14:textId="77777777" w:rsidTr="00A64ED1">
        <w:tc>
          <w:tcPr>
            <w:tcW w:w="2268" w:type="dxa"/>
            <w:tcBorders>
              <w:top w:val="nil"/>
              <w:left w:val="nil"/>
              <w:bottom w:val="nil"/>
              <w:right w:val="single" w:sz="18" w:space="0" w:color="002060"/>
            </w:tcBorders>
            <w:shd w:val="clear" w:color="auto" w:fill="auto"/>
            <w:vAlign w:val="center"/>
          </w:tcPr>
          <w:p w14:paraId="2D9A0F4C" w14:textId="77777777" w:rsidR="00CA7F17" w:rsidRPr="0087211A" w:rsidRDefault="00CA7F17" w:rsidP="00CA7F17">
            <w:pPr>
              <w:spacing w:before="40" w:after="40"/>
              <w:rPr>
                <w:rFonts w:cs="Arial"/>
                <w:sz w:val="18"/>
                <w:szCs w:val="18"/>
              </w:rPr>
            </w:pPr>
            <w:r w:rsidRPr="0087211A">
              <w:rPr>
                <w:rFonts w:cs="Arial"/>
                <w:sz w:val="18"/>
                <w:szCs w:val="18"/>
              </w:rPr>
              <w:t>Hume C</w:t>
            </w:r>
          </w:p>
        </w:tc>
        <w:tc>
          <w:tcPr>
            <w:tcW w:w="1418" w:type="dxa"/>
            <w:tcBorders>
              <w:top w:val="nil"/>
              <w:left w:val="single" w:sz="18" w:space="0" w:color="002060"/>
              <w:bottom w:val="nil"/>
              <w:right w:val="nil"/>
            </w:tcBorders>
            <w:shd w:val="clear" w:color="auto" w:fill="auto"/>
            <w:vAlign w:val="bottom"/>
          </w:tcPr>
          <w:p w14:paraId="0A49A8E2" w14:textId="37D1F299" w:rsidR="00CA7F17" w:rsidRPr="001722F7" w:rsidRDefault="00CA7F17" w:rsidP="00CA7F17">
            <w:pPr>
              <w:spacing w:before="40" w:after="40"/>
              <w:jc w:val="right"/>
              <w:rPr>
                <w:rFonts w:cs="Arial"/>
                <w:sz w:val="18"/>
                <w:szCs w:val="18"/>
              </w:rPr>
            </w:pPr>
            <w:r w:rsidRPr="00CA7F17">
              <w:rPr>
                <w:rFonts w:cs="Arial"/>
                <w:sz w:val="18"/>
                <w:szCs w:val="18"/>
              </w:rPr>
              <w:t>167,563</w:t>
            </w:r>
          </w:p>
        </w:tc>
        <w:tc>
          <w:tcPr>
            <w:tcW w:w="1418" w:type="dxa"/>
            <w:tcBorders>
              <w:top w:val="nil"/>
              <w:left w:val="nil"/>
              <w:bottom w:val="nil"/>
              <w:right w:val="nil"/>
            </w:tcBorders>
            <w:vAlign w:val="bottom"/>
          </w:tcPr>
          <w:p w14:paraId="46E0AA83" w14:textId="77777777" w:rsidR="00CA7F17" w:rsidRPr="001722F7" w:rsidRDefault="00CA7F17" w:rsidP="00CA7F17">
            <w:pPr>
              <w:spacing w:before="40" w:after="40"/>
              <w:jc w:val="right"/>
              <w:rPr>
                <w:rFonts w:cs="Arial"/>
                <w:sz w:val="18"/>
                <w:szCs w:val="18"/>
              </w:rPr>
            </w:pPr>
            <w:r w:rsidRPr="001722F7">
              <w:rPr>
                <w:rFonts w:cs="Arial"/>
                <w:sz w:val="18"/>
                <w:szCs w:val="18"/>
              </w:rPr>
              <w:t>29,369</w:t>
            </w:r>
          </w:p>
        </w:tc>
        <w:tc>
          <w:tcPr>
            <w:tcW w:w="1418" w:type="dxa"/>
            <w:tcBorders>
              <w:top w:val="nil"/>
              <w:left w:val="nil"/>
              <w:bottom w:val="nil"/>
              <w:right w:val="nil"/>
            </w:tcBorders>
            <w:shd w:val="clear" w:color="auto" w:fill="auto"/>
            <w:vAlign w:val="bottom"/>
          </w:tcPr>
          <w:p w14:paraId="33FA3736" w14:textId="77777777" w:rsidR="00CA7F17" w:rsidRPr="001722F7" w:rsidRDefault="00CA7F17" w:rsidP="00CA7F17">
            <w:pPr>
              <w:spacing w:before="40" w:after="40"/>
              <w:jc w:val="right"/>
              <w:rPr>
                <w:rFonts w:cs="Arial"/>
                <w:sz w:val="18"/>
                <w:szCs w:val="18"/>
              </w:rPr>
            </w:pPr>
            <w:r w:rsidRPr="001722F7">
              <w:rPr>
                <w:rFonts w:cs="Arial"/>
                <w:sz w:val="18"/>
                <w:szCs w:val="18"/>
              </w:rPr>
              <w:t>17.53</w:t>
            </w:r>
          </w:p>
        </w:tc>
        <w:tc>
          <w:tcPr>
            <w:tcW w:w="170" w:type="dxa"/>
            <w:tcBorders>
              <w:top w:val="nil"/>
              <w:left w:val="nil"/>
              <w:bottom w:val="nil"/>
              <w:right w:val="nil"/>
            </w:tcBorders>
            <w:shd w:val="clear" w:color="auto" w:fill="auto"/>
            <w:vAlign w:val="bottom"/>
          </w:tcPr>
          <w:p w14:paraId="2124E15E"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EE6A951" w14:textId="77777777" w:rsidR="00CA7F17" w:rsidRPr="001722F7" w:rsidRDefault="00CA7F17" w:rsidP="00CA7F17">
            <w:pPr>
              <w:spacing w:before="40" w:after="40"/>
              <w:jc w:val="right"/>
              <w:rPr>
                <w:rFonts w:cs="Arial"/>
                <w:sz w:val="18"/>
                <w:szCs w:val="18"/>
              </w:rPr>
            </w:pPr>
            <w:r w:rsidRPr="001722F7">
              <w:rPr>
                <w:rFonts w:cs="Arial"/>
                <w:sz w:val="18"/>
                <w:szCs w:val="18"/>
              </w:rPr>
              <w:t>0.12</w:t>
            </w:r>
          </w:p>
        </w:tc>
      </w:tr>
      <w:tr w:rsidR="00CA7F17" w:rsidRPr="001722F7" w14:paraId="22D8ABDA" w14:textId="77777777" w:rsidTr="00A64ED1">
        <w:tc>
          <w:tcPr>
            <w:tcW w:w="2268" w:type="dxa"/>
            <w:tcBorders>
              <w:top w:val="nil"/>
              <w:left w:val="nil"/>
              <w:bottom w:val="nil"/>
              <w:right w:val="single" w:sz="18" w:space="0" w:color="002060"/>
            </w:tcBorders>
            <w:shd w:val="clear" w:color="auto" w:fill="auto"/>
            <w:vAlign w:val="center"/>
          </w:tcPr>
          <w:p w14:paraId="4CF1E3E0" w14:textId="77777777" w:rsidR="00CA7F17" w:rsidRPr="0087211A" w:rsidRDefault="00CA7F17" w:rsidP="00CA7F17">
            <w:pPr>
              <w:spacing w:before="40" w:after="40"/>
              <w:rPr>
                <w:rFonts w:cs="Arial"/>
                <w:sz w:val="18"/>
                <w:szCs w:val="18"/>
              </w:rPr>
            </w:pPr>
            <w:r w:rsidRPr="0087211A">
              <w:rPr>
                <w:rFonts w:cs="Arial"/>
                <w:sz w:val="18"/>
                <w:szCs w:val="18"/>
              </w:rPr>
              <w:t>Indigo S</w:t>
            </w:r>
          </w:p>
        </w:tc>
        <w:tc>
          <w:tcPr>
            <w:tcW w:w="1418" w:type="dxa"/>
            <w:tcBorders>
              <w:top w:val="nil"/>
              <w:left w:val="single" w:sz="18" w:space="0" w:color="002060"/>
              <w:bottom w:val="nil"/>
              <w:right w:val="nil"/>
            </w:tcBorders>
            <w:shd w:val="clear" w:color="auto" w:fill="auto"/>
            <w:vAlign w:val="bottom"/>
          </w:tcPr>
          <w:p w14:paraId="76BFEA9A" w14:textId="28D985E4" w:rsidR="00CA7F17" w:rsidRPr="001722F7" w:rsidRDefault="00CA7F17" w:rsidP="00CA7F17">
            <w:pPr>
              <w:spacing w:before="40" w:after="40"/>
              <w:jc w:val="right"/>
              <w:rPr>
                <w:rFonts w:cs="Arial"/>
                <w:sz w:val="18"/>
                <w:szCs w:val="18"/>
              </w:rPr>
            </w:pPr>
            <w:r w:rsidRPr="00CA7F17">
              <w:rPr>
                <w:rFonts w:cs="Arial"/>
                <w:sz w:val="18"/>
                <w:szCs w:val="18"/>
              </w:rPr>
              <w:t>15,179</w:t>
            </w:r>
          </w:p>
        </w:tc>
        <w:tc>
          <w:tcPr>
            <w:tcW w:w="1418" w:type="dxa"/>
            <w:tcBorders>
              <w:top w:val="nil"/>
              <w:left w:val="nil"/>
              <w:bottom w:val="nil"/>
              <w:right w:val="nil"/>
            </w:tcBorders>
            <w:vAlign w:val="bottom"/>
          </w:tcPr>
          <w:p w14:paraId="3B981B2B" w14:textId="77777777" w:rsidR="00CA7F17" w:rsidRPr="001722F7" w:rsidRDefault="00CA7F17" w:rsidP="00CA7F17">
            <w:pPr>
              <w:spacing w:before="40" w:after="40"/>
              <w:jc w:val="right"/>
              <w:rPr>
                <w:rFonts w:cs="Arial"/>
                <w:sz w:val="18"/>
                <w:szCs w:val="18"/>
              </w:rPr>
            </w:pPr>
            <w:r w:rsidRPr="001722F7">
              <w:rPr>
                <w:rFonts w:cs="Arial"/>
                <w:sz w:val="18"/>
                <w:szCs w:val="18"/>
              </w:rPr>
              <w:t>2,381</w:t>
            </w:r>
          </w:p>
        </w:tc>
        <w:tc>
          <w:tcPr>
            <w:tcW w:w="1418" w:type="dxa"/>
            <w:tcBorders>
              <w:top w:val="nil"/>
              <w:left w:val="nil"/>
              <w:bottom w:val="nil"/>
              <w:right w:val="nil"/>
            </w:tcBorders>
            <w:shd w:val="clear" w:color="auto" w:fill="auto"/>
            <w:vAlign w:val="bottom"/>
          </w:tcPr>
          <w:p w14:paraId="555718F6" w14:textId="77777777" w:rsidR="00CA7F17" w:rsidRPr="001722F7" w:rsidRDefault="00CA7F17" w:rsidP="00CA7F17">
            <w:pPr>
              <w:spacing w:before="40" w:after="40"/>
              <w:jc w:val="right"/>
              <w:rPr>
                <w:rFonts w:cs="Arial"/>
                <w:sz w:val="18"/>
                <w:szCs w:val="18"/>
              </w:rPr>
            </w:pPr>
            <w:r w:rsidRPr="001722F7">
              <w:rPr>
                <w:rFonts w:cs="Arial"/>
                <w:sz w:val="18"/>
                <w:szCs w:val="18"/>
              </w:rPr>
              <w:t>15.69</w:t>
            </w:r>
          </w:p>
        </w:tc>
        <w:tc>
          <w:tcPr>
            <w:tcW w:w="170" w:type="dxa"/>
            <w:tcBorders>
              <w:top w:val="nil"/>
              <w:left w:val="nil"/>
              <w:bottom w:val="nil"/>
              <w:right w:val="nil"/>
            </w:tcBorders>
            <w:shd w:val="clear" w:color="auto" w:fill="auto"/>
            <w:vAlign w:val="bottom"/>
          </w:tcPr>
          <w:p w14:paraId="09657521"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44B2BB6" w14:textId="77777777" w:rsidR="00CA7F17" w:rsidRPr="001722F7" w:rsidRDefault="00CA7F17" w:rsidP="00CA7F17">
            <w:pPr>
              <w:spacing w:before="40" w:after="40"/>
              <w:jc w:val="right"/>
              <w:rPr>
                <w:rFonts w:cs="Arial"/>
                <w:sz w:val="18"/>
                <w:szCs w:val="18"/>
              </w:rPr>
            </w:pPr>
            <w:r w:rsidRPr="001722F7">
              <w:rPr>
                <w:rFonts w:cs="Arial"/>
                <w:sz w:val="18"/>
                <w:szCs w:val="18"/>
              </w:rPr>
              <w:t>1.47</w:t>
            </w:r>
          </w:p>
        </w:tc>
      </w:tr>
      <w:tr w:rsidR="00CA7F17" w:rsidRPr="001722F7" w14:paraId="75599580" w14:textId="77777777" w:rsidTr="00A64ED1">
        <w:tc>
          <w:tcPr>
            <w:tcW w:w="2268" w:type="dxa"/>
            <w:tcBorders>
              <w:top w:val="nil"/>
              <w:left w:val="nil"/>
              <w:bottom w:val="nil"/>
              <w:right w:val="single" w:sz="18" w:space="0" w:color="002060"/>
            </w:tcBorders>
            <w:shd w:val="clear" w:color="auto" w:fill="auto"/>
            <w:vAlign w:val="center"/>
          </w:tcPr>
          <w:p w14:paraId="6D458FA7" w14:textId="77777777" w:rsidR="00CA7F17" w:rsidRPr="0087211A" w:rsidRDefault="00CA7F17" w:rsidP="00CA7F17">
            <w:pPr>
              <w:spacing w:before="40" w:after="40"/>
              <w:rPr>
                <w:rFonts w:cs="Arial"/>
                <w:sz w:val="18"/>
                <w:szCs w:val="18"/>
              </w:rPr>
            </w:pPr>
            <w:r w:rsidRPr="0087211A">
              <w:rPr>
                <w:rFonts w:cs="Arial"/>
                <w:sz w:val="18"/>
                <w:szCs w:val="18"/>
              </w:rPr>
              <w:t>Kingston C</w:t>
            </w:r>
          </w:p>
        </w:tc>
        <w:tc>
          <w:tcPr>
            <w:tcW w:w="1418" w:type="dxa"/>
            <w:tcBorders>
              <w:top w:val="nil"/>
              <w:left w:val="single" w:sz="18" w:space="0" w:color="002060"/>
              <w:bottom w:val="nil"/>
              <w:right w:val="nil"/>
            </w:tcBorders>
            <w:shd w:val="clear" w:color="auto" w:fill="auto"/>
            <w:vAlign w:val="bottom"/>
          </w:tcPr>
          <w:p w14:paraId="20A4E21F" w14:textId="56F07F48" w:rsidR="00CA7F17" w:rsidRPr="001722F7" w:rsidRDefault="00CA7F17" w:rsidP="00CA7F17">
            <w:pPr>
              <w:spacing w:before="40" w:after="40"/>
              <w:jc w:val="right"/>
              <w:rPr>
                <w:rFonts w:cs="Arial"/>
                <w:sz w:val="18"/>
                <w:szCs w:val="18"/>
              </w:rPr>
            </w:pPr>
            <w:r w:rsidRPr="00CA7F17">
              <w:rPr>
                <w:rFonts w:cs="Arial"/>
                <w:sz w:val="18"/>
                <w:szCs w:val="18"/>
              </w:rPr>
              <w:t>142,426</w:t>
            </w:r>
          </w:p>
        </w:tc>
        <w:tc>
          <w:tcPr>
            <w:tcW w:w="1418" w:type="dxa"/>
            <w:tcBorders>
              <w:top w:val="nil"/>
              <w:left w:val="nil"/>
              <w:bottom w:val="nil"/>
              <w:right w:val="nil"/>
            </w:tcBorders>
            <w:vAlign w:val="bottom"/>
          </w:tcPr>
          <w:p w14:paraId="70837AD4" w14:textId="77777777" w:rsidR="00CA7F17" w:rsidRPr="001722F7" w:rsidRDefault="00CA7F17" w:rsidP="00CA7F17">
            <w:pPr>
              <w:spacing w:before="40" w:after="40"/>
              <w:jc w:val="right"/>
              <w:rPr>
                <w:rFonts w:cs="Arial"/>
                <w:sz w:val="18"/>
                <w:szCs w:val="18"/>
              </w:rPr>
            </w:pPr>
            <w:r w:rsidRPr="001722F7">
              <w:rPr>
                <w:rFonts w:cs="Arial"/>
                <w:sz w:val="18"/>
                <w:szCs w:val="18"/>
              </w:rPr>
              <w:t>32,428</w:t>
            </w:r>
          </w:p>
        </w:tc>
        <w:tc>
          <w:tcPr>
            <w:tcW w:w="1418" w:type="dxa"/>
            <w:tcBorders>
              <w:top w:val="nil"/>
              <w:left w:val="nil"/>
              <w:bottom w:val="nil"/>
              <w:right w:val="nil"/>
            </w:tcBorders>
            <w:shd w:val="clear" w:color="auto" w:fill="auto"/>
            <w:vAlign w:val="bottom"/>
          </w:tcPr>
          <w:p w14:paraId="7F0C005C" w14:textId="77777777" w:rsidR="00CA7F17" w:rsidRPr="001722F7" w:rsidRDefault="00CA7F17" w:rsidP="00CA7F17">
            <w:pPr>
              <w:spacing w:before="40" w:after="40"/>
              <w:jc w:val="right"/>
              <w:rPr>
                <w:rFonts w:cs="Arial"/>
                <w:sz w:val="18"/>
                <w:szCs w:val="18"/>
              </w:rPr>
            </w:pPr>
            <w:r w:rsidRPr="001722F7">
              <w:rPr>
                <w:rFonts w:cs="Arial"/>
                <w:sz w:val="18"/>
                <w:szCs w:val="18"/>
              </w:rPr>
              <w:t>22.77</w:t>
            </w:r>
          </w:p>
        </w:tc>
        <w:tc>
          <w:tcPr>
            <w:tcW w:w="170" w:type="dxa"/>
            <w:tcBorders>
              <w:top w:val="nil"/>
              <w:left w:val="nil"/>
              <w:bottom w:val="nil"/>
              <w:right w:val="nil"/>
            </w:tcBorders>
            <w:shd w:val="clear" w:color="auto" w:fill="auto"/>
            <w:vAlign w:val="bottom"/>
          </w:tcPr>
          <w:p w14:paraId="0A76D89D"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C60B703"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3830AFAA" w14:textId="77777777" w:rsidTr="00A64ED1">
        <w:tc>
          <w:tcPr>
            <w:tcW w:w="2268" w:type="dxa"/>
            <w:tcBorders>
              <w:top w:val="nil"/>
              <w:left w:val="nil"/>
              <w:bottom w:val="nil"/>
              <w:right w:val="single" w:sz="18" w:space="0" w:color="002060"/>
            </w:tcBorders>
            <w:shd w:val="clear" w:color="auto" w:fill="auto"/>
            <w:vAlign w:val="center"/>
          </w:tcPr>
          <w:p w14:paraId="08C93E2C" w14:textId="77777777" w:rsidR="00CA7F17" w:rsidRPr="0087211A" w:rsidRDefault="00CA7F17" w:rsidP="00CA7F17">
            <w:pPr>
              <w:spacing w:before="40" w:after="40"/>
              <w:rPr>
                <w:rFonts w:cs="Arial"/>
                <w:sz w:val="18"/>
                <w:szCs w:val="18"/>
              </w:rPr>
            </w:pPr>
            <w:r w:rsidRPr="0087211A">
              <w:rPr>
                <w:rFonts w:cs="Arial"/>
                <w:sz w:val="18"/>
                <w:szCs w:val="18"/>
              </w:rPr>
              <w:t>Knox C</w:t>
            </w:r>
          </w:p>
        </w:tc>
        <w:tc>
          <w:tcPr>
            <w:tcW w:w="1418" w:type="dxa"/>
            <w:tcBorders>
              <w:top w:val="nil"/>
              <w:left w:val="single" w:sz="18" w:space="0" w:color="002060"/>
              <w:bottom w:val="nil"/>
              <w:right w:val="nil"/>
            </w:tcBorders>
            <w:shd w:val="clear" w:color="auto" w:fill="auto"/>
            <w:vAlign w:val="bottom"/>
          </w:tcPr>
          <w:p w14:paraId="2B62DC67" w14:textId="063BBA31" w:rsidR="00CA7F17" w:rsidRPr="001722F7" w:rsidRDefault="00CA7F17" w:rsidP="00CA7F17">
            <w:pPr>
              <w:spacing w:before="40" w:after="40"/>
              <w:jc w:val="right"/>
              <w:rPr>
                <w:rFonts w:cs="Arial"/>
                <w:sz w:val="18"/>
                <w:szCs w:val="18"/>
              </w:rPr>
            </w:pPr>
            <w:r w:rsidRPr="00CA7F17">
              <w:rPr>
                <w:rFonts w:cs="Arial"/>
                <w:sz w:val="18"/>
                <w:szCs w:val="18"/>
              </w:rPr>
              <w:t>149,301</w:t>
            </w:r>
          </w:p>
        </w:tc>
        <w:tc>
          <w:tcPr>
            <w:tcW w:w="1418" w:type="dxa"/>
            <w:tcBorders>
              <w:top w:val="nil"/>
              <w:left w:val="nil"/>
              <w:bottom w:val="nil"/>
              <w:right w:val="nil"/>
            </w:tcBorders>
            <w:vAlign w:val="bottom"/>
          </w:tcPr>
          <w:p w14:paraId="0AAE1AA9" w14:textId="77777777" w:rsidR="00CA7F17" w:rsidRPr="001722F7" w:rsidRDefault="00CA7F17" w:rsidP="00CA7F17">
            <w:pPr>
              <w:spacing w:before="40" w:after="40"/>
              <w:jc w:val="right"/>
              <w:rPr>
                <w:rFonts w:cs="Arial"/>
                <w:sz w:val="18"/>
                <w:szCs w:val="18"/>
              </w:rPr>
            </w:pPr>
            <w:r w:rsidRPr="001722F7">
              <w:rPr>
                <w:rFonts w:cs="Arial"/>
                <w:sz w:val="18"/>
                <w:szCs w:val="18"/>
              </w:rPr>
              <w:t>31,035</w:t>
            </w:r>
          </w:p>
        </w:tc>
        <w:tc>
          <w:tcPr>
            <w:tcW w:w="1418" w:type="dxa"/>
            <w:tcBorders>
              <w:top w:val="nil"/>
              <w:left w:val="nil"/>
              <w:bottom w:val="nil"/>
              <w:right w:val="nil"/>
            </w:tcBorders>
            <w:shd w:val="clear" w:color="auto" w:fill="auto"/>
            <w:vAlign w:val="bottom"/>
          </w:tcPr>
          <w:p w14:paraId="5441848F" w14:textId="77777777" w:rsidR="00CA7F17" w:rsidRPr="001722F7" w:rsidRDefault="00CA7F17" w:rsidP="00CA7F17">
            <w:pPr>
              <w:spacing w:before="40" w:after="40"/>
              <w:jc w:val="right"/>
              <w:rPr>
                <w:rFonts w:cs="Arial"/>
                <w:sz w:val="18"/>
                <w:szCs w:val="18"/>
              </w:rPr>
            </w:pPr>
            <w:r w:rsidRPr="001722F7">
              <w:rPr>
                <w:rFonts w:cs="Arial"/>
                <w:sz w:val="18"/>
                <w:szCs w:val="18"/>
              </w:rPr>
              <w:t>20.79</w:t>
            </w:r>
          </w:p>
        </w:tc>
        <w:tc>
          <w:tcPr>
            <w:tcW w:w="170" w:type="dxa"/>
            <w:tcBorders>
              <w:top w:val="nil"/>
              <w:left w:val="nil"/>
              <w:bottom w:val="nil"/>
              <w:right w:val="nil"/>
            </w:tcBorders>
            <w:shd w:val="clear" w:color="auto" w:fill="auto"/>
            <w:vAlign w:val="bottom"/>
          </w:tcPr>
          <w:p w14:paraId="70874082"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FC29DE9" w14:textId="77777777" w:rsidR="00CA7F17" w:rsidRPr="001722F7" w:rsidRDefault="00CA7F17" w:rsidP="00CA7F17">
            <w:pPr>
              <w:spacing w:before="40" w:after="40"/>
              <w:rPr>
                <w:rFonts w:cs="Arial"/>
                <w:sz w:val="18"/>
                <w:szCs w:val="18"/>
              </w:rPr>
            </w:pPr>
            <w:r w:rsidRPr="001722F7">
              <w:rPr>
                <w:rFonts w:cs="Arial"/>
                <w:sz w:val="18"/>
                <w:szCs w:val="18"/>
              </w:rPr>
              <w:t> </w:t>
            </w:r>
          </w:p>
        </w:tc>
      </w:tr>
      <w:tr w:rsidR="00CA7F17" w:rsidRPr="001722F7" w14:paraId="6CFB752E" w14:textId="77777777" w:rsidTr="00A64ED1">
        <w:trPr>
          <w:trHeight w:val="80"/>
        </w:trPr>
        <w:tc>
          <w:tcPr>
            <w:tcW w:w="2268" w:type="dxa"/>
            <w:tcBorders>
              <w:top w:val="nil"/>
              <w:left w:val="nil"/>
              <w:bottom w:val="nil"/>
              <w:right w:val="single" w:sz="18" w:space="0" w:color="002060"/>
            </w:tcBorders>
            <w:shd w:val="clear" w:color="auto" w:fill="auto"/>
            <w:vAlign w:val="center"/>
          </w:tcPr>
          <w:p w14:paraId="3ECFD331" w14:textId="77777777" w:rsidR="00CA7F17" w:rsidRPr="0087211A" w:rsidRDefault="00CA7F17" w:rsidP="00CA7F17">
            <w:pPr>
              <w:spacing w:before="40" w:after="40"/>
              <w:rPr>
                <w:rFonts w:cs="Arial"/>
                <w:sz w:val="18"/>
                <w:szCs w:val="18"/>
              </w:rPr>
            </w:pPr>
            <w:r w:rsidRPr="0087211A">
              <w:rPr>
                <w:rFonts w:cs="Arial"/>
                <w:sz w:val="18"/>
                <w:szCs w:val="18"/>
              </w:rPr>
              <w:t>Latrobe C</w:t>
            </w:r>
          </w:p>
        </w:tc>
        <w:tc>
          <w:tcPr>
            <w:tcW w:w="1418" w:type="dxa"/>
            <w:tcBorders>
              <w:top w:val="nil"/>
              <w:left w:val="single" w:sz="18" w:space="0" w:color="002060"/>
              <w:bottom w:val="nil"/>
              <w:right w:val="nil"/>
            </w:tcBorders>
            <w:shd w:val="clear" w:color="auto" w:fill="auto"/>
            <w:vAlign w:val="bottom"/>
          </w:tcPr>
          <w:p w14:paraId="45E5CEC0" w14:textId="2F6EF080" w:rsidR="00CA7F17" w:rsidRPr="001722F7" w:rsidRDefault="00CA7F17" w:rsidP="00CA7F17">
            <w:pPr>
              <w:spacing w:before="40" w:after="40"/>
              <w:jc w:val="right"/>
              <w:rPr>
                <w:rFonts w:cs="Arial"/>
                <w:sz w:val="18"/>
                <w:szCs w:val="18"/>
              </w:rPr>
            </w:pPr>
            <w:r w:rsidRPr="00CA7F17">
              <w:rPr>
                <w:rFonts w:cs="Arial"/>
                <w:sz w:val="18"/>
                <w:szCs w:val="18"/>
              </w:rPr>
              <w:t>72,395</w:t>
            </w:r>
          </w:p>
        </w:tc>
        <w:tc>
          <w:tcPr>
            <w:tcW w:w="1418" w:type="dxa"/>
            <w:tcBorders>
              <w:top w:val="nil"/>
              <w:left w:val="nil"/>
              <w:bottom w:val="nil"/>
              <w:right w:val="nil"/>
            </w:tcBorders>
            <w:vAlign w:val="bottom"/>
          </w:tcPr>
          <w:p w14:paraId="1C396E53" w14:textId="77777777" w:rsidR="00CA7F17" w:rsidRPr="001722F7" w:rsidRDefault="00CA7F17" w:rsidP="00CA7F17">
            <w:pPr>
              <w:spacing w:before="40" w:after="40"/>
              <w:jc w:val="right"/>
              <w:rPr>
                <w:rFonts w:cs="Arial"/>
                <w:sz w:val="18"/>
                <w:szCs w:val="18"/>
              </w:rPr>
            </w:pPr>
            <w:r w:rsidRPr="001722F7">
              <w:rPr>
                <w:rFonts w:cs="Arial"/>
                <w:sz w:val="18"/>
                <w:szCs w:val="18"/>
              </w:rPr>
              <w:t>17,365</w:t>
            </w:r>
          </w:p>
        </w:tc>
        <w:tc>
          <w:tcPr>
            <w:tcW w:w="1418" w:type="dxa"/>
            <w:tcBorders>
              <w:top w:val="nil"/>
              <w:left w:val="nil"/>
              <w:bottom w:val="nil"/>
              <w:right w:val="nil"/>
            </w:tcBorders>
            <w:shd w:val="clear" w:color="auto" w:fill="auto"/>
            <w:vAlign w:val="bottom"/>
          </w:tcPr>
          <w:p w14:paraId="624A2012" w14:textId="77777777" w:rsidR="00CA7F17" w:rsidRPr="001722F7" w:rsidRDefault="00CA7F17" w:rsidP="00CA7F17">
            <w:pPr>
              <w:spacing w:before="40" w:after="4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50BD3C0A"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6B51BE3" w14:textId="77777777" w:rsidR="00CA7F17" w:rsidRPr="001722F7" w:rsidRDefault="00CA7F17" w:rsidP="00CA7F17">
            <w:pPr>
              <w:spacing w:before="40" w:after="40"/>
              <w:jc w:val="right"/>
              <w:rPr>
                <w:rFonts w:cs="Arial"/>
                <w:sz w:val="18"/>
                <w:szCs w:val="18"/>
              </w:rPr>
            </w:pPr>
            <w:r w:rsidRPr="001722F7">
              <w:rPr>
                <w:rFonts w:cs="Arial"/>
                <w:sz w:val="18"/>
                <w:szCs w:val="18"/>
              </w:rPr>
              <w:t>1.28</w:t>
            </w:r>
          </w:p>
        </w:tc>
      </w:tr>
      <w:tr w:rsidR="00CA7F17" w:rsidRPr="001722F7" w14:paraId="33E03433" w14:textId="77777777" w:rsidTr="00A64ED1">
        <w:tc>
          <w:tcPr>
            <w:tcW w:w="2268" w:type="dxa"/>
            <w:tcBorders>
              <w:top w:val="nil"/>
              <w:left w:val="nil"/>
              <w:bottom w:val="nil"/>
              <w:right w:val="single" w:sz="18" w:space="0" w:color="002060"/>
            </w:tcBorders>
            <w:shd w:val="clear" w:color="auto" w:fill="auto"/>
            <w:vAlign w:val="center"/>
          </w:tcPr>
          <w:p w14:paraId="05CB5BE0" w14:textId="77777777" w:rsidR="00CA7F17" w:rsidRPr="0087211A" w:rsidRDefault="00CA7F17" w:rsidP="00CA7F17">
            <w:pPr>
              <w:spacing w:before="40" w:after="40"/>
              <w:rPr>
                <w:rFonts w:cs="Arial"/>
                <w:sz w:val="18"/>
                <w:szCs w:val="18"/>
              </w:rPr>
            </w:pPr>
            <w:r w:rsidRPr="0087211A">
              <w:rPr>
                <w:rFonts w:cs="Arial"/>
                <w:sz w:val="18"/>
                <w:szCs w:val="18"/>
              </w:rPr>
              <w:t>Loddon S</w:t>
            </w:r>
          </w:p>
        </w:tc>
        <w:tc>
          <w:tcPr>
            <w:tcW w:w="1418" w:type="dxa"/>
            <w:tcBorders>
              <w:top w:val="nil"/>
              <w:left w:val="single" w:sz="18" w:space="0" w:color="002060"/>
              <w:bottom w:val="nil"/>
              <w:right w:val="nil"/>
            </w:tcBorders>
            <w:shd w:val="clear" w:color="auto" w:fill="auto"/>
            <w:vAlign w:val="bottom"/>
          </w:tcPr>
          <w:p w14:paraId="65906515" w14:textId="68B09BE2" w:rsidR="00CA7F17" w:rsidRPr="001722F7" w:rsidRDefault="00CA7F17" w:rsidP="00CA7F17">
            <w:pPr>
              <w:spacing w:before="40" w:after="40"/>
              <w:jc w:val="right"/>
              <w:rPr>
                <w:rFonts w:cs="Arial"/>
                <w:sz w:val="18"/>
                <w:szCs w:val="18"/>
              </w:rPr>
            </w:pPr>
            <w:r w:rsidRPr="00CA7F17">
              <w:rPr>
                <w:rFonts w:cs="Arial"/>
                <w:sz w:val="18"/>
                <w:szCs w:val="18"/>
              </w:rPr>
              <w:t>7,460</w:t>
            </w:r>
          </w:p>
        </w:tc>
        <w:tc>
          <w:tcPr>
            <w:tcW w:w="1418" w:type="dxa"/>
            <w:tcBorders>
              <w:top w:val="nil"/>
              <w:left w:val="nil"/>
              <w:bottom w:val="nil"/>
              <w:right w:val="nil"/>
            </w:tcBorders>
            <w:vAlign w:val="bottom"/>
          </w:tcPr>
          <w:p w14:paraId="6F82C61F" w14:textId="77777777" w:rsidR="00CA7F17" w:rsidRPr="001722F7" w:rsidRDefault="00CA7F17" w:rsidP="00CA7F17">
            <w:pPr>
              <w:spacing w:before="40" w:after="40"/>
              <w:jc w:val="right"/>
              <w:rPr>
                <w:rFonts w:cs="Arial"/>
                <w:sz w:val="18"/>
                <w:szCs w:val="18"/>
              </w:rPr>
            </w:pPr>
            <w:r w:rsidRPr="001722F7">
              <w:rPr>
                <w:rFonts w:cs="Arial"/>
                <w:sz w:val="18"/>
                <w:szCs w:val="18"/>
              </w:rPr>
              <w:t>921</w:t>
            </w:r>
          </w:p>
        </w:tc>
        <w:tc>
          <w:tcPr>
            <w:tcW w:w="1418" w:type="dxa"/>
            <w:tcBorders>
              <w:top w:val="nil"/>
              <w:left w:val="nil"/>
              <w:bottom w:val="nil"/>
              <w:right w:val="nil"/>
            </w:tcBorders>
            <w:shd w:val="clear" w:color="auto" w:fill="auto"/>
            <w:vAlign w:val="bottom"/>
          </w:tcPr>
          <w:p w14:paraId="06F777E5" w14:textId="77777777" w:rsidR="00CA7F17" w:rsidRPr="001722F7" w:rsidRDefault="00CA7F17" w:rsidP="00CA7F17">
            <w:pPr>
              <w:spacing w:before="40" w:after="40"/>
              <w:jc w:val="right"/>
              <w:rPr>
                <w:rFonts w:cs="Arial"/>
                <w:sz w:val="18"/>
                <w:szCs w:val="18"/>
              </w:rPr>
            </w:pPr>
            <w:r w:rsidRPr="001722F7">
              <w:rPr>
                <w:rFonts w:cs="Arial"/>
                <w:sz w:val="18"/>
                <w:szCs w:val="18"/>
              </w:rPr>
              <w:t>12.35</w:t>
            </w:r>
          </w:p>
        </w:tc>
        <w:tc>
          <w:tcPr>
            <w:tcW w:w="170" w:type="dxa"/>
            <w:tcBorders>
              <w:top w:val="nil"/>
              <w:left w:val="nil"/>
              <w:bottom w:val="nil"/>
              <w:right w:val="nil"/>
            </w:tcBorders>
            <w:shd w:val="clear" w:color="auto" w:fill="auto"/>
            <w:vAlign w:val="bottom"/>
          </w:tcPr>
          <w:p w14:paraId="5EBF3D91" w14:textId="77777777" w:rsidR="00CA7F17" w:rsidRPr="001722F7" w:rsidRDefault="00CA7F17" w:rsidP="00CA7F17">
            <w:pPr>
              <w:spacing w:before="40" w:after="4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9A9D869" w14:textId="77777777" w:rsidR="00CA7F17" w:rsidRPr="001722F7" w:rsidRDefault="00CA7F17" w:rsidP="00CA7F17">
            <w:pPr>
              <w:spacing w:before="40" w:after="40"/>
              <w:jc w:val="right"/>
              <w:rPr>
                <w:rFonts w:cs="Arial"/>
                <w:sz w:val="18"/>
                <w:szCs w:val="18"/>
              </w:rPr>
            </w:pPr>
            <w:r w:rsidRPr="001722F7">
              <w:rPr>
                <w:rFonts w:cs="Arial"/>
                <w:sz w:val="18"/>
                <w:szCs w:val="18"/>
              </w:rPr>
              <w:t>2.70</w:t>
            </w:r>
          </w:p>
        </w:tc>
      </w:tr>
    </w:tbl>
    <w:p w14:paraId="3B3F4C43" w14:textId="77777777" w:rsidR="00D50E04" w:rsidRPr="00FF36E8" w:rsidRDefault="00D50E04" w:rsidP="00FF36E8">
      <w:pPr>
        <w:spacing w:before="40" w:after="20"/>
        <w:rPr>
          <w:rFonts w:cs="Arial"/>
          <w:sz w:val="18"/>
          <w:szCs w:val="18"/>
        </w:rPr>
      </w:pPr>
    </w:p>
    <w:p w14:paraId="065D87FA"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4D3628EF" w14:textId="77777777" w:rsidR="006E50A4" w:rsidRPr="00976C78" w:rsidRDefault="00CE4507" w:rsidP="008C1A28">
      <w:pPr>
        <w:pStyle w:val="VGC-Head10"/>
      </w:pPr>
      <w:r w:rsidRPr="00976C78">
        <w:t>Appendix 4</w:t>
      </w:r>
      <w:r w:rsidR="006E50A4" w:rsidRPr="00976C78">
        <w:tab/>
      </w:r>
      <w:r w:rsidR="00A97ABE">
        <w:t xml:space="preserve">2017-18 </w:t>
      </w:r>
      <w:r w:rsidR="006E50A4" w:rsidRPr="00976C78">
        <w:t xml:space="preserve">General Purpose Grants </w:t>
      </w:r>
    </w:p>
    <w:p w14:paraId="31CD2B9F" w14:textId="77777777" w:rsidR="006E50A4" w:rsidRPr="00976C78" w:rsidRDefault="006E50A4" w:rsidP="008C1A28">
      <w:pPr>
        <w:pStyle w:val="VGC-Head2"/>
      </w:pPr>
      <w:r w:rsidRPr="00976C78">
        <w:t>C.  Cost Adjustors – Raw Data</w:t>
      </w:r>
    </w:p>
    <w:p w14:paraId="270F4197" w14:textId="77777777" w:rsidR="004D7FBD" w:rsidRPr="00FF36E8"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FF36E8" w14:paraId="2D88232F" w14:textId="77777777" w:rsidTr="00A14CDB">
        <w:tc>
          <w:tcPr>
            <w:tcW w:w="2268" w:type="dxa"/>
            <w:tcBorders>
              <w:top w:val="nil"/>
              <w:left w:val="nil"/>
              <w:bottom w:val="nil"/>
              <w:right w:val="single" w:sz="18" w:space="0" w:color="002060"/>
            </w:tcBorders>
            <w:shd w:val="clear" w:color="auto" w:fill="auto"/>
            <w:vAlign w:val="bottom"/>
          </w:tcPr>
          <w:p w14:paraId="0F53F4A2" w14:textId="77777777" w:rsidR="00C42174" w:rsidRPr="0087211A" w:rsidRDefault="00C42174" w:rsidP="008001AD">
            <w:pPr>
              <w:spacing w:before="40" w:after="20"/>
              <w:jc w:val="center"/>
              <w:rPr>
                <w:rFonts w:cs="Arial"/>
                <w:sz w:val="18"/>
                <w:szCs w:val="18"/>
              </w:rPr>
            </w:pPr>
          </w:p>
        </w:tc>
        <w:tc>
          <w:tcPr>
            <w:tcW w:w="1418" w:type="dxa"/>
            <w:vMerge w:val="restart"/>
            <w:tcBorders>
              <w:top w:val="nil"/>
              <w:left w:val="single" w:sz="18" w:space="0" w:color="002060"/>
              <w:bottom w:val="single" w:sz="8" w:space="0" w:color="002060"/>
            </w:tcBorders>
            <w:shd w:val="clear" w:color="auto" w:fill="auto"/>
            <w:tcMar>
              <w:left w:w="57" w:type="dxa"/>
              <w:right w:w="57" w:type="dxa"/>
            </w:tcMar>
            <w:vAlign w:val="bottom"/>
          </w:tcPr>
          <w:p w14:paraId="22DC95DD" w14:textId="77777777" w:rsidR="00C42174" w:rsidRPr="00FF36E8" w:rsidRDefault="00C42174" w:rsidP="008001AD">
            <w:pPr>
              <w:spacing w:before="40" w:after="20"/>
              <w:jc w:val="center"/>
              <w:rPr>
                <w:rFonts w:cs="Arial"/>
                <w:b/>
                <w:sz w:val="18"/>
                <w:szCs w:val="18"/>
              </w:rPr>
            </w:pPr>
            <w:r w:rsidRPr="00FF36E8">
              <w:rPr>
                <w:rFonts w:cs="Arial"/>
                <w:b/>
                <w:sz w:val="18"/>
                <w:szCs w:val="18"/>
              </w:rPr>
              <w:t>Socio-Economic Index of Disadvantage</w:t>
            </w:r>
          </w:p>
        </w:tc>
        <w:tc>
          <w:tcPr>
            <w:tcW w:w="2836" w:type="dxa"/>
            <w:gridSpan w:val="2"/>
            <w:tcBorders>
              <w:top w:val="nil"/>
              <w:left w:val="nil"/>
              <w:bottom w:val="single" w:sz="8" w:space="0" w:color="002060"/>
              <w:right w:val="nil"/>
            </w:tcBorders>
            <w:shd w:val="clear" w:color="auto" w:fill="auto"/>
            <w:vAlign w:val="bottom"/>
          </w:tcPr>
          <w:p w14:paraId="036DFCCE" w14:textId="77777777" w:rsidR="00C42174" w:rsidRPr="00FF36E8" w:rsidRDefault="00C42174" w:rsidP="008001AD">
            <w:pPr>
              <w:spacing w:before="40" w:after="20"/>
              <w:jc w:val="center"/>
              <w:rPr>
                <w:rFonts w:cs="Arial"/>
                <w:b/>
                <w:sz w:val="18"/>
                <w:szCs w:val="18"/>
              </w:rPr>
            </w:pPr>
            <w:r w:rsidRPr="00FF36E8">
              <w:rPr>
                <w:rFonts w:cs="Arial"/>
                <w:b/>
                <w:sz w:val="18"/>
                <w:szCs w:val="18"/>
              </w:rPr>
              <w:t>Tourism</w:t>
            </w:r>
          </w:p>
        </w:tc>
      </w:tr>
      <w:tr w:rsidR="00C42174" w:rsidRPr="00FF36E8" w14:paraId="46F9C1FC" w14:textId="77777777" w:rsidTr="00A14CDB">
        <w:tc>
          <w:tcPr>
            <w:tcW w:w="2268" w:type="dxa"/>
            <w:tcBorders>
              <w:top w:val="nil"/>
              <w:left w:val="nil"/>
              <w:bottom w:val="nil"/>
              <w:right w:val="single" w:sz="18" w:space="0" w:color="002060"/>
            </w:tcBorders>
            <w:shd w:val="clear" w:color="auto" w:fill="auto"/>
            <w:vAlign w:val="bottom"/>
          </w:tcPr>
          <w:p w14:paraId="5ABA8C54"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002060"/>
              <w:left w:val="single" w:sz="18" w:space="0" w:color="002060"/>
              <w:bottom w:val="single" w:sz="8" w:space="0" w:color="002060"/>
            </w:tcBorders>
            <w:shd w:val="clear" w:color="auto" w:fill="auto"/>
            <w:vAlign w:val="bottom"/>
          </w:tcPr>
          <w:p w14:paraId="41A64C94" w14:textId="77777777" w:rsidR="00C42174" w:rsidRPr="00FF36E8" w:rsidRDefault="00C42174" w:rsidP="008001AD">
            <w:pPr>
              <w:spacing w:before="40" w:after="20"/>
              <w:jc w:val="center"/>
              <w:rPr>
                <w:rFonts w:cs="Arial"/>
                <w:sz w:val="16"/>
                <w:szCs w:val="16"/>
              </w:rPr>
            </w:pPr>
          </w:p>
        </w:tc>
        <w:tc>
          <w:tcPr>
            <w:tcW w:w="1418" w:type="dxa"/>
            <w:vMerge w:val="restart"/>
            <w:tcBorders>
              <w:top w:val="single" w:sz="8" w:space="0" w:color="002060"/>
              <w:left w:val="nil"/>
              <w:bottom w:val="single" w:sz="8" w:space="0" w:color="002060"/>
              <w:right w:val="nil"/>
            </w:tcBorders>
            <w:shd w:val="clear" w:color="auto" w:fill="auto"/>
            <w:vAlign w:val="bottom"/>
          </w:tcPr>
          <w:p w14:paraId="23D4B058"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(visits)</w:t>
            </w:r>
          </w:p>
        </w:tc>
        <w:tc>
          <w:tcPr>
            <w:tcW w:w="1418" w:type="dxa"/>
            <w:vMerge w:val="restart"/>
            <w:tcBorders>
              <w:top w:val="single" w:sz="8" w:space="0" w:color="002060"/>
              <w:left w:val="nil"/>
              <w:bottom w:val="single" w:sz="8" w:space="0" w:color="002060"/>
              <w:right w:val="nil"/>
            </w:tcBorders>
            <w:shd w:val="clear" w:color="auto" w:fill="auto"/>
            <w:vAlign w:val="bottom"/>
          </w:tcPr>
          <w:p w14:paraId="317DECFF"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(per capita)</w:t>
            </w:r>
          </w:p>
        </w:tc>
      </w:tr>
      <w:tr w:rsidR="00C42174" w:rsidRPr="00FF36E8" w14:paraId="500DACF0" w14:textId="77777777" w:rsidTr="00A14CDB">
        <w:tc>
          <w:tcPr>
            <w:tcW w:w="2268" w:type="dxa"/>
            <w:tcBorders>
              <w:top w:val="nil"/>
              <w:left w:val="nil"/>
              <w:bottom w:val="nil"/>
              <w:right w:val="single" w:sz="18" w:space="0" w:color="002060"/>
            </w:tcBorders>
            <w:shd w:val="clear" w:color="auto" w:fill="auto"/>
            <w:vAlign w:val="bottom"/>
          </w:tcPr>
          <w:p w14:paraId="7693C818"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002060"/>
              <w:left w:val="single" w:sz="18" w:space="0" w:color="002060"/>
              <w:bottom w:val="single" w:sz="8" w:space="0" w:color="002060"/>
            </w:tcBorders>
            <w:shd w:val="clear" w:color="auto" w:fill="auto"/>
            <w:vAlign w:val="bottom"/>
          </w:tcPr>
          <w:p w14:paraId="1E7041F9"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002060"/>
              <w:left w:val="nil"/>
              <w:bottom w:val="single" w:sz="8" w:space="0" w:color="002060"/>
              <w:right w:val="nil"/>
            </w:tcBorders>
            <w:shd w:val="clear" w:color="auto" w:fill="auto"/>
            <w:vAlign w:val="bottom"/>
          </w:tcPr>
          <w:p w14:paraId="539FADAB"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002060"/>
              <w:left w:val="nil"/>
              <w:bottom w:val="single" w:sz="8" w:space="0" w:color="002060"/>
              <w:right w:val="nil"/>
            </w:tcBorders>
            <w:shd w:val="clear" w:color="auto" w:fill="auto"/>
            <w:vAlign w:val="bottom"/>
          </w:tcPr>
          <w:p w14:paraId="2FD66C83" w14:textId="77777777" w:rsidR="00C42174" w:rsidRPr="00FF36E8" w:rsidRDefault="00C42174" w:rsidP="008001AD">
            <w:pPr>
              <w:spacing w:before="40" w:after="20"/>
              <w:jc w:val="center"/>
              <w:rPr>
                <w:rFonts w:cs="Arial"/>
                <w:sz w:val="16"/>
                <w:szCs w:val="16"/>
              </w:rPr>
            </w:pPr>
          </w:p>
        </w:tc>
      </w:tr>
      <w:tr w:rsidR="001722F7" w:rsidRPr="001722F7" w14:paraId="0F9AF6F1" w14:textId="77777777" w:rsidTr="00A14CDB">
        <w:tc>
          <w:tcPr>
            <w:tcW w:w="2268" w:type="dxa"/>
            <w:tcBorders>
              <w:top w:val="nil"/>
              <w:left w:val="nil"/>
              <w:bottom w:val="nil"/>
              <w:right w:val="single" w:sz="18" w:space="0" w:color="002060"/>
            </w:tcBorders>
            <w:shd w:val="clear" w:color="auto" w:fill="auto"/>
            <w:vAlign w:val="center"/>
          </w:tcPr>
          <w:p w14:paraId="37B05ABD" w14:textId="77777777" w:rsidR="001722F7" w:rsidRPr="0087211A" w:rsidRDefault="001722F7" w:rsidP="001722F7">
            <w:pPr>
              <w:spacing w:before="40" w:after="4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0395DF8D"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27ADE45D"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551E89D8"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r>
      <w:tr w:rsidR="001722F7" w:rsidRPr="001722F7" w14:paraId="529F23F7" w14:textId="77777777" w:rsidTr="007C7440">
        <w:tc>
          <w:tcPr>
            <w:tcW w:w="2268" w:type="dxa"/>
            <w:tcBorders>
              <w:top w:val="nil"/>
              <w:left w:val="nil"/>
              <w:bottom w:val="nil"/>
              <w:right w:val="single" w:sz="18" w:space="0" w:color="002060"/>
            </w:tcBorders>
            <w:shd w:val="clear" w:color="auto" w:fill="auto"/>
            <w:vAlign w:val="center"/>
          </w:tcPr>
          <w:p w14:paraId="47003C5D" w14:textId="77777777" w:rsidR="001722F7" w:rsidRPr="0087211A" w:rsidRDefault="001722F7" w:rsidP="001722F7">
            <w:pPr>
              <w:spacing w:before="40" w:after="40"/>
              <w:rPr>
                <w:rFonts w:cs="Arial"/>
                <w:sz w:val="18"/>
                <w:szCs w:val="18"/>
              </w:rPr>
            </w:pPr>
            <w:r w:rsidRPr="0087211A">
              <w:rPr>
                <w:rFonts w:cs="Arial"/>
                <w:sz w:val="18"/>
                <w:szCs w:val="18"/>
              </w:rPr>
              <w:t>Alpine S</w:t>
            </w:r>
          </w:p>
        </w:tc>
        <w:tc>
          <w:tcPr>
            <w:tcW w:w="1418" w:type="dxa"/>
            <w:tcBorders>
              <w:top w:val="nil"/>
              <w:left w:val="single" w:sz="18" w:space="0" w:color="002060"/>
              <w:bottom w:val="nil"/>
              <w:right w:val="nil"/>
            </w:tcBorders>
            <w:shd w:val="clear" w:color="auto" w:fill="auto"/>
            <w:vAlign w:val="bottom"/>
          </w:tcPr>
          <w:p w14:paraId="6F189A31" w14:textId="77777777" w:rsidR="001722F7" w:rsidRPr="001722F7" w:rsidRDefault="001722F7" w:rsidP="001722F7">
            <w:pPr>
              <w:spacing w:before="40" w:after="20"/>
              <w:jc w:val="right"/>
              <w:rPr>
                <w:rFonts w:cs="Arial"/>
                <w:sz w:val="18"/>
                <w:szCs w:val="18"/>
              </w:rPr>
            </w:pPr>
            <w:r w:rsidRPr="001722F7">
              <w:rPr>
                <w:rFonts w:cs="Arial"/>
                <w:sz w:val="18"/>
                <w:szCs w:val="18"/>
              </w:rPr>
              <w:t>986.9</w:t>
            </w:r>
          </w:p>
        </w:tc>
        <w:tc>
          <w:tcPr>
            <w:tcW w:w="1418" w:type="dxa"/>
            <w:tcBorders>
              <w:top w:val="nil"/>
              <w:left w:val="nil"/>
              <w:bottom w:val="nil"/>
              <w:right w:val="nil"/>
            </w:tcBorders>
            <w:shd w:val="clear" w:color="auto" w:fill="auto"/>
            <w:vAlign w:val="bottom"/>
          </w:tcPr>
          <w:p w14:paraId="1DE044E9" w14:textId="77777777" w:rsidR="001722F7" w:rsidRPr="001722F7" w:rsidRDefault="001722F7" w:rsidP="001722F7">
            <w:pPr>
              <w:spacing w:before="40" w:after="20"/>
              <w:jc w:val="right"/>
              <w:rPr>
                <w:rFonts w:cs="Arial"/>
                <w:sz w:val="18"/>
                <w:szCs w:val="18"/>
              </w:rPr>
            </w:pPr>
            <w:r w:rsidRPr="001722F7">
              <w:rPr>
                <w:rFonts w:cs="Arial"/>
                <w:sz w:val="18"/>
                <w:szCs w:val="18"/>
              </w:rPr>
              <w:t>1,839,915</w:t>
            </w:r>
          </w:p>
        </w:tc>
        <w:tc>
          <w:tcPr>
            <w:tcW w:w="1418" w:type="dxa"/>
            <w:tcBorders>
              <w:top w:val="nil"/>
              <w:left w:val="nil"/>
              <w:bottom w:val="nil"/>
              <w:right w:val="nil"/>
            </w:tcBorders>
            <w:shd w:val="clear" w:color="auto" w:fill="auto"/>
            <w:vAlign w:val="bottom"/>
          </w:tcPr>
          <w:p w14:paraId="3FC062E8" w14:textId="77777777" w:rsidR="001722F7" w:rsidRPr="001722F7" w:rsidRDefault="001722F7" w:rsidP="001722F7">
            <w:pPr>
              <w:spacing w:before="40" w:after="20"/>
              <w:jc w:val="right"/>
              <w:rPr>
                <w:rFonts w:cs="Arial"/>
                <w:sz w:val="18"/>
                <w:szCs w:val="18"/>
              </w:rPr>
            </w:pPr>
            <w:r w:rsidRPr="001722F7">
              <w:rPr>
                <w:rFonts w:cs="Arial"/>
                <w:sz w:val="18"/>
                <w:szCs w:val="18"/>
              </w:rPr>
              <w:t>148.7</w:t>
            </w:r>
          </w:p>
        </w:tc>
      </w:tr>
      <w:tr w:rsidR="001722F7" w:rsidRPr="001722F7" w14:paraId="38975FDF" w14:textId="77777777" w:rsidTr="007C7440">
        <w:tc>
          <w:tcPr>
            <w:tcW w:w="2268" w:type="dxa"/>
            <w:tcBorders>
              <w:top w:val="nil"/>
              <w:left w:val="nil"/>
              <w:bottom w:val="nil"/>
              <w:right w:val="single" w:sz="18" w:space="0" w:color="002060"/>
            </w:tcBorders>
            <w:shd w:val="clear" w:color="auto" w:fill="auto"/>
            <w:vAlign w:val="center"/>
          </w:tcPr>
          <w:p w14:paraId="3E3391B9" w14:textId="77777777" w:rsidR="001722F7" w:rsidRPr="0087211A" w:rsidRDefault="001722F7" w:rsidP="001722F7">
            <w:pPr>
              <w:spacing w:before="40" w:after="40"/>
              <w:rPr>
                <w:rFonts w:cs="Arial"/>
                <w:sz w:val="18"/>
                <w:szCs w:val="18"/>
              </w:rPr>
            </w:pPr>
            <w:r w:rsidRPr="0087211A">
              <w:rPr>
                <w:rFonts w:cs="Arial"/>
                <w:sz w:val="18"/>
                <w:szCs w:val="18"/>
              </w:rPr>
              <w:t>Ararat RC</w:t>
            </w:r>
          </w:p>
        </w:tc>
        <w:tc>
          <w:tcPr>
            <w:tcW w:w="1418" w:type="dxa"/>
            <w:tcBorders>
              <w:top w:val="nil"/>
              <w:left w:val="single" w:sz="18" w:space="0" w:color="002060"/>
              <w:bottom w:val="nil"/>
              <w:right w:val="nil"/>
            </w:tcBorders>
            <w:shd w:val="clear" w:color="auto" w:fill="auto"/>
            <w:vAlign w:val="bottom"/>
          </w:tcPr>
          <w:p w14:paraId="5B6A3BA0" w14:textId="77777777" w:rsidR="001722F7" w:rsidRPr="001722F7" w:rsidRDefault="001722F7" w:rsidP="001722F7">
            <w:pPr>
              <w:spacing w:before="40" w:after="20"/>
              <w:jc w:val="right"/>
              <w:rPr>
                <w:rFonts w:cs="Arial"/>
                <w:sz w:val="18"/>
                <w:szCs w:val="18"/>
              </w:rPr>
            </w:pPr>
            <w:r w:rsidRPr="001722F7">
              <w:rPr>
                <w:rFonts w:cs="Arial"/>
                <w:sz w:val="18"/>
                <w:szCs w:val="18"/>
              </w:rPr>
              <w:t>950.5</w:t>
            </w:r>
          </w:p>
        </w:tc>
        <w:tc>
          <w:tcPr>
            <w:tcW w:w="1418" w:type="dxa"/>
            <w:tcBorders>
              <w:top w:val="nil"/>
              <w:left w:val="nil"/>
              <w:bottom w:val="nil"/>
              <w:right w:val="nil"/>
            </w:tcBorders>
            <w:shd w:val="clear" w:color="auto" w:fill="auto"/>
            <w:vAlign w:val="bottom"/>
          </w:tcPr>
          <w:p w14:paraId="157E45AA" w14:textId="77777777" w:rsidR="001722F7" w:rsidRPr="001722F7" w:rsidRDefault="001722F7" w:rsidP="001722F7">
            <w:pPr>
              <w:spacing w:before="40" w:after="20"/>
              <w:jc w:val="right"/>
              <w:rPr>
                <w:rFonts w:cs="Arial"/>
                <w:sz w:val="18"/>
                <w:szCs w:val="18"/>
              </w:rPr>
            </w:pPr>
            <w:r w:rsidRPr="001722F7">
              <w:rPr>
                <w:rFonts w:cs="Arial"/>
                <w:sz w:val="18"/>
                <w:szCs w:val="18"/>
              </w:rPr>
              <w:t>420,670</w:t>
            </w:r>
          </w:p>
        </w:tc>
        <w:tc>
          <w:tcPr>
            <w:tcW w:w="1418" w:type="dxa"/>
            <w:tcBorders>
              <w:top w:val="nil"/>
              <w:left w:val="nil"/>
              <w:bottom w:val="nil"/>
              <w:right w:val="nil"/>
            </w:tcBorders>
            <w:shd w:val="clear" w:color="auto" w:fill="auto"/>
            <w:vAlign w:val="bottom"/>
          </w:tcPr>
          <w:p w14:paraId="28434AC0" w14:textId="77777777" w:rsidR="001722F7" w:rsidRPr="001722F7" w:rsidRDefault="001722F7" w:rsidP="001722F7">
            <w:pPr>
              <w:spacing w:before="40" w:after="20"/>
              <w:jc w:val="right"/>
              <w:rPr>
                <w:rFonts w:cs="Arial"/>
                <w:sz w:val="18"/>
                <w:szCs w:val="18"/>
              </w:rPr>
            </w:pPr>
            <w:r w:rsidRPr="001722F7">
              <w:rPr>
                <w:rFonts w:cs="Arial"/>
                <w:sz w:val="18"/>
                <w:szCs w:val="18"/>
              </w:rPr>
              <w:t>38.2</w:t>
            </w:r>
          </w:p>
        </w:tc>
      </w:tr>
      <w:tr w:rsidR="001722F7" w:rsidRPr="001722F7" w14:paraId="2CAA35E7" w14:textId="77777777" w:rsidTr="007C7440">
        <w:tc>
          <w:tcPr>
            <w:tcW w:w="2268" w:type="dxa"/>
            <w:tcBorders>
              <w:top w:val="nil"/>
              <w:left w:val="nil"/>
              <w:bottom w:val="nil"/>
              <w:right w:val="single" w:sz="18" w:space="0" w:color="002060"/>
            </w:tcBorders>
            <w:shd w:val="clear" w:color="auto" w:fill="auto"/>
            <w:vAlign w:val="center"/>
          </w:tcPr>
          <w:p w14:paraId="2245C9BA" w14:textId="77777777" w:rsidR="001722F7" w:rsidRPr="0087211A" w:rsidRDefault="001722F7" w:rsidP="001722F7">
            <w:pPr>
              <w:spacing w:before="40" w:after="40"/>
              <w:rPr>
                <w:rFonts w:cs="Arial"/>
                <w:sz w:val="18"/>
                <w:szCs w:val="18"/>
              </w:rPr>
            </w:pPr>
            <w:r w:rsidRPr="0087211A">
              <w:rPr>
                <w:rFonts w:cs="Arial"/>
                <w:sz w:val="18"/>
                <w:szCs w:val="18"/>
              </w:rPr>
              <w:t>Ballarat C</w:t>
            </w:r>
          </w:p>
        </w:tc>
        <w:tc>
          <w:tcPr>
            <w:tcW w:w="1418" w:type="dxa"/>
            <w:tcBorders>
              <w:top w:val="nil"/>
              <w:left w:val="single" w:sz="18" w:space="0" w:color="002060"/>
              <w:bottom w:val="nil"/>
              <w:right w:val="nil"/>
            </w:tcBorders>
            <w:shd w:val="clear" w:color="auto" w:fill="auto"/>
            <w:vAlign w:val="bottom"/>
          </w:tcPr>
          <w:p w14:paraId="6A58A4A2" w14:textId="77777777" w:rsidR="001722F7" w:rsidRPr="001722F7" w:rsidRDefault="001722F7" w:rsidP="001722F7">
            <w:pPr>
              <w:spacing w:before="40" w:after="20"/>
              <w:jc w:val="right"/>
              <w:rPr>
                <w:rFonts w:cs="Arial"/>
                <w:sz w:val="18"/>
                <w:szCs w:val="18"/>
              </w:rPr>
            </w:pPr>
            <w:r w:rsidRPr="001722F7">
              <w:rPr>
                <w:rFonts w:cs="Arial"/>
                <w:sz w:val="18"/>
                <w:szCs w:val="18"/>
              </w:rPr>
              <w:t>980.8</w:t>
            </w:r>
          </w:p>
        </w:tc>
        <w:tc>
          <w:tcPr>
            <w:tcW w:w="1418" w:type="dxa"/>
            <w:tcBorders>
              <w:top w:val="nil"/>
              <w:left w:val="nil"/>
              <w:bottom w:val="nil"/>
              <w:right w:val="nil"/>
            </w:tcBorders>
            <w:shd w:val="clear" w:color="auto" w:fill="auto"/>
            <w:vAlign w:val="bottom"/>
          </w:tcPr>
          <w:p w14:paraId="65B0C04D" w14:textId="77777777" w:rsidR="001722F7" w:rsidRPr="001722F7" w:rsidRDefault="001722F7" w:rsidP="001722F7">
            <w:pPr>
              <w:spacing w:before="40" w:after="20"/>
              <w:jc w:val="right"/>
              <w:rPr>
                <w:rFonts w:cs="Arial"/>
                <w:sz w:val="18"/>
                <w:szCs w:val="18"/>
              </w:rPr>
            </w:pPr>
            <w:r w:rsidRPr="001722F7">
              <w:rPr>
                <w:rFonts w:cs="Arial"/>
                <w:sz w:val="18"/>
                <w:szCs w:val="18"/>
              </w:rPr>
              <w:t>3,189,283</w:t>
            </w:r>
          </w:p>
        </w:tc>
        <w:tc>
          <w:tcPr>
            <w:tcW w:w="1418" w:type="dxa"/>
            <w:tcBorders>
              <w:top w:val="nil"/>
              <w:left w:val="nil"/>
              <w:bottom w:val="nil"/>
              <w:right w:val="nil"/>
            </w:tcBorders>
            <w:shd w:val="clear" w:color="auto" w:fill="auto"/>
            <w:vAlign w:val="bottom"/>
          </w:tcPr>
          <w:p w14:paraId="48CE47ED" w14:textId="77777777" w:rsidR="001722F7" w:rsidRPr="001722F7" w:rsidRDefault="001722F7" w:rsidP="001722F7">
            <w:pPr>
              <w:spacing w:before="40" w:after="20"/>
              <w:jc w:val="right"/>
              <w:rPr>
                <w:rFonts w:cs="Arial"/>
                <w:sz w:val="18"/>
                <w:szCs w:val="18"/>
              </w:rPr>
            </w:pPr>
            <w:r w:rsidRPr="001722F7">
              <w:rPr>
                <w:rFonts w:cs="Arial"/>
                <w:sz w:val="18"/>
                <w:szCs w:val="18"/>
              </w:rPr>
              <w:t>30.7</w:t>
            </w:r>
          </w:p>
        </w:tc>
      </w:tr>
      <w:tr w:rsidR="001722F7" w:rsidRPr="001722F7" w14:paraId="5D2F5201" w14:textId="77777777" w:rsidTr="007C7440">
        <w:tc>
          <w:tcPr>
            <w:tcW w:w="2268" w:type="dxa"/>
            <w:tcBorders>
              <w:top w:val="nil"/>
              <w:left w:val="nil"/>
              <w:bottom w:val="nil"/>
              <w:right w:val="single" w:sz="18" w:space="0" w:color="002060"/>
            </w:tcBorders>
            <w:shd w:val="clear" w:color="auto" w:fill="auto"/>
            <w:vAlign w:val="center"/>
          </w:tcPr>
          <w:p w14:paraId="18E29A7D" w14:textId="77777777" w:rsidR="001722F7" w:rsidRPr="0087211A" w:rsidRDefault="001722F7" w:rsidP="001722F7">
            <w:pPr>
              <w:spacing w:before="40" w:after="40"/>
              <w:rPr>
                <w:rFonts w:cs="Arial"/>
                <w:sz w:val="18"/>
                <w:szCs w:val="18"/>
              </w:rPr>
            </w:pPr>
            <w:r w:rsidRPr="0087211A">
              <w:rPr>
                <w:rFonts w:cs="Arial"/>
                <w:sz w:val="18"/>
                <w:szCs w:val="18"/>
              </w:rPr>
              <w:t>Banyule C</w:t>
            </w:r>
          </w:p>
        </w:tc>
        <w:tc>
          <w:tcPr>
            <w:tcW w:w="1418" w:type="dxa"/>
            <w:tcBorders>
              <w:top w:val="nil"/>
              <w:left w:val="single" w:sz="18" w:space="0" w:color="002060"/>
              <w:bottom w:val="nil"/>
              <w:right w:val="nil"/>
            </w:tcBorders>
            <w:shd w:val="clear" w:color="auto" w:fill="auto"/>
            <w:vAlign w:val="bottom"/>
          </w:tcPr>
          <w:p w14:paraId="484D7065" w14:textId="77777777" w:rsidR="001722F7" w:rsidRPr="001722F7" w:rsidRDefault="001722F7" w:rsidP="001722F7">
            <w:pPr>
              <w:spacing w:before="40" w:after="20"/>
              <w:jc w:val="right"/>
              <w:rPr>
                <w:rFonts w:cs="Arial"/>
                <w:sz w:val="18"/>
                <w:szCs w:val="18"/>
              </w:rPr>
            </w:pPr>
            <w:r w:rsidRPr="001722F7">
              <w:rPr>
                <w:rFonts w:cs="Arial"/>
                <w:sz w:val="18"/>
                <w:szCs w:val="18"/>
              </w:rPr>
              <w:t>1,047.4</w:t>
            </w:r>
          </w:p>
        </w:tc>
        <w:tc>
          <w:tcPr>
            <w:tcW w:w="1418" w:type="dxa"/>
            <w:tcBorders>
              <w:top w:val="nil"/>
              <w:left w:val="nil"/>
              <w:bottom w:val="nil"/>
              <w:right w:val="nil"/>
            </w:tcBorders>
            <w:shd w:val="clear" w:color="auto" w:fill="auto"/>
            <w:vAlign w:val="bottom"/>
          </w:tcPr>
          <w:p w14:paraId="5DDDBB5D" w14:textId="77777777" w:rsidR="001722F7" w:rsidRPr="001722F7" w:rsidRDefault="001722F7" w:rsidP="001722F7">
            <w:pPr>
              <w:spacing w:before="40" w:after="20"/>
              <w:jc w:val="right"/>
              <w:rPr>
                <w:rFonts w:cs="Arial"/>
                <w:sz w:val="18"/>
                <w:szCs w:val="18"/>
              </w:rPr>
            </w:pPr>
            <w:r w:rsidRPr="001722F7">
              <w:rPr>
                <w:rFonts w:cs="Arial"/>
                <w:sz w:val="18"/>
                <w:szCs w:val="18"/>
              </w:rPr>
              <w:t>1,901,933</w:t>
            </w:r>
          </w:p>
        </w:tc>
        <w:tc>
          <w:tcPr>
            <w:tcW w:w="1418" w:type="dxa"/>
            <w:tcBorders>
              <w:top w:val="nil"/>
              <w:left w:val="nil"/>
              <w:bottom w:val="nil"/>
              <w:right w:val="nil"/>
            </w:tcBorders>
            <w:shd w:val="clear" w:color="auto" w:fill="auto"/>
            <w:vAlign w:val="bottom"/>
          </w:tcPr>
          <w:p w14:paraId="1E69D579" w14:textId="77777777" w:rsidR="001722F7" w:rsidRPr="001722F7" w:rsidRDefault="001722F7" w:rsidP="001722F7">
            <w:pPr>
              <w:spacing w:before="40" w:after="20"/>
              <w:jc w:val="right"/>
              <w:rPr>
                <w:rFonts w:cs="Arial"/>
                <w:sz w:val="18"/>
                <w:szCs w:val="18"/>
              </w:rPr>
            </w:pPr>
            <w:r w:rsidRPr="001722F7">
              <w:rPr>
                <w:rFonts w:cs="Arial"/>
                <w:sz w:val="18"/>
                <w:szCs w:val="18"/>
              </w:rPr>
              <w:t>14.9</w:t>
            </w:r>
          </w:p>
        </w:tc>
      </w:tr>
      <w:tr w:rsidR="001722F7" w:rsidRPr="001722F7" w14:paraId="7DC37539" w14:textId="77777777" w:rsidTr="007C7440">
        <w:tc>
          <w:tcPr>
            <w:tcW w:w="2268" w:type="dxa"/>
            <w:tcBorders>
              <w:top w:val="nil"/>
              <w:left w:val="nil"/>
              <w:bottom w:val="nil"/>
              <w:right w:val="single" w:sz="18" w:space="0" w:color="002060"/>
            </w:tcBorders>
            <w:shd w:val="clear" w:color="auto" w:fill="auto"/>
            <w:vAlign w:val="center"/>
          </w:tcPr>
          <w:p w14:paraId="7B69E267" w14:textId="77777777" w:rsidR="001722F7" w:rsidRPr="0087211A" w:rsidRDefault="001722F7" w:rsidP="001722F7">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002060"/>
              <w:bottom w:val="nil"/>
              <w:right w:val="nil"/>
            </w:tcBorders>
            <w:shd w:val="clear" w:color="auto" w:fill="auto"/>
            <w:vAlign w:val="bottom"/>
          </w:tcPr>
          <w:p w14:paraId="281F74CB" w14:textId="77777777" w:rsidR="001722F7" w:rsidRPr="001722F7" w:rsidRDefault="001722F7" w:rsidP="001722F7">
            <w:pPr>
              <w:spacing w:before="40" w:after="20"/>
              <w:jc w:val="right"/>
              <w:rPr>
                <w:rFonts w:cs="Arial"/>
                <w:sz w:val="18"/>
                <w:szCs w:val="18"/>
              </w:rPr>
            </w:pPr>
            <w:r w:rsidRPr="001722F7">
              <w:rPr>
                <w:rFonts w:cs="Arial"/>
                <w:sz w:val="18"/>
                <w:szCs w:val="18"/>
              </w:rPr>
              <w:t>977.5</w:t>
            </w:r>
          </w:p>
        </w:tc>
        <w:tc>
          <w:tcPr>
            <w:tcW w:w="1418" w:type="dxa"/>
            <w:tcBorders>
              <w:top w:val="nil"/>
              <w:left w:val="nil"/>
              <w:bottom w:val="nil"/>
              <w:right w:val="nil"/>
            </w:tcBorders>
            <w:shd w:val="clear" w:color="auto" w:fill="auto"/>
            <w:vAlign w:val="bottom"/>
          </w:tcPr>
          <w:p w14:paraId="59D04E76" w14:textId="77777777" w:rsidR="001722F7" w:rsidRPr="001722F7" w:rsidRDefault="001722F7" w:rsidP="001722F7">
            <w:pPr>
              <w:spacing w:before="40" w:after="20"/>
              <w:jc w:val="right"/>
              <w:rPr>
                <w:rFonts w:cs="Arial"/>
                <w:sz w:val="18"/>
                <w:szCs w:val="18"/>
              </w:rPr>
            </w:pPr>
            <w:r w:rsidRPr="001722F7">
              <w:rPr>
                <w:rFonts w:cs="Arial"/>
                <w:sz w:val="18"/>
                <w:szCs w:val="18"/>
              </w:rPr>
              <w:t>3,876,045</w:t>
            </w:r>
          </w:p>
        </w:tc>
        <w:tc>
          <w:tcPr>
            <w:tcW w:w="1418" w:type="dxa"/>
            <w:tcBorders>
              <w:top w:val="nil"/>
              <w:left w:val="nil"/>
              <w:bottom w:val="nil"/>
              <w:right w:val="nil"/>
            </w:tcBorders>
            <w:shd w:val="clear" w:color="auto" w:fill="auto"/>
            <w:vAlign w:val="bottom"/>
          </w:tcPr>
          <w:p w14:paraId="275EDFFB" w14:textId="77777777" w:rsidR="001722F7" w:rsidRPr="001722F7" w:rsidRDefault="001722F7" w:rsidP="001722F7">
            <w:pPr>
              <w:spacing w:before="40" w:after="20"/>
              <w:jc w:val="right"/>
              <w:rPr>
                <w:rFonts w:cs="Arial"/>
                <w:sz w:val="18"/>
                <w:szCs w:val="18"/>
              </w:rPr>
            </w:pPr>
            <w:r w:rsidRPr="001722F7">
              <w:rPr>
                <w:rFonts w:cs="Arial"/>
                <w:sz w:val="18"/>
                <w:szCs w:val="18"/>
              </w:rPr>
              <w:t>118.0</w:t>
            </w:r>
          </w:p>
        </w:tc>
      </w:tr>
      <w:tr w:rsidR="001722F7" w:rsidRPr="001722F7" w14:paraId="3C11FAB2" w14:textId="77777777" w:rsidTr="007C7440">
        <w:tc>
          <w:tcPr>
            <w:tcW w:w="2268" w:type="dxa"/>
            <w:tcBorders>
              <w:top w:val="nil"/>
              <w:left w:val="nil"/>
              <w:bottom w:val="nil"/>
              <w:right w:val="single" w:sz="18" w:space="0" w:color="002060"/>
            </w:tcBorders>
            <w:shd w:val="clear" w:color="auto" w:fill="auto"/>
            <w:vAlign w:val="center"/>
          </w:tcPr>
          <w:p w14:paraId="4E751221" w14:textId="77777777" w:rsidR="001722F7" w:rsidRPr="0087211A" w:rsidRDefault="001722F7" w:rsidP="001722F7">
            <w:pPr>
              <w:spacing w:before="40" w:after="40"/>
              <w:rPr>
                <w:rFonts w:cs="Arial"/>
                <w:sz w:val="18"/>
                <w:szCs w:val="18"/>
              </w:rPr>
            </w:pPr>
            <w:r w:rsidRPr="0087211A">
              <w:rPr>
                <w:rFonts w:cs="Arial"/>
                <w:sz w:val="18"/>
                <w:szCs w:val="18"/>
              </w:rPr>
              <w:t>Baw Baw S</w:t>
            </w:r>
          </w:p>
        </w:tc>
        <w:tc>
          <w:tcPr>
            <w:tcW w:w="1418" w:type="dxa"/>
            <w:tcBorders>
              <w:top w:val="nil"/>
              <w:left w:val="single" w:sz="18" w:space="0" w:color="002060"/>
              <w:bottom w:val="nil"/>
              <w:right w:val="nil"/>
            </w:tcBorders>
            <w:shd w:val="clear" w:color="auto" w:fill="auto"/>
            <w:vAlign w:val="bottom"/>
          </w:tcPr>
          <w:p w14:paraId="7C4550BB" w14:textId="77777777" w:rsidR="001722F7" w:rsidRPr="001722F7" w:rsidRDefault="001722F7" w:rsidP="001722F7">
            <w:pPr>
              <w:spacing w:before="40" w:after="20"/>
              <w:jc w:val="right"/>
              <w:rPr>
                <w:rFonts w:cs="Arial"/>
                <w:sz w:val="18"/>
                <w:szCs w:val="18"/>
              </w:rPr>
            </w:pPr>
            <w:r w:rsidRPr="001722F7">
              <w:rPr>
                <w:rFonts w:cs="Arial"/>
                <w:sz w:val="18"/>
                <w:szCs w:val="18"/>
              </w:rPr>
              <w:t>998.1</w:t>
            </w:r>
          </w:p>
        </w:tc>
        <w:tc>
          <w:tcPr>
            <w:tcW w:w="1418" w:type="dxa"/>
            <w:tcBorders>
              <w:top w:val="nil"/>
              <w:left w:val="nil"/>
              <w:bottom w:val="nil"/>
              <w:right w:val="nil"/>
            </w:tcBorders>
            <w:shd w:val="clear" w:color="auto" w:fill="auto"/>
            <w:vAlign w:val="bottom"/>
          </w:tcPr>
          <w:p w14:paraId="0A37007C" w14:textId="77777777" w:rsidR="001722F7" w:rsidRPr="001722F7" w:rsidRDefault="001722F7" w:rsidP="001722F7">
            <w:pPr>
              <w:spacing w:before="40" w:after="20"/>
              <w:jc w:val="right"/>
              <w:rPr>
                <w:rFonts w:cs="Arial"/>
                <w:sz w:val="18"/>
                <w:szCs w:val="18"/>
              </w:rPr>
            </w:pPr>
            <w:r w:rsidRPr="001722F7">
              <w:rPr>
                <w:rFonts w:cs="Arial"/>
                <w:sz w:val="18"/>
                <w:szCs w:val="18"/>
              </w:rPr>
              <w:t>1,278,164</w:t>
            </w:r>
          </w:p>
        </w:tc>
        <w:tc>
          <w:tcPr>
            <w:tcW w:w="1418" w:type="dxa"/>
            <w:tcBorders>
              <w:top w:val="nil"/>
              <w:left w:val="nil"/>
              <w:bottom w:val="nil"/>
              <w:right w:val="nil"/>
            </w:tcBorders>
            <w:shd w:val="clear" w:color="auto" w:fill="auto"/>
            <w:vAlign w:val="bottom"/>
          </w:tcPr>
          <w:p w14:paraId="7B1A53E9" w14:textId="77777777" w:rsidR="001722F7" w:rsidRPr="001722F7" w:rsidRDefault="001722F7" w:rsidP="001722F7">
            <w:pPr>
              <w:spacing w:before="40" w:after="20"/>
              <w:jc w:val="right"/>
              <w:rPr>
                <w:rFonts w:cs="Arial"/>
                <w:sz w:val="18"/>
                <w:szCs w:val="18"/>
              </w:rPr>
            </w:pPr>
            <w:r w:rsidRPr="001722F7">
              <w:rPr>
                <w:rFonts w:cs="Arial"/>
                <w:sz w:val="18"/>
                <w:szCs w:val="18"/>
              </w:rPr>
              <w:t>26.5</w:t>
            </w:r>
          </w:p>
        </w:tc>
      </w:tr>
      <w:tr w:rsidR="001722F7" w:rsidRPr="001722F7" w14:paraId="2382C38D" w14:textId="77777777" w:rsidTr="007C7440">
        <w:tc>
          <w:tcPr>
            <w:tcW w:w="2268" w:type="dxa"/>
            <w:tcBorders>
              <w:top w:val="nil"/>
              <w:left w:val="nil"/>
              <w:bottom w:val="nil"/>
              <w:right w:val="single" w:sz="18" w:space="0" w:color="002060"/>
            </w:tcBorders>
            <w:shd w:val="clear" w:color="auto" w:fill="auto"/>
            <w:vAlign w:val="center"/>
          </w:tcPr>
          <w:p w14:paraId="18CB4B9E" w14:textId="77777777" w:rsidR="001722F7" w:rsidRPr="0087211A" w:rsidRDefault="001722F7" w:rsidP="001722F7">
            <w:pPr>
              <w:spacing w:before="40" w:after="40"/>
              <w:rPr>
                <w:rFonts w:cs="Arial"/>
                <w:sz w:val="18"/>
                <w:szCs w:val="18"/>
              </w:rPr>
            </w:pPr>
            <w:r w:rsidRPr="0087211A">
              <w:rPr>
                <w:rFonts w:cs="Arial"/>
                <w:sz w:val="18"/>
                <w:szCs w:val="18"/>
              </w:rPr>
              <w:t>Bayside C</w:t>
            </w:r>
          </w:p>
        </w:tc>
        <w:tc>
          <w:tcPr>
            <w:tcW w:w="1418" w:type="dxa"/>
            <w:tcBorders>
              <w:top w:val="nil"/>
              <w:left w:val="single" w:sz="18" w:space="0" w:color="002060"/>
              <w:bottom w:val="nil"/>
              <w:right w:val="nil"/>
            </w:tcBorders>
            <w:shd w:val="clear" w:color="auto" w:fill="auto"/>
            <w:vAlign w:val="bottom"/>
          </w:tcPr>
          <w:p w14:paraId="4A20B4C7" w14:textId="77777777" w:rsidR="001722F7" w:rsidRPr="001722F7" w:rsidRDefault="001722F7" w:rsidP="001722F7">
            <w:pPr>
              <w:spacing w:before="40" w:after="20"/>
              <w:jc w:val="right"/>
              <w:rPr>
                <w:rFonts w:cs="Arial"/>
                <w:sz w:val="18"/>
                <w:szCs w:val="18"/>
              </w:rPr>
            </w:pPr>
            <w:r w:rsidRPr="001722F7">
              <w:rPr>
                <w:rFonts w:cs="Arial"/>
                <w:sz w:val="18"/>
                <w:szCs w:val="18"/>
              </w:rPr>
              <w:t>1,091.1</w:t>
            </w:r>
          </w:p>
        </w:tc>
        <w:tc>
          <w:tcPr>
            <w:tcW w:w="1418" w:type="dxa"/>
            <w:tcBorders>
              <w:top w:val="nil"/>
              <w:left w:val="nil"/>
              <w:bottom w:val="nil"/>
              <w:right w:val="nil"/>
            </w:tcBorders>
            <w:shd w:val="clear" w:color="auto" w:fill="auto"/>
            <w:vAlign w:val="bottom"/>
          </w:tcPr>
          <w:p w14:paraId="63C421F7" w14:textId="77777777" w:rsidR="001722F7" w:rsidRPr="001722F7" w:rsidRDefault="001722F7" w:rsidP="001722F7">
            <w:pPr>
              <w:spacing w:before="40" w:after="20"/>
              <w:jc w:val="right"/>
              <w:rPr>
                <w:rFonts w:cs="Arial"/>
                <w:sz w:val="18"/>
                <w:szCs w:val="18"/>
              </w:rPr>
            </w:pPr>
            <w:r w:rsidRPr="001722F7">
              <w:rPr>
                <w:rFonts w:cs="Arial"/>
                <w:sz w:val="18"/>
                <w:szCs w:val="18"/>
              </w:rPr>
              <w:t>1,028,492</w:t>
            </w:r>
          </w:p>
        </w:tc>
        <w:tc>
          <w:tcPr>
            <w:tcW w:w="1418" w:type="dxa"/>
            <w:tcBorders>
              <w:top w:val="nil"/>
              <w:left w:val="nil"/>
              <w:bottom w:val="nil"/>
              <w:right w:val="nil"/>
            </w:tcBorders>
            <w:shd w:val="clear" w:color="auto" w:fill="auto"/>
            <w:vAlign w:val="bottom"/>
          </w:tcPr>
          <w:p w14:paraId="7657DB3E" w14:textId="77777777" w:rsidR="001722F7" w:rsidRPr="001722F7" w:rsidRDefault="001722F7" w:rsidP="001722F7">
            <w:pPr>
              <w:spacing w:before="40" w:after="20"/>
              <w:jc w:val="right"/>
              <w:rPr>
                <w:rFonts w:cs="Arial"/>
                <w:sz w:val="18"/>
                <w:szCs w:val="18"/>
              </w:rPr>
            </w:pPr>
            <w:r w:rsidRPr="001722F7">
              <w:rPr>
                <w:rFonts w:cs="Arial"/>
                <w:sz w:val="18"/>
                <w:szCs w:val="18"/>
              </w:rPr>
              <w:t>10.0</w:t>
            </w:r>
          </w:p>
        </w:tc>
      </w:tr>
      <w:tr w:rsidR="001722F7" w:rsidRPr="001722F7" w14:paraId="5C339943" w14:textId="77777777" w:rsidTr="007C7440">
        <w:tc>
          <w:tcPr>
            <w:tcW w:w="2268" w:type="dxa"/>
            <w:tcBorders>
              <w:top w:val="nil"/>
              <w:left w:val="nil"/>
              <w:bottom w:val="nil"/>
              <w:right w:val="single" w:sz="18" w:space="0" w:color="002060"/>
            </w:tcBorders>
            <w:shd w:val="clear" w:color="auto" w:fill="auto"/>
            <w:vAlign w:val="center"/>
          </w:tcPr>
          <w:p w14:paraId="6A94AC98" w14:textId="77777777" w:rsidR="001722F7" w:rsidRPr="0087211A" w:rsidRDefault="001722F7" w:rsidP="001722F7">
            <w:pPr>
              <w:spacing w:before="40" w:after="40"/>
              <w:rPr>
                <w:rFonts w:cs="Arial"/>
                <w:sz w:val="18"/>
                <w:szCs w:val="18"/>
              </w:rPr>
            </w:pPr>
            <w:r w:rsidRPr="0087211A">
              <w:rPr>
                <w:rFonts w:cs="Arial"/>
                <w:sz w:val="18"/>
                <w:szCs w:val="18"/>
              </w:rPr>
              <w:t>Benalla RC</w:t>
            </w:r>
          </w:p>
        </w:tc>
        <w:tc>
          <w:tcPr>
            <w:tcW w:w="1418" w:type="dxa"/>
            <w:tcBorders>
              <w:top w:val="nil"/>
              <w:left w:val="single" w:sz="18" w:space="0" w:color="002060"/>
              <w:bottom w:val="nil"/>
              <w:right w:val="nil"/>
            </w:tcBorders>
            <w:shd w:val="clear" w:color="auto" w:fill="auto"/>
            <w:vAlign w:val="bottom"/>
          </w:tcPr>
          <w:p w14:paraId="64AE4225" w14:textId="77777777" w:rsidR="001722F7" w:rsidRPr="001722F7" w:rsidRDefault="001722F7" w:rsidP="001722F7">
            <w:pPr>
              <w:spacing w:before="40" w:after="20"/>
              <w:jc w:val="right"/>
              <w:rPr>
                <w:rFonts w:cs="Arial"/>
                <w:sz w:val="18"/>
                <w:szCs w:val="18"/>
              </w:rPr>
            </w:pPr>
            <w:r w:rsidRPr="001722F7">
              <w:rPr>
                <w:rFonts w:cs="Arial"/>
                <w:sz w:val="18"/>
                <w:szCs w:val="18"/>
              </w:rPr>
              <w:t>957.2</w:t>
            </w:r>
          </w:p>
        </w:tc>
        <w:tc>
          <w:tcPr>
            <w:tcW w:w="1418" w:type="dxa"/>
            <w:tcBorders>
              <w:top w:val="nil"/>
              <w:left w:val="nil"/>
              <w:bottom w:val="nil"/>
              <w:right w:val="nil"/>
            </w:tcBorders>
            <w:shd w:val="clear" w:color="auto" w:fill="auto"/>
            <w:vAlign w:val="bottom"/>
          </w:tcPr>
          <w:p w14:paraId="0C2C7A1C" w14:textId="77777777" w:rsidR="001722F7" w:rsidRPr="001722F7" w:rsidRDefault="001722F7" w:rsidP="001722F7">
            <w:pPr>
              <w:spacing w:before="40" w:after="20"/>
              <w:jc w:val="right"/>
              <w:rPr>
                <w:rFonts w:cs="Arial"/>
                <w:sz w:val="18"/>
                <w:szCs w:val="18"/>
              </w:rPr>
            </w:pPr>
            <w:r w:rsidRPr="001722F7">
              <w:rPr>
                <w:rFonts w:cs="Arial"/>
                <w:sz w:val="18"/>
                <w:szCs w:val="18"/>
              </w:rPr>
              <w:t>389,750</w:t>
            </w:r>
          </w:p>
        </w:tc>
        <w:tc>
          <w:tcPr>
            <w:tcW w:w="1418" w:type="dxa"/>
            <w:tcBorders>
              <w:top w:val="nil"/>
              <w:left w:val="nil"/>
              <w:bottom w:val="nil"/>
              <w:right w:val="nil"/>
            </w:tcBorders>
            <w:shd w:val="clear" w:color="auto" w:fill="auto"/>
            <w:vAlign w:val="bottom"/>
          </w:tcPr>
          <w:p w14:paraId="21553088" w14:textId="77777777" w:rsidR="001722F7" w:rsidRPr="001722F7" w:rsidRDefault="001722F7" w:rsidP="001722F7">
            <w:pPr>
              <w:spacing w:before="40" w:after="20"/>
              <w:jc w:val="right"/>
              <w:rPr>
                <w:rFonts w:cs="Arial"/>
                <w:sz w:val="18"/>
                <w:szCs w:val="18"/>
              </w:rPr>
            </w:pPr>
            <w:r w:rsidRPr="001722F7">
              <w:rPr>
                <w:rFonts w:cs="Arial"/>
                <w:sz w:val="18"/>
                <w:szCs w:val="18"/>
              </w:rPr>
              <w:t>29.0</w:t>
            </w:r>
          </w:p>
        </w:tc>
      </w:tr>
      <w:tr w:rsidR="001722F7" w:rsidRPr="001722F7" w14:paraId="2EE708C9" w14:textId="77777777" w:rsidTr="007C7440">
        <w:tc>
          <w:tcPr>
            <w:tcW w:w="2268" w:type="dxa"/>
            <w:tcBorders>
              <w:top w:val="nil"/>
              <w:left w:val="nil"/>
              <w:bottom w:val="nil"/>
              <w:right w:val="single" w:sz="18" w:space="0" w:color="002060"/>
            </w:tcBorders>
            <w:shd w:val="clear" w:color="auto" w:fill="auto"/>
            <w:vAlign w:val="center"/>
          </w:tcPr>
          <w:p w14:paraId="428B8099" w14:textId="77777777" w:rsidR="001722F7" w:rsidRPr="0087211A" w:rsidRDefault="001722F7" w:rsidP="001722F7">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002060"/>
              <w:bottom w:val="nil"/>
              <w:right w:val="nil"/>
            </w:tcBorders>
            <w:shd w:val="clear" w:color="auto" w:fill="auto"/>
            <w:vAlign w:val="bottom"/>
          </w:tcPr>
          <w:p w14:paraId="7CD13E93" w14:textId="77777777" w:rsidR="001722F7" w:rsidRPr="001722F7" w:rsidRDefault="001722F7" w:rsidP="001722F7">
            <w:pPr>
              <w:spacing w:before="40" w:after="20"/>
              <w:jc w:val="right"/>
              <w:rPr>
                <w:rFonts w:cs="Arial"/>
                <w:sz w:val="18"/>
                <w:szCs w:val="18"/>
              </w:rPr>
            </w:pPr>
            <w:r w:rsidRPr="001722F7">
              <w:rPr>
                <w:rFonts w:cs="Arial"/>
                <w:sz w:val="18"/>
                <w:szCs w:val="18"/>
              </w:rPr>
              <w:t>1,097.6</w:t>
            </w:r>
          </w:p>
        </w:tc>
        <w:tc>
          <w:tcPr>
            <w:tcW w:w="1418" w:type="dxa"/>
            <w:tcBorders>
              <w:top w:val="nil"/>
              <w:left w:val="nil"/>
              <w:bottom w:val="nil"/>
              <w:right w:val="nil"/>
            </w:tcBorders>
            <w:shd w:val="clear" w:color="auto" w:fill="auto"/>
            <w:vAlign w:val="bottom"/>
          </w:tcPr>
          <w:p w14:paraId="025A9B2C" w14:textId="77777777" w:rsidR="001722F7" w:rsidRPr="001722F7" w:rsidRDefault="001722F7" w:rsidP="001722F7">
            <w:pPr>
              <w:spacing w:before="40" w:after="20"/>
              <w:jc w:val="right"/>
              <w:rPr>
                <w:rFonts w:cs="Arial"/>
                <w:sz w:val="18"/>
                <w:szCs w:val="18"/>
              </w:rPr>
            </w:pPr>
            <w:r w:rsidRPr="001722F7">
              <w:rPr>
                <w:rFonts w:cs="Arial"/>
                <w:sz w:val="18"/>
                <w:szCs w:val="18"/>
              </w:rPr>
              <w:t>2,598,559</w:t>
            </w:r>
          </w:p>
        </w:tc>
        <w:tc>
          <w:tcPr>
            <w:tcW w:w="1418" w:type="dxa"/>
            <w:tcBorders>
              <w:top w:val="nil"/>
              <w:left w:val="nil"/>
              <w:bottom w:val="nil"/>
              <w:right w:val="nil"/>
            </w:tcBorders>
            <w:shd w:val="clear" w:color="auto" w:fill="auto"/>
            <w:vAlign w:val="bottom"/>
          </w:tcPr>
          <w:p w14:paraId="68FF8D92" w14:textId="77777777" w:rsidR="001722F7" w:rsidRPr="001722F7" w:rsidRDefault="001722F7" w:rsidP="001722F7">
            <w:pPr>
              <w:spacing w:before="40" w:after="20"/>
              <w:jc w:val="right"/>
              <w:rPr>
                <w:rFonts w:cs="Arial"/>
                <w:sz w:val="18"/>
                <w:szCs w:val="18"/>
              </w:rPr>
            </w:pPr>
            <w:r w:rsidRPr="001722F7">
              <w:rPr>
                <w:rFonts w:cs="Arial"/>
                <w:sz w:val="18"/>
                <w:szCs w:val="18"/>
              </w:rPr>
              <w:t>14.7</w:t>
            </w:r>
          </w:p>
        </w:tc>
      </w:tr>
      <w:tr w:rsidR="001722F7" w:rsidRPr="001722F7" w14:paraId="10CE9361" w14:textId="77777777" w:rsidTr="007C7440">
        <w:tc>
          <w:tcPr>
            <w:tcW w:w="2268" w:type="dxa"/>
            <w:tcBorders>
              <w:top w:val="nil"/>
              <w:left w:val="nil"/>
              <w:bottom w:val="nil"/>
              <w:right w:val="single" w:sz="18" w:space="0" w:color="002060"/>
            </w:tcBorders>
            <w:shd w:val="clear" w:color="auto" w:fill="auto"/>
            <w:vAlign w:val="center"/>
          </w:tcPr>
          <w:p w14:paraId="7048E354" w14:textId="77777777" w:rsidR="001722F7" w:rsidRPr="0087211A" w:rsidRDefault="001722F7" w:rsidP="001722F7">
            <w:pPr>
              <w:spacing w:before="40" w:after="40"/>
              <w:rPr>
                <w:rFonts w:cs="Arial"/>
                <w:sz w:val="18"/>
                <w:szCs w:val="18"/>
              </w:rPr>
            </w:pPr>
            <w:r w:rsidRPr="0087211A">
              <w:rPr>
                <w:rFonts w:cs="Arial"/>
                <w:sz w:val="18"/>
                <w:szCs w:val="18"/>
              </w:rPr>
              <w:t>Brimbank C</w:t>
            </w:r>
          </w:p>
        </w:tc>
        <w:tc>
          <w:tcPr>
            <w:tcW w:w="1418" w:type="dxa"/>
            <w:tcBorders>
              <w:top w:val="nil"/>
              <w:left w:val="single" w:sz="18" w:space="0" w:color="002060"/>
              <w:bottom w:val="nil"/>
              <w:right w:val="nil"/>
            </w:tcBorders>
            <w:shd w:val="clear" w:color="auto" w:fill="auto"/>
            <w:vAlign w:val="bottom"/>
          </w:tcPr>
          <w:p w14:paraId="37460554" w14:textId="77777777" w:rsidR="001722F7" w:rsidRPr="001722F7" w:rsidRDefault="001722F7" w:rsidP="001722F7">
            <w:pPr>
              <w:spacing w:before="40" w:after="20"/>
              <w:jc w:val="right"/>
              <w:rPr>
                <w:rFonts w:cs="Arial"/>
                <w:sz w:val="18"/>
                <w:szCs w:val="18"/>
              </w:rPr>
            </w:pPr>
            <w:r w:rsidRPr="001722F7">
              <w:rPr>
                <w:rFonts w:cs="Arial"/>
                <w:sz w:val="18"/>
                <w:szCs w:val="18"/>
              </w:rPr>
              <w:t>925.8</w:t>
            </w:r>
          </w:p>
        </w:tc>
        <w:tc>
          <w:tcPr>
            <w:tcW w:w="1418" w:type="dxa"/>
            <w:tcBorders>
              <w:top w:val="nil"/>
              <w:left w:val="nil"/>
              <w:bottom w:val="nil"/>
              <w:right w:val="nil"/>
            </w:tcBorders>
            <w:shd w:val="clear" w:color="auto" w:fill="auto"/>
            <w:vAlign w:val="bottom"/>
          </w:tcPr>
          <w:p w14:paraId="14472C14" w14:textId="77777777" w:rsidR="001722F7" w:rsidRPr="001722F7" w:rsidRDefault="001722F7" w:rsidP="001722F7">
            <w:pPr>
              <w:spacing w:before="40" w:after="20"/>
              <w:jc w:val="right"/>
              <w:rPr>
                <w:rFonts w:cs="Arial"/>
                <w:sz w:val="18"/>
                <w:szCs w:val="18"/>
              </w:rPr>
            </w:pPr>
            <w:r w:rsidRPr="001722F7">
              <w:rPr>
                <w:rFonts w:cs="Arial"/>
                <w:sz w:val="18"/>
                <w:szCs w:val="18"/>
              </w:rPr>
              <w:t>1,266,710</w:t>
            </w:r>
          </w:p>
        </w:tc>
        <w:tc>
          <w:tcPr>
            <w:tcW w:w="1418" w:type="dxa"/>
            <w:tcBorders>
              <w:top w:val="nil"/>
              <w:left w:val="nil"/>
              <w:bottom w:val="nil"/>
              <w:right w:val="nil"/>
            </w:tcBorders>
            <w:shd w:val="clear" w:color="auto" w:fill="auto"/>
            <w:vAlign w:val="bottom"/>
          </w:tcPr>
          <w:p w14:paraId="0972B676" w14:textId="77777777" w:rsidR="001722F7" w:rsidRPr="001722F7" w:rsidRDefault="001722F7" w:rsidP="001722F7">
            <w:pPr>
              <w:spacing w:before="40" w:after="20"/>
              <w:jc w:val="right"/>
              <w:rPr>
                <w:rFonts w:cs="Arial"/>
                <w:sz w:val="18"/>
                <w:szCs w:val="18"/>
              </w:rPr>
            </w:pPr>
            <w:r w:rsidRPr="001722F7">
              <w:rPr>
                <w:rFonts w:cs="Arial"/>
                <w:sz w:val="18"/>
                <w:szCs w:val="18"/>
              </w:rPr>
              <w:t>6.2</w:t>
            </w:r>
          </w:p>
        </w:tc>
      </w:tr>
      <w:tr w:rsidR="001722F7" w:rsidRPr="001722F7" w14:paraId="7C0FC8B5" w14:textId="77777777" w:rsidTr="007C7440">
        <w:tc>
          <w:tcPr>
            <w:tcW w:w="2268" w:type="dxa"/>
            <w:tcBorders>
              <w:top w:val="nil"/>
              <w:left w:val="nil"/>
              <w:bottom w:val="nil"/>
              <w:right w:val="single" w:sz="18" w:space="0" w:color="002060"/>
            </w:tcBorders>
            <w:shd w:val="clear" w:color="auto" w:fill="auto"/>
            <w:vAlign w:val="center"/>
          </w:tcPr>
          <w:p w14:paraId="5FF8A0CA" w14:textId="77777777" w:rsidR="001722F7" w:rsidRPr="0087211A" w:rsidRDefault="001722F7" w:rsidP="001722F7">
            <w:pPr>
              <w:spacing w:before="40" w:after="40"/>
              <w:rPr>
                <w:rFonts w:cs="Arial"/>
                <w:sz w:val="18"/>
                <w:szCs w:val="18"/>
              </w:rPr>
            </w:pPr>
            <w:r w:rsidRPr="0087211A">
              <w:rPr>
                <w:rFonts w:cs="Arial"/>
                <w:sz w:val="18"/>
                <w:szCs w:val="18"/>
              </w:rPr>
              <w:t>Buloke S</w:t>
            </w:r>
          </w:p>
        </w:tc>
        <w:tc>
          <w:tcPr>
            <w:tcW w:w="1418" w:type="dxa"/>
            <w:tcBorders>
              <w:top w:val="nil"/>
              <w:left w:val="single" w:sz="18" w:space="0" w:color="002060"/>
              <w:bottom w:val="nil"/>
              <w:right w:val="nil"/>
            </w:tcBorders>
            <w:shd w:val="clear" w:color="auto" w:fill="auto"/>
            <w:vAlign w:val="bottom"/>
          </w:tcPr>
          <w:p w14:paraId="603D5A32" w14:textId="77777777" w:rsidR="001722F7" w:rsidRPr="001722F7" w:rsidRDefault="001722F7" w:rsidP="001722F7">
            <w:pPr>
              <w:spacing w:before="40" w:after="20"/>
              <w:jc w:val="right"/>
              <w:rPr>
                <w:rFonts w:cs="Arial"/>
                <w:sz w:val="18"/>
                <w:szCs w:val="18"/>
              </w:rPr>
            </w:pPr>
            <w:r w:rsidRPr="001722F7">
              <w:rPr>
                <w:rFonts w:cs="Arial"/>
                <w:sz w:val="18"/>
                <w:szCs w:val="18"/>
              </w:rPr>
              <w:t>967.7</w:t>
            </w:r>
          </w:p>
        </w:tc>
        <w:tc>
          <w:tcPr>
            <w:tcW w:w="1418" w:type="dxa"/>
            <w:tcBorders>
              <w:top w:val="nil"/>
              <w:left w:val="nil"/>
              <w:bottom w:val="nil"/>
              <w:right w:val="nil"/>
            </w:tcBorders>
            <w:shd w:val="clear" w:color="auto" w:fill="auto"/>
            <w:vAlign w:val="bottom"/>
          </w:tcPr>
          <w:p w14:paraId="2CBA10D3" w14:textId="77777777" w:rsidR="001722F7" w:rsidRPr="001722F7" w:rsidRDefault="001722F7" w:rsidP="001722F7">
            <w:pPr>
              <w:spacing w:before="40" w:after="20"/>
              <w:jc w:val="right"/>
              <w:rPr>
                <w:rFonts w:cs="Arial"/>
                <w:sz w:val="18"/>
                <w:szCs w:val="18"/>
              </w:rPr>
            </w:pPr>
            <w:r w:rsidRPr="001722F7">
              <w:rPr>
                <w:rFonts w:cs="Arial"/>
                <w:sz w:val="18"/>
                <w:szCs w:val="18"/>
              </w:rPr>
              <w:t>112,750</w:t>
            </w:r>
          </w:p>
        </w:tc>
        <w:tc>
          <w:tcPr>
            <w:tcW w:w="1418" w:type="dxa"/>
            <w:tcBorders>
              <w:top w:val="nil"/>
              <w:left w:val="nil"/>
              <w:bottom w:val="nil"/>
              <w:right w:val="nil"/>
            </w:tcBorders>
            <w:shd w:val="clear" w:color="auto" w:fill="auto"/>
            <w:vAlign w:val="bottom"/>
          </w:tcPr>
          <w:p w14:paraId="79242E43" w14:textId="77777777" w:rsidR="001722F7" w:rsidRPr="001722F7" w:rsidRDefault="001722F7" w:rsidP="001722F7">
            <w:pPr>
              <w:spacing w:before="40" w:after="20"/>
              <w:jc w:val="right"/>
              <w:rPr>
                <w:rFonts w:cs="Arial"/>
                <w:sz w:val="18"/>
                <w:szCs w:val="18"/>
              </w:rPr>
            </w:pPr>
            <w:r w:rsidRPr="001722F7">
              <w:rPr>
                <w:rFonts w:cs="Arial"/>
                <w:sz w:val="18"/>
                <w:szCs w:val="18"/>
              </w:rPr>
              <w:t>19.1</w:t>
            </w:r>
          </w:p>
        </w:tc>
      </w:tr>
      <w:tr w:rsidR="001722F7" w:rsidRPr="001722F7" w14:paraId="49A816B1" w14:textId="77777777" w:rsidTr="007C7440">
        <w:tc>
          <w:tcPr>
            <w:tcW w:w="2268" w:type="dxa"/>
            <w:tcBorders>
              <w:top w:val="nil"/>
              <w:left w:val="nil"/>
              <w:bottom w:val="nil"/>
              <w:right w:val="single" w:sz="18" w:space="0" w:color="002060"/>
            </w:tcBorders>
            <w:shd w:val="clear" w:color="auto" w:fill="auto"/>
            <w:vAlign w:val="center"/>
          </w:tcPr>
          <w:p w14:paraId="0493B813" w14:textId="77777777" w:rsidR="001722F7" w:rsidRPr="0087211A" w:rsidRDefault="001722F7" w:rsidP="001722F7">
            <w:pPr>
              <w:spacing w:before="40" w:after="40"/>
              <w:rPr>
                <w:rFonts w:cs="Arial"/>
                <w:sz w:val="18"/>
                <w:szCs w:val="18"/>
              </w:rPr>
            </w:pPr>
            <w:r w:rsidRPr="0087211A">
              <w:rPr>
                <w:rFonts w:cs="Arial"/>
                <w:sz w:val="18"/>
                <w:szCs w:val="18"/>
              </w:rPr>
              <w:t>Campaspe S</w:t>
            </w:r>
          </w:p>
        </w:tc>
        <w:tc>
          <w:tcPr>
            <w:tcW w:w="1418" w:type="dxa"/>
            <w:tcBorders>
              <w:top w:val="nil"/>
              <w:left w:val="single" w:sz="18" w:space="0" w:color="002060"/>
              <w:bottom w:val="nil"/>
              <w:right w:val="nil"/>
            </w:tcBorders>
            <w:shd w:val="clear" w:color="auto" w:fill="auto"/>
            <w:vAlign w:val="bottom"/>
          </w:tcPr>
          <w:p w14:paraId="32096F2B" w14:textId="77777777" w:rsidR="001722F7" w:rsidRPr="001722F7" w:rsidRDefault="001722F7" w:rsidP="001722F7">
            <w:pPr>
              <w:spacing w:before="40" w:after="20"/>
              <w:jc w:val="right"/>
              <w:rPr>
                <w:rFonts w:cs="Arial"/>
                <w:sz w:val="18"/>
                <w:szCs w:val="18"/>
              </w:rPr>
            </w:pPr>
            <w:r w:rsidRPr="001722F7">
              <w:rPr>
                <w:rFonts w:cs="Arial"/>
                <w:sz w:val="18"/>
                <w:szCs w:val="18"/>
              </w:rPr>
              <w:t>964.1</w:t>
            </w:r>
          </w:p>
        </w:tc>
        <w:tc>
          <w:tcPr>
            <w:tcW w:w="1418" w:type="dxa"/>
            <w:tcBorders>
              <w:top w:val="nil"/>
              <w:left w:val="nil"/>
              <w:bottom w:val="nil"/>
              <w:right w:val="nil"/>
            </w:tcBorders>
            <w:shd w:val="clear" w:color="auto" w:fill="auto"/>
            <w:vAlign w:val="bottom"/>
          </w:tcPr>
          <w:p w14:paraId="2EFA9C4A" w14:textId="77777777" w:rsidR="001722F7" w:rsidRPr="001722F7" w:rsidRDefault="001722F7" w:rsidP="001722F7">
            <w:pPr>
              <w:spacing w:before="40" w:after="20"/>
              <w:jc w:val="right"/>
              <w:rPr>
                <w:rFonts w:cs="Arial"/>
                <w:sz w:val="18"/>
                <w:szCs w:val="18"/>
              </w:rPr>
            </w:pPr>
            <w:r w:rsidRPr="001722F7">
              <w:rPr>
                <w:rFonts w:cs="Arial"/>
                <w:sz w:val="18"/>
                <w:szCs w:val="18"/>
              </w:rPr>
              <w:t>1,877,214</w:t>
            </w:r>
          </w:p>
        </w:tc>
        <w:tc>
          <w:tcPr>
            <w:tcW w:w="1418" w:type="dxa"/>
            <w:tcBorders>
              <w:top w:val="nil"/>
              <w:left w:val="nil"/>
              <w:bottom w:val="nil"/>
              <w:right w:val="nil"/>
            </w:tcBorders>
            <w:shd w:val="clear" w:color="auto" w:fill="auto"/>
            <w:vAlign w:val="bottom"/>
          </w:tcPr>
          <w:p w14:paraId="5F4A8A4A" w14:textId="77777777" w:rsidR="001722F7" w:rsidRPr="001722F7" w:rsidRDefault="001722F7" w:rsidP="001722F7">
            <w:pPr>
              <w:spacing w:before="40" w:after="20"/>
              <w:jc w:val="right"/>
              <w:rPr>
                <w:rFonts w:cs="Arial"/>
                <w:sz w:val="18"/>
                <w:szCs w:val="18"/>
              </w:rPr>
            </w:pPr>
            <w:r w:rsidRPr="001722F7">
              <w:rPr>
                <w:rFonts w:cs="Arial"/>
                <w:sz w:val="18"/>
                <w:szCs w:val="18"/>
              </w:rPr>
              <w:t>50.9</w:t>
            </w:r>
          </w:p>
        </w:tc>
      </w:tr>
      <w:tr w:rsidR="001722F7" w:rsidRPr="001722F7" w14:paraId="2B9F0051" w14:textId="77777777" w:rsidTr="007C7440">
        <w:tc>
          <w:tcPr>
            <w:tcW w:w="2268" w:type="dxa"/>
            <w:tcBorders>
              <w:top w:val="nil"/>
              <w:left w:val="nil"/>
              <w:bottom w:val="nil"/>
              <w:right w:val="single" w:sz="18" w:space="0" w:color="002060"/>
            </w:tcBorders>
            <w:shd w:val="clear" w:color="auto" w:fill="auto"/>
            <w:vAlign w:val="center"/>
          </w:tcPr>
          <w:p w14:paraId="507B6E06" w14:textId="77777777" w:rsidR="001722F7" w:rsidRPr="0087211A" w:rsidRDefault="001722F7" w:rsidP="001722F7">
            <w:pPr>
              <w:spacing w:before="40" w:after="40"/>
              <w:rPr>
                <w:rFonts w:cs="Arial"/>
                <w:sz w:val="18"/>
                <w:szCs w:val="18"/>
              </w:rPr>
            </w:pPr>
            <w:r w:rsidRPr="0087211A">
              <w:rPr>
                <w:rFonts w:cs="Arial"/>
                <w:sz w:val="18"/>
                <w:szCs w:val="18"/>
              </w:rPr>
              <w:t>Cardinia S</w:t>
            </w:r>
          </w:p>
        </w:tc>
        <w:tc>
          <w:tcPr>
            <w:tcW w:w="1418" w:type="dxa"/>
            <w:tcBorders>
              <w:top w:val="nil"/>
              <w:left w:val="single" w:sz="18" w:space="0" w:color="002060"/>
              <w:bottom w:val="nil"/>
              <w:right w:val="nil"/>
            </w:tcBorders>
            <w:shd w:val="clear" w:color="auto" w:fill="auto"/>
            <w:vAlign w:val="bottom"/>
          </w:tcPr>
          <w:p w14:paraId="2A38C156" w14:textId="77777777" w:rsidR="001722F7" w:rsidRPr="001722F7" w:rsidRDefault="001722F7" w:rsidP="001722F7">
            <w:pPr>
              <w:spacing w:before="40" w:after="20"/>
              <w:jc w:val="right"/>
              <w:rPr>
                <w:rFonts w:cs="Arial"/>
                <w:sz w:val="18"/>
                <w:szCs w:val="18"/>
              </w:rPr>
            </w:pPr>
            <w:r w:rsidRPr="001722F7">
              <w:rPr>
                <w:rFonts w:cs="Arial"/>
                <w:sz w:val="18"/>
                <w:szCs w:val="18"/>
              </w:rPr>
              <w:t>1,024.3</w:t>
            </w:r>
          </w:p>
        </w:tc>
        <w:tc>
          <w:tcPr>
            <w:tcW w:w="1418" w:type="dxa"/>
            <w:tcBorders>
              <w:top w:val="nil"/>
              <w:left w:val="nil"/>
              <w:bottom w:val="nil"/>
              <w:right w:val="nil"/>
            </w:tcBorders>
            <w:shd w:val="clear" w:color="auto" w:fill="auto"/>
            <w:vAlign w:val="bottom"/>
          </w:tcPr>
          <w:p w14:paraId="5E5DBBF5" w14:textId="77777777" w:rsidR="001722F7" w:rsidRPr="001722F7" w:rsidRDefault="001722F7" w:rsidP="001722F7">
            <w:pPr>
              <w:spacing w:before="40" w:after="20"/>
              <w:jc w:val="right"/>
              <w:rPr>
                <w:rFonts w:cs="Arial"/>
                <w:sz w:val="18"/>
                <w:szCs w:val="18"/>
              </w:rPr>
            </w:pPr>
            <w:r w:rsidRPr="001722F7">
              <w:rPr>
                <w:rFonts w:cs="Arial"/>
                <w:sz w:val="18"/>
                <w:szCs w:val="18"/>
              </w:rPr>
              <w:t>1,038,129</w:t>
            </w:r>
          </w:p>
        </w:tc>
        <w:tc>
          <w:tcPr>
            <w:tcW w:w="1418" w:type="dxa"/>
            <w:tcBorders>
              <w:top w:val="nil"/>
              <w:left w:val="nil"/>
              <w:bottom w:val="nil"/>
              <w:right w:val="nil"/>
            </w:tcBorders>
            <w:shd w:val="clear" w:color="auto" w:fill="auto"/>
            <w:vAlign w:val="bottom"/>
          </w:tcPr>
          <w:p w14:paraId="4D009D4A" w14:textId="77777777" w:rsidR="001722F7" w:rsidRPr="001722F7" w:rsidRDefault="001722F7" w:rsidP="001722F7">
            <w:pPr>
              <w:spacing w:before="40" w:after="20"/>
              <w:jc w:val="right"/>
              <w:rPr>
                <w:rFonts w:cs="Arial"/>
                <w:sz w:val="18"/>
                <w:szCs w:val="18"/>
              </w:rPr>
            </w:pPr>
            <w:r w:rsidRPr="001722F7">
              <w:rPr>
                <w:rFonts w:cs="Arial"/>
                <w:sz w:val="18"/>
                <w:szCs w:val="18"/>
              </w:rPr>
              <w:t>10.8</w:t>
            </w:r>
          </w:p>
        </w:tc>
      </w:tr>
      <w:tr w:rsidR="001722F7" w:rsidRPr="001722F7" w14:paraId="16D2010B" w14:textId="77777777" w:rsidTr="007C7440">
        <w:tc>
          <w:tcPr>
            <w:tcW w:w="2268" w:type="dxa"/>
            <w:tcBorders>
              <w:top w:val="nil"/>
              <w:left w:val="nil"/>
              <w:bottom w:val="nil"/>
              <w:right w:val="single" w:sz="18" w:space="0" w:color="002060"/>
            </w:tcBorders>
            <w:shd w:val="clear" w:color="auto" w:fill="auto"/>
            <w:vAlign w:val="center"/>
          </w:tcPr>
          <w:p w14:paraId="0DDBF480" w14:textId="77777777" w:rsidR="001722F7" w:rsidRPr="0087211A" w:rsidRDefault="001722F7" w:rsidP="001722F7">
            <w:pPr>
              <w:spacing w:before="40" w:after="40"/>
              <w:rPr>
                <w:rFonts w:cs="Arial"/>
                <w:sz w:val="18"/>
                <w:szCs w:val="18"/>
              </w:rPr>
            </w:pPr>
            <w:r w:rsidRPr="0087211A">
              <w:rPr>
                <w:rFonts w:cs="Arial"/>
                <w:sz w:val="18"/>
                <w:szCs w:val="18"/>
              </w:rPr>
              <w:t>Casey C</w:t>
            </w:r>
          </w:p>
        </w:tc>
        <w:tc>
          <w:tcPr>
            <w:tcW w:w="1418" w:type="dxa"/>
            <w:tcBorders>
              <w:top w:val="nil"/>
              <w:left w:val="single" w:sz="18" w:space="0" w:color="002060"/>
              <w:bottom w:val="nil"/>
              <w:right w:val="nil"/>
            </w:tcBorders>
            <w:shd w:val="clear" w:color="auto" w:fill="auto"/>
            <w:vAlign w:val="bottom"/>
          </w:tcPr>
          <w:p w14:paraId="4A3F9A81" w14:textId="77777777" w:rsidR="001722F7" w:rsidRPr="001722F7" w:rsidRDefault="001722F7" w:rsidP="001722F7">
            <w:pPr>
              <w:spacing w:before="40" w:after="20"/>
              <w:jc w:val="right"/>
              <w:rPr>
                <w:rFonts w:cs="Arial"/>
                <w:sz w:val="18"/>
                <w:szCs w:val="18"/>
              </w:rPr>
            </w:pPr>
            <w:r w:rsidRPr="001722F7">
              <w:rPr>
                <w:rFonts w:cs="Arial"/>
                <w:sz w:val="18"/>
                <w:szCs w:val="18"/>
              </w:rPr>
              <w:t>1,006.5</w:t>
            </w:r>
          </w:p>
        </w:tc>
        <w:tc>
          <w:tcPr>
            <w:tcW w:w="1418" w:type="dxa"/>
            <w:tcBorders>
              <w:top w:val="nil"/>
              <w:left w:val="nil"/>
              <w:bottom w:val="nil"/>
              <w:right w:val="nil"/>
            </w:tcBorders>
            <w:shd w:val="clear" w:color="auto" w:fill="auto"/>
            <w:vAlign w:val="bottom"/>
          </w:tcPr>
          <w:p w14:paraId="05173610" w14:textId="77777777" w:rsidR="001722F7" w:rsidRPr="001722F7" w:rsidRDefault="001722F7" w:rsidP="001722F7">
            <w:pPr>
              <w:spacing w:before="40" w:after="20"/>
              <w:jc w:val="right"/>
              <w:rPr>
                <w:rFonts w:cs="Arial"/>
                <w:sz w:val="18"/>
                <w:szCs w:val="18"/>
              </w:rPr>
            </w:pPr>
            <w:r w:rsidRPr="001722F7">
              <w:rPr>
                <w:rFonts w:cs="Arial"/>
                <w:sz w:val="18"/>
                <w:szCs w:val="18"/>
              </w:rPr>
              <w:t>2,300,915</w:t>
            </w:r>
          </w:p>
        </w:tc>
        <w:tc>
          <w:tcPr>
            <w:tcW w:w="1418" w:type="dxa"/>
            <w:tcBorders>
              <w:top w:val="nil"/>
              <w:left w:val="nil"/>
              <w:bottom w:val="nil"/>
              <w:right w:val="nil"/>
            </w:tcBorders>
            <w:shd w:val="clear" w:color="auto" w:fill="auto"/>
            <w:vAlign w:val="bottom"/>
          </w:tcPr>
          <w:p w14:paraId="6681A634" w14:textId="77777777" w:rsidR="001722F7" w:rsidRPr="001722F7" w:rsidRDefault="001722F7" w:rsidP="001722F7">
            <w:pPr>
              <w:spacing w:before="40" w:after="20"/>
              <w:jc w:val="right"/>
              <w:rPr>
                <w:rFonts w:cs="Arial"/>
                <w:sz w:val="18"/>
                <w:szCs w:val="18"/>
              </w:rPr>
            </w:pPr>
            <w:r w:rsidRPr="001722F7">
              <w:rPr>
                <w:rFonts w:cs="Arial"/>
                <w:sz w:val="18"/>
                <w:szCs w:val="18"/>
              </w:rPr>
              <w:t>7.6</w:t>
            </w:r>
          </w:p>
        </w:tc>
      </w:tr>
      <w:tr w:rsidR="001722F7" w:rsidRPr="001722F7" w14:paraId="2660EB42" w14:textId="77777777" w:rsidTr="007C7440">
        <w:tc>
          <w:tcPr>
            <w:tcW w:w="2268" w:type="dxa"/>
            <w:tcBorders>
              <w:top w:val="nil"/>
              <w:left w:val="nil"/>
              <w:bottom w:val="nil"/>
              <w:right w:val="single" w:sz="18" w:space="0" w:color="002060"/>
            </w:tcBorders>
            <w:shd w:val="clear" w:color="auto" w:fill="auto"/>
            <w:vAlign w:val="center"/>
          </w:tcPr>
          <w:p w14:paraId="117EC8E8" w14:textId="77777777" w:rsidR="001722F7" w:rsidRPr="0087211A" w:rsidRDefault="001722F7" w:rsidP="001722F7">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002060"/>
              <w:bottom w:val="nil"/>
              <w:right w:val="nil"/>
            </w:tcBorders>
            <w:shd w:val="clear" w:color="auto" w:fill="auto"/>
            <w:vAlign w:val="bottom"/>
          </w:tcPr>
          <w:p w14:paraId="47EE31D1" w14:textId="77777777" w:rsidR="001722F7" w:rsidRPr="001722F7" w:rsidRDefault="001722F7" w:rsidP="001722F7">
            <w:pPr>
              <w:spacing w:before="40" w:after="20"/>
              <w:jc w:val="right"/>
              <w:rPr>
                <w:rFonts w:cs="Arial"/>
                <w:sz w:val="18"/>
                <w:szCs w:val="18"/>
              </w:rPr>
            </w:pPr>
            <w:r w:rsidRPr="001722F7">
              <w:rPr>
                <w:rFonts w:cs="Arial"/>
                <w:sz w:val="18"/>
                <w:szCs w:val="18"/>
              </w:rPr>
              <w:t>904.6</w:t>
            </w:r>
          </w:p>
        </w:tc>
        <w:tc>
          <w:tcPr>
            <w:tcW w:w="1418" w:type="dxa"/>
            <w:tcBorders>
              <w:top w:val="nil"/>
              <w:left w:val="nil"/>
              <w:bottom w:val="nil"/>
              <w:right w:val="nil"/>
            </w:tcBorders>
            <w:shd w:val="clear" w:color="auto" w:fill="auto"/>
            <w:vAlign w:val="bottom"/>
          </w:tcPr>
          <w:p w14:paraId="17F9E7FC" w14:textId="77777777" w:rsidR="001722F7" w:rsidRPr="001722F7" w:rsidRDefault="001722F7" w:rsidP="001722F7">
            <w:pPr>
              <w:spacing w:before="40" w:after="20"/>
              <w:jc w:val="right"/>
              <w:rPr>
                <w:rFonts w:cs="Arial"/>
                <w:sz w:val="18"/>
                <w:szCs w:val="18"/>
              </w:rPr>
            </w:pPr>
            <w:r w:rsidRPr="001722F7">
              <w:rPr>
                <w:rFonts w:cs="Arial"/>
                <w:sz w:val="18"/>
                <w:szCs w:val="18"/>
              </w:rPr>
              <w:t>303,250</w:t>
            </w:r>
          </w:p>
        </w:tc>
        <w:tc>
          <w:tcPr>
            <w:tcW w:w="1418" w:type="dxa"/>
            <w:tcBorders>
              <w:top w:val="nil"/>
              <w:left w:val="nil"/>
              <w:bottom w:val="nil"/>
              <w:right w:val="nil"/>
            </w:tcBorders>
            <w:shd w:val="clear" w:color="auto" w:fill="auto"/>
            <w:vAlign w:val="bottom"/>
          </w:tcPr>
          <w:p w14:paraId="694565D7" w14:textId="77777777" w:rsidR="001722F7" w:rsidRPr="001722F7" w:rsidRDefault="001722F7" w:rsidP="001722F7">
            <w:pPr>
              <w:spacing w:before="40" w:after="20"/>
              <w:jc w:val="right"/>
              <w:rPr>
                <w:rFonts w:cs="Arial"/>
                <w:sz w:val="18"/>
                <w:szCs w:val="18"/>
              </w:rPr>
            </w:pPr>
            <w:r w:rsidRPr="001722F7">
              <w:rPr>
                <w:rFonts w:cs="Arial"/>
                <w:sz w:val="18"/>
                <w:szCs w:val="18"/>
              </w:rPr>
              <w:t>24.0</w:t>
            </w:r>
          </w:p>
        </w:tc>
      </w:tr>
      <w:tr w:rsidR="001722F7" w:rsidRPr="001722F7" w14:paraId="7BC52C99" w14:textId="77777777" w:rsidTr="007C7440">
        <w:tc>
          <w:tcPr>
            <w:tcW w:w="2268" w:type="dxa"/>
            <w:tcBorders>
              <w:top w:val="nil"/>
              <w:left w:val="nil"/>
              <w:bottom w:val="nil"/>
              <w:right w:val="single" w:sz="18" w:space="0" w:color="002060"/>
            </w:tcBorders>
            <w:shd w:val="clear" w:color="auto" w:fill="auto"/>
            <w:vAlign w:val="center"/>
          </w:tcPr>
          <w:p w14:paraId="6F2E0A02" w14:textId="77777777" w:rsidR="001722F7" w:rsidRPr="0087211A" w:rsidRDefault="001722F7" w:rsidP="001722F7">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002060"/>
              <w:bottom w:val="nil"/>
              <w:right w:val="nil"/>
            </w:tcBorders>
            <w:shd w:val="clear" w:color="auto" w:fill="auto"/>
            <w:vAlign w:val="bottom"/>
          </w:tcPr>
          <w:p w14:paraId="5442D00F" w14:textId="77777777" w:rsidR="001722F7" w:rsidRPr="001722F7" w:rsidRDefault="001722F7" w:rsidP="001722F7">
            <w:pPr>
              <w:spacing w:before="40" w:after="20"/>
              <w:jc w:val="right"/>
              <w:rPr>
                <w:rFonts w:cs="Arial"/>
                <w:sz w:val="18"/>
                <w:szCs w:val="18"/>
              </w:rPr>
            </w:pPr>
            <w:r w:rsidRPr="001722F7">
              <w:rPr>
                <w:rFonts w:cs="Arial"/>
                <w:sz w:val="18"/>
                <w:szCs w:val="18"/>
              </w:rPr>
              <w:t>964.6</w:t>
            </w:r>
          </w:p>
        </w:tc>
        <w:tc>
          <w:tcPr>
            <w:tcW w:w="1418" w:type="dxa"/>
            <w:tcBorders>
              <w:top w:val="nil"/>
              <w:left w:val="nil"/>
              <w:bottom w:val="nil"/>
              <w:right w:val="nil"/>
            </w:tcBorders>
            <w:shd w:val="clear" w:color="auto" w:fill="auto"/>
            <w:vAlign w:val="bottom"/>
          </w:tcPr>
          <w:p w14:paraId="2234A77E" w14:textId="77777777" w:rsidR="001722F7" w:rsidRPr="001722F7" w:rsidRDefault="001722F7" w:rsidP="001722F7">
            <w:pPr>
              <w:spacing w:before="40" w:after="20"/>
              <w:jc w:val="right"/>
              <w:rPr>
                <w:rFonts w:cs="Arial"/>
                <w:sz w:val="18"/>
                <w:szCs w:val="18"/>
              </w:rPr>
            </w:pPr>
            <w:r w:rsidRPr="001722F7">
              <w:rPr>
                <w:rFonts w:cs="Arial"/>
                <w:sz w:val="18"/>
                <w:szCs w:val="18"/>
              </w:rPr>
              <w:t>1,526,307</w:t>
            </w:r>
          </w:p>
        </w:tc>
        <w:tc>
          <w:tcPr>
            <w:tcW w:w="1418" w:type="dxa"/>
            <w:tcBorders>
              <w:top w:val="nil"/>
              <w:left w:val="nil"/>
              <w:bottom w:val="nil"/>
              <w:right w:val="nil"/>
            </w:tcBorders>
            <w:shd w:val="clear" w:color="auto" w:fill="auto"/>
            <w:vAlign w:val="bottom"/>
          </w:tcPr>
          <w:p w14:paraId="590A50A8" w14:textId="77777777" w:rsidR="001722F7" w:rsidRPr="001722F7" w:rsidRDefault="001722F7" w:rsidP="001722F7">
            <w:pPr>
              <w:spacing w:before="40" w:after="20"/>
              <w:jc w:val="right"/>
              <w:rPr>
                <w:rFonts w:cs="Arial"/>
                <w:sz w:val="18"/>
                <w:szCs w:val="18"/>
              </w:rPr>
            </w:pPr>
            <w:r w:rsidRPr="001722F7">
              <w:rPr>
                <w:rFonts w:cs="Arial"/>
                <w:sz w:val="18"/>
                <w:szCs w:val="18"/>
              </w:rPr>
              <w:t>75.2</w:t>
            </w:r>
          </w:p>
        </w:tc>
      </w:tr>
      <w:tr w:rsidR="001722F7" w:rsidRPr="001722F7" w14:paraId="5E07B052" w14:textId="77777777" w:rsidTr="007C7440">
        <w:tc>
          <w:tcPr>
            <w:tcW w:w="2268" w:type="dxa"/>
            <w:tcBorders>
              <w:top w:val="nil"/>
              <w:left w:val="nil"/>
              <w:bottom w:val="nil"/>
              <w:right w:val="single" w:sz="18" w:space="0" w:color="002060"/>
            </w:tcBorders>
            <w:shd w:val="clear" w:color="auto" w:fill="auto"/>
            <w:vAlign w:val="center"/>
          </w:tcPr>
          <w:p w14:paraId="564CD52E" w14:textId="77777777" w:rsidR="001722F7" w:rsidRPr="0087211A" w:rsidRDefault="001722F7" w:rsidP="001722F7">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002060"/>
              <w:bottom w:val="nil"/>
              <w:right w:val="nil"/>
            </w:tcBorders>
            <w:shd w:val="clear" w:color="auto" w:fill="auto"/>
            <w:vAlign w:val="bottom"/>
          </w:tcPr>
          <w:p w14:paraId="5C9B1941" w14:textId="77777777" w:rsidR="001722F7" w:rsidRPr="001722F7" w:rsidRDefault="001722F7" w:rsidP="001722F7">
            <w:pPr>
              <w:spacing w:before="40" w:after="20"/>
              <w:jc w:val="right"/>
              <w:rPr>
                <w:rFonts w:cs="Arial"/>
                <w:sz w:val="18"/>
                <w:szCs w:val="18"/>
              </w:rPr>
            </w:pPr>
            <w:r w:rsidRPr="001722F7">
              <w:rPr>
                <w:rFonts w:cs="Arial"/>
                <w:sz w:val="18"/>
                <w:szCs w:val="18"/>
              </w:rPr>
              <w:t>986.1</w:t>
            </w:r>
          </w:p>
        </w:tc>
        <w:tc>
          <w:tcPr>
            <w:tcW w:w="1418" w:type="dxa"/>
            <w:tcBorders>
              <w:top w:val="nil"/>
              <w:left w:val="nil"/>
              <w:bottom w:val="nil"/>
              <w:right w:val="nil"/>
            </w:tcBorders>
            <w:shd w:val="clear" w:color="auto" w:fill="auto"/>
            <w:vAlign w:val="bottom"/>
          </w:tcPr>
          <w:p w14:paraId="4524C0C2" w14:textId="77777777" w:rsidR="001722F7" w:rsidRPr="001722F7" w:rsidRDefault="001722F7" w:rsidP="001722F7">
            <w:pPr>
              <w:spacing w:before="40" w:after="20"/>
              <w:jc w:val="right"/>
              <w:rPr>
                <w:rFonts w:cs="Arial"/>
                <w:sz w:val="18"/>
                <w:szCs w:val="18"/>
              </w:rPr>
            </w:pPr>
            <w:r w:rsidRPr="001722F7">
              <w:rPr>
                <w:rFonts w:cs="Arial"/>
                <w:sz w:val="18"/>
                <w:szCs w:val="18"/>
              </w:rPr>
              <w:t>489,413</w:t>
            </w:r>
          </w:p>
        </w:tc>
        <w:tc>
          <w:tcPr>
            <w:tcW w:w="1418" w:type="dxa"/>
            <w:tcBorders>
              <w:top w:val="nil"/>
              <w:left w:val="nil"/>
              <w:bottom w:val="nil"/>
              <w:right w:val="nil"/>
            </w:tcBorders>
            <w:shd w:val="clear" w:color="auto" w:fill="auto"/>
            <w:vAlign w:val="bottom"/>
          </w:tcPr>
          <w:p w14:paraId="2E03ACC4" w14:textId="77777777" w:rsidR="001722F7" w:rsidRPr="001722F7" w:rsidRDefault="001722F7" w:rsidP="001722F7">
            <w:pPr>
              <w:spacing w:before="40" w:after="20"/>
              <w:jc w:val="right"/>
              <w:rPr>
                <w:rFonts w:cs="Arial"/>
                <w:sz w:val="18"/>
                <w:szCs w:val="18"/>
              </w:rPr>
            </w:pPr>
            <w:r w:rsidRPr="001722F7">
              <w:rPr>
                <w:rFonts w:cs="Arial"/>
                <w:sz w:val="18"/>
                <w:szCs w:val="18"/>
              </w:rPr>
              <w:t>31.1</w:t>
            </w:r>
          </w:p>
        </w:tc>
      </w:tr>
      <w:tr w:rsidR="001722F7" w:rsidRPr="001722F7" w14:paraId="1AC23896" w14:textId="77777777" w:rsidTr="007C7440">
        <w:tc>
          <w:tcPr>
            <w:tcW w:w="2268" w:type="dxa"/>
            <w:tcBorders>
              <w:top w:val="nil"/>
              <w:left w:val="nil"/>
              <w:bottom w:val="nil"/>
              <w:right w:val="single" w:sz="18" w:space="0" w:color="002060"/>
            </w:tcBorders>
            <w:shd w:val="clear" w:color="auto" w:fill="auto"/>
            <w:vAlign w:val="center"/>
          </w:tcPr>
          <w:p w14:paraId="680420D0" w14:textId="77777777" w:rsidR="001722F7" w:rsidRPr="0087211A" w:rsidRDefault="001722F7" w:rsidP="001722F7">
            <w:pPr>
              <w:spacing w:before="40" w:after="40"/>
              <w:rPr>
                <w:rFonts w:cs="Arial"/>
                <w:sz w:val="18"/>
                <w:szCs w:val="18"/>
              </w:rPr>
            </w:pPr>
            <w:r w:rsidRPr="0087211A">
              <w:rPr>
                <w:rFonts w:cs="Arial"/>
                <w:sz w:val="18"/>
                <w:szCs w:val="18"/>
              </w:rPr>
              <w:t>Darebin C</w:t>
            </w:r>
          </w:p>
        </w:tc>
        <w:tc>
          <w:tcPr>
            <w:tcW w:w="1418" w:type="dxa"/>
            <w:tcBorders>
              <w:top w:val="nil"/>
              <w:left w:val="single" w:sz="18" w:space="0" w:color="002060"/>
              <w:bottom w:val="nil"/>
              <w:right w:val="nil"/>
            </w:tcBorders>
            <w:shd w:val="clear" w:color="auto" w:fill="auto"/>
            <w:vAlign w:val="bottom"/>
          </w:tcPr>
          <w:p w14:paraId="016BC267" w14:textId="77777777" w:rsidR="001722F7" w:rsidRPr="001722F7" w:rsidRDefault="001722F7" w:rsidP="001722F7">
            <w:pPr>
              <w:spacing w:before="40" w:after="20"/>
              <w:jc w:val="right"/>
              <w:rPr>
                <w:rFonts w:cs="Arial"/>
                <w:sz w:val="18"/>
                <w:szCs w:val="18"/>
              </w:rPr>
            </w:pPr>
            <w:r w:rsidRPr="001722F7">
              <w:rPr>
                <w:rFonts w:cs="Arial"/>
                <w:sz w:val="18"/>
                <w:szCs w:val="18"/>
              </w:rPr>
              <w:t>990.3</w:t>
            </w:r>
          </w:p>
        </w:tc>
        <w:tc>
          <w:tcPr>
            <w:tcW w:w="1418" w:type="dxa"/>
            <w:tcBorders>
              <w:top w:val="nil"/>
              <w:left w:val="nil"/>
              <w:bottom w:val="nil"/>
              <w:right w:val="nil"/>
            </w:tcBorders>
            <w:shd w:val="clear" w:color="auto" w:fill="auto"/>
            <w:vAlign w:val="bottom"/>
          </w:tcPr>
          <w:p w14:paraId="1E0DA00B" w14:textId="77777777" w:rsidR="001722F7" w:rsidRPr="001722F7" w:rsidRDefault="001722F7" w:rsidP="001722F7">
            <w:pPr>
              <w:spacing w:before="40" w:after="20"/>
              <w:jc w:val="right"/>
              <w:rPr>
                <w:rFonts w:cs="Arial"/>
                <w:sz w:val="18"/>
                <w:szCs w:val="18"/>
              </w:rPr>
            </w:pPr>
            <w:r w:rsidRPr="001722F7">
              <w:rPr>
                <w:rFonts w:cs="Arial"/>
                <w:sz w:val="18"/>
                <w:szCs w:val="18"/>
              </w:rPr>
              <w:t>1,807,599</w:t>
            </w:r>
          </w:p>
        </w:tc>
        <w:tc>
          <w:tcPr>
            <w:tcW w:w="1418" w:type="dxa"/>
            <w:tcBorders>
              <w:top w:val="nil"/>
              <w:left w:val="nil"/>
              <w:bottom w:val="nil"/>
              <w:right w:val="nil"/>
            </w:tcBorders>
            <w:shd w:val="clear" w:color="auto" w:fill="auto"/>
            <w:vAlign w:val="bottom"/>
          </w:tcPr>
          <w:p w14:paraId="0BC18970" w14:textId="77777777" w:rsidR="001722F7" w:rsidRPr="001722F7" w:rsidRDefault="001722F7" w:rsidP="001722F7">
            <w:pPr>
              <w:spacing w:before="40" w:after="20"/>
              <w:jc w:val="right"/>
              <w:rPr>
                <w:rFonts w:cs="Arial"/>
                <w:sz w:val="18"/>
                <w:szCs w:val="18"/>
              </w:rPr>
            </w:pPr>
            <w:r w:rsidRPr="001722F7">
              <w:rPr>
                <w:rFonts w:cs="Arial"/>
                <w:sz w:val="18"/>
                <w:szCs w:val="18"/>
              </w:rPr>
              <w:t>11.8</w:t>
            </w:r>
          </w:p>
        </w:tc>
      </w:tr>
      <w:tr w:rsidR="001722F7" w:rsidRPr="001722F7" w14:paraId="5DDAC42A" w14:textId="77777777" w:rsidTr="007C7440">
        <w:tc>
          <w:tcPr>
            <w:tcW w:w="2268" w:type="dxa"/>
            <w:tcBorders>
              <w:top w:val="nil"/>
              <w:left w:val="nil"/>
              <w:bottom w:val="nil"/>
              <w:right w:val="single" w:sz="18" w:space="0" w:color="002060"/>
            </w:tcBorders>
            <w:shd w:val="clear" w:color="auto" w:fill="auto"/>
            <w:vAlign w:val="center"/>
          </w:tcPr>
          <w:p w14:paraId="280198BD" w14:textId="77777777" w:rsidR="001722F7" w:rsidRPr="0087211A" w:rsidRDefault="001722F7" w:rsidP="001722F7">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002060"/>
              <w:bottom w:val="nil"/>
              <w:right w:val="nil"/>
            </w:tcBorders>
            <w:shd w:val="clear" w:color="auto" w:fill="auto"/>
            <w:vAlign w:val="bottom"/>
          </w:tcPr>
          <w:p w14:paraId="604D5C5E" w14:textId="77777777" w:rsidR="001722F7" w:rsidRPr="001722F7" w:rsidRDefault="001722F7" w:rsidP="001722F7">
            <w:pPr>
              <w:spacing w:before="40" w:after="20"/>
              <w:jc w:val="right"/>
              <w:rPr>
                <w:rFonts w:cs="Arial"/>
                <w:sz w:val="18"/>
                <w:szCs w:val="18"/>
              </w:rPr>
            </w:pPr>
            <w:r w:rsidRPr="001722F7">
              <w:rPr>
                <w:rFonts w:cs="Arial"/>
                <w:sz w:val="18"/>
                <w:szCs w:val="18"/>
              </w:rPr>
              <w:t>958.2</w:t>
            </w:r>
          </w:p>
        </w:tc>
        <w:tc>
          <w:tcPr>
            <w:tcW w:w="1418" w:type="dxa"/>
            <w:tcBorders>
              <w:top w:val="nil"/>
              <w:left w:val="nil"/>
              <w:bottom w:val="nil"/>
              <w:right w:val="nil"/>
            </w:tcBorders>
            <w:shd w:val="clear" w:color="auto" w:fill="auto"/>
            <w:vAlign w:val="bottom"/>
          </w:tcPr>
          <w:p w14:paraId="12DD7235" w14:textId="77777777" w:rsidR="001722F7" w:rsidRPr="001722F7" w:rsidRDefault="001722F7" w:rsidP="001722F7">
            <w:pPr>
              <w:spacing w:before="40" w:after="20"/>
              <w:jc w:val="right"/>
              <w:rPr>
                <w:rFonts w:cs="Arial"/>
                <w:sz w:val="18"/>
                <w:szCs w:val="18"/>
              </w:rPr>
            </w:pPr>
            <w:r w:rsidRPr="001722F7">
              <w:rPr>
                <w:rFonts w:cs="Arial"/>
                <w:sz w:val="18"/>
                <w:szCs w:val="18"/>
              </w:rPr>
              <w:t>2,802,296</w:t>
            </w:r>
          </w:p>
        </w:tc>
        <w:tc>
          <w:tcPr>
            <w:tcW w:w="1418" w:type="dxa"/>
            <w:tcBorders>
              <w:top w:val="nil"/>
              <w:left w:val="nil"/>
              <w:bottom w:val="nil"/>
              <w:right w:val="nil"/>
            </w:tcBorders>
            <w:shd w:val="clear" w:color="auto" w:fill="auto"/>
            <w:vAlign w:val="bottom"/>
          </w:tcPr>
          <w:p w14:paraId="54731433" w14:textId="77777777" w:rsidR="001722F7" w:rsidRPr="001722F7" w:rsidRDefault="001722F7" w:rsidP="001722F7">
            <w:pPr>
              <w:spacing w:before="40" w:after="20"/>
              <w:jc w:val="right"/>
              <w:rPr>
                <w:rFonts w:cs="Arial"/>
                <w:sz w:val="18"/>
                <w:szCs w:val="18"/>
              </w:rPr>
            </w:pPr>
            <w:r w:rsidRPr="001722F7">
              <w:rPr>
                <w:rFonts w:cs="Arial"/>
                <w:sz w:val="18"/>
                <w:szCs w:val="18"/>
              </w:rPr>
              <w:t>62.9</w:t>
            </w:r>
          </w:p>
        </w:tc>
      </w:tr>
      <w:tr w:rsidR="001722F7" w:rsidRPr="001722F7" w14:paraId="2B1933DC" w14:textId="77777777" w:rsidTr="007C7440">
        <w:tc>
          <w:tcPr>
            <w:tcW w:w="2268" w:type="dxa"/>
            <w:tcBorders>
              <w:top w:val="nil"/>
              <w:left w:val="nil"/>
              <w:bottom w:val="nil"/>
              <w:right w:val="single" w:sz="18" w:space="0" w:color="002060"/>
            </w:tcBorders>
            <w:shd w:val="clear" w:color="auto" w:fill="auto"/>
            <w:vAlign w:val="center"/>
          </w:tcPr>
          <w:p w14:paraId="2CA45EB8" w14:textId="77777777" w:rsidR="001722F7" w:rsidRPr="0087211A" w:rsidRDefault="001722F7" w:rsidP="001722F7">
            <w:pPr>
              <w:spacing w:before="40" w:after="40"/>
              <w:rPr>
                <w:rFonts w:cs="Arial"/>
                <w:sz w:val="18"/>
                <w:szCs w:val="18"/>
              </w:rPr>
            </w:pPr>
            <w:r w:rsidRPr="0087211A">
              <w:rPr>
                <w:rFonts w:cs="Arial"/>
                <w:sz w:val="18"/>
                <w:szCs w:val="18"/>
              </w:rPr>
              <w:t>Frankston C</w:t>
            </w:r>
          </w:p>
        </w:tc>
        <w:tc>
          <w:tcPr>
            <w:tcW w:w="1418" w:type="dxa"/>
            <w:tcBorders>
              <w:top w:val="nil"/>
              <w:left w:val="single" w:sz="18" w:space="0" w:color="002060"/>
              <w:bottom w:val="nil"/>
              <w:right w:val="nil"/>
            </w:tcBorders>
            <w:shd w:val="clear" w:color="auto" w:fill="auto"/>
            <w:vAlign w:val="bottom"/>
          </w:tcPr>
          <w:p w14:paraId="38D27C0E" w14:textId="77777777" w:rsidR="001722F7" w:rsidRPr="001722F7" w:rsidRDefault="001722F7" w:rsidP="001722F7">
            <w:pPr>
              <w:spacing w:before="40" w:after="20"/>
              <w:jc w:val="right"/>
              <w:rPr>
                <w:rFonts w:cs="Arial"/>
                <w:sz w:val="18"/>
                <w:szCs w:val="18"/>
              </w:rPr>
            </w:pPr>
            <w:r w:rsidRPr="001722F7">
              <w:rPr>
                <w:rFonts w:cs="Arial"/>
                <w:sz w:val="18"/>
                <w:szCs w:val="18"/>
              </w:rPr>
              <w:t>996.7</w:t>
            </w:r>
          </w:p>
        </w:tc>
        <w:tc>
          <w:tcPr>
            <w:tcW w:w="1418" w:type="dxa"/>
            <w:tcBorders>
              <w:top w:val="nil"/>
              <w:left w:val="nil"/>
              <w:bottom w:val="nil"/>
              <w:right w:val="nil"/>
            </w:tcBorders>
            <w:shd w:val="clear" w:color="auto" w:fill="auto"/>
            <w:vAlign w:val="bottom"/>
          </w:tcPr>
          <w:p w14:paraId="7DEDFC4D" w14:textId="77777777" w:rsidR="001722F7" w:rsidRPr="001722F7" w:rsidRDefault="001722F7" w:rsidP="001722F7">
            <w:pPr>
              <w:spacing w:before="40" w:after="20"/>
              <w:jc w:val="right"/>
              <w:rPr>
                <w:rFonts w:cs="Arial"/>
                <w:sz w:val="18"/>
                <w:szCs w:val="18"/>
              </w:rPr>
            </w:pPr>
            <w:r w:rsidRPr="001722F7">
              <w:rPr>
                <w:rFonts w:cs="Arial"/>
                <w:sz w:val="18"/>
                <w:szCs w:val="18"/>
              </w:rPr>
              <w:t>1,428,813</w:t>
            </w:r>
          </w:p>
        </w:tc>
        <w:tc>
          <w:tcPr>
            <w:tcW w:w="1418" w:type="dxa"/>
            <w:tcBorders>
              <w:top w:val="nil"/>
              <w:left w:val="nil"/>
              <w:bottom w:val="nil"/>
              <w:right w:val="nil"/>
            </w:tcBorders>
            <w:shd w:val="clear" w:color="auto" w:fill="auto"/>
            <w:vAlign w:val="bottom"/>
          </w:tcPr>
          <w:p w14:paraId="2DF5004C" w14:textId="77777777" w:rsidR="001722F7" w:rsidRPr="001722F7" w:rsidRDefault="001722F7" w:rsidP="001722F7">
            <w:pPr>
              <w:spacing w:before="40" w:after="20"/>
              <w:jc w:val="right"/>
              <w:rPr>
                <w:rFonts w:cs="Arial"/>
                <w:sz w:val="18"/>
                <w:szCs w:val="18"/>
              </w:rPr>
            </w:pPr>
            <w:r w:rsidRPr="001722F7">
              <w:rPr>
                <w:rFonts w:cs="Arial"/>
                <w:sz w:val="18"/>
                <w:szCs w:val="18"/>
              </w:rPr>
              <w:t>10.4</w:t>
            </w:r>
          </w:p>
        </w:tc>
      </w:tr>
      <w:tr w:rsidR="001722F7" w:rsidRPr="001722F7" w14:paraId="129AA4A9" w14:textId="77777777" w:rsidTr="007C7440">
        <w:tc>
          <w:tcPr>
            <w:tcW w:w="2268" w:type="dxa"/>
            <w:tcBorders>
              <w:top w:val="nil"/>
              <w:left w:val="nil"/>
              <w:bottom w:val="nil"/>
              <w:right w:val="single" w:sz="18" w:space="0" w:color="002060"/>
            </w:tcBorders>
            <w:shd w:val="clear" w:color="auto" w:fill="auto"/>
            <w:vAlign w:val="center"/>
          </w:tcPr>
          <w:p w14:paraId="00E74702" w14:textId="77777777" w:rsidR="001722F7" w:rsidRPr="0087211A" w:rsidRDefault="001722F7" w:rsidP="001722F7">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002060"/>
              <w:bottom w:val="nil"/>
              <w:right w:val="nil"/>
            </w:tcBorders>
            <w:shd w:val="clear" w:color="auto" w:fill="auto"/>
            <w:vAlign w:val="bottom"/>
          </w:tcPr>
          <w:p w14:paraId="439BC129" w14:textId="77777777" w:rsidR="001722F7" w:rsidRPr="001722F7" w:rsidRDefault="001722F7" w:rsidP="001722F7">
            <w:pPr>
              <w:spacing w:before="40" w:after="20"/>
              <w:jc w:val="right"/>
              <w:rPr>
                <w:rFonts w:cs="Arial"/>
                <w:sz w:val="18"/>
                <w:szCs w:val="18"/>
              </w:rPr>
            </w:pPr>
            <w:r w:rsidRPr="001722F7">
              <w:rPr>
                <w:rFonts w:cs="Arial"/>
                <w:sz w:val="18"/>
                <w:szCs w:val="18"/>
              </w:rPr>
              <w:t>958.8</w:t>
            </w:r>
          </w:p>
        </w:tc>
        <w:tc>
          <w:tcPr>
            <w:tcW w:w="1418" w:type="dxa"/>
            <w:tcBorders>
              <w:top w:val="nil"/>
              <w:left w:val="nil"/>
              <w:bottom w:val="nil"/>
              <w:right w:val="nil"/>
            </w:tcBorders>
            <w:shd w:val="clear" w:color="auto" w:fill="auto"/>
            <w:vAlign w:val="bottom"/>
          </w:tcPr>
          <w:p w14:paraId="494E2CE5" w14:textId="77777777" w:rsidR="001722F7" w:rsidRPr="001722F7" w:rsidRDefault="001722F7" w:rsidP="001722F7">
            <w:pPr>
              <w:spacing w:before="40" w:after="20"/>
              <w:jc w:val="right"/>
              <w:rPr>
                <w:rFonts w:cs="Arial"/>
                <w:sz w:val="18"/>
                <w:szCs w:val="18"/>
              </w:rPr>
            </w:pPr>
            <w:r w:rsidRPr="001722F7">
              <w:rPr>
                <w:rFonts w:cs="Arial"/>
                <w:sz w:val="18"/>
                <w:szCs w:val="18"/>
              </w:rPr>
              <w:t>183,000</w:t>
            </w:r>
          </w:p>
        </w:tc>
        <w:tc>
          <w:tcPr>
            <w:tcW w:w="1418" w:type="dxa"/>
            <w:tcBorders>
              <w:top w:val="nil"/>
              <w:left w:val="nil"/>
              <w:bottom w:val="nil"/>
              <w:right w:val="nil"/>
            </w:tcBorders>
            <w:shd w:val="clear" w:color="auto" w:fill="auto"/>
            <w:vAlign w:val="bottom"/>
          </w:tcPr>
          <w:p w14:paraId="571D1AD1" w14:textId="77777777" w:rsidR="001722F7" w:rsidRPr="001722F7" w:rsidRDefault="001722F7" w:rsidP="001722F7">
            <w:pPr>
              <w:spacing w:before="40" w:after="20"/>
              <w:jc w:val="right"/>
              <w:rPr>
                <w:rFonts w:cs="Arial"/>
                <w:sz w:val="18"/>
                <w:szCs w:val="18"/>
              </w:rPr>
            </w:pPr>
            <w:r w:rsidRPr="001722F7">
              <w:rPr>
                <w:rFonts w:cs="Arial"/>
                <w:sz w:val="18"/>
                <w:szCs w:val="18"/>
              </w:rPr>
              <w:t>18.4</w:t>
            </w:r>
          </w:p>
        </w:tc>
      </w:tr>
      <w:tr w:rsidR="001722F7" w:rsidRPr="001722F7" w14:paraId="2653FEDA" w14:textId="77777777" w:rsidTr="007C7440">
        <w:tc>
          <w:tcPr>
            <w:tcW w:w="2268" w:type="dxa"/>
            <w:tcBorders>
              <w:top w:val="nil"/>
              <w:left w:val="nil"/>
              <w:bottom w:val="nil"/>
              <w:right w:val="single" w:sz="18" w:space="0" w:color="002060"/>
            </w:tcBorders>
            <w:shd w:val="clear" w:color="auto" w:fill="auto"/>
            <w:vAlign w:val="center"/>
          </w:tcPr>
          <w:p w14:paraId="51ABADFA" w14:textId="77777777" w:rsidR="001722F7" w:rsidRPr="0087211A" w:rsidRDefault="001722F7" w:rsidP="001722F7">
            <w:pPr>
              <w:spacing w:before="40" w:after="40"/>
              <w:rPr>
                <w:rFonts w:cs="Arial"/>
                <w:sz w:val="18"/>
                <w:szCs w:val="18"/>
              </w:rPr>
            </w:pPr>
            <w:r w:rsidRPr="0087211A">
              <w:rPr>
                <w:rFonts w:cs="Arial"/>
                <w:sz w:val="18"/>
                <w:szCs w:val="18"/>
              </w:rPr>
              <w:t>Glen Eira C</w:t>
            </w:r>
          </w:p>
        </w:tc>
        <w:tc>
          <w:tcPr>
            <w:tcW w:w="1418" w:type="dxa"/>
            <w:tcBorders>
              <w:top w:val="nil"/>
              <w:left w:val="single" w:sz="18" w:space="0" w:color="002060"/>
              <w:bottom w:val="nil"/>
              <w:right w:val="nil"/>
            </w:tcBorders>
            <w:shd w:val="clear" w:color="auto" w:fill="auto"/>
            <w:vAlign w:val="bottom"/>
          </w:tcPr>
          <w:p w14:paraId="423E2DB5" w14:textId="77777777" w:rsidR="001722F7" w:rsidRPr="001722F7" w:rsidRDefault="001722F7" w:rsidP="001722F7">
            <w:pPr>
              <w:spacing w:before="40" w:after="20"/>
              <w:jc w:val="right"/>
              <w:rPr>
                <w:rFonts w:cs="Arial"/>
                <w:sz w:val="18"/>
                <w:szCs w:val="18"/>
              </w:rPr>
            </w:pPr>
            <w:r w:rsidRPr="001722F7">
              <w:rPr>
                <w:rFonts w:cs="Arial"/>
                <w:sz w:val="18"/>
                <w:szCs w:val="18"/>
              </w:rPr>
              <w:t>1,069.4</w:t>
            </w:r>
          </w:p>
        </w:tc>
        <w:tc>
          <w:tcPr>
            <w:tcW w:w="1418" w:type="dxa"/>
            <w:tcBorders>
              <w:top w:val="nil"/>
              <w:left w:val="nil"/>
              <w:bottom w:val="nil"/>
              <w:right w:val="nil"/>
            </w:tcBorders>
            <w:shd w:val="clear" w:color="auto" w:fill="auto"/>
            <w:vAlign w:val="bottom"/>
          </w:tcPr>
          <w:p w14:paraId="666C4315" w14:textId="77777777" w:rsidR="001722F7" w:rsidRPr="001722F7" w:rsidRDefault="001722F7" w:rsidP="001722F7">
            <w:pPr>
              <w:spacing w:before="40" w:after="20"/>
              <w:jc w:val="right"/>
              <w:rPr>
                <w:rFonts w:cs="Arial"/>
                <w:sz w:val="18"/>
                <w:szCs w:val="18"/>
              </w:rPr>
            </w:pPr>
            <w:r w:rsidRPr="001722F7">
              <w:rPr>
                <w:rFonts w:cs="Arial"/>
                <w:sz w:val="18"/>
                <w:szCs w:val="18"/>
              </w:rPr>
              <w:t>1,806,256</w:t>
            </w:r>
          </w:p>
        </w:tc>
        <w:tc>
          <w:tcPr>
            <w:tcW w:w="1418" w:type="dxa"/>
            <w:tcBorders>
              <w:top w:val="nil"/>
              <w:left w:val="nil"/>
              <w:bottom w:val="nil"/>
              <w:right w:val="nil"/>
            </w:tcBorders>
            <w:shd w:val="clear" w:color="auto" w:fill="auto"/>
            <w:vAlign w:val="bottom"/>
          </w:tcPr>
          <w:p w14:paraId="62565DA9" w14:textId="77777777" w:rsidR="001722F7" w:rsidRPr="001722F7" w:rsidRDefault="001722F7" w:rsidP="001722F7">
            <w:pPr>
              <w:spacing w:before="40" w:after="20"/>
              <w:jc w:val="right"/>
              <w:rPr>
                <w:rFonts w:cs="Arial"/>
                <w:sz w:val="18"/>
                <w:szCs w:val="18"/>
              </w:rPr>
            </w:pPr>
            <w:r w:rsidRPr="001722F7">
              <w:rPr>
                <w:rFonts w:cs="Arial"/>
                <w:sz w:val="18"/>
                <w:szCs w:val="18"/>
              </w:rPr>
              <w:t>12.1</w:t>
            </w:r>
          </w:p>
        </w:tc>
      </w:tr>
      <w:tr w:rsidR="001722F7" w:rsidRPr="001722F7" w14:paraId="20A308F2" w14:textId="77777777" w:rsidTr="007C7440">
        <w:tc>
          <w:tcPr>
            <w:tcW w:w="2268" w:type="dxa"/>
            <w:tcBorders>
              <w:top w:val="nil"/>
              <w:left w:val="nil"/>
              <w:bottom w:val="nil"/>
              <w:right w:val="single" w:sz="18" w:space="0" w:color="002060"/>
            </w:tcBorders>
            <w:shd w:val="clear" w:color="auto" w:fill="auto"/>
            <w:vAlign w:val="center"/>
          </w:tcPr>
          <w:p w14:paraId="7F64BE98" w14:textId="77777777" w:rsidR="001722F7" w:rsidRPr="0087211A" w:rsidRDefault="001722F7" w:rsidP="001722F7">
            <w:pPr>
              <w:spacing w:before="40" w:after="40"/>
              <w:rPr>
                <w:rFonts w:cs="Arial"/>
                <w:sz w:val="18"/>
                <w:szCs w:val="18"/>
              </w:rPr>
            </w:pPr>
            <w:r w:rsidRPr="0087211A">
              <w:rPr>
                <w:rFonts w:cs="Arial"/>
                <w:sz w:val="18"/>
                <w:szCs w:val="18"/>
              </w:rPr>
              <w:t>Glenelg S</w:t>
            </w:r>
          </w:p>
        </w:tc>
        <w:tc>
          <w:tcPr>
            <w:tcW w:w="1418" w:type="dxa"/>
            <w:tcBorders>
              <w:top w:val="nil"/>
              <w:left w:val="single" w:sz="18" w:space="0" w:color="002060"/>
              <w:bottom w:val="nil"/>
              <w:right w:val="nil"/>
            </w:tcBorders>
            <w:shd w:val="clear" w:color="auto" w:fill="auto"/>
            <w:vAlign w:val="bottom"/>
          </w:tcPr>
          <w:p w14:paraId="56F0BF69" w14:textId="77777777" w:rsidR="001722F7" w:rsidRPr="001722F7" w:rsidRDefault="001722F7" w:rsidP="001722F7">
            <w:pPr>
              <w:spacing w:before="40" w:after="20"/>
              <w:jc w:val="right"/>
              <w:rPr>
                <w:rFonts w:cs="Arial"/>
                <w:sz w:val="18"/>
                <w:szCs w:val="18"/>
              </w:rPr>
            </w:pPr>
            <w:r w:rsidRPr="001722F7">
              <w:rPr>
                <w:rFonts w:cs="Arial"/>
                <w:sz w:val="18"/>
                <w:szCs w:val="18"/>
              </w:rPr>
              <w:t>960.2</w:t>
            </w:r>
          </w:p>
        </w:tc>
        <w:tc>
          <w:tcPr>
            <w:tcW w:w="1418" w:type="dxa"/>
            <w:tcBorders>
              <w:top w:val="nil"/>
              <w:left w:val="nil"/>
              <w:bottom w:val="nil"/>
              <w:right w:val="nil"/>
            </w:tcBorders>
            <w:shd w:val="clear" w:color="auto" w:fill="auto"/>
            <w:vAlign w:val="bottom"/>
          </w:tcPr>
          <w:p w14:paraId="6CEBF216" w14:textId="77777777" w:rsidR="001722F7" w:rsidRPr="001722F7" w:rsidRDefault="001722F7" w:rsidP="001722F7">
            <w:pPr>
              <w:spacing w:before="40" w:after="20"/>
              <w:jc w:val="right"/>
              <w:rPr>
                <w:rFonts w:cs="Arial"/>
                <w:sz w:val="18"/>
                <w:szCs w:val="18"/>
              </w:rPr>
            </w:pPr>
            <w:r w:rsidRPr="001722F7">
              <w:rPr>
                <w:rFonts w:cs="Arial"/>
                <w:sz w:val="18"/>
                <w:szCs w:val="18"/>
              </w:rPr>
              <w:t>795,283</w:t>
            </w:r>
          </w:p>
        </w:tc>
        <w:tc>
          <w:tcPr>
            <w:tcW w:w="1418" w:type="dxa"/>
            <w:tcBorders>
              <w:top w:val="nil"/>
              <w:left w:val="nil"/>
              <w:bottom w:val="nil"/>
              <w:right w:val="nil"/>
            </w:tcBorders>
            <w:shd w:val="clear" w:color="auto" w:fill="auto"/>
            <w:vAlign w:val="bottom"/>
          </w:tcPr>
          <w:p w14:paraId="32B3391E" w14:textId="77777777" w:rsidR="001722F7" w:rsidRPr="001722F7" w:rsidRDefault="001722F7" w:rsidP="001722F7">
            <w:pPr>
              <w:spacing w:before="40" w:after="20"/>
              <w:jc w:val="right"/>
              <w:rPr>
                <w:rFonts w:cs="Arial"/>
                <w:sz w:val="18"/>
                <w:szCs w:val="18"/>
              </w:rPr>
            </w:pPr>
            <w:r w:rsidRPr="001722F7">
              <w:rPr>
                <w:rFonts w:cs="Arial"/>
                <w:sz w:val="18"/>
                <w:szCs w:val="18"/>
              </w:rPr>
              <w:t>41.5</w:t>
            </w:r>
          </w:p>
        </w:tc>
      </w:tr>
      <w:tr w:rsidR="001722F7" w:rsidRPr="001722F7" w14:paraId="0C4BBEF8" w14:textId="77777777" w:rsidTr="007C7440">
        <w:tc>
          <w:tcPr>
            <w:tcW w:w="2268" w:type="dxa"/>
            <w:tcBorders>
              <w:top w:val="nil"/>
              <w:left w:val="nil"/>
              <w:bottom w:val="nil"/>
              <w:right w:val="single" w:sz="18" w:space="0" w:color="002060"/>
            </w:tcBorders>
            <w:shd w:val="clear" w:color="auto" w:fill="auto"/>
            <w:vAlign w:val="center"/>
          </w:tcPr>
          <w:p w14:paraId="299AE59C" w14:textId="77777777" w:rsidR="001722F7" w:rsidRPr="0087211A" w:rsidRDefault="001722F7" w:rsidP="001722F7">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002060"/>
              <w:bottom w:val="nil"/>
              <w:right w:val="nil"/>
            </w:tcBorders>
            <w:shd w:val="clear" w:color="auto" w:fill="auto"/>
            <w:vAlign w:val="bottom"/>
          </w:tcPr>
          <w:p w14:paraId="36676644" w14:textId="77777777" w:rsidR="001722F7" w:rsidRPr="001722F7" w:rsidRDefault="001722F7" w:rsidP="001722F7">
            <w:pPr>
              <w:spacing w:before="40" w:after="20"/>
              <w:jc w:val="right"/>
              <w:rPr>
                <w:rFonts w:cs="Arial"/>
                <w:sz w:val="18"/>
                <w:szCs w:val="18"/>
              </w:rPr>
            </w:pPr>
            <w:r w:rsidRPr="001722F7">
              <w:rPr>
                <w:rFonts w:cs="Arial"/>
                <w:sz w:val="18"/>
                <w:szCs w:val="18"/>
              </w:rPr>
              <w:t>1,030.1</w:t>
            </w:r>
          </w:p>
        </w:tc>
        <w:tc>
          <w:tcPr>
            <w:tcW w:w="1418" w:type="dxa"/>
            <w:tcBorders>
              <w:top w:val="nil"/>
              <w:left w:val="nil"/>
              <w:bottom w:val="nil"/>
              <w:right w:val="nil"/>
            </w:tcBorders>
            <w:shd w:val="clear" w:color="auto" w:fill="auto"/>
            <w:vAlign w:val="bottom"/>
          </w:tcPr>
          <w:p w14:paraId="37CB1B51" w14:textId="77777777" w:rsidR="001722F7" w:rsidRPr="001722F7" w:rsidRDefault="001722F7" w:rsidP="001722F7">
            <w:pPr>
              <w:spacing w:before="40" w:after="20"/>
              <w:jc w:val="right"/>
              <w:rPr>
                <w:rFonts w:cs="Arial"/>
                <w:sz w:val="18"/>
                <w:szCs w:val="18"/>
              </w:rPr>
            </w:pPr>
            <w:r w:rsidRPr="001722F7">
              <w:rPr>
                <w:rFonts w:cs="Arial"/>
                <w:sz w:val="18"/>
                <w:szCs w:val="18"/>
              </w:rPr>
              <w:t>179,250</w:t>
            </w:r>
          </w:p>
        </w:tc>
        <w:tc>
          <w:tcPr>
            <w:tcW w:w="1418" w:type="dxa"/>
            <w:tcBorders>
              <w:top w:val="nil"/>
              <w:left w:val="nil"/>
              <w:bottom w:val="nil"/>
              <w:right w:val="nil"/>
            </w:tcBorders>
            <w:shd w:val="clear" w:color="auto" w:fill="auto"/>
            <w:vAlign w:val="bottom"/>
          </w:tcPr>
          <w:p w14:paraId="05E3B963" w14:textId="77777777" w:rsidR="001722F7" w:rsidRPr="001722F7" w:rsidRDefault="001722F7" w:rsidP="001722F7">
            <w:pPr>
              <w:spacing w:before="40" w:after="20"/>
              <w:jc w:val="right"/>
              <w:rPr>
                <w:rFonts w:cs="Arial"/>
                <w:sz w:val="18"/>
                <w:szCs w:val="18"/>
              </w:rPr>
            </w:pPr>
            <w:r w:rsidRPr="001722F7">
              <w:rPr>
                <w:rFonts w:cs="Arial"/>
                <w:sz w:val="18"/>
                <w:szCs w:val="18"/>
              </w:rPr>
              <w:t>8.4</w:t>
            </w:r>
          </w:p>
        </w:tc>
      </w:tr>
      <w:tr w:rsidR="001722F7" w:rsidRPr="001722F7" w14:paraId="7BF013F6" w14:textId="77777777" w:rsidTr="007C7440">
        <w:tc>
          <w:tcPr>
            <w:tcW w:w="2268" w:type="dxa"/>
            <w:tcBorders>
              <w:top w:val="nil"/>
              <w:left w:val="nil"/>
              <w:bottom w:val="nil"/>
              <w:right w:val="single" w:sz="18" w:space="0" w:color="002060"/>
            </w:tcBorders>
            <w:shd w:val="clear" w:color="auto" w:fill="auto"/>
            <w:vAlign w:val="center"/>
          </w:tcPr>
          <w:p w14:paraId="50E9E5D1" w14:textId="77777777" w:rsidR="001722F7" w:rsidRPr="0087211A" w:rsidRDefault="001722F7" w:rsidP="001722F7">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002060"/>
              <w:bottom w:val="nil"/>
              <w:right w:val="nil"/>
            </w:tcBorders>
            <w:shd w:val="clear" w:color="auto" w:fill="auto"/>
            <w:vAlign w:val="bottom"/>
          </w:tcPr>
          <w:p w14:paraId="382265D5" w14:textId="77777777" w:rsidR="001722F7" w:rsidRPr="001722F7" w:rsidRDefault="001722F7" w:rsidP="001722F7">
            <w:pPr>
              <w:spacing w:before="40" w:after="20"/>
              <w:jc w:val="right"/>
              <w:rPr>
                <w:rFonts w:cs="Arial"/>
                <w:sz w:val="18"/>
                <w:szCs w:val="18"/>
              </w:rPr>
            </w:pPr>
            <w:r w:rsidRPr="001722F7">
              <w:rPr>
                <w:rFonts w:cs="Arial"/>
                <w:sz w:val="18"/>
                <w:szCs w:val="18"/>
              </w:rPr>
              <w:t>983.1</w:t>
            </w:r>
          </w:p>
        </w:tc>
        <w:tc>
          <w:tcPr>
            <w:tcW w:w="1418" w:type="dxa"/>
            <w:tcBorders>
              <w:top w:val="nil"/>
              <w:left w:val="nil"/>
              <w:bottom w:val="nil"/>
              <w:right w:val="nil"/>
            </w:tcBorders>
            <w:shd w:val="clear" w:color="auto" w:fill="auto"/>
            <w:vAlign w:val="bottom"/>
          </w:tcPr>
          <w:p w14:paraId="1AA96D3B" w14:textId="77777777" w:rsidR="001722F7" w:rsidRPr="001722F7" w:rsidRDefault="001722F7" w:rsidP="001722F7">
            <w:pPr>
              <w:spacing w:before="40" w:after="20"/>
              <w:jc w:val="right"/>
              <w:rPr>
                <w:rFonts w:cs="Arial"/>
                <w:sz w:val="18"/>
                <w:szCs w:val="18"/>
              </w:rPr>
            </w:pPr>
            <w:r w:rsidRPr="001722F7">
              <w:rPr>
                <w:rFonts w:cs="Arial"/>
                <w:sz w:val="18"/>
                <w:szCs w:val="18"/>
              </w:rPr>
              <w:t>2,871,614</w:t>
            </w:r>
          </w:p>
        </w:tc>
        <w:tc>
          <w:tcPr>
            <w:tcW w:w="1418" w:type="dxa"/>
            <w:tcBorders>
              <w:top w:val="nil"/>
              <w:left w:val="nil"/>
              <w:bottom w:val="nil"/>
              <w:right w:val="nil"/>
            </w:tcBorders>
            <w:shd w:val="clear" w:color="auto" w:fill="auto"/>
            <w:vAlign w:val="bottom"/>
          </w:tcPr>
          <w:p w14:paraId="70D02388" w14:textId="77777777" w:rsidR="001722F7" w:rsidRPr="001722F7" w:rsidRDefault="001722F7" w:rsidP="001722F7">
            <w:pPr>
              <w:spacing w:before="40" w:after="20"/>
              <w:jc w:val="right"/>
              <w:rPr>
                <w:rFonts w:cs="Arial"/>
                <w:sz w:val="18"/>
                <w:szCs w:val="18"/>
              </w:rPr>
            </w:pPr>
            <w:r w:rsidRPr="001722F7">
              <w:rPr>
                <w:rFonts w:cs="Arial"/>
                <w:sz w:val="18"/>
                <w:szCs w:val="18"/>
              </w:rPr>
              <w:t>26.0</w:t>
            </w:r>
          </w:p>
        </w:tc>
      </w:tr>
      <w:tr w:rsidR="001722F7" w:rsidRPr="001722F7" w14:paraId="43E640CD" w14:textId="77777777" w:rsidTr="007C7440">
        <w:tc>
          <w:tcPr>
            <w:tcW w:w="2268" w:type="dxa"/>
            <w:tcBorders>
              <w:top w:val="nil"/>
              <w:left w:val="nil"/>
              <w:bottom w:val="nil"/>
              <w:right w:val="single" w:sz="18" w:space="0" w:color="002060"/>
            </w:tcBorders>
            <w:shd w:val="clear" w:color="auto" w:fill="auto"/>
            <w:vAlign w:val="center"/>
          </w:tcPr>
          <w:p w14:paraId="443AB270" w14:textId="77777777" w:rsidR="001722F7" w:rsidRPr="0087211A" w:rsidRDefault="001722F7" w:rsidP="001722F7">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002060"/>
              <w:bottom w:val="nil"/>
              <w:right w:val="nil"/>
            </w:tcBorders>
            <w:shd w:val="clear" w:color="auto" w:fill="auto"/>
            <w:vAlign w:val="bottom"/>
          </w:tcPr>
          <w:p w14:paraId="1ADC4616" w14:textId="77777777" w:rsidR="001722F7" w:rsidRPr="001722F7" w:rsidRDefault="001722F7" w:rsidP="001722F7">
            <w:pPr>
              <w:spacing w:before="40" w:after="20"/>
              <w:jc w:val="right"/>
              <w:rPr>
                <w:rFonts w:cs="Arial"/>
                <w:sz w:val="18"/>
                <w:szCs w:val="18"/>
              </w:rPr>
            </w:pPr>
            <w:r w:rsidRPr="001722F7">
              <w:rPr>
                <w:rFonts w:cs="Arial"/>
                <w:sz w:val="18"/>
                <w:szCs w:val="18"/>
              </w:rPr>
              <w:t>894.9</w:t>
            </w:r>
          </w:p>
        </w:tc>
        <w:tc>
          <w:tcPr>
            <w:tcW w:w="1418" w:type="dxa"/>
            <w:tcBorders>
              <w:top w:val="nil"/>
              <w:left w:val="nil"/>
              <w:bottom w:val="nil"/>
              <w:right w:val="nil"/>
            </w:tcBorders>
            <w:shd w:val="clear" w:color="auto" w:fill="auto"/>
            <w:vAlign w:val="bottom"/>
          </w:tcPr>
          <w:p w14:paraId="0F7973D7" w14:textId="77777777" w:rsidR="001722F7" w:rsidRPr="001722F7" w:rsidRDefault="001722F7" w:rsidP="001722F7">
            <w:pPr>
              <w:spacing w:before="40" w:after="20"/>
              <w:jc w:val="right"/>
              <w:rPr>
                <w:rFonts w:cs="Arial"/>
                <w:sz w:val="18"/>
                <w:szCs w:val="18"/>
              </w:rPr>
            </w:pPr>
            <w:r w:rsidRPr="001722F7">
              <w:rPr>
                <w:rFonts w:cs="Arial"/>
                <w:sz w:val="18"/>
                <w:szCs w:val="18"/>
              </w:rPr>
              <w:t>2,089,788</w:t>
            </w:r>
          </w:p>
        </w:tc>
        <w:tc>
          <w:tcPr>
            <w:tcW w:w="1418" w:type="dxa"/>
            <w:tcBorders>
              <w:top w:val="nil"/>
              <w:left w:val="nil"/>
              <w:bottom w:val="nil"/>
              <w:right w:val="nil"/>
            </w:tcBorders>
            <w:shd w:val="clear" w:color="auto" w:fill="auto"/>
            <w:vAlign w:val="bottom"/>
          </w:tcPr>
          <w:p w14:paraId="415DBB46" w14:textId="77777777" w:rsidR="001722F7" w:rsidRPr="001722F7" w:rsidRDefault="001722F7" w:rsidP="001722F7">
            <w:pPr>
              <w:spacing w:before="40" w:after="20"/>
              <w:jc w:val="right"/>
              <w:rPr>
                <w:rFonts w:cs="Arial"/>
                <w:sz w:val="18"/>
                <w:szCs w:val="18"/>
              </w:rPr>
            </w:pPr>
            <w:r w:rsidRPr="001722F7">
              <w:rPr>
                <w:rFonts w:cs="Arial"/>
                <w:sz w:val="18"/>
                <w:szCs w:val="18"/>
              </w:rPr>
              <w:t>13.4</w:t>
            </w:r>
          </w:p>
        </w:tc>
      </w:tr>
      <w:tr w:rsidR="001722F7" w:rsidRPr="001722F7" w14:paraId="77E57A95" w14:textId="77777777" w:rsidTr="007C7440">
        <w:tc>
          <w:tcPr>
            <w:tcW w:w="2268" w:type="dxa"/>
            <w:tcBorders>
              <w:top w:val="nil"/>
              <w:left w:val="nil"/>
              <w:bottom w:val="nil"/>
              <w:right w:val="single" w:sz="18" w:space="0" w:color="002060"/>
            </w:tcBorders>
            <w:shd w:val="clear" w:color="auto" w:fill="auto"/>
            <w:vAlign w:val="center"/>
          </w:tcPr>
          <w:p w14:paraId="7350C02D" w14:textId="77777777" w:rsidR="001722F7" w:rsidRPr="0087211A" w:rsidRDefault="001722F7" w:rsidP="001722F7">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002060"/>
              <w:bottom w:val="nil"/>
              <w:right w:val="nil"/>
            </w:tcBorders>
            <w:shd w:val="clear" w:color="auto" w:fill="auto"/>
            <w:vAlign w:val="bottom"/>
          </w:tcPr>
          <w:p w14:paraId="7BE97807" w14:textId="77777777" w:rsidR="001722F7" w:rsidRPr="001722F7" w:rsidRDefault="001722F7" w:rsidP="001722F7">
            <w:pPr>
              <w:spacing w:before="40" w:after="20"/>
              <w:jc w:val="right"/>
              <w:rPr>
                <w:rFonts w:cs="Arial"/>
                <w:sz w:val="18"/>
                <w:szCs w:val="18"/>
              </w:rPr>
            </w:pPr>
            <w:r w:rsidRPr="001722F7">
              <w:rPr>
                <w:rFonts w:cs="Arial"/>
                <w:sz w:val="18"/>
                <w:szCs w:val="18"/>
              </w:rPr>
              <w:t>992.9</w:t>
            </w:r>
          </w:p>
        </w:tc>
        <w:tc>
          <w:tcPr>
            <w:tcW w:w="1418" w:type="dxa"/>
            <w:tcBorders>
              <w:top w:val="nil"/>
              <w:left w:val="nil"/>
              <w:bottom w:val="nil"/>
              <w:right w:val="nil"/>
            </w:tcBorders>
            <w:shd w:val="clear" w:color="auto" w:fill="auto"/>
            <w:vAlign w:val="bottom"/>
          </w:tcPr>
          <w:p w14:paraId="46AEA425" w14:textId="77777777" w:rsidR="001722F7" w:rsidRPr="001722F7" w:rsidRDefault="001722F7" w:rsidP="001722F7">
            <w:pPr>
              <w:spacing w:before="40" w:after="20"/>
              <w:jc w:val="right"/>
              <w:rPr>
                <w:rFonts w:cs="Arial"/>
                <w:sz w:val="18"/>
                <w:szCs w:val="18"/>
              </w:rPr>
            </w:pPr>
            <w:r w:rsidRPr="001722F7">
              <w:rPr>
                <w:rFonts w:cs="Arial"/>
                <w:sz w:val="18"/>
                <w:szCs w:val="18"/>
              </w:rPr>
              <w:t>5,859,862</w:t>
            </w:r>
          </w:p>
        </w:tc>
        <w:tc>
          <w:tcPr>
            <w:tcW w:w="1418" w:type="dxa"/>
            <w:tcBorders>
              <w:top w:val="nil"/>
              <w:left w:val="nil"/>
              <w:bottom w:val="nil"/>
              <w:right w:val="nil"/>
            </w:tcBorders>
            <w:shd w:val="clear" w:color="auto" w:fill="auto"/>
            <w:vAlign w:val="bottom"/>
          </w:tcPr>
          <w:p w14:paraId="34DC062B" w14:textId="77777777" w:rsidR="001722F7" w:rsidRPr="001722F7" w:rsidRDefault="001722F7" w:rsidP="001722F7">
            <w:pPr>
              <w:spacing w:before="40" w:after="20"/>
              <w:jc w:val="right"/>
              <w:rPr>
                <w:rFonts w:cs="Arial"/>
                <w:sz w:val="18"/>
                <w:szCs w:val="18"/>
              </w:rPr>
            </w:pPr>
            <w:r w:rsidRPr="001722F7">
              <w:rPr>
                <w:rFonts w:cs="Arial"/>
                <w:sz w:val="18"/>
                <w:szCs w:val="18"/>
              </w:rPr>
              <w:t>24.9</w:t>
            </w:r>
          </w:p>
        </w:tc>
      </w:tr>
      <w:tr w:rsidR="001722F7" w:rsidRPr="001722F7" w14:paraId="277E4B0C" w14:textId="77777777" w:rsidTr="007C7440">
        <w:tc>
          <w:tcPr>
            <w:tcW w:w="2268" w:type="dxa"/>
            <w:tcBorders>
              <w:top w:val="nil"/>
              <w:left w:val="nil"/>
              <w:bottom w:val="nil"/>
              <w:right w:val="single" w:sz="18" w:space="0" w:color="002060"/>
            </w:tcBorders>
            <w:shd w:val="clear" w:color="auto" w:fill="auto"/>
            <w:vAlign w:val="center"/>
          </w:tcPr>
          <w:p w14:paraId="399C939A" w14:textId="77777777" w:rsidR="001722F7" w:rsidRPr="0087211A" w:rsidRDefault="001722F7" w:rsidP="001722F7">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002060"/>
              <w:bottom w:val="nil"/>
              <w:right w:val="nil"/>
            </w:tcBorders>
            <w:shd w:val="clear" w:color="auto" w:fill="auto"/>
            <w:vAlign w:val="bottom"/>
          </w:tcPr>
          <w:p w14:paraId="46D73CF5" w14:textId="77777777" w:rsidR="001722F7" w:rsidRPr="001722F7" w:rsidRDefault="001722F7" w:rsidP="001722F7">
            <w:pPr>
              <w:spacing w:before="40" w:after="20"/>
              <w:jc w:val="right"/>
              <w:rPr>
                <w:rFonts w:cs="Arial"/>
                <w:sz w:val="18"/>
                <w:szCs w:val="18"/>
              </w:rPr>
            </w:pPr>
            <w:r w:rsidRPr="001722F7">
              <w:rPr>
                <w:rFonts w:cs="Arial"/>
                <w:sz w:val="18"/>
                <w:szCs w:val="18"/>
              </w:rPr>
              <w:t>951.9</w:t>
            </w:r>
          </w:p>
        </w:tc>
        <w:tc>
          <w:tcPr>
            <w:tcW w:w="1418" w:type="dxa"/>
            <w:tcBorders>
              <w:top w:val="nil"/>
              <w:left w:val="nil"/>
              <w:bottom w:val="nil"/>
              <w:right w:val="nil"/>
            </w:tcBorders>
            <w:shd w:val="clear" w:color="auto" w:fill="auto"/>
            <w:vAlign w:val="bottom"/>
          </w:tcPr>
          <w:p w14:paraId="4A4A5DD1" w14:textId="77777777" w:rsidR="001722F7" w:rsidRPr="001722F7" w:rsidRDefault="001722F7" w:rsidP="001722F7">
            <w:pPr>
              <w:spacing w:before="40" w:after="20"/>
              <w:jc w:val="right"/>
              <w:rPr>
                <w:rFonts w:cs="Arial"/>
                <w:sz w:val="18"/>
                <w:szCs w:val="18"/>
              </w:rPr>
            </w:pPr>
            <w:r w:rsidRPr="001722F7">
              <w:rPr>
                <w:rFonts w:cs="Arial"/>
                <w:sz w:val="18"/>
                <w:szCs w:val="18"/>
              </w:rPr>
              <w:t>1,693,881</w:t>
            </w:r>
          </w:p>
        </w:tc>
        <w:tc>
          <w:tcPr>
            <w:tcW w:w="1418" w:type="dxa"/>
            <w:tcBorders>
              <w:top w:val="nil"/>
              <w:left w:val="nil"/>
              <w:bottom w:val="nil"/>
              <w:right w:val="nil"/>
            </w:tcBorders>
            <w:shd w:val="clear" w:color="auto" w:fill="auto"/>
            <w:vAlign w:val="bottom"/>
          </w:tcPr>
          <w:p w14:paraId="21FDFA76" w14:textId="77777777" w:rsidR="001722F7" w:rsidRPr="001722F7" w:rsidRDefault="001722F7" w:rsidP="001722F7">
            <w:pPr>
              <w:spacing w:before="40" w:after="20"/>
              <w:jc w:val="right"/>
              <w:rPr>
                <w:rFonts w:cs="Arial"/>
                <w:sz w:val="18"/>
                <w:szCs w:val="18"/>
              </w:rPr>
            </w:pPr>
            <w:r w:rsidRPr="001722F7">
              <w:rPr>
                <w:rFonts w:cs="Arial"/>
                <w:sz w:val="18"/>
                <w:szCs w:val="18"/>
              </w:rPr>
              <w:t>26.6</w:t>
            </w:r>
          </w:p>
        </w:tc>
      </w:tr>
      <w:tr w:rsidR="001722F7" w:rsidRPr="001722F7" w14:paraId="387C3B20" w14:textId="77777777" w:rsidTr="007C7440">
        <w:tc>
          <w:tcPr>
            <w:tcW w:w="2268" w:type="dxa"/>
            <w:tcBorders>
              <w:top w:val="nil"/>
              <w:left w:val="nil"/>
              <w:bottom w:val="nil"/>
              <w:right w:val="single" w:sz="18" w:space="0" w:color="002060"/>
            </w:tcBorders>
            <w:shd w:val="clear" w:color="auto" w:fill="auto"/>
            <w:vAlign w:val="center"/>
          </w:tcPr>
          <w:p w14:paraId="3311DE75" w14:textId="77777777" w:rsidR="001722F7" w:rsidRPr="0087211A" w:rsidRDefault="001722F7" w:rsidP="001722F7">
            <w:pPr>
              <w:spacing w:before="40" w:after="40"/>
              <w:rPr>
                <w:rFonts w:cs="Arial"/>
                <w:sz w:val="18"/>
                <w:szCs w:val="18"/>
              </w:rPr>
            </w:pPr>
            <w:r w:rsidRPr="0087211A">
              <w:rPr>
                <w:rFonts w:cs="Arial"/>
                <w:sz w:val="18"/>
                <w:szCs w:val="18"/>
              </w:rPr>
              <w:t>Hepburn S</w:t>
            </w:r>
          </w:p>
        </w:tc>
        <w:tc>
          <w:tcPr>
            <w:tcW w:w="1418" w:type="dxa"/>
            <w:tcBorders>
              <w:top w:val="nil"/>
              <w:left w:val="single" w:sz="18" w:space="0" w:color="002060"/>
              <w:bottom w:val="nil"/>
              <w:right w:val="nil"/>
            </w:tcBorders>
            <w:shd w:val="clear" w:color="auto" w:fill="auto"/>
            <w:vAlign w:val="bottom"/>
          </w:tcPr>
          <w:p w14:paraId="4F8FF2D6" w14:textId="77777777" w:rsidR="001722F7" w:rsidRPr="001722F7" w:rsidRDefault="001722F7" w:rsidP="001722F7">
            <w:pPr>
              <w:spacing w:before="40" w:after="20"/>
              <w:jc w:val="right"/>
              <w:rPr>
                <w:rFonts w:cs="Arial"/>
                <w:sz w:val="18"/>
                <w:szCs w:val="18"/>
              </w:rPr>
            </w:pPr>
            <w:r w:rsidRPr="001722F7">
              <w:rPr>
                <w:rFonts w:cs="Arial"/>
                <w:sz w:val="18"/>
                <w:szCs w:val="18"/>
              </w:rPr>
              <w:t>979.6</w:t>
            </w:r>
          </w:p>
        </w:tc>
        <w:tc>
          <w:tcPr>
            <w:tcW w:w="1418" w:type="dxa"/>
            <w:tcBorders>
              <w:top w:val="nil"/>
              <w:left w:val="nil"/>
              <w:bottom w:val="nil"/>
              <w:right w:val="nil"/>
            </w:tcBorders>
            <w:shd w:val="clear" w:color="auto" w:fill="auto"/>
            <w:vAlign w:val="bottom"/>
          </w:tcPr>
          <w:p w14:paraId="6063EEC1" w14:textId="77777777" w:rsidR="001722F7" w:rsidRPr="001722F7" w:rsidRDefault="001722F7" w:rsidP="001722F7">
            <w:pPr>
              <w:spacing w:before="40" w:after="20"/>
              <w:jc w:val="right"/>
              <w:rPr>
                <w:rFonts w:cs="Arial"/>
                <w:sz w:val="18"/>
                <w:szCs w:val="18"/>
              </w:rPr>
            </w:pPr>
            <w:r w:rsidRPr="001722F7">
              <w:rPr>
                <w:rFonts w:cs="Arial"/>
                <w:sz w:val="18"/>
                <w:szCs w:val="18"/>
              </w:rPr>
              <w:t>1,238,933</w:t>
            </w:r>
          </w:p>
        </w:tc>
        <w:tc>
          <w:tcPr>
            <w:tcW w:w="1418" w:type="dxa"/>
            <w:tcBorders>
              <w:top w:val="nil"/>
              <w:left w:val="nil"/>
              <w:bottom w:val="nil"/>
              <w:right w:val="nil"/>
            </w:tcBorders>
            <w:shd w:val="clear" w:color="auto" w:fill="auto"/>
            <w:vAlign w:val="bottom"/>
          </w:tcPr>
          <w:p w14:paraId="74CB5B58" w14:textId="77777777" w:rsidR="001722F7" w:rsidRPr="001722F7" w:rsidRDefault="001722F7" w:rsidP="001722F7">
            <w:pPr>
              <w:spacing w:before="40" w:after="20"/>
              <w:jc w:val="right"/>
              <w:rPr>
                <w:rFonts w:cs="Arial"/>
                <w:sz w:val="18"/>
                <w:szCs w:val="18"/>
              </w:rPr>
            </w:pPr>
            <w:r w:rsidRPr="001722F7">
              <w:rPr>
                <w:rFonts w:cs="Arial"/>
                <w:sz w:val="18"/>
                <w:szCs w:val="18"/>
              </w:rPr>
              <w:t>82.5</w:t>
            </w:r>
          </w:p>
        </w:tc>
      </w:tr>
      <w:tr w:rsidR="001722F7" w:rsidRPr="001722F7" w14:paraId="43BD7B29" w14:textId="77777777" w:rsidTr="007C7440">
        <w:tc>
          <w:tcPr>
            <w:tcW w:w="2268" w:type="dxa"/>
            <w:tcBorders>
              <w:top w:val="nil"/>
              <w:left w:val="nil"/>
              <w:bottom w:val="nil"/>
              <w:right w:val="single" w:sz="18" w:space="0" w:color="002060"/>
            </w:tcBorders>
            <w:shd w:val="clear" w:color="auto" w:fill="auto"/>
            <w:vAlign w:val="center"/>
          </w:tcPr>
          <w:p w14:paraId="10F513B8" w14:textId="77777777" w:rsidR="001722F7" w:rsidRPr="0087211A" w:rsidRDefault="001722F7" w:rsidP="001722F7">
            <w:pPr>
              <w:spacing w:before="40" w:after="40"/>
              <w:rPr>
                <w:rFonts w:cs="Arial"/>
                <w:sz w:val="18"/>
                <w:szCs w:val="18"/>
              </w:rPr>
            </w:pPr>
            <w:r w:rsidRPr="0087211A">
              <w:rPr>
                <w:rFonts w:cs="Arial"/>
                <w:sz w:val="18"/>
                <w:szCs w:val="18"/>
              </w:rPr>
              <w:t>Hindmarsh S</w:t>
            </w:r>
          </w:p>
        </w:tc>
        <w:tc>
          <w:tcPr>
            <w:tcW w:w="1418" w:type="dxa"/>
            <w:tcBorders>
              <w:top w:val="nil"/>
              <w:left w:val="single" w:sz="18" w:space="0" w:color="002060"/>
              <w:bottom w:val="nil"/>
              <w:right w:val="nil"/>
            </w:tcBorders>
            <w:shd w:val="clear" w:color="auto" w:fill="auto"/>
            <w:vAlign w:val="bottom"/>
          </w:tcPr>
          <w:p w14:paraId="25022C33" w14:textId="77777777" w:rsidR="001722F7" w:rsidRPr="001722F7" w:rsidRDefault="001722F7" w:rsidP="001722F7">
            <w:pPr>
              <w:spacing w:before="40" w:after="20"/>
              <w:jc w:val="right"/>
              <w:rPr>
                <w:rFonts w:cs="Arial"/>
                <w:sz w:val="18"/>
                <w:szCs w:val="18"/>
              </w:rPr>
            </w:pPr>
            <w:r w:rsidRPr="001722F7">
              <w:rPr>
                <w:rFonts w:cs="Arial"/>
                <w:sz w:val="18"/>
                <w:szCs w:val="18"/>
              </w:rPr>
              <w:t>946.6</w:t>
            </w:r>
          </w:p>
        </w:tc>
        <w:tc>
          <w:tcPr>
            <w:tcW w:w="1418" w:type="dxa"/>
            <w:tcBorders>
              <w:top w:val="nil"/>
              <w:left w:val="nil"/>
              <w:bottom w:val="nil"/>
              <w:right w:val="nil"/>
            </w:tcBorders>
            <w:shd w:val="clear" w:color="auto" w:fill="auto"/>
            <w:vAlign w:val="bottom"/>
          </w:tcPr>
          <w:p w14:paraId="5F665666" w14:textId="77777777" w:rsidR="001722F7" w:rsidRPr="001722F7" w:rsidRDefault="001722F7" w:rsidP="001722F7">
            <w:pPr>
              <w:spacing w:before="40" w:after="20"/>
              <w:jc w:val="right"/>
              <w:rPr>
                <w:rFonts w:cs="Arial"/>
                <w:sz w:val="18"/>
                <w:szCs w:val="18"/>
              </w:rPr>
            </w:pPr>
            <w:r w:rsidRPr="001722F7">
              <w:rPr>
                <w:rFonts w:cs="Arial"/>
                <w:sz w:val="18"/>
                <w:szCs w:val="18"/>
              </w:rPr>
              <w:t>112,000</w:t>
            </w:r>
          </w:p>
        </w:tc>
        <w:tc>
          <w:tcPr>
            <w:tcW w:w="1418" w:type="dxa"/>
            <w:tcBorders>
              <w:top w:val="nil"/>
              <w:left w:val="nil"/>
              <w:bottom w:val="nil"/>
              <w:right w:val="nil"/>
            </w:tcBorders>
            <w:shd w:val="clear" w:color="auto" w:fill="auto"/>
            <w:vAlign w:val="bottom"/>
          </w:tcPr>
          <w:p w14:paraId="740D77E5" w14:textId="77777777" w:rsidR="001722F7" w:rsidRPr="001722F7" w:rsidRDefault="001722F7" w:rsidP="001722F7">
            <w:pPr>
              <w:spacing w:before="40" w:after="20"/>
              <w:jc w:val="right"/>
              <w:rPr>
                <w:rFonts w:cs="Arial"/>
                <w:sz w:val="18"/>
                <w:szCs w:val="18"/>
              </w:rPr>
            </w:pPr>
            <w:r w:rsidRPr="001722F7">
              <w:rPr>
                <w:rFonts w:cs="Arial"/>
                <w:sz w:val="18"/>
                <w:szCs w:val="18"/>
              </w:rPr>
              <w:t>20.6</w:t>
            </w:r>
          </w:p>
        </w:tc>
      </w:tr>
      <w:tr w:rsidR="001722F7" w:rsidRPr="001722F7" w14:paraId="5357D565" w14:textId="77777777" w:rsidTr="007C7440">
        <w:tc>
          <w:tcPr>
            <w:tcW w:w="2268" w:type="dxa"/>
            <w:tcBorders>
              <w:top w:val="nil"/>
              <w:left w:val="nil"/>
              <w:bottom w:val="nil"/>
              <w:right w:val="single" w:sz="18" w:space="0" w:color="002060"/>
            </w:tcBorders>
            <w:shd w:val="clear" w:color="auto" w:fill="auto"/>
            <w:vAlign w:val="center"/>
          </w:tcPr>
          <w:p w14:paraId="572AAE2F" w14:textId="77777777" w:rsidR="001722F7" w:rsidRPr="0087211A" w:rsidRDefault="001722F7" w:rsidP="001722F7">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002060"/>
              <w:bottom w:val="nil"/>
              <w:right w:val="nil"/>
            </w:tcBorders>
            <w:shd w:val="clear" w:color="auto" w:fill="auto"/>
            <w:vAlign w:val="bottom"/>
          </w:tcPr>
          <w:p w14:paraId="1B691632" w14:textId="77777777" w:rsidR="001722F7" w:rsidRPr="001722F7" w:rsidRDefault="001722F7" w:rsidP="001722F7">
            <w:pPr>
              <w:spacing w:before="40" w:after="20"/>
              <w:jc w:val="right"/>
              <w:rPr>
                <w:rFonts w:cs="Arial"/>
                <w:sz w:val="18"/>
                <w:szCs w:val="18"/>
              </w:rPr>
            </w:pPr>
            <w:r w:rsidRPr="001722F7">
              <w:rPr>
                <w:rFonts w:cs="Arial"/>
                <w:sz w:val="18"/>
                <w:szCs w:val="18"/>
              </w:rPr>
              <w:t>1,001.7</w:t>
            </w:r>
          </w:p>
        </w:tc>
        <w:tc>
          <w:tcPr>
            <w:tcW w:w="1418" w:type="dxa"/>
            <w:tcBorders>
              <w:top w:val="nil"/>
              <w:left w:val="nil"/>
              <w:bottom w:val="nil"/>
              <w:right w:val="nil"/>
            </w:tcBorders>
            <w:shd w:val="clear" w:color="auto" w:fill="auto"/>
            <w:vAlign w:val="bottom"/>
          </w:tcPr>
          <w:p w14:paraId="29853CD4" w14:textId="77777777" w:rsidR="001722F7" w:rsidRPr="001722F7" w:rsidRDefault="001722F7" w:rsidP="001722F7">
            <w:pPr>
              <w:spacing w:before="40" w:after="20"/>
              <w:jc w:val="right"/>
              <w:rPr>
                <w:rFonts w:cs="Arial"/>
                <w:sz w:val="18"/>
                <w:szCs w:val="18"/>
              </w:rPr>
            </w:pPr>
            <w:r w:rsidRPr="001722F7">
              <w:rPr>
                <w:rFonts w:cs="Arial"/>
                <w:sz w:val="18"/>
                <w:szCs w:val="18"/>
              </w:rPr>
              <w:t>1,189,705</w:t>
            </w:r>
          </w:p>
        </w:tc>
        <w:tc>
          <w:tcPr>
            <w:tcW w:w="1418" w:type="dxa"/>
            <w:tcBorders>
              <w:top w:val="nil"/>
              <w:left w:val="nil"/>
              <w:bottom w:val="nil"/>
              <w:right w:val="nil"/>
            </w:tcBorders>
            <w:shd w:val="clear" w:color="auto" w:fill="auto"/>
            <w:vAlign w:val="bottom"/>
          </w:tcPr>
          <w:p w14:paraId="777B617C" w14:textId="77777777" w:rsidR="001722F7" w:rsidRPr="001722F7" w:rsidRDefault="001722F7" w:rsidP="001722F7">
            <w:pPr>
              <w:spacing w:before="40" w:after="20"/>
              <w:jc w:val="right"/>
              <w:rPr>
                <w:rFonts w:cs="Arial"/>
                <w:sz w:val="18"/>
                <w:szCs w:val="18"/>
              </w:rPr>
            </w:pPr>
            <w:r w:rsidRPr="001722F7">
              <w:rPr>
                <w:rFonts w:cs="Arial"/>
                <w:sz w:val="18"/>
                <w:szCs w:val="18"/>
              </w:rPr>
              <w:t>12.5</w:t>
            </w:r>
          </w:p>
        </w:tc>
      </w:tr>
      <w:tr w:rsidR="001722F7" w:rsidRPr="001722F7" w14:paraId="12F86BB2" w14:textId="77777777" w:rsidTr="007C7440">
        <w:tc>
          <w:tcPr>
            <w:tcW w:w="2268" w:type="dxa"/>
            <w:tcBorders>
              <w:top w:val="nil"/>
              <w:left w:val="nil"/>
              <w:bottom w:val="nil"/>
              <w:right w:val="single" w:sz="18" w:space="0" w:color="002060"/>
            </w:tcBorders>
            <w:shd w:val="clear" w:color="auto" w:fill="auto"/>
            <w:vAlign w:val="center"/>
          </w:tcPr>
          <w:p w14:paraId="6BA26D90" w14:textId="77777777" w:rsidR="001722F7" w:rsidRPr="0087211A" w:rsidRDefault="001722F7" w:rsidP="001722F7">
            <w:pPr>
              <w:spacing w:before="40" w:after="40"/>
              <w:rPr>
                <w:rFonts w:cs="Arial"/>
                <w:sz w:val="18"/>
                <w:szCs w:val="18"/>
              </w:rPr>
            </w:pPr>
            <w:r w:rsidRPr="0087211A">
              <w:rPr>
                <w:rFonts w:cs="Arial"/>
                <w:sz w:val="18"/>
                <w:szCs w:val="18"/>
              </w:rPr>
              <w:t>Horsham RC</w:t>
            </w:r>
          </w:p>
        </w:tc>
        <w:tc>
          <w:tcPr>
            <w:tcW w:w="1418" w:type="dxa"/>
            <w:tcBorders>
              <w:top w:val="nil"/>
              <w:left w:val="single" w:sz="18" w:space="0" w:color="002060"/>
              <w:bottom w:val="nil"/>
              <w:right w:val="nil"/>
            </w:tcBorders>
            <w:shd w:val="clear" w:color="auto" w:fill="auto"/>
            <w:vAlign w:val="bottom"/>
          </w:tcPr>
          <w:p w14:paraId="51522067" w14:textId="77777777" w:rsidR="001722F7" w:rsidRPr="001722F7" w:rsidRDefault="001722F7" w:rsidP="001722F7">
            <w:pPr>
              <w:spacing w:before="40" w:after="20"/>
              <w:jc w:val="right"/>
              <w:rPr>
                <w:rFonts w:cs="Arial"/>
                <w:sz w:val="18"/>
                <w:szCs w:val="18"/>
              </w:rPr>
            </w:pPr>
            <w:r w:rsidRPr="001722F7">
              <w:rPr>
                <w:rFonts w:cs="Arial"/>
                <w:sz w:val="18"/>
                <w:szCs w:val="18"/>
              </w:rPr>
              <w:t>987.4</w:t>
            </w:r>
          </w:p>
        </w:tc>
        <w:tc>
          <w:tcPr>
            <w:tcW w:w="1418" w:type="dxa"/>
            <w:tcBorders>
              <w:top w:val="nil"/>
              <w:left w:val="nil"/>
              <w:bottom w:val="nil"/>
              <w:right w:val="nil"/>
            </w:tcBorders>
            <w:shd w:val="clear" w:color="auto" w:fill="auto"/>
            <w:vAlign w:val="bottom"/>
          </w:tcPr>
          <w:p w14:paraId="56B1E942" w14:textId="77777777" w:rsidR="001722F7" w:rsidRPr="001722F7" w:rsidRDefault="001722F7" w:rsidP="001722F7">
            <w:pPr>
              <w:spacing w:before="40" w:after="20"/>
              <w:jc w:val="right"/>
              <w:rPr>
                <w:rFonts w:cs="Arial"/>
                <w:sz w:val="18"/>
                <w:szCs w:val="18"/>
              </w:rPr>
            </w:pPr>
            <w:r w:rsidRPr="001722F7">
              <w:rPr>
                <w:rFonts w:cs="Arial"/>
                <w:sz w:val="18"/>
                <w:szCs w:val="18"/>
              </w:rPr>
              <w:t>714,129</w:t>
            </w:r>
          </w:p>
        </w:tc>
        <w:tc>
          <w:tcPr>
            <w:tcW w:w="1418" w:type="dxa"/>
            <w:tcBorders>
              <w:top w:val="nil"/>
              <w:left w:val="nil"/>
              <w:bottom w:val="nil"/>
              <w:right w:val="nil"/>
            </w:tcBorders>
            <w:shd w:val="clear" w:color="auto" w:fill="auto"/>
            <w:vAlign w:val="bottom"/>
          </w:tcPr>
          <w:p w14:paraId="024E5AA7" w14:textId="77777777" w:rsidR="001722F7" w:rsidRPr="001722F7" w:rsidRDefault="001722F7" w:rsidP="001722F7">
            <w:pPr>
              <w:spacing w:before="40" w:after="20"/>
              <w:jc w:val="right"/>
              <w:rPr>
                <w:rFonts w:cs="Arial"/>
                <w:sz w:val="18"/>
                <w:szCs w:val="18"/>
              </w:rPr>
            </w:pPr>
            <w:r w:rsidRPr="001722F7">
              <w:rPr>
                <w:rFonts w:cs="Arial"/>
                <w:sz w:val="18"/>
                <w:szCs w:val="18"/>
              </w:rPr>
              <w:t>36.1</w:t>
            </w:r>
          </w:p>
        </w:tc>
      </w:tr>
      <w:tr w:rsidR="001722F7" w:rsidRPr="001722F7" w14:paraId="050ABBF2" w14:textId="77777777" w:rsidTr="007C7440">
        <w:tc>
          <w:tcPr>
            <w:tcW w:w="2268" w:type="dxa"/>
            <w:tcBorders>
              <w:top w:val="nil"/>
              <w:left w:val="nil"/>
              <w:bottom w:val="nil"/>
              <w:right w:val="single" w:sz="18" w:space="0" w:color="002060"/>
            </w:tcBorders>
            <w:shd w:val="clear" w:color="auto" w:fill="auto"/>
            <w:vAlign w:val="center"/>
          </w:tcPr>
          <w:p w14:paraId="5F4859E4" w14:textId="77777777" w:rsidR="001722F7" w:rsidRPr="0087211A" w:rsidRDefault="001722F7" w:rsidP="001722F7">
            <w:pPr>
              <w:spacing w:before="40" w:after="40"/>
              <w:rPr>
                <w:rFonts w:cs="Arial"/>
                <w:sz w:val="18"/>
                <w:szCs w:val="18"/>
              </w:rPr>
            </w:pPr>
            <w:r w:rsidRPr="0087211A">
              <w:rPr>
                <w:rFonts w:cs="Arial"/>
                <w:sz w:val="18"/>
                <w:szCs w:val="18"/>
              </w:rPr>
              <w:t>Hume C</w:t>
            </w:r>
          </w:p>
        </w:tc>
        <w:tc>
          <w:tcPr>
            <w:tcW w:w="1418" w:type="dxa"/>
            <w:tcBorders>
              <w:top w:val="nil"/>
              <w:left w:val="single" w:sz="18" w:space="0" w:color="002060"/>
              <w:bottom w:val="nil"/>
              <w:right w:val="nil"/>
            </w:tcBorders>
            <w:shd w:val="clear" w:color="auto" w:fill="auto"/>
            <w:vAlign w:val="bottom"/>
          </w:tcPr>
          <w:p w14:paraId="75AD6295" w14:textId="77777777" w:rsidR="001722F7" w:rsidRPr="001722F7" w:rsidRDefault="001722F7" w:rsidP="001722F7">
            <w:pPr>
              <w:spacing w:before="40" w:after="20"/>
              <w:jc w:val="right"/>
              <w:rPr>
                <w:rFonts w:cs="Arial"/>
                <w:sz w:val="18"/>
                <w:szCs w:val="18"/>
              </w:rPr>
            </w:pPr>
            <w:r w:rsidRPr="001722F7">
              <w:rPr>
                <w:rFonts w:cs="Arial"/>
                <w:sz w:val="18"/>
                <w:szCs w:val="18"/>
              </w:rPr>
              <w:t>951.8</w:t>
            </w:r>
          </w:p>
        </w:tc>
        <w:tc>
          <w:tcPr>
            <w:tcW w:w="1418" w:type="dxa"/>
            <w:tcBorders>
              <w:top w:val="nil"/>
              <w:left w:val="nil"/>
              <w:bottom w:val="nil"/>
              <w:right w:val="nil"/>
            </w:tcBorders>
            <w:shd w:val="clear" w:color="auto" w:fill="auto"/>
            <w:vAlign w:val="bottom"/>
          </w:tcPr>
          <w:p w14:paraId="17ABD768" w14:textId="77777777" w:rsidR="001722F7" w:rsidRPr="001722F7" w:rsidRDefault="001722F7" w:rsidP="001722F7">
            <w:pPr>
              <w:spacing w:before="40" w:after="20"/>
              <w:jc w:val="right"/>
              <w:rPr>
                <w:rFonts w:cs="Arial"/>
                <w:sz w:val="18"/>
                <w:szCs w:val="18"/>
              </w:rPr>
            </w:pPr>
            <w:r w:rsidRPr="001722F7">
              <w:rPr>
                <w:rFonts w:cs="Arial"/>
                <w:sz w:val="18"/>
                <w:szCs w:val="18"/>
              </w:rPr>
              <w:t>1,947,447</w:t>
            </w:r>
          </w:p>
        </w:tc>
        <w:tc>
          <w:tcPr>
            <w:tcW w:w="1418" w:type="dxa"/>
            <w:tcBorders>
              <w:top w:val="nil"/>
              <w:left w:val="nil"/>
              <w:bottom w:val="nil"/>
              <w:right w:val="nil"/>
            </w:tcBorders>
            <w:shd w:val="clear" w:color="auto" w:fill="auto"/>
            <w:vAlign w:val="bottom"/>
          </w:tcPr>
          <w:p w14:paraId="36736C33" w14:textId="77777777" w:rsidR="001722F7" w:rsidRPr="001722F7" w:rsidRDefault="001722F7" w:rsidP="001722F7">
            <w:pPr>
              <w:spacing w:before="40" w:after="20"/>
              <w:jc w:val="right"/>
              <w:rPr>
                <w:rFonts w:cs="Arial"/>
                <w:sz w:val="18"/>
                <w:szCs w:val="18"/>
              </w:rPr>
            </w:pPr>
            <w:r w:rsidRPr="001722F7">
              <w:rPr>
                <w:rFonts w:cs="Arial"/>
                <w:sz w:val="18"/>
                <w:szCs w:val="18"/>
              </w:rPr>
              <w:t>9.7</w:t>
            </w:r>
          </w:p>
        </w:tc>
      </w:tr>
      <w:tr w:rsidR="001722F7" w:rsidRPr="001722F7" w14:paraId="636F0310" w14:textId="77777777" w:rsidTr="007C7440">
        <w:tc>
          <w:tcPr>
            <w:tcW w:w="2268" w:type="dxa"/>
            <w:tcBorders>
              <w:top w:val="nil"/>
              <w:left w:val="nil"/>
              <w:bottom w:val="nil"/>
              <w:right w:val="single" w:sz="18" w:space="0" w:color="002060"/>
            </w:tcBorders>
            <w:shd w:val="clear" w:color="auto" w:fill="auto"/>
            <w:vAlign w:val="center"/>
          </w:tcPr>
          <w:p w14:paraId="07D8D71C" w14:textId="77777777" w:rsidR="001722F7" w:rsidRPr="0087211A" w:rsidRDefault="001722F7" w:rsidP="001722F7">
            <w:pPr>
              <w:spacing w:before="40" w:after="40"/>
              <w:rPr>
                <w:rFonts w:cs="Arial"/>
                <w:sz w:val="18"/>
                <w:szCs w:val="18"/>
              </w:rPr>
            </w:pPr>
            <w:r w:rsidRPr="0087211A">
              <w:rPr>
                <w:rFonts w:cs="Arial"/>
                <w:sz w:val="18"/>
                <w:szCs w:val="18"/>
              </w:rPr>
              <w:t>Indigo S</w:t>
            </w:r>
          </w:p>
        </w:tc>
        <w:tc>
          <w:tcPr>
            <w:tcW w:w="1418" w:type="dxa"/>
            <w:tcBorders>
              <w:top w:val="nil"/>
              <w:left w:val="single" w:sz="18" w:space="0" w:color="002060"/>
              <w:bottom w:val="nil"/>
              <w:right w:val="nil"/>
            </w:tcBorders>
            <w:shd w:val="clear" w:color="auto" w:fill="auto"/>
            <w:vAlign w:val="bottom"/>
          </w:tcPr>
          <w:p w14:paraId="24C0F662" w14:textId="77777777" w:rsidR="001722F7" w:rsidRPr="001722F7" w:rsidRDefault="001722F7" w:rsidP="001722F7">
            <w:pPr>
              <w:spacing w:before="40" w:after="20"/>
              <w:jc w:val="right"/>
              <w:rPr>
                <w:rFonts w:cs="Arial"/>
                <w:sz w:val="18"/>
                <w:szCs w:val="18"/>
              </w:rPr>
            </w:pPr>
            <w:r w:rsidRPr="001722F7">
              <w:rPr>
                <w:rFonts w:cs="Arial"/>
                <w:sz w:val="18"/>
                <w:szCs w:val="18"/>
              </w:rPr>
              <w:t>1,009.8</w:t>
            </w:r>
          </w:p>
        </w:tc>
        <w:tc>
          <w:tcPr>
            <w:tcW w:w="1418" w:type="dxa"/>
            <w:tcBorders>
              <w:top w:val="nil"/>
              <w:left w:val="nil"/>
              <w:bottom w:val="nil"/>
              <w:right w:val="nil"/>
            </w:tcBorders>
            <w:shd w:val="clear" w:color="auto" w:fill="auto"/>
            <w:vAlign w:val="bottom"/>
          </w:tcPr>
          <w:p w14:paraId="19B8E3B2" w14:textId="77777777" w:rsidR="001722F7" w:rsidRPr="001722F7" w:rsidRDefault="001722F7" w:rsidP="001722F7">
            <w:pPr>
              <w:spacing w:before="40" w:after="20"/>
              <w:jc w:val="right"/>
              <w:rPr>
                <w:rFonts w:cs="Arial"/>
                <w:sz w:val="18"/>
                <w:szCs w:val="18"/>
              </w:rPr>
            </w:pPr>
            <w:r w:rsidRPr="001722F7">
              <w:rPr>
                <w:rFonts w:cs="Arial"/>
                <w:sz w:val="18"/>
                <w:szCs w:val="18"/>
              </w:rPr>
              <w:t>761,548</w:t>
            </w:r>
          </w:p>
        </w:tc>
        <w:tc>
          <w:tcPr>
            <w:tcW w:w="1418" w:type="dxa"/>
            <w:tcBorders>
              <w:top w:val="nil"/>
              <w:left w:val="nil"/>
              <w:bottom w:val="nil"/>
              <w:right w:val="nil"/>
            </w:tcBorders>
            <w:shd w:val="clear" w:color="auto" w:fill="auto"/>
            <w:vAlign w:val="bottom"/>
          </w:tcPr>
          <w:p w14:paraId="6503F230" w14:textId="77777777" w:rsidR="001722F7" w:rsidRPr="001722F7" w:rsidRDefault="001722F7" w:rsidP="001722F7">
            <w:pPr>
              <w:spacing w:before="40" w:after="20"/>
              <w:jc w:val="right"/>
              <w:rPr>
                <w:rFonts w:cs="Arial"/>
                <w:sz w:val="18"/>
                <w:szCs w:val="18"/>
              </w:rPr>
            </w:pPr>
            <w:r w:rsidRPr="001722F7">
              <w:rPr>
                <w:rFonts w:cs="Arial"/>
                <w:sz w:val="18"/>
                <w:szCs w:val="18"/>
              </w:rPr>
              <w:t>48.9</w:t>
            </w:r>
          </w:p>
        </w:tc>
      </w:tr>
      <w:tr w:rsidR="001722F7" w:rsidRPr="001722F7" w14:paraId="2DF74286" w14:textId="77777777" w:rsidTr="007C7440">
        <w:tc>
          <w:tcPr>
            <w:tcW w:w="2268" w:type="dxa"/>
            <w:tcBorders>
              <w:top w:val="nil"/>
              <w:left w:val="nil"/>
              <w:bottom w:val="nil"/>
              <w:right w:val="single" w:sz="18" w:space="0" w:color="002060"/>
            </w:tcBorders>
            <w:shd w:val="clear" w:color="auto" w:fill="auto"/>
            <w:vAlign w:val="center"/>
          </w:tcPr>
          <w:p w14:paraId="34D55EAB" w14:textId="77777777" w:rsidR="001722F7" w:rsidRPr="0087211A" w:rsidRDefault="001722F7" w:rsidP="001722F7">
            <w:pPr>
              <w:spacing w:before="40" w:after="40"/>
              <w:rPr>
                <w:rFonts w:cs="Arial"/>
                <w:sz w:val="18"/>
                <w:szCs w:val="18"/>
              </w:rPr>
            </w:pPr>
            <w:r w:rsidRPr="0087211A">
              <w:rPr>
                <w:rFonts w:cs="Arial"/>
                <w:sz w:val="18"/>
                <w:szCs w:val="18"/>
              </w:rPr>
              <w:t>Kingston C</w:t>
            </w:r>
          </w:p>
        </w:tc>
        <w:tc>
          <w:tcPr>
            <w:tcW w:w="1418" w:type="dxa"/>
            <w:tcBorders>
              <w:top w:val="nil"/>
              <w:left w:val="single" w:sz="18" w:space="0" w:color="002060"/>
              <w:bottom w:val="nil"/>
              <w:right w:val="nil"/>
            </w:tcBorders>
            <w:shd w:val="clear" w:color="auto" w:fill="auto"/>
            <w:vAlign w:val="bottom"/>
          </w:tcPr>
          <w:p w14:paraId="789DA880" w14:textId="77777777" w:rsidR="001722F7" w:rsidRPr="001722F7" w:rsidRDefault="001722F7" w:rsidP="001722F7">
            <w:pPr>
              <w:spacing w:before="40" w:after="20"/>
              <w:jc w:val="right"/>
              <w:rPr>
                <w:rFonts w:cs="Arial"/>
                <w:sz w:val="18"/>
                <w:szCs w:val="18"/>
              </w:rPr>
            </w:pPr>
            <w:r w:rsidRPr="001722F7">
              <w:rPr>
                <w:rFonts w:cs="Arial"/>
                <w:sz w:val="18"/>
                <w:szCs w:val="18"/>
              </w:rPr>
              <w:t>1,037.7</w:t>
            </w:r>
          </w:p>
        </w:tc>
        <w:tc>
          <w:tcPr>
            <w:tcW w:w="1418" w:type="dxa"/>
            <w:tcBorders>
              <w:top w:val="nil"/>
              <w:left w:val="nil"/>
              <w:bottom w:val="nil"/>
              <w:right w:val="nil"/>
            </w:tcBorders>
            <w:shd w:val="clear" w:color="auto" w:fill="auto"/>
            <w:vAlign w:val="bottom"/>
          </w:tcPr>
          <w:p w14:paraId="5356234C" w14:textId="77777777" w:rsidR="001722F7" w:rsidRPr="001722F7" w:rsidRDefault="001722F7" w:rsidP="001722F7">
            <w:pPr>
              <w:spacing w:before="40" w:after="20"/>
              <w:jc w:val="right"/>
              <w:rPr>
                <w:rFonts w:cs="Arial"/>
                <w:sz w:val="18"/>
                <w:szCs w:val="18"/>
              </w:rPr>
            </w:pPr>
            <w:r w:rsidRPr="001722F7">
              <w:rPr>
                <w:rFonts w:cs="Arial"/>
                <w:sz w:val="18"/>
                <w:szCs w:val="18"/>
              </w:rPr>
              <w:t>1,347,200</w:t>
            </w:r>
          </w:p>
        </w:tc>
        <w:tc>
          <w:tcPr>
            <w:tcW w:w="1418" w:type="dxa"/>
            <w:tcBorders>
              <w:top w:val="nil"/>
              <w:left w:val="nil"/>
              <w:bottom w:val="nil"/>
              <w:right w:val="nil"/>
            </w:tcBorders>
            <w:shd w:val="clear" w:color="auto" w:fill="auto"/>
            <w:vAlign w:val="bottom"/>
          </w:tcPr>
          <w:p w14:paraId="2A94EA8F" w14:textId="77777777" w:rsidR="001722F7" w:rsidRPr="001722F7" w:rsidRDefault="001722F7" w:rsidP="001722F7">
            <w:pPr>
              <w:spacing w:before="40" w:after="20"/>
              <w:jc w:val="right"/>
              <w:rPr>
                <w:rFonts w:cs="Arial"/>
                <w:sz w:val="18"/>
                <w:szCs w:val="18"/>
              </w:rPr>
            </w:pPr>
            <w:r w:rsidRPr="001722F7">
              <w:rPr>
                <w:rFonts w:cs="Arial"/>
                <w:sz w:val="18"/>
                <w:szCs w:val="18"/>
              </w:rPr>
              <w:t>8.6</w:t>
            </w:r>
          </w:p>
        </w:tc>
      </w:tr>
      <w:tr w:rsidR="001722F7" w:rsidRPr="001722F7" w14:paraId="0B7ABB77" w14:textId="77777777" w:rsidTr="007C7440">
        <w:tc>
          <w:tcPr>
            <w:tcW w:w="2268" w:type="dxa"/>
            <w:tcBorders>
              <w:top w:val="nil"/>
              <w:left w:val="nil"/>
              <w:bottom w:val="nil"/>
              <w:right w:val="single" w:sz="18" w:space="0" w:color="002060"/>
            </w:tcBorders>
            <w:shd w:val="clear" w:color="auto" w:fill="auto"/>
            <w:vAlign w:val="center"/>
          </w:tcPr>
          <w:p w14:paraId="01BFC89A" w14:textId="77777777" w:rsidR="001722F7" w:rsidRPr="0087211A" w:rsidRDefault="001722F7" w:rsidP="001722F7">
            <w:pPr>
              <w:spacing w:before="40" w:after="40"/>
              <w:rPr>
                <w:rFonts w:cs="Arial"/>
                <w:sz w:val="18"/>
                <w:szCs w:val="18"/>
              </w:rPr>
            </w:pPr>
            <w:r w:rsidRPr="0087211A">
              <w:rPr>
                <w:rFonts w:cs="Arial"/>
                <w:sz w:val="18"/>
                <w:szCs w:val="18"/>
              </w:rPr>
              <w:t>Knox C</w:t>
            </w:r>
          </w:p>
        </w:tc>
        <w:tc>
          <w:tcPr>
            <w:tcW w:w="1418" w:type="dxa"/>
            <w:tcBorders>
              <w:top w:val="nil"/>
              <w:left w:val="single" w:sz="18" w:space="0" w:color="002060"/>
              <w:bottom w:val="nil"/>
              <w:right w:val="nil"/>
            </w:tcBorders>
            <w:shd w:val="clear" w:color="auto" w:fill="auto"/>
            <w:vAlign w:val="bottom"/>
          </w:tcPr>
          <w:p w14:paraId="357F7F15" w14:textId="77777777" w:rsidR="001722F7" w:rsidRPr="001722F7" w:rsidRDefault="001722F7" w:rsidP="001722F7">
            <w:pPr>
              <w:spacing w:before="40" w:after="20"/>
              <w:jc w:val="right"/>
              <w:rPr>
                <w:rFonts w:cs="Arial"/>
                <w:sz w:val="18"/>
                <w:szCs w:val="18"/>
              </w:rPr>
            </w:pPr>
            <w:r w:rsidRPr="001722F7">
              <w:rPr>
                <w:rFonts w:cs="Arial"/>
                <w:sz w:val="18"/>
                <w:szCs w:val="18"/>
              </w:rPr>
              <w:t>1,049.3</w:t>
            </w:r>
          </w:p>
        </w:tc>
        <w:tc>
          <w:tcPr>
            <w:tcW w:w="1418" w:type="dxa"/>
            <w:tcBorders>
              <w:top w:val="nil"/>
              <w:left w:val="nil"/>
              <w:bottom w:val="nil"/>
              <w:right w:val="nil"/>
            </w:tcBorders>
            <w:shd w:val="clear" w:color="auto" w:fill="auto"/>
            <w:vAlign w:val="bottom"/>
          </w:tcPr>
          <w:p w14:paraId="773B18E0" w14:textId="77777777" w:rsidR="001722F7" w:rsidRPr="001722F7" w:rsidRDefault="001722F7" w:rsidP="001722F7">
            <w:pPr>
              <w:spacing w:before="40" w:after="20"/>
              <w:jc w:val="right"/>
              <w:rPr>
                <w:rFonts w:cs="Arial"/>
                <w:sz w:val="18"/>
                <w:szCs w:val="18"/>
              </w:rPr>
            </w:pPr>
            <w:r w:rsidRPr="001722F7">
              <w:rPr>
                <w:rFonts w:cs="Arial"/>
                <w:sz w:val="18"/>
                <w:szCs w:val="18"/>
              </w:rPr>
              <w:t>1,431,207</w:t>
            </w:r>
          </w:p>
        </w:tc>
        <w:tc>
          <w:tcPr>
            <w:tcW w:w="1418" w:type="dxa"/>
            <w:tcBorders>
              <w:top w:val="nil"/>
              <w:left w:val="nil"/>
              <w:bottom w:val="nil"/>
              <w:right w:val="nil"/>
            </w:tcBorders>
            <w:shd w:val="clear" w:color="auto" w:fill="auto"/>
            <w:vAlign w:val="bottom"/>
          </w:tcPr>
          <w:p w14:paraId="31364ED3" w14:textId="77777777" w:rsidR="001722F7" w:rsidRPr="001722F7" w:rsidRDefault="001722F7" w:rsidP="001722F7">
            <w:pPr>
              <w:spacing w:before="40" w:after="20"/>
              <w:jc w:val="right"/>
              <w:rPr>
                <w:rFonts w:cs="Arial"/>
                <w:sz w:val="18"/>
                <w:szCs w:val="18"/>
              </w:rPr>
            </w:pPr>
            <w:r w:rsidRPr="001722F7">
              <w:rPr>
                <w:rFonts w:cs="Arial"/>
                <w:sz w:val="18"/>
                <w:szCs w:val="18"/>
              </w:rPr>
              <w:t>9.1</w:t>
            </w:r>
          </w:p>
        </w:tc>
      </w:tr>
      <w:tr w:rsidR="001722F7" w:rsidRPr="001722F7" w14:paraId="1E25AF4F" w14:textId="77777777" w:rsidTr="007C7440">
        <w:trPr>
          <w:trHeight w:val="80"/>
        </w:trPr>
        <w:tc>
          <w:tcPr>
            <w:tcW w:w="2268" w:type="dxa"/>
            <w:tcBorders>
              <w:top w:val="nil"/>
              <w:left w:val="nil"/>
              <w:bottom w:val="nil"/>
              <w:right w:val="single" w:sz="18" w:space="0" w:color="002060"/>
            </w:tcBorders>
            <w:shd w:val="clear" w:color="auto" w:fill="auto"/>
            <w:vAlign w:val="center"/>
          </w:tcPr>
          <w:p w14:paraId="7E766A4A" w14:textId="77777777" w:rsidR="001722F7" w:rsidRPr="0087211A" w:rsidRDefault="001722F7" w:rsidP="001722F7">
            <w:pPr>
              <w:spacing w:before="40" w:after="40"/>
              <w:rPr>
                <w:rFonts w:cs="Arial"/>
                <w:sz w:val="18"/>
                <w:szCs w:val="18"/>
              </w:rPr>
            </w:pPr>
            <w:r w:rsidRPr="0087211A">
              <w:rPr>
                <w:rFonts w:cs="Arial"/>
                <w:sz w:val="18"/>
                <w:szCs w:val="18"/>
              </w:rPr>
              <w:t>Latrobe C</w:t>
            </w:r>
          </w:p>
        </w:tc>
        <w:tc>
          <w:tcPr>
            <w:tcW w:w="1418" w:type="dxa"/>
            <w:tcBorders>
              <w:top w:val="nil"/>
              <w:left w:val="single" w:sz="18" w:space="0" w:color="002060"/>
              <w:bottom w:val="nil"/>
              <w:right w:val="nil"/>
            </w:tcBorders>
            <w:shd w:val="clear" w:color="auto" w:fill="auto"/>
            <w:vAlign w:val="bottom"/>
          </w:tcPr>
          <w:p w14:paraId="1FD8A394" w14:textId="77777777" w:rsidR="001722F7" w:rsidRPr="001722F7" w:rsidRDefault="001722F7" w:rsidP="001722F7">
            <w:pPr>
              <w:spacing w:before="40" w:after="20"/>
              <w:jc w:val="right"/>
              <w:rPr>
                <w:rFonts w:cs="Arial"/>
                <w:sz w:val="18"/>
                <w:szCs w:val="18"/>
              </w:rPr>
            </w:pPr>
            <w:r w:rsidRPr="001722F7">
              <w:rPr>
                <w:rFonts w:cs="Arial"/>
                <w:sz w:val="18"/>
                <w:szCs w:val="18"/>
              </w:rPr>
              <w:t>939.7</w:t>
            </w:r>
          </w:p>
        </w:tc>
        <w:tc>
          <w:tcPr>
            <w:tcW w:w="1418" w:type="dxa"/>
            <w:tcBorders>
              <w:top w:val="nil"/>
              <w:left w:val="nil"/>
              <w:bottom w:val="nil"/>
              <w:right w:val="nil"/>
            </w:tcBorders>
            <w:shd w:val="clear" w:color="auto" w:fill="auto"/>
            <w:vAlign w:val="bottom"/>
          </w:tcPr>
          <w:p w14:paraId="550820A2" w14:textId="77777777" w:rsidR="001722F7" w:rsidRPr="001722F7" w:rsidRDefault="001722F7" w:rsidP="001722F7">
            <w:pPr>
              <w:spacing w:before="40" w:after="20"/>
              <w:jc w:val="right"/>
              <w:rPr>
                <w:rFonts w:cs="Arial"/>
                <w:sz w:val="18"/>
                <w:szCs w:val="18"/>
              </w:rPr>
            </w:pPr>
            <w:r w:rsidRPr="001722F7">
              <w:rPr>
                <w:rFonts w:cs="Arial"/>
                <w:sz w:val="18"/>
                <w:szCs w:val="18"/>
              </w:rPr>
              <w:t>1,323,610</w:t>
            </w:r>
          </w:p>
        </w:tc>
        <w:tc>
          <w:tcPr>
            <w:tcW w:w="1418" w:type="dxa"/>
            <w:tcBorders>
              <w:top w:val="nil"/>
              <w:left w:val="nil"/>
              <w:bottom w:val="nil"/>
              <w:right w:val="nil"/>
            </w:tcBorders>
            <w:shd w:val="clear" w:color="auto" w:fill="auto"/>
            <w:vAlign w:val="bottom"/>
          </w:tcPr>
          <w:p w14:paraId="33D8C5B6" w14:textId="77777777" w:rsidR="001722F7" w:rsidRPr="001722F7" w:rsidRDefault="001722F7" w:rsidP="001722F7">
            <w:pPr>
              <w:spacing w:before="40" w:after="20"/>
              <w:jc w:val="right"/>
              <w:rPr>
                <w:rFonts w:cs="Arial"/>
                <w:sz w:val="18"/>
                <w:szCs w:val="18"/>
              </w:rPr>
            </w:pPr>
            <w:r w:rsidRPr="001722F7">
              <w:rPr>
                <w:rFonts w:cs="Arial"/>
                <w:sz w:val="18"/>
                <w:szCs w:val="18"/>
              </w:rPr>
              <w:t>17.9</w:t>
            </w:r>
          </w:p>
        </w:tc>
      </w:tr>
      <w:tr w:rsidR="001722F7" w:rsidRPr="001722F7" w14:paraId="36F0F3F5" w14:textId="77777777" w:rsidTr="007C7440">
        <w:tc>
          <w:tcPr>
            <w:tcW w:w="2268" w:type="dxa"/>
            <w:tcBorders>
              <w:top w:val="nil"/>
              <w:left w:val="nil"/>
              <w:bottom w:val="nil"/>
              <w:right w:val="single" w:sz="18" w:space="0" w:color="002060"/>
            </w:tcBorders>
            <w:shd w:val="clear" w:color="auto" w:fill="auto"/>
            <w:vAlign w:val="center"/>
          </w:tcPr>
          <w:p w14:paraId="26C33B86" w14:textId="77777777" w:rsidR="001722F7" w:rsidRPr="0087211A" w:rsidRDefault="001722F7" w:rsidP="001722F7">
            <w:pPr>
              <w:spacing w:before="40" w:after="40"/>
              <w:rPr>
                <w:rFonts w:cs="Arial"/>
                <w:sz w:val="18"/>
                <w:szCs w:val="18"/>
              </w:rPr>
            </w:pPr>
            <w:r w:rsidRPr="0087211A">
              <w:rPr>
                <w:rFonts w:cs="Arial"/>
                <w:sz w:val="18"/>
                <w:szCs w:val="18"/>
              </w:rPr>
              <w:t>Loddon S</w:t>
            </w:r>
          </w:p>
        </w:tc>
        <w:tc>
          <w:tcPr>
            <w:tcW w:w="1418" w:type="dxa"/>
            <w:tcBorders>
              <w:top w:val="nil"/>
              <w:left w:val="single" w:sz="18" w:space="0" w:color="002060"/>
              <w:bottom w:val="nil"/>
              <w:right w:val="nil"/>
            </w:tcBorders>
            <w:shd w:val="clear" w:color="auto" w:fill="auto"/>
            <w:vAlign w:val="bottom"/>
          </w:tcPr>
          <w:p w14:paraId="2ACF44A5" w14:textId="77777777" w:rsidR="001722F7" w:rsidRPr="001722F7" w:rsidRDefault="001722F7" w:rsidP="001722F7">
            <w:pPr>
              <w:spacing w:before="40" w:after="20"/>
              <w:jc w:val="right"/>
              <w:rPr>
                <w:rFonts w:cs="Arial"/>
                <w:sz w:val="18"/>
                <w:szCs w:val="18"/>
              </w:rPr>
            </w:pPr>
            <w:r w:rsidRPr="001722F7">
              <w:rPr>
                <w:rFonts w:cs="Arial"/>
                <w:sz w:val="18"/>
                <w:szCs w:val="18"/>
              </w:rPr>
              <w:t>934.1</w:t>
            </w:r>
          </w:p>
        </w:tc>
        <w:tc>
          <w:tcPr>
            <w:tcW w:w="1418" w:type="dxa"/>
            <w:tcBorders>
              <w:top w:val="nil"/>
              <w:left w:val="nil"/>
              <w:bottom w:val="nil"/>
              <w:right w:val="nil"/>
            </w:tcBorders>
            <w:shd w:val="clear" w:color="auto" w:fill="auto"/>
            <w:vAlign w:val="bottom"/>
          </w:tcPr>
          <w:p w14:paraId="6C8933EC" w14:textId="77777777" w:rsidR="001722F7" w:rsidRPr="001722F7" w:rsidRDefault="001722F7" w:rsidP="001722F7">
            <w:pPr>
              <w:spacing w:before="40" w:after="20"/>
              <w:jc w:val="right"/>
              <w:rPr>
                <w:rFonts w:cs="Arial"/>
                <w:sz w:val="18"/>
                <w:szCs w:val="18"/>
              </w:rPr>
            </w:pPr>
            <w:r w:rsidRPr="001722F7">
              <w:rPr>
                <w:rFonts w:cs="Arial"/>
                <w:sz w:val="18"/>
                <w:szCs w:val="18"/>
              </w:rPr>
              <w:t>235,500</w:t>
            </w:r>
          </w:p>
        </w:tc>
        <w:tc>
          <w:tcPr>
            <w:tcW w:w="1418" w:type="dxa"/>
            <w:tcBorders>
              <w:top w:val="nil"/>
              <w:left w:val="nil"/>
              <w:bottom w:val="nil"/>
              <w:right w:val="nil"/>
            </w:tcBorders>
            <w:shd w:val="clear" w:color="auto" w:fill="auto"/>
            <w:vAlign w:val="bottom"/>
          </w:tcPr>
          <w:p w14:paraId="6699D799" w14:textId="77777777" w:rsidR="001722F7" w:rsidRPr="001722F7" w:rsidRDefault="001722F7" w:rsidP="001722F7">
            <w:pPr>
              <w:spacing w:before="40" w:after="20"/>
              <w:jc w:val="right"/>
              <w:rPr>
                <w:rFonts w:cs="Arial"/>
                <w:sz w:val="18"/>
                <w:szCs w:val="18"/>
              </w:rPr>
            </w:pPr>
            <w:r w:rsidRPr="001722F7">
              <w:rPr>
                <w:rFonts w:cs="Arial"/>
                <w:sz w:val="18"/>
                <w:szCs w:val="18"/>
              </w:rPr>
              <w:t>32.3</w:t>
            </w:r>
          </w:p>
        </w:tc>
      </w:tr>
    </w:tbl>
    <w:p w14:paraId="54CBBCA5" w14:textId="77777777" w:rsidR="00D50E04" w:rsidRDefault="00D50E04" w:rsidP="00FF36E8">
      <w:pPr>
        <w:spacing w:before="40" w:after="20"/>
        <w:rPr>
          <w:rFonts w:cs="Arial"/>
          <w:sz w:val="18"/>
          <w:szCs w:val="18"/>
        </w:rPr>
      </w:pPr>
    </w:p>
    <w:p w14:paraId="2710DA16" w14:textId="77777777" w:rsidR="008D440D" w:rsidRPr="00FF36E8" w:rsidRDefault="008D440D" w:rsidP="00FF36E8">
      <w:pPr>
        <w:spacing w:before="40" w:after="20"/>
        <w:rPr>
          <w:rFonts w:cs="Arial"/>
          <w:sz w:val="18"/>
          <w:szCs w:val="18"/>
        </w:rPr>
      </w:pPr>
    </w:p>
    <w:p w14:paraId="4C8B5728"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189B7938" w14:textId="77777777" w:rsidR="006E50A4" w:rsidRPr="00976C78" w:rsidRDefault="00A97ABE" w:rsidP="008C1A28">
      <w:pPr>
        <w:pStyle w:val="VGC-Head10"/>
      </w:pPr>
      <w:r>
        <w:t xml:space="preserve">2017-18 </w:t>
      </w:r>
      <w:r w:rsidR="006E50A4" w:rsidRPr="00976C78">
        <w:t>General Purpose Grants</w:t>
      </w:r>
      <w:r w:rsidR="00CE4507" w:rsidRPr="00976C78">
        <w:tab/>
        <w:t>Appendix 4</w:t>
      </w:r>
    </w:p>
    <w:p w14:paraId="1F860B19" w14:textId="77777777" w:rsidR="006E50A4" w:rsidRPr="00976C78" w:rsidRDefault="004F1184" w:rsidP="008C1A28">
      <w:pPr>
        <w:pStyle w:val="VGC-Head2"/>
      </w:pPr>
      <w:r>
        <w:tab/>
      </w:r>
      <w:r w:rsidR="006E50A4" w:rsidRPr="00976C78">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FF36E8" w14:paraId="1F9FE4F6" w14:textId="77777777" w:rsidTr="00A14CDB">
        <w:tc>
          <w:tcPr>
            <w:tcW w:w="2268" w:type="dxa"/>
            <w:tcBorders>
              <w:top w:val="nil"/>
              <w:left w:val="nil"/>
              <w:bottom w:val="nil"/>
              <w:right w:val="single" w:sz="18" w:space="0" w:color="002060"/>
            </w:tcBorders>
            <w:shd w:val="clear" w:color="auto" w:fill="auto"/>
            <w:vAlign w:val="bottom"/>
          </w:tcPr>
          <w:p w14:paraId="4FE62445" w14:textId="77777777" w:rsidR="009C2110" w:rsidRPr="0087211A" w:rsidRDefault="009C2110" w:rsidP="008001AD">
            <w:pPr>
              <w:spacing w:before="40" w:after="20"/>
              <w:jc w:val="center"/>
              <w:rPr>
                <w:rFonts w:cs="Arial"/>
                <w:sz w:val="18"/>
                <w:szCs w:val="18"/>
              </w:rPr>
            </w:pPr>
          </w:p>
        </w:tc>
        <w:tc>
          <w:tcPr>
            <w:tcW w:w="2836" w:type="dxa"/>
            <w:gridSpan w:val="2"/>
            <w:tcBorders>
              <w:top w:val="nil"/>
              <w:left w:val="single" w:sz="18" w:space="0" w:color="002060"/>
              <w:bottom w:val="single" w:sz="8" w:space="0" w:color="002060"/>
              <w:right w:val="nil"/>
            </w:tcBorders>
            <w:shd w:val="clear" w:color="auto" w:fill="auto"/>
            <w:vAlign w:val="bottom"/>
          </w:tcPr>
          <w:p w14:paraId="4B0A5730" w14:textId="77777777" w:rsidR="009C2110" w:rsidRPr="00FF36E8" w:rsidRDefault="009C2110" w:rsidP="008001AD">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bottom w:val="single" w:sz="8" w:space="0" w:color="002060"/>
              <w:right w:val="nil"/>
            </w:tcBorders>
            <w:vAlign w:val="bottom"/>
          </w:tcPr>
          <w:p w14:paraId="66BFAA65" w14:textId="77777777" w:rsidR="009C2110" w:rsidRPr="00FF36E8" w:rsidRDefault="009C2110" w:rsidP="008001AD">
            <w:pPr>
              <w:spacing w:before="40" w:after="20"/>
              <w:jc w:val="center"/>
              <w:rPr>
                <w:rFonts w:cs="Arial"/>
                <w:b/>
                <w:sz w:val="18"/>
                <w:szCs w:val="18"/>
              </w:rPr>
            </w:pPr>
          </w:p>
        </w:tc>
        <w:tc>
          <w:tcPr>
            <w:tcW w:w="1418" w:type="dxa"/>
            <w:tcBorders>
              <w:top w:val="nil"/>
              <w:left w:val="nil"/>
              <w:bottom w:val="single" w:sz="8" w:space="0" w:color="002060"/>
              <w:right w:val="nil"/>
            </w:tcBorders>
            <w:shd w:val="clear" w:color="auto" w:fill="auto"/>
            <w:vAlign w:val="bottom"/>
          </w:tcPr>
          <w:p w14:paraId="61F8DC5A" w14:textId="77777777" w:rsidR="009C2110" w:rsidRPr="00FF36E8" w:rsidRDefault="009C2110" w:rsidP="008001AD">
            <w:pPr>
              <w:spacing w:before="40" w:after="20"/>
              <w:jc w:val="center"/>
              <w:rPr>
                <w:rFonts w:cs="Arial"/>
                <w:b/>
                <w:sz w:val="18"/>
                <w:szCs w:val="18"/>
              </w:rPr>
            </w:pPr>
            <w:r>
              <w:rPr>
                <w:rFonts w:cs="Arial"/>
                <w:b/>
                <w:sz w:val="18"/>
                <w:szCs w:val="18"/>
              </w:rPr>
              <w:t>Economies of Scale</w:t>
            </w:r>
          </w:p>
        </w:tc>
        <w:tc>
          <w:tcPr>
            <w:tcW w:w="170" w:type="dxa"/>
            <w:vMerge w:val="restart"/>
            <w:tcBorders>
              <w:top w:val="nil"/>
              <w:left w:val="nil"/>
              <w:bottom w:val="single" w:sz="8" w:space="0" w:color="002060"/>
              <w:right w:val="nil"/>
            </w:tcBorders>
            <w:shd w:val="clear" w:color="auto" w:fill="auto"/>
            <w:vAlign w:val="bottom"/>
          </w:tcPr>
          <w:p w14:paraId="232A459C" w14:textId="77777777" w:rsidR="009C2110" w:rsidRPr="00FF36E8" w:rsidRDefault="009C2110" w:rsidP="008001AD">
            <w:pPr>
              <w:spacing w:before="40" w:after="20"/>
              <w:jc w:val="center"/>
              <w:rPr>
                <w:rFonts w:cs="Arial"/>
                <w:b/>
                <w:sz w:val="18"/>
                <w:szCs w:val="18"/>
              </w:rPr>
            </w:pPr>
          </w:p>
        </w:tc>
        <w:tc>
          <w:tcPr>
            <w:tcW w:w="1418" w:type="dxa"/>
            <w:vMerge w:val="restart"/>
            <w:tcBorders>
              <w:top w:val="nil"/>
              <w:left w:val="nil"/>
              <w:bottom w:val="single" w:sz="8" w:space="0" w:color="002060"/>
              <w:right w:val="nil"/>
            </w:tcBorders>
            <w:shd w:val="clear" w:color="auto" w:fill="auto"/>
            <w:vAlign w:val="bottom"/>
          </w:tcPr>
          <w:p w14:paraId="27BD2E24" w14:textId="77777777" w:rsidR="009C2110" w:rsidRPr="00FF36E8" w:rsidRDefault="009C2110" w:rsidP="008001AD">
            <w:pPr>
              <w:spacing w:before="40" w:after="20"/>
              <w:jc w:val="center"/>
              <w:rPr>
                <w:rFonts w:cs="Arial"/>
                <w:b/>
                <w:sz w:val="18"/>
                <w:szCs w:val="18"/>
              </w:rPr>
            </w:pPr>
            <w:r w:rsidRPr="00FF36E8">
              <w:rPr>
                <w:rFonts w:cs="Arial"/>
                <w:b/>
                <w:sz w:val="18"/>
                <w:szCs w:val="18"/>
              </w:rPr>
              <w:t>Environment</w:t>
            </w:r>
            <w:r w:rsidRPr="00FF36E8">
              <w:rPr>
                <w:rFonts w:cs="Arial"/>
                <w:b/>
                <w:sz w:val="18"/>
                <w:szCs w:val="18"/>
              </w:rPr>
              <w:br/>
              <w:t xml:space="preserve">Risk </w:t>
            </w:r>
            <w:r>
              <w:rPr>
                <w:rFonts w:cs="Arial"/>
                <w:b/>
                <w:sz w:val="18"/>
                <w:szCs w:val="18"/>
              </w:rPr>
              <w:br/>
            </w:r>
            <w:r w:rsidRPr="00FF36E8">
              <w:rPr>
                <w:rFonts w:cs="Arial"/>
                <w:b/>
                <w:sz w:val="18"/>
                <w:szCs w:val="18"/>
              </w:rPr>
              <w:t>Rating</w:t>
            </w:r>
          </w:p>
        </w:tc>
      </w:tr>
      <w:tr w:rsidR="009C2110" w:rsidRPr="00FF36E8" w14:paraId="4F8ECA88" w14:textId="77777777" w:rsidTr="00A14CDB">
        <w:tc>
          <w:tcPr>
            <w:tcW w:w="2268" w:type="dxa"/>
            <w:tcBorders>
              <w:top w:val="nil"/>
              <w:left w:val="nil"/>
              <w:bottom w:val="nil"/>
              <w:right w:val="single" w:sz="18" w:space="0" w:color="002060"/>
            </w:tcBorders>
            <w:shd w:val="clear" w:color="auto" w:fill="auto"/>
            <w:vAlign w:val="bottom"/>
          </w:tcPr>
          <w:p w14:paraId="541F6897" w14:textId="77777777" w:rsidR="009C2110" w:rsidRPr="0087211A" w:rsidRDefault="009C2110"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shd w:val="clear" w:color="auto" w:fill="auto"/>
            <w:vAlign w:val="bottom"/>
          </w:tcPr>
          <w:p w14:paraId="53FC3DAC" w14:textId="77777777" w:rsidR="009C2110" w:rsidRPr="009051D6" w:rsidRDefault="009C2110" w:rsidP="008001AD">
            <w:pPr>
              <w:spacing w:before="40" w:after="20"/>
              <w:jc w:val="center"/>
              <w:rPr>
                <w:rFonts w:cs="Arial"/>
                <w:sz w:val="16"/>
                <w:szCs w:val="16"/>
              </w:rPr>
            </w:pPr>
            <w:r w:rsidRPr="009051D6">
              <w:rPr>
                <w:rFonts w:cs="Arial"/>
                <w:sz w:val="16"/>
                <w:szCs w:val="16"/>
              </w:rPr>
              <w:t>No.</w:t>
            </w:r>
          </w:p>
        </w:tc>
        <w:tc>
          <w:tcPr>
            <w:tcW w:w="1418" w:type="dxa"/>
            <w:tcBorders>
              <w:top w:val="single" w:sz="8" w:space="0" w:color="002060"/>
              <w:left w:val="nil"/>
              <w:bottom w:val="single" w:sz="8" w:space="0" w:color="002060"/>
              <w:right w:val="nil"/>
            </w:tcBorders>
            <w:shd w:val="clear" w:color="auto" w:fill="auto"/>
            <w:vAlign w:val="bottom"/>
          </w:tcPr>
          <w:p w14:paraId="0ED6E101" w14:textId="77777777" w:rsidR="009C2110" w:rsidRPr="009051D6" w:rsidRDefault="009C2110" w:rsidP="008001AD">
            <w:pPr>
              <w:spacing w:before="40" w:after="20"/>
              <w:jc w:val="center"/>
              <w:rPr>
                <w:rFonts w:cs="Arial"/>
                <w:sz w:val="16"/>
                <w:szCs w:val="16"/>
              </w:rPr>
            </w:pPr>
            <w:r w:rsidRPr="009051D6">
              <w:rPr>
                <w:rFonts w:cs="Arial"/>
                <w:sz w:val="16"/>
                <w:szCs w:val="16"/>
              </w:rPr>
              <w:t>No. / Pop &gt;60</w:t>
            </w:r>
          </w:p>
          <w:p w14:paraId="64829DF5" w14:textId="6C2DF5B3" w:rsidR="009C2110" w:rsidRPr="009051D6" w:rsidRDefault="009051D6" w:rsidP="008001AD">
            <w:pPr>
              <w:spacing w:before="40" w:after="20"/>
              <w:jc w:val="center"/>
              <w:rPr>
                <w:rFonts w:cs="Arial"/>
                <w:sz w:val="16"/>
                <w:szCs w:val="16"/>
              </w:rPr>
            </w:pPr>
            <w:r>
              <w:rPr>
                <w:rFonts w:cs="Arial"/>
                <w:sz w:val="16"/>
                <w:szCs w:val="16"/>
              </w:rPr>
              <w:t>+Disabled</w:t>
            </w:r>
            <w:r w:rsidR="00D818D2">
              <w:rPr>
                <w:rFonts w:cs="Arial"/>
                <w:sz w:val="16"/>
                <w:szCs w:val="16"/>
              </w:rPr>
              <w:t xml:space="preserve"> </w:t>
            </w:r>
            <w:r w:rsidR="009C2110" w:rsidRPr="009051D6">
              <w:rPr>
                <w:rFonts w:cs="Arial"/>
                <w:sz w:val="16"/>
                <w:szCs w:val="16"/>
              </w:rPr>
              <w:t>+Carers</w:t>
            </w:r>
            <w:r w:rsidR="009C2110" w:rsidRPr="009051D6">
              <w:rPr>
                <w:rFonts w:cs="Arial"/>
                <w:sz w:val="16"/>
                <w:szCs w:val="16"/>
              </w:rPr>
              <w:br/>
              <w:t>(%)</w:t>
            </w:r>
          </w:p>
        </w:tc>
        <w:tc>
          <w:tcPr>
            <w:tcW w:w="170" w:type="dxa"/>
            <w:vMerge/>
            <w:tcBorders>
              <w:top w:val="single" w:sz="8" w:space="0" w:color="002060"/>
              <w:left w:val="nil"/>
              <w:bottom w:val="single" w:sz="8" w:space="0" w:color="002060"/>
              <w:right w:val="nil"/>
            </w:tcBorders>
            <w:vAlign w:val="bottom"/>
          </w:tcPr>
          <w:p w14:paraId="01F29B7F" w14:textId="77777777" w:rsidR="009C2110" w:rsidRPr="009051D6" w:rsidRDefault="009C2110" w:rsidP="008001AD">
            <w:pPr>
              <w:spacing w:before="40" w:after="20"/>
              <w:jc w:val="center"/>
              <w:rPr>
                <w:rFonts w:cs="Arial"/>
                <w:sz w:val="16"/>
                <w:szCs w:val="16"/>
              </w:rPr>
            </w:pPr>
          </w:p>
        </w:tc>
        <w:tc>
          <w:tcPr>
            <w:tcW w:w="1418" w:type="dxa"/>
            <w:tcBorders>
              <w:top w:val="single" w:sz="8" w:space="0" w:color="002060"/>
              <w:left w:val="nil"/>
              <w:bottom w:val="single" w:sz="8" w:space="0" w:color="002060"/>
              <w:right w:val="nil"/>
            </w:tcBorders>
            <w:shd w:val="clear" w:color="auto" w:fill="auto"/>
            <w:vAlign w:val="bottom"/>
          </w:tcPr>
          <w:p w14:paraId="5344024B" w14:textId="77777777" w:rsidR="009C2110" w:rsidRPr="009051D6" w:rsidRDefault="009C2110" w:rsidP="008001AD">
            <w:pPr>
              <w:spacing w:before="40" w:after="20"/>
              <w:jc w:val="center"/>
              <w:rPr>
                <w:rFonts w:cs="Arial"/>
                <w:sz w:val="16"/>
                <w:szCs w:val="16"/>
              </w:rPr>
            </w:pPr>
            <w:r w:rsidRPr="009051D6">
              <w:rPr>
                <w:rFonts w:cs="Arial"/>
                <w:sz w:val="16"/>
                <w:szCs w:val="16"/>
              </w:rPr>
              <w:t xml:space="preserve">ERP (p) </w:t>
            </w:r>
            <w:r w:rsidRPr="009051D6">
              <w:rPr>
                <w:rFonts w:cs="Arial"/>
                <w:sz w:val="16"/>
                <w:szCs w:val="16"/>
              </w:rPr>
              <w:br/>
            </w:r>
            <w:r w:rsidR="003F4741">
              <w:rPr>
                <w:rFonts w:cs="Arial"/>
                <w:sz w:val="16"/>
                <w:szCs w:val="16"/>
              </w:rPr>
              <w:t>June 2016</w:t>
            </w:r>
          </w:p>
        </w:tc>
        <w:tc>
          <w:tcPr>
            <w:tcW w:w="170" w:type="dxa"/>
            <w:vMerge/>
            <w:tcBorders>
              <w:top w:val="single" w:sz="8" w:space="0" w:color="002060"/>
              <w:left w:val="nil"/>
              <w:bottom w:val="single" w:sz="8" w:space="0" w:color="002060"/>
              <w:right w:val="nil"/>
            </w:tcBorders>
            <w:shd w:val="clear" w:color="auto" w:fill="auto"/>
            <w:vAlign w:val="bottom"/>
          </w:tcPr>
          <w:p w14:paraId="7318E910" w14:textId="77777777" w:rsidR="009C2110" w:rsidRPr="00FF36E8" w:rsidRDefault="009C2110" w:rsidP="008001AD">
            <w:pPr>
              <w:spacing w:before="40" w:after="20"/>
              <w:jc w:val="center"/>
              <w:rPr>
                <w:rFonts w:cs="Arial"/>
                <w:sz w:val="16"/>
                <w:szCs w:val="16"/>
              </w:rPr>
            </w:pPr>
          </w:p>
        </w:tc>
        <w:tc>
          <w:tcPr>
            <w:tcW w:w="1418" w:type="dxa"/>
            <w:vMerge/>
            <w:tcBorders>
              <w:top w:val="single" w:sz="8" w:space="0" w:color="002060"/>
              <w:left w:val="nil"/>
              <w:bottom w:val="single" w:sz="8" w:space="0" w:color="002060"/>
              <w:right w:val="nil"/>
            </w:tcBorders>
            <w:vAlign w:val="bottom"/>
          </w:tcPr>
          <w:p w14:paraId="1DB1F849" w14:textId="77777777" w:rsidR="009C2110" w:rsidRPr="00FF36E8" w:rsidRDefault="009C2110" w:rsidP="008001AD">
            <w:pPr>
              <w:spacing w:before="40" w:after="20"/>
              <w:jc w:val="center"/>
              <w:rPr>
                <w:rFonts w:cs="Arial"/>
                <w:sz w:val="16"/>
                <w:szCs w:val="16"/>
              </w:rPr>
            </w:pPr>
          </w:p>
        </w:tc>
      </w:tr>
      <w:tr w:rsidR="001722F7" w:rsidRPr="001722F7" w14:paraId="0249CF3F" w14:textId="77777777" w:rsidTr="00A64ED1">
        <w:tc>
          <w:tcPr>
            <w:tcW w:w="2268" w:type="dxa"/>
            <w:tcBorders>
              <w:top w:val="nil"/>
              <w:left w:val="nil"/>
              <w:bottom w:val="nil"/>
              <w:right w:val="single" w:sz="18" w:space="0" w:color="002060"/>
            </w:tcBorders>
            <w:shd w:val="clear" w:color="auto" w:fill="auto"/>
            <w:vAlign w:val="center"/>
          </w:tcPr>
          <w:p w14:paraId="33FC9E38" w14:textId="77777777" w:rsidR="001722F7" w:rsidRPr="0087211A" w:rsidRDefault="001722F7" w:rsidP="001722F7">
            <w:pPr>
              <w:spacing w:before="40" w:after="2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7D4EA9E0"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4DD7E6EB"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vAlign w:val="center"/>
          </w:tcPr>
          <w:p w14:paraId="6EC2989D" w14:textId="77777777" w:rsidR="001722F7" w:rsidRPr="00E1521B" w:rsidRDefault="001722F7" w:rsidP="001722F7">
            <w:pPr>
              <w:spacing w:before="40" w:after="20"/>
              <w:jc w:val="right"/>
              <w:rPr>
                <w:rFonts w:cs="Arial"/>
                <w:sz w:val="18"/>
                <w:szCs w:val="18"/>
              </w:rPr>
            </w:pPr>
          </w:p>
        </w:tc>
        <w:tc>
          <w:tcPr>
            <w:tcW w:w="1418" w:type="dxa"/>
            <w:tcBorders>
              <w:top w:val="single" w:sz="8" w:space="0" w:color="002060"/>
              <w:left w:val="nil"/>
              <w:bottom w:val="nil"/>
              <w:right w:val="nil"/>
            </w:tcBorders>
            <w:shd w:val="clear" w:color="auto" w:fill="auto"/>
            <w:vAlign w:val="bottom"/>
          </w:tcPr>
          <w:p w14:paraId="3A65B7AC" w14:textId="77777777" w:rsidR="001722F7" w:rsidRPr="001722F7" w:rsidRDefault="001722F7" w:rsidP="001722F7">
            <w:pPr>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6B44060B"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2BA8B58E" w14:textId="77777777" w:rsidR="001722F7" w:rsidRPr="001722F7" w:rsidRDefault="001722F7" w:rsidP="001722F7">
            <w:pPr>
              <w:rPr>
                <w:rFonts w:cs="Arial"/>
                <w:sz w:val="18"/>
                <w:szCs w:val="18"/>
              </w:rPr>
            </w:pPr>
          </w:p>
        </w:tc>
      </w:tr>
      <w:tr w:rsidR="001722F7" w:rsidRPr="001722F7" w14:paraId="1CD06A61" w14:textId="77777777" w:rsidTr="00A64ED1">
        <w:tc>
          <w:tcPr>
            <w:tcW w:w="2268" w:type="dxa"/>
            <w:tcBorders>
              <w:top w:val="nil"/>
              <w:left w:val="nil"/>
              <w:bottom w:val="nil"/>
              <w:right w:val="single" w:sz="18" w:space="0" w:color="002060"/>
            </w:tcBorders>
            <w:shd w:val="clear" w:color="auto" w:fill="auto"/>
            <w:vAlign w:val="center"/>
          </w:tcPr>
          <w:p w14:paraId="64A06260" w14:textId="77777777" w:rsidR="001722F7" w:rsidRPr="0087211A" w:rsidRDefault="001722F7" w:rsidP="001722F7">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002060"/>
              <w:bottom w:val="nil"/>
              <w:right w:val="nil"/>
            </w:tcBorders>
            <w:shd w:val="clear" w:color="auto" w:fill="auto"/>
            <w:vAlign w:val="bottom"/>
          </w:tcPr>
          <w:p w14:paraId="77EAE972" w14:textId="77777777" w:rsidR="001722F7" w:rsidRPr="001722F7" w:rsidRDefault="001722F7" w:rsidP="001722F7">
            <w:pPr>
              <w:spacing w:before="40" w:after="20"/>
              <w:jc w:val="right"/>
              <w:rPr>
                <w:rFonts w:cs="Arial"/>
                <w:sz w:val="18"/>
                <w:szCs w:val="18"/>
              </w:rPr>
            </w:pPr>
            <w:r w:rsidRPr="001722F7">
              <w:rPr>
                <w:rFonts w:cs="Arial"/>
                <w:sz w:val="18"/>
                <w:szCs w:val="18"/>
              </w:rPr>
              <w:t>4,676</w:t>
            </w:r>
          </w:p>
        </w:tc>
        <w:tc>
          <w:tcPr>
            <w:tcW w:w="1418" w:type="dxa"/>
            <w:tcBorders>
              <w:top w:val="nil"/>
              <w:left w:val="nil"/>
              <w:bottom w:val="nil"/>
              <w:right w:val="nil"/>
            </w:tcBorders>
            <w:shd w:val="clear" w:color="auto" w:fill="auto"/>
            <w:vAlign w:val="bottom"/>
          </w:tcPr>
          <w:p w14:paraId="0A0AB2D4" w14:textId="77777777" w:rsidR="001722F7" w:rsidRPr="001722F7" w:rsidRDefault="001722F7" w:rsidP="001722F7">
            <w:pPr>
              <w:spacing w:before="40" w:after="20"/>
              <w:jc w:val="right"/>
              <w:rPr>
                <w:rFonts w:cs="Arial"/>
                <w:sz w:val="18"/>
                <w:szCs w:val="18"/>
              </w:rPr>
            </w:pPr>
            <w:r w:rsidRPr="001722F7">
              <w:rPr>
                <w:rFonts w:cs="Arial"/>
                <w:sz w:val="18"/>
                <w:szCs w:val="18"/>
              </w:rPr>
              <w:t>37.7</w:t>
            </w:r>
          </w:p>
        </w:tc>
        <w:tc>
          <w:tcPr>
            <w:tcW w:w="170" w:type="dxa"/>
            <w:tcBorders>
              <w:top w:val="nil"/>
              <w:left w:val="nil"/>
              <w:bottom w:val="nil"/>
              <w:right w:val="nil"/>
            </w:tcBorders>
            <w:vAlign w:val="center"/>
          </w:tcPr>
          <w:p w14:paraId="577B1E98"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951942C" w14:textId="77777777" w:rsidR="001722F7" w:rsidRPr="001722F7" w:rsidRDefault="001722F7" w:rsidP="001722F7">
            <w:pPr>
              <w:jc w:val="right"/>
              <w:rPr>
                <w:rFonts w:cs="Arial"/>
                <w:sz w:val="18"/>
                <w:szCs w:val="18"/>
              </w:rPr>
            </w:pPr>
            <w:r w:rsidRPr="001722F7">
              <w:rPr>
                <w:rFonts w:cs="Arial"/>
                <w:sz w:val="18"/>
                <w:szCs w:val="18"/>
              </w:rPr>
              <w:t>46,119</w:t>
            </w:r>
          </w:p>
        </w:tc>
        <w:tc>
          <w:tcPr>
            <w:tcW w:w="170" w:type="dxa"/>
            <w:tcBorders>
              <w:top w:val="nil"/>
              <w:left w:val="nil"/>
              <w:bottom w:val="nil"/>
              <w:right w:val="nil"/>
            </w:tcBorders>
            <w:shd w:val="clear" w:color="auto" w:fill="auto"/>
            <w:vAlign w:val="bottom"/>
          </w:tcPr>
          <w:p w14:paraId="39AE257D"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8E10D84" w14:textId="77777777" w:rsidR="001722F7" w:rsidRPr="001722F7" w:rsidRDefault="001722F7" w:rsidP="001722F7">
            <w:pPr>
              <w:jc w:val="right"/>
              <w:rPr>
                <w:rFonts w:cs="Arial"/>
                <w:sz w:val="18"/>
                <w:szCs w:val="18"/>
              </w:rPr>
            </w:pPr>
            <w:r w:rsidRPr="001722F7">
              <w:rPr>
                <w:rFonts w:cs="Arial"/>
                <w:sz w:val="18"/>
                <w:szCs w:val="18"/>
              </w:rPr>
              <w:t>39.9</w:t>
            </w:r>
          </w:p>
        </w:tc>
      </w:tr>
      <w:tr w:rsidR="001722F7" w:rsidRPr="001722F7" w14:paraId="3D9F2266" w14:textId="77777777" w:rsidTr="00A64ED1">
        <w:tc>
          <w:tcPr>
            <w:tcW w:w="2268" w:type="dxa"/>
            <w:tcBorders>
              <w:top w:val="nil"/>
              <w:left w:val="nil"/>
              <w:bottom w:val="nil"/>
              <w:right w:val="single" w:sz="18" w:space="0" w:color="002060"/>
            </w:tcBorders>
            <w:shd w:val="clear" w:color="auto" w:fill="auto"/>
            <w:vAlign w:val="center"/>
          </w:tcPr>
          <w:p w14:paraId="028DD486" w14:textId="77777777" w:rsidR="001722F7" w:rsidRPr="0087211A" w:rsidRDefault="001722F7" w:rsidP="001722F7">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002060"/>
              <w:bottom w:val="nil"/>
              <w:right w:val="nil"/>
            </w:tcBorders>
            <w:shd w:val="clear" w:color="auto" w:fill="auto"/>
            <w:vAlign w:val="bottom"/>
          </w:tcPr>
          <w:p w14:paraId="161EBE85" w14:textId="77777777" w:rsidR="001722F7" w:rsidRPr="001722F7" w:rsidRDefault="001722F7" w:rsidP="001722F7">
            <w:pPr>
              <w:spacing w:before="40" w:after="20"/>
              <w:jc w:val="right"/>
              <w:rPr>
                <w:rFonts w:cs="Arial"/>
                <w:sz w:val="18"/>
                <w:szCs w:val="18"/>
              </w:rPr>
            </w:pPr>
            <w:r w:rsidRPr="001722F7">
              <w:rPr>
                <w:rFonts w:cs="Arial"/>
                <w:sz w:val="18"/>
                <w:szCs w:val="18"/>
              </w:rPr>
              <w:t>14,052</w:t>
            </w:r>
          </w:p>
        </w:tc>
        <w:tc>
          <w:tcPr>
            <w:tcW w:w="1418" w:type="dxa"/>
            <w:tcBorders>
              <w:top w:val="nil"/>
              <w:left w:val="nil"/>
              <w:bottom w:val="nil"/>
              <w:right w:val="nil"/>
            </w:tcBorders>
            <w:shd w:val="clear" w:color="auto" w:fill="auto"/>
            <w:vAlign w:val="bottom"/>
          </w:tcPr>
          <w:p w14:paraId="347FC3BE" w14:textId="77777777" w:rsidR="001722F7" w:rsidRPr="001722F7" w:rsidRDefault="001722F7" w:rsidP="001722F7">
            <w:pPr>
              <w:spacing w:before="40" w:after="20"/>
              <w:jc w:val="right"/>
              <w:rPr>
                <w:rFonts w:cs="Arial"/>
                <w:sz w:val="18"/>
                <w:szCs w:val="18"/>
              </w:rPr>
            </w:pPr>
            <w:r w:rsidRPr="001722F7">
              <w:rPr>
                <w:rFonts w:cs="Arial"/>
                <w:sz w:val="18"/>
                <w:szCs w:val="18"/>
              </w:rPr>
              <w:t>38.2</w:t>
            </w:r>
          </w:p>
        </w:tc>
        <w:tc>
          <w:tcPr>
            <w:tcW w:w="170" w:type="dxa"/>
            <w:tcBorders>
              <w:top w:val="nil"/>
              <w:left w:val="nil"/>
              <w:bottom w:val="nil"/>
              <w:right w:val="nil"/>
            </w:tcBorders>
            <w:vAlign w:val="center"/>
          </w:tcPr>
          <w:p w14:paraId="24852F2F"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FEBC7" w14:textId="77777777" w:rsidR="001722F7" w:rsidRPr="001722F7" w:rsidRDefault="001722F7" w:rsidP="001722F7">
            <w:pPr>
              <w:jc w:val="right"/>
              <w:rPr>
                <w:rFonts w:cs="Arial"/>
                <w:sz w:val="18"/>
                <w:szCs w:val="18"/>
              </w:rPr>
            </w:pPr>
            <w:r w:rsidRPr="001722F7">
              <w:rPr>
                <w:rFonts w:cs="Arial"/>
                <w:sz w:val="18"/>
                <w:szCs w:val="18"/>
              </w:rPr>
              <w:t>120,716</w:t>
            </w:r>
          </w:p>
        </w:tc>
        <w:tc>
          <w:tcPr>
            <w:tcW w:w="170" w:type="dxa"/>
            <w:tcBorders>
              <w:top w:val="nil"/>
              <w:left w:val="nil"/>
              <w:bottom w:val="nil"/>
              <w:right w:val="nil"/>
            </w:tcBorders>
            <w:shd w:val="clear" w:color="auto" w:fill="auto"/>
            <w:vAlign w:val="bottom"/>
          </w:tcPr>
          <w:p w14:paraId="74B4F2A1"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CCCF350" w14:textId="77777777" w:rsidR="001722F7" w:rsidRPr="001722F7" w:rsidRDefault="001722F7" w:rsidP="001722F7">
            <w:pPr>
              <w:jc w:val="right"/>
              <w:rPr>
                <w:rFonts w:cs="Arial"/>
                <w:sz w:val="18"/>
                <w:szCs w:val="18"/>
              </w:rPr>
            </w:pPr>
            <w:r w:rsidRPr="001722F7">
              <w:rPr>
                <w:rFonts w:cs="Arial"/>
                <w:sz w:val="18"/>
                <w:szCs w:val="18"/>
              </w:rPr>
              <w:t>25.2</w:t>
            </w:r>
          </w:p>
        </w:tc>
      </w:tr>
      <w:tr w:rsidR="001722F7" w:rsidRPr="001722F7" w14:paraId="046C5693" w14:textId="77777777" w:rsidTr="00A64ED1">
        <w:tc>
          <w:tcPr>
            <w:tcW w:w="2268" w:type="dxa"/>
            <w:tcBorders>
              <w:top w:val="nil"/>
              <w:left w:val="nil"/>
              <w:bottom w:val="nil"/>
              <w:right w:val="single" w:sz="18" w:space="0" w:color="002060"/>
            </w:tcBorders>
            <w:shd w:val="clear" w:color="auto" w:fill="auto"/>
            <w:vAlign w:val="center"/>
          </w:tcPr>
          <w:p w14:paraId="1CF770D5" w14:textId="77777777" w:rsidR="001722F7" w:rsidRPr="0087211A" w:rsidRDefault="001722F7" w:rsidP="001722F7">
            <w:pPr>
              <w:spacing w:before="40" w:after="20"/>
              <w:rPr>
                <w:rFonts w:cs="Arial"/>
                <w:sz w:val="18"/>
                <w:szCs w:val="18"/>
              </w:rPr>
            </w:pPr>
            <w:r w:rsidRPr="0087211A">
              <w:rPr>
                <w:rFonts w:cs="Arial"/>
                <w:sz w:val="18"/>
                <w:szCs w:val="18"/>
              </w:rPr>
              <w:t>Mansfield S</w:t>
            </w:r>
          </w:p>
        </w:tc>
        <w:tc>
          <w:tcPr>
            <w:tcW w:w="1418" w:type="dxa"/>
            <w:tcBorders>
              <w:top w:val="nil"/>
              <w:left w:val="single" w:sz="18" w:space="0" w:color="002060"/>
              <w:bottom w:val="nil"/>
              <w:right w:val="nil"/>
            </w:tcBorders>
            <w:shd w:val="clear" w:color="auto" w:fill="auto"/>
            <w:vAlign w:val="bottom"/>
          </w:tcPr>
          <w:p w14:paraId="5BB063AF" w14:textId="77777777" w:rsidR="001722F7" w:rsidRPr="001722F7" w:rsidRDefault="001722F7" w:rsidP="001722F7">
            <w:pPr>
              <w:spacing w:before="40" w:after="20"/>
              <w:jc w:val="right"/>
              <w:rPr>
                <w:rFonts w:cs="Arial"/>
                <w:sz w:val="18"/>
                <w:szCs w:val="18"/>
              </w:rPr>
            </w:pPr>
            <w:r w:rsidRPr="001722F7">
              <w:rPr>
                <w:rFonts w:cs="Arial"/>
                <w:sz w:val="18"/>
                <w:szCs w:val="18"/>
              </w:rPr>
              <w:t>1,339</w:t>
            </w:r>
          </w:p>
        </w:tc>
        <w:tc>
          <w:tcPr>
            <w:tcW w:w="1418" w:type="dxa"/>
            <w:tcBorders>
              <w:top w:val="nil"/>
              <w:left w:val="nil"/>
              <w:bottom w:val="nil"/>
              <w:right w:val="nil"/>
            </w:tcBorders>
            <w:shd w:val="clear" w:color="auto" w:fill="auto"/>
            <w:vAlign w:val="bottom"/>
          </w:tcPr>
          <w:p w14:paraId="18ED1548" w14:textId="77777777" w:rsidR="001722F7" w:rsidRPr="001722F7" w:rsidRDefault="001722F7" w:rsidP="001722F7">
            <w:pPr>
              <w:spacing w:before="40" w:after="20"/>
              <w:jc w:val="right"/>
              <w:rPr>
                <w:rFonts w:cs="Arial"/>
                <w:sz w:val="18"/>
                <w:szCs w:val="18"/>
              </w:rPr>
            </w:pPr>
            <w:r w:rsidRPr="001722F7">
              <w:rPr>
                <w:rFonts w:cs="Arial"/>
                <w:sz w:val="18"/>
                <w:szCs w:val="18"/>
              </w:rPr>
              <w:t>45.1</w:t>
            </w:r>
          </w:p>
        </w:tc>
        <w:tc>
          <w:tcPr>
            <w:tcW w:w="170" w:type="dxa"/>
            <w:tcBorders>
              <w:top w:val="nil"/>
              <w:left w:val="nil"/>
              <w:bottom w:val="nil"/>
              <w:right w:val="nil"/>
            </w:tcBorders>
            <w:vAlign w:val="center"/>
          </w:tcPr>
          <w:p w14:paraId="5A56236D"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599F63F" w14:textId="77777777" w:rsidR="001722F7" w:rsidRPr="001722F7" w:rsidRDefault="001722F7" w:rsidP="001722F7">
            <w:pPr>
              <w:jc w:val="right"/>
              <w:rPr>
                <w:rFonts w:cs="Arial"/>
                <w:sz w:val="18"/>
                <w:szCs w:val="18"/>
              </w:rPr>
            </w:pPr>
            <w:r w:rsidRPr="001722F7">
              <w:rPr>
                <w:rFonts w:cs="Arial"/>
                <w:sz w:val="18"/>
                <w:szCs w:val="18"/>
              </w:rPr>
              <w:t>8,624</w:t>
            </w:r>
          </w:p>
        </w:tc>
        <w:tc>
          <w:tcPr>
            <w:tcW w:w="170" w:type="dxa"/>
            <w:tcBorders>
              <w:top w:val="nil"/>
              <w:left w:val="nil"/>
              <w:bottom w:val="nil"/>
              <w:right w:val="nil"/>
            </w:tcBorders>
            <w:shd w:val="clear" w:color="auto" w:fill="auto"/>
            <w:vAlign w:val="bottom"/>
          </w:tcPr>
          <w:p w14:paraId="6E88AD12"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C6471BF" w14:textId="77777777" w:rsidR="001722F7" w:rsidRPr="001722F7" w:rsidRDefault="001722F7" w:rsidP="001722F7">
            <w:pPr>
              <w:jc w:val="right"/>
              <w:rPr>
                <w:rFonts w:cs="Arial"/>
                <w:sz w:val="18"/>
                <w:szCs w:val="18"/>
              </w:rPr>
            </w:pPr>
            <w:r w:rsidRPr="001722F7">
              <w:rPr>
                <w:rFonts w:cs="Arial"/>
                <w:sz w:val="18"/>
                <w:szCs w:val="18"/>
              </w:rPr>
              <w:t>71.8</w:t>
            </w:r>
          </w:p>
        </w:tc>
      </w:tr>
      <w:tr w:rsidR="001722F7" w:rsidRPr="001722F7" w14:paraId="70EB377B" w14:textId="77777777" w:rsidTr="00A64ED1">
        <w:tc>
          <w:tcPr>
            <w:tcW w:w="2268" w:type="dxa"/>
            <w:tcBorders>
              <w:top w:val="nil"/>
              <w:left w:val="nil"/>
              <w:bottom w:val="nil"/>
              <w:right w:val="single" w:sz="18" w:space="0" w:color="002060"/>
            </w:tcBorders>
            <w:shd w:val="clear" w:color="auto" w:fill="auto"/>
            <w:vAlign w:val="center"/>
          </w:tcPr>
          <w:p w14:paraId="4B4202FE" w14:textId="77777777" w:rsidR="001722F7" w:rsidRPr="0087211A" w:rsidRDefault="001722F7" w:rsidP="001722F7">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002060"/>
              <w:bottom w:val="nil"/>
              <w:right w:val="nil"/>
            </w:tcBorders>
            <w:shd w:val="clear" w:color="auto" w:fill="auto"/>
            <w:vAlign w:val="bottom"/>
          </w:tcPr>
          <w:p w14:paraId="3E79AFF4" w14:textId="77777777" w:rsidR="001722F7" w:rsidRPr="001722F7" w:rsidRDefault="001722F7" w:rsidP="001722F7">
            <w:pPr>
              <w:spacing w:before="40" w:after="20"/>
              <w:jc w:val="right"/>
              <w:rPr>
                <w:rFonts w:cs="Arial"/>
                <w:sz w:val="18"/>
                <w:szCs w:val="18"/>
              </w:rPr>
            </w:pPr>
            <w:r w:rsidRPr="001722F7">
              <w:rPr>
                <w:rFonts w:cs="Arial"/>
                <w:sz w:val="18"/>
                <w:szCs w:val="18"/>
              </w:rPr>
              <w:t>6,016</w:t>
            </w:r>
          </w:p>
        </w:tc>
        <w:tc>
          <w:tcPr>
            <w:tcW w:w="1418" w:type="dxa"/>
            <w:tcBorders>
              <w:top w:val="nil"/>
              <w:left w:val="nil"/>
              <w:bottom w:val="nil"/>
              <w:right w:val="nil"/>
            </w:tcBorders>
            <w:shd w:val="clear" w:color="auto" w:fill="auto"/>
            <w:vAlign w:val="bottom"/>
          </w:tcPr>
          <w:p w14:paraId="5D5FE9C6" w14:textId="77777777" w:rsidR="001722F7" w:rsidRPr="001722F7" w:rsidRDefault="001722F7" w:rsidP="001722F7">
            <w:pPr>
              <w:spacing w:before="40" w:after="20"/>
              <w:jc w:val="right"/>
              <w:rPr>
                <w:rFonts w:cs="Arial"/>
                <w:sz w:val="18"/>
                <w:szCs w:val="18"/>
              </w:rPr>
            </w:pPr>
            <w:r w:rsidRPr="001722F7">
              <w:rPr>
                <w:rFonts w:cs="Arial"/>
                <w:sz w:val="18"/>
                <w:szCs w:val="18"/>
              </w:rPr>
              <w:t>38.1</w:t>
            </w:r>
          </w:p>
        </w:tc>
        <w:tc>
          <w:tcPr>
            <w:tcW w:w="170" w:type="dxa"/>
            <w:tcBorders>
              <w:top w:val="nil"/>
              <w:left w:val="nil"/>
              <w:bottom w:val="nil"/>
              <w:right w:val="nil"/>
            </w:tcBorders>
            <w:vAlign w:val="center"/>
          </w:tcPr>
          <w:p w14:paraId="43982B5E"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C49834" w14:textId="77777777" w:rsidR="001722F7" w:rsidRPr="001722F7" w:rsidRDefault="001722F7" w:rsidP="001722F7">
            <w:pPr>
              <w:jc w:val="right"/>
              <w:rPr>
                <w:rFonts w:cs="Arial"/>
                <w:sz w:val="18"/>
                <w:szCs w:val="18"/>
              </w:rPr>
            </w:pPr>
            <w:r w:rsidRPr="001722F7">
              <w:rPr>
                <w:rFonts w:cs="Arial"/>
                <w:sz w:val="18"/>
                <w:szCs w:val="18"/>
              </w:rPr>
              <w:t>85,276</w:t>
            </w:r>
          </w:p>
        </w:tc>
        <w:tc>
          <w:tcPr>
            <w:tcW w:w="170" w:type="dxa"/>
            <w:tcBorders>
              <w:top w:val="nil"/>
              <w:left w:val="nil"/>
              <w:bottom w:val="nil"/>
              <w:right w:val="nil"/>
            </w:tcBorders>
            <w:shd w:val="clear" w:color="auto" w:fill="auto"/>
            <w:vAlign w:val="bottom"/>
          </w:tcPr>
          <w:p w14:paraId="740FE1AC"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0517B12" w14:textId="77777777" w:rsidR="001722F7" w:rsidRPr="001722F7" w:rsidRDefault="001722F7" w:rsidP="001722F7">
            <w:pPr>
              <w:jc w:val="right"/>
              <w:rPr>
                <w:rFonts w:cs="Arial"/>
                <w:sz w:val="18"/>
                <w:szCs w:val="18"/>
              </w:rPr>
            </w:pPr>
            <w:r w:rsidRPr="001722F7">
              <w:rPr>
                <w:rFonts w:cs="Arial"/>
                <w:sz w:val="18"/>
                <w:szCs w:val="18"/>
              </w:rPr>
              <w:t>15.8</w:t>
            </w:r>
          </w:p>
        </w:tc>
      </w:tr>
      <w:tr w:rsidR="001722F7" w:rsidRPr="001722F7" w14:paraId="605D55DB" w14:textId="77777777" w:rsidTr="00A64ED1">
        <w:tc>
          <w:tcPr>
            <w:tcW w:w="2268" w:type="dxa"/>
            <w:tcBorders>
              <w:top w:val="nil"/>
              <w:left w:val="nil"/>
              <w:bottom w:val="nil"/>
              <w:right w:val="single" w:sz="18" w:space="0" w:color="002060"/>
            </w:tcBorders>
            <w:shd w:val="clear" w:color="auto" w:fill="auto"/>
            <w:vAlign w:val="center"/>
          </w:tcPr>
          <w:p w14:paraId="0ABC50A3" w14:textId="77777777" w:rsidR="001722F7" w:rsidRPr="0087211A" w:rsidRDefault="001722F7" w:rsidP="001722F7">
            <w:pPr>
              <w:spacing w:before="40" w:after="20"/>
              <w:rPr>
                <w:rFonts w:cs="Arial"/>
                <w:sz w:val="18"/>
                <w:szCs w:val="18"/>
              </w:rPr>
            </w:pPr>
            <w:r w:rsidRPr="0087211A">
              <w:rPr>
                <w:rFonts w:cs="Arial"/>
                <w:sz w:val="18"/>
                <w:szCs w:val="18"/>
              </w:rPr>
              <w:t>Maroondah C</w:t>
            </w:r>
          </w:p>
        </w:tc>
        <w:tc>
          <w:tcPr>
            <w:tcW w:w="1418" w:type="dxa"/>
            <w:tcBorders>
              <w:top w:val="nil"/>
              <w:left w:val="single" w:sz="18" w:space="0" w:color="002060"/>
              <w:bottom w:val="nil"/>
              <w:right w:val="nil"/>
            </w:tcBorders>
            <w:shd w:val="clear" w:color="auto" w:fill="auto"/>
            <w:vAlign w:val="bottom"/>
          </w:tcPr>
          <w:p w14:paraId="756E46DE" w14:textId="77777777" w:rsidR="001722F7" w:rsidRPr="001722F7" w:rsidRDefault="001722F7" w:rsidP="001722F7">
            <w:pPr>
              <w:spacing w:before="40" w:after="20"/>
              <w:jc w:val="right"/>
              <w:rPr>
                <w:rFonts w:cs="Arial"/>
                <w:sz w:val="18"/>
                <w:szCs w:val="18"/>
              </w:rPr>
            </w:pPr>
            <w:r w:rsidRPr="001722F7">
              <w:rPr>
                <w:rFonts w:cs="Arial"/>
                <w:sz w:val="18"/>
                <w:szCs w:val="18"/>
              </w:rPr>
              <w:t>12,185</w:t>
            </w:r>
          </w:p>
        </w:tc>
        <w:tc>
          <w:tcPr>
            <w:tcW w:w="1418" w:type="dxa"/>
            <w:tcBorders>
              <w:top w:val="nil"/>
              <w:left w:val="nil"/>
              <w:bottom w:val="nil"/>
              <w:right w:val="nil"/>
            </w:tcBorders>
            <w:shd w:val="clear" w:color="auto" w:fill="auto"/>
            <w:vAlign w:val="bottom"/>
          </w:tcPr>
          <w:p w14:paraId="22A1A1B2" w14:textId="77777777" w:rsidR="001722F7" w:rsidRPr="001722F7" w:rsidRDefault="001722F7" w:rsidP="001722F7">
            <w:pPr>
              <w:spacing w:before="40" w:after="20"/>
              <w:jc w:val="right"/>
              <w:rPr>
                <w:rFonts w:cs="Arial"/>
                <w:sz w:val="18"/>
                <w:szCs w:val="18"/>
              </w:rPr>
            </w:pPr>
            <w:r w:rsidRPr="001722F7">
              <w:rPr>
                <w:rFonts w:cs="Arial"/>
                <w:sz w:val="18"/>
                <w:szCs w:val="18"/>
              </w:rPr>
              <w:t>41.4</w:t>
            </w:r>
          </w:p>
        </w:tc>
        <w:tc>
          <w:tcPr>
            <w:tcW w:w="170" w:type="dxa"/>
            <w:tcBorders>
              <w:top w:val="nil"/>
              <w:left w:val="nil"/>
              <w:bottom w:val="nil"/>
              <w:right w:val="nil"/>
            </w:tcBorders>
            <w:vAlign w:val="center"/>
          </w:tcPr>
          <w:p w14:paraId="2DC4E4A2"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83F2D0" w14:textId="77777777" w:rsidR="001722F7" w:rsidRPr="001722F7" w:rsidRDefault="001722F7" w:rsidP="001722F7">
            <w:pPr>
              <w:jc w:val="right"/>
              <w:rPr>
                <w:rFonts w:cs="Arial"/>
                <w:sz w:val="18"/>
                <w:szCs w:val="18"/>
              </w:rPr>
            </w:pPr>
            <w:r w:rsidRPr="001722F7">
              <w:rPr>
                <w:rFonts w:cs="Arial"/>
                <w:sz w:val="18"/>
                <w:szCs w:val="18"/>
              </w:rPr>
              <w:t>113,944</w:t>
            </w:r>
          </w:p>
        </w:tc>
        <w:tc>
          <w:tcPr>
            <w:tcW w:w="170" w:type="dxa"/>
            <w:tcBorders>
              <w:top w:val="nil"/>
              <w:left w:val="nil"/>
              <w:bottom w:val="nil"/>
              <w:right w:val="nil"/>
            </w:tcBorders>
            <w:shd w:val="clear" w:color="auto" w:fill="auto"/>
            <w:vAlign w:val="bottom"/>
          </w:tcPr>
          <w:p w14:paraId="62071F34"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64501A8" w14:textId="77777777" w:rsidR="001722F7" w:rsidRPr="001722F7" w:rsidRDefault="001722F7" w:rsidP="001722F7">
            <w:pPr>
              <w:jc w:val="right"/>
              <w:rPr>
                <w:rFonts w:cs="Arial"/>
                <w:sz w:val="18"/>
                <w:szCs w:val="18"/>
              </w:rPr>
            </w:pPr>
            <w:r w:rsidRPr="001722F7">
              <w:rPr>
                <w:rFonts w:cs="Arial"/>
                <w:sz w:val="18"/>
                <w:szCs w:val="18"/>
              </w:rPr>
              <w:t>27.4</w:t>
            </w:r>
          </w:p>
        </w:tc>
      </w:tr>
      <w:tr w:rsidR="001722F7" w:rsidRPr="001722F7" w14:paraId="5382654A" w14:textId="77777777" w:rsidTr="00A64ED1">
        <w:tc>
          <w:tcPr>
            <w:tcW w:w="2268" w:type="dxa"/>
            <w:tcBorders>
              <w:top w:val="nil"/>
              <w:left w:val="nil"/>
              <w:bottom w:val="nil"/>
              <w:right w:val="single" w:sz="18" w:space="0" w:color="002060"/>
            </w:tcBorders>
            <w:shd w:val="clear" w:color="auto" w:fill="auto"/>
            <w:vAlign w:val="center"/>
          </w:tcPr>
          <w:p w14:paraId="77B3ABDD" w14:textId="77777777" w:rsidR="001722F7" w:rsidRPr="0087211A" w:rsidRDefault="001722F7" w:rsidP="001722F7">
            <w:pPr>
              <w:spacing w:before="40" w:after="20"/>
              <w:rPr>
                <w:rFonts w:cs="Arial"/>
                <w:sz w:val="18"/>
                <w:szCs w:val="18"/>
              </w:rPr>
            </w:pPr>
            <w:r w:rsidRPr="0087211A">
              <w:rPr>
                <w:rFonts w:cs="Arial"/>
                <w:sz w:val="18"/>
                <w:szCs w:val="18"/>
              </w:rPr>
              <w:t>Melbourne C</w:t>
            </w:r>
          </w:p>
        </w:tc>
        <w:tc>
          <w:tcPr>
            <w:tcW w:w="1418" w:type="dxa"/>
            <w:tcBorders>
              <w:top w:val="nil"/>
              <w:left w:val="single" w:sz="18" w:space="0" w:color="002060"/>
              <w:bottom w:val="nil"/>
              <w:right w:val="nil"/>
            </w:tcBorders>
            <w:shd w:val="clear" w:color="auto" w:fill="auto"/>
            <w:vAlign w:val="bottom"/>
          </w:tcPr>
          <w:p w14:paraId="42D54069" w14:textId="77777777" w:rsidR="001722F7" w:rsidRPr="001722F7" w:rsidRDefault="001722F7" w:rsidP="001722F7">
            <w:pPr>
              <w:spacing w:before="40" w:after="20"/>
              <w:jc w:val="right"/>
              <w:rPr>
                <w:rFonts w:cs="Arial"/>
                <w:sz w:val="18"/>
                <w:szCs w:val="18"/>
              </w:rPr>
            </w:pPr>
            <w:r w:rsidRPr="001722F7">
              <w:rPr>
                <w:rFonts w:cs="Arial"/>
                <w:sz w:val="18"/>
                <w:szCs w:val="18"/>
              </w:rPr>
              <w:t>3,362</w:t>
            </w:r>
          </w:p>
        </w:tc>
        <w:tc>
          <w:tcPr>
            <w:tcW w:w="1418" w:type="dxa"/>
            <w:tcBorders>
              <w:top w:val="nil"/>
              <w:left w:val="nil"/>
              <w:bottom w:val="nil"/>
              <w:right w:val="nil"/>
            </w:tcBorders>
            <w:shd w:val="clear" w:color="auto" w:fill="auto"/>
            <w:vAlign w:val="bottom"/>
          </w:tcPr>
          <w:p w14:paraId="0A14D131" w14:textId="77777777" w:rsidR="001722F7" w:rsidRPr="001722F7" w:rsidRDefault="001722F7" w:rsidP="001722F7">
            <w:pPr>
              <w:spacing w:before="40" w:after="20"/>
              <w:jc w:val="right"/>
              <w:rPr>
                <w:rFonts w:cs="Arial"/>
                <w:sz w:val="18"/>
                <w:szCs w:val="18"/>
              </w:rPr>
            </w:pPr>
            <w:r w:rsidRPr="001722F7">
              <w:rPr>
                <w:rFonts w:cs="Arial"/>
                <w:sz w:val="18"/>
                <w:szCs w:val="18"/>
              </w:rPr>
              <w:t>21.3</w:t>
            </w:r>
          </w:p>
        </w:tc>
        <w:tc>
          <w:tcPr>
            <w:tcW w:w="170" w:type="dxa"/>
            <w:tcBorders>
              <w:top w:val="nil"/>
              <w:left w:val="nil"/>
              <w:bottom w:val="nil"/>
              <w:right w:val="nil"/>
            </w:tcBorders>
            <w:vAlign w:val="center"/>
          </w:tcPr>
          <w:p w14:paraId="5BA9FE7F"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39522BC" w14:textId="77777777" w:rsidR="001722F7" w:rsidRPr="001722F7" w:rsidRDefault="001722F7" w:rsidP="001722F7">
            <w:pPr>
              <w:jc w:val="right"/>
              <w:rPr>
                <w:rFonts w:cs="Arial"/>
                <w:sz w:val="18"/>
                <w:szCs w:val="18"/>
              </w:rPr>
            </w:pPr>
            <w:r w:rsidRPr="001722F7">
              <w:rPr>
                <w:rFonts w:cs="Arial"/>
                <w:sz w:val="18"/>
                <w:szCs w:val="18"/>
              </w:rPr>
              <w:t>136,336</w:t>
            </w:r>
          </w:p>
        </w:tc>
        <w:tc>
          <w:tcPr>
            <w:tcW w:w="170" w:type="dxa"/>
            <w:tcBorders>
              <w:top w:val="nil"/>
              <w:left w:val="nil"/>
              <w:bottom w:val="nil"/>
              <w:right w:val="nil"/>
            </w:tcBorders>
            <w:shd w:val="clear" w:color="auto" w:fill="auto"/>
            <w:vAlign w:val="bottom"/>
          </w:tcPr>
          <w:p w14:paraId="2B623C8C"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2B98DD0" w14:textId="77777777" w:rsidR="001722F7" w:rsidRPr="001722F7" w:rsidRDefault="001722F7" w:rsidP="001722F7">
            <w:pPr>
              <w:jc w:val="right"/>
              <w:rPr>
                <w:rFonts w:cs="Arial"/>
                <w:sz w:val="18"/>
                <w:szCs w:val="18"/>
              </w:rPr>
            </w:pPr>
            <w:r w:rsidRPr="001722F7">
              <w:rPr>
                <w:rFonts w:cs="Arial"/>
                <w:sz w:val="18"/>
                <w:szCs w:val="18"/>
              </w:rPr>
              <w:t>18.1</w:t>
            </w:r>
          </w:p>
        </w:tc>
      </w:tr>
      <w:tr w:rsidR="001722F7" w:rsidRPr="001722F7" w14:paraId="7CDF261E" w14:textId="77777777" w:rsidTr="00A64ED1">
        <w:tc>
          <w:tcPr>
            <w:tcW w:w="2268" w:type="dxa"/>
            <w:tcBorders>
              <w:top w:val="nil"/>
              <w:left w:val="nil"/>
              <w:bottom w:val="nil"/>
              <w:right w:val="single" w:sz="18" w:space="0" w:color="002060"/>
            </w:tcBorders>
            <w:shd w:val="clear" w:color="auto" w:fill="auto"/>
            <w:vAlign w:val="center"/>
          </w:tcPr>
          <w:p w14:paraId="4C74A41E" w14:textId="77777777" w:rsidR="001722F7" w:rsidRPr="0087211A" w:rsidRDefault="001722F7" w:rsidP="001722F7">
            <w:pPr>
              <w:spacing w:before="40" w:after="20"/>
              <w:rPr>
                <w:rFonts w:cs="Arial"/>
                <w:sz w:val="18"/>
                <w:szCs w:val="18"/>
              </w:rPr>
            </w:pPr>
            <w:r w:rsidRPr="0087211A">
              <w:rPr>
                <w:rFonts w:cs="Arial"/>
                <w:sz w:val="18"/>
                <w:szCs w:val="18"/>
              </w:rPr>
              <w:t>Melton C</w:t>
            </w:r>
          </w:p>
        </w:tc>
        <w:tc>
          <w:tcPr>
            <w:tcW w:w="1418" w:type="dxa"/>
            <w:tcBorders>
              <w:top w:val="nil"/>
              <w:left w:val="single" w:sz="18" w:space="0" w:color="002060"/>
              <w:bottom w:val="nil"/>
              <w:right w:val="nil"/>
            </w:tcBorders>
            <w:shd w:val="clear" w:color="auto" w:fill="auto"/>
            <w:vAlign w:val="bottom"/>
          </w:tcPr>
          <w:p w14:paraId="31C903BE" w14:textId="77777777" w:rsidR="001722F7" w:rsidRPr="001722F7" w:rsidRDefault="001722F7" w:rsidP="001722F7">
            <w:pPr>
              <w:spacing w:before="40" w:after="20"/>
              <w:jc w:val="right"/>
              <w:rPr>
                <w:rFonts w:cs="Arial"/>
                <w:sz w:val="18"/>
                <w:szCs w:val="18"/>
              </w:rPr>
            </w:pPr>
            <w:r w:rsidRPr="001722F7">
              <w:rPr>
                <w:rFonts w:cs="Arial"/>
                <w:sz w:val="18"/>
                <w:szCs w:val="18"/>
              </w:rPr>
              <w:t>8,593</w:t>
            </w:r>
          </w:p>
        </w:tc>
        <w:tc>
          <w:tcPr>
            <w:tcW w:w="1418" w:type="dxa"/>
            <w:tcBorders>
              <w:top w:val="nil"/>
              <w:left w:val="nil"/>
              <w:bottom w:val="nil"/>
              <w:right w:val="nil"/>
            </w:tcBorders>
            <w:shd w:val="clear" w:color="auto" w:fill="auto"/>
            <w:vAlign w:val="bottom"/>
          </w:tcPr>
          <w:p w14:paraId="07A158A2" w14:textId="77777777" w:rsidR="001722F7" w:rsidRPr="001722F7" w:rsidRDefault="001722F7" w:rsidP="001722F7">
            <w:pPr>
              <w:spacing w:before="40" w:after="20"/>
              <w:jc w:val="right"/>
              <w:rPr>
                <w:rFonts w:cs="Arial"/>
                <w:sz w:val="18"/>
                <w:szCs w:val="18"/>
              </w:rPr>
            </w:pPr>
            <w:r w:rsidRPr="001722F7">
              <w:rPr>
                <w:rFonts w:cs="Arial"/>
                <w:sz w:val="18"/>
                <w:szCs w:val="18"/>
              </w:rPr>
              <w:t>33.4</w:t>
            </w:r>
          </w:p>
        </w:tc>
        <w:tc>
          <w:tcPr>
            <w:tcW w:w="170" w:type="dxa"/>
            <w:tcBorders>
              <w:top w:val="nil"/>
              <w:left w:val="nil"/>
              <w:bottom w:val="nil"/>
              <w:right w:val="nil"/>
            </w:tcBorders>
            <w:vAlign w:val="center"/>
          </w:tcPr>
          <w:p w14:paraId="53D1F2B3"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58B18B" w14:textId="77777777" w:rsidR="001722F7" w:rsidRPr="001722F7" w:rsidRDefault="001722F7" w:rsidP="001722F7">
            <w:pPr>
              <w:jc w:val="right"/>
              <w:rPr>
                <w:rFonts w:cs="Arial"/>
                <w:sz w:val="18"/>
                <w:szCs w:val="18"/>
              </w:rPr>
            </w:pPr>
            <w:r w:rsidRPr="001722F7">
              <w:rPr>
                <w:rFonts w:cs="Arial"/>
                <w:sz w:val="18"/>
                <w:szCs w:val="18"/>
              </w:rPr>
              <w:t>138,641</w:t>
            </w:r>
          </w:p>
        </w:tc>
        <w:tc>
          <w:tcPr>
            <w:tcW w:w="170" w:type="dxa"/>
            <w:tcBorders>
              <w:top w:val="nil"/>
              <w:left w:val="nil"/>
              <w:bottom w:val="nil"/>
              <w:right w:val="nil"/>
            </w:tcBorders>
            <w:shd w:val="clear" w:color="auto" w:fill="auto"/>
            <w:vAlign w:val="bottom"/>
          </w:tcPr>
          <w:p w14:paraId="3D9FE648"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A522841" w14:textId="77777777" w:rsidR="001722F7" w:rsidRPr="001722F7" w:rsidRDefault="001722F7" w:rsidP="001722F7">
            <w:pPr>
              <w:jc w:val="right"/>
              <w:rPr>
                <w:rFonts w:cs="Arial"/>
                <w:sz w:val="18"/>
                <w:szCs w:val="18"/>
              </w:rPr>
            </w:pPr>
            <w:r w:rsidRPr="001722F7">
              <w:rPr>
                <w:rFonts w:cs="Arial"/>
                <w:sz w:val="18"/>
                <w:szCs w:val="18"/>
              </w:rPr>
              <w:t>27.9</w:t>
            </w:r>
          </w:p>
        </w:tc>
      </w:tr>
      <w:tr w:rsidR="001722F7" w:rsidRPr="001722F7" w14:paraId="279C108A" w14:textId="77777777" w:rsidTr="00A64ED1">
        <w:tc>
          <w:tcPr>
            <w:tcW w:w="2268" w:type="dxa"/>
            <w:tcBorders>
              <w:top w:val="nil"/>
              <w:left w:val="nil"/>
              <w:bottom w:val="nil"/>
              <w:right w:val="single" w:sz="18" w:space="0" w:color="002060"/>
            </w:tcBorders>
            <w:shd w:val="clear" w:color="auto" w:fill="auto"/>
            <w:vAlign w:val="center"/>
          </w:tcPr>
          <w:p w14:paraId="17C64B4E" w14:textId="77777777" w:rsidR="001722F7" w:rsidRPr="0087211A" w:rsidRDefault="001722F7" w:rsidP="001722F7">
            <w:pPr>
              <w:spacing w:before="40" w:after="20"/>
              <w:rPr>
                <w:rFonts w:cs="Arial"/>
                <w:sz w:val="18"/>
                <w:szCs w:val="18"/>
              </w:rPr>
            </w:pPr>
            <w:r w:rsidRPr="0087211A">
              <w:rPr>
                <w:rFonts w:cs="Arial"/>
                <w:sz w:val="18"/>
                <w:szCs w:val="18"/>
              </w:rPr>
              <w:t>Mildura RC</w:t>
            </w:r>
          </w:p>
        </w:tc>
        <w:tc>
          <w:tcPr>
            <w:tcW w:w="1418" w:type="dxa"/>
            <w:tcBorders>
              <w:top w:val="nil"/>
              <w:left w:val="single" w:sz="18" w:space="0" w:color="002060"/>
              <w:bottom w:val="nil"/>
              <w:right w:val="nil"/>
            </w:tcBorders>
            <w:shd w:val="clear" w:color="auto" w:fill="auto"/>
            <w:vAlign w:val="bottom"/>
          </w:tcPr>
          <w:p w14:paraId="2D43B34C" w14:textId="77777777" w:rsidR="001722F7" w:rsidRPr="001722F7" w:rsidRDefault="001722F7" w:rsidP="001722F7">
            <w:pPr>
              <w:spacing w:before="40" w:after="20"/>
              <w:jc w:val="right"/>
              <w:rPr>
                <w:rFonts w:cs="Arial"/>
                <w:sz w:val="18"/>
                <w:szCs w:val="18"/>
              </w:rPr>
            </w:pPr>
            <w:r w:rsidRPr="001722F7">
              <w:rPr>
                <w:rFonts w:cs="Arial"/>
                <w:sz w:val="18"/>
                <w:szCs w:val="18"/>
              </w:rPr>
              <w:t>7,383</w:t>
            </w:r>
          </w:p>
        </w:tc>
        <w:tc>
          <w:tcPr>
            <w:tcW w:w="1418" w:type="dxa"/>
            <w:tcBorders>
              <w:top w:val="nil"/>
              <w:left w:val="nil"/>
              <w:bottom w:val="nil"/>
              <w:right w:val="nil"/>
            </w:tcBorders>
            <w:shd w:val="clear" w:color="auto" w:fill="auto"/>
            <w:vAlign w:val="bottom"/>
          </w:tcPr>
          <w:p w14:paraId="19423AC9" w14:textId="77777777" w:rsidR="001722F7" w:rsidRPr="001722F7" w:rsidRDefault="001722F7" w:rsidP="001722F7">
            <w:pPr>
              <w:spacing w:before="40" w:after="20"/>
              <w:jc w:val="right"/>
              <w:rPr>
                <w:rFonts w:cs="Arial"/>
                <w:sz w:val="18"/>
                <w:szCs w:val="18"/>
              </w:rPr>
            </w:pPr>
            <w:r w:rsidRPr="001722F7">
              <w:rPr>
                <w:rFonts w:cs="Arial"/>
                <w:sz w:val="18"/>
                <w:szCs w:val="18"/>
              </w:rPr>
              <w:t>41.8</w:t>
            </w:r>
          </w:p>
        </w:tc>
        <w:tc>
          <w:tcPr>
            <w:tcW w:w="170" w:type="dxa"/>
            <w:tcBorders>
              <w:top w:val="nil"/>
              <w:left w:val="nil"/>
              <w:bottom w:val="nil"/>
              <w:right w:val="nil"/>
            </w:tcBorders>
            <w:vAlign w:val="center"/>
          </w:tcPr>
          <w:p w14:paraId="1CD5F222"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B6D645" w14:textId="77777777" w:rsidR="001722F7" w:rsidRPr="001722F7" w:rsidRDefault="001722F7" w:rsidP="001722F7">
            <w:pPr>
              <w:jc w:val="right"/>
              <w:rPr>
                <w:rFonts w:cs="Arial"/>
                <w:sz w:val="18"/>
                <w:szCs w:val="18"/>
              </w:rPr>
            </w:pPr>
            <w:r w:rsidRPr="001722F7">
              <w:rPr>
                <w:rFonts w:cs="Arial"/>
                <w:sz w:val="18"/>
                <w:szCs w:val="18"/>
              </w:rPr>
              <w:t>53,326</w:t>
            </w:r>
          </w:p>
        </w:tc>
        <w:tc>
          <w:tcPr>
            <w:tcW w:w="170" w:type="dxa"/>
            <w:tcBorders>
              <w:top w:val="nil"/>
              <w:left w:val="nil"/>
              <w:bottom w:val="nil"/>
              <w:right w:val="nil"/>
            </w:tcBorders>
            <w:shd w:val="clear" w:color="auto" w:fill="auto"/>
            <w:vAlign w:val="bottom"/>
          </w:tcPr>
          <w:p w14:paraId="3F46FFB1"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1CBEEFC" w14:textId="77777777" w:rsidR="001722F7" w:rsidRPr="001722F7" w:rsidRDefault="001722F7" w:rsidP="001722F7">
            <w:pPr>
              <w:jc w:val="right"/>
              <w:rPr>
                <w:rFonts w:cs="Arial"/>
                <w:sz w:val="18"/>
                <w:szCs w:val="18"/>
              </w:rPr>
            </w:pPr>
            <w:r w:rsidRPr="001722F7">
              <w:rPr>
                <w:rFonts w:cs="Arial"/>
                <w:sz w:val="18"/>
                <w:szCs w:val="18"/>
              </w:rPr>
              <w:t>13.6</w:t>
            </w:r>
          </w:p>
        </w:tc>
      </w:tr>
      <w:tr w:rsidR="001722F7" w:rsidRPr="001722F7" w14:paraId="242F615F" w14:textId="77777777" w:rsidTr="00A64ED1">
        <w:tc>
          <w:tcPr>
            <w:tcW w:w="2268" w:type="dxa"/>
            <w:tcBorders>
              <w:top w:val="nil"/>
              <w:left w:val="nil"/>
              <w:bottom w:val="nil"/>
              <w:right w:val="single" w:sz="18" w:space="0" w:color="002060"/>
            </w:tcBorders>
            <w:shd w:val="clear" w:color="auto" w:fill="auto"/>
            <w:vAlign w:val="center"/>
          </w:tcPr>
          <w:p w14:paraId="2933538E" w14:textId="77777777" w:rsidR="001722F7" w:rsidRPr="0087211A" w:rsidRDefault="001722F7" w:rsidP="001722F7">
            <w:pPr>
              <w:spacing w:before="40" w:after="20"/>
              <w:rPr>
                <w:rFonts w:cs="Arial"/>
                <w:sz w:val="18"/>
                <w:szCs w:val="18"/>
              </w:rPr>
            </w:pPr>
            <w:r w:rsidRPr="0087211A">
              <w:rPr>
                <w:rFonts w:cs="Arial"/>
                <w:sz w:val="18"/>
                <w:szCs w:val="18"/>
              </w:rPr>
              <w:t>Mitchell S</w:t>
            </w:r>
          </w:p>
        </w:tc>
        <w:tc>
          <w:tcPr>
            <w:tcW w:w="1418" w:type="dxa"/>
            <w:tcBorders>
              <w:top w:val="nil"/>
              <w:left w:val="single" w:sz="18" w:space="0" w:color="002060"/>
              <w:bottom w:val="nil"/>
              <w:right w:val="nil"/>
            </w:tcBorders>
            <w:shd w:val="clear" w:color="auto" w:fill="auto"/>
            <w:vAlign w:val="bottom"/>
          </w:tcPr>
          <w:p w14:paraId="311924C3" w14:textId="77777777" w:rsidR="001722F7" w:rsidRPr="001722F7" w:rsidRDefault="001722F7" w:rsidP="001722F7">
            <w:pPr>
              <w:spacing w:before="40" w:after="20"/>
              <w:jc w:val="right"/>
              <w:rPr>
                <w:rFonts w:cs="Arial"/>
                <w:sz w:val="18"/>
                <w:szCs w:val="18"/>
              </w:rPr>
            </w:pPr>
            <w:r w:rsidRPr="001722F7">
              <w:rPr>
                <w:rFonts w:cs="Arial"/>
                <w:sz w:val="18"/>
                <w:szCs w:val="18"/>
              </w:rPr>
              <w:t>3,974</w:t>
            </w:r>
          </w:p>
        </w:tc>
        <w:tc>
          <w:tcPr>
            <w:tcW w:w="1418" w:type="dxa"/>
            <w:tcBorders>
              <w:top w:val="nil"/>
              <w:left w:val="nil"/>
              <w:bottom w:val="nil"/>
              <w:right w:val="nil"/>
            </w:tcBorders>
            <w:shd w:val="clear" w:color="auto" w:fill="auto"/>
            <w:vAlign w:val="bottom"/>
          </w:tcPr>
          <w:p w14:paraId="2CA40CD5" w14:textId="77777777" w:rsidR="001722F7" w:rsidRPr="001722F7" w:rsidRDefault="001722F7" w:rsidP="001722F7">
            <w:pPr>
              <w:spacing w:before="40" w:after="20"/>
              <w:jc w:val="right"/>
              <w:rPr>
                <w:rFonts w:cs="Arial"/>
                <w:sz w:val="18"/>
                <w:szCs w:val="18"/>
              </w:rPr>
            </w:pPr>
            <w:r w:rsidRPr="001722F7">
              <w:rPr>
                <w:rFonts w:cs="Arial"/>
                <w:sz w:val="18"/>
                <w:szCs w:val="18"/>
              </w:rPr>
              <w:t>38.1</w:t>
            </w:r>
          </w:p>
        </w:tc>
        <w:tc>
          <w:tcPr>
            <w:tcW w:w="170" w:type="dxa"/>
            <w:tcBorders>
              <w:top w:val="nil"/>
              <w:left w:val="nil"/>
              <w:bottom w:val="nil"/>
              <w:right w:val="nil"/>
            </w:tcBorders>
            <w:vAlign w:val="center"/>
          </w:tcPr>
          <w:p w14:paraId="2C8CFF80"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32AD37" w14:textId="77777777" w:rsidR="001722F7" w:rsidRPr="001722F7" w:rsidRDefault="001722F7" w:rsidP="001722F7">
            <w:pPr>
              <w:jc w:val="right"/>
              <w:rPr>
                <w:rFonts w:cs="Arial"/>
                <w:sz w:val="18"/>
                <w:szCs w:val="18"/>
              </w:rPr>
            </w:pPr>
            <w:r w:rsidRPr="001722F7">
              <w:rPr>
                <w:rFonts w:cs="Arial"/>
                <w:sz w:val="18"/>
                <w:szCs w:val="18"/>
              </w:rPr>
              <w:t>40,595</w:t>
            </w:r>
          </w:p>
        </w:tc>
        <w:tc>
          <w:tcPr>
            <w:tcW w:w="170" w:type="dxa"/>
            <w:tcBorders>
              <w:top w:val="nil"/>
              <w:left w:val="nil"/>
              <w:bottom w:val="nil"/>
              <w:right w:val="nil"/>
            </w:tcBorders>
            <w:shd w:val="clear" w:color="auto" w:fill="auto"/>
            <w:vAlign w:val="bottom"/>
          </w:tcPr>
          <w:p w14:paraId="0B2BD70C"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BE5A673" w14:textId="77777777" w:rsidR="001722F7" w:rsidRPr="001722F7" w:rsidRDefault="001722F7" w:rsidP="001722F7">
            <w:pPr>
              <w:jc w:val="right"/>
              <w:rPr>
                <w:rFonts w:cs="Arial"/>
                <w:sz w:val="18"/>
                <w:szCs w:val="18"/>
              </w:rPr>
            </w:pPr>
            <w:r w:rsidRPr="001722F7">
              <w:rPr>
                <w:rFonts w:cs="Arial"/>
                <w:sz w:val="18"/>
                <w:szCs w:val="18"/>
              </w:rPr>
              <w:t>36.8</w:t>
            </w:r>
          </w:p>
        </w:tc>
      </w:tr>
      <w:tr w:rsidR="001722F7" w:rsidRPr="001722F7" w14:paraId="14F0E3F0" w14:textId="77777777" w:rsidTr="00A64ED1">
        <w:tc>
          <w:tcPr>
            <w:tcW w:w="2268" w:type="dxa"/>
            <w:tcBorders>
              <w:top w:val="nil"/>
              <w:left w:val="nil"/>
              <w:bottom w:val="nil"/>
              <w:right w:val="single" w:sz="18" w:space="0" w:color="002060"/>
            </w:tcBorders>
            <w:shd w:val="clear" w:color="auto" w:fill="auto"/>
            <w:vAlign w:val="center"/>
          </w:tcPr>
          <w:p w14:paraId="48B739F3" w14:textId="77777777" w:rsidR="001722F7" w:rsidRPr="0087211A" w:rsidRDefault="001722F7" w:rsidP="001722F7">
            <w:pPr>
              <w:spacing w:before="40" w:after="20"/>
              <w:rPr>
                <w:rFonts w:cs="Arial"/>
                <w:sz w:val="18"/>
                <w:szCs w:val="18"/>
              </w:rPr>
            </w:pPr>
            <w:r w:rsidRPr="0087211A">
              <w:rPr>
                <w:rFonts w:cs="Arial"/>
                <w:sz w:val="18"/>
                <w:szCs w:val="18"/>
              </w:rPr>
              <w:t>Moira S</w:t>
            </w:r>
          </w:p>
        </w:tc>
        <w:tc>
          <w:tcPr>
            <w:tcW w:w="1418" w:type="dxa"/>
            <w:tcBorders>
              <w:top w:val="nil"/>
              <w:left w:val="single" w:sz="18" w:space="0" w:color="002060"/>
              <w:bottom w:val="nil"/>
              <w:right w:val="nil"/>
            </w:tcBorders>
            <w:shd w:val="clear" w:color="auto" w:fill="auto"/>
            <w:vAlign w:val="bottom"/>
          </w:tcPr>
          <w:p w14:paraId="38370136" w14:textId="77777777" w:rsidR="001722F7" w:rsidRPr="001722F7" w:rsidRDefault="001722F7" w:rsidP="001722F7">
            <w:pPr>
              <w:spacing w:before="40" w:after="20"/>
              <w:jc w:val="right"/>
              <w:rPr>
                <w:rFonts w:cs="Arial"/>
                <w:sz w:val="18"/>
                <w:szCs w:val="18"/>
              </w:rPr>
            </w:pPr>
            <w:r w:rsidRPr="001722F7">
              <w:rPr>
                <w:rFonts w:cs="Arial"/>
                <w:sz w:val="18"/>
                <w:szCs w:val="18"/>
              </w:rPr>
              <w:t>5,346</w:t>
            </w:r>
          </w:p>
        </w:tc>
        <w:tc>
          <w:tcPr>
            <w:tcW w:w="1418" w:type="dxa"/>
            <w:tcBorders>
              <w:top w:val="nil"/>
              <w:left w:val="nil"/>
              <w:bottom w:val="nil"/>
              <w:right w:val="nil"/>
            </w:tcBorders>
            <w:shd w:val="clear" w:color="auto" w:fill="auto"/>
            <w:vAlign w:val="bottom"/>
          </w:tcPr>
          <w:p w14:paraId="3136379B" w14:textId="77777777" w:rsidR="001722F7" w:rsidRPr="001722F7" w:rsidRDefault="001722F7" w:rsidP="001722F7">
            <w:pPr>
              <w:spacing w:before="40" w:after="20"/>
              <w:jc w:val="right"/>
              <w:rPr>
                <w:rFonts w:cs="Arial"/>
                <w:sz w:val="18"/>
                <w:szCs w:val="18"/>
              </w:rPr>
            </w:pPr>
            <w:r w:rsidRPr="001722F7">
              <w:rPr>
                <w:rFonts w:cs="Arial"/>
                <w:sz w:val="18"/>
                <w:szCs w:val="18"/>
              </w:rPr>
              <w:t>46.4</w:t>
            </w:r>
          </w:p>
        </w:tc>
        <w:tc>
          <w:tcPr>
            <w:tcW w:w="170" w:type="dxa"/>
            <w:tcBorders>
              <w:top w:val="nil"/>
              <w:left w:val="nil"/>
              <w:bottom w:val="nil"/>
              <w:right w:val="nil"/>
            </w:tcBorders>
            <w:vAlign w:val="center"/>
          </w:tcPr>
          <w:p w14:paraId="07FFF7A0"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1CB5F17" w14:textId="77777777" w:rsidR="001722F7" w:rsidRPr="001722F7" w:rsidRDefault="001722F7" w:rsidP="001722F7">
            <w:pPr>
              <w:jc w:val="right"/>
              <w:rPr>
                <w:rFonts w:cs="Arial"/>
                <w:sz w:val="18"/>
                <w:szCs w:val="18"/>
              </w:rPr>
            </w:pPr>
            <w:r w:rsidRPr="001722F7">
              <w:rPr>
                <w:rFonts w:cs="Arial"/>
                <w:sz w:val="18"/>
                <w:szCs w:val="18"/>
              </w:rPr>
              <w:t>28,887</w:t>
            </w:r>
          </w:p>
        </w:tc>
        <w:tc>
          <w:tcPr>
            <w:tcW w:w="170" w:type="dxa"/>
            <w:tcBorders>
              <w:top w:val="nil"/>
              <w:left w:val="nil"/>
              <w:bottom w:val="nil"/>
              <w:right w:val="nil"/>
            </w:tcBorders>
            <w:shd w:val="clear" w:color="auto" w:fill="auto"/>
            <w:vAlign w:val="bottom"/>
          </w:tcPr>
          <w:p w14:paraId="720B9E0A"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2BAD7AD" w14:textId="77777777" w:rsidR="001722F7" w:rsidRPr="001722F7" w:rsidRDefault="001722F7" w:rsidP="001722F7">
            <w:pPr>
              <w:jc w:val="right"/>
              <w:rPr>
                <w:rFonts w:cs="Arial"/>
                <w:sz w:val="18"/>
                <w:szCs w:val="18"/>
              </w:rPr>
            </w:pPr>
            <w:r w:rsidRPr="001722F7">
              <w:rPr>
                <w:rFonts w:cs="Arial"/>
                <w:sz w:val="18"/>
                <w:szCs w:val="18"/>
              </w:rPr>
              <w:t>36.8</w:t>
            </w:r>
          </w:p>
        </w:tc>
      </w:tr>
      <w:tr w:rsidR="001722F7" w:rsidRPr="001722F7" w14:paraId="2FB4CED8" w14:textId="77777777" w:rsidTr="00A64ED1">
        <w:tc>
          <w:tcPr>
            <w:tcW w:w="2268" w:type="dxa"/>
            <w:tcBorders>
              <w:top w:val="nil"/>
              <w:left w:val="nil"/>
              <w:bottom w:val="nil"/>
              <w:right w:val="single" w:sz="18" w:space="0" w:color="002060"/>
            </w:tcBorders>
            <w:shd w:val="clear" w:color="auto" w:fill="auto"/>
            <w:vAlign w:val="center"/>
          </w:tcPr>
          <w:p w14:paraId="78652ABA" w14:textId="77777777" w:rsidR="001722F7" w:rsidRPr="0087211A" w:rsidRDefault="001722F7" w:rsidP="001722F7">
            <w:pPr>
              <w:spacing w:before="40" w:after="20"/>
              <w:rPr>
                <w:rFonts w:cs="Arial"/>
                <w:sz w:val="18"/>
                <w:szCs w:val="18"/>
              </w:rPr>
            </w:pPr>
            <w:r w:rsidRPr="0087211A">
              <w:rPr>
                <w:rFonts w:cs="Arial"/>
                <w:sz w:val="18"/>
                <w:szCs w:val="18"/>
              </w:rPr>
              <w:t>Monash C</w:t>
            </w:r>
          </w:p>
        </w:tc>
        <w:tc>
          <w:tcPr>
            <w:tcW w:w="1418" w:type="dxa"/>
            <w:tcBorders>
              <w:top w:val="nil"/>
              <w:left w:val="single" w:sz="18" w:space="0" w:color="002060"/>
              <w:bottom w:val="nil"/>
              <w:right w:val="nil"/>
            </w:tcBorders>
            <w:shd w:val="clear" w:color="auto" w:fill="auto"/>
            <w:vAlign w:val="bottom"/>
          </w:tcPr>
          <w:p w14:paraId="5C2518C8" w14:textId="77777777" w:rsidR="001722F7" w:rsidRPr="001722F7" w:rsidRDefault="001722F7" w:rsidP="001722F7">
            <w:pPr>
              <w:spacing w:before="40" w:after="20"/>
              <w:jc w:val="right"/>
              <w:rPr>
                <w:rFonts w:cs="Arial"/>
                <w:sz w:val="18"/>
                <w:szCs w:val="18"/>
              </w:rPr>
            </w:pPr>
            <w:r w:rsidRPr="001722F7">
              <w:rPr>
                <w:rFonts w:cs="Arial"/>
                <w:sz w:val="18"/>
                <w:szCs w:val="18"/>
              </w:rPr>
              <w:t>20,175</w:t>
            </w:r>
          </w:p>
        </w:tc>
        <w:tc>
          <w:tcPr>
            <w:tcW w:w="1418" w:type="dxa"/>
            <w:tcBorders>
              <w:top w:val="nil"/>
              <w:left w:val="nil"/>
              <w:bottom w:val="nil"/>
              <w:right w:val="nil"/>
            </w:tcBorders>
            <w:shd w:val="clear" w:color="auto" w:fill="auto"/>
            <w:vAlign w:val="bottom"/>
          </w:tcPr>
          <w:p w14:paraId="16348A33" w14:textId="77777777" w:rsidR="001722F7" w:rsidRPr="001722F7" w:rsidRDefault="001722F7" w:rsidP="001722F7">
            <w:pPr>
              <w:spacing w:before="40" w:after="20"/>
              <w:jc w:val="right"/>
              <w:rPr>
                <w:rFonts w:cs="Arial"/>
                <w:sz w:val="18"/>
                <w:szCs w:val="18"/>
              </w:rPr>
            </w:pPr>
            <w:r w:rsidRPr="001722F7">
              <w:rPr>
                <w:rFonts w:cs="Arial"/>
                <w:sz w:val="18"/>
                <w:szCs w:val="18"/>
              </w:rPr>
              <w:t>40.7</w:t>
            </w:r>
          </w:p>
        </w:tc>
        <w:tc>
          <w:tcPr>
            <w:tcW w:w="170" w:type="dxa"/>
            <w:tcBorders>
              <w:top w:val="nil"/>
              <w:left w:val="nil"/>
              <w:bottom w:val="nil"/>
              <w:right w:val="nil"/>
            </w:tcBorders>
            <w:vAlign w:val="center"/>
          </w:tcPr>
          <w:p w14:paraId="78A67C53"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5FC6607" w14:textId="77777777" w:rsidR="001722F7" w:rsidRPr="001722F7" w:rsidRDefault="001722F7" w:rsidP="001722F7">
            <w:pPr>
              <w:jc w:val="right"/>
              <w:rPr>
                <w:rFonts w:cs="Arial"/>
                <w:sz w:val="18"/>
                <w:szCs w:val="18"/>
              </w:rPr>
            </w:pPr>
            <w:r w:rsidRPr="001722F7">
              <w:rPr>
                <w:rFonts w:cs="Arial"/>
                <w:sz w:val="18"/>
                <w:szCs w:val="18"/>
              </w:rPr>
              <w:t>190,234</w:t>
            </w:r>
          </w:p>
        </w:tc>
        <w:tc>
          <w:tcPr>
            <w:tcW w:w="170" w:type="dxa"/>
            <w:tcBorders>
              <w:top w:val="nil"/>
              <w:left w:val="nil"/>
              <w:bottom w:val="nil"/>
              <w:right w:val="nil"/>
            </w:tcBorders>
            <w:shd w:val="clear" w:color="auto" w:fill="auto"/>
            <w:vAlign w:val="bottom"/>
          </w:tcPr>
          <w:p w14:paraId="5EE2E758"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1D1FBC7" w14:textId="77777777" w:rsidR="001722F7" w:rsidRPr="001722F7" w:rsidRDefault="001722F7" w:rsidP="001722F7">
            <w:pPr>
              <w:rPr>
                <w:rFonts w:cs="Arial"/>
                <w:sz w:val="18"/>
                <w:szCs w:val="18"/>
              </w:rPr>
            </w:pPr>
          </w:p>
        </w:tc>
      </w:tr>
      <w:tr w:rsidR="001722F7" w:rsidRPr="001722F7" w14:paraId="38FC0DF7" w14:textId="77777777" w:rsidTr="00A64ED1">
        <w:tc>
          <w:tcPr>
            <w:tcW w:w="2268" w:type="dxa"/>
            <w:tcBorders>
              <w:top w:val="nil"/>
              <w:left w:val="nil"/>
              <w:bottom w:val="nil"/>
              <w:right w:val="single" w:sz="18" w:space="0" w:color="002060"/>
            </w:tcBorders>
            <w:shd w:val="clear" w:color="auto" w:fill="auto"/>
            <w:vAlign w:val="center"/>
          </w:tcPr>
          <w:p w14:paraId="46700E3C" w14:textId="77777777" w:rsidR="001722F7" w:rsidRPr="0087211A" w:rsidRDefault="001722F7" w:rsidP="001722F7">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002060"/>
              <w:bottom w:val="nil"/>
              <w:right w:val="nil"/>
            </w:tcBorders>
            <w:shd w:val="clear" w:color="auto" w:fill="auto"/>
            <w:vAlign w:val="bottom"/>
          </w:tcPr>
          <w:p w14:paraId="53DEDE80" w14:textId="77777777" w:rsidR="001722F7" w:rsidRPr="001722F7" w:rsidRDefault="001722F7" w:rsidP="001722F7">
            <w:pPr>
              <w:spacing w:before="40" w:after="20"/>
              <w:jc w:val="right"/>
              <w:rPr>
                <w:rFonts w:cs="Arial"/>
                <w:sz w:val="18"/>
                <w:szCs w:val="18"/>
              </w:rPr>
            </w:pPr>
            <w:r w:rsidRPr="001722F7">
              <w:rPr>
                <w:rFonts w:cs="Arial"/>
                <w:sz w:val="18"/>
                <w:szCs w:val="18"/>
              </w:rPr>
              <w:t>12,844</w:t>
            </w:r>
          </w:p>
        </w:tc>
        <w:tc>
          <w:tcPr>
            <w:tcW w:w="1418" w:type="dxa"/>
            <w:tcBorders>
              <w:top w:val="nil"/>
              <w:left w:val="nil"/>
              <w:bottom w:val="nil"/>
              <w:right w:val="nil"/>
            </w:tcBorders>
            <w:shd w:val="clear" w:color="auto" w:fill="auto"/>
            <w:vAlign w:val="bottom"/>
          </w:tcPr>
          <w:p w14:paraId="280AB203" w14:textId="77777777" w:rsidR="001722F7" w:rsidRPr="001722F7" w:rsidRDefault="001722F7" w:rsidP="001722F7">
            <w:pPr>
              <w:spacing w:before="40" w:after="20"/>
              <w:jc w:val="right"/>
              <w:rPr>
                <w:rFonts w:cs="Arial"/>
                <w:sz w:val="18"/>
                <w:szCs w:val="18"/>
              </w:rPr>
            </w:pPr>
            <w:r w:rsidRPr="001722F7">
              <w:rPr>
                <w:rFonts w:cs="Arial"/>
                <w:sz w:val="18"/>
                <w:szCs w:val="18"/>
              </w:rPr>
              <w:t>41.1</w:t>
            </w:r>
          </w:p>
        </w:tc>
        <w:tc>
          <w:tcPr>
            <w:tcW w:w="170" w:type="dxa"/>
            <w:tcBorders>
              <w:top w:val="nil"/>
              <w:left w:val="nil"/>
              <w:bottom w:val="nil"/>
              <w:right w:val="nil"/>
            </w:tcBorders>
            <w:vAlign w:val="center"/>
          </w:tcPr>
          <w:p w14:paraId="3D5BEAF1"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A50EED4" w14:textId="77777777" w:rsidR="001722F7" w:rsidRPr="001722F7" w:rsidRDefault="001722F7" w:rsidP="001722F7">
            <w:pPr>
              <w:jc w:val="right"/>
              <w:rPr>
                <w:rFonts w:cs="Arial"/>
                <w:sz w:val="18"/>
                <w:szCs w:val="18"/>
              </w:rPr>
            </w:pPr>
            <w:r w:rsidRPr="001722F7">
              <w:rPr>
                <w:rFonts w:cs="Arial"/>
                <w:sz w:val="18"/>
                <w:szCs w:val="18"/>
              </w:rPr>
              <w:t>121,703</w:t>
            </w:r>
          </w:p>
        </w:tc>
        <w:tc>
          <w:tcPr>
            <w:tcW w:w="170" w:type="dxa"/>
            <w:tcBorders>
              <w:top w:val="nil"/>
              <w:left w:val="nil"/>
              <w:bottom w:val="nil"/>
              <w:right w:val="nil"/>
            </w:tcBorders>
            <w:shd w:val="clear" w:color="auto" w:fill="auto"/>
            <w:vAlign w:val="bottom"/>
          </w:tcPr>
          <w:p w14:paraId="5DE6F53C"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05ADDCF" w14:textId="77777777" w:rsidR="001722F7" w:rsidRPr="001722F7" w:rsidRDefault="001722F7" w:rsidP="001722F7">
            <w:pPr>
              <w:jc w:val="right"/>
              <w:rPr>
                <w:rFonts w:cs="Arial"/>
                <w:sz w:val="18"/>
                <w:szCs w:val="18"/>
              </w:rPr>
            </w:pPr>
            <w:r w:rsidRPr="001722F7">
              <w:rPr>
                <w:rFonts w:cs="Arial"/>
                <w:sz w:val="18"/>
                <w:szCs w:val="18"/>
              </w:rPr>
              <w:t>26.7</w:t>
            </w:r>
          </w:p>
        </w:tc>
      </w:tr>
      <w:tr w:rsidR="001722F7" w:rsidRPr="001722F7" w14:paraId="5C766EED" w14:textId="77777777" w:rsidTr="00A64ED1">
        <w:tc>
          <w:tcPr>
            <w:tcW w:w="2268" w:type="dxa"/>
            <w:tcBorders>
              <w:top w:val="nil"/>
              <w:left w:val="nil"/>
              <w:bottom w:val="nil"/>
              <w:right w:val="single" w:sz="18" w:space="0" w:color="002060"/>
            </w:tcBorders>
            <w:shd w:val="clear" w:color="auto" w:fill="auto"/>
            <w:vAlign w:val="center"/>
          </w:tcPr>
          <w:p w14:paraId="38B08650" w14:textId="77777777" w:rsidR="001722F7" w:rsidRPr="0087211A" w:rsidRDefault="001722F7" w:rsidP="001722F7">
            <w:pPr>
              <w:spacing w:before="40" w:after="20"/>
              <w:rPr>
                <w:rFonts w:cs="Arial"/>
                <w:sz w:val="18"/>
                <w:szCs w:val="18"/>
              </w:rPr>
            </w:pPr>
            <w:r w:rsidRPr="0087211A">
              <w:rPr>
                <w:rFonts w:cs="Arial"/>
                <w:sz w:val="18"/>
                <w:szCs w:val="18"/>
              </w:rPr>
              <w:t>Moorabool S</w:t>
            </w:r>
          </w:p>
        </w:tc>
        <w:tc>
          <w:tcPr>
            <w:tcW w:w="1418" w:type="dxa"/>
            <w:tcBorders>
              <w:top w:val="nil"/>
              <w:left w:val="single" w:sz="18" w:space="0" w:color="002060"/>
              <w:bottom w:val="nil"/>
              <w:right w:val="nil"/>
            </w:tcBorders>
            <w:shd w:val="clear" w:color="auto" w:fill="auto"/>
            <w:vAlign w:val="bottom"/>
          </w:tcPr>
          <w:p w14:paraId="671D7B29" w14:textId="77777777" w:rsidR="001722F7" w:rsidRPr="001722F7" w:rsidRDefault="001722F7" w:rsidP="001722F7">
            <w:pPr>
              <w:spacing w:before="40" w:after="20"/>
              <w:jc w:val="right"/>
              <w:rPr>
                <w:rFonts w:cs="Arial"/>
                <w:sz w:val="18"/>
                <w:szCs w:val="18"/>
              </w:rPr>
            </w:pPr>
            <w:r w:rsidRPr="001722F7">
              <w:rPr>
                <w:rFonts w:cs="Arial"/>
                <w:sz w:val="18"/>
                <w:szCs w:val="18"/>
              </w:rPr>
              <w:t>3,397</w:t>
            </w:r>
          </w:p>
        </w:tc>
        <w:tc>
          <w:tcPr>
            <w:tcW w:w="1418" w:type="dxa"/>
            <w:tcBorders>
              <w:top w:val="nil"/>
              <w:left w:val="nil"/>
              <w:bottom w:val="nil"/>
              <w:right w:val="nil"/>
            </w:tcBorders>
            <w:shd w:val="clear" w:color="auto" w:fill="auto"/>
            <w:vAlign w:val="bottom"/>
          </w:tcPr>
          <w:p w14:paraId="710AB466" w14:textId="77777777" w:rsidR="001722F7" w:rsidRPr="001722F7" w:rsidRDefault="001722F7" w:rsidP="001722F7">
            <w:pPr>
              <w:spacing w:before="40" w:after="20"/>
              <w:jc w:val="right"/>
              <w:rPr>
                <w:rFonts w:cs="Arial"/>
                <w:sz w:val="18"/>
                <w:szCs w:val="18"/>
              </w:rPr>
            </w:pPr>
            <w:r w:rsidRPr="001722F7">
              <w:rPr>
                <w:rFonts w:cs="Arial"/>
                <w:sz w:val="18"/>
                <w:szCs w:val="18"/>
              </w:rPr>
              <w:t>38.8</w:t>
            </w:r>
          </w:p>
        </w:tc>
        <w:tc>
          <w:tcPr>
            <w:tcW w:w="170" w:type="dxa"/>
            <w:tcBorders>
              <w:top w:val="nil"/>
              <w:left w:val="nil"/>
              <w:bottom w:val="nil"/>
              <w:right w:val="nil"/>
            </w:tcBorders>
            <w:vAlign w:val="center"/>
          </w:tcPr>
          <w:p w14:paraId="42B7AB75"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3991D4" w14:textId="77777777" w:rsidR="001722F7" w:rsidRPr="001722F7" w:rsidRDefault="001722F7" w:rsidP="001722F7">
            <w:pPr>
              <w:jc w:val="right"/>
              <w:rPr>
                <w:rFonts w:cs="Arial"/>
                <w:sz w:val="18"/>
                <w:szCs w:val="18"/>
              </w:rPr>
            </w:pPr>
            <w:r w:rsidRPr="001722F7">
              <w:rPr>
                <w:rFonts w:cs="Arial"/>
                <w:sz w:val="18"/>
                <w:szCs w:val="18"/>
              </w:rPr>
              <w:t>32,338</w:t>
            </w:r>
          </w:p>
        </w:tc>
        <w:tc>
          <w:tcPr>
            <w:tcW w:w="170" w:type="dxa"/>
            <w:tcBorders>
              <w:top w:val="nil"/>
              <w:left w:val="nil"/>
              <w:bottom w:val="nil"/>
              <w:right w:val="nil"/>
            </w:tcBorders>
            <w:shd w:val="clear" w:color="auto" w:fill="auto"/>
            <w:vAlign w:val="bottom"/>
          </w:tcPr>
          <w:p w14:paraId="0A9C4231"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7A412EA" w14:textId="77777777" w:rsidR="001722F7" w:rsidRPr="001722F7" w:rsidRDefault="001722F7" w:rsidP="001722F7">
            <w:pPr>
              <w:jc w:val="right"/>
              <w:rPr>
                <w:rFonts w:cs="Arial"/>
                <w:sz w:val="18"/>
                <w:szCs w:val="18"/>
              </w:rPr>
            </w:pPr>
            <w:r w:rsidRPr="001722F7">
              <w:rPr>
                <w:rFonts w:cs="Arial"/>
                <w:sz w:val="18"/>
                <w:szCs w:val="18"/>
              </w:rPr>
              <w:t>35.5</w:t>
            </w:r>
          </w:p>
        </w:tc>
      </w:tr>
      <w:tr w:rsidR="001722F7" w:rsidRPr="001722F7" w14:paraId="68E76EDE" w14:textId="77777777" w:rsidTr="00A64ED1">
        <w:tc>
          <w:tcPr>
            <w:tcW w:w="2268" w:type="dxa"/>
            <w:tcBorders>
              <w:top w:val="nil"/>
              <w:left w:val="nil"/>
              <w:bottom w:val="nil"/>
              <w:right w:val="single" w:sz="18" w:space="0" w:color="002060"/>
            </w:tcBorders>
            <w:shd w:val="clear" w:color="auto" w:fill="auto"/>
            <w:vAlign w:val="center"/>
          </w:tcPr>
          <w:p w14:paraId="468A64B8" w14:textId="77777777" w:rsidR="001722F7" w:rsidRPr="0087211A" w:rsidRDefault="001722F7" w:rsidP="001722F7">
            <w:pPr>
              <w:spacing w:before="40" w:after="20"/>
              <w:rPr>
                <w:rFonts w:cs="Arial"/>
                <w:sz w:val="18"/>
                <w:szCs w:val="18"/>
              </w:rPr>
            </w:pPr>
            <w:r w:rsidRPr="0087211A">
              <w:rPr>
                <w:rFonts w:cs="Arial"/>
                <w:sz w:val="18"/>
                <w:szCs w:val="18"/>
              </w:rPr>
              <w:t>Moreland C</w:t>
            </w:r>
          </w:p>
        </w:tc>
        <w:tc>
          <w:tcPr>
            <w:tcW w:w="1418" w:type="dxa"/>
            <w:tcBorders>
              <w:top w:val="nil"/>
              <w:left w:val="single" w:sz="18" w:space="0" w:color="002060"/>
              <w:bottom w:val="nil"/>
              <w:right w:val="nil"/>
            </w:tcBorders>
            <w:shd w:val="clear" w:color="auto" w:fill="auto"/>
            <w:vAlign w:val="bottom"/>
          </w:tcPr>
          <w:p w14:paraId="4646D2E4" w14:textId="77777777" w:rsidR="001722F7" w:rsidRPr="001722F7" w:rsidRDefault="001722F7" w:rsidP="001722F7">
            <w:pPr>
              <w:spacing w:before="40" w:after="20"/>
              <w:jc w:val="right"/>
              <w:rPr>
                <w:rFonts w:cs="Arial"/>
                <w:sz w:val="18"/>
                <w:szCs w:val="18"/>
              </w:rPr>
            </w:pPr>
            <w:r w:rsidRPr="001722F7">
              <w:rPr>
                <w:rFonts w:cs="Arial"/>
                <w:sz w:val="18"/>
                <w:szCs w:val="18"/>
              </w:rPr>
              <w:t>17,659</w:t>
            </w:r>
          </w:p>
        </w:tc>
        <w:tc>
          <w:tcPr>
            <w:tcW w:w="1418" w:type="dxa"/>
            <w:tcBorders>
              <w:top w:val="nil"/>
              <w:left w:val="nil"/>
              <w:bottom w:val="nil"/>
              <w:right w:val="nil"/>
            </w:tcBorders>
            <w:shd w:val="clear" w:color="auto" w:fill="auto"/>
            <w:vAlign w:val="bottom"/>
          </w:tcPr>
          <w:p w14:paraId="26154BD2" w14:textId="77777777" w:rsidR="001722F7" w:rsidRPr="001722F7" w:rsidRDefault="001722F7" w:rsidP="001722F7">
            <w:pPr>
              <w:spacing w:before="40" w:after="20"/>
              <w:jc w:val="right"/>
              <w:rPr>
                <w:rFonts w:cs="Arial"/>
                <w:sz w:val="18"/>
                <w:szCs w:val="18"/>
              </w:rPr>
            </w:pPr>
            <w:r w:rsidRPr="001722F7">
              <w:rPr>
                <w:rFonts w:cs="Arial"/>
                <w:sz w:val="18"/>
                <w:szCs w:val="18"/>
              </w:rPr>
              <w:t>43.7</w:t>
            </w:r>
          </w:p>
        </w:tc>
        <w:tc>
          <w:tcPr>
            <w:tcW w:w="170" w:type="dxa"/>
            <w:tcBorders>
              <w:top w:val="nil"/>
              <w:left w:val="nil"/>
              <w:bottom w:val="nil"/>
              <w:right w:val="nil"/>
            </w:tcBorders>
            <w:vAlign w:val="center"/>
          </w:tcPr>
          <w:p w14:paraId="1A0A8CB6"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1C4D84B" w14:textId="77777777" w:rsidR="001722F7" w:rsidRPr="001722F7" w:rsidRDefault="001722F7" w:rsidP="001722F7">
            <w:pPr>
              <w:jc w:val="right"/>
              <w:rPr>
                <w:rFonts w:cs="Arial"/>
                <w:sz w:val="18"/>
                <w:szCs w:val="18"/>
              </w:rPr>
            </w:pPr>
            <w:r w:rsidRPr="001722F7">
              <w:rPr>
                <w:rFonts w:cs="Arial"/>
                <w:sz w:val="18"/>
                <w:szCs w:val="18"/>
              </w:rPr>
              <w:t>170,615</w:t>
            </w:r>
          </w:p>
        </w:tc>
        <w:tc>
          <w:tcPr>
            <w:tcW w:w="170" w:type="dxa"/>
            <w:tcBorders>
              <w:top w:val="nil"/>
              <w:left w:val="nil"/>
              <w:bottom w:val="nil"/>
              <w:right w:val="nil"/>
            </w:tcBorders>
            <w:shd w:val="clear" w:color="auto" w:fill="auto"/>
            <w:vAlign w:val="bottom"/>
          </w:tcPr>
          <w:p w14:paraId="17AA753D"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1605D49" w14:textId="77777777" w:rsidR="001722F7" w:rsidRPr="001722F7" w:rsidRDefault="001722F7" w:rsidP="001722F7">
            <w:pPr>
              <w:jc w:val="right"/>
              <w:rPr>
                <w:rFonts w:cs="Arial"/>
                <w:sz w:val="18"/>
                <w:szCs w:val="18"/>
              </w:rPr>
            </w:pPr>
            <w:r w:rsidRPr="001722F7">
              <w:rPr>
                <w:rFonts w:cs="Arial"/>
                <w:sz w:val="18"/>
                <w:szCs w:val="18"/>
              </w:rPr>
              <w:t>11.5</w:t>
            </w:r>
          </w:p>
        </w:tc>
      </w:tr>
      <w:tr w:rsidR="001722F7" w:rsidRPr="001722F7" w14:paraId="61ADC15F" w14:textId="77777777" w:rsidTr="00A64ED1">
        <w:tc>
          <w:tcPr>
            <w:tcW w:w="2268" w:type="dxa"/>
            <w:tcBorders>
              <w:top w:val="nil"/>
              <w:left w:val="nil"/>
              <w:bottom w:val="nil"/>
              <w:right w:val="single" w:sz="18" w:space="0" w:color="002060"/>
            </w:tcBorders>
            <w:shd w:val="clear" w:color="auto" w:fill="auto"/>
            <w:vAlign w:val="center"/>
          </w:tcPr>
          <w:p w14:paraId="11952114" w14:textId="77777777" w:rsidR="001722F7" w:rsidRPr="0087211A" w:rsidRDefault="001722F7" w:rsidP="001722F7">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002060"/>
              <w:bottom w:val="nil"/>
              <w:right w:val="nil"/>
            </w:tcBorders>
            <w:shd w:val="clear" w:color="auto" w:fill="auto"/>
            <w:vAlign w:val="bottom"/>
          </w:tcPr>
          <w:p w14:paraId="2122C6D2" w14:textId="77777777" w:rsidR="001722F7" w:rsidRPr="001722F7" w:rsidRDefault="001722F7" w:rsidP="001722F7">
            <w:pPr>
              <w:spacing w:before="40" w:after="20"/>
              <w:jc w:val="right"/>
              <w:rPr>
                <w:rFonts w:cs="Arial"/>
                <w:sz w:val="18"/>
                <w:szCs w:val="18"/>
              </w:rPr>
            </w:pPr>
            <w:r w:rsidRPr="001722F7">
              <w:rPr>
                <w:rFonts w:cs="Arial"/>
                <w:sz w:val="18"/>
                <w:szCs w:val="18"/>
              </w:rPr>
              <w:t>24,934</w:t>
            </w:r>
          </w:p>
        </w:tc>
        <w:tc>
          <w:tcPr>
            <w:tcW w:w="1418" w:type="dxa"/>
            <w:tcBorders>
              <w:top w:val="nil"/>
              <w:left w:val="nil"/>
              <w:bottom w:val="nil"/>
              <w:right w:val="nil"/>
            </w:tcBorders>
            <w:shd w:val="clear" w:color="auto" w:fill="auto"/>
            <w:vAlign w:val="bottom"/>
          </w:tcPr>
          <w:p w14:paraId="4E3235DD" w14:textId="77777777" w:rsidR="001722F7" w:rsidRPr="001722F7" w:rsidRDefault="001722F7" w:rsidP="001722F7">
            <w:pPr>
              <w:spacing w:before="40" w:after="20"/>
              <w:jc w:val="right"/>
              <w:rPr>
                <w:rFonts w:cs="Arial"/>
                <w:sz w:val="18"/>
                <w:szCs w:val="18"/>
              </w:rPr>
            </w:pPr>
            <w:r w:rsidRPr="001722F7">
              <w:rPr>
                <w:rFonts w:cs="Arial"/>
                <w:sz w:val="18"/>
                <w:szCs w:val="18"/>
              </w:rPr>
              <w:t>44.2</w:t>
            </w:r>
          </w:p>
        </w:tc>
        <w:tc>
          <w:tcPr>
            <w:tcW w:w="170" w:type="dxa"/>
            <w:tcBorders>
              <w:top w:val="nil"/>
              <w:left w:val="nil"/>
              <w:bottom w:val="nil"/>
              <w:right w:val="nil"/>
            </w:tcBorders>
            <w:vAlign w:val="center"/>
          </w:tcPr>
          <w:p w14:paraId="77493560"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E9198C3" w14:textId="77777777" w:rsidR="001722F7" w:rsidRPr="001722F7" w:rsidRDefault="001722F7" w:rsidP="001722F7">
            <w:pPr>
              <w:jc w:val="right"/>
              <w:rPr>
                <w:rFonts w:cs="Arial"/>
                <w:sz w:val="18"/>
                <w:szCs w:val="18"/>
              </w:rPr>
            </w:pPr>
            <w:r w:rsidRPr="001722F7">
              <w:rPr>
                <w:rFonts w:cs="Arial"/>
                <w:sz w:val="18"/>
                <w:szCs w:val="18"/>
              </w:rPr>
              <w:t>157,041</w:t>
            </w:r>
          </w:p>
        </w:tc>
        <w:tc>
          <w:tcPr>
            <w:tcW w:w="170" w:type="dxa"/>
            <w:tcBorders>
              <w:top w:val="nil"/>
              <w:left w:val="nil"/>
              <w:bottom w:val="nil"/>
              <w:right w:val="nil"/>
            </w:tcBorders>
            <w:shd w:val="clear" w:color="auto" w:fill="auto"/>
            <w:vAlign w:val="bottom"/>
          </w:tcPr>
          <w:p w14:paraId="429E5877"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FB4AF16" w14:textId="77777777" w:rsidR="001722F7" w:rsidRPr="001722F7" w:rsidRDefault="001722F7" w:rsidP="001722F7">
            <w:pPr>
              <w:jc w:val="right"/>
              <w:rPr>
                <w:rFonts w:cs="Arial"/>
                <w:sz w:val="18"/>
                <w:szCs w:val="18"/>
              </w:rPr>
            </w:pPr>
            <w:r w:rsidRPr="001722F7">
              <w:rPr>
                <w:rFonts w:cs="Arial"/>
                <w:sz w:val="18"/>
                <w:szCs w:val="18"/>
              </w:rPr>
              <w:t>32.4</w:t>
            </w:r>
          </w:p>
        </w:tc>
      </w:tr>
      <w:tr w:rsidR="001722F7" w:rsidRPr="001722F7" w14:paraId="63ECBE12" w14:textId="77777777" w:rsidTr="00A64ED1">
        <w:tc>
          <w:tcPr>
            <w:tcW w:w="2268" w:type="dxa"/>
            <w:tcBorders>
              <w:top w:val="nil"/>
              <w:left w:val="nil"/>
              <w:bottom w:val="nil"/>
              <w:right w:val="single" w:sz="18" w:space="0" w:color="002060"/>
            </w:tcBorders>
            <w:shd w:val="clear" w:color="auto" w:fill="auto"/>
            <w:vAlign w:val="center"/>
          </w:tcPr>
          <w:p w14:paraId="61E0464E" w14:textId="77777777" w:rsidR="001722F7" w:rsidRPr="0087211A" w:rsidRDefault="001722F7" w:rsidP="001722F7">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002060"/>
              <w:bottom w:val="nil"/>
              <w:right w:val="nil"/>
            </w:tcBorders>
            <w:shd w:val="clear" w:color="auto" w:fill="auto"/>
            <w:vAlign w:val="bottom"/>
          </w:tcPr>
          <w:p w14:paraId="73F614A5" w14:textId="77777777" w:rsidR="001722F7" w:rsidRPr="001722F7" w:rsidRDefault="001722F7" w:rsidP="001722F7">
            <w:pPr>
              <w:spacing w:before="40" w:after="20"/>
              <w:jc w:val="right"/>
              <w:rPr>
                <w:rFonts w:cs="Arial"/>
                <w:sz w:val="18"/>
                <w:szCs w:val="18"/>
              </w:rPr>
            </w:pPr>
            <w:r w:rsidRPr="001722F7">
              <w:rPr>
                <w:rFonts w:cs="Arial"/>
                <w:sz w:val="18"/>
                <w:szCs w:val="18"/>
              </w:rPr>
              <w:t>3,062</w:t>
            </w:r>
          </w:p>
        </w:tc>
        <w:tc>
          <w:tcPr>
            <w:tcW w:w="1418" w:type="dxa"/>
            <w:tcBorders>
              <w:top w:val="nil"/>
              <w:left w:val="nil"/>
              <w:bottom w:val="nil"/>
              <w:right w:val="nil"/>
            </w:tcBorders>
            <w:shd w:val="clear" w:color="auto" w:fill="auto"/>
            <w:vAlign w:val="bottom"/>
          </w:tcPr>
          <w:p w14:paraId="4282F6E0" w14:textId="77777777" w:rsidR="001722F7" w:rsidRPr="001722F7" w:rsidRDefault="001722F7" w:rsidP="001722F7">
            <w:pPr>
              <w:spacing w:before="40" w:after="20"/>
              <w:jc w:val="right"/>
              <w:rPr>
                <w:rFonts w:cs="Arial"/>
                <w:sz w:val="18"/>
                <w:szCs w:val="18"/>
              </w:rPr>
            </w:pPr>
            <w:r w:rsidRPr="001722F7">
              <w:rPr>
                <w:rFonts w:cs="Arial"/>
                <w:sz w:val="18"/>
                <w:szCs w:val="18"/>
              </w:rPr>
              <w:t>41.8</w:t>
            </w:r>
          </w:p>
        </w:tc>
        <w:tc>
          <w:tcPr>
            <w:tcW w:w="170" w:type="dxa"/>
            <w:tcBorders>
              <w:top w:val="nil"/>
              <w:left w:val="nil"/>
              <w:bottom w:val="nil"/>
              <w:right w:val="nil"/>
            </w:tcBorders>
            <w:vAlign w:val="center"/>
          </w:tcPr>
          <w:p w14:paraId="3545CFCF"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2420945" w14:textId="77777777" w:rsidR="001722F7" w:rsidRPr="001722F7" w:rsidRDefault="001722F7" w:rsidP="001722F7">
            <w:pPr>
              <w:jc w:val="right"/>
              <w:rPr>
                <w:rFonts w:cs="Arial"/>
                <w:sz w:val="18"/>
                <w:szCs w:val="18"/>
              </w:rPr>
            </w:pPr>
            <w:r w:rsidRPr="001722F7">
              <w:rPr>
                <w:rFonts w:cs="Arial"/>
                <w:sz w:val="18"/>
                <w:szCs w:val="18"/>
              </w:rPr>
              <w:t>18,497</w:t>
            </w:r>
          </w:p>
        </w:tc>
        <w:tc>
          <w:tcPr>
            <w:tcW w:w="170" w:type="dxa"/>
            <w:tcBorders>
              <w:top w:val="nil"/>
              <w:left w:val="nil"/>
              <w:bottom w:val="nil"/>
              <w:right w:val="nil"/>
            </w:tcBorders>
            <w:shd w:val="clear" w:color="auto" w:fill="auto"/>
            <w:vAlign w:val="bottom"/>
          </w:tcPr>
          <w:p w14:paraId="4A6A8A6F"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44DB384" w14:textId="77777777" w:rsidR="001722F7" w:rsidRPr="001722F7" w:rsidRDefault="001722F7" w:rsidP="001722F7">
            <w:pPr>
              <w:jc w:val="right"/>
              <w:rPr>
                <w:rFonts w:cs="Arial"/>
                <w:sz w:val="18"/>
                <w:szCs w:val="18"/>
              </w:rPr>
            </w:pPr>
            <w:r w:rsidRPr="001722F7">
              <w:rPr>
                <w:rFonts w:cs="Arial"/>
                <w:sz w:val="18"/>
                <w:szCs w:val="18"/>
              </w:rPr>
              <w:t>25.8</w:t>
            </w:r>
          </w:p>
        </w:tc>
      </w:tr>
      <w:tr w:rsidR="001722F7" w:rsidRPr="001722F7" w14:paraId="09FDCFAD" w14:textId="77777777" w:rsidTr="00A64ED1">
        <w:tc>
          <w:tcPr>
            <w:tcW w:w="2268" w:type="dxa"/>
            <w:tcBorders>
              <w:top w:val="nil"/>
              <w:left w:val="nil"/>
              <w:bottom w:val="nil"/>
              <w:right w:val="single" w:sz="18" w:space="0" w:color="002060"/>
            </w:tcBorders>
            <w:shd w:val="clear" w:color="auto" w:fill="auto"/>
            <w:vAlign w:val="center"/>
          </w:tcPr>
          <w:p w14:paraId="0C44A0C5" w14:textId="77777777" w:rsidR="001722F7" w:rsidRPr="0087211A" w:rsidRDefault="001722F7" w:rsidP="001722F7">
            <w:pPr>
              <w:spacing w:before="40" w:after="20"/>
              <w:rPr>
                <w:rFonts w:cs="Arial"/>
                <w:sz w:val="18"/>
                <w:szCs w:val="18"/>
              </w:rPr>
            </w:pPr>
            <w:r w:rsidRPr="0087211A">
              <w:rPr>
                <w:rFonts w:cs="Arial"/>
                <w:sz w:val="18"/>
                <w:szCs w:val="18"/>
              </w:rPr>
              <w:t>Moyne S</w:t>
            </w:r>
          </w:p>
        </w:tc>
        <w:tc>
          <w:tcPr>
            <w:tcW w:w="1418" w:type="dxa"/>
            <w:tcBorders>
              <w:top w:val="nil"/>
              <w:left w:val="single" w:sz="18" w:space="0" w:color="002060"/>
              <w:bottom w:val="nil"/>
              <w:right w:val="nil"/>
            </w:tcBorders>
            <w:shd w:val="clear" w:color="auto" w:fill="auto"/>
            <w:vAlign w:val="bottom"/>
          </w:tcPr>
          <w:p w14:paraId="3FD84C14" w14:textId="77777777" w:rsidR="001722F7" w:rsidRPr="001722F7" w:rsidRDefault="001722F7" w:rsidP="001722F7">
            <w:pPr>
              <w:spacing w:before="40" w:after="20"/>
              <w:jc w:val="right"/>
              <w:rPr>
                <w:rFonts w:cs="Arial"/>
                <w:sz w:val="18"/>
                <w:szCs w:val="18"/>
              </w:rPr>
            </w:pPr>
            <w:r w:rsidRPr="001722F7">
              <w:rPr>
                <w:rFonts w:cs="Arial"/>
                <w:sz w:val="18"/>
                <w:szCs w:val="18"/>
              </w:rPr>
              <w:t>1,862</w:t>
            </w:r>
          </w:p>
        </w:tc>
        <w:tc>
          <w:tcPr>
            <w:tcW w:w="1418" w:type="dxa"/>
            <w:tcBorders>
              <w:top w:val="nil"/>
              <w:left w:val="nil"/>
              <w:bottom w:val="nil"/>
              <w:right w:val="nil"/>
            </w:tcBorders>
            <w:shd w:val="clear" w:color="auto" w:fill="auto"/>
            <w:vAlign w:val="bottom"/>
          </w:tcPr>
          <w:p w14:paraId="67EB830A" w14:textId="77777777" w:rsidR="001722F7" w:rsidRPr="001722F7" w:rsidRDefault="001722F7" w:rsidP="001722F7">
            <w:pPr>
              <w:spacing w:before="40" w:after="20"/>
              <w:jc w:val="right"/>
              <w:rPr>
                <w:rFonts w:cs="Arial"/>
                <w:sz w:val="18"/>
                <w:szCs w:val="18"/>
              </w:rPr>
            </w:pPr>
            <w:r w:rsidRPr="001722F7">
              <w:rPr>
                <w:rFonts w:cs="Arial"/>
                <w:sz w:val="18"/>
                <w:szCs w:val="18"/>
              </w:rPr>
              <w:t>37.4</w:t>
            </w:r>
          </w:p>
        </w:tc>
        <w:tc>
          <w:tcPr>
            <w:tcW w:w="170" w:type="dxa"/>
            <w:tcBorders>
              <w:top w:val="nil"/>
              <w:left w:val="nil"/>
              <w:bottom w:val="nil"/>
              <w:right w:val="nil"/>
            </w:tcBorders>
            <w:vAlign w:val="center"/>
          </w:tcPr>
          <w:p w14:paraId="510F066D"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765DBC" w14:textId="77777777" w:rsidR="001722F7" w:rsidRPr="001722F7" w:rsidRDefault="001722F7" w:rsidP="001722F7">
            <w:pPr>
              <w:jc w:val="right"/>
              <w:rPr>
                <w:rFonts w:cs="Arial"/>
                <w:sz w:val="18"/>
                <w:szCs w:val="18"/>
              </w:rPr>
            </w:pPr>
            <w:r w:rsidRPr="001722F7">
              <w:rPr>
                <w:rFonts w:cs="Arial"/>
                <w:sz w:val="18"/>
                <w:szCs w:val="18"/>
              </w:rPr>
              <w:t>16,309</w:t>
            </w:r>
          </w:p>
        </w:tc>
        <w:tc>
          <w:tcPr>
            <w:tcW w:w="170" w:type="dxa"/>
            <w:tcBorders>
              <w:top w:val="nil"/>
              <w:left w:val="nil"/>
              <w:bottom w:val="nil"/>
              <w:right w:val="nil"/>
            </w:tcBorders>
            <w:shd w:val="clear" w:color="auto" w:fill="auto"/>
            <w:vAlign w:val="bottom"/>
          </w:tcPr>
          <w:p w14:paraId="7FF6E2D7"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D694160" w14:textId="77777777" w:rsidR="001722F7" w:rsidRPr="001722F7" w:rsidRDefault="001722F7" w:rsidP="001722F7">
            <w:pPr>
              <w:jc w:val="right"/>
              <w:rPr>
                <w:rFonts w:cs="Arial"/>
                <w:sz w:val="18"/>
                <w:szCs w:val="18"/>
              </w:rPr>
            </w:pPr>
            <w:r w:rsidRPr="001722F7">
              <w:rPr>
                <w:rFonts w:cs="Arial"/>
                <w:sz w:val="18"/>
                <w:szCs w:val="18"/>
              </w:rPr>
              <w:t>30.8</w:t>
            </w:r>
          </w:p>
        </w:tc>
      </w:tr>
      <w:tr w:rsidR="001722F7" w:rsidRPr="001722F7" w14:paraId="7F61CF9A" w14:textId="77777777" w:rsidTr="00A64ED1">
        <w:tc>
          <w:tcPr>
            <w:tcW w:w="2268" w:type="dxa"/>
            <w:tcBorders>
              <w:top w:val="nil"/>
              <w:left w:val="nil"/>
              <w:bottom w:val="nil"/>
              <w:right w:val="single" w:sz="18" w:space="0" w:color="002060"/>
            </w:tcBorders>
            <w:shd w:val="clear" w:color="auto" w:fill="auto"/>
            <w:vAlign w:val="center"/>
          </w:tcPr>
          <w:p w14:paraId="6914E47B" w14:textId="77777777" w:rsidR="001722F7" w:rsidRPr="0087211A" w:rsidRDefault="001722F7" w:rsidP="001722F7">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002060"/>
              <w:bottom w:val="nil"/>
              <w:right w:val="nil"/>
            </w:tcBorders>
            <w:shd w:val="clear" w:color="auto" w:fill="auto"/>
            <w:vAlign w:val="bottom"/>
          </w:tcPr>
          <w:p w14:paraId="618E2B35" w14:textId="77777777" w:rsidR="001722F7" w:rsidRPr="001722F7" w:rsidRDefault="001722F7" w:rsidP="001722F7">
            <w:pPr>
              <w:spacing w:before="40" w:after="20"/>
              <w:jc w:val="right"/>
              <w:rPr>
                <w:rFonts w:cs="Arial"/>
                <w:sz w:val="18"/>
                <w:szCs w:val="18"/>
              </w:rPr>
            </w:pPr>
            <w:r w:rsidRPr="001722F7">
              <w:rPr>
                <w:rFonts w:cs="Arial"/>
                <w:sz w:val="18"/>
                <w:szCs w:val="18"/>
              </w:rPr>
              <w:t>2,149</w:t>
            </w:r>
          </w:p>
        </w:tc>
        <w:tc>
          <w:tcPr>
            <w:tcW w:w="1418" w:type="dxa"/>
            <w:tcBorders>
              <w:top w:val="nil"/>
              <w:left w:val="nil"/>
              <w:bottom w:val="nil"/>
              <w:right w:val="nil"/>
            </w:tcBorders>
            <w:shd w:val="clear" w:color="auto" w:fill="auto"/>
            <w:vAlign w:val="bottom"/>
          </w:tcPr>
          <w:p w14:paraId="261C7901" w14:textId="77777777" w:rsidR="001722F7" w:rsidRPr="001722F7" w:rsidRDefault="001722F7" w:rsidP="001722F7">
            <w:pPr>
              <w:spacing w:before="40" w:after="20"/>
              <w:jc w:val="right"/>
              <w:rPr>
                <w:rFonts w:cs="Arial"/>
                <w:sz w:val="18"/>
                <w:szCs w:val="18"/>
              </w:rPr>
            </w:pPr>
            <w:r w:rsidRPr="001722F7">
              <w:rPr>
                <w:rFonts w:cs="Arial"/>
                <w:sz w:val="18"/>
                <w:szCs w:val="18"/>
              </w:rPr>
              <w:t>42.7</w:t>
            </w:r>
          </w:p>
        </w:tc>
        <w:tc>
          <w:tcPr>
            <w:tcW w:w="170" w:type="dxa"/>
            <w:tcBorders>
              <w:top w:val="nil"/>
              <w:left w:val="nil"/>
              <w:bottom w:val="nil"/>
              <w:right w:val="nil"/>
            </w:tcBorders>
            <w:vAlign w:val="center"/>
          </w:tcPr>
          <w:p w14:paraId="2D5AF2A8"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1BE1F6" w14:textId="77777777" w:rsidR="001722F7" w:rsidRPr="001722F7" w:rsidRDefault="001722F7" w:rsidP="001722F7">
            <w:pPr>
              <w:jc w:val="right"/>
              <w:rPr>
                <w:rFonts w:cs="Arial"/>
                <w:sz w:val="18"/>
                <w:szCs w:val="18"/>
              </w:rPr>
            </w:pPr>
            <w:r w:rsidRPr="001722F7">
              <w:rPr>
                <w:rFonts w:cs="Arial"/>
                <w:sz w:val="18"/>
                <w:szCs w:val="18"/>
              </w:rPr>
              <w:t>13,882</w:t>
            </w:r>
          </w:p>
        </w:tc>
        <w:tc>
          <w:tcPr>
            <w:tcW w:w="170" w:type="dxa"/>
            <w:tcBorders>
              <w:top w:val="nil"/>
              <w:left w:val="nil"/>
              <w:bottom w:val="nil"/>
              <w:right w:val="nil"/>
            </w:tcBorders>
            <w:shd w:val="clear" w:color="auto" w:fill="auto"/>
            <w:vAlign w:val="bottom"/>
          </w:tcPr>
          <w:p w14:paraId="69B8666B"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23DFEB8" w14:textId="77777777" w:rsidR="001722F7" w:rsidRPr="001722F7" w:rsidRDefault="001722F7" w:rsidP="001722F7">
            <w:pPr>
              <w:jc w:val="right"/>
              <w:rPr>
                <w:rFonts w:cs="Arial"/>
                <w:sz w:val="18"/>
                <w:szCs w:val="18"/>
              </w:rPr>
            </w:pPr>
            <w:r w:rsidRPr="001722F7">
              <w:rPr>
                <w:rFonts w:cs="Arial"/>
                <w:sz w:val="18"/>
                <w:szCs w:val="18"/>
              </w:rPr>
              <w:t>52.8</w:t>
            </w:r>
          </w:p>
        </w:tc>
      </w:tr>
      <w:tr w:rsidR="001722F7" w:rsidRPr="001722F7" w14:paraId="15DD717C" w14:textId="77777777" w:rsidTr="00A64ED1">
        <w:tc>
          <w:tcPr>
            <w:tcW w:w="2268" w:type="dxa"/>
            <w:tcBorders>
              <w:top w:val="nil"/>
              <w:left w:val="nil"/>
              <w:bottom w:val="nil"/>
              <w:right w:val="single" w:sz="18" w:space="0" w:color="002060"/>
            </w:tcBorders>
            <w:shd w:val="clear" w:color="auto" w:fill="auto"/>
            <w:vAlign w:val="center"/>
          </w:tcPr>
          <w:p w14:paraId="66664353" w14:textId="77777777" w:rsidR="001722F7" w:rsidRPr="0087211A" w:rsidRDefault="001722F7" w:rsidP="001722F7">
            <w:pPr>
              <w:spacing w:before="40" w:after="20"/>
              <w:rPr>
                <w:rFonts w:cs="Arial"/>
                <w:sz w:val="18"/>
                <w:szCs w:val="18"/>
              </w:rPr>
            </w:pPr>
            <w:r w:rsidRPr="0087211A">
              <w:rPr>
                <w:rFonts w:cs="Arial"/>
                <w:sz w:val="18"/>
                <w:szCs w:val="18"/>
              </w:rPr>
              <w:t>Nillumbik S</w:t>
            </w:r>
          </w:p>
        </w:tc>
        <w:tc>
          <w:tcPr>
            <w:tcW w:w="1418" w:type="dxa"/>
            <w:tcBorders>
              <w:top w:val="nil"/>
              <w:left w:val="single" w:sz="18" w:space="0" w:color="002060"/>
              <w:bottom w:val="nil"/>
              <w:right w:val="nil"/>
            </w:tcBorders>
            <w:shd w:val="clear" w:color="auto" w:fill="auto"/>
            <w:vAlign w:val="bottom"/>
          </w:tcPr>
          <w:p w14:paraId="7C31B512" w14:textId="77777777" w:rsidR="001722F7" w:rsidRPr="001722F7" w:rsidRDefault="001722F7" w:rsidP="001722F7">
            <w:pPr>
              <w:spacing w:before="40" w:after="20"/>
              <w:jc w:val="right"/>
              <w:rPr>
                <w:rFonts w:cs="Arial"/>
                <w:sz w:val="18"/>
                <w:szCs w:val="18"/>
              </w:rPr>
            </w:pPr>
            <w:r w:rsidRPr="001722F7">
              <w:rPr>
                <w:rFonts w:cs="Arial"/>
                <w:sz w:val="18"/>
                <w:szCs w:val="18"/>
              </w:rPr>
              <w:t>4,258</w:t>
            </w:r>
          </w:p>
        </w:tc>
        <w:tc>
          <w:tcPr>
            <w:tcW w:w="1418" w:type="dxa"/>
            <w:tcBorders>
              <w:top w:val="nil"/>
              <w:left w:val="nil"/>
              <w:bottom w:val="nil"/>
              <w:right w:val="nil"/>
            </w:tcBorders>
            <w:shd w:val="clear" w:color="auto" w:fill="auto"/>
            <w:vAlign w:val="bottom"/>
          </w:tcPr>
          <w:p w14:paraId="19FC5F4A" w14:textId="77777777" w:rsidR="001722F7" w:rsidRPr="001722F7" w:rsidRDefault="001722F7" w:rsidP="001722F7">
            <w:pPr>
              <w:spacing w:before="40" w:after="20"/>
              <w:jc w:val="right"/>
              <w:rPr>
                <w:rFonts w:cs="Arial"/>
                <w:sz w:val="18"/>
                <w:szCs w:val="18"/>
              </w:rPr>
            </w:pPr>
            <w:r w:rsidRPr="001722F7">
              <w:rPr>
                <w:rFonts w:cs="Arial"/>
                <w:sz w:val="18"/>
                <w:szCs w:val="18"/>
              </w:rPr>
              <w:t>30.3</w:t>
            </w:r>
          </w:p>
        </w:tc>
        <w:tc>
          <w:tcPr>
            <w:tcW w:w="170" w:type="dxa"/>
            <w:tcBorders>
              <w:top w:val="nil"/>
              <w:left w:val="nil"/>
              <w:bottom w:val="nil"/>
              <w:right w:val="nil"/>
            </w:tcBorders>
            <w:vAlign w:val="center"/>
          </w:tcPr>
          <w:p w14:paraId="01E05528"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62F86A6" w14:textId="77777777" w:rsidR="001722F7" w:rsidRPr="001722F7" w:rsidRDefault="001722F7" w:rsidP="001722F7">
            <w:pPr>
              <w:jc w:val="right"/>
              <w:rPr>
                <w:rFonts w:cs="Arial"/>
                <w:sz w:val="18"/>
                <w:szCs w:val="18"/>
              </w:rPr>
            </w:pPr>
            <w:r w:rsidRPr="001722F7">
              <w:rPr>
                <w:rFonts w:cs="Arial"/>
                <w:sz w:val="18"/>
                <w:szCs w:val="18"/>
              </w:rPr>
              <w:t>63,158</w:t>
            </w:r>
          </w:p>
        </w:tc>
        <w:tc>
          <w:tcPr>
            <w:tcW w:w="170" w:type="dxa"/>
            <w:tcBorders>
              <w:top w:val="nil"/>
              <w:left w:val="nil"/>
              <w:bottom w:val="nil"/>
              <w:right w:val="nil"/>
            </w:tcBorders>
            <w:shd w:val="clear" w:color="auto" w:fill="auto"/>
            <w:vAlign w:val="bottom"/>
          </w:tcPr>
          <w:p w14:paraId="384D3ABE"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5D34A7E" w14:textId="77777777" w:rsidR="001722F7" w:rsidRPr="001722F7" w:rsidRDefault="001722F7" w:rsidP="001722F7">
            <w:pPr>
              <w:jc w:val="right"/>
              <w:rPr>
                <w:rFonts w:cs="Arial"/>
                <w:sz w:val="18"/>
                <w:szCs w:val="18"/>
              </w:rPr>
            </w:pPr>
            <w:r w:rsidRPr="001722F7">
              <w:rPr>
                <w:rFonts w:cs="Arial"/>
                <w:sz w:val="18"/>
                <w:szCs w:val="18"/>
              </w:rPr>
              <w:t>30.4</w:t>
            </w:r>
          </w:p>
        </w:tc>
      </w:tr>
      <w:tr w:rsidR="001722F7" w:rsidRPr="001722F7" w14:paraId="6C3FA53D" w14:textId="77777777" w:rsidTr="00A64ED1">
        <w:tc>
          <w:tcPr>
            <w:tcW w:w="2268" w:type="dxa"/>
            <w:tcBorders>
              <w:top w:val="nil"/>
              <w:left w:val="nil"/>
              <w:bottom w:val="nil"/>
              <w:right w:val="single" w:sz="18" w:space="0" w:color="002060"/>
            </w:tcBorders>
            <w:shd w:val="clear" w:color="auto" w:fill="auto"/>
            <w:vAlign w:val="center"/>
          </w:tcPr>
          <w:p w14:paraId="6B574DE1" w14:textId="77777777" w:rsidR="001722F7" w:rsidRPr="0087211A" w:rsidRDefault="001722F7" w:rsidP="001722F7">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002060"/>
              <w:bottom w:val="nil"/>
              <w:right w:val="nil"/>
            </w:tcBorders>
            <w:shd w:val="clear" w:color="auto" w:fill="auto"/>
            <w:vAlign w:val="bottom"/>
          </w:tcPr>
          <w:p w14:paraId="0F53948C" w14:textId="77777777" w:rsidR="001722F7" w:rsidRPr="001722F7" w:rsidRDefault="001722F7" w:rsidP="001722F7">
            <w:pPr>
              <w:spacing w:before="40" w:after="20"/>
              <w:jc w:val="right"/>
              <w:rPr>
                <w:rFonts w:cs="Arial"/>
                <w:sz w:val="18"/>
                <w:szCs w:val="18"/>
              </w:rPr>
            </w:pPr>
            <w:r w:rsidRPr="001722F7">
              <w:rPr>
                <w:rFonts w:cs="Arial"/>
                <w:sz w:val="18"/>
                <w:szCs w:val="18"/>
              </w:rPr>
              <w:t>2,049</w:t>
            </w:r>
          </w:p>
        </w:tc>
        <w:tc>
          <w:tcPr>
            <w:tcW w:w="1418" w:type="dxa"/>
            <w:tcBorders>
              <w:top w:val="nil"/>
              <w:left w:val="nil"/>
              <w:bottom w:val="nil"/>
              <w:right w:val="nil"/>
            </w:tcBorders>
            <w:shd w:val="clear" w:color="auto" w:fill="auto"/>
            <w:vAlign w:val="bottom"/>
          </w:tcPr>
          <w:p w14:paraId="1476703D" w14:textId="77777777" w:rsidR="001722F7" w:rsidRPr="001722F7" w:rsidRDefault="001722F7" w:rsidP="001722F7">
            <w:pPr>
              <w:spacing w:before="40" w:after="20"/>
              <w:jc w:val="right"/>
              <w:rPr>
                <w:rFonts w:cs="Arial"/>
                <w:sz w:val="18"/>
                <w:szCs w:val="18"/>
              </w:rPr>
            </w:pPr>
            <w:r w:rsidRPr="001722F7">
              <w:rPr>
                <w:rFonts w:cs="Arial"/>
                <w:sz w:val="18"/>
                <w:szCs w:val="18"/>
              </w:rPr>
              <w:t>40.8</w:t>
            </w:r>
          </w:p>
        </w:tc>
        <w:tc>
          <w:tcPr>
            <w:tcW w:w="170" w:type="dxa"/>
            <w:tcBorders>
              <w:top w:val="nil"/>
              <w:left w:val="nil"/>
              <w:bottom w:val="nil"/>
              <w:right w:val="nil"/>
            </w:tcBorders>
            <w:vAlign w:val="center"/>
          </w:tcPr>
          <w:p w14:paraId="1EBCA28A"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B43B75" w14:textId="77777777" w:rsidR="001722F7" w:rsidRPr="001722F7" w:rsidRDefault="001722F7" w:rsidP="001722F7">
            <w:pPr>
              <w:jc w:val="right"/>
              <w:rPr>
                <w:rFonts w:cs="Arial"/>
                <w:sz w:val="18"/>
                <w:szCs w:val="18"/>
              </w:rPr>
            </w:pPr>
            <w:r w:rsidRPr="001722F7">
              <w:rPr>
                <w:rFonts w:cs="Arial"/>
                <w:sz w:val="18"/>
                <w:szCs w:val="18"/>
              </w:rPr>
              <w:t>11,471</w:t>
            </w:r>
          </w:p>
        </w:tc>
        <w:tc>
          <w:tcPr>
            <w:tcW w:w="170" w:type="dxa"/>
            <w:tcBorders>
              <w:top w:val="nil"/>
              <w:left w:val="nil"/>
              <w:bottom w:val="nil"/>
              <w:right w:val="nil"/>
            </w:tcBorders>
            <w:shd w:val="clear" w:color="auto" w:fill="auto"/>
            <w:vAlign w:val="bottom"/>
          </w:tcPr>
          <w:p w14:paraId="2E59E19B"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930B294" w14:textId="77777777" w:rsidR="001722F7" w:rsidRPr="001722F7" w:rsidRDefault="001722F7" w:rsidP="001722F7">
            <w:pPr>
              <w:jc w:val="right"/>
              <w:rPr>
                <w:rFonts w:cs="Arial"/>
                <w:sz w:val="18"/>
                <w:szCs w:val="18"/>
              </w:rPr>
            </w:pPr>
            <w:r w:rsidRPr="001722F7">
              <w:rPr>
                <w:rFonts w:cs="Arial"/>
                <w:sz w:val="18"/>
                <w:szCs w:val="18"/>
              </w:rPr>
              <w:t>38.6</w:t>
            </w:r>
          </w:p>
        </w:tc>
      </w:tr>
      <w:tr w:rsidR="001722F7" w:rsidRPr="001722F7" w14:paraId="0B0BE26C" w14:textId="77777777" w:rsidTr="00A64ED1">
        <w:tc>
          <w:tcPr>
            <w:tcW w:w="2268" w:type="dxa"/>
            <w:tcBorders>
              <w:top w:val="nil"/>
              <w:left w:val="nil"/>
              <w:bottom w:val="nil"/>
              <w:right w:val="single" w:sz="18" w:space="0" w:color="002060"/>
            </w:tcBorders>
            <w:shd w:val="clear" w:color="auto" w:fill="auto"/>
            <w:vAlign w:val="center"/>
          </w:tcPr>
          <w:p w14:paraId="60B30E51" w14:textId="77777777" w:rsidR="001722F7" w:rsidRPr="0087211A" w:rsidRDefault="001722F7" w:rsidP="001722F7">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002060"/>
              <w:bottom w:val="nil"/>
              <w:right w:val="nil"/>
            </w:tcBorders>
            <w:shd w:val="clear" w:color="auto" w:fill="auto"/>
            <w:vAlign w:val="bottom"/>
          </w:tcPr>
          <w:p w14:paraId="50392EB0" w14:textId="77777777" w:rsidR="001722F7" w:rsidRPr="001722F7" w:rsidRDefault="001722F7" w:rsidP="001722F7">
            <w:pPr>
              <w:spacing w:before="40" w:after="20"/>
              <w:jc w:val="right"/>
              <w:rPr>
                <w:rFonts w:cs="Arial"/>
                <w:sz w:val="18"/>
                <w:szCs w:val="18"/>
              </w:rPr>
            </w:pPr>
            <w:r w:rsidRPr="001722F7">
              <w:rPr>
                <w:rFonts w:cs="Arial"/>
                <w:sz w:val="18"/>
                <w:szCs w:val="18"/>
              </w:rPr>
              <w:t>5,841</w:t>
            </w:r>
          </w:p>
        </w:tc>
        <w:tc>
          <w:tcPr>
            <w:tcW w:w="1418" w:type="dxa"/>
            <w:tcBorders>
              <w:top w:val="nil"/>
              <w:left w:val="nil"/>
              <w:bottom w:val="nil"/>
              <w:right w:val="nil"/>
            </w:tcBorders>
            <w:shd w:val="clear" w:color="auto" w:fill="auto"/>
            <w:vAlign w:val="bottom"/>
          </w:tcPr>
          <w:p w14:paraId="3CC0FA0B" w14:textId="77777777" w:rsidR="001722F7" w:rsidRPr="001722F7" w:rsidRDefault="001722F7" w:rsidP="001722F7">
            <w:pPr>
              <w:spacing w:before="40" w:after="20"/>
              <w:jc w:val="right"/>
              <w:rPr>
                <w:rFonts w:cs="Arial"/>
                <w:sz w:val="18"/>
                <w:szCs w:val="18"/>
              </w:rPr>
            </w:pPr>
            <w:r w:rsidRPr="001722F7">
              <w:rPr>
                <w:rFonts w:cs="Arial"/>
                <w:sz w:val="18"/>
                <w:szCs w:val="18"/>
              </w:rPr>
              <w:t>27.7</w:t>
            </w:r>
          </w:p>
        </w:tc>
        <w:tc>
          <w:tcPr>
            <w:tcW w:w="170" w:type="dxa"/>
            <w:tcBorders>
              <w:top w:val="nil"/>
              <w:left w:val="nil"/>
              <w:bottom w:val="nil"/>
              <w:right w:val="nil"/>
            </w:tcBorders>
            <w:vAlign w:val="center"/>
          </w:tcPr>
          <w:p w14:paraId="5245453F"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67E6624" w14:textId="77777777" w:rsidR="001722F7" w:rsidRPr="001722F7" w:rsidRDefault="001722F7" w:rsidP="001722F7">
            <w:pPr>
              <w:jc w:val="right"/>
              <w:rPr>
                <w:rFonts w:cs="Arial"/>
                <w:sz w:val="18"/>
                <w:szCs w:val="18"/>
              </w:rPr>
            </w:pPr>
            <w:r w:rsidRPr="001722F7">
              <w:rPr>
                <w:rFonts w:cs="Arial"/>
                <w:sz w:val="18"/>
                <w:szCs w:val="18"/>
              </w:rPr>
              <w:t>108,472</w:t>
            </w:r>
          </w:p>
        </w:tc>
        <w:tc>
          <w:tcPr>
            <w:tcW w:w="170" w:type="dxa"/>
            <w:tcBorders>
              <w:top w:val="nil"/>
              <w:left w:val="nil"/>
              <w:bottom w:val="nil"/>
              <w:right w:val="nil"/>
            </w:tcBorders>
            <w:shd w:val="clear" w:color="auto" w:fill="auto"/>
            <w:vAlign w:val="bottom"/>
          </w:tcPr>
          <w:p w14:paraId="7A214E43"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AC462B6" w14:textId="77777777" w:rsidR="001722F7" w:rsidRPr="001722F7" w:rsidRDefault="001722F7" w:rsidP="001722F7">
            <w:pPr>
              <w:jc w:val="right"/>
              <w:rPr>
                <w:rFonts w:cs="Arial"/>
                <w:sz w:val="18"/>
                <w:szCs w:val="18"/>
              </w:rPr>
            </w:pPr>
            <w:r w:rsidRPr="001722F7">
              <w:rPr>
                <w:rFonts w:cs="Arial"/>
                <w:sz w:val="18"/>
                <w:szCs w:val="18"/>
              </w:rPr>
              <w:t>17.6</w:t>
            </w:r>
          </w:p>
        </w:tc>
      </w:tr>
      <w:tr w:rsidR="001722F7" w:rsidRPr="001722F7" w14:paraId="4582D742" w14:textId="77777777" w:rsidTr="00A64ED1">
        <w:tc>
          <w:tcPr>
            <w:tcW w:w="2268" w:type="dxa"/>
            <w:tcBorders>
              <w:top w:val="nil"/>
              <w:left w:val="nil"/>
              <w:bottom w:val="nil"/>
              <w:right w:val="single" w:sz="18" w:space="0" w:color="002060"/>
            </w:tcBorders>
            <w:shd w:val="clear" w:color="auto" w:fill="auto"/>
            <w:vAlign w:val="center"/>
          </w:tcPr>
          <w:p w14:paraId="61F9F7EA" w14:textId="77777777" w:rsidR="001722F7" w:rsidRPr="0087211A" w:rsidRDefault="001722F7" w:rsidP="001722F7">
            <w:pPr>
              <w:spacing w:before="40" w:after="20"/>
              <w:rPr>
                <w:rFonts w:cs="Arial"/>
                <w:sz w:val="18"/>
                <w:szCs w:val="18"/>
              </w:rPr>
            </w:pPr>
            <w:r w:rsidRPr="0087211A">
              <w:rPr>
                <w:rFonts w:cs="Arial"/>
                <w:sz w:val="18"/>
                <w:szCs w:val="18"/>
              </w:rPr>
              <w:t>Pyrenees S</w:t>
            </w:r>
          </w:p>
        </w:tc>
        <w:tc>
          <w:tcPr>
            <w:tcW w:w="1418" w:type="dxa"/>
            <w:tcBorders>
              <w:top w:val="nil"/>
              <w:left w:val="single" w:sz="18" w:space="0" w:color="002060"/>
              <w:bottom w:val="nil"/>
              <w:right w:val="nil"/>
            </w:tcBorders>
            <w:shd w:val="clear" w:color="auto" w:fill="auto"/>
            <w:vAlign w:val="bottom"/>
          </w:tcPr>
          <w:p w14:paraId="4DA8AC11" w14:textId="77777777" w:rsidR="001722F7" w:rsidRPr="001722F7" w:rsidRDefault="001722F7" w:rsidP="001722F7">
            <w:pPr>
              <w:spacing w:before="40" w:after="20"/>
              <w:jc w:val="right"/>
              <w:rPr>
                <w:rFonts w:cs="Arial"/>
                <w:sz w:val="18"/>
                <w:szCs w:val="18"/>
              </w:rPr>
            </w:pPr>
            <w:r w:rsidRPr="001722F7">
              <w:rPr>
                <w:rFonts w:cs="Arial"/>
                <w:sz w:val="18"/>
                <w:szCs w:val="18"/>
              </w:rPr>
              <w:t>1,309</w:t>
            </w:r>
          </w:p>
        </w:tc>
        <w:tc>
          <w:tcPr>
            <w:tcW w:w="1418" w:type="dxa"/>
            <w:tcBorders>
              <w:top w:val="nil"/>
              <w:left w:val="nil"/>
              <w:bottom w:val="nil"/>
              <w:right w:val="nil"/>
            </w:tcBorders>
            <w:shd w:val="clear" w:color="auto" w:fill="auto"/>
            <w:vAlign w:val="bottom"/>
          </w:tcPr>
          <w:p w14:paraId="5ADDDCC5" w14:textId="77777777" w:rsidR="001722F7" w:rsidRPr="001722F7" w:rsidRDefault="001722F7" w:rsidP="001722F7">
            <w:pPr>
              <w:spacing w:before="40" w:after="20"/>
              <w:jc w:val="right"/>
              <w:rPr>
                <w:rFonts w:cs="Arial"/>
                <w:sz w:val="18"/>
                <w:szCs w:val="18"/>
              </w:rPr>
            </w:pPr>
            <w:r w:rsidRPr="001722F7">
              <w:rPr>
                <w:rFonts w:cs="Arial"/>
                <w:sz w:val="18"/>
                <w:szCs w:val="18"/>
              </w:rPr>
              <w:t>40.6</w:t>
            </w:r>
          </w:p>
        </w:tc>
        <w:tc>
          <w:tcPr>
            <w:tcW w:w="170" w:type="dxa"/>
            <w:tcBorders>
              <w:top w:val="nil"/>
              <w:left w:val="nil"/>
              <w:bottom w:val="nil"/>
              <w:right w:val="nil"/>
            </w:tcBorders>
            <w:vAlign w:val="center"/>
          </w:tcPr>
          <w:p w14:paraId="0C6B4E2E"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BA301AC" w14:textId="77777777" w:rsidR="001722F7" w:rsidRPr="001722F7" w:rsidRDefault="001722F7" w:rsidP="001722F7">
            <w:pPr>
              <w:jc w:val="right"/>
              <w:rPr>
                <w:rFonts w:cs="Arial"/>
                <w:sz w:val="18"/>
                <w:szCs w:val="18"/>
              </w:rPr>
            </w:pPr>
            <w:r w:rsidRPr="001722F7">
              <w:rPr>
                <w:rFonts w:cs="Arial"/>
                <w:sz w:val="18"/>
                <w:szCs w:val="18"/>
              </w:rPr>
              <w:t>6,943</w:t>
            </w:r>
          </w:p>
        </w:tc>
        <w:tc>
          <w:tcPr>
            <w:tcW w:w="170" w:type="dxa"/>
            <w:tcBorders>
              <w:top w:val="nil"/>
              <w:left w:val="nil"/>
              <w:bottom w:val="nil"/>
              <w:right w:val="nil"/>
            </w:tcBorders>
            <w:shd w:val="clear" w:color="auto" w:fill="auto"/>
            <w:vAlign w:val="bottom"/>
          </w:tcPr>
          <w:p w14:paraId="0783D77D"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7EE8C22" w14:textId="77777777" w:rsidR="001722F7" w:rsidRPr="001722F7" w:rsidRDefault="001722F7" w:rsidP="001722F7">
            <w:pPr>
              <w:jc w:val="right"/>
              <w:rPr>
                <w:rFonts w:cs="Arial"/>
                <w:sz w:val="18"/>
                <w:szCs w:val="18"/>
              </w:rPr>
            </w:pPr>
            <w:r w:rsidRPr="001722F7">
              <w:rPr>
                <w:rFonts w:cs="Arial"/>
                <w:sz w:val="18"/>
                <w:szCs w:val="18"/>
              </w:rPr>
              <w:t>19.9</w:t>
            </w:r>
          </w:p>
        </w:tc>
      </w:tr>
      <w:tr w:rsidR="001722F7" w:rsidRPr="001722F7" w14:paraId="253966C8" w14:textId="77777777" w:rsidTr="00A64ED1">
        <w:tc>
          <w:tcPr>
            <w:tcW w:w="2268" w:type="dxa"/>
            <w:tcBorders>
              <w:top w:val="nil"/>
              <w:left w:val="nil"/>
              <w:bottom w:val="nil"/>
              <w:right w:val="single" w:sz="18" w:space="0" w:color="002060"/>
            </w:tcBorders>
            <w:shd w:val="clear" w:color="auto" w:fill="auto"/>
            <w:vAlign w:val="center"/>
          </w:tcPr>
          <w:p w14:paraId="4788CFD3" w14:textId="77777777" w:rsidR="001722F7" w:rsidRPr="0087211A" w:rsidRDefault="001722F7" w:rsidP="001722F7">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002060"/>
              <w:bottom w:val="nil"/>
              <w:right w:val="nil"/>
            </w:tcBorders>
            <w:shd w:val="clear" w:color="auto" w:fill="auto"/>
            <w:vAlign w:val="bottom"/>
          </w:tcPr>
          <w:p w14:paraId="6699AB1D" w14:textId="77777777" w:rsidR="001722F7" w:rsidRPr="001722F7" w:rsidRDefault="001722F7" w:rsidP="001722F7">
            <w:pPr>
              <w:spacing w:before="40" w:after="20"/>
              <w:jc w:val="right"/>
              <w:rPr>
                <w:rFonts w:cs="Arial"/>
                <w:sz w:val="18"/>
                <w:szCs w:val="18"/>
              </w:rPr>
            </w:pPr>
            <w:r w:rsidRPr="001722F7">
              <w:rPr>
                <w:rFonts w:cs="Arial"/>
                <w:sz w:val="18"/>
                <w:szCs w:val="18"/>
              </w:rPr>
              <w:t>602</w:t>
            </w:r>
          </w:p>
        </w:tc>
        <w:tc>
          <w:tcPr>
            <w:tcW w:w="1418" w:type="dxa"/>
            <w:tcBorders>
              <w:top w:val="nil"/>
              <w:left w:val="nil"/>
              <w:bottom w:val="nil"/>
              <w:right w:val="nil"/>
            </w:tcBorders>
            <w:shd w:val="clear" w:color="auto" w:fill="auto"/>
            <w:vAlign w:val="bottom"/>
          </w:tcPr>
          <w:p w14:paraId="30467318" w14:textId="77777777" w:rsidR="001722F7" w:rsidRPr="001722F7" w:rsidRDefault="001722F7" w:rsidP="001722F7">
            <w:pPr>
              <w:spacing w:before="40" w:after="20"/>
              <w:jc w:val="right"/>
              <w:rPr>
                <w:rFonts w:cs="Arial"/>
                <w:sz w:val="18"/>
                <w:szCs w:val="18"/>
              </w:rPr>
            </w:pPr>
            <w:r w:rsidRPr="001722F7">
              <w:rPr>
                <w:rFonts w:cs="Arial"/>
                <w:sz w:val="18"/>
                <w:szCs w:val="18"/>
              </w:rPr>
              <w:t>41.0</w:t>
            </w:r>
          </w:p>
        </w:tc>
        <w:tc>
          <w:tcPr>
            <w:tcW w:w="170" w:type="dxa"/>
            <w:tcBorders>
              <w:top w:val="nil"/>
              <w:left w:val="nil"/>
              <w:bottom w:val="nil"/>
              <w:right w:val="nil"/>
            </w:tcBorders>
            <w:vAlign w:val="center"/>
          </w:tcPr>
          <w:p w14:paraId="19BA275A"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84740D" w14:textId="77777777" w:rsidR="001722F7" w:rsidRPr="001722F7" w:rsidRDefault="001722F7" w:rsidP="001722F7">
            <w:pPr>
              <w:jc w:val="right"/>
              <w:rPr>
                <w:rFonts w:cs="Arial"/>
                <w:sz w:val="18"/>
                <w:szCs w:val="18"/>
              </w:rPr>
            </w:pPr>
            <w:r w:rsidRPr="001722F7">
              <w:rPr>
                <w:rFonts w:cs="Arial"/>
                <w:sz w:val="18"/>
                <w:szCs w:val="18"/>
              </w:rPr>
              <w:t>3,069</w:t>
            </w:r>
          </w:p>
        </w:tc>
        <w:tc>
          <w:tcPr>
            <w:tcW w:w="170" w:type="dxa"/>
            <w:tcBorders>
              <w:top w:val="nil"/>
              <w:left w:val="nil"/>
              <w:bottom w:val="nil"/>
              <w:right w:val="nil"/>
            </w:tcBorders>
            <w:shd w:val="clear" w:color="auto" w:fill="auto"/>
            <w:vAlign w:val="bottom"/>
          </w:tcPr>
          <w:p w14:paraId="1564CDB9"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734F21F" w14:textId="77777777" w:rsidR="001722F7" w:rsidRPr="001722F7" w:rsidRDefault="001722F7" w:rsidP="001722F7">
            <w:pPr>
              <w:jc w:val="right"/>
              <w:rPr>
                <w:rFonts w:cs="Arial"/>
                <w:sz w:val="18"/>
                <w:szCs w:val="18"/>
              </w:rPr>
            </w:pPr>
            <w:r w:rsidRPr="001722F7">
              <w:rPr>
                <w:rFonts w:cs="Arial"/>
                <w:sz w:val="18"/>
                <w:szCs w:val="18"/>
              </w:rPr>
              <w:t>12.2</w:t>
            </w:r>
          </w:p>
        </w:tc>
      </w:tr>
      <w:tr w:rsidR="001722F7" w:rsidRPr="001722F7" w14:paraId="72E463EE" w14:textId="77777777" w:rsidTr="00A64ED1">
        <w:tc>
          <w:tcPr>
            <w:tcW w:w="2268" w:type="dxa"/>
            <w:tcBorders>
              <w:top w:val="nil"/>
              <w:left w:val="nil"/>
              <w:bottom w:val="nil"/>
              <w:right w:val="single" w:sz="18" w:space="0" w:color="002060"/>
            </w:tcBorders>
            <w:shd w:val="clear" w:color="auto" w:fill="auto"/>
            <w:vAlign w:val="center"/>
          </w:tcPr>
          <w:p w14:paraId="2628C021" w14:textId="77777777" w:rsidR="001722F7" w:rsidRPr="0087211A" w:rsidRDefault="001722F7" w:rsidP="001722F7">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002060"/>
              <w:bottom w:val="nil"/>
              <w:right w:val="nil"/>
            </w:tcBorders>
            <w:shd w:val="clear" w:color="auto" w:fill="auto"/>
            <w:vAlign w:val="bottom"/>
          </w:tcPr>
          <w:p w14:paraId="045F71AE" w14:textId="77777777" w:rsidR="001722F7" w:rsidRPr="001722F7" w:rsidRDefault="001722F7" w:rsidP="001722F7">
            <w:pPr>
              <w:spacing w:before="40" w:after="20"/>
              <w:jc w:val="right"/>
              <w:rPr>
                <w:rFonts w:cs="Arial"/>
                <w:sz w:val="18"/>
                <w:szCs w:val="18"/>
              </w:rPr>
            </w:pPr>
            <w:r w:rsidRPr="001722F7">
              <w:rPr>
                <w:rFonts w:cs="Arial"/>
                <w:sz w:val="18"/>
                <w:szCs w:val="18"/>
              </w:rPr>
              <w:t>4,392</w:t>
            </w:r>
          </w:p>
        </w:tc>
        <w:tc>
          <w:tcPr>
            <w:tcW w:w="1418" w:type="dxa"/>
            <w:tcBorders>
              <w:top w:val="nil"/>
              <w:left w:val="nil"/>
              <w:bottom w:val="nil"/>
              <w:right w:val="nil"/>
            </w:tcBorders>
            <w:shd w:val="clear" w:color="auto" w:fill="auto"/>
            <w:vAlign w:val="bottom"/>
          </w:tcPr>
          <w:p w14:paraId="5C98E2D2" w14:textId="77777777" w:rsidR="001722F7" w:rsidRPr="001722F7" w:rsidRDefault="001722F7" w:rsidP="001722F7">
            <w:pPr>
              <w:spacing w:before="40" w:after="20"/>
              <w:jc w:val="right"/>
              <w:rPr>
                <w:rFonts w:cs="Arial"/>
                <w:sz w:val="18"/>
                <w:szCs w:val="18"/>
              </w:rPr>
            </w:pPr>
            <w:r w:rsidRPr="001722F7">
              <w:rPr>
                <w:rFonts w:cs="Arial"/>
                <w:sz w:val="18"/>
                <w:szCs w:val="18"/>
              </w:rPr>
              <w:t>42.6</w:t>
            </w:r>
          </w:p>
        </w:tc>
        <w:tc>
          <w:tcPr>
            <w:tcW w:w="170" w:type="dxa"/>
            <w:tcBorders>
              <w:top w:val="nil"/>
              <w:left w:val="nil"/>
              <w:bottom w:val="nil"/>
              <w:right w:val="nil"/>
            </w:tcBorders>
            <w:vAlign w:val="center"/>
          </w:tcPr>
          <w:p w14:paraId="70427E7C"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FB3FFA" w14:textId="77777777" w:rsidR="001722F7" w:rsidRPr="001722F7" w:rsidRDefault="001722F7" w:rsidP="001722F7">
            <w:pPr>
              <w:jc w:val="right"/>
              <w:rPr>
                <w:rFonts w:cs="Arial"/>
                <w:sz w:val="18"/>
                <w:szCs w:val="18"/>
              </w:rPr>
            </w:pPr>
            <w:r w:rsidRPr="001722F7">
              <w:rPr>
                <w:rFonts w:cs="Arial"/>
                <w:sz w:val="18"/>
                <w:szCs w:val="18"/>
              </w:rPr>
              <w:t>28,017</w:t>
            </w:r>
          </w:p>
        </w:tc>
        <w:tc>
          <w:tcPr>
            <w:tcW w:w="170" w:type="dxa"/>
            <w:tcBorders>
              <w:top w:val="nil"/>
              <w:left w:val="nil"/>
              <w:bottom w:val="nil"/>
              <w:right w:val="nil"/>
            </w:tcBorders>
            <w:shd w:val="clear" w:color="auto" w:fill="auto"/>
            <w:vAlign w:val="bottom"/>
          </w:tcPr>
          <w:p w14:paraId="5ED22712"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F31C1CB" w14:textId="77777777" w:rsidR="001722F7" w:rsidRPr="001722F7" w:rsidRDefault="001722F7" w:rsidP="001722F7">
            <w:pPr>
              <w:jc w:val="right"/>
              <w:rPr>
                <w:rFonts w:cs="Arial"/>
                <w:sz w:val="18"/>
                <w:szCs w:val="18"/>
              </w:rPr>
            </w:pPr>
            <w:r w:rsidRPr="001722F7">
              <w:rPr>
                <w:rFonts w:cs="Arial"/>
                <w:sz w:val="18"/>
                <w:szCs w:val="18"/>
              </w:rPr>
              <w:t>33.2</w:t>
            </w:r>
          </w:p>
        </w:tc>
      </w:tr>
      <w:tr w:rsidR="001722F7" w:rsidRPr="001722F7" w14:paraId="09897D20" w14:textId="77777777" w:rsidTr="00A64ED1">
        <w:tc>
          <w:tcPr>
            <w:tcW w:w="2268" w:type="dxa"/>
            <w:tcBorders>
              <w:top w:val="nil"/>
              <w:left w:val="nil"/>
              <w:bottom w:val="nil"/>
              <w:right w:val="single" w:sz="18" w:space="0" w:color="002060"/>
            </w:tcBorders>
            <w:shd w:val="clear" w:color="auto" w:fill="auto"/>
            <w:vAlign w:val="center"/>
          </w:tcPr>
          <w:p w14:paraId="3EDAA3D6" w14:textId="77777777" w:rsidR="001722F7" w:rsidRPr="0087211A" w:rsidRDefault="001722F7" w:rsidP="001722F7">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002060"/>
              <w:bottom w:val="nil"/>
              <w:right w:val="nil"/>
            </w:tcBorders>
            <w:shd w:val="clear" w:color="auto" w:fill="auto"/>
            <w:vAlign w:val="bottom"/>
          </w:tcPr>
          <w:p w14:paraId="64CC24AD" w14:textId="77777777" w:rsidR="001722F7" w:rsidRPr="001722F7" w:rsidRDefault="001722F7" w:rsidP="001722F7">
            <w:pPr>
              <w:spacing w:before="40" w:after="20"/>
              <w:jc w:val="right"/>
              <w:rPr>
                <w:rFonts w:cs="Arial"/>
                <w:sz w:val="18"/>
                <w:szCs w:val="18"/>
              </w:rPr>
            </w:pPr>
            <w:r w:rsidRPr="001722F7">
              <w:rPr>
                <w:rFonts w:cs="Arial"/>
                <w:sz w:val="18"/>
                <w:szCs w:val="18"/>
              </w:rPr>
              <w:t>2,434</w:t>
            </w:r>
          </w:p>
        </w:tc>
        <w:tc>
          <w:tcPr>
            <w:tcW w:w="1418" w:type="dxa"/>
            <w:tcBorders>
              <w:top w:val="nil"/>
              <w:left w:val="nil"/>
              <w:bottom w:val="nil"/>
              <w:right w:val="nil"/>
            </w:tcBorders>
            <w:shd w:val="clear" w:color="auto" w:fill="auto"/>
            <w:vAlign w:val="bottom"/>
          </w:tcPr>
          <w:p w14:paraId="06A7FC2F" w14:textId="77777777" w:rsidR="001722F7" w:rsidRPr="001722F7" w:rsidRDefault="001722F7" w:rsidP="001722F7">
            <w:pPr>
              <w:spacing w:before="40" w:after="20"/>
              <w:jc w:val="right"/>
              <w:rPr>
                <w:rFonts w:cs="Arial"/>
                <w:sz w:val="18"/>
                <w:szCs w:val="18"/>
              </w:rPr>
            </w:pPr>
            <w:r w:rsidRPr="001722F7">
              <w:rPr>
                <w:rFonts w:cs="Arial"/>
                <w:sz w:val="18"/>
                <w:szCs w:val="18"/>
              </w:rPr>
              <w:t>42.8</w:t>
            </w:r>
          </w:p>
        </w:tc>
        <w:tc>
          <w:tcPr>
            <w:tcW w:w="170" w:type="dxa"/>
            <w:tcBorders>
              <w:top w:val="nil"/>
              <w:left w:val="nil"/>
              <w:bottom w:val="nil"/>
              <w:right w:val="nil"/>
            </w:tcBorders>
            <w:vAlign w:val="center"/>
          </w:tcPr>
          <w:p w14:paraId="758249CC"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561631" w14:textId="77777777" w:rsidR="001722F7" w:rsidRPr="001722F7" w:rsidRDefault="001722F7" w:rsidP="001722F7">
            <w:pPr>
              <w:jc w:val="right"/>
              <w:rPr>
                <w:rFonts w:cs="Arial"/>
                <w:sz w:val="18"/>
                <w:szCs w:val="18"/>
              </w:rPr>
            </w:pPr>
            <w:r w:rsidRPr="001722F7">
              <w:rPr>
                <w:rFonts w:cs="Arial"/>
                <w:sz w:val="18"/>
                <w:szCs w:val="18"/>
              </w:rPr>
              <w:t>15,751</w:t>
            </w:r>
          </w:p>
        </w:tc>
        <w:tc>
          <w:tcPr>
            <w:tcW w:w="170" w:type="dxa"/>
            <w:tcBorders>
              <w:top w:val="nil"/>
              <w:left w:val="nil"/>
              <w:bottom w:val="nil"/>
              <w:right w:val="nil"/>
            </w:tcBorders>
            <w:shd w:val="clear" w:color="auto" w:fill="auto"/>
            <w:vAlign w:val="bottom"/>
          </w:tcPr>
          <w:p w14:paraId="5B9E0BAC"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932B653" w14:textId="77777777" w:rsidR="001722F7" w:rsidRPr="001722F7" w:rsidRDefault="001722F7" w:rsidP="001722F7">
            <w:pPr>
              <w:jc w:val="right"/>
              <w:rPr>
                <w:rFonts w:cs="Arial"/>
                <w:sz w:val="18"/>
                <w:szCs w:val="18"/>
              </w:rPr>
            </w:pPr>
            <w:r w:rsidRPr="001722F7">
              <w:rPr>
                <w:rFonts w:cs="Arial"/>
                <w:sz w:val="18"/>
                <w:szCs w:val="18"/>
              </w:rPr>
              <w:t>35.3</w:t>
            </w:r>
          </w:p>
        </w:tc>
      </w:tr>
      <w:tr w:rsidR="001722F7" w:rsidRPr="001722F7" w14:paraId="653CE10F" w14:textId="77777777" w:rsidTr="00A64ED1">
        <w:tc>
          <w:tcPr>
            <w:tcW w:w="2268" w:type="dxa"/>
            <w:tcBorders>
              <w:top w:val="nil"/>
              <w:left w:val="nil"/>
              <w:bottom w:val="nil"/>
              <w:right w:val="single" w:sz="18" w:space="0" w:color="002060"/>
            </w:tcBorders>
            <w:shd w:val="clear" w:color="auto" w:fill="auto"/>
            <w:vAlign w:val="center"/>
          </w:tcPr>
          <w:p w14:paraId="7A91E879" w14:textId="77777777" w:rsidR="001722F7" w:rsidRPr="0087211A" w:rsidRDefault="001722F7" w:rsidP="001722F7">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002060"/>
              <w:bottom w:val="nil"/>
              <w:right w:val="nil"/>
            </w:tcBorders>
            <w:shd w:val="clear" w:color="auto" w:fill="auto"/>
            <w:vAlign w:val="bottom"/>
          </w:tcPr>
          <w:p w14:paraId="4A905E78" w14:textId="77777777" w:rsidR="001722F7" w:rsidRPr="001722F7" w:rsidRDefault="001722F7" w:rsidP="001722F7">
            <w:pPr>
              <w:spacing w:before="40" w:after="20"/>
              <w:jc w:val="right"/>
              <w:rPr>
                <w:rFonts w:cs="Arial"/>
                <w:sz w:val="18"/>
                <w:szCs w:val="18"/>
              </w:rPr>
            </w:pPr>
            <w:r w:rsidRPr="001722F7">
              <w:rPr>
                <w:rFonts w:cs="Arial"/>
                <w:sz w:val="18"/>
                <w:szCs w:val="18"/>
              </w:rPr>
              <w:t>6,215</w:t>
            </w:r>
          </w:p>
        </w:tc>
        <w:tc>
          <w:tcPr>
            <w:tcW w:w="1418" w:type="dxa"/>
            <w:tcBorders>
              <w:top w:val="nil"/>
              <w:left w:val="nil"/>
              <w:bottom w:val="nil"/>
              <w:right w:val="nil"/>
            </w:tcBorders>
            <w:shd w:val="clear" w:color="auto" w:fill="auto"/>
            <w:vAlign w:val="bottom"/>
          </w:tcPr>
          <w:p w14:paraId="1F850CD2" w14:textId="77777777" w:rsidR="001722F7" w:rsidRPr="001722F7" w:rsidRDefault="001722F7" w:rsidP="001722F7">
            <w:pPr>
              <w:spacing w:before="40" w:after="20"/>
              <w:jc w:val="right"/>
              <w:rPr>
                <w:rFonts w:cs="Arial"/>
                <w:sz w:val="18"/>
                <w:szCs w:val="18"/>
              </w:rPr>
            </w:pPr>
            <w:r w:rsidRPr="001722F7">
              <w:rPr>
                <w:rFonts w:cs="Arial"/>
                <w:sz w:val="18"/>
                <w:szCs w:val="18"/>
              </w:rPr>
              <w:t>25.3</w:t>
            </w:r>
          </w:p>
        </w:tc>
        <w:tc>
          <w:tcPr>
            <w:tcW w:w="170" w:type="dxa"/>
            <w:tcBorders>
              <w:top w:val="nil"/>
              <w:left w:val="nil"/>
              <w:bottom w:val="nil"/>
              <w:right w:val="nil"/>
            </w:tcBorders>
            <w:vAlign w:val="center"/>
          </w:tcPr>
          <w:p w14:paraId="4E4984FE"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7FE0A8" w14:textId="77777777" w:rsidR="001722F7" w:rsidRPr="001722F7" w:rsidRDefault="001722F7" w:rsidP="001722F7">
            <w:pPr>
              <w:jc w:val="right"/>
              <w:rPr>
                <w:rFonts w:cs="Arial"/>
                <w:sz w:val="18"/>
                <w:szCs w:val="18"/>
              </w:rPr>
            </w:pPr>
            <w:r w:rsidRPr="001722F7">
              <w:rPr>
                <w:rFonts w:cs="Arial"/>
                <w:sz w:val="18"/>
                <w:szCs w:val="18"/>
              </w:rPr>
              <w:t>110,569</w:t>
            </w:r>
          </w:p>
        </w:tc>
        <w:tc>
          <w:tcPr>
            <w:tcW w:w="170" w:type="dxa"/>
            <w:tcBorders>
              <w:top w:val="nil"/>
              <w:left w:val="nil"/>
              <w:bottom w:val="nil"/>
              <w:right w:val="nil"/>
            </w:tcBorders>
            <w:shd w:val="clear" w:color="auto" w:fill="auto"/>
            <w:vAlign w:val="bottom"/>
          </w:tcPr>
          <w:p w14:paraId="45DA8BCF"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C326AEC" w14:textId="77777777" w:rsidR="001722F7" w:rsidRPr="001722F7" w:rsidRDefault="001722F7" w:rsidP="001722F7">
            <w:pPr>
              <w:jc w:val="right"/>
              <w:rPr>
                <w:rFonts w:cs="Arial"/>
                <w:sz w:val="18"/>
                <w:szCs w:val="18"/>
              </w:rPr>
            </w:pPr>
            <w:r w:rsidRPr="001722F7">
              <w:rPr>
                <w:rFonts w:cs="Arial"/>
                <w:sz w:val="18"/>
                <w:szCs w:val="18"/>
              </w:rPr>
              <w:t>4.5</w:t>
            </w:r>
          </w:p>
        </w:tc>
      </w:tr>
      <w:tr w:rsidR="001722F7" w:rsidRPr="001722F7" w14:paraId="7BB4485B" w14:textId="77777777" w:rsidTr="00A64ED1">
        <w:tc>
          <w:tcPr>
            <w:tcW w:w="2268" w:type="dxa"/>
            <w:tcBorders>
              <w:top w:val="nil"/>
              <w:left w:val="nil"/>
              <w:bottom w:val="nil"/>
              <w:right w:val="single" w:sz="18" w:space="0" w:color="002060"/>
            </w:tcBorders>
            <w:shd w:val="clear" w:color="auto" w:fill="auto"/>
            <w:vAlign w:val="center"/>
          </w:tcPr>
          <w:p w14:paraId="6B92EA11" w14:textId="77777777" w:rsidR="001722F7" w:rsidRPr="0087211A" w:rsidRDefault="001722F7" w:rsidP="001722F7">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002060"/>
              <w:bottom w:val="nil"/>
              <w:right w:val="nil"/>
            </w:tcBorders>
            <w:shd w:val="clear" w:color="auto" w:fill="auto"/>
            <w:vAlign w:val="bottom"/>
          </w:tcPr>
          <w:p w14:paraId="7E2A8469" w14:textId="77777777" w:rsidR="001722F7" w:rsidRPr="001722F7" w:rsidRDefault="001722F7" w:rsidP="001722F7">
            <w:pPr>
              <w:spacing w:before="40" w:after="20"/>
              <w:jc w:val="right"/>
              <w:rPr>
                <w:rFonts w:cs="Arial"/>
                <w:sz w:val="18"/>
                <w:szCs w:val="18"/>
              </w:rPr>
            </w:pPr>
            <w:r w:rsidRPr="001722F7">
              <w:rPr>
                <w:rFonts w:cs="Arial"/>
                <w:sz w:val="18"/>
                <w:szCs w:val="18"/>
              </w:rPr>
              <w:t>1,922</w:t>
            </w:r>
          </w:p>
        </w:tc>
        <w:tc>
          <w:tcPr>
            <w:tcW w:w="1418" w:type="dxa"/>
            <w:tcBorders>
              <w:top w:val="nil"/>
              <w:left w:val="nil"/>
              <w:bottom w:val="nil"/>
              <w:right w:val="nil"/>
            </w:tcBorders>
            <w:shd w:val="clear" w:color="auto" w:fill="auto"/>
            <w:vAlign w:val="bottom"/>
          </w:tcPr>
          <w:p w14:paraId="4026A243" w14:textId="77777777" w:rsidR="001722F7" w:rsidRPr="001722F7" w:rsidRDefault="001722F7" w:rsidP="001722F7">
            <w:pPr>
              <w:spacing w:before="40" w:after="20"/>
              <w:jc w:val="right"/>
              <w:rPr>
                <w:rFonts w:cs="Arial"/>
                <w:sz w:val="18"/>
                <w:szCs w:val="18"/>
              </w:rPr>
            </w:pPr>
            <w:r w:rsidRPr="001722F7">
              <w:rPr>
                <w:rFonts w:cs="Arial"/>
                <w:sz w:val="18"/>
                <w:szCs w:val="18"/>
              </w:rPr>
              <w:t>43.9</w:t>
            </w:r>
          </w:p>
        </w:tc>
        <w:tc>
          <w:tcPr>
            <w:tcW w:w="170" w:type="dxa"/>
            <w:tcBorders>
              <w:top w:val="nil"/>
              <w:left w:val="nil"/>
              <w:bottom w:val="nil"/>
              <w:right w:val="nil"/>
            </w:tcBorders>
            <w:vAlign w:val="center"/>
          </w:tcPr>
          <w:p w14:paraId="252BB065"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1AD42E" w14:textId="77777777" w:rsidR="001722F7" w:rsidRPr="001722F7" w:rsidRDefault="001722F7" w:rsidP="001722F7">
            <w:pPr>
              <w:jc w:val="right"/>
              <w:rPr>
                <w:rFonts w:cs="Arial"/>
                <w:sz w:val="18"/>
                <w:szCs w:val="18"/>
              </w:rPr>
            </w:pPr>
            <w:r w:rsidRPr="001722F7">
              <w:rPr>
                <w:rFonts w:cs="Arial"/>
                <w:sz w:val="18"/>
                <w:szCs w:val="18"/>
              </w:rPr>
              <w:t>9,958</w:t>
            </w:r>
          </w:p>
        </w:tc>
        <w:tc>
          <w:tcPr>
            <w:tcW w:w="170" w:type="dxa"/>
            <w:tcBorders>
              <w:top w:val="nil"/>
              <w:left w:val="nil"/>
              <w:bottom w:val="nil"/>
              <w:right w:val="nil"/>
            </w:tcBorders>
            <w:shd w:val="clear" w:color="auto" w:fill="auto"/>
            <w:vAlign w:val="bottom"/>
          </w:tcPr>
          <w:p w14:paraId="584AB91C"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5AC3D31" w14:textId="77777777" w:rsidR="001722F7" w:rsidRPr="001722F7" w:rsidRDefault="001722F7" w:rsidP="001722F7">
            <w:pPr>
              <w:jc w:val="right"/>
              <w:rPr>
                <w:rFonts w:cs="Arial"/>
                <w:sz w:val="18"/>
                <w:szCs w:val="18"/>
              </w:rPr>
            </w:pPr>
            <w:r w:rsidRPr="001722F7">
              <w:rPr>
                <w:rFonts w:cs="Arial"/>
                <w:sz w:val="18"/>
                <w:szCs w:val="18"/>
              </w:rPr>
              <w:t>43.9</w:t>
            </w:r>
          </w:p>
        </w:tc>
      </w:tr>
      <w:tr w:rsidR="001722F7" w:rsidRPr="001722F7" w14:paraId="03949F35" w14:textId="77777777" w:rsidTr="00A64ED1">
        <w:tc>
          <w:tcPr>
            <w:tcW w:w="2268" w:type="dxa"/>
            <w:tcBorders>
              <w:top w:val="nil"/>
              <w:left w:val="nil"/>
              <w:bottom w:val="nil"/>
              <w:right w:val="single" w:sz="18" w:space="0" w:color="002060"/>
            </w:tcBorders>
            <w:shd w:val="clear" w:color="auto" w:fill="auto"/>
            <w:vAlign w:val="center"/>
          </w:tcPr>
          <w:p w14:paraId="4E48B6CE" w14:textId="77777777" w:rsidR="001722F7" w:rsidRPr="0087211A" w:rsidRDefault="001722F7" w:rsidP="001722F7">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002060"/>
              <w:bottom w:val="nil"/>
              <w:right w:val="nil"/>
            </w:tcBorders>
            <w:shd w:val="clear" w:color="auto" w:fill="auto"/>
            <w:vAlign w:val="bottom"/>
          </w:tcPr>
          <w:p w14:paraId="5699DE77" w14:textId="77777777" w:rsidR="001722F7" w:rsidRPr="001722F7" w:rsidRDefault="001722F7" w:rsidP="001722F7">
            <w:pPr>
              <w:spacing w:before="40" w:after="20"/>
              <w:jc w:val="right"/>
              <w:rPr>
                <w:rFonts w:cs="Arial"/>
                <w:sz w:val="18"/>
                <w:szCs w:val="18"/>
              </w:rPr>
            </w:pPr>
            <w:r w:rsidRPr="001722F7">
              <w:rPr>
                <w:rFonts w:cs="Arial"/>
                <w:sz w:val="18"/>
                <w:szCs w:val="18"/>
              </w:rPr>
              <w:t>2,942</w:t>
            </w:r>
          </w:p>
        </w:tc>
        <w:tc>
          <w:tcPr>
            <w:tcW w:w="1418" w:type="dxa"/>
            <w:tcBorders>
              <w:top w:val="nil"/>
              <w:left w:val="nil"/>
              <w:bottom w:val="nil"/>
              <w:right w:val="nil"/>
            </w:tcBorders>
            <w:shd w:val="clear" w:color="auto" w:fill="auto"/>
            <w:vAlign w:val="bottom"/>
          </w:tcPr>
          <w:p w14:paraId="67F86F11" w14:textId="77777777" w:rsidR="001722F7" w:rsidRPr="001722F7" w:rsidRDefault="001722F7" w:rsidP="001722F7">
            <w:pPr>
              <w:spacing w:before="40" w:after="20"/>
              <w:jc w:val="right"/>
              <w:rPr>
                <w:rFonts w:cs="Arial"/>
                <w:sz w:val="18"/>
                <w:szCs w:val="18"/>
              </w:rPr>
            </w:pPr>
            <w:r w:rsidRPr="001722F7">
              <w:rPr>
                <w:rFonts w:cs="Arial"/>
                <w:sz w:val="18"/>
                <w:szCs w:val="18"/>
              </w:rPr>
              <w:t>36.8</w:t>
            </w:r>
          </w:p>
        </w:tc>
        <w:tc>
          <w:tcPr>
            <w:tcW w:w="170" w:type="dxa"/>
            <w:tcBorders>
              <w:top w:val="nil"/>
              <w:left w:val="nil"/>
              <w:bottom w:val="nil"/>
              <w:right w:val="nil"/>
            </w:tcBorders>
            <w:vAlign w:val="center"/>
          </w:tcPr>
          <w:p w14:paraId="40C9D856"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A7D2A12" w14:textId="77777777" w:rsidR="001722F7" w:rsidRPr="001722F7" w:rsidRDefault="001722F7" w:rsidP="001722F7">
            <w:pPr>
              <w:jc w:val="right"/>
              <w:rPr>
                <w:rFonts w:cs="Arial"/>
                <w:sz w:val="18"/>
                <w:szCs w:val="18"/>
              </w:rPr>
            </w:pPr>
            <w:r w:rsidRPr="001722F7">
              <w:rPr>
                <w:rFonts w:cs="Arial"/>
                <w:sz w:val="18"/>
                <w:szCs w:val="18"/>
              </w:rPr>
              <w:t>29,839</w:t>
            </w:r>
          </w:p>
        </w:tc>
        <w:tc>
          <w:tcPr>
            <w:tcW w:w="170" w:type="dxa"/>
            <w:tcBorders>
              <w:top w:val="nil"/>
              <w:left w:val="nil"/>
              <w:bottom w:val="nil"/>
              <w:right w:val="nil"/>
            </w:tcBorders>
            <w:shd w:val="clear" w:color="auto" w:fill="auto"/>
            <w:vAlign w:val="bottom"/>
          </w:tcPr>
          <w:p w14:paraId="4EC3AB50"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38FED6F" w14:textId="77777777" w:rsidR="001722F7" w:rsidRPr="001722F7" w:rsidRDefault="001722F7" w:rsidP="001722F7">
            <w:pPr>
              <w:jc w:val="right"/>
              <w:rPr>
                <w:rFonts w:cs="Arial"/>
                <w:sz w:val="18"/>
                <w:szCs w:val="18"/>
              </w:rPr>
            </w:pPr>
            <w:r w:rsidRPr="001722F7">
              <w:rPr>
                <w:rFonts w:cs="Arial"/>
                <w:sz w:val="18"/>
                <w:szCs w:val="18"/>
              </w:rPr>
              <w:t>39.3</w:t>
            </w:r>
          </w:p>
        </w:tc>
      </w:tr>
      <w:tr w:rsidR="001722F7" w:rsidRPr="001722F7" w14:paraId="753EF98B" w14:textId="77777777" w:rsidTr="00A64ED1">
        <w:tc>
          <w:tcPr>
            <w:tcW w:w="2268" w:type="dxa"/>
            <w:tcBorders>
              <w:top w:val="nil"/>
              <w:left w:val="nil"/>
              <w:bottom w:val="nil"/>
              <w:right w:val="single" w:sz="18" w:space="0" w:color="002060"/>
            </w:tcBorders>
            <w:shd w:val="clear" w:color="auto" w:fill="auto"/>
            <w:vAlign w:val="center"/>
          </w:tcPr>
          <w:p w14:paraId="77AC6C99" w14:textId="77777777" w:rsidR="001722F7" w:rsidRPr="0087211A" w:rsidRDefault="001722F7" w:rsidP="001722F7">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002060"/>
              <w:bottom w:val="nil"/>
              <w:right w:val="nil"/>
            </w:tcBorders>
            <w:shd w:val="clear" w:color="auto" w:fill="auto"/>
            <w:vAlign w:val="bottom"/>
          </w:tcPr>
          <w:p w14:paraId="2CCF1A33" w14:textId="77777777" w:rsidR="001722F7" w:rsidRPr="001722F7" w:rsidRDefault="001722F7" w:rsidP="001722F7">
            <w:pPr>
              <w:spacing w:before="40" w:after="20"/>
              <w:jc w:val="right"/>
              <w:rPr>
                <w:rFonts w:cs="Arial"/>
                <w:sz w:val="18"/>
                <w:szCs w:val="18"/>
              </w:rPr>
            </w:pPr>
            <w:r w:rsidRPr="001722F7">
              <w:rPr>
                <w:rFonts w:cs="Arial"/>
                <w:sz w:val="18"/>
                <w:szCs w:val="18"/>
              </w:rPr>
              <w:t>2,728</w:t>
            </w:r>
          </w:p>
        </w:tc>
        <w:tc>
          <w:tcPr>
            <w:tcW w:w="1418" w:type="dxa"/>
            <w:tcBorders>
              <w:top w:val="nil"/>
              <w:left w:val="nil"/>
              <w:bottom w:val="nil"/>
              <w:right w:val="nil"/>
            </w:tcBorders>
            <w:shd w:val="clear" w:color="auto" w:fill="auto"/>
            <w:vAlign w:val="bottom"/>
          </w:tcPr>
          <w:p w14:paraId="202CF0AB" w14:textId="77777777" w:rsidR="001722F7" w:rsidRPr="001722F7" w:rsidRDefault="001722F7" w:rsidP="001722F7">
            <w:pPr>
              <w:spacing w:before="40" w:after="20"/>
              <w:jc w:val="right"/>
              <w:rPr>
                <w:rFonts w:cs="Arial"/>
                <w:sz w:val="18"/>
                <w:szCs w:val="18"/>
              </w:rPr>
            </w:pPr>
            <w:r w:rsidRPr="001722F7">
              <w:rPr>
                <w:rFonts w:cs="Arial"/>
                <w:sz w:val="18"/>
                <w:szCs w:val="18"/>
              </w:rPr>
              <w:t>41.1</w:t>
            </w:r>
          </w:p>
        </w:tc>
        <w:tc>
          <w:tcPr>
            <w:tcW w:w="170" w:type="dxa"/>
            <w:tcBorders>
              <w:top w:val="nil"/>
              <w:left w:val="nil"/>
              <w:bottom w:val="nil"/>
              <w:right w:val="nil"/>
            </w:tcBorders>
            <w:vAlign w:val="center"/>
          </w:tcPr>
          <w:p w14:paraId="7719974D"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BCE543E" w14:textId="77777777" w:rsidR="001722F7" w:rsidRPr="001722F7" w:rsidRDefault="001722F7" w:rsidP="001722F7">
            <w:pPr>
              <w:jc w:val="right"/>
              <w:rPr>
                <w:rFonts w:cs="Arial"/>
                <w:sz w:val="18"/>
                <w:szCs w:val="18"/>
              </w:rPr>
            </w:pPr>
            <w:r w:rsidRPr="001722F7">
              <w:rPr>
                <w:rFonts w:cs="Arial"/>
                <w:sz w:val="18"/>
                <w:szCs w:val="18"/>
              </w:rPr>
              <w:t>20,361</w:t>
            </w:r>
          </w:p>
        </w:tc>
        <w:tc>
          <w:tcPr>
            <w:tcW w:w="170" w:type="dxa"/>
            <w:tcBorders>
              <w:top w:val="nil"/>
              <w:left w:val="nil"/>
              <w:bottom w:val="nil"/>
              <w:right w:val="nil"/>
            </w:tcBorders>
            <w:shd w:val="clear" w:color="auto" w:fill="auto"/>
            <w:vAlign w:val="bottom"/>
          </w:tcPr>
          <w:p w14:paraId="25829E53"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F009ACA" w14:textId="77777777" w:rsidR="001722F7" w:rsidRPr="001722F7" w:rsidRDefault="001722F7" w:rsidP="001722F7">
            <w:pPr>
              <w:jc w:val="right"/>
              <w:rPr>
                <w:rFonts w:cs="Arial"/>
                <w:sz w:val="18"/>
                <w:szCs w:val="18"/>
              </w:rPr>
            </w:pPr>
            <w:r w:rsidRPr="001722F7">
              <w:rPr>
                <w:rFonts w:cs="Arial"/>
                <w:sz w:val="18"/>
                <w:szCs w:val="18"/>
              </w:rPr>
              <w:t>19.6</w:t>
            </w:r>
          </w:p>
        </w:tc>
      </w:tr>
      <w:tr w:rsidR="001722F7" w:rsidRPr="001722F7" w14:paraId="2BFE01C4" w14:textId="77777777" w:rsidTr="00A64ED1">
        <w:tc>
          <w:tcPr>
            <w:tcW w:w="2268" w:type="dxa"/>
            <w:tcBorders>
              <w:top w:val="nil"/>
              <w:left w:val="nil"/>
              <w:bottom w:val="nil"/>
              <w:right w:val="single" w:sz="18" w:space="0" w:color="002060"/>
            </w:tcBorders>
            <w:shd w:val="clear" w:color="auto" w:fill="auto"/>
            <w:vAlign w:val="center"/>
          </w:tcPr>
          <w:p w14:paraId="0BF83240" w14:textId="77777777" w:rsidR="001722F7" w:rsidRPr="0087211A" w:rsidRDefault="001722F7" w:rsidP="001722F7">
            <w:pPr>
              <w:spacing w:before="40" w:after="20"/>
              <w:rPr>
                <w:rFonts w:cs="Arial"/>
                <w:sz w:val="18"/>
                <w:szCs w:val="18"/>
              </w:rPr>
            </w:pPr>
            <w:r w:rsidRPr="0087211A">
              <w:rPr>
                <w:rFonts w:cs="Arial"/>
                <w:sz w:val="18"/>
                <w:szCs w:val="18"/>
              </w:rPr>
              <w:t>Towong S</w:t>
            </w:r>
          </w:p>
        </w:tc>
        <w:tc>
          <w:tcPr>
            <w:tcW w:w="1418" w:type="dxa"/>
            <w:tcBorders>
              <w:top w:val="nil"/>
              <w:left w:val="single" w:sz="18" w:space="0" w:color="002060"/>
              <w:bottom w:val="nil"/>
              <w:right w:val="nil"/>
            </w:tcBorders>
            <w:shd w:val="clear" w:color="auto" w:fill="auto"/>
            <w:vAlign w:val="bottom"/>
          </w:tcPr>
          <w:p w14:paraId="4BAC7254" w14:textId="77777777" w:rsidR="001722F7" w:rsidRPr="001722F7" w:rsidRDefault="001722F7" w:rsidP="001722F7">
            <w:pPr>
              <w:spacing w:before="40" w:after="20"/>
              <w:jc w:val="right"/>
              <w:rPr>
                <w:rFonts w:cs="Arial"/>
                <w:sz w:val="18"/>
                <w:szCs w:val="18"/>
              </w:rPr>
            </w:pPr>
            <w:r w:rsidRPr="001722F7">
              <w:rPr>
                <w:rFonts w:cs="Arial"/>
                <w:sz w:val="18"/>
                <w:szCs w:val="18"/>
              </w:rPr>
              <w:t>983</w:t>
            </w:r>
          </w:p>
        </w:tc>
        <w:tc>
          <w:tcPr>
            <w:tcW w:w="1418" w:type="dxa"/>
            <w:tcBorders>
              <w:top w:val="nil"/>
              <w:left w:val="nil"/>
              <w:bottom w:val="nil"/>
              <w:right w:val="nil"/>
            </w:tcBorders>
            <w:shd w:val="clear" w:color="auto" w:fill="auto"/>
            <w:vAlign w:val="bottom"/>
          </w:tcPr>
          <w:p w14:paraId="31AAD962" w14:textId="77777777" w:rsidR="001722F7" w:rsidRPr="001722F7" w:rsidRDefault="001722F7" w:rsidP="001722F7">
            <w:pPr>
              <w:spacing w:before="40" w:after="20"/>
              <w:jc w:val="right"/>
              <w:rPr>
                <w:rFonts w:cs="Arial"/>
                <w:sz w:val="18"/>
                <w:szCs w:val="18"/>
              </w:rPr>
            </w:pPr>
            <w:r w:rsidRPr="001722F7">
              <w:rPr>
                <w:rFonts w:cs="Arial"/>
                <w:sz w:val="18"/>
                <w:szCs w:val="18"/>
              </w:rPr>
              <w:t>42.8</w:t>
            </w:r>
          </w:p>
        </w:tc>
        <w:tc>
          <w:tcPr>
            <w:tcW w:w="170" w:type="dxa"/>
            <w:tcBorders>
              <w:top w:val="nil"/>
              <w:left w:val="nil"/>
              <w:bottom w:val="nil"/>
              <w:right w:val="nil"/>
            </w:tcBorders>
            <w:vAlign w:val="center"/>
          </w:tcPr>
          <w:p w14:paraId="0262486A"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F80CCBF" w14:textId="77777777" w:rsidR="001722F7" w:rsidRPr="001722F7" w:rsidRDefault="001722F7" w:rsidP="001722F7">
            <w:pPr>
              <w:jc w:val="right"/>
              <w:rPr>
                <w:rFonts w:cs="Arial"/>
                <w:sz w:val="18"/>
                <w:szCs w:val="18"/>
              </w:rPr>
            </w:pPr>
            <w:r w:rsidRPr="001722F7">
              <w:rPr>
                <w:rFonts w:cs="Arial"/>
                <w:sz w:val="18"/>
                <w:szCs w:val="18"/>
              </w:rPr>
              <w:t>5,805</w:t>
            </w:r>
          </w:p>
        </w:tc>
        <w:tc>
          <w:tcPr>
            <w:tcW w:w="170" w:type="dxa"/>
            <w:tcBorders>
              <w:top w:val="nil"/>
              <w:left w:val="nil"/>
              <w:bottom w:val="nil"/>
              <w:right w:val="nil"/>
            </w:tcBorders>
            <w:shd w:val="clear" w:color="auto" w:fill="auto"/>
            <w:vAlign w:val="bottom"/>
          </w:tcPr>
          <w:p w14:paraId="5B3B84BE"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5605733" w14:textId="77777777" w:rsidR="001722F7" w:rsidRPr="001722F7" w:rsidRDefault="001722F7" w:rsidP="001722F7">
            <w:pPr>
              <w:jc w:val="right"/>
              <w:rPr>
                <w:rFonts w:cs="Arial"/>
                <w:sz w:val="18"/>
                <w:szCs w:val="18"/>
              </w:rPr>
            </w:pPr>
            <w:r w:rsidRPr="001722F7">
              <w:rPr>
                <w:rFonts w:cs="Arial"/>
                <w:sz w:val="18"/>
                <w:szCs w:val="18"/>
              </w:rPr>
              <w:t>55.2</w:t>
            </w:r>
          </w:p>
        </w:tc>
      </w:tr>
      <w:tr w:rsidR="001722F7" w:rsidRPr="001722F7" w14:paraId="379F463A" w14:textId="77777777" w:rsidTr="00A64ED1">
        <w:tc>
          <w:tcPr>
            <w:tcW w:w="2268" w:type="dxa"/>
            <w:tcBorders>
              <w:top w:val="nil"/>
              <w:left w:val="nil"/>
              <w:bottom w:val="nil"/>
              <w:right w:val="single" w:sz="18" w:space="0" w:color="002060"/>
            </w:tcBorders>
            <w:shd w:val="clear" w:color="auto" w:fill="auto"/>
            <w:vAlign w:val="center"/>
          </w:tcPr>
          <w:p w14:paraId="4A96858F" w14:textId="77777777" w:rsidR="001722F7" w:rsidRPr="0087211A" w:rsidRDefault="001722F7" w:rsidP="001722F7">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002060"/>
              <w:bottom w:val="nil"/>
              <w:right w:val="nil"/>
            </w:tcBorders>
            <w:shd w:val="clear" w:color="auto" w:fill="auto"/>
            <w:vAlign w:val="bottom"/>
          </w:tcPr>
          <w:p w14:paraId="0B8E9220" w14:textId="77777777" w:rsidR="001722F7" w:rsidRPr="001722F7" w:rsidRDefault="001722F7" w:rsidP="001722F7">
            <w:pPr>
              <w:spacing w:before="40" w:after="20"/>
              <w:jc w:val="right"/>
              <w:rPr>
                <w:rFonts w:cs="Arial"/>
                <w:sz w:val="18"/>
                <w:szCs w:val="18"/>
              </w:rPr>
            </w:pPr>
            <w:r w:rsidRPr="001722F7">
              <w:rPr>
                <w:rFonts w:cs="Arial"/>
                <w:sz w:val="18"/>
                <w:szCs w:val="18"/>
              </w:rPr>
              <w:t>4,429</w:t>
            </w:r>
          </w:p>
        </w:tc>
        <w:tc>
          <w:tcPr>
            <w:tcW w:w="1418" w:type="dxa"/>
            <w:tcBorders>
              <w:top w:val="nil"/>
              <w:left w:val="nil"/>
              <w:bottom w:val="nil"/>
              <w:right w:val="nil"/>
            </w:tcBorders>
            <w:shd w:val="clear" w:color="auto" w:fill="auto"/>
            <w:vAlign w:val="bottom"/>
          </w:tcPr>
          <w:p w14:paraId="77887A90" w14:textId="77777777" w:rsidR="001722F7" w:rsidRPr="001722F7" w:rsidRDefault="001722F7" w:rsidP="001722F7">
            <w:pPr>
              <w:spacing w:before="40" w:after="20"/>
              <w:jc w:val="right"/>
              <w:rPr>
                <w:rFonts w:cs="Arial"/>
                <w:sz w:val="18"/>
                <w:szCs w:val="18"/>
              </w:rPr>
            </w:pPr>
            <w:r w:rsidRPr="001722F7">
              <w:rPr>
                <w:rFonts w:cs="Arial"/>
                <w:sz w:val="18"/>
                <w:szCs w:val="18"/>
              </w:rPr>
              <w:t>45.3</w:t>
            </w:r>
          </w:p>
        </w:tc>
        <w:tc>
          <w:tcPr>
            <w:tcW w:w="170" w:type="dxa"/>
            <w:tcBorders>
              <w:top w:val="nil"/>
              <w:left w:val="nil"/>
              <w:bottom w:val="nil"/>
              <w:right w:val="nil"/>
            </w:tcBorders>
            <w:vAlign w:val="center"/>
          </w:tcPr>
          <w:p w14:paraId="49D2D535"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4A2580" w14:textId="77777777" w:rsidR="001722F7" w:rsidRPr="001722F7" w:rsidRDefault="001722F7" w:rsidP="001722F7">
            <w:pPr>
              <w:jc w:val="right"/>
              <w:rPr>
                <w:rFonts w:cs="Arial"/>
                <w:sz w:val="18"/>
                <w:szCs w:val="18"/>
              </w:rPr>
            </w:pPr>
            <w:r w:rsidRPr="001722F7">
              <w:rPr>
                <w:rFonts w:cs="Arial"/>
                <w:sz w:val="18"/>
                <w:szCs w:val="18"/>
              </w:rPr>
              <w:t>27,499</w:t>
            </w:r>
          </w:p>
        </w:tc>
        <w:tc>
          <w:tcPr>
            <w:tcW w:w="170" w:type="dxa"/>
            <w:tcBorders>
              <w:top w:val="nil"/>
              <w:left w:val="nil"/>
              <w:bottom w:val="nil"/>
              <w:right w:val="nil"/>
            </w:tcBorders>
            <w:shd w:val="clear" w:color="auto" w:fill="auto"/>
            <w:vAlign w:val="bottom"/>
          </w:tcPr>
          <w:p w14:paraId="0F8D71C6"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0527D57" w14:textId="77777777" w:rsidR="001722F7" w:rsidRPr="001722F7" w:rsidRDefault="001722F7" w:rsidP="001722F7">
            <w:pPr>
              <w:jc w:val="right"/>
              <w:rPr>
                <w:rFonts w:cs="Arial"/>
                <w:sz w:val="18"/>
                <w:szCs w:val="18"/>
              </w:rPr>
            </w:pPr>
            <w:r w:rsidRPr="001722F7">
              <w:rPr>
                <w:rFonts w:cs="Arial"/>
                <w:sz w:val="18"/>
                <w:szCs w:val="18"/>
              </w:rPr>
              <w:t>41.7</w:t>
            </w:r>
          </w:p>
        </w:tc>
      </w:tr>
      <w:tr w:rsidR="001722F7" w:rsidRPr="001722F7" w14:paraId="4C50769A" w14:textId="77777777" w:rsidTr="00A64ED1">
        <w:tc>
          <w:tcPr>
            <w:tcW w:w="2268" w:type="dxa"/>
            <w:tcBorders>
              <w:top w:val="nil"/>
              <w:left w:val="nil"/>
              <w:bottom w:val="nil"/>
              <w:right w:val="single" w:sz="18" w:space="0" w:color="002060"/>
            </w:tcBorders>
            <w:shd w:val="clear" w:color="auto" w:fill="auto"/>
            <w:vAlign w:val="center"/>
          </w:tcPr>
          <w:p w14:paraId="7455EDD1" w14:textId="77777777" w:rsidR="001722F7" w:rsidRPr="0087211A" w:rsidRDefault="001722F7" w:rsidP="001722F7">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002060"/>
              <w:bottom w:val="nil"/>
              <w:right w:val="nil"/>
            </w:tcBorders>
            <w:shd w:val="clear" w:color="auto" w:fill="auto"/>
            <w:vAlign w:val="bottom"/>
          </w:tcPr>
          <w:p w14:paraId="1F916775" w14:textId="77777777" w:rsidR="001722F7" w:rsidRPr="001722F7" w:rsidRDefault="001722F7" w:rsidP="001722F7">
            <w:pPr>
              <w:spacing w:before="40" w:after="20"/>
              <w:jc w:val="right"/>
              <w:rPr>
                <w:rFonts w:cs="Arial"/>
                <w:sz w:val="18"/>
                <w:szCs w:val="18"/>
              </w:rPr>
            </w:pPr>
            <w:r w:rsidRPr="001722F7">
              <w:rPr>
                <w:rFonts w:cs="Arial"/>
                <w:sz w:val="18"/>
                <w:szCs w:val="18"/>
              </w:rPr>
              <w:t>4,429</w:t>
            </w:r>
          </w:p>
        </w:tc>
        <w:tc>
          <w:tcPr>
            <w:tcW w:w="1418" w:type="dxa"/>
            <w:tcBorders>
              <w:top w:val="nil"/>
              <w:left w:val="nil"/>
              <w:bottom w:val="nil"/>
              <w:right w:val="nil"/>
            </w:tcBorders>
            <w:shd w:val="clear" w:color="auto" w:fill="auto"/>
            <w:vAlign w:val="bottom"/>
          </w:tcPr>
          <w:p w14:paraId="283AC926" w14:textId="77777777" w:rsidR="001722F7" w:rsidRPr="001722F7" w:rsidRDefault="001722F7" w:rsidP="001722F7">
            <w:pPr>
              <w:spacing w:before="40" w:after="20"/>
              <w:jc w:val="right"/>
              <w:rPr>
                <w:rFonts w:cs="Arial"/>
                <w:sz w:val="18"/>
                <w:szCs w:val="18"/>
              </w:rPr>
            </w:pPr>
            <w:r w:rsidRPr="001722F7">
              <w:rPr>
                <w:rFonts w:cs="Arial"/>
                <w:sz w:val="18"/>
                <w:szCs w:val="18"/>
              </w:rPr>
              <w:t>43.5</w:t>
            </w:r>
          </w:p>
        </w:tc>
        <w:tc>
          <w:tcPr>
            <w:tcW w:w="170" w:type="dxa"/>
            <w:tcBorders>
              <w:top w:val="nil"/>
              <w:left w:val="nil"/>
              <w:bottom w:val="nil"/>
              <w:right w:val="nil"/>
            </w:tcBorders>
            <w:vAlign w:val="center"/>
          </w:tcPr>
          <w:p w14:paraId="724381E1"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DA9518" w14:textId="77777777" w:rsidR="001722F7" w:rsidRPr="001722F7" w:rsidRDefault="001722F7" w:rsidP="001722F7">
            <w:pPr>
              <w:jc w:val="right"/>
              <w:rPr>
                <w:rFonts w:cs="Arial"/>
                <w:sz w:val="18"/>
                <w:szCs w:val="18"/>
              </w:rPr>
            </w:pPr>
            <w:r w:rsidRPr="001722F7">
              <w:rPr>
                <w:rFonts w:cs="Arial"/>
                <w:sz w:val="18"/>
                <w:szCs w:val="18"/>
              </w:rPr>
              <w:t>33,797</w:t>
            </w:r>
          </w:p>
        </w:tc>
        <w:tc>
          <w:tcPr>
            <w:tcW w:w="170" w:type="dxa"/>
            <w:tcBorders>
              <w:top w:val="nil"/>
              <w:left w:val="nil"/>
              <w:bottom w:val="nil"/>
              <w:right w:val="nil"/>
            </w:tcBorders>
            <w:shd w:val="clear" w:color="auto" w:fill="auto"/>
            <w:vAlign w:val="bottom"/>
          </w:tcPr>
          <w:p w14:paraId="3696730A"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4C81EC0" w14:textId="77777777" w:rsidR="001722F7" w:rsidRPr="001722F7" w:rsidRDefault="001722F7" w:rsidP="001722F7">
            <w:pPr>
              <w:jc w:val="right"/>
              <w:rPr>
                <w:rFonts w:cs="Arial"/>
                <w:sz w:val="18"/>
                <w:szCs w:val="18"/>
              </w:rPr>
            </w:pPr>
            <w:r w:rsidRPr="001722F7">
              <w:rPr>
                <w:rFonts w:cs="Arial"/>
                <w:sz w:val="18"/>
                <w:szCs w:val="18"/>
              </w:rPr>
              <w:t>21.2</w:t>
            </w:r>
          </w:p>
        </w:tc>
      </w:tr>
      <w:tr w:rsidR="001722F7" w:rsidRPr="001722F7" w14:paraId="0F51A8D4" w14:textId="77777777" w:rsidTr="00A64ED1">
        <w:tc>
          <w:tcPr>
            <w:tcW w:w="2268" w:type="dxa"/>
            <w:tcBorders>
              <w:top w:val="nil"/>
              <w:left w:val="nil"/>
              <w:bottom w:val="nil"/>
              <w:right w:val="single" w:sz="18" w:space="0" w:color="002060"/>
            </w:tcBorders>
            <w:shd w:val="clear" w:color="auto" w:fill="auto"/>
            <w:vAlign w:val="center"/>
          </w:tcPr>
          <w:p w14:paraId="45E2DD64" w14:textId="77777777" w:rsidR="001722F7" w:rsidRPr="0087211A" w:rsidRDefault="001722F7" w:rsidP="001722F7">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002060"/>
              <w:bottom w:val="nil"/>
              <w:right w:val="nil"/>
            </w:tcBorders>
            <w:shd w:val="clear" w:color="auto" w:fill="auto"/>
            <w:vAlign w:val="bottom"/>
          </w:tcPr>
          <w:p w14:paraId="2B54314D" w14:textId="77777777" w:rsidR="001722F7" w:rsidRPr="001722F7" w:rsidRDefault="001722F7" w:rsidP="001722F7">
            <w:pPr>
              <w:spacing w:before="40" w:after="20"/>
              <w:jc w:val="right"/>
              <w:rPr>
                <w:rFonts w:cs="Arial"/>
                <w:sz w:val="18"/>
                <w:szCs w:val="18"/>
              </w:rPr>
            </w:pPr>
            <w:r w:rsidRPr="001722F7">
              <w:rPr>
                <w:rFonts w:cs="Arial"/>
                <w:sz w:val="18"/>
                <w:szCs w:val="18"/>
              </w:rPr>
              <w:t>5,997</w:t>
            </w:r>
          </w:p>
        </w:tc>
        <w:tc>
          <w:tcPr>
            <w:tcW w:w="1418" w:type="dxa"/>
            <w:tcBorders>
              <w:top w:val="nil"/>
              <w:left w:val="nil"/>
              <w:bottom w:val="nil"/>
              <w:right w:val="nil"/>
            </w:tcBorders>
            <w:shd w:val="clear" w:color="auto" w:fill="auto"/>
            <w:vAlign w:val="bottom"/>
          </w:tcPr>
          <w:p w14:paraId="57F426FF" w14:textId="77777777" w:rsidR="001722F7" w:rsidRPr="001722F7" w:rsidRDefault="001722F7" w:rsidP="001722F7">
            <w:pPr>
              <w:spacing w:before="40" w:after="20"/>
              <w:jc w:val="right"/>
              <w:rPr>
                <w:rFonts w:cs="Arial"/>
                <w:sz w:val="18"/>
                <w:szCs w:val="18"/>
              </w:rPr>
            </w:pPr>
            <w:r w:rsidRPr="001722F7">
              <w:rPr>
                <w:rFonts w:cs="Arial"/>
                <w:sz w:val="18"/>
                <w:szCs w:val="18"/>
              </w:rPr>
              <w:t>41.0</w:t>
            </w:r>
          </w:p>
        </w:tc>
        <w:tc>
          <w:tcPr>
            <w:tcW w:w="170" w:type="dxa"/>
            <w:tcBorders>
              <w:top w:val="nil"/>
              <w:left w:val="nil"/>
              <w:bottom w:val="nil"/>
              <w:right w:val="nil"/>
            </w:tcBorders>
            <w:vAlign w:val="center"/>
          </w:tcPr>
          <w:p w14:paraId="4C88DE2D"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9C04083" w14:textId="77777777" w:rsidR="001722F7" w:rsidRPr="001722F7" w:rsidRDefault="001722F7" w:rsidP="001722F7">
            <w:pPr>
              <w:jc w:val="right"/>
              <w:rPr>
                <w:rFonts w:cs="Arial"/>
                <w:sz w:val="18"/>
                <w:szCs w:val="18"/>
              </w:rPr>
            </w:pPr>
            <w:r w:rsidRPr="001722F7">
              <w:rPr>
                <w:rFonts w:cs="Arial"/>
                <w:sz w:val="18"/>
                <w:szCs w:val="18"/>
              </w:rPr>
              <w:t>42,266</w:t>
            </w:r>
          </w:p>
        </w:tc>
        <w:tc>
          <w:tcPr>
            <w:tcW w:w="170" w:type="dxa"/>
            <w:tcBorders>
              <w:top w:val="nil"/>
              <w:left w:val="nil"/>
              <w:bottom w:val="nil"/>
              <w:right w:val="nil"/>
            </w:tcBorders>
            <w:shd w:val="clear" w:color="auto" w:fill="auto"/>
            <w:vAlign w:val="bottom"/>
          </w:tcPr>
          <w:p w14:paraId="1F77A51A"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C05A32C" w14:textId="77777777" w:rsidR="001722F7" w:rsidRPr="001722F7" w:rsidRDefault="001722F7" w:rsidP="001722F7">
            <w:pPr>
              <w:jc w:val="right"/>
              <w:rPr>
                <w:rFonts w:cs="Arial"/>
                <w:sz w:val="18"/>
                <w:szCs w:val="18"/>
              </w:rPr>
            </w:pPr>
            <w:r w:rsidRPr="001722F7">
              <w:rPr>
                <w:rFonts w:cs="Arial"/>
                <w:sz w:val="18"/>
                <w:szCs w:val="18"/>
              </w:rPr>
              <w:t>47.5</w:t>
            </w:r>
          </w:p>
        </w:tc>
      </w:tr>
      <w:tr w:rsidR="001722F7" w:rsidRPr="001722F7" w14:paraId="387F4954" w14:textId="77777777" w:rsidTr="00A64ED1">
        <w:tc>
          <w:tcPr>
            <w:tcW w:w="2268" w:type="dxa"/>
            <w:tcBorders>
              <w:top w:val="nil"/>
              <w:left w:val="nil"/>
              <w:bottom w:val="nil"/>
              <w:right w:val="single" w:sz="18" w:space="0" w:color="002060"/>
            </w:tcBorders>
            <w:shd w:val="clear" w:color="auto" w:fill="auto"/>
            <w:vAlign w:val="center"/>
          </w:tcPr>
          <w:p w14:paraId="4AC67853" w14:textId="77777777" w:rsidR="001722F7" w:rsidRPr="0087211A" w:rsidRDefault="001722F7" w:rsidP="001722F7">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002060"/>
              <w:bottom w:val="nil"/>
              <w:right w:val="nil"/>
            </w:tcBorders>
            <w:shd w:val="clear" w:color="auto" w:fill="auto"/>
            <w:vAlign w:val="bottom"/>
          </w:tcPr>
          <w:p w14:paraId="3B02E18B" w14:textId="77777777" w:rsidR="001722F7" w:rsidRPr="001722F7" w:rsidRDefault="001722F7" w:rsidP="001722F7">
            <w:pPr>
              <w:spacing w:before="40" w:after="20"/>
              <w:jc w:val="right"/>
              <w:rPr>
                <w:rFonts w:cs="Arial"/>
                <w:sz w:val="18"/>
                <w:szCs w:val="18"/>
              </w:rPr>
            </w:pPr>
            <w:r w:rsidRPr="001722F7">
              <w:rPr>
                <w:rFonts w:cs="Arial"/>
                <w:sz w:val="18"/>
                <w:szCs w:val="18"/>
              </w:rPr>
              <w:t>653</w:t>
            </w:r>
          </w:p>
        </w:tc>
        <w:tc>
          <w:tcPr>
            <w:tcW w:w="1418" w:type="dxa"/>
            <w:tcBorders>
              <w:top w:val="nil"/>
              <w:left w:val="nil"/>
              <w:bottom w:val="nil"/>
              <w:right w:val="nil"/>
            </w:tcBorders>
            <w:shd w:val="clear" w:color="auto" w:fill="auto"/>
            <w:vAlign w:val="bottom"/>
          </w:tcPr>
          <w:p w14:paraId="78935FB8" w14:textId="77777777" w:rsidR="001722F7" w:rsidRPr="001722F7" w:rsidRDefault="001722F7" w:rsidP="001722F7">
            <w:pPr>
              <w:spacing w:before="40" w:after="20"/>
              <w:jc w:val="right"/>
              <w:rPr>
                <w:rFonts w:cs="Arial"/>
                <w:sz w:val="18"/>
                <w:szCs w:val="18"/>
              </w:rPr>
            </w:pPr>
            <w:r w:rsidRPr="001722F7">
              <w:rPr>
                <w:rFonts w:cs="Arial"/>
                <w:sz w:val="18"/>
                <w:szCs w:val="18"/>
              </w:rPr>
              <w:t>41.9</w:t>
            </w:r>
          </w:p>
        </w:tc>
        <w:tc>
          <w:tcPr>
            <w:tcW w:w="170" w:type="dxa"/>
            <w:tcBorders>
              <w:top w:val="nil"/>
              <w:left w:val="nil"/>
              <w:bottom w:val="nil"/>
              <w:right w:val="nil"/>
            </w:tcBorders>
            <w:vAlign w:val="center"/>
          </w:tcPr>
          <w:p w14:paraId="48CC07F6"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5A346B" w14:textId="77777777" w:rsidR="001722F7" w:rsidRPr="001722F7" w:rsidRDefault="001722F7" w:rsidP="001722F7">
            <w:pPr>
              <w:jc w:val="right"/>
              <w:rPr>
                <w:rFonts w:cs="Arial"/>
                <w:sz w:val="18"/>
                <w:szCs w:val="18"/>
              </w:rPr>
            </w:pPr>
            <w:r w:rsidRPr="001722F7">
              <w:rPr>
                <w:rFonts w:cs="Arial"/>
                <w:sz w:val="18"/>
                <w:szCs w:val="18"/>
              </w:rPr>
              <w:t>3,855</w:t>
            </w:r>
          </w:p>
        </w:tc>
        <w:tc>
          <w:tcPr>
            <w:tcW w:w="170" w:type="dxa"/>
            <w:tcBorders>
              <w:top w:val="nil"/>
              <w:left w:val="nil"/>
              <w:bottom w:val="nil"/>
              <w:right w:val="nil"/>
            </w:tcBorders>
            <w:shd w:val="clear" w:color="auto" w:fill="auto"/>
            <w:vAlign w:val="bottom"/>
          </w:tcPr>
          <w:p w14:paraId="5D99D4B8"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1828D9A" w14:textId="77777777" w:rsidR="001722F7" w:rsidRPr="001722F7" w:rsidRDefault="001722F7" w:rsidP="001722F7">
            <w:pPr>
              <w:jc w:val="right"/>
              <w:rPr>
                <w:rFonts w:cs="Arial"/>
                <w:sz w:val="18"/>
                <w:szCs w:val="18"/>
              </w:rPr>
            </w:pPr>
            <w:r w:rsidRPr="001722F7">
              <w:rPr>
                <w:rFonts w:cs="Arial"/>
                <w:sz w:val="18"/>
                <w:szCs w:val="18"/>
              </w:rPr>
              <w:t>22.8</w:t>
            </w:r>
          </w:p>
        </w:tc>
      </w:tr>
      <w:tr w:rsidR="001722F7" w:rsidRPr="001722F7" w14:paraId="41F793D0" w14:textId="77777777" w:rsidTr="00A64ED1">
        <w:tc>
          <w:tcPr>
            <w:tcW w:w="2268" w:type="dxa"/>
            <w:tcBorders>
              <w:top w:val="nil"/>
              <w:left w:val="nil"/>
              <w:bottom w:val="nil"/>
              <w:right w:val="single" w:sz="18" w:space="0" w:color="002060"/>
            </w:tcBorders>
            <w:shd w:val="clear" w:color="auto" w:fill="auto"/>
            <w:vAlign w:val="center"/>
          </w:tcPr>
          <w:p w14:paraId="062CE313" w14:textId="77777777" w:rsidR="001722F7" w:rsidRPr="0087211A" w:rsidRDefault="001722F7" w:rsidP="001722F7">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002060"/>
              <w:bottom w:val="nil"/>
              <w:right w:val="nil"/>
            </w:tcBorders>
            <w:shd w:val="clear" w:color="auto" w:fill="auto"/>
            <w:vAlign w:val="bottom"/>
          </w:tcPr>
          <w:p w14:paraId="0310154A" w14:textId="77777777" w:rsidR="001722F7" w:rsidRPr="001722F7" w:rsidRDefault="001722F7" w:rsidP="001722F7">
            <w:pPr>
              <w:spacing w:before="40" w:after="20"/>
              <w:jc w:val="right"/>
              <w:rPr>
                <w:rFonts w:cs="Arial"/>
                <w:sz w:val="18"/>
                <w:szCs w:val="18"/>
              </w:rPr>
            </w:pPr>
            <w:r w:rsidRPr="001722F7">
              <w:rPr>
                <w:rFonts w:cs="Arial"/>
                <w:sz w:val="18"/>
                <w:szCs w:val="18"/>
              </w:rPr>
              <w:t>18,017</w:t>
            </w:r>
          </w:p>
        </w:tc>
        <w:tc>
          <w:tcPr>
            <w:tcW w:w="1418" w:type="dxa"/>
            <w:tcBorders>
              <w:top w:val="nil"/>
              <w:left w:val="nil"/>
              <w:bottom w:val="nil"/>
              <w:right w:val="nil"/>
            </w:tcBorders>
            <w:shd w:val="clear" w:color="auto" w:fill="auto"/>
            <w:vAlign w:val="bottom"/>
          </w:tcPr>
          <w:p w14:paraId="1B0D7301" w14:textId="77777777" w:rsidR="001722F7" w:rsidRPr="001722F7" w:rsidRDefault="001722F7" w:rsidP="001722F7">
            <w:pPr>
              <w:spacing w:before="40" w:after="20"/>
              <w:jc w:val="right"/>
              <w:rPr>
                <w:rFonts w:cs="Arial"/>
                <w:sz w:val="18"/>
                <w:szCs w:val="18"/>
              </w:rPr>
            </w:pPr>
            <w:r w:rsidRPr="001722F7">
              <w:rPr>
                <w:rFonts w:cs="Arial"/>
                <w:sz w:val="18"/>
                <w:szCs w:val="18"/>
              </w:rPr>
              <w:t>40.7</w:t>
            </w:r>
          </w:p>
        </w:tc>
        <w:tc>
          <w:tcPr>
            <w:tcW w:w="170" w:type="dxa"/>
            <w:tcBorders>
              <w:top w:val="nil"/>
              <w:left w:val="nil"/>
              <w:bottom w:val="nil"/>
              <w:right w:val="nil"/>
            </w:tcBorders>
            <w:vAlign w:val="center"/>
          </w:tcPr>
          <w:p w14:paraId="6E01ACE7"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530BF5" w14:textId="77777777" w:rsidR="001722F7" w:rsidRPr="001722F7" w:rsidRDefault="001722F7" w:rsidP="001722F7">
            <w:pPr>
              <w:jc w:val="right"/>
              <w:rPr>
                <w:rFonts w:cs="Arial"/>
                <w:sz w:val="18"/>
                <w:szCs w:val="18"/>
              </w:rPr>
            </w:pPr>
            <w:r w:rsidRPr="001722F7">
              <w:rPr>
                <w:rFonts w:cs="Arial"/>
                <w:sz w:val="18"/>
                <w:szCs w:val="18"/>
              </w:rPr>
              <w:t>167,933</w:t>
            </w:r>
          </w:p>
        </w:tc>
        <w:tc>
          <w:tcPr>
            <w:tcW w:w="170" w:type="dxa"/>
            <w:tcBorders>
              <w:top w:val="nil"/>
              <w:left w:val="nil"/>
              <w:bottom w:val="nil"/>
              <w:right w:val="nil"/>
            </w:tcBorders>
            <w:shd w:val="clear" w:color="auto" w:fill="auto"/>
            <w:vAlign w:val="bottom"/>
          </w:tcPr>
          <w:p w14:paraId="79FEA186"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887849F" w14:textId="77777777" w:rsidR="001722F7" w:rsidRPr="001722F7" w:rsidRDefault="001722F7" w:rsidP="001722F7">
            <w:pPr>
              <w:rPr>
                <w:rFonts w:cs="Arial"/>
                <w:sz w:val="18"/>
                <w:szCs w:val="18"/>
              </w:rPr>
            </w:pPr>
          </w:p>
        </w:tc>
      </w:tr>
      <w:tr w:rsidR="001722F7" w:rsidRPr="001722F7" w14:paraId="2CE62B7A" w14:textId="77777777" w:rsidTr="00A64ED1">
        <w:tc>
          <w:tcPr>
            <w:tcW w:w="2268" w:type="dxa"/>
            <w:tcBorders>
              <w:top w:val="nil"/>
              <w:left w:val="nil"/>
              <w:bottom w:val="nil"/>
              <w:right w:val="single" w:sz="18" w:space="0" w:color="002060"/>
            </w:tcBorders>
            <w:shd w:val="clear" w:color="auto" w:fill="auto"/>
            <w:vAlign w:val="center"/>
          </w:tcPr>
          <w:p w14:paraId="51EE7A6A" w14:textId="77777777" w:rsidR="001722F7" w:rsidRPr="0087211A" w:rsidRDefault="001722F7" w:rsidP="001722F7">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002060"/>
              <w:bottom w:val="nil"/>
              <w:right w:val="nil"/>
            </w:tcBorders>
            <w:shd w:val="clear" w:color="auto" w:fill="auto"/>
            <w:vAlign w:val="bottom"/>
          </w:tcPr>
          <w:p w14:paraId="44DB04E8" w14:textId="77777777" w:rsidR="001722F7" w:rsidRPr="001722F7" w:rsidRDefault="001722F7" w:rsidP="001722F7">
            <w:pPr>
              <w:spacing w:before="40" w:after="20"/>
              <w:jc w:val="right"/>
              <w:rPr>
                <w:rFonts w:cs="Arial"/>
                <w:sz w:val="18"/>
                <w:szCs w:val="18"/>
              </w:rPr>
            </w:pPr>
            <w:r w:rsidRPr="001722F7">
              <w:rPr>
                <w:rFonts w:cs="Arial"/>
                <w:sz w:val="18"/>
                <w:szCs w:val="18"/>
              </w:rPr>
              <w:t>18,221</w:t>
            </w:r>
          </w:p>
        </w:tc>
        <w:tc>
          <w:tcPr>
            <w:tcW w:w="1418" w:type="dxa"/>
            <w:tcBorders>
              <w:top w:val="nil"/>
              <w:left w:val="nil"/>
              <w:bottom w:val="nil"/>
              <w:right w:val="nil"/>
            </w:tcBorders>
            <w:shd w:val="clear" w:color="auto" w:fill="auto"/>
            <w:vAlign w:val="bottom"/>
          </w:tcPr>
          <w:p w14:paraId="21580E4D" w14:textId="77777777" w:rsidR="001722F7" w:rsidRPr="001722F7" w:rsidRDefault="001722F7" w:rsidP="001722F7">
            <w:pPr>
              <w:spacing w:before="40" w:after="20"/>
              <w:jc w:val="right"/>
              <w:rPr>
                <w:rFonts w:cs="Arial"/>
                <w:sz w:val="18"/>
                <w:szCs w:val="18"/>
              </w:rPr>
            </w:pPr>
            <w:r w:rsidRPr="001722F7">
              <w:rPr>
                <w:rFonts w:cs="Arial"/>
                <w:sz w:val="18"/>
                <w:szCs w:val="18"/>
              </w:rPr>
              <w:t>39.0</w:t>
            </w:r>
          </w:p>
        </w:tc>
        <w:tc>
          <w:tcPr>
            <w:tcW w:w="170" w:type="dxa"/>
            <w:tcBorders>
              <w:top w:val="nil"/>
              <w:left w:val="nil"/>
              <w:bottom w:val="nil"/>
              <w:right w:val="nil"/>
            </w:tcBorders>
            <w:vAlign w:val="center"/>
          </w:tcPr>
          <w:p w14:paraId="4A296787"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17591CB" w14:textId="77777777" w:rsidR="001722F7" w:rsidRPr="001722F7" w:rsidRDefault="001722F7" w:rsidP="001722F7">
            <w:pPr>
              <w:jc w:val="right"/>
              <w:rPr>
                <w:rFonts w:cs="Arial"/>
                <w:sz w:val="18"/>
                <w:szCs w:val="18"/>
              </w:rPr>
            </w:pPr>
            <w:r w:rsidRPr="001722F7">
              <w:rPr>
                <w:rFonts w:cs="Arial"/>
                <w:sz w:val="18"/>
                <w:szCs w:val="18"/>
              </w:rPr>
              <w:t>204,643</w:t>
            </w:r>
          </w:p>
        </w:tc>
        <w:tc>
          <w:tcPr>
            <w:tcW w:w="170" w:type="dxa"/>
            <w:tcBorders>
              <w:top w:val="nil"/>
              <w:left w:val="nil"/>
              <w:bottom w:val="nil"/>
              <w:right w:val="nil"/>
            </w:tcBorders>
            <w:shd w:val="clear" w:color="auto" w:fill="auto"/>
            <w:vAlign w:val="bottom"/>
          </w:tcPr>
          <w:p w14:paraId="0666D3DE"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1DAAB30" w14:textId="77777777" w:rsidR="001722F7" w:rsidRPr="001722F7" w:rsidRDefault="001722F7" w:rsidP="001722F7">
            <w:pPr>
              <w:jc w:val="right"/>
              <w:rPr>
                <w:rFonts w:cs="Arial"/>
                <w:sz w:val="18"/>
                <w:szCs w:val="18"/>
              </w:rPr>
            </w:pPr>
            <w:r w:rsidRPr="001722F7">
              <w:rPr>
                <w:rFonts w:cs="Arial"/>
                <w:sz w:val="18"/>
                <w:szCs w:val="18"/>
              </w:rPr>
              <w:t>21.0</w:t>
            </w:r>
          </w:p>
        </w:tc>
      </w:tr>
      <w:tr w:rsidR="001722F7" w:rsidRPr="001722F7" w14:paraId="2FF49FD8" w14:textId="77777777" w:rsidTr="00A64ED1">
        <w:tc>
          <w:tcPr>
            <w:tcW w:w="2268" w:type="dxa"/>
            <w:tcBorders>
              <w:top w:val="nil"/>
              <w:left w:val="nil"/>
              <w:bottom w:val="nil"/>
              <w:right w:val="single" w:sz="18" w:space="0" w:color="002060"/>
            </w:tcBorders>
            <w:shd w:val="clear" w:color="auto" w:fill="auto"/>
            <w:vAlign w:val="center"/>
          </w:tcPr>
          <w:p w14:paraId="151EB566" w14:textId="77777777" w:rsidR="001722F7" w:rsidRPr="0087211A" w:rsidRDefault="001722F7" w:rsidP="001722F7">
            <w:pPr>
              <w:spacing w:before="40" w:after="20"/>
              <w:rPr>
                <w:rFonts w:cs="Arial"/>
                <w:sz w:val="18"/>
                <w:szCs w:val="18"/>
              </w:rPr>
            </w:pPr>
            <w:r w:rsidRPr="0087211A">
              <w:rPr>
                <w:rFonts w:cs="Arial"/>
                <w:sz w:val="18"/>
                <w:szCs w:val="18"/>
              </w:rPr>
              <w:t>Wodonga C</w:t>
            </w:r>
          </w:p>
        </w:tc>
        <w:tc>
          <w:tcPr>
            <w:tcW w:w="1418" w:type="dxa"/>
            <w:tcBorders>
              <w:top w:val="nil"/>
              <w:left w:val="single" w:sz="18" w:space="0" w:color="002060"/>
              <w:bottom w:val="nil"/>
              <w:right w:val="nil"/>
            </w:tcBorders>
            <w:shd w:val="clear" w:color="auto" w:fill="auto"/>
            <w:vAlign w:val="bottom"/>
          </w:tcPr>
          <w:p w14:paraId="5621C7DF" w14:textId="77777777" w:rsidR="001722F7" w:rsidRPr="001722F7" w:rsidRDefault="001722F7" w:rsidP="001722F7">
            <w:pPr>
              <w:spacing w:before="40" w:after="20"/>
              <w:jc w:val="right"/>
              <w:rPr>
                <w:rFonts w:cs="Arial"/>
                <w:sz w:val="18"/>
                <w:szCs w:val="18"/>
              </w:rPr>
            </w:pPr>
            <w:r w:rsidRPr="001722F7">
              <w:rPr>
                <w:rFonts w:cs="Arial"/>
                <w:sz w:val="18"/>
                <w:szCs w:val="18"/>
              </w:rPr>
              <w:t>4,241</w:t>
            </w:r>
          </w:p>
        </w:tc>
        <w:tc>
          <w:tcPr>
            <w:tcW w:w="1418" w:type="dxa"/>
            <w:tcBorders>
              <w:top w:val="nil"/>
              <w:left w:val="nil"/>
              <w:bottom w:val="nil"/>
              <w:right w:val="nil"/>
            </w:tcBorders>
            <w:shd w:val="clear" w:color="auto" w:fill="auto"/>
            <w:vAlign w:val="bottom"/>
          </w:tcPr>
          <w:p w14:paraId="68FD8A3B" w14:textId="77777777" w:rsidR="001722F7" w:rsidRPr="001722F7" w:rsidRDefault="001722F7" w:rsidP="001722F7">
            <w:pPr>
              <w:spacing w:before="40" w:after="20"/>
              <w:jc w:val="right"/>
              <w:rPr>
                <w:rFonts w:cs="Arial"/>
                <w:sz w:val="18"/>
                <w:szCs w:val="18"/>
              </w:rPr>
            </w:pPr>
            <w:r w:rsidRPr="001722F7">
              <w:rPr>
                <w:rFonts w:cs="Arial"/>
                <w:sz w:val="18"/>
                <w:szCs w:val="18"/>
              </w:rPr>
              <w:t>41.1</w:t>
            </w:r>
          </w:p>
        </w:tc>
        <w:tc>
          <w:tcPr>
            <w:tcW w:w="170" w:type="dxa"/>
            <w:tcBorders>
              <w:top w:val="nil"/>
              <w:left w:val="nil"/>
              <w:bottom w:val="nil"/>
              <w:right w:val="nil"/>
            </w:tcBorders>
            <w:vAlign w:val="center"/>
          </w:tcPr>
          <w:p w14:paraId="61ACD991"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236B3D" w14:textId="77777777" w:rsidR="001722F7" w:rsidRPr="001722F7" w:rsidRDefault="001722F7" w:rsidP="001722F7">
            <w:pPr>
              <w:jc w:val="right"/>
              <w:rPr>
                <w:rFonts w:cs="Arial"/>
                <w:sz w:val="18"/>
                <w:szCs w:val="18"/>
              </w:rPr>
            </w:pPr>
            <w:r w:rsidRPr="001722F7">
              <w:rPr>
                <w:rFonts w:cs="Arial"/>
                <w:sz w:val="18"/>
                <w:szCs w:val="18"/>
              </w:rPr>
              <w:t>39,249</w:t>
            </w:r>
          </w:p>
        </w:tc>
        <w:tc>
          <w:tcPr>
            <w:tcW w:w="170" w:type="dxa"/>
            <w:tcBorders>
              <w:top w:val="nil"/>
              <w:left w:val="nil"/>
              <w:bottom w:val="nil"/>
              <w:right w:val="nil"/>
            </w:tcBorders>
            <w:shd w:val="clear" w:color="auto" w:fill="auto"/>
            <w:vAlign w:val="bottom"/>
          </w:tcPr>
          <w:p w14:paraId="4CD5DBA6"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3585D00" w14:textId="77777777" w:rsidR="001722F7" w:rsidRPr="001722F7" w:rsidRDefault="001722F7" w:rsidP="001722F7">
            <w:pPr>
              <w:jc w:val="right"/>
              <w:rPr>
                <w:rFonts w:cs="Arial"/>
                <w:sz w:val="18"/>
                <w:szCs w:val="18"/>
              </w:rPr>
            </w:pPr>
            <w:r w:rsidRPr="001722F7">
              <w:rPr>
                <w:rFonts w:cs="Arial"/>
                <w:sz w:val="18"/>
                <w:szCs w:val="18"/>
              </w:rPr>
              <w:t>17.5</w:t>
            </w:r>
          </w:p>
        </w:tc>
      </w:tr>
      <w:tr w:rsidR="001722F7" w:rsidRPr="001722F7" w14:paraId="5785ADBA" w14:textId="77777777" w:rsidTr="00A64ED1">
        <w:tc>
          <w:tcPr>
            <w:tcW w:w="2268" w:type="dxa"/>
            <w:tcBorders>
              <w:top w:val="nil"/>
              <w:left w:val="nil"/>
              <w:bottom w:val="nil"/>
              <w:right w:val="single" w:sz="18" w:space="0" w:color="002060"/>
            </w:tcBorders>
            <w:shd w:val="clear" w:color="auto" w:fill="auto"/>
            <w:vAlign w:val="center"/>
          </w:tcPr>
          <w:p w14:paraId="56A4E8F3" w14:textId="77777777" w:rsidR="001722F7" w:rsidRPr="0087211A" w:rsidRDefault="001722F7" w:rsidP="001722F7">
            <w:pPr>
              <w:spacing w:before="40" w:after="20"/>
              <w:rPr>
                <w:rFonts w:cs="Arial"/>
                <w:sz w:val="18"/>
                <w:szCs w:val="18"/>
              </w:rPr>
            </w:pPr>
            <w:r w:rsidRPr="0087211A">
              <w:rPr>
                <w:rFonts w:cs="Arial"/>
                <w:sz w:val="18"/>
                <w:szCs w:val="18"/>
              </w:rPr>
              <w:t>Wyndham C</w:t>
            </w:r>
          </w:p>
        </w:tc>
        <w:tc>
          <w:tcPr>
            <w:tcW w:w="1418" w:type="dxa"/>
            <w:tcBorders>
              <w:top w:val="nil"/>
              <w:left w:val="single" w:sz="18" w:space="0" w:color="002060"/>
              <w:bottom w:val="nil"/>
              <w:right w:val="nil"/>
            </w:tcBorders>
            <w:shd w:val="clear" w:color="auto" w:fill="auto"/>
            <w:vAlign w:val="bottom"/>
          </w:tcPr>
          <w:p w14:paraId="0F89970F" w14:textId="77777777" w:rsidR="001722F7" w:rsidRPr="001722F7" w:rsidRDefault="001722F7" w:rsidP="001722F7">
            <w:pPr>
              <w:spacing w:before="40" w:after="20"/>
              <w:jc w:val="right"/>
              <w:rPr>
                <w:rFonts w:cs="Arial"/>
                <w:sz w:val="18"/>
                <w:szCs w:val="18"/>
              </w:rPr>
            </w:pPr>
            <w:r w:rsidRPr="001722F7">
              <w:rPr>
                <w:rFonts w:cs="Arial"/>
                <w:sz w:val="18"/>
                <w:szCs w:val="18"/>
              </w:rPr>
              <w:t>11,496</w:t>
            </w:r>
          </w:p>
        </w:tc>
        <w:tc>
          <w:tcPr>
            <w:tcW w:w="1418" w:type="dxa"/>
            <w:tcBorders>
              <w:top w:val="nil"/>
              <w:left w:val="nil"/>
              <w:bottom w:val="nil"/>
              <w:right w:val="nil"/>
            </w:tcBorders>
            <w:shd w:val="clear" w:color="auto" w:fill="auto"/>
            <w:vAlign w:val="bottom"/>
          </w:tcPr>
          <w:p w14:paraId="2C74D9B1" w14:textId="77777777" w:rsidR="001722F7" w:rsidRPr="001722F7" w:rsidRDefault="001722F7" w:rsidP="001722F7">
            <w:pPr>
              <w:spacing w:before="40" w:after="20"/>
              <w:jc w:val="right"/>
              <w:rPr>
                <w:rFonts w:cs="Arial"/>
                <w:sz w:val="18"/>
                <w:szCs w:val="18"/>
              </w:rPr>
            </w:pPr>
            <w:r w:rsidRPr="001722F7">
              <w:rPr>
                <w:rFonts w:cs="Arial"/>
                <w:sz w:val="18"/>
                <w:szCs w:val="18"/>
              </w:rPr>
              <w:t>33.7</w:t>
            </w:r>
          </w:p>
        </w:tc>
        <w:tc>
          <w:tcPr>
            <w:tcW w:w="170" w:type="dxa"/>
            <w:tcBorders>
              <w:top w:val="nil"/>
              <w:left w:val="nil"/>
              <w:bottom w:val="nil"/>
              <w:right w:val="nil"/>
            </w:tcBorders>
            <w:vAlign w:val="center"/>
          </w:tcPr>
          <w:p w14:paraId="19D01A78"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F9425CA" w14:textId="77777777" w:rsidR="001722F7" w:rsidRPr="001722F7" w:rsidRDefault="001722F7" w:rsidP="001722F7">
            <w:pPr>
              <w:jc w:val="right"/>
              <w:rPr>
                <w:rFonts w:cs="Arial"/>
                <w:sz w:val="18"/>
                <w:szCs w:val="18"/>
              </w:rPr>
            </w:pPr>
            <w:r w:rsidRPr="001722F7">
              <w:rPr>
                <w:rFonts w:cs="Arial"/>
                <w:sz w:val="18"/>
                <w:szCs w:val="18"/>
              </w:rPr>
              <w:t>222,656</w:t>
            </w:r>
          </w:p>
        </w:tc>
        <w:tc>
          <w:tcPr>
            <w:tcW w:w="170" w:type="dxa"/>
            <w:tcBorders>
              <w:top w:val="nil"/>
              <w:left w:val="nil"/>
              <w:bottom w:val="nil"/>
              <w:right w:val="nil"/>
            </w:tcBorders>
            <w:shd w:val="clear" w:color="auto" w:fill="auto"/>
            <w:vAlign w:val="bottom"/>
          </w:tcPr>
          <w:p w14:paraId="517A9910"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74EDD1E" w14:textId="77777777" w:rsidR="001722F7" w:rsidRPr="001722F7" w:rsidRDefault="001722F7" w:rsidP="001722F7">
            <w:pPr>
              <w:jc w:val="right"/>
              <w:rPr>
                <w:rFonts w:cs="Arial"/>
                <w:sz w:val="18"/>
                <w:szCs w:val="18"/>
              </w:rPr>
            </w:pPr>
            <w:r w:rsidRPr="001722F7">
              <w:rPr>
                <w:rFonts w:cs="Arial"/>
                <w:sz w:val="18"/>
                <w:szCs w:val="18"/>
              </w:rPr>
              <w:t>30.7</w:t>
            </w:r>
          </w:p>
        </w:tc>
      </w:tr>
      <w:tr w:rsidR="001722F7" w:rsidRPr="001722F7" w14:paraId="115193F1" w14:textId="77777777" w:rsidTr="00A64ED1">
        <w:tc>
          <w:tcPr>
            <w:tcW w:w="2268" w:type="dxa"/>
            <w:tcBorders>
              <w:top w:val="nil"/>
              <w:left w:val="nil"/>
              <w:bottom w:val="nil"/>
              <w:right w:val="single" w:sz="18" w:space="0" w:color="002060"/>
            </w:tcBorders>
            <w:shd w:val="clear" w:color="auto" w:fill="auto"/>
            <w:vAlign w:val="center"/>
          </w:tcPr>
          <w:p w14:paraId="3E668CA4" w14:textId="77777777" w:rsidR="001722F7" w:rsidRPr="0087211A" w:rsidRDefault="001722F7" w:rsidP="001722F7">
            <w:pPr>
              <w:spacing w:before="40" w:after="20"/>
              <w:rPr>
                <w:rFonts w:cs="Arial"/>
                <w:sz w:val="18"/>
                <w:szCs w:val="18"/>
              </w:rPr>
            </w:pPr>
            <w:r w:rsidRPr="0087211A">
              <w:rPr>
                <w:rFonts w:cs="Arial"/>
                <w:sz w:val="18"/>
                <w:szCs w:val="18"/>
              </w:rPr>
              <w:t>Yarra C</w:t>
            </w:r>
          </w:p>
        </w:tc>
        <w:tc>
          <w:tcPr>
            <w:tcW w:w="1418" w:type="dxa"/>
            <w:tcBorders>
              <w:top w:val="nil"/>
              <w:left w:val="single" w:sz="18" w:space="0" w:color="002060"/>
              <w:bottom w:val="nil"/>
              <w:right w:val="nil"/>
            </w:tcBorders>
            <w:shd w:val="clear" w:color="auto" w:fill="auto"/>
            <w:vAlign w:val="bottom"/>
          </w:tcPr>
          <w:p w14:paraId="7F2E41C5" w14:textId="77777777" w:rsidR="001722F7" w:rsidRPr="001722F7" w:rsidRDefault="001722F7" w:rsidP="001722F7">
            <w:pPr>
              <w:spacing w:before="40" w:after="20"/>
              <w:jc w:val="right"/>
              <w:rPr>
                <w:rFonts w:cs="Arial"/>
                <w:sz w:val="18"/>
                <w:szCs w:val="18"/>
              </w:rPr>
            </w:pPr>
            <w:r w:rsidRPr="001722F7">
              <w:rPr>
                <w:rFonts w:cs="Arial"/>
                <w:sz w:val="18"/>
                <w:szCs w:val="18"/>
              </w:rPr>
              <w:t>5,188</w:t>
            </w:r>
          </w:p>
        </w:tc>
        <w:tc>
          <w:tcPr>
            <w:tcW w:w="1418" w:type="dxa"/>
            <w:tcBorders>
              <w:top w:val="nil"/>
              <w:left w:val="nil"/>
              <w:bottom w:val="nil"/>
              <w:right w:val="nil"/>
            </w:tcBorders>
            <w:shd w:val="clear" w:color="auto" w:fill="auto"/>
            <w:vAlign w:val="bottom"/>
          </w:tcPr>
          <w:p w14:paraId="2C9E2CBC" w14:textId="77777777" w:rsidR="001722F7" w:rsidRPr="001722F7" w:rsidRDefault="001722F7" w:rsidP="001722F7">
            <w:pPr>
              <w:spacing w:before="40" w:after="20"/>
              <w:jc w:val="right"/>
              <w:rPr>
                <w:rFonts w:cs="Arial"/>
                <w:sz w:val="18"/>
                <w:szCs w:val="18"/>
              </w:rPr>
            </w:pPr>
            <w:r w:rsidRPr="001722F7">
              <w:rPr>
                <w:rFonts w:cs="Arial"/>
                <w:sz w:val="18"/>
                <w:szCs w:val="18"/>
              </w:rPr>
              <w:t>30.3</w:t>
            </w:r>
          </w:p>
        </w:tc>
        <w:tc>
          <w:tcPr>
            <w:tcW w:w="170" w:type="dxa"/>
            <w:tcBorders>
              <w:top w:val="nil"/>
              <w:left w:val="nil"/>
              <w:bottom w:val="nil"/>
              <w:right w:val="nil"/>
            </w:tcBorders>
            <w:vAlign w:val="center"/>
          </w:tcPr>
          <w:p w14:paraId="4B27000A"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2394E02" w14:textId="77777777" w:rsidR="001722F7" w:rsidRPr="001722F7" w:rsidRDefault="001722F7" w:rsidP="001722F7">
            <w:pPr>
              <w:jc w:val="right"/>
              <w:rPr>
                <w:rFonts w:cs="Arial"/>
                <w:sz w:val="18"/>
                <w:szCs w:val="18"/>
              </w:rPr>
            </w:pPr>
            <w:r w:rsidRPr="001722F7">
              <w:rPr>
                <w:rFonts w:cs="Arial"/>
                <w:sz w:val="18"/>
                <w:szCs w:val="18"/>
              </w:rPr>
              <w:t>91,300</w:t>
            </w:r>
          </w:p>
        </w:tc>
        <w:tc>
          <w:tcPr>
            <w:tcW w:w="170" w:type="dxa"/>
            <w:tcBorders>
              <w:top w:val="nil"/>
              <w:left w:val="nil"/>
              <w:bottom w:val="nil"/>
              <w:right w:val="nil"/>
            </w:tcBorders>
            <w:shd w:val="clear" w:color="auto" w:fill="auto"/>
            <w:vAlign w:val="bottom"/>
          </w:tcPr>
          <w:p w14:paraId="5B727C6A"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21BD89B" w14:textId="77777777" w:rsidR="001722F7" w:rsidRPr="001722F7" w:rsidRDefault="001722F7" w:rsidP="001722F7">
            <w:pPr>
              <w:jc w:val="right"/>
              <w:rPr>
                <w:rFonts w:cs="Arial"/>
                <w:sz w:val="18"/>
                <w:szCs w:val="18"/>
              </w:rPr>
            </w:pPr>
            <w:r w:rsidRPr="001722F7">
              <w:rPr>
                <w:rFonts w:cs="Arial"/>
                <w:sz w:val="18"/>
                <w:szCs w:val="18"/>
              </w:rPr>
              <w:t>27.4</w:t>
            </w:r>
          </w:p>
        </w:tc>
      </w:tr>
      <w:tr w:rsidR="001722F7" w:rsidRPr="001722F7" w14:paraId="3DEE74A5" w14:textId="77777777" w:rsidTr="00A64ED1">
        <w:tc>
          <w:tcPr>
            <w:tcW w:w="2268" w:type="dxa"/>
            <w:tcBorders>
              <w:top w:val="nil"/>
              <w:left w:val="nil"/>
              <w:bottom w:val="nil"/>
              <w:right w:val="single" w:sz="18" w:space="0" w:color="002060"/>
            </w:tcBorders>
            <w:shd w:val="clear" w:color="auto" w:fill="auto"/>
            <w:vAlign w:val="center"/>
          </w:tcPr>
          <w:p w14:paraId="01A55208" w14:textId="77777777" w:rsidR="001722F7" w:rsidRPr="0087211A" w:rsidRDefault="001722F7" w:rsidP="001722F7">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002060"/>
              <w:bottom w:val="nil"/>
              <w:right w:val="nil"/>
            </w:tcBorders>
            <w:shd w:val="clear" w:color="auto" w:fill="auto"/>
            <w:vAlign w:val="bottom"/>
          </w:tcPr>
          <w:p w14:paraId="3E48A957" w14:textId="77777777" w:rsidR="001722F7" w:rsidRPr="001722F7" w:rsidRDefault="001722F7" w:rsidP="001722F7">
            <w:pPr>
              <w:spacing w:before="40" w:after="20"/>
              <w:jc w:val="right"/>
              <w:rPr>
                <w:rFonts w:cs="Arial"/>
                <w:sz w:val="18"/>
                <w:szCs w:val="18"/>
              </w:rPr>
            </w:pPr>
            <w:r w:rsidRPr="001722F7">
              <w:rPr>
                <w:rFonts w:cs="Arial"/>
                <w:sz w:val="18"/>
                <w:szCs w:val="18"/>
              </w:rPr>
              <w:t>16,199</w:t>
            </w:r>
          </w:p>
        </w:tc>
        <w:tc>
          <w:tcPr>
            <w:tcW w:w="1418" w:type="dxa"/>
            <w:tcBorders>
              <w:top w:val="nil"/>
              <w:left w:val="nil"/>
              <w:bottom w:val="nil"/>
              <w:right w:val="nil"/>
            </w:tcBorders>
            <w:shd w:val="clear" w:color="auto" w:fill="auto"/>
            <w:vAlign w:val="bottom"/>
          </w:tcPr>
          <w:p w14:paraId="04953D6F" w14:textId="77777777" w:rsidR="001722F7" w:rsidRPr="001722F7" w:rsidRDefault="001722F7" w:rsidP="001722F7">
            <w:pPr>
              <w:spacing w:before="40" w:after="20"/>
              <w:jc w:val="right"/>
              <w:rPr>
                <w:rFonts w:cs="Arial"/>
                <w:sz w:val="18"/>
                <w:szCs w:val="18"/>
              </w:rPr>
            </w:pPr>
            <w:r w:rsidRPr="001722F7">
              <w:rPr>
                <w:rFonts w:cs="Arial"/>
                <w:sz w:val="18"/>
                <w:szCs w:val="18"/>
              </w:rPr>
              <w:t>40.1</w:t>
            </w:r>
          </w:p>
        </w:tc>
        <w:tc>
          <w:tcPr>
            <w:tcW w:w="170" w:type="dxa"/>
            <w:tcBorders>
              <w:top w:val="nil"/>
              <w:left w:val="nil"/>
              <w:bottom w:val="nil"/>
              <w:right w:val="nil"/>
            </w:tcBorders>
            <w:vAlign w:val="center"/>
          </w:tcPr>
          <w:p w14:paraId="6C628D8F"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DD96AB" w14:textId="77777777" w:rsidR="001722F7" w:rsidRPr="001722F7" w:rsidRDefault="001722F7" w:rsidP="001722F7">
            <w:pPr>
              <w:jc w:val="right"/>
              <w:rPr>
                <w:rFonts w:cs="Arial"/>
                <w:sz w:val="18"/>
                <w:szCs w:val="18"/>
              </w:rPr>
            </w:pPr>
            <w:r w:rsidRPr="001722F7">
              <w:rPr>
                <w:rFonts w:cs="Arial"/>
                <w:sz w:val="18"/>
                <w:szCs w:val="18"/>
              </w:rPr>
              <w:t>152,246</w:t>
            </w:r>
          </w:p>
        </w:tc>
        <w:tc>
          <w:tcPr>
            <w:tcW w:w="170" w:type="dxa"/>
            <w:tcBorders>
              <w:top w:val="nil"/>
              <w:left w:val="nil"/>
              <w:bottom w:val="nil"/>
              <w:right w:val="nil"/>
            </w:tcBorders>
            <w:shd w:val="clear" w:color="auto" w:fill="auto"/>
            <w:vAlign w:val="bottom"/>
          </w:tcPr>
          <w:p w14:paraId="1EE9F15E"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FDD756C" w14:textId="77777777" w:rsidR="001722F7" w:rsidRPr="001722F7" w:rsidRDefault="001722F7" w:rsidP="001722F7">
            <w:pPr>
              <w:jc w:val="right"/>
              <w:rPr>
                <w:rFonts w:cs="Arial"/>
                <w:sz w:val="18"/>
                <w:szCs w:val="18"/>
              </w:rPr>
            </w:pPr>
            <w:r w:rsidRPr="001722F7">
              <w:rPr>
                <w:rFonts w:cs="Arial"/>
                <w:sz w:val="18"/>
                <w:szCs w:val="18"/>
              </w:rPr>
              <w:t>47.5</w:t>
            </w:r>
          </w:p>
        </w:tc>
      </w:tr>
      <w:tr w:rsidR="001722F7" w:rsidRPr="001722F7" w14:paraId="03C82B1B" w14:textId="77777777" w:rsidTr="00A64ED1">
        <w:tc>
          <w:tcPr>
            <w:tcW w:w="2268" w:type="dxa"/>
            <w:tcBorders>
              <w:top w:val="nil"/>
              <w:left w:val="nil"/>
              <w:bottom w:val="nil"/>
              <w:right w:val="single" w:sz="18" w:space="0" w:color="002060"/>
            </w:tcBorders>
            <w:shd w:val="clear" w:color="auto" w:fill="auto"/>
            <w:vAlign w:val="center"/>
          </w:tcPr>
          <w:p w14:paraId="7FFDB18F" w14:textId="77777777" w:rsidR="001722F7" w:rsidRPr="0087211A" w:rsidRDefault="001722F7" w:rsidP="001722F7">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002060"/>
              <w:bottom w:val="nil"/>
              <w:right w:val="nil"/>
            </w:tcBorders>
            <w:shd w:val="clear" w:color="auto" w:fill="auto"/>
            <w:vAlign w:val="bottom"/>
          </w:tcPr>
          <w:p w14:paraId="4291B010" w14:textId="77777777" w:rsidR="001722F7" w:rsidRPr="001722F7" w:rsidRDefault="001722F7" w:rsidP="001722F7">
            <w:pPr>
              <w:spacing w:before="40" w:after="20"/>
              <w:jc w:val="right"/>
              <w:rPr>
                <w:rFonts w:cs="Arial"/>
                <w:sz w:val="18"/>
                <w:szCs w:val="18"/>
              </w:rPr>
            </w:pPr>
            <w:r w:rsidRPr="001722F7">
              <w:rPr>
                <w:rFonts w:cs="Arial"/>
                <w:sz w:val="18"/>
                <w:szCs w:val="18"/>
              </w:rPr>
              <w:t>1,212</w:t>
            </w:r>
          </w:p>
        </w:tc>
        <w:tc>
          <w:tcPr>
            <w:tcW w:w="1418" w:type="dxa"/>
            <w:tcBorders>
              <w:top w:val="nil"/>
              <w:left w:val="nil"/>
              <w:bottom w:val="nil"/>
              <w:right w:val="nil"/>
            </w:tcBorders>
            <w:shd w:val="clear" w:color="auto" w:fill="auto"/>
            <w:vAlign w:val="bottom"/>
          </w:tcPr>
          <w:p w14:paraId="6A1C2C0D" w14:textId="77777777" w:rsidR="001722F7" w:rsidRPr="001722F7" w:rsidRDefault="001722F7" w:rsidP="001722F7">
            <w:pPr>
              <w:spacing w:before="40" w:after="20"/>
              <w:jc w:val="right"/>
              <w:rPr>
                <w:rFonts w:cs="Arial"/>
                <w:sz w:val="18"/>
                <w:szCs w:val="18"/>
              </w:rPr>
            </w:pPr>
            <w:r w:rsidRPr="001722F7">
              <w:rPr>
                <w:rFonts w:cs="Arial"/>
                <w:sz w:val="18"/>
                <w:szCs w:val="18"/>
              </w:rPr>
              <w:t>38.6</w:t>
            </w:r>
          </w:p>
        </w:tc>
        <w:tc>
          <w:tcPr>
            <w:tcW w:w="170" w:type="dxa"/>
            <w:tcBorders>
              <w:top w:val="nil"/>
              <w:left w:val="nil"/>
              <w:bottom w:val="nil"/>
              <w:right w:val="nil"/>
            </w:tcBorders>
            <w:vAlign w:val="center"/>
          </w:tcPr>
          <w:p w14:paraId="55D2F18C" w14:textId="77777777" w:rsidR="001722F7" w:rsidRPr="00E1521B" w:rsidRDefault="001722F7" w:rsidP="001722F7">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89673F" w14:textId="77777777" w:rsidR="001722F7" w:rsidRPr="001722F7" w:rsidRDefault="001722F7" w:rsidP="001722F7">
            <w:pPr>
              <w:jc w:val="right"/>
              <w:rPr>
                <w:rFonts w:cs="Arial"/>
                <w:sz w:val="18"/>
                <w:szCs w:val="18"/>
              </w:rPr>
            </w:pPr>
            <w:r w:rsidRPr="001722F7">
              <w:rPr>
                <w:rFonts w:cs="Arial"/>
                <w:sz w:val="18"/>
                <w:szCs w:val="18"/>
              </w:rPr>
              <w:t>6,704</w:t>
            </w:r>
          </w:p>
        </w:tc>
        <w:tc>
          <w:tcPr>
            <w:tcW w:w="170" w:type="dxa"/>
            <w:tcBorders>
              <w:top w:val="nil"/>
              <w:left w:val="nil"/>
              <w:bottom w:val="nil"/>
              <w:right w:val="nil"/>
            </w:tcBorders>
            <w:shd w:val="clear" w:color="auto" w:fill="auto"/>
            <w:vAlign w:val="bottom"/>
          </w:tcPr>
          <w:p w14:paraId="6A4A9820"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ABB0553" w14:textId="77777777" w:rsidR="001722F7" w:rsidRPr="001722F7" w:rsidRDefault="001722F7" w:rsidP="001722F7">
            <w:pPr>
              <w:jc w:val="right"/>
              <w:rPr>
                <w:rFonts w:cs="Arial"/>
                <w:sz w:val="18"/>
                <w:szCs w:val="18"/>
              </w:rPr>
            </w:pPr>
            <w:r w:rsidRPr="001722F7">
              <w:rPr>
                <w:rFonts w:cs="Arial"/>
                <w:sz w:val="18"/>
                <w:szCs w:val="18"/>
              </w:rPr>
              <w:t>19.6</w:t>
            </w:r>
          </w:p>
        </w:tc>
      </w:tr>
      <w:tr w:rsidR="001722F7" w:rsidRPr="001722F7" w14:paraId="2E46568A" w14:textId="77777777" w:rsidTr="00A64ED1">
        <w:tc>
          <w:tcPr>
            <w:tcW w:w="2268" w:type="dxa"/>
            <w:tcBorders>
              <w:top w:val="nil"/>
              <w:left w:val="nil"/>
              <w:bottom w:val="nil"/>
              <w:right w:val="single" w:sz="18" w:space="0" w:color="002060"/>
            </w:tcBorders>
            <w:shd w:val="clear" w:color="auto" w:fill="auto"/>
            <w:vAlign w:val="center"/>
          </w:tcPr>
          <w:p w14:paraId="312A5824" w14:textId="77777777" w:rsidR="001722F7" w:rsidRPr="0087211A" w:rsidRDefault="001722F7" w:rsidP="001722F7">
            <w:pPr>
              <w:spacing w:before="40" w:after="20"/>
              <w:rPr>
                <w:rFonts w:cs="Arial"/>
                <w:sz w:val="18"/>
                <w:szCs w:val="18"/>
              </w:rPr>
            </w:pPr>
          </w:p>
        </w:tc>
        <w:tc>
          <w:tcPr>
            <w:tcW w:w="1418" w:type="dxa"/>
            <w:tcBorders>
              <w:top w:val="nil"/>
              <w:left w:val="single" w:sz="18" w:space="0" w:color="002060"/>
              <w:bottom w:val="single" w:sz="8" w:space="0" w:color="002060"/>
              <w:right w:val="nil"/>
            </w:tcBorders>
            <w:shd w:val="clear" w:color="auto" w:fill="auto"/>
            <w:vAlign w:val="bottom"/>
          </w:tcPr>
          <w:p w14:paraId="408432CC"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shd w:val="clear" w:color="auto" w:fill="auto"/>
            <w:vAlign w:val="bottom"/>
          </w:tcPr>
          <w:p w14:paraId="2A9D8E28"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nil"/>
              <w:left w:val="nil"/>
              <w:bottom w:val="single" w:sz="8" w:space="0" w:color="002060"/>
              <w:right w:val="nil"/>
            </w:tcBorders>
            <w:vAlign w:val="center"/>
          </w:tcPr>
          <w:p w14:paraId="79636A65" w14:textId="77777777" w:rsidR="001722F7" w:rsidRPr="00E1521B" w:rsidRDefault="001722F7" w:rsidP="001722F7">
            <w:pPr>
              <w:spacing w:before="40" w:after="20"/>
              <w:jc w:val="right"/>
              <w:rPr>
                <w:rFonts w:cs="Arial"/>
                <w:sz w:val="18"/>
                <w:szCs w:val="18"/>
              </w:rPr>
            </w:pPr>
          </w:p>
        </w:tc>
        <w:tc>
          <w:tcPr>
            <w:tcW w:w="1418" w:type="dxa"/>
            <w:tcBorders>
              <w:top w:val="nil"/>
              <w:left w:val="nil"/>
              <w:bottom w:val="single" w:sz="8" w:space="0" w:color="002060"/>
              <w:right w:val="nil"/>
            </w:tcBorders>
            <w:shd w:val="clear" w:color="auto" w:fill="auto"/>
            <w:vAlign w:val="bottom"/>
          </w:tcPr>
          <w:p w14:paraId="75F5AB09" w14:textId="77777777" w:rsidR="001722F7" w:rsidRPr="001722F7" w:rsidRDefault="001722F7" w:rsidP="001722F7">
            <w:pPr>
              <w:rPr>
                <w:rFonts w:cs="Arial"/>
                <w:sz w:val="18"/>
                <w:szCs w:val="18"/>
              </w:rPr>
            </w:pPr>
            <w:r w:rsidRPr="001722F7">
              <w:rPr>
                <w:rFonts w:cs="Arial"/>
                <w:sz w:val="18"/>
                <w:szCs w:val="18"/>
              </w:rPr>
              <w:t> </w:t>
            </w:r>
          </w:p>
        </w:tc>
        <w:tc>
          <w:tcPr>
            <w:tcW w:w="170" w:type="dxa"/>
            <w:tcBorders>
              <w:top w:val="nil"/>
              <w:left w:val="nil"/>
              <w:bottom w:val="single" w:sz="8" w:space="0" w:color="002060"/>
              <w:right w:val="nil"/>
            </w:tcBorders>
            <w:shd w:val="clear" w:color="auto" w:fill="auto"/>
            <w:vAlign w:val="bottom"/>
          </w:tcPr>
          <w:p w14:paraId="6CAF6C55" w14:textId="77777777" w:rsidR="001722F7" w:rsidRPr="001722F7" w:rsidRDefault="001722F7" w:rsidP="001722F7">
            <w:pPr>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vAlign w:val="bottom"/>
          </w:tcPr>
          <w:p w14:paraId="20DBE0A8" w14:textId="77777777" w:rsidR="001722F7" w:rsidRPr="001722F7" w:rsidRDefault="001722F7" w:rsidP="001722F7">
            <w:pPr>
              <w:rPr>
                <w:rFonts w:cs="Arial"/>
                <w:sz w:val="18"/>
                <w:szCs w:val="18"/>
              </w:rPr>
            </w:pPr>
          </w:p>
        </w:tc>
      </w:tr>
      <w:tr w:rsidR="001722F7" w:rsidRPr="00E1521B" w14:paraId="7488EEBE" w14:textId="77777777" w:rsidTr="00A64ED1">
        <w:tc>
          <w:tcPr>
            <w:tcW w:w="2268" w:type="dxa"/>
            <w:tcBorders>
              <w:top w:val="nil"/>
              <w:left w:val="nil"/>
              <w:bottom w:val="nil"/>
              <w:right w:val="single" w:sz="18" w:space="0" w:color="002060"/>
            </w:tcBorders>
            <w:shd w:val="clear" w:color="auto" w:fill="auto"/>
            <w:vAlign w:val="center"/>
          </w:tcPr>
          <w:p w14:paraId="5B72A6E0" w14:textId="77777777" w:rsidR="001722F7" w:rsidRPr="0087211A" w:rsidRDefault="001722F7" w:rsidP="001722F7">
            <w:pPr>
              <w:spacing w:before="40" w:after="20"/>
              <w:rPr>
                <w:rFonts w:cs="Arial"/>
                <w:sz w:val="18"/>
                <w:szCs w:val="18"/>
              </w:rPr>
            </w:pPr>
          </w:p>
        </w:tc>
        <w:tc>
          <w:tcPr>
            <w:tcW w:w="1418" w:type="dxa"/>
            <w:tcBorders>
              <w:top w:val="single" w:sz="8" w:space="0" w:color="002060"/>
              <w:left w:val="single" w:sz="18" w:space="0" w:color="002060"/>
              <w:right w:val="nil"/>
            </w:tcBorders>
            <w:shd w:val="clear" w:color="auto" w:fill="auto"/>
            <w:vAlign w:val="bottom"/>
          </w:tcPr>
          <w:p w14:paraId="5878C8CC" w14:textId="77777777" w:rsidR="001722F7" w:rsidRPr="001722F7" w:rsidRDefault="001722F7" w:rsidP="001722F7">
            <w:pPr>
              <w:spacing w:before="40" w:after="20"/>
              <w:jc w:val="right"/>
              <w:rPr>
                <w:rFonts w:cs="Arial"/>
                <w:b/>
                <w:sz w:val="18"/>
                <w:szCs w:val="18"/>
              </w:rPr>
            </w:pPr>
            <w:r w:rsidRPr="001722F7">
              <w:rPr>
                <w:rFonts w:cs="Arial"/>
                <w:b/>
                <w:sz w:val="18"/>
                <w:szCs w:val="18"/>
              </w:rPr>
              <w:t>619,823</w:t>
            </w:r>
          </w:p>
        </w:tc>
        <w:tc>
          <w:tcPr>
            <w:tcW w:w="1418" w:type="dxa"/>
            <w:tcBorders>
              <w:top w:val="single" w:sz="8" w:space="0" w:color="002060"/>
              <w:left w:val="nil"/>
              <w:right w:val="nil"/>
            </w:tcBorders>
            <w:shd w:val="clear" w:color="auto" w:fill="auto"/>
            <w:vAlign w:val="bottom"/>
          </w:tcPr>
          <w:p w14:paraId="2CBC29C1" w14:textId="77777777" w:rsidR="001722F7" w:rsidRPr="001722F7" w:rsidRDefault="001722F7" w:rsidP="001722F7">
            <w:pPr>
              <w:spacing w:before="40" w:after="20"/>
              <w:jc w:val="right"/>
              <w:rPr>
                <w:rFonts w:cs="Arial"/>
                <w:b/>
                <w:sz w:val="18"/>
                <w:szCs w:val="18"/>
              </w:rPr>
            </w:pPr>
            <w:r w:rsidRPr="001722F7">
              <w:rPr>
                <w:rFonts w:cs="Arial"/>
                <w:b/>
                <w:sz w:val="18"/>
                <w:szCs w:val="18"/>
              </w:rPr>
              <w:t>39.0</w:t>
            </w:r>
          </w:p>
        </w:tc>
        <w:tc>
          <w:tcPr>
            <w:tcW w:w="170" w:type="dxa"/>
            <w:tcBorders>
              <w:top w:val="single" w:sz="8" w:space="0" w:color="002060"/>
              <w:left w:val="nil"/>
              <w:right w:val="nil"/>
            </w:tcBorders>
            <w:vAlign w:val="center"/>
          </w:tcPr>
          <w:p w14:paraId="499A9D51" w14:textId="77777777" w:rsidR="001722F7" w:rsidRPr="00E1521B" w:rsidRDefault="001722F7" w:rsidP="001722F7">
            <w:pPr>
              <w:spacing w:before="40" w:after="20"/>
              <w:jc w:val="right"/>
              <w:rPr>
                <w:rFonts w:cs="Arial"/>
                <w:b/>
                <w:sz w:val="18"/>
                <w:szCs w:val="18"/>
              </w:rPr>
            </w:pPr>
          </w:p>
        </w:tc>
        <w:tc>
          <w:tcPr>
            <w:tcW w:w="1418" w:type="dxa"/>
            <w:tcBorders>
              <w:top w:val="single" w:sz="8" w:space="0" w:color="002060"/>
              <w:left w:val="nil"/>
              <w:right w:val="nil"/>
            </w:tcBorders>
            <w:shd w:val="clear" w:color="auto" w:fill="auto"/>
            <w:vAlign w:val="bottom"/>
          </w:tcPr>
          <w:p w14:paraId="4B91FBD9" w14:textId="77777777" w:rsidR="001722F7" w:rsidRPr="001722F7" w:rsidRDefault="001722F7" w:rsidP="001722F7">
            <w:pPr>
              <w:spacing w:before="40" w:after="20"/>
              <w:jc w:val="right"/>
              <w:rPr>
                <w:rFonts w:cs="Arial"/>
                <w:b/>
                <w:sz w:val="18"/>
                <w:szCs w:val="18"/>
              </w:rPr>
            </w:pPr>
            <w:r w:rsidRPr="001722F7">
              <w:rPr>
                <w:rFonts w:cs="Arial"/>
                <w:b/>
                <w:sz w:val="18"/>
                <w:szCs w:val="18"/>
              </w:rPr>
              <w:t>6,069,627</w:t>
            </w:r>
          </w:p>
        </w:tc>
        <w:tc>
          <w:tcPr>
            <w:tcW w:w="170" w:type="dxa"/>
            <w:tcBorders>
              <w:top w:val="single" w:sz="8" w:space="0" w:color="002060"/>
              <w:left w:val="nil"/>
              <w:right w:val="nil"/>
            </w:tcBorders>
            <w:shd w:val="clear" w:color="auto" w:fill="auto"/>
            <w:vAlign w:val="bottom"/>
          </w:tcPr>
          <w:p w14:paraId="3A77A25A" w14:textId="77777777" w:rsidR="001722F7" w:rsidRPr="001722F7" w:rsidRDefault="001722F7" w:rsidP="001722F7">
            <w:pPr>
              <w:jc w:val="right"/>
              <w:rPr>
                <w:rFonts w:cs="Arial"/>
                <w:b/>
                <w:sz w:val="18"/>
                <w:szCs w:val="18"/>
              </w:rPr>
            </w:pPr>
            <w:r w:rsidRPr="001722F7">
              <w:rPr>
                <w:rFonts w:cs="Arial"/>
                <w:b/>
                <w:sz w:val="18"/>
                <w:szCs w:val="18"/>
              </w:rPr>
              <w:t> </w:t>
            </w:r>
          </w:p>
        </w:tc>
        <w:tc>
          <w:tcPr>
            <w:tcW w:w="1418" w:type="dxa"/>
            <w:tcBorders>
              <w:top w:val="single" w:sz="8" w:space="0" w:color="002060"/>
              <w:left w:val="nil"/>
              <w:right w:val="nil"/>
            </w:tcBorders>
            <w:vAlign w:val="bottom"/>
          </w:tcPr>
          <w:p w14:paraId="1A9C2D77" w14:textId="77777777" w:rsidR="001722F7" w:rsidRPr="001722F7" w:rsidRDefault="001722F7" w:rsidP="001722F7">
            <w:pPr>
              <w:spacing w:before="40" w:after="20"/>
              <w:jc w:val="right"/>
              <w:rPr>
                <w:rFonts w:cs="Arial"/>
                <w:b/>
                <w:sz w:val="18"/>
                <w:szCs w:val="18"/>
              </w:rPr>
            </w:pPr>
            <w:r w:rsidRPr="001722F7">
              <w:rPr>
                <w:rFonts w:cs="Arial"/>
                <w:b/>
                <w:sz w:val="18"/>
                <w:szCs w:val="18"/>
              </w:rPr>
              <w:t> </w:t>
            </w:r>
          </w:p>
        </w:tc>
      </w:tr>
    </w:tbl>
    <w:p w14:paraId="443BD7EC" w14:textId="77777777" w:rsidR="004A41A8" w:rsidRPr="00FF36E8" w:rsidRDefault="004A41A8" w:rsidP="00FF36E8">
      <w:pPr>
        <w:spacing w:before="40" w:after="20"/>
        <w:rPr>
          <w:rFonts w:cs="Arial"/>
          <w:sz w:val="18"/>
          <w:szCs w:val="18"/>
        </w:rPr>
      </w:pPr>
      <w:r w:rsidRPr="00FF36E8">
        <w:rPr>
          <w:rFonts w:cs="Arial"/>
          <w:sz w:val="18"/>
          <w:szCs w:val="18"/>
        </w:rPr>
        <w:br w:type="page"/>
      </w:r>
    </w:p>
    <w:p w14:paraId="46D75DF6" w14:textId="77777777" w:rsidR="004A41A8" w:rsidRPr="00976C78" w:rsidRDefault="00CE4507" w:rsidP="008C1A28">
      <w:pPr>
        <w:pStyle w:val="VGC-Head10"/>
      </w:pPr>
      <w:r w:rsidRPr="00976C78">
        <w:t>Appendix 4</w:t>
      </w:r>
      <w:r w:rsidR="004A41A8" w:rsidRPr="00976C78">
        <w:tab/>
      </w:r>
      <w:r w:rsidR="00A97ABE">
        <w:t xml:space="preserve">2017-18 </w:t>
      </w:r>
      <w:r w:rsidR="004A41A8" w:rsidRPr="00976C78">
        <w:t xml:space="preserve">General Purpose Grants </w:t>
      </w:r>
    </w:p>
    <w:p w14:paraId="4F3C8F6B" w14:textId="77777777" w:rsidR="004A41A8" w:rsidRPr="00976C78" w:rsidRDefault="004A41A8" w:rsidP="008C1A28">
      <w:pPr>
        <w:pStyle w:val="VGC-Head2"/>
      </w:pPr>
      <w:r w:rsidRPr="00976C78">
        <w:t>C.  Cost Adjustors – Raw Data</w:t>
      </w:r>
    </w:p>
    <w:p w14:paraId="6156C8AC" w14:textId="77777777" w:rsidR="00214AB4" w:rsidRPr="00FF36E8"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FF36E8" w14:paraId="7EF216ED" w14:textId="77777777" w:rsidTr="00A14CDB">
        <w:tc>
          <w:tcPr>
            <w:tcW w:w="2268" w:type="dxa"/>
            <w:tcBorders>
              <w:top w:val="nil"/>
              <w:left w:val="nil"/>
              <w:bottom w:val="nil"/>
              <w:right w:val="single" w:sz="18" w:space="0" w:color="002060"/>
            </w:tcBorders>
            <w:shd w:val="clear" w:color="auto" w:fill="auto"/>
            <w:vAlign w:val="bottom"/>
          </w:tcPr>
          <w:p w14:paraId="595D4F4A" w14:textId="77777777" w:rsidR="008D440D" w:rsidRPr="0087211A" w:rsidRDefault="008D440D" w:rsidP="008001AD">
            <w:pPr>
              <w:spacing w:before="40" w:after="20"/>
              <w:jc w:val="center"/>
              <w:rPr>
                <w:rFonts w:cs="Arial"/>
                <w:sz w:val="18"/>
                <w:szCs w:val="18"/>
              </w:rPr>
            </w:pPr>
          </w:p>
        </w:tc>
        <w:tc>
          <w:tcPr>
            <w:tcW w:w="2836" w:type="dxa"/>
            <w:gridSpan w:val="2"/>
            <w:tcBorders>
              <w:top w:val="nil"/>
              <w:left w:val="single" w:sz="18" w:space="0" w:color="002060"/>
              <w:bottom w:val="single" w:sz="8" w:space="0" w:color="002060"/>
            </w:tcBorders>
            <w:vAlign w:val="bottom"/>
          </w:tcPr>
          <w:p w14:paraId="6BB7BDCB" w14:textId="77777777" w:rsidR="008D440D" w:rsidRPr="00FF36E8" w:rsidRDefault="008D440D"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002060"/>
            </w:tcBorders>
            <w:vAlign w:val="bottom"/>
          </w:tcPr>
          <w:p w14:paraId="02F914E1" w14:textId="77777777" w:rsidR="008D440D" w:rsidRPr="00FF36E8" w:rsidRDefault="008D440D" w:rsidP="008001AD">
            <w:pPr>
              <w:spacing w:before="40" w:after="20"/>
              <w:jc w:val="center"/>
              <w:rPr>
                <w:rFonts w:cs="Arial"/>
                <w:b/>
                <w:sz w:val="18"/>
                <w:szCs w:val="18"/>
              </w:rPr>
            </w:pPr>
          </w:p>
        </w:tc>
        <w:tc>
          <w:tcPr>
            <w:tcW w:w="1418" w:type="dxa"/>
            <w:tcBorders>
              <w:top w:val="nil"/>
              <w:left w:val="nil"/>
              <w:bottom w:val="single" w:sz="8" w:space="0" w:color="002060"/>
              <w:right w:val="nil"/>
            </w:tcBorders>
            <w:shd w:val="clear" w:color="auto" w:fill="auto"/>
            <w:vAlign w:val="bottom"/>
          </w:tcPr>
          <w:p w14:paraId="28A2A03B" w14:textId="77777777" w:rsidR="008D440D" w:rsidRPr="00FF36E8" w:rsidRDefault="008D440D" w:rsidP="008001AD">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002060"/>
              <w:right w:val="nil"/>
            </w:tcBorders>
            <w:shd w:val="clear" w:color="auto" w:fill="auto"/>
            <w:vAlign w:val="bottom"/>
          </w:tcPr>
          <w:p w14:paraId="01E9BC86" w14:textId="77777777" w:rsidR="008D440D" w:rsidRPr="00FF36E8" w:rsidRDefault="008D440D" w:rsidP="008001AD">
            <w:pPr>
              <w:spacing w:before="40" w:after="20"/>
              <w:jc w:val="center"/>
              <w:rPr>
                <w:rFonts w:cs="Arial"/>
                <w:b/>
                <w:sz w:val="18"/>
                <w:szCs w:val="18"/>
              </w:rPr>
            </w:pPr>
            <w:r w:rsidRPr="00FF36E8">
              <w:rPr>
                <w:rFonts w:cs="Arial"/>
                <w:b/>
                <w:sz w:val="18"/>
                <w:szCs w:val="18"/>
              </w:rPr>
              <w:t>Population Dispersion Score</w:t>
            </w:r>
          </w:p>
        </w:tc>
      </w:tr>
      <w:tr w:rsidR="008D440D" w:rsidRPr="00FF36E8" w14:paraId="0E30D12A" w14:textId="77777777" w:rsidTr="00A14CDB">
        <w:tc>
          <w:tcPr>
            <w:tcW w:w="2268" w:type="dxa"/>
            <w:tcBorders>
              <w:top w:val="nil"/>
              <w:left w:val="nil"/>
              <w:bottom w:val="nil"/>
              <w:right w:val="single" w:sz="18" w:space="0" w:color="002060"/>
            </w:tcBorders>
            <w:shd w:val="clear" w:color="auto" w:fill="auto"/>
            <w:vAlign w:val="bottom"/>
          </w:tcPr>
          <w:p w14:paraId="28666F6C" w14:textId="77777777" w:rsidR="008D440D" w:rsidRPr="0087211A" w:rsidRDefault="008D440D"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tcBorders>
            <w:vAlign w:val="bottom"/>
          </w:tcPr>
          <w:p w14:paraId="7CCD4D3C" w14:textId="4A61F5E3" w:rsidR="008D440D" w:rsidRPr="00FF36E8" w:rsidRDefault="008D440D" w:rsidP="008001AD">
            <w:pPr>
              <w:spacing w:before="40" w:after="20"/>
              <w:jc w:val="center"/>
              <w:rPr>
                <w:rFonts w:cs="Arial"/>
                <w:sz w:val="16"/>
                <w:szCs w:val="16"/>
              </w:rPr>
            </w:pPr>
            <w:r w:rsidRPr="00FF36E8">
              <w:rPr>
                <w:rFonts w:cs="Arial"/>
                <w:sz w:val="16"/>
                <w:szCs w:val="16"/>
              </w:rPr>
              <w:t>No.</w:t>
            </w:r>
            <w:r w:rsidR="00CA7F17" w:rsidRPr="00FF36E8">
              <w:rPr>
                <w:rFonts w:cs="Arial"/>
                <w:sz w:val="16"/>
                <w:szCs w:val="16"/>
              </w:rPr>
              <w:t xml:space="preserve"> </w:t>
            </w:r>
            <w:r w:rsidR="00CA7F17" w:rsidRPr="00FF36E8">
              <w:rPr>
                <w:rFonts w:cs="Arial"/>
                <w:sz w:val="16"/>
                <w:szCs w:val="16"/>
              </w:rPr>
              <w:br/>
              <w:t>(2011 Census)</w:t>
            </w:r>
          </w:p>
        </w:tc>
        <w:tc>
          <w:tcPr>
            <w:tcW w:w="1418" w:type="dxa"/>
            <w:tcBorders>
              <w:top w:val="single" w:sz="8" w:space="0" w:color="002060"/>
              <w:left w:val="nil"/>
              <w:bottom w:val="single" w:sz="8" w:space="0" w:color="002060"/>
            </w:tcBorders>
            <w:vAlign w:val="bottom"/>
          </w:tcPr>
          <w:p w14:paraId="6B18F02E" w14:textId="06C8277C" w:rsidR="008D440D" w:rsidRPr="00FF36E8" w:rsidRDefault="008D440D" w:rsidP="008001AD">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w:t>
            </w:r>
          </w:p>
        </w:tc>
        <w:tc>
          <w:tcPr>
            <w:tcW w:w="170" w:type="dxa"/>
            <w:vMerge/>
            <w:tcBorders>
              <w:top w:val="single" w:sz="8" w:space="0" w:color="002060"/>
              <w:left w:val="nil"/>
              <w:bottom w:val="single" w:sz="8" w:space="0" w:color="002060"/>
            </w:tcBorders>
            <w:vAlign w:val="bottom"/>
          </w:tcPr>
          <w:p w14:paraId="36C2F871" w14:textId="77777777" w:rsidR="008D440D" w:rsidRPr="00FF36E8" w:rsidRDefault="008D440D" w:rsidP="008001AD">
            <w:pPr>
              <w:spacing w:before="40" w:after="20"/>
              <w:jc w:val="center"/>
              <w:rPr>
                <w:rFonts w:cs="Arial"/>
                <w:sz w:val="16"/>
                <w:szCs w:val="16"/>
              </w:rPr>
            </w:pPr>
          </w:p>
        </w:tc>
        <w:tc>
          <w:tcPr>
            <w:tcW w:w="1418" w:type="dxa"/>
            <w:tcBorders>
              <w:top w:val="single" w:sz="8" w:space="0" w:color="002060"/>
              <w:left w:val="nil"/>
              <w:bottom w:val="single" w:sz="8" w:space="0" w:color="002060"/>
              <w:right w:val="nil"/>
            </w:tcBorders>
            <w:shd w:val="clear" w:color="auto" w:fill="auto"/>
            <w:vAlign w:val="bottom"/>
          </w:tcPr>
          <w:p w14:paraId="70C1D7E5" w14:textId="77777777" w:rsidR="008D440D" w:rsidRPr="00FF36E8" w:rsidRDefault="008D440D" w:rsidP="008001AD">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002060"/>
              <w:left w:val="nil"/>
              <w:bottom w:val="single" w:sz="8" w:space="0" w:color="002060"/>
              <w:right w:val="nil"/>
            </w:tcBorders>
            <w:shd w:val="clear" w:color="auto" w:fill="auto"/>
            <w:vAlign w:val="bottom"/>
          </w:tcPr>
          <w:p w14:paraId="57846C05" w14:textId="77777777" w:rsidR="008D440D" w:rsidRPr="00FF36E8" w:rsidRDefault="008D440D" w:rsidP="008001AD">
            <w:pPr>
              <w:spacing w:before="40" w:after="20"/>
              <w:jc w:val="center"/>
              <w:rPr>
                <w:rFonts w:cs="Arial"/>
                <w:sz w:val="16"/>
                <w:szCs w:val="16"/>
              </w:rPr>
            </w:pPr>
          </w:p>
        </w:tc>
      </w:tr>
      <w:tr w:rsidR="001722F7" w:rsidRPr="001722F7" w14:paraId="0B4506D6" w14:textId="77777777" w:rsidTr="00A64ED1">
        <w:tc>
          <w:tcPr>
            <w:tcW w:w="2268" w:type="dxa"/>
            <w:tcBorders>
              <w:top w:val="nil"/>
              <w:left w:val="nil"/>
              <w:bottom w:val="nil"/>
              <w:right w:val="single" w:sz="18" w:space="0" w:color="002060"/>
            </w:tcBorders>
            <w:shd w:val="clear" w:color="auto" w:fill="auto"/>
            <w:vAlign w:val="center"/>
          </w:tcPr>
          <w:p w14:paraId="01D4E777" w14:textId="77777777" w:rsidR="001722F7" w:rsidRPr="0087211A" w:rsidRDefault="001722F7" w:rsidP="001722F7">
            <w:pPr>
              <w:spacing w:before="40" w:after="20"/>
              <w:rPr>
                <w:rFonts w:cs="Arial"/>
                <w:sz w:val="18"/>
                <w:szCs w:val="18"/>
              </w:rPr>
            </w:pPr>
          </w:p>
        </w:tc>
        <w:tc>
          <w:tcPr>
            <w:tcW w:w="1418" w:type="dxa"/>
            <w:tcBorders>
              <w:top w:val="single" w:sz="8" w:space="0" w:color="002060"/>
              <w:left w:val="single" w:sz="18" w:space="0" w:color="002060"/>
              <w:bottom w:val="nil"/>
            </w:tcBorders>
            <w:vAlign w:val="bottom"/>
          </w:tcPr>
          <w:p w14:paraId="5FC08457"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tcBorders>
            <w:vAlign w:val="bottom"/>
          </w:tcPr>
          <w:p w14:paraId="77A1DBB7"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single" w:sz="8" w:space="0" w:color="002060"/>
              <w:left w:val="nil"/>
              <w:bottom w:val="nil"/>
            </w:tcBorders>
            <w:vAlign w:val="bottom"/>
          </w:tcPr>
          <w:p w14:paraId="1776F1B8"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4923EB99"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02121890" w14:textId="77777777" w:rsidR="001722F7" w:rsidRPr="001722F7" w:rsidRDefault="001722F7" w:rsidP="001722F7">
            <w:pPr>
              <w:spacing w:before="40" w:after="20"/>
              <w:jc w:val="right"/>
              <w:rPr>
                <w:rFonts w:cs="Arial"/>
                <w:sz w:val="18"/>
                <w:szCs w:val="18"/>
              </w:rPr>
            </w:pPr>
          </w:p>
        </w:tc>
      </w:tr>
      <w:tr w:rsidR="001722F7" w:rsidRPr="001722F7" w14:paraId="5131A36B" w14:textId="77777777" w:rsidTr="00A64ED1">
        <w:tc>
          <w:tcPr>
            <w:tcW w:w="2268" w:type="dxa"/>
            <w:tcBorders>
              <w:top w:val="nil"/>
              <w:left w:val="nil"/>
              <w:bottom w:val="nil"/>
              <w:right w:val="single" w:sz="18" w:space="0" w:color="002060"/>
            </w:tcBorders>
            <w:shd w:val="clear" w:color="auto" w:fill="auto"/>
            <w:vAlign w:val="center"/>
          </w:tcPr>
          <w:p w14:paraId="7223EDE6" w14:textId="77777777" w:rsidR="001722F7" w:rsidRPr="0087211A" w:rsidRDefault="001722F7" w:rsidP="001722F7">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002060"/>
              <w:bottom w:val="nil"/>
            </w:tcBorders>
            <w:vAlign w:val="bottom"/>
          </w:tcPr>
          <w:p w14:paraId="676A7D30" w14:textId="77777777" w:rsidR="001722F7" w:rsidRPr="001722F7" w:rsidRDefault="001722F7" w:rsidP="001722F7">
            <w:pPr>
              <w:spacing w:before="40" w:after="20"/>
              <w:jc w:val="right"/>
              <w:rPr>
                <w:rFonts w:cs="Arial"/>
                <w:sz w:val="18"/>
                <w:szCs w:val="18"/>
              </w:rPr>
            </w:pPr>
            <w:r w:rsidRPr="001722F7">
              <w:rPr>
                <w:rFonts w:cs="Arial"/>
                <w:sz w:val="18"/>
                <w:szCs w:val="18"/>
              </w:rPr>
              <w:t>196</w:t>
            </w:r>
          </w:p>
        </w:tc>
        <w:tc>
          <w:tcPr>
            <w:tcW w:w="1418" w:type="dxa"/>
            <w:tcBorders>
              <w:top w:val="nil"/>
              <w:left w:val="nil"/>
              <w:bottom w:val="nil"/>
            </w:tcBorders>
            <w:vAlign w:val="bottom"/>
          </w:tcPr>
          <w:p w14:paraId="7B519A09" w14:textId="77777777" w:rsidR="001722F7" w:rsidRPr="001722F7" w:rsidRDefault="001722F7" w:rsidP="001722F7">
            <w:pPr>
              <w:spacing w:before="40" w:after="20"/>
              <w:jc w:val="right"/>
              <w:rPr>
                <w:rFonts w:cs="Arial"/>
                <w:sz w:val="18"/>
                <w:szCs w:val="18"/>
              </w:rPr>
            </w:pPr>
            <w:r w:rsidRPr="001722F7">
              <w:rPr>
                <w:rFonts w:cs="Arial"/>
                <w:sz w:val="18"/>
                <w:szCs w:val="18"/>
              </w:rPr>
              <w:t>0.5</w:t>
            </w:r>
          </w:p>
        </w:tc>
        <w:tc>
          <w:tcPr>
            <w:tcW w:w="170" w:type="dxa"/>
            <w:tcBorders>
              <w:top w:val="nil"/>
              <w:left w:val="nil"/>
              <w:bottom w:val="nil"/>
            </w:tcBorders>
            <w:vAlign w:val="bottom"/>
          </w:tcPr>
          <w:p w14:paraId="048F584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A3ABCAB" w14:textId="77777777" w:rsidR="001722F7" w:rsidRPr="001722F7" w:rsidRDefault="001722F7" w:rsidP="001722F7">
            <w:pPr>
              <w:spacing w:before="40" w:after="20"/>
              <w:jc w:val="right"/>
              <w:rPr>
                <w:rFonts w:cs="Arial"/>
                <w:sz w:val="18"/>
                <w:szCs w:val="18"/>
              </w:rPr>
            </w:pPr>
            <w:r w:rsidRPr="001722F7">
              <w:rPr>
                <w:rFonts w:cs="Arial"/>
                <w:sz w:val="18"/>
                <w:szCs w:val="18"/>
              </w:rPr>
              <w:t>0.421</w:t>
            </w:r>
          </w:p>
        </w:tc>
        <w:tc>
          <w:tcPr>
            <w:tcW w:w="1418" w:type="dxa"/>
            <w:tcBorders>
              <w:top w:val="nil"/>
              <w:left w:val="nil"/>
              <w:bottom w:val="nil"/>
              <w:right w:val="nil"/>
            </w:tcBorders>
            <w:shd w:val="clear" w:color="auto" w:fill="auto"/>
            <w:vAlign w:val="bottom"/>
          </w:tcPr>
          <w:p w14:paraId="0A649EED" w14:textId="77777777" w:rsidR="001722F7" w:rsidRPr="001722F7" w:rsidRDefault="001722F7" w:rsidP="001722F7">
            <w:pPr>
              <w:spacing w:before="40" w:after="20"/>
              <w:jc w:val="right"/>
              <w:rPr>
                <w:rFonts w:cs="Arial"/>
                <w:sz w:val="18"/>
                <w:szCs w:val="18"/>
              </w:rPr>
            </w:pPr>
            <w:r w:rsidRPr="001722F7">
              <w:rPr>
                <w:rFonts w:cs="Arial"/>
                <w:sz w:val="18"/>
                <w:szCs w:val="18"/>
              </w:rPr>
              <w:t>20.59</w:t>
            </w:r>
          </w:p>
        </w:tc>
      </w:tr>
      <w:tr w:rsidR="001722F7" w:rsidRPr="001722F7" w14:paraId="6916D29D" w14:textId="77777777" w:rsidTr="00A64ED1">
        <w:tc>
          <w:tcPr>
            <w:tcW w:w="2268" w:type="dxa"/>
            <w:tcBorders>
              <w:top w:val="nil"/>
              <w:left w:val="nil"/>
              <w:bottom w:val="nil"/>
              <w:right w:val="single" w:sz="18" w:space="0" w:color="002060"/>
            </w:tcBorders>
            <w:shd w:val="clear" w:color="auto" w:fill="auto"/>
            <w:vAlign w:val="center"/>
          </w:tcPr>
          <w:p w14:paraId="785717FC" w14:textId="77777777" w:rsidR="001722F7" w:rsidRPr="0087211A" w:rsidRDefault="001722F7" w:rsidP="001722F7">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002060"/>
              <w:bottom w:val="nil"/>
            </w:tcBorders>
            <w:vAlign w:val="bottom"/>
          </w:tcPr>
          <w:p w14:paraId="40400FC4" w14:textId="77777777" w:rsidR="001722F7" w:rsidRPr="001722F7" w:rsidRDefault="001722F7" w:rsidP="001722F7">
            <w:pPr>
              <w:spacing w:before="40" w:after="20"/>
              <w:jc w:val="right"/>
              <w:rPr>
                <w:rFonts w:cs="Arial"/>
                <w:sz w:val="18"/>
                <w:szCs w:val="18"/>
              </w:rPr>
            </w:pPr>
            <w:r w:rsidRPr="001722F7">
              <w:rPr>
                <w:rFonts w:cs="Arial"/>
                <w:sz w:val="18"/>
                <w:szCs w:val="18"/>
              </w:rPr>
              <w:t>152</w:t>
            </w:r>
          </w:p>
        </w:tc>
        <w:tc>
          <w:tcPr>
            <w:tcW w:w="1418" w:type="dxa"/>
            <w:tcBorders>
              <w:top w:val="nil"/>
              <w:left w:val="nil"/>
              <w:bottom w:val="nil"/>
            </w:tcBorders>
            <w:vAlign w:val="bottom"/>
          </w:tcPr>
          <w:p w14:paraId="74A9975C" w14:textId="77777777" w:rsidR="001722F7" w:rsidRPr="001722F7" w:rsidRDefault="001722F7" w:rsidP="001722F7">
            <w:pPr>
              <w:spacing w:before="40" w:after="20"/>
              <w:jc w:val="right"/>
              <w:rPr>
                <w:rFonts w:cs="Arial"/>
                <w:sz w:val="18"/>
                <w:szCs w:val="18"/>
              </w:rPr>
            </w:pPr>
            <w:r w:rsidRPr="001722F7">
              <w:rPr>
                <w:rFonts w:cs="Arial"/>
                <w:sz w:val="18"/>
                <w:szCs w:val="18"/>
              </w:rPr>
              <w:t>0.1</w:t>
            </w:r>
          </w:p>
        </w:tc>
        <w:tc>
          <w:tcPr>
            <w:tcW w:w="170" w:type="dxa"/>
            <w:tcBorders>
              <w:top w:val="nil"/>
              <w:left w:val="nil"/>
              <w:bottom w:val="nil"/>
            </w:tcBorders>
            <w:vAlign w:val="bottom"/>
          </w:tcPr>
          <w:p w14:paraId="2920975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25B96D6" w14:textId="77777777" w:rsidR="001722F7" w:rsidRPr="001722F7" w:rsidRDefault="001722F7" w:rsidP="001722F7">
            <w:pPr>
              <w:spacing w:before="40" w:after="20"/>
              <w:jc w:val="right"/>
              <w:rPr>
                <w:rFonts w:cs="Arial"/>
                <w:sz w:val="18"/>
                <w:szCs w:val="18"/>
              </w:rPr>
            </w:pPr>
            <w:r w:rsidRPr="001722F7">
              <w:rPr>
                <w:rFonts w:cs="Arial"/>
                <w:sz w:val="18"/>
                <w:szCs w:val="18"/>
              </w:rPr>
              <w:t>7.705</w:t>
            </w:r>
          </w:p>
        </w:tc>
        <w:tc>
          <w:tcPr>
            <w:tcW w:w="1418" w:type="dxa"/>
            <w:tcBorders>
              <w:top w:val="nil"/>
              <w:left w:val="nil"/>
              <w:bottom w:val="nil"/>
              <w:right w:val="nil"/>
            </w:tcBorders>
            <w:shd w:val="clear" w:color="auto" w:fill="auto"/>
            <w:vAlign w:val="bottom"/>
          </w:tcPr>
          <w:p w14:paraId="6EB67797" w14:textId="77777777" w:rsidR="001722F7" w:rsidRPr="001722F7" w:rsidRDefault="001722F7" w:rsidP="001722F7">
            <w:pPr>
              <w:spacing w:before="40" w:after="20"/>
              <w:jc w:val="right"/>
              <w:rPr>
                <w:rFonts w:cs="Arial"/>
                <w:sz w:val="18"/>
                <w:szCs w:val="18"/>
              </w:rPr>
            </w:pPr>
            <w:r w:rsidRPr="001722F7">
              <w:rPr>
                <w:rFonts w:cs="Arial"/>
                <w:sz w:val="18"/>
                <w:szCs w:val="18"/>
              </w:rPr>
              <w:t>0.37</w:t>
            </w:r>
          </w:p>
        </w:tc>
      </w:tr>
      <w:tr w:rsidR="001722F7" w:rsidRPr="001722F7" w14:paraId="01E2CFB0" w14:textId="77777777" w:rsidTr="00A64ED1">
        <w:tc>
          <w:tcPr>
            <w:tcW w:w="2268" w:type="dxa"/>
            <w:tcBorders>
              <w:top w:val="nil"/>
              <w:left w:val="nil"/>
              <w:bottom w:val="nil"/>
              <w:right w:val="single" w:sz="18" w:space="0" w:color="002060"/>
            </w:tcBorders>
            <w:shd w:val="clear" w:color="auto" w:fill="auto"/>
            <w:vAlign w:val="center"/>
          </w:tcPr>
          <w:p w14:paraId="2B9ACD7E" w14:textId="77777777" w:rsidR="001722F7" w:rsidRPr="0087211A" w:rsidRDefault="001722F7" w:rsidP="001722F7">
            <w:pPr>
              <w:spacing w:before="40" w:after="20"/>
              <w:rPr>
                <w:rFonts w:cs="Arial"/>
                <w:sz w:val="18"/>
                <w:szCs w:val="18"/>
              </w:rPr>
            </w:pPr>
            <w:r w:rsidRPr="0087211A">
              <w:rPr>
                <w:rFonts w:cs="Arial"/>
                <w:sz w:val="18"/>
                <w:szCs w:val="18"/>
              </w:rPr>
              <w:t>Mansfield S</w:t>
            </w:r>
          </w:p>
        </w:tc>
        <w:tc>
          <w:tcPr>
            <w:tcW w:w="1418" w:type="dxa"/>
            <w:tcBorders>
              <w:top w:val="nil"/>
              <w:left w:val="single" w:sz="18" w:space="0" w:color="002060"/>
              <w:bottom w:val="nil"/>
            </w:tcBorders>
            <w:vAlign w:val="bottom"/>
          </w:tcPr>
          <w:p w14:paraId="6CCA294C" w14:textId="77777777" w:rsidR="001722F7" w:rsidRPr="001722F7" w:rsidRDefault="001722F7" w:rsidP="001722F7">
            <w:pPr>
              <w:spacing w:before="40" w:after="20"/>
              <w:jc w:val="right"/>
              <w:rPr>
                <w:rFonts w:cs="Arial"/>
                <w:sz w:val="18"/>
                <w:szCs w:val="18"/>
              </w:rPr>
            </w:pPr>
            <w:r w:rsidRPr="001722F7">
              <w:rPr>
                <w:rFonts w:cs="Arial"/>
                <w:sz w:val="18"/>
                <w:szCs w:val="18"/>
              </w:rPr>
              <w:t>60</w:t>
            </w:r>
          </w:p>
        </w:tc>
        <w:tc>
          <w:tcPr>
            <w:tcW w:w="1418" w:type="dxa"/>
            <w:tcBorders>
              <w:top w:val="nil"/>
              <w:left w:val="nil"/>
              <w:bottom w:val="nil"/>
            </w:tcBorders>
            <w:vAlign w:val="bottom"/>
          </w:tcPr>
          <w:p w14:paraId="229F303D"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500A4FB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6A17BEC" w14:textId="77777777" w:rsidR="001722F7" w:rsidRPr="001722F7" w:rsidRDefault="001722F7" w:rsidP="001722F7">
            <w:pPr>
              <w:spacing w:before="40" w:after="20"/>
              <w:jc w:val="right"/>
              <w:rPr>
                <w:rFonts w:cs="Arial"/>
                <w:sz w:val="18"/>
                <w:szCs w:val="18"/>
              </w:rPr>
            </w:pPr>
            <w:r w:rsidRPr="001722F7">
              <w:rPr>
                <w:rFonts w:cs="Arial"/>
                <w:sz w:val="18"/>
                <w:szCs w:val="18"/>
              </w:rPr>
              <w:t>0.504</w:t>
            </w:r>
          </w:p>
        </w:tc>
        <w:tc>
          <w:tcPr>
            <w:tcW w:w="1418" w:type="dxa"/>
            <w:tcBorders>
              <w:top w:val="nil"/>
              <w:left w:val="nil"/>
              <w:bottom w:val="nil"/>
              <w:right w:val="nil"/>
            </w:tcBorders>
            <w:shd w:val="clear" w:color="auto" w:fill="auto"/>
            <w:vAlign w:val="bottom"/>
          </w:tcPr>
          <w:p w14:paraId="6C1BCF0B" w14:textId="77777777" w:rsidR="001722F7" w:rsidRPr="001722F7" w:rsidRDefault="001722F7" w:rsidP="001722F7">
            <w:pPr>
              <w:spacing w:before="40" w:after="20"/>
              <w:jc w:val="right"/>
              <w:rPr>
                <w:rFonts w:cs="Arial"/>
                <w:sz w:val="18"/>
                <w:szCs w:val="18"/>
              </w:rPr>
            </w:pPr>
            <w:r w:rsidRPr="001722F7">
              <w:rPr>
                <w:rFonts w:cs="Arial"/>
                <w:sz w:val="18"/>
                <w:szCs w:val="18"/>
              </w:rPr>
              <w:t>11.92</w:t>
            </w:r>
          </w:p>
        </w:tc>
      </w:tr>
      <w:tr w:rsidR="001722F7" w:rsidRPr="001722F7" w14:paraId="03CF1003" w14:textId="77777777" w:rsidTr="00A64ED1">
        <w:tc>
          <w:tcPr>
            <w:tcW w:w="2268" w:type="dxa"/>
            <w:tcBorders>
              <w:top w:val="nil"/>
              <w:left w:val="nil"/>
              <w:bottom w:val="nil"/>
              <w:right w:val="single" w:sz="18" w:space="0" w:color="002060"/>
            </w:tcBorders>
            <w:shd w:val="clear" w:color="auto" w:fill="auto"/>
            <w:vAlign w:val="center"/>
          </w:tcPr>
          <w:p w14:paraId="75463B9F" w14:textId="77777777" w:rsidR="001722F7" w:rsidRPr="0087211A" w:rsidRDefault="001722F7" w:rsidP="001722F7">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002060"/>
              <w:bottom w:val="nil"/>
            </w:tcBorders>
            <w:vAlign w:val="bottom"/>
          </w:tcPr>
          <w:p w14:paraId="226A34CF" w14:textId="77777777" w:rsidR="001722F7" w:rsidRPr="001722F7" w:rsidRDefault="001722F7" w:rsidP="001722F7">
            <w:pPr>
              <w:spacing w:before="40" w:after="20"/>
              <w:jc w:val="right"/>
              <w:rPr>
                <w:rFonts w:cs="Arial"/>
                <w:sz w:val="18"/>
                <w:szCs w:val="18"/>
              </w:rPr>
            </w:pPr>
            <w:r w:rsidRPr="001722F7">
              <w:rPr>
                <w:rFonts w:cs="Arial"/>
                <w:sz w:val="18"/>
                <w:szCs w:val="18"/>
              </w:rPr>
              <w:t>323</w:t>
            </w:r>
          </w:p>
        </w:tc>
        <w:tc>
          <w:tcPr>
            <w:tcW w:w="1418" w:type="dxa"/>
            <w:tcBorders>
              <w:top w:val="nil"/>
              <w:left w:val="nil"/>
              <w:bottom w:val="nil"/>
            </w:tcBorders>
            <w:vAlign w:val="bottom"/>
          </w:tcPr>
          <w:p w14:paraId="5F789EEC" w14:textId="77777777" w:rsidR="001722F7" w:rsidRPr="001722F7" w:rsidRDefault="001722F7" w:rsidP="001722F7">
            <w:pPr>
              <w:spacing w:before="40" w:after="20"/>
              <w:jc w:val="right"/>
              <w:rPr>
                <w:rFonts w:cs="Arial"/>
                <w:sz w:val="18"/>
                <w:szCs w:val="18"/>
              </w:rPr>
            </w:pPr>
            <w:r w:rsidRPr="001722F7">
              <w:rPr>
                <w:rFonts w:cs="Arial"/>
                <w:sz w:val="18"/>
                <w:szCs w:val="18"/>
              </w:rPr>
              <w:t>0.5</w:t>
            </w:r>
          </w:p>
        </w:tc>
        <w:tc>
          <w:tcPr>
            <w:tcW w:w="170" w:type="dxa"/>
            <w:tcBorders>
              <w:top w:val="nil"/>
              <w:left w:val="nil"/>
              <w:bottom w:val="nil"/>
            </w:tcBorders>
            <w:vAlign w:val="bottom"/>
          </w:tcPr>
          <w:p w14:paraId="3175A6A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986B26E" w14:textId="77777777" w:rsidR="001722F7" w:rsidRPr="001722F7" w:rsidRDefault="001722F7" w:rsidP="001722F7">
            <w:pPr>
              <w:spacing w:before="40" w:after="20"/>
              <w:jc w:val="right"/>
              <w:rPr>
                <w:rFonts w:cs="Arial"/>
                <w:sz w:val="18"/>
                <w:szCs w:val="18"/>
              </w:rPr>
            </w:pPr>
            <w:r w:rsidRPr="001722F7">
              <w:rPr>
                <w:rFonts w:cs="Arial"/>
                <w:sz w:val="18"/>
                <w:szCs w:val="18"/>
              </w:rPr>
              <w:t>12.877</w:t>
            </w:r>
          </w:p>
        </w:tc>
        <w:tc>
          <w:tcPr>
            <w:tcW w:w="1418" w:type="dxa"/>
            <w:tcBorders>
              <w:top w:val="nil"/>
              <w:left w:val="nil"/>
              <w:bottom w:val="nil"/>
              <w:right w:val="nil"/>
            </w:tcBorders>
            <w:shd w:val="clear" w:color="auto" w:fill="auto"/>
            <w:vAlign w:val="bottom"/>
          </w:tcPr>
          <w:p w14:paraId="0F77D911" w14:textId="77777777" w:rsidR="001722F7" w:rsidRPr="001722F7" w:rsidRDefault="001722F7" w:rsidP="001722F7">
            <w:pPr>
              <w:spacing w:before="40" w:after="20"/>
              <w:jc w:val="right"/>
              <w:rPr>
                <w:rFonts w:cs="Arial"/>
                <w:sz w:val="18"/>
                <w:szCs w:val="18"/>
              </w:rPr>
            </w:pPr>
          </w:p>
        </w:tc>
      </w:tr>
      <w:tr w:rsidR="001722F7" w:rsidRPr="001722F7" w14:paraId="76009DDF" w14:textId="77777777" w:rsidTr="00A64ED1">
        <w:tc>
          <w:tcPr>
            <w:tcW w:w="2268" w:type="dxa"/>
            <w:tcBorders>
              <w:top w:val="nil"/>
              <w:left w:val="nil"/>
              <w:bottom w:val="nil"/>
              <w:right w:val="single" w:sz="18" w:space="0" w:color="002060"/>
            </w:tcBorders>
            <w:shd w:val="clear" w:color="auto" w:fill="auto"/>
            <w:vAlign w:val="center"/>
          </w:tcPr>
          <w:p w14:paraId="39A5E45C" w14:textId="77777777" w:rsidR="001722F7" w:rsidRPr="0087211A" w:rsidRDefault="001722F7" w:rsidP="001722F7">
            <w:pPr>
              <w:spacing w:before="40" w:after="20"/>
              <w:rPr>
                <w:rFonts w:cs="Arial"/>
                <w:sz w:val="18"/>
                <w:szCs w:val="18"/>
              </w:rPr>
            </w:pPr>
            <w:r w:rsidRPr="0087211A">
              <w:rPr>
                <w:rFonts w:cs="Arial"/>
                <w:sz w:val="18"/>
                <w:szCs w:val="18"/>
              </w:rPr>
              <w:t>Maroondah C</w:t>
            </w:r>
          </w:p>
        </w:tc>
        <w:tc>
          <w:tcPr>
            <w:tcW w:w="1418" w:type="dxa"/>
            <w:tcBorders>
              <w:top w:val="nil"/>
              <w:left w:val="single" w:sz="18" w:space="0" w:color="002060"/>
              <w:bottom w:val="nil"/>
            </w:tcBorders>
            <w:vAlign w:val="bottom"/>
          </w:tcPr>
          <w:p w14:paraId="2C3669C6" w14:textId="77777777" w:rsidR="001722F7" w:rsidRPr="001722F7" w:rsidRDefault="001722F7" w:rsidP="001722F7">
            <w:pPr>
              <w:spacing w:before="40" w:after="20"/>
              <w:jc w:val="right"/>
              <w:rPr>
                <w:rFonts w:cs="Arial"/>
                <w:sz w:val="18"/>
                <w:szCs w:val="18"/>
              </w:rPr>
            </w:pPr>
            <w:r w:rsidRPr="001722F7">
              <w:rPr>
                <w:rFonts w:cs="Arial"/>
                <w:sz w:val="18"/>
                <w:szCs w:val="18"/>
              </w:rPr>
              <w:t>413</w:t>
            </w:r>
          </w:p>
        </w:tc>
        <w:tc>
          <w:tcPr>
            <w:tcW w:w="1418" w:type="dxa"/>
            <w:tcBorders>
              <w:top w:val="nil"/>
              <w:left w:val="nil"/>
              <w:bottom w:val="nil"/>
            </w:tcBorders>
            <w:vAlign w:val="bottom"/>
          </w:tcPr>
          <w:p w14:paraId="3E84AE4A" w14:textId="77777777" w:rsidR="001722F7" w:rsidRPr="001722F7" w:rsidRDefault="001722F7" w:rsidP="001722F7">
            <w:pPr>
              <w:spacing w:before="40" w:after="20"/>
              <w:jc w:val="right"/>
              <w:rPr>
                <w:rFonts w:cs="Arial"/>
                <w:sz w:val="18"/>
                <w:szCs w:val="18"/>
              </w:rPr>
            </w:pPr>
            <w:r w:rsidRPr="001722F7">
              <w:rPr>
                <w:rFonts w:cs="Arial"/>
                <w:sz w:val="18"/>
                <w:szCs w:val="18"/>
              </w:rPr>
              <w:t>0.4</w:t>
            </w:r>
          </w:p>
        </w:tc>
        <w:tc>
          <w:tcPr>
            <w:tcW w:w="170" w:type="dxa"/>
            <w:tcBorders>
              <w:top w:val="nil"/>
              <w:left w:val="nil"/>
              <w:bottom w:val="nil"/>
            </w:tcBorders>
            <w:vAlign w:val="bottom"/>
          </w:tcPr>
          <w:p w14:paraId="031F332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EFA8369" w14:textId="77777777" w:rsidR="001722F7" w:rsidRPr="001722F7" w:rsidRDefault="001722F7" w:rsidP="001722F7">
            <w:pPr>
              <w:spacing w:before="40" w:after="20"/>
              <w:jc w:val="right"/>
              <w:rPr>
                <w:rFonts w:cs="Arial"/>
                <w:sz w:val="18"/>
                <w:szCs w:val="18"/>
              </w:rPr>
            </w:pPr>
            <w:r w:rsidRPr="001722F7">
              <w:rPr>
                <w:rFonts w:cs="Arial"/>
                <w:sz w:val="18"/>
                <w:szCs w:val="18"/>
              </w:rPr>
              <w:t>3.667</w:t>
            </w:r>
          </w:p>
        </w:tc>
        <w:tc>
          <w:tcPr>
            <w:tcW w:w="1418" w:type="dxa"/>
            <w:tcBorders>
              <w:top w:val="nil"/>
              <w:left w:val="nil"/>
              <w:bottom w:val="nil"/>
              <w:right w:val="nil"/>
            </w:tcBorders>
            <w:shd w:val="clear" w:color="auto" w:fill="auto"/>
            <w:vAlign w:val="bottom"/>
          </w:tcPr>
          <w:p w14:paraId="4B9032FB" w14:textId="77777777" w:rsidR="001722F7" w:rsidRPr="001722F7" w:rsidRDefault="001722F7" w:rsidP="001722F7">
            <w:pPr>
              <w:spacing w:before="40" w:after="20"/>
              <w:jc w:val="right"/>
              <w:rPr>
                <w:rFonts w:cs="Arial"/>
                <w:sz w:val="18"/>
                <w:szCs w:val="18"/>
              </w:rPr>
            </w:pPr>
          </w:p>
        </w:tc>
      </w:tr>
      <w:tr w:rsidR="001722F7" w:rsidRPr="001722F7" w14:paraId="621BDE20" w14:textId="77777777" w:rsidTr="00A64ED1">
        <w:tc>
          <w:tcPr>
            <w:tcW w:w="2268" w:type="dxa"/>
            <w:tcBorders>
              <w:top w:val="nil"/>
              <w:left w:val="nil"/>
              <w:bottom w:val="nil"/>
              <w:right w:val="single" w:sz="18" w:space="0" w:color="002060"/>
            </w:tcBorders>
            <w:shd w:val="clear" w:color="auto" w:fill="auto"/>
            <w:vAlign w:val="center"/>
          </w:tcPr>
          <w:p w14:paraId="10B57A49" w14:textId="77777777" w:rsidR="001722F7" w:rsidRPr="0087211A" w:rsidRDefault="001722F7" w:rsidP="001722F7">
            <w:pPr>
              <w:spacing w:before="40" w:after="20"/>
              <w:rPr>
                <w:rFonts w:cs="Arial"/>
                <w:sz w:val="18"/>
                <w:szCs w:val="18"/>
              </w:rPr>
            </w:pPr>
            <w:r w:rsidRPr="0087211A">
              <w:rPr>
                <w:rFonts w:cs="Arial"/>
                <w:sz w:val="18"/>
                <w:szCs w:val="18"/>
              </w:rPr>
              <w:t>Melbourne C</w:t>
            </w:r>
          </w:p>
        </w:tc>
        <w:tc>
          <w:tcPr>
            <w:tcW w:w="1418" w:type="dxa"/>
            <w:tcBorders>
              <w:top w:val="nil"/>
              <w:left w:val="single" w:sz="18" w:space="0" w:color="002060"/>
              <w:bottom w:val="nil"/>
            </w:tcBorders>
            <w:vAlign w:val="bottom"/>
          </w:tcPr>
          <w:p w14:paraId="1D21092E" w14:textId="77777777" w:rsidR="001722F7" w:rsidRPr="001722F7" w:rsidRDefault="001722F7" w:rsidP="001722F7">
            <w:pPr>
              <w:spacing w:before="40" w:after="20"/>
              <w:jc w:val="right"/>
              <w:rPr>
                <w:rFonts w:cs="Arial"/>
                <w:sz w:val="18"/>
                <w:szCs w:val="18"/>
              </w:rPr>
            </w:pPr>
            <w:r w:rsidRPr="001722F7">
              <w:rPr>
                <w:rFonts w:cs="Arial"/>
                <w:sz w:val="18"/>
                <w:szCs w:val="18"/>
              </w:rPr>
              <w:t>260</w:t>
            </w:r>
          </w:p>
        </w:tc>
        <w:tc>
          <w:tcPr>
            <w:tcW w:w="1418" w:type="dxa"/>
            <w:tcBorders>
              <w:top w:val="nil"/>
              <w:left w:val="nil"/>
              <w:bottom w:val="nil"/>
            </w:tcBorders>
            <w:vAlign w:val="bottom"/>
          </w:tcPr>
          <w:p w14:paraId="1769E834" w14:textId="77777777" w:rsidR="001722F7" w:rsidRPr="001722F7" w:rsidRDefault="001722F7" w:rsidP="001722F7">
            <w:pPr>
              <w:spacing w:before="40" w:after="20"/>
              <w:jc w:val="right"/>
              <w:rPr>
                <w:rFonts w:cs="Arial"/>
                <w:sz w:val="18"/>
                <w:szCs w:val="18"/>
              </w:rPr>
            </w:pPr>
            <w:r w:rsidRPr="001722F7">
              <w:rPr>
                <w:rFonts w:cs="Arial"/>
                <w:sz w:val="18"/>
                <w:szCs w:val="18"/>
              </w:rPr>
              <w:t>0.3</w:t>
            </w:r>
          </w:p>
        </w:tc>
        <w:tc>
          <w:tcPr>
            <w:tcW w:w="170" w:type="dxa"/>
            <w:tcBorders>
              <w:top w:val="nil"/>
              <w:left w:val="nil"/>
              <w:bottom w:val="nil"/>
            </w:tcBorders>
            <w:vAlign w:val="bottom"/>
          </w:tcPr>
          <w:p w14:paraId="54FDD91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97E757E" w14:textId="77777777" w:rsidR="001722F7" w:rsidRPr="001722F7" w:rsidRDefault="001722F7" w:rsidP="001722F7">
            <w:pPr>
              <w:spacing w:before="40" w:after="20"/>
              <w:jc w:val="right"/>
              <w:rPr>
                <w:rFonts w:cs="Arial"/>
                <w:sz w:val="18"/>
                <w:szCs w:val="18"/>
              </w:rPr>
            </w:pPr>
            <w:r w:rsidRPr="001722F7">
              <w:rPr>
                <w:rFonts w:cs="Arial"/>
                <w:sz w:val="18"/>
                <w:szCs w:val="18"/>
              </w:rPr>
              <w:t>9.157</w:t>
            </w:r>
          </w:p>
        </w:tc>
        <w:tc>
          <w:tcPr>
            <w:tcW w:w="1418" w:type="dxa"/>
            <w:tcBorders>
              <w:top w:val="nil"/>
              <w:left w:val="nil"/>
              <w:bottom w:val="nil"/>
              <w:right w:val="nil"/>
            </w:tcBorders>
            <w:shd w:val="clear" w:color="auto" w:fill="auto"/>
            <w:vAlign w:val="bottom"/>
          </w:tcPr>
          <w:p w14:paraId="736E1B57" w14:textId="77777777" w:rsidR="001722F7" w:rsidRPr="001722F7" w:rsidRDefault="001722F7" w:rsidP="001722F7">
            <w:pPr>
              <w:spacing w:before="40" w:after="20"/>
              <w:jc w:val="right"/>
              <w:rPr>
                <w:rFonts w:cs="Arial"/>
                <w:sz w:val="18"/>
                <w:szCs w:val="18"/>
              </w:rPr>
            </w:pPr>
          </w:p>
        </w:tc>
      </w:tr>
      <w:tr w:rsidR="001722F7" w:rsidRPr="001722F7" w14:paraId="54234D3C" w14:textId="77777777" w:rsidTr="00A64ED1">
        <w:tc>
          <w:tcPr>
            <w:tcW w:w="2268" w:type="dxa"/>
            <w:tcBorders>
              <w:top w:val="nil"/>
              <w:left w:val="nil"/>
              <w:bottom w:val="nil"/>
              <w:right w:val="single" w:sz="18" w:space="0" w:color="002060"/>
            </w:tcBorders>
            <w:shd w:val="clear" w:color="auto" w:fill="auto"/>
            <w:vAlign w:val="center"/>
          </w:tcPr>
          <w:p w14:paraId="622565D6" w14:textId="77777777" w:rsidR="001722F7" w:rsidRPr="0087211A" w:rsidRDefault="001722F7" w:rsidP="001722F7">
            <w:pPr>
              <w:spacing w:before="40" w:after="20"/>
              <w:rPr>
                <w:rFonts w:cs="Arial"/>
                <w:sz w:val="18"/>
                <w:szCs w:val="18"/>
              </w:rPr>
            </w:pPr>
            <w:r w:rsidRPr="0087211A">
              <w:rPr>
                <w:rFonts w:cs="Arial"/>
                <w:sz w:val="18"/>
                <w:szCs w:val="18"/>
              </w:rPr>
              <w:t>Melton C</w:t>
            </w:r>
          </w:p>
        </w:tc>
        <w:tc>
          <w:tcPr>
            <w:tcW w:w="1418" w:type="dxa"/>
            <w:tcBorders>
              <w:top w:val="nil"/>
              <w:left w:val="single" w:sz="18" w:space="0" w:color="002060"/>
              <w:bottom w:val="nil"/>
            </w:tcBorders>
            <w:vAlign w:val="bottom"/>
          </w:tcPr>
          <w:p w14:paraId="4FC0B861" w14:textId="77777777" w:rsidR="001722F7" w:rsidRPr="001722F7" w:rsidRDefault="001722F7" w:rsidP="001722F7">
            <w:pPr>
              <w:spacing w:before="40" w:after="20"/>
              <w:jc w:val="right"/>
              <w:rPr>
                <w:rFonts w:cs="Arial"/>
                <w:sz w:val="18"/>
                <w:szCs w:val="18"/>
              </w:rPr>
            </w:pPr>
            <w:r w:rsidRPr="001722F7">
              <w:rPr>
                <w:rFonts w:cs="Arial"/>
                <w:sz w:val="18"/>
                <w:szCs w:val="18"/>
              </w:rPr>
              <w:t>791</w:t>
            </w:r>
          </w:p>
        </w:tc>
        <w:tc>
          <w:tcPr>
            <w:tcW w:w="1418" w:type="dxa"/>
            <w:tcBorders>
              <w:top w:val="nil"/>
              <w:left w:val="nil"/>
              <w:bottom w:val="nil"/>
            </w:tcBorders>
            <w:vAlign w:val="bottom"/>
          </w:tcPr>
          <w:p w14:paraId="2F6E41D2"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33DFF44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1ABEDBD" w14:textId="77777777" w:rsidR="001722F7" w:rsidRPr="001722F7" w:rsidRDefault="001722F7" w:rsidP="001722F7">
            <w:pPr>
              <w:spacing w:before="40" w:after="20"/>
              <w:jc w:val="right"/>
              <w:rPr>
                <w:rFonts w:cs="Arial"/>
                <w:sz w:val="18"/>
                <w:szCs w:val="18"/>
              </w:rPr>
            </w:pPr>
            <w:r w:rsidRPr="001722F7">
              <w:rPr>
                <w:rFonts w:cs="Arial"/>
                <w:sz w:val="18"/>
                <w:szCs w:val="18"/>
              </w:rPr>
              <w:t>4.380</w:t>
            </w:r>
          </w:p>
        </w:tc>
        <w:tc>
          <w:tcPr>
            <w:tcW w:w="1418" w:type="dxa"/>
            <w:tcBorders>
              <w:top w:val="nil"/>
              <w:left w:val="nil"/>
              <w:bottom w:val="nil"/>
              <w:right w:val="nil"/>
            </w:tcBorders>
            <w:shd w:val="clear" w:color="auto" w:fill="auto"/>
            <w:vAlign w:val="bottom"/>
          </w:tcPr>
          <w:p w14:paraId="2BCC353E" w14:textId="77777777" w:rsidR="001722F7" w:rsidRPr="001722F7" w:rsidRDefault="001722F7" w:rsidP="001722F7">
            <w:pPr>
              <w:spacing w:before="40" w:after="20"/>
              <w:jc w:val="right"/>
              <w:rPr>
                <w:rFonts w:cs="Arial"/>
                <w:sz w:val="18"/>
                <w:szCs w:val="18"/>
              </w:rPr>
            </w:pPr>
            <w:r w:rsidRPr="001722F7">
              <w:rPr>
                <w:rFonts w:cs="Arial"/>
                <w:sz w:val="18"/>
                <w:szCs w:val="18"/>
              </w:rPr>
              <w:t>11.04</w:t>
            </w:r>
          </w:p>
        </w:tc>
      </w:tr>
      <w:tr w:rsidR="001722F7" w:rsidRPr="001722F7" w14:paraId="56E7AFCB" w14:textId="77777777" w:rsidTr="00A64ED1">
        <w:tc>
          <w:tcPr>
            <w:tcW w:w="2268" w:type="dxa"/>
            <w:tcBorders>
              <w:top w:val="nil"/>
              <w:left w:val="nil"/>
              <w:bottom w:val="nil"/>
              <w:right w:val="single" w:sz="18" w:space="0" w:color="002060"/>
            </w:tcBorders>
            <w:shd w:val="clear" w:color="auto" w:fill="auto"/>
            <w:vAlign w:val="center"/>
          </w:tcPr>
          <w:p w14:paraId="6956DC19" w14:textId="77777777" w:rsidR="001722F7" w:rsidRPr="0087211A" w:rsidRDefault="001722F7" w:rsidP="001722F7">
            <w:pPr>
              <w:spacing w:before="40" w:after="20"/>
              <w:rPr>
                <w:rFonts w:cs="Arial"/>
                <w:sz w:val="18"/>
                <w:szCs w:val="18"/>
              </w:rPr>
            </w:pPr>
            <w:r w:rsidRPr="0087211A">
              <w:rPr>
                <w:rFonts w:cs="Arial"/>
                <w:sz w:val="18"/>
                <w:szCs w:val="18"/>
              </w:rPr>
              <w:t>Mildura RC</w:t>
            </w:r>
          </w:p>
        </w:tc>
        <w:tc>
          <w:tcPr>
            <w:tcW w:w="1418" w:type="dxa"/>
            <w:tcBorders>
              <w:top w:val="nil"/>
              <w:left w:val="single" w:sz="18" w:space="0" w:color="002060"/>
              <w:bottom w:val="nil"/>
            </w:tcBorders>
            <w:vAlign w:val="bottom"/>
          </w:tcPr>
          <w:p w14:paraId="44469B1A" w14:textId="77777777" w:rsidR="001722F7" w:rsidRPr="001722F7" w:rsidRDefault="001722F7" w:rsidP="001722F7">
            <w:pPr>
              <w:spacing w:before="40" w:after="20"/>
              <w:jc w:val="right"/>
              <w:rPr>
                <w:rFonts w:cs="Arial"/>
                <w:sz w:val="18"/>
                <w:szCs w:val="18"/>
              </w:rPr>
            </w:pPr>
            <w:r w:rsidRPr="001722F7">
              <w:rPr>
                <w:rFonts w:cs="Arial"/>
                <w:sz w:val="18"/>
                <w:szCs w:val="18"/>
              </w:rPr>
              <w:t>1,837</w:t>
            </w:r>
          </w:p>
        </w:tc>
        <w:tc>
          <w:tcPr>
            <w:tcW w:w="1418" w:type="dxa"/>
            <w:tcBorders>
              <w:top w:val="nil"/>
              <w:left w:val="nil"/>
              <w:bottom w:val="nil"/>
            </w:tcBorders>
            <w:vAlign w:val="bottom"/>
          </w:tcPr>
          <w:p w14:paraId="63B8FD20" w14:textId="77777777" w:rsidR="001722F7" w:rsidRPr="001722F7" w:rsidRDefault="001722F7" w:rsidP="001722F7">
            <w:pPr>
              <w:spacing w:before="40" w:after="20"/>
              <w:jc w:val="right"/>
              <w:rPr>
                <w:rFonts w:cs="Arial"/>
                <w:sz w:val="18"/>
                <w:szCs w:val="18"/>
              </w:rPr>
            </w:pPr>
            <w:r w:rsidRPr="001722F7">
              <w:rPr>
                <w:rFonts w:cs="Arial"/>
                <w:sz w:val="18"/>
                <w:szCs w:val="18"/>
              </w:rPr>
              <w:t>3.6</w:t>
            </w:r>
          </w:p>
        </w:tc>
        <w:tc>
          <w:tcPr>
            <w:tcW w:w="170" w:type="dxa"/>
            <w:tcBorders>
              <w:top w:val="nil"/>
              <w:left w:val="nil"/>
              <w:bottom w:val="nil"/>
            </w:tcBorders>
            <w:vAlign w:val="bottom"/>
          </w:tcPr>
          <w:p w14:paraId="4AD395CF"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226F03B" w14:textId="77777777" w:rsidR="001722F7" w:rsidRPr="001722F7" w:rsidRDefault="001722F7" w:rsidP="001722F7">
            <w:pPr>
              <w:spacing w:before="40" w:after="20"/>
              <w:jc w:val="right"/>
              <w:rPr>
                <w:rFonts w:cs="Arial"/>
                <w:sz w:val="18"/>
                <w:szCs w:val="18"/>
              </w:rPr>
            </w:pPr>
            <w:r w:rsidRPr="001722F7">
              <w:rPr>
                <w:rFonts w:cs="Arial"/>
                <w:sz w:val="18"/>
                <w:szCs w:val="18"/>
              </w:rPr>
              <w:t>2.712</w:t>
            </w:r>
          </w:p>
        </w:tc>
        <w:tc>
          <w:tcPr>
            <w:tcW w:w="1418" w:type="dxa"/>
            <w:tcBorders>
              <w:top w:val="nil"/>
              <w:left w:val="nil"/>
              <w:bottom w:val="nil"/>
              <w:right w:val="nil"/>
            </w:tcBorders>
            <w:shd w:val="clear" w:color="auto" w:fill="auto"/>
            <w:vAlign w:val="bottom"/>
          </w:tcPr>
          <w:p w14:paraId="1ADACC98" w14:textId="77777777" w:rsidR="001722F7" w:rsidRPr="001722F7" w:rsidRDefault="001722F7" w:rsidP="001722F7">
            <w:pPr>
              <w:spacing w:before="40" w:after="20"/>
              <w:jc w:val="right"/>
              <w:rPr>
                <w:rFonts w:cs="Arial"/>
                <w:sz w:val="18"/>
                <w:szCs w:val="18"/>
              </w:rPr>
            </w:pPr>
            <w:r w:rsidRPr="001722F7">
              <w:rPr>
                <w:rFonts w:cs="Arial"/>
                <w:sz w:val="18"/>
                <w:szCs w:val="18"/>
              </w:rPr>
              <w:t>15.88</w:t>
            </w:r>
          </w:p>
        </w:tc>
      </w:tr>
      <w:tr w:rsidR="001722F7" w:rsidRPr="001722F7" w14:paraId="06F3C140" w14:textId="77777777" w:rsidTr="00A64ED1">
        <w:tc>
          <w:tcPr>
            <w:tcW w:w="2268" w:type="dxa"/>
            <w:tcBorders>
              <w:top w:val="nil"/>
              <w:left w:val="nil"/>
              <w:bottom w:val="nil"/>
              <w:right w:val="single" w:sz="18" w:space="0" w:color="002060"/>
            </w:tcBorders>
            <w:shd w:val="clear" w:color="auto" w:fill="auto"/>
            <w:vAlign w:val="center"/>
          </w:tcPr>
          <w:p w14:paraId="114FF104" w14:textId="77777777" w:rsidR="001722F7" w:rsidRPr="0087211A" w:rsidRDefault="001722F7" w:rsidP="001722F7">
            <w:pPr>
              <w:spacing w:before="40" w:after="20"/>
              <w:rPr>
                <w:rFonts w:cs="Arial"/>
                <w:sz w:val="18"/>
                <w:szCs w:val="18"/>
              </w:rPr>
            </w:pPr>
            <w:r w:rsidRPr="0087211A">
              <w:rPr>
                <w:rFonts w:cs="Arial"/>
                <w:sz w:val="18"/>
                <w:szCs w:val="18"/>
              </w:rPr>
              <w:t>Mitchell S</w:t>
            </w:r>
          </w:p>
        </w:tc>
        <w:tc>
          <w:tcPr>
            <w:tcW w:w="1418" w:type="dxa"/>
            <w:tcBorders>
              <w:top w:val="nil"/>
              <w:left w:val="single" w:sz="18" w:space="0" w:color="002060"/>
              <w:bottom w:val="nil"/>
            </w:tcBorders>
            <w:vAlign w:val="bottom"/>
          </w:tcPr>
          <w:p w14:paraId="42DDDA01" w14:textId="77777777" w:rsidR="001722F7" w:rsidRPr="001722F7" w:rsidRDefault="001722F7" w:rsidP="001722F7">
            <w:pPr>
              <w:spacing w:before="40" w:after="20"/>
              <w:jc w:val="right"/>
              <w:rPr>
                <w:rFonts w:cs="Arial"/>
                <w:sz w:val="18"/>
                <w:szCs w:val="18"/>
              </w:rPr>
            </w:pPr>
            <w:r w:rsidRPr="001722F7">
              <w:rPr>
                <w:rFonts w:cs="Arial"/>
                <w:sz w:val="18"/>
                <w:szCs w:val="18"/>
              </w:rPr>
              <w:t>404</w:t>
            </w:r>
          </w:p>
        </w:tc>
        <w:tc>
          <w:tcPr>
            <w:tcW w:w="1418" w:type="dxa"/>
            <w:tcBorders>
              <w:top w:val="nil"/>
              <w:left w:val="nil"/>
              <w:bottom w:val="nil"/>
            </w:tcBorders>
            <w:vAlign w:val="bottom"/>
          </w:tcPr>
          <w:p w14:paraId="54013101" w14:textId="77777777" w:rsidR="001722F7" w:rsidRPr="001722F7" w:rsidRDefault="001722F7" w:rsidP="001722F7">
            <w:pPr>
              <w:spacing w:before="40" w:after="20"/>
              <w:jc w:val="right"/>
              <w:rPr>
                <w:rFonts w:cs="Arial"/>
                <w:sz w:val="18"/>
                <w:szCs w:val="18"/>
              </w:rPr>
            </w:pPr>
            <w:r w:rsidRPr="001722F7">
              <w:rPr>
                <w:rFonts w:cs="Arial"/>
                <w:sz w:val="18"/>
                <w:szCs w:val="18"/>
              </w:rPr>
              <w:t>1.2</w:t>
            </w:r>
          </w:p>
        </w:tc>
        <w:tc>
          <w:tcPr>
            <w:tcW w:w="170" w:type="dxa"/>
            <w:tcBorders>
              <w:top w:val="nil"/>
              <w:left w:val="nil"/>
              <w:bottom w:val="nil"/>
            </w:tcBorders>
            <w:vAlign w:val="bottom"/>
          </w:tcPr>
          <w:p w14:paraId="4CC1C8A2"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13ABD74" w14:textId="77777777" w:rsidR="001722F7" w:rsidRPr="001722F7" w:rsidRDefault="001722F7" w:rsidP="001722F7">
            <w:pPr>
              <w:spacing w:before="40" w:after="20"/>
              <w:jc w:val="right"/>
              <w:rPr>
                <w:rFonts w:cs="Arial"/>
                <w:sz w:val="18"/>
                <w:szCs w:val="18"/>
              </w:rPr>
            </w:pPr>
            <w:r w:rsidRPr="001722F7">
              <w:rPr>
                <w:rFonts w:cs="Arial"/>
                <w:sz w:val="18"/>
                <w:szCs w:val="18"/>
              </w:rPr>
              <w:t>1.003</w:t>
            </w:r>
          </w:p>
        </w:tc>
        <w:tc>
          <w:tcPr>
            <w:tcW w:w="1418" w:type="dxa"/>
            <w:tcBorders>
              <w:top w:val="nil"/>
              <w:left w:val="nil"/>
              <w:bottom w:val="nil"/>
              <w:right w:val="nil"/>
            </w:tcBorders>
            <w:shd w:val="clear" w:color="auto" w:fill="auto"/>
            <w:vAlign w:val="bottom"/>
          </w:tcPr>
          <w:p w14:paraId="0582D360" w14:textId="77777777" w:rsidR="001722F7" w:rsidRPr="001722F7" w:rsidRDefault="001722F7" w:rsidP="001722F7">
            <w:pPr>
              <w:spacing w:before="40" w:after="20"/>
              <w:jc w:val="right"/>
              <w:rPr>
                <w:rFonts w:cs="Arial"/>
                <w:sz w:val="18"/>
                <w:szCs w:val="18"/>
              </w:rPr>
            </w:pPr>
            <w:r w:rsidRPr="001722F7">
              <w:rPr>
                <w:rFonts w:cs="Arial"/>
                <w:sz w:val="18"/>
                <w:szCs w:val="18"/>
              </w:rPr>
              <w:t>18.68</w:t>
            </w:r>
          </w:p>
        </w:tc>
      </w:tr>
      <w:tr w:rsidR="001722F7" w:rsidRPr="001722F7" w14:paraId="79925B87" w14:textId="77777777" w:rsidTr="00A64ED1">
        <w:tc>
          <w:tcPr>
            <w:tcW w:w="2268" w:type="dxa"/>
            <w:tcBorders>
              <w:top w:val="nil"/>
              <w:left w:val="nil"/>
              <w:bottom w:val="nil"/>
              <w:right w:val="single" w:sz="18" w:space="0" w:color="002060"/>
            </w:tcBorders>
            <w:shd w:val="clear" w:color="auto" w:fill="auto"/>
            <w:vAlign w:val="center"/>
          </w:tcPr>
          <w:p w14:paraId="504970A4" w14:textId="77777777" w:rsidR="001722F7" w:rsidRPr="0087211A" w:rsidRDefault="001722F7" w:rsidP="001722F7">
            <w:pPr>
              <w:spacing w:before="40" w:after="20"/>
              <w:rPr>
                <w:rFonts w:cs="Arial"/>
                <w:sz w:val="18"/>
                <w:szCs w:val="18"/>
              </w:rPr>
            </w:pPr>
            <w:r w:rsidRPr="0087211A">
              <w:rPr>
                <w:rFonts w:cs="Arial"/>
                <w:sz w:val="18"/>
                <w:szCs w:val="18"/>
              </w:rPr>
              <w:t>Moira S</w:t>
            </w:r>
          </w:p>
        </w:tc>
        <w:tc>
          <w:tcPr>
            <w:tcW w:w="1418" w:type="dxa"/>
            <w:tcBorders>
              <w:top w:val="nil"/>
              <w:left w:val="single" w:sz="18" w:space="0" w:color="002060"/>
              <w:bottom w:val="nil"/>
            </w:tcBorders>
            <w:vAlign w:val="bottom"/>
          </w:tcPr>
          <w:p w14:paraId="2C732CDB" w14:textId="77777777" w:rsidR="001722F7" w:rsidRPr="001722F7" w:rsidRDefault="001722F7" w:rsidP="001722F7">
            <w:pPr>
              <w:spacing w:before="40" w:after="20"/>
              <w:jc w:val="right"/>
              <w:rPr>
                <w:rFonts w:cs="Arial"/>
                <w:sz w:val="18"/>
                <w:szCs w:val="18"/>
              </w:rPr>
            </w:pPr>
            <w:r w:rsidRPr="001722F7">
              <w:rPr>
                <w:rFonts w:cs="Arial"/>
                <w:sz w:val="18"/>
                <w:szCs w:val="18"/>
              </w:rPr>
              <w:t>394</w:t>
            </w:r>
          </w:p>
        </w:tc>
        <w:tc>
          <w:tcPr>
            <w:tcW w:w="1418" w:type="dxa"/>
            <w:tcBorders>
              <w:top w:val="nil"/>
              <w:left w:val="nil"/>
              <w:bottom w:val="nil"/>
            </w:tcBorders>
            <w:vAlign w:val="bottom"/>
          </w:tcPr>
          <w:p w14:paraId="598C88E7" w14:textId="77777777" w:rsidR="001722F7" w:rsidRPr="001722F7" w:rsidRDefault="001722F7" w:rsidP="001722F7">
            <w:pPr>
              <w:spacing w:before="40" w:after="20"/>
              <w:jc w:val="right"/>
              <w:rPr>
                <w:rFonts w:cs="Arial"/>
                <w:sz w:val="18"/>
                <w:szCs w:val="18"/>
              </w:rPr>
            </w:pPr>
            <w:r w:rsidRPr="001722F7">
              <w:rPr>
                <w:rFonts w:cs="Arial"/>
                <w:sz w:val="18"/>
                <w:szCs w:val="18"/>
              </w:rPr>
              <w:t>1.4</w:t>
            </w:r>
          </w:p>
        </w:tc>
        <w:tc>
          <w:tcPr>
            <w:tcW w:w="170" w:type="dxa"/>
            <w:tcBorders>
              <w:top w:val="nil"/>
              <w:left w:val="nil"/>
              <w:bottom w:val="nil"/>
            </w:tcBorders>
            <w:vAlign w:val="bottom"/>
          </w:tcPr>
          <w:p w14:paraId="7F6CDA5C"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E01F077" w14:textId="77777777" w:rsidR="001722F7" w:rsidRPr="001722F7" w:rsidRDefault="001722F7" w:rsidP="001722F7">
            <w:pPr>
              <w:spacing w:before="40" w:after="20"/>
              <w:jc w:val="right"/>
              <w:rPr>
                <w:rFonts w:cs="Arial"/>
                <w:sz w:val="18"/>
                <w:szCs w:val="18"/>
              </w:rPr>
            </w:pPr>
            <w:r w:rsidRPr="001722F7">
              <w:rPr>
                <w:rFonts w:cs="Arial"/>
                <w:sz w:val="18"/>
                <w:szCs w:val="18"/>
              </w:rPr>
              <w:t>1.052</w:t>
            </w:r>
          </w:p>
        </w:tc>
        <w:tc>
          <w:tcPr>
            <w:tcW w:w="1418" w:type="dxa"/>
            <w:tcBorders>
              <w:top w:val="nil"/>
              <w:left w:val="nil"/>
              <w:bottom w:val="nil"/>
              <w:right w:val="nil"/>
            </w:tcBorders>
            <w:shd w:val="clear" w:color="auto" w:fill="auto"/>
            <w:vAlign w:val="bottom"/>
          </w:tcPr>
          <w:p w14:paraId="7B72AE37" w14:textId="77777777" w:rsidR="001722F7" w:rsidRPr="001722F7" w:rsidRDefault="001722F7" w:rsidP="001722F7">
            <w:pPr>
              <w:spacing w:before="40" w:after="20"/>
              <w:jc w:val="right"/>
              <w:rPr>
                <w:rFonts w:cs="Arial"/>
                <w:sz w:val="18"/>
                <w:szCs w:val="18"/>
              </w:rPr>
            </w:pPr>
            <w:r w:rsidRPr="001722F7">
              <w:rPr>
                <w:rFonts w:cs="Arial"/>
                <w:sz w:val="18"/>
                <w:szCs w:val="18"/>
              </w:rPr>
              <w:t>24.29</w:t>
            </w:r>
          </w:p>
        </w:tc>
      </w:tr>
      <w:tr w:rsidR="001722F7" w:rsidRPr="001722F7" w14:paraId="71599524" w14:textId="77777777" w:rsidTr="00A64ED1">
        <w:tc>
          <w:tcPr>
            <w:tcW w:w="2268" w:type="dxa"/>
            <w:tcBorders>
              <w:top w:val="nil"/>
              <w:left w:val="nil"/>
              <w:bottom w:val="nil"/>
              <w:right w:val="single" w:sz="18" w:space="0" w:color="002060"/>
            </w:tcBorders>
            <w:shd w:val="clear" w:color="auto" w:fill="auto"/>
            <w:vAlign w:val="center"/>
          </w:tcPr>
          <w:p w14:paraId="7ECE4B71" w14:textId="77777777" w:rsidR="001722F7" w:rsidRPr="0087211A" w:rsidRDefault="001722F7" w:rsidP="001722F7">
            <w:pPr>
              <w:spacing w:before="40" w:after="20"/>
              <w:rPr>
                <w:rFonts w:cs="Arial"/>
                <w:sz w:val="18"/>
                <w:szCs w:val="18"/>
              </w:rPr>
            </w:pPr>
            <w:r w:rsidRPr="0087211A">
              <w:rPr>
                <w:rFonts w:cs="Arial"/>
                <w:sz w:val="18"/>
                <w:szCs w:val="18"/>
              </w:rPr>
              <w:t>Monash C</w:t>
            </w:r>
          </w:p>
        </w:tc>
        <w:tc>
          <w:tcPr>
            <w:tcW w:w="1418" w:type="dxa"/>
            <w:tcBorders>
              <w:top w:val="nil"/>
              <w:left w:val="single" w:sz="18" w:space="0" w:color="002060"/>
              <w:bottom w:val="nil"/>
            </w:tcBorders>
            <w:vAlign w:val="bottom"/>
          </w:tcPr>
          <w:p w14:paraId="4B312290" w14:textId="77777777" w:rsidR="001722F7" w:rsidRPr="001722F7" w:rsidRDefault="001722F7" w:rsidP="001722F7">
            <w:pPr>
              <w:spacing w:before="40" w:after="20"/>
              <w:jc w:val="right"/>
              <w:rPr>
                <w:rFonts w:cs="Arial"/>
                <w:sz w:val="18"/>
                <w:szCs w:val="18"/>
              </w:rPr>
            </w:pPr>
            <w:r w:rsidRPr="001722F7">
              <w:rPr>
                <w:rFonts w:cs="Arial"/>
                <w:sz w:val="18"/>
                <w:szCs w:val="18"/>
              </w:rPr>
              <w:t>356</w:t>
            </w:r>
          </w:p>
        </w:tc>
        <w:tc>
          <w:tcPr>
            <w:tcW w:w="1418" w:type="dxa"/>
            <w:tcBorders>
              <w:top w:val="nil"/>
              <w:left w:val="nil"/>
              <w:bottom w:val="nil"/>
            </w:tcBorders>
            <w:vAlign w:val="bottom"/>
          </w:tcPr>
          <w:p w14:paraId="3707D989" w14:textId="77777777" w:rsidR="001722F7" w:rsidRPr="001722F7" w:rsidRDefault="001722F7" w:rsidP="001722F7">
            <w:pPr>
              <w:spacing w:before="40" w:after="20"/>
              <w:jc w:val="right"/>
              <w:rPr>
                <w:rFonts w:cs="Arial"/>
                <w:sz w:val="18"/>
                <w:szCs w:val="18"/>
              </w:rPr>
            </w:pPr>
            <w:r w:rsidRPr="001722F7">
              <w:rPr>
                <w:rFonts w:cs="Arial"/>
                <w:sz w:val="18"/>
                <w:szCs w:val="18"/>
              </w:rPr>
              <w:t>0.2</w:t>
            </w:r>
          </w:p>
        </w:tc>
        <w:tc>
          <w:tcPr>
            <w:tcW w:w="170" w:type="dxa"/>
            <w:tcBorders>
              <w:top w:val="nil"/>
              <w:left w:val="nil"/>
              <w:bottom w:val="nil"/>
            </w:tcBorders>
            <w:vAlign w:val="bottom"/>
          </w:tcPr>
          <w:p w14:paraId="433133D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19E7521" w14:textId="77777777" w:rsidR="001722F7" w:rsidRPr="001722F7" w:rsidRDefault="001722F7" w:rsidP="001722F7">
            <w:pPr>
              <w:spacing w:before="40" w:after="20"/>
              <w:jc w:val="right"/>
              <w:rPr>
                <w:rFonts w:cs="Arial"/>
                <w:sz w:val="18"/>
                <w:szCs w:val="18"/>
              </w:rPr>
            </w:pPr>
            <w:r w:rsidRPr="001722F7">
              <w:rPr>
                <w:rFonts w:cs="Arial"/>
                <w:sz w:val="18"/>
                <w:szCs w:val="18"/>
              </w:rPr>
              <w:t>10.034</w:t>
            </w:r>
          </w:p>
        </w:tc>
        <w:tc>
          <w:tcPr>
            <w:tcW w:w="1418" w:type="dxa"/>
            <w:tcBorders>
              <w:top w:val="nil"/>
              <w:left w:val="nil"/>
              <w:bottom w:val="nil"/>
              <w:right w:val="nil"/>
            </w:tcBorders>
            <w:shd w:val="clear" w:color="auto" w:fill="auto"/>
            <w:vAlign w:val="bottom"/>
          </w:tcPr>
          <w:p w14:paraId="47004B67" w14:textId="77777777" w:rsidR="001722F7" w:rsidRPr="001722F7" w:rsidRDefault="001722F7" w:rsidP="001722F7">
            <w:pPr>
              <w:spacing w:before="40" w:after="20"/>
              <w:jc w:val="right"/>
              <w:rPr>
                <w:rFonts w:cs="Arial"/>
                <w:sz w:val="18"/>
                <w:szCs w:val="18"/>
              </w:rPr>
            </w:pPr>
          </w:p>
        </w:tc>
      </w:tr>
      <w:tr w:rsidR="001722F7" w:rsidRPr="001722F7" w14:paraId="00420DD1" w14:textId="77777777" w:rsidTr="00A64ED1">
        <w:tc>
          <w:tcPr>
            <w:tcW w:w="2268" w:type="dxa"/>
            <w:tcBorders>
              <w:top w:val="nil"/>
              <w:left w:val="nil"/>
              <w:bottom w:val="nil"/>
              <w:right w:val="single" w:sz="18" w:space="0" w:color="002060"/>
            </w:tcBorders>
            <w:shd w:val="clear" w:color="auto" w:fill="auto"/>
            <w:vAlign w:val="center"/>
          </w:tcPr>
          <w:p w14:paraId="14BB8768" w14:textId="77777777" w:rsidR="001722F7" w:rsidRPr="0087211A" w:rsidRDefault="001722F7" w:rsidP="001722F7">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002060"/>
              <w:bottom w:val="nil"/>
            </w:tcBorders>
            <w:vAlign w:val="bottom"/>
          </w:tcPr>
          <w:p w14:paraId="79466809" w14:textId="77777777" w:rsidR="001722F7" w:rsidRPr="001722F7" w:rsidRDefault="001722F7" w:rsidP="001722F7">
            <w:pPr>
              <w:spacing w:before="40" w:after="20"/>
              <w:jc w:val="right"/>
              <w:rPr>
                <w:rFonts w:cs="Arial"/>
                <w:sz w:val="18"/>
                <w:szCs w:val="18"/>
              </w:rPr>
            </w:pPr>
            <w:r w:rsidRPr="001722F7">
              <w:rPr>
                <w:rFonts w:cs="Arial"/>
                <w:sz w:val="18"/>
                <w:szCs w:val="18"/>
              </w:rPr>
              <w:t>319</w:t>
            </w:r>
          </w:p>
        </w:tc>
        <w:tc>
          <w:tcPr>
            <w:tcW w:w="1418" w:type="dxa"/>
            <w:tcBorders>
              <w:top w:val="nil"/>
              <w:left w:val="nil"/>
              <w:bottom w:val="nil"/>
            </w:tcBorders>
            <w:vAlign w:val="bottom"/>
          </w:tcPr>
          <w:p w14:paraId="1D121782" w14:textId="77777777" w:rsidR="001722F7" w:rsidRPr="001722F7" w:rsidRDefault="001722F7" w:rsidP="001722F7">
            <w:pPr>
              <w:spacing w:before="40" w:after="20"/>
              <w:jc w:val="right"/>
              <w:rPr>
                <w:rFonts w:cs="Arial"/>
                <w:sz w:val="18"/>
                <w:szCs w:val="18"/>
              </w:rPr>
            </w:pPr>
            <w:r w:rsidRPr="001722F7">
              <w:rPr>
                <w:rFonts w:cs="Arial"/>
                <w:sz w:val="18"/>
                <w:szCs w:val="18"/>
              </w:rPr>
              <w:t>0.3</w:t>
            </w:r>
          </w:p>
        </w:tc>
        <w:tc>
          <w:tcPr>
            <w:tcW w:w="170" w:type="dxa"/>
            <w:tcBorders>
              <w:top w:val="nil"/>
              <w:left w:val="nil"/>
              <w:bottom w:val="nil"/>
            </w:tcBorders>
            <w:vAlign w:val="bottom"/>
          </w:tcPr>
          <w:p w14:paraId="5A1CA1F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77EE62A" w14:textId="77777777" w:rsidR="001722F7" w:rsidRPr="001722F7" w:rsidRDefault="001722F7" w:rsidP="001722F7">
            <w:pPr>
              <w:spacing w:before="40" w:after="20"/>
              <w:jc w:val="right"/>
              <w:rPr>
                <w:rFonts w:cs="Arial"/>
                <w:sz w:val="18"/>
                <w:szCs w:val="18"/>
              </w:rPr>
            </w:pPr>
            <w:r w:rsidRPr="001722F7">
              <w:rPr>
                <w:rFonts w:cs="Arial"/>
                <w:sz w:val="18"/>
                <w:szCs w:val="18"/>
              </w:rPr>
              <w:t>5.932</w:t>
            </w:r>
          </w:p>
        </w:tc>
        <w:tc>
          <w:tcPr>
            <w:tcW w:w="1418" w:type="dxa"/>
            <w:tcBorders>
              <w:top w:val="nil"/>
              <w:left w:val="nil"/>
              <w:bottom w:val="nil"/>
              <w:right w:val="nil"/>
            </w:tcBorders>
            <w:shd w:val="clear" w:color="auto" w:fill="auto"/>
            <w:vAlign w:val="bottom"/>
          </w:tcPr>
          <w:p w14:paraId="7A5093C6" w14:textId="77777777" w:rsidR="001722F7" w:rsidRPr="001722F7" w:rsidRDefault="001722F7" w:rsidP="001722F7">
            <w:pPr>
              <w:spacing w:before="40" w:after="20"/>
              <w:jc w:val="right"/>
              <w:rPr>
                <w:rFonts w:cs="Arial"/>
                <w:sz w:val="18"/>
                <w:szCs w:val="18"/>
              </w:rPr>
            </w:pPr>
          </w:p>
        </w:tc>
      </w:tr>
      <w:tr w:rsidR="001722F7" w:rsidRPr="001722F7" w14:paraId="2E5AF83C" w14:textId="77777777" w:rsidTr="00A64ED1">
        <w:tc>
          <w:tcPr>
            <w:tcW w:w="2268" w:type="dxa"/>
            <w:tcBorders>
              <w:top w:val="nil"/>
              <w:left w:val="nil"/>
              <w:bottom w:val="nil"/>
              <w:right w:val="single" w:sz="18" w:space="0" w:color="002060"/>
            </w:tcBorders>
            <w:shd w:val="clear" w:color="auto" w:fill="auto"/>
            <w:vAlign w:val="center"/>
          </w:tcPr>
          <w:p w14:paraId="0118BA36" w14:textId="77777777" w:rsidR="001722F7" w:rsidRPr="0087211A" w:rsidRDefault="001722F7" w:rsidP="001722F7">
            <w:pPr>
              <w:spacing w:before="40" w:after="20"/>
              <w:rPr>
                <w:rFonts w:cs="Arial"/>
                <w:sz w:val="18"/>
                <w:szCs w:val="18"/>
              </w:rPr>
            </w:pPr>
            <w:r w:rsidRPr="0087211A">
              <w:rPr>
                <w:rFonts w:cs="Arial"/>
                <w:sz w:val="18"/>
                <w:szCs w:val="18"/>
              </w:rPr>
              <w:t>Moorabool S</w:t>
            </w:r>
          </w:p>
        </w:tc>
        <w:tc>
          <w:tcPr>
            <w:tcW w:w="1418" w:type="dxa"/>
            <w:tcBorders>
              <w:top w:val="nil"/>
              <w:left w:val="single" w:sz="18" w:space="0" w:color="002060"/>
              <w:bottom w:val="nil"/>
            </w:tcBorders>
            <w:vAlign w:val="bottom"/>
          </w:tcPr>
          <w:p w14:paraId="2CAC4E56" w14:textId="77777777" w:rsidR="001722F7" w:rsidRPr="001722F7" w:rsidRDefault="001722F7" w:rsidP="001722F7">
            <w:pPr>
              <w:spacing w:before="40" w:after="20"/>
              <w:jc w:val="right"/>
              <w:rPr>
                <w:rFonts w:cs="Arial"/>
                <w:sz w:val="18"/>
                <w:szCs w:val="18"/>
              </w:rPr>
            </w:pPr>
            <w:r w:rsidRPr="001722F7">
              <w:rPr>
                <w:rFonts w:cs="Arial"/>
                <w:sz w:val="18"/>
                <w:szCs w:val="18"/>
              </w:rPr>
              <w:t>259</w:t>
            </w:r>
          </w:p>
        </w:tc>
        <w:tc>
          <w:tcPr>
            <w:tcW w:w="1418" w:type="dxa"/>
            <w:tcBorders>
              <w:top w:val="nil"/>
              <w:left w:val="nil"/>
              <w:bottom w:val="nil"/>
            </w:tcBorders>
            <w:vAlign w:val="bottom"/>
          </w:tcPr>
          <w:p w14:paraId="6945FB3D" w14:textId="77777777" w:rsidR="001722F7" w:rsidRPr="001722F7" w:rsidRDefault="001722F7" w:rsidP="001722F7">
            <w:pPr>
              <w:spacing w:before="40" w:after="20"/>
              <w:jc w:val="right"/>
              <w:rPr>
                <w:rFonts w:cs="Arial"/>
                <w:sz w:val="18"/>
                <w:szCs w:val="18"/>
              </w:rPr>
            </w:pPr>
            <w:r w:rsidRPr="001722F7">
              <w:rPr>
                <w:rFonts w:cs="Arial"/>
                <w:sz w:val="18"/>
                <w:szCs w:val="18"/>
              </w:rPr>
              <w:t>0.9</w:t>
            </w:r>
          </w:p>
        </w:tc>
        <w:tc>
          <w:tcPr>
            <w:tcW w:w="170" w:type="dxa"/>
            <w:tcBorders>
              <w:top w:val="nil"/>
              <w:left w:val="nil"/>
              <w:bottom w:val="nil"/>
            </w:tcBorders>
            <w:vAlign w:val="bottom"/>
          </w:tcPr>
          <w:p w14:paraId="3CC448F3"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12F5A6F" w14:textId="77777777" w:rsidR="001722F7" w:rsidRPr="001722F7" w:rsidRDefault="001722F7" w:rsidP="001722F7">
            <w:pPr>
              <w:spacing w:before="40" w:after="20"/>
              <w:jc w:val="right"/>
              <w:rPr>
                <w:rFonts w:cs="Arial"/>
                <w:sz w:val="18"/>
                <w:szCs w:val="18"/>
              </w:rPr>
            </w:pPr>
            <w:r w:rsidRPr="001722F7">
              <w:rPr>
                <w:rFonts w:cs="Arial"/>
                <w:sz w:val="18"/>
                <w:szCs w:val="18"/>
              </w:rPr>
              <w:t>0.516</w:t>
            </w:r>
          </w:p>
        </w:tc>
        <w:tc>
          <w:tcPr>
            <w:tcW w:w="1418" w:type="dxa"/>
            <w:tcBorders>
              <w:top w:val="nil"/>
              <w:left w:val="nil"/>
              <w:bottom w:val="nil"/>
              <w:right w:val="nil"/>
            </w:tcBorders>
            <w:shd w:val="clear" w:color="auto" w:fill="auto"/>
            <w:vAlign w:val="bottom"/>
          </w:tcPr>
          <w:p w14:paraId="20AD2B18" w14:textId="77777777" w:rsidR="001722F7" w:rsidRPr="001722F7" w:rsidRDefault="001722F7" w:rsidP="001722F7">
            <w:pPr>
              <w:spacing w:before="40" w:after="20"/>
              <w:jc w:val="right"/>
              <w:rPr>
                <w:rFonts w:cs="Arial"/>
                <w:sz w:val="18"/>
                <w:szCs w:val="18"/>
              </w:rPr>
            </w:pPr>
            <w:r w:rsidRPr="001722F7">
              <w:rPr>
                <w:rFonts w:cs="Arial"/>
                <w:sz w:val="18"/>
                <w:szCs w:val="18"/>
              </w:rPr>
              <w:t>19.28</w:t>
            </w:r>
          </w:p>
        </w:tc>
      </w:tr>
      <w:tr w:rsidR="001722F7" w:rsidRPr="001722F7" w14:paraId="5C42467F" w14:textId="77777777" w:rsidTr="00A64ED1">
        <w:tc>
          <w:tcPr>
            <w:tcW w:w="2268" w:type="dxa"/>
            <w:tcBorders>
              <w:top w:val="nil"/>
              <w:left w:val="nil"/>
              <w:bottom w:val="nil"/>
              <w:right w:val="single" w:sz="18" w:space="0" w:color="002060"/>
            </w:tcBorders>
            <w:shd w:val="clear" w:color="auto" w:fill="auto"/>
            <w:vAlign w:val="center"/>
          </w:tcPr>
          <w:p w14:paraId="72F1D855" w14:textId="77777777" w:rsidR="001722F7" w:rsidRPr="0087211A" w:rsidRDefault="001722F7" w:rsidP="001722F7">
            <w:pPr>
              <w:spacing w:before="40" w:after="20"/>
              <w:rPr>
                <w:rFonts w:cs="Arial"/>
                <w:sz w:val="18"/>
                <w:szCs w:val="18"/>
              </w:rPr>
            </w:pPr>
            <w:r w:rsidRPr="0087211A">
              <w:rPr>
                <w:rFonts w:cs="Arial"/>
                <w:sz w:val="18"/>
                <w:szCs w:val="18"/>
              </w:rPr>
              <w:t>Moreland C</w:t>
            </w:r>
          </w:p>
        </w:tc>
        <w:tc>
          <w:tcPr>
            <w:tcW w:w="1418" w:type="dxa"/>
            <w:tcBorders>
              <w:top w:val="nil"/>
              <w:left w:val="single" w:sz="18" w:space="0" w:color="002060"/>
              <w:bottom w:val="nil"/>
            </w:tcBorders>
            <w:vAlign w:val="bottom"/>
          </w:tcPr>
          <w:p w14:paraId="43051A1B" w14:textId="77777777" w:rsidR="001722F7" w:rsidRPr="001722F7" w:rsidRDefault="001722F7" w:rsidP="001722F7">
            <w:pPr>
              <w:spacing w:before="40" w:after="20"/>
              <w:jc w:val="right"/>
              <w:rPr>
                <w:rFonts w:cs="Arial"/>
                <w:sz w:val="18"/>
                <w:szCs w:val="18"/>
              </w:rPr>
            </w:pPr>
            <w:r w:rsidRPr="001722F7">
              <w:rPr>
                <w:rFonts w:cs="Arial"/>
                <w:sz w:val="18"/>
                <w:szCs w:val="18"/>
              </w:rPr>
              <w:t>703</w:t>
            </w:r>
          </w:p>
        </w:tc>
        <w:tc>
          <w:tcPr>
            <w:tcW w:w="1418" w:type="dxa"/>
            <w:tcBorders>
              <w:top w:val="nil"/>
              <w:left w:val="nil"/>
              <w:bottom w:val="nil"/>
            </w:tcBorders>
            <w:vAlign w:val="bottom"/>
          </w:tcPr>
          <w:p w14:paraId="35C766EF" w14:textId="77777777" w:rsidR="001722F7" w:rsidRPr="001722F7" w:rsidRDefault="001722F7" w:rsidP="001722F7">
            <w:pPr>
              <w:spacing w:before="40" w:after="20"/>
              <w:jc w:val="right"/>
              <w:rPr>
                <w:rFonts w:cs="Arial"/>
                <w:sz w:val="18"/>
                <w:szCs w:val="18"/>
              </w:rPr>
            </w:pPr>
            <w:r w:rsidRPr="001722F7">
              <w:rPr>
                <w:rFonts w:cs="Arial"/>
                <w:sz w:val="18"/>
                <w:szCs w:val="18"/>
              </w:rPr>
              <w:t>0.5</w:t>
            </w:r>
          </w:p>
        </w:tc>
        <w:tc>
          <w:tcPr>
            <w:tcW w:w="170" w:type="dxa"/>
            <w:tcBorders>
              <w:top w:val="nil"/>
              <w:left w:val="nil"/>
              <w:bottom w:val="nil"/>
            </w:tcBorders>
            <w:vAlign w:val="bottom"/>
          </w:tcPr>
          <w:p w14:paraId="3DC4B298"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E044DE8" w14:textId="77777777" w:rsidR="001722F7" w:rsidRPr="001722F7" w:rsidRDefault="001722F7" w:rsidP="001722F7">
            <w:pPr>
              <w:spacing w:before="40" w:after="20"/>
              <w:jc w:val="right"/>
              <w:rPr>
                <w:rFonts w:cs="Arial"/>
                <w:sz w:val="18"/>
                <w:szCs w:val="18"/>
              </w:rPr>
            </w:pPr>
            <w:r w:rsidRPr="001722F7">
              <w:rPr>
                <w:rFonts w:cs="Arial"/>
                <w:sz w:val="18"/>
                <w:szCs w:val="18"/>
              </w:rPr>
              <w:t>9.105</w:t>
            </w:r>
          </w:p>
        </w:tc>
        <w:tc>
          <w:tcPr>
            <w:tcW w:w="1418" w:type="dxa"/>
            <w:tcBorders>
              <w:top w:val="nil"/>
              <w:left w:val="nil"/>
              <w:bottom w:val="nil"/>
              <w:right w:val="nil"/>
            </w:tcBorders>
            <w:shd w:val="clear" w:color="auto" w:fill="auto"/>
            <w:vAlign w:val="bottom"/>
          </w:tcPr>
          <w:p w14:paraId="462D8B35" w14:textId="77777777" w:rsidR="001722F7" w:rsidRPr="001722F7" w:rsidRDefault="001722F7" w:rsidP="001722F7">
            <w:pPr>
              <w:spacing w:before="40" w:after="20"/>
              <w:jc w:val="right"/>
              <w:rPr>
                <w:rFonts w:cs="Arial"/>
                <w:sz w:val="18"/>
                <w:szCs w:val="18"/>
              </w:rPr>
            </w:pPr>
          </w:p>
        </w:tc>
      </w:tr>
      <w:tr w:rsidR="001722F7" w:rsidRPr="001722F7" w14:paraId="39ABA064" w14:textId="77777777" w:rsidTr="00A64ED1">
        <w:tc>
          <w:tcPr>
            <w:tcW w:w="2268" w:type="dxa"/>
            <w:tcBorders>
              <w:top w:val="nil"/>
              <w:left w:val="nil"/>
              <w:bottom w:val="nil"/>
              <w:right w:val="single" w:sz="18" w:space="0" w:color="002060"/>
            </w:tcBorders>
            <w:shd w:val="clear" w:color="auto" w:fill="auto"/>
            <w:vAlign w:val="center"/>
          </w:tcPr>
          <w:p w14:paraId="75975298" w14:textId="77777777" w:rsidR="001722F7" w:rsidRPr="0087211A" w:rsidRDefault="001722F7" w:rsidP="001722F7">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002060"/>
              <w:bottom w:val="nil"/>
            </w:tcBorders>
            <w:vAlign w:val="bottom"/>
          </w:tcPr>
          <w:p w14:paraId="494896F7" w14:textId="77777777" w:rsidR="001722F7" w:rsidRPr="001722F7" w:rsidRDefault="001722F7" w:rsidP="001722F7">
            <w:pPr>
              <w:spacing w:before="40" w:after="20"/>
              <w:jc w:val="right"/>
              <w:rPr>
                <w:rFonts w:cs="Arial"/>
                <w:sz w:val="18"/>
                <w:szCs w:val="18"/>
              </w:rPr>
            </w:pPr>
            <w:r w:rsidRPr="001722F7">
              <w:rPr>
                <w:rFonts w:cs="Arial"/>
                <w:sz w:val="18"/>
                <w:szCs w:val="18"/>
              </w:rPr>
              <w:t>974</w:t>
            </w:r>
          </w:p>
        </w:tc>
        <w:tc>
          <w:tcPr>
            <w:tcW w:w="1418" w:type="dxa"/>
            <w:tcBorders>
              <w:top w:val="nil"/>
              <w:left w:val="nil"/>
              <w:bottom w:val="nil"/>
            </w:tcBorders>
            <w:vAlign w:val="bottom"/>
          </w:tcPr>
          <w:p w14:paraId="00D4646A"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6F1CF273"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48E0B9B" w14:textId="77777777" w:rsidR="001722F7" w:rsidRPr="001722F7" w:rsidRDefault="001722F7" w:rsidP="001722F7">
            <w:pPr>
              <w:spacing w:before="40" w:after="20"/>
              <w:jc w:val="right"/>
              <w:rPr>
                <w:rFonts w:cs="Arial"/>
                <w:sz w:val="18"/>
                <w:szCs w:val="18"/>
              </w:rPr>
            </w:pPr>
            <w:r w:rsidRPr="001722F7">
              <w:rPr>
                <w:rFonts w:cs="Arial"/>
                <w:sz w:val="18"/>
                <w:szCs w:val="18"/>
              </w:rPr>
              <w:t>0.670</w:t>
            </w:r>
          </w:p>
        </w:tc>
        <w:tc>
          <w:tcPr>
            <w:tcW w:w="1418" w:type="dxa"/>
            <w:tcBorders>
              <w:top w:val="nil"/>
              <w:left w:val="nil"/>
              <w:bottom w:val="nil"/>
              <w:right w:val="nil"/>
            </w:tcBorders>
            <w:shd w:val="clear" w:color="auto" w:fill="auto"/>
            <w:vAlign w:val="bottom"/>
          </w:tcPr>
          <w:p w14:paraId="186018FF" w14:textId="77777777" w:rsidR="001722F7" w:rsidRPr="001722F7" w:rsidRDefault="001722F7" w:rsidP="001722F7">
            <w:pPr>
              <w:spacing w:before="40" w:after="20"/>
              <w:jc w:val="right"/>
              <w:rPr>
                <w:rFonts w:cs="Arial"/>
                <w:sz w:val="18"/>
                <w:szCs w:val="18"/>
              </w:rPr>
            </w:pPr>
            <w:r w:rsidRPr="001722F7">
              <w:rPr>
                <w:rFonts w:cs="Arial"/>
                <w:sz w:val="18"/>
                <w:szCs w:val="18"/>
              </w:rPr>
              <w:t>7.98</w:t>
            </w:r>
          </w:p>
        </w:tc>
      </w:tr>
      <w:tr w:rsidR="001722F7" w:rsidRPr="001722F7" w14:paraId="046F33C3" w14:textId="77777777" w:rsidTr="00A64ED1">
        <w:tc>
          <w:tcPr>
            <w:tcW w:w="2268" w:type="dxa"/>
            <w:tcBorders>
              <w:top w:val="nil"/>
              <w:left w:val="nil"/>
              <w:bottom w:val="nil"/>
              <w:right w:val="single" w:sz="18" w:space="0" w:color="002060"/>
            </w:tcBorders>
            <w:shd w:val="clear" w:color="auto" w:fill="auto"/>
            <w:vAlign w:val="center"/>
          </w:tcPr>
          <w:p w14:paraId="0834E72F" w14:textId="77777777" w:rsidR="001722F7" w:rsidRPr="0087211A" w:rsidRDefault="001722F7" w:rsidP="001722F7">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002060"/>
              <w:bottom w:val="nil"/>
            </w:tcBorders>
            <w:vAlign w:val="bottom"/>
          </w:tcPr>
          <w:p w14:paraId="7095BB28" w14:textId="77777777" w:rsidR="001722F7" w:rsidRPr="001722F7" w:rsidRDefault="001722F7" w:rsidP="001722F7">
            <w:pPr>
              <w:spacing w:before="40" w:after="20"/>
              <w:jc w:val="right"/>
              <w:rPr>
                <w:rFonts w:cs="Arial"/>
                <w:sz w:val="18"/>
                <w:szCs w:val="18"/>
              </w:rPr>
            </w:pPr>
            <w:r w:rsidRPr="001722F7">
              <w:rPr>
                <w:rFonts w:cs="Arial"/>
                <w:sz w:val="18"/>
                <w:szCs w:val="18"/>
              </w:rPr>
              <w:t>176</w:t>
            </w:r>
          </w:p>
        </w:tc>
        <w:tc>
          <w:tcPr>
            <w:tcW w:w="1418" w:type="dxa"/>
            <w:tcBorders>
              <w:top w:val="nil"/>
              <w:left w:val="nil"/>
              <w:bottom w:val="nil"/>
            </w:tcBorders>
            <w:vAlign w:val="bottom"/>
          </w:tcPr>
          <w:p w14:paraId="3B39D981" w14:textId="77777777" w:rsidR="001722F7" w:rsidRPr="001722F7" w:rsidRDefault="001722F7" w:rsidP="001722F7">
            <w:pPr>
              <w:spacing w:before="40" w:after="20"/>
              <w:jc w:val="right"/>
              <w:rPr>
                <w:rFonts w:cs="Arial"/>
                <w:sz w:val="18"/>
                <w:szCs w:val="18"/>
              </w:rPr>
            </w:pPr>
            <w:r w:rsidRPr="001722F7">
              <w:rPr>
                <w:rFonts w:cs="Arial"/>
                <w:sz w:val="18"/>
                <w:szCs w:val="18"/>
              </w:rPr>
              <w:t>1.0</w:t>
            </w:r>
          </w:p>
        </w:tc>
        <w:tc>
          <w:tcPr>
            <w:tcW w:w="170" w:type="dxa"/>
            <w:tcBorders>
              <w:top w:val="nil"/>
              <w:left w:val="nil"/>
              <w:bottom w:val="nil"/>
            </w:tcBorders>
            <w:vAlign w:val="bottom"/>
          </w:tcPr>
          <w:p w14:paraId="3559F9F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7D732E0" w14:textId="77777777" w:rsidR="001722F7" w:rsidRPr="001722F7" w:rsidRDefault="001722F7" w:rsidP="001722F7">
            <w:pPr>
              <w:spacing w:before="40" w:after="20"/>
              <w:jc w:val="right"/>
              <w:rPr>
                <w:rFonts w:cs="Arial"/>
                <w:sz w:val="18"/>
                <w:szCs w:val="18"/>
              </w:rPr>
            </w:pPr>
            <w:r w:rsidRPr="001722F7">
              <w:rPr>
                <w:rFonts w:cs="Arial"/>
                <w:sz w:val="18"/>
                <w:szCs w:val="18"/>
              </w:rPr>
              <w:t>0.291</w:t>
            </w:r>
          </w:p>
        </w:tc>
        <w:tc>
          <w:tcPr>
            <w:tcW w:w="1418" w:type="dxa"/>
            <w:tcBorders>
              <w:top w:val="nil"/>
              <w:left w:val="nil"/>
              <w:bottom w:val="nil"/>
              <w:right w:val="nil"/>
            </w:tcBorders>
            <w:shd w:val="clear" w:color="auto" w:fill="auto"/>
            <w:vAlign w:val="bottom"/>
          </w:tcPr>
          <w:p w14:paraId="75C7936A" w14:textId="77777777" w:rsidR="001722F7" w:rsidRPr="001722F7" w:rsidRDefault="001722F7" w:rsidP="001722F7">
            <w:pPr>
              <w:spacing w:before="40" w:after="20"/>
              <w:jc w:val="right"/>
              <w:rPr>
                <w:rFonts w:cs="Arial"/>
                <w:sz w:val="18"/>
                <w:szCs w:val="18"/>
              </w:rPr>
            </w:pPr>
            <w:r w:rsidRPr="001722F7">
              <w:rPr>
                <w:rFonts w:cs="Arial"/>
                <w:sz w:val="18"/>
                <w:szCs w:val="18"/>
              </w:rPr>
              <w:t>5.79</w:t>
            </w:r>
          </w:p>
        </w:tc>
      </w:tr>
      <w:tr w:rsidR="001722F7" w:rsidRPr="001722F7" w14:paraId="1D08F92D" w14:textId="77777777" w:rsidTr="00A64ED1">
        <w:tc>
          <w:tcPr>
            <w:tcW w:w="2268" w:type="dxa"/>
            <w:tcBorders>
              <w:top w:val="nil"/>
              <w:left w:val="nil"/>
              <w:bottom w:val="nil"/>
              <w:right w:val="single" w:sz="18" w:space="0" w:color="002060"/>
            </w:tcBorders>
            <w:shd w:val="clear" w:color="auto" w:fill="auto"/>
            <w:vAlign w:val="center"/>
          </w:tcPr>
          <w:p w14:paraId="392162D5" w14:textId="77777777" w:rsidR="001722F7" w:rsidRPr="0087211A" w:rsidRDefault="001722F7" w:rsidP="001722F7">
            <w:pPr>
              <w:spacing w:before="40" w:after="20"/>
              <w:rPr>
                <w:rFonts w:cs="Arial"/>
                <w:sz w:val="18"/>
                <w:szCs w:val="18"/>
              </w:rPr>
            </w:pPr>
            <w:r w:rsidRPr="0087211A">
              <w:rPr>
                <w:rFonts w:cs="Arial"/>
                <w:sz w:val="18"/>
                <w:szCs w:val="18"/>
              </w:rPr>
              <w:t>Moyne S</w:t>
            </w:r>
          </w:p>
        </w:tc>
        <w:tc>
          <w:tcPr>
            <w:tcW w:w="1418" w:type="dxa"/>
            <w:tcBorders>
              <w:top w:val="nil"/>
              <w:left w:val="single" w:sz="18" w:space="0" w:color="002060"/>
              <w:bottom w:val="nil"/>
            </w:tcBorders>
            <w:vAlign w:val="bottom"/>
          </w:tcPr>
          <w:p w14:paraId="50D9588C" w14:textId="77777777" w:rsidR="001722F7" w:rsidRPr="001722F7" w:rsidRDefault="001722F7" w:rsidP="001722F7">
            <w:pPr>
              <w:spacing w:before="40" w:after="20"/>
              <w:jc w:val="right"/>
              <w:rPr>
                <w:rFonts w:cs="Arial"/>
                <w:sz w:val="18"/>
                <w:szCs w:val="18"/>
              </w:rPr>
            </w:pPr>
            <w:r w:rsidRPr="001722F7">
              <w:rPr>
                <w:rFonts w:cs="Arial"/>
                <w:sz w:val="18"/>
                <w:szCs w:val="18"/>
              </w:rPr>
              <w:t>189</w:t>
            </w:r>
          </w:p>
        </w:tc>
        <w:tc>
          <w:tcPr>
            <w:tcW w:w="1418" w:type="dxa"/>
            <w:tcBorders>
              <w:top w:val="nil"/>
              <w:left w:val="nil"/>
              <w:bottom w:val="nil"/>
            </w:tcBorders>
            <w:vAlign w:val="bottom"/>
          </w:tcPr>
          <w:p w14:paraId="3D26E487" w14:textId="77777777" w:rsidR="001722F7" w:rsidRPr="001722F7" w:rsidRDefault="001722F7" w:rsidP="001722F7">
            <w:pPr>
              <w:spacing w:before="40" w:after="20"/>
              <w:jc w:val="right"/>
              <w:rPr>
                <w:rFonts w:cs="Arial"/>
                <w:sz w:val="18"/>
                <w:szCs w:val="18"/>
              </w:rPr>
            </w:pPr>
            <w:r w:rsidRPr="001722F7">
              <w:rPr>
                <w:rFonts w:cs="Arial"/>
                <w:sz w:val="18"/>
                <w:szCs w:val="18"/>
              </w:rPr>
              <w:t>1.2</w:t>
            </w:r>
          </w:p>
        </w:tc>
        <w:tc>
          <w:tcPr>
            <w:tcW w:w="170" w:type="dxa"/>
            <w:tcBorders>
              <w:top w:val="nil"/>
              <w:left w:val="nil"/>
              <w:bottom w:val="nil"/>
            </w:tcBorders>
            <w:vAlign w:val="bottom"/>
          </w:tcPr>
          <w:p w14:paraId="1819D79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26FF5A6" w14:textId="77777777" w:rsidR="001722F7" w:rsidRPr="001722F7" w:rsidRDefault="001722F7" w:rsidP="001722F7">
            <w:pPr>
              <w:spacing w:before="40" w:after="20"/>
              <w:jc w:val="right"/>
              <w:rPr>
                <w:rFonts w:cs="Arial"/>
                <w:sz w:val="18"/>
                <w:szCs w:val="18"/>
              </w:rPr>
            </w:pPr>
            <w:r w:rsidRPr="001722F7">
              <w:rPr>
                <w:rFonts w:cs="Arial"/>
                <w:sz w:val="18"/>
                <w:szCs w:val="18"/>
              </w:rPr>
              <w:t>0.246</w:t>
            </w:r>
          </w:p>
        </w:tc>
        <w:tc>
          <w:tcPr>
            <w:tcW w:w="1418" w:type="dxa"/>
            <w:tcBorders>
              <w:top w:val="nil"/>
              <w:left w:val="nil"/>
              <w:bottom w:val="nil"/>
              <w:right w:val="nil"/>
            </w:tcBorders>
            <w:shd w:val="clear" w:color="auto" w:fill="auto"/>
            <w:vAlign w:val="bottom"/>
          </w:tcPr>
          <w:p w14:paraId="0C2FB394" w14:textId="77777777" w:rsidR="001722F7" w:rsidRPr="001722F7" w:rsidRDefault="001722F7" w:rsidP="001722F7">
            <w:pPr>
              <w:spacing w:before="40" w:after="20"/>
              <w:jc w:val="right"/>
              <w:rPr>
                <w:rFonts w:cs="Arial"/>
                <w:sz w:val="18"/>
                <w:szCs w:val="18"/>
              </w:rPr>
            </w:pPr>
            <w:r w:rsidRPr="001722F7">
              <w:rPr>
                <w:rFonts w:cs="Arial"/>
                <w:sz w:val="18"/>
                <w:szCs w:val="18"/>
              </w:rPr>
              <w:t>21.38</w:t>
            </w:r>
          </w:p>
        </w:tc>
      </w:tr>
      <w:tr w:rsidR="001722F7" w:rsidRPr="001722F7" w14:paraId="52CDDC7B" w14:textId="77777777" w:rsidTr="00A64ED1">
        <w:tc>
          <w:tcPr>
            <w:tcW w:w="2268" w:type="dxa"/>
            <w:tcBorders>
              <w:top w:val="nil"/>
              <w:left w:val="nil"/>
              <w:bottom w:val="nil"/>
              <w:right w:val="single" w:sz="18" w:space="0" w:color="002060"/>
            </w:tcBorders>
            <w:shd w:val="clear" w:color="auto" w:fill="auto"/>
            <w:vAlign w:val="center"/>
          </w:tcPr>
          <w:p w14:paraId="7C4C06F7" w14:textId="77777777" w:rsidR="001722F7" w:rsidRPr="0087211A" w:rsidRDefault="001722F7" w:rsidP="001722F7">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002060"/>
              <w:bottom w:val="nil"/>
            </w:tcBorders>
            <w:vAlign w:val="bottom"/>
          </w:tcPr>
          <w:p w14:paraId="0BB426D9" w14:textId="77777777" w:rsidR="001722F7" w:rsidRPr="001722F7" w:rsidRDefault="001722F7" w:rsidP="001722F7">
            <w:pPr>
              <w:spacing w:before="40" w:after="20"/>
              <w:jc w:val="right"/>
              <w:rPr>
                <w:rFonts w:cs="Arial"/>
                <w:sz w:val="18"/>
                <w:szCs w:val="18"/>
              </w:rPr>
            </w:pPr>
            <w:r w:rsidRPr="001722F7">
              <w:rPr>
                <w:rFonts w:cs="Arial"/>
                <w:sz w:val="18"/>
                <w:szCs w:val="18"/>
              </w:rPr>
              <w:t>98</w:t>
            </w:r>
          </w:p>
        </w:tc>
        <w:tc>
          <w:tcPr>
            <w:tcW w:w="1418" w:type="dxa"/>
            <w:tcBorders>
              <w:top w:val="nil"/>
              <w:left w:val="nil"/>
              <w:bottom w:val="nil"/>
            </w:tcBorders>
            <w:vAlign w:val="bottom"/>
          </w:tcPr>
          <w:p w14:paraId="194302B7" w14:textId="77777777" w:rsidR="001722F7" w:rsidRPr="001722F7" w:rsidRDefault="001722F7" w:rsidP="001722F7">
            <w:pPr>
              <w:spacing w:before="40" w:after="20"/>
              <w:jc w:val="right"/>
              <w:rPr>
                <w:rFonts w:cs="Arial"/>
                <w:sz w:val="18"/>
                <w:szCs w:val="18"/>
              </w:rPr>
            </w:pPr>
            <w:r w:rsidRPr="001722F7">
              <w:rPr>
                <w:rFonts w:cs="Arial"/>
                <w:sz w:val="18"/>
                <w:szCs w:val="18"/>
              </w:rPr>
              <w:t>0.8</w:t>
            </w:r>
          </w:p>
        </w:tc>
        <w:tc>
          <w:tcPr>
            <w:tcW w:w="170" w:type="dxa"/>
            <w:tcBorders>
              <w:top w:val="nil"/>
              <w:left w:val="nil"/>
              <w:bottom w:val="nil"/>
            </w:tcBorders>
            <w:vAlign w:val="bottom"/>
          </w:tcPr>
          <w:p w14:paraId="3ACBDC9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9D9F926" w14:textId="77777777" w:rsidR="001722F7" w:rsidRPr="001722F7" w:rsidRDefault="001722F7" w:rsidP="001722F7">
            <w:pPr>
              <w:spacing w:before="40" w:after="20"/>
              <w:jc w:val="right"/>
              <w:rPr>
                <w:rFonts w:cs="Arial"/>
                <w:sz w:val="18"/>
                <w:szCs w:val="18"/>
              </w:rPr>
            </w:pPr>
            <w:r w:rsidRPr="001722F7">
              <w:rPr>
                <w:rFonts w:cs="Arial"/>
                <w:sz w:val="18"/>
                <w:szCs w:val="18"/>
              </w:rPr>
              <w:t>0.518</w:t>
            </w:r>
          </w:p>
        </w:tc>
        <w:tc>
          <w:tcPr>
            <w:tcW w:w="1418" w:type="dxa"/>
            <w:tcBorders>
              <w:top w:val="nil"/>
              <w:left w:val="nil"/>
              <w:bottom w:val="nil"/>
              <w:right w:val="nil"/>
            </w:tcBorders>
            <w:shd w:val="clear" w:color="auto" w:fill="auto"/>
            <w:vAlign w:val="bottom"/>
          </w:tcPr>
          <w:p w14:paraId="7A380968" w14:textId="77777777" w:rsidR="001722F7" w:rsidRPr="001722F7" w:rsidRDefault="001722F7" w:rsidP="001722F7">
            <w:pPr>
              <w:spacing w:before="40" w:after="20"/>
              <w:jc w:val="right"/>
              <w:rPr>
                <w:rFonts w:cs="Arial"/>
                <w:sz w:val="18"/>
                <w:szCs w:val="18"/>
              </w:rPr>
            </w:pPr>
            <w:r w:rsidRPr="001722F7">
              <w:rPr>
                <w:rFonts w:cs="Arial"/>
                <w:sz w:val="18"/>
                <w:szCs w:val="18"/>
              </w:rPr>
              <w:t>28.06</w:t>
            </w:r>
          </w:p>
        </w:tc>
      </w:tr>
      <w:tr w:rsidR="001722F7" w:rsidRPr="001722F7" w14:paraId="5DB52AB1" w14:textId="77777777" w:rsidTr="00A64ED1">
        <w:tc>
          <w:tcPr>
            <w:tcW w:w="2268" w:type="dxa"/>
            <w:tcBorders>
              <w:top w:val="nil"/>
              <w:left w:val="nil"/>
              <w:bottom w:val="nil"/>
              <w:right w:val="single" w:sz="18" w:space="0" w:color="002060"/>
            </w:tcBorders>
            <w:shd w:val="clear" w:color="auto" w:fill="auto"/>
            <w:vAlign w:val="center"/>
          </w:tcPr>
          <w:p w14:paraId="3E9044B5" w14:textId="77777777" w:rsidR="001722F7" w:rsidRPr="0087211A" w:rsidRDefault="001722F7" w:rsidP="001722F7">
            <w:pPr>
              <w:spacing w:before="40" w:after="20"/>
              <w:rPr>
                <w:rFonts w:cs="Arial"/>
                <w:sz w:val="18"/>
                <w:szCs w:val="18"/>
              </w:rPr>
            </w:pPr>
            <w:r w:rsidRPr="0087211A">
              <w:rPr>
                <w:rFonts w:cs="Arial"/>
                <w:sz w:val="18"/>
                <w:szCs w:val="18"/>
              </w:rPr>
              <w:t>Nillumbik S</w:t>
            </w:r>
          </w:p>
        </w:tc>
        <w:tc>
          <w:tcPr>
            <w:tcW w:w="1418" w:type="dxa"/>
            <w:tcBorders>
              <w:top w:val="nil"/>
              <w:left w:val="single" w:sz="18" w:space="0" w:color="002060"/>
              <w:bottom w:val="nil"/>
            </w:tcBorders>
            <w:vAlign w:val="bottom"/>
          </w:tcPr>
          <w:p w14:paraId="3FA8AE6B" w14:textId="77777777" w:rsidR="001722F7" w:rsidRPr="001722F7" w:rsidRDefault="001722F7" w:rsidP="001722F7">
            <w:pPr>
              <w:spacing w:before="40" w:after="20"/>
              <w:jc w:val="right"/>
              <w:rPr>
                <w:rFonts w:cs="Arial"/>
                <w:sz w:val="18"/>
                <w:szCs w:val="18"/>
              </w:rPr>
            </w:pPr>
            <w:r w:rsidRPr="001722F7">
              <w:rPr>
                <w:rFonts w:cs="Arial"/>
                <w:sz w:val="18"/>
                <w:szCs w:val="18"/>
              </w:rPr>
              <w:t>194</w:t>
            </w:r>
          </w:p>
        </w:tc>
        <w:tc>
          <w:tcPr>
            <w:tcW w:w="1418" w:type="dxa"/>
            <w:tcBorders>
              <w:top w:val="nil"/>
              <w:left w:val="nil"/>
              <w:bottom w:val="nil"/>
            </w:tcBorders>
            <w:vAlign w:val="bottom"/>
          </w:tcPr>
          <w:p w14:paraId="45381078" w14:textId="77777777" w:rsidR="001722F7" w:rsidRPr="001722F7" w:rsidRDefault="001722F7" w:rsidP="001722F7">
            <w:pPr>
              <w:spacing w:before="40" w:after="20"/>
              <w:jc w:val="right"/>
              <w:rPr>
                <w:rFonts w:cs="Arial"/>
                <w:sz w:val="18"/>
                <w:szCs w:val="18"/>
              </w:rPr>
            </w:pPr>
            <w:r w:rsidRPr="001722F7">
              <w:rPr>
                <w:rFonts w:cs="Arial"/>
                <w:sz w:val="18"/>
                <w:szCs w:val="18"/>
              </w:rPr>
              <w:t>0.3</w:t>
            </w:r>
          </w:p>
        </w:tc>
        <w:tc>
          <w:tcPr>
            <w:tcW w:w="170" w:type="dxa"/>
            <w:tcBorders>
              <w:top w:val="nil"/>
              <w:left w:val="nil"/>
              <w:bottom w:val="nil"/>
            </w:tcBorders>
            <w:vAlign w:val="bottom"/>
          </w:tcPr>
          <w:p w14:paraId="12DC9E05"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4A6D1CD" w14:textId="77777777" w:rsidR="001722F7" w:rsidRPr="001722F7" w:rsidRDefault="001722F7" w:rsidP="001722F7">
            <w:pPr>
              <w:spacing w:before="40" w:after="20"/>
              <w:jc w:val="right"/>
              <w:rPr>
                <w:rFonts w:cs="Arial"/>
                <w:sz w:val="18"/>
                <w:szCs w:val="18"/>
              </w:rPr>
            </w:pPr>
            <w:r w:rsidRPr="001722F7">
              <w:rPr>
                <w:rFonts w:cs="Arial"/>
                <w:sz w:val="18"/>
                <w:szCs w:val="18"/>
              </w:rPr>
              <w:t>0.714</w:t>
            </w:r>
          </w:p>
        </w:tc>
        <w:tc>
          <w:tcPr>
            <w:tcW w:w="1418" w:type="dxa"/>
            <w:tcBorders>
              <w:top w:val="nil"/>
              <w:left w:val="nil"/>
              <w:bottom w:val="nil"/>
              <w:right w:val="nil"/>
            </w:tcBorders>
            <w:shd w:val="clear" w:color="auto" w:fill="auto"/>
            <w:vAlign w:val="bottom"/>
          </w:tcPr>
          <w:p w14:paraId="7ECB70D9" w14:textId="77777777" w:rsidR="001722F7" w:rsidRPr="001722F7" w:rsidRDefault="001722F7" w:rsidP="001722F7">
            <w:pPr>
              <w:spacing w:before="40" w:after="20"/>
              <w:jc w:val="right"/>
              <w:rPr>
                <w:rFonts w:cs="Arial"/>
                <w:sz w:val="18"/>
                <w:szCs w:val="18"/>
              </w:rPr>
            </w:pPr>
            <w:r w:rsidRPr="001722F7">
              <w:rPr>
                <w:rFonts w:cs="Arial"/>
                <w:sz w:val="18"/>
                <w:szCs w:val="18"/>
              </w:rPr>
              <w:t>1.10</w:t>
            </w:r>
          </w:p>
        </w:tc>
      </w:tr>
      <w:tr w:rsidR="001722F7" w:rsidRPr="001722F7" w14:paraId="729EE6DA" w14:textId="77777777" w:rsidTr="00A64ED1">
        <w:tc>
          <w:tcPr>
            <w:tcW w:w="2268" w:type="dxa"/>
            <w:tcBorders>
              <w:top w:val="nil"/>
              <w:left w:val="nil"/>
              <w:bottom w:val="nil"/>
              <w:right w:val="single" w:sz="18" w:space="0" w:color="002060"/>
            </w:tcBorders>
            <w:shd w:val="clear" w:color="auto" w:fill="auto"/>
            <w:vAlign w:val="center"/>
          </w:tcPr>
          <w:p w14:paraId="0A33BDDE" w14:textId="77777777" w:rsidR="001722F7" w:rsidRPr="0087211A" w:rsidRDefault="001722F7" w:rsidP="001722F7">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002060"/>
              <w:bottom w:val="nil"/>
            </w:tcBorders>
            <w:vAlign w:val="bottom"/>
          </w:tcPr>
          <w:p w14:paraId="7E07A0E5" w14:textId="77777777" w:rsidR="001722F7" w:rsidRPr="001722F7" w:rsidRDefault="001722F7" w:rsidP="001722F7">
            <w:pPr>
              <w:spacing w:before="40" w:after="20"/>
              <w:jc w:val="right"/>
              <w:rPr>
                <w:rFonts w:cs="Arial"/>
                <w:sz w:val="18"/>
                <w:szCs w:val="18"/>
              </w:rPr>
            </w:pPr>
            <w:r w:rsidRPr="001722F7">
              <w:rPr>
                <w:rFonts w:cs="Arial"/>
                <w:sz w:val="18"/>
                <w:szCs w:val="18"/>
              </w:rPr>
              <w:t>145</w:t>
            </w:r>
          </w:p>
        </w:tc>
        <w:tc>
          <w:tcPr>
            <w:tcW w:w="1418" w:type="dxa"/>
            <w:tcBorders>
              <w:top w:val="nil"/>
              <w:left w:val="nil"/>
              <w:bottom w:val="nil"/>
            </w:tcBorders>
            <w:vAlign w:val="bottom"/>
          </w:tcPr>
          <w:p w14:paraId="05B47AB0" w14:textId="77777777" w:rsidR="001722F7" w:rsidRPr="001722F7" w:rsidRDefault="001722F7" w:rsidP="001722F7">
            <w:pPr>
              <w:spacing w:before="40" w:after="20"/>
              <w:jc w:val="right"/>
              <w:rPr>
                <w:rFonts w:cs="Arial"/>
                <w:sz w:val="18"/>
                <w:szCs w:val="18"/>
              </w:rPr>
            </w:pPr>
            <w:r w:rsidRPr="001722F7">
              <w:rPr>
                <w:rFonts w:cs="Arial"/>
                <w:sz w:val="18"/>
                <w:szCs w:val="18"/>
              </w:rPr>
              <w:t>1.2</w:t>
            </w:r>
          </w:p>
        </w:tc>
        <w:tc>
          <w:tcPr>
            <w:tcW w:w="170" w:type="dxa"/>
            <w:tcBorders>
              <w:top w:val="nil"/>
              <w:left w:val="nil"/>
              <w:bottom w:val="nil"/>
            </w:tcBorders>
            <w:vAlign w:val="bottom"/>
          </w:tcPr>
          <w:p w14:paraId="77D3716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5B2507E" w14:textId="77777777" w:rsidR="001722F7" w:rsidRPr="001722F7" w:rsidRDefault="001722F7" w:rsidP="001722F7">
            <w:pPr>
              <w:spacing w:before="40" w:after="20"/>
              <w:jc w:val="right"/>
              <w:rPr>
                <w:rFonts w:cs="Arial"/>
                <w:sz w:val="18"/>
                <w:szCs w:val="18"/>
              </w:rPr>
            </w:pPr>
            <w:r w:rsidRPr="001722F7">
              <w:rPr>
                <w:rFonts w:cs="Arial"/>
                <w:sz w:val="18"/>
                <w:szCs w:val="18"/>
              </w:rPr>
              <w:t>0.522</w:t>
            </w:r>
          </w:p>
        </w:tc>
        <w:tc>
          <w:tcPr>
            <w:tcW w:w="1418" w:type="dxa"/>
            <w:tcBorders>
              <w:top w:val="nil"/>
              <w:left w:val="nil"/>
              <w:bottom w:val="nil"/>
              <w:right w:val="nil"/>
            </w:tcBorders>
            <w:shd w:val="clear" w:color="auto" w:fill="auto"/>
            <w:vAlign w:val="bottom"/>
          </w:tcPr>
          <w:p w14:paraId="24C69DC2" w14:textId="77777777" w:rsidR="001722F7" w:rsidRPr="001722F7" w:rsidRDefault="001722F7" w:rsidP="001722F7">
            <w:pPr>
              <w:spacing w:before="40" w:after="20"/>
              <w:jc w:val="right"/>
              <w:rPr>
                <w:rFonts w:cs="Arial"/>
                <w:sz w:val="18"/>
                <w:szCs w:val="18"/>
              </w:rPr>
            </w:pPr>
            <w:r w:rsidRPr="001722F7">
              <w:rPr>
                <w:rFonts w:cs="Arial"/>
                <w:sz w:val="18"/>
                <w:szCs w:val="18"/>
              </w:rPr>
              <w:t>20.99</w:t>
            </w:r>
          </w:p>
        </w:tc>
      </w:tr>
      <w:tr w:rsidR="001722F7" w:rsidRPr="001722F7" w14:paraId="21C347CE" w14:textId="77777777" w:rsidTr="00A64ED1">
        <w:tc>
          <w:tcPr>
            <w:tcW w:w="2268" w:type="dxa"/>
            <w:tcBorders>
              <w:top w:val="nil"/>
              <w:left w:val="nil"/>
              <w:bottom w:val="nil"/>
              <w:right w:val="single" w:sz="18" w:space="0" w:color="002060"/>
            </w:tcBorders>
            <w:shd w:val="clear" w:color="auto" w:fill="auto"/>
            <w:vAlign w:val="center"/>
          </w:tcPr>
          <w:p w14:paraId="550B2F0E" w14:textId="77777777" w:rsidR="001722F7" w:rsidRPr="0087211A" w:rsidRDefault="001722F7" w:rsidP="001722F7">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002060"/>
              <w:bottom w:val="nil"/>
            </w:tcBorders>
            <w:vAlign w:val="bottom"/>
          </w:tcPr>
          <w:p w14:paraId="291921A6" w14:textId="77777777" w:rsidR="001722F7" w:rsidRPr="001722F7" w:rsidRDefault="001722F7" w:rsidP="001722F7">
            <w:pPr>
              <w:spacing w:before="40" w:after="20"/>
              <w:jc w:val="right"/>
              <w:rPr>
                <w:rFonts w:cs="Arial"/>
                <w:sz w:val="18"/>
                <w:szCs w:val="18"/>
              </w:rPr>
            </w:pPr>
            <w:r w:rsidRPr="001722F7">
              <w:rPr>
                <w:rFonts w:cs="Arial"/>
                <w:sz w:val="18"/>
                <w:szCs w:val="18"/>
              </w:rPr>
              <w:t>283</w:t>
            </w:r>
          </w:p>
        </w:tc>
        <w:tc>
          <w:tcPr>
            <w:tcW w:w="1418" w:type="dxa"/>
            <w:tcBorders>
              <w:top w:val="nil"/>
              <w:left w:val="nil"/>
              <w:bottom w:val="nil"/>
            </w:tcBorders>
            <w:vAlign w:val="bottom"/>
          </w:tcPr>
          <w:p w14:paraId="442CB6EB" w14:textId="77777777" w:rsidR="001722F7" w:rsidRPr="001722F7" w:rsidRDefault="001722F7" w:rsidP="001722F7">
            <w:pPr>
              <w:spacing w:before="40" w:after="20"/>
              <w:jc w:val="right"/>
              <w:rPr>
                <w:rFonts w:cs="Arial"/>
                <w:sz w:val="18"/>
                <w:szCs w:val="18"/>
              </w:rPr>
            </w:pPr>
            <w:r w:rsidRPr="001722F7">
              <w:rPr>
                <w:rFonts w:cs="Arial"/>
                <w:sz w:val="18"/>
                <w:szCs w:val="18"/>
              </w:rPr>
              <w:t>0.3</w:t>
            </w:r>
          </w:p>
        </w:tc>
        <w:tc>
          <w:tcPr>
            <w:tcW w:w="170" w:type="dxa"/>
            <w:tcBorders>
              <w:top w:val="nil"/>
              <w:left w:val="nil"/>
              <w:bottom w:val="nil"/>
            </w:tcBorders>
            <w:vAlign w:val="bottom"/>
          </w:tcPr>
          <w:p w14:paraId="02723881"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2EE6C40" w14:textId="77777777" w:rsidR="001722F7" w:rsidRPr="001722F7" w:rsidRDefault="001722F7" w:rsidP="001722F7">
            <w:pPr>
              <w:spacing w:before="40" w:after="20"/>
              <w:jc w:val="right"/>
              <w:rPr>
                <w:rFonts w:cs="Arial"/>
                <w:sz w:val="18"/>
                <w:szCs w:val="18"/>
              </w:rPr>
            </w:pPr>
            <w:r w:rsidRPr="001722F7">
              <w:rPr>
                <w:rFonts w:cs="Arial"/>
                <w:sz w:val="18"/>
                <w:szCs w:val="18"/>
              </w:rPr>
              <w:t>3.538</w:t>
            </w:r>
          </w:p>
        </w:tc>
        <w:tc>
          <w:tcPr>
            <w:tcW w:w="1418" w:type="dxa"/>
            <w:tcBorders>
              <w:top w:val="nil"/>
              <w:left w:val="nil"/>
              <w:bottom w:val="nil"/>
              <w:right w:val="nil"/>
            </w:tcBorders>
            <w:shd w:val="clear" w:color="auto" w:fill="auto"/>
            <w:vAlign w:val="bottom"/>
          </w:tcPr>
          <w:p w14:paraId="3FBBC6B8" w14:textId="77777777" w:rsidR="001722F7" w:rsidRPr="001722F7" w:rsidRDefault="001722F7" w:rsidP="001722F7">
            <w:pPr>
              <w:spacing w:before="40" w:after="20"/>
              <w:jc w:val="right"/>
              <w:rPr>
                <w:rFonts w:cs="Arial"/>
                <w:sz w:val="18"/>
                <w:szCs w:val="18"/>
              </w:rPr>
            </w:pPr>
          </w:p>
        </w:tc>
      </w:tr>
      <w:tr w:rsidR="001722F7" w:rsidRPr="001722F7" w14:paraId="63046623" w14:textId="77777777" w:rsidTr="00A64ED1">
        <w:tc>
          <w:tcPr>
            <w:tcW w:w="2268" w:type="dxa"/>
            <w:tcBorders>
              <w:top w:val="nil"/>
              <w:left w:val="nil"/>
              <w:bottom w:val="nil"/>
              <w:right w:val="single" w:sz="18" w:space="0" w:color="002060"/>
            </w:tcBorders>
            <w:shd w:val="clear" w:color="auto" w:fill="auto"/>
            <w:vAlign w:val="center"/>
          </w:tcPr>
          <w:p w14:paraId="5BA65DD6" w14:textId="77777777" w:rsidR="001722F7" w:rsidRPr="0087211A" w:rsidRDefault="001722F7" w:rsidP="001722F7">
            <w:pPr>
              <w:spacing w:before="40" w:after="20"/>
              <w:rPr>
                <w:rFonts w:cs="Arial"/>
                <w:sz w:val="18"/>
                <w:szCs w:val="18"/>
              </w:rPr>
            </w:pPr>
            <w:r w:rsidRPr="0087211A">
              <w:rPr>
                <w:rFonts w:cs="Arial"/>
                <w:sz w:val="18"/>
                <w:szCs w:val="18"/>
              </w:rPr>
              <w:t>Pyrenees S</w:t>
            </w:r>
          </w:p>
        </w:tc>
        <w:tc>
          <w:tcPr>
            <w:tcW w:w="1418" w:type="dxa"/>
            <w:tcBorders>
              <w:top w:val="nil"/>
              <w:left w:val="single" w:sz="18" w:space="0" w:color="002060"/>
              <w:bottom w:val="nil"/>
            </w:tcBorders>
            <w:vAlign w:val="bottom"/>
          </w:tcPr>
          <w:p w14:paraId="186AB6D5" w14:textId="77777777" w:rsidR="001722F7" w:rsidRPr="001722F7" w:rsidRDefault="001722F7" w:rsidP="001722F7">
            <w:pPr>
              <w:spacing w:before="40" w:after="20"/>
              <w:jc w:val="right"/>
              <w:rPr>
                <w:rFonts w:cs="Arial"/>
                <w:sz w:val="18"/>
                <w:szCs w:val="18"/>
              </w:rPr>
            </w:pPr>
            <w:r w:rsidRPr="001722F7">
              <w:rPr>
                <w:rFonts w:cs="Arial"/>
                <w:sz w:val="18"/>
                <w:szCs w:val="18"/>
              </w:rPr>
              <w:t>63</w:t>
            </w:r>
          </w:p>
        </w:tc>
        <w:tc>
          <w:tcPr>
            <w:tcW w:w="1418" w:type="dxa"/>
            <w:tcBorders>
              <w:top w:val="nil"/>
              <w:left w:val="nil"/>
              <w:bottom w:val="nil"/>
            </w:tcBorders>
            <w:vAlign w:val="bottom"/>
          </w:tcPr>
          <w:p w14:paraId="50F4C5EC" w14:textId="77777777" w:rsidR="001722F7" w:rsidRPr="001722F7" w:rsidRDefault="001722F7" w:rsidP="001722F7">
            <w:pPr>
              <w:spacing w:before="40" w:after="20"/>
              <w:jc w:val="right"/>
              <w:rPr>
                <w:rFonts w:cs="Arial"/>
                <w:sz w:val="18"/>
                <w:szCs w:val="18"/>
              </w:rPr>
            </w:pPr>
            <w:r w:rsidRPr="001722F7">
              <w:rPr>
                <w:rFonts w:cs="Arial"/>
                <w:sz w:val="18"/>
                <w:szCs w:val="18"/>
              </w:rPr>
              <w:t>0.9</w:t>
            </w:r>
          </w:p>
        </w:tc>
        <w:tc>
          <w:tcPr>
            <w:tcW w:w="170" w:type="dxa"/>
            <w:tcBorders>
              <w:top w:val="nil"/>
              <w:left w:val="nil"/>
              <w:bottom w:val="nil"/>
            </w:tcBorders>
            <w:vAlign w:val="bottom"/>
          </w:tcPr>
          <w:p w14:paraId="5959BF95"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63179097" w14:textId="77777777" w:rsidR="001722F7" w:rsidRPr="001722F7" w:rsidRDefault="001722F7" w:rsidP="001722F7">
            <w:pPr>
              <w:spacing w:before="40" w:after="20"/>
              <w:jc w:val="right"/>
              <w:rPr>
                <w:rFonts w:cs="Arial"/>
                <w:sz w:val="18"/>
                <w:szCs w:val="18"/>
              </w:rPr>
            </w:pPr>
            <w:r w:rsidRPr="001722F7">
              <w:rPr>
                <w:rFonts w:cs="Arial"/>
                <w:sz w:val="18"/>
                <w:szCs w:val="18"/>
              </w:rPr>
              <w:t>0.270</w:t>
            </w:r>
          </w:p>
        </w:tc>
        <w:tc>
          <w:tcPr>
            <w:tcW w:w="1418" w:type="dxa"/>
            <w:tcBorders>
              <w:top w:val="nil"/>
              <w:left w:val="nil"/>
              <w:bottom w:val="nil"/>
              <w:right w:val="nil"/>
            </w:tcBorders>
            <w:shd w:val="clear" w:color="auto" w:fill="auto"/>
            <w:vAlign w:val="bottom"/>
          </w:tcPr>
          <w:p w14:paraId="1A12EC6A" w14:textId="77777777" w:rsidR="001722F7" w:rsidRPr="001722F7" w:rsidRDefault="001722F7" w:rsidP="001722F7">
            <w:pPr>
              <w:spacing w:before="40" w:after="20"/>
              <w:jc w:val="right"/>
              <w:rPr>
                <w:rFonts w:cs="Arial"/>
                <w:sz w:val="18"/>
                <w:szCs w:val="18"/>
              </w:rPr>
            </w:pPr>
            <w:r w:rsidRPr="001722F7">
              <w:rPr>
                <w:rFonts w:cs="Arial"/>
                <w:sz w:val="18"/>
                <w:szCs w:val="18"/>
              </w:rPr>
              <w:t>18.56</w:t>
            </w:r>
          </w:p>
        </w:tc>
      </w:tr>
      <w:tr w:rsidR="001722F7" w:rsidRPr="001722F7" w14:paraId="08105F8C" w14:textId="77777777" w:rsidTr="00A64ED1">
        <w:tc>
          <w:tcPr>
            <w:tcW w:w="2268" w:type="dxa"/>
            <w:tcBorders>
              <w:top w:val="nil"/>
              <w:left w:val="nil"/>
              <w:bottom w:val="nil"/>
              <w:right w:val="single" w:sz="18" w:space="0" w:color="002060"/>
            </w:tcBorders>
            <w:shd w:val="clear" w:color="auto" w:fill="auto"/>
            <w:vAlign w:val="center"/>
          </w:tcPr>
          <w:p w14:paraId="3ACF3F6E" w14:textId="77777777" w:rsidR="001722F7" w:rsidRPr="0087211A" w:rsidRDefault="001722F7" w:rsidP="001722F7">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002060"/>
              <w:bottom w:val="nil"/>
            </w:tcBorders>
            <w:vAlign w:val="bottom"/>
          </w:tcPr>
          <w:p w14:paraId="3BC13C52" w14:textId="77777777" w:rsidR="001722F7" w:rsidRPr="001722F7" w:rsidRDefault="001722F7" w:rsidP="001722F7">
            <w:pPr>
              <w:spacing w:before="40" w:after="20"/>
              <w:jc w:val="right"/>
              <w:rPr>
                <w:rFonts w:cs="Arial"/>
                <w:sz w:val="18"/>
                <w:szCs w:val="18"/>
              </w:rPr>
            </w:pPr>
            <w:r w:rsidRPr="001722F7">
              <w:rPr>
                <w:rFonts w:cs="Arial"/>
                <w:sz w:val="18"/>
                <w:szCs w:val="18"/>
              </w:rPr>
              <w:t>16</w:t>
            </w:r>
          </w:p>
        </w:tc>
        <w:tc>
          <w:tcPr>
            <w:tcW w:w="1418" w:type="dxa"/>
            <w:tcBorders>
              <w:top w:val="nil"/>
              <w:left w:val="nil"/>
              <w:bottom w:val="nil"/>
            </w:tcBorders>
            <w:vAlign w:val="bottom"/>
          </w:tcPr>
          <w:p w14:paraId="7F33FC10" w14:textId="77777777" w:rsidR="001722F7" w:rsidRPr="001722F7" w:rsidRDefault="001722F7" w:rsidP="001722F7">
            <w:pPr>
              <w:spacing w:before="40" w:after="20"/>
              <w:jc w:val="right"/>
              <w:rPr>
                <w:rFonts w:cs="Arial"/>
                <w:sz w:val="18"/>
                <w:szCs w:val="18"/>
              </w:rPr>
            </w:pPr>
            <w:r w:rsidRPr="001722F7">
              <w:rPr>
                <w:rFonts w:cs="Arial"/>
                <w:sz w:val="18"/>
                <w:szCs w:val="18"/>
              </w:rPr>
              <w:t>0.5</w:t>
            </w:r>
          </w:p>
        </w:tc>
        <w:tc>
          <w:tcPr>
            <w:tcW w:w="170" w:type="dxa"/>
            <w:tcBorders>
              <w:top w:val="nil"/>
              <w:left w:val="nil"/>
              <w:bottom w:val="nil"/>
            </w:tcBorders>
            <w:vAlign w:val="bottom"/>
          </w:tcPr>
          <w:p w14:paraId="0859EFB2"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D4D3921" w14:textId="77777777" w:rsidR="001722F7" w:rsidRPr="001722F7" w:rsidRDefault="001722F7" w:rsidP="001722F7">
            <w:pPr>
              <w:spacing w:before="40" w:after="20"/>
              <w:jc w:val="right"/>
              <w:rPr>
                <w:rFonts w:cs="Arial"/>
                <w:sz w:val="18"/>
                <w:szCs w:val="18"/>
              </w:rPr>
            </w:pPr>
            <w:r w:rsidRPr="001722F7">
              <w:rPr>
                <w:rFonts w:cs="Arial"/>
                <w:sz w:val="18"/>
                <w:szCs w:val="18"/>
              </w:rPr>
              <w:t>0.200</w:t>
            </w:r>
          </w:p>
        </w:tc>
        <w:tc>
          <w:tcPr>
            <w:tcW w:w="1418" w:type="dxa"/>
            <w:tcBorders>
              <w:top w:val="nil"/>
              <w:left w:val="nil"/>
              <w:bottom w:val="nil"/>
              <w:right w:val="nil"/>
            </w:tcBorders>
            <w:shd w:val="clear" w:color="auto" w:fill="auto"/>
            <w:vAlign w:val="bottom"/>
          </w:tcPr>
          <w:p w14:paraId="1695B368" w14:textId="77777777" w:rsidR="001722F7" w:rsidRPr="001722F7" w:rsidRDefault="001722F7" w:rsidP="001722F7">
            <w:pPr>
              <w:spacing w:before="40" w:after="20"/>
              <w:jc w:val="right"/>
              <w:rPr>
                <w:rFonts w:cs="Arial"/>
                <w:sz w:val="18"/>
                <w:szCs w:val="18"/>
              </w:rPr>
            </w:pPr>
          </w:p>
        </w:tc>
      </w:tr>
      <w:tr w:rsidR="001722F7" w:rsidRPr="001722F7" w14:paraId="1629C481" w14:textId="77777777" w:rsidTr="00A64ED1">
        <w:tc>
          <w:tcPr>
            <w:tcW w:w="2268" w:type="dxa"/>
            <w:tcBorders>
              <w:top w:val="nil"/>
              <w:left w:val="nil"/>
              <w:bottom w:val="nil"/>
              <w:right w:val="single" w:sz="18" w:space="0" w:color="002060"/>
            </w:tcBorders>
            <w:shd w:val="clear" w:color="auto" w:fill="auto"/>
            <w:vAlign w:val="center"/>
          </w:tcPr>
          <w:p w14:paraId="772E2B43" w14:textId="77777777" w:rsidR="001722F7" w:rsidRPr="0087211A" w:rsidRDefault="001722F7" w:rsidP="001722F7">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002060"/>
              <w:bottom w:val="nil"/>
            </w:tcBorders>
            <w:vAlign w:val="bottom"/>
          </w:tcPr>
          <w:p w14:paraId="413EAC64" w14:textId="77777777" w:rsidR="001722F7" w:rsidRPr="001722F7" w:rsidRDefault="001722F7" w:rsidP="001722F7">
            <w:pPr>
              <w:spacing w:before="40" w:after="20"/>
              <w:jc w:val="right"/>
              <w:rPr>
                <w:rFonts w:cs="Arial"/>
                <w:sz w:val="18"/>
                <w:szCs w:val="18"/>
              </w:rPr>
            </w:pPr>
            <w:r w:rsidRPr="001722F7">
              <w:rPr>
                <w:rFonts w:cs="Arial"/>
                <w:sz w:val="18"/>
                <w:szCs w:val="18"/>
              </w:rPr>
              <w:t>207</w:t>
            </w:r>
          </w:p>
        </w:tc>
        <w:tc>
          <w:tcPr>
            <w:tcW w:w="1418" w:type="dxa"/>
            <w:tcBorders>
              <w:top w:val="nil"/>
              <w:left w:val="nil"/>
              <w:bottom w:val="nil"/>
            </w:tcBorders>
            <w:vAlign w:val="bottom"/>
          </w:tcPr>
          <w:p w14:paraId="1C684655" w14:textId="77777777" w:rsidR="001722F7" w:rsidRPr="001722F7" w:rsidRDefault="001722F7" w:rsidP="001722F7">
            <w:pPr>
              <w:spacing w:before="40" w:after="20"/>
              <w:jc w:val="right"/>
              <w:rPr>
                <w:rFonts w:cs="Arial"/>
                <w:sz w:val="18"/>
                <w:szCs w:val="18"/>
              </w:rPr>
            </w:pPr>
            <w:r w:rsidRPr="001722F7">
              <w:rPr>
                <w:rFonts w:cs="Arial"/>
                <w:sz w:val="18"/>
                <w:szCs w:val="18"/>
              </w:rPr>
              <w:t>0.8</w:t>
            </w:r>
          </w:p>
        </w:tc>
        <w:tc>
          <w:tcPr>
            <w:tcW w:w="170" w:type="dxa"/>
            <w:tcBorders>
              <w:top w:val="nil"/>
              <w:left w:val="nil"/>
              <w:bottom w:val="nil"/>
            </w:tcBorders>
            <w:vAlign w:val="bottom"/>
          </w:tcPr>
          <w:p w14:paraId="675EE1B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E0674E9" w14:textId="77777777" w:rsidR="001722F7" w:rsidRPr="001722F7" w:rsidRDefault="001722F7" w:rsidP="001722F7">
            <w:pPr>
              <w:spacing w:before="40" w:after="20"/>
              <w:jc w:val="right"/>
              <w:rPr>
                <w:rFonts w:cs="Arial"/>
                <w:sz w:val="18"/>
                <w:szCs w:val="18"/>
              </w:rPr>
            </w:pPr>
            <w:r w:rsidRPr="001722F7">
              <w:rPr>
                <w:rFonts w:cs="Arial"/>
                <w:sz w:val="18"/>
                <w:szCs w:val="18"/>
              </w:rPr>
              <w:t>0.639</w:t>
            </w:r>
          </w:p>
        </w:tc>
        <w:tc>
          <w:tcPr>
            <w:tcW w:w="1418" w:type="dxa"/>
            <w:tcBorders>
              <w:top w:val="nil"/>
              <w:left w:val="nil"/>
              <w:bottom w:val="nil"/>
              <w:right w:val="nil"/>
            </w:tcBorders>
            <w:shd w:val="clear" w:color="auto" w:fill="auto"/>
            <w:vAlign w:val="bottom"/>
          </w:tcPr>
          <w:p w14:paraId="18BFEE68" w14:textId="77777777" w:rsidR="001722F7" w:rsidRPr="001722F7" w:rsidRDefault="001722F7" w:rsidP="001722F7">
            <w:pPr>
              <w:spacing w:before="40" w:after="20"/>
              <w:jc w:val="right"/>
              <w:rPr>
                <w:rFonts w:cs="Arial"/>
                <w:sz w:val="18"/>
                <w:szCs w:val="18"/>
              </w:rPr>
            </w:pPr>
            <w:r w:rsidRPr="001722F7">
              <w:rPr>
                <w:rFonts w:cs="Arial"/>
                <w:sz w:val="18"/>
                <w:szCs w:val="18"/>
              </w:rPr>
              <w:t>16.53</w:t>
            </w:r>
          </w:p>
        </w:tc>
      </w:tr>
      <w:tr w:rsidR="001722F7" w:rsidRPr="001722F7" w14:paraId="46AB8470" w14:textId="77777777" w:rsidTr="00A64ED1">
        <w:tc>
          <w:tcPr>
            <w:tcW w:w="2268" w:type="dxa"/>
            <w:tcBorders>
              <w:top w:val="nil"/>
              <w:left w:val="nil"/>
              <w:bottom w:val="nil"/>
              <w:right w:val="single" w:sz="18" w:space="0" w:color="002060"/>
            </w:tcBorders>
            <w:shd w:val="clear" w:color="auto" w:fill="auto"/>
            <w:vAlign w:val="center"/>
          </w:tcPr>
          <w:p w14:paraId="5B644F98" w14:textId="77777777" w:rsidR="001722F7" w:rsidRPr="0087211A" w:rsidRDefault="001722F7" w:rsidP="001722F7">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002060"/>
              <w:bottom w:val="nil"/>
            </w:tcBorders>
            <w:vAlign w:val="bottom"/>
          </w:tcPr>
          <w:p w14:paraId="324E660B" w14:textId="77777777" w:rsidR="001722F7" w:rsidRPr="001722F7" w:rsidRDefault="001722F7" w:rsidP="001722F7">
            <w:pPr>
              <w:spacing w:before="40" w:after="20"/>
              <w:jc w:val="right"/>
              <w:rPr>
                <w:rFonts w:cs="Arial"/>
                <w:sz w:val="18"/>
                <w:szCs w:val="18"/>
              </w:rPr>
            </w:pPr>
            <w:r w:rsidRPr="001722F7">
              <w:rPr>
                <w:rFonts w:cs="Arial"/>
                <w:sz w:val="18"/>
                <w:szCs w:val="18"/>
              </w:rPr>
              <w:t>187</w:t>
            </w:r>
          </w:p>
        </w:tc>
        <w:tc>
          <w:tcPr>
            <w:tcW w:w="1418" w:type="dxa"/>
            <w:tcBorders>
              <w:top w:val="nil"/>
              <w:left w:val="nil"/>
              <w:bottom w:val="nil"/>
            </w:tcBorders>
            <w:vAlign w:val="bottom"/>
          </w:tcPr>
          <w:p w14:paraId="04AD7616" w14:textId="77777777" w:rsidR="001722F7" w:rsidRPr="001722F7" w:rsidRDefault="001722F7" w:rsidP="001722F7">
            <w:pPr>
              <w:spacing w:before="40" w:after="20"/>
              <w:jc w:val="right"/>
              <w:rPr>
                <w:rFonts w:cs="Arial"/>
                <w:sz w:val="18"/>
                <w:szCs w:val="18"/>
              </w:rPr>
            </w:pPr>
            <w:r w:rsidRPr="001722F7">
              <w:rPr>
                <w:rFonts w:cs="Arial"/>
                <w:sz w:val="18"/>
                <w:szCs w:val="18"/>
              </w:rPr>
              <w:t>1.1</w:t>
            </w:r>
          </w:p>
        </w:tc>
        <w:tc>
          <w:tcPr>
            <w:tcW w:w="170" w:type="dxa"/>
            <w:tcBorders>
              <w:top w:val="nil"/>
              <w:left w:val="nil"/>
              <w:bottom w:val="nil"/>
            </w:tcBorders>
            <w:vAlign w:val="bottom"/>
          </w:tcPr>
          <w:p w14:paraId="0D97E56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748C88F" w14:textId="77777777" w:rsidR="001722F7" w:rsidRPr="001722F7" w:rsidRDefault="001722F7" w:rsidP="001722F7">
            <w:pPr>
              <w:spacing w:before="40" w:after="20"/>
              <w:jc w:val="right"/>
              <w:rPr>
                <w:rFonts w:cs="Arial"/>
                <w:sz w:val="18"/>
                <w:szCs w:val="18"/>
              </w:rPr>
            </w:pPr>
            <w:r w:rsidRPr="001722F7">
              <w:rPr>
                <w:rFonts w:cs="Arial"/>
                <w:sz w:val="18"/>
                <w:szCs w:val="18"/>
              </w:rPr>
              <w:t>0.343</w:t>
            </w:r>
          </w:p>
        </w:tc>
        <w:tc>
          <w:tcPr>
            <w:tcW w:w="1418" w:type="dxa"/>
            <w:tcBorders>
              <w:top w:val="nil"/>
              <w:left w:val="nil"/>
              <w:bottom w:val="nil"/>
              <w:right w:val="nil"/>
            </w:tcBorders>
            <w:shd w:val="clear" w:color="auto" w:fill="auto"/>
            <w:vAlign w:val="bottom"/>
          </w:tcPr>
          <w:p w14:paraId="5E42E080" w14:textId="77777777" w:rsidR="001722F7" w:rsidRPr="001722F7" w:rsidRDefault="001722F7" w:rsidP="001722F7">
            <w:pPr>
              <w:spacing w:before="40" w:after="20"/>
              <w:jc w:val="right"/>
              <w:rPr>
                <w:rFonts w:cs="Arial"/>
                <w:sz w:val="18"/>
                <w:szCs w:val="18"/>
              </w:rPr>
            </w:pPr>
            <w:r w:rsidRPr="001722F7">
              <w:rPr>
                <w:rFonts w:cs="Arial"/>
                <w:sz w:val="18"/>
                <w:szCs w:val="18"/>
              </w:rPr>
              <w:t>10.90</w:t>
            </w:r>
          </w:p>
        </w:tc>
      </w:tr>
      <w:tr w:rsidR="001722F7" w:rsidRPr="001722F7" w14:paraId="1CF533E9" w14:textId="77777777" w:rsidTr="00A64ED1">
        <w:tc>
          <w:tcPr>
            <w:tcW w:w="2268" w:type="dxa"/>
            <w:tcBorders>
              <w:top w:val="nil"/>
              <w:left w:val="nil"/>
              <w:bottom w:val="nil"/>
              <w:right w:val="single" w:sz="18" w:space="0" w:color="002060"/>
            </w:tcBorders>
            <w:shd w:val="clear" w:color="auto" w:fill="auto"/>
            <w:vAlign w:val="center"/>
          </w:tcPr>
          <w:p w14:paraId="3D0492C8" w14:textId="77777777" w:rsidR="001722F7" w:rsidRPr="0087211A" w:rsidRDefault="001722F7" w:rsidP="001722F7">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002060"/>
              <w:bottom w:val="nil"/>
            </w:tcBorders>
            <w:vAlign w:val="bottom"/>
          </w:tcPr>
          <w:p w14:paraId="737FD12E" w14:textId="77777777" w:rsidR="001722F7" w:rsidRPr="001722F7" w:rsidRDefault="001722F7" w:rsidP="001722F7">
            <w:pPr>
              <w:spacing w:before="40" w:after="20"/>
              <w:jc w:val="right"/>
              <w:rPr>
                <w:rFonts w:cs="Arial"/>
                <w:sz w:val="18"/>
                <w:szCs w:val="18"/>
              </w:rPr>
            </w:pPr>
            <w:r w:rsidRPr="001722F7">
              <w:rPr>
                <w:rFonts w:cs="Arial"/>
                <w:sz w:val="18"/>
                <w:szCs w:val="18"/>
              </w:rPr>
              <w:t>178</w:t>
            </w:r>
          </w:p>
        </w:tc>
        <w:tc>
          <w:tcPr>
            <w:tcW w:w="1418" w:type="dxa"/>
            <w:tcBorders>
              <w:top w:val="nil"/>
              <w:left w:val="nil"/>
              <w:bottom w:val="nil"/>
            </w:tcBorders>
            <w:vAlign w:val="bottom"/>
          </w:tcPr>
          <w:p w14:paraId="0988B957" w14:textId="77777777" w:rsidR="001722F7" w:rsidRPr="001722F7" w:rsidRDefault="001722F7" w:rsidP="001722F7">
            <w:pPr>
              <w:spacing w:before="40" w:after="20"/>
              <w:jc w:val="right"/>
              <w:rPr>
                <w:rFonts w:cs="Arial"/>
                <w:sz w:val="18"/>
                <w:szCs w:val="18"/>
              </w:rPr>
            </w:pPr>
            <w:r w:rsidRPr="001722F7">
              <w:rPr>
                <w:rFonts w:cs="Arial"/>
                <w:sz w:val="18"/>
                <w:szCs w:val="18"/>
              </w:rPr>
              <w:t>0.2</w:t>
            </w:r>
          </w:p>
        </w:tc>
        <w:tc>
          <w:tcPr>
            <w:tcW w:w="170" w:type="dxa"/>
            <w:tcBorders>
              <w:top w:val="nil"/>
              <w:left w:val="nil"/>
              <w:bottom w:val="nil"/>
            </w:tcBorders>
            <w:vAlign w:val="bottom"/>
          </w:tcPr>
          <w:p w14:paraId="5D3AFA2C"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A9C5356" w14:textId="77777777" w:rsidR="001722F7" w:rsidRPr="001722F7" w:rsidRDefault="001722F7" w:rsidP="001722F7">
            <w:pPr>
              <w:spacing w:before="40" w:after="20"/>
              <w:jc w:val="right"/>
              <w:rPr>
                <w:rFonts w:cs="Arial"/>
                <w:sz w:val="18"/>
                <w:szCs w:val="18"/>
              </w:rPr>
            </w:pPr>
            <w:r w:rsidRPr="001722F7">
              <w:rPr>
                <w:rFonts w:cs="Arial"/>
                <w:sz w:val="18"/>
                <w:szCs w:val="18"/>
              </w:rPr>
              <w:t>3.929</w:t>
            </w:r>
          </w:p>
        </w:tc>
        <w:tc>
          <w:tcPr>
            <w:tcW w:w="1418" w:type="dxa"/>
            <w:tcBorders>
              <w:top w:val="nil"/>
              <w:left w:val="nil"/>
              <w:bottom w:val="nil"/>
              <w:right w:val="nil"/>
            </w:tcBorders>
            <w:shd w:val="clear" w:color="auto" w:fill="auto"/>
            <w:vAlign w:val="bottom"/>
          </w:tcPr>
          <w:p w14:paraId="1A35CC8E" w14:textId="77777777" w:rsidR="001722F7" w:rsidRPr="001722F7" w:rsidRDefault="001722F7" w:rsidP="001722F7">
            <w:pPr>
              <w:spacing w:before="40" w:after="20"/>
              <w:jc w:val="right"/>
              <w:rPr>
                <w:rFonts w:cs="Arial"/>
                <w:sz w:val="18"/>
                <w:szCs w:val="18"/>
              </w:rPr>
            </w:pPr>
          </w:p>
        </w:tc>
      </w:tr>
      <w:tr w:rsidR="001722F7" w:rsidRPr="001722F7" w14:paraId="56BC111D" w14:textId="77777777" w:rsidTr="00A64ED1">
        <w:tc>
          <w:tcPr>
            <w:tcW w:w="2268" w:type="dxa"/>
            <w:tcBorders>
              <w:top w:val="nil"/>
              <w:left w:val="nil"/>
              <w:bottom w:val="nil"/>
              <w:right w:val="single" w:sz="18" w:space="0" w:color="002060"/>
            </w:tcBorders>
            <w:shd w:val="clear" w:color="auto" w:fill="auto"/>
            <w:vAlign w:val="center"/>
          </w:tcPr>
          <w:p w14:paraId="05D540B3" w14:textId="77777777" w:rsidR="001722F7" w:rsidRPr="0087211A" w:rsidRDefault="001722F7" w:rsidP="001722F7">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002060"/>
              <w:bottom w:val="nil"/>
            </w:tcBorders>
            <w:vAlign w:val="bottom"/>
          </w:tcPr>
          <w:p w14:paraId="611FB857" w14:textId="77777777" w:rsidR="001722F7" w:rsidRPr="001722F7" w:rsidRDefault="001722F7" w:rsidP="001722F7">
            <w:pPr>
              <w:spacing w:before="40" w:after="20"/>
              <w:jc w:val="right"/>
              <w:rPr>
                <w:rFonts w:cs="Arial"/>
                <w:sz w:val="18"/>
                <w:szCs w:val="18"/>
              </w:rPr>
            </w:pPr>
            <w:r w:rsidRPr="001722F7">
              <w:rPr>
                <w:rFonts w:cs="Arial"/>
                <w:sz w:val="18"/>
                <w:szCs w:val="18"/>
              </w:rPr>
              <w:t>89</w:t>
            </w:r>
          </w:p>
        </w:tc>
        <w:tc>
          <w:tcPr>
            <w:tcW w:w="1418" w:type="dxa"/>
            <w:tcBorders>
              <w:top w:val="nil"/>
              <w:left w:val="nil"/>
              <w:bottom w:val="nil"/>
            </w:tcBorders>
            <w:vAlign w:val="bottom"/>
          </w:tcPr>
          <w:p w14:paraId="18EFCCFB" w14:textId="77777777" w:rsidR="001722F7" w:rsidRPr="001722F7" w:rsidRDefault="001722F7" w:rsidP="001722F7">
            <w:pPr>
              <w:spacing w:before="40" w:after="20"/>
              <w:jc w:val="right"/>
              <w:rPr>
                <w:rFonts w:cs="Arial"/>
                <w:sz w:val="18"/>
                <w:szCs w:val="18"/>
              </w:rPr>
            </w:pPr>
            <w:r w:rsidRPr="001722F7">
              <w:rPr>
                <w:rFonts w:cs="Arial"/>
                <w:sz w:val="18"/>
                <w:szCs w:val="18"/>
              </w:rPr>
              <w:t>0.9</w:t>
            </w:r>
          </w:p>
        </w:tc>
        <w:tc>
          <w:tcPr>
            <w:tcW w:w="170" w:type="dxa"/>
            <w:tcBorders>
              <w:top w:val="nil"/>
              <w:left w:val="nil"/>
              <w:bottom w:val="nil"/>
            </w:tcBorders>
            <w:vAlign w:val="bottom"/>
          </w:tcPr>
          <w:p w14:paraId="429777D3"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7DCADCC" w14:textId="77777777" w:rsidR="001722F7" w:rsidRPr="001722F7" w:rsidRDefault="001722F7" w:rsidP="001722F7">
            <w:pPr>
              <w:spacing w:before="40" w:after="20"/>
              <w:jc w:val="right"/>
              <w:rPr>
                <w:rFonts w:cs="Arial"/>
                <w:sz w:val="18"/>
                <w:szCs w:val="18"/>
              </w:rPr>
            </w:pPr>
            <w:r w:rsidRPr="001722F7">
              <w:rPr>
                <w:rFonts w:cs="Arial"/>
                <w:sz w:val="18"/>
                <w:szCs w:val="18"/>
              </w:rPr>
              <w:t>0.600</w:t>
            </w:r>
          </w:p>
        </w:tc>
        <w:tc>
          <w:tcPr>
            <w:tcW w:w="1418" w:type="dxa"/>
            <w:tcBorders>
              <w:top w:val="nil"/>
              <w:left w:val="nil"/>
              <w:bottom w:val="nil"/>
              <w:right w:val="nil"/>
            </w:tcBorders>
            <w:shd w:val="clear" w:color="auto" w:fill="auto"/>
            <w:vAlign w:val="bottom"/>
          </w:tcPr>
          <w:p w14:paraId="78044445" w14:textId="77777777" w:rsidR="001722F7" w:rsidRPr="001722F7" w:rsidRDefault="001722F7" w:rsidP="001722F7">
            <w:pPr>
              <w:spacing w:before="40" w:after="20"/>
              <w:jc w:val="right"/>
              <w:rPr>
                <w:rFonts w:cs="Arial"/>
                <w:sz w:val="18"/>
                <w:szCs w:val="18"/>
              </w:rPr>
            </w:pPr>
            <w:r w:rsidRPr="001722F7">
              <w:rPr>
                <w:rFonts w:cs="Arial"/>
                <w:sz w:val="18"/>
                <w:szCs w:val="18"/>
              </w:rPr>
              <w:t>18.58</w:t>
            </w:r>
          </w:p>
        </w:tc>
      </w:tr>
      <w:tr w:rsidR="001722F7" w:rsidRPr="001722F7" w14:paraId="0832D53A" w14:textId="77777777" w:rsidTr="00A64ED1">
        <w:tc>
          <w:tcPr>
            <w:tcW w:w="2268" w:type="dxa"/>
            <w:tcBorders>
              <w:top w:val="nil"/>
              <w:left w:val="nil"/>
              <w:bottom w:val="nil"/>
              <w:right w:val="single" w:sz="18" w:space="0" w:color="002060"/>
            </w:tcBorders>
            <w:shd w:val="clear" w:color="auto" w:fill="auto"/>
            <w:vAlign w:val="center"/>
          </w:tcPr>
          <w:p w14:paraId="07E95DBB" w14:textId="77777777" w:rsidR="001722F7" w:rsidRPr="0087211A" w:rsidRDefault="001722F7" w:rsidP="001722F7">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002060"/>
              <w:bottom w:val="nil"/>
            </w:tcBorders>
            <w:vAlign w:val="bottom"/>
          </w:tcPr>
          <w:p w14:paraId="1EBD7A65" w14:textId="77777777" w:rsidR="001722F7" w:rsidRPr="001722F7" w:rsidRDefault="001722F7" w:rsidP="001722F7">
            <w:pPr>
              <w:spacing w:before="40" w:after="20"/>
              <w:jc w:val="right"/>
              <w:rPr>
                <w:rFonts w:cs="Arial"/>
                <w:sz w:val="18"/>
                <w:szCs w:val="18"/>
              </w:rPr>
            </w:pPr>
            <w:r w:rsidRPr="001722F7">
              <w:rPr>
                <w:rFonts w:cs="Arial"/>
                <w:sz w:val="18"/>
                <w:szCs w:val="18"/>
              </w:rPr>
              <w:t>145</w:t>
            </w:r>
          </w:p>
        </w:tc>
        <w:tc>
          <w:tcPr>
            <w:tcW w:w="1418" w:type="dxa"/>
            <w:tcBorders>
              <w:top w:val="nil"/>
              <w:left w:val="nil"/>
              <w:bottom w:val="nil"/>
            </w:tcBorders>
            <w:vAlign w:val="bottom"/>
          </w:tcPr>
          <w:p w14:paraId="660D35A7" w14:textId="77777777" w:rsidR="001722F7" w:rsidRPr="001722F7" w:rsidRDefault="001722F7" w:rsidP="001722F7">
            <w:pPr>
              <w:spacing w:before="40" w:after="20"/>
              <w:jc w:val="right"/>
              <w:rPr>
                <w:rFonts w:cs="Arial"/>
                <w:sz w:val="18"/>
                <w:szCs w:val="18"/>
              </w:rPr>
            </w:pPr>
            <w:r w:rsidRPr="001722F7">
              <w:rPr>
                <w:rFonts w:cs="Arial"/>
                <w:sz w:val="18"/>
                <w:szCs w:val="18"/>
              </w:rPr>
              <w:t>0.6</w:t>
            </w:r>
          </w:p>
        </w:tc>
        <w:tc>
          <w:tcPr>
            <w:tcW w:w="170" w:type="dxa"/>
            <w:tcBorders>
              <w:top w:val="nil"/>
              <w:left w:val="nil"/>
              <w:bottom w:val="nil"/>
            </w:tcBorders>
            <w:vAlign w:val="bottom"/>
          </w:tcPr>
          <w:p w14:paraId="23D0340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56849F5" w14:textId="77777777" w:rsidR="001722F7" w:rsidRPr="001722F7" w:rsidRDefault="001722F7" w:rsidP="001722F7">
            <w:pPr>
              <w:spacing w:before="40" w:after="20"/>
              <w:jc w:val="right"/>
              <w:rPr>
                <w:rFonts w:cs="Arial"/>
                <w:sz w:val="18"/>
                <w:szCs w:val="18"/>
              </w:rPr>
            </w:pPr>
            <w:r w:rsidRPr="001722F7">
              <w:rPr>
                <w:rFonts w:cs="Arial"/>
                <w:sz w:val="18"/>
                <w:szCs w:val="18"/>
              </w:rPr>
              <w:t>0.338</w:t>
            </w:r>
          </w:p>
        </w:tc>
        <w:tc>
          <w:tcPr>
            <w:tcW w:w="1418" w:type="dxa"/>
            <w:tcBorders>
              <w:top w:val="nil"/>
              <w:left w:val="nil"/>
              <w:bottom w:val="nil"/>
              <w:right w:val="nil"/>
            </w:tcBorders>
            <w:shd w:val="clear" w:color="auto" w:fill="auto"/>
            <w:vAlign w:val="bottom"/>
          </w:tcPr>
          <w:p w14:paraId="0CEA00F1" w14:textId="77777777" w:rsidR="001722F7" w:rsidRPr="001722F7" w:rsidRDefault="001722F7" w:rsidP="001722F7">
            <w:pPr>
              <w:spacing w:before="40" w:after="20"/>
              <w:jc w:val="right"/>
              <w:rPr>
                <w:rFonts w:cs="Arial"/>
                <w:sz w:val="18"/>
                <w:szCs w:val="18"/>
              </w:rPr>
            </w:pPr>
            <w:r w:rsidRPr="001722F7">
              <w:rPr>
                <w:rFonts w:cs="Arial"/>
                <w:sz w:val="18"/>
                <w:szCs w:val="18"/>
              </w:rPr>
              <w:t>10.58</w:t>
            </w:r>
          </w:p>
        </w:tc>
      </w:tr>
      <w:tr w:rsidR="001722F7" w:rsidRPr="001722F7" w14:paraId="61C2CE00" w14:textId="77777777" w:rsidTr="00A64ED1">
        <w:tc>
          <w:tcPr>
            <w:tcW w:w="2268" w:type="dxa"/>
            <w:tcBorders>
              <w:top w:val="nil"/>
              <w:left w:val="nil"/>
              <w:bottom w:val="nil"/>
              <w:right w:val="single" w:sz="18" w:space="0" w:color="002060"/>
            </w:tcBorders>
            <w:shd w:val="clear" w:color="auto" w:fill="auto"/>
            <w:vAlign w:val="center"/>
          </w:tcPr>
          <w:p w14:paraId="212AC3FA" w14:textId="77777777" w:rsidR="001722F7" w:rsidRPr="0087211A" w:rsidRDefault="001722F7" w:rsidP="001722F7">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002060"/>
              <w:bottom w:val="nil"/>
            </w:tcBorders>
            <w:vAlign w:val="bottom"/>
          </w:tcPr>
          <w:p w14:paraId="00AD0040" w14:textId="77777777" w:rsidR="001722F7" w:rsidRPr="001722F7" w:rsidRDefault="001722F7" w:rsidP="001722F7">
            <w:pPr>
              <w:spacing w:before="40" w:after="20"/>
              <w:jc w:val="right"/>
              <w:rPr>
                <w:rFonts w:cs="Arial"/>
                <w:sz w:val="18"/>
                <w:szCs w:val="18"/>
              </w:rPr>
            </w:pPr>
            <w:r w:rsidRPr="001722F7">
              <w:rPr>
                <w:rFonts w:cs="Arial"/>
                <w:sz w:val="18"/>
                <w:szCs w:val="18"/>
              </w:rPr>
              <w:t>884</w:t>
            </w:r>
          </w:p>
        </w:tc>
        <w:tc>
          <w:tcPr>
            <w:tcW w:w="1418" w:type="dxa"/>
            <w:tcBorders>
              <w:top w:val="nil"/>
              <w:left w:val="nil"/>
              <w:bottom w:val="nil"/>
            </w:tcBorders>
            <w:vAlign w:val="bottom"/>
          </w:tcPr>
          <w:p w14:paraId="07EF5418" w14:textId="77777777" w:rsidR="001722F7" w:rsidRPr="001722F7" w:rsidRDefault="001722F7" w:rsidP="001722F7">
            <w:pPr>
              <w:spacing w:before="40" w:after="20"/>
              <w:jc w:val="right"/>
              <w:rPr>
                <w:rFonts w:cs="Arial"/>
                <w:sz w:val="18"/>
                <w:szCs w:val="18"/>
              </w:rPr>
            </w:pPr>
            <w:r w:rsidRPr="001722F7">
              <w:rPr>
                <w:rFonts w:cs="Arial"/>
                <w:sz w:val="18"/>
                <w:szCs w:val="18"/>
              </w:rPr>
              <w:t>4.3</w:t>
            </w:r>
          </w:p>
        </w:tc>
        <w:tc>
          <w:tcPr>
            <w:tcW w:w="170" w:type="dxa"/>
            <w:tcBorders>
              <w:top w:val="nil"/>
              <w:left w:val="nil"/>
              <w:bottom w:val="nil"/>
            </w:tcBorders>
            <w:vAlign w:val="bottom"/>
          </w:tcPr>
          <w:p w14:paraId="0379E315"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6094ABF" w14:textId="77777777" w:rsidR="001722F7" w:rsidRPr="001722F7" w:rsidRDefault="001722F7" w:rsidP="001722F7">
            <w:pPr>
              <w:spacing w:before="40" w:after="20"/>
              <w:jc w:val="right"/>
              <w:rPr>
                <w:rFonts w:cs="Arial"/>
                <w:sz w:val="18"/>
                <w:szCs w:val="18"/>
              </w:rPr>
            </w:pPr>
            <w:r w:rsidRPr="001722F7">
              <w:rPr>
                <w:rFonts w:cs="Arial"/>
                <w:sz w:val="18"/>
                <w:szCs w:val="18"/>
              </w:rPr>
              <w:t>4.753</w:t>
            </w:r>
          </w:p>
        </w:tc>
        <w:tc>
          <w:tcPr>
            <w:tcW w:w="1418" w:type="dxa"/>
            <w:tcBorders>
              <w:top w:val="nil"/>
              <w:left w:val="nil"/>
              <w:bottom w:val="nil"/>
              <w:right w:val="nil"/>
            </w:tcBorders>
            <w:shd w:val="clear" w:color="auto" w:fill="auto"/>
            <w:vAlign w:val="bottom"/>
          </w:tcPr>
          <w:p w14:paraId="5D8566BA" w14:textId="77777777" w:rsidR="001722F7" w:rsidRPr="001722F7" w:rsidRDefault="001722F7" w:rsidP="001722F7">
            <w:pPr>
              <w:spacing w:before="40" w:after="20"/>
              <w:jc w:val="right"/>
              <w:rPr>
                <w:rFonts w:cs="Arial"/>
                <w:sz w:val="18"/>
                <w:szCs w:val="18"/>
              </w:rPr>
            </w:pPr>
            <w:r w:rsidRPr="001722F7">
              <w:rPr>
                <w:rFonts w:cs="Arial"/>
                <w:sz w:val="18"/>
                <w:szCs w:val="18"/>
              </w:rPr>
              <w:t>23.46</w:t>
            </w:r>
          </w:p>
        </w:tc>
      </w:tr>
      <w:tr w:rsidR="001722F7" w:rsidRPr="001722F7" w14:paraId="4D576154" w14:textId="77777777" w:rsidTr="00A64ED1">
        <w:tc>
          <w:tcPr>
            <w:tcW w:w="2268" w:type="dxa"/>
            <w:tcBorders>
              <w:top w:val="nil"/>
              <w:left w:val="nil"/>
              <w:bottom w:val="nil"/>
              <w:right w:val="single" w:sz="18" w:space="0" w:color="002060"/>
            </w:tcBorders>
            <w:shd w:val="clear" w:color="auto" w:fill="auto"/>
            <w:vAlign w:val="center"/>
          </w:tcPr>
          <w:p w14:paraId="0965CD70" w14:textId="77777777" w:rsidR="001722F7" w:rsidRPr="0087211A" w:rsidRDefault="001722F7" w:rsidP="001722F7">
            <w:pPr>
              <w:spacing w:before="40" w:after="20"/>
              <w:rPr>
                <w:rFonts w:cs="Arial"/>
                <w:sz w:val="18"/>
                <w:szCs w:val="18"/>
              </w:rPr>
            </w:pPr>
            <w:r w:rsidRPr="0087211A">
              <w:rPr>
                <w:rFonts w:cs="Arial"/>
                <w:sz w:val="18"/>
                <w:szCs w:val="18"/>
              </w:rPr>
              <w:t>Towong S</w:t>
            </w:r>
          </w:p>
        </w:tc>
        <w:tc>
          <w:tcPr>
            <w:tcW w:w="1418" w:type="dxa"/>
            <w:tcBorders>
              <w:top w:val="nil"/>
              <w:left w:val="single" w:sz="18" w:space="0" w:color="002060"/>
              <w:bottom w:val="nil"/>
            </w:tcBorders>
            <w:vAlign w:val="bottom"/>
          </w:tcPr>
          <w:p w14:paraId="218709B2" w14:textId="77777777" w:rsidR="001722F7" w:rsidRPr="001722F7" w:rsidRDefault="001722F7" w:rsidP="001722F7">
            <w:pPr>
              <w:spacing w:before="40" w:after="20"/>
              <w:jc w:val="right"/>
              <w:rPr>
                <w:rFonts w:cs="Arial"/>
                <w:sz w:val="18"/>
                <w:szCs w:val="18"/>
              </w:rPr>
            </w:pPr>
            <w:r w:rsidRPr="001722F7">
              <w:rPr>
                <w:rFonts w:cs="Arial"/>
                <w:sz w:val="18"/>
                <w:szCs w:val="18"/>
              </w:rPr>
              <w:t>84</w:t>
            </w:r>
          </w:p>
        </w:tc>
        <w:tc>
          <w:tcPr>
            <w:tcW w:w="1418" w:type="dxa"/>
            <w:tcBorders>
              <w:top w:val="nil"/>
              <w:left w:val="nil"/>
              <w:bottom w:val="nil"/>
            </w:tcBorders>
            <w:vAlign w:val="bottom"/>
          </w:tcPr>
          <w:p w14:paraId="548BBA7E" w14:textId="77777777" w:rsidR="001722F7" w:rsidRPr="001722F7" w:rsidRDefault="001722F7" w:rsidP="001722F7">
            <w:pPr>
              <w:spacing w:before="40" w:after="20"/>
              <w:jc w:val="right"/>
              <w:rPr>
                <w:rFonts w:cs="Arial"/>
                <w:sz w:val="18"/>
                <w:szCs w:val="18"/>
              </w:rPr>
            </w:pPr>
            <w:r w:rsidRPr="001722F7">
              <w:rPr>
                <w:rFonts w:cs="Arial"/>
                <w:sz w:val="18"/>
                <w:szCs w:val="18"/>
              </w:rPr>
              <w:t>1.4</w:t>
            </w:r>
          </w:p>
        </w:tc>
        <w:tc>
          <w:tcPr>
            <w:tcW w:w="170" w:type="dxa"/>
            <w:tcBorders>
              <w:top w:val="nil"/>
              <w:left w:val="nil"/>
              <w:bottom w:val="nil"/>
            </w:tcBorders>
            <w:vAlign w:val="bottom"/>
          </w:tcPr>
          <w:p w14:paraId="0F7E62E5"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EA4ACFA" w14:textId="77777777" w:rsidR="001722F7" w:rsidRPr="001722F7" w:rsidRDefault="001722F7" w:rsidP="001722F7">
            <w:pPr>
              <w:spacing w:before="40" w:after="20"/>
              <w:jc w:val="right"/>
              <w:rPr>
                <w:rFonts w:cs="Arial"/>
                <w:sz w:val="18"/>
                <w:szCs w:val="18"/>
              </w:rPr>
            </w:pPr>
            <w:r w:rsidRPr="001722F7">
              <w:rPr>
                <w:rFonts w:cs="Arial"/>
                <w:sz w:val="18"/>
                <w:szCs w:val="18"/>
              </w:rPr>
              <w:t>0.136</w:t>
            </w:r>
          </w:p>
        </w:tc>
        <w:tc>
          <w:tcPr>
            <w:tcW w:w="1418" w:type="dxa"/>
            <w:tcBorders>
              <w:top w:val="nil"/>
              <w:left w:val="nil"/>
              <w:bottom w:val="nil"/>
              <w:right w:val="nil"/>
            </w:tcBorders>
            <w:shd w:val="clear" w:color="auto" w:fill="auto"/>
            <w:vAlign w:val="bottom"/>
          </w:tcPr>
          <w:p w14:paraId="0E8CDF18" w14:textId="77777777" w:rsidR="001722F7" w:rsidRPr="001722F7" w:rsidRDefault="001722F7" w:rsidP="001722F7">
            <w:pPr>
              <w:spacing w:before="40" w:after="20"/>
              <w:jc w:val="right"/>
              <w:rPr>
                <w:rFonts w:cs="Arial"/>
                <w:sz w:val="18"/>
                <w:szCs w:val="18"/>
              </w:rPr>
            </w:pPr>
            <w:r w:rsidRPr="001722F7">
              <w:rPr>
                <w:rFonts w:cs="Arial"/>
                <w:sz w:val="18"/>
                <w:szCs w:val="18"/>
              </w:rPr>
              <w:t>33.67</w:t>
            </w:r>
          </w:p>
        </w:tc>
      </w:tr>
      <w:tr w:rsidR="001722F7" w:rsidRPr="001722F7" w14:paraId="335B91E6" w14:textId="77777777" w:rsidTr="00A64ED1">
        <w:tc>
          <w:tcPr>
            <w:tcW w:w="2268" w:type="dxa"/>
            <w:tcBorders>
              <w:top w:val="nil"/>
              <w:left w:val="nil"/>
              <w:bottom w:val="nil"/>
              <w:right w:val="single" w:sz="18" w:space="0" w:color="002060"/>
            </w:tcBorders>
            <w:shd w:val="clear" w:color="auto" w:fill="auto"/>
            <w:vAlign w:val="center"/>
          </w:tcPr>
          <w:p w14:paraId="2C3DA38A" w14:textId="77777777" w:rsidR="001722F7" w:rsidRPr="0087211A" w:rsidRDefault="001722F7" w:rsidP="001722F7">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002060"/>
              <w:bottom w:val="nil"/>
            </w:tcBorders>
            <w:vAlign w:val="bottom"/>
          </w:tcPr>
          <w:p w14:paraId="53B7BEAC" w14:textId="77777777" w:rsidR="001722F7" w:rsidRPr="001722F7" w:rsidRDefault="001722F7" w:rsidP="001722F7">
            <w:pPr>
              <w:spacing w:before="40" w:after="20"/>
              <w:jc w:val="right"/>
              <w:rPr>
                <w:rFonts w:cs="Arial"/>
                <w:sz w:val="18"/>
                <w:szCs w:val="18"/>
              </w:rPr>
            </w:pPr>
            <w:r w:rsidRPr="001722F7">
              <w:rPr>
                <w:rFonts w:cs="Arial"/>
                <w:sz w:val="18"/>
                <w:szCs w:val="18"/>
              </w:rPr>
              <w:t>260</w:t>
            </w:r>
          </w:p>
        </w:tc>
        <w:tc>
          <w:tcPr>
            <w:tcW w:w="1418" w:type="dxa"/>
            <w:tcBorders>
              <w:top w:val="nil"/>
              <w:left w:val="nil"/>
              <w:bottom w:val="nil"/>
            </w:tcBorders>
            <w:vAlign w:val="bottom"/>
          </w:tcPr>
          <w:p w14:paraId="4B1AA8A5" w14:textId="77777777" w:rsidR="001722F7" w:rsidRPr="001722F7" w:rsidRDefault="001722F7" w:rsidP="001722F7">
            <w:pPr>
              <w:spacing w:before="40" w:after="20"/>
              <w:jc w:val="right"/>
              <w:rPr>
                <w:rFonts w:cs="Arial"/>
                <w:sz w:val="18"/>
                <w:szCs w:val="18"/>
              </w:rPr>
            </w:pPr>
            <w:r w:rsidRPr="001722F7">
              <w:rPr>
                <w:rFonts w:cs="Arial"/>
                <w:sz w:val="18"/>
                <w:szCs w:val="18"/>
              </w:rPr>
              <w:t>1.0</w:t>
            </w:r>
          </w:p>
        </w:tc>
        <w:tc>
          <w:tcPr>
            <w:tcW w:w="170" w:type="dxa"/>
            <w:tcBorders>
              <w:top w:val="nil"/>
              <w:left w:val="nil"/>
              <w:bottom w:val="nil"/>
            </w:tcBorders>
            <w:vAlign w:val="bottom"/>
          </w:tcPr>
          <w:p w14:paraId="58C4ABD0"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C003DA8" w14:textId="77777777" w:rsidR="001722F7" w:rsidRPr="001722F7" w:rsidRDefault="001722F7" w:rsidP="001722F7">
            <w:pPr>
              <w:spacing w:before="40" w:after="20"/>
              <w:jc w:val="right"/>
              <w:rPr>
                <w:rFonts w:cs="Arial"/>
                <w:sz w:val="18"/>
                <w:szCs w:val="18"/>
              </w:rPr>
            </w:pPr>
            <w:r w:rsidRPr="001722F7">
              <w:rPr>
                <w:rFonts w:cs="Arial"/>
                <w:sz w:val="18"/>
                <w:szCs w:val="18"/>
              </w:rPr>
              <w:t>0.749</w:t>
            </w:r>
          </w:p>
        </w:tc>
        <w:tc>
          <w:tcPr>
            <w:tcW w:w="1418" w:type="dxa"/>
            <w:tcBorders>
              <w:top w:val="nil"/>
              <w:left w:val="nil"/>
              <w:bottom w:val="nil"/>
              <w:right w:val="nil"/>
            </w:tcBorders>
            <w:shd w:val="clear" w:color="auto" w:fill="auto"/>
            <w:vAlign w:val="bottom"/>
          </w:tcPr>
          <w:p w14:paraId="004A0983" w14:textId="77777777" w:rsidR="001722F7" w:rsidRPr="001722F7" w:rsidRDefault="001722F7" w:rsidP="001722F7">
            <w:pPr>
              <w:spacing w:before="40" w:after="20"/>
              <w:jc w:val="right"/>
              <w:rPr>
                <w:rFonts w:cs="Arial"/>
                <w:sz w:val="18"/>
                <w:szCs w:val="18"/>
              </w:rPr>
            </w:pPr>
            <w:r w:rsidRPr="001722F7">
              <w:rPr>
                <w:rFonts w:cs="Arial"/>
                <w:sz w:val="18"/>
                <w:szCs w:val="18"/>
              </w:rPr>
              <w:t>6.00</w:t>
            </w:r>
          </w:p>
        </w:tc>
      </w:tr>
      <w:tr w:rsidR="001722F7" w:rsidRPr="001722F7" w14:paraId="6D849D37" w14:textId="77777777" w:rsidTr="00A64ED1">
        <w:tc>
          <w:tcPr>
            <w:tcW w:w="2268" w:type="dxa"/>
            <w:tcBorders>
              <w:top w:val="nil"/>
              <w:left w:val="nil"/>
              <w:bottom w:val="nil"/>
              <w:right w:val="single" w:sz="18" w:space="0" w:color="002060"/>
            </w:tcBorders>
            <w:shd w:val="clear" w:color="auto" w:fill="auto"/>
            <w:vAlign w:val="center"/>
          </w:tcPr>
          <w:p w14:paraId="5AF8FDF2" w14:textId="77777777" w:rsidR="001722F7" w:rsidRPr="0087211A" w:rsidRDefault="001722F7" w:rsidP="001722F7">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002060"/>
              <w:bottom w:val="nil"/>
            </w:tcBorders>
            <w:vAlign w:val="bottom"/>
          </w:tcPr>
          <w:p w14:paraId="1D330987" w14:textId="77777777" w:rsidR="001722F7" w:rsidRPr="001722F7" w:rsidRDefault="001722F7" w:rsidP="001722F7">
            <w:pPr>
              <w:spacing w:before="40" w:after="20"/>
              <w:jc w:val="right"/>
              <w:rPr>
                <w:rFonts w:cs="Arial"/>
                <w:sz w:val="18"/>
                <w:szCs w:val="18"/>
              </w:rPr>
            </w:pPr>
            <w:r w:rsidRPr="001722F7">
              <w:rPr>
                <w:rFonts w:cs="Arial"/>
                <w:sz w:val="18"/>
                <w:szCs w:val="18"/>
              </w:rPr>
              <w:t>493</w:t>
            </w:r>
          </w:p>
        </w:tc>
        <w:tc>
          <w:tcPr>
            <w:tcW w:w="1418" w:type="dxa"/>
            <w:tcBorders>
              <w:top w:val="nil"/>
              <w:left w:val="nil"/>
              <w:bottom w:val="nil"/>
            </w:tcBorders>
            <w:vAlign w:val="bottom"/>
          </w:tcPr>
          <w:p w14:paraId="4A014700" w14:textId="77777777" w:rsidR="001722F7" w:rsidRPr="001722F7" w:rsidRDefault="001722F7" w:rsidP="001722F7">
            <w:pPr>
              <w:spacing w:before="40" w:after="20"/>
              <w:jc w:val="right"/>
              <w:rPr>
                <w:rFonts w:cs="Arial"/>
                <w:sz w:val="18"/>
                <w:szCs w:val="18"/>
              </w:rPr>
            </w:pPr>
            <w:r w:rsidRPr="001722F7">
              <w:rPr>
                <w:rFonts w:cs="Arial"/>
                <w:sz w:val="18"/>
                <w:szCs w:val="18"/>
              </w:rPr>
              <w:t>1.5</w:t>
            </w:r>
          </w:p>
        </w:tc>
        <w:tc>
          <w:tcPr>
            <w:tcW w:w="170" w:type="dxa"/>
            <w:tcBorders>
              <w:top w:val="nil"/>
              <w:left w:val="nil"/>
              <w:bottom w:val="nil"/>
            </w:tcBorders>
            <w:vAlign w:val="bottom"/>
          </w:tcPr>
          <w:p w14:paraId="2E0DA55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C8DBCDF" w14:textId="77777777" w:rsidR="001722F7" w:rsidRPr="001722F7" w:rsidRDefault="001722F7" w:rsidP="001722F7">
            <w:pPr>
              <w:spacing w:before="40" w:after="20"/>
              <w:jc w:val="right"/>
              <w:rPr>
                <w:rFonts w:cs="Arial"/>
                <w:sz w:val="18"/>
                <w:szCs w:val="18"/>
              </w:rPr>
            </w:pPr>
            <w:r w:rsidRPr="001722F7">
              <w:rPr>
                <w:rFonts w:cs="Arial"/>
                <w:sz w:val="18"/>
                <w:szCs w:val="18"/>
              </w:rPr>
              <w:t>0.798</w:t>
            </w:r>
          </w:p>
        </w:tc>
        <w:tc>
          <w:tcPr>
            <w:tcW w:w="1418" w:type="dxa"/>
            <w:tcBorders>
              <w:top w:val="nil"/>
              <w:left w:val="nil"/>
              <w:bottom w:val="nil"/>
              <w:right w:val="nil"/>
            </w:tcBorders>
            <w:shd w:val="clear" w:color="auto" w:fill="auto"/>
            <w:vAlign w:val="bottom"/>
          </w:tcPr>
          <w:p w14:paraId="449399EB" w14:textId="77777777" w:rsidR="001722F7" w:rsidRPr="001722F7" w:rsidRDefault="001722F7" w:rsidP="001722F7">
            <w:pPr>
              <w:spacing w:before="40" w:after="20"/>
              <w:jc w:val="right"/>
              <w:rPr>
                <w:rFonts w:cs="Arial"/>
                <w:sz w:val="18"/>
                <w:szCs w:val="18"/>
              </w:rPr>
            </w:pPr>
            <w:r w:rsidRPr="001722F7">
              <w:rPr>
                <w:rFonts w:cs="Arial"/>
                <w:sz w:val="18"/>
                <w:szCs w:val="18"/>
              </w:rPr>
              <w:t>0.50</w:t>
            </w:r>
          </w:p>
        </w:tc>
      </w:tr>
      <w:tr w:rsidR="001722F7" w:rsidRPr="001722F7" w14:paraId="678FF0F3" w14:textId="77777777" w:rsidTr="00A64ED1">
        <w:tc>
          <w:tcPr>
            <w:tcW w:w="2268" w:type="dxa"/>
            <w:tcBorders>
              <w:top w:val="nil"/>
              <w:left w:val="nil"/>
              <w:bottom w:val="nil"/>
              <w:right w:val="single" w:sz="18" w:space="0" w:color="002060"/>
            </w:tcBorders>
            <w:shd w:val="clear" w:color="auto" w:fill="auto"/>
            <w:vAlign w:val="center"/>
          </w:tcPr>
          <w:p w14:paraId="139046D0" w14:textId="77777777" w:rsidR="001722F7" w:rsidRPr="0087211A" w:rsidRDefault="001722F7" w:rsidP="001722F7">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002060"/>
              <w:bottom w:val="nil"/>
            </w:tcBorders>
            <w:vAlign w:val="bottom"/>
          </w:tcPr>
          <w:p w14:paraId="20F9488B" w14:textId="77777777" w:rsidR="001722F7" w:rsidRPr="001722F7" w:rsidRDefault="001722F7" w:rsidP="001722F7">
            <w:pPr>
              <w:spacing w:before="40" w:after="20"/>
              <w:jc w:val="right"/>
              <w:rPr>
                <w:rFonts w:cs="Arial"/>
                <w:sz w:val="18"/>
                <w:szCs w:val="18"/>
              </w:rPr>
            </w:pPr>
            <w:r w:rsidRPr="001722F7">
              <w:rPr>
                <w:rFonts w:cs="Arial"/>
                <w:sz w:val="18"/>
                <w:szCs w:val="18"/>
              </w:rPr>
              <w:t>590</w:t>
            </w:r>
          </w:p>
        </w:tc>
        <w:tc>
          <w:tcPr>
            <w:tcW w:w="1418" w:type="dxa"/>
            <w:tcBorders>
              <w:top w:val="nil"/>
              <w:left w:val="nil"/>
              <w:bottom w:val="nil"/>
            </w:tcBorders>
            <w:vAlign w:val="bottom"/>
          </w:tcPr>
          <w:p w14:paraId="1660D211" w14:textId="77777777" w:rsidR="001722F7" w:rsidRPr="001722F7" w:rsidRDefault="001722F7" w:rsidP="001722F7">
            <w:pPr>
              <w:spacing w:before="40" w:after="20"/>
              <w:jc w:val="right"/>
              <w:rPr>
                <w:rFonts w:cs="Arial"/>
                <w:sz w:val="18"/>
                <w:szCs w:val="18"/>
              </w:rPr>
            </w:pPr>
            <w:r w:rsidRPr="001722F7">
              <w:rPr>
                <w:rFonts w:cs="Arial"/>
                <w:sz w:val="18"/>
                <w:szCs w:val="18"/>
              </w:rPr>
              <w:t>1.4</w:t>
            </w:r>
          </w:p>
        </w:tc>
        <w:tc>
          <w:tcPr>
            <w:tcW w:w="170" w:type="dxa"/>
            <w:tcBorders>
              <w:top w:val="nil"/>
              <w:left w:val="nil"/>
              <w:bottom w:val="nil"/>
            </w:tcBorders>
            <w:vAlign w:val="bottom"/>
          </w:tcPr>
          <w:p w14:paraId="1B679A4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096C0A0" w14:textId="77777777" w:rsidR="001722F7" w:rsidRPr="001722F7" w:rsidRDefault="001722F7" w:rsidP="001722F7">
            <w:pPr>
              <w:spacing w:before="40" w:after="20"/>
              <w:jc w:val="right"/>
              <w:rPr>
                <w:rFonts w:cs="Arial"/>
                <w:sz w:val="18"/>
                <w:szCs w:val="18"/>
              </w:rPr>
            </w:pPr>
            <w:r w:rsidRPr="001722F7">
              <w:rPr>
                <w:rFonts w:cs="Arial"/>
                <w:sz w:val="18"/>
                <w:szCs w:val="18"/>
              </w:rPr>
              <w:t>0.605</w:t>
            </w:r>
          </w:p>
        </w:tc>
        <w:tc>
          <w:tcPr>
            <w:tcW w:w="1418" w:type="dxa"/>
            <w:tcBorders>
              <w:top w:val="nil"/>
              <w:left w:val="nil"/>
              <w:bottom w:val="nil"/>
              <w:right w:val="nil"/>
            </w:tcBorders>
            <w:shd w:val="clear" w:color="auto" w:fill="auto"/>
            <w:vAlign w:val="bottom"/>
          </w:tcPr>
          <w:p w14:paraId="6268BFB8" w14:textId="77777777" w:rsidR="001722F7" w:rsidRPr="001722F7" w:rsidRDefault="001722F7" w:rsidP="001722F7">
            <w:pPr>
              <w:spacing w:before="40" w:after="20"/>
              <w:jc w:val="right"/>
              <w:rPr>
                <w:rFonts w:cs="Arial"/>
                <w:sz w:val="18"/>
                <w:szCs w:val="18"/>
              </w:rPr>
            </w:pPr>
            <w:r w:rsidRPr="001722F7">
              <w:rPr>
                <w:rFonts w:cs="Arial"/>
                <w:sz w:val="18"/>
                <w:szCs w:val="18"/>
              </w:rPr>
              <w:t>20.91</w:t>
            </w:r>
          </w:p>
        </w:tc>
      </w:tr>
      <w:tr w:rsidR="001722F7" w:rsidRPr="001722F7" w14:paraId="4783219F" w14:textId="77777777" w:rsidTr="00A64ED1">
        <w:tc>
          <w:tcPr>
            <w:tcW w:w="2268" w:type="dxa"/>
            <w:tcBorders>
              <w:top w:val="nil"/>
              <w:left w:val="nil"/>
              <w:bottom w:val="nil"/>
              <w:right w:val="single" w:sz="18" w:space="0" w:color="002060"/>
            </w:tcBorders>
            <w:shd w:val="clear" w:color="auto" w:fill="auto"/>
            <w:vAlign w:val="center"/>
          </w:tcPr>
          <w:p w14:paraId="181B84D4" w14:textId="77777777" w:rsidR="001722F7" w:rsidRPr="0087211A" w:rsidRDefault="001722F7" w:rsidP="001722F7">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002060"/>
              <w:bottom w:val="nil"/>
            </w:tcBorders>
            <w:vAlign w:val="bottom"/>
          </w:tcPr>
          <w:p w14:paraId="72C377BA" w14:textId="77777777" w:rsidR="001722F7" w:rsidRPr="001722F7" w:rsidRDefault="001722F7" w:rsidP="001722F7">
            <w:pPr>
              <w:spacing w:before="40" w:after="20"/>
              <w:jc w:val="right"/>
              <w:rPr>
                <w:rFonts w:cs="Arial"/>
                <w:sz w:val="18"/>
                <w:szCs w:val="18"/>
              </w:rPr>
            </w:pPr>
            <w:r w:rsidRPr="001722F7">
              <w:rPr>
                <w:rFonts w:cs="Arial"/>
                <w:sz w:val="18"/>
                <w:szCs w:val="18"/>
              </w:rPr>
              <w:t>30</w:t>
            </w:r>
          </w:p>
        </w:tc>
        <w:tc>
          <w:tcPr>
            <w:tcW w:w="1418" w:type="dxa"/>
            <w:tcBorders>
              <w:top w:val="nil"/>
              <w:left w:val="nil"/>
              <w:bottom w:val="nil"/>
            </w:tcBorders>
            <w:vAlign w:val="bottom"/>
          </w:tcPr>
          <w:p w14:paraId="4FD51C0C"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3DA1CD67"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0351C87B"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7384C4E9" w14:textId="77777777" w:rsidR="001722F7" w:rsidRPr="001722F7" w:rsidRDefault="001722F7" w:rsidP="001722F7">
            <w:pPr>
              <w:spacing w:before="40" w:after="20"/>
              <w:jc w:val="right"/>
              <w:rPr>
                <w:rFonts w:cs="Arial"/>
                <w:sz w:val="18"/>
                <w:szCs w:val="18"/>
              </w:rPr>
            </w:pPr>
            <w:r w:rsidRPr="001722F7">
              <w:rPr>
                <w:rFonts w:cs="Arial"/>
                <w:sz w:val="18"/>
                <w:szCs w:val="18"/>
              </w:rPr>
              <w:t>32.93</w:t>
            </w:r>
          </w:p>
        </w:tc>
      </w:tr>
      <w:tr w:rsidR="001722F7" w:rsidRPr="001722F7" w14:paraId="3B849407" w14:textId="77777777" w:rsidTr="00A64ED1">
        <w:tc>
          <w:tcPr>
            <w:tcW w:w="2268" w:type="dxa"/>
            <w:tcBorders>
              <w:top w:val="nil"/>
              <w:left w:val="nil"/>
              <w:bottom w:val="nil"/>
              <w:right w:val="single" w:sz="18" w:space="0" w:color="002060"/>
            </w:tcBorders>
            <w:shd w:val="clear" w:color="auto" w:fill="auto"/>
            <w:vAlign w:val="center"/>
          </w:tcPr>
          <w:p w14:paraId="0CADAECD" w14:textId="77777777" w:rsidR="001722F7" w:rsidRPr="0087211A" w:rsidRDefault="001722F7" w:rsidP="001722F7">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002060"/>
              <w:bottom w:val="nil"/>
            </w:tcBorders>
            <w:vAlign w:val="bottom"/>
          </w:tcPr>
          <w:p w14:paraId="7E17A05F" w14:textId="77777777" w:rsidR="001722F7" w:rsidRPr="001722F7" w:rsidRDefault="001722F7" w:rsidP="001722F7">
            <w:pPr>
              <w:spacing w:before="40" w:after="20"/>
              <w:jc w:val="right"/>
              <w:rPr>
                <w:rFonts w:cs="Arial"/>
                <w:sz w:val="18"/>
                <w:szCs w:val="18"/>
              </w:rPr>
            </w:pPr>
            <w:r w:rsidRPr="001722F7">
              <w:rPr>
                <w:rFonts w:cs="Arial"/>
                <w:sz w:val="18"/>
                <w:szCs w:val="18"/>
              </w:rPr>
              <w:t>314</w:t>
            </w:r>
          </w:p>
        </w:tc>
        <w:tc>
          <w:tcPr>
            <w:tcW w:w="1418" w:type="dxa"/>
            <w:tcBorders>
              <w:top w:val="nil"/>
              <w:left w:val="nil"/>
              <w:bottom w:val="nil"/>
            </w:tcBorders>
            <w:vAlign w:val="bottom"/>
          </w:tcPr>
          <w:p w14:paraId="6B705BAA" w14:textId="77777777" w:rsidR="001722F7" w:rsidRPr="001722F7" w:rsidRDefault="001722F7" w:rsidP="001722F7">
            <w:pPr>
              <w:spacing w:before="40" w:after="20"/>
              <w:jc w:val="right"/>
              <w:rPr>
                <w:rFonts w:cs="Arial"/>
                <w:sz w:val="18"/>
                <w:szCs w:val="18"/>
              </w:rPr>
            </w:pPr>
            <w:r w:rsidRPr="001722F7">
              <w:rPr>
                <w:rFonts w:cs="Arial"/>
                <w:sz w:val="18"/>
                <w:szCs w:val="18"/>
              </w:rPr>
              <w:t>0.2</w:t>
            </w:r>
          </w:p>
        </w:tc>
        <w:tc>
          <w:tcPr>
            <w:tcW w:w="170" w:type="dxa"/>
            <w:tcBorders>
              <w:top w:val="nil"/>
              <w:left w:val="nil"/>
              <w:bottom w:val="nil"/>
            </w:tcBorders>
            <w:vAlign w:val="bottom"/>
          </w:tcPr>
          <w:p w14:paraId="50796C0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D328908" w14:textId="77777777" w:rsidR="001722F7" w:rsidRPr="001722F7" w:rsidRDefault="001722F7" w:rsidP="001722F7">
            <w:pPr>
              <w:spacing w:before="40" w:after="20"/>
              <w:jc w:val="right"/>
              <w:rPr>
                <w:rFonts w:cs="Arial"/>
                <w:sz w:val="18"/>
                <w:szCs w:val="18"/>
              </w:rPr>
            </w:pPr>
            <w:r w:rsidRPr="001722F7">
              <w:rPr>
                <w:rFonts w:cs="Arial"/>
                <w:sz w:val="18"/>
                <w:szCs w:val="18"/>
              </w:rPr>
              <w:t>8.232</w:t>
            </w:r>
          </w:p>
        </w:tc>
        <w:tc>
          <w:tcPr>
            <w:tcW w:w="1418" w:type="dxa"/>
            <w:tcBorders>
              <w:top w:val="nil"/>
              <w:left w:val="nil"/>
              <w:bottom w:val="nil"/>
              <w:right w:val="nil"/>
            </w:tcBorders>
            <w:shd w:val="clear" w:color="auto" w:fill="auto"/>
            <w:vAlign w:val="bottom"/>
          </w:tcPr>
          <w:p w14:paraId="76BFEA18" w14:textId="77777777" w:rsidR="001722F7" w:rsidRPr="001722F7" w:rsidRDefault="001722F7" w:rsidP="001722F7">
            <w:pPr>
              <w:spacing w:before="40" w:after="20"/>
              <w:jc w:val="right"/>
              <w:rPr>
                <w:rFonts w:cs="Arial"/>
                <w:sz w:val="18"/>
                <w:szCs w:val="18"/>
              </w:rPr>
            </w:pPr>
          </w:p>
        </w:tc>
      </w:tr>
      <w:tr w:rsidR="001722F7" w:rsidRPr="001722F7" w14:paraId="6B1251FE" w14:textId="77777777" w:rsidTr="00A64ED1">
        <w:tc>
          <w:tcPr>
            <w:tcW w:w="2268" w:type="dxa"/>
            <w:tcBorders>
              <w:top w:val="nil"/>
              <w:left w:val="nil"/>
              <w:bottom w:val="nil"/>
              <w:right w:val="single" w:sz="18" w:space="0" w:color="002060"/>
            </w:tcBorders>
            <w:shd w:val="clear" w:color="auto" w:fill="auto"/>
            <w:vAlign w:val="center"/>
          </w:tcPr>
          <w:p w14:paraId="682FAD61" w14:textId="77777777" w:rsidR="001722F7" w:rsidRPr="0087211A" w:rsidRDefault="001722F7" w:rsidP="001722F7">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002060"/>
              <w:bottom w:val="nil"/>
            </w:tcBorders>
            <w:vAlign w:val="bottom"/>
          </w:tcPr>
          <w:p w14:paraId="081B3E1B" w14:textId="77777777" w:rsidR="001722F7" w:rsidRPr="001722F7" w:rsidRDefault="001722F7" w:rsidP="001722F7">
            <w:pPr>
              <w:spacing w:before="40" w:after="20"/>
              <w:jc w:val="right"/>
              <w:rPr>
                <w:rFonts w:cs="Arial"/>
                <w:sz w:val="18"/>
                <w:szCs w:val="18"/>
              </w:rPr>
            </w:pPr>
            <w:r w:rsidRPr="001722F7">
              <w:rPr>
                <w:rFonts w:cs="Arial"/>
                <w:sz w:val="18"/>
                <w:szCs w:val="18"/>
              </w:rPr>
              <w:t>1,123</w:t>
            </w:r>
          </w:p>
        </w:tc>
        <w:tc>
          <w:tcPr>
            <w:tcW w:w="1418" w:type="dxa"/>
            <w:tcBorders>
              <w:top w:val="nil"/>
              <w:left w:val="nil"/>
              <w:bottom w:val="nil"/>
            </w:tcBorders>
            <w:vAlign w:val="bottom"/>
          </w:tcPr>
          <w:p w14:paraId="182A3973"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26EAA7A0"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132D7D78" w14:textId="77777777" w:rsidR="001722F7" w:rsidRPr="001722F7" w:rsidRDefault="001722F7" w:rsidP="001722F7">
            <w:pPr>
              <w:spacing w:before="40" w:after="20"/>
              <w:jc w:val="right"/>
              <w:rPr>
                <w:rFonts w:cs="Arial"/>
                <w:sz w:val="18"/>
                <w:szCs w:val="18"/>
              </w:rPr>
            </w:pPr>
            <w:r w:rsidRPr="001722F7">
              <w:rPr>
                <w:rFonts w:cs="Arial"/>
                <w:sz w:val="18"/>
                <w:szCs w:val="18"/>
              </w:rPr>
              <w:t>8.989</w:t>
            </w:r>
          </w:p>
        </w:tc>
        <w:tc>
          <w:tcPr>
            <w:tcW w:w="1418" w:type="dxa"/>
            <w:tcBorders>
              <w:top w:val="nil"/>
              <w:left w:val="nil"/>
              <w:bottom w:val="nil"/>
              <w:right w:val="nil"/>
            </w:tcBorders>
            <w:shd w:val="clear" w:color="auto" w:fill="auto"/>
            <w:vAlign w:val="bottom"/>
          </w:tcPr>
          <w:p w14:paraId="53331DFD" w14:textId="77777777" w:rsidR="001722F7" w:rsidRPr="001722F7" w:rsidRDefault="001722F7" w:rsidP="001722F7">
            <w:pPr>
              <w:spacing w:before="40" w:after="20"/>
              <w:jc w:val="right"/>
              <w:rPr>
                <w:rFonts w:cs="Arial"/>
                <w:sz w:val="18"/>
                <w:szCs w:val="18"/>
              </w:rPr>
            </w:pPr>
            <w:r w:rsidRPr="001722F7">
              <w:rPr>
                <w:rFonts w:cs="Arial"/>
                <w:sz w:val="18"/>
                <w:szCs w:val="18"/>
              </w:rPr>
              <w:t>0.60</w:t>
            </w:r>
          </w:p>
        </w:tc>
      </w:tr>
      <w:tr w:rsidR="001722F7" w:rsidRPr="001722F7" w14:paraId="6E6901C5" w14:textId="77777777" w:rsidTr="00A64ED1">
        <w:tc>
          <w:tcPr>
            <w:tcW w:w="2268" w:type="dxa"/>
            <w:tcBorders>
              <w:top w:val="nil"/>
              <w:left w:val="nil"/>
              <w:bottom w:val="nil"/>
              <w:right w:val="single" w:sz="18" w:space="0" w:color="002060"/>
            </w:tcBorders>
            <w:shd w:val="clear" w:color="auto" w:fill="auto"/>
            <w:vAlign w:val="center"/>
          </w:tcPr>
          <w:p w14:paraId="38E06A5F" w14:textId="77777777" w:rsidR="001722F7" w:rsidRPr="0087211A" w:rsidRDefault="001722F7" w:rsidP="001722F7">
            <w:pPr>
              <w:spacing w:before="40" w:after="20"/>
              <w:rPr>
                <w:rFonts w:cs="Arial"/>
                <w:sz w:val="18"/>
                <w:szCs w:val="18"/>
              </w:rPr>
            </w:pPr>
            <w:r w:rsidRPr="0087211A">
              <w:rPr>
                <w:rFonts w:cs="Arial"/>
                <w:sz w:val="18"/>
                <w:szCs w:val="18"/>
              </w:rPr>
              <w:t>Wodonga C</w:t>
            </w:r>
          </w:p>
        </w:tc>
        <w:tc>
          <w:tcPr>
            <w:tcW w:w="1418" w:type="dxa"/>
            <w:tcBorders>
              <w:top w:val="nil"/>
              <w:left w:val="single" w:sz="18" w:space="0" w:color="002060"/>
              <w:bottom w:val="nil"/>
            </w:tcBorders>
            <w:vAlign w:val="bottom"/>
          </w:tcPr>
          <w:p w14:paraId="145D83F9" w14:textId="77777777" w:rsidR="001722F7" w:rsidRPr="001722F7" w:rsidRDefault="001722F7" w:rsidP="001722F7">
            <w:pPr>
              <w:spacing w:before="40" w:after="20"/>
              <w:jc w:val="right"/>
              <w:rPr>
                <w:rFonts w:cs="Arial"/>
                <w:sz w:val="18"/>
                <w:szCs w:val="18"/>
              </w:rPr>
            </w:pPr>
            <w:r w:rsidRPr="001722F7">
              <w:rPr>
                <w:rFonts w:cs="Arial"/>
                <w:sz w:val="18"/>
                <w:szCs w:val="18"/>
              </w:rPr>
              <w:t>706</w:t>
            </w:r>
          </w:p>
        </w:tc>
        <w:tc>
          <w:tcPr>
            <w:tcW w:w="1418" w:type="dxa"/>
            <w:tcBorders>
              <w:top w:val="nil"/>
              <w:left w:val="nil"/>
              <w:bottom w:val="nil"/>
            </w:tcBorders>
            <w:vAlign w:val="bottom"/>
          </w:tcPr>
          <w:p w14:paraId="629CA98B" w14:textId="77777777" w:rsidR="001722F7" w:rsidRPr="001722F7" w:rsidRDefault="001722F7" w:rsidP="001722F7">
            <w:pPr>
              <w:spacing w:before="40" w:after="20"/>
              <w:jc w:val="right"/>
              <w:rPr>
                <w:rFonts w:cs="Arial"/>
                <w:sz w:val="18"/>
                <w:szCs w:val="18"/>
              </w:rPr>
            </w:pPr>
            <w:r w:rsidRPr="001722F7">
              <w:rPr>
                <w:rFonts w:cs="Arial"/>
                <w:sz w:val="18"/>
                <w:szCs w:val="18"/>
              </w:rPr>
              <w:t>2.0</w:t>
            </w:r>
          </w:p>
        </w:tc>
        <w:tc>
          <w:tcPr>
            <w:tcW w:w="170" w:type="dxa"/>
            <w:tcBorders>
              <w:top w:val="nil"/>
              <w:left w:val="nil"/>
              <w:bottom w:val="nil"/>
            </w:tcBorders>
            <w:vAlign w:val="bottom"/>
          </w:tcPr>
          <w:p w14:paraId="2F211B47"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24204E35" w14:textId="77777777" w:rsidR="001722F7" w:rsidRPr="001722F7" w:rsidRDefault="001722F7" w:rsidP="001722F7">
            <w:pPr>
              <w:spacing w:before="40" w:after="20"/>
              <w:jc w:val="right"/>
              <w:rPr>
                <w:rFonts w:cs="Arial"/>
                <w:sz w:val="18"/>
                <w:szCs w:val="18"/>
              </w:rPr>
            </w:pPr>
            <w:r w:rsidRPr="001722F7">
              <w:rPr>
                <w:rFonts w:cs="Arial"/>
                <w:sz w:val="18"/>
                <w:szCs w:val="18"/>
              </w:rPr>
              <w:t>1.133</w:t>
            </w:r>
          </w:p>
        </w:tc>
        <w:tc>
          <w:tcPr>
            <w:tcW w:w="1418" w:type="dxa"/>
            <w:tcBorders>
              <w:top w:val="nil"/>
              <w:left w:val="nil"/>
              <w:bottom w:val="nil"/>
              <w:right w:val="nil"/>
            </w:tcBorders>
            <w:shd w:val="clear" w:color="auto" w:fill="auto"/>
            <w:vAlign w:val="bottom"/>
          </w:tcPr>
          <w:p w14:paraId="066511D0" w14:textId="77777777" w:rsidR="001722F7" w:rsidRPr="001722F7" w:rsidRDefault="001722F7" w:rsidP="001722F7">
            <w:pPr>
              <w:spacing w:before="40" w:after="20"/>
              <w:jc w:val="right"/>
              <w:rPr>
                <w:rFonts w:cs="Arial"/>
                <w:sz w:val="18"/>
                <w:szCs w:val="18"/>
              </w:rPr>
            </w:pPr>
            <w:r w:rsidRPr="001722F7">
              <w:rPr>
                <w:rFonts w:cs="Arial"/>
                <w:sz w:val="18"/>
                <w:szCs w:val="18"/>
              </w:rPr>
              <w:t>0.80</w:t>
            </w:r>
          </w:p>
        </w:tc>
      </w:tr>
      <w:tr w:rsidR="001722F7" w:rsidRPr="001722F7" w14:paraId="0F47F8AC" w14:textId="77777777" w:rsidTr="00A64ED1">
        <w:tc>
          <w:tcPr>
            <w:tcW w:w="2268" w:type="dxa"/>
            <w:tcBorders>
              <w:top w:val="nil"/>
              <w:left w:val="nil"/>
              <w:bottom w:val="nil"/>
              <w:right w:val="single" w:sz="18" w:space="0" w:color="002060"/>
            </w:tcBorders>
            <w:shd w:val="clear" w:color="auto" w:fill="auto"/>
            <w:vAlign w:val="center"/>
          </w:tcPr>
          <w:p w14:paraId="4D75DF06" w14:textId="77777777" w:rsidR="001722F7" w:rsidRPr="0087211A" w:rsidRDefault="001722F7" w:rsidP="001722F7">
            <w:pPr>
              <w:spacing w:before="40" w:after="20"/>
              <w:rPr>
                <w:rFonts w:cs="Arial"/>
                <w:sz w:val="18"/>
                <w:szCs w:val="18"/>
              </w:rPr>
            </w:pPr>
            <w:r w:rsidRPr="0087211A">
              <w:rPr>
                <w:rFonts w:cs="Arial"/>
                <w:sz w:val="18"/>
                <w:szCs w:val="18"/>
              </w:rPr>
              <w:t>Wyndham C</w:t>
            </w:r>
          </w:p>
        </w:tc>
        <w:tc>
          <w:tcPr>
            <w:tcW w:w="1418" w:type="dxa"/>
            <w:tcBorders>
              <w:top w:val="nil"/>
              <w:left w:val="single" w:sz="18" w:space="0" w:color="002060"/>
              <w:bottom w:val="nil"/>
            </w:tcBorders>
            <w:vAlign w:val="bottom"/>
          </w:tcPr>
          <w:p w14:paraId="3DF9B7C8" w14:textId="77777777" w:rsidR="001722F7" w:rsidRPr="001722F7" w:rsidRDefault="001722F7" w:rsidP="001722F7">
            <w:pPr>
              <w:spacing w:before="40" w:after="20"/>
              <w:jc w:val="right"/>
              <w:rPr>
                <w:rFonts w:cs="Arial"/>
                <w:sz w:val="18"/>
                <w:szCs w:val="18"/>
              </w:rPr>
            </w:pPr>
            <w:r w:rsidRPr="001722F7">
              <w:rPr>
                <w:rFonts w:cs="Arial"/>
                <w:sz w:val="18"/>
                <w:szCs w:val="18"/>
              </w:rPr>
              <w:t>1,144</w:t>
            </w:r>
          </w:p>
        </w:tc>
        <w:tc>
          <w:tcPr>
            <w:tcW w:w="1418" w:type="dxa"/>
            <w:tcBorders>
              <w:top w:val="nil"/>
              <w:left w:val="nil"/>
              <w:bottom w:val="nil"/>
            </w:tcBorders>
            <w:vAlign w:val="bottom"/>
          </w:tcPr>
          <w:p w14:paraId="300C3BE3"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60625133"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36D1F449" w14:textId="77777777" w:rsidR="001722F7" w:rsidRPr="001722F7" w:rsidRDefault="001722F7" w:rsidP="001722F7">
            <w:pPr>
              <w:spacing w:before="40" w:after="20"/>
              <w:jc w:val="right"/>
              <w:rPr>
                <w:rFonts w:cs="Arial"/>
                <w:sz w:val="18"/>
                <w:szCs w:val="18"/>
              </w:rPr>
            </w:pPr>
            <w:r w:rsidRPr="001722F7">
              <w:rPr>
                <w:rFonts w:cs="Arial"/>
                <w:sz w:val="18"/>
                <w:szCs w:val="18"/>
              </w:rPr>
              <w:t>6.396</w:t>
            </w:r>
          </w:p>
        </w:tc>
        <w:tc>
          <w:tcPr>
            <w:tcW w:w="1418" w:type="dxa"/>
            <w:tcBorders>
              <w:top w:val="nil"/>
              <w:left w:val="nil"/>
              <w:bottom w:val="nil"/>
              <w:right w:val="nil"/>
            </w:tcBorders>
            <w:shd w:val="clear" w:color="auto" w:fill="auto"/>
            <w:vAlign w:val="bottom"/>
          </w:tcPr>
          <w:p w14:paraId="2F95576F" w14:textId="77777777" w:rsidR="001722F7" w:rsidRPr="001722F7" w:rsidRDefault="001722F7" w:rsidP="001722F7">
            <w:pPr>
              <w:spacing w:before="40" w:after="20"/>
              <w:jc w:val="right"/>
              <w:rPr>
                <w:rFonts w:cs="Arial"/>
                <w:sz w:val="18"/>
                <w:szCs w:val="18"/>
              </w:rPr>
            </w:pPr>
            <w:r w:rsidRPr="001722F7">
              <w:rPr>
                <w:rFonts w:cs="Arial"/>
                <w:sz w:val="18"/>
                <w:szCs w:val="18"/>
              </w:rPr>
              <w:t>0.18</w:t>
            </w:r>
          </w:p>
        </w:tc>
      </w:tr>
      <w:tr w:rsidR="001722F7" w:rsidRPr="001722F7" w14:paraId="5316FE05" w14:textId="77777777" w:rsidTr="00A64ED1">
        <w:tc>
          <w:tcPr>
            <w:tcW w:w="2268" w:type="dxa"/>
            <w:tcBorders>
              <w:top w:val="nil"/>
              <w:left w:val="nil"/>
              <w:bottom w:val="nil"/>
              <w:right w:val="single" w:sz="18" w:space="0" w:color="002060"/>
            </w:tcBorders>
            <w:shd w:val="clear" w:color="auto" w:fill="auto"/>
            <w:vAlign w:val="center"/>
          </w:tcPr>
          <w:p w14:paraId="571B8C90" w14:textId="77777777" w:rsidR="001722F7" w:rsidRPr="0087211A" w:rsidRDefault="001722F7" w:rsidP="001722F7">
            <w:pPr>
              <w:spacing w:before="40" w:after="20"/>
              <w:rPr>
                <w:rFonts w:cs="Arial"/>
                <w:sz w:val="18"/>
                <w:szCs w:val="18"/>
              </w:rPr>
            </w:pPr>
            <w:r w:rsidRPr="0087211A">
              <w:rPr>
                <w:rFonts w:cs="Arial"/>
                <w:sz w:val="18"/>
                <w:szCs w:val="18"/>
              </w:rPr>
              <w:t>Yarra C</w:t>
            </w:r>
          </w:p>
        </w:tc>
        <w:tc>
          <w:tcPr>
            <w:tcW w:w="1418" w:type="dxa"/>
            <w:tcBorders>
              <w:top w:val="nil"/>
              <w:left w:val="single" w:sz="18" w:space="0" w:color="002060"/>
              <w:bottom w:val="nil"/>
            </w:tcBorders>
            <w:vAlign w:val="bottom"/>
          </w:tcPr>
          <w:p w14:paraId="56EC6559" w14:textId="77777777" w:rsidR="001722F7" w:rsidRPr="001722F7" w:rsidRDefault="001722F7" w:rsidP="001722F7">
            <w:pPr>
              <w:spacing w:before="40" w:after="20"/>
              <w:jc w:val="right"/>
              <w:rPr>
                <w:rFonts w:cs="Arial"/>
                <w:sz w:val="18"/>
                <w:szCs w:val="18"/>
              </w:rPr>
            </w:pPr>
            <w:r w:rsidRPr="001722F7">
              <w:rPr>
                <w:rFonts w:cs="Arial"/>
                <w:sz w:val="18"/>
                <w:szCs w:val="18"/>
              </w:rPr>
              <w:t>317</w:t>
            </w:r>
          </w:p>
        </w:tc>
        <w:tc>
          <w:tcPr>
            <w:tcW w:w="1418" w:type="dxa"/>
            <w:tcBorders>
              <w:top w:val="nil"/>
              <w:left w:val="nil"/>
              <w:bottom w:val="nil"/>
            </w:tcBorders>
            <w:vAlign w:val="bottom"/>
          </w:tcPr>
          <w:p w14:paraId="45F8FCE5" w14:textId="77777777" w:rsidR="001722F7" w:rsidRPr="001722F7" w:rsidRDefault="001722F7" w:rsidP="001722F7">
            <w:pPr>
              <w:spacing w:before="40" w:after="20"/>
              <w:jc w:val="right"/>
              <w:rPr>
                <w:rFonts w:cs="Arial"/>
                <w:sz w:val="18"/>
                <w:szCs w:val="18"/>
              </w:rPr>
            </w:pPr>
            <w:r w:rsidRPr="001722F7">
              <w:rPr>
                <w:rFonts w:cs="Arial"/>
                <w:sz w:val="18"/>
                <w:szCs w:val="18"/>
              </w:rPr>
              <w:t>0.4</w:t>
            </w:r>
          </w:p>
        </w:tc>
        <w:tc>
          <w:tcPr>
            <w:tcW w:w="170" w:type="dxa"/>
            <w:tcBorders>
              <w:top w:val="nil"/>
              <w:left w:val="nil"/>
              <w:bottom w:val="nil"/>
            </w:tcBorders>
            <w:vAlign w:val="bottom"/>
          </w:tcPr>
          <w:p w14:paraId="7C0AB6C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213DFF7" w14:textId="77777777" w:rsidR="001722F7" w:rsidRPr="001722F7" w:rsidRDefault="001722F7" w:rsidP="001722F7">
            <w:pPr>
              <w:spacing w:before="40" w:after="20"/>
              <w:jc w:val="right"/>
              <w:rPr>
                <w:rFonts w:cs="Arial"/>
                <w:sz w:val="18"/>
                <w:szCs w:val="18"/>
              </w:rPr>
            </w:pPr>
            <w:r w:rsidRPr="001722F7">
              <w:rPr>
                <w:rFonts w:cs="Arial"/>
                <w:sz w:val="18"/>
                <w:szCs w:val="18"/>
              </w:rPr>
              <w:t>7.149</w:t>
            </w:r>
          </w:p>
        </w:tc>
        <w:tc>
          <w:tcPr>
            <w:tcW w:w="1418" w:type="dxa"/>
            <w:tcBorders>
              <w:top w:val="nil"/>
              <w:left w:val="nil"/>
              <w:bottom w:val="nil"/>
              <w:right w:val="nil"/>
            </w:tcBorders>
            <w:shd w:val="clear" w:color="auto" w:fill="auto"/>
            <w:vAlign w:val="bottom"/>
          </w:tcPr>
          <w:p w14:paraId="0F83EC90" w14:textId="77777777" w:rsidR="001722F7" w:rsidRPr="001722F7" w:rsidRDefault="001722F7" w:rsidP="001722F7">
            <w:pPr>
              <w:spacing w:before="40" w:after="20"/>
              <w:jc w:val="right"/>
              <w:rPr>
                <w:rFonts w:cs="Arial"/>
                <w:sz w:val="18"/>
                <w:szCs w:val="18"/>
              </w:rPr>
            </w:pPr>
          </w:p>
        </w:tc>
      </w:tr>
      <w:tr w:rsidR="001722F7" w:rsidRPr="001722F7" w14:paraId="7047CFE5" w14:textId="77777777" w:rsidTr="00A64ED1">
        <w:tc>
          <w:tcPr>
            <w:tcW w:w="2268" w:type="dxa"/>
            <w:tcBorders>
              <w:top w:val="nil"/>
              <w:left w:val="nil"/>
              <w:bottom w:val="nil"/>
              <w:right w:val="single" w:sz="18" w:space="0" w:color="002060"/>
            </w:tcBorders>
            <w:shd w:val="clear" w:color="auto" w:fill="auto"/>
            <w:vAlign w:val="center"/>
          </w:tcPr>
          <w:p w14:paraId="341BD804" w14:textId="77777777" w:rsidR="001722F7" w:rsidRPr="0087211A" w:rsidRDefault="001722F7" w:rsidP="001722F7">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002060"/>
              <w:bottom w:val="nil"/>
            </w:tcBorders>
            <w:vAlign w:val="bottom"/>
          </w:tcPr>
          <w:p w14:paraId="2B3ACEE5" w14:textId="77777777" w:rsidR="001722F7" w:rsidRPr="001722F7" w:rsidRDefault="001722F7" w:rsidP="001722F7">
            <w:pPr>
              <w:spacing w:before="40" w:after="20"/>
              <w:jc w:val="right"/>
              <w:rPr>
                <w:rFonts w:cs="Arial"/>
                <w:sz w:val="18"/>
                <w:szCs w:val="18"/>
              </w:rPr>
            </w:pPr>
            <w:r w:rsidRPr="001722F7">
              <w:rPr>
                <w:rFonts w:cs="Arial"/>
                <w:sz w:val="18"/>
                <w:szCs w:val="18"/>
              </w:rPr>
              <w:t>971</w:t>
            </w:r>
          </w:p>
        </w:tc>
        <w:tc>
          <w:tcPr>
            <w:tcW w:w="1418" w:type="dxa"/>
            <w:tcBorders>
              <w:top w:val="nil"/>
              <w:left w:val="nil"/>
              <w:bottom w:val="nil"/>
            </w:tcBorders>
            <w:vAlign w:val="bottom"/>
          </w:tcPr>
          <w:p w14:paraId="0A1FFEF0"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tcBorders>
            <w:vAlign w:val="bottom"/>
          </w:tcPr>
          <w:p w14:paraId="0883E53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46FCAF37" w14:textId="77777777" w:rsidR="001722F7" w:rsidRPr="001722F7" w:rsidRDefault="001722F7" w:rsidP="001722F7">
            <w:pPr>
              <w:spacing w:before="40" w:after="20"/>
              <w:jc w:val="right"/>
              <w:rPr>
                <w:rFonts w:cs="Arial"/>
                <w:sz w:val="18"/>
                <w:szCs w:val="18"/>
              </w:rPr>
            </w:pPr>
            <w:r w:rsidRPr="001722F7">
              <w:rPr>
                <w:rFonts w:cs="Arial"/>
                <w:sz w:val="18"/>
                <w:szCs w:val="18"/>
              </w:rPr>
              <w:t>0.981</w:t>
            </w:r>
          </w:p>
        </w:tc>
        <w:tc>
          <w:tcPr>
            <w:tcW w:w="1418" w:type="dxa"/>
            <w:tcBorders>
              <w:top w:val="nil"/>
              <w:left w:val="nil"/>
              <w:bottom w:val="nil"/>
              <w:right w:val="nil"/>
            </w:tcBorders>
            <w:shd w:val="clear" w:color="auto" w:fill="auto"/>
            <w:vAlign w:val="bottom"/>
          </w:tcPr>
          <w:p w14:paraId="66DABB14" w14:textId="77777777" w:rsidR="001722F7" w:rsidRPr="001722F7" w:rsidRDefault="001722F7" w:rsidP="001722F7">
            <w:pPr>
              <w:spacing w:before="40" w:after="20"/>
              <w:jc w:val="right"/>
              <w:rPr>
                <w:rFonts w:cs="Arial"/>
                <w:sz w:val="18"/>
                <w:szCs w:val="18"/>
              </w:rPr>
            </w:pPr>
            <w:r w:rsidRPr="001722F7">
              <w:rPr>
                <w:rFonts w:cs="Arial"/>
                <w:sz w:val="18"/>
                <w:szCs w:val="18"/>
              </w:rPr>
              <w:t>10.35</w:t>
            </w:r>
          </w:p>
        </w:tc>
      </w:tr>
      <w:tr w:rsidR="001722F7" w:rsidRPr="001722F7" w14:paraId="263EB270" w14:textId="77777777" w:rsidTr="00A64ED1">
        <w:tc>
          <w:tcPr>
            <w:tcW w:w="2268" w:type="dxa"/>
            <w:tcBorders>
              <w:top w:val="nil"/>
              <w:left w:val="nil"/>
              <w:bottom w:val="nil"/>
              <w:right w:val="single" w:sz="18" w:space="0" w:color="002060"/>
            </w:tcBorders>
            <w:shd w:val="clear" w:color="auto" w:fill="auto"/>
            <w:vAlign w:val="center"/>
          </w:tcPr>
          <w:p w14:paraId="0DFF7809" w14:textId="77777777" w:rsidR="001722F7" w:rsidRPr="0087211A" w:rsidRDefault="001722F7" w:rsidP="001722F7">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002060"/>
              <w:bottom w:val="nil"/>
            </w:tcBorders>
            <w:vAlign w:val="bottom"/>
          </w:tcPr>
          <w:p w14:paraId="1CAC9DDB" w14:textId="77777777" w:rsidR="001722F7" w:rsidRPr="001722F7" w:rsidRDefault="001722F7" w:rsidP="001722F7">
            <w:pPr>
              <w:spacing w:before="40" w:after="20"/>
              <w:jc w:val="right"/>
              <w:rPr>
                <w:rFonts w:cs="Arial"/>
                <w:sz w:val="18"/>
                <w:szCs w:val="18"/>
              </w:rPr>
            </w:pPr>
            <w:r w:rsidRPr="001722F7">
              <w:rPr>
                <w:rFonts w:cs="Arial"/>
                <w:sz w:val="18"/>
                <w:szCs w:val="18"/>
              </w:rPr>
              <w:t>73</w:t>
            </w:r>
          </w:p>
        </w:tc>
        <w:tc>
          <w:tcPr>
            <w:tcW w:w="1418" w:type="dxa"/>
            <w:tcBorders>
              <w:top w:val="nil"/>
              <w:left w:val="nil"/>
              <w:bottom w:val="nil"/>
            </w:tcBorders>
            <w:vAlign w:val="bottom"/>
          </w:tcPr>
          <w:p w14:paraId="253090F5" w14:textId="77777777" w:rsidR="001722F7" w:rsidRPr="001722F7" w:rsidRDefault="001722F7" w:rsidP="001722F7">
            <w:pPr>
              <w:spacing w:before="40" w:after="20"/>
              <w:jc w:val="right"/>
              <w:rPr>
                <w:rFonts w:cs="Arial"/>
                <w:sz w:val="18"/>
                <w:szCs w:val="18"/>
              </w:rPr>
            </w:pPr>
            <w:r w:rsidRPr="001722F7">
              <w:rPr>
                <w:rFonts w:cs="Arial"/>
                <w:sz w:val="18"/>
                <w:szCs w:val="18"/>
              </w:rPr>
              <w:t>1.0</w:t>
            </w:r>
          </w:p>
        </w:tc>
        <w:tc>
          <w:tcPr>
            <w:tcW w:w="170" w:type="dxa"/>
            <w:tcBorders>
              <w:top w:val="nil"/>
              <w:left w:val="nil"/>
              <w:bottom w:val="nil"/>
            </w:tcBorders>
            <w:vAlign w:val="bottom"/>
          </w:tcPr>
          <w:p w14:paraId="5335DBE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shd w:val="clear" w:color="auto" w:fill="auto"/>
            <w:vAlign w:val="bottom"/>
          </w:tcPr>
          <w:p w14:paraId="5441D8AD" w14:textId="77777777" w:rsidR="001722F7" w:rsidRPr="001722F7" w:rsidRDefault="001722F7" w:rsidP="001722F7">
            <w:pPr>
              <w:spacing w:before="40" w:after="20"/>
              <w:jc w:val="right"/>
              <w:rPr>
                <w:rFonts w:cs="Arial"/>
                <w:sz w:val="18"/>
                <w:szCs w:val="18"/>
              </w:rPr>
            </w:pPr>
            <w:r w:rsidRPr="001722F7">
              <w:rPr>
                <w:rFonts w:cs="Arial"/>
                <w:sz w:val="18"/>
                <w:szCs w:val="18"/>
              </w:rPr>
              <w:t>0.362</w:t>
            </w:r>
          </w:p>
        </w:tc>
        <w:tc>
          <w:tcPr>
            <w:tcW w:w="1418" w:type="dxa"/>
            <w:tcBorders>
              <w:top w:val="nil"/>
              <w:left w:val="nil"/>
              <w:bottom w:val="nil"/>
              <w:right w:val="nil"/>
            </w:tcBorders>
            <w:shd w:val="clear" w:color="auto" w:fill="auto"/>
            <w:vAlign w:val="bottom"/>
          </w:tcPr>
          <w:p w14:paraId="7D2241AE" w14:textId="77777777" w:rsidR="001722F7" w:rsidRPr="001722F7" w:rsidRDefault="001722F7" w:rsidP="001722F7">
            <w:pPr>
              <w:spacing w:before="40" w:after="20"/>
              <w:jc w:val="right"/>
              <w:rPr>
                <w:rFonts w:cs="Arial"/>
                <w:sz w:val="18"/>
                <w:szCs w:val="18"/>
              </w:rPr>
            </w:pPr>
            <w:r w:rsidRPr="001722F7">
              <w:rPr>
                <w:rFonts w:cs="Arial"/>
                <w:sz w:val="18"/>
                <w:szCs w:val="18"/>
              </w:rPr>
              <w:t>24.38</w:t>
            </w:r>
          </w:p>
        </w:tc>
      </w:tr>
      <w:tr w:rsidR="001722F7" w:rsidRPr="001722F7" w14:paraId="68A26989" w14:textId="77777777" w:rsidTr="00A64ED1">
        <w:tc>
          <w:tcPr>
            <w:tcW w:w="2268" w:type="dxa"/>
            <w:tcBorders>
              <w:top w:val="nil"/>
              <w:left w:val="nil"/>
              <w:bottom w:val="nil"/>
              <w:right w:val="single" w:sz="18" w:space="0" w:color="002060"/>
            </w:tcBorders>
            <w:shd w:val="clear" w:color="auto" w:fill="auto"/>
            <w:vAlign w:val="center"/>
          </w:tcPr>
          <w:p w14:paraId="4E5040D6" w14:textId="77777777" w:rsidR="001722F7" w:rsidRPr="0087211A" w:rsidRDefault="001722F7" w:rsidP="001722F7">
            <w:pPr>
              <w:spacing w:before="40" w:after="20"/>
              <w:rPr>
                <w:rFonts w:cs="Arial"/>
                <w:sz w:val="18"/>
                <w:szCs w:val="18"/>
              </w:rPr>
            </w:pPr>
          </w:p>
        </w:tc>
        <w:tc>
          <w:tcPr>
            <w:tcW w:w="1418" w:type="dxa"/>
            <w:tcBorders>
              <w:top w:val="nil"/>
              <w:left w:val="single" w:sz="18" w:space="0" w:color="002060"/>
              <w:bottom w:val="single" w:sz="8" w:space="0" w:color="002060"/>
            </w:tcBorders>
            <w:vAlign w:val="bottom"/>
          </w:tcPr>
          <w:p w14:paraId="77D43CE3"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tcBorders>
            <w:vAlign w:val="bottom"/>
          </w:tcPr>
          <w:p w14:paraId="2430C6EE"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nil"/>
              <w:left w:val="nil"/>
              <w:bottom w:val="single" w:sz="8" w:space="0" w:color="002060"/>
            </w:tcBorders>
            <w:vAlign w:val="bottom"/>
          </w:tcPr>
          <w:p w14:paraId="7E4C52AD"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shd w:val="clear" w:color="auto" w:fill="auto"/>
            <w:vAlign w:val="bottom"/>
          </w:tcPr>
          <w:p w14:paraId="510CBC38"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shd w:val="clear" w:color="auto" w:fill="auto"/>
            <w:vAlign w:val="bottom"/>
          </w:tcPr>
          <w:p w14:paraId="709D9678" w14:textId="77777777" w:rsidR="001722F7" w:rsidRPr="001722F7" w:rsidRDefault="001722F7" w:rsidP="001722F7">
            <w:pPr>
              <w:spacing w:before="40" w:after="20"/>
              <w:jc w:val="right"/>
              <w:rPr>
                <w:rFonts w:cs="Arial"/>
                <w:sz w:val="18"/>
                <w:szCs w:val="18"/>
              </w:rPr>
            </w:pPr>
          </w:p>
        </w:tc>
      </w:tr>
      <w:tr w:rsidR="001722F7" w:rsidRPr="001722F7" w14:paraId="7ABA0B22" w14:textId="77777777" w:rsidTr="00A64ED1">
        <w:tc>
          <w:tcPr>
            <w:tcW w:w="2268" w:type="dxa"/>
            <w:tcBorders>
              <w:top w:val="nil"/>
              <w:left w:val="nil"/>
              <w:bottom w:val="nil"/>
              <w:right w:val="single" w:sz="18" w:space="0" w:color="002060"/>
            </w:tcBorders>
            <w:shd w:val="clear" w:color="auto" w:fill="auto"/>
            <w:vAlign w:val="center"/>
          </w:tcPr>
          <w:p w14:paraId="39B794FF" w14:textId="77777777" w:rsidR="001722F7" w:rsidRPr="0087211A" w:rsidRDefault="001722F7" w:rsidP="001722F7">
            <w:pPr>
              <w:spacing w:before="40" w:after="20"/>
              <w:rPr>
                <w:rFonts w:cs="Arial"/>
                <w:sz w:val="18"/>
                <w:szCs w:val="18"/>
              </w:rPr>
            </w:pPr>
          </w:p>
        </w:tc>
        <w:tc>
          <w:tcPr>
            <w:tcW w:w="1418" w:type="dxa"/>
            <w:tcBorders>
              <w:top w:val="single" w:sz="8" w:space="0" w:color="002060"/>
              <w:left w:val="single" w:sz="18" w:space="0" w:color="002060"/>
            </w:tcBorders>
            <w:vAlign w:val="bottom"/>
          </w:tcPr>
          <w:p w14:paraId="52DBC783" w14:textId="77777777" w:rsidR="001722F7" w:rsidRPr="001722F7" w:rsidRDefault="001722F7" w:rsidP="001722F7">
            <w:pPr>
              <w:spacing w:before="40" w:after="20"/>
              <w:jc w:val="right"/>
              <w:rPr>
                <w:rFonts w:cs="Arial"/>
                <w:b/>
                <w:sz w:val="18"/>
                <w:szCs w:val="18"/>
              </w:rPr>
            </w:pPr>
            <w:r w:rsidRPr="001722F7">
              <w:rPr>
                <w:rFonts w:cs="Arial"/>
                <w:b/>
                <w:sz w:val="18"/>
                <w:szCs w:val="18"/>
              </w:rPr>
              <w:t>37,710</w:t>
            </w:r>
          </w:p>
        </w:tc>
        <w:tc>
          <w:tcPr>
            <w:tcW w:w="1418" w:type="dxa"/>
            <w:tcBorders>
              <w:top w:val="single" w:sz="8" w:space="0" w:color="002060"/>
              <w:left w:val="nil"/>
            </w:tcBorders>
            <w:vAlign w:val="bottom"/>
          </w:tcPr>
          <w:p w14:paraId="5481D45D" w14:textId="77777777" w:rsidR="001722F7" w:rsidRPr="001722F7" w:rsidRDefault="001722F7" w:rsidP="001722F7">
            <w:pPr>
              <w:spacing w:before="40" w:after="20"/>
              <w:jc w:val="right"/>
              <w:rPr>
                <w:rFonts w:cs="Arial"/>
                <w:b/>
                <w:sz w:val="18"/>
                <w:szCs w:val="18"/>
              </w:rPr>
            </w:pPr>
            <w:r w:rsidRPr="001722F7">
              <w:rPr>
                <w:rFonts w:cs="Arial"/>
                <w:b/>
                <w:sz w:val="18"/>
                <w:szCs w:val="18"/>
              </w:rPr>
              <w:t>0.7</w:t>
            </w:r>
          </w:p>
        </w:tc>
        <w:tc>
          <w:tcPr>
            <w:tcW w:w="170" w:type="dxa"/>
            <w:tcBorders>
              <w:top w:val="single" w:sz="8" w:space="0" w:color="002060"/>
              <w:left w:val="nil"/>
            </w:tcBorders>
            <w:vAlign w:val="bottom"/>
          </w:tcPr>
          <w:p w14:paraId="13BCE395" w14:textId="77777777" w:rsidR="001722F7" w:rsidRPr="001722F7" w:rsidRDefault="001722F7" w:rsidP="001722F7">
            <w:pPr>
              <w:spacing w:before="40" w:after="20"/>
              <w:rPr>
                <w:rFonts w:cs="Arial"/>
                <w:b/>
                <w:sz w:val="18"/>
                <w:szCs w:val="18"/>
              </w:rPr>
            </w:pPr>
            <w:r w:rsidRPr="001722F7">
              <w:rPr>
                <w:rFonts w:cs="Arial"/>
                <w:b/>
                <w:sz w:val="18"/>
                <w:szCs w:val="18"/>
              </w:rPr>
              <w:t> </w:t>
            </w:r>
          </w:p>
        </w:tc>
        <w:tc>
          <w:tcPr>
            <w:tcW w:w="1418" w:type="dxa"/>
            <w:tcBorders>
              <w:top w:val="single" w:sz="8" w:space="0" w:color="002060"/>
              <w:left w:val="nil"/>
              <w:right w:val="nil"/>
            </w:tcBorders>
            <w:shd w:val="clear" w:color="auto" w:fill="auto"/>
            <w:vAlign w:val="bottom"/>
          </w:tcPr>
          <w:p w14:paraId="50737EE7" w14:textId="77777777" w:rsidR="001722F7" w:rsidRPr="001722F7" w:rsidRDefault="001722F7" w:rsidP="001722F7">
            <w:pPr>
              <w:spacing w:before="40" w:after="20"/>
              <w:rPr>
                <w:rFonts w:cs="Arial"/>
                <w:b/>
                <w:sz w:val="18"/>
                <w:szCs w:val="18"/>
              </w:rPr>
            </w:pPr>
            <w:r w:rsidRPr="001722F7">
              <w:rPr>
                <w:rFonts w:cs="Arial"/>
                <w:b/>
                <w:sz w:val="18"/>
                <w:szCs w:val="18"/>
              </w:rPr>
              <w:t> </w:t>
            </w:r>
          </w:p>
        </w:tc>
        <w:tc>
          <w:tcPr>
            <w:tcW w:w="1418" w:type="dxa"/>
            <w:tcBorders>
              <w:top w:val="single" w:sz="8" w:space="0" w:color="002060"/>
              <w:left w:val="nil"/>
              <w:right w:val="nil"/>
            </w:tcBorders>
            <w:shd w:val="clear" w:color="auto" w:fill="auto"/>
            <w:vAlign w:val="bottom"/>
          </w:tcPr>
          <w:p w14:paraId="79D85176" w14:textId="77777777" w:rsidR="001722F7" w:rsidRPr="001722F7" w:rsidRDefault="001722F7" w:rsidP="001722F7">
            <w:pPr>
              <w:spacing w:before="40" w:after="20"/>
              <w:rPr>
                <w:rFonts w:cs="Arial"/>
                <w:b/>
                <w:sz w:val="18"/>
                <w:szCs w:val="18"/>
              </w:rPr>
            </w:pPr>
            <w:r w:rsidRPr="001722F7">
              <w:rPr>
                <w:rFonts w:cs="Arial"/>
                <w:b/>
                <w:sz w:val="18"/>
                <w:szCs w:val="18"/>
              </w:rPr>
              <w:t> </w:t>
            </w:r>
          </w:p>
        </w:tc>
      </w:tr>
    </w:tbl>
    <w:p w14:paraId="4E4A0D83" w14:textId="77777777" w:rsidR="004A41A8" w:rsidRPr="00FF36E8" w:rsidRDefault="004A41A8" w:rsidP="00FF36E8">
      <w:pPr>
        <w:spacing w:before="40" w:after="20"/>
        <w:rPr>
          <w:rFonts w:cs="Arial"/>
          <w:sz w:val="18"/>
          <w:szCs w:val="18"/>
        </w:rPr>
      </w:pPr>
      <w:r w:rsidRPr="00FF36E8">
        <w:rPr>
          <w:rFonts w:cs="Arial"/>
          <w:sz w:val="18"/>
          <w:szCs w:val="18"/>
        </w:rPr>
        <w:br w:type="page"/>
      </w:r>
    </w:p>
    <w:p w14:paraId="09F545AA" w14:textId="77777777" w:rsidR="004A41A8" w:rsidRPr="00976C78" w:rsidRDefault="00A97ABE" w:rsidP="008C1A28">
      <w:pPr>
        <w:pStyle w:val="VGC-Head10"/>
      </w:pPr>
      <w:r>
        <w:t xml:space="preserve">2017-18 </w:t>
      </w:r>
      <w:r w:rsidR="004A41A8" w:rsidRPr="00976C78">
        <w:t>General Purpose Grants</w:t>
      </w:r>
      <w:r w:rsidR="00CE4507" w:rsidRPr="00976C78">
        <w:tab/>
        <w:t>Appendix 4</w:t>
      </w:r>
    </w:p>
    <w:p w14:paraId="217E53E4" w14:textId="77777777" w:rsidR="004A41A8" w:rsidRPr="00976C78" w:rsidRDefault="004F1184" w:rsidP="008C1A28">
      <w:pPr>
        <w:pStyle w:val="VGC-Head2"/>
      </w:pPr>
      <w:r>
        <w:tab/>
      </w:r>
      <w:r w:rsidR="004A41A8" w:rsidRPr="00976C78">
        <w:t>C.  Cost Adjustors – Raw Data</w:t>
      </w:r>
    </w:p>
    <w:p w14:paraId="06651019" w14:textId="77777777" w:rsidR="009C1E3F" w:rsidRPr="00FF36E8"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FF36E8" w14:paraId="099A1282" w14:textId="77777777" w:rsidTr="00A14CDB">
        <w:tc>
          <w:tcPr>
            <w:tcW w:w="2268" w:type="dxa"/>
            <w:tcBorders>
              <w:top w:val="nil"/>
              <w:left w:val="nil"/>
              <w:bottom w:val="nil"/>
              <w:right w:val="single" w:sz="18" w:space="0" w:color="002060"/>
            </w:tcBorders>
            <w:shd w:val="clear" w:color="auto" w:fill="auto"/>
            <w:vAlign w:val="bottom"/>
          </w:tcPr>
          <w:p w14:paraId="6E274062" w14:textId="77777777" w:rsidR="008D440D" w:rsidRPr="0087211A" w:rsidRDefault="008D440D" w:rsidP="008001AD">
            <w:pPr>
              <w:spacing w:before="40" w:after="20"/>
              <w:jc w:val="center"/>
              <w:rPr>
                <w:rFonts w:cs="Arial"/>
                <w:sz w:val="18"/>
                <w:szCs w:val="18"/>
              </w:rPr>
            </w:pPr>
          </w:p>
        </w:tc>
        <w:tc>
          <w:tcPr>
            <w:tcW w:w="3741" w:type="dxa"/>
            <w:gridSpan w:val="3"/>
            <w:tcBorders>
              <w:top w:val="nil"/>
              <w:left w:val="single" w:sz="18" w:space="0" w:color="002060"/>
              <w:bottom w:val="single" w:sz="8" w:space="0" w:color="002060"/>
            </w:tcBorders>
            <w:shd w:val="clear" w:color="auto" w:fill="auto"/>
            <w:vAlign w:val="bottom"/>
          </w:tcPr>
          <w:p w14:paraId="72DDDD5E" w14:textId="77777777" w:rsidR="008D440D" w:rsidRPr="00FF36E8" w:rsidRDefault="008D440D"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002060"/>
              <w:right w:val="nil"/>
            </w:tcBorders>
            <w:shd w:val="clear" w:color="auto" w:fill="auto"/>
            <w:vAlign w:val="bottom"/>
          </w:tcPr>
          <w:p w14:paraId="44826366" w14:textId="77777777" w:rsidR="008D440D" w:rsidRPr="00FF36E8" w:rsidRDefault="008D440D" w:rsidP="008001AD">
            <w:pPr>
              <w:spacing w:before="40" w:after="20"/>
              <w:jc w:val="center"/>
              <w:rPr>
                <w:rFonts w:cs="Arial"/>
                <w:b/>
                <w:sz w:val="18"/>
                <w:szCs w:val="18"/>
              </w:rPr>
            </w:pPr>
          </w:p>
        </w:tc>
        <w:tc>
          <w:tcPr>
            <w:tcW w:w="2494" w:type="dxa"/>
            <w:gridSpan w:val="2"/>
            <w:tcBorders>
              <w:top w:val="nil"/>
              <w:left w:val="nil"/>
              <w:bottom w:val="single" w:sz="8" w:space="0" w:color="002060"/>
              <w:right w:val="nil"/>
            </w:tcBorders>
            <w:shd w:val="clear" w:color="auto" w:fill="auto"/>
            <w:vAlign w:val="bottom"/>
          </w:tcPr>
          <w:p w14:paraId="592C0A75" w14:textId="77777777" w:rsidR="008D440D" w:rsidRPr="00FF36E8" w:rsidRDefault="008D440D"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8D440D" w:rsidRPr="00FF36E8" w14:paraId="2D7ED4C3" w14:textId="77777777" w:rsidTr="00A14CDB">
        <w:tc>
          <w:tcPr>
            <w:tcW w:w="2268" w:type="dxa"/>
            <w:tcBorders>
              <w:top w:val="nil"/>
              <w:left w:val="nil"/>
              <w:bottom w:val="nil"/>
              <w:right w:val="single" w:sz="18" w:space="0" w:color="002060"/>
            </w:tcBorders>
            <w:shd w:val="clear" w:color="auto" w:fill="auto"/>
            <w:vAlign w:val="bottom"/>
          </w:tcPr>
          <w:p w14:paraId="76C4BD32" w14:textId="77777777" w:rsidR="008D440D" w:rsidRPr="0087211A" w:rsidRDefault="008D440D" w:rsidP="008001AD">
            <w:pPr>
              <w:spacing w:before="40" w:after="20"/>
              <w:jc w:val="center"/>
              <w:rPr>
                <w:rFonts w:cs="Arial"/>
                <w:sz w:val="18"/>
                <w:szCs w:val="18"/>
              </w:rPr>
            </w:pPr>
          </w:p>
        </w:tc>
        <w:tc>
          <w:tcPr>
            <w:tcW w:w="1247" w:type="dxa"/>
            <w:tcBorders>
              <w:top w:val="single" w:sz="8" w:space="0" w:color="002060"/>
              <w:left w:val="single" w:sz="18" w:space="0" w:color="002060"/>
              <w:bottom w:val="single" w:sz="8" w:space="0" w:color="002060"/>
              <w:right w:val="nil"/>
            </w:tcBorders>
            <w:shd w:val="clear" w:color="auto" w:fill="auto"/>
            <w:vAlign w:val="bottom"/>
          </w:tcPr>
          <w:p w14:paraId="749B1B4D" w14:textId="77777777" w:rsidR="008D440D" w:rsidRPr="00FF36E8" w:rsidRDefault="008D440D"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w:t>
            </w:r>
            <w:r w:rsidR="00A14CDB">
              <w:rPr>
                <w:rFonts w:cs="Arial"/>
                <w:sz w:val="16"/>
                <w:szCs w:val="16"/>
              </w:rPr>
              <w:t>3</w:t>
            </w:r>
          </w:p>
        </w:tc>
        <w:tc>
          <w:tcPr>
            <w:tcW w:w="1247" w:type="dxa"/>
            <w:tcBorders>
              <w:top w:val="single" w:sz="8" w:space="0" w:color="002060"/>
              <w:left w:val="nil"/>
              <w:bottom w:val="single" w:sz="8" w:space="0" w:color="002060"/>
              <w:right w:val="nil"/>
            </w:tcBorders>
            <w:vAlign w:val="bottom"/>
          </w:tcPr>
          <w:p w14:paraId="7D7347CA" w14:textId="77777777" w:rsidR="008D440D" w:rsidRPr="00FF36E8" w:rsidRDefault="008D440D"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3F4741">
              <w:rPr>
                <w:rFonts w:cs="Arial"/>
                <w:sz w:val="16"/>
                <w:szCs w:val="16"/>
              </w:rPr>
              <w:t>June 2016</w:t>
            </w:r>
          </w:p>
        </w:tc>
        <w:tc>
          <w:tcPr>
            <w:tcW w:w="1247" w:type="dxa"/>
            <w:tcBorders>
              <w:top w:val="single" w:sz="8" w:space="0" w:color="002060"/>
              <w:left w:val="nil"/>
              <w:bottom w:val="single" w:sz="8" w:space="0" w:color="002060"/>
              <w:right w:val="nil"/>
            </w:tcBorders>
            <w:shd w:val="clear" w:color="auto" w:fill="auto"/>
            <w:vAlign w:val="bottom"/>
          </w:tcPr>
          <w:p w14:paraId="4A960319" w14:textId="77777777" w:rsidR="008D440D" w:rsidRPr="00FF36E8" w:rsidRDefault="008D440D" w:rsidP="008001AD">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002060"/>
              <w:left w:val="nil"/>
              <w:bottom w:val="single" w:sz="8" w:space="0" w:color="002060"/>
              <w:right w:val="nil"/>
            </w:tcBorders>
            <w:shd w:val="clear" w:color="auto" w:fill="auto"/>
            <w:vAlign w:val="bottom"/>
          </w:tcPr>
          <w:p w14:paraId="7801B384" w14:textId="77777777" w:rsidR="008D440D" w:rsidRPr="00FF36E8" w:rsidRDefault="008D440D"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shd w:val="clear" w:color="auto" w:fill="auto"/>
            <w:vAlign w:val="bottom"/>
          </w:tcPr>
          <w:p w14:paraId="7450BC32" w14:textId="77777777" w:rsidR="008D440D" w:rsidRPr="00FF36E8" w:rsidRDefault="008D440D" w:rsidP="008001AD">
            <w:pPr>
              <w:spacing w:before="40" w:after="20"/>
              <w:jc w:val="center"/>
              <w:rPr>
                <w:rFonts w:cs="Arial"/>
                <w:sz w:val="16"/>
                <w:szCs w:val="16"/>
              </w:rPr>
            </w:pPr>
            <w:r w:rsidRPr="00FF36E8">
              <w:rPr>
                <w:rFonts w:cs="Arial"/>
                <w:sz w:val="16"/>
                <w:szCs w:val="16"/>
              </w:rPr>
              <w:t>No.</w:t>
            </w:r>
          </w:p>
        </w:tc>
        <w:tc>
          <w:tcPr>
            <w:tcW w:w="1247" w:type="dxa"/>
            <w:tcBorders>
              <w:top w:val="single" w:sz="8" w:space="0" w:color="002060"/>
              <w:left w:val="nil"/>
              <w:bottom w:val="single" w:sz="8" w:space="0" w:color="002060"/>
              <w:right w:val="nil"/>
            </w:tcBorders>
            <w:shd w:val="clear" w:color="auto" w:fill="auto"/>
            <w:vAlign w:val="bottom"/>
          </w:tcPr>
          <w:p w14:paraId="5850C412" w14:textId="77777777" w:rsidR="008D440D" w:rsidRPr="00FF36E8" w:rsidRDefault="008D440D" w:rsidP="008001AD">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ERP(p) 201</w:t>
            </w:r>
            <w:r w:rsidR="00A14CDB">
              <w:rPr>
                <w:rFonts w:cs="Arial"/>
                <w:sz w:val="16"/>
                <w:szCs w:val="16"/>
              </w:rPr>
              <w:t>5</w:t>
            </w:r>
            <w:r w:rsidRPr="00FF36E8">
              <w:rPr>
                <w:rFonts w:cs="Arial"/>
                <w:sz w:val="16"/>
                <w:szCs w:val="16"/>
              </w:rPr>
              <w:t xml:space="preserve"> </w:t>
            </w:r>
            <w:r w:rsidRPr="00FF36E8">
              <w:rPr>
                <w:rFonts w:cs="Arial"/>
                <w:sz w:val="16"/>
                <w:szCs w:val="16"/>
              </w:rPr>
              <w:br/>
              <w:t>(%)</w:t>
            </w:r>
          </w:p>
        </w:tc>
      </w:tr>
      <w:tr w:rsidR="001722F7" w:rsidRPr="001722F7" w14:paraId="48E70558" w14:textId="77777777" w:rsidTr="00A64ED1">
        <w:tc>
          <w:tcPr>
            <w:tcW w:w="2268" w:type="dxa"/>
            <w:tcBorders>
              <w:top w:val="nil"/>
              <w:left w:val="nil"/>
              <w:bottom w:val="nil"/>
              <w:right w:val="single" w:sz="18" w:space="0" w:color="002060"/>
            </w:tcBorders>
            <w:shd w:val="clear" w:color="auto" w:fill="auto"/>
            <w:vAlign w:val="center"/>
          </w:tcPr>
          <w:p w14:paraId="75B4F7BB" w14:textId="77777777" w:rsidR="001722F7" w:rsidRPr="0087211A" w:rsidRDefault="001722F7" w:rsidP="001722F7">
            <w:pPr>
              <w:spacing w:before="40" w:after="2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3A90B84C"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247" w:type="dxa"/>
            <w:tcBorders>
              <w:top w:val="single" w:sz="8" w:space="0" w:color="002060"/>
              <w:left w:val="nil"/>
              <w:bottom w:val="nil"/>
              <w:right w:val="nil"/>
            </w:tcBorders>
            <w:vAlign w:val="bottom"/>
          </w:tcPr>
          <w:p w14:paraId="5CFAFCB8" w14:textId="77777777" w:rsidR="001722F7" w:rsidRPr="001722F7" w:rsidRDefault="001722F7" w:rsidP="001722F7">
            <w:pPr>
              <w:spacing w:before="40" w:after="20"/>
              <w:jc w:val="right"/>
              <w:rPr>
                <w:rFonts w:cs="Arial"/>
                <w:sz w:val="18"/>
                <w:szCs w:val="18"/>
              </w:rPr>
            </w:pPr>
          </w:p>
        </w:tc>
        <w:tc>
          <w:tcPr>
            <w:tcW w:w="1247" w:type="dxa"/>
            <w:tcBorders>
              <w:top w:val="single" w:sz="8" w:space="0" w:color="002060"/>
              <w:left w:val="nil"/>
              <w:bottom w:val="nil"/>
              <w:right w:val="nil"/>
            </w:tcBorders>
            <w:shd w:val="clear" w:color="auto" w:fill="auto"/>
            <w:vAlign w:val="bottom"/>
          </w:tcPr>
          <w:p w14:paraId="23BE1921"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4ED6CB3F"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21401BEF"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337C76D1"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r>
      <w:tr w:rsidR="001722F7" w:rsidRPr="001722F7" w14:paraId="3B50529E" w14:textId="77777777" w:rsidTr="00A64ED1">
        <w:tc>
          <w:tcPr>
            <w:tcW w:w="2268" w:type="dxa"/>
            <w:tcBorders>
              <w:top w:val="nil"/>
              <w:left w:val="nil"/>
              <w:bottom w:val="nil"/>
              <w:right w:val="single" w:sz="18" w:space="0" w:color="002060"/>
            </w:tcBorders>
            <w:shd w:val="clear" w:color="auto" w:fill="auto"/>
            <w:vAlign w:val="center"/>
          </w:tcPr>
          <w:p w14:paraId="61C4DD81" w14:textId="77777777" w:rsidR="001722F7" w:rsidRPr="0087211A" w:rsidRDefault="001722F7" w:rsidP="001722F7">
            <w:pPr>
              <w:spacing w:before="40" w:after="20"/>
              <w:rPr>
                <w:rFonts w:cs="Arial"/>
                <w:sz w:val="18"/>
                <w:szCs w:val="18"/>
              </w:rPr>
            </w:pPr>
            <w:r w:rsidRPr="0087211A">
              <w:rPr>
                <w:rFonts w:cs="Arial"/>
                <w:sz w:val="18"/>
                <w:szCs w:val="18"/>
              </w:rPr>
              <w:t>Macedon Ranges S</w:t>
            </w:r>
          </w:p>
        </w:tc>
        <w:tc>
          <w:tcPr>
            <w:tcW w:w="1247" w:type="dxa"/>
            <w:tcBorders>
              <w:top w:val="nil"/>
              <w:left w:val="single" w:sz="18" w:space="0" w:color="002060"/>
              <w:bottom w:val="nil"/>
              <w:right w:val="nil"/>
            </w:tcBorders>
            <w:shd w:val="clear" w:color="auto" w:fill="auto"/>
            <w:vAlign w:val="bottom"/>
          </w:tcPr>
          <w:p w14:paraId="58728437" w14:textId="77777777" w:rsidR="001722F7" w:rsidRPr="001722F7" w:rsidRDefault="001722F7" w:rsidP="001722F7">
            <w:pPr>
              <w:spacing w:before="40" w:after="20"/>
              <w:jc w:val="right"/>
              <w:rPr>
                <w:rFonts w:cs="Arial"/>
                <w:sz w:val="18"/>
                <w:szCs w:val="18"/>
              </w:rPr>
            </w:pPr>
            <w:r w:rsidRPr="001722F7">
              <w:rPr>
                <w:rFonts w:cs="Arial"/>
                <w:sz w:val="18"/>
                <w:szCs w:val="18"/>
              </w:rPr>
              <w:t>44,098</w:t>
            </w:r>
          </w:p>
        </w:tc>
        <w:tc>
          <w:tcPr>
            <w:tcW w:w="1247" w:type="dxa"/>
            <w:tcBorders>
              <w:top w:val="nil"/>
              <w:left w:val="nil"/>
              <w:bottom w:val="nil"/>
              <w:right w:val="nil"/>
            </w:tcBorders>
            <w:vAlign w:val="bottom"/>
          </w:tcPr>
          <w:p w14:paraId="3C471077" w14:textId="77777777" w:rsidR="001722F7" w:rsidRPr="001722F7" w:rsidRDefault="001722F7" w:rsidP="001722F7">
            <w:pPr>
              <w:spacing w:before="40" w:after="20"/>
              <w:jc w:val="right"/>
              <w:rPr>
                <w:rFonts w:cs="Arial"/>
                <w:sz w:val="18"/>
                <w:szCs w:val="18"/>
              </w:rPr>
            </w:pPr>
            <w:r w:rsidRPr="001722F7">
              <w:rPr>
                <w:rFonts w:cs="Arial"/>
                <w:sz w:val="18"/>
                <w:szCs w:val="18"/>
              </w:rPr>
              <w:t>46,119</w:t>
            </w:r>
          </w:p>
        </w:tc>
        <w:tc>
          <w:tcPr>
            <w:tcW w:w="1247" w:type="dxa"/>
            <w:tcBorders>
              <w:top w:val="nil"/>
              <w:left w:val="nil"/>
              <w:bottom w:val="nil"/>
              <w:right w:val="nil"/>
            </w:tcBorders>
            <w:shd w:val="clear" w:color="auto" w:fill="auto"/>
            <w:vAlign w:val="bottom"/>
          </w:tcPr>
          <w:p w14:paraId="0D4F80F2" w14:textId="77777777" w:rsidR="001722F7" w:rsidRPr="001722F7" w:rsidRDefault="001722F7" w:rsidP="001722F7">
            <w:pPr>
              <w:spacing w:before="40" w:after="20"/>
              <w:jc w:val="right"/>
              <w:rPr>
                <w:rFonts w:cs="Arial"/>
                <w:sz w:val="18"/>
                <w:szCs w:val="18"/>
              </w:rPr>
            </w:pPr>
            <w:r w:rsidRPr="001722F7">
              <w:rPr>
                <w:rFonts w:cs="Arial"/>
                <w:sz w:val="18"/>
                <w:szCs w:val="18"/>
              </w:rPr>
              <w:t>4.6</w:t>
            </w:r>
          </w:p>
        </w:tc>
        <w:tc>
          <w:tcPr>
            <w:tcW w:w="170" w:type="dxa"/>
            <w:tcBorders>
              <w:top w:val="nil"/>
              <w:left w:val="nil"/>
              <w:bottom w:val="nil"/>
              <w:right w:val="nil"/>
            </w:tcBorders>
            <w:shd w:val="clear" w:color="auto" w:fill="auto"/>
            <w:vAlign w:val="bottom"/>
          </w:tcPr>
          <w:p w14:paraId="3E1283F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75DF345" w14:textId="77777777" w:rsidR="001722F7" w:rsidRPr="001722F7" w:rsidRDefault="001722F7" w:rsidP="001722F7">
            <w:pPr>
              <w:spacing w:before="40" w:after="20"/>
              <w:jc w:val="right"/>
              <w:rPr>
                <w:rFonts w:cs="Arial"/>
                <w:sz w:val="18"/>
                <w:szCs w:val="18"/>
              </w:rPr>
            </w:pPr>
            <w:r w:rsidRPr="001722F7">
              <w:rPr>
                <w:rFonts w:cs="Arial"/>
                <w:sz w:val="18"/>
                <w:szCs w:val="18"/>
              </w:rPr>
              <w:t>3,491</w:t>
            </w:r>
          </w:p>
        </w:tc>
        <w:tc>
          <w:tcPr>
            <w:tcW w:w="1247" w:type="dxa"/>
            <w:tcBorders>
              <w:top w:val="nil"/>
              <w:left w:val="nil"/>
              <w:bottom w:val="nil"/>
              <w:right w:val="nil"/>
            </w:tcBorders>
            <w:shd w:val="clear" w:color="auto" w:fill="auto"/>
            <w:vAlign w:val="bottom"/>
          </w:tcPr>
          <w:p w14:paraId="1A4A9C06" w14:textId="77777777" w:rsidR="001722F7" w:rsidRPr="001722F7" w:rsidRDefault="001722F7" w:rsidP="001722F7">
            <w:pPr>
              <w:spacing w:before="40" w:after="20"/>
              <w:jc w:val="right"/>
              <w:rPr>
                <w:rFonts w:cs="Arial"/>
                <w:sz w:val="18"/>
                <w:szCs w:val="18"/>
              </w:rPr>
            </w:pPr>
            <w:r w:rsidRPr="001722F7">
              <w:rPr>
                <w:rFonts w:cs="Arial"/>
                <w:sz w:val="18"/>
                <w:szCs w:val="18"/>
              </w:rPr>
              <w:t>7.6</w:t>
            </w:r>
          </w:p>
        </w:tc>
      </w:tr>
      <w:tr w:rsidR="001722F7" w:rsidRPr="001722F7" w14:paraId="031C757A" w14:textId="77777777" w:rsidTr="00A64ED1">
        <w:tc>
          <w:tcPr>
            <w:tcW w:w="2268" w:type="dxa"/>
            <w:tcBorders>
              <w:top w:val="nil"/>
              <w:left w:val="nil"/>
              <w:bottom w:val="nil"/>
              <w:right w:val="single" w:sz="18" w:space="0" w:color="002060"/>
            </w:tcBorders>
            <w:shd w:val="clear" w:color="auto" w:fill="auto"/>
            <w:vAlign w:val="center"/>
          </w:tcPr>
          <w:p w14:paraId="137E5955" w14:textId="77777777" w:rsidR="001722F7" w:rsidRPr="0087211A" w:rsidRDefault="001722F7" w:rsidP="001722F7">
            <w:pPr>
              <w:spacing w:before="40" w:after="20"/>
              <w:rPr>
                <w:rFonts w:cs="Arial"/>
                <w:sz w:val="18"/>
                <w:szCs w:val="18"/>
              </w:rPr>
            </w:pPr>
            <w:r w:rsidRPr="0087211A">
              <w:rPr>
                <w:rFonts w:cs="Arial"/>
                <w:sz w:val="18"/>
                <w:szCs w:val="18"/>
              </w:rPr>
              <w:t>Manningham C</w:t>
            </w:r>
          </w:p>
        </w:tc>
        <w:tc>
          <w:tcPr>
            <w:tcW w:w="1247" w:type="dxa"/>
            <w:tcBorders>
              <w:top w:val="nil"/>
              <w:left w:val="single" w:sz="18" w:space="0" w:color="002060"/>
              <w:bottom w:val="nil"/>
              <w:right w:val="nil"/>
            </w:tcBorders>
            <w:shd w:val="clear" w:color="auto" w:fill="auto"/>
            <w:vAlign w:val="bottom"/>
          </w:tcPr>
          <w:p w14:paraId="7135D4DD" w14:textId="77777777" w:rsidR="001722F7" w:rsidRPr="001722F7" w:rsidRDefault="001722F7" w:rsidP="001722F7">
            <w:pPr>
              <w:spacing w:before="40" w:after="20"/>
              <w:jc w:val="right"/>
              <w:rPr>
                <w:rFonts w:cs="Arial"/>
                <w:sz w:val="18"/>
                <w:szCs w:val="18"/>
              </w:rPr>
            </w:pPr>
            <w:r w:rsidRPr="001722F7">
              <w:rPr>
                <w:rFonts w:cs="Arial"/>
                <w:sz w:val="18"/>
                <w:szCs w:val="18"/>
              </w:rPr>
              <w:t>117,537</w:t>
            </w:r>
          </w:p>
        </w:tc>
        <w:tc>
          <w:tcPr>
            <w:tcW w:w="1247" w:type="dxa"/>
            <w:tcBorders>
              <w:top w:val="nil"/>
              <w:left w:val="nil"/>
              <w:bottom w:val="nil"/>
              <w:right w:val="nil"/>
            </w:tcBorders>
            <w:vAlign w:val="bottom"/>
          </w:tcPr>
          <w:p w14:paraId="39340AF6" w14:textId="77777777" w:rsidR="001722F7" w:rsidRPr="001722F7" w:rsidRDefault="001722F7" w:rsidP="001722F7">
            <w:pPr>
              <w:spacing w:before="40" w:after="20"/>
              <w:jc w:val="right"/>
              <w:rPr>
                <w:rFonts w:cs="Arial"/>
                <w:sz w:val="18"/>
                <w:szCs w:val="18"/>
              </w:rPr>
            </w:pPr>
            <w:r w:rsidRPr="001722F7">
              <w:rPr>
                <w:rFonts w:cs="Arial"/>
                <w:sz w:val="18"/>
                <w:szCs w:val="18"/>
              </w:rPr>
              <w:t>120,716</w:t>
            </w:r>
          </w:p>
        </w:tc>
        <w:tc>
          <w:tcPr>
            <w:tcW w:w="1247" w:type="dxa"/>
            <w:tcBorders>
              <w:top w:val="nil"/>
              <w:left w:val="nil"/>
              <w:bottom w:val="nil"/>
              <w:right w:val="nil"/>
            </w:tcBorders>
            <w:shd w:val="clear" w:color="auto" w:fill="auto"/>
            <w:vAlign w:val="bottom"/>
          </w:tcPr>
          <w:p w14:paraId="1C954FC5" w14:textId="77777777" w:rsidR="001722F7" w:rsidRPr="001722F7" w:rsidRDefault="001722F7" w:rsidP="001722F7">
            <w:pPr>
              <w:spacing w:before="40" w:after="20"/>
              <w:jc w:val="right"/>
              <w:rPr>
                <w:rFonts w:cs="Arial"/>
                <w:sz w:val="18"/>
                <w:szCs w:val="18"/>
              </w:rPr>
            </w:pPr>
            <w:r w:rsidRPr="001722F7">
              <w:rPr>
                <w:rFonts w:cs="Arial"/>
                <w:sz w:val="18"/>
                <w:szCs w:val="18"/>
              </w:rPr>
              <w:t>2.7</w:t>
            </w:r>
          </w:p>
        </w:tc>
        <w:tc>
          <w:tcPr>
            <w:tcW w:w="170" w:type="dxa"/>
            <w:tcBorders>
              <w:top w:val="nil"/>
              <w:left w:val="nil"/>
              <w:bottom w:val="nil"/>
              <w:right w:val="nil"/>
            </w:tcBorders>
            <w:shd w:val="clear" w:color="auto" w:fill="auto"/>
            <w:vAlign w:val="bottom"/>
          </w:tcPr>
          <w:p w14:paraId="2721E83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AD69A43" w14:textId="77777777" w:rsidR="001722F7" w:rsidRPr="001722F7" w:rsidRDefault="001722F7" w:rsidP="001722F7">
            <w:pPr>
              <w:spacing w:before="40" w:after="20"/>
              <w:jc w:val="right"/>
              <w:rPr>
                <w:rFonts w:cs="Arial"/>
                <w:sz w:val="18"/>
                <w:szCs w:val="18"/>
              </w:rPr>
            </w:pPr>
            <w:r w:rsidRPr="001722F7">
              <w:rPr>
                <w:rFonts w:cs="Arial"/>
                <w:sz w:val="18"/>
                <w:szCs w:val="18"/>
              </w:rPr>
              <w:t>6,808</w:t>
            </w:r>
          </w:p>
        </w:tc>
        <w:tc>
          <w:tcPr>
            <w:tcW w:w="1247" w:type="dxa"/>
            <w:tcBorders>
              <w:top w:val="nil"/>
              <w:left w:val="nil"/>
              <w:bottom w:val="nil"/>
              <w:right w:val="nil"/>
            </w:tcBorders>
            <w:shd w:val="clear" w:color="auto" w:fill="auto"/>
            <w:vAlign w:val="bottom"/>
          </w:tcPr>
          <w:p w14:paraId="75E8E815" w14:textId="77777777" w:rsidR="001722F7" w:rsidRPr="001722F7" w:rsidRDefault="001722F7" w:rsidP="001722F7">
            <w:pPr>
              <w:spacing w:before="40" w:after="20"/>
              <w:jc w:val="right"/>
              <w:rPr>
                <w:rFonts w:cs="Arial"/>
                <w:sz w:val="18"/>
                <w:szCs w:val="18"/>
              </w:rPr>
            </w:pPr>
            <w:r w:rsidRPr="001722F7">
              <w:rPr>
                <w:rFonts w:cs="Arial"/>
                <w:sz w:val="18"/>
                <w:szCs w:val="18"/>
              </w:rPr>
              <w:t>5.6</w:t>
            </w:r>
          </w:p>
        </w:tc>
      </w:tr>
      <w:tr w:rsidR="001722F7" w:rsidRPr="001722F7" w14:paraId="74C04ADD" w14:textId="77777777" w:rsidTr="00A64ED1">
        <w:tc>
          <w:tcPr>
            <w:tcW w:w="2268" w:type="dxa"/>
            <w:tcBorders>
              <w:top w:val="nil"/>
              <w:left w:val="nil"/>
              <w:bottom w:val="nil"/>
              <w:right w:val="single" w:sz="18" w:space="0" w:color="002060"/>
            </w:tcBorders>
            <w:shd w:val="clear" w:color="auto" w:fill="auto"/>
            <w:vAlign w:val="center"/>
          </w:tcPr>
          <w:p w14:paraId="75D388EE" w14:textId="77777777" w:rsidR="001722F7" w:rsidRPr="0087211A" w:rsidRDefault="001722F7" w:rsidP="001722F7">
            <w:pPr>
              <w:spacing w:before="40" w:after="20"/>
              <w:rPr>
                <w:rFonts w:cs="Arial"/>
                <w:sz w:val="18"/>
                <w:szCs w:val="18"/>
              </w:rPr>
            </w:pPr>
            <w:r w:rsidRPr="0087211A">
              <w:rPr>
                <w:rFonts w:cs="Arial"/>
                <w:sz w:val="18"/>
                <w:szCs w:val="18"/>
              </w:rPr>
              <w:t>Mansfield S</w:t>
            </w:r>
          </w:p>
        </w:tc>
        <w:tc>
          <w:tcPr>
            <w:tcW w:w="1247" w:type="dxa"/>
            <w:tcBorders>
              <w:top w:val="nil"/>
              <w:left w:val="single" w:sz="18" w:space="0" w:color="002060"/>
              <w:bottom w:val="nil"/>
              <w:right w:val="nil"/>
            </w:tcBorders>
            <w:shd w:val="clear" w:color="auto" w:fill="auto"/>
            <w:vAlign w:val="bottom"/>
          </w:tcPr>
          <w:p w14:paraId="4F391AD5" w14:textId="77777777" w:rsidR="001722F7" w:rsidRPr="001722F7" w:rsidRDefault="001722F7" w:rsidP="001722F7">
            <w:pPr>
              <w:spacing w:before="40" w:after="20"/>
              <w:jc w:val="right"/>
              <w:rPr>
                <w:rFonts w:cs="Arial"/>
                <w:sz w:val="18"/>
                <w:szCs w:val="18"/>
              </w:rPr>
            </w:pPr>
            <w:r w:rsidRPr="001722F7">
              <w:rPr>
                <w:rFonts w:cs="Arial"/>
                <w:sz w:val="18"/>
                <w:szCs w:val="18"/>
              </w:rPr>
              <w:t>8,405</w:t>
            </w:r>
          </w:p>
        </w:tc>
        <w:tc>
          <w:tcPr>
            <w:tcW w:w="1247" w:type="dxa"/>
            <w:tcBorders>
              <w:top w:val="nil"/>
              <w:left w:val="nil"/>
              <w:bottom w:val="nil"/>
              <w:right w:val="nil"/>
            </w:tcBorders>
            <w:vAlign w:val="bottom"/>
          </w:tcPr>
          <w:p w14:paraId="5CC73E69" w14:textId="77777777" w:rsidR="001722F7" w:rsidRPr="001722F7" w:rsidRDefault="001722F7" w:rsidP="001722F7">
            <w:pPr>
              <w:spacing w:before="40" w:after="20"/>
              <w:jc w:val="right"/>
              <w:rPr>
                <w:rFonts w:cs="Arial"/>
                <w:sz w:val="18"/>
                <w:szCs w:val="18"/>
              </w:rPr>
            </w:pPr>
            <w:r w:rsidRPr="001722F7">
              <w:rPr>
                <w:rFonts w:cs="Arial"/>
                <w:sz w:val="18"/>
                <w:szCs w:val="18"/>
              </w:rPr>
              <w:t>8,624</w:t>
            </w:r>
          </w:p>
        </w:tc>
        <w:tc>
          <w:tcPr>
            <w:tcW w:w="1247" w:type="dxa"/>
            <w:tcBorders>
              <w:top w:val="nil"/>
              <w:left w:val="nil"/>
              <w:bottom w:val="nil"/>
              <w:right w:val="nil"/>
            </w:tcBorders>
            <w:shd w:val="clear" w:color="auto" w:fill="auto"/>
            <w:vAlign w:val="bottom"/>
          </w:tcPr>
          <w:p w14:paraId="62B22499" w14:textId="77777777" w:rsidR="001722F7" w:rsidRPr="001722F7" w:rsidRDefault="001722F7" w:rsidP="001722F7">
            <w:pPr>
              <w:spacing w:before="40" w:after="20"/>
              <w:jc w:val="right"/>
              <w:rPr>
                <w:rFonts w:cs="Arial"/>
                <w:sz w:val="18"/>
                <w:szCs w:val="18"/>
              </w:rPr>
            </w:pPr>
            <w:r w:rsidRPr="001722F7">
              <w:rPr>
                <w:rFonts w:cs="Arial"/>
                <w:sz w:val="18"/>
                <w:szCs w:val="18"/>
              </w:rPr>
              <w:t>2.6</w:t>
            </w:r>
          </w:p>
        </w:tc>
        <w:tc>
          <w:tcPr>
            <w:tcW w:w="170" w:type="dxa"/>
            <w:tcBorders>
              <w:top w:val="nil"/>
              <w:left w:val="nil"/>
              <w:bottom w:val="nil"/>
              <w:right w:val="nil"/>
            </w:tcBorders>
            <w:shd w:val="clear" w:color="auto" w:fill="auto"/>
            <w:vAlign w:val="bottom"/>
          </w:tcPr>
          <w:p w14:paraId="6732F558"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8FB2329" w14:textId="77777777" w:rsidR="001722F7" w:rsidRPr="001722F7" w:rsidRDefault="001722F7" w:rsidP="001722F7">
            <w:pPr>
              <w:spacing w:before="40" w:after="20"/>
              <w:jc w:val="right"/>
              <w:rPr>
                <w:rFonts w:cs="Arial"/>
                <w:sz w:val="18"/>
                <w:szCs w:val="18"/>
              </w:rPr>
            </w:pPr>
            <w:r w:rsidRPr="001722F7">
              <w:rPr>
                <w:rFonts w:cs="Arial"/>
                <w:sz w:val="18"/>
                <w:szCs w:val="18"/>
              </w:rPr>
              <w:t>612</w:t>
            </w:r>
          </w:p>
        </w:tc>
        <w:tc>
          <w:tcPr>
            <w:tcW w:w="1247" w:type="dxa"/>
            <w:tcBorders>
              <w:top w:val="nil"/>
              <w:left w:val="nil"/>
              <w:bottom w:val="nil"/>
              <w:right w:val="nil"/>
            </w:tcBorders>
            <w:shd w:val="clear" w:color="auto" w:fill="auto"/>
            <w:vAlign w:val="bottom"/>
          </w:tcPr>
          <w:p w14:paraId="4580AED7" w14:textId="77777777" w:rsidR="001722F7" w:rsidRPr="001722F7" w:rsidRDefault="001722F7" w:rsidP="001722F7">
            <w:pPr>
              <w:spacing w:before="40" w:after="20"/>
              <w:jc w:val="right"/>
              <w:rPr>
                <w:rFonts w:cs="Arial"/>
                <w:sz w:val="18"/>
                <w:szCs w:val="18"/>
              </w:rPr>
            </w:pPr>
            <w:r w:rsidRPr="001722F7">
              <w:rPr>
                <w:rFonts w:cs="Arial"/>
                <w:sz w:val="18"/>
                <w:szCs w:val="18"/>
              </w:rPr>
              <w:t>7.1</w:t>
            </w:r>
          </w:p>
        </w:tc>
      </w:tr>
      <w:tr w:rsidR="001722F7" w:rsidRPr="001722F7" w14:paraId="1D564618" w14:textId="77777777" w:rsidTr="00A64ED1">
        <w:tc>
          <w:tcPr>
            <w:tcW w:w="2268" w:type="dxa"/>
            <w:tcBorders>
              <w:top w:val="nil"/>
              <w:left w:val="nil"/>
              <w:bottom w:val="nil"/>
              <w:right w:val="single" w:sz="18" w:space="0" w:color="002060"/>
            </w:tcBorders>
            <w:shd w:val="clear" w:color="auto" w:fill="auto"/>
            <w:vAlign w:val="center"/>
          </w:tcPr>
          <w:p w14:paraId="1004FB8C" w14:textId="77777777" w:rsidR="001722F7" w:rsidRPr="0087211A" w:rsidRDefault="001722F7" w:rsidP="001722F7">
            <w:pPr>
              <w:spacing w:before="40" w:after="20"/>
              <w:rPr>
                <w:rFonts w:cs="Arial"/>
                <w:sz w:val="18"/>
                <w:szCs w:val="18"/>
              </w:rPr>
            </w:pPr>
            <w:r w:rsidRPr="0087211A">
              <w:rPr>
                <w:rFonts w:cs="Arial"/>
                <w:sz w:val="18"/>
                <w:szCs w:val="18"/>
              </w:rPr>
              <w:t>Maribyrnong C</w:t>
            </w:r>
          </w:p>
        </w:tc>
        <w:tc>
          <w:tcPr>
            <w:tcW w:w="1247" w:type="dxa"/>
            <w:tcBorders>
              <w:top w:val="nil"/>
              <w:left w:val="single" w:sz="18" w:space="0" w:color="002060"/>
              <w:bottom w:val="nil"/>
              <w:right w:val="nil"/>
            </w:tcBorders>
            <w:shd w:val="clear" w:color="auto" w:fill="auto"/>
            <w:vAlign w:val="bottom"/>
          </w:tcPr>
          <w:p w14:paraId="2A32D5B2" w14:textId="77777777" w:rsidR="001722F7" w:rsidRPr="001722F7" w:rsidRDefault="001722F7" w:rsidP="001722F7">
            <w:pPr>
              <w:spacing w:before="40" w:after="20"/>
              <w:jc w:val="right"/>
              <w:rPr>
                <w:rFonts w:cs="Arial"/>
                <w:sz w:val="18"/>
                <w:szCs w:val="18"/>
              </w:rPr>
            </w:pPr>
            <w:r w:rsidRPr="001722F7">
              <w:rPr>
                <w:rFonts w:cs="Arial"/>
                <w:sz w:val="18"/>
                <w:szCs w:val="18"/>
              </w:rPr>
              <w:t>79,302</w:t>
            </w:r>
          </w:p>
        </w:tc>
        <w:tc>
          <w:tcPr>
            <w:tcW w:w="1247" w:type="dxa"/>
            <w:tcBorders>
              <w:top w:val="nil"/>
              <w:left w:val="nil"/>
              <w:bottom w:val="nil"/>
              <w:right w:val="nil"/>
            </w:tcBorders>
            <w:vAlign w:val="bottom"/>
          </w:tcPr>
          <w:p w14:paraId="7B3CCB1A" w14:textId="77777777" w:rsidR="001722F7" w:rsidRPr="001722F7" w:rsidRDefault="001722F7" w:rsidP="001722F7">
            <w:pPr>
              <w:spacing w:before="40" w:after="20"/>
              <w:jc w:val="right"/>
              <w:rPr>
                <w:rFonts w:cs="Arial"/>
                <w:sz w:val="18"/>
                <w:szCs w:val="18"/>
              </w:rPr>
            </w:pPr>
            <w:r w:rsidRPr="001722F7">
              <w:rPr>
                <w:rFonts w:cs="Arial"/>
                <w:sz w:val="18"/>
                <w:szCs w:val="18"/>
              </w:rPr>
              <w:t>85,276</w:t>
            </w:r>
          </w:p>
        </w:tc>
        <w:tc>
          <w:tcPr>
            <w:tcW w:w="1247" w:type="dxa"/>
            <w:tcBorders>
              <w:top w:val="nil"/>
              <w:left w:val="nil"/>
              <w:bottom w:val="nil"/>
              <w:right w:val="nil"/>
            </w:tcBorders>
            <w:shd w:val="clear" w:color="auto" w:fill="auto"/>
            <w:vAlign w:val="bottom"/>
          </w:tcPr>
          <w:p w14:paraId="6648A28C" w14:textId="77777777" w:rsidR="001722F7" w:rsidRPr="001722F7" w:rsidRDefault="001722F7" w:rsidP="001722F7">
            <w:pPr>
              <w:spacing w:before="40" w:after="20"/>
              <w:jc w:val="right"/>
              <w:rPr>
                <w:rFonts w:cs="Arial"/>
                <w:sz w:val="18"/>
                <w:szCs w:val="18"/>
              </w:rPr>
            </w:pPr>
            <w:r w:rsidRPr="001722F7">
              <w:rPr>
                <w:rFonts w:cs="Arial"/>
                <w:sz w:val="18"/>
                <w:szCs w:val="18"/>
              </w:rPr>
              <w:t>7.5</w:t>
            </w:r>
          </w:p>
        </w:tc>
        <w:tc>
          <w:tcPr>
            <w:tcW w:w="170" w:type="dxa"/>
            <w:tcBorders>
              <w:top w:val="nil"/>
              <w:left w:val="nil"/>
              <w:bottom w:val="nil"/>
              <w:right w:val="nil"/>
            </w:tcBorders>
            <w:shd w:val="clear" w:color="auto" w:fill="auto"/>
            <w:vAlign w:val="bottom"/>
          </w:tcPr>
          <w:p w14:paraId="0B90C9A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C95AC24" w14:textId="77777777" w:rsidR="001722F7" w:rsidRPr="001722F7" w:rsidRDefault="001722F7" w:rsidP="001722F7">
            <w:pPr>
              <w:spacing w:before="40" w:after="20"/>
              <w:jc w:val="right"/>
              <w:rPr>
                <w:rFonts w:cs="Arial"/>
                <w:sz w:val="18"/>
                <w:szCs w:val="18"/>
              </w:rPr>
            </w:pPr>
            <w:r w:rsidRPr="001722F7">
              <w:rPr>
                <w:rFonts w:cs="Arial"/>
                <w:sz w:val="18"/>
                <w:szCs w:val="18"/>
              </w:rPr>
              <w:t>7,370</w:t>
            </w:r>
          </w:p>
        </w:tc>
        <w:tc>
          <w:tcPr>
            <w:tcW w:w="1247" w:type="dxa"/>
            <w:tcBorders>
              <w:top w:val="nil"/>
              <w:left w:val="nil"/>
              <w:bottom w:val="nil"/>
              <w:right w:val="nil"/>
            </w:tcBorders>
            <w:shd w:val="clear" w:color="auto" w:fill="auto"/>
            <w:vAlign w:val="bottom"/>
          </w:tcPr>
          <w:p w14:paraId="24F9C70F" w14:textId="77777777" w:rsidR="001722F7" w:rsidRPr="001722F7" w:rsidRDefault="001722F7" w:rsidP="001722F7">
            <w:pPr>
              <w:spacing w:before="40" w:after="20"/>
              <w:jc w:val="right"/>
              <w:rPr>
                <w:rFonts w:cs="Arial"/>
                <w:sz w:val="18"/>
                <w:szCs w:val="18"/>
              </w:rPr>
            </w:pPr>
            <w:r w:rsidRPr="001722F7">
              <w:rPr>
                <w:rFonts w:cs="Arial"/>
                <w:sz w:val="18"/>
                <w:szCs w:val="18"/>
              </w:rPr>
              <w:t>8.6</w:t>
            </w:r>
          </w:p>
        </w:tc>
      </w:tr>
      <w:tr w:rsidR="001722F7" w:rsidRPr="001722F7" w14:paraId="3F80462E" w14:textId="77777777" w:rsidTr="00A64ED1">
        <w:tc>
          <w:tcPr>
            <w:tcW w:w="2268" w:type="dxa"/>
            <w:tcBorders>
              <w:top w:val="nil"/>
              <w:left w:val="nil"/>
              <w:bottom w:val="nil"/>
              <w:right w:val="single" w:sz="18" w:space="0" w:color="002060"/>
            </w:tcBorders>
            <w:shd w:val="clear" w:color="auto" w:fill="auto"/>
            <w:vAlign w:val="center"/>
          </w:tcPr>
          <w:p w14:paraId="11CBD0AD" w14:textId="77777777" w:rsidR="001722F7" w:rsidRPr="0087211A" w:rsidRDefault="001722F7" w:rsidP="001722F7">
            <w:pPr>
              <w:spacing w:before="40" w:after="20"/>
              <w:rPr>
                <w:rFonts w:cs="Arial"/>
                <w:sz w:val="18"/>
                <w:szCs w:val="18"/>
              </w:rPr>
            </w:pPr>
            <w:r w:rsidRPr="0087211A">
              <w:rPr>
                <w:rFonts w:cs="Arial"/>
                <w:sz w:val="18"/>
                <w:szCs w:val="18"/>
              </w:rPr>
              <w:t>Maroondah C</w:t>
            </w:r>
          </w:p>
        </w:tc>
        <w:tc>
          <w:tcPr>
            <w:tcW w:w="1247" w:type="dxa"/>
            <w:tcBorders>
              <w:top w:val="nil"/>
              <w:left w:val="single" w:sz="18" w:space="0" w:color="002060"/>
              <w:bottom w:val="nil"/>
              <w:right w:val="nil"/>
            </w:tcBorders>
            <w:shd w:val="clear" w:color="auto" w:fill="auto"/>
            <w:vAlign w:val="bottom"/>
          </w:tcPr>
          <w:p w14:paraId="53113B0A" w14:textId="77777777" w:rsidR="001722F7" w:rsidRPr="001722F7" w:rsidRDefault="001722F7" w:rsidP="001722F7">
            <w:pPr>
              <w:spacing w:before="40" w:after="20"/>
              <w:jc w:val="right"/>
              <w:rPr>
                <w:rFonts w:cs="Arial"/>
                <w:sz w:val="18"/>
                <w:szCs w:val="18"/>
              </w:rPr>
            </w:pPr>
            <w:r w:rsidRPr="001722F7">
              <w:rPr>
                <w:rFonts w:cs="Arial"/>
                <w:sz w:val="18"/>
                <w:szCs w:val="18"/>
              </w:rPr>
              <w:t>109,575</w:t>
            </w:r>
          </w:p>
        </w:tc>
        <w:tc>
          <w:tcPr>
            <w:tcW w:w="1247" w:type="dxa"/>
            <w:tcBorders>
              <w:top w:val="nil"/>
              <w:left w:val="nil"/>
              <w:bottom w:val="nil"/>
              <w:right w:val="nil"/>
            </w:tcBorders>
            <w:vAlign w:val="bottom"/>
          </w:tcPr>
          <w:p w14:paraId="5712BF54" w14:textId="77777777" w:rsidR="001722F7" w:rsidRPr="001722F7" w:rsidRDefault="001722F7" w:rsidP="001722F7">
            <w:pPr>
              <w:spacing w:before="40" w:after="20"/>
              <w:jc w:val="right"/>
              <w:rPr>
                <w:rFonts w:cs="Arial"/>
                <w:sz w:val="18"/>
                <w:szCs w:val="18"/>
              </w:rPr>
            </w:pPr>
            <w:r w:rsidRPr="001722F7">
              <w:rPr>
                <w:rFonts w:cs="Arial"/>
                <w:sz w:val="18"/>
                <w:szCs w:val="18"/>
              </w:rPr>
              <w:t>113,944</w:t>
            </w:r>
          </w:p>
        </w:tc>
        <w:tc>
          <w:tcPr>
            <w:tcW w:w="1247" w:type="dxa"/>
            <w:tcBorders>
              <w:top w:val="nil"/>
              <w:left w:val="nil"/>
              <w:bottom w:val="nil"/>
              <w:right w:val="nil"/>
            </w:tcBorders>
            <w:shd w:val="clear" w:color="auto" w:fill="auto"/>
            <w:vAlign w:val="bottom"/>
          </w:tcPr>
          <w:p w14:paraId="0542EB69" w14:textId="77777777" w:rsidR="001722F7" w:rsidRPr="001722F7" w:rsidRDefault="001722F7" w:rsidP="001722F7">
            <w:pPr>
              <w:spacing w:before="40" w:after="20"/>
              <w:jc w:val="right"/>
              <w:rPr>
                <w:rFonts w:cs="Arial"/>
                <w:sz w:val="18"/>
                <w:szCs w:val="18"/>
              </w:rPr>
            </w:pPr>
            <w:r w:rsidRPr="001722F7">
              <w:rPr>
                <w:rFonts w:cs="Arial"/>
                <w:sz w:val="18"/>
                <w:szCs w:val="18"/>
              </w:rPr>
              <w:t>4.0</w:t>
            </w:r>
          </w:p>
        </w:tc>
        <w:tc>
          <w:tcPr>
            <w:tcW w:w="170" w:type="dxa"/>
            <w:tcBorders>
              <w:top w:val="nil"/>
              <w:left w:val="nil"/>
              <w:bottom w:val="nil"/>
              <w:right w:val="nil"/>
            </w:tcBorders>
            <w:shd w:val="clear" w:color="auto" w:fill="auto"/>
            <w:vAlign w:val="bottom"/>
          </w:tcPr>
          <w:p w14:paraId="734DD237"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B86753B" w14:textId="77777777" w:rsidR="001722F7" w:rsidRPr="001722F7" w:rsidRDefault="001722F7" w:rsidP="001722F7">
            <w:pPr>
              <w:spacing w:before="40" w:after="20"/>
              <w:jc w:val="right"/>
              <w:rPr>
                <w:rFonts w:cs="Arial"/>
                <w:sz w:val="18"/>
                <w:szCs w:val="18"/>
              </w:rPr>
            </w:pPr>
            <w:r w:rsidRPr="001722F7">
              <w:rPr>
                <w:rFonts w:cs="Arial"/>
                <w:sz w:val="18"/>
                <w:szCs w:val="18"/>
              </w:rPr>
              <w:t>8,965</w:t>
            </w:r>
          </w:p>
        </w:tc>
        <w:tc>
          <w:tcPr>
            <w:tcW w:w="1247" w:type="dxa"/>
            <w:tcBorders>
              <w:top w:val="nil"/>
              <w:left w:val="nil"/>
              <w:bottom w:val="nil"/>
              <w:right w:val="nil"/>
            </w:tcBorders>
            <w:shd w:val="clear" w:color="auto" w:fill="auto"/>
            <w:vAlign w:val="bottom"/>
          </w:tcPr>
          <w:p w14:paraId="404C059E" w14:textId="77777777" w:rsidR="001722F7" w:rsidRPr="001722F7" w:rsidRDefault="001722F7" w:rsidP="001722F7">
            <w:pPr>
              <w:spacing w:before="40" w:after="20"/>
              <w:jc w:val="right"/>
              <w:rPr>
                <w:rFonts w:cs="Arial"/>
                <w:sz w:val="18"/>
                <w:szCs w:val="18"/>
              </w:rPr>
            </w:pPr>
            <w:r w:rsidRPr="001722F7">
              <w:rPr>
                <w:rFonts w:cs="Arial"/>
                <w:sz w:val="18"/>
                <w:szCs w:val="18"/>
              </w:rPr>
              <w:t>7.9</w:t>
            </w:r>
          </w:p>
        </w:tc>
      </w:tr>
      <w:tr w:rsidR="001722F7" w:rsidRPr="001722F7" w14:paraId="48F66583" w14:textId="77777777" w:rsidTr="00A64ED1">
        <w:tc>
          <w:tcPr>
            <w:tcW w:w="2268" w:type="dxa"/>
            <w:tcBorders>
              <w:top w:val="nil"/>
              <w:left w:val="nil"/>
              <w:bottom w:val="nil"/>
              <w:right w:val="single" w:sz="18" w:space="0" w:color="002060"/>
            </w:tcBorders>
            <w:shd w:val="clear" w:color="auto" w:fill="auto"/>
            <w:vAlign w:val="center"/>
          </w:tcPr>
          <w:p w14:paraId="37112D00" w14:textId="77777777" w:rsidR="001722F7" w:rsidRPr="0087211A" w:rsidRDefault="001722F7" w:rsidP="001722F7">
            <w:pPr>
              <w:spacing w:before="40" w:after="20"/>
              <w:rPr>
                <w:rFonts w:cs="Arial"/>
                <w:sz w:val="18"/>
                <w:szCs w:val="18"/>
              </w:rPr>
            </w:pPr>
            <w:r w:rsidRPr="0087211A">
              <w:rPr>
                <w:rFonts w:cs="Arial"/>
                <w:sz w:val="18"/>
                <w:szCs w:val="18"/>
              </w:rPr>
              <w:t>Melbourne C</w:t>
            </w:r>
          </w:p>
        </w:tc>
        <w:tc>
          <w:tcPr>
            <w:tcW w:w="1247" w:type="dxa"/>
            <w:tcBorders>
              <w:top w:val="nil"/>
              <w:left w:val="single" w:sz="18" w:space="0" w:color="002060"/>
              <w:bottom w:val="nil"/>
              <w:right w:val="nil"/>
            </w:tcBorders>
            <w:shd w:val="clear" w:color="auto" w:fill="auto"/>
            <w:vAlign w:val="bottom"/>
          </w:tcPr>
          <w:p w14:paraId="28F82E1F" w14:textId="77777777" w:rsidR="001722F7" w:rsidRPr="001722F7" w:rsidRDefault="001722F7" w:rsidP="001722F7">
            <w:pPr>
              <w:spacing w:before="40" w:after="20"/>
              <w:jc w:val="right"/>
              <w:rPr>
                <w:rFonts w:cs="Arial"/>
                <w:sz w:val="18"/>
                <w:szCs w:val="18"/>
              </w:rPr>
            </w:pPr>
            <w:r w:rsidRPr="001722F7">
              <w:rPr>
                <w:rFonts w:cs="Arial"/>
                <w:sz w:val="18"/>
                <w:szCs w:val="18"/>
              </w:rPr>
              <w:t>116,447</w:t>
            </w:r>
          </w:p>
        </w:tc>
        <w:tc>
          <w:tcPr>
            <w:tcW w:w="1247" w:type="dxa"/>
            <w:tcBorders>
              <w:top w:val="nil"/>
              <w:left w:val="nil"/>
              <w:bottom w:val="nil"/>
              <w:right w:val="nil"/>
            </w:tcBorders>
            <w:vAlign w:val="bottom"/>
          </w:tcPr>
          <w:p w14:paraId="540E1BED" w14:textId="77777777" w:rsidR="001722F7" w:rsidRPr="001722F7" w:rsidRDefault="001722F7" w:rsidP="001722F7">
            <w:pPr>
              <w:spacing w:before="40" w:after="20"/>
              <w:jc w:val="right"/>
              <w:rPr>
                <w:rFonts w:cs="Arial"/>
                <w:sz w:val="18"/>
                <w:szCs w:val="18"/>
              </w:rPr>
            </w:pPr>
            <w:r w:rsidRPr="001722F7">
              <w:rPr>
                <w:rFonts w:cs="Arial"/>
                <w:sz w:val="18"/>
                <w:szCs w:val="18"/>
              </w:rPr>
              <w:t>136,336</w:t>
            </w:r>
          </w:p>
        </w:tc>
        <w:tc>
          <w:tcPr>
            <w:tcW w:w="1247" w:type="dxa"/>
            <w:tcBorders>
              <w:top w:val="nil"/>
              <w:left w:val="nil"/>
              <w:bottom w:val="nil"/>
              <w:right w:val="nil"/>
            </w:tcBorders>
            <w:shd w:val="clear" w:color="auto" w:fill="auto"/>
            <w:vAlign w:val="bottom"/>
          </w:tcPr>
          <w:p w14:paraId="3C522392" w14:textId="77777777" w:rsidR="001722F7" w:rsidRPr="001722F7" w:rsidRDefault="001722F7" w:rsidP="001722F7">
            <w:pPr>
              <w:spacing w:before="40" w:after="20"/>
              <w:jc w:val="right"/>
              <w:rPr>
                <w:rFonts w:cs="Arial"/>
                <w:sz w:val="18"/>
                <w:szCs w:val="18"/>
              </w:rPr>
            </w:pPr>
            <w:r w:rsidRPr="001722F7">
              <w:rPr>
                <w:rFonts w:cs="Arial"/>
                <w:sz w:val="18"/>
                <w:szCs w:val="18"/>
              </w:rPr>
              <w:t>17.1</w:t>
            </w:r>
          </w:p>
        </w:tc>
        <w:tc>
          <w:tcPr>
            <w:tcW w:w="170" w:type="dxa"/>
            <w:tcBorders>
              <w:top w:val="nil"/>
              <w:left w:val="nil"/>
              <w:bottom w:val="nil"/>
              <w:right w:val="nil"/>
            </w:tcBorders>
            <w:shd w:val="clear" w:color="auto" w:fill="auto"/>
            <w:vAlign w:val="bottom"/>
          </w:tcPr>
          <w:p w14:paraId="362B7507"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C3550FB" w14:textId="77777777" w:rsidR="001722F7" w:rsidRPr="001722F7" w:rsidRDefault="001722F7" w:rsidP="001722F7">
            <w:pPr>
              <w:spacing w:before="40" w:after="20"/>
              <w:jc w:val="right"/>
              <w:rPr>
                <w:rFonts w:cs="Arial"/>
                <w:sz w:val="18"/>
                <w:szCs w:val="18"/>
              </w:rPr>
            </w:pPr>
            <w:r w:rsidRPr="001722F7">
              <w:rPr>
                <w:rFonts w:cs="Arial"/>
                <w:sz w:val="18"/>
                <w:szCs w:val="18"/>
              </w:rPr>
              <w:t>4,930</w:t>
            </w:r>
          </w:p>
        </w:tc>
        <w:tc>
          <w:tcPr>
            <w:tcW w:w="1247" w:type="dxa"/>
            <w:tcBorders>
              <w:top w:val="nil"/>
              <w:left w:val="nil"/>
              <w:bottom w:val="nil"/>
              <w:right w:val="nil"/>
            </w:tcBorders>
            <w:shd w:val="clear" w:color="auto" w:fill="auto"/>
            <w:vAlign w:val="bottom"/>
          </w:tcPr>
          <w:p w14:paraId="647072F1" w14:textId="77777777" w:rsidR="001722F7" w:rsidRPr="001722F7" w:rsidRDefault="001722F7" w:rsidP="001722F7">
            <w:pPr>
              <w:spacing w:before="40" w:after="20"/>
              <w:jc w:val="right"/>
              <w:rPr>
                <w:rFonts w:cs="Arial"/>
                <w:sz w:val="18"/>
                <w:szCs w:val="18"/>
              </w:rPr>
            </w:pPr>
            <w:r w:rsidRPr="001722F7">
              <w:rPr>
                <w:rFonts w:cs="Arial"/>
                <w:sz w:val="18"/>
                <w:szCs w:val="18"/>
              </w:rPr>
              <w:t>3.6</w:t>
            </w:r>
          </w:p>
        </w:tc>
      </w:tr>
      <w:tr w:rsidR="001722F7" w:rsidRPr="001722F7" w14:paraId="552D0CF5" w14:textId="77777777" w:rsidTr="00A64ED1">
        <w:tc>
          <w:tcPr>
            <w:tcW w:w="2268" w:type="dxa"/>
            <w:tcBorders>
              <w:top w:val="nil"/>
              <w:left w:val="nil"/>
              <w:bottom w:val="nil"/>
              <w:right w:val="single" w:sz="18" w:space="0" w:color="002060"/>
            </w:tcBorders>
            <w:shd w:val="clear" w:color="auto" w:fill="auto"/>
            <w:vAlign w:val="center"/>
          </w:tcPr>
          <w:p w14:paraId="2FA123E3" w14:textId="77777777" w:rsidR="001722F7" w:rsidRPr="0087211A" w:rsidRDefault="001722F7" w:rsidP="001722F7">
            <w:pPr>
              <w:spacing w:before="40" w:after="20"/>
              <w:rPr>
                <w:rFonts w:cs="Arial"/>
                <w:sz w:val="18"/>
                <w:szCs w:val="18"/>
              </w:rPr>
            </w:pPr>
            <w:r w:rsidRPr="0087211A">
              <w:rPr>
                <w:rFonts w:cs="Arial"/>
                <w:sz w:val="18"/>
                <w:szCs w:val="18"/>
              </w:rPr>
              <w:t>Melton C</w:t>
            </w:r>
          </w:p>
        </w:tc>
        <w:tc>
          <w:tcPr>
            <w:tcW w:w="1247" w:type="dxa"/>
            <w:tcBorders>
              <w:top w:val="nil"/>
              <w:left w:val="single" w:sz="18" w:space="0" w:color="002060"/>
              <w:bottom w:val="nil"/>
              <w:right w:val="nil"/>
            </w:tcBorders>
            <w:shd w:val="clear" w:color="auto" w:fill="auto"/>
            <w:vAlign w:val="bottom"/>
          </w:tcPr>
          <w:p w14:paraId="53EA9860" w14:textId="77777777" w:rsidR="001722F7" w:rsidRPr="001722F7" w:rsidRDefault="001722F7" w:rsidP="001722F7">
            <w:pPr>
              <w:spacing w:before="40" w:after="20"/>
              <w:jc w:val="right"/>
              <w:rPr>
                <w:rFonts w:cs="Arial"/>
                <w:sz w:val="18"/>
                <w:szCs w:val="18"/>
              </w:rPr>
            </w:pPr>
            <w:r w:rsidRPr="001722F7">
              <w:rPr>
                <w:rFonts w:cs="Arial"/>
                <w:sz w:val="18"/>
                <w:szCs w:val="18"/>
              </w:rPr>
              <w:t>122,909</w:t>
            </w:r>
          </w:p>
        </w:tc>
        <w:tc>
          <w:tcPr>
            <w:tcW w:w="1247" w:type="dxa"/>
            <w:tcBorders>
              <w:top w:val="nil"/>
              <w:left w:val="nil"/>
              <w:bottom w:val="nil"/>
              <w:right w:val="nil"/>
            </w:tcBorders>
            <w:vAlign w:val="bottom"/>
          </w:tcPr>
          <w:p w14:paraId="69E47DB4" w14:textId="77777777" w:rsidR="001722F7" w:rsidRPr="001722F7" w:rsidRDefault="001722F7" w:rsidP="001722F7">
            <w:pPr>
              <w:spacing w:before="40" w:after="20"/>
              <w:jc w:val="right"/>
              <w:rPr>
                <w:rFonts w:cs="Arial"/>
                <w:sz w:val="18"/>
                <w:szCs w:val="18"/>
              </w:rPr>
            </w:pPr>
            <w:r w:rsidRPr="001722F7">
              <w:rPr>
                <w:rFonts w:cs="Arial"/>
                <w:sz w:val="18"/>
                <w:szCs w:val="18"/>
              </w:rPr>
              <w:t>138,641</w:t>
            </w:r>
          </w:p>
        </w:tc>
        <w:tc>
          <w:tcPr>
            <w:tcW w:w="1247" w:type="dxa"/>
            <w:tcBorders>
              <w:top w:val="nil"/>
              <w:left w:val="nil"/>
              <w:bottom w:val="nil"/>
              <w:right w:val="nil"/>
            </w:tcBorders>
            <w:shd w:val="clear" w:color="auto" w:fill="auto"/>
            <w:vAlign w:val="bottom"/>
          </w:tcPr>
          <w:p w14:paraId="7DB752A1" w14:textId="77777777" w:rsidR="001722F7" w:rsidRPr="001722F7" w:rsidRDefault="001722F7" w:rsidP="001722F7">
            <w:pPr>
              <w:spacing w:before="40" w:after="20"/>
              <w:jc w:val="right"/>
              <w:rPr>
                <w:rFonts w:cs="Arial"/>
                <w:sz w:val="18"/>
                <w:szCs w:val="18"/>
              </w:rPr>
            </w:pPr>
            <w:r w:rsidRPr="001722F7">
              <w:rPr>
                <w:rFonts w:cs="Arial"/>
                <w:sz w:val="18"/>
                <w:szCs w:val="18"/>
              </w:rPr>
              <w:t>12.8</w:t>
            </w:r>
          </w:p>
        </w:tc>
        <w:tc>
          <w:tcPr>
            <w:tcW w:w="170" w:type="dxa"/>
            <w:tcBorders>
              <w:top w:val="nil"/>
              <w:left w:val="nil"/>
              <w:bottom w:val="nil"/>
              <w:right w:val="nil"/>
            </w:tcBorders>
            <w:shd w:val="clear" w:color="auto" w:fill="auto"/>
            <w:vAlign w:val="bottom"/>
          </w:tcPr>
          <w:p w14:paraId="7CE9EE6F"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56D1395" w14:textId="77777777" w:rsidR="001722F7" w:rsidRPr="001722F7" w:rsidRDefault="001722F7" w:rsidP="001722F7">
            <w:pPr>
              <w:spacing w:before="40" w:after="20"/>
              <w:jc w:val="right"/>
              <w:rPr>
                <w:rFonts w:cs="Arial"/>
                <w:sz w:val="18"/>
                <w:szCs w:val="18"/>
              </w:rPr>
            </w:pPr>
            <w:r w:rsidRPr="001722F7">
              <w:rPr>
                <w:rFonts w:cs="Arial"/>
                <w:sz w:val="18"/>
                <w:szCs w:val="18"/>
              </w:rPr>
              <w:t>14,259</w:t>
            </w:r>
          </w:p>
        </w:tc>
        <w:tc>
          <w:tcPr>
            <w:tcW w:w="1247" w:type="dxa"/>
            <w:tcBorders>
              <w:top w:val="nil"/>
              <w:left w:val="nil"/>
              <w:bottom w:val="nil"/>
              <w:right w:val="nil"/>
            </w:tcBorders>
            <w:shd w:val="clear" w:color="auto" w:fill="auto"/>
            <w:vAlign w:val="bottom"/>
          </w:tcPr>
          <w:p w14:paraId="34950D54" w14:textId="77777777" w:rsidR="001722F7" w:rsidRPr="001722F7" w:rsidRDefault="001722F7" w:rsidP="001722F7">
            <w:pPr>
              <w:spacing w:before="40" w:after="20"/>
              <w:jc w:val="right"/>
              <w:rPr>
                <w:rFonts w:cs="Arial"/>
                <w:sz w:val="18"/>
                <w:szCs w:val="18"/>
              </w:rPr>
            </w:pPr>
            <w:r w:rsidRPr="001722F7">
              <w:rPr>
                <w:rFonts w:cs="Arial"/>
                <w:sz w:val="18"/>
                <w:szCs w:val="18"/>
              </w:rPr>
              <w:t>10.3</w:t>
            </w:r>
          </w:p>
        </w:tc>
      </w:tr>
      <w:tr w:rsidR="001722F7" w:rsidRPr="001722F7" w14:paraId="751230A5" w14:textId="77777777" w:rsidTr="00A64ED1">
        <w:tc>
          <w:tcPr>
            <w:tcW w:w="2268" w:type="dxa"/>
            <w:tcBorders>
              <w:top w:val="nil"/>
              <w:left w:val="nil"/>
              <w:bottom w:val="nil"/>
              <w:right w:val="single" w:sz="18" w:space="0" w:color="002060"/>
            </w:tcBorders>
            <w:shd w:val="clear" w:color="auto" w:fill="auto"/>
            <w:vAlign w:val="center"/>
          </w:tcPr>
          <w:p w14:paraId="3C56EABF" w14:textId="77777777" w:rsidR="001722F7" w:rsidRPr="0087211A" w:rsidRDefault="001722F7" w:rsidP="001722F7">
            <w:pPr>
              <w:spacing w:before="40" w:after="20"/>
              <w:rPr>
                <w:rFonts w:cs="Arial"/>
                <w:sz w:val="18"/>
                <w:szCs w:val="18"/>
              </w:rPr>
            </w:pPr>
            <w:r w:rsidRPr="0087211A">
              <w:rPr>
                <w:rFonts w:cs="Arial"/>
                <w:sz w:val="18"/>
                <w:szCs w:val="18"/>
              </w:rPr>
              <w:t>Mildura RC</w:t>
            </w:r>
          </w:p>
        </w:tc>
        <w:tc>
          <w:tcPr>
            <w:tcW w:w="1247" w:type="dxa"/>
            <w:tcBorders>
              <w:top w:val="nil"/>
              <w:left w:val="single" w:sz="18" w:space="0" w:color="002060"/>
              <w:bottom w:val="nil"/>
              <w:right w:val="nil"/>
            </w:tcBorders>
            <w:shd w:val="clear" w:color="auto" w:fill="auto"/>
            <w:vAlign w:val="bottom"/>
          </w:tcPr>
          <w:p w14:paraId="6D786FC2" w14:textId="77777777" w:rsidR="001722F7" w:rsidRPr="001722F7" w:rsidRDefault="001722F7" w:rsidP="001722F7">
            <w:pPr>
              <w:spacing w:before="40" w:after="20"/>
              <w:jc w:val="right"/>
              <w:rPr>
                <w:rFonts w:cs="Arial"/>
                <w:sz w:val="18"/>
                <w:szCs w:val="18"/>
              </w:rPr>
            </w:pPr>
            <w:r w:rsidRPr="001722F7">
              <w:rPr>
                <w:rFonts w:cs="Arial"/>
                <w:sz w:val="18"/>
                <w:szCs w:val="18"/>
              </w:rPr>
              <w:t>52,685</w:t>
            </w:r>
          </w:p>
        </w:tc>
        <w:tc>
          <w:tcPr>
            <w:tcW w:w="1247" w:type="dxa"/>
            <w:tcBorders>
              <w:top w:val="nil"/>
              <w:left w:val="nil"/>
              <w:bottom w:val="nil"/>
              <w:right w:val="nil"/>
            </w:tcBorders>
            <w:vAlign w:val="bottom"/>
          </w:tcPr>
          <w:p w14:paraId="40646588" w14:textId="77777777" w:rsidR="001722F7" w:rsidRPr="001722F7" w:rsidRDefault="001722F7" w:rsidP="001722F7">
            <w:pPr>
              <w:spacing w:before="40" w:after="20"/>
              <w:jc w:val="right"/>
              <w:rPr>
                <w:rFonts w:cs="Arial"/>
                <w:sz w:val="18"/>
                <w:szCs w:val="18"/>
              </w:rPr>
            </w:pPr>
            <w:r w:rsidRPr="001722F7">
              <w:rPr>
                <w:rFonts w:cs="Arial"/>
                <w:sz w:val="18"/>
                <w:szCs w:val="18"/>
              </w:rPr>
              <w:t>53,326</w:t>
            </w:r>
          </w:p>
        </w:tc>
        <w:tc>
          <w:tcPr>
            <w:tcW w:w="1247" w:type="dxa"/>
            <w:tcBorders>
              <w:top w:val="nil"/>
              <w:left w:val="nil"/>
              <w:bottom w:val="nil"/>
              <w:right w:val="nil"/>
            </w:tcBorders>
            <w:shd w:val="clear" w:color="auto" w:fill="auto"/>
            <w:vAlign w:val="bottom"/>
          </w:tcPr>
          <w:p w14:paraId="6697D637" w14:textId="77777777" w:rsidR="001722F7" w:rsidRPr="001722F7" w:rsidRDefault="001722F7" w:rsidP="001722F7">
            <w:pPr>
              <w:spacing w:before="40" w:after="20"/>
              <w:jc w:val="right"/>
              <w:rPr>
                <w:rFonts w:cs="Arial"/>
                <w:sz w:val="18"/>
                <w:szCs w:val="18"/>
              </w:rPr>
            </w:pPr>
            <w:r w:rsidRPr="001722F7">
              <w:rPr>
                <w:rFonts w:cs="Arial"/>
                <w:sz w:val="18"/>
                <w:szCs w:val="18"/>
              </w:rPr>
              <w:t>1.2</w:t>
            </w:r>
          </w:p>
        </w:tc>
        <w:tc>
          <w:tcPr>
            <w:tcW w:w="170" w:type="dxa"/>
            <w:tcBorders>
              <w:top w:val="nil"/>
              <w:left w:val="nil"/>
              <w:bottom w:val="nil"/>
              <w:right w:val="nil"/>
            </w:tcBorders>
            <w:shd w:val="clear" w:color="auto" w:fill="auto"/>
            <w:vAlign w:val="bottom"/>
          </w:tcPr>
          <w:p w14:paraId="6A01E49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5AAF17B" w14:textId="77777777" w:rsidR="001722F7" w:rsidRPr="001722F7" w:rsidRDefault="001722F7" w:rsidP="001722F7">
            <w:pPr>
              <w:spacing w:before="40" w:after="20"/>
              <w:jc w:val="right"/>
              <w:rPr>
                <w:rFonts w:cs="Arial"/>
                <w:sz w:val="18"/>
                <w:szCs w:val="18"/>
              </w:rPr>
            </w:pPr>
            <w:r w:rsidRPr="001722F7">
              <w:rPr>
                <w:rFonts w:cs="Arial"/>
                <w:sz w:val="18"/>
                <w:szCs w:val="18"/>
              </w:rPr>
              <w:t>4,124</w:t>
            </w:r>
          </w:p>
        </w:tc>
        <w:tc>
          <w:tcPr>
            <w:tcW w:w="1247" w:type="dxa"/>
            <w:tcBorders>
              <w:top w:val="nil"/>
              <w:left w:val="nil"/>
              <w:bottom w:val="nil"/>
              <w:right w:val="nil"/>
            </w:tcBorders>
            <w:shd w:val="clear" w:color="auto" w:fill="auto"/>
            <w:vAlign w:val="bottom"/>
          </w:tcPr>
          <w:p w14:paraId="69FEF537" w14:textId="77777777" w:rsidR="001722F7" w:rsidRPr="001722F7" w:rsidRDefault="001722F7" w:rsidP="001722F7">
            <w:pPr>
              <w:spacing w:before="40" w:after="20"/>
              <w:jc w:val="right"/>
              <w:rPr>
                <w:rFonts w:cs="Arial"/>
                <w:sz w:val="18"/>
                <w:szCs w:val="18"/>
              </w:rPr>
            </w:pPr>
            <w:r w:rsidRPr="001722F7">
              <w:rPr>
                <w:rFonts w:cs="Arial"/>
                <w:sz w:val="18"/>
                <w:szCs w:val="18"/>
              </w:rPr>
              <w:t>7.7</w:t>
            </w:r>
          </w:p>
        </w:tc>
      </w:tr>
      <w:tr w:rsidR="001722F7" w:rsidRPr="001722F7" w14:paraId="25C5045B" w14:textId="77777777" w:rsidTr="00A64ED1">
        <w:tc>
          <w:tcPr>
            <w:tcW w:w="2268" w:type="dxa"/>
            <w:tcBorders>
              <w:top w:val="nil"/>
              <w:left w:val="nil"/>
              <w:bottom w:val="nil"/>
              <w:right w:val="single" w:sz="18" w:space="0" w:color="002060"/>
            </w:tcBorders>
            <w:shd w:val="clear" w:color="auto" w:fill="auto"/>
            <w:vAlign w:val="center"/>
          </w:tcPr>
          <w:p w14:paraId="55E118D6" w14:textId="77777777" w:rsidR="001722F7" w:rsidRPr="0087211A" w:rsidRDefault="001722F7" w:rsidP="001722F7">
            <w:pPr>
              <w:spacing w:before="40" w:after="20"/>
              <w:rPr>
                <w:rFonts w:cs="Arial"/>
                <w:sz w:val="18"/>
                <w:szCs w:val="18"/>
              </w:rPr>
            </w:pPr>
            <w:r w:rsidRPr="0087211A">
              <w:rPr>
                <w:rFonts w:cs="Arial"/>
                <w:sz w:val="18"/>
                <w:szCs w:val="18"/>
              </w:rPr>
              <w:t>Mitchell S</w:t>
            </w:r>
          </w:p>
        </w:tc>
        <w:tc>
          <w:tcPr>
            <w:tcW w:w="1247" w:type="dxa"/>
            <w:tcBorders>
              <w:top w:val="nil"/>
              <w:left w:val="single" w:sz="18" w:space="0" w:color="002060"/>
              <w:bottom w:val="nil"/>
              <w:right w:val="nil"/>
            </w:tcBorders>
            <w:shd w:val="clear" w:color="auto" w:fill="auto"/>
            <w:vAlign w:val="bottom"/>
          </w:tcPr>
          <w:p w14:paraId="37829CFD" w14:textId="77777777" w:rsidR="001722F7" w:rsidRPr="001722F7" w:rsidRDefault="001722F7" w:rsidP="001722F7">
            <w:pPr>
              <w:spacing w:before="40" w:after="20"/>
              <w:jc w:val="right"/>
              <w:rPr>
                <w:rFonts w:cs="Arial"/>
                <w:sz w:val="18"/>
                <w:szCs w:val="18"/>
              </w:rPr>
            </w:pPr>
            <w:r w:rsidRPr="001722F7">
              <w:rPr>
                <w:rFonts w:cs="Arial"/>
                <w:sz w:val="18"/>
                <w:szCs w:val="18"/>
              </w:rPr>
              <w:t>37,366</w:t>
            </w:r>
          </w:p>
        </w:tc>
        <w:tc>
          <w:tcPr>
            <w:tcW w:w="1247" w:type="dxa"/>
            <w:tcBorders>
              <w:top w:val="nil"/>
              <w:left w:val="nil"/>
              <w:bottom w:val="nil"/>
              <w:right w:val="nil"/>
            </w:tcBorders>
            <w:vAlign w:val="bottom"/>
          </w:tcPr>
          <w:p w14:paraId="28CD682F" w14:textId="77777777" w:rsidR="001722F7" w:rsidRPr="001722F7" w:rsidRDefault="001722F7" w:rsidP="001722F7">
            <w:pPr>
              <w:spacing w:before="40" w:after="20"/>
              <w:jc w:val="right"/>
              <w:rPr>
                <w:rFonts w:cs="Arial"/>
                <w:sz w:val="18"/>
                <w:szCs w:val="18"/>
              </w:rPr>
            </w:pPr>
            <w:r w:rsidRPr="001722F7">
              <w:rPr>
                <w:rFonts w:cs="Arial"/>
                <w:sz w:val="18"/>
                <w:szCs w:val="18"/>
              </w:rPr>
              <w:t>40,595</w:t>
            </w:r>
          </w:p>
        </w:tc>
        <w:tc>
          <w:tcPr>
            <w:tcW w:w="1247" w:type="dxa"/>
            <w:tcBorders>
              <w:top w:val="nil"/>
              <w:left w:val="nil"/>
              <w:bottom w:val="nil"/>
              <w:right w:val="nil"/>
            </w:tcBorders>
            <w:shd w:val="clear" w:color="auto" w:fill="auto"/>
            <w:vAlign w:val="bottom"/>
          </w:tcPr>
          <w:p w14:paraId="6B22977B" w14:textId="77777777" w:rsidR="001722F7" w:rsidRPr="001722F7" w:rsidRDefault="001722F7" w:rsidP="001722F7">
            <w:pPr>
              <w:spacing w:before="40" w:after="20"/>
              <w:jc w:val="right"/>
              <w:rPr>
                <w:rFonts w:cs="Arial"/>
                <w:sz w:val="18"/>
                <w:szCs w:val="18"/>
              </w:rPr>
            </w:pPr>
            <w:r w:rsidRPr="001722F7">
              <w:rPr>
                <w:rFonts w:cs="Arial"/>
                <w:sz w:val="18"/>
                <w:szCs w:val="18"/>
              </w:rPr>
              <w:t>8.6</w:t>
            </w:r>
          </w:p>
        </w:tc>
        <w:tc>
          <w:tcPr>
            <w:tcW w:w="170" w:type="dxa"/>
            <w:tcBorders>
              <w:top w:val="nil"/>
              <w:left w:val="nil"/>
              <w:bottom w:val="nil"/>
              <w:right w:val="nil"/>
            </w:tcBorders>
            <w:shd w:val="clear" w:color="auto" w:fill="auto"/>
            <w:vAlign w:val="bottom"/>
          </w:tcPr>
          <w:p w14:paraId="291A43AB"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FA2C5DE" w14:textId="77777777" w:rsidR="001722F7" w:rsidRPr="001722F7" w:rsidRDefault="001722F7" w:rsidP="001722F7">
            <w:pPr>
              <w:spacing w:before="40" w:after="20"/>
              <w:jc w:val="right"/>
              <w:rPr>
                <w:rFonts w:cs="Arial"/>
                <w:sz w:val="18"/>
                <w:szCs w:val="18"/>
              </w:rPr>
            </w:pPr>
            <w:r w:rsidRPr="001722F7">
              <w:rPr>
                <w:rFonts w:cs="Arial"/>
                <w:sz w:val="18"/>
                <w:szCs w:val="18"/>
              </w:rPr>
              <w:t>3,491</w:t>
            </w:r>
          </w:p>
        </w:tc>
        <w:tc>
          <w:tcPr>
            <w:tcW w:w="1247" w:type="dxa"/>
            <w:tcBorders>
              <w:top w:val="nil"/>
              <w:left w:val="nil"/>
              <w:bottom w:val="nil"/>
              <w:right w:val="nil"/>
            </w:tcBorders>
            <w:shd w:val="clear" w:color="auto" w:fill="auto"/>
            <w:vAlign w:val="bottom"/>
          </w:tcPr>
          <w:p w14:paraId="528DD22E" w14:textId="77777777" w:rsidR="001722F7" w:rsidRPr="001722F7" w:rsidRDefault="001722F7" w:rsidP="001722F7">
            <w:pPr>
              <w:spacing w:before="40" w:after="20"/>
              <w:jc w:val="right"/>
              <w:rPr>
                <w:rFonts w:cs="Arial"/>
                <w:sz w:val="18"/>
                <w:szCs w:val="18"/>
              </w:rPr>
            </w:pPr>
            <w:r w:rsidRPr="001722F7">
              <w:rPr>
                <w:rFonts w:cs="Arial"/>
                <w:sz w:val="18"/>
                <w:szCs w:val="18"/>
              </w:rPr>
              <w:t>8.6</w:t>
            </w:r>
          </w:p>
        </w:tc>
      </w:tr>
      <w:tr w:rsidR="001722F7" w:rsidRPr="001722F7" w14:paraId="292B28A0" w14:textId="77777777" w:rsidTr="00A64ED1">
        <w:tc>
          <w:tcPr>
            <w:tcW w:w="2268" w:type="dxa"/>
            <w:tcBorders>
              <w:top w:val="nil"/>
              <w:left w:val="nil"/>
              <w:bottom w:val="nil"/>
              <w:right w:val="single" w:sz="18" w:space="0" w:color="002060"/>
            </w:tcBorders>
            <w:shd w:val="clear" w:color="auto" w:fill="auto"/>
            <w:vAlign w:val="center"/>
          </w:tcPr>
          <w:p w14:paraId="1244E224" w14:textId="77777777" w:rsidR="001722F7" w:rsidRPr="0087211A" w:rsidRDefault="001722F7" w:rsidP="001722F7">
            <w:pPr>
              <w:spacing w:before="40" w:after="20"/>
              <w:rPr>
                <w:rFonts w:cs="Arial"/>
                <w:sz w:val="18"/>
                <w:szCs w:val="18"/>
              </w:rPr>
            </w:pPr>
            <w:r w:rsidRPr="0087211A">
              <w:rPr>
                <w:rFonts w:cs="Arial"/>
                <w:sz w:val="18"/>
                <w:szCs w:val="18"/>
              </w:rPr>
              <w:t>Moira S</w:t>
            </w:r>
          </w:p>
        </w:tc>
        <w:tc>
          <w:tcPr>
            <w:tcW w:w="1247" w:type="dxa"/>
            <w:tcBorders>
              <w:top w:val="nil"/>
              <w:left w:val="single" w:sz="18" w:space="0" w:color="002060"/>
              <w:bottom w:val="nil"/>
              <w:right w:val="nil"/>
            </w:tcBorders>
            <w:shd w:val="clear" w:color="auto" w:fill="auto"/>
            <w:vAlign w:val="bottom"/>
          </w:tcPr>
          <w:p w14:paraId="77A432B3" w14:textId="77777777" w:rsidR="001722F7" w:rsidRPr="001722F7" w:rsidRDefault="001722F7" w:rsidP="001722F7">
            <w:pPr>
              <w:spacing w:before="40" w:after="20"/>
              <w:jc w:val="right"/>
              <w:rPr>
                <w:rFonts w:cs="Arial"/>
                <w:sz w:val="18"/>
                <w:szCs w:val="18"/>
              </w:rPr>
            </w:pPr>
            <w:r w:rsidRPr="001722F7">
              <w:rPr>
                <w:rFonts w:cs="Arial"/>
                <w:sz w:val="18"/>
                <w:szCs w:val="18"/>
              </w:rPr>
              <w:t>28,675</w:t>
            </w:r>
          </w:p>
        </w:tc>
        <w:tc>
          <w:tcPr>
            <w:tcW w:w="1247" w:type="dxa"/>
            <w:tcBorders>
              <w:top w:val="nil"/>
              <w:left w:val="nil"/>
              <w:bottom w:val="nil"/>
              <w:right w:val="nil"/>
            </w:tcBorders>
            <w:vAlign w:val="bottom"/>
          </w:tcPr>
          <w:p w14:paraId="713A02FF" w14:textId="77777777" w:rsidR="001722F7" w:rsidRPr="001722F7" w:rsidRDefault="001722F7" w:rsidP="001722F7">
            <w:pPr>
              <w:spacing w:before="40" w:after="20"/>
              <w:jc w:val="right"/>
              <w:rPr>
                <w:rFonts w:cs="Arial"/>
                <w:sz w:val="18"/>
                <w:szCs w:val="18"/>
              </w:rPr>
            </w:pPr>
            <w:r w:rsidRPr="001722F7">
              <w:rPr>
                <w:rFonts w:cs="Arial"/>
                <w:sz w:val="18"/>
                <w:szCs w:val="18"/>
              </w:rPr>
              <w:t>28,887</w:t>
            </w:r>
          </w:p>
        </w:tc>
        <w:tc>
          <w:tcPr>
            <w:tcW w:w="1247" w:type="dxa"/>
            <w:tcBorders>
              <w:top w:val="nil"/>
              <w:left w:val="nil"/>
              <w:bottom w:val="nil"/>
              <w:right w:val="nil"/>
            </w:tcBorders>
            <w:shd w:val="clear" w:color="auto" w:fill="auto"/>
            <w:vAlign w:val="bottom"/>
          </w:tcPr>
          <w:p w14:paraId="5991E825"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right w:val="nil"/>
            </w:tcBorders>
            <w:shd w:val="clear" w:color="auto" w:fill="auto"/>
            <w:vAlign w:val="bottom"/>
          </w:tcPr>
          <w:p w14:paraId="4D83C8DB"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3BD453C" w14:textId="77777777" w:rsidR="001722F7" w:rsidRPr="001722F7" w:rsidRDefault="001722F7" w:rsidP="001722F7">
            <w:pPr>
              <w:spacing w:before="40" w:after="20"/>
              <w:jc w:val="right"/>
              <w:rPr>
                <w:rFonts w:cs="Arial"/>
                <w:sz w:val="18"/>
                <w:szCs w:val="18"/>
              </w:rPr>
            </w:pPr>
            <w:r w:rsidRPr="001722F7">
              <w:rPr>
                <w:rFonts w:cs="Arial"/>
                <w:sz w:val="18"/>
                <w:szCs w:val="18"/>
              </w:rPr>
              <w:t>2,105</w:t>
            </w:r>
          </w:p>
        </w:tc>
        <w:tc>
          <w:tcPr>
            <w:tcW w:w="1247" w:type="dxa"/>
            <w:tcBorders>
              <w:top w:val="nil"/>
              <w:left w:val="nil"/>
              <w:bottom w:val="nil"/>
              <w:right w:val="nil"/>
            </w:tcBorders>
            <w:shd w:val="clear" w:color="auto" w:fill="auto"/>
            <w:vAlign w:val="bottom"/>
          </w:tcPr>
          <w:p w14:paraId="1F15FA2C" w14:textId="77777777" w:rsidR="001722F7" w:rsidRPr="001722F7" w:rsidRDefault="001722F7" w:rsidP="001722F7">
            <w:pPr>
              <w:spacing w:before="40" w:after="20"/>
              <w:jc w:val="right"/>
              <w:rPr>
                <w:rFonts w:cs="Arial"/>
                <w:sz w:val="18"/>
                <w:szCs w:val="18"/>
              </w:rPr>
            </w:pPr>
            <w:r w:rsidRPr="001722F7">
              <w:rPr>
                <w:rFonts w:cs="Arial"/>
                <w:sz w:val="18"/>
                <w:szCs w:val="18"/>
              </w:rPr>
              <w:t>7.3</w:t>
            </w:r>
          </w:p>
        </w:tc>
      </w:tr>
      <w:tr w:rsidR="001722F7" w:rsidRPr="001722F7" w14:paraId="5D15CC79" w14:textId="77777777" w:rsidTr="00A64ED1">
        <w:tc>
          <w:tcPr>
            <w:tcW w:w="2268" w:type="dxa"/>
            <w:tcBorders>
              <w:top w:val="nil"/>
              <w:left w:val="nil"/>
              <w:bottom w:val="nil"/>
              <w:right w:val="single" w:sz="18" w:space="0" w:color="002060"/>
            </w:tcBorders>
            <w:shd w:val="clear" w:color="auto" w:fill="auto"/>
            <w:vAlign w:val="center"/>
          </w:tcPr>
          <w:p w14:paraId="77C25644" w14:textId="77777777" w:rsidR="001722F7" w:rsidRPr="0087211A" w:rsidRDefault="001722F7" w:rsidP="001722F7">
            <w:pPr>
              <w:spacing w:before="40" w:after="20"/>
              <w:rPr>
                <w:rFonts w:cs="Arial"/>
                <w:sz w:val="18"/>
                <w:szCs w:val="18"/>
              </w:rPr>
            </w:pPr>
            <w:r w:rsidRPr="0087211A">
              <w:rPr>
                <w:rFonts w:cs="Arial"/>
                <w:sz w:val="18"/>
                <w:szCs w:val="18"/>
              </w:rPr>
              <w:t>Monash C</w:t>
            </w:r>
          </w:p>
        </w:tc>
        <w:tc>
          <w:tcPr>
            <w:tcW w:w="1247" w:type="dxa"/>
            <w:tcBorders>
              <w:top w:val="nil"/>
              <w:left w:val="single" w:sz="18" w:space="0" w:color="002060"/>
              <w:bottom w:val="nil"/>
              <w:right w:val="nil"/>
            </w:tcBorders>
            <w:shd w:val="clear" w:color="auto" w:fill="auto"/>
            <w:vAlign w:val="bottom"/>
          </w:tcPr>
          <w:p w14:paraId="75746E3A" w14:textId="77777777" w:rsidR="001722F7" w:rsidRPr="001722F7" w:rsidRDefault="001722F7" w:rsidP="001722F7">
            <w:pPr>
              <w:spacing w:before="40" w:after="20"/>
              <w:jc w:val="right"/>
              <w:rPr>
                <w:rFonts w:cs="Arial"/>
                <w:sz w:val="18"/>
                <w:szCs w:val="18"/>
              </w:rPr>
            </w:pPr>
            <w:r w:rsidRPr="001722F7">
              <w:rPr>
                <w:rFonts w:cs="Arial"/>
                <w:sz w:val="18"/>
                <w:szCs w:val="18"/>
              </w:rPr>
              <w:t>182,485</w:t>
            </w:r>
          </w:p>
        </w:tc>
        <w:tc>
          <w:tcPr>
            <w:tcW w:w="1247" w:type="dxa"/>
            <w:tcBorders>
              <w:top w:val="nil"/>
              <w:left w:val="nil"/>
              <w:bottom w:val="nil"/>
              <w:right w:val="nil"/>
            </w:tcBorders>
            <w:vAlign w:val="bottom"/>
          </w:tcPr>
          <w:p w14:paraId="0EB5AD45" w14:textId="77777777" w:rsidR="001722F7" w:rsidRPr="001722F7" w:rsidRDefault="001722F7" w:rsidP="001722F7">
            <w:pPr>
              <w:spacing w:before="40" w:after="20"/>
              <w:jc w:val="right"/>
              <w:rPr>
                <w:rFonts w:cs="Arial"/>
                <w:sz w:val="18"/>
                <w:szCs w:val="18"/>
              </w:rPr>
            </w:pPr>
            <w:r w:rsidRPr="001722F7">
              <w:rPr>
                <w:rFonts w:cs="Arial"/>
                <w:sz w:val="18"/>
                <w:szCs w:val="18"/>
              </w:rPr>
              <w:t>190,234</w:t>
            </w:r>
          </w:p>
        </w:tc>
        <w:tc>
          <w:tcPr>
            <w:tcW w:w="1247" w:type="dxa"/>
            <w:tcBorders>
              <w:top w:val="nil"/>
              <w:left w:val="nil"/>
              <w:bottom w:val="nil"/>
              <w:right w:val="nil"/>
            </w:tcBorders>
            <w:shd w:val="clear" w:color="auto" w:fill="auto"/>
            <w:vAlign w:val="bottom"/>
          </w:tcPr>
          <w:p w14:paraId="6AC4EFD4" w14:textId="77777777" w:rsidR="001722F7" w:rsidRPr="001722F7" w:rsidRDefault="001722F7" w:rsidP="001722F7">
            <w:pPr>
              <w:spacing w:before="40" w:after="20"/>
              <w:jc w:val="right"/>
              <w:rPr>
                <w:rFonts w:cs="Arial"/>
                <w:sz w:val="18"/>
                <w:szCs w:val="18"/>
              </w:rPr>
            </w:pPr>
            <w:r w:rsidRPr="001722F7">
              <w:rPr>
                <w:rFonts w:cs="Arial"/>
                <w:sz w:val="18"/>
                <w:szCs w:val="18"/>
              </w:rPr>
              <w:t>4.2</w:t>
            </w:r>
          </w:p>
        </w:tc>
        <w:tc>
          <w:tcPr>
            <w:tcW w:w="170" w:type="dxa"/>
            <w:tcBorders>
              <w:top w:val="nil"/>
              <w:left w:val="nil"/>
              <w:bottom w:val="nil"/>
              <w:right w:val="nil"/>
            </w:tcBorders>
            <w:shd w:val="clear" w:color="auto" w:fill="auto"/>
            <w:vAlign w:val="bottom"/>
          </w:tcPr>
          <w:p w14:paraId="203187F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739AA3B" w14:textId="77777777" w:rsidR="001722F7" w:rsidRPr="001722F7" w:rsidRDefault="001722F7" w:rsidP="001722F7">
            <w:pPr>
              <w:spacing w:before="40" w:after="20"/>
              <w:jc w:val="right"/>
              <w:rPr>
                <w:rFonts w:cs="Arial"/>
                <w:sz w:val="18"/>
                <w:szCs w:val="18"/>
              </w:rPr>
            </w:pPr>
            <w:r w:rsidRPr="001722F7">
              <w:rPr>
                <w:rFonts w:cs="Arial"/>
                <w:sz w:val="18"/>
                <w:szCs w:val="18"/>
              </w:rPr>
              <w:t>11,920</w:t>
            </w:r>
          </w:p>
        </w:tc>
        <w:tc>
          <w:tcPr>
            <w:tcW w:w="1247" w:type="dxa"/>
            <w:tcBorders>
              <w:top w:val="nil"/>
              <w:left w:val="nil"/>
              <w:bottom w:val="nil"/>
              <w:right w:val="nil"/>
            </w:tcBorders>
            <w:shd w:val="clear" w:color="auto" w:fill="auto"/>
            <w:vAlign w:val="bottom"/>
          </w:tcPr>
          <w:p w14:paraId="6A44664F" w14:textId="77777777" w:rsidR="001722F7" w:rsidRPr="001722F7" w:rsidRDefault="001722F7" w:rsidP="001722F7">
            <w:pPr>
              <w:spacing w:before="40" w:after="20"/>
              <w:jc w:val="right"/>
              <w:rPr>
                <w:rFonts w:cs="Arial"/>
                <w:sz w:val="18"/>
                <w:szCs w:val="18"/>
              </w:rPr>
            </w:pPr>
            <w:r w:rsidRPr="001722F7">
              <w:rPr>
                <w:rFonts w:cs="Arial"/>
                <w:sz w:val="18"/>
                <w:szCs w:val="18"/>
              </w:rPr>
              <w:t>6.3</w:t>
            </w:r>
          </w:p>
        </w:tc>
      </w:tr>
      <w:tr w:rsidR="001722F7" w:rsidRPr="001722F7" w14:paraId="0636AE5A" w14:textId="77777777" w:rsidTr="00A64ED1">
        <w:tc>
          <w:tcPr>
            <w:tcW w:w="2268" w:type="dxa"/>
            <w:tcBorders>
              <w:top w:val="nil"/>
              <w:left w:val="nil"/>
              <w:bottom w:val="nil"/>
              <w:right w:val="single" w:sz="18" w:space="0" w:color="002060"/>
            </w:tcBorders>
            <w:shd w:val="clear" w:color="auto" w:fill="auto"/>
            <w:vAlign w:val="center"/>
          </w:tcPr>
          <w:p w14:paraId="28522DC0" w14:textId="77777777" w:rsidR="001722F7" w:rsidRPr="0087211A" w:rsidRDefault="001722F7" w:rsidP="001722F7">
            <w:pPr>
              <w:spacing w:before="40" w:after="20"/>
              <w:rPr>
                <w:rFonts w:cs="Arial"/>
                <w:sz w:val="18"/>
                <w:szCs w:val="18"/>
              </w:rPr>
            </w:pPr>
            <w:r w:rsidRPr="0087211A">
              <w:rPr>
                <w:rFonts w:cs="Arial"/>
                <w:sz w:val="18"/>
                <w:szCs w:val="18"/>
              </w:rPr>
              <w:t>Moonee Valley C</w:t>
            </w:r>
          </w:p>
        </w:tc>
        <w:tc>
          <w:tcPr>
            <w:tcW w:w="1247" w:type="dxa"/>
            <w:tcBorders>
              <w:top w:val="nil"/>
              <w:left w:val="single" w:sz="18" w:space="0" w:color="002060"/>
              <w:bottom w:val="nil"/>
              <w:right w:val="nil"/>
            </w:tcBorders>
            <w:shd w:val="clear" w:color="auto" w:fill="auto"/>
            <w:vAlign w:val="bottom"/>
          </w:tcPr>
          <w:p w14:paraId="73B1F8E3" w14:textId="77777777" w:rsidR="001722F7" w:rsidRPr="001722F7" w:rsidRDefault="001722F7" w:rsidP="001722F7">
            <w:pPr>
              <w:spacing w:before="40" w:after="20"/>
              <w:jc w:val="right"/>
              <w:rPr>
                <w:rFonts w:cs="Arial"/>
                <w:sz w:val="18"/>
                <w:szCs w:val="18"/>
              </w:rPr>
            </w:pPr>
            <w:r w:rsidRPr="001722F7">
              <w:rPr>
                <w:rFonts w:cs="Arial"/>
                <w:sz w:val="18"/>
                <w:szCs w:val="18"/>
              </w:rPr>
              <w:t>115,097</w:t>
            </w:r>
          </w:p>
        </w:tc>
        <w:tc>
          <w:tcPr>
            <w:tcW w:w="1247" w:type="dxa"/>
            <w:tcBorders>
              <w:top w:val="nil"/>
              <w:left w:val="nil"/>
              <w:bottom w:val="nil"/>
              <w:right w:val="nil"/>
            </w:tcBorders>
            <w:vAlign w:val="bottom"/>
          </w:tcPr>
          <w:p w14:paraId="0DA60A03" w14:textId="77777777" w:rsidR="001722F7" w:rsidRPr="001722F7" w:rsidRDefault="001722F7" w:rsidP="001722F7">
            <w:pPr>
              <w:spacing w:before="40" w:after="20"/>
              <w:jc w:val="right"/>
              <w:rPr>
                <w:rFonts w:cs="Arial"/>
                <w:sz w:val="18"/>
                <w:szCs w:val="18"/>
              </w:rPr>
            </w:pPr>
            <w:r w:rsidRPr="001722F7">
              <w:rPr>
                <w:rFonts w:cs="Arial"/>
                <w:sz w:val="18"/>
                <w:szCs w:val="18"/>
              </w:rPr>
              <w:t>121,703</w:t>
            </w:r>
          </w:p>
        </w:tc>
        <w:tc>
          <w:tcPr>
            <w:tcW w:w="1247" w:type="dxa"/>
            <w:tcBorders>
              <w:top w:val="nil"/>
              <w:left w:val="nil"/>
              <w:bottom w:val="nil"/>
              <w:right w:val="nil"/>
            </w:tcBorders>
            <w:shd w:val="clear" w:color="auto" w:fill="auto"/>
            <w:vAlign w:val="bottom"/>
          </w:tcPr>
          <w:p w14:paraId="35DADE25" w14:textId="77777777" w:rsidR="001722F7" w:rsidRPr="001722F7" w:rsidRDefault="001722F7" w:rsidP="001722F7">
            <w:pPr>
              <w:spacing w:before="40" w:after="20"/>
              <w:jc w:val="right"/>
              <w:rPr>
                <w:rFonts w:cs="Arial"/>
                <w:sz w:val="18"/>
                <w:szCs w:val="18"/>
              </w:rPr>
            </w:pPr>
            <w:r w:rsidRPr="001722F7">
              <w:rPr>
                <w:rFonts w:cs="Arial"/>
                <w:sz w:val="18"/>
                <w:szCs w:val="18"/>
              </w:rPr>
              <w:t>5.7</w:t>
            </w:r>
          </w:p>
        </w:tc>
        <w:tc>
          <w:tcPr>
            <w:tcW w:w="170" w:type="dxa"/>
            <w:tcBorders>
              <w:top w:val="nil"/>
              <w:left w:val="nil"/>
              <w:bottom w:val="nil"/>
              <w:right w:val="nil"/>
            </w:tcBorders>
            <w:shd w:val="clear" w:color="auto" w:fill="auto"/>
            <w:vAlign w:val="bottom"/>
          </w:tcPr>
          <w:p w14:paraId="28890F1B"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D15343C" w14:textId="77777777" w:rsidR="001722F7" w:rsidRPr="001722F7" w:rsidRDefault="001722F7" w:rsidP="001722F7">
            <w:pPr>
              <w:spacing w:before="40" w:after="20"/>
              <w:jc w:val="right"/>
              <w:rPr>
                <w:rFonts w:cs="Arial"/>
                <w:sz w:val="18"/>
                <w:szCs w:val="18"/>
              </w:rPr>
            </w:pPr>
            <w:r w:rsidRPr="001722F7">
              <w:rPr>
                <w:rFonts w:cs="Arial"/>
                <w:sz w:val="18"/>
                <w:szCs w:val="18"/>
              </w:rPr>
              <w:t>8,497</w:t>
            </w:r>
          </w:p>
        </w:tc>
        <w:tc>
          <w:tcPr>
            <w:tcW w:w="1247" w:type="dxa"/>
            <w:tcBorders>
              <w:top w:val="nil"/>
              <w:left w:val="nil"/>
              <w:bottom w:val="nil"/>
              <w:right w:val="nil"/>
            </w:tcBorders>
            <w:shd w:val="clear" w:color="auto" w:fill="auto"/>
            <w:vAlign w:val="bottom"/>
          </w:tcPr>
          <w:p w14:paraId="2181A8D5" w14:textId="77777777" w:rsidR="001722F7" w:rsidRPr="001722F7" w:rsidRDefault="001722F7" w:rsidP="001722F7">
            <w:pPr>
              <w:spacing w:before="40" w:after="20"/>
              <w:jc w:val="right"/>
              <w:rPr>
                <w:rFonts w:cs="Arial"/>
                <w:sz w:val="18"/>
                <w:szCs w:val="18"/>
              </w:rPr>
            </w:pPr>
            <w:r w:rsidRPr="001722F7">
              <w:rPr>
                <w:rFonts w:cs="Arial"/>
                <w:sz w:val="18"/>
                <w:szCs w:val="18"/>
              </w:rPr>
              <w:t>7.0</w:t>
            </w:r>
          </w:p>
        </w:tc>
      </w:tr>
      <w:tr w:rsidR="001722F7" w:rsidRPr="001722F7" w14:paraId="470B42A9" w14:textId="77777777" w:rsidTr="00A64ED1">
        <w:tc>
          <w:tcPr>
            <w:tcW w:w="2268" w:type="dxa"/>
            <w:tcBorders>
              <w:top w:val="nil"/>
              <w:left w:val="nil"/>
              <w:bottom w:val="nil"/>
              <w:right w:val="single" w:sz="18" w:space="0" w:color="002060"/>
            </w:tcBorders>
            <w:shd w:val="clear" w:color="auto" w:fill="auto"/>
            <w:vAlign w:val="center"/>
          </w:tcPr>
          <w:p w14:paraId="7ACB644B" w14:textId="77777777" w:rsidR="001722F7" w:rsidRPr="0087211A" w:rsidRDefault="001722F7" w:rsidP="001722F7">
            <w:pPr>
              <w:spacing w:before="40" w:after="20"/>
              <w:rPr>
                <w:rFonts w:cs="Arial"/>
                <w:sz w:val="18"/>
                <w:szCs w:val="18"/>
              </w:rPr>
            </w:pPr>
            <w:r w:rsidRPr="0087211A">
              <w:rPr>
                <w:rFonts w:cs="Arial"/>
                <w:sz w:val="18"/>
                <w:szCs w:val="18"/>
              </w:rPr>
              <w:t>Moorabool S</w:t>
            </w:r>
          </w:p>
        </w:tc>
        <w:tc>
          <w:tcPr>
            <w:tcW w:w="1247" w:type="dxa"/>
            <w:tcBorders>
              <w:top w:val="nil"/>
              <w:left w:val="single" w:sz="18" w:space="0" w:color="002060"/>
              <w:bottom w:val="nil"/>
              <w:right w:val="nil"/>
            </w:tcBorders>
            <w:shd w:val="clear" w:color="auto" w:fill="auto"/>
            <w:vAlign w:val="bottom"/>
          </w:tcPr>
          <w:p w14:paraId="67D39AE3" w14:textId="77777777" w:rsidR="001722F7" w:rsidRPr="001722F7" w:rsidRDefault="001722F7" w:rsidP="001722F7">
            <w:pPr>
              <w:spacing w:before="40" w:after="20"/>
              <w:jc w:val="right"/>
              <w:rPr>
                <w:rFonts w:cs="Arial"/>
                <w:sz w:val="18"/>
                <w:szCs w:val="18"/>
              </w:rPr>
            </w:pPr>
            <w:r w:rsidRPr="001722F7">
              <w:rPr>
                <w:rFonts w:cs="Arial"/>
                <w:sz w:val="18"/>
                <w:szCs w:val="18"/>
              </w:rPr>
              <w:t>30,320</w:t>
            </w:r>
          </w:p>
        </w:tc>
        <w:tc>
          <w:tcPr>
            <w:tcW w:w="1247" w:type="dxa"/>
            <w:tcBorders>
              <w:top w:val="nil"/>
              <w:left w:val="nil"/>
              <w:bottom w:val="nil"/>
              <w:right w:val="nil"/>
            </w:tcBorders>
            <w:vAlign w:val="bottom"/>
          </w:tcPr>
          <w:p w14:paraId="3BE9EA3B" w14:textId="77777777" w:rsidR="001722F7" w:rsidRPr="001722F7" w:rsidRDefault="001722F7" w:rsidP="001722F7">
            <w:pPr>
              <w:spacing w:before="40" w:after="20"/>
              <w:jc w:val="right"/>
              <w:rPr>
                <w:rFonts w:cs="Arial"/>
                <w:sz w:val="18"/>
                <w:szCs w:val="18"/>
              </w:rPr>
            </w:pPr>
            <w:r w:rsidRPr="001722F7">
              <w:rPr>
                <w:rFonts w:cs="Arial"/>
                <w:sz w:val="18"/>
                <w:szCs w:val="18"/>
              </w:rPr>
              <w:t>32,338</w:t>
            </w:r>
          </w:p>
        </w:tc>
        <w:tc>
          <w:tcPr>
            <w:tcW w:w="1247" w:type="dxa"/>
            <w:tcBorders>
              <w:top w:val="nil"/>
              <w:left w:val="nil"/>
              <w:bottom w:val="nil"/>
              <w:right w:val="nil"/>
            </w:tcBorders>
            <w:shd w:val="clear" w:color="auto" w:fill="auto"/>
            <w:vAlign w:val="bottom"/>
          </w:tcPr>
          <w:p w14:paraId="17CBA544" w14:textId="77777777" w:rsidR="001722F7" w:rsidRPr="001722F7" w:rsidRDefault="001722F7" w:rsidP="001722F7">
            <w:pPr>
              <w:spacing w:before="40" w:after="20"/>
              <w:jc w:val="right"/>
              <w:rPr>
                <w:rFonts w:cs="Arial"/>
                <w:sz w:val="18"/>
                <w:szCs w:val="18"/>
              </w:rPr>
            </w:pPr>
            <w:r w:rsidRPr="001722F7">
              <w:rPr>
                <w:rFonts w:cs="Arial"/>
                <w:sz w:val="18"/>
                <w:szCs w:val="18"/>
              </w:rPr>
              <w:t>6.7</w:t>
            </w:r>
          </w:p>
        </w:tc>
        <w:tc>
          <w:tcPr>
            <w:tcW w:w="170" w:type="dxa"/>
            <w:tcBorders>
              <w:top w:val="nil"/>
              <w:left w:val="nil"/>
              <w:bottom w:val="nil"/>
              <w:right w:val="nil"/>
            </w:tcBorders>
            <w:shd w:val="clear" w:color="auto" w:fill="auto"/>
            <w:vAlign w:val="bottom"/>
          </w:tcPr>
          <w:p w14:paraId="7A8FCE48"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79E9A347" w14:textId="77777777" w:rsidR="001722F7" w:rsidRPr="001722F7" w:rsidRDefault="001722F7" w:rsidP="001722F7">
            <w:pPr>
              <w:spacing w:before="40" w:after="20"/>
              <w:jc w:val="right"/>
              <w:rPr>
                <w:rFonts w:cs="Arial"/>
                <w:sz w:val="18"/>
                <w:szCs w:val="18"/>
              </w:rPr>
            </w:pPr>
            <w:r w:rsidRPr="001722F7">
              <w:rPr>
                <w:rFonts w:cs="Arial"/>
                <w:sz w:val="18"/>
                <w:szCs w:val="18"/>
              </w:rPr>
              <w:t>2,769</w:t>
            </w:r>
          </w:p>
        </w:tc>
        <w:tc>
          <w:tcPr>
            <w:tcW w:w="1247" w:type="dxa"/>
            <w:tcBorders>
              <w:top w:val="nil"/>
              <w:left w:val="nil"/>
              <w:bottom w:val="nil"/>
              <w:right w:val="nil"/>
            </w:tcBorders>
            <w:shd w:val="clear" w:color="auto" w:fill="auto"/>
            <w:vAlign w:val="bottom"/>
          </w:tcPr>
          <w:p w14:paraId="1329D634" w14:textId="77777777" w:rsidR="001722F7" w:rsidRPr="001722F7" w:rsidRDefault="001722F7" w:rsidP="001722F7">
            <w:pPr>
              <w:spacing w:before="40" w:after="20"/>
              <w:jc w:val="right"/>
              <w:rPr>
                <w:rFonts w:cs="Arial"/>
                <w:sz w:val="18"/>
                <w:szCs w:val="18"/>
              </w:rPr>
            </w:pPr>
            <w:r w:rsidRPr="001722F7">
              <w:rPr>
                <w:rFonts w:cs="Arial"/>
                <w:sz w:val="18"/>
                <w:szCs w:val="18"/>
              </w:rPr>
              <w:t>8.6</w:t>
            </w:r>
          </w:p>
        </w:tc>
      </w:tr>
      <w:tr w:rsidR="001722F7" w:rsidRPr="001722F7" w14:paraId="7434728E" w14:textId="77777777" w:rsidTr="00A64ED1">
        <w:tc>
          <w:tcPr>
            <w:tcW w:w="2268" w:type="dxa"/>
            <w:tcBorders>
              <w:top w:val="nil"/>
              <w:left w:val="nil"/>
              <w:bottom w:val="nil"/>
              <w:right w:val="single" w:sz="18" w:space="0" w:color="002060"/>
            </w:tcBorders>
            <w:shd w:val="clear" w:color="auto" w:fill="auto"/>
            <w:vAlign w:val="center"/>
          </w:tcPr>
          <w:p w14:paraId="160928F6" w14:textId="77777777" w:rsidR="001722F7" w:rsidRPr="0087211A" w:rsidRDefault="001722F7" w:rsidP="001722F7">
            <w:pPr>
              <w:spacing w:before="40" w:after="20"/>
              <w:rPr>
                <w:rFonts w:cs="Arial"/>
                <w:sz w:val="18"/>
                <w:szCs w:val="18"/>
              </w:rPr>
            </w:pPr>
            <w:r w:rsidRPr="0087211A">
              <w:rPr>
                <w:rFonts w:cs="Arial"/>
                <w:sz w:val="18"/>
                <w:szCs w:val="18"/>
              </w:rPr>
              <w:t>Moreland C</w:t>
            </w:r>
          </w:p>
        </w:tc>
        <w:tc>
          <w:tcPr>
            <w:tcW w:w="1247" w:type="dxa"/>
            <w:tcBorders>
              <w:top w:val="nil"/>
              <w:left w:val="single" w:sz="18" w:space="0" w:color="002060"/>
              <w:bottom w:val="nil"/>
              <w:right w:val="nil"/>
            </w:tcBorders>
            <w:shd w:val="clear" w:color="auto" w:fill="auto"/>
            <w:vAlign w:val="bottom"/>
          </w:tcPr>
          <w:p w14:paraId="7875177E" w14:textId="77777777" w:rsidR="001722F7" w:rsidRPr="001722F7" w:rsidRDefault="001722F7" w:rsidP="001722F7">
            <w:pPr>
              <w:spacing w:before="40" w:after="20"/>
              <w:jc w:val="right"/>
              <w:rPr>
                <w:rFonts w:cs="Arial"/>
                <w:sz w:val="18"/>
                <w:szCs w:val="18"/>
              </w:rPr>
            </w:pPr>
            <w:r w:rsidRPr="001722F7">
              <w:rPr>
                <w:rFonts w:cs="Arial"/>
                <w:sz w:val="18"/>
                <w:szCs w:val="18"/>
              </w:rPr>
              <w:t>160,029</w:t>
            </w:r>
          </w:p>
        </w:tc>
        <w:tc>
          <w:tcPr>
            <w:tcW w:w="1247" w:type="dxa"/>
            <w:tcBorders>
              <w:top w:val="nil"/>
              <w:left w:val="nil"/>
              <w:bottom w:val="nil"/>
              <w:right w:val="nil"/>
            </w:tcBorders>
            <w:vAlign w:val="bottom"/>
          </w:tcPr>
          <w:p w14:paraId="3F132A78" w14:textId="77777777" w:rsidR="001722F7" w:rsidRPr="001722F7" w:rsidRDefault="001722F7" w:rsidP="001722F7">
            <w:pPr>
              <w:spacing w:before="40" w:after="20"/>
              <w:jc w:val="right"/>
              <w:rPr>
                <w:rFonts w:cs="Arial"/>
                <w:sz w:val="18"/>
                <w:szCs w:val="18"/>
              </w:rPr>
            </w:pPr>
            <w:r w:rsidRPr="001722F7">
              <w:rPr>
                <w:rFonts w:cs="Arial"/>
                <w:sz w:val="18"/>
                <w:szCs w:val="18"/>
              </w:rPr>
              <w:t>170,615</w:t>
            </w:r>
          </w:p>
        </w:tc>
        <w:tc>
          <w:tcPr>
            <w:tcW w:w="1247" w:type="dxa"/>
            <w:tcBorders>
              <w:top w:val="nil"/>
              <w:left w:val="nil"/>
              <w:bottom w:val="nil"/>
              <w:right w:val="nil"/>
            </w:tcBorders>
            <w:shd w:val="clear" w:color="auto" w:fill="auto"/>
            <w:vAlign w:val="bottom"/>
          </w:tcPr>
          <w:p w14:paraId="5D51146F" w14:textId="77777777" w:rsidR="001722F7" w:rsidRPr="001722F7" w:rsidRDefault="001722F7" w:rsidP="001722F7">
            <w:pPr>
              <w:spacing w:before="40" w:after="20"/>
              <w:jc w:val="right"/>
              <w:rPr>
                <w:rFonts w:cs="Arial"/>
                <w:sz w:val="18"/>
                <w:szCs w:val="18"/>
              </w:rPr>
            </w:pPr>
            <w:r w:rsidRPr="001722F7">
              <w:rPr>
                <w:rFonts w:cs="Arial"/>
                <w:sz w:val="18"/>
                <w:szCs w:val="18"/>
              </w:rPr>
              <w:t>6.6</w:t>
            </w:r>
          </w:p>
        </w:tc>
        <w:tc>
          <w:tcPr>
            <w:tcW w:w="170" w:type="dxa"/>
            <w:tcBorders>
              <w:top w:val="nil"/>
              <w:left w:val="nil"/>
              <w:bottom w:val="nil"/>
              <w:right w:val="nil"/>
            </w:tcBorders>
            <w:shd w:val="clear" w:color="auto" w:fill="auto"/>
            <w:vAlign w:val="bottom"/>
          </w:tcPr>
          <w:p w14:paraId="0A89D42C"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49D5A66" w14:textId="77777777" w:rsidR="001722F7" w:rsidRPr="001722F7" w:rsidRDefault="001722F7" w:rsidP="001722F7">
            <w:pPr>
              <w:spacing w:before="40" w:after="20"/>
              <w:jc w:val="right"/>
              <w:rPr>
                <w:rFonts w:cs="Arial"/>
                <w:sz w:val="18"/>
                <w:szCs w:val="18"/>
              </w:rPr>
            </w:pPr>
            <w:r w:rsidRPr="001722F7">
              <w:rPr>
                <w:rFonts w:cs="Arial"/>
                <w:sz w:val="18"/>
                <w:szCs w:val="18"/>
              </w:rPr>
              <w:t>13,108</w:t>
            </w:r>
          </w:p>
        </w:tc>
        <w:tc>
          <w:tcPr>
            <w:tcW w:w="1247" w:type="dxa"/>
            <w:tcBorders>
              <w:top w:val="nil"/>
              <w:left w:val="nil"/>
              <w:bottom w:val="nil"/>
              <w:right w:val="nil"/>
            </w:tcBorders>
            <w:shd w:val="clear" w:color="auto" w:fill="auto"/>
            <w:vAlign w:val="bottom"/>
          </w:tcPr>
          <w:p w14:paraId="03A1E0A9" w14:textId="77777777" w:rsidR="001722F7" w:rsidRPr="001722F7" w:rsidRDefault="001722F7" w:rsidP="001722F7">
            <w:pPr>
              <w:spacing w:before="40" w:after="20"/>
              <w:jc w:val="right"/>
              <w:rPr>
                <w:rFonts w:cs="Arial"/>
                <w:sz w:val="18"/>
                <w:szCs w:val="18"/>
              </w:rPr>
            </w:pPr>
            <w:r w:rsidRPr="001722F7">
              <w:rPr>
                <w:rFonts w:cs="Arial"/>
                <w:sz w:val="18"/>
                <w:szCs w:val="18"/>
              </w:rPr>
              <w:t>7.7</w:t>
            </w:r>
          </w:p>
        </w:tc>
      </w:tr>
      <w:tr w:rsidR="001722F7" w:rsidRPr="001722F7" w14:paraId="4D182771" w14:textId="77777777" w:rsidTr="00A64ED1">
        <w:tc>
          <w:tcPr>
            <w:tcW w:w="2268" w:type="dxa"/>
            <w:tcBorders>
              <w:top w:val="nil"/>
              <w:left w:val="nil"/>
              <w:bottom w:val="nil"/>
              <w:right w:val="single" w:sz="18" w:space="0" w:color="002060"/>
            </w:tcBorders>
            <w:shd w:val="clear" w:color="auto" w:fill="auto"/>
            <w:vAlign w:val="center"/>
          </w:tcPr>
          <w:p w14:paraId="1B1BB683" w14:textId="77777777" w:rsidR="001722F7" w:rsidRPr="0087211A" w:rsidRDefault="001722F7" w:rsidP="001722F7">
            <w:pPr>
              <w:spacing w:before="40" w:after="20"/>
              <w:rPr>
                <w:rFonts w:cs="Arial"/>
                <w:sz w:val="18"/>
                <w:szCs w:val="18"/>
              </w:rPr>
            </w:pPr>
            <w:r w:rsidRPr="0087211A">
              <w:rPr>
                <w:rFonts w:cs="Arial"/>
                <w:sz w:val="18"/>
                <w:szCs w:val="18"/>
              </w:rPr>
              <w:t>Mornington Peninsula S</w:t>
            </w:r>
          </w:p>
        </w:tc>
        <w:tc>
          <w:tcPr>
            <w:tcW w:w="1247" w:type="dxa"/>
            <w:tcBorders>
              <w:top w:val="nil"/>
              <w:left w:val="single" w:sz="18" w:space="0" w:color="002060"/>
              <w:bottom w:val="nil"/>
              <w:right w:val="nil"/>
            </w:tcBorders>
            <w:shd w:val="clear" w:color="auto" w:fill="auto"/>
            <w:vAlign w:val="bottom"/>
          </w:tcPr>
          <w:p w14:paraId="11357C0F" w14:textId="77777777" w:rsidR="001722F7" w:rsidRPr="001722F7" w:rsidRDefault="001722F7" w:rsidP="001722F7">
            <w:pPr>
              <w:spacing w:before="40" w:after="20"/>
              <w:jc w:val="right"/>
              <w:rPr>
                <w:rFonts w:cs="Arial"/>
                <w:sz w:val="18"/>
                <w:szCs w:val="18"/>
              </w:rPr>
            </w:pPr>
            <w:r w:rsidRPr="001722F7">
              <w:rPr>
                <w:rFonts w:cs="Arial"/>
                <w:sz w:val="18"/>
                <w:szCs w:val="18"/>
              </w:rPr>
              <w:t>152,260</w:t>
            </w:r>
          </w:p>
        </w:tc>
        <w:tc>
          <w:tcPr>
            <w:tcW w:w="1247" w:type="dxa"/>
            <w:tcBorders>
              <w:top w:val="nil"/>
              <w:left w:val="nil"/>
              <w:bottom w:val="nil"/>
              <w:right w:val="nil"/>
            </w:tcBorders>
            <w:vAlign w:val="bottom"/>
          </w:tcPr>
          <w:p w14:paraId="4BE51554" w14:textId="77777777" w:rsidR="001722F7" w:rsidRPr="001722F7" w:rsidRDefault="001722F7" w:rsidP="001722F7">
            <w:pPr>
              <w:spacing w:before="40" w:after="20"/>
              <w:jc w:val="right"/>
              <w:rPr>
                <w:rFonts w:cs="Arial"/>
                <w:sz w:val="18"/>
                <w:szCs w:val="18"/>
              </w:rPr>
            </w:pPr>
            <w:r w:rsidRPr="001722F7">
              <w:rPr>
                <w:rFonts w:cs="Arial"/>
                <w:sz w:val="18"/>
                <w:szCs w:val="18"/>
              </w:rPr>
              <w:t>157,041</w:t>
            </w:r>
          </w:p>
        </w:tc>
        <w:tc>
          <w:tcPr>
            <w:tcW w:w="1247" w:type="dxa"/>
            <w:tcBorders>
              <w:top w:val="nil"/>
              <w:left w:val="nil"/>
              <w:bottom w:val="nil"/>
              <w:right w:val="nil"/>
            </w:tcBorders>
            <w:shd w:val="clear" w:color="auto" w:fill="auto"/>
            <w:vAlign w:val="bottom"/>
          </w:tcPr>
          <w:p w14:paraId="2E70151A" w14:textId="77777777" w:rsidR="001722F7" w:rsidRPr="001722F7" w:rsidRDefault="001722F7" w:rsidP="001722F7">
            <w:pPr>
              <w:spacing w:before="40" w:after="20"/>
              <w:jc w:val="right"/>
              <w:rPr>
                <w:rFonts w:cs="Arial"/>
                <w:sz w:val="18"/>
                <w:szCs w:val="18"/>
              </w:rPr>
            </w:pPr>
            <w:r w:rsidRPr="001722F7">
              <w:rPr>
                <w:rFonts w:cs="Arial"/>
                <w:sz w:val="18"/>
                <w:szCs w:val="18"/>
              </w:rPr>
              <w:t>3.1</w:t>
            </w:r>
          </w:p>
        </w:tc>
        <w:tc>
          <w:tcPr>
            <w:tcW w:w="170" w:type="dxa"/>
            <w:tcBorders>
              <w:top w:val="nil"/>
              <w:left w:val="nil"/>
              <w:bottom w:val="nil"/>
              <w:right w:val="nil"/>
            </w:tcBorders>
            <w:shd w:val="clear" w:color="auto" w:fill="auto"/>
            <w:vAlign w:val="bottom"/>
          </w:tcPr>
          <w:p w14:paraId="1CE65B4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C480ADB" w14:textId="77777777" w:rsidR="001722F7" w:rsidRPr="001722F7" w:rsidRDefault="001722F7" w:rsidP="001722F7">
            <w:pPr>
              <w:spacing w:before="40" w:after="20"/>
              <w:jc w:val="right"/>
              <w:rPr>
                <w:rFonts w:cs="Arial"/>
                <w:sz w:val="18"/>
                <w:szCs w:val="18"/>
              </w:rPr>
            </w:pPr>
            <w:r w:rsidRPr="001722F7">
              <w:rPr>
                <w:rFonts w:cs="Arial"/>
                <w:sz w:val="18"/>
                <w:szCs w:val="18"/>
              </w:rPr>
              <w:t>10,304</w:t>
            </w:r>
          </w:p>
        </w:tc>
        <w:tc>
          <w:tcPr>
            <w:tcW w:w="1247" w:type="dxa"/>
            <w:tcBorders>
              <w:top w:val="nil"/>
              <w:left w:val="nil"/>
              <w:bottom w:val="nil"/>
              <w:right w:val="nil"/>
            </w:tcBorders>
            <w:shd w:val="clear" w:color="auto" w:fill="auto"/>
            <w:vAlign w:val="bottom"/>
          </w:tcPr>
          <w:p w14:paraId="02D55485" w14:textId="77777777" w:rsidR="001722F7" w:rsidRPr="001722F7" w:rsidRDefault="001722F7" w:rsidP="001722F7">
            <w:pPr>
              <w:spacing w:before="40" w:after="20"/>
              <w:jc w:val="right"/>
              <w:rPr>
                <w:rFonts w:cs="Arial"/>
                <w:sz w:val="18"/>
                <w:szCs w:val="18"/>
              </w:rPr>
            </w:pPr>
            <w:r w:rsidRPr="001722F7">
              <w:rPr>
                <w:rFonts w:cs="Arial"/>
                <w:sz w:val="18"/>
                <w:szCs w:val="18"/>
              </w:rPr>
              <w:t>6.6</w:t>
            </w:r>
          </w:p>
        </w:tc>
      </w:tr>
      <w:tr w:rsidR="001722F7" w:rsidRPr="001722F7" w14:paraId="348F0010" w14:textId="77777777" w:rsidTr="00A64ED1">
        <w:tc>
          <w:tcPr>
            <w:tcW w:w="2268" w:type="dxa"/>
            <w:tcBorders>
              <w:top w:val="nil"/>
              <w:left w:val="nil"/>
              <w:bottom w:val="nil"/>
              <w:right w:val="single" w:sz="18" w:space="0" w:color="002060"/>
            </w:tcBorders>
            <w:shd w:val="clear" w:color="auto" w:fill="auto"/>
            <w:vAlign w:val="center"/>
          </w:tcPr>
          <w:p w14:paraId="32ADEB94" w14:textId="77777777" w:rsidR="001722F7" w:rsidRPr="0087211A" w:rsidRDefault="001722F7" w:rsidP="001722F7">
            <w:pPr>
              <w:spacing w:before="40" w:after="20"/>
              <w:rPr>
                <w:rFonts w:cs="Arial"/>
                <w:sz w:val="18"/>
                <w:szCs w:val="18"/>
              </w:rPr>
            </w:pPr>
            <w:r w:rsidRPr="0087211A">
              <w:rPr>
                <w:rFonts w:cs="Arial"/>
                <w:sz w:val="18"/>
                <w:szCs w:val="18"/>
              </w:rPr>
              <w:t>Mount Alexander S</w:t>
            </w:r>
          </w:p>
        </w:tc>
        <w:tc>
          <w:tcPr>
            <w:tcW w:w="1247" w:type="dxa"/>
            <w:tcBorders>
              <w:top w:val="nil"/>
              <w:left w:val="single" w:sz="18" w:space="0" w:color="002060"/>
              <w:bottom w:val="nil"/>
              <w:right w:val="nil"/>
            </w:tcBorders>
            <w:shd w:val="clear" w:color="auto" w:fill="auto"/>
            <w:vAlign w:val="bottom"/>
          </w:tcPr>
          <w:p w14:paraId="553348DB" w14:textId="77777777" w:rsidR="001722F7" w:rsidRPr="001722F7" w:rsidRDefault="001722F7" w:rsidP="001722F7">
            <w:pPr>
              <w:spacing w:before="40" w:after="20"/>
              <w:jc w:val="right"/>
              <w:rPr>
                <w:rFonts w:cs="Arial"/>
                <w:sz w:val="18"/>
                <w:szCs w:val="18"/>
              </w:rPr>
            </w:pPr>
            <w:r w:rsidRPr="001722F7">
              <w:rPr>
                <w:rFonts w:cs="Arial"/>
                <w:sz w:val="18"/>
                <w:szCs w:val="18"/>
              </w:rPr>
              <w:t>17,994</w:t>
            </w:r>
          </w:p>
        </w:tc>
        <w:tc>
          <w:tcPr>
            <w:tcW w:w="1247" w:type="dxa"/>
            <w:tcBorders>
              <w:top w:val="nil"/>
              <w:left w:val="nil"/>
              <w:bottom w:val="nil"/>
              <w:right w:val="nil"/>
            </w:tcBorders>
            <w:vAlign w:val="bottom"/>
          </w:tcPr>
          <w:p w14:paraId="2B7EED53" w14:textId="77777777" w:rsidR="001722F7" w:rsidRPr="001722F7" w:rsidRDefault="001722F7" w:rsidP="001722F7">
            <w:pPr>
              <w:spacing w:before="40" w:after="20"/>
              <w:jc w:val="right"/>
              <w:rPr>
                <w:rFonts w:cs="Arial"/>
                <w:sz w:val="18"/>
                <w:szCs w:val="18"/>
              </w:rPr>
            </w:pPr>
            <w:r w:rsidRPr="001722F7">
              <w:rPr>
                <w:rFonts w:cs="Arial"/>
                <w:sz w:val="18"/>
                <w:szCs w:val="18"/>
              </w:rPr>
              <w:t>18,497</w:t>
            </w:r>
          </w:p>
        </w:tc>
        <w:tc>
          <w:tcPr>
            <w:tcW w:w="1247" w:type="dxa"/>
            <w:tcBorders>
              <w:top w:val="nil"/>
              <w:left w:val="nil"/>
              <w:bottom w:val="nil"/>
              <w:right w:val="nil"/>
            </w:tcBorders>
            <w:shd w:val="clear" w:color="auto" w:fill="auto"/>
            <w:vAlign w:val="bottom"/>
          </w:tcPr>
          <w:p w14:paraId="3F6354FB" w14:textId="77777777" w:rsidR="001722F7" w:rsidRPr="001722F7" w:rsidRDefault="001722F7" w:rsidP="001722F7">
            <w:pPr>
              <w:spacing w:before="40" w:after="20"/>
              <w:jc w:val="right"/>
              <w:rPr>
                <w:rFonts w:cs="Arial"/>
                <w:sz w:val="18"/>
                <w:szCs w:val="18"/>
              </w:rPr>
            </w:pPr>
            <w:r w:rsidRPr="001722F7">
              <w:rPr>
                <w:rFonts w:cs="Arial"/>
                <w:sz w:val="18"/>
                <w:szCs w:val="18"/>
              </w:rPr>
              <w:t>2.8</w:t>
            </w:r>
          </w:p>
        </w:tc>
        <w:tc>
          <w:tcPr>
            <w:tcW w:w="170" w:type="dxa"/>
            <w:tcBorders>
              <w:top w:val="nil"/>
              <w:left w:val="nil"/>
              <w:bottom w:val="nil"/>
              <w:right w:val="nil"/>
            </w:tcBorders>
            <w:shd w:val="clear" w:color="auto" w:fill="auto"/>
            <w:vAlign w:val="bottom"/>
          </w:tcPr>
          <w:p w14:paraId="60BFF421"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F0572C0" w14:textId="77777777" w:rsidR="001722F7" w:rsidRPr="001722F7" w:rsidRDefault="001722F7" w:rsidP="001722F7">
            <w:pPr>
              <w:spacing w:before="40" w:after="20"/>
              <w:jc w:val="right"/>
              <w:rPr>
                <w:rFonts w:cs="Arial"/>
                <w:sz w:val="18"/>
                <w:szCs w:val="18"/>
              </w:rPr>
            </w:pPr>
            <w:r w:rsidRPr="001722F7">
              <w:rPr>
                <w:rFonts w:cs="Arial"/>
                <w:sz w:val="18"/>
                <w:szCs w:val="18"/>
              </w:rPr>
              <w:t>1,097</w:t>
            </w:r>
          </w:p>
        </w:tc>
        <w:tc>
          <w:tcPr>
            <w:tcW w:w="1247" w:type="dxa"/>
            <w:tcBorders>
              <w:top w:val="nil"/>
              <w:left w:val="nil"/>
              <w:bottom w:val="nil"/>
              <w:right w:val="nil"/>
            </w:tcBorders>
            <w:shd w:val="clear" w:color="auto" w:fill="auto"/>
            <w:vAlign w:val="bottom"/>
          </w:tcPr>
          <w:p w14:paraId="4F1004A5" w14:textId="77777777" w:rsidR="001722F7" w:rsidRPr="001722F7" w:rsidRDefault="001722F7" w:rsidP="001722F7">
            <w:pPr>
              <w:spacing w:before="40" w:after="20"/>
              <w:jc w:val="right"/>
              <w:rPr>
                <w:rFonts w:cs="Arial"/>
                <w:sz w:val="18"/>
                <w:szCs w:val="18"/>
              </w:rPr>
            </w:pPr>
            <w:r w:rsidRPr="001722F7">
              <w:rPr>
                <w:rFonts w:cs="Arial"/>
                <w:sz w:val="18"/>
                <w:szCs w:val="18"/>
              </w:rPr>
              <w:t>5.9</w:t>
            </w:r>
          </w:p>
        </w:tc>
      </w:tr>
      <w:tr w:rsidR="001722F7" w:rsidRPr="001722F7" w14:paraId="5A8379EA" w14:textId="77777777" w:rsidTr="00A64ED1">
        <w:tc>
          <w:tcPr>
            <w:tcW w:w="2268" w:type="dxa"/>
            <w:tcBorders>
              <w:top w:val="nil"/>
              <w:left w:val="nil"/>
              <w:bottom w:val="nil"/>
              <w:right w:val="single" w:sz="18" w:space="0" w:color="002060"/>
            </w:tcBorders>
            <w:shd w:val="clear" w:color="auto" w:fill="auto"/>
            <w:vAlign w:val="center"/>
          </w:tcPr>
          <w:p w14:paraId="6D0242A5" w14:textId="77777777" w:rsidR="001722F7" w:rsidRPr="0087211A" w:rsidRDefault="001722F7" w:rsidP="001722F7">
            <w:pPr>
              <w:spacing w:before="40" w:after="20"/>
              <w:rPr>
                <w:rFonts w:cs="Arial"/>
                <w:sz w:val="18"/>
                <w:szCs w:val="18"/>
              </w:rPr>
            </w:pPr>
            <w:r w:rsidRPr="0087211A">
              <w:rPr>
                <w:rFonts w:cs="Arial"/>
                <w:sz w:val="18"/>
                <w:szCs w:val="18"/>
              </w:rPr>
              <w:t>Moyne S</w:t>
            </w:r>
          </w:p>
        </w:tc>
        <w:tc>
          <w:tcPr>
            <w:tcW w:w="1247" w:type="dxa"/>
            <w:tcBorders>
              <w:top w:val="nil"/>
              <w:left w:val="single" w:sz="18" w:space="0" w:color="002060"/>
              <w:bottom w:val="nil"/>
              <w:right w:val="nil"/>
            </w:tcBorders>
            <w:shd w:val="clear" w:color="auto" w:fill="auto"/>
            <w:vAlign w:val="bottom"/>
          </w:tcPr>
          <w:p w14:paraId="0AC3B62C" w14:textId="77777777" w:rsidR="001722F7" w:rsidRPr="001722F7" w:rsidRDefault="001722F7" w:rsidP="001722F7">
            <w:pPr>
              <w:spacing w:before="40" w:after="20"/>
              <w:jc w:val="right"/>
              <w:rPr>
                <w:rFonts w:cs="Arial"/>
                <w:sz w:val="18"/>
                <w:szCs w:val="18"/>
              </w:rPr>
            </w:pPr>
            <w:r w:rsidRPr="001722F7">
              <w:rPr>
                <w:rFonts w:cs="Arial"/>
                <w:sz w:val="18"/>
                <w:szCs w:val="18"/>
              </w:rPr>
              <w:t>16,277</w:t>
            </w:r>
          </w:p>
        </w:tc>
        <w:tc>
          <w:tcPr>
            <w:tcW w:w="1247" w:type="dxa"/>
            <w:tcBorders>
              <w:top w:val="nil"/>
              <w:left w:val="nil"/>
              <w:bottom w:val="nil"/>
              <w:right w:val="nil"/>
            </w:tcBorders>
            <w:vAlign w:val="bottom"/>
          </w:tcPr>
          <w:p w14:paraId="11305DC6" w14:textId="77777777" w:rsidR="001722F7" w:rsidRPr="001722F7" w:rsidRDefault="001722F7" w:rsidP="001722F7">
            <w:pPr>
              <w:spacing w:before="40" w:after="20"/>
              <w:jc w:val="right"/>
              <w:rPr>
                <w:rFonts w:cs="Arial"/>
                <w:sz w:val="18"/>
                <w:szCs w:val="18"/>
              </w:rPr>
            </w:pPr>
            <w:r w:rsidRPr="001722F7">
              <w:rPr>
                <w:rFonts w:cs="Arial"/>
                <w:sz w:val="18"/>
                <w:szCs w:val="18"/>
              </w:rPr>
              <w:t>16,309</w:t>
            </w:r>
          </w:p>
        </w:tc>
        <w:tc>
          <w:tcPr>
            <w:tcW w:w="1247" w:type="dxa"/>
            <w:tcBorders>
              <w:top w:val="nil"/>
              <w:left w:val="nil"/>
              <w:bottom w:val="nil"/>
              <w:right w:val="nil"/>
            </w:tcBorders>
            <w:shd w:val="clear" w:color="auto" w:fill="auto"/>
            <w:vAlign w:val="bottom"/>
          </w:tcPr>
          <w:p w14:paraId="078A39B8" w14:textId="77777777" w:rsidR="001722F7" w:rsidRPr="001722F7" w:rsidRDefault="001722F7" w:rsidP="001722F7">
            <w:pPr>
              <w:spacing w:before="40" w:after="20"/>
              <w:jc w:val="right"/>
              <w:rPr>
                <w:rFonts w:cs="Arial"/>
                <w:sz w:val="18"/>
                <w:szCs w:val="18"/>
              </w:rPr>
            </w:pPr>
            <w:r w:rsidRPr="001722F7">
              <w:rPr>
                <w:rFonts w:cs="Arial"/>
                <w:sz w:val="18"/>
                <w:szCs w:val="18"/>
              </w:rPr>
              <w:t>0.2</w:t>
            </w:r>
          </w:p>
        </w:tc>
        <w:tc>
          <w:tcPr>
            <w:tcW w:w="170" w:type="dxa"/>
            <w:tcBorders>
              <w:top w:val="nil"/>
              <w:left w:val="nil"/>
              <w:bottom w:val="nil"/>
              <w:right w:val="nil"/>
            </w:tcBorders>
            <w:shd w:val="clear" w:color="auto" w:fill="auto"/>
            <w:vAlign w:val="bottom"/>
          </w:tcPr>
          <w:p w14:paraId="5CD4F19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70449B45" w14:textId="77777777" w:rsidR="001722F7" w:rsidRPr="001722F7" w:rsidRDefault="001722F7" w:rsidP="001722F7">
            <w:pPr>
              <w:spacing w:before="40" w:after="20"/>
              <w:jc w:val="right"/>
              <w:rPr>
                <w:rFonts w:cs="Arial"/>
                <w:sz w:val="18"/>
                <w:szCs w:val="18"/>
              </w:rPr>
            </w:pPr>
            <w:r w:rsidRPr="001722F7">
              <w:rPr>
                <w:rFonts w:cs="Arial"/>
                <w:sz w:val="18"/>
                <w:szCs w:val="18"/>
              </w:rPr>
              <w:t>1,282</w:t>
            </w:r>
          </w:p>
        </w:tc>
        <w:tc>
          <w:tcPr>
            <w:tcW w:w="1247" w:type="dxa"/>
            <w:tcBorders>
              <w:top w:val="nil"/>
              <w:left w:val="nil"/>
              <w:bottom w:val="nil"/>
              <w:right w:val="nil"/>
            </w:tcBorders>
            <w:shd w:val="clear" w:color="auto" w:fill="auto"/>
            <w:vAlign w:val="bottom"/>
          </w:tcPr>
          <w:p w14:paraId="1305A479" w14:textId="77777777" w:rsidR="001722F7" w:rsidRPr="001722F7" w:rsidRDefault="001722F7" w:rsidP="001722F7">
            <w:pPr>
              <w:spacing w:before="40" w:after="20"/>
              <w:jc w:val="right"/>
              <w:rPr>
                <w:rFonts w:cs="Arial"/>
                <w:sz w:val="18"/>
                <w:szCs w:val="18"/>
              </w:rPr>
            </w:pPr>
            <w:r w:rsidRPr="001722F7">
              <w:rPr>
                <w:rFonts w:cs="Arial"/>
                <w:sz w:val="18"/>
                <w:szCs w:val="18"/>
              </w:rPr>
              <w:t>7.9</w:t>
            </w:r>
          </w:p>
        </w:tc>
      </w:tr>
      <w:tr w:rsidR="001722F7" w:rsidRPr="001722F7" w14:paraId="1D57C874" w14:textId="77777777" w:rsidTr="00A64ED1">
        <w:tc>
          <w:tcPr>
            <w:tcW w:w="2268" w:type="dxa"/>
            <w:tcBorders>
              <w:top w:val="nil"/>
              <w:left w:val="nil"/>
              <w:bottom w:val="nil"/>
              <w:right w:val="single" w:sz="18" w:space="0" w:color="002060"/>
            </w:tcBorders>
            <w:shd w:val="clear" w:color="auto" w:fill="auto"/>
            <w:vAlign w:val="center"/>
          </w:tcPr>
          <w:p w14:paraId="00E8FC8C" w14:textId="77777777" w:rsidR="001722F7" w:rsidRPr="0087211A" w:rsidRDefault="001722F7" w:rsidP="001722F7">
            <w:pPr>
              <w:spacing w:before="40" w:after="20"/>
              <w:rPr>
                <w:rFonts w:cs="Arial"/>
                <w:sz w:val="18"/>
                <w:szCs w:val="18"/>
              </w:rPr>
            </w:pPr>
            <w:r w:rsidRPr="0087211A">
              <w:rPr>
                <w:rFonts w:cs="Arial"/>
                <w:sz w:val="18"/>
                <w:szCs w:val="18"/>
              </w:rPr>
              <w:t>Murrindindi S</w:t>
            </w:r>
          </w:p>
        </w:tc>
        <w:tc>
          <w:tcPr>
            <w:tcW w:w="1247" w:type="dxa"/>
            <w:tcBorders>
              <w:top w:val="nil"/>
              <w:left w:val="single" w:sz="18" w:space="0" w:color="002060"/>
              <w:bottom w:val="nil"/>
              <w:right w:val="nil"/>
            </w:tcBorders>
            <w:shd w:val="clear" w:color="auto" w:fill="auto"/>
            <w:vAlign w:val="bottom"/>
          </w:tcPr>
          <w:p w14:paraId="052D47FA" w14:textId="77777777" w:rsidR="001722F7" w:rsidRPr="001722F7" w:rsidRDefault="001722F7" w:rsidP="001722F7">
            <w:pPr>
              <w:spacing w:before="40" w:after="20"/>
              <w:jc w:val="right"/>
              <w:rPr>
                <w:rFonts w:cs="Arial"/>
                <w:sz w:val="18"/>
                <w:szCs w:val="18"/>
              </w:rPr>
            </w:pPr>
            <w:r w:rsidRPr="001722F7">
              <w:rPr>
                <w:rFonts w:cs="Arial"/>
                <w:sz w:val="18"/>
                <w:szCs w:val="18"/>
              </w:rPr>
              <w:t>13,494</w:t>
            </w:r>
          </w:p>
        </w:tc>
        <w:tc>
          <w:tcPr>
            <w:tcW w:w="1247" w:type="dxa"/>
            <w:tcBorders>
              <w:top w:val="nil"/>
              <w:left w:val="nil"/>
              <w:bottom w:val="nil"/>
              <w:right w:val="nil"/>
            </w:tcBorders>
            <w:vAlign w:val="bottom"/>
          </w:tcPr>
          <w:p w14:paraId="352EEF61" w14:textId="77777777" w:rsidR="001722F7" w:rsidRPr="001722F7" w:rsidRDefault="001722F7" w:rsidP="001722F7">
            <w:pPr>
              <w:spacing w:before="40" w:after="20"/>
              <w:jc w:val="right"/>
              <w:rPr>
                <w:rFonts w:cs="Arial"/>
                <w:sz w:val="18"/>
                <w:szCs w:val="18"/>
              </w:rPr>
            </w:pPr>
            <w:r w:rsidRPr="001722F7">
              <w:rPr>
                <w:rFonts w:cs="Arial"/>
                <w:sz w:val="18"/>
                <w:szCs w:val="18"/>
              </w:rPr>
              <w:t>13,882</w:t>
            </w:r>
          </w:p>
        </w:tc>
        <w:tc>
          <w:tcPr>
            <w:tcW w:w="1247" w:type="dxa"/>
            <w:tcBorders>
              <w:top w:val="nil"/>
              <w:left w:val="nil"/>
              <w:bottom w:val="nil"/>
              <w:right w:val="nil"/>
            </w:tcBorders>
            <w:shd w:val="clear" w:color="auto" w:fill="auto"/>
            <w:vAlign w:val="bottom"/>
          </w:tcPr>
          <w:p w14:paraId="64A22BFE" w14:textId="77777777" w:rsidR="001722F7" w:rsidRPr="001722F7" w:rsidRDefault="001722F7" w:rsidP="001722F7">
            <w:pPr>
              <w:spacing w:before="40" w:after="20"/>
              <w:jc w:val="right"/>
              <w:rPr>
                <w:rFonts w:cs="Arial"/>
                <w:sz w:val="18"/>
                <w:szCs w:val="18"/>
              </w:rPr>
            </w:pPr>
            <w:r w:rsidRPr="001722F7">
              <w:rPr>
                <w:rFonts w:cs="Arial"/>
                <w:sz w:val="18"/>
                <w:szCs w:val="18"/>
              </w:rPr>
              <w:t>2.9</w:t>
            </w:r>
          </w:p>
        </w:tc>
        <w:tc>
          <w:tcPr>
            <w:tcW w:w="170" w:type="dxa"/>
            <w:tcBorders>
              <w:top w:val="nil"/>
              <w:left w:val="nil"/>
              <w:bottom w:val="nil"/>
              <w:right w:val="nil"/>
            </w:tcBorders>
            <w:shd w:val="clear" w:color="auto" w:fill="auto"/>
            <w:vAlign w:val="bottom"/>
          </w:tcPr>
          <w:p w14:paraId="3C7EA25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12633A6" w14:textId="77777777" w:rsidR="001722F7" w:rsidRPr="001722F7" w:rsidRDefault="001722F7" w:rsidP="001722F7">
            <w:pPr>
              <w:spacing w:before="40" w:after="20"/>
              <w:jc w:val="right"/>
              <w:rPr>
                <w:rFonts w:cs="Arial"/>
                <w:sz w:val="18"/>
                <w:szCs w:val="18"/>
              </w:rPr>
            </w:pPr>
            <w:r w:rsidRPr="001722F7">
              <w:rPr>
                <w:rFonts w:cs="Arial"/>
                <w:sz w:val="18"/>
                <w:szCs w:val="18"/>
              </w:rPr>
              <w:t>832</w:t>
            </w:r>
          </w:p>
        </w:tc>
        <w:tc>
          <w:tcPr>
            <w:tcW w:w="1247" w:type="dxa"/>
            <w:tcBorders>
              <w:top w:val="nil"/>
              <w:left w:val="nil"/>
              <w:bottom w:val="nil"/>
              <w:right w:val="nil"/>
            </w:tcBorders>
            <w:shd w:val="clear" w:color="auto" w:fill="auto"/>
            <w:vAlign w:val="bottom"/>
          </w:tcPr>
          <w:p w14:paraId="11985DEB" w14:textId="77777777" w:rsidR="001722F7" w:rsidRPr="001722F7" w:rsidRDefault="001722F7" w:rsidP="001722F7">
            <w:pPr>
              <w:spacing w:before="40" w:after="20"/>
              <w:jc w:val="right"/>
              <w:rPr>
                <w:rFonts w:cs="Arial"/>
                <w:sz w:val="18"/>
                <w:szCs w:val="18"/>
              </w:rPr>
            </w:pPr>
            <w:r w:rsidRPr="001722F7">
              <w:rPr>
                <w:rFonts w:cs="Arial"/>
                <w:sz w:val="18"/>
                <w:szCs w:val="18"/>
              </w:rPr>
              <w:t>6.0</w:t>
            </w:r>
          </w:p>
        </w:tc>
      </w:tr>
      <w:tr w:rsidR="001722F7" w:rsidRPr="001722F7" w14:paraId="53C9C152" w14:textId="77777777" w:rsidTr="00A64ED1">
        <w:tc>
          <w:tcPr>
            <w:tcW w:w="2268" w:type="dxa"/>
            <w:tcBorders>
              <w:top w:val="nil"/>
              <w:left w:val="nil"/>
              <w:bottom w:val="nil"/>
              <w:right w:val="single" w:sz="18" w:space="0" w:color="002060"/>
            </w:tcBorders>
            <w:shd w:val="clear" w:color="auto" w:fill="auto"/>
            <w:vAlign w:val="center"/>
          </w:tcPr>
          <w:p w14:paraId="4BB1D9F0" w14:textId="77777777" w:rsidR="001722F7" w:rsidRPr="0087211A" w:rsidRDefault="001722F7" w:rsidP="001722F7">
            <w:pPr>
              <w:spacing w:before="40" w:after="20"/>
              <w:rPr>
                <w:rFonts w:cs="Arial"/>
                <w:sz w:val="18"/>
                <w:szCs w:val="18"/>
              </w:rPr>
            </w:pPr>
            <w:r w:rsidRPr="0087211A">
              <w:rPr>
                <w:rFonts w:cs="Arial"/>
                <w:sz w:val="18"/>
                <w:szCs w:val="18"/>
              </w:rPr>
              <w:t>Nillumbik S</w:t>
            </w:r>
          </w:p>
        </w:tc>
        <w:tc>
          <w:tcPr>
            <w:tcW w:w="1247" w:type="dxa"/>
            <w:tcBorders>
              <w:top w:val="nil"/>
              <w:left w:val="single" w:sz="18" w:space="0" w:color="002060"/>
              <w:bottom w:val="nil"/>
              <w:right w:val="nil"/>
            </w:tcBorders>
            <w:shd w:val="clear" w:color="auto" w:fill="auto"/>
            <w:vAlign w:val="bottom"/>
          </w:tcPr>
          <w:p w14:paraId="0102B730" w14:textId="77777777" w:rsidR="001722F7" w:rsidRPr="001722F7" w:rsidRDefault="001722F7" w:rsidP="001722F7">
            <w:pPr>
              <w:spacing w:before="40" w:after="20"/>
              <w:jc w:val="right"/>
              <w:rPr>
                <w:rFonts w:cs="Arial"/>
                <w:sz w:val="18"/>
                <w:szCs w:val="18"/>
              </w:rPr>
            </w:pPr>
            <w:r w:rsidRPr="001722F7">
              <w:rPr>
                <w:rFonts w:cs="Arial"/>
                <w:sz w:val="18"/>
                <w:szCs w:val="18"/>
              </w:rPr>
              <w:t>62,724</w:t>
            </w:r>
          </w:p>
        </w:tc>
        <w:tc>
          <w:tcPr>
            <w:tcW w:w="1247" w:type="dxa"/>
            <w:tcBorders>
              <w:top w:val="nil"/>
              <w:left w:val="nil"/>
              <w:bottom w:val="nil"/>
              <w:right w:val="nil"/>
            </w:tcBorders>
            <w:vAlign w:val="bottom"/>
          </w:tcPr>
          <w:p w14:paraId="603A6E99" w14:textId="77777777" w:rsidR="001722F7" w:rsidRPr="001722F7" w:rsidRDefault="001722F7" w:rsidP="001722F7">
            <w:pPr>
              <w:spacing w:before="40" w:after="20"/>
              <w:jc w:val="right"/>
              <w:rPr>
                <w:rFonts w:cs="Arial"/>
                <w:sz w:val="18"/>
                <w:szCs w:val="18"/>
              </w:rPr>
            </w:pPr>
            <w:r w:rsidRPr="001722F7">
              <w:rPr>
                <w:rFonts w:cs="Arial"/>
                <w:sz w:val="18"/>
                <w:szCs w:val="18"/>
              </w:rPr>
              <w:t>63,158</w:t>
            </w:r>
          </w:p>
        </w:tc>
        <w:tc>
          <w:tcPr>
            <w:tcW w:w="1247" w:type="dxa"/>
            <w:tcBorders>
              <w:top w:val="nil"/>
              <w:left w:val="nil"/>
              <w:bottom w:val="nil"/>
              <w:right w:val="nil"/>
            </w:tcBorders>
            <w:shd w:val="clear" w:color="auto" w:fill="auto"/>
            <w:vAlign w:val="bottom"/>
          </w:tcPr>
          <w:p w14:paraId="3CB1CC55" w14:textId="77777777" w:rsidR="001722F7" w:rsidRPr="001722F7" w:rsidRDefault="001722F7" w:rsidP="001722F7">
            <w:pPr>
              <w:spacing w:before="40" w:after="20"/>
              <w:jc w:val="right"/>
              <w:rPr>
                <w:rFonts w:cs="Arial"/>
                <w:sz w:val="18"/>
                <w:szCs w:val="18"/>
              </w:rPr>
            </w:pPr>
            <w:r w:rsidRPr="001722F7">
              <w:rPr>
                <w:rFonts w:cs="Arial"/>
                <w:sz w:val="18"/>
                <w:szCs w:val="18"/>
              </w:rPr>
              <w:t>0.7</w:t>
            </w:r>
          </w:p>
        </w:tc>
        <w:tc>
          <w:tcPr>
            <w:tcW w:w="170" w:type="dxa"/>
            <w:tcBorders>
              <w:top w:val="nil"/>
              <w:left w:val="nil"/>
              <w:bottom w:val="nil"/>
              <w:right w:val="nil"/>
            </w:tcBorders>
            <w:shd w:val="clear" w:color="auto" w:fill="auto"/>
            <w:vAlign w:val="bottom"/>
          </w:tcPr>
          <w:p w14:paraId="0BF8BBA3"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0431F20" w14:textId="77777777" w:rsidR="001722F7" w:rsidRPr="001722F7" w:rsidRDefault="001722F7" w:rsidP="001722F7">
            <w:pPr>
              <w:spacing w:before="40" w:after="20"/>
              <w:jc w:val="right"/>
              <w:rPr>
                <w:rFonts w:cs="Arial"/>
                <w:sz w:val="18"/>
                <w:szCs w:val="18"/>
              </w:rPr>
            </w:pPr>
            <w:r w:rsidRPr="001722F7">
              <w:rPr>
                <w:rFonts w:cs="Arial"/>
                <w:sz w:val="18"/>
                <w:szCs w:val="18"/>
              </w:rPr>
              <w:t>4,076</w:t>
            </w:r>
          </w:p>
        </w:tc>
        <w:tc>
          <w:tcPr>
            <w:tcW w:w="1247" w:type="dxa"/>
            <w:tcBorders>
              <w:top w:val="nil"/>
              <w:left w:val="nil"/>
              <w:bottom w:val="nil"/>
              <w:right w:val="nil"/>
            </w:tcBorders>
            <w:shd w:val="clear" w:color="auto" w:fill="auto"/>
            <w:vAlign w:val="bottom"/>
          </w:tcPr>
          <w:p w14:paraId="0A0DF056" w14:textId="77777777" w:rsidR="001722F7" w:rsidRPr="001722F7" w:rsidRDefault="001722F7" w:rsidP="001722F7">
            <w:pPr>
              <w:spacing w:before="40" w:after="20"/>
              <w:jc w:val="right"/>
              <w:rPr>
                <w:rFonts w:cs="Arial"/>
                <w:sz w:val="18"/>
                <w:szCs w:val="18"/>
              </w:rPr>
            </w:pPr>
            <w:r w:rsidRPr="001722F7">
              <w:rPr>
                <w:rFonts w:cs="Arial"/>
                <w:sz w:val="18"/>
                <w:szCs w:val="18"/>
              </w:rPr>
              <w:t>6.5</w:t>
            </w:r>
          </w:p>
        </w:tc>
      </w:tr>
      <w:tr w:rsidR="001722F7" w:rsidRPr="001722F7" w14:paraId="327D56EC" w14:textId="77777777" w:rsidTr="00A64ED1">
        <w:tc>
          <w:tcPr>
            <w:tcW w:w="2268" w:type="dxa"/>
            <w:tcBorders>
              <w:top w:val="nil"/>
              <w:left w:val="nil"/>
              <w:bottom w:val="nil"/>
              <w:right w:val="single" w:sz="18" w:space="0" w:color="002060"/>
            </w:tcBorders>
            <w:shd w:val="clear" w:color="auto" w:fill="auto"/>
            <w:vAlign w:val="center"/>
          </w:tcPr>
          <w:p w14:paraId="7E0A5BD3" w14:textId="77777777" w:rsidR="001722F7" w:rsidRPr="0087211A" w:rsidRDefault="001722F7" w:rsidP="001722F7">
            <w:pPr>
              <w:spacing w:before="40" w:after="20"/>
              <w:rPr>
                <w:rFonts w:cs="Arial"/>
                <w:sz w:val="18"/>
                <w:szCs w:val="18"/>
              </w:rPr>
            </w:pPr>
            <w:r w:rsidRPr="0087211A">
              <w:rPr>
                <w:rFonts w:cs="Arial"/>
                <w:sz w:val="18"/>
                <w:szCs w:val="18"/>
              </w:rPr>
              <w:t>Northern Grampians S</w:t>
            </w:r>
          </w:p>
        </w:tc>
        <w:tc>
          <w:tcPr>
            <w:tcW w:w="1247" w:type="dxa"/>
            <w:tcBorders>
              <w:top w:val="nil"/>
              <w:left w:val="single" w:sz="18" w:space="0" w:color="002060"/>
              <w:bottom w:val="nil"/>
              <w:right w:val="nil"/>
            </w:tcBorders>
            <w:shd w:val="clear" w:color="auto" w:fill="auto"/>
            <w:vAlign w:val="bottom"/>
          </w:tcPr>
          <w:p w14:paraId="6E71A336" w14:textId="77777777" w:rsidR="001722F7" w:rsidRPr="001722F7" w:rsidRDefault="001722F7" w:rsidP="001722F7">
            <w:pPr>
              <w:spacing w:before="40" w:after="20"/>
              <w:jc w:val="right"/>
              <w:rPr>
                <w:rFonts w:cs="Arial"/>
                <w:sz w:val="18"/>
                <w:szCs w:val="18"/>
              </w:rPr>
            </w:pPr>
            <w:r w:rsidRPr="001722F7">
              <w:rPr>
                <w:rFonts w:cs="Arial"/>
                <w:sz w:val="18"/>
                <w:szCs w:val="18"/>
              </w:rPr>
              <w:t>11,799</w:t>
            </w:r>
          </w:p>
        </w:tc>
        <w:tc>
          <w:tcPr>
            <w:tcW w:w="1247" w:type="dxa"/>
            <w:tcBorders>
              <w:top w:val="nil"/>
              <w:left w:val="nil"/>
              <w:bottom w:val="nil"/>
              <w:right w:val="nil"/>
            </w:tcBorders>
            <w:vAlign w:val="bottom"/>
          </w:tcPr>
          <w:p w14:paraId="188F4EAC" w14:textId="77777777" w:rsidR="001722F7" w:rsidRPr="001722F7" w:rsidRDefault="001722F7" w:rsidP="001722F7">
            <w:pPr>
              <w:spacing w:before="40" w:after="20"/>
              <w:jc w:val="right"/>
              <w:rPr>
                <w:rFonts w:cs="Arial"/>
                <w:sz w:val="18"/>
                <w:szCs w:val="18"/>
              </w:rPr>
            </w:pPr>
            <w:r w:rsidRPr="001722F7">
              <w:rPr>
                <w:rFonts w:cs="Arial"/>
                <w:sz w:val="18"/>
                <w:szCs w:val="18"/>
              </w:rPr>
              <w:t>11,471</w:t>
            </w:r>
          </w:p>
        </w:tc>
        <w:tc>
          <w:tcPr>
            <w:tcW w:w="1247" w:type="dxa"/>
            <w:tcBorders>
              <w:top w:val="nil"/>
              <w:left w:val="nil"/>
              <w:bottom w:val="nil"/>
              <w:right w:val="nil"/>
            </w:tcBorders>
            <w:shd w:val="clear" w:color="auto" w:fill="auto"/>
            <w:vAlign w:val="bottom"/>
          </w:tcPr>
          <w:p w14:paraId="4CC9E04B" w14:textId="77777777" w:rsidR="001722F7" w:rsidRPr="001722F7" w:rsidRDefault="001722F7" w:rsidP="001722F7">
            <w:pPr>
              <w:spacing w:before="40" w:after="20"/>
              <w:jc w:val="right"/>
              <w:rPr>
                <w:rFonts w:cs="Arial"/>
                <w:sz w:val="18"/>
                <w:szCs w:val="18"/>
              </w:rPr>
            </w:pPr>
            <w:r w:rsidRPr="001722F7">
              <w:rPr>
                <w:rFonts w:cs="Arial"/>
                <w:sz w:val="18"/>
                <w:szCs w:val="18"/>
              </w:rPr>
              <w:t>-2.8</w:t>
            </w:r>
          </w:p>
        </w:tc>
        <w:tc>
          <w:tcPr>
            <w:tcW w:w="170" w:type="dxa"/>
            <w:tcBorders>
              <w:top w:val="nil"/>
              <w:left w:val="nil"/>
              <w:bottom w:val="nil"/>
              <w:right w:val="nil"/>
            </w:tcBorders>
            <w:shd w:val="clear" w:color="auto" w:fill="auto"/>
            <w:vAlign w:val="bottom"/>
          </w:tcPr>
          <w:p w14:paraId="77AE85D8"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7D519F2F" w14:textId="77777777" w:rsidR="001722F7" w:rsidRPr="001722F7" w:rsidRDefault="001722F7" w:rsidP="001722F7">
            <w:pPr>
              <w:spacing w:before="40" w:after="20"/>
              <w:jc w:val="right"/>
              <w:rPr>
                <w:rFonts w:cs="Arial"/>
                <w:sz w:val="18"/>
                <w:szCs w:val="18"/>
              </w:rPr>
            </w:pPr>
            <w:r w:rsidRPr="001722F7">
              <w:rPr>
                <w:rFonts w:cs="Arial"/>
                <w:sz w:val="18"/>
                <w:szCs w:val="18"/>
              </w:rPr>
              <w:t>599</w:t>
            </w:r>
          </w:p>
        </w:tc>
        <w:tc>
          <w:tcPr>
            <w:tcW w:w="1247" w:type="dxa"/>
            <w:tcBorders>
              <w:top w:val="nil"/>
              <w:left w:val="nil"/>
              <w:bottom w:val="nil"/>
              <w:right w:val="nil"/>
            </w:tcBorders>
            <w:shd w:val="clear" w:color="auto" w:fill="auto"/>
            <w:vAlign w:val="bottom"/>
          </w:tcPr>
          <w:p w14:paraId="3F54C7AF" w14:textId="77777777" w:rsidR="001722F7" w:rsidRPr="001722F7" w:rsidRDefault="001722F7" w:rsidP="001722F7">
            <w:pPr>
              <w:spacing w:before="40" w:after="20"/>
              <w:jc w:val="right"/>
              <w:rPr>
                <w:rFonts w:cs="Arial"/>
                <w:sz w:val="18"/>
                <w:szCs w:val="18"/>
              </w:rPr>
            </w:pPr>
            <w:r w:rsidRPr="001722F7">
              <w:rPr>
                <w:rFonts w:cs="Arial"/>
                <w:sz w:val="18"/>
                <w:szCs w:val="18"/>
              </w:rPr>
              <w:t>5.2</w:t>
            </w:r>
          </w:p>
        </w:tc>
      </w:tr>
      <w:tr w:rsidR="001722F7" w:rsidRPr="001722F7" w14:paraId="1B1FB12E" w14:textId="77777777" w:rsidTr="00A64ED1">
        <w:tc>
          <w:tcPr>
            <w:tcW w:w="2268" w:type="dxa"/>
            <w:tcBorders>
              <w:top w:val="nil"/>
              <w:left w:val="nil"/>
              <w:bottom w:val="nil"/>
              <w:right w:val="single" w:sz="18" w:space="0" w:color="002060"/>
            </w:tcBorders>
            <w:shd w:val="clear" w:color="auto" w:fill="auto"/>
            <w:vAlign w:val="center"/>
          </w:tcPr>
          <w:p w14:paraId="0D7C671E" w14:textId="77777777" w:rsidR="001722F7" w:rsidRPr="0087211A" w:rsidRDefault="001722F7" w:rsidP="001722F7">
            <w:pPr>
              <w:spacing w:before="40" w:after="20"/>
              <w:rPr>
                <w:rFonts w:cs="Arial"/>
                <w:sz w:val="18"/>
                <w:szCs w:val="18"/>
              </w:rPr>
            </w:pPr>
            <w:r w:rsidRPr="0087211A">
              <w:rPr>
                <w:rFonts w:cs="Arial"/>
                <w:sz w:val="18"/>
                <w:szCs w:val="18"/>
              </w:rPr>
              <w:t>Port Phillip C</w:t>
            </w:r>
          </w:p>
        </w:tc>
        <w:tc>
          <w:tcPr>
            <w:tcW w:w="1247" w:type="dxa"/>
            <w:tcBorders>
              <w:top w:val="nil"/>
              <w:left w:val="single" w:sz="18" w:space="0" w:color="002060"/>
              <w:bottom w:val="nil"/>
              <w:right w:val="nil"/>
            </w:tcBorders>
            <w:shd w:val="clear" w:color="auto" w:fill="auto"/>
            <w:vAlign w:val="bottom"/>
          </w:tcPr>
          <w:p w14:paraId="788C9308" w14:textId="77777777" w:rsidR="001722F7" w:rsidRPr="001722F7" w:rsidRDefault="001722F7" w:rsidP="001722F7">
            <w:pPr>
              <w:spacing w:before="40" w:after="20"/>
              <w:jc w:val="right"/>
              <w:rPr>
                <w:rFonts w:cs="Arial"/>
                <w:sz w:val="18"/>
                <w:szCs w:val="18"/>
              </w:rPr>
            </w:pPr>
            <w:r w:rsidRPr="001722F7">
              <w:rPr>
                <w:rFonts w:cs="Arial"/>
                <w:sz w:val="18"/>
                <w:szCs w:val="18"/>
              </w:rPr>
              <w:t>102,501</w:t>
            </w:r>
          </w:p>
        </w:tc>
        <w:tc>
          <w:tcPr>
            <w:tcW w:w="1247" w:type="dxa"/>
            <w:tcBorders>
              <w:top w:val="nil"/>
              <w:left w:val="nil"/>
              <w:bottom w:val="nil"/>
              <w:right w:val="nil"/>
            </w:tcBorders>
            <w:vAlign w:val="bottom"/>
          </w:tcPr>
          <w:p w14:paraId="43F18F65" w14:textId="77777777" w:rsidR="001722F7" w:rsidRPr="001722F7" w:rsidRDefault="001722F7" w:rsidP="001722F7">
            <w:pPr>
              <w:spacing w:before="40" w:after="20"/>
              <w:jc w:val="right"/>
              <w:rPr>
                <w:rFonts w:cs="Arial"/>
                <w:sz w:val="18"/>
                <w:szCs w:val="18"/>
              </w:rPr>
            </w:pPr>
            <w:r w:rsidRPr="001722F7">
              <w:rPr>
                <w:rFonts w:cs="Arial"/>
                <w:sz w:val="18"/>
                <w:szCs w:val="18"/>
              </w:rPr>
              <w:t>108,472</w:t>
            </w:r>
          </w:p>
        </w:tc>
        <w:tc>
          <w:tcPr>
            <w:tcW w:w="1247" w:type="dxa"/>
            <w:tcBorders>
              <w:top w:val="nil"/>
              <w:left w:val="nil"/>
              <w:bottom w:val="nil"/>
              <w:right w:val="nil"/>
            </w:tcBorders>
            <w:shd w:val="clear" w:color="auto" w:fill="auto"/>
            <w:vAlign w:val="bottom"/>
          </w:tcPr>
          <w:p w14:paraId="2516E857" w14:textId="77777777" w:rsidR="001722F7" w:rsidRPr="001722F7" w:rsidRDefault="001722F7" w:rsidP="001722F7">
            <w:pPr>
              <w:spacing w:before="40" w:after="20"/>
              <w:jc w:val="right"/>
              <w:rPr>
                <w:rFonts w:cs="Arial"/>
                <w:sz w:val="18"/>
                <w:szCs w:val="18"/>
              </w:rPr>
            </w:pPr>
            <w:r w:rsidRPr="001722F7">
              <w:rPr>
                <w:rFonts w:cs="Arial"/>
                <w:sz w:val="18"/>
                <w:szCs w:val="18"/>
              </w:rPr>
              <w:t>5.8</w:t>
            </w:r>
          </w:p>
        </w:tc>
        <w:tc>
          <w:tcPr>
            <w:tcW w:w="170" w:type="dxa"/>
            <w:tcBorders>
              <w:top w:val="nil"/>
              <w:left w:val="nil"/>
              <w:bottom w:val="nil"/>
              <w:right w:val="nil"/>
            </w:tcBorders>
            <w:shd w:val="clear" w:color="auto" w:fill="auto"/>
            <w:vAlign w:val="bottom"/>
          </w:tcPr>
          <w:p w14:paraId="7ADC127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7BE5126" w14:textId="77777777" w:rsidR="001722F7" w:rsidRPr="001722F7" w:rsidRDefault="001722F7" w:rsidP="001722F7">
            <w:pPr>
              <w:spacing w:before="40" w:after="20"/>
              <w:jc w:val="right"/>
              <w:rPr>
                <w:rFonts w:cs="Arial"/>
                <w:sz w:val="18"/>
                <w:szCs w:val="18"/>
              </w:rPr>
            </w:pPr>
            <w:r w:rsidRPr="001722F7">
              <w:rPr>
                <w:rFonts w:cs="Arial"/>
                <w:sz w:val="18"/>
                <w:szCs w:val="18"/>
              </w:rPr>
              <w:t>6,147</w:t>
            </w:r>
          </w:p>
        </w:tc>
        <w:tc>
          <w:tcPr>
            <w:tcW w:w="1247" w:type="dxa"/>
            <w:tcBorders>
              <w:top w:val="nil"/>
              <w:left w:val="nil"/>
              <w:bottom w:val="nil"/>
              <w:right w:val="nil"/>
            </w:tcBorders>
            <w:shd w:val="clear" w:color="auto" w:fill="auto"/>
            <w:vAlign w:val="bottom"/>
          </w:tcPr>
          <w:p w14:paraId="0B3C15DF" w14:textId="77777777" w:rsidR="001722F7" w:rsidRPr="001722F7" w:rsidRDefault="001722F7" w:rsidP="001722F7">
            <w:pPr>
              <w:spacing w:before="40" w:after="20"/>
              <w:jc w:val="right"/>
              <w:rPr>
                <w:rFonts w:cs="Arial"/>
                <w:sz w:val="18"/>
                <w:szCs w:val="18"/>
              </w:rPr>
            </w:pPr>
            <w:r w:rsidRPr="001722F7">
              <w:rPr>
                <w:rFonts w:cs="Arial"/>
                <w:sz w:val="18"/>
                <w:szCs w:val="18"/>
              </w:rPr>
              <w:t>5.7</w:t>
            </w:r>
          </w:p>
        </w:tc>
      </w:tr>
      <w:tr w:rsidR="001722F7" w:rsidRPr="001722F7" w14:paraId="3CFFA08B" w14:textId="77777777" w:rsidTr="00A64ED1">
        <w:tc>
          <w:tcPr>
            <w:tcW w:w="2268" w:type="dxa"/>
            <w:tcBorders>
              <w:top w:val="nil"/>
              <w:left w:val="nil"/>
              <w:bottom w:val="nil"/>
              <w:right w:val="single" w:sz="18" w:space="0" w:color="002060"/>
            </w:tcBorders>
            <w:shd w:val="clear" w:color="auto" w:fill="auto"/>
            <w:vAlign w:val="center"/>
          </w:tcPr>
          <w:p w14:paraId="29DCE8C9" w14:textId="77777777" w:rsidR="001722F7" w:rsidRPr="0087211A" w:rsidRDefault="001722F7" w:rsidP="001722F7">
            <w:pPr>
              <w:spacing w:before="40" w:after="20"/>
              <w:rPr>
                <w:rFonts w:cs="Arial"/>
                <w:sz w:val="18"/>
                <w:szCs w:val="18"/>
              </w:rPr>
            </w:pPr>
            <w:r w:rsidRPr="0087211A">
              <w:rPr>
                <w:rFonts w:cs="Arial"/>
                <w:sz w:val="18"/>
                <w:szCs w:val="18"/>
              </w:rPr>
              <w:t>Pyrenees S</w:t>
            </w:r>
          </w:p>
        </w:tc>
        <w:tc>
          <w:tcPr>
            <w:tcW w:w="1247" w:type="dxa"/>
            <w:tcBorders>
              <w:top w:val="nil"/>
              <w:left w:val="single" w:sz="18" w:space="0" w:color="002060"/>
              <w:bottom w:val="nil"/>
              <w:right w:val="nil"/>
            </w:tcBorders>
            <w:shd w:val="clear" w:color="auto" w:fill="auto"/>
            <w:vAlign w:val="bottom"/>
          </w:tcPr>
          <w:p w14:paraId="1ADB2DE7" w14:textId="77777777" w:rsidR="001722F7" w:rsidRPr="001722F7" w:rsidRDefault="001722F7" w:rsidP="001722F7">
            <w:pPr>
              <w:spacing w:before="40" w:after="20"/>
              <w:jc w:val="right"/>
              <w:rPr>
                <w:rFonts w:cs="Arial"/>
                <w:sz w:val="18"/>
                <w:szCs w:val="18"/>
              </w:rPr>
            </w:pPr>
            <w:r w:rsidRPr="001722F7">
              <w:rPr>
                <w:rFonts w:cs="Arial"/>
                <w:sz w:val="18"/>
                <w:szCs w:val="18"/>
              </w:rPr>
              <w:t>6,770</w:t>
            </w:r>
          </w:p>
        </w:tc>
        <w:tc>
          <w:tcPr>
            <w:tcW w:w="1247" w:type="dxa"/>
            <w:tcBorders>
              <w:top w:val="nil"/>
              <w:left w:val="nil"/>
              <w:bottom w:val="nil"/>
              <w:right w:val="nil"/>
            </w:tcBorders>
            <w:vAlign w:val="bottom"/>
          </w:tcPr>
          <w:p w14:paraId="657CCA50" w14:textId="77777777" w:rsidR="001722F7" w:rsidRPr="001722F7" w:rsidRDefault="001722F7" w:rsidP="001722F7">
            <w:pPr>
              <w:spacing w:before="40" w:after="20"/>
              <w:jc w:val="right"/>
              <w:rPr>
                <w:rFonts w:cs="Arial"/>
                <w:sz w:val="18"/>
                <w:szCs w:val="18"/>
              </w:rPr>
            </w:pPr>
            <w:r w:rsidRPr="001722F7">
              <w:rPr>
                <w:rFonts w:cs="Arial"/>
                <w:sz w:val="18"/>
                <w:szCs w:val="18"/>
              </w:rPr>
              <w:t>6,943</w:t>
            </w:r>
          </w:p>
        </w:tc>
        <w:tc>
          <w:tcPr>
            <w:tcW w:w="1247" w:type="dxa"/>
            <w:tcBorders>
              <w:top w:val="nil"/>
              <w:left w:val="nil"/>
              <w:bottom w:val="nil"/>
              <w:right w:val="nil"/>
            </w:tcBorders>
            <w:shd w:val="clear" w:color="auto" w:fill="auto"/>
            <w:vAlign w:val="bottom"/>
          </w:tcPr>
          <w:p w14:paraId="7F6A3F44" w14:textId="77777777" w:rsidR="001722F7" w:rsidRPr="001722F7" w:rsidRDefault="001722F7" w:rsidP="001722F7">
            <w:pPr>
              <w:spacing w:before="40" w:after="20"/>
              <w:jc w:val="right"/>
              <w:rPr>
                <w:rFonts w:cs="Arial"/>
                <w:sz w:val="18"/>
                <w:szCs w:val="18"/>
              </w:rPr>
            </w:pPr>
            <w:r w:rsidRPr="001722F7">
              <w:rPr>
                <w:rFonts w:cs="Arial"/>
                <w:sz w:val="18"/>
                <w:szCs w:val="18"/>
              </w:rPr>
              <w:t>2.6</w:t>
            </w:r>
          </w:p>
        </w:tc>
        <w:tc>
          <w:tcPr>
            <w:tcW w:w="170" w:type="dxa"/>
            <w:tcBorders>
              <w:top w:val="nil"/>
              <w:left w:val="nil"/>
              <w:bottom w:val="nil"/>
              <w:right w:val="nil"/>
            </w:tcBorders>
            <w:shd w:val="clear" w:color="auto" w:fill="auto"/>
            <w:vAlign w:val="bottom"/>
          </w:tcPr>
          <w:p w14:paraId="2A0A1C9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0F7EE06" w14:textId="77777777" w:rsidR="001722F7" w:rsidRPr="001722F7" w:rsidRDefault="001722F7" w:rsidP="001722F7">
            <w:pPr>
              <w:spacing w:before="40" w:after="20"/>
              <w:jc w:val="right"/>
              <w:rPr>
                <w:rFonts w:cs="Arial"/>
                <w:sz w:val="18"/>
                <w:szCs w:val="18"/>
              </w:rPr>
            </w:pPr>
            <w:r w:rsidRPr="001722F7">
              <w:rPr>
                <w:rFonts w:cs="Arial"/>
                <w:sz w:val="18"/>
                <w:szCs w:val="18"/>
              </w:rPr>
              <w:t>381</w:t>
            </w:r>
          </w:p>
        </w:tc>
        <w:tc>
          <w:tcPr>
            <w:tcW w:w="1247" w:type="dxa"/>
            <w:tcBorders>
              <w:top w:val="nil"/>
              <w:left w:val="nil"/>
              <w:bottom w:val="nil"/>
              <w:right w:val="nil"/>
            </w:tcBorders>
            <w:shd w:val="clear" w:color="auto" w:fill="auto"/>
            <w:vAlign w:val="bottom"/>
          </w:tcPr>
          <w:p w14:paraId="22735138" w14:textId="77777777" w:rsidR="001722F7" w:rsidRPr="001722F7" w:rsidRDefault="001722F7" w:rsidP="001722F7">
            <w:pPr>
              <w:spacing w:before="40" w:after="20"/>
              <w:jc w:val="right"/>
              <w:rPr>
                <w:rFonts w:cs="Arial"/>
                <w:sz w:val="18"/>
                <w:szCs w:val="18"/>
              </w:rPr>
            </w:pPr>
            <w:r w:rsidRPr="001722F7">
              <w:rPr>
                <w:rFonts w:cs="Arial"/>
                <w:sz w:val="18"/>
                <w:szCs w:val="18"/>
              </w:rPr>
              <w:t>5.5</w:t>
            </w:r>
          </w:p>
        </w:tc>
      </w:tr>
      <w:tr w:rsidR="001722F7" w:rsidRPr="001722F7" w14:paraId="44C8C4BA" w14:textId="77777777" w:rsidTr="00A64ED1">
        <w:tc>
          <w:tcPr>
            <w:tcW w:w="2268" w:type="dxa"/>
            <w:tcBorders>
              <w:top w:val="nil"/>
              <w:left w:val="nil"/>
              <w:bottom w:val="nil"/>
              <w:right w:val="single" w:sz="18" w:space="0" w:color="002060"/>
            </w:tcBorders>
            <w:shd w:val="clear" w:color="auto" w:fill="auto"/>
            <w:vAlign w:val="center"/>
          </w:tcPr>
          <w:p w14:paraId="35BECE1C" w14:textId="77777777" w:rsidR="001722F7" w:rsidRPr="0087211A" w:rsidRDefault="001722F7" w:rsidP="001722F7">
            <w:pPr>
              <w:spacing w:before="40" w:after="20"/>
              <w:rPr>
                <w:rFonts w:cs="Arial"/>
                <w:sz w:val="18"/>
                <w:szCs w:val="18"/>
              </w:rPr>
            </w:pPr>
            <w:r w:rsidRPr="0087211A">
              <w:rPr>
                <w:rFonts w:cs="Arial"/>
                <w:sz w:val="18"/>
                <w:szCs w:val="18"/>
              </w:rPr>
              <w:t>Queenscliffe B</w:t>
            </w:r>
          </w:p>
        </w:tc>
        <w:tc>
          <w:tcPr>
            <w:tcW w:w="1247" w:type="dxa"/>
            <w:tcBorders>
              <w:top w:val="nil"/>
              <w:left w:val="single" w:sz="18" w:space="0" w:color="002060"/>
              <w:bottom w:val="nil"/>
              <w:right w:val="nil"/>
            </w:tcBorders>
            <w:shd w:val="clear" w:color="auto" w:fill="auto"/>
            <w:vAlign w:val="bottom"/>
          </w:tcPr>
          <w:p w14:paraId="73F5EB4D" w14:textId="77777777" w:rsidR="001722F7" w:rsidRPr="001722F7" w:rsidRDefault="001722F7" w:rsidP="001722F7">
            <w:pPr>
              <w:spacing w:before="40" w:after="20"/>
              <w:jc w:val="right"/>
              <w:rPr>
                <w:rFonts w:cs="Arial"/>
                <w:sz w:val="18"/>
                <w:szCs w:val="18"/>
              </w:rPr>
            </w:pPr>
            <w:r w:rsidRPr="001722F7">
              <w:rPr>
                <w:rFonts w:cs="Arial"/>
                <w:sz w:val="18"/>
                <w:szCs w:val="18"/>
              </w:rPr>
              <w:t>3,058</w:t>
            </w:r>
          </w:p>
        </w:tc>
        <w:tc>
          <w:tcPr>
            <w:tcW w:w="1247" w:type="dxa"/>
            <w:tcBorders>
              <w:top w:val="nil"/>
              <w:left w:val="nil"/>
              <w:bottom w:val="nil"/>
              <w:right w:val="nil"/>
            </w:tcBorders>
            <w:vAlign w:val="bottom"/>
          </w:tcPr>
          <w:p w14:paraId="3C50CEBA" w14:textId="77777777" w:rsidR="001722F7" w:rsidRPr="001722F7" w:rsidRDefault="001722F7" w:rsidP="001722F7">
            <w:pPr>
              <w:spacing w:before="40" w:after="20"/>
              <w:jc w:val="right"/>
              <w:rPr>
                <w:rFonts w:cs="Arial"/>
                <w:sz w:val="18"/>
                <w:szCs w:val="18"/>
              </w:rPr>
            </w:pPr>
            <w:r w:rsidRPr="001722F7">
              <w:rPr>
                <w:rFonts w:cs="Arial"/>
                <w:sz w:val="18"/>
                <w:szCs w:val="18"/>
              </w:rPr>
              <w:t>3,069</w:t>
            </w:r>
          </w:p>
        </w:tc>
        <w:tc>
          <w:tcPr>
            <w:tcW w:w="1247" w:type="dxa"/>
            <w:tcBorders>
              <w:top w:val="nil"/>
              <w:left w:val="nil"/>
              <w:bottom w:val="nil"/>
              <w:right w:val="nil"/>
            </w:tcBorders>
            <w:shd w:val="clear" w:color="auto" w:fill="auto"/>
            <w:vAlign w:val="bottom"/>
          </w:tcPr>
          <w:p w14:paraId="031782D3" w14:textId="77777777" w:rsidR="001722F7" w:rsidRPr="001722F7" w:rsidRDefault="001722F7" w:rsidP="001722F7">
            <w:pPr>
              <w:spacing w:before="40" w:after="20"/>
              <w:jc w:val="right"/>
              <w:rPr>
                <w:rFonts w:cs="Arial"/>
                <w:sz w:val="18"/>
                <w:szCs w:val="18"/>
              </w:rPr>
            </w:pPr>
            <w:r w:rsidRPr="001722F7">
              <w:rPr>
                <w:rFonts w:cs="Arial"/>
                <w:sz w:val="18"/>
                <w:szCs w:val="18"/>
              </w:rPr>
              <w:t>0.4</w:t>
            </w:r>
          </w:p>
        </w:tc>
        <w:tc>
          <w:tcPr>
            <w:tcW w:w="170" w:type="dxa"/>
            <w:tcBorders>
              <w:top w:val="nil"/>
              <w:left w:val="nil"/>
              <w:bottom w:val="nil"/>
              <w:right w:val="nil"/>
            </w:tcBorders>
            <w:shd w:val="clear" w:color="auto" w:fill="auto"/>
            <w:vAlign w:val="bottom"/>
          </w:tcPr>
          <w:p w14:paraId="3802968B"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6562DAF" w14:textId="77777777" w:rsidR="001722F7" w:rsidRPr="001722F7" w:rsidRDefault="001722F7" w:rsidP="001722F7">
            <w:pPr>
              <w:spacing w:before="40" w:after="20"/>
              <w:jc w:val="right"/>
              <w:rPr>
                <w:rFonts w:cs="Arial"/>
                <w:sz w:val="18"/>
                <w:szCs w:val="18"/>
              </w:rPr>
            </w:pPr>
            <w:r w:rsidRPr="001722F7">
              <w:rPr>
                <w:rFonts w:cs="Arial"/>
                <w:sz w:val="18"/>
                <w:szCs w:val="18"/>
              </w:rPr>
              <w:t>108</w:t>
            </w:r>
          </w:p>
        </w:tc>
        <w:tc>
          <w:tcPr>
            <w:tcW w:w="1247" w:type="dxa"/>
            <w:tcBorders>
              <w:top w:val="nil"/>
              <w:left w:val="nil"/>
              <w:bottom w:val="nil"/>
              <w:right w:val="nil"/>
            </w:tcBorders>
            <w:shd w:val="clear" w:color="auto" w:fill="auto"/>
            <w:vAlign w:val="bottom"/>
          </w:tcPr>
          <w:p w14:paraId="43238597" w14:textId="77777777" w:rsidR="001722F7" w:rsidRPr="001722F7" w:rsidRDefault="001722F7" w:rsidP="001722F7">
            <w:pPr>
              <w:spacing w:before="40" w:after="20"/>
              <w:jc w:val="right"/>
              <w:rPr>
                <w:rFonts w:cs="Arial"/>
                <w:sz w:val="18"/>
                <w:szCs w:val="18"/>
              </w:rPr>
            </w:pPr>
            <w:r w:rsidRPr="001722F7">
              <w:rPr>
                <w:rFonts w:cs="Arial"/>
                <w:sz w:val="18"/>
                <w:szCs w:val="18"/>
              </w:rPr>
              <w:t>3.5</w:t>
            </w:r>
          </w:p>
        </w:tc>
      </w:tr>
      <w:tr w:rsidR="001722F7" w:rsidRPr="001722F7" w14:paraId="27F46B8B" w14:textId="77777777" w:rsidTr="00A64ED1">
        <w:tc>
          <w:tcPr>
            <w:tcW w:w="2268" w:type="dxa"/>
            <w:tcBorders>
              <w:top w:val="nil"/>
              <w:left w:val="nil"/>
              <w:bottom w:val="nil"/>
              <w:right w:val="single" w:sz="18" w:space="0" w:color="002060"/>
            </w:tcBorders>
            <w:shd w:val="clear" w:color="auto" w:fill="auto"/>
            <w:vAlign w:val="center"/>
          </w:tcPr>
          <w:p w14:paraId="652FE95C" w14:textId="77777777" w:rsidR="001722F7" w:rsidRPr="0087211A" w:rsidRDefault="001722F7" w:rsidP="001722F7">
            <w:pPr>
              <w:spacing w:before="40" w:after="20"/>
              <w:rPr>
                <w:rFonts w:cs="Arial"/>
                <w:sz w:val="18"/>
                <w:szCs w:val="18"/>
              </w:rPr>
            </w:pPr>
            <w:r w:rsidRPr="0087211A">
              <w:rPr>
                <w:rFonts w:cs="Arial"/>
                <w:sz w:val="18"/>
                <w:szCs w:val="18"/>
              </w:rPr>
              <w:t>South Gippsland S</w:t>
            </w:r>
          </w:p>
        </w:tc>
        <w:tc>
          <w:tcPr>
            <w:tcW w:w="1247" w:type="dxa"/>
            <w:tcBorders>
              <w:top w:val="nil"/>
              <w:left w:val="single" w:sz="18" w:space="0" w:color="002060"/>
              <w:bottom w:val="nil"/>
              <w:right w:val="nil"/>
            </w:tcBorders>
            <w:shd w:val="clear" w:color="auto" w:fill="auto"/>
            <w:vAlign w:val="bottom"/>
          </w:tcPr>
          <w:p w14:paraId="7A186DCC" w14:textId="77777777" w:rsidR="001722F7" w:rsidRPr="001722F7" w:rsidRDefault="001722F7" w:rsidP="001722F7">
            <w:pPr>
              <w:spacing w:before="40" w:after="20"/>
              <w:jc w:val="right"/>
              <w:rPr>
                <w:rFonts w:cs="Arial"/>
                <w:sz w:val="18"/>
                <w:szCs w:val="18"/>
              </w:rPr>
            </w:pPr>
            <w:r w:rsidRPr="001722F7">
              <w:rPr>
                <w:rFonts w:cs="Arial"/>
                <w:sz w:val="18"/>
                <w:szCs w:val="18"/>
              </w:rPr>
              <w:t>27,930</w:t>
            </w:r>
          </w:p>
        </w:tc>
        <w:tc>
          <w:tcPr>
            <w:tcW w:w="1247" w:type="dxa"/>
            <w:tcBorders>
              <w:top w:val="nil"/>
              <w:left w:val="nil"/>
              <w:bottom w:val="nil"/>
              <w:right w:val="nil"/>
            </w:tcBorders>
            <w:vAlign w:val="bottom"/>
          </w:tcPr>
          <w:p w14:paraId="16392339" w14:textId="77777777" w:rsidR="001722F7" w:rsidRPr="001722F7" w:rsidRDefault="001722F7" w:rsidP="001722F7">
            <w:pPr>
              <w:spacing w:before="40" w:after="20"/>
              <w:jc w:val="right"/>
              <w:rPr>
                <w:rFonts w:cs="Arial"/>
                <w:sz w:val="18"/>
                <w:szCs w:val="18"/>
              </w:rPr>
            </w:pPr>
            <w:r w:rsidRPr="001722F7">
              <w:rPr>
                <w:rFonts w:cs="Arial"/>
                <w:sz w:val="18"/>
                <w:szCs w:val="18"/>
              </w:rPr>
              <w:t>28,017</w:t>
            </w:r>
          </w:p>
        </w:tc>
        <w:tc>
          <w:tcPr>
            <w:tcW w:w="1247" w:type="dxa"/>
            <w:tcBorders>
              <w:top w:val="nil"/>
              <w:left w:val="nil"/>
              <w:bottom w:val="nil"/>
              <w:right w:val="nil"/>
            </w:tcBorders>
            <w:shd w:val="clear" w:color="auto" w:fill="auto"/>
            <w:vAlign w:val="bottom"/>
          </w:tcPr>
          <w:p w14:paraId="2908FBC7" w14:textId="77777777" w:rsidR="001722F7" w:rsidRPr="001722F7" w:rsidRDefault="001722F7" w:rsidP="001722F7">
            <w:pPr>
              <w:spacing w:before="40" w:after="20"/>
              <w:jc w:val="right"/>
              <w:rPr>
                <w:rFonts w:cs="Arial"/>
                <w:sz w:val="18"/>
                <w:szCs w:val="18"/>
              </w:rPr>
            </w:pPr>
            <w:r w:rsidRPr="001722F7">
              <w:rPr>
                <w:rFonts w:cs="Arial"/>
                <w:sz w:val="18"/>
                <w:szCs w:val="18"/>
              </w:rPr>
              <w:t>0.3</w:t>
            </w:r>
          </w:p>
        </w:tc>
        <w:tc>
          <w:tcPr>
            <w:tcW w:w="170" w:type="dxa"/>
            <w:tcBorders>
              <w:top w:val="nil"/>
              <w:left w:val="nil"/>
              <w:bottom w:val="nil"/>
              <w:right w:val="nil"/>
            </w:tcBorders>
            <w:shd w:val="clear" w:color="auto" w:fill="auto"/>
            <w:vAlign w:val="bottom"/>
          </w:tcPr>
          <w:p w14:paraId="58AFD25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C262827" w14:textId="77777777" w:rsidR="001722F7" w:rsidRPr="001722F7" w:rsidRDefault="001722F7" w:rsidP="001722F7">
            <w:pPr>
              <w:spacing w:before="40" w:after="20"/>
              <w:jc w:val="right"/>
              <w:rPr>
                <w:rFonts w:cs="Arial"/>
                <w:sz w:val="18"/>
                <w:szCs w:val="18"/>
              </w:rPr>
            </w:pPr>
            <w:r w:rsidRPr="001722F7">
              <w:rPr>
                <w:rFonts w:cs="Arial"/>
                <w:sz w:val="18"/>
                <w:szCs w:val="18"/>
              </w:rPr>
              <w:t>1,951</w:t>
            </w:r>
          </w:p>
        </w:tc>
        <w:tc>
          <w:tcPr>
            <w:tcW w:w="1247" w:type="dxa"/>
            <w:tcBorders>
              <w:top w:val="nil"/>
              <w:left w:val="nil"/>
              <w:bottom w:val="nil"/>
              <w:right w:val="nil"/>
            </w:tcBorders>
            <w:shd w:val="clear" w:color="auto" w:fill="auto"/>
            <w:vAlign w:val="bottom"/>
          </w:tcPr>
          <w:p w14:paraId="0EDF4F5D" w14:textId="77777777" w:rsidR="001722F7" w:rsidRPr="001722F7" w:rsidRDefault="001722F7" w:rsidP="001722F7">
            <w:pPr>
              <w:spacing w:before="40" w:after="20"/>
              <w:jc w:val="right"/>
              <w:rPr>
                <w:rFonts w:cs="Arial"/>
                <w:sz w:val="18"/>
                <w:szCs w:val="18"/>
              </w:rPr>
            </w:pPr>
            <w:r w:rsidRPr="001722F7">
              <w:rPr>
                <w:rFonts w:cs="Arial"/>
                <w:sz w:val="18"/>
                <w:szCs w:val="18"/>
              </w:rPr>
              <w:t>7.0</w:t>
            </w:r>
          </w:p>
        </w:tc>
      </w:tr>
      <w:tr w:rsidR="001722F7" w:rsidRPr="001722F7" w14:paraId="58D77B25" w14:textId="77777777" w:rsidTr="00A64ED1">
        <w:tc>
          <w:tcPr>
            <w:tcW w:w="2268" w:type="dxa"/>
            <w:tcBorders>
              <w:top w:val="nil"/>
              <w:left w:val="nil"/>
              <w:bottom w:val="nil"/>
              <w:right w:val="single" w:sz="18" w:space="0" w:color="002060"/>
            </w:tcBorders>
            <w:shd w:val="clear" w:color="auto" w:fill="auto"/>
            <w:vAlign w:val="center"/>
          </w:tcPr>
          <w:p w14:paraId="66CE7548" w14:textId="77777777" w:rsidR="001722F7" w:rsidRPr="0087211A" w:rsidRDefault="001722F7" w:rsidP="001722F7">
            <w:pPr>
              <w:spacing w:before="40" w:after="20"/>
              <w:rPr>
                <w:rFonts w:cs="Arial"/>
                <w:sz w:val="18"/>
                <w:szCs w:val="18"/>
              </w:rPr>
            </w:pPr>
            <w:r w:rsidRPr="0087211A">
              <w:rPr>
                <w:rFonts w:cs="Arial"/>
                <w:sz w:val="18"/>
                <w:szCs w:val="18"/>
              </w:rPr>
              <w:t>Southern Grampians S</w:t>
            </w:r>
          </w:p>
        </w:tc>
        <w:tc>
          <w:tcPr>
            <w:tcW w:w="1247" w:type="dxa"/>
            <w:tcBorders>
              <w:top w:val="nil"/>
              <w:left w:val="single" w:sz="18" w:space="0" w:color="002060"/>
              <w:bottom w:val="nil"/>
              <w:right w:val="nil"/>
            </w:tcBorders>
            <w:shd w:val="clear" w:color="auto" w:fill="auto"/>
            <w:vAlign w:val="bottom"/>
          </w:tcPr>
          <w:p w14:paraId="1976376E" w14:textId="77777777" w:rsidR="001722F7" w:rsidRPr="001722F7" w:rsidRDefault="001722F7" w:rsidP="001722F7">
            <w:pPr>
              <w:spacing w:before="40" w:after="20"/>
              <w:jc w:val="right"/>
              <w:rPr>
                <w:rFonts w:cs="Arial"/>
                <w:sz w:val="18"/>
                <w:szCs w:val="18"/>
              </w:rPr>
            </w:pPr>
            <w:r w:rsidRPr="001722F7">
              <w:rPr>
                <w:rFonts w:cs="Arial"/>
                <w:sz w:val="18"/>
                <w:szCs w:val="18"/>
              </w:rPr>
              <w:t>16,145</w:t>
            </w:r>
          </w:p>
        </w:tc>
        <w:tc>
          <w:tcPr>
            <w:tcW w:w="1247" w:type="dxa"/>
            <w:tcBorders>
              <w:top w:val="nil"/>
              <w:left w:val="nil"/>
              <w:bottom w:val="nil"/>
              <w:right w:val="nil"/>
            </w:tcBorders>
            <w:vAlign w:val="bottom"/>
          </w:tcPr>
          <w:p w14:paraId="67393C7E" w14:textId="77777777" w:rsidR="001722F7" w:rsidRPr="001722F7" w:rsidRDefault="001722F7" w:rsidP="001722F7">
            <w:pPr>
              <w:spacing w:before="40" w:after="20"/>
              <w:jc w:val="right"/>
              <w:rPr>
                <w:rFonts w:cs="Arial"/>
                <w:sz w:val="18"/>
                <w:szCs w:val="18"/>
              </w:rPr>
            </w:pPr>
            <w:r w:rsidRPr="001722F7">
              <w:rPr>
                <w:rFonts w:cs="Arial"/>
                <w:sz w:val="18"/>
                <w:szCs w:val="18"/>
              </w:rPr>
              <w:t>15,751</w:t>
            </w:r>
          </w:p>
        </w:tc>
        <w:tc>
          <w:tcPr>
            <w:tcW w:w="1247" w:type="dxa"/>
            <w:tcBorders>
              <w:top w:val="nil"/>
              <w:left w:val="nil"/>
              <w:bottom w:val="nil"/>
              <w:right w:val="nil"/>
            </w:tcBorders>
            <w:shd w:val="clear" w:color="auto" w:fill="auto"/>
            <w:vAlign w:val="bottom"/>
          </w:tcPr>
          <w:p w14:paraId="19D29D32" w14:textId="77777777" w:rsidR="001722F7" w:rsidRPr="001722F7" w:rsidRDefault="001722F7" w:rsidP="001722F7">
            <w:pPr>
              <w:spacing w:before="40" w:after="20"/>
              <w:jc w:val="right"/>
              <w:rPr>
                <w:rFonts w:cs="Arial"/>
                <w:sz w:val="18"/>
                <w:szCs w:val="18"/>
              </w:rPr>
            </w:pPr>
            <w:r w:rsidRPr="001722F7">
              <w:rPr>
                <w:rFonts w:cs="Arial"/>
                <w:sz w:val="18"/>
                <w:szCs w:val="18"/>
              </w:rPr>
              <w:t>-2.4</w:t>
            </w:r>
          </w:p>
        </w:tc>
        <w:tc>
          <w:tcPr>
            <w:tcW w:w="170" w:type="dxa"/>
            <w:tcBorders>
              <w:top w:val="nil"/>
              <w:left w:val="nil"/>
              <w:bottom w:val="nil"/>
              <w:right w:val="nil"/>
            </w:tcBorders>
            <w:shd w:val="clear" w:color="auto" w:fill="auto"/>
            <w:vAlign w:val="bottom"/>
          </w:tcPr>
          <w:p w14:paraId="3FE53E7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89A10A7" w14:textId="77777777" w:rsidR="001722F7" w:rsidRPr="001722F7" w:rsidRDefault="001722F7" w:rsidP="001722F7">
            <w:pPr>
              <w:spacing w:before="40" w:after="20"/>
              <w:jc w:val="right"/>
              <w:rPr>
                <w:rFonts w:cs="Arial"/>
                <w:sz w:val="18"/>
                <w:szCs w:val="18"/>
              </w:rPr>
            </w:pPr>
            <w:r w:rsidRPr="001722F7">
              <w:rPr>
                <w:rFonts w:cs="Arial"/>
                <w:sz w:val="18"/>
                <w:szCs w:val="18"/>
              </w:rPr>
              <w:t>1,011</w:t>
            </w:r>
          </w:p>
        </w:tc>
        <w:tc>
          <w:tcPr>
            <w:tcW w:w="1247" w:type="dxa"/>
            <w:tcBorders>
              <w:top w:val="nil"/>
              <w:left w:val="nil"/>
              <w:bottom w:val="nil"/>
              <w:right w:val="nil"/>
            </w:tcBorders>
            <w:shd w:val="clear" w:color="auto" w:fill="auto"/>
            <w:vAlign w:val="bottom"/>
          </w:tcPr>
          <w:p w14:paraId="297DC411" w14:textId="77777777" w:rsidR="001722F7" w:rsidRPr="001722F7" w:rsidRDefault="001722F7" w:rsidP="001722F7">
            <w:pPr>
              <w:spacing w:before="40" w:after="20"/>
              <w:jc w:val="right"/>
              <w:rPr>
                <w:rFonts w:cs="Arial"/>
                <w:sz w:val="18"/>
                <w:szCs w:val="18"/>
              </w:rPr>
            </w:pPr>
            <w:r w:rsidRPr="001722F7">
              <w:rPr>
                <w:rFonts w:cs="Arial"/>
                <w:sz w:val="18"/>
                <w:szCs w:val="18"/>
              </w:rPr>
              <w:t>6.4</w:t>
            </w:r>
          </w:p>
        </w:tc>
      </w:tr>
      <w:tr w:rsidR="001722F7" w:rsidRPr="001722F7" w14:paraId="09782C3D" w14:textId="77777777" w:rsidTr="00A64ED1">
        <w:tc>
          <w:tcPr>
            <w:tcW w:w="2268" w:type="dxa"/>
            <w:tcBorders>
              <w:top w:val="nil"/>
              <w:left w:val="nil"/>
              <w:bottom w:val="nil"/>
              <w:right w:val="single" w:sz="18" w:space="0" w:color="002060"/>
            </w:tcBorders>
            <w:shd w:val="clear" w:color="auto" w:fill="auto"/>
            <w:vAlign w:val="center"/>
          </w:tcPr>
          <w:p w14:paraId="5D9C1268" w14:textId="77777777" w:rsidR="001722F7" w:rsidRPr="0087211A" w:rsidRDefault="001722F7" w:rsidP="001722F7">
            <w:pPr>
              <w:spacing w:before="40" w:after="20"/>
              <w:rPr>
                <w:rFonts w:cs="Arial"/>
                <w:sz w:val="18"/>
                <w:szCs w:val="18"/>
              </w:rPr>
            </w:pPr>
            <w:r w:rsidRPr="0087211A">
              <w:rPr>
                <w:rFonts w:cs="Arial"/>
                <w:sz w:val="18"/>
                <w:szCs w:val="18"/>
              </w:rPr>
              <w:t>Stonnington C</w:t>
            </w:r>
          </w:p>
        </w:tc>
        <w:tc>
          <w:tcPr>
            <w:tcW w:w="1247" w:type="dxa"/>
            <w:tcBorders>
              <w:top w:val="nil"/>
              <w:left w:val="single" w:sz="18" w:space="0" w:color="002060"/>
              <w:bottom w:val="nil"/>
              <w:right w:val="nil"/>
            </w:tcBorders>
            <w:shd w:val="clear" w:color="auto" w:fill="auto"/>
            <w:vAlign w:val="bottom"/>
          </w:tcPr>
          <w:p w14:paraId="477B0310" w14:textId="77777777" w:rsidR="001722F7" w:rsidRPr="001722F7" w:rsidRDefault="001722F7" w:rsidP="001722F7">
            <w:pPr>
              <w:spacing w:before="40" w:after="20"/>
              <w:jc w:val="right"/>
              <w:rPr>
                <w:rFonts w:cs="Arial"/>
                <w:sz w:val="18"/>
                <w:szCs w:val="18"/>
              </w:rPr>
            </w:pPr>
            <w:r w:rsidRPr="001722F7">
              <w:rPr>
                <w:rFonts w:cs="Arial"/>
                <w:sz w:val="18"/>
                <w:szCs w:val="18"/>
              </w:rPr>
              <w:t>103,187</w:t>
            </w:r>
          </w:p>
        </w:tc>
        <w:tc>
          <w:tcPr>
            <w:tcW w:w="1247" w:type="dxa"/>
            <w:tcBorders>
              <w:top w:val="nil"/>
              <w:left w:val="nil"/>
              <w:bottom w:val="nil"/>
              <w:right w:val="nil"/>
            </w:tcBorders>
            <w:vAlign w:val="bottom"/>
          </w:tcPr>
          <w:p w14:paraId="55314A23" w14:textId="77777777" w:rsidR="001722F7" w:rsidRPr="001722F7" w:rsidRDefault="001722F7" w:rsidP="001722F7">
            <w:pPr>
              <w:spacing w:before="40" w:after="20"/>
              <w:jc w:val="right"/>
              <w:rPr>
                <w:rFonts w:cs="Arial"/>
                <w:sz w:val="18"/>
                <w:szCs w:val="18"/>
              </w:rPr>
            </w:pPr>
            <w:r w:rsidRPr="001722F7">
              <w:rPr>
                <w:rFonts w:cs="Arial"/>
                <w:sz w:val="18"/>
                <w:szCs w:val="18"/>
              </w:rPr>
              <w:t>110,569</w:t>
            </w:r>
          </w:p>
        </w:tc>
        <w:tc>
          <w:tcPr>
            <w:tcW w:w="1247" w:type="dxa"/>
            <w:tcBorders>
              <w:top w:val="nil"/>
              <w:left w:val="nil"/>
              <w:bottom w:val="nil"/>
              <w:right w:val="nil"/>
            </w:tcBorders>
            <w:shd w:val="clear" w:color="auto" w:fill="auto"/>
            <w:vAlign w:val="bottom"/>
          </w:tcPr>
          <w:p w14:paraId="5EF60BF0" w14:textId="77777777" w:rsidR="001722F7" w:rsidRPr="001722F7" w:rsidRDefault="001722F7" w:rsidP="001722F7">
            <w:pPr>
              <w:spacing w:before="40" w:after="20"/>
              <w:jc w:val="right"/>
              <w:rPr>
                <w:rFonts w:cs="Arial"/>
                <w:sz w:val="18"/>
                <w:szCs w:val="18"/>
              </w:rPr>
            </w:pPr>
            <w:r w:rsidRPr="001722F7">
              <w:rPr>
                <w:rFonts w:cs="Arial"/>
                <w:sz w:val="18"/>
                <w:szCs w:val="18"/>
              </w:rPr>
              <w:t>7.2</w:t>
            </w:r>
          </w:p>
        </w:tc>
        <w:tc>
          <w:tcPr>
            <w:tcW w:w="170" w:type="dxa"/>
            <w:tcBorders>
              <w:top w:val="nil"/>
              <w:left w:val="nil"/>
              <w:bottom w:val="nil"/>
              <w:right w:val="nil"/>
            </w:tcBorders>
            <w:shd w:val="clear" w:color="auto" w:fill="auto"/>
            <w:vAlign w:val="bottom"/>
          </w:tcPr>
          <w:p w14:paraId="2034CD42"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4B31300" w14:textId="77777777" w:rsidR="001722F7" w:rsidRPr="001722F7" w:rsidRDefault="001722F7" w:rsidP="001722F7">
            <w:pPr>
              <w:spacing w:before="40" w:after="20"/>
              <w:jc w:val="right"/>
              <w:rPr>
                <w:rFonts w:cs="Arial"/>
                <w:sz w:val="18"/>
                <w:szCs w:val="18"/>
              </w:rPr>
            </w:pPr>
            <w:r w:rsidRPr="001722F7">
              <w:rPr>
                <w:rFonts w:cs="Arial"/>
                <w:sz w:val="18"/>
                <w:szCs w:val="18"/>
              </w:rPr>
              <w:t>5,934</w:t>
            </w:r>
          </w:p>
        </w:tc>
        <w:tc>
          <w:tcPr>
            <w:tcW w:w="1247" w:type="dxa"/>
            <w:tcBorders>
              <w:top w:val="nil"/>
              <w:left w:val="nil"/>
              <w:bottom w:val="nil"/>
              <w:right w:val="nil"/>
            </w:tcBorders>
            <w:shd w:val="clear" w:color="auto" w:fill="auto"/>
            <w:vAlign w:val="bottom"/>
          </w:tcPr>
          <w:p w14:paraId="04ECBF6B" w14:textId="77777777" w:rsidR="001722F7" w:rsidRPr="001722F7" w:rsidRDefault="001722F7" w:rsidP="001722F7">
            <w:pPr>
              <w:spacing w:before="40" w:after="20"/>
              <w:jc w:val="right"/>
              <w:rPr>
                <w:rFonts w:cs="Arial"/>
                <w:sz w:val="18"/>
                <w:szCs w:val="18"/>
              </w:rPr>
            </w:pPr>
            <w:r w:rsidRPr="001722F7">
              <w:rPr>
                <w:rFonts w:cs="Arial"/>
                <w:sz w:val="18"/>
                <w:szCs w:val="18"/>
              </w:rPr>
              <w:t>5.4</w:t>
            </w:r>
          </w:p>
        </w:tc>
      </w:tr>
      <w:tr w:rsidR="001722F7" w:rsidRPr="001722F7" w14:paraId="4864F8A0" w14:textId="77777777" w:rsidTr="00A64ED1">
        <w:tc>
          <w:tcPr>
            <w:tcW w:w="2268" w:type="dxa"/>
            <w:tcBorders>
              <w:top w:val="nil"/>
              <w:left w:val="nil"/>
              <w:bottom w:val="nil"/>
              <w:right w:val="single" w:sz="18" w:space="0" w:color="002060"/>
            </w:tcBorders>
            <w:shd w:val="clear" w:color="auto" w:fill="auto"/>
            <w:vAlign w:val="center"/>
          </w:tcPr>
          <w:p w14:paraId="6245D4C2" w14:textId="77777777" w:rsidR="001722F7" w:rsidRPr="0087211A" w:rsidRDefault="001722F7" w:rsidP="001722F7">
            <w:pPr>
              <w:spacing w:before="40" w:after="20"/>
              <w:rPr>
                <w:rFonts w:cs="Arial"/>
                <w:sz w:val="18"/>
                <w:szCs w:val="18"/>
              </w:rPr>
            </w:pPr>
            <w:r w:rsidRPr="0087211A">
              <w:rPr>
                <w:rFonts w:cs="Arial"/>
                <w:sz w:val="18"/>
                <w:szCs w:val="18"/>
              </w:rPr>
              <w:t>Strathbogie S</w:t>
            </w:r>
          </w:p>
        </w:tc>
        <w:tc>
          <w:tcPr>
            <w:tcW w:w="1247" w:type="dxa"/>
            <w:tcBorders>
              <w:top w:val="nil"/>
              <w:left w:val="single" w:sz="18" w:space="0" w:color="002060"/>
              <w:bottom w:val="nil"/>
              <w:right w:val="nil"/>
            </w:tcBorders>
            <w:shd w:val="clear" w:color="auto" w:fill="auto"/>
            <w:vAlign w:val="bottom"/>
          </w:tcPr>
          <w:p w14:paraId="2C0003F3" w14:textId="77777777" w:rsidR="001722F7" w:rsidRPr="001722F7" w:rsidRDefault="001722F7" w:rsidP="001722F7">
            <w:pPr>
              <w:spacing w:before="40" w:after="20"/>
              <w:jc w:val="right"/>
              <w:rPr>
                <w:rFonts w:cs="Arial"/>
                <w:sz w:val="18"/>
                <w:szCs w:val="18"/>
              </w:rPr>
            </w:pPr>
            <w:r w:rsidRPr="001722F7">
              <w:rPr>
                <w:rFonts w:cs="Arial"/>
                <w:sz w:val="18"/>
                <w:szCs w:val="18"/>
              </w:rPr>
              <w:t>9,706</w:t>
            </w:r>
          </w:p>
        </w:tc>
        <w:tc>
          <w:tcPr>
            <w:tcW w:w="1247" w:type="dxa"/>
            <w:tcBorders>
              <w:top w:val="nil"/>
              <w:left w:val="nil"/>
              <w:bottom w:val="nil"/>
              <w:right w:val="nil"/>
            </w:tcBorders>
            <w:vAlign w:val="bottom"/>
          </w:tcPr>
          <w:p w14:paraId="17A44338" w14:textId="77777777" w:rsidR="001722F7" w:rsidRPr="001722F7" w:rsidRDefault="001722F7" w:rsidP="001722F7">
            <w:pPr>
              <w:spacing w:before="40" w:after="20"/>
              <w:jc w:val="right"/>
              <w:rPr>
                <w:rFonts w:cs="Arial"/>
                <w:sz w:val="18"/>
                <w:szCs w:val="18"/>
              </w:rPr>
            </w:pPr>
            <w:r w:rsidRPr="001722F7">
              <w:rPr>
                <w:rFonts w:cs="Arial"/>
                <w:sz w:val="18"/>
                <w:szCs w:val="18"/>
              </w:rPr>
              <w:t>9,958</w:t>
            </w:r>
          </w:p>
        </w:tc>
        <w:tc>
          <w:tcPr>
            <w:tcW w:w="1247" w:type="dxa"/>
            <w:tcBorders>
              <w:top w:val="nil"/>
              <w:left w:val="nil"/>
              <w:bottom w:val="nil"/>
              <w:right w:val="nil"/>
            </w:tcBorders>
            <w:shd w:val="clear" w:color="auto" w:fill="auto"/>
            <w:vAlign w:val="bottom"/>
          </w:tcPr>
          <w:p w14:paraId="13B368D4" w14:textId="77777777" w:rsidR="001722F7" w:rsidRPr="001722F7" w:rsidRDefault="001722F7" w:rsidP="001722F7">
            <w:pPr>
              <w:spacing w:before="40" w:after="20"/>
              <w:jc w:val="right"/>
              <w:rPr>
                <w:rFonts w:cs="Arial"/>
                <w:sz w:val="18"/>
                <w:szCs w:val="18"/>
              </w:rPr>
            </w:pPr>
            <w:r w:rsidRPr="001722F7">
              <w:rPr>
                <w:rFonts w:cs="Arial"/>
                <w:sz w:val="18"/>
                <w:szCs w:val="18"/>
              </w:rPr>
              <w:t>2.6</w:t>
            </w:r>
          </w:p>
        </w:tc>
        <w:tc>
          <w:tcPr>
            <w:tcW w:w="170" w:type="dxa"/>
            <w:tcBorders>
              <w:top w:val="nil"/>
              <w:left w:val="nil"/>
              <w:bottom w:val="nil"/>
              <w:right w:val="nil"/>
            </w:tcBorders>
            <w:shd w:val="clear" w:color="auto" w:fill="auto"/>
            <w:vAlign w:val="bottom"/>
          </w:tcPr>
          <w:p w14:paraId="64C94A4E"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19348282" w14:textId="77777777" w:rsidR="001722F7" w:rsidRPr="001722F7" w:rsidRDefault="001722F7" w:rsidP="001722F7">
            <w:pPr>
              <w:spacing w:before="40" w:after="20"/>
              <w:jc w:val="right"/>
              <w:rPr>
                <w:rFonts w:cs="Arial"/>
                <w:sz w:val="18"/>
                <w:szCs w:val="18"/>
              </w:rPr>
            </w:pPr>
            <w:r w:rsidRPr="001722F7">
              <w:rPr>
                <w:rFonts w:cs="Arial"/>
                <w:sz w:val="18"/>
                <w:szCs w:val="18"/>
              </w:rPr>
              <w:t>570</w:t>
            </w:r>
          </w:p>
        </w:tc>
        <w:tc>
          <w:tcPr>
            <w:tcW w:w="1247" w:type="dxa"/>
            <w:tcBorders>
              <w:top w:val="nil"/>
              <w:left w:val="nil"/>
              <w:bottom w:val="nil"/>
              <w:right w:val="nil"/>
            </w:tcBorders>
            <w:shd w:val="clear" w:color="auto" w:fill="auto"/>
            <w:vAlign w:val="bottom"/>
          </w:tcPr>
          <w:p w14:paraId="0E7F657C" w14:textId="77777777" w:rsidR="001722F7" w:rsidRPr="001722F7" w:rsidRDefault="001722F7" w:rsidP="001722F7">
            <w:pPr>
              <w:spacing w:before="40" w:after="20"/>
              <w:jc w:val="right"/>
              <w:rPr>
                <w:rFonts w:cs="Arial"/>
                <w:sz w:val="18"/>
                <w:szCs w:val="18"/>
              </w:rPr>
            </w:pPr>
            <w:r w:rsidRPr="001722F7">
              <w:rPr>
                <w:rFonts w:cs="Arial"/>
                <w:sz w:val="18"/>
                <w:szCs w:val="18"/>
              </w:rPr>
              <w:t>5.7</w:t>
            </w:r>
          </w:p>
        </w:tc>
      </w:tr>
      <w:tr w:rsidR="001722F7" w:rsidRPr="001722F7" w14:paraId="009C4C68" w14:textId="77777777" w:rsidTr="00A64ED1">
        <w:tc>
          <w:tcPr>
            <w:tcW w:w="2268" w:type="dxa"/>
            <w:tcBorders>
              <w:top w:val="nil"/>
              <w:left w:val="nil"/>
              <w:bottom w:val="nil"/>
              <w:right w:val="single" w:sz="18" w:space="0" w:color="002060"/>
            </w:tcBorders>
            <w:shd w:val="clear" w:color="auto" w:fill="auto"/>
            <w:vAlign w:val="center"/>
          </w:tcPr>
          <w:p w14:paraId="64A2DCE7" w14:textId="77777777" w:rsidR="001722F7" w:rsidRPr="0087211A" w:rsidRDefault="001722F7" w:rsidP="001722F7">
            <w:pPr>
              <w:spacing w:before="40" w:after="20"/>
              <w:rPr>
                <w:rFonts w:cs="Arial"/>
                <w:sz w:val="18"/>
                <w:szCs w:val="18"/>
              </w:rPr>
            </w:pPr>
            <w:r w:rsidRPr="0087211A">
              <w:rPr>
                <w:rFonts w:cs="Arial"/>
                <w:sz w:val="18"/>
                <w:szCs w:val="18"/>
              </w:rPr>
              <w:t>Surf Coast S</w:t>
            </w:r>
          </w:p>
        </w:tc>
        <w:tc>
          <w:tcPr>
            <w:tcW w:w="1247" w:type="dxa"/>
            <w:tcBorders>
              <w:top w:val="nil"/>
              <w:left w:val="single" w:sz="18" w:space="0" w:color="002060"/>
              <w:bottom w:val="nil"/>
              <w:right w:val="nil"/>
            </w:tcBorders>
            <w:shd w:val="clear" w:color="auto" w:fill="auto"/>
            <w:vAlign w:val="bottom"/>
          </w:tcPr>
          <w:p w14:paraId="57016E65" w14:textId="77777777" w:rsidR="001722F7" w:rsidRPr="001722F7" w:rsidRDefault="001722F7" w:rsidP="001722F7">
            <w:pPr>
              <w:spacing w:before="40" w:after="20"/>
              <w:jc w:val="right"/>
              <w:rPr>
                <w:rFonts w:cs="Arial"/>
                <w:sz w:val="18"/>
                <w:szCs w:val="18"/>
              </w:rPr>
            </w:pPr>
            <w:r w:rsidRPr="001722F7">
              <w:rPr>
                <w:rFonts w:cs="Arial"/>
                <w:sz w:val="18"/>
                <w:szCs w:val="18"/>
              </w:rPr>
              <w:t>28,282</w:t>
            </w:r>
          </w:p>
        </w:tc>
        <w:tc>
          <w:tcPr>
            <w:tcW w:w="1247" w:type="dxa"/>
            <w:tcBorders>
              <w:top w:val="nil"/>
              <w:left w:val="nil"/>
              <w:bottom w:val="nil"/>
              <w:right w:val="nil"/>
            </w:tcBorders>
            <w:vAlign w:val="bottom"/>
          </w:tcPr>
          <w:p w14:paraId="6CF508C8" w14:textId="77777777" w:rsidR="001722F7" w:rsidRPr="001722F7" w:rsidRDefault="001722F7" w:rsidP="001722F7">
            <w:pPr>
              <w:spacing w:before="40" w:after="20"/>
              <w:jc w:val="right"/>
              <w:rPr>
                <w:rFonts w:cs="Arial"/>
                <w:sz w:val="18"/>
                <w:szCs w:val="18"/>
              </w:rPr>
            </w:pPr>
            <w:r w:rsidRPr="001722F7">
              <w:rPr>
                <w:rFonts w:cs="Arial"/>
                <w:sz w:val="18"/>
                <w:szCs w:val="18"/>
              </w:rPr>
              <w:t>29,839</w:t>
            </w:r>
          </w:p>
        </w:tc>
        <w:tc>
          <w:tcPr>
            <w:tcW w:w="1247" w:type="dxa"/>
            <w:tcBorders>
              <w:top w:val="nil"/>
              <w:left w:val="nil"/>
              <w:bottom w:val="nil"/>
              <w:right w:val="nil"/>
            </w:tcBorders>
            <w:shd w:val="clear" w:color="auto" w:fill="auto"/>
            <w:vAlign w:val="bottom"/>
          </w:tcPr>
          <w:p w14:paraId="0F5ED6AC" w14:textId="77777777" w:rsidR="001722F7" w:rsidRPr="001722F7" w:rsidRDefault="001722F7" w:rsidP="001722F7">
            <w:pPr>
              <w:spacing w:before="40" w:after="20"/>
              <w:jc w:val="right"/>
              <w:rPr>
                <w:rFonts w:cs="Arial"/>
                <w:sz w:val="18"/>
                <w:szCs w:val="18"/>
              </w:rPr>
            </w:pPr>
            <w:r w:rsidRPr="001722F7">
              <w:rPr>
                <w:rFonts w:cs="Arial"/>
                <w:sz w:val="18"/>
                <w:szCs w:val="18"/>
              </w:rPr>
              <w:t>5.5</w:t>
            </w:r>
          </w:p>
        </w:tc>
        <w:tc>
          <w:tcPr>
            <w:tcW w:w="170" w:type="dxa"/>
            <w:tcBorders>
              <w:top w:val="nil"/>
              <w:left w:val="nil"/>
              <w:bottom w:val="nil"/>
              <w:right w:val="nil"/>
            </w:tcBorders>
            <w:shd w:val="clear" w:color="auto" w:fill="auto"/>
            <w:vAlign w:val="bottom"/>
          </w:tcPr>
          <w:p w14:paraId="445E3B42"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E142459" w14:textId="77777777" w:rsidR="001722F7" w:rsidRPr="001722F7" w:rsidRDefault="001722F7" w:rsidP="001722F7">
            <w:pPr>
              <w:spacing w:before="40" w:after="20"/>
              <w:jc w:val="right"/>
              <w:rPr>
                <w:rFonts w:cs="Arial"/>
                <w:sz w:val="18"/>
                <w:szCs w:val="18"/>
              </w:rPr>
            </w:pPr>
            <w:r w:rsidRPr="001722F7">
              <w:rPr>
                <w:rFonts w:cs="Arial"/>
                <w:sz w:val="18"/>
                <w:szCs w:val="18"/>
              </w:rPr>
              <w:t>2,507</w:t>
            </w:r>
          </w:p>
        </w:tc>
        <w:tc>
          <w:tcPr>
            <w:tcW w:w="1247" w:type="dxa"/>
            <w:tcBorders>
              <w:top w:val="nil"/>
              <w:left w:val="nil"/>
              <w:bottom w:val="nil"/>
              <w:right w:val="nil"/>
            </w:tcBorders>
            <w:shd w:val="clear" w:color="auto" w:fill="auto"/>
            <w:vAlign w:val="bottom"/>
          </w:tcPr>
          <w:p w14:paraId="15C34E37" w14:textId="77777777" w:rsidR="001722F7" w:rsidRPr="001722F7" w:rsidRDefault="001722F7" w:rsidP="001722F7">
            <w:pPr>
              <w:spacing w:before="40" w:after="20"/>
              <w:jc w:val="right"/>
              <w:rPr>
                <w:rFonts w:cs="Arial"/>
                <w:sz w:val="18"/>
                <w:szCs w:val="18"/>
              </w:rPr>
            </w:pPr>
            <w:r w:rsidRPr="001722F7">
              <w:rPr>
                <w:rFonts w:cs="Arial"/>
                <w:sz w:val="18"/>
                <w:szCs w:val="18"/>
              </w:rPr>
              <w:t>8.4</w:t>
            </w:r>
          </w:p>
        </w:tc>
      </w:tr>
      <w:tr w:rsidR="001722F7" w:rsidRPr="001722F7" w14:paraId="5D3F5E1E" w14:textId="77777777" w:rsidTr="00A64ED1">
        <w:tc>
          <w:tcPr>
            <w:tcW w:w="2268" w:type="dxa"/>
            <w:tcBorders>
              <w:top w:val="nil"/>
              <w:left w:val="nil"/>
              <w:bottom w:val="nil"/>
              <w:right w:val="single" w:sz="18" w:space="0" w:color="002060"/>
            </w:tcBorders>
            <w:shd w:val="clear" w:color="auto" w:fill="auto"/>
            <w:vAlign w:val="center"/>
          </w:tcPr>
          <w:p w14:paraId="072BDCA5" w14:textId="77777777" w:rsidR="001722F7" w:rsidRPr="0087211A" w:rsidRDefault="001722F7" w:rsidP="001722F7">
            <w:pPr>
              <w:spacing w:before="40" w:after="20"/>
              <w:rPr>
                <w:rFonts w:cs="Arial"/>
                <w:sz w:val="18"/>
                <w:szCs w:val="18"/>
              </w:rPr>
            </w:pPr>
            <w:r w:rsidRPr="0087211A">
              <w:rPr>
                <w:rFonts w:cs="Arial"/>
                <w:sz w:val="18"/>
                <w:szCs w:val="18"/>
              </w:rPr>
              <w:t>Swan Hill RC</w:t>
            </w:r>
          </w:p>
        </w:tc>
        <w:tc>
          <w:tcPr>
            <w:tcW w:w="1247" w:type="dxa"/>
            <w:tcBorders>
              <w:top w:val="nil"/>
              <w:left w:val="single" w:sz="18" w:space="0" w:color="002060"/>
              <w:bottom w:val="nil"/>
              <w:right w:val="nil"/>
            </w:tcBorders>
            <w:shd w:val="clear" w:color="auto" w:fill="auto"/>
            <w:vAlign w:val="bottom"/>
          </w:tcPr>
          <w:p w14:paraId="38BC5586" w14:textId="77777777" w:rsidR="001722F7" w:rsidRPr="001722F7" w:rsidRDefault="001722F7" w:rsidP="001722F7">
            <w:pPr>
              <w:spacing w:before="40" w:after="20"/>
              <w:jc w:val="right"/>
              <w:rPr>
                <w:rFonts w:cs="Arial"/>
                <w:sz w:val="18"/>
                <w:szCs w:val="18"/>
              </w:rPr>
            </w:pPr>
            <w:r w:rsidRPr="001722F7">
              <w:rPr>
                <w:rFonts w:cs="Arial"/>
                <w:sz w:val="18"/>
                <w:szCs w:val="18"/>
              </w:rPr>
              <w:t>20,867</w:t>
            </w:r>
          </w:p>
        </w:tc>
        <w:tc>
          <w:tcPr>
            <w:tcW w:w="1247" w:type="dxa"/>
            <w:tcBorders>
              <w:top w:val="nil"/>
              <w:left w:val="nil"/>
              <w:bottom w:val="nil"/>
              <w:right w:val="nil"/>
            </w:tcBorders>
            <w:vAlign w:val="bottom"/>
          </w:tcPr>
          <w:p w14:paraId="2C29C1C5" w14:textId="77777777" w:rsidR="001722F7" w:rsidRPr="001722F7" w:rsidRDefault="001722F7" w:rsidP="001722F7">
            <w:pPr>
              <w:spacing w:before="40" w:after="20"/>
              <w:jc w:val="right"/>
              <w:rPr>
                <w:rFonts w:cs="Arial"/>
                <w:sz w:val="18"/>
                <w:szCs w:val="18"/>
              </w:rPr>
            </w:pPr>
            <w:r w:rsidRPr="001722F7">
              <w:rPr>
                <w:rFonts w:cs="Arial"/>
                <w:sz w:val="18"/>
                <w:szCs w:val="18"/>
              </w:rPr>
              <w:t>20,361</w:t>
            </w:r>
          </w:p>
        </w:tc>
        <w:tc>
          <w:tcPr>
            <w:tcW w:w="1247" w:type="dxa"/>
            <w:tcBorders>
              <w:top w:val="nil"/>
              <w:left w:val="nil"/>
              <w:bottom w:val="nil"/>
              <w:right w:val="nil"/>
            </w:tcBorders>
            <w:shd w:val="clear" w:color="auto" w:fill="auto"/>
            <w:vAlign w:val="bottom"/>
          </w:tcPr>
          <w:p w14:paraId="58FB7AAE" w14:textId="77777777" w:rsidR="001722F7" w:rsidRPr="001722F7" w:rsidRDefault="001722F7" w:rsidP="001722F7">
            <w:pPr>
              <w:spacing w:before="40" w:after="20"/>
              <w:jc w:val="right"/>
              <w:rPr>
                <w:rFonts w:cs="Arial"/>
                <w:sz w:val="18"/>
                <w:szCs w:val="18"/>
              </w:rPr>
            </w:pPr>
            <w:r w:rsidRPr="001722F7">
              <w:rPr>
                <w:rFonts w:cs="Arial"/>
                <w:sz w:val="18"/>
                <w:szCs w:val="18"/>
              </w:rPr>
              <w:t>-2.4</w:t>
            </w:r>
          </w:p>
        </w:tc>
        <w:tc>
          <w:tcPr>
            <w:tcW w:w="170" w:type="dxa"/>
            <w:tcBorders>
              <w:top w:val="nil"/>
              <w:left w:val="nil"/>
              <w:bottom w:val="nil"/>
              <w:right w:val="nil"/>
            </w:tcBorders>
            <w:shd w:val="clear" w:color="auto" w:fill="auto"/>
            <w:vAlign w:val="bottom"/>
          </w:tcPr>
          <w:p w14:paraId="429E566E"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F667F0B" w14:textId="77777777" w:rsidR="001722F7" w:rsidRPr="001722F7" w:rsidRDefault="001722F7" w:rsidP="001722F7">
            <w:pPr>
              <w:spacing w:before="40" w:after="20"/>
              <w:jc w:val="right"/>
              <w:rPr>
                <w:rFonts w:cs="Arial"/>
                <w:sz w:val="18"/>
                <w:szCs w:val="18"/>
              </w:rPr>
            </w:pPr>
            <w:r w:rsidRPr="001722F7">
              <w:rPr>
                <w:rFonts w:cs="Arial"/>
                <w:sz w:val="18"/>
                <w:szCs w:val="18"/>
              </w:rPr>
              <w:t>1,618</w:t>
            </w:r>
          </w:p>
        </w:tc>
        <w:tc>
          <w:tcPr>
            <w:tcW w:w="1247" w:type="dxa"/>
            <w:tcBorders>
              <w:top w:val="nil"/>
              <w:left w:val="nil"/>
              <w:bottom w:val="nil"/>
              <w:right w:val="nil"/>
            </w:tcBorders>
            <w:shd w:val="clear" w:color="auto" w:fill="auto"/>
            <w:vAlign w:val="bottom"/>
          </w:tcPr>
          <w:p w14:paraId="2A24B4F8" w14:textId="77777777" w:rsidR="001722F7" w:rsidRPr="001722F7" w:rsidRDefault="001722F7" w:rsidP="001722F7">
            <w:pPr>
              <w:spacing w:before="40" w:after="20"/>
              <w:jc w:val="right"/>
              <w:rPr>
                <w:rFonts w:cs="Arial"/>
                <w:sz w:val="18"/>
                <w:szCs w:val="18"/>
              </w:rPr>
            </w:pPr>
            <w:r w:rsidRPr="001722F7">
              <w:rPr>
                <w:rFonts w:cs="Arial"/>
                <w:sz w:val="18"/>
                <w:szCs w:val="18"/>
              </w:rPr>
              <w:t>7.9</w:t>
            </w:r>
          </w:p>
        </w:tc>
      </w:tr>
      <w:tr w:rsidR="001722F7" w:rsidRPr="001722F7" w14:paraId="2E2A3238" w14:textId="77777777" w:rsidTr="00A64ED1">
        <w:tc>
          <w:tcPr>
            <w:tcW w:w="2268" w:type="dxa"/>
            <w:tcBorders>
              <w:top w:val="nil"/>
              <w:left w:val="nil"/>
              <w:bottom w:val="nil"/>
              <w:right w:val="single" w:sz="18" w:space="0" w:color="002060"/>
            </w:tcBorders>
            <w:shd w:val="clear" w:color="auto" w:fill="auto"/>
            <w:vAlign w:val="center"/>
          </w:tcPr>
          <w:p w14:paraId="630A7E70" w14:textId="77777777" w:rsidR="001722F7" w:rsidRPr="0087211A" w:rsidRDefault="001722F7" w:rsidP="001722F7">
            <w:pPr>
              <w:spacing w:before="40" w:after="20"/>
              <w:rPr>
                <w:rFonts w:cs="Arial"/>
                <w:sz w:val="18"/>
                <w:szCs w:val="18"/>
              </w:rPr>
            </w:pPr>
            <w:r w:rsidRPr="0087211A">
              <w:rPr>
                <w:rFonts w:cs="Arial"/>
                <w:sz w:val="18"/>
                <w:szCs w:val="18"/>
              </w:rPr>
              <w:t>Towong S</w:t>
            </w:r>
          </w:p>
        </w:tc>
        <w:tc>
          <w:tcPr>
            <w:tcW w:w="1247" w:type="dxa"/>
            <w:tcBorders>
              <w:top w:val="nil"/>
              <w:left w:val="single" w:sz="18" w:space="0" w:color="002060"/>
              <w:bottom w:val="nil"/>
              <w:right w:val="nil"/>
            </w:tcBorders>
            <w:shd w:val="clear" w:color="auto" w:fill="auto"/>
            <w:vAlign w:val="bottom"/>
          </w:tcPr>
          <w:p w14:paraId="24A16ADA" w14:textId="77777777" w:rsidR="001722F7" w:rsidRPr="001722F7" w:rsidRDefault="001722F7" w:rsidP="001722F7">
            <w:pPr>
              <w:spacing w:before="40" w:after="20"/>
              <w:jc w:val="right"/>
              <w:rPr>
                <w:rFonts w:cs="Arial"/>
                <w:sz w:val="18"/>
                <w:szCs w:val="18"/>
              </w:rPr>
            </w:pPr>
            <w:r w:rsidRPr="001722F7">
              <w:rPr>
                <w:rFonts w:cs="Arial"/>
                <w:sz w:val="18"/>
                <w:szCs w:val="18"/>
              </w:rPr>
              <w:t>5,889</w:t>
            </w:r>
          </w:p>
        </w:tc>
        <w:tc>
          <w:tcPr>
            <w:tcW w:w="1247" w:type="dxa"/>
            <w:tcBorders>
              <w:top w:val="nil"/>
              <w:left w:val="nil"/>
              <w:bottom w:val="nil"/>
              <w:right w:val="nil"/>
            </w:tcBorders>
            <w:vAlign w:val="bottom"/>
          </w:tcPr>
          <w:p w14:paraId="5F8CF0B4" w14:textId="77777777" w:rsidR="001722F7" w:rsidRPr="001722F7" w:rsidRDefault="001722F7" w:rsidP="001722F7">
            <w:pPr>
              <w:spacing w:before="40" w:after="20"/>
              <w:jc w:val="right"/>
              <w:rPr>
                <w:rFonts w:cs="Arial"/>
                <w:sz w:val="18"/>
                <w:szCs w:val="18"/>
              </w:rPr>
            </w:pPr>
            <w:r w:rsidRPr="001722F7">
              <w:rPr>
                <w:rFonts w:cs="Arial"/>
                <w:sz w:val="18"/>
                <w:szCs w:val="18"/>
              </w:rPr>
              <w:t>5,805</w:t>
            </w:r>
          </w:p>
        </w:tc>
        <w:tc>
          <w:tcPr>
            <w:tcW w:w="1247" w:type="dxa"/>
            <w:tcBorders>
              <w:top w:val="nil"/>
              <w:left w:val="nil"/>
              <w:bottom w:val="nil"/>
              <w:right w:val="nil"/>
            </w:tcBorders>
            <w:shd w:val="clear" w:color="auto" w:fill="auto"/>
            <w:vAlign w:val="bottom"/>
          </w:tcPr>
          <w:p w14:paraId="3CFB1C7B" w14:textId="77777777" w:rsidR="001722F7" w:rsidRPr="001722F7" w:rsidRDefault="001722F7" w:rsidP="001722F7">
            <w:pPr>
              <w:spacing w:before="40" w:after="20"/>
              <w:jc w:val="right"/>
              <w:rPr>
                <w:rFonts w:cs="Arial"/>
                <w:sz w:val="18"/>
                <w:szCs w:val="18"/>
              </w:rPr>
            </w:pPr>
            <w:r w:rsidRPr="001722F7">
              <w:rPr>
                <w:rFonts w:cs="Arial"/>
                <w:sz w:val="18"/>
                <w:szCs w:val="18"/>
              </w:rPr>
              <w:t>-1.4</w:t>
            </w:r>
          </w:p>
        </w:tc>
        <w:tc>
          <w:tcPr>
            <w:tcW w:w="170" w:type="dxa"/>
            <w:tcBorders>
              <w:top w:val="nil"/>
              <w:left w:val="nil"/>
              <w:bottom w:val="nil"/>
              <w:right w:val="nil"/>
            </w:tcBorders>
            <w:shd w:val="clear" w:color="auto" w:fill="auto"/>
            <w:vAlign w:val="bottom"/>
          </w:tcPr>
          <w:p w14:paraId="08807487"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3030A5A" w14:textId="77777777" w:rsidR="001722F7" w:rsidRPr="001722F7" w:rsidRDefault="001722F7" w:rsidP="001722F7">
            <w:pPr>
              <w:spacing w:before="40" w:after="20"/>
              <w:jc w:val="right"/>
              <w:rPr>
                <w:rFonts w:cs="Arial"/>
                <w:sz w:val="18"/>
                <w:szCs w:val="18"/>
              </w:rPr>
            </w:pPr>
            <w:r w:rsidRPr="001722F7">
              <w:rPr>
                <w:rFonts w:cs="Arial"/>
                <w:sz w:val="18"/>
                <w:szCs w:val="18"/>
              </w:rPr>
              <w:t>322</w:t>
            </w:r>
          </w:p>
        </w:tc>
        <w:tc>
          <w:tcPr>
            <w:tcW w:w="1247" w:type="dxa"/>
            <w:tcBorders>
              <w:top w:val="nil"/>
              <w:left w:val="nil"/>
              <w:bottom w:val="nil"/>
              <w:right w:val="nil"/>
            </w:tcBorders>
            <w:shd w:val="clear" w:color="auto" w:fill="auto"/>
            <w:vAlign w:val="bottom"/>
          </w:tcPr>
          <w:p w14:paraId="66B0F815" w14:textId="77777777" w:rsidR="001722F7" w:rsidRPr="001722F7" w:rsidRDefault="001722F7" w:rsidP="001722F7">
            <w:pPr>
              <w:spacing w:before="40" w:after="20"/>
              <w:jc w:val="right"/>
              <w:rPr>
                <w:rFonts w:cs="Arial"/>
                <w:sz w:val="18"/>
                <w:szCs w:val="18"/>
              </w:rPr>
            </w:pPr>
            <w:r w:rsidRPr="001722F7">
              <w:rPr>
                <w:rFonts w:cs="Arial"/>
                <w:sz w:val="18"/>
                <w:szCs w:val="18"/>
              </w:rPr>
              <w:t>5.6</w:t>
            </w:r>
          </w:p>
        </w:tc>
      </w:tr>
      <w:tr w:rsidR="001722F7" w:rsidRPr="001722F7" w14:paraId="24953CB8" w14:textId="77777777" w:rsidTr="00A64ED1">
        <w:tc>
          <w:tcPr>
            <w:tcW w:w="2268" w:type="dxa"/>
            <w:tcBorders>
              <w:top w:val="nil"/>
              <w:left w:val="nil"/>
              <w:bottom w:val="nil"/>
              <w:right w:val="single" w:sz="18" w:space="0" w:color="002060"/>
            </w:tcBorders>
            <w:shd w:val="clear" w:color="auto" w:fill="auto"/>
            <w:vAlign w:val="center"/>
          </w:tcPr>
          <w:p w14:paraId="23D55A19" w14:textId="77777777" w:rsidR="001722F7" w:rsidRPr="0087211A" w:rsidRDefault="001722F7" w:rsidP="001722F7">
            <w:pPr>
              <w:spacing w:before="40" w:after="20"/>
              <w:rPr>
                <w:rFonts w:cs="Arial"/>
                <w:sz w:val="18"/>
                <w:szCs w:val="18"/>
              </w:rPr>
            </w:pPr>
            <w:r w:rsidRPr="0087211A">
              <w:rPr>
                <w:rFonts w:cs="Arial"/>
                <w:sz w:val="18"/>
                <w:szCs w:val="18"/>
              </w:rPr>
              <w:t>Wangaratta RC</w:t>
            </w:r>
          </w:p>
        </w:tc>
        <w:tc>
          <w:tcPr>
            <w:tcW w:w="1247" w:type="dxa"/>
            <w:tcBorders>
              <w:top w:val="nil"/>
              <w:left w:val="single" w:sz="18" w:space="0" w:color="002060"/>
              <w:bottom w:val="nil"/>
              <w:right w:val="nil"/>
            </w:tcBorders>
            <w:shd w:val="clear" w:color="auto" w:fill="auto"/>
            <w:vAlign w:val="bottom"/>
          </w:tcPr>
          <w:p w14:paraId="4AEE3D0F" w14:textId="77777777" w:rsidR="001722F7" w:rsidRPr="001722F7" w:rsidRDefault="001722F7" w:rsidP="001722F7">
            <w:pPr>
              <w:spacing w:before="40" w:after="20"/>
              <w:jc w:val="right"/>
              <w:rPr>
                <w:rFonts w:cs="Arial"/>
                <w:sz w:val="18"/>
                <w:szCs w:val="18"/>
              </w:rPr>
            </w:pPr>
            <w:r w:rsidRPr="001722F7">
              <w:rPr>
                <w:rFonts w:cs="Arial"/>
                <w:sz w:val="18"/>
                <w:szCs w:val="18"/>
              </w:rPr>
              <w:t>27,197</w:t>
            </w:r>
          </w:p>
        </w:tc>
        <w:tc>
          <w:tcPr>
            <w:tcW w:w="1247" w:type="dxa"/>
            <w:tcBorders>
              <w:top w:val="nil"/>
              <w:left w:val="nil"/>
              <w:bottom w:val="nil"/>
              <w:right w:val="nil"/>
            </w:tcBorders>
            <w:vAlign w:val="bottom"/>
          </w:tcPr>
          <w:p w14:paraId="30A94955" w14:textId="77777777" w:rsidR="001722F7" w:rsidRPr="001722F7" w:rsidRDefault="001722F7" w:rsidP="001722F7">
            <w:pPr>
              <w:spacing w:before="40" w:after="20"/>
              <w:jc w:val="right"/>
              <w:rPr>
                <w:rFonts w:cs="Arial"/>
                <w:sz w:val="18"/>
                <w:szCs w:val="18"/>
              </w:rPr>
            </w:pPr>
            <w:r w:rsidRPr="001722F7">
              <w:rPr>
                <w:rFonts w:cs="Arial"/>
                <w:sz w:val="18"/>
                <w:szCs w:val="18"/>
              </w:rPr>
              <w:t>27,499</w:t>
            </w:r>
          </w:p>
        </w:tc>
        <w:tc>
          <w:tcPr>
            <w:tcW w:w="1247" w:type="dxa"/>
            <w:tcBorders>
              <w:top w:val="nil"/>
              <w:left w:val="nil"/>
              <w:bottom w:val="nil"/>
              <w:right w:val="nil"/>
            </w:tcBorders>
            <w:shd w:val="clear" w:color="auto" w:fill="auto"/>
            <w:vAlign w:val="bottom"/>
          </w:tcPr>
          <w:p w14:paraId="696F1665" w14:textId="77777777" w:rsidR="001722F7" w:rsidRPr="001722F7" w:rsidRDefault="001722F7" w:rsidP="001722F7">
            <w:pPr>
              <w:spacing w:before="40" w:after="20"/>
              <w:jc w:val="right"/>
              <w:rPr>
                <w:rFonts w:cs="Arial"/>
                <w:sz w:val="18"/>
                <w:szCs w:val="18"/>
              </w:rPr>
            </w:pPr>
            <w:r w:rsidRPr="001722F7">
              <w:rPr>
                <w:rFonts w:cs="Arial"/>
                <w:sz w:val="18"/>
                <w:szCs w:val="18"/>
              </w:rPr>
              <w:t>1.1</w:t>
            </w:r>
          </w:p>
        </w:tc>
        <w:tc>
          <w:tcPr>
            <w:tcW w:w="170" w:type="dxa"/>
            <w:tcBorders>
              <w:top w:val="nil"/>
              <w:left w:val="nil"/>
              <w:bottom w:val="nil"/>
              <w:right w:val="nil"/>
            </w:tcBorders>
            <w:shd w:val="clear" w:color="auto" w:fill="auto"/>
            <w:vAlign w:val="bottom"/>
          </w:tcPr>
          <w:p w14:paraId="65BB1CB2"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648CA1B" w14:textId="77777777" w:rsidR="001722F7" w:rsidRPr="001722F7" w:rsidRDefault="001722F7" w:rsidP="001722F7">
            <w:pPr>
              <w:spacing w:before="40" w:after="20"/>
              <w:jc w:val="right"/>
              <w:rPr>
                <w:rFonts w:cs="Arial"/>
                <w:sz w:val="18"/>
                <w:szCs w:val="18"/>
              </w:rPr>
            </w:pPr>
            <w:r w:rsidRPr="001722F7">
              <w:rPr>
                <w:rFonts w:cs="Arial"/>
                <w:sz w:val="18"/>
                <w:szCs w:val="18"/>
              </w:rPr>
              <w:t>1,857</w:t>
            </w:r>
          </w:p>
        </w:tc>
        <w:tc>
          <w:tcPr>
            <w:tcW w:w="1247" w:type="dxa"/>
            <w:tcBorders>
              <w:top w:val="nil"/>
              <w:left w:val="nil"/>
              <w:bottom w:val="nil"/>
              <w:right w:val="nil"/>
            </w:tcBorders>
            <w:shd w:val="clear" w:color="auto" w:fill="auto"/>
            <w:vAlign w:val="bottom"/>
          </w:tcPr>
          <w:p w14:paraId="417E47CC" w14:textId="77777777" w:rsidR="001722F7" w:rsidRPr="001722F7" w:rsidRDefault="001722F7" w:rsidP="001722F7">
            <w:pPr>
              <w:spacing w:before="40" w:after="20"/>
              <w:jc w:val="right"/>
              <w:rPr>
                <w:rFonts w:cs="Arial"/>
                <w:sz w:val="18"/>
                <w:szCs w:val="18"/>
              </w:rPr>
            </w:pPr>
            <w:r w:rsidRPr="001722F7">
              <w:rPr>
                <w:rFonts w:cs="Arial"/>
                <w:sz w:val="18"/>
                <w:szCs w:val="18"/>
              </w:rPr>
              <w:t>6.8</w:t>
            </w:r>
          </w:p>
        </w:tc>
      </w:tr>
      <w:tr w:rsidR="001722F7" w:rsidRPr="001722F7" w14:paraId="31AB79AF" w14:textId="77777777" w:rsidTr="00A64ED1">
        <w:tc>
          <w:tcPr>
            <w:tcW w:w="2268" w:type="dxa"/>
            <w:tcBorders>
              <w:top w:val="nil"/>
              <w:left w:val="nil"/>
              <w:bottom w:val="nil"/>
              <w:right w:val="single" w:sz="18" w:space="0" w:color="002060"/>
            </w:tcBorders>
            <w:shd w:val="clear" w:color="auto" w:fill="auto"/>
            <w:vAlign w:val="center"/>
          </w:tcPr>
          <w:p w14:paraId="0C472FFF" w14:textId="77777777" w:rsidR="001722F7" w:rsidRPr="0087211A" w:rsidRDefault="001722F7" w:rsidP="001722F7">
            <w:pPr>
              <w:spacing w:before="40" w:after="20"/>
              <w:rPr>
                <w:rFonts w:cs="Arial"/>
                <w:sz w:val="18"/>
                <w:szCs w:val="18"/>
              </w:rPr>
            </w:pPr>
            <w:r w:rsidRPr="0087211A">
              <w:rPr>
                <w:rFonts w:cs="Arial"/>
                <w:sz w:val="18"/>
                <w:szCs w:val="18"/>
              </w:rPr>
              <w:t>Warrnambool C</w:t>
            </w:r>
          </w:p>
        </w:tc>
        <w:tc>
          <w:tcPr>
            <w:tcW w:w="1247" w:type="dxa"/>
            <w:tcBorders>
              <w:top w:val="nil"/>
              <w:left w:val="single" w:sz="18" w:space="0" w:color="002060"/>
              <w:bottom w:val="nil"/>
              <w:right w:val="nil"/>
            </w:tcBorders>
            <w:shd w:val="clear" w:color="auto" w:fill="auto"/>
            <w:vAlign w:val="bottom"/>
          </w:tcPr>
          <w:p w14:paraId="2208F240" w14:textId="77777777" w:rsidR="001722F7" w:rsidRPr="001722F7" w:rsidRDefault="001722F7" w:rsidP="001722F7">
            <w:pPr>
              <w:spacing w:before="40" w:after="20"/>
              <w:jc w:val="right"/>
              <w:rPr>
                <w:rFonts w:cs="Arial"/>
                <w:sz w:val="18"/>
                <w:szCs w:val="18"/>
              </w:rPr>
            </w:pPr>
            <w:r w:rsidRPr="001722F7">
              <w:rPr>
                <w:rFonts w:cs="Arial"/>
                <w:sz w:val="18"/>
                <w:szCs w:val="18"/>
              </w:rPr>
              <w:t>33,300</w:t>
            </w:r>
          </w:p>
        </w:tc>
        <w:tc>
          <w:tcPr>
            <w:tcW w:w="1247" w:type="dxa"/>
            <w:tcBorders>
              <w:top w:val="nil"/>
              <w:left w:val="nil"/>
              <w:bottom w:val="nil"/>
              <w:right w:val="nil"/>
            </w:tcBorders>
            <w:vAlign w:val="bottom"/>
          </w:tcPr>
          <w:p w14:paraId="4C4245F5" w14:textId="77777777" w:rsidR="001722F7" w:rsidRPr="001722F7" w:rsidRDefault="001722F7" w:rsidP="001722F7">
            <w:pPr>
              <w:spacing w:before="40" w:after="20"/>
              <w:jc w:val="right"/>
              <w:rPr>
                <w:rFonts w:cs="Arial"/>
                <w:sz w:val="18"/>
                <w:szCs w:val="18"/>
              </w:rPr>
            </w:pPr>
            <w:r w:rsidRPr="001722F7">
              <w:rPr>
                <w:rFonts w:cs="Arial"/>
                <w:sz w:val="18"/>
                <w:szCs w:val="18"/>
              </w:rPr>
              <w:t>33,797</w:t>
            </w:r>
          </w:p>
        </w:tc>
        <w:tc>
          <w:tcPr>
            <w:tcW w:w="1247" w:type="dxa"/>
            <w:tcBorders>
              <w:top w:val="nil"/>
              <w:left w:val="nil"/>
              <w:bottom w:val="nil"/>
              <w:right w:val="nil"/>
            </w:tcBorders>
            <w:shd w:val="clear" w:color="auto" w:fill="auto"/>
            <w:vAlign w:val="bottom"/>
          </w:tcPr>
          <w:p w14:paraId="2582B780" w14:textId="77777777" w:rsidR="001722F7" w:rsidRPr="001722F7" w:rsidRDefault="001722F7" w:rsidP="001722F7">
            <w:pPr>
              <w:spacing w:before="40" w:after="20"/>
              <w:jc w:val="right"/>
              <w:rPr>
                <w:rFonts w:cs="Arial"/>
                <w:sz w:val="18"/>
                <w:szCs w:val="18"/>
              </w:rPr>
            </w:pPr>
            <w:r w:rsidRPr="001722F7">
              <w:rPr>
                <w:rFonts w:cs="Arial"/>
                <w:sz w:val="18"/>
                <w:szCs w:val="18"/>
              </w:rPr>
              <w:t>1.5</w:t>
            </w:r>
          </w:p>
        </w:tc>
        <w:tc>
          <w:tcPr>
            <w:tcW w:w="170" w:type="dxa"/>
            <w:tcBorders>
              <w:top w:val="nil"/>
              <w:left w:val="nil"/>
              <w:bottom w:val="nil"/>
              <w:right w:val="nil"/>
            </w:tcBorders>
            <w:shd w:val="clear" w:color="auto" w:fill="auto"/>
            <w:vAlign w:val="bottom"/>
          </w:tcPr>
          <w:p w14:paraId="22C667C4"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3087A1DF" w14:textId="77777777" w:rsidR="001722F7" w:rsidRPr="001722F7" w:rsidRDefault="001722F7" w:rsidP="001722F7">
            <w:pPr>
              <w:spacing w:before="40" w:after="20"/>
              <w:jc w:val="right"/>
              <w:rPr>
                <w:rFonts w:cs="Arial"/>
                <w:sz w:val="18"/>
                <w:szCs w:val="18"/>
              </w:rPr>
            </w:pPr>
            <w:r w:rsidRPr="001722F7">
              <w:rPr>
                <w:rFonts w:cs="Arial"/>
                <w:sz w:val="18"/>
                <w:szCs w:val="18"/>
              </w:rPr>
              <w:t>2,422</w:t>
            </w:r>
          </w:p>
        </w:tc>
        <w:tc>
          <w:tcPr>
            <w:tcW w:w="1247" w:type="dxa"/>
            <w:tcBorders>
              <w:top w:val="nil"/>
              <w:left w:val="nil"/>
              <w:bottom w:val="nil"/>
              <w:right w:val="nil"/>
            </w:tcBorders>
            <w:shd w:val="clear" w:color="auto" w:fill="auto"/>
            <w:vAlign w:val="bottom"/>
          </w:tcPr>
          <w:p w14:paraId="5E59AF6B" w14:textId="77777777" w:rsidR="001722F7" w:rsidRPr="001722F7" w:rsidRDefault="001722F7" w:rsidP="001722F7">
            <w:pPr>
              <w:spacing w:before="40" w:after="20"/>
              <w:jc w:val="right"/>
              <w:rPr>
                <w:rFonts w:cs="Arial"/>
                <w:sz w:val="18"/>
                <w:szCs w:val="18"/>
              </w:rPr>
            </w:pPr>
            <w:r w:rsidRPr="001722F7">
              <w:rPr>
                <w:rFonts w:cs="Arial"/>
                <w:sz w:val="18"/>
                <w:szCs w:val="18"/>
              </w:rPr>
              <w:t>7.2</w:t>
            </w:r>
          </w:p>
        </w:tc>
      </w:tr>
      <w:tr w:rsidR="001722F7" w:rsidRPr="001722F7" w14:paraId="57B8AEE9" w14:textId="77777777" w:rsidTr="00A64ED1">
        <w:tc>
          <w:tcPr>
            <w:tcW w:w="2268" w:type="dxa"/>
            <w:tcBorders>
              <w:top w:val="nil"/>
              <w:left w:val="nil"/>
              <w:bottom w:val="nil"/>
              <w:right w:val="single" w:sz="18" w:space="0" w:color="002060"/>
            </w:tcBorders>
            <w:shd w:val="clear" w:color="auto" w:fill="auto"/>
            <w:vAlign w:val="center"/>
          </w:tcPr>
          <w:p w14:paraId="1A67F1F0" w14:textId="77777777" w:rsidR="001722F7" w:rsidRPr="0087211A" w:rsidRDefault="001722F7" w:rsidP="001722F7">
            <w:pPr>
              <w:spacing w:before="40" w:after="20"/>
              <w:rPr>
                <w:rFonts w:cs="Arial"/>
                <w:sz w:val="18"/>
                <w:szCs w:val="18"/>
              </w:rPr>
            </w:pPr>
            <w:r w:rsidRPr="0087211A">
              <w:rPr>
                <w:rFonts w:cs="Arial"/>
                <w:sz w:val="18"/>
                <w:szCs w:val="18"/>
              </w:rPr>
              <w:t>Wellington S</w:t>
            </w:r>
          </w:p>
        </w:tc>
        <w:tc>
          <w:tcPr>
            <w:tcW w:w="1247" w:type="dxa"/>
            <w:tcBorders>
              <w:top w:val="nil"/>
              <w:left w:val="single" w:sz="18" w:space="0" w:color="002060"/>
              <w:bottom w:val="nil"/>
              <w:right w:val="nil"/>
            </w:tcBorders>
            <w:shd w:val="clear" w:color="auto" w:fill="auto"/>
            <w:vAlign w:val="bottom"/>
          </w:tcPr>
          <w:p w14:paraId="20B942FB" w14:textId="77777777" w:rsidR="001722F7" w:rsidRPr="001722F7" w:rsidRDefault="001722F7" w:rsidP="001722F7">
            <w:pPr>
              <w:spacing w:before="40" w:after="20"/>
              <w:jc w:val="right"/>
              <w:rPr>
                <w:rFonts w:cs="Arial"/>
                <w:sz w:val="18"/>
                <w:szCs w:val="18"/>
              </w:rPr>
            </w:pPr>
            <w:r w:rsidRPr="001722F7">
              <w:rPr>
                <w:rFonts w:cs="Arial"/>
                <w:sz w:val="18"/>
                <w:szCs w:val="18"/>
              </w:rPr>
              <w:t>42,319</w:t>
            </w:r>
          </w:p>
        </w:tc>
        <w:tc>
          <w:tcPr>
            <w:tcW w:w="1247" w:type="dxa"/>
            <w:tcBorders>
              <w:top w:val="nil"/>
              <w:left w:val="nil"/>
              <w:bottom w:val="nil"/>
              <w:right w:val="nil"/>
            </w:tcBorders>
            <w:vAlign w:val="bottom"/>
          </w:tcPr>
          <w:p w14:paraId="7E4B52E6" w14:textId="77777777" w:rsidR="001722F7" w:rsidRPr="001722F7" w:rsidRDefault="001722F7" w:rsidP="001722F7">
            <w:pPr>
              <w:spacing w:before="40" w:after="20"/>
              <w:jc w:val="right"/>
              <w:rPr>
                <w:rFonts w:cs="Arial"/>
                <w:sz w:val="18"/>
                <w:szCs w:val="18"/>
              </w:rPr>
            </w:pPr>
            <w:r w:rsidRPr="001722F7">
              <w:rPr>
                <w:rFonts w:cs="Arial"/>
                <w:sz w:val="18"/>
                <w:szCs w:val="18"/>
              </w:rPr>
              <w:t>42,266</w:t>
            </w:r>
          </w:p>
        </w:tc>
        <w:tc>
          <w:tcPr>
            <w:tcW w:w="1247" w:type="dxa"/>
            <w:tcBorders>
              <w:top w:val="nil"/>
              <w:left w:val="nil"/>
              <w:bottom w:val="nil"/>
              <w:right w:val="nil"/>
            </w:tcBorders>
            <w:shd w:val="clear" w:color="auto" w:fill="auto"/>
            <w:vAlign w:val="bottom"/>
          </w:tcPr>
          <w:p w14:paraId="2AB838D8" w14:textId="77777777" w:rsidR="001722F7" w:rsidRPr="001722F7" w:rsidRDefault="001722F7" w:rsidP="001722F7">
            <w:pPr>
              <w:spacing w:before="40" w:after="20"/>
              <w:jc w:val="right"/>
              <w:rPr>
                <w:rFonts w:cs="Arial"/>
                <w:sz w:val="18"/>
                <w:szCs w:val="18"/>
              </w:rPr>
            </w:pPr>
            <w:r w:rsidRPr="001722F7">
              <w:rPr>
                <w:rFonts w:cs="Arial"/>
                <w:sz w:val="18"/>
                <w:szCs w:val="18"/>
              </w:rPr>
              <w:t>-0.1</w:t>
            </w:r>
          </w:p>
        </w:tc>
        <w:tc>
          <w:tcPr>
            <w:tcW w:w="170" w:type="dxa"/>
            <w:tcBorders>
              <w:top w:val="nil"/>
              <w:left w:val="nil"/>
              <w:bottom w:val="nil"/>
              <w:right w:val="nil"/>
            </w:tcBorders>
            <w:shd w:val="clear" w:color="auto" w:fill="auto"/>
            <w:vAlign w:val="bottom"/>
          </w:tcPr>
          <w:p w14:paraId="7869708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00F2F36" w14:textId="77777777" w:rsidR="001722F7" w:rsidRPr="001722F7" w:rsidRDefault="001722F7" w:rsidP="001722F7">
            <w:pPr>
              <w:spacing w:before="40" w:after="20"/>
              <w:jc w:val="right"/>
              <w:rPr>
                <w:rFonts w:cs="Arial"/>
                <w:sz w:val="18"/>
                <w:szCs w:val="18"/>
              </w:rPr>
            </w:pPr>
            <w:r w:rsidRPr="001722F7">
              <w:rPr>
                <w:rFonts w:cs="Arial"/>
                <w:sz w:val="18"/>
                <w:szCs w:val="18"/>
              </w:rPr>
              <w:t>2,935</w:t>
            </w:r>
          </w:p>
        </w:tc>
        <w:tc>
          <w:tcPr>
            <w:tcW w:w="1247" w:type="dxa"/>
            <w:tcBorders>
              <w:top w:val="nil"/>
              <w:left w:val="nil"/>
              <w:bottom w:val="nil"/>
              <w:right w:val="nil"/>
            </w:tcBorders>
            <w:shd w:val="clear" w:color="auto" w:fill="auto"/>
            <w:vAlign w:val="bottom"/>
          </w:tcPr>
          <w:p w14:paraId="6192CC68" w14:textId="77777777" w:rsidR="001722F7" w:rsidRPr="001722F7" w:rsidRDefault="001722F7" w:rsidP="001722F7">
            <w:pPr>
              <w:spacing w:before="40" w:after="20"/>
              <w:jc w:val="right"/>
              <w:rPr>
                <w:rFonts w:cs="Arial"/>
                <w:sz w:val="18"/>
                <w:szCs w:val="18"/>
              </w:rPr>
            </w:pPr>
            <w:r w:rsidRPr="001722F7">
              <w:rPr>
                <w:rFonts w:cs="Arial"/>
                <w:sz w:val="18"/>
                <w:szCs w:val="18"/>
              </w:rPr>
              <w:t>6.9</w:t>
            </w:r>
          </w:p>
        </w:tc>
      </w:tr>
      <w:tr w:rsidR="001722F7" w:rsidRPr="001722F7" w14:paraId="4A3F7634" w14:textId="77777777" w:rsidTr="00A64ED1">
        <w:tc>
          <w:tcPr>
            <w:tcW w:w="2268" w:type="dxa"/>
            <w:tcBorders>
              <w:top w:val="nil"/>
              <w:left w:val="nil"/>
              <w:bottom w:val="nil"/>
              <w:right w:val="single" w:sz="18" w:space="0" w:color="002060"/>
            </w:tcBorders>
            <w:shd w:val="clear" w:color="auto" w:fill="auto"/>
            <w:vAlign w:val="center"/>
          </w:tcPr>
          <w:p w14:paraId="631B1528" w14:textId="77777777" w:rsidR="001722F7" w:rsidRPr="0087211A" w:rsidRDefault="001722F7" w:rsidP="001722F7">
            <w:pPr>
              <w:spacing w:before="40" w:after="20"/>
              <w:rPr>
                <w:rFonts w:cs="Arial"/>
                <w:sz w:val="18"/>
                <w:szCs w:val="18"/>
              </w:rPr>
            </w:pPr>
            <w:r w:rsidRPr="0087211A">
              <w:rPr>
                <w:rFonts w:cs="Arial"/>
                <w:sz w:val="18"/>
                <w:szCs w:val="18"/>
              </w:rPr>
              <w:t>West Wimmera S</w:t>
            </w:r>
          </w:p>
        </w:tc>
        <w:tc>
          <w:tcPr>
            <w:tcW w:w="1247" w:type="dxa"/>
            <w:tcBorders>
              <w:top w:val="nil"/>
              <w:left w:val="single" w:sz="18" w:space="0" w:color="002060"/>
              <w:bottom w:val="nil"/>
              <w:right w:val="nil"/>
            </w:tcBorders>
            <w:shd w:val="clear" w:color="auto" w:fill="auto"/>
            <w:vAlign w:val="bottom"/>
          </w:tcPr>
          <w:p w14:paraId="21078AAE" w14:textId="77777777" w:rsidR="001722F7" w:rsidRPr="001722F7" w:rsidRDefault="001722F7" w:rsidP="001722F7">
            <w:pPr>
              <w:spacing w:before="40" w:after="20"/>
              <w:jc w:val="right"/>
              <w:rPr>
                <w:rFonts w:cs="Arial"/>
                <w:sz w:val="18"/>
                <w:szCs w:val="18"/>
              </w:rPr>
            </w:pPr>
            <w:r w:rsidRPr="001722F7">
              <w:rPr>
                <w:rFonts w:cs="Arial"/>
                <w:sz w:val="18"/>
                <w:szCs w:val="18"/>
              </w:rPr>
              <w:t>4,089</w:t>
            </w:r>
          </w:p>
        </w:tc>
        <w:tc>
          <w:tcPr>
            <w:tcW w:w="1247" w:type="dxa"/>
            <w:tcBorders>
              <w:top w:val="nil"/>
              <w:left w:val="nil"/>
              <w:bottom w:val="nil"/>
              <w:right w:val="nil"/>
            </w:tcBorders>
            <w:vAlign w:val="bottom"/>
          </w:tcPr>
          <w:p w14:paraId="3960054F" w14:textId="77777777" w:rsidR="001722F7" w:rsidRPr="001722F7" w:rsidRDefault="001722F7" w:rsidP="001722F7">
            <w:pPr>
              <w:spacing w:before="40" w:after="20"/>
              <w:jc w:val="right"/>
              <w:rPr>
                <w:rFonts w:cs="Arial"/>
                <w:sz w:val="18"/>
                <w:szCs w:val="18"/>
              </w:rPr>
            </w:pPr>
            <w:r w:rsidRPr="001722F7">
              <w:rPr>
                <w:rFonts w:cs="Arial"/>
                <w:sz w:val="18"/>
                <w:szCs w:val="18"/>
              </w:rPr>
              <w:t>3,855</w:t>
            </w:r>
          </w:p>
        </w:tc>
        <w:tc>
          <w:tcPr>
            <w:tcW w:w="1247" w:type="dxa"/>
            <w:tcBorders>
              <w:top w:val="nil"/>
              <w:left w:val="nil"/>
              <w:bottom w:val="nil"/>
              <w:right w:val="nil"/>
            </w:tcBorders>
            <w:shd w:val="clear" w:color="auto" w:fill="auto"/>
            <w:vAlign w:val="bottom"/>
          </w:tcPr>
          <w:p w14:paraId="33B88835" w14:textId="77777777" w:rsidR="001722F7" w:rsidRPr="001722F7" w:rsidRDefault="001722F7" w:rsidP="001722F7">
            <w:pPr>
              <w:spacing w:before="40" w:after="20"/>
              <w:jc w:val="right"/>
              <w:rPr>
                <w:rFonts w:cs="Arial"/>
                <w:sz w:val="18"/>
                <w:szCs w:val="18"/>
              </w:rPr>
            </w:pPr>
            <w:r w:rsidRPr="001722F7">
              <w:rPr>
                <w:rFonts w:cs="Arial"/>
                <w:sz w:val="18"/>
                <w:szCs w:val="18"/>
              </w:rPr>
              <w:t>-5.7</w:t>
            </w:r>
          </w:p>
        </w:tc>
        <w:tc>
          <w:tcPr>
            <w:tcW w:w="170" w:type="dxa"/>
            <w:tcBorders>
              <w:top w:val="nil"/>
              <w:left w:val="nil"/>
              <w:bottom w:val="nil"/>
              <w:right w:val="nil"/>
            </w:tcBorders>
            <w:shd w:val="clear" w:color="auto" w:fill="auto"/>
            <w:vAlign w:val="bottom"/>
          </w:tcPr>
          <w:p w14:paraId="494E314B"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57C5F47E" w14:textId="77777777" w:rsidR="001722F7" w:rsidRPr="001722F7" w:rsidRDefault="001722F7" w:rsidP="001722F7">
            <w:pPr>
              <w:spacing w:before="40" w:after="20"/>
              <w:jc w:val="right"/>
              <w:rPr>
                <w:rFonts w:cs="Arial"/>
                <w:sz w:val="18"/>
                <w:szCs w:val="18"/>
              </w:rPr>
            </w:pPr>
            <w:r w:rsidRPr="001722F7">
              <w:rPr>
                <w:rFonts w:cs="Arial"/>
                <w:sz w:val="18"/>
                <w:szCs w:val="18"/>
              </w:rPr>
              <w:t>247</w:t>
            </w:r>
          </w:p>
        </w:tc>
        <w:tc>
          <w:tcPr>
            <w:tcW w:w="1247" w:type="dxa"/>
            <w:tcBorders>
              <w:top w:val="nil"/>
              <w:left w:val="nil"/>
              <w:bottom w:val="nil"/>
              <w:right w:val="nil"/>
            </w:tcBorders>
            <w:shd w:val="clear" w:color="auto" w:fill="auto"/>
            <w:vAlign w:val="bottom"/>
          </w:tcPr>
          <w:p w14:paraId="60417557" w14:textId="77777777" w:rsidR="001722F7" w:rsidRPr="001722F7" w:rsidRDefault="001722F7" w:rsidP="001722F7">
            <w:pPr>
              <w:spacing w:before="40" w:after="20"/>
              <w:jc w:val="right"/>
              <w:rPr>
                <w:rFonts w:cs="Arial"/>
                <w:sz w:val="18"/>
                <w:szCs w:val="18"/>
              </w:rPr>
            </w:pPr>
            <w:r w:rsidRPr="001722F7">
              <w:rPr>
                <w:rFonts w:cs="Arial"/>
                <w:sz w:val="18"/>
                <w:szCs w:val="18"/>
              </w:rPr>
              <w:t>6.4</w:t>
            </w:r>
          </w:p>
        </w:tc>
      </w:tr>
      <w:tr w:rsidR="001722F7" w:rsidRPr="001722F7" w14:paraId="7BB1047F" w14:textId="77777777" w:rsidTr="00A64ED1">
        <w:tc>
          <w:tcPr>
            <w:tcW w:w="2268" w:type="dxa"/>
            <w:tcBorders>
              <w:top w:val="nil"/>
              <w:left w:val="nil"/>
              <w:bottom w:val="nil"/>
              <w:right w:val="single" w:sz="18" w:space="0" w:color="002060"/>
            </w:tcBorders>
            <w:shd w:val="clear" w:color="auto" w:fill="auto"/>
            <w:vAlign w:val="center"/>
          </w:tcPr>
          <w:p w14:paraId="7FA67C6F" w14:textId="77777777" w:rsidR="001722F7" w:rsidRPr="0087211A" w:rsidRDefault="001722F7" w:rsidP="001722F7">
            <w:pPr>
              <w:spacing w:before="40" w:after="20"/>
              <w:rPr>
                <w:rFonts w:cs="Arial"/>
                <w:sz w:val="18"/>
                <w:szCs w:val="18"/>
              </w:rPr>
            </w:pPr>
            <w:r w:rsidRPr="0087211A">
              <w:rPr>
                <w:rFonts w:cs="Arial"/>
                <w:sz w:val="18"/>
                <w:szCs w:val="18"/>
              </w:rPr>
              <w:t>Whitehorse C</w:t>
            </w:r>
          </w:p>
        </w:tc>
        <w:tc>
          <w:tcPr>
            <w:tcW w:w="1247" w:type="dxa"/>
            <w:tcBorders>
              <w:top w:val="nil"/>
              <w:left w:val="single" w:sz="18" w:space="0" w:color="002060"/>
              <w:bottom w:val="nil"/>
              <w:right w:val="nil"/>
            </w:tcBorders>
            <w:shd w:val="clear" w:color="auto" w:fill="auto"/>
            <w:vAlign w:val="bottom"/>
          </w:tcPr>
          <w:p w14:paraId="31009C78" w14:textId="77777777" w:rsidR="001722F7" w:rsidRPr="001722F7" w:rsidRDefault="001722F7" w:rsidP="001722F7">
            <w:pPr>
              <w:spacing w:before="40" w:after="20"/>
              <w:jc w:val="right"/>
              <w:rPr>
                <w:rFonts w:cs="Arial"/>
                <w:sz w:val="18"/>
                <w:szCs w:val="18"/>
              </w:rPr>
            </w:pPr>
            <w:r w:rsidRPr="001722F7">
              <w:rPr>
                <w:rFonts w:cs="Arial"/>
                <w:sz w:val="18"/>
                <w:szCs w:val="18"/>
              </w:rPr>
              <w:t>161,724</w:t>
            </w:r>
          </w:p>
        </w:tc>
        <w:tc>
          <w:tcPr>
            <w:tcW w:w="1247" w:type="dxa"/>
            <w:tcBorders>
              <w:top w:val="nil"/>
              <w:left w:val="nil"/>
              <w:bottom w:val="nil"/>
              <w:right w:val="nil"/>
            </w:tcBorders>
            <w:vAlign w:val="bottom"/>
          </w:tcPr>
          <w:p w14:paraId="7F7F8207" w14:textId="77777777" w:rsidR="001722F7" w:rsidRPr="001722F7" w:rsidRDefault="001722F7" w:rsidP="001722F7">
            <w:pPr>
              <w:spacing w:before="40" w:after="20"/>
              <w:jc w:val="right"/>
              <w:rPr>
                <w:rFonts w:cs="Arial"/>
                <w:sz w:val="18"/>
                <w:szCs w:val="18"/>
              </w:rPr>
            </w:pPr>
            <w:r w:rsidRPr="001722F7">
              <w:rPr>
                <w:rFonts w:cs="Arial"/>
                <w:sz w:val="18"/>
                <w:szCs w:val="18"/>
              </w:rPr>
              <w:t>167,933</w:t>
            </w:r>
          </w:p>
        </w:tc>
        <w:tc>
          <w:tcPr>
            <w:tcW w:w="1247" w:type="dxa"/>
            <w:tcBorders>
              <w:top w:val="nil"/>
              <w:left w:val="nil"/>
              <w:bottom w:val="nil"/>
              <w:right w:val="nil"/>
            </w:tcBorders>
            <w:shd w:val="clear" w:color="auto" w:fill="auto"/>
            <w:vAlign w:val="bottom"/>
          </w:tcPr>
          <w:p w14:paraId="59AC4FF6" w14:textId="77777777" w:rsidR="001722F7" w:rsidRPr="001722F7" w:rsidRDefault="001722F7" w:rsidP="001722F7">
            <w:pPr>
              <w:spacing w:before="40" w:after="20"/>
              <w:jc w:val="right"/>
              <w:rPr>
                <w:rFonts w:cs="Arial"/>
                <w:sz w:val="18"/>
                <w:szCs w:val="18"/>
              </w:rPr>
            </w:pPr>
            <w:r w:rsidRPr="001722F7">
              <w:rPr>
                <w:rFonts w:cs="Arial"/>
                <w:sz w:val="18"/>
                <w:szCs w:val="18"/>
              </w:rPr>
              <w:t>3.8</w:t>
            </w:r>
          </w:p>
        </w:tc>
        <w:tc>
          <w:tcPr>
            <w:tcW w:w="170" w:type="dxa"/>
            <w:tcBorders>
              <w:top w:val="nil"/>
              <w:left w:val="nil"/>
              <w:bottom w:val="nil"/>
              <w:right w:val="nil"/>
            </w:tcBorders>
            <w:shd w:val="clear" w:color="auto" w:fill="auto"/>
            <w:vAlign w:val="bottom"/>
          </w:tcPr>
          <w:p w14:paraId="42846F4D"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6DAEBC21" w14:textId="77777777" w:rsidR="001722F7" w:rsidRPr="001722F7" w:rsidRDefault="001722F7" w:rsidP="001722F7">
            <w:pPr>
              <w:spacing w:before="40" w:after="20"/>
              <w:jc w:val="right"/>
              <w:rPr>
                <w:rFonts w:cs="Arial"/>
                <w:sz w:val="18"/>
                <w:szCs w:val="18"/>
              </w:rPr>
            </w:pPr>
            <w:r w:rsidRPr="001722F7">
              <w:rPr>
                <w:rFonts w:cs="Arial"/>
                <w:sz w:val="18"/>
                <w:szCs w:val="18"/>
              </w:rPr>
              <w:t>11,363</w:t>
            </w:r>
          </w:p>
        </w:tc>
        <w:tc>
          <w:tcPr>
            <w:tcW w:w="1247" w:type="dxa"/>
            <w:tcBorders>
              <w:top w:val="nil"/>
              <w:left w:val="nil"/>
              <w:bottom w:val="nil"/>
              <w:right w:val="nil"/>
            </w:tcBorders>
            <w:shd w:val="clear" w:color="auto" w:fill="auto"/>
            <w:vAlign w:val="bottom"/>
          </w:tcPr>
          <w:p w14:paraId="6374320D" w14:textId="77777777" w:rsidR="001722F7" w:rsidRPr="001722F7" w:rsidRDefault="001722F7" w:rsidP="001722F7">
            <w:pPr>
              <w:spacing w:before="40" w:after="20"/>
              <w:jc w:val="right"/>
              <w:rPr>
                <w:rFonts w:cs="Arial"/>
                <w:sz w:val="18"/>
                <w:szCs w:val="18"/>
              </w:rPr>
            </w:pPr>
            <w:r w:rsidRPr="001722F7">
              <w:rPr>
                <w:rFonts w:cs="Arial"/>
                <w:sz w:val="18"/>
                <w:szCs w:val="18"/>
              </w:rPr>
              <w:t>6.8</w:t>
            </w:r>
          </w:p>
        </w:tc>
      </w:tr>
      <w:tr w:rsidR="001722F7" w:rsidRPr="001722F7" w14:paraId="712FFA1E" w14:textId="77777777" w:rsidTr="00A64ED1">
        <w:tc>
          <w:tcPr>
            <w:tcW w:w="2268" w:type="dxa"/>
            <w:tcBorders>
              <w:top w:val="nil"/>
              <w:left w:val="nil"/>
              <w:bottom w:val="nil"/>
              <w:right w:val="single" w:sz="18" w:space="0" w:color="002060"/>
            </w:tcBorders>
            <w:shd w:val="clear" w:color="auto" w:fill="auto"/>
            <w:vAlign w:val="center"/>
          </w:tcPr>
          <w:p w14:paraId="51066BEE" w14:textId="77777777" w:rsidR="001722F7" w:rsidRPr="0087211A" w:rsidRDefault="001722F7" w:rsidP="001722F7">
            <w:pPr>
              <w:spacing w:before="40" w:after="20"/>
              <w:rPr>
                <w:rFonts w:cs="Arial"/>
                <w:sz w:val="18"/>
                <w:szCs w:val="18"/>
              </w:rPr>
            </w:pPr>
            <w:r w:rsidRPr="0087211A">
              <w:rPr>
                <w:rFonts w:cs="Arial"/>
                <w:sz w:val="18"/>
                <w:szCs w:val="18"/>
              </w:rPr>
              <w:t>Whittlesea C</w:t>
            </w:r>
          </w:p>
        </w:tc>
        <w:tc>
          <w:tcPr>
            <w:tcW w:w="1247" w:type="dxa"/>
            <w:tcBorders>
              <w:top w:val="nil"/>
              <w:left w:val="single" w:sz="18" w:space="0" w:color="002060"/>
              <w:bottom w:val="nil"/>
              <w:right w:val="nil"/>
            </w:tcBorders>
            <w:shd w:val="clear" w:color="auto" w:fill="auto"/>
            <w:vAlign w:val="bottom"/>
          </w:tcPr>
          <w:p w14:paraId="7E676399" w14:textId="77777777" w:rsidR="001722F7" w:rsidRPr="001722F7" w:rsidRDefault="001722F7" w:rsidP="001722F7">
            <w:pPr>
              <w:spacing w:before="40" w:after="20"/>
              <w:jc w:val="right"/>
              <w:rPr>
                <w:rFonts w:cs="Arial"/>
                <w:sz w:val="18"/>
                <w:szCs w:val="18"/>
              </w:rPr>
            </w:pPr>
            <w:r w:rsidRPr="001722F7">
              <w:rPr>
                <w:rFonts w:cs="Arial"/>
                <w:sz w:val="18"/>
                <w:szCs w:val="18"/>
              </w:rPr>
              <w:t>179,261</w:t>
            </w:r>
          </w:p>
        </w:tc>
        <w:tc>
          <w:tcPr>
            <w:tcW w:w="1247" w:type="dxa"/>
            <w:tcBorders>
              <w:top w:val="nil"/>
              <w:left w:val="nil"/>
              <w:bottom w:val="nil"/>
              <w:right w:val="nil"/>
            </w:tcBorders>
            <w:vAlign w:val="bottom"/>
          </w:tcPr>
          <w:p w14:paraId="5F64D220" w14:textId="77777777" w:rsidR="001722F7" w:rsidRPr="001722F7" w:rsidRDefault="001722F7" w:rsidP="001722F7">
            <w:pPr>
              <w:spacing w:before="40" w:after="20"/>
              <w:jc w:val="right"/>
              <w:rPr>
                <w:rFonts w:cs="Arial"/>
                <w:sz w:val="18"/>
                <w:szCs w:val="18"/>
              </w:rPr>
            </w:pPr>
            <w:r w:rsidRPr="001722F7">
              <w:rPr>
                <w:rFonts w:cs="Arial"/>
                <w:sz w:val="18"/>
                <w:szCs w:val="18"/>
              </w:rPr>
              <w:t>204,643</w:t>
            </w:r>
          </w:p>
        </w:tc>
        <w:tc>
          <w:tcPr>
            <w:tcW w:w="1247" w:type="dxa"/>
            <w:tcBorders>
              <w:top w:val="nil"/>
              <w:left w:val="nil"/>
              <w:bottom w:val="nil"/>
              <w:right w:val="nil"/>
            </w:tcBorders>
            <w:shd w:val="clear" w:color="auto" w:fill="auto"/>
            <w:vAlign w:val="bottom"/>
          </w:tcPr>
          <w:p w14:paraId="39DE050B" w14:textId="77777777" w:rsidR="001722F7" w:rsidRPr="001722F7" w:rsidRDefault="001722F7" w:rsidP="001722F7">
            <w:pPr>
              <w:spacing w:before="40" w:after="20"/>
              <w:jc w:val="right"/>
              <w:rPr>
                <w:rFonts w:cs="Arial"/>
                <w:sz w:val="18"/>
                <w:szCs w:val="18"/>
              </w:rPr>
            </w:pPr>
            <w:r w:rsidRPr="001722F7">
              <w:rPr>
                <w:rFonts w:cs="Arial"/>
                <w:sz w:val="18"/>
                <w:szCs w:val="18"/>
              </w:rPr>
              <w:t>14.2</w:t>
            </w:r>
          </w:p>
        </w:tc>
        <w:tc>
          <w:tcPr>
            <w:tcW w:w="170" w:type="dxa"/>
            <w:tcBorders>
              <w:top w:val="nil"/>
              <w:left w:val="nil"/>
              <w:bottom w:val="nil"/>
              <w:right w:val="nil"/>
            </w:tcBorders>
            <w:shd w:val="clear" w:color="auto" w:fill="auto"/>
            <w:vAlign w:val="bottom"/>
          </w:tcPr>
          <w:p w14:paraId="157454A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AE08CD2" w14:textId="77777777" w:rsidR="001722F7" w:rsidRPr="001722F7" w:rsidRDefault="001722F7" w:rsidP="001722F7">
            <w:pPr>
              <w:spacing w:before="40" w:after="20"/>
              <w:jc w:val="right"/>
              <w:rPr>
                <w:rFonts w:cs="Arial"/>
                <w:sz w:val="18"/>
                <w:szCs w:val="18"/>
              </w:rPr>
            </w:pPr>
            <w:r w:rsidRPr="001722F7">
              <w:rPr>
                <w:rFonts w:cs="Arial"/>
                <w:sz w:val="18"/>
                <w:szCs w:val="18"/>
              </w:rPr>
              <w:t>19,942</w:t>
            </w:r>
          </w:p>
        </w:tc>
        <w:tc>
          <w:tcPr>
            <w:tcW w:w="1247" w:type="dxa"/>
            <w:tcBorders>
              <w:top w:val="nil"/>
              <w:left w:val="nil"/>
              <w:bottom w:val="nil"/>
              <w:right w:val="nil"/>
            </w:tcBorders>
            <w:shd w:val="clear" w:color="auto" w:fill="auto"/>
            <w:vAlign w:val="bottom"/>
          </w:tcPr>
          <w:p w14:paraId="03871B53" w14:textId="77777777" w:rsidR="001722F7" w:rsidRPr="001722F7" w:rsidRDefault="001722F7" w:rsidP="001722F7">
            <w:pPr>
              <w:spacing w:before="40" w:after="20"/>
              <w:jc w:val="right"/>
              <w:rPr>
                <w:rFonts w:cs="Arial"/>
                <w:sz w:val="18"/>
                <w:szCs w:val="18"/>
              </w:rPr>
            </w:pPr>
            <w:r w:rsidRPr="001722F7">
              <w:rPr>
                <w:rFonts w:cs="Arial"/>
                <w:sz w:val="18"/>
                <w:szCs w:val="18"/>
              </w:rPr>
              <w:t>9.7</w:t>
            </w:r>
          </w:p>
        </w:tc>
      </w:tr>
      <w:tr w:rsidR="001722F7" w:rsidRPr="001722F7" w14:paraId="68C8F011" w14:textId="77777777" w:rsidTr="00A64ED1">
        <w:trPr>
          <w:trHeight w:val="80"/>
        </w:trPr>
        <w:tc>
          <w:tcPr>
            <w:tcW w:w="2268" w:type="dxa"/>
            <w:tcBorders>
              <w:top w:val="nil"/>
              <w:left w:val="nil"/>
              <w:bottom w:val="nil"/>
              <w:right w:val="single" w:sz="18" w:space="0" w:color="002060"/>
            </w:tcBorders>
            <w:shd w:val="clear" w:color="auto" w:fill="auto"/>
            <w:vAlign w:val="center"/>
          </w:tcPr>
          <w:p w14:paraId="589B4F3A" w14:textId="77777777" w:rsidR="001722F7" w:rsidRPr="0087211A" w:rsidRDefault="001722F7" w:rsidP="001722F7">
            <w:pPr>
              <w:spacing w:before="40" w:after="20"/>
              <w:rPr>
                <w:rFonts w:cs="Arial"/>
                <w:sz w:val="18"/>
                <w:szCs w:val="18"/>
              </w:rPr>
            </w:pPr>
            <w:r w:rsidRPr="0087211A">
              <w:rPr>
                <w:rFonts w:cs="Arial"/>
                <w:sz w:val="18"/>
                <w:szCs w:val="18"/>
              </w:rPr>
              <w:t>Wodonga C</w:t>
            </w:r>
          </w:p>
        </w:tc>
        <w:tc>
          <w:tcPr>
            <w:tcW w:w="1247" w:type="dxa"/>
            <w:tcBorders>
              <w:top w:val="nil"/>
              <w:left w:val="single" w:sz="18" w:space="0" w:color="002060"/>
              <w:bottom w:val="nil"/>
              <w:right w:val="nil"/>
            </w:tcBorders>
            <w:shd w:val="clear" w:color="auto" w:fill="auto"/>
            <w:vAlign w:val="bottom"/>
          </w:tcPr>
          <w:p w14:paraId="593B4780" w14:textId="77777777" w:rsidR="001722F7" w:rsidRPr="001722F7" w:rsidRDefault="001722F7" w:rsidP="001722F7">
            <w:pPr>
              <w:spacing w:before="40" w:after="20"/>
              <w:jc w:val="right"/>
              <w:rPr>
                <w:rFonts w:cs="Arial"/>
                <w:sz w:val="18"/>
                <w:szCs w:val="18"/>
              </w:rPr>
            </w:pPr>
            <w:r w:rsidRPr="001722F7">
              <w:rPr>
                <w:rFonts w:cs="Arial"/>
                <w:sz w:val="18"/>
                <w:szCs w:val="18"/>
              </w:rPr>
              <w:t>37,345</w:t>
            </w:r>
          </w:p>
        </w:tc>
        <w:tc>
          <w:tcPr>
            <w:tcW w:w="1247" w:type="dxa"/>
            <w:tcBorders>
              <w:top w:val="nil"/>
              <w:left w:val="nil"/>
              <w:bottom w:val="nil"/>
              <w:right w:val="nil"/>
            </w:tcBorders>
            <w:vAlign w:val="bottom"/>
          </w:tcPr>
          <w:p w14:paraId="5232D4C3" w14:textId="77777777" w:rsidR="001722F7" w:rsidRPr="001722F7" w:rsidRDefault="001722F7" w:rsidP="001722F7">
            <w:pPr>
              <w:spacing w:before="40" w:after="20"/>
              <w:jc w:val="right"/>
              <w:rPr>
                <w:rFonts w:cs="Arial"/>
                <w:sz w:val="18"/>
                <w:szCs w:val="18"/>
              </w:rPr>
            </w:pPr>
            <w:r w:rsidRPr="001722F7">
              <w:rPr>
                <w:rFonts w:cs="Arial"/>
                <w:sz w:val="18"/>
                <w:szCs w:val="18"/>
              </w:rPr>
              <w:t>39,249</w:t>
            </w:r>
          </w:p>
        </w:tc>
        <w:tc>
          <w:tcPr>
            <w:tcW w:w="1247" w:type="dxa"/>
            <w:tcBorders>
              <w:top w:val="nil"/>
              <w:left w:val="nil"/>
              <w:bottom w:val="nil"/>
              <w:right w:val="nil"/>
            </w:tcBorders>
            <w:shd w:val="clear" w:color="auto" w:fill="auto"/>
            <w:vAlign w:val="bottom"/>
          </w:tcPr>
          <w:p w14:paraId="03191FD3" w14:textId="77777777" w:rsidR="001722F7" w:rsidRPr="001722F7" w:rsidRDefault="001722F7" w:rsidP="001722F7">
            <w:pPr>
              <w:spacing w:before="40" w:after="20"/>
              <w:jc w:val="right"/>
              <w:rPr>
                <w:rFonts w:cs="Arial"/>
                <w:sz w:val="18"/>
                <w:szCs w:val="18"/>
              </w:rPr>
            </w:pPr>
            <w:r w:rsidRPr="001722F7">
              <w:rPr>
                <w:rFonts w:cs="Arial"/>
                <w:sz w:val="18"/>
                <w:szCs w:val="18"/>
              </w:rPr>
              <w:t>5.1</w:t>
            </w:r>
          </w:p>
        </w:tc>
        <w:tc>
          <w:tcPr>
            <w:tcW w:w="170" w:type="dxa"/>
            <w:tcBorders>
              <w:top w:val="nil"/>
              <w:left w:val="nil"/>
              <w:bottom w:val="nil"/>
              <w:right w:val="nil"/>
            </w:tcBorders>
            <w:shd w:val="clear" w:color="auto" w:fill="auto"/>
            <w:vAlign w:val="bottom"/>
          </w:tcPr>
          <w:p w14:paraId="75E6931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9A64828" w14:textId="77777777" w:rsidR="001722F7" w:rsidRPr="001722F7" w:rsidRDefault="001722F7" w:rsidP="001722F7">
            <w:pPr>
              <w:spacing w:before="40" w:after="20"/>
              <w:jc w:val="right"/>
              <w:rPr>
                <w:rFonts w:cs="Arial"/>
                <w:sz w:val="18"/>
                <w:szCs w:val="18"/>
              </w:rPr>
            </w:pPr>
            <w:r w:rsidRPr="001722F7">
              <w:rPr>
                <w:rFonts w:cs="Arial"/>
                <w:sz w:val="18"/>
                <w:szCs w:val="18"/>
              </w:rPr>
              <w:t>3,519</w:t>
            </w:r>
          </w:p>
        </w:tc>
        <w:tc>
          <w:tcPr>
            <w:tcW w:w="1247" w:type="dxa"/>
            <w:tcBorders>
              <w:top w:val="nil"/>
              <w:left w:val="nil"/>
              <w:bottom w:val="nil"/>
              <w:right w:val="nil"/>
            </w:tcBorders>
            <w:shd w:val="clear" w:color="auto" w:fill="auto"/>
            <w:vAlign w:val="bottom"/>
          </w:tcPr>
          <w:p w14:paraId="6B2AECBD" w14:textId="77777777" w:rsidR="001722F7" w:rsidRPr="001722F7" w:rsidRDefault="001722F7" w:rsidP="001722F7">
            <w:pPr>
              <w:spacing w:before="40" w:after="20"/>
              <w:jc w:val="right"/>
              <w:rPr>
                <w:rFonts w:cs="Arial"/>
                <w:sz w:val="18"/>
                <w:szCs w:val="18"/>
              </w:rPr>
            </w:pPr>
            <w:r w:rsidRPr="001722F7">
              <w:rPr>
                <w:rFonts w:cs="Arial"/>
                <w:sz w:val="18"/>
                <w:szCs w:val="18"/>
              </w:rPr>
              <w:t>9.0</w:t>
            </w:r>
          </w:p>
        </w:tc>
      </w:tr>
      <w:tr w:rsidR="001722F7" w:rsidRPr="001722F7" w14:paraId="48CA9635" w14:textId="77777777" w:rsidTr="00A64ED1">
        <w:tc>
          <w:tcPr>
            <w:tcW w:w="2268" w:type="dxa"/>
            <w:tcBorders>
              <w:top w:val="nil"/>
              <w:left w:val="nil"/>
              <w:bottom w:val="nil"/>
              <w:right w:val="single" w:sz="18" w:space="0" w:color="002060"/>
            </w:tcBorders>
            <w:shd w:val="clear" w:color="auto" w:fill="auto"/>
            <w:vAlign w:val="center"/>
          </w:tcPr>
          <w:p w14:paraId="7FAE9B1B" w14:textId="77777777" w:rsidR="001722F7" w:rsidRPr="0087211A" w:rsidRDefault="001722F7" w:rsidP="001722F7">
            <w:pPr>
              <w:spacing w:before="40" w:after="20"/>
              <w:rPr>
                <w:rFonts w:cs="Arial"/>
                <w:sz w:val="18"/>
                <w:szCs w:val="18"/>
              </w:rPr>
            </w:pPr>
            <w:r w:rsidRPr="0087211A">
              <w:rPr>
                <w:rFonts w:cs="Arial"/>
                <w:sz w:val="18"/>
                <w:szCs w:val="18"/>
              </w:rPr>
              <w:t>Wyndham C</w:t>
            </w:r>
          </w:p>
        </w:tc>
        <w:tc>
          <w:tcPr>
            <w:tcW w:w="1247" w:type="dxa"/>
            <w:tcBorders>
              <w:top w:val="nil"/>
              <w:left w:val="single" w:sz="18" w:space="0" w:color="002060"/>
              <w:bottom w:val="nil"/>
              <w:right w:val="nil"/>
            </w:tcBorders>
            <w:shd w:val="clear" w:color="auto" w:fill="auto"/>
            <w:vAlign w:val="bottom"/>
          </w:tcPr>
          <w:p w14:paraId="68816054" w14:textId="77777777" w:rsidR="001722F7" w:rsidRPr="001722F7" w:rsidRDefault="001722F7" w:rsidP="001722F7">
            <w:pPr>
              <w:spacing w:before="40" w:after="20"/>
              <w:jc w:val="right"/>
              <w:rPr>
                <w:rFonts w:cs="Arial"/>
                <w:sz w:val="18"/>
                <w:szCs w:val="18"/>
              </w:rPr>
            </w:pPr>
            <w:r w:rsidRPr="001722F7">
              <w:rPr>
                <w:rFonts w:cs="Arial"/>
                <w:sz w:val="18"/>
                <w:szCs w:val="18"/>
              </w:rPr>
              <w:t>189,618</w:t>
            </w:r>
          </w:p>
        </w:tc>
        <w:tc>
          <w:tcPr>
            <w:tcW w:w="1247" w:type="dxa"/>
            <w:tcBorders>
              <w:top w:val="nil"/>
              <w:left w:val="nil"/>
              <w:bottom w:val="nil"/>
              <w:right w:val="nil"/>
            </w:tcBorders>
            <w:vAlign w:val="bottom"/>
          </w:tcPr>
          <w:p w14:paraId="46596ABB" w14:textId="77777777" w:rsidR="001722F7" w:rsidRPr="001722F7" w:rsidRDefault="001722F7" w:rsidP="001722F7">
            <w:pPr>
              <w:spacing w:before="40" w:after="20"/>
              <w:jc w:val="right"/>
              <w:rPr>
                <w:rFonts w:cs="Arial"/>
                <w:sz w:val="18"/>
                <w:szCs w:val="18"/>
              </w:rPr>
            </w:pPr>
            <w:r w:rsidRPr="001722F7">
              <w:rPr>
                <w:rFonts w:cs="Arial"/>
                <w:sz w:val="18"/>
                <w:szCs w:val="18"/>
              </w:rPr>
              <w:t>222,656</w:t>
            </w:r>
          </w:p>
        </w:tc>
        <w:tc>
          <w:tcPr>
            <w:tcW w:w="1247" w:type="dxa"/>
            <w:tcBorders>
              <w:top w:val="nil"/>
              <w:left w:val="nil"/>
              <w:bottom w:val="nil"/>
              <w:right w:val="nil"/>
            </w:tcBorders>
            <w:shd w:val="clear" w:color="auto" w:fill="auto"/>
            <w:vAlign w:val="bottom"/>
          </w:tcPr>
          <w:p w14:paraId="6F605735" w14:textId="77777777" w:rsidR="001722F7" w:rsidRPr="001722F7" w:rsidRDefault="001722F7" w:rsidP="001722F7">
            <w:pPr>
              <w:spacing w:before="40" w:after="20"/>
              <w:jc w:val="right"/>
              <w:rPr>
                <w:rFonts w:cs="Arial"/>
                <w:sz w:val="18"/>
                <w:szCs w:val="18"/>
              </w:rPr>
            </w:pPr>
            <w:r w:rsidRPr="001722F7">
              <w:rPr>
                <w:rFonts w:cs="Arial"/>
                <w:sz w:val="18"/>
                <w:szCs w:val="18"/>
              </w:rPr>
              <w:t>17.4</w:t>
            </w:r>
          </w:p>
        </w:tc>
        <w:tc>
          <w:tcPr>
            <w:tcW w:w="170" w:type="dxa"/>
            <w:tcBorders>
              <w:top w:val="nil"/>
              <w:left w:val="nil"/>
              <w:bottom w:val="nil"/>
              <w:right w:val="nil"/>
            </w:tcBorders>
            <w:shd w:val="clear" w:color="auto" w:fill="auto"/>
            <w:vAlign w:val="bottom"/>
          </w:tcPr>
          <w:p w14:paraId="5DFE6CD6"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4A22CD5" w14:textId="77777777" w:rsidR="001722F7" w:rsidRPr="001722F7" w:rsidRDefault="001722F7" w:rsidP="001722F7">
            <w:pPr>
              <w:spacing w:before="40" w:after="20"/>
              <w:jc w:val="right"/>
              <w:rPr>
                <w:rFonts w:cs="Arial"/>
                <w:sz w:val="18"/>
                <w:szCs w:val="18"/>
              </w:rPr>
            </w:pPr>
            <w:r w:rsidRPr="001722F7">
              <w:rPr>
                <w:rFonts w:cs="Arial"/>
                <w:sz w:val="18"/>
                <w:szCs w:val="18"/>
              </w:rPr>
              <w:t>25,632</w:t>
            </w:r>
          </w:p>
        </w:tc>
        <w:tc>
          <w:tcPr>
            <w:tcW w:w="1247" w:type="dxa"/>
            <w:tcBorders>
              <w:top w:val="nil"/>
              <w:left w:val="nil"/>
              <w:bottom w:val="nil"/>
              <w:right w:val="nil"/>
            </w:tcBorders>
            <w:shd w:val="clear" w:color="auto" w:fill="auto"/>
            <w:vAlign w:val="bottom"/>
          </w:tcPr>
          <w:p w14:paraId="5C9E87BF" w14:textId="77777777" w:rsidR="001722F7" w:rsidRPr="001722F7" w:rsidRDefault="001722F7" w:rsidP="001722F7">
            <w:pPr>
              <w:spacing w:before="40" w:after="20"/>
              <w:jc w:val="right"/>
              <w:rPr>
                <w:rFonts w:cs="Arial"/>
                <w:sz w:val="18"/>
                <w:szCs w:val="18"/>
              </w:rPr>
            </w:pPr>
            <w:r w:rsidRPr="001722F7">
              <w:rPr>
                <w:rFonts w:cs="Arial"/>
                <w:sz w:val="18"/>
                <w:szCs w:val="18"/>
              </w:rPr>
              <w:t>11.5</w:t>
            </w:r>
          </w:p>
        </w:tc>
      </w:tr>
      <w:tr w:rsidR="001722F7" w:rsidRPr="001722F7" w14:paraId="6A3D2C40" w14:textId="77777777" w:rsidTr="00A64ED1">
        <w:tc>
          <w:tcPr>
            <w:tcW w:w="2268" w:type="dxa"/>
            <w:tcBorders>
              <w:top w:val="nil"/>
              <w:left w:val="nil"/>
              <w:bottom w:val="nil"/>
              <w:right w:val="single" w:sz="18" w:space="0" w:color="002060"/>
            </w:tcBorders>
            <w:shd w:val="clear" w:color="auto" w:fill="auto"/>
            <w:vAlign w:val="center"/>
          </w:tcPr>
          <w:p w14:paraId="1EF157B5" w14:textId="77777777" w:rsidR="001722F7" w:rsidRPr="0087211A" w:rsidRDefault="001722F7" w:rsidP="001722F7">
            <w:pPr>
              <w:spacing w:before="40" w:after="20"/>
              <w:rPr>
                <w:rFonts w:cs="Arial"/>
                <w:sz w:val="18"/>
                <w:szCs w:val="18"/>
              </w:rPr>
            </w:pPr>
            <w:r w:rsidRPr="0087211A">
              <w:rPr>
                <w:rFonts w:cs="Arial"/>
                <w:sz w:val="18"/>
                <w:szCs w:val="18"/>
              </w:rPr>
              <w:t>Yarra C</w:t>
            </w:r>
          </w:p>
        </w:tc>
        <w:tc>
          <w:tcPr>
            <w:tcW w:w="1247" w:type="dxa"/>
            <w:tcBorders>
              <w:top w:val="nil"/>
              <w:left w:val="single" w:sz="18" w:space="0" w:color="002060"/>
              <w:bottom w:val="nil"/>
              <w:right w:val="nil"/>
            </w:tcBorders>
            <w:shd w:val="clear" w:color="auto" w:fill="auto"/>
            <w:vAlign w:val="bottom"/>
          </w:tcPr>
          <w:p w14:paraId="2BBE762C" w14:textId="77777777" w:rsidR="001722F7" w:rsidRPr="001722F7" w:rsidRDefault="001722F7" w:rsidP="001722F7">
            <w:pPr>
              <w:spacing w:before="40" w:after="20"/>
              <w:jc w:val="right"/>
              <w:rPr>
                <w:rFonts w:cs="Arial"/>
                <w:sz w:val="18"/>
                <w:szCs w:val="18"/>
              </w:rPr>
            </w:pPr>
            <w:r w:rsidRPr="001722F7">
              <w:rPr>
                <w:rFonts w:cs="Arial"/>
                <w:sz w:val="18"/>
                <w:szCs w:val="18"/>
              </w:rPr>
              <w:t>83,593</w:t>
            </w:r>
          </w:p>
        </w:tc>
        <w:tc>
          <w:tcPr>
            <w:tcW w:w="1247" w:type="dxa"/>
            <w:tcBorders>
              <w:top w:val="nil"/>
              <w:left w:val="nil"/>
              <w:bottom w:val="nil"/>
              <w:right w:val="nil"/>
            </w:tcBorders>
            <w:vAlign w:val="bottom"/>
          </w:tcPr>
          <w:p w14:paraId="44C85166" w14:textId="77777777" w:rsidR="001722F7" w:rsidRPr="001722F7" w:rsidRDefault="001722F7" w:rsidP="001722F7">
            <w:pPr>
              <w:spacing w:before="40" w:after="20"/>
              <w:jc w:val="right"/>
              <w:rPr>
                <w:rFonts w:cs="Arial"/>
                <w:sz w:val="18"/>
                <w:szCs w:val="18"/>
              </w:rPr>
            </w:pPr>
            <w:r w:rsidRPr="001722F7">
              <w:rPr>
                <w:rFonts w:cs="Arial"/>
                <w:sz w:val="18"/>
                <w:szCs w:val="18"/>
              </w:rPr>
              <w:t>91,300</w:t>
            </w:r>
          </w:p>
        </w:tc>
        <w:tc>
          <w:tcPr>
            <w:tcW w:w="1247" w:type="dxa"/>
            <w:tcBorders>
              <w:top w:val="nil"/>
              <w:left w:val="nil"/>
              <w:bottom w:val="nil"/>
              <w:right w:val="nil"/>
            </w:tcBorders>
            <w:shd w:val="clear" w:color="auto" w:fill="auto"/>
            <w:vAlign w:val="bottom"/>
          </w:tcPr>
          <w:p w14:paraId="53E7809C" w14:textId="77777777" w:rsidR="001722F7" w:rsidRPr="001722F7" w:rsidRDefault="001722F7" w:rsidP="001722F7">
            <w:pPr>
              <w:spacing w:before="40" w:after="20"/>
              <w:jc w:val="right"/>
              <w:rPr>
                <w:rFonts w:cs="Arial"/>
                <w:sz w:val="18"/>
                <w:szCs w:val="18"/>
              </w:rPr>
            </w:pPr>
            <w:r w:rsidRPr="001722F7">
              <w:rPr>
                <w:rFonts w:cs="Arial"/>
                <w:sz w:val="18"/>
                <w:szCs w:val="18"/>
              </w:rPr>
              <w:t>9.2</w:t>
            </w:r>
          </w:p>
        </w:tc>
        <w:tc>
          <w:tcPr>
            <w:tcW w:w="170" w:type="dxa"/>
            <w:tcBorders>
              <w:top w:val="nil"/>
              <w:left w:val="nil"/>
              <w:bottom w:val="nil"/>
              <w:right w:val="nil"/>
            </w:tcBorders>
            <w:shd w:val="clear" w:color="auto" w:fill="auto"/>
            <w:vAlign w:val="bottom"/>
          </w:tcPr>
          <w:p w14:paraId="733DB03E"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209F36FB" w14:textId="77777777" w:rsidR="001722F7" w:rsidRPr="001722F7" w:rsidRDefault="001722F7" w:rsidP="001722F7">
            <w:pPr>
              <w:spacing w:before="40" w:after="20"/>
              <w:jc w:val="right"/>
              <w:rPr>
                <w:rFonts w:cs="Arial"/>
                <w:sz w:val="18"/>
                <w:szCs w:val="18"/>
              </w:rPr>
            </w:pPr>
            <w:r w:rsidRPr="001722F7">
              <w:rPr>
                <w:rFonts w:cs="Arial"/>
                <w:sz w:val="18"/>
                <w:szCs w:val="18"/>
              </w:rPr>
              <w:t>5,242</w:t>
            </w:r>
          </w:p>
        </w:tc>
        <w:tc>
          <w:tcPr>
            <w:tcW w:w="1247" w:type="dxa"/>
            <w:tcBorders>
              <w:top w:val="nil"/>
              <w:left w:val="nil"/>
              <w:bottom w:val="nil"/>
              <w:right w:val="nil"/>
            </w:tcBorders>
            <w:shd w:val="clear" w:color="auto" w:fill="auto"/>
            <w:vAlign w:val="bottom"/>
          </w:tcPr>
          <w:p w14:paraId="170D09C9" w14:textId="77777777" w:rsidR="001722F7" w:rsidRPr="001722F7" w:rsidRDefault="001722F7" w:rsidP="001722F7">
            <w:pPr>
              <w:spacing w:before="40" w:after="20"/>
              <w:jc w:val="right"/>
              <w:rPr>
                <w:rFonts w:cs="Arial"/>
                <w:sz w:val="18"/>
                <w:szCs w:val="18"/>
              </w:rPr>
            </w:pPr>
            <w:r w:rsidRPr="001722F7">
              <w:rPr>
                <w:rFonts w:cs="Arial"/>
                <w:sz w:val="18"/>
                <w:szCs w:val="18"/>
              </w:rPr>
              <w:t>5.7</w:t>
            </w:r>
          </w:p>
        </w:tc>
      </w:tr>
      <w:tr w:rsidR="001722F7" w:rsidRPr="001722F7" w14:paraId="32F5594C" w14:textId="77777777" w:rsidTr="00A64ED1">
        <w:tc>
          <w:tcPr>
            <w:tcW w:w="2268" w:type="dxa"/>
            <w:tcBorders>
              <w:top w:val="nil"/>
              <w:left w:val="nil"/>
              <w:bottom w:val="nil"/>
              <w:right w:val="single" w:sz="18" w:space="0" w:color="002060"/>
            </w:tcBorders>
            <w:shd w:val="clear" w:color="auto" w:fill="auto"/>
            <w:vAlign w:val="center"/>
          </w:tcPr>
          <w:p w14:paraId="47D770FC" w14:textId="77777777" w:rsidR="001722F7" w:rsidRPr="0087211A" w:rsidRDefault="001722F7" w:rsidP="001722F7">
            <w:pPr>
              <w:spacing w:before="40" w:after="20"/>
              <w:rPr>
                <w:rFonts w:cs="Arial"/>
                <w:sz w:val="18"/>
                <w:szCs w:val="18"/>
              </w:rPr>
            </w:pPr>
            <w:r w:rsidRPr="0087211A">
              <w:rPr>
                <w:rFonts w:cs="Arial"/>
                <w:sz w:val="18"/>
                <w:szCs w:val="18"/>
              </w:rPr>
              <w:t>Yarra Ranges S</w:t>
            </w:r>
          </w:p>
        </w:tc>
        <w:tc>
          <w:tcPr>
            <w:tcW w:w="1247" w:type="dxa"/>
            <w:tcBorders>
              <w:top w:val="nil"/>
              <w:left w:val="single" w:sz="18" w:space="0" w:color="002060"/>
              <w:bottom w:val="nil"/>
              <w:right w:val="nil"/>
            </w:tcBorders>
            <w:shd w:val="clear" w:color="auto" w:fill="auto"/>
            <w:vAlign w:val="bottom"/>
          </w:tcPr>
          <w:p w14:paraId="2F16564E" w14:textId="77777777" w:rsidR="001722F7" w:rsidRPr="001722F7" w:rsidRDefault="001722F7" w:rsidP="001722F7">
            <w:pPr>
              <w:spacing w:before="40" w:after="20"/>
              <w:jc w:val="right"/>
              <w:rPr>
                <w:rFonts w:cs="Arial"/>
                <w:sz w:val="18"/>
                <w:szCs w:val="18"/>
              </w:rPr>
            </w:pPr>
            <w:r w:rsidRPr="001722F7">
              <w:rPr>
                <w:rFonts w:cs="Arial"/>
                <w:sz w:val="18"/>
                <w:szCs w:val="18"/>
              </w:rPr>
              <w:t>149,538</w:t>
            </w:r>
          </w:p>
        </w:tc>
        <w:tc>
          <w:tcPr>
            <w:tcW w:w="1247" w:type="dxa"/>
            <w:tcBorders>
              <w:top w:val="nil"/>
              <w:left w:val="nil"/>
              <w:bottom w:val="nil"/>
              <w:right w:val="nil"/>
            </w:tcBorders>
            <w:vAlign w:val="bottom"/>
          </w:tcPr>
          <w:p w14:paraId="06F9B140" w14:textId="77777777" w:rsidR="001722F7" w:rsidRPr="001722F7" w:rsidRDefault="001722F7" w:rsidP="001722F7">
            <w:pPr>
              <w:spacing w:before="40" w:after="20"/>
              <w:jc w:val="right"/>
              <w:rPr>
                <w:rFonts w:cs="Arial"/>
                <w:sz w:val="18"/>
                <w:szCs w:val="18"/>
              </w:rPr>
            </w:pPr>
            <w:r w:rsidRPr="001722F7">
              <w:rPr>
                <w:rFonts w:cs="Arial"/>
                <w:sz w:val="18"/>
                <w:szCs w:val="18"/>
              </w:rPr>
              <w:t>152,246</w:t>
            </w:r>
          </w:p>
        </w:tc>
        <w:tc>
          <w:tcPr>
            <w:tcW w:w="1247" w:type="dxa"/>
            <w:tcBorders>
              <w:top w:val="nil"/>
              <w:left w:val="nil"/>
              <w:bottom w:val="nil"/>
              <w:right w:val="nil"/>
            </w:tcBorders>
            <w:shd w:val="clear" w:color="auto" w:fill="auto"/>
            <w:vAlign w:val="bottom"/>
          </w:tcPr>
          <w:p w14:paraId="34119F98" w14:textId="77777777" w:rsidR="001722F7" w:rsidRPr="001722F7" w:rsidRDefault="001722F7" w:rsidP="001722F7">
            <w:pPr>
              <w:spacing w:before="40" w:after="20"/>
              <w:jc w:val="right"/>
              <w:rPr>
                <w:rFonts w:cs="Arial"/>
                <w:sz w:val="18"/>
                <w:szCs w:val="18"/>
              </w:rPr>
            </w:pPr>
            <w:r w:rsidRPr="001722F7">
              <w:rPr>
                <w:rFonts w:cs="Arial"/>
                <w:sz w:val="18"/>
                <w:szCs w:val="18"/>
              </w:rPr>
              <w:t>1.8</w:t>
            </w:r>
          </w:p>
        </w:tc>
        <w:tc>
          <w:tcPr>
            <w:tcW w:w="170" w:type="dxa"/>
            <w:tcBorders>
              <w:top w:val="nil"/>
              <w:left w:val="nil"/>
              <w:bottom w:val="nil"/>
              <w:right w:val="nil"/>
            </w:tcBorders>
            <w:shd w:val="clear" w:color="auto" w:fill="auto"/>
            <w:vAlign w:val="bottom"/>
          </w:tcPr>
          <w:p w14:paraId="23245EAA"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45506E6F" w14:textId="77777777" w:rsidR="001722F7" w:rsidRPr="001722F7" w:rsidRDefault="001722F7" w:rsidP="001722F7">
            <w:pPr>
              <w:spacing w:before="40" w:after="20"/>
              <w:jc w:val="right"/>
              <w:rPr>
                <w:rFonts w:cs="Arial"/>
                <w:sz w:val="18"/>
                <w:szCs w:val="18"/>
              </w:rPr>
            </w:pPr>
            <w:r w:rsidRPr="001722F7">
              <w:rPr>
                <w:rFonts w:cs="Arial"/>
                <w:sz w:val="18"/>
                <w:szCs w:val="18"/>
              </w:rPr>
              <w:t>11,506</w:t>
            </w:r>
          </w:p>
        </w:tc>
        <w:tc>
          <w:tcPr>
            <w:tcW w:w="1247" w:type="dxa"/>
            <w:tcBorders>
              <w:top w:val="nil"/>
              <w:left w:val="nil"/>
              <w:bottom w:val="nil"/>
              <w:right w:val="nil"/>
            </w:tcBorders>
            <w:shd w:val="clear" w:color="auto" w:fill="auto"/>
            <w:vAlign w:val="bottom"/>
          </w:tcPr>
          <w:p w14:paraId="39A96786" w14:textId="77777777" w:rsidR="001722F7" w:rsidRPr="001722F7" w:rsidRDefault="001722F7" w:rsidP="001722F7">
            <w:pPr>
              <w:spacing w:before="40" w:after="20"/>
              <w:jc w:val="right"/>
              <w:rPr>
                <w:rFonts w:cs="Arial"/>
                <w:sz w:val="18"/>
                <w:szCs w:val="18"/>
              </w:rPr>
            </w:pPr>
            <w:r w:rsidRPr="001722F7">
              <w:rPr>
                <w:rFonts w:cs="Arial"/>
                <w:sz w:val="18"/>
                <w:szCs w:val="18"/>
              </w:rPr>
              <w:t>7.6</w:t>
            </w:r>
          </w:p>
        </w:tc>
      </w:tr>
      <w:tr w:rsidR="001722F7" w:rsidRPr="001722F7" w14:paraId="6F0C576A" w14:textId="77777777" w:rsidTr="00A64ED1">
        <w:tc>
          <w:tcPr>
            <w:tcW w:w="2268" w:type="dxa"/>
            <w:tcBorders>
              <w:top w:val="nil"/>
              <w:left w:val="nil"/>
              <w:bottom w:val="nil"/>
              <w:right w:val="single" w:sz="18" w:space="0" w:color="002060"/>
            </w:tcBorders>
            <w:shd w:val="clear" w:color="auto" w:fill="auto"/>
            <w:vAlign w:val="center"/>
          </w:tcPr>
          <w:p w14:paraId="096F7561" w14:textId="77777777" w:rsidR="001722F7" w:rsidRPr="0087211A" w:rsidRDefault="001722F7" w:rsidP="001722F7">
            <w:pPr>
              <w:spacing w:before="40" w:after="20"/>
              <w:rPr>
                <w:rFonts w:cs="Arial"/>
                <w:sz w:val="18"/>
                <w:szCs w:val="18"/>
              </w:rPr>
            </w:pPr>
            <w:r w:rsidRPr="0087211A">
              <w:rPr>
                <w:rFonts w:cs="Arial"/>
                <w:sz w:val="18"/>
                <w:szCs w:val="18"/>
              </w:rPr>
              <w:t>Yarriambiack S</w:t>
            </w:r>
          </w:p>
        </w:tc>
        <w:tc>
          <w:tcPr>
            <w:tcW w:w="1247" w:type="dxa"/>
            <w:tcBorders>
              <w:top w:val="nil"/>
              <w:left w:val="single" w:sz="18" w:space="0" w:color="002060"/>
              <w:bottom w:val="nil"/>
              <w:right w:val="nil"/>
            </w:tcBorders>
            <w:shd w:val="clear" w:color="auto" w:fill="auto"/>
            <w:vAlign w:val="bottom"/>
          </w:tcPr>
          <w:p w14:paraId="13F6C9A1" w14:textId="77777777" w:rsidR="001722F7" w:rsidRPr="001722F7" w:rsidRDefault="001722F7" w:rsidP="001722F7">
            <w:pPr>
              <w:spacing w:before="40" w:after="20"/>
              <w:jc w:val="right"/>
              <w:rPr>
                <w:rFonts w:cs="Arial"/>
                <w:sz w:val="18"/>
                <w:szCs w:val="18"/>
              </w:rPr>
            </w:pPr>
            <w:r w:rsidRPr="001722F7">
              <w:rPr>
                <w:rFonts w:cs="Arial"/>
                <w:sz w:val="18"/>
                <w:szCs w:val="18"/>
              </w:rPr>
              <w:t>7,018</w:t>
            </w:r>
          </w:p>
        </w:tc>
        <w:tc>
          <w:tcPr>
            <w:tcW w:w="1247" w:type="dxa"/>
            <w:tcBorders>
              <w:top w:val="nil"/>
              <w:left w:val="nil"/>
              <w:bottom w:val="nil"/>
              <w:right w:val="nil"/>
            </w:tcBorders>
            <w:vAlign w:val="bottom"/>
          </w:tcPr>
          <w:p w14:paraId="7DA1F296" w14:textId="77777777" w:rsidR="001722F7" w:rsidRPr="001722F7" w:rsidRDefault="001722F7" w:rsidP="001722F7">
            <w:pPr>
              <w:spacing w:before="40" w:after="20"/>
              <w:jc w:val="right"/>
              <w:rPr>
                <w:rFonts w:cs="Arial"/>
                <w:sz w:val="18"/>
                <w:szCs w:val="18"/>
              </w:rPr>
            </w:pPr>
            <w:r w:rsidRPr="001722F7">
              <w:rPr>
                <w:rFonts w:cs="Arial"/>
                <w:sz w:val="18"/>
                <w:szCs w:val="18"/>
              </w:rPr>
              <w:t>6,704</w:t>
            </w:r>
          </w:p>
        </w:tc>
        <w:tc>
          <w:tcPr>
            <w:tcW w:w="1247" w:type="dxa"/>
            <w:tcBorders>
              <w:top w:val="nil"/>
              <w:left w:val="nil"/>
              <w:bottom w:val="nil"/>
              <w:right w:val="nil"/>
            </w:tcBorders>
            <w:shd w:val="clear" w:color="auto" w:fill="auto"/>
            <w:vAlign w:val="bottom"/>
          </w:tcPr>
          <w:p w14:paraId="48E4612C" w14:textId="77777777" w:rsidR="001722F7" w:rsidRPr="001722F7" w:rsidRDefault="001722F7" w:rsidP="001722F7">
            <w:pPr>
              <w:spacing w:before="40" w:after="20"/>
              <w:jc w:val="right"/>
              <w:rPr>
                <w:rFonts w:cs="Arial"/>
                <w:sz w:val="18"/>
                <w:szCs w:val="18"/>
              </w:rPr>
            </w:pPr>
            <w:r w:rsidRPr="001722F7">
              <w:rPr>
                <w:rFonts w:cs="Arial"/>
                <w:sz w:val="18"/>
                <w:szCs w:val="18"/>
              </w:rPr>
              <w:t>-4.5</w:t>
            </w:r>
          </w:p>
        </w:tc>
        <w:tc>
          <w:tcPr>
            <w:tcW w:w="170" w:type="dxa"/>
            <w:tcBorders>
              <w:top w:val="nil"/>
              <w:left w:val="nil"/>
              <w:bottom w:val="nil"/>
              <w:right w:val="nil"/>
            </w:tcBorders>
            <w:shd w:val="clear" w:color="auto" w:fill="auto"/>
            <w:vAlign w:val="bottom"/>
          </w:tcPr>
          <w:p w14:paraId="7C70B869" w14:textId="77777777" w:rsidR="001722F7" w:rsidRPr="001722F7" w:rsidRDefault="001722F7" w:rsidP="001722F7">
            <w:pPr>
              <w:spacing w:before="40" w:after="20"/>
              <w:rPr>
                <w:rFonts w:cs="Arial"/>
                <w:sz w:val="18"/>
                <w:szCs w:val="18"/>
              </w:rPr>
            </w:pPr>
            <w:r w:rsidRPr="001722F7">
              <w:rPr>
                <w:rFonts w:cs="Arial"/>
                <w:sz w:val="18"/>
                <w:szCs w:val="18"/>
              </w:rPr>
              <w:t> </w:t>
            </w:r>
          </w:p>
        </w:tc>
        <w:tc>
          <w:tcPr>
            <w:tcW w:w="1247" w:type="dxa"/>
            <w:tcBorders>
              <w:top w:val="nil"/>
              <w:left w:val="nil"/>
              <w:bottom w:val="nil"/>
              <w:right w:val="nil"/>
            </w:tcBorders>
            <w:shd w:val="clear" w:color="auto" w:fill="auto"/>
            <w:vAlign w:val="bottom"/>
          </w:tcPr>
          <w:p w14:paraId="0B5F95C6" w14:textId="77777777" w:rsidR="001722F7" w:rsidRPr="001722F7" w:rsidRDefault="001722F7" w:rsidP="001722F7">
            <w:pPr>
              <w:spacing w:before="40" w:after="20"/>
              <w:jc w:val="right"/>
              <w:rPr>
                <w:rFonts w:cs="Arial"/>
                <w:sz w:val="18"/>
                <w:szCs w:val="18"/>
              </w:rPr>
            </w:pPr>
            <w:r w:rsidRPr="001722F7">
              <w:rPr>
                <w:rFonts w:cs="Arial"/>
                <w:sz w:val="18"/>
                <w:szCs w:val="18"/>
              </w:rPr>
              <w:t>366</w:t>
            </w:r>
          </w:p>
        </w:tc>
        <w:tc>
          <w:tcPr>
            <w:tcW w:w="1247" w:type="dxa"/>
            <w:tcBorders>
              <w:top w:val="nil"/>
              <w:left w:val="nil"/>
              <w:bottom w:val="nil"/>
              <w:right w:val="nil"/>
            </w:tcBorders>
            <w:shd w:val="clear" w:color="auto" w:fill="auto"/>
            <w:vAlign w:val="bottom"/>
          </w:tcPr>
          <w:p w14:paraId="6D0189B2" w14:textId="77777777" w:rsidR="001722F7" w:rsidRPr="001722F7" w:rsidRDefault="001722F7" w:rsidP="001722F7">
            <w:pPr>
              <w:spacing w:before="40" w:after="20"/>
              <w:jc w:val="right"/>
              <w:rPr>
                <w:rFonts w:cs="Arial"/>
                <w:sz w:val="18"/>
                <w:szCs w:val="18"/>
              </w:rPr>
            </w:pPr>
            <w:r w:rsidRPr="001722F7">
              <w:rPr>
                <w:rFonts w:cs="Arial"/>
                <w:sz w:val="18"/>
                <w:szCs w:val="18"/>
              </w:rPr>
              <w:t>5.5</w:t>
            </w:r>
          </w:p>
        </w:tc>
      </w:tr>
      <w:tr w:rsidR="001722F7" w:rsidRPr="001722F7" w14:paraId="437C9B26" w14:textId="77777777" w:rsidTr="00A64ED1">
        <w:tc>
          <w:tcPr>
            <w:tcW w:w="2268" w:type="dxa"/>
            <w:tcBorders>
              <w:top w:val="nil"/>
              <w:left w:val="nil"/>
              <w:bottom w:val="nil"/>
              <w:right w:val="single" w:sz="18" w:space="0" w:color="002060"/>
            </w:tcBorders>
            <w:shd w:val="clear" w:color="auto" w:fill="auto"/>
            <w:vAlign w:val="center"/>
          </w:tcPr>
          <w:p w14:paraId="4782711F" w14:textId="77777777" w:rsidR="001722F7" w:rsidRPr="0087211A" w:rsidRDefault="001722F7" w:rsidP="001722F7">
            <w:pPr>
              <w:spacing w:before="40" w:after="20"/>
              <w:rPr>
                <w:rFonts w:cs="Arial"/>
                <w:sz w:val="18"/>
                <w:szCs w:val="18"/>
              </w:rPr>
            </w:pPr>
          </w:p>
        </w:tc>
        <w:tc>
          <w:tcPr>
            <w:tcW w:w="1247" w:type="dxa"/>
            <w:tcBorders>
              <w:top w:val="nil"/>
              <w:left w:val="single" w:sz="18" w:space="0" w:color="002060"/>
              <w:bottom w:val="single" w:sz="8" w:space="0" w:color="002060"/>
              <w:right w:val="nil"/>
            </w:tcBorders>
            <w:shd w:val="clear" w:color="auto" w:fill="auto"/>
            <w:vAlign w:val="bottom"/>
          </w:tcPr>
          <w:p w14:paraId="723A9697"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247" w:type="dxa"/>
            <w:tcBorders>
              <w:top w:val="nil"/>
              <w:left w:val="nil"/>
              <w:bottom w:val="single" w:sz="8" w:space="0" w:color="002060"/>
              <w:right w:val="nil"/>
            </w:tcBorders>
            <w:vAlign w:val="bottom"/>
          </w:tcPr>
          <w:p w14:paraId="4CB00103" w14:textId="77777777" w:rsidR="001722F7" w:rsidRPr="001722F7" w:rsidRDefault="001722F7" w:rsidP="001722F7">
            <w:pPr>
              <w:spacing w:before="40" w:after="20"/>
              <w:jc w:val="right"/>
              <w:rPr>
                <w:rFonts w:cs="Arial"/>
                <w:sz w:val="18"/>
                <w:szCs w:val="18"/>
              </w:rPr>
            </w:pPr>
          </w:p>
        </w:tc>
        <w:tc>
          <w:tcPr>
            <w:tcW w:w="1247" w:type="dxa"/>
            <w:tcBorders>
              <w:top w:val="nil"/>
              <w:left w:val="nil"/>
              <w:bottom w:val="single" w:sz="8" w:space="0" w:color="002060"/>
              <w:right w:val="nil"/>
            </w:tcBorders>
            <w:shd w:val="clear" w:color="auto" w:fill="auto"/>
            <w:vAlign w:val="bottom"/>
          </w:tcPr>
          <w:p w14:paraId="1723A822"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nil"/>
              <w:left w:val="nil"/>
              <w:bottom w:val="single" w:sz="8" w:space="0" w:color="002060"/>
              <w:right w:val="nil"/>
            </w:tcBorders>
            <w:shd w:val="clear" w:color="auto" w:fill="auto"/>
            <w:vAlign w:val="bottom"/>
          </w:tcPr>
          <w:p w14:paraId="4DF5E43C"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247" w:type="dxa"/>
            <w:tcBorders>
              <w:top w:val="nil"/>
              <w:left w:val="nil"/>
              <w:bottom w:val="single" w:sz="8" w:space="0" w:color="002060"/>
              <w:right w:val="nil"/>
            </w:tcBorders>
            <w:shd w:val="clear" w:color="auto" w:fill="auto"/>
            <w:vAlign w:val="bottom"/>
          </w:tcPr>
          <w:p w14:paraId="6D41C15D"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247" w:type="dxa"/>
            <w:tcBorders>
              <w:top w:val="nil"/>
              <w:left w:val="nil"/>
              <w:bottom w:val="single" w:sz="8" w:space="0" w:color="002060"/>
              <w:right w:val="nil"/>
            </w:tcBorders>
            <w:shd w:val="clear" w:color="auto" w:fill="auto"/>
            <w:vAlign w:val="bottom"/>
          </w:tcPr>
          <w:p w14:paraId="0EA3F863"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r>
      <w:tr w:rsidR="001722F7" w:rsidRPr="001722F7" w14:paraId="58713D79" w14:textId="77777777" w:rsidTr="00A64ED1">
        <w:tc>
          <w:tcPr>
            <w:tcW w:w="2268" w:type="dxa"/>
            <w:tcBorders>
              <w:top w:val="nil"/>
              <w:left w:val="nil"/>
              <w:bottom w:val="nil"/>
              <w:right w:val="single" w:sz="18" w:space="0" w:color="002060"/>
            </w:tcBorders>
            <w:shd w:val="clear" w:color="auto" w:fill="auto"/>
            <w:vAlign w:val="center"/>
          </w:tcPr>
          <w:p w14:paraId="1E58C897" w14:textId="77777777" w:rsidR="001722F7" w:rsidRPr="0087211A" w:rsidRDefault="001722F7" w:rsidP="001722F7">
            <w:pPr>
              <w:spacing w:before="40" w:after="20"/>
              <w:rPr>
                <w:rFonts w:cs="Arial"/>
                <w:sz w:val="18"/>
                <w:szCs w:val="18"/>
              </w:rPr>
            </w:pPr>
          </w:p>
        </w:tc>
        <w:tc>
          <w:tcPr>
            <w:tcW w:w="1247" w:type="dxa"/>
            <w:tcBorders>
              <w:top w:val="single" w:sz="8" w:space="0" w:color="002060"/>
              <w:left w:val="single" w:sz="18" w:space="0" w:color="002060"/>
              <w:right w:val="nil"/>
            </w:tcBorders>
            <w:shd w:val="clear" w:color="auto" w:fill="auto"/>
            <w:vAlign w:val="bottom"/>
          </w:tcPr>
          <w:p w14:paraId="4F13FCC8" w14:textId="77777777" w:rsidR="001722F7" w:rsidRPr="001722F7" w:rsidRDefault="001722F7" w:rsidP="001722F7">
            <w:pPr>
              <w:spacing w:before="40" w:after="20"/>
              <w:jc w:val="right"/>
              <w:rPr>
                <w:rFonts w:cs="Arial"/>
                <w:b/>
                <w:sz w:val="18"/>
                <w:szCs w:val="18"/>
              </w:rPr>
            </w:pPr>
            <w:r w:rsidRPr="001722F7">
              <w:rPr>
                <w:rFonts w:cs="Arial"/>
                <w:b/>
                <w:sz w:val="18"/>
                <w:szCs w:val="18"/>
              </w:rPr>
              <w:t>5,739,228</w:t>
            </w:r>
          </w:p>
        </w:tc>
        <w:tc>
          <w:tcPr>
            <w:tcW w:w="1247" w:type="dxa"/>
            <w:tcBorders>
              <w:top w:val="single" w:sz="8" w:space="0" w:color="002060"/>
              <w:left w:val="nil"/>
              <w:right w:val="nil"/>
            </w:tcBorders>
            <w:vAlign w:val="bottom"/>
          </w:tcPr>
          <w:p w14:paraId="4CD559C6" w14:textId="77777777" w:rsidR="001722F7" w:rsidRPr="001722F7" w:rsidRDefault="001722F7" w:rsidP="001722F7">
            <w:pPr>
              <w:spacing w:before="40" w:after="20"/>
              <w:jc w:val="right"/>
              <w:rPr>
                <w:rFonts w:cs="Arial"/>
                <w:b/>
                <w:sz w:val="18"/>
                <w:szCs w:val="18"/>
              </w:rPr>
            </w:pPr>
            <w:r w:rsidRPr="001722F7">
              <w:rPr>
                <w:rFonts w:cs="Arial"/>
                <w:b/>
                <w:sz w:val="18"/>
                <w:szCs w:val="18"/>
              </w:rPr>
              <w:t>6,069,627</w:t>
            </w:r>
          </w:p>
        </w:tc>
        <w:tc>
          <w:tcPr>
            <w:tcW w:w="1247" w:type="dxa"/>
            <w:tcBorders>
              <w:top w:val="single" w:sz="8" w:space="0" w:color="002060"/>
              <w:left w:val="nil"/>
              <w:right w:val="nil"/>
            </w:tcBorders>
            <w:shd w:val="clear" w:color="auto" w:fill="auto"/>
            <w:vAlign w:val="bottom"/>
          </w:tcPr>
          <w:p w14:paraId="2FE1E7F5" w14:textId="77777777" w:rsidR="001722F7" w:rsidRPr="001722F7" w:rsidRDefault="001722F7" w:rsidP="001722F7">
            <w:pPr>
              <w:spacing w:before="40" w:after="20"/>
              <w:jc w:val="right"/>
              <w:rPr>
                <w:rFonts w:cs="Arial"/>
                <w:b/>
                <w:sz w:val="18"/>
                <w:szCs w:val="18"/>
              </w:rPr>
            </w:pPr>
            <w:r w:rsidRPr="001722F7">
              <w:rPr>
                <w:rFonts w:cs="Arial"/>
                <w:b/>
                <w:sz w:val="18"/>
                <w:szCs w:val="18"/>
              </w:rPr>
              <w:t>5.8</w:t>
            </w:r>
          </w:p>
        </w:tc>
        <w:tc>
          <w:tcPr>
            <w:tcW w:w="170" w:type="dxa"/>
            <w:tcBorders>
              <w:top w:val="single" w:sz="8" w:space="0" w:color="002060"/>
              <w:left w:val="nil"/>
              <w:right w:val="nil"/>
            </w:tcBorders>
            <w:shd w:val="clear" w:color="auto" w:fill="auto"/>
            <w:vAlign w:val="bottom"/>
          </w:tcPr>
          <w:p w14:paraId="088C727B" w14:textId="77777777" w:rsidR="001722F7" w:rsidRPr="001722F7" w:rsidRDefault="001722F7" w:rsidP="001722F7">
            <w:pPr>
              <w:spacing w:before="40" w:after="20"/>
              <w:jc w:val="right"/>
              <w:rPr>
                <w:rFonts w:cs="Arial"/>
                <w:b/>
                <w:sz w:val="18"/>
                <w:szCs w:val="18"/>
              </w:rPr>
            </w:pPr>
            <w:r w:rsidRPr="001722F7">
              <w:rPr>
                <w:rFonts w:cs="Arial"/>
                <w:b/>
                <w:sz w:val="18"/>
                <w:szCs w:val="18"/>
              </w:rPr>
              <w:t> </w:t>
            </w:r>
          </w:p>
        </w:tc>
        <w:tc>
          <w:tcPr>
            <w:tcW w:w="1247" w:type="dxa"/>
            <w:tcBorders>
              <w:top w:val="single" w:sz="8" w:space="0" w:color="002060"/>
              <w:left w:val="nil"/>
              <w:right w:val="nil"/>
            </w:tcBorders>
            <w:shd w:val="clear" w:color="auto" w:fill="auto"/>
            <w:vAlign w:val="bottom"/>
          </w:tcPr>
          <w:p w14:paraId="0F108F4F" w14:textId="77777777" w:rsidR="001722F7" w:rsidRPr="001722F7" w:rsidRDefault="001722F7" w:rsidP="001722F7">
            <w:pPr>
              <w:spacing w:before="40" w:after="20"/>
              <w:jc w:val="right"/>
              <w:rPr>
                <w:rFonts w:cs="Arial"/>
                <w:b/>
                <w:sz w:val="18"/>
                <w:szCs w:val="18"/>
              </w:rPr>
            </w:pPr>
            <w:r w:rsidRPr="001722F7">
              <w:rPr>
                <w:rFonts w:cs="Arial"/>
                <w:b/>
                <w:sz w:val="18"/>
                <w:szCs w:val="18"/>
              </w:rPr>
              <w:t>464,150</w:t>
            </w:r>
          </w:p>
        </w:tc>
        <w:tc>
          <w:tcPr>
            <w:tcW w:w="1247" w:type="dxa"/>
            <w:tcBorders>
              <w:top w:val="single" w:sz="8" w:space="0" w:color="002060"/>
              <w:left w:val="nil"/>
              <w:right w:val="nil"/>
            </w:tcBorders>
            <w:shd w:val="clear" w:color="auto" w:fill="auto"/>
            <w:vAlign w:val="bottom"/>
          </w:tcPr>
          <w:p w14:paraId="09568D23" w14:textId="77777777" w:rsidR="001722F7" w:rsidRPr="001722F7" w:rsidRDefault="001722F7" w:rsidP="001722F7">
            <w:pPr>
              <w:spacing w:before="40" w:after="20"/>
              <w:jc w:val="right"/>
              <w:rPr>
                <w:rFonts w:cs="Arial"/>
                <w:b/>
                <w:sz w:val="18"/>
                <w:szCs w:val="18"/>
              </w:rPr>
            </w:pPr>
            <w:r w:rsidRPr="001722F7">
              <w:rPr>
                <w:rFonts w:cs="Arial"/>
                <w:b/>
                <w:sz w:val="18"/>
                <w:szCs w:val="18"/>
              </w:rPr>
              <w:t>7.6</w:t>
            </w:r>
          </w:p>
        </w:tc>
      </w:tr>
    </w:tbl>
    <w:p w14:paraId="0B5028EC" w14:textId="77777777" w:rsidR="0022168A" w:rsidRPr="00D53470" w:rsidRDefault="00103B31" w:rsidP="00FF36E8">
      <w:pPr>
        <w:spacing w:before="40" w:after="20"/>
        <w:rPr>
          <w:rFonts w:cs="Arial"/>
          <w:sz w:val="8"/>
          <w:szCs w:val="8"/>
        </w:rPr>
      </w:pPr>
      <w:r w:rsidRPr="00FF36E8">
        <w:rPr>
          <w:rFonts w:cs="Arial"/>
          <w:sz w:val="18"/>
          <w:szCs w:val="18"/>
        </w:rPr>
        <w:br w:type="page"/>
      </w:r>
    </w:p>
    <w:p w14:paraId="1D3E90AC" w14:textId="77777777" w:rsidR="006E50A4" w:rsidRPr="00976C78" w:rsidRDefault="00CE4507" w:rsidP="008C1A28">
      <w:pPr>
        <w:pStyle w:val="VGC-Head10"/>
      </w:pPr>
      <w:r w:rsidRPr="00976C78">
        <w:t>Appendix 4</w:t>
      </w:r>
      <w:r w:rsidR="006E50A4" w:rsidRPr="00976C78">
        <w:tab/>
      </w:r>
      <w:r w:rsidR="00A97ABE">
        <w:t xml:space="preserve">2017-18 </w:t>
      </w:r>
      <w:r w:rsidR="006E50A4" w:rsidRPr="00976C78">
        <w:t xml:space="preserve">General Purpose Grants </w:t>
      </w:r>
    </w:p>
    <w:p w14:paraId="0440CD09" w14:textId="77777777" w:rsidR="006E50A4" w:rsidRPr="00976C78" w:rsidRDefault="006E50A4" w:rsidP="008C1A28">
      <w:pPr>
        <w:pStyle w:val="VGC-Head2"/>
      </w:pPr>
      <w:r w:rsidRPr="00976C78">
        <w:t>C.  Cost Adjustors – Raw Data</w:t>
      </w:r>
    </w:p>
    <w:p w14:paraId="45068EBD" w14:textId="77777777" w:rsidR="00F27956" w:rsidRPr="00FF36E8"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FF36E8" w14:paraId="655F679A" w14:textId="77777777" w:rsidTr="00A14CDB">
        <w:tc>
          <w:tcPr>
            <w:tcW w:w="2268" w:type="dxa"/>
            <w:tcBorders>
              <w:top w:val="nil"/>
              <w:left w:val="nil"/>
              <w:bottom w:val="nil"/>
              <w:right w:val="single" w:sz="18" w:space="0" w:color="002060"/>
            </w:tcBorders>
            <w:shd w:val="clear" w:color="auto" w:fill="auto"/>
            <w:vAlign w:val="bottom"/>
          </w:tcPr>
          <w:p w14:paraId="279EB28B" w14:textId="77777777" w:rsidR="0003149B" w:rsidRPr="0087211A" w:rsidRDefault="0003149B" w:rsidP="008001AD">
            <w:pPr>
              <w:spacing w:before="40" w:after="20"/>
              <w:jc w:val="center"/>
              <w:rPr>
                <w:rFonts w:cs="Arial"/>
                <w:sz w:val="18"/>
                <w:szCs w:val="18"/>
              </w:rPr>
            </w:pPr>
          </w:p>
        </w:tc>
        <w:tc>
          <w:tcPr>
            <w:tcW w:w="4254" w:type="dxa"/>
            <w:gridSpan w:val="3"/>
            <w:tcBorders>
              <w:top w:val="nil"/>
              <w:left w:val="single" w:sz="18" w:space="0" w:color="002060"/>
              <w:bottom w:val="single" w:sz="8" w:space="0" w:color="002060"/>
            </w:tcBorders>
            <w:shd w:val="clear" w:color="auto" w:fill="auto"/>
            <w:vAlign w:val="bottom"/>
          </w:tcPr>
          <w:p w14:paraId="0E3435B9" w14:textId="77777777" w:rsidR="0003149B" w:rsidRPr="00FF36E8" w:rsidRDefault="0003149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002060"/>
              <w:right w:val="nil"/>
            </w:tcBorders>
            <w:shd w:val="clear" w:color="auto" w:fill="auto"/>
            <w:vAlign w:val="bottom"/>
          </w:tcPr>
          <w:p w14:paraId="03FDA8AB" w14:textId="77777777" w:rsidR="0003149B" w:rsidRPr="00FF36E8" w:rsidRDefault="0003149B" w:rsidP="008001AD">
            <w:pPr>
              <w:spacing w:before="40" w:after="20"/>
              <w:jc w:val="center"/>
              <w:rPr>
                <w:rFonts w:cs="Arial"/>
                <w:b/>
                <w:sz w:val="18"/>
                <w:szCs w:val="18"/>
              </w:rPr>
            </w:pPr>
          </w:p>
        </w:tc>
        <w:tc>
          <w:tcPr>
            <w:tcW w:w="1418" w:type="dxa"/>
            <w:tcBorders>
              <w:top w:val="nil"/>
              <w:left w:val="nil"/>
              <w:bottom w:val="single" w:sz="8" w:space="0" w:color="002060"/>
              <w:right w:val="nil"/>
            </w:tcBorders>
            <w:shd w:val="clear" w:color="auto" w:fill="auto"/>
            <w:tcMar>
              <w:left w:w="57" w:type="dxa"/>
              <w:right w:w="57" w:type="dxa"/>
            </w:tcMar>
            <w:vAlign w:val="bottom"/>
          </w:tcPr>
          <w:p w14:paraId="353C4CE9" w14:textId="77777777" w:rsidR="0003149B" w:rsidRPr="00FF36E8" w:rsidRDefault="0003149B" w:rsidP="008001AD">
            <w:pPr>
              <w:spacing w:before="40" w:after="20"/>
              <w:jc w:val="center"/>
              <w:rPr>
                <w:rFonts w:cs="Arial"/>
                <w:b/>
                <w:sz w:val="18"/>
                <w:szCs w:val="18"/>
              </w:rPr>
            </w:pPr>
            <w:r w:rsidRPr="00FF36E8">
              <w:rPr>
                <w:rFonts w:cs="Arial"/>
                <w:b/>
                <w:sz w:val="18"/>
                <w:szCs w:val="18"/>
              </w:rPr>
              <w:t>Remoteness</w:t>
            </w:r>
          </w:p>
        </w:tc>
      </w:tr>
      <w:tr w:rsidR="0003149B" w:rsidRPr="00FF36E8" w14:paraId="0E5A8747" w14:textId="77777777" w:rsidTr="00A14CDB">
        <w:tc>
          <w:tcPr>
            <w:tcW w:w="2268" w:type="dxa"/>
            <w:tcBorders>
              <w:top w:val="nil"/>
              <w:left w:val="nil"/>
              <w:bottom w:val="nil"/>
              <w:right w:val="single" w:sz="18" w:space="0" w:color="002060"/>
            </w:tcBorders>
            <w:shd w:val="clear" w:color="auto" w:fill="auto"/>
            <w:vAlign w:val="bottom"/>
          </w:tcPr>
          <w:p w14:paraId="18165A6F" w14:textId="77777777" w:rsidR="0003149B" w:rsidRPr="0087211A" w:rsidRDefault="0003149B" w:rsidP="008001AD">
            <w:pPr>
              <w:spacing w:before="40" w:after="20"/>
              <w:jc w:val="center"/>
              <w:rPr>
                <w:rFonts w:cs="Arial"/>
                <w:sz w:val="18"/>
                <w:szCs w:val="18"/>
              </w:rPr>
            </w:pPr>
          </w:p>
        </w:tc>
        <w:tc>
          <w:tcPr>
            <w:tcW w:w="1418" w:type="dxa"/>
            <w:tcBorders>
              <w:top w:val="single" w:sz="8" w:space="0" w:color="002060"/>
              <w:left w:val="single" w:sz="18" w:space="0" w:color="002060"/>
              <w:bottom w:val="single" w:sz="8" w:space="0" w:color="002060"/>
              <w:right w:val="nil"/>
            </w:tcBorders>
            <w:shd w:val="clear" w:color="auto" w:fill="auto"/>
            <w:vAlign w:val="bottom"/>
          </w:tcPr>
          <w:p w14:paraId="2C9825D9" w14:textId="77777777" w:rsidR="0003149B" w:rsidRPr="00FF36E8" w:rsidRDefault="0003149B" w:rsidP="008001AD">
            <w:pPr>
              <w:spacing w:before="40" w:after="20"/>
              <w:jc w:val="center"/>
              <w:rPr>
                <w:rFonts w:cs="Arial"/>
                <w:sz w:val="16"/>
                <w:szCs w:val="16"/>
              </w:rPr>
            </w:pPr>
            <w:r w:rsidRPr="00FF36E8">
              <w:rPr>
                <w:rFonts w:cs="Arial"/>
                <w:sz w:val="16"/>
                <w:szCs w:val="16"/>
              </w:rPr>
              <w:t>Population</w:t>
            </w:r>
            <w:r w:rsidRPr="00FF36E8">
              <w:rPr>
                <w:rFonts w:cs="Arial"/>
                <w:sz w:val="16"/>
                <w:szCs w:val="16"/>
              </w:rPr>
              <w:br/>
              <w:t>(2011 Census)</w:t>
            </w:r>
          </w:p>
        </w:tc>
        <w:tc>
          <w:tcPr>
            <w:tcW w:w="1418" w:type="dxa"/>
            <w:tcBorders>
              <w:top w:val="single" w:sz="8" w:space="0" w:color="002060"/>
              <w:left w:val="nil"/>
              <w:bottom w:val="single" w:sz="8" w:space="0" w:color="002060"/>
              <w:right w:val="nil"/>
            </w:tcBorders>
            <w:vAlign w:val="bottom"/>
          </w:tcPr>
          <w:p w14:paraId="63F0C148" w14:textId="77777777" w:rsidR="0003149B" w:rsidRPr="00FF36E8" w:rsidRDefault="0003149B" w:rsidP="008001AD">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002060"/>
              <w:left w:val="nil"/>
              <w:bottom w:val="single" w:sz="8" w:space="0" w:color="002060"/>
              <w:right w:val="nil"/>
            </w:tcBorders>
            <w:shd w:val="clear" w:color="auto" w:fill="auto"/>
            <w:vAlign w:val="bottom"/>
          </w:tcPr>
          <w:p w14:paraId="2633E3FD" w14:textId="77777777" w:rsidR="0003149B" w:rsidRPr="00FF36E8" w:rsidRDefault="0003149B" w:rsidP="005D04BF">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per 100 people</w:t>
            </w:r>
          </w:p>
        </w:tc>
        <w:tc>
          <w:tcPr>
            <w:tcW w:w="170" w:type="dxa"/>
            <w:vMerge/>
            <w:tcBorders>
              <w:top w:val="single" w:sz="8" w:space="0" w:color="002060"/>
              <w:left w:val="nil"/>
              <w:bottom w:val="single" w:sz="8" w:space="0" w:color="002060"/>
              <w:right w:val="nil"/>
            </w:tcBorders>
            <w:shd w:val="clear" w:color="auto" w:fill="auto"/>
            <w:vAlign w:val="bottom"/>
          </w:tcPr>
          <w:p w14:paraId="2FBE2BEA" w14:textId="77777777" w:rsidR="0003149B" w:rsidRPr="00FF36E8" w:rsidRDefault="0003149B" w:rsidP="008001AD">
            <w:pPr>
              <w:spacing w:before="40" w:after="20"/>
              <w:jc w:val="center"/>
              <w:rPr>
                <w:rFonts w:cs="Arial"/>
                <w:sz w:val="16"/>
                <w:szCs w:val="16"/>
              </w:rPr>
            </w:pPr>
          </w:p>
        </w:tc>
        <w:tc>
          <w:tcPr>
            <w:tcW w:w="1418" w:type="dxa"/>
            <w:tcBorders>
              <w:top w:val="single" w:sz="8" w:space="0" w:color="002060"/>
              <w:left w:val="nil"/>
              <w:bottom w:val="single" w:sz="8" w:space="0" w:color="002060"/>
              <w:right w:val="nil"/>
            </w:tcBorders>
            <w:shd w:val="clear" w:color="auto" w:fill="auto"/>
            <w:vAlign w:val="bottom"/>
          </w:tcPr>
          <w:p w14:paraId="2DA78308" w14:textId="77777777" w:rsidR="0003149B" w:rsidRPr="00FF36E8" w:rsidRDefault="0003149B" w:rsidP="008001AD">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1722F7" w:rsidRPr="001722F7" w14:paraId="7969482F" w14:textId="77777777" w:rsidTr="00A64ED1">
        <w:tc>
          <w:tcPr>
            <w:tcW w:w="2268" w:type="dxa"/>
            <w:tcBorders>
              <w:top w:val="nil"/>
              <w:left w:val="nil"/>
              <w:bottom w:val="nil"/>
              <w:right w:val="single" w:sz="18" w:space="0" w:color="002060"/>
            </w:tcBorders>
            <w:shd w:val="clear" w:color="auto" w:fill="auto"/>
            <w:vAlign w:val="center"/>
          </w:tcPr>
          <w:p w14:paraId="42045934" w14:textId="77777777" w:rsidR="001722F7" w:rsidRPr="0087211A" w:rsidRDefault="001722F7" w:rsidP="001722F7">
            <w:pPr>
              <w:spacing w:before="40" w:after="2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3BDEF263"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73059947" w14:textId="77777777" w:rsidR="001722F7" w:rsidRPr="001722F7" w:rsidRDefault="001722F7" w:rsidP="001722F7">
            <w:pPr>
              <w:spacing w:before="40" w:after="20"/>
              <w:jc w:val="right"/>
              <w:rPr>
                <w:rFonts w:cs="Arial"/>
                <w:sz w:val="18"/>
                <w:szCs w:val="18"/>
              </w:rPr>
            </w:pPr>
          </w:p>
        </w:tc>
        <w:tc>
          <w:tcPr>
            <w:tcW w:w="1418" w:type="dxa"/>
            <w:tcBorders>
              <w:top w:val="single" w:sz="8" w:space="0" w:color="002060"/>
              <w:left w:val="nil"/>
              <w:bottom w:val="nil"/>
              <w:right w:val="nil"/>
            </w:tcBorders>
            <w:shd w:val="clear" w:color="auto" w:fill="auto"/>
            <w:vAlign w:val="bottom"/>
          </w:tcPr>
          <w:p w14:paraId="38D6266A"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0A8C8076"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vAlign w:val="bottom"/>
          </w:tcPr>
          <w:p w14:paraId="4B28DB13"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r>
      <w:tr w:rsidR="00CA7F17" w:rsidRPr="001722F7" w14:paraId="4F204B61" w14:textId="77777777" w:rsidTr="00A64ED1">
        <w:tc>
          <w:tcPr>
            <w:tcW w:w="2268" w:type="dxa"/>
            <w:tcBorders>
              <w:top w:val="nil"/>
              <w:left w:val="nil"/>
              <w:bottom w:val="nil"/>
              <w:right w:val="single" w:sz="18" w:space="0" w:color="002060"/>
            </w:tcBorders>
            <w:shd w:val="clear" w:color="auto" w:fill="auto"/>
            <w:vAlign w:val="center"/>
          </w:tcPr>
          <w:p w14:paraId="57031C92" w14:textId="77777777" w:rsidR="00CA7F17" w:rsidRPr="0087211A" w:rsidRDefault="00CA7F17" w:rsidP="00CA7F17">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002060"/>
              <w:bottom w:val="nil"/>
              <w:right w:val="nil"/>
            </w:tcBorders>
            <w:shd w:val="clear" w:color="auto" w:fill="auto"/>
            <w:vAlign w:val="bottom"/>
          </w:tcPr>
          <w:p w14:paraId="2D6C03A7" w14:textId="7D202421" w:rsidR="00CA7F17" w:rsidRPr="001722F7" w:rsidRDefault="00CA7F17" w:rsidP="00CA7F17">
            <w:pPr>
              <w:spacing w:before="40" w:after="20"/>
              <w:jc w:val="right"/>
              <w:rPr>
                <w:rFonts w:cs="Arial"/>
                <w:sz w:val="18"/>
                <w:szCs w:val="18"/>
              </w:rPr>
            </w:pPr>
            <w:r w:rsidRPr="00CA7F17">
              <w:rPr>
                <w:rFonts w:cs="Arial"/>
                <w:sz w:val="18"/>
                <w:szCs w:val="18"/>
              </w:rPr>
              <w:t>41,860</w:t>
            </w:r>
          </w:p>
        </w:tc>
        <w:tc>
          <w:tcPr>
            <w:tcW w:w="1418" w:type="dxa"/>
            <w:tcBorders>
              <w:top w:val="nil"/>
              <w:left w:val="nil"/>
              <w:bottom w:val="nil"/>
              <w:right w:val="nil"/>
            </w:tcBorders>
            <w:vAlign w:val="bottom"/>
          </w:tcPr>
          <w:p w14:paraId="23D4E5C0" w14:textId="77777777" w:rsidR="00CA7F17" w:rsidRPr="001722F7" w:rsidRDefault="00CA7F17" w:rsidP="00CA7F17">
            <w:pPr>
              <w:spacing w:before="40" w:after="20"/>
              <w:jc w:val="right"/>
              <w:rPr>
                <w:rFonts w:cs="Arial"/>
                <w:sz w:val="18"/>
                <w:szCs w:val="18"/>
              </w:rPr>
            </w:pPr>
            <w:r w:rsidRPr="001722F7">
              <w:rPr>
                <w:rFonts w:cs="Arial"/>
                <w:sz w:val="18"/>
                <w:szCs w:val="18"/>
              </w:rPr>
              <w:t>7,444</w:t>
            </w:r>
          </w:p>
        </w:tc>
        <w:tc>
          <w:tcPr>
            <w:tcW w:w="1418" w:type="dxa"/>
            <w:tcBorders>
              <w:top w:val="nil"/>
              <w:left w:val="nil"/>
              <w:bottom w:val="nil"/>
              <w:right w:val="nil"/>
            </w:tcBorders>
            <w:shd w:val="clear" w:color="auto" w:fill="auto"/>
            <w:vAlign w:val="bottom"/>
          </w:tcPr>
          <w:p w14:paraId="397EC68D" w14:textId="77777777" w:rsidR="00CA7F17" w:rsidRPr="001722F7" w:rsidRDefault="00CA7F17" w:rsidP="00CA7F17">
            <w:pPr>
              <w:spacing w:before="40" w:after="20"/>
              <w:jc w:val="right"/>
              <w:rPr>
                <w:rFonts w:cs="Arial"/>
                <w:sz w:val="18"/>
                <w:szCs w:val="18"/>
              </w:rPr>
            </w:pPr>
            <w:r w:rsidRPr="001722F7">
              <w:rPr>
                <w:rFonts w:cs="Arial"/>
                <w:sz w:val="18"/>
                <w:szCs w:val="18"/>
              </w:rPr>
              <w:t>17.78</w:t>
            </w:r>
          </w:p>
        </w:tc>
        <w:tc>
          <w:tcPr>
            <w:tcW w:w="170" w:type="dxa"/>
            <w:tcBorders>
              <w:top w:val="nil"/>
              <w:left w:val="nil"/>
              <w:bottom w:val="nil"/>
              <w:right w:val="nil"/>
            </w:tcBorders>
            <w:shd w:val="clear" w:color="auto" w:fill="auto"/>
            <w:vAlign w:val="bottom"/>
          </w:tcPr>
          <w:p w14:paraId="4F93D3DB"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5336115" w14:textId="77777777" w:rsidR="00CA7F17" w:rsidRPr="001722F7" w:rsidRDefault="00CA7F17" w:rsidP="00CA7F17">
            <w:pPr>
              <w:spacing w:before="40" w:after="20"/>
              <w:jc w:val="right"/>
              <w:rPr>
                <w:rFonts w:cs="Arial"/>
                <w:sz w:val="18"/>
                <w:szCs w:val="18"/>
              </w:rPr>
            </w:pPr>
            <w:r w:rsidRPr="001722F7">
              <w:rPr>
                <w:rFonts w:cs="Arial"/>
                <w:sz w:val="18"/>
                <w:szCs w:val="18"/>
              </w:rPr>
              <w:t>0.91</w:t>
            </w:r>
          </w:p>
        </w:tc>
      </w:tr>
      <w:tr w:rsidR="00CA7F17" w:rsidRPr="001722F7" w14:paraId="7F29D159" w14:textId="77777777" w:rsidTr="00A64ED1">
        <w:tc>
          <w:tcPr>
            <w:tcW w:w="2268" w:type="dxa"/>
            <w:tcBorders>
              <w:top w:val="nil"/>
              <w:left w:val="nil"/>
              <w:bottom w:val="nil"/>
              <w:right w:val="single" w:sz="18" w:space="0" w:color="002060"/>
            </w:tcBorders>
            <w:shd w:val="clear" w:color="auto" w:fill="auto"/>
            <w:vAlign w:val="center"/>
          </w:tcPr>
          <w:p w14:paraId="24F89FAE" w14:textId="77777777" w:rsidR="00CA7F17" w:rsidRPr="0087211A" w:rsidRDefault="00CA7F17" w:rsidP="00CA7F17">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002060"/>
              <w:bottom w:val="nil"/>
              <w:right w:val="nil"/>
            </w:tcBorders>
            <w:shd w:val="clear" w:color="auto" w:fill="auto"/>
            <w:vAlign w:val="bottom"/>
          </w:tcPr>
          <w:p w14:paraId="7112AF13" w14:textId="6D053230" w:rsidR="00CA7F17" w:rsidRPr="001722F7" w:rsidRDefault="00CA7F17" w:rsidP="00CA7F17">
            <w:pPr>
              <w:spacing w:before="40" w:after="20"/>
              <w:jc w:val="right"/>
              <w:rPr>
                <w:rFonts w:cs="Arial"/>
                <w:sz w:val="18"/>
                <w:szCs w:val="18"/>
              </w:rPr>
            </w:pPr>
            <w:r w:rsidRPr="00CA7F17">
              <w:rPr>
                <w:rFonts w:cs="Arial"/>
                <w:sz w:val="18"/>
                <w:szCs w:val="18"/>
              </w:rPr>
              <w:t>111,301</w:t>
            </w:r>
          </w:p>
        </w:tc>
        <w:tc>
          <w:tcPr>
            <w:tcW w:w="1418" w:type="dxa"/>
            <w:tcBorders>
              <w:top w:val="nil"/>
              <w:left w:val="nil"/>
              <w:bottom w:val="nil"/>
              <w:right w:val="nil"/>
            </w:tcBorders>
            <w:vAlign w:val="bottom"/>
          </w:tcPr>
          <w:p w14:paraId="74D35613" w14:textId="77777777" w:rsidR="00CA7F17" w:rsidRPr="001722F7" w:rsidRDefault="00CA7F17" w:rsidP="00CA7F17">
            <w:pPr>
              <w:spacing w:before="40" w:after="20"/>
              <w:jc w:val="right"/>
              <w:rPr>
                <w:rFonts w:cs="Arial"/>
                <w:sz w:val="18"/>
                <w:szCs w:val="18"/>
              </w:rPr>
            </w:pPr>
            <w:r w:rsidRPr="001722F7">
              <w:rPr>
                <w:rFonts w:cs="Arial"/>
                <w:sz w:val="18"/>
                <w:szCs w:val="18"/>
              </w:rPr>
              <w:t>19,661</w:t>
            </w:r>
          </w:p>
        </w:tc>
        <w:tc>
          <w:tcPr>
            <w:tcW w:w="1418" w:type="dxa"/>
            <w:tcBorders>
              <w:top w:val="nil"/>
              <w:left w:val="nil"/>
              <w:bottom w:val="nil"/>
              <w:right w:val="nil"/>
            </w:tcBorders>
            <w:shd w:val="clear" w:color="auto" w:fill="auto"/>
            <w:vAlign w:val="bottom"/>
          </w:tcPr>
          <w:p w14:paraId="6A99FF93" w14:textId="77777777" w:rsidR="00CA7F17" w:rsidRPr="001722F7" w:rsidRDefault="00CA7F17" w:rsidP="00CA7F17">
            <w:pPr>
              <w:spacing w:before="40" w:after="20"/>
              <w:jc w:val="right"/>
              <w:rPr>
                <w:rFonts w:cs="Arial"/>
                <w:sz w:val="18"/>
                <w:szCs w:val="18"/>
              </w:rPr>
            </w:pPr>
            <w:r w:rsidRPr="001722F7">
              <w:rPr>
                <w:rFonts w:cs="Arial"/>
                <w:sz w:val="18"/>
                <w:szCs w:val="18"/>
              </w:rPr>
              <w:t>17.66</w:t>
            </w:r>
          </w:p>
        </w:tc>
        <w:tc>
          <w:tcPr>
            <w:tcW w:w="170" w:type="dxa"/>
            <w:tcBorders>
              <w:top w:val="nil"/>
              <w:left w:val="nil"/>
              <w:bottom w:val="nil"/>
              <w:right w:val="nil"/>
            </w:tcBorders>
            <w:shd w:val="clear" w:color="auto" w:fill="auto"/>
            <w:vAlign w:val="bottom"/>
          </w:tcPr>
          <w:p w14:paraId="30EEA12A"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DA99E46" w14:textId="77777777" w:rsidR="00CA7F17" w:rsidRPr="001722F7" w:rsidRDefault="00CA7F17" w:rsidP="00CA7F17">
            <w:pPr>
              <w:spacing w:before="40" w:after="20"/>
              <w:jc w:val="right"/>
              <w:rPr>
                <w:rFonts w:cs="Arial"/>
                <w:sz w:val="18"/>
                <w:szCs w:val="18"/>
              </w:rPr>
            </w:pPr>
            <w:r w:rsidRPr="001722F7">
              <w:rPr>
                <w:rFonts w:cs="Arial"/>
                <w:sz w:val="18"/>
                <w:szCs w:val="18"/>
              </w:rPr>
              <w:t>0.03</w:t>
            </w:r>
          </w:p>
        </w:tc>
      </w:tr>
      <w:tr w:rsidR="00CA7F17" w:rsidRPr="001722F7" w14:paraId="764B0AB8" w14:textId="77777777" w:rsidTr="00A64ED1">
        <w:tc>
          <w:tcPr>
            <w:tcW w:w="2268" w:type="dxa"/>
            <w:tcBorders>
              <w:top w:val="nil"/>
              <w:left w:val="nil"/>
              <w:bottom w:val="nil"/>
              <w:right w:val="single" w:sz="18" w:space="0" w:color="002060"/>
            </w:tcBorders>
            <w:shd w:val="clear" w:color="auto" w:fill="auto"/>
            <w:vAlign w:val="center"/>
          </w:tcPr>
          <w:p w14:paraId="02512F15" w14:textId="77777777" w:rsidR="00CA7F17" w:rsidRPr="0087211A" w:rsidRDefault="00CA7F17" w:rsidP="00CA7F17">
            <w:pPr>
              <w:spacing w:before="40" w:after="20"/>
              <w:rPr>
                <w:rFonts w:cs="Arial"/>
                <w:sz w:val="18"/>
                <w:szCs w:val="18"/>
              </w:rPr>
            </w:pPr>
            <w:r w:rsidRPr="0087211A">
              <w:rPr>
                <w:rFonts w:cs="Arial"/>
                <w:sz w:val="18"/>
                <w:szCs w:val="18"/>
              </w:rPr>
              <w:t>Mansfield S</w:t>
            </w:r>
          </w:p>
        </w:tc>
        <w:tc>
          <w:tcPr>
            <w:tcW w:w="1418" w:type="dxa"/>
            <w:tcBorders>
              <w:top w:val="nil"/>
              <w:left w:val="single" w:sz="18" w:space="0" w:color="002060"/>
              <w:bottom w:val="nil"/>
              <w:right w:val="nil"/>
            </w:tcBorders>
            <w:shd w:val="clear" w:color="auto" w:fill="auto"/>
            <w:vAlign w:val="bottom"/>
          </w:tcPr>
          <w:p w14:paraId="7F87F3E5" w14:textId="29B782AE" w:rsidR="00CA7F17" w:rsidRPr="001722F7" w:rsidRDefault="00CA7F17" w:rsidP="00CA7F17">
            <w:pPr>
              <w:spacing w:before="40" w:after="20"/>
              <w:jc w:val="right"/>
              <w:rPr>
                <w:rFonts w:cs="Arial"/>
                <w:sz w:val="18"/>
                <w:szCs w:val="18"/>
              </w:rPr>
            </w:pPr>
            <w:r w:rsidRPr="00CA7F17">
              <w:rPr>
                <w:rFonts w:cs="Arial"/>
                <w:sz w:val="18"/>
                <w:szCs w:val="18"/>
              </w:rPr>
              <w:t>8,172</w:t>
            </w:r>
          </w:p>
        </w:tc>
        <w:tc>
          <w:tcPr>
            <w:tcW w:w="1418" w:type="dxa"/>
            <w:tcBorders>
              <w:top w:val="nil"/>
              <w:left w:val="nil"/>
              <w:bottom w:val="nil"/>
              <w:right w:val="nil"/>
            </w:tcBorders>
            <w:vAlign w:val="bottom"/>
          </w:tcPr>
          <w:p w14:paraId="1DA48C09" w14:textId="77777777" w:rsidR="00CA7F17" w:rsidRPr="001722F7" w:rsidRDefault="00CA7F17" w:rsidP="00CA7F17">
            <w:pPr>
              <w:spacing w:before="40" w:after="20"/>
              <w:jc w:val="right"/>
              <w:rPr>
                <w:rFonts w:cs="Arial"/>
                <w:sz w:val="18"/>
                <w:szCs w:val="18"/>
              </w:rPr>
            </w:pPr>
            <w:r w:rsidRPr="001722F7">
              <w:rPr>
                <w:rFonts w:cs="Arial"/>
                <w:sz w:val="18"/>
                <w:szCs w:val="18"/>
              </w:rPr>
              <w:t>2,588</w:t>
            </w:r>
          </w:p>
        </w:tc>
        <w:tc>
          <w:tcPr>
            <w:tcW w:w="1418" w:type="dxa"/>
            <w:tcBorders>
              <w:top w:val="nil"/>
              <w:left w:val="nil"/>
              <w:bottom w:val="nil"/>
              <w:right w:val="nil"/>
            </w:tcBorders>
            <w:shd w:val="clear" w:color="auto" w:fill="auto"/>
            <w:vAlign w:val="bottom"/>
          </w:tcPr>
          <w:p w14:paraId="4C9CF8C8" w14:textId="77777777" w:rsidR="00CA7F17" w:rsidRPr="001722F7" w:rsidRDefault="00CA7F17" w:rsidP="00CA7F17">
            <w:pPr>
              <w:spacing w:before="40" w:after="20"/>
              <w:jc w:val="right"/>
              <w:rPr>
                <w:rFonts w:cs="Arial"/>
                <w:sz w:val="18"/>
                <w:szCs w:val="18"/>
              </w:rPr>
            </w:pPr>
            <w:r w:rsidRPr="001722F7">
              <w:rPr>
                <w:rFonts w:cs="Arial"/>
                <w:sz w:val="18"/>
                <w:szCs w:val="18"/>
              </w:rPr>
              <w:t>31.67</w:t>
            </w:r>
          </w:p>
        </w:tc>
        <w:tc>
          <w:tcPr>
            <w:tcW w:w="170" w:type="dxa"/>
            <w:tcBorders>
              <w:top w:val="nil"/>
              <w:left w:val="nil"/>
              <w:bottom w:val="nil"/>
              <w:right w:val="nil"/>
            </w:tcBorders>
            <w:shd w:val="clear" w:color="auto" w:fill="auto"/>
            <w:vAlign w:val="bottom"/>
          </w:tcPr>
          <w:p w14:paraId="3D00DD62"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539D270" w14:textId="77777777" w:rsidR="00CA7F17" w:rsidRPr="001722F7" w:rsidRDefault="00CA7F17" w:rsidP="00CA7F17">
            <w:pPr>
              <w:spacing w:before="40" w:after="20"/>
              <w:jc w:val="right"/>
              <w:rPr>
                <w:rFonts w:cs="Arial"/>
                <w:sz w:val="18"/>
                <w:szCs w:val="18"/>
              </w:rPr>
            </w:pPr>
            <w:r w:rsidRPr="001722F7">
              <w:rPr>
                <w:rFonts w:cs="Arial"/>
                <w:sz w:val="18"/>
                <w:szCs w:val="18"/>
              </w:rPr>
              <w:t>3.34</w:t>
            </w:r>
          </w:p>
        </w:tc>
      </w:tr>
      <w:tr w:rsidR="00CA7F17" w:rsidRPr="001722F7" w14:paraId="01A6B87A" w14:textId="77777777" w:rsidTr="00A64ED1">
        <w:tc>
          <w:tcPr>
            <w:tcW w:w="2268" w:type="dxa"/>
            <w:tcBorders>
              <w:top w:val="nil"/>
              <w:left w:val="nil"/>
              <w:bottom w:val="nil"/>
              <w:right w:val="single" w:sz="18" w:space="0" w:color="002060"/>
            </w:tcBorders>
            <w:shd w:val="clear" w:color="auto" w:fill="auto"/>
            <w:vAlign w:val="center"/>
          </w:tcPr>
          <w:p w14:paraId="37E73499" w14:textId="77777777" w:rsidR="00CA7F17" w:rsidRPr="0087211A" w:rsidRDefault="00CA7F17" w:rsidP="00CA7F17">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002060"/>
              <w:bottom w:val="nil"/>
              <w:right w:val="nil"/>
            </w:tcBorders>
            <w:shd w:val="clear" w:color="auto" w:fill="auto"/>
            <w:vAlign w:val="bottom"/>
          </w:tcPr>
          <w:p w14:paraId="3BD99FE2" w14:textId="76E08CE1" w:rsidR="00CA7F17" w:rsidRPr="001722F7" w:rsidRDefault="00CA7F17" w:rsidP="00CA7F17">
            <w:pPr>
              <w:spacing w:before="40" w:after="20"/>
              <w:jc w:val="right"/>
              <w:rPr>
                <w:rFonts w:cs="Arial"/>
                <w:sz w:val="18"/>
                <w:szCs w:val="18"/>
              </w:rPr>
            </w:pPr>
            <w:r w:rsidRPr="00CA7F17">
              <w:rPr>
                <w:rFonts w:cs="Arial"/>
                <w:sz w:val="18"/>
                <w:szCs w:val="18"/>
              </w:rPr>
              <w:t>71,633</w:t>
            </w:r>
          </w:p>
        </w:tc>
        <w:tc>
          <w:tcPr>
            <w:tcW w:w="1418" w:type="dxa"/>
            <w:tcBorders>
              <w:top w:val="nil"/>
              <w:left w:val="nil"/>
              <w:bottom w:val="nil"/>
              <w:right w:val="nil"/>
            </w:tcBorders>
            <w:vAlign w:val="bottom"/>
          </w:tcPr>
          <w:p w14:paraId="26D773D3" w14:textId="77777777" w:rsidR="00CA7F17" w:rsidRPr="001722F7" w:rsidRDefault="00CA7F17" w:rsidP="00CA7F17">
            <w:pPr>
              <w:spacing w:before="40" w:after="20"/>
              <w:jc w:val="right"/>
              <w:rPr>
                <w:rFonts w:cs="Arial"/>
                <w:sz w:val="18"/>
                <w:szCs w:val="18"/>
              </w:rPr>
            </w:pPr>
            <w:r w:rsidRPr="001722F7">
              <w:rPr>
                <w:rFonts w:cs="Arial"/>
                <w:sz w:val="18"/>
                <w:szCs w:val="18"/>
              </w:rPr>
              <w:t>21,267</w:t>
            </w:r>
          </w:p>
        </w:tc>
        <w:tc>
          <w:tcPr>
            <w:tcW w:w="1418" w:type="dxa"/>
            <w:tcBorders>
              <w:top w:val="nil"/>
              <w:left w:val="nil"/>
              <w:bottom w:val="nil"/>
              <w:right w:val="nil"/>
            </w:tcBorders>
            <w:shd w:val="clear" w:color="auto" w:fill="auto"/>
            <w:vAlign w:val="bottom"/>
          </w:tcPr>
          <w:p w14:paraId="32832D82" w14:textId="77777777" w:rsidR="00CA7F17" w:rsidRPr="001722F7" w:rsidRDefault="00CA7F17" w:rsidP="00CA7F17">
            <w:pPr>
              <w:spacing w:before="40" w:after="20"/>
              <w:jc w:val="right"/>
              <w:rPr>
                <w:rFonts w:cs="Arial"/>
                <w:sz w:val="18"/>
                <w:szCs w:val="18"/>
              </w:rPr>
            </w:pPr>
            <w:r w:rsidRPr="001722F7">
              <w:rPr>
                <w:rFonts w:cs="Arial"/>
                <w:sz w:val="18"/>
                <w:szCs w:val="18"/>
              </w:rPr>
              <w:t>29.69</w:t>
            </w:r>
          </w:p>
        </w:tc>
        <w:tc>
          <w:tcPr>
            <w:tcW w:w="170" w:type="dxa"/>
            <w:tcBorders>
              <w:top w:val="nil"/>
              <w:left w:val="nil"/>
              <w:bottom w:val="nil"/>
              <w:right w:val="nil"/>
            </w:tcBorders>
            <w:shd w:val="clear" w:color="auto" w:fill="auto"/>
            <w:vAlign w:val="bottom"/>
          </w:tcPr>
          <w:p w14:paraId="6D75B57B"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7C0270B"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7CDB914E" w14:textId="77777777" w:rsidTr="00A64ED1">
        <w:tc>
          <w:tcPr>
            <w:tcW w:w="2268" w:type="dxa"/>
            <w:tcBorders>
              <w:top w:val="nil"/>
              <w:left w:val="nil"/>
              <w:bottom w:val="nil"/>
              <w:right w:val="single" w:sz="18" w:space="0" w:color="002060"/>
            </w:tcBorders>
            <w:shd w:val="clear" w:color="auto" w:fill="auto"/>
            <w:vAlign w:val="center"/>
          </w:tcPr>
          <w:p w14:paraId="73FFCDE0" w14:textId="77777777" w:rsidR="00CA7F17" w:rsidRPr="0087211A" w:rsidRDefault="00CA7F17" w:rsidP="00CA7F17">
            <w:pPr>
              <w:spacing w:before="40" w:after="20"/>
              <w:rPr>
                <w:rFonts w:cs="Arial"/>
                <w:sz w:val="18"/>
                <w:szCs w:val="18"/>
              </w:rPr>
            </w:pPr>
            <w:r w:rsidRPr="0087211A">
              <w:rPr>
                <w:rFonts w:cs="Arial"/>
                <w:sz w:val="18"/>
                <w:szCs w:val="18"/>
              </w:rPr>
              <w:t>Maroondah C</w:t>
            </w:r>
          </w:p>
        </w:tc>
        <w:tc>
          <w:tcPr>
            <w:tcW w:w="1418" w:type="dxa"/>
            <w:tcBorders>
              <w:top w:val="nil"/>
              <w:left w:val="single" w:sz="18" w:space="0" w:color="002060"/>
              <w:bottom w:val="nil"/>
              <w:right w:val="nil"/>
            </w:tcBorders>
            <w:shd w:val="clear" w:color="auto" w:fill="auto"/>
            <w:vAlign w:val="bottom"/>
          </w:tcPr>
          <w:p w14:paraId="3789F500" w14:textId="7900C715" w:rsidR="00CA7F17" w:rsidRPr="001722F7" w:rsidRDefault="00CA7F17" w:rsidP="00CA7F17">
            <w:pPr>
              <w:spacing w:before="40" w:after="20"/>
              <w:jc w:val="right"/>
              <w:rPr>
                <w:rFonts w:cs="Arial"/>
                <w:sz w:val="18"/>
                <w:szCs w:val="18"/>
              </w:rPr>
            </w:pPr>
            <w:r w:rsidRPr="00CA7F17">
              <w:rPr>
                <w:rFonts w:cs="Arial"/>
                <w:sz w:val="18"/>
                <w:szCs w:val="18"/>
              </w:rPr>
              <w:t>103,840</w:t>
            </w:r>
          </w:p>
        </w:tc>
        <w:tc>
          <w:tcPr>
            <w:tcW w:w="1418" w:type="dxa"/>
            <w:tcBorders>
              <w:top w:val="nil"/>
              <w:left w:val="nil"/>
              <w:bottom w:val="nil"/>
              <w:right w:val="nil"/>
            </w:tcBorders>
            <w:vAlign w:val="bottom"/>
          </w:tcPr>
          <w:p w14:paraId="4288D24C" w14:textId="77777777" w:rsidR="00CA7F17" w:rsidRPr="001722F7" w:rsidRDefault="00CA7F17" w:rsidP="00CA7F17">
            <w:pPr>
              <w:spacing w:before="40" w:after="20"/>
              <w:jc w:val="right"/>
              <w:rPr>
                <w:rFonts w:cs="Arial"/>
                <w:sz w:val="18"/>
                <w:szCs w:val="18"/>
              </w:rPr>
            </w:pPr>
            <w:r w:rsidRPr="001722F7">
              <w:rPr>
                <w:rFonts w:cs="Arial"/>
                <w:sz w:val="18"/>
                <w:szCs w:val="18"/>
              </w:rPr>
              <w:t>23,284</w:t>
            </w:r>
          </w:p>
        </w:tc>
        <w:tc>
          <w:tcPr>
            <w:tcW w:w="1418" w:type="dxa"/>
            <w:tcBorders>
              <w:top w:val="nil"/>
              <w:left w:val="nil"/>
              <w:bottom w:val="nil"/>
              <w:right w:val="nil"/>
            </w:tcBorders>
            <w:shd w:val="clear" w:color="auto" w:fill="auto"/>
            <w:vAlign w:val="bottom"/>
          </w:tcPr>
          <w:p w14:paraId="15F88A86" w14:textId="77777777" w:rsidR="00CA7F17" w:rsidRPr="001722F7" w:rsidRDefault="00CA7F17" w:rsidP="00CA7F17">
            <w:pPr>
              <w:spacing w:before="40" w:after="20"/>
              <w:jc w:val="right"/>
              <w:rPr>
                <w:rFonts w:cs="Arial"/>
                <w:sz w:val="18"/>
                <w:szCs w:val="18"/>
              </w:rPr>
            </w:pPr>
            <w:r w:rsidRPr="001722F7">
              <w:rPr>
                <w:rFonts w:cs="Arial"/>
                <w:sz w:val="18"/>
                <w:szCs w:val="18"/>
              </w:rPr>
              <w:t>22.42</w:t>
            </w:r>
          </w:p>
        </w:tc>
        <w:tc>
          <w:tcPr>
            <w:tcW w:w="170" w:type="dxa"/>
            <w:tcBorders>
              <w:top w:val="nil"/>
              <w:left w:val="nil"/>
              <w:bottom w:val="nil"/>
              <w:right w:val="nil"/>
            </w:tcBorders>
            <w:shd w:val="clear" w:color="auto" w:fill="auto"/>
            <w:vAlign w:val="bottom"/>
          </w:tcPr>
          <w:p w14:paraId="7AE6F325"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90AC2B0"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4C740D28" w14:textId="77777777" w:rsidTr="00A64ED1">
        <w:tc>
          <w:tcPr>
            <w:tcW w:w="2268" w:type="dxa"/>
            <w:tcBorders>
              <w:top w:val="nil"/>
              <w:left w:val="nil"/>
              <w:bottom w:val="nil"/>
              <w:right w:val="single" w:sz="18" w:space="0" w:color="002060"/>
            </w:tcBorders>
            <w:shd w:val="clear" w:color="auto" w:fill="auto"/>
            <w:vAlign w:val="center"/>
          </w:tcPr>
          <w:p w14:paraId="0E626675" w14:textId="77777777" w:rsidR="00CA7F17" w:rsidRPr="0087211A" w:rsidRDefault="00CA7F17" w:rsidP="00CA7F17">
            <w:pPr>
              <w:spacing w:before="40" w:after="20"/>
              <w:rPr>
                <w:rFonts w:cs="Arial"/>
                <w:sz w:val="18"/>
                <w:szCs w:val="18"/>
              </w:rPr>
            </w:pPr>
            <w:r w:rsidRPr="0087211A">
              <w:rPr>
                <w:rFonts w:cs="Arial"/>
                <w:sz w:val="18"/>
                <w:szCs w:val="18"/>
              </w:rPr>
              <w:t>Melbourne C</w:t>
            </w:r>
          </w:p>
        </w:tc>
        <w:tc>
          <w:tcPr>
            <w:tcW w:w="1418" w:type="dxa"/>
            <w:tcBorders>
              <w:top w:val="nil"/>
              <w:left w:val="single" w:sz="18" w:space="0" w:color="002060"/>
              <w:bottom w:val="nil"/>
              <w:right w:val="nil"/>
            </w:tcBorders>
            <w:shd w:val="clear" w:color="auto" w:fill="auto"/>
            <w:vAlign w:val="bottom"/>
          </w:tcPr>
          <w:p w14:paraId="70015990" w14:textId="60DEE645" w:rsidR="00CA7F17" w:rsidRPr="001722F7" w:rsidRDefault="00CA7F17" w:rsidP="00CA7F17">
            <w:pPr>
              <w:spacing w:before="40" w:after="20"/>
              <w:jc w:val="right"/>
              <w:rPr>
                <w:rFonts w:cs="Arial"/>
                <w:sz w:val="18"/>
                <w:szCs w:val="18"/>
              </w:rPr>
            </w:pPr>
            <w:r w:rsidRPr="00CA7F17">
              <w:rPr>
                <w:rFonts w:cs="Arial"/>
                <w:sz w:val="18"/>
                <w:szCs w:val="18"/>
              </w:rPr>
              <w:t>93,625</w:t>
            </w:r>
          </w:p>
        </w:tc>
        <w:tc>
          <w:tcPr>
            <w:tcW w:w="1418" w:type="dxa"/>
            <w:tcBorders>
              <w:top w:val="nil"/>
              <w:left w:val="nil"/>
              <w:bottom w:val="nil"/>
              <w:right w:val="nil"/>
            </w:tcBorders>
            <w:vAlign w:val="bottom"/>
          </w:tcPr>
          <w:p w14:paraId="7ED5D8F4" w14:textId="77777777" w:rsidR="00CA7F17" w:rsidRPr="001722F7" w:rsidRDefault="00CA7F17" w:rsidP="00CA7F17">
            <w:pPr>
              <w:spacing w:before="40" w:after="20"/>
              <w:jc w:val="right"/>
              <w:rPr>
                <w:rFonts w:cs="Arial"/>
                <w:sz w:val="18"/>
                <w:szCs w:val="18"/>
              </w:rPr>
            </w:pPr>
            <w:r w:rsidRPr="001722F7">
              <w:rPr>
                <w:rFonts w:cs="Arial"/>
                <w:sz w:val="18"/>
                <w:szCs w:val="18"/>
              </w:rPr>
              <w:t>306,474</w:t>
            </w:r>
          </w:p>
        </w:tc>
        <w:tc>
          <w:tcPr>
            <w:tcW w:w="1418" w:type="dxa"/>
            <w:tcBorders>
              <w:top w:val="nil"/>
              <w:left w:val="nil"/>
              <w:bottom w:val="nil"/>
              <w:right w:val="nil"/>
            </w:tcBorders>
            <w:shd w:val="clear" w:color="auto" w:fill="auto"/>
            <w:vAlign w:val="bottom"/>
          </w:tcPr>
          <w:p w14:paraId="6CF0FB5A" w14:textId="77777777" w:rsidR="00CA7F17" w:rsidRPr="001722F7" w:rsidRDefault="00CA7F17" w:rsidP="00CA7F17">
            <w:pPr>
              <w:spacing w:before="40" w:after="20"/>
              <w:jc w:val="right"/>
              <w:rPr>
                <w:rFonts w:cs="Arial"/>
                <w:sz w:val="18"/>
                <w:szCs w:val="18"/>
              </w:rPr>
            </w:pPr>
            <w:r w:rsidRPr="001722F7">
              <w:rPr>
                <w:rFonts w:cs="Arial"/>
                <w:sz w:val="18"/>
                <w:szCs w:val="18"/>
              </w:rPr>
              <w:t>35.00</w:t>
            </w:r>
          </w:p>
        </w:tc>
        <w:tc>
          <w:tcPr>
            <w:tcW w:w="170" w:type="dxa"/>
            <w:tcBorders>
              <w:top w:val="nil"/>
              <w:left w:val="nil"/>
              <w:bottom w:val="nil"/>
              <w:right w:val="nil"/>
            </w:tcBorders>
            <w:shd w:val="clear" w:color="auto" w:fill="auto"/>
            <w:vAlign w:val="bottom"/>
          </w:tcPr>
          <w:p w14:paraId="73E7AF7E"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A446219"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7652BD98" w14:textId="77777777" w:rsidTr="00A64ED1">
        <w:tc>
          <w:tcPr>
            <w:tcW w:w="2268" w:type="dxa"/>
            <w:tcBorders>
              <w:top w:val="nil"/>
              <w:left w:val="nil"/>
              <w:bottom w:val="nil"/>
              <w:right w:val="single" w:sz="18" w:space="0" w:color="002060"/>
            </w:tcBorders>
            <w:shd w:val="clear" w:color="auto" w:fill="auto"/>
            <w:vAlign w:val="center"/>
          </w:tcPr>
          <w:p w14:paraId="1B299A97" w14:textId="77777777" w:rsidR="00CA7F17" w:rsidRPr="0087211A" w:rsidRDefault="00CA7F17" w:rsidP="00CA7F17">
            <w:pPr>
              <w:spacing w:before="40" w:after="20"/>
              <w:rPr>
                <w:rFonts w:cs="Arial"/>
                <w:sz w:val="18"/>
                <w:szCs w:val="18"/>
              </w:rPr>
            </w:pPr>
            <w:r w:rsidRPr="0087211A">
              <w:rPr>
                <w:rFonts w:cs="Arial"/>
                <w:sz w:val="18"/>
                <w:szCs w:val="18"/>
              </w:rPr>
              <w:t>Melton C</w:t>
            </w:r>
          </w:p>
        </w:tc>
        <w:tc>
          <w:tcPr>
            <w:tcW w:w="1418" w:type="dxa"/>
            <w:tcBorders>
              <w:top w:val="nil"/>
              <w:left w:val="single" w:sz="18" w:space="0" w:color="002060"/>
              <w:bottom w:val="nil"/>
              <w:right w:val="nil"/>
            </w:tcBorders>
            <w:shd w:val="clear" w:color="auto" w:fill="auto"/>
            <w:vAlign w:val="bottom"/>
          </w:tcPr>
          <w:p w14:paraId="261C4B47" w14:textId="1C2DC039" w:rsidR="00CA7F17" w:rsidRPr="001722F7" w:rsidRDefault="00CA7F17" w:rsidP="00CA7F17">
            <w:pPr>
              <w:spacing w:before="40" w:after="20"/>
              <w:jc w:val="right"/>
              <w:rPr>
                <w:rFonts w:cs="Arial"/>
                <w:sz w:val="18"/>
                <w:szCs w:val="18"/>
              </w:rPr>
            </w:pPr>
            <w:r w:rsidRPr="00CA7F17">
              <w:rPr>
                <w:rFonts w:cs="Arial"/>
                <w:sz w:val="18"/>
                <w:szCs w:val="18"/>
              </w:rPr>
              <w:t>109,258</w:t>
            </w:r>
          </w:p>
        </w:tc>
        <w:tc>
          <w:tcPr>
            <w:tcW w:w="1418" w:type="dxa"/>
            <w:tcBorders>
              <w:top w:val="nil"/>
              <w:left w:val="nil"/>
              <w:bottom w:val="nil"/>
              <w:right w:val="nil"/>
            </w:tcBorders>
            <w:vAlign w:val="bottom"/>
          </w:tcPr>
          <w:p w14:paraId="2680B404" w14:textId="77777777" w:rsidR="00CA7F17" w:rsidRPr="001722F7" w:rsidRDefault="00CA7F17" w:rsidP="00CA7F17">
            <w:pPr>
              <w:spacing w:before="40" w:after="20"/>
              <w:jc w:val="right"/>
              <w:rPr>
                <w:rFonts w:cs="Arial"/>
                <w:sz w:val="18"/>
                <w:szCs w:val="18"/>
              </w:rPr>
            </w:pPr>
            <w:r w:rsidRPr="001722F7">
              <w:rPr>
                <w:rFonts w:cs="Arial"/>
                <w:sz w:val="18"/>
                <w:szCs w:val="18"/>
              </w:rPr>
              <w:t>11,824</w:t>
            </w:r>
          </w:p>
        </w:tc>
        <w:tc>
          <w:tcPr>
            <w:tcW w:w="1418" w:type="dxa"/>
            <w:tcBorders>
              <w:top w:val="nil"/>
              <w:left w:val="nil"/>
              <w:bottom w:val="nil"/>
              <w:right w:val="nil"/>
            </w:tcBorders>
            <w:shd w:val="clear" w:color="auto" w:fill="auto"/>
            <w:vAlign w:val="bottom"/>
          </w:tcPr>
          <w:p w14:paraId="3286D366" w14:textId="77777777" w:rsidR="00CA7F17" w:rsidRPr="001722F7" w:rsidRDefault="00CA7F17" w:rsidP="00CA7F17">
            <w:pPr>
              <w:spacing w:before="40" w:after="20"/>
              <w:jc w:val="right"/>
              <w:rPr>
                <w:rFonts w:cs="Arial"/>
                <w:sz w:val="18"/>
                <w:szCs w:val="18"/>
              </w:rPr>
            </w:pPr>
            <w:r w:rsidRPr="001722F7">
              <w:rPr>
                <w:rFonts w:cs="Arial"/>
                <w:sz w:val="18"/>
                <w:szCs w:val="18"/>
              </w:rPr>
              <w:t>10.82</w:t>
            </w:r>
          </w:p>
        </w:tc>
        <w:tc>
          <w:tcPr>
            <w:tcW w:w="170" w:type="dxa"/>
            <w:tcBorders>
              <w:top w:val="nil"/>
              <w:left w:val="nil"/>
              <w:bottom w:val="nil"/>
              <w:right w:val="nil"/>
            </w:tcBorders>
            <w:shd w:val="clear" w:color="auto" w:fill="auto"/>
            <w:vAlign w:val="bottom"/>
          </w:tcPr>
          <w:p w14:paraId="7968B0A4"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404D7372" w14:textId="77777777" w:rsidR="00CA7F17" w:rsidRPr="001722F7" w:rsidRDefault="00CA7F17" w:rsidP="00CA7F17">
            <w:pPr>
              <w:spacing w:before="40" w:after="20"/>
              <w:jc w:val="right"/>
              <w:rPr>
                <w:rFonts w:cs="Arial"/>
                <w:sz w:val="18"/>
                <w:szCs w:val="18"/>
              </w:rPr>
            </w:pPr>
            <w:r w:rsidRPr="001722F7">
              <w:rPr>
                <w:rFonts w:cs="Arial"/>
                <w:sz w:val="18"/>
                <w:szCs w:val="18"/>
              </w:rPr>
              <w:t>0.22</w:t>
            </w:r>
          </w:p>
        </w:tc>
      </w:tr>
      <w:tr w:rsidR="00CA7F17" w:rsidRPr="001722F7" w14:paraId="5A776233" w14:textId="77777777" w:rsidTr="00A64ED1">
        <w:tc>
          <w:tcPr>
            <w:tcW w:w="2268" w:type="dxa"/>
            <w:tcBorders>
              <w:top w:val="nil"/>
              <w:left w:val="nil"/>
              <w:bottom w:val="nil"/>
              <w:right w:val="single" w:sz="18" w:space="0" w:color="002060"/>
            </w:tcBorders>
            <w:shd w:val="clear" w:color="auto" w:fill="auto"/>
            <w:vAlign w:val="center"/>
          </w:tcPr>
          <w:p w14:paraId="5F40609C" w14:textId="77777777" w:rsidR="00CA7F17" w:rsidRPr="0087211A" w:rsidRDefault="00CA7F17" w:rsidP="00CA7F17">
            <w:pPr>
              <w:spacing w:before="40" w:after="20"/>
              <w:rPr>
                <w:rFonts w:cs="Arial"/>
                <w:sz w:val="18"/>
                <w:szCs w:val="18"/>
              </w:rPr>
            </w:pPr>
            <w:r w:rsidRPr="0087211A">
              <w:rPr>
                <w:rFonts w:cs="Arial"/>
                <w:sz w:val="18"/>
                <w:szCs w:val="18"/>
              </w:rPr>
              <w:t>Mildura RC</w:t>
            </w:r>
          </w:p>
        </w:tc>
        <w:tc>
          <w:tcPr>
            <w:tcW w:w="1418" w:type="dxa"/>
            <w:tcBorders>
              <w:top w:val="nil"/>
              <w:left w:val="single" w:sz="18" w:space="0" w:color="002060"/>
              <w:bottom w:val="nil"/>
              <w:right w:val="nil"/>
            </w:tcBorders>
            <w:shd w:val="clear" w:color="auto" w:fill="auto"/>
            <w:vAlign w:val="bottom"/>
          </w:tcPr>
          <w:p w14:paraId="43C72C32" w14:textId="42BBDF71" w:rsidR="00CA7F17" w:rsidRPr="001722F7" w:rsidRDefault="00CA7F17" w:rsidP="00CA7F17">
            <w:pPr>
              <w:spacing w:before="40" w:after="20"/>
              <w:jc w:val="right"/>
              <w:rPr>
                <w:rFonts w:cs="Arial"/>
                <w:sz w:val="18"/>
                <w:szCs w:val="18"/>
              </w:rPr>
            </w:pPr>
            <w:r w:rsidRPr="00CA7F17">
              <w:rPr>
                <w:rFonts w:cs="Arial"/>
                <w:sz w:val="18"/>
                <w:szCs w:val="18"/>
              </w:rPr>
              <w:t>50,980</w:t>
            </w:r>
          </w:p>
        </w:tc>
        <w:tc>
          <w:tcPr>
            <w:tcW w:w="1418" w:type="dxa"/>
            <w:tcBorders>
              <w:top w:val="nil"/>
              <w:left w:val="nil"/>
              <w:bottom w:val="nil"/>
              <w:right w:val="nil"/>
            </w:tcBorders>
            <w:vAlign w:val="bottom"/>
          </w:tcPr>
          <w:p w14:paraId="4AF746BE" w14:textId="77777777" w:rsidR="00CA7F17" w:rsidRPr="001722F7" w:rsidRDefault="00CA7F17" w:rsidP="00CA7F17">
            <w:pPr>
              <w:spacing w:before="40" w:after="20"/>
              <w:jc w:val="right"/>
              <w:rPr>
                <w:rFonts w:cs="Arial"/>
                <w:sz w:val="18"/>
                <w:szCs w:val="18"/>
              </w:rPr>
            </w:pPr>
            <w:r w:rsidRPr="001722F7">
              <w:rPr>
                <w:rFonts w:cs="Arial"/>
                <w:sz w:val="18"/>
                <w:szCs w:val="18"/>
              </w:rPr>
              <w:t>12,580</w:t>
            </w:r>
          </w:p>
        </w:tc>
        <w:tc>
          <w:tcPr>
            <w:tcW w:w="1418" w:type="dxa"/>
            <w:tcBorders>
              <w:top w:val="nil"/>
              <w:left w:val="nil"/>
              <w:bottom w:val="nil"/>
              <w:right w:val="nil"/>
            </w:tcBorders>
            <w:shd w:val="clear" w:color="auto" w:fill="auto"/>
            <w:vAlign w:val="bottom"/>
          </w:tcPr>
          <w:p w14:paraId="0B61B2EE" w14:textId="77777777" w:rsidR="00CA7F17" w:rsidRPr="001722F7" w:rsidRDefault="00CA7F17" w:rsidP="00CA7F17">
            <w:pPr>
              <w:spacing w:before="40" w:after="2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3E1A0803"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7B233BC" w14:textId="77777777" w:rsidR="00CA7F17" w:rsidRPr="001722F7" w:rsidRDefault="00CA7F17" w:rsidP="00CA7F17">
            <w:pPr>
              <w:spacing w:before="40" w:after="20"/>
              <w:jc w:val="right"/>
              <w:rPr>
                <w:rFonts w:cs="Arial"/>
                <w:sz w:val="18"/>
                <w:szCs w:val="18"/>
              </w:rPr>
            </w:pPr>
            <w:r w:rsidRPr="001722F7">
              <w:rPr>
                <w:rFonts w:cs="Arial"/>
                <w:sz w:val="18"/>
                <w:szCs w:val="18"/>
              </w:rPr>
              <w:t>5.39</w:t>
            </w:r>
          </w:p>
        </w:tc>
      </w:tr>
      <w:tr w:rsidR="00CA7F17" w:rsidRPr="001722F7" w14:paraId="54B68156" w14:textId="77777777" w:rsidTr="00A64ED1">
        <w:tc>
          <w:tcPr>
            <w:tcW w:w="2268" w:type="dxa"/>
            <w:tcBorders>
              <w:top w:val="nil"/>
              <w:left w:val="nil"/>
              <w:bottom w:val="nil"/>
              <w:right w:val="single" w:sz="18" w:space="0" w:color="002060"/>
            </w:tcBorders>
            <w:shd w:val="clear" w:color="auto" w:fill="auto"/>
            <w:vAlign w:val="center"/>
          </w:tcPr>
          <w:p w14:paraId="30FF337E" w14:textId="77777777" w:rsidR="00CA7F17" w:rsidRPr="0087211A" w:rsidRDefault="00CA7F17" w:rsidP="00CA7F17">
            <w:pPr>
              <w:spacing w:before="40" w:after="20"/>
              <w:rPr>
                <w:rFonts w:cs="Arial"/>
                <w:sz w:val="18"/>
                <w:szCs w:val="18"/>
              </w:rPr>
            </w:pPr>
            <w:r w:rsidRPr="0087211A">
              <w:rPr>
                <w:rFonts w:cs="Arial"/>
                <w:sz w:val="18"/>
                <w:szCs w:val="18"/>
              </w:rPr>
              <w:t>Mitchell S</w:t>
            </w:r>
          </w:p>
        </w:tc>
        <w:tc>
          <w:tcPr>
            <w:tcW w:w="1418" w:type="dxa"/>
            <w:tcBorders>
              <w:top w:val="nil"/>
              <w:left w:val="single" w:sz="18" w:space="0" w:color="002060"/>
              <w:bottom w:val="nil"/>
              <w:right w:val="nil"/>
            </w:tcBorders>
            <w:shd w:val="clear" w:color="auto" w:fill="auto"/>
            <w:vAlign w:val="bottom"/>
          </w:tcPr>
          <w:p w14:paraId="49673101" w14:textId="58E471DF" w:rsidR="00CA7F17" w:rsidRPr="001722F7" w:rsidRDefault="00CA7F17" w:rsidP="00CA7F17">
            <w:pPr>
              <w:spacing w:before="40" w:after="20"/>
              <w:jc w:val="right"/>
              <w:rPr>
                <w:rFonts w:cs="Arial"/>
                <w:sz w:val="18"/>
                <w:szCs w:val="18"/>
              </w:rPr>
            </w:pPr>
            <w:r w:rsidRPr="00CA7F17">
              <w:rPr>
                <w:rFonts w:cs="Arial"/>
                <w:sz w:val="18"/>
                <w:szCs w:val="18"/>
              </w:rPr>
              <w:t>34,637</w:t>
            </w:r>
          </w:p>
        </w:tc>
        <w:tc>
          <w:tcPr>
            <w:tcW w:w="1418" w:type="dxa"/>
            <w:tcBorders>
              <w:top w:val="nil"/>
              <w:left w:val="nil"/>
              <w:bottom w:val="nil"/>
              <w:right w:val="nil"/>
            </w:tcBorders>
            <w:vAlign w:val="bottom"/>
          </w:tcPr>
          <w:p w14:paraId="16CFD11A" w14:textId="77777777" w:rsidR="00CA7F17" w:rsidRPr="001722F7" w:rsidRDefault="00CA7F17" w:rsidP="00CA7F17">
            <w:pPr>
              <w:spacing w:before="40" w:after="20"/>
              <w:jc w:val="right"/>
              <w:rPr>
                <w:rFonts w:cs="Arial"/>
                <w:sz w:val="18"/>
                <w:szCs w:val="18"/>
              </w:rPr>
            </w:pPr>
            <w:r w:rsidRPr="001722F7">
              <w:rPr>
                <w:rFonts w:cs="Arial"/>
                <w:sz w:val="18"/>
                <w:szCs w:val="18"/>
              </w:rPr>
              <w:t>6,774</w:t>
            </w:r>
          </w:p>
        </w:tc>
        <w:tc>
          <w:tcPr>
            <w:tcW w:w="1418" w:type="dxa"/>
            <w:tcBorders>
              <w:top w:val="nil"/>
              <w:left w:val="nil"/>
              <w:bottom w:val="nil"/>
              <w:right w:val="nil"/>
            </w:tcBorders>
            <w:shd w:val="clear" w:color="auto" w:fill="auto"/>
            <w:vAlign w:val="bottom"/>
          </w:tcPr>
          <w:p w14:paraId="3D958ED7" w14:textId="77777777" w:rsidR="00CA7F17" w:rsidRPr="001722F7" w:rsidRDefault="00CA7F17" w:rsidP="00CA7F17">
            <w:pPr>
              <w:spacing w:before="40" w:after="20"/>
              <w:jc w:val="right"/>
              <w:rPr>
                <w:rFonts w:cs="Arial"/>
                <w:sz w:val="18"/>
                <w:szCs w:val="18"/>
              </w:rPr>
            </w:pPr>
            <w:r w:rsidRPr="001722F7">
              <w:rPr>
                <w:rFonts w:cs="Arial"/>
                <w:sz w:val="18"/>
                <w:szCs w:val="18"/>
              </w:rPr>
              <w:t>19.56</w:t>
            </w:r>
          </w:p>
        </w:tc>
        <w:tc>
          <w:tcPr>
            <w:tcW w:w="170" w:type="dxa"/>
            <w:tcBorders>
              <w:top w:val="nil"/>
              <w:left w:val="nil"/>
              <w:bottom w:val="nil"/>
              <w:right w:val="nil"/>
            </w:tcBorders>
            <w:shd w:val="clear" w:color="auto" w:fill="auto"/>
            <w:vAlign w:val="bottom"/>
          </w:tcPr>
          <w:p w14:paraId="2D959105"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DE92828" w14:textId="77777777" w:rsidR="00CA7F17" w:rsidRPr="001722F7" w:rsidRDefault="00CA7F17" w:rsidP="00CA7F17">
            <w:pPr>
              <w:spacing w:before="40" w:after="20"/>
              <w:jc w:val="right"/>
              <w:rPr>
                <w:rFonts w:cs="Arial"/>
                <w:sz w:val="18"/>
                <w:szCs w:val="18"/>
              </w:rPr>
            </w:pPr>
            <w:r w:rsidRPr="001722F7">
              <w:rPr>
                <w:rFonts w:cs="Arial"/>
                <w:sz w:val="18"/>
                <w:szCs w:val="18"/>
              </w:rPr>
              <w:t>1.14</w:t>
            </w:r>
          </w:p>
        </w:tc>
      </w:tr>
      <w:tr w:rsidR="00CA7F17" w:rsidRPr="001722F7" w14:paraId="04B573BD" w14:textId="77777777" w:rsidTr="00A64ED1">
        <w:tc>
          <w:tcPr>
            <w:tcW w:w="2268" w:type="dxa"/>
            <w:tcBorders>
              <w:top w:val="nil"/>
              <w:left w:val="nil"/>
              <w:bottom w:val="nil"/>
              <w:right w:val="single" w:sz="18" w:space="0" w:color="002060"/>
            </w:tcBorders>
            <w:shd w:val="clear" w:color="auto" w:fill="auto"/>
            <w:vAlign w:val="center"/>
          </w:tcPr>
          <w:p w14:paraId="788CB547" w14:textId="77777777" w:rsidR="00CA7F17" w:rsidRPr="0087211A" w:rsidRDefault="00CA7F17" w:rsidP="00CA7F17">
            <w:pPr>
              <w:spacing w:before="40" w:after="20"/>
              <w:rPr>
                <w:rFonts w:cs="Arial"/>
                <w:sz w:val="18"/>
                <w:szCs w:val="18"/>
              </w:rPr>
            </w:pPr>
            <w:r w:rsidRPr="0087211A">
              <w:rPr>
                <w:rFonts w:cs="Arial"/>
                <w:sz w:val="18"/>
                <w:szCs w:val="18"/>
              </w:rPr>
              <w:t>Moira S</w:t>
            </w:r>
          </w:p>
        </w:tc>
        <w:tc>
          <w:tcPr>
            <w:tcW w:w="1418" w:type="dxa"/>
            <w:tcBorders>
              <w:top w:val="nil"/>
              <w:left w:val="single" w:sz="18" w:space="0" w:color="002060"/>
              <w:bottom w:val="nil"/>
              <w:right w:val="nil"/>
            </w:tcBorders>
            <w:shd w:val="clear" w:color="auto" w:fill="auto"/>
            <w:vAlign w:val="bottom"/>
          </w:tcPr>
          <w:p w14:paraId="49135A5B" w14:textId="1E2823FA" w:rsidR="00CA7F17" w:rsidRPr="001722F7" w:rsidRDefault="00CA7F17" w:rsidP="00CA7F17">
            <w:pPr>
              <w:spacing w:before="40" w:after="20"/>
              <w:jc w:val="right"/>
              <w:rPr>
                <w:rFonts w:cs="Arial"/>
                <w:sz w:val="18"/>
                <w:szCs w:val="18"/>
              </w:rPr>
            </w:pPr>
            <w:r w:rsidRPr="00CA7F17">
              <w:rPr>
                <w:rFonts w:cs="Arial"/>
                <w:sz w:val="18"/>
                <w:szCs w:val="18"/>
              </w:rPr>
              <w:t>28,124</w:t>
            </w:r>
          </w:p>
        </w:tc>
        <w:tc>
          <w:tcPr>
            <w:tcW w:w="1418" w:type="dxa"/>
            <w:tcBorders>
              <w:top w:val="nil"/>
              <w:left w:val="nil"/>
              <w:bottom w:val="nil"/>
              <w:right w:val="nil"/>
            </w:tcBorders>
            <w:vAlign w:val="bottom"/>
          </w:tcPr>
          <w:p w14:paraId="067E2EC0" w14:textId="77777777" w:rsidR="00CA7F17" w:rsidRPr="001722F7" w:rsidRDefault="00CA7F17" w:rsidP="00CA7F17">
            <w:pPr>
              <w:spacing w:before="40" w:after="20"/>
              <w:jc w:val="right"/>
              <w:rPr>
                <w:rFonts w:cs="Arial"/>
                <w:sz w:val="18"/>
                <w:szCs w:val="18"/>
              </w:rPr>
            </w:pPr>
            <w:r w:rsidRPr="001722F7">
              <w:rPr>
                <w:rFonts w:cs="Arial"/>
                <w:sz w:val="18"/>
                <w:szCs w:val="18"/>
              </w:rPr>
              <w:t>4,770</w:t>
            </w:r>
          </w:p>
        </w:tc>
        <w:tc>
          <w:tcPr>
            <w:tcW w:w="1418" w:type="dxa"/>
            <w:tcBorders>
              <w:top w:val="nil"/>
              <w:left w:val="nil"/>
              <w:bottom w:val="nil"/>
              <w:right w:val="nil"/>
            </w:tcBorders>
            <w:shd w:val="clear" w:color="auto" w:fill="auto"/>
            <w:vAlign w:val="bottom"/>
          </w:tcPr>
          <w:p w14:paraId="31D43F7D" w14:textId="77777777" w:rsidR="00CA7F17" w:rsidRPr="001722F7" w:rsidRDefault="00CA7F17" w:rsidP="00CA7F17">
            <w:pPr>
              <w:spacing w:before="40" w:after="20"/>
              <w:jc w:val="right"/>
              <w:rPr>
                <w:rFonts w:cs="Arial"/>
                <w:sz w:val="18"/>
                <w:szCs w:val="18"/>
              </w:rPr>
            </w:pPr>
            <w:r w:rsidRPr="001722F7">
              <w:rPr>
                <w:rFonts w:cs="Arial"/>
                <w:sz w:val="18"/>
                <w:szCs w:val="18"/>
              </w:rPr>
              <w:t>16.96</w:t>
            </w:r>
          </w:p>
        </w:tc>
        <w:tc>
          <w:tcPr>
            <w:tcW w:w="170" w:type="dxa"/>
            <w:tcBorders>
              <w:top w:val="nil"/>
              <w:left w:val="nil"/>
              <w:bottom w:val="nil"/>
              <w:right w:val="nil"/>
            </w:tcBorders>
            <w:shd w:val="clear" w:color="auto" w:fill="auto"/>
            <w:vAlign w:val="bottom"/>
          </w:tcPr>
          <w:p w14:paraId="369459AE"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44135AF" w14:textId="77777777" w:rsidR="00CA7F17" w:rsidRPr="001722F7" w:rsidRDefault="00CA7F17" w:rsidP="00CA7F17">
            <w:pPr>
              <w:spacing w:before="40" w:after="20"/>
              <w:jc w:val="right"/>
              <w:rPr>
                <w:rFonts w:cs="Arial"/>
                <w:sz w:val="18"/>
                <w:szCs w:val="18"/>
              </w:rPr>
            </w:pPr>
            <w:r w:rsidRPr="001722F7">
              <w:rPr>
                <w:rFonts w:cs="Arial"/>
                <w:sz w:val="18"/>
                <w:szCs w:val="18"/>
              </w:rPr>
              <w:t>2.03</w:t>
            </w:r>
          </w:p>
        </w:tc>
      </w:tr>
      <w:tr w:rsidR="00CA7F17" w:rsidRPr="001722F7" w14:paraId="48199DD7" w14:textId="77777777" w:rsidTr="00A64ED1">
        <w:tc>
          <w:tcPr>
            <w:tcW w:w="2268" w:type="dxa"/>
            <w:tcBorders>
              <w:top w:val="nil"/>
              <w:left w:val="nil"/>
              <w:bottom w:val="nil"/>
              <w:right w:val="single" w:sz="18" w:space="0" w:color="002060"/>
            </w:tcBorders>
            <w:shd w:val="clear" w:color="auto" w:fill="auto"/>
            <w:vAlign w:val="center"/>
          </w:tcPr>
          <w:p w14:paraId="4025C232" w14:textId="77777777" w:rsidR="00CA7F17" w:rsidRPr="0087211A" w:rsidRDefault="00CA7F17" w:rsidP="00CA7F17">
            <w:pPr>
              <w:spacing w:before="40" w:after="20"/>
              <w:rPr>
                <w:rFonts w:cs="Arial"/>
                <w:sz w:val="18"/>
                <w:szCs w:val="18"/>
              </w:rPr>
            </w:pPr>
            <w:r w:rsidRPr="0087211A">
              <w:rPr>
                <w:rFonts w:cs="Arial"/>
                <w:sz w:val="18"/>
                <w:szCs w:val="18"/>
              </w:rPr>
              <w:t>Monash C</w:t>
            </w:r>
          </w:p>
        </w:tc>
        <w:tc>
          <w:tcPr>
            <w:tcW w:w="1418" w:type="dxa"/>
            <w:tcBorders>
              <w:top w:val="nil"/>
              <w:left w:val="single" w:sz="18" w:space="0" w:color="002060"/>
              <w:bottom w:val="nil"/>
              <w:right w:val="nil"/>
            </w:tcBorders>
            <w:shd w:val="clear" w:color="auto" w:fill="auto"/>
            <w:vAlign w:val="bottom"/>
          </w:tcPr>
          <w:p w14:paraId="0397DC46" w14:textId="5DDBF044" w:rsidR="00CA7F17" w:rsidRPr="001722F7" w:rsidRDefault="00CA7F17" w:rsidP="00CA7F17">
            <w:pPr>
              <w:spacing w:before="40" w:after="20"/>
              <w:jc w:val="right"/>
              <w:rPr>
                <w:rFonts w:cs="Arial"/>
                <w:sz w:val="18"/>
                <w:szCs w:val="18"/>
              </w:rPr>
            </w:pPr>
            <w:r w:rsidRPr="00CA7F17">
              <w:rPr>
                <w:rFonts w:cs="Arial"/>
                <w:sz w:val="18"/>
                <w:szCs w:val="18"/>
              </w:rPr>
              <w:t>169,284</w:t>
            </w:r>
          </w:p>
        </w:tc>
        <w:tc>
          <w:tcPr>
            <w:tcW w:w="1418" w:type="dxa"/>
            <w:tcBorders>
              <w:top w:val="nil"/>
              <w:left w:val="nil"/>
              <w:bottom w:val="nil"/>
              <w:right w:val="nil"/>
            </w:tcBorders>
            <w:vAlign w:val="bottom"/>
          </w:tcPr>
          <w:p w14:paraId="73EA1051" w14:textId="77777777" w:rsidR="00CA7F17" w:rsidRPr="001722F7" w:rsidRDefault="00CA7F17" w:rsidP="00CA7F17">
            <w:pPr>
              <w:spacing w:before="40" w:after="20"/>
              <w:jc w:val="right"/>
              <w:rPr>
                <w:rFonts w:cs="Arial"/>
                <w:sz w:val="18"/>
                <w:szCs w:val="18"/>
              </w:rPr>
            </w:pPr>
            <w:r w:rsidRPr="001722F7">
              <w:rPr>
                <w:rFonts w:cs="Arial"/>
                <w:sz w:val="18"/>
                <w:szCs w:val="18"/>
              </w:rPr>
              <w:t>57,564</w:t>
            </w:r>
          </w:p>
        </w:tc>
        <w:tc>
          <w:tcPr>
            <w:tcW w:w="1418" w:type="dxa"/>
            <w:tcBorders>
              <w:top w:val="nil"/>
              <w:left w:val="nil"/>
              <w:bottom w:val="nil"/>
              <w:right w:val="nil"/>
            </w:tcBorders>
            <w:shd w:val="clear" w:color="auto" w:fill="auto"/>
            <w:vAlign w:val="bottom"/>
          </w:tcPr>
          <w:p w14:paraId="7580D7AD" w14:textId="77777777" w:rsidR="00CA7F17" w:rsidRPr="001722F7" w:rsidRDefault="00CA7F17" w:rsidP="00CA7F17">
            <w:pPr>
              <w:spacing w:before="40" w:after="20"/>
              <w:jc w:val="right"/>
              <w:rPr>
                <w:rFonts w:cs="Arial"/>
                <w:sz w:val="18"/>
                <w:szCs w:val="18"/>
              </w:rPr>
            </w:pPr>
            <w:r w:rsidRPr="001722F7">
              <w:rPr>
                <w:rFonts w:cs="Arial"/>
                <w:sz w:val="18"/>
                <w:szCs w:val="18"/>
              </w:rPr>
              <w:t>34.00</w:t>
            </w:r>
          </w:p>
        </w:tc>
        <w:tc>
          <w:tcPr>
            <w:tcW w:w="170" w:type="dxa"/>
            <w:tcBorders>
              <w:top w:val="nil"/>
              <w:left w:val="nil"/>
              <w:bottom w:val="nil"/>
              <w:right w:val="nil"/>
            </w:tcBorders>
            <w:shd w:val="clear" w:color="auto" w:fill="auto"/>
            <w:vAlign w:val="bottom"/>
          </w:tcPr>
          <w:p w14:paraId="6ADF098C"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97E29E3"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41B48741" w14:textId="77777777" w:rsidTr="00A64ED1">
        <w:tc>
          <w:tcPr>
            <w:tcW w:w="2268" w:type="dxa"/>
            <w:tcBorders>
              <w:top w:val="nil"/>
              <w:left w:val="nil"/>
              <w:bottom w:val="nil"/>
              <w:right w:val="single" w:sz="18" w:space="0" w:color="002060"/>
            </w:tcBorders>
            <w:shd w:val="clear" w:color="auto" w:fill="auto"/>
            <w:vAlign w:val="center"/>
          </w:tcPr>
          <w:p w14:paraId="19C919AC" w14:textId="77777777" w:rsidR="00CA7F17" w:rsidRPr="0087211A" w:rsidRDefault="00CA7F17" w:rsidP="00CA7F17">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002060"/>
              <w:bottom w:val="nil"/>
              <w:right w:val="nil"/>
            </w:tcBorders>
            <w:shd w:val="clear" w:color="auto" w:fill="auto"/>
            <w:vAlign w:val="bottom"/>
          </w:tcPr>
          <w:p w14:paraId="52EAA9C9" w14:textId="0417676B" w:rsidR="00CA7F17" w:rsidRPr="001722F7" w:rsidRDefault="00CA7F17" w:rsidP="00CA7F17">
            <w:pPr>
              <w:spacing w:before="40" w:after="20"/>
              <w:jc w:val="right"/>
              <w:rPr>
                <w:rFonts w:cs="Arial"/>
                <w:sz w:val="18"/>
                <w:szCs w:val="18"/>
              </w:rPr>
            </w:pPr>
            <w:r w:rsidRPr="00CA7F17">
              <w:rPr>
                <w:rFonts w:cs="Arial"/>
                <w:sz w:val="18"/>
                <w:szCs w:val="18"/>
              </w:rPr>
              <w:t>107,443</w:t>
            </w:r>
          </w:p>
        </w:tc>
        <w:tc>
          <w:tcPr>
            <w:tcW w:w="1418" w:type="dxa"/>
            <w:tcBorders>
              <w:top w:val="nil"/>
              <w:left w:val="nil"/>
              <w:bottom w:val="nil"/>
              <w:right w:val="nil"/>
            </w:tcBorders>
            <w:vAlign w:val="bottom"/>
          </w:tcPr>
          <w:p w14:paraId="0F8056BE" w14:textId="77777777" w:rsidR="00CA7F17" w:rsidRPr="001722F7" w:rsidRDefault="00CA7F17" w:rsidP="00CA7F17">
            <w:pPr>
              <w:spacing w:before="40" w:after="20"/>
              <w:jc w:val="right"/>
              <w:rPr>
                <w:rFonts w:cs="Arial"/>
                <w:sz w:val="18"/>
                <w:szCs w:val="18"/>
              </w:rPr>
            </w:pPr>
            <w:r w:rsidRPr="001722F7">
              <w:rPr>
                <w:rFonts w:cs="Arial"/>
                <w:sz w:val="18"/>
                <w:szCs w:val="18"/>
              </w:rPr>
              <w:t>24,346</w:t>
            </w:r>
          </w:p>
        </w:tc>
        <w:tc>
          <w:tcPr>
            <w:tcW w:w="1418" w:type="dxa"/>
            <w:tcBorders>
              <w:top w:val="nil"/>
              <w:left w:val="nil"/>
              <w:bottom w:val="nil"/>
              <w:right w:val="nil"/>
            </w:tcBorders>
            <w:shd w:val="clear" w:color="auto" w:fill="auto"/>
            <w:vAlign w:val="bottom"/>
          </w:tcPr>
          <w:p w14:paraId="498C7EE1" w14:textId="77777777" w:rsidR="00CA7F17" w:rsidRPr="001722F7" w:rsidRDefault="00CA7F17" w:rsidP="00CA7F17">
            <w:pPr>
              <w:spacing w:before="40" w:after="20"/>
              <w:jc w:val="right"/>
              <w:rPr>
                <w:rFonts w:cs="Arial"/>
                <w:sz w:val="18"/>
                <w:szCs w:val="18"/>
              </w:rPr>
            </w:pPr>
            <w:r w:rsidRPr="001722F7">
              <w:rPr>
                <w:rFonts w:cs="Arial"/>
                <w:sz w:val="18"/>
                <w:szCs w:val="18"/>
              </w:rPr>
              <w:t>22.66</w:t>
            </w:r>
          </w:p>
        </w:tc>
        <w:tc>
          <w:tcPr>
            <w:tcW w:w="170" w:type="dxa"/>
            <w:tcBorders>
              <w:top w:val="nil"/>
              <w:left w:val="nil"/>
              <w:bottom w:val="nil"/>
              <w:right w:val="nil"/>
            </w:tcBorders>
            <w:shd w:val="clear" w:color="auto" w:fill="auto"/>
            <w:vAlign w:val="bottom"/>
          </w:tcPr>
          <w:p w14:paraId="2DEC5EFF"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0052DA2"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32E10B02" w14:textId="77777777" w:rsidTr="00A64ED1">
        <w:tc>
          <w:tcPr>
            <w:tcW w:w="2268" w:type="dxa"/>
            <w:tcBorders>
              <w:top w:val="nil"/>
              <w:left w:val="nil"/>
              <w:bottom w:val="nil"/>
              <w:right w:val="single" w:sz="18" w:space="0" w:color="002060"/>
            </w:tcBorders>
            <w:shd w:val="clear" w:color="auto" w:fill="auto"/>
            <w:vAlign w:val="center"/>
          </w:tcPr>
          <w:p w14:paraId="45B59591" w14:textId="77777777" w:rsidR="00CA7F17" w:rsidRPr="0087211A" w:rsidRDefault="00CA7F17" w:rsidP="00CA7F17">
            <w:pPr>
              <w:spacing w:before="40" w:after="20"/>
              <w:rPr>
                <w:rFonts w:cs="Arial"/>
                <w:sz w:val="18"/>
                <w:szCs w:val="18"/>
              </w:rPr>
            </w:pPr>
            <w:r w:rsidRPr="0087211A">
              <w:rPr>
                <w:rFonts w:cs="Arial"/>
                <w:sz w:val="18"/>
                <w:szCs w:val="18"/>
              </w:rPr>
              <w:t>Moorabool S</w:t>
            </w:r>
          </w:p>
        </w:tc>
        <w:tc>
          <w:tcPr>
            <w:tcW w:w="1418" w:type="dxa"/>
            <w:tcBorders>
              <w:top w:val="nil"/>
              <w:left w:val="single" w:sz="18" w:space="0" w:color="002060"/>
              <w:bottom w:val="nil"/>
              <w:right w:val="nil"/>
            </w:tcBorders>
            <w:shd w:val="clear" w:color="auto" w:fill="auto"/>
            <w:vAlign w:val="bottom"/>
          </w:tcPr>
          <w:p w14:paraId="6237A40E" w14:textId="0BEF14C3" w:rsidR="00CA7F17" w:rsidRPr="001722F7" w:rsidRDefault="00CA7F17" w:rsidP="00CA7F17">
            <w:pPr>
              <w:spacing w:before="40" w:after="20"/>
              <w:jc w:val="right"/>
              <w:rPr>
                <w:rFonts w:cs="Arial"/>
                <w:sz w:val="18"/>
                <w:szCs w:val="18"/>
              </w:rPr>
            </w:pPr>
            <w:r w:rsidRPr="00CA7F17">
              <w:rPr>
                <w:rFonts w:cs="Arial"/>
                <w:sz w:val="18"/>
                <w:szCs w:val="18"/>
              </w:rPr>
              <w:t>28,125</w:t>
            </w:r>
          </w:p>
        </w:tc>
        <w:tc>
          <w:tcPr>
            <w:tcW w:w="1418" w:type="dxa"/>
            <w:tcBorders>
              <w:top w:val="nil"/>
              <w:left w:val="nil"/>
              <w:bottom w:val="nil"/>
              <w:right w:val="nil"/>
            </w:tcBorders>
            <w:vAlign w:val="bottom"/>
          </w:tcPr>
          <w:p w14:paraId="0B9D98C3" w14:textId="77777777" w:rsidR="00CA7F17" w:rsidRPr="001722F7" w:rsidRDefault="00CA7F17" w:rsidP="00CA7F17">
            <w:pPr>
              <w:spacing w:before="40" w:after="20"/>
              <w:jc w:val="right"/>
              <w:rPr>
                <w:rFonts w:cs="Arial"/>
                <w:sz w:val="18"/>
                <w:szCs w:val="18"/>
              </w:rPr>
            </w:pPr>
            <w:r w:rsidRPr="001722F7">
              <w:rPr>
                <w:rFonts w:cs="Arial"/>
                <w:sz w:val="18"/>
                <w:szCs w:val="18"/>
              </w:rPr>
              <w:t>3,855</w:t>
            </w:r>
          </w:p>
        </w:tc>
        <w:tc>
          <w:tcPr>
            <w:tcW w:w="1418" w:type="dxa"/>
            <w:tcBorders>
              <w:top w:val="nil"/>
              <w:left w:val="nil"/>
              <w:bottom w:val="nil"/>
              <w:right w:val="nil"/>
            </w:tcBorders>
            <w:shd w:val="clear" w:color="auto" w:fill="auto"/>
            <w:vAlign w:val="bottom"/>
          </w:tcPr>
          <w:p w14:paraId="37FA24FE" w14:textId="77777777" w:rsidR="00CA7F17" w:rsidRPr="001722F7" w:rsidRDefault="00CA7F17" w:rsidP="00CA7F17">
            <w:pPr>
              <w:spacing w:before="40" w:after="20"/>
              <w:jc w:val="right"/>
              <w:rPr>
                <w:rFonts w:cs="Arial"/>
                <w:sz w:val="18"/>
                <w:szCs w:val="18"/>
              </w:rPr>
            </w:pPr>
            <w:r w:rsidRPr="001722F7">
              <w:rPr>
                <w:rFonts w:cs="Arial"/>
                <w:sz w:val="18"/>
                <w:szCs w:val="18"/>
              </w:rPr>
              <w:t>13.71</w:t>
            </w:r>
          </w:p>
        </w:tc>
        <w:tc>
          <w:tcPr>
            <w:tcW w:w="170" w:type="dxa"/>
            <w:tcBorders>
              <w:top w:val="nil"/>
              <w:left w:val="nil"/>
              <w:bottom w:val="nil"/>
              <w:right w:val="nil"/>
            </w:tcBorders>
            <w:shd w:val="clear" w:color="auto" w:fill="auto"/>
            <w:vAlign w:val="bottom"/>
          </w:tcPr>
          <w:p w14:paraId="1269E7F0"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3F3967E" w14:textId="77777777" w:rsidR="00CA7F17" w:rsidRPr="001722F7" w:rsidRDefault="00CA7F17" w:rsidP="00CA7F17">
            <w:pPr>
              <w:spacing w:before="40" w:after="20"/>
              <w:jc w:val="right"/>
              <w:rPr>
                <w:rFonts w:cs="Arial"/>
                <w:sz w:val="18"/>
                <w:szCs w:val="18"/>
              </w:rPr>
            </w:pPr>
            <w:r w:rsidRPr="001722F7">
              <w:rPr>
                <w:rFonts w:cs="Arial"/>
                <w:sz w:val="18"/>
                <w:szCs w:val="18"/>
              </w:rPr>
              <w:t>0.87</w:t>
            </w:r>
          </w:p>
        </w:tc>
      </w:tr>
      <w:tr w:rsidR="00CA7F17" w:rsidRPr="001722F7" w14:paraId="213C0B7C" w14:textId="77777777" w:rsidTr="00A64ED1">
        <w:tc>
          <w:tcPr>
            <w:tcW w:w="2268" w:type="dxa"/>
            <w:tcBorders>
              <w:top w:val="nil"/>
              <w:left w:val="nil"/>
              <w:bottom w:val="nil"/>
              <w:right w:val="single" w:sz="18" w:space="0" w:color="002060"/>
            </w:tcBorders>
            <w:shd w:val="clear" w:color="auto" w:fill="auto"/>
            <w:vAlign w:val="center"/>
          </w:tcPr>
          <w:p w14:paraId="7E701E25" w14:textId="77777777" w:rsidR="00CA7F17" w:rsidRPr="0087211A" w:rsidRDefault="00CA7F17" w:rsidP="00CA7F17">
            <w:pPr>
              <w:spacing w:before="40" w:after="20"/>
              <w:rPr>
                <w:rFonts w:cs="Arial"/>
                <w:sz w:val="18"/>
                <w:szCs w:val="18"/>
              </w:rPr>
            </w:pPr>
            <w:r w:rsidRPr="0087211A">
              <w:rPr>
                <w:rFonts w:cs="Arial"/>
                <w:sz w:val="18"/>
                <w:szCs w:val="18"/>
              </w:rPr>
              <w:t>Moreland C</w:t>
            </w:r>
          </w:p>
        </w:tc>
        <w:tc>
          <w:tcPr>
            <w:tcW w:w="1418" w:type="dxa"/>
            <w:tcBorders>
              <w:top w:val="nil"/>
              <w:left w:val="single" w:sz="18" w:space="0" w:color="002060"/>
              <w:bottom w:val="nil"/>
              <w:right w:val="nil"/>
            </w:tcBorders>
            <w:shd w:val="clear" w:color="auto" w:fill="auto"/>
            <w:vAlign w:val="bottom"/>
          </w:tcPr>
          <w:p w14:paraId="2E416A27" w14:textId="7EFBC36A" w:rsidR="00CA7F17" w:rsidRPr="001722F7" w:rsidRDefault="00CA7F17" w:rsidP="00CA7F17">
            <w:pPr>
              <w:spacing w:before="40" w:after="20"/>
              <w:jc w:val="right"/>
              <w:rPr>
                <w:rFonts w:cs="Arial"/>
                <w:sz w:val="18"/>
                <w:szCs w:val="18"/>
              </w:rPr>
            </w:pPr>
            <w:r w:rsidRPr="00CA7F17">
              <w:rPr>
                <w:rFonts w:cs="Arial"/>
                <w:sz w:val="18"/>
                <w:szCs w:val="18"/>
              </w:rPr>
              <w:t>147,243</w:t>
            </w:r>
          </w:p>
        </w:tc>
        <w:tc>
          <w:tcPr>
            <w:tcW w:w="1418" w:type="dxa"/>
            <w:tcBorders>
              <w:top w:val="nil"/>
              <w:left w:val="nil"/>
              <w:bottom w:val="nil"/>
              <w:right w:val="nil"/>
            </w:tcBorders>
            <w:vAlign w:val="bottom"/>
          </w:tcPr>
          <w:p w14:paraId="1E9225A0" w14:textId="77777777" w:rsidR="00CA7F17" w:rsidRPr="001722F7" w:rsidRDefault="00CA7F17" w:rsidP="00CA7F17">
            <w:pPr>
              <w:spacing w:before="40" w:after="20"/>
              <w:jc w:val="right"/>
              <w:rPr>
                <w:rFonts w:cs="Arial"/>
                <w:sz w:val="18"/>
                <w:szCs w:val="18"/>
              </w:rPr>
            </w:pPr>
            <w:r w:rsidRPr="001722F7">
              <w:rPr>
                <w:rFonts w:cs="Arial"/>
                <w:sz w:val="18"/>
                <w:szCs w:val="18"/>
              </w:rPr>
              <w:t>22,043</w:t>
            </w:r>
          </w:p>
        </w:tc>
        <w:tc>
          <w:tcPr>
            <w:tcW w:w="1418" w:type="dxa"/>
            <w:tcBorders>
              <w:top w:val="nil"/>
              <w:left w:val="nil"/>
              <w:bottom w:val="nil"/>
              <w:right w:val="nil"/>
            </w:tcBorders>
            <w:shd w:val="clear" w:color="auto" w:fill="auto"/>
            <w:vAlign w:val="bottom"/>
          </w:tcPr>
          <w:p w14:paraId="67BA1B3A" w14:textId="77777777" w:rsidR="00CA7F17" w:rsidRPr="001722F7" w:rsidRDefault="00CA7F17" w:rsidP="00CA7F17">
            <w:pPr>
              <w:spacing w:before="40" w:after="20"/>
              <w:jc w:val="right"/>
              <w:rPr>
                <w:rFonts w:cs="Arial"/>
                <w:sz w:val="18"/>
                <w:szCs w:val="18"/>
              </w:rPr>
            </w:pPr>
            <w:r w:rsidRPr="001722F7">
              <w:rPr>
                <w:rFonts w:cs="Arial"/>
                <w:sz w:val="18"/>
                <w:szCs w:val="18"/>
              </w:rPr>
              <w:t>14.97</w:t>
            </w:r>
          </w:p>
        </w:tc>
        <w:tc>
          <w:tcPr>
            <w:tcW w:w="170" w:type="dxa"/>
            <w:tcBorders>
              <w:top w:val="nil"/>
              <w:left w:val="nil"/>
              <w:bottom w:val="nil"/>
              <w:right w:val="nil"/>
            </w:tcBorders>
            <w:shd w:val="clear" w:color="auto" w:fill="auto"/>
            <w:vAlign w:val="bottom"/>
          </w:tcPr>
          <w:p w14:paraId="69B3716F"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413A8B6"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72289CDF" w14:textId="77777777" w:rsidTr="00A64ED1">
        <w:tc>
          <w:tcPr>
            <w:tcW w:w="2268" w:type="dxa"/>
            <w:tcBorders>
              <w:top w:val="nil"/>
              <w:left w:val="nil"/>
              <w:bottom w:val="nil"/>
              <w:right w:val="single" w:sz="18" w:space="0" w:color="002060"/>
            </w:tcBorders>
            <w:shd w:val="clear" w:color="auto" w:fill="auto"/>
            <w:vAlign w:val="center"/>
          </w:tcPr>
          <w:p w14:paraId="179164D3" w14:textId="77777777" w:rsidR="00CA7F17" w:rsidRPr="0087211A" w:rsidRDefault="00CA7F17" w:rsidP="00CA7F17">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002060"/>
              <w:bottom w:val="nil"/>
              <w:right w:val="nil"/>
            </w:tcBorders>
            <w:shd w:val="clear" w:color="auto" w:fill="auto"/>
            <w:vAlign w:val="bottom"/>
          </w:tcPr>
          <w:p w14:paraId="3FD59EC9" w14:textId="4B7F67C3" w:rsidR="00CA7F17" w:rsidRPr="001722F7" w:rsidRDefault="00CA7F17" w:rsidP="00CA7F17">
            <w:pPr>
              <w:spacing w:before="40" w:after="20"/>
              <w:jc w:val="right"/>
              <w:rPr>
                <w:rFonts w:cs="Arial"/>
                <w:sz w:val="18"/>
                <w:szCs w:val="18"/>
              </w:rPr>
            </w:pPr>
            <w:r w:rsidRPr="00CA7F17">
              <w:rPr>
                <w:rFonts w:cs="Arial"/>
                <w:sz w:val="18"/>
                <w:szCs w:val="18"/>
              </w:rPr>
              <w:t>144,608</w:t>
            </w:r>
          </w:p>
        </w:tc>
        <w:tc>
          <w:tcPr>
            <w:tcW w:w="1418" w:type="dxa"/>
            <w:tcBorders>
              <w:top w:val="nil"/>
              <w:left w:val="nil"/>
              <w:bottom w:val="nil"/>
              <w:right w:val="nil"/>
            </w:tcBorders>
            <w:vAlign w:val="bottom"/>
          </w:tcPr>
          <w:p w14:paraId="01395E57" w14:textId="77777777" w:rsidR="00CA7F17" w:rsidRPr="001722F7" w:rsidRDefault="00CA7F17" w:rsidP="00CA7F17">
            <w:pPr>
              <w:spacing w:before="40" w:after="20"/>
              <w:jc w:val="right"/>
              <w:rPr>
                <w:rFonts w:cs="Arial"/>
                <w:sz w:val="18"/>
                <w:szCs w:val="18"/>
              </w:rPr>
            </w:pPr>
            <w:r w:rsidRPr="001722F7">
              <w:rPr>
                <w:rFonts w:cs="Arial"/>
                <w:sz w:val="18"/>
                <w:szCs w:val="18"/>
              </w:rPr>
              <w:t>30,922</w:t>
            </w:r>
          </w:p>
        </w:tc>
        <w:tc>
          <w:tcPr>
            <w:tcW w:w="1418" w:type="dxa"/>
            <w:tcBorders>
              <w:top w:val="nil"/>
              <w:left w:val="nil"/>
              <w:bottom w:val="nil"/>
              <w:right w:val="nil"/>
            </w:tcBorders>
            <w:shd w:val="clear" w:color="auto" w:fill="auto"/>
            <w:vAlign w:val="bottom"/>
          </w:tcPr>
          <w:p w14:paraId="10E4D081" w14:textId="77777777" w:rsidR="00CA7F17" w:rsidRPr="001722F7" w:rsidRDefault="00CA7F17" w:rsidP="00CA7F17">
            <w:pPr>
              <w:spacing w:before="40" w:after="20"/>
              <w:jc w:val="right"/>
              <w:rPr>
                <w:rFonts w:cs="Arial"/>
                <w:sz w:val="18"/>
                <w:szCs w:val="18"/>
              </w:rPr>
            </w:pPr>
            <w:r w:rsidRPr="001722F7">
              <w:rPr>
                <w:rFonts w:cs="Arial"/>
                <w:sz w:val="18"/>
                <w:szCs w:val="18"/>
              </w:rPr>
              <w:t>21.38</w:t>
            </w:r>
          </w:p>
        </w:tc>
        <w:tc>
          <w:tcPr>
            <w:tcW w:w="170" w:type="dxa"/>
            <w:tcBorders>
              <w:top w:val="nil"/>
              <w:left w:val="nil"/>
              <w:bottom w:val="nil"/>
              <w:right w:val="nil"/>
            </w:tcBorders>
            <w:shd w:val="clear" w:color="auto" w:fill="auto"/>
            <w:vAlign w:val="bottom"/>
          </w:tcPr>
          <w:p w14:paraId="351F8E60"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6A5CFFB" w14:textId="77777777" w:rsidR="00CA7F17" w:rsidRPr="001722F7" w:rsidRDefault="00CA7F17" w:rsidP="00CA7F17">
            <w:pPr>
              <w:spacing w:before="40" w:after="20"/>
              <w:jc w:val="right"/>
              <w:rPr>
                <w:rFonts w:cs="Arial"/>
                <w:sz w:val="18"/>
                <w:szCs w:val="18"/>
              </w:rPr>
            </w:pPr>
            <w:r w:rsidRPr="001722F7">
              <w:rPr>
                <w:rFonts w:cs="Arial"/>
                <w:sz w:val="18"/>
                <w:szCs w:val="18"/>
              </w:rPr>
              <w:t>0.14</w:t>
            </w:r>
          </w:p>
        </w:tc>
      </w:tr>
      <w:tr w:rsidR="00CA7F17" w:rsidRPr="001722F7" w14:paraId="74185240" w14:textId="77777777" w:rsidTr="00A64ED1">
        <w:trPr>
          <w:trHeight w:val="80"/>
        </w:trPr>
        <w:tc>
          <w:tcPr>
            <w:tcW w:w="2268" w:type="dxa"/>
            <w:tcBorders>
              <w:top w:val="nil"/>
              <w:left w:val="nil"/>
              <w:bottom w:val="nil"/>
              <w:right w:val="single" w:sz="18" w:space="0" w:color="002060"/>
            </w:tcBorders>
            <w:shd w:val="clear" w:color="auto" w:fill="auto"/>
            <w:vAlign w:val="center"/>
          </w:tcPr>
          <w:p w14:paraId="1B17008D" w14:textId="77777777" w:rsidR="00CA7F17" w:rsidRPr="0087211A" w:rsidRDefault="00CA7F17" w:rsidP="00CA7F17">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002060"/>
              <w:bottom w:val="nil"/>
              <w:right w:val="nil"/>
            </w:tcBorders>
            <w:shd w:val="clear" w:color="auto" w:fill="auto"/>
            <w:vAlign w:val="bottom"/>
          </w:tcPr>
          <w:p w14:paraId="5C7CE1E2" w14:textId="6A224BDE" w:rsidR="00CA7F17" w:rsidRPr="001722F7" w:rsidRDefault="00CA7F17" w:rsidP="00CA7F17">
            <w:pPr>
              <w:spacing w:before="40" w:after="20"/>
              <w:jc w:val="right"/>
              <w:rPr>
                <w:rFonts w:cs="Arial"/>
                <w:sz w:val="18"/>
                <w:szCs w:val="18"/>
              </w:rPr>
            </w:pPr>
            <w:r w:rsidRPr="00CA7F17">
              <w:rPr>
                <w:rFonts w:cs="Arial"/>
                <w:sz w:val="18"/>
                <w:szCs w:val="18"/>
              </w:rPr>
              <w:t>17,592</w:t>
            </w:r>
          </w:p>
        </w:tc>
        <w:tc>
          <w:tcPr>
            <w:tcW w:w="1418" w:type="dxa"/>
            <w:tcBorders>
              <w:top w:val="nil"/>
              <w:left w:val="nil"/>
              <w:bottom w:val="nil"/>
              <w:right w:val="nil"/>
            </w:tcBorders>
            <w:vAlign w:val="bottom"/>
          </w:tcPr>
          <w:p w14:paraId="3DF291F0" w14:textId="77777777" w:rsidR="00CA7F17" w:rsidRPr="001722F7" w:rsidRDefault="00CA7F17" w:rsidP="00CA7F17">
            <w:pPr>
              <w:spacing w:before="40" w:after="20"/>
              <w:jc w:val="right"/>
              <w:rPr>
                <w:rFonts w:cs="Arial"/>
                <w:sz w:val="18"/>
                <w:szCs w:val="18"/>
              </w:rPr>
            </w:pPr>
            <w:r w:rsidRPr="001722F7">
              <w:rPr>
                <w:rFonts w:cs="Arial"/>
                <w:sz w:val="18"/>
                <w:szCs w:val="18"/>
              </w:rPr>
              <w:t>3,577</w:t>
            </w:r>
          </w:p>
        </w:tc>
        <w:tc>
          <w:tcPr>
            <w:tcW w:w="1418" w:type="dxa"/>
            <w:tcBorders>
              <w:top w:val="nil"/>
              <w:left w:val="nil"/>
              <w:bottom w:val="nil"/>
              <w:right w:val="nil"/>
            </w:tcBorders>
            <w:shd w:val="clear" w:color="auto" w:fill="auto"/>
            <w:vAlign w:val="bottom"/>
          </w:tcPr>
          <w:p w14:paraId="1DD5812D" w14:textId="77777777" w:rsidR="00CA7F17" w:rsidRPr="001722F7" w:rsidRDefault="00CA7F17" w:rsidP="00CA7F17">
            <w:pPr>
              <w:spacing w:before="40" w:after="20"/>
              <w:jc w:val="right"/>
              <w:rPr>
                <w:rFonts w:cs="Arial"/>
                <w:sz w:val="18"/>
                <w:szCs w:val="18"/>
              </w:rPr>
            </w:pPr>
            <w:r w:rsidRPr="001722F7">
              <w:rPr>
                <w:rFonts w:cs="Arial"/>
                <w:sz w:val="18"/>
                <w:szCs w:val="18"/>
              </w:rPr>
              <w:t>20.33</w:t>
            </w:r>
          </w:p>
        </w:tc>
        <w:tc>
          <w:tcPr>
            <w:tcW w:w="170" w:type="dxa"/>
            <w:tcBorders>
              <w:top w:val="nil"/>
              <w:left w:val="nil"/>
              <w:bottom w:val="nil"/>
              <w:right w:val="nil"/>
            </w:tcBorders>
            <w:shd w:val="clear" w:color="auto" w:fill="auto"/>
            <w:vAlign w:val="bottom"/>
          </w:tcPr>
          <w:p w14:paraId="22C95EC9"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2460AC8" w14:textId="77777777" w:rsidR="00CA7F17" w:rsidRPr="001722F7" w:rsidRDefault="00CA7F17" w:rsidP="00CA7F17">
            <w:pPr>
              <w:spacing w:before="40" w:after="20"/>
              <w:jc w:val="right"/>
              <w:rPr>
                <w:rFonts w:cs="Arial"/>
                <w:sz w:val="18"/>
                <w:szCs w:val="18"/>
              </w:rPr>
            </w:pPr>
            <w:r w:rsidRPr="001722F7">
              <w:rPr>
                <w:rFonts w:cs="Arial"/>
                <w:sz w:val="18"/>
                <w:szCs w:val="18"/>
              </w:rPr>
              <w:t>1.06</w:t>
            </w:r>
          </w:p>
        </w:tc>
      </w:tr>
      <w:tr w:rsidR="00CA7F17" w:rsidRPr="001722F7" w14:paraId="4BCF7DF2" w14:textId="77777777" w:rsidTr="00A64ED1">
        <w:tc>
          <w:tcPr>
            <w:tcW w:w="2268" w:type="dxa"/>
            <w:tcBorders>
              <w:top w:val="nil"/>
              <w:left w:val="nil"/>
              <w:bottom w:val="nil"/>
              <w:right w:val="single" w:sz="18" w:space="0" w:color="002060"/>
            </w:tcBorders>
            <w:shd w:val="clear" w:color="auto" w:fill="auto"/>
            <w:vAlign w:val="center"/>
          </w:tcPr>
          <w:p w14:paraId="641858E9" w14:textId="77777777" w:rsidR="00CA7F17" w:rsidRPr="0087211A" w:rsidRDefault="00CA7F17" w:rsidP="00CA7F17">
            <w:pPr>
              <w:spacing w:before="40" w:after="20"/>
              <w:rPr>
                <w:rFonts w:cs="Arial"/>
                <w:sz w:val="18"/>
                <w:szCs w:val="18"/>
              </w:rPr>
            </w:pPr>
            <w:r w:rsidRPr="0087211A">
              <w:rPr>
                <w:rFonts w:cs="Arial"/>
                <w:sz w:val="18"/>
                <w:szCs w:val="18"/>
              </w:rPr>
              <w:t>Moyne S</w:t>
            </w:r>
          </w:p>
        </w:tc>
        <w:tc>
          <w:tcPr>
            <w:tcW w:w="1418" w:type="dxa"/>
            <w:tcBorders>
              <w:top w:val="nil"/>
              <w:left w:val="single" w:sz="18" w:space="0" w:color="002060"/>
              <w:bottom w:val="nil"/>
              <w:right w:val="nil"/>
            </w:tcBorders>
            <w:shd w:val="clear" w:color="auto" w:fill="auto"/>
            <w:vAlign w:val="bottom"/>
          </w:tcPr>
          <w:p w14:paraId="1517BFA2" w14:textId="72DEE532" w:rsidR="00CA7F17" w:rsidRPr="001722F7" w:rsidRDefault="00CA7F17" w:rsidP="00CA7F17">
            <w:pPr>
              <w:spacing w:before="40" w:after="20"/>
              <w:jc w:val="right"/>
              <w:rPr>
                <w:rFonts w:cs="Arial"/>
                <w:sz w:val="18"/>
                <w:szCs w:val="18"/>
              </w:rPr>
            </w:pPr>
            <w:r w:rsidRPr="00CA7F17">
              <w:rPr>
                <w:rFonts w:cs="Arial"/>
                <w:sz w:val="18"/>
                <w:szCs w:val="18"/>
              </w:rPr>
              <w:t>15,956</w:t>
            </w:r>
          </w:p>
        </w:tc>
        <w:tc>
          <w:tcPr>
            <w:tcW w:w="1418" w:type="dxa"/>
            <w:tcBorders>
              <w:top w:val="nil"/>
              <w:left w:val="nil"/>
              <w:bottom w:val="nil"/>
              <w:right w:val="nil"/>
            </w:tcBorders>
            <w:vAlign w:val="bottom"/>
          </w:tcPr>
          <w:p w14:paraId="4B1F6D49" w14:textId="77777777" w:rsidR="00CA7F17" w:rsidRPr="001722F7" w:rsidRDefault="00CA7F17" w:rsidP="00CA7F17">
            <w:pPr>
              <w:spacing w:before="40" w:after="20"/>
              <w:jc w:val="right"/>
              <w:rPr>
                <w:rFonts w:cs="Arial"/>
                <w:sz w:val="18"/>
                <w:szCs w:val="18"/>
              </w:rPr>
            </w:pPr>
            <w:r w:rsidRPr="001722F7">
              <w:rPr>
                <w:rFonts w:cs="Arial"/>
                <w:sz w:val="18"/>
                <w:szCs w:val="18"/>
              </w:rPr>
              <w:t>1,881</w:t>
            </w:r>
          </w:p>
        </w:tc>
        <w:tc>
          <w:tcPr>
            <w:tcW w:w="1418" w:type="dxa"/>
            <w:tcBorders>
              <w:top w:val="nil"/>
              <w:left w:val="nil"/>
              <w:bottom w:val="nil"/>
              <w:right w:val="nil"/>
            </w:tcBorders>
            <w:shd w:val="clear" w:color="auto" w:fill="auto"/>
            <w:vAlign w:val="bottom"/>
          </w:tcPr>
          <w:p w14:paraId="0FB075A5" w14:textId="77777777" w:rsidR="00CA7F17" w:rsidRPr="001722F7" w:rsidRDefault="00CA7F17" w:rsidP="00CA7F17">
            <w:pPr>
              <w:spacing w:before="40" w:after="20"/>
              <w:jc w:val="right"/>
              <w:rPr>
                <w:rFonts w:cs="Arial"/>
                <w:sz w:val="18"/>
                <w:szCs w:val="18"/>
              </w:rPr>
            </w:pPr>
            <w:r w:rsidRPr="001722F7">
              <w:rPr>
                <w:rFonts w:cs="Arial"/>
                <w:sz w:val="18"/>
                <w:szCs w:val="18"/>
              </w:rPr>
              <w:t>11.79</w:t>
            </w:r>
          </w:p>
        </w:tc>
        <w:tc>
          <w:tcPr>
            <w:tcW w:w="170" w:type="dxa"/>
            <w:tcBorders>
              <w:top w:val="nil"/>
              <w:left w:val="nil"/>
              <w:bottom w:val="nil"/>
              <w:right w:val="nil"/>
            </w:tcBorders>
            <w:shd w:val="clear" w:color="auto" w:fill="auto"/>
            <w:vAlign w:val="bottom"/>
          </w:tcPr>
          <w:p w14:paraId="7F9DF289"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96E696E" w14:textId="77777777" w:rsidR="00CA7F17" w:rsidRPr="001722F7" w:rsidRDefault="00CA7F17" w:rsidP="00CA7F17">
            <w:pPr>
              <w:spacing w:before="40" w:after="20"/>
              <w:jc w:val="right"/>
              <w:rPr>
                <w:rFonts w:cs="Arial"/>
                <w:sz w:val="18"/>
                <w:szCs w:val="18"/>
              </w:rPr>
            </w:pPr>
            <w:r w:rsidRPr="001722F7">
              <w:rPr>
                <w:rFonts w:cs="Arial"/>
                <w:sz w:val="18"/>
                <w:szCs w:val="18"/>
              </w:rPr>
              <w:t>2.65</w:t>
            </w:r>
          </w:p>
        </w:tc>
      </w:tr>
      <w:tr w:rsidR="00CA7F17" w:rsidRPr="001722F7" w14:paraId="2B8DB95D" w14:textId="77777777" w:rsidTr="00A64ED1">
        <w:tc>
          <w:tcPr>
            <w:tcW w:w="2268" w:type="dxa"/>
            <w:tcBorders>
              <w:top w:val="nil"/>
              <w:left w:val="nil"/>
              <w:bottom w:val="nil"/>
              <w:right w:val="single" w:sz="18" w:space="0" w:color="002060"/>
            </w:tcBorders>
            <w:shd w:val="clear" w:color="auto" w:fill="auto"/>
            <w:vAlign w:val="center"/>
          </w:tcPr>
          <w:p w14:paraId="721F96B6" w14:textId="77777777" w:rsidR="00CA7F17" w:rsidRPr="0087211A" w:rsidRDefault="00CA7F17" w:rsidP="00CA7F17">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002060"/>
              <w:bottom w:val="nil"/>
              <w:right w:val="nil"/>
            </w:tcBorders>
            <w:shd w:val="clear" w:color="auto" w:fill="auto"/>
            <w:vAlign w:val="bottom"/>
          </w:tcPr>
          <w:p w14:paraId="40E5B03D" w14:textId="13C723C4" w:rsidR="00CA7F17" w:rsidRPr="001722F7" w:rsidRDefault="00CA7F17" w:rsidP="00CA7F17">
            <w:pPr>
              <w:spacing w:before="40" w:after="20"/>
              <w:jc w:val="right"/>
              <w:rPr>
                <w:rFonts w:cs="Arial"/>
                <w:sz w:val="18"/>
                <w:szCs w:val="18"/>
              </w:rPr>
            </w:pPr>
            <w:r w:rsidRPr="00CA7F17">
              <w:rPr>
                <w:rFonts w:cs="Arial"/>
                <w:sz w:val="18"/>
                <w:szCs w:val="18"/>
              </w:rPr>
              <w:t>13,057</w:t>
            </w:r>
          </w:p>
        </w:tc>
        <w:tc>
          <w:tcPr>
            <w:tcW w:w="1418" w:type="dxa"/>
            <w:tcBorders>
              <w:top w:val="nil"/>
              <w:left w:val="nil"/>
              <w:bottom w:val="nil"/>
              <w:right w:val="nil"/>
            </w:tcBorders>
            <w:vAlign w:val="bottom"/>
          </w:tcPr>
          <w:p w14:paraId="46A6F232" w14:textId="77777777" w:rsidR="00CA7F17" w:rsidRPr="001722F7" w:rsidRDefault="00CA7F17" w:rsidP="00CA7F17">
            <w:pPr>
              <w:spacing w:before="40" w:after="20"/>
              <w:jc w:val="right"/>
              <w:rPr>
                <w:rFonts w:cs="Arial"/>
                <w:sz w:val="18"/>
                <w:szCs w:val="18"/>
              </w:rPr>
            </w:pPr>
            <w:r w:rsidRPr="001722F7">
              <w:rPr>
                <w:rFonts w:cs="Arial"/>
                <w:sz w:val="18"/>
                <w:szCs w:val="18"/>
              </w:rPr>
              <w:t>2,458</w:t>
            </w:r>
          </w:p>
        </w:tc>
        <w:tc>
          <w:tcPr>
            <w:tcW w:w="1418" w:type="dxa"/>
            <w:tcBorders>
              <w:top w:val="nil"/>
              <w:left w:val="nil"/>
              <w:bottom w:val="nil"/>
              <w:right w:val="nil"/>
            </w:tcBorders>
            <w:shd w:val="clear" w:color="auto" w:fill="auto"/>
            <w:vAlign w:val="bottom"/>
          </w:tcPr>
          <w:p w14:paraId="0DA6406F" w14:textId="77777777" w:rsidR="00CA7F17" w:rsidRPr="001722F7" w:rsidRDefault="00CA7F17" w:rsidP="00CA7F17">
            <w:pPr>
              <w:spacing w:before="40" w:after="20"/>
              <w:jc w:val="right"/>
              <w:rPr>
                <w:rFonts w:cs="Arial"/>
                <w:sz w:val="18"/>
                <w:szCs w:val="18"/>
              </w:rPr>
            </w:pPr>
            <w:r w:rsidRPr="001722F7">
              <w:rPr>
                <w:rFonts w:cs="Arial"/>
                <w:sz w:val="18"/>
                <w:szCs w:val="18"/>
              </w:rPr>
              <w:t>18.83</w:t>
            </w:r>
          </w:p>
        </w:tc>
        <w:tc>
          <w:tcPr>
            <w:tcW w:w="170" w:type="dxa"/>
            <w:tcBorders>
              <w:top w:val="nil"/>
              <w:left w:val="nil"/>
              <w:bottom w:val="nil"/>
              <w:right w:val="nil"/>
            </w:tcBorders>
            <w:shd w:val="clear" w:color="auto" w:fill="auto"/>
            <w:vAlign w:val="bottom"/>
          </w:tcPr>
          <w:p w14:paraId="3E0294C0"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4116CF6" w14:textId="77777777" w:rsidR="00CA7F17" w:rsidRPr="001722F7" w:rsidRDefault="00CA7F17" w:rsidP="00CA7F17">
            <w:pPr>
              <w:spacing w:before="40" w:after="20"/>
              <w:jc w:val="right"/>
              <w:rPr>
                <w:rFonts w:cs="Arial"/>
                <w:sz w:val="18"/>
                <w:szCs w:val="18"/>
              </w:rPr>
            </w:pPr>
            <w:r w:rsidRPr="001722F7">
              <w:rPr>
                <w:rFonts w:cs="Arial"/>
                <w:sz w:val="18"/>
                <w:szCs w:val="18"/>
              </w:rPr>
              <w:t>1.88</w:t>
            </w:r>
          </w:p>
        </w:tc>
      </w:tr>
      <w:tr w:rsidR="00CA7F17" w:rsidRPr="001722F7" w14:paraId="7D7DDA7C" w14:textId="77777777" w:rsidTr="00A64ED1">
        <w:tc>
          <w:tcPr>
            <w:tcW w:w="2268" w:type="dxa"/>
            <w:tcBorders>
              <w:top w:val="nil"/>
              <w:left w:val="nil"/>
              <w:bottom w:val="nil"/>
              <w:right w:val="single" w:sz="18" w:space="0" w:color="002060"/>
            </w:tcBorders>
            <w:shd w:val="clear" w:color="auto" w:fill="auto"/>
            <w:vAlign w:val="center"/>
          </w:tcPr>
          <w:p w14:paraId="770CEDC3" w14:textId="77777777" w:rsidR="00CA7F17" w:rsidRPr="0087211A" w:rsidRDefault="00CA7F17" w:rsidP="00CA7F17">
            <w:pPr>
              <w:spacing w:before="40" w:after="20"/>
              <w:rPr>
                <w:rFonts w:cs="Arial"/>
                <w:sz w:val="18"/>
                <w:szCs w:val="18"/>
              </w:rPr>
            </w:pPr>
            <w:r w:rsidRPr="0087211A">
              <w:rPr>
                <w:rFonts w:cs="Arial"/>
                <w:sz w:val="18"/>
                <w:szCs w:val="18"/>
              </w:rPr>
              <w:t>Nillumbik S</w:t>
            </w:r>
          </w:p>
        </w:tc>
        <w:tc>
          <w:tcPr>
            <w:tcW w:w="1418" w:type="dxa"/>
            <w:tcBorders>
              <w:top w:val="nil"/>
              <w:left w:val="single" w:sz="18" w:space="0" w:color="002060"/>
              <w:bottom w:val="nil"/>
              <w:right w:val="nil"/>
            </w:tcBorders>
            <w:shd w:val="clear" w:color="auto" w:fill="auto"/>
            <w:vAlign w:val="bottom"/>
          </w:tcPr>
          <w:p w14:paraId="460A4EE5" w14:textId="61F9621F" w:rsidR="00CA7F17" w:rsidRPr="001722F7" w:rsidRDefault="00CA7F17" w:rsidP="00CA7F17">
            <w:pPr>
              <w:spacing w:before="40" w:after="20"/>
              <w:jc w:val="right"/>
              <w:rPr>
                <w:rFonts w:cs="Arial"/>
                <w:sz w:val="18"/>
                <w:szCs w:val="18"/>
              </w:rPr>
            </w:pPr>
            <w:r w:rsidRPr="00CA7F17">
              <w:rPr>
                <w:rFonts w:cs="Arial"/>
                <w:sz w:val="18"/>
                <w:szCs w:val="18"/>
              </w:rPr>
              <w:t>60,344</w:t>
            </w:r>
          </w:p>
        </w:tc>
        <w:tc>
          <w:tcPr>
            <w:tcW w:w="1418" w:type="dxa"/>
            <w:tcBorders>
              <w:top w:val="nil"/>
              <w:left w:val="nil"/>
              <w:bottom w:val="nil"/>
              <w:right w:val="nil"/>
            </w:tcBorders>
            <w:vAlign w:val="bottom"/>
          </w:tcPr>
          <w:p w14:paraId="1481872D" w14:textId="77777777" w:rsidR="00CA7F17" w:rsidRPr="001722F7" w:rsidRDefault="00CA7F17" w:rsidP="00CA7F17">
            <w:pPr>
              <w:spacing w:before="40" w:after="20"/>
              <w:jc w:val="right"/>
              <w:rPr>
                <w:rFonts w:cs="Arial"/>
                <w:sz w:val="18"/>
                <w:szCs w:val="18"/>
              </w:rPr>
            </w:pPr>
            <w:r w:rsidRPr="001722F7">
              <w:rPr>
                <w:rFonts w:cs="Arial"/>
                <w:sz w:val="18"/>
                <w:szCs w:val="18"/>
              </w:rPr>
              <w:t>8,532</w:t>
            </w:r>
          </w:p>
        </w:tc>
        <w:tc>
          <w:tcPr>
            <w:tcW w:w="1418" w:type="dxa"/>
            <w:tcBorders>
              <w:top w:val="nil"/>
              <w:left w:val="nil"/>
              <w:bottom w:val="nil"/>
              <w:right w:val="nil"/>
            </w:tcBorders>
            <w:shd w:val="clear" w:color="auto" w:fill="auto"/>
            <w:vAlign w:val="bottom"/>
          </w:tcPr>
          <w:p w14:paraId="482B96F9" w14:textId="77777777" w:rsidR="00CA7F17" w:rsidRPr="001722F7" w:rsidRDefault="00CA7F17" w:rsidP="00CA7F17">
            <w:pPr>
              <w:spacing w:before="40" w:after="20"/>
              <w:jc w:val="right"/>
              <w:rPr>
                <w:rFonts w:cs="Arial"/>
                <w:sz w:val="18"/>
                <w:szCs w:val="18"/>
              </w:rPr>
            </w:pPr>
            <w:r w:rsidRPr="001722F7">
              <w:rPr>
                <w:rFonts w:cs="Arial"/>
                <w:sz w:val="18"/>
                <w:szCs w:val="18"/>
              </w:rPr>
              <w:t>14.14</w:t>
            </w:r>
          </w:p>
        </w:tc>
        <w:tc>
          <w:tcPr>
            <w:tcW w:w="170" w:type="dxa"/>
            <w:tcBorders>
              <w:top w:val="nil"/>
              <w:left w:val="nil"/>
              <w:bottom w:val="nil"/>
              <w:right w:val="nil"/>
            </w:tcBorders>
            <w:shd w:val="clear" w:color="auto" w:fill="auto"/>
            <w:vAlign w:val="bottom"/>
          </w:tcPr>
          <w:p w14:paraId="4B4BAF30"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18CB162" w14:textId="77777777" w:rsidR="00CA7F17" w:rsidRPr="001722F7" w:rsidRDefault="00CA7F17" w:rsidP="00CA7F17">
            <w:pPr>
              <w:spacing w:before="40" w:after="20"/>
              <w:jc w:val="right"/>
              <w:rPr>
                <w:rFonts w:cs="Arial"/>
                <w:sz w:val="18"/>
                <w:szCs w:val="18"/>
              </w:rPr>
            </w:pPr>
            <w:r w:rsidRPr="001722F7">
              <w:rPr>
                <w:rFonts w:cs="Arial"/>
                <w:sz w:val="18"/>
                <w:szCs w:val="18"/>
              </w:rPr>
              <w:t>0.25</w:t>
            </w:r>
          </w:p>
        </w:tc>
      </w:tr>
      <w:tr w:rsidR="00CA7F17" w:rsidRPr="001722F7" w14:paraId="213E1D86" w14:textId="77777777" w:rsidTr="00A64ED1">
        <w:tc>
          <w:tcPr>
            <w:tcW w:w="2268" w:type="dxa"/>
            <w:tcBorders>
              <w:top w:val="nil"/>
              <w:left w:val="nil"/>
              <w:bottom w:val="nil"/>
              <w:right w:val="single" w:sz="18" w:space="0" w:color="002060"/>
            </w:tcBorders>
            <w:shd w:val="clear" w:color="auto" w:fill="auto"/>
            <w:vAlign w:val="center"/>
          </w:tcPr>
          <w:p w14:paraId="6033B7BD" w14:textId="77777777" w:rsidR="00CA7F17" w:rsidRPr="0087211A" w:rsidRDefault="00CA7F17" w:rsidP="00CA7F17">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002060"/>
              <w:bottom w:val="nil"/>
              <w:right w:val="nil"/>
            </w:tcBorders>
            <w:shd w:val="clear" w:color="auto" w:fill="auto"/>
            <w:vAlign w:val="bottom"/>
          </w:tcPr>
          <w:p w14:paraId="3B1CAEB1" w14:textId="348CE82A" w:rsidR="00CA7F17" w:rsidRPr="001722F7" w:rsidRDefault="00CA7F17" w:rsidP="00CA7F17">
            <w:pPr>
              <w:spacing w:before="40" w:after="20"/>
              <w:jc w:val="right"/>
              <w:rPr>
                <w:rFonts w:cs="Arial"/>
                <w:sz w:val="18"/>
                <w:szCs w:val="18"/>
              </w:rPr>
            </w:pPr>
            <w:r w:rsidRPr="00CA7F17">
              <w:rPr>
                <w:rFonts w:cs="Arial"/>
                <w:sz w:val="18"/>
                <w:szCs w:val="18"/>
              </w:rPr>
              <w:t>11,844</w:t>
            </w:r>
          </w:p>
        </w:tc>
        <w:tc>
          <w:tcPr>
            <w:tcW w:w="1418" w:type="dxa"/>
            <w:tcBorders>
              <w:top w:val="nil"/>
              <w:left w:val="nil"/>
              <w:bottom w:val="nil"/>
              <w:right w:val="nil"/>
            </w:tcBorders>
            <w:vAlign w:val="bottom"/>
          </w:tcPr>
          <w:p w14:paraId="56669EC1" w14:textId="77777777" w:rsidR="00CA7F17" w:rsidRPr="001722F7" w:rsidRDefault="00CA7F17" w:rsidP="00CA7F17">
            <w:pPr>
              <w:spacing w:before="40" w:after="20"/>
              <w:jc w:val="right"/>
              <w:rPr>
                <w:rFonts w:cs="Arial"/>
                <w:sz w:val="18"/>
                <w:szCs w:val="18"/>
              </w:rPr>
            </w:pPr>
            <w:r w:rsidRPr="001722F7">
              <w:rPr>
                <w:rFonts w:cs="Arial"/>
                <w:sz w:val="18"/>
                <w:szCs w:val="18"/>
              </w:rPr>
              <w:t>2,843</w:t>
            </w:r>
          </w:p>
        </w:tc>
        <w:tc>
          <w:tcPr>
            <w:tcW w:w="1418" w:type="dxa"/>
            <w:tcBorders>
              <w:top w:val="nil"/>
              <w:left w:val="nil"/>
              <w:bottom w:val="nil"/>
              <w:right w:val="nil"/>
            </w:tcBorders>
            <w:shd w:val="clear" w:color="auto" w:fill="auto"/>
            <w:vAlign w:val="bottom"/>
          </w:tcPr>
          <w:p w14:paraId="39E545E1" w14:textId="77777777" w:rsidR="00CA7F17" w:rsidRPr="001722F7" w:rsidRDefault="00CA7F17" w:rsidP="00CA7F17">
            <w:pPr>
              <w:spacing w:before="40" w:after="20"/>
              <w:jc w:val="right"/>
              <w:rPr>
                <w:rFonts w:cs="Arial"/>
                <w:sz w:val="18"/>
                <w:szCs w:val="18"/>
              </w:rPr>
            </w:pPr>
            <w:r w:rsidRPr="001722F7">
              <w:rPr>
                <w:rFonts w:cs="Arial"/>
                <w:sz w:val="18"/>
                <w:szCs w:val="18"/>
              </w:rPr>
              <w:t>24.00</w:t>
            </w:r>
          </w:p>
        </w:tc>
        <w:tc>
          <w:tcPr>
            <w:tcW w:w="170" w:type="dxa"/>
            <w:tcBorders>
              <w:top w:val="nil"/>
              <w:left w:val="nil"/>
              <w:bottom w:val="nil"/>
              <w:right w:val="nil"/>
            </w:tcBorders>
            <w:shd w:val="clear" w:color="auto" w:fill="auto"/>
            <w:vAlign w:val="bottom"/>
          </w:tcPr>
          <w:p w14:paraId="2BB69491"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66E51A0" w14:textId="77777777" w:rsidR="00CA7F17" w:rsidRPr="001722F7" w:rsidRDefault="00CA7F17" w:rsidP="00CA7F17">
            <w:pPr>
              <w:spacing w:before="40" w:after="20"/>
              <w:jc w:val="right"/>
              <w:rPr>
                <w:rFonts w:cs="Arial"/>
                <w:sz w:val="18"/>
                <w:szCs w:val="18"/>
              </w:rPr>
            </w:pPr>
            <w:r w:rsidRPr="001722F7">
              <w:rPr>
                <w:rFonts w:cs="Arial"/>
                <w:sz w:val="18"/>
                <w:szCs w:val="18"/>
              </w:rPr>
              <w:t>3.00</w:t>
            </w:r>
          </w:p>
        </w:tc>
      </w:tr>
      <w:tr w:rsidR="00CA7F17" w:rsidRPr="001722F7" w14:paraId="27ED8A52" w14:textId="77777777" w:rsidTr="00A64ED1">
        <w:tc>
          <w:tcPr>
            <w:tcW w:w="2268" w:type="dxa"/>
            <w:tcBorders>
              <w:top w:val="nil"/>
              <w:left w:val="nil"/>
              <w:bottom w:val="nil"/>
              <w:right w:val="single" w:sz="18" w:space="0" w:color="002060"/>
            </w:tcBorders>
            <w:shd w:val="clear" w:color="auto" w:fill="auto"/>
            <w:vAlign w:val="center"/>
          </w:tcPr>
          <w:p w14:paraId="66FF7292" w14:textId="77777777" w:rsidR="00CA7F17" w:rsidRPr="0087211A" w:rsidRDefault="00CA7F17" w:rsidP="00CA7F17">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002060"/>
              <w:bottom w:val="nil"/>
              <w:right w:val="nil"/>
            </w:tcBorders>
            <w:shd w:val="clear" w:color="auto" w:fill="auto"/>
            <w:vAlign w:val="bottom"/>
          </w:tcPr>
          <w:p w14:paraId="70DB4385" w14:textId="2B25217B" w:rsidR="00CA7F17" w:rsidRPr="001722F7" w:rsidRDefault="00CA7F17" w:rsidP="00CA7F17">
            <w:pPr>
              <w:spacing w:before="40" w:after="20"/>
              <w:jc w:val="right"/>
              <w:rPr>
                <w:rFonts w:cs="Arial"/>
                <w:sz w:val="18"/>
                <w:szCs w:val="18"/>
              </w:rPr>
            </w:pPr>
            <w:r w:rsidRPr="00CA7F17">
              <w:rPr>
                <w:rFonts w:cs="Arial"/>
                <w:sz w:val="18"/>
                <w:szCs w:val="18"/>
              </w:rPr>
              <w:t>91,370</w:t>
            </w:r>
          </w:p>
        </w:tc>
        <w:tc>
          <w:tcPr>
            <w:tcW w:w="1418" w:type="dxa"/>
            <w:tcBorders>
              <w:top w:val="nil"/>
              <w:left w:val="nil"/>
              <w:bottom w:val="nil"/>
              <w:right w:val="nil"/>
            </w:tcBorders>
            <w:vAlign w:val="bottom"/>
          </w:tcPr>
          <w:p w14:paraId="26BA4885" w14:textId="77777777" w:rsidR="00CA7F17" w:rsidRPr="001722F7" w:rsidRDefault="00CA7F17" w:rsidP="00CA7F17">
            <w:pPr>
              <w:spacing w:before="40" w:after="20"/>
              <w:jc w:val="right"/>
              <w:rPr>
                <w:rFonts w:cs="Arial"/>
                <w:sz w:val="18"/>
                <w:szCs w:val="18"/>
              </w:rPr>
            </w:pPr>
            <w:r w:rsidRPr="001722F7">
              <w:rPr>
                <w:rFonts w:cs="Arial"/>
                <w:sz w:val="18"/>
                <w:szCs w:val="18"/>
              </w:rPr>
              <w:t>49,012</w:t>
            </w:r>
          </w:p>
        </w:tc>
        <w:tc>
          <w:tcPr>
            <w:tcW w:w="1418" w:type="dxa"/>
            <w:tcBorders>
              <w:top w:val="nil"/>
              <w:left w:val="nil"/>
              <w:bottom w:val="nil"/>
              <w:right w:val="nil"/>
            </w:tcBorders>
            <w:shd w:val="clear" w:color="auto" w:fill="auto"/>
            <w:vAlign w:val="bottom"/>
          </w:tcPr>
          <w:p w14:paraId="537CCBE4" w14:textId="77777777" w:rsidR="00CA7F17" w:rsidRPr="001722F7" w:rsidRDefault="00CA7F17" w:rsidP="00CA7F17">
            <w:pPr>
              <w:spacing w:before="40" w:after="20"/>
              <w:jc w:val="right"/>
              <w:rPr>
                <w:rFonts w:cs="Arial"/>
                <w:sz w:val="18"/>
                <w:szCs w:val="18"/>
              </w:rPr>
            </w:pPr>
            <w:r w:rsidRPr="001722F7">
              <w:rPr>
                <w:rFonts w:cs="Arial"/>
                <w:sz w:val="18"/>
                <w:szCs w:val="18"/>
              </w:rPr>
              <w:t>35.00</w:t>
            </w:r>
          </w:p>
        </w:tc>
        <w:tc>
          <w:tcPr>
            <w:tcW w:w="170" w:type="dxa"/>
            <w:tcBorders>
              <w:top w:val="nil"/>
              <w:left w:val="nil"/>
              <w:bottom w:val="nil"/>
              <w:right w:val="nil"/>
            </w:tcBorders>
            <w:shd w:val="clear" w:color="auto" w:fill="auto"/>
            <w:vAlign w:val="bottom"/>
          </w:tcPr>
          <w:p w14:paraId="75A6BECB"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18F27134"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10932932" w14:textId="77777777" w:rsidTr="00A64ED1">
        <w:tc>
          <w:tcPr>
            <w:tcW w:w="2268" w:type="dxa"/>
            <w:tcBorders>
              <w:top w:val="nil"/>
              <w:left w:val="nil"/>
              <w:bottom w:val="nil"/>
              <w:right w:val="single" w:sz="18" w:space="0" w:color="002060"/>
            </w:tcBorders>
            <w:shd w:val="clear" w:color="auto" w:fill="auto"/>
            <w:vAlign w:val="center"/>
          </w:tcPr>
          <w:p w14:paraId="5EE028A1" w14:textId="77777777" w:rsidR="00CA7F17" w:rsidRPr="0087211A" w:rsidRDefault="00CA7F17" w:rsidP="00CA7F17">
            <w:pPr>
              <w:spacing w:before="40" w:after="20"/>
              <w:rPr>
                <w:rFonts w:cs="Arial"/>
                <w:sz w:val="18"/>
                <w:szCs w:val="18"/>
              </w:rPr>
            </w:pPr>
            <w:r w:rsidRPr="0087211A">
              <w:rPr>
                <w:rFonts w:cs="Arial"/>
                <w:sz w:val="18"/>
                <w:szCs w:val="18"/>
              </w:rPr>
              <w:t>Pyrenees S</w:t>
            </w:r>
          </w:p>
        </w:tc>
        <w:tc>
          <w:tcPr>
            <w:tcW w:w="1418" w:type="dxa"/>
            <w:tcBorders>
              <w:top w:val="nil"/>
              <w:left w:val="single" w:sz="18" w:space="0" w:color="002060"/>
              <w:bottom w:val="nil"/>
              <w:right w:val="nil"/>
            </w:tcBorders>
            <w:shd w:val="clear" w:color="auto" w:fill="auto"/>
            <w:vAlign w:val="bottom"/>
          </w:tcPr>
          <w:p w14:paraId="58839535" w14:textId="7D98F210" w:rsidR="00CA7F17" w:rsidRPr="001722F7" w:rsidRDefault="00CA7F17" w:rsidP="00CA7F17">
            <w:pPr>
              <w:spacing w:before="40" w:after="20"/>
              <w:jc w:val="right"/>
              <w:rPr>
                <w:rFonts w:cs="Arial"/>
                <w:sz w:val="18"/>
                <w:szCs w:val="18"/>
              </w:rPr>
            </w:pPr>
            <w:r w:rsidRPr="00CA7F17">
              <w:rPr>
                <w:rFonts w:cs="Arial"/>
                <w:sz w:val="18"/>
                <w:szCs w:val="18"/>
              </w:rPr>
              <w:t>6,668</w:t>
            </w:r>
          </w:p>
        </w:tc>
        <w:tc>
          <w:tcPr>
            <w:tcW w:w="1418" w:type="dxa"/>
            <w:tcBorders>
              <w:top w:val="nil"/>
              <w:left w:val="nil"/>
              <w:bottom w:val="nil"/>
              <w:right w:val="nil"/>
            </w:tcBorders>
            <w:vAlign w:val="bottom"/>
          </w:tcPr>
          <w:p w14:paraId="4B000199" w14:textId="77777777" w:rsidR="00CA7F17" w:rsidRPr="001722F7" w:rsidRDefault="00CA7F17" w:rsidP="00CA7F17">
            <w:pPr>
              <w:spacing w:before="40" w:after="20"/>
              <w:jc w:val="right"/>
              <w:rPr>
                <w:rFonts w:cs="Arial"/>
                <w:sz w:val="18"/>
                <w:szCs w:val="18"/>
              </w:rPr>
            </w:pPr>
            <w:r w:rsidRPr="001722F7">
              <w:rPr>
                <w:rFonts w:cs="Arial"/>
                <w:sz w:val="18"/>
                <w:szCs w:val="18"/>
              </w:rPr>
              <w:t>735</w:t>
            </w:r>
          </w:p>
        </w:tc>
        <w:tc>
          <w:tcPr>
            <w:tcW w:w="1418" w:type="dxa"/>
            <w:tcBorders>
              <w:top w:val="nil"/>
              <w:left w:val="nil"/>
              <w:bottom w:val="nil"/>
              <w:right w:val="nil"/>
            </w:tcBorders>
            <w:shd w:val="clear" w:color="auto" w:fill="auto"/>
            <w:vAlign w:val="bottom"/>
          </w:tcPr>
          <w:p w14:paraId="5A4A2146" w14:textId="77777777" w:rsidR="00CA7F17" w:rsidRPr="001722F7" w:rsidRDefault="00CA7F17" w:rsidP="00CA7F17">
            <w:pPr>
              <w:spacing w:before="40" w:after="20"/>
              <w:jc w:val="right"/>
              <w:rPr>
                <w:rFonts w:cs="Arial"/>
                <w:sz w:val="18"/>
                <w:szCs w:val="18"/>
              </w:rPr>
            </w:pPr>
            <w:r w:rsidRPr="001722F7">
              <w:rPr>
                <w:rFonts w:cs="Arial"/>
                <w:sz w:val="18"/>
                <w:szCs w:val="18"/>
              </w:rPr>
              <w:t>11.02</w:t>
            </w:r>
          </w:p>
        </w:tc>
        <w:tc>
          <w:tcPr>
            <w:tcW w:w="170" w:type="dxa"/>
            <w:tcBorders>
              <w:top w:val="nil"/>
              <w:left w:val="nil"/>
              <w:bottom w:val="nil"/>
              <w:right w:val="nil"/>
            </w:tcBorders>
            <w:shd w:val="clear" w:color="auto" w:fill="auto"/>
            <w:vAlign w:val="bottom"/>
          </w:tcPr>
          <w:p w14:paraId="68EB5A56"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7F58244" w14:textId="77777777" w:rsidR="00CA7F17" w:rsidRPr="001722F7" w:rsidRDefault="00CA7F17" w:rsidP="00CA7F17">
            <w:pPr>
              <w:spacing w:before="40" w:after="20"/>
              <w:jc w:val="right"/>
              <w:rPr>
                <w:rFonts w:cs="Arial"/>
                <w:sz w:val="18"/>
                <w:szCs w:val="18"/>
              </w:rPr>
            </w:pPr>
            <w:r w:rsidRPr="001722F7">
              <w:rPr>
                <w:rFonts w:cs="Arial"/>
                <w:sz w:val="18"/>
                <w:szCs w:val="18"/>
              </w:rPr>
              <w:t>1.98</w:t>
            </w:r>
          </w:p>
        </w:tc>
      </w:tr>
      <w:tr w:rsidR="00CA7F17" w:rsidRPr="001722F7" w14:paraId="2B5224E1" w14:textId="77777777" w:rsidTr="00A64ED1">
        <w:tc>
          <w:tcPr>
            <w:tcW w:w="2268" w:type="dxa"/>
            <w:tcBorders>
              <w:top w:val="nil"/>
              <w:left w:val="nil"/>
              <w:bottom w:val="nil"/>
              <w:right w:val="single" w:sz="18" w:space="0" w:color="002060"/>
            </w:tcBorders>
            <w:shd w:val="clear" w:color="auto" w:fill="auto"/>
            <w:vAlign w:val="center"/>
          </w:tcPr>
          <w:p w14:paraId="78A0295E" w14:textId="77777777" w:rsidR="00CA7F17" w:rsidRPr="0087211A" w:rsidRDefault="00CA7F17" w:rsidP="00CA7F17">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002060"/>
              <w:bottom w:val="nil"/>
              <w:right w:val="nil"/>
            </w:tcBorders>
            <w:shd w:val="clear" w:color="auto" w:fill="auto"/>
            <w:vAlign w:val="bottom"/>
          </w:tcPr>
          <w:p w14:paraId="336002EB" w14:textId="4D250B3C" w:rsidR="00CA7F17" w:rsidRPr="001722F7" w:rsidRDefault="00CA7F17" w:rsidP="00CA7F17">
            <w:pPr>
              <w:spacing w:before="40" w:after="20"/>
              <w:jc w:val="right"/>
              <w:rPr>
                <w:rFonts w:cs="Arial"/>
                <w:sz w:val="18"/>
                <w:szCs w:val="18"/>
              </w:rPr>
            </w:pPr>
            <w:r w:rsidRPr="00CA7F17">
              <w:rPr>
                <w:rFonts w:cs="Arial"/>
                <w:sz w:val="18"/>
                <w:szCs w:val="18"/>
              </w:rPr>
              <w:t>2,998</w:t>
            </w:r>
          </w:p>
        </w:tc>
        <w:tc>
          <w:tcPr>
            <w:tcW w:w="1418" w:type="dxa"/>
            <w:tcBorders>
              <w:top w:val="nil"/>
              <w:left w:val="nil"/>
              <w:bottom w:val="nil"/>
              <w:right w:val="nil"/>
            </w:tcBorders>
            <w:vAlign w:val="bottom"/>
          </w:tcPr>
          <w:p w14:paraId="055CD04F" w14:textId="77777777" w:rsidR="00CA7F17" w:rsidRPr="001722F7" w:rsidRDefault="00CA7F17" w:rsidP="00CA7F17">
            <w:pPr>
              <w:spacing w:before="40" w:after="20"/>
              <w:jc w:val="right"/>
              <w:rPr>
                <w:rFonts w:cs="Arial"/>
                <w:sz w:val="18"/>
                <w:szCs w:val="18"/>
              </w:rPr>
            </w:pPr>
            <w:r w:rsidRPr="001722F7">
              <w:rPr>
                <w:rFonts w:cs="Arial"/>
                <w:sz w:val="18"/>
                <w:szCs w:val="18"/>
              </w:rPr>
              <w:t>1,138</w:t>
            </w:r>
          </w:p>
        </w:tc>
        <w:tc>
          <w:tcPr>
            <w:tcW w:w="1418" w:type="dxa"/>
            <w:tcBorders>
              <w:top w:val="nil"/>
              <w:left w:val="nil"/>
              <w:bottom w:val="nil"/>
              <w:right w:val="nil"/>
            </w:tcBorders>
            <w:shd w:val="clear" w:color="auto" w:fill="auto"/>
            <w:vAlign w:val="bottom"/>
          </w:tcPr>
          <w:p w14:paraId="54B01F7E" w14:textId="77777777" w:rsidR="00CA7F17" w:rsidRPr="001722F7" w:rsidRDefault="00CA7F17" w:rsidP="00CA7F17">
            <w:pPr>
              <w:spacing w:before="40" w:after="20"/>
              <w:jc w:val="right"/>
              <w:rPr>
                <w:rFonts w:cs="Arial"/>
                <w:sz w:val="18"/>
                <w:szCs w:val="18"/>
              </w:rPr>
            </w:pPr>
            <w:r w:rsidRPr="001722F7">
              <w:rPr>
                <w:rFonts w:cs="Arial"/>
                <w:sz w:val="18"/>
                <w:szCs w:val="18"/>
              </w:rPr>
              <w:t>37.96</w:t>
            </w:r>
          </w:p>
        </w:tc>
        <w:tc>
          <w:tcPr>
            <w:tcW w:w="170" w:type="dxa"/>
            <w:tcBorders>
              <w:top w:val="nil"/>
              <w:left w:val="nil"/>
              <w:bottom w:val="nil"/>
              <w:right w:val="nil"/>
            </w:tcBorders>
            <w:shd w:val="clear" w:color="auto" w:fill="auto"/>
            <w:vAlign w:val="bottom"/>
          </w:tcPr>
          <w:p w14:paraId="03B518D7"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586B171" w14:textId="77777777" w:rsidR="00CA7F17" w:rsidRPr="001722F7" w:rsidRDefault="00CA7F17" w:rsidP="00CA7F17">
            <w:pPr>
              <w:spacing w:before="40" w:after="20"/>
              <w:jc w:val="right"/>
              <w:rPr>
                <w:rFonts w:cs="Arial"/>
                <w:sz w:val="18"/>
                <w:szCs w:val="18"/>
              </w:rPr>
            </w:pPr>
            <w:r w:rsidRPr="001722F7">
              <w:rPr>
                <w:rFonts w:cs="Arial"/>
                <w:sz w:val="18"/>
                <w:szCs w:val="18"/>
              </w:rPr>
              <w:t>0.58</w:t>
            </w:r>
          </w:p>
        </w:tc>
      </w:tr>
      <w:tr w:rsidR="00CA7F17" w:rsidRPr="001722F7" w14:paraId="56AC6DBB" w14:textId="77777777" w:rsidTr="00A64ED1">
        <w:tc>
          <w:tcPr>
            <w:tcW w:w="2268" w:type="dxa"/>
            <w:tcBorders>
              <w:top w:val="nil"/>
              <w:left w:val="nil"/>
              <w:bottom w:val="nil"/>
              <w:right w:val="single" w:sz="18" w:space="0" w:color="002060"/>
            </w:tcBorders>
            <w:shd w:val="clear" w:color="auto" w:fill="auto"/>
            <w:vAlign w:val="center"/>
          </w:tcPr>
          <w:p w14:paraId="095D83A3" w14:textId="77777777" w:rsidR="00CA7F17" w:rsidRPr="0087211A" w:rsidRDefault="00CA7F17" w:rsidP="00CA7F17">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002060"/>
              <w:bottom w:val="nil"/>
              <w:right w:val="nil"/>
            </w:tcBorders>
            <w:shd w:val="clear" w:color="auto" w:fill="auto"/>
            <w:vAlign w:val="bottom"/>
          </w:tcPr>
          <w:p w14:paraId="638FCB05" w14:textId="53075C4C" w:rsidR="00CA7F17" w:rsidRPr="001722F7" w:rsidRDefault="00CA7F17" w:rsidP="00CA7F17">
            <w:pPr>
              <w:spacing w:before="40" w:after="20"/>
              <w:jc w:val="right"/>
              <w:rPr>
                <w:rFonts w:cs="Arial"/>
                <w:sz w:val="18"/>
                <w:szCs w:val="18"/>
              </w:rPr>
            </w:pPr>
            <w:r w:rsidRPr="00CA7F17">
              <w:rPr>
                <w:rFonts w:cs="Arial"/>
                <w:sz w:val="18"/>
                <w:szCs w:val="18"/>
              </w:rPr>
              <w:t>27,210</w:t>
            </w:r>
          </w:p>
        </w:tc>
        <w:tc>
          <w:tcPr>
            <w:tcW w:w="1418" w:type="dxa"/>
            <w:tcBorders>
              <w:top w:val="nil"/>
              <w:left w:val="nil"/>
              <w:bottom w:val="nil"/>
              <w:right w:val="nil"/>
            </w:tcBorders>
            <w:vAlign w:val="bottom"/>
          </w:tcPr>
          <w:p w14:paraId="1E6C719C" w14:textId="77777777" w:rsidR="00CA7F17" w:rsidRPr="001722F7" w:rsidRDefault="00CA7F17" w:rsidP="00CA7F17">
            <w:pPr>
              <w:spacing w:before="40" w:after="20"/>
              <w:jc w:val="right"/>
              <w:rPr>
                <w:rFonts w:cs="Arial"/>
                <w:sz w:val="18"/>
                <w:szCs w:val="18"/>
              </w:rPr>
            </w:pPr>
            <w:r w:rsidRPr="001722F7">
              <w:rPr>
                <w:rFonts w:cs="Arial"/>
                <w:sz w:val="18"/>
                <w:szCs w:val="18"/>
              </w:rPr>
              <w:t>5,279</w:t>
            </w:r>
          </w:p>
        </w:tc>
        <w:tc>
          <w:tcPr>
            <w:tcW w:w="1418" w:type="dxa"/>
            <w:tcBorders>
              <w:top w:val="nil"/>
              <w:left w:val="nil"/>
              <w:bottom w:val="nil"/>
              <w:right w:val="nil"/>
            </w:tcBorders>
            <w:shd w:val="clear" w:color="auto" w:fill="auto"/>
            <w:vAlign w:val="bottom"/>
          </w:tcPr>
          <w:p w14:paraId="414F2BA3" w14:textId="77777777" w:rsidR="00CA7F17" w:rsidRPr="001722F7" w:rsidRDefault="00CA7F17" w:rsidP="00CA7F17">
            <w:pPr>
              <w:spacing w:before="40" w:after="20"/>
              <w:jc w:val="right"/>
              <w:rPr>
                <w:rFonts w:cs="Arial"/>
                <w:sz w:val="18"/>
                <w:szCs w:val="18"/>
              </w:rPr>
            </w:pPr>
            <w:r w:rsidRPr="001722F7">
              <w:rPr>
                <w:rFonts w:cs="Arial"/>
                <w:sz w:val="18"/>
                <w:szCs w:val="18"/>
              </w:rPr>
              <w:t>19.40</w:t>
            </w:r>
          </w:p>
        </w:tc>
        <w:tc>
          <w:tcPr>
            <w:tcW w:w="170" w:type="dxa"/>
            <w:tcBorders>
              <w:top w:val="nil"/>
              <w:left w:val="nil"/>
              <w:bottom w:val="nil"/>
              <w:right w:val="nil"/>
            </w:tcBorders>
            <w:shd w:val="clear" w:color="auto" w:fill="auto"/>
            <w:vAlign w:val="bottom"/>
          </w:tcPr>
          <w:p w14:paraId="1549EE60"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04A8A67" w14:textId="77777777" w:rsidR="00CA7F17" w:rsidRPr="001722F7" w:rsidRDefault="00CA7F17" w:rsidP="00CA7F17">
            <w:pPr>
              <w:spacing w:before="40" w:after="20"/>
              <w:jc w:val="right"/>
              <w:rPr>
                <w:rFonts w:cs="Arial"/>
                <w:sz w:val="18"/>
                <w:szCs w:val="18"/>
              </w:rPr>
            </w:pPr>
            <w:r w:rsidRPr="001722F7">
              <w:rPr>
                <w:rFonts w:cs="Arial"/>
                <w:sz w:val="18"/>
                <w:szCs w:val="18"/>
              </w:rPr>
              <w:t>2.30</w:t>
            </w:r>
          </w:p>
        </w:tc>
      </w:tr>
      <w:tr w:rsidR="00CA7F17" w:rsidRPr="001722F7" w14:paraId="0B33A249" w14:textId="77777777" w:rsidTr="00A64ED1">
        <w:tc>
          <w:tcPr>
            <w:tcW w:w="2268" w:type="dxa"/>
            <w:tcBorders>
              <w:top w:val="nil"/>
              <w:left w:val="nil"/>
              <w:bottom w:val="nil"/>
              <w:right w:val="single" w:sz="18" w:space="0" w:color="002060"/>
            </w:tcBorders>
            <w:shd w:val="clear" w:color="auto" w:fill="auto"/>
            <w:vAlign w:val="center"/>
          </w:tcPr>
          <w:p w14:paraId="2FFA7062" w14:textId="77777777" w:rsidR="00CA7F17" w:rsidRPr="0087211A" w:rsidRDefault="00CA7F17" w:rsidP="00CA7F17">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002060"/>
              <w:bottom w:val="nil"/>
              <w:right w:val="nil"/>
            </w:tcBorders>
            <w:shd w:val="clear" w:color="auto" w:fill="auto"/>
            <w:vAlign w:val="bottom"/>
          </w:tcPr>
          <w:p w14:paraId="35B62416" w14:textId="4F34B7E1" w:rsidR="00CA7F17" w:rsidRPr="001722F7" w:rsidRDefault="00CA7F17" w:rsidP="00CA7F17">
            <w:pPr>
              <w:spacing w:before="40" w:after="20"/>
              <w:jc w:val="right"/>
              <w:rPr>
                <w:rFonts w:cs="Arial"/>
                <w:sz w:val="18"/>
                <w:szCs w:val="18"/>
              </w:rPr>
            </w:pPr>
            <w:r w:rsidRPr="00CA7F17">
              <w:rPr>
                <w:rFonts w:cs="Arial"/>
                <w:sz w:val="18"/>
                <w:szCs w:val="18"/>
              </w:rPr>
              <w:t>16,361</w:t>
            </w:r>
          </w:p>
        </w:tc>
        <w:tc>
          <w:tcPr>
            <w:tcW w:w="1418" w:type="dxa"/>
            <w:tcBorders>
              <w:top w:val="nil"/>
              <w:left w:val="nil"/>
              <w:bottom w:val="nil"/>
              <w:right w:val="nil"/>
            </w:tcBorders>
            <w:vAlign w:val="bottom"/>
          </w:tcPr>
          <w:p w14:paraId="27933A95" w14:textId="77777777" w:rsidR="00CA7F17" w:rsidRPr="001722F7" w:rsidRDefault="00CA7F17" w:rsidP="00CA7F17">
            <w:pPr>
              <w:spacing w:before="40" w:after="20"/>
              <w:jc w:val="right"/>
              <w:rPr>
                <w:rFonts w:cs="Arial"/>
                <w:sz w:val="18"/>
                <w:szCs w:val="18"/>
              </w:rPr>
            </w:pPr>
            <w:r w:rsidRPr="001722F7">
              <w:rPr>
                <w:rFonts w:cs="Arial"/>
                <w:sz w:val="18"/>
                <w:szCs w:val="18"/>
              </w:rPr>
              <w:t>4,286</w:t>
            </w:r>
          </w:p>
        </w:tc>
        <w:tc>
          <w:tcPr>
            <w:tcW w:w="1418" w:type="dxa"/>
            <w:tcBorders>
              <w:top w:val="nil"/>
              <w:left w:val="nil"/>
              <w:bottom w:val="nil"/>
              <w:right w:val="nil"/>
            </w:tcBorders>
            <w:shd w:val="clear" w:color="auto" w:fill="auto"/>
            <w:vAlign w:val="bottom"/>
          </w:tcPr>
          <w:p w14:paraId="563B30C2" w14:textId="77777777" w:rsidR="00CA7F17" w:rsidRPr="001722F7" w:rsidRDefault="00CA7F17" w:rsidP="00CA7F17">
            <w:pPr>
              <w:spacing w:before="40" w:after="20"/>
              <w:jc w:val="right"/>
              <w:rPr>
                <w:rFonts w:cs="Arial"/>
                <w:sz w:val="18"/>
                <w:szCs w:val="18"/>
              </w:rPr>
            </w:pPr>
            <w:r w:rsidRPr="001722F7">
              <w:rPr>
                <w:rFonts w:cs="Arial"/>
                <w:sz w:val="18"/>
                <w:szCs w:val="18"/>
              </w:rPr>
              <w:t>26.20</w:t>
            </w:r>
          </w:p>
        </w:tc>
        <w:tc>
          <w:tcPr>
            <w:tcW w:w="170" w:type="dxa"/>
            <w:tcBorders>
              <w:top w:val="nil"/>
              <w:left w:val="nil"/>
              <w:bottom w:val="nil"/>
              <w:right w:val="nil"/>
            </w:tcBorders>
            <w:shd w:val="clear" w:color="auto" w:fill="auto"/>
            <w:vAlign w:val="bottom"/>
          </w:tcPr>
          <w:p w14:paraId="37CA5905"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8C5E6C9" w14:textId="77777777" w:rsidR="00CA7F17" w:rsidRPr="001722F7" w:rsidRDefault="00CA7F17" w:rsidP="00CA7F17">
            <w:pPr>
              <w:spacing w:before="40" w:after="20"/>
              <w:jc w:val="right"/>
              <w:rPr>
                <w:rFonts w:cs="Arial"/>
                <w:sz w:val="18"/>
                <w:szCs w:val="18"/>
              </w:rPr>
            </w:pPr>
            <w:r w:rsidRPr="001722F7">
              <w:rPr>
                <w:rFonts w:cs="Arial"/>
                <w:sz w:val="18"/>
                <w:szCs w:val="18"/>
              </w:rPr>
              <w:t>3.54</w:t>
            </w:r>
          </w:p>
        </w:tc>
      </w:tr>
      <w:tr w:rsidR="00CA7F17" w:rsidRPr="001722F7" w14:paraId="1477C534" w14:textId="77777777" w:rsidTr="00A64ED1">
        <w:tc>
          <w:tcPr>
            <w:tcW w:w="2268" w:type="dxa"/>
            <w:tcBorders>
              <w:top w:val="nil"/>
              <w:left w:val="nil"/>
              <w:bottom w:val="nil"/>
              <w:right w:val="single" w:sz="18" w:space="0" w:color="002060"/>
            </w:tcBorders>
            <w:shd w:val="clear" w:color="auto" w:fill="auto"/>
            <w:vAlign w:val="center"/>
          </w:tcPr>
          <w:p w14:paraId="56E58842" w14:textId="77777777" w:rsidR="00CA7F17" w:rsidRPr="0087211A" w:rsidRDefault="00CA7F17" w:rsidP="00CA7F17">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002060"/>
              <w:bottom w:val="nil"/>
              <w:right w:val="nil"/>
            </w:tcBorders>
            <w:shd w:val="clear" w:color="auto" w:fill="auto"/>
            <w:vAlign w:val="bottom"/>
          </w:tcPr>
          <w:p w14:paraId="3EA93F97" w14:textId="0BF23A55" w:rsidR="00CA7F17" w:rsidRPr="001722F7" w:rsidRDefault="00CA7F17" w:rsidP="00CA7F17">
            <w:pPr>
              <w:spacing w:before="40" w:after="20"/>
              <w:jc w:val="right"/>
              <w:rPr>
                <w:rFonts w:cs="Arial"/>
                <w:sz w:val="18"/>
                <w:szCs w:val="18"/>
              </w:rPr>
            </w:pPr>
            <w:r w:rsidRPr="00CA7F17">
              <w:rPr>
                <w:rFonts w:cs="Arial"/>
                <w:sz w:val="18"/>
                <w:szCs w:val="18"/>
              </w:rPr>
              <w:t>93,143</w:t>
            </w:r>
          </w:p>
        </w:tc>
        <w:tc>
          <w:tcPr>
            <w:tcW w:w="1418" w:type="dxa"/>
            <w:tcBorders>
              <w:top w:val="nil"/>
              <w:left w:val="nil"/>
              <w:bottom w:val="nil"/>
              <w:right w:val="nil"/>
            </w:tcBorders>
            <w:vAlign w:val="bottom"/>
          </w:tcPr>
          <w:p w14:paraId="7DF9681B" w14:textId="77777777" w:rsidR="00CA7F17" w:rsidRPr="001722F7" w:rsidRDefault="00CA7F17" w:rsidP="00CA7F17">
            <w:pPr>
              <w:spacing w:before="40" w:after="20"/>
              <w:jc w:val="right"/>
              <w:rPr>
                <w:rFonts w:cs="Arial"/>
                <w:sz w:val="18"/>
                <w:szCs w:val="18"/>
              </w:rPr>
            </w:pPr>
            <w:r w:rsidRPr="001722F7">
              <w:rPr>
                <w:rFonts w:cs="Arial"/>
                <w:sz w:val="18"/>
                <w:szCs w:val="18"/>
              </w:rPr>
              <w:t>39,327</w:t>
            </w:r>
          </w:p>
        </w:tc>
        <w:tc>
          <w:tcPr>
            <w:tcW w:w="1418" w:type="dxa"/>
            <w:tcBorders>
              <w:top w:val="nil"/>
              <w:left w:val="nil"/>
              <w:bottom w:val="nil"/>
              <w:right w:val="nil"/>
            </w:tcBorders>
            <w:shd w:val="clear" w:color="auto" w:fill="auto"/>
            <w:vAlign w:val="bottom"/>
          </w:tcPr>
          <w:p w14:paraId="641BD55C" w14:textId="77777777" w:rsidR="00CA7F17" w:rsidRPr="001722F7" w:rsidRDefault="00CA7F17" w:rsidP="00CA7F17">
            <w:pPr>
              <w:spacing w:before="40" w:after="20"/>
              <w:jc w:val="right"/>
              <w:rPr>
                <w:rFonts w:cs="Arial"/>
                <w:sz w:val="18"/>
                <w:szCs w:val="18"/>
              </w:rPr>
            </w:pPr>
            <w:r w:rsidRPr="001722F7">
              <w:rPr>
                <w:rFonts w:cs="Arial"/>
                <w:sz w:val="18"/>
                <w:szCs w:val="18"/>
              </w:rPr>
              <w:t>35.00</w:t>
            </w:r>
          </w:p>
        </w:tc>
        <w:tc>
          <w:tcPr>
            <w:tcW w:w="170" w:type="dxa"/>
            <w:tcBorders>
              <w:top w:val="nil"/>
              <w:left w:val="nil"/>
              <w:bottom w:val="nil"/>
              <w:right w:val="nil"/>
            </w:tcBorders>
            <w:shd w:val="clear" w:color="auto" w:fill="auto"/>
            <w:vAlign w:val="bottom"/>
          </w:tcPr>
          <w:p w14:paraId="1AD50683"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9678C21"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2F33A1E7" w14:textId="77777777" w:rsidTr="00A64ED1">
        <w:tc>
          <w:tcPr>
            <w:tcW w:w="2268" w:type="dxa"/>
            <w:tcBorders>
              <w:top w:val="nil"/>
              <w:left w:val="nil"/>
              <w:bottom w:val="nil"/>
              <w:right w:val="single" w:sz="18" w:space="0" w:color="002060"/>
            </w:tcBorders>
            <w:shd w:val="clear" w:color="auto" w:fill="auto"/>
            <w:vAlign w:val="center"/>
          </w:tcPr>
          <w:p w14:paraId="51D50F11" w14:textId="77777777" w:rsidR="00CA7F17" w:rsidRPr="0087211A" w:rsidRDefault="00CA7F17" w:rsidP="00CA7F17">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002060"/>
              <w:bottom w:val="nil"/>
              <w:right w:val="nil"/>
            </w:tcBorders>
            <w:shd w:val="clear" w:color="auto" w:fill="auto"/>
            <w:vAlign w:val="bottom"/>
          </w:tcPr>
          <w:p w14:paraId="75AFDB56" w14:textId="38C84E66" w:rsidR="00CA7F17" w:rsidRPr="001722F7" w:rsidRDefault="00CA7F17" w:rsidP="00CA7F17">
            <w:pPr>
              <w:spacing w:before="40" w:after="20"/>
              <w:jc w:val="right"/>
              <w:rPr>
                <w:rFonts w:cs="Arial"/>
                <w:sz w:val="18"/>
                <w:szCs w:val="18"/>
              </w:rPr>
            </w:pPr>
            <w:r w:rsidRPr="00CA7F17">
              <w:rPr>
                <w:rFonts w:cs="Arial"/>
                <w:sz w:val="18"/>
                <w:szCs w:val="18"/>
              </w:rPr>
              <w:t>9,485</w:t>
            </w:r>
          </w:p>
        </w:tc>
        <w:tc>
          <w:tcPr>
            <w:tcW w:w="1418" w:type="dxa"/>
            <w:tcBorders>
              <w:top w:val="nil"/>
              <w:left w:val="nil"/>
              <w:bottom w:val="nil"/>
              <w:right w:val="nil"/>
            </w:tcBorders>
            <w:vAlign w:val="bottom"/>
          </w:tcPr>
          <w:p w14:paraId="767E5C1D" w14:textId="77777777" w:rsidR="00CA7F17" w:rsidRPr="001722F7" w:rsidRDefault="00CA7F17" w:rsidP="00CA7F17">
            <w:pPr>
              <w:spacing w:before="40" w:after="20"/>
              <w:jc w:val="right"/>
              <w:rPr>
                <w:rFonts w:cs="Arial"/>
                <w:sz w:val="18"/>
                <w:szCs w:val="18"/>
              </w:rPr>
            </w:pPr>
            <w:r w:rsidRPr="001722F7">
              <w:rPr>
                <w:rFonts w:cs="Arial"/>
                <w:sz w:val="18"/>
                <w:szCs w:val="18"/>
              </w:rPr>
              <w:t>1,533</w:t>
            </w:r>
          </w:p>
        </w:tc>
        <w:tc>
          <w:tcPr>
            <w:tcW w:w="1418" w:type="dxa"/>
            <w:tcBorders>
              <w:top w:val="nil"/>
              <w:left w:val="nil"/>
              <w:bottom w:val="nil"/>
              <w:right w:val="nil"/>
            </w:tcBorders>
            <w:shd w:val="clear" w:color="auto" w:fill="auto"/>
            <w:vAlign w:val="bottom"/>
          </w:tcPr>
          <w:p w14:paraId="68A0B7B3" w14:textId="77777777" w:rsidR="00CA7F17" w:rsidRPr="001722F7" w:rsidRDefault="00CA7F17" w:rsidP="00CA7F17">
            <w:pPr>
              <w:spacing w:before="40" w:after="20"/>
              <w:jc w:val="right"/>
              <w:rPr>
                <w:rFonts w:cs="Arial"/>
                <w:sz w:val="18"/>
                <w:szCs w:val="18"/>
              </w:rPr>
            </w:pPr>
            <w:r w:rsidRPr="001722F7">
              <w:rPr>
                <w:rFonts w:cs="Arial"/>
                <w:sz w:val="18"/>
                <w:szCs w:val="18"/>
              </w:rPr>
              <w:t>16.16</w:t>
            </w:r>
          </w:p>
        </w:tc>
        <w:tc>
          <w:tcPr>
            <w:tcW w:w="170" w:type="dxa"/>
            <w:tcBorders>
              <w:top w:val="nil"/>
              <w:left w:val="nil"/>
              <w:bottom w:val="nil"/>
              <w:right w:val="nil"/>
            </w:tcBorders>
            <w:shd w:val="clear" w:color="auto" w:fill="auto"/>
            <w:vAlign w:val="bottom"/>
          </w:tcPr>
          <w:p w14:paraId="78B42EE8"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378752A" w14:textId="77777777" w:rsidR="00CA7F17" w:rsidRPr="001722F7" w:rsidRDefault="00CA7F17" w:rsidP="00CA7F17">
            <w:pPr>
              <w:spacing w:before="40" w:after="20"/>
              <w:jc w:val="right"/>
              <w:rPr>
                <w:rFonts w:cs="Arial"/>
                <w:sz w:val="18"/>
                <w:szCs w:val="18"/>
              </w:rPr>
            </w:pPr>
            <w:r w:rsidRPr="001722F7">
              <w:rPr>
                <w:rFonts w:cs="Arial"/>
                <w:sz w:val="18"/>
                <w:szCs w:val="18"/>
              </w:rPr>
              <w:t>1.85</w:t>
            </w:r>
          </w:p>
        </w:tc>
      </w:tr>
      <w:tr w:rsidR="00CA7F17" w:rsidRPr="001722F7" w14:paraId="52218822" w14:textId="77777777" w:rsidTr="00A64ED1">
        <w:tc>
          <w:tcPr>
            <w:tcW w:w="2268" w:type="dxa"/>
            <w:tcBorders>
              <w:top w:val="nil"/>
              <w:left w:val="nil"/>
              <w:bottom w:val="nil"/>
              <w:right w:val="single" w:sz="18" w:space="0" w:color="002060"/>
            </w:tcBorders>
            <w:shd w:val="clear" w:color="auto" w:fill="auto"/>
            <w:vAlign w:val="center"/>
          </w:tcPr>
          <w:p w14:paraId="6AD6E5FE" w14:textId="77777777" w:rsidR="00CA7F17" w:rsidRPr="0087211A" w:rsidRDefault="00CA7F17" w:rsidP="00CA7F17">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002060"/>
              <w:bottom w:val="nil"/>
              <w:right w:val="nil"/>
            </w:tcBorders>
            <w:shd w:val="clear" w:color="auto" w:fill="auto"/>
            <w:vAlign w:val="bottom"/>
          </w:tcPr>
          <w:p w14:paraId="514241A0" w14:textId="4B123212" w:rsidR="00CA7F17" w:rsidRPr="001722F7" w:rsidRDefault="00CA7F17" w:rsidP="00CA7F17">
            <w:pPr>
              <w:spacing w:before="40" w:after="20"/>
              <w:jc w:val="right"/>
              <w:rPr>
                <w:rFonts w:cs="Arial"/>
                <w:sz w:val="18"/>
                <w:szCs w:val="18"/>
              </w:rPr>
            </w:pPr>
            <w:r w:rsidRPr="00CA7F17">
              <w:rPr>
                <w:rFonts w:cs="Arial"/>
                <w:sz w:val="18"/>
                <w:szCs w:val="18"/>
              </w:rPr>
              <w:t>25,868</w:t>
            </w:r>
          </w:p>
        </w:tc>
        <w:tc>
          <w:tcPr>
            <w:tcW w:w="1418" w:type="dxa"/>
            <w:tcBorders>
              <w:top w:val="nil"/>
              <w:left w:val="nil"/>
              <w:bottom w:val="nil"/>
              <w:right w:val="nil"/>
            </w:tcBorders>
            <w:vAlign w:val="bottom"/>
          </w:tcPr>
          <w:p w14:paraId="75DC76CE" w14:textId="77777777" w:rsidR="00CA7F17" w:rsidRPr="001722F7" w:rsidRDefault="00CA7F17" w:rsidP="00CA7F17">
            <w:pPr>
              <w:spacing w:before="40" w:after="20"/>
              <w:jc w:val="right"/>
              <w:rPr>
                <w:rFonts w:cs="Arial"/>
                <w:sz w:val="18"/>
                <w:szCs w:val="18"/>
              </w:rPr>
            </w:pPr>
            <w:r w:rsidRPr="001722F7">
              <w:rPr>
                <w:rFonts w:cs="Arial"/>
                <w:sz w:val="18"/>
                <w:szCs w:val="18"/>
              </w:rPr>
              <w:t>4,634</w:t>
            </w:r>
          </w:p>
        </w:tc>
        <w:tc>
          <w:tcPr>
            <w:tcW w:w="1418" w:type="dxa"/>
            <w:tcBorders>
              <w:top w:val="nil"/>
              <w:left w:val="nil"/>
              <w:bottom w:val="nil"/>
              <w:right w:val="nil"/>
            </w:tcBorders>
            <w:shd w:val="clear" w:color="auto" w:fill="auto"/>
            <w:vAlign w:val="bottom"/>
          </w:tcPr>
          <w:p w14:paraId="25C6BB51" w14:textId="77777777" w:rsidR="00CA7F17" w:rsidRPr="001722F7" w:rsidRDefault="00CA7F17" w:rsidP="00CA7F17">
            <w:pPr>
              <w:spacing w:before="40" w:after="20"/>
              <w:jc w:val="right"/>
              <w:rPr>
                <w:rFonts w:cs="Arial"/>
                <w:sz w:val="18"/>
                <w:szCs w:val="18"/>
              </w:rPr>
            </w:pPr>
            <w:r w:rsidRPr="001722F7">
              <w:rPr>
                <w:rFonts w:cs="Arial"/>
                <w:sz w:val="18"/>
                <w:szCs w:val="18"/>
              </w:rPr>
              <w:t>17.91</w:t>
            </w:r>
          </w:p>
        </w:tc>
        <w:tc>
          <w:tcPr>
            <w:tcW w:w="170" w:type="dxa"/>
            <w:tcBorders>
              <w:top w:val="nil"/>
              <w:left w:val="nil"/>
              <w:bottom w:val="nil"/>
              <w:right w:val="nil"/>
            </w:tcBorders>
            <w:shd w:val="clear" w:color="auto" w:fill="auto"/>
            <w:vAlign w:val="bottom"/>
          </w:tcPr>
          <w:p w14:paraId="540CDD47"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C91D83E" w14:textId="77777777" w:rsidR="00CA7F17" w:rsidRPr="001722F7" w:rsidRDefault="00CA7F17" w:rsidP="00CA7F17">
            <w:pPr>
              <w:spacing w:before="40" w:after="20"/>
              <w:jc w:val="right"/>
              <w:rPr>
                <w:rFonts w:cs="Arial"/>
                <w:sz w:val="18"/>
                <w:szCs w:val="18"/>
              </w:rPr>
            </w:pPr>
            <w:r w:rsidRPr="001722F7">
              <w:rPr>
                <w:rFonts w:cs="Arial"/>
                <w:sz w:val="18"/>
                <w:szCs w:val="18"/>
              </w:rPr>
              <w:t>1.03</w:t>
            </w:r>
          </w:p>
        </w:tc>
      </w:tr>
      <w:tr w:rsidR="00CA7F17" w:rsidRPr="001722F7" w14:paraId="4217FDF3" w14:textId="77777777" w:rsidTr="00A64ED1">
        <w:tc>
          <w:tcPr>
            <w:tcW w:w="2268" w:type="dxa"/>
            <w:tcBorders>
              <w:top w:val="nil"/>
              <w:left w:val="nil"/>
              <w:bottom w:val="nil"/>
              <w:right w:val="single" w:sz="18" w:space="0" w:color="002060"/>
            </w:tcBorders>
            <w:shd w:val="clear" w:color="auto" w:fill="auto"/>
            <w:vAlign w:val="center"/>
          </w:tcPr>
          <w:p w14:paraId="6B70505F" w14:textId="77777777" w:rsidR="00CA7F17" w:rsidRPr="0087211A" w:rsidRDefault="00CA7F17" w:rsidP="00CA7F17">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002060"/>
              <w:bottom w:val="nil"/>
              <w:right w:val="nil"/>
            </w:tcBorders>
            <w:shd w:val="clear" w:color="auto" w:fill="auto"/>
            <w:vAlign w:val="bottom"/>
          </w:tcPr>
          <w:p w14:paraId="4EC84C6A" w14:textId="6AF08D9A" w:rsidR="00CA7F17" w:rsidRPr="001722F7" w:rsidRDefault="00CA7F17" w:rsidP="00CA7F17">
            <w:pPr>
              <w:spacing w:before="40" w:after="20"/>
              <w:jc w:val="right"/>
              <w:rPr>
                <w:rFonts w:cs="Arial"/>
                <w:sz w:val="18"/>
                <w:szCs w:val="18"/>
              </w:rPr>
            </w:pPr>
            <w:r w:rsidRPr="00CA7F17">
              <w:rPr>
                <w:rFonts w:cs="Arial"/>
                <w:sz w:val="18"/>
                <w:szCs w:val="18"/>
              </w:rPr>
              <w:t>20,449</w:t>
            </w:r>
          </w:p>
        </w:tc>
        <w:tc>
          <w:tcPr>
            <w:tcW w:w="1418" w:type="dxa"/>
            <w:tcBorders>
              <w:top w:val="nil"/>
              <w:left w:val="nil"/>
              <w:bottom w:val="nil"/>
              <w:right w:val="nil"/>
            </w:tcBorders>
            <w:vAlign w:val="bottom"/>
          </w:tcPr>
          <w:p w14:paraId="75285ABE" w14:textId="77777777" w:rsidR="00CA7F17" w:rsidRPr="001722F7" w:rsidRDefault="00CA7F17" w:rsidP="00CA7F17">
            <w:pPr>
              <w:spacing w:before="40" w:after="20"/>
              <w:jc w:val="right"/>
              <w:rPr>
                <w:rFonts w:cs="Arial"/>
                <w:sz w:val="18"/>
                <w:szCs w:val="18"/>
              </w:rPr>
            </w:pPr>
            <w:r w:rsidRPr="001722F7">
              <w:rPr>
                <w:rFonts w:cs="Arial"/>
                <w:sz w:val="18"/>
                <w:szCs w:val="18"/>
              </w:rPr>
              <w:t>4,663</w:t>
            </w:r>
          </w:p>
        </w:tc>
        <w:tc>
          <w:tcPr>
            <w:tcW w:w="1418" w:type="dxa"/>
            <w:tcBorders>
              <w:top w:val="nil"/>
              <w:left w:val="nil"/>
              <w:bottom w:val="nil"/>
              <w:right w:val="nil"/>
            </w:tcBorders>
            <w:shd w:val="clear" w:color="auto" w:fill="auto"/>
            <w:vAlign w:val="bottom"/>
          </w:tcPr>
          <w:p w14:paraId="282E1BDE" w14:textId="77777777" w:rsidR="00CA7F17" w:rsidRPr="001722F7" w:rsidRDefault="00CA7F17" w:rsidP="00CA7F17">
            <w:pPr>
              <w:spacing w:before="40" w:after="20"/>
              <w:jc w:val="right"/>
              <w:rPr>
                <w:rFonts w:cs="Arial"/>
                <w:sz w:val="18"/>
                <w:szCs w:val="18"/>
              </w:rPr>
            </w:pPr>
            <w:r w:rsidRPr="001722F7">
              <w:rPr>
                <w:rFonts w:cs="Arial"/>
                <w:sz w:val="18"/>
                <w:szCs w:val="18"/>
              </w:rPr>
              <w:t>22.80</w:t>
            </w:r>
          </w:p>
        </w:tc>
        <w:tc>
          <w:tcPr>
            <w:tcW w:w="170" w:type="dxa"/>
            <w:tcBorders>
              <w:top w:val="nil"/>
              <w:left w:val="nil"/>
              <w:bottom w:val="nil"/>
              <w:right w:val="nil"/>
            </w:tcBorders>
            <w:shd w:val="clear" w:color="auto" w:fill="auto"/>
            <w:vAlign w:val="bottom"/>
          </w:tcPr>
          <w:p w14:paraId="0BEFDC68"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BE74392" w14:textId="77777777" w:rsidR="00CA7F17" w:rsidRPr="001722F7" w:rsidRDefault="00CA7F17" w:rsidP="00CA7F17">
            <w:pPr>
              <w:spacing w:before="40" w:after="20"/>
              <w:jc w:val="right"/>
              <w:rPr>
                <w:rFonts w:cs="Arial"/>
                <w:sz w:val="18"/>
                <w:szCs w:val="18"/>
              </w:rPr>
            </w:pPr>
            <w:r w:rsidRPr="001722F7">
              <w:rPr>
                <w:rFonts w:cs="Arial"/>
                <w:sz w:val="18"/>
                <w:szCs w:val="18"/>
              </w:rPr>
              <w:t>4.60</w:t>
            </w:r>
          </w:p>
        </w:tc>
      </w:tr>
      <w:tr w:rsidR="00CA7F17" w:rsidRPr="001722F7" w14:paraId="2EA46652" w14:textId="77777777" w:rsidTr="00A64ED1">
        <w:tc>
          <w:tcPr>
            <w:tcW w:w="2268" w:type="dxa"/>
            <w:tcBorders>
              <w:top w:val="nil"/>
              <w:left w:val="nil"/>
              <w:bottom w:val="nil"/>
              <w:right w:val="single" w:sz="18" w:space="0" w:color="002060"/>
            </w:tcBorders>
            <w:shd w:val="clear" w:color="auto" w:fill="auto"/>
            <w:vAlign w:val="center"/>
          </w:tcPr>
          <w:p w14:paraId="2D7618D0" w14:textId="77777777" w:rsidR="00CA7F17" w:rsidRPr="0087211A" w:rsidRDefault="00CA7F17" w:rsidP="00CA7F17">
            <w:pPr>
              <w:spacing w:before="40" w:after="20"/>
              <w:rPr>
                <w:rFonts w:cs="Arial"/>
                <w:sz w:val="18"/>
                <w:szCs w:val="18"/>
              </w:rPr>
            </w:pPr>
            <w:r w:rsidRPr="0087211A">
              <w:rPr>
                <w:rFonts w:cs="Arial"/>
                <w:sz w:val="18"/>
                <w:szCs w:val="18"/>
              </w:rPr>
              <w:t>Towong S</w:t>
            </w:r>
          </w:p>
        </w:tc>
        <w:tc>
          <w:tcPr>
            <w:tcW w:w="1418" w:type="dxa"/>
            <w:tcBorders>
              <w:top w:val="nil"/>
              <w:left w:val="single" w:sz="18" w:space="0" w:color="002060"/>
              <w:bottom w:val="nil"/>
              <w:right w:val="nil"/>
            </w:tcBorders>
            <w:shd w:val="clear" w:color="auto" w:fill="auto"/>
            <w:vAlign w:val="bottom"/>
          </w:tcPr>
          <w:p w14:paraId="26A2AC9F" w14:textId="0F607321" w:rsidR="00CA7F17" w:rsidRPr="001722F7" w:rsidRDefault="00CA7F17" w:rsidP="00CA7F17">
            <w:pPr>
              <w:spacing w:before="40" w:after="20"/>
              <w:jc w:val="right"/>
              <w:rPr>
                <w:rFonts w:cs="Arial"/>
                <w:sz w:val="18"/>
                <w:szCs w:val="18"/>
              </w:rPr>
            </w:pPr>
            <w:r w:rsidRPr="00CA7F17">
              <w:rPr>
                <w:rFonts w:cs="Arial"/>
                <w:sz w:val="18"/>
                <w:szCs w:val="18"/>
              </w:rPr>
              <w:t>5,889</w:t>
            </w:r>
          </w:p>
        </w:tc>
        <w:tc>
          <w:tcPr>
            <w:tcW w:w="1418" w:type="dxa"/>
            <w:tcBorders>
              <w:top w:val="nil"/>
              <w:left w:val="nil"/>
              <w:bottom w:val="nil"/>
              <w:right w:val="nil"/>
            </w:tcBorders>
            <w:vAlign w:val="bottom"/>
          </w:tcPr>
          <w:p w14:paraId="49C5070F" w14:textId="77777777" w:rsidR="00CA7F17" w:rsidRPr="001722F7" w:rsidRDefault="00CA7F17" w:rsidP="00CA7F17">
            <w:pPr>
              <w:spacing w:before="40" w:after="20"/>
              <w:jc w:val="right"/>
              <w:rPr>
                <w:rFonts w:cs="Arial"/>
                <w:sz w:val="18"/>
                <w:szCs w:val="18"/>
              </w:rPr>
            </w:pPr>
            <w:r w:rsidRPr="001722F7">
              <w:rPr>
                <w:rFonts w:cs="Arial"/>
                <w:sz w:val="18"/>
                <w:szCs w:val="18"/>
              </w:rPr>
              <w:t>983</w:t>
            </w:r>
          </w:p>
        </w:tc>
        <w:tc>
          <w:tcPr>
            <w:tcW w:w="1418" w:type="dxa"/>
            <w:tcBorders>
              <w:top w:val="nil"/>
              <w:left w:val="nil"/>
              <w:bottom w:val="nil"/>
              <w:right w:val="nil"/>
            </w:tcBorders>
            <w:shd w:val="clear" w:color="auto" w:fill="auto"/>
            <w:vAlign w:val="bottom"/>
          </w:tcPr>
          <w:p w14:paraId="26ACA63D" w14:textId="77777777" w:rsidR="00CA7F17" w:rsidRPr="001722F7" w:rsidRDefault="00CA7F17" w:rsidP="00CA7F17">
            <w:pPr>
              <w:spacing w:before="40" w:after="20"/>
              <w:jc w:val="right"/>
              <w:rPr>
                <w:rFonts w:cs="Arial"/>
                <w:sz w:val="18"/>
                <w:szCs w:val="18"/>
              </w:rPr>
            </w:pPr>
            <w:r w:rsidRPr="001722F7">
              <w:rPr>
                <w:rFonts w:cs="Arial"/>
                <w:sz w:val="18"/>
                <w:szCs w:val="18"/>
              </w:rPr>
              <w:t>16.69</w:t>
            </w:r>
          </w:p>
        </w:tc>
        <w:tc>
          <w:tcPr>
            <w:tcW w:w="170" w:type="dxa"/>
            <w:tcBorders>
              <w:top w:val="nil"/>
              <w:left w:val="nil"/>
              <w:bottom w:val="nil"/>
              <w:right w:val="nil"/>
            </w:tcBorders>
            <w:shd w:val="clear" w:color="auto" w:fill="auto"/>
            <w:vAlign w:val="bottom"/>
          </w:tcPr>
          <w:p w14:paraId="48723931"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6108EE22" w14:textId="77777777" w:rsidR="00CA7F17" w:rsidRPr="001722F7" w:rsidRDefault="00CA7F17" w:rsidP="00CA7F17">
            <w:pPr>
              <w:spacing w:before="40" w:after="20"/>
              <w:jc w:val="right"/>
              <w:rPr>
                <w:rFonts w:cs="Arial"/>
                <w:sz w:val="18"/>
                <w:szCs w:val="18"/>
              </w:rPr>
            </w:pPr>
            <w:r w:rsidRPr="001722F7">
              <w:rPr>
                <w:rFonts w:cs="Arial"/>
                <w:sz w:val="18"/>
                <w:szCs w:val="18"/>
              </w:rPr>
              <w:t>3.45</w:t>
            </w:r>
          </w:p>
        </w:tc>
      </w:tr>
      <w:tr w:rsidR="00CA7F17" w:rsidRPr="001722F7" w14:paraId="068ED54C" w14:textId="77777777" w:rsidTr="00A64ED1">
        <w:tc>
          <w:tcPr>
            <w:tcW w:w="2268" w:type="dxa"/>
            <w:tcBorders>
              <w:top w:val="nil"/>
              <w:left w:val="nil"/>
              <w:bottom w:val="nil"/>
              <w:right w:val="single" w:sz="18" w:space="0" w:color="002060"/>
            </w:tcBorders>
            <w:shd w:val="clear" w:color="auto" w:fill="auto"/>
            <w:vAlign w:val="center"/>
          </w:tcPr>
          <w:p w14:paraId="73F614B4" w14:textId="77777777" w:rsidR="00CA7F17" w:rsidRPr="0087211A" w:rsidRDefault="00CA7F17" w:rsidP="00CA7F17">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002060"/>
              <w:bottom w:val="nil"/>
              <w:right w:val="nil"/>
            </w:tcBorders>
            <w:shd w:val="clear" w:color="auto" w:fill="auto"/>
            <w:vAlign w:val="bottom"/>
          </w:tcPr>
          <w:p w14:paraId="42853114" w14:textId="2689A1AB" w:rsidR="00CA7F17" w:rsidRPr="001722F7" w:rsidRDefault="00CA7F17" w:rsidP="00CA7F17">
            <w:pPr>
              <w:spacing w:before="40" w:after="20"/>
              <w:jc w:val="right"/>
              <w:rPr>
                <w:rFonts w:cs="Arial"/>
                <w:sz w:val="18"/>
                <w:szCs w:val="18"/>
              </w:rPr>
            </w:pPr>
            <w:r w:rsidRPr="00CA7F17">
              <w:rPr>
                <w:rFonts w:cs="Arial"/>
                <w:sz w:val="18"/>
                <w:szCs w:val="18"/>
              </w:rPr>
              <w:t>26,814</w:t>
            </w:r>
          </w:p>
        </w:tc>
        <w:tc>
          <w:tcPr>
            <w:tcW w:w="1418" w:type="dxa"/>
            <w:tcBorders>
              <w:top w:val="nil"/>
              <w:left w:val="nil"/>
              <w:bottom w:val="nil"/>
              <w:right w:val="nil"/>
            </w:tcBorders>
            <w:vAlign w:val="bottom"/>
          </w:tcPr>
          <w:p w14:paraId="0AB8B77E" w14:textId="77777777" w:rsidR="00CA7F17" w:rsidRPr="001722F7" w:rsidRDefault="00CA7F17" w:rsidP="00CA7F17">
            <w:pPr>
              <w:spacing w:before="40" w:after="20"/>
              <w:jc w:val="right"/>
              <w:rPr>
                <w:rFonts w:cs="Arial"/>
                <w:sz w:val="18"/>
                <w:szCs w:val="18"/>
              </w:rPr>
            </w:pPr>
            <w:r w:rsidRPr="001722F7">
              <w:rPr>
                <w:rFonts w:cs="Arial"/>
                <w:sz w:val="18"/>
                <w:szCs w:val="18"/>
              </w:rPr>
              <w:t>7,719</w:t>
            </w:r>
          </w:p>
        </w:tc>
        <w:tc>
          <w:tcPr>
            <w:tcW w:w="1418" w:type="dxa"/>
            <w:tcBorders>
              <w:top w:val="nil"/>
              <w:left w:val="nil"/>
              <w:bottom w:val="nil"/>
              <w:right w:val="nil"/>
            </w:tcBorders>
            <w:shd w:val="clear" w:color="auto" w:fill="auto"/>
            <w:vAlign w:val="bottom"/>
          </w:tcPr>
          <w:p w14:paraId="6B640D79" w14:textId="77777777" w:rsidR="00CA7F17" w:rsidRPr="001722F7" w:rsidRDefault="00CA7F17" w:rsidP="00CA7F17">
            <w:pPr>
              <w:spacing w:before="40" w:after="20"/>
              <w:jc w:val="right"/>
              <w:rPr>
                <w:rFonts w:cs="Arial"/>
                <w:sz w:val="18"/>
                <w:szCs w:val="18"/>
              </w:rPr>
            </w:pPr>
            <w:r w:rsidRPr="001722F7">
              <w:rPr>
                <w:rFonts w:cs="Arial"/>
                <w:sz w:val="18"/>
                <w:szCs w:val="18"/>
              </w:rPr>
              <w:t>28.79</w:t>
            </w:r>
          </w:p>
        </w:tc>
        <w:tc>
          <w:tcPr>
            <w:tcW w:w="170" w:type="dxa"/>
            <w:tcBorders>
              <w:top w:val="nil"/>
              <w:left w:val="nil"/>
              <w:bottom w:val="nil"/>
              <w:right w:val="nil"/>
            </w:tcBorders>
            <w:shd w:val="clear" w:color="auto" w:fill="auto"/>
            <w:vAlign w:val="bottom"/>
          </w:tcPr>
          <w:p w14:paraId="7865DDB4"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6F7413E" w14:textId="77777777" w:rsidR="00CA7F17" w:rsidRPr="001722F7" w:rsidRDefault="00CA7F17" w:rsidP="00CA7F17">
            <w:pPr>
              <w:spacing w:before="40" w:after="20"/>
              <w:jc w:val="right"/>
              <w:rPr>
                <w:rFonts w:cs="Arial"/>
                <w:sz w:val="18"/>
                <w:szCs w:val="18"/>
              </w:rPr>
            </w:pPr>
            <w:r w:rsidRPr="001722F7">
              <w:rPr>
                <w:rFonts w:cs="Arial"/>
                <w:sz w:val="18"/>
                <w:szCs w:val="18"/>
              </w:rPr>
              <w:t>2.34</w:t>
            </w:r>
          </w:p>
        </w:tc>
      </w:tr>
      <w:tr w:rsidR="00CA7F17" w:rsidRPr="001722F7" w14:paraId="7E302ABB" w14:textId="77777777" w:rsidTr="00A64ED1">
        <w:tc>
          <w:tcPr>
            <w:tcW w:w="2268" w:type="dxa"/>
            <w:tcBorders>
              <w:top w:val="nil"/>
              <w:left w:val="nil"/>
              <w:bottom w:val="nil"/>
              <w:right w:val="single" w:sz="18" w:space="0" w:color="002060"/>
            </w:tcBorders>
            <w:shd w:val="clear" w:color="auto" w:fill="auto"/>
            <w:vAlign w:val="center"/>
          </w:tcPr>
          <w:p w14:paraId="30997C22" w14:textId="77777777" w:rsidR="00CA7F17" w:rsidRPr="0087211A" w:rsidRDefault="00CA7F17" w:rsidP="00CA7F17">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002060"/>
              <w:bottom w:val="nil"/>
              <w:right w:val="nil"/>
            </w:tcBorders>
            <w:shd w:val="clear" w:color="auto" w:fill="auto"/>
            <w:vAlign w:val="bottom"/>
          </w:tcPr>
          <w:p w14:paraId="0B3BEEAF" w14:textId="277EED0A" w:rsidR="00CA7F17" w:rsidRPr="001722F7" w:rsidRDefault="00CA7F17" w:rsidP="00CA7F17">
            <w:pPr>
              <w:spacing w:before="40" w:after="20"/>
              <w:jc w:val="right"/>
              <w:rPr>
                <w:rFonts w:cs="Arial"/>
                <w:sz w:val="18"/>
                <w:szCs w:val="18"/>
              </w:rPr>
            </w:pPr>
            <w:r w:rsidRPr="00CA7F17">
              <w:rPr>
                <w:rFonts w:cs="Arial"/>
                <w:sz w:val="18"/>
                <w:szCs w:val="18"/>
              </w:rPr>
              <w:t>32,026</w:t>
            </w:r>
          </w:p>
        </w:tc>
        <w:tc>
          <w:tcPr>
            <w:tcW w:w="1418" w:type="dxa"/>
            <w:tcBorders>
              <w:top w:val="nil"/>
              <w:left w:val="nil"/>
              <w:bottom w:val="nil"/>
              <w:right w:val="nil"/>
            </w:tcBorders>
            <w:vAlign w:val="bottom"/>
          </w:tcPr>
          <w:p w14:paraId="15406A3F" w14:textId="77777777" w:rsidR="00CA7F17" w:rsidRPr="001722F7" w:rsidRDefault="00CA7F17" w:rsidP="00CA7F17">
            <w:pPr>
              <w:spacing w:before="40" w:after="20"/>
              <w:jc w:val="right"/>
              <w:rPr>
                <w:rFonts w:cs="Arial"/>
                <w:sz w:val="18"/>
                <w:szCs w:val="18"/>
              </w:rPr>
            </w:pPr>
            <w:r w:rsidRPr="001722F7">
              <w:rPr>
                <w:rFonts w:cs="Arial"/>
                <w:sz w:val="18"/>
                <w:szCs w:val="18"/>
              </w:rPr>
              <w:t>10,222</w:t>
            </w:r>
          </w:p>
        </w:tc>
        <w:tc>
          <w:tcPr>
            <w:tcW w:w="1418" w:type="dxa"/>
            <w:tcBorders>
              <w:top w:val="nil"/>
              <w:left w:val="nil"/>
              <w:bottom w:val="nil"/>
              <w:right w:val="nil"/>
            </w:tcBorders>
            <w:shd w:val="clear" w:color="auto" w:fill="auto"/>
            <w:vAlign w:val="bottom"/>
          </w:tcPr>
          <w:p w14:paraId="6338AEFA" w14:textId="77777777" w:rsidR="00CA7F17" w:rsidRPr="001722F7" w:rsidRDefault="00CA7F17" w:rsidP="00CA7F17">
            <w:pPr>
              <w:spacing w:before="40" w:after="2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109DA096"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A266653" w14:textId="77777777" w:rsidR="00CA7F17" w:rsidRPr="001722F7" w:rsidRDefault="00CA7F17" w:rsidP="00CA7F17">
            <w:pPr>
              <w:spacing w:before="40" w:after="20"/>
              <w:jc w:val="right"/>
              <w:rPr>
                <w:rFonts w:cs="Arial"/>
                <w:sz w:val="18"/>
                <w:szCs w:val="18"/>
              </w:rPr>
            </w:pPr>
            <w:r w:rsidRPr="001722F7">
              <w:rPr>
                <w:rFonts w:cs="Arial"/>
                <w:sz w:val="18"/>
                <w:szCs w:val="18"/>
              </w:rPr>
              <w:t>1.47</w:t>
            </w:r>
          </w:p>
        </w:tc>
      </w:tr>
      <w:tr w:rsidR="00CA7F17" w:rsidRPr="001722F7" w14:paraId="43DF4F80" w14:textId="77777777" w:rsidTr="00A64ED1">
        <w:tc>
          <w:tcPr>
            <w:tcW w:w="2268" w:type="dxa"/>
            <w:tcBorders>
              <w:top w:val="nil"/>
              <w:left w:val="nil"/>
              <w:bottom w:val="nil"/>
              <w:right w:val="single" w:sz="18" w:space="0" w:color="002060"/>
            </w:tcBorders>
            <w:shd w:val="clear" w:color="auto" w:fill="auto"/>
            <w:vAlign w:val="center"/>
          </w:tcPr>
          <w:p w14:paraId="18E44B10" w14:textId="77777777" w:rsidR="00CA7F17" w:rsidRPr="0087211A" w:rsidRDefault="00CA7F17" w:rsidP="00CA7F17">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002060"/>
              <w:bottom w:val="nil"/>
              <w:right w:val="nil"/>
            </w:tcBorders>
            <w:shd w:val="clear" w:color="auto" w:fill="auto"/>
            <w:vAlign w:val="bottom"/>
          </w:tcPr>
          <w:p w14:paraId="0920537F" w14:textId="1A0CEA90" w:rsidR="00CA7F17" w:rsidRPr="001722F7" w:rsidRDefault="00CA7F17" w:rsidP="00CA7F17">
            <w:pPr>
              <w:spacing w:before="40" w:after="20"/>
              <w:jc w:val="right"/>
              <w:rPr>
                <w:rFonts w:cs="Arial"/>
                <w:sz w:val="18"/>
                <w:szCs w:val="18"/>
              </w:rPr>
            </w:pPr>
            <w:r w:rsidRPr="00CA7F17">
              <w:rPr>
                <w:rFonts w:cs="Arial"/>
                <w:sz w:val="18"/>
                <w:szCs w:val="18"/>
              </w:rPr>
              <w:t>41,441</w:t>
            </w:r>
          </w:p>
        </w:tc>
        <w:tc>
          <w:tcPr>
            <w:tcW w:w="1418" w:type="dxa"/>
            <w:tcBorders>
              <w:top w:val="nil"/>
              <w:left w:val="nil"/>
              <w:bottom w:val="nil"/>
              <w:right w:val="nil"/>
            </w:tcBorders>
            <w:vAlign w:val="bottom"/>
          </w:tcPr>
          <w:p w14:paraId="382FE8D5" w14:textId="77777777" w:rsidR="00CA7F17" w:rsidRPr="001722F7" w:rsidRDefault="00CA7F17" w:rsidP="00CA7F17">
            <w:pPr>
              <w:spacing w:before="40" w:after="20"/>
              <w:jc w:val="right"/>
              <w:rPr>
                <w:rFonts w:cs="Arial"/>
                <w:sz w:val="18"/>
                <w:szCs w:val="18"/>
              </w:rPr>
            </w:pPr>
            <w:r w:rsidRPr="001722F7">
              <w:rPr>
                <w:rFonts w:cs="Arial"/>
                <w:sz w:val="18"/>
                <w:szCs w:val="18"/>
              </w:rPr>
              <w:t>8,888</w:t>
            </w:r>
          </w:p>
        </w:tc>
        <w:tc>
          <w:tcPr>
            <w:tcW w:w="1418" w:type="dxa"/>
            <w:tcBorders>
              <w:top w:val="nil"/>
              <w:left w:val="nil"/>
              <w:bottom w:val="nil"/>
              <w:right w:val="nil"/>
            </w:tcBorders>
            <w:shd w:val="clear" w:color="auto" w:fill="auto"/>
            <w:vAlign w:val="bottom"/>
          </w:tcPr>
          <w:p w14:paraId="210407FA" w14:textId="77777777" w:rsidR="00CA7F17" w:rsidRPr="001722F7" w:rsidRDefault="00CA7F17" w:rsidP="00CA7F17">
            <w:pPr>
              <w:spacing w:before="40" w:after="20"/>
              <w:jc w:val="right"/>
              <w:rPr>
                <w:rFonts w:cs="Arial"/>
                <w:sz w:val="18"/>
                <w:szCs w:val="18"/>
              </w:rPr>
            </w:pPr>
            <w:r w:rsidRPr="001722F7">
              <w:rPr>
                <w:rFonts w:cs="Arial"/>
                <w:sz w:val="18"/>
                <w:szCs w:val="18"/>
              </w:rPr>
              <w:t>21.45</w:t>
            </w:r>
          </w:p>
        </w:tc>
        <w:tc>
          <w:tcPr>
            <w:tcW w:w="170" w:type="dxa"/>
            <w:tcBorders>
              <w:top w:val="nil"/>
              <w:left w:val="nil"/>
              <w:bottom w:val="nil"/>
              <w:right w:val="nil"/>
            </w:tcBorders>
            <w:shd w:val="clear" w:color="auto" w:fill="auto"/>
            <w:vAlign w:val="bottom"/>
          </w:tcPr>
          <w:p w14:paraId="32B2B812"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D4C5180" w14:textId="77777777" w:rsidR="00CA7F17" w:rsidRPr="001722F7" w:rsidRDefault="00CA7F17" w:rsidP="00CA7F17">
            <w:pPr>
              <w:spacing w:before="40" w:after="20"/>
              <w:jc w:val="right"/>
              <w:rPr>
                <w:rFonts w:cs="Arial"/>
                <w:sz w:val="18"/>
                <w:szCs w:val="18"/>
              </w:rPr>
            </w:pPr>
            <w:r w:rsidRPr="001722F7">
              <w:rPr>
                <w:rFonts w:cs="Arial"/>
                <w:sz w:val="18"/>
                <w:szCs w:val="18"/>
              </w:rPr>
              <w:t>3.12</w:t>
            </w:r>
          </w:p>
        </w:tc>
      </w:tr>
      <w:tr w:rsidR="00CA7F17" w:rsidRPr="001722F7" w14:paraId="690E8860" w14:textId="77777777" w:rsidTr="00A64ED1">
        <w:tc>
          <w:tcPr>
            <w:tcW w:w="2268" w:type="dxa"/>
            <w:tcBorders>
              <w:top w:val="nil"/>
              <w:left w:val="nil"/>
              <w:bottom w:val="nil"/>
              <w:right w:val="single" w:sz="18" w:space="0" w:color="002060"/>
            </w:tcBorders>
            <w:shd w:val="clear" w:color="auto" w:fill="auto"/>
            <w:vAlign w:val="center"/>
          </w:tcPr>
          <w:p w14:paraId="68F9BD96" w14:textId="77777777" w:rsidR="00CA7F17" w:rsidRPr="0087211A" w:rsidRDefault="00CA7F17" w:rsidP="00CA7F17">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002060"/>
              <w:bottom w:val="nil"/>
              <w:right w:val="nil"/>
            </w:tcBorders>
            <w:shd w:val="clear" w:color="auto" w:fill="auto"/>
            <w:vAlign w:val="bottom"/>
          </w:tcPr>
          <w:p w14:paraId="4FEB0666" w14:textId="2441ABB0" w:rsidR="00CA7F17" w:rsidRPr="001722F7" w:rsidRDefault="00CA7F17" w:rsidP="00CA7F17">
            <w:pPr>
              <w:spacing w:before="40" w:after="20"/>
              <w:jc w:val="right"/>
              <w:rPr>
                <w:rFonts w:cs="Arial"/>
                <w:sz w:val="18"/>
                <w:szCs w:val="18"/>
              </w:rPr>
            </w:pPr>
            <w:r w:rsidRPr="00CA7F17">
              <w:rPr>
                <w:rFonts w:cs="Arial"/>
                <w:sz w:val="18"/>
                <w:szCs w:val="18"/>
              </w:rPr>
              <w:t>4,251</w:t>
            </w:r>
          </w:p>
        </w:tc>
        <w:tc>
          <w:tcPr>
            <w:tcW w:w="1418" w:type="dxa"/>
            <w:tcBorders>
              <w:top w:val="nil"/>
              <w:left w:val="nil"/>
              <w:bottom w:val="nil"/>
              <w:right w:val="nil"/>
            </w:tcBorders>
            <w:vAlign w:val="bottom"/>
          </w:tcPr>
          <w:p w14:paraId="066147E8" w14:textId="77777777" w:rsidR="00CA7F17" w:rsidRPr="001722F7" w:rsidRDefault="00CA7F17" w:rsidP="00CA7F17">
            <w:pPr>
              <w:spacing w:before="40" w:after="20"/>
              <w:jc w:val="right"/>
              <w:rPr>
                <w:rFonts w:cs="Arial"/>
                <w:sz w:val="18"/>
                <w:szCs w:val="18"/>
              </w:rPr>
            </w:pPr>
            <w:r w:rsidRPr="001722F7">
              <w:rPr>
                <w:rFonts w:cs="Arial"/>
                <w:sz w:val="18"/>
                <w:szCs w:val="18"/>
              </w:rPr>
              <w:t>637</w:t>
            </w:r>
          </w:p>
        </w:tc>
        <w:tc>
          <w:tcPr>
            <w:tcW w:w="1418" w:type="dxa"/>
            <w:tcBorders>
              <w:top w:val="nil"/>
              <w:left w:val="nil"/>
              <w:bottom w:val="nil"/>
              <w:right w:val="nil"/>
            </w:tcBorders>
            <w:shd w:val="clear" w:color="auto" w:fill="auto"/>
            <w:vAlign w:val="bottom"/>
          </w:tcPr>
          <w:p w14:paraId="5D104262" w14:textId="77777777" w:rsidR="00CA7F17" w:rsidRPr="001722F7" w:rsidRDefault="00CA7F17" w:rsidP="00CA7F17">
            <w:pPr>
              <w:spacing w:before="40" w:after="20"/>
              <w:jc w:val="right"/>
              <w:rPr>
                <w:rFonts w:cs="Arial"/>
                <w:sz w:val="18"/>
                <w:szCs w:val="18"/>
              </w:rPr>
            </w:pPr>
            <w:r w:rsidRPr="001722F7">
              <w:rPr>
                <w:rFonts w:cs="Arial"/>
                <w:sz w:val="18"/>
                <w:szCs w:val="18"/>
              </w:rPr>
              <w:t>14.98</w:t>
            </w:r>
          </w:p>
        </w:tc>
        <w:tc>
          <w:tcPr>
            <w:tcW w:w="170" w:type="dxa"/>
            <w:tcBorders>
              <w:top w:val="nil"/>
              <w:left w:val="nil"/>
              <w:bottom w:val="nil"/>
              <w:right w:val="nil"/>
            </w:tcBorders>
            <w:shd w:val="clear" w:color="auto" w:fill="auto"/>
            <w:vAlign w:val="bottom"/>
          </w:tcPr>
          <w:p w14:paraId="53CF7ECB"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A401FBD" w14:textId="77777777" w:rsidR="00CA7F17" w:rsidRPr="001722F7" w:rsidRDefault="00CA7F17" w:rsidP="00CA7F17">
            <w:pPr>
              <w:spacing w:before="40" w:after="20"/>
              <w:jc w:val="right"/>
              <w:rPr>
                <w:rFonts w:cs="Arial"/>
                <w:sz w:val="18"/>
                <w:szCs w:val="18"/>
              </w:rPr>
            </w:pPr>
            <w:r w:rsidRPr="001722F7">
              <w:rPr>
                <w:rFonts w:cs="Arial"/>
                <w:sz w:val="18"/>
                <w:szCs w:val="18"/>
              </w:rPr>
              <w:t>5.48</w:t>
            </w:r>
          </w:p>
        </w:tc>
      </w:tr>
      <w:tr w:rsidR="00CA7F17" w:rsidRPr="001722F7" w14:paraId="0B7FCC9F" w14:textId="77777777" w:rsidTr="00A64ED1">
        <w:tc>
          <w:tcPr>
            <w:tcW w:w="2268" w:type="dxa"/>
            <w:tcBorders>
              <w:top w:val="nil"/>
              <w:left w:val="nil"/>
              <w:bottom w:val="nil"/>
              <w:right w:val="single" w:sz="18" w:space="0" w:color="002060"/>
            </w:tcBorders>
            <w:shd w:val="clear" w:color="auto" w:fill="auto"/>
            <w:vAlign w:val="center"/>
          </w:tcPr>
          <w:p w14:paraId="6D92A83C" w14:textId="77777777" w:rsidR="00CA7F17" w:rsidRPr="0087211A" w:rsidRDefault="00CA7F17" w:rsidP="00CA7F17">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002060"/>
              <w:bottom w:val="nil"/>
              <w:right w:val="nil"/>
            </w:tcBorders>
            <w:shd w:val="clear" w:color="auto" w:fill="auto"/>
            <w:vAlign w:val="bottom"/>
          </w:tcPr>
          <w:p w14:paraId="2E4CEC13" w14:textId="519AA861" w:rsidR="00CA7F17" w:rsidRPr="001722F7" w:rsidRDefault="00CA7F17" w:rsidP="00CA7F17">
            <w:pPr>
              <w:spacing w:before="40" w:after="20"/>
              <w:jc w:val="right"/>
              <w:rPr>
                <w:rFonts w:cs="Arial"/>
                <w:sz w:val="18"/>
                <w:szCs w:val="18"/>
              </w:rPr>
            </w:pPr>
            <w:r w:rsidRPr="00CA7F17">
              <w:rPr>
                <w:rFonts w:cs="Arial"/>
                <w:sz w:val="18"/>
                <w:szCs w:val="18"/>
              </w:rPr>
              <w:t>151,334</w:t>
            </w:r>
          </w:p>
        </w:tc>
        <w:tc>
          <w:tcPr>
            <w:tcW w:w="1418" w:type="dxa"/>
            <w:tcBorders>
              <w:top w:val="nil"/>
              <w:left w:val="nil"/>
              <w:bottom w:val="nil"/>
              <w:right w:val="nil"/>
            </w:tcBorders>
            <w:vAlign w:val="bottom"/>
          </w:tcPr>
          <w:p w14:paraId="58096C7E" w14:textId="77777777" w:rsidR="00CA7F17" w:rsidRPr="001722F7" w:rsidRDefault="00CA7F17" w:rsidP="00CA7F17">
            <w:pPr>
              <w:spacing w:before="40" w:after="20"/>
              <w:jc w:val="right"/>
              <w:rPr>
                <w:rFonts w:cs="Arial"/>
                <w:sz w:val="18"/>
                <w:szCs w:val="18"/>
              </w:rPr>
            </w:pPr>
            <w:r w:rsidRPr="001722F7">
              <w:rPr>
                <w:rFonts w:cs="Arial"/>
                <w:sz w:val="18"/>
                <w:szCs w:val="18"/>
              </w:rPr>
              <w:t>47,362</w:t>
            </w:r>
          </w:p>
        </w:tc>
        <w:tc>
          <w:tcPr>
            <w:tcW w:w="1418" w:type="dxa"/>
            <w:tcBorders>
              <w:top w:val="nil"/>
              <w:left w:val="nil"/>
              <w:bottom w:val="nil"/>
              <w:right w:val="nil"/>
            </w:tcBorders>
            <w:shd w:val="clear" w:color="auto" w:fill="auto"/>
            <w:vAlign w:val="bottom"/>
          </w:tcPr>
          <w:p w14:paraId="7C940492" w14:textId="77777777" w:rsidR="00CA7F17" w:rsidRPr="001722F7" w:rsidRDefault="00CA7F17" w:rsidP="00CA7F17">
            <w:pPr>
              <w:spacing w:before="40" w:after="20"/>
              <w:jc w:val="right"/>
              <w:rPr>
                <w:rFonts w:cs="Arial"/>
                <w:sz w:val="18"/>
                <w:szCs w:val="18"/>
              </w:rPr>
            </w:pPr>
            <w:r w:rsidRPr="001722F7">
              <w:rPr>
                <w:rFonts w:cs="Arial"/>
                <w:sz w:val="18"/>
                <w:szCs w:val="18"/>
              </w:rPr>
              <w:t>31.30</w:t>
            </w:r>
          </w:p>
        </w:tc>
        <w:tc>
          <w:tcPr>
            <w:tcW w:w="170" w:type="dxa"/>
            <w:tcBorders>
              <w:top w:val="nil"/>
              <w:left w:val="nil"/>
              <w:bottom w:val="nil"/>
              <w:right w:val="nil"/>
            </w:tcBorders>
            <w:shd w:val="clear" w:color="auto" w:fill="auto"/>
            <w:vAlign w:val="bottom"/>
          </w:tcPr>
          <w:p w14:paraId="55805D55"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8896F4E"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42F23D4B" w14:textId="77777777" w:rsidTr="00A64ED1">
        <w:tc>
          <w:tcPr>
            <w:tcW w:w="2268" w:type="dxa"/>
            <w:tcBorders>
              <w:top w:val="nil"/>
              <w:left w:val="nil"/>
              <w:bottom w:val="nil"/>
              <w:right w:val="single" w:sz="18" w:space="0" w:color="002060"/>
            </w:tcBorders>
            <w:shd w:val="clear" w:color="auto" w:fill="auto"/>
            <w:vAlign w:val="center"/>
          </w:tcPr>
          <w:p w14:paraId="40D9959A" w14:textId="77777777" w:rsidR="00CA7F17" w:rsidRPr="0087211A" w:rsidRDefault="00CA7F17" w:rsidP="00CA7F17">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002060"/>
              <w:bottom w:val="nil"/>
              <w:right w:val="nil"/>
            </w:tcBorders>
            <w:shd w:val="clear" w:color="auto" w:fill="auto"/>
            <w:vAlign w:val="bottom"/>
          </w:tcPr>
          <w:p w14:paraId="764D045E" w14:textId="1EE55C06" w:rsidR="00CA7F17" w:rsidRPr="001722F7" w:rsidRDefault="00CA7F17" w:rsidP="00CA7F17">
            <w:pPr>
              <w:spacing w:before="40" w:after="20"/>
              <w:jc w:val="right"/>
              <w:rPr>
                <w:rFonts w:cs="Arial"/>
                <w:sz w:val="18"/>
                <w:szCs w:val="18"/>
              </w:rPr>
            </w:pPr>
            <w:r w:rsidRPr="00CA7F17">
              <w:rPr>
                <w:rFonts w:cs="Arial"/>
                <w:sz w:val="18"/>
                <w:szCs w:val="18"/>
              </w:rPr>
              <w:t>154,880</w:t>
            </w:r>
          </w:p>
        </w:tc>
        <w:tc>
          <w:tcPr>
            <w:tcW w:w="1418" w:type="dxa"/>
            <w:tcBorders>
              <w:top w:val="nil"/>
              <w:left w:val="nil"/>
              <w:bottom w:val="nil"/>
              <w:right w:val="nil"/>
            </w:tcBorders>
            <w:vAlign w:val="bottom"/>
          </w:tcPr>
          <w:p w14:paraId="03AD78AC" w14:textId="77777777" w:rsidR="00CA7F17" w:rsidRPr="001722F7" w:rsidRDefault="00CA7F17" w:rsidP="00CA7F17">
            <w:pPr>
              <w:spacing w:before="40" w:after="20"/>
              <w:jc w:val="right"/>
              <w:rPr>
                <w:rFonts w:cs="Arial"/>
                <w:sz w:val="18"/>
                <w:szCs w:val="18"/>
              </w:rPr>
            </w:pPr>
            <w:r w:rsidRPr="001722F7">
              <w:rPr>
                <w:rFonts w:cs="Arial"/>
                <w:sz w:val="18"/>
                <w:szCs w:val="18"/>
              </w:rPr>
              <w:t>22,930</w:t>
            </w:r>
          </w:p>
        </w:tc>
        <w:tc>
          <w:tcPr>
            <w:tcW w:w="1418" w:type="dxa"/>
            <w:tcBorders>
              <w:top w:val="nil"/>
              <w:left w:val="nil"/>
              <w:bottom w:val="nil"/>
              <w:right w:val="nil"/>
            </w:tcBorders>
            <w:shd w:val="clear" w:color="auto" w:fill="auto"/>
            <w:vAlign w:val="bottom"/>
          </w:tcPr>
          <w:p w14:paraId="30FB0EF7" w14:textId="77777777" w:rsidR="00CA7F17" w:rsidRPr="001722F7" w:rsidRDefault="00CA7F17" w:rsidP="00CA7F17">
            <w:pPr>
              <w:spacing w:before="40" w:after="20"/>
              <w:jc w:val="right"/>
              <w:rPr>
                <w:rFonts w:cs="Arial"/>
                <w:sz w:val="18"/>
                <w:szCs w:val="18"/>
              </w:rPr>
            </w:pPr>
            <w:r w:rsidRPr="001722F7">
              <w:rPr>
                <w:rFonts w:cs="Arial"/>
                <w:sz w:val="18"/>
                <w:szCs w:val="18"/>
              </w:rPr>
              <w:t>14.81</w:t>
            </w:r>
          </w:p>
        </w:tc>
        <w:tc>
          <w:tcPr>
            <w:tcW w:w="170" w:type="dxa"/>
            <w:tcBorders>
              <w:top w:val="nil"/>
              <w:left w:val="nil"/>
              <w:bottom w:val="nil"/>
              <w:right w:val="nil"/>
            </w:tcBorders>
            <w:shd w:val="clear" w:color="auto" w:fill="auto"/>
            <w:vAlign w:val="bottom"/>
          </w:tcPr>
          <w:p w14:paraId="2A79E137"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0C1B966" w14:textId="77777777" w:rsidR="00CA7F17" w:rsidRPr="001722F7" w:rsidRDefault="00CA7F17" w:rsidP="00CA7F17">
            <w:pPr>
              <w:spacing w:before="40" w:after="20"/>
              <w:jc w:val="right"/>
              <w:rPr>
                <w:rFonts w:cs="Arial"/>
                <w:sz w:val="18"/>
                <w:szCs w:val="18"/>
              </w:rPr>
            </w:pPr>
            <w:r w:rsidRPr="001722F7">
              <w:rPr>
                <w:rFonts w:cs="Arial"/>
                <w:sz w:val="18"/>
                <w:szCs w:val="18"/>
              </w:rPr>
              <w:t>0.22</w:t>
            </w:r>
          </w:p>
        </w:tc>
      </w:tr>
      <w:tr w:rsidR="00CA7F17" w:rsidRPr="001722F7" w14:paraId="2D0092B2" w14:textId="77777777" w:rsidTr="00A64ED1">
        <w:trPr>
          <w:trHeight w:val="80"/>
        </w:trPr>
        <w:tc>
          <w:tcPr>
            <w:tcW w:w="2268" w:type="dxa"/>
            <w:tcBorders>
              <w:top w:val="nil"/>
              <w:left w:val="nil"/>
              <w:bottom w:val="nil"/>
              <w:right w:val="single" w:sz="18" w:space="0" w:color="002060"/>
            </w:tcBorders>
            <w:shd w:val="clear" w:color="auto" w:fill="auto"/>
            <w:vAlign w:val="center"/>
          </w:tcPr>
          <w:p w14:paraId="62264BC6" w14:textId="77777777" w:rsidR="00CA7F17" w:rsidRPr="0087211A" w:rsidRDefault="00CA7F17" w:rsidP="00CA7F17">
            <w:pPr>
              <w:spacing w:before="40" w:after="20"/>
              <w:rPr>
                <w:rFonts w:cs="Arial"/>
                <w:sz w:val="18"/>
                <w:szCs w:val="18"/>
              </w:rPr>
            </w:pPr>
            <w:r w:rsidRPr="0087211A">
              <w:rPr>
                <w:rFonts w:cs="Arial"/>
                <w:sz w:val="18"/>
                <w:szCs w:val="18"/>
              </w:rPr>
              <w:t>Wodonga C</w:t>
            </w:r>
          </w:p>
        </w:tc>
        <w:tc>
          <w:tcPr>
            <w:tcW w:w="1418" w:type="dxa"/>
            <w:tcBorders>
              <w:top w:val="nil"/>
              <w:left w:val="single" w:sz="18" w:space="0" w:color="002060"/>
              <w:bottom w:val="nil"/>
              <w:right w:val="nil"/>
            </w:tcBorders>
            <w:shd w:val="clear" w:color="auto" w:fill="auto"/>
            <w:vAlign w:val="bottom"/>
          </w:tcPr>
          <w:p w14:paraId="7235C97D" w14:textId="315D3238" w:rsidR="00CA7F17" w:rsidRPr="001722F7" w:rsidRDefault="00CA7F17" w:rsidP="00CA7F17">
            <w:pPr>
              <w:spacing w:before="40" w:after="20"/>
              <w:jc w:val="right"/>
              <w:rPr>
                <w:rFonts w:cs="Arial"/>
                <w:sz w:val="18"/>
                <w:szCs w:val="18"/>
              </w:rPr>
            </w:pPr>
            <w:r w:rsidRPr="00CA7F17">
              <w:rPr>
                <w:rFonts w:cs="Arial"/>
                <w:sz w:val="18"/>
                <w:szCs w:val="18"/>
              </w:rPr>
              <w:t>35,519</w:t>
            </w:r>
          </w:p>
        </w:tc>
        <w:tc>
          <w:tcPr>
            <w:tcW w:w="1418" w:type="dxa"/>
            <w:tcBorders>
              <w:top w:val="nil"/>
              <w:left w:val="nil"/>
              <w:bottom w:val="nil"/>
              <w:right w:val="nil"/>
            </w:tcBorders>
            <w:vAlign w:val="bottom"/>
          </w:tcPr>
          <w:p w14:paraId="147FA318" w14:textId="77777777" w:rsidR="00CA7F17" w:rsidRPr="001722F7" w:rsidRDefault="00CA7F17" w:rsidP="00CA7F17">
            <w:pPr>
              <w:spacing w:before="40" w:after="20"/>
              <w:jc w:val="right"/>
              <w:rPr>
                <w:rFonts w:cs="Arial"/>
                <w:sz w:val="18"/>
                <w:szCs w:val="18"/>
              </w:rPr>
            </w:pPr>
            <w:r w:rsidRPr="001722F7">
              <w:rPr>
                <w:rFonts w:cs="Arial"/>
                <w:sz w:val="18"/>
                <w:szCs w:val="18"/>
              </w:rPr>
              <w:t>10,823</w:t>
            </w:r>
          </w:p>
        </w:tc>
        <w:tc>
          <w:tcPr>
            <w:tcW w:w="1418" w:type="dxa"/>
            <w:tcBorders>
              <w:top w:val="nil"/>
              <w:left w:val="nil"/>
              <w:bottom w:val="nil"/>
              <w:right w:val="nil"/>
            </w:tcBorders>
            <w:shd w:val="clear" w:color="auto" w:fill="auto"/>
            <w:vAlign w:val="bottom"/>
          </w:tcPr>
          <w:p w14:paraId="7FA08BBC" w14:textId="77777777" w:rsidR="00CA7F17" w:rsidRPr="001722F7" w:rsidRDefault="00CA7F17" w:rsidP="00CA7F17">
            <w:pPr>
              <w:spacing w:before="40" w:after="20"/>
              <w:jc w:val="right"/>
              <w:rPr>
                <w:rFonts w:cs="Arial"/>
                <w:sz w:val="18"/>
                <w:szCs w:val="18"/>
              </w:rPr>
            </w:pPr>
            <w:r w:rsidRPr="001722F7">
              <w:rPr>
                <w:rFonts w:cs="Arial"/>
                <w:sz w:val="18"/>
                <w:szCs w:val="18"/>
              </w:rPr>
              <w:t>40.00</w:t>
            </w:r>
          </w:p>
        </w:tc>
        <w:tc>
          <w:tcPr>
            <w:tcW w:w="170" w:type="dxa"/>
            <w:tcBorders>
              <w:top w:val="nil"/>
              <w:left w:val="nil"/>
              <w:bottom w:val="nil"/>
              <w:right w:val="nil"/>
            </w:tcBorders>
            <w:shd w:val="clear" w:color="auto" w:fill="auto"/>
            <w:vAlign w:val="bottom"/>
          </w:tcPr>
          <w:p w14:paraId="4D1D9818"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0360A0AC" w14:textId="77777777" w:rsidR="00CA7F17" w:rsidRPr="001722F7" w:rsidRDefault="00CA7F17" w:rsidP="00CA7F17">
            <w:pPr>
              <w:spacing w:before="40" w:after="20"/>
              <w:jc w:val="right"/>
              <w:rPr>
                <w:rFonts w:cs="Arial"/>
                <w:sz w:val="18"/>
                <w:szCs w:val="18"/>
              </w:rPr>
            </w:pPr>
            <w:r w:rsidRPr="001722F7">
              <w:rPr>
                <w:rFonts w:cs="Arial"/>
                <w:sz w:val="18"/>
                <w:szCs w:val="18"/>
              </w:rPr>
              <w:t>0.91</w:t>
            </w:r>
          </w:p>
        </w:tc>
      </w:tr>
      <w:tr w:rsidR="00CA7F17" w:rsidRPr="001722F7" w14:paraId="12A47C52" w14:textId="77777777" w:rsidTr="00A64ED1">
        <w:tc>
          <w:tcPr>
            <w:tcW w:w="2268" w:type="dxa"/>
            <w:tcBorders>
              <w:top w:val="nil"/>
              <w:left w:val="nil"/>
              <w:bottom w:val="nil"/>
              <w:right w:val="single" w:sz="18" w:space="0" w:color="002060"/>
            </w:tcBorders>
            <w:shd w:val="clear" w:color="auto" w:fill="auto"/>
            <w:vAlign w:val="center"/>
          </w:tcPr>
          <w:p w14:paraId="0A087096" w14:textId="77777777" w:rsidR="00CA7F17" w:rsidRPr="0087211A" w:rsidRDefault="00CA7F17" w:rsidP="00CA7F17">
            <w:pPr>
              <w:spacing w:before="40" w:after="20"/>
              <w:rPr>
                <w:rFonts w:cs="Arial"/>
                <w:sz w:val="18"/>
                <w:szCs w:val="18"/>
              </w:rPr>
            </w:pPr>
            <w:r w:rsidRPr="0087211A">
              <w:rPr>
                <w:rFonts w:cs="Arial"/>
                <w:sz w:val="18"/>
                <w:szCs w:val="18"/>
              </w:rPr>
              <w:t>Wyndham C</w:t>
            </w:r>
          </w:p>
        </w:tc>
        <w:tc>
          <w:tcPr>
            <w:tcW w:w="1418" w:type="dxa"/>
            <w:tcBorders>
              <w:top w:val="nil"/>
              <w:left w:val="single" w:sz="18" w:space="0" w:color="002060"/>
              <w:bottom w:val="nil"/>
              <w:right w:val="nil"/>
            </w:tcBorders>
            <w:shd w:val="clear" w:color="auto" w:fill="auto"/>
            <w:vAlign w:val="bottom"/>
          </w:tcPr>
          <w:p w14:paraId="00D3EDA2" w14:textId="7430061C" w:rsidR="00CA7F17" w:rsidRPr="001722F7" w:rsidRDefault="00CA7F17" w:rsidP="00CA7F17">
            <w:pPr>
              <w:spacing w:before="40" w:after="20"/>
              <w:jc w:val="right"/>
              <w:rPr>
                <w:rFonts w:cs="Arial"/>
                <w:sz w:val="18"/>
                <w:szCs w:val="18"/>
              </w:rPr>
            </w:pPr>
            <w:r w:rsidRPr="00CA7F17">
              <w:rPr>
                <w:rFonts w:cs="Arial"/>
                <w:sz w:val="18"/>
                <w:szCs w:val="18"/>
              </w:rPr>
              <w:t>161,577</w:t>
            </w:r>
          </w:p>
        </w:tc>
        <w:tc>
          <w:tcPr>
            <w:tcW w:w="1418" w:type="dxa"/>
            <w:tcBorders>
              <w:top w:val="nil"/>
              <w:left w:val="nil"/>
              <w:bottom w:val="nil"/>
              <w:right w:val="nil"/>
            </w:tcBorders>
            <w:vAlign w:val="bottom"/>
          </w:tcPr>
          <w:p w14:paraId="5D5009BC" w14:textId="77777777" w:rsidR="00CA7F17" w:rsidRPr="001722F7" w:rsidRDefault="00CA7F17" w:rsidP="00CA7F17">
            <w:pPr>
              <w:spacing w:before="40" w:after="20"/>
              <w:jc w:val="right"/>
              <w:rPr>
                <w:rFonts w:cs="Arial"/>
                <w:sz w:val="18"/>
                <w:szCs w:val="18"/>
              </w:rPr>
            </w:pPr>
            <w:r w:rsidRPr="001722F7">
              <w:rPr>
                <w:rFonts w:cs="Arial"/>
                <w:sz w:val="18"/>
                <w:szCs w:val="18"/>
              </w:rPr>
              <w:t>24,458</w:t>
            </w:r>
          </w:p>
        </w:tc>
        <w:tc>
          <w:tcPr>
            <w:tcW w:w="1418" w:type="dxa"/>
            <w:tcBorders>
              <w:top w:val="nil"/>
              <w:left w:val="nil"/>
              <w:bottom w:val="nil"/>
              <w:right w:val="nil"/>
            </w:tcBorders>
            <w:shd w:val="clear" w:color="auto" w:fill="auto"/>
            <w:vAlign w:val="bottom"/>
          </w:tcPr>
          <w:p w14:paraId="62925FBE" w14:textId="77777777" w:rsidR="00CA7F17" w:rsidRPr="001722F7" w:rsidRDefault="00CA7F17" w:rsidP="00CA7F17">
            <w:pPr>
              <w:spacing w:before="40" w:after="20"/>
              <w:jc w:val="right"/>
              <w:rPr>
                <w:rFonts w:cs="Arial"/>
                <w:sz w:val="18"/>
                <w:szCs w:val="18"/>
              </w:rPr>
            </w:pPr>
            <w:r w:rsidRPr="001722F7">
              <w:rPr>
                <w:rFonts w:cs="Arial"/>
                <w:sz w:val="18"/>
                <w:szCs w:val="18"/>
              </w:rPr>
              <w:t>15.14</w:t>
            </w:r>
          </w:p>
        </w:tc>
        <w:tc>
          <w:tcPr>
            <w:tcW w:w="170" w:type="dxa"/>
            <w:tcBorders>
              <w:top w:val="nil"/>
              <w:left w:val="nil"/>
              <w:bottom w:val="nil"/>
              <w:right w:val="nil"/>
            </w:tcBorders>
            <w:shd w:val="clear" w:color="auto" w:fill="auto"/>
            <w:vAlign w:val="bottom"/>
          </w:tcPr>
          <w:p w14:paraId="246FD74A"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71A2EE7F" w14:textId="77777777" w:rsidR="00CA7F17" w:rsidRPr="001722F7" w:rsidRDefault="00CA7F17" w:rsidP="00CA7F17">
            <w:pPr>
              <w:spacing w:before="40" w:after="20"/>
              <w:jc w:val="right"/>
              <w:rPr>
                <w:rFonts w:cs="Arial"/>
                <w:sz w:val="18"/>
                <w:szCs w:val="18"/>
              </w:rPr>
            </w:pPr>
            <w:r w:rsidRPr="001722F7">
              <w:rPr>
                <w:rFonts w:cs="Arial"/>
                <w:sz w:val="18"/>
                <w:szCs w:val="18"/>
              </w:rPr>
              <w:t>0.22</w:t>
            </w:r>
          </w:p>
        </w:tc>
      </w:tr>
      <w:tr w:rsidR="00CA7F17" w:rsidRPr="001722F7" w14:paraId="5447067D" w14:textId="77777777" w:rsidTr="00A64ED1">
        <w:tc>
          <w:tcPr>
            <w:tcW w:w="2268" w:type="dxa"/>
            <w:tcBorders>
              <w:top w:val="nil"/>
              <w:left w:val="nil"/>
              <w:bottom w:val="nil"/>
              <w:right w:val="single" w:sz="18" w:space="0" w:color="002060"/>
            </w:tcBorders>
            <w:shd w:val="clear" w:color="auto" w:fill="auto"/>
            <w:vAlign w:val="center"/>
          </w:tcPr>
          <w:p w14:paraId="4B4204C5" w14:textId="77777777" w:rsidR="00CA7F17" w:rsidRPr="0087211A" w:rsidRDefault="00CA7F17" w:rsidP="00CA7F17">
            <w:pPr>
              <w:spacing w:before="40" w:after="20"/>
              <w:rPr>
                <w:rFonts w:cs="Arial"/>
                <w:sz w:val="18"/>
                <w:szCs w:val="18"/>
              </w:rPr>
            </w:pPr>
            <w:r w:rsidRPr="0087211A">
              <w:rPr>
                <w:rFonts w:cs="Arial"/>
                <w:sz w:val="18"/>
                <w:szCs w:val="18"/>
              </w:rPr>
              <w:t>Yarra C</w:t>
            </w:r>
          </w:p>
        </w:tc>
        <w:tc>
          <w:tcPr>
            <w:tcW w:w="1418" w:type="dxa"/>
            <w:tcBorders>
              <w:top w:val="nil"/>
              <w:left w:val="single" w:sz="18" w:space="0" w:color="002060"/>
              <w:bottom w:val="nil"/>
              <w:right w:val="nil"/>
            </w:tcBorders>
            <w:shd w:val="clear" w:color="auto" w:fill="auto"/>
            <w:vAlign w:val="bottom"/>
          </w:tcPr>
          <w:p w14:paraId="3EBDCF23" w14:textId="24342848" w:rsidR="00CA7F17" w:rsidRPr="001722F7" w:rsidRDefault="00CA7F17" w:rsidP="00CA7F17">
            <w:pPr>
              <w:spacing w:before="40" w:after="20"/>
              <w:jc w:val="right"/>
              <w:rPr>
                <w:rFonts w:cs="Arial"/>
                <w:sz w:val="18"/>
                <w:szCs w:val="18"/>
              </w:rPr>
            </w:pPr>
            <w:r w:rsidRPr="00CA7F17">
              <w:rPr>
                <w:rFonts w:cs="Arial"/>
                <w:sz w:val="18"/>
                <w:szCs w:val="18"/>
              </w:rPr>
              <w:t>74,091</w:t>
            </w:r>
          </w:p>
        </w:tc>
        <w:tc>
          <w:tcPr>
            <w:tcW w:w="1418" w:type="dxa"/>
            <w:tcBorders>
              <w:top w:val="nil"/>
              <w:left w:val="nil"/>
              <w:bottom w:val="nil"/>
              <w:right w:val="nil"/>
            </w:tcBorders>
            <w:vAlign w:val="bottom"/>
          </w:tcPr>
          <w:p w14:paraId="12C035D4" w14:textId="77777777" w:rsidR="00CA7F17" w:rsidRPr="001722F7" w:rsidRDefault="00CA7F17" w:rsidP="00CA7F17">
            <w:pPr>
              <w:spacing w:before="40" w:after="20"/>
              <w:jc w:val="right"/>
              <w:rPr>
                <w:rFonts w:cs="Arial"/>
                <w:sz w:val="18"/>
                <w:szCs w:val="18"/>
              </w:rPr>
            </w:pPr>
            <w:r w:rsidRPr="001722F7">
              <w:rPr>
                <w:rFonts w:cs="Arial"/>
                <w:sz w:val="18"/>
                <w:szCs w:val="18"/>
              </w:rPr>
              <w:t>52,361</w:t>
            </w:r>
          </w:p>
        </w:tc>
        <w:tc>
          <w:tcPr>
            <w:tcW w:w="1418" w:type="dxa"/>
            <w:tcBorders>
              <w:top w:val="nil"/>
              <w:left w:val="nil"/>
              <w:bottom w:val="nil"/>
              <w:right w:val="nil"/>
            </w:tcBorders>
            <w:shd w:val="clear" w:color="auto" w:fill="auto"/>
            <w:vAlign w:val="bottom"/>
          </w:tcPr>
          <w:p w14:paraId="72DDBDC2" w14:textId="77777777" w:rsidR="00CA7F17" w:rsidRPr="001722F7" w:rsidRDefault="00CA7F17" w:rsidP="00CA7F17">
            <w:pPr>
              <w:spacing w:before="40" w:after="20"/>
              <w:jc w:val="right"/>
              <w:rPr>
                <w:rFonts w:cs="Arial"/>
                <w:sz w:val="18"/>
                <w:szCs w:val="18"/>
              </w:rPr>
            </w:pPr>
            <w:r w:rsidRPr="001722F7">
              <w:rPr>
                <w:rFonts w:cs="Arial"/>
                <w:sz w:val="18"/>
                <w:szCs w:val="18"/>
              </w:rPr>
              <w:t>35.00</w:t>
            </w:r>
          </w:p>
        </w:tc>
        <w:tc>
          <w:tcPr>
            <w:tcW w:w="170" w:type="dxa"/>
            <w:tcBorders>
              <w:top w:val="nil"/>
              <w:left w:val="nil"/>
              <w:bottom w:val="nil"/>
              <w:right w:val="nil"/>
            </w:tcBorders>
            <w:shd w:val="clear" w:color="auto" w:fill="auto"/>
            <w:vAlign w:val="bottom"/>
          </w:tcPr>
          <w:p w14:paraId="3FC5C113"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208CCAA6" w14:textId="77777777" w:rsidR="00CA7F17" w:rsidRPr="001722F7" w:rsidRDefault="00CA7F17" w:rsidP="00CA7F17">
            <w:pPr>
              <w:spacing w:before="40" w:after="20"/>
              <w:rPr>
                <w:rFonts w:cs="Arial"/>
                <w:sz w:val="18"/>
                <w:szCs w:val="18"/>
              </w:rPr>
            </w:pPr>
            <w:r w:rsidRPr="001722F7">
              <w:rPr>
                <w:rFonts w:cs="Arial"/>
                <w:sz w:val="18"/>
                <w:szCs w:val="18"/>
              </w:rPr>
              <w:t> </w:t>
            </w:r>
          </w:p>
        </w:tc>
      </w:tr>
      <w:tr w:rsidR="00CA7F17" w:rsidRPr="001722F7" w14:paraId="7842B0A9" w14:textId="77777777" w:rsidTr="00A64ED1">
        <w:tc>
          <w:tcPr>
            <w:tcW w:w="2268" w:type="dxa"/>
            <w:tcBorders>
              <w:top w:val="nil"/>
              <w:left w:val="nil"/>
              <w:bottom w:val="nil"/>
              <w:right w:val="single" w:sz="18" w:space="0" w:color="002060"/>
            </w:tcBorders>
            <w:shd w:val="clear" w:color="auto" w:fill="auto"/>
            <w:vAlign w:val="center"/>
          </w:tcPr>
          <w:p w14:paraId="43D0CE7D" w14:textId="77777777" w:rsidR="00CA7F17" w:rsidRPr="0087211A" w:rsidRDefault="00CA7F17" w:rsidP="00CA7F17">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002060"/>
              <w:bottom w:val="nil"/>
              <w:right w:val="nil"/>
            </w:tcBorders>
            <w:shd w:val="clear" w:color="auto" w:fill="auto"/>
            <w:vAlign w:val="bottom"/>
          </w:tcPr>
          <w:p w14:paraId="3C8E6C86" w14:textId="3896C86B" w:rsidR="00CA7F17" w:rsidRPr="001722F7" w:rsidRDefault="00CA7F17" w:rsidP="00CA7F17">
            <w:pPr>
              <w:spacing w:before="40" w:after="20"/>
              <w:jc w:val="right"/>
              <w:rPr>
                <w:rFonts w:cs="Arial"/>
                <w:sz w:val="18"/>
                <w:szCs w:val="18"/>
              </w:rPr>
            </w:pPr>
            <w:r w:rsidRPr="00CA7F17">
              <w:rPr>
                <w:rFonts w:cs="Arial"/>
                <w:sz w:val="18"/>
                <w:szCs w:val="18"/>
              </w:rPr>
              <w:t>144,541</w:t>
            </w:r>
          </w:p>
        </w:tc>
        <w:tc>
          <w:tcPr>
            <w:tcW w:w="1418" w:type="dxa"/>
            <w:tcBorders>
              <w:top w:val="nil"/>
              <w:left w:val="nil"/>
              <w:bottom w:val="nil"/>
              <w:right w:val="nil"/>
            </w:tcBorders>
            <w:vAlign w:val="bottom"/>
          </w:tcPr>
          <w:p w14:paraId="3EE625B9" w14:textId="77777777" w:rsidR="00CA7F17" w:rsidRPr="001722F7" w:rsidRDefault="00CA7F17" w:rsidP="00CA7F17">
            <w:pPr>
              <w:spacing w:before="40" w:after="20"/>
              <w:jc w:val="right"/>
              <w:rPr>
                <w:rFonts w:cs="Arial"/>
                <w:sz w:val="18"/>
                <w:szCs w:val="18"/>
              </w:rPr>
            </w:pPr>
            <w:r w:rsidRPr="001722F7">
              <w:rPr>
                <w:rFonts w:cs="Arial"/>
                <w:sz w:val="18"/>
                <w:szCs w:val="18"/>
              </w:rPr>
              <w:t>23,358</w:t>
            </w:r>
          </w:p>
        </w:tc>
        <w:tc>
          <w:tcPr>
            <w:tcW w:w="1418" w:type="dxa"/>
            <w:tcBorders>
              <w:top w:val="nil"/>
              <w:left w:val="nil"/>
              <w:bottom w:val="nil"/>
              <w:right w:val="nil"/>
            </w:tcBorders>
            <w:shd w:val="clear" w:color="auto" w:fill="auto"/>
            <w:vAlign w:val="bottom"/>
          </w:tcPr>
          <w:p w14:paraId="1E420A44" w14:textId="77777777" w:rsidR="00CA7F17" w:rsidRPr="001722F7" w:rsidRDefault="00CA7F17" w:rsidP="00CA7F17">
            <w:pPr>
              <w:spacing w:before="40" w:after="20"/>
              <w:jc w:val="right"/>
              <w:rPr>
                <w:rFonts w:cs="Arial"/>
                <w:sz w:val="18"/>
                <w:szCs w:val="18"/>
              </w:rPr>
            </w:pPr>
            <w:r w:rsidRPr="001722F7">
              <w:rPr>
                <w:rFonts w:cs="Arial"/>
                <w:sz w:val="18"/>
                <w:szCs w:val="18"/>
              </w:rPr>
              <w:t>16.16</w:t>
            </w:r>
          </w:p>
        </w:tc>
        <w:tc>
          <w:tcPr>
            <w:tcW w:w="170" w:type="dxa"/>
            <w:tcBorders>
              <w:top w:val="nil"/>
              <w:left w:val="nil"/>
              <w:bottom w:val="nil"/>
              <w:right w:val="nil"/>
            </w:tcBorders>
            <w:shd w:val="clear" w:color="auto" w:fill="auto"/>
            <w:vAlign w:val="bottom"/>
          </w:tcPr>
          <w:p w14:paraId="6690A74C"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566EEB38" w14:textId="77777777" w:rsidR="00CA7F17" w:rsidRPr="001722F7" w:rsidRDefault="00CA7F17" w:rsidP="00CA7F17">
            <w:pPr>
              <w:spacing w:before="40" w:after="20"/>
              <w:jc w:val="right"/>
              <w:rPr>
                <w:rFonts w:cs="Arial"/>
                <w:sz w:val="18"/>
                <w:szCs w:val="18"/>
              </w:rPr>
            </w:pPr>
            <w:r w:rsidRPr="001722F7">
              <w:rPr>
                <w:rFonts w:cs="Arial"/>
                <w:sz w:val="18"/>
                <w:szCs w:val="18"/>
              </w:rPr>
              <w:t>1.11</w:t>
            </w:r>
          </w:p>
        </w:tc>
      </w:tr>
      <w:tr w:rsidR="00CA7F17" w:rsidRPr="001722F7" w14:paraId="3120B928" w14:textId="77777777" w:rsidTr="00A64ED1">
        <w:tc>
          <w:tcPr>
            <w:tcW w:w="2268" w:type="dxa"/>
            <w:tcBorders>
              <w:top w:val="nil"/>
              <w:left w:val="nil"/>
              <w:bottom w:val="nil"/>
              <w:right w:val="single" w:sz="18" w:space="0" w:color="002060"/>
            </w:tcBorders>
            <w:shd w:val="clear" w:color="auto" w:fill="auto"/>
            <w:vAlign w:val="center"/>
          </w:tcPr>
          <w:p w14:paraId="3180441F" w14:textId="77777777" w:rsidR="00CA7F17" w:rsidRPr="0087211A" w:rsidRDefault="00CA7F17" w:rsidP="00CA7F17">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002060"/>
              <w:bottom w:val="nil"/>
              <w:right w:val="nil"/>
            </w:tcBorders>
            <w:shd w:val="clear" w:color="auto" w:fill="auto"/>
            <w:vAlign w:val="bottom"/>
          </w:tcPr>
          <w:p w14:paraId="20C23580" w14:textId="3351DB6A" w:rsidR="00CA7F17" w:rsidRPr="001722F7" w:rsidRDefault="00CA7F17" w:rsidP="00CA7F17">
            <w:pPr>
              <w:spacing w:before="40" w:after="20"/>
              <w:jc w:val="right"/>
              <w:rPr>
                <w:rFonts w:cs="Arial"/>
                <w:sz w:val="18"/>
                <w:szCs w:val="18"/>
              </w:rPr>
            </w:pPr>
            <w:r w:rsidRPr="00CA7F17">
              <w:rPr>
                <w:rFonts w:cs="Arial"/>
                <w:sz w:val="18"/>
                <w:szCs w:val="18"/>
              </w:rPr>
              <w:t>7,090</w:t>
            </w:r>
          </w:p>
        </w:tc>
        <w:tc>
          <w:tcPr>
            <w:tcW w:w="1418" w:type="dxa"/>
            <w:tcBorders>
              <w:top w:val="nil"/>
              <w:left w:val="nil"/>
              <w:bottom w:val="nil"/>
              <w:right w:val="nil"/>
            </w:tcBorders>
            <w:vAlign w:val="bottom"/>
          </w:tcPr>
          <w:p w14:paraId="558B39FA" w14:textId="77777777" w:rsidR="00CA7F17" w:rsidRPr="001722F7" w:rsidRDefault="00CA7F17" w:rsidP="00CA7F17">
            <w:pPr>
              <w:spacing w:before="40" w:after="20"/>
              <w:jc w:val="right"/>
              <w:rPr>
                <w:rFonts w:cs="Arial"/>
                <w:sz w:val="18"/>
                <w:szCs w:val="18"/>
              </w:rPr>
            </w:pPr>
            <w:r w:rsidRPr="001722F7">
              <w:rPr>
                <w:rFonts w:cs="Arial"/>
                <w:sz w:val="18"/>
                <w:szCs w:val="18"/>
              </w:rPr>
              <w:t>1,296</w:t>
            </w:r>
          </w:p>
        </w:tc>
        <w:tc>
          <w:tcPr>
            <w:tcW w:w="1418" w:type="dxa"/>
            <w:tcBorders>
              <w:top w:val="nil"/>
              <w:left w:val="nil"/>
              <w:bottom w:val="nil"/>
              <w:right w:val="nil"/>
            </w:tcBorders>
            <w:shd w:val="clear" w:color="auto" w:fill="auto"/>
            <w:vAlign w:val="bottom"/>
          </w:tcPr>
          <w:p w14:paraId="593C1ACA" w14:textId="77777777" w:rsidR="00CA7F17" w:rsidRPr="001722F7" w:rsidRDefault="00CA7F17" w:rsidP="00CA7F17">
            <w:pPr>
              <w:spacing w:before="40" w:after="20"/>
              <w:jc w:val="right"/>
              <w:rPr>
                <w:rFonts w:cs="Arial"/>
                <w:sz w:val="18"/>
                <w:szCs w:val="18"/>
              </w:rPr>
            </w:pPr>
            <w:r w:rsidRPr="001722F7">
              <w:rPr>
                <w:rFonts w:cs="Arial"/>
                <w:sz w:val="18"/>
                <w:szCs w:val="18"/>
              </w:rPr>
              <w:t>18.28</w:t>
            </w:r>
          </w:p>
        </w:tc>
        <w:tc>
          <w:tcPr>
            <w:tcW w:w="170" w:type="dxa"/>
            <w:tcBorders>
              <w:top w:val="nil"/>
              <w:left w:val="nil"/>
              <w:bottom w:val="nil"/>
              <w:right w:val="nil"/>
            </w:tcBorders>
            <w:shd w:val="clear" w:color="auto" w:fill="auto"/>
            <w:vAlign w:val="bottom"/>
          </w:tcPr>
          <w:p w14:paraId="71DC9198" w14:textId="77777777" w:rsidR="00CA7F17" w:rsidRPr="001722F7" w:rsidRDefault="00CA7F17" w:rsidP="00CA7F17">
            <w:pPr>
              <w:spacing w:before="40" w:after="20"/>
              <w:rPr>
                <w:rFonts w:cs="Arial"/>
                <w:sz w:val="18"/>
                <w:szCs w:val="18"/>
              </w:rPr>
            </w:pPr>
            <w:r w:rsidRPr="001722F7">
              <w:rPr>
                <w:rFonts w:cs="Arial"/>
                <w:sz w:val="18"/>
                <w:szCs w:val="18"/>
              </w:rPr>
              <w:t> </w:t>
            </w:r>
          </w:p>
        </w:tc>
        <w:tc>
          <w:tcPr>
            <w:tcW w:w="1418" w:type="dxa"/>
            <w:tcBorders>
              <w:top w:val="nil"/>
              <w:left w:val="nil"/>
              <w:bottom w:val="nil"/>
              <w:right w:val="nil"/>
            </w:tcBorders>
            <w:vAlign w:val="bottom"/>
          </w:tcPr>
          <w:p w14:paraId="35CA68BC" w14:textId="77777777" w:rsidR="00CA7F17" w:rsidRPr="001722F7" w:rsidRDefault="00CA7F17" w:rsidP="00CA7F17">
            <w:pPr>
              <w:spacing w:before="40" w:after="20"/>
              <w:jc w:val="right"/>
              <w:rPr>
                <w:rFonts w:cs="Arial"/>
                <w:sz w:val="18"/>
                <w:szCs w:val="18"/>
              </w:rPr>
            </w:pPr>
            <w:r w:rsidRPr="001722F7">
              <w:rPr>
                <w:rFonts w:cs="Arial"/>
                <w:sz w:val="18"/>
                <w:szCs w:val="18"/>
              </w:rPr>
              <w:t>5.07</w:t>
            </w:r>
          </w:p>
        </w:tc>
      </w:tr>
      <w:tr w:rsidR="00CA7F17" w:rsidRPr="001722F7" w14:paraId="1498C0D0" w14:textId="77777777" w:rsidTr="00A64ED1">
        <w:tc>
          <w:tcPr>
            <w:tcW w:w="2268" w:type="dxa"/>
            <w:tcBorders>
              <w:top w:val="nil"/>
              <w:left w:val="nil"/>
              <w:bottom w:val="nil"/>
              <w:right w:val="single" w:sz="18" w:space="0" w:color="002060"/>
            </w:tcBorders>
            <w:shd w:val="clear" w:color="auto" w:fill="auto"/>
            <w:vAlign w:val="center"/>
          </w:tcPr>
          <w:p w14:paraId="4F6C0A99" w14:textId="77777777" w:rsidR="00CA7F17" w:rsidRPr="0087211A" w:rsidRDefault="00CA7F17" w:rsidP="00CA7F17">
            <w:pPr>
              <w:spacing w:before="40" w:after="20"/>
              <w:rPr>
                <w:rFonts w:cs="Arial"/>
                <w:sz w:val="18"/>
                <w:szCs w:val="18"/>
              </w:rPr>
            </w:pPr>
          </w:p>
        </w:tc>
        <w:tc>
          <w:tcPr>
            <w:tcW w:w="1418" w:type="dxa"/>
            <w:tcBorders>
              <w:top w:val="nil"/>
              <w:left w:val="single" w:sz="18" w:space="0" w:color="002060"/>
              <w:bottom w:val="single" w:sz="8" w:space="0" w:color="002060"/>
              <w:right w:val="nil"/>
            </w:tcBorders>
            <w:shd w:val="clear" w:color="auto" w:fill="auto"/>
            <w:vAlign w:val="bottom"/>
          </w:tcPr>
          <w:p w14:paraId="7EDF6BF7" w14:textId="56EDAC6F" w:rsidR="00CA7F17" w:rsidRPr="001722F7" w:rsidRDefault="00CA7F17" w:rsidP="00CA7F17">
            <w:pPr>
              <w:spacing w:before="40" w:after="20"/>
              <w:jc w:val="right"/>
              <w:rPr>
                <w:rFonts w:cs="Arial"/>
                <w:sz w:val="18"/>
                <w:szCs w:val="18"/>
              </w:rPr>
            </w:pPr>
            <w:r w:rsidRPr="00CA7F17">
              <w:rPr>
                <w:rFonts w:cs="Arial"/>
                <w:sz w:val="18"/>
                <w:szCs w:val="18"/>
              </w:rPr>
              <w:t> </w:t>
            </w:r>
          </w:p>
        </w:tc>
        <w:tc>
          <w:tcPr>
            <w:tcW w:w="1418" w:type="dxa"/>
            <w:tcBorders>
              <w:top w:val="nil"/>
              <w:left w:val="nil"/>
              <w:bottom w:val="single" w:sz="8" w:space="0" w:color="002060"/>
              <w:right w:val="nil"/>
            </w:tcBorders>
            <w:vAlign w:val="bottom"/>
          </w:tcPr>
          <w:p w14:paraId="5C3DE182" w14:textId="77777777" w:rsidR="00CA7F17" w:rsidRPr="001722F7" w:rsidRDefault="00CA7F17" w:rsidP="00CA7F17">
            <w:pPr>
              <w:spacing w:before="40" w:after="20"/>
              <w:jc w:val="right"/>
              <w:rPr>
                <w:rFonts w:cs="Arial"/>
                <w:sz w:val="18"/>
                <w:szCs w:val="18"/>
              </w:rPr>
            </w:pPr>
          </w:p>
        </w:tc>
        <w:tc>
          <w:tcPr>
            <w:tcW w:w="1418" w:type="dxa"/>
            <w:tcBorders>
              <w:top w:val="nil"/>
              <w:left w:val="nil"/>
              <w:bottom w:val="single" w:sz="8" w:space="0" w:color="002060"/>
              <w:right w:val="nil"/>
            </w:tcBorders>
            <w:shd w:val="clear" w:color="auto" w:fill="auto"/>
            <w:vAlign w:val="bottom"/>
          </w:tcPr>
          <w:p w14:paraId="4D011EF4" w14:textId="77777777" w:rsidR="00CA7F17" w:rsidRPr="001722F7" w:rsidRDefault="00CA7F17" w:rsidP="00CA7F17">
            <w:pPr>
              <w:spacing w:before="40" w:after="20"/>
              <w:jc w:val="right"/>
              <w:rPr>
                <w:rFonts w:cs="Arial"/>
                <w:sz w:val="18"/>
                <w:szCs w:val="18"/>
              </w:rPr>
            </w:pPr>
            <w:r w:rsidRPr="001722F7">
              <w:rPr>
                <w:rFonts w:cs="Arial"/>
                <w:sz w:val="18"/>
                <w:szCs w:val="18"/>
              </w:rPr>
              <w:t> </w:t>
            </w:r>
          </w:p>
        </w:tc>
        <w:tc>
          <w:tcPr>
            <w:tcW w:w="170" w:type="dxa"/>
            <w:tcBorders>
              <w:top w:val="nil"/>
              <w:left w:val="nil"/>
              <w:bottom w:val="single" w:sz="8" w:space="0" w:color="002060"/>
              <w:right w:val="nil"/>
            </w:tcBorders>
            <w:shd w:val="clear" w:color="auto" w:fill="auto"/>
            <w:vAlign w:val="bottom"/>
          </w:tcPr>
          <w:p w14:paraId="3F0D519B" w14:textId="77777777" w:rsidR="00CA7F17" w:rsidRPr="001722F7" w:rsidRDefault="00CA7F17" w:rsidP="00CA7F1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vAlign w:val="bottom"/>
          </w:tcPr>
          <w:p w14:paraId="7D006E6A" w14:textId="77777777" w:rsidR="00CA7F17" w:rsidRPr="001722F7" w:rsidRDefault="00CA7F17" w:rsidP="00CA7F17">
            <w:pPr>
              <w:spacing w:before="40" w:after="20"/>
              <w:jc w:val="right"/>
              <w:rPr>
                <w:rFonts w:cs="Arial"/>
                <w:sz w:val="18"/>
                <w:szCs w:val="18"/>
              </w:rPr>
            </w:pPr>
            <w:r w:rsidRPr="001722F7">
              <w:rPr>
                <w:rFonts w:cs="Arial"/>
                <w:sz w:val="18"/>
                <w:szCs w:val="18"/>
              </w:rPr>
              <w:t> </w:t>
            </w:r>
          </w:p>
        </w:tc>
      </w:tr>
      <w:tr w:rsidR="00CA7F17" w:rsidRPr="001722F7" w14:paraId="2DD1A404" w14:textId="77777777" w:rsidTr="00A64ED1">
        <w:tc>
          <w:tcPr>
            <w:tcW w:w="2268" w:type="dxa"/>
            <w:tcBorders>
              <w:top w:val="nil"/>
              <w:left w:val="nil"/>
              <w:bottom w:val="nil"/>
              <w:right w:val="single" w:sz="18" w:space="0" w:color="002060"/>
            </w:tcBorders>
            <w:shd w:val="clear" w:color="auto" w:fill="auto"/>
            <w:vAlign w:val="center"/>
          </w:tcPr>
          <w:p w14:paraId="4329990B" w14:textId="77777777" w:rsidR="00CA7F17" w:rsidRPr="0087211A" w:rsidRDefault="00CA7F17" w:rsidP="00CA7F17">
            <w:pPr>
              <w:spacing w:before="40" w:after="20"/>
              <w:rPr>
                <w:rFonts w:cs="Arial"/>
                <w:sz w:val="18"/>
                <w:szCs w:val="18"/>
              </w:rPr>
            </w:pPr>
          </w:p>
        </w:tc>
        <w:tc>
          <w:tcPr>
            <w:tcW w:w="1418" w:type="dxa"/>
            <w:tcBorders>
              <w:top w:val="single" w:sz="8" w:space="0" w:color="002060"/>
              <w:left w:val="single" w:sz="18" w:space="0" w:color="002060"/>
              <w:right w:val="nil"/>
            </w:tcBorders>
            <w:shd w:val="clear" w:color="auto" w:fill="auto"/>
            <w:vAlign w:val="bottom"/>
          </w:tcPr>
          <w:p w14:paraId="2DE11EA7" w14:textId="64A913D2" w:rsidR="00CA7F17" w:rsidRPr="001722F7" w:rsidRDefault="00CA7F17" w:rsidP="00CA7F17">
            <w:pPr>
              <w:spacing w:before="40" w:after="20"/>
              <w:jc w:val="right"/>
              <w:rPr>
                <w:rFonts w:cs="Arial"/>
                <w:b/>
                <w:sz w:val="18"/>
                <w:szCs w:val="18"/>
              </w:rPr>
            </w:pPr>
            <w:r w:rsidRPr="00CA7F17">
              <w:rPr>
                <w:rFonts w:cs="Arial"/>
                <w:b/>
                <w:sz w:val="18"/>
                <w:szCs w:val="18"/>
              </w:rPr>
              <w:t>5,345,732</w:t>
            </w:r>
          </w:p>
        </w:tc>
        <w:tc>
          <w:tcPr>
            <w:tcW w:w="1418" w:type="dxa"/>
            <w:tcBorders>
              <w:top w:val="single" w:sz="8" w:space="0" w:color="002060"/>
              <w:left w:val="nil"/>
              <w:right w:val="nil"/>
            </w:tcBorders>
            <w:vAlign w:val="bottom"/>
          </w:tcPr>
          <w:p w14:paraId="3061B679" w14:textId="77777777" w:rsidR="00CA7F17" w:rsidRPr="001722F7" w:rsidRDefault="00CA7F17" w:rsidP="00CA7F17">
            <w:pPr>
              <w:spacing w:before="40" w:after="20"/>
              <w:jc w:val="right"/>
              <w:rPr>
                <w:rFonts w:cs="Arial"/>
                <w:b/>
                <w:sz w:val="18"/>
                <w:szCs w:val="18"/>
              </w:rPr>
            </w:pPr>
            <w:r w:rsidRPr="001722F7">
              <w:rPr>
                <w:rFonts w:cs="Arial"/>
                <w:b/>
                <w:sz w:val="18"/>
                <w:szCs w:val="18"/>
              </w:rPr>
              <w:t>1,507,984</w:t>
            </w:r>
          </w:p>
        </w:tc>
        <w:tc>
          <w:tcPr>
            <w:tcW w:w="1418" w:type="dxa"/>
            <w:tcBorders>
              <w:top w:val="single" w:sz="8" w:space="0" w:color="002060"/>
              <w:left w:val="nil"/>
              <w:right w:val="nil"/>
            </w:tcBorders>
            <w:shd w:val="clear" w:color="auto" w:fill="auto"/>
            <w:vAlign w:val="bottom"/>
          </w:tcPr>
          <w:p w14:paraId="2FA21693" w14:textId="77777777" w:rsidR="00CA7F17" w:rsidRPr="001722F7" w:rsidRDefault="00CA7F17" w:rsidP="00CA7F17">
            <w:pPr>
              <w:spacing w:before="40" w:after="20"/>
              <w:jc w:val="right"/>
              <w:rPr>
                <w:rFonts w:cs="Arial"/>
                <w:b/>
                <w:sz w:val="18"/>
                <w:szCs w:val="18"/>
              </w:rPr>
            </w:pPr>
            <w:r w:rsidRPr="001722F7">
              <w:rPr>
                <w:rFonts w:cs="Arial"/>
                <w:b/>
                <w:sz w:val="18"/>
                <w:szCs w:val="18"/>
              </w:rPr>
              <w:t>23.75</w:t>
            </w:r>
          </w:p>
        </w:tc>
        <w:tc>
          <w:tcPr>
            <w:tcW w:w="170" w:type="dxa"/>
            <w:tcBorders>
              <w:top w:val="single" w:sz="8" w:space="0" w:color="002060"/>
              <w:left w:val="nil"/>
              <w:right w:val="nil"/>
            </w:tcBorders>
            <w:shd w:val="clear" w:color="auto" w:fill="auto"/>
            <w:vAlign w:val="bottom"/>
          </w:tcPr>
          <w:p w14:paraId="7848DE57" w14:textId="77777777" w:rsidR="00CA7F17" w:rsidRPr="001722F7" w:rsidRDefault="00CA7F17" w:rsidP="00CA7F17">
            <w:pPr>
              <w:spacing w:before="40" w:after="20"/>
              <w:rPr>
                <w:rFonts w:cs="Arial"/>
                <w:b/>
                <w:sz w:val="18"/>
                <w:szCs w:val="18"/>
              </w:rPr>
            </w:pPr>
            <w:r w:rsidRPr="001722F7">
              <w:rPr>
                <w:rFonts w:cs="Arial"/>
                <w:b/>
                <w:sz w:val="18"/>
                <w:szCs w:val="18"/>
              </w:rPr>
              <w:t> </w:t>
            </w:r>
          </w:p>
        </w:tc>
        <w:tc>
          <w:tcPr>
            <w:tcW w:w="1418" w:type="dxa"/>
            <w:tcBorders>
              <w:top w:val="single" w:sz="8" w:space="0" w:color="002060"/>
              <w:left w:val="nil"/>
              <w:right w:val="nil"/>
            </w:tcBorders>
            <w:vAlign w:val="bottom"/>
          </w:tcPr>
          <w:p w14:paraId="1E86A0C0" w14:textId="77777777" w:rsidR="00CA7F17" w:rsidRPr="001722F7" w:rsidRDefault="00CA7F17" w:rsidP="00CA7F17">
            <w:pPr>
              <w:spacing w:before="40" w:after="20"/>
              <w:rPr>
                <w:rFonts w:cs="Arial"/>
                <w:b/>
                <w:sz w:val="18"/>
                <w:szCs w:val="18"/>
              </w:rPr>
            </w:pPr>
            <w:r w:rsidRPr="001722F7">
              <w:rPr>
                <w:rFonts w:cs="Arial"/>
                <w:b/>
                <w:sz w:val="18"/>
                <w:szCs w:val="18"/>
              </w:rPr>
              <w:t> </w:t>
            </w:r>
          </w:p>
        </w:tc>
      </w:tr>
    </w:tbl>
    <w:p w14:paraId="5E8E051E" w14:textId="77777777" w:rsidR="0022168A" w:rsidRPr="00FF36E8" w:rsidRDefault="00E36D46" w:rsidP="00FF36E8">
      <w:pPr>
        <w:spacing w:before="40" w:after="20"/>
        <w:rPr>
          <w:rFonts w:cs="Arial"/>
          <w:sz w:val="18"/>
          <w:szCs w:val="18"/>
        </w:rPr>
      </w:pPr>
      <w:r w:rsidRPr="00FF36E8">
        <w:rPr>
          <w:rFonts w:cs="Arial"/>
          <w:sz w:val="18"/>
          <w:szCs w:val="18"/>
        </w:rPr>
        <w:br w:type="page"/>
      </w:r>
    </w:p>
    <w:p w14:paraId="09673DAC" w14:textId="77777777" w:rsidR="006E50A4" w:rsidRPr="00976C78" w:rsidRDefault="00A97ABE" w:rsidP="008C1A28">
      <w:pPr>
        <w:pStyle w:val="VGC-Head10"/>
      </w:pPr>
      <w:r>
        <w:t xml:space="preserve">2017-18 </w:t>
      </w:r>
      <w:r w:rsidR="006E50A4" w:rsidRPr="00976C78">
        <w:t>General Purpose Grants</w:t>
      </w:r>
      <w:r w:rsidR="00CE4507" w:rsidRPr="00976C78">
        <w:tab/>
        <w:t>Appendix 4</w:t>
      </w:r>
    </w:p>
    <w:p w14:paraId="58B5A6EE" w14:textId="77777777" w:rsidR="006E50A4" w:rsidRPr="00976C78" w:rsidRDefault="004F1184" w:rsidP="008C1A28">
      <w:pPr>
        <w:pStyle w:val="VGC-Head2"/>
      </w:pPr>
      <w:r>
        <w:tab/>
      </w:r>
      <w:r w:rsidR="006E50A4" w:rsidRPr="00976C78">
        <w:t>C.  Cost Adjustors – Raw Data</w:t>
      </w:r>
    </w:p>
    <w:p w14:paraId="4BD1E22F" w14:textId="77777777" w:rsidR="00731E1A" w:rsidRPr="00FF36E8"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FF36E8" w14:paraId="179054CB" w14:textId="77777777" w:rsidTr="00A14CDB">
        <w:tc>
          <w:tcPr>
            <w:tcW w:w="2268" w:type="dxa"/>
            <w:tcBorders>
              <w:top w:val="nil"/>
              <w:left w:val="nil"/>
              <w:bottom w:val="nil"/>
              <w:right w:val="single" w:sz="18" w:space="0" w:color="002060"/>
            </w:tcBorders>
            <w:shd w:val="clear" w:color="auto" w:fill="auto"/>
            <w:vAlign w:val="bottom"/>
          </w:tcPr>
          <w:p w14:paraId="4DDF0A3A" w14:textId="77777777" w:rsidR="00C42174" w:rsidRPr="0087211A" w:rsidRDefault="00C42174" w:rsidP="008001AD">
            <w:pPr>
              <w:spacing w:before="40" w:after="20"/>
              <w:jc w:val="center"/>
              <w:rPr>
                <w:rFonts w:cs="Arial"/>
                <w:sz w:val="18"/>
                <w:szCs w:val="18"/>
              </w:rPr>
            </w:pPr>
          </w:p>
        </w:tc>
        <w:tc>
          <w:tcPr>
            <w:tcW w:w="1418" w:type="dxa"/>
            <w:vMerge w:val="restart"/>
            <w:tcBorders>
              <w:top w:val="nil"/>
              <w:left w:val="single" w:sz="18" w:space="0" w:color="002060"/>
              <w:bottom w:val="single" w:sz="8" w:space="0" w:color="002060"/>
            </w:tcBorders>
            <w:shd w:val="clear" w:color="auto" w:fill="auto"/>
            <w:tcMar>
              <w:left w:w="85" w:type="dxa"/>
              <w:right w:w="85" w:type="dxa"/>
            </w:tcMar>
            <w:vAlign w:val="bottom"/>
          </w:tcPr>
          <w:p w14:paraId="00983528" w14:textId="77777777" w:rsidR="00C42174" w:rsidRPr="00FF36E8" w:rsidRDefault="00C42174" w:rsidP="008001AD">
            <w:pPr>
              <w:spacing w:before="40" w:after="20"/>
              <w:jc w:val="center"/>
              <w:rPr>
                <w:rFonts w:cs="Arial"/>
                <w:b/>
                <w:sz w:val="18"/>
                <w:szCs w:val="18"/>
              </w:rPr>
            </w:pPr>
            <w:r w:rsidRPr="00FF36E8">
              <w:rPr>
                <w:rFonts w:cs="Arial"/>
                <w:b/>
                <w:sz w:val="18"/>
                <w:szCs w:val="18"/>
              </w:rPr>
              <w:t>Socio-Economic Index of Disadvantage</w:t>
            </w:r>
          </w:p>
        </w:tc>
        <w:tc>
          <w:tcPr>
            <w:tcW w:w="2836" w:type="dxa"/>
            <w:gridSpan w:val="2"/>
            <w:tcBorders>
              <w:top w:val="nil"/>
              <w:left w:val="nil"/>
              <w:bottom w:val="single" w:sz="8" w:space="0" w:color="002060"/>
              <w:right w:val="nil"/>
            </w:tcBorders>
            <w:shd w:val="clear" w:color="auto" w:fill="auto"/>
            <w:vAlign w:val="bottom"/>
          </w:tcPr>
          <w:p w14:paraId="6A3BEA17" w14:textId="77777777" w:rsidR="00C42174" w:rsidRPr="00FF36E8" w:rsidRDefault="00C42174" w:rsidP="008001AD">
            <w:pPr>
              <w:spacing w:before="40" w:after="20"/>
              <w:jc w:val="center"/>
              <w:rPr>
                <w:rFonts w:cs="Arial"/>
                <w:b/>
                <w:sz w:val="18"/>
                <w:szCs w:val="18"/>
              </w:rPr>
            </w:pPr>
            <w:r w:rsidRPr="00FF36E8">
              <w:rPr>
                <w:rFonts w:cs="Arial"/>
                <w:b/>
                <w:sz w:val="18"/>
                <w:szCs w:val="18"/>
              </w:rPr>
              <w:t>Tourism</w:t>
            </w:r>
          </w:p>
        </w:tc>
      </w:tr>
      <w:tr w:rsidR="00C42174" w:rsidRPr="00FF36E8" w14:paraId="58A4C884" w14:textId="77777777" w:rsidTr="00A14CDB">
        <w:tc>
          <w:tcPr>
            <w:tcW w:w="2268" w:type="dxa"/>
            <w:tcBorders>
              <w:top w:val="nil"/>
              <w:left w:val="nil"/>
              <w:bottom w:val="nil"/>
              <w:right w:val="single" w:sz="18" w:space="0" w:color="002060"/>
            </w:tcBorders>
            <w:shd w:val="clear" w:color="auto" w:fill="auto"/>
            <w:vAlign w:val="bottom"/>
          </w:tcPr>
          <w:p w14:paraId="1711A5EC"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002060"/>
              <w:left w:val="single" w:sz="18" w:space="0" w:color="002060"/>
              <w:bottom w:val="single" w:sz="8" w:space="0" w:color="002060"/>
            </w:tcBorders>
            <w:shd w:val="clear" w:color="auto" w:fill="auto"/>
            <w:vAlign w:val="bottom"/>
          </w:tcPr>
          <w:p w14:paraId="1B170EBA" w14:textId="77777777" w:rsidR="00C42174" w:rsidRPr="00FF36E8" w:rsidRDefault="00C42174" w:rsidP="008001AD">
            <w:pPr>
              <w:spacing w:before="40" w:after="20"/>
              <w:jc w:val="center"/>
              <w:rPr>
                <w:rFonts w:cs="Arial"/>
                <w:sz w:val="16"/>
                <w:szCs w:val="16"/>
              </w:rPr>
            </w:pPr>
          </w:p>
        </w:tc>
        <w:tc>
          <w:tcPr>
            <w:tcW w:w="1418" w:type="dxa"/>
            <w:vMerge w:val="restart"/>
            <w:tcBorders>
              <w:top w:val="single" w:sz="8" w:space="0" w:color="002060"/>
              <w:left w:val="nil"/>
              <w:bottom w:val="single" w:sz="8" w:space="0" w:color="002060"/>
              <w:right w:val="nil"/>
            </w:tcBorders>
            <w:shd w:val="clear" w:color="auto" w:fill="auto"/>
            <w:vAlign w:val="bottom"/>
          </w:tcPr>
          <w:p w14:paraId="5E9CADB1"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(visits)</w:t>
            </w:r>
          </w:p>
        </w:tc>
        <w:tc>
          <w:tcPr>
            <w:tcW w:w="1418" w:type="dxa"/>
            <w:vMerge w:val="restart"/>
            <w:tcBorders>
              <w:top w:val="single" w:sz="8" w:space="0" w:color="002060"/>
              <w:left w:val="nil"/>
              <w:bottom w:val="single" w:sz="8" w:space="0" w:color="002060"/>
              <w:right w:val="nil"/>
            </w:tcBorders>
            <w:shd w:val="clear" w:color="auto" w:fill="auto"/>
            <w:vAlign w:val="bottom"/>
          </w:tcPr>
          <w:p w14:paraId="3BC03B03"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(per capita)</w:t>
            </w:r>
          </w:p>
        </w:tc>
      </w:tr>
      <w:tr w:rsidR="00C42174" w:rsidRPr="00FF36E8" w14:paraId="14C0A0B3" w14:textId="77777777" w:rsidTr="00A14CDB">
        <w:tc>
          <w:tcPr>
            <w:tcW w:w="2268" w:type="dxa"/>
            <w:tcBorders>
              <w:top w:val="nil"/>
              <w:left w:val="nil"/>
              <w:bottom w:val="nil"/>
              <w:right w:val="single" w:sz="18" w:space="0" w:color="002060"/>
            </w:tcBorders>
            <w:shd w:val="clear" w:color="auto" w:fill="auto"/>
            <w:vAlign w:val="bottom"/>
          </w:tcPr>
          <w:p w14:paraId="44AD5568"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002060"/>
              <w:left w:val="single" w:sz="18" w:space="0" w:color="002060"/>
              <w:bottom w:val="single" w:sz="8" w:space="0" w:color="002060"/>
            </w:tcBorders>
            <w:shd w:val="clear" w:color="auto" w:fill="auto"/>
            <w:vAlign w:val="bottom"/>
          </w:tcPr>
          <w:p w14:paraId="48B24E5F"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002060"/>
              <w:left w:val="nil"/>
              <w:bottom w:val="single" w:sz="8" w:space="0" w:color="002060"/>
              <w:right w:val="nil"/>
            </w:tcBorders>
            <w:shd w:val="clear" w:color="auto" w:fill="auto"/>
            <w:vAlign w:val="bottom"/>
          </w:tcPr>
          <w:p w14:paraId="7B75794F"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002060"/>
              <w:left w:val="nil"/>
              <w:bottom w:val="single" w:sz="8" w:space="0" w:color="002060"/>
              <w:right w:val="nil"/>
            </w:tcBorders>
            <w:shd w:val="clear" w:color="auto" w:fill="auto"/>
            <w:vAlign w:val="bottom"/>
          </w:tcPr>
          <w:p w14:paraId="64BBD3FE" w14:textId="77777777" w:rsidR="00C42174" w:rsidRPr="00FF36E8" w:rsidRDefault="00C42174" w:rsidP="008001AD">
            <w:pPr>
              <w:spacing w:before="40" w:after="20"/>
              <w:jc w:val="center"/>
              <w:rPr>
                <w:rFonts w:cs="Arial"/>
                <w:sz w:val="16"/>
                <w:szCs w:val="16"/>
              </w:rPr>
            </w:pPr>
          </w:p>
        </w:tc>
      </w:tr>
      <w:tr w:rsidR="001722F7" w:rsidRPr="001722F7" w14:paraId="4FFFF564" w14:textId="77777777" w:rsidTr="00A64ED1">
        <w:tc>
          <w:tcPr>
            <w:tcW w:w="2268" w:type="dxa"/>
            <w:tcBorders>
              <w:top w:val="nil"/>
              <w:left w:val="nil"/>
              <w:bottom w:val="nil"/>
              <w:right w:val="single" w:sz="18" w:space="0" w:color="002060"/>
            </w:tcBorders>
            <w:shd w:val="clear" w:color="auto" w:fill="auto"/>
            <w:vAlign w:val="center"/>
          </w:tcPr>
          <w:p w14:paraId="3CE1BC4F" w14:textId="77777777" w:rsidR="001722F7" w:rsidRPr="00F75B25" w:rsidRDefault="001722F7" w:rsidP="001722F7">
            <w:pPr>
              <w:spacing w:before="40" w:after="20"/>
              <w:rPr>
                <w:rFonts w:cs="Arial"/>
                <w:sz w:val="18"/>
                <w:szCs w:val="18"/>
              </w:rPr>
            </w:pPr>
          </w:p>
        </w:tc>
        <w:tc>
          <w:tcPr>
            <w:tcW w:w="1418" w:type="dxa"/>
            <w:tcBorders>
              <w:top w:val="single" w:sz="8" w:space="0" w:color="002060"/>
              <w:left w:val="single" w:sz="18" w:space="0" w:color="002060"/>
              <w:bottom w:val="nil"/>
              <w:right w:val="nil"/>
            </w:tcBorders>
            <w:shd w:val="clear" w:color="auto" w:fill="auto"/>
            <w:vAlign w:val="bottom"/>
          </w:tcPr>
          <w:p w14:paraId="3B01EEE7"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5436E357"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58BC6F20"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r>
      <w:tr w:rsidR="001722F7" w:rsidRPr="001722F7" w14:paraId="674DA802" w14:textId="77777777" w:rsidTr="007C7440">
        <w:tc>
          <w:tcPr>
            <w:tcW w:w="2268" w:type="dxa"/>
            <w:tcBorders>
              <w:top w:val="nil"/>
              <w:left w:val="nil"/>
              <w:bottom w:val="nil"/>
              <w:right w:val="single" w:sz="18" w:space="0" w:color="002060"/>
            </w:tcBorders>
            <w:shd w:val="clear" w:color="auto" w:fill="auto"/>
            <w:vAlign w:val="center"/>
          </w:tcPr>
          <w:p w14:paraId="2975E435" w14:textId="77777777" w:rsidR="001722F7" w:rsidRPr="00F75B25" w:rsidRDefault="001722F7" w:rsidP="001722F7">
            <w:pPr>
              <w:spacing w:before="40" w:after="20"/>
              <w:rPr>
                <w:rFonts w:cs="Arial"/>
                <w:sz w:val="18"/>
                <w:szCs w:val="18"/>
              </w:rPr>
            </w:pPr>
            <w:r w:rsidRPr="00F75B25">
              <w:rPr>
                <w:rFonts w:cs="Arial"/>
                <w:sz w:val="18"/>
                <w:szCs w:val="18"/>
              </w:rPr>
              <w:t>Macedon Ranges S</w:t>
            </w:r>
          </w:p>
        </w:tc>
        <w:tc>
          <w:tcPr>
            <w:tcW w:w="1418" w:type="dxa"/>
            <w:tcBorders>
              <w:top w:val="nil"/>
              <w:left w:val="single" w:sz="18" w:space="0" w:color="002060"/>
              <w:bottom w:val="nil"/>
              <w:right w:val="nil"/>
            </w:tcBorders>
            <w:shd w:val="clear" w:color="auto" w:fill="auto"/>
            <w:vAlign w:val="bottom"/>
          </w:tcPr>
          <w:p w14:paraId="2AC087CB" w14:textId="77777777" w:rsidR="001722F7" w:rsidRPr="001722F7" w:rsidRDefault="001722F7" w:rsidP="001722F7">
            <w:pPr>
              <w:spacing w:before="40" w:after="20"/>
              <w:jc w:val="right"/>
              <w:rPr>
                <w:rFonts w:cs="Arial"/>
                <w:sz w:val="18"/>
                <w:szCs w:val="18"/>
              </w:rPr>
            </w:pPr>
            <w:r w:rsidRPr="001722F7">
              <w:rPr>
                <w:rFonts w:cs="Arial"/>
                <w:sz w:val="18"/>
                <w:szCs w:val="18"/>
              </w:rPr>
              <w:t>1,055.1</w:t>
            </w:r>
          </w:p>
        </w:tc>
        <w:tc>
          <w:tcPr>
            <w:tcW w:w="1418" w:type="dxa"/>
            <w:tcBorders>
              <w:top w:val="nil"/>
              <w:left w:val="nil"/>
              <w:bottom w:val="nil"/>
              <w:right w:val="nil"/>
            </w:tcBorders>
            <w:shd w:val="clear" w:color="auto" w:fill="auto"/>
            <w:vAlign w:val="bottom"/>
          </w:tcPr>
          <w:p w14:paraId="3726359D" w14:textId="77777777" w:rsidR="001722F7" w:rsidRPr="001722F7" w:rsidRDefault="001722F7" w:rsidP="001722F7">
            <w:pPr>
              <w:spacing w:before="40" w:after="20"/>
              <w:jc w:val="right"/>
              <w:rPr>
                <w:rFonts w:cs="Arial"/>
                <w:sz w:val="18"/>
                <w:szCs w:val="18"/>
              </w:rPr>
            </w:pPr>
            <w:r w:rsidRPr="001722F7">
              <w:rPr>
                <w:rFonts w:cs="Arial"/>
                <w:sz w:val="18"/>
                <w:szCs w:val="18"/>
              </w:rPr>
              <w:t>1,209,734</w:t>
            </w:r>
          </w:p>
        </w:tc>
        <w:tc>
          <w:tcPr>
            <w:tcW w:w="1418" w:type="dxa"/>
            <w:tcBorders>
              <w:top w:val="nil"/>
              <w:left w:val="nil"/>
              <w:bottom w:val="nil"/>
              <w:right w:val="nil"/>
            </w:tcBorders>
            <w:shd w:val="clear" w:color="auto" w:fill="auto"/>
            <w:vAlign w:val="bottom"/>
          </w:tcPr>
          <w:p w14:paraId="4FE38AB8" w14:textId="77777777" w:rsidR="001722F7" w:rsidRPr="001722F7" w:rsidRDefault="001722F7" w:rsidP="001722F7">
            <w:pPr>
              <w:spacing w:before="40" w:after="20"/>
              <w:jc w:val="right"/>
              <w:rPr>
                <w:rFonts w:cs="Arial"/>
                <w:sz w:val="18"/>
                <w:szCs w:val="18"/>
              </w:rPr>
            </w:pPr>
            <w:r w:rsidRPr="001722F7">
              <w:rPr>
                <w:rFonts w:cs="Arial"/>
                <w:sz w:val="18"/>
                <w:szCs w:val="18"/>
              </w:rPr>
              <w:t>26.2</w:t>
            </w:r>
          </w:p>
        </w:tc>
      </w:tr>
      <w:tr w:rsidR="001722F7" w:rsidRPr="001722F7" w14:paraId="75E7E764" w14:textId="77777777" w:rsidTr="007C7440">
        <w:tc>
          <w:tcPr>
            <w:tcW w:w="2268" w:type="dxa"/>
            <w:tcBorders>
              <w:top w:val="nil"/>
              <w:left w:val="nil"/>
              <w:bottom w:val="nil"/>
              <w:right w:val="single" w:sz="18" w:space="0" w:color="002060"/>
            </w:tcBorders>
            <w:shd w:val="clear" w:color="auto" w:fill="auto"/>
            <w:vAlign w:val="center"/>
          </w:tcPr>
          <w:p w14:paraId="29333589" w14:textId="77777777" w:rsidR="001722F7" w:rsidRPr="00F75B25" w:rsidRDefault="001722F7" w:rsidP="001722F7">
            <w:pPr>
              <w:spacing w:before="40" w:after="20"/>
              <w:rPr>
                <w:rFonts w:cs="Arial"/>
                <w:sz w:val="18"/>
                <w:szCs w:val="18"/>
              </w:rPr>
            </w:pPr>
            <w:r w:rsidRPr="00F75B25">
              <w:rPr>
                <w:rFonts w:cs="Arial"/>
                <w:sz w:val="18"/>
                <w:szCs w:val="18"/>
              </w:rPr>
              <w:t>Manningham C</w:t>
            </w:r>
          </w:p>
        </w:tc>
        <w:tc>
          <w:tcPr>
            <w:tcW w:w="1418" w:type="dxa"/>
            <w:tcBorders>
              <w:top w:val="nil"/>
              <w:left w:val="single" w:sz="18" w:space="0" w:color="002060"/>
              <w:bottom w:val="nil"/>
              <w:right w:val="nil"/>
            </w:tcBorders>
            <w:shd w:val="clear" w:color="auto" w:fill="auto"/>
            <w:vAlign w:val="bottom"/>
          </w:tcPr>
          <w:p w14:paraId="2C999652" w14:textId="77777777" w:rsidR="001722F7" w:rsidRPr="001722F7" w:rsidRDefault="001722F7" w:rsidP="001722F7">
            <w:pPr>
              <w:spacing w:before="40" w:after="20"/>
              <w:jc w:val="right"/>
              <w:rPr>
                <w:rFonts w:cs="Arial"/>
                <w:sz w:val="18"/>
                <w:szCs w:val="18"/>
              </w:rPr>
            </w:pPr>
            <w:r w:rsidRPr="001722F7">
              <w:rPr>
                <w:rFonts w:cs="Arial"/>
                <w:sz w:val="18"/>
                <w:szCs w:val="18"/>
              </w:rPr>
              <w:t>1,071.4</w:t>
            </w:r>
          </w:p>
        </w:tc>
        <w:tc>
          <w:tcPr>
            <w:tcW w:w="1418" w:type="dxa"/>
            <w:tcBorders>
              <w:top w:val="nil"/>
              <w:left w:val="nil"/>
              <w:bottom w:val="nil"/>
              <w:right w:val="nil"/>
            </w:tcBorders>
            <w:shd w:val="clear" w:color="auto" w:fill="auto"/>
            <w:vAlign w:val="bottom"/>
          </w:tcPr>
          <w:p w14:paraId="1B28A18E" w14:textId="77777777" w:rsidR="001722F7" w:rsidRPr="001722F7" w:rsidRDefault="001722F7" w:rsidP="001722F7">
            <w:pPr>
              <w:spacing w:before="40" w:after="20"/>
              <w:jc w:val="right"/>
              <w:rPr>
                <w:rFonts w:cs="Arial"/>
                <w:sz w:val="18"/>
                <w:szCs w:val="18"/>
              </w:rPr>
            </w:pPr>
            <w:r w:rsidRPr="001722F7">
              <w:rPr>
                <w:rFonts w:cs="Arial"/>
                <w:sz w:val="18"/>
                <w:szCs w:val="18"/>
              </w:rPr>
              <w:t>1,280,852</w:t>
            </w:r>
          </w:p>
        </w:tc>
        <w:tc>
          <w:tcPr>
            <w:tcW w:w="1418" w:type="dxa"/>
            <w:tcBorders>
              <w:top w:val="nil"/>
              <w:left w:val="nil"/>
              <w:bottom w:val="nil"/>
              <w:right w:val="nil"/>
            </w:tcBorders>
            <w:shd w:val="clear" w:color="auto" w:fill="auto"/>
            <w:vAlign w:val="bottom"/>
          </w:tcPr>
          <w:p w14:paraId="00CA8F4B" w14:textId="77777777" w:rsidR="001722F7" w:rsidRPr="001722F7" w:rsidRDefault="001722F7" w:rsidP="001722F7">
            <w:pPr>
              <w:spacing w:before="40" w:after="20"/>
              <w:jc w:val="right"/>
              <w:rPr>
                <w:rFonts w:cs="Arial"/>
                <w:sz w:val="18"/>
                <w:szCs w:val="18"/>
              </w:rPr>
            </w:pPr>
            <w:r w:rsidRPr="001722F7">
              <w:rPr>
                <w:rFonts w:cs="Arial"/>
                <w:sz w:val="18"/>
                <w:szCs w:val="18"/>
              </w:rPr>
              <w:t>10.6</w:t>
            </w:r>
          </w:p>
        </w:tc>
      </w:tr>
      <w:tr w:rsidR="001722F7" w:rsidRPr="001722F7" w14:paraId="6BCB011E" w14:textId="77777777" w:rsidTr="007C7440">
        <w:tc>
          <w:tcPr>
            <w:tcW w:w="2268" w:type="dxa"/>
            <w:tcBorders>
              <w:top w:val="nil"/>
              <w:left w:val="nil"/>
              <w:bottom w:val="nil"/>
              <w:right w:val="single" w:sz="18" w:space="0" w:color="002060"/>
            </w:tcBorders>
            <w:shd w:val="clear" w:color="auto" w:fill="auto"/>
            <w:vAlign w:val="center"/>
          </w:tcPr>
          <w:p w14:paraId="5CA4DB8B" w14:textId="77777777" w:rsidR="001722F7" w:rsidRPr="00F75B25" w:rsidRDefault="001722F7" w:rsidP="001722F7">
            <w:pPr>
              <w:spacing w:before="40" w:after="20"/>
              <w:rPr>
                <w:rFonts w:cs="Arial"/>
                <w:sz w:val="18"/>
                <w:szCs w:val="18"/>
              </w:rPr>
            </w:pPr>
            <w:r w:rsidRPr="00F75B25">
              <w:rPr>
                <w:rFonts w:cs="Arial"/>
                <w:sz w:val="18"/>
                <w:szCs w:val="18"/>
              </w:rPr>
              <w:t>Mansfield S</w:t>
            </w:r>
          </w:p>
        </w:tc>
        <w:tc>
          <w:tcPr>
            <w:tcW w:w="1418" w:type="dxa"/>
            <w:tcBorders>
              <w:top w:val="nil"/>
              <w:left w:val="single" w:sz="18" w:space="0" w:color="002060"/>
              <w:bottom w:val="nil"/>
              <w:right w:val="nil"/>
            </w:tcBorders>
            <w:shd w:val="clear" w:color="auto" w:fill="auto"/>
            <w:vAlign w:val="bottom"/>
          </w:tcPr>
          <w:p w14:paraId="3B873E62" w14:textId="77777777" w:rsidR="001722F7" w:rsidRPr="001722F7" w:rsidRDefault="001722F7" w:rsidP="001722F7">
            <w:pPr>
              <w:spacing w:before="40" w:after="20"/>
              <w:jc w:val="right"/>
              <w:rPr>
                <w:rFonts w:cs="Arial"/>
                <w:sz w:val="18"/>
                <w:szCs w:val="18"/>
              </w:rPr>
            </w:pPr>
            <w:r w:rsidRPr="001722F7">
              <w:rPr>
                <w:rFonts w:cs="Arial"/>
                <w:sz w:val="18"/>
                <w:szCs w:val="18"/>
              </w:rPr>
              <w:t>1,012.1</w:t>
            </w:r>
          </w:p>
        </w:tc>
        <w:tc>
          <w:tcPr>
            <w:tcW w:w="1418" w:type="dxa"/>
            <w:tcBorders>
              <w:top w:val="nil"/>
              <w:left w:val="nil"/>
              <w:bottom w:val="nil"/>
              <w:right w:val="nil"/>
            </w:tcBorders>
            <w:shd w:val="clear" w:color="auto" w:fill="auto"/>
            <w:vAlign w:val="bottom"/>
          </w:tcPr>
          <w:p w14:paraId="4E711C1A" w14:textId="77777777" w:rsidR="001722F7" w:rsidRPr="001722F7" w:rsidRDefault="001722F7" w:rsidP="001722F7">
            <w:pPr>
              <w:spacing w:before="40" w:after="20"/>
              <w:jc w:val="right"/>
              <w:rPr>
                <w:rFonts w:cs="Arial"/>
                <w:sz w:val="18"/>
                <w:szCs w:val="18"/>
              </w:rPr>
            </w:pPr>
            <w:r w:rsidRPr="001722F7">
              <w:rPr>
                <w:rFonts w:cs="Arial"/>
                <w:sz w:val="18"/>
                <w:szCs w:val="18"/>
              </w:rPr>
              <w:t>1,413,364</w:t>
            </w:r>
          </w:p>
        </w:tc>
        <w:tc>
          <w:tcPr>
            <w:tcW w:w="1418" w:type="dxa"/>
            <w:tcBorders>
              <w:top w:val="nil"/>
              <w:left w:val="nil"/>
              <w:bottom w:val="nil"/>
              <w:right w:val="nil"/>
            </w:tcBorders>
            <w:shd w:val="clear" w:color="auto" w:fill="auto"/>
            <w:vAlign w:val="bottom"/>
          </w:tcPr>
          <w:p w14:paraId="644FFDDD" w14:textId="77777777" w:rsidR="001722F7" w:rsidRPr="001722F7" w:rsidRDefault="001722F7" w:rsidP="001722F7">
            <w:pPr>
              <w:spacing w:before="40" w:after="20"/>
              <w:jc w:val="right"/>
              <w:rPr>
                <w:rFonts w:cs="Arial"/>
                <w:sz w:val="18"/>
                <w:szCs w:val="18"/>
              </w:rPr>
            </w:pPr>
            <w:r w:rsidRPr="001722F7">
              <w:rPr>
                <w:rFonts w:cs="Arial"/>
                <w:sz w:val="18"/>
                <w:szCs w:val="18"/>
              </w:rPr>
              <w:t>163.9</w:t>
            </w:r>
          </w:p>
        </w:tc>
      </w:tr>
      <w:tr w:rsidR="001722F7" w:rsidRPr="001722F7" w14:paraId="0F1FC8F6" w14:textId="77777777" w:rsidTr="007C7440">
        <w:tc>
          <w:tcPr>
            <w:tcW w:w="2268" w:type="dxa"/>
            <w:tcBorders>
              <w:top w:val="nil"/>
              <w:left w:val="nil"/>
              <w:bottom w:val="nil"/>
              <w:right w:val="single" w:sz="18" w:space="0" w:color="002060"/>
            </w:tcBorders>
            <w:shd w:val="clear" w:color="auto" w:fill="auto"/>
            <w:vAlign w:val="center"/>
          </w:tcPr>
          <w:p w14:paraId="65F6C313" w14:textId="77777777" w:rsidR="001722F7" w:rsidRPr="00F75B25" w:rsidRDefault="001722F7" w:rsidP="001722F7">
            <w:pPr>
              <w:spacing w:before="40" w:after="20"/>
              <w:rPr>
                <w:rFonts w:cs="Arial"/>
                <w:sz w:val="18"/>
                <w:szCs w:val="18"/>
              </w:rPr>
            </w:pPr>
            <w:r w:rsidRPr="00F75B25">
              <w:rPr>
                <w:rFonts w:cs="Arial"/>
                <w:sz w:val="18"/>
                <w:szCs w:val="18"/>
              </w:rPr>
              <w:t>Maribyrnong C</w:t>
            </w:r>
          </w:p>
        </w:tc>
        <w:tc>
          <w:tcPr>
            <w:tcW w:w="1418" w:type="dxa"/>
            <w:tcBorders>
              <w:top w:val="nil"/>
              <w:left w:val="single" w:sz="18" w:space="0" w:color="002060"/>
              <w:bottom w:val="nil"/>
              <w:right w:val="nil"/>
            </w:tcBorders>
            <w:shd w:val="clear" w:color="auto" w:fill="auto"/>
            <w:vAlign w:val="bottom"/>
          </w:tcPr>
          <w:p w14:paraId="46A68E63" w14:textId="77777777" w:rsidR="001722F7" w:rsidRPr="001722F7" w:rsidRDefault="001722F7" w:rsidP="001722F7">
            <w:pPr>
              <w:spacing w:before="40" w:after="20"/>
              <w:jc w:val="right"/>
              <w:rPr>
                <w:rFonts w:cs="Arial"/>
                <w:sz w:val="18"/>
                <w:szCs w:val="18"/>
              </w:rPr>
            </w:pPr>
            <w:r w:rsidRPr="001722F7">
              <w:rPr>
                <w:rFonts w:cs="Arial"/>
                <w:sz w:val="18"/>
                <w:szCs w:val="18"/>
              </w:rPr>
              <w:t>974.0</w:t>
            </w:r>
          </w:p>
        </w:tc>
        <w:tc>
          <w:tcPr>
            <w:tcW w:w="1418" w:type="dxa"/>
            <w:tcBorders>
              <w:top w:val="nil"/>
              <w:left w:val="nil"/>
              <w:bottom w:val="nil"/>
              <w:right w:val="nil"/>
            </w:tcBorders>
            <w:shd w:val="clear" w:color="auto" w:fill="auto"/>
            <w:vAlign w:val="bottom"/>
          </w:tcPr>
          <w:p w14:paraId="7EB147AC" w14:textId="77777777" w:rsidR="001722F7" w:rsidRPr="001722F7" w:rsidRDefault="001722F7" w:rsidP="001722F7">
            <w:pPr>
              <w:spacing w:before="40" w:after="20"/>
              <w:jc w:val="right"/>
              <w:rPr>
                <w:rFonts w:cs="Arial"/>
                <w:sz w:val="18"/>
                <w:szCs w:val="18"/>
              </w:rPr>
            </w:pPr>
            <w:r w:rsidRPr="001722F7">
              <w:rPr>
                <w:rFonts w:cs="Arial"/>
                <w:sz w:val="18"/>
                <w:szCs w:val="18"/>
              </w:rPr>
              <w:t>1,356,467</w:t>
            </w:r>
          </w:p>
        </w:tc>
        <w:tc>
          <w:tcPr>
            <w:tcW w:w="1418" w:type="dxa"/>
            <w:tcBorders>
              <w:top w:val="nil"/>
              <w:left w:val="nil"/>
              <w:bottom w:val="nil"/>
              <w:right w:val="nil"/>
            </w:tcBorders>
            <w:shd w:val="clear" w:color="auto" w:fill="auto"/>
            <w:vAlign w:val="bottom"/>
          </w:tcPr>
          <w:p w14:paraId="72179E46" w14:textId="77777777" w:rsidR="001722F7" w:rsidRPr="001722F7" w:rsidRDefault="001722F7" w:rsidP="001722F7">
            <w:pPr>
              <w:spacing w:before="40" w:after="20"/>
              <w:jc w:val="right"/>
              <w:rPr>
                <w:rFonts w:cs="Arial"/>
                <w:sz w:val="18"/>
                <w:szCs w:val="18"/>
              </w:rPr>
            </w:pPr>
            <w:r w:rsidRPr="001722F7">
              <w:rPr>
                <w:rFonts w:cs="Arial"/>
                <w:sz w:val="18"/>
                <w:szCs w:val="18"/>
              </w:rPr>
              <w:t>15.9</w:t>
            </w:r>
          </w:p>
        </w:tc>
      </w:tr>
      <w:tr w:rsidR="001722F7" w:rsidRPr="001722F7" w14:paraId="7B9476A7" w14:textId="77777777" w:rsidTr="007C7440">
        <w:tc>
          <w:tcPr>
            <w:tcW w:w="2268" w:type="dxa"/>
            <w:tcBorders>
              <w:top w:val="nil"/>
              <w:left w:val="nil"/>
              <w:bottom w:val="nil"/>
              <w:right w:val="single" w:sz="18" w:space="0" w:color="002060"/>
            </w:tcBorders>
            <w:shd w:val="clear" w:color="auto" w:fill="auto"/>
            <w:vAlign w:val="center"/>
          </w:tcPr>
          <w:p w14:paraId="516D3DA3" w14:textId="77777777" w:rsidR="001722F7" w:rsidRPr="00F75B25" w:rsidRDefault="001722F7" w:rsidP="001722F7">
            <w:pPr>
              <w:spacing w:before="40" w:after="20"/>
              <w:rPr>
                <w:rFonts w:cs="Arial"/>
                <w:sz w:val="18"/>
                <w:szCs w:val="18"/>
              </w:rPr>
            </w:pPr>
            <w:r w:rsidRPr="00F75B25">
              <w:rPr>
                <w:rFonts w:cs="Arial"/>
                <w:sz w:val="18"/>
                <w:szCs w:val="18"/>
              </w:rPr>
              <w:t>Maroondah C</w:t>
            </w:r>
          </w:p>
        </w:tc>
        <w:tc>
          <w:tcPr>
            <w:tcW w:w="1418" w:type="dxa"/>
            <w:tcBorders>
              <w:top w:val="nil"/>
              <w:left w:val="single" w:sz="18" w:space="0" w:color="002060"/>
              <w:bottom w:val="nil"/>
              <w:right w:val="nil"/>
            </w:tcBorders>
            <w:shd w:val="clear" w:color="auto" w:fill="auto"/>
            <w:vAlign w:val="bottom"/>
          </w:tcPr>
          <w:p w14:paraId="66E27FDD" w14:textId="77777777" w:rsidR="001722F7" w:rsidRPr="001722F7" w:rsidRDefault="001722F7" w:rsidP="001722F7">
            <w:pPr>
              <w:spacing w:before="40" w:after="20"/>
              <w:jc w:val="right"/>
              <w:rPr>
                <w:rFonts w:cs="Arial"/>
                <w:sz w:val="18"/>
                <w:szCs w:val="18"/>
              </w:rPr>
            </w:pPr>
            <w:r w:rsidRPr="001722F7">
              <w:rPr>
                <w:rFonts w:cs="Arial"/>
                <w:sz w:val="18"/>
                <w:szCs w:val="18"/>
              </w:rPr>
              <w:t>1,043.9</w:t>
            </w:r>
          </w:p>
        </w:tc>
        <w:tc>
          <w:tcPr>
            <w:tcW w:w="1418" w:type="dxa"/>
            <w:tcBorders>
              <w:top w:val="nil"/>
              <w:left w:val="nil"/>
              <w:bottom w:val="nil"/>
              <w:right w:val="nil"/>
            </w:tcBorders>
            <w:shd w:val="clear" w:color="auto" w:fill="auto"/>
            <w:vAlign w:val="bottom"/>
          </w:tcPr>
          <w:p w14:paraId="1A501F79" w14:textId="77777777" w:rsidR="001722F7" w:rsidRPr="001722F7" w:rsidRDefault="001722F7" w:rsidP="001722F7">
            <w:pPr>
              <w:spacing w:before="40" w:after="20"/>
              <w:jc w:val="right"/>
              <w:rPr>
                <w:rFonts w:cs="Arial"/>
                <w:sz w:val="18"/>
                <w:szCs w:val="18"/>
              </w:rPr>
            </w:pPr>
            <w:r w:rsidRPr="001722F7">
              <w:rPr>
                <w:rFonts w:cs="Arial"/>
                <w:sz w:val="18"/>
                <w:szCs w:val="18"/>
              </w:rPr>
              <w:t>863,844</w:t>
            </w:r>
          </w:p>
        </w:tc>
        <w:tc>
          <w:tcPr>
            <w:tcW w:w="1418" w:type="dxa"/>
            <w:tcBorders>
              <w:top w:val="nil"/>
              <w:left w:val="nil"/>
              <w:bottom w:val="nil"/>
              <w:right w:val="nil"/>
            </w:tcBorders>
            <w:shd w:val="clear" w:color="auto" w:fill="auto"/>
            <w:vAlign w:val="bottom"/>
          </w:tcPr>
          <w:p w14:paraId="0ED424CD" w14:textId="77777777" w:rsidR="001722F7" w:rsidRPr="001722F7" w:rsidRDefault="001722F7" w:rsidP="001722F7">
            <w:pPr>
              <w:spacing w:before="40" w:after="20"/>
              <w:jc w:val="right"/>
              <w:rPr>
                <w:rFonts w:cs="Arial"/>
                <w:sz w:val="18"/>
                <w:szCs w:val="18"/>
              </w:rPr>
            </w:pPr>
            <w:r w:rsidRPr="001722F7">
              <w:rPr>
                <w:rFonts w:cs="Arial"/>
                <w:sz w:val="18"/>
                <w:szCs w:val="18"/>
              </w:rPr>
              <w:t>7.6</w:t>
            </w:r>
          </w:p>
        </w:tc>
      </w:tr>
      <w:tr w:rsidR="001722F7" w:rsidRPr="001722F7" w14:paraId="730714F9" w14:textId="77777777" w:rsidTr="007C7440">
        <w:tc>
          <w:tcPr>
            <w:tcW w:w="2268" w:type="dxa"/>
            <w:tcBorders>
              <w:top w:val="nil"/>
              <w:left w:val="nil"/>
              <w:bottom w:val="nil"/>
              <w:right w:val="single" w:sz="18" w:space="0" w:color="002060"/>
            </w:tcBorders>
            <w:shd w:val="clear" w:color="auto" w:fill="auto"/>
            <w:vAlign w:val="center"/>
          </w:tcPr>
          <w:p w14:paraId="0998EEFD" w14:textId="77777777" w:rsidR="001722F7" w:rsidRPr="00F75B25" w:rsidRDefault="001722F7" w:rsidP="001722F7">
            <w:pPr>
              <w:spacing w:before="40" w:after="20"/>
              <w:rPr>
                <w:rFonts w:cs="Arial"/>
                <w:sz w:val="18"/>
                <w:szCs w:val="18"/>
              </w:rPr>
            </w:pPr>
            <w:r w:rsidRPr="00F75B25">
              <w:rPr>
                <w:rFonts w:cs="Arial"/>
                <w:sz w:val="18"/>
                <w:szCs w:val="18"/>
              </w:rPr>
              <w:t>Melbourne C</w:t>
            </w:r>
          </w:p>
        </w:tc>
        <w:tc>
          <w:tcPr>
            <w:tcW w:w="1418" w:type="dxa"/>
            <w:tcBorders>
              <w:top w:val="nil"/>
              <w:left w:val="single" w:sz="18" w:space="0" w:color="002060"/>
              <w:bottom w:val="nil"/>
              <w:right w:val="nil"/>
            </w:tcBorders>
            <w:shd w:val="clear" w:color="auto" w:fill="auto"/>
            <w:vAlign w:val="bottom"/>
          </w:tcPr>
          <w:p w14:paraId="4B151F60" w14:textId="77777777" w:rsidR="001722F7" w:rsidRPr="001722F7" w:rsidRDefault="001722F7" w:rsidP="001722F7">
            <w:pPr>
              <w:spacing w:before="40" w:after="20"/>
              <w:jc w:val="right"/>
              <w:rPr>
                <w:rFonts w:cs="Arial"/>
                <w:sz w:val="18"/>
                <w:szCs w:val="18"/>
              </w:rPr>
            </w:pPr>
            <w:r w:rsidRPr="001722F7">
              <w:rPr>
                <w:rFonts w:cs="Arial"/>
                <w:sz w:val="18"/>
                <w:szCs w:val="18"/>
              </w:rPr>
              <w:t>1,025.8</w:t>
            </w:r>
          </w:p>
        </w:tc>
        <w:tc>
          <w:tcPr>
            <w:tcW w:w="1418" w:type="dxa"/>
            <w:tcBorders>
              <w:top w:val="nil"/>
              <w:left w:val="nil"/>
              <w:bottom w:val="nil"/>
              <w:right w:val="nil"/>
            </w:tcBorders>
            <w:shd w:val="clear" w:color="auto" w:fill="auto"/>
            <w:vAlign w:val="bottom"/>
          </w:tcPr>
          <w:p w14:paraId="046179F3" w14:textId="77777777" w:rsidR="001722F7" w:rsidRPr="001722F7" w:rsidRDefault="001722F7" w:rsidP="001722F7">
            <w:pPr>
              <w:spacing w:before="40" w:after="20"/>
              <w:jc w:val="right"/>
              <w:rPr>
                <w:rFonts w:cs="Arial"/>
                <w:sz w:val="18"/>
                <w:szCs w:val="18"/>
              </w:rPr>
            </w:pPr>
            <w:r w:rsidRPr="001722F7">
              <w:rPr>
                <w:rFonts w:cs="Arial"/>
                <w:sz w:val="18"/>
                <w:szCs w:val="18"/>
              </w:rPr>
              <w:t>36,772,205</w:t>
            </w:r>
          </w:p>
        </w:tc>
        <w:tc>
          <w:tcPr>
            <w:tcW w:w="1418" w:type="dxa"/>
            <w:tcBorders>
              <w:top w:val="nil"/>
              <w:left w:val="nil"/>
              <w:bottom w:val="nil"/>
              <w:right w:val="nil"/>
            </w:tcBorders>
            <w:shd w:val="clear" w:color="auto" w:fill="auto"/>
            <w:vAlign w:val="bottom"/>
          </w:tcPr>
          <w:p w14:paraId="2A900B1D" w14:textId="77777777" w:rsidR="001722F7" w:rsidRPr="001722F7" w:rsidRDefault="001722F7" w:rsidP="001722F7">
            <w:pPr>
              <w:spacing w:before="40" w:after="20"/>
              <w:jc w:val="right"/>
              <w:rPr>
                <w:rFonts w:cs="Arial"/>
                <w:sz w:val="18"/>
                <w:szCs w:val="18"/>
              </w:rPr>
            </w:pPr>
            <w:r w:rsidRPr="001722F7">
              <w:rPr>
                <w:rFonts w:cs="Arial"/>
                <w:sz w:val="18"/>
                <w:szCs w:val="18"/>
              </w:rPr>
              <w:t>269.7</w:t>
            </w:r>
          </w:p>
        </w:tc>
      </w:tr>
      <w:tr w:rsidR="001722F7" w:rsidRPr="001722F7" w14:paraId="54B4D76E" w14:textId="77777777" w:rsidTr="007C7440">
        <w:tc>
          <w:tcPr>
            <w:tcW w:w="2268" w:type="dxa"/>
            <w:tcBorders>
              <w:top w:val="nil"/>
              <w:left w:val="nil"/>
              <w:bottom w:val="nil"/>
              <w:right w:val="single" w:sz="18" w:space="0" w:color="002060"/>
            </w:tcBorders>
            <w:shd w:val="clear" w:color="auto" w:fill="auto"/>
            <w:vAlign w:val="center"/>
          </w:tcPr>
          <w:p w14:paraId="71BC928F" w14:textId="77777777" w:rsidR="001722F7" w:rsidRPr="00F75B25" w:rsidRDefault="001722F7" w:rsidP="001722F7">
            <w:pPr>
              <w:spacing w:before="40" w:after="20"/>
              <w:rPr>
                <w:rFonts w:cs="Arial"/>
                <w:sz w:val="18"/>
                <w:szCs w:val="18"/>
              </w:rPr>
            </w:pPr>
            <w:r w:rsidRPr="00F75B25">
              <w:rPr>
                <w:rFonts w:cs="Arial"/>
                <w:sz w:val="18"/>
                <w:szCs w:val="18"/>
              </w:rPr>
              <w:t>Melton C</w:t>
            </w:r>
          </w:p>
        </w:tc>
        <w:tc>
          <w:tcPr>
            <w:tcW w:w="1418" w:type="dxa"/>
            <w:tcBorders>
              <w:top w:val="nil"/>
              <w:left w:val="single" w:sz="18" w:space="0" w:color="002060"/>
              <w:bottom w:val="nil"/>
              <w:right w:val="nil"/>
            </w:tcBorders>
            <w:shd w:val="clear" w:color="auto" w:fill="auto"/>
            <w:vAlign w:val="bottom"/>
          </w:tcPr>
          <w:p w14:paraId="6A4F6CC3" w14:textId="77777777" w:rsidR="001722F7" w:rsidRPr="001722F7" w:rsidRDefault="001722F7" w:rsidP="001722F7">
            <w:pPr>
              <w:spacing w:before="40" w:after="20"/>
              <w:jc w:val="right"/>
              <w:rPr>
                <w:rFonts w:cs="Arial"/>
                <w:sz w:val="18"/>
                <w:szCs w:val="18"/>
              </w:rPr>
            </w:pPr>
            <w:r w:rsidRPr="001722F7">
              <w:rPr>
                <w:rFonts w:cs="Arial"/>
                <w:sz w:val="18"/>
                <w:szCs w:val="18"/>
              </w:rPr>
              <w:t>1,002.1</w:t>
            </w:r>
          </w:p>
        </w:tc>
        <w:tc>
          <w:tcPr>
            <w:tcW w:w="1418" w:type="dxa"/>
            <w:tcBorders>
              <w:top w:val="nil"/>
              <w:left w:val="nil"/>
              <w:bottom w:val="nil"/>
              <w:right w:val="nil"/>
            </w:tcBorders>
            <w:shd w:val="clear" w:color="auto" w:fill="auto"/>
            <w:vAlign w:val="bottom"/>
          </w:tcPr>
          <w:p w14:paraId="040C5594" w14:textId="77777777" w:rsidR="001722F7" w:rsidRPr="001722F7" w:rsidRDefault="001722F7" w:rsidP="001722F7">
            <w:pPr>
              <w:spacing w:before="40" w:after="20"/>
              <w:jc w:val="right"/>
              <w:rPr>
                <w:rFonts w:cs="Arial"/>
                <w:sz w:val="18"/>
                <w:szCs w:val="18"/>
              </w:rPr>
            </w:pPr>
            <w:r w:rsidRPr="001722F7">
              <w:rPr>
                <w:rFonts w:cs="Arial"/>
                <w:sz w:val="18"/>
                <w:szCs w:val="18"/>
              </w:rPr>
              <w:t>838,433</w:t>
            </w:r>
          </w:p>
        </w:tc>
        <w:tc>
          <w:tcPr>
            <w:tcW w:w="1418" w:type="dxa"/>
            <w:tcBorders>
              <w:top w:val="nil"/>
              <w:left w:val="nil"/>
              <w:bottom w:val="nil"/>
              <w:right w:val="nil"/>
            </w:tcBorders>
            <w:shd w:val="clear" w:color="auto" w:fill="auto"/>
            <w:vAlign w:val="bottom"/>
          </w:tcPr>
          <w:p w14:paraId="683BAEFC" w14:textId="77777777" w:rsidR="001722F7" w:rsidRPr="001722F7" w:rsidRDefault="001722F7" w:rsidP="001722F7">
            <w:pPr>
              <w:spacing w:before="40" w:after="20"/>
              <w:jc w:val="right"/>
              <w:rPr>
                <w:rFonts w:cs="Arial"/>
                <w:sz w:val="18"/>
                <w:szCs w:val="18"/>
              </w:rPr>
            </w:pPr>
            <w:r w:rsidRPr="001722F7">
              <w:rPr>
                <w:rFonts w:cs="Arial"/>
                <w:sz w:val="18"/>
                <w:szCs w:val="18"/>
              </w:rPr>
              <w:t>6.0</w:t>
            </w:r>
          </w:p>
        </w:tc>
      </w:tr>
      <w:tr w:rsidR="001722F7" w:rsidRPr="001722F7" w14:paraId="29DC789B" w14:textId="77777777" w:rsidTr="007C7440">
        <w:tc>
          <w:tcPr>
            <w:tcW w:w="2268" w:type="dxa"/>
            <w:tcBorders>
              <w:top w:val="nil"/>
              <w:left w:val="nil"/>
              <w:bottom w:val="nil"/>
              <w:right w:val="single" w:sz="18" w:space="0" w:color="002060"/>
            </w:tcBorders>
            <w:shd w:val="clear" w:color="auto" w:fill="auto"/>
            <w:vAlign w:val="center"/>
          </w:tcPr>
          <w:p w14:paraId="38B987A7" w14:textId="77777777" w:rsidR="001722F7" w:rsidRPr="00F75B25" w:rsidRDefault="001722F7" w:rsidP="001722F7">
            <w:pPr>
              <w:spacing w:before="40" w:after="20"/>
              <w:rPr>
                <w:rFonts w:cs="Arial"/>
                <w:sz w:val="18"/>
                <w:szCs w:val="18"/>
              </w:rPr>
            </w:pPr>
            <w:r w:rsidRPr="00F75B25">
              <w:rPr>
                <w:rFonts w:cs="Arial"/>
                <w:sz w:val="18"/>
                <w:szCs w:val="18"/>
              </w:rPr>
              <w:t>Mildura RC</w:t>
            </w:r>
          </w:p>
        </w:tc>
        <w:tc>
          <w:tcPr>
            <w:tcW w:w="1418" w:type="dxa"/>
            <w:tcBorders>
              <w:top w:val="nil"/>
              <w:left w:val="single" w:sz="18" w:space="0" w:color="002060"/>
              <w:bottom w:val="nil"/>
              <w:right w:val="nil"/>
            </w:tcBorders>
            <w:shd w:val="clear" w:color="auto" w:fill="auto"/>
            <w:vAlign w:val="bottom"/>
          </w:tcPr>
          <w:p w14:paraId="4095F2B3" w14:textId="77777777" w:rsidR="001722F7" w:rsidRPr="001722F7" w:rsidRDefault="001722F7" w:rsidP="001722F7">
            <w:pPr>
              <w:spacing w:before="40" w:after="20"/>
              <w:jc w:val="right"/>
              <w:rPr>
                <w:rFonts w:cs="Arial"/>
                <w:sz w:val="18"/>
                <w:szCs w:val="18"/>
              </w:rPr>
            </w:pPr>
            <w:r w:rsidRPr="001722F7">
              <w:rPr>
                <w:rFonts w:cs="Arial"/>
                <w:sz w:val="18"/>
                <w:szCs w:val="18"/>
              </w:rPr>
              <w:t>935.0</w:t>
            </w:r>
          </w:p>
        </w:tc>
        <w:tc>
          <w:tcPr>
            <w:tcW w:w="1418" w:type="dxa"/>
            <w:tcBorders>
              <w:top w:val="nil"/>
              <w:left w:val="nil"/>
              <w:bottom w:val="nil"/>
              <w:right w:val="nil"/>
            </w:tcBorders>
            <w:shd w:val="clear" w:color="auto" w:fill="auto"/>
            <w:vAlign w:val="bottom"/>
          </w:tcPr>
          <w:p w14:paraId="538C9F7B" w14:textId="77777777" w:rsidR="001722F7" w:rsidRPr="001722F7" w:rsidRDefault="001722F7" w:rsidP="001722F7">
            <w:pPr>
              <w:spacing w:before="40" w:after="20"/>
              <w:jc w:val="right"/>
              <w:rPr>
                <w:rFonts w:cs="Arial"/>
                <w:sz w:val="18"/>
                <w:szCs w:val="18"/>
              </w:rPr>
            </w:pPr>
            <w:r w:rsidRPr="001722F7">
              <w:rPr>
                <w:rFonts w:cs="Arial"/>
                <w:sz w:val="18"/>
                <w:szCs w:val="18"/>
              </w:rPr>
              <w:t>2,172,384</w:t>
            </w:r>
          </w:p>
        </w:tc>
        <w:tc>
          <w:tcPr>
            <w:tcW w:w="1418" w:type="dxa"/>
            <w:tcBorders>
              <w:top w:val="nil"/>
              <w:left w:val="nil"/>
              <w:bottom w:val="nil"/>
              <w:right w:val="nil"/>
            </w:tcBorders>
            <w:shd w:val="clear" w:color="auto" w:fill="auto"/>
            <w:vAlign w:val="bottom"/>
          </w:tcPr>
          <w:p w14:paraId="54CF2572" w14:textId="77777777" w:rsidR="001722F7" w:rsidRPr="001722F7" w:rsidRDefault="001722F7" w:rsidP="001722F7">
            <w:pPr>
              <w:spacing w:before="40" w:after="20"/>
              <w:jc w:val="right"/>
              <w:rPr>
                <w:rFonts w:cs="Arial"/>
                <w:sz w:val="18"/>
                <w:szCs w:val="18"/>
              </w:rPr>
            </w:pPr>
            <w:r w:rsidRPr="001722F7">
              <w:rPr>
                <w:rFonts w:cs="Arial"/>
                <w:sz w:val="18"/>
                <w:szCs w:val="18"/>
              </w:rPr>
              <w:t>40.7</w:t>
            </w:r>
          </w:p>
        </w:tc>
      </w:tr>
      <w:tr w:rsidR="001722F7" w:rsidRPr="001722F7" w14:paraId="4C149DA5" w14:textId="77777777" w:rsidTr="007C7440">
        <w:tc>
          <w:tcPr>
            <w:tcW w:w="2268" w:type="dxa"/>
            <w:tcBorders>
              <w:top w:val="nil"/>
              <w:left w:val="nil"/>
              <w:bottom w:val="nil"/>
              <w:right w:val="single" w:sz="18" w:space="0" w:color="002060"/>
            </w:tcBorders>
            <w:shd w:val="clear" w:color="auto" w:fill="auto"/>
            <w:vAlign w:val="center"/>
          </w:tcPr>
          <w:p w14:paraId="0A0BA542" w14:textId="77777777" w:rsidR="001722F7" w:rsidRPr="00F75B25" w:rsidRDefault="001722F7" w:rsidP="001722F7">
            <w:pPr>
              <w:spacing w:before="40" w:after="20"/>
              <w:rPr>
                <w:rFonts w:cs="Arial"/>
                <w:sz w:val="18"/>
                <w:szCs w:val="18"/>
              </w:rPr>
            </w:pPr>
            <w:r w:rsidRPr="00F75B25">
              <w:rPr>
                <w:rFonts w:cs="Arial"/>
                <w:sz w:val="18"/>
                <w:szCs w:val="18"/>
              </w:rPr>
              <w:t>Mitchell S</w:t>
            </w:r>
          </w:p>
        </w:tc>
        <w:tc>
          <w:tcPr>
            <w:tcW w:w="1418" w:type="dxa"/>
            <w:tcBorders>
              <w:top w:val="nil"/>
              <w:left w:val="single" w:sz="18" w:space="0" w:color="002060"/>
              <w:bottom w:val="nil"/>
              <w:right w:val="nil"/>
            </w:tcBorders>
            <w:shd w:val="clear" w:color="auto" w:fill="auto"/>
            <w:vAlign w:val="bottom"/>
          </w:tcPr>
          <w:p w14:paraId="7BCF8B5F" w14:textId="77777777" w:rsidR="001722F7" w:rsidRPr="001722F7" w:rsidRDefault="001722F7" w:rsidP="001722F7">
            <w:pPr>
              <w:spacing w:before="40" w:after="20"/>
              <w:jc w:val="right"/>
              <w:rPr>
                <w:rFonts w:cs="Arial"/>
                <w:sz w:val="18"/>
                <w:szCs w:val="18"/>
              </w:rPr>
            </w:pPr>
            <w:r w:rsidRPr="001722F7">
              <w:rPr>
                <w:rFonts w:cs="Arial"/>
                <w:sz w:val="18"/>
                <w:szCs w:val="18"/>
              </w:rPr>
              <w:t>996.1</w:t>
            </w:r>
          </w:p>
        </w:tc>
        <w:tc>
          <w:tcPr>
            <w:tcW w:w="1418" w:type="dxa"/>
            <w:tcBorders>
              <w:top w:val="nil"/>
              <w:left w:val="nil"/>
              <w:bottom w:val="nil"/>
              <w:right w:val="nil"/>
            </w:tcBorders>
            <w:shd w:val="clear" w:color="auto" w:fill="auto"/>
            <w:vAlign w:val="bottom"/>
          </w:tcPr>
          <w:p w14:paraId="6422B6C4" w14:textId="77777777" w:rsidR="001722F7" w:rsidRPr="001722F7" w:rsidRDefault="001722F7" w:rsidP="001722F7">
            <w:pPr>
              <w:spacing w:before="40" w:after="20"/>
              <w:jc w:val="right"/>
              <w:rPr>
                <w:rFonts w:cs="Arial"/>
                <w:sz w:val="18"/>
                <w:szCs w:val="18"/>
              </w:rPr>
            </w:pPr>
            <w:r w:rsidRPr="001722F7">
              <w:rPr>
                <w:rFonts w:cs="Arial"/>
                <w:sz w:val="18"/>
                <w:szCs w:val="18"/>
              </w:rPr>
              <w:t>903,181</w:t>
            </w:r>
          </w:p>
        </w:tc>
        <w:tc>
          <w:tcPr>
            <w:tcW w:w="1418" w:type="dxa"/>
            <w:tcBorders>
              <w:top w:val="nil"/>
              <w:left w:val="nil"/>
              <w:bottom w:val="nil"/>
              <w:right w:val="nil"/>
            </w:tcBorders>
            <w:shd w:val="clear" w:color="auto" w:fill="auto"/>
            <w:vAlign w:val="bottom"/>
          </w:tcPr>
          <w:p w14:paraId="22CA75C4" w14:textId="77777777" w:rsidR="001722F7" w:rsidRPr="001722F7" w:rsidRDefault="001722F7" w:rsidP="001722F7">
            <w:pPr>
              <w:spacing w:before="40" w:after="20"/>
              <w:jc w:val="right"/>
              <w:rPr>
                <w:rFonts w:cs="Arial"/>
                <w:sz w:val="18"/>
                <w:szCs w:val="18"/>
              </w:rPr>
            </w:pPr>
            <w:r w:rsidRPr="001722F7">
              <w:rPr>
                <w:rFonts w:cs="Arial"/>
                <w:sz w:val="18"/>
                <w:szCs w:val="18"/>
              </w:rPr>
              <w:t>22.2</w:t>
            </w:r>
          </w:p>
        </w:tc>
      </w:tr>
      <w:tr w:rsidR="001722F7" w:rsidRPr="001722F7" w14:paraId="144137A6" w14:textId="77777777" w:rsidTr="007C7440">
        <w:tc>
          <w:tcPr>
            <w:tcW w:w="2268" w:type="dxa"/>
            <w:tcBorders>
              <w:top w:val="nil"/>
              <w:left w:val="nil"/>
              <w:bottom w:val="nil"/>
              <w:right w:val="single" w:sz="18" w:space="0" w:color="002060"/>
            </w:tcBorders>
            <w:shd w:val="clear" w:color="auto" w:fill="auto"/>
            <w:vAlign w:val="center"/>
          </w:tcPr>
          <w:p w14:paraId="4DF09AAF" w14:textId="77777777" w:rsidR="001722F7" w:rsidRPr="00F75B25" w:rsidRDefault="001722F7" w:rsidP="001722F7">
            <w:pPr>
              <w:spacing w:before="40" w:after="20"/>
              <w:rPr>
                <w:rFonts w:cs="Arial"/>
                <w:sz w:val="18"/>
                <w:szCs w:val="18"/>
              </w:rPr>
            </w:pPr>
            <w:r w:rsidRPr="00F75B25">
              <w:rPr>
                <w:rFonts w:cs="Arial"/>
                <w:sz w:val="18"/>
                <w:szCs w:val="18"/>
              </w:rPr>
              <w:t>Moira S</w:t>
            </w:r>
          </w:p>
        </w:tc>
        <w:tc>
          <w:tcPr>
            <w:tcW w:w="1418" w:type="dxa"/>
            <w:tcBorders>
              <w:top w:val="nil"/>
              <w:left w:val="single" w:sz="18" w:space="0" w:color="002060"/>
              <w:bottom w:val="nil"/>
              <w:right w:val="nil"/>
            </w:tcBorders>
            <w:shd w:val="clear" w:color="auto" w:fill="auto"/>
            <w:vAlign w:val="bottom"/>
          </w:tcPr>
          <w:p w14:paraId="226AF9F4" w14:textId="77777777" w:rsidR="001722F7" w:rsidRPr="001722F7" w:rsidRDefault="001722F7" w:rsidP="001722F7">
            <w:pPr>
              <w:spacing w:before="40" w:after="20"/>
              <w:jc w:val="right"/>
              <w:rPr>
                <w:rFonts w:cs="Arial"/>
                <w:sz w:val="18"/>
                <w:szCs w:val="18"/>
              </w:rPr>
            </w:pPr>
            <w:r w:rsidRPr="001722F7">
              <w:rPr>
                <w:rFonts w:cs="Arial"/>
                <w:sz w:val="18"/>
                <w:szCs w:val="18"/>
              </w:rPr>
              <w:t>952.4</w:t>
            </w:r>
          </w:p>
        </w:tc>
        <w:tc>
          <w:tcPr>
            <w:tcW w:w="1418" w:type="dxa"/>
            <w:tcBorders>
              <w:top w:val="nil"/>
              <w:left w:val="nil"/>
              <w:bottom w:val="nil"/>
              <w:right w:val="nil"/>
            </w:tcBorders>
            <w:shd w:val="clear" w:color="auto" w:fill="auto"/>
            <w:vAlign w:val="bottom"/>
          </w:tcPr>
          <w:p w14:paraId="7D03B8F7" w14:textId="77777777" w:rsidR="001722F7" w:rsidRPr="001722F7" w:rsidRDefault="001722F7" w:rsidP="001722F7">
            <w:pPr>
              <w:spacing w:before="40" w:after="20"/>
              <w:jc w:val="right"/>
              <w:rPr>
                <w:rFonts w:cs="Arial"/>
                <w:sz w:val="18"/>
                <w:szCs w:val="18"/>
              </w:rPr>
            </w:pPr>
            <w:r w:rsidRPr="001722F7">
              <w:rPr>
                <w:rFonts w:cs="Arial"/>
                <w:sz w:val="18"/>
                <w:szCs w:val="18"/>
              </w:rPr>
              <w:t>1,239,964</w:t>
            </w:r>
          </w:p>
        </w:tc>
        <w:tc>
          <w:tcPr>
            <w:tcW w:w="1418" w:type="dxa"/>
            <w:tcBorders>
              <w:top w:val="nil"/>
              <w:left w:val="nil"/>
              <w:bottom w:val="nil"/>
              <w:right w:val="nil"/>
            </w:tcBorders>
            <w:shd w:val="clear" w:color="auto" w:fill="auto"/>
            <w:vAlign w:val="bottom"/>
          </w:tcPr>
          <w:p w14:paraId="12DBC5D5" w14:textId="77777777" w:rsidR="001722F7" w:rsidRPr="001722F7" w:rsidRDefault="001722F7" w:rsidP="001722F7">
            <w:pPr>
              <w:spacing w:before="40" w:after="20"/>
              <w:jc w:val="right"/>
              <w:rPr>
                <w:rFonts w:cs="Arial"/>
                <w:sz w:val="18"/>
                <w:szCs w:val="18"/>
              </w:rPr>
            </w:pPr>
            <w:r w:rsidRPr="001722F7">
              <w:rPr>
                <w:rFonts w:cs="Arial"/>
                <w:sz w:val="18"/>
                <w:szCs w:val="18"/>
              </w:rPr>
              <w:t>42.9</w:t>
            </w:r>
          </w:p>
        </w:tc>
      </w:tr>
      <w:tr w:rsidR="001722F7" w:rsidRPr="001722F7" w14:paraId="083F4506" w14:textId="77777777" w:rsidTr="007C7440">
        <w:tc>
          <w:tcPr>
            <w:tcW w:w="2268" w:type="dxa"/>
            <w:tcBorders>
              <w:top w:val="nil"/>
              <w:left w:val="nil"/>
              <w:bottom w:val="nil"/>
              <w:right w:val="single" w:sz="18" w:space="0" w:color="002060"/>
            </w:tcBorders>
            <w:shd w:val="clear" w:color="auto" w:fill="auto"/>
            <w:vAlign w:val="center"/>
          </w:tcPr>
          <w:p w14:paraId="2500A8C8" w14:textId="77777777" w:rsidR="001722F7" w:rsidRPr="00F75B25" w:rsidRDefault="001722F7" w:rsidP="001722F7">
            <w:pPr>
              <w:spacing w:before="40" w:after="20"/>
              <w:rPr>
                <w:rFonts w:cs="Arial"/>
                <w:sz w:val="18"/>
                <w:szCs w:val="18"/>
              </w:rPr>
            </w:pPr>
            <w:r w:rsidRPr="00F75B25">
              <w:rPr>
                <w:rFonts w:cs="Arial"/>
                <w:sz w:val="18"/>
                <w:szCs w:val="18"/>
              </w:rPr>
              <w:t>Monash C</w:t>
            </w:r>
          </w:p>
        </w:tc>
        <w:tc>
          <w:tcPr>
            <w:tcW w:w="1418" w:type="dxa"/>
            <w:tcBorders>
              <w:top w:val="nil"/>
              <w:left w:val="single" w:sz="18" w:space="0" w:color="002060"/>
              <w:bottom w:val="nil"/>
              <w:right w:val="nil"/>
            </w:tcBorders>
            <w:shd w:val="clear" w:color="auto" w:fill="auto"/>
            <w:vAlign w:val="bottom"/>
          </w:tcPr>
          <w:p w14:paraId="2557D374" w14:textId="77777777" w:rsidR="001722F7" w:rsidRPr="001722F7" w:rsidRDefault="001722F7" w:rsidP="001722F7">
            <w:pPr>
              <w:spacing w:before="40" w:after="20"/>
              <w:jc w:val="right"/>
              <w:rPr>
                <w:rFonts w:cs="Arial"/>
                <w:sz w:val="18"/>
                <w:szCs w:val="18"/>
              </w:rPr>
            </w:pPr>
            <w:r w:rsidRPr="001722F7">
              <w:rPr>
                <w:rFonts w:cs="Arial"/>
                <w:sz w:val="18"/>
                <w:szCs w:val="18"/>
              </w:rPr>
              <w:t>1,044.9</w:t>
            </w:r>
          </w:p>
        </w:tc>
        <w:tc>
          <w:tcPr>
            <w:tcW w:w="1418" w:type="dxa"/>
            <w:tcBorders>
              <w:top w:val="nil"/>
              <w:left w:val="nil"/>
              <w:bottom w:val="nil"/>
              <w:right w:val="nil"/>
            </w:tcBorders>
            <w:shd w:val="clear" w:color="auto" w:fill="auto"/>
            <w:vAlign w:val="bottom"/>
          </w:tcPr>
          <w:p w14:paraId="3557D7F7" w14:textId="77777777" w:rsidR="001722F7" w:rsidRPr="001722F7" w:rsidRDefault="001722F7" w:rsidP="001722F7">
            <w:pPr>
              <w:spacing w:before="40" w:after="20"/>
              <w:jc w:val="right"/>
              <w:rPr>
                <w:rFonts w:cs="Arial"/>
                <w:sz w:val="18"/>
                <w:szCs w:val="18"/>
              </w:rPr>
            </w:pPr>
            <w:r w:rsidRPr="001722F7">
              <w:rPr>
                <w:rFonts w:cs="Arial"/>
                <w:sz w:val="18"/>
                <w:szCs w:val="18"/>
              </w:rPr>
              <w:t>4,145,255</w:t>
            </w:r>
          </w:p>
        </w:tc>
        <w:tc>
          <w:tcPr>
            <w:tcW w:w="1418" w:type="dxa"/>
            <w:tcBorders>
              <w:top w:val="nil"/>
              <w:left w:val="nil"/>
              <w:bottom w:val="nil"/>
              <w:right w:val="nil"/>
            </w:tcBorders>
            <w:shd w:val="clear" w:color="auto" w:fill="auto"/>
            <w:vAlign w:val="bottom"/>
          </w:tcPr>
          <w:p w14:paraId="0604FBDF" w14:textId="77777777" w:rsidR="001722F7" w:rsidRPr="001722F7" w:rsidRDefault="001722F7" w:rsidP="001722F7">
            <w:pPr>
              <w:spacing w:before="40" w:after="20"/>
              <w:jc w:val="right"/>
              <w:rPr>
                <w:rFonts w:cs="Arial"/>
                <w:sz w:val="18"/>
                <w:szCs w:val="18"/>
              </w:rPr>
            </w:pPr>
            <w:r w:rsidRPr="001722F7">
              <w:rPr>
                <w:rFonts w:cs="Arial"/>
                <w:sz w:val="18"/>
                <w:szCs w:val="18"/>
              </w:rPr>
              <w:t>21.8</w:t>
            </w:r>
          </w:p>
        </w:tc>
      </w:tr>
      <w:tr w:rsidR="001722F7" w:rsidRPr="001722F7" w14:paraId="6FB0F54C" w14:textId="77777777" w:rsidTr="007C7440">
        <w:tc>
          <w:tcPr>
            <w:tcW w:w="2268" w:type="dxa"/>
            <w:tcBorders>
              <w:top w:val="nil"/>
              <w:left w:val="nil"/>
              <w:bottom w:val="nil"/>
              <w:right w:val="single" w:sz="18" w:space="0" w:color="002060"/>
            </w:tcBorders>
            <w:shd w:val="clear" w:color="auto" w:fill="auto"/>
            <w:vAlign w:val="center"/>
          </w:tcPr>
          <w:p w14:paraId="7E47B4B1" w14:textId="77777777" w:rsidR="001722F7" w:rsidRPr="00F75B25" w:rsidRDefault="001722F7" w:rsidP="001722F7">
            <w:pPr>
              <w:spacing w:before="40" w:after="20"/>
              <w:rPr>
                <w:rFonts w:cs="Arial"/>
                <w:sz w:val="18"/>
                <w:szCs w:val="18"/>
              </w:rPr>
            </w:pPr>
            <w:r w:rsidRPr="00F75B25">
              <w:rPr>
                <w:rFonts w:cs="Arial"/>
                <w:sz w:val="18"/>
                <w:szCs w:val="18"/>
              </w:rPr>
              <w:t>Moonee Valley C</w:t>
            </w:r>
          </w:p>
        </w:tc>
        <w:tc>
          <w:tcPr>
            <w:tcW w:w="1418" w:type="dxa"/>
            <w:tcBorders>
              <w:top w:val="nil"/>
              <w:left w:val="single" w:sz="18" w:space="0" w:color="002060"/>
              <w:bottom w:val="nil"/>
              <w:right w:val="nil"/>
            </w:tcBorders>
            <w:shd w:val="clear" w:color="auto" w:fill="auto"/>
            <w:vAlign w:val="bottom"/>
          </w:tcPr>
          <w:p w14:paraId="1FEBEF60" w14:textId="77777777" w:rsidR="001722F7" w:rsidRPr="001722F7" w:rsidRDefault="001722F7" w:rsidP="001722F7">
            <w:pPr>
              <w:spacing w:before="40" w:after="20"/>
              <w:jc w:val="right"/>
              <w:rPr>
                <w:rFonts w:cs="Arial"/>
                <w:sz w:val="18"/>
                <w:szCs w:val="18"/>
              </w:rPr>
            </w:pPr>
            <w:r w:rsidRPr="001722F7">
              <w:rPr>
                <w:rFonts w:cs="Arial"/>
                <w:sz w:val="18"/>
                <w:szCs w:val="18"/>
              </w:rPr>
              <w:t>1,027.1</w:t>
            </w:r>
          </w:p>
        </w:tc>
        <w:tc>
          <w:tcPr>
            <w:tcW w:w="1418" w:type="dxa"/>
            <w:tcBorders>
              <w:top w:val="nil"/>
              <w:left w:val="nil"/>
              <w:bottom w:val="nil"/>
              <w:right w:val="nil"/>
            </w:tcBorders>
            <w:shd w:val="clear" w:color="auto" w:fill="auto"/>
            <w:vAlign w:val="bottom"/>
          </w:tcPr>
          <w:p w14:paraId="394B0021" w14:textId="77777777" w:rsidR="001722F7" w:rsidRPr="001722F7" w:rsidRDefault="001722F7" w:rsidP="001722F7">
            <w:pPr>
              <w:spacing w:before="40" w:after="20"/>
              <w:jc w:val="right"/>
              <w:rPr>
                <w:rFonts w:cs="Arial"/>
                <w:sz w:val="18"/>
                <w:szCs w:val="18"/>
              </w:rPr>
            </w:pPr>
            <w:r w:rsidRPr="001722F7">
              <w:rPr>
                <w:rFonts w:cs="Arial"/>
                <w:sz w:val="18"/>
                <w:szCs w:val="18"/>
              </w:rPr>
              <w:t>1,499,487</w:t>
            </w:r>
          </w:p>
        </w:tc>
        <w:tc>
          <w:tcPr>
            <w:tcW w:w="1418" w:type="dxa"/>
            <w:tcBorders>
              <w:top w:val="nil"/>
              <w:left w:val="nil"/>
              <w:bottom w:val="nil"/>
              <w:right w:val="nil"/>
            </w:tcBorders>
            <w:shd w:val="clear" w:color="auto" w:fill="auto"/>
            <w:vAlign w:val="bottom"/>
          </w:tcPr>
          <w:p w14:paraId="0D50CC0E" w14:textId="77777777" w:rsidR="001722F7" w:rsidRPr="001722F7" w:rsidRDefault="001722F7" w:rsidP="001722F7">
            <w:pPr>
              <w:spacing w:before="40" w:after="20"/>
              <w:jc w:val="right"/>
              <w:rPr>
                <w:rFonts w:cs="Arial"/>
                <w:sz w:val="18"/>
                <w:szCs w:val="18"/>
              </w:rPr>
            </w:pPr>
            <w:r w:rsidRPr="001722F7">
              <w:rPr>
                <w:rFonts w:cs="Arial"/>
                <w:sz w:val="18"/>
                <w:szCs w:val="18"/>
              </w:rPr>
              <w:t>12.3</w:t>
            </w:r>
          </w:p>
        </w:tc>
      </w:tr>
      <w:tr w:rsidR="001722F7" w:rsidRPr="001722F7" w14:paraId="52FBDA4D" w14:textId="77777777" w:rsidTr="007C7440">
        <w:tc>
          <w:tcPr>
            <w:tcW w:w="2268" w:type="dxa"/>
            <w:tcBorders>
              <w:top w:val="nil"/>
              <w:left w:val="nil"/>
              <w:bottom w:val="nil"/>
              <w:right w:val="single" w:sz="18" w:space="0" w:color="002060"/>
            </w:tcBorders>
            <w:shd w:val="clear" w:color="auto" w:fill="auto"/>
            <w:vAlign w:val="center"/>
          </w:tcPr>
          <w:p w14:paraId="72BF57FF" w14:textId="77777777" w:rsidR="001722F7" w:rsidRPr="00F75B25" w:rsidRDefault="001722F7" w:rsidP="001722F7">
            <w:pPr>
              <w:spacing w:before="40" w:after="20"/>
              <w:rPr>
                <w:rFonts w:cs="Arial"/>
                <w:sz w:val="18"/>
                <w:szCs w:val="18"/>
              </w:rPr>
            </w:pPr>
            <w:r w:rsidRPr="00F75B25">
              <w:rPr>
                <w:rFonts w:cs="Arial"/>
                <w:sz w:val="18"/>
                <w:szCs w:val="18"/>
              </w:rPr>
              <w:t>Moorabool S</w:t>
            </w:r>
          </w:p>
        </w:tc>
        <w:tc>
          <w:tcPr>
            <w:tcW w:w="1418" w:type="dxa"/>
            <w:tcBorders>
              <w:top w:val="nil"/>
              <w:left w:val="single" w:sz="18" w:space="0" w:color="002060"/>
              <w:bottom w:val="nil"/>
              <w:right w:val="nil"/>
            </w:tcBorders>
            <w:shd w:val="clear" w:color="auto" w:fill="auto"/>
            <w:vAlign w:val="bottom"/>
          </w:tcPr>
          <w:p w14:paraId="319FC75A" w14:textId="77777777" w:rsidR="001722F7" w:rsidRPr="001722F7" w:rsidRDefault="001722F7" w:rsidP="001722F7">
            <w:pPr>
              <w:spacing w:before="40" w:after="20"/>
              <w:jc w:val="right"/>
              <w:rPr>
                <w:rFonts w:cs="Arial"/>
                <w:sz w:val="18"/>
                <w:szCs w:val="18"/>
              </w:rPr>
            </w:pPr>
            <w:r w:rsidRPr="001722F7">
              <w:rPr>
                <w:rFonts w:cs="Arial"/>
                <w:sz w:val="18"/>
                <w:szCs w:val="18"/>
              </w:rPr>
              <w:t>1,008.5</w:t>
            </w:r>
          </w:p>
        </w:tc>
        <w:tc>
          <w:tcPr>
            <w:tcW w:w="1418" w:type="dxa"/>
            <w:tcBorders>
              <w:top w:val="nil"/>
              <w:left w:val="nil"/>
              <w:bottom w:val="nil"/>
              <w:right w:val="nil"/>
            </w:tcBorders>
            <w:shd w:val="clear" w:color="auto" w:fill="auto"/>
            <w:vAlign w:val="bottom"/>
          </w:tcPr>
          <w:p w14:paraId="59AF88F5" w14:textId="77777777" w:rsidR="001722F7" w:rsidRPr="001722F7" w:rsidRDefault="001722F7" w:rsidP="001722F7">
            <w:pPr>
              <w:spacing w:before="40" w:after="20"/>
              <w:jc w:val="right"/>
              <w:rPr>
                <w:rFonts w:cs="Arial"/>
                <w:sz w:val="18"/>
                <w:szCs w:val="18"/>
              </w:rPr>
            </w:pPr>
            <w:r w:rsidRPr="001722F7">
              <w:rPr>
                <w:rFonts w:cs="Arial"/>
                <w:sz w:val="18"/>
                <w:szCs w:val="18"/>
              </w:rPr>
              <w:t>512,710</w:t>
            </w:r>
          </w:p>
        </w:tc>
        <w:tc>
          <w:tcPr>
            <w:tcW w:w="1418" w:type="dxa"/>
            <w:tcBorders>
              <w:top w:val="nil"/>
              <w:left w:val="nil"/>
              <w:bottom w:val="nil"/>
              <w:right w:val="nil"/>
            </w:tcBorders>
            <w:shd w:val="clear" w:color="auto" w:fill="auto"/>
            <w:vAlign w:val="bottom"/>
          </w:tcPr>
          <w:p w14:paraId="3E2600DC" w14:textId="77777777" w:rsidR="001722F7" w:rsidRPr="001722F7" w:rsidRDefault="001722F7" w:rsidP="001722F7">
            <w:pPr>
              <w:spacing w:before="40" w:after="20"/>
              <w:jc w:val="right"/>
              <w:rPr>
                <w:rFonts w:cs="Arial"/>
                <w:sz w:val="18"/>
                <w:szCs w:val="18"/>
              </w:rPr>
            </w:pPr>
            <w:r w:rsidRPr="001722F7">
              <w:rPr>
                <w:rFonts w:cs="Arial"/>
                <w:sz w:val="18"/>
                <w:szCs w:val="18"/>
              </w:rPr>
              <w:t>15.9</w:t>
            </w:r>
          </w:p>
        </w:tc>
      </w:tr>
      <w:tr w:rsidR="001722F7" w:rsidRPr="001722F7" w14:paraId="719C25DD" w14:textId="77777777" w:rsidTr="007C7440">
        <w:tc>
          <w:tcPr>
            <w:tcW w:w="2268" w:type="dxa"/>
            <w:tcBorders>
              <w:top w:val="nil"/>
              <w:left w:val="nil"/>
              <w:bottom w:val="nil"/>
              <w:right w:val="single" w:sz="18" w:space="0" w:color="002060"/>
            </w:tcBorders>
            <w:shd w:val="clear" w:color="auto" w:fill="auto"/>
            <w:vAlign w:val="center"/>
          </w:tcPr>
          <w:p w14:paraId="22F2A8C5" w14:textId="77777777" w:rsidR="001722F7" w:rsidRPr="00F75B25" w:rsidRDefault="001722F7" w:rsidP="001722F7">
            <w:pPr>
              <w:spacing w:before="40" w:after="20"/>
              <w:rPr>
                <w:rFonts w:cs="Arial"/>
                <w:sz w:val="18"/>
                <w:szCs w:val="18"/>
              </w:rPr>
            </w:pPr>
            <w:r w:rsidRPr="00F75B25">
              <w:rPr>
                <w:rFonts w:cs="Arial"/>
                <w:sz w:val="18"/>
                <w:szCs w:val="18"/>
              </w:rPr>
              <w:t>Moreland C</w:t>
            </w:r>
          </w:p>
        </w:tc>
        <w:tc>
          <w:tcPr>
            <w:tcW w:w="1418" w:type="dxa"/>
            <w:tcBorders>
              <w:top w:val="nil"/>
              <w:left w:val="single" w:sz="18" w:space="0" w:color="002060"/>
              <w:bottom w:val="nil"/>
              <w:right w:val="nil"/>
            </w:tcBorders>
            <w:shd w:val="clear" w:color="auto" w:fill="auto"/>
            <w:vAlign w:val="bottom"/>
          </w:tcPr>
          <w:p w14:paraId="52415D84" w14:textId="77777777" w:rsidR="001722F7" w:rsidRPr="001722F7" w:rsidRDefault="001722F7" w:rsidP="001722F7">
            <w:pPr>
              <w:spacing w:before="40" w:after="20"/>
              <w:jc w:val="right"/>
              <w:rPr>
                <w:rFonts w:cs="Arial"/>
                <w:sz w:val="18"/>
                <w:szCs w:val="18"/>
              </w:rPr>
            </w:pPr>
            <w:r w:rsidRPr="001722F7">
              <w:rPr>
                <w:rFonts w:cs="Arial"/>
                <w:sz w:val="18"/>
                <w:szCs w:val="18"/>
              </w:rPr>
              <w:t>998.1</w:t>
            </w:r>
          </w:p>
        </w:tc>
        <w:tc>
          <w:tcPr>
            <w:tcW w:w="1418" w:type="dxa"/>
            <w:tcBorders>
              <w:top w:val="nil"/>
              <w:left w:val="nil"/>
              <w:bottom w:val="nil"/>
              <w:right w:val="nil"/>
            </w:tcBorders>
            <w:shd w:val="clear" w:color="auto" w:fill="auto"/>
            <w:vAlign w:val="bottom"/>
          </w:tcPr>
          <w:p w14:paraId="30AD6386" w14:textId="77777777" w:rsidR="001722F7" w:rsidRPr="001722F7" w:rsidRDefault="001722F7" w:rsidP="001722F7">
            <w:pPr>
              <w:spacing w:before="40" w:after="20"/>
              <w:jc w:val="right"/>
              <w:rPr>
                <w:rFonts w:cs="Arial"/>
                <w:sz w:val="18"/>
                <w:szCs w:val="18"/>
              </w:rPr>
            </w:pPr>
            <w:r w:rsidRPr="001722F7">
              <w:rPr>
                <w:rFonts w:cs="Arial"/>
                <w:sz w:val="18"/>
                <w:szCs w:val="18"/>
              </w:rPr>
              <w:t>2,231,082</w:t>
            </w:r>
          </w:p>
        </w:tc>
        <w:tc>
          <w:tcPr>
            <w:tcW w:w="1418" w:type="dxa"/>
            <w:tcBorders>
              <w:top w:val="nil"/>
              <w:left w:val="nil"/>
              <w:bottom w:val="nil"/>
              <w:right w:val="nil"/>
            </w:tcBorders>
            <w:shd w:val="clear" w:color="auto" w:fill="auto"/>
            <w:vAlign w:val="bottom"/>
          </w:tcPr>
          <w:p w14:paraId="06CFEBF7" w14:textId="77777777" w:rsidR="001722F7" w:rsidRPr="001722F7" w:rsidRDefault="001722F7" w:rsidP="001722F7">
            <w:pPr>
              <w:spacing w:before="40" w:after="20"/>
              <w:jc w:val="right"/>
              <w:rPr>
                <w:rFonts w:cs="Arial"/>
                <w:sz w:val="18"/>
                <w:szCs w:val="18"/>
              </w:rPr>
            </w:pPr>
            <w:r w:rsidRPr="001722F7">
              <w:rPr>
                <w:rFonts w:cs="Arial"/>
                <w:sz w:val="18"/>
                <w:szCs w:val="18"/>
              </w:rPr>
              <w:t>13.1</w:t>
            </w:r>
          </w:p>
        </w:tc>
      </w:tr>
      <w:tr w:rsidR="001722F7" w:rsidRPr="001722F7" w14:paraId="56FA5FCB" w14:textId="77777777" w:rsidTr="007C7440">
        <w:tc>
          <w:tcPr>
            <w:tcW w:w="2268" w:type="dxa"/>
            <w:tcBorders>
              <w:top w:val="nil"/>
              <w:left w:val="nil"/>
              <w:bottom w:val="nil"/>
              <w:right w:val="single" w:sz="18" w:space="0" w:color="002060"/>
            </w:tcBorders>
            <w:shd w:val="clear" w:color="auto" w:fill="auto"/>
            <w:vAlign w:val="center"/>
          </w:tcPr>
          <w:p w14:paraId="0E6585E6" w14:textId="77777777" w:rsidR="001722F7" w:rsidRPr="00F75B25" w:rsidRDefault="001722F7" w:rsidP="001722F7">
            <w:pPr>
              <w:spacing w:before="40" w:after="20"/>
              <w:rPr>
                <w:rFonts w:cs="Arial"/>
                <w:sz w:val="18"/>
                <w:szCs w:val="18"/>
              </w:rPr>
            </w:pPr>
            <w:r w:rsidRPr="00F75B25">
              <w:rPr>
                <w:rFonts w:cs="Arial"/>
                <w:sz w:val="18"/>
                <w:szCs w:val="18"/>
              </w:rPr>
              <w:t>Mornington Peninsula S</w:t>
            </w:r>
          </w:p>
        </w:tc>
        <w:tc>
          <w:tcPr>
            <w:tcW w:w="1418" w:type="dxa"/>
            <w:tcBorders>
              <w:top w:val="nil"/>
              <w:left w:val="single" w:sz="18" w:space="0" w:color="002060"/>
              <w:bottom w:val="nil"/>
              <w:right w:val="nil"/>
            </w:tcBorders>
            <w:shd w:val="clear" w:color="auto" w:fill="auto"/>
            <w:vAlign w:val="bottom"/>
          </w:tcPr>
          <w:p w14:paraId="67CE90B5" w14:textId="77777777" w:rsidR="001722F7" w:rsidRPr="001722F7" w:rsidRDefault="001722F7" w:rsidP="001722F7">
            <w:pPr>
              <w:spacing w:before="40" w:after="20"/>
              <w:jc w:val="right"/>
              <w:rPr>
                <w:rFonts w:cs="Arial"/>
                <w:sz w:val="18"/>
                <w:szCs w:val="18"/>
              </w:rPr>
            </w:pPr>
            <w:r w:rsidRPr="001722F7">
              <w:rPr>
                <w:rFonts w:cs="Arial"/>
                <w:sz w:val="18"/>
                <w:szCs w:val="18"/>
              </w:rPr>
              <w:t>1,022.5</w:t>
            </w:r>
          </w:p>
        </w:tc>
        <w:tc>
          <w:tcPr>
            <w:tcW w:w="1418" w:type="dxa"/>
            <w:tcBorders>
              <w:top w:val="nil"/>
              <w:left w:val="nil"/>
              <w:bottom w:val="nil"/>
              <w:right w:val="nil"/>
            </w:tcBorders>
            <w:shd w:val="clear" w:color="auto" w:fill="auto"/>
            <w:vAlign w:val="bottom"/>
          </w:tcPr>
          <w:p w14:paraId="7A926CE2" w14:textId="77777777" w:rsidR="001722F7" w:rsidRPr="001722F7" w:rsidRDefault="001722F7" w:rsidP="001722F7">
            <w:pPr>
              <w:spacing w:before="40" w:after="20"/>
              <w:jc w:val="right"/>
              <w:rPr>
                <w:rFonts w:cs="Arial"/>
                <w:sz w:val="18"/>
                <w:szCs w:val="18"/>
              </w:rPr>
            </w:pPr>
            <w:r w:rsidRPr="001722F7">
              <w:rPr>
                <w:rFonts w:cs="Arial"/>
                <w:sz w:val="18"/>
                <w:szCs w:val="18"/>
              </w:rPr>
              <w:t>7,413,623</w:t>
            </w:r>
          </w:p>
        </w:tc>
        <w:tc>
          <w:tcPr>
            <w:tcW w:w="1418" w:type="dxa"/>
            <w:tcBorders>
              <w:top w:val="nil"/>
              <w:left w:val="nil"/>
              <w:bottom w:val="nil"/>
              <w:right w:val="nil"/>
            </w:tcBorders>
            <w:shd w:val="clear" w:color="auto" w:fill="auto"/>
            <w:vAlign w:val="bottom"/>
          </w:tcPr>
          <w:p w14:paraId="5E6800FA" w14:textId="77777777" w:rsidR="001722F7" w:rsidRPr="001722F7" w:rsidRDefault="001722F7" w:rsidP="001722F7">
            <w:pPr>
              <w:spacing w:before="40" w:after="20"/>
              <w:jc w:val="right"/>
              <w:rPr>
                <w:rFonts w:cs="Arial"/>
                <w:sz w:val="18"/>
                <w:szCs w:val="18"/>
              </w:rPr>
            </w:pPr>
            <w:r w:rsidRPr="001722F7">
              <w:rPr>
                <w:rFonts w:cs="Arial"/>
                <w:sz w:val="18"/>
                <w:szCs w:val="18"/>
              </w:rPr>
              <w:t>47.2</w:t>
            </w:r>
          </w:p>
        </w:tc>
      </w:tr>
      <w:tr w:rsidR="001722F7" w:rsidRPr="001722F7" w14:paraId="12E9484F" w14:textId="77777777" w:rsidTr="007C7440">
        <w:tc>
          <w:tcPr>
            <w:tcW w:w="2268" w:type="dxa"/>
            <w:tcBorders>
              <w:top w:val="nil"/>
              <w:left w:val="nil"/>
              <w:bottom w:val="nil"/>
              <w:right w:val="single" w:sz="18" w:space="0" w:color="002060"/>
            </w:tcBorders>
            <w:shd w:val="clear" w:color="auto" w:fill="auto"/>
            <w:vAlign w:val="center"/>
          </w:tcPr>
          <w:p w14:paraId="5E39DAF1" w14:textId="77777777" w:rsidR="001722F7" w:rsidRPr="00F75B25" w:rsidRDefault="001722F7" w:rsidP="001722F7">
            <w:pPr>
              <w:spacing w:before="40" w:after="20"/>
              <w:rPr>
                <w:rFonts w:cs="Arial"/>
                <w:sz w:val="18"/>
                <w:szCs w:val="18"/>
              </w:rPr>
            </w:pPr>
            <w:r w:rsidRPr="00F75B25">
              <w:rPr>
                <w:rFonts w:cs="Arial"/>
                <w:sz w:val="18"/>
                <w:szCs w:val="18"/>
              </w:rPr>
              <w:t>Mount Alexander S</w:t>
            </w:r>
          </w:p>
        </w:tc>
        <w:tc>
          <w:tcPr>
            <w:tcW w:w="1418" w:type="dxa"/>
            <w:tcBorders>
              <w:top w:val="nil"/>
              <w:left w:val="single" w:sz="18" w:space="0" w:color="002060"/>
              <w:bottom w:val="nil"/>
              <w:right w:val="nil"/>
            </w:tcBorders>
            <w:shd w:val="clear" w:color="auto" w:fill="auto"/>
            <w:vAlign w:val="bottom"/>
          </w:tcPr>
          <w:p w14:paraId="6C91347A" w14:textId="77777777" w:rsidR="001722F7" w:rsidRPr="001722F7" w:rsidRDefault="001722F7" w:rsidP="001722F7">
            <w:pPr>
              <w:spacing w:before="40" w:after="20"/>
              <w:jc w:val="right"/>
              <w:rPr>
                <w:rFonts w:cs="Arial"/>
                <w:sz w:val="18"/>
                <w:szCs w:val="18"/>
              </w:rPr>
            </w:pPr>
            <w:r w:rsidRPr="001722F7">
              <w:rPr>
                <w:rFonts w:cs="Arial"/>
                <w:sz w:val="18"/>
                <w:szCs w:val="18"/>
              </w:rPr>
              <w:t>983.3</w:t>
            </w:r>
          </w:p>
        </w:tc>
        <w:tc>
          <w:tcPr>
            <w:tcW w:w="1418" w:type="dxa"/>
            <w:tcBorders>
              <w:top w:val="nil"/>
              <w:left w:val="nil"/>
              <w:bottom w:val="nil"/>
              <w:right w:val="nil"/>
            </w:tcBorders>
            <w:shd w:val="clear" w:color="auto" w:fill="auto"/>
            <w:vAlign w:val="bottom"/>
          </w:tcPr>
          <w:p w14:paraId="19971FDD" w14:textId="77777777" w:rsidR="001722F7" w:rsidRPr="001722F7" w:rsidRDefault="001722F7" w:rsidP="001722F7">
            <w:pPr>
              <w:spacing w:before="40" w:after="20"/>
              <w:jc w:val="right"/>
              <w:rPr>
                <w:rFonts w:cs="Arial"/>
                <w:sz w:val="18"/>
                <w:szCs w:val="18"/>
              </w:rPr>
            </w:pPr>
            <w:r w:rsidRPr="001722F7">
              <w:rPr>
                <w:rFonts w:cs="Arial"/>
                <w:sz w:val="18"/>
                <w:szCs w:val="18"/>
              </w:rPr>
              <w:t>697,845</w:t>
            </w:r>
          </w:p>
        </w:tc>
        <w:tc>
          <w:tcPr>
            <w:tcW w:w="1418" w:type="dxa"/>
            <w:tcBorders>
              <w:top w:val="nil"/>
              <w:left w:val="nil"/>
              <w:bottom w:val="nil"/>
              <w:right w:val="nil"/>
            </w:tcBorders>
            <w:shd w:val="clear" w:color="auto" w:fill="auto"/>
            <w:vAlign w:val="bottom"/>
          </w:tcPr>
          <w:p w14:paraId="55AE185B" w14:textId="77777777" w:rsidR="001722F7" w:rsidRPr="001722F7" w:rsidRDefault="001722F7" w:rsidP="001722F7">
            <w:pPr>
              <w:spacing w:before="40" w:after="20"/>
              <w:jc w:val="right"/>
              <w:rPr>
                <w:rFonts w:cs="Arial"/>
                <w:sz w:val="18"/>
                <w:szCs w:val="18"/>
              </w:rPr>
            </w:pPr>
            <w:r w:rsidRPr="001722F7">
              <w:rPr>
                <w:rFonts w:cs="Arial"/>
                <w:sz w:val="18"/>
                <w:szCs w:val="18"/>
              </w:rPr>
              <w:t>37.7</w:t>
            </w:r>
          </w:p>
        </w:tc>
      </w:tr>
      <w:tr w:rsidR="001722F7" w:rsidRPr="001722F7" w14:paraId="3BE486B4" w14:textId="77777777" w:rsidTr="007C7440">
        <w:tc>
          <w:tcPr>
            <w:tcW w:w="2268" w:type="dxa"/>
            <w:tcBorders>
              <w:top w:val="nil"/>
              <w:left w:val="nil"/>
              <w:bottom w:val="nil"/>
              <w:right w:val="single" w:sz="18" w:space="0" w:color="002060"/>
            </w:tcBorders>
            <w:shd w:val="clear" w:color="auto" w:fill="auto"/>
            <w:vAlign w:val="center"/>
          </w:tcPr>
          <w:p w14:paraId="1A87ABBC" w14:textId="77777777" w:rsidR="001722F7" w:rsidRPr="00F75B25" w:rsidRDefault="001722F7" w:rsidP="001722F7">
            <w:pPr>
              <w:spacing w:before="40" w:after="20"/>
              <w:rPr>
                <w:rFonts w:cs="Arial"/>
                <w:sz w:val="18"/>
                <w:szCs w:val="18"/>
              </w:rPr>
            </w:pPr>
            <w:r w:rsidRPr="00F75B25">
              <w:rPr>
                <w:rFonts w:cs="Arial"/>
                <w:sz w:val="18"/>
                <w:szCs w:val="18"/>
              </w:rPr>
              <w:t>Moyne S</w:t>
            </w:r>
          </w:p>
        </w:tc>
        <w:tc>
          <w:tcPr>
            <w:tcW w:w="1418" w:type="dxa"/>
            <w:tcBorders>
              <w:top w:val="nil"/>
              <w:left w:val="single" w:sz="18" w:space="0" w:color="002060"/>
              <w:bottom w:val="nil"/>
              <w:right w:val="nil"/>
            </w:tcBorders>
            <w:shd w:val="clear" w:color="auto" w:fill="auto"/>
            <w:vAlign w:val="bottom"/>
          </w:tcPr>
          <w:p w14:paraId="61D40524" w14:textId="77777777" w:rsidR="001722F7" w:rsidRPr="001722F7" w:rsidRDefault="001722F7" w:rsidP="001722F7">
            <w:pPr>
              <w:spacing w:before="40" w:after="20"/>
              <w:jc w:val="right"/>
              <w:rPr>
                <w:rFonts w:cs="Arial"/>
                <w:sz w:val="18"/>
                <w:szCs w:val="18"/>
              </w:rPr>
            </w:pPr>
            <w:r w:rsidRPr="001722F7">
              <w:rPr>
                <w:rFonts w:cs="Arial"/>
                <w:sz w:val="18"/>
                <w:szCs w:val="18"/>
              </w:rPr>
              <w:t>1,017.3</w:t>
            </w:r>
          </w:p>
        </w:tc>
        <w:tc>
          <w:tcPr>
            <w:tcW w:w="1418" w:type="dxa"/>
            <w:tcBorders>
              <w:top w:val="nil"/>
              <w:left w:val="nil"/>
              <w:bottom w:val="nil"/>
              <w:right w:val="nil"/>
            </w:tcBorders>
            <w:shd w:val="clear" w:color="auto" w:fill="auto"/>
            <w:vAlign w:val="bottom"/>
          </w:tcPr>
          <w:p w14:paraId="1DD6189C" w14:textId="77777777" w:rsidR="001722F7" w:rsidRPr="001722F7" w:rsidRDefault="001722F7" w:rsidP="001722F7">
            <w:pPr>
              <w:spacing w:before="40" w:after="20"/>
              <w:jc w:val="right"/>
              <w:rPr>
                <w:rFonts w:cs="Arial"/>
                <w:sz w:val="18"/>
                <w:szCs w:val="18"/>
              </w:rPr>
            </w:pPr>
            <w:r w:rsidRPr="001722F7">
              <w:rPr>
                <w:rFonts w:cs="Arial"/>
                <w:sz w:val="18"/>
                <w:szCs w:val="18"/>
              </w:rPr>
              <w:t>652,664</w:t>
            </w:r>
          </w:p>
        </w:tc>
        <w:tc>
          <w:tcPr>
            <w:tcW w:w="1418" w:type="dxa"/>
            <w:tcBorders>
              <w:top w:val="nil"/>
              <w:left w:val="nil"/>
              <w:bottom w:val="nil"/>
              <w:right w:val="nil"/>
            </w:tcBorders>
            <w:shd w:val="clear" w:color="auto" w:fill="auto"/>
            <w:vAlign w:val="bottom"/>
          </w:tcPr>
          <w:p w14:paraId="397AED0B" w14:textId="77777777" w:rsidR="001722F7" w:rsidRPr="001722F7" w:rsidRDefault="001722F7" w:rsidP="001722F7">
            <w:pPr>
              <w:spacing w:before="40" w:after="20"/>
              <w:jc w:val="right"/>
              <w:rPr>
                <w:rFonts w:cs="Arial"/>
                <w:sz w:val="18"/>
                <w:szCs w:val="18"/>
              </w:rPr>
            </w:pPr>
            <w:r w:rsidRPr="001722F7">
              <w:rPr>
                <w:rFonts w:cs="Arial"/>
                <w:sz w:val="18"/>
                <w:szCs w:val="18"/>
              </w:rPr>
              <w:t>40.0</w:t>
            </w:r>
          </w:p>
        </w:tc>
      </w:tr>
      <w:tr w:rsidR="001722F7" w:rsidRPr="001722F7" w14:paraId="77035BD6" w14:textId="77777777" w:rsidTr="007C7440">
        <w:tc>
          <w:tcPr>
            <w:tcW w:w="2268" w:type="dxa"/>
            <w:tcBorders>
              <w:top w:val="nil"/>
              <w:left w:val="nil"/>
              <w:bottom w:val="nil"/>
              <w:right w:val="single" w:sz="18" w:space="0" w:color="002060"/>
            </w:tcBorders>
            <w:shd w:val="clear" w:color="auto" w:fill="auto"/>
            <w:vAlign w:val="center"/>
          </w:tcPr>
          <w:p w14:paraId="49107AB6" w14:textId="77777777" w:rsidR="001722F7" w:rsidRPr="00F75B25" w:rsidRDefault="001722F7" w:rsidP="001722F7">
            <w:pPr>
              <w:spacing w:before="40" w:after="20"/>
              <w:rPr>
                <w:rFonts w:cs="Arial"/>
                <w:sz w:val="18"/>
                <w:szCs w:val="18"/>
              </w:rPr>
            </w:pPr>
            <w:r w:rsidRPr="00F75B25">
              <w:rPr>
                <w:rFonts w:cs="Arial"/>
                <w:sz w:val="18"/>
                <w:szCs w:val="18"/>
              </w:rPr>
              <w:t>Murrindindi S</w:t>
            </w:r>
          </w:p>
        </w:tc>
        <w:tc>
          <w:tcPr>
            <w:tcW w:w="1418" w:type="dxa"/>
            <w:tcBorders>
              <w:top w:val="nil"/>
              <w:left w:val="single" w:sz="18" w:space="0" w:color="002060"/>
              <w:bottom w:val="nil"/>
              <w:right w:val="nil"/>
            </w:tcBorders>
            <w:shd w:val="clear" w:color="auto" w:fill="auto"/>
            <w:vAlign w:val="bottom"/>
          </w:tcPr>
          <w:p w14:paraId="1840715C" w14:textId="77777777" w:rsidR="001722F7" w:rsidRPr="001722F7" w:rsidRDefault="001722F7" w:rsidP="001722F7">
            <w:pPr>
              <w:spacing w:before="40" w:after="20"/>
              <w:jc w:val="right"/>
              <w:rPr>
                <w:rFonts w:cs="Arial"/>
                <w:sz w:val="18"/>
                <w:szCs w:val="18"/>
              </w:rPr>
            </w:pPr>
            <w:r w:rsidRPr="001722F7">
              <w:rPr>
                <w:rFonts w:cs="Arial"/>
                <w:sz w:val="18"/>
                <w:szCs w:val="18"/>
              </w:rPr>
              <w:t>997.2</w:t>
            </w:r>
          </w:p>
        </w:tc>
        <w:tc>
          <w:tcPr>
            <w:tcW w:w="1418" w:type="dxa"/>
            <w:tcBorders>
              <w:top w:val="nil"/>
              <w:left w:val="nil"/>
              <w:bottom w:val="nil"/>
              <w:right w:val="nil"/>
            </w:tcBorders>
            <w:shd w:val="clear" w:color="auto" w:fill="auto"/>
            <w:vAlign w:val="bottom"/>
          </w:tcPr>
          <w:p w14:paraId="7B4996B5" w14:textId="77777777" w:rsidR="001722F7" w:rsidRPr="001722F7" w:rsidRDefault="001722F7" w:rsidP="001722F7">
            <w:pPr>
              <w:spacing w:before="40" w:after="20"/>
              <w:jc w:val="right"/>
              <w:rPr>
                <w:rFonts w:cs="Arial"/>
                <w:sz w:val="18"/>
                <w:szCs w:val="18"/>
              </w:rPr>
            </w:pPr>
            <w:r w:rsidRPr="001722F7">
              <w:rPr>
                <w:rFonts w:cs="Arial"/>
                <w:sz w:val="18"/>
                <w:szCs w:val="18"/>
              </w:rPr>
              <w:t>1,349,331</w:t>
            </w:r>
          </w:p>
        </w:tc>
        <w:tc>
          <w:tcPr>
            <w:tcW w:w="1418" w:type="dxa"/>
            <w:tcBorders>
              <w:top w:val="nil"/>
              <w:left w:val="nil"/>
              <w:bottom w:val="nil"/>
              <w:right w:val="nil"/>
            </w:tcBorders>
            <w:shd w:val="clear" w:color="auto" w:fill="auto"/>
            <w:vAlign w:val="bottom"/>
          </w:tcPr>
          <w:p w14:paraId="5127981C" w14:textId="77777777" w:rsidR="001722F7" w:rsidRPr="001722F7" w:rsidRDefault="001722F7" w:rsidP="001722F7">
            <w:pPr>
              <w:spacing w:before="40" w:after="20"/>
              <w:jc w:val="right"/>
              <w:rPr>
                <w:rFonts w:cs="Arial"/>
                <w:sz w:val="18"/>
                <w:szCs w:val="18"/>
              </w:rPr>
            </w:pPr>
            <w:r w:rsidRPr="001722F7">
              <w:rPr>
                <w:rFonts w:cs="Arial"/>
                <w:sz w:val="18"/>
                <w:szCs w:val="18"/>
              </w:rPr>
              <w:t>97.2</w:t>
            </w:r>
          </w:p>
        </w:tc>
      </w:tr>
      <w:tr w:rsidR="001722F7" w:rsidRPr="001722F7" w14:paraId="5D6AFBC5" w14:textId="77777777" w:rsidTr="007C7440">
        <w:tc>
          <w:tcPr>
            <w:tcW w:w="2268" w:type="dxa"/>
            <w:tcBorders>
              <w:top w:val="nil"/>
              <w:left w:val="nil"/>
              <w:bottom w:val="nil"/>
              <w:right w:val="single" w:sz="18" w:space="0" w:color="002060"/>
            </w:tcBorders>
            <w:shd w:val="clear" w:color="auto" w:fill="auto"/>
            <w:vAlign w:val="center"/>
          </w:tcPr>
          <w:p w14:paraId="56E70FA3" w14:textId="77777777" w:rsidR="001722F7" w:rsidRPr="00F75B25" w:rsidRDefault="001722F7" w:rsidP="001722F7">
            <w:pPr>
              <w:spacing w:before="40" w:after="20"/>
              <w:rPr>
                <w:rFonts w:cs="Arial"/>
                <w:sz w:val="18"/>
                <w:szCs w:val="18"/>
              </w:rPr>
            </w:pPr>
            <w:r w:rsidRPr="00F75B25">
              <w:rPr>
                <w:rFonts w:cs="Arial"/>
                <w:sz w:val="18"/>
                <w:szCs w:val="18"/>
              </w:rPr>
              <w:t>Nillumbik S</w:t>
            </w:r>
          </w:p>
        </w:tc>
        <w:tc>
          <w:tcPr>
            <w:tcW w:w="1418" w:type="dxa"/>
            <w:tcBorders>
              <w:top w:val="nil"/>
              <w:left w:val="single" w:sz="18" w:space="0" w:color="002060"/>
              <w:bottom w:val="nil"/>
              <w:right w:val="nil"/>
            </w:tcBorders>
            <w:shd w:val="clear" w:color="auto" w:fill="auto"/>
            <w:vAlign w:val="bottom"/>
          </w:tcPr>
          <w:p w14:paraId="794FB375" w14:textId="77777777" w:rsidR="001722F7" w:rsidRPr="001722F7" w:rsidRDefault="001722F7" w:rsidP="001722F7">
            <w:pPr>
              <w:spacing w:before="40" w:after="20"/>
              <w:jc w:val="right"/>
              <w:rPr>
                <w:rFonts w:cs="Arial"/>
                <w:sz w:val="18"/>
                <w:szCs w:val="18"/>
              </w:rPr>
            </w:pPr>
            <w:r w:rsidRPr="001722F7">
              <w:rPr>
                <w:rFonts w:cs="Arial"/>
                <w:sz w:val="18"/>
                <w:szCs w:val="18"/>
              </w:rPr>
              <w:t>1,098.3</w:t>
            </w:r>
          </w:p>
        </w:tc>
        <w:tc>
          <w:tcPr>
            <w:tcW w:w="1418" w:type="dxa"/>
            <w:tcBorders>
              <w:top w:val="nil"/>
              <w:left w:val="nil"/>
              <w:bottom w:val="nil"/>
              <w:right w:val="nil"/>
            </w:tcBorders>
            <w:shd w:val="clear" w:color="auto" w:fill="auto"/>
            <w:vAlign w:val="bottom"/>
          </w:tcPr>
          <w:p w14:paraId="01A48825" w14:textId="77777777" w:rsidR="001722F7" w:rsidRPr="001722F7" w:rsidRDefault="001722F7" w:rsidP="001722F7">
            <w:pPr>
              <w:spacing w:before="40" w:after="20"/>
              <w:jc w:val="right"/>
              <w:rPr>
                <w:rFonts w:cs="Arial"/>
                <w:sz w:val="18"/>
                <w:szCs w:val="18"/>
              </w:rPr>
            </w:pPr>
            <w:r w:rsidRPr="001722F7">
              <w:rPr>
                <w:rFonts w:cs="Arial"/>
                <w:sz w:val="18"/>
                <w:szCs w:val="18"/>
              </w:rPr>
              <w:t>489,092</w:t>
            </w:r>
          </w:p>
        </w:tc>
        <w:tc>
          <w:tcPr>
            <w:tcW w:w="1418" w:type="dxa"/>
            <w:tcBorders>
              <w:top w:val="nil"/>
              <w:left w:val="nil"/>
              <w:bottom w:val="nil"/>
              <w:right w:val="nil"/>
            </w:tcBorders>
            <w:shd w:val="clear" w:color="auto" w:fill="auto"/>
            <w:vAlign w:val="bottom"/>
          </w:tcPr>
          <w:p w14:paraId="200791A4" w14:textId="77777777" w:rsidR="001722F7" w:rsidRPr="001722F7" w:rsidRDefault="001722F7" w:rsidP="001722F7">
            <w:pPr>
              <w:spacing w:before="40" w:after="20"/>
              <w:jc w:val="right"/>
              <w:rPr>
                <w:rFonts w:cs="Arial"/>
                <w:sz w:val="18"/>
                <w:szCs w:val="18"/>
              </w:rPr>
            </w:pPr>
            <w:r w:rsidRPr="001722F7">
              <w:rPr>
                <w:rFonts w:cs="Arial"/>
                <w:sz w:val="18"/>
                <w:szCs w:val="18"/>
              </w:rPr>
              <w:t>7.7</w:t>
            </w:r>
          </w:p>
        </w:tc>
      </w:tr>
      <w:tr w:rsidR="001722F7" w:rsidRPr="001722F7" w14:paraId="305A64B9" w14:textId="77777777" w:rsidTr="007C7440">
        <w:tc>
          <w:tcPr>
            <w:tcW w:w="2268" w:type="dxa"/>
            <w:tcBorders>
              <w:top w:val="nil"/>
              <w:left w:val="nil"/>
              <w:bottom w:val="nil"/>
              <w:right w:val="single" w:sz="18" w:space="0" w:color="002060"/>
            </w:tcBorders>
            <w:shd w:val="clear" w:color="auto" w:fill="auto"/>
            <w:vAlign w:val="center"/>
          </w:tcPr>
          <w:p w14:paraId="6C49ACF0" w14:textId="77777777" w:rsidR="001722F7" w:rsidRPr="00F75B25" w:rsidRDefault="001722F7" w:rsidP="001722F7">
            <w:pPr>
              <w:spacing w:before="40" w:after="20"/>
              <w:rPr>
                <w:rFonts w:cs="Arial"/>
                <w:sz w:val="18"/>
                <w:szCs w:val="18"/>
              </w:rPr>
            </w:pPr>
            <w:r w:rsidRPr="00F75B25">
              <w:rPr>
                <w:rFonts w:cs="Arial"/>
                <w:sz w:val="18"/>
                <w:szCs w:val="18"/>
              </w:rPr>
              <w:t>Northern Grampians S</w:t>
            </w:r>
          </w:p>
        </w:tc>
        <w:tc>
          <w:tcPr>
            <w:tcW w:w="1418" w:type="dxa"/>
            <w:tcBorders>
              <w:top w:val="nil"/>
              <w:left w:val="single" w:sz="18" w:space="0" w:color="002060"/>
              <w:bottom w:val="nil"/>
              <w:right w:val="nil"/>
            </w:tcBorders>
            <w:shd w:val="clear" w:color="auto" w:fill="auto"/>
            <w:vAlign w:val="bottom"/>
          </w:tcPr>
          <w:p w14:paraId="617C58CA" w14:textId="77777777" w:rsidR="001722F7" w:rsidRPr="001722F7" w:rsidRDefault="001722F7" w:rsidP="001722F7">
            <w:pPr>
              <w:spacing w:before="40" w:after="20"/>
              <w:jc w:val="right"/>
              <w:rPr>
                <w:rFonts w:cs="Arial"/>
                <w:sz w:val="18"/>
                <w:szCs w:val="18"/>
              </w:rPr>
            </w:pPr>
            <w:r w:rsidRPr="001722F7">
              <w:rPr>
                <w:rFonts w:cs="Arial"/>
                <w:sz w:val="18"/>
                <w:szCs w:val="18"/>
              </w:rPr>
              <w:t>937.6</w:t>
            </w:r>
          </w:p>
        </w:tc>
        <w:tc>
          <w:tcPr>
            <w:tcW w:w="1418" w:type="dxa"/>
            <w:tcBorders>
              <w:top w:val="nil"/>
              <w:left w:val="nil"/>
              <w:bottom w:val="nil"/>
              <w:right w:val="nil"/>
            </w:tcBorders>
            <w:shd w:val="clear" w:color="auto" w:fill="auto"/>
            <w:vAlign w:val="bottom"/>
          </w:tcPr>
          <w:p w14:paraId="7A6722E8" w14:textId="77777777" w:rsidR="001722F7" w:rsidRPr="001722F7" w:rsidRDefault="001722F7" w:rsidP="001722F7">
            <w:pPr>
              <w:spacing w:before="40" w:after="20"/>
              <w:jc w:val="right"/>
              <w:rPr>
                <w:rFonts w:cs="Arial"/>
                <w:sz w:val="18"/>
                <w:szCs w:val="18"/>
              </w:rPr>
            </w:pPr>
            <w:r w:rsidRPr="001722F7">
              <w:rPr>
                <w:rFonts w:cs="Arial"/>
                <w:sz w:val="18"/>
                <w:szCs w:val="18"/>
              </w:rPr>
              <w:t>868,327</w:t>
            </w:r>
          </w:p>
        </w:tc>
        <w:tc>
          <w:tcPr>
            <w:tcW w:w="1418" w:type="dxa"/>
            <w:tcBorders>
              <w:top w:val="nil"/>
              <w:left w:val="nil"/>
              <w:bottom w:val="nil"/>
              <w:right w:val="nil"/>
            </w:tcBorders>
            <w:shd w:val="clear" w:color="auto" w:fill="auto"/>
            <w:vAlign w:val="bottom"/>
          </w:tcPr>
          <w:p w14:paraId="61B32334" w14:textId="77777777" w:rsidR="001722F7" w:rsidRPr="001722F7" w:rsidRDefault="001722F7" w:rsidP="001722F7">
            <w:pPr>
              <w:spacing w:before="40" w:after="20"/>
              <w:jc w:val="right"/>
              <w:rPr>
                <w:rFonts w:cs="Arial"/>
                <w:sz w:val="18"/>
                <w:szCs w:val="18"/>
              </w:rPr>
            </w:pPr>
            <w:r w:rsidRPr="001722F7">
              <w:rPr>
                <w:rFonts w:cs="Arial"/>
                <w:sz w:val="18"/>
                <w:szCs w:val="18"/>
              </w:rPr>
              <w:t>75.7</w:t>
            </w:r>
          </w:p>
        </w:tc>
      </w:tr>
      <w:tr w:rsidR="001722F7" w:rsidRPr="001722F7" w14:paraId="406991E6" w14:textId="77777777" w:rsidTr="007C7440">
        <w:tc>
          <w:tcPr>
            <w:tcW w:w="2268" w:type="dxa"/>
            <w:tcBorders>
              <w:top w:val="nil"/>
              <w:left w:val="nil"/>
              <w:bottom w:val="nil"/>
              <w:right w:val="single" w:sz="18" w:space="0" w:color="002060"/>
            </w:tcBorders>
            <w:shd w:val="clear" w:color="auto" w:fill="auto"/>
            <w:vAlign w:val="center"/>
          </w:tcPr>
          <w:p w14:paraId="16D6D717" w14:textId="77777777" w:rsidR="001722F7" w:rsidRPr="00F75B25" w:rsidRDefault="001722F7" w:rsidP="001722F7">
            <w:pPr>
              <w:spacing w:before="40" w:after="20"/>
              <w:rPr>
                <w:rFonts w:cs="Arial"/>
                <w:sz w:val="18"/>
                <w:szCs w:val="18"/>
              </w:rPr>
            </w:pPr>
            <w:r w:rsidRPr="00F75B25">
              <w:rPr>
                <w:rFonts w:cs="Arial"/>
                <w:sz w:val="18"/>
                <w:szCs w:val="18"/>
              </w:rPr>
              <w:t>Port Phillip C</w:t>
            </w:r>
          </w:p>
        </w:tc>
        <w:tc>
          <w:tcPr>
            <w:tcW w:w="1418" w:type="dxa"/>
            <w:tcBorders>
              <w:top w:val="nil"/>
              <w:left w:val="single" w:sz="18" w:space="0" w:color="002060"/>
              <w:bottom w:val="nil"/>
              <w:right w:val="nil"/>
            </w:tcBorders>
            <w:shd w:val="clear" w:color="auto" w:fill="auto"/>
            <w:vAlign w:val="bottom"/>
          </w:tcPr>
          <w:p w14:paraId="4B064494" w14:textId="77777777" w:rsidR="001722F7" w:rsidRPr="001722F7" w:rsidRDefault="001722F7" w:rsidP="001722F7">
            <w:pPr>
              <w:spacing w:before="40" w:after="20"/>
              <w:jc w:val="right"/>
              <w:rPr>
                <w:rFonts w:cs="Arial"/>
                <w:sz w:val="18"/>
                <w:szCs w:val="18"/>
              </w:rPr>
            </w:pPr>
            <w:r w:rsidRPr="001722F7">
              <w:rPr>
                <w:rFonts w:cs="Arial"/>
                <w:sz w:val="18"/>
                <w:szCs w:val="18"/>
              </w:rPr>
              <w:t>1,065.7</w:t>
            </w:r>
          </w:p>
        </w:tc>
        <w:tc>
          <w:tcPr>
            <w:tcW w:w="1418" w:type="dxa"/>
            <w:tcBorders>
              <w:top w:val="nil"/>
              <w:left w:val="nil"/>
              <w:bottom w:val="nil"/>
              <w:right w:val="nil"/>
            </w:tcBorders>
            <w:shd w:val="clear" w:color="auto" w:fill="auto"/>
            <w:vAlign w:val="bottom"/>
          </w:tcPr>
          <w:p w14:paraId="4A81B696" w14:textId="77777777" w:rsidR="001722F7" w:rsidRPr="001722F7" w:rsidRDefault="001722F7" w:rsidP="001722F7">
            <w:pPr>
              <w:spacing w:before="40" w:after="20"/>
              <w:jc w:val="right"/>
              <w:rPr>
                <w:rFonts w:cs="Arial"/>
                <w:sz w:val="18"/>
                <w:szCs w:val="18"/>
              </w:rPr>
            </w:pPr>
            <w:r w:rsidRPr="001722F7">
              <w:rPr>
                <w:rFonts w:cs="Arial"/>
                <w:sz w:val="18"/>
                <w:szCs w:val="18"/>
              </w:rPr>
              <w:t>3,207,895</w:t>
            </w:r>
          </w:p>
        </w:tc>
        <w:tc>
          <w:tcPr>
            <w:tcW w:w="1418" w:type="dxa"/>
            <w:tcBorders>
              <w:top w:val="nil"/>
              <w:left w:val="nil"/>
              <w:bottom w:val="nil"/>
              <w:right w:val="nil"/>
            </w:tcBorders>
            <w:shd w:val="clear" w:color="auto" w:fill="auto"/>
            <w:vAlign w:val="bottom"/>
          </w:tcPr>
          <w:p w14:paraId="6D4663A5" w14:textId="77777777" w:rsidR="001722F7" w:rsidRPr="001722F7" w:rsidRDefault="001722F7" w:rsidP="001722F7">
            <w:pPr>
              <w:spacing w:before="40" w:after="20"/>
              <w:jc w:val="right"/>
              <w:rPr>
                <w:rFonts w:cs="Arial"/>
                <w:sz w:val="18"/>
                <w:szCs w:val="18"/>
              </w:rPr>
            </w:pPr>
            <w:r w:rsidRPr="001722F7">
              <w:rPr>
                <w:rFonts w:cs="Arial"/>
                <w:sz w:val="18"/>
                <w:szCs w:val="18"/>
              </w:rPr>
              <w:t>29.6</w:t>
            </w:r>
          </w:p>
        </w:tc>
      </w:tr>
      <w:tr w:rsidR="001722F7" w:rsidRPr="001722F7" w14:paraId="0820D304" w14:textId="77777777" w:rsidTr="007C7440">
        <w:tc>
          <w:tcPr>
            <w:tcW w:w="2268" w:type="dxa"/>
            <w:tcBorders>
              <w:top w:val="nil"/>
              <w:left w:val="nil"/>
              <w:bottom w:val="nil"/>
              <w:right w:val="single" w:sz="18" w:space="0" w:color="002060"/>
            </w:tcBorders>
            <w:shd w:val="clear" w:color="auto" w:fill="auto"/>
            <w:vAlign w:val="center"/>
          </w:tcPr>
          <w:p w14:paraId="2D0F0032" w14:textId="77777777" w:rsidR="001722F7" w:rsidRPr="00F75B25" w:rsidRDefault="001722F7" w:rsidP="001722F7">
            <w:pPr>
              <w:spacing w:before="40" w:after="20"/>
              <w:rPr>
                <w:rFonts w:cs="Arial"/>
                <w:sz w:val="18"/>
                <w:szCs w:val="18"/>
              </w:rPr>
            </w:pPr>
            <w:r w:rsidRPr="00F75B25">
              <w:rPr>
                <w:rFonts w:cs="Arial"/>
                <w:sz w:val="18"/>
                <w:szCs w:val="18"/>
              </w:rPr>
              <w:t>Pyrenees S</w:t>
            </w:r>
          </w:p>
        </w:tc>
        <w:tc>
          <w:tcPr>
            <w:tcW w:w="1418" w:type="dxa"/>
            <w:tcBorders>
              <w:top w:val="nil"/>
              <w:left w:val="single" w:sz="18" w:space="0" w:color="002060"/>
              <w:bottom w:val="nil"/>
              <w:right w:val="nil"/>
            </w:tcBorders>
            <w:shd w:val="clear" w:color="auto" w:fill="auto"/>
            <w:vAlign w:val="bottom"/>
          </w:tcPr>
          <w:p w14:paraId="33873743" w14:textId="77777777" w:rsidR="001722F7" w:rsidRPr="001722F7" w:rsidRDefault="001722F7" w:rsidP="001722F7">
            <w:pPr>
              <w:spacing w:before="40" w:after="20"/>
              <w:jc w:val="right"/>
              <w:rPr>
                <w:rFonts w:cs="Arial"/>
                <w:sz w:val="18"/>
                <w:szCs w:val="18"/>
              </w:rPr>
            </w:pPr>
            <w:r w:rsidRPr="001722F7">
              <w:rPr>
                <w:rFonts w:cs="Arial"/>
                <w:sz w:val="18"/>
                <w:szCs w:val="18"/>
              </w:rPr>
              <w:t>939.9</w:t>
            </w:r>
          </w:p>
        </w:tc>
        <w:tc>
          <w:tcPr>
            <w:tcW w:w="1418" w:type="dxa"/>
            <w:tcBorders>
              <w:top w:val="nil"/>
              <w:left w:val="nil"/>
              <w:bottom w:val="nil"/>
              <w:right w:val="nil"/>
            </w:tcBorders>
            <w:shd w:val="clear" w:color="auto" w:fill="auto"/>
            <w:vAlign w:val="bottom"/>
          </w:tcPr>
          <w:p w14:paraId="655FC88C" w14:textId="77777777" w:rsidR="001722F7" w:rsidRPr="001722F7" w:rsidRDefault="001722F7" w:rsidP="001722F7">
            <w:pPr>
              <w:spacing w:before="40" w:after="20"/>
              <w:jc w:val="right"/>
              <w:rPr>
                <w:rFonts w:cs="Arial"/>
                <w:sz w:val="18"/>
                <w:szCs w:val="18"/>
              </w:rPr>
            </w:pPr>
            <w:r w:rsidRPr="001722F7">
              <w:rPr>
                <w:rFonts w:cs="Arial"/>
                <w:sz w:val="18"/>
                <w:szCs w:val="18"/>
              </w:rPr>
              <w:t>183,750</w:t>
            </w:r>
          </w:p>
        </w:tc>
        <w:tc>
          <w:tcPr>
            <w:tcW w:w="1418" w:type="dxa"/>
            <w:tcBorders>
              <w:top w:val="nil"/>
              <w:left w:val="nil"/>
              <w:bottom w:val="nil"/>
              <w:right w:val="nil"/>
            </w:tcBorders>
            <w:shd w:val="clear" w:color="auto" w:fill="auto"/>
            <w:vAlign w:val="bottom"/>
          </w:tcPr>
          <w:p w14:paraId="269DA071" w14:textId="77777777" w:rsidR="001722F7" w:rsidRPr="001722F7" w:rsidRDefault="001722F7" w:rsidP="001722F7">
            <w:pPr>
              <w:spacing w:before="40" w:after="20"/>
              <w:jc w:val="right"/>
              <w:rPr>
                <w:rFonts w:cs="Arial"/>
                <w:sz w:val="18"/>
                <w:szCs w:val="18"/>
              </w:rPr>
            </w:pPr>
            <w:r w:rsidRPr="001722F7">
              <w:rPr>
                <w:rFonts w:cs="Arial"/>
                <w:sz w:val="18"/>
                <w:szCs w:val="18"/>
              </w:rPr>
              <w:t>26.5</w:t>
            </w:r>
          </w:p>
        </w:tc>
      </w:tr>
      <w:tr w:rsidR="001722F7" w:rsidRPr="001722F7" w14:paraId="1777F92B" w14:textId="77777777" w:rsidTr="007C7440">
        <w:tc>
          <w:tcPr>
            <w:tcW w:w="2268" w:type="dxa"/>
            <w:tcBorders>
              <w:top w:val="nil"/>
              <w:left w:val="nil"/>
              <w:bottom w:val="nil"/>
              <w:right w:val="single" w:sz="18" w:space="0" w:color="002060"/>
            </w:tcBorders>
            <w:shd w:val="clear" w:color="auto" w:fill="auto"/>
            <w:vAlign w:val="center"/>
          </w:tcPr>
          <w:p w14:paraId="6E4BEA43" w14:textId="77777777" w:rsidR="001722F7" w:rsidRPr="00F75B25" w:rsidRDefault="001722F7" w:rsidP="001722F7">
            <w:pPr>
              <w:spacing w:before="40" w:after="20"/>
              <w:rPr>
                <w:rFonts w:cs="Arial"/>
                <w:sz w:val="18"/>
                <w:szCs w:val="18"/>
              </w:rPr>
            </w:pPr>
            <w:r w:rsidRPr="00F75B25">
              <w:rPr>
                <w:rFonts w:cs="Arial"/>
                <w:sz w:val="18"/>
                <w:szCs w:val="18"/>
              </w:rPr>
              <w:t>Queenscliffe B</w:t>
            </w:r>
          </w:p>
        </w:tc>
        <w:tc>
          <w:tcPr>
            <w:tcW w:w="1418" w:type="dxa"/>
            <w:tcBorders>
              <w:top w:val="nil"/>
              <w:left w:val="single" w:sz="18" w:space="0" w:color="002060"/>
              <w:bottom w:val="nil"/>
              <w:right w:val="nil"/>
            </w:tcBorders>
            <w:shd w:val="clear" w:color="auto" w:fill="auto"/>
            <w:vAlign w:val="bottom"/>
          </w:tcPr>
          <w:p w14:paraId="7166F3D0" w14:textId="77777777" w:rsidR="001722F7" w:rsidRPr="001722F7" w:rsidRDefault="001722F7" w:rsidP="001722F7">
            <w:pPr>
              <w:spacing w:before="40" w:after="20"/>
              <w:jc w:val="right"/>
              <w:rPr>
                <w:rFonts w:cs="Arial"/>
                <w:sz w:val="18"/>
                <w:szCs w:val="18"/>
              </w:rPr>
            </w:pPr>
            <w:r w:rsidRPr="001722F7">
              <w:rPr>
                <w:rFonts w:cs="Arial"/>
                <w:sz w:val="18"/>
                <w:szCs w:val="18"/>
              </w:rPr>
              <w:t>1,053.2</w:t>
            </w:r>
          </w:p>
        </w:tc>
        <w:tc>
          <w:tcPr>
            <w:tcW w:w="1418" w:type="dxa"/>
            <w:tcBorders>
              <w:top w:val="nil"/>
              <w:left w:val="nil"/>
              <w:bottom w:val="nil"/>
              <w:right w:val="nil"/>
            </w:tcBorders>
            <w:shd w:val="clear" w:color="auto" w:fill="auto"/>
            <w:vAlign w:val="bottom"/>
          </w:tcPr>
          <w:p w14:paraId="15A46CEC" w14:textId="77777777" w:rsidR="001722F7" w:rsidRPr="001722F7" w:rsidRDefault="001722F7" w:rsidP="001722F7">
            <w:pPr>
              <w:spacing w:before="40" w:after="20"/>
              <w:jc w:val="right"/>
              <w:rPr>
                <w:rFonts w:cs="Arial"/>
                <w:sz w:val="18"/>
                <w:szCs w:val="18"/>
              </w:rPr>
            </w:pPr>
            <w:r w:rsidRPr="001722F7">
              <w:rPr>
                <w:rFonts w:cs="Arial"/>
                <w:sz w:val="18"/>
                <w:szCs w:val="18"/>
              </w:rPr>
              <w:t>645,149</w:t>
            </w:r>
          </w:p>
        </w:tc>
        <w:tc>
          <w:tcPr>
            <w:tcW w:w="1418" w:type="dxa"/>
            <w:tcBorders>
              <w:top w:val="nil"/>
              <w:left w:val="nil"/>
              <w:bottom w:val="nil"/>
              <w:right w:val="nil"/>
            </w:tcBorders>
            <w:shd w:val="clear" w:color="auto" w:fill="auto"/>
            <w:vAlign w:val="bottom"/>
          </w:tcPr>
          <w:p w14:paraId="5FF36509" w14:textId="77777777" w:rsidR="001722F7" w:rsidRPr="001722F7" w:rsidRDefault="001722F7" w:rsidP="001722F7">
            <w:pPr>
              <w:spacing w:before="40" w:after="20"/>
              <w:jc w:val="right"/>
              <w:rPr>
                <w:rFonts w:cs="Arial"/>
                <w:sz w:val="18"/>
                <w:szCs w:val="18"/>
              </w:rPr>
            </w:pPr>
            <w:r w:rsidRPr="001722F7">
              <w:rPr>
                <w:rFonts w:cs="Arial"/>
                <w:sz w:val="18"/>
                <w:szCs w:val="18"/>
              </w:rPr>
              <w:t>210.2</w:t>
            </w:r>
          </w:p>
        </w:tc>
      </w:tr>
      <w:tr w:rsidR="001722F7" w:rsidRPr="001722F7" w14:paraId="1EB2F76C" w14:textId="77777777" w:rsidTr="007C7440">
        <w:tc>
          <w:tcPr>
            <w:tcW w:w="2268" w:type="dxa"/>
            <w:tcBorders>
              <w:top w:val="nil"/>
              <w:left w:val="nil"/>
              <w:bottom w:val="nil"/>
              <w:right w:val="single" w:sz="18" w:space="0" w:color="002060"/>
            </w:tcBorders>
            <w:shd w:val="clear" w:color="auto" w:fill="auto"/>
            <w:vAlign w:val="center"/>
          </w:tcPr>
          <w:p w14:paraId="709E9380" w14:textId="77777777" w:rsidR="001722F7" w:rsidRPr="00F75B25" w:rsidRDefault="001722F7" w:rsidP="001722F7">
            <w:pPr>
              <w:spacing w:before="40" w:after="20"/>
              <w:rPr>
                <w:rFonts w:cs="Arial"/>
                <w:sz w:val="18"/>
                <w:szCs w:val="18"/>
              </w:rPr>
            </w:pPr>
            <w:r w:rsidRPr="00F75B25">
              <w:rPr>
                <w:rFonts w:cs="Arial"/>
                <w:sz w:val="18"/>
                <w:szCs w:val="18"/>
              </w:rPr>
              <w:t>South Gippsland S</w:t>
            </w:r>
          </w:p>
        </w:tc>
        <w:tc>
          <w:tcPr>
            <w:tcW w:w="1418" w:type="dxa"/>
            <w:tcBorders>
              <w:top w:val="nil"/>
              <w:left w:val="single" w:sz="18" w:space="0" w:color="002060"/>
              <w:bottom w:val="nil"/>
              <w:right w:val="nil"/>
            </w:tcBorders>
            <w:shd w:val="clear" w:color="auto" w:fill="auto"/>
            <w:vAlign w:val="bottom"/>
          </w:tcPr>
          <w:p w14:paraId="0E8D8E23" w14:textId="77777777" w:rsidR="001722F7" w:rsidRPr="001722F7" w:rsidRDefault="001722F7" w:rsidP="001722F7">
            <w:pPr>
              <w:spacing w:before="40" w:after="20"/>
              <w:jc w:val="right"/>
              <w:rPr>
                <w:rFonts w:cs="Arial"/>
                <w:sz w:val="18"/>
                <w:szCs w:val="18"/>
              </w:rPr>
            </w:pPr>
            <w:r w:rsidRPr="001722F7">
              <w:rPr>
                <w:rFonts w:cs="Arial"/>
                <w:sz w:val="18"/>
                <w:szCs w:val="18"/>
              </w:rPr>
              <w:t>999.5</w:t>
            </w:r>
          </w:p>
        </w:tc>
        <w:tc>
          <w:tcPr>
            <w:tcW w:w="1418" w:type="dxa"/>
            <w:tcBorders>
              <w:top w:val="nil"/>
              <w:left w:val="nil"/>
              <w:bottom w:val="nil"/>
              <w:right w:val="nil"/>
            </w:tcBorders>
            <w:shd w:val="clear" w:color="auto" w:fill="auto"/>
            <w:vAlign w:val="bottom"/>
          </w:tcPr>
          <w:p w14:paraId="67929946" w14:textId="77777777" w:rsidR="001722F7" w:rsidRPr="001722F7" w:rsidRDefault="001722F7" w:rsidP="001722F7">
            <w:pPr>
              <w:spacing w:before="40" w:after="20"/>
              <w:jc w:val="right"/>
              <w:rPr>
                <w:rFonts w:cs="Arial"/>
                <w:sz w:val="18"/>
                <w:szCs w:val="18"/>
              </w:rPr>
            </w:pPr>
            <w:r w:rsidRPr="001722F7">
              <w:rPr>
                <w:rFonts w:cs="Arial"/>
                <w:sz w:val="18"/>
                <w:szCs w:val="18"/>
              </w:rPr>
              <w:t>1,558,189</w:t>
            </w:r>
          </w:p>
        </w:tc>
        <w:tc>
          <w:tcPr>
            <w:tcW w:w="1418" w:type="dxa"/>
            <w:tcBorders>
              <w:top w:val="nil"/>
              <w:left w:val="nil"/>
              <w:bottom w:val="nil"/>
              <w:right w:val="nil"/>
            </w:tcBorders>
            <w:shd w:val="clear" w:color="auto" w:fill="auto"/>
            <w:vAlign w:val="bottom"/>
          </w:tcPr>
          <w:p w14:paraId="7E0EF3FC" w14:textId="77777777" w:rsidR="001722F7" w:rsidRPr="001722F7" w:rsidRDefault="001722F7" w:rsidP="001722F7">
            <w:pPr>
              <w:spacing w:before="40" w:after="20"/>
              <w:jc w:val="right"/>
              <w:rPr>
                <w:rFonts w:cs="Arial"/>
                <w:sz w:val="18"/>
                <w:szCs w:val="18"/>
              </w:rPr>
            </w:pPr>
            <w:r w:rsidRPr="001722F7">
              <w:rPr>
                <w:rFonts w:cs="Arial"/>
                <w:sz w:val="18"/>
                <w:szCs w:val="18"/>
              </w:rPr>
              <w:t>55.6</w:t>
            </w:r>
          </w:p>
        </w:tc>
      </w:tr>
      <w:tr w:rsidR="001722F7" w:rsidRPr="001722F7" w14:paraId="63135243" w14:textId="77777777" w:rsidTr="007C7440">
        <w:tc>
          <w:tcPr>
            <w:tcW w:w="2268" w:type="dxa"/>
            <w:tcBorders>
              <w:top w:val="nil"/>
              <w:left w:val="nil"/>
              <w:bottom w:val="nil"/>
              <w:right w:val="single" w:sz="18" w:space="0" w:color="002060"/>
            </w:tcBorders>
            <w:shd w:val="clear" w:color="auto" w:fill="auto"/>
            <w:vAlign w:val="center"/>
          </w:tcPr>
          <w:p w14:paraId="52CA9ADD" w14:textId="77777777" w:rsidR="001722F7" w:rsidRPr="00F75B25" w:rsidRDefault="001722F7" w:rsidP="001722F7">
            <w:pPr>
              <w:spacing w:before="40" w:after="20"/>
              <w:rPr>
                <w:rFonts w:cs="Arial"/>
                <w:sz w:val="18"/>
                <w:szCs w:val="18"/>
              </w:rPr>
            </w:pPr>
            <w:r w:rsidRPr="00F75B25">
              <w:rPr>
                <w:rFonts w:cs="Arial"/>
                <w:sz w:val="18"/>
                <w:szCs w:val="18"/>
              </w:rPr>
              <w:t>Southern Grampians S</w:t>
            </w:r>
          </w:p>
        </w:tc>
        <w:tc>
          <w:tcPr>
            <w:tcW w:w="1418" w:type="dxa"/>
            <w:tcBorders>
              <w:top w:val="nil"/>
              <w:left w:val="single" w:sz="18" w:space="0" w:color="002060"/>
              <w:bottom w:val="nil"/>
              <w:right w:val="nil"/>
            </w:tcBorders>
            <w:shd w:val="clear" w:color="auto" w:fill="auto"/>
            <w:vAlign w:val="bottom"/>
          </w:tcPr>
          <w:p w14:paraId="41A3E5B4" w14:textId="77777777" w:rsidR="001722F7" w:rsidRPr="001722F7" w:rsidRDefault="001722F7" w:rsidP="001722F7">
            <w:pPr>
              <w:spacing w:before="40" w:after="20"/>
              <w:jc w:val="right"/>
              <w:rPr>
                <w:rFonts w:cs="Arial"/>
                <w:sz w:val="18"/>
                <w:szCs w:val="18"/>
              </w:rPr>
            </w:pPr>
            <w:r w:rsidRPr="001722F7">
              <w:rPr>
                <w:rFonts w:cs="Arial"/>
                <w:sz w:val="18"/>
                <w:szCs w:val="18"/>
              </w:rPr>
              <w:t>994.5</w:t>
            </w:r>
          </w:p>
        </w:tc>
        <w:tc>
          <w:tcPr>
            <w:tcW w:w="1418" w:type="dxa"/>
            <w:tcBorders>
              <w:top w:val="nil"/>
              <w:left w:val="nil"/>
              <w:bottom w:val="nil"/>
              <w:right w:val="nil"/>
            </w:tcBorders>
            <w:shd w:val="clear" w:color="auto" w:fill="auto"/>
            <w:vAlign w:val="bottom"/>
          </w:tcPr>
          <w:p w14:paraId="47B006ED" w14:textId="77777777" w:rsidR="001722F7" w:rsidRPr="001722F7" w:rsidRDefault="001722F7" w:rsidP="001722F7">
            <w:pPr>
              <w:spacing w:before="40" w:after="20"/>
              <w:jc w:val="right"/>
              <w:rPr>
                <w:rFonts w:cs="Arial"/>
                <w:sz w:val="18"/>
                <w:szCs w:val="18"/>
              </w:rPr>
            </w:pPr>
            <w:r w:rsidRPr="001722F7">
              <w:rPr>
                <w:rFonts w:cs="Arial"/>
                <w:sz w:val="18"/>
                <w:szCs w:val="18"/>
              </w:rPr>
              <w:t>558,105</w:t>
            </w:r>
          </w:p>
        </w:tc>
        <w:tc>
          <w:tcPr>
            <w:tcW w:w="1418" w:type="dxa"/>
            <w:tcBorders>
              <w:top w:val="nil"/>
              <w:left w:val="nil"/>
              <w:bottom w:val="nil"/>
              <w:right w:val="nil"/>
            </w:tcBorders>
            <w:shd w:val="clear" w:color="auto" w:fill="auto"/>
            <w:vAlign w:val="bottom"/>
          </w:tcPr>
          <w:p w14:paraId="47069873" w14:textId="77777777" w:rsidR="001722F7" w:rsidRPr="001722F7" w:rsidRDefault="001722F7" w:rsidP="001722F7">
            <w:pPr>
              <w:spacing w:before="40" w:after="20"/>
              <w:jc w:val="right"/>
              <w:rPr>
                <w:rFonts w:cs="Arial"/>
                <w:sz w:val="18"/>
                <w:szCs w:val="18"/>
              </w:rPr>
            </w:pPr>
            <w:r w:rsidRPr="001722F7">
              <w:rPr>
                <w:rFonts w:cs="Arial"/>
                <w:sz w:val="18"/>
                <w:szCs w:val="18"/>
              </w:rPr>
              <w:t>35.4</w:t>
            </w:r>
          </w:p>
        </w:tc>
      </w:tr>
      <w:tr w:rsidR="001722F7" w:rsidRPr="001722F7" w14:paraId="19A9765F" w14:textId="77777777" w:rsidTr="007C7440">
        <w:tc>
          <w:tcPr>
            <w:tcW w:w="2268" w:type="dxa"/>
            <w:tcBorders>
              <w:top w:val="nil"/>
              <w:left w:val="nil"/>
              <w:bottom w:val="nil"/>
              <w:right w:val="single" w:sz="18" w:space="0" w:color="002060"/>
            </w:tcBorders>
            <w:shd w:val="clear" w:color="auto" w:fill="auto"/>
            <w:vAlign w:val="center"/>
          </w:tcPr>
          <w:p w14:paraId="7747B00D" w14:textId="77777777" w:rsidR="001722F7" w:rsidRPr="00F75B25" w:rsidRDefault="001722F7" w:rsidP="001722F7">
            <w:pPr>
              <w:spacing w:before="40" w:after="20"/>
              <w:rPr>
                <w:rFonts w:cs="Arial"/>
                <w:sz w:val="18"/>
                <w:szCs w:val="18"/>
              </w:rPr>
            </w:pPr>
            <w:r w:rsidRPr="00F75B25">
              <w:rPr>
                <w:rFonts w:cs="Arial"/>
                <w:sz w:val="18"/>
                <w:szCs w:val="18"/>
              </w:rPr>
              <w:t>Stonnington C</w:t>
            </w:r>
          </w:p>
        </w:tc>
        <w:tc>
          <w:tcPr>
            <w:tcW w:w="1418" w:type="dxa"/>
            <w:tcBorders>
              <w:top w:val="nil"/>
              <w:left w:val="single" w:sz="18" w:space="0" w:color="002060"/>
              <w:bottom w:val="nil"/>
              <w:right w:val="nil"/>
            </w:tcBorders>
            <w:shd w:val="clear" w:color="auto" w:fill="auto"/>
            <w:vAlign w:val="bottom"/>
          </w:tcPr>
          <w:p w14:paraId="1439C927" w14:textId="77777777" w:rsidR="001722F7" w:rsidRPr="001722F7" w:rsidRDefault="001722F7" w:rsidP="001722F7">
            <w:pPr>
              <w:spacing w:before="40" w:after="20"/>
              <w:jc w:val="right"/>
              <w:rPr>
                <w:rFonts w:cs="Arial"/>
                <w:sz w:val="18"/>
                <w:szCs w:val="18"/>
              </w:rPr>
            </w:pPr>
            <w:r w:rsidRPr="001722F7">
              <w:rPr>
                <w:rFonts w:cs="Arial"/>
                <w:sz w:val="18"/>
                <w:szCs w:val="18"/>
              </w:rPr>
              <w:t>1,083.7</w:t>
            </w:r>
          </w:p>
        </w:tc>
        <w:tc>
          <w:tcPr>
            <w:tcW w:w="1418" w:type="dxa"/>
            <w:tcBorders>
              <w:top w:val="nil"/>
              <w:left w:val="nil"/>
              <w:bottom w:val="nil"/>
              <w:right w:val="nil"/>
            </w:tcBorders>
            <w:shd w:val="clear" w:color="auto" w:fill="auto"/>
            <w:vAlign w:val="bottom"/>
          </w:tcPr>
          <w:p w14:paraId="07E69C56" w14:textId="77777777" w:rsidR="001722F7" w:rsidRPr="001722F7" w:rsidRDefault="001722F7" w:rsidP="001722F7">
            <w:pPr>
              <w:spacing w:before="40" w:after="20"/>
              <w:jc w:val="right"/>
              <w:rPr>
                <w:rFonts w:cs="Arial"/>
                <w:sz w:val="18"/>
                <w:szCs w:val="18"/>
              </w:rPr>
            </w:pPr>
            <w:r w:rsidRPr="001722F7">
              <w:rPr>
                <w:rFonts w:cs="Arial"/>
                <w:sz w:val="18"/>
                <w:szCs w:val="18"/>
              </w:rPr>
              <w:t>2,674,563</w:t>
            </w:r>
          </w:p>
        </w:tc>
        <w:tc>
          <w:tcPr>
            <w:tcW w:w="1418" w:type="dxa"/>
            <w:tcBorders>
              <w:top w:val="nil"/>
              <w:left w:val="nil"/>
              <w:bottom w:val="nil"/>
              <w:right w:val="nil"/>
            </w:tcBorders>
            <w:shd w:val="clear" w:color="auto" w:fill="auto"/>
            <w:vAlign w:val="bottom"/>
          </w:tcPr>
          <w:p w14:paraId="35084770" w14:textId="77777777" w:rsidR="001722F7" w:rsidRPr="001722F7" w:rsidRDefault="001722F7" w:rsidP="001722F7">
            <w:pPr>
              <w:spacing w:before="40" w:after="20"/>
              <w:jc w:val="right"/>
              <w:rPr>
                <w:rFonts w:cs="Arial"/>
                <w:sz w:val="18"/>
                <w:szCs w:val="18"/>
              </w:rPr>
            </w:pPr>
            <w:r w:rsidRPr="001722F7">
              <w:rPr>
                <w:rFonts w:cs="Arial"/>
                <w:sz w:val="18"/>
                <w:szCs w:val="18"/>
              </w:rPr>
              <w:t>24.2</w:t>
            </w:r>
          </w:p>
        </w:tc>
      </w:tr>
      <w:tr w:rsidR="001722F7" w:rsidRPr="001722F7" w14:paraId="238A55F2" w14:textId="77777777" w:rsidTr="007C7440">
        <w:tc>
          <w:tcPr>
            <w:tcW w:w="2268" w:type="dxa"/>
            <w:tcBorders>
              <w:top w:val="nil"/>
              <w:left w:val="nil"/>
              <w:bottom w:val="nil"/>
              <w:right w:val="single" w:sz="18" w:space="0" w:color="002060"/>
            </w:tcBorders>
            <w:shd w:val="clear" w:color="auto" w:fill="auto"/>
            <w:vAlign w:val="center"/>
          </w:tcPr>
          <w:p w14:paraId="152ED675" w14:textId="77777777" w:rsidR="001722F7" w:rsidRPr="00F75B25" w:rsidRDefault="001722F7" w:rsidP="001722F7">
            <w:pPr>
              <w:spacing w:before="40" w:after="20"/>
              <w:rPr>
                <w:rFonts w:cs="Arial"/>
                <w:sz w:val="18"/>
                <w:szCs w:val="18"/>
              </w:rPr>
            </w:pPr>
            <w:r w:rsidRPr="00F75B25">
              <w:rPr>
                <w:rFonts w:cs="Arial"/>
                <w:sz w:val="18"/>
                <w:szCs w:val="18"/>
              </w:rPr>
              <w:t>Strathbogie S</w:t>
            </w:r>
          </w:p>
        </w:tc>
        <w:tc>
          <w:tcPr>
            <w:tcW w:w="1418" w:type="dxa"/>
            <w:tcBorders>
              <w:top w:val="nil"/>
              <w:left w:val="single" w:sz="18" w:space="0" w:color="002060"/>
              <w:bottom w:val="nil"/>
              <w:right w:val="nil"/>
            </w:tcBorders>
            <w:shd w:val="clear" w:color="auto" w:fill="auto"/>
            <w:vAlign w:val="bottom"/>
          </w:tcPr>
          <w:p w14:paraId="40E605F8" w14:textId="77777777" w:rsidR="001722F7" w:rsidRPr="001722F7" w:rsidRDefault="001722F7" w:rsidP="001722F7">
            <w:pPr>
              <w:spacing w:before="40" w:after="20"/>
              <w:jc w:val="right"/>
              <w:rPr>
                <w:rFonts w:cs="Arial"/>
                <w:sz w:val="18"/>
                <w:szCs w:val="18"/>
              </w:rPr>
            </w:pPr>
            <w:r w:rsidRPr="001722F7">
              <w:rPr>
                <w:rFonts w:cs="Arial"/>
                <w:sz w:val="18"/>
                <w:szCs w:val="18"/>
              </w:rPr>
              <w:t>970.2</w:t>
            </w:r>
          </w:p>
        </w:tc>
        <w:tc>
          <w:tcPr>
            <w:tcW w:w="1418" w:type="dxa"/>
            <w:tcBorders>
              <w:top w:val="nil"/>
              <w:left w:val="nil"/>
              <w:bottom w:val="nil"/>
              <w:right w:val="nil"/>
            </w:tcBorders>
            <w:shd w:val="clear" w:color="auto" w:fill="auto"/>
            <w:vAlign w:val="bottom"/>
          </w:tcPr>
          <w:p w14:paraId="537FCF2A" w14:textId="77777777" w:rsidR="001722F7" w:rsidRPr="001722F7" w:rsidRDefault="001722F7" w:rsidP="001722F7">
            <w:pPr>
              <w:spacing w:before="40" w:after="20"/>
              <w:jc w:val="right"/>
              <w:rPr>
                <w:rFonts w:cs="Arial"/>
                <w:sz w:val="18"/>
                <w:szCs w:val="18"/>
              </w:rPr>
            </w:pPr>
            <w:r w:rsidRPr="001722F7">
              <w:rPr>
                <w:rFonts w:cs="Arial"/>
                <w:sz w:val="18"/>
                <w:szCs w:val="18"/>
              </w:rPr>
              <w:t>418,500</w:t>
            </w:r>
          </w:p>
        </w:tc>
        <w:tc>
          <w:tcPr>
            <w:tcW w:w="1418" w:type="dxa"/>
            <w:tcBorders>
              <w:top w:val="nil"/>
              <w:left w:val="nil"/>
              <w:bottom w:val="nil"/>
              <w:right w:val="nil"/>
            </w:tcBorders>
            <w:shd w:val="clear" w:color="auto" w:fill="auto"/>
            <w:vAlign w:val="bottom"/>
          </w:tcPr>
          <w:p w14:paraId="693B5074" w14:textId="77777777" w:rsidR="001722F7" w:rsidRPr="001722F7" w:rsidRDefault="001722F7" w:rsidP="001722F7">
            <w:pPr>
              <w:spacing w:before="40" w:after="20"/>
              <w:jc w:val="right"/>
              <w:rPr>
                <w:rFonts w:cs="Arial"/>
                <w:sz w:val="18"/>
                <w:szCs w:val="18"/>
              </w:rPr>
            </w:pPr>
            <w:r w:rsidRPr="001722F7">
              <w:rPr>
                <w:rFonts w:cs="Arial"/>
                <w:sz w:val="18"/>
                <w:szCs w:val="18"/>
              </w:rPr>
              <w:t>42.0</w:t>
            </w:r>
          </w:p>
        </w:tc>
      </w:tr>
      <w:tr w:rsidR="001722F7" w:rsidRPr="001722F7" w14:paraId="50EB62EE" w14:textId="77777777" w:rsidTr="007C7440">
        <w:tc>
          <w:tcPr>
            <w:tcW w:w="2268" w:type="dxa"/>
            <w:tcBorders>
              <w:top w:val="nil"/>
              <w:left w:val="nil"/>
              <w:bottom w:val="nil"/>
              <w:right w:val="single" w:sz="18" w:space="0" w:color="002060"/>
            </w:tcBorders>
            <w:shd w:val="clear" w:color="auto" w:fill="auto"/>
            <w:vAlign w:val="center"/>
          </w:tcPr>
          <w:p w14:paraId="0D0FFCA9" w14:textId="77777777" w:rsidR="001722F7" w:rsidRPr="00F75B25" w:rsidRDefault="001722F7" w:rsidP="001722F7">
            <w:pPr>
              <w:spacing w:before="40" w:after="20"/>
              <w:rPr>
                <w:rFonts w:cs="Arial"/>
                <w:sz w:val="18"/>
                <w:szCs w:val="18"/>
              </w:rPr>
            </w:pPr>
            <w:r w:rsidRPr="00F75B25">
              <w:rPr>
                <w:rFonts w:cs="Arial"/>
                <w:sz w:val="18"/>
                <w:szCs w:val="18"/>
              </w:rPr>
              <w:t>Surf Coast S</w:t>
            </w:r>
          </w:p>
        </w:tc>
        <w:tc>
          <w:tcPr>
            <w:tcW w:w="1418" w:type="dxa"/>
            <w:tcBorders>
              <w:top w:val="nil"/>
              <w:left w:val="single" w:sz="18" w:space="0" w:color="002060"/>
              <w:bottom w:val="nil"/>
              <w:right w:val="nil"/>
            </w:tcBorders>
            <w:shd w:val="clear" w:color="auto" w:fill="auto"/>
            <w:vAlign w:val="bottom"/>
          </w:tcPr>
          <w:p w14:paraId="395C8768" w14:textId="77777777" w:rsidR="001722F7" w:rsidRPr="001722F7" w:rsidRDefault="001722F7" w:rsidP="001722F7">
            <w:pPr>
              <w:spacing w:before="40" w:after="20"/>
              <w:jc w:val="right"/>
              <w:rPr>
                <w:rFonts w:cs="Arial"/>
                <w:sz w:val="18"/>
                <w:szCs w:val="18"/>
              </w:rPr>
            </w:pPr>
            <w:r w:rsidRPr="001722F7">
              <w:rPr>
                <w:rFonts w:cs="Arial"/>
                <w:sz w:val="18"/>
                <w:szCs w:val="18"/>
              </w:rPr>
              <w:t>1,066.5</w:t>
            </w:r>
          </w:p>
        </w:tc>
        <w:tc>
          <w:tcPr>
            <w:tcW w:w="1418" w:type="dxa"/>
            <w:tcBorders>
              <w:top w:val="nil"/>
              <w:left w:val="nil"/>
              <w:bottom w:val="nil"/>
              <w:right w:val="nil"/>
            </w:tcBorders>
            <w:shd w:val="clear" w:color="auto" w:fill="auto"/>
            <w:vAlign w:val="bottom"/>
          </w:tcPr>
          <w:p w14:paraId="2DC37A79" w14:textId="77777777" w:rsidR="001722F7" w:rsidRPr="001722F7" w:rsidRDefault="001722F7" w:rsidP="001722F7">
            <w:pPr>
              <w:spacing w:before="40" w:after="20"/>
              <w:jc w:val="right"/>
              <w:rPr>
                <w:rFonts w:cs="Arial"/>
                <w:sz w:val="18"/>
                <w:szCs w:val="18"/>
              </w:rPr>
            </w:pPr>
            <w:r w:rsidRPr="001722F7">
              <w:rPr>
                <w:rFonts w:cs="Arial"/>
                <w:sz w:val="18"/>
                <w:szCs w:val="18"/>
              </w:rPr>
              <w:t>3,535,923</w:t>
            </w:r>
          </w:p>
        </w:tc>
        <w:tc>
          <w:tcPr>
            <w:tcW w:w="1418" w:type="dxa"/>
            <w:tcBorders>
              <w:top w:val="nil"/>
              <w:left w:val="nil"/>
              <w:bottom w:val="nil"/>
              <w:right w:val="nil"/>
            </w:tcBorders>
            <w:shd w:val="clear" w:color="auto" w:fill="auto"/>
            <w:vAlign w:val="bottom"/>
          </w:tcPr>
          <w:p w14:paraId="3F3E37B1" w14:textId="77777777" w:rsidR="001722F7" w:rsidRPr="001722F7" w:rsidRDefault="001722F7" w:rsidP="001722F7">
            <w:pPr>
              <w:spacing w:before="40" w:after="20"/>
              <w:jc w:val="right"/>
              <w:rPr>
                <w:rFonts w:cs="Arial"/>
                <w:sz w:val="18"/>
                <w:szCs w:val="18"/>
              </w:rPr>
            </w:pPr>
            <w:r w:rsidRPr="001722F7">
              <w:rPr>
                <w:rFonts w:cs="Arial"/>
                <w:sz w:val="18"/>
                <w:szCs w:val="18"/>
              </w:rPr>
              <w:t>118.5</w:t>
            </w:r>
          </w:p>
        </w:tc>
      </w:tr>
      <w:tr w:rsidR="001722F7" w:rsidRPr="001722F7" w14:paraId="0C775D7F" w14:textId="77777777" w:rsidTr="007C7440">
        <w:tc>
          <w:tcPr>
            <w:tcW w:w="2268" w:type="dxa"/>
            <w:tcBorders>
              <w:top w:val="nil"/>
              <w:left w:val="nil"/>
              <w:bottom w:val="nil"/>
              <w:right w:val="single" w:sz="18" w:space="0" w:color="002060"/>
            </w:tcBorders>
            <w:shd w:val="clear" w:color="auto" w:fill="auto"/>
            <w:vAlign w:val="center"/>
          </w:tcPr>
          <w:p w14:paraId="713F384C" w14:textId="77777777" w:rsidR="001722F7" w:rsidRPr="00F75B25" w:rsidRDefault="001722F7" w:rsidP="001722F7">
            <w:pPr>
              <w:spacing w:before="40" w:after="20"/>
              <w:rPr>
                <w:rFonts w:cs="Arial"/>
                <w:sz w:val="18"/>
                <w:szCs w:val="18"/>
              </w:rPr>
            </w:pPr>
            <w:r w:rsidRPr="00F75B25">
              <w:rPr>
                <w:rFonts w:cs="Arial"/>
                <w:sz w:val="18"/>
                <w:szCs w:val="18"/>
              </w:rPr>
              <w:t>Swan Hill RC</w:t>
            </w:r>
          </w:p>
        </w:tc>
        <w:tc>
          <w:tcPr>
            <w:tcW w:w="1418" w:type="dxa"/>
            <w:tcBorders>
              <w:top w:val="nil"/>
              <w:left w:val="single" w:sz="18" w:space="0" w:color="002060"/>
              <w:bottom w:val="nil"/>
              <w:right w:val="nil"/>
            </w:tcBorders>
            <w:shd w:val="clear" w:color="auto" w:fill="auto"/>
            <w:vAlign w:val="bottom"/>
          </w:tcPr>
          <w:p w14:paraId="215FB4C5" w14:textId="77777777" w:rsidR="001722F7" w:rsidRPr="001722F7" w:rsidRDefault="001722F7" w:rsidP="001722F7">
            <w:pPr>
              <w:spacing w:before="40" w:after="20"/>
              <w:jc w:val="right"/>
              <w:rPr>
                <w:rFonts w:cs="Arial"/>
                <w:sz w:val="18"/>
                <w:szCs w:val="18"/>
              </w:rPr>
            </w:pPr>
            <w:r w:rsidRPr="001722F7">
              <w:rPr>
                <w:rFonts w:cs="Arial"/>
                <w:sz w:val="18"/>
                <w:szCs w:val="18"/>
              </w:rPr>
              <w:t>949.8</w:t>
            </w:r>
          </w:p>
        </w:tc>
        <w:tc>
          <w:tcPr>
            <w:tcW w:w="1418" w:type="dxa"/>
            <w:tcBorders>
              <w:top w:val="nil"/>
              <w:left w:val="nil"/>
              <w:bottom w:val="nil"/>
              <w:right w:val="nil"/>
            </w:tcBorders>
            <w:shd w:val="clear" w:color="auto" w:fill="auto"/>
            <w:vAlign w:val="bottom"/>
          </w:tcPr>
          <w:p w14:paraId="6FA6B877" w14:textId="77777777" w:rsidR="001722F7" w:rsidRPr="001722F7" w:rsidRDefault="001722F7" w:rsidP="001722F7">
            <w:pPr>
              <w:spacing w:before="40" w:after="20"/>
              <w:jc w:val="right"/>
              <w:rPr>
                <w:rFonts w:cs="Arial"/>
                <w:sz w:val="18"/>
                <w:szCs w:val="18"/>
              </w:rPr>
            </w:pPr>
            <w:r w:rsidRPr="001722F7">
              <w:rPr>
                <w:rFonts w:cs="Arial"/>
                <w:sz w:val="18"/>
                <w:szCs w:val="18"/>
              </w:rPr>
              <w:t>902,914</w:t>
            </w:r>
          </w:p>
        </w:tc>
        <w:tc>
          <w:tcPr>
            <w:tcW w:w="1418" w:type="dxa"/>
            <w:tcBorders>
              <w:top w:val="nil"/>
              <w:left w:val="nil"/>
              <w:bottom w:val="nil"/>
              <w:right w:val="nil"/>
            </w:tcBorders>
            <w:shd w:val="clear" w:color="auto" w:fill="auto"/>
            <w:vAlign w:val="bottom"/>
          </w:tcPr>
          <w:p w14:paraId="69FF9155" w14:textId="77777777" w:rsidR="001722F7" w:rsidRPr="001722F7" w:rsidRDefault="001722F7" w:rsidP="001722F7">
            <w:pPr>
              <w:spacing w:before="40" w:after="20"/>
              <w:jc w:val="right"/>
              <w:rPr>
                <w:rFonts w:cs="Arial"/>
                <w:sz w:val="18"/>
                <w:szCs w:val="18"/>
              </w:rPr>
            </w:pPr>
            <w:r w:rsidRPr="001722F7">
              <w:rPr>
                <w:rFonts w:cs="Arial"/>
                <w:sz w:val="18"/>
                <w:szCs w:val="18"/>
              </w:rPr>
              <w:t>44.3</w:t>
            </w:r>
          </w:p>
        </w:tc>
      </w:tr>
      <w:tr w:rsidR="001722F7" w:rsidRPr="001722F7" w14:paraId="05FAAE2B" w14:textId="77777777" w:rsidTr="007C7440">
        <w:tc>
          <w:tcPr>
            <w:tcW w:w="2268" w:type="dxa"/>
            <w:tcBorders>
              <w:top w:val="nil"/>
              <w:left w:val="nil"/>
              <w:bottom w:val="nil"/>
              <w:right w:val="single" w:sz="18" w:space="0" w:color="002060"/>
            </w:tcBorders>
            <w:shd w:val="clear" w:color="auto" w:fill="auto"/>
            <w:vAlign w:val="center"/>
          </w:tcPr>
          <w:p w14:paraId="5A4A8F07" w14:textId="77777777" w:rsidR="001722F7" w:rsidRPr="00F75B25" w:rsidRDefault="001722F7" w:rsidP="001722F7">
            <w:pPr>
              <w:spacing w:before="40" w:after="20"/>
              <w:rPr>
                <w:rFonts w:cs="Arial"/>
                <w:sz w:val="18"/>
                <w:szCs w:val="18"/>
              </w:rPr>
            </w:pPr>
            <w:r w:rsidRPr="00F75B25">
              <w:rPr>
                <w:rFonts w:cs="Arial"/>
                <w:sz w:val="18"/>
                <w:szCs w:val="18"/>
              </w:rPr>
              <w:t>Towong S</w:t>
            </w:r>
          </w:p>
        </w:tc>
        <w:tc>
          <w:tcPr>
            <w:tcW w:w="1418" w:type="dxa"/>
            <w:tcBorders>
              <w:top w:val="nil"/>
              <w:left w:val="single" w:sz="18" w:space="0" w:color="002060"/>
              <w:bottom w:val="nil"/>
              <w:right w:val="nil"/>
            </w:tcBorders>
            <w:shd w:val="clear" w:color="auto" w:fill="auto"/>
            <w:vAlign w:val="bottom"/>
          </w:tcPr>
          <w:p w14:paraId="795DDABA" w14:textId="77777777" w:rsidR="001722F7" w:rsidRPr="001722F7" w:rsidRDefault="001722F7" w:rsidP="001722F7">
            <w:pPr>
              <w:spacing w:before="40" w:after="20"/>
              <w:jc w:val="right"/>
              <w:rPr>
                <w:rFonts w:cs="Arial"/>
                <w:sz w:val="18"/>
                <w:szCs w:val="18"/>
              </w:rPr>
            </w:pPr>
            <w:r w:rsidRPr="001722F7">
              <w:rPr>
                <w:rFonts w:cs="Arial"/>
                <w:sz w:val="18"/>
                <w:szCs w:val="18"/>
              </w:rPr>
              <w:t>995.9</w:t>
            </w:r>
          </w:p>
        </w:tc>
        <w:tc>
          <w:tcPr>
            <w:tcW w:w="1418" w:type="dxa"/>
            <w:tcBorders>
              <w:top w:val="nil"/>
              <w:left w:val="nil"/>
              <w:bottom w:val="nil"/>
              <w:right w:val="nil"/>
            </w:tcBorders>
            <w:shd w:val="clear" w:color="auto" w:fill="auto"/>
            <w:vAlign w:val="bottom"/>
          </w:tcPr>
          <w:p w14:paraId="209D13F3" w14:textId="77777777" w:rsidR="001722F7" w:rsidRPr="001722F7" w:rsidRDefault="001722F7" w:rsidP="001722F7">
            <w:pPr>
              <w:spacing w:before="40" w:after="20"/>
              <w:jc w:val="right"/>
              <w:rPr>
                <w:rFonts w:cs="Arial"/>
                <w:sz w:val="18"/>
                <w:szCs w:val="18"/>
              </w:rPr>
            </w:pPr>
            <w:r w:rsidRPr="001722F7">
              <w:rPr>
                <w:rFonts w:cs="Arial"/>
                <w:sz w:val="18"/>
                <w:szCs w:val="18"/>
              </w:rPr>
              <w:t>137,250</w:t>
            </w:r>
          </w:p>
        </w:tc>
        <w:tc>
          <w:tcPr>
            <w:tcW w:w="1418" w:type="dxa"/>
            <w:tcBorders>
              <w:top w:val="nil"/>
              <w:left w:val="nil"/>
              <w:bottom w:val="nil"/>
              <w:right w:val="nil"/>
            </w:tcBorders>
            <w:shd w:val="clear" w:color="auto" w:fill="auto"/>
            <w:vAlign w:val="bottom"/>
          </w:tcPr>
          <w:p w14:paraId="451306DA" w14:textId="77777777" w:rsidR="001722F7" w:rsidRPr="001722F7" w:rsidRDefault="001722F7" w:rsidP="001722F7">
            <w:pPr>
              <w:spacing w:before="40" w:after="20"/>
              <w:jc w:val="right"/>
              <w:rPr>
                <w:rFonts w:cs="Arial"/>
                <w:sz w:val="18"/>
                <w:szCs w:val="18"/>
              </w:rPr>
            </w:pPr>
            <w:r w:rsidRPr="001722F7">
              <w:rPr>
                <w:rFonts w:cs="Arial"/>
                <w:sz w:val="18"/>
                <w:szCs w:val="18"/>
              </w:rPr>
              <w:t>23.6</w:t>
            </w:r>
          </w:p>
        </w:tc>
      </w:tr>
      <w:tr w:rsidR="001722F7" w:rsidRPr="001722F7" w14:paraId="19155392" w14:textId="77777777" w:rsidTr="007C7440">
        <w:tc>
          <w:tcPr>
            <w:tcW w:w="2268" w:type="dxa"/>
            <w:tcBorders>
              <w:top w:val="nil"/>
              <w:left w:val="nil"/>
              <w:bottom w:val="nil"/>
              <w:right w:val="single" w:sz="18" w:space="0" w:color="002060"/>
            </w:tcBorders>
            <w:shd w:val="clear" w:color="auto" w:fill="auto"/>
            <w:vAlign w:val="center"/>
          </w:tcPr>
          <w:p w14:paraId="7CF85A58" w14:textId="77777777" w:rsidR="001722F7" w:rsidRPr="00F75B25" w:rsidRDefault="001722F7" w:rsidP="001722F7">
            <w:pPr>
              <w:spacing w:before="40" w:after="20"/>
              <w:rPr>
                <w:rFonts w:cs="Arial"/>
                <w:sz w:val="18"/>
                <w:szCs w:val="18"/>
              </w:rPr>
            </w:pPr>
            <w:r w:rsidRPr="00F75B25">
              <w:rPr>
                <w:rFonts w:cs="Arial"/>
                <w:sz w:val="18"/>
                <w:szCs w:val="18"/>
              </w:rPr>
              <w:t>Wangaratta RC</w:t>
            </w:r>
          </w:p>
        </w:tc>
        <w:tc>
          <w:tcPr>
            <w:tcW w:w="1418" w:type="dxa"/>
            <w:tcBorders>
              <w:top w:val="nil"/>
              <w:left w:val="single" w:sz="18" w:space="0" w:color="002060"/>
              <w:bottom w:val="nil"/>
              <w:right w:val="nil"/>
            </w:tcBorders>
            <w:shd w:val="clear" w:color="auto" w:fill="auto"/>
            <w:vAlign w:val="bottom"/>
          </w:tcPr>
          <w:p w14:paraId="5EAEE10C" w14:textId="77777777" w:rsidR="001722F7" w:rsidRPr="001722F7" w:rsidRDefault="001722F7" w:rsidP="001722F7">
            <w:pPr>
              <w:spacing w:before="40" w:after="20"/>
              <w:jc w:val="right"/>
              <w:rPr>
                <w:rFonts w:cs="Arial"/>
                <w:sz w:val="18"/>
                <w:szCs w:val="18"/>
              </w:rPr>
            </w:pPr>
            <w:r w:rsidRPr="001722F7">
              <w:rPr>
                <w:rFonts w:cs="Arial"/>
                <w:sz w:val="18"/>
                <w:szCs w:val="18"/>
              </w:rPr>
              <w:t>981.1</w:t>
            </w:r>
          </w:p>
        </w:tc>
        <w:tc>
          <w:tcPr>
            <w:tcW w:w="1418" w:type="dxa"/>
            <w:tcBorders>
              <w:top w:val="nil"/>
              <w:left w:val="nil"/>
              <w:bottom w:val="nil"/>
              <w:right w:val="nil"/>
            </w:tcBorders>
            <w:shd w:val="clear" w:color="auto" w:fill="auto"/>
            <w:vAlign w:val="bottom"/>
          </w:tcPr>
          <w:p w14:paraId="75FC6598" w14:textId="77777777" w:rsidR="001722F7" w:rsidRPr="001722F7" w:rsidRDefault="001722F7" w:rsidP="001722F7">
            <w:pPr>
              <w:spacing w:before="40" w:after="20"/>
              <w:jc w:val="right"/>
              <w:rPr>
                <w:rFonts w:cs="Arial"/>
                <w:sz w:val="18"/>
                <w:szCs w:val="18"/>
              </w:rPr>
            </w:pPr>
            <w:r w:rsidRPr="001722F7">
              <w:rPr>
                <w:rFonts w:cs="Arial"/>
                <w:sz w:val="18"/>
                <w:szCs w:val="18"/>
              </w:rPr>
              <w:t>1,071,786</w:t>
            </w:r>
          </w:p>
        </w:tc>
        <w:tc>
          <w:tcPr>
            <w:tcW w:w="1418" w:type="dxa"/>
            <w:tcBorders>
              <w:top w:val="nil"/>
              <w:left w:val="nil"/>
              <w:bottom w:val="nil"/>
              <w:right w:val="nil"/>
            </w:tcBorders>
            <w:shd w:val="clear" w:color="auto" w:fill="auto"/>
            <w:vAlign w:val="bottom"/>
          </w:tcPr>
          <w:p w14:paraId="6ED2690F" w14:textId="77777777" w:rsidR="001722F7" w:rsidRPr="001722F7" w:rsidRDefault="001722F7" w:rsidP="001722F7">
            <w:pPr>
              <w:spacing w:before="40" w:after="20"/>
              <w:jc w:val="right"/>
              <w:rPr>
                <w:rFonts w:cs="Arial"/>
                <w:sz w:val="18"/>
                <w:szCs w:val="18"/>
              </w:rPr>
            </w:pPr>
            <w:r w:rsidRPr="001722F7">
              <w:rPr>
                <w:rFonts w:cs="Arial"/>
                <w:sz w:val="18"/>
                <w:szCs w:val="18"/>
              </w:rPr>
              <w:t>39.0</w:t>
            </w:r>
          </w:p>
        </w:tc>
      </w:tr>
      <w:tr w:rsidR="001722F7" w:rsidRPr="001722F7" w14:paraId="2826E82F" w14:textId="77777777" w:rsidTr="007C7440">
        <w:tc>
          <w:tcPr>
            <w:tcW w:w="2268" w:type="dxa"/>
            <w:tcBorders>
              <w:top w:val="nil"/>
              <w:left w:val="nil"/>
              <w:bottom w:val="nil"/>
              <w:right w:val="single" w:sz="18" w:space="0" w:color="002060"/>
            </w:tcBorders>
            <w:shd w:val="clear" w:color="auto" w:fill="auto"/>
            <w:vAlign w:val="center"/>
          </w:tcPr>
          <w:p w14:paraId="6233C9E6" w14:textId="77777777" w:rsidR="001722F7" w:rsidRPr="00F75B25" w:rsidRDefault="001722F7" w:rsidP="001722F7">
            <w:pPr>
              <w:spacing w:before="40" w:after="20"/>
              <w:rPr>
                <w:rFonts w:cs="Arial"/>
                <w:sz w:val="18"/>
                <w:szCs w:val="18"/>
              </w:rPr>
            </w:pPr>
            <w:r w:rsidRPr="00F75B25">
              <w:rPr>
                <w:rFonts w:cs="Arial"/>
                <w:sz w:val="18"/>
                <w:szCs w:val="18"/>
              </w:rPr>
              <w:t>Warrnambool C</w:t>
            </w:r>
          </w:p>
        </w:tc>
        <w:tc>
          <w:tcPr>
            <w:tcW w:w="1418" w:type="dxa"/>
            <w:tcBorders>
              <w:top w:val="nil"/>
              <w:left w:val="single" w:sz="18" w:space="0" w:color="002060"/>
              <w:bottom w:val="nil"/>
              <w:right w:val="nil"/>
            </w:tcBorders>
            <w:shd w:val="clear" w:color="auto" w:fill="auto"/>
            <w:vAlign w:val="bottom"/>
          </w:tcPr>
          <w:p w14:paraId="77D56FCB" w14:textId="77777777" w:rsidR="001722F7" w:rsidRPr="001722F7" w:rsidRDefault="001722F7" w:rsidP="001722F7">
            <w:pPr>
              <w:spacing w:before="40" w:after="20"/>
              <w:jc w:val="right"/>
              <w:rPr>
                <w:rFonts w:cs="Arial"/>
                <w:sz w:val="18"/>
                <w:szCs w:val="18"/>
              </w:rPr>
            </w:pPr>
            <w:r w:rsidRPr="001722F7">
              <w:rPr>
                <w:rFonts w:cs="Arial"/>
                <w:sz w:val="18"/>
                <w:szCs w:val="18"/>
              </w:rPr>
              <w:t>988.6</w:t>
            </w:r>
          </w:p>
        </w:tc>
        <w:tc>
          <w:tcPr>
            <w:tcW w:w="1418" w:type="dxa"/>
            <w:tcBorders>
              <w:top w:val="nil"/>
              <w:left w:val="nil"/>
              <w:bottom w:val="nil"/>
              <w:right w:val="nil"/>
            </w:tcBorders>
            <w:shd w:val="clear" w:color="auto" w:fill="auto"/>
            <w:vAlign w:val="bottom"/>
          </w:tcPr>
          <w:p w14:paraId="522EA685" w14:textId="77777777" w:rsidR="001722F7" w:rsidRPr="001722F7" w:rsidRDefault="001722F7" w:rsidP="001722F7">
            <w:pPr>
              <w:spacing w:before="40" w:after="20"/>
              <w:jc w:val="right"/>
              <w:rPr>
                <w:rFonts w:cs="Arial"/>
                <w:sz w:val="18"/>
                <w:szCs w:val="18"/>
              </w:rPr>
            </w:pPr>
            <w:r w:rsidRPr="001722F7">
              <w:rPr>
                <w:rFonts w:cs="Arial"/>
                <w:sz w:val="18"/>
                <w:szCs w:val="18"/>
              </w:rPr>
              <w:t>1,866,570</w:t>
            </w:r>
          </w:p>
        </w:tc>
        <w:tc>
          <w:tcPr>
            <w:tcW w:w="1418" w:type="dxa"/>
            <w:tcBorders>
              <w:top w:val="nil"/>
              <w:left w:val="nil"/>
              <w:bottom w:val="nil"/>
              <w:right w:val="nil"/>
            </w:tcBorders>
            <w:shd w:val="clear" w:color="auto" w:fill="auto"/>
            <w:vAlign w:val="bottom"/>
          </w:tcPr>
          <w:p w14:paraId="62B72C2F" w14:textId="77777777" w:rsidR="001722F7" w:rsidRPr="001722F7" w:rsidRDefault="001722F7" w:rsidP="001722F7">
            <w:pPr>
              <w:spacing w:before="40" w:after="20"/>
              <w:jc w:val="right"/>
              <w:rPr>
                <w:rFonts w:cs="Arial"/>
                <w:sz w:val="18"/>
                <w:szCs w:val="18"/>
              </w:rPr>
            </w:pPr>
            <w:r w:rsidRPr="001722F7">
              <w:rPr>
                <w:rFonts w:cs="Arial"/>
                <w:sz w:val="18"/>
                <w:szCs w:val="18"/>
              </w:rPr>
              <w:t>55.2</w:t>
            </w:r>
          </w:p>
        </w:tc>
      </w:tr>
      <w:tr w:rsidR="001722F7" w:rsidRPr="001722F7" w14:paraId="2ADE3358" w14:textId="77777777" w:rsidTr="007C7440">
        <w:tc>
          <w:tcPr>
            <w:tcW w:w="2268" w:type="dxa"/>
            <w:tcBorders>
              <w:top w:val="nil"/>
              <w:left w:val="nil"/>
              <w:bottom w:val="nil"/>
              <w:right w:val="single" w:sz="18" w:space="0" w:color="002060"/>
            </w:tcBorders>
            <w:shd w:val="clear" w:color="auto" w:fill="auto"/>
            <w:vAlign w:val="center"/>
          </w:tcPr>
          <w:p w14:paraId="77A61622" w14:textId="77777777" w:rsidR="001722F7" w:rsidRPr="00F75B25" w:rsidRDefault="001722F7" w:rsidP="001722F7">
            <w:pPr>
              <w:spacing w:before="40" w:after="20"/>
              <w:rPr>
                <w:rFonts w:cs="Arial"/>
                <w:sz w:val="18"/>
                <w:szCs w:val="18"/>
              </w:rPr>
            </w:pPr>
            <w:r w:rsidRPr="00F75B25">
              <w:rPr>
                <w:rFonts w:cs="Arial"/>
                <w:sz w:val="18"/>
                <w:szCs w:val="18"/>
              </w:rPr>
              <w:t>Wellington S</w:t>
            </w:r>
          </w:p>
        </w:tc>
        <w:tc>
          <w:tcPr>
            <w:tcW w:w="1418" w:type="dxa"/>
            <w:tcBorders>
              <w:top w:val="nil"/>
              <w:left w:val="single" w:sz="18" w:space="0" w:color="002060"/>
              <w:bottom w:val="nil"/>
              <w:right w:val="nil"/>
            </w:tcBorders>
            <w:shd w:val="clear" w:color="auto" w:fill="auto"/>
            <w:vAlign w:val="bottom"/>
          </w:tcPr>
          <w:p w14:paraId="39AC05FF" w14:textId="77777777" w:rsidR="001722F7" w:rsidRPr="001722F7" w:rsidRDefault="001722F7" w:rsidP="001722F7">
            <w:pPr>
              <w:spacing w:before="40" w:after="20"/>
              <w:jc w:val="right"/>
              <w:rPr>
                <w:rFonts w:cs="Arial"/>
                <w:sz w:val="18"/>
                <w:szCs w:val="18"/>
              </w:rPr>
            </w:pPr>
            <w:r w:rsidRPr="001722F7">
              <w:rPr>
                <w:rFonts w:cs="Arial"/>
                <w:sz w:val="18"/>
                <w:szCs w:val="18"/>
              </w:rPr>
              <w:t>974.1</w:t>
            </w:r>
          </w:p>
        </w:tc>
        <w:tc>
          <w:tcPr>
            <w:tcW w:w="1418" w:type="dxa"/>
            <w:tcBorders>
              <w:top w:val="nil"/>
              <w:left w:val="nil"/>
              <w:bottom w:val="nil"/>
              <w:right w:val="nil"/>
            </w:tcBorders>
            <w:shd w:val="clear" w:color="auto" w:fill="auto"/>
            <w:vAlign w:val="bottom"/>
          </w:tcPr>
          <w:p w14:paraId="176ED3FE" w14:textId="77777777" w:rsidR="001722F7" w:rsidRPr="001722F7" w:rsidRDefault="001722F7" w:rsidP="001722F7">
            <w:pPr>
              <w:spacing w:before="40" w:after="20"/>
              <w:jc w:val="right"/>
              <w:rPr>
                <w:rFonts w:cs="Arial"/>
                <w:sz w:val="18"/>
                <w:szCs w:val="18"/>
              </w:rPr>
            </w:pPr>
            <w:r w:rsidRPr="001722F7">
              <w:rPr>
                <w:rFonts w:cs="Arial"/>
                <w:sz w:val="18"/>
                <w:szCs w:val="18"/>
              </w:rPr>
              <w:t>1,588,618</w:t>
            </w:r>
          </w:p>
        </w:tc>
        <w:tc>
          <w:tcPr>
            <w:tcW w:w="1418" w:type="dxa"/>
            <w:tcBorders>
              <w:top w:val="nil"/>
              <w:left w:val="nil"/>
              <w:bottom w:val="nil"/>
              <w:right w:val="nil"/>
            </w:tcBorders>
            <w:shd w:val="clear" w:color="auto" w:fill="auto"/>
            <w:vAlign w:val="bottom"/>
          </w:tcPr>
          <w:p w14:paraId="11C76E46" w14:textId="77777777" w:rsidR="001722F7" w:rsidRPr="001722F7" w:rsidRDefault="001722F7" w:rsidP="001722F7">
            <w:pPr>
              <w:spacing w:before="40" w:after="20"/>
              <w:jc w:val="right"/>
              <w:rPr>
                <w:rFonts w:cs="Arial"/>
                <w:sz w:val="18"/>
                <w:szCs w:val="18"/>
              </w:rPr>
            </w:pPr>
            <w:r w:rsidRPr="001722F7">
              <w:rPr>
                <w:rFonts w:cs="Arial"/>
                <w:sz w:val="18"/>
                <w:szCs w:val="18"/>
              </w:rPr>
              <w:t>37.6</w:t>
            </w:r>
          </w:p>
        </w:tc>
      </w:tr>
      <w:tr w:rsidR="001722F7" w:rsidRPr="001722F7" w14:paraId="7D97BC40" w14:textId="77777777" w:rsidTr="007C7440">
        <w:tc>
          <w:tcPr>
            <w:tcW w:w="2268" w:type="dxa"/>
            <w:tcBorders>
              <w:top w:val="nil"/>
              <w:left w:val="nil"/>
              <w:bottom w:val="nil"/>
              <w:right w:val="single" w:sz="18" w:space="0" w:color="002060"/>
            </w:tcBorders>
            <w:shd w:val="clear" w:color="auto" w:fill="auto"/>
            <w:vAlign w:val="center"/>
          </w:tcPr>
          <w:p w14:paraId="29648E7D" w14:textId="77777777" w:rsidR="001722F7" w:rsidRPr="00F75B25" w:rsidRDefault="001722F7" w:rsidP="001722F7">
            <w:pPr>
              <w:spacing w:before="40" w:after="20"/>
              <w:rPr>
                <w:rFonts w:cs="Arial"/>
                <w:sz w:val="18"/>
                <w:szCs w:val="18"/>
              </w:rPr>
            </w:pPr>
            <w:r w:rsidRPr="00F75B25">
              <w:rPr>
                <w:rFonts w:cs="Arial"/>
                <w:sz w:val="18"/>
                <w:szCs w:val="18"/>
              </w:rPr>
              <w:t>West Wimmera S</w:t>
            </w:r>
          </w:p>
        </w:tc>
        <w:tc>
          <w:tcPr>
            <w:tcW w:w="1418" w:type="dxa"/>
            <w:tcBorders>
              <w:top w:val="nil"/>
              <w:left w:val="single" w:sz="18" w:space="0" w:color="002060"/>
              <w:bottom w:val="nil"/>
              <w:right w:val="nil"/>
            </w:tcBorders>
            <w:shd w:val="clear" w:color="auto" w:fill="auto"/>
            <w:vAlign w:val="bottom"/>
          </w:tcPr>
          <w:p w14:paraId="11BB0AE2" w14:textId="77777777" w:rsidR="001722F7" w:rsidRPr="001722F7" w:rsidRDefault="001722F7" w:rsidP="001722F7">
            <w:pPr>
              <w:spacing w:before="40" w:after="20"/>
              <w:jc w:val="right"/>
              <w:rPr>
                <w:rFonts w:cs="Arial"/>
                <w:sz w:val="18"/>
                <w:szCs w:val="18"/>
              </w:rPr>
            </w:pPr>
            <w:r w:rsidRPr="001722F7">
              <w:rPr>
                <w:rFonts w:cs="Arial"/>
                <w:sz w:val="18"/>
                <w:szCs w:val="18"/>
              </w:rPr>
              <w:t>985.6</w:t>
            </w:r>
          </w:p>
        </w:tc>
        <w:tc>
          <w:tcPr>
            <w:tcW w:w="1418" w:type="dxa"/>
            <w:tcBorders>
              <w:top w:val="nil"/>
              <w:left w:val="nil"/>
              <w:bottom w:val="nil"/>
              <w:right w:val="nil"/>
            </w:tcBorders>
            <w:shd w:val="clear" w:color="auto" w:fill="auto"/>
            <w:vAlign w:val="bottom"/>
          </w:tcPr>
          <w:p w14:paraId="4F9D3FCA" w14:textId="77777777" w:rsidR="001722F7" w:rsidRPr="001722F7" w:rsidRDefault="001722F7" w:rsidP="001722F7">
            <w:pPr>
              <w:spacing w:before="40" w:after="20"/>
              <w:jc w:val="right"/>
              <w:rPr>
                <w:rFonts w:cs="Arial"/>
                <w:sz w:val="18"/>
                <w:szCs w:val="18"/>
              </w:rPr>
            </w:pPr>
            <w:r w:rsidRPr="001722F7">
              <w:rPr>
                <w:rFonts w:cs="Arial"/>
                <w:sz w:val="18"/>
                <w:szCs w:val="18"/>
              </w:rPr>
              <w:t>124,750</w:t>
            </w:r>
          </w:p>
        </w:tc>
        <w:tc>
          <w:tcPr>
            <w:tcW w:w="1418" w:type="dxa"/>
            <w:tcBorders>
              <w:top w:val="nil"/>
              <w:left w:val="nil"/>
              <w:bottom w:val="nil"/>
              <w:right w:val="nil"/>
            </w:tcBorders>
            <w:shd w:val="clear" w:color="auto" w:fill="auto"/>
            <w:vAlign w:val="bottom"/>
          </w:tcPr>
          <w:p w14:paraId="5EA5115B" w14:textId="77777777" w:rsidR="001722F7" w:rsidRPr="001722F7" w:rsidRDefault="001722F7" w:rsidP="001722F7">
            <w:pPr>
              <w:spacing w:before="40" w:after="20"/>
              <w:jc w:val="right"/>
              <w:rPr>
                <w:rFonts w:cs="Arial"/>
                <w:sz w:val="18"/>
                <w:szCs w:val="18"/>
              </w:rPr>
            </w:pPr>
            <w:r w:rsidRPr="001722F7">
              <w:rPr>
                <w:rFonts w:cs="Arial"/>
                <w:sz w:val="18"/>
                <w:szCs w:val="18"/>
              </w:rPr>
              <w:t>32.4</w:t>
            </w:r>
          </w:p>
        </w:tc>
      </w:tr>
      <w:tr w:rsidR="001722F7" w:rsidRPr="001722F7" w14:paraId="31077F37" w14:textId="77777777" w:rsidTr="007C7440">
        <w:tc>
          <w:tcPr>
            <w:tcW w:w="2268" w:type="dxa"/>
            <w:tcBorders>
              <w:top w:val="nil"/>
              <w:left w:val="nil"/>
              <w:bottom w:val="nil"/>
              <w:right w:val="single" w:sz="18" w:space="0" w:color="002060"/>
            </w:tcBorders>
            <w:shd w:val="clear" w:color="auto" w:fill="auto"/>
            <w:vAlign w:val="center"/>
          </w:tcPr>
          <w:p w14:paraId="411DEE8B" w14:textId="77777777" w:rsidR="001722F7" w:rsidRPr="00F75B25" w:rsidRDefault="001722F7" w:rsidP="001722F7">
            <w:pPr>
              <w:spacing w:before="40" w:after="20"/>
              <w:rPr>
                <w:rFonts w:cs="Arial"/>
                <w:sz w:val="18"/>
                <w:szCs w:val="18"/>
              </w:rPr>
            </w:pPr>
            <w:r w:rsidRPr="00F75B25">
              <w:rPr>
                <w:rFonts w:cs="Arial"/>
                <w:sz w:val="18"/>
                <w:szCs w:val="18"/>
              </w:rPr>
              <w:t>Whitehorse C</w:t>
            </w:r>
          </w:p>
        </w:tc>
        <w:tc>
          <w:tcPr>
            <w:tcW w:w="1418" w:type="dxa"/>
            <w:tcBorders>
              <w:top w:val="nil"/>
              <w:left w:val="single" w:sz="18" w:space="0" w:color="002060"/>
              <w:bottom w:val="nil"/>
              <w:right w:val="nil"/>
            </w:tcBorders>
            <w:shd w:val="clear" w:color="auto" w:fill="auto"/>
            <w:vAlign w:val="bottom"/>
          </w:tcPr>
          <w:p w14:paraId="345517C0" w14:textId="77777777" w:rsidR="001722F7" w:rsidRPr="001722F7" w:rsidRDefault="001722F7" w:rsidP="001722F7">
            <w:pPr>
              <w:spacing w:before="40" w:after="20"/>
              <w:jc w:val="right"/>
              <w:rPr>
                <w:rFonts w:cs="Arial"/>
                <w:sz w:val="18"/>
                <w:szCs w:val="18"/>
              </w:rPr>
            </w:pPr>
            <w:r w:rsidRPr="001722F7">
              <w:rPr>
                <w:rFonts w:cs="Arial"/>
                <w:sz w:val="18"/>
                <w:szCs w:val="18"/>
              </w:rPr>
              <w:t>1,051.2</w:t>
            </w:r>
          </w:p>
        </w:tc>
        <w:tc>
          <w:tcPr>
            <w:tcW w:w="1418" w:type="dxa"/>
            <w:tcBorders>
              <w:top w:val="nil"/>
              <w:left w:val="nil"/>
              <w:bottom w:val="nil"/>
              <w:right w:val="nil"/>
            </w:tcBorders>
            <w:shd w:val="clear" w:color="auto" w:fill="auto"/>
            <w:vAlign w:val="bottom"/>
          </w:tcPr>
          <w:p w14:paraId="3F7CDEA4" w14:textId="77777777" w:rsidR="001722F7" w:rsidRPr="001722F7" w:rsidRDefault="001722F7" w:rsidP="001722F7">
            <w:pPr>
              <w:spacing w:before="40" w:after="20"/>
              <w:jc w:val="right"/>
              <w:rPr>
                <w:rFonts w:cs="Arial"/>
                <w:sz w:val="18"/>
                <w:szCs w:val="18"/>
              </w:rPr>
            </w:pPr>
            <w:r w:rsidRPr="001722F7">
              <w:rPr>
                <w:rFonts w:cs="Arial"/>
                <w:sz w:val="18"/>
                <w:szCs w:val="18"/>
              </w:rPr>
              <w:t>3,360,341</w:t>
            </w:r>
          </w:p>
        </w:tc>
        <w:tc>
          <w:tcPr>
            <w:tcW w:w="1418" w:type="dxa"/>
            <w:tcBorders>
              <w:top w:val="nil"/>
              <w:left w:val="nil"/>
              <w:bottom w:val="nil"/>
              <w:right w:val="nil"/>
            </w:tcBorders>
            <w:shd w:val="clear" w:color="auto" w:fill="auto"/>
            <w:vAlign w:val="bottom"/>
          </w:tcPr>
          <w:p w14:paraId="347614C4" w14:textId="77777777" w:rsidR="001722F7" w:rsidRPr="001722F7" w:rsidRDefault="001722F7" w:rsidP="001722F7">
            <w:pPr>
              <w:spacing w:before="40" w:after="20"/>
              <w:jc w:val="right"/>
              <w:rPr>
                <w:rFonts w:cs="Arial"/>
                <w:sz w:val="18"/>
                <w:szCs w:val="18"/>
              </w:rPr>
            </w:pPr>
            <w:r w:rsidRPr="001722F7">
              <w:rPr>
                <w:rFonts w:cs="Arial"/>
                <w:sz w:val="18"/>
                <w:szCs w:val="18"/>
              </w:rPr>
              <w:t>20.0</w:t>
            </w:r>
          </w:p>
        </w:tc>
      </w:tr>
      <w:tr w:rsidR="001722F7" w:rsidRPr="001722F7" w14:paraId="3D2E607A" w14:textId="77777777" w:rsidTr="007C7440">
        <w:tc>
          <w:tcPr>
            <w:tcW w:w="2268" w:type="dxa"/>
            <w:tcBorders>
              <w:top w:val="nil"/>
              <w:left w:val="nil"/>
              <w:bottom w:val="nil"/>
              <w:right w:val="single" w:sz="18" w:space="0" w:color="002060"/>
            </w:tcBorders>
            <w:shd w:val="clear" w:color="auto" w:fill="auto"/>
            <w:vAlign w:val="center"/>
          </w:tcPr>
          <w:p w14:paraId="07A83CEC" w14:textId="77777777" w:rsidR="001722F7" w:rsidRPr="00F75B25" w:rsidRDefault="001722F7" w:rsidP="001722F7">
            <w:pPr>
              <w:spacing w:before="40" w:after="20"/>
              <w:rPr>
                <w:rFonts w:cs="Arial"/>
                <w:sz w:val="18"/>
                <w:szCs w:val="18"/>
              </w:rPr>
            </w:pPr>
            <w:r w:rsidRPr="00F75B25">
              <w:rPr>
                <w:rFonts w:cs="Arial"/>
                <w:sz w:val="18"/>
                <w:szCs w:val="18"/>
              </w:rPr>
              <w:t>Whittlesea C</w:t>
            </w:r>
          </w:p>
        </w:tc>
        <w:tc>
          <w:tcPr>
            <w:tcW w:w="1418" w:type="dxa"/>
            <w:tcBorders>
              <w:top w:val="nil"/>
              <w:left w:val="single" w:sz="18" w:space="0" w:color="002060"/>
              <w:bottom w:val="nil"/>
              <w:right w:val="nil"/>
            </w:tcBorders>
            <w:shd w:val="clear" w:color="auto" w:fill="auto"/>
            <w:vAlign w:val="bottom"/>
          </w:tcPr>
          <w:p w14:paraId="5C35D857" w14:textId="77777777" w:rsidR="001722F7" w:rsidRPr="001722F7" w:rsidRDefault="001722F7" w:rsidP="001722F7">
            <w:pPr>
              <w:spacing w:before="40" w:after="20"/>
              <w:jc w:val="right"/>
              <w:rPr>
                <w:rFonts w:cs="Arial"/>
                <w:sz w:val="18"/>
                <w:szCs w:val="18"/>
              </w:rPr>
            </w:pPr>
            <w:r w:rsidRPr="001722F7">
              <w:rPr>
                <w:rFonts w:cs="Arial"/>
                <w:sz w:val="18"/>
                <w:szCs w:val="18"/>
              </w:rPr>
              <w:t>988.6</w:t>
            </w:r>
          </w:p>
        </w:tc>
        <w:tc>
          <w:tcPr>
            <w:tcW w:w="1418" w:type="dxa"/>
            <w:tcBorders>
              <w:top w:val="nil"/>
              <w:left w:val="nil"/>
              <w:bottom w:val="nil"/>
              <w:right w:val="nil"/>
            </w:tcBorders>
            <w:shd w:val="clear" w:color="auto" w:fill="auto"/>
            <w:vAlign w:val="bottom"/>
          </w:tcPr>
          <w:p w14:paraId="18B95AB3" w14:textId="77777777" w:rsidR="001722F7" w:rsidRPr="001722F7" w:rsidRDefault="001722F7" w:rsidP="001722F7">
            <w:pPr>
              <w:spacing w:before="40" w:after="20"/>
              <w:jc w:val="right"/>
              <w:rPr>
                <w:rFonts w:cs="Arial"/>
                <w:sz w:val="18"/>
                <w:szCs w:val="18"/>
              </w:rPr>
            </w:pPr>
            <w:r w:rsidRPr="001722F7">
              <w:rPr>
                <w:rFonts w:cs="Arial"/>
                <w:sz w:val="18"/>
                <w:szCs w:val="18"/>
              </w:rPr>
              <w:t>1,158,573</w:t>
            </w:r>
          </w:p>
        </w:tc>
        <w:tc>
          <w:tcPr>
            <w:tcW w:w="1418" w:type="dxa"/>
            <w:tcBorders>
              <w:top w:val="nil"/>
              <w:left w:val="nil"/>
              <w:bottom w:val="nil"/>
              <w:right w:val="nil"/>
            </w:tcBorders>
            <w:shd w:val="clear" w:color="auto" w:fill="auto"/>
            <w:vAlign w:val="bottom"/>
          </w:tcPr>
          <w:p w14:paraId="19D93762" w14:textId="77777777" w:rsidR="001722F7" w:rsidRPr="001722F7" w:rsidRDefault="001722F7" w:rsidP="001722F7">
            <w:pPr>
              <w:spacing w:before="40" w:after="20"/>
              <w:jc w:val="right"/>
              <w:rPr>
                <w:rFonts w:cs="Arial"/>
                <w:sz w:val="18"/>
                <w:szCs w:val="18"/>
              </w:rPr>
            </w:pPr>
            <w:r w:rsidRPr="001722F7">
              <w:rPr>
                <w:rFonts w:cs="Arial"/>
                <w:sz w:val="18"/>
                <w:szCs w:val="18"/>
              </w:rPr>
              <w:t>5.7</w:t>
            </w:r>
          </w:p>
        </w:tc>
      </w:tr>
      <w:tr w:rsidR="001722F7" w:rsidRPr="001722F7" w14:paraId="20C01A87" w14:textId="77777777" w:rsidTr="007C7440">
        <w:tc>
          <w:tcPr>
            <w:tcW w:w="2268" w:type="dxa"/>
            <w:tcBorders>
              <w:top w:val="nil"/>
              <w:left w:val="nil"/>
              <w:bottom w:val="nil"/>
              <w:right w:val="single" w:sz="18" w:space="0" w:color="002060"/>
            </w:tcBorders>
            <w:shd w:val="clear" w:color="auto" w:fill="auto"/>
            <w:vAlign w:val="center"/>
          </w:tcPr>
          <w:p w14:paraId="3737F2CD" w14:textId="77777777" w:rsidR="001722F7" w:rsidRPr="00F75B25" w:rsidRDefault="001722F7" w:rsidP="001722F7">
            <w:pPr>
              <w:spacing w:before="40" w:after="20"/>
              <w:rPr>
                <w:rFonts w:cs="Arial"/>
                <w:sz w:val="18"/>
                <w:szCs w:val="18"/>
              </w:rPr>
            </w:pPr>
            <w:r w:rsidRPr="00F75B25">
              <w:rPr>
                <w:rFonts w:cs="Arial"/>
                <w:sz w:val="18"/>
                <w:szCs w:val="18"/>
              </w:rPr>
              <w:t>Wodonga C</w:t>
            </w:r>
          </w:p>
        </w:tc>
        <w:tc>
          <w:tcPr>
            <w:tcW w:w="1418" w:type="dxa"/>
            <w:tcBorders>
              <w:top w:val="nil"/>
              <w:left w:val="single" w:sz="18" w:space="0" w:color="002060"/>
              <w:bottom w:val="nil"/>
              <w:right w:val="nil"/>
            </w:tcBorders>
            <w:shd w:val="clear" w:color="auto" w:fill="auto"/>
            <w:vAlign w:val="bottom"/>
          </w:tcPr>
          <w:p w14:paraId="786A6B13" w14:textId="77777777" w:rsidR="001722F7" w:rsidRPr="001722F7" w:rsidRDefault="001722F7" w:rsidP="001722F7">
            <w:pPr>
              <w:spacing w:before="40" w:after="20"/>
              <w:jc w:val="right"/>
              <w:rPr>
                <w:rFonts w:cs="Arial"/>
                <w:sz w:val="18"/>
                <w:szCs w:val="18"/>
              </w:rPr>
            </w:pPr>
            <w:r w:rsidRPr="001722F7">
              <w:rPr>
                <w:rFonts w:cs="Arial"/>
                <w:sz w:val="18"/>
                <w:szCs w:val="18"/>
              </w:rPr>
              <w:t>974.7</w:t>
            </w:r>
          </w:p>
        </w:tc>
        <w:tc>
          <w:tcPr>
            <w:tcW w:w="1418" w:type="dxa"/>
            <w:tcBorders>
              <w:top w:val="nil"/>
              <w:left w:val="nil"/>
              <w:bottom w:val="nil"/>
              <w:right w:val="nil"/>
            </w:tcBorders>
            <w:shd w:val="clear" w:color="auto" w:fill="auto"/>
            <w:vAlign w:val="bottom"/>
          </w:tcPr>
          <w:p w14:paraId="259AB87B" w14:textId="77777777" w:rsidR="001722F7" w:rsidRPr="001722F7" w:rsidRDefault="001722F7" w:rsidP="001722F7">
            <w:pPr>
              <w:spacing w:before="40" w:after="20"/>
              <w:jc w:val="right"/>
              <w:rPr>
                <w:rFonts w:cs="Arial"/>
                <w:sz w:val="18"/>
                <w:szCs w:val="18"/>
              </w:rPr>
            </w:pPr>
            <w:r w:rsidRPr="001722F7">
              <w:rPr>
                <w:rFonts w:cs="Arial"/>
                <w:sz w:val="18"/>
                <w:szCs w:val="18"/>
              </w:rPr>
              <w:t>594,891</w:t>
            </w:r>
          </w:p>
        </w:tc>
        <w:tc>
          <w:tcPr>
            <w:tcW w:w="1418" w:type="dxa"/>
            <w:tcBorders>
              <w:top w:val="nil"/>
              <w:left w:val="nil"/>
              <w:bottom w:val="nil"/>
              <w:right w:val="nil"/>
            </w:tcBorders>
            <w:shd w:val="clear" w:color="auto" w:fill="auto"/>
            <w:vAlign w:val="bottom"/>
          </w:tcPr>
          <w:p w14:paraId="3BA414D6" w14:textId="77777777" w:rsidR="001722F7" w:rsidRPr="001722F7" w:rsidRDefault="001722F7" w:rsidP="001722F7">
            <w:pPr>
              <w:spacing w:before="40" w:after="20"/>
              <w:jc w:val="right"/>
              <w:rPr>
                <w:rFonts w:cs="Arial"/>
                <w:sz w:val="18"/>
                <w:szCs w:val="18"/>
              </w:rPr>
            </w:pPr>
            <w:r w:rsidRPr="001722F7">
              <w:rPr>
                <w:rFonts w:cs="Arial"/>
                <w:sz w:val="18"/>
                <w:szCs w:val="18"/>
              </w:rPr>
              <w:t>15.2</w:t>
            </w:r>
          </w:p>
        </w:tc>
      </w:tr>
      <w:tr w:rsidR="001722F7" w:rsidRPr="001722F7" w14:paraId="063FFD3D" w14:textId="77777777" w:rsidTr="007C7440">
        <w:trPr>
          <w:trHeight w:val="80"/>
        </w:trPr>
        <w:tc>
          <w:tcPr>
            <w:tcW w:w="2268" w:type="dxa"/>
            <w:tcBorders>
              <w:top w:val="nil"/>
              <w:left w:val="nil"/>
              <w:bottom w:val="nil"/>
              <w:right w:val="single" w:sz="18" w:space="0" w:color="002060"/>
            </w:tcBorders>
            <w:shd w:val="clear" w:color="auto" w:fill="auto"/>
            <w:vAlign w:val="center"/>
          </w:tcPr>
          <w:p w14:paraId="04C67D25" w14:textId="77777777" w:rsidR="001722F7" w:rsidRPr="00F75B25" w:rsidRDefault="001722F7" w:rsidP="001722F7">
            <w:pPr>
              <w:spacing w:before="40" w:after="20"/>
              <w:rPr>
                <w:rFonts w:cs="Arial"/>
                <w:sz w:val="18"/>
                <w:szCs w:val="18"/>
              </w:rPr>
            </w:pPr>
            <w:r w:rsidRPr="00F75B25">
              <w:rPr>
                <w:rFonts w:cs="Arial"/>
                <w:sz w:val="18"/>
                <w:szCs w:val="18"/>
              </w:rPr>
              <w:t>Wyndham C</w:t>
            </w:r>
          </w:p>
        </w:tc>
        <w:tc>
          <w:tcPr>
            <w:tcW w:w="1418" w:type="dxa"/>
            <w:tcBorders>
              <w:top w:val="nil"/>
              <w:left w:val="single" w:sz="18" w:space="0" w:color="002060"/>
              <w:bottom w:val="nil"/>
              <w:right w:val="nil"/>
            </w:tcBorders>
            <w:shd w:val="clear" w:color="auto" w:fill="auto"/>
            <w:vAlign w:val="bottom"/>
          </w:tcPr>
          <w:p w14:paraId="4DBBAE96" w14:textId="77777777" w:rsidR="001722F7" w:rsidRPr="001722F7" w:rsidRDefault="001722F7" w:rsidP="001722F7">
            <w:pPr>
              <w:spacing w:before="40" w:after="20"/>
              <w:jc w:val="right"/>
              <w:rPr>
                <w:rFonts w:cs="Arial"/>
                <w:sz w:val="18"/>
                <w:szCs w:val="18"/>
              </w:rPr>
            </w:pPr>
            <w:r w:rsidRPr="001722F7">
              <w:rPr>
                <w:rFonts w:cs="Arial"/>
                <w:sz w:val="18"/>
                <w:szCs w:val="18"/>
              </w:rPr>
              <w:t>1,013.4</w:t>
            </w:r>
          </w:p>
        </w:tc>
        <w:tc>
          <w:tcPr>
            <w:tcW w:w="1418" w:type="dxa"/>
            <w:tcBorders>
              <w:top w:val="nil"/>
              <w:left w:val="nil"/>
              <w:bottom w:val="nil"/>
              <w:right w:val="nil"/>
            </w:tcBorders>
            <w:shd w:val="clear" w:color="auto" w:fill="auto"/>
            <w:vAlign w:val="bottom"/>
          </w:tcPr>
          <w:p w14:paraId="34258889" w14:textId="77777777" w:rsidR="001722F7" w:rsidRPr="001722F7" w:rsidRDefault="001722F7" w:rsidP="001722F7">
            <w:pPr>
              <w:spacing w:before="40" w:after="20"/>
              <w:jc w:val="right"/>
              <w:rPr>
                <w:rFonts w:cs="Arial"/>
                <w:sz w:val="18"/>
                <w:szCs w:val="18"/>
              </w:rPr>
            </w:pPr>
            <w:r w:rsidRPr="001722F7">
              <w:rPr>
                <w:rFonts w:cs="Arial"/>
                <w:sz w:val="18"/>
                <w:szCs w:val="18"/>
              </w:rPr>
              <w:t>2,593,044</w:t>
            </w:r>
          </w:p>
        </w:tc>
        <w:tc>
          <w:tcPr>
            <w:tcW w:w="1418" w:type="dxa"/>
            <w:tcBorders>
              <w:top w:val="nil"/>
              <w:left w:val="nil"/>
              <w:bottom w:val="nil"/>
              <w:right w:val="nil"/>
            </w:tcBorders>
            <w:shd w:val="clear" w:color="auto" w:fill="auto"/>
            <w:vAlign w:val="bottom"/>
          </w:tcPr>
          <w:p w14:paraId="1EF3B3A8" w14:textId="77777777" w:rsidR="001722F7" w:rsidRPr="001722F7" w:rsidRDefault="001722F7" w:rsidP="001722F7">
            <w:pPr>
              <w:spacing w:before="40" w:after="20"/>
              <w:jc w:val="right"/>
              <w:rPr>
                <w:rFonts w:cs="Arial"/>
                <w:sz w:val="18"/>
                <w:szCs w:val="18"/>
              </w:rPr>
            </w:pPr>
            <w:r w:rsidRPr="001722F7">
              <w:rPr>
                <w:rFonts w:cs="Arial"/>
                <w:sz w:val="18"/>
                <w:szCs w:val="18"/>
              </w:rPr>
              <w:t>11.6</w:t>
            </w:r>
          </w:p>
        </w:tc>
      </w:tr>
      <w:tr w:rsidR="001722F7" w:rsidRPr="001722F7" w14:paraId="74BC8B39" w14:textId="77777777" w:rsidTr="007C7440">
        <w:tc>
          <w:tcPr>
            <w:tcW w:w="2268" w:type="dxa"/>
            <w:tcBorders>
              <w:top w:val="nil"/>
              <w:left w:val="nil"/>
              <w:bottom w:val="nil"/>
              <w:right w:val="single" w:sz="18" w:space="0" w:color="002060"/>
            </w:tcBorders>
            <w:shd w:val="clear" w:color="auto" w:fill="auto"/>
            <w:vAlign w:val="center"/>
          </w:tcPr>
          <w:p w14:paraId="5FE2D264" w14:textId="77777777" w:rsidR="001722F7" w:rsidRPr="00F75B25" w:rsidRDefault="001722F7" w:rsidP="001722F7">
            <w:pPr>
              <w:spacing w:before="40" w:after="20"/>
              <w:rPr>
                <w:rFonts w:cs="Arial"/>
                <w:sz w:val="18"/>
                <w:szCs w:val="18"/>
              </w:rPr>
            </w:pPr>
            <w:r w:rsidRPr="00F75B25">
              <w:rPr>
                <w:rFonts w:cs="Arial"/>
                <w:sz w:val="18"/>
                <w:szCs w:val="18"/>
              </w:rPr>
              <w:t>Yarra C</w:t>
            </w:r>
          </w:p>
        </w:tc>
        <w:tc>
          <w:tcPr>
            <w:tcW w:w="1418" w:type="dxa"/>
            <w:tcBorders>
              <w:top w:val="nil"/>
              <w:left w:val="single" w:sz="18" w:space="0" w:color="002060"/>
              <w:bottom w:val="nil"/>
              <w:right w:val="nil"/>
            </w:tcBorders>
            <w:shd w:val="clear" w:color="auto" w:fill="auto"/>
            <w:vAlign w:val="bottom"/>
          </w:tcPr>
          <w:p w14:paraId="1BAE403D" w14:textId="77777777" w:rsidR="001722F7" w:rsidRPr="001722F7" w:rsidRDefault="001722F7" w:rsidP="001722F7">
            <w:pPr>
              <w:spacing w:before="40" w:after="20"/>
              <w:jc w:val="right"/>
              <w:rPr>
                <w:rFonts w:cs="Arial"/>
                <w:sz w:val="18"/>
                <w:szCs w:val="18"/>
              </w:rPr>
            </w:pPr>
            <w:r w:rsidRPr="001722F7">
              <w:rPr>
                <w:rFonts w:cs="Arial"/>
                <w:sz w:val="18"/>
                <w:szCs w:val="18"/>
              </w:rPr>
              <w:t>1,019.1</w:t>
            </w:r>
          </w:p>
        </w:tc>
        <w:tc>
          <w:tcPr>
            <w:tcW w:w="1418" w:type="dxa"/>
            <w:tcBorders>
              <w:top w:val="nil"/>
              <w:left w:val="nil"/>
              <w:bottom w:val="nil"/>
              <w:right w:val="nil"/>
            </w:tcBorders>
            <w:shd w:val="clear" w:color="auto" w:fill="auto"/>
            <w:vAlign w:val="bottom"/>
          </w:tcPr>
          <w:p w14:paraId="06E32BF2" w14:textId="77777777" w:rsidR="001722F7" w:rsidRPr="001722F7" w:rsidRDefault="001722F7" w:rsidP="001722F7">
            <w:pPr>
              <w:spacing w:before="40" w:after="20"/>
              <w:jc w:val="right"/>
              <w:rPr>
                <w:rFonts w:cs="Arial"/>
                <w:sz w:val="18"/>
                <w:szCs w:val="18"/>
              </w:rPr>
            </w:pPr>
            <w:r w:rsidRPr="001722F7">
              <w:rPr>
                <w:rFonts w:cs="Arial"/>
                <w:sz w:val="18"/>
                <w:szCs w:val="18"/>
              </w:rPr>
              <w:t>1,810,637</w:t>
            </w:r>
          </w:p>
        </w:tc>
        <w:tc>
          <w:tcPr>
            <w:tcW w:w="1418" w:type="dxa"/>
            <w:tcBorders>
              <w:top w:val="nil"/>
              <w:left w:val="nil"/>
              <w:bottom w:val="nil"/>
              <w:right w:val="nil"/>
            </w:tcBorders>
            <w:shd w:val="clear" w:color="auto" w:fill="auto"/>
            <w:vAlign w:val="bottom"/>
          </w:tcPr>
          <w:p w14:paraId="541996D7" w14:textId="77777777" w:rsidR="001722F7" w:rsidRPr="001722F7" w:rsidRDefault="001722F7" w:rsidP="001722F7">
            <w:pPr>
              <w:spacing w:before="40" w:after="20"/>
              <w:jc w:val="right"/>
              <w:rPr>
                <w:rFonts w:cs="Arial"/>
                <w:sz w:val="18"/>
                <w:szCs w:val="18"/>
              </w:rPr>
            </w:pPr>
            <w:r w:rsidRPr="001722F7">
              <w:rPr>
                <w:rFonts w:cs="Arial"/>
                <w:sz w:val="18"/>
                <w:szCs w:val="18"/>
              </w:rPr>
              <w:t>19.8</w:t>
            </w:r>
          </w:p>
        </w:tc>
      </w:tr>
      <w:tr w:rsidR="001722F7" w:rsidRPr="001722F7" w14:paraId="6668B04F" w14:textId="77777777" w:rsidTr="007C7440">
        <w:tc>
          <w:tcPr>
            <w:tcW w:w="2268" w:type="dxa"/>
            <w:tcBorders>
              <w:top w:val="nil"/>
              <w:left w:val="nil"/>
              <w:bottom w:val="nil"/>
              <w:right w:val="single" w:sz="18" w:space="0" w:color="002060"/>
            </w:tcBorders>
            <w:shd w:val="clear" w:color="auto" w:fill="auto"/>
            <w:vAlign w:val="center"/>
          </w:tcPr>
          <w:p w14:paraId="0035F0BD" w14:textId="77777777" w:rsidR="001722F7" w:rsidRPr="00F75B25" w:rsidRDefault="001722F7" w:rsidP="001722F7">
            <w:pPr>
              <w:spacing w:before="40" w:after="20"/>
              <w:rPr>
                <w:rFonts w:cs="Arial"/>
                <w:sz w:val="18"/>
                <w:szCs w:val="18"/>
              </w:rPr>
            </w:pPr>
            <w:r w:rsidRPr="00F75B25">
              <w:rPr>
                <w:rFonts w:cs="Arial"/>
                <w:sz w:val="18"/>
                <w:szCs w:val="18"/>
              </w:rPr>
              <w:t>Yarra Ranges S</w:t>
            </w:r>
          </w:p>
        </w:tc>
        <w:tc>
          <w:tcPr>
            <w:tcW w:w="1418" w:type="dxa"/>
            <w:tcBorders>
              <w:top w:val="nil"/>
              <w:left w:val="single" w:sz="18" w:space="0" w:color="002060"/>
              <w:bottom w:val="nil"/>
              <w:right w:val="nil"/>
            </w:tcBorders>
            <w:shd w:val="clear" w:color="auto" w:fill="auto"/>
            <w:vAlign w:val="bottom"/>
          </w:tcPr>
          <w:p w14:paraId="30612CD9" w14:textId="77777777" w:rsidR="001722F7" w:rsidRPr="001722F7" w:rsidRDefault="001722F7" w:rsidP="001722F7">
            <w:pPr>
              <w:spacing w:before="40" w:after="20"/>
              <w:jc w:val="right"/>
              <w:rPr>
                <w:rFonts w:cs="Arial"/>
                <w:sz w:val="18"/>
                <w:szCs w:val="18"/>
              </w:rPr>
            </w:pPr>
            <w:r w:rsidRPr="001722F7">
              <w:rPr>
                <w:rFonts w:cs="Arial"/>
                <w:sz w:val="18"/>
                <w:szCs w:val="18"/>
              </w:rPr>
              <w:t>1,037.1</w:t>
            </w:r>
          </w:p>
        </w:tc>
        <w:tc>
          <w:tcPr>
            <w:tcW w:w="1418" w:type="dxa"/>
            <w:tcBorders>
              <w:top w:val="nil"/>
              <w:left w:val="nil"/>
              <w:bottom w:val="nil"/>
              <w:right w:val="nil"/>
            </w:tcBorders>
            <w:shd w:val="clear" w:color="auto" w:fill="auto"/>
            <w:vAlign w:val="bottom"/>
          </w:tcPr>
          <w:p w14:paraId="1B023E6D" w14:textId="77777777" w:rsidR="001722F7" w:rsidRPr="001722F7" w:rsidRDefault="001722F7" w:rsidP="001722F7">
            <w:pPr>
              <w:spacing w:before="40" w:after="20"/>
              <w:jc w:val="right"/>
              <w:rPr>
                <w:rFonts w:cs="Arial"/>
                <w:sz w:val="18"/>
                <w:szCs w:val="18"/>
              </w:rPr>
            </w:pPr>
            <w:r w:rsidRPr="001722F7">
              <w:rPr>
                <w:rFonts w:cs="Arial"/>
                <w:sz w:val="18"/>
                <w:szCs w:val="18"/>
              </w:rPr>
              <w:t>3,371,439</w:t>
            </w:r>
          </w:p>
        </w:tc>
        <w:tc>
          <w:tcPr>
            <w:tcW w:w="1418" w:type="dxa"/>
            <w:tcBorders>
              <w:top w:val="nil"/>
              <w:left w:val="nil"/>
              <w:bottom w:val="nil"/>
              <w:right w:val="nil"/>
            </w:tcBorders>
            <w:shd w:val="clear" w:color="auto" w:fill="auto"/>
            <w:vAlign w:val="bottom"/>
          </w:tcPr>
          <w:p w14:paraId="4021A94C" w14:textId="77777777" w:rsidR="001722F7" w:rsidRPr="001722F7" w:rsidRDefault="001722F7" w:rsidP="001722F7">
            <w:pPr>
              <w:spacing w:before="40" w:after="20"/>
              <w:jc w:val="right"/>
              <w:rPr>
                <w:rFonts w:cs="Arial"/>
                <w:sz w:val="18"/>
                <w:szCs w:val="18"/>
              </w:rPr>
            </w:pPr>
            <w:r w:rsidRPr="001722F7">
              <w:rPr>
                <w:rFonts w:cs="Arial"/>
                <w:sz w:val="18"/>
                <w:szCs w:val="18"/>
              </w:rPr>
              <w:t>22.1</w:t>
            </w:r>
          </w:p>
        </w:tc>
      </w:tr>
      <w:tr w:rsidR="001722F7" w:rsidRPr="001722F7" w14:paraId="72972729" w14:textId="77777777" w:rsidTr="007C7440">
        <w:tc>
          <w:tcPr>
            <w:tcW w:w="2268" w:type="dxa"/>
            <w:tcBorders>
              <w:top w:val="nil"/>
              <w:left w:val="nil"/>
              <w:bottom w:val="nil"/>
              <w:right w:val="single" w:sz="18" w:space="0" w:color="002060"/>
            </w:tcBorders>
            <w:shd w:val="clear" w:color="auto" w:fill="auto"/>
            <w:vAlign w:val="center"/>
          </w:tcPr>
          <w:p w14:paraId="5940AF86" w14:textId="77777777" w:rsidR="001722F7" w:rsidRPr="00F75B25" w:rsidRDefault="001722F7" w:rsidP="001722F7">
            <w:pPr>
              <w:spacing w:before="40" w:after="20"/>
              <w:rPr>
                <w:rFonts w:cs="Arial"/>
                <w:sz w:val="18"/>
                <w:szCs w:val="18"/>
              </w:rPr>
            </w:pPr>
            <w:r w:rsidRPr="00F75B25">
              <w:rPr>
                <w:rFonts w:cs="Arial"/>
                <w:sz w:val="18"/>
                <w:szCs w:val="18"/>
              </w:rPr>
              <w:t>Yarriambiack S</w:t>
            </w:r>
          </w:p>
        </w:tc>
        <w:tc>
          <w:tcPr>
            <w:tcW w:w="1418" w:type="dxa"/>
            <w:tcBorders>
              <w:top w:val="nil"/>
              <w:left w:val="single" w:sz="18" w:space="0" w:color="002060"/>
              <w:right w:val="nil"/>
            </w:tcBorders>
            <w:shd w:val="clear" w:color="auto" w:fill="auto"/>
            <w:vAlign w:val="bottom"/>
          </w:tcPr>
          <w:p w14:paraId="219A85F1" w14:textId="77777777" w:rsidR="001722F7" w:rsidRPr="001722F7" w:rsidRDefault="001722F7" w:rsidP="001722F7">
            <w:pPr>
              <w:spacing w:before="40" w:after="20"/>
              <w:jc w:val="right"/>
              <w:rPr>
                <w:rFonts w:cs="Arial"/>
                <w:sz w:val="18"/>
                <w:szCs w:val="18"/>
              </w:rPr>
            </w:pPr>
            <w:r w:rsidRPr="001722F7">
              <w:rPr>
                <w:rFonts w:cs="Arial"/>
                <w:sz w:val="18"/>
                <w:szCs w:val="18"/>
              </w:rPr>
              <w:t>952.4</w:t>
            </w:r>
          </w:p>
        </w:tc>
        <w:tc>
          <w:tcPr>
            <w:tcW w:w="1418" w:type="dxa"/>
            <w:tcBorders>
              <w:top w:val="nil"/>
              <w:left w:val="nil"/>
              <w:right w:val="nil"/>
            </w:tcBorders>
            <w:shd w:val="clear" w:color="auto" w:fill="auto"/>
            <w:vAlign w:val="bottom"/>
          </w:tcPr>
          <w:p w14:paraId="4011355C" w14:textId="77777777" w:rsidR="001722F7" w:rsidRPr="001722F7" w:rsidRDefault="001722F7" w:rsidP="001722F7">
            <w:pPr>
              <w:spacing w:before="40" w:after="20"/>
              <w:jc w:val="right"/>
              <w:rPr>
                <w:rFonts w:cs="Arial"/>
                <w:sz w:val="18"/>
                <w:szCs w:val="18"/>
              </w:rPr>
            </w:pPr>
            <w:r w:rsidRPr="001722F7">
              <w:rPr>
                <w:rFonts w:cs="Arial"/>
                <w:sz w:val="18"/>
                <w:szCs w:val="18"/>
              </w:rPr>
              <w:t>102,000</w:t>
            </w:r>
          </w:p>
        </w:tc>
        <w:tc>
          <w:tcPr>
            <w:tcW w:w="1418" w:type="dxa"/>
            <w:tcBorders>
              <w:top w:val="nil"/>
              <w:left w:val="nil"/>
              <w:right w:val="nil"/>
            </w:tcBorders>
            <w:shd w:val="clear" w:color="auto" w:fill="auto"/>
            <w:vAlign w:val="bottom"/>
          </w:tcPr>
          <w:p w14:paraId="6F38D6D9" w14:textId="77777777" w:rsidR="001722F7" w:rsidRPr="001722F7" w:rsidRDefault="001722F7" w:rsidP="001722F7">
            <w:pPr>
              <w:spacing w:before="40" w:after="20"/>
              <w:jc w:val="right"/>
              <w:rPr>
                <w:rFonts w:cs="Arial"/>
                <w:sz w:val="18"/>
                <w:szCs w:val="18"/>
              </w:rPr>
            </w:pPr>
            <w:r w:rsidRPr="001722F7">
              <w:rPr>
                <w:rFonts w:cs="Arial"/>
                <w:sz w:val="18"/>
                <w:szCs w:val="18"/>
              </w:rPr>
              <w:t>15.2</w:t>
            </w:r>
          </w:p>
        </w:tc>
      </w:tr>
      <w:tr w:rsidR="001722F7" w:rsidRPr="001722F7" w14:paraId="37174E74" w14:textId="77777777" w:rsidTr="00A14CDB">
        <w:tc>
          <w:tcPr>
            <w:tcW w:w="2268" w:type="dxa"/>
            <w:tcBorders>
              <w:top w:val="nil"/>
              <w:left w:val="nil"/>
              <w:bottom w:val="nil"/>
              <w:right w:val="single" w:sz="18" w:space="0" w:color="002060"/>
            </w:tcBorders>
            <w:shd w:val="clear" w:color="auto" w:fill="auto"/>
            <w:vAlign w:val="center"/>
          </w:tcPr>
          <w:p w14:paraId="2BC63221" w14:textId="77777777" w:rsidR="001722F7" w:rsidRPr="00F75B25" w:rsidRDefault="001722F7" w:rsidP="001722F7">
            <w:pPr>
              <w:spacing w:before="40" w:after="20"/>
              <w:rPr>
                <w:rFonts w:cs="Arial"/>
                <w:sz w:val="18"/>
                <w:szCs w:val="18"/>
              </w:rPr>
            </w:pPr>
          </w:p>
        </w:tc>
        <w:tc>
          <w:tcPr>
            <w:tcW w:w="1418" w:type="dxa"/>
            <w:tcBorders>
              <w:top w:val="nil"/>
              <w:left w:val="single" w:sz="18" w:space="0" w:color="002060"/>
              <w:bottom w:val="single" w:sz="8" w:space="0" w:color="002060"/>
              <w:right w:val="nil"/>
            </w:tcBorders>
            <w:shd w:val="clear" w:color="auto" w:fill="auto"/>
            <w:vAlign w:val="bottom"/>
          </w:tcPr>
          <w:p w14:paraId="6D7DD48F"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shd w:val="clear" w:color="auto" w:fill="auto"/>
            <w:vAlign w:val="bottom"/>
          </w:tcPr>
          <w:p w14:paraId="0F50511D"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c>
          <w:tcPr>
            <w:tcW w:w="1418" w:type="dxa"/>
            <w:tcBorders>
              <w:top w:val="nil"/>
              <w:left w:val="nil"/>
              <w:bottom w:val="single" w:sz="8" w:space="0" w:color="002060"/>
              <w:right w:val="nil"/>
            </w:tcBorders>
            <w:shd w:val="clear" w:color="auto" w:fill="auto"/>
            <w:vAlign w:val="bottom"/>
          </w:tcPr>
          <w:p w14:paraId="17446D06" w14:textId="77777777" w:rsidR="001722F7" w:rsidRPr="001722F7" w:rsidRDefault="001722F7" w:rsidP="001722F7">
            <w:pPr>
              <w:spacing w:before="40" w:after="20"/>
              <w:jc w:val="right"/>
              <w:rPr>
                <w:rFonts w:cs="Arial"/>
                <w:sz w:val="18"/>
                <w:szCs w:val="18"/>
              </w:rPr>
            </w:pPr>
            <w:r w:rsidRPr="001722F7">
              <w:rPr>
                <w:rFonts w:cs="Arial"/>
                <w:sz w:val="18"/>
                <w:szCs w:val="18"/>
              </w:rPr>
              <w:t> </w:t>
            </w:r>
          </w:p>
        </w:tc>
      </w:tr>
      <w:tr w:rsidR="001722F7" w:rsidRPr="001722F7" w14:paraId="696C30F9" w14:textId="77777777" w:rsidTr="00A14CDB">
        <w:tc>
          <w:tcPr>
            <w:tcW w:w="2268" w:type="dxa"/>
            <w:tcBorders>
              <w:top w:val="nil"/>
              <w:left w:val="nil"/>
              <w:bottom w:val="nil"/>
              <w:right w:val="single" w:sz="18" w:space="0" w:color="002060"/>
            </w:tcBorders>
            <w:shd w:val="clear" w:color="auto" w:fill="auto"/>
            <w:vAlign w:val="center"/>
          </w:tcPr>
          <w:p w14:paraId="142998BA" w14:textId="77777777" w:rsidR="001722F7" w:rsidRPr="00F75B25" w:rsidRDefault="001722F7" w:rsidP="001722F7">
            <w:pPr>
              <w:spacing w:before="40" w:after="20"/>
              <w:rPr>
                <w:rFonts w:cs="Arial"/>
                <w:sz w:val="18"/>
                <w:szCs w:val="18"/>
              </w:rPr>
            </w:pPr>
          </w:p>
        </w:tc>
        <w:tc>
          <w:tcPr>
            <w:tcW w:w="1418" w:type="dxa"/>
            <w:tcBorders>
              <w:top w:val="single" w:sz="8" w:space="0" w:color="002060"/>
              <w:left w:val="single" w:sz="18" w:space="0" w:color="002060"/>
              <w:right w:val="nil"/>
            </w:tcBorders>
            <w:shd w:val="clear" w:color="auto" w:fill="auto"/>
            <w:vAlign w:val="bottom"/>
          </w:tcPr>
          <w:p w14:paraId="1AD4D038" w14:textId="77777777" w:rsidR="001722F7" w:rsidRPr="001722F7" w:rsidRDefault="001722F7" w:rsidP="001722F7">
            <w:pPr>
              <w:spacing w:before="40" w:after="20"/>
              <w:jc w:val="right"/>
              <w:rPr>
                <w:rFonts w:cs="Arial"/>
                <w:b/>
                <w:sz w:val="18"/>
                <w:szCs w:val="18"/>
              </w:rPr>
            </w:pPr>
            <w:r w:rsidRPr="001722F7">
              <w:rPr>
                <w:rFonts w:cs="Arial"/>
                <w:b/>
                <w:sz w:val="18"/>
                <w:szCs w:val="18"/>
              </w:rPr>
              <w:t> </w:t>
            </w:r>
          </w:p>
        </w:tc>
        <w:tc>
          <w:tcPr>
            <w:tcW w:w="1418" w:type="dxa"/>
            <w:tcBorders>
              <w:top w:val="single" w:sz="8" w:space="0" w:color="002060"/>
              <w:left w:val="nil"/>
              <w:right w:val="nil"/>
            </w:tcBorders>
            <w:shd w:val="clear" w:color="auto" w:fill="auto"/>
            <w:vAlign w:val="bottom"/>
          </w:tcPr>
          <w:p w14:paraId="7144B41B" w14:textId="77777777" w:rsidR="001722F7" w:rsidRPr="001722F7" w:rsidRDefault="001722F7" w:rsidP="001722F7">
            <w:pPr>
              <w:spacing w:before="40" w:after="20"/>
              <w:jc w:val="right"/>
              <w:rPr>
                <w:rFonts w:cs="Arial"/>
                <w:b/>
                <w:sz w:val="18"/>
                <w:szCs w:val="18"/>
              </w:rPr>
            </w:pPr>
            <w:r w:rsidRPr="001722F7">
              <w:rPr>
                <w:rFonts w:cs="Arial"/>
                <w:b/>
                <w:sz w:val="18"/>
                <w:szCs w:val="18"/>
              </w:rPr>
              <w:t>156,631,140</w:t>
            </w:r>
          </w:p>
        </w:tc>
        <w:tc>
          <w:tcPr>
            <w:tcW w:w="1418" w:type="dxa"/>
            <w:tcBorders>
              <w:top w:val="single" w:sz="8" w:space="0" w:color="002060"/>
              <w:left w:val="nil"/>
              <w:right w:val="nil"/>
            </w:tcBorders>
            <w:shd w:val="clear" w:color="auto" w:fill="auto"/>
            <w:vAlign w:val="bottom"/>
          </w:tcPr>
          <w:p w14:paraId="73BE5FC0" w14:textId="77777777" w:rsidR="001722F7" w:rsidRPr="001722F7" w:rsidRDefault="001722F7" w:rsidP="001722F7">
            <w:pPr>
              <w:spacing w:before="40" w:after="20"/>
              <w:jc w:val="right"/>
              <w:rPr>
                <w:rFonts w:cs="Arial"/>
                <w:b/>
                <w:sz w:val="18"/>
                <w:szCs w:val="18"/>
              </w:rPr>
            </w:pPr>
            <w:r w:rsidRPr="001722F7">
              <w:rPr>
                <w:rFonts w:cs="Arial"/>
                <w:b/>
                <w:sz w:val="18"/>
                <w:szCs w:val="18"/>
              </w:rPr>
              <w:t>25.8</w:t>
            </w:r>
          </w:p>
        </w:tc>
      </w:tr>
    </w:tbl>
    <w:p w14:paraId="769FB3C5" w14:textId="77777777" w:rsidR="00C94778" w:rsidRPr="00FF36E8" w:rsidRDefault="00C94778" w:rsidP="00FF36E8">
      <w:pPr>
        <w:spacing w:before="40" w:after="20"/>
        <w:rPr>
          <w:rFonts w:cs="Arial"/>
          <w:sz w:val="18"/>
          <w:szCs w:val="18"/>
        </w:rPr>
      </w:pPr>
      <w:r w:rsidRPr="00FF36E8">
        <w:rPr>
          <w:rFonts w:cs="Arial"/>
          <w:sz w:val="18"/>
          <w:szCs w:val="18"/>
        </w:rPr>
        <w:br w:type="page"/>
      </w:r>
    </w:p>
    <w:p w14:paraId="67C07B4F" w14:textId="77777777" w:rsidR="00C94778" w:rsidRPr="00976C78" w:rsidRDefault="00961975" w:rsidP="008C1A28">
      <w:pPr>
        <w:pStyle w:val="VGC-Head10"/>
      </w:pPr>
      <w:r w:rsidRPr="00976C78">
        <w:t>Appe</w:t>
      </w:r>
      <w:r w:rsidR="00CE4507" w:rsidRPr="00976C78">
        <w:t>ndix 4</w:t>
      </w:r>
      <w:r w:rsidRPr="00976C78">
        <w:tab/>
      </w:r>
      <w:r w:rsidR="00A97ABE">
        <w:t xml:space="preserve">2017-18 </w:t>
      </w:r>
      <w:r w:rsidRPr="00976C78">
        <w:t xml:space="preserve">General Purpose Grants </w:t>
      </w:r>
    </w:p>
    <w:p w14:paraId="5E477185" w14:textId="77777777" w:rsidR="00C94778" w:rsidRPr="00976C78" w:rsidRDefault="00CE520A" w:rsidP="008C1A28">
      <w:pPr>
        <w:pStyle w:val="VGC-Head2"/>
      </w:pPr>
      <w:r w:rsidRPr="00976C78">
        <w:t xml:space="preserve">D.  </w:t>
      </w:r>
      <w:r w:rsidR="00C94778" w:rsidRPr="00976C78">
        <w:t>Cost Adjustors - Values</w:t>
      </w:r>
    </w:p>
    <w:p w14:paraId="75DAE3C3" w14:textId="77777777" w:rsidR="00FB7F12" w:rsidRPr="00FF36E8" w:rsidRDefault="00FB7F12" w:rsidP="00FF36E8">
      <w:pPr>
        <w:spacing w:before="40" w:after="20"/>
        <w:rPr>
          <w:rFonts w:cs="Arial"/>
          <w:sz w:val="18"/>
          <w:szCs w:val="1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70"/>
        <w:gridCol w:w="1134"/>
      </w:tblGrid>
      <w:tr w:rsidR="009C0CD5" w:rsidRPr="00FF36E8" w14:paraId="7E01FC98" w14:textId="77777777" w:rsidTr="00A64ED1">
        <w:tc>
          <w:tcPr>
            <w:tcW w:w="2268" w:type="dxa"/>
            <w:tcBorders>
              <w:top w:val="nil"/>
              <w:left w:val="nil"/>
              <w:bottom w:val="nil"/>
              <w:right w:val="single" w:sz="18" w:space="0" w:color="002060"/>
            </w:tcBorders>
            <w:shd w:val="clear" w:color="auto" w:fill="auto"/>
            <w:vAlign w:val="bottom"/>
          </w:tcPr>
          <w:p w14:paraId="6960B7FB" w14:textId="77777777" w:rsidR="009C0CD5" w:rsidRPr="00001707" w:rsidRDefault="009C0CD5"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1134" w:type="dxa"/>
            <w:tcBorders>
              <w:top w:val="nil"/>
              <w:left w:val="single" w:sz="18" w:space="0" w:color="002060"/>
              <w:bottom w:val="single" w:sz="8" w:space="0" w:color="002060"/>
            </w:tcBorders>
            <w:shd w:val="clear" w:color="auto" w:fill="auto"/>
            <w:vAlign w:val="bottom"/>
          </w:tcPr>
          <w:p w14:paraId="3E7F1A09" w14:textId="77777777" w:rsidR="009C0CD5" w:rsidRPr="00FF36E8" w:rsidRDefault="009C0CD5" w:rsidP="008001AD">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002060"/>
              <w:right w:val="nil"/>
            </w:tcBorders>
            <w:shd w:val="clear" w:color="auto" w:fill="auto"/>
            <w:vAlign w:val="bottom"/>
          </w:tcPr>
          <w:p w14:paraId="2D169CCB" w14:textId="77777777" w:rsidR="009C0CD5" w:rsidRPr="00FF36E8" w:rsidRDefault="009C0CD5" w:rsidP="008001AD">
            <w:pPr>
              <w:spacing w:before="40" w:after="20"/>
              <w:jc w:val="center"/>
              <w:rPr>
                <w:rFonts w:cs="Arial"/>
                <w:b/>
                <w:sz w:val="18"/>
                <w:szCs w:val="18"/>
              </w:rPr>
            </w:pPr>
          </w:p>
        </w:tc>
        <w:tc>
          <w:tcPr>
            <w:tcW w:w="4536" w:type="dxa"/>
            <w:gridSpan w:val="4"/>
            <w:tcBorders>
              <w:top w:val="nil"/>
              <w:left w:val="nil"/>
              <w:bottom w:val="single" w:sz="8" w:space="0" w:color="002060"/>
              <w:right w:val="nil"/>
            </w:tcBorders>
            <w:vAlign w:val="bottom"/>
          </w:tcPr>
          <w:p w14:paraId="5789E333" w14:textId="77777777" w:rsidR="009C0CD5" w:rsidRPr="00FF36E8" w:rsidRDefault="009C0CD5" w:rsidP="008001AD">
            <w:pPr>
              <w:spacing w:before="40" w:after="20"/>
              <w:jc w:val="center"/>
              <w:rPr>
                <w:rFonts w:cs="Arial"/>
                <w:b/>
                <w:sz w:val="18"/>
                <w:szCs w:val="18"/>
              </w:rPr>
            </w:pPr>
            <w:r>
              <w:rPr>
                <w:rFonts w:cs="Arial"/>
                <w:b/>
                <w:sz w:val="18"/>
                <w:szCs w:val="18"/>
              </w:rPr>
              <w:t xml:space="preserve">Economies of </w:t>
            </w:r>
            <w:r w:rsidRPr="00FF36E8">
              <w:rPr>
                <w:rFonts w:cs="Arial"/>
                <w:b/>
                <w:sz w:val="18"/>
                <w:szCs w:val="18"/>
              </w:rPr>
              <w:t>Scale</w:t>
            </w:r>
          </w:p>
        </w:tc>
        <w:tc>
          <w:tcPr>
            <w:tcW w:w="170" w:type="dxa"/>
            <w:vMerge w:val="restart"/>
            <w:tcBorders>
              <w:top w:val="nil"/>
              <w:left w:val="nil"/>
              <w:right w:val="nil"/>
            </w:tcBorders>
          </w:tcPr>
          <w:p w14:paraId="5FDDF1FE" w14:textId="77777777" w:rsidR="009C0CD5" w:rsidRPr="00FF36E8" w:rsidRDefault="009C0CD5" w:rsidP="008001AD">
            <w:pPr>
              <w:spacing w:before="40" w:after="20"/>
              <w:jc w:val="center"/>
              <w:rPr>
                <w:rFonts w:cs="Arial"/>
                <w:b/>
                <w:sz w:val="18"/>
                <w:szCs w:val="18"/>
              </w:rPr>
            </w:pPr>
          </w:p>
        </w:tc>
        <w:tc>
          <w:tcPr>
            <w:tcW w:w="1134" w:type="dxa"/>
            <w:tcBorders>
              <w:top w:val="nil"/>
              <w:left w:val="nil"/>
              <w:bottom w:val="single" w:sz="8" w:space="0" w:color="002060"/>
              <w:right w:val="nil"/>
            </w:tcBorders>
          </w:tcPr>
          <w:p w14:paraId="60998EA3" w14:textId="77777777" w:rsidR="009C0CD5" w:rsidRPr="00FF36E8" w:rsidRDefault="009C0CD5" w:rsidP="008001AD">
            <w:pPr>
              <w:spacing w:before="40" w:after="20"/>
              <w:jc w:val="center"/>
              <w:rPr>
                <w:rFonts w:cs="Arial"/>
                <w:b/>
                <w:sz w:val="18"/>
                <w:szCs w:val="18"/>
              </w:rPr>
            </w:pPr>
            <w:r w:rsidRPr="00FF36E8">
              <w:rPr>
                <w:rFonts w:cs="Arial"/>
                <w:b/>
                <w:sz w:val="18"/>
                <w:szCs w:val="18"/>
              </w:rPr>
              <w:t>Environ</w:t>
            </w:r>
            <w:r>
              <w:rPr>
                <w:rFonts w:cs="Arial"/>
                <w:b/>
                <w:sz w:val="18"/>
                <w:szCs w:val="18"/>
              </w:rPr>
              <w:t>-ment</w:t>
            </w:r>
            <w:r w:rsidRPr="00FF36E8">
              <w:rPr>
                <w:rFonts w:cs="Arial"/>
                <w:b/>
                <w:sz w:val="18"/>
                <w:szCs w:val="18"/>
              </w:rPr>
              <w:t xml:space="preserve"> Risk</w:t>
            </w:r>
          </w:p>
        </w:tc>
      </w:tr>
      <w:tr w:rsidR="009C0CD5" w:rsidRPr="00FF36E8" w14:paraId="7EE658BD" w14:textId="77777777" w:rsidTr="00A64ED1">
        <w:tc>
          <w:tcPr>
            <w:tcW w:w="2268" w:type="dxa"/>
            <w:tcBorders>
              <w:top w:val="nil"/>
              <w:left w:val="nil"/>
              <w:bottom w:val="nil"/>
              <w:right w:val="single" w:sz="18" w:space="0" w:color="002060"/>
            </w:tcBorders>
            <w:shd w:val="clear" w:color="auto" w:fill="auto"/>
            <w:vAlign w:val="bottom"/>
          </w:tcPr>
          <w:p w14:paraId="2D445D50" w14:textId="77777777" w:rsidR="009C0CD5" w:rsidRPr="00001707" w:rsidRDefault="009C0CD5"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134"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32BC96E9"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Population </w:t>
            </w:r>
            <w:r w:rsidRPr="00664AD1">
              <w:rPr>
                <w:rFonts w:cs="Arial"/>
                <w:sz w:val="16"/>
                <w:szCs w:val="16"/>
              </w:rPr>
              <w:br/>
              <w:t>&gt; 60 years</w:t>
            </w:r>
          </w:p>
        </w:tc>
        <w:tc>
          <w:tcPr>
            <w:tcW w:w="170" w:type="dxa"/>
            <w:vMerge/>
            <w:tcBorders>
              <w:top w:val="single" w:sz="8" w:space="0" w:color="002060"/>
              <w:left w:val="nil"/>
              <w:bottom w:val="single" w:sz="8" w:space="0" w:color="002060"/>
              <w:right w:val="nil"/>
            </w:tcBorders>
            <w:shd w:val="clear" w:color="auto" w:fill="auto"/>
            <w:tcMar>
              <w:left w:w="0" w:type="dxa"/>
              <w:right w:w="0" w:type="dxa"/>
            </w:tcMar>
            <w:vAlign w:val="bottom"/>
          </w:tcPr>
          <w:p w14:paraId="07F6421D" w14:textId="77777777" w:rsidR="009C0CD5" w:rsidRPr="00664AD1" w:rsidRDefault="009C0CD5" w:rsidP="008001AD">
            <w:pPr>
              <w:spacing w:before="40" w:after="20"/>
              <w:jc w:val="center"/>
              <w:rPr>
                <w:rFonts w:cs="Arial"/>
                <w:sz w:val="16"/>
                <w:szCs w:val="16"/>
              </w:rPr>
            </w:pPr>
          </w:p>
        </w:tc>
        <w:tc>
          <w:tcPr>
            <w:tcW w:w="1134" w:type="dxa"/>
            <w:tcBorders>
              <w:top w:val="single" w:sz="8" w:space="0" w:color="002060"/>
              <w:left w:val="nil"/>
              <w:bottom w:val="single" w:sz="8" w:space="0" w:color="002060"/>
              <w:right w:val="nil"/>
            </w:tcBorders>
            <w:tcMar>
              <w:left w:w="0" w:type="dxa"/>
              <w:right w:w="0" w:type="dxa"/>
            </w:tcMar>
            <w:vAlign w:val="bottom"/>
          </w:tcPr>
          <w:p w14:paraId="0D53015E" w14:textId="77777777" w:rsidR="009C0CD5" w:rsidRPr="00664AD1" w:rsidRDefault="009C0CD5" w:rsidP="008001AD">
            <w:pPr>
              <w:spacing w:before="40" w:after="20"/>
              <w:jc w:val="center"/>
              <w:rPr>
                <w:rFonts w:cs="Arial"/>
                <w:sz w:val="16"/>
                <w:szCs w:val="16"/>
              </w:rPr>
            </w:pPr>
            <w:r w:rsidRPr="00664AD1">
              <w:rPr>
                <w:rFonts w:cs="Arial"/>
                <w:sz w:val="16"/>
                <w:szCs w:val="16"/>
              </w:rPr>
              <w:t>Population</w:t>
            </w:r>
          </w:p>
        </w:tc>
        <w:tc>
          <w:tcPr>
            <w:tcW w:w="1134" w:type="dxa"/>
            <w:tcBorders>
              <w:top w:val="single" w:sz="8" w:space="0" w:color="002060"/>
              <w:left w:val="nil"/>
              <w:bottom w:val="single" w:sz="8" w:space="0" w:color="002060"/>
              <w:right w:val="nil"/>
            </w:tcBorders>
            <w:tcMar>
              <w:left w:w="0" w:type="dxa"/>
              <w:right w:w="0" w:type="dxa"/>
            </w:tcMar>
            <w:vAlign w:val="bottom"/>
          </w:tcPr>
          <w:p w14:paraId="44683AC8"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t>Base 15,000</w:t>
            </w:r>
          </w:p>
        </w:tc>
        <w:tc>
          <w:tcPr>
            <w:tcW w:w="1134" w:type="dxa"/>
            <w:tcBorders>
              <w:top w:val="single" w:sz="8" w:space="0" w:color="002060"/>
              <w:left w:val="nil"/>
              <w:bottom w:val="single" w:sz="8" w:space="0" w:color="002060"/>
              <w:right w:val="nil"/>
            </w:tcBorders>
            <w:shd w:val="clear" w:color="auto" w:fill="auto"/>
            <w:tcMar>
              <w:left w:w="0" w:type="dxa"/>
              <w:right w:w="0" w:type="dxa"/>
            </w:tcMar>
            <w:vAlign w:val="bottom"/>
          </w:tcPr>
          <w:p w14:paraId="6DA3D701"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t>Base 20,000</w:t>
            </w:r>
          </w:p>
        </w:tc>
        <w:tc>
          <w:tcPr>
            <w:tcW w:w="1134" w:type="dxa"/>
            <w:tcBorders>
              <w:top w:val="single" w:sz="8" w:space="0" w:color="002060"/>
              <w:left w:val="nil"/>
              <w:bottom w:val="single" w:sz="8" w:space="0" w:color="002060"/>
              <w:right w:val="nil"/>
            </w:tcBorders>
            <w:tcMar>
              <w:left w:w="0" w:type="dxa"/>
              <w:right w:w="0" w:type="dxa"/>
            </w:tcMar>
            <w:vAlign w:val="bottom"/>
          </w:tcPr>
          <w:p w14:paraId="417C4516"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No. of </w:t>
            </w:r>
            <w:r w:rsidRPr="00664AD1">
              <w:rPr>
                <w:rFonts w:cs="Arial"/>
                <w:sz w:val="16"/>
                <w:szCs w:val="16"/>
              </w:rPr>
              <w:br/>
              <w:t>Dwellings</w:t>
            </w:r>
          </w:p>
        </w:tc>
        <w:tc>
          <w:tcPr>
            <w:tcW w:w="170" w:type="dxa"/>
            <w:vMerge/>
            <w:tcBorders>
              <w:left w:val="nil"/>
              <w:bottom w:val="single" w:sz="8" w:space="0" w:color="002060"/>
              <w:right w:val="nil"/>
            </w:tcBorders>
          </w:tcPr>
          <w:p w14:paraId="5773436B" w14:textId="77777777" w:rsidR="009C0CD5" w:rsidRPr="00664AD1" w:rsidRDefault="009C0CD5" w:rsidP="008001AD">
            <w:pPr>
              <w:spacing w:before="40" w:after="20"/>
              <w:jc w:val="center"/>
              <w:rPr>
                <w:rFonts w:cs="Arial"/>
                <w:sz w:val="16"/>
                <w:szCs w:val="16"/>
              </w:rPr>
            </w:pPr>
          </w:p>
        </w:tc>
        <w:tc>
          <w:tcPr>
            <w:tcW w:w="1134" w:type="dxa"/>
            <w:tcBorders>
              <w:top w:val="single" w:sz="8" w:space="0" w:color="002060"/>
              <w:left w:val="nil"/>
              <w:bottom w:val="single" w:sz="8" w:space="0" w:color="002060"/>
              <w:right w:val="nil"/>
            </w:tcBorders>
          </w:tcPr>
          <w:p w14:paraId="7BEE4552"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t>Base 15,000</w:t>
            </w:r>
          </w:p>
        </w:tc>
      </w:tr>
      <w:tr w:rsidR="009C0CD5" w:rsidRPr="009C0CD5" w14:paraId="4E84DAFA" w14:textId="77777777" w:rsidTr="00A64ED1">
        <w:tc>
          <w:tcPr>
            <w:tcW w:w="2268" w:type="dxa"/>
            <w:tcBorders>
              <w:top w:val="nil"/>
              <w:left w:val="nil"/>
              <w:bottom w:val="nil"/>
              <w:right w:val="single" w:sz="18" w:space="0" w:color="002060"/>
            </w:tcBorders>
            <w:shd w:val="clear" w:color="auto" w:fill="auto"/>
            <w:vAlign w:val="center"/>
          </w:tcPr>
          <w:p w14:paraId="65E757E6" w14:textId="77777777" w:rsidR="009C0CD5" w:rsidRPr="00C0655A" w:rsidRDefault="009C0CD5" w:rsidP="009C0CD5">
            <w:pPr>
              <w:spacing w:before="40" w:after="4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7723FB8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3A75563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vAlign w:val="bottom"/>
          </w:tcPr>
          <w:p w14:paraId="427A471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vAlign w:val="bottom"/>
          </w:tcPr>
          <w:p w14:paraId="68060A88" w14:textId="77777777" w:rsidR="009C0CD5" w:rsidRPr="009C0CD5" w:rsidRDefault="009C0CD5" w:rsidP="009C0CD5">
            <w:pPr>
              <w:spacing w:before="40" w:after="40"/>
              <w:jc w:val="center"/>
              <w:rPr>
                <w:rFonts w:cs="Arial"/>
                <w:sz w:val="18"/>
                <w:szCs w:val="18"/>
              </w:rPr>
            </w:pPr>
          </w:p>
        </w:tc>
        <w:tc>
          <w:tcPr>
            <w:tcW w:w="1134" w:type="dxa"/>
            <w:tcBorders>
              <w:top w:val="single" w:sz="8" w:space="0" w:color="002060"/>
              <w:left w:val="nil"/>
              <w:bottom w:val="nil"/>
              <w:right w:val="nil"/>
            </w:tcBorders>
            <w:shd w:val="clear" w:color="auto" w:fill="auto"/>
            <w:vAlign w:val="bottom"/>
          </w:tcPr>
          <w:p w14:paraId="4ACEE0B1" w14:textId="77777777" w:rsidR="009C0CD5" w:rsidRPr="009C0CD5" w:rsidRDefault="009C0CD5" w:rsidP="009C0CD5">
            <w:pPr>
              <w:spacing w:before="40" w:after="40"/>
              <w:jc w:val="center"/>
              <w:rPr>
                <w:rFonts w:cs="Arial"/>
                <w:sz w:val="18"/>
                <w:szCs w:val="18"/>
              </w:rPr>
            </w:pPr>
          </w:p>
        </w:tc>
        <w:tc>
          <w:tcPr>
            <w:tcW w:w="1134" w:type="dxa"/>
            <w:tcBorders>
              <w:top w:val="single" w:sz="8" w:space="0" w:color="002060"/>
              <w:left w:val="nil"/>
              <w:bottom w:val="nil"/>
              <w:right w:val="nil"/>
            </w:tcBorders>
            <w:vAlign w:val="bottom"/>
          </w:tcPr>
          <w:p w14:paraId="7D8EC59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693FCD4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vAlign w:val="bottom"/>
          </w:tcPr>
          <w:p w14:paraId="4FB42F3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r>
      <w:tr w:rsidR="009C0CD5" w:rsidRPr="009C0CD5" w14:paraId="10C25627" w14:textId="77777777" w:rsidTr="00A64ED1">
        <w:tc>
          <w:tcPr>
            <w:tcW w:w="2268" w:type="dxa"/>
            <w:tcBorders>
              <w:top w:val="nil"/>
              <w:left w:val="nil"/>
              <w:bottom w:val="nil"/>
              <w:right w:val="single" w:sz="18" w:space="0" w:color="002060"/>
            </w:tcBorders>
            <w:shd w:val="clear" w:color="auto" w:fill="auto"/>
            <w:vAlign w:val="center"/>
          </w:tcPr>
          <w:p w14:paraId="59D17BEA" w14:textId="77777777" w:rsidR="009C0CD5" w:rsidRPr="00C0655A" w:rsidRDefault="009C0CD5" w:rsidP="009C0CD5">
            <w:pPr>
              <w:spacing w:before="40" w:after="40"/>
              <w:rPr>
                <w:rFonts w:cs="Arial"/>
                <w:sz w:val="18"/>
                <w:szCs w:val="18"/>
              </w:rPr>
            </w:pPr>
            <w:r w:rsidRPr="00C0655A">
              <w:rPr>
                <w:rFonts w:cs="Arial"/>
                <w:sz w:val="18"/>
                <w:szCs w:val="18"/>
              </w:rPr>
              <w:t>Alpine S</w:t>
            </w:r>
          </w:p>
        </w:tc>
        <w:tc>
          <w:tcPr>
            <w:tcW w:w="1134" w:type="dxa"/>
            <w:tcBorders>
              <w:top w:val="nil"/>
              <w:left w:val="single" w:sz="18" w:space="0" w:color="002060"/>
              <w:bottom w:val="nil"/>
              <w:right w:val="nil"/>
            </w:tcBorders>
            <w:shd w:val="clear" w:color="auto" w:fill="auto"/>
            <w:vAlign w:val="bottom"/>
          </w:tcPr>
          <w:p w14:paraId="548BAAB4" w14:textId="77777777" w:rsidR="009C0CD5" w:rsidRPr="009C0CD5" w:rsidRDefault="009C0CD5" w:rsidP="009C0CD5">
            <w:pPr>
              <w:spacing w:before="40" w:after="40"/>
              <w:jc w:val="center"/>
              <w:rPr>
                <w:rFonts w:cs="Arial"/>
                <w:sz w:val="18"/>
                <w:szCs w:val="18"/>
              </w:rPr>
            </w:pPr>
            <w:r w:rsidRPr="009C0CD5">
              <w:rPr>
                <w:rFonts w:cs="Arial"/>
                <w:sz w:val="18"/>
                <w:szCs w:val="18"/>
              </w:rPr>
              <w:t>1.129</w:t>
            </w:r>
          </w:p>
        </w:tc>
        <w:tc>
          <w:tcPr>
            <w:tcW w:w="170" w:type="dxa"/>
            <w:tcBorders>
              <w:top w:val="nil"/>
              <w:left w:val="nil"/>
              <w:bottom w:val="nil"/>
              <w:right w:val="nil"/>
            </w:tcBorders>
            <w:shd w:val="clear" w:color="auto" w:fill="auto"/>
            <w:vAlign w:val="bottom"/>
          </w:tcPr>
          <w:p w14:paraId="0D20AE6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9CF9EA7" w14:textId="77777777" w:rsidR="009C0CD5" w:rsidRPr="009C0CD5" w:rsidRDefault="009C0CD5" w:rsidP="009C0CD5">
            <w:pPr>
              <w:spacing w:before="40" w:after="40"/>
              <w:jc w:val="center"/>
              <w:rPr>
                <w:rFonts w:cs="Arial"/>
                <w:sz w:val="18"/>
                <w:szCs w:val="18"/>
              </w:rPr>
            </w:pPr>
            <w:r w:rsidRPr="009C0CD5">
              <w:rPr>
                <w:rFonts w:cs="Arial"/>
                <w:sz w:val="18"/>
                <w:szCs w:val="18"/>
              </w:rPr>
              <w:t>1.279</w:t>
            </w:r>
          </w:p>
        </w:tc>
        <w:tc>
          <w:tcPr>
            <w:tcW w:w="1134" w:type="dxa"/>
            <w:tcBorders>
              <w:top w:val="nil"/>
              <w:left w:val="nil"/>
              <w:bottom w:val="nil"/>
              <w:right w:val="nil"/>
            </w:tcBorders>
            <w:vAlign w:val="bottom"/>
          </w:tcPr>
          <w:p w14:paraId="6D064275" w14:textId="77777777" w:rsidR="009C0CD5" w:rsidRPr="009C0CD5" w:rsidRDefault="009C0CD5" w:rsidP="009C0CD5">
            <w:pPr>
              <w:spacing w:before="40" w:after="40"/>
              <w:jc w:val="center"/>
              <w:rPr>
                <w:rFonts w:cs="Arial"/>
                <w:sz w:val="18"/>
                <w:szCs w:val="18"/>
              </w:rPr>
            </w:pPr>
            <w:r w:rsidRPr="009C0CD5">
              <w:rPr>
                <w:rFonts w:cs="Arial"/>
                <w:sz w:val="18"/>
                <w:szCs w:val="18"/>
              </w:rPr>
              <w:t>1.270</w:t>
            </w:r>
          </w:p>
        </w:tc>
        <w:tc>
          <w:tcPr>
            <w:tcW w:w="1134" w:type="dxa"/>
            <w:tcBorders>
              <w:top w:val="nil"/>
              <w:left w:val="nil"/>
              <w:bottom w:val="nil"/>
              <w:right w:val="nil"/>
            </w:tcBorders>
            <w:shd w:val="clear" w:color="auto" w:fill="auto"/>
            <w:vAlign w:val="bottom"/>
          </w:tcPr>
          <w:p w14:paraId="243081E2" w14:textId="77777777" w:rsidR="009C0CD5" w:rsidRPr="009C0CD5" w:rsidRDefault="009C0CD5" w:rsidP="009C0CD5">
            <w:pPr>
              <w:spacing w:before="40" w:after="40"/>
              <w:jc w:val="center"/>
              <w:rPr>
                <w:rFonts w:cs="Arial"/>
                <w:sz w:val="18"/>
                <w:szCs w:val="18"/>
              </w:rPr>
            </w:pPr>
            <w:r w:rsidRPr="009C0CD5">
              <w:rPr>
                <w:rFonts w:cs="Arial"/>
                <w:sz w:val="18"/>
                <w:szCs w:val="18"/>
              </w:rPr>
              <w:t>1.264</w:t>
            </w:r>
          </w:p>
        </w:tc>
        <w:tc>
          <w:tcPr>
            <w:tcW w:w="1134" w:type="dxa"/>
            <w:tcBorders>
              <w:top w:val="nil"/>
              <w:left w:val="nil"/>
              <w:bottom w:val="nil"/>
              <w:right w:val="nil"/>
            </w:tcBorders>
            <w:vAlign w:val="bottom"/>
          </w:tcPr>
          <w:p w14:paraId="73F38CD8" w14:textId="77777777" w:rsidR="009C0CD5" w:rsidRPr="009C0CD5" w:rsidRDefault="009C0CD5" w:rsidP="009C0CD5">
            <w:pPr>
              <w:spacing w:before="40" w:after="40"/>
              <w:jc w:val="center"/>
              <w:rPr>
                <w:rFonts w:cs="Arial"/>
                <w:sz w:val="18"/>
                <w:szCs w:val="18"/>
              </w:rPr>
            </w:pPr>
            <w:r w:rsidRPr="009C0CD5">
              <w:rPr>
                <w:rFonts w:cs="Arial"/>
                <w:sz w:val="18"/>
                <w:szCs w:val="18"/>
              </w:rPr>
              <w:t>1.263</w:t>
            </w:r>
          </w:p>
        </w:tc>
        <w:tc>
          <w:tcPr>
            <w:tcW w:w="170" w:type="dxa"/>
            <w:tcBorders>
              <w:top w:val="nil"/>
              <w:left w:val="nil"/>
              <w:bottom w:val="nil"/>
              <w:right w:val="nil"/>
            </w:tcBorders>
            <w:vAlign w:val="bottom"/>
          </w:tcPr>
          <w:p w14:paraId="616F413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424BF0F" w14:textId="77777777" w:rsidR="009C0CD5" w:rsidRPr="009C0CD5" w:rsidRDefault="009C0CD5" w:rsidP="009C0CD5">
            <w:pPr>
              <w:spacing w:before="40" w:after="40"/>
              <w:jc w:val="center"/>
              <w:rPr>
                <w:rFonts w:cs="Arial"/>
                <w:sz w:val="18"/>
                <w:szCs w:val="18"/>
              </w:rPr>
            </w:pPr>
            <w:r w:rsidRPr="009C0CD5">
              <w:rPr>
                <w:rFonts w:cs="Arial"/>
                <w:sz w:val="18"/>
                <w:szCs w:val="18"/>
              </w:rPr>
              <w:t>1.370</w:t>
            </w:r>
          </w:p>
        </w:tc>
      </w:tr>
      <w:tr w:rsidR="009C0CD5" w:rsidRPr="009C0CD5" w14:paraId="6359455C" w14:textId="77777777" w:rsidTr="00A64ED1">
        <w:tc>
          <w:tcPr>
            <w:tcW w:w="2268" w:type="dxa"/>
            <w:tcBorders>
              <w:top w:val="nil"/>
              <w:left w:val="nil"/>
              <w:bottom w:val="nil"/>
              <w:right w:val="single" w:sz="18" w:space="0" w:color="002060"/>
            </w:tcBorders>
            <w:shd w:val="clear" w:color="auto" w:fill="auto"/>
            <w:vAlign w:val="center"/>
          </w:tcPr>
          <w:p w14:paraId="0A6FD663" w14:textId="77777777" w:rsidR="009C0CD5" w:rsidRPr="00C0655A" w:rsidRDefault="009C0CD5" w:rsidP="009C0CD5">
            <w:pPr>
              <w:spacing w:before="40" w:after="40"/>
              <w:rPr>
                <w:rFonts w:cs="Arial"/>
                <w:sz w:val="18"/>
                <w:szCs w:val="18"/>
              </w:rPr>
            </w:pPr>
            <w:r w:rsidRPr="00C0655A">
              <w:rPr>
                <w:rFonts w:cs="Arial"/>
                <w:sz w:val="18"/>
                <w:szCs w:val="18"/>
              </w:rPr>
              <w:t>Ararat RC</w:t>
            </w:r>
          </w:p>
        </w:tc>
        <w:tc>
          <w:tcPr>
            <w:tcW w:w="1134" w:type="dxa"/>
            <w:tcBorders>
              <w:top w:val="nil"/>
              <w:left w:val="single" w:sz="18" w:space="0" w:color="002060"/>
              <w:bottom w:val="nil"/>
              <w:right w:val="nil"/>
            </w:tcBorders>
            <w:shd w:val="clear" w:color="auto" w:fill="auto"/>
            <w:vAlign w:val="bottom"/>
          </w:tcPr>
          <w:p w14:paraId="7F803AA0" w14:textId="77777777" w:rsidR="009C0CD5" w:rsidRPr="009C0CD5" w:rsidRDefault="009C0CD5" w:rsidP="009C0CD5">
            <w:pPr>
              <w:spacing w:before="40" w:after="40"/>
              <w:jc w:val="center"/>
              <w:rPr>
                <w:rFonts w:cs="Arial"/>
                <w:sz w:val="18"/>
                <w:szCs w:val="18"/>
              </w:rPr>
            </w:pPr>
            <w:r w:rsidRPr="009C0CD5">
              <w:rPr>
                <w:rFonts w:cs="Arial"/>
                <w:sz w:val="18"/>
                <w:szCs w:val="18"/>
              </w:rPr>
              <w:t>1.093</w:t>
            </w:r>
          </w:p>
        </w:tc>
        <w:tc>
          <w:tcPr>
            <w:tcW w:w="170" w:type="dxa"/>
            <w:tcBorders>
              <w:top w:val="nil"/>
              <w:left w:val="nil"/>
              <w:bottom w:val="nil"/>
              <w:right w:val="nil"/>
            </w:tcBorders>
            <w:shd w:val="clear" w:color="auto" w:fill="auto"/>
            <w:vAlign w:val="bottom"/>
          </w:tcPr>
          <w:p w14:paraId="755601D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F91565D" w14:textId="77777777" w:rsidR="009C0CD5" w:rsidRPr="009C0CD5" w:rsidRDefault="009C0CD5" w:rsidP="009C0CD5">
            <w:pPr>
              <w:spacing w:before="40" w:after="40"/>
              <w:jc w:val="center"/>
              <w:rPr>
                <w:rFonts w:cs="Arial"/>
                <w:sz w:val="18"/>
                <w:szCs w:val="18"/>
              </w:rPr>
            </w:pPr>
            <w:r w:rsidRPr="009C0CD5">
              <w:rPr>
                <w:rFonts w:cs="Arial"/>
                <w:sz w:val="18"/>
                <w:szCs w:val="18"/>
              </w:rPr>
              <w:t>1.282</w:t>
            </w:r>
          </w:p>
        </w:tc>
        <w:tc>
          <w:tcPr>
            <w:tcW w:w="1134" w:type="dxa"/>
            <w:tcBorders>
              <w:top w:val="nil"/>
              <w:left w:val="nil"/>
              <w:bottom w:val="nil"/>
              <w:right w:val="nil"/>
            </w:tcBorders>
            <w:vAlign w:val="bottom"/>
          </w:tcPr>
          <w:p w14:paraId="05AB3615" w14:textId="77777777" w:rsidR="009C0CD5" w:rsidRPr="009C0CD5" w:rsidRDefault="009C0CD5" w:rsidP="009C0CD5">
            <w:pPr>
              <w:spacing w:before="40" w:after="40"/>
              <w:jc w:val="center"/>
              <w:rPr>
                <w:rFonts w:cs="Arial"/>
                <w:sz w:val="18"/>
                <w:szCs w:val="18"/>
              </w:rPr>
            </w:pPr>
            <w:r w:rsidRPr="009C0CD5">
              <w:rPr>
                <w:rFonts w:cs="Arial"/>
                <w:sz w:val="18"/>
                <w:szCs w:val="18"/>
              </w:rPr>
              <w:t>1.273</w:t>
            </w:r>
          </w:p>
        </w:tc>
        <w:tc>
          <w:tcPr>
            <w:tcW w:w="1134" w:type="dxa"/>
            <w:tcBorders>
              <w:top w:val="nil"/>
              <w:left w:val="nil"/>
              <w:bottom w:val="nil"/>
              <w:right w:val="nil"/>
            </w:tcBorders>
            <w:shd w:val="clear" w:color="auto" w:fill="auto"/>
            <w:vAlign w:val="bottom"/>
          </w:tcPr>
          <w:p w14:paraId="144686B1" w14:textId="77777777" w:rsidR="009C0CD5" w:rsidRPr="009C0CD5" w:rsidRDefault="009C0CD5" w:rsidP="009C0CD5">
            <w:pPr>
              <w:spacing w:before="40" w:after="40"/>
              <w:jc w:val="center"/>
              <w:rPr>
                <w:rFonts w:cs="Arial"/>
                <w:sz w:val="18"/>
                <w:szCs w:val="18"/>
              </w:rPr>
            </w:pPr>
            <w:r w:rsidRPr="009C0CD5">
              <w:rPr>
                <w:rFonts w:cs="Arial"/>
                <w:sz w:val="18"/>
                <w:szCs w:val="18"/>
              </w:rPr>
              <w:t>1.267</w:t>
            </w:r>
          </w:p>
        </w:tc>
        <w:tc>
          <w:tcPr>
            <w:tcW w:w="1134" w:type="dxa"/>
            <w:tcBorders>
              <w:top w:val="nil"/>
              <w:left w:val="nil"/>
              <w:bottom w:val="nil"/>
              <w:right w:val="nil"/>
            </w:tcBorders>
            <w:vAlign w:val="bottom"/>
          </w:tcPr>
          <w:p w14:paraId="70A9FD94" w14:textId="77777777" w:rsidR="009C0CD5" w:rsidRPr="009C0CD5" w:rsidRDefault="009C0CD5" w:rsidP="009C0CD5">
            <w:pPr>
              <w:spacing w:before="40" w:after="40"/>
              <w:jc w:val="center"/>
              <w:rPr>
                <w:rFonts w:cs="Arial"/>
                <w:sz w:val="18"/>
                <w:szCs w:val="18"/>
              </w:rPr>
            </w:pPr>
            <w:r w:rsidRPr="009C0CD5">
              <w:rPr>
                <w:rFonts w:cs="Arial"/>
                <w:sz w:val="18"/>
                <w:szCs w:val="18"/>
              </w:rPr>
              <w:t>1.266</w:t>
            </w:r>
          </w:p>
        </w:tc>
        <w:tc>
          <w:tcPr>
            <w:tcW w:w="170" w:type="dxa"/>
            <w:tcBorders>
              <w:top w:val="nil"/>
              <w:left w:val="nil"/>
              <w:bottom w:val="nil"/>
              <w:right w:val="nil"/>
            </w:tcBorders>
            <w:vAlign w:val="bottom"/>
          </w:tcPr>
          <w:p w14:paraId="4472095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5DCD160" w14:textId="77777777" w:rsidR="009C0CD5" w:rsidRPr="009C0CD5" w:rsidRDefault="009C0CD5" w:rsidP="009C0CD5">
            <w:pPr>
              <w:spacing w:before="40" w:after="40"/>
              <w:jc w:val="center"/>
              <w:rPr>
                <w:rFonts w:cs="Arial"/>
                <w:sz w:val="18"/>
                <w:szCs w:val="18"/>
              </w:rPr>
            </w:pPr>
            <w:r w:rsidRPr="009C0CD5">
              <w:rPr>
                <w:rFonts w:cs="Arial"/>
                <w:sz w:val="18"/>
                <w:szCs w:val="18"/>
              </w:rPr>
              <w:t>1.075</w:t>
            </w:r>
          </w:p>
        </w:tc>
      </w:tr>
      <w:tr w:rsidR="009C0CD5" w:rsidRPr="009C0CD5" w14:paraId="6B9E80D2" w14:textId="77777777" w:rsidTr="00A64ED1">
        <w:tc>
          <w:tcPr>
            <w:tcW w:w="2268" w:type="dxa"/>
            <w:tcBorders>
              <w:top w:val="nil"/>
              <w:left w:val="nil"/>
              <w:bottom w:val="nil"/>
              <w:right w:val="single" w:sz="18" w:space="0" w:color="002060"/>
            </w:tcBorders>
            <w:shd w:val="clear" w:color="auto" w:fill="auto"/>
            <w:vAlign w:val="center"/>
          </w:tcPr>
          <w:p w14:paraId="72C6D36E" w14:textId="77777777" w:rsidR="009C0CD5" w:rsidRPr="00C0655A" w:rsidRDefault="009C0CD5" w:rsidP="009C0CD5">
            <w:pPr>
              <w:spacing w:before="40" w:after="40"/>
              <w:rPr>
                <w:rFonts w:cs="Arial"/>
                <w:sz w:val="18"/>
                <w:szCs w:val="18"/>
              </w:rPr>
            </w:pPr>
            <w:r w:rsidRPr="00C0655A">
              <w:rPr>
                <w:rFonts w:cs="Arial"/>
                <w:sz w:val="18"/>
                <w:szCs w:val="18"/>
              </w:rPr>
              <w:t>Ballarat C</w:t>
            </w:r>
          </w:p>
        </w:tc>
        <w:tc>
          <w:tcPr>
            <w:tcW w:w="1134" w:type="dxa"/>
            <w:tcBorders>
              <w:top w:val="nil"/>
              <w:left w:val="single" w:sz="18" w:space="0" w:color="002060"/>
              <w:bottom w:val="nil"/>
              <w:right w:val="nil"/>
            </w:tcBorders>
            <w:shd w:val="clear" w:color="auto" w:fill="auto"/>
            <w:vAlign w:val="bottom"/>
          </w:tcPr>
          <w:p w14:paraId="50AA0A36" w14:textId="77777777" w:rsidR="009C0CD5" w:rsidRPr="009C0CD5" w:rsidRDefault="009C0CD5" w:rsidP="009C0CD5">
            <w:pPr>
              <w:spacing w:before="40" w:after="40"/>
              <w:jc w:val="center"/>
              <w:rPr>
                <w:rFonts w:cs="Arial"/>
                <w:sz w:val="18"/>
                <w:szCs w:val="18"/>
              </w:rPr>
            </w:pPr>
            <w:r w:rsidRPr="009C0CD5">
              <w:rPr>
                <w:rFonts w:cs="Arial"/>
                <w:sz w:val="18"/>
                <w:szCs w:val="18"/>
              </w:rPr>
              <w:t>1.016</w:t>
            </w:r>
          </w:p>
        </w:tc>
        <w:tc>
          <w:tcPr>
            <w:tcW w:w="170" w:type="dxa"/>
            <w:tcBorders>
              <w:top w:val="nil"/>
              <w:left w:val="nil"/>
              <w:bottom w:val="nil"/>
              <w:right w:val="nil"/>
            </w:tcBorders>
            <w:shd w:val="clear" w:color="auto" w:fill="auto"/>
            <w:vAlign w:val="bottom"/>
          </w:tcPr>
          <w:p w14:paraId="26569F2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4242D00" w14:textId="77777777" w:rsidR="009C0CD5" w:rsidRPr="009C0CD5" w:rsidRDefault="009C0CD5" w:rsidP="009C0CD5">
            <w:pPr>
              <w:spacing w:before="40" w:after="40"/>
              <w:jc w:val="center"/>
              <w:rPr>
                <w:rFonts w:cs="Arial"/>
                <w:sz w:val="18"/>
                <w:szCs w:val="18"/>
              </w:rPr>
            </w:pPr>
            <w:r w:rsidRPr="009C0CD5">
              <w:rPr>
                <w:rFonts w:cs="Arial"/>
                <w:sz w:val="18"/>
                <w:szCs w:val="18"/>
              </w:rPr>
              <w:t>1.082</w:t>
            </w:r>
          </w:p>
        </w:tc>
        <w:tc>
          <w:tcPr>
            <w:tcW w:w="1134" w:type="dxa"/>
            <w:tcBorders>
              <w:top w:val="nil"/>
              <w:left w:val="nil"/>
              <w:bottom w:val="nil"/>
              <w:right w:val="nil"/>
            </w:tcBorders>
            <w:vAlign w:val="bottom"/>
          </w:tcPr>
          <w:p w14:paraId="5ADF3BAE" w14:textId="77777777" w:rsidR="009C0CD5" w:rsidRPr="009C0CD5" w:rsidRDefault="009C0CD5" w:rsidP="009C0CD5">
            <w:pPr>
              <w:spacing w:before="40" w:after="40"/>
              <w:jc w:val="center"/>
              <w:rPr>
                <w:rFonts w:cs="Arial"/>
                <w:sz w:val="18"/>
                <w:szCs w:val="18"/>
              </w:rPr>
            </w:pPr>
            <w:r w:rsidRPr="009C0CD5">
              <w:rPr>
                <w:rFonts w:cs="Arial"/>
                <w:sz w:val="18"/>
                <w:szCs w:val="18"/>
              </w:rPr>
              <w:t>1.074</w:t>
            </w:r>
          </w:p>
        </w:tc>
        <w:tc>
          <w:tcPr>
            <w:tcW w:w="1134" w:type="dxa"/>
            <w:tcBorders>
              <w:top w:val="nil"/>
              <w:left w:val="nil"/>
              <w:bottom w:val="nil"/>
              <w:right w:val="nil"/>
            </w:tcBorders>
            <w:shd w:val="clear" w:color="auto" w:fill="auto"/>
            <w:vAlign w:val="bottom"/>
          </w:tcPr>
          <w:p w14:paraId="41016484" w14:textId="77777777" w:rsidR="009C0CD5" w:rsidRPr="009C0CD5" w:rsidRDefault="009C0CD5" w:rsidP="009C0CD5">
            <w:pPr>
              <w:spacing w:before="40" w:after="40"/>
              <w:jc w:val="center"/>
              <w:rPr>
                <w:rFonts w:cs="Arial"/>
                <w:sz w:val="18"/>
                <w:szCs w:val="18"/>
              </w:rPr>
            </w:pPr>
            <w:r w:rsidRPr="009C0CD5">
              <w:rPr>
                <w:rFonts w:cs="Arial"/>
                <w:sz w:val="18"/>
                <w:szCs w:val="18"/>
              </w:rPr>
              <w:t>1.069</w:t>
            </w:r>
          </w:p>
        </w:tc>
        <w:tc>
          <w:tcPr>
            <w:tcW w:w="1134" w:type="dxa"/>
            <w:tcBorders>
              <w:top w:val="nil"/>
              <w:left w:val="nil"/>
              <w:bottom w:val="nil"/>
              <w:right w:val="nil"/>
            </w:tcBorders>
            <w:vAlign w:val="bottom"/>
          </w:tcPr>
          <w:p w14:paraId="6D7A01C7" w14:textId="77777777" w:rsidR="009C0CD5" w:rsidRPr="009C0CD5" w:rsidRDefault="009C0CD5" w:rsidP="009C0CD5">
            <w:pPr>
              <w:spacing w:before="40" w:after="40"/>
              <w:jc w:val="center"/>
              <w:rPr>
                <w:rFonts w:cs="Arial"/>
                <w:sz w:val="18"/>
                <w:szCs w:val="18"/>
              </w:rPr>
            </w:pPr>
            <w:r w:rsidRPr="009C0CD5">
              <w:rPr>
                <w:rFonts w:cs="Arial"/>
                <w:sz w:val="18"/>
                <w:szCs w:val="18"/>
              </w:rPr>
              <w:t>1.068</w:t>
            </w:r>
          </w:p>
        </w:tc>
        <w:tc>
          <w:tcPr>
            <w:tcW w:w="170" w:type="dxa"/>
            <w:tcBorders>
              <w:top w:val="nil"/>
              <w:left w:val="nil"/>
              <w:bottom w:val="nil"/>
              <w:right w:val="nil"/>
            </w:tcBorders>
            <w:vAlign w:val="bottom"/>
          </w:tcPr>
          <w:p w14:paraId="7CA329B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A8496EB" w14:textId="77777777" w:rsidR="009C0CD5" w:rsidRPr="009C0CD5" w:rsidRDefault="009C0CD5" w:rsidP="009C0CD5">
            <w:pPr>
              <w:spacing w:before="40" w:after="40"/>
              <w:jc w:val="center"/>
              <w:rPr>
                <w:rFonts w:cs="Arial"/>
                <w:sz w:val="18"/>
                <w:szCs w:val="18"/>
              </w:rPr>
            </w:pPr>
            <w:r w:rsidRPr="009C0CD5">
              <w:rPr>
                <w:rFonts w:cs="Arial"/>
                <w:sz w:val="18"/>
                <w:szCs w:val="18"/>
              </w:rPr>
              <w:t>0.968</w:t>
            </w:r>
          </w:p>
        </w:tc>
      </w:tr>
      <w:tr w:rsidR="009C0CD5" w:rsidRPr="009C0CD5" w14:paraId="6EE35466" w14:textId="77777777" w:rsidTr="00A64ED1">
        <w:tc>
          <w:tcPr>
            <w:tcW w:w="2268" w:type="dxa"/>
            <w:tcBorders>
              <w:top w:val="nil"/>
              <w:left w:val="nil"/>
              <w:bottom w:val="nil"/>
              <w:right w:val="single" w:sz="18" w:space="0" w:color="002060"/>
            </w:tcBorders>
            <w:shd w:val="clear" w:color="auto" w:fill="auto"/>
            <w:vAlign w:val="center"/>
          </w:tcPr>
          <w:p w14:paraId="3AC0F51F" w14:textId="77777777" w:rsidR="009C0CD5" w:rsidRPr="00C0655A" w:rsidRDefault="009C0CD5" w:rsidP="009C0CD5">
            <w:pPr>
              <w:spacing w:before="40" w:after="40"/>
              <w:rPr>
                <w:rFonts w:cs="Arial"/>
                <w:sz w:val="18"/>
                <w:szCs w:val="18"/>
              </w:rPr>
            </w:pPr>
            <w:r w:rsidRPr="00C0655A">
              <w:rPr>
                <w:rFonts w:cs="Arial"/>
                <w:sz w:val="18"/>
                <w:szCs w:val="18"/>
              </w:rPr>
              <w:t>Banyule C</w:t>
            </w:r>
          </w:p>
        </w:tc>
        <w:tc>
          <w:tcPr>
            <w:tcW w:w="1134" w:type="dxa"/>
            <w:tcBorders>
              <w:top w:val="nil"/>
              <w:left w:val="single" w:sz="18" w:space="0" w:color="002060"/>
              <w:bottom w:val="nil"/>
              <w:right w:val="nil"/>
            </w:tcBorders>
            <w:shd w:val="clear" w:color="auto" w:fill="auto"/>
            <w:vAlign w:val="bottom"/>
          </w:tcPr>
          <w:p w14:paraId="1788716B" w14:textId="77777777" w:rsidR="009C0CD5" w:rsidRPr="009C0CD5" w:rsidRDefault="009C0CD5" w:rsidP="009C0CD5">
            <w:pPr>
              <w:spacing w:before="40" w:after="40"/>
              <w:jc w:val="center"/>
              <w:rPr>
                <w:rFonts w:cs="Arial"/>
                <w:sz w:val="18"/>
                <w:szCs w:val="18"/>
              </w:rPr>
            </w:pPr>
            <w:r w:rsidRPr="009C0CD5">
              <w:rPr>
                <w:rFonts w:cs="Arial"/>
                <w:sz w:val="18"/>
                <w:szCs w:val="18"/>
              </w:rPr>
              <w:t>0.969</w:t>
            </w:r>
          </w:p>
        </w:tc>
        <w:tc>
          <w:tcPr>
            <w:tcW w:w="170" w:type="dxa"/>
            <w:tcBorders>
              <w:top w:val="nil"/>
              <w:left w:val="nil"/>
              <w:bottom w:val="nil"/>
              <w:right w:val="nil"/>
            </w:tcBorders>
            <w:shd w:val="clear" w:color="auto" w:fill="auto"/>
            <w:vAlign w:val="bottom"/>
          </w:tcPr>
          <w:p w14:paraId="6873D07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E1140B8" w14:textId="77777777" w:rsidR="009C0CD5" w:rsidRPr="009C0CD5" w:rsidRDefault="009C0CD5" w:rsidP="009C0CD5">
            <w:pPr>
              <w:spacing w:before="40" w:after="40"/>
              <w:jc w:val="center"/>
              <w:rPr>
                <w:rFonts w:cs="Arial"/>
                <w:sz w:val="18"/>
                <w:szCs w:val="18"/>
              </w:rPr>
            </w:pPr>
            <w:r w:rsidRPr="009C0CD5">
              <w:rPr>
                <w:rFonts w:cs="Arial"/>
                <w:sz w:val="18"/>
                <w:szCs w:val="18"/>
              </w:rPr>
              <w:t>1.030</w:t>
            </w:r>
          </w:p>
        </w:tc>
        <w:tc>
          <w:tcPr>
            <w:tcW w:w="1134" w:type="dxa"/>
            <w:tcBorders>
              <w:top w:val="nil"/>
              <w:left w:val="nil"/>
              <w:bottom w:val="nil"/>
              <w:right w:val="nil"/>
            </w:tcBorders>
            <w:vAlign w:val="bottom"/>
          </w:tcPr>
          <w:p w14:paraId="36ECA45E" w14:textId="77777777" w:rsidR="009C0CD5" w:rsidRPr="009C0CD5" w:rsidRDefault="009C0CD5" w:rsidP="009C0CD5">
            <w:pPr>
              <w:spacing w:before="40" w:after="40"/>
              <w:jc w:val="center"/>
              <w:rPr>
                <w:rFonts w:cs="Arial"/>
                <w:sz w:val="18"/>
                <w:szCs w:val="18"/>
              </w:rPr>
            </w:pPr>
            <w:r w:rsidRPr="009C0CD5">
              <w:rPr>
                <w:rFonts w:cs="Arial"/>
                <w:sz w:val="18"/>
                <w:szCs w:val="18"/>
              </w:rPr>
              <w:t>1.023</w:t>
            </w:r>
          </w:p>
        </w:tc>
        <w:tc>
          <w:tcPr>
            <w:tcW w:w="1134" w:type="dxa"/>
            <w:tcBorders>
              <w:top w:val="nil"/>
              <w:left w:val="nil"/>
              <w:bottom w:val="nil"/>
              <w:right w:val="nil"/>
            </w:tcBorders>
            <w:shd w:val="clear" w:color="auto" w:fill="auto"/>
            <w:vAlign w:val="bottom"/>
          </w:tcPr>
          <w:p w14:paraId="2F6A759A" w14:textId="77777777" w:rsidR="009C0CD5" w:rsidRPr="009C0CD5" w:rsidRDefault="009C0CD5" w:rsidP="009C0CD5">
            <w:pPr>
              <w:spacing w:before="40" w:after="40"/>
              <w:jc w:val="center"/>
              <w:rPr>
                <w:rFonts w:cs="Arial"/>
                <w:sz w:val="18"/>
                <w:szCs w:val="18"/>
              </w:rPr>
            </w:pPr>
            <w:r w:rsidRPr="009C0CD5">
              <w:rPr>
                <w:rFonts w:cs="Arial"/>
                <w:sz w:val="18"/>
                <w:szCs w:val="18"/>
              </w:rPr>
              <w:t>1.018</w:t>
            </w:r>
          </w:p>
        </w:tc>
        <w:tc>
          <w:tcPr>
            <w:tcW w:w="1134" w:type="dxa"/>
            <w:tcBorders>
              <w:top w:val="nil"/>
              <w:left w:val="nil"/>
              <w:bottom w:val="nil"/>
              <w:right w:val="nil"/>
            </w:tcBorders>
            <w:vAlign w:val="bottom"/>
          </w:tcPr>
          <w:p w14:paraId="222E6B6A" w14:textId="77777777" w:rsidR="009C0CD5" w:rsidRPr="009C0CD5" w:rsidRDefault="009C0CD5" w:rsidP="009C0CD5">
            <w:pPr>
              <w:spacing w:before="40" w:after="40"/>
              <w:jc w:val="center"/>
              <w:rPr>
                <w:rFonts w:cs="Arial"/>
                <w:sz w:val="18"/>
                <w:szCs w:val="18"/>
              </w:rPr>
            </w:pPr>
            <w:r w:rsidRPr="009C0CD5">
              <w:rPr>
                <w:rFonts w:cs="Arial"/>
                <w:sz w:val="18"/>
                <w:szCs w:val="18"/>
              </w:rPr>
              <w:t>1.017</w:t>
            </w:r>
          </w:p>
        </w:tc>
        <w:tc>
          <w:tcPr>
            <w:tcW w:w="170" w:type="dxa"/>
            <w:tcBorders>
              <w:top w:val="nil"/>
              <w:left w:val="nil"/>
              <w:bottom w:val="nil"/>
              <w:right w:val="nil"/>
            </w:tcBorders>
            <w:vAlign w:val="bottom"/>
          </w:tcPr>
          <w:p w14:paraId="69DB8C8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6AA509D" w14:textId="77777777" w:rsidR="009C0CD5" w:rsidRPr="009C0CD5" w:rsidRDefault="009C0CD5" w:rsidP="009C0CD5">
            <w:pPr>
              <w:spacing w:before="40" w:after="40"/>
              <w:jc w:val="center"/>
              <w:rPr>
                <w:rFonts w:cs="Arial"/>
                <w:sz w:val="18"/>
                <w:szCs w:val="18"/>
              </w:rPr>
            </w:pPr>
            <w:r w:rsidRPr="009C0CD5">
              <w:rPr>
                <w:rFonts w:cs="Arial"/>
                <w:sz w:val="18"/>
                <w:szCs w:val="18"/>
              </w:rPr>
              <w:t>0.969</w:t>
            </w:r>
          </w:p>
        </w:tc>
      </w:tr>
      <w:tr w:rsidR="009C0CD5" w:rsidRPr="009C0CD5" w14:paraId="6192E3F9" w14:textId="77777777" w:rsidTr="00A64ED1">
        <w:tc>
          <w:tcPr>
            <w:tcW w:w="2268" w:type="dxa"/>
            <w:tcBorders>
              <w:top w:val="nil"/>
              <w:left w:val="nil"/>
              <w:bottom w:val="nil"/>
              <w:right w:val="single" w:sz="18" w:space="0" w:color="002060"/>
            </w:tcBorders>
            <w:shd w:val="clear" w:color="auto" w:fill="auto"/>
            <w:vAlign w:val="center"/>
          </w:tcPr>
          <w:p w14:paraId="2229C431" w14:textId="77777777" w:rsidR="009C0CD5" w:rsidRPr="00C0655A" w:rsidRDefault="009C0CD5" w:rsidP="009C0CD5">
            <w:pPr>
              <w:spacing w:before="40" w:after="40"/>
              <w:rPr>
                <w:rFonts w:cs="Arial"/>
                <w:sz w:val="18"/>
                <w:szCs w:val="18"/>
              </w:rPr>
            </w:pPr>
            <w:r w:rsidRPr="00C0655A">
              <w:rPr>
                <w:rFonts w:cs="Arial"/>
                <w:sz w:val="18"/>
                <w:szCs w:val="18"/>
              </w:rPr>
              <w:t>Bass Coast S</w:t>
            </w:r>
          </w:p>
        </w:tc>
        <w:tc>
          <w:tcPr>
            <w:tcW w:w="1134" w:type="dxa"/>
            <w:tcBorders>
              <w:top w:val="nil"/>
              <w:left w:val="single" w:sz="18" w:space="0" w:color="002060"/>
              <w:bottom w:val="nil"/>
              <w:right w:val="nil"/>
            </w:tcBorders>
            <w:shd w:val="clear" w:color="auto" w:fill="auto"/>
            <w:vAlign w:val="bottom"/>
          </w:tcPr>
          <w:p w14:paraId="37585E73" w14:textId="77777777" w:rsidR="009C0CD5" w:rsidRPr="009C0CD5" w:rsidRDefault="009C0CD5" w:rsidP="009C0CD5">
            <w:pPr>
              <w:spacing w:before="40" w:after="40"/>
              <w:jc w:val="center"/>
              <w:rPr>
                <w:rFonts w:cs="Arial"/>
                <w:sz w:val="18"/>
                <w:szCs w:val="18"/>
              </w:rPr>
            </w:pPr>
            <w:r w:rsidRPr="009C0CD5">
              <w:rPr>
                <w:rFonts w:cs="Arial"/>
                <w:sz w:val="18"/>
                <w:szCs w:val="18"/>
              </w:rPr>
              <w:t>1.210</w:t>
            </w:r>
          </w:p>
        </w:tc>
        <w:tc>
          <w:tcPr>
            <w:tcW w:w="170" w:type="dxa"/>
            <w:tcBorders>
              <w:top w:val="nil"/>
              <w:left w:val="nil"/>
              <w:bottom w:val="nil"/>
              <w:right w:val="nil"/>
            </w:tcBorders>
            <w:shd w:val="clear" w:color="auto" w:fill="auto"/>
            <w:vAlign w:val="bottom"/>
          </w:tcPr>
          <w:p w14:paraId="542C22A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C3AB923" w14:textId="77777777" w:rsidR="009C0CD5" w:rsidRPr="009C0CD5" w:rsidRDefault="009C0CD5" w:rsidP="009C0CD5">
            <w:pPr>
              <w:spacing w:before="40" w:after="40"/>
              <w:jc w:val="center"/>
              <w:rPr>
                <w:rFonts w:cs="Arial"/>
                <w:sz w:val="18"/>
                <w:szCs w:val="18"/>
              </w:rPr>
            </w:pPr>
            <w:r w:rsidRPr="009C0CD5">
              <w:rPr>
                <w:rFonts w:cs="Arial"/>
                <w:sz w:val="18"/>
                <w:szCs w:val="18"/>
              </w:rPr>
              <w:t>1.235</w:t>
            </w:r>
          </w:p>
        </w:tc>
        <w:tc>
          <w:tcPr>
            <w:tcW w:w="1134" w:type="dxa"/>
            <w:tcBorders>
              <w:top w:val="nil"/>
              <w:left w:val="nil"/>
              <w:bottom w:val="nil"/>
              <w:right w:val="nil"/>
            </w:tcBorders>
            <w:vAlign w:val="bottom"/>
          </w:tcPr>
          <w:p w14:paraId="33DD4457" w14:textId="77777777" w:rsidR="009C0CD5" w:rsidRPr="009C0CD5" w:rsidRDefault="009C0CD5" w:rsidP="009C0CD5">
            <w:pPr>
              <w:spacing w:before="40" w:after="40"/>
              <w:jc w:val="center"/>
              <w:rPr>
                <w:rFonts w:cs="Arial"/>
                <w:sz w:val="18"/>
                <w:szCs w:val="18"/>
              </w:rPr>
            </w:pPr>
            <w:r w:rsidRPr="009C0CD5">
              <w:rPr>
                <w:rFonts w:cs="Arial"/>
                <w:sz w:val="18"/>
                <w:szCs w:val="18"/>
              </w:rPr>
              <w:t>1.227</w:t>
            </w:r>
          </w:p>
        </w:tc>
        <w:tc>
          <w:tcPr>
            <w:tcW w:w="1134" w:type="dxa"/>
            <w:tcBorders>
              <w:top w:val="nil"/>
              <w:left w:val="nil"/>
              <w:bottom w:val="nil"/>
              <w:right w:val="nil"/>
            </w:tcBorders>
            <w:shd w:val="clear" w:color="auto" w:fill="auto"/>
            <w:vAlign w:val="bottom"/>
          </w:tcPr>
          <w:p w14:paraId="4A93822A" w14:textId="77777777" w:rsidR="009C0CD5" w:rsidRPr="009C0CD5" w:rsidRDefault="009C0CD5" w:rsidP="009C0CD5">
            <w:pPr>
              <w:spacing w:before="40" w:after="40"/>
              <w:jc w:val="center"/>
              <w:rPr>
                <w:rFonts w:cs="Arial"/>
                <w:sz w:val="18"/>
                <w:szCs w:val="18"/>
              </w:rPr>
            </w:pPr>
            <w:r w:rsidRPr="009C0CD5">
              <w:rPr>
                <w:rFonts w:cs="Arial"/>
                <w:sz w:val="18"/>
                <w:szCs w:val="18"/>
              </w:rPr>
              <w:t>1.221</w:t>
            </w:r>
          </w:p>
        </w:tc>
        <w:tc>
          <w:tcPr>
            <w:tcW w:w="1134" w:type="dxa"/>
            <w:tcBorders>
              <w:top w:val="nil"/>
              <w:left w:val="nil"/>
              <w:bottom w:val="nil"/>
              <w:right w:val="nil"/>
            </w:tcBorders>
            <w:vAlign w:val="bottom"/>
          </w:tcPr>
          <w:p w14:paraId="17F566D1" w14:textId="77777777" w:rsidR="009C0CD5" w:rsidRPr="009C0CD5" w:rsidRDefault="009C0CD5" w:rsidP="009C0CD5">
            <w:pPr>
              <w:spacing w:before="40" w:after="40"/>
              <w:jc w:val="center"/>
              <w:rPr>
                <w:rFonts w:cs="Arial"/>
                <w:sz w:val="18"/>
                <w:szCs w:val="18"/>
              </w:rPr>
            </w:pPr>
            <w:r w:rsidRPr="009C0CD5">
              <w:rPr>
                <w:rFonts w:cs="Arial"/>
                <w:sz w:val="18"/>
                <w:szCs w:val="18"/>
              </w:rPr>
              <w:t>1.220</w:t>
            </w:r>
          </w:p>
        </w:tc>
        <w:tc>
          <w:tcPr>
            <w:tcW w:w="170" w:type="dxa"/>
            <w:tcBorders>
              <w:top w:val="nil"/>
              <w:left w:val="nil"/>
              <w:bottom w:val="nil"/>
              <w:right w:val="nil"/>
            </w:tcBorders>
            <w:vAlign w:val="bottom"/>
          </w:tcPr>
          <w:p w14:paraId="3C76266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BAD473E" w14:textId="77777777" w:rsidR="009C0CD5" w:rsidRPr="009C0CD5" w:rsidRDefault="009C0CD5" w:rsidP="009C0CD5">
            <w:pPr>
              <w:spacing w:before="40" w:after="40"/>
              <w:jc w:val="center"/>
              <w:rPr>
                <w:rFonts w:cs="Arial"/>
                <w:sz w:val="18"/>
                <w:szCs w:val="18"/>
              </w:rPr>
            </w:pPr>
            <w:r w:rsidRPr="009C0CD5">
              <w:rPr>
                <w:rFonts w:cs="Arial"/>
                <w:sz w:val="18"/>
                <w:szCs w:val="18"/>
              </w:rPr>
              <w:t>1.023</w:t>
            </w:r>
          </w:p>
        </w:tc>
      </w:tr>
      <w:tr w:rsidR="009C0CD5" w:rsidRPr="009C0CD5" w14:paraId="206AA025" w14:textId="77777777" w:rsidTr="00A64ED1">
        <w:tc>
          <w:tcPr>
            <w:tcW w:w="2268" w:type="dxa"/>
            <w:tcBorders>
              <w:top w:val="nil"/>
              <w:left w:val="nil"/>
              <w:bottom w:val="nil"/>
              <w:right w:val="single" w:sz="18" w:space="0" w:color="002060"/>
            </w:tcBorders>
            <w:shd w:val="clear" w:color="auto" w:fill="auto"/>
            <w:vAlign w:val="center"/>
          </w:tcPr>
          <w:p w14:paraId="5B40A81D" w14:textId="77777777" w:rsidR="009C0CD5" w:rsidRPr="00C0655A" w:rsidRDefault="009C0CD5" w:rsidP="009C0CD5">
            <w:pPr>
              <w:spacing w:before="40" w:after="40"/>
              <w:rPr>
                <w:rFonts w:cs="Arial"/>
                <w:sz w:val="18"/>
                <w:szCs w:val="18"/>
              </w:rPr>
            </w:pPr>
            <w:r w:rsidRPr="00C0655A">
              <w:rPr>
                <w:rFonts w:cs="Arial"/>
                <w:sz w:val="18"/>
                <w:szCs w:val="18"/>
              </w:rPr>
              <w:t>Baw Baw S</w:t>
            </w:r>
          </w:p>
        </w:tc>
        <w:tc>
          <w:tcPr>
            <w:tcW w:w="1134" w:type="dxa"/>
            <w:tcBorders>
              <w:top w:val="nil"/>
              <w:left w:val="single" w:sz="18" w:space="0" w:color="002060"/>
              <w:bottom w:val="nil"/>
              <w:right w:val="nil"/>
            </w:tcBorders>
            <w:shd w:val="clear" w:color="auto" w:fill="auto"/>
            <w:vAlign w:val="bottom"/>
          </w:tcPr>
          <w:p w14:paraId="5A7E4683" w14:textId="77777777" w:rsidR="009C0CD5" w:rsidRPr="009C0CD5" w:rsidRDefault="009C0CD5" w:rsidP="009C0CD5">
            <w:pPr>
              <w:spacing w:before="40" w:after="40"/>
              <w:jc w:val="center"/>
              <w:rPr>
                <w:rFonts w:cs="Arial"/>
                <w:sz w:val="18"/>
                <w:szCs w:val="18"/>
              </w:rPr>
            </w:pPr>
            <w:r w:rsidRPr="009C0CD5">
              <w:rPr>
                <w:rFonts w:cs="Arial"/>
                <w:sz w:val="18"/>
                <w:szCs w:val="18"/>
              </w:rPr>
              <w:t>1.059</w:t>
            </w:r>
          </w:p>
        </w:tc>
        <w:tc>
          <w:tcPr>
            <w:tcW w:w="170" w:type="dxa"/>
            <w:tcBorders>
              <w:top w:val="nil"/>
              <w:left w:val="nil"/>
              <w:bottom w:val="nil"/>
              <w:right w:val="nil"/>
            </w:tcBorders>
            <w:shd w:val="clear" w:color="auto" w:fill="auto"/>
            <w:vAlign w:val="bottom"/>
          </w:tcPr>
          <w:p w14:paraId="3963F19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A384489" w14:textId="77777777" w:rsidR="009C0CD5" w:rsidRPr="009C0CD5" w:rsidRDefault="009C0CD5" w:rsidP="009C0CD5">
            <w:pPr>
              <w:spacing w:before="40" w:after="40"/>
              <w:jc w:val="center"/>
              <w:rPr>
                <w:rFonts w:cs="Arial"/>
                <w:sz w:val="18"/>
                <w:szCs w:val="18"/>
              </w:rPr>
            </w:pPr>
            <w:r w:rsidRPr="009C0CD5">
              <w:rPr>
                <w:rFonts w:cs="Arial"/>
                <w:sz w:val="18"/>
                <w:szCs w:val="18"/>
              </w:rPr>
              <w:t>1.202</w:t>
            </w:r>
          </w:p>
        </w:tc>
        <w:tc>
          <w:tcPr>
            <w:tcW w:w="1134" w:type="dxa"/>
            <w:tcBorders>
              <w:top w:val="nil"/>
              <w:left w:val="nil"/>
              <w:bottom w:val="nil"/>
              <w:right w:val="nil"/>
            </w:tcBorders>
            <w:vAlign w:val="bottom"/>
          </w:tcPr>
          <w:p w14:paraId="6BAA2052" w14:textId="77777777" w:rsidR="009C0CD5" w:rsidRPr="009C0CD5" w:rsidRDefault="009C0CD5" w:rsidP="009C0CD5">
            <w:pPr>
              <w:spacing w:before="40" w:after="40"/>
              <w:jc w:val="center"/>
              <w:rPr>
                <w:rFonts w:cs="Arial"/>
                <w:sz w:val="18"/>
                <w:szCs w:val="18"/>
              </w:rPr>
            </w:pPr>
            <w:r w:rsidRPr="009C0CD5">
              <w:rPr>
                <w:rFonts w:cs="Arial"/>
                <w:sz w:val="18"/>
                <w:szCs w:val="18"/>
              </w:rPr>
              <w:t>1.194</w:t>
            </w:r>
          </w:p>
        </w:tc>
        <w:tc>
          <w:tcPr>
            <w:tcW w:w="1134" w:type="dxa"/>
            <w:tcBorders>
              <w:top w:val="nil"/>
              <w:left w:val="nil"/>
              <w:bottom w:val="nil"/>
              <w:right w:val="nil"/>
            </w:tcBorders>
            <w:shd w:val="clear" w:color="auto" w:fill="auto"/>
            <w:vAlign w:val="bottom"/>
          </w:tcPr>
          <w:p w14:paraId="78A6E0D9" w14:textId="77777777" w:rsidR="009C0CD5" w:rsidRPr="009C0CD5" w:rsidRDefault="009C0CD5" w:rsidP="009C0CD5">
            <w:pPr>
              <w:spacing w:before="40" w:after="40"/>
              <w:jc w:val="center"/>
              <w:rPr>
                <w:rFonts w:cs="Arial"/>
                <w:sz w:val="18"/>
                <w:szCs w:val="18"/>
              </w:rPr>
            </w:pPr>
            <w:r w:rsidRPr="009C0CD5">
              <w:rPr>
                <w:rFonts w:cs="Arial"/>
                <w:sz w:val="18"/>
                <w:szCs w:val="18"/>
              </w:rPr>
              <w:t>1.188</w:t>
            </w:r>
          </w:p>
        </w:tc>
        <w:tc>
          <w:tcPr>
            <w:tcW w:w="1134" w:type="dxa"/>
            <w:tcBorders>
              <w:top w:val="nil"/>
              <w:left w:val="nil"/>
              <w:bottom w:val="nil"/>
              <w:right w:val="nil"/>
            </w:tcBorders>
            <w:vAlign w:val="bottom"/>
          </w:tcPr>
          <w:p w14:paraId="350CD6CD" w14:textId="77777777" w:rsidR="009C0CD5" w:rsidRPr="009C0CD5" w:rsidRDefault="009C0CD5" w:rsidP="009C0CD5">
            <w:pPr>
              <w:spacing w:before="40" w:after="40"/>
              <w:jc w:val="center"/>
              <w:rPr>
                <w:rFonts w:cs="Arial"/>
                <w:sz w:val="18"/>
                <w:szCs w:val="18"/>
              </w:rPr>
            </w:pPr>
            <w:r w:rsidRPr="009C0CD5">
              <w:rPr>
                <w:rFonts w:cs="Arial"/>
                <w:sz w:val="18"/>
                <w:szCs w:val="18"/>
              </w:rPr>
              <w:t>1.187</w:t>
            </w:r>
          </w:p>
        </w:tc>
        <w:tc>
          <w:tcPr>
            <w:tcW w:w="170" w:type="dxa"/>
            <w:tcBorders>
              <w:top w:val="nil"/>
              <w:left w:val="nil"/>
              <w:bottom w:val="nil"/>
              <w:right w:val="nil"/>
            </w:tcBorders>
            <w:vAlign w:val="bottom"/>
          </w:tcPr>
          <w:p w14:paraId="4899349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8834E96" w14:textId="77777777" w:rsidR="009C0CD5" w:rsidRPr="009C0CD5" w:rsidRDefault="009C0CD5" w:rsidP="009C0CD5">
            <w:pPr>
              <w:spacing w:before="40" w:after="40"/>
              <w:jc w:val="center"/>
              <w:rPr>
                <w:rFonts w:cs="Arial"/>
                <w:sz w:val="18"/>
                <w:szCs w:val="18"/>
              </w:rPr>
            </w:pPr>
            <w:r w:rsidRPr="009C0CD5">
              <w:rPr>
                <w:rFonts w:cs="Arial"/>
                <w:sz w:val="18"/>
                <w:szCs w:val="18"/>
              </w:rPr>
              <w:t>1.311</w:t>
            </w:r>
          </w:p>
        </w:tc>
      </w:tr>
      <w:tr w:rsidR="009C0CD5" w:rsidRPr="009C0CD5" w14:paraId="42A8D0C5" w14:textId="77777777" w:rsidTr="00A64ED1">
        <w:tc>
          <w:tcPr>
            <w:tcW w:w="2268" w:type="dxa"/>
            <w:tcBorders>
              <w:top w:val="nil"/>
              <w:left w:val="nil"/>
              <w:bottom w:val="nil"/>
              <w:right w:val="single" w:sz="18" w:space="0" w:color="002060"/>
            </w:tcBorders>
            <w:shd w:val="clear" w:color="auto" w:fill="auto"/>
            <w:vAlign w:val="center"/>
          </w:tcPr>
          <w:p w14:paraId="358E6224" w14:textId="77777777" w:rsidR="009C0CD5" w:rsidRPr="00C0655A" w:rsidRDefault="009C0CD5" w:rsidP="009C0CD5">
            <w:pPr>
              <w:spacing w:before="40" w:after="40"/>
              <w:rPr>
                <w:rFonts w:cs="Arial"/>
                <w:sz w:val="18"/>
                <w:szCs w:val="18"/>
              </w:rPr>
            </w:pPr>
            <w:r w:rsidRPr="00C0655A">
              <w:rPr>
                <w:rFonts w:cs="Arial"/>
                <w:sz w:val="18"/>
                <w:szCs w:val="18"/>
              </w:rPr>
              <w:t>Bayside C</w:t>
            </w:r>
          </w:p>
        </w:tc>
        <w:tc>
          <w:tcPr>
            <w:tcW w:w="1134" w:type="dxa"/>
            <w:tcBorders>
              <w:top w:val="nil"/>
              <w:left w:val="single" w:sz="18" w:space="0" w:color="002060"/>
              <w:bottom w:val="nil"/>
              <w:right w:val="nil"/>
            </w:tcBorders>
            <w:shd w:val="clear" w:color="auto" w:fill="auto"/>
            <w:vAlign w:val="bottom"/>
          </w:tcPr>
          <w:p w14:paraId="3257C97C" w14:textId="77777777" w:rsidR="009C0CD5" w:rsidRPr="009C0CD5" w:rsidRDefault="009C0CD5" w:rsidP="009C0CD5">
            <w:pPr>
              <w:spacing w:before="40" w:after="40"/>
              <w:jc w:val="center"/>
              <w:rPr>
                <w:rFonts w:cs="Arial"/>
                <w:sz w:val="18"/>
                <w:szCs w:val="18"/>
              </w:rPr>
            </w:pPr>
            <w:r w:rsidRPr="009C0CD5">
              <w:rPr>
                <w:rFonts w:cs="Arial"/>
                <w:sz w:val="18"/>
                <w:szCs w:val="18"/>
              </w:rPr>
              <w:t>0.764</w:t>
            </w:r>
          </w:p>
        </w:tc>
        <w:tc>
          <w:tcPr>
            <w:tcW w:w="170" w:type="dxa"/>
            <w:tcBorders>
              <w:top w:val="nil"/>
              <w:left w:val="nil"/>
              <w:bottom w:val="nil"/>
              <w:right w:val="nil"/>
            </w:tcBorders>
            <w:shd w:val="clear" w:color="auto" w:fill="auto"/>
            <w:vAlign w:val="bottom"/>
          </w:tcPr>
          <w:p w14:paraId="6CD95BA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99F26E8" w14:textId="77777777" w:rsidR="009C0CD5" w:rsidRPr="009C0CD5" w:rsidRDefault="009C0CD5" w:rsidP="009C0CD5">
            <w:pPr>
              <w:spacing w:before="40" w:after="40"/>
              <w:jc w:val="center"/>
              <w:rPr>
                <w:rFonts w:cs="Arial"/>
                <w:sz w:val="18"/>
                <w:szCs w:val="18"/>
              </w:rPr>
            </w:pPr>
            <w:r w:rsidRPr="009C0CD5">
              <w:rPr>
                <w:rFonts w:cs="Arial"/>
                <w:sz w:val="18"/>
                <w:szCs w:val="18"/>
              </w:rPr>
              <w:t>1.084</w:t>
            </w:r>
          </w:p>
        </w:tc>
        <w:tc>
          <w:tcPr>
            <w:tcW w:w="1134" w:type="dxa"/>
            <w:tcBorders>
              <w:top w:val="nil"/>
              <w:left w:val="nil"/>
              <w:bottom w:val="nil"/>
              <w:right w:val="nil"/>
            </w:tcBorders>
            <w:vAlign w:val="bottom"/>
          </w:tcPr>
          <w:p w14:paraId="19A4867F" w14:textId="77777777" w:rsidR="009C0CD5" w:rsidRPr="009C0CD5" w:rsidRDefault="009C0CD5" w:rsidP="009C0CD5">
            <w:pPr>
              <w:spacing w:before="40" w:after="40"/>
              <w:jc w:val="center"/>
              <w:rPr>
                <w:rFonts w:cs="Arial"/>
                <w:sz w:val="18"/>
                <w:szCs w:val="18"/>
              </w:rPr>
            </w:pPr>
            <w:r w:rsidRPr="009C0CD5">
              <w:rPr>
                <w:rFonts w:cs="Arial"/>
                <w:sz w:val="18"/>
                <w:szCs w:val="18"/>
              </w:rPr>
              <w:t>1.076</w:t>
            </w:r>
          </w:p>
        </w:tc>
        <w:tc>
          <w:tcPr>
            <w:tcW w:w="1134" w:type="dxa"/>
            <w:tcBorders>
              <w:top w:val="nil"/>
              <w:left w:val="nil"/>
              <w:bottom w:val="nil"/>
              <w:right w:val="nil"/>
            </w:tcBorders>
            <w:shd w:val="clear" w:color="auto" w:fill="auto"/>
            <w:vAlign w:val="bottom"/>
          </w:tcPr>
          <w:p w14:paraId="57C88569" w14:textId="77777777" w:rsidR="009C0CD5" w:rsidRPr="009C0CD5" w:rsidRDefault="009C0CD5" w:rsidP="009C0CD5">
            <w:pPr>
              <w:spacing w:before="40" w:after="40"/>
              <w:jc w:val="center"/>
              <w:rPr>
                <w:rFonts w:cs="Arial"/>
                <w:sz w:val="18"/>
                <w:szCs w:val="18"/>
              </w:rPr>
            </w:pPr>
            <w:r w:rsidRPr="009C0CD5">
              <w:rPr>
                <w:rFonts w:cs="Arial"/>
                <w:sz w:val="18"/>
                <w:szCs w:val="18"/>
              </w:rPr>
              <w:t>1.071</w:t>
            </w:r>
          </w:p>
        </w:tc>
        <w:tc>
          <w:tcPr>
            <w:tcW w:w="1134" w:type="dxa"/>
            <w:tcBorders>
              <w:top w:val="nil"/>
              <w:left w:val="nil"/>
              <w:bottom w:val="nil"/>
              <w:right w:val="nil"/>
            </w:tcBorders>
            <w:vAlign w:val="bottom"/>
          </w:tcPr>
          <w:p w14:paraId="42B2EDBA" w14:textId="77777777" w:rsidR="009C0CD5" w:rsidRPr="009C0CD5" w:rsidRDefault="009C0CD5" w:rsidP="009C0CD5">
            <w:pPr>
              <w:spacing w:before="40" w:after="40"/>
              <w:jc w:val="center"/>
              <w:rPr>
                <w:rFonts w:cs="Arial"/>
                <w:sz w:val="18"/>
                <w:szCs w:val="18"/>
              </w:rPr>
            </w:pPr>
            <w:r w:rsidRPr="009C0CD5">
              <w:rPr>
                <w:rFonts w:cs="Arial"/>
                <w:sz w:val="18"/>
                <w:szCs w:val="18"/>
              </w:rPr>
              <w:t>1.070</w:t>
            </w:r>
          </w:p>
        </w:tc>
        <w:tc>
          <w:tcPr>
            <w:tcW w:w="170" w:type="dxa"/>
            <w:tcBorders>
              <w:top w:val="nil"/>
              <w:left w:val="nil"/>
              <w:bottom w:val="nil"/>
              <w:right w:val="nil"/>
            </w:tcBorders>
            <w:vAlign w:val="bottom"/>
          </w:tcPr>
          <w:p w14:paraId="6556D79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F992EE4" w14:textId="77777777" w:rsidR="009C0CD5" w:rsidRPr="009C0CD5" w:rsidRDefault="009C0CD5" w:rsidP="009C0CD5">
            <w:pPr>
              <w:spacing w:before="40" w:after="40"/>
              <w:jc w:val="center"/>
              <w:rPr>
                <w:rFonts w:cs="Arial"/>
                <w:sz w:val="18"/>
                <w:szCs w:val="18"/>
              </w:rPr>
            </w:pPr>
            <w:r w:rsidRPr="009C0CD5">
              <w:rPr>
                <w:rFonts w:cs="Arial"/>
                <w:sz w:val="18"/>
                <w:szCs w:val="18"/>
              </w:rPr>
              <w:t>0.937</w:t>
            </w:r>
          </w:p>
        </w:tc>
      </w:tr>
      <w:tr w:rsidR="009C0CD5" w:rsidRPr="009C0CD5" w14:paraId="16D07D18" w14:textId="77777777" w:rsidTr="00A64ED1">
        <w:tc>
          <w:tcPr>
            <w:tcW w:w="2268" w:type="dxa"/>
            <w:tcBorders>
              <w:top w:val="nil"/>
              <w:left w:val="nil"/>
              <w:bottom w:val="nil"/>
              <w:right w:val="single" w:sz="18" w:space="0" w:color="002060"/>
            </w:tcBorders>
            <w:shd w:val="clear" w:color="auto" w:fill="auto"/>
            <w:vAlign w:val="center"/>
          </w:tcPr>
          <w:p w14:paraId="615DFDA4" w14:textId="77777777" w:rsidR="009C0CD5" w:rsidRPr="00C0655A" w:rsidRDefault="009C0CD5" w:rsidP="009C0CD5">
            <w:pPr>
              <w:spacing w:before="40" w:after="40"/>
              <w:rPr>
                <w:rFonts w:cs="Arial"/>
                <w:sz w:val="18"/>
                <w:szCs w:val="18"/>
              </w:rPr>
            </w:pPr>
            <w:r w:rsidRPr="00C0655A">
              <w:rPr>
                <w:rFonts w:cs="Arial"/>
                <w:sz w:val="18"/>
                <w:szCs w:val="18"/>
              </w:rPr>
              <w:t>Benalla RC</w:t>
            </w:r>
          </w:p>
        </w:tc>
        <w:tc>
          <w:tcPr>
            <w:tcW w:w="1134" w:type="dxa"/>
            <w:tcBorders>
              <w:top w:val="nil"/>
              <w:left w:val="single" w:sz="18" w:space="0" w:color="002060"/>
              <w:bottom w:val="nil"/>
              <w:right w:val="nil"/>
            </w:tcBorders>
            <w:shd w:val="clear" w:color="auto" w:fill="auto"/>
            <w:vAlign w:val="bottom"/>
          </w:tcPr>
          <w:p w14:paraId="6DD861E1" w14:textId="77777777" w:rsidR="009C0CD5" w:rsidRPr="009C0CD5" w:rsidRDefault="009C0CD5" w:rsidP="009C0CD5">
            <w:pPr>
              <w:spacing w:before="40" w:after="40"/>
              <w:jc w:val="center"/>
              <w:rPr>
                <w:rFonts w:cs="Arial"/>
                <w:sz w:val="18"/>
                <w:szCs w:val="18"/>
              </w:rPr>
            </w:pPr>
            <w:r w:rsidRPr="009C0CD5">
              <w:rPr>
                <w:rFonts w:cs="Arial"/>
                <w:sz w:val="18"/>
                <w:szCs w:val="18"/>
              </w:rPr>
              <w:t>1.140</w:t>
            </w:r>
          </w:p>
        </w:tc>
        <w:tc>
          <w:tcPr>
            <w:tcW w:w="170" w:type="dxa"/>
            <w:tcBorders>
              <w:top w:val="nil"/>
              <w:left w:val="nil"/>
              <w:bottom w:val="nil"/>
              <w:right w:val="nil"/>
            </w:tcBorders>
            <w:shd w:val="clear" w:color="auto" w:fill="auto"/>
            <w:vAlign w:val="bottom"/>
          </w:tcPr>
          <w:p w14:paraId="212FE4C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567AF3B" w14:textId="77777777" w:rsidR="009C0CD5" w:rsidRPr="009C0CD5" w:rsidRDefault="009C0CD5" w:rsidP="009C0CD5">
            <w:pPr>
              <w:spacing w:before="40" w:after="40"/>
              <w:jc w:val="center"/>
              <w:rPr>
                <w:rFonts w:cs="Arial"/>
                <w:sz w:val="18"/>
                <w:szCs w:val="18"/>
              </w:rPr>
            </w:pPr>
            <w:r w:rsidRPr="009C0CD5">
              <w:rPr>
                <w:rFonts w:cs="Arial"/>
                <w:sz w:val="18"/>
                <w:szCs w:val="18"/>
              </w:rPr>
              <w:t>1.277</w:t>
            </w:r>
          </w:p>
        </w:tc>
        <w:tc>
          <w:tcPr>
            <w:tcW w:w="1134" w:type="dxa"/>
            <w:tcBorders>
              <w:top w:val="nil"/>
              <w:left w:val="nil"/>
              <w:bottom w:val="nil"/>
              <w:right w:val="nil"/>
            </w:tcBorders>
            <w:vAlign w:val="bottom"/>
          </w:tcPr>
          <w:p w14:paraId="35BA5296" w14:textId="77777777" w:rsidR="009C0CD5" w:rsidRPr="009C0CD5" w:rsidRDefault="009C0CD5" w:rsidP="009C0CD5">
            <w:pPr>
              <w:spacing w:before="40" w:after="40"/>
              <w:jc w:val="center"/>
              <w:rPr>
                <w:rFonts w:cs="Arial"/>
                <w:sz w:val="18"/>
                <w:szCs w:val="18"/>
              </w:rPr>
            </w:pPr>
            <w:r w:rsidRPr="009C0CD5">
              <w:rPr>
                <w:rFonts w:cs="Arial"/>
                <w:sz w:val="18"/>
                <w:szCs w:val="18"/>
              </w:rPr>
              <w:t>1.268</w:t>
            </w:r>
          </w:p>
        </w:tc>
        <w:tc>
          <w:tcPr>
            <w:tcW w:w="1134" w:type="dxa"/>
            <w:tcBorders>
              <w:top w:val="nil"/>
              <w:left w:val="nil"/>
              <w:bottom w:val="nil"/>
              <w:right w:val="nil"/>
            </w:tcBorders>
            <w:shd w:val="clear" w:color="auto" w:fill="auto"/>
            <w:vAlign w:val="bottom"/>
          </w:tcPr>
          <w:p w14:paraId="47FF0A66" w14:textId="77777777" w:rsidR="009C0CD5" w:rsidRPr="009C0CD5" w:rsidRDefault="009C0CD5" w:rsidP="009C0CD5">
            <w:pPr>
              <w:spacing w:before="40" w:after="40"/>
              <w:jc w:val="center"/>
              <w:rPr>
                <w:rFonts w:cs="Arial"/>
                <w:sz w:val="18"/>
                <w:szCs w:val="18"/>
              </w:rPr>
            </w:pPr>
            <w:r w:rsidRPr="009C0CD5">
              <w:rPr>
                <w:rFonts w:cs="Arial"/>
                <w:sz w:val="18"/>
                <w:szCs w:val="18"/>
              </w:rPr>
              <w:t>1.262</w:t>
            </w:r>
          </w:p>
        </w:tc>
        <w:tc>
          <w:tcPr>
            <w:tcW w:w="1134" w:type="dxa"/>
            <w:tcBorders>
              <w:top w:val="nil"/>
              <w:left w:val="nil"/>
              <w:bottom w:val="nil"/>
              <w:right w:val="nil"/>
            </w:tcBorders>
            <w:vAlign w:val="bottom"/>
          </w:tcPr>
          <w:p w14:paraId="1E3ED6F4" w14:textId="77777777" w:rsidR="009C0CD5" w:rsidRPr="009C0CD5" w:rsidRDefault="009C0CD5" w:rsidP="009C0CD5">
            <w:pPr>
              <w:spacing w:before="40" w:after="40"/>
              <w:jc w:val="center"/>
              <w:rPr>
                <w:rFonts w:cs="Arial"/>
                <w:sz w:val="18"/>
                <w:szCs w:val="18"/>
              </w:rPr>
            </w:pPr>
            <w:r w:rsidRPr="009C0CD5">
              <w:rPr>
                <w:rFonts w:cs="Arial"/>
                <w:sz w:val="18"/>
                <w:szCs w:val="18"/>
              </w:rPr>
              <w:t>1.261</w:t>
            </w:r>
          </w:p>
        </w:tc>
        <w:tc>
          <w:tcPr>
            <w:tcW w:w="170" w:type="dxa"/>
            <w:tcBorders>
              <w:top w:val="nil"/>
              <w:left w:val="nil"/>
              <w:bottom w:val="nil"/>
              <w:right w:val="nil"/>
            </w:tcBorders>
            <w:vAlign w:val="bottom"/>
          </w:tcPr>
          <w:p w14:paraId="6BC917B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C9EE554" w14:textId="77777777" w:rsidR="009C0CD5" w:rsidRPr="009C0CD5" w:rsidRDefault="009C0CD5" w:rsidP="009C0CD5">
            <w:pPr>
              <w:spacing w:before="40" w:after="40"/>
              <w:jc w:val="center"/>
              <w:rPr>
                <w:rFonts w:cs="Arial"/>
                <w:sz w:val="18"/>
                <w:szCs w:val="18"/>
              </w:rPr>
            </w:pPr>
            <w:r w:rsidRPr="009C0CD5">
              <w:rPr>
                <w:rFonts w:cs="Arial"/>
                <w:sz w:val="18"/>
                <w:szCs w:val="18"/>
              </w:rPr>
              <w:t>1.088</w:t>
            </w:r>
          </w:p>
        </w:tc>
      </w:tr>
      <w:tr w:rsidR="009C0CD5" w:rsidRPr="009C0CD5" w14:paraId="7F55730E" w14:textId="77777777" w:rsidTr="00A64ED1">
        <w:tc>
          <w:tcPr>
            <w:tcW w:w="2268" w:type="dxa"/>
            <w:tcBorders>
              <w:top w:val="nil"/>
              <w:left w:val="nil"/>
              <w:bottom w:val="nil"/>
              <w:right w:val="single" w:sz="18" w:space="0" w:color="002060"/>
            </w:tcBorders>
            <w:shd w:val="clear" w:color="auto" w:fill="auto"/>
            <w:vAlign w:val="center"/>
          </w:tcPr>
          <w:p w14:paraId="575BB053" w14:textId="77777777" w:rsidR="009C0CD5" w:rsidRPr="00C0655A" w:rsidRDefault="009C0CD5" w:rsidP="009C0CD5">
            <w:pPr>
              <w:spacing w:before="40" w:after="40"/>
              <w:rPr>
                <w:rFonts w:cs="Arial"/>
                <w:sz w:val="18"/>
                <w:szCs w:val="18"/>
              </w:rPr>
            </w:pPr>
            <w:r w:rsidRPr="00C0655A">
              <w:rPr>
                <w:rFonts w:cs="Arial"/>
                <w:sz w:val="18"/>
                <w:szCs w:val="18"/>
              </w:rPr>
              <w:t>Boroondara C</w:t>
            </w:r>
          </w:p>
        </w:tc>
        <w:tc>
          <w:tcPr>
            <w:tcW w:w="1134" w:type="dxa"/>
            <w:tcBorders>
              <w:top w:val="nil"/>
              <w:left w:val="single" w:sz="18" w:space="0" w:color="002060"/>
              <w:bottom w:val="nil"/>
              <w:right w:val="nil"/>
            </w:tcBorders>
            <w:shd w:val="clear" w:color="auto" w:fill="auto"/>
            <w:vAlign w:val="bottom"/>
          </w:tcPr>
          <w:p w14:paraId="7388393D" w14:textId="77777777" w:rsidR="009C0CD5" w:rsidRPr="009C0CD5" w:rsidRDefault="009C0CD5" w:rsidP="009C0CD5">
            <w:pPr>
              <w:spacing w:before="40" w:after="40"/>
              <w:jc w:val="center"/>
              <w:rPr>
                <w:rFonts w:cs="Arial"/>
                <w:sz w:val="18"/>
                <w:szCs w:val="18"/>
              </w:rPr>
            </w:pPr>
            <w:r w:rsidRPr="009C0CD5">
              <w:rPr>
                <w:rFonts w:cs="Arial"/>
                <w:sz w:val="18"/>
                <w:szCs w:val="18"/>
              </w:rPr>
              <w:t>0.686</w:t>
            </w:r>
          </w:p>
        </w:tc>
        <w:tc>
          <w:tcPr>
            <w:tcW w:w="170" w:type="dxa"/>
            <w:tcBorders>
              <w:top w:val="nil"/>
              <w:left w:val="nil"/>
              <w:bottom w:val="nil"/>
              <w:right w:val="nil"/>
            </w:tcBorders>
            <w:shd w:val="clear" w:color="auto" w:fill="auto"/>
            <w:vAlign w:val="bottom"/>
          </w:tcPr>
          <w:p w14:paraId="4C08D83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A5C7867" w14:textId="77777777" w:rsidR="009C0CD5" w:rsidRPr="009C0CD5" w:rsidRDefault="009C0CD5" w:rsidP="009C0CD5">
            <w:pPr>
              <w:spacing w:before="40" w:after="40"/>
              <w:jc w:val="center"/>
              <w:rPr>
                <w:rFonts w:cs="Arial"/>
                <w:sz w:val="18"/>
                <w:szCs w:val="18"/>
              </w:rPr>
            </w:pPr>
            <w:r w:rsidRPr="009C0CD5">
              <w:rPr>
                <w:rFonts w:cs="Arial"/>
                <w:sz w:val="18"/>
                <w:szCs w:val="18"/>
              </w:rPr>
              <w:t>0.924</w:t>
            </w:r>
          </w:p>
        </w:tc>
        <w:tc>
          <w:tcPr>
            <w:tcW w:w="1134" w:type="dxa"/>
            <w:tcBorders>
              <w:top w:val="nil"/>
              <w:left w:val="nil"/>
              <w:bottom w:val="nil"/>
              <w:right w:val="nil"/>
            </w:tcBorders>
            <w:vAlign w:val="bottom"/>
          </w:tcPr>
          <w:p w14:paraId="1883AB89" w14:textId="77777777" w:rsidR="009C0CD5" w:rsidRPr="009C0CD5" w:rsidRDefault="009C0CD5" w:rsidP="009C0CD5">
            <w:pPr>
              <w:spacing w:before="40" w:after="40"/>
              <w:jc w:val="center"/>
              <w:rPr>
                <w:rFonts w:cs="Arial"/>
                <w:sz w:val="18"/>
                <w:szCs w:val="18"/>
              </w:rPr>
            </w:pPr>
            <w:r w:rsidRPr="009C0CD5">
              <w:rPr>
                <w:rFonts w:cs="Arial"/>
                <w:sz w:val="18"/>
                <w:szCs w:val="18"/>
              </w:rPr>
              <w:t>0.918</w:t>
            </w:r>
          </w:p>
        </w:tc>
        <w:tc>
          <w:tcPr>
            <w:tcW w:w="1134" w:type="dxa"/>
            <w:tcBorders>
              <w:top w:val="nil"/>
              <w:left w:val="nil"/>
              <w:bottom w:val="nil"/>
              <w:right w:val="nil"/>
            </w:tcBorders>
            <w:shd w:val="clear" w:color="auto" w:fill="auto"/>
            <w:vAlign w:val="bottom"/>
          </w:tcPr>
          <w:p w14:paraId="0E586F61" w14:textId="77777777" w:rsidR="009C0CD5" w:rsidRPr="009C0CD5" w:rsidRDefault="009C0CD5" w:rsidP="009C0CD5">
            <w:pPr>
              <w:spacing w:before="40" w:after="40"/>
              <w:jc w:val="center"/>
              <w:rPr>
                <w:rFonts w:cs="Arial"/>
                <w:sz w:val="18"/>
                <w:szCs w:val="18"/>
              </w:rPr>
            </w:pPr>
            <w:r w:rsidRPr="009C0CD5">
              <w:rPr>
                <w:rFonts w:cs="Arial"/>
                <w:sz w:val="18"/>
                <w:szCs w:val="18"/>
              </w:rPr>
              <w:t>0.914</w:t>
            </w:r>
          </w:p>
        </w:tc>
        <w:tc>
          <w:tcPr>
            <w:tcW w:w="1134" w:type="dxa"/>
            <w:tcBorders>
              <w:top w:val="nil"/>
              <w:left w:val="nil"/>
              <w:bottom w:val="nil"/>
              <w:right w:val="nil"/>
            </w:tcBorders>
            <w:vAlign w:val="bottom"/>
          </w:tcPr>
          <w:p w14:paraId="71B59016" w14:textId="77777777" w:rsidR="009C0CD5" w:rsidRPr="009C0CD5" w:rsidRDefault="009C0CD5" w:rsidP="009C0CD5">
            <w:pPr>
              <w:spacing w:before="40" w:after="40"/>
              <w:jc w:val="center"/>
              <w:rPr>
                <w:rFonts w:cs="Arial"/>
                <w:sz w:val="18"/>
                <w:szCs w:val="18"/>
              </w:rPr>
            </w:pPr>
            <w:r w:rsidRPr="009C0CD5">
              <w:rPr>
                <w:rFonts w:cs="Arial"/>
                <w:sz w:val="18"/>
                <w:szCs w:val="18"/>
              </w:rPr>
              <w:t>0.913</w:t>
            </w:r>
          </w:p>
        </w:tc>
        <w:tc>
          <w:tcPr>
            <w:tcW w:w="170" w:type="dxa"/>
            <w:tcBorders>
              <w:top w:val="nil"/>
              <w:left w:val="nil"/>
              <w:bottom w:val="nil"/>
              <w:right w:val="nil"/>
            </w:tcBorders>
            <w:vAlign w:val="bottom"/>
          </w:tcPr>
          <w:p w14:paraId="5D65908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C659017" w14:textId="77777777" w:rsidR="009C0CD5" w:rsidRPr="009C0CD5" w:rsidRDefault="009C0CD5" w:rsidP="009C0CD5">
            <w:pPr>
              <w:spacing w:before="40" w:after="40"/>
              <w:jc w:val="center"/>
              <w:rPr>
                <w:rFonts w:cs="Arial"/>
                <w:sz w:val="18"/>
                <w:szCs w:val="18"/>
              </w:rPr>
            </w:pPr>
            <w:r w:rsidRPr="009C0CD5">
              <w:rPr>
                <w:rFonts w:cs="Arial"/>
                <w:sz w:val="18"/>
                <w:szCs w:val="18"/>
              </w:rPr>
              <w:t>0.823</w:t>
            </w:r>
          </w:p>
        </w:tc>
      </w:tr>
      <w:tr w:rsidR="009C0CD5" w:rsidRPr="009C0CD5" w14:paraId="5CF2D6C5" w14:textId="77777777" w:rsidTr="00A64ED1">
        <w:tc>
          <w:tcPr>
            <w:tcW w:w="2268" w:type="dxa"/>
            <w:tcBorders>
              <w:top w:val="nil"/>
              <w:left w:val="nil"/>
              <w:bottom w:val="nil"/>
              <w:right w:val="single" w:sz="18" w:space="0" w:color="002060"/>
            </w:tcBorders>
            <w:shd w:val="clear" w:color="auto" w:fill="auto"/>
            <w:vAlign w:val="center"/>
          </w:tcPr>
          <w:p w14:paraId="0C2BE2D7" w14:textId="77777777" w:rsidR="009C0CD5" w:rsidRPr="00C0655A" w:rsidRDefault="009C0CD5" w:rsidP="009C0CD5">
            <w:pPr>
              <w:spacing w:before="40" w:after="40"/>
              <w:rPr>
                <w:rFonts w:cs="Arial"/>
                <w:sz w:val="18"/>
                <w:szCs w:val="18"/>
              </w:rPr>
            </w:pPr>
            <w:r w:rsidRPr="00C0655A">
              <w:rPr>
                <w:rFonts w:cs="Arial"/>
                <w:sz w:val="18"/>
                <w:szCs w:val="18"/>
              </w:rPr>
              <w:t>Brimbank C</w:t>
            </w:r>
          </w:p>
        </w:tc>
        <w:tc>
          <w:tcPr>
            <w:tcW w:w="1134" w:type="dxa"/>
            <w:tcBorders>
              <w:top w:val="nil"/>
              <w:left w:val="single" w:sz="18" w:space="0" w:color="002060"/>
              <w:bottom w:val="nil"/>
              <w:right w:val="nil"/>
            </w:tcBorders>
            <w:shd w:val="clear" w:color="auto" w:fill="auto"/>
            <w:vAlign w:val="bottom"/>
          </w:tcPr>
          <w:p w14:paraId="0AAA043C" w14:textId="77777777" w:rsidR="009C0CD5" w:rsidRPr="009C0CD5" w:rsidRDefault="009C0CD5" w:rsidP="009C0CD5">
            <w:pPr>
              <w:spacing w:before="40" w:after="40"/>
              <w:jc w:val="center"/>
              <w:rPr>
                <w:rFonts w:cs="Arial"/>
                <w:sz w:val="18"/>
                <w:szCs w:val="18"/>
              </w:rPr>
            </w:pPr>
            <w:r w:rsidRPr="009C0CD5">
              <w:rPr>
                <w:rFonts w:cs="Arial"/>
                <w:sz w:val="18"/>
                <w:szCs w:val="18"/>
              </w:rPr>
              <w:t>1.011</w:t>
            </w:r>
          </w:p>
        </w:tc>
        <w:tc>
          <w:tcPr>
            <w:tcW w:w="170" w:type="dxa"/>
            <w:tcBorders>
              <w:top w:val="nil"/>
              <w:left w:val="nil"/>
              <w:bottom w:val="nil"/>
              <w:right w:val="nil"/>
            </w:tcBorders>
            <w:shd w:val="clear" w:color="auto" w:fill="auto"/>
            <w:vAlign w:val="bottom"/>
          </w:tcPr>
          <w:p w14:paraId="3771392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DA97DD5" w14:textId="77777777" w:rsidR="009C0CD5" w:rsidRPr="009C0CD5" w:rsidRDefault="009C0CD5" w:rsidP="009C0CD5">
            <w:pPr>
              <w:spacing w:before="40" w:after="40"/>
              <w:jc w:val="center"/>
              <w:rPr>
                <w:rFonts w:cs="Arial"/>
                <w:sz w:val="18"/>
                <w:szCs w:val="18"/>
              </w:rPr>
            </w:pPr>
            <w:r w:rsidRPr="009C0CD5">
              <w:rPr>
                <w:rFonts w:cs="Arial"/>
                <w:sz w:val="18"/>
                <w:szCs w:val="18"/>
              </w:rPr>
              <w:t>0.868</w:t>
            </w:r>
          </w:p>
        </w:tc>
        <w:tc>
          <w:tcPr>
            <w:tcW w:w="1134" w:type="dxa"/>
            <w:tcBorders>
              <w:top w:val="nil"/>
              <w:left w:val="nil"/>
              <w:bottom w:val="nil"/>
              <w:right w:val="nil"/>
            </w:tcBorders>
            <w:vAlign w:val="bottom"/>
          </w:tcPr>
          <w:p w14:paraId="3A4D1BDC" w14:textId="77777777" w:rsidR="009C0CD5" w:rsidRPr="009C0CD5" w:rsidRDefault="009C0CD5" w:rsidP="009C0CD5">
            <w:pPr>
              <w:spacing w:before="40" w:after="40"/>
              <w:jc w:val="center"/>
              <w:rPr>
                <w:rFonts w:cs="Arial"/>
                <w:sz w:val="18"/>
                <w:szCs w:val="18"/>
              </w:rPr>
            </w:pPr>
            <w:r w:rsidRPr="009C0CD5">
              <w:rPr>
                <w:rFonts w:cs="Arial"/>
                <w:sz w:val="18"/>
                <w:szCs w:val="18"/>
              </w:rPr>
              <w:t>0.862</w:t>
            </w:r>
          </w:p>
        </w:tc>
        <w:tc>
          <w:tcPr>
            <w:tcW w:w="1134" w:type="dxa"/>
            <w:tcBorders>
              <w:top w:val="nil"/>
              <w:left w:val="nil"/>
              <w:bottom w:val="nil"/>
              <w:right w:val="nil"/>
            </w:tcBorders>
            <w:shd w:val="clear" w:color="auto" w:fill="auto"/>
            <w:vAlign w:val="bottom"/>
          </w:tcPr>
          <w:p w14:paraId="3B32ABB3" w14:textId="77777777" w:rsidR="009C0CD5" w:rsidRPr="009C0CD5" w:rsidRDefault="009C0CD5" w:rsidP="009C0CD5">
            <w:pPr>
              <w:spacing w:before="40" w:after="40"/>
              <w:jc w:val="center"/>
              <w:rPr>
                <w:rFonts w:cs="Arial"/>
                <w:sz w:val="18"/>
                <w:szCs w:val="18"/>
              </w:rPr>
            </w:pPr>
            <w:r w:rsidRPr="009C0CD5">
              <w:rPr>
                <w:rFonts w:cs="Arial"/>
                <w:sz w:val="18"/>
                <w:szCs w:val="18"/>
              </w:rPr>
              <w:t>0.858</w:t>
            </w:r>
          </w:p>
        </w:tc>
        <w:tc>
          <w:tcPr>
            <w:tcW w:w="1134" w:type="dxa"/>
            <w:tcBorders>
              <w:top w:val="nil"/>
              <w:left w:val="nil"/>
              <w:bottom w:val="nil"/>
              <w:right w:val="nil"/>
            </w:tcBorders>
            <w:vAlign w:val="bottom"/>
          </w:tcPr>
          <w:p w14:paraId="21F1D7A2" w14:textId="77777777" w:rsidR="009C0CD5" w:rsidRPr="009C0CD5" w:rsidRDefault="009C0CD5" w:rsidP="009C0CD5">
            <w:pPr>
              <w:spacing w:before="40" w:after="40"/>
              <w:jc w:val="center"/>
              <w:rPr>
                <w:rFonts w:cs="Arial"/>
                <w:sz w:val="18"/>
                <w:szCs w:val="18"/>
              </w:rPr>
            </w:pPr>
            <w:r w:rsidRPr="009C0CD5">
              <w:rPr>
                <w:rFonts w:cs="Arial"/>
                <w:sz w:val="18"/>
                <w:szCs w:val="18"/>
              </w:rPr>
              <w:t>0.857</w:t>
            </w:r>
          </w:p>
        </w:tc>
        <w:tc>
          <w:tcPr>
            <w:tcW w:w="170" w:type="dxa"/>
            <w:tcBorders>
              <w:top w:val="nil"/>
              <w:left w:val="nil"/>
              <w:bottom w:val="nil"/>
              <w:right w:val="nil"/>
            </w:tcBorders>
            <w:vAlign w:val="bottom"/>
          </w:tcPr>
          <w:p w14:paraId="55EA210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2017504" w14:textId="77777777" w:rsidR="009C0CD5" w:rsidRPr="009C0CD5" w:rsidRDefault="009C0CD5" w:rsidP="009C0CD5">
            <w:pPr>
              <w:spacing w:before="40" w:after="40"/>
              <w:jc w:val="center"/>
              <w:rPr>
                <w:rFonts w:cs="Arial"/>
                <w:sz w:val="18"/>
                <w:szCs w:val="18"/>
              </w:rPr>
            </w:pPr>
            <w:r w:rsidRPr="009C0CD5">
              <w:rPr>
                <w:rFonts w:cs="Arial"/>
                <w:sz w:val="18"/>
                <w:szCs w:val="18"/>
              </w:rPr>
              <w:t>0.924</w:t>
            </w:r>
          </w:p>
        </w:tc>
      </w:tr>
      <w:tr w:rsidR="009C0CD5" w:rsidRPr="009C0CD5" w14:paraId="39BD5F1A" w14:textId="77777777" w:rsidTr="00A64ED1">
        <w:tc>
          <w:tcPr>
            <w:tcW w:w="2268" w:type="dxa"/>
            <w:tcBorders>
              <w:top w:val="nil"/>
              <w:left w:val="nil"/>
              <w:bottom w:val="nil"/>
              <w:right w:val="single" w:sz="18" w:space="0" w:color="002060"/>
            </w:tcBorders>
            <w:shd w:val="clear" w:color="auto" w:fill="auto"/>
            <w:vAlign w:val="center"/>
          </w:tcPr>
          <w:p w14:paraId="6B2625DF" w14:textId="77777777" w:rsidR="009C0CD5" w:rsidRPr="00C0655A" w:rsidRDefault="009C0CD5" w:rsidP="009C0CD5">
            <w:pPr>
              <w:spacing w:before="40" w:after="40"/>
              <w:rPr>
                <w:rFonts w:cs="Arial"/>
                <w:sz w:val="18"/>
                <w:szCs w:val="18"/>
              </w:rPr>
            </w:pPr>
            <w:r w:rsidRPr="00C0655A">
              <w:rPr>
                <w:rFonts w:cs="Arial"/>
                <w:sz w:val="18"/>
                <w:szCs w:val="18"/>
              </w:rPr>
              <w:t>Buloke S</w:t>
            </w:r>
          </w:p>
        </w:tc>
        <w:tc>
          <w:tcPr>
            <w:tcW w:w="1134" w:type="dxa"/>
            <w:tcBorders>
              <w:top w:val="nil"/>
              <w:left w:val="single" w:sz="18" w:space="0" w:color="002060"/>
              <w:bottom w:val="nil"/>
              <w:right w:val="nil"/>
            </w:tcBorders>
            <w:shd w:val="clear" w:color="auto" w:fill="auto"/>
            <w:vAlign w:val="bottom"/>
          </w:tcPr>
          <w:p w14:paraId="3187C1D7" w14:textId="77777777" w:rsidR="009C0CD5" w:rsidRPr="009C0CD5" w:rsidRDefault="009C0CD5" w:rsidP="009C0CD5">
            <w:pPr>
              <w:spacing w:before="40" w:after="40"/>
              <w:jc w:val="center"/>
              <w:rPr>
                <w:rFonts w:cs="Arial"/>
                <w:sz w:val="18"/>
                <w:szCs w:val="18"/>
              </w:rPr>
            </w:pPr>
            <w:r w:rsidRPr="009C0CD5">
              <w:rPr>
                <w:rFonts w:cs="Arial"/>
                <w:sz w:val="18"/>
                <w:szCs w:val="18"/>
              </w:rPr>
              <w:t>1.162</w:t>
            </w:r>
          </w:p>
        </w:tc>
        <w:tc>
          <w:tcPr>
            <w:tcW w:w="170" w:type="dxa"/>
            <w:tcBorders>
              <w:top w:val="nil"/>
              <w:left w:val="nil"/>
              <w:bottom w:val="nil"/>
              <w:right w:val="nil"/>
            </w:tcBorders>
            <w:shd w:val="clear" w:color="auto" w:fill="auto"/>
            <w:vAlign w:val="bottom"/>
          </w:tcPr>
          <w:p w14:paraId="4024294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64F556A" w14:textId="77777777" w:rsidR="009C0CD5" w:rsidRPr="009C0CD5" w:rsidRDefault="009C0CD5" w:rsidP="009C0CD5">
            <w:pPr>
              <w:spacing w:before="40" w:after="40"/>
              <w:jc w:val="center"/>
              <w:rPr>
                <w:rFonts w:cs="Arial"/>
                <w:sz w:val="18"/>
                <w:szCs w:val="18"/>
              </w:rPr>
            </w:pPr>
            <w:r w:rsidRPr="009C0CD5">
              <w:rPr>
                <w:rFonts w:cs="Arial"/>
                <w:sz w:val="18"/>
                <w:szCs w:val="18"/>
              </w:rPr>
              <w:t>1.293</w:t>
            </w:r>
          </w:p>
        </w:tc>
        <w:tc>
          <w:tcPr>
            <w:tcW w:w="1134" w:type="dxa"/>
            <w:tcBorders>
              <w:top w:val="nil"/>
              <w:left w:val="nil"/>
              <w:bottom w:val="nil"/>
              <w:right w:val="nil"/>
            </w:tcBorders>
            <w:vAlign w:val="bottom"/>
          </w:tcPr>
          <w:p w14:paraId="6C8CA330" w14:textId="77777777" w:rsidR="009C0CD5" w:rsidRPr="009C0CD5" w:rsidRDefault="009C0CD5" w:rsidP="009C0CD5">
            <w:pPr>
              <w:spacing w:before="40" w:after="40"/>
              <w:jc w:val="center"/>
              <w:rPr>
                <w:rFonts w:cs="Arial"/>
                <w:sz w:val="18"/>
                <w:szCs w:val="18"/>
              </w:rPr>
            </w:pPr>
            <w:r w:rsidRPr="009C0CD5">
              <w:rPr>
                <w:rFonts w:cs="Arial"/>
                <w:sz w:val="18"/>
                <w:szCs w:val="18"/>
              </w:rPr>
              <w:t>1.284</w:t>
            </w:r>
          </w:p>
        </w:tc>
        <w:tc>
          <w:tcPr>
            <w:tcW w:w="1134" w:type="dxa"/>
            <w:tcBorders>
              <w:top w:val="nil"/>
              <w:left w:val="nil"/>
              <w:bottom w:val="nil"/>
              <w:right w:val="nil"/>
            </w:tcBorders>
            <w:shd w:val="clear" w:color="auto" w:fill="auto"/>
            <w:vAlign w:val="bottom"/>
          </w:tcPr>
          <w:p w14:paraId="6A5D66EA" w14:textId="77777777" w:rsidR="009C0CD5" w:rsidRPr="009C0CD5" w:rsidRDefault="009C0CD5" w:rsidP="009C0CD5">
            <w:pPr>
              <w:spacing w:before="40" w:after="40"/>
              <w:jc w:val="center"/>
              <w:rPr>
                <w:rFonts w:cs="Arial"/>
                <w:sz w:val="18"/>
                <w:szCs w:val="18"/>
              </w:rPr>
            </w:pPr>
            <w:r w:rsidRPr="009C0CD5">
              <w:rPr>
                <w:rFonts w:cs="Arial"/>
                <w:sz w:val="18"/>
                <w:szCs w:val="18"/>
              </w:rPr>
              <w:t>1.278</w:t>
            </w:r>
          </w:p>
        </w:tc>
        <w:tc>
          <w:tcPr>
            <w:tcW w:w="1134" w:type="dxa"/>
            <w:tcBorders>
              <w:top w:val="nil"/>
              <w:left w:val="nil"/>
              <w:bottom w:val="nil"/>
              <w:right w:val="nil"/>
            </w:tcBorders>
            <w:vAlign w:val="bottom"/>
          </w:tcPr>
          <w:p w14:paraId="1C42103A" w14:textId="77777777" w:rsidR="009C0CD5" w:rsidRPr="009C0CD5" w:rsidRDefault="009C0CD5" w:rsidP="009C0CD5">
            <w:pPr>
              <w:spacing w:before="40" w:after="40"/>
              <w:jc w:val="center"/>
              <w:rPr>
                <w:rFonts w:cs="Arial"/>
                <w:sz w:val="18"/>
                <w:szCs w:val="18"/>
              </w:rPr>
            </w:pPr>
            <w:r w:rsidRPr="009C0CD5">
              <w:rPr>
                <w:rFonts w:cs="Arial"/>
                <w:sz w:val="18"/>
                <w:szCs w:val="18"/>
              </w:rPr>
              <w:t>1.277</w:t>
            </w:r>
          </w:p>
        </w:tc>
        <w:tc>
          <w:tcPr>
            <w:tcW w:w="170" w:type="dxa"/>
            <w:tcBorders>
              <w:top w:val="nil"/>
              <w:left w:val="nil"/>
              <w:bottom w:val="nil"/>
              <w:right w:val="nil"/>
            </w:tcBorders>
            <w:vAlign w:val="bottom"/>
          </w:tcPr>
          <w:p w14:paraId="2D75462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7113225" w14:textId="77777777" w:rsidR="009C0CD5" w:rsidRPr="009C0CD5" w:rsidRDefault="009C0CD5" w:rsidP="009C0CD5">
            <w:pPr>
              <w:spacing w:before="40" w:after="40"/>
              <w:jc w:val="center"/>
              <w:rPr>
                <w:rFonts w:cs="Arial"/>
                <w:sz w:val="18"/>
                <w:szCs w:val="18"/>
              </w:rPr>
            </w:pPr>
            <w:r w:rsidRPr="009C0CD5">
              <w:rPr>
                <w:rFonts w:cs="Arial"/>
                <w:sz w:val="18"/>
                <w:szCs w:val="18"/>
              </w:rPr>
              <w:t>0.971</w:t>
            </w:r>
          </w:p>
        </w:tc>
      </w:tr>
      <w:tr w:rsidR="009C0CD5" w:rsidRPr="009C0CD5" w14:paraId="66CD6C5A" w14:textId="77777777" w:rsidTr="00A64ED1">
        <w:tc>
          <w:tcPr>
            <w:tcW w:w="2268" w:type="dxa"/>
            <w:tcBorders>
              <w:top w:val="nil"/>
              <w:left w:val="nil"/>
              <w:bottom w:val="nil"/>
              <w:right w:val="single" w:sz="18" w:space="0" w:color="002060"/>
            </w:tcBorders>
            <w:shd w:val="clear" w:color="auto" w:fill="auto"/>
            <w:vAlign w:val="center"/>
          </w:tcPr>
          <w:p w14:paraId="30F641FC" w14:textId="77777777" w:rsidR="009C0CD5" w:rsidRPr="00C0655A" w:rsidRDefault="009C0CD5" w:rsidP="009C0CD5">
            <w:pPr>
              <w:spacing w:before="40" w:after="40"/>
              <w:rPr>
                <w:rFonts w:cs="Arial"/>
                <w:sz w:val="18"/>
                <w:szCs w:val="18"/>
              </w:rPr>
            </w:pPr>
            <w:r w:rsidRPr="00C0655A">
              <w:rPr>
                <w:rFonts w:cs="Arial"/>
                <w:sz w:val="18"/>
                <w:szCs w:val="18"/>
              </w:rPr>
              <w:t>Campaspe S</w:t>
            </w:r>
          </w:p>
        </w:tc>
        <w:tc>
          <w:tcPr>
            <w:tcW w:w="1134" w:type="dxa"/>
            <w:tcBorders>
              <w:top w:val="nil"/>
              <w:left w:val="single" w:sz="18" w:space="0" w:color="002060"/>
              <w:bottom w:val="nil"/>
              <w:right w:val="nil"/>
            </w:tcBorders>
            <w:shd w:val="clear" w:color="auto" w:fill="auto"/>
            <w:vAlign w:val="bottom"/>
          </w:tcPr>
          <w:p w14:paraId="724E3CB5" w14:textId="77777777" w:rsidR="009C0CD5" w:rsidRPr="009C0CD5" w:rsidRDefault="009C0CD5" w:rsidP="009C0CD5">
            <w:pPr>
              <w:spacing w:before="40" w:after="40"/>
              <w:jc w:val="center"/>
              <w:rPr>
                <w:rFonts w:cs="Arial"/>
                <w:sz w:val="18"/>
                <w:szCs w:val="18"/>
              </w:rPr>
            </w:pPr>
            <w:r w:rsidRPr="009C0CD5">
              <w:rPr>
                <w:rFonts w:cs="Arial"/>
                <w:sz w:val="18"/>
                <w:szCs w:val="18"/>
              </w:rPr>
              <w:t>1.144</w:t>
            </w:r>
          </w:p>
        </w:tc>
        <w:tc>
          <w:tcPr>
            <w:tcW w:w="170" w:type="dxa"/>
            <w:tcBorders>
              <w:top w:val="nil"/>
              <w:left w:val="nil"/>
              <w:bottom w:val="nil"/>
              <w:right w:val="nil"/>
            </w:tcBorders>
            <w:shd w:val="clear" w:color="auto" w:fill="auto"/>
            <w:vAlign w:val="bottom"/>
          </w:tcPr>
          <w:p w14:paraId="3E7BD5A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FBF4E4B" w14:textId="77777777" w:rsidR="009C0CD5" w:rsidRPr="009C0CD5" w:rsidRDefault="009C0CD5" w:rsidP="009C0CD5">
            <w:pPr>
              <w:spacing w:before="40" w:after="40"/>
              <w:jc w:val="center"/>
              <w:rPr>
                <w:rFonts w:cs="Arial"/>
                <w:sz w:val="18"/>
                <w:szCs w:val="18"/>
              </w:rPr>
            </w:pPr>
            <w:r w:rsidRPr="009C0CD5">
              <w:rPr>
                <w:rFonts w:cs="Arial"/>
                <w:sz w:val="18"/>
                <w:szCs w:val="18"/>
              </w:rPr>
              <w:t>1.226</w:t>
            </w:r>
          </w:p>
        </w:tc>
        <w:tc>
          <w:tcPr>
            <w:tcW w:w="1134" w:type="dxa"/>
            <w:tcBorders>
              <w:top w:val="nil"/>
              <w:left w:val="nil"/>
              <w:bottom w:val="nil"/>
              <w:right w:val="nil"/>
            </w:tcBorders>
            <w:vAlign w:val="bottom"/>
          </w:tcPr>
          <w:p w14:paraId="592B4DB0" w14:textId="77777777" w:rsidR="009C0CD5" w:rsidRPr="009C0CD5" w:rsidRDefault="009C0CD5" w:rsidP="009C0CD5">
            <w:pPr>
              <w:spacing w:before="40" w:after="40"/>
              <w:jc w:val="center"/>
              <w:rPr>
                <w:rFonts w:cs="Arial"/>
                <w:sz w:val="18"/>
                <w:szCs w:val="18"/>
              </w:rPr>
            </w:pPr>
            <w:r w:rsidRPr="009C0CD5">
              <w:rPr>
                <w:rFonts w:cs="Arial"/>
                <w:sz w:val="18"/>
                <w:szCs w:val="18"/>
              </w:rPr>
              <w:t>1.218</w:t>
            </w:r>
          </w:p>
        </w:tc>
        <w:tc>
          <w:tcPr>
            <w:tcW w:w="1134" w:type="dxa"/>
            <w:tcBorders>
              <w:top w:val="nil"/>
              <w:left w:val="nil"/>
              <w:bottom w:val="nil"/>
              <w:right w:val="nil"/>
            </w:tcBorders>
            <w:shd w:val="clear" w:color="auto" w:fill="auto"/>
            <w:vAlign w:val="bottom"/>
          </w:tcPr>
          <w:p w14:paraId="6D504CD9" w14:textId="77777777" w:rsidR="009C0CD5" w:rsidRPr="009C0CD5" w:rsidRDefault="009C0CD5" w:rsidP="009C0CD5">
            <w:pPr>
              <w:spacing w:before="40" w:after="40"/>
              <w:jc w:val="center"/>
              <w:rPr>
                <w:rFonts w:cs="Arial"/>
                <w:sz w:val="18"/>
                <w:szCs w:val="18"/>
              </w:rPr>
            </w:pPr>
            <w:r w:rsidRPr="009C0CD5">
              <w:rPr>
                <w:rFonts w:cs="Arial"/>
                <w:sz w:val="18"/>
                <w:szCs w:val="18"/>
              </w:rPr>
              <w:t>1.212</w:t>
            </w:r>
          </w:p>
        </w:tc>
        <w:tc>
          <w:tcPr>
            <w:tcW w:w="1134" w:type="dxa"/>
            <w:tcBorders>
              <w:top w:val="nil"/>
              <w:left w:val="nil"/>
              <w:bottom w:val="nil"/>
              <w:right w:val="nil"/>
            </w:tcBorders>
            <w:vAlign w:val="bottom"/>
          </w:tcPr>
          <w:p w14:paraId="3CA120F6" w14:textId="77777777" w:rsidR="009C0CD5" w:rsidRPr="009C0CD5" w:rsidRDefault="009C0CD5" w:rsidP="009C0CD5">
            <w:pPr>
              <w:spacing w:before="40" w:after="40"/>
              <w:jc w:val="center"/>
              <w:rPr>
                <w:rFonts w:cs="Arial"/>
                <w:sz w:val="18"/>
                <w:szCs w:val="18"/>
              </w:rPr>
            </w:pPr>
            <w:r w:rsidRPr="009C0CD5">
              <w:rPr>
                <w:rFonts w:cs="Arial"/>
                <w:sz w:val="18"/>
                <w:szCs w:val="18"/>
              </w:rPr>
              <w:t>1.211</w:t>
            </w:r>
          </w:p>
        </w:tc>
        <w:tc>
          <w:tcPr>
            <w:tcW w:w="170" w:type="dxa"/>
            <w:tcBorders>
              <w:top w:val="nil"/>
              <w:left w:val="nil"/>
              <w:bottom w:val="nil"/>
              <w:right w:val="nil"/>
            </w:tcBorders>
            <w:vAlign w:val="bottom"/>
          </w:tcPr>
          <w:p w14:paraId="0C7A483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A3177CA" w14:textId="77777777" w:rsidR="009C0CD5" w:rsidRPr="009C0CD5" w:rsidRDefault="009C0CD5" w:rsidP="009C0CD5">
            <w:pPr>
              <w:spacing w:before="40" w:after="40"/>
              <w:jc w:val="center"/>
              <w:rPr>
                <w:rFonts w:cs="Arial"/>
                <w:sz w:val="18"/>
                <w:szCs w:val="18"/>
              </w:rPr>
            </w:pPr>
            <w:r w:rsidRPr="009C0CD5">
              <w:rPr>
                <w:rFonts w:cs="Arial"/>
                <w:sz w:val="18"/>
                <w:szCs w:val="18"/>
              </w:rPr>
              <w:t>1.063</w:t>
            </w:r>
          </w:p>
        </w:tc>
      </w:tr>
      <w:tr w:rsidR="009C0CD5" w:rsidRPr="009C0CD5" w14:paraId="6D30BA05" w14:textId="77777777" w:rsidTr="00A64ED1">
        <w:tc>
          <w:tcPr>
            <w:tcW w:w="2268" w:type="dxa"/>
            <w:tcBorders>
              <w:top w:val="nil"/>
              <w:left w:val="nil"/>
              <w:bottom w:val="nil"/>
              <w:right w:val="single" w:sz="18" w:space="0" w:color="002060"/>
            </w:tcBorders>
            <w:shd w:val="clear" w:color="auto" w:fill="auto"/>
            <w:vAlign w:val="center"/>
          </w:tcPr>
          <w:p w14:paraId="71C2AF14" w14:textId="77777777" w:rsidR="009C0CD5" w:rsidRPr="00C0655A" w:rsidRDefault="009C0CD5" w:rsidP="009C0CD5">
            <w:pPr>
              <w:spacing w:before="40" w:after="40"/>
              <w:rPr>
                <w:rFonts w:cs="Arial"/>
                <w:sz w:val="18"/>
                <w:szCs w:val="18"/>
              </w:rPr>
            </w:pPr>
            <w:r w:rsidRPr="00C0655A">
              <w:rPr>
                <w:rFonts w:cs="Arial"/>
                <w:sz w:val="18"/>
                <w:szCs w:val="18"/>
              </w:rPr>
              <w:t>Cardinia S</w:t>
            </w:r>
          </w:p>
        </w:tc>
        <w:tc>
          <w:tcPr>
            <w:tcW w:w="1134" w:type="dxa"/>
            <w:tcBorders>
              <w:top w:val="nil"/>
              <w:left w:val="single" w:sz="18" w:space="0" w:color="002060"/>
              <w:bottom w:val="nil"/>
              <w:right w:val="nil"/>
            </w:tcBorders>
            <w:shd w:val="clear" w:color="auto" w:fill="auto"/>
            <w:vAlign w:val="bottom"/>
          </w:tcPr>
          <w:p w14:paraId="54C3922B" w14:textId="77777777" w:rsidR="009C0CD5" w:rsidRPr="009C0CD5" w:rsidRDefault="009C0CD5" w:rsidP="009C0CD5">
            <w:pPr>
              <w:spacing w:before="40" w:after="40"/>
              <w:jc w:val="center"/>
              <w:rPr>
                <w:rFonts w:cs="Arial"/>
                <w:sz w:val="18"/>
                <w:szCs w:val="18"/>
              </w:rPr>
            </w:pPr>
            <w:r w:rsidRPr="009C0CD5">
              <w:rPr>
                <w:rFonts w:cs="Arial"/>
                <w:sz w:val="18"/>
                <w:szCs w:val="18"/>
              </w:rPr>
              <w:t>1.000</w:t>
            </w:r>
          </w:p>
        </w:tc>
        <w:tc>
          <w:tcPr>
            <w:tcW w:w="170" w:type="dxa"/>
            <w:tcBorders>
              <w:top w:val="nil"/>
              <w:left w:val="nil"/>
              <w:bottom w:val="nil"/>
              <w:right w:val="nil"/>
            </w:tcBorders>
            <w:shd w:val="clear" w:color="auto" w:fill="auto"/>
            <w:vAlign w:val="bottom"/>
          </w:tcPr>
          <w:p w14:paraId="6DCB57D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CF65D67" w14:textId="77777777" w:rsidR="009C0CD5" w:rsidRPr="009C0CD5" w:rsidRDefault="009C0CD5" w:rsidP="009C0CD5">
            <w:pPr>
              <w:spacing w:before="40" w:after="40"/>
              <w:jc w:val="center"/>
              <w:rPr>
                <w:rFonts w:cs="Arial"/>
                <w:sz w:val="18"/>
                <w:szCs w:val="18"/>
              </w:rPr>
            </w:pPr>
            <w:r w:rsidRPr="009C0CD5">
              <w:rPr>
                <w:rFonts w:cs="Arial"/>
                <w:sz w:val="18"/>
                <w:szCs w:val="18"/>
              </w:rPr>
              <w:t>1.099</w:t>
            </w:r>
          </w:p>
        </w:tc>
        <w:tc>
          <w:tcPr>
            <w:tcW w:w="1134" w:type="dxa"/>
            <w:tcBorders>
              <w:top w:val="nil"/>
              <w:left w:val="nil"/>
              <w:bottom w:val="nil"/>
              <w:right w:val="nil"/>
            </w:tcBorders>
            <w:vAlign w:val="bottom"/>
          </w:tcPr>
          <w:p w14:paraId="026A012D" w14:textId="77777777" w:rsidR="009C0CD5" w:rsidRPr="009C0CD5" w:rsidRDefault="009C0CD5" w:rsidP="009C0CD5">
            <w:pPr>
              <w:spacing w:before="40" w:after="40"/>
              <w:jc w:val="center"/>
              <w:rPr>
                <w:rFonts w:cs="Arial"/>
                <w:sz w:val="18"/>
                <w:szCs w:val="18"/>
              </w:rPr>
            </w:pPr>
            <w:r w:rsidRPr="009C0CD5">
              <w:rPr>
                <w:rFonts w:cs="Arial"/>
                <w:sz w:val="18"/>
                <w:szCs w:val="18"/>
              </w:rPr>
              <w:t>1.091</w:t>
            </w:r>
          </w:p>
        </w:tc>
        <w:tc>
          <w:tcPr>
            <w:tcW w:w="1134" w:type="dxa"/>
            <w:tcBorders>
              <w:top w:val="nil"/>
              <w:left w:val="nil"/>
              <w:bottom w:val="nil"/>
              <w:right w:val="nil"/>
            </w:tcBorders>
            <w:shd w:val="clear" w:color="auto" w:fill="auto"/>
            <w:vAlign w:val="bottom"/>
          </w:tcPr>
          <w:p w14:paraId="37BBDD23" w14:textId="77777777" w:rsidR="009C0CD5" w:rsidRPr="009C0CD5" w:rsidRDefault="009C0CD5" w:rsidP="009C0CD5">
            <w:pPr>
              <w:spacing w:before="40" w:after="40"/>
              <w:jc w:val="center"/>
              <w:rPr>
                <w:rFonts w:cs="Arial"/>
                <w:sz w:val="18"/>
                <w:szCs w:val="18"/>
              </w:rPr>
            </w:pPr>
            <w:r w:rsidRPr="009C0CD5">
              <w:rPr>
                <w:rFonts w:cs="Arial"/>
                <w:sz w:val="18"/>
                <w:szCs w:val="18"/>
              </w:rPr>
              <w:t>1.086</w:t>
            </w:r>
          </w:p>
        </w:tc>
        <w:tc>
          <w:tcPr>
            <w:tcW w:w="1134" w:type="dxa"/>
            <w:tcBorders>
              <w:top w:val="nil"/>
              <w:left w:val="nil"/>
              <w:bottom w:val="nil"/>
              <w:right w:val="nil"/>
            </w:tcBorders>
            <w:vAlign w:val="bottom"/>
          </w:tcPr>
          <w:p w14:paraId="3D1F4DA0" w14:textId="77777777" w:rsidR="009C0CD5" w:rsidRPr="009C0CD5" w:rsidRDefault="009C0CD5" w:rsidP="009C0CD5">
            <w:pPr>
              <w:spacing w:before="40" w:after="40"/>
              <w:jc w:val="center"/>
              <w:rPr>
                <w:rFonts w:cs="Arial"/>
                <w:sz w:val="18"/>
                <w:szCs w:val="18"/>
              </w:rPr>
            </w:pPr>
            <w:r w:rsidRPr="009C0CD5">
              <w:rPr>
                <w:rFonts w:cs="Arial"/>
                <w:sz w:val="18"/>
                <w:szCs w:val="18"/>
              </w:rPr>
              <w:t>1.085</w:t>
            </w:r>
          </w:p>
        </w:tc>
        <w:tc>
          <w:tcPr>
            <w:tcW w:w="170" w:type="dxa"/>
            <w:tcBorders>
              <w:top w:val="nil"/>
              <w:left w:val="nil"/>
              <w:bottom w:val="nil"/>
              <w:right w:val="nil"/>
            </w:tcBorders>
            <w:vAlign w:val="bottom"/>
          </w:tcPr>
          <w:p w14:paraId="74F1CFA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BB86CBE" w14:textId="77777777" w:rsidR="009C0CD5" w:rsidRPr="009C0CD5" w:rsidRDefault="009C0CD5" w:rsidP="009C0CD5">
            <w:pPr>
              <w:spacing w:before="40" w:after="40"/>
              <w:jc w:val="center"/>
              <w:rPr>
                <w:rFonts w:cs="Arial"/>
                <w:sz w:val="18"/>
                <w:szCs w:val="18"/>
              </w:rPr>
            </w:pPr>
            <w:r w:rsidRPr="009C0CD5">
              <w:rPr>
                <w:rFonts w:cs="Arial"/>
                <w:sz w:val="18"/>
                <w:szCs w:val="18"/>
              </w:rPr>
              <w:t>1.147</w:t>
            </w:r>
          </w:p>
        </w:tc>
      </w:tr>
      <w:tr w:rsidR="009C0CD5" w:rsidRPr="009C0CD5" w14:paraId="059E3815" w14:textId="77777777" w:rsidTr="00A64ED1">
        <w:tc>
          <w:tcPr>
            <w:tcW w:w="2268" w:type="dxa"/>
            <w:tcBorders>
              <w:top w:val="nil"/>
              <w:left w:val="nil"/>
              <w:bottom w:val="nil"/>
              <w:right w:val="single" w:sz="18" w:space="0" w:color="002060"/>
            </w:tcBorders>
            <w:shd w:val="clear" w:color="auto" w:fill="auto"/>
            <w:vAlign w:val="center"/>
          </w:tcPr>
          <w:p w14:paraId="015D3B8B" w14:textId="77777777" w:rsidR="009C0CD5" w:rsidRPr="00C0655A" w:rsidRDefault="009C0CD5" w:rsidP="009C0CD5">
            <w:pPr>
              <w:spacing w:before="40" w:after="40"/>
              <w:rPr>
                <w:rFonts w:cs="Arial"/>
                <w:sz w:val="18"/>
                <w:szCs w:val="18"/>
              </w:rPr>
            </w:pPr>
            <w:r w:rsidRPr="00C0655A">
              <w:rPr>
                <w:rFonts w:cs="Arial"/>
                <w:sz w:val="18"/>
                <w:szCs w:val="18"/>
              </w:rPr>
              <w:t>Casey C</w:t>
            </w:r>
          </w:p>
        </w:tc>
        <w:tc>
          <w:tcPr>
            <w:tcW w:w="1134" w:type="dxa"/>
            <w:tcBorders>
              <w:top w:val="nil"/>
              <w:left w:val="single" w:sz="18" w:space="0" w:color="002060"/>
              <w:bottom w:val="nil"/>
              <w:right w:val="nil"/>
            </w:tcBorders>
            <w:shd w:val="clear" w:color="auto" w:fill="auto"/>
            <w:vAlign w:val="bottom"/>
          </w:tcPr>
          <w:p w14:paraId="70C2025C" w14:textId="77777777" w:rsidR="009C0CD5" w:rsidRPr="009C0CD5" w:rsidRDefault="009C0CD5" w:rsidP="009C0CD5">
            <w:pPr>
              <w:spacing w:before="40" w:after="40"/>
              <w:jc w:val="center"/>
              <w:rPr>
                <w:rFonts w:cs="Arial"/>
                <w:sz w:val="18"/>
                <w:szCs w:val="18"/>
              </w:rPr>
            </w:pPr>
            <w:r w:rsidRPr="009C0CD5">
              <w:rPr>
                <w:rFonts w:cs="Arial"/>
                <w:sz w:val="18"/>
                <w:szCs w:val="18"/>
              </w:rPr>
              <w:t>0.944</w:t>
            </w:r>
          </w:p>
        </w:tc>
        <w:tc>
          <w:tcPr>
            <w:tcW w:w="170" w:type="dxa"/>
            <w:tcBorders>
              <w:top w:val="nil"/>
              <w:left w:val="nil"/>
              <w:bottom w:val="nil"/>
              <w:right w:val="nil"/>
            </w:tcBorders>
            <w:shd w:val="clear" w:color="auto" w:fill="auto"/>
            <w:vAlign w:val="bottom"/>
          </w:tcPr>
          <w:p w14:paraId="5DE16C7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C0B364D" w14:textId="77777777" w:rsidR="009C0CD5" w:rsidRPr="009C0CD5" w:rsidRDefault="009C0CD5" w:rsidP="009C0CD5">
            <w:pPr>
              <w:spacing w:before="40" w:after="40"/>
              <w:jc w:val="center"/>
              <w:rPr>
                <w:rFonts w:cs="Arial"/>
                <w:sz w:val="18"/>
                <w:szCs w:val="18"/>
              </w:rPr>
            </w:pPr>
            <w:r w:rsidRPr="009C0CD5">
              <w:rPr>
                <w:rFonts w:cs="Arial"/>
                <w:sz w:val="18"/>
                <w:szCs w:val="18"/>
              </w:rPr>
              <w:t>0.650</w:t>
            </w:r>
          </w:p>
        </w:tc>
        <w:tc>
          <w:tcPr>
            <w:tcW w:w="1134" w:type="dxa"/>
            <w:tcBorders>
              <w:top w:val="nil"/>
              <w:left w:val="nil"/>
              <w:bottom w:val="nil"/>
              <w:right w:val="nil"/>
            </w:tcBorders>
            <w:vAlign w:val="bottom"/>
          </w:tcPr>
          <w:p w14:paraId="452EE15E" w14:textId="77777777" w:rsidR="009C0CD5" w:rsidRPr="009C0CD5" w:rsidRDefault="009C0CD5" w:rsidP="009C0CD5">
            <w:pPr>
              <w:spacing w:before="40" w:after="40"/>
              <w:jc w:val="center"/>
              <w:rPr>
                <w:rFonts w:cs="Arial"/>
                <w:sz w:val="18"/>
                <w:szCs w:val="18"/>
              </w:rPr>
            </w:pPr>
            <w:r w:rsidRPr="009C0CD5">
              <w:rPr>
                <w:rFonts w:cs="Arial"/>
                <w:sz w:val="18"/>
                <w:szCs w:val="18"/>
              </w:rPr>
              <w:t>0.645</w:t>
            </w:r>
          </w:p>
        </w:tc>
        <w:tc>
          <w:tcPr>
            <w:tcW w:w="1134" w:type="dxa"/>
            <w:tcBorders>
              <w:top w:val="nil"/>
              <w:left w:val="nil"/>
              <w:bottom w:val="nil"/>
              <w:right w:val="nil"/>
            </w:tcBorders>
            <w:shd w:val="clear" w:color="auto" w:fill="auto"/>
            <w:vAlign w:val="bottom"/>
          </w:tcPr>
          <w:p w14:paraId="3288B23C" w14:textId="77777777" w:rsidR="009C0CD5" w:rsidRPr="009C0CD5" w:rsidRDefault="009C0CD5" w:rsidP="009C0CD5">
            <w:pPr>
              <w:spacing w:before="40" w:after="40"/>
              <w:jc w:val="center"/>
              <w:rPr>
                <w:rFonts w:cs="Arial"/>
                <w:sz w:val="18"/>
                <w:szCs w:val="18"/>
              </w:rPr>
            </w:pPr>
            <w:r w:rsidRPr="009C0CD5">
              <w:rPr>
                <w:rFonts w:cs="Arial"/>
                <w:sz w:val="18"/>
                <w:szCs w:val="18"/>
              </w:rPr>
              <w:t>0.642</w:t>
            </w:r>
          </w:p>
        </w:tc>
        <w:tc>
          <w:tcPr>
            <w:tcW w:w="1134" w:type="dxa"/>
            <w:tcBorders>
              <w:top w:val="nil"/>
              <w:left w:val="nil"/>
              <w:bottom w:val="nil"/>
              <w:right w:val="nil"/>
            </w:tcBorders>
            <w:vAlign w:val="bottom"/>
          </w:tcPr>
          <w:p w14:paraId="412A6E88" w14:textId="77777777" w:rsidR="009C0CD5" w:rsidRPr="009C0CD5" w:rsidRDefault="009C0CD5" w:rsidP="009C0CD5">
            <w:pPr>
              <w:spacing w:before="40" w:after="40"/>
              <w:jc w:val="center"/>
              <w:rPr>
                <w:rFonts w:cs="Arial"/>
                <w:sz w:val="18"/>
                <w:szCs w:val="18"/>
              </w:rPr>
            </w:pPr>
            <w:r w:rsidRPr="009C0CD5">
              <w:rPr>
                <w:rFonts w:cs="Arial"/>
                <w:sz w:val="18"/>
                <w:szCs w:val="18"/>
              </w:rPr>
              <w:t>0.642</w:t>
            </w:r>
          </w:p>
        </w:tc>
        <w:tc>
          <w:tcPr>
            <w:tcW w:w="170" w:type="dxa"/>
            <w:tcBorders>
              <w:top w:val="nil"/>
              <w:left w:val="nil"/>
              <w:bottom w:val="nil"/>
              <w:right w:val="nil"/>
            </w:tcBorders>
            <w:vAlign w:val="bottom"/>
          </w:tcPr>
          <w:p w14:paraId="13DF1CD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16332BC" w14:textId="77777777" w:rsidR="009C0CD5" w:rsidRPr="009C0CD5" w:rsidRDefault="009C0CD5" w:rsidP="009C0CD5">
            <w:pPr>
              <w:spacing w:before="40" w:after="40"/>
              <w:jc w:val="center"/>
              <w:rPr>
                <w:rFonts w:cs="Arial"/>
                <w:sz w:val="18"/>
                <w:szCs w:val="18"/>
              </w:rPr>
            </w:pPr>
            <w:r w:rsidRPr="009C0CD5">
              <w:rPr>
                <w:rFonts w:cs="Arial"/>
                <w:sz w:val="18"/>
                <w:szCs w:val="18"/>
              </w:rPr>
              <w:t>1.006</w:t>
            </w:r>
          </w:p>
        </w:tc>
      </w:tr>
      <w:tr w:rsidR="009C0CD5" w:rsidRPr="009C0CD5" w14:paraId="51BDC0B0" w14:textId="77777777" w:rsidTr="00A64ED1">
        <w:tc>
          <w:tcPr>
            <w:tcW w:w="2268" w:type="dxa"/>
            <w:tcBorders>
              <w:top w:val="nil"/>
              <w:left w:val="nil"/>
              <w:bottom w:val="nil"/>
              <w:right w:val="single" w:sz="18" w:space="0" w:color="002060"/>
            </w:tcBorders>
            <w:shd w:val="clear" w:color="auto" w:fill="auto"/>
            <w:vAlign w:val="center"/>
          </w:tcPr>
          <w:p w14:paraId="21DA32C1" w14:textId="77777777" w:rsidR="009C0CD5" w:rsidRPr="00C0655A" w:rsidRDefault="009C0CD5" w:rsidP="009C0CD5">
            <w:pPr>
              <w:spacing w:before="40" w:after="40"/>
              <w:rPr>
                <w:rFonts w:cs="Arial"/>
                <w:sz w:val="18"/>
                <w:szCs w:val="18"/>
              </w:rPr>
            </w:pPr>
            <w:r w:rsidRPr="00C0655A">
              <w:rPr>
                <w:rFonts w:cs="Arial"/>
                <w:sz w:val="18"/>
                <w:szCs w:val="18"/>
              </w:rPr>
              <w:t>Central Goldfields S</w:t>
            </w:r>
          </w:p>
        </w:tc>
        <w:tc>
          <w:tcPr>
            <w:tcW w:w="1134" w:type="dxa"/>
            <w:tcBorders>
              <w:top w:val="nil"/>
              <w:left w:val="single" w:sz="18" w:space="0" w:color="002060"/>
              <w:bottom w:val="nil"/>
              <w:right w:val="nil"/>
            </w:tcBorders>
            <w:shd w:val="clear" w:color="auto" w:fill="auto"/>
            <w:vAlign w:val="bottom"/>
          </w:tcPr>
          <w:p w14:paraId="4AD9E7A3" w14:textId="77777777" w:rsidR="009C0CD5" w:rsidRPr="009C0CD5" w:rsidRDefault="009C0CD5" w:rsidP="009C0CD5">
            <w:pPr>
              <w:spacing w:before="40" w:after="40"/>
              <w:jc w:val="center"/>
              <w:rPr>
                <w:rFonts w:cs="Arial"/>
                <w:sz w:val="18"/>
                <w:szCs w:val="18"/>
              </w:rPr>
            </w:pPr>
            <w:r w:rsidRPr="009C0CD5">
              <w:rPr>
                <w:rFonts w:cs="Arial"/>
                <w:sz w:val="18"/>
                <w:szCs w:val="18"/>
              </w:rPr>
              <w:t>1.225</w:t>
            </w:r>
          </w:p>
        </w:tc>
        <w:tc>
          <w:tcPr>
            <w:tcW w:w="170" w:type="dxa"/>
            <w:tcBorders>
              <w:top w:val="nil"/>
              <w:left w:val="nil"/>
              <w:bottom w:val="nil"/>
              <w:right w:val="nil"/>
            </w:tcBorders>
            <w:shd w:val="clear" w:color="auto" w:fill="auto"/>
            <w:vAlign w:val="bottom"/>
          </w:tcPr>
          <w:p w14:paraId="249823A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B9D2D96" w14:textId="77777777" w:rsidR="009C0CD5" w:rsidRPr="009C0CD5" w:rsidRDefault="009C0CD5" w:rsidP="009C0CD5">
            <w:pPr>
              <w:spacing w:before="40" w:after="40"/>
              <w:jc w:val="center"/>
              <w:rPr>
                <w:rFonts w:cs="Arial"/>
                <w:sz w:val="18"/>
                <w:szCs w:val="18"/>
              </w:rPr>
            </w:pPr>
            <w:r w:rsidRPr="009C0CD5">
              <w:rPr>
                <w:rFonts w:cs="Arial"/>
                <w:sz w:val="18"/>
                <w:szCs w:val="18"/>
              </w:rPr>
              <w:t>1.279</w:t>
            </w:r>
          </w:p>
        </w:tc>
        <w:tc>
          <w:tcPr>
            <w:tcW w:w="1134" w:type="dxa"/>
            <w:tcBorders>
              <w:top w:val="nil"/>
              <w:left w:val="nil"/>
              <w:bottom w:val="nil"/>
              <w:right w:val="nil"/>
            </w:tcBorders>
            <w:vAlign w:val="bottom"/>
          </w:tcPr>
          <w:p w14:paraId="57EAC4DC" w14:textId="77777777" w:rsidR="009C0CD5" w:rsidRPr="009C0CD5" w:rsidRDefault="009C0CD5" w:rsidP="009C0CD5">
            <w:pPr>
              <w:spacing w:before="40" w:after="40"/>
              <w:jc w:val="center"/>
              <w:rPr>
                <w:rFonts w:cs="Arial"/>
                <w:sz w:val="18"/>
                <w:szCs w:val="18"/>
              </w:rPr>
            </w:pPr>
            <w:r w:rsidRPr="009C0CD5">
              <w:rPr>
                <w:rFonts w:cs="Arial"/>
                <w:sz w:val="18"/>
                <w:szCs w:val="18"/>
              </w:rPr>
              <w:t>1.270</w:t>
            </w:r>
          </w:p>
        </w:tc>
        <w:tc>
          <w:tcPr>
            <w:tcW w:w="1134" w:type="dxa"/>
            <w:tcBorders>
              <w:top w:val="nil"/>
              <w:left w:val="nil"/>
              <w:bottom w:val="nil"/>
              <w:right w:val="nil"/>
            </w:tcBorders>
            <w:shd w:val="clear" w:color="auto" w:fill="auto"/>
            <w:vAlign w:val="bottom"/>
          </w:tcPr>
          <w:p w14:paraId="648EFF04" w14:textId="77777777" w:rsidR="009C0CD5" w:rsidRPr="009C0CD5" w:rsidRDefault="009C0CD5" w:rsidP="009C0CD5">
            <w:pPr>
              <w:spacing w:before="40" w:after="40"/>
              <w:jc w:val="center"/>
              <w:rPr>
                <w:rFonts w:cs="Arial"/>
                <w:sz w:val="18"/>
                <w:szCs w:val="18"/>
              </w:rPr>
            </w:pPr>
            <w:r w:rsidRPr="009C0CD5">
              <w:rPr>
                <w:rFonts w:cs="Arial"/>
                <w:sz w:val="18"/>
                <w:szCs w:val="18"/>
              </w:rPr>
              <w:t>1.264</w:t>
            </w:r>
          </w:p>
        </w:tc>
        <w:tc>
          <w:tcPr>
            <w:tcW w:w="1134" w:type="dxa"/>
            <w:tcBorders>
              <w:top w:val="nil"/>
              <w:left w:val="nil"/>
              <w:bottom w:val="nil"/>
              <w:right w:val="nil"/>
            </w:tcBorders>
            <w:vAlign w:val="bottom"/>
          </w:tcPr>
          <w:p w14:paraId="5CDA2726" w14:textId="77777777" w:rsidR="009C0CD5" w:rsidRPr="009C0CD5" w:rsidRDefault="009C0CD5" w:rsidP="009C0CD5">
            <w:pPr>
              <w:spacing w:before="40" w:after="40"/>
              <w:jc w:val="center"/>
              <w:rPr>
                <w:rFonts w:cs="Arial"/>
                <w:sz w:val="18"/>
                <w:szCs w:val="18"/>
              </w:rPr>
            </w:pPr>
            <w:r w:rsidRPr="009C0CD5">
              <w:rPr>
                <w:rFonts w:cs="Arial"/>
                <w:sz w:val="18"/>
                <w:szCs w:val="18"/>
              </w:rPr>
              <w:t>1.263</w:t>
            </w:r>
          </w:p>
        </w:tc>
        <w:tc>
          <w:tcPr>
            <w:tcW w:w="170" w:type="dxa"/>
            <w:tcBorders>
              <w:top w:val="nil"/>
              <w:left w:val="nil"/>
              <w:bottom w:val="nil"/>
              <w:right w:val="nil"/>
            </w:tcBorders>
            <w:vAlign w:val="bottom"/>
          </w:tcPr>
          <w:p w14:paraId="381CCFD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45D7E29" w14:textId="77777777" w:rsidR="009C0CD5" w:rsidRPr="009C0CD5" w:rsidRDefault="009C0CD5" w:rsidP="009C0CD5">
            <w:pPr>
              <w:spacing w:before="40" w:after="40"/>
              <w:jc w:val="center"/>
              <w:rPr>
                <w:rFonts w:cs="Arial"/>
                <w:sz w:val="18"/>
                <w:szCs w:val="18"/>
              </w:rPr>
            </w:pPr>
            <w:r w:rsidRPr="009C0CD5">
              <w:rPr>
                <w:rFonts w:cs="Arial"/>
                <w:sz w:val="18"/>
                <w:szCs w:val="18"/>
              </w:rPr>
              <w:t>1.002</w:t>
            </w:r>
          </w:p>
        </w:tc>
      </w:tr>
      <w:tr w:rsidR="009C0CD5" w:rsidRPr="009C0CD5" w14:paraId="0E4FD8CA" w14:textId="77777777" w:rsidTr="00A64ED1">
        <w:tc>
          <w:tcPr>
            <w:tcW w:w="2268" w:type="dxa"/>
            <w:tcBorders>
              <w:top w:val="nil"/>
              <w:left w:val="nil"/>
              <w:bottom w:val="nil"/>
              <w:right w:val="single" w:sz="18" w:space="0" w:color="002060"/>
            </w:tcBorders>
            <w:shd w:val="clear" w:color="auto" w:fill="auto"/>
            <w:vAlign w:val="center"/>
          </w:tcPr>
          <w:p w14:paraId="7795F8F3" w14:textId="77777777" w:rsidR="009C0CD5" w:rsidRPr="00C0655A" w:rsidRDefault="009C0CD5" w:rsidP="009C0CD5">
            <w:pPr>
              <w:spacing w:before="40" w:after="40"/>
              <w:rPr>
                <w:rFonts w:cs="Arial"/>
                <w:sz w:val="18"/>
                <w:szCs w:val="18"/>
              </w:rPr>
            </w:pPr>
            <w:r w:rsidRPr="00C0655A">
              <w:rPr>
                <w:rFonts w:cs="Arial"/>
                <w:sz w:val="18"/>
                <w:szCs w:val="18"/>
              </w:rPr>
              <w:t>Colac Otway S</w:t>
            </w:r>
          </w:p>
        </w:tc>
        <w:tc>
          <w:tcPr>
            <w:tcW w:w="1134" w:type="dxa"/>
            <w:tcBorders>
              <w:top w:val="nil"/>
              <w:left w:val="single" w:sz="18" w:space="0" w:color="002060"/>
              <w:bottom w:val="nil"/>
              <w:right w:val="nil"/>
            </w:tcBorders>
            <w:shd w:val="clear" w:color="auto" w:fill="auto"/>
            <w:vAlign w:val="bottom"/>
          </w:tcPr>
          <w:p w14:paraId="4F7C7A63" w14:textId="77777777" w:rsidR="009C0CD5" w:rsidRPr="009C0CD5" w:rsidRDefault="009C0CD5" w:rsidP="009C0CD5">
            <w:pPr>
              <w:spacing w:before="40" w:after="40"/>
              <w:jc w:val="center"/>
              <w:rPr>
                <w:rFonts w:cs="Arial"/>
                <w:sz w:val="18"/>
                <w:szCs w:val="18"/>
              </w:rPr>
            </w:pPr>
            <w:r w:rsidRPr="009C0CD5">
              <w:rPr>
                <w:rFonts w:cs="Arial"/>
                <w:sz w:val="18"/>
                <w:szCs w:val="18"/>
              </w:rPr>
              <w:t>1.041</w:t>
            </w:r>
          </w:p>
        </w:tc>
        <w:tc>
          <w:tcPr>
            <w:tcW w:w="170" w:type="dxa"/>
            <w:tcBorders>
              <w:top w:val="nil"/>
              <w:left w:val="nil"/>
              <w:bottom w:val="nil"/>
              <w:right w:val="nil"/>
            </w:tcBorders>
            <w:shd w:val="clear" w:color="auto" w:fill="auto"/>
            <w:vAlign w:val="bottom"/>
          </w:tcPr>
          <w:p w14:paraId="7570086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5FF0220" w14:textId="77777777" w:rsidR="009C0CD5" w:rsidRPr="009C0CD5" w:rsidRDefault="009C0CD5" w:rsidP="009C0CD5">
            <w:pPr>
              <w:spacing w:before="40" w:after="40"/>
              <w:jc w:val="center"/>
              <w:rPr>
                <w:rFonts w:cs="Arial"/>
                <w:sz w:val="18"/>
                <w:szCs w:val="18"/>
              </w:rPr>
            </w:pPr>
            <w:r w:rsidRPr="009C0CD5">
              <w:rPr>
                <w:rFonts w:cs="Arial"/>
                <w:sz w:val="18"/>
                <w:szCs w:val="18"/>
              </w:rPr>
              <w:t>1.262</w:t>
            </w:r>
          </w:p>
        </w:tc>
        <w:tc>
          <w:tcPr>
            <w:tcW w:w="1134" w:type="dxa"/>
            <w:tcBorders>
              <w:top w:val="nil"/>
              <w:left w:val="nil"/>
              <w:bottom w:val="nil"/>
              <w:right w:val="nil"/>
            </w:tcBorders>
            <w:vAlign w:val="bottom"/>
          </w:tcPr>
          <w:p w14:paraId="03017426" w14:textId="77777777" w:rsidR="009C0CD5" w:rsidRPr="009C0CD5" w:rsidRDefault="009C0CD5" w:rsidP="009C0CD5">
            <w:pPr>
              <w:spacing w:before="40" w:after="40"/>
              <w:jc w:val="center"/>
              <w:rPr>
                <w:rFonts w:cs="Arial"/>
                <w:sz w:val="18"/>
                <w:szCs w:val="18"/>
              </w:rPr>
            </w:pPr>
            <w:r w:rsidRPr="009C0CD5">
              <w:rPr>
                <w:rFonts w:cs="Arial"/>
                <w:sz w:val="18"/>
                <w:szCs w:val="18"/>
              </w:rPr>
              <w:t>1.253</w:t>
            </w:r>
          </w:p>
        </w:tc>
        <w:tc>
          <w:tcPr>
            <w:tcW w:w="1134" w:type="dxa"/>
            <w:tcBorders>
              <w:top w:val="nil"/>
              <w:left w:val="nil"/>
              <w:bottom w:val="nil"/>
              <w:right w:val="nil"/>
            </w:tcBorders>
            <w:shd w:val="clear" w:color="auto" w:fill="auto"/>
            <w:vAlign w:val="bottom"/>
          </w:tcPr>
          <w:p w14:paraId="69D18635" w14:textId="77777777" w:rsidR="009C0CD5" w:rsidRPr="009C0CD5" w:rsidRDefault="009C0CD5" w:rsidP="009C0CD5">
            <w:pPr>
              <w:spacing w:before="40" w:after="40"/>
              <w:jc w:val="center"/>
              <w:rPr>
                <w:rFonts w:cs="Arial"/>
                <w:sz w:val="18"/>
                <w:szCs w:val="18"/>
              </w:rPr>
            </w:pPr>
            <w:r w:rsidRPr="009C0CD5">
              <w:rPr>
                <w:rFonts w:cs="Arial"/>
                <w:sz w:val="18"/>
                <w:szCs w:val="18"/>
              </w:rPr>
              <w:t>1.247</w:t>
            </w:r>
          </w:p>
        </w:tc>
        <w:tc>
          <w:tcPr>
            <w:tcW w:w="1134" w:type="dxa"/>
            <w:tcBorders>
              <w:top w:val="nil"/>
              <w:left w:val="nil"/>
              <w:bottom w:val="nil"/>
              <w:right w:val="nil"/>
            </w:tcBorders>
            <w:vAlign w:val="bottom"/>
          </w:tcPr>
          <w:p w14:paraId="26168622" w14:textId="77777777" w:rsidR="009C0CD5" w:rsidRPr="009C0CD5" w:rsidRDefault="009C0CD5" w:rsidP="009C0CD5">
            <w:pPr>
              <w:spacing w:before="40" w:after="40"/>
              <w:jc w:val="center"/>
              <w:rPr>
                <w:rFonts w:cs="Arial"/>
                <w:sz w:val="18"/>
                <w:szCs w:val="18"/>
              </w:rPr>
            </w:pPr>
            <w:r w:rsidRPr="009C0CD5">
              <w:rPr>
                <w:rFonts w:cs="Arial"/>
                <w:sz w:val="18"/>
                <w:szCs w:val="18"/>
              </w:rPr>
              <w:t>1.246</w:t>
            </w:r>
          </w:p>
        </w:tc>
        <w:tc>
          <w:tcPr>
            <w:tcW w:w="170" w:type="dxa"/>
            <w:tcBorders>
              <w:top w:val="nil"/>
              <w:left w:val="nil"/>
              <w:bottom w:val="nil"/>
              <w:right w:val="nil"/>
            </w:tcBorders>
            <w:vAlign w:val="bottom"/>
          </w:tcPr>
          <w:p w14:paraId="49249FE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D16C9FE" w14:textId="77777777" w:rsidR="009C0CD5" w:rsidRPr="009C0CD5" w:rsidRDefault="009C0CD5" w:rsidP="009C0CD5">
            <w:pPr>
              <w:spacing w:before="40" w:after="40"/>
              <w:jc w:val="center"/>
              <w:rPr>
                <w:rFonts w:cs="Arial"/>
                <w:sz w:val="18"/>
                <w:szCs w:val="18"/>
              </w:rPr>
            </w:pPr>
            <w:r w:rsidRPr="009C0CD5">
              <w:rPr>
                <w:rFonts w:cs="Arial"/>
                <w:sz w:val="18"/>
                <w:szCs w:val="18"/>
              </w:rPr>
              <w:t>1.183</w:t>
            </w:r>
          </w:p>
        </w:tc>
      </w:tr>
      <w:tr w:rsidR="009C0CD5" w:rsidRPr="009C0CD5" w14:paraId="3123991B" w14:textId="77777777" w:rsidTr="00A64ED1">
        <w:tc>
          <w:tcPr>
            <w:tcW w:w="2268" w:type="dxa"/>
            <w:tcBorders>
              <w:top w:val="nil"/>
              <w:left w:val="nil"/>
              <w:bottom w:val="nil"/>
              <w:right w:val="single" w:sz="18" w:space="0" w:color="002060"/>
            </w:tcBorders>
            <w:shd w:val="clear" w:color="auto" w:fill="auto"/>
            <w:vAlign w:val="center"/>
          </w:tcPr>
          <w:p w14:paraId="283C63BF" w14:textId="77777777" w:rsidR="009C0CD5" w:rsidRPr="00C0655A" w:rsidRDefault="009C0CD5" w:rsidP="009C0CD5">
            <w:pPr>
              <w:spacing w:before="40" w:after="40"/>
              <w:rPr>
                <w:rFonts w:cs="Arial"/>
                <w:sz w:val="18"/>
                <w:szCs w:val="18"/>
              </w:rPr>
            </w:pPr>
            <w:r w:rsidRPr="00C0655A">
              <w:rPr>
                <w:rFonts w:cs="Arial"/>
                <w:sz w:val="18"/>
                <w:szCs w:val="18"/>
              </w:rPr>
              <w:t>Corangamite S</w:t>
            </w:r>
          </w:p>
        </w:tc>
        <w:tc>
          <w:tcPr>
            <w:tcW w:w="1134" w:type="dxa"/>
            <w:tcBorders>
              <w:top w:val="nil"/>
              <w:left w:val="single" w:sz="18" w:space="0" w:color="002060"/>
              <w:bottom w:val="nil"/>
              <w:right w:val="nil"/>
            </w:tcBorders>
            <w:shd w:val="clear" w:color="auto" w:fill="auto"/>
            <w:vAlign w:val="bottom"/>
          </w:tcPr>
          <w:p w14:paraId="2FCB703A" w14:textId="77777777" w:rsidR="009C0CD5" w:rsidRPr="009C0CD5" w:rsidRDefault="009C0CD5" w:rsidP="009C0CD5">
            <w:pPr>
              <w:spacing w:before="40" w:after="40"/>
              <w:jc w:val="center"/>
              <w:rPr>
                <w:rFonts w:cs="Arial"/>
                <w:sz w:val="18"/>
                <w:szCs w:val="18"/>
              </w:rPr>
            </w:pPr>
            <w:r w:rsidRPr="009C0CD5">
              <w:rPr>
                <w:rFonts w:cs="Arial"/>
                <w:sz w:val="18"/>
                <w:szCs w:val="18"/>
              </w:rPr>
              <w:t>1.039</w:t>
            </w:r>
          </w:p>
        </w:tc>
        <w:tc>
          <w:tcPr>
            <w:tcW w:w="170" w:type="dxa"/>
            <w:tcBorders>
              <w:top w:val="nil"/>
              <w:left w:val="nil"/>
              <w:bottom w:val="nil"/>
              <w:right w:val="nil"/>
            </w:tcBorders>
            <w:shd w:val="clear" w:color="auto" w:fill="auto"/>
            <w:vAlign w:val="bottom"/>
          </w:tcPr>
          <w:p w14:paraId="2A9D32B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BB07C69" w14:textId="77777777" w:rsidR="009C0CD5" w:rsidRPr="009C0CD5" w:rsidRDefault="009C0CD5" w:rsidP="009C0CD5">
            <w:pPr>
              <w:spacing w:before="40" w:after="40"/>
              <w:jc w:val="center"/>
              <w:rPr>
                <w:rFonts w:cs="Arial"/>
                <w:sz w:val="18"/>
                <w:szCs w:val="18"/>
              </w:rPr>
            </w:pPr>
            <w:r w:rsidRPr="009C0CD5">
              <w:rPr>
                <w:rFonts w:cs="Arial"/>
                <w:sz w:val="18"/>
                <w:szCs w:val="18"/>
              </w:rPr>
              <w:t>1.272</w:t>
            </w:r>
          </w:p>
        </w:tc>
        <w:tc>
          <w:tcPr>
            <w:tcW w:w="1134" w:type="dxa"/>
            <w:tcBorders>
              <w:top w:val="nil"/>
              <w:left w:val="nil"/>
              <w:bottom w:val="nil"/>
              <w:right w:val="nil"/>
            </w:tcBorders>
            <w:vAlign w:val="bottom"/>
          </w:tcPr>
          <w:p w14:paraId="6CA1BCBB" w14:textId="77777777" w:rsidR="009C0CD5" w:rsidRPr="009C0CD5" w:rsidRDefault="009C0CD5" w:rsidP="009C0CD5">
            <w:pPr>
              <w:spacing w:before="40" w:after="40"/>
              <w:jc w:val="center"/>
              <w:rPr>
                <w:rFonts w:cs="Arial"/>
                <w:sz w:val="18"/>
                <w:szCs w:val="18"/>
              </w:rPr>
            </w:pPr>
            <w:r w:rsidRPr="009C0CD5">
              <w:rPr>
                <w:rFonts w:cs="Arial"/>
                <w:sz w:val="18"/>
                <w:szCs w:val="18"/>
              </w:rPr>
              <w:t>1.263</w:t>
            </w:r>
          </w:p>
        </w:tc>
        <w:tc>
          <w:tcPr>
            <w:tcW w:w="1134" w:type="dxa"/>
            <w:tcBorders>
              <w:top w:val="nil"/>
              <w:left w:val="nil"/>
              <w:bottom w:val="nil"/>
              <w:right w:val="nil"/>
            </w:tcBorders>
            <w:shd w:val="clear" w:color="auto" w:fill="auto"/>
            <w:vAlign w:val="bottom"/>
          </w:tcPr>
          <w:p w14:paraId="13D2440D" w14:textId="77777777" w:rsidR="009C0CD5" w:rsidRPr="009C0CD5" w:rsidRDefault="009C0CD5" w:rsidP="009C0CD5">
            <w:pPr>
              <w:spacing w:before="40" w:after="40"/>
              <w:jc w:val="center"/>
              <w:rPr>
                <w:rFonts w:cs="Arial"/>
                <w:sz w:val="18"/>
                <w:szCs w:val="18"/>
              </w:rPr>
            </w:pPr>
            <w:r w:rsidRPr="009C0CD5">
              <w:rPr>
                <w:rFonts w:cs="Arial"/>
                <w:sz w:val="18"/>
                <w:szCs w:val="18"/>
              </w:rPr>
              <w:t>1.257</w:t>
            </w:r>
          </w:p>
        </w:tc>
        <w:tc>
          <w:tcPr>
            <w:tcW w:w="1134" w:type="dxa"/>
            <w:tcBorders>
              <w:top w:val="nil"/>
              <w:left w:val="nil"/>
              <w:bottom w:val="nil"/>
              <w:right w:val="nil"/>
            </w:tcBorders>
            <w:vAlign w:val="bottom"/>
          </w:tcPr>
          <w:p w14:paraId="048972C7" w14:textId="77777777" w:rsidR="009C0CD5" w:rsidRPr="009C0CD5" w:rsidRDefault="009C0CD5" w:rsidP="009C0CD5">
            <w:pPr>
              <w:spacing w:before="40" w:after="40"/>
              <w:jc w:val="center"/>
              <w:rPr>
                <w:rFonts w:cs="Arial"/>
                <w:sz w:val="18"/>
                <w:szCs w:val="18"/>
              </w:rPr>
            </w:pPr>
            <w:r w:rsidRPr="009C0CD5">
              <w:rPr>
                <w:rFonts w:cs="Arial"/>
                <w:sz w:val="18"/>
                <w:szCs w:val="18"/>
              </w:rPr>
              <w:t>1.256</w:t>
            </w:r>
          </w:p>
        </w:tc>
        <w:tc>
          <w:tcPr>
            <w:tcW w:w="170" w:type="dxa"/>
            <w:tcBorders>
              <w:top w:val="nil"/>
              <w:left w:val="nil"/>
              <w:bottom w:val="nil"/>
              <w:right w:val="nil"/>
            </w:tcBorders>
            <w:vAlign w:val="bottom"/>
          </w:tcPr>
          <w:p w14:paraId="2804FDC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288B20D" w14:textId="77777777" w:rsidR="009C0CD5" w:rsidRPr="009C0CD5" w:rsidRDefault="009C0CD5" w:rsidP="009C0CD5">
            <w:pPr>
              <w:spacing w:before="40" w:after="40"/>
              <w:jc w:val="center"/>
              <w:rPr>
                <w:rFonts w:cs="Arial"/>
                <w:sz w:val="18"/>
                <w:szCs w:val="18"/>
              </w:rPr>
            </w:pPr>
            <w:r w:rsidRPr="009C0CD5">
              <w:rPr>
                <w:rFonts w:cs="Arial"/>
                <w:sz w:val="18"/>
                <w:szCs w:val="18"/>
              </w:rPr>
              <w:t>1.115</w:t>
            </w:r>
          </w:p>
        </w:tc>
      </w:tr>
      <w:tr w:rsidR="009C0CD5" w:rsidRPr="009C0CD5" w14:paraId="1911F417" w14:textId="77777777" w:rsidTr="00A64ED1">
        <w:tc>
          <w:tcPr>
            <w:tcW w:w="2268" w:type="dxa"/>
            <w:tcBorders>
              <w:top w:val="nil"/>
              <w:left w:val="nil"/>
              <w:bottom w:val="nil"/>
              <w:right w:val="single" w:sz="18" w:space="0" w:color="002060"/>
            </w:tcBorders>
            <w:shd w:val="clear" w:color="auto" w:fill="auto"/>
            <w:vAlign w:val="center"/>
          </w:tcPr>
          <w:p w14:paraId="3DB5685E" w14:textId="77777777" w:rsidR="009C0CD5" w:rsidRPr="00C0655A" w:rsidRDefault="009C0CD5" w:rsidP="009C0CD5">
            <w:pPr>
              <w:spacing w:before="40" w:after="40"/>
              <w:rPr>
                <w:rFonts w:cs="Arial"/>
                <w:sz w:val="18"/>
                <w:szCs w:val="18"/>
              </w:rPr>
            </w:pPr>
            <w:r w:rsidRPr="00C0655A">
              <w:rPr>
                <w:rFonts w:cs="Arial"/>
                <w:sz w:val="18"/>
                <w:szCs w:val="18"/>
              </w:rPr>
              <w:t>Darebin C</w:t>
            </w:r>
          </w:p>
        </w:tc>
        <w:tc>
          <w:tcPr>
            <w:tcW w:w="1134" w:type="dxa"/>
            <w:tcBorders>
              <w:top w:val="nil"/>
              <w:left w:val="single" w:sz="18" w:space="0" w:color="002060"/>
              <w:bottom w:val="nil"/>
              <w:right w:val="nil"/>
            </w:tcBorders>
            <w:shd w:val="clear" w:color="auto" w:fill="auto"/>
            <w:vAlign w:val="bottom"/>
          </w:tcPr>
          <w:p w14:paraId="7371A387" w14:textId="77777777" w:rsidR="009C0CD5" w:rsidRPr="009C0CD5" w:rsidRDefault="009C0CD5" w:rsidP="009C0CD5">
            <w:pPr>
              <w:spacing w:before="40" w:after="40"/>
              <w:jc w:val="center"/>
              <w:rPr>
                <w:rFonts w:cs="Arial"/>
                <w:sz w:val="18"/>
                <w:szCs w:val="18"/>
              </w:rPr>
            </w:pPr>
            <w:r w:rsidRPr="009C0CD5">
              <w:rPr>
                <w:rFonts w:cs="Arial"/>
                <w:sz w:val="18"/>
                <w:szCs w:val="18"/>
              </w:rPr>
              <w:t>1.078</w:t>
            </w:r>
          </w:p>
        </w:tc>
        <w:tc>
          <w:tcPr>
            <w:tcW w:w="170" w:type="dxa"/>
            <w:tcBorders>
              <w:top w:val="nil"/>
              <w:left w:val="nil"/>
              <w:bottom w:val="nil"/>
              <w:right w:val="nil"/>
            </w:tcBorders>
            <w:shd w:val="clear" w:color="auto" w:fill="auto"/>
            <w:vAlign w:val="bottom"/>
          </w:tcPr>
          <w:p w14:paraId="699B79E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C9FDF72" w14:textId="77777777" w:rsidR="009C0CD5" w:rsidRPr="009C0CD5" w:rsidRDefault="009C0CD5" w:rsidP="009C0CD5">
            <w:pPr>
              <w:spacing w:before="40" w:after="40"/>
              <w:jc w:val="center"/>
              <w:rPr>
                <w:rFonts w:cs="Arial"/>
                <w:sz w:val="18"/>
                <w:szCs w:val="18"/>
              </w:rPr>
            </w:pPr>
            <w:r w:rsidRPr="009C0CD5">
              <w:rPr>
                <w:rFonts w:cs="Arial"/>
                <w:sz w:val="18"/>
                <w:szCs w:val="18"/>
              </w:rPr>
              <w:t>0.975</w:t>
            </w:r>
          </w:p>
        </w:tc>
        <w:tc>
          <w:tcPr>
            <w:tcW w:w="1134" w:type="dxa"/>
            <w:tcBorders>
              <w:top w:val="nil"/>
              <w:left w:val="nil"/>
              <w:bottom w:val="nil"/>
              <w:right w:val="nil"/>
            </w:tcBorders>
            <w:vAlign w:val="bottom"/>
          </w:tcPr>
          <w:p w14:paraId="6C4BD40E" w14:textId="77777777" w:rsidR="009C0CD5" w:rsidRPr="009C0CD5" w:rsidRDefault="009C0CD5" w:rsidP="009C0CD5">
            <w:pPr>
              <w:spacing w:before="40" w:after="40"/>
              <w:jc w:val="center"/>
              <w:rPr>
                <w:rFonts w:cs="Arial"/>
                <w:sz w:val="18"/>
                <w:szCs w:val="18"/>
              </w:rPr>
            </w:pPr>
            <w:r w:rsidRPr="009C0CD5">
              <w:rPr>
                <w:rFonts w:cs="Arial"/>
                <w:sz w:val="18"/>
                <w:szCs w:val="18"/>
              </w:rPr>
              <w:t>0.968</w:t>
            </w:r>
          </w:p>
        </w:tc>
        <w:tc>
          <w:tcPr>
            <w:tcW w:w="1134" w:type="dxa"/>
            <w:tcBorders>
              <w:top w:val="nil"/>
              <w:left w:val="nil"/>
              <w:bottom w:val="nil"/>
              <w:right w:val="nil"/>
            </w:tcBorders>
            <w:shd w:val="clear" w:color="auto" w:fill="auto"/>
            <w:vAlign w:val="bottom"/>
          </w:tcPr>
          <w:p w14:paraId="34130D68" w14:textId="77777777" w:rsidR="009C0CD5" w:rsidRPr="009C0CD5" w:rsidRDefault="009C0CD5" w:rsidP="009C0CD5">
            <w:pPr>
              <w:spacing w:before="40" w:after="40"/>
              <w:jc w:val="center"/>
              <w:rPr>
                <w:rFonts w:cs="Arial"/>
                <w:sz w:val="18"/>
                <w:szCs w:val="18"/>
              </w:rPr>
            </w:pPr>
            <w:r w:rsidRPr="009C0CD5">
              <w:rPr>
                <w:rFonts w:cs="Arial"/>
                <w:sz w:val="18"/>
                <w:szCs w:val="18"/>
              </w:rPr>
              <w:t>0.963</w:t>
            </w:r>
          </w:p>
        </w:tc>
        <w:tc>
          <w:tcPr>
            <w:tcW w:w="1134" w:type="dxa"/>
            <w:tcBorders>
              <w:top w:val="nil"/>
              <w:left w:val="nil"/>
              <w:bottom w:val="nil"/>
              <w:right w:val="nil"/>
            </w:tcBorders>
            <w:vAlign w:val="bottom"/>
          </w:tcPr>
          <w:p w14:paraId="59F60D0C" w14:textId="77777777" w:rsidR="009C0CD5" w:rsidRPr="009C0CD5" w:rsidRDefault="009C0CD5" w:rsidP="009C0CD5">
            <w:pPr>
              <w:spacing w:before="40" w:after="40"/>
              <w:jc w:val="center"/>
              <w:rPr>
                <w:rFonts w:cs="Arial"/>
                <w:sz w:val="18"/>
                <w:szCs w:val="18"/>
              </w:rPr>
            </w:pPr>
            <w:r w:rsidRPr="009C0CD5">
              <w:rPr>
                <w:rFonts w:cs="Arial"/>
                <w:sz w:val="18"/>
                <w:szCs w:val="18"/>
              </w:rPr>
              <w:t>0.962</w:t>
            </w:r>
          </w:p>
        </w:tc>
        <w:tc>
          <w:tcPr>
            <w:tcW w:w="170" w:type="dxa"/>
            <w:tcBorders>
              <w:top w:val="nil"/>
              <w:left w:val="nil"/>
              <w:bottom w:val="nil"/>
              <w:right w:val="nil"/>
            </w:tcBorders>
            <w:vAlign w:val="bottom"/>
          </w:tcPr>
          <w:p w14:paraId="4F5F5D0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8809CF4" w14:textId="77777777" w:rsidR="009C0CD5" w:rsidRPr="009C0CD5" w:rsidRDefault="009C0CD5" w:rsidP="009C0CD5">
            <w:pPr>
              <w:spacing w:before="40" w:after="40"/>
              <w:jc w:val="center"/>
              <w:rPr>
                <w:rFonts w:cs="Arial"/>
                <w:sz w:val="18"/>
                <w:szCs w:val="18"/>
              </w:rPr>
            </w:pPr>
            <w:r w:rsidRPr="009C0CD5">
              <w:rPr>
                <w:rFonts w:cs="Arial"/>
                <w:sz w:val="18"/>
                <w:szCs w:val="18"/>
              </w:rPr>
              <w:t>0.830</w:t>
            </w:r>
          </w:p>
        </w:tc>
      </w:tr>
      <w:tr w:rsidR="009C0CD5" w:rsidRPr="009C0CD5" w14:paraId="4D5CAE8B" w14:textId="77777777" w:rsidTr="00A64ED1">
        <w:tc>
          <w:tcPr>
            <w:tcW w:w="2268" w:type="dxa"/>
            <w:tcBorders>
              <w:top w:val="nil"/>
              <w:left w:val="nil"/>
              <w:bottom w:val="nil"/>
              <w:right w:val="single" w:sz="18" w:space="0" w:color="002060"/>
            </w:tcBorders>
            <w:shd w:val="clear" w:color="auto" w:fill="auto"/>
            <w:vAlign w:val="center"/>
          </w:tcPr>
          <w:p w14:paraId="60CDD9B7" w14:textId="77777777" w:rsidR="009C0CD5" w:rsidRPr="00C0655A" w:rsidRDefault="009C0CD5" w:rsidP="009C0CD5">
            <w:pPr>
              <w:spacing w:before="40" w:after="40"/>
              <w:rPr>
                <w:rFonts w:cs="Arial"/>
                <w:sz w:val="18"/>
                <w:szCs w:val="18"/>
              </w:rPr>
            </w:pPr>
            <w:r w:rsidRPr="00C0655A">
              <w:rPr>
                <w:rFonts w:cs="Arial"/>
                <w:sz w:val="18"/>
                <w:szCs w:val="18"/>
              </w:rPr>
              <w:t>East Gippsland S</w:t>
            </w:r>
          </w:p>
        </w:tc>
        <w:tc>
          <w:tcPr>
            <w:tcW w:w="1134" w:type="dxa"/>
            <w:tcBorders>
              <w:top w:val="nil"/>
              <w:left w:val="single" w:sz="18" w:space="0" w:color="002060"/>
              <w:bottom w:val="nil"/>
              <w:right w:val="nil"/>
            </w:tcBorders>
            <w:shd w:val="clear" w:color="auto" w:fill="auto"/>
            <w:vAlign w:val="bottom"/>
          </w:tcPr>
          <w:p w14:paraId="542626A2" w14:textId="77777777" w:rsidR="009C0CD5" w:rsidRPr="009C0CD5" w:rsidRDefault="009C0CD5" w:rsidP="009C0CD5">
            <w:pPr>
              <w:spacing w:before="40" w:after="40"/>
              <w:jc w:val="center"/>
              <w:rPr>
                <w:rFonts w:cs="Arial"/>
                <w:sz w:val="18"/>
                <w:szCs w:val="18"/>
              </w:rPr>
            </w:pPr>
            <w:r w:rsidRPr="009C0CD5">
              <w:rPr>
                <w:rFonts w:cs="Arial"/>
                <w:sz w:val="18"/>
                <w:szCs w:val="18"/>
              </w:rPr>
              <w:t>1.149</w:t>
            </w:r>
          </w:p>
        </w:tc>
        <w:tc>
          <w:tcPr>
            <w:tcW w:w="170" w:type="dxa"/>
            <w:tcBorders>
              <w:top w:val="nil"/>
              <w:left w:val="nil"/>
              <w:bottom w:val="nil"/>
              <w:right w:val="nil"/>
            </w:tcBorders>
            <w:shd w:val="clear" w:color="auto" w:fill="auto"/>
            <w:vAlign w:val="bottom"/>
          </w:tcPr>
          <w:p w14:paraId="56A4F6E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1A1FFC0" w14:textId="77777777" w:rsidR="009C0CD5" w:rsidRPr="009C0CD5" w:rsidRDefault="009C0CD5" w:rsidP="009C0CD5">
            <w:pPr>
              <w:spacing w:before="40" w:after="40"/>
              <w:jc w:val="center"/>
              <w:rPr>
                <w:rFonts w:cs="Arial"/>
                <w:sz w:val="18"/>
                <w:szCs w:val="18"/>
              </w:rPr>
            </w:pPr>
            <w:r w:rsidRPr="009C0CD5">
              <w:rPr>
                <w:rFonts w:cs="Arial"/>
                <w:sz w:val="18"/>
                <w:szCs w:val="18"/>
              </w:rPr>
              <w:t>1.210</w:t>
            </w:r>
          </w:p>
        </w:tc>
        <w:tc>
          <w:tcPr>
            <w:tcW w:w="1134" w:type="dxa"/>
            <w:tcBorders>
              <w:top w:val="nil"/>
              <w:left w:val="nil"/>
              <w:bottom w:val="nil"/>
              <w:right w:val="nil"/>
            </w:tcBorders>
            <w:vAlign w:val="bottom"/>
          </w:tcPr>
          <w:p w14:paraId="0EDD22D3" w14:textId="77777777" w:rsidR="009C0CD5" w:rsidRPr="009C0CD5" w:rsidRDefault="009C0CD5" w:rsidP="009C0CD5">
            <w:pPr>
              <w:spacing w:before="40" w:after="40"/>
              <w:jc w:val="center"/>
              <w:rPr>
                <w:rFonts w:cs="Arial"/>
                <w:sz w:val="18"/>
                <w:szCs w:val="18"/>
              </w:rPr>
            </w:pPr>
            <w:r w:rsidRPr="009C0CD5">
              <w:rPr>
                <w:rFonts w:cs="Arial"/>
                <w:sz w:val="18"/>
                <w:szCs w:val="18"/>
              </w:rPr>
              <w:t>1.201</w:t>
            </w:r>
          </w:p>
        </w:tc>
        <w:tc>
          <w:tcPr>
            <w:tcW w:w="1134" w:type="dxa"/>
            <w:tcBorders>
              <w:top w:val="nil"/>
              <w:left w:val="nil"/>
              <w:bottom w:val="nil"/>
              <w:right w:val="nil"/>
            </w:tcBorders>
            <w:shd w:val="clear" w:color="auto" w:fill="auto"/>
            <w:vAlign w:val="bottom"/>
          </w:tcPr>
          <w:p w14:paraId="548DA35C" w14:textId="77777777" w:rsidR="009C0CD5" w:rsidRPr="009C0CD5" w:rsidRDefault="009C0CD5" w:rsidP="009C0CD5">
            <w:pPr>
              <w:spacing w:before="40" w:after="40"/>
              <w:jc w:val="center"/>
              <w:rPr>
                <w:rFonts w:cs="Arial"/>
                <w:sz w:val="18"/>
                <w:szCs w:val="18"/>
              </w:rPr>
            </w:pPr>
            <w:r w:rsidRPr="009C0CD5">
              <w:rPr>
                <w:rFonts w:cs="Arial"/>
                <w:sz w:val="18"/>
                <w:szCs w:val="18"/>
              </w:rPr>
              <w:t>1.196</w:t>
            </w:r>
          </w:p>
        </w:tc>
        <w:tc>
          <w:tcPr>
            <w:tcW w:w="1134" w:type="dxa"/>
            <w:tcBorders>
              <w:top w:val="nil"/>
              <w:left w:val="nil"/>
              <w:bottom w:val="nil"/>
              <w:right w:val="nil"/>
            </w:tcBorders>
            <w:vAlign w:val="bottom"/>
          </w:tcPr>
          <w:p w14:paraId="58C0EECA" w14:textId="77777777" w:rsidR="009C0CD5" w:rsidRPr="009C0CD5" w:rsidRDefault="009C0CD5" w:rsidP="009C0CD5">
            <w:pPr>
              <w:spacing w:before="40" w:after="40"/>
              <w:jc w:val="center"/>
              <w:rPr>
                <w:rFonts w:cs="Arial"/>
                <w:sz w:val="18"/>
                <w:szCs w:val="18"/>
              </w:rPr>
            </w:pPr>
            <w:r w:rsidRPr="009C0CD5">
              <w:rPr>
                <w:rFonts w:cs="Arial"/>
                <w:sz w:val="18"/>
                <w:szCs w:val="18"/>
              </w:rPr>
              <w:t>1.195</w:t>
            </w:r>
          </w:p>
        </w:tc>
        <w:tc>
          <w:tcPr>
            <w:tcW w:w="170" w:type="dxa"/>
            <w:tcBorders>
              <w:top w:val="nil"/>
              <w:left w:val="nil"/>
              <w:bottom w:val="nil"/>
              <w:right w:val="nil"/>
            </w:tcBorders>
            <w:vAlign w:val="bottom"/>
          </w:tcPr>
          <w:p w14:paraId="7C95AA9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4BDB886" w14:textId="77777777" w:rsidR="009C0CD5" w:rsidRPr="009C0CD5" w:rsidRDefault="009C0CD5" w:rsidP="009C0CD5">
            <w:pPr>
              <w:spacing w:before="40" w:after="40"/>
              <w:jc w:val="center"/>
              <w:rPr>
                <w:rFonts w:cs="Arial"/>
                <w:sz w:val="18"/>
                <w:szCs w:val="18"/>
              </w:rPr>
            </w:pPr>
            <w:r w:rsidRPr="009C0CD5">
              <w:rPr>
                <w:rFonts w:cs="Arial"/>
                <w:sz w:val="18"/>
                <w:szCs w:val="18"/>
              </w:rPr>
              <w:t>1.395</w:t>
            </w:r>
          </w:p>
        </w:tc>
      </w:tr>
      <w:tr w:rsidR="009C0CD5" w:rsidRPr="009C0CD5" w14:paraId="600E217F" w14:textId="77777777" w:rsidTr="00A64ED1">
        <w:tc>
          <w:tcPr>
            <w:tcW w:w="2268" w:type="dxa"/>
            <w:tcBorders>
              <w:top w:val="nil"/>
              <w:left w:val="nil"/>
              <w:bottom w:val="nil"/>
              <w:right w:val="single" w:sz="18" w:space="0" w:color="002060"/>
            </w:tcBorders>
            <w:shd w:val="clear" w:color="auto" w:fill="auto"/>
            <w:vAlign w:val="center"/>
          </w:tcPr>
          <w:p w14:paraId="77A0D75F" w14:textId="77777777" w:rsidR="009C0CD5" w:rsidRPr="00C0655A" w:rsidRDefault="009C0CD5" w:rsidP="009C0CD5">
            <w:pPr>
              <w:spacing w:before="40" w:after="40"/>
              <w:rPr>
                <w:rFonts w:cs="Arial"/>
                <w:sz w:val="18"/>
                <w:szCs w:val="18"/>
              </w:rPr>
            </w:pPr>
            <w:r w:rsidRPr="00C0655A">
              <w:rPr>
                <w:rFonts w:cs="Arial"/>
                <w:sz w:val="18"/>
                <w:szCs w:val="18"/>
              </w:rPr>
              <w:t>Frankston C</w:t>
            </w:r>
          </w:p>
        </w:tc>
        <w:tc>
          <w:tcPr>
            <w:tcW w:w="1134" w:type="dxa"/>
            <w:tcBorders>
              <w:top w:val="nil"/>
              <w:left w:val="single" w:sz="18" w:space="0" w:color="002060"/>
              <w:bottom w:val="nil"/>
              <w:right w:val="nil"/>
            </w:tcBorders>
            <w:shd w:val="clear" w:color="auto" w:fill="auto"/>
            <w:vAlign w:val="bottom"/>
          </w:tcPr>
          <w:p w14:paraId="70733F49" w14:textId="77777777" w:rsidR="009C0CD5" w:rsidRPr="009C0CD5" w:rsidRDefault="009C0CD5" w:rsidP="009C0CD5">
            <w:pPr>
              <w:spacing w:before="40" w:after="40"/>
              <w:jc w:val="center"/>
              <w:rPr>
                <w:rFonts w:cs="Arial"/>
                <w:sz w:val="18"/>
                <w:szCs w:val="18"/>
              </w:rPr>
            </w:pPr>
            <w:r w:rsidRPr="009C0CD5">
              <w:rPr>
                <w:rFonts w:cs="Arial"/>
                <w:sz w:val="18"/>
                <w:szCs w:val="18"/>
              </w:rPr>
              <w:t>1.039</w:t>
            </w:r>
          </w:p>
        </w:tc>
        <w:tc>
          <w:tcPr>
            <w:tcW w:w="170" w:type="dxa"/>
            <w:tcBorders>
              <w:top w:val="nil"/>
              <w:left w:val="nil"/>
              <w:bottom w:val="nil"/>
              <w:right w:val="nil"/>
            </w:tcBorders>
            <w:shd w:val="clear" w:color="auto" w:fill="auto"/>
            <w:vAlign w:val="bottom"/>
          </w:tcPr>
          <w:p w14:paraId="104FC36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F078E25" w14:textId="77777777" w:rsidR="009C0CD5" w:rsidRPr="009C0CD5" w:rsidRDefault="009C0CD5" w:rsidP="009C0CD5">
            <w:pPr>
              <w:spacing w:before="40" w:after="40"/>
              <w:jc w:val="center"/>
              <w:rPr>
                <w:rFonts w:cs="Arial"/>
                <w:sz w:val="18"/>
                <w:szCs w:val="18"/>
              </w:rPr>
            </w:pPr>
            <w:r w:rsidRPr="009C0CD5">
              <w:rPr>
                <w:rFonts w:cs="Arial"/>
                <w:sz w:val="18"/>
                <w:szCs w:val="18"/>
              </w:rPr>
              <w:t>1.009</w:t>
            </w:r>
          </w:p>
        </w:tc>
        <w:tc>
          <w:tcPr>
            <w:tcW w:w="1134" w:type="dxa"/>
            <w:tcBorders>
              <w:top w:val="nil"/>
              <w:left w:val="nil"/>
              <w:bottom w:val="nil"/>
              <w:right w:val="nil"/>
            </w:tcBorders>
            <w:vAlign w:val="bottom"/>
          </w:tcPr>
          <w:p w14:paraId="3FE511D6" w14:textId="77777777" w:rsidR="009C0CD5" w:rsidRPr="009C0CD5" w:rsidRDefault="009C0CD5" w:rsidP="009C0CD5">
            <w:pPr>
              <w:spacing w:before="40" w:after="40"/>
              <w:jc w:val="center"/>
              <w:rPr>
                <w:rFonts w:cs="Arial"/>
                <w:sz w:val="18"/>
                <w:szCs w:val="18"/>
              </w:rPr>
            </w:pPr>
            <w:r w:rsidRPr="009C0CD5">
              <w:rPr>
                <w:rFonts w:cs="Arial"/>
                <w:sz w:val="18"/>
                <w:szCs w:val="18"/>
              </w:rPr>
              <w:t>1.002</w:t>
            </w:r>
          </w:p>
        </w:tc>
        <w:tc>
          <w:tcPr>
            <w:tcW w:w="1134" w:type="dxa"/>
            <w:tcBorders>
              <w:top w:val="nil"/>
              <w:left w:val="nil"/>
              <w:bottom w:val="nil"/>
              <w:right w:val="nil"/>
            </w:tcBorders>
            <w:shd w:val="clear" w:color="auto" w:fill="auto"/>
            <w:vAlign w:val="bottom"/>
          </w:tcPr>
          <w:p w14:paraId="51EA03E6" w14:textId="77777777" w:rsidR="009C0CD5" w:rsidRPr="009C0CD5" w:rsidRDefault="009C0CD5" w:rsidP="009C0CD5">
            <w:pPr>
              <w:spacing w:before="40" w:after="40"/>
              <w:jc w:val="center"/>
              <w:rPr>
                <w:rFonts w:cs="Arial"/>
                <w:sz w:val="18"/>
                <w:szCs w:val="18"/>
              </w:rPr>
            </w:pPr>
            <w:r w:rsidRPr="009C0CD5">
              <w:rPr>
                <w:rFonts w:cs="Arial"/>
                <w:sz w:val="18"/>
                <w:szCs w:val="18"/>
              </w:rPr>
              <w:t>0.997</w:t>
            </w:r>
          </w:p>
        </w:tc>
        <w:tc>
          <w:tcPr>
            <w:tcW w:w="1134" w:type="dxa"/>
            <w:tcBorders>
              <w:top w:val="nil"/>
              <w:left w:val="nil"/>
              <w:bottom w:val="nil"/>
              <w:right w:val="nil"/>
            </w:tcBorders>
            <w:vAlign w:val="bottom"/>
          </w:tcPr>
          <w:p w14:paraId="19A4817F" w14:textId="77777777" w:rsidR="009C0CD5" w:rsidRPr="009C0CD5" w:rsidRDefault="009C0CD5" w:rsidP="009C0CD5">
            <w:pPr>
              <w:spacing w:before="40" w:after="40"/>
              <w:jc w:val="center"/>
              <w:rPr>
                <w:rFonts w:cs="Arial"/>
                <w:sz w:val="18"/>
                <w:szCs w:val="18"/>
              </w:rPr>
            </w:pPr>
            <w:r w:rsidRPr="009C0CD5">
              <w:rPr>
                <w:rFonts w:cs="Arial"/>
                <w:sz w:val="18"/>
                <w:szCs w:val="18"/>
              </w:rPr>
              <w:t>0.997</w:t>
            </w:r>
          </w:p>
        </w:tc>
        <w:tc>
          <w:tcPr>
            <w:tcW w:w="170" w:type="dxa"/>
            <w:tcBorders>
              <w:top w:val="nil"/>
              <w:left w:val="nil"/>
              <w:bottom w:val="nil"/>
              <w:right w:val="nil"/>
            </w:tcBorders>
            <w:vAlign w:val="bottom"/>
          </w:tcPr>
          <w:p w14:paraId="5708B10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37CA68D" w14:textId="77777777" w:rsidR="009C0CD5" w:rsidRPr="009C0CD5" w:rsidRDefault="009C0CD5" w:rsidP="009C0CD5">
            <w:pPr>
              <w:spacing w:before="40" w:after="40"/>
              <w:jc w:val="center"/>
              <w:rPr>
                <w:rFonts w:cs="Arial"/>
                <w:sz w:val="18"/>
                <w:szCs w:val="18"/>
              </w:rPr>
            </w:pPr>
            <w:r w:rsidRPr="009C0CD5">
              <w:rPr>
                <w:rFonts w:cs="Arial"/>
                <w:sz w:val="18"/>
                <w:szCs w:val="18"/>
              </w:rPr>
              <w:t>1.021</w:t>
            </w:r>
          </w:p>
        </w:tc>
      </w:tr>
      <w:tr w:rsidR="009C0CD5" w:rsidRPr="009C0CD5" w14:paraId="4CE45787" w14:textId="77777777" w:rsidTr="00A64ED1">
        <w:tc>
          <w:tcPr>
            <w:tcW w:w="2268" w:type="dxa"/>
            <w:tcBorders>
              <w:top w:val="nil"/>
              <w:left w:val="nil"/>
              <w:bottom w:val="nil"/>
              <w:right w:val="single" w:sz="18" w:space="0" w:color="002060"/>
            </w:tcBorders>
            <w:shd w:val="clear" w:color="auto" w:fill="auto"/>
            <w:vAlign w:val="center"/>
          </w:tcPr>
          <w:p w14:paraId="192800C5" w14:textId="77777777" w:rsidR="009C0CD5" w:rsidRPr="00C0655A" w:rsidRDefault="009C0CD5" w:rsidP="009C0CD5">
            <w:pPr>
              <w:spacing w:before="40" w:after="40"/>
              <w:rPr>
                <w:rFonts w:cs="Arial"/>
                <w:sz w:val="18"/>
                <w:szCs w:val="18"/>
              </w:rPr>
            </w:pPr>
            <w:r w:rsidRPr="00C0655A">
              <w:rPr>
                <w:rFonts w:cs="Arial"/>
                <w:sz w:val="18"/>
                <w:szCs w:val="18"/>
              </w:rPr>
              <w:t>Gannawarra S</w:t>
            </w:r>
          </w:p>
        </w:tc>
        <w:tc>
          <w:tcPr>
            <w:tcW w:w="1134" w:type="dxa"/>
            <w:tcBorders>
              <w:top w:val="nil"/>
              <w:left w:val="single" w:sz="18" w:space="0" w:color="002060"/>
              <w:bottom w:val="nil"/>
              <w:right w:val="nil"/>
            </w:tcBorders>
            <w:shd w:val="clear" w:color="auto" w:fill="auto"/>
            <w:vAlign w:val="bottom"/>
          </w:tcPr>
          <w:p w14:paraId="2EB2542B" w14:textId="77777777" w:rsidR="009C0CD5" w:rsidRPr="009C0CD5" w:rsidRDefault="009C0CD5" w:rsidP="009C0CD5">
            <w:pPr>
              <w:spacing w:before="40" w:after="40"/>
              <w:jc w:val="center"/>
              <w:rPr>
                <w:rFonts w:cs="Arial"/>
                <w:sz w:val="18"/>
                <w:szCs w:val="18"/>
              </w:rPr>
            </w:pPr>
            <w:r w:rsidRPr="009C0CD5">
              <w:rPr>
                <w:rFonts w:cs="Arial"/>
                <w:sz w:val="18"/>
                <w:szCs w:val="18"/>
              </w:rPr>
              <w:t>1.199</w:t>
            </w:r>
          </w:p>
        </w:tc>
        <w:tc>
          <w:tcPr>
            <w:tcW w:w="170" w:type="dxa"/>
            <w:tcBorders>
              <w:top w:val="nil"/>
              <w:left w:val="nil"/>
              <w:bottom w:val="nil"/>
              <w:right w:val="nil"/>
            </w:tcBorders>
            <w:shd w:val="clear" w:color="auto" w:fill="auto"/>
            <w:vAlign w:val="bottom"/>
          </w:tcPr>
          <w:p w14:paraId="0A53BDD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9A731EE" w14:textId="77777777" w:rsidR="009C0CD5" w:rsidRPr="009C0CD5" w:rsidRDefault="009C0CD5" w:rsidP="009C0CD5">
            <w:pPr>
              <w:spacing w:before="40" w:after="40"/>
              <w:jc w:val="center"/>
              <w:rPr>
                <w:rFonts w:cs="Arial"/>
                <w:sz w:val="18"/>
                <w:szCs w:val="18"/>
              </w:rPr>
            </w:pPr>
            <w:r w:rsidRPr="009C0CD5">
              <w:rPr>
                <w:rFonts w:cs="Arial"/>
                <w:sz w:val="18"/>
                <w:szCs w:val="18"/>
              </w:rPr>
              <w:t>1.284</w:t>
            </w:r>
          </w:p>
        </w:tc>
        <w:tc>
          <w:tcPr>
            <w:tcW w:w="1134" w:type="dxa"/>
            <w:tcBorders>
              <w:top w:val="nil"/>
              <w:left w:val="nil"/>
              <w:bottom w:val="nil"/>
              <w:right w:val="nil"/>
            </w:tcBorders>
            <w:vAlign w:val="bottom"/>
          </w:tcPr>
          <w:p w14:paraId="2E335A38" w14:textId="77777777" w:rsidR="009C0CD5" w:rsidRPr="009C0CD5" w:rsidRDefault="009C0CD5" w:rsidP="009C0CD5">
            <w:pPr>
              <w:spacing w:before="40" w:after="40"/>
              <w:jc w:val="center"/>
              <w:rPr>
                <w:rFonts w:cs="Arial"/>
                <w:sz w:val="18"/>
                <w:szCs w:val="18"/>
              </w:rPr>
            </w:pPr>
            <w:r w:rsidRPr="009C0CD5">
              <w:rPr>
                <w:rFonts w:cs="Arial"/>
                <w:sz w:val="18"/>
                <w:szCs w:val="18"/>
              </w:rPr>
              <w:t>1.276</w:t>
            </w:r>
          </w:p>
        </w:tc>
        <w:tc>
          <w:tcPr>
            <w:tcW w:w="1134" w:type="dxa"/>
            <w:tcBorders>
              <w:top w:val="nil"/>
              <w:left w:val="nil"/>
              <w:bottom w:val="nil"/>
              <w:right w:val="nil"/>
            </w:tcBorders>
            <w:shd w:val="clear" w:color="auto" w:fill="auto"/>
            <w:vAlign w:val="bottom"/>
          </w:tcPr>
          <w:p w14:paraId="0318D942" w14:textId="77777777" w:rsidR="009C0CD5" w:rsidRPr="009C0CD5" w:rsidRDefault="009C0CD5" w:rsidP="009C0CD5">
            <w:pPr>
              <w:spacing w:before="40" w:after="40"/>
              <w:jc w:val="center"/>
              <w:rPr>
                <w:rFonts w:cs="Arial"/>
                <w:sz w:val="18"/>
                <w:szCs w:val="18"/>
              </w:rPr>
            </w:pPr>
            <w:r w:rsidRPr="009C0CD5">
              <w:rPr>
                <w:rFonts w:cs="Arial"/>
                <w:sz w:val="18"/>
                <w:szCs w:val="18"/>
              </w:rPr>
              <w:t>1.269</w:t>
            </w:r>
          </w:p>
        </w:tc>
        <w:tc>
          <w:tcPr>
            <w:tcW w:w="1134" w:type="dxa"/>
            <w:tcBorders>
              <w:top w:val="nil"/>
              <w:left w:val="nil"/>
              <w:bottom w:val="nil"/>
              <w:right w:val="nil"/>
            </w:tcBorders>
            <w:vAlign w:val="bottom"/>
          </w:tcPr>
          <w:p w14:paraId="6B537451" w14:textId="77777777" w:rsidR="009C0CD5" w:rsidRPr="009C0CD5" w:rsidRDefault="009C0CD5" w:rsidP="009C0CD5">
            <w:pPr>
              <w:spacing w:before="40" w:after="40"/>
              <w:jc w:val="center"/>
              <w:rPr>
                <w:rFonts w:cs="Arial"/>
                <w:sz w:val="18"/>
                <w:szCs w:val="18"/>
              </w:rPr>
            </w:pPr>
            <w:r w:rsidRPr="009C0CD5">
              <w:rPr>
                <w:rFonts w:cs="Arial"/>
                <w:sz w:val="18"/>
                <w:szCs w:val="18"/>
              </w:rPr>
              <w:t>1.268</w:t>
            </w:r>
          </w:p>
        </w:tc>
        <w:tc>
          <w:tcPr>
            <w:tcW w:w="170" w:type="dxa"/>
            <w:tcBorders>
              <w:top w:val="nil"/>
              <w:left w:val="nil"/>
              <w:bottom w:val="nil"/>
              <w:right w:val="nil"/>
            </w:tcBorders>
            <w:vAlign w:val="bottom"/>
          </w:tcPr>
          <w:p w14:paraId="7BA2423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AD3DD7A" w14:textId="77777777" w:rsidR="009C0CD5" w:rsidRPr="009C0CD5" w:rsidRDefault="009C0CD5" w:rsidP="009C0CD5">
            <w:pPr>
              <w:spacing w:before="40" w:after="40"/>
              <w:jc w:val="center"/>
              <w:rPr>
                <w:rFonts w:cs="Arial"/>
                <w:sz w:val="18"/>
                <w:szCs w:val="18"/>
              </w:rPr>
            </w:pPr>
            <w:r w:rsidRPr="009C0CD5">
              <w:rPr>
                <w:rFonts w:cs="Arial"/>
                <w:sz w:val="18"/>
                <w:szCs w:val="18"/>
              </w:rPr>
              <w:t>1.081</w:t>
            </w:r>
          </w:p>
        </w:tc>
      </w:tr>
      <w:tr w:rsidR="009C0CD5" w:rsidRPr="009C0CD5" w14:paraId="53EB7EB5" w14:textId="77777777" w:rsidTr="00A64ED1">
        <w:tc>
          <w:tcPr>
            <w:tcW w:w="2268" w:type="dxa"/>
            <w:tcBorders>
              <w:top w:val="nil"/>
              <w:left w:val="nil"/>
              <w:bottom w:val="nil"/>
              <w:right w:val="single" w:sz="18" w:space="0" w:color="002060"/>
            </w:tcBorders>
            <w:shd w:val="clear" w:color="auto" w:fill="auto"/>
            <w:vAlign w:val="center"/>
          </w:tcPr>
          <w:p w14:paraId="6EFEB772" w14:textId="77777777" w:rsidR="009C0CD5" w:rsidRPr="00C0655A" w:rsidRDefault="009C0CD5" w:rsidP="009C0CD5">
            <w:pPr>
              <w:spacing w:before="40" w:after="40"/>
              <w:rPr>
                <w:rFonts w:cs="Arial"/>
                <w:sz w:val="18"/>
                <w:szCs w:val="18"/>
              </w:rPr>
            </w:pPr>
            <w:r w:rsidRPr="00C0655A">
              <w:rPr>
                <w:rFonts w:cs="Arial"/>
                <w:sz w:val="18"/>
                <w:szCs w:val="18"/>
              </w:rPr>
              <w:t>Glen Eira C</w:t>
            </w:r>
          </w:p>
        </w:tc>
        <w:tc>
          <w:tcPr>
            <w:tcW w:w="1134" w:type="dxa"/>
            <w:tcBorders>
              <w:top w:val="nil"/>
              <w:left w:val="single" w:sz="18" w:space="0" w:color="002060"/>
              <w:bottom w:val="nil"/>
              <w:right w:val="nil"/>
            </w:tcBorders>
            <w:shd w:val="clear" w:color="auto" w:fill="auto"/>
            <w:vAlign w:val="bottom"/>
          </w:tcPr>
          <w:p w14:paraId="3CD095B6" w14:textId="77777777" w:rsidR="009C0CD5" w:rsidRPr="009C0CD5" w:rsidRDefault="009C0CD5" w:rsidP="009C0CD5">
            <w:pPr>
              <w:spacing w:before="40" w:after="40"/>
              <w:jc w:val="center"/>
              <w:rPr>
                <w:rFonts w:cs="Arial"/>
                <w:sz w:val="18"/>
                <w:szCs w:val="18"/>
              </w:rPr>
            </w:pPr>
            <w:r w:rsidRPr="009C0CD5">
              <w:rPr>
                <w:rFonts w:cs="Arial"/>
                <w:sz w:val="18"/>
                <w:szCs w:val="18"/>
              </w:rPr>
              <w:t>0.913</w:t>
            </w:r>
          </w:p>
        </w:tc>
        <w:tc>
          <w:tcPr>
            <w:tcW w:w="170" w:type="dxa"/>
            <w:tcBorders>
              <w:top w:val="nil"/>
              <w:left w:val="nil"/>
              <w:bottom w:val="nil"/>
              <w:right w:val="nil"/>
            </w:tcBorders>
            <w:shd w:val="clear" w:color="auto" w:fill="auto"/>
            <w:vAlign w:val="bottom"/>
          </w:tcPr>
          <w:p w14:paraId="290C465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6F3BF5D" w14:textId="77777777" w:rsidR="009C0CD5" w:rsidRPr="009C0CD5" w:rsidRDefault="009C0CD5" w:rsidP="009C0CD5">
            <w:pPr>
              <w:spacing w:before="40" w:after="40"/>
              <w:jc w:val="center"/>
              <w:rPr>
                <w:rFonts w:cs="Arial"/>
                <w:sz w:val="18"/>
                <w:szCs w:val="18"/>
              </w:rPr>
            </w:pPr>
            <w:r w:rsidRPr="009C0CD5">
              <w:rPr>
                <w:rFonts w:cs="Arial"/>
                <w:sz w:val="18"/>
                <w:szCs w:val="18"/>
              </w:rPr>
              <w:t>0.985</w:t>
            </w:r>
          </w:p>
        </w:tc>
        <w:tc>
          <w:tcPr>
            <w:tcW w:w="1134" w:type="dxa"/>
            <w:tcBorders>
              <w:top w:val="nil"/>
              <w:left w:val="nil"/>
              <w:bottom w:val="nil"/>
              <w:right w:val="nil"/>
            </w:tcBorders>
            <w:vAlign w:val="bottom"/>
          </w:tcPr>
          <w:p w14:paraId="6001365D" w14:textId="77777777" w:rsidR="009C0CD5" w:rsidRPr="009C0CD5" w:rsidRDefault="009C0CD5" w:rsidP="009C0CD5">
            <w:pPr>
              <w:spacing w:before="40" w:after="40"/>
              <w:jc w:val="center"/>
              <w:rPr>
                <w:rFonts w:cs="Arial"/>
                <w:sz w:val="18"/>
                <w:szCs w:val="18"/>
              </w:rPr>
            </w:pPr>
            <w:r w:rsidRPr="009C0CD5">
              <w:rPr>
                <w:rFonts w:cs="Arial"/>
                <w:sz w:val="18"/>
                <w:szCs w:val="18"/>
              </w:rPr>
              <w:t>0.978</w:t>
            </w:r>
          </w:p>
        </w:tc>
        <w:tc>
          <w:tcPr>
            <w:tcW w:w="1134" w:type="dxa"/>
            <w:tcBorders>
              <w:top w:val="nil"/>
              <w:left w:val="nil"/>
              <w:bottom w:val="nil"/>
              <w:right w:val="nil"/>
            </w:tcBorders>
            <w:shd w:val="clear" w:color="auto" w:fill="auto"/>
            <w:vAlign w:val="bottom"/>
          </w:tcPr>
          <w:p w14:paraId="298F76FC" w14:textId="77777777" w:rsidR="009C0CD5" w:rsidRPr="009C0CD5" w:rsidRDefault="009C0CD5" w:rsidP="009C0CD5">
            <w:pPr>
              <w:spacing w:before="40" w:after="40"/>
              <w:jc w:val="center"/>
              <w:rPr>
                <w:rFonts w:cs="Arial"/>
                <w:sz w:val="18"/>
                <w:szCs w:val="18"/>
              </w:rPr>
            </w:pPr>
            <w:r w:rsidRPr="009C0CD5">
              <w:rPr>
                <w:rFonts w:cs="Arial"/>
                <w:sz w:val="18"/>
                <w:szCs w:val="18"/>
              </w:rPr>
              <w:t>0.973</w:t>
            </w:r>
          </w:p>
        </w:tc>
        <w:tc>
          <w:tcPr>
            <w:tcW w:w="1134" w:type="dxa"/>
            <w:tcBorders>
              <w:top w:val="nil"/>
              <w:left w:val="nil"/>
              <w:bottom w:val="nil"/>
              <w:right w:val="nil"/>
            </w:tcBorders>
            <w:vAlign w:val="bottom"/>
          </w:tcPr>
          <w:p w14:paraId="7FD47C48" w14:textId="77777777" w:rsidR="009C0CD5" w:rsidRPr="009C0CD5" w:rsidRDefault="009C0CD5" w:rsidP="009C0CD5">
            <w:pPr>
              <w:spacing w:before="40" w:after="40"/>
              <w:jc w:val="center"/>
              <w:rPr>
                <w:rFonts w:cs="Arial"/>
                <w:sz w:val="18"/>
                <w:szCs w:val="18"/>
              </w:rPr>
            </w:pPr>
            <w:r w:rsidRPr="009C0CD5">
              <w:rPr>
                <w:rFonts w:cs="Arial"/>
                <w:sz w:val="18"/>
                <w:szCs w:val="18"/>
              </w:rPr>
              <w:t>0.972</w:t>
            </w:r>
          </w:p>
        </w:tc>
        <w:tc>
          <w:tcPr>
            <w:tcW w:w="170" w:type="dxa"/>
            <w:tcBorders>
              <w:top w:val="nil"/>
              <w:left w:val="nil"/>
              <w:bottom w:val="nil"/>
              <w:right w:val="nil"/>
            </w:tcBorders>
            <w:vAlign w:val="bottom"/>
          </w:tcPr>
          <w:p w14:paraId="15B0D51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BEB7B71" w14:textId="77777777" w:rsidR="009C0CD5" w:rsidRPr="009C0CD5" w:rsidRDefault="009C0CD5" w:rsidP="009C0CD5">
            <w:pPr>
              <w:spacing w:before="40" w:after="40"/>
              <w:jc w:val="center"/>
              <w:rPr>
                <w:rFonts w:cs="Arial"/>
                <w:sz w:val="18"/>
                <w:szCs w:val="18"/>
              </w:rPr>
            </w:pPr>
            <w:r w:rsidRPr="009C0CD5">
              <w:rPr>
                <w:rFonts w:cs="Arial"/>
                <w:sz w:val="18"/>
                <w:szCs w:val="18"/>
              </w:rPr>
              <w:t>0.783</w:t>
            </w:r>
          </w:p>
        </w:tc>
      </w:tr>
      <w:tr w:rsidR="009C0CD5" w:rsidRPr="009C0CD5" w14:paraId="65A586E9" w14:textId="77777777" w:rsidTr="00A64ED1">
        <w:tc>
          <w:tcPr>
            <w:tcW w:w="2268" w:type="dxa"/>
            <w:tcBorders>
              <w:top w:val="nil"/>
              <w:left w:val="nil"/>
              <w:bottom w:val="nil"/>
              <w:right w:val="single" w:sz="18" w:space="0" w:color="002060"/>
            </w:tcBorders>
            <w:shd w:val="clear" w:color="auto" w:fill="auto"/>
            <w:vAlign w:val="center"/>
          </w:tcPr>
          <w:p w14:paraId="0C68CBBC" w14:textId="77777777" w:rsidR="009C0CD5" w:rsidRPr="00C0655A" w:rsidRDefault="009C0CD5" w:rsidP="009C0CD5">
            <w:pPr>
              <w:spacing w:before="40" w:after="40"/>
              <w:rPr>
                <w:rFonts w:cs="Arial"/>
                <w:sz w:val="18"/>
                <w:szCs w:val="18"/>
              </w:rPr>
            </w:pPr>
            <w:r w:rsidRPr="00C0655A">
              <w:rPr>
                <w:rFonts w:cs="Arial"/>
                <w:sz w:val="18"/>
                <w:szCs w:val="18"/>
              </w:rPr>
              <w:t>Glenelg S</w:t>
            </w:r>
          </w:p>
        </w:tc>
        <w:tc>
          <w:tcPr>
            <w:tcW w:w="1134" w:type="dxa"/>
            <w:tcBorders>
              <w:top w:val="nil"/>
              <w:left w:val="single" w:sz="18" w:space="0" w:color="002060"/>
              <w:bottom w:val="nil"/>
              <w:right w:val="nil"/>
            </w:tcBorders>
            <w:shd w:val="clear" w:color="auto" w:fill="auto"/>
            <w:vAlign w:val="bottom"/>
          </w:tcPr>
          <w:p w14:paraId="2B5CA6F1" w14:textId="77777777" w:rsidR="009C0CD5" w:rsidRPr="009C0CD5" w:rsidRDefault="009C0CD5" w:rsidP="009C0CD5">
            <w:pPr>
              <w:spacing w:before="40" w:after="40"/>
              <w:jc w:val="center"/>
              <w:rPr>
                <w:rFonts w:cs="Arial"/>
                <w:sz w:val="18"/>
                <w:szCs w:val="18"/>
              </w:rPr>
            </w:pPr>
            <w:r w:rsidRPr="009C0CD5">
              <w:rPr>
                <w:rFonts w:cs="Arial"/>
                <w:sz w:val="18"/>
                <w:szCs w:val="18"/>
              </w:rPr>
              <w:t>1.053</w:t>
            </w:r>
          </w:p>
        </w:tc>
        <w:tc>
          <w:tcPr>
            <w:tcW w:w="170" w:type="dxa"/>
            <w:tcBorders>
              <w:top w:val="nil"/>
              <w:left w:val="nil"/>
              <w:bottom w:val="nil"/>
              <w:right w:val="nil"/>
            </w:tcBorders>
            <w:shd w:val="clear" w:color="auto" w:fill="auto"/>
            <w:vAlign w:val="bottom"/>
          </w:tcPr>
          <w:p w14:paraId="1C7D358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A7A7A6C" w14:textId="77777777" w:rsidR="009C0CD5" w:rsidRPr="009C0CD5" w:rsidRDefault="009C0CD5" w:rsidP="009C0CD5">
            <w:pPr>
              <w:spacing w:before="40" w:after="40"/>
              <w:jc w:val="center"/>
              <w:rPr>
                <w:rFonts w:cs="Arial"/>
                <w:sz w:val="18"/>
                <w:szCs w:val="18"/>
              </w:rPr>
            </w:pPr>
            <w:r w:rsidRPr="009C0CD5">
              <w:rPr>
                <w:rFonts w:cs="Arial"/>
                <w:sz w:val="18"/>
                <w:szCs w:val="18"/>
              </w:rPr>
              <w:t>1.265</w:t>
            </w:r>
          </w:p>
        </w:tc>
        <w:tc>
          <w:tcPr>
            <w:tcW w:w="1134" w:type="dxa"/>
            <w:tcBorders>
              <w:top w:val="nil"/>
              <w:left w:val="nil"/>
              <w:bottom w:val="nil"/>
              <w:right w:val="nil"/>
            </w:tcBorders>
            <w:vAlign w:val="bottom"/>
          </w:tcPr>
          <w:p w14:paraId="17B72B92" w14:textId="77777777" w:rsidR="009C0CD5" w:rsidRPr="009C0CD5" w:rsidRDefault="009C0CD5" w:rsidP="009C0CD5">
            <w:pPr>
              <w:spacing w:before="40" w:after="40"/>
              <w:jc w:val="center"/>
              <w:rPr>
                <w:rFonts w:cs="Arial"/>
                <w:sz w:val="18"/>
                <w:szCs w:val="18"/>
              </w:rPr>
            </w:pPr>
            <w:r w:rsidRPr="009C0CD5">
              <w:rPr>
                <w:rFonts w:cs="Arial"/>
                <w:sz w:val="18"/>
                <w:szCs w:val="18"/>
              </w:rPr>
              <w:t>1.256</w:t>
            </w:r>
          </w:p>
        </w:tc>
        <w:tc>
          <w:tcPr>
            <w:tcW w:w="1134" w:type="dxa"/>
            <w:tcBorders>
              <w:top w:val="nil"/>
              <w:left w:val="nil"/>
              <w:bottom w:val="nil"/>
              <w:right w:val="nil"/>
            </w:tcBorders>
            <w:shd w:val="clear" w:color="auto" w:fill="auto"/>
            <w:vAlign w:val="bottom"/>
          </w:tcPr>
          <w:p w14:paraId="690F4B91" w14:textId="77777777" w:rsidR="009C0CD5" w:rsidRPr="009C0CD5" w:rsidRDefault="009C0CD5" w:rsidP="009C0CD5">
            <w:pPr>
              <w:spacing w:before="40" w:after="40"/>
              <w:jc w:val="center"/>
              <w:rPr>
                <w:rFonts w:cs="Arial"/>
                <w:sz w:val="18"/>
                <w:szCs w:val="18"/>
              </w:rPr>
            </w:pPr>
            <w:r w:rsidRPr="009C0CD5">
              <w:rPr>
                <w:rFonts w:cs="Arial"/>
                <w:sz w:val="18"/>
                <w:szCs w:val="18"/>
              </w:rPr>
              <w:t>1.250</w:t>
            </w:r>
          </w:p>
        </w:tc>
        <w:tc>
          <w:tcPr>
            <w:tcW w:w="1134" w:type="dxa"/>
            <w:tcBorders>
              <w:top w:val="nil"/>
              <w:left w:val="nil"/>
              <w:bottom w:val="nil"/>
              <w:right w:val="nil"/>
            </w:tcBorders>
            <w:vAlign w:val="bottom"/>
          </w:tcPr>
          <w:p w14:paraId="0AD2D71D" w14:textId="77777777" w:rsidR="009C0CD5" w:rsidRPr="009C0CD5" w:rsidRDefault="009C0CD5" w:rsidP="009C0CD5">
            <w:pPr>
              <w:spacing w:before="40" w:after="40"/>
              <w:jc w:val="center"/>
              <w:rPr>
                <w:rFonts w:cs="Arial"/>
                <w:sz w:val="18"/>
                <w:szCs w:val="18"/>
              </w:rPr>
            </w:pPr>
            <w:r w:rsidRPr="009C0CD5">
              <w:rPr>
                <w:rFonts w:cs="Arial"/>
                <w:sz w:val="18"/>
                <w:szCs w:val="18"/>
              </w:rPr>
              <w:t>1.249</w:t>
            </w:r>
          </w:p>
        </w:tc>
        <w:tc>
          <w:tcPr>
            <w:tcW w:w="170" w:type="dxa"/>
            <w:tcBorders>
              <w:top w:val="nil"/>
              <w:left w:val="nil"/>
              <w:bottom w:val="nil"/>
              <w:right w:val="nil"/>
            </w:tcBorders>
            <w:vAlign w:val="bottom"/>
          </w:tcPr>
          <w:p w14:paraId="55933A6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C34EE45" w14:textId="77777777" w:rsidR="009C0CD5" w:rsidRPr="009C0CD5" w:rsidRDefault="009C0CD5" w:rsidP="009C0CD5">
            <w:pPr>
              <w:spacing w:before="40" w:after="40"/>
              <w:jc w:val="center"/>
              <w:rPr>
                <w:rFonts w:cs="Arial"/>
                <w:sz w:val="18"/>
                <w:szCs w:val="18"/>
              </w:rPr>
            </w:pPr>
            <w:r w:rsidRPr="009C0CD5">
              <w:rPr>
                <w:rFonts w:cs="Arial"/>
                <w:sz w:val="18"/>
                <w:szCs w:val="18"/>
              </w:rPr>
              <w:t>1.186</w:t>
            </w:r>
          </w:p>
        </w:tc>
      </w:tr>
      <w:tr w:rsidR="009C0CD5" w:rsidRPr="009C0CD5" w14:paraId="4863EC43" w14:textId="77777777" w:rsidTr="00A64ED1">
        <w:tc>
          <w:tcPr>
            <w:tcW w:w="2268" w:type="dxa"/>
            <w:tcBorders>
              <w:top w:val="nil"/>
              <w:left w:val="nil"/>
              <w:bottom w:val="nil"/>
              <w:right w:val="single" w:sz="18" w:space="0" w:color="002060"/>
            </w:tcBorders>
            <w:shd w:val="clear" w:color="auto" w:fill="auto"/>
            <w:vAlign w:val="center"/>
          </w:tcPr>
          <w:p w14:paraId="1A357B2E" w14:textId="77777777" w:rsidR="009C0CD5" w:rsidRPr="00C0655A" w:rsidRDefault="009C0CD5" w:rsidP="009C0CD5">
            <w:pPr>
              <w:spacing w:before="40" w:after="40"/>
              <w:rPr>
                <w:rFonts w:cs="Arial"/>
                <w:sz w:val="18"/>
                <w:szCs w:val="18"/>
              </w:rPr>
            </w:pPr>
            <w:r w:rsidRPr="00C0655A">
              <w:rPr>
                <w:rFonts w:cs="Arial"/>
                <w:sz w:val="18"/>
                <w:szCs w:val="18"/>
              </w:rPr>
              <w:t>Golden Plains S</w:t>
            </w:r>
          </w:p>
        </w:tc>
        <w:tc>
          <w:tcPr>
            <w:tcW w:w="1134" w:type="dxa"/>
            <w:tcBorders>
              <w:top w:val="nil"/>
              <w:left w:val="single" w:sz="18" w:space="0" w:color="002060"/>
              <w:bottom w:val="nil"/>
              <w:right w:val="nil"/>
            </w:tcBorders>
            <w:shd w:val="clear" w:color="auto" w:fill="auto"/>
            <w:vAlign w:val="bottom"/>
          </w:tcPr>
          <w:p w14:paraId="10C341B8" w14:textId="77777777" w:rsidR="009C0CD5" w:rsidRPr="009C0CD5" w:rsidRDefault="009C0CD5" w:rsidP="009C0CD5">
            <w:pPr>
              <w:spacing w:before="40" w:after="40"/>
              <w:jc w:val="center"/>
              <w:rPr>
                <w:rFonts w:cs="Arial"/>
                <w:sz w:val="18"/>
                <w:szCs w:val="18"/>
              </w:rPr>
            </w:pPr>
            <w:r w:rsidRPr="009C0CD5">
              <w:rPr>
                <w:rFonts w:cs="Arial"/>
                <w:sz w:val="18"/>
                <w:szCs w:val="18"/>
              </w:rPr>
              <w:t>0.929</w:t>
            </w:r>
          </w:p>
        </w:tc>
        <w:tc>
          <w:tcPr>
            <w:tcW w:w="170" w:type="dxa"/>
            <w:tcBorders>
              <w:top w:val="nil"/>
              <w:left w:val="nil"/>
              <w:bottom w:val="nil"/>
              <w:right w:val="nil"/>
            </w:tcBorders>
            <w:shd w:val="clear" w:color="auto" w:fill="auto"/>
            <w:vAlign w:val="bottom"/>
          </w:tcPr>
          <w:p w14:paraId="2DBCF78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571AF8B" w14:textId="77777777" w:rsidR="009C0CD5" w:rsidRPr="009C0CD5" w:rsidRDefault="009C0CD5" w:rsidP="009C0CD5">
            <w:pPr>
              <w:spacing w:before="40" w:after="40"/>
              <w:jc w:val="center"/>
              <w:rPr>
                <w:rFonts w:cs="Arial"/>
                <w:sz w:val="18"/>
                <w:szCs w:val="18"/>
              </w:rPr>
            </w:pPr>
            <w:r w:rsidRPr="009C0CD5">
              <w:rPr>
                <w:rFonts w:cs="Arial"/>
                <w:sz w:val="18"/>
                <w:szCs w:val="18"/>
              </w:rPr>
              <w:t>1.260</w:t>
            </w:r>
          </w:p>
        </w:tc>
        <w:tc>
          <w:tcPr>
            <w:tcW w:w="1134" w:type="dxa"/>
            <w:tcBorders>
              <w:top w:val="nil"/>
              <w:left w:val="nil"/>
              <w:bottom w:val="nil"/>
              <w:right w:val="nil"/>
            </w:tcBorders>
            <w:vAlign w:val="bottom"/>
          </w:tcPr>
          <w:p w14:paraId="356840BD" w14:textId="77777777" w:rsidR="009C0CD5" w:rsidRPr="009C0CD5" w:rsidRDefault="009C0CD5" w:rsidP="009C0CD5">
            <w:pPr>
              <w:spacing w:before="40" w:after="40"/>
              <w:jc w:val="center"/>
              <w:rPr>
                <w:rFonts w:cs="Arial"/>
                <w:sz w:val="18"/>
                <w:szCs w:val="18"/>
              </w:rPr>
            </w:pPr>
            <w:r w:rsidRPr="009C0CD5">
              <w:rPr>
                <w:rFonts w:cs="Arial"/>
                <w:sz w:val="18"/>
                <w:szCs w:val="18"/>
              </w:rPr>
              <w:t>1.251</w:t>
            </w:r>
          </w:p>
        </w:tc>
        <w:tc>
          <w:tcPr>
            <w:tcW w:w="1134" w:type="dxa"/>
            <w:tcBorders>
              <w:top w:val="nil"/>
              <w:left w:val="nil"/>
              <w:bottom w:val="nil"/>
              <w:right w:val="nil"/>
            </w:tcBorders>
            <w:shd w:val="clear" w:color="auto" w:fill="auto"/>
            <w:vAlign w:val="bottom"/>
          </w:tcPr>
          <w:p w14:paraId="7B8852F2" w14:textId="77777777" w:rsidR="009C0CD5" w:rsidRPr="009C0CD5" w:rsidRDefault="009C0CD5" w:rsidP="009C0CD5">
            <w:pPr>
              <w:spacing w:before="40" w:after="40"/>
              <w:jc w:val="center"/>
              <w:rPr>
                <w:rFonts w:cs="Arial"/>
                <w:sz w:val="18"/>
                <w:szCs w:val="18"/>
              </w:rPr>
            </w:pPr>
            <w:r w:rsidRPr="009C0CD5">
              <w:rPr>
                <w:rFonts w:cs="Arial"/>
                <w:sz w:val="18"/>
                <w:szCs w:val="18"/>
              </w:rPr>
              <w:t>1.245</w:t>
            </w:r>
          </w:p>
        </w:tc>
        <w:tc>
          <w:tcPr>
            <w:tcW w:w="1134" w:type="dxa"/>
            <w:tcBorders>
              <w:top w:val="nil"/>
              <w:left w:val="nil"/>
              <w:bottom w:val="nil"/>
              <w:right w:val="nil"/>
            </w:tcBorders>
            <w:vAlign w:val="bottom"/>
          </w:tcPr>
          <w:p w14:paraId="37E30846" w14:textId="77777777" w:rsidR="009C0CD5" w:rsidRPr="009C0CD5" w:rsidRDefault="009C0CD5" w:rsidP="009C0CD5">
            <w:pPr>
              <w:spacing w:before="40" w:after="40"/>
              <w:jc w:val="center"/>
              <w:rPr>
                <w:rFonts w:cs="Arial"/>
                <w:sz w:val="18"/>
                <w:szCs w:val="18"/>
              </w:rPr>
            </w:pPr>
            <w:r w:rsidRPr="009C0CD5">
              <w:rPr>
                <w:rFonts w:cs="Arial"/>
                <w:sz w:val="18"/>
                <w:szCs w:val="18"/>
              </w:rPr>
              <w:t>1.244</w:t>
            </w:r>
          </w:p>
        </w:tc>
        <w:tc>
          <w:tcPr>
            <w:tcW w:w="170" w:type="dxa"/>
            <w:tcBorders>
              <w:top w:val="nil"/>
              <w:left w:val="nil"/>
              <w:bottom w:val="nil"/>
              <w:right w:val="nil"/>
            </w:tcBorders>
            <w:vAlign w:val="bottom"/>
          </w:tcPr>
          <w:p w14:paraId="1BC130B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D7764D3" w14:textId="77777777" w:rsidR="009C0CD5" w:rsidRPr="009C0CD5" w:rsidRDefault="009C0CD5" w:rsidP="009C0CD5">
            <w:pPr>
              <w:spacing w:before="40" w:after="40"/>
              <w:jc w:val="center"/>
              <w:rPr>
                <w:rFonts w:cs="Arial"/>
                <w:sz w:val="18"/>
                <w:szCs w:val="18"/>
              </w:rPr>
            </w:pPr>
            <w:r w:rsidRPr="009C0CD5">
              <w:rPr>
                <w:rFonts w:cs="Arial"/>
                <w:sz w:val="18"/>
                <w:szCs w:val="18"/>
              </w:rPr>
              <w:t>1.046</w:t>
            </w:r>
          </w:p>
        </w:tc>
      </w:tr>
      <w:tr w:rsidR="009C0CD5" w:rsidRPr="009C0CD5" w14:paraId="3FCADDDC" w14:textId="77777777" w:rsidTr="00A64ED1">
        <w:tc>
          <w:tcPr>
            <w:tcW w:w="2268" w:type="dxa"/>
            <w:tcBorders>
              <w:top w:val="nil"/>
              <w:left w:val="nil"/>
              <w:bottom w:val="nil"/>
              <w:right w:val="single" w:sz="18" w:space="0" w:color="002060"/>
            </w:tcBorders>
            <w:shd w:val="clear" w:color="auto" w:fill="auto"/>
            <w:vAlign w:val="center"/>
          </w:tcPr>
          <w:p w14:paraId="3C6B989D" w14:textId="77777777" w:rsidR="009C0CD5" w:rsidRPr="00C0655A" w:rsidRDefault="009C0CD5" w:rsidP="009C0CD5">
            <w:pPr>
              <w:spacing w:before="40" w:after="40"/>
              <w:rPr>
                <w:rFonts w:cs="Arial"/>
                <w:sz w:val="18"/>
                <w:szCs w:val="18"/>
              </w:rPr>
            </w:pPr>
            <w:r w:rsidRPr="00C0655A">
              <w:rPr>
                <w:rFonts w:cs="Arial"/>
                <w:sz w:val="18"/>
                <w:szCs w:val="18"/>
              </w:rPr>
              <w:t>Greater Bendigo C</w:t>
            </w:r>
          </w:p>
        </w:tc>
        <w:tc>
          <w:tcPr>
            <w:tcW w:w="1134" w:type="dxa"/>
            <w:tcBorders>
              <w:top w:val="nil"/>
              <w:left w:val="single" w:sz="18" w:space="0" w:color="002060"/>
              <w:bottom w:val="nil"/>
              <w:right w:val="nil"/>
            </w:tcBorders>
            <w:shd w:val="clear" w:color="auto" w:fill="auto"/>
            <w:vAlign w:val="bottom"/>
          </w:tcPr>
          <w:p w14:paraId="06CA8373" w14:textId="77777777" w:rsidR="009C0CD5" w:rsidRPr="009C0CD5" w:rsidRDefault="009C0CD5" w:rsidP="009C0CD5">
            <w:pPr>
              <w:spacing w:before="40" w:after="40"/>
              <w:jc w:val="center"/>
              <w:rPr>
                <w:rFonts w:cs="Arial"/>
                <w:sz w:val="18"/>
                <w:szCs w:val="18"/>
              </w:rPr>
            </w:pPr>
            <w:r w:rsidRPr="009C0CD5">
              <w:rPr>
                <w:rFonts w:cs="Arial"/>
                <w:sz w:val="18"/>
                <w:szCs w:val="18"/>
              </w:rPr>
              <w:t>1.031</w:t>
            </w:r>
          </w:p>
        </w:tc>
        <w:tc>
          <w:tcPr>
            <w:tcW w:w="170" w:type="dxa"/>
            <w:tcBorders>
              <w:top w:val="nil"/>
              <w:left w:val="nil"/>
              <w:bottom w:val="nil"/>
              <w:right w:val="nil"/>
            </w:tcBorders>
            <w:shd w:val="clear" w:color="auto" w:fill="auto"/>
            <w:vAlign w:val="bottom"/>
          </w:tcPr>
          <w:p w14:paraId="2221800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A39A804" w14:textId="77777777" w:rsidR="009C0CD5" w:rsidRPr="009C0CD5" w:rsidRDefault="009C0CD5" w:rsidP="009C0CD5">
            <w:pPr>
              <w:spacing w:before="40" w:after="40"/>
              <w:jc w:val="center"/>
              <w:rPr>
                <w:rFonts w:cs="Arial"/>
                <w:sz w:val="18"/>
                <w:szCs w:val="18"/>
              </w:rPr>
            </w:pPr>
            <w:r w:rsidRPr="009C0CD5">
              <w:rPr>
                <w:rFonts w:cs="Arial"/>
                <w:sz w:val="18"/>
                <w:szCs w:val="18"/>
              </w:rPr>
              <w:t>1.067</w:t>
            </w:r>
          </w:p>
        </w:tc>
        <w:tc>
          <w:tcPr>
            <w:tcW w:w="1134" w:type="dxa"/>
            <w:tcBorders>
              <w:top w:val="nil"/>
              <w:left w:val="nil"/>
              <w:bottom w:val="nil"/>
              <w:right w:val="nil"/>
            </w:tcBorders>
            <w:vAlign w:val="bottom"/>
          </w:tcPr>
          <w:p w14:paraId="10EF9DFD" w14:textId="77777777" w:rsidR="009C0CD5" w:rsidRPr="009C0CD5" w:rsidRDefault="009C0CD5" w:rsidP="009C0CD5">
            <w:pPr>
              <w:spacing w:before="40" w:after="40"/>
              <w:jc w:val="center"/>
              <w:rPr>
                <w:rFonts w:cs="Arial"/>
                <w:sz w:val="18"/>
                <w:szCs w:val="18"/>
              </w:rPr>
            </w:pPr>
            <w:r w:rsidRPr="009C0CD5">
              <w:rPr>
                <w:rFonts w:cs="Arial"/>
                <w:sz w:val="18"/>
                <w:szCs w:val="18"/>
              </w:rPr>
              <w:t>1.060</w:t>
            </w:r>
          </w:p>
        </w:tc>
        <w:tc>
          <w:tcPr>
            <w:tcW w:w="1134" w:type="dxa"/>
            <w:tcBorders>
              <w:top w:val="nil"/>
              <w:left w:val="nil"/>
              <w:bottom w:val="nil"/>
              <w:right w:val="nil"/>
            </w:tcBorders>
            <w:shd w:val="clear" w:color="auto" w:fill="auto"/>
            <w:vAlign w:val="bottom"/>
          </w:tcPr>
          <w:p w14:paraId="538CA230" w14:textId="77777777" w:rsidR="009C0CD5" w:rsidRPr="009C0CD5" w:rsidRDefault="009C0CD5" w:rsidP="009C0CD5">
            <w:pPr>
              <w:spacing w:before="40" w:after="40"/>
              <w:jc w:val="center"/>
              <w:rPr>
                <w:rFonts w:cs="Arial"/>
                <w:sz w:val="18"/>
                <w:szCs w:val="18"/>
              </w:rPr>
            </w:pPr>
            <w:r w:rsidRPr="009C0CD5">
              <w:rPr>
                <w:rFonts w:cs="Arial"/>
                <w:sz w:val="18"/>
                <w:szCs w:val="18"/>
              </w:rPr>
              <w:t>1.055</w:t>
            </w:r>
          </w:p>
        </w:tc>
        <w:tc>
          <w:tcPr>
            <w:tcW w:w="1134" w:type="dxa"/>
            <w:tcBorders>
              <w:top w:val="nil"/>
              <w:left w:val="nil"/>
              <w:bottom w:val="nil"/>
              <w:right w:val="nil"/>
            </w:tcBorders>
            <w:vAlign w:val="bottom"/>
          </w:tcPr>
          <w:p w14:paraId="5536FCE1" w14:textId="77777777" w:rsidR="009C0CD5" w:rsidRPr="009C0CD5" w:rsidRDefault="009C0CD5" w:rsidP="009C0CD5">
            <w:pPr>
              <w:spacing w:before="40" w:after="40"/>
              <w:jc w:val="center"/>
              <w:rPr>
                <w:rFonts w:cs="Arial"/>
                <w:sz w:val="18"/>
                <w:szCs w:val="18"/>
              </w:rPr>
            </w:pPr>
            <w:r w:rsidRPr="009C0CD5">
              <w:rPr>
                <w:rFonts w:cs="Arial"/>
                <w:sz w:val="18"/>
                <w:szCs w:val="18"/>
              </w:rPr>
              <w:t>1.054</w:t>
            </w:r>
          </w:p>
        </w:tc>
        <w:tc>
          <w:tcPr>
            <w:tcW w:w="170" w:type="dxa"/>
            <w:tcBorders>
              <w:top w:val="nil"/>
              <w:left w:val="nil"/>
              <w:bottom w:val="nil"/>
              <w:right w:val="nil"/>
            </w:tcBorders>
            <w:vAlign w:val="bottom"/>
          </w:tcPr>
          <w:p w14:paraId="39901DB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8D1482D" w14:textId="77777777" w:rsidR="009C0CD5" w:rsidRPr="009C0CD5" w:rsidRDefault="009C0CD5" w:rsidP="009C0CD5">
            <w:pPr>
              <w:spacing w:before="40" w:after="40"/>
              <w:jc w:val="center"/>
              <w:rPr>
                <w:rFonts w:cs="Arial"/>
                <w:sz w:val="18"/>
                <w:szCs w:val="18"/>
              </w:rPr>
            </w:pPr>
            <w:r w:rsidRPr="009C0CD5">
              <w:rPr>
                <w:rFonts w:cs="Arial"/>
                <w:sz w:val="18"/>
                <w:szCs w:val="18"/>
              </w:rPr>
              <w:t>1.008</w:t>
            </w:r>
          </w:p>
        </w:tc>
      </w:tr>
      <w:tr w:rsidR="009C0CD5" w:rsidRPr="009C0CD5" w14:paraId="0B275D1C" w14:textId="77777777" w:rsidTr="00A64ED1">
        <w:tc>
          <w:tcPr>
            <w:tcW w:w="2268" w:type="dxa"/>
            <w:tcBorders>
              <w:top w:val="nil"/>
              <w:left w:val="nil"/>
              <w:bottom w:val="nil"/>
              <w:right w:val="single" w:sz="18" w:space="0" w:color="002060"/>
            </w:tcBorders>
            <w:shd w:val="clear" w:color="auto" w:fill="auto"/>
            <w:vAlign w:val="center"/>
          </w:tcPr>
          <w:p w14:paraId="64AE0FE5" w14:textId="77777777" w:rsidR="009C0CD5" w:rsidRPr="00C0655A" w:rsidRDefault="009C0CD5" w:rsidP="009C0CD5">
            <w:pPr>
              <w:spacing w:before="40" w:after="40"/>
              <w:rPr>
                <w:rFonts w:cs="Arial"/>
                <w:sz w:val="18"/>
                <w:szCs w:val="18"/>
              </w:rPr>
            </w:pPr>
            <w:r w:rsidRPr="00C0655A">
              <w:rPr>
                <w:rFonts w:cs="Arial"/>
                <w:sz w:val="18"/>
                <w:szCs w:val="18"/>
              </w:rPr>
              <w:t>Greater Dandenong C</w:t>
            </w:r>
          </w:p>
        </w:tc>
        <w:tc>
          <w:tcPr>
            <w:tcW w:w="1134" w:type="dxa"/>
            <w:tcBorders>
              <w:top w:val="nil"/>
              <w:left w:val="single" w:sz="18" w:space="0" w:color="002060"/>
              <w:bottom w:val="nil"/>
              <w:right w:val="nil"/>
            </w:tcBorders>
            <w:shd w:val="clear" w:color="auto" w:fill="auto"/>
            <w:vAlign w:val="bottom"/>
          </w:tcPr>
          <w:p w14:paraId="04A4AF45" w14:textId="77777777" w:rsidR="009C0CD5" w:rsidRPr="009C0CD5" w:rsidRDefault="009C0CD5" w:rsidP="009C0CD5">
            <w:pPr>
              <w:spacing w:before="40" w:after="40"/>
              <w:jc w:val="center"/>
              <w:rPr>
                <w:rFonts w:cs="Arial"/>
                <w:sz w:val="18"/>
                <w:szCs w:val="18"/>
              </w:rPr>
            </w:pPr>
            <w:r w:rsidRPr="009C0CD5">
              <w:rPr>
                <w:rFonts w:cs="Arial"/>
                <w:sz w:val="18"/>
                <w:szCs w:val="18"/>
              </w:rPr>
              <w:t>1.041</w:t>
            </w:r>
          </w:p>
        </w:tc>
        <w:tc>
          <w:tcPr>
            <w:tcW w:w="170" w:type="dxa"/>
            <w:tcBorders>
              <w:top w:val="nil"/>
              <w:left w:val="nil"/>
              <w:bottom w:val="nil"/>
              <w:right w:val="nil"/>
            </w:tcBorders>
            <w:shd w:val="clear" w:color="auto" w:fill="auto"/>
            <w:vAlign w:val="bottom"/>
          </w:tcPr>
          <w:p w14:paraId="3CE48CD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6FBAC02" w14:textId="77777777" w:rsidR="009C0CD5" w:rsidRPr="009C0CD5" w:rsidRDefault="009C0CD5" w:rsidP="009C0CD5">
            <w:pPr>
              <w:spacing w:before="40" w:after="40"/>
              <w:jc w:val="center"/>
              <w:rPr>
                <w:rFonts w:cs="Arial"/>
                <w:sz w:val="18"/>
                <w:szCs w:val="18"/>
              </w:rPr>
            </w:pPr>
            <w:r w:rsidRPr="009C0CD5">
              <w:rPr>
                <w:rFonts w:cs="Arial"/>
                <w:sz w:val="18"/>
                <w:szCs w:val="18"/>
              </w:rPr>
              <w:t>0.970</w:t>
            </w:r>
          </w:p>
        </w:tc>
        <w:tc>
          <w:tcPr>
            <w:tcW w:w="1134" w:type="dxa"/>
            <w:tcBorders>
              <w:top w:val="nil"/>
              <w:left w:val="nil"/>
              <w:bottom w:val="nil"/>
              <w:right w:val="nil"/>
            </w:tcBorders>
            <w:vAlign w:val="bottom"/>
          </w:tcPr>
          <w:p w14:paraId="2002A065" w14:textId="77777777" w:rsidR="009C0CD5" w:rsidRPr="009C0CD5" w:rsidRDefault="009C0CD5" w:rsidP="009C0CD5">
            <w:pPr>
              <w:spacing w:before="40" w:after="40"/>
              <w:jc w:val="center"/>
              <w:rPr>
                <w:rFonts w:cs="Arial"/>
                <w:sz w:val="18"/>
                <w:szCs w:val="18"/>
              </w:rPr>
            </w:pPr>
            <w:r w:rsidRPr="009C0CD5">
              <w:rPr>
                <w:rFonts w:cs="Arial"/>
                <w:sz w:val="18"/>
                <w:szCs w:val="18"/>
              </w:rPr>
              <w:t>0.963</w:t>
            </w:r>
          </w:p>
        </w:tc>
        <w:tc>
          <w:tcPr>
            <w:tcW w:w="1134" w:type="dxa"/>
            <w:tcBorders>
              <w:top w:val="nil"/>
              <w:left w:val="nil"/>
              <w:bottom w:val="nil"/>
              <w:right w:val="nil"/>
            </w:tcBorders>
            <w:shd w:val="clear" w:color="auto" w:fill="auto"/>
            <w:vAlign w:val="bottom"/>
          </w:tcPr>
          <w:p w14:paraId="1FD00A1A" w14:textId="77777777" w:rsidR="009C0CD5" w:rsidRPr="009C0CD5" w:rsidRDefault="009C0CD5" w:rsidP="009C0CD5">
            <w:pPr>
              <w:spacing w:before="40" w:after="40"/>
              <w:jc w:val="center"/>
              <w:rPr>
                <w:rFonts w:cs="Arial"/>
                <w:sz w:val="18"/>
                <w:szCs w:val="18"/>
              </w:rPr>
            </w:pPr>
            <w:r w:rsidRPr="009C0CD5">
              <w:rPr>
                <w:rFonts w:cs="Arial"/>
                <w:sz w:val="18"/>
                <w:szCs w:val="18"/>
              </w:rPr>
              <w:t>0.959</w:t>
            </w:r>
          </w:p>
        </w:tc>
        <w:tc>
          <w:tcPr>
            <w:tcW w:w="1134" w:type="dxa"/>
            <w:tcBorders>
              <w:top w:val="nil"/>
              <w:left w:val="nil"/>
              <w:bottom w:val="nil"/>
              <w:right w:val="nil"/>
            </w:tcBorders>
            <w:vAlign w:val="bottom"/>
          </w:tcPr>
          <w:p w14:paraId="0B203EE5" w14:textId="77777777" w:rsidR="009C0CD5" w:rsidRPr="009C0CD5" w:rsidRDefault="009C0CD5" w:rsidP="009C0CD5">
            <w:pPr>
              <w:spacing w:before="40" w:after="40"/>
              <w:jc w:val="center"/>
              <w:rPr>
                <w:rFonts w:cs="Arial"/>
                <w:sz w:val="18"/>
                <w:szCs w:val="18"/>
              </w:rPr>
            </w:pPr>
            <w:r w:rsidRPr="009C0CD5">
              <w:rPr>
                <w:rFonts w:cs="Arial"/>
                <w:sz w:val="18"/>
                <w:szCs w:val="18"/>
              </w:rPr>
              <w:t>0.958</w:t>
            </w:r>
          </w:p>
        </w:tc>
        <w:tc>
          <w:tcPr>
            <w:tcW w:w="170" w:type="dxa"/>
            <w:tcBorders>
              <w:top w:val="nil"/>
              <w:left w:val="nil"/>
              <w:bottom w:val="nil"/>
              <w:right w:val="nil"/>
            </w:tcBorders>
            <w:vAlign w:val="bottom"/>
          </w:tcPr>
          <w:p w14:paraId="6F199A8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44AF860" w14:textId="77777777" w:rsidR="009C0CD5" w:rsidRPr="009C0CD5" w:rsidRDefault="009C0CD5" w:rsidP="009C0CD5">
            <w:pPr>
              <w:spacing w:before="40" w:after="40"/>
              <w:jc w:val="center"/>
              <w:rPr>
                <w:rFonts w:cs="Arial"/>
                <w:sz w:val="18"/>
                <w:szCs w:val="18"/>
              </w:rPr>
            </w:pPr>
            <w:r w:rsidRPr="009C0CD5">
              <w:rPr>
                <w:rFonts w:cs="Arial"/>
                <w:sz w:val="18"/>
                <w:szCs w:val="18"/>
              </w:rPr>
              <w:t>1.136</w:t>
            </w:r>
          </w:p>
        </w:tc>
      </w:tr>
      <w:tr w:rsidR="009C0CD5" w:rsidRPr="009C0CD5" w14:paraId="58DDCD3D" w14:textId="77777777" w:rsidTr="00A64ED1">
        <w:tc>
          <w:tcPr>
            <w:tcW w:w="2268" w:type="dxa"/>
            <w:tcBorders>
              <w:top w:val="nil"/>
              <w:left w:val="nil"/>
              <w:bottom w:val="nil"/>
              <w:right w:val="single" w:sz="18" w:space="0" w:color="002060"/>
            </w:tcBorders>
            <w:shd w:val="clear" w:color="auto" w:fill="auto"/>
            <w:vAlign w:val="center"/>
          </w:tcPr>
          <w:p w14:paraId="002BB3AC" w14:textId="77777777" w:rsidR="009C0CD5" w:rsidRPr="00C0655A" w:rsidRDefault="009C0CD5" w:rsidP="009C0CD5">
            <w:pPr>
              <w:spacing w:before="40" w:after="40"/>
              <w:rPr>
                <w:rFonts w:cs="Arial"/>
                <w:sz w:val="18"/>
                <w:szCs w:val="18"/>
              </w:rPr>
            </w:pPr>
            <w:r w:rsidRPr="00C0655A">
              <w:rPr>
                <w:rFonts w:cs="Arial"/>
                <w:sz w:val="18"/>
                <w:szCs w:val="18"/>
              </w:rPr>
              <w:t>Greater Geelong C</w:t>
            </w:r>
          </w:p>
        </w:tc>
        <w:tc>
          <w:tcPr>
            <w:tcW w:w="1134" w:type="dxa"/>
            <w:tcBorders>
              <w:top w:val="nil"/>
              <w:left w:val="single" w:sz="18" w:space="0" w:color="002060"/>
              <w:bottom w:val="nil"/>
              <w:right w:val="nil"/>
            </w:tcBorders>
            <w:shd w:val="clear" w:color="auto" w:fill="auto"/>
            <w:vAlign w:val="bottom"/>
          </w:tcPr>
          <w:p w14:paraId="27987F50" w14:textId="77777777" w:rsidR="009C0CD5" w:rsidRPr="009C0CD5" w:rsidRDefault="009C0CD5" w:rsidP="009C0CD5">
            <w:pPr>
              <w:spacing w:before="40" w:after="40"/>
              <w:jc w:val="center"/>
              <w:rPr>
                <w:rFonts w:cs="Arial"/>
                <w:sz w:val="18"/>
                <w:szCs w:val="18"/>
              </w:rPr>
            </w:pPr>
            <w:r w:rsidRPr="009C0CD5">
              <w:rPr>
                <w:rFonts w:cs="Arial"/>
                <w:sz w:val="18"/>
                <w:szCs w:val="18"/>
              </w:rPr>
              <w:t>1.085</w:t>
            </w:r>
          </w:p>
        </w:tc>
        <w:tc>
          <w:tcPr>
            <w:tcW w:w="170" w:type="dxa"/>
            <w:tcBorders>
              <w:top w:val="nil"/>
              <w:left w:val="nil"/>
              <w:bottom w:val="nil"/>
              <w:right w:val="nil"/>
            </w:tcBorders>
            <w:shd w:val="clear" w:color="auto" w:fill="auto"/>
            <w:vAlign w:val="bottom"/>
          </w:tcPr>
          <w:p w14:paraId="2058F1E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F4460D1" w14:textId="77777777" w:rsidR="009C0CD5" w:rsidRPr="009C0CD5" w:rsidRDefault="009C0CD5" w:rsidP="009C0CD5">
            <w:pPr>
              <w:spacing w:before="40" w:after="40"/>
              <w:jc w:val="center"/>
              <w:rPr>
                <w:rFonts w:cs="Arial"/>
                <w:sz w:val="18"/>
                <w:szCs w:val="18"/>
              </w:rPr>
            </w:pPr>
            <w:r w:rsidRPr="009C0CD5">
              <w:rPr>
                <w:rFonts w:cs="Arial"/>
                <w:sz w:val="18"/>
                <w:szCs w:val="18"/>
              </w:rPr>
              <w:t>0.798</w:t>
            </w:r>
          </w:p>
        </w:tc>
        <w:tc>
          <w:tcPr>
            <w:tcW w:w="1134" w:type="dxa"/>
            <w:tcBorders>
              <w:top w:val="nil"/>
              <w:left w:val="nil"/>
              <w:bottom w:val="nil"/>
              <w:right w:val="nil"/>
            </w:tcBorders>
            <w:vAlign w:val="bottom"/>
          </w:tcPr>
          <w:p w14:paraId="4D42F31D" w14:textId="77777777" w:rsidR="009C0CD5" w:rsidRPr="009C0CD5" w:rsidRDefault="009C0CD5" w:rsidP="009C0CD5">
            <w:pPr>
              <w:spacing w:before="40" w:after="40"/>
              <w:jc w:val="center"/>
              <w:rPr>
                <w:rFonts w:cs="Arial"/>
                <w:sz w:val="18"/>
                <w:szCs w:val="18"/>
              </w:rPr>
            </w:pPr>
            <w:r w:rsidRPr="009C0CD5">
              <w:rPr>
                <w:rFonts w:cs="Arial"/>
                <w:sz w:val="18"/>
                <w:szCs w:val="18"/>
              </w:rPr>
              <w:t>0.792</w:t>
            </w:r>
          </w:p>
        </w:tc>
        <w:tc>
          <w:tcPr>
            <w:tcW w:w="1134" w:type="dxa"/>
            <w:tcBorders>
              <w:top w:val="nil"/>
              <w:left w:val="nil"/>
              <w:bottom w:val="nil"/>
              <w:right w:val="nil"/>
            </w:tcBorders>
            <w:shd w:val="clear" w:color="auto" w:fill="auto"/>
            <w:vAlign w:val="bottom"/>
          </w:tcPr>
          <w:p w14:paraId="1C757A6D" w14:textId="77777777" w:rsidR="009C0CD5" w:rsidRPr="009C0CD5" w:rsidRDefault="009C0CD5" w:rsidP="009C0CD5">
            <w:pPr>
              <w:spacing w:before="40" w:after="40"/>
              <w:jc w:val="center"/>
              <w:rPr>
                <w:rFonts w:cs="Arial"/>
                <w:sz w:val="18"/>
                <w:szCs w:val="18"/>
              </w:rPr>
            </w:pPr>
            <w:r w:rsidRPr="009C0CD5">
              <w:rPr>
                <w:rFonts w:cs="Arial"/>
                <w:sz w:val="18"/>
                <w:szCs w:val="18"/>
              </w:rPr>
              <w:t>0.789</w:t>
            </w:r>
          </w:p>
        </w:tc>
        <w:tc>
          <w:tcPr>
            <w:tcW w:w="1134" w:type="dxa"/>
            <w:tcBorders>
              <w:top w:val="nil"/>
              <w:left w:val="nil"/>
              <w:bottom w:val="nil"/>
              <w:right w:val="nil"/>
            </w:tcBorders>
            <w:vAlign w:val="bottom"/>
          </w:tcPr>
          <w:p w14:paraId="61E667BC" w14:textId="77777777" w:rsidR="009C0CD5" w:rsidRPr="009C0CD5" w:rsidRDefault="009C0CD5" w:rsidP="009C0CD5">
            <w:pPr>
              <w:spacing w:before="40" w:after="40"/>
              <w:jc w:val="center"/>
              <w:rPr>
                <w:rFonts w:cs="Arial"/>
                <w:sz w:val="18"/>
                <w:szCs w:val="18"/>
              </w:rPr>
            </w:pPr>
            <w:r w:rsidRPr="009C0CD5">
              <w:rPr>
                <w:rFonts w:cs="Arial"/>
                <w:sz w:val="18"/>
                <w:szCs w:val="18"/>
              </w:rPr>
              <w:t>0.788</w:t>
            </w:r>
          </w:p>
        </w:tc>
        <w:tc>
          <w:tcPr>
            <w:tcW w:w="170" w:type="dxa"/>
            <w:tcBorders>
              <w:top w:val="nil"/>
              <w:left w:val="nil"/>
              <w:bottom w:val="nil"/>
              <w:right w:val="nil"/>
            </w:tcBorders>
            <w:vAlign w:val="bottom"/>
          </w:tcPr>
          <w:p w14:paraId="5F2683B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397FD50" w14:textId="77777777" w:rsidR="009C0CD5" w:rsidRPr="009C0CD5" w:rsidRDefault="009C0CD5" w:rsidP="009C0CD5">
            <w:pPr>
              <w:spacing w:before="40" w:after="40"/>
              <w:jc w:val="center"/>
              <w:rPr>
                <w:rFonts w:cs="Arial"/>
                <w:sz w:val="18"/>
                <w:szCs w:val="18"/>
              </w:rPr>
            </w:pPr>
            <w:r w:rsidRPr="009C0CD5">
              <w:rPr>
                <w:rFonts w:cs="Arial"/>
                <w:sz w:val="18"/>
                <w:szCs w:val="18"/>
              </w:rPr>
              <w:t>1.089</w:t>
            </w:r>
          </w:p>
        </w:tc>
      </w:tr>
      <w:tr w:rsidR="009C0CD5" w:rsidRPr="009C0CD5" w14:paraId="209B28AE" w14:textId="77777777" w:rsidTr="00A64ED1">
        <w:tc>
          <w:tcPr>
            <w:tcW w:w="2268" w:type="dxa"/>
            <w:tcBorders>
              <w:top w:val="nil"/>
              <w:left w:val="nil"/>
              <w:bottom w:val="nil"/>
              <w:right w:val="single" w:sz="18" w:space="0" w:color="002060"/>
            </w:tcBorders>
            <w:shd w:val="clear" w:color="auto" w:fill="auto"/>
            <w:vAlign w:val="center"/>
          </w:tcPr>
          <w:p w14:paraId="50177B92" w14:textId="77777777" w:rsidR="009C0CD5" w:rsidRPr="00C0655A" w:rsidRDefault="009C0CD5" w:rsidP="009C0CD5">
            <w:pPr>
              <w:spacing w:before="40" w:after="40"/>
              <w:rPr>
                <w:rFonts w:cs="Arial"/>
                <w:sz w:val="18"/>
                <w:szCs w:val="18"/>
              </w:rPr>
            </w:pPr>
            <w:r w:rsidRPr="00C0655A">
              <w:rPr>
                <w:rFonts w:cs="Arial"/>
                <w:sz w:val="18"/>
                <w:szCs w:val="18"/>
              </w:rPr>
              <w:t>Greater Shepparton C</w:t>
            </w:r>
          </w:p>
        </w:tc>
        <w:tc>
          <w:tcPr>
            <w:tcW w:w="1134" w:type="dxa"/>
            <w:tcBorders>
              <w:top w:val="nil"/>
              <w:left w:val="single" w:sz="18" w:space="0" w:color="002060"/>
              <w:bottom w:val="nil"/>
              <w:right w:val="nil"/>
            </w:tcBorders>
            <w:shd w:val="clear" w:color="auto" w:fill="auto"/>
            <w:vAlign w:val="bottom"/>
          </w:tcPr>
          <w:p w14:paraId="2FEC64C9" w14:textId="77777777" w:rsidR="009C0CD5" w:rsidRPr="009C0CD5" w:rsidRDefault="009C0CD5" w:rsidP="009C0CD5">
            <w:pPr>
              <w:spacing w:before="40" w:after="40"/>
              <w:jc w:val="center"/>
              <w:rPr>
                <w:rFonts w:cs="Arial"/>
                <w:sz w:val="18"/>
                <w:szCs w:val="18"/>
              </w:rPr>
            </w:pPr>
            <w:r w:rsidRPr="009C0CD5">
              <w:rPr>
                <w:rFonts w:cs="Arial"/>
                <w:sz w:val="18"/>
                <w:szCs w:val="18"/>
              </w:rPr>
              <w:t>1.019</w:t>
            </w:r>
          </w:p>
        </w:tc>
        <w:tc>
          <w:tcPr>
            <w:tcW w:w="170" w:type="dxa"/>
            <w:tcBorders>
              <w:top w:val="nil"/>
              <w:left w:val="nil"/>
              <w:bottom w:val="nil"/>
              <w:right w:val="nil"/>
            </w:tcBorders>
            <w:shd w:val="clear" w:color="auto" w:fill="auto"/>
            <w:vAlign w:val="bottom"/>
          </w:tcPr>
          <w:p w14:paraId="1AE3373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9C9AAF9" w14:textId="77777777" w:rsidR="009C0CD5" w:rsidRPr="009C0CD5" w:rsidRDefault="009C0CD5" w:rsidP="009C0CD5">
            <w:pPr>
              <w:spacing w:before="40" w:after="40"/>
              <w:jc w:val="center"/>
              <w:rPr>
                <w:rFonts w:cs="Arial"/>
                <w:sz w:val="18"/>
                <w:szCs w:val="18"/>
              </w:rPr>
            </w:pPr>
            <w:r w:rsidRPr="009C0CD5">
              <w:rPr>
                <w:rFonts w:cs="Arial"/>
                <w:sz w:val="18"/>
                <w:szCs w:val="18"/>
              </w:rPr>
              <w:t>1.169</w:t>
            </w:r>
          </w:p>
        </w:tc>
        <w:tc>
          <w:tcPr>
            <w:tcW w:w="1134" w:type="dxa"/>
            <w:tcBorders>
              <w:top w:val="nil"/>
              <w:left w:val="nil"/>
              <w:bottom w:val="nil"/>
              <w:right w:val="nil"/>
            </w:tcBorders>
            <w:vAlign w:val="bottom"/>
          </w:tcPr>
          <w:p w14:paraId="68B0C734" w14:textId="77777777" w:rsidR="009C0CD5" w:rsidRPr="009C0CD5" w:rsidRDefault="009C0CD5" w:rsidP="009C0CD5">
            <w:pPr>
              <w:spacing w:before="40" w:after="40"/>
              <w:jc w:val="center"/>
              <w:rPr>
                <w:rFonts w:cs="Arial"/>
                <w:sz w:val="18"/>
                <w:szCs w:val="18"/>
              </w:rPr>
            </w:pPr>
            <w:r w:rsidRPr="009C0CD5">
              <w:rPr>
                <w:rFonts w:cs="Arial"/>
                <w:sz w:val="18"/>
                <w:szCs w:val="18"/>
              </w:rPr>
              <w:t>1.160</w:t>
            </w:r>
          </w:p>
        </w:tc>
        <w:tc>
          <w:tcPr>
            <w:tcW w:w="1134" w:type="dxa"/>
            <w:tcBorders>
              <w:top w:val="nil"/>
              <w:left w:val="nil"/>
              <w:bottom w:val="nil"/>
              <w:right w:val="nil"/>
            </w:tcBorders>
            <w:shd w:val="clear" w:color="auto" w:fill="auto"/>
            <w:vAlign w:val="bottom"/>
          </w:tcPr>
          <w:p w14:paraId="60D7114C" w14:textId="77777777" w:rsidR="009C0CD5" w:rsidRPr="009C0CD5" w:rsidRDefault="009C0CD5" w:rsidP="009C0CD5">
            <w:pPr>
              <w:spacing w:before="40" w:after="40"/>
              <w:jc w:val="center"/>
              <w:rPr>
                <w:rFonts w:cs="Arial"/>
                <w:sz w:val="18"/>
                <w:szCs w:val="18"/>
              </w:rPr>
            </w:pPr>
            <w:r w:rsidRPr="009C0CD5">
              <w:rPr>
                <w:rFonts w:cs="Arial"/>
                <w:sz w:val="18"/>
                <w:szCs w:val="18"/>
              </w:rPr>
              <w:t>1.155</w:t>
            </w:r>
          </w:p>
        </w:tc>
        <w:tc>
          <w:tcPr>
            <w:tcW w:w="1134" w:type="dxa"/>
            <w:tcBorders>
              <w:top w:val="nil"/>
              <w:left w:val="nil"/>
              <w:bottom w:val="nil"/>
              <w:right w:val="nil"/>
            </w:tcBorders>
            <w:vAlign w:val="bottom"/>
          </w:tcPr>
          <w:p w14:paraId="35BF70AB" w14:textId="77777777" w:rsidR="009C0CD5" w:rsidRPr="009C0CD5" w:rsidRDefault="009C0CD5" w:rsidP="009C0CD5">
            <w:pPr>
              <w:spacing w:before="40" w:after="40"/>
              <w:jc w:val="center"/>
              <w:rPr>
                <w:rFonts w:cs="Arial"/>
                <w:sz w:val="18"/>
                <w:szCs w:val="18"/>
              </w:rPr>
            </w:pPr>
            <w:r w:rsidRPr="009C0CD5">
              <w:rPr>
                <w:rFonts w:cs="Arial"/>
                <w:sz w:val="18"/>
                <w:szCs w:val="18"/>
              </w:rPr>
              <w:t>1.154</w:t>
            </w:r>
          </w:p>
        </w:tc>
        <w:tc>
          <w:tcPr>
            <w:tcW w:w="170" w:type="dxa"/>
            <w:tcBorders>
              <w:top w:val="nil"/>
              <w:left w:val="nil"/>
              <w:bottom w:val="nil"/>
              <w:right w:val="nil"/>
            </w:tcBorders>
            <w:vAlign w:val="bottom"/>
          </w:tcPr>
          <w:p w14:paraId="0C5224B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6575D17" w14:textId="77777777" w:rsidR="009C0CD5" w:rsidRPr="009C0CD5" w:rsidRDefault="009C0CD5" w:rsidP="009C0CD5">
            <w:pPr>
              <w:spacing w:before="40" w:after="40"/>
              <w:jc w:val="center"/>
              <w:rPr>
                <w:rFonts w:cs="Arial"/>
                <w:sz w:val="18"/>
                <w:szCs w:val="18"/>
              </w:rPr>
            </w:pPr>
            <w:r w:rsidRPr="009C0CD5">
              <w:rPr>
                <w:rFonts w:cs="Arial"/>
                <w:sz w:val="18"/>
                <w:szCs w:val="18"/>
              </w:rPr>
              <w:t>1.074</w:t>
            </w:r>
          </w:p>
        </w:tc>
      </w:tr>
      <w:tr w:rsidR="009C0CD5" w:rsidRPr="009C0CD5" w14:paraId="4858CE23" w14:textId="77777777" w:rsidTr="00A64ED1">
        <w:tc>
          <w:tcPr>
            <w:tcW w:w="2268" w:type="dxa"/>
            <w:tcBorders>
              <w:top w:val="nil"/>
              <w:left w:val="nil"/>
              <w:bottom w:val="nil"/>
              <w:right w:val="single" w:sz="18" w:space="0" w:color="002060"/>
            </w:tcBorders>
            <w:shd w:val="clear" w:color="auto" w:fill="auto"/>
            <w:vAlign w:val="center"/>
          </w:tcPr>
          <w:p w14:paraId="7B744F35" w14:textId="77777777" w:rsidR="009C0CD5" w:rsidRPr="00C0655A" w:rsidRDefault="009C0CD5" w:rsidP="009C0CD5">
            <w:pPr>
              <w:spacing w:before="40" w:after="40"/>
              <w:rPr>
                <w:rFonts w:cs="Arial"/>
                <w:sz w:val="18"/>
                <w:szCs w:val="18"/>
              </w:rPr>
            </w:pPr>
            <w:r w:rsidRPr="00C0655A">
              <w:rPr>
                <w:rFonts w:cs="Arial"/>
                <w:sz w:val="18"/>
                <w:szCs w:val="18"/>
              </w:rPr>
              <w:t>Hepburn S</w:t>
            </w:r>
          </w:p>
        </w:tc>
        <w:tc>
          <w:tcPr>
            <w:tcW w:w="1134" w:type="dxa"/>
            <w:tcBorders>
              <w:top w:val="nil"/>
              <w:left w:val="single" w:sz="18" w:space="0" w:color="002060"/>
              <w:bottom w:val="nil"/>
              <w:right w:val="nil"/>
            </w:tcBorders>
            <w:shd w:val="clear" w:color="auto" w:fill="auto"/>
            <w:vAlign w:val="bottom"/>
          </w:tcPr>
          <w:p w14:paraId="380FA6B4" w14:textId="77777777" w:rsidR="009C0CD5" w:rsidRPr="009C0CD5" w:rsidRDefault="009C0CD5" w:rsidP="009C0CD5">
            <w:pPr>
              <w:spacing w:before="40" w:after="40"/>
              <w:jc w:val="center"/>
              <w:rPr>
                <w:rFonts w:cs="Arial"/>
                <w:sz w:val="18"/>
                <w:szCs w:val="18"/>
              </w:rPr>
            </w:pPr>
            <w:r w:rsidRPr="009C0CD5">
              <w:rPr>
                <w:rFonts w:cs="Arial"/>
                <w:sz w:val="18"/>
                <w:szCs w:val="18"/>
              </w:rPr>
              <w:t>1.061</w:t>
            </w:r>
          </w:p>
        </w:tc>
        <w:tc>
          <w:tcPr>
            <w:tcW w:w="170" w:type="dxa"/>
            <w:tcBorders>
              <w:top w:val="nil"/>
              <w:left w:val="nil"/>
              <w:bottom w:val="nil"/>
              <w:right w:val="nil"/>
            </w:tcBorders>
            <w:shd w:val="clear" w:color="auto" w:fill="auto"/>
            <w:vAlign w:val="bottom"/>
          </w:tcPr>
          <w:p w14:paraId="4B7B2A5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F155654" w14:textId="77777777" w:rsidR="009C0CD5" w:rsidRPr="009C0CD5" w:rsidRDefault="009C0CD5" w:rsidP="009C0CD5">
            <w:pPr>
              <w:spacing w:before="40" w:after="40"/>
              <w:jc w:val="center"/>
              <w:rPr>
                <w:rFonts w:cs="Arial"/>
                <w:sz w:val="18"/>
                <w:szCs w:val="18"/>
              </w:rPr>
            </w:pPr>
            <w:r w:rsidRPr="009C0CD5">
              <w:rPr>
                <w:rFonts w:cs="Arial"/>
                <w:sz w:val="18"/>
                <w:szCs w:val="18"/>
              </w:rPr>
              <w:t>1.274</w:t>
            </w:r>
          </w:p>
        </w:tc>
        <w:tc>
          <w:tcPr>
            <w:tcW w:w="1134" w:type="dxa"/>
            <w:tcBorders>
              <w:top w:val="nil"/>
              <w:left w:val="nil"/>
              <w:bottom w:val="nil"/>
              <w:right w:val="nil"/>
            </w:tcBorders>
            <w:vAlign w:val="bottom"/>
          </w:tcPr>
          <w:p w14:paraId="009DA9DD" w14:textId="77777777" w:rsidR="009C0CD5" w:rsidRPr="009C0CD5" w:rsidRDefault="009C0CD5" w:rsidP="009C0CD5">
            <w:pPr>
              <w:spacing w:before="40" w:after="40"/>
              <w:jc w:val="center"/>
              <w:rPr>
                <w:rFonts w:cs="Arial"/>
                <w:sz w:val="18"/>
                <w:szCs w:val="18"/>
              </w:rPr>
            </w:pPr>
            <w:r w:rsidRPr="009C0CD5">
              <w:rPr>
                <w:rFonts w:cs="Arial"/>
                <w:sz w:val="18"/>
                <w:szCs w:val="18"/>
              </w:rPr>
              <w:t>1.265</w:t>
            </w:r>
          </w:p>
        </w:tc>
        <w:tc>
          <w:tcPr>
            <w:tcW w:w="1134" w:type="dxa"/>
            <w:tcBorders>
              <w:top w:val="nil"/>
              <w:left w:val="nil"/>
              <w:bottom w:val="nil"/>
              <w:right w:val="nil"/>
            </w:tcBorders>
            <w:shd w:val="clear" w:color="auto" w:fill="auto"/>
            <w:vAlign w:val="bottom"/>
          </w:tcPr>
          <w:p w14:paraId="3B8A327E" w14:textId="77777777" w:rsidR="009C0CD5" w:rsidRPr="009C0CD5" w:rsidRDefault="009C0CD5" w:rsidP="009C0CD5">
            <w:pPr>
              <w:spacing w:before="40" w:after="40"/>
              <w:jc w:val="center"/>
              <w:rPr>
                <w:rFonts w:cs="Arial"/>
                <w:sz w:val="18"/>
                <w:szCs w:val="18"/>
              </w:rPr>
            </w:pPr>
            <w:r w:rsidRPr="009C0CD5">
              <w:rPr>
                <w:rFonts w:cs="Arial"/>
                <w:sz w:val="18"/>
                <w:szCs w:val="18"/>
              </w:rPr>
              <w:t>1.259</w:t>
            </w:r>
          </w:p>
        </w:tc>
        <w:tc>
          <w:tcPr>
            <w:tcW w:w="1134" w:type="dxa"/>
            <w:tcBorders>
              <w:top w:val="nil"/>
              <w:left w:val="nil"/>
              <w:bottom w:val="nil"/>
              <w:right w:val="nil"/>
            </w:tcBorders>
            <w:vAlign w:val="bottom"/>
          </w:tcPr>
          <w:p w14:paraId="3FBFCFE3" w14:textId="77777777" w:rsidR="009C0CD5" w:rsidRPr="009C0CD5" w:rsidRDefault="009C0CD5" w:rsidP="009C0CD5">
            <w:pPr>
              <w:spacing w:before="40" w:after="40"/>
              <w:jc w:val="center"/>
              <w:rPr>
                <w:rFonts w:cs="Arial"/>
                <w:sz w:val="18"/>
                <w:szCs w:val="18"/>
              </w:rPr>
            </w:pPr>
            <w:r w:rsidRPr="009C0CD5">
              <w:rPr>
                <w:rFonts w:cs="Arial"/>
                <w:sz w:val="18"/>
                <w:szCs w:val="18"/>
              </w:rPr>
              <w:t>1.258</w:t>
            </w:r>
          </w:p>
        </w:tc>
        <w:tc>
          <w:tcPr>
            <w:tcW w:w="170" w:type="dxa"/>
            <w:tcBorders>
              <w:top w:val="nil"/>
              <w:left w:val="nil"/>
              <w:bottom w:val="nil"/>
              <w:right w:val="nil"/>
            </w:tcBorders>
            <w:vAlign w:val="bottom"/>
          </w:tcPr>
          <w:p w14:paraId="3C96FAA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71B9611" w14:textId="77777777" w:rsidR="009C0CD5" w:rsidRPr="009C0CD5" w:rsidRDefault="009C0CD5" w:rsidP="009C0CD5">
            <w:pPr>
              <w:spacing w:before="40" w:after="40"/>
              <w:jc w:val="center"/>
              <w:rPr>
                <w:rFonts w:cs="Arial"/>
                <w:sz w:val="18"/>
                <w:szCs w:val="18"/>
              </w:rPr>
            </w:pPr>
            <w:r w:rsidRPr="009C0CD5">
              <w:rPr>
                <w:rFonts w:cs="Arial"/>
                <w:sz w:val="18"/>
                <w:szCs w:val="18"/>
              </w:rPr>
              <w:t>1.161</w:t>
            </w:r>
          </w:p>
        </w:tc>
      </w:tr>
      <w:tr w:rsidR="009C0CD5" w:rsidRPr="009C0CD5" w14:paraId="715716AE" w14:textId="77777777" w:rsidTr="00A64ED1">
        <w:tc>
          <w:tcPr>
            <w:tcW w:w="2268" w:type="dxa"/>
            <w:tcBorders>
              <w:top w:val="nil"/>
              <w:left w:val="nil"/>
              <w:bottom w:val="nil"/>
              <w:right w:val="single" w:sz="18" w:space="0" w:color="002060"/>
            </w:tcBorders>
            <w:shd w:val="clear" w:color="auto" w:fill="auto"/>
            <w:vAlign w:val="center"/>
          </w:tcPr>
          <w:p w14:paraId="11E8E4E4" w14:textId="77777777" w:rsidR="009C0CD5" w:rsidRPr="00C0655A" w:rsidRDefault="009C0CD5" w:rsidP="009C0CD5">
            <w:pPr>
              <w:spacing w:before="40" w:after="40"/>
              <w:rPr>
                <w:rFonts w:cs="Arial"/>
                <w:sz w:val="18"/>
                <w:szCs w:val="18"/>
              </w:rPr>
            </w:pPr>
            <w:r w:rsidRPr="00C0655A">
              <w:rPr>
                <w:rFonts w:cs="Arial"/>
                <w:sz w:val="18"/>
                <w:szCs w:val="18"/>
              </w:rPr>
              <w:t>Hindmarsh S</w:t>
            </w:r>
          </w:p>
        </w:tc>
        <w:tc>
          <w:tcPr>
            <w:tcW w:w="1134" w:type="dxa"/>
            <w:tcBorders>
              <w:top w:val="nil"/>
              <w:left w:val="single" w:sz="18" w:space="0" w:color="002060"/>
              <w:bottom w:val="nil"/>
              <w:right w:val="nil"/>
            </w:tcBorders>
            <w:shd w:val="clear" w:color="auto" w:fill="auto"/>
            <w:vAlign w:val="bottom"/>
          </w:tcPr>
          <w:p w14:paraId="2EA1BFF1" w14:textId="77777777" w:rsidR="009C0CD5" w:rsidRPr="009C0CD5" w:rsidRDefault="009C0CD5" w:rsidP="009C0CD5">
            <w:pPr>
              <w:spacing w:before="40" w:after="40"/>
              <w:jc w:val="center"/>
              <w:rPr>
                <w:rFonts w:cs="Arial"/>
                <w:sz w:val="18"/>
                <w:szCs w:val="18"/>
              </w:rPr>
            </w:pPr>
            <w:r w:rsidRPr="009C0CD5">
              <w:rPr>
                <w:rFonts w:cs="Arial"/>
                <w:sz w:val="18"/>
                <w:szCs w:val="18"/>
              </w:rPr>
              <w:t>1.112</w:t>
            </w:r>
          </w:p>
        </w:tc>
        <w:tc>
          <w:tcPr>
            <w:tcW w:w="170" w:type="dxa"/>
            <w:tcBorders>
              <w:top w:val="nil"/>
              <w:left w:val="nil"/>
              <w:bottom w:val="nil"/>
              <w:right w:val="nil"/>
            </w:tcBorders>
            <w:shd w:val="clear" w:color="auto" w:fill="auto"/>
            <w:vAlign w:val="bottom"/>
          </w:tcPr>
          <w:p w14:paraId="0E4D547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7AE6A37" w14:textId="77777777" w:rsidR="009C0CD5" w:rsidRPr="009C0CD5" w:rsidRDefault="009C0CD5" w:rsidP="009C0CD5">
            <w:pPr>
              <w:spacing w:before="40" w:after="40"/>
              <w:jc w:val="center"/>
              <w:rPr>
                <w:rFonts w:cs="Arial"/>
                <w:sz w:val="18"/>
                <w:szCs w:val="18"/>
              </w:rPr>
            </w:pPr>
            <w:r w:rsidRPr="009C0CD5">
              <w:rPr>
                <w:rFonts w:cs="Arial"/>
                <w:sz w:val="18"/>
                <w:szCs w:val="18"/>
              </w:rPr>
              <w:t>1.294</w:t>
            </w:r>
          </w:p>
        </w:tc>
        <w:tc>
          <w:tcPr>
            <w:tcW w:w="1134" w:type="dxa"/>
            <w:tcBorders>
              <w:top w:val="nil"/>
              <w:left w:val="nil"/>
              <w:bottom w:val="nil"/>
              <w:right w:val="nil"/>
            </w:tcBorders>
            <w:vAlign w:val="bottom"/>
          </w:tcPr>
          <w:p w14:paraId="092DAC08" w14:textId="77777777" w:rsidR="009C0CD5" w:rsidRPr="009C0CD5" w:rsidRDefault="009C0CD5" w:rsidP="009C0CD5">
            <w:pPr>
              <w:spacing w:before="40" w:after="40"/>
              <w:jc w:val="center"/>
              <w:rPr>
                <w:rFonts w:cs="Arial"/>
                <w:sz w:val="18"/>
                <w:szCs w:val="18"/>
              </w:rPr>
            </w:pPr>
            <w:r w:rsidRPr="009C0CD5">
              <w:rPr>
                <w:rFonts w:cs="Arial"/>
                <w:sz w:val="18"/>
                <w:szCs w:val="18"/>
              </w:rPr>
              <w:t>1.285</w:t>
            </w:r>
          </w:p>
        </w:tc>
        <w:tc>
          <w:tcPr>
            <w:tcW w:w="1134" w:type="dxa"/>
            <w:tcBorders>
              <w:top w:val="nil"/>
              <w:left w:val="nil"/>
              <w:bottom w:val="nil"/>
              <w:right w:val="nil"/>
            </w:tcBorders>
            <w:shd w:val="clear" w:color="auto" w:fill="auto"/>
            <w:vAlign w:val="bottom"/>
          </w:tcPr>
          <w:p w14:paraId="382D5F89" w14:textId="77777777" w:rsidR="009C0CD5" w:rsidRPr="009C0CD5" w:rsidRDefault="009C0CD5" w:rsidP="009C0CD5">
            <w:pPr>
              <w:spacing w:before="40" w:after="40"/>
              <w:jc w:val="center"/>
              <w:rPr>
                <w:rFonts w:cs="Arial"/>
                <w:sz w:val="18"/>
                <w:szCs w:val="18"/>
              </w:rPr>
            </w:pPr>
            <w:r w:rsidRPr="009C0CD5">
              <w:rPr>
                <w:rFonts w:cs="Arial"/>
                <w:sz w:val="18"/>
                <w:szCs w:val="18"/>
              </w:rPr>
              <w:t>1.279</w:t>
            </w:r>
          </w:p>
        </w:tc>
        <w:tc>
          <w:tcPr>
            <w:tcW w:w="1134" w:type="dxa"/>
            <w:tcBorders>
              <w:top w:val="nil"/>
              <w:left w:val="nil"/>
              <w:bottom w:val="nil"/>
              <w:right w:val="nil"/>
            </w:tcBorders>
            <w:vAlign w:val="bottom"/>
          </w:tcPr>
          <w:p w14:paraId="3FB6E030" w14:textId="77777777" w:rsidR="009C0CD5" w:rsidRPr="009C0CD5" w:rsidRDefault="009C0CD5" w:rsidP="009C0CD5">
            <w:pPr>
              <w:spacing w:before="40" w:after="40"/>
              <w:jc w:val="center"/>
              <w:rPr>
                <w:rFonts w:cs="Arial"/>
                <w:sz w:val="18"/>
                <w:szCs w:val="18"/>
              </w:rPr>
            </w:pPr>
            <w:r w:rsidRPr="009C0CD5">
              <w:rPr>
                <w:rFonts w:cs="Arial"/>
                <w:sz w:val="18"/>
                <w:szCs w:val="18"/>
              </w:rPr>
              <w:t>1.278</w:t>
            </w:r>
          </w:p>
        </w:tc>
        <w:tc>
          <w:tcPr>
            <w:tcW w:w="170" w:type="dxa"/>
            <w:tcBorders>
              <w:top w:val="nil"/>
              <w:left w:val="nil"/>
              <w:bottom w:val="nil"/>
              <w:right w:val="nil"/>
            </w:tcBorders>
            <w:vAlign w:val="bottom"/>
          </w:tcPr>
          <w:p w14:paraId="65C36DF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55ECFD0" w14:textId="77777777" w:rsidR="009C0CD5" w:rsidRPr="009C0CD5" w:rsidRDefault="009C0CD5" w:rsidP="009C0CD5">
            <w:pPr>
              <w:spacing w:before="40" w:after="40"/>
              <w:jc w:val="center"/>
              <w:rPr>
                <w:rFonts w:cs="Arial"/>
                <w:sz w:val="18"/>
                <w:szCs w:val="18"/>
              </w:rPr>
            </w:pPr>
            <w:r w:rsidRPr="009C0CD5">
              <w:rPr>
                <w:rFonts w:cs="Arial"/>
                <w:sz w:val="18"/>
                <w:szCs w:val="18"/>
              </w:rPr>
              <w:t>0.952</w:t>
            </w:r>
          </w:p>
        </w:tc>
      </w:tr>
      <w:tr w:rsidR="009C0CD5" w:rsidRPr="009C0CD5" w14:paraId="32CCD5C5" w14:textId="77777777" w:rsidTr="00A64ED1">
        <w:tc>
          <w:tcPr>
            <w:tcW w:w="2268" w:type="dxa"/>
            <w:tcBorders>
              <w:top w:val="nil"/>
              <w:left w:val="nil"/>
              <w:bottom w:val="nil"/>
              <w:right w:val="single" w:sz="18" w:space="0" w:color="002060"/>
            </w:tcBorders>
            <w:shd w:val="clear" w:color="auto" w:fill="auto"/>
            <w:vAlign w:val="center"/>
          </w:tcPr>
          <w:p w14:paraId="350E134A" w14:textId="77777777" w:rsidR="009C0CD5" w:rsidRPr="00C0655A" w:rsidRDefault="009C0CD5" w:rsidP="009C0CD5">
            <w:pPr>
              <w:spacing w:before="40" w:after="40"/>
              <w:rPr>
                <w:rFonts w:cs="Arial"/>
                <w:sz w:val="18"/>
                <w:szCs w:val="18"/>
              </w:rPr>
            </w:pPr>
            <w:r w:rsidRPr="00C0655A">
              <w:rPr>
                <w:rFonts w:cs="Arial"/>
                <w:sz w:val="18"/>
                <w:szCs w:val="18"/>
              </w:rPr>
              <w:t>Hobsons Bay C</w:t>
            </w:r>
          </w:p>
        </w:tc>
        <w:tc>
          <w:tcPr>
            <w:tcW w:w="1134" w:type="dxa"/>
            <w:tcBorders>
              <w:top w:val="nil"/>
              <w:left w:val="single" w:sz="18" w:space="0" w:color="002060"/>
              <w:bottom w:val="nil"/>
              <w:right w:val="nil"/>
            </w:tcBorders>
            <w:shd w:val="clear" w:color="auto" w:fill="auto"/>
            <w:vAlign w:val="bottom"/>
          </w:tcPr>
          <w:p w14:paraId="7806BDF2" w14:textId="77777777" w:rsidR="009C0CD5" w:rsidRPr="009C0CD5" w:rsidRDefault="009C0CD5" w:rsidP="009C0CD5">
            <w:pPr>
              <w:spacing w:before="40" w:after="40"/>
              <w:jc w:val="center"/>
              <w:rPr>
                <w:rFonts w:cs="Arial"/>
                <w:sz w:val="18"/>
                <w:szCs w:val="18"/>
              </w:rPr>
            </w:pPr>
            <w:r w:rsidRPr="009C0CD5">
              <w:rPr>
                <w:rFonts w:cs="Arial"/>
                <w:sz w:val="18"/>
                <w:szCs w:val="18"/>
              </w:rPr>
              <w:t>1.044</w:t>
            </w:r>
          </w:p>
        </w:tc>
        <w:tc>
          <w:tcPr>
            <w:tcW w:w="170" w:type="dxa"/>
            <w:tcBorders>
              <w:top w:val="nil"/>
              <w:left w:val="nil"/>
              <w:bottom w:val="nil"/>
              <w:right w:val="nil"/>
            </w:tcBorders>
            <w:shd w:val="clear" w:color="auto" w:fill="auto"/>
            <w:vAlign w:val="bottom"/>
          </w:tcPr>
          <w:p w14:paraId="35B1D25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1E037E5" w14:textId="77777777" w:rsidR="009C0CD5" w:rsidRPr="009C0CD5" w:rsidRDefault="009C0CD5" w:rsidP="009C0CD5">
            <w:pPr>
              <w:spacing w:before="40" w:after="40"/>
              <w:jc w:val="center"/>
              <w:rPr>
                <w:rFonts w:cs="Arial"/>
                <w:sz w:val="18"/>
                <w:szCs w:val="18"/>
              </w:rPr>
            </w:pPr>
            <w:r w:rsidRPr="009C0CD5">
              <w:rPr>
                <w:rFonts w:cs="Arial"/>
                <w:sz w:val="18"/>
                <w:szCs w:val="18"/>
              </w:rPr>
              <w:t>1.101</w:t>
            </w:r>
          </w:p>
        </w:tc>
        <w:tc>
          <w:tcPr>
            <w:tcW w:w="1134" w:type="dxa"/>
            <w:tcBorders>
              <w:top w:val="nil"/>
              <w:left w:val="nil"/>
              <w:bottom w:val="nil"/>
              <w:right w:val="nil"/>
            </w:tcBorders>
            <w:vAlign w:val="bottom"/>
          </w:tcPr>
          <w:p w14:paraId="11CCF435" w14:textId="77777777" w:rsidR="009C0CD5" w:rsidRPr="009C0CD5" w:rsidRDefault="009C0CD5" w:rsidP="009C0CD5">
            <w:pPr>
              <w:spacing w:before="40" w:after="40"/>
              <w:jc w:val="center"/>
              <w:rPr>
                <w:rFonts w:cs="Arial"/>
                <w:sz w:val="18"/>
                <w:szCs w:val="18"/>
              </w:rPr>
            </w:pPr>
            <w:r w:rsidRPr="009C0CD5">
              <w:rPr>
                <w:rFonts w:cs="Arial"/>
                <w:sz w:val="18"/>
                <w:szCs w:val="18"/>
              </w:rPr>
              <w:t>1.093</w:t>
            </w:r>
          </w:p>
        </w:tc>
        <w:tc>
          <w:tcPr>
            <w:tcW w:w="1134" w:type="dxa"/>
            <w:tcBorders>
              <w:top w:val="nil"/>
              <w:left w:val="nil"/>
              <w:bottom w:val="nil"/>
              <w:right w:val="nil"/>
            </w:tcBorders>
            <w:shd w:val="clear" w:color="auto" w:fill="auto"/>
            <w:vAlign w:val="bottom"/>
          </w:tcPr>
          <w:p w14:paraId="7EC14894" w14:textId="77777777" w:rsidR="009C0CD5" w:rsidRPr="009C0CD5" w:rsidRDefault="009C0CD5" w:rsidP="009C0CD5">
            <w:pPr>
              <w:spacing w:before="40" w:after="40"/>
              <w:jc w:val="center"/>
              <w:rPr>
                <w:rFonts w:cs="Arial"/>
                <w:sz w:val="18"/>
                <w:szCs w:val="18"/>
              </w:rPr>
            </w:pPr>
            <w:r w:rsidRPr="009C0CD5">
              <w:rPr>
                <w:rFonts w:cs="Arial"/>
                <w:sz w:val="18"/>
                <w:szCs w:val="18"/>
              </w:rPr>
              <w:t>1.088</w:t>
            </w:r>
          </w:p>
        </w:tc>
        <w:tc>
          <w:tcPr>
            <w:tcW w:w="1134" w:type="dxa"/>
            <w:tcBorders>
              <w:top w:val="nil"/>
              <w:left w:val="nil"/>
              <w:bottom w:val="nil"/>
              <w:right w:val="nil"/>
            </w:tcBorders>
            <w:vAlign w:val="bottom"/>
          </w:tcPr>
          <w:p w14:paraId="580A56DE" w14:textId="77777777" w:rsidR="009C0CD5" w:rsidRPr="009C0CD5" w:rsidRDefault="009C0CD5" w:rsidP="009C0CD5">
            <w:pPr>
              <w:spacing w:before="40" w:after="40"/>
              <w:jc w:val="center"/>
              <w:rPr>
                <w:rFonts w:cs="Arial"/>
                <w:sz w:val="18"/>
                <w:szCs w:val="18"/>
              </w:rPr>
            </w:pPr>
            <w:r w:rsidRPr="009C0CD5">
              <w:rPr>
                <w:rFonts w:cs="Arial"/>
                <w:sz w:val="18"/>
                <w:szCs w:val="18"/>
              </w:rPr>
              <w:t>1.087</w:t>
            </w:r>
          </w:p>
        </w:tc>
        <w:tc>
          <w:tcPr>
            <w:tcW w:w="170" w:type="dxa"/>
            <w:tcBorders>
              <w:top w:val="nil"/>
              <w:left w:val="nil"/>
              <w:bottom w:val="nil"/>
              <w:right w:val="nil"/>
            </w:tcBorders>
            <w:vAlign w:val="bottom"/>
          </w:tcPr>
          <w:p w14:paraId="1FB35B4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EC1FB27" w14:textId="77777777" w:rsidR="009C0CD5" w:rsidRPr="009C0CD5" w:rsidRDefault="009C0CD5" w:rsidP="009C0CD5">
            <w:pPr>
              <w:spacing w:before="40" w:after="40"/>
              <w:jc w:val="center"/>
              <w:rPr>
                <w:rFonts w:cs="Arial"/>
                <w:sz w:val="18"/>
                <w:szCs w:val="18"/>
              </w:rPr>
            </w:pPr>
            <w:r w:rsidRPr="009C0CD5">
              <w:rPr>
                <w:rFonts w:cs="Arial"/>
                <w:sz w:val="18"/>
                <w:szCs w:val="18"/>
              </w:rPr>
              <w:t>0.998</w:t>
            </w:r>
          </w:p>
        </w:tc>
      </w:tr>
      <w:tr w:rsidR="009C0CD5" w:rsidRPr="009C0CD5" w14:paraId="55D91ADF" w14:textId="77777777" w:rsidTr="00A64ED1">
        <w:tc>
          <w:tcPr>
            <w:tcW w:w="2268" w:type="dxa"/>
            <w:tcBorders>
              <w:top w:val="nil"/>
              <w:left w:val="nil"/>
              <w:bottom w:val="nil"/>
              <w:right w:val="single" w:sz="18" w:space="0" w:color="002060"/>
            </w:tcBorders>
            <w:shd w:val="clear" w:color="auto" w:fill="auto"/>
            <w:vAlign w:val="center"/>
          </w:tcPr>
          <w:p w14:paraId="7731AECB" w14:textId="77777777" w:rsidR="009C0CD5" w:rsidRPr="00C0655A" w:rsidRDefault="009C0CD5" w:rsidP="009C0CD5">
            <w:pPr>
              <w:spacing w:before="40" w:after="40"/>
              <w:rPr>
                <w:rFonts w:cs="Arial"/>
                <w:sz w:val="18"/>
                <w:szCs w:val="18"/>
              </w:rPr>
            </w:pPr>
            <w:r w:rsidRPr="00C0655A">
              <w:rPr>
                <w:rFonts w:cs="Arial"/>
                <w:sz w:val="18"/>
                <w:szCs w:val="18"/>
              </w:rPr>
              <w:t>Horsham RC</w:t>
            </w:r>
          </w:p>
        </w:tc>
        <w:tc>
          <w:tcPr>
            <w:tcW w:w="1134" w:type="dxa"/>
            <w:tcBorders>
              <w:top w:val="nil"/>
              <w:left w:val="single" w:sz="18" w:space="0" w:color="002060"/>
              <w:bottom w:val="nil"/>
              <w:right w:val="nil"/>
            </w:tcBorders>
            <w:shd w:val="clear" w:color="auto" w:fill="auto"/>
            <w:vAlign w:val="bottom"/>
          </w:tcPr>
          <w:p w14:paraId="480BA5D8" w14:textId="77777777" w:rsidR="009C0CD5" w:rsidRPr="009C0CD5" w:rsidRDefault="009C0CD5" w:rsidP="009C0CD5">
            <w:pPr>
              <w:spacing w:before="40" w:after="40"/>
              <w:jc w:val="center"/>
              <w:rPr>
                <w:rFonts w:cs="Arial"/>
                <w:sz w:val="18"/>
                <w:szCs w:val="18"/>
              </w:rPr>
            </w:pPr>
            <w:r w:rsidRPr="009C0CD5">
              <w:rPr>
                <w:rFonts w:cs="Arial"/>
                <w:sz w:val="18"/>
                <w:szCs w:val="18"/>
              </w:rPr>
              <w:t>1.060</w:t>
            </w:r>
          </w:p>
        </w:tc>
        <w:tc>
          <w:tcPr>
            <w:tcW w:w="170" w:type="dxa"/>
            <w:tcBorders>
              <w:top w:val="nil"/>
              <w:left w:val="nil"/>
              <w:bottom w:val="nil"/>
              <w:right w:val="nil"/>
            </w:tcBorders>
            <w:shd w:val="clear" w:color="auto" w:fill="auto"/>
            <w:vAlign w:val="bottom"/>
          </w:tcPr>
          <w:p w14:paraId="01E6324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7247DD9" w14:textId="77777777" w:rsidR="009C0CD5" w:rsidRPr="009C0CD5" w:rsidRDefault="009C0CD5" w:rsidP="009C0CD5">
            <w:pPr>
              <w:spacing w:before="40" w:after="40"/>
              <w:jc w:val="center"/>
              <w:rPr>
                <w:rFonts w:cs="Arial"/>
                <w:sz w:val="18"/>
                <w:szCs w:val="18"/>
              </w:rPr>
            </w:pPr>
            <w:r w:rsidRPr="009C0CD5">
              <w:rPr>
                <w:rFonts w:cs="Arial"/>
                <w:sz w:val="18"/>
                <w:szCs w:val="18"/>
              </w:rPr>
              <w:t>1.263</w:t>
            </w:r>
          </w:p>
        </w:tc>
        <w:tc>
          <w:tcPr>
            <w:tcW w:w="1134" w:type="dxa"/>
            <w:tcBorders>
              <w:top w:val="nil"/>
              <w:left w:val="nil"/>
              <w:bottom w:val="nil"/>
              <w:right w:val="nil"/>
            </w:tcBorders>
            <w:vAlign w:val="bottom"/>
          </w:tcPr>
          <w:p w14:paraId="4DFCF1C8" w14:textId="77777777" w:rsidR="009C0CD5" w:rsidRPr="009C0CD5" w:rsidRDefault="009C0CD5" w:rsidP="009C0CD5">
            <w:pPr>
              <w:spacing w:before="40" w:after="40"/>
              <w:jc w:val="center"/>
              <w:rPr>
                <w:rFonts w:cs="Arial"/>
                <w:sz w:val="18"/>
                <w:szCs w:val="18"/>
              </w:rPr>
            </w:pPr>
            <w:r w:rsidRPr="009C0CD5">
              <w:rPr>
                <w:rFonts w:cs="Arial"/>
                <w:sz w:val="18"/>
                <w:szCs w:val="18"/>
              </w:rPr>
              <w:t>1.254</w:t>
            </w:r>
          </w:p>
        </w:tc>
        <w:tc>
          <w:tcPr>
            <w:tcW w:w="1134" w:type="dxa"/>
            <w:tcBorders>
              <w:top w:val="nil"/>
              <w:left w:val="nil"/>
              <w:bottom w:val="nil"/>
              <w:right w:val="nil"/>
            </w:tcBorders>
            <w:shd w:val="clear" w:color="auto" w:fill="auto"/>
            <w:vAlign w:val="bottom"/>
          </w:tcPr>
          <w:p w14:paraId="7BD4717A" w14:textId="77777777" w:rsidR="009C0CD5" w:rsidRPr="009C0CD5" w:rsidRDefault="009C0CD5" w:rsidP="009C0CD5">
            <w:pPr>
              <w:spacing w:before="40" w:after="40"/>
              <w:jc w:val="center"/>
              <w:rPr>
                <w:rFonts w:cs="Arial"/>
                <w:sz w:val="18"/>
                <w:szCs w:val="18"/>
              </w:rPr>
            </w:pPr>
            <w:r w:rsidRPr="009C0CD5">
              <w:rPr>
                <w:rFonts w:cs="Arial"/>
                <w:sz w:val="18"/>
                <w:szCs w:val="18"/>
              </w:rPr>
              <w:t>1.248</w:t>
            </w:r>
          </w:p>
        </w:tc>
        <w:tc>
          <w:tcPr>
            <w:tcW w:w="1134" w:type="dxa"/>
            <w:tcBorders>
              <w:top w:val="nil"/>
              <w:left w:val="nil"/>
              <w:bottom w:val="nil"/>
              <w:right w:val="nil"/>
            </w:tcBorders>
            <w:vAlign w:val="bottom"/>
          </w:tcPr>
          <w:p w14:paraId="20123DC6" w14:textId="77777777" w:rsidR="009C0CD5" w:rsidRPr="009C0CD5" w:rsidRDefault="009C0CD5" w:rsidP="009C0CD5">
            <w:pPr>
              <w:spacing w:before="40" w:after="40"/>
              <w:jc w:val="center"/>
              <w:rPr>
                <w:rFonts w:cs="Arial"/>
                <w:sz w:val="18"/>
                <w:szCs w:val="18"/>
              </w:rPr>
            </w:pPr>
            <w:r w:rsidRPr="009C0CD5">
              <w:rPr>
                <w:rFonts w:cs="Arial"/>
                <w:sz w:val="18"/>
                <w:szCs w:val="18"/>
              </w:rPr>
              <w:t>1.247</w:t>
            </w:r>
          </w:p>
        </w:tc>
        <w:tc>
          <w:tcPr>
            <w:tcW w:w="170" w:type="dxa"/>
            <w:tcBorders>
              <w:top w:val="nil"/>
              <w:left w:val="nil"/>
              <w:bottom w:val="nil"/>
              <w:right w:val="nil"/>
            </w:tcBorders>
            <w:vAlign w:val="bottom"/>
          </w:tcPr>
          <w:p w14:paraId="76D8907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D2C417C" w14:textId="77777777" w:rsidR="009C0CD5" w:rsidRPr="009C0CD5" w:rsidRDefault="009C0CD5" w:rsidP="009C0CD5">
            <w:pPr>
              <w:spacing w:before="40" w:after="40"/>
              <w:jc w:val="center"/>
              <w:rPr>
                <w:rFonts w:cs="Arial"/>
                <w:sz w:val="18"/>
                <w:szCs w:val="18"/>
              </w:rPr>
            </w:pPr>
            <w:r w:rsidRPr="009C0CD5">
              <w:rPr>
                <w:rFonts w:cs="Arial"/>
                <w:sz w:val="18"/>
                <w:szCs w:val="18"/>
              </w:rPr>
              <w:t>1.007</w:t>
            </w:r>
          </w:p>
        </w:tc>
      </w:tr>
      <w:tr w:rsidR="009C0CD5" w:rsidRPr="009C0CD5" w14:paraId="2BC7B9CD" w14:textId="77777777" w:rsidTr="00A64ED1">
        <w:tc>
          <w:tcPr>
            <w:tcW w:w="2268" w:type="dxa"/>
            <w:tcBorders>
              <w:top w:val="nil"/>
              <w:left w:val="nil"/>
              <w:bottom w:val="nil"/>
              <w:right w:val="single" w:sz="18" w:space="0" w:color="002060"/>
            </w:tcBorders>
            <w:shd w:val="clear" w:color="auto" w:fill="auto"/>
            <w:vAlign w:val="center"/>
          </w:tcPr>
          <w:p w14:paraId="04E8BB5A" w14:textId="77777777" w:rsidR="009C0CD5" w:rsidRPr="00C0655A" w:rsidRDefault="009C0CD5" w:rsidP="009C0CD5">
            <w:pPr>
              <w:spacing w:before="40" w:after="40"/>
              <w:rPr>
                <w:rFonts w:cs="Arial"/>
                <w:sz w:val="18"/>
                <w:szCs w:val="18"/>
              </w:rPr>
            </w:pPr>
            <w:r w:rsidRPr="00C0655A">
              <w:rPr>
                <w:rFonts w:cs="Arial"/>
                <w:sz w:val="18"/>
                <w:szCs w:val="18"/>
              </w:rPr>
              <w:t>Hume C</w:t>
            </w:r>
          </w:p>
        </w:tc>
        <w:tc>
          <w:tcPr>
            <w:tcW w:w="1134" w:type="dxa"/>
            <w:tcBorders>
              <w:top w:val="nil"/>
              <w:left w:val="single" w:sz="18" w:space="0" w:color="002060"/>
              <w:bottom w:val="nil"/>
              <w:right w:val="nil"/>
            </w:tcBorders>
            <w:shd w:val="clear" w:color="auto" w:fill="auto"/>
            <w:vAlign w:val="bottom"/>
          </w:tcPr>
          <w:p w14:paraId="6F68131B" w14:textId="77777777" w:rsidR="009C0CD5" w:rsidRPr="009C0CD5" w:rsidRDefault="009C0CD5" w:rsidP="009C0CD5">
            <w:pPr>
              <w:spacing w:before="40" w:after="40"/>
              <w:jc w:val="center"/>
              <w:rPr>
                <w:rFonts w:cs="Arial"/>
                <w:sz w:val="18"/>
                <w:szCs w:val="18"/>
              </w:rPr>
            </w:pPr>
            <w:r w:rsidRPr="009C0CD5">
              <w:rPr>
                <w:rFonts w:cs="Arial"/>
                <w:sz w:val="18"/>
                <w:szCs w:val="18"/>
              </w:rPr>
              <w:t>0.887</w:t>
            </w:r>
          </w:p>
        </w:tc>
        <w:tc>
          <w:tcPr>
            <w:tcW w:w="170" w:type="dxa"/>
            <w:tcBorders>
              <w:top w:val="nil"/>
              <w:left w:val="nil"/>
              <w:bottom w:val="nil"/>
              <w:right w:val="nil"/>
            </w:tcBorders>
            <w:shd w:val="clear" w:color="auto" w:fill="auto"/>
            <w:vAlign w:val="bottom"/>
          </w:tcPr>
          <w:p w14:paraId="06B1E17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123EA19" w14:textId="77777777" w:rsidR="009C0CD5" w:rsidRPr="009C0CD5" w:rsidRDefault="009C0CD5" w:rsidP="009C0CD5">
            <w:pPr>
              <w:spacing w:before="40" w:after="40"/>
              <w:jc w:val="center"/>
              <w:rPr>
                <w:rFonts w:cs="Arial"/>
                <w:sz w:val="18"/>
                <w:szCs w:val="18"/>
              </w:rPr>
            </w:pPr>
            <w:r w:rsidRPr="009C0CD5">
              <w:rPr>
                <w:rFonts w:cs="Arial"/>
                <w:sz w:val="18"/>
                <w:szCs w:val="18"/>
              </w:rPr>
              <w:t>0.871</w:t>
            </w:r>
          </w:p>
        </w:tc>
        <w:tc>
          <w:tcPr>
            <w:tcW w:w="1134" w:type="dxa"/>
            <w:tcBorders>
              <w:top w:val="nil"/>
              <w:left w:val="nil"/>
              <w:bottom w:val="nil"/>
              <w:right w:val="nil"/>
            </w:tcBorders>
            <w:vAlign w:val="bottom"/>
          </w:tcPr>
          <w:p w14:paraId="09D8A6B0" w14:textId="77777777" w:rsidR="009C0CD5" w:rsidRPr="009C0CD5" w:rsidRDefault="009C0CD5" w:rsidP="009C0CD5">
            <w:pPr>
              <w:spacing w:before="40" w:after="40"/>
              <w:jc w:val="center"/>
              <w:rPr>
                <w:rFonts w:cs="Arial"/>
                <w:sz w:val="18"/>
                <w:szCs w:val="18"/>
              </w:rPr>
            </w:pPr>
            <w:r w:rsidRPr="009C0CD5">
              <w:rPr>
                <w:rFonts w:cs="Arial"/>
                <w:sz w:val="18"/>
                <w:szCs w:val="18"/>
              </w:rPr>
              <w:t>0.865</w:t>
            </w:r>
          </w:p>
        </w:tc>
        <w:tc>
          <w:tcPr>
            <w:tcW w:w="1134" w:type="dxa"/>
            <w:tcBorders>
              <w:top w:val="nil"/>
              <w:left w:val="nil"/>
              <w:bottom w:val="nil"/>
              <w:right w:val="nil"/>
            </w:tcBorders>
            <w:shd w:val="clear" w:color="auto" w:fill="auto"/>
            <w:vAlign w:val="bottom"/>
          </w:tcPr>
          <w:p w14:paraId="577F6D1A" w14:textId="77777777" w:rsidR="009C0CD5" w:rsidRPr="009C0CD5" w:rsidRDefault="009C0CD5" w:rsidP="009C0CD5">
            <w:pPr>
              <w:spacing w:before="40" w:after="40"/>
              <w:jc w:val="center"/>
              <w:rPr>
                <w:rFonts w:cs="Arial"/>
                <w:sz w:val="18"/>
                <w:szCs w:val="18"/>
              </w:rPr>
            </w:pPr>
            <w:r w:rsidRPr="009C0CD5">
              <w:rPr>
                <w:rFonts w:cs="Arial"/>
                <w:sz w:val="18"/>
                <w:szCs w:val="18"/>
              </w:rPr>
              <w:t>0.861</w:t>
            </w:r>
          </w:p>
        </w:tc>
        <w:tc>
          <w:tcPr>
            <w:tcW w:w="1134" w:type="dxa"/>
            <w:tcBorders>
              <w:top w:val="nil"/>
              <w:left w:val="nil"/>
              <w:bottom w:val="nil"/>
              <w:right w:val="nil"/>
            </w:tcBorders>
            <w:vAlign w:val="bottom"/>
          </w:tcPr>
          <w:p w14:paraId="4E895D01" w14:textId="77777777" w:rsidR="009C0CD5" w:rsidRPr="009C0CD5" w:rsidRDefault="009C0CD5" w:rsidP="009C0CD5">
            <w:pPr>
              <w:spacing w:before="40" w:after="40"/>
              <w:jc w:val="center"/>
              <w:rPr>
                <w:rFonts w:cs="Arial"/>
                <w:sz w:val="18"/>
                <w:szCs w:val="18"/>
              </w:rPr>
            </w:pPr>
            <w:r w:rsidRPr="009C0CD5">
              <w:rPr>
                <w:rFonts w:cs="Arial"/>
                <w:sz w:val="18"/>
                <w:szCs w:val="18"/>
              </w:rPr>
              <w:t>0.861</w:t>
            </w:r>
          </w:p>
        </w:tc>
        <w:tc>
          <w:tcPr>
            <w:tcW w:w="170" w:type="dxa"/>
            <w:tcBorders>
              <w:top w:val="nil"/>
              <w:left w:val="nil"/>
              <w:bottom w:val="nil"/>
              <w:right w:val="nil"/>
            </w:tcBorders>
            <w:vAlign w:val="bottom"/>
          </w:tcPr>
          <w:p w14:paraId="06C1D20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4A3D24D" w14:textId="77777777" w:rsidR="009C0CD5" w:rsidRPr="009C0CD5" w:rsidRDefault="009C0CD5" w:rsidP="009C0CD5">
            <w:pPr>
              <w:spacing w:before="40" w:after="40"/>
              <w:jc w:val="center"/>
              <w:rPr>
                <w:rFonts w:cs="Arial"/>
                <w:sz w:val="18"/>
                <w:szCs w:val="18"/>
              </w:rPr>
            </w:pPr>
            <w:r w:rsidRPr="009C0CD5">
              <w:rPr>
                <w:rFonts w:cs="Arial"/>
                <w:sz w:val="18"/>
                <w:szCs w:val="18"/>
              </w:rPr>
              <w:t>0.987</w:t>
            </w:r>
          </w:p>
        </w:tc>
      </w:tr>
      <w:tr w:rsidR="009C0CD5" w:rsidRPr="009C0CD5" w14:paraId="4C5F54DF" w14:textId="77777777" w:rsidTr="00A64ED1">
        <w:tc>
          <w:tcPr>
            <w:tcW w:w="2268" w:type="dxa"/>
            <w:tcBorders>
              <w:top w:val="nil"/>
              <w:left w:val="nil"/>
              <w:bottom w:val="nil"/>
              <w:right w:val="single" w:sz="18" w:space="0" w:color="002060"/>
            </w:tcBorders>
            <w:shd w:val="clear" w:color="auto" w:fill="auto"/>
            <w:vAlign w:val="center"/>
          </w:tcPr>
          <w:p w14:paraId="282FC18B" w14:textId="77777777" w:rsidR="009C0CD5" w:rsidRPr="00C0655A" w:rsidRDefault="009C0CD5" w:rsidP="009C0CD5">
            <w:pPr>
              <w:spacing w:before="40" w:after="40"/>
              <w:rPr>
                <w:rFonts w:cs="Arial"/>
                <w:sz w:val="18"/>
                <w:szCs w:val="18"/>
              </w:rPr>
            </w:pPr>
            <w:r w:rsidRPr="00C0655A">
              <w:rPr>
                <w:rFonts w:cs="Arial"/>
                <w:sz w:val="18"/>
                <w:szCs w:val="18"/>
              </w:rPr>
              <w:t>Indigo S</w:t>
            </w:r>
          </w:p>
        </w:tc>
        <w:tc>
          <w:tcPr>
            <w:tcW w:w="1134" w:type="dxa"/>
            <w:tcBorders>
              <w:top w:val="nil"/>
              <w:left w:val="single" w:sz="18" w:space="0" w:color="002060"/>
              <w:bottom w:val="nil"/>
              <w:right w:val="nil"/>
            </w:tcBorders>
            <w:shd w:val="clear" w:color="auto" w:fill="auto"/>
            <w:vAlign w:val="bottom"/>
          </w:tcPr>
          <w:p w14:paraId="4B20C3B1" w14:textId="77777777" w:rsidR="009C0CD5" w:rsidRPr="009C0CD5" w:rsidRDefault="009C0CD5" w:rsidP="009C0CD5">
            <w:pPr>
              <w:spacing w:before="40" w:after="40"/>
              <w:jc w:val="center"/>
              <w:rPr>
                <w:rFonts w:cs="Arial"/>
                <w:sz w:val="18"/>
                <w:szCs w:val="18"/>
              </w:rPr>
            </w:pPr>
            <w:r w:rsidRPr="009C0CD5">
              <w:rPr>
                <w:rFonts w:cs="Arial"/>
                <w:sz w:val="18"/>
                <w:szCs w:val="18"/>
              </w:rPr>
              <w:t>1.069</w:t>
            </w:r>
          </w:p>
        </w:tc>
        <w:tc>
          <w:tcPr>
            <w:tcW w:w="170" w:type="dxa"/>
            <w:tcBorders>
              <w:top w:val="nil"/>
              <w:left w:val="nil"/>
              <w:bottom w:val="nil"/>
              <w:right w:val="nil"/>
            </w:tcBorders>
            <w:shd w:val="clear" w:color="auto" w:fill="auto"/>
            <w:vAlign w:val="bottom"/>
          </w:tcPr>
          <w:p w14:paraId="4300411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BCE808C" w14:textId="77777777" w:rsidR="009C0CD5" w:rsidRPr="009C0CD5" w:rsidRDefault="009C0CD5" w:rsidP="009C0CD5">
            <w:pPr>
              <w:spacing w:before="40" w:after="40"/>
              <w:jc w:val="center"/>
              <w:rPr>
                <w:rFonts w:cs="Arial"/>
                <w:sz w:val="18"/>
                <w:szCs w:val="18"/>
              </w:rPr>
            </w:pPr>
            <w:r w:rsidRPr="009C0CD5">
              <w:rPr>
                <w:rFonts w:cs="Arial"/>
                <w:sz w:val="18"/>
                <w:szCs w:val="18"/>
              </w:rPr>
              <w:t>1.272</w:t>
            </w:r>
          </w:p>
        </w:tc>
        <w:tc>
          <w:tcPr>
            <w:tcW w:w="1134" w:type="dxa"/>
            <w:tcBorders>
              <w:top w:val="nil"/>
              <w:left w:val="nil"/>
              <w:bottom w:val="nil"/>
              <w:right w:val="nil"/>
            </w:tcBorders>
            <w:vAlign w:val="bottom"/>
          </w:tcPr>
          <w:p w14:paraId="3C266F99" w14:textId="77777777" w:rsidR="009C0CD5" w:rsidRPr="009C0CD5" w:rsidRDefault="009C0CD5" w:rsidP="009C0CD5">
            <w:pPr>
              <w:spacing w:before="40" w:after="40"/>
              <w:jc w:val="center"/>
              <w:rPr>
                <w:rFonts w:cs="Arial"/>
                <w:sz w:val="18"/>
                <w:szCs w:val="18"/>
              </w:rPr>
            </w:pPr>
            <w:r w:rsidRPr="009C0CD5">
              <w:rPr>
                <w:rFonts w:cs="Arial"/>
                <w:sz w:val="18"/>
                <w:szCs w:val="18"/>
              </w:rPr>
              <w:t>1.264</w:t>
            </w:r>
          </w:p>
        </w:tc>
        <w:tc>
          <w:tcPr>
            <w:tcW w:w="1134" w:type="dxa"/>
            <w:tcBorders>
              <w:top w:val="nil"/>
              <w:left w:val="nil"/>
              <w:bottom w:val="nil"/>
              <w:right w:val="nil"/>
            </w:tcBorders>
            <w:shd w:val="clear" w:color="auto" w:fill="auto"/>
            <w:vAlign w:val="bottom"/>
          </w:tcPr>
          <w:p w14:paraId="29941A6C" w14:textId="77777777" w:rsidR="009C0CD5" w:rsidRPr="009C0CD5" w:rsidRDefault="009C0CD5" w:rsidP="009C0CD5">
            <w:pPr>
              <w:spacing w:before="40" w:after="40"/>
              <w:jc w:val="center"/>
              <w:rPr>
                <w:rFonts w:cs="Arial"/>
                <w:sz w:val="18"/>
                <w:szCs w:val="18"/>
              </w:rPr>
            </w:pPr>
            <w:r w:rsidRPr="009C0CD5">
              <w:rPr>
                <w:rFonts w:cs="Arial"/>
                <w:sz w:val="18"/>
                <w:szCs w:val="18"/>
              </w:rPr>
              <w:t>1.257</w:t>
            </w:r>
          </w:p>
        </w:tc>
        <w:tc>
          <w:tcPr>
            <w:tcW w:w="1134" w:type="dxa"/>
            <w:tcBorders>
              <w:top w:val="nil"/>
              <w:left w:val="nil"/>
              <w:bottom w:val="nil"/>
              <w:right w:val="nil"/>
            </w:tcBorders>
            <w:vAlign w:val="bottom"/>
          </w:tcPr>
          <w:p w14:paraId="31C672E8" w14:textId="77777777" w:rsidR="009C0CD5" w:rsidRPr="009C0CD5" w:rsidRDefault="009C0CD5" w:rsidP="009C0CD5">
            <w:pPr>
              <w:spacing w:before="40" w:after="40"/>
              <w:jc w:val="center"/>
              <w:rPr>
                <w:rFonts w:cs="Arial"/>
                <w:sz w:val="18"/>
                <w:szCs w:val="18"/>
              </w:rPr>
            </w:pPr>
            <w:r w:rsidRPr="009C0CD5">
              <w:rPr>
                <w:rFonts w:cs="Arial"/>
                <w:sz w:val="18"/>
                <w:szCs w:val="18"/>
              </w:rPr>
              <w:t>1.256</w:t>
            </w:r>
          </w:p>
        </w:tc>
        <w:tc>
          <w:tcPr>
            <w:tcW w:w="170" w:type="dxa"/>
            <w:tcBorders>
              <w:top w:val="nil"/>
              <w:left w:val="nil"/>
              <w:bottom w:val="nil"/>
              <w:right w:val="nil"/>
            </w:tcBorders>
            <w:vAlign w:val="bottom"/>
          </w:tcPr>
          <w:p w14:paraId="253307A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1BA1FB6" w14:textId="77777777" w:rsidR="009C0CD5" w:rsidRPr="009C0CD5" w:rsidRDefault="009C0CD5" w:rsidP="009C0CD5">
            <w:pPr>
              <w:spacing w:before="40" w:after="40"/>
              <w:jc w:val="center"/>
              <w:rPr>
                <w:rFonts w:cs="Arial"/>
                <w:sz w:val="18"/>
                <w:szCs w:val="18"/>
              </w:rPr>
            </w:pPr>
            <w:r w:rsidRPr="009C0CD5">
              <w:rPr>
                <w:rFonts w:cs="Arial"/>
                <w:sz w:val="18"/>
                <w:szCs w:val="18"/>
              </w:rPr>
              <w:t>1.078</w:t>
            </w:r>
          </w:p>
        </w:tc>
      </w:tr>
      <w:tr w:rsidR="009C0CD5" w:rsidRPr="009C0CD5" w14:paraId="74031423" w14:textId="77777777" w:rsidTr="00A64ED1">
        <w:tc>
          <w:tcPr>
            <w:tcW w:w="2268" w:type="dxa"/>
            <w:tcBorders>
              <w:top w:val="nil"/>
              <w:left w:val="nil"/>
              <w:bottom w:val="nil"/>
              <w:right w:val="single" w:sz="18" w:space="0" w:color="002060"/>
            </w:tcBorders>
            <w:shd w:val="clear" w:color="auto" w:fill="auto"/>
            <w:vAlign w:val="center"/>
          </w:tcPr>
          <w:p w14:paraId="0047BAFE" w14:textId="77777777" w:rsidR="009C0CD5" w:rsidRPr="00C0655A" w:rsidRDefault="009C0CD5" w:rsidP="009C0CD5">
            <w:pPr>
              <w:spacing w:before="40" w:after="40"/>
              <w:rPr>
                <w:rFonts w:cs="Arial"/>
                <w:sz w:val="18"/>
                <w:szCs w:val="18"/>
              </w:rPr>
            </w:pPr>
            <w:r w:rsidRPr="00C0655A">
              <w:rPr>
                <w:rFonts w:cs="Arial"/>
                <w:sz w:val="18"/>
                <w:szCs w:val="18"/>
              </w:rPr>
              <w:t>Kingston C</w:t>
            </w:r>
          </w:p>
        </w:tc>
        <w:tc>
          <w:tcPr>
            <w:tcW w:w="1134" w:type="dxa"/>
            <w:tcBorders>
              <w:top w:val="nil"/>
              <w:left w:val="single" w:sz="18" w:space="0" w:color="002060"/>
              <w:bottom w:val="nil"/>
              <w:right w:val="nil"/>
            </w:tcBorders>
            <w:shd w:val="clear" w:color="auto" w:fill="auto"/>
            <w:vAlign w:val="bottom"/>
          </w:tcPr>
          <w:p w14:paraId="5ADD5CCB" w14:textId="77777777" w:rsidR="009C0CD5" w:rsidRPr="009C0CD5" w:rsidRDefault="009C0CD5" w:rsidP="009C0CD5">
            <w:pPr>
              <w:spacing w:before="40" w:after="40"/>
              <w:jc w:val="center"/>
              <w:rPr>
                <w:rFonts w:cs="Arial"/>
                <w:sz w:val="18"/>
                <w:szCs w:val="18"/>
              </w:rPr>
            </w:pPr>
            <w:r w:rsidRPr="009C0CD5">
              <w:rPr>
                <w:rFonts w:cs="Arial"/>
                <w:sz w:val="18"/>
                <w:szCs w:val="18"/>
              </w:rPr>
              <w:t>1.076</w:t>
            </w:r>
          </w:p>
        </w:tc>
        <w:tc>
          <w:tcPr>
            <w:tcW w:w="170" w:type="dxa"/>
            <w:tcBorders>
              <w:top w:val="nil"/>
              <w:left w:val="nil"/>
              <w:bottom w:val="nil"/>
              <w:right w:val="nil"/>
            </w:tcBorders>
            <w:shd w:val="clear" w:color="auto" w:fill="auto"/>
            <w:vAlign w:val="bottom"/>
          </w:tcPr>
          <w:p w14:paraId="793DAC4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E0690BB" w14:textId="77777777" w:rsidR="009C0CD5" w:rsidRPr="009C0CD5" w:rsidRDefault="009C0CD5" w:rsidP="009C0CD5">
            <w:pPr>
              <w:spacing w:before="40" w:after="40"/>
              <w:jc w:val="center"/>
              <w:rPr>
                <w:rFonts w:cs="Arial"/>
                <w:sz w:val="18"/>
                <w:szCs w:val="18"/>
              </w:rPr>
            </w:pPr>
            <w:r w:rsidRPr="009C0CD5">
              <w:rPr>
                <w:rFonts w:cs="Arial"/>
                <w:sz w:val="18"/>
                <w:szCs w:val="18"/>
              </w:rPr>
              <w:t>0.968</w:t>
            </w:r>
          </w:p>
        </w:tc>
        <w:tc>
          <w:tcPr>
            <w:tcW w:w="1134" w:type="dxa"/>
            <w:tcBorders>
              <w:top w:val="nil"/>
              <w:left w:val="nil"/>
              <w:bottom w:val="nil"/>
              <w:right w:val="nil"/>
            </w:tcBorders>
            <w:vAlign w:val="bottom"/>
          </w:tcPr>
          <w:p w14:paraId="6CEB42A7" w14:textId="77777777" w:rsidR="009C0CD5" w:rsidRPr="009C0CD5" w:rsidRDefault="009C0CD5" w:rsidP="009C0CD5">
            <w:pPr>
              <w:spacing w:before="40" w:after="40"/>
              <w:jc w:val="center"/>
              <w:rPr>
                <w:rFonts w:cs="Arial"/>
                <w:sz w:val="18"/>
                <w:szCs w:val="18"/>
              </w:rPr>
            </w:pPr>
            <w:r w:rsidRPr="009C0CD5">
              <w:rPr>
                <w:rFonts w:cs="Arial"/>
                <w:sz w:val="18"/>
                <w:szCs w:val="18"/>
              </w:rPr>
              <w:t>0.961</w:t>
            </w:r>
          </w:p>
        </w:tc>
        <w:tc>
          <w:tcPr>
            <w:tcW w:w="1134" w:type="dxa"/>
            <w:tcBorders>
              <w:top w:val="nil"/>
              <w:left w:val="nil"/>
              <w:bottom w:val="nil"/>
              <w:right w:val="nil"/>
            </w:tcBorders>
            <w:shd w:val="clear" w:color="auto" w:fill="auto"/>
            <w:vAlign w:val="bottom"/>
          </w:tcPr>
          <w:p w14:paraId="1868F004" w14:textId="77777777" w:rsidR="009C0CD5" w:rsidRPr="009C0CD5" w:rsidRDefault="009C0CD5" w:rsidP="009C0CD5">
            <w:pPr>
              <w:spacing w:before="40" w:after="40"/>
              <w:jc w:val="center"/>
              <w:rPr>
                <w:rFonts w:cs="Arial"/>
                <w:sz w:val="18"/>
                <w:szCs w:val="18"/>
              </w:rPr>
            </w:pPr>
            <w:r w:rsidRPr="009C0CD5">
              <w:rPr>
                <w:rFonts w:cs="Arial"/>
                <w:sz w:val="18"/>
                <w:szCs w:val="18"/>
              </w:rPr>
              <w:t>0.956</w:t>
            </w:r>
          </w:p>
        </w:tc>
        <w:tc>
          <w:tcPr>
            <w:tcW w:w="1134" w:type="dxa"/>
            <w:tcBorders>
              <w:top w:val="nil"/>
              <w:left w:val="nil"/>
              <w:bottom w:val="nil"/>
              <w:right w:val="nil"/>
            </w:tcBorders>
            <w:vAlign w:val="bottom"/>
          </w:tcPr>
          <w:p w14:paraId="0CCC79EF" w14:textId="77777777" w:rsidR="009C0CD5" w:rsidRPr="009C0CD5" w:rsidRDefault="009C0CD5" w:rsidP="009C0CD5">
            <w:pPr>
              <w:spacing w:before="40" w:after="40"/>
              <w:jc w:val="center"/>
              <w:rPr>
                <w:rFonts w:cs="Arial"/>
                <w:sz w:val="18"/>
                <w:szCs w:val="18"/>
              </w:rPr>
            </w:pPr>
            <w:r w:rsidRPr="009C0CD5">
              <w:rPr>
                <w:rFonts w:cs="Arial"/>
                <w:sz w:val="18"/>
                <w:szCs w:val="18"/>
              </w:rPr>
              <w:t>0.955</w:t>
            </w:r>
          </w:p>
        </w:tc>
        <w:tc>
          <w:tcPr>
            <w:tcW w:w="170" w:type="dxa"/>
            <w:tcBorders>
              <w:top w:val="nil"/>
              <w:left w:val="nil"/>
              <w:bottom w:val="nil"/>
              <w:right w:val="nil"/>
            </w:tcBorders>
            <w:vAlign w:val="bottom"/>
          </w:tcPr>
          <w:p w14:paraId="1B6E8D4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B2FCE1C" w14:textId="77777777" w:rsidR="009C0CD5" w:rsidRPr="009C0CD5" w:rsidRDefault="009C0CD5" w:rsidP="009C0CD5">
            <w:pPr>
              <w:spacing w:before="40" w:after="40"/>
              <w:jc w:val="center"/>
              <w:rPr>
                <w:rFonts w:cs="Arial"/>
                <w:sz w:val="18"/>
                <w:szCs w:val="18"/>
              </w:rPr>
            </w:pPr>
            <w:r w:rsidRPr="009C0CD5">
              <w:rPr>
                <w:rFonts w:cs="Arial"/>
                <w:sz w:val="18"/>
                <w:szCs w:val="18"/>
              </w:rPr>
              <w:t>0.956</w:t>
            </w:r>
          </w:p>
        </w:tc>
      </w:tr>
      <w:tr w:rsidR="009C0CD5" w:rsidRPr="009C0CD5" w14:paraId="11FBA62E" w14:textId="77777777" w:rsidTr="00A64ED1">
        <w:tc>
          <w:tcPr>
            <w:tcW w:w="2268" w:type="dxa"/>
            <w:tcBorders>
              <w:top w:val="nil"/>
              <w:left w:val="nil"/>
              <w:bottom w:val="nil"/>
              <w:right w:val="single" w:sz="18" w:space="0" w:color="002060"/>
            </w:tcBorders>
            <w:shd w:val="clear" w:color="auto" w:fill="auto"/>
            <w:vAlign w:val="center"/>
          </w:tcPr>
          <w:p w14:paraId="3528683E" w14:textId="77777777" w:rsidR="009C0CD5" w:rsidRPr="00C0655A" w:rsidRDefault="009C0CD5" w:rsidP="009C0CD5">
            <w:pPr>
              <w:spacing w:before="40" w:after="40"/>
              <w:rPr>
                <w:rFonts w:cs="Arial"/>
                <w:sz w:val="18"/>
                <w:szCs w:val="18"/>
              </w:rPr>
            </w:pPr>
            <w:r w:rsidRPr="00C0655A">
              <w:rPr>
                <w:rFonts w:cs="Arial"/>
                <w:sz w:val="18"/>
                <w:szCs w:val="18"/>
              </w:rPr>
              <w:t>Knox C</w:t>
            </w:r>
          </w:p>
        </w:tc>
        <w:tc>
          <w:tcPr>
            <w:tcW w:w="1134" w:type="dxa"/>
            <w:tcBorders>
              <w:top w:val="nil"/>
              <w:left w:val="single" w:sz="18" w:space="0" w:color="002060"/>
              <w:bottom w:val="nil"/>
              <w:right w:val="nil"/>
            </w:tcBorders>
            <w:shd w:val="clear" w:color="auto" w:fill="auto"/>
            <w:vAlign w:val="bottom"/>
          </w:tcPr>
          <w:p w14:paraId="6A33F128" w14:textId="77777777" w:rsidR="009C0CD5" w:rsidRPr="009C0CD5" w:rsidRDefault="009C0CD5" w:rsidP="009C0CD5">
            <w:pPr>
              <w:spacing w:before="40" w:after="40"/>
              <w:jc w:val="center"/>
              <w:rPr>
                <w:rFonts w:cs="Arial"/>
                <w:sz w:val="18"/>
                <w:szCs w:val="18"/>
              </w:rPr>
            </w:pPr>
            <w:r w:rsidRPr="009C0CD5">
              <w:rPr>
                <w:rFonts w:cs="Arial"/>
                <w:sz w:val="18"/>
                <w:szCs w:val="18"/>
              </w:rPr>
              <w:t>1.071</w:t>
            </w:r>
          </w:p>
        </w:tc>
        <w:tc>
          <w:tcPr>
            <w:tcW w:w="170" w:type="dxa"/>
            <w:tcBorders>
              <w:top w:val="nil"/>
              <w:left w:val="nil"/>
              <w:bottom w:val="nil"/>
              <w:right w:val="nil"/>
            </w:tcBorders>
            <w:shd w:val="clear" w:color="auto" w:fill="auto"/>
            <w:vAlign w:val="bottom"/>
          </w:tcPr>
          <w:p w14:paraId="65B7752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A1743E5" w14:textId="77777777" w:rsidR="009C0CD5" w:rsidRPr="009C0CD5" w:rsidRDefault="009C0CD5" w:rsidP="009C0CD5">
            <w:pPr>
              <w:spacing w:before="40" w:after="40"/>
              <w:jc w:val="center"/>
              <w:rPr>
                <w:rFonts w:cs="Arial"/>
                <w:sz w:val="18"/>
                <w:szCs w:val="18"/>
              </w:rPr>
            </w:pPr>
            <w:r w:rsidRPr="009C0CD5">
              <w:rPr>
                <w:rFonts w:cs="Arial"/>
                <w:sz w:val="18"/>
                <w:szCs w:val="18"/>
              </w:rPr>
              <w:t>0.967</w:t>
            </w:r>
          </w:p>
        </w:tc>
        <w:tc>
          <w:tcPr>
            <w:tcW w:w="1134" w:type="dxa"/>
            <w:tcBorders>
              <w:top w:val="nil"/>
              <w:left w:val="nil"/>
              <w:bottom w:val="nil"/>
              <w:right w:val="nil"/>
            </w:tcBorders>
            <w:vAlign w:val="bottom"/>
          </w:tcPr>
          <w:p w14:paraId="79948E64" w14:textId="77777777" w:rsidR="009C0CD5" w:rsidRPr="009C0CD5" w:rsidRDefault="009C0CD5" w:rsidP="009C0CD5">
            <w:pPr>
              <w:spacing w:before="40" w:after="40"/>
              <w:jc w:val="center"/>
              <w:rPr>
                <w:rFonts w:cs="Arial"/>
                <w:sz w:val="18"/>
                <w:szCs w:val="18"/>
              </w:rPr>
            </w:pPr>
            <w:r w:rsidRPr="009C0CD5">
              <w:rPr>
                <w:rFonts w:cs="Arial"/>
                <w:sz w:val="18"/>
                <w:szCs w:val="18"/>
              </w:rPr>
              <w:t>0.960</w:t>
            </w:r>
          </w:p>
        </w:tc>
        <w:tc>
          <w:tcPr>
            <w:tcW w:w="1134" w:type="dxa"/>
            <w:tcBorders>
              <w:top w:val="nil"/>
              <w:left w:val="nil"/>
              <w:bottom w:val="nil"/>
              <w:right w:val="nil"/>
            </w:tcBorders>
            <w:shd w:val="clear" w:color="auto" w:fill="auto"/>
            <w:vAlign w:val="bottom"/>
          </w:tcPr>
          <w:p w14:paraId="5327893D" w14:textId="77777777" w:rsidR="009C0CD5" w:rsidRPr="009C0CD5" w:rsidRDefault="009C0CD5" w:rsidP="009C0CD5">
            <w:pPr>
              <w:spacing w:before="40" w:after="40"/>
              <w:jc w:val="center"/>
              <w:rPr>
                <w:rFonts w:cs="Arial"/>
                <w:sz w:val="18"/>
                <w:szCs w:val="18"/>
              </w:rPr>
            </w:pPr>
            <w:r w:rsidRPr="009C0CD5">
              <w:rPr>
                <w:rFonts w:cs="Arial"/>
                <w:sz w:val="18"/>
                <w:szCs w:val="18"/>
              </w:rPr>
              <w:t>0.956</w:t>
            </w:r>
          </w:p>
        </w:tc>
        <w:tc>
          <w:tcPr>
            <w:tcW w:w="1134" w:type="dxa"/>
            <w:tcBorders>
              <w:top w:val="nil"/>
              <w:left w:val="nil"/>
              <w:bottom w:val="nil"/>
              <w:right w:val="nil"/>
            </w:tcBorders>
            <w:vAlign w:val="bottom"/>
          </w:tcPr>
          <w:p w14:paraId="2EC8CD31" w14:textId="77777777" w:rsidR="009C0CD5" w:rsidRPr="009C0CD5" w:rsidRDefault="009C0CD5" w:rsidP="009C0CD5">
            <w:pPr>
              <w:spacing w:before="40" w:after="40"/>
              <w:jc w:val="center"/>
              <w:rPr>
                <w:rFonts w:cs="Arial"/>
                <w:sz w:val="18"/>
                <w:szCs w:val="18"/>
              </w:rPr>
            </w:pPr>
            <w:r w:rsidRPr="009C0CD5">
              <w:rPr>
                <w:rFonts w:cs="Arial"/>
                <w:sz w:val="18"/>
                <w:szCs w:val="18"/>
              </w:rPr>
              <w:t>0.955</w:t>
            </w:r>
          </w:p>
        </w:tc>
        <w:tc>
          <w:tcPr>
            <w:tcW w:w="170" w:type="dxa"/>
            <w:tcBorders>
              <w:top w:val="nil"/>
              <w:left w:val="nil"/>
              <w:bottom w:val="nil"/>
              <w:right w:val="nil"/>
            </w:tcBorders>
            <w:vAlign w:val="bottom"/>
          </w:tcPr>
          <w:p w14:paraId="6874971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BD4E901" w14:textId="77777777" w:rsidR="009C0CD5" w:rsidRPr="009C0CD5" w:rsidRDefault="009C0CD5" w:rsidP="009C0CD5">
            <w:pPr>
              <w:spacing w:before="40" w:after="40"/>
              <w:jc w:val="center"/>
              <w:rPr>
                <w:rFonts w:cs="Arial"/>
                <w:sz w:val="18"/>
                <w:szCs w:val="18"/>
              </w:rPr>
            </w:pPr>
            <w:r w:rsidRPr="009C0CD5">
              <w:rPr>
                <w:rFonts w:cs="Arial"/>
                <w:sz w:val="18"/>
                <w:szCs w:val="18"/>
              </w:rPr>
              <w:t>0.999</w:t>
            </w:r>
          </w:p>
        </w:tc>
      </w:tr>
      <w:tr w:rsidR="009C0CD5" w:rsidRPr="009C0CD5" w14:paraId="5F8BB1FB" w14:textId="77777777" w:rsidTr="00A64ED1">
        <w:tc>
          <w:tcPr>
            <w:tcW w:w="2268" w:type="dxa"/>
            <w:tcBorders>
              <w:top w:val="nil"/>
              <w:left w:val="nil"/>
              <w:bottom w:val="nil"/>
              <w:right w:val="single" w:sz="18" w:space="0" w:color="002060"/>
            </w:tcBorders>
            <w:shd w:val="clear" w:color="auto" w:fill="auto"/>
            <w:vAlign w:val="center"/>
          </w:tcPr>
          <w:p w14:paraId="7E22EBE1" w14:textId="77777777" w:rsidR="009C0CD5" w:rsidRPr="00C0655A" w:rsidRDefault="009C0CD5" w:rsidP="009C0CD5">
            <w:pPr>
              <w:spacing w:before="40" w:after="40"/>
              <w:rPr>
                <w:rFonts w:cs="Arial"/>
                <w:sz w:val="18"/>
                <w:szCs w:val="18"/>
              </w:rPr>
            </w:pPr>
            <w:r w:rsidRPr="00C0655A">
              <w:rPr>
                <w:rFonts w:cs="Arial"/>
                <w:sz w:val="18"/>
                <w:szCs w:val="18"/>
              </w:rPr>
              <w:t>Latrobe C</w:t>
            </w:r>
          </w:p>
        </w:tc>
        <w:tc>
          <w:tcPr>
            <w:tcW w:w="1134" w:type="dxa"/>
            <w:tcBorders>
              <w:top w:val="nil"/>
              <w:left w:val="single" w:sz="18" w:space="0" w:color="002060"/>
              <w:bottom w:val="nil"/>
              <w:right w:val="nil"/>
            </w:tcBorders>
            <w:shd w:val="clear" w:color="auto" w:fill="auto"/>
            <w:vAlign w:val="bottom"/>
          </w:tcPr>
          <w:p w14:paraId="1CC00748" w14:textId="77777777" w:rsidR="009C0CD5" w:rsidRPr="009C0CD5" w:rsidRDefault="009C0CD5" w:rsidP="009C0CD5">
            <w:pPr>
              <w:spacing w:before="40" w:after="40"/>
              <w:jc w:val="center"/>
              <w:rPr>
                <w:rFonts w:cs="Arial"/>
                <w:sz w:val="18"/>
                <w:szCs w:val="18"/>
              </w:rPr>
            </w:pPr>
            <w:r w:rsidRPr="009C0CD5">
              <w:rPr>
                <w:rFonts w:cs="Arial"/>
                <w:sz w:val="18"/>
                <w:szCs w:val="18"/>
              </w:rPr>
              <w:t>1.036</w:t>
            </w:r>
          </w:p>
        </w:tc>
        <w:tc>
          <w:tcPr>
            <w:tcW w:w="170" w:type="dxa"/>
            <w:tcBorders>
              <w:top w:val="nil"/>
              <w:left w:val="nil"/>
              <w:bottom w:val="nil"/>
              <w:right w:val="nil"/>
            </w:tcBorders>
            <w:shd w:val="clear" w:color="auto" w:fill="auto"/>
            <w:vAlign w:val="bottom"/>
          </w:tcPr>
          <w:p w14:paraId="0DE4286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4EEC9B1" w14:textId="77777777" w:rsidR="009C0CD5" w:rsidRPr="009C0CD5" w:rsidRDefault="009C0CD5" w:rsidP="009C0CD5">
            <w:pPr>
              <w:spacing w:before="40" w:after="40"/>
              <w:jc w:val="center"/>
              <w:rPr>
                <w:rFonts w:cs="Arial"/>
                <w:sz w:val="18"/>
                <w:szCs w:val="18"/>
              </w:rPr>
            </w:pPr>
            <w:r w:rsidRPr="009C0CD5">
              <w:rPr>
                <w:rFonts w:cs="Arial"/>
                <w:sz w:val="18"/>
                <w:szCs w:val="18"/>
              </w:rPr>
              <w:t>1.146</w:t>
            </w:r>
          </w:p>
        </w:tc>
        <w:tc>
          <w:tcPr>
            <w:tcW w:w="1134" w:type="dxa"/>
            <w:tcBorders>
              <w:top w:val="nil"/>
              <w:left w:val="nil"/>
              <w:bottom w:val="nil"/>
              <w:right w:val="nil"/>
            </w:tcBorders>
            <w:vAlign w:val="bottom"/>
          </w:tcPr>
          <w:p w14:paraId="57BC4FB6" w14:textId="77777777" w:rsidR="009C0CD5" w:rsidRPr="009C0CD5" w:rsidRDefault="009C0CD5" w:rsidP="009C0CD5">
            <w:pPr>
              <w:spacing w:before="40" w:after="40"/>
              <w:jc w:val="center"/>
              <w:rPr>
                <w:rFonts w:cs="Arial"/>
                <w:sz w:val="18"/>
                <w:szCs w:val="18"/>
              </w:rPr>
            </w:pPr>
            <w:r w:rsidRPr="009C0CD5">
              <w:rPr>
                <w:rFonts w:cs="Arial"/>
                <w:sz w:val="18"/>
                <w:szCs w:val="18"/>
              </w:rPr>
              <w:t>1.138</w:t>
            </w:r>
          </w:p>
        </w:tc>
        <w:tc>
          <w:tcPr>
            <w:tcW w:w="1134" w:type="dxa"/>
            <w:tcBorders>
              <w:top w:val="nil"/>
              <w:left w:val="nil"/>
              <w:bottom w:val="nil"/>
              <w:right w:val="nil"/>
            </w:tcBorders>
            <w:shd w:val="clear" w:color="auto" w:fill="auto"/>
            <w:vAlign w:val="bottom"/>
          </w:tcPr>
          <w:p w14:paraId="6E4ACCBC" w14:textId="77777777" w:rsidR="009C0CD5" w:rsidRPr="009C0CD5" w:rsidRDefault="009C0CD5" w:rsidP="009C0CD5">
            <w:pPr>
              <w:spacing w:before="40" w:after="40"/>
              <w:jc w:val="center"/>
              <w:rPr>
                <w:rFonts w:cs="Arial"/>
                <w:sz w:val="18"/>
                <w:szCs w:val="18"/>
              </w:rPr>
            </w:pPr>
            <w:r w:rsidRPr="009C0CD5">
              <w:rPr>
                <w:rFonts w:cs="Arial"/>
                <w:sz w:val="18"/>
                <w:szCs w:val="18"/>
              </w:rPr>
              <w:t>1.133</w:t>
            </w:r>
          </w:p>
        </w:tc>
        <w:tc>
          <w:tcPr>
            <w:tcW w:w="1134" w:type="dxa"/>
            <w:tcBorders>
              <w:top w:val="nil"/>
              <w:left w:val="nil"/>
              <w:bottom w:val="nil"/>
              <w:right w:val="nil"/>
            </w:tcBorders>
            <w:vAlign w:val="bottom"/>
          </w:tcPr>
          <w:p w14:paraId="469D3D69" w14:textId="77777777" w:rsidR="009C0CD5" w:rsidRPr="009C0CD5" w:rsidRDefault="009C0CD5" w:rsidP="009C0CD5">
            <w:pPr>
              <w:spacing w:before="40" w:after="40"/>
              <w:jc w:val="center"/>
              <w:rPr>
                <w:rFonts w:cs="Arial"/>
                <w:sz w:val="18"/>
                <w:szCs w:val="18"/>
              </w:rPr>
            </w:pPr>
            <w:r w:rsidRPr="009C0CD5">
              <w:rPr>
                <w:rFonts w:cs="Arial"/>
                <w:sz w:val="18"/>
                <w:szCs w:val="18"/>
              </w:rPr>
              <w:t>1.132</w:t>
            </w:r>
          </w:p>
        </w:tc>
        <w:tc>
          <w:tcPr>
            <w:tcW w:w="170" w:type="dxa"/>
            <w:tcBorders>
              <w:top w:val="nil"/>
              <w:left w:val="nil"/>
              <w:bottom w:val="nil"/>
              <w:right w:val="nil"/>
            </w:tcBorders>
            <w:vAlign w:val="bottom"/>
          </w:tcPr>
          <w:p w14:paraId="1949BB6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CA6A16D" w14:textId="77777777" w:rsidR="009C0CD5" w:rsidRPr="009C0CD5" w:rsidRDefault="009C0CD5" w:rsidP="009C0CD5">
            <w:pPr>
              <w:spacing w:before="40" w:after="40"/>
              <w:jc w:val="center"/>
              <w:rPr>
                <w:rFonts w:cs="Arial"/>
                <w:sz w:val="18"/>
                <w:szCs w:val="18"/>
              </w:rPr>
            </w:pPr>
            <w:r w:rsidRPr="009C0CD5">
              <w:rPr>
                <w:rFonts w:cs="Arial"/>
                <w:sz w:val="18"/>
                <w:szCs w:val="18"/>
              </w:rPr>
              <w:t>1.093</w:t>
            </w:r>
          </w:p>
        </w:tc>
      </w:tr>
      <w:tr w:rsidR="009C0CD5" w:rsidRPr="009C0CD5" w14:paraId="6C3F5F81" w14:textId="77777777" w:rsidTr="00A64ED1">
        <w:tc>
          <w:tcPr>
            <w:tcW w:w="2268" w:type="dxa"/>
            <w:tcBorders>
              <w:top w:val="nil"/>
              <w:left w:val="nil"/>
              <w:bottom w:val="nil"/>
              <w:right w:val="single" w:sz="18" w:space="0" w:color="002060"/>
            </w:tcBorders>
            <w:shd w:val="clear" w:color="auto" w:fill="auto"/>
            <w:vAlign w:val="center"/>
          </w:tcPr>
          <w:p w14:paraId="0D37CCCB" w14:textId="77777777" w:rsidR="009C0CD5" w:rsidRPr="00C0655A" w:rsidRDefault="009C0CD5" w:rsidP="009C0CD5">
            <w:pPr>
              <w:spacing w:before="40" w:after="40"/>
              <w:rPr>
                <w:rFonts w:cs="Arial"/>
                <w:sz w:val="18"/>
                <w:szCs w:val="18"/>
              </w:rPr>
            </w:pPr>
            <w:r w:rsidRPr="00C0655A">
              <w:rPr>
                <w:rFonts w:cs="Arial"/>
                <w:sz w:val="18"/>
                <w:szCs w:val="18"/>
              </w:rPr>
              <w:t>Loddon S</w:t>
            </w:r>
          </w:p>
        </w:tc>
        <w:tc>
          <w:tcPr>
            <w:tcW w:w="1134" w:type="dxa"/>
            <w:tcBorders>
              <w:top w:val="nil"/>
              <w:left w:val="single" w:sz="18" w:space="0" w:color="002060"/>
              <w:bottom w:val="nil"/>
              <w:right w:val="nil"/>
            </w:tcBorders>
            <w:shd w:val="clear" w:color="auto" w:fill="auto"/>
            <w:vAlign w:val="bottom"/>
          </w:tcPr>
          <w:p w14:paraId="30B83CB9" w14:textId="77777777" w:rsidR="009C0CD5" w:rsidRPr="009C0CD5" w:rsidRDefault="009C0CD5" w:rsidP="009C0CD5">
            <w:pPr>
              <w:spacing w:before="40" w:after="40"/>
              <w:jc w:val="center"/>
              <w:rPr>
                <w:rFonts w:cs="Arial"/>
                <w:sz w:val="18"/>
                <w:szCs w:val="18"/>
              </w:rPr>
            </w:pPr>
            <w:r w:rsidRPr="009C0CD5">
              <w:rPr>
                <w:rFonts w:cs="Arial"/>
                <w:sz w:val="18"/>
                <w:szCs w:val="18"/>
              </w:rPr>
              <w:t>1.038</w:t>
            </w:r>
          </w:p>
        </w:tc>
        <w:tc>
          <w:tcPr>
            <w:tcW w:w="170" w:type="dxa"/>
            <w:tcBorders>
              <w:top w:val="nil"/>
              <w:left w:val="nil"/>
              <w:bottom w:val="nil"/>
              <w:right w:val="nil"/>
            </w:tcBorders>
            <w:shd w:val="clear" w:color="auto" w:fill="auto"/>
            <w:vAlign w:val="bottom"/>
          </w:tcPr>
          <w:p w14:paraId="26FE48C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43B6772" w14:textId="77777777" w:rsidR="009C0CD5" w:rsidRPr="009C0CD5" w:rsidRDefault="009C0CD5" w:rsidP="009C0CD5">
            <w:pPr>
              <w:spacing w:before="40" w:after="40"/>
              <w:jc w:val="center"/>
              <w:rPr>
                <w:rFonts w:cs="Arial"/>
                <w:sz w:val="18"/>
                <w:szCs w:val="18"/>
              </w:rPr>
            </w:pPr>
            <w:r w:rsidRPr="009C0CD5">
              <w:rPr>
                <w:rFonts w:cs="Arial"/>
                <w:sz w:val="18"/>
                <w:szCs w:val="18"/>
              </w:rPr>
              <w:t>1.290</w:t>
            </w:r>
          </w:p>
        </w:tc>
        <w:tc>
          <w:tcPr>
            <w:tcW w:w="1134" w:type="dxa"/>
            <w:tcBorders>
              <w:top w:val="nil"/>
              <w:left w:val="nil"/>
              <w:bottom w:val="nil"/>
              <w:right w:val="nil"/>
            </w:tcBorders>
            <w:vAlign w:val="bottom"/>
          </w:tcPr>
          <w:p w14:paraId="75FC2FC4" w14:textId="77777777" w:rsidR="009C0CD5" w:rsidRPr="009C0CD5" w:rsidRDefault="009C0CD5" w:rsidP="009C0CD5">
            <w:pPr>
              <w:spacing w:before="40" w:after="40"/>
              <w:jc w:val="center"/>
              <w:rPr>
                <w:rFonts w:cs="Arial"/>
                <w:sz w:val="18"/>
                <w:szCs w:val="18"/>
              </w:rPr>
            </w:pPr>
            <w:r w:rsidRPr="009C0CD5">
              <w:rPr>
                <w:rFonts w:cs="Arial"/>
                <w:sz w:val="18"/>
                <w:szCs w:val="18"/>
              </w:rPr>
              <w:t>1.281</w:t>
            </w:r>
          </w:p>
        </w:tc>
        <w:tc>
          <w:tcPr>
            <w:tcW w:w="1134" w:type="dxa"/>
            <w:tcBorders>
              <w:top w:val="nil"/>
              <w:left w:val="nil"/>
              <w:bottom w:val="nil"/>
              <w:right w:val="nil"/>
            </w:tcBorders>
            <w:shd w:val="clear" w:color="auto" w:fill="auto"/>
            <w:vAlign w:val="bottom"/>
          </w:tcPr>
          <w:p w14:paraId="66C16A9C" w14:textId="77777777" w:rsidR="009C0CD5" w:rsidRPr="009C0CD5" w:rsidRDefault="009C0CD5" w:rsidP="009C0CD5">
            <w:pPr>
              <w:spacing w:before="40" w:after="40"/>
              <w:jc w:val="center"/>
              <w:rPr>
                <w:rFonts w:cs="Arial"/>
                <w:sz w:val="18"/>
                <w:szCs w:val="18"/>
              </w:rPr>
            </w:pPr>
            <w:r w:rsidRPr="009C0CD5">
              <w:rPr>
                <w:rFonts w:cs="Arial"/>
                <w:sz w:val="18"/>
                <w:szCs w:val="18"/>
              </w:rPr>
              <w:t>1.275</w:t>
            </w:r>
          </w:p>
        </w:tc>
        <w:tc>
          <w:tcPr>
            <w:tcW w:w="1134" w:type="dxa"/>
            <w:tcBorders>
              <w:top w:val="nil"/>
              <w:left w:val="nil"/>
              <w:bottom w:val="nil"/>
              <w:right w:val="nil"/>
            </w:tcBorders>
            <w:vAlign w:val="bottom"/>
          </w:tcPr>
          <w:p w14:paraId="2523DEFB" w14:textId="77777777" w:rsidR="009C0CD5" w:rsidRPr="009C0CD5" w:rsidRDefault="009C0CD5" w:rsidP="009C0CD5">
            <w:pPr>
              <w:spacing w:before="40" w:after="40"/>
              <w:jc w:val="center"/>
              <w:rPr>
                <w:rFonts w:cs="Arial"/>
                <w:sz w:val="18"/>
                <w:szCs w:val="18"/>
              </w:rPr>
            </w:pPr>
            <w:r w:rsidRPr="009C0CD5">
              <w:rPr>
                <w:rFonts w:cs="Arial"/>
                <w:sz w:val="18"/>
                <w:szCs w:val="18"/>
              </w:rPr>
              <w:t>1.274</w:t>
            </w:r>
          </w:p>
        </w:tc>
        <w:tc>
          <w:tcPr>
            <w:tcW w:w="170" w:type="dxa"/>
            <w:tcBorders>
              <w:top w:val="nil"/>
              <w:left w:val="nil"/>
              <w:bottom w:val="nil"/>
              <w:right w:val="nil"/>
            </w:tcBorders>
            <w:vAlign w:val="bottom"/>
          </w:tcPr>
          <w:p w14:paraId="6C2E03C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C538C6F" w14:textId="77777777" w:rsidR="009C0CD5" w:rsidRPr="009C0CD5" w:rsidRDefault="009C0CD5" w:rsidP="009C0CD5">
            <w:pPr>
              <w:spacing w:before="40" w:after="40"/>
              <w:jc w:val="center"/>
              <w:rPr>
                <w:rFonts w:cs="Arial"/>
                <w:sz w:val="18"/>
                <w:szCs w:val="18"/>
              </w:rPr>
            </w:pPr>
            <w:r w:rsidRPr="009C0CD5">
              <w:rPr>
                <w:rFonts w:cs="Arial"/>
                <w:sz w:val="18"/>
                <w:szCs w:val="18"/>
              </w:rPr>
              <w:t>0.986</w:t>
            </w:r>
          </w:p>
        </w:tc>
      </w:tr>
    </w:tbl>
    <w:p w14:paraId="563FC841" w14:textId="77777777" w:rsidR="009F569A" w:rsidRPr="00FF36E8" w:rsidRDefault="009F569A" w:rsidP="00FF36E8">
      <w:pPr>
        <w:spacing w:before="40" w:after="20"/>
        <w:rPr>
          <w:rFonts w:cs="Arial"/>
          <w:sz w:val="18"/>
          <w:szCs w:val="18"/>
        </w:rPr>
      </w:pPr>
    </w:p>
    <w:p w14:paraId="67F25122"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561F784A" w14:textId="77777777" w:rsidR="00961975" w:rsidRPr="00976C78" w:rsidRDefault="00A97ABE" w:rsidP="008C1A28">
      <w:pPr>
        <w:pStyle w:val="VGC-Head10"/>
      </w:pPr>
      <w:r>
        <w:t xml:space="preserve">2017-18 </w:t>
      </w:r>
      <w:r w:rsidR="00961975" w:rsidRPr="00976C78">
        <w:t>General Purpose Grants</w:t>
      </w:r>
      <w:r w:rsidR="00CE4507" w:rsidRPr="00976C78">
        <w:tab/>
        <w:t>Appendix 4</w:t>
      </w:r>
    </w:p>
    <w:p w14:paraId="1056A127" w14:textId="77777777" w:rsidR="00961975" w:rsidRPr="00976C78" w:rsidRDefault="004F1184" w:rsidP="008C1A28">
      <w:pPr>
        <w:pStyle w:val="VGC-Head2"/>
      </w:pPr>
      <w:r>
        <w:tab/>
      </w:r>
      <w:r w:rsidR="00961975" w:rsidRPr="00976C78">
        <w:t>D.  Cost Adjustors - Values</w:t>
      </w:r>
    </w:p>
    <w:p w14:paraId="667108B7" w14:textId="77777777" w:rsidR="00AE0591" w:rsidRPr="00FF36E8" w:rsidRDefault="00AE059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7F2170" w:rsidRPr="00FF36E8" w14:paraId="43E664AA" w14:textId="77777777" w:rsidTr="007F2170">
        <w:tc>
          <w:tcPr>
            <w:tcW w:w="2268" w:type="dxa"/>
            <w:tcBorders>
              <w:top w:val="nil"/>
              <w:left w:val="nil"/>
              <w:bottom w:val="nil"/>
              <w:right w:val="single" w:sz="18" w:space="0" w:color="002060"/>
            </w:tcBorders>
            <w:shd w:val="clear" w:color="auto" w:fill="auto"/>
            <w:vAlign w:val="bottom"/>
          </w:tcPr>
          <w:p w14:paraId="1968537D" w14:textId="77777777" w:rsidR="007F2170" w:rsidRPr="00001707" w:rsidRDefault="007F2170"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2494" w:type="dxa"/>
            <w:gridSpan w:val="2"/>
            <w:tcBorders>
              <w:top w:val="nil"/>
              <w:left w:val="nil"/>
              <w:bottom w:val="single" w:sz="8" w:space="0" w:color="002060"/>
              <w:right w:val="nil"/>
            </w:tcBorders>
            <w:shd w:val="clear" w:color="auto" w:fill="auto"/>
            <w:vAlign w:val="bottom"/>
          </w:tcPr>
          <w:p w14:paraId="52579151" w14:textId="77777777" w:rsidR="007F2170" w:rsidRPr="00FF36E8" w:rsidRDefault="007F2170" w:rsidP="008001AD">
            <w:pPr>
              <w:spacing w:before="40" w:after="20"/>
              <w:jc w:val="center"/>
              <w:rPr>
                <w:rFonts w:cs="Arial"/>
                <w:b/>
                <w:sz w:val="18"/>
                <w:szCs w:val="18"/>
              </w:rPr>
            </w:pPr>
            <w:r w:rsidRPr="00FF36E8">
              <w:rPr>
                <w:rFonts w:cs="Arial"/>
                <w:b/>
                <w:sz w:val="18"/>
                <w:szCs w:val="18"/>
              </w:rPr>
              <w:t xml:space="preserve">Indigenous </w:t>
            </w:r>
            <w:r w:rsidRPr="00FF36E8">
              <w:rPr>
                <w:rFonts w:cs="Arial"/>
                <w:b/>
                <w:sz w:val="18"/>
                <w:szCs w:val="18"/>
              </w:rPr>
              <w:br/>
              <w:t>Population</w:t>
            </w:r>
          </w:p>
        </w:tc>
        <w:tc>
          <w:tcPr>
            <w:tcW w:w="170" w:type="dxa"/>
            <w:vMerge w:val="restart"/>
            <w:tcBorders>
              <w:top w:val="nil"/>
              <w:left w:val="nil"/>
              <w:bottom w:val="single" w:sz="8" w:space="0" w:color="002060"/>
              <w:right w:val="nil"/>
            </w:tcBorders>
            <w:vAlign w:val="bottom"/>
          </w:tcPr>
          <w:p w14:paraId="046E9F08" w14:textId="77777777" w:rsidR="007F2170" w:rsidRPr="00FF36E8" w:rsidRDefault="007F2170" w:rsidP="008001AD">
            <w:pPr>
              <w:spacing w:before="40" w:after="20"/>
              <w:jc w:val="center"/>
              <w:rPr>
                <w:rFonts w:cs="Arial"/>
                <w:b/>
                <w:sz w:val="18"/>
                <w:szCs w:val="18"/>
              </w:rPr>
            </w:pPr>
          </w:p>
        </w:tc>
        <w:tc>
          <w:tcPr>
            <w:tcW w:w="3741" w:type="dxa"/>
            <w:gridSpan w:val="3"/>
            <w:tcBorders>
              <w:top w:val="nil"/>
              <w:left w:val="nil"/>
              <w:bottom w:val="single" w:sz="8" w:space="0" w:color="002060"/>
              <w:right w:val="nil"/>
            </w:tcBorders>
            <w:vAlign w:val="bottom"/>
          </w:tcPr>
          <w:p w14:paraId="22D797C7" w14:textId="77777777" w:rsidR="007F2170" w:rsidRPr="00FF36E8" w:rsidRDefault="007F2170" w:rsidP="008001AD">
            <w:pPr>
              <w:spacing w:before="40" w:after="20"/>
              <w:jc w:val="center"/>
              <w:rPr>
                <w:rFonts w:cs="Arial"/>
                <w:b/>
                <w:sz w:val="18"/>
                <w:szCs w:val="18"/>
              </w:rPr>
            </w:pPr>
            <w:r w:rsidRPr="00FF36E8">
              <w:rPr>
                <w:rFonts w:cs="Arial"/>
                <w:b/>
                <w:sz w:val="18"/>
                <w:szCs w:val="18"/>
              </w:rPr>
              <w:t>Language</w:t>
            </w:r>
          </w:p>
        </w:tc>
      </w:tr>
      <w:tr w:rsidR="007F2170" w:rsidRPr="00FF36E8" w14:paraId="3E55C8B6" w14:textId="77777777" w:rsidTr="007F2170">
        <w:tc>
          <w:tcPr>
            <w:tcW w:w="2268" w:type="dxa"/>
            <w:tcBorders>
              <w:top w:val="nil"/>
              <w:left w:val="nil"/>
              <w:bottom w:val="nil"/>
              <w:right w:val="single" w:sz="18" w:space="0" w:color="002060"/>
            </w:tcBorders>
            <w:shd w:val="clear" w:color="auto" w:fill="auto"/>
            <w:vAlign w:val="bottom"/>
          </w:tcPr>
          <w:p w14:paraId="78B0B083" w14:textId="77777777" w:rsidR="007F2170" w:rsidRPr="00001707" w:rsidRDefault="007F2170"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2D707ADE"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vAlign w:val="bottom"/>
          </w:tcPr>
          <w:p w14:paraId="4F265211"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70" w:type="dxa"/>
            <w:vMerge/>
            <w:tcBorders>
              <w:top w:val="single" w:sz="8" w:space="0" w:color="002060"/>
              <w:left w:val="nil"/>
              <w:bottom w:val="single" w:sz="8" w:space="0" w:color="002060"/>
              <w:right w:val="nil"/>
            </w:tcBorders>
            <w:vAlign w:val="bottom"/>
          </w:tcPr>
          <w:p w14:paraId="0C273197" w14:textId="77777777" w:rsidR="007F2170" w:rsidRPr="00FF36E8" w:rsidRDefault="007F2170"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vAlign w:val="bottom"/>
          </w:tcPr>
          <w:p w14:paraId="56A63868"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vAlign w:val="bottom"/>
          </w:tcPr>
          <w:p w14:paraId="41CEE3B8"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247" w:type="dxa"/>
            <w:tcBorders>
              <w:top w:val="single" w:sz="8" w:space="0" w:color="002060"/>
              <w:left w:val="nil"/>
              <w:bottom w:val="single" w:sz="8" w:space="0" w:color="002060"/>
              <w:right w:val="nil"/>
            </w:tcBorders>
            <w:vAlign w:val="bottom"/>
          </w:tcPr>
          <w:p w14:paraId="3902DFF0"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9C0CD5" w:rsidRPr="009C0CD5" w14:paraId="54FBD689" w14:textId="77777777" w:rsidTr="00A64ED1">
        <w:tc>
          <w:tcPr>
            <w:tcW w:w="2268" w:type="dxa"/>
            <w:tcBorders>
              <w:top w:val="nil"/>
              <w:left w:val="nil"/>
              <w:bottom w:val="nil"/>
              <w:right w:val="single" w:sz="18" w:space="0" w:color="002060"/>
            </w:tcBorders>
            <w:shd w:val="clear" w:color="auto" w:fill="auto"/>
            <w:vAlign w:val="center"/>
          </w:tcPr>
          <w:p w14:paraId="7C01D5BD" w14:textId="77777777" w:rsidR="009C0CD5" w:rsidRPr="00F75B25" w:rsidRDefault="009C0CD5" w:rsidP="009C0CD5">
            <w:pPr>
              <w:spacing w:before="40" w:after="40"/>
              <w:rPr>
                <w:rFonts w:cs="Arial"/>
                <w:sz w:val="18"/>
                <w:szCs w:val="18"/>
              </w:rPr>
            </w:pPr>
          </w:p>
        </w:tc>
        <w:tc>
          <w:tcPr>
            <w:tcW w:w="1247" w:type="dxa"/>
            <w:tcBorders>
              <w:top w:val="single" w:sz="8" w:space="0" w:color="002060"/>
              <w:left w:val="nil"/>
              <w:bottom w:val="nil"/>
              <w:right w:val="nil"/>
            </w:tcBorders>
            <w:shd w:val="clear" w:color="auto" w:fill="auto"/>
            <w:vAlign w:val="bottom"/>
          </w:tcPr>
          <w:p w14:paraId="6D71BBE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3F41894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503BF08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2686A04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15BF1FE8"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vAlign w:val="bottom"/>
          </w:tcPr>
          <w:p w14:paraId="6037BA8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r>
      <w:tr w:rsidR="009C0CD5" w:rsidRPr="009C0CD5" w14:paraId="21C6A02F" w14:textId="77777777" w:rsidTr="00A64ED1">
        <w:tc>
          <w:tcPr>
            <w:tcW w:w="2268" w:type="dxa"/>
            <w:tcBorders>
              <w:top w:val="nil"/>
              <w:left w:val="nil"/>
              <w:bottom w:val="nil"/>
              <w:right w:val="single" w:sz="18" w:space="0" w:color="002060"/>
            </w:tcBorders>
            <w:shd w:val="clear" w:color="auto" w:fill="auto"/>
            <w:vAlign w:val="center"/>
          </w:tcPr>
          <w:p w14:paraId="5C622B85" w14:textId="77777777" w:rsidR="009C0CD5" w:rsidRPr="00F75B25" w:rsidRDefault="009C0CD5" w:rsidP="009C0CD5">
            <w:pPr>
              <w:spacing w:before="40" w:after="40"/>
              <w:rPr>
                <w:rFonts w:cs="Arial"/>
                <w:sz w:val="18"/>
                <w:szCs w:val="18"/>
              </w:rPr>
            </w:pPr>
            <w:r w:rsidRPr="00F75B25">
              <w:rPr>
                <w:rFonts w:cs="Arial"/>
                <w:sz w:val="18"/>
                <w:szCs w:val="18"/>
              </w:rPr>
              <w:t>Alpine S</w:t>
            </w:r>
          </w:p>
        </w:tc>
        <w:tc>
          <w:tcPr>
            <w:tcW w:w="1247" w:type="dxa"/>
            <w:tcBorders>
              <w:top w:val="nil"/>
              <w:left w:val="nil"/>
              <w:bottom w:val="nil"/>
              <w:right w:val="nil"/>
            </w:tcBorders>
            <w:shd w:val="clear" w:color="auto" w:fill="auto"/>
            <w:vAlign w:val="bottom"/>
          </w:tcPr>
          <w:p w14:paraId="3D2C80C8" w14:textId="77777777" w:rsidR="009C0CD5" w:rsidRPr="009C0CD5" w:rsidRDefault="009C0CD5" w:rsidP="009C0CD5">
            <w:pPr>
              <w:spacing w:before="40" w:after="40"/>
              <w:jc w:val="center"/>
              <w:rPr>
                <w:rFonts w:cs="Arial"/>
                <w:sz w:val="18"/>
                <w:szCs w:val="18"/>
              </w:rPr>
            </w:pPr>
            <w:r w:rsidRPr="009C0CD5">
              <w:rPr>
                <w:rFonts w:cs="Arial"/>
                <w:sz w:val="18"/>
                <w:szCs w:val="18"/>
              </w:rPr>
              <w:t>1.006</w:t>
            </w:r>
          </w:p>
        </w:tc>
        <w:tc>
          <w:tcPr>
            <w:tcW w:w="1247" w:type="dxa"/>
            <w:tcBorders>
              <w:top w:val="nil"/>
              <w:left w:val="nil"/>
              <w:bottom w:val="nil"/>
              <w:right w:val="nil"/>
            </w:tcBorders>
            <w:vAlign w:val="bottom"/>
          </w:tcPr>
          <w:p w14:paraId="6F554EF9" w14:textId="77777777" w:rsidR="009C0CD5" w:rsidRPr="009C0CD5" w:rsidRDefault="009C0CD5" w:rsidP="009C0CD5">
            <w:pPr>
              <w:spacing w:before="40" w:after="40"/>
              <w:jc w:val="center"/>
              <w:rPr>
                <w:rFonts w:cs="Arial"/>
                <w:sz w:val="18"/>
                <w:szCs w:val="18"/>
              </w:rPr>
            </w:pPr>
            <w:r w:rsidRPr="009C0CD5">
              <w:rPr>
                <w:rFonts w:cs="Arial"/>
                <w:sz w:val="18"/>
                <w:szCs w:val="18"/>
              </w:rPr>
              <w:t>1.003</w:t>
            </w:r>
          </w:p>
        </w:tc>
        <w:tc>
          <w:tcPr>
            <w:tcW w:w="170" w:type="dxa"/>
            <w:tcBorders>
              <w:top w:val="nil"/>
              <w:left w:val="nil"/>
              <w:bottom w:val="nil"/>
              <w:right w:val="nil"/>
            </w:tcBorders>
            <w:vAlign w:val="bottom"/>
          </w:tcPr>
          <w:p w14:paraId="36C389E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68DA4CE" w14:textId="77777777" w:rsidR="009C0CD5" w:rsidRPr="009C0CD5" w:rsidRDefault="009C0CD5" w:rsidP="009C0CD5">
            <w:pPr>
              <w:spacing w:before="40" w:after="40"/>
              <w:jc w:val="center"/>
              <w:rPr>
                <w:rFonts w:cs="Arial"/>
                <w:sz w:val="18"/>
                <w:szCs w:val="18"/>
              </w:rPr>
            </w:pPr>
            <w:r w:rsidRPr="009C0CD5">
              <w:rPr>
                <w:rFonts w:cs="Arial"/>
                <w:sz w:val="18"/>
                <w:szCs w:val="18"/>
              </w:rPr>
              <w:t>0.815</w:t>
            </w:r>
          </w:p>
        </w:tc>
        <w:tc>
          <w:tcPr>
            <w:tcW w:w="1247" w:type="dxa"/>
            <w:tcBorders>
              <w:top w:val="nil"/>
              <w:left w:val="nil"/>
              <w:bottom w:val="nil"/>
              <w:right w:val="nil"/>
            </w:tcBorders>
            <w:vAlign w:val="bottom"/>
          </w:tcPr>
          <w:p w14:paraId="02F8366D" w14:textId="77777777" w:rsidR="009C0CD5" w:rsidRPr="009C0CD5" w:rsidRDefault="009C0CD5" w:rsidP="009C0CD5">
            <w:pPr>
              <w:spacing w:before="40" w:after="40"/>
              <w:jc w:val="center"/>
              <w:rPr>
                <w:rFonts w:cs="Arial"/>
                <w:sz w:val="18"/>
                <w:szCs w:val="18"/>
              </w:rPr>
            </w:pPr>
            <w:r w:rsidRPr="009C0CD5">
              <w:rPr>
                <w:rFonts w:cs="Arial"/>
                <w:sz w:val="18"/>
                <w:szCs w:val="18"/>
              </w:rPr>
              <w:t>0.826</w:t>
            </w:r>
          </w:p>
        </w:tc>
        <w:tc>
          <w:tcPr>
            <w:tcW w:w="1247" w:type="dxa"/>
            <w:tcBorders>
              <w:top w:val="nil"/>
              <w:left w:val="nil"/>
              <w:bottom w:val="nil"/>
              <w:right w:val="nil"/>
            </w:tcBorders>
            <w:vAlign w:val="bottom"/>
          </w:tcPr>
          <w:p w14:paraId="074CA0EF" w14:textId="77777777" w:rsidR="009C0CD5" w:rsidRPr="009C0CD5" w:rsidRDefault="009C0CD5" w:rsidP="009C0CD5">
            <w:pPr>
              <w:spacing w:before="40" w:after="40"/>
              <w:jc w:val="center"/>
              <w:rPr>
                <w:rFonts w:cs="Arial"/>
                <w:sz w:val="18"/>
                <w:szCs w:val="18"/>
              </w:rPr>
            </w:pPr>
            <w:r w:rsidRPr="009C0CD5">
              <w:rPr>
                <w:rFonts w:cs="Arial"/>
                <w:sz w:val="18"/>
                <w:szCs w:val="18"/>
              </w:rPr>
              <w:t>0.833</w:t>
            </w:r>
          </w:p>
        </w:tc>
      </w:tr>
      <w:tr w:rsidR="009C0CD5" w:rsidRPr="009C0CD5" w14:paraId="3F44410D" w14:textId="77777777" w:rsidTr="00A64ED1">
        <w:tc>
          <w:tcPr>
            <w:tcW w:w="2268" w:type="dxa"/>
            <w:tcBorders>
              <w:top w:val="nil"/>
              <w:left w:val="nil"/>
              <w:bottom w:val="nil"/>
              <w:right w:val="single" w:sz="18" w:space="0" w:color="002060"/>
            </w:tcBorders>
            <w:shd w:val="clear" w:color="auto" w:fill="auto"/>
            <w:vAlign w:val="center"/>
          </w:tcPr>
          <w:p w14:paraId="5BFBEDC0" w14:textId="77777777" w:rsidR="009C0CD5" w:rsidRPr="00F75B25" w:rsidRDefault="009C0CD5" w:rsidP="009C0CD5">
            <w:pPr>
              <w:spacing w:before="40" w:after="40"/>
              <w:rPr>
                <w:rFonts w:cs="Arial"/>
                <w:sz w:val="18"/>
                <w:szCs w:val="18"/>
              </w:rPr>
            </w:pPr>
            <w:r w:rsidRPr="00F75B25">
              <w:rPr>
                <w:rFonts w:cs="Arial"/>
                <w:sz w:val="18"/>
                <w:szCs w:val="18"/>
              </w:rPr>
              <w:t>Ararat RC</w:t>
            </w:r>
          </w:p>
        </w:tc>
        <w:tc>
          <w:tcPr>
            <w:tcW w:w="1247" w:type="dxa"/>
            <w:tcBorders>
              <w:top w:val="nil"/>
              <w:left w:val="nil"/>
              <w:bottom w:val="nil"/>
              <w:right w:val="nil"/>
            </w:tcBorders>
            <w:shd w:val="clear" w:color="auto" w:fill="auto"/>
            <w:vAlign w:val="bottom"/>
          </w:tcPr>
          <w:p w14:paraId="6ADCC2AA" w14:textId="77777777" w:rsidR="009C0CD5" w:rsidRPr="009C0CD5" w:rsidRDefault="009C0CD5" w:rsidP="009C0CD5">
            <w:pPr>
              <w:spacing w:before="40" w:after="40"/>
              <w:jc w:val="center"/>
              <w:rPr>
                <w:rFonts w:cs="Arial"/>
                <w:sz w:val="18"/>
                <w:szCs w:val="18"/>
              </w:rPr>
            </w:pPr>
            <w:r w:rsidRPr="009C0CD5">
              <w:rPr>
                <w:rFonts w:cs="Arial"/>
                <w:sz w:val="18"/>
                <w:szCs w:val="18"/>
              </w:rPr>
              <w:t>1.058</w:t>
            </w:r>
          </w:p>
        </w:tc>
        <w:tc>
          <w:tcPr>
            <w:tcW w:w="1247" w:type="dxa"/>
            <w:tcBorders>
              <w:top w:val="nil"/>
              <w:left w:val="nil"/>
              <w:bottom w:val="nil"/>
              <w:right w:val="nil"/>
            </w:tcBorders>
            <w:vAlign w:val="bottom"/>
          </w:tcPr>
          <w:p w14:paraId="3224E919" w14:textId="77777777" w:rsidR="009C0CD5" w:rsidRPr="009C0CD5" w:rsidRDefault="009C0CD5" w:rsidP="009C0CD5">
            <w:pPr>
              <w:spacing w:before="40" w:after="40"/>
              <w:jc w:val="center"/>
              <w:rPr>
                <w:rFonts w:cs="Arial"/>
                <w:sz w:val="18"/>
                <w:szCs w:val="18"/>
              </w:rPr>
            </w:pPr>
            <w:r w:rsidRPr="009C0CD5">
              <w:rPr>
                <w:rFonts w:cs="Arial"/>
                <w:sz w:val="18"/>
                <w:szCs w:val="18"/>
              </w:rPr>
              <w:t>1.055</w:t>
            </w:r>
          </w:p>
        </w:tc>
        <w:tc>
          <w:tcPr>
            <w:tcW w:w="170" w:type="dxa"/>
            <w:tcBorders>
              <w:top w:val="nil"/>
              <w:left w:val="nil"/>
              <w:bottom w:val="nil"/>
              <w:right w:val="nil"/>
            </w:tcBorders>
            <w:vAlign w:val="bottom"/>
          </w:tcPr>
          <w:p w14:paraId="4D0F28F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9A27C9E" w14:textId="77777777" w:rsidR="009C0CD5" w:rsidRPr="009C0CD5" w:rsidRDefault="009C0CD5" w:rsidP="009C0CD5">
            <w:pPr>
              <w:spacing w:before="40" w:after="40"/>
              <w:jc w:val="center"/>
              <w:rPr>
                <w:rFonts w:cs="Arial"/>
                <w:sz w:val="18"/>
                <w:szCs w:val="18"/>
              </w:rPr>
            </w:pPr>
            <w:r w:rsidRPr="009C0CD5">
              <w:rPr>
                <w:rFonts w:cs="Arial"/>
                <w:sz w:val="18"/>
                <w:szCs w:val="18"/>
              </w:rPr>
              <w:t>0.762</w:t>
            </w:r>
          </w:p>
        </w:tc>
        <w:tc>
          <w:tcPr>
            <w:tcW w:w="1247" w:type="dxa"/>
            <w:tcBorders>
              <w:top w:val="nil"/>
              <w:left w:val="nil"/>
              <w:bottom w:val="nil"/>
              <w:right w:val="nil"/>
            </w:tcBorders>
            <w:vAlign w:val="bottom"/>
          </w:tcPr>
          <w:p w14:paraId="499395C9" w14:textId="77777777" w:rsidR="009C0CD5" w:rsidRPr="009C0CD5" w:rsidRDefault="009C0CD5" w:rsidP="009C0CD5">
            <w:pPr>
              <w:spacing w:before="40" w:after="40"/>
              <w:jc w:val="center"/>
              <w:rPr>
                <w:rFonts w:cs="Arial"/>
                <w:sz w:val="18"/>
                <w:szCs w:val="18"/>
              </w:rPr>
            </w:pPr>
            <w:r w:rsidRPr="009C0CD5">
              <w:rPr>
                <w:rFonts w:cs="Arial"/>
                <w:sz w:val="18"/>
                <w:szCs w:val="18"/>
              </w:rPr>
              <w:t>0.771</w:t>
            </w:r>
          </w:p>
        </w:tc>
        <w:tc>
          <w:tcPr>
            <w:tcW w:w="1247" w:type="dxa"/>
            <w:tcBorders>
              <w:top w:val="nil"/>
              <w:left w:val="nil"/>
              <w:bottom w:val="nil"/>
              <w:right w:val="nil"/>
            </w:tcBorders>
            <w:vAlign w:val="bottom"/>
          </w:tcPr>
          <w:p w14:paraId="3DE6186F" w14:textId="77777777" w:rsidR="009C0CD5" w:rsidRPr="009C0CD5" w:rsidRDefault="009C0CD5" w:rsidP="009C0CD5">
            <w:pPr>
              <w:spacing w:before="40" w:after="40"/>
              <w:jc w:val="center"/>
              <w:rPr>
                <w:rFonts w:cs="Arial"/>
                <w:sz w:val="18"/>
                <w:szCs w:val="18"/>
              </w:rPr>
            </w:pPr>
            <w:r w:rsidRPr="009C0CD5">
              <w:rPr>
                <w:rFonts w:cs="Arial"/>
                <w:sz w:val="18"/>
                <w:szCs w:val="18"/>
              </w:rPr>
              <w:t>0.778</w:t>
            </w:r>
          </w:p>
        </w:tc>
      </w:tr>
      <w:tr w:rsidR="009C0CD5" w:rsidRPr="009C0CD5" w14:paraId="5AF76810" w14:textId="77777777" w:rsidTr="00A64ED1">
        <w:tc>
          <w:tcPr>
            <w:tcW w:w="2268" w:type="dxa"/>
            <w:tcBorders>
              <w:top w:val="nil"/>
              <w:left w:val="nil"/>
              <w:bottom w:val="nil"/>
              <w:right w:val="single" w:sz="18" w:space="0" w:color="002060"/>
            </w:tcBorders>
            <w:shd w:val="clear" w:color="auto" w:fill="auto"/>
            <w:vAlign w:val="center"/>
          </w:tcPr>
          <w:p w14:paraId="38806AB0" w14:textId="77777777" w:rsidR="009C0CD5" w:rsidRPr="00F75B25" w:rsidRDefault="009C0CD5" w:rsidP="009C0CD5">
            <w:pPr>
              <w:spacing w:before="40" w:after="40"/>
              <w:rPr>
                <w:rFonts w:cs="Arial"/>
                <w:sz w:val="18"/>
                <w:szCs w:val="18"/>
              </w:rPr>
            </w:pPr>
            <w:r w:rsidRPr="00F75B25">
              <w:rPr>
                <w:rFonts w:cs="Arial"/>
                <w:sz w:val="18"/>
                <w:szCs w:val="18"/>
              </w:rPr>
              <w:t>Ballarat C</w:t>
            </w:r>
          </w:p>
        </w:tc>
        <w:tc>
          <w:tcPr>
            <w:tcW w:w="1247" w:type="dxa"/>
            <w:tcBorders>
              <w:top w:val="nil"/>
              <w:left w:val="nil"/>
              <w:bottom w:val="nil"/>
              <w:right w:val="nil"/>
            </w:tcBorders>
            <w:shd w:val="clear" w:color="auto" w:fill="auto"/>
            <w:vAlign w:val="bottom"/>
          </w:tcPr>
          <w:p w14:paraId="3189A90C" w14:textId="77777777" w:rsidR="009C0CD5" w:rsidRPr="009C0CD5" w:rsidRDefault="009C0CD5" w:rsidP="009C0CD5">
            <w:pPr>
              <w:spacing w:before="40" w:after="40"/>
              <w:jc w:val="center"/>
              <w:rPr>
                <w:rFonts w:cs="Arial"/>
                <w:sz w:val="18"/>
                <w:szCs w:val="18"/>
              </w:rPr>
            </w:pPr>
            <w:r w:rsidRPr="009C0CD5">
              <w:rPr>
                <w:rFonts w:cs="Arial"/>
                <w:sz w:val="18"/>
                <w:szCs w:val="18"/>
              </w:rPr>
              <w:t>1.111</w:t>
            </w:r>
          </w:p>
        </w:tc>
        <w:tc>
          <w:tcPr>
            <w:tcW w:w="1247" w:type="dxa"/>
            <w:tcBorders>
              <w:top w:val="nil"/>
              <w:left w:val="nil"/>
              <w:bottom w:val="nil"/>
              <w:right w:val="nil"/>
            </w:tcBorders>
            <w:vAlign w:val="bottom"/>
          </w:tcPr>
          <w:p w14:paraId="0926F34D" w14:textId="77777777" w:rsidR="009C0CD5" w:rsidRPr="009C0CD5" w:rsidRDefault="009C0CD5" w:rsidP="009C0CD5">
            <w:pPr>
              <w:spacing w:before="40" w:after="40"/>
              <w:jc w:val="center"/>
              <w:rPr>
                <w:rFonts w:cs="Arial"/>
                <w:sz w:val="18"/>
                <w:szCs w:val="18"/>
              </w:rPr>
            </w:pPr>
            <w:r w:rsidRPr="009C0CD5">
              <w:rPr>
                <w:rFonts w:cs="Arial"/>
                <w:sz w:val="18"/>
                <w:szCs w:val="18"/>
              </w:rPr>
              <w:t>1.108</w:t>
            </w:r>
          </w:p>
        </w:tc>
        <w:tc>
          <w:tcPr>
            <w:tcW w:w="170" w:type="dxa"/>
            <w:tcBorders>
              <w:top w:val="nil"/>
              <w:left w:val="nil"/>
              <w:bottom w:val="nil"/>
              <w:right w:val="nil"/>
            </w:tcBorders>
            <w:vAlign w:val="bottom"/>
          </w:tcPr>
          <w:p w14:paraId="36507E7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9100BCC" w14:textId="77777777" w:rsidR="009C0CD5" w:rsidRPr="009C0CD5" w:rsidRDefault="009C0CD5" w:rsidP="009C0CD5">
            <w:pPr>
              <w:spacing w:before="40" w:after="40"/>
              <w:jc w:val="center"/>
              <w:rPr>
                <w:rFonts w:cs="Arial"/>
                <w:sz w:val="18"/>
                <w:szCs w:val="18"/>
              </w:rPr>
            </w:pPr>
            <w:r w:rsidRPr="009C0CD5">
              <w:rPr>
                <w:rFonts w:cs="Arial"/>
                <w:sz w:val="18"/>
                <w:szCs w:val="18"/>
              </w:rPr>
              <w:t>0.790</w:t>
            </w:r>
          </w:p>
        </w:tc>
        <w:tc>
          <w:tcPr>
            <w:tcW w:w="1247" w:type="dxa"/>
            <w:tcBorders>
              <w:top w:val="nil"/>
              <w:left w:val="nil"/>
              <w:bottom w:val="nil"/>
              <w:right w:val="nil"/>
            </w:tcBorders>
            <w:vAlign w:val="bottom"/>
          </w:tcPr>
          <w:p w14:paraId="07A15AEB" w14:textId="77777777" w:rsidR="009C0CD5" w:rsidRPr="009C0CD5" w:rsidRDefault="009C0CD5" w:rsidP="009C0CD5">
            <w:pPr>
              <w:spacing w:before="40" w:after="40"/>
              <w:jc w:val="center"/>
              <w:rPr>
                <w:rFonts w:cs="Arial"/>
                <w:sz w:val="18"/>
                <w:szCs w:val="18"/>
              </w:rPr>
            </w:pPr>
            <w:r w:rsidRPr="009C0CD5">
              <w:rPr>
                <w:rFonts w:cs="Arial"/>
                <w:sz w:val="18"/>
                <w:szCs w:val="18"/>
              </w:rPr>
              <w:t>0.800</w:t>
            </w:r>
          </w:p>
        </w:tc>
        <w:tc>
          <w:tcPr>
            <w:tcW w:w="1247" w:type="dxa"/>
            <w:tcBorders>
              <w:top w:val="nil"/>
              <w:left w:val="nil"/>
              <w:bottom w:val="nil"/>
              <w:right w:val="nil"/>
            </w:tcBorders>
            <w:vAlign w:val="bottom"/>
          </w:tcPr>
          <w:p w14:paraId="542999A0" w14:textId="77777777" w:rsidR="009C0CD5" w:rsidRPr="009C0CD5" w:rsidRDefault="009C0CD5" w:rsidP="009C0CD5">
            <w:pPr>
              <w:spacing w:before="40" w:after="40"/>
              <w:jc w:val="center"/>
              <w:rPr>
                <w:rFonts w:cs="Arial"/>
                <w:sz w:val="18"/>
                <w:szCs w:val="18"/>
              </w:rPr>
            </w:pPr>
            <w:r w:rsidRPr="009C0CD5">
              <w:rPr>
                <w:rFonts w:cs="Arial"/>
                <w:sz w:val="18"/>
                <w:szCs w:val="18"/>
              </w:rPr>
              <w:t>0.807</w:t>
            </w:r>
          </w:p>
        </w:tc>
      </w:tr>
      <w:tr w:rsidR="009C0CD5" w:rsidRPr="009C0CD5" w14:paraId="26BB4A10" w14:textId="77777777" w:rsidTr="00A64ED1">
        <w:tc>
          <w:tcPr>
            <w:tcW w:w="2268" w:type="dxa"/>
            <w:tcBorders>
              <w:top w:val="nil"/>
              <w:left w:val="nil"/>
              <w:bottom w:val="nil"/>
              <w:right w:val="single" w:sz="18" w:space="0" w:color="002060"/>
            </w:tcBorders>
            <w:shd w:val="clear" w:color="auto" w:fill="auto"/>
            <w:vAlign w:val="center"/>
          </w:tcPr>
          <w:p w14:paraId="60601EF4" w14:textId="77777777" w:rsidR="009C0CD5" w:rsidRPr="00F75B25" w:rsidRDefault="009C0CD5" w:rsidP="009C0CD5">
            <w:pPr>
              <w:spacing w:before="40" w:after="40"/>
              <w:rPr>
                <w:rFonts w:cs="Arial"/>
                <w:sz w:val="18"/>
                <w:szCs w:val="18"/>
              </w:rPr>
            </w:pPr>
            <w:r w:rsidRPr="00F75B25">
              <w:rPr>
                <w:rFonts w:cs="Arial"/>
                <w:sz w:val="18"/>
                <w:szCs w:val="18"/>
              </w:rPr>
              <w:t>Banyule C</w:t>
            </w:r>
          </w:p>
        </w:tc>
        <w:tc>
          <w:tcPr>
            <w:tcW w:w="1247" w:type="dxa"/>
            <w:tcBorders>
              <w:top w:val="nil"/>
              <w:left w:val="nil"/>
              <w:bottom w:val="nil"/>
              <w:right w:val="nil"/>
            </w:tcBorders>
            <w:shd w:val="clear" w:color="auto" w:fill="auto"/>
            <w:vAlign w:val="bottom"/>
          </w:tcPr>
          <w:p w14:paraId="62905B1E" w14:textId="77777777" w:rsidR="009C0CD5" w:rsidRPr="009C0CD5" w:rsidRDefault="009C0CD5" w:rsidP="009C0CD5">
            <w:pPr>
              <w:spacing w:before="40" w:after="40"/>
              <w:jc w:val="center"/>
              <w:rPr>
                <w:rFonts w:cs="Arial"/>
                <w:sz w:val="18"/>
                <w:szCs w:val="18"/>
              </w:rPr>
            </w:pPr>
            <w:r w:rsidRPr="009C0CD5">
              <w:rPr>
                <w:rFonts w:cs="Arial"/>
                <w:sz w:val="18"/>
                <w:szCs w:val="18"/>
              </w:rPr>
              <w:t>0.965</w:t>
            </w:r>
          </w:p>
        </w:tc>
        <w:tc>
          <w:tcPr>
            <w:tcW w:w="1247" w:type="dxa"/>
            <w:tcBorders>
              <w:top w:val="nil"/>
              <w:left w:val="nil"/>
              <w:bottom w:val="nil"/>
              <w:right w:val="nil"/>
            </w:tcBorders>
            <w:vAlign w:val="bottom"/>
          </w:tcPr>
          <w:p w14:paraId="57047DFD" w14:textId="77777777" w:rsidR="009C0CD5" w:rsidRPr="009C0CD5" w:rsidRDefault="009C0CD5" w:rsidP="009C0CD5">
            <w:pPr>
              <w:spacing w:before="40" w:after="40"/>
              <w:jc w:val="center"/>
              <w:rPr>
                <w:rFonts w:cs="Arial"/>
                <w:sz w:val="18"/>
                <w:szCs w:val="18"/>
              </w:rPr>
            </w:pPr>
            <w:r w:rsidRPr="009C0CD5">
              <w:rPr>
                <w:rFonts w:cs="Arial"/>
                <w:sz w:val="18"/>
                <w:szCs w:val="18"/>
              </w:rPr>
              <w:t>0.962</w:t>
            </w:r>
          </w:p>
        </w:tc>
        <w:tc>
          <w:tcPr>
            <w:tcW w:w="170" w:type="dxa"/>
            <w:tcBorders>
              <w:top w:val="nil"/>
              <w:left w:val="nil"/>
              <w:bottom w:val="nil"/>
              <w:right w:val="nil"/>
            </w:tcBorders>
            <w:vAlign w:val="bottom"/>
          </w:tcPr>
          <w:p w14:paraId="626248E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F9462CB" w14:textId="77777777" w:rsidR="009C0CD5" w:rsidRPr="009C0CD5" w:rsidRDefault="009C0CD5" w:rsidP="009C0CD5">
            <w:pPr>
              <w:spacing w:before="40" w:after="40"/>
              <w:jc w:val="center"/>
              <w:rPr>
                <w:rFonts w:cs="Arial"/>
                <w:sz w:val="18"/>
                <w:szCs w:val="18"/>
              </w:rPr>
            </w:pPr>
            <w:r w:rsidRPr="009C0CD5">
              <w:rPr>
                <w:rFonts w:cs="Arial"/>
                <w:sz w:val="18"/>
                <w:szCs w:val="18"/>
              </w:rPr>
              <w:t>0.919</w:t>
            </w:r>
          </w:p>
        </w:tc>
        <w:tc>
          <w:tcPr>
            <w:tcW w:w="1247" w:type="dxa"/>
            <w:tcBorders>
              <w:top w:val="nil"/>
              <w:left w:val="nil"/>
              <w:bottom w:val="nil"/>
              <w:right w:val="nil"/>
            </w:tcBorders>
            <w:vAlign w:val="bottom"/>
          </w:tcPr>
          <w:p w14:paraId="2A9EF684" w14:textId="77777777" w:rsidR="009C0CD5" w:rsidRPr="009C0CD5" w:rsidRDefault="009C0CD5" w:rsidP="009C0CD5">
            <w:pPr>
              <w:spacing w:before="40" w:after="40"/>
              <w:jc w:val="center"/>
              <w:rPr>
                <w:rFonts w:cs="Arial"/>
                <w:sz w:val="18"/>
                <w:szCs w:val="18"/>
              </w:rPr>
            </w:pPr>
            <w:r w:rsidRPr="009C0CD5">
              <w:rPr>
                <w:rFonts w:cs="Arial"/>
                <w:sz w:val="18"/>
                <w:szCs w:val="18"/>
              </w:rPr>
              <w:t>0.931</w:t>
            </w:r>
          </w:p>
        </w:tc>
        <w:tc>
          <w:tcPr>
            <w:tcW w:w="1247" w:type="dxa"/>
            <w:tcBorders>
              <w:top w:val="nil"/>
              <w:left w:val="nil"/>
              <w:bottom w:val="nil"/>
              <w:right w:val="nil"/>
            </w:tcBorders>
            <w:vAlign w:val="bottom"/>
          </w:tcPr>
          <w:p w14:paraId="2F63E7AB" w14:textId="77777777" w:rsidR="009C0CD5" w:rsidRPr="009C0CD5" w:rsidRDefault="009C0CD5" w:rsidP="009C0CD5">
            <w:pPr>
              <w:spacing w:before="40" w:after="40"/>
              <w:jc w:val="center"/>
              <w:rPr>
                <w:rFonts w:cs="Arial"/>
                <w:sz w:val="18"/>
                <w:szCs w:val="18"/>
              </w:rPr>
            </w:pPr>
            <w:r w:rsidRPr="009C0CD5">
              <w:rPr>
                <w:rFonts w:cs="Arial"/>
                <w:sz w:val="18"/>
                <w:szCs w:val="18"/>
              </w:rPr>
              <w:t>0.939</w:t>
            </w:r>
          </w:p>
        </w:tc>
      </w:tr>
      <w:tr w:rsidR="009C0CD5" w:rsidRPr="009C0CD5" w14:paraId="34938FD3" w14:textId="77777777" w:rsidTr="00A64ED1">
        <w:tc>
          <w:tcPr>
            <w:tcW w:w="2268" w:type="dxa"/>
            <w:tcBorders>
              <w:top w:val="nil"/>
              <w:left w:val="nil"/>
              <w:bottom w:val="nil"/>
              <w:right w:val="single" w:sz="18" w:space="0" w:color="002060"/>
            </w:tcBorders>
            <w:shd w:val="clear" w:color="auto" w:fill="auto"/>
            <w:vAlign w:val="center"/>
          </w:tcPr>
          <w:p w14:paraId="7A151177" w14:textId="77777777" w:rsidR="009C0CD5" w:rsidRPr="00F75B25" w:rsidRDefault="009C0CD5" w:rsidP="009C0CD5">
            <w:pPr>
              <w:spacing w:before="40" w:after="40"/>
              <w:rPr>
                <w:rFonts w:cs="Arial"/>
                <w:sz w:val="18"/>
                <w:szCs w:val="18"/>
              </w:rPr>
            </w:pPr>
            <w:r w:rsidRPr="00F75B25">
              <w:rPr>
                <w:rFonts w:cs="Arial"/>
                <w:sz w:val="18"/>
                <w:szCs w:val="18"/>
              </w:rPr>
              <w:t>Bass Coast S</w:t>
            </w:r>
          </w:p>
        </w:tc>
        <w:tc>
          <w:tcPr>
            <w:tcW w:w="1247" w:type="dxa"/>
            <w:tcBorders>
              <w:top w:val="nil"/>
              <w:left w:val="nil"/>
              <w:bottom w:val="nil"/>
              <w:right w:val="nil"/>
            </w:tcBorders>
            <w:shd w:val="clear" w:color="auto" w:fill="auto"/>
            <w:vAlign w:val="bottom"/>
          </w:tcPr>
          <w:p w14:paraId="154BF147" w14:textId="77777777" w:rsidR="009C0CD5" w:rsidRPr="009C0CD5" w:rsidRDefault="009C0CD5" w:rsidP="009C0CD5">
            <w:pPr>
              <w:spacing w:before="40" w:after="40"/>
              <w:jc w:val="center"/>
              <w:rPr>
                <w:rFonts w:cs="Arial"/>
                <w:sz w:val="18"/>
                <w:szCs w:val="18"/>
              </w:rPr>
            </w:pPr>
            <w:r w:rsidRPr="009C0CD5">
              <w:rPr>
                <w:rFonts w:cs="Arial"/>
                <w:sz w:val="18"/>
                <w:szCs w:val="18"/>
              </w:rPr>
              <w:t>1.002</w:t>
            </w:r>
          </w:p>
        </w:tc>
        <w:tc>
          <w:tcPr>
            <w:tcW w:w="1247" w:type="dxa"/>
            <w:tcBorders>
              <w:top w:val="nil"/>
              <w:left w:val="nil"/>
              <w:bottom w:val="nil"/>
              <w:right w:val="nil"/>
            </w:tcBorders>
            <w:vAlign w:val="bottom"/>
          </w:tcPr>
          <w:p w14:paraId="1D73EBC4" w14:textId="77777777" w:rsidR="009C0CD5" w:rsidRPr="009C0CD5" w:rsidRDefault="009C0CD5" w:rsidP="009C0CD5">
            <w:pPr>
              <w:spacing w:before="40" w:after="40"/>
              <w:jc w:val="center"/>
              <w:rPr>
                <w:rFonts w:cs="Arial"/>
                <w:sz w:val="18"/>
                <w:szCs w:val="18"/>
              </w:rPr>
            </w:pPr>
            <w:r w:rsidRPr="009C0CD5">
              <w:rPr>
                <w:rFonts w:cs="Arial"/>
                <w:sz w:val="18"/>
                <w:szCs w:val="18"/>
              </w:rPr>
              <w:t>0.999</w:t>
            </w:r>
          </w:p>
        </w:tc>
        <w:tc>
          <w:tcPr>
            <w:tcW w:w="170" w:type="dxa"/>
            <w:tcBorders>
              <w:top w:val="nil"/>
              <w:left w:val="nil"/>
              <w:bottom w:val="nil"/>
              <w:right w:val="nil"/>
            </w:tcBorders>
            <w:vAlign w:val="bottom"/>
          </w:tcPr>
          <w:p w14:paraId="03286FC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156151E" w14:textId="77777777" w:rsidR="009C0CD5" w:rsidRPr="009C0CD5" w:rsidRDefault="009C0CD5" w:rsidP="009C0CD5">
            <w:pPr>
              <w:spacing w:before="40" w:after="40"/>
              <w:jc w:val="center"/>
              <w:rPr>
                <w:rFonts w:cs="Arial"/>
                <w:sz w:val="18"/>
                <w:szCs w:val="18"/>
              </w:rPr>
            </w:pPr>
            <w:r w:rsidRPr="009C0CD5">
              <w:rPr>
                <w:rFonts w:cs="Arial"/>
                <w:sz w:val="18"/>
                <w:szCs w:val="18"/>
              </w:rPr>
              <w:t>0.785</w:t>
            </w:r>
          </w:p>
        </w:tc>
        <w:tc>
          <w:tcPr>
            <w:tcW w:w="1247" w:type="dxa"/>
            <w:tcBorders>
              <w:top w:val="nil"/>
              <w:left w:val="nil"/>
              <w:bottom w:val="nil"/>
              <w:right w:val="nil"/>
            </w:tcBorders>
            <w:vAlign w:val="bottom"/>
          </w:tcPr>
          <w:p w14:paraId="1E74ED3B" w14:textId="77777777" w:rsidR="009C0CD5" w:rsidRPr="009C0CD5" w:rsidRDefault="009C0CD5" w:rsidP="009C0CD5">
            <w:pPr>
              <w:spacing w:before="40" w:after="40"/>
              <w:jc w:val="center"/>
              <w:rPr>
                <w:rFonts w:cs="Arial"/>
                <w:sz w:val="18"/>
                <w:szCs w:val="18"/>
              </w:rPr>
            </w:pPr>
            <w:r w:rsidRPr="009C0CD5">
              <w:rPr>
                <w:rFonts w:cs="Arial"/>
                <w:sz w:val="18"/>
                <w:szCs w:val="18"/>
              </w:rPr>
              <w:t>0.795</w:t>
            </w:r>
          </w:p>
        </w:tc>
        <w:tc>
          <w:tcPr>
            <w:tcW w:w="1247" w:type="dxa"/>
            <w:tcBorders>
              <w:top w:val="nil"/>
              <w:left w:val="nil"/>
              <w:bottom w:val="nil"/>
              <w:right w:val="nil"/>
            </w:tcBorders>
            <w:vAlign w:val="bottom"/>
          </w:tcPr>
          <w:p w14:paraId="06BDA5F0" w14:textId="77777777" w:rsidR="009C0CD5" w:rsidRPr="009C0CD5" w:rsidRDefault="009C0CD5" w:rsidP="009C0CD5">
            <w:pPr>
              <w:spacing w:before="40" w:after="40"/>
              <w:jc w:val="center"/>
              <w:rPr>
                <w:rFonts w:cs="Arial"/>
                <w:sz w:val="18"/>
                <w:szCs w:val="18"/>
              </w:rPr>
            </w:pPr>
            <w:r w:rsidRPr="009C0CD5">
              <w:rPr>
                <w:rFonts w:cs="Arial"/>
                <w:sz w:val="18"/>
                <w:szCs w:val="18"/>
              </w:rPr>
              <w:t>0.802</w:t>
            </w:r>
          </w:p>
        </w:tc>
      </w:tr>
      <w:tr w:rsidR="009C0CD5" w:rsidRPr="009C0CD5" w14:paraId="423CF505" w14:textId="77777777" w:rsidTr="00A64ED1">
        <w:tc>
          <w:tcPr>
            <w:tcW w:w="2268" w:type="dxa"/>
            <w:tcBorders>
              <w:top w:val="nil"/>
              <w:left w:val="nil"/>
              <w:bottom w:val="nil"/>
              <w:right w:val="single" w:sz="18" w:space="0" w:color="002060"/>
            </w:tcBorders>
            <w:shd w:val="clear" w:color="auto" w:fill="auto"/>
            <w:vAlign w:val="center"/>
          </w:tcPr>
          <w:p w14:paraId="1C016EDE" w14:textId="77777777" w:rsidR="009C0CD5" w:rsidRPr="00F75B25" w:rsidRDefault="009C0CD5" w:rsidP="009C0CD5">
            <w:pPr>
              <w:spacing w:before="40" w:after="40"/>
              <w:rPr>
                <w:rFonts w:cs="Arial"/>
                <w:sz w:val="18"/>
                <w:szCs w:val="18"/>
              </w:rPr>
            </w:pPr>
            <w:r w:rsidRPr="00F75B25">
              <w:rPr>
                <w:rFonts w:cs="Arial"/>
                <w:sz w:val="18"/>
                <w:szCs w:val="18"/>
              </w:rPr>
              <w:t>Baw Baw S</w:t>
            </w:r>
          </w:p>
        </w:tc>
        <w:tc>
          <w:tcPr>
            <w:tcW w:w="1247" w:type="dxa"/>
            <w:tcBorders>
              <w:top w:val="nil"/>
              <w:left w:val="nil"/>
              <w:bottom w:val="nil"/>
              <w:right w:val="nil"/>
            </w:tcBorders>
            <w:shd w:val="clear" w:color="auto" w:fill="auto"/>
            <w:vAlign w:val="bottom"/>
          </w:tcPr>
          <w:p w14:paraId="7E06EC9F" w14:textId="77777777" w:rsidR="009C0CD5" w:rsidRPr="009C0CD5" w:rsidRDefault="009C0CD5" w:rsidP="009C0CD5">
            <w:pPr>
              <w:spacing w:before="40" w:after="40"/>
              <w:jc w:val="center"/>
              <w:rPr>
                <w:rFonts w:cs="Arial"/>
                <w:sz w:val="18"/>
                <w:szCs w:val="18"/>
              </w:rPr>
            </w:pPr>
            <w:r w:rsidRPr="009C0CD5">
              <w:rPr>
                <w:rFonts w:cs="Arial"/>
                <w:sz w:val="18"/>
                <w:szCs w:val="18"/>
              </w:rPr>
              <w:t>1.056</w:t>
            </w:r>
          </w:p>
        </w:tc>
        <w:tc>
          <w:tcPr>
            <w:tcW w:w="1247" w:type="dxa"/>
            <w:tcBorders>
              <w:top w:val="nil"/>
              <w:left w:val="nil"/>
              <w:bottom w:val="nil"/>
              <w:right w:val="nil"/>
            </w:tcBorders>
            <w:vAlign w:val="bottom"/>
          </w:tcPr>
          <w:p w14:paraId="6AB095E2" w14:textId="77777777" w:rsidR="009C0CD5" w:rsidRPr="009C0CD5" w:rsidRDefault="009C0CD5" w:rsidP="009C0CD5">
            <w:pPr>
              <w:spacing w:before="40" w:after="40"/>
              <w:jc w:val="center"/>
              <w:rPr>
                <w:rFonts w:cs="Arial"/>
                <w:sz w:val="18"/>
                <w:szCs w:val="18"/>
              </w:rPr>
            </w:pPr>
            <w:r w:rsidRPr="009C0CD5">
              <w:rPr>
                <w:rFonts w:cs="Arial"/>
                <w:sz w:val="18"/>
                <w:szCs w:val="18"/>
              </w:rPr>
              <w:t>1.052</w:t>
            </w:r>
          </w:p>
        </w:tc>
        <w:tc>
          <w:tcPr>
            <w:tcW w:w="170" w:type="dxa"/>
            <w:tcBorders>
              <w:top w:val="nil"/>
              <w:left w:val="nil"/>
              <w:bottom w:val="nil"/>
              <w:right w:val="nil"/>
            </w:tcBorders>
            <w:vAlign w:val="bottom"/>
          </w:tcPr>
          <w:p w14:paraId="1372DE5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8C85DE9" w14:textId="77777777" w:rsidR="009C0CD5" w:rsidRPr="009C0CD5" w:rsidRDefault="009C0CD5" w:rsidP="009C0CD5">
            <w:pPr>
              <w:spacing w:before="40" w:after="40"/>
              <w:jc w:val="center"/>
              <w:rPr>
                <w:rFonts w:cs="Arial"/>
                <w:sz w:val="18"/>
                <w:szCs w:val="18"/>
              </w:rPr>
            </w:pPr>
            <w:r w:rsidRPr="009C0CD5">
              <w:rPr>
                <w:rFonts w:cs="Arial"/>
                <w:sz w:val="18"/>
                <w:szCs w:val="18"/>
              </w:rPr>
              <w:t>0.766</w:t>
            </w:r>
          </w:p>
        </w:tc>
        <w:tc>
          <w:tcPr>
            <w:tcW w:w="1247" w:type="dxa"/>
            <w:tcBorders>
              <w:top w:val="nil"/>
              <w:left w:val="nil"/>
              <w:bottom w:val="nil"/>
              <w:right w:val="nil"/>
            </w:tcBorders>
            <w:vAlign w:val="bottom"/>
          </w:tcPr>
          <w:p w14:paraId="79C79739" w14:textId="77777777" w:rsidR="009C0CD5" w:rsidRPr="009C0CD5" w:rsidRDefault="009C0CD5" w:rsidP="009C0CD5">
            <w:pPr>
              <w:spacing w:before="40" w:after="40"/>
              <w:jc w:val="center"/>
              <w:rPr>
                <w:rFonts w:cs="Arial"/>
                <w:sz w:val="18"/>
                <w:szCs w:val="18"/>
              </w:rPr>
            </w:pPr>
            <w:r w:rsidRPr="009C0CD5">
              <w:rPr>
                <w:rFonts w:cs="Arial"/>
                <w:sz w:val="18"/>
                <w:szCs w:val="18"/>
              </w:rPr>
              <w:t>0.776</w:t>
            </w:r>
          </w:p>
        </w:tc>
        <w:tc>
          <w:tcPr>
            <w:tcW w:w="1247" w:type="dxa"/>
            <w:tcBorders>
              <w:top w:val="nil"/>
              <w:left w:val="nil"/>
              <w:bottom w:val="nil"/>
              <w:right w:val="nil"/>
            </w:tcBorders>
            <w:vAlign w:val="bottom"/>
          </w:tcPr>
          <w:p w14:paraId="79014EE7" w14:textId="77777777" w:rsidR="009C0CD5" w:rsidRPr="009C0CD5" w:rsidRDefault="009C0CD5" w:rsidP="009C0CD5">
            <w:pPr>
              <w:spacing w:before="40" w:after="40"/>
              <w:jc w:val="center"/>
              <w:rPr>
                <w:rFonts w:cs="Arial"/>
                <w:sz w:val="18"/>
                <w:szCs w:val="18"/>
              </w:rPr>
            </w:pPr>
            <w:r w:rsidRPr="009C0CD5">
              <w:rPr>
                <w:rFonts w:cs="Arial"/>
                <w:sz w:val="18"/>
                <w:szCs w:val="18"/>
              </w:rPr>
              <w:t>0.782</w:t>
            </w:r>
          </w:p>
        </w:tc>
      </w:tr>
      <w:tr w:rsidR="009C0CD5" w:rsidRPr="009C0CD5" w14:paraId="138BE66C" w14:textId="77777777" w:rsidTr="00A64ED1">
        <w:tc>
          <w:tcPr>
            <w:tcW w:w="2268" w:type="dxa"/>
            <w:tcBorders>
              <w:top w:val="nil"/>
              <w:left w:val="nil"/>
              <w:bottom w:val="nil"/>
              <w:right w:val="single" w:sz="18" w:space="0" w:color="002060"/>
            </w:tcBorders>
            <w:shd w:val="clear" w:color="auto" w:fill="auto"/>
            <w:vAlign w:val="center"/>
          </w:tcPr>
          <w:p w14:paraId="37909975" w14:textId="77777777" w:rsidR="009C0CD5" w:rsidRPr="00F75B25" w:rsidRDefault="009C0CD5" w:rsidP="009C0CD5">
            <w:pPr>
              <w:spacing w:before="40" w:after="40"/>
              <w:rPr>
                <w:rFonts w:cs="Arial"/>
                <w:sz w:val="18"/>
                <w:szCs w:val="18"/>
              </w:rPr>
            </w:pPr>
            <w:r w:rsidRPr="00F75B25">
              <w:rPr>
                <w:rFonts w:cs="Arial"/>
                <w:sz w:val="18"/>
                <w:szCs w:val="18"/>
              </w:rPr>
              <w:t>Bayside C</w:t>
            </w:r>
          </w:p>
        </w:tc>
        <w:tc>
          <w:tcPr>
            <w:tcW w:w="1247" w:type="dxa"/>
            <w:tcBorders>
              <w:top w:val="nil"/>
              <w:left w:val="nil"/>
              <w:bottom w:val="nil"/>
              <w:right w:val="nil"/>
            </w:tcBorders>
            <w:shd w:val="clear" w:color="auto" w:fill="auto"/>
            <w:vAlign w:val="bottom"/>
          </w:tcPr>
          <w:p w14:paraId="415BF2C6" w14:textId="77777777" w:rsidR="009C0CD5" w:rsidRPr="009C0CD5" w:rsidRDefault="009C0CD5" w:rsidP="009C0CD5">
            <w:pPr>
              <w:spacing w:before="40" w:after="40"/>
              <w:jc w:val="center"/>
              <w:rPr>
                <w:rFonts w:cs="Arial"/>
                <w:sz w:val="18"/>
                <w:szCs w:val="18"/>
              </w:rPr>
            </w:pPr>
            <w:r w:rsidRPr="009C0CD5">
              <w:rPr>
                <w:rFonts w:cs="Arial"/>
                <w:sz w:val="18"/>
                <w:szCs w:val="18"/>
              </w:rPr>
              <w:t>0.890</w:t>
            </w:r>
          </w:p>
        </w:tc>
        <w:tc>
          <w:tcPr>
            <w:tcW w:w="1247" w:type="dxa"/>
            <w:tcBorders>
              <w:top w:val="nil"/>
              <w:left w:val="nil"/>
              <w:bottom w:val="nil"/>
              <w:right w:val="nil"/>
            </w:tcBorders>
            <w:vAlign w:val="bottom"/>
          </w:tcPr>
          <w:p w14:paraId="7F7D6487" w14:textId="77777777" w:rsidR="009C0CD5" w:rsidRPr="009C0CD5" w:rsidRDefault="009C0CD5" w:rsidP="009C0CD5">
            <w:pPr>
              <w:spacing w:before="40" w:after="40"/>
              <w:jc w:val="center"/>
              <w:rPr>
                <w:rFonts w:cs="Arial"/>
                <w:sz w:val="18"/>
                <w:szCs w:val="18"/>
              </w:rPr>
            </w:pPr>
            <w:r w:rsidRPr="009C0CD5">
              <w:rPr>
                <w:rFonts w:cs="Arial"/>
                <w:sz w:val="18"/>
                <w:szCs w:val="18"/>
              </w:rPr>
              <w:t>0.887</w:t>
            </w:r>
          </w:p>
        </w:tc>
        <w:tc>
          <w:tcPr>
            <w:tcW w:w="170" w:type="dxa"/>
            <w:tcBorders>
              <w:top w:val="nil"/>
              <w:left w:val="nil"/>
              <w:bottom w:val="nil"/>
              <w:right w:val="nil"/>
            </w:tcBorders>
            <w:vAlign w:val="bottom"/>
          </w:tcPr>
          <w:p w14:paraId="08867DA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A8EB3F4" w14:textId="77777777" w:rsidR="009C0CD5" w:rsidRPr="009C0CD5" w:rsidRDefault="009C0CD5" w:rsidP="009C0CD5">
            <w:pPr>
              <w:spacing w:before="40" w:after="40"/>
              <w:jc w:val="center"/>
              <w:rPr>
                <w:rFonts w:cs="Arial"/>
                <w:sz w:val="18"/>
                <w:szCs w:val="18"/>
              </w:rPr>
            </w:pPr>
            <w:r w:rsidRPr="009C0CD5">
              <w:rPr>
                <w:rFonts w:cs="Arial"/>
                <w:sz w:val="18"/>
                <w:szCs w:val="18"/>
              </w:rPr>
              <w:t>0.847</w:t>
            </w:r>
          </w:p>
        </w:tc>
        <w:tc>
          <w:tcPr>
            <w:tcW w:w="1247" w:type="dxa"/>
            <w:tcBorders>
              <w:top w:val="nil"/>
              <w:left w:val="nil"/>
              <w:bottom w:val="nil"/>
              <w:right w:val="nil"/>
            </w:tcBorders>
            <w:vAlign w:val="bottom"/>
          </w:tcPr>
          <w:p w14:paraId="3F9A5408" w14:textId="77777777" w:rsidR="009C0CD5" w:rsidRPr="009C0CD5" w:rsidRDefault="009C0CD5" w:rsidP="009C0CD5">
            <w:pPr>
              <w:spacing w:before="40" w:after="40"/>
              <w:jc w:val="center"/>
              <w:rPr>
                <w:rFonts w:cs="Arial"/>
                <w:sz w:val="18"/>
                <w:szCs w:val="18"/>
              </w:rPr>
            </w:pPr>
            <w:r w:rsidRPr="009C0CD5">
              <w:rPr>
                <w:rFonts w:cs="Arial"/>
                <w:sz w:val="18"/>
                <w:szCs w:val="18"/>
              </w:rPr>
              <w:t>0.858</w:t>
            </w:r>
          </w:p>
        </w:tc>
        <w:tc>
          <w:tcPr>
            <w:tcW w:w="1247" w:type="dxa"/>
            <w:tcBorders>
              <w:top w:val="nil"/>
              <w:left w:val="nil"/>
              <w:bottom w:val="nil"/>
              <w:right w:val="nil"/>
            </w:tcBorders>
            <w:vAlign w:val="bottom"/>
          </w:tcPr>
          <w:p w14:paraId="1E96A02F" w14:textId="77777777" w:rsidR="009C0CD5" w:rsidRPr="009C0CD5" w:rsidRDefault="009C0CD5" w:rsidP="009C0CD5">
            <w:pPr>
              <w:spacing w:before="40" w:after="40"/>
              <w:jc w:val="center"/>
              <w:rPr>
                <w:rFonts w:cs="Arial"/>
                <w:sz w:val="18"/>
                <w:szCs w:val="18"/>
              </w:rPr>
            </w:pPr>
            <w:r w:rsidRPr="009C0CD5">
              <w:rPr>
                <w:rFonts w:cs="Arial"/>
                <w:sz w:val="18"/>
                <w:szCs w:val="18"/>
              </w:rPr>
              <w:t>0.866</w:t>
            </w:r>
          </w:p>
        </w:tc>
      </w:tr>
      <w:tr w:rsidR="009C0CD5" w:rsidRPr="009C0CD5" w14:paraId="4455510E" w14:textId="77777777" w:rsidTr="00A64ED1">
        <w:tc>
          <w:tcPr>
            <w:tcW w:w="2268" w:type="dxa"/>
            <w:tcBorders>
              <w:top w:val="nil"/>
              <w:left w:val="nil"/>
              <w:bottom w:val="nil"/>
              <w:right w:val="single" w:sz="18" w:space="0" w:color="002060"/>
            </w:tcBorders>
            <w:shd w:val="clear" w:color="auto" w:fill="auto"/>
            <w:vAlign w:val="center"/>
          </w:tcPr>
          <w:p w14:paraId="79136B50" w14:textId="77777777" w:rsidR="009C0CD5" w:rsidRPr="00F75B25" w:rsidRDefault="009C0CD5" w:rsidP="009C0CD5">
            <w:pPr>
              <w:spacing w:before="40" w:after="40"/>
              <w:rPr>
                <w:rFonts w:cs="Arial"/>
                <w:sz w:val="18"/>
                <w:szCs w:val="18"/>
              </w:rPr>
            </w:pPr>
            <w:r w:rsidRPr="00F75B25">
              <w:rPr>
                <w:rFonts w:cs="Arial"/>
                <w:sz w:val="18"/>
                <w:szCs w:val="18"/>
              </w:rPr>
              <w:t>Benalla RC</w:t>
            </w:r>
          </w:p>
        </w:tc>
        <w:tc>
          <w:tcPr>
            <w:tcW w:w="1247" w:type="dxa"/>
            <w:tcBorders>
              <w:top w:val="nil"/>
              <w:left w:val="nil"/>
              <w:bottom w:val="nil"/>
              <w:right w:val="nil"/>
            </w:tcBorders>
            <w:shd w:val="clear" w:color="auto" w:fill="auto"/>
            <w:vAlign w:val="bottom"/>
          </w:tcPr>
          <w:p w14:paraId="7908D119" w14:textId="77777777" w:rsidR="009C0CD5" w:rsidRPr="009C0CD5" w:rsidRDefault="009C0CD5" w:rsidP="009C0CD5">
            <w:pPr>
              <w:spacing w:before="40" w:after="40"/>
              <w:jc w:val="center"/>
              <w:rPr>
                <w:rFonts w:cs="Arial"/>
                <w:sz w:val="18"/>
                <w:szCs w:val="18"/>
              </w:rPr>
            </w:pPr>
            <w:r w:rsidRPr="009C0CD5">
              <w:rPr>
                <w:rFonts w:cs="Arial"/>
                <w:sz w:val="18"/>
                <w:szCs w:val="18"/>
              </w:rPr>
              <w:t>1.109</w:t>
            </w:r>
          </w:p>
        </w:tc>
        <w:tc>
          <w:tcPr>
            <w:tcW w:w="1247" w:type="dxa"/>
            <w:tcBorders>
              <w:top w:val="nil"/>
              <w:left w:val="nil"/>
              <w:bottom w:val="nil"/>
              <w:right w:val="nil"/>
            </w:tcBorders>
            <w:vAlign w:val="bottom"/>
          </w:tcPr>
          <w:p w14:paraId="624AA1CB" w14:textId="77777777" w:rsidR="009C0CD5" w:rsidRPr="009C0CD5" w:rsidRDefault="009C0CD5" w:rsidP="009C0CD5">
            <w:pPr>
              <w:spacing w:before="40" w:after="40"/>
              <w:jc w:val="center"/>
              <w:rPr>
                <w:rFonts w:cs="Arial"/>
                <w:sz w:val="18"/>
                <w:szCs w:val="18"/>
              </w:rPr>
            </w:pPr>
            <w:r w:rsidRPr="009C0CD5">
              <w:rPr>
                <w:rFonts w:cs="Arial"/>
                <w:sz w:val="18"/>
                <w:szCs w:val="18"/>
              </w:rPr>
              <w:t>1.106</w:t>
            </w:r>
          </w:p>
        </w:tc>
        <w:tc>
          <w:tcPr>
            <w:tcW w:w="170" w:type="dxa"/>
            <w:tcBorders>
              <w:top w:val="nil"/>
              <w:left w:val="nil"/>
              <w:bottom w:val="nil"/>
              <w:right w:val="nil"/>
            </w:tcBorders>
            <w:vAlign w:val="bottom"/>
          </w:tcPr>
          <w:p w14:paraId="642DD05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C9FAE5E" w14:textId="77777777" w:rsidR="009C0CD5" w:rsidRPr="009C0CD5" w:rsidRDefault="009C0CD5" w:rsidP="009C0CD5">
            <w:pPr>
              <w:spacing w:before="40" w:after="40"/>
              <w:jc w:val="center"/>
              <w:rPr>
                <w:rFonts w:cs="Arial"/>
                <w:sz w:val="18"/>
                <w:szCs w:val="18"/>
              </w:rPr>
            </w:pPr>
            <w:r w:rsidRPr="009C0CD5">
              <w:rPr>
                <w:rFonts w:cs="Arial"/>
                <w:sz w:val="18"/>
                <w:szCs w:val="18"/>
              </w:rPr>
              <w:t>0.771</w:t>
            </w:r>
          </w:p>
        </w:tc>
        <w:tc>
          <w:tcPr>
            <w:tcW w:w="1247" w:type="dxa"/>
            <w:tcBorders>
              <w:top w:val="nil"/>
              <w:left w:val="nil"/>
              <w:bottom w:val="nil"/>
              <w:right w:val="nil"/>
            </w:tcBorders>
            <w:vAlign w:val="bottom"/>
          </w:tcPr>
          <w:p w14:paraId="24F12E88" w14:textId="77777777" w:rsidR="009C0CD5" w:rsidRPr="009C0CD5" w:rsidRDefault="009C0CD5" w:rsidP="009C0CD5">
            <w:pPr>
              <w:spacing w:before="40" w:after="40"/>
              <w:jc w:val="center"/>
              <w:rPr>
                <w:rFonts w:cs="Arial"/>
                <w:sz w:val="18"/>
                <w:szCs w:val="18"/>
              </w:rPr>
            </w:pPr>
            <w:r w:rsidRPr="009C0CD5">
              <w:rPr>
                <w:rFonts w:cs="Arial"/>
                <w:sz w:val="18"/>
                <w:szCs w:val="18"/>
              </w:rPr>
              <w:t>0.781</w:t>
            </w:r>
          </w:p>
        </w:tc>
        <w:tc>
          <w:tcPr>
            <w:tcW w:w="1247" w:type="dxa"/>
            <w:tcBorders>
              <w:top w:val="nil"/>
              <w:left w:val="nil"/>
              <w:bottom w:val="nil"/>
              <w:right w:val="nil"/>
            </w:tcBorders>
            <w:vAlign w:val="bottom"/>
          </w:tcPr>
          <w:p w14:paraId="5392DDD7" w14:textId="77777777" w:rsidR="009C0CD5" w:rsidRPr="009C0CD5" w:rsidRDefault="009C0CD5" w:rsidP="009C0CD5">
            <w:pPr>
              <w:spacing w:before="40" w:after="40"/>
              <w:jc w:val="center"/>
              <w:rPr>
                <w:rFonts w:cs="Arial"/>
                <w:sz w:val="18"/>
                <w:szCs w:val="18"/>
              </w:rPr>
            </w:pPr>
            <w:r w:rsidRPr="009C0CD5">
              <w:rPr>
                <w:rFonts w:cs="Arial"/>
                <w:sz w:val="18"/>
                <w:szCs w:val="18"/>
              </w:rPr>
              <w:t>0.787</w:t>
            </w:r>
          </w:p>
        </w:tc>
      </w:tr>
      <w:tr w:rsidR="009C0CD5" w:rsidRPr="009C0CD5" w14:paraId="4BFCF982" w14:textId="77777777" w:rsidTr="00A64ED1">
        <w:tc>
          <w:tcPr>
            <w:tcW w:w="2268" w:type="dxa"/>
            <w:tcBorders>
              <w:top w:val="nil"/>
              <w:left w:val="nil"/>
              <w:bottom w:val="nil"/>
              <w:right w:val="single" w:sz="18" w:space="0" w:color="002060"/>
            </w:tcBorders>
            <w:shd w:val="clear" w:color="auto" w:fill="auto"/>
            <w:vAlign w:val="center"/>
          </w:tcPr>
          <w:p w14:paraId="181358A9" w14:textId="77777777" w:rsidR="009C0CD5" w:rsidRPr="00F75B25" w:rsidRDefault="009C0CD5" w:rsidP="009C0CD5">
            <w:pPr>
              <w:spacing w:before="40" w:after="40"/>
              <w:rPr>
                <w:rFonts w:cs="Arial"/>
                <w:sz w:val="18"/>
                <w:szCs w:val="18"/>
              </w:rPr>
            </w:pPr>
            <w:r w:rsidRPr="00F75B25">
              <w:rPr>
                <w:rFonts w:cs="Arial"/>
                <w:sz w:val="18"/>
                <w:szCs w:val="18"/>
              </w:rPr>
              <w:t>Boroondara C</w:t>
            </w:r>
          </w:p>
        </w:tc>
        <w:tc>
          <w:tcPr>
            <w:tcW w:w="1247" w:type="dxa"/>
            <w:tcBorders>
              <w:top w:val="nil"/>
              <w:left w:val="nil"/>
              <w:bottom w:val="nil"/>
              <w:right w:val="nil"/>
            </w:tcBorders>
            <w:shd w:val="clear" w:color="auto" w:fill="auto"/>
            <w:vAlign w:val="bottom"/>
          </w:tcPr>
          <w:p w14:paraId="393D0551" w14:textId="77777777" w:rsidR="009C0CD5" w:rsidRPr="009C0CD5" w:rsidRDefault="009C0CD5" w:rsidP="009C0CD5">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7501B78F" w14:textId="77777777" w:rsidR="009C0CD5" w:rsidRPr="009C0CD5" w:rsidRDefault="009C0CD5" w:rsidP="009C0CD5">
            <w:pPr>
              <w:spacing w:before="40" w:after="40"/>
              <w:jc w:val="center"/>
              <w:rPr>
                <w:rFonts w:cs="Arial"/>
                <w:sz w:val="18"/>
                <w:szCs w:val="18"/>
              </w:rPr>
            </w:pPr>
            <w:r w:rsidRPr="009C0CD5">
              <w:rPr>
                <w:rFonts w:cs="Arial"/>
                <w:sz w:val="18"/>
                <w:szCs w:val="18"/>
              </w:rPr>
              <w:t>0.881</w:t>
            </w:r>
          </w:p>
        </w:tc>
        <w:tc>
          <w:tcPr>
            <w:tcW w:w="170" w:type="dxa"/>
            <w:tcBorders>
              <w:top w:val="nil"/>
              <w:left w:val="nil"/>
              <w:bottom w:val="nil"/>
              <w:right w:val="nil"/>
            </w:tcBorders>
            <w:vAlign w:val="bottom"/>
          </w:tcPr>
          <w:p w14:paraId="5DEBDF8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CEC5F78" w14:textId="77777777" w:rsidR="009C0CD5" w:rsidRPr="009C0CD5" w:rsidRDefault="009C0CD5" w:rsidP="009C0CD5">
            <w:pPr>
              <w:spacing w:before="40" w:after="40"/>
              <w:jc w:val="center"/>
              <w:rPr>
                <w:rFonts w:cs="Arial"/>
                <w:sz w:val="18"/>
                <w:szCs w:val="18"/>
              </w:rPr>
            </w:pPr>
            <w:r w:rsidRPr="009C0CD5">
              <w:rPr>
                <w:rFonts w:cs="Arial"/>
                <w:sz w:val="18"/>
                <w:szCs w:val="18"/>
              </w:rPr>
              <w:t>0.962</w:t>
            </w:r>
          </w:p>
        </w:tc>
        <w:tc>
          <w:tcPr>
            <w:tcW w:w="1247" w:type="dxa"/>
            <w:tcBorders>
              <w:top w:val="nil"/>
              <w:left w:val="nil"/>
              <w:bottom w:val="nil"/>
              <w:right w:val="nil"/>
            </w:tcBorders>
            <w:vAlign w:val="bottom"/>
          </w:tcPr>
          <w:p w14:paraId="5317555C" w14:textId="77777777" w:rsidR="009C0CD5" w:rsidRPr="009C0CD5" w:rsidRDefault="009C0CD5" w:rsidP="009C0CD5">
            <w:pPr>
              <w:spacing w:before="40" w:after="40"/>
              <w:jc w:val="center"/>
              <w:rPr>
                <w:rFonts w:cs="Arial"/>
                <w:sz w:val="18"/>
                <w:szCs w:val="18"/>
              </w:rPr>
            </w:pPr>
            <w:r w:rsidRPr="009C0CD5">
              <w:rPr>
                <w:rFonts w:cs="Arial"/>
                <w:sz w:val="18"/>
                <w:szCs w:val="18"/>
              </w:rPr>
              <w:t>0.975</w:t>
            </w:r>
          </w:p>
        </w:tc>
        <w:tc>
          <w:tcPr>
            <w:tcW w:w="1247" w:type="dxa"/>
            <w:tcBorders>
              <w:top w:val="nil"/>
              <w:left w:val="nil"/>
              <w:bottom w:val="nil"/>
              <w:right w:val="nil"/>
            </w:tcBorders>
            <w:vAlign w:val="bottom"/>
          </w:tcPr>
          <w:p w14:paraId="4132914C" w14:textId="77777777" w:rsidR="009C0CD5" w:rsidRPr="009C0CD5" w:rsidRDefault="009C0CD5" w:rsidP="009C0CD5">
            <w:pPr>
              <w:spacing w:before="40" w:after="40"/>
              <w:jc w:val="center"/>
              <w:rPr>
                <w:rFonts w:cs="Arial"/>
                <w:sz w:val="18"/>
                <w:szCs w:val="18"/>
              </w:rPr>
            </w:pPr>
            <w:r w:rsidRPr="009C0CD5">
              <w:rPr>
                <w:rFonts w:cs="Arial"/>
                <w:sz w:val="18"/>
                <w:szCs w:val="18"/>
              </w:rPr>
              <w:t>0.983</w:t>
            </w:r>
          </w:p>
        </w:tc>
      </w:tr>
      <w:tr w:rsidR="009C0CD5" w:rsidRPr="009C0CD5" w14:paraId="3477837B" w14:textId="77777777" w:rsidTr="00A64ED1">
        <w:tc>
          <w:tcPr>
            <w:tcW w:w="2268" w:type="dxa"/>
            <w:tcBorders>
              <w:top w:val="nil"/>
              <w:left w:val="nil"/>
              <w:bottom w:val="nil"/>
              <w:right w:val="single" w:sz="18" w:space="0" w:color="002060"/>
            </w:tcBorders>
            <w:shd w:val="clear" w:color="auto" w:fill="auto"/>
            <w:vAlign w:val="center"/>
          </w:tcPr>
          <w:p w14:paraId="42FCD574" w14:textId="77777777" w:rsidR="009C0CD5" w:rsidRPr="00F75B25" w:rsidRDefault="009C0CD5" w:rsidP="009C0CD5">
            <w:pPr>
              <w:spacing w:before="40" w:after="40"/>
              <w:rPr>
                <w:rFonts w:cs="Arial"/>
                <w:sz w:val="18"/>
                <w:szCs w:val="18"/>
              </w:rPr>
            </w:pPr>
            <w:r w:rsidRPr="00F75B25">
              <w:rPr>
                <w:rFonts w:cs="Arial"/>
                <w:sz w:val="18"/>
                <w:szCs w:val="18"/>
              </w:rPr>
              <w:t>Brimbank C</w:t>
            </w:r>
          </w:p>
        </w:tc>
        <w:tc>
          <w:tcPr>
            <w:tcW w:w="1247" w:type="dxa"/>
            <w:tcBorders>
              <w:top w:val="nil"/>
              <w:left w:val="nil"/>
              <w:bottom w:val="nil"/>
              <w:right w:val="nil"/>
            </w:tcBorders>
            <w:shd w:val="clear" w:color="auto" w:fill="auto"/>
            <w:vAlign w:val="bottom"/>
          </w:tcPr>
          <w:p w14:paraId="7895AC30" w14:textId="77777777" w:rsidR="009C0CD5" w:rsidRPr="009C0CD5" w:rsidRDefault="009C0CD5" w:rsidP="009C0CD5">
            <w:pPr>
              <w:spacing w:before="40" w:after="40"/>
              <w:jc w:val="center"/>
              <w:rPr>
                <w:rFonts w:cs="Arial"/>
                <w:sz w:val="18"/>
                <w:szCs w:val="18"/>
              </w:rPr>
            </w:pPr>
            <w:r w:rsidRPr="009C0CD5">
              <w:rPr>
                <w:rFonts w:cs="Arial"/>
                <w:sz w:val="18"/>
                <w:szCs w:val="18"/>
              </w:rPr>
              <w:t>0.936</w:t>
            </w:r>
          </w:p>
        </w:tc>
        <w:tc>
          <w:tcPr>
            <w:tcW w:w="1247" w:type="dxa"/>
            <w:tcBorders>
              <w:top w:val="nil"/>
              <w:left w:val="nil"/>
              <w:bottom w:val="nil"/>
              <w:right w:val="nil"/>
            </w:tcBorders>
            <w:vAlign w:val="bottom"/>
          </w:tcPr>
          <w:p w14:paraId="20FBA09B" w14:textId="77777777" w:rsidR="009C0CD5" w:rsidRPr="009C0CD5" w:rsidRDefault="009C0CD5" w:rsidP="009C0CD5">
            <w:pPr>
              <w:spacing w:before="40" w:after="40"/>
              <w:jc w:val="center"/>
              <w:rPr>
                <w:rFonts w:cs="Arial"/>
                <w:sz w:val="18"/>
                <w:szCs w:val="18"/>
              </w:rPr>
            </w:pPr>
            <w:r w:rsidRPr="009C0CD5">
              <w:rPr>
                <w:rFonts w:cs="Arial"/>
                <w:sz w:val="18"/>
                <w:szCs w:val="18"/>
              </w:rPr>
              <w:t>0.933</w:t>
            </w:r>
          </w:p>
        </w:tc>
        <w:tc>
          <w:tcPr>
            <w:tcW w:w="170" w:type="dxa"/>
            <w:tcBorders>
              <w:top w:val="nil"/>
              <w:left w:val="nil"/>
              <w:bottom w:val="nil"/>
              <w:right w:val="nil"/>
            </w:tcBorders>
            <w:vAlign w:val="bottom"/>
          </w:tcPr>
          <w:p w14:paraId="704D14D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824DD89" w14:textId="77777777" w:rsidR="009C0CD5" w:rsidRPr="009C0CD5" w:rsidRDefault="009C0CD5" w:rsidP="009C0CD5">
            <w:pPr>
              <w:spacing w:before="40" w:after="40"/>
              <w:jc w:val="center"/>
              <w:rPr>
                <w:rFonts w:cs="Arial"/>
                <w:sz w:val="18"/>
                <w:szCs w:val="18"/>
              </w:rPr>
            </w:pPr>
            <w:r w:rsidRPr="009C0CD5">
              <w:rPr>
                <w:rFonts w:cs="Arial"/>
                <w:sz w:val="18"/>
                <w:szCs w:val="18"/>
              </w:rPr>
              <w:t>1.489</w:t>
            </w:r>
          </w:p>
        </w:tc>
        <w:tc>
          <w:tcPr>
            <w:tcW w:w="1247" w:type="dxa"/>
            <w:tcBorders>
              <w:top w:val="nil"/>
              <w:left w:val="nil"/>
              <w:bottom w:val="nil"/>
              <w:right w:val="nil"/>
            </w:tcBorders>
            <w:vAlign w:val="bottom"/>
          </w:tcPr>
          <w:p w14:paraId="1953A66A" w14:textId="77777777" w:rsidR="009C0CD5" w:rsidRPr="009C0CD5" w:rsidRDefault="009C0CD5" w:rsidP="009C0CD5">
            <w:pPr>
              <w:spacing w:before="40" w:after="40"/>
              <w:jc w:val="center"/>
              <w:rPr>
                <w:rFonts w:cs="Arial"/>
                <w:sz w:val="18"/>
                <w:szCs w:val="18"/>
              </w:rPr>
            </w:pPr>
            <w:r w:rsidRPr="009C0CD5">
              <w:rPr>
                <w:rFonts w:cs="Arial"/>
                <w:sz w:val="18"/>
                <w:szCs w:val="18"/>
              </w:rPr>
              <w:t>1.508</w:t>
            </w:r>
          </w:p>
        </w:tc>
        <w:tc>
          <w:tcPr>
            <w:tcW w:w="1247" w:type="dxa"/>
            <w:tcBorders>
              <w:top w:val="nil"/>
              <w:left w:val="nil"/>
              <w:bottom w:val="nil"/>
              <w:right w:val="nil"/>
            </w:tcBorders>
            <w:vAlign w:val="bottom"/>
          </w:tcPr>
          <w:p w14:paraId="3923FB96" w14:textId="77777777" w:rsidR="009C0CD5" w:rsidRPr="009C0CD5" w:rsidRDefault="009C0CD5" w:rsidP="009C0CD5">
            <w:pPr>
              <w:spacing w:before="40" w:after="40"/>
              <w:jc w:val="center"/>
              <w:rPr>
                <w:rFonts w:cs="Arial"/>
                <w:sz w:val="18"/>
                <w:szCs w:val="18"/>
              </w:rPr>
            </w:pPr>
            <w:r w:rsidRPr="009C0CD5">
              <w:rPr>
                <w:rFonts w:cs="Arial"/>
                <w:sz w:val="18"/>
                <w:szCs w:val="18"/>
              </w:rPr>
              <w:t>1.521</w:t>
            </w:r>
          </w:p>
        </w:tc>
      </w:tr>
      <w:tr w:rsidR="009C0CD5" w:rsidRPr="009C0CD5" w14:paraId="6B9730AD" w14:textId="77777777" w:rsidTr="00A64ED1">
        <w:tc>
          <w:tcPr>
            <w:tcW w:w="2268" w:type="dxa"/>
            <w:tcBorders>
              <w:top w:val="nil"/>
              <w:left w:val="nil"/>
              <w:bottom w:val="nil"/>
              <w:right w:val="single" w:sz="18" w:space="0" w:color="002060"/>
            </w:tcBorders>
            <w:shd w:val="clear" w:color="auto" w:fill="auto"/>
            <w:vAlign w:val="center"/>
          </w:tcPr>
          <w:p w14:paraId="67FBE54A" w14:textId="77777777" w:rsidR="009C0CD5" w:rsidRPr="00F75B25" w:rsidRDefault="009C0CD5" w:rsidP="009C0CD5">
            <w:pPr>
              <w:spacing w:before="40" w:after="40"/>
              <w:rPr>
                <w:rFonts w:cs="Arial"/>
                <w:sz w:val="18"/>
                <w:szCs w:val="18"/>
              </w:rPr>
            </w:pPr>
            <w:r w:rsidRPr="00F75B25">
              <w:rPr>
                <w:rFonts w:cs="Arial"/>
                <w:sz w:val="18"/>
                <w:szCs w:val="18"/>
              </w:rPr>
              <w:t>Buloke S</w:t>
            </w:r>
          </w:p>
        </w:tc>
        <w:tc>
          <w:tcPr>
            <w:tcW w:w="1247" w:type="dxa"/>
            <w:tcBorders>
              <w:top w:val="nil"/>
              <w:left w:val="nil"/>
              <w:bottom w:val="nil"/>
              <w:right w:val="nil"/>
            </w:tcBorders>
            <w:shd w:val="clear" w:color="auto" w:fill="auto"/>
            <w:vAlign w:val="bottom"/>
          </w:tcPr>
          <w:p w14:paraId="45983F65" w14:textId="77777777" w:rsidR="009C0CD5" w:rsidRPr="009C0CD5" w:rsidRDefault="009C0CD5" w:rsidP="009C0CD5">
            <w:pPr>
              <w:spacing w:before="40" w:after="40"/>
              <w:jc w:val="center"/>
              <w:rPr>
                <w:rFonts w:cs="Arial"/>
                <w:sz w:val="18"/>
                <w:szCs w:val="18"/>
              </w:rPr>
            </w:pPr>
            <w:r w:rsidRPr="009C0CD5">
              <w:rPr>
                <w:rFonts w:cs="Arial"/>
                <w:sz w:val="18"/>
                <w:szCs w:val="18"/>
              </w:rPr>
              <w:t>0.977</w:t>
            </w:r>
          </w:p>
        </w:tc>
        <w:tc>
          <w:tcPr>
            <w:tcW w:w="1247" w:type="dxa"/>
            <w:tcBorders>
              <w:top w:val="nil"/>
              <w:left w:val="nil"/>
              <w:bottom w:val="nil"/>
              <w:right w:val="nil"/>
            </w:tcBorders>
            <w:vAlign w:val="bottom"/>
          </w:tcPr>
          <w:p w14:paraId="7CC4D4AA" w14:textId="77777777" w:rsidR="009C0CD5" w:rsidRPr="009C0CD5" w:rsidRDefault="009C0CD5" w:rsidP="009C0CD5">
            <w:pPr>
              <w:spacing w:before="40" w:after="40"/>
              <w:jc w:val="center"/>
              <w:rPr>
                <w:rFonts w:cs="Arial"/>
                <w:sz w:val="18"/>
                <w:szCs w:val="18"/>
              </w:rPr>
            </w:pPr>
            <w:r w:rsidRPr="009C0CD5">
              <w:rPr>
                <w:rFonts w:cs="Arial"/>
                <w:sz w:val="18"/>
                <w:szCs w:val="18"/>
              </w:rPr>
              <w:t>0.974</w:t>
            </w:r>
          </w:p>
        </w:tc>
        <w:tc>
          <w:tcPr>
            <w:tcW w:w="170" w:type="dxa"/>
            <w:tcBorders>
              <w:top w:val="nil"/>
              <w:left w:val="nil"/>
              <w:bottom w:val="nil"/>
              <w:right w:val="nil"/>
            </w:tcBorders>
            <w:vAlign w:val="bottom"/>
          </w:tcPr>
          <w:p w14:paraId="261F68D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E057C96" w14:textId="77777777" w:rsidR="009C0CD5" w:rsidRPr="009C0CD5" w:rsidRDefault="009C0CD5" w:rsidP="009C0CD5">
            <w:pPr>
              <w:spacing w:before="40" w:after="40"/>
              <w:jc w:val="center"/>
              <w:rPr>
                <w:rFonts w:cs="Arial"/>
                <w:sz w:val="18"/>
                <w:szCs w:val="18"/>
              </w:rPr>
            </w:pPr>
            <w:r w:rsidRPr="009C0CD5">
              <w:rPr>
                <w:rFonts w:cs="Arial"/>
                <w:sz w:val="18"/>
                <w:szCs w:val="18"/>
              </w:rPr>
              <w:t>0.753</w:t>
            </w:r>
          </w:p>
        </w:tc>
        <w:tc>
          <w:tcPr>
            <w:tcW w:w="1247" w:type="dxa"/>
            <w:tcBorders>
              <w:top w:val="nil"/>
              <w:left w:val="nil"/>
              <w:bottom w:val="nil"/>
              <w:right w:val="nil"/>
            </w:tcBorders>
            <w:vAlign w:val="bottom"/>
          </w:tcPr>
          <w:p w14:paraId="53894BBA" w14:textId="77777777" w:rsidR="009C0CD5" w:rsidRPr="009C0CD5" w:rsidRDefault="009C0CD5" w:rsidP="009C0CD5">
            <w:pPr>
              <w:spacing w:before="40" w:after="40"/>
              <w:jc w:val="center"/>
              <w:rPr>
                <w:rFonts w:cs="Arial"/>
                <w:sz w:val="18"/>
                <w:szCs w:val="18"/>
              </w:rPr>
            </w:pPr>
            <w:r w:rsidRPr="009C0CD5">
              <w:rPr>
                <w:rFonts w:cs="Arial"/>
                <w:sz w:val="18"/>
                <w:szCs w:val="18"/>
              </w:rPr>
              <w:t>0.763</w:t>
            </w:r>
          </w:p>
        </w:tc>
        <w:tc>
          <w:tcPr>
            <w:tcW w:w="1247" w:type="dxa"/>
            <w:tcBorders>
              <w:top w:val="nil"/>
              <w:left w:val="nil"/>
              <w:bottom w:val="nil"/>
              <w:right w:val="nil"/>
            </w:tcBorders>
            <w:vAlign w:val="bottom"/>
          </w:tcPr>
          <w:p w14:paraId="552AF21D" w14:textId="77777777" w:rsidR="009C0CD5" w:rsidRPr="009C0CD5" w:rsidRDefault="009C0CD5" w:rsidP="009C0CD5">
            <w:pPr>
              <w:spacing w:before="40" w:after="40"/>
              <w:jc w:val="center"/>
              <w:rPr>
                <w:rFonts w:cs="Arial"/>
                <w:sz w:val="18"/>
                <w:szCs w:val="18"/>
              </w:rPr>
            </w:pPr>
            <w:r w:rsidRPr="009C0CD5">
              <w:rPr>
                <w:rFonts w:cs="Arial"/>
                <w:sz w:val="18"/>
                <w:szCs w:val="18"/>
              </w:rPr>
              <w:t>0.769</w:t>
            </w:r>
          </w:p>
        </w:tc>
      </w:tr>
      <w:tr w:rsidR="009C0CD5" w:rsidRPr="009C0CD5" w14:paraId="375D73F3" w14:textId="77777777" w:rsidTr="00A64ED1">
        <w:tc>
          <w:tcPr>
            <w:tcW w:w="2268" w:type="dxa"/>
            <w:tcBorders>
              <w:top w:val="nil"/>
              <w:left w:val="nil"/>
              <w:bottom w:val="nil"/>
              <w:right w:val="single" w:sz="18" w:space="0" w:color="002060"/>
            </w:tcBorders>
            <w:shd w:val="clear" w:color="auto" w:fill="auto"/>
            <w:vAlign w:val="center"/>
          </w:tcPr>
          <w:p w14:paraId="22335D80" w14:textId="77777777" w:rsidR="009C0CD5" w:rsidRPr="00F75B25" w:rsidRDefault="009C0CD5" w:rsidP="009C0CD5">
            <w:pPr>
              <w:spacing w:before="40" w:after="40"/>
              <w:rPr>
                <w:rFonts w:cs="Arial"/>
                <w:sz w:val="18"/>
                <w:szCs w:val="18"/>
              </w:rPr>
            </w:pPr>
            <w:r w:rsidRPr="00F75B25">
              <w:rPr>
                <w:rFonts w:cs="Arial"/>
                <w:sz w:val="18"/>
                <w:szCs w:val="18"/>
              </w:rPr>
              <w:t>Campaspe S</w:t>
            </w:r>
          </w:p>
        </w:tc>
        <w:tc>
          <w:tcPr>
            <w:tcW w:w="1247" w:type="dxa"/>
            <w:tcBorders>
              <w:top w:val="nil"/>
              <w:left w:val="nil"/>
              <w:bottom w:val="nil"/>
              <w:right w:val="nil"/>
            </w:tcBorders>
            <w:shd w:val="clear" w:color="auto" w:fill="auto"/>
            <w:vAlign w:val="bottom"/>
          </w:tcPr>
          <w:p w14:paraId="2796CCB2" w14:textId="77777777" w:rsidR="009C0CD5" w:rsidRPr="009C0CD5" w:rsidRDefault="009C0CD5" w:rsidP="009C0CD5">
            <w:pPr>
              <w:spacing w:before="40" w:after="40"/>
              <w:jc w:val="center"/>
              <w:rPr>
                <w:rFonts w:cs="Arial"/>
                <w:sz w:val="18"/>
                <w:szCs w:val="18"/>
              </w:rPr>
            </w:pPr>
            <w:r w:rsidRPr="009C0CD5">
              <w:rPr>
                <w:rFonts w:cs="Arial"/>
                <w:sz w:val="18"/>
                <w:szCs w:val="18"/>
              </w:rPr>
              <w:t>1.328</w:t>
            </w:r>
          </w:p>
        </w:tc>
        <w:tc>
          <w:tcPr>
            <w:tcW w:w="1247" w:type="dxa"/>
            <w:tcBorders>
              <w:top w:val="nil"/>
              <w:left w:val="nil"/>
              <w:bottom w:val="nil"/>
              <w:right w:val="nil"/>
            </w:tcBorders>
            <w:vAlign w:val="bottom"/>
          </w:tcPr>
          <w:p w14:paraId="5F37904B" w14:textId="77777777" w:rsidR="009C0CD5" w:rsidRPr="009C0CD5" w:rsidRDefault="009C0CD5" w:rsidP="009C0CD5">
            <w:pPr>
              <w:spacing w:before="40" w:after="40"/>
              <w:jc w:val="center"/>
              <w:rPr>
                <w:rFonts w:cs="Arial"/>
                <w:sz w:val="18"/>
                <w:szCs w:val="18"/>
              </w:rPr>
            </w:pPr>
            <w:r w:rsidRPr="009C0CD5">
              <w:rPr>
                <w:rFonts w:cs="Arial"/>
                <w:sz w:val="18"/>
                <w:szCs w:val="18"/>
              </w:rPr>
              <w:t>1.324</w:t>
            </w:r>
          </w:p>
        </w:tc>
        <w:tc>
          <w:tcPr>
            <w:tcW w:w="170" w:type="dxa"/>
            <w:tcBorders>
              <w:top w:val="nil"/>
              <w:left w:val="nil"/>
              <w:bottom w:val="nil"/>
              <w:right w:val="nil"/>
            </w:tcBorders>
            <w:vAlign w:val="bottom"/>
          </w:tcPr>
          <w:p w14:paraId="71A77FF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1E4DDBA" w14:textId="77777777" w:rsidR="009C0CD5" w:rsidRPr="009C0CD5" w:rsidRDefault="009C0CD5" w:rsidP="009C0CD5">
            <w:pPr>
              <w:spacing w:before="40" w:after="40"/>
              <w:jc w:val="center"/>
              <w:rPr>
                <w:rFonts w:cs="Arial"/>
                <w:sz w:val="18"/>
                <w:szCs w:val="18"/>
              </w:rPr>
            </w:pPr>
            <w:r w:rsidRPr="009C0CD5">
              <w:rPr>
                <w:rFonts w:cs="Arial"/>
                <w:sz w:val="18"/>
                <w:szCs w:val="18"/>
              </w:rPr>
              <w:t>0.770</w:t>
            </w:r>
          </w:p>
        </w:tc>
        <w:tc>
          <w:tcPr>
            <w:tcW w:w="1247" w:type="dxa"/>
            <w:tcBorders>
              <w:top w:val="nil"/>
              <w:left w:val="nil"/>
              <w:bottom w:val="nil"/>
              <w:right w:val="nil"/>
            </w:tcBorders>
            <w:vAlign w:val="bottom"/>
          </w:tcPr>
          <w:p w14:paraId="041B0F00" w14:textId="77777777" w:rsidR="009C0CD5" w:rsidRPr="009C0CD5" w:rsidRDefault="009C0CD5" w:rsidP="009C0CD5">
            <w:pPr>
              <w:spacing w:before="40" w:after="40"/>
              <w:jc w:val="center"/>
              <w:rPr>
                <w:rFonts w:cs="Arial"/>
                <w:sz w:val="18"/>
                <w:szCs w:val="18"/>
              </w:rPr>
            </w:pPr>
            <w:r w:rsidRPr="009C0CD5">
              <w:rPr>
                <w:rFonts w:cs="Arial"/>
                <w:sz w:val="18"/>
                <w:szCs w:val="18"/>
              </w:rPr>
              <w:t>0.780</w:t>
            </w:r>
          </w:p>
        </w:tc>
        <w:tc>
          <w:tcPr>
            <w:tcW w:w="1247" w:type="dxa"/>
            <w:tcBorders>
              <w:top w:val="nil"/>
              <w:left w:val="nil"/>
              <w:bottom w:val="nil"/>
              <w:right w:val="nil"/>
            </w:tcBorders>
            <w:vAlign w:val="bottom"/>
          </w:tcPr>
          <w:p w14:paraId="1D1B3218" w14:textId="77777777" w:rsidR="009C0CD5" w:rsidRPr="009C0CD5" w:rsidRDefault="009C0CD5" w:rsidP="009C0CD5">
            <w:pPr>
              <w:spacing w:before="40" w:after="40"/>
              <w:jc w:val="center"/>
              <w:rPr>
                <w:rFonts w:cs="Arial"/>
                <w:sz w:val="18"/>
                <w:szCs w:val="18"/>
              </w:rPr>
            </w:pPr>
            <w:r w:rsidRPr="009C0CD5">
              <w:rPr>
                <w:rFonts w:cs="Arial"/>
                <w:sz w:val="18"/>
                <w:szCs w:val="18"/>
              </w:rPr>
              <w:t>0.787</w:t>
            </w:r>
          </w:p>
        </w:tc>
      </w:tr>
      <w:tr w:rsidR="009C0CD5" w:rsidRPr="009C0CD5" w14:paraId="660B5BEF" w14:textId="77777777" w:rsidTr="00A64ED1">
        <w:tc>
          <w:tcPr>
            <w:tcW w:w="2268" w:type="dxa"/>
            <w:tcBorders>
              <w:top w:val="nil"/>
              <w:left w:val="nil"/>
              <w:bottom w:val="nil"/>
              <w:right w:val="single" w:sz="18" w:space="0" w:color="002060"/>
            </w:tcBorders>
            <w:shd w:val="clear" w:color="auto" w:fill="auto"/>
            <w:vAlign w:val="center"/>
          </w:tcPr>
          <w:p w14:paraId="1735F1B8" w14:textId="77777777" w:rsidR="009C0CD5" w:rsidRPr="00F75B25" w:rsidRDefault="009C0CD5" w:rsidP="009C0CD5">
            <w:pPr>
              <w:spacing w:before="40" w:after="40"/>
              <w:rPr>
                <w:rFonts w:cs="Arial"/>
                <w:sz w:val="18"/>
                <w:szCs w:val="18"/>
              </w:rPr>
            </w:pPr>
            <w:r w:rsidRPr="00F75B25">
              <w:rPr>
                <w:rFonts w:cs="Arial"/>
                <w:sz w:val="18"/>
                <w:szCs w:val="18"/>
              </w:rPr>
              <w:t>Cardinia S</w:t>
            </w:r>
          </w:p>
        </w:tc>
        <w:tc>
          <w:tcPr>
            <w:tcW w:w="1247" w:type="dxa"/>
            <w:tcBorders>
              <w:top w:val="nil"/>
              <w:left w:val="nil"/>
              <w:bottom w:val="nil"/>
              <w:right w:val="nil"/>
            </w:tcBorders>
            <w:shd w:val="clear" w:color="auto" w:fill="auto"/>
            <w:vAlign w:val="bottom"/>
          </w:tcPr>
          <w:p w14:paraId="0B86DB6A" w14:textId="77777777" w:rsidR="009C0CD5" w:rsidRPr="009C0CD5" w:rsidRDefault="009C0CD5" w:rsidP="009C0CD5">
            <w:pPr>
              <w:spacing w:before="40" w:after="40"/>
              <w:jc w:val="center"/>
              <w:rPr>
                <w:rFonts w:cs="Arial"/>
                <w:sz w:val="18"/>
                <w:szCs w:val="18"/>
              </w:rPr>
            </w:pPr>
            <w:r w:rsidRPr="009C0CD5">
              <w:rPr>
                <w:rFonts w:cs="Arial"/>
                <w:sz w:val="18"/>
                <w:szCs w:val="18"/>
              </w:rPr>
              <w:t>0.976</w:t>
            </w:r>
          </w:p>
        </w:tc>
        <w:tc>
          <w:tcPr>
            <w:tcW w:w="1247" w:type="dxa"/>
            <w:tcBorders>
              <w:top w:val="nil"/>
              <w:left w:val="nil"/>
              <w:bottom w:val="nil"/>
              <w:right w:val="nil"/>
            </w:tcBorders>
            <w:vAlign w:val="bottom"/>
          </w:tcPr>
          <w:p w14:paraId="4F9C347E" w14:textId="77777777" w:rsidR="009C0CD5" w:rsidRPr="009C0CD5" w:rsidRDefault="009C0CD5" w:rsidP="009C0CD5">
            <w:pPr>
              <w:spacing w:before="40" w:after="40"/>
              <w:jc w:val="center"/>
              <w:rPr>
                <w:rFonts w:cs="Arial"/>
                <w:sz w:val="18"/>
                <w:szCs w:val="18"/>
              </w:rPr>
            </w:pPr>
            <w:r w:rsidRPr="009C0CD5">
              <w:rPr>
                <w:rFonts w:cs="Arial"/>
                <w:sz w:val="18"/>
                <w:szCs w:val="18"/>
              </w:rPr>
              <w:t>0.973</w:t>
            </w:r>
          </w:p>
        </w:tc>
        <w:tc>
          <w:tcPr>
            <w:tcW w:w="170" w:type="dxa"/>
            <w:tcBorders>
              <w:top w:val="nil"/>
              <w:left w:val="nil"/>
              <w:bottom w:val="nil"/>
              <w:right w:val="nil"/>
            </w:tcBorders>
            <w:vAlign w:val="bottom"/>
          </w:tcPr>
          <w:p w14:paraId="3696AE7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DAF421A" w14:textId="77777777" w:rsidR="009C0CD5" w:rsidRPr="009C0CD5" w:rsidRDefault="009C0CD5" w:rsidP="009C0CD5">
            <w:pPr>
              <w:spacing w:before="40" w:after="40"/>
              <w:jc w:val="center"/>
              <w:rPr>
                <w:rFonts w:cs="Arial"/>
                <w:sz w:val="18"/>
                <w:szCs w:val="18"/>
              </w:rPr>
            </w:pPr>
            <w:r w:rsidRPr="009C0CD5">
              <w:rPr>
                <w:rFonts w:cs="Arial"/>
                <w:sz w:val="18"/>
                <w:szCs w:val="18"/>
              </w:rPr>
              <w:t>0.793</w:t>
            </w:r>
          </w:p>
        </w:tc>
        <w:tc>
          <w:tcPr>
            <w:tcW w:w="1247" w:type="dxa"/>
            <w:tcBorders>
              <w:top w:val="nil"/>
              <w:left w:val="nil"/>
              <w:bottom w:val="nil"/>
              <w:right w:val="nil"/>
            </w:tcBorders>
            <w:vAlign w:val="bottom"/>
          </w:tcPr>
          <w:p w14:paraId="5787AE7E" w14:textId="77777777" w:rsidR="009C0CD5" w:rsidRPr="009C0CD5" w:rsidRDefault="009C0CD5" w:rsidP="009C0CD5">
            <w:pPr>
              <w:spacing w:before="40" w:after="40"/>
              <w:jc w:val="center"/>
              <w:rPr>
                <w:rFonts w:cs="Arial"/>
                <w:sz w:val="18"/>
                <w:szCs w:val="18"/>
              </w:rPr>
            </w:pPr>
            <w:r w:rsidRPr="009C0CD5">
              <w:rPr>
                <w:rFonts w:cs="Arial"/>
                <w:sz w:val="18"/>
                <w:szCs w:val="18"/>
              </w:rPr>
              <w:t>0.803</w:t>
            </w:r>
          </w:p>
        </w:tc>
        <w:tc>
          <w:tcPr>
            <w:tcW w:w="1247" w:type="dxa"/>
            <w:tcBorders>
              <w:top w:val="nil"/>
              <w:left w:val="nil"/>
              <w:bottom w:val="nil"/>
              <w:right w:val="nil"/>
            </w:tcBorders>
            <w:vAlign w:val="bottom"/>
          </w:tcPr>
          <w:p w14:paraId="0B3E09D1" w14:textId="77777777" w:rsidR="009C0CD5" w:rsidRPr="009C0CD5" w:rsidRDefault="009C0CD5" w:rsidP="009C0CD5">
            <w:pPr>
              <w:spacing w:before="40" w:after="40"/>
              <w:jc w:val="center"/>
              <w:rPr>
                <w:rFonts w:cs="Arial"/>
                <w:sz w:val="18"/>
                <w:szCs w:val="18"/>
              </w:rPr>
            </w:pPr>
            <w:r w:rsidRPr="009C0CD5">
              <w:rPr>
                <w:rFonts w:cs="Arial"/>
                <w:sz w:val="18"/>
                <w:szCs w:val="18"/>
              </w:rPr>
              <w:t>0.810</w:t>
            </w:r>
          </w:p>
        </w:tc>
      </w:tr>
      <w:tr w:rsidR="009C0CD5" w:rsidRPr="009C0CD5" w14:paraId="3DA483E5" w14:textId="77777777" w:rsidTr="00A64ED1">
        <w:tc>
          <w:tcPr>
            <w:tcW w:w="2268" w:type="dxa"/>
            <w:tcBorders>
              <w:top w:val="nil"/>
              <w:left w:val="nil"/>
              <w:bottom w:val="nil"/>
              <w:right w:val="single" w:sz="18" w:space="0" w:color="002060"/>
            </w:tcBorders>
            <w:shd w:val="clear" w:color="auto" w:fill="auto"/>
            <w:vAlign w:val="center"/>
          </w:tcPr>
          <w:p w14:paraId="5CD2C4D3" w14:textId="77777777" w:rsidR="009C0CD5" w:rsidRPr="00F75B25" w:rsidRDefault="009C0CD5" w:rsidP="009C0CD5">
            <w:pPr>
              <w:spacing w:before="40" w:after="40"/>
              <w:rPr>
                <w:rFonts w:cs="Arial"/>
                <w:sz w:val="18"/>
                <w:szCs w:val="18"/>
              </w:rPr>
            </w:pPr>
            <w:r w:rsidRPr="00F75B25">
              <w:rPr>
                <w:rFonts w:cs="Arial"/>
                <w:sz w:val="18"/>
                <w:szCs w:val="18"/>
              </w:rPr>
              <w:t>Casey C</w:t>
            </w:r>
          </w:p>
        </w:tc>
        <w:tc>
          <w:tcPr>
            <w:tcW w:w="1247" w:type="dxa"/>
            <w:tcBorders>
              <w:top w:val="nil"/>
              <w:left w:val="nil"/>
              <w:bottom w:val="nil"/>
              <w:right w:val="nil"/>
            </w:tcBorders>
            <w:shd w:val="clear" w:color="auto" w:fill="auto"/>
            <w:vAlign w:val="bottom"/>
          </w:tcPr>
          <w:p w14:paraId="1CD5CD2A" w14:textId="77777777" w:rsidR="009C0CD5" w:rsidRPr="009C0CD5" w:rsidRDefault="009C0CD5" w:rsidP="009C0CD5">
            <w:pPr>
              <w:spacing w:before="40" w:after="40"/>
              <w:jc w:val="center"/>
              <w:rPr>
                <w:rFonts w:cs="Arial"/>
                <w:sz w:val="18"/>
                <w:szCs w:val="18"/>
              </w:rPr>
            </w:pPr>
            <w:r w:rsidRPr="009C0CD5">
              <w:rPr>
                <w:rFonts w:cs="Arial"/>
                <w:sz w:val="18"/>
                <w:szCs w:val="18"/>
              </w:rPr>
              <w:t>0.972</w:t>
            </w:r>
          </w:p>
        </w:tc>
        <w:tc>
          <w:tcPr>
            <w:tcW w:w="1247" w:type="dxa"/>
            <w:tcBorders>
              <w:top w:val="nil"/>
              <w:left w:val="nil"/>
              <w:bottom w:val="nil"/>
              <w:right w:val="nil"/>
            </w:tcBorders>
            <w:vAlign w:val="bottom"/>
          </w:tcPr>
          <w:p w14:paraId="512C770F" w14:textId="77777777" w:rsidR="009C0CD5" w:rsidRPr="009C0CD5" w:rsidRDefault="009C0CD5" w:rsidP="009C0CD5">
            <w:pPr>
              <w:spacing w:before="40" w:after="40"/>
              <w:jc w:val="center"/>
              <w:rPr>
                <w:rFonts w:cs="Arial"/>
                <w:sz w:val="18"/>
                <w:szCs w:val="18"/>
              </w:rPr>
            </w:pPr>
            <w:r w:rsidRPr="009C0CD5">
              <w:rPr>
                <w:rFonts w:cs="Arial"/>
                <w:sz w:val="18"/>
                <w:szCs w:val="18"/>
              </w:rPr>
              <w:t>0.969</w:t>
            </w:r>
          </w:p>
        </w:tc>
        <w:tc>
          <w:tcPr>
            <w:tcW w:w="170" w:type="dxa"/>
            <w:tcBorders>
              <w:top w:val="nil"/>
              <w:left w:val="nil"/>
              <w:bottom w:val="nil"/>
              <w:right w:val="nil"/>
            </w:tcBorders>
            <w:vAlign w:val="bottom"/>
          </w:tcPr>
          <w:p w14:paraId="31E05A2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6EEA279" w14:textId="77777777" w:rsidR="009C0CD5" w:rsidRPr="009C0CD5" w:rsidRDefault="009C0CD5" w:rsidP="009C0CD5">
            <w:pPr>
              <w:spacing w:before="40" w:after="40"/>
              <w:jc w:val="center"/>
              <w:rPr>
                <w:rFonts w:cs="Arial"/>
                <w:sz w:val="18"/>
                <w:szCs w:val="18"/>
              </w:rPr>
            </w:pPr>
            <w:r w:rsidRPr="009C0CD5">
              <w:rPr>
                <w:rFonts w:cs="Arial"/>
                <w:sz w:val="18"/>
                <w:szCs w:val="18"/>
              </w:rPr>
              <w:t>1.024</w:t>
            </w:r>
          </w:p>
        </w:tc>
        <w:tc>
          <w:tcPr>
            <w:tcW w:w="1247" w:type="dxa"/>
            <w:tcBorders>
              <w:top w:val="nil"/>
              <w:left w:val="nil"/>
              <w:bottom w:val="nil"/>
              <w:right w:val="nil"/>
            </w:tcBorders>
            <w:vAlign w:val="bottom"/>
          </w:tcPr>
          <w:p w14:paraId="0BDBA073" w14:textId="77777777" w:rsidR="009C0CD5" w:rsidRPr="009C0CD5" w:rsidRDefault="009C0CD5" w:rsidP="009C0CD5">
            <w:pPr>
              <w:spacing w:before="40" w:after="40"/>
              <w:jc w:val="center"/>
              <w:rPr>
                <w:rFonts w:cs="Arial"/>
                <w:sz w:val="18"/>
                <w:szCs w:val="18"/>
              </w:rPr>
            </w:pPr>
            <w:r w:rsidRPr="009C0CD5">
              <w:rPr>
                <w:rFonts w:cs="Arial"/>
                <w:sz w:val="18"/>
                <w:szCs w:val="18"/>
              </w:rPr>
              <w:t>1.037</w:t>
            </w:r>
          </w:p>
        </w:tc>
        <w:tc>
          <w:tcPr>
            <w:tcW w:w="1247" w:type="dxa"/>
            <w:tcBorders>
              <w:top w:val="nil"/>
              <w:left w:val="nil"/>
              <w:bottom w:val="nil"/>
              <w:right w:val="nil"/>
            </w:tcBorders>
            <w:vAlign w:val="bottom"/>
          </w:tcPr>
          <w:p w14:paraId="03A720DE" w14:textId="77777777" w:rsidR="009C0CD5" w:rsidRPr="009C0CD5" w:rsidRDefault="009C0CD5" w:rsidP="009C0CD5">
            <w:pPr>
              <w:spacing w:before="40" w:after="40"/>
              <w:jc w:val="center"/>
              <w:rPr>
                <w:rFonts w:cs="Arial"/>
                <w:sz w:val="18"/>
                <w:szCs w:val="18"/>
              </w:rPr>
            </w:pPr>
            <w:r w:rsidRPr="009C0CD5">
              <w:rPr>
                <w:rFonts w:cs="Arial"/>
                <w:sz w:val="18"/>
                <w:szCs w:val="18"/>
              </w:rPr>
              <w:t>1.046</w:t>
            </w:r>
          </w:p>
        </w:tc>
      </w:tr>
      <w:tr w:rsidR="009C0CD5" w:rsidRPr="009C0CD5" w14:paraId="6C75560A" w14:textId="77777777" w:rsidTr="00A64ED1">
        <w:tc>
          <w:tcPr>
            <w:tcW w:w="2268" w:type="dxa"/>
            <w:tcBorders>
              <w:top w:val="nil"/>
              <w:left w:val="nil"/>
              <w:bottom w:val="nil"/>
              <w:right w:val="single" w:sz="18" w:space="0" w:color="002060"/>
            </w:tcBorders>
            <w:shd w:val="clear" w:color="auto" w:fill="auto"/>
            <w:vAlign w:val="center"/>
          </w:tcPr>
          <w:p w14:paraId="6B64B836" w14:textId="77777777" w:rsidR="009C0CD5" w:rsidRPr="00F75B25" w:rsidRDefault="009C0CD5" w:rsidP="009C0CD5">
            <w:pPr>
              <w:spacing w:before="40" w:after="40"/>
              <w:rPr>
                <w:rFonts w:cs="Arial"/>
                <w:sz w:val="18"/>
                <w:szCs w:val="18"/>
              </w:rPr>
            </w:pPr>
            <w:r w:rsidRPr="00F75B25">
              <w:rPr>
                <w:rFonts w:cs="Arial"/>
                <w:sz w:val="18"/>
                <w:szCs w:val="18"/>
              </w:rPr>
              <w:t>Central Goldfields S</w:t>
            </w:r>
          </w:p>
        </w:tc>
        <w:tc>
          <w:tcPr>
            <w:tcW w:w="1247" w:type="dxa"/>
            <w:tcBorders>
              <w:top w:val="nil"/>
              <w:left w:val="nil"/>
              <w:bottom w:val="nil"/>
              <w:right w:val="nil"/>
            </w:tcBorders>
            <w:shd w:val="clear" w:color="auto" w:fill="auto"/>
            <w:vAlign w:val="bottom"/>
          </w:tcPr>
          <w:p w14:paraId="11FBEF86" w14:textId="77777777" w:rsidR="009C0CD5" w:rsidRPr="009C0CD5" w:rsidRDefault="009C0CD5" w:rsidP="009C0CD5">
            <w:pPr>
              <w:spacing w:before="40" w:after="40"/>
              <w:jc w:val="center"/>
              <w:rPr>
                <w:rFonts w:cs="Arial"/>
                <w:sz w:val="18"/>
                <w:szCs w:val="18"/>
              </w:rPr>
            </w:pPr>
            <w:r w:rsidRPr="009C0CD5">
              <w:rPr>
                <w:rFonts w:cs="Arial"/>
                <w:sz w:val="18"/>
                <w:szCs w:val="18"/>
              </w:rPr>
              <w:t>1.096</w:t>
            </w:r>
          </w:p>
        </w:tc>
        <w:tc>
          <w:tcPr>
            <w:tcW w:w="1247" w:type="dxa"/>
            <w:tcBorders>
              <w:top w:val="nil"/>
              <w:left w:val="nil"/>
              <w:bottom w:val="nil"/>
              <w:right w:val="nil"/>
            </w:tcBorders>
            <w:vAlign w:val="bottom"/>
          </w:tcPr>
          <w:p w14:paraId="09209D8F" w14:textId="77777777" w:rsidR="009C0CD5" w:rsidRPr="009C0CD5" w:rsidRDefault="009C0CD5" w:rsidP="009C0CD5">
            <w:pPr>
              <w:spacing w:before="40" w:after="40"/>
              <w:jc w:val="center"/>
              <w:rPr>
                <w:rFonts w:cs="Arial"/>
                <w:sz w:val="18"/>
                <w:szCs w:val="18"/>
              </w:rPr>
            </w:pPr>
            <w:r w:rsidRPr="009C0CD5">
              <w:rPr>
                <w:rFonts w:cs="Arial"/>
                <w:sz w:val="18"/>
                <w:szCs w:val="18"/>
              </w:rPr>
              <w:t>1.093</w:t>
            </w:r>
          </w:p>
        </w:tc>
        <w:tc>
          <w:tcPr>
            <w:tcW w:w="170" w:type="dxa"/>
            <w:tcBorders>
              <w:top w:val="nil"/>
              <w:left w:val="nil"/>
              <w:bottom w:val="nil"/>
              <w:right w:val="nil"/>
            </w:tcBorders>
            <w:vAlign w:val="bottom"/>
          </w:tcPr>
          <w:p w14:paraId="43491B1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6A023C7" w14:textId="77777777" w:rsidR="009C0CD5" w:rsidRPr="009C0CD5" w:rsidRDefault="009C0CD5" w:rsidP="009C0CD5">
            <w:pPr>
              <w:spacing w:before="40" w:after="40"/>
              <w:jc w:val="center"/>
              <w:rPr>
                <w:rFonts w:cs="Arial"/>
                <w:sz w:val="18"/>
                <w:szCs w:val="18"/>
              </w:rPr>
            </w:pPr>
            <w:r w:rsidRPr="009C0CD5">
              <w:rPr>
                <w:rFonts w:cs="Arial"/>
                <w:sz w:val="18"/>
                <w:szCs w:val="18"/>
              </w:rPr>
              <w:t>0.752</w:t>
            </w:r>
          </w:p>
        </w:tc>
        <w:tc>
          <w:tcPr>
            <w:tcW w:w="1247" w:type="dxa"/>
            <w:tcBorders>
              <w:top w:val="nil"/>
              <w:left w:val="nil"/>
              <w:bottom w:val="nil"/>
              <w:right w:val="nil"/>
            </w:tcBorders>
            <w:vAlign w:val="bottom"/>
          </w:tcPr>
          <w:p w14:paraId="288989DF" w14:textId="77777777" w:rsidR="009C0CD5" w:rsidRPr="009C0CD5" w:rsidRDefault="009C0CD5" w:rsidP="009C0CD5">
            <w:pPr>
              <w:spacing w:before="40" w:after="40"/>
              <w:jc w:val="center"/>
              <w:rPr>
                <w:rFonts w:cs="Arial"/>
                <w:sz w:val="18"/>
                <w:szCs w:val="18"/>
              </w:rPr>
            </w:pPr>
            <w:r w:rsidRPr="009C0CD5">
              <w:rPr>
                <w:rFonts w:cs="Arial"/>
                <w:sz w:val="18"/>
                <w:szCs w:val="18"/>
              </w:rPr>
              <w:t>0.762</w:t>
            </w:r>
          </w:p>
        </w:tc>
        <w:tc>
          <w:tcPr>
            <w:tcW w:w="1247" w:type="dxa"/>
            <w:tcBorders>
              <w:top w:val="nil"/>
              <w:left w:val="nil"/>
              <w:bottom w:val="nil"/>
              <w:right w:val="nil"/>
            </w:tcBorders>
            <w:vAlign w:val="bottom"/>
          </w:tcPr>
          <w:p w14:paraId="3F7AFE2A" w14:textId="77777777" w:rsidR="009C0CD5" w:rsidRPr="009C0CD5" w:rsidRDefault="009C0CD5" w:rsidP="009C0CD5">
            <w:pPr>
              <w:spacing w:before="40" w:after="40"/>
              <w:jc w:val="center"/>
              <w:rPr>
                <w:rFonts w:cs="Arial"/>
                <w:sz w:val="18"/>
                <w:szCs w:val="18"/>
              </w:rPr>
            </w:pPr>
            <w:r w:rsidRPr="009C0CD5">
              <w:rPr>
                <w:rFonts w:cs="Arial"/>
                <w:sz w:val="18"/>
                <w:szCs w:val="18"/>
              </w:rPr>
              <w:t>0.768</w:t>
            </w:r>
          </w:p>
        </w:tc>
      </w:tr>
      <w:tr w:rsidR="009C0CD5" w:rsidRPr="009C0CD5" w14:paraId="3CE4F974" w14:textId="77777777" w:rsidTr="00A64ED1">
        <w:tc>
          <w:tcPr>
            <w:tcW w:w="2268" w:type="dxa"/>
            <w:tcBorders>
              <w:top w:val="nil"/>
              <w:left w:val="nil"/>
              <w:bottom w:val="nil"/>
              <w:right w:val="single" w:sz="18" w:space="0" w:color="002060"/>
            </w:tcBorders>
            <w:shd w:val="clear" w:color="auto" w:fill="auto"/>
            <w:vAlign w:val="center"/>
          </w:tcPr>
          <w:p w14:paraId="6C72B418" w14:textId="77777777" w:rsidR="009C0CD5" w:rsidRPr="00F75B25" w:rsidRDefault="009C0CD5" w:rsidP="009C0CD5">
            <w:pPr>
              <w:spacing w:before="40" w:after="40"/>
              <w:rPr>
                <w:rFonts w:cs="Arial"/>
                <w:sz w:val="18"/>
                <w:szCs w:val="18"/>
              </w:rPr>
            </w:pPr>
            <w:r w:rsidRPr="00F75B25">
              <w:rPr>
                <w:rFonts w:cs="Arial"/>
                <w:sz w:val="18"/>
                <w:szCs w:val="18"/>
              </w:rPr>
              <w:t>Colac Otway S</w:t>
            </w:r>
          </w:p>
        </w:tc>
        <w:tc>
          <w:tcPr>
            <w:tcW w:w="1247" w:type="dxa"/>
            <w:tcBorders>
              <w:top w:val="nil"/>
              <w:left w:val="nil"/>
              <w:bottom w:val="nil"/>
              <w:right w:val="nil"/>
            </w:tcBorders>
            <w:shd w:val="clear" w:color="auto" w:fill="auto"/>
            <w:vAlign w:val="bottom"/>
          </w:tcPr>
          <w:p w14:paraId="0773DD4E" w14:textId="77777777" w:rsidR="009C0CD5" w:rsidRPr="009C0CD5" w:rsidRDefault="009C0CD5" w:rsidP="009C0CD5">
            <w:pPr>
              <w:spacing w:before="40" w:after="40"/>
              <w:jc w:val="center"/>
              <w:rPr>
                <w:rFonts w:cs="Arial"/>
                <w:sz w:val="18"/>
                <w:szCs w:val="18"/>
              </w:rPr>
            </w:pPr>
            <w:r w:rsidRPr="009C0CD5">
              <w:rPr>
                <w:rFonts w:cs="Arial"/>
                <w:sz w:val="18"/>
                <w:szCs w:val="18"/>
              </w:rPr>
              <w:t>1.043</w:t>
            </w:r>
          </w:p>
        </w:tc>
        <w:tc>
          <w:tcPr>
            <w:tcW w:w="1247" w:type="dxa"/>
            <w:tcBorders>
              <w:top w:val="nil"/>
              <w:left w:val="nil"/>
              <w:bottom w:val="nil"/>
              <w:right w:val="nil"/>
            </w:tcBorders>
            <w:vAlign w:val="bottom"/>
          </w:tcPr>
          <w:p w14:paraId="02FDB210" w14:textId="77777777" w:rsidR="009C0CD5" w:rsidRPr="009C0CD5" w:rsidRDefault="009C0CD5" w:rsidP="009C0CD5">
            <w:pPr>
              <w:spacing w:before="40" w:after="40"/>
              <w:jc w:val="center"/>
              <w:rPr>
                <w:rFonts w:cs="Arial"/>
                <w:sz w:val="18"/>
                <w:szCs w:val="18"/>
              </w:rPr>
            </w:pPr>
            <w:r w:rsidRPr="009C0CD5">
              <w:rPr>
                <w:rFonts w:cs="Arial"/>
                <w:sz w:val="18"/>
                <w:szCs w:val="18"/>
              </w:rPr>
              <w:t>1.040</w:t>
            </w:r>
          </w:p>
        </w:tc>
        <w:tc>
          <w:tcPr>
            <w:tcW w:w="170" w:type="dxa"/>
            <w:tcBorders>
              <w:top w:val="nil"/>
              <w:left w:val="nil"/>
              <w:bottom w:val="nil"/>
              <w:right w:val="nil"/>
            </w:tcBorders>
            <w:vAlign w:val="bottom"/>
          </w:tcPr>
          <w:p w14:paraId="59A4B02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E07C08A" w14:textId="77777777" w:rsidR="009C0CD5" w:rsidRPr="009C0CD5" w:rsidRDefault="009C0CD5" w:rsidP="009C0CD5">
            <w:pPr>
              <w:spacing w:before="40" w:after="40"/>
              <w:jc w:val="center"/>
              <w:rPr>
                <w:rFonts w:cs="Arial"/>
                <w:sz w:val="18"/>
                <w:szCs w:val="18"/>
              </w:rPr>
            </w:pPr>
            <w:r w:rsidRPr="009C0CD5">
              <w:rPr>
                <w:rFonts w:cs="Arial"/>
                <w:sz w:val="18"/>
                <w:szCs w:val="18"/>
              </w:rPr>
              <w:t>0.783</w:t>
            </w:r>
          </w:p>
        </w:tc>
        <w:tc>
          <w:tcPr>
            <w:tcW w:w="1247" w:type="dxa"/>
            <w:tcBorders>
              <w:top w:val="nil"/>
              <w:left w:val="nil"/>
              <w:bottom w:val="nil"/>
              <w:right w:val="nil"/>
            </w:tcBorders>
            <w:vAlign w:val="bottom"/>
          </w:tcPr>
          <w:p w14:paraId="2A7220DC" w14:textId="77777777" w:rsidR="009C0CD5" w:rsidRPr="009C0CD5" w:rsidRDefault="009C0CD5" w:rsidP="009C0CD5">
            <w:pPr>
              <w:spacing w:before="40" w:after="40"/>
              <w:jc w:val="center"/>
              <w:rPr>
                <w:rFonts w:cs="Arial"/>
                <w:sz w:val="18"/>
                <w:szCs w:val="18"/>
              </w:rPr>
            </w:pPr>
            <w:r w:rsidRPr="009C0CD5">
              <w:rPr>
                <w:rFonts w:cs="Arial"/>
                <w:sz w:val="18"/>
                <w:szCs w:val="18"/>
              </w:rPr>
              <w:t>0.793</w:t>
            </w:r>
          </w:p>
        </w:tc>
        <w:tc>
          <w:tcPr>
            <w:tcW w:w="1247" w:type="dxa"/>
            <w:tcBorders>
              <w:top w:val="nil"/>
              <w:left w:val="nil"/>
              <w:bottom w:val="nil"/>
              <w:right w:val="nil"/>
            </w:tcBorders>
            <w:vAlign w:val="bottom"/>
          </w:tcPr>
          <w:p w14:paraId="776370A2" w14:textId="77777777" w:rsidR="009C0CD5" w:rsidRPr="009C0CD5" w:rsidRDefault="009C0CD5" w:rsidP="009C0CD5">
            <w:pPr>
              <w:spacing w:before="40" w:after="40"/>
              <w:jc w:val="center"/>
              <w:rPr>
                <w:rFonts w:cs="Arial"/>
                <w:sz w:val="18"/>
                <w:szCs w:val="18"/>
              </w:rPr>
            </w:pPr>
            <w:r w:rsidRPr="009C0CD5">
              <w:rPr>
                <w:rFonts w:cs="Arial"/>
                <w:sz w:val="18"/>
                <w:szCs w:val="18"/>
              </w:rPr>
              <w:t>0.800</w:t>
            </w:r>
          </w:p>
        </w:tc>
      </w:tr>
      <w:tr w:rsidR="009C0CD5" w:rsidRPr="009C0CD5" w14:paraId="570E1A6C" w14:textId="77777777" w:rsidTr="00A64ED1">
        <w:tc>
          <w:tcPr>
            <w:tcW w:w="2268" w:type="dxa"/>
            <w:tcBorders>
              <w:top w:val="nil"/>
              <w:left w:val="nil"/>
              <w:bottom w:val="nil"/>
              <w:right w:val="single" w:sz="18" w:space="0" w:color="002060"/>
            </w:tcBorders>
            <w:shd w:val="clear" w:color="auto" w:fill="auto"/>
            <w:vAlign w:val="center"/>
          </w:tcPr>
          <w:p w14:paraId="3742A1B2" w14:textId="77777777" w:rsidR="009C0CD5" w:rsidRPr="00F75B25" w:rsidRDefault="009C0CD5" w:rsidP="009C0CD5">
            <w:pPr>
              <w:spacing w:before="40" w:after="40"/>
              <w:rPr>
                <w:rFonts w:cs="Arial"/>
                <w:sz w:val="18"/>
                <w:szCs w:val="18"/>
              </w:rPr>
            </w:pPr>
            <w:r w:rsidRPr="00F75B25">
              <w:rPr>
                <w:rFonts w:cs="Arial"/>
                <w:sz w:val="18"/>
                <w:szCs w:val="18"/>
              </w:rPr>
              <w:t>Corangamite S</w:t>
            </w:r>
          </w:p>
        </w:tc>
        <w:tc>
          <w:tcPr>
            <w:tcW w:w="1247" w:type="dxa"/>
            <w:tcBorders>
              <w:top w:val="nil"/>
              <w:left w:val="nil"/>
              <w:bottom w:val="nil"/>
              <w:right w:val="nil"/>
            </w:tcBorders>
            <w:shd w:val="clear" w:color="auto" w:fill="auto"/>
            <w:vAlign w:val="bottom"/>
          </w:tcPr>
          <w:p w14:paraId="1241F93E" w14:textId="77777777" w:rsidR="009C0CD5" w:rsidRPr="009C0CD5" w:rsidRDefault="009C0CD5" w:rsidP="009C0CD5">
            <w:pPr>
              <w:spacing w:before="40" w:after="40"/>
              <w:jc w:val="center"/>
              <w:rPr>
                <w:rFonts w:cs="Arial"/>
                <w:sz w:val="18"/>
                <w:szCs w:val="18"/>
              </w:rPr>
            </w:pPr>
            <w:r w:rsidRPr="009C0CD5">
              <w:rPr>
                <w:rFonts w:cs="Arial"/>
                <w:sz w:val="18"/>
                <w:szCs w:val="18"/>
              </w:rPr>
              <w:t>1.010</w:t>
            </w:r>
          </w:p>
        </w:tc>
        <w:tc>
          <w:tcPr>
            <w:tcW w:w="1247" w:type="dxa"/>
            <w:tcBorders>
              <w:top w:val="nil"/>
              <w:left w:val="nil"/>
              <w:bottom w:val="nil"/>
              <w:right w:val="nil"/>
            </w:tcBorders>
            <w:vAlign w:val="bottom"/>
          </w:tcPr>
          <w:p w14:paraId="08036F42" w14:textId="77777777" w:rsidR="009C0CD5" w:rsidRPr="009C0CD5" w:rsidRDefault="009C0CD5" w:rsidP="009C0CD5">
            <w:pPr>
              <w:spacing w:before="40" w:after="40"/>
              <w:jc w:val="center"/>
              <w:rPr>
                <w:rFonts w:cs="Arial"/>
                <w:sz w:val="18"/>
                <w:szCs w:val="18"/>
              </w:rPr>
            </w:pPr>
            <w:r w:rsidRPr="009C0CD5">
              <w:rPr>
                <w:rFonts w:cs="Arial"/>
                <w:sz w:val="18"/>
                <w:szCs w:val="18"/>
              </w:rPr>
              <w:t>1.007</w:t>
            </w:r>
          </w:p>
        </w:tc>
        <w:tc>
          <w:tcPr>
            <w:tcW w:w="170" w:type="dxa"/>
            <w:tcBorders>
              <w:top w:val="nil"/>
              <w:left w:val="nil"/>
              <w:bottom w:val="nil"/>
              <w:right w:val="nil"/>
            </w:tcBorders>
            <w:vAlign w:val="bottom"/>
          </w:tcPr>
          <w:p w14:paraId="06CFDF2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FB02957" w14:textId="77777777" w:rsidR="009C0CD5" w:rsidRPr="009C0CD5" w:rsidRDefault="009C0CD5" w:rsidP="009C0CD5">
            <w:pPr>
              <w:spacing w:before="40" w:after="40"/>
              <w:jc w:val="center"/>
              <w:rPr>
                <w:rFonts w:cs="Arial"/>
                <w:sz w:val="18"/>
                <w:szCs w:val="18"/>
              </w:rPr>
            </w:pPr>
            <w:r w:rsidRPr="009C0CD5">
              <w:rPr>
                <w:rFonts w:cs="Arial"/>
                <w:sz w:val="18"/>
                <w:szCs w:val="18"/>
              </w:rPr>
              <w:t>0.757</w:t>
            </w:r>
          </w:p>
        </w:tc>
        <w:tc>
          <w:tcPr>
            <w:tcW w:w="1247" w:type="dxa"/>
            <w:tcBorders>
              <w:top w:val="nil"/>
              <w:left w:val="nil"/>
              <w:bottom w:val="nil"/>
              <w:right w:val="nil"/>
            </w:tcBorders>
            <w:vAlign w:val="bottom"/>
          </w:tcPr>
          <w:p w14:paraId="542ED076" w14:textId="77777777" w:rsidR="009C0CD5" w:rsidRPr="009C0CD5" w:rsidRDefault="009C0CD5" w:rsidP="009C0CD5">
            <w:pPr>
              <w:spacing w:before="40" w:after="40"/>
              <w:jc w:val="center"/>
              <w:rPr>
                <w:rFonts w:cs="Arial"/>
                <w:sz w:val="18"/>
                <w:szCs w:val="18"/>
              </w:rPr>
            </w:pPr>
            <w:r w:rsidRPr="009C0CD5">
              <w:rPr>
                <w:rFonts w:cs="Arial"/>
                <w:sz w:val="18"/>
                <w:szCs w:val="18"/>
              </w:rPr>
              <w:t>0.766</w:t>
            </w:r>
          </w:p>
        </w:tc>
        <w:tc>
          <w:tcPr>
            <w:tcW w:w="1247" w:type="dxa"/>
            <w:tcBorders>
              <w:top w:val="nil"/>
              <w:left w:val="nil"/>
              <w:bottom w:val="nil"/>
              <w:right w:val="nil"/>
            </w:tcBorders>
            <w:vAlign w:val="bottom"/>
          </w:tcPr>
          <w:p w14:paraId="23002166" w14:textId="77777777" w:rsidR="009C0CD5" w:rsidRPr="009C0CD5" w:rsidRDefault="009C0CD5" w:rsidP="009C0CD5">
            <w:pPr>
              <w:spacing w:before="40" w:after="40"/>
              <w:jc w:val="center"/>
              <w:rPr>
                <w:rFonts w:cs="Arial"/>
                <w:sz w:val="18"/>
                <w:szCs w:val="18"/>
              </w:rPr>
            </w:pPr>
            <w:r w:rsidRPr="009C0CD5">
              <w:rPr>
                <w:rFonts w:cs="Arial"/>
                <w:sz w:val="18"/>
                <w:szCs w:val="18"/>
              </w:rPr>
              <w:t>0.773</w:t>
            </w:r>
          </w:p>
        </w:tc>
      </w:tr>
      <w:tr w:rsidR="009C0CD5" w:rsidRPr="009C0CD5" w14:paraId="7E967290" w14:textId="77777777" w:rsidTr="00A64ED1">
        <w:tc>
          <w:tcPr>
            <w:tcW w:w="2268" w:type="dxa"/>
            <w:tcBorders>
              <w:top w:val="nil"/>
              <w:left w:val="nil"/>
              <w:bottom w:val="nil"/>
              <w:right w:val="single" w:sz="18" w:space="0" w:color="002060"/>
            </w:tcBorders>
            <w:shd w:val="clear" w:color="auto" w:fill="auto"/>
            <w:vAlign w:val="center"/>
          </w:tcPr>
          <w:p w14:paraId="53188F4E" w14:textId="77777777" w:rsidR="009C0CD5" w:rsidRPr="00F75B25" w:rsidRDefault="009C0CD5" w:rsidP="009C0CD5">
            <w:pPr>
              <w:spacing w:before="40" w:after="40"/>
              <w:rPr>
                <w:rFonts w:cs="Arial"/>
                <w:sz w:val="18"/>
                <w:szCs w:val="18"/>
              </w:rPr>
            </w:pPr>
            <w:r w:rsidRPr="00F75B25">
              <w:rPr>
                <w:rFonts w:cs="Arial"/>
                <w:sz w:val="18"/>
                <w:szCs w:val="18"/>
              </w:rPr>
              <w:t>Darebin C</w:t>
            </w:r>
          </w:p>
        </w:tc>
        <w:tc>
          <w:tcPr>
            <w:tcW w:w="1247" w:type="dxa"/>
            <w:tcBorders>
              <w:top w:val="nil"/>
              <w:left w:val="nil"/>
              <w:bottom w:val="nil"/>
              <w:right w:val="nil"/>
            </w:tcBorders>
            <w:shd w:val="clear" w:color="auto" w:fill="auto"/>
            <w:vAlign w:val="bottom"/>
          </w:tcPr>
          <w:p w14:paraId="703E76A7" w14:textId="77777777" w:rsidR="009C0CD5" w:rsidRPr="009C0CD5" w:rsidRDefault="009C0CD5" w:rsidP="009C0CD5">
            <w:pPr>
              <w:spacing w:before="40" w:after="40"/>
              <w:jc w:val="center"/>
              <w:rPr>
                <w:rFonts w:cs="Arial"/>
                <w:sz w:val="18"/>
                <w:szCs w:val="18"/>
              </w:rPr>
            </w:pPr>
            <w:r w:rsidRPr="009C0CD5">
              <w:rPr>
                <w:rFonts w:cs="Arial"/>
                <w:sz w:val="18"/>
                <w:szCs w:val="18"/>
              </w:rPr>
              <w:t>1.033</w:t>
            </w:r>
          </w:p>
        </w:tc>
        <w:tc>
          <w:tcPr>
            <w:tcW w:w="1247" w:type="dxa"/>
            <w:tcBorders>
              <w:top w:val="nil"/>
              <w:left w:val="nil"/>
              <w:bottom w:val="nil"/>
              <w:right w:val="nil"/>
            </w:tcBorders>
            <w:vAlign w:val="bottom"/>
          </w:tcPr>
          <w:p w14:paraId="275AE446" w14:textId="77777777" w:rsidR="009C0CD5" w:rsidRPr="009C0CD5" w:rsidRDefault="009C0CD5" w:rsidP="009C0CD5">
            <w:pPr>
              <w:spacing w:before="40" w:after="40"/>
              <w:jc w:val="center"/>
              <w:rPr>
                <w:rFonts w:cs="Arial"/>
                <w:sz w:val="18"/>
                <w:szCs w:val="18"/>
              </w:rPr>
            </w:pPr>
            <w:r w:rsidRPr="009C0CD5">
              <w:rPr>
                <w:rFonts w:cs="Arial"/>
                <w:sz w:val="18"/>
                <w:szCs w:val="18"/>
              </w:rPr>
              <w:t>1.030</w:t>
            </w:r>
          </w:p>
        </w:tc>
        <w:tc>
          <w:tcPr>
            <w:tcW w:w="170" w:type="dxa"/>
            <w:tcBorders>
              <w:top w:val="nil"/>
              <w:left w:val="nil"/>
              <w:bottom w:val="nil"/>
              <w:right w:val="nil"/>
            </w:tcBorders>
            <w:vAlign w:val="bottom"/>
          </w:tcPr>
          <w:p w14:paraId="64F411C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25B73B7" w14:textId="77777777" w:rsidR="009C0CD5" w:rsidRPr="009C0CD5" w:rsidRDefault="009C0CD5" w:rsidP="009C0CD5">
            <w:pPr>
              <w:spacing w:before="40" w:after="40"/>
              <w:jc w:val="center"/>
              <w:rPr>
                <w:rFonts w:cs="Arial"/>
                <w:sz w:val="18"/>
                <w:szCs w:val="18"/>
              </w:rPr>
            </w:pPr>
            <w:r w:rsidRPr="009C0CD5">
              <w:rPr>
                <w:rFonts w:cs="Arial"/>
                <w:sz w:val="18"/>
                <w:szCs w:val="18"/>
              </w:rPr>
              <w:t>1.221</w:t>
            </w:r>
          </w:p>
        </w:tc>
        <w:tc>
          <w:tcPr>
            <w:tcW w:w="1247" w:type="dxa"/>
            <w:tcBorders>
              <w:top w:val="nil"/>
              <w:left w:val="nil"/>
              <w:bottom w:val="nil"/>
              <w:right w:val="nil"/>
            </w:tcBorders>
            <w:vAlign w:val="bottom"/>
          </w:tcPr>
          <w:p w14:paraId="0972D43A" w14:textId="77777777" w:rsidR="009C0CD5" w:rsidRPr="009C0CD5" w:rsidRDefault="009C0CD5" w:rsidP="009C0CD5">
            <w:pPr>
              <w:spacing w:before="40" w:after="40"/>
              <w:jc w:val="center"/>
              <w:rPr>
                <w:rFonts w:cs="Arial"/>
                <w:sz w:val="18"/>
                <w:szCs w:val="18"/>
              </w:rPr>
            </w:pPr>
            <w:r w:rsidRPr="009C0CD5">
              <w:rPr>
                <w:rFonts w:cs="Arial"/>
                <w:sz w:val="18"/>
                <w:szCs w:val="18"/>
              </w:rPr>
              <w:t>1.237</w:t>
            </w:r>
          </w:p>
        </w:tc>
        <w:tc>
          <w:tcPr>
            <w:tcW w:w="1247" w:type="dxa"/>
            <w:tcBorders>
              <w:top w:val="nil"/>
              <w:left w:val="nil"/>
              <w:bottom w:val="nil"/>
              <w:right w:val="nil"/>
            </w:tcBorders>
            <w:vAlign w:val="bottom"/>
          </w:tcPr>
          <w:p w14:paraId="15447703" w14:textId="77777777" w:rsidR="009C0CD5" w:rsidRPr="009C0CD5" w:rsidRDefault="009C0CD5" w:rsidP="009C0CD5">
            <w:pPr>
              <w:spacing w:before="40" w:after="40"/>
              <w:jc w:val="center"/>
              <w:rPr>
                <w:rFonts w:cs="Arial"/>
                <w:sz w:val="18"/>
                <w:szCs w:val="18"/>
              </w:rPr>
            </w:pPr>
            <w:r w:rsidRPr="009C0CD5">
              <w:rPr>
                <w:rFonts w:cs="Arial"/>
                <w:sz w:val="18"/>
                <w:szCs w:val="18"/>
              </w:rPr>
              <w:t>1.248</w:t>
            </w:r>
          </w:p>
        </w:tc>
      </w:tr>
      <w:tr w:rsidR="009C0CD5" w:rsidRPr="009C0CD5" w14:paraId="5E0038AC" w14:textId="77777777" w:rsidTr="00A64ED1">
        <w:tc>
          <w:tcPr>
            <w:tcW w:w="2268" w:type="dxa"/>
            <w:tcBorders>
              <w:top w:val="nil"/>
              <w:left w:val="nil"/>
              <w:bottom w:val="nil"/>
              <w:right w:val="single" w:sz="18" w:space="0" w:color="002060"/>
            </w:tcBorders>
            <w:shd w:val="clear" w:color="auto" w:fill="auto"/>
            <w:vAlign w:val="center"/>
          </w:tcPr>
          <w:p w14:paraId="6CB5F004" w14:textId="77777777" w:rsidR="009C0CD5" w:rsidRPr="00F75B25" w:rsidRDefault="009C0CD5" w:rsidP="009C0CD5">
            <w:pPr>
              <w:spacing w:before="40" w:after="40"/>
              <w:rPr>
                <w:rFonts w:cs="Arial"/>
                <w:sz w:val="18"/>
                <w:szCs w:val="18"/>
              </w:rPr>
            </w:pPr>
            <w:r w:rsidRPr="00F75B25">
              <w:rPr>
                <w:rFonts w:cs="Arial"/>
                <w:sz w:val="18"/>
                <w:szCs w:val="18"/>
              </w:rPr>
              <w:t>East Gippsland S</w:t>
            </w:r>
          </w:p>
        </w:tc>
        <w:tc>
          <w:tcPr>
            <w:tcW w:w="1247" w:type="dxa"/>
            <w:tcBorders>
              <w:top w:val="nil"/>
              <w:left w:val="nil"/>
              <w:bottom w:val="nil"/>
              <w:right w:val="nil"/>
            </w:tcBorders>
            <w:shd w:val="clear" w:color="auto" w:fill="auto"/>
            <w:vAlign w:val="bottom"/>
          </w:tcPr>
          <w:p w14:paraId="1AC5A8B1" w14:textId="77777777" w:rsidR="009C0CD5" w:rsidRPr="009C0CD5" w:rsidRDefault="009C0CD5" w:rsidP="009C0CD5">
            <w:pPr>
              <w:spacing w:before="40" w:after="40"/>
              <w:jc w:val="center"/>
              <w:rPr>
                <w:rFonts w:cs="Arial"/>
                <w:sz w:val="18"/>
                <w:szCs w:val="18"/>
              </w:rPr>
            </w:pPr>
            <w:r w:rsidRPr="009C0CD5">
              <w:rPr>
                <w:rFonts w:cs="Arial"/>
                <w:sz w:val="18"/>
                <w:szCs w:val="18"/>
              </w:rPr>
              <w:t>1.530</w:t>
            </w:r>
          </w:p>
        </w:tc>
        <w:tc>
          <w:tcPr>
            <w:tcW w:w="1247" w:type="dxa"/>
            <w:tcBorders>
              <w:top w:val="nil"/>
              <w:left w:val="nil"/>
              <w:bottom w:val="nil"/>
              <w:right w:val="nil"/>
            </w:tcBorders>
            <w:vAlign w:val="bottom"/>
          </w:tcPr>
          <w:p w14:paraId="2BE53CAF" w14:textId="77777777" w:rsidR="009C0CD5" w:rsidRPr="009C0CD5" w:rsidRDefault="009C0CD5" w:rsidP="009C0CD5">
            <w:pPr>
              <w:spacing w:before="40" w:after="40"/>
              <w:jc w:val="center"/>
              <w:rPr>
                <w:rFonts w:cs="Arial"/>
                <w:sz w:val="18"/>
                <w:szCs w:val="18"/>
              </w:rPr>
            </w:pPr>
            <w:r w:rsidRPr="009C0CD5">
              <w:rPr>
                <w:rFonts w:cs="Arial"/>
                <w:sz w:val="18"/>
                <w:szCs w:val="18"/>
              </w:rPr>
              <w:t>1.525</w:t>
            </w:r>
          </w:p>
        </w:tc>
        <w:tc>
          <w:tcPr>
            <w:tcW w:w="170" w:type="dxa"/>
            <w:tcBorders>
              <w:top w:val="nil"/>
              <w:left w:val="nil"/>
              <w:bottom w:val="nil"/>
              <w:right w:val="nil"/>
            </w:tcBorders>
            <w:vAlign w:val="bottom"/>
          </w:tcPr>
          <w:p w14:paraId="1455C9C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A29FC8E" w14:textId="77777777" w:rsidR="009C0CD5" w:rsidRPr="009C0CD5" w:rsidRDefault="009C0CD5" w:rsidP="009C0CD5">
            <w:pPr>
              <w:spacing w:before="40" w:after="40"/>
              <w:jc w:val="center"/>
              <w:rPr>
                <w:rFonts w:cs="Arial"/>
                <w:sz w:val="18"/>
                <w:szCs w:val="18"/>
              </w:rPr>
            </w:pPr>
            <w:r w:rsidRPr="009C0CD5">
              <w:rPr>
                <w:rFonts w:cs="Arial"/>
                <w:sz w:val="18"/>
                <w:szCs w:val="18"/>
              </w:rPr>
              <w:t>0.766</w:t>
            </w:r>
          </w:p>
        </w:tc>
        <w:tc>
          <w:tcPr>
            <w:tcW w:w="1247" w:type="dxa"/>
            <w:tcBorders>
              <w:top w:val="nil"/>
              <w:left w:val="nil"/>
              <w:bottom w:val="nil"/>
              <w:right w:val="nil"/>
            </w:tcBorders>
            <w:vAlign w:val="bottom"/>
          </w:tcPr>
          <w:p w14:paraId="77CAAEB2" w14:textId="77777777" w:rsidR="009C0CD5" w:rsidRPr="009C0CD5" w:rsidRDefault="009C0CD5" w:rsidP="009C0CD5">
            <w:pPr>
              <w:spacing w:before="40" w:after="40"/>
              <w:jc w:val="center"/>
              <w:rPr>
                <w:rFonts w:cs="Arial"/>
                <w:sz w:val="18"/>
                <w:szCs w:val="18"/>
              </w:rPr>
            </w:pPr>
            <w:r w:rsidRPr="009C0CD5">
              <w:rPr>
                <w:rFonts w:cs="Arial"/>
                <w:sz w:val="18"/>
                <w:szCs w:val="18"/>
              </w:rPr>
              <w:t>0.776</w:t>
            </w:r>
          </w:p>
        </w:tc>
        <w:tc>
          <w:tcPr>
            <w:tcW w:w="1247" w:type="dxa"/>
            <w:tcBorders>
              <w:top w:val="nil"/>
              <w:left w:val="nil"/>
              <w:bottom w:val="nil"/>
              <w:right w:val="nil"/>
            </w:tcBorders>
            <w:vAlign w:val="bottom"/>
          </w:tcPr>
          <w:p w14:paraId="359CDE12" w14:textId="77777777" w:rsidR="009C0CD5" w:rsidRPr="009C0CD5" w:rsidRDefault="009C0CD5" w:rsidP="009C0CD5">
            <w:pPr>
              <w:spacing w:before="40" w:after="40"/>
              <w:jc w:val="center"/>
              <w:rPr>
                <w:rFonts w:cs="Arial"/>
                <w:sz w:val="18"/>
                <w:szCs w:val="18"/>
              </w:rPr>
            </w:pPr>
            <w:r w:rsidRPr="009C0CD5">
              <w:rPr>
                <w:rFonts w:cs="Arial"/>
                <w:sz w:val="18"/>
                <w:szCs w:val="18"/>
              </w:rPr>
              <w:t>0.783</w:t>
            </w:r>
          </w:p>
        </w:tc>
      </w:tr>
      <w:tr w:rsidR="009C0CD5" w:rsidRPr="009C0CD5" w14:paraId="7B2D02A5" w14:textId="77777777" w:rsidTr="00A64ED1">
        <w:tc>
          <w:tcPr>
            <w:tcW w:w="2268" w:type="dxa"/>
            <w:tcBorders>
              <w:top w:val="nil"/>
              <w:left w:val="nil"/>
              <w:bottom w:val="nil"/>
              <w:right w:val="single" w:sz="18" w:space="0" w:color="002060"/>
            </w:tcBorders>
            <w:shd w:val="clear" w:color="auto" w:fill="auto"/>
            <w:vAlign w:val="center"/>
          </w:tcPr>
          <w:p w14:paraId="498AFA0C" w14:textId="77777777" w:rsidR="009C0CD5" w:rsidRPr="00F75B25" w:rsidRDefault="009C0CD5" w:rsidP="009C0CD5">
            <w:pPr>
              <w:spacing w:before="40" w:after="40"/>
              <w:rPr>
                <w:rFonts w:cs="Arial"/>
                <w:sz w:val="18"/>
                <w:szCs w:val="18"/>
              </w:rPr>
            </w:pPr>
            <w:r w:rsidRPr="00F75B25">
              <w:rPr>
                <w:rFonts w:cs="Arial"/>
                <w:sz w:val="18"/>
                <w:szCs w:val="18"/>
              </w:rPr>
              <w:t>Frankston C</w:t>
            </w:r>
          </w:p>
        </w:tc>
        <w:tc>
          <w:tcPr>
            <w:tcW w:w="1247" w:type="dxa"/>
            <w:tcBorders>
              <w:top w:val="nil"/>
              <w:left w:val="nil"/>
              <w:bottom w:val="nil"/>
              <w:right w:val="nil"/>
            </w:tcBorders>
            <w:shd w:val="clear" w:color="auto" w:fill="auto"/>
            <w:vAlign w:val="bottom"/>
          </w:tcPr>
          <w:p w14:paraId="73A776D9" w14:textId="77777777" w:rsidR="009C0CD5" w:rsidRPr="009C0CD5" w:rsidRDefault="009C0CD5" w:rsidP="009C0CD5">
            <w:pPr>
              <w:spacing w:before="40" w:after="40"/>
              <w:jc w:val="center"/>
              <w:rPr>
                <w:rFonts w:cs="Arial"/>
                <w:sz w:val="18"/>
                <w:szCs w:val="18"/>
              </w:rPr>
            </w:pPr>
            <w:r w:rsidRPr="009C0CD5">
              <w:rPr>
                <w:rFonts w:cs="Arial"/>
                <w:sz w:val="18"/>
                <w:szCs w:val="18"/>
              </w:rPr>
              <w:t>1.023</w:t>
            </w:r>
          </w:p>
        </w:tc>
        <w:tc>
          <w:tcPr>
            <w:tcW w:w="1247" w:type="dxa"/>
            <w:tcBorders>
              <w:top w:val="nil"/>
              <w:left w:val="nil"/>
              <w:bottom w:val="nil"/>
              <w:right w:val="nil"/>
            </w:tcBorders>
            <w:vAlign w:val="bottom"/>
          </w:tcPr>
          <w:p w14:paraId="7A875086" w14:textId="77777777" w:rsidR="009C0CD5" w:rsidRPr="009C0CD5" w:rsidRDefault="009C0CD5" w:rsidP="009C0CD5">
            <w:pPr>
              <w:spacing w:before="40" w:after="40"/>
              <w:jc w:val="center"/>
              <w:rPr>
                <w:rFonts w:cs="Arial"/>
                <w:sz w:val="18"/>
                <w:szCs w:val="18"/>
              </w:rPr>
            </w:pPr>
            <w:r w:rsidRPr="009C0CD5">
              <w:rPr>
                <w:rFonts w:cs="Arial"/>
                <w:sz w:val="18"/>
                <w:szCs w:val="18"/>
              </w:rPr>
              <w:t>1.020</w:t>
            </w:r>
          </w:p>
        </w:tc>
        <w:tc>
          <w:tcPr>
            <w:tcW w:w="170" w:type="dxa"/>
            <w:tcBorders>
              <w:top w:val="nil"/>
              <w:left w:val="nil"/>
              <w:bottom w:val="nil"/>
              <w:right w:val="nil"/>
            </w:tcBorders>
            <w:vAlign w:val="bottom"/>
          </w:tcPr>
          <w:p w14:paraId="342921E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905C906" w14:textId="77777777" w:rsidR="009C0CD5" w:rsidRPr="009C0CD5" w:rsidRDefault="009C0CD5" w:rsidP="009C0CD5">
            <w:pPr>
              <w:spacing w:before="40" w:after="40"/>
              <w:jc w:val="center"/>
              <w:rPr>
                <w:rFonts w:cs="Arial"/>
                <w:sz w:val="18"/>
                <w:szCs w:val="18"/>
              </w:rPr>
            </w:pPr>
            <w:r w:rsidRPr="009C0CD5">
              <w:rPr>
                <w:rFonts w:cs="Arial"/>
                <w:sz w:val="18"/>
                <w:szCs w:val="18"/>
              </w:rPr>
              <w:t>0.818</w:t>
            </w:r>
          </w:p>
        </w:tc>
        <w:tc>
          <w:tcPr>
            <w:tcW w:w="1247" w:type="dxa"/>
            <w:tcBorders>
              <w:top w:val="nil"/>
              <w:left w:val="nil"/>
              <w:bottom w:val="nil"/>
              <w:right w:val="nil"/>
            </w:tcBorders>
            <w:vAlign w:val="bottom"/>
          </w:tcPr>
          <w:p w14:paraId="5DFDB090" w14:textId="77777777" w:rsidR="009C0CD5" w:rsidRPr="009C0CD5" w:rsidRDefault="009C0CD5" w:rsidP="009C0CD5">
            <w:pPr>
              <w:spacing w:before="40" w:after="40"/>
              <w:jc w:val="center"/>
              <w:rPr>
                <w:rFonts w:cs="Arial"/>
                <w:sz w:val="18"/>
                <w:szCs w:val="18"/>
              </w:rPr>
            </w:pPr>
            <w:r w:rsidRPr="009C0CD5">
              <w:rPr>
                <w:rFonts w:cs="Arial"/>
                <w:sz w:val="18"/>
                <w:szCs w:val="18"/>
              </w:rPr>
              <w:t>0.829</w:t>
            </w:r>
          </w:p>
        </w:tc>
        <w:tc>
          <w:tcPr>
            <w:tcW w:w="1247" w:type="dxa"/>
            <w:tcBorders>
              <w:top w:val="nil"/>
              <w:left w:val="nil"/>
              <w:bottom w:val="nil"/>
              <w:right w:val="nil"/>
            </w:tcBorders>
            <w:vAlign w:val="bottom"/>
          </w:tcPr>
          <w:p w14:paraId="686B65CB" w14:textId="77777777" w:rsidR="009C0CD5" w:rsidRPr="009C0CD5" w:rsidRDefault="009C0CD5" w:rsidP="009C0CD5">
            <w:pPr>
              <w:spacing w:before="40" w:after="40"/>
              <w:jc w:val="center"/>
              <w:rPr>
                <w:rFonts w:cs="Arial"/>
                <w:sz w:val="18"/>
                <w:szCs w:val="18"/>
              </w:rPr>
            </w:pPr>
            <w:r w:rsidRPr="009C0CD5">
              <w:rPr>
                <w:rFonts w:cs="Arial"/>
                <w:sz w:val="18"/>
                <w:szCs w:val="18"/>
              </w:rPr>
              <w:t>0.836</w:t>
            </w:r>
          </w:p>
        </w:tc>
      </w:tr>
      <w:tr w:rsidR="009C0CD5" w:rsidRPr="009C0CD5" w14:paraId="0043D54D" w14:textId="77777777" w:rsidTr="00A64ED1">
        <w:tc>
          <w:tcPr>
            <w:tcW w:w="2268" w:type="dxa"/>
            <w:tcBorders>
              <w:top w:val="nil"/>
              <w:left w:val="nil"/>
              <w:bottom w:val="nil"/>
              <w:right w:val="single" w:sz="18" w:space="0" w:color="002060"/>
            </w:tcBorders>
            <w:shd w:val="clear" w:color="auto" w:fill="auto"/>
            <w:vAlign w:val="center"/>
          </w:tcPr>
          <w:p w14:paraId="08CB7559" w14:textId="77777777" w:rsidR="009C0CD5" w:rsidRPr="00F75B25" w:rsidRDefault="009C0CD5" w:rsidP="009C0CD5">
            <w:pPr>
              <w:spacing w:before="40" w:after="40"/>
              <w:rPr>
                <w:rFonts w:cs="Arial"/>
                <w:sz w:val="18"/>
                <w:szCs w:val="18"/>
              </w:rPr>
            </w:pPr>
            <w:r w:rsidRPr="00F75B25">
              <w:rPr>
                <w:rFonts w:cs="Arial"/>
                <w:sz w:val="18"/>
                <w:szCs w:val="18"/>
              </w:rPr>
              <w:t>Gannawarra S</w:t>
            </w:r>
          </w:p>
        </w:tc>
        <w:tc>
          <w:tcPr>
            <w:tcW w:w="1247" w:type="dxa"/>
            <w:tcBorders>
              <w:top w:val="nil"/>
              <w:left w:val="nil"/>
              <w:bottom w:val="nil"/>
              <w:right w:val="nil"/>
            </w:tcBorders>
            <w:shd w:val="clear" w:color="auto" w:fill="auto"/>
            <w:vAlign w:val="bottom"/>
          </w:tcPr>
          <w:p w14:paraId="00617F20" w14:textId="77777777" w:rsidR="009C0CD5" w:rsidRPr="009C0CD5" w:rsidRDefault="009C0CD5" w:rsidP="009C0CD5">
            <w:pPr>
              <w:spacing w:before="40" w:after="40"/>
              <w:jc w:val="center"/>
              <w:rPr>
                <w:rFonts w:cs="Arial"/>
                <w:sz w:val="18"/>
                <w:szCs w:val="18"/>
              </w:rPr>
            </w:pPr>
            <w:r w:rsidRPr="009C0CD5">
              <w:rPr>
                <w:rFonts w:cs="Arial"/>
                <w:sz w:val="18"/>
                <w:szCs w:val="18"/>
              </w:rPr>
              <w:t>1.192</w:t>
            </w:r>
          </w:p>
        </w:tc>
        <w:tc>
          <w:tcPr>
            <w:tcW w:w="1247" w:type="dxa"/>
            <w:tcBorders>
              <w:top w:val="nil"/>
              <w:left w:val="nil"/>
              <w:bottom w:val="nil"/>
              <w:right w:val="nil"/>
            </w:tcBorders>
            <w:vAlign w:val="bottom"/>
          </w:tcPr>
          <w:p w14:paraId="37568D0C" w14:textId="77777777" w:rsidR="009C0CD5" w:rsidRPr="009C0CD5" w:rsidRDefault="009C0CD5" w:rsidP="009C0CD5">
            <w:pPr>
              <w:spacing w:before="40" w:after="40"/>
              <w:jc w:val="center"/>
              <w:rPr>
                <w:rFonts w:cs="Arial"/>
                <w:sz w:val="18"/>
                <w:szCs w:val="18"/>
              </w:rPr>
            </w:pPr>
            <w:r w:rsidRPr="009C0CD5">
              <w:rPr>
                <w:rFonts w:cs="Arial"/>
                <w:sz w:val="18"/>
                <w:szCs w:val="18"/>
              </w:rPr>
              <w:t>1.189</w:t>
            </w:r>
          </w:p>
        </w:tc>
        <w:tc>
          <w:tcPr>
            <w:tcW w:w="170" w:type="dxa"/>
            <w:tcBorders>
              <w:top w:val="nil"/>
              <w:left w:val="nil"/>
              <w:bottom w:val="nil"/>
              <w:right w:val="nil"/>
            </w:tcBorders>
            <w:vAlign w:val="bottom"/>
          </w:tcPr>
          <w:p w14:paraId="0E6DD57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6A2D866" w14:textId="77777777" w:rsidR="009C0CD5" w:rsidRPr="009C0CD5" w:rsidRDefault="009C0CD5" w:rsidP="009C0CD5">
            <w:pPr>
              <w:spacing w:before="40" w:after="40"/>
              <w:jc w:val="center"/>
              <w:rPr>
                <w:rFonts w:cs="Arial"/>
                <w:sz w:val="18"/>
                <w:szCs w:val="18"/>
              </w:rPr>
            </w:pPr>
            <w:r w:rsidRPr="009C0CD5">
              <w:rPr>
                <w:rFonts w:cs="Arial"/>
                <w:sz w:val="18"/>
                <w:szCs w:val="18"/>
              </w:rPr>
              <w:t>0.753</w:t>
            </w:r>
          </w:p>
        </w:tc>
        <w:tc>
          <w:tcPr>
            <w:tcW w:w="1247" w:type="dxa"/>
            <w:tcBorders>
              <w:top w:val="nil"/>
              <w:left w:val="nil"/>
              <w:bottom w:val="nil"/>
              <w:right w:val="nil"/>
            </w:tcBorders>
            <w:vAlign w:val="bottom"/>
          </w:tcPr>
          <w:p w14:paraId="5054944D" w14:textId="77777777" w:rsidR="009C0CD5" w:rsidRPr="009C0CD5" w:rsidRDefault="009C0CD5" w:rsidP="009C0CD5">
            <w:pPr>
              <w:spacing w:before="40" w:after="40"/>
              <w:jc w:val="center"/>
              <w:rPr>
                <w:rFonts w:cs="Arial"/>
                <w:sz w:val="18"/>
                <w:szCs w:val="18"/>
              </w:rPr>
            </w:pPr>
            <w:r w:rsidRPr="009C0CD5">
              <w:rPr>
                <w:rFonts w:cs="Arial"/>
                <w:sz w:val="18"/>
                <w:szCs w:val="18"/>
              </w:rPr>
              <w:t>0.763</w:t>
            </w:r>
          </w:p>
        </w:tc>
        <w:tc>
          <w:tcPr>
            <w:tcW w:w="1247" w:type="dxa"/>
            <w:tcBorders>
              <w:top w:val="nil"/>
              <w:left w:val="nil"/>
              <w:bottom w:val="nil"/>
              <w:right w:val="nil"/>
            </w:tcBorders>
            <w:vAlign w:val="bottom"/>
          </w:tcPr>
          <w:p w14:paraId="57CA203E" w14:textId="77777777" w:rsidR="009C0CD5" w:rsidRPr="009C0CD5" w:rsidRDefault="009C0CD5" w:rsidP="009C0CD5">
            <w:pPr>
              <w:spacing w:before="40" w:after="40"/>
              <w:jc w:val="center"/>
              <w:rPr>
                <w:rFonts w:cs="Arial"/>
                <w:sz w:val="18"/>
                <w:szCs w:val="18"/>
              </w:rPr>
            </w:pPr>
            <w:r w:rsidRPr="009C0CD5">
              <w:rPr>
                <w:rFonts w:cs="Arial"/>
                <w:sz w:val="18"/>
                <w:szCs w:val="18"/>
              </w:rPr>
              <w:t>0.769</w:t>
            </w:r>
          </w:p>
        </w:tc>
      </w:tr>
      <w:tr w:rsidR="009C0CD5" w:rsidRPr="009C0CD5" w14:paraId="1C61C743" w14:textId="77777777" w:rsidTr="00A64ED1">
        <w:tc>
          <w:tcPr>
            <w:tcW w:w="2268" w:type="dxa"/>
            <w:tcBorders>
              <w:top w:val="nil"/>
              <w:left w:val="nil"/>
              <w:bottom w:val="nil"/>
              <w:right w:val="single" w:sz="18" w:space="0" w:color="002060"/>
            </w:tcBorders>
            <w:shd w:val="clear" w:color="auto" w:fill="auto"/>
            <w:vAlign w:val="center"/>
          </w:tcPr>
          <w:p w14:paraId="455A983B" w14:textId="77777777" w:rsidR="009C0CD5" w:rsidRPr="00F75B25" w:rsidRDefault="009C0CD5" w:rsidP="009C0CD5">
            <w:pPr>
              <w:spacing w:before="40" w:after="40"/>
              <w:rPr>
                <w:rFonts w:cs="Arial"/>
                <w:sz w:val="18"/>
                <w:szCs w:val="18"/>
              </w:rPr>
            </w:pPr>
            <w:r w:rsidRPr="00F75B25">
              <w:rPr>
                <w:rFonts w:cs="Arial"/>
                <w:sz w:val="18"/>
                <w:szCs w:val="18"/>
              </w:rPr>
              <w:t>Glen Eira C</w:t>
            </w:r>
          </w:p>
        </w:tc>
        <w:tc>
          <w:tcPr>
            <w:tcW w:w="1247" w:type="dxa"/>
            <w:tcBorders>
              <w:top w:val="nil"/>
              <w:left w:val="nil"/>
              <w:bottom w:val="nil"/>
              <w:right w:val="nil"/>
            </w:tcBorders>
            <w:shd w:val="clear" w:color="auto" w:fill="auto"/>
            <w:vAlign w:val="bottom"/>
          </w:tcPr>
          <w:p w14:paraId="3F8EDE2F" w14:textId="77777777" w:rsidR="009C0CD5" w:rsidRPr="009C0CD5" w:rsidRDefault="009C0CD5" w:rsidP="009C0CD5">
            <w:pPr>
              <w:spacing w:before="40" w:after="40"/>
              <w:jc w:val="center"/>
              <w:rPr>
                <w:rFonts w:cs="Arial"/>
                <w:sz w:val="18"/>
                <w:szCs w:val="18"/>
              </w:rPr>
            </w:pPr>
            <w:r w:rsidRPr="009C0CD5">
              <w:rPr>
                <w:rFonts w:cs="Arial"/>
                <w:sz w:val="18"/>
                <w:szCs w:val="18"/>
              </w:rPr>
              <w:t>0.892</w:t>
            </w:r>
          </w:p>
        </w:tc>
        <w:tc>
          <w:tcPr>
            <w:tcW w:w="1247" w:type="dxa"/>
            <w:tcBorders>
              <w:top w:val="nil"/>
              <w:left w:val="nil"/>
              <w:bottom w:val="nil"/>
              <w:right w:val="nil"/>
            </w:tcBorders>
            <w:vAlign w:val="bottom"/>
          </w:tcPr>
          <w:p w14:paraId="66EE95A0" w14:textId="77777777" w:rsidR="009C0CD5" w:rsidRPr="009C0CD5" w:rsidRDefault="009C0CD5" w:rsidP="009C0CD5">
            <w:pPr>
              <w:spacing w:before="40" w:after="40"/>
              <w:jc w:val="center"/>
              <w:rPr>
                <w:rFonts w:cs="Arial"/>
                <w:sz w:val="18"/>
                <w:szCs w:val="18"/>
              </w:rPr>
            </w:pPr>
            <w:r w:rsidRPr="009C0CD5">
              <w:rPr>
                <w:rFonts w:cs="Arial"/>
                <w:sz w:val="18"/>
                <w:szCs w:val="18"/>
              </w:rPr>
              <w:t>0.889</w:t>
            </w:r>
          </w:p>
        </w:tc>
        <w:tc>
          <w:tcPr>
            <w:tcW w:w="170" w:type="dxa"/>
            <w:tcBorders>
              <w:top w:val="nil"/>
              <w:left w:val="nil"/>
              <w:bottom w:val="nil"/>
              <w:right w:val="nil"/>
            </w:tcBorders>
            <w:vAlign w:val="bottom"/>
          </w:tcPr>
          <w:p w14:paraId="69EF122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39986F8" w14:textId="77777777" w:rsidR="009C0CD5" w:rsidRPr="009C0CD5" w:rsidRDefault="009C0CD5" w:rsidP="009C0CD5">
            <w:pPr>
              <w:spacing w:before="40" w:after="40"/>
              <w:jc w:val="center"/>
              <w:rPr>
                <w:rFonts w:cs="Arial"/>
                <w:sz w:val="18"/>
                <w:szCs w:val="18"/>
              </w:rPr>
            </w:pPr>
            <w:r w:rsidRPr="009C0CD5">
              <w:rPr>
                <w:rFonts w:cs="Arial"/>
                <w:sz w:val="18"/>
                <w:szCs w:val="18"/>
              </w:rPr>
              <w:t>1.002</w:t>
            </w:r>
          </w:p>
        </w:tc>
        <w:tc>
          <w:tcPr>
            <w:tcW w:w="1247" w:type="dxa"/>
            <w:tcBorders>
              <w:top w:val="nil"/>
              <w:left w:val="nil"/>
              <w:bottom w:val="nil"/>
              <w:right w:val="nil"/>
            </w:tcBorders>
            <w:vAlign w:val="bottom"/>
          </w:tcPr>
          <w:p w14:paraId="03DB8F2C" w14:textId="77777777" w:rsidR="009C0CD5" w:rsidRPr="009C0CD5" w:rsidRDefault="009C0CD5" w:rsidP="009C0CD5">
            <w:pPr>
              <w:spacing w:before="40" w:after="40"/>
              <w:jc w:val="center"/>
              <w:rPr>
                <w:rFonts w:cs="Arial"/>
                <w:sz w:val="18"/>
                <w:szCs w:val="18"/>
              </w:rPr>
            </w:pPr>
            <w:r w:rsidRPr="009C0CD5">
              <w:rPr>
                <w:rFonts w:cs="Arial"/>
                <w:sz w:val="18"/>
                <w:szCs w:val="18"/>
              </w:rPr>
              <w:t>1.014</w:t>
            </w:r>
          </w:p>
        </w:tc>
        <w:tc>
          <w:tcPr>
            <w:tcW w:w="1247" w:type="dxa"/>
            <w:tcBorders>
              <w:top w:val="nil"/>
              <w:left w:val="nil"/>
              <w:bottom w:val="nil"/>
              <w:right w:val="nil"/>
            </w:tcBorders>
            <w:vAlign w:val="bottom"/>
          </w:tcPr>
          <w:p w14:paraId="19102B82" w14:textId="77777777" w:rsidR="009C0CD5" w:rsidRPr="009C0CD5" w:rsidRDefault="009C0CD5" w:rsidP="009C0CD5">
            <w:pPr>
              <w:spacing w:before="40" w:after="40"/>
              <w:jc w:val="center"/>
              <w:rPr>
                <w:rFonts w:cs="Arial"/>
                <w:sz w:val="18"/>
                <w:szCs w:val="18"/>
              </w:rPr>
            </w:pPr>
            <w:r w:rsidRPr="009C0CD5">
              <w:rPr>
                <w:rFonts w:cs="Arial"/>
                <w:sz w:val="18"/>
                <w:szCs w:val="18"/>
              </w:rPr>
              <w:t>1.023</w:t>
            </w:r>
          </w:p>
        </w:tc>
      </w:tr>
      <w:tr w:rsidR="009C0CD5" w:rsidRPr="009C0CD5" w14:paraId="35E212EC" w14:textId="77777777" w:rsidTr="00A64ED1">
        <w:tc>
          <w:tcPr>
            <w:tcW w:w="2268" w:type="dxa"/>
            <w:tcBorders>
              <w:top w:val="nil"/>
              <w:left w:val="nil"/>
              <w:bottom w:val="nil"/>
              <w:right w:val="single" w:sz="18" w:space="0" w:color="002060"/>
            </w:tcBorders>
            <w:shd w:val="clear" w:color="auto" w:fill="auto"/>
            <w:vAlign w:val="center"/>
          </w:tcPr>
          <w:p w14:paraId="6E260F2F" w14:textId="77777777" w:rsidR="009C0CD5" w:rsidRPr="00F75B25" w:rsidRDefault="009C0CD5" w:rsidP="009C0CD5">
            <w:pPr>
              <w:spacing w:before="40" w:after="40"/>
              <w:rPr>
                <w:rFonts w:cs="Arial"/>
                <w:sz w:val="18"/>
                <w:szCs w:val="18"/>
              </w:rPr>
            </w:pPr>
            <w:r w:rsidRPr="00F75B25">
              <w:rPr>
                <w:rFonts w:cs="Arial"/>
                <w:sz w:val="18"/>
                <w:szCs w:val="18"/>
              </w:rPr>
              <w:t>Glenelg S</w:t>
            </w:r>
          </w:p>
        </w:tc>
        <w:tc>
          <w:tcPr>
            <w:tcW w:w="1247" w:type="dxa"/>
            <w:tcBorders>
              <w:top w:val="nil"/>
              <w:left w:val="nil"/>
              <w:bottom w:val="nil"/>
              <w:right w:val="nil"/>
            </w:tcBorders>
            <w:shd w:val="clear" w:color="auto" w:fill="auto"/>
            <w:vAlign w:val="bottom"/>
          </w:tcPr>
          <w:p w14:paraId="4521609B" w14:textId="77777777" w:rsidR="009C0CD5" w:rsidRPr="009C0CD5" w:rsidRDefault="009C0CD5" w:rsidP="009C0CD5">
            <w:pPr>
              <w:spacing w:before="40" w:after="40"/>
              <w:jc w:val="center"/>
              <w:rPr>
                <w:rFonts w:cs="Arial"/>
                <w:sz w:val="18"/>
                <w:szCs w:val="18"/>
              </w:rPr>
            </w:pPr>
            <w:r w:rsidRPr="009C0CD5">
              <w:rPr>
                <w:rFonts w:cs="Arial"/>
                <w:sz w:val="18"/>
                <w:szCs w:val="18"/>
              </w:rPr>
              <w:t>1.292</w:t>
            </w:r>
          </w:p>
        </w:tc>
        <w:tc>
          <w:tcPr>
            <w:tcW w:w="1247" w:type="dxa"/>
            <w:tcBorders>
              <w:top w:val="nil"/>
              <w:left w:val="nil"/>
              <w:bottom w:val="nil"/>
              <w:right w:val="nil"/>
            </w:tcBorders>
            <w:vAlign w:val="bottom"/>
          </w:tcPr>
          <w:p w14:paraId="2C83EEC1" w14:textId="77777777" w:rsidR="009C0CD5" w:rsidRPr="009C0CD5" w:rsidRDefault="009C0CD5" w:rsidP="009C0CD5">
            <w:pPr>
              <w:spacing w:before="40" w:after="40"/>
              <w:jc w:val="center"/>
              <w:rPr>
                <w:rFonts w:cs="Arial"/>
                <w:sz w:val="18"/>
                <w:szCs w:val="18"/>
              </w:rPr>
            </w:pPr>
            <w:r w:rsidRPr="009C0CD5">
              <w:rPr>
                <w:rFonts w:cs="Arial"/>
                <w:sz w:val="18"/>
                <w:szCs w:val="18"/>
              </w:rPr>
              <w:t>1.288</w:t>
            </w:r>
          </w:p>
        </w:tc>
        <w:tc>
          <w:tcPr>
            <w:tcW w:w="170" w:type="dxa"/>
            <w:tcBorders>
              <w:top w:val="nil"/>
              <w:left w:val="nil"/>
              <w:bottom w:val="nil"/>
              <w:right w:val="nil"/>
            </w:tcBorders>
            <w:vAlign w:val="bottom"/>
          </w:tcPr>
          <w:p w14:paraId="5C6B30C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73B8496" w14:textId="77777777" w:rsidR="009C0CD5" w:rsidRPr="009C0CD5" w:rsidRDefault="009C0CD5" w:rsidP="009C0CD5">
            <w:pPr>
              <w:spacing w:before="40" w:after="40"/>
              <w:jc w:val="center"/>
              <w:rPr>
                <w:rFonts w:cs="Arial"/>
                <w:sz w:val="18"/>
                <w:szCs w:val="18"/>
              </w:rPr>
            </w:pPr>
            <w:r w:rsidRPr="009C0CD5">
              <w:rPr>
                <w:rFonts w:cs="Arial"/>
                <w:sz w:val="18"/>
                <w:szCs w:val="18"/>
              </w:rPr>
              <w:t>0.753</w:t>
            </w:r>
          </w:p>
        </w:tc>
        <w:tc>
          <w:tcPr>
            <w:tcW w:w="1247" w:type="dxa"/>
            <w:tcBorders>
              <w:top w:val="nil"/>
              <w:left w:val="nil"/>
              <w:bottom w:val="nil"/>
              <w:right w:val="nil"/>
            </w:tcBorders>
            <w:vAlign w:val="bottom"/>
          </w:tcPr>
          <w:p w14:paraId="615A21BE" w14:textId="77777777" w:rsidR="009C0CD5" w:rsidRPr="009C0CD5" w:rsidRDefault="009C0CD5" w:rsidP="009C0CD5">
            <w:pPr>
              <w:spacing w:before="40" w:after="40"/>
              <w:jc w:val="center"/>
              <w:rPr>
                <w:rFonts w:cs="Arial"/>
                <w:sz w:val="18"/>
                <w:szCs w:val="18"/>
              </w:rPr>
            </w:pPr>
            <w:r w:rsidRPr="009C0CD5">
              <w:rPr>
                <w:rFonts w:cs="Arial"/>
                <w:sz w:val="18"/>
                <w:szCs w:val="18"/>
              </w:rPr>
              <w:t>0.763</w:t>
            </w:r>
          </w:p>
        </w:tc>
        <w:tc>
          <w:tcPr>
            <w:tcW w:w="1247" w:type="dxa"/>
            <w:tcBorders>
              <w:top w:val="nil"/>
              <w:left w:val="nil"/>
              <w:bottom w:val="nil"/>
              <w:right w:val="nil"/>
            </w:tcBorders>
            <w:vAlign w:val="bottom"/>
          </w:tcPr>
          <w:p w14:paraId="59CD5927" w14:textId="77777777" w:rsidR="009C0CD5" w:rsidRPr="009C0CD5" w:rsidRDefault="009C0CD5" w:rsidP="009C0CD5">
            <w:pPr>
              <w:spacing w:before="40" w:after="40"/>
              <w:jc w:val="center"/>
              <w:rPr>
                <w:rFonts w:cs="Arial"/>
                <w:sz w:val="18"/>
                <w:szCs w:val="18"/>
              </w:rPr>
            </w:pPr>
            <w:r w:rsidRPr="009C0CD5">
              <w:rPr>
                <w:rFonts w:cs="Arial"/>
                <w:sz w:val="18"/>
                <w:szCs w:val="18"/>
              </w:rPr>
              <w:t>0.769</w:t>
            </w:r>
          </w:p>
        </w:tc>
      </w:tr>
      <w:tr w:rsidR="009C0CD5" w:rsidRPr="009C0CD5" w14:paraId="567F9689" w14:textId="77777777" w:rsidTr="00A64ED1">
        <w:tc>
          <w:tcPr>
            <w:tcW w:w="2268" w:type="dxa"/>
            <w:tcBorders>
              <w:top w:val="nil"/>
              <w:left w:val="nil"/>
              <w:bottom w:val="nil"/>
              <w:right w:val="single" w:sz="18" w:space="0" w:color="002060"/>
            </w:tcBorders>
            <w:shd w:val="clear" w:color="auto" w:fill="auto"/>
            <w:vAlign w:val="center"/>
          </w:tcPr>
          <w:p w14:paraId="3CFCB4D6" w14:textId="77777777" w:rsidR="009C0CD5" w:rsidRPr="00F75B25" w:rsidRDefault="009C0CD5" w:rsidP="009C0CD5">
            <w:pPr>
              <w:spacing w:before="40" w:after="40"/>
              <w:rPr>
                <w:rFonts w:cs="Arial"/>
                <w:sz w:val="18"/>
                <w:szCs w:val="18"/>
              </w:rPr>
            </w:pPr>
            <w:r w:rsidRPr="00F75B25">
              <w:rPr>
                <w:rFonts w:cs="Arial"/>
                <w:sz w:val="18"/>
                <w:szCs w:val="18"/>
              </w:rPr>
              <w:t>Golden Plains S</w:t>
            </w:r>
          </w:p>
        </w:tc>
        <w:tc>
          <w:tcPr>
            <w:tcW w:w="1247" w:type="dxa"/>
            <w:tcBorders>
              <w:top w:val="nil"/>
              <w:left w:val="nil"/>
              <w:bottom w:val="nil"/>
              <w:right w:val="nil"/>
            </w:tcBorders>
            <w:shd w:val="clear" w:color="auto" w:fill="auto"/>
            <w:vAlign w:val="bottom"/>
          </w:tcPr>
          <w:p w14:paraId="45B24C0F" w14:textId="77777777" w:rsidR="009C0CD5" w:rsidRPr="009C0CD5" w:rsidRDefault="009C0CD5" w:rsidP="009C0CD5">
            <w:pPr>
              <w:spacing w:before="40" w:after="40"/>
              <w:jc w:val="center"/>
              <w:rPr>
                <w:rFonts w:cs="Arial"/>
                <w:sz w:val="18"/>
                <w:szCs w:val="18"/>
              </w:rPr>
            </w:pPr>
            <w:r w:rsidRPr="009C0CD5">
              <w:rPr>
                <w:rFonts w:cs="Arial"/>
                <w:sz w:val="18"/>
                <w:szCs w:val="18"/>
              </w:rPr>
              <w:t>1.001</w:t>
            </w:r>
          </w:p>
        </w:tc>
        <w:tc>
          <w:tcPr>
            <w:tcW w:w="1247" w:type="dxa"/>
            <w:tcBorders>
              <w:top w:val="nil"/>
              <w:left w:val="nil"/>
              <w:bottom w:val="nil"/>
              <w:right w:val="nil"/>
            </w:tcBorders>
            <w:vAlign w:val="bottom"/>
          </w:tcPr>
          <w:p w14:paraId="641CBEE1" w14:textId="77777777" w:rsidR="009C0CD5" w:rsidRPr="009C0CD5" w:rsidRDefault="009C0CD5" w:rsidP="009C0CD5">
            <w:pPr>
              <w:spacing w:before="40" w:after="40"/>
              <w:jc w:val="center"/>
              <w:rPr>
                <w:rFonts w:cs="Arial"/>
                <w:sz w:val="18"/>
                <w:szCs w:val="18"/>
              </w:rPr>
            </w:pPr>
            <w:r w:rsidRPr="009C0CD5">
              <w:rPr>
                <w:rFonts w:cs="Arial"/>
                <w:sz w:val="18"/>
                <w:szCs w:val="18"/>
              </w:rPr>
              <w:t>0.997</w:t>
            </w:r>
          </w:p>
        </w:tc>
        <w:tc>
          <w:tcPr>
            <w:tcW w:w="170" w:type="dxa"/>
            <w:tcBorders>
              <w:top w:val="nil"/>
              <w:left w:val="nil"/>
              <w:bottom w:val="nil"/>
              <w:right w:val="nil"/>
            </w:tcBorders>
            <w:vAlign w:val="bottom"/>
          </w:tcPr>
          <w:p w14:paraId="3DD3990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9A177FA" w14:textId="77777777" w:rsidR="009C0CD5" w:rsidRPr="009C0CD5" w:rsidRDefault="009C0CD5" w:rsidP="009C0CD5">
            <w:pPr>
              <w:spacing w:before="40" w:after="40"/>
              <w:jc w:val="center"/>
              <w:rPr>
                <w:rFonts w:cs="Arial"/>
                <w:sz w:val="18"/>
                <w:szCs w:val="18"/>
              </w:rPr>
            </w:pPr>
            <w:r w:rsidRPr="009C0CD5">
              <w:rPr>
                <w:rFonts w:cs="Arial"/>
                <w:sz w:val="18"/>
                <w:szCs w:val="18"/>
              </w:rPr>
              <w:t>0.759</w:t>
            </w:r>
          </w:p>
        </w:tc>
        <w:tc>
          <w:tcPr>
            <w:tcW w:w="1247" w:type="dxa"/>
            <w:tcBorders>
              <w:top w:val="nil"/>
              <w:left w:val="nil"/>
              <w:bottom w:val="nil"/>
              <w:right w:val="nil"/>
            </w:tcBorders>
            <w:vAlign w:val="bottom"/>
          </w:tcPr>
          <w:p w14:paraId="4284B000" w14:textId="77777777" w:rsidR="009C0CD5" w:rsidRPr="009C0CD5" w:rsidRDefault="009C0CD5" w:rsidP="009C0CD5">
            <w:pPr>
              <w:spacing w:before="40" w:after="40"/>
              <w:jc w:val="center"/>
              <w:rPr>
                <w:rFonts w:cs="Arial"/>
                <w:sz w:val="18"/>
                <w:szCs w:val="18"/>
              </w:rPr>
            </w:pPr>
            <w:r w:rsidRPr="009C0CD5">
              <w:rPr>
                <w:rFonts w:cs="Arial"/>
                <w:sz w:val="18"/>
                <w:szCs w:val="18"/>
              </w:rPr>
              <w:t>0.768</w:t>
            </w:r>
          </w:p>
        </w:tc>
        <w:tc>
          <w:tcPr>
            <w:tcW w:w="1247" w:type="dxa"/>
            <w:tcBorders>
              <w:top w:val="nil"/>
              <w:left w:val="nil"/>
              <w:bottom w:val="nil"/>
              <w:right w:val="nil"/>
            </w:tcBorders>
            <w:vAlign w:val="bottom"/>
          </w:tcPr>
          <w:p w14:paraId="7760C557" w14:textId="77777777" w:rsidR="009C0CD5" w:rsidRPr="009C0CD5" w:rsidRDefault="009C0CD5" w:rsidP="009C0CD5">
            <w:pPr>
              <w:spacing w:before="40" w:after="40"/>
              <w:jc w:val="center"/>
              <w:rPr>
                <w:rFonts w:cs="Arial"/>
                <w:sz w:val="18"/>
                <w:szCs w:val="18"/>
              </w:rPr>
            </w:pPr>
            <w:r w:rsidRPr="009C0CD5">
              <w:rPr>
                <w:rFonts w:cs="Arial"/>
                <w:sz w:val="18"/>
                <w:szCs w:val="18"/>
              </w:rPr>
              <w:t>0.775</w:t>
            </w:r>
          </w:p>
        </w:tc>
      </w:tr>
      <w:tr w:rsidR="009C0CD5" w:rsidRPr="009C0CD5" w14:paraId="22BE5529" w14:textId="77777777" w:rsidTr="00A64ED1">
        <w:tc>
          <w:tcPr>
            <w:tcW w:w="2268" w:type="dxa"/>
            <w:tcBorders>
              <w:top w:val="nil"/>
              <w:left w:val="nil"/>
              <w:bottom w:val="nil"/>
              <w:right w:val="single" w:sz="18" w:space="0" w:color="002060"/>
            </w:tcBorders>
            <w:shd w:val="clear" w:color="auto" w:fill="auto"/>
            <w:vAlign w:val="center"/>
          </w:tcPr>
          <w:p w14:paraId="77BEF064" w14:textId="77777777" w:rsidR="009C0CD5" w:rsidRPr="00F75B25" w:rsidRDefault="009C0CD5" w:rsidP="009C0CD5">
            <w:pPr>
              <w:spacing w:before="40" w:after="40"/>
              <w:rPr>
                <w:rFonts w:cs="Arial"/>
                <w:sz w:val="18"/>
                <w:szCs w:val="18"/>
              </w:rPr>
            </w:pPr>
            <w:r w:rsidRPr="00F75B25">
              <w:rPr>
                <w:rFonts w:cs="Arial"/>
                <w:sz w:val="18"/>
                <w:szCs w:val="18"/>
              </w:rPr>
              <w:t>Greater Bendigo C</w:t>
            </w:r>
          </w:p>
        </w:tc>
        <w:tc>
          <w:tcPr>
            <w:tcW w:w="1247" w:type="dxa"/>
            <w:tcBorders>
              <w:top w:val="nil"/>
              <w:left w:val="nil"/>
              <w:bottom w:val="nil"/>
              <w:right w:val="nil"/>
            </w:tcBorders>
            <w:shd w:val="clear" w:color="auto" w:fill="auto"/>
            <w:vAlign w:val="bottom"/>
          </w:tcPr>
          <w:p w14:paraId="7319185F" w14:textId="77777777" w:rsidR="009C0CD5" w:rsidRPr="009C0CD5" w:rsidRDefault="009C0CD5" w:rsidP="009C0CD5">
            <w:pPr>
              <w:spacing w:before="40" w:after="40"/>
              <w:jc w:val="center"/>
              <w:rPr>
                <w:rFonts w:cs="Arial"/>
                <w:sz w:val="18"/>
                <w:szCs w:val="18"/>
              </w:rPr>
            </w:pPr>
            <w:r w:rsidRPr="009C0CD5">
              <w:rPr>
                <w:rFonts w:cs="Arial"/>
                <w:sz w:val="18"/>
                <w:szCs w:val="18"/>
              </w:rPr>
              <w:t>1.157</w:t>
            </w:r>
          </w:p>
        </w:tc>
        <w:tc>
          <w:tcPr>
            <w:tcW w:w="1247" w:type="dxa"/>
            <w:tcBorders>
              <w:top w:val="nil"/>
              <w:left w:val="nil"/>
              <w:bottom w:val="nil"/>
              <w:right w:val="nil"/>
            </w:tcBorders>
            <w:vAlign w:val="bottom"/>
          </w:tcPr>
          <w:p w14:paraId="24C8F205" w14:textId="77777777" w:rsidR="009C0CD5" w:rsidRPr="009C0CD5" w:rsidRDefault="009C0CD5" w:rsidP="009C0CD5">
            <w:pPr>
              <w:spacing w:before="40" w:after="40"/>
              <w:jc w:val="center"/>
              <w:rPr>
                <w:rFonts w:cs="Arial"/>
                <w:sz w:val="18"/>
                <w:szCs w:val="18"/>
              </w:rPr>
            </w:pPr>
            <w:r w:rsidRPr="009C0CD5">
              <w:rPr>
                <w:rFonts w:cs="Arial"/>
                <w:sz w:val="18"/>
                <w:szCs w:val="18"/>
              </w:rPr>
              <w:t>1.153</w:t>
            </w:r>
          </w:p>
        </w:tc>
        <w:tc>
          <w:tcPr>
            <w:tcW w:w="170" w:type="dxa"/>
            <w:tcBorders>
              <w:top w:val="nil"/>
              <w:left w:val="nil"/>
              <w:bottom w:val="nil"/>
              <w:right w:val="nil"/>
            </w:tcBorders>
            <w:vAlign w:val="bottom"/>
          </w:tcPr>
          <w:p w14:paraId="4BF966E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9ECC75D" w14:textId="77777777" w:rsidR="009C0CD5" w:rsidRPr="009C0CD5" w:rsidRDefault="009C0CD5" w:rsidP="009C0CD5">
            <w:pPr>
              <w:spacing w:before="40" w:after="40"/>
              <w:jc w:val="center"/>
              <w:rPr>
                <w:rFonts w:cs="Arial"/>
                <w:sz w:val="18"/>
                <w:szCs w:val="18"/>
              </w:rPr>
            </w:pPr>
            <w:r w:rsidRPr="009C0CD5">
              <w:rPr>
                <w:rFonts w:cs="Arial"/>
                <w:sz w:val="18"/>
                <w:szCs w:val="18"/>
              </w:rPr>
              <w:t>0.792</w:t>
            </w:r>
          </w:p>
        </w:tc>
        <w:tc>
          <w:tcPr>
            <w:tcW w:w="1247" w:type="dxa"/>
            <w:tcBorders>
              <w:top w:val="nil"/>
              <w:left w:val="nil"/>
              <w:bottom w:val="nil"/>
              <w:right w:val="nil"/>
            </w:tcBorders>
            <w:vAlign w:val="bottom"/>
          </w:tcPr>
          <w:p w14:paraId="4BA91DC4" w14:textId="77777777" w:rsidR="009C0CD5" w:rsidRPr="009C0CD5" w:rsidRDefault="009C0CD5" w:rsidP="009C0CD5">
            <w:pPr>
              <w:spacing w:before="40" w:after="40"/>
              <w:jc w:val="center"/>
              <w:rPr>
                <w:rFonts w:cs="Arial"/>
                <w:sz w:val="18"/>
                <w:szCs w:val="18"/>
              </w:rPr>
            </w:pPr>
            <w:r w:rsidRPr="009C0CD5">
              <w:rPr>
                <w:rFonts w:cs="Arial"/>
                <w:sz w:val="18"/>
                <w:szCs w:val="18"/>
              </w:rPr>
              <w:t>0.802</w:t>
            </w:r>
          </w:p>
        </w:tc>
        <w:tc>
          <w:tcPr>
            <w:tcW w:w="1247" w:type="dxa"/>
            <w:tcBorders>
              <w:top w:val="nil"/>
              <w:left w:val="nil"/>
              <w:bottom w:val="nil"/>
              <w:right w:val="nil"/>
            </w:tcBorders>
            <w:vAlign w:val="bottom"/>
          </w:tcPr>
          <w:p w14:paraId="31E7C005" w14:textId="77777777" w:rsidR="009C0CD5" w:rsidRPr="009C0CD5" w:rsidRDefault="009C0CD5" w:rsidP="009C0CD5">
            <w:pPr>
              <w:spacing w:before="40" w:after="40"/>
              <w:jc w:val="center"/>
              <w:rPr>
                <w:rFonts w:cs="Arial"/>
                <w:sz w:val="18"/>
                <w:szCs w:val="18"/>
              </w:rPr>
            </w:pPr>
            <w:r w:rsidRPr="009C0CD5">
              <w:rPr>
                <w:rFonts w:cs="Arial"/>
                <w:sz w:val="18"/>
                <w:szCs w:val="18"/>
              </w:rPr>
              <w:t>0.809</w:t>
            </w:r>
          </w:p>
        </w:tc>
      </w:tr>
      <w:tr w:rsidR="009C0CD5" w:rsidRPr="009C0CD5" w14:paraId="0010257E" w14:textId="77777777" w:rsidTr="00A64ED1">
        <w:tc>
          <w:tcPr>
            <w:tcW w:w="2268" w:type="dxa"/>
            <w:tcBorders>
              <w:top w:val="nil"/>
              <w:left w:val="nil"/>
              <w:bottom w:val="nil"/>
              <w:right w:val="single" w:sz="18" w:space="0" w:color="002060"/>
            </w:tcBorders>
            <w:shd w:val="clear" w:color="auto" w:fill="auto"/>
            <w:vAlign w:val="center"/>
          </w:tcPr>
          <w:p w14:paraId="7AD5DB76" w14:textId="77777777" w:rsidR="009C0CD5" w:rsidRPr="00F75B25" w:rsidRDefault="009C0CD5" w:rsidP="009C0CD5">
            <w:pPr>
              <w:spacing w:before="40" w:after="40"/>
              <w:rPr>
                <w:rFonts w:cs="Arial"/>
                <w:sz w:val="18"/>
                <w:szCs w:val="18"/>
              </w:rPr>
            </w:pPr>
            <w:r w:rsidRPr="00F75B25">
              <w:rPr>
                <w:rFonts w:cs="Arial"/>
                <w:sz w:val="18"/>
                <w:szCs w:val="18"/>
              </w:rPr>
              <w:t>Greater Dandenong C</w:t>
            </w:r>
          </w:p>
        </w:tc>
        <w:tc>
          <w:tcPr>
            <w:tcW w:w="1247" w:type="dxa"/>
            <w:tcBorders>
              <w:top w:val="nil"/>
              <w:left w:val="nil"/>
              <w:bottom w:val="nil"/>
              <w:right w:val="nil"/>
            </w:tcBorders>
            <w:shd w:val="clear" w:color="auto" w:fill="auto"/>
            <w:vAlign w:val="bottom"/>
          </w:tcPr>
          <w:p w14:paraId="79512856" w14:textId="77777777" w:rsidR="009C0CD5" w:rsidRPr="009C0CD5" w:rsidRDefault="009C0CD5" w:rsidP="009C0CD5">
            <w:pPr>
              <w:spacing w:before="40" w:after="40"/>
              <w:jc w:val="center"/>
              <w:rPr>
                <w:rFonts w:cs="Arial"/>
                <w:sz w:val="18"/>
                <w:szCs w:val="18"/>
              </w:rPr>
            </w:pPr>
            <w:r w:rsidRPr="009C0CD5">
              <w:rPr>
                <w:rFonts w:cs="Arial"/>
                <w:sz w:val="18"/>
                <w:szCs w:val="18"/>
              </w:rPr>
              <w:t>0.931</w:t>
            </w:r>
          </w:p>
        </w:tc>
        <w:tc>
          <w:tcPr>
            <w:tcW w:w="1247" w:type="dxa"/>
            <w:tcBorders>
              <w:top w:val="nil"/>
              <w:left w:val="nil"/>
              <w:bottom w:val="nil"/>
              <w:right w:val="nil"/>
            </w:tcBorders>
            <w:vAlign w:val="bottom"/>
          </w:tcPr>
          <w:p w14:paraId="39856FCB" w14:textId="77777777" w:rsidR="009C0CD5" w:rsidRPr="009C0CD5" w:rsidRDefault="009C0CD5" w:rsidP="009C0CD5">
            <w:pPr>
              <w:spacing w:before="40" w:after="40"/>
              <w:jc w:val="center"/>
              <w:rPr>
                <w:rFonts w:cs="Arial"/>
                <w:sz w:val="18"/>
                <w:szCs w:val="18"/>
              </w:rPr>
            </w:pPr>
            <w:r w:rsidRPr="009C0CD5">
              <w:rPr>
                <w:rFonts w:cs="Arial"/>
                <w:sz w:val="18"/>
                <w:szCs w:val="18"/>
              </w:rPr>
              <w:t>0.928</w:t>
            </w:r>
          </w:p>
        </w:tc>
        <w:tc>
          <w:tcPr>
            <w:tcW w:w="170" w:type="dxa"/>
            <w:tcBorders>
              <w:top w:val="nil"/>
              <w:left w:val="nil"/>
              <w:bottom w:val="nil"/>
              <w:right w:val="nil"/>
            </w:tcBorders>
            <w:vAlign w:val="bottom"/>
          </w:tcPr>
          <w:p w14:paraId="4F1E7EA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FEDF0E9" w14:textId="77777777" w:rsidR="009C0CD5" w:rsidRPr="009C0CD5" w:rsidRDefault="009C0CD5" w:rsidP="009C0CD5">
            <w:pPr>
              <w:spacing w:before="40" w:after="40"/>
              <w:jc w:val="center"/>
              <w:rPr>
                <w:rFonts w:cs="Arial"/>
                <w:sz w:val="18"/>
                <w:szCs w:val="18"/>
              </w:rPr>
            </w:pPr>
            <w:r w:rsidRPr="009C0CD5">
              <w:rPr>
                <w:rFonts w:cs="Arial"/>
                <w:sz w:val="18"/>
                <w:szCs w:val="18"/>
              </w:rPr>
              <w:t>1.489</w:t>
            </w:r>
          </w:p>
        </w:tc>
        <w:tc>
          <w:tcPr>
            <w:tcW w:w="1247" w:type="dxa"/>
            <w:tcBorders>
              <w:top w:val="nil"/>
              <w:left w:val="nil"/>
              <w:bottom w:val="nil"/>
              <w:right w:val="nil"/>
            </w:tcBorders>
            <w:vAlign w:val="bottom"/>
          </w:tcPr>
          <w:p w14:paraId="463FFA7A" w14:textId="77777777" w:rsidR="009C0CD5" w:rsidRPr="009C0CD5" w:rsidRDefault="009C0CD5" w:rsidP="009C0CD5">
            <w:pPr>
              <w:spacing w:before="40" w:after="40"/>
              <w:jc w:val="center"/>
              <w:rPr>
                <w:rFonts w:cs="Arial"/>
                <w:sz w:val="18"/>
                <w:szCs w:val="18"/>
              </w:rPr>
            </w:pPr>
            <w:r w:rsidRPr="009C0CD5">
              <w:rPr>
                <w:rFonts w:cs="Arial"/>
                <w:sz w:val="18"/>
                <w:szCs w:val="18"/>
              </w:rPr>
              <w:t>1.508</w:t>
            </w:r>
          </w:p>
        </w:tc>
        <w:tc>
          <w:tcPr>
            <w:tcW w:w="1247" w:type="dxa"/>
            <w:tcBorders>
              <w:top w:val="nil"/>
              <w:left w:val="nil"/>
              <w:bottom w:val="nil"/>
              <w:right w:val="nil"/>
            </w:tcBorders>
            <w:vAlign w:val="bottom"/>
          </w:tcPr>
          <w:p w14:paraId="1F790060" w14:textId="77777777" w:rsidR="009C0CD5" w:rsidRPr="009C0CD5" w:rsidRDefault="009C0CD5" w:rsidP="009C0CD5">
            <w:pPr>
              <w:spacing w:before="40" w:after="40"/>
              <w:jc w:val="center"/>
              <w:rPr>
                <w:rFonts w:cs="Arial"/>
                <w:sz w:val="18"/>
                <w:szCs w:val="18"/>
              </w:rPr>
            </w:pPr>
            <w:r w:rsidRPr="009C0CD5">
              <w:rPr>
                <w:rFonts w:cs="Arial"/>
                <w:sz w:val="18"/>
                <w:szCs w:val="18"/>
              </w:rPr>
              <w:t>1.521</w:t>
            </w:r>
          </w:p>
        </w:tc>
      </w:tr>
      <w:tr w:rsidR="009C0CD5" w:rsidRPr="009C0CD5" w14:paraId="78C1020A" w14:textId="77777777" w:rsidTr="00A64ED1">
        <w:tc>
          <w:tcPr>
            <w:tcW w:w="2268" w:type="dxa"/>
            <w:tcBorders>
              <w:top w:val="nil"/>
              <w:left w:val="nil"/>
              <w:bottom w:val="nil"/>
              <w:right w:val="single" w:sz="18" w:space="0" w:color="002060"/>
            </w:tcBorders>
            <w:shd w:val="clear" w:color="auto" w:fill="auto"/>
            <w:vAlign w:val="center"/>
          </w:tcPr>
          <w:p w14:paraId="067AF23F" w14:textId="77777777" w:rsidR="009C0CD5" w:rsidRPr="00F75B25" w:rsidRDefault="009C0CD5" w:rsidP="009C0CD5">
            <w:pPr>
              <w:spacing w:before="40" w:after="40"/>
              <w:rPr>
                <w:rFonts w:cs="Arial"/>
                <w:sz w:val="18"/>
                <w:szCs w:val="18"/>
              </w:rPr>
            </w:pPr>
            <w:r w:rsidRPr="00F75B25">
              <w:rPr>
                <w:rFonts w:cs="Arial"/>
                <w:sz w:val="18"/>
                <w:szCs w:val="18"/>
              </w:rPr>
              <w:t>Greater Geelong C</w:t>
            </w:r>
          </w:p>
        </w:tc>
        <w:tc>
          <w:tcPr>
            <w:tcW w:w="1247" w:type="dxa"/>
            <w:tcBorders>
              <w:top w:val="nil"/>
              <w:left w:val="nil"/>
              <w:bottom w:val="nil"/>
              <w:right w:val="nil"/>
            </w:tcBorders>
            <w:shd w:val="clear" w:color="auto" w:fill="auto"/>
            <w:vAlign w:val="bottom"/>
          </w:tcPr>
          <w:p w14:paraId="35AC1974" w14:textId="77777777" w:rsidR="009C0CD5" w:rsidRPr="009C0CD5" w:rsidRDefault="009C0CD5" w:rsidP="009C0CD5">
            <w:pPr>
              <w:spacing w:before="40" w:after="40"/>
              <w:jc w:val="center"/>
              <w:rPr>
                <w:rFonts w:cs="Arial"/>
                <w:sz w:val="18"/>
                <w:szCs w:val="18"/>
              </w:rPr>
            </w:pPr>
            <w:r w:rsidRPr="009C0CD5">
              <w:rPr>
                <w:rFonts w:cs="Arial"/>
                <w:sz w:val="18"/>
                <w:szCs w:val="18"/>
              </w:rPr>
              <w:t>1.033</w:t>
            </w:r>
          </w:p>
        </w:tc>
        <w:tc>
          <w:tcPr>
            <w:tcW w:w="1247" w:type="dxa"/>
            <w:tcBorders>
              <w:top w:val="nil"/>
              <w:left w:val="nil"/>
              <w:bottom w:val="nil"/>
              <w:right w:val="nil"/>
            </w:tcBorders>
            <w:vAlign w:val="bottom"/>
          </w:tcPr>
          <w:p w14:paraId="265951F9" w14:textId="77777777" w:rsidR="009C0CD5" w:rsidRPr="009C0CD5" w:rsidRDefault="009C0CD5" w:rsidP="009C0CD5">
            <w:pPr>
              <w:spacing w:before="40" w:after="40"/>
              <w:jc w:val="center"/>
              <w:rPr>
                <w:rFonts w:cs="Arial"/>
                <w:sz w:val="18"/>
                <w:szCs w:val="18"/>
              </w:rPr>
            </w:pPr>
            <w:r w:rsidRPr="009C0CD5">
              <w:rPr>
                <w:rFonts w:cs="Arial"/>
                <w:sz w:val="18"/>
                <w:szCs w:val="18"/>
              </w:rPr>
              <w:t>1.030</w:t>
            </w:r>
          </w:p>
        </w:tc>
        <w:tc>
          <w:tcPr>
            <w:tcW w:w="170" w:type="dxa"/>
            <w:tcBorders>
              <w:top w:val="nil"/>
              <w:left w:val="nil"/>
              <w:bottom w:val="nil"/>
              <w:right w:val="nil"/>
            </w:tcBorders>
            <w:vAlign w:val="bottom"/>
          </w:tcPr>
          <w:p w14:paraId="4BAA951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A27B408" w14:textId="77777777" w:rsidR="009C0CD5" w:rsidRPr="009C0CD5" w:rsidRDefault="009C0CD5" w:rsidP="009C0CD5">
            <w:pPr>
              <w:spacing w:before="40" w:after="40"/>
              <w:jc w:val="center"/>
              <w:rPr>
                <w:rFonts w:cs="Arial"/>
                <w:sz w:val="18"/>
                <w:szCs w:val="18"/>
              </w:rPr>
            </w:pPr>
            <w:r w:rsidRPr="009C0CD5">
              <w:rPr>
                <w:rFonts w:cs="Arial"/>
                <w:sz w:val="18"/>
                <w:szCs w:val="18"/>
              </w:rPr>
              <w:t>0.852</w:t>
            </w:r>
          </w:p>
        </w:tc>
        <w:tc>
          <w:tcPr>
            <w:tcW w:w="1247" w:type="dxa"/>
            <w:tcBorders>
              <w:top w:val="nil"/>
              <w:left w:val="nil"/>
              <w:bottom w:val="nil"/>
              <w:right w:val="nil"/>
            </w:tcBorders>
            <w:vAlign w:val="bottom"/>
          </w:tcPr>
          <w:p w14:paraId="103274B8" w14:textId="77777777" w:rsidR="009C0CD5" w:rsidRPr="009C0CD5" w:rsidRDefault="009C0CD5" w:rsidP="009C0CD5">
            <w:pPr>
              <w:spacing w:before="40" w:after="40"/>
              <w:jc w:val="center"/>
              <w:rPr>
                <w:rFonts w:cs="Arial"/>
                <w:sz w:val="18"/>
                <w:szCs w:val="18"/>
              </w:rPr>
            </w:pPr>
            <w:r w:rsidRPr="009C0CD5">
              <w:rPr>
                <w:rFonts w:cs="Arial"/>
                <w:sz w:val="18"/>
                <w:szCs w:val="18"/>
              </w:rPr>
              <w:t>0.862</w:t>
            </w:r>
          </w:p>
        </w:tc>
        <w:tc>
          <w:tcPr>
            <w:tcW w:w="1247" w:type="dxa"/>
            <w:tcBorders>
              <w:top w:val="nil"/>
              <w:left w:val="nil"/>
              <w:bottom w:val="nil"/>
              <w:right w:val="nil"/>
            </w:tcBorders>
            <w:vAlign w:val="bottom"/>
          </w:tcPr>
          <w:p w14:paraId="7AB47A33" w14:textId="77777777" w:rsidR="009C0CD5" w:rsidRPr="009C0CD5" w:rsidRDefault="009C0CD5" w:rsidP="009C0CD5">
            <w:pPr>
              <w:spacing w:before="40" w:after="40"/>
              <w:jc w:val="center"/>
              <w:rPr>
                <w:rFonts w:cs="Arial"/>
                <w:sz w:val="18"/>
                <w:szCs w:val="18"/>
              </w:rPr>
            </w:pPr>
            <w:r w:rsidRPr="009C0CD5">
              <w:rPr>
                <w:rFonts w:cs="Arial"/>
                <w:sz w:val="18"/>
                <w:szCs w:val="18"/>
              </w:rPr>
              <w:t>0.870</w:t>
            </w:r>
          </w:p>
        </w:tc>
      </w:tr>
      <w:tr w:rsidR="009C0CD5" w:rsidRPr="009C0CD5" w14:paraId="0B965D82" w14:textId="77777777" w:rsidTr="00A64ED1">
        <w:tc>
          <w:tcPr>
            <w:tcW w:w="2268" w:type="dxa"/>
            <w:tcBorders>
              <w:top w:val="nil"/>
              <w:left w:val="nil"/>
              <w:bottom w:val="nil"/>
              <w:right w:val="single" w:sz="18" w:space="0" w:color="002060"/>
            </w:tcBorders>
            <w:shd w:val="clear" w:color="auto" w:fill="auto"/>
            <w:vAlign w:val="center"/>
          </w:tcPr>
          <w:p w14:paraId="1F78423B" w14:textId="77777777" w:rsidR="009C0CD5" w:rsidRPr="00F75B25" w:rsidRDefault="009C0CD5" w:rsidP="009C0CD5">
            <w:pPr>
              <w:spacing w:before="40" w:after="40"/>
              <w:rPr>
                <w:rFonts w:cs="Arial"/>
                <w:sz w:val="18"/>
                <w:szCs w:val="18"/>
              </w:rPr>
            </w:pPr>
            <w:r w:rsidRPr="00F75B25">
              <w:rPr>
                <w:rFonts w:cs="Arial"/>
                <w:sz w:val="18"/>
                <w:szCs w:val="18"/>
              </w:rPr>
              <w:t>Greater Shepparton C</w:t>
            </w:r>
          </w:p>
        </w:tc>
        <w:tc>
          <w:tcPr>
            <w:tcW w:w="1247" w:type="dxa"/>
            <w:tcBorders>
              <w:top w:val="nil"/>
              <w:left w:val="nil"/>
              <w:bottom w:val="nil"/>
              <w:right w:val="nil"/>
            </w:tcBorders>
            <w:shd w:val="clear" w:color="auto" w:fill="auto"/>
            <w:vAlign w:val="bottom"/>
          </w:tcPr>
          <w:p w14:paraId="63918A01" w14:textId="77777777" w:rsidR="009C0CD5" w:rsidRPr="009C0CD5" w:rsidRDefault="009C0CD5" w:rsidP="009C0CD5">
            <w:pPr>
              <w:spacing w:before="40" w:after="40"/>
              <w:jc w:val="center"/>
              <w:rPr>
                <w:rFonts w:cs="Arial"/>
                <w:sz w:val="18"/>
                <w:szCs w:val="18"/>
              </w:rPr>
            </w:pPr>
            <w:r w:rsidRPr="009C0CD5">
              <w:rPr>
                <w:rFonts w:cs="Arial"/>
                <w:sz w:val="18"/>
                <w:szCs w:val="18"/>
              </w:rPr>
              <w:t>1.581</w:t>
            </w:r>
          </w:p>
        </w:tc>
        <w:tc>
          <w:tcPr>
            <w:tcW w:w="1247" w:type="dxa"/>
            <w:tcBorders>
              <w:top w:val="nil"/>
              <w:left w:val="nil"/>
              <w:bottom w:val="nil"/>
              <w:right w:val="nil"/>
            </w:tcBorders>
            <w:vAlign w:val="bottom"/>
          </w:tcPr>
          <w:p w14:paraId="61682785" w14:textId="77777777" w:rsidR="009C0CD5" w:rsidRPr="009C0CD5" w:rsidRDefault="009C0CD5" w:rsidP="009C0CD5">
            <w:pPr>
              <w:spacing w:before="40" w:after="40"/>
              <w:jc w:val="center"/>
              <w:rPr>
                <w:rFonts w:cs="Arial"/>
                <w:sz w:val="18"/>
                <w:szCs w:val="18"/>
              </w:rPr>
            </w:pPr>
            <w:r w:rsidRPr="009C0CD5">
              <w:rPr>
                <w:rFonts w:cs="Arial"/>
                <w:sz w:val="18"/>
                <w:szCs w:val="18"/>
              </w:rPr>
              <w:t>1.576</w:t>
            </w:r>
          </w:p>
        </w:tc>
        <w:tc>
          <w:tcPr>
            <w:tcW w:w="170" w:type="dxa"/>
            <w:tcBorders>
              <w:top w:val="nil"/>
              <w:left w:val="nil"/>
              <w:bottom w:val="nil"/>
              <w:right w:val="nil"/>
            </w:tcBorders>
            <w:vAlign w:val="bottom"/>
          </w:tcPr>
          <w:p w14:paraId="73C10D6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02B29F0" w14:textId="77777777" w:rsidR="009C0CD5" w:rsidRPr="009C0CD5" w:rsidRDefault="009C0CD5" w:rsidP="009C0CD5">
            <w:pPr>
              <w:spacing w:before="40" w:after="40"/>
              <w:jc w:val="center"/>
              <w:rPr>
                <w:rFonts w:cs="Arial"/>
                <w:sz w:val="18"/>
                <w:szCs w:val="18"/>
              </w:rPr>
            </w:pPr>
            <w:r w:rsidRPr="009C0CD5">
              <w:rPr>
                <w:rFonts w:cs="Arial"/>
                <w:sz w:val="18"/>
                <w:szCs w:val="18"/>
              </w:rPr>
              <w:t>0.950</w:t>
            </w:r>
          </w:p>
        </w:tc>
        <w:tc>
          <w:tcPr>
            <w:tcW w:w="1247" w:type="dxa"/>
            <w:tcBorders>
              <w:top w:val="nil"/>
              <w:left w:val="nil"/>
              <w:bottom w:val="nil"/>
              <w:right w:val="nil"/>
            </w:tcBorders>
            <w:vAlign w:val="bottom"/>
          </w:tcPr>
          <w:p w14:paraId="22F4C504" w14:textId="77777777" w:rsidR="009C0CD5" w:rsidRPr="009C0CD5" w:rsidRDefault="009C0CD5" w:rsidP="009C0CD5">
            <w:pPr>
              <w:spacing w:before="40" w:after="40"/>
              <w:jc w:val="center"/>
              <w:rPr>
                <w:rFonts w:cs="Arial"/>
                <w:sz w:val="18"/>
                <w:szCs w:val="18"/>
              </w:rPr>
            </w:pPr>
            <w:r w:rsidRPr="009C0CD5">
              <w:rPr>
                <w:rFonts w:cs="Arial"/>
                <w:sz w:val="18"/>
                <w:szCs w:val="18"/>
              </w:rPr>
              <w:t>0.962</w:t>
            </w:r>
          </w:p>
        </w:tc>
        <w:tc>
          <w:tcPr>
            <w:tcW w:w="1247" w:type="dxa"/>
            <w:tcBorders>
              <w:top w:val="nil"/>
              <w:left w:val="nil"/>
              <w:bottom w:val="nil"/>
              <w:right w:val="nil"/>
            </w:tcBorders>
            <w:vAlign w:val="bottom"/>
          </w:tcPr>
          <w:p w14:paraId="2336E25A" w14:textId="77777777" w:rsidR="009C0CD5" w:rsidRPr="009C0CD5" w:rsidRDefault="009C0CD5" w:rsidP="009C0CD5">
            <w:pPr>
              <w:spacing w:before="40" w:after="40"/>
              <w:jc w:val="center"/>
              <w:rPr>
                <w:rFonts w:cs="Arial"/>
                <w:sz w:val="18"/>
                <w:szCs w:val="18"/>
              </w:rPr>
            </w:pPr>
            <w:r w:rsidRPr="009C0CD5">
              <w:rPr>
                <w:rFonts w:cs="Arial"/>
                <w:sz w:val="18"/>
                <w:szCs w:val="18"/>
              </w:rPr>
              <w:t>0.970</w:t>
            </w:r>
          </w:p>
        </w:tc>
      </w:tr>
      <w:tr w:rsidR="009C0CD5" w:rsidRPr="009C0CD5" w14:paraId="345C8925" w14:textId="77777777" w:rsidTr="00A64ED1">
        <w:tc>
          <w:tcPr>
            <w:tcW w:w="2268" w:type="dxa"/>
            <w:tcBorders>
              <w:top w:val="nil"/>
              <w:left w:val="nil"/>
              <w:bottom w:val="nil"/>
              <w:right w:val="single" w:sz="18" w:space="0" w:color="002060"/>
            </w:tcBorders>
            <w:shd w:val="clear" w:color="auto" w:fill="auto"/>
            <w:vAlign w:val="center"/>
          </w:tcPr>
          <w:p w14:paraId="228DEA4B" w14:textId="77777777" w:rsidR="009C0CD5" w:rsidRPr="00F75B25" w:rsidRDefault="009C0CD5" w:rsidP="009C0CD5">
            <w:pPr>
              <w:spacing w:before="40" w:after="40"/>
              <w:rPr>
                <w:rFonts w:cs="Arial"/>
                <w:sz w:val="18"/>
                <w:szCs w:val="18"/>
              </w:rPr>
            </w:pPr>
            <w:r w:rsidRPr="00F75B25">
              <w:rPr>
                <w:rFonts w:cs="Arial"/>
                <w:sz w:val="18"/>
                <w:szCs w:val="18"/>
              </w:rPr>
              <w:t>Hepburn S</w:t>
            </w:r>
          </w:p>
        </w:tc>
        <w:tc>
          <w:tcPr>
            <w:tcW w:w="1247" w:type="dxa"/>
            <w:tcBorders>
              <w:top w:val="nil"/>
              <w:left w:val="nil"/>
              <w:bottom w:val="nil"/>
              <w:right w:val="nil"/>
            </w:tcBorders>
            <w:shd w:val="clear" w:color="auto" w:fill="auto"/>
            <w:vAlign w:val="bottom"/>
          </w:tcPr>
          <w:p w14:paraId="3961FD36" w14:textId="77777777" w:rsidR="009C0CD5" w:rsidRPr="009C0CD5" w:rsidRDefault="009C0CD5" w:rsidP="009C0CD5">
            <w:pPr>
              <w:spacing w:before="40" w:after="40"/>
              <w:jc w:val="center"/>
              <w:rPr>
                <w:rFonts w:cs="Arial"/>
                <w:sz w:val="18"/>
                <w:szCs w:val="18"/>
              </w:rPr>
            </w:pPr>
            <w:r w:rsidRPr="009C0CD5">
              <w:rPr>
                <w:rFonts w:cs="Arial"/>
                <w:sz w:val="18"/>
                <w:szCs w:val="18"/>
              </w:rPr>
              <w:t>0.987</w:t>
            </w:r>
          </w:p>
        </w:tc>
        <w:tc>
          <w:tcPr>
            <w:tcW w:w="1247" w:type="dxa"/>
            <w:tcBorders>
              <w:top w:val="nil"/>
              <w:left w:val="nil"/>
              <w:bottom w:val="nil"/>
              <w:right w:val="nil"/>
            </w:tcBorders>
            <w:vAlign w:val="bottom"/>
          </w:tcPr>
          <w:p w14:paraId="7F3BE2C5" w14:textId="77777777" w:rsidR="009C0CD5" w:rsidRPr="009C0CD5" w:rsidRDefault="009C0CD5" w:rsidP="009C0CD5">
            <w:pPr>
              <w:spacing w:before="40" w:after="40"/>
              <w:jc w:val="center"/>
              <w:rPr>
                <w:rFonts w:cs="Arial"/>
                <w:sz w:val="18"/>
                <w:szCs w:val="18"/>
              </w:rPr>
            </w:pPr>
            <w:r w:rsidRPr="009C0CD5">
              <w:rPr>
                <w:rFonts w:cs="Arial"/>
                <w:sz w:val="18"/>
                <w:szCs w:val="18"/>
              </w:rPr>
              <w:t>0.984</w:t>
            </w:r>
          </w:p>
        </w:tc>
        <w:tc>
          <w:tcPr>
            <w:tcW w:w="170" w:type="dxa"/>
            <w:tcBorders>
              <w:top w:val="nil"/>
              <w:left w:val="nil"/>
              <w:bottom w:val="nil"/>
              <w:right w:val="nil"/>
            </w:tcBorders>
            <w:vAlign w:val="bottom"/>
          </w:tcPr>
          <w:p w14:paraId="37779DD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2EE5DAE" w14:textId="77777777" w:rsidR="009C0CD5" w:rsidRPr="009C0CD5" w:rsidRDefault="009C0CD5" w:rsidP="009C0CD5">
            <w:pPr>
              <w:spacing w:before="40" w:after="40"/>
              <w:jc w:val="center"/>
              <w:rPr>
                <w:rFonts w:cs="Arial"/>
                <w:sz w:val="18"/>
                <w:szCs w:val="18"/>
              </w:rPr>
            </w:pPr>
            <w:r w:rsidRPr="009C0CD5">
              <w:rPr>
                <w:rFonts w:cs="Arial"/>
                <w:sz w:val="18"/>
                <w:szCs w:val="18"/>
              </w:rPr>
              <w:t>0.774</w:t>
            </w:r>
          </w:p>
        </w:tc>
        <w:tc>
          <w:tcPr>
            <w:tcW w:w="1247" w:type="dxa"/>
            <w:tcBorders>
              <w:top w:val="nil"/>
              <w:left w:val="nil"/>
              <w:bottom w:val="nil"/>
              <w:right w:val="nil"/>
            </w:tcBorders>
            <w:vAlign w:val="bottom"/>
          </w:tcPr>
          <w:p w14:paraId="0D8C8E44" w14:textId="77777777" w:rsidR="009C0CD5" w:rsidRPr="009C0CD5" w:rsidRDefault="009C0CD5" w:rsidP="009C0CD5">
            <w:pPr>
              <w:spacing w:before="40" w:after="40"/>
              <w:jc w:val="center"/>
              <w:rPr>
                <w:rFonts w:cs="Arial"/>
                <w:sz w:val="18"/>
                <w:szCs w:val="18"/>
              </w:rPr>
            </w:pPr>
            <w:r w:rsidRPr="009C0CD5">
              <w:rPr>
                <w:rFonts w:cs="Arial"/>
                <w:sz w:val="18"/>
                <w:szCs w:val="18"/>
              </w:rPr>
              <w:t>0.784</w:t>
            </w:r>
          </w:p>
        </w:tc>
        <w:tc>
          <w:tcPr>
            <w:tcW w:w="1247" w:type="dxa"/>
            <w:tcBorders>
              <w:top w:val="nil"/>
              <w:left w:val="nil"/>
              <w:bottom w:val="nil"/>
              <w:right w:val="nil"/>
            </w:tcBorders>
            <w:vAlign w:val="bottom"/>
          </w:tcPr>
          <w:p w14:paraId="643A8711" w14:textId="77777777" w:rsidR="009C0CD5" w:rsidRPr="009C0CD5" w:rsidRDefault="009C0CD5" w:rsidP="009C0CD5">
            <w:pPr>
              <w:spacing w:before="40" w:after="40"/>
              <w:jc w:val="center"/>
              <w:rPr>
                <w:rFonts w:cs="Arial"/>
                <w:sz w:val="18"/>
                <w:szCs w:val="18"/>
              </w:rPr>
            </w:pPr>
            <w:r w:rsidRPr="009C0CD5">
              <w:rPr>
                <w:rFonts w:cs="Arial"/>
                <w:sz w:val="18"/>
                <w:szCs w:val="18"/>
              </w:rPr>
              <w:t>0.790</w:t>
            </w:r>
          </w:p>
        </w:tc>
      </w:tr>
      <w:tr w:rsidR="009C0CD5" w:rsidRPr="009C0CD5" w14:paraId="46C642D7" w14:textId="77777777" w:rsidTr="00A64ED1">
        <w:tc>
          <w:tcPr>
            <w:tcW w:w="2268" w:type="dxa"/>
            <w:tcBorders>
              <w:top w:val="nil"/>
              <w:left w:val="nil"/>
              <w:bottom w:val="nil"/>
              <w:right w:val="single" w:sz="18" w:space="0" w:color="002060"/>
            </w:tcBorders>
            <w:shd w:val="clear" w:color="auto" w:fill="auto"/>
            <w:vAlign w:val="center"/>
          </w:tcPr>
          <w:p w14:paraId="5D060E7B" w14:textId="77777777" w:rsidR="009C0CD5" w:rsidRPr="00F75B25" w:rsidRDefault="009C0CD5" w:rsidP="009C0CD5">
            <w:pPr>
              <w:spacing w:before="40" w:after="40"/>
              <w:rPr>
                <w:rFonts w:cs="Arial"/>
                <w:sz w:val="18"/>
                <w:szCs w:val="18"/>
              </w:rPr>
            </w:pPr>
            <w:r w:rsidRPr="00F75B25">
              <w:rPr>
                <w:rFonts w:cs="Arial"/>
                <w:sz w:val="18"/>
                <w:szCs w:val="18"/>
              </w:rPr>
              <w:t>Hindmarsh S</w:t>
            </w:r>
          </w:p>
        </w:tc>
        <w:tc>
          <w:tcPr>
            <w:tcW w:w="1247" w:type="dxa"/>
            <w:tcBorders>
              <w:top w:val="nil"/>
              <w:left w:val="nil"/>
              <w:bottom w:val="nil"/>
              <w:right w:val="nil"/>
            </w:tcBorders>
            <w:shd w:val="clear" w:color="auto" w:fill="auto"/>
            <w:vAlign w:val="bottom"/>
          </w:tcPr>
          <w:p w14:paraId="4C666DCF" w14:textId="77777777" w:rsidR="009C0CD5" w:rsidRPr="009C0CD5" w:rsidRDefault="009C0CD5" w:rsidP="009C0CD5">
            <w:pPr>
              <w:spacing w:before="40" w:after="40"/>
              <w:jc w:val="center"/>
              <w:rPr>
                <w:rFonts w:cs="Arial"/>
                <w:sz w:val="18"/>
                <w:szCs w:val="18"/>
              </w:rPr>
            </w:pPr>
            <w:r w:rsidRPr="009C0CD5">
              <w:rPr>
                <w:rFonts w:cs="Arial"/>
                <w:sz w:val="18"/>
                <w:szCs w:val="18"/>
              </w:rPr>
              <w:t>1.171</w:t>
            </w:r>
          </w:p>
        </w:tc>
        <w:tc>
          <w:tcPr>
            <w:tcW w:w="1247" w:type="dxa"/>
            <w:tcBorders>
              <w:top w:val="nil"/>
              <w:left w:val="nil"/>
              <w:bottom w:val="nil"/>
              <w:right w:val="nil"/>
            </w:tcBorders>
            <w:vAlign w:val="bottom"/>
          </w:tcPr>
          <w:p w14:paraId="108F71F9" w14:textId="77777777" w:rsidR="009C0CD5" w:rsidRPr="009C0CD5" w:rsidRDefault="009C0CD5" w:rsidP="009C0CD5">
            <w:pPr>
              <w:spacing w:before="40" w:after="40"/>
              <w:jc w:val="center"/>
              <w:rPr>
                <w:rFonts w:cs="Arial"/>
                <w:sz w:val="18"/>
                <w:szCs w:val="18"/>
              </w:rPr>
            </w:pPr>
            <w:r w:rsidRPr="009C0CD5">
              <w:rPr>
                <w:rFonts w:cs="Arial"/>
                <w:sz w:val="18"/>
                <w:szCs w:val="18"/>
              </w:rPr>
              <w:t>1.167</w:t>
            </w:r>
          </w:p>
        </w:tc>
        <w:tc>
          <w:tcPr>
            <w:tcW w:w="170" w:type="dxa"/>
            <w:tcBorders>
              <w:top w:val="nil"/>
              <w:left w:val="nil"/>
              <w:bottom w:val="nil"/>
              <w:right w:val="nil"/>
            </w:tcBorders>
            <w:vAlign w:val="bottom"/>
          </w:tcPr>
          <w:p w14:paraId="6A1413C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F47AD96" w14:textId="77777777" w:rsidR="009C0CD5" w:rsidRPr="009C0CD5" w:rsidRDefault="009C0CD5" w:rsidP="009C0CD5">
            <w:pPr>
              <w:spacing w:before="40" w:after="40"/>
              <w:jc w:val="center"/>
              <w:rPr>
                <w:rFonts w:cs="Arial"/>
                <w:sz w:val="18"/>
                <w:szCs w:val="18"/>
              </w:rPr>
            </w:pPr>
            <w:r w:rsidRPr="009C0CD5">
              <w:rPr>
                <w:rFonts w:cs="Arial"/>
                <w:sz w:val="18"/>
                <w:szCs w:val="18"/>
              </w:rPr>
              <w:t>0.790</w:t>
            </w:r>
          </w:p>
        </w:tc>
        <w:tc>
          <w:tcPr>
            <w:tcW w:w="1247" w:type="dxa"/>
            <w:tcBorders>
              <w:top w:val="nil"/>
              <w:left w:val="nil"/>
              <w:bottom w:val="nil"/>
              <w:right w:val="nil"/>
            </w:tcBorders>
            <w:vAlign w:val="bottom"/>
          </w:tcPr>
          <w:p w14:paraId="1BDB0360" w14:textId="77777777" w:rsidR="009C0CD5" w:rsidRPr="009C0CD5" w:rsidRDefault="009C0CD5" w:rsidP="009C0CD5">
            <w:pPr>
              <w:spacing w:before="40" w:after="40"/>
              <w:jc w:val="center"/>
              <w:rPr>
                <w:rFonts w:cs="Arial"/>
                <w:sz w:val="18"/>
                <w:szCs w:val="18"/>
              </w:rPr>
            </w:pPr>
            <w:r w:rsidRPr="009C0CD5">
              <w:rPr>
                <w:rFonts w:cs="Arial"/>
                <w:sz w:val="18"/>
                <w:szCs w:val="18"/>
              </w:rPr>
              <w:t>0.800</w:t>
            </w:r>
          </w:p>
        </w:tc>
        <w:tc>
          <w:tcPr>
            <w:tcW w:w="1247" w:type="dxa"/>
            <w:tcBorders>
              <w:top w:val="nil"/>
              <w:left w:val="nil"/>
              <w:bottom w:val="nil"/>
              <w:right w:val="nil"/>
            </w:tcBorders>
            <w:vAlign w:val="bottom"/>
          </w:tcPr>
          <w:p w14:paraId="3C1D2FF9" w14:textId="77777777" w:rsidR="009C0CD5" w:rsidRPr="009C0CD5" w:rsidRDefault="009C0CD5" w:rsidP="009C0CD5">
            <w:pPr>
              <w:spacing w:before="40" w:after="40"/>
              <w:jc w:val="center"/>
              <w:rPr>
                <w:rFonts w:cs="Arial"/>
                <w:sz w:val="18"/>
                <w:szCs w:val="18"/>
              </w:rPr>
            </w:pPr>
            <w:r w:rsidRPr="009C0CD5">
              <w:rPr>
                <w:rFonts w:cs="Arial"/>
                <w:sz w:val="18"/>
                <w:szCs w:val="18"/>
              </w:rPr>
              <w:t>0.807</w:t>
            </w:r>
          </w:p>
        </w:tc>
      </w:tr>
      <w:tr w:rsidR="009C0CD5" w:rsidRPr="009C0CD5" w14:paraId="42B5DE43" w14:textId="77777777" w:rsidTr="00A64ED1">
        <w:tc>
          <w:tcPr>
            <w:tcW w:w="2268" w:type="dxa"/>
            <w:tcBorders>
              <w:top w:val="nil"/>
              <w:left w:val="nil"/>
              <w:bottom w:val="nil"/>
              <w:right w:val="single" w:sz="18" w:space="0" w:color="002060"/>
            </w:tcBorders>
            <w:shd w:val="clear" w:color="auto" w:fill="auto"/>
            <w:vAlign w:val="center"/>
          </w:tcPr>
          <w:p w14:paraId="3EFF14B6" w14:textId="77777777" w:rsidR="009C0CD5" w:rsidRPr="00F75B25" w:rsidRDefault="009C0CD5" w:rsidP="009C0CD5">
            <w:pPr>
              <w:spacing w:before="40" w:after="40"/>
              <w:rPr>
                <w:rFonts w:cs="Arial"/>
                <w:sz w:val="18"/>
                <w:szCs w:val="18"/>
              </w:rPr>
            </w:pPr>
            <w:r w:rsidRPr="00F75B25">
              <w:rPr>
                <w:rFonts w:cs="Arial"/>
                <w:sz w:val="18"/>
                <w:szCs w:val="18"/>
              </w:rPr>
              <w:t>Hobsons Bay C</w:t>
            </w:r>
          </w:p>
        </w:tc>
        <w:tc>
          <w:tcPr>
            <w:tcW w:w="1247" w:type="dxa"/>
            <w:tcBorders>
              <w:top w:val="nil"/>
              <w:left w:val="nil"/>
              <w:bottom w:val="nil"/>
              <w:right w:val="nil"/>
            </w:tcBorders>
            <w:shd w:val="clear" w:color="auto" w:fill="auto"/>
            <w:vAlign w:val="bottom"/>
          </w:tcPr>
          <w:p w14:paraId="5ACA6574" w14:textId="77777777" w:rsidR="009C0CD5" w:rsidRPr="009C0CD5" w:rsidRDefault="009C0CD5" w:rsidP="009C0CD5">
            <w:pPr>
              <w:spacing w:before="40" w:after="40"/>
              <w:jc w:val="center"/>
              <w:rPr>
                <w:rFonts w:cs="Arial"/>
                <w:sz w:val="18"/>
                <w:szCs w:val="18"/>
              </w:rPr>
            </w:pPr>
            <w:r w:rsidRPr="009C0CD5">
              <w:rPr>
                <w:rFonts w:cs="Arial"/>
                <w:sz w:val="18"/>
                <w:szCs w:val="18"/>
              </w:rPr>
              <w:t>0.953</w:t>
            </w:r>
          </w:p>
        </w:tc>
        <w:tc>
          <w:tcPr>
            <w:tcW w:w="1247" w:type="dxa"/>
            <w:tcBorders>
              <w:top w:val="nil"/>
              <w:left w:val="nil"/>
              <w:bottom w:val="nil"/>
              <w:right w:val="nil"/>
            </w:tcBorders>
            <w:vAlign w:val="bottom"/>
          </w:tcPr>
          <w:p w14:paraId="21A2FD17" w14:textId="77777777" w:rsidR="009C0CD5" w:rsidRPr="009C0CD5" w:rsidRDefault="009C0CD5" w:rsidP="009C0CD5">
            <w:pPr>
              <w:spacing w:before="40" w:after="40"/>
              <w:jc w:val="center"/>
              <w:rPr>
                <w:rFonts w:cs="Arial"/>
                <w:sz w:val="18"/>
                <w:szCs w:val="18"/>
              </w:rPr>
            </w:pPr>
            <w:r w:rsidRPr="009C0CD5">
              <w:rPr>
                <w:rFonts w:cs="Arial"/>
                <w:sz w:val="18"/>
                <w:szCs w:val="18"/>
              </w:rPr>
              <w:t>0.950</w:t>
            </w:r>
          </w:p>
        </w:tc>
        <w:tc>
          <w:tcPr>
            <w:tcW w:w="170" w:type="dxa"/>
            <w:tcBorders>
              <w:top w:val="nil"/>
              <w:left w:val="nil"/>
              <w:bottom w:val="nil"/>
              <w:right w:val="nil"/>
            </w:tcBorders>
            <w:vAlign w:val="bottom"/>
          </w:tcPr>
          <w:p w14:paraId="04D42F0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B1DDB70" w14:textId="77777777" w:rsidR="009C0CD5" w:rsidRPr="009C0CD5" w:rsidRDefault="009C0CD5" w:rsidP="009C0CD5">
            <w:pPr>
              <w:spacing w:before="40" w:after="40"/>
              <w:jc w:val="center"/>
              <w:rPr>
                <w:rFonts w:cs="Arial"/>
                <w:sz w:val="18"/>
                <w:szCs w:val="18"/>
              </w:rPr>
            </w:pPr>
            <w:r w:rsidRPr="009C0CD5">
              <w:rPr>
                <w:rFonts w:cs="Arial"/>
                <w:sz w:val="18"/>
                <w:szCs w:val="18"/>
              </w:rPr>
              <w:t>1.067</w:t>
            </w:r>
          </w:p>
        </w:tc>
        <w:tc>
          <w:tcPr>
            <w:tcW w:w="1247" w:type="dxa"/>
            <w:tcBorders>
              <w:top w:val="nil"/>
              <w:left w:val="nil"/>
              <w:bottom w:val="nil"/>
              <w:right w:val="nil"/>
            </w:tcBorders>
            <w:vAlign w:val="bottom"/>
          </w:tcPr>
          <w:p w14:paraId="23785019" w14:textId="77777777" w:rsidR="009C0CD5" w:rsidRPr="009C0CD5" w:rsidRDefault="009C0CD5" w:rsidP="009C0CD5">
            <w:pPr>
              <w:spacing w:before="40" w:after="40"/>
              <w:jc w:val="center"/>
              <w:rPr>
                <w:rFonts w:cs="Arial"/>
                <w:sz w:val="18"/>
                <w:szCs w:val="18"/>
              </w:rPr>
            </w:pPr>
            <w:r w:rsidRPr="009C0CD5">
              <w:rPr>
                <w:rFonts w:cs="Arial"/>
                <w:sz w:val="18"/>
                <w:szCs w:val="18"/>
              </w:rPr>
              <w:t>1.080</w:t>
            </w:r>
          </w:p>
        </w:tc>
        <w:tc>
          <w:tcPr>
            <w:tcW w:w="1247" w:type="dxa"/>
            <w:tcBorders>
              <w:top w:val="nil"/>
              <w:left w:val="nil"/>
              <w:bottom w:val="nil"/>
              <w:right w:val="nil"/>
            </w:tcBorders>
            <w:vAlign w:val="bottom"/>
          </w:tcPr>
          <w:p w14:paraId="59A5A4F3" w14:textId="77777777" w:rsidR="009C0CD5" w:rsidRPr="009C0CD5" w:rsidRDefault="009C0CD5" w:rsidP="009C0CD5">
            <w:pPr>
              <w:spacing w:before="40" w:after="40"/>
              <w:jc w:val="center"/>
              <w:rPr>
                <w:rFonts w:cs="Arial"/>
                <w:sz w:val="18"/>
                <w:szCs w:val="18"/>
              </w:rPr>
            </w:pPr>
            <w:r w:rsidRPr="009C0CD5">
              <w:rPr>
                <w:rFonts w:cs="Arial"/>
                <w:sz w:val="18"/>
                <w:szCs w:val="18"/>
              </w:rPr>
              <w:t>1.090</w:t>
            </w:r>
          </w:p>
        </w:tc>
      </w:tr>
      <w:tr w:rsidR="009C0CD5" w:rsidRPr="009C0CD5" w14:paraId="62F09AB6" w14:textId="77777777" w:rsidTr="00A64ED1">
        <w:tc>
          <w:tcPr>
            <w:tcW w:w="2268" w:type="dxa"/>
            <w:tcBorders>
              <w:top w:val="nil"/>
              <w:left w:val="nil"/>
              <w:bottom w:val="nil"/>
              <w:right w:val="single" w:sz="18" w:space="0" w:color="002060"/>
            </w:tcBorders>
            <w:shd w:val="clear" w:color="auto" w:fill="auto"/>
            <w:vAlign w:val="center"/>
          </w:tcPr>
          <w:p w14:paraId="561C7DF7" w14:textId="77777777" w:rsidR="009C0CD5" w:rsidRPr="00F75B25" w:rsidRDefault="009C0CD5" w:rsidP="009C0CD5">
            <w:pPr>
              <w:spacing w:before="40" w:after="40"/>
              <w:rPr>
                <w:rFonts w:cs="Arial"/>
                <w:sz w:val="18"/>
                <w:szCs w:val="18"/>
              </w:rPr>
            </w:pPr>
            <w:r w:rsidRPr="00F75B25">
              <w:rPr>
                <w:rFonts w:cs="Arial"/>
                <w:sz w:val="18"/>
                <w:szCs w:val="18"/>
              </w:rPr>
              <w:t>Horsham RC</w:t>
            </w:r>
          </w:p>
        </w:tc>
        <w:tc>
          <w:tcPr>
            <w:tcW w:w="1247" w:type="dxa"/>
            <w:tcBorders>
              <w:top w:val="nil"/>
              <w:left w:val="nil"/>
              <w:bottom w:val="nil"/>
              <w:right w:val="nil"/>
            </w:tcBorders>
            <w:shd w:val="clear" w:color="auto" w:fill="auto"/>
            <w:vAlign w:val="bottom"/>
          </w:tcPr>
          <w:p w14:paraId="1E194D77" w14:textId="77777777" w:rsidR="009C0CD5" w:rsidRPr="009C0CD5" w:rsidRDefault="009C0CD5" w:rsidP="009C0CD5">
            <w:pPr>
              <w:spacing w:before="40" w:after="40"/>
              <w:jc w:val="center"/>
              <w:rPr>
                <w:rFonts w:cs="Arial"/>
                <w:sz w:val="18"/>
                <w:szCs w:val="18"/>
              </w:rPr>
            </w:pPr>
            <w:r w:rsidRPr="009C0CD5">
              <w:rPr>
                <w:rFonts w:cs="Arial"/>
                <w:sz w:val="18"/>
                <w:szCs w:val="18"/>
              </w:rPr>
              <w:t>1.161</w:t>
            </w:r>
          </w:p>
        </w:tc>
        <w:tc>
          <w:tcPr>
            <w:tcW w:w="1247" w:type="dxa"/>
            <w:tcBorders>
              <w:top w:val="nil"/>
              <w:left w:val="nil"/>
              <w:bottom w:val="nil"/>
              <w:right w:val="nil"/>
            </w:tcBorders>
            <w:vAlign w:val="bottom"/>
          </w:tcPr>
          <w:p w14:paraId="4BBD94D0" w14:textId="77777777" w:rsidR="009C0CD5" w:rsidRPr="009C0CD5" w:rsidRDefault="009C0CD5" w:rsidP="009C0CD5">
            <w:pPr>
              <w:spacing w:before="40" w:after="40"/>
              <w:jc w:val="center"/>
              <w:rPr>
                <w:rFonts w:cs="Arial"/>
                <w:sz w:val="18"/>
                <w:szCs w:val="18"/>
              </w:rPr>
            </w:pPr>
            <w:r w:rsidRPr="009C0CD5">
              <w:rPr>
                <w:rFonts w:cs="Arial"/>
                <w:sz w:val="18"/>
                <w:szCs w:val="18"/>
              </w:rPr>
              <w:t>1.157</w:t>
            </w:r>
          </w:p>
        </w:tc>
        <w:tc>
          <w:tcPr>
            <w:tcW w:w="170" w:type="dxa"/>
            <w:tcBorders>
              <w:top w:val="nil"/>
              <w:left w:val="nil"/>
              <w:bottom w:val="nil"/>
              <w:right w:val="nil"/>
            </w:tcBorders>
            <w:vAlign w:val="bottom"/>
          </w:tcPr>
          <w:p w14:paraId="4302CD7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D907F1B" w14:textId="77777777" w:rsidR="009C0CD5" w:rsidRPr="009C0CD5" w:rsidRDefault="009C0CD5" w:rsidP="009C0CD5">
            <w:pPr>
              <w:spacing w:before="40" w:after="40"/>
              <w:jc w:val="center"/>
              <w:rPr>
                <w:rFonts w:cs="Arial"/>
                <w:sz w:val="18"/>
                <w:szCs w:val="18"/>
              </w:rPr>
            </w:pPr>
            <w:r w:rsidRPr="009C0CD5">
              <w:rPr>
                <w:rFonts w:cs="Arial"/>
                <w:sz w:val="18"/>
                <w:szCs w:val="18"/>
              </w:rPr>
              <w:t>0.769</w:t>
            </w:r>
          </w:p>
        </w:tc>
        <w:tc>
          <w:tcPr>
            <w:tcW w:w="1247" w:type="dxa"/>
            <w:tcBorders>
              <w:top w:val="nil"/>
              <w:left w:val="nil"/>
              <w:bottom w:val="nil"/>
              <w:right w:val="nil"/>
            </w:tcBorders>
            <w:vAlign w:val="bottom"/>
          </w:tcPr>
          <w:p w14:paraId="0B690FD8" w14:textId="77777777" w:rsidR="009C0CD5" w:rsidRPr="009C0CD5" w:rsidRDefault="009C0CD5" w:rsidP="009C0CD5">
            <w:pPr>
              <w:spacing w:before="40" w:after="40"/>
              <w:jc w:val="center"/>
              <w:rPr>
                <w:rFonts w:cs="Arial"/>
                <w:sz w:val="18"/>
                <w:szCs w:val="18"/>
              </w:rPr>
            </w:pPr>
            <w:r w:rsidRPr="009C0CD5">
              <w:rPr>
                <w:rFonts w:cs="Arial"/>
                <w:sz w:val="18"/>
                <w:szCs w:val="18"/>
              </w:rPr>
              <w:t>0.779</w:t>
            </w:r>
          </w:p>
        </w:tc>
        <w:tc>
          <w:tcPr>
            <w:tcW w:w="1247" w:type="dxa"/>
            <w:tcBorders>
              <w:top w:val="nil"/>
              <w:left w:val="nil"/>
              <w:bottom w:val="nil"/>
              <w:right w:val="nil"/>
            </w:tcBorders>
            <w:vAlign w:val="bottom"/>
          </w:tcPr>
          <w:p w14:paraId="58918D8F" w14:textId="77777777" w:rsidR="009C0CD5" w:rsidRPr="009C0CD5" w:rsidRDefault="009C0CD5" w:rsidP="009C0CD5">
            <w:pPr>
              <w:spacing w:before="40" w:after="40"/>
              <w:jc w:val="center"/>
              <w:rPr>
                <w:rFonts w:cs="Arial"/>
                <w:sz w:val="18"/>
                <w:szCs w:val="18"/>
              </w:rPr>
            </w:pPr>
            <w:r w:rsidRPr="009C0CD5">
              <w:rPr>
                <w:rFonts w:cs="Arial"/>
                <w:sz w:val="18"/>
                <w:szCs w:val="18"/>
              </w:rPr>
              <w:t>0.786</w:t>
            </w:r>
          </w:p>
        </w:tc>
      </w:tr>
      <w:tr w:rsidR="009C0CD5" w:rsidRPr="009C0CD5" w14:paraId="3DBEC9AA" w14:textId="77777777" w:rsidTr="00A64ED1">
        <w:tc>
          <w:tcPr>
            <w:tcW w:w="2268" w:type="dxa"/>
            <w:tcBorders>
              <w:top w:val="nil"/>
              <w:left w:val="nil"/>
              <w:bottom w:val="nil"/>
              <w:right w:val="single" w:sz="18" w:space="0" w:color="002060"/>
            </w:tcBorders>
            <w:shd w:val="clear" w:color="auto" w:fill="auto"/>
            <w:vAlign w:val="center"/>
          </w:tcPr>
          <w:p w14:paraId="436C2A4F" w14:textId="77777777" w:rsidR="009C0CD5" w:rsidRPr="00F75B25" w:rsidRDefault="009C0CD5" w:rsidP="009C0CD5">
            <w:pPr>
              <w:spacing w:before="40" w:after="40"/>
              <w:rPr>
                <w:rFonts w:cs="Arial"/>
                <w:sz w:val="18"/>
                <w:szCs w:val="18"/>
              </w:rPr>
            </w:pPr>
            <w:r w:rsidRPr="00F75B25">
              <w:rPr>
                <w:rFonts w:cs="Arial"/>
                <w:sz w:val="18"/>
                <w:szCs w:val="18"/>
              </w:rPr>
              <w:t>Hume C</w:t>
            </w:r>
          </w:p>
        </w:tc>
        <w:tc>
          <w:tcPr>
            <w:tcW w:w="1247" w:type="dxa"/>
            <w:tcBorders>
              <w:top w:val="nil"/>
              <w:left w:val="nil"/>
              <w:bottom w:val="nil"/>
              <w:right w:val="nil"/>
            </w:tcBorders>
            <w:shd w:val="clear" w:color="auto" w:fill="auto"/>
            <w:vAlign w:val="bottom"/>
          </w:tcPr>
          <w:p w14:paraId="279FEBA6" w14:textId="77777777" w:rsidR="009C0CD5" w:rsidRPr="009C0CD5" w:rsidRDefault="009C0CD5" w:rsidP="009C0CD5">
            <w:pPr>
              <w:spacing w:before="40" w:after="40"/>
              <w:jc w:val="center"/>
              <w:rPr>
                <w:rFonts w:cs="Arial"/>
                <w:sz w:val="18"/>
                <w:szCs w:val="18"/>
              </w:rPr>
            </w:pPr>
            <w:r w:rsidRPr="009C0CD5">
              <w:rPr>
                <w:rFonts w:cs="Arial"/>
                <w:sz w:val="18"/>
                <w:szCs w:val="18"/>
              </w:rPr>
              <w:t>0.986</w:t>
            </w:r>
          </w:p>
        </w:tc>
        <w:tc>
          <w:tcPr>
            <w:tcW w:w="1247" w:type="dxa"/>
            <w:tcBorders>
              <w:top w:val="nil"/>
              <w:left w:val="nil"/>
              <w:bottom w:val="nil"/>
              <w:right w:val="nil"/>
            </w:tcBorders>
            <w:vAlign w:val="bottom"/>
          </w:tcPr>
          <w:p w14:paraId="3D1FF5B4" w14:textId="77777777" w:rsidR="009C0CD5" w:rsidRPr="009C0CD5" w:rsidRDefault="009C0CD5" w:rsidP="009C0CD5">
            <w:pPr>
              <w:spacing w:before="40" w:after="40"/>
              <w:jc w:val="center"/>
              <w:rPr>
                <w:rFonts w:cs="Arial"/>
                <w:sz w:val="18"/>
                <w:szCs w:val="18"/>
              </w:rPr>
            </w:pPr>
            <w:r w:rsidRPr="009C0CD5">
              <w:rPr>
                <w:rFonts w:cs="Arial"/>
                <w:sz w:val="18"/>
                <w:szCs w:val="18"/>
              </w:rPr>
              <w:t>0.983</w:t>
            </w:r>
          </w:p>
        </w:tc>
        <w:tc>
          <w:tcPr>
            <w:tcW w:w="170" w:type="dxa"/>
            <w:tcBorders>
              <w:top w:val="nil"/>
              <w:left w:val="nil"/>
              <w:bottom w:val="nil"/>
              <w:right w:val="nil"/>
            </w:tcBorders>
            <w:vAlign w:val="bottom"/>
          </w:tcPr>
          <w:p w14:paraId="0E21CF4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219F5A4" w14:textId="77777777" w:rsidR="009C0CD5" w:rsidRPr="009C0CD5" w:rsidRDefault="009C0CD5" w:rsidP="009C0CD5">
            <w:pPr>
              <w:spacing w:before="40" w:after="40"/>
              <w:jc w:val="center"/>
              <w:rPr>
                <w:rFonts w:cs="Arial"/>
                <w:sz w:val="18"/>
                <w:szCs w:val="18"/>
              </w:rPr>
            </w:pPr>
            <w:r w:rsidRPr="009C0CD5">
              <w:rPr>
                <w:rFonts w:cs="Arial"/>
                <w:sz w:val="18"/>
                <w:szCs w:val="18"/>
              </w:rPr>
              <w:t>1.238</w:t>
            </w:r>
          </w:p>
        </w:tc>
        <w:tc>
          <w:tcPr>
            <w:tcW w:w="1247" w:type="dxa"/>
            <w:tcBorders>
              <w:top w:val="nil"/>
              <w:left w:val="nil"/>
              <w:bottom w:val="nil"/>
              <w:right w:val="nil"/>
            </w:tcBorders>
            <w:vAlign w:val="bottom"/>
          </w:tcPr>
          <w:p w14:paraId="78F17169" w14:textId="77777777" w:rsidR="009C0CD5" w:rsidRPr="009C0CD5" w:rsidRDefault="009C0CD5" w:rsidP="009C0CD5">
            <w:pPr>
              <w:spacing w:before="40" w:after="40"/>
              <w:jc w:val="center"/>
              <w:rPr>
                <w:rFonts w:cs="Arial"/>
                <w:sz w:val="18"/>
                <w:szCs w:val="18"/>
              </w:rPr>
            </w:pPr>
            <w:r w:rsidRPr="009C0CD5">
              <w:rPr>
                <w:rFonts w:cs="Arial"/>
                <w:sz w:val="18"/>
                <w:szCs w:val="18"/>
              </w:rPr>
              <w:t>1.254</w:t>
            </w:r>
          </w:p>
        </w:tc>
        <w:tc>
          <w:tcPr>
            <w:tcW w:w="1247" w:type="dxa"/>
            <w:tcBorders>
              <w:top w:val="nil"/>
              <w:left w:val="nil"/>
              <w:bottom w:val="nil"/>
              <w:right w:val="nil"/>
            </w:tcBorders>
            <w:vAlign w:val="bottom"/>
          </w:tcPr>
          <w:p w14:paraId="6198CB5E" w14:textId="77777777" w:rsidR="009C0CD5" w:rsidRPr="009C0CD5" w:rsidRDefault="009C0CD5" w:rsidP="009C0CD5">
            <w:pPr>
              <w:spacing w:before="40" w:after="40"/>
              <w:jc w:val="center"/>
              <w:rPr>
                <w:rFonts w:cs="Arial"/>
                <w:sz w:val="18"/>
                <w:szCs w:val="18"/>
              </w:rPr>
            </w:pPr>
            <w:r w:rsidRPr="009C0CD5">
              <w:rPr>
                <w:rFonts w:cs="Arial"/>
                <w:sz w:val="18"/>
                <w:szCs w:val="18"/>
              </w:rPr>
              <w:t>1.265</w:t>
            </w:r>
          </w:p>
        </w:tc>
      </w:tr>
      <w:tr w:rsidR="009C0CD5" w:rsidRPr="009C0CD5" w14:paraId="00C0D992" w14:textId="77777777" w:rsidTr="00A64ED1">
        <w:tc>
          <w:tcPr>
            <w:tcW w:w="2268" w:type="dxa"/>
            <w:tcBorders>
              <w:top w:val="nil"/>
              <w:left w:val="nil"/>
              <w:bottom w:val="nil"/>
              <w:right w:val="single" w:sz="18" w:space="0" w:color="002060"/>
            </w:tcBorders>
            <w:shd w:val="clear" w:color="auto" w:fill="auto"/>
            <w:vAlign w:val="center"/>
          </w:tcPr>
          <w:p w14:paraId="5B4B438A" w14:textId="77777777" w:rsidR="009C0CD5" w:rsidRPr="00F75B25" w:rsidRDefault="009C0CD5" w:rsidP="009C0CD5">
            <w:pPr>
              <w:spacing w:before="40" w:after="40"/>
              <w:rPr>
                <w:rFonts w:cs="Arial"/>
                <w:sz w:val="18"/>
                <w:szCs w:val="18"/>
              </w:rPr>
            </w:pPr>
            <w:r w:rsidRPr="00F75B25">
              <w:rPr>
                <w:rFonts w:cs="Arial"/>
                <w:sz w:val="18"/>
                <w:szCs w:val="18"/>
              </w:rPr>
              <w:t>Indigo S</w:t>
            </w:r>
          </w:p>
        </w:tc>
        <w:tc>
          <w:tcPr>
            <w:tcW w:w="1247" w:type="dxa"/>
            <w:tcBorders>
              <w:top w:val="nil"/>
              <w:left w:val="nil"/>
              <w:bottom w:val="nil"/>
              <w:right w:val="nil"/>
            </w:tcBorders>
            <w:shd w:val="clear" w:color="auto" w:fill="auto"/>
            <w:vAlign w:val="bottom"/>
          </w:tcPr>
          <w:p w14:paraId="716AFB97" w14:textId="77777777" w:rsidR="009C0CD5" w:rsidRPr="009C0CD5" w:rsidRDefault="009C0CD5" w:rsidP="009C0CD5">
            <w:pPr>
              <w:spacing w:before="40" w:after="40"/>
              <w:jc w:val="center"/>
              <w:rPr>
                <w:rFonts w:cs="Arial"/>
                <w:sz w:val="18"/>
                <w:szCs w:val="18"/>
              </w:rPr>
            </w:pPr>
            <w:r w:rsidRPr="009C0CD5">
              <w:rPr>
                <w:rFonts w:cs="Arial"/>
                <w:sz w:val="18"/>
                <w:szCs w:val="18"/>
              </w:rPr>
              <w:t>1.055</w:t>
            </w:r>
          </w:p>
        </w:tc>
        <w:tc>
          <w:tcPr>
            <w:tcW w:w="1247" w:type="dxa"/>
            <w:tcBorders>
              <w:top w:val="nil"/>
              <w:left w:val="nil"/>
              <w:bottom w:val="nil"/>
              <w:right w:val="nil"/>
            </w:tcBorders>
            <w:vAlign w:val="bottom"/>
          </w:tcPr>
          <w:p w14:paraId="3042D6BA" w14:textId="77777777" w:rsidR="009C0CD5" w:rsidRPr="009C0CD5" w:rsidRDefault="009C0CD5" w:rsidP="009C0CD5">
            <w:pPr>
              <w:spacing w:before="40" w:after="40"/>
              <w:jc w:val="center"/>
              <w:rPr>
                <w:rFonts w:cs="Arial"/>
                <w:sz w:val="18"/>
                <w:szCs w:val="18"/>
              </w:rPr>
            </w:pPr>
            <w:r w:rsidRPr="009C0CD5">
              <w:rPr>
                <w:rFonts w:cs="Arial"/>
                <w:sz w:val="18"/>
                <w:szCs w:val="18"/>
              </w:rPr>
              <w:t>1.051</w:t>
            </w:r>
          </w:p>
        </w:tc>
        <w:tc>
          <w:tcPr>
            <w:tcW w:w="170" w:type="dxa"/>
            <w:tcBorders>
              <w:top w:val="nil"/>
              <w:left w:val="nil"/>
              <w:bottom w:val="nil"/>
              <w:right w:val="nil"/>
            </w:tcBorders>
            <w:vAlign w:val="bottom"/>
          </w:tcPr>
          <w:p w14:paraId="0F34759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A90CBEB" w14:textId="77777777" w:rsidR="009C0CD5" w:rsidRPr="009C0CD5" w:rsidRDefault="009C0CD5" w:rsidP="009C0CD5">
            <w:pPr>
              <w:spacing w:before="40" w:after="40"/>
              <w:jc w:val="center"/>
              <w:rPr>
                <w:rFonts w:cs="Arial"/>
                <w:sz w:val="18"/>
                <w:szCs w:val="18"/>
              </w:rPr>
            </w:pPr>
            <w:r w:rsidRPr="009C0CD5">
              <w:rPr>
                <w:rFonts w:cs="Arial"/>
                <w:sz w:val="18"/>
                <w:szCs w:val="18"/>
              </w:rPr>
              <w:t>0.762</w:t>
            </w:r>
          </w:p>
        </w:tc>
        <w:tc>
          <w:tcPr>
            <w:tcW w:w="1247" w:type="dxa"/>
            <w:tcBorders>
              <w:top w:val="nil"/>
              <w:left w:val="nil"/>
              <w:bottom w:val="nil"/>
              <w:right w:val="nil"/>
            </w:tcBorders>
            <w:vAlign w:val="bottom"/>
          </w:tcPr>
          <w:p w14:paraId="4FEBE5F0" w14:textId="77777777" w:rsidR="009C0CD5" w:rsidRPr="009C0CD5" w:rsidRDefault="009C0CD5" w:rsidP="009C0CD5">
            <w:pPr>
              <w:spacing w:before="40" w:after="40"/>
              <w:jc w:val="center"/>
              <w:rPr>
                <w:rFonts w:cs="Arial"/>
                <w:sz w:val="18"/>
                <w:szCs w:val="18"/>
              </w:rPr>
            </w:pPr>
            <w:r w:rsidRPr="009C0CD5">
              <w:rPr>
                <w:rFonts w:cs="Arial"/>
                <w:sz w:val="18"/>
                <w:szCs w:val="18"/>
              </w:rPr>
              <w:t>0.772</w:t>
            </w:r>
          </w:p>
        </w:tc>
        <w:tc>
          <w:tcPr>
            <w:tcW w:w="1247" w:type="dxa"/>
            <w:tcBorders>
              <w:top w:val="nil"/>
              <w:left w:val="nil"/>
              <w:bottom w:val="nil"/>
              <w:right w:val="nil"/>
            </w:tcBorders>
            <w:vAlign w:val="bottom"/>
          </w:tcPr>
          <w:p w14:paraId="27E113C9" w14:textId="77777777" w:rsidR="009C0CD5" w:rsidRPr="009C0CD5" w:rsidRDefault="009C0CD5" w:rsidP="009C0CD5">
            <w:pPr>
              <w:spacing w:before="40" w:after="40"/>
              <w:jc w:val="center"/>
              <w:rPr>
                <w:rFonts w:cs="Arial"/>
                <w:sz w:val="18"/>
                <w:szCs w:val="18"/>
              </w:rPr>
            </w:pPr>
            <w:r w:rsidRPr="009C0CD5">
              <w:rPr>
                <w:rFonts w:cs="Arial"/>
                <w:sz w:val="18"/>
                <w:szCs w:val="18"/>
              </w:rPr>
              <w:t>0.778</w:t>
            </w:r>
          </w:p>
        </w:tc>
      </w:tr>
      <w:tr w:rsidR="009C0CD5" w:rsidRPr="009C0CD5" w14:paraId="1D99E1AE" w14:textId="77777777" w:rsidTr="00A64ED1">
        <w:tc>
          <w:tcPr>
            <w:tcW w:w="2268" w:type="dxa"/>
            <w:tcBorders>
              <w:top w:val="nil"/>
              <w:left w:val="nil"/>
              <w:bottom w:val="nil"/>
              <w:right w:val="single" w:sz="18" w:space="0" w:color="002060"/>
            </w:tcBorders>
            <w:shd w:val="clear" w:color="auto" w:fill="auto"/>
            <w:vAlign w:val="center"/>
          </w:tcPr>
          <w:p w14:paraId="01675776" w14:textId="77777777" w:rsidR="009C0CD5" w:rsidRPr="00F75B25" w:rsidRDefault="009C0CD5" w:rsidP="009C0CD5">
            <w:pPr>
              <w:spacing w:before="40" w:after="40"/>
              <w:rPr>
                <w:rFonts w:cs="Arial"/>
                <w:sz w:val="18"/>
                <w:szCs w:val="18"/>
              </w:rPr>
            </w:pPr>
            <w:r w:rsidRPr="00F75B25">
              <w:rPr>
                <w:rFonts w:cs="Arial"/>
                <w:sz w:val="18"/>
                <w:szCs w:val="18"/>
              </w:rPr>
              <w:t>Kingston C</w:t>
            </w:r>
          </w:p>
        </w:tc>
        <w:tc>
          <w:tcPr>
            <w:tcW w:w="1247" w:type="dxa"/>
            <w:tcBorders>
              <w:top w:val="nil"/>
              <w:left w:val="nil"/>
              <w:bottom w:val="nil"/>
              <w:right w:val="nil"/>
            </w:tcBorders>
            <w:shd w:val="clear" w:color="auto" w:fill="auto"/>
            <w:vAlign w:val="bottom"/>
          </w:tcPr>
          <w:p w14:paraId="7492FDCA" w14:textId="77777777" w:rsidR="009C0CD5" w:rsidRPr="009C0CD5" w:rsidRDefault="009C0CD5" w:rsidP="009C0CD5">
            <w:pPr>
              <w:spacing w:before="40" w:after="40"/>
              <w:jc w:val="center"/>
              <w:rPr>
                <w:rFonts w:cs="Arial"/>
                <w:sz w:val="18"/>
                <w:szCs w:val="18"/>
              </w:rPr>
            </w:pPr>
            <w:r w:rsidRPr="009C0CD5">
              <w:rPr>
                <w:rFonts w:cs="Arial"/>
                <w:sz w:val="18"/>
                <w:szCs w:val="18"/>
              </w:rPr>
              <w:t>0.911</w:t>
            </w:r>
          </w:p>
        </w:tc>
        <w:tc>
          <w:tcPr>
            <w:tcW w:w="1247" w:type="dxa"/>
            <w:tcBorders>
              <w:top w:val="nil"/>
              <w:left w:val="nil"/>
              <w:bottom w:val="nil"/>
              <w:right w:val="nil"/>
            </w:tcBorders>
            <w:vAlign w:val="bottom"/>
          </w:tcPr>
          <w:p w14:paraId="461F355D" w14:textId="77777777" w:rsidR="009C0CD5" w:rsidRPr="009C0CD5" w:rsidRDefault="009C0CD5" w:rsidP="009C0CD5">
            <w:pPr>
              <w:spacing w:before="40" w:after="40"/>
              <w:jc w:val="center"/>
              <w:rPr>
                <w:rFonts w:cs="Arial"/>
                <w:sz w:val="18"/>
                <w:szCs w:val="18"/>
              </w:rPr>
            </w:pPr>
            <w:r w:rsidRPr="009C0CD5">
              <w:rPr>
                <w:rFonts w:cs="Arial"/>
                <w:sz w:val="18"/>
                <w:szCs w:val="18"/>
              </w:rPr>
              <w:t>0.908</w:t>
            </w:r>
          </w:p>
        </w:tc>
        <w:tc>
          <w:tcPr>
            <w:tcW w:w="170" w:type="dxa"/>
            <w:tcBorders>
              <w:top w:val="nil"/>
              <w:left w:val="nil"/>
              <w:bottom w:val="nil"/>
              <w:right w:val="nil"/>
            </w:tcBorders>
            <w:vAlign w:val="bottom"/>
          </w:tcPr>
          <w:p w14:paraId="364F0F9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2152544" w14:textId="77777777" w:rsidR="009C0CD5" w:rsidRPr="009C0CD5" w:rsidRDefault="009C0CD5" w:rsidP="009C0CD5">
            <w:pPr>
              <w:spacing w:before="40" w:after="40"/>
              <w:jc w:val="center"/>
              <w:rPr>
                <w:rFonts w:cs="Arial"/>
                <w:sz w:val="18"/>
                <w:szCs w:val="18"/>
              </w:rPr>
            </w:pPr>
            <w:r w:rsidRPr="009C0CD5">
              <w:rPr>
                <w:rFonts w:cs="Arial"/>
                <w:sz w:val="18"/>
                <w:szCs w:val="18"/>
              </w:rPr>
              <w:t>0.989</w:t>
            </w:r>
          </w:p>
        </w:tc>
        <w:tc>
          <w:tcPr>
            <w:tcW w:w="1247" w:type="dxa"/>
            <w:tcBorders>
              <w:top w:val="nil"/>
              <w:left w:val="nil"/>
              <w:bottom w:val="nil"/>
              <w:right w:val="nil"/>
            </w:tcBorders>
            <w:vAlign w:val="bottom"/>
          </w:tcPr>
          <w:p w14:paraId="50435148" w14:textId="77777777" w:rsidR="009C0CD5" w:rsidRPr="009C0CD5" w:rsidRDefault="009C0CD5" w:rsidP="009C0CD5">
            <w:pPr>
              <w:spacing w:before="40" w:after="40"/>
              <w:jc w:val="center"/>
              <w:rPr>
                <w:rFonts w:cs="Arial"/>
                <w:sz w:val="18"/>
                <w:szCs w:val="18"/>
              </w:rPr>
            </w:pPr>
            <w:r w:rsidRPr="009C0CD5">
              <w:rPr>
                <w:rFonts w:cs="Arial"/>
                <w:sz w:val="18"/>
                <w:szCs w:val="18"/>
              </w:rPr>
              <w:t>1.001</w:t>
            </w:r>
          </w:p>
        </w:tc>
        <w:tc>
          <w:tcPr>
            <w:tcW w:w="1247" w:type="dxa"/>
            <w:tcBorders>
              <w:top w:val="nil"/>
              <w:left w:val="nil"/>
              <w:bottom w:val="nil"/>
              <w:right w:val="nil"/>
            </w:tcBorders>
            <w:vAlign w:val="bottom"/>
          </w:tcPr>
          <w:p w14:paraId="41921E1C" w14:textId="77777777" w:rsidR="009C0CD5" w:rsidRPr="009C0CD5" w:rsidRDefault="009C0CD5" w:rsidP="009C0CD5">
            <w:pPr>
              <w:spacing w:before="40" w:after="40"/>
              <w:jc w:val="center"/>
              <w:rPr>
                <w:rFonts w:cs="Arial"/>
                <w:sz w:val="18"/>
                <w:szCs w:val="18"/>
              </w:rPr>
            </w:pPr>
            <w:r w:rsidRPr="009C0CD5">
              <w:rPr>
                <w:rFonts w:cs="Arial"/>
                <w:sz w:val="18"/>
                <w:szCs w:val="18"/>
              </w:rPr>
              <w:t>1.010</w:t>
            </w:r>
          </w:p>
        </w:tc>
      </w:tr>
      <w:tr w:rsidR="009C0CD5" w:rsidRPr="009C0CD5" w14:paraId="41918F11" w14:textId="77777777" w:rsidTr="00A64ED1">
        <w:tc>
          <w:tcPr>
            <w:tcW w:w="2268" w:type="dxa"/>
            <w:tcBorders>
              <w:top w:val="nil"/>
              <w:left w:val="nil"/>
              <w:bottom w:val="nil"/>
              <w:right w:val="single" w:sz="18" w:space="0" w:color="002060"/>
            </w:tcBorders>
            <w:shd w:val="clear" w:color="auto" w:fill="auto"/>
            <w:vAlign w:val="center"/>
          </w:tcPr>
          <w:p w14:paraId="33738AF5" w14:textId="77777777" w:rsidR="009C0CD5" w:rsidRPr="00F75B25" w:rsidRDefault="009C0CD5" w:rsidP="009C0CD5">
            <w:pPr>
              <w:spacing w:before="40" w:after="40"/>
              <w:rPr>
                <w:rFonts w:cs="Arial"/>
                <w:sz w:val="18"/>
                <w:szCs w:val="18"/>
              </w:rPr>
            </w:pPr>
            <w:r w:rsidRPr="00F75B25">
              <w:rPr>
                <w:rFonts w:cs="Arial"/>
                <w:sz w:val="18"/>
                <w:szCs w:val="18"/>
              </w:rPr>
              <w:t>Knox C</w:t>
            </w:r>
          </w:p>
        </w:tc>
        <w:tc>
          <w:tcPr>
            <w:tcW w:w="1247" w:type="dxa"/>
            <w:tcBorders>
              <w:top w:val="nil"/>
              <w:left w:val="nil"/>
              <w:bottom w:val="nil"/>
              <w:right w:val="nil"/>
            </w:tcBorders>
            <w:shd w:val="clear" w:color="auto" w:fill="auto"/>
            <w:vAlign w:val="bottom"/>
          </w:tcPr>
          <w:p w14:paraId="72A69C10" w14:textId="77777777" w:rsidR="009C0CD5" w:rsidRPr="009C0CD5" w:rsidRDefault="009C0CD5" w:rsidP="009C0CD5">
            <w:pPr>
              <w:spacing w:before="40" w:after="40"/>
              <w:jc w:val="center"/>
              <w:rPr>
                <w:rFonts w:cs="Arial"/>
                <w:sz w:val="18"/>
                <w:szCs w:val="18"/>
              </w:rPr>
            </w:pPr>
            <w:r w:rsidRPr="009C0CD5">
              <w:rPr>
                <w:rFonts w:cs="Arial"/>
                <w:sz w:val="18"/>
                <w:szCs w:val="18"/>
              </w:rPr>
              <w:t>0.931</w:t>
            </w:r>
          </w:p>
        </w:tc>
        <w:tc>
          <w:tcPr>
            <w:tcW w:w="1247" w:type="dxa"/>
            <w:tcBorders>
              <w:top w:val="nil"/>
              <w:left w:val="nil"/>
              <w:bottom w:val="nil"/>
              <w:right w:val="nil"/>
            </w:tcBorders>
            <w:vAlign w:val="bottom"/>
          </w:tcPr>
          <w:p w14:paraId="7CBE0174" w14:textId="77777777" w:rsidR="009C0CD5" w:rsidRPr="009C0CD5" w:rsidRDefault="009C0CD5" w:rsidP="009C0CD5">
            <w:pPr>
              <w:spacing w:before="40" w:after="40"/>
              <w:jc w:val="center"/>
              <w:rPr>
                <w:rFonts w:cs="Arial"/>
                <w:sz w:val="18"/>
                <w:szCs w:val="18"/>
              </w:rPr>
            </w:pPr>
            <w:r w:rsidRPr="009C0CD5">
              <w:rPr>
                <w:rFonts w:cs="Arial"/>
                <w:sz w:val="18"/>
                <w:szCs w:val="18"/>
              </w:rPr>
              <w:t>0.928</w:t>
            </w:r>
          </w:p>
        </w:tc>
        <w:tc>
          <w:tcPr>
            <w:tcW w:w="170" w:type="dxa"/>
            <w:tcBorders>
              <w:top w:val="nil"/>
              <w:left w:val="nil"/>
              <w:bottom w:val="nil"/>
              <w:right w:val="nil"/>
            </w:tcBorders>
            <w:vAlign w:val="bottom"/>
          </w:tcPr>
          <w:p w14:paraId="204AB1D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C95FBFE" w14:textId="77777777" w:rsidR="009C0CD5" w:rsidRPr="009C0CD5" w:rsidRDefault="009C0CD5" w:rsidP="009C0CD5">
            <w:pPr>
              <w:spacing w:before="40" w:after="40"/>
              <w:jc w:val="center"/>
              <w:rPr>
                <w:rFonts w:cs="Arial"/>
                <w:sz w:val="18"/>
                <w:szCs w:val="18"/>
              </w:rPr>
            </w:pPr>
            <w:r w:rsidRPr="009C0CD5">
              <w:rPr>
                <w:rFonts w:cs="Arial"/>
                <w:sz w:val="18"/>
                <w:szCs w:val="18"/>
              </w:rPr>
              <w:t>0.912</w:t>
            </w:r>
          </w:p>
        </w:tc>
        <w:tc>
          <w:tcPr>
            <w:tcW w:w="1247" w:type="dxa"/>
            <w:tcBorders>
              <w:top w:val="nil"/>
              <w:left w:val="nil"/>
              <w:bottom w:val="nil"/>
              <w:right w:val="nil"/>
            </w:tcBorders>
            <w:vAlign w:val="bottom"/>
          </w:tcPr>
          <w:p w14:paraId="50F12C85" w14:textId="77777777" w:rsidR="009C0CD5" w:rsidRPr="009C0CD5" w:rsidRDefault="009C0CD5" w:rsidP="009C0CD5">
            <w:pPr>
              <w:spacing w:before="40" w:after="40"/>
              <w:jc w:val="center"/>
              <w:rPr>
                <w:rFonts w:cs="Arial"/>
                <w:sz w:val="18"/>
                <w:szCs w:val="18"/>
              </w:rPr>
            </w:pPr>
            <w:r w:rsidRPr="009C0CD5">
              <w:rPr>
                <w:rFonts w:cs="Arial"/>
                <w:sz w:val="18"/>
                <w:szCs w:val="18"/>
              </w:rPr>
              <w:t>0.923</w:t>
            </w:r>
          </w:p>
        </w:tc>
        <w:tc>
          <w:tcPr>
            <w:tcW w:w="1247" w:type="dxa"/>
            <w:tcBorders>
              <w:top w:val="nil"/>
              <w:left w:val="nil"/>
              <w:bottom w:val="nil"/>
              <w:right w:val="nil"/>
            </w:tcBorders>
            <w:vAlign w:val="bottom"/>
          </w:tcPr>
          <w:p w14:paraId="4F45BDDC" w14:textId="77777777" w:rsidR="009C0CD5" w:rsidRPr="009C0CD5" w:rsidRDefault="009C0CD5" w:rsidP="009C0CD5">
            <w:pPr>
              <w:spacing w:before="40" w:after="40"/>
              <w:jc w:val="center"/>
              <w:rPr>
                <w:rFonts w:cs="Arial"/>
                <w:sz w:val="18"/>
                <w:szCs w:val="18"/>
              </w:rPr>
            </w:pPr>
            <w:r w:rsidRPr="009C0CD5">
              <w:rPr>
                <w:rFonts w:cs="Arial"/>
                <w:sz w:val="18"/>
                <w:szCs w:val="18"/>
              </w:rPr>
              <w:t>0.931</w:t>
            </w:r>
          </w:p>
        </w:tc>
      </w:tr>
      <w:tr w:rsidR="009C0CD5" w:rsidRPr="009C0CD5" w14:paraId="7F3FC445" w14:textId="77777777" w:rsidTr="00A64ED1">
        <w:tc>
          <w:tcPr>
            <w:tcW w:w="2268" w:type="dxa"/>
            <w:tcBorders>
              <w:top w:val="nil"/>
              <w:left w:val="nil"/>
              <w:bottom w:val="nil"/>
              <w:right w:val="single" w:sz="18" w:space="0" w:color="002060"/>
            </w:tcBorders>
            <w:shd w:val="clear" w:color="auto" w:fill="auto"/>
            <w:vAlign w:val="center"/>
          </w:tcPr>
          <w:p w14:paraId="082A5978" w14:textId="77777777" w:rsidR="009C0CD5" w:rsidRPr="00F75B25" w:rsidRDefault="009C0CD5" w:rsidP="009C0CD5">
            <w:pPr>
              <w:spacing w:before="40" w:after="40"/>
              <w:rPr>
                <w:rFonts w:cs="Arial"/>
                <w:sz w:val="18"/>
                <w:szCs w:val="18"/>
              </w:rPr>
            </w:pPr>
            <w:r w:rsidRPr="00F75B25">
              <w:rPr>
                <w:rFonts w:cs="Arial"/>
                <w:sz w:val="18"/>
                <w:szCs w:val="18"/>
              </w:rPr>
              <w:t>Latrobe C</w:t>
            </w:r>
          </w:p>
        </w:tc>
        <w:tc>
          <w:tcPr>
            <w:tcW w:w="1247" w:type="dxa"/>
            <w:tcBorders>
              <w:top w:val="nil"/>
              <w:left w:val="nil"/>
              <w:bottom w:val="nil"/>
              <w:right w:val="nil"/>
            </w:tcBorders>
            <w:shd w:val="clear" w:color="auto" w:fill="auto"/>
            <w:vAlign w:val="bottom"/>
          </w:tcPr>
          <w:p w14:paraId="5BB6FF59" w14:textId="77777777" w:rsidR="009C0CD5" w:rsidRPr="009C0CD5" w:rsidRDefault="009C0CD5" w:rsidP="009C0CD5">
            <w:pPr>
              <w:spacing w:before="40" w:after="40"/>
              <w:jc w:val="center"/>
              <w:rPr>
                <w:rFonts w:cs="Arial"/>
                <w:sz w:val="18"/>
                <w:szCs w:val="18"/>
              </w:rPr>
            </w:pPr>
            <w:r w:rsidRPr="009C0CD5">
              <w:rPr>
                <w:rFonts w:cs="Arial"/>
                <w:sz w:val="18"/>
                <w:szCs w:val="18"/>
              </w:rPr>
              <w:t>1.162</w:t>
            </w:r>
          </w:p>
        </w:tc>
        <w:tc>
          <w:tcPr>
            <w:tcW w:w="1247" w:type="dxa"/>
            <w:tcBorders>
              <w:top w:val="nil"/>
              <w:left w:val="nil"/>
              <w:bottom w:val="nil"/>
              <w:right w:val="nil"/>
            </w:tcBorders>
            <w:vAlign w:val="bottom"/>
          </w:tcPr>
          <w:p w14:paraId="166EE05C" w14:textId="77777777" w:rsidR="009C0CD5" w:rsidRPr="009C0CD5" w:rsidRDefault="009C0CD5" w:rsidP="009C0CD5">
            <w:pPr>
              <w:spacing w:before="40" w:after="40"/>
              <w:jc w:val="center"/>
              <w:rPr>
                <w:rFonts w:cs="Arial"/>
                <w:sz w:val="18"/>
                <w:szCs w:val="18"/>
              </w:rPr>
            </w:pPr>
            <w:r w:rsidRPr="009C0CD5">
              <w:rPr>
                <w:rFonts w:cs="Arial"/>
                <w:sz w:val="18"/>
                <w:szCs w:val="18"/>
              </w:rPr>
              <w:t>1.158</w:t>
            </w:r>
          </w:p>
        </w:tc>
        <w:tc>
          <w:tcPr>
            <w:tcW w:w="170" w:type="dxa"/>
            <w:tcBorders>
              <w:top w:val="nil"/>
              <w:left w:val="nil"/>
              <w:bottom w:val="nil"/>
              <w:right w:val="nil"/>
            </w:tcBorders>
            <w:vAlign w:val="bottom"/>
          </w:tcPr>
          <w:p w14:paraId="36A1F9E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EFCA32D" w14:textId="77777777" w:rsidR="009C0CD5" w:rsidRPr="009C0CD5" w:rsidRDefault="009C0CD5" w:rsidP="009C0CD5">
            <w:pPr>
              <w:spacing w:before="40" w:after="40"/>
              <w:jc w:val="center"/>
              <w:rPr>
                <w:rFonts w:cs="Arial"/>
                <w:sz w:val="18"/>
                <w:szCs w:val="18"/>
              </w:rPr>
            </w:pPr>
            <w:r w:rsidRPr="009C0CD5">
              <w:rPr>
                <w:rFonts w:cs="Arial"/>
                <w:sz w:val="18"/>
                <w:szCs w:val="18"/>
              </w:rPr>
              <w:t>0.805</w:t>
            </w:r>
          </w:p>
        </w:tc>
        <w:tc>
          <w:tcPr>
            <w:tcW w:w="1247" w:type="dxa"/>
            <w:tcBorders>
              <w:top w:val="nil"/>
              <w:left w:val="nil"/>
              <w:bottom w:val="nil"/>
              <w:right w:val="nil"/>
            </w:tcBorders>
            <w:vAlign w:val="bottom"/>
          </w:tcPr>
          <w:p w14:paraId="3D0CDF26" w14:textId="77777777" w:rsidR="009C0CD5" w:rsidRPr="009C0CD5" w:rsidRDefault="009C0CD5" w:rsidP="009C0CD5">
            <w:pPr>
              <w:spacing w:before="40" w:after="40"/>
              <w:jc w:val="center"/>
              <w:rPr>
                <w:rFonts w:cs="Arial"/>
                <w:sz w:val="18"/>
                <w:szCs w:val="18"/>
              </w:rPr>
            </w:pPr>
            <w:r w:rsidRPr="009C0CD5">
              <w:rPr>
                <w:rFonts w:cs="Arial"/>
                <w:sz w:val="18"/>
                <w:szCs w:val="18"/>
              </w:rPr>
              <w:t>0.816</w:t>
            </w:r>
          </w:p>
        </w:tc>
        <w:tc>
          <w:tcPr>
            <w:tcW w:w="1247" w:type="dxa"/>
            <w:tcBorders>
              <w:top w:val="nil"/>
              <w:left w:val="nil"/>
              <w:bottom w:val="nil"/>
              <w:right w:val="nil"/>
            </w:tcBorders>
            <w:vAlign w:val="bottom"/>
          </w:tcPr>
          <w:p w14:paraId="31D97A90" w14:textId="77777777" w:rsidR="009C0CD5" w:rsidRPr="009C0CD5" w:rsidRDefault="009C0CD5" w:rsidP="009C0CD5">
            <w:pPr>
              <w:spacing w:before="40" w:after="40"/>
              <w:jc w:val="center"/>
              <w:rPr>
                <w:rFonts w:cs="Arial"/>
                <w:sz w:val="18"/>
                <w:szCs w:val="18"/>
              </w:rPr>
            </w:pPr>
            <w:r w:rsidRPr="009C0CD5">
              <w:rPr>
                <w:rFonts w:cs="Arial"/>
                <w:sz w:val="18"/>
                <w:szCs w:val="18"/>
              </w:rPr>
              <w:t>0.823</w:t>
            </w:r>
          </w:p>
        </w:tc>
      </w:tr>
      <w:tr w:rsidR="009C0CD5" w:rsidRPr="009C0CD5" w14:paraId="7CDCA3FC" w14:textId="77777777" w:rsidTr="00A64ED1">
        <w:tc>
          <w:tcPr>
            <w:tcW w:w="2268" w:type="dxa"/>
            <w:tcBorders>
              <w:top w:val="nil"/>
              <w:left w:val="nil"/>
              <w:bottom w:val="nil"/>
              <w:right w:val="single" w:sz="18" w:space="0" w:color="002060"/>
            </w:tcBorders>
            <w:shd w:val="clear" w:color="auto" w:fill="auto"/>
            <w:vAlign w:val="center"/>
          </w:tcPr>
          <w:p w14:paraId="4C5982BA" w14:textId="77777777" w:rsidR="009C0CD5" w:rsidRPr="00F75B25" w:rsidRDefault="009C0CD5" w:rsidP="009C0CD5">
            <w:pPr>
              <w:spacing w:before="40" w:after="40"/>
              <w:rPr>
                <w:rFonts w:cs="Arial"/>
                <w:sz w:val="18"/>
                <w:szCs w:val="18"/>
              </w:rPr>
            </w:pPr>
            <w:r w:rsidRPr="00F75B25">
              <w:rPr>
                <w:rFonts w:cs="Arial"/>
                <w:sz w:val="18"/>
                <w:szCs w:val="18"/>
              </w:rPr>
              <w:t>Loddon S</w:t>
            </w:r>
          </w:p>
        </w:tc>
        <w:tc>
          <w:tcPr>
            <w:tcW w:w="1247" w:type="dxa"/>
            <w:tcBorders>
              <w:top w:val="nil"/>
              <w:left w:val="nil"/>
              <w:bottom w:val="nil"/>
              <w:right w:val="nil"/>
            </w:tcBorders>
            <w:shd w:val="clear" w:color="auto" w:fill="auto"/>
            <w:vAlign w:val="bottom"/>
          </w:tcPr>
          <w:p w14:paraId="20F8F68F" w14:textId="77777777" w:rsidR="009C0CD5" w:rsidRPr="009C0CD5" w:rsidRDefault="009C0CD5" w:rsidP="009C0CD5">
            <w:pPr>
              <w:spacing w:before="40" w:after="40"/>
              <w:jc w:val="center"/>
              <w:rPr>
                <w:rFonts w:cs="Arial"/>
                <w:sz w:val="18"/>
                <w:szCs w:val="18"/>
              </w:rPr>
            </w:pPr>
            <w:r w:rsidRPr="009C0CD5">
              <w:rPr>
                <w:rFonts w:cs="Arial"/>
                <w:sz w:val="18"/>
                <w:szCs w:val="18"/>
              </w:rPr>
              <w:t>1.140</w:t>
            </w:r>
          </w:p>
        </w:tc>
        <w:tc>
          <w:tcPr>
            <w:tcW w:w="1247" w:type="dxa"/>
            <w:tcBorders>
              <w:top w:val="nil"/>
              <w:left w:val="nil"/>
              <w:bottom w:val="nil"/>
              <w:right w:val="nil"/>
            </w:tcBorders>
            <w:vAlign w:val="bottom"/>
          </w:tcPr>
          <w:p w14:paraId="0A178F63" w14:textId="77777777" w:rsidR="009C0CD5" w:rsidRPr="009C0CD5" w:rsidRDefault="009C0CD5" w:rsidP="009C0CD5">
            <w:pPr>
              <w:spacing w:before="40" w:after="40"/>
              <w:jc w:val="center"/>
              <w:rPr>
                <w:rFonts w:cs="Arial"/>
                <w:sz w:val="18"/>
                <w:szCs w:val="18"/>
              </w:rPr>
            </w:pPr>
            <w:r w:rsidRPr="009C0CD5">
              <w:rPr>
                <w:rFonts w:cs="Arial"/>
                <w:sz w:val="18"/>
                <w:szCs w:val="18"/>
              </w:rPr>
              <w:t>1.137</w:t>
            </w:r>
          </w:p>
        </w:tc>
        <w:tc>
          <w:tcPr>
            <w:tcW w:w="170" w:type="dxa"/>
            <w:tcBorders>
              <w:top w:val="nil"/>
              <w:left w:val="nil"/>
              <w:bottom w:val="nil"/>
              <w:right w:val="nil"/>
            </w:tcBorders>
            <w:vAlign w:val="bottom"/>
          </w:tcPr>
          <w:p w14:paraId="44E48EB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F442D2C" w14:textId="77777777" w:rsidR="009C0CD5" w:rsidRPr="009C0CD5" w:rsidRDefault="009C0CD5" w:rsidP="009C0CD5">
            <w:pPr>
              <w:spacing w:before="40" w:after="40"/>
              <w:jc w:val="center"/>
              <w:rPr>
                <w:rFonts w:cs="Arial"/>
                <w:sz w:val="18"/>
                <w:szCs w:val="18"/>
              </w:rPr>
            </w:pPr>
            <w:r w:rsidRPr="009C0CD5">
              <w:rPr>
                <w:rFonts w:cs="Arial"/>
                <w:sz w:val="18"/>
                <w:szCs w:val="18"/>
              </w:rPr>
              <w:t>0.754</w:t>
            </w:r>
          </w:p>
        </w:tc>
        <w:tc>
          <w:tcPr>
            <w:tcW w:w="1247" w:type="dxa"/>
            <w:tcBorders>
              <w:top w:val="nil"/>
              <w:left w:val="nil"/>
              <w:bottom w:val="nil"/>
              <w:right w:val="nil"/>
            </w:tcBorders>
            <w:vAlign w:val="bottom"/>
          </w:tcPr>
          <w:p w14:paraId="45859BEB" w14:textId="77777777" w:rsidR="009C0CD5" w:rsidRPr="009C0CD5" w:rsidRDefault="009C0CD5" w:rsidP="009C0CD5">
            <w:pPr>
              <w:spacing w:before="40" w:after="40"/>
              <w:jc w:val="center"/>
              <w:rPr>
                <w:rFonts w:cs="Arial"/>
                <w:sz w:val="18"/>
                <w:szCs w:val="18"/>
              </w:rPr>
            </w:pPr>
            <w:r w:rsidRPr="009C0CD5">
              <w:rPr>
                <w:rFonts w:cs="Arial"/>
                <w:sz w:val="18"/>
                <w:szCs w:val="18"/>
              </w:rPr>
              <w:t>0.763</w:t>
            </w:r>
          </w:p>
        </w:tc>
        <w:tc>
          <w:tcPr>
            <w:tcW w:w="1247" w:type="dxa"/>
            <w:tcBorders>
              <w:top w:val="nil"/>
              <w:left w:val="nil"/>
              <w:bottom w:val="nil"/>
              <w:right w:val="nil"/>
            </w:tcBorders>
            <w:vAlign w:val="bottom"/>
          </w:tcPr>
          <w:p w14:paraId="31BB6349" w14:textId="77777777" w:rsidR="009C0CD5" w:rsidRPr="009C0CD5" w:rsidRDefault="009C0CD5" w:rsidP="009C0CD5">
            <w:pPr>
              <w:spacing w:before="40" w:after="40"/>
              <w:jc w:val="center"/>
              <w:rPr>
                <w:rFonts w:cs="Arial"/>
                <w:sz w:val="18"/>
                <w:szCs w:val="18"/>
              </w:rPr>
            </w:pPr>
            <w:r w:rsidRPr="009C0CD5">
              <w:rPr>
                <w:rFonts w:cs="Arial"/>
                <w:sz w:val="18"/>
                <w:szCs w:val="18"/>
              </w:rPr>
              <w:t>0.770</w:t>
            </w:r>
          </w:p>
        </w:tc>
      </w:tr>
    </w:tbl>
    <w:p w14:paraId="378BEACA" w14:textId="77777777" w:rsidR="00842FFB" w:rsidRPr="00FF36E8" w:rsidRDefault="00842FFB" w:rsidP="00FF36E8">
      <w:pPr>
        <w:spacing w:before="40" w:after="20"/>
        <w:rPr>
          <w:rFonts w:cs="Arial"/>
          <w:sz w:val="18"/>
          <w:szCs w:val="18"/>
        </w:rPr>
      </w:pPr>
    </w:p>
    <w:p w14:paraId="0DBB251F"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5F8BD2A7" w14:textId="77777777" w:rsidR="00961975" w:rsidRPr="00976C78" w:rsidRDefault="00CE4507" w:rsidP="008C1A28">
      <w:pPr>
        <w:pStyle w:val="VGC-Head10"/>
      </w:pPr>
      <w:r w:rsidRPr="00976C78">
        <w:t>Appendix 4</w:t>
      </w:r>
      <w:r w:rsidR="00961975" w:rsidRPr="00976C78">
        <w:tab/>
      </w:r>
      <w:r w:rsidR="00A97ABE">
        <w:t xml:space="preserve">2017-18 </w:t>
      </w:r>
      <w:r w:rsidR="00961975" w:rsidRPr="00976C78">
        <w:t xml:space="preserve">General Purpose Grants </w:t>
      </w:r>
    </w:p>
    <w:p w14:paraId="121D39F2" w14:textId="77777777" w:rsidR="00961975" w:rsidRPr="00976C78" w:rsidRDefault="00961975" w:rsidP="008C1A28">
      <w:pPr>
        <w:pStyle w:val="VGC-Head2"/>
      </w:pPr>
      <w:r w:rsidRPr="00976C78">
        <w:t>D.  Cost Adjustors - Values</w:t>
      </w:r>
    </w:p>
    <w:p w14:paraId="0644B443" w14:textId="77777777" w:rsidR="00DA542E" w:rsidRDefault="00DA542E" w:rsidP="00FF36E8">
      <w:pPr>
        <w:spacing w:before="40" w:after="20"/>
        <w:rPr>
          <w:rFonts w:cs="Arial"/>
          <w:sz w:val="18"/>
          <w:szCs w:val="18"/>
        </w:rPr>
      </w:pPr>
    </w:p>
    <w:p w14:paraId="14C41C6C" w14:textId="77777777" w:rsidR="00001707" w:rsidRPr="00FF36E8"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247"/>
        <w:gridCol w:w="1247"/>
      </w:tblGrid>
      <w:tr w:rsidR="00A14CDB" w:rsidRPr="00FF36E8" w14:paraId="36399E15" w14:textId="77777777" w:rsidTr="00A14CDB">
        <w:tc>
          <w:tcPr>
            <w:tcW w:w="2268" w:type="dxa"/>
            <w:tcBorders>
              <w:top w:val="nil"/>
              <w:left w:val="nil"/>
              <w:bottom w:val="nil"/>
              <w:right w:val="single" w:sz="18" w:space="0" w:color="002060"/>
            </w:tcBorders>
            <w:shd w:val="clear" w:color="auto" w:fill="auto"/>
            <w:vAlign w:val="bottom"/>
          </w:tcPr>
          <w:p w14:paraId="428329E9" w14:textId="77777777" w:rsidR="00A14CDB" w:rsidRPr="00001707" w:rsidRDefault="00A14CDB"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6235" w:type="dxa"/>
            <w:gridSpan w:val="5"/>
            <w:tcBorders>
              <w:top w:val="nil"/>
              <w:left w:val="single" w:sz="18" w:space="0" w:color="002060"/>
              <w:bottom w:val="single" w:sz="8" w:space="0" w:color="002060"/>
            </w:tcBorders>
            <w:vAlign w:val="bottom"/>
          </w:tcPr>
          <w:p w14:paraId="3CEB9ED8" w14:textId="77777777" w:rsidR="00A14CDB" w:rsidRPr="00FF36E8" w:rsidRDefault="00A14CDB" w:rsidP="008001AD">
            <w:pPr>
              <w:spacing w:before="40" w:after="20"/>
              <w:jc w:val="center"/>
              <w:rPr>
                <w:rFonts w:cs="Arial"/>
                <w:b/>
                <w:sz w:val="18"/>
                <w:szCs w:val="18"/>
              </w:rPr>
            </w:pPr>
            <w:r w:rsidRPr="00FF36E8">
              <w:rPr>
                <w:rFonts w:cs="Arial"/>
                <w:b/>
                <w:sz w:val="18"/>
                <w:szCs w:val="18"/>
              </w:rPr>
              <w:t>Population Dispersion</w:t>
            </w:r>
          </w:p>
        </w:tc>
      </w:tr>
      <w:tr w:rsidR="00A14CDB" w:rsidRPr="00FF36E8" w14:paraId="01D5841F" w14:textId="77777777" w:rsidTr="00A14CDB">
        <w:tc>
          <w:tcPr>
            <w:tcW w:w="2268" w:type="dxa"/>
            <w:tcBorders>
              <w:top w:val="nil"/>
              <w:left w:val="nil"/>
              <w:bottom w:val="nil"/>
              <w:right w:val="single" w:sz="18" w:space="0" w:color="002060"/>
            </w:tcBorders>
            <w:shd w:val="clear" w:color="auto" w:fill="auto"/>
            <w:vAlign w:val="bottom"/>
          </w:tcPr>
          <w:p w14:paraId="5B726EC2" w14:textId="77777777" w:rsidR="00A14CDB" w:rsidRPr="00001707" w:rsidRDefault="00A14CDB"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500FEE3B"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0E331A8A" w14:textId="77777777" w:rsidR="00A14CDB" w:rsidRPr="00FF36E8" w:rsidRDefault="00A14CDB"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247" w:type="dxa"/>
            <w:tcBorders>
              <w:top w:val="single" w:sz="8" w:space="0" w:color="002060"/>
              <w:left w:val="nil"/>
              <w:bottom w:val="single" w:sz="8" w:space="0" w:color="002060"/>
              <w:right w:val="nil"/>
            </w:tcBorders>
            <w:tcMar>
              <w:left w:w="0" w:type="dxa"/>
              <w:right w:w="0" w:type="dxa"/>
            </w:tcMar>
            <w:vAlign w:val="bottom"/>
          </w:tcPr>
          <w:p w14:paraId="598DD016" w14:textId="77777777" w:rsidR="00A14CDB" w:rsidRPr="00FF36E8" w:rsidRDefault="00A14CDB"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247" w:type="dxa"/>
            <w:tcBorders>
              <w:top w:val="single" w:sz="8" w:space="0" w:color="002060"/>
              <w:left w:val="nil"/>
              <w:bottom w:val="single" w:sz="8" w:space="0" w:color="002060"/>
              <w:right w:val="nil"/>
            </w:tcBorders>
            <w:tcMar>
              <w:left w:w="0" w:type="dxa"/>
              <w:right w:w="0" w:type="dxa"/>
            </w:tcMar>
            <w:vAlign w:val="bottom"/>
          </w:tcPr>
          <w:p w14:paraId="3074BF6C"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09E06D80"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9C0CD5" w:rsidRPr="009C0CD5" w14:paraId="20C3F8B0" w14:textId="77777777" w:rsidTr="00A64ED1">
        <w:tc>
          <w:tcPr>
            <w:tcW w:w="2268" w:type="dxa"/>
            <w:tcBorders>
              <w:top w:val="nil"/>
              <w:left w:val="nil"/>
              <w:bottom w:val="nil"/>
              <w:right w:val="single" w:sz="18" w:space="0" w:color="002060"/>
            </w:tcBorders>
            <w:shd w:val="clear" w:color="auto" w:fill="auto"/>
            <w:vAlign w:val="center"/>
          </w:tcPr>
          <w:p w14:paraId="773A4AB6" w14:textId="77777777" w:rsidR="009C0CD5" w:rsidRPr="00F75B25" w:rsidRDefault="009C0CD5" w:rsidP="009C0CD5">
            <w:pPr>
              <w:spacing w:before="40" w:after="4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125123D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4DD84239"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vAlign w:val="bottom"/>
          </w:tcPr>
          <w:p w14:paraId="7C71661C"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vAlign w:val="bottom"/>
          </w:tcPr>
          <w:p w14:paraId="25674579"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shd w:val="clear" w:color="auto" w:fill="auto"/>
            <w:vAlign w:val="bottom"/>
          </w:tcPr>
          <w:p w14:paraId="05E0EBD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r>
      <w:tr w:rsidR="00764B08" w:rsidRPr="009C0CD5" w14:paraId="4AA0F9AD" w14:textId="77777777" w:rsidTr="00A64ED1">
        <w:tc>
          <w:tcPr>
            <w:tcW w:w="2268" w:type="dxa"/>
            <w:tcBorders>
              <w:top w:val="nil"/>
              <w:left w:val="nil"/>
              <w:bottom w:val="nil"/>
              <w:right w:val="single" w:sz="18" w:space="0" w:color="002060"/>
            </w:tcBorders>
            <w:shd w:val="clear" w:color="auto" w:fill="auto"/>
            <w:vAlign w:val="center"/>
          </w:tcPr>
          <w:p w14:paraId="19283528" w14:textId="77777777" w:rsidR="00764B08" w:rsidRPr="00F75B25" w:rsidRDefault="00764B08" w:rsidP="00764B08">
            <w:pPr>
              <w:spacing w:before="40" w:after="40"/>
              <w:rPr>
                <w:rFonts w:cs="Arial"/>
                <w:sz w:val="18"/>
                <w:szCs w:val="18"/>
              </w:rPr>
            </w:pPr>
            <w:r w:rsidRPr="00F75B25">
              <w:rPr>
                <w:rFonts w:cs="Arial"/>
                <w:sz w:val="18"/>
                <w:szCs w:val="18"/>
              </w:rPr>
              <w:t>Alpine S</w:t>
            </w:r>
          </w:p>
        </w:tc>
        <w:tc>
          <w:tcPr>
            <w:tcW w:w="1247" w:type="dxa"/>
            <w:tcBorders>
              <w:top w:val="nil"/>
              <w:left w:val="single" w:sz="18" w:space="0" w:color="002060"/>
              <w:bottom w:val="nil"/>
              <w:right w:val="nil"/>
            </w:tcBorders>
            <w:shd w:val="clear" w:color="auto" w:fill="auto"/>
            <w:vAlign w:val="bottom"/>
          </w:tcPr>
          <w:p w14:paraId="368C025E" w14:textId="77777777" w:rsidR="00764B08" w:rsidRPr="009C0CD5" w:rsidRDefault="00764B08" w:rsidP="00764B08">
            <w:pPr>
              <w:spacing w:before="40" w:after="40"/>
              <w:jc w:val="center"/>
              <w:rPr>
                <w:rFonts w:cs="Arial"/>
                <w:sz w:val="18"/>
                <w:szCs w:val="18"/>
              </w:rPr>
            </w:pPr>
            <w:r w:rsidRPr="009C0CD5">
              <w:rPr>
                <w:rFonts w:cs="Arial"/>
                <w:sz w:val="18"/>
                <w:szCs w:val="18"/>
              </w:rPr>
              <w:t>1.446</w:t>
            </w:r>
          </w:p>
        </w:tc>
        <w:tc>
          <w:tcPr>
            <w:tcW w:w="1247" w:type="dxa"/>
            <w:tcBorders>
              <w:top w:val="nil"/>
              <w:left w:val="nil"/>
              <w:bottom w:val="nil"/>
              <w:right w:val="nil"/>
            </w:tcBorders>
            <w:shd w:val="clear" w:color="auto" w:fill="auto"/>
            <w:vAlign w:val="bottom"/>
          </w:tcPr>
          <w:p w14:paraId="3443AAE3" w14:textId="77777777" w:rsidR="00764B08" w:rsidRPr="009C0CD5" w:rsidRDefault="00764B08" w:rsidP="00764B08">
            <w:pPr>
              <w:spacing w:before="40" w:after="40"/>
              <w:jc w:val="center"/>
              <w:rPr>
                <w:rFonts w:cs="Arial"/>
                <w:sz w:val="18"/>
                <w:szCs w:val="18"/>
              </w:rPr>
            </w:pPr>
            <w:r w:rsidRPr="009C0CD5">
              <w:rPr>
                <w:rFonts w:cs="Arial"/>
                <w:sz w:val="18"/>
                <w:szCs w:val="18"/>
              </w:rPr>
              <w:t>1.429</w:t>
            </w:r>
          </w:p>
        </w:tc>
        <w:tc>
          <w:tcPr>
            <w:tcW w:w="1247" w:type="dxa"/>
            <w:tcBorders>
              <w:top w:val="nil"/>
              <w:left w:val="nil"/>
              <w:bottom w:val="nil"/>
              <w:right w:val="nil"/>
            </w:tcBorders>
            <w:vAlign w:val="bottom"/>
          </w:tcPr>
          <w:p w14:paraId="22FF9F08" w14:textId="23AC21F8" w:rsidR="00764B08" w:rsidRPr="009C0CD5" w:rsidRDefault="00764B08" w:rsidP="00764B08">
            <w:pPr>
              <w:spacing w:before="40" w:after="40"/>
              <w:jc w:val="center"/>
              <w:rPr>
                <w:rFonts w:cs="Arial"/>
                <w:sz w:val="18"/>
                <w:szCs w:val="18"/>
              </w:rPr>
            </w:pPr>
            <w:r w:rsidRPr="00764B08">
              <w:rPr>
                <w:rFonts w:cs="Arial"/>
                <w:sz w:val="18"/>
                <w:szCs w:val="18"/>
              </w:rPr>
              <w:t>1.419</w:t>
            </w:r>
          </w:p>
        </w:tc>
        <w:tc>
          <w:tcPr>
            <w:tcW w:w="1247" w:type="dxa"/>
            <w:tcBorders>
              <w:top w:val="nil"/>
              <w:left w:val="nil"/>
              <w:bottom w:val="nil"/>
              <w:right w:val="nil"/>
            </w:tcBorders>
            <w:vAlign w:val="bottom"/>
          </w:tcPr>
          <w:p w14:paraId="4384C435" w14:textId="38159656" w:rsidR="00764B08" w:rsidRPr="009C0CD5" w:rsidRDefault="00764B08" w:rsidP="00764B08">
            <w:pPr>
              <w:spacing w:before="40" w:after="40"/>
              <w:jc w:val="center"/>
              <w:rPr>
                <w:rFonts w:cs="Arial"/>
                <w:sz w:val="18"/>
                <w:szCs w:val="18"/>
              </w:rPr>
            </w:pPr>
            <w:r w:rsidRPr="009C0CD5">
              <w:rPr>
                <w:rFonts w:cs="Arial"/>
                <w:sz w:val="18"/>
                <w:szCs w:val="18"/>
              </w:rPr>
              <w:t>1.411</w:t>
            </w:r>
          </w:p>
        </w:tc>
        <w:tc>
          <w:tcPr>
            <w:tcW w:w="1247" w:type="dxa"/>
            <w:tcBorders>
              <w:top w:val="nil"/>
              <w:left w:val="nil"/>
              <w:bottom w:val="nil"/>
              <w:right w:val="nil"/>
            </w:tcBorders>
            <w:shd w:val="clear" w:color="auto" w:fill="auto"/>
            <w:vAlign w:val="bottom"/>
          </w:tcPr>
          <w:p w14:paraId="5767F7F9" w14:textId="256DE5BB" w:rsidR="00764B08" w:rsidRPr="009C0CD5" w:rsidRDefault="00764B08" w:rsidP="00764B08">
            <w:pPr>
              <w:spacing w:before="40" w:after="40"/>
              <w:jc w:val="center"/>
              <w:rPr>
                <w:rFonts w:cs="Arial"/>
                <w:sz w:val="18"/>
                <w:szCs w:val="18"/>
              </w:rPr>
            </w:pPr>
            <w:r w:rsidRPr="009C0CD5">
              <w:rPr>
                <w:rFonts w:cs="Arial"/>
                <w:sz w:val="18"/>
                <w:szCs w:val="18"/>
              </w:rPr>
              <w:t>1.431</w:t>
            </w:r>
          </w:p>
        </w:tc>
      </w:tr>
      <w:tr w:rsidR="00764B08" w:rsidRPr="009C0CD5" w14:paraId="328D2BBA" w14:textId="77777777" w:rsidTr="00A64ED1">
        <w:tc>
          <w:tcPr>
            <w:tcW w:w="2268" w:type="dxa"/>
            <w:tcBorders>
              <w:top w:val="nil"/>
              <w:left w:val="nil"/>
              <w:bottom w:val="nil"/>
              <w:right w:val="single" w:sz="18" w:space="0" w:color="002060"/>
            </w:tcBorders>
            <w:shd w:val="clear" w:color="auto" w:fill="auto"/>
            <w:vAlign w:val="center"/>
          </w:tcPr>
          <w:p w14:paraId="1C97431B" w14:textId="77777777" w:rsidR="00764B08" w:rsidRPr="00F75B25" w:rsidRDefault="00764B08" w:rsidP="00764B08">
            <w:pPr>
              <w:spacing w:before="40" w:after="40"/>
              <w:rPr>
                <w:rFonts w:cs="Arial"/>
                <w:sz w:val="18"/>
                <w:szCs w:val="18"/>
              </w:rPr>
            </w:pPr>
            <w:r w:rsidRPr="00F75B25">
              <w:rPr>
                <w:rFonts w:cs="Arial"/>
                <w:sz w:val="18"/>
                <w:szCs w:val="18"/>
              </w:rPr>
              <w:t>Ararat RC</w:t>
            </w:r>
          </w:p>
        </w:tc>
        <w:tc>
          <w:tcPr>
            <w:tcW w:w="1247" w:type="dxa"/>
            <w:tcBorders>
              <w:top w:val="nil"/>
              <w:left w:val="single" w:sz="18" w:space="0" w:color="002060"/>
              <w:bottom w:val="nil"/>
              <w:right w:val="nil"/>
            </w:tcBorders>
            <w:shd w:val="clear" w:color="auto" w:fill="auto"/>
            <w:vAlign w:val="bottom"/>
          </w:tcPr>
          <w:p w14:paraId="71F633CE" w14:textId="77777777" w:rsidR="00764B08" w:rsidRPr="009C0CD5" w:rsidRDefault="00764B08" w:rsidP="00764B08">
            <w:pPr>
              <w:spacing w:before="40" w:after="40"/>
              <w:jc w:val="center"/>
              <w:rPr>
                <w:rFonts w:cs="Arial"/>
                <w:sz w:val="18"/>
                <w:szCs w:val="18"/>
              </w:rPr>
            </w:pPr>
            <w:r w:rsidRPr="009C0CD5">
              <w:rPr>
                <w:rFonts w:cs="Arial"/>
                <w:sz w:val="18"/>
                <w:szCs w:val="18"/>
              </w:rPr>
              <w:t>1.082</w:t>
            </w:r>
          </w:p>
        </w:tc>
        <w:tc>
          <w:tcPr>
            <w:tcW w:w="1247" w:type="dxa"/>
            <w:tcBorders>
              <w:top w:val="nil"/>
              <w:left w:val="nil"/>
              <w:bottom w:val="nil"/>
              <w:right w:val="nil"/>
            </w:tcBorders>
            <w:shd w:val="clear" w:color="auto" w:fill="auto"/>
            <w:vAlign w:val="bottom"/>
          </w:tcPr>
          <w:p w14:paraId="0D2E4D3E" w14:textId="77777777" w:rsidR="00764B08" w:rsidRPr="009C0CD5" w:rsidRDefault="00764B08" w:rsidP="00764B08">
            <w:pPr>
              <w:spacing w:before="40" w:after="40"/>
              <w:jc w:val="center"/>
              <w:rPr>
                <w:rFonts w:cs="Arial"/>
                <w:sz w:val="18"/>
                <w:szCs w:val="18"/>
              </w:rPr>
            </w:pPr>
            <w:r w:rsidRPr="009C0CD5">
              <w:rPr>
                <w:rFonts w:cs="Arial"/>
                <w:sz w:val="18"/>
                <w:szCs w:val="18"/>
              </w:rPr>
              <w:t>1.069</w:t>
            </w:r>
          </w:p>
        </w:tc>
        <w:tc>
          <w:tcPr>
            <w:tcW w:w="1247" w:type="dxa"/>
            <w:tcBorders>
              <w:top w:val="nil"/>
              <w:left w:val="nil"/>
              <w:bottom w:val="nil"/>
              <w:right w:val="nil"/>
            </w:tcBorders>
            <w:vAlign w:val="bottom"/>
          </w:tcPr>
          <w:p w14:paraId="4455EA1D" w14:textId="1D9FE49D" w:rsidR="00764B08" w:rsidRPr="009C0CD5" w:rsidRDefault="00764B08" w:rsidP="00764B08">
            <w:pPr>
              <w:spacing w:before="40" w:after="40"/>
              <w:jc w:val="center"/>
              <w:rPr>
                <w:rFonts w:cs="Arial"/>
                <w:sz w:val="18"/>
                <w:szCs w:val="18"/>
              </w:rPr>
            </w:pPr>
            <w:r w:rsidRPr="00764B08">
              <w:rPr>
                <w:rFonts w:cs="Arial"/>
                <w:sz w:val="18"/>
                <w:szCs w:val="18"/>
              </w:rPr>
              <w:t>1.061</w:t>
            </w:r>
          </w:p>
        </w:tc>
        <w:tc>
          <w:tcPr>
            <w:tcW w:w="1247" w:type="dxa"/>
            <w:tcBorders>
              <w:top w:val="nil"/>
              <w:left w:val="nil"/>
              <w:bottom w:val="nil"/>
              <w:right w:val="nil"/>
            </w:tcBorders>
            <w:vAlign w:val="bottom"/>
          </w:tcPr>
          <w:p w14:paraId="2F0322EB" w14:textId="653EA9BC" w:rsidR="00764B08" w:rsidRPr="009C0CD5" w:rsidRDefault="00764B08" w:rsidP="00764B08">
            <w:pPr>
              <w:spacing w:before="40" w:after="40"/>
              <w:jc w:val="center"/>
              <w:rPr>
                <w:rFonts w:cs="Arial"/>
                <w:sz w:val="18"/>
                <w:szCs w:val="18"/>
              </w:rPr>
            </w:pPr>
            <w:r w:rsidRPr="009C0CD5">
              <w:rPr>
                <w:rFonts w:cs="Arial"/>
                <w:sz w:val="18"/>
                <w:szCs w:val="18"/>
              </w:rPr>
              <w:t>1.056</w:t>
            </w:r>
          </w:p>
        </w:tc>
        <w:tc>
          <w:tcPr>
            <w:tcW w:w="1247" w:type="dxa"/>
            <w:tcBorders>
              <w:top w:val="nil"/>
              <w:left w:val="nil"/>
              <w:bottom w:val="nil"/>
              <w:right w:val="nil"/>
            </w:tcBorders>
            <w:shd w:val="clear" w:color="auto" w:fill="auto"/>
            <w:vAlign w:val="bottom"/>
          </w:tcPr>
          <w:p w14:paraId="265F56AF" w14:textId="6D3B912E" w:rsidR="00764B08" w:rsidRPr="009C0CD5" w:rsidRDefault="00764B08" w:rsidP="00764B08">
            <w:pPr>
              <w:spacing w:before="40" w:after="40"/>
              <w:jc w:val="center"/>
              <w:rPr>
                <w:rFonts w:cs="Arial"/>
                <w:sz w:val="18"/>
                <w:szCs w:val="18"/>
              </w:rPr>
            </w:pPr>
            <w:r w:rsidRPr="009C0CD5">
              <w:rPr>
                <w:rFonts w:cs="Arial"/>
                <w:sz w:val="18"/>
                <w:szCs w:val="18"/>
              </w:rPr>
              <w:t>1.070</w:t>
            </w:r>
          </w:p>
        </w:tc>
      </w:tr>
      <w:tr w:rsidR="00764B08" w:rsidRPr="009C0CD5" w14:paraId="5F68CBB8" w14:textId="77777777" w:rsidTr="00A64ED1">
        <w:tc>
          <w:tcPr>
            <w:tcW w:w="2268" w:type="dxa"/>
            <w:tcBorders>
              <w:top w:val="nil"/>
              <w:left w:val="nil"/>
              <w:bottom w:val="nil"/>
              <w:right w:val="single" w:sz="18" w:space="0" w:color="002060"/>
            </w:tcBorders>
            <w:shd w:val="clear" w:color="auto" w:fill="auto"/>
            <w:vAlign w:val="center"/>
          </w:tcPr>
          <w:p w14:paraId="6CD3423A" w14:textId="77777777" w:rsidR="00764B08" w:rsidRPr="00F75B25" w:rsidRDefault="00764B08" w:rsidP="00764B08">
            <w:pPr>
              <w:spacing w:before="40" w:after="40"/>
              <w:rPr>
                <w:rFonts w:cs="Arial"/>
                <w:sz w:val="18"/>
                <w:szCs w:val="18"/>
              </w:rPr>
            </w:pPr>
            <w:r w:rsidRPr="00F75B25">
              <w:rPr>
                <w:rFonts w:cs="Arial"/>
                <w:sz w:val="18"/>
                <w:szCs w:val="18"/>
              </w:rPr>
              <w:t>Ballarat C</w:t>
            </w:r>
          </w:p>
        </w:tc>
        <w:tc>
          <w:tcPr>
            <w:tcW w:w="1247" w:type="dxa"/>
            <w:tcBorders>
              <w:top w:val="nil"/>
              <w:left w:val="single" w:sz="18" w:space="0" w:color="002060"/>
              <w:bottom w:val="nil"/>
              <w:right w:val="nil"/>
            </w:tcBorders>
            <w:shd w:val="clear" w:color="auto" w:fill="auto"/>
            <w:vAlign w:val="bottom"/>
          </w:tcPr>
          <w:p w14:paraId="7FA0AC18" w14:textId="77777777" w:rsidR="00764B08" w:rsidRPr="009C0CD5" w:rsidRDefault="00764B08" w:rsidP="00764B08">
            <w:pPr>
              <w:spacing w:before="40" w:after="40"/>
              <w:jc w:val="center"/>
              <w:rPr>
                <w:rFonts w:cs="Arial"/>
                <w:sz w:val="18"/>
                <w:szCs w:val="18"/>
              </w:rPr>
            </w:pPr>
            <w:r w:rsidRPr="009C0CD5">
              <w:rPr>
                <w:rFonts w:cs="Arial"/>
                <w:sz w:val="18"/>
                <w:szCs w:val="18"/>
              </w:rPr>
              <w:t>0.913</w:t>
            </w:r>
          </w:p>
        </w:tc>
        <w:tc>
          <w:tcPr>
            <w:tcW w:w="1247" w:type="dxa"/>
            <w:tcBorders>
              <w:top w:val="nil"/>
              <w:left w:val="nil"/>
              <w:bottom w:val="nil"/>
              <w:right w:val="nil"/>
            </w:tcBorders>
            <w:shd w:val="clear" w:color="auto" w:fill="auto"/>
            <w:vAlign w:val="bottom"/>
          </w:tcPr>
          <w:p w14:paraId="51F70CD4" w14:textId="77777777" w:rsidR="00764B08" w:rsidRPr="009C0CD5" w:rsidRDefault="00764B08" w:rsidP="00764B08">
            <w:pPr>
              <w:spacing w:before="40" w:after="40"/>
              <w:jc w:val="center"/>
              <w:rPr>
                <w:rFonts w:cs="Arial"/>
                <w:sz w:val="18"/>
                <w:szCs w:val="18"/>
              </w:rPr>
            </w:pPr>
            <w:r w:rsidRPr="009C0CD5">
              <w:rPr>
                <w:rFonts w:cs="Arial"/>
                <w:sz w:val="18"/>
                <w:szCs w:val="18"/>
              </w:rPr>
              <w:t>0.902</w:t>
            </w:r>
          </w:p>
        </w:tc>
        <w:tc>
          <w:tcPr>
            <w:tcW w:w="1247" w:type="dxa"/>
            <w:tcBorders>
              <w:top w:val="nil"/>
              <w:left w:val="nil"/>
              <w:bottom w:val="nil"/>
              <w:right w:val="nil"/>
            </w:tcBorders>
            <w:vAlign w:val="bottom"/>
          </w:tcPr>
          <w:p w14:paraId="0DB40174" w14:textId="1A121362" w:rsidR="00764B08" w:rsidRPr="009C0CD5" w:rsidRDefault="00764B08" w:rsidP="00764B08">
            <w:pPr>
              <w:spacing w:before="40" w:after="40"/>
              <w:jc w:val="center"/>
              <w:rPr>
                <w:rFonts w:cs="Arial"/>
                <w:sz w:val="18"/>
                <w:szCs w:val="18"/>
              </w:rPr>
            </w:pPr>
            <w:r w:rsidRPr="00764B08">
              <w:rPr>
                <w:rFonts w:cs="Arial"/>
                <w:sz w:val="18"/>
                <w:szCs w:val="18"/>
              </w:rPr>
              <w:t>0.896</w:t>
            </w:r>
          </w:p>
        </w:tc>
        <w:tc>
          <w:tcPr>
            <w:tcW w:w="1247" w:type="dxa"/>
            <w:tcBorders>
              <w:top w:val="nil"/>
              <w:left w:val="nil"/>
              <w:bottom w:val="nil"/>
              <w:right w:val="nil"/>
            </w:tcBorders>
            <w:vAlign w:val="bottom"/>
          </w:tcPr>
          <w:p w14:paraId="4DA869D9" w14:textId="4E285CF7" w:rsidR="00764B08" w:rsidRPr="009C0CD5" w:rsidRDefault="00764B08" w:rsidP="00764B08">
            <w:pPr>
              <w:spacing w:before="40" w:after="40"/>
              <w:jc w:val="center"/>
              <w:rPr>
                <w:rFonts w:cs="Arial"/>
                <w:sz w:val="18"/>
                <w:szCs w:val="18"/>
              </w:rPr>
            </w:pPr>
            <w:r w:rsidRPr="009C0CD5">
              <w:rPr>
                <w:rFonts w:cs="Arial"/>
                <w:sz w:val="18"/>
                <w:szCs w:val="18"/>
              </w:rPr>
              <w:t>0.891</w:t>
            </w:r>
          </w:p>
        </w:tc>
        <w:tc>
          <w:tcPr>
            <w:tcW w:w="1247" w:type="dxa"/>
            <w:tcBorders>
              <w:top w:val="nil"/>
              <w:left w:val="nil"/>
              <w:bottom w:val="nil"/>
              <w:right w:val="nil"/>
            </w:tcBorders>
            <w:shd w:val="clear" w:color="auto" w:fill="auto"/>
            <w:vAlign w:val="bottom"/>
          </w:tcPr>
          <w:p w14:paraId="50F19833" w14:textId="2FC16230" w:rsidR="00764B08" w:rsidRPr="009C0CD5" w:rsidRDefault="00764B08" w:rsidP="00764B08">
            <w:pPr>
              <w:spacing w:before="40" w:after="40"/>
              <w:jc w:val="center"/>
              <w:rPr>
                <w:rFonts w:cs="Arial"/>
                <w:sz w:val="18"/>
                <w:szCs w:val="18"/>
              </w:rPr>
            </w:pPr>
            <w:r w:rsidRPr="009C0CD5">
              <w:rPr>
                <w:rFonts w:cs="Arial"/>
                <w:sz w:val="18"/>
                <w:szCs w:val="18"/>
              </w:rPr>
              <w:t>0.903</w:t>
            </w:r>
          </w:p>
        </w:tc>
      </w:tr>
      <w:tr w:rsidR="00764B08" w:rsidRPr="009C0CD5" w14:paraId="4B41A834" w14:textId="77777777" w:rsidTr="00A64ED1">
        <w:tc>
          <w:tcPr>
            <w:tcW w:w="2268" w:type="dxa"/>
            <w:tcBorders>
              <w:top w:val="nil"/>
              <w:left w:val="nil"/>
              <w:bottom w:val="nil"/>
              <w:right w:val="single" w:sz="18" w:space="0" w:color="002060"/>
            </w:tcBorders>
            <w:shd w:val="clear" w:color="auto" w:fill="auto"/>
            <w:vAlign w:val="center"/>
          </w:tcPr>
          <w:p w14:paraId="525C40F6" w14:textId="77777777" w:rsidR="00764B08" w:rsidRPr="00F75B25" w:rsidRDefault="00764B08" w:rsidP="00764B08">
            <w:pPr>
              <w:spacing w:before="40" w:after="40"/>
              <w:rPr>
                <w:rFonts w:cs="Arial"/>
                <w:sz w:val="18"/>
                <w:szCs w:val="18"/>
              </w:rPr>
            </w:pPr>
            <w:r w:rsidRPr="00F75B25">
              <w:rPr>
                <w:rFonts w:cs="Arial"/>
                <w:sz w:val="18"/>
                <w:szCs w:val="18"/>
              </w:rPr>
              <w:t>Banyule C</w:t>
            </w:r>
          </w:p>
        </w:tc>
        <w:tc>
          <w:tcPr>
            <w:tcW w:w="1247" w:type="dxa"/>
            <w:tcBorders>
              <w:top w:val="nil"/>
              <w:left w:val="single" w:sz="18" w:space="0" w:color="002060"/>
              <w:bottom w:val="nil"/>
              <w:right w:val="nil"/>
            </w:tcBorders>
            <w:shd w:val="clear" w:color="auto" w:fill="auto"/>
            <w:vAlign w:val="bottom"/>
          </w:tcPr>
          <w:p w14:paraId="38350585"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65218539"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5200C79A" w14:textId="427E60DB"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02F64E5E" w14:textId="4B6B3AE6"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3E292372" w14:textId="281B6DF4"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0B9ADF29" w14:textId="77777777" w:rsidTr="00A64ED1">
        <w:tc>
          <w:tcPr>
            <w:tcW w:w="2268" w:type="dxa"/>
            <w:tcBorders>
              <w:top w:val="nil"/>
              <w:left w:val="nil"/>
              <w:bottom w:val="nil"/>
              <w:right w:val="single" w:sz="18" w:space="0" w:color="002060"/>
            </w:tcBorders>
            <w:shd w:val="clear" w:color="auto" w:fill="auto"/>
            <w:vAlign w:val="center"/>
          </w:tcPr>
          <w:p w14:paraId="30DEB0ED" w14:textId="77777777" w:rsidR="00764B08" w:rsidRPr="00F75B25" w:rsidRDefault="00764B08" w:rsidP="00764B08">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002060"/>
              <w:bottom w:val="nil"/>
              <w:right w:val="nil"/>
            </w:tcBorders>
            <w:shd w:val="clear" w:color="auto" w:fill="auto"/>
            <w:vAlign w:val="bottom"/>
          </w:tcPr>
          <w:p w14:paraId="6A364C5C" w14:textId="77777777" w:rsidR="00764B08" w:rsidRPr="009C0CD5" w:rsidRDefault="00764B08" w:rsidP="00764B08">
            <w:pPr>
              <w:spacing w:before="40" w:after="40"/>
              <w:jc w:val="center"/>
              <w:rPr>
                <w:rFonts w:cs="Arial"/>
                <w:sz w:val="18"/>
                <w:szCs w:val="18"/>
              </w:rPr>
            </w:pPr>
            <w:r w:rsidRPr="009C0CD5">
              <w:rPr>
                <w:rFonts w:cs="Arial"/>
                <w:sz w:val="18"/>
                <w:szCs w:val="18"/>
              </w:rPr>
              <w:t>1.491</w:t>
            </w:r>
          </w:p>
        </w:tc>
        <w:tc>
          <w:tcPr>
            <w:tcW w:w="1247" w:type="dxa"/>
            <w:tcBorders>
              <w:top w:val="nil"/>
              <w:left w:val="nil"/>
              <w:bottom w:val="nil"/>
              <w:right w:val="nil"/>
            </w:tcBorders>
            <w:shd w:val="clear" w:color="auto" w:fill="auto"/>
            <w:vAlign w:val="bottom"/>
          </w:tcPr>
          <w:p w14:paraId="401C6493" w14:textId="77777777" w:rsidR="00764B08" w:rsidRPr="009C0CD5" w:rsidRDefault="00764B08" w:rsidP="00764B08">
            <w:pPr>
              <w:spacing w:before="40" w:after="40"/>
              <w:jc w:val="center"/>
              <w:rPr>
                <w:rFonts w:cs="Arial"/>
                <w:sz w:val="18"/>
                <w:szCs w:val="18"/>
              </w:rPr>
            </w:pPr>
            <w:r w:rsidRPr="009C0CD5">
              <w:rPr>
                <w:rFonts w:cs="Arial"/>
                <w:sz w:val="18"/>
                <w:szCs w:val="18"/>
              </w:rPr>
              <w:t>1.473</w:t>
            </w:r>
          </w:p>
        </w:tc>
        <w:tc>
          <w:tcPr>
            <w:tcW w:w="1247" w:type="dxa"/>
            <w:tcBorders>
              <w:top w:val="nil"/>
              <w:left w:val="nil"/>
              <w:bottom w:val="nil"/>
              <w:right w:val="nil"/>
            </w:tcBorders>
            <w:vAlign w:val="bottom"/>
          </w:tcPr>
          <w:p w14:paraId="1C4B3E9C" w14:textId="05568BA0" w:rsidR="00764B08" w:rsidRPr="009C0CD5" w:rsidRDefault="00764B08" w:rsidP="00764B08">
            <w:pPr>
              <w:spacing w:before="40" w:after="40"/>
              <w:jc w:val="center"/>
              <w:rPr>
                <w:rFonts w:cs="Arial"/>
                <w:sz w:val="18"/>
                <w:szCs w:val="18"/>
              </w:rPr>
            </w:pPr>
            <w:r w:rsidRPr="00764B08">
              <w:rPr>
                <w:rFonts w:cs="Arial"/>
                <w:sz w:val="18"/>
                <w:szCs w:val="18"/>
              </w:rPr>
              <w:t>1.463</w:t>
            </w:r>
          </w:p>
        </w:tc>
        <w:tc>
          <w:tcPr>
            <w:tcW w:w="1247" w:type="dxa"/>
            <w:tcBorders>
              <w:top w:val="nil"/>
              <w:left w:val="nil"/>
              <w:bottom w:val="nil"/>
              <w:right w:val="nil"/>
            </w:tcBorders>
            <w:vAlign w:val="bottom"/>
          </w:tcPr>
          <w:p w14:paraId="0DADAD08" w14:textId="5CDF9042" w:rsidR="00764B08" w:rsidRPr="009C0CD5" w:rsidRDefault="00764B08" w:rsidP="00764B08">
            <w:pPr>
              <w:spacing w:before="40" w:after="40"/>
              <w:jc w:val="center"/>
              <w:rPr>
                <w:rFonts w:cs="Arial"/>
                <w:sz w:val="18"/>
                <w:szCs w:val="18"/>
              </w:rPr>
            </w:pPr>
            <w:r w:rsidRPr="009C0CD5">
              <w:rPr>
                <w:rFonts w:cs="Arial"/>
                <w:sz w:val="18"/>
                <w:szCs w:val="18"/>
              </w:rPr>
              <w:t>1.455</w:t>
            </w:r>
          </w:p>
        </w:tc>
        <w:tc>
          <w:tcPr>
            <w:tcW w:w="1247" w:type="dxa"/>
            <w:tcBorders>
              <w:top w:val="nil"/>
              <w:left w:val="nil"/>
              <w:bottom w:val="nil"/>
              <w:right w:val="nil"/>
            </w:tcBorders>
            <w:shd w:val="clear" w:color="auto" w:fill="auto"/>
            <w:vAlign w:val="bottom"/>
          </w:tcPr>
          <w:p w14:paraId="5AD3D4E3" w14:textId="3CCA8BC9" w:rsidR="00764B08" w:rsidRPr="009C0CD5" w:rsidRDefault="00764B08" w:rsidP="00764B08">
            <w:pPr>
              <w:spacing w:before="40" w:after="40"/>
              <w:jc w:val="center"/>
              <w:rPr>
                <w:rFonts w:cs="Arial"/>
                <w:sz w:val="18"/>
                <w:szCs w:val="18"/>
              </w:rPr>
            </w:pPr>
            <w:r w:rsidRPr="009C0CD5">
              <w:rPr>
                <w:rFonts w:cs="Arial"/>
                <w:sz w:val="18"/>
                <w:szCs w:val="18"/>
              </w:rPr>
              <w:t>1.475</w:t>
            </w:r>
          </w:p>
        </w:tc>
      </w:tr>
      <w:tr w:rsidR="00764B08" w:rsidRPr="009C0CD5" w14:paraId="6DE87108" w14:textId="77777777" w:rsidTr="00A64ED1">
        <w:tc>
          <w:tcPr>
            <w:tcW w:w="2268" w:type="dxa"/>
            <w:tcBorders>
              <w:top w:val="nil"/>
              <w:left w:val="nil"/>
              <w:bottom w:val="nil"/>
              <w:right w:val="single" w:sz="18" w:space="0" w:color="002060"/>
            </w:tcBorders>
            <w:shd w:val="clear" w:color="auto" w:fill="auto"/>
            <w:vAlign w:val="center"/>
          </w:tcPr>
          <w:p w14:paraId="4F6FE170" w14:textId="77777777" w:rsidR="00764B08" w:rsidRPr="00F75B25" w:rsidRDefault="00764B08" w:rsidP="00764B08">
            <w:pPr>
              <w:spacing w:before="40" w:after="40"/>
              <w:rPr>
                <w:rFonts w:cs="Arial"/>
                <w:sz w:val="18"/>
                <w:szCs w:val="18"/>
              </w:rPr>
            </w:pPr>
            <w:r w:rsidRPr="00F75B25">
              <w:rPr>
                <w:rFonts w:cs="Arial"/>
                <w:sz w:val="18"/>
                <w:szCs w:val="18"/>
              </w:rPr>
              <w:t>Baw Baw S</w:t>
            </w:r>
          </w:p>
        </w:tc>
        <w:tc>
          <w:tcPr>
            <w:tcW w:w="1247" w:type="dxa"/>
            <w:tcBorders>
              <w:top w:val="nil"/>
              <w:left w:val="single" w:sz="18" w:space="0" w:color="002060"/>
              <w:bottom w:val="nil"/>
              <w:right w:val="nil"/>
            </w:tcBorders>
            <w:shd w:val="clear" w:color="auto" w:fill="auto"/>
            <w:vAlign w:val="bottom"/>
          </w:tcPr>
          <w:p w14:paraId="122872B6" w14:textId="77777777" w:rsidR="00764B08" w:rsidRPr="009C0CD5" w:rsidRDefault="00764B08" w:rsidP="00764B08">
            <w:pPr>
              <w:spacing w:before="40" w:after="40"/>
              <w:jc w:val="center"/>
              <w:rPr>
                <w:rFonts w:cs="Arial"/>
                <w:sz w:val="18"/>
                <w:szCs w:val="18"/>
              </w:rPr>
            </w:pPr>
            <w:r w:rsidRPr="009C0CD5">
              <w:rPr>
                <w:rFonts w:cs="Arial"/>
                <w:sz w:val="18"/>
                <w:szCs w:val="18"/>
              </w:rPr>
              <w:t>1.181</w:t>
            </w:r>
          </w:p>
        </w:tc>
        <w:tc>
          <w:tcPr>
            <w:tcW w:w="1247" w:type="dxa"/>
            <w:tcBorders>
              <w:top w:val="nil"/>
              <w:left w:val="nil"/>
              <w:bottom w:val="nil"/>
              <w:right w:val="nil"/>
            </w:tcBorders>
            <w:shd w:val="clear" w:color="auto" w:fill="auto"/>
            <w:vAlign w:val="bottom"/>
          </w:tcPr>
          <w:p w14:paraId="34C56E9C" w14:textId="77777777" w:rsidR="00764B08" w:rsidRPr="009C0CD5" w:rsidRDefault="00764B08" w:rsidP="00764B08">
            <w:pPr>
              <w:spacing w:before="40" w:after="40"/>
              <w:jc w:val="center"/>
              <w:rPr>
                <w:rFonts w:cs="Arial"/>
                <w:sz w:val="18"/>
                <w:szCs w:val="18"/>
              </w:rPr>
            </w:pPr>
            <w:r w:rsidRPr="009C0CD5">
              <w:rPr>
                <w:rFonts w:cs="Arial"/>
                <w:sz w:val="18"/>
                <w:szCs w:val="18"/>
              </w:rPr>
              <w:t>1.166</w:t>
            </w:r>
          </w:p>
        </w:tc>
        <w:tc>
          <w:tcPr>
            <w:tcW w:w="1247" w:type="dxa"/>
            <w:tcBorders>
              <w:top w:val="nil"/>
              <w:left w:val="nil"/>
              <w:bottom w:val="nil"/>
              <w:right w:val="nil"/>
            </w:tcBorders>
            <w:vAlign w:val="bottom"/>
          </w:tcPr>
          <w:p w14:paraId="15311CE2" w14:textId="64373956" w:rsidR="00764B08" w:rsidRPr="009C0CD5" w:rsidRDefault="00764B08" w:rsidP="00764B08">
            <w:pPr>
              <w:spacing w:before="40" w:after="40"/>
              <w:jc w:val="center"/>
              <w:rPr>
                <w:rFonts w:cs="Arial"/>
                <w:sz w:val="18"/>
                <w:szCs w:val="18"/>
              </w:rPr>
            </w:pPr>
            <w:r w:rsidRPr="00764B08">
              <w:rPr>
                <w:rFonts w:cs="Arial"/>
                <w:sz w:val="18"/>
                <w:szCs w:val="18"/>
              </w:rPr>
              <w:t>1.158</w:t>
            </w:r>
          </w:p>
        </w:tc>
        <w:tc>
          <w:tcPr>
            <w:tcW w:w="1247" w:type="dxa"/>
            <w:tcBorders>
              <w:top w:val="nil"/>
              <w:left w:val="nil"/>
              <w:bottom w:val="nil"/>
              <w:right w:val="nil"/>
            </w:tcBorders>
            <w:vAlign w:val="bottom"/>
          </w:tcPr>
          <w:p w14:paraId="182DC526" w14:textId="5362830A" w:rsidR="00764B08" w:rsidRPr="009C0CD5" w:rsidRDefault="00764B08" w:rsidP="00764B08">
            <w:pPr>
              <w:spacing w:before="40" w:after="40"/>
              <w:jc w:val="center"/>
              <w:rPr>
                <w:rFonts w:cs="Arial"/>
                <w:sz w:val="18"/>
                <w:szCs w:val="18"/>
              </w:rPr>
            </w:pPr>
            <w:r w:rsidRPr="009C0CD5">
              <w:rPr>
                <w:rFonts w:cs="Arial"/>
                <w:sz w:val="18"/>
                <w:szCs w:val="18"/>
              </w:rPr>
              <w:t>1.152</w:t>
            </w:r>
          </w:p>
        </w:tc>
        <w:tc>
          <w:tcPr>
            <w:tcW w:w="1247" w:type="dxa"/>
            <w:tcBorders>
              <w:top w:val="nil"/>
              <w:left w:val="nil"/>
              <w:bottom w:val="nil"/>
              <w:right w:val="nil"/>
            </w:tcBorders>
            <w:shd w:val="clear" w:color="auto" w:fill="auto"/>
            <w:vAlign w:val="bottom"/>
          </w:tcPr>
          <w:p w14:paraId="2EF0FB60" w14:textId="04A03556" w:rsidR="00764B08" w:rsidRPr="009C0CD5" w:rsidRDefault="00764B08" w:rsidP="00764B08">
            <w:pPr>
              <w:spacing w:before="40" w:after="40"/>
              <w:jc w:val="center"/>
              <w:rPr>
                <w:rFonts w:cs="Arial"/>
                <w:sz w:val="18"/>
                <w:szCs w:val="18"/>
              </w:rPr>
            </w:pPr>
            <w:r w:rsidRPr="009C0CD5">
              <w:rPr>
                <w:rFonts w:cs="Arial"/>
                <w:sz w:val="18"/>
                <w:szCs w:val="18"/>
              </w:rPr>
              <w:t>1.168</w:t>
            </w:r>
          </w:p>
        </w:tc>
      </w:tr>
      <w:tr w:rsidR="00764B08" w:rsidRPr="009C0CD5" w14:paraId="5B7DB4DD" w14:textId="77777777" w:rsidTr="00A64ED1">
        <w:tc>
          <w:tcPr>
            <w:tcW w:w="2268" w:type="dxa"/>
            <w:tcBorders>
              <w:top w:val="nil"/>
              <w:left w:val="nil"/>
              <w:bottom w:val="nil"/>
              <w:right w:val="single" w:sz="18" w:space="0" w:color="002060"/>
            </w:tcBorders>
            <w:shd w:val="clear" w:color="auto" w:fill="auto"/>
            <w:vAlign w:val="center"/>
          </w:tcPr>
          <w:p w14:paraId="094533F9" w14:textId="77777777" w:rsidR="00764B08" w:rsidRPr="00F75B25" w:rsidRDefault="00764B08" w:rsidP="00764B08">
            <w:pPr>
              <w:spacing w:before="40" w:after="40"/>
              <w:rPr>
                <w:rFonts w:cs="Arial"/>
                <w:sz w:val="18"/>
                <w:szCs w:val="18"/>
              </w:rPr>
            </w:pPr>
            <w:r w:rsidRPr="00F75B25">
              <w:rPr>
                <w:rFonts w:cs="Arial"/>
                <w:sz w:val="18"/>
                <w:szCs w:val="18"/>
              </w:rPr>
              <w:t>Bayside C</w:t>
            </w:r>
          </w:p>
        </w:tc>
        <w:tc>
          <w:tcPr>
            <w:tcW w:w="1247" w:type="dxa"/>
            <w:tcBorders>
              <w:top w:val="nil"/>
              <w:left w:val="single" w:sz="18" w:space="0" w:color="002060"/>
              <w:bottom w:val="nil"/>
              <w:right w:val="nil"/>
            </w:tcBorders>
            <w:shd w:val="clear" w:color="auto" w:fill="auto"/>
            <w:vAlign w:val="bottom"/>
          </w:tcPr>
          <w:p w14:paraId="3EE798DF"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55E06C71"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1DAD0531" w14:textId="359F8BA2"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11ACEFFC" w14:textId="30F09E8E"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327F5F74" w14:textId="79A80187"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3D080B67" w14:textId="77777777" w:rsidTr="00A64ED1">
        <w:tc>
          <w:tcPr>
            <w:tcW w:w="2268" w:type="dxa"/>
            <w:tcBorders>
              <w:top w:val="nil"/>
              <w:left w:val="nil"/>
              <w:bottom w:val="nil"/>
              <w:right w:val="single" w:sz="18" w:space="0" w:color="002060"/>
            </w:tcBorders>
            <w:shd w:val="clear" w:color="auto" w:fill="auto"/>
            <w:vAlign w:val="center"/>
          </w:tcPr>
          <w:p w14:paraId="00906652" w14:textId="77777777" w:rsidR="00764B08" w:rsidRPr="00F75B25" w:rsidRDefault="00764B08" w:rsidP="00764B08">
            <w:pPr>
              <w:spacing w:before="40" w:after="40"/>
              <w:rPr>
                <w:rFonts w:cs="Arial"/>
                <w:sz w:val="18"/>
                <w:szCs w:val="18"/>
              </w:rPr>
            </w:pPr>
            <w:r w:rsidRPr="00F75B25">
              <w:rPr>
                <w:rFonts w:cs="Arial"/>
                <w:sz w:val="18"/>
                <w:szCs w:val="18"/>
              </w:rPr>
              <w:t>Benalla RC</w:t>
            </w:r>
          </w:p>
        </w:tc>
        <w:tc>
          <w:tcPr>
            <w:tcW w:w="1247" w:type="dxa"/>
            <w:tcBorders>
              <w:top w:val="nil"/>
              <w:left w:val="single" w:sz="18" w:space="0" w:color="002060"/>
              <w:bottom w:val="nil"/>
              <w:right w:val="nil"/>
            </w:tcBorders>
            <w:shd w:val="clear" w:color="auto" w:fill="auto"/>
            <w:vAlign w:val="bottom"/>
          </w:tcPr>
          <w:p w14:paraId="3EB1F7B5" w14:textId="77777777" w:rsidR="00764B08" w:rsidRPr="009C0CD5" w:rsidRDefault="00764B08" w:rsidP="00764B08">
            <w:pPr>
              <w:spacing w:before="40" w:after="40"/>
              <w:jc w:val="center"/>
              <w:rPr>
                <w:rFonts w:cs="Arial"/>
                <w:sz w:val="18"/>
                <w:szCs w:val="18"/>
              </w:rPr>
            </w:pPr>
            <w:r w:rsidRPr="009C0CD5">
              <w:rPr>
                <w:rFonts w:cs="Arial"/>
                <w:sz w:val="18"/>
                <w:szCs w:val="18"/>
              </w:rPr>
              <w:t>1.007</w:t>
            </w:r>
          </w:p>
        </w:tc>
        <w:tc>
          <w:tcPr>
            <w:tcW w:w="1247" w:type="dxa"/>
            <w:tcBorders>
              <w:top w:val="nil"/>
              <w:left w:val="nil"/>
              <w:bottom w:val="nil"/>
              <w:right w:val="nil"/>
            </w:tcBorders>
            <w:shd w:val="clear" w:color="auto" w:fill="auto"/>
            <w:vAlign w:val="bottom"/>
          </w:tcPr>
          <w:p w14:paraId="4C78C321" w14:textId="77777777" w:rsidR="00764B08" w:rsidRPr="009C0CD5" w:rsidRDefault="00764B08" w:rsidP="00764B08">
            <w:pPr>
              <w:spacing w:before="40" w:after="40"/>
              <w:jc w:val="center"/>
              <w:rPr>
                <w:rFonts w:cs="Arial"/>
                <w:sz w:val="18"/>
                <w:szCs w:val="18"/>
              </w:rPr>
            </w:pPr>
            <w:r w:rsidRPr="009C0CD5">
              <w:rPr>
                <w:rFonts w:cs="Arial"/>
                <w:sz w:val="18"/>
                <w:szCs w:val="18"/>
              </w:rPr>
              <w:t>0.995</w:t>
            </w:r>
          </w:p>
        </w:tc>
        <w:tc>
          <w:tcPr>
            <w:tcW w:w="1247" w:type="dxa"/>
            <w:tcBorders>
              <w:top w:val="nil"/>
              <w:left w:val="nil"/>
              <w:bottom w:val="nil"/>
              <w:right w:val="nil"/>
            </w:tcBorders>
            <w:vAlign w:val="bottom"/>
          </w:tcPr>
          <w:p w14:paraId="4FE2AF44" w14:textId="44BC9533" w:rsidR="00764B08" w:rsidRPr="009C0CD5" w:rsidRDefault="00764B08" w:rsidP="00764B08">
            <w:pPr>
              <w:spacing w:before="40" w:after="40"/>
              <w:jc w:val="center"/>
              <w:rPr>
                <w:rFonts w:cs="Arial"/>
                <w:sz w:val="18"/>
                <w:szCs w:val="18"/>
              </w:rPr>
            </w:pPr>
            <w:r w:rsidRPr="00764B08">
              <w:rPr>
                <w:rFonts w:cs="Arial"/>
                <w:sz w:val="18"/>
                <w:szCs w:val="18"/>
              </w:rPr>
              <w:t>0.989</w:t>
            </w:r>
          </w:p>
        </w:tc>
        <w:tc>
          <w:tcPr>
            <w:tcW w:w="1247" w:type="dxa"/>
            <w:tcBorders>
              <w:top w:val="nil"/>
              <w:left w:val="nil"/>
              <w:bottom w:val="nil"/>
              <w:right w:val="nil"/>
            </w:tcBorders>
            <w:vAlign w:val="bottom"/>
          </w:tcPr>
          <w:p w14:paraId="466A9B38" w14:textId="2FA210E1" w:rsidR="00764B08" w:rsidRPr="009C0CD5" w:rsidRDefault="00764B08" w:rsidP="00764B08">
            <w:pPr>
              <w:spacing w:before="40" w:after="40"/>
              <w:jc w:val="center"/>
              <w:rPr>
                <w:rFonts w:cs="Arial"/>
                <w:sz w:val="18"/>
                <w:szCs w:val="18"/>
              </w:rPr>
            </w:pPr>
            <w:r w:rsidRPr="009C0CD5">
              <w:rPr>
                <w:rFonts w:cs="Arial"/>
                <w:sz w:val="18"/>
                <w:szCs w:val="18"/>
              </w:rPr>
              <w:t>0.983</w:t>
            </w:r>
          </w:p>
        </w:tc>
        <w:tc>
          <w:tcPr>
            <w:tcW w:w="1247" w:type="dxa"/>
            <w:tcBorders>
              <w:top w:val="nil"/>
              <w:left w:val="nil"/>
              <w:bottom w:val="nil"/>
              <w:right w:val="nil"/>
            </w:tcBorders>
            <w:shd w:val="clear" w:color="auto" w:fill="auto"/>
            <w:vAlign w:val="bottom"/>
          </w:tcPr>
          <w:p w14:paraId="02D1932E" w14:textId="5E99F3D8" w:rsidR="00764B08" w:rsidRPr="009C0CD5" w:rsidRDefault="00764B08" w:rsidP="00764B08">
            <w:pPr>
              <w:spacing w:before="40" w:after="40"/>
              <w:jc w:val="center"/>
              <w:rPr>
                <w:rFonts w:cs="Arial"/>
                <w:sz w:val="18"/>
                <w:szCs w:val="18"/>
              </w:rPr>
            </w:pPr>
            <w:r w:rsidRPr="009C0CD5">
              <w:rPr>
                <w:rFonts w:cs="Arial"/>
                <w:sz w:val="18"/>
                <w:szCs w:val="18"/>
              </w:rPr>
              <w:t>0.997</w:t>
            </w:r>
          </w:p>
        </w:tc>
      </w:tr>
      <w:tr w:rsidR="00764B08" w:rsidRPr="009C0CD5" w14:paraId="1C22EE3D" w14:textId="77777777" w:rsidTr="00A64ED1">
        <w:tc>
          <w:tcPr>
            <w:tcW w:w="2268" w:type="dxa"/>
            <w:tcBorders>
              <w:top w:val="nil"/>
              <w:left w:val="nil"/>
              <w:bottom w:val="nil"/>
              <w:right w:val="single" w:sz="18" w:space="0" w:color="002060"/>
            </w:tcBorders>
            <w:shd w:val="clear" w:color="auto" w:fill="auto"/>
            <w:vAlign w:val="center"/>
          </w:tcPr>
          <w:p w14:paraId="78AA3107" w14:textId="77777777" w:rsidR="00764B08" w:rsidRPr="00F75B25" w:rsidRDefault="00764B08" w:rsidP="00764B08">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002060"/>
              <w:bottom w:val="nil"/>
              <w:right w:val="nil"/>
            </w:tcBorders>
            <w:shd w:val="clear" w:color="auto" w:fill="auto"/>
            <w:vAlign w:val="bottom"/>
          </w:tcPr>
          <w:p w14:paraId="3427DCBE"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784C40F5"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2064F257" w14:textId="11B4AD15"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5BB1A67B" w14:textId="6F9AEEA8"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494CA356" w14:textId="37CBFD3C"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6F5E2C60" w14:textId="77777777" w:rsidTr="00A64ED1">
        <w:tc>
          <w:tcPr>
            <w:tcW w:w="2268" w:type="dxa"/>
            <w:tcBorders>
              <w:top w:val="nil"/>
              <w:left w:val="nil"/>
              <w:bottom w:val="nil"/>
              <w:right w:val="single" w:sz="18" w:space="0" w:color="002060"/>
            </w:tcBorders>
            <w:shd w:val="clear" w:color="auto" w:fill="auto"/>
            <w:vAlign w:val="center"/>
          </w:tcPr>
          <w:p w14:paraId="031A6564" w14:textId="77777777" w:rsidR="00764B08" w:rsidRPr="00F75B25" w:rsidRDefault="00764B08" w:rsidP="00764B08">
            <w:pPr>
              <w:spacing w:before="40" w:after="40"/>
              <w:rPr>
                <w:rFonts w:cs="Arial"/>
                <w:sz w:val="18"/>
                <w:szCs w:val="18"/>
              </w:rPr>
            </w:pPr>
            <w:r w:rsidRPr="00F75B25">
              <w:rPr>
                <w:rFonts w:cs="Arial"/>
                <w:sz w:val="18"/>
                <w:szCs w:val="18"/>
              </w:rPr>
              <w:t>Brimbank C</w:t>
            </w:r>
          </w:p>
        </w:tc>
        <w:tc>
          <w:tcPr>
            <w:tcW w:w="1247" w:type="dxa"/>
            <w:tcBorders>
              <w:top w:val="nil"/>
              <w:left w:val="single" w:sz="18" w:space="0" w:color="002060"/>
              <w:bottom w:val="nil"/>
              <w:right w:val="nil"/>
            </w:tcBorders>
            <w:shd w:val="clear" w:color="auto" w:fill="auto"/>
            <w:vAlign w:val="bottom"/>
          </w:tcPr>
          <w:p w14:paraId="26B06EE4"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599AF832"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29307F11" w14:textId="5B60B327"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44876E0A" w14:textId="58B24443"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1A955EAF" w14:textId="5498CC2F"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3ABB107B" w14:textId="77777777" w:rsidTr="00A64ED1">
        <w:tc>
          <w:tcPr>
            <w:tcW w:w="2268" w:type="dxa"/>
            <w:tcBorders>
              <w:top w:val="nil"/>
              <w:left w:val="nil"/>
              <w:bottom w:val="nil"/>
              <w:right w:val="single" w:sz="18" w:space="0" w:color="002060"/>
            </w:tcBorders>
            <w:shd w:val="clear" w:color="auto" w:fill="auto"/>
            <w:vAlign w:val="center"/>
          </w:tcPr>
          <w:p w14:paraId="0AD93FB0" w14:textId="77777777" w:rsidR="00764B08" w:rsidRPr="00F75B25" w:rsidRDefault="00764B08" w:rsidP="00764B08">
            <w:pPr>
              <w:spacing w:before="40" w:after="40"/>
              <w:rPr>
                <w:rFonts w:cs="Arial"/>
                <w:sz w:val="18"/>
                <w:szCs w:val="18"/>
              </w:rPr>
            </w:pPr>
            <w:r w:rsidRPr="00F75B25">
              <w:rPr>
                <w:rFonts w:cs="Arial"/>
                <w:sz w:val="18"/>
                <w:szCs w:val="18"/>
              </w:rPr>
              <w:t>Buloke S</w:t>
            </w:r>
          </w:p>
        </w:tc>
        <w:tc>
          <w:tcPr>
            <w:tcW w:w="1247" w:type="dxa"/>
            <w:tcBorders>
              <w:top w:val="nil"/>
              <w:left w:val="single" w:sz="18" w:space="0" w:color="002060"/>
              <w:bottom w:val="nil"/>
              <w:right w:val="nil"/>
            </w:tcBorders>
            <w:shd w:val="clear" w:color="auto" w:fill="auto"/>
            <w:vAlign w:val="bottom"/>
          </w:tcPr>
          <w:p w14:paraId="4B6CEA20" w14:textId="77777777" w:rsidR="00764B08" w:rsidRPr="009C0CD5" w:rsidRDefault="00764B08" w:rsidP="00764B08">
            <w:pPr>
              <w:spacing w:before="40" w:after="40"/>
              <w:jc w:val="center"/>
              <w:rPr>
                <w:rFonts w:cs="Arial"/>
                <w:sz w:val="18"/>
                <w:szCs w:val="18"/>
              </w:rPr>
            </w:pPr>
            <w:r w:rsidRPr="009C0CD5">
              <w:rPr>
                <w:rFonts w:cs="Arial"/>
                <w:sz w:val="18"/>
                <w:szCs w:val="18"/>
              </w:rPr>
              <w:t>1.790</w:t>
            </w:r>
          </w:p>
        </w:tc>
        <w:tc>
          <w:tcPr>
            <w:tcW w:w="1247" w:type="dxa"/>
            <w:tcBorders>
              <w:top w:val="nil"/>
              <w:left w:val="nil"/>
              <w:bottom w:val="nil"/>
              <w:right w:val="nil"/>
            </w:tcBorders>
            <w:shd w:val="clear" w:color="auto" w:fill="auto"/>
            <w:vAlign w:val="bottom"/>
          </w:tcPr>
          <w:p w14:paraId="2C5EA764" w14:textId="77777777" w:rsidR="00764B08" w:rsidRPr="009C0CD5" w:rsidRDefault="00764B08" w:rsidP="00764B08">
            <w:pPr>
              <w:spacing w:before="40" w:after="40"/>
              <w:jc w:val="center"/>
              <w:rPr>
                <w:rFonts w:cs="Arial"/>
                <w:sz w:val="18"/>
                <w:szCs w:val="18"/>
              </w:rPr>
            </w:pPr>
            <w:r w:rsidRPr="009C0CD5">
              <w:rPr>
                <w:rFonts w:cs="Arial"/>
                <w:sz w:val="18"/>
                <w:szCs w:val="18"/>
              </w:rPr>
              <w:t>1.768</w:t>
            </w:r>
          </w:p>
        </w:tc>
        <w:tc>
          <w:tcPr>
            <w:tcW w:w="1247" w:type="dxa"/>
            <w:tcBorders>
              <w:top w:val="nil"/>
              <w:left w:val="nil"/>
              <w:bottom w:val="nil"/>
              <w:right w:val="nil"/>
            </w:tcBorders>
            <w:vAlign w:val="bottom"/>
          </w:tcPr>
          <w:p w14:paraId="46487208" w14:textId="27C5C5AC" w:rsidR="00764B08" w:rsidRPr="009C0CD5" w:rsidRDefault="00764B08" w:rsidP="00764B08">
            <w:pPr>
              <w:spacing w:before="40" w:after="40"/>
              <w:jc w:val="center"/>
              <w:rPr>
                <w:rFonts w:cs="Arial"/>
                <w:sz w:val="18"/>
                <w:szCs w:val="18"/>
              </w:rPr>
            </w:pPr>
            <w:r w:rsidRPr="00764B08">
              <w:rPr>
                <w:rFonts w:cs="Arial"/>
                <w:sz w:val="18"/>
                <w:szCs w:val="18"/>
              </w:rPr>
              <w:t>1.756</w:t>
            </w:r>
          </w:p>
        </w:tc>
        <w:tc>
          <w:tcPr>
            <w:tcW w:w="1247" w:type="dxa"/>
            <w:tcBorders>
              <w:top w:val="nil"/>
              <w:left w:val="nil"/>
              <w:bottom w:val="nil"/>
              <w:right w:val="nil"/>
            </w:tcBorders>
            <w:vAlign w:val="bottom"/>
          </w:tcPr>
          <w:p w14:paraId="644B7A6A" w14:textId="54C477F2" w:rsidR="00764B08" w:rsidRPr="009C0CD5" w:rsidRDefault="00764B08" w:rsidP="00764B08">
            <w:pPr>
              <w:spacing w:before="40" w:after="40"/>
              <w:jc w:val="center"/>
              <w:rPr>
                <w:rFonts w:cs="Arial"/>
                <w:sz w:val="18"/>
                <w:szCs w:val="18"/>
              </w:rPr>
            </w:pPr>
            <w:r w:rsidRPr="009C0CD5">
              <w:rPr>
                <w:rFonts w:cs="Arial"/>
                <w:sz w:val="18"/>
                <w:szCs w:val="18"/>
              </w:rPr>
              <w:t>1.746</w:t>
            </w:r>
          </w:p>
        </w:tc>
        <w:tc>
          <w:tcPr>
            <w:tcW w:w="1247" w:type="dxa"/>
            <w:tcBorders>
              <w:top w:val="nil"/>
              <w:left w:val="nil"/>
              <w:bottom w:val="nil"/>
              <w:right w:val="nil"/>
            </w:tcBorders>
            <w:shd w:val="clear" w:color="auto" w:fill="auto"/>
            <w:vAlign w:val="bottom"/>
          </w:tcPr>
          <w:p w14:paraId="3EA428B9" w14:textId="29D61100" w:rsidR="00764B08" w:rsidRPr="009C0CD5" w:rsidRDefault="00764B08" w:rsidP="00764B08">
            <w:pPr>
              <w:spacing w:before="40" w:after="40"/>
              <w:jc w:val="center"/>
              <w:rPr>
                <w:rFonts w:cs="Arial"/>
                <w:sz w:val="18"/>
                <w:szCs w:val="18"/>
              </w:rPr>
            </w:pPr>
            <w:r w:rsidRPr="009C0CD5">
              <w:rPr>
                <w:rFonts w:cs="Arial"/>
                <w:sz w:val="18"/>
                <w:szCs w:val="18"/>
              </w:rPr>
              <w:t>1.770</w:t>
            </w:r>
          </w:p>
        </w:tc>
      </w:tr>
      <w:tr w:rsidR="00764B08" w:rsidRPr="009C0CD5" w14:paraId="02FFDB3D" w14:textId="77777777" w:rsidTr="00A64ED1">
        <w:tc>
          <w:tcPr>
            <w:tcW w:w="2268" w:type="dxa"/>
            <w:tcBorders>
              <w:top w:val="nil"/>
              <w:left w:val="nil"/>
              <w:bottom w:val="nil"/>
              <w:right w:val="single" w:sz="18" w:space="0" w:color="002060"/>
            </w:tcBorders>
            <w:shd w:val="clear" w:color="auto" w:fill="auto"/>
            <w:vAlign w:val="center"/>
          </w:tcPr>
          <w:p w14:paraId="35741F44" w14:textId="77777777" w:rsidR="00764B08" w:rsidRPr="00F75B25" w:rsidRDefault="00764B08" w:rsidP="00764B08">
            <w:pPr>
              <w:spacing w:before="40" w:after="40"/>
              <w:rPr>
                <w:rFonts w:cs="Arial"/>
                <w:sz w:val="18"/>
                <w:szCs w:val="18"/>
              </w:rPr>
            </w:pPr>
            <w:r w:rsidRPr="00F75B25">
              <w:rPr>
                <w:rFonts w:cs="Arial"/>
                <w:sz w:val="18"/>
                <w:szCs w:val="18"/>
              </w:rPr>
              <w:t>Campaspe S</w:t>
            </w:r>
          </w:p>
        </w:tc>
        <w:tc>
          <w:tcPr>
            <w:tcW w:w="1247" w:type="dxa"/>
            <w:tcBorders>
              <w:top w:val="nil"/>
              <w:left w:val="single" w:sz="18" w:space="0" w:color="002060"/>
              <w:bottom w:val="nil"/>
              <w:right w:val="nil"/>
            </w:tcBorders>
            <w:shd w:val="clear" w:color="auto" w:fill="auto"/>
            <w:vAlign w:val="bottom"/>
          </w:tcPr>
          <w:p w14:paraId="42E052B6" w14:textId="77777777" w:rsidR="00764B08" w:rsidRPr="009C0CD5" w:rsidRDefault="00764B08" w:rsidP="00764B08">
            <w:pPr>
              <w:spacing w:before="40" w:after="40"/>
              <w:jc w:val="center"/>
              <w:rPr>
                <w:rFonts w:cs="Arial"/>
                <w:sz w:val="18"/>
                <w:szCs w:val="18"/>
              </w:rPr>
            </w:pPr>
            <w:r w:rsidRPr="009C0CD5">
              <w:rPr>
                <w:rFonts w:cs="Arial"/>
                <w:sz w:val="18"/>
                <w:szCs w:val="18"/>
              </w:rPr>
              <w:t>1.383</w:t>
            </w:r>
          </w:p>
        </w:tc>
        <w:tc>
          <w:tcPr>
            <w:tcW w:w="1247" w:type="dxa"/>
            <w:tcBorders>
              <w:top w:val="nil"/>
              <w:left w:val="nil"/>
              <w:bottom w:val="nil"/>
              <w:right w:val="nil"/>
            </w:tcBorders>
            <w:shd w:val="clear" w:color="auto" w:fill="auto"/>
            <w:vAlign w:val="bottom"/>
          </w:tcPr>
          <w:p w14:paraId="32D1F63F" w14:textId="77777777" w:rsidR="00764B08" w:rsidRPr="009C0CD5" w:rsidRDefault="00764B08" w:rsidP="00764B08">
            <w:pPr>
              <w:spacing w:before="40" w:after="40"/>
              <w:jc w:val="center"/>
              <w:rPr>
                <w:rFonts w:cs="Arial"/>
                <w:sz w:val="18"/>
                <w:szCs w:val="18"/>
              </w:rPr>
            </w:pPr>
            <w:r w:rsidRPr="009C0CD5">
              <w:rPr>
                <w:rFonts w:cs="Arial"/>
                <w:sz w:val="18"/>
                <w:szCs w:val="18"/>
              </w:rPr>
              <w:t>1.366</w:t>
            </w:r>
          </w:p>
        </w:tc>
        <w:tc>
          <w:tcPr>
            <w:tcW w:w="1247" w:type="dxa"/>
            <w:tcBorders>
              <w:top w:val="nil"/>
              <w:left w:val="nil"/>
              <w:bottom w:val="nil"/>
              <w:right w:val="nil"/>
            </w:tcBorders>
            <w:vAlign w:val="bottom"/>
          </w:tcPr>
          <w:p w14:paraId="3BE09878" w14:textId="693D1D8A" w:rsidR="00764B08" w:rsidRPr="009C0CD5" w:rsidRDefault="00764B08" w:rsidP="00764B08">
            <w:pPr>
              <w:spacing w:before="40" w:after="40"/>
              <w:jc w:val="center"/>
              <w:rPr>
                <w:rFonts w:cs="Arial"/>
                <w:sz w:val="18"/>
                <w:szCs w:val="18"/>
              </w:rPr>
            </w:pPr>
            <w:r w:rsidRPr="00764B08">
              <w:rPr>
                <w:rFonts w:cs="Arial"/>
                <w:sz w:val="18"/>
                <w:szCs w:val="18"/>
              </w:rPr>
              <w:t>1.357</w:t>
            </w:r>
          </w:p>
        </w:tc>
        <w:tc>
          <w:tcPr>
            <w:tcW w:w="1247" w:type="dxa"/>
            <w:tcBorders>
              <w:top w:val="nil"/>
              <w:left w:val="nil"/>
              <w:bottom w:val="nil"/>
              <w:right w:val="nil"/>
            </w:tcBorders>
            <w:vAlign w:val="bottom"/>
          </w:tcPr>
          <w:p w14:paraId="3245F54F" w14:textId="69C256DF" w:rsidR="00764B08" w:rsidRPr="009C0CD5" w:rsidRDefault="00764B08" w:rsidP="00764B08">
            <w:pPr>
              <w:spacing w:before="40" w:after="40"/>
              <w:jc w:val="center"/>
              <w:rPr>
                <w:rFonts w:cs="Arial"/>
                <w:sz w:val="18"/>
                <w:szCs w:val="18"/>
              </w:rPr>
            </w:pPr>
            <w:r w:rsidRPr="009C0CD5">
              <w:rPr>
                <w:rFonts w:cs="Arial"/>
                <w:sz w:val="18"/>
                <w:szCs w:val="18"/>
              </w:rPr>
              <w:t>1.349</w:t>
            </w:r>
          </w:p>
        </w:tc>
        <w:tc>
          <w:tcPr>
            <w:tcW w:w="1247" w:type="dxa"/>
            <w:tcBorders>
              <w:top w:val="nil"/>
              <w:left w:val="nil"/>
              <w:bottom w:val="nil"/>
              <w:right w:val="nil"/>
            </w:tcBorders>
            <w:shd w:val="clear" w:color="auto" w:fill="auto"/>
            <w:vAlign w:val="bottom"/>
          </w:tcPr>
          <w:p w14:paraId="40E096A4" w14:textId="07838739" w:rsidR="00764B08" w:rsidRPr="009C0CD5" w:rsidRDefault="00764B08" w:rsidP="00764B08">
            <w:pPr>
              <w:spacing w:before="40" w:after="40"/>
              <w:jc w:val="center"/>
              <w:rPr>
                <w:rFonts w:cs="Arial"/>
                <w:sz w:val="18"/>
                <w:szCs w:val="18"/>
              </w:rPr>
            </w:pPr>
            <w:r w:rsidRPr="009C0CD5">
              <w:rPr>
                <w:rFonts w:cs="Arial"/>
                <w:sz w:val="18"/>
                <w:szCs w:val="18"/>
              </w:rPr>
              <w:t>1.368</w:t>
            </w:r>
          </w:p>
        </w:tc>
      </w:tr>
      <w:tr w:rsidR="00764B08" w:rsidRPr="009C0CD5" w14:paraId="08BCE114" w14:textId="77777777" w:rsidTr="00A64ED1">
        <w:tc>
          <w:tcPr>
            <w:tcW w:w="2268" w:type="dxa"/>
            <w:tcBorders>
              <w:top w:val="nil"/>
              <w:left w:val="nil"/>
              <w:bottom w:val="nil"/>
              <w:right w:val="single" w:sz="18" w:space="0" w:color="002060"/>
            </w:tcBorders>
            <w:shd w:val="clear" w:color="auto" w:fill="auto"/>
            <w:vAlign w:val="center"/>
          </w:tcPr>
          <w:p w14:paraId="2C8A557B" w14:textId="77777777" w:rsidR="00764B08" w:rsidRPr="00F75B25" w:rsidRDefault="00764B08" w:rsidP="00764B08">
            <w:pPr>
              <w:spacing w:before="40" w:after="40"/>
              <w:rPr>
                <w:rFonts w:cs="Arial"/>
                <w:sz w:val="18"/>
                <w:szCs w:val="18"/>
              </w:rPr>
            </w:pPr>
            <w:r w:rsidRPr="00F75B25">
              <w:rPr>
                <w:rFonts w:cs="Arial"/>
                <w:sz w:val="18"/>
                <w:szCs w:val="18"/>
              </w:rPr>
              <w:t>Cardinia S</w:t>
            </w:r>
          </w:p>
        </w:tc>
        <w:tc>
          <w:tcPr>
            <w:tcW w:w="1247" w:type="dxa"/>
            <w:tcBorders>
              <w:top w:val="nil"/>
              <w:left w:val="single" w:sz="18" w:space="0" w:color="002060"/>
              <w:bottom w:val="nil"/>
              <w:right w:val="nil"/>
            </w:tcBorders>
            <w:shd w:val="clear" w:color="auto" w:fill="auto"/>
            <w:vAlign w:val="bottom"/>
          </w:tcPr>
          <w:p w14:paraId="51FE0A81" w14:textId="77777777" w:rsidR="00764B08" w:rsidRPr="009C0CD5" w:rsidRDefault="00764B08" w:rsidP="00764B08">
            <w:pPr>
              <w:spacing w:before="40" w:after="40"/>
              <w:jc w:val="center"/>
              <w:rPr>
                <w:rFonts w:cs="Arial"/>
                <w:sz w:val="18"/>
                <w:szCs w:val="18"/>
              </w:rPr>
            </w:pPr>
            <w:r w:rsidRPr="009C0CD5">
              <w:rPr>
                <w:rFonts w:cs="Arial"/>
                <w:sz w:val="18"/>
                <w:szCs w:val="18"/>
              </w:rPr>
              <w:t>1.173</w:t>
            </w:r>
          </w:p>
        </w:tc>
        <w:tc>
          <w:tcPr>
            <w:tcW w:w="1247" w:type="dxa"/>
            <w:tcBorders>
              <w:top w:val="nil"/>
              <w:left w:val="nil"/>
              <w:bottom w:val="nil"/>
              <w:right w:val="nil"/>
            </w:tcBorders>
            <w:shd w:val="clear" w:color="auto" w:fill="auto"/>
            <w:vAlign w:val="bottom"/>
          </w:tcPr>
          <w:p w14:paraId="19E5D7E6" w14:textId="77777777" w:rsidR="00764B08" w:rsidRPr="009C0CD5" w:rsidRDefault="00764B08" w:rsidP="00764B08">
            <w:pPr>
              <w:spacing w:before="40" w:after="40"/>
              <w:jc w:val="center"/>
              <w:rPr>
                <w:rFonts w:cs="Arial"/>
                <w:sz w:val="18"/>
                <w:szCs w:val="18"/>
              </w:rPr>
            </w:pPr>
            <w:r w:rsidRPr="009C0CD5">
              <w:rPr>
                <w:rFonts w:cs="Arial"/>
                <w:sz w:val="18"/>
                <w:szCs w:val="18"/>
              </w:rPr>
              <w:t>1.159</w:t>
            </w:r>
          </w:p>
        </w:tc>
        <w:tc>
          <w:tcPr>
            <w:tcW w:w="1247" w:type="dxa"/>
            <w:tcBorders>
              <w:top w:val="nil"/>
              <w:left w:val="nil"/>
              <w:bottom w:val="nil"/>
              <w:right w:val="nil"/>
            </w:tcBorders>
            <w:vAlign w:val="bottom"/>
          </w:tcPr>
          <w:p w14:paraId="21984EA6" w14:textId="68A330F7" w:rsidR="00764B08" w:rsidRPr="009C0CD5" w:rsidRDefault="00764B08" w:rsidP="00764B08">
            <w:pPr>
              <w:spacing w:before="40" w:after="40"/>
              <w:jc w:val="center"/>
              <w:rPr>
                <w:rFonts w:cs="Arial"/>
                <w:sz w:val="18"/>
                <w:szCs w:val="18"/>
              </w:rPr>
            </w:pPr>
            <w:r w:rsidRPr="00764B08">
              <w:rPr>
                <w:rFonts w:cs="Arial"/>
                <w:sz w:val="18"/>
                <w:szCs w:val="18"/>
              </w:rPr>
              <w:t>1.151</w:t>
            </w:r>
          </w:p>
        </w:tc>
        <w:tc>
          <w:tcPr>
            <w:tcW w:w="1247" w:type="dxa"/>
            <w:tcBorders>
              <w:top w:val="nil"/>
              <w:left w:val="nil"/>
              <w:bottom w:val="nil"/>
              <w:right w:val="nil"/>
            </w:tcBorders>
            <w:vAlign w:val="bottom"/>
          </w:tcPr>
          <w:p w14:paraId="6B0E03B4" w14:textId="52E10264" w:rsidR="00764B08" w:rsidRPr="009C0CD5" w:rsidRDefault="00764B08" w:rsidP="00764B08">
            <w:pPr>
              <w:spacing w:before="40" w:after="40"/>
              <w:jc w:val="center"/>
              <w:rPr>
                <w:rFonts w:cs="Arial"/>
                <w:sz w:val="18"/>
                <w:szCs w:val="18"/>
              </w:rPr>
            </w:pPr>
            <w:r w:rsidRPr="009C0CD5">
              <w:rPr>
                <w:rFonts w:cs="Arial"/>
                <w:sz w:val="18"/>
                <w:szCs w:val="18"/>
              </w:rPr>
              <w:t>1.145</w:t>
            </w:r>
          </w:p>
        </w:tc>
        <w:tc>
          <w:tcPr>
            <w:tcW w:w="1247" w:type="dxa"/>
            <w:tcBorders>
              <w:top w:val="nil"/>
              <w:left w:val="nil"/>
              <w:bottom w:val="nil"/>
              <w:right w:val="nil"/>
            </w:tcBorders>
            <w:shd w:val="clear" w:color="auto" w:fill="auto"/>
            <w:vAlign w:val="bottom"/>
          </w:tcPr>
          <w:p w14:paraId="13B10296" w14:textId="481DD081" w:rsidR="00764B08" w:rsidRPr="009C0CD5" w:rsidRDefault="00764B08" w:rsidP="00764B08">
            <w:pPr>
              <w:spacing w:before="40" w:after="40"/>
              <w:jc w:val="center"/>
              <w:rPr>
                <w:rFonts w:cs="Arial"/>
                <w:sz w:val="18"/>
                <w:szCs w:val="18"/>
              </w:rPr>
            </w:pPr>
            <w:r w:rsidRPr="009C0CD5">
              <w:rPr>
                <w:rFonts w:cs="Arial"/>
                <w:sz w:val="18"/>
                <w:szCs w:val="18"/>
              </w:rPr>
              <w:t>1.160</w:t>
            </w:r>
          </w:p>
        </w:tc>
      </w:tr>
      <w:tr w:rsidR="00764B08" w:rsidRPr="009C0CD5" w14:paraId="176297D4" w14:textId="77777777" w:rsidTr="00A64ED1">
        <w:tc>
          <w:tcPr>
            <w:tcW w:w="2268" w:type="dxa"/>
            <w:tcBorders>
              <w:top w:val="nil"/>
              <w:left w:val="nil"/>
              <w:bottom w:val="nil"/>
              <w:right w:val="single" w:sz="18" w:space="0" w:color="002060"/>
            </w:tcBorders>
            <w:shd w:val="clear" w:color="auto" w:fill="auto"/>
            <w:vAlign w:val="center"/>
          </w:tcPr>
          <w:p w14:paraId="511372AA" w14:textId="77777777" w:rsidR="00764B08" w:rsidRPr="00F75B25" w:rsidRDefault="00764B08" w:rsidP="00764B08">
            <w:pPr>
              <w:spacing w:before="40" w:after="40"/>
              <w:rPr>
                <w:rFonts w:cs="Arial"/>
                <w:sz w:val="18"/>
                <w:szCs w:val="18"/>
              </w:rPr>
            </w:pPr>
            <w:r w:rsidRPr="00F75B25">
              <w:rPr>
                <w:rFonts w:cs="Arial"/>
                <w:sz w:val="18"/>
                <w:szCs w:val="18"/>
              </w:rPr>
              <w:t>Casey C</w:t>
            </w:r>
          </w:p>
        </w:tc>
        <w:tc>
          <w:tcPr>
            <w:tcW w:w="1247" w:type="dxa"/>
            <w:tcBorders>
              <w:top w:val="nil"/>
              <w:left w:val="single" w:sz="18" w:space="0" w:color="002060"/>
              <w:bottom w:val="nil"/>
              <w:right w:val="nil"/>
            </w:tcBorders>
            <w:shd w:val="clear" w:color="auto" w:fill="auto"/>
            <w:vAlign w:val="bottom"/>
          </w:tcPr>
          <w:p w14:paraId="7222B8A6" w14:textId="77777777" w:rsidR="00764B08" w:rsidRPr="009C0CD5" w:rsidRDefault="00764B08" w:rsidP="00764B08">
            <w:pPr>
              <w:spacing w:before="40" w:after="40"/>
              <w:jc w:val="center"/>
              <w:rPr>
                <w:rFonts w:cs="Arial"/>
                <w:sz w:val="18"/>
                <w:szCs w:val="18"/>
              </w:rPr>
            </w:pPr>
            <w:r w:rsidRPr="009C0CD5">
              <w:rPr>
                <w:rFonts w:cs="Arial"/>
                <w:sz w:val="18"/>
                <w:szCs w:val="18"/>
              </w:rPr>
              <w:t>0.906</w:t>
            </w:r>
          </w:p>
        </w:tc>
        <w:tc>
          <w:tcPr>
            <w:tcW w:w="1247" w:type="dxa"/>
            <w:tcBorders>
              <w:top w:val="nil"/>
              <w:left w:val="nil"/>
              <w:bottom w:val="nil"/>
              <w:right w:val="nil"/>
            </w:tcBorders>
            <w:shd w:val="clear" w:color="auto" w:fill="auto"/>
            <w:vAlign w:val="bottom"/>
          </w:tcPr>
          <w:p w14:paraId="3912B0CA"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vAlign w:val="bottom"/>
          </w:tcPr>
          <w:p w14:paraId="1D151239" w14:textId="579A5AE8" w:rsidR="00764B08" w:rsidRPr="009C0CD5" w:rsidRDefault="00764B08" w:rsidP="00764B08">
            <w:pPr>
              <w:spacing w:before="40" w:after="40"/>
              <w:jc w:val="center"/>
              <w:rPr>
                <w:rFonts w:cs="Arial"/>
                <w:sz w:val="18"/>
                <w:szCs w:val="18"/>
              </w:rPr>
            </w:pPr>
            <w:r w:rsidRPr="00764B08">
              <w:rPr>
                <w:rFonts w:cs="Arial"/>
                <w:sz w:val="18"/>
                <w:szCs w:val="18"/>
              </w:rPr>
              <w:t>0.889</w:t>
            </w:r>
          </w:p>
        </w:tc>
        <w:tc>
          <w:tcPr>
            <w:tcW w:w="1247" w:type="dxa"/>
            <w:tcBorders>
              <w:top w:val="nil"/>
              <w:left w:val="nil"/>
              <w:bottom w:val="nil"/>
              <w:right w:val="nil"/>
            </w:tcBorders>
            <w:vAlign w:val="bottom"/>
          </w:tcPr>
          <w:p w14:paraId="4C68CA35" w14:textId="0F2BEAFD"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shd w:val="clear" w:color="auto" w:fill="auto"/>
            <w:vAlign w:val="bottom"/>
          </w:tcPr>
          <w:p w14:paraId="6B222140" w14:textId="6AB04EA5" w:rsidR="00764B08" w:rsidRPr="009C0CD5" w:rsidRDefault="00764B08" w:rsidP="00764B08">
            <w:pPr>
              <w:spacing w:before="40" w:after="40"/>
              <w:jc w:val="center"/>
              <w:rPr>
                <w:rFonts w:cs="Arial"/>
                <w:sz w:val="18"/>
                <w:szCs w:val="18"/>
              </w:rPr>
            </w:pPr>
            <w:r w:rsidRPr="009C0CD5">
              <w:rPr>
                <w:rFonts w:cs="Arial"/>
                <w:sz w:val="18"/>
                <w:szCs w:val="18"/>
              </w:rPr>
              <w:t>0.896</w:t>
            </w:r>
          </w:p>
        </w:tc>
      </w:tr>
      <w:tr w:rsidR="00764B08" w:rsidRPr="009C0CD5" w14:paraId="30978C9D" w14:textId="77777777" w:rsidTr="00A64ED1">
        <w:tc>
          <w:tcPr>
            <w:tcW w:w="2268" w:type="dxa"/>
            <w:tcBorders>
              <w:top w:val="nil"/>
              <w:left w:val="nil"/>
              <w:bottom w:val="nil"/>
              <w:right w:val="single" w:sz="18" w:space="0" w:color="002060"/>
            </w:tcBorders>
            <w:shd w:val="clear" w:color="auto" w:fill="auto"/>
            <w:vAlign w:val="center"/>
          </w:tcPr>
          <w:p w14:paraId="3C6751FE" w14:textId="77777777" w:rsidR="00764B08" w:rsidRPr="00F75B25" w:rsidRDefault="00764B08" w:rsidP="00764B08">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002060"/>
              <w:bottom w:val="nil"/>
              <w:right w:val="nil"/>
            </w:tcBorders>
            <w:shd w:val="clear" w:color="auto" w:fill="auto"/>
            <w:vAlign w:val="bottom"/>
          </w:tcPr>
          <w:p w14:paraId="62C15D08" w14:textId="77777777" w:rsidR="00764B08" w:rsidRPr="009C0CD5" w:rsidRDefault="00764B08" w:rsidP="00764B08">
            <w:pPr>
              <w:spacing w:before="40" w:after="40"/>
              <w:jc w:val="center"/>
              <w:rPr>
                <w:rFonts w:cs="Arial"/>
                <w:sz w:val="18"/>
                <w:szCs w:val="18"/>
              </w:rPr>
            </w:pPr>
            <w:r w:rsidRPr="009C0CD5">
              <w:rPr>
                <w:rFonts w:cs="Arial"/>
                <w:sz w:val="18"/>
                <w:szCs w:val="18"/>
              </w:rPr>
              <w:t>1.029</w:t>
            </w:r>
          </w:p>
        </w:tc>
        <w:tc>
          <w:tcPr>
            <w:tcW w:w="1247" w:type="dxa"/>
            <w:tcBorders>
              <w:top w:val="nil"/>
              <w:left w:val="nil"/>
              <w:bottom w:val="nil"/>
              <w:right w:val="nil"/>
            </w:tcBorders>
            <w:shd w:val="clear" w:color="auto" w:fill="auto"/>
            <w:vAlign w:val="bottom"/>
          </w:tcPr>
          <w:p w14:paraId="2F1ADAFE" w14:textId="77777777" w:rsidR="00764B08" w:rsidRPr="009C0CD5" w:rsidRDefault="00764B08" w:rsidP="00764B08">
            <w:pPr>
              <w:spacing w:before="40" w:after="40"/>
              <w:jc w:val="center"/>
              <w:rPr>
                <w:rFonts w:cs="Arial"/>
                <w:sz w:val="18"/>
                <w:szCs w:val="18"/>
              </w:rPr>
            </w:pPr>
            <w:r w:rsidRPr="009C0CD5">
              <w:rPr>
                <w:rFonts w:cs="Arial"/>
                <w:sz w:val="18"/>
                <w:szCs w:val="18"/>
              </w:rPr>
              <w:t>1.016</w:t>
            </w:r>
          </w:p>
        </w:tc>
        <w:tc>
          <w:tcPr>
            <w:tcW w:w="1247" w:type="dxa"/>
            <w:tcBorders>
              <w:top w:val="nil"/>
              <w:left w:val="nil"/>
              <w:bottom w:val="nil"/>
              <w:right w:val="nil"/>
            </w:tcBorders>
            <w:vAlign w:val="bottom"/>
          </w:tcPr>
          <w:p w14:paraId="34500902" w14:textId="579E54B1" w:rsidR="00764B08" w:rsidRPr="009C0CD5" w:rsidRDefault="00764B08" w:rsidP="00764B08">
            <w:pPr>
              <w:spacing w:before="40" w:after="40"/>
              <w:jc w:val="center"/>
              <w:rPr>
                <w:rFonts w:cs="Arial"/>
                <w:sz w:val="18"/>
                <w:szCs w:val="18"/>
              </w:rPr>
            </w:pPr>
            <w:r w:rsidRPr="00764B08">
              <w:rPr>
                <w:rFonts w:cs="Arial"/>
                <w:sz w:val="18"/>
                <w:szCs w:val="18"/>
              </w:rPr>
              <w:t>1.009</w:t>
            </w:r>
          </w:p>
        </w:tc>
        <w:tc>
          <w:tcPr>
            <w:tcW w:w="1247" w:type="dxa"/>
            <w:tcBorders>
              <w:top w:val="nil"/>
              <w:left w:val="nil"/>
              <w:bottom w:val="nil"/>
              <w:right w:val="nil"/>
            </w:tcBorders>
            <w:vAlign w:val="bottom"/>
          </w:tcPr>
          <w:p w14:paraId="7D76572F" w14:textId="2D7AFA40" w:rsidR="00764B08" w:rsidRPr="009C0CD5" w:rsidRDefault="00764B08" w:rsidP="00764B08">
            <w:pPr>
              <w:spacing w:before="40" w:after="40"/>
              <w:jc w:val="center"/>
              <w:rPr>
                <w:rFonts w:cs="Arial"/>
                <w:sz w:val="18"/>
                <w:szCs w:val="18"/>
              </w:rPr>
            </w:pPr>
            <w:r w:rsidRPr="009C0CD5">
              <w:rPr>
                <w:rFonts w:cs="Arial"/>
                <w:sz w:val="18"/>
                <w:szCs w:val="18"/>
              </w:rPr>
              <w:t>1.004</w:t>
            </w:r>
          </w:p>
        </w:tc>
        <w:tc>
          <w:tcPr>
            <w:tcW w:w="1247" w:type="dxa"/>
            <w:tcBorders>
              <w:top w:val="nil"/>
              <w:left w:val="nil"/>
              <w:bottom w:val="nil"/>
              <w:right w:val="nil"/>
            </w:tcBorders>
            <w:shd w:val="clear" w:color="auto" w:fill="auto"/>
            <w:vAlign w:val="bottom"/>
          </w:tcPr>
          <w:p w14:paraId="3FFB8E86" w14:textId="4A1E1D8F" w:rsidR="00764B08" w:rsidRPr="009C0CD5" w:rsidRDefault="00764B08" w:rsidP="00764B08">
            <w:pPr>
              <w:spacing w:before="40" w:after="40"/>
              <w:jc w:val="center"/>
              <w:rPr>
                <w:rFonts w:cs="Arial"/>
                <w:sz w:val="18"/>
                <w:szCs w:val="18"/>
              </w:rPr>
            </w:pPr>
            <w:r w:rsidRPr="009C0CD5">
              <w:rPr>
                <w:rFonts w:cs="Arial"/>
                <w:sz w:val="18"/>
                <w:szCs w:val="18"/>
              </w:rPr>
              <w:t>1.017</w:t>
            </w:r>
          </w:p>
        </w:tc>
      </w:tr>
      <w:tr w:rsidR="00764B08" w:rsidRPr="009C0CD5" w14:paraId="55D2834F" w14:textId="77777777" w:rsidTr="00A64ED1">
        <w:tc>
          <w:tcPr>
            <w:tcW w:w="2268" w:type="dxa"/>
            <w:tcBorders>
              <w:top w:val="nil"/>
              <w:left w:val="nil"/>
              <w:bottom w:val="nil"/>
              <w:right w:val="single" w:sz="18" w:space="0" w:color="002060"/>
            </w:tcBorders>
            <w:shd w:val="clear" w:color="auto" w:fill="auto"/>
            <w:vAlign w:val="center"/>
          </w:tcPr>
          <w:p w14:paraId="40FA2605" w14:textId="77777777" w:rsidR="00764B08" w:rsidRPr="00F75B25" w:rsidRDefault="00764B08" w:rsidP="00764B08">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002060"/>
              <w:bottom w:val="nil"/>
              <w:right w:val="nil"/>
            </w:tcBorders>
            <w:shd w:val="clear" w:color="auto" w:fill="auto"/>
            <w:vAlign w:val="bottom"/>
          </w:tcPr>
          <w:p w14:paraId="5791767D" w14:textId="77777777" w:rsidR="00764B08" w:rsidRPr="009C0CD5" w:rsidRDefault="00764B08" w:rsidP="00764B08">
            <w:pPr>
              <w:spacing w:before="40" w:after="40"/>
              <w:jc w:val="center"/>
              <w:rPr>
                <w:rFonts w:cs="Arial"/>
                <w:sz w:val="18"/>
                <w:szCs w:val="18"/>
              </w:rPr>
            </w:pPr>
            <w:r w:rsidRPr="009C0CD5">
              <w:rPr>
                <w:rFonts w:cs="Arial"/>
                <w:sz w:val="18"/>
                <w:szCs w:val="18"/>
              </w:rPr>
              <w:t>1.182</w:t>
            </w:r>
          </w:p>
        </w:tc>
        <w:tc>
          <w:tcPr>
            <w:tcW w:w="1247" w:type="dxa"/>
            <w:tcBorders>
              <w:top w:val="nil"/>
              <w:left w:val="nil"/>
              <w:bottom w:val="nil"/>
              <w:right w:val="nil"/>
            </w:tcBorders>
            <w:shd w:val="clear" w:color="auto" w:fill="auto"/>
            <w:vAlign w:val="bottom"/>
          </w:tcPr>
          <w:p w14:paraId="027B901A" w14:textId="77777777" w:rsidR="00764B08" w:rsidRPr="009C0CD5" w:rsidRDefault="00764B08" w:rsidP="00764B08">
            <w:pPr>
              <w:spacing w:before="40" w:after="40"/>
              <w:jc w:val="center"/>
              <w:rPr>
                <w:rFonts w:cs="Arial"/>
                <w:sz w:val="18"/>
                <w:szCs w:val="18"/>
              </w:rPr>
            </w:pPr>
            <w:r w:rsidRPr="009C0CD5">
              <w:rPr>
                <w:rFonts w:cs="Arial"/>
                <w:sz w:val="18"/>
                <w:szCs w:val="18"/>
              </w:rPr>
              <w:t>1.167</w:t>
            </w:r>
          </w:p>
        </w:tc>
        <w:tc>
          <w:tcPr>
            <w:tcW w:w="1247" w:type="dxa"/>
            <w:tcBorders>
              <w:top w:val="nil"/>
              <w:left w:val="nil"/>
              <w:bottom w:val="nil"/>
              <w:right w:val="nil"/>
            </w:tcBorders>
            <w:vAlign w:val="bottom"/>
          </w:tcPr>
          <w:p w14:paraId="5953DE21" w14:textId="7023DF0B" w:rsidR="00764B08" w:rsidRPr="009C0CD5" w:rsidRDefault="00764B08" w:rsidP="00764B08">
            <w:pPr>
              <w:spacing w:before="40" w:after="40"/>
              <w:jc w:val="center"/>
              <w:rPr>
                <w:rFonts w:cs="Arial"/>
                <w:sz w:val="18"/>
                <w:szCs w:val="18"/>
              </w:rPr>
            </w:pPr>
            <w:r w:rsidRPr="00764B08">
              <w:rPr>
                <w:rFonts w:cs="Arial"/>
                <w:sz w:val="18"/>
                <w:szCs w:val="18"/>
              </w:rPr>
              <w:t>1.159</w:t>
            </w:r>
          </w:p>
        </w:tc>
        <w:tc>
          <w:tcPr>
            <w:tcW w:w="1247" w:type="dxa"/>
            <w:tcBorders>
              <w:top w:val="nil"/>
              <w:left w:val="nil"/>
              <w:bottom w:val="nil"/>
              <w:right w:val="nil"/>
            </w:tcBorders>
            <w:vAlign w:val="bottom"/>
          </w:tcPr>
          <w:p w14:paraId="017D8A09" w14:textId="1B50DCEA" w:rsidR="00764B08" w:rsidRPr="009C0CD5" w:rsidRDefault="00764B08" w:rsidP="00764B08">
            <w:pPr>
              <w:spacing w:before="40" w:after="40"/>
              <w:jc w:val="center"/>
              <w:rPr>
                <w:rFonts w:cs="Arial"/>
                <w:sz w:val="18"/>
                <w:szCs w:val="18"/>
              </w:rPr>
            </w:pPr>
            <w:r w:rsidRPr="009C0CD5">
              <w:rPr>
                <w:rFonts w:cs="Arial"/>
                <w:sz w:val="18"/>
                <w:szCs w:val="18"/>
              </w:rPr>
              <w:t>1.153</w:t>
            </w:r>
          </w:p>
        </w:tc>
        <w:tc>
          <w:tcPr>
            <w:tcW w:w="1247" w:type="dxa"/>
            <w:tcBorders>
              <w:top w:val="nil"/>
              <w:left w:val="nil"/>
              <w:bottom w:val="nil"/>
              <w:right w:val="nil"/>
            </w:tcBorders>
            <w:shd w:val="clear" w:color="auto" w:fill="auto"/>
            <w:vAlign w:val="bottom"/>
          </w:tcPr>
          <w:p w14:paraId="482530EB" w14:textId="5C4C3BAA" w:rsidR="00764B08" w:rsidRPr="009C0CD5" w:rsidRDefault="00764B08" w:rsidP="00764B08">
            <w:pPr>
              <w:spacing w:before="40" w:after="40"/>
              <w:jc w:val="center"/>
              <w:rPr>
                <w:rFonts w:cs="Arial"/>
                <w:sz w:val="18"/>
                <w:szCs w:val="18"/>
              </w:rPr>
            </w:pPr>
            <w:r w:rsidRPr="009C0CD5">
              <w:rPr>
                <w:rFonts w:cs="Arial"/>
                <w:sz w:val="18"/>
                <w:szCs w:val="18"/>
              </w:rPr>
              <w:t>1.169</w:t>
            </w:r>
          </w:p>
        </w:tc>
      </w:tr>
      <w:tr w:rsidR="00764B08" w:rsidRPr="009C0CD5" w14:paraId="60323250" w14:textId="77777777" w:rsidTr="00A64ED1">
        <w:tc>
          <w:tcPr>
            <w:tcW w:w="2268" w:type="dxa"/>
            <w:tcBorders>
              <w:top w:val="nil"/>
              <w:left w:val="nil"/>
              <w:bottom w:val="nil"/>
              <w:right w:val="single" w:sz="18" w:space="0" w:color="002060"/>
            </w:tcBorders>
            <w:shd w:val="clear" w:color="auto" w:fill="auto"/>
            <w:vAlign w:val="center"/>
          </w:tcPr>
          <w:p w14:paraId="08044E23" w14:textId="77777777" w:rsidR="00764B08" w:rsidRPr="00F75B25" w:rsidRDefault="00764B08" w:rsidP="00764B08">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002060"/>
              <w:bottom w:val="nil"/>
              <w:right w:val="nil"/>
            </w:tcBorders>
            <w:shd w:val="clear" w:color="auto" w:fill="auto"/>
            <w:vAlign w:val="bottom"/>
          </w:tcPr>
          <w:p w14:paraId="28363F6D" w14:textId="77777777" w:rsidR="00764B08" w:rsidRPr="009C0CD5" w:rsidRDefault="00764B08" w:rsidP="00764B08">
            <w:pPr>
              <w:spacing w:before="40" w:after="40"/>
              <w:jc w:val="center"/>
              <w:rPr>
                <w:rFonts w:cs="Arial"/>
                <w:sz w:val="18"/>
                <w:szCs w:val="18"/>
              </w:rPr>
            </w:pPr>
            <w:r w:rsidRPr="009C0CD5">
              <w:rPr>
                <w:rFonts w:cs="Arial"/>
                <w:sz w:val="18"/>
                <w:szCs w:val="18"/>
              </w:rPr>
              <w:t>1.387</w:t>
            </w:r>
          </w:p>
        </w:tc>
        <w:tc>
          <w:tcPr>
            <w:tcW w:w="1247" w:type="dxa"/>
            <w:tcBorders>
              <w:top w:val="nil"/>
              <w:left w:val="nil"/>
              <w:bottom w:val="nil"/>
              <w:right w:val="nil"/>
            </w:tcBorders>
            <w:shd w:val="clear" w:color="auto" w:fill="auto"/>
            <w:vAlign w:val="bottom"/>
          </w:tcPr>
          <w:p w14:paraId="442C009B" w14:textId="77777777" w:rsidR="00764B08" w:rsidRPr="009C0CD5" w:rsidRDefault="00764B08" w:rsidP="00764B08">
            <w:pPr>
              <w:spacing w:before="40" w:after="40"/>
              <w:jc w:val="center"/>
              <w:rPr>
                <w:rFonts w:cs="Arial"/>
                <w:sz w:val="18"/>
                <w:szCs w:val="18"/>
              </w:rPr>
            </w:pPr>
            <w:r w:rsidRPr="009C0CD5">
              <w:rPr>
                <w:rFonts w:cs="Arial"/>
                <w:sz w:val="18"/>
                <w:szCs w:val="18"/>
              </w:rPr>
              <w:t>1.371</w:t>
            </w:r>
          </w:p>
        </w:tc>
        <w:tc>
          <w:tcPr>
            <w:tcW w:w="1247" w:type="dxa"/>
            <w:tcBorders>
              <w:top w:val="nil"/>
              <w:left w:val="nil"/>
              <w:bottom w:val="nil"/>
              <w:right w:val="nil"/>
            </w:tcBorders>
            <w:vAlign w:val="bottom"/>
          </w:tcPr>
          <w:p w14:paraId="67200323" w14:textId="2B30938C" w:rsidR="00764B08" w:rsidRPr="009C0CD5" w:rsidRDefault="00764B08" w:rsidP="00764B08">
            <w:pPr>
              <w:spacing w:before="40" w:after="40"/>
              <w:jc w:val="center"/>
              <w:rPr>
                <w:rFonts w:cs="Arial"/>
                <w:sz w:val="18"/>
                <w:szCs w:val="18"/>
              </w:rPr>
            </w:pPr>
            <w:r w:rsidRPr="00764B08">
              <w:rPr>
                <w:rFonts w:cs="Arial"/>
                <w:sz w:val="18"/>
                <w:szCs w:val="18"/>
              </w:rPr>
              <w:t>1.361</w:t>
            </w:r>
          </w:p>
        </w:tc>
        <w:tc>
          <w:tcPr>
            <w:tcW w:w="1247" w:type="dxa"/>
            <w:tcBorders>
              <w:top w:val="nil"/>
              <w:left w:val="nil"/>
              <w:bottom w:val="nil"/>
              <w:right w:val="nil"/>
            </w:tcBorders>
            <w:vAlign w:val="bottom"/>
          </w:tcPr>
          <w:p w14:paraId="522544D5" w14:textId="6CEAD7D4" w:rsidR="00764B08" w:rsidRPr="009C0CD5" w:rsidRDefault="00764B08" w:rsidP="00764B08">
            <w:pPr>
              <w:spacing w:before="40" w:after="40"/>
              <w:jc w:val="center"/>
              <w:rPr>
                <w:rFonts w:cs="Arial"/>
                <w:sz w:val="18"/>
                <w:szCs w:val="18"/>
              </w:rPr>
            </w:pPr>
            <w:r w:rsidRPr="009C0CD5">
              <w:rPr>
                <w:rFonts w:cs="Arial"/>
                <w:sz w:val="18"/>
                <w:szCs w:val="18"/>
              </w:rPr>
              <w:t>1.354</w:t>
            </w:r>
          </w:p>
        </w:tc>
        <w:tc>
          <w:tcPr>
            <w:tcW w:w="1247" w:type="dxa"/>
            <w:tcBorders>
              <w:top w:val="nil"/>
              <w:left w:val="nil"/>
              <w:bottom w:val="nil"/>
              <w:right w:val="nil"/>
            </w:tcBorders>
            <w:shd w:val="clear" w:color="auto" w:fill="auto"/>
            <w:vAlign w:val="bottom"/>
          </w:tcPr>
          <w:p w14:paraId="7ACE8787" w14:textId="6C9AE2C3" w:rsidR="00764B08" w:rsidRPr="009C0CD5" w:rsidRDefault="00764B08" w:rsidP="00764B08">
            <w:pPr>
              <w:spacing w:before="40" w:after="40"/>
              <w:jc w:val="center"/>
              <w:rPr>
                <w:rFonts w:cs="Arial"/>
                <w:sz w:val="18"/>
                <w:szCs w:val="18"/>
              </w:rPr>
            </w:pPr>
            <w:r w:rsidRPr="009C0CD5">
              <w:rPr>
                <w:rFonts w:cs="Arial"/>
                <w:sz w:val="18"/>
                <w:szCs w:val="18"/>
              </w:rPr>
              <w:t>1.372</w:t>
            </w:r>
          </w:p>
        </w:tc>
      </w:tr>
      <w:tr w:rsidR="00764B08" w:rsidRPr="009C0CD5" w14:paraId="7827565C" w14:textId="77777777" w:rsidTr="00A64ED1">
        <w:tc>
          <w:tcPr>
            <w:tcW w:w="2268" w:type="dxa"/>
            <w:tcBorders>
              <w:top w:val="nil"/>
              <w:left w:val="nil"/>
              <w:bottom w:val="nil"/>
              <w:right w:val="single" w:sz="18" w:space="0" w:color="002060"/>
            </w:tcBorders>
            <w:shd w:val="clear" w:color="auto" w:fill="auto"/>
            <w:vAlign w:val="center"/>
          </w:tcPr>
          <w:p w14:paraId="00C1130A" w14:textId="77777777" w:rsidR="00764B08" w:rsidRPr="00F75B25" w:rsidRDefault="00764B08" w:rsidP="00764B08">
            <w:pPr>
              <w:spacing w:before="40" w:after="40"/>
              <w:rPr>
                <w:rFonts w:cs="Arial"/>
                <w:sz w:val="18"/>
                <w:szCs w:val="18"/>
              </w:rPr>
            </w:pPr>
            <w:r w:rsidRPr="00F75B25">
              <w:rPr>
                <w:rFonts w:cs="Arial"/>
                <w:sz w:val="18"/>
                <w:szCs w:val="18"/>
              </w:rPr>
              <w:t>Darebin C</w:t>
            </w:r>
          </w:p>
        </w:tc>
        <w:tc>
          <w:tcPr>
            <w:tcW w:w="1247" w:type="dxa"/>
            <w:tcBorders>
              <w:top w:val="nil"/>
              <w:left w:val="single" w:sz="18" w:space="0" w:color="002060"/>
              <w:bottom w:val="nil"/>
              <w:right w:val="nil"/>
            </w:tcBorders>
            <w:shd w:val="clear" w:color="auto" w:fill="auto"/>
            <w:vAlign w:val="bottom"/>
          </w:tcPr>
          <w:p w14:paraId="0A04104C"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58F1E6C9"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532F94AF" w14:textId="019920BA"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6367CFB2" w14:textId="789312B6"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2097BC81" w14:textId="1ECDE38A"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25BE7160" w14:textId="77777777" w:rsidTr="00A64ED1">
        <w:tc>
          <w:tcPr>
            <w:tcW w:w="2268" w:type="dxa"/>
            <w:tcBorders>
              <w:top w:val="nil"/>
              <w:left w:val="nil"/>
              <w:bottom w:val="nil"/>
              <w:right w:val="single" w:sz="18" w:space="0" w:color="002060"/>
            </w:tcBorders>
            <w:shd w:val="clear" w:color="auto" w:fill="auto"/>
            <w:vAlign w:val="center"/>
          </w:tcPr>
          <w:p w14:paraId="1828FBCA" w14:textId="77777777" w:rsidR="00764B08" w:rsidRPr="00F75B25" w:rsidRDefault="00764B08" w:rsidP="00764B08">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002060"/>
              <w:bottom w:val="nil"/>
              <w:right w:val="nil"/>
            </w:tcBorders>
            <w:shd w:val="clear" w:color="auto" w:fill="auto"/>
            <w:vAlign w:val="bottom"/>
          </w:tcPr>
          <w:p w14:paraId="77502B4D" w14:textId="77777777" w:rsidR="00764B08" w:rsidRPr="009C0CD5" w:rsidRDefault="00764B08" w:rsidP="00764B08">
            <w:pPr>
              <w:spacing w:before="40" w:after="40"/>
              <w:jc w:val="center"/>
              <w:rPr>
                <w:rFonts w:cs="Arial"/>
                <w:sz w:val="18"/>
                <w:szCs w:val="18"/>
              </w:rPr>
            </w:pPr>
            <w:r w:rsidRPr="009C0CD5">
              <w:rPr>
                <w:rFonts w:cs="Arial"/>
                <w:sz w:val="18"/>
                <w:szCs w:val="18"/>
              </w:rPr>
              <w:t>1.760</w:t>
            </w:r>
          </w:p>
        </w:tc>
        <w:tc>
          <w:tcPr>
            <w:tcW w:w="1247" w:type="dxa"/>
            <w:tcBorders>
              <w:top w:val="nil"/>
              <w:left w:val="nil"/>
              <w:bottom w:val="nil"/>
              <w:right w:val="nil"/>
            </w:tcBorders>
            <w:shd w:val="clear" w:color="auto" w:fill="auto"/>
            <w:vAlign w:val="bottom"/>
          </w:tcPr>
          <w:p w14:paraId="599A2EA5" w14:textId="77777777" w:rsidR="00764B08" w:rsidRPr="009C0CD5" w:rsidRDefault="00764B08" w:rsidP="00764B08">
            <w:pPr>
              <w:spacing w:before="40" w:after="40"/>
              <w:jc w:val="center"/>
              <w:rPr>
                <w:rFonts w:cs="Arial"/>
                <w:sz w:val="18"/>
                <w:szCs w:val="18"/>
              </w:rPr>
            </w:pPr>
            <w:r w:rsidRPr="009C0CD5">
              <w:rPr>
                <w:rFonts w:cs="Arial"/>
                <w:sz w:val="18"/>
                <w:szCs w:val="18"/>
              </w:rPr>
              <w:t>1.738</w:t>
            </w:r>
          </w:p>
        </w:tc>
        <w:tc>
          <w:tcPr>
            <w:tcW w:w="1247" w:type="dxa"/>
            <w:tcBorders>
              <w:top w:val="nil"/>
              <w:left w:val="nil"/>
              <w:bottom w:val="nil"/>
              <w:right w:val="nil"/>
            </w:tcBorders>
            <w:vAlign w:val="bottom"/>
          </w:tcPr>
          <w:p w14:paraId="0AFC4B95" w14:textId="6A894241" w:rsidR="00764B08" w:rsidRPr="009C0CD5" w:rsidRDefault="00764B08" w:rsidP="00764B08">
            <w:pPr>
              <w:spacing w:before="40" w:after="40"/>
              <w:jc w:val="center"/>
              <w:rPr>
                <w:rFonts w:cs="Arial"/>
                <w:sz w:val="18"/>
                <w:szCs w:val="18"/>
              </w:rPr>
            </w:pPr>
            <w:r w:rsidRPr="00764B08">
              <w:rPr>
                <w:rFonts w:cs="Arial"/>
                <w:sz w:val="18"/>
                <w:szCs w:val="18"/>
              </w:rPr>
              <w:t>1.726</w:t>
            </w:r>
          </w:p>
        </w:tc>
        <w:tc>
          <w:tcPr>
            <w:tcW w:w="1247" w:type="dxa"/>
            <w:tcBorders>
              <w:top w:val="nil"/>
              <w:left w:val="nil"/>
              <w:bottom w:val="nil"/>
              <w:right w:val="nil"/>
            </w:tcBorders>
            <w:vAlign w:val="bottom"/>
          </w:tcPr>
          <w:p w14:paraId="0BEC4C3A" w14:textId="79333B78" w:rsidR="00764B08" w:rsidRPr="009C0CD5" w:rsidRDefault="00764B08" w:rsidP="00764B08">
            <w:pPr>
              <w:spacing w:before="40" w:after="40"/>
              <w:jc w:val="center"/>
              <w:rPr>
                <w:rFonts w:cs="Arial"/>
                <w:sz w:val="18"/>
                <w:szCs w:val="18"/>
              </w:rPr>
            </w:pPr>
            <w:r w:rsidRPr="009C0CD5">
              <w:rPr>
                <w:rFonts w:cs="Arial"/>
                <w:sz w:val="18"/>
                <w:szCs w:val="18"/>
              </w:rPr>
              <w:t>1.717</w:t>
            </w:r>
          </w:p>
        </w:tc>
        <w:tc>
          <w:tcPr>
            <w:tcW w:w="1247" w:type="dxa"/>
            <w:tcBorders>
              <w:top w:val="nil"/>
              <w:left w:val="nil"/>
              <w:bottom w:val="nil"/>
              <w:right w:val="nil"/>
            </w:tcBorders>
            <w:shd w:val="clear" w:color="auto" w:fill="auto"/>
            <w:vAlign w:val="bottom"/>
          </w:tcPr>
          <w:p w14:paraId="03351049" w14:textId="0D5D5DF8" w:rsidR="00764B08" w:rsidRPr="009C0CD5" w:rsidRDefault="00764B08" w:rsidP="00764B08">
            <w:pPr>
              <w:spacing w:before="40" w:after="40"/>
              <w:jc w:val="center"/>
              <w:rPr>
                <w:rFonts w:cs="Arial"/>
                <w:sz w:val="18"/>
                <w:szCs w:val="18"/>
              </w:rPr>
            </w:pPr>
            <w:r w:rsidRPr="009C0CD5">
              <w:rPr>
                <w:rFonts w:cs="Arial"/>
                <w:sz w:val="18"/>
                <w:szCs w:val="18"/>
              </w:rPr>
              <w:t>1.740</w:t>
            </w:r>
          </w:p>
        </w:tc>
      </w:tr>
      <w:tr w:rsidR="00764B08" w:rsidRPr="009C0CD5" w14:paraId="0C9F6430" w14:textId="77777777" w:rsidTr="00A64ED1">
        <w:tc>
          <w:tcPr>
            <w:tcW w:w="2268" w:type="dxa"/>
            <w:tcBorders>
              <w:top w:val="nil"/>
              <w:left w:val="nil"/>
              <w:bottom w:val="nil"/>
              <w:right w:val="single" w:sz="18" w:space="0" w:color="002060"/>
            </w:tcBorders>
            <w:shd w:val="clear" w:color="auto" w:fill="auto"/>
            <w:vAlign w:val="center"/>
          </w:tcPr>
          <w:p w14:paraId="161033D7" w14:textId="77777777" w:rsidR="00764B08" w:rsidRPr="00F75B25" w:rsidRDefault="00764B08" w:rsidP="00764B08">
            <w:pPr>
              <w:spacing w:before="40" w:after="40"/>
              <w:rPr>
                <w:rFonts w:cs="Arial"/>
                <w:sz w:val="18"/>
                <w:szCs w:val="18"/>
              </w:rPr>
            </w:pPr>
            <w:r w:rsidRPr="00F75B25">
              <w:rPr>
                <w:rFonts w:cs="Arial"/>
                <w:sz w:val="18"/>
                <w:szCs w:val="18"/>
              </w:rPr>
              <w:t>Frankston C</w:t>
            </w:r>
          </w:p>
        </w:tc>
        <w:tc>
          <w:tcPr>
            <w:tcW w:w="1247" w:type="dxa"/>
            <w:tcBorders>
              <w:top w:val="nil"/>
              <w:left w:val="single" w:sz="18" w:space="0" w:color="002060"/>
              <w:bottom w:val="nil"/>
              <w:right w:val="nil"/>
            </w:tcBorders>
            <w:shd w:val="clear" w:color="auto" w:fill="auto"/>
            <w:vAlign w:val="bottom"/>
          </w:tcPr>
          <w:p w14:paraId="06A17FEC"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7CB538C7"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4F502566" w14:textId="2EBFAAC8"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50B7A4AD" w14:textId="32751BAB"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30356CE5" w14:textId="64DAC45C"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29C1D7E0" w14:textId="77777777" w:rsidTr="00A64ED1">
        <w:tc>
          <w:tcPr>
            <w:tcW w:w="2268" w:type="dxa"/>
            <w:tcBorders>
              <w:top w:val="nil"/>
              <w:left w:val="nil"/>
              <w:bottom w:val="nil"/>
              <w:right w:val="single" w:sz="18" w:space="0" w:color="002060"/>
            </w:tcBorders>
            <w:shd w:val="clear" w:color="auto" w:fill="auto"/>
            <w:vAlign w:val="center"/>
          </w:tcPr>
          <w:p w14:paraId="59D3347E" w14:textId="77777777" w:rsidR="00764B08" w:rsidRPr="00F75B25" w:rsidRDefault="00764B08" w:rsidP="00764B08">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002060"/>
              <w:bottom w:val="nil"/>
              <w:right w:val="nil"/>
            </w:tcBorders>
            <w:shd w:val="clear" w:color="auto" w:fill="auto"/>
            <w:vAlign w:val="bottom"/>
          </w:tcPr>
          <w:p w14:paraId="1691A250" w14:textId="77777777" w:rsidR="00764B08" w:rsidRPr="009C0CD5" w:rsidRDefault="00764B08" w:rsidP="00764B08">
            <w:pPr>
              <w:spacing w:before="40" w:after="40"/>
              <w:jc w:val="center"/>
              <w:rPr>
                <w:rFonts w:cs="Arial"/>
                <w:sz w:val="18"/>
                <w:szCs w:val="18"/>
              </w:rPr>
            </w:pPr>
            <w:r w:rsidRPr="009C0CD5">
              <w:rPr>
                <w:rFonts w:cs="Arial"/>
                <w:sz w:val="18"/>
                <w:szCs w:val="18"/>
              </w:rPr>
              <w:t>1.295</w:t>
            </w:r>
          </w:p>
        </w:tc>
        <w:tc>
          <w:tcPr>
            <w:tcW w:w="1247" w:type="dxa"/>
            <w:tcBorders>
              <w:top w:val="nil"/>
              <w:left w:val="nil"/>
              <w:bottom w:val="nil"/>
              <w:right w:val="nil"/>
            </w:tcBorders>
            <w:shd w:val="clear" w:color="auto" w:fill="auto"/>
            <w:vAlign w:val="bottom"/>
          </w:tcPr>
          <w:p w14:paraId="6C0C970D" w14:textId="77777777" w:rsidR="00764B08" w:rsidRPr="009C0CD5" w:rsidRDefault="00764B08" w:rsidP="00764B08">
            <w:pPr>
              <w:spacing w:before="40" w:after="40"/>
              <w:jc w:val="center"/>
              <w:rPr>
                <w:rFonts w:cs="Arial"/>
                <w:sz w:val="18"/>
                <w:szCs w:val="18"/>
              </w:rPr>
            </w:pPr>
            <w:r w:rsidRPr="009C0CD5">
              <w:rPr>
                <w:rFonts w:cs="Arial"/>
                <w:sz w:val="18"/>
                <w:szCs w:val="18"/>
              </w:rPr>
              <w:t>1.279</w:t>
            </w:r>
          </w:p>
        </w:tc>
        <w:tc>
          <w:tcPr>
            <w:tcW w:w="1247" w:type="dxa"/>
            <w:tcBorders>
              <w:top w:val="nil"/>
              <w:left w:val="nil"/>
              <w:bottom w:val="nil"/>
              <w:right w:val="nil"/>
            </w:tcBorders>
            <w:vAlign w:val="bottom"/>
          </w:tcPr>
          <w:p w14:paraId="3A0BAC35" w14:textId="0A078091" w:rsidR="00764B08" w:rsidRPr="009C0CD5" w:rsidRDefault="00764B08" w:rsidP="00764B08">
            <w:pPr>
              <w:spacing w:before="40" w:after="40"/>
              <w:jc w:val="center"/>
              <w:rPr>
                <w:rFonts w:cs="Arial"/>
                <w:sz w:val="18"/>
                <w:szCs w:val="18"/>
              </w:rPr>
            </w:pPr>
            <w:r w:rsidRPr="00764B08">
              <w:rPr>
                <w:rFonts w:cs="Arial"/>
                <w:sz w:val="18"/>
                <w:szCs w:val="18"/>
              </w:rPr>
              <w:t>1.270</w:t>
            </w:r>
          </w:p>
        </w:tc>
        <w:tc>
          <w:tcPr>
            <w:tcW w:w="1247" w:type="dxa"/>
            <w:tcBorders>
              <w:top w:val="nil"/>
              <w:left w:val="nil"/>
              <w:bottom w:val="nil"/>
              <w:right w:val="nil"/>
            </w:tcBorders>
            <w:vAlign w:val="bottom"/>
          </w:tcPr>
          <w:p w14:paraId="6CDA490A" w14:textId="56BB9385" w:rsidR="00764B08" w:rsidRPr="009C0CD5" w:rsidRDefault="00764B08" w:rsidP="00764B08">
            <w:pPr>
              <w:spacing w:before="40" w:after="40"/>
              <w:jc w:val="center"/>
              <w:rPr>
                <w:rFonts w:cs="Arial"/>
                <w:sz w:val="18"/>
                <w:szCs w:val="18"/>
              </w:rPr>
            </w:pPr>
            <w:r w:rsidRPr="009C0CD5">
              <w:rPr>
                <w:rFonts w:cs="Arial"/>
                <w:sz w:val="18"/>
                <w:szCs w:val="18"/>
              </w:rPr>
              <w:t>1.263</w:t>
            </w:r>
          </w:p>
        </w:tc>
        <w:tc>
          <w:tcPr>
            <w:tcW w:w="1247" w:type="dxa"/>
            <w:tcBorders>
              <w:top w:val="nil"/>
              <w:left w:val="nil"/>
              <w:bottom w:val="nil"/>
              <w:right w:val="nil"/>
            </w:tcBorders>
            <w:shd w:val="clear" w:color="auto" w:fill="auto"/>
            <w:vAlign w:val="bottom"/>
          </w:tcPr>
          <w:p w14:paraId="0D30F208" w14:textId="15FA3D63" w:rsidR="00764B08" w:rsidRPr="009C0CD5" w:rsidRDefault="00764B08" w:rsidP="00764B08">
            <w:pPr>
              <w:spacing w:before="40" w:after="40"/>
              <w:jc w:val="center"/>
              <w:rPr>
                <w:rFonts w:cs="Arial"/>
                <w:sz w:val="18"/>
                <w:szCs w:val="18"/>
              </w:rPr>
            </w:pPr>
            <w:r w:rsidRPr="009C0CD5">
              <w:rPr>
                <w:rFonts w:cs="Arial"/>
                <w:sz w:val="18"/>
                <w:szCs w:val="18"/>
              </w:rPr>
              <w:t>1.281</w:t>
            </w:r>
          </w:p>
        </w:tc>
      </w:tr>
      <w:tr w:rsidR="00764B08" w:rsidRPr="009C0CD5" w14:paraId="4B440FC1" w14:textId="77777777" w:rsidTr="00A64ED1">
        <w:tc>
          <w:tcPr>
            <w:tcW w:w="2268" w:type="dxa"/>
            <w:tcBorders>
              <w:top w:val="nil"/>
              <w:left w:val="nil"/>
              <w:bottom w:val="nil"/>
              <w:right w:val="single" w:sz="18" w:space="0" w:color="002060"/>
            </w:tcBorders>
            <w:shd w:val="clear" w:color="auto" w:fill="auto"/>
            <w:vAlign w:val="center"/>
          </w:tcPr>
          <w:p w14:paraId="0C838458" w14:textId="77777777" w:rsidR="00764B08" w:rsidRPr="00F75B25" w:rsidRDefault="00764B08" w:rsidP="00764B08">
            <w:pPr>
              <w:spacing w:before="40" w:after="40"/>
              <w:rPr>
                <w:rFonts w:cs="Arial"/>
                <w:sz w:val="18"/>
                <w:szCs w:val="18"/>
              </w:rPr>
            </w:pPr>
            <w:r w:rsidRPr="00F75B25">
              <w:rPr>
                <w:rFonts w:cs="Arial"/>
                <w:sz w:val="18"/>
                <w:szCs w:val="18"/>
              </w:rPr>
              <w:t>Glen Eira C</w:t>
            </w:r>
          </w:p>
        </w:tc>
        <w:tc>
          <w:tcPr>
            <w:tcW w:w="1247" w:type="dxa"/>
            <w:tcBorders>
              <w:top w:val="nil"/>
              <w:left w:val="single" w:sz="18" w:space="0" w:color="002060"/>
              <w:bottom w:val="nil"/>
              <w:right w:val="nil"/>
            </w:tcBorders>
            <w:shd w:val="clear" w:color="auto" w:fill="auto"/>
            <w:vAlign w:val="bottom"/>
          </w:tcPr>
          <w:p w14:paraId="2C78E0E3"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345831CB"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367AFD9B" w14:textId="5CDC0035"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275FFA61" w14:textId="0EDD6061"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28151143" w14:textId="3CEA1007"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6AA8F2A3" w14:textId="77777777" w:rsidTr="00A64ED1">
        <w:tc>
          <w:tcPr>
            <w:tcW w:w="2268" w:type="dxa"/>
            <w:tcBorders>
              <w:top w:val="nil"/>
              <w:left w:val="nil"/>
              <w:bottom w:val="nil"/>
              <w:right w:val="single" w:sz="18" w:space="0" w:color="002060"/>
            </w:tcBorders>
            <w:shd w:val="clear" w:color="auto" w:fill="auto"/>
            <w:vAlign w:val="center"/>
          </w:tcPr>
          <w:p w14:paraId="0D1D45D8" w14:textId="77777777" w:rsidR="00764B08" w:rsidRPr="00F75B25" w:rsidRDefault="00764B08" w:rsidP="00764B08">
            <w:pPr>
              <w:spacing w:before="40" w:after="40"/>
              <w:rPr>
                <w:rFonts w:cs="Arial"/>
                <w:sz w:val="18"/>
                <w:szCs w:val="18"/>
              </w:rPr>
            </w:pPr>
            <w:r w:rsidRPr="00F75B25">
              <w:rPr>
                <w:rFonts w:cs="Arial"/>
                <w:sz w:val="18"/>
                <w:szCs w:val="18"/>
              </w:rPr>
              <w:t>Glenelg S</w:t>
            </w:r>
          </w:p>
        </w:tc>
        <w:tc>
          <w:tcPr>
            <w:tcW w:w="1247" w:type="dxa"/>
            <w:tcBorders>
              <w:top w:val="nil"/>
              <w:left w:val="single" w:sz="18" w:space="0" w:color="002060"/>
              <w:bottom w:val="nil"/>
              <w:right w:val="nil"/>
            </w:tcBorders>
            <w:shd w:val="clear" w:color="auto" w:fill="auto"/>
            <w:vAlign w:val="bottom"/>
          </w:tcPr>
          <w:p w14:paraId="370D2412" w14:textId="77777777" w:rsidR="00764B08" w:rsidRPr="009C0CD5" w:rsidRDefault="00764B08" w:rsidP="00764B08">
            <w:pPr>
              <w:spacing w:before="40" w:after="40"/>
              <w:jc w:val="center"/>
              <w:rPr>
                <w:rFonts w:cs="Arial"/>
                <w:sz w:val="18"/>
                <w:szCs w:val="18"/>
              </w:rPr>
            </w:pPr>
            <w:r w:rsidRPr="009C0CD5">
              <w:rPr>
                <w:rFonts w:cs="Arial"/>
                <w:sz w:val="18"/>
                <w:szCs w:val="18"/>
              </w:rPr>
              <w:t>1.351</w:t>
            </w:r>
          </w:p>
        </w:tc>
        <w:tc>
          <w:tcPr>
            <w:tcW w:w="1247" w:type="dxa"/>
            <w:tcBorders>
              <w:top w:val="nil"/>
              <w:left w:val="nil"/>
              <w:bottom w:val="nil"/>
              <w:right w:val="nil"/>
            </w:tcBorders>
            <w:shd w:val="clear" w:color="auto" w:fill="auto"/>
            <w:vAlign w:val="bottom"/>
          </w:tcPr>
          <w:p w14:paraId="0E2D8DA6" w14:textId="77777777" w:rsidR="00764B08" w:rsidRPr="009C0CD5" w:rsidRDefault="00764B08" w:rsidP="00764B08">
            <w:pPr>
              <w:spacing w:before="40" w:after="40"/>
              <w:jc w:val="center"/>
              <w:rPr>
                <w:rFonts w:cs="Arial"/>
                <w:sz w:val="18"/>
                <w:szCs w:val="18"/>
              </w:rPr>
            </w:pPr>
            <w:r w:rsidRPr="009C0CD5">
              <w:rPr>
                <w:rFonts w:cs="Arial"/>
                <w:sz w:val="18"/>
                <w:szCs w:val="18"/>
              </w:rPr>
              <w:t>1.334</w:t>
            </w:r>
          </w:p>
        </w:tc>
        <w:tc>
          <w:tcPr>
            <w:tcW w:w="1247" w:type="dxa"/>
            <w:tcBorders>
              <w:top w:val="nil"/>
              <w:left w:val="nil"/>
              <w:bottom w:val="nil"/>
              <w:right w:val="nil"/>
            </w:tcBorders>
            <w:vAlign w:val="bottom"/>
          </w:tcPr>
          <w:p w14:paraId="049FDB3F" w14:textId="7F00E0AB" w:rsidR="00764B08" w:rsidRPr="009C0CD5" w:rsidRDefault="00764B08" w:rsidP="00764B08">
            <w:pPr>
              <w:spacing w:before="40" w:after="40"/>
              <w:jc w:val="center"/>
              <w:rPr>
                <w:rFonts w:cs="Arial"/>
                <w:sz w:val="18"/>
                <w:szCs w:val="18"/>
              </w:rPr>
            </w:pPr>
            <w:r w:rsidRPr="00764B08">
              <w:rPr>
                <w:rFonts w:cs="Arial"/>
                <w:sz w:val="18"/>
                <w:szCs w:val="18"/>
              </w:rPr>
              <w:t>1.325</w:t>
            </w:r>
          </w:p>
        </w:tc>
        <w:tc>
          <w:tcPr>
            <w:tcW w:w="1247" w:type="dxa"/>
            <w:tcBorders>
              <w:top w:val="nil"/>
              <w:left w:val="nil"/>
              <w:bottom w:val="nil"/>
              <w:right w:val="nil"/>
            </w:tcBorders>
            <w:vAlign w:val="bottom"/>
          </w:tcPr>
          <w:p w14:paraId="03AAAD5F" w14:textId="128C0C23" w:rsidR="00764B08" w:rsidRPr="009C0CD5" w:rsidRDefault="00764B08" w:rsidP="00764B08">
            <w:pPr>
              <w:spacing w:before="40" w:after="40"/>
              <w:jc w:val="center"/>
              <w:rPr>
                <w:rFonts w:cs="Arial"/>
                <w:sz w:val="18"/>
                <w:szCs w:val="18"/>
              </w:rPr>
            </w:pPr>
            <w:r w:rsidRPr="009C0CD5">
              <w:rPr>
                <w:rFonts w:cs="Arial"/>
                <w:sz w:val="18"/>
                <w:szCs w:val="18"/>
              </w:rPr>
              <w:t>1.318</w:t>
            </w:r>
          </w:p>
        </w:tc>
        <w:tc>
          <w:tcPr>
            <w:tcW w:w="1247" w:type="dxa"/>
            <w:tcBorders>
              <w:top w:val="nil"/>
              <w:left w:val="nil"/>
              <w:bottom w:val="nil"/>
              <w:right w:val="nil"/>
            </w:tcBorders>
            <w:shd w:val="clear" w:color="auto" w:fill="auto"/>
            <w:vAlign w:val="bottom"/>
          </w:tcPr>
          <w:p w14:paraId="45C9D2CE" w14:textId="03E07945" w:rsidR="00764B08" w:rsidRPr="009C0CD5" w:rsidRDefault="00764B08" w:rsidP="00764B08">
            <w:pPr>
              <w:spacing w:before="40" w:after="40"/>
              <w:jc w:val="center"/>
              <w:rPr>
                <w:rFonts w:cs="Arial"/>
                <w:sz w:val="18"/>
                <w:szCs w:val="18"/>
              </w:rPr>
            </w:pPr>
            <w:r w:rsidRPr="009C0CD5">
              <w:rPr>
                <w:rFonts w:cs="Arial"/>
                <w:sz w:val="18"/>
                <w:szCs w:val="18"/>
              </w:rPr>
              <w:t>1.336</w:t>
            </w:r>
          </w:p>
        </w:tc>
      </w:tr>
      <w:tr w:rsidR="00764B08" w:rsidRPr="009C0CD5" w14:paraId="14A7126D" w14:textId="77777777" w:rsidTr="00A64ED1">
        <w:tc>
          <w:tcPr>
            <w:tcW w:w="2268" w:type="dxa"/>
            <w:tcBorders>
              <w:top w:val="nil"/>
              <w:left w:val="nil"/>
              <w:bottom w:val="nil"/>
              <w:right w:val="single" w:sz="18" w:space="0" w:color="002060"/>
            </w:tcBorders>
            <w:shd w:val="clear" w:color="auto" w:fill="auto"/>
            <w:vAlign w:val="center"/>
          </w:tcPr>
          <w:p w14:paraId="6E715431" w14:textId="77777777" w:rsidR="00764B08" w:rsidRPr="00F75B25" w:rsidRDefault="00764B08" w:rsidP="00764B08">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002060"/>
              <w:bottom w:val="nil"/>
              <w:right w:val="nil"/>
            </w:tcBorders>
            <w:shd w:val="clear" w:color="auto" w:fill="auto"/>
            <w:vAlign w:val="bottom"/>
          </w:tcPr>
          <w:p w14:paraId="0CB7DB1B" w14:textId="77777777" w:rsidR="00764B08" w:rsidRPr="009C0CD5" w:rsidRDefault="00764B08" w:rsidP="00764B08">
            <w:pPr>
              <w:spacing w:before="40" w:after="40"/>
              <w:jc w:val="center"/>
              <w:rPr>
                <w:rFonts w:cs="Arial"/>
                <w:sz w:val="18"/>
                <w:szCs w:val="18"/>
              </w:rPr>
            </w:pPr>
            <w:r w:rsidRPr="009C0CD5">
              <w:rPr>
                <w:rFonts w:cs="Arial"/>
                <w:sz w:val="18"/>
                <w:szCs w:val="18"/>
              </w:rPr>
              <w:t>1.318</w:t>
            </w:r>
          </w:p>
        </w:tc>
        <w:tc>
          <w:tcPr>
            <w:tcW w:w="1247" w:type="dxa"/>
            <w:tcBorders>
              <w:top w:val="nil"/>
              <w:left w:val="nil"/>
              <w:bottom w:val="nil"/>
              <w:right w:val="nil"/>
            </w:tcBorders>
            <w:shd w:val="clear" w:color="auto" w:fill="auto"/>
            <w:vAlign w:val="bottom"/>
          </w:tcPr>
          <w:p w14:paraId="045D65AA" w14:textId="77777777" w:rsidR="00764B08" w:rsidRPr="009C0CD5" w:rsidRDefault="00764B08" w:rsidP="00764B08">
            <w:pPr>
              <w:spacing w:before="40" w:after="40"/>
              <w:jc w:val="center"/>
              <w:rPr>
                <w:rFonts w:cs="Arial"/>
                <w:sz w:val="18"/>
                <w:szCs w:val="18"/>
              </w:rPr>
            </w:pPr>
            <w:r w:rsidRPr="009C0CD5">
              <w:rPr>
                <w:rFonts w:cs="Arial"/>
                <w:sz w:val="18"/>
                <w:szCs w:val="18"/>
              </w:rPr>
              <w:t>1.303</w:t>
            </w:r>
          </w:p>
        </w:tc>
        <w:tc>
          <w:tcPr>
            <w:tcW w:w="1247" w:type="dxa"/>
            <w:tcBorders>
              <w:top w:val="nil"/>
              <w:left w:val="nil"/>
              <w:bottom w:val="nil"/>
              <w:right w:val="nil"/>
            </w:tcBorders>
            <w:vAlign w:val="bottom"/>
          </w:tcPr>
          <w:p w14:paraId="0E11EFD8" w14:textId="5FB80425" w:rsidR="00764B08" w:rsidRPr="009C0CD5" w:rsidRDefault="00764B08" w:rsidP="00764B08">
            <w:pPr>
              <w:spacing w:before="40" w:after="40"/>
              <w:jc w:val="center"/>
              <w:rPr>
                <w:rFonts w:cs="Arial"/>
                <w:sz w:val="18"/>
                <w:szCs w:val="18"/>
              </w:rPr>
            </w:pPr>
            <w:r w:rsidRPr="00764B08">
              <w:rPr>
                <w:rFonts w:cs="Arial"/>
                <w:sz w:val="18"/>
                <w:szCs w:val="18"/>
              </w:rPr>
              <w:t>1.294</w:t>
            </w:r>
          </w:p>
        </w:tc>
        <w:tc>
          <w:tcPr>
            <w:tcW w:w="1247" w:type="dxa"/>
            <w:tcBorders>
              <w:top w:val="nil"/>
              <w:left w:val="nil"/>
              <w:bottom w:val="nil"/>
              <w:right w:val="nil"/>
            </w:tcBorders>
            <w:vAlign w:val="bottom"/>
          </w:tcPr>
          <w:p w14:paraId="612AF713" w14:textId="6899144A" w:rsidR="00764B08" w:rsidRPr="009C0CD5" w:rsidRDefault="00764B08" w:rsidP="00764B08">
            <w:pPr>
              <w:spacing w:before="40" w:after="40"/>
              <w:jc w:val="center"/>
              <w:rPr>
                <w:rFonts w:cs="Arial"/>
                <w:sz w:val="18"/>
                <w:szCs w:val="18"/>
              </w:rPr>
            </w:pPr>
            <w:r w:rsidRPr="009C0CD5">
              <w:rPr>
                <w:rFonts w:cs="Arial"/>
                <w:sz w:val="18"/>
                <w:szCs w:val="18"/>
              </w:rPr>
              <w:t>1.286</w:t>
            </w:r>
          </w:p>
        </w:tc>
        <w:tc>
          <w:tcPr>
            <w:tcW w:w="1247" w:type="dxa"/>
            <w:tcBorders>
              <w:top w:val="nil"/>
              <w:left w:val="nil"/>
              <w:bottom w:val="nil"/>
              <w:right w:val="nil"/>
            </w:tcBorders>
            <w:shd w:val="clear" w:color="auto" w:fill="auto"/>
            <w:vAlign w:val="bottom"/>
          </w:tcPr>
          <w:p w14:paraId="48558A4A" w14:textId="11BCDFE1" w:rsidR="00764B08" w:rsidRPr="009C0CD5" w:rsidRDefault="00764B08" w:rsidP="00764B08">
            <w:pPr>
              <w:spacing w:before="40" w:after="40"/>
              <w:jc w:val="center"/>
              <w:rPr>
                <w:rFonts w:cs="Arial"/>
                <w:sz w:val="18"/>
                <w:szCs w:val="18"/>
              </w:rPr>
            </w:pPr>
            <w:r w:rsidRPr="009C0CD5">
              <w:rPr>
                <w:rFonts w:cs="Arial"/>
                <w:sz w:val="18"/>
                <w:szCs w:val="18"/>
              </w:rPr>
              <w:t>1.304</w:t>
            </w:r>
          </w:p>
        </w:tc>
      </w:tr>
      <w:tr w:rsidR="00764B08" w:rsidRPr="009C0CD5" w14:paraId="6BAD19E3" w14:textId="77777777" w:rsidTr="00A64ED1">
        <w:tc>
          <w:tcPr>
            <w:tcW w:w="2268" w:type="dxa"/>
            <w:tcBorders>
              <w:top w:val="nil"/>
              <w:left w:val="nil"/>
              <w:bottom w:val="nil"/>
              <w:right w:val="single" w:sz="18" w:space="0" w:color="002060"/>
            </w:tcBorders>
            <w:shd w:val="clear" w:color="auto" w:fill="auto"/>
            <w:vAlign w:val="center"/>
          </w:tcPr>
          <w:p w14:paraId="687A9565" w14:textId="77777777" w:rsidR="00764B08" w:rsidRPr="00F75B25" w:rsidRDefault="00764B08" w:rsidP="00764B08">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002060"/>
              <w:bottom w:val="nil"/>
              <w:right w:val="nil"/>
            </w:tcBorders>
            <w:shd w:val="clear" w:color="auto" w:fill="auto"/>
            <w:vAlign w:val="bottom"/>
          </w:tcPr>
          <w:p w14:paraId="41C22D91" w14:textId="77777777" w:rsidR="00764B08" w:rsidRPr="009C0CD5" w:rsidRDefault="00764B08" w:rsidP="00764B08">
            <w:pPr>
              <w:spacing w:before="40" w:after="40"/>
              <w:jc w:val="center"/>
              <w:rPr>
                <w:rFonts w:cs="Arial"/>
                <w:sz w:val="18"/>
                <w:szCs w:val="18"/>
              </w:rPr>
            </w:pPr>
            <w:r w:rsidRPr="009C0CD5">
              <w:rPr>
                <w:rFonts w:cs="Arial"/>
                <w:sz w:val="18"/>
                <w:szCs w:val="18"/>
              </w:rPr>
              <w:t>0.986</w:t>
            </w:r>
          </w:p>
        </w:tc>
        <w:tc>
          <w:tcPr>
            <w:tcW w:w="1247" w:type="dxa"/>
            <w:tcBorders>
              <w:top w:val="nil"/>
              <w:left w:val="nil"/>
              <w:bottom w:val="nil"/>
              <w:right w:val="nil"/>
            </w:tcBorders>
            <w:shd w:val="clear" w:color="auto" w:fill="auto"/>
            <w:vAlign w:val="bottom"/>
          </w:tcPr>
          <w:p w14:paraId="515AE067" w14:textId="77777777" w:rsidR="00764B08" w:rsidRPr="009C0CD5" w:rsidRDefault="00764B08" w:rsidP="00764B08">
            <w:pPr>
              <w:spacing w:before="40" w:after="40"/>
              <w:jc w:val="center"/>
              <w:rPr>
                <w:rFonts w:cs="Arial"/>
                <w:sz w:val="18"/>
                <w:szCs w:val="18"/>
              </w:rPr>
            </w:pPr>
            <w:r w:rsidRPr="009C0CD5">
              <w:rPr>
                <w:rFonts w:cs="Arial"/>
                <w:sz w:val="18"/>
                <w:szCs w:val="18"/>
              </w:rPr>
              <w:t>0.974</w:t>
            </w:r>
          </w:p>
        </w:tc>
        <w:tc>
          <w:tcPr>
            <w:tcW w:w="1247" w:type="dxa"/>
            <w:tcBorders>
              <w:top w:val="nil"/>
              <w:left w:val="nil"/>
              <w:bottom w:val="nil"/>
              <w:right w:val="nil"/>
            </w:tcBorders>
            <w:vAlign w:val="bottom"/>
          </w:tcPr>
          <w:p w14:paraId="265FA942" w14:textId="3183DB61" w:rsidR="00764B08" w:rsidRPr="009C0CD5" w:rsidRDefault="00764B08" w:rsidP="00764B08">
            <w:pPr>
              <w:spacing w:before="40" w:after="40"/>
              <w:jc w:val="center"/>
              <w:rPr>
                <w:rFonts w:cs="Arial"/>
                <w:sz w:val="18"/>
                <w:szCs w:val="18"/>
              </w:rPr>
            </w:pPr>
            <w:r w:rsidRPr="00764B08">
              <w:rPr>
                <w:rFonts w:cs="Arial"/>
                <w:sz w:val="18"/>
                <w:szCs w:val="18"/>
              </w:rPr>
              <w:t>0.968</w:t>
            </w:r>
          </w:p>
        </w:tc>
        <w:tc>
          <w:tcPr>
            <w:tcW w:w="1247" w:type="dxa"/>
            <w:tcBorders>
              <w:top w:val="nil"/>
              <w:left w:val="nil"/>
              <w:bottom w:val="nil"/>
              <w:right w:val="nil"/>
            </w:tcBorders>
            <w:vAlign w:val="bottom"/>
          </w:tcPr>
          <w:p w14:paraId="3EED1AA6" w14:textId="20CA22BD" w:rsidR="00764B08" w:rsidRPr="009C0CD5" w:rsidRDefault="00764B08" w:rsidP="00764B08">
            <w:pPr>
              <w:spacing w:before="40" w:after="40"/>
              <w:jc w:val="center"/>
              <w:rPr>
                <w:rFonts w:cs="Arial"/>
                <w:sz w:val="18"/>
                <w:szCs w:val="18"/>
              </w:rPr>
            </w:pPr>
            <w:r w:rsidRPr="009C0CD5">
              <w:rPr>
                <w:rFonts w:cs="Arial"/>
                <w:sz w:val="18"/>
                <w:szCs w:val="18"/>
              </w:rPr>
              <w:t>0.962</w:t>
            </w:r>
          </w:p>
        </w:tc>
        <w:tc>
          <w:tcPr>
            <w:tcW w:w="1247" w:type="dxa"/>
            <w:tcBorders>
              <w:top w:val="nil"/>
              <w:left w:val="nil"/>
              <w:bottom w:val="nil"/>
              <w:right w:val="nil"/>
            </w:tcBorders>
            <w:shd w:val="clear" w:color="auto" w:fill="auto"/>
            <w:vAlign w:val="bottom"/>
          </w:tcPr>
          <w:p w14:paraId="29242BB2" w14:textId="6794F16B" w:rsidR="00764B08" w:rsidRPr="009C0CD5" w:rsidRDefault="00764B08" w:rsidP="00764B08">
            <w:pPr>
              <w:spacing w:before="40" w:after="40"/>
              <w:jc w:val="center"/>
              <w:rPr>
                <w:rFonts w:cs="Arial"/>
                <w:sz w:val="18"/>
                <w:szCs w:val="18"/>
              </w:rPr>
            </w:pPr>
            <w:r w:rsidRPr="009C0CD5">
              <w:rPr>
                <w:rFonts w:cs="Arial"/>
                <w:sz w:val="18"/>
                <w:szCs w:val="18"/>
              </w:rPr>
              <w:t>0.975</w:t>
            </w:r>
          </w:p>
        </w:tc>
      </w:tr>
      <w:tr w:rsidR="00764B08" w:rsidRPr="009C0CD5" w14:paraId="670CC762" w14:textId="77777777" w:rsidTr="00A64ED1">
        <w:tc>
          <w:tcPr>
            <w:tcW w:w="2268" w:type="dxa"/>
            <w:tcBorders>
              <w:top w:val="nil"/>
              <w:left w:val="nil"/>
              <w:bottom w:val="nil"/>
              <w:right w:val="single" w:sz="18" w:space="0" w:color="002060"/>
            </w:tcBorders>
            <w:shd w:val="clear" w:color="auto" w:fill="auto"/>
            <w:vAlign w:val="center"/>
          </w:tcPr>
          <w:p w14:paraId="6AC70B94" w14:textId="77777777" w:rsidR="00764B08" w:rsidRPr="00F75B25" w:rsidRDefault="00764B08" w:rsidP="00764B08">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002060"/>
              <w:bottom w:val="nil"/>
              <w:right w:val="nil"/>
            </w:tcBorders>
            <w:shd w:val="clear" w:color="auto" w:fill="auto"/>
            <w:vAlign w:val="bottom"/>
          </w:tcPr>
          <w:p w14:paraId="71141F2E"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2BFD0FA3"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264DB7A8" w14:textId="2A83ED35"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0E8B80E6" w14:textId="5BEFF2A9"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18DCBB5E" w14:textId="07CD9229"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57D346E6" w14:textId="77777777" w:rsidTr="00A64ED1">
        <w:tc>
          <w:tcPr>
            <w:tcW w:w="2268" w:type="dxa"/>
            <w:tcBorders>
              <w:top w:val="nil"/>
              <w:left w:val="nil"/>
              <w:bottom w:val="nil"/>
              <w:right w:val="single" w:sz="18" w:space="0" w:color="002060"/>
            </w:tcBorders>
            <w:shd w:val="clear" w:color="auto" w:fill="auto"/>
            <w:vAlign w:val="center"/>
          </w:tcPr>
          <w:p w14:paraId="7049EA51" w14:textId="77777777" w:rsidR="00764B08" w:rsidRPr="00F75B25" w:rsidRDefault="00764B08" w:rsidP="00764B08">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002060"/>
              <w:bottom w:val="nil"/>
              <w:right w:val="nil"/>
            </w:tcBorders>
            <w:shd w:val="clear" w:color="auto" w:fill="auto"/>
            <w:vAlign w:val="bottom"/>
          </w:tcPr>
          <w:p w14:paraId="5EAF1EF5" w14:textId="77777777" w:rsidR="00764B08" w:rsidRPr="009C0CD5" w:rsidRDefault="00764B08" w:rsidP="00764B08">
            <w:pPr>
              <w:spacing w:before="40" w:after="40"/>
              <w:jc w:val="center"/>
              <w:rPr>
                <w:rFonts w:cs="Arial"/>
                <w:sz w:val="18"/>
                <w:szCs w:val="18"/>
              </w:rPr>
            </w:pPr>
            <w:r w:rsidRPr="009C0CD5">
              <w:rPr>
                <w:rFonts w:cs="Arial"/>
                <w:sz w:val="18"/>
                <w:szCs w:val="18"/>
              </w:rPr>
              <w:t>1.047</w:t>
            </w:r>
          </w:p>
        </w:tc>
        <w:tc>
          <w:tcPr>
            <w:tcW w:w="1247" w:type="dxa"/>
            <w:tcBorders>
              <w:top w:val="nil"/>
              <w:left w:val="nil"/>
              <w:bottom w:val="nil"/>
              <w:right w:val="nil"/>
            </w:tcBorders>
            <w:shd w:val="clear" w:color="auto" w:fill="auto"/>
            <w:vAlign w:val="bottom"/>
          </w:tcPr>
          <w:p w14:paraId="7F438ED1" w14:textId="77777777" w:rsidR="00764B08" w:rsidRPr="009C0CD5" w:rsidRDefault="00764B08" w:rsidP="00764B08">
            <w:pPr>
              <w:spacing w:before="40" w:after="40"/>
              <w:jc w:val="center"/>
              <w:rPr>
                <w:rFonts w:cs="Arial"/>
                <w:sz w:val="18"/>
                <w:szCs w:val="18"/>
              </w:rPr>
            </w:pPr>
            <w:r w:rsidRPr="009C0CD5">
              <w:rPr>
                <w:rFonts w:cs="Arial"/>
                <w:sz w:val="18"/>
                <w:szCs w:val="18"/>
              </w:rPr>
              <w:t>1.034</w:t>
            </w:r>
          </w:p>
        </w:tc>
        <w:tc>
          <w:tcPr>
            <w:tcW w:w="1247" w:type="dxa"/>
            <w:tcBorders>
              <w:top w:val="nil"/>
              <w:left w:val="nil"/>
              <w:bottom w:val="nil"/>
              <w:right w:val="nil"/>
            </w:tcBorders>
            <w:vAlign w:val="bottom"/>
          </w:tcPr>
          <w:p w14:paraId="5DCAE4C1" w14:textId="222FE359" w:rsidR="00764B08" w:rsidRPr="009C0CD5" w:rsidRDefault="00764B08" w:rsidP="00764B08">
            <w:pPr>
              <w:spacing w:before="40" w:after="40"/>
              <w:jc w:val="center"/>
              <w:rPr>
                <w:rFonts w:cs="Arial"/>
                <w:sz w:val="18"/>
                <w:szCs w:val="18"/>
              </w:rPr>
            </w:pPr>
            <w:r w:rsidRPr="00764B08">
              <w:rPr>
                <w:rFonts w:cs="Arial"/>
                <w:sz w:val="18"/>
                <w:szCs w:val="18"/>
              </w:rPr>
              <w:t>1.027</w:t>
            </w:r>
          </w:p>
        </w:tc>
        <w:tc>
          <w:tcPr>
            <w:tcW w:w="1247" w:type="dxa"/>
            <w:tcBorders>
              <w:top w:val="nil"/>
              <w:left w:val="nil"/>
              <w:bottom w:val="nil"/>
              <w:right w:val="nil"/>
            </w:tcBorders>
            <w:vAlign w:val="bottom"/>
          </w:tcPr>
          <w:p w14:paraId="4BB6B1A1" w14:textId="0F0475E5" w:rsidR="00764B08" w:rsidRPr="009C0CD5" w:rsidRDefault="00764B08" w:rsidP="00764B08">
            <w:pPr>
              <w:spacing w:before="40" w:after="40"/>
              <w:jc w:val="center"/>
              <w:rPr>
                <w:rFonts w:cs="Arial"/>
                <w:sz w:val="18"/>
                <w:szCs w:val="18"/>
              </w:rPr>
            </w:pPr>
            <w:r w:rsidRPr="009C0CD5">
              <w:rPr>
                <w:rFonts w:cs="Arial"/>
                <w:sz w:val="18"/>
                <w:szCs w:val="18"/>
              </w:rPr>
              <w:t>1.021</w:t>
            </w:r>
          </w:p>
        </w:tc>
        <w:tc>
          <w:tcPr>
            <w:tcW w:w="1247" w:type="dxa"/>
            <w:tcBorders>
              <w:top w:val="nil"/>
              <w:left w:val="nil"/>
              <w:bottom w:val="nil"/>
              <w:right w:val="nil"/>
            </w:tcBorders>
            <w:shd w:val="clear" w:color="auto" w:fill="auto"/>
            <w:vAlign w:val="bottom"/>
          </w:tcPr>
          <w:p w14:paraId="3AC94E72" w14:textId="57DBA9F6" w:rsidR="00764B08" w:rsidRPr="009C0CD5" w:rsidRDefault="00764B08" w:rsidP="00764B08">
            <w:pPr>
              <w:spacing w:before="40" w:after="40"/>
              <w:jc w:val="center"/>
              <w:rPr>
                <w:rFonts w:cs="Arial"/>
                <w:sz w:val="18"/>
                <w:szCs w:val="18"/>
              </w:rPr>
            </w:pPr>
            <w:r w:rsidRPr="009C0CD5">
              <w:rPr>
                <w:rFonts w:cs="Arial"/>
                <w:sz w:val="18"/>
                <w:szCs w:val="18"/>
              </w:rPr>
              <w:t>1.035</w:t>
            </w:r>
          </w:p>
        </w:tc>
      </w:tr>
      <w:tr w:rsidR="00764B08" w:rsidRPr="009C0CD5" w14:paraId="3D7CC70C" w14:textId="77777777" w:rsidTr="00A64ED1">
        <w:tc>
          <w:tcPr>
            <w:tcW w:w="2268" w:type="dxa"/>
            <w:tcBorders>
              <w:top w:val="nil"/>
              <w:left w:val="nil"/>
              <w:bottom w:val="nil"/>
              <w:right w:val="single" w:sz="18" w:space="0" w:color="002060"/>
            </w:tcBorders>
            <w:shd w:val="clear" w:color="auto" w:fill="auto"/>
            <w:vAlign w:val="center"/>
          </w:tcPr>
          <w:p w14:paraId="5F53DD70" w14:textId="77777777" w:rsidR="00764B08" w:rsidRPr="00F75B25" w:rsidRDefault="00764B08" w:rsidP="00764B08">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002060"/>
              <w:bottom w:val="nil"/>
              <w:right w:val="nil"/>
            </w:tcBorders>
            <w:shd w:val="clear" w:color="auto" w:fill="auto"/>
            <w:vAlign w:val="bottom"/>
          </w:tcPr>
          <w:p w14:paraId="2F630381" w14:textId="77777777" w:rsidR="00764B08" w:rsidRPr="009C0CD5" w:rsidRDefault="00764B08" w:rsidP="00764B08">
            <w:pPr>
              <w:spacing w:before="40" w:after="40"/>
              <w:jc w:val="center"/>
              <w:rPr>
                <w:rFonts w:cs="Arial"/>
                <w:sz w:val="18"/>
                <w:szCs w:val="18"/>
              </w:rPr>
            </w:pPr>
            <w:r w:rsidRPr="009C0CD5">
              <w:rPr>
                <w:rFonts w:cs="Arial"/>
                <w:sz w:val="18"/>
                <w:szCs w:val="18"/>
              </w:rPr>
              <w:t>1.024</w:t>
            </w:r>
          </w:p>
        </w:tc>
        <w:tc>
          <w:tcPr>
            <w:tcW w:w="1247" w:type="dxa"/>
            <w:tcBorders>
              <w:top w:val="nil"/>
              <w:left w:val="nil"/>
              <w:bottom w:val="nil"/>
              <w:right w:val="nil"/>
            </w:tcBorders>
            <w:shd w:val="clear" w:color="auto" w:fill="auto"/>
            <w:vAlign w:val="bottom"/>
          </w:tcPr>
          <w:p w14:paraId="048A4256" w14:textId="77777777" w:rsidR="00764B08" w:rsidRPr="009C0CD5" w:rsidRDefault="00764B08" w:rsidP="00764B08">
            <w:pPr>
              <w:spacing w:before="40" w:after="40"/>
              <w:jc w:val="center"/>
              <w:rPr>
                <w:rFonts w:cs="Arial"/>
                <w:sz w:val="18"/>
                <w:szCs w:val="18"/>
              </w:rPr>
            </w:pPr>
            <w:r w:rsidRPr="009C0CD5">
              <w:rPr>
                <w:rFonts w:cs="Arial"/>
                <w:sz w:val="18"/>
                <w:szCs w:val="18"/>
              </w:rPr>
              <w:t>1.012</w:t>
            </w:r>
          </w:p>
        </w:tc>
        <w:tc>
          <w:tcPr>
            <w:tcW w:w="1247" w:type="dxa"/>
            <w:tcBorders>
              <w:top w:val="nil"/>
              <w:left w:val="nil"/>
              <w:bottom w:val="nil"/>
              <w:right w:val="nil"/>
            </w:tcBorders>
            <w:vAlign w:val="bottom"/>
          </w:tcPr>
          <w:p w14:paraId="471F81E2" w14:textId="22317FB0" w:rsidR="00764B08" w:rsidRPr="009C0CD5" w:rsidRDefault="00764B08" w:rsidP="00764B08">
            <w:pPr>
              <w:spacing w:before="40" w:after="40"/>
              <w:jc w:val="center"/>
              <w:rPr>
                <w:rFonts w:cs="Arial"/>
                <w:sz w:val="18"/>
                <w:szCs w:val="18"/>
              </w:rPr>
            </w:pPr>
            <w:r w:rsidRPr="00764B08">
              <w:rPr>
                <w:rFonts w:cs="Arial"/>
                <w:sz w:val="18"/>
                <w:szCs w:val="18"/>
              </w:rPr>
              <w:t>1.005</w:t>
            </w:r>
          </w:p>
        </w:tc>
        <w:tc>
          <w:tcPr>
            <w:tcW w:w="1247" w:type="dxa"/>
            <w:tcBorders>
              <w:top w:val="nil"/>
              <w:left w:val="nil"/>
              <w:bottom w:val="nil"/>
              <w:right w:val="nil"/>
            </w:tcBorders>
            <w:vAlign w:val="bottom"/>
          </w:tcPr>
          <w:p w14:paraId="1EC68E20" w14:textId="1DA196E0" w:rsidR="00764B08" w:rsidRPr="009C0CD5" w:rsidRDefault="00764B08" w:rsidP="00764B08">
            <w:pPr>
              <w:spacing w:before="40" w:after="40"/>
              <w:jc w:val="center"/>
              <w:rPr>
                <w:rFonts w:cs="Arial"/>
                <w:sz w:val="18"/>
                <w:szCs w:val="18"/>
              </w:rPr>
            </w:pPr>
            <w:r w:rsidRPr="009C0CD5">
              <w:rPr>
                <w:rFonts w:cs="Arial"/>
                <w:sz w:val="18"/>
                <w:szCs w:val="18"/>
              </w:rPr>
              <w:t>0.999</w:t>
            </w:r>
          </w:p>
        </w:tc>
        <w:tc>
          <w:tcPr>
            <w:tcW w:w="1247" w:type="dxa"/>
            <w:tcBorders>
              <w:top w:val="nil"/>
              <w:left w:val="nil"/>
              <w:bottom w:val="nil"/>
              <w:right w:val="nil"/>
            </w:tcBorders>
            <w:shd w:val="clear" w:color="auto" w:fill="auto"/>
            <w:vAlign w:val="bottom"/>
          </w:tcPr>
          <w:p w14:paraId="42471EFE" w14:textId="52BC7659" w:rsidR="00764B08" w:rsidRPr="009C0CD5" w:rsidRDefault="00764B08" w:rsidP="00764B08">
            <w:pPr>
              <w:spacing w:before="40" w:after="40"/>
              <w:jc w:val="center"/>
              <w:rPr>
                <w:rFonts w:cs="Arial"/>
                <w:sz w:val="18"/>
                <w:szCs w:val="18"/>
              </w:rPr>
            </w:pPr>
            <w:r w:rsidRPr="009C0CD5">
              <w:rPr>
                <w:rFonts w:cs="Arial"/>
                <w:sz w:val="18"/>
                <w:szCs w:val="18"/>
              </w:rPr>
              <w:t>1.013</w:t>
            </w:r>
          </w:p>
        </w:tc>
      </w:tr>
      <w:tr w:rsidR="00764B08" w:rsidRPr="009C0CD5" w14:paraId="25C9C74B" w14:textId="77777777" w:rsidTr="00A64ED1">
        <w:tc>
          <w:tcPr>
            <w:tcW w:w="2268" w:type="dxa"/>
            <w:tcBorders>
              <w:top w:val="nil"/>
              <w:left w:val="nil"/>
              <w:bottom w:val="nil"/>
              <w:right w:val="single" w:sz="18" w:space="0" w:color="002060"/>
            </w:tcBorders>
            <w:shd w:val="clear" w:color="auto" w:fill="auto"/>
            <w:vAlign w:val="center"/>
          </w:tcPr>
          <w:p w14:paraId="76ECE9DA" w14:textId="77777777" w:rsidR="00764B08" w:rsidRPr="00F75B25" w:rsidRDefault="00764B08" w:rsidP="00764B08">
            <w:pPr>
              <w:spacing w:before="40" w:after="40"/>
              <w:rPr>
                <w:rFonts w:cs="Arial"/>
                <w:sz w:val="18"/>
                <w:szCs w:val="18"/>
              </w:rPr>
            </w:pPr>
            <w:r w:rsidRPr="00F75B25">
              <w:rPr>
                <w:rFonts w:cs="Arial"/>
                <w:sz w:val="18"/>
                <w:szCs w:val="18"/>
              </w:rPr>
              <w:t>Hepburn S</w:t>
            </w:r>
          </w:p>
        </w:tc>
        <w:tc>
          <w:tcPr>
            <w:tcW w:w="1247" w:type="dxa"/>
            <w:tcBorders>
              <w:top w:val="nil"/>
              <w:left w:val="single" w:sz="18" w:space="0" w:color="002060"/>
              <w:bottom w:val="nil"/>
              <w:right w:val="nil"/>
            </w:tcBorders>
            <w:shd w:val="clear" w:color="auto" w:fill="auto"/>
            <w:vAlign w:val="bottom"/>
          </w:tcPr>
          <w:p w14:paraId="79D44FDF" w14:textId="77777777" w:rsidR="00764B08" w:rsidRPr="009C0CD5" w:rsidRDefault="00764B08" w:rsidP="00764B08">
            <w:pPr>
              <w:spacing w:before="40" w:after="40"/>
              <w:jc w:val="center"/>
              <w:rPr>
                <w:rFonts w:cs="Arial"/>
                <w:sz w:val="18"/>
                <w:szCs w:val="18"/>
              </w:rPr>
            </w:pPr>
            <w:r w:rsidRPr="009C0CD5">
              <w:rPr>
                <w:rFonts w:cs="Arial"/>
                <w:sz w:val="18"/>
                <w:szCs w:val="18"/>
              </w:rPr>
              <w:t>1.300</w:t>
            </w:r>
          </w:p>
        </w:tc>
        <w:tc>
          <w:tcPr>
            <w:tcW w:w="1247" w:type="dxa"/>
            <w:tcBorders>
              <w:top w:val="nil"/>
              <w:left w:val="nil"/>
              <w:bottom w:val="nil"/>
              <w:right w:val="nil"/>
            </w:tcBorders>
            <w:shd w:val="clear" w:color="auto" w:fill="auto"/>
            <w:vAlign w:val="bottom"/>
          </w:tcPr>
          <w:p w14:paraId="61090BA1" w14:textId="77777777" w:rsidR="00764B08" w:rsidRPr="009C0CD5" w:rsidRDefault="00764B08" w:rsidP="00764B08">
            <w:pPr>
              <w:spacing w:before="40" w:after="40"/>
              <w:jc w:val="center"/>
              <w:rPr>
                <w:rFonts w:cs="Arial"/>
                <w:sz w:val="18"/>
                <w:szCs w:val="18"/>
              </w:rPr>
            </w:pPr>
            <w:r w:rsidRPr="009C0CD5">
              <w:rPr>
                <w:rFonts w:cs="Arial"/>
                <w:sz w:val="18"/>
                <w:szCs w:val="18"/>
              </w:rPr>
              <w:t>1.285</w:t>
            </w:r>
          </w:p>
        </w:tc>
        <w:tc>
          <w:tcPr>
            <w:tcW w:w="1247" w:type="dxa"/>
            <w:tcBorders>
              <w:top w:val="nil"/>
              <w:left w:val="nil"/>
              <w:bottom w:val="nil"/>
              <w:right w:val="nil"/>
            </w:tcBorders>
            <w:vAlign w:val="bottom"/>
          </w:tcPr>
          <w:p w14:paraId="331015CD" w14:textId="5FFC38CF" w:rsidR="00764B08" w:rsidRPr="009C0CD5" w:rsidRDefault="00764B08" w:rsidP="00764B08">
            <w:pPr>
              <w:spacing w:before="40" w:after="40"/>
              <w:jc w:val="center"/>
              <w:rPr>
                <w:rFonts w:cs="Arial"/>
                <w:sz w:val="18"/>
                <w:szCs w:val="18"/>
              </w:rPr>
            </w:pPr>
            <w:r w:rsidRPr="00764B08">
              <w:rPr>
                <w:rFonts w:cs="Arial"/>
                <w:sz w:val="18"/>
                <w:szCs w:val="18"/>
              </w:rPr>
              <w:t>1.276</w:t>
            </w:r>
          </w:p>
        </w:tc>
        <w:tc>
          <w:tcPr>
            <w:tcW w:w="1247" w:type="dxa"/>
            <w:tcBorders>
              <w:top w:val="nil"/>
              <w:left w:val="nil"/>
              <w:bottom w:val="nil"/>
              <w:right w:val="nil"/>
            </w:tcBorders>
            <w:vAlign w:val="bottom"/>
          </w:tcPr>
          <w:p w14:paraId="0B212C0C" w14:textId="7D039AAA" w:rsidR="00764B08" w:rsidRPr="009C0CD5" w:rsidRDefault="00764B08" w:rsidP="00764B08">
            <w:pPr>
              <w:spacing w:before="40" w:after="40"/>
              <w:jc w:val="center"/>
              <w:rPr>
                <w:rFonts w:cs="Arial"/>
                <w:sz w:val="18"/>
                <w:szCs w:val="18"/>
              </w:rPr>
            </w:pPr>
            <w:r w:rsidRPr="009C0CD5">
              <w:rPr>
                <w:rFonts w:cs="Arial"/>
                <w:sz w:val="18"/>
                <w:szCs w:val="18"/>
              </w:rPr>
              <w:t>1.269</w:t>
            </w:r>
          </w:p>
        </w:tc>
        <w:tc>
          <w:tcPr>
            <w:tcW w:w="1247" w:type="dxa"/>
            <w:tcBorders>
              <w:top w:val="nil"/>
              <w:left w:val="nil"/>
              <w:bottom w:val="nil"/>
              <w:right w:val="nil"/>
            </w:tcBorders>
            <w:shd w:val="clear" w:color="auto" w:fill="auto"/>
            <w:vAlign w:val="bottom"/>
          </w:tcPr>
          <w:p w14:paraId="12A38248" w14:textId="662E7C86" w:rsidR="00764B08" w:rsidRPr="009C0CD5" w:rsidRDefault="00764B08" w:rsidP="00764B08">
            <w:pPr>
              <w:spacing w:before="40" w:after="40"/>
              <w:jc w:val="center"/>
              <w:rPr>
                <w:rFonts w:cs="Arial"/>
                <w:sz w:val="18"/>
                <w:szCs w:val="18"/>
              </w:rPr>
            </w:pPr>
            <w:r w:rsidRPr="009C0CD5">
              <w:rPr>
                <w:rFonts w:cs="Arial"/>
                <w:sz w:val="18"/>
                <w:szCs w:val="18"/>
              </w:rPr>
              <w:t>1.286</w:t>
            </w:r>
          </w:p>
        </w:tc>
      </w:tr>
      <w:tr w:rsidR="00764B08" w:rsidRPr="009C0CD5" w14:paraId="3DF37420" w14:textId="77777777" w:rsidTr="00A64ED1">
        <w:tc>
          <w:tcPr>
            <w:tcW w:w="2268" w:type="dxa"/>
            <w:tcBorders>
              <w:top w:val="nil"/>
              <w:left w:val="nil"/>
              <w:bottom w:val="nil"/>
              <w:right w:val="single" w:sz="18" w:space="0" w:color="002060"/>
            </w:tcBorders>
            <w:shd w:val="clear" w:color="auto" w:fill="auto"/>
            <w:vAlign w:val="center"/>
          </w:tcPr>
          <w:p w14:paraId="48EF587E" w14:textId="77777777" w:rsidR="00764B08" w:rsidRPr="00F75B25" w:rsidRDefault="00764B08" w:rsidP="00764B08">
            <w:pPr>
              <w:spacing w:before="40" w:after="40"/>
              <w:rPr>
                <w:rFonts w:cs="Arial"/>
                <w:sz w:val="18"/>
                <w:szCs w:val="18"/>
              </w:rPr>
            </w:pPr>
            <w:r w:rsidRPr="00F75B25">
              <w:rPr>
                <w:rFonts w:cs="Arial"/>
                <w:sz w:val="18"/>
                <w:szCs w:val="18"/>
              </w:rPr>
              <w:t>Hindmarsh S</w:t>
            </w:r>
          </w:p>
        </w:tc>
        <w:tc>
          <w:tcPr>
            <w:tcW w:w="1247" w:type="dxa"/>
            <w:tcBorders>
              <w:top w:val="nil"/>
              <w:left w:val="single" w:sz="18" w:space="0" w:color="002060"/>
              <w:bottom w:val="nil"/>
              <w:right w:val="nil"/>
            </w:tcBorders>
            <w:shd w:val="clear" w:color="auto" w:fill="auto"/>
            <w:vAlign w:val="bottom"/>
          </w:tcPr>
          <w:p w14:paraId="2122C838" w14:textId="77777777" w:rsidR="00764B08" w:rsidRPr="009C0CD5" w:rsidRDefault="00764B08" w:rsidP="00764B08">
            <w:pPr>
              <w:spacing w:before="40" w:after="40"/>
              <w:jc w:val="center"/>
              <w:rPr>
                <w:rFonts w:cs="Arial"/>
                <w:sz w:val="18"/>
                <w:szCs w:val="18"/>
              </w:rPr>
            </w:pPr>
            <w:r w:rsidRPr="009C0CD5">
              <w:rPr>
                <w:rFonts w:cs="Arial"/>
                <w:sz w:val="18"/>
                <w:szCs w:val="18"/>
              </w:rPr>
              <w:t>1.563</w:t>
            </w:r>
          </w:p>
        </w:tc>
        <w:tc>
          <w:tcPr>
            <w:tcW w:w="1247" w:type="dxa"/>
            <w:tcBorders>
              <w:top w:val="nil"/>
              <w:left w:val="nil"/>
              <w:bottom w:val="nil"/>
              <w:right w:val="nil"/>
            </w:tcBorders>
            <w:shd w:val="clear" w:color="auto" w:fill="auto"/>
            <w:vAlign w:val="bottom"/>
          </w:tcPr>
          <w:p w14:paraId="4E67DC24" w14:textId="77777777" w:rsidR="00764B08" w:rsidRPr="009C0CD5" w:rsidRDefault="00764B08" w:rsidP="00764B08">
            <w:pPr>
              <w:spacing w:before="40" w:after="40"/>
              <w:jc w:val="center"/>
              <w:rPr>
                <w:rFonts w:cs="Arial"/>
                <w:sz w:val="18"/>
                <w:szCs w:val="18"/>
              </w:rPr>
            </w:pPr>
            <w:r w:rsidRPr="009C0CD5">
              <w:rPr>
                <w:rFonts w:cs="Arial"/>
                <w:sz w:val="18"/>
                <w:szCs w:val="18"/>
              </w:rPr>
              <w:t>1.544</w:t>
            </w:r>
          </w:p>
        </w:tc>
        <w:tc>
          <w:tcPr>
            <w:tcW w:w="1247" w:type="dxa"/>
            <w:tcBorders>
              <w:top w:val="nil"/>
              <w:left w:val="nil"/>
              <w:bottom w:val="nil"/>
              <w:right w:val="nil"/>
            </w:tcBorders>
            <w:vAlign w:val="bottom"/>
          </w:tcPr>
          <w:p w14:paraId="01753C14" w14:textId="6A1C4E0A" w:rsidR="00764B08" w:rsidRPr="009C0CD5" w:rsidRDefault="00764B08" w:rsidP="00764B08">
            <w:pPr>
              <w:spacing w:before="40" w:after="40"/>
              <w:jc w:val="center"/>
              <w:rPr>
                <w:rFonts w:cs="Arial"/>
                <w:sz w:val="18"/>
                <w:szCs w:val="18"/>
              </w:rPr>
            </w:pPr>
            <w:r w:rsidRPr="00764B08">
              <w:rPr>
                <w:rFonts w:cs="Arial"/>
                <w:sz w:val="18"/>
                <w:szCs w:val="18"/>
              </w:rPr>
              <w:t>1.533</w:t>
            </w:r>
          </w:p>
        </w:tc>
        <w:tc>
          <w:tcPr>
            <w:tcW w:w="1247" w:type="dxa"/>
            <w:tcBorders>
              <w:top w:val="nil"/>
              <w:left w:val="nil"/>
              <w:bottom w:val="nil"/>
              <w:right w:val="nil"/>
            </w:tcBorders>
            <w:vAlign w:val="bottom"/>
          </w:tcPr>
          <w:p w14:paraId="098E8D6E" w14:textId="6CAF8CDF" w:rsidR="00764B08" w:rsidRPr="009C0CD5" w:rsidRDefault="00764B08" w:rsidP="00764B08">
            <w:pPr>
              <w:spacing w:before="40" w:after="40"/>
              <w:jc w:val="center"/>
              <w:rPr>
                <w:rFonts w:cs="Arial"/>
                <w:sz w:val="18"/>
                <w:szCs w:val="18"/>
              </w:rPr>
            </w:pPr>
            <w:r w:rsidRPr="009C0CD5">
              <w:rPr>
                <w:rFonts w:cs="Arial"/>
                <w:sz w:val="18"/>
                <w:szCs w:val="18"/>
              </w:rPr>
              <w:t>1.525</w:t>
            </w:r>
          </w:p>
        </w:tc>
        <w:tc>
          <w:tcPr>
            <w:tcW w:w="1247" w:type="dxa"/>
            <w:tcBorders>
              <w:top w:val="nil"/>
              <w:left w:val="nil"/>
              <w:bottom w:val="nil"/>
              <w:right w:val="nil"/>
            </w:tcBorders>
            <w:shd w:val="clear" w:color="auto" w:fill="auto"/>
            <w:vAlign w:val="bottom"/>
          </w:tcPr>
          <w:p w14:paraId="3CD47759" w14:textId="3E2DF264" w:rsidR="00764B08" w:rsidRPr="009C0CD5" w:rsidRDefault="00764B08" w:rsidP="00764B08">
            <w:pPr>
              <w:spacing w:before="40" w:after="40"/>
              <w:jc w:val="center"/>
              <w:rPr>
                <w:rFonts w:cs="Arial"/>
                <w:sz w:val="18"/>
                <w:szCs w:val="18"/>
              </w:rPr>
            </w:pPr>
            <w:r w:rsidRPr="009C0CD5">
              <w:rPr>
                <w:rFonts w:cs="Arial"/>
                <w:sz w:val="18"/>
                <w:szCs w:val="18"/>
              </w:rPr>
              <w:t>1.546</w:t>
            </w:r>
          </w:p>
        </w:tc>
      </w:tr>
      <w:tr w:rsidR="00764B08" w:rsidRPr="009C0CD5" w14:paraId="3CEEC4CF" w14:textId="77777777" w:rsidTr="00A64ED1">
        <w:tc>
          <w:tcPr>
            <w:tcW w:w="2268" w:type="dxa"/>
            <w:tcBorders>
              <w:top w:val="nil"/>
              <w:left w:val="nil"/>
              <w:bottom w:val="nil"/>
              <w:right w:val="single" w:sz="18" w:space="0" w:color="002060"/>
            </w:tcBorders>
            <w:shd w:val="clear" w:color="auto" w:fill="auto"/>
            <w:vAlign w:val="center"/>
          </w:tcPr>
          <w:p w14:paraId="3FBAC93D" w14:textId="77777777" w:rsidR="00764B08" w:rsidRPr="00F75B25" w:rsidRDefault="00764B08" w:rsidP="00764B08">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002060"/>
              <w:bottom w:val="nil"/>
              <w:right w:val="nil"/>
            </w:tcBorders>
            <w:shd w:val="clear" w:color="auto" w:fill="auto"/>
            <w:vAlign w:val="bottom"/>
          </w:tcPr>
          <w:p w14:paraId="7BC70C49"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1E2F58A3"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19683278" w14:textId="5AEAC49A"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4D64E37C" w14:textId="63579048"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3277E73C" w14:textId="0B2DA240"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74DD08B2" w14:textId="77777777" w:rsidTr="00A64ED1">
        <w:tc>
          <w:tcPr>
            <w:tcW w:w="2268" w:type="dxa"/>
            <w:tcBorders>
              <w:top w:val="nil"/>
              <w:left w:val="nil"/>
              <w:bottom w:val="nil"/>
              <w:right w:val="single" w:sz="18" w:space="0" w:color="002060"/>
            </w:tcBorders>
            <w:shd w:val="clear" w:color="auto" w:fill="auto"/>
            <w:vAlign w:val="center"/>
          </w:tcPr>
          <w:p w14:paraId="2F011523" w14:textId="77777777" w:rsidR="00764B08" w:rsidRPr="00F75B25" w:rsidRDefault="00764B08" w:rsidP="00764B08">
            <w:pPr>
              <w:spacing w:before="40" w:after="40"/>
              <w:rPr>
                <w:rFonts w:cs="Arial"/>
                <w:sz w:val="18"/>
                <w:szCs w:val="18"/>
              </w:rPr>
            </w:pPr>
            <w:r w:rsidRPr="00F75B25">
              <w:rPr>
                <w:rFonts w:cs="Arial"/>
                <w:sz w:val="18"/>
                <w:szCs w:val="18"/>
              </w:rPr>
              <w:t>Horsham RC</w:t>
            </w:r>
          </w:p>
        </w:tc>
        <w:tc>
          <w:tcPr>
            <w:tcW w:w="1247" w:type="dxa"/>
            <w:tcBorders>
              <w:top w:val="nil"/>
              <w:left w:val="single" w:sz="18" w:space="0" w:color="002060"/>
              <w:bottom w:val="nil"/>
              <w:right w:val="nil"/>
            </w:tcBorders>
            <w:shd w:val="clear" w:color="auto" w:fill="auto"/>
            <w:vAlign w:val="bottom"/>
          </w:tcPr>
          <w:p w14:paraId="5794B4AF" w14:textId="77777777" w:rsidR="00764B08" w:rsidRPr="009C0CD5" w:rsidRDefault="00764B08" w:rsidP="00764B08">
            <w:pPr>
              <w:spacing w:before="40" w:after="40"/>
              <w:jc w:val="center"/>
              <w:rPr>
                <w:rFonts w:cs="Arial"/>
                <w:sz w:val="18"/>
                <w:szCs w:val="18"/>
              </w:rPr>
            </w:pPr>
            <w:r w:rsidRPr="009C0CD5">
              <w:rPr>
                <w:rFonts w:cs="Arial"/>
                <w:sz w:val="18"/>
                <w:szCs w:val="18"/>
              </w:rPr>
              <w:t>0.998</w:t>
            </w:r>
          </w:p>
        </w:tc>
        <w:tc>
          <w:tcPr>
            <w:tcW w:w="1247" w:type="dxa"/>
            <w:tcBorders>
              <w:top w:val="nil"/>
              <w:left w:val="nil"/>
              <w:bottom w:val="nil"/>
              <w:right w:val="nil"/>
            </w:tcBorders>
            <w:shd w:val="clear" w:color="auto" w:fill="auto"/>
            <w:vAlign w:val="bottom"/>
          </w:tcPr>
          <w:p w14:paraId="7EE476A9" w14:textId="77777777" w:rsidR="00764B08" w:rsidRPr="009C0CD5" w:rsidRDefault="00764B08" w:rsidP="00764B08">
            <w:pPr>
              <w:spacing w:before="40" w:after="40"/>
              <w:jc w:val="center"/>
              <w:rPr>
                <w:rFonts w:cs="Arial"/>
                <w:sz w:val="18"/>
                <w:szCs w:val="18"/>
              </w:rPr>
            </w:pPr>
            <w:r w:rsidRPr="009C0CD5">
              <w:rPr>
                <w:rFonts w:cs="Arial"/>
                <w:sz w:val="18"/>
                <w:szCs w:val="18"/>
              </w:rPr>
              <w:t>0.986</w:t>
            </w:r>
          </w:p>
        </w:tc>
        <w:tc>
          <w:tcPr>
            <w:tcW w:w="1247" w:type="dxa"/>
            <w:tcBorders>
              <w:top w:val="nil"/>
              <w:left w:val="nil"/>
              <w:bottom w:val="nil"/>
              <w:right w:val="nil"/>
            </w:tcBorders>
            <w:vAlign w:val="bottom"/>
          </w:tcPr>
          <w:p w14:paraId="1DA9307A" w14:textId="7B852228" w:rsidR="00764B08" w:rsidRPr="009C0CD5" w:rsidRDefault="00764B08" w:rsidP="00764B08">
            <w:pPr>
              <w:spacing w:before="40" w:after="40"/>
              <w:jc w:val="center"/>
              <w:rPr>
                <w:rFonts w:cs="Arial"/>
                <w:sz w:val="18"/>
                <w:szCs w:val="18"/>
              </w:rPr>
            </w:pPr>
            <w:r w:rsidRPr="00764B08">
              <w:rPr>
                <w:rFonts w:cs="Arial"/>
                <w:sz w:val="18"/>
                <w:szCs w:val="18"/>
              </w:rPr>
              <w:t>0.980</w:t>
            </w:r>
          </w:p>
        </w:tc>
        <w:tc>
          <w:tcPr>
            <w:tcW w:w="1247" w:type="dxa"/>
            <w:tcBorders>
              <w:top w:val="nil"/>
              <w:left w:val="nil"/>
              <w:bottom w:val="nil"/>
              <w:right w:val="nil"/>
            </w:tcBorders>
            <w:vAlign w:val="bottom"/>
          </w:tcPr>
          <w:p w14:paraId="7EB56E31" w14:textId="1777DC10" w:rsidR="00764B08" w:rsidRPr="009C0CD5" w:rsidRDefault="00764B08" w:rsidP="00764B08">
            <w:pPr>
              <w:spacing w:before="40" w:after="40"/>
              <w:jc w:val="center"/>
              <w:rPr>
                <w:rFonts w:cs="Arial"/>
                <w:sz w:val="18"/>
                <w:szCs w:val="18"/>
              </w:rPr>
            </w:pPr>
            <w:r w:rsidRPr="009C0CD5">
              <w:rPr>
                <w:rFonts w:cs="Arial"/>
                <w:sz w:val="18"/>
                <w:szCs w:val="18"/>
              </w:rPr>
              <w:t>0.974</w:t>
            </w:r>
          </w:p>
        </w:tc>
        <w:tc>
          <w:tcPr>
            <w:tcW w:w="1247" w:type="dxa"/>
            <w:tcBorders>
              <w:top w:val="nil"/>
              <w:left w:val="nil"/>
              <w:bottom w:val="nil"/>
              <w:right w:val="nil"/>
            </w:tcBorders>
            <w:shd w:val="clear" w:color="auto" w:fill="auto"/>
            <w:vAlign w:val="bottom"/>
          </w:tcPr>
          <w:p w14:paraId="11513EA5" w14:textId="3DE86180" w:rsidR="00764B08" w:rsidRPr="009C0CD5" w:rsidRDefault="00764B08" w:rsidP="00764B08">
            <w:pPr>
              <w:spacing w:before="40" w:after="40"/>
              <w:jc w:val="center"/>
              <w:rPr>
                <w:rFonts w:cs="Arial"/>
                <w:sz w:val="18"/>
                <w:szCs w:val="18"/>
              </w:rPr>
            </w:pPr>
            <w:r w:rsidRPr="009C0CD5">
              <w:rPr>
                <w:rFonts w:cs="Arial"/>
                <w:sz w:val="18"/>
                <w:szCs w:val="18"/>
              </w:rPr>
              <w:t>0.988</w:t>
            </w:r>
          </w:p>
        </w:tc>
      </w:tr>
      <w:tr w:rsidR="00764B08" w:rsidRPr="009C0CD5" w14:paraId="4DDE8628" w14:textId="77777777" w:rsidTr="00A64ED1">
        <w:tc>
          <w:tcPr>
            <w:tcW w:w="2268" w:type="dxa"/>
            <w:tcBorders>
              <w:top w:val="nil"/>
              <w:left w:val="nil"/>
              <w:bottom w:val="nil"/>
              <w:right w:val="single" w:sz="18" w:space="0" w:color="002060"/>
            </w:tcBorders>
            <w:shd w:val="clear" w:color="auto" w:fill="auto"/>
            <w:vAlign w:val="center"/>
          </w:tcPr>
          <w:p w14:paraId="5EA37CD0" w14:textId="77777777" w:rsidR="00764B08" w:rsidRPr="00F75B25" w:rsidRDefault="00764B08" w:rsidP="00764B08">
            <w:pPr>
              <w:spacing w:before="40" w:after="40"/>
              <w:rPr>
                <w:rFonts w:cs="Arial"/>
                <w:sz w:val="18"/>
                <w:szCs w:val="18"/>
              </w:rPr>
            </w:pPr>
            <w:r w:rsidRPr="00F75B25">
              <w:rPr>
                <w:rFonts w:cs="Arial"/>
                <w:sz w:val="18"/>
                <w:szCs w:val="18"/>
              </w:rPr>
              <w:t>Hume C</w:t>
            </w:r>
          </w:p>
        </w:tc>
        <w:tc>
          <w:tcPr>
            <w:tcW w:w="1247" w:type="dxa"/>
            <w:tcBorders>
              <w:top w:val="nil"/>
              <w:left w:val="single" w:sz="18" w:space="0" w:color="002060"/>
              <w:bottom w:val="nil"/>
              <w:right w:val="nil"/>
            </w:tcBorders>
            <w:shd w:val="clear" w:color="auto" w:fill="auto"/>
            <w:vAlign w:val="bottom"/>
          </w:tcPr>
          <w:p w14:paraId="40F823FC" w14:textId="77777777" w:rsidR="00764B08" w:rsidRPr="009C0CD5" w:rsidRDefault="00764B08" w:rsidP="00764B08">
            <w:pPr>
              <w:spacing w:before="40" w:after="40"/>
              <w:jc w:val="center"/>
              <w:rPr>
                <w:rFonts w:cs="Arial"/>
                <w:sz w:val="18"/>
                <w:szCs w:val="18"/>
              </w:rPr>
            </w:pPr>
            <w:r w:rsidRPr="009C0CD5">
              <w:rPr>
                <w:rFonts w:cs="Arial"/>
                <w:sz w:val="18"/>
                <w:szCs w:val="18"/>
              </w:rPr>
              <w:t>0.992</w:t>
            </w:r>
          </w:p>
        </w:tc>
        <w:tc>
          <w:tcPr>
            <w:tcW w:w="1247" w:type="dxa"/>
            <w:tcBorders>
              <w:top w:val="nil"/>
              <w:left w:val="nil"/>
              <w:bottom w:val="nil"/>
              <w:right w:val="nil"/>
            </w:tcBorders>
            <w:shd w:val="clear" w:color="auto" w:fill="auto"/>
            <w:vAlign w:val="bottom"/>
          </w:tcPr>
          <w:p w14:paraId="0A894E05" w14:textId="77777777" w:rsidR="00764B08" w:rsidRPr="009C0CD5" w:rsidRDefault="00764B08" w:rsidP="00764B08">
            <w:pPr>
              <w:spacing w:before="40" w:after="40"/>
              <w:jc w:val="center"/>
              <w:rPr>
                <w:rFonts w:cs="Arial"/>
                <w:sz w:val="18"/>
                <w:szCs w:val="18"/>
              </w:rPr>
            </w:pPr>
            <w:r w:rsidRPr="009C0CD5">
              <w:rPr>
                <w:rFonts w:cs="Arial"/>
                <w:sz w:val="18"/>
                <w:szCs w:val="18"/>
              </w:rPr>
              <w:t>0.980</w:t>
            </w:r>
          </w:p>
        </w:tc>
        <w:tc>
          <w:tcPr>
            <w:tcW w:w="1247" w:type="dxa"/>
            <w:tcBorders>
              <w:top w:val="nil"/>
              <w:left w:val="nil"/>
              <w:bottom w:val="nil"/>
              <w:right w:val="nil"/>
            </w:tcBorders>
            <w:vAlign w:val="bottom"/>
          </w:tcPr>
          <w:p w14:paraId="5082D6A1" w14:textId="3D7C4D0C" w:rsidR="00764B08" w:rsidRPr="009C0CD5" w:rsidRDefault="00764B08" w:rsidP="00764B08">
            <w:pPr>
              <w:spacing w:before="40" w:after="40"/>
              <w:jc w:val="center"/>
              <w:rPr>
                <w:rFonts w:cs="Arial"/>
                <w:sz w:val="18"/>
                <w:szCs w:val="18"/>
              </w:rPr>
            </w:pPr>
            <w:r w:rsidRPr="00764B08">
              <w:rPr>
                <w:rFonts w:cs="Arial"/>
                <w:sz w:val="18"/>
                <w:szCs w:val="18"/>
              </w:rPr>
              <w:t>0.973</w:t>
            </w:r>
          </w:p>
        </w:tc>
        <w:tc>
          <w:tcPr>
            <w:tcW w:w="1247" w:type="dxa"/>
            <w:tcBorders>
              <w:top w:val="nil"/>
              <w:left w:val="nil"/>
              <w:bottom w:val="nil"/>
              <w:right w:val="nil"/>
            </w:tcBorders>
            <w:vAlign w:val="bottom"/>
          </w:tcPr>
          <w:p w14:paraId="4670BCE6" w14:textId="41096BC3" w:rsidR="00764B08" w:rsidRPr="009C0CD5" w:rsidRDefault="00764B08" w:rsidP="00764B08">
            <w:pPr>
              <w:spacing w:before="40" w:after="40"/>
              <w:jc w:val="center"/>
              <w:rPr>
                <w:rFonts w:cs="Arial"/>
                <w:sz w:val="18"/>
                <w:szCs w:val="18"/>
              </w:rPr>
            </w:pPr>
            <w:r w:rsidRPr="009C0CD5">
              <w:rPr>
                <w:rFonts w:cs="Arial"/>
                <w:sz w:val="18"/>
                <w:szCs w:val="18"/>
              </w:rPr>
              <w:t>0.968</w:t>
            </w:r>
          </w:p>
        </w:tc>
        <w:tc>
          <w:tcPr>
            <w:tcW w:w="1247" w:type="dxa"/>
            <w:tcBorders>
              <w:top w:val="nil"/>
              <w:left w:val="nil"/>
              <w:bottom w:val="nil"/>
              <w:right w:val="nil"/>
            </w:tcBorders>
            <w:shd w:val="clear" w:color="auto" w:fill="auto"/>
            <w:vAlign w:val="bottom"/>
          </w:tcPr>
          <w:p w14:paraId="6E0B984C" w14:textId="0EF5CF1D" w:rsidR="00764B08" w:rsidRPr="009C0CD5" w:rsidRDefault="00764B08" w:rsidP="00764B08">
            <w:pPr>
              <w:spacing w:before="40" w:after="40"/>
              <w:jc w:val="center"/>
              <w:rPr>
                <w:rFonts w:cs="Arial"/>
                <w:sz w:val="18"/>
                <w:szCs w:val="18"/>
              </w:rPr>
            </w:pPr>
            <w:r w:rsidRPr="009C0CD5">
              <w:rPr>
                <w:rFonts w:cs="Arial"/>
                <w:sz w:val="18"/>
                <w:szCs w:val="18"/>
              </w:rPr>
              <w:t>0.981</w:t>
            </w:r>
          </w:p>
        </w:tc>
      </w:tr>
      <w:tr w:rsidR="00764B08" w:rsidRPr="009C0CD5" w14:paraId="6E011DBC" w14:textId="77777777" w:rsidTr="00A64ED1">
        <w:tc>
          <w:tcPr>
            <w:tcW w:w="2268" w:type="dxa"/>
            <w:tcBorders>
              <w:top w:val="nil"/>
              <w:left w:val="nil"/>
              <w:bottom w:val="nil"/>
              <w:right w:val="single" w:sz="18" w:space="0" w:color="002060"/>
            </w:tcBorders>
            <w:shd w:val="clear" w:color="auto" w:fill="auto"/>
            <w:vAlign w:val="center"/>
          </w:tcPr>
          <w:p w14:paraId="6CCD91C2" w14:textId="77777777" w:rsidR="00764B08" w:rsidRPr="00F75B25" w:rsidRDefault="00764B08" w:rsidP="00764B08">
            <w:pPr>
              <w:spacing w:before="40" w:after="40"/>
              <w:rPr>
                <w:rFonts w:cs="Arial"/>
                <w:sz w:val="18"/>
                <w:szCs w:val="18"/>
              </w:rPr>
            </w:pPr>
            <w:r w:rsidRPr="00F75B25">
              <w:rPr>
                <w:rFonts w:cs="Arial"/>
                <w:sz w:val="18"/>
                <w:szCs w:val="18"/>
              </w:rPr>
              <w:t>Indigo S</w:t>
            </w:r>
          </w:p>
        </w:tc>
        <w:tc>
          <w:tcPr>
            <w:tcW w:w="1247" w:type="dxa"/>
            <w:tcBorders>
              <w:top w:val="nil"/>
              <w:left w:val="single" w:sz="18" w:space="0" w:color="002060"/>
              <w:bottom w:val="nil"/>
              <w:right w:val="nil"/>
            </w:tcBorders>
            <w:shd w:val="clear" w:color="auto" w:fill="auto"/>
            <w:vAlign w:val="bottom"/>
          </w:tcPr>
          <w:p w14:paraId="255DA887" w14:textId="77777777" w:rsidR="00764B08" w:rsidRPr="009C0CD5" w:rsidRDefault="00764B08" w:rsidP="00764B08">
            <w:pPr>
              <w:spacing w:before="40" w:after="40"/>
              <w:jc w:val="center"/>
              <w:rPr>
                <w:rFonts w:cs="Arial"/>
                <w:sz w:val="18"/>
                <w:szCs w:val="18"/>
              </w:rPr>
            </w:pPr>
            <w:r w:rsidRPr="009C0CD5">
              <w:rPr>
                <w:rFonts w:cs="Arial"/>
                <w:sz w:val="18"/>
                <w:szCs w:val="18"/>
              </w:rPr>
              <w:t>1.430</w:t>
            </w:r>
          </w:p>
        </w:tc>
        <w:tc>
          <w:tcPr>
            <w:tcW w:w="1247" w:type="dxa"/>
            <w:tcBorders>
              <w:top w:val="nil"/>
              <w:left w:val="nil"/>
              <w:bottom w:val="nil"/>
              <w:right w:val="nil"/>
            </w:tcBorders>
            <w:shd w:val="clear" w:color="auto" w:fill="auto"/>
            <w:vAlign w:val="bottom"/>
          </w:tcPr>
          <w:p w14:paraId="15170FFF" w14:textId="77777777" w:rsidR="00764B08" w:rsidRPr="009C0CD5" w:rsidRDefault="00764B08" w:rsidP="00764B08">
            <w:pPr>
              <w:spacing w:before="40" w:after="40"/>
              <w:jc w:val="center"/>
              <w:rPr>
                <w:rFonts w:cs="Arial"/>
                <w:sz w:val="18"/>
                <w:szCs w:val="18"/>
              </w:rPr>
            </w:pPr>
            <w:r w:rsidRPr="009C0CD5">
              <w:rPr>
                <w:rFonts w:cs="Arial"/>
                <w:sz w:val="18"/>
                <w:szCs w:val="18"/>
              </w:rPr>
              <w:t>1.413</w:t>
            </w:r>
          </w:p>
        </w:tc>
        <w:tc>
          <w:tcPr>
            <w:tcW w:w="1247" w:type="dxa"/>
            <w:tcBorders>
              <w:top w:val="nil"/>
              <w:left w:val="nil"/>
              <w:bottom w:val="nil"/>
              <w:right w:val="nil"/>
            </w:tcBorders>
            <w:vAlign w:val="bottom"/>
          </w:tcPr>
          <w:p w14:paraId="30CD7205" w14:textId="64A48A37" w:rsidR="00764B08" w:rsidRPr="009C0CD5" w:rsidRDefault="00764B08" w:rsidP="00764B08">
            <w:pPr>
              <w:spacing w:before="40" w:after="40"/>
              <w:jc w:val="center"/>
              <w:rPr>
                <w:rFonts w:cs="Arial"/>
                <w:sz w:val="18"/>
                <w:szCs w:val="18"/>
              </w:rPr>
            </w:pPr>
            <w:r w:rsidRPr="00764B08">
              <w:rPr>
                <w:rFonts w:cs="Arial"/>
                <w:sz w:val="18"/>
                <w:szCs w:val="18"/>
              </w:rPr>
              <w:t>1.404</w:t>
            </w:r>
          </w:p>
        </w:tc>
        <w:tc>
          <w:tcPr>
            <w:tcW w:w="1247" w:type="dxa"/>
            <w:tcBorders>
              <w:top w:val="nil"/>
              <w:left w:val="nil"/>
              <w:bottom w:val="nil"/>
              <w:right w:val="nil"/>
            </w:tcBorders>
            <w:vAlign w:val="bottom"/>
          </w:tcPr>
          <w:p w14:paraId="549BEF20" w14:textId="2360162D" w:rsidR="00764B08" w:rsidRPr="009C0CD5" w:rsidRDefault="00764B08" w:rsidP="00764B08">
            <w:pPr>
              <w:spacing w:before="40" w:after="40"/>
              <w:jc w:val="center"/>
              <w:rPr>
                <w:rFonts w:cs="Arial"/>
                <w:sz w:val="18"/>
                <w:szCs w:val="18"/>
              </w:rPr>
            </w:pPr>
            <w:r w:rsidRPr="009C0CD5">
              <w:rPr>
                <w:rFonts w:cs="Arial"/>
                <w:sz w:val="18"/>
                <w:szCs w:val="18"/>
              </w:rPr>
              <w:t>1.396</w:t>
            </w:r>
          </w:p>
        </w:tc>
        <w:tc>
          <w:tcPr>
            <w:tcW w:w="1247" w:type="dxa"/>
            <w:tcBorders>
              <w:top w:val="nil"/>
              <w:left w:val="nil"/>
              <w:bottom w:val="nil"/>
              <w:right w:val="nil"/>
            </w:tcBorders>
            <w:shd w:val="clear" w:color="auto" w:fill="auto"/>
            <w:vAlign w:val="bottom"/>
          </w:tcPr>
          <w:p w14:paraId="7D317923" w14:textId="76DF6A3B" w:rsidR="00764B08" w:rsidRPr="009C0CD5" w:rsidRDefault="00764B08" w:rsidP="00764B08">
            <w:pPr>
              <w:spacing w:before="40" w:after="40"/>
              <w:jc w:val="center"/>
              <w:rPr>
                <w:rFonts w:cs="Arial"/>
                <w:sz w:val="18"/>
                <w:szCs w:val="18"/>
              </w:rPr>
            </w:pPr>
            <w:r w:rsidRPr="009C0CD5">
              <w:rPr>
                <w:rFonts w:cs="Arial"/>
                <w:sz w:val="18"/>
                <w:szCs w:val="18"/>
              </w:rPr>
              <w:t>1.415</w:t>
            </w:r>
          </w:p>
        </w:tc>
      </w:tr>
      <w:tr w:rsidR="00764B08" w:rsidRPr="009C0CD5" w14:paraId="50EA0681" w14:textId="77777777" w:rsidTr="00A64ED1">
        <w:tc>
          <w:tcPr>
            <w:tcW w:w="2268" w:type="dxa"/>
            <w:tcBorders>
              <w:top w:val="nil"/>
              <w:left w:val="nil"/>
              <w:bottom w:val="nil"/>
              <w:right w:val="single" w:sz="18" w:space="0" w:color="002060"/>
            </w:tcBorders>
            <w:shd w:val="clear" w:color="auto" w:fill="auto"/>
            <w:vAlign w:val="center"/>
          </w:tcPr>
          <w:p w14:paraId="3BDEB666" w14:textId="77777777" w:rsidR="00764B08" w:rsidRPr="00F75B25" w:rsidRDefault="00764B08" w:rsidP="00764B08">
            <w:pPr>
              <w:spacing w:before="40" w:after="40"/>
              <w:rPr>
                <w:rFonts w:cs="Arial"/>
                <w:sz w:val="18"/>
                <w:szCs w:val="18"/>
              </w:rPr>
            </w:pPr>
            <w:r w:rsidRPr="00F75B25">
              <w:rPr>
                <w:rFonts w:cs="Arial"/>
                <w:sz w:val="18"/>
                <w:szCs w:val="18"/>
              </w:rPr>
              <w:t>Kingston C</w:t>
            </w:r>
          </w:p>
        </w:tc>
        <w:tc>
          <w:tcPr>
            <w:tcW w:w="1247" w:type="dxa"/>
            <w:tcBorders>
              <w:top w:val="nil"/>
              <w:left w:val="single" w:sz="18" w:space="0" w:color="002060"/>
              <w:bottom w:val="nil"/>
              <w:right w:val="nil"/>
            </w:tcBorders>
            <w:shd w:val="clear" w:color="auto" w:fill="auto"/>
            <w:vAlign w:val="bottom"/>
          </w:tcPr>
          <w:p w14:paraId="6A083FB1"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598064EE"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2DACF36D" w14:textId="17575D6A"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5F0364D4" w14:textId="0D850A23"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203FF6C1" w14:textId="66676CF4"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112CF5A5" w14:textId="77777777" w:rsidTr="00A64ED1">
        <w:tc>
          <w:tcPr>
            <w:tcW w:w="2268" w:type="dxa"/>
            <w:tcBorders>
              <w:top w:val="nil"/>
              <w:left w:val="nil"/>
              <w:bottom w:val="nil"/>
              <w:right w:val="single" w:sz="18" w:space="0" w:color="002060"/>
            </w:tcBorders>
            <w:shd w:val="clear" w:color="auto" w:fill="auto"/>
            <w:vAlign w:val="center"/>
          </w:tcPr>
          <w:p w14:paraId="3D086C23" w14:textId="77777777" w:rsidR="00764B08" w:rsidRPr="00F75B25" w:rsidRDefault="00764B08" w:rsidP="00764B08">
            <w:pPr>
              <w:spacing w:before="40" w:after="40"/>
              <w:rPr>
                <w:rFonts w:cs="Arial"/>
                <w:sz w:val="18"/>
                <w:szCs w:val="18"/>
              </w:rPr>
            </w:pPr>
            <w:r w:rsidRPr="00F75B25">
              <w:rPr>
                <w:rFonts w:cs="Arial"/>
                <w:sz w:val="18"/>
                <w:szCs w:val="18"/>
              </w:rPr>
              <w:t>Knox C</w:t>
            </w:r>
          </w:p>
        </w:tc>
        <w:tc>
          <w:tcPr>
            <w:tcW w:w="1247" w:type="dxa"/>
            <w:tcBorders>
              <w:top w:val="nil"/>
              <w:left w:val="single" w:sz="18" w:space="0" w:color="002060"/>
              <w:bottom w:val="nil"/>
              <w:right w:val="nil"/>
            </w:tcBorders>
            <w:shd w:val="clear" w:color="auto" w:fill="auto"/>
            <w:vAlign w:val="bottom"/>
          </w:tcPr>
          <w:p w14:paraId="07295C6D" w14:textId="77777777" w:rsidR="00764B08" w:rsidRPr="009C0CD5" w:rsidRDefault="00764B08" w:rsidP="00764B08">
            <w:pPr>
              <w:spacing w:before="40" w:after="4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58CB6FAD" w14:textId="77777777" w:rsidR="00764B08" w:rsidRPr="009C0CD5" w:rsidRDefault="00764B08" w:rsidP="00764B08">
            <w:pPr>
              <w:spacing w:before="40" w:after="4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0F8834E4" w14:textId="0DA76189" w:rsidR="00764B08" w:rsidRPr="009C0CD5" w:rsidRDefault="00764B08" w:rsidP="00764B08">
            <w:pPr>
              <w:spacing w:before="40" w:after="4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7761B7A9" w14:textId="2AF4A95F" w:rsidR="00764B08" w:rsidRPr="009C0CD5" w:rsidRDefault="00764B08" w:rsidP="00764B08">
            <w:pPr>
              <w:spacing w:before="40" w:after="4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7ACFCE5E" w14:textId="66DA2DFE" w:rsidR="00764B08" w:rsidRPr="009C0CD5" w:rsidRDefault="00764B08" w:rsidP="00764B08">
            <w:pPr>
              <w:spacing w:before="40" w:after="40"/>
              <w:jc w:val="center"/>
              <w:rPr>
                <w:rFonts w:cs="Arial"/>
                <w:sz w:val="18"/>
                <w:szCs w:val="18"/>
              </w:rPr>
            </w:pPr>
            <w:r w:rsidRPr="009C0CD5">
              <w:rPr>
                <w:rFonts w:cs="Arial"/>
                <w:sz w:val="18"/>
                <w:szCs w:val="18"/>
              </w:rPr>
              <w:t>0.885</w:t>
            </w:r>
          </w:p>
        </w:tc>
      </w:tr>
      <w:tr w:rsidR="00764B08" w:rsidRPr="009C0CD5" w14:paraId="1088299D" w14:textId="77777777" w:rsidTr="00A64ED1">
        <w:tc>
          <w:tcPr>
            <w:tcW w:w="2268" w:type="dxa"/>
            <w:tcBorders>
              <w:top w:val="nil"/>
              <w:left w:val="nil"/>
              <w:bottom w:val="nil"/>
              <w:right w:val="single" w:sz="18" w:space="0" w:color="002060"/>
            </w:tcBorders>
            <w:shd w:val="clear" w:color="auto" w:fill="auto"/>
            <w:vAlign w:val="center"/>
          </w:tcPr>
          <w:p w14:paraId="04D87A69" w14:textId="77777777" w:rsidR="00764B08" w:rsidRPr="00F75B25" w:rsidRDefault="00764B08" w:rsidP="00764B08">
            <w:pPr>
              <w:spacing w:before="40" w:after="40"/>
              <w:rPr>
                <w:rFonts w:cs="Arial"/>
                <w:sz w:val="18"/>
                <w:szCs w:val="18"/>
              </w:rPr>
            </w:pPr>
            <w:r w:rsidRPr="00F75B25">
              <w:rPr>
                <w:rFonts w:cs="Arial"/>
                <w:sz w:val="18"/>
                <w:szCs w:val="18"/>
              </w:rPr>
              <w:t>Latrobe C</w:t>
            </w:r>
          </w:p>
        </w:tc>
        <w:tc>
          <w:tcPr>
            <w:tcW w:w="1247" w:type="dxa"/>
            <w:tcBorders>
              <w:top w:val="nil"/>
              <w:left w:val="single" w:sz="18" w:space="0" w:color="002060"/>
              <w:bottom w:val="nil"/>
              <w:right w:val="nil"/>
            </w:tcBorders>
            <w:shd w:val="clear" w:color="auto" w:fill="auto"/>
            <w:vAlign w:val="bottom"/>
          </w:tcPr>
          <w:p w14:paraId="7FDCBBD9" w14:textId="77777777" w:rsidR="00764B08" w:rsidRPr="009C0CD5" w:rsidRDefault="00764B08" w:rsidP="00764B08">
            <w:pPr>
              <w:spacing w:before="40" w:after="40"/>
              <w:jc w:val="center"/>
              <w:rPr>
                <w:rFonts w:cs="Arial"/>
                <w:sz w:val="18"/>
                <w:szCs w:val="18"/>
              </w:rPr>
            </w:pPr>
            <w:r w:rsidRPr="009C0CD5">
              <w:rPr>
                <w:rFonts w:cs="Arial"/>
                <w:sz w:val="18"/>
                <w:szCs w:val="18"/>
              </w:rPr>
              <w:t>1.248</w:t>
            </w:r>
          </w:p>
        </w:tc>
        <w:tc>
          <w:tcPr>
            <w:tcW w:w="1247" w:type="dxa"/>
            <w:tcBorders>
              <w:top w:val="nil"/>
              <w:left w:val="nil"/>
              <w:bottom w:val="nil"/>
              <w:right w:val="nil"/>
            </w:tcBorders>
            <w:shd w:val="clear" w:color="auto" w:fill="auto"/>
            <w:vAlign w:val="bottom"/>
          </w:tcPr>
          <w:p w14:paraId="521F6C64" w14:textId="77777777" w:rsidR="00764B08" w:rsidRPr="009C0CD5" w:rsidRDefault="00764B08" w:rsidP="00764B08">
            <w:pPr>
              <w:spacing w:before="40" w:after="40"/>
              <w:jc w:val="center"/>
              <w:rPr>
                <w:rFonts w:cs="Arial"/>
                <w:sz w:val="18"/>
                <w:szCs w:val="18"/>
              </w:rPr>
            </w:pPr>
            <w:r w:rsidRPr="009C0CD5">
              <w:rPr>
                <w:rFonts w:cs="Arial"/>
                <w:sz w:val="18"/>
                <w:szCs w:val="18"/>
              </w:rPr>
              <w:t>1.233</w:t>
            </w:r>
          </w:p>
        </w:tc>
        <w:tc>
          <w:tcPr>
            <w:tcW w:w="1247" w:type="dxa"/>
            <w:tcBorders>
              <w:top w:val="nil"/>
              <w:left w:val="nil"/>
              <w:bottom w:val="nil"/>
              <w:right w:val="nil"/>
            </w:tcBorders>
            <w:vAlign w:val="bottom"/>
          </w:tcPr>
          <w:p w14:paraId="1A8E1C36" w14:textId="695576D2" w:rsidR="00764B08" w:rsidRPr="009C0CD5" w:rsidRDefault="00764B08" w:rsidP="00764B08">
            <w:pPr>
              <w:spacing w:before="40" w:after="40"/>
              <w:jc w:val="center"/>
              <w:rPr>
                <w:rFonts w:cs="Arial"/>
                <w:sz w:val="18"/>
                <w:szCs w:val="18"/>
              </w:rPr>
            </w:pPr>
            <w:r w:rsidRPr="00764B08">
              <w:rPr>
                <w:rFonts w:cs="Arial"/>
                <w:sz w:val="18"/>
                <w:szCs w:val="18"/>
              </w:rPr>
              <w:t>1.225</w:t>
            </w:r>
          </w:p>
        </w:tc>
        <w:tc>
          <w:tcPr>
            <w:tcW w:w="1247" w:type="dxa"/>
            <w:tcBorders>
              <w:top w:val="nil"/>
              <w:left w:val="nil"/>
              <w:bottom w:val="nil"/>
              <w:right w:val="nil"/>
            </w:tcBorders>
            <w:vAlign w:val="bottom"/>
          </w:tcPr>
          <w:p w14:paraId="58DCFBF6" w14:textId="7500281D" w:rsidR="00764B08" w:rsidRPr="009C0CD5" w:rsidRDefault="00764B08" w:rsidP="00764B08">
            <w:pPr>
              <w:spacing w:before="40" w:after="40"/>
              <w:jc w:val="center"/>
              <w:rPr>
                <w:rFonts w:cs="Arial"/>
                <w:sz w:val="18"/>
                <w:szCs w:val="18"/>
              </w:rPr>
            </w:pPr>
            <w:r w:rsidRPr="009C0CD5">
              <w:rPr>
                <w:rFonts w:cs="Arial"/>
                <w:sz w:val="18"/>
                <w:szCs w:val="18"/>
              </w:rPr>
              <w:t>1.218</w:t>
            </w:r>
          </w:p>
        </w:tc>
        <w:tc>
          <w:tcPr>
            <w:tcW w:w="1247" w:type="dxa"/>
            <w:tcBorders>
              <w:top w:val="nil"/>
              <w:left w:val="nil"/>
              <w:bottom w:val="nil"/>
              <w:right w:val="nil"/>
            </w:tcBorders>
            <w:shd w:val="clear" w:color="auto" w:fill="auto"/>
            <w:vAlign w:val="bottom"/>
          </w:tcPr>
          <w:p w14:paraId="30BAFCFC" w14:textId="5707FA94" w:rsidR="00764B08" w:rsidRPr="009C0CD5" w:rsidRDefault="00764B08" w:rsidP="00764B08">
            <w:pPr>
              <w:spacing w:before="40" w:after="40"/>
              <w:jc w:val="center"/>
              <w:rPr>
                <w:rFonts w:cs="Arial"/>
                <w:sz w:val="18"/>
                <w:szCs w:val="18"/>
              </w:rPr>
            </w:pPr>
            <w:r w:rsidRPr="009C0CD5">
              <w:rPr>
                <w:rFonts w:cs="Arial"/>
                <w:sz w:val="18"/>
                <w:szCs w:val="18"/>
              </w:rPr>
              <w:t>1.235</w:t>
            </w:r>
          </w:p>
        </w:tc>
      </w:tr>
      <w:tr w:rsidR="00764B08" w:rsidRPr="009C0CD5" w14:paraId="2ADC7680" w14:textId="77777777" w:rsidTr="00A64ED1">
        <w:tc>
          <w:tcPr>
            <w:tcW w:w="2268" w:type="dxa"/>
            <w:tcBorders>
              <w:top w:val="nil"/>
              <w:left w:val="nil"/>
              <w:bottom w:val="nil"/>
              <w:right w:val="single" w:sz="18" w:space="0" w:color="002060"/>
            </w:tcBorders>
            <w:shd w:val="clear" w:color="auto" w:fill="auto"/>
            <w:vAlign w:val="center"/>
          </w:tcPr>
          <w:p w14:paraId="52B12C3F" w14:textId="77777777" w:rsidR="00764B08" w:rsidRPr="00F75B25" w:rsidRDefault="00764B08" w:rsidP="00764B08">
            <w:pPr>
              <w:spacing w:before="40" w:after="40"/>
              <w:rPr>
                <w:rFonts w:cs="Arial"/>
                <w:sz w:val="18"/>
                <w:szCs w:val="18"/>
              </w:rPr>
            </w:pPr>
            <w:r w:rsidRPr="00F75B25">
              <w:rPr>
                <w:rFonts w:cs="Arial"/>
                <w:sz w:val="18"/>
                <w:szCs w:val="18"/>
              </w:rPr>
              <w:t>Loddon S</w:t>
            </w:r>
          </w:p>
        </w:tc>
        <w:tc>
          <w:tcPr>
            <w:tcW w:w="1247" w:type="dxa"/>
            <w:tcBorders>
              <w:top w:val="nil"/>
              <w:left w:val="single" w:sz="18" w:space="0" w:color="002060"/>
              <w:bottom w:val="nil"/>
              <w:right w:val="nil"/>
            </w:tcBorders>
            <w:shd w:val="clear" w:color="auto" w:fill="auto"/>
            <w:vAlign w:val="bottom"/>
          </w:tcPr>
          <w:p w14:paraId="71FB6046" w14:textId="77777777" w:rsidR="00764B08" w:rsidRPr="009C0CD5" w:rsidRDefault="00764B08" w:rsidP="00764B08">
            <w:pPr>
              <w:spacing w:before="40" w:after="40"/>
              <w:jc w:val="center"/>
              <w:rPr>
                <w:rFonts w:cs="Arial"/>
                <w:sz w:val="18"/>
                <w:szCs w:val="18"/>
              </w:rPr>
            </w:pPr>
            <w:r w:rsidRPr="009C0CD5">
              <w:rPr>
                <w:rFonts w:cs="Arial"/>
                <w:sz w:val="18"/>
                <w:szCs w:val="18"/>
              </w:rPr>
              <w:t>1.593</w:t>
            </w:r>
          </w:p>
        </w:tc>
        <w:tc>
          <w:tcPr>
            <w:tcW w:w="1247" w:type="dxa"/>
            <w:tcBorders>
              <w:top w:val="nil"/>
              <w:left w:val="nil"/>
              <w:bottom w:val="nil"/>
              <w:right w:val="nil"/>
            </w:tcBorders>
            <w:shd w:val="clear" w:color="auto" w:fill="auto"/>
            <w:vAlign w:val="bottom"/>
          </w:tcPr>
          <w:p w14:paraId="53A95324" w14:textId="77777777" w:rsidR="00764B08" w:rsidRPr="009C0CD5" w:rsidRDefault="00764B08" w:rsidP="00764B08">
            <w:pPr>
              <w:spacing w:before="40" w:after="40"/>
              <w:jc w:val="center"/>
              <w:rPr>
                <w:rFonts w:cs="Arial"/>
                <w:sz w:val="18"/>
                <w:szCs w:val="18"/>
              </w:rPr>
            </w:pPr>
            <w:r w:rsidRPr="009C0CD5">
              <w:rPr>
                <w:rFonts w:cs="Arial"/>
                <w:sz w:val="18"/>
                <w:szCs w:val="18"/>
              </w:rPr>
              <w:t>1.573</w:t>
            </w:r>
          </w:p>
        </w:tc>
        <w:tc>
          <w:tcPr>
            <w:tcW w:w="1247" w:type="dxa"/>
            <w:tcBorders>
              <w:top w:val="nil"/>
              <w:left w:val="nil"/>
              <w:bottom w:val="nil"/>
              <w:right w:val="nil"/>
            </w:tcBorders>
            <w:vAlign w:val="bottom"/>
          </w:tcPr>
          <w:p w14:paraId="21E773B5" w14:textId="0EBC3D05" w:rsidR="00764B08" w:rsidRPr="009C0CD5" w:rsidRDefault="00764B08" w:rsidP="00764B08">
            <w:pPr>
              <w:spacing w:before="40" w:after="40"/>
              <w:jc w:val="center"/>
              <w:rPr>
                <w:rFonts w:cs="Arial"/>
                <w:sz w:val="18"/>
                <w:szCs w:val="18"/>
              </w:rPr>
            </w:pPr>
            <w:r w:rsidRPr="00764B08">
              <w:rPr>
                <w:rFonts w:cs="Arial"/>
                <w:sz w:val="18"/>
                <w:szCs w:val="18"/>
              </w:rPr>
              <w:t>1.563</w:t>
            </w:r>
          </w:p>
        </w:tc>
        <w:tc>
          <w:tcPr>
            <w:tcW w:w="1247" w:type="dxa"/>
            <w:tcBorders>
              <w:top w:val="nil"/>
              <w:left w:val="nil"/>
              <w:bottom w:val="nil"/>
              <w:right w:val="nil"/>
            </w:tcBorders>
            <w:vAlign w:val="bottom"/>
          </w:tcPr>
          <w:p w14:paraId="474EA23F" w14:textId="68C58097" w:rsidR="00764B08" w:rsidRPr="009C0CD5" w:rsidRDefault="00764B08" w:rsidP="00764B08">
            <w:pPr>
              <w:spacing w:before="40" w:after="40"/>
              <w:jc w:val="center"/>
              <w:rPr>
                <w:rFonts w:cs="Arial"/>
                <w:sz w:val="18"/>
                <w:szCs w:val="18"/>
              </w:rPr>
            </w:pPr>
            <w:r w:rsidRPr="009C0CD5">
              <w:rPr>
                <w:rFonts w:cs="Arial"/>
                <w:sz w:val="18"/>
                <w:szCs w:val="18"/>
              </w:rPr>
              <w:t>1.554</w:t>
            </w:r>
          </w:p>
        </w:tc>
        <w:tc>
          <w:tcPr>
            <w:tcW w:w="1247" w:type="dxa"/>
            <w:tcBorders>
              <w:top w:val="nil"/>
              <w:left w:val="nil"/>
              <w:bottom w:val="nil"/>
              <w:right w:val="nil"/>
            </w:tcBorders>
            <w:shd w:val="clear" w:color="auto" w:fill="auto"/>
            <w:vAlign w:val="bottom"/>
          </w:tcPr>
          <w:p w14:paraId="2EB32D45" w14:textId="518C843C" w:rsidR="00764B08" w:rsidRPr="009C0CD5" w:rsidRDefault="00764B08" w:rsidP="00764B08">
            <w:pPr>
              <w:spacing w:before="40" w:after="40"/>
              <w:jc w:val="center"/>
              <w:rPr>
                <w:rFonts w:cs="Arial"/>
                <w:sz w:val="18"/>
                <w:szCs w:val="18"/>
              </w:rPr>
            </w:pPr>
            <w:r w:rsidRPr="009C0CD5">
              <w:rPr>
                <w:rFonts w:cs="Arial"/>
                <w:sz w:val="18"/>
                <w:szCs w:val="18"/>
              </w:rPr>
              <w:t>1.575</w:t>
            </w:r>
          </w:p>
        </w:tc>
      </w:tr>
    </w:tbl>
    <w:p w14:paraId="66BADC72" w14:textId="77777777" w:rsidR="0006670B" w:rsidRPr="00FF36E8" w:rsidRDefault="0006670B" w:rsidP="00FF36E8">
      <w:pPr>
        <w:spacing w:before="40" w:after="20"/>
        <w:rPr>
          <w:rFonts w:cs="Arial"/>
          <w:sz w:val="18"/>
          <w:szCs w:val="18"/>
        </w:rPr>
      </w:pPr>
    </w:p>
    <w:p w14:paraId="29A7FA5A"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2C3C089E" w14:textId="77777777" w:rsidR="00961975" w:rsidRPr="00976C78" w:rsidRDefault="00A97ABE" w:rsidP="008C1A28">
      <w:pPr>
        <w:pStyle w:val="VGC-Head10"/>
      </w:pPr>
      <w:r>
        <w:t xml:space="preserve">2017-18 </w:t>
      </w:r>
      <w:r w:rsidR="00961975" w:rsidRPr="00976C78">
        <w:t>General Purpose Grants</w:t>
      </w:r>
      <w:r w:rsidR="00CE4507" w:rsidRPr="00976C78">
        <w:tab/>
        <w:t>Appendix 4</w:t>
      </w:r>
    </w:p>
    <w:p w14:paraId="16235889" w14:textId="77777777" w:rsidR="00961975" w:rsidRPr="00976C78" w:rsidRDefault="004F1184" w:rsidP="008C1A28">
      <w:pPr>
        <w:pStyle w:val="VGC-Head2"/>
      </w:pPr>
      <w:r>
        <w:tab/>
      </w:r>
      <w:r w:rsidR="00961975" w:rsidRPr="00976C78">
        <w:t>D.  Cost Adjustors - Values</w:t>
      </w:r>
    </w:p>
    <w:p w14:paraId="65085004" w14:textId="77777777" w:rsidR="00DA542E" w:rsidRPr="00FF36E8"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E86A7B" w:rsidRPr="00FF36E8" w14:paraId="58CC0667" w14:textId="77777777" w:rsidTr="00A14CDB">
        <w:tc>
          <w:tcPr>
            <w:tcW w:w="2268" w:type="dxa"/>
            <w:tcBorders>
              <w:top w:val="nil"/>
              <w:left w:val="nil"/>
              <w:bottom w:val="nil"/>
              <w:right w:val="single" w:sz="18" w:space="0" w:color="002060"/>
            </w:tcBorders>
            <w:shd w:val="clear" w:color="auto" w:fill="auto"/>
            <w:vAlign w:val="bottom"/>
          </w:tcPr>
          <w:p w14:paraId="0AF297E7" w14:textId="77777777" w:rsidR="00E86A7B" w:rsidRPr="00001707" w:rsidRDefault="00E86A7B"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2494" w:type="dxa"/>
            <w:gridSpan w:val="2"/>
            <w:tcBorders>
              <w:top w:val="nil"/>
              <w:left w:val="single" w:sz="18" w:space="0" w:color="002060"/>
              <w:bottom w:val="single" w:sz="8" w:space="0" w:color="002060"/>
            </w:tcBorders>
            <w:shd w:val="clear" w:color="auto" w:fill="auto"/>
            <w:vAlign w:val="bottom"/>
          </w:tcPr>
          <w:p w14:paraId="17BA225B" w14:textId="77777777" w:rsidR="00E86A7B" w:rsidRPr="00FF36E8" w:rsidRDefault="00E86A7B"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002060"/>
              <w:right w:val="nil"/>
            </w:tcBorders>
            <w:vAlign w:val="bottom"/>
          </w:tcPr>
          <w:p w14:paraId="5AC4C1B1" w14:textId="77777777" w:rsidR="00E86A7B" w:rsidRPr="00FF36E8" w:rsidRDefault="00E86A7B" w:rsidP="008001AD">
            <w:pPr>
              <w:spacing w:before="40" w:after="20"/>
              <w:jc w:val="center"/>
              <w:rPr>
                <w:rFonts w:cs="Arial"/>
                <w:b/>
                <w:sz w:val="18"/>
                <w:szCs w:val="18"/>
              </w:rPr>
            </w:pPr>
          </w:p>
        </w:tc>
        <w:tc>
          <w:tcPr>
            <w:tcW w:w="1247" w:type="dxa"/>
            <w:tcBorders>
              <w:top w:val="nil"/>
              <w:left w:val="nil"/>
              <w:bottom w:val="single" w:sz="8" w:space="0" w:color="002060"/>
              <w:right w:val="nil"/>
            </w:tcBorders>
            <w:vAlign w:val="bottom"/>
          </w:tcPr>
          <w:p w14:paraId="49478BD3" w14:textId="77777777" w:rsidR="00E86A7B" w:rsidRPr="00FF36E8" w:rsidRDefault="00E86A7B"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E86A7B" w:rsidRPr="00FF36E8" w14:paraId="28B25C2E" w14:textId="77777777" w:rsidTr="00A14CDB">
        <w:tc>
          <w:tcPr>
            <w:tcW w:w="2268" w:type="dxa"/>
            <w:tcBorders>
              <w:top w:val="nil"/>
              <w:left w:val="nil"/>
              <w:bottom w:val="nil"/>
              <w:right w:val="single" w:sz="18" w:space="0" w:color="002060"/>
            </w:tcBorders>
            <w:shd w:val="clear" w:color="auto" w:fill="auto"/>
            <w:vAlign w:val="bottom"/>
          </w:tcPr>
          <w:p w14:paraId="261E74B6" w14:textId="77777777" w:rsidR="00E86A7B" w:rsidRPr="00001707" w:rsidRDefault="00E86A7B"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7970350B" w14:textId="77777777" w:rsidR="00E86A7B" w:rsidRPr="00FF36E8" w:rsidRDefault="00E86A7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tcMar>
              <w:left w:w="0" w:type="dxa"/>
              <w:right w:w="0" w:type="dxa"/>
            </w:tcMar>
            <w:vAlign w:val="bottom"/>
          </w:tcPr>
          <w:p w14:paraId="60AFD969" w14:textId="77777777" w:rsidR="00E86A7B" w:rsidRPr="00FF36E8" w:rsidRDefault="00E86A7B" w:rsidP="005D04BF">
            <w:pPr>
              <w:spacing w:before="40" w:after="20"/>
              <w:jc w:val="center"/>
              <w:rPr>
                <w:rFonts w:cs="Arial"/>
                <w:sz w:val="16"/>
                <w:szCs w:val="16"/>
              </w:rPr>
            </w:pPr>
            <w:r w:rsidRPr="00FF36E8">
              <w:rPr>
                <w:rFonts w:cs="Arial"/>
                <w:sz w:val="16"/>
                <w:szCs w:val="16"/>
              </w:rPr>
              <w:t>Vacancy</w:t>
            </w:r>
            <w:r w:rsidRPr="00FF36E8">
              <w:rPr>
                <w:rFonts w:cs="Arial"/>
                <w:sz w:val="16"/>
                <w:szCs w:val="16"/>
              </w:rPr>
              <w:br/>
              <w:t>Base 15,000</w:t>
            </w:r>
          </w:p>
        </w:tc>
        <w:tc>
          <w:tcPr>
            <w:tcW w:w="170" w:type="dxa"/>
            <w:vMerge/>
            <w:tcBorders>
              <w:top w:val="single" w:sz="8" w:space="0" w:color="002060"/>
              <w:left w:val="nil"/>
              <w:bottom w:val="single" w:sz="8" w:space="0" w:color="002060"/>
              <w:right w:val="nil"/>
            </w:tcBorders>
            <w:tcMar>
              <w:left w:w="0" w:type="dxa"/>
              <w:right w:w="0" w:type="dxa"/>
            </w:tcMar>
            <w:vAlign w:val="bottom"/>
          </w:tcPr>
          <w:p w14:paraId="55347912" w14:textId="77777777" w:rsidR="00E86A7B" w:rsidRPr="00FF36E8" w:rsidRDefault="00E86A7B"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59157EE7" w14:textId="77777777" w:rsidR="00E86A7B" w:rsidRPr="00FF36E8" w:rsidRDefault="00E86A7B" w:rsidP="008001AD">
            <w:pPr>
              <w:spacing w:before="40" w:after="20"/>
              <w:jc w:val="center"/>
              <w:rPr>
                <w:rFonts w:cs="Arial"/>
                <w:sz w:val="16"/>
                <w:szCs w:val="16"/>
              </w:rPr>
            </w:pPr>
            <w:r w:rsidRPr="00FF36E8">
              <w:rPr>
                <w:rFonts w:cs="Arial"/>
                <w:sz w:val="16"/>
                <w:szCs w:val="16"/>
              </w:rPr>
              <w:t>Population</w:t>
            </w:r>
          </w:p>
        </w:tc>
      </w:tr>
      <w:tr w:rsidR="009C0CD5" w:rsidRPr="009C0CD5" w14:paraId="581B6EE6" w14:textId="77777777" w:rsidTr="00A64ED1">
        <w:tc>
          <w:tcPr>
            <w:tcW w:w="2268" w:type="dxa"/>
            <w:tcBorders>
              <w:top w:val="nil"/>
              <w:left w:val="nil"/>
              <w:bottom w:val="nil"/>
              <w:right w:val="single" w:sz="18" w:space="0" w:color="002060"/>
            </w:tcBorders>
            <w:shd w:val="clear" w:color="auto" w:fill="auto"/>
            <w:vAlign w:val="center"/>
          </w:tcPr>
          <w:p w14:paraId="5D8718A4" w14:textId="77777777" w:rsidR="009C0CD5" w:rsidRPr="00F75B25" w:rsidRDefault="009C0CD5" w:rsidP="009C0CD5">
            <w:pPr>
              <w:spacing w:before="40" w:after="4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22C933C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1BD532B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5D0757E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7DC3B59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r>
      <w:tr w:rsidR="009C0CD5" w:rsidRPr="009C0CD5" w14:paraId="731938CE" w14:textId="77777777" w:rsidTr="00A64ED1">
        <w:tc>
          <w:tcPr>
            <w:tcW w:w="2268" w:type="dxa"/>
            <w:tcBorders>
              <w:top w:val="nil"/>
              <w:left w:val="nil"/>
              <w:bottom w:val="nil"/>
              <w:right w:val="single" w:sz="18" w:space="0" w:color="002060"/>
            </w:tcBorders>
            <w:shd w:val="clear" w:color="auto" w:fill="auto"/>
            <w:vAlign w:val="center"/>
          </w:tcPr>
          <w:p w14:paraId="2F7A5B2D" w14:textId="77777777" w:rsidR="009C0CD5" w:rsidRPr="00F75B25" w:rsidRDefault="009C0CD5" w:rsidP="009C0CD5">
            <w:pPr>
              <w:spacing w:before="40" w:after="40"/>
              <w:rPr>
                <w:rFonts w:cs="Arial"/>
                <w:sz w:val="18"/>
                <w:szCs w:val="18"/>
              </w:rPr>
            </w:pPr>
            <w:r w:rsidRPr="00F75B25">
              <w:rPr>
                <w:rFonts w:cs="Arial"/>
                <w:sz w:val="18"/>
                <w:szCs w:val="18"/>
              </w:rPr>
              <w:t>Alpine S</w:t>
            </w:r>
          </w:p>
        </w:tc>
        <w:tc>
          <w:tcPr>
            <w:tcW w:w="1247" w:type="dxa"/>
            <w:tcBorders>
              <w:top w:val="nil"/>
              <w:left w:val="single" w:sz="18" w:space="0" w:color="002060"/>
              <w:bottom w:val="nil"/>
              <w:right w:val="nil"/>
            </w:tcBorders>
            <w:shd w:val="clear" w:color="auto" w:fill="auto"/>
            <w:vAlign w:val="bottom"/>
          </w:tcPr>
          <w:p w14:paraId="04089D3A" w14:textId="77777777" w:rsidR="009C0CD5" w:rsidRPr="009C0CD5" w:rsidRDefault="009C0CD5" w:rsidP="009C0CD5">
            <w:pPr>
              <w:spacing w:before="40" w:after="40"/>
              <w:jc w:val="center"/>
              <w:rPr>
                <w:rFonts w:cs="Arial"/>
                <w:sz w:val="18"/>
                <w:szCs w:val="18"/>
              </w:rPr>
            </w:pPr>
            <w:r w:rsidRPr="009C0CD5">
              <w:rPr>
                <w:rFonts w:cs="Arial"/>
                <w:sz w:val="18"/>
                <w:szCs w:val="18"/>
              </w:rPr>
              <w:t>0.835</w:t>
            </w:r>
          </w:p>
        </w:tc>
        <w:tc>
          <w:tcPr>
            <w:tcW w:w="1247" w:type="dxa"/>
            <w:tcBorders>
              <w:top w:val="nil"/>
              <w:left w:val="nil"/>
              <w:bottom w:val="nil"/>
              <w:right w:val="nil"/>
            </w:tcBorders>
            <w:vAlign w:val="bottom"/>
          </w:tcPr>
          <w:p w14:paraId="59845F4F" w14:textId="77777777" w:rsidR="009C0CD5" w:rsidRPr="009C0CD5" w:rsidRDefault="009C0CD5" w:rsidP="009C0CD5">
            <w:pPr>
              <w:spacing w:before="40" w:after="40"/>
              <w:jc w:val="center"/>
              <w:rPr>
                <w:rFonts w:cs="Arial"/>
                <w:sz w:val="18"/>
                <w:szCs w:val="18"/>
              </w:rPr>
            </w:pPr>
            <w:r w:rsidRPr="009C0CD5">
              <w:rPr>
                <w:rFonts w:cs="Arial"/>
                <w:sz w:val="18"/>
                <w:szCs w:val="18"/>
              </w:rPr>
              <w:t>0.839</w:t>
            </w:r>
          </w:p>
        </w:tc>
        <w:tc>
          <w:tcPr>
            <w:tcW w:w="170" w:type="dxa"/>
            <w:tcBorders>
              <w:top w:val="nil"/>
              <w:left w:val="nil"/>
              <w:bottom w:val="nil"/>
              <w:right w:val="nil"/>
            </w:tcBorders>
            <w:vAlign w:val="bottom"/>
          </w:tcPr>
          <w:p w14:paraId="46493E1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2E05493" w14:textId="77777777" w:rsidR="009C0CD5" w:rsidRPr="009C0CD5" w:rsidRDefault="009C0CD5" w:rsidP="009C0CD5">
            <w:pPr>
              <w:spacing w:before="40" w:after="40"/>
              <w:jc w:val="center"/>
              <w:rPr>
                <w:rFonts w:cs="Arial"/>
                <w:sz w:val="18"/>
                <w:szCs w:val="18"/>
              </w:rPr>
            </w:pPr>
            <w:r w:rsidRPr="009C0CD5">
              <w:rPr>
                <w:rFonts w:cs="Arial"/>
                <w:sz w:val="18"/>
                <w:szCs w:val="18"/>
              </w:rPr>
              <w:t>0.812</w:t>
            </w:r>
          </w:p>
        </w:tc>
      </w:tr>
      <w:tr w:rsidR="009C0CD5" w:rsidRPr="009C0CD5" w14:paraId="649775FD" w14:textId="77777777" w:rsidTr="00A64ED1">
        <w:tc>
          <w:tcPr>
            <w:tcW w:w="2268" w:type="dxa"/>
            <w:tcBorders>
              <w:top w:val="nil"/>
              <w:left w:val="nil"/>
              <w:bottom w:val="nil"/>
              <w:right w:val="single" w:sz="18" w:space="0" w:color="002060"/>
            </w:tcBorders>
            <w:shd w:val="clear" w:color="auto" w:fill="auto"/>
            <w:vAlign w:val="center"/>
          </w:tcPr>
          <w:p w14:paraId="29A539E4" w14:textId="77777777" w:rsidR="009C0CD5" w:rsidRPr="00F75B25" w:rsidRDefault="009C0CD5" w:rsidP="009C0CD5">
            <w:pPr>
              <w:spacing w:before="40" w:after="40"/>
              <w:rPr>
                <w:rFonts w:cs="Arial"/>
                <w:sz w:val="18"/>
                <w:szCs w:val="18"/>
              </w:rPr>
            </w:pPr>
            <w:r w:rsidRPr="00F75B25">
              <w:rPr>
                <w:rFonts w:cs="Arial"/>
                <w:sz w:val="18"/>
                <w:szCs w:val="18"/>
              </w:rPr>
              <w:t>Ararat RC</w:t>
            </w:r>
          </w:p>
        </w:tc>
        <w:tc>
          <w:tcPr>
            <w:tcW w:w="1247" w:type="dxa"/>
            <w:tcBorders>
              <w:top w:val="nil"/>
              <w:left w:val="single" w:sz="18" w:space="0" w:color="002060"/>
              <w:bottom w:val="nil"/>
              <w:right w:val="nil"/>
            </w:tcBorders>
            <w:shd w:val="clear" w:color="auto" w:fill="auto"/>
            <w:vAlign w:val="bottom"/>
          </w:tcPr>
          <w:p w14:paraId="42AA9E65" w14:textId="77777777" w:rsidR="009C0CD5" w:rsidRPr="009C0CD5" w:rsidRDefault="009C0CD5" w:rsidP="009C0CD5">
            <w:pPr>
              <w:spacing w:before="40" w:after="40"/>
              <w:jc w:val="center"/>
              <w:rPr>
                <w:rFonts w:cs="Arial"/>
                <w:sz w:val="18"/>
                <w:szCs w:val="18"/>
              </w:rPr>
            </w:pPr>
            <w:r w:rsidRPr="009C0CD5">
              <w:rPr>
                <w:rFonts w:cs="Arial"/>
                <w:sz w:val="18"/>
                <w:szCs w:val="18"/>
              </w:rPr>
              <w:t>0.782</w:t>
            </w:r>
          </w:p>
        </w:tc>
        <w:tc>
          <w:tcPr>
            <w:tcW w:w="1247" w:type="dxa"/>
            <w:tcBorders>
              <w:top w:val="nil"/>
              <w:left w:val="nil"/>
              <w:bottom w:val="nil"/>
              <w:right w:val="nil"/>
            </w:tcBorders>
            <w:vAlign w:val="bottom"/>
          </w:tcPr>
          <w:p w14:paraId="268B55DF" w14:textId="77777777" w:rsidR="009C0CD5" w:rsidRPr="009C0CD5" w:rsidRDefault="009C0CD5" w:rsidP="009C0CD5">
            <w:pPr>
              <w:spacing w:before="40" w:after="40"/>
              <w:jc w:val="center"/>
              <w:rPr>
                <w:rFonts w:cs="Arial"/>
                <w:sz w:val="18"/>
                <w:szCs w:val="18"/>
              </w:rPr>
            </w:pPr>
            <w:r w:rsidRPr="009C0CD5">
              <w:rPr>
                <w:rFonts w:cs="Arial"/>
                <w:sz w:val="18"/>
                <w:szCs w:val="18"/>
              </w:rPr>
              <w:t>0.785</w:t>
            </w:r>
          </w:p>
        </w:tc>
        <w:tc>
          <w:tcPr>
            <w:tcW w:w="170" w:type="dxa"/>
            <w:tcBorders>
              <w:top w:val="nil"/>
              <w:left w:val="nil"/>
              <w:bottom w:val="nil"/>
              <w:right w:val="nil"/>
            </w:tcBorders>
            <w:vAlign w:val="bottom"/>
          </w:tcPr>
          <w:p w14:paraId="4A6A02E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FFF6A22" w14:textId="77777777" w:rsidR="009C0CD5" w:rsidRPr="009C0CD5" w:rsidRDefault="009C0CD5" w:rsidP="009C0CD5">
            <w:pPr>
              <w:spacing w:before="40" w:after="40"/>
              <w:jc w:val="center"/>
              <w:rPr>
                <w:rFonts w:cs="Arial"/>
                <w:sz w:val="18"/>
                <w:szCs w:val="18"/>
              </w:rPr>
            </w:pPr>
            <w:r w:rsidRPr="009C0CD5">
              <w:rPr>
                <w:rFonts w:cs="Arial"/>
                <w:sz w:val="18"/>
                <w:szCs w:val="18"/>
              </w:rPr>
              <w:t>0.885</w:t>
            </w:r>
          </w:p>
        </w:tc>
      </w:tr>
      <w:tr w:rsidR="009C0CD5" w:rsidRPr="009C0CD5" w14:paraId="006F149D" w14:textId="77777777" w:rsidTr="00A64ED1">
        <w:tc>
          <w:tcPr>
            <w:tcW w:w="2268" w:type="dxa"/>
            <w:tcBorders>
              <w:top w:val="nil"/>
              <w:left w:val="nil"/>
              <w:bottom w:val="nil"/>
              <w:right w:val="single" w:sz="18" w:space="0" w:color="002060"/>
            </w:tcBorders>
            <w:shd w:val="clear" w:color="auto" w:fill="auto"/>
            <w:vAlign w:val="center"/>
          </w:tcPr>
          <w:p w14:paraId="21964A5F" w14:textId="77777777" w:rsidR="009C0CD5" w:rsidRPr="00F75B25" w:rsidRDefault="009C0CD5" w:rsidP="009C0CD5">
            <w:pPr>
              <w:spacing w:before="40" w:after="40"/>
              <w:rPr>
                <w:rFonts w:cs="Arial"/>
                <w:sz w:val="18"/>
                <w:szCs w:val="18"/>
              </w:rPr>
            </w:pPr>
            <w:r w:rsidRPr="00F75B25">
              <w:rPr>
                <w:rFonts w:cs="Arial"/>
                <w:sz w:val="18"/>
                <w:szCs w:val="18"/>
              </w:rPr>
              <w:t>Ballarat C</w:t>
            </w:r>
          </w:p>
        </w:tc>
        <w:tc>
          <w:tcPr>
            <w:tcW w:w="1247" w:type="dxa"/>
            <w:tcBorders>
              <w:top w:val="nil"/>
              <w:left w:val="single" w:sz="18" w:space="0" w:color="002060"/>
              <w:bottom w:val="nil"/>
              <w:right w:val="nil"/>
            </w:tcBorders>
            <w:shd w:val="clear" w:color="auto" w:fill="auto"/>
            <w:vAlign w:val="bottom"/>
          </w:tcPr>
          <w:p w14:paraId="1DAFE1BA" w14:textId="77777777" w:rsidR="009C0CD5" w:rsidRPr="009C0CD5" w:rsidRDefault="009C0CD5" w:rsidP="009C0CD5">
            <w:pPr>
              <w:spacing w:before="40" w:after="40"/>
              <w:jc w:val="center"/>
              <w:rPr>
                <w:rFonts w:cs="Arial"/>
                <w:sz w:val="18"/>
                <w:szCs w:val="18"/>
              </w:rPr>
            </w:pPr>
            <w:r w:rsidRPr="009C0CD5">
              <w:rPr>
                <w:rFonts w:cs="Arial"/>
                <w:sz w:val="18"/>
                <w:szCs w:val="18"/>
              </w:rPr>
              <w:t>0.983</w:t>
            </w:r>
          </w:p>
        </w:tc>
        <w:tc>
          <w:tcPr>
            <w:tcW w:w="1247" w:type="dxa"/>
            <w:tcBorders>
              <w:top w:val="nil"/>
              <w:left w:val="nil"/>
              <w:bottom w:val="nil"/>
              <w:right w:val="nil"/>
            </w:tcBorders>
            <w:vAlign w:val="bottom"/>
          </w:tcPr>
          <w:p w14:paraId="7F734D6C" w14:textId="77777777" w:rsidR="009C0CD5" w:rsidRPr="009C0CD5" w:rsidRDefault="009C0CD5" w:rsidP="009C0CD5">
            <w:pPr>
              <w:spacing w:before="40" w:after="40"/>
              <w:jc w:val="center"/>
              <w:rPr>
                <w:rFonts w:cs="Arial"/>
                <w:sz w:val="18"/>
                <w:szCs w:val="18"/>
              </w:rPr>
            </w:pPr>
            <w:r w:rsidRPr="009C0CD5">
              <w:rPr>
                <w:rFonts w:cs="Arial"/>
                <w:sz w:val="18"/>
                <w:szCs w:val="18"/>
              </w:rPr>
              <w:t>0.987</w:t>
            </w:r>
          </w:p>
        </w:tc>
        <w:tc>
          <w:tcPr>
            <w:tcW w:w="170" w:type="dxa"/>
            <w:tcBorders>
              <w:top w:val="nil"/>
              <w:left w:val="nil"/>
              <w:bottom w:val="nil"/>
              <w:right w:val="nil"/>
            </w:tcBorders>
            <w:vAlign w:val="bottom"/>
          </w:tcPr>
          <w:p w14:paraId="056E129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ACAC832" w14:textId="77777777" w:rsidR="009C0CD5" w:rsidRPr="009C0CD5" w:rsidRDefault="009C0CD5" w:rsidP="009C0CD5">
            <w:pPr>
              <w:spacing w:before="40" w:after="40"/>
              <w:jc w:val="center"/>
              <w:rPr>
                <w:rFonts w:cs="Arial"/>
                <w:sz w:val="18"/>
                <w:szCs w:val="18"/>
              </w:rPr>
            </w:pPr>
            <w:r w:rsidRPr="009C0CD5">
              <w:rPr>
                <w:rFonts w:cs="Arial"/>
                <w:sz w:val="18"/>
                <w:szCs w:val="18"/>
              </w:rPr>
              <w:t>1.018</w:t>
            </w:r>
          </w:p>
        </w:tc>
      </w:tr>
      <w:tr w:rsidR="009C0CD5" w:rsidRPr="009C0CD5" w14:paraId="73E2B7A7" w14:textId="77777777" w:rsidTr="00A64ED1">
        <w:tc>
          <w:tcPr>
            <w:tcW w:w="2268" w:type="dxa"/>
            <w:tcBorders>
              <w:top w:val="nil"/>
              <w:left w:val="nil"/>
              <w:bottom w:val="nil"/>
              <w:right w:val="single" w:sz="18" w:space="0" w:color="002060"/>
            </w:tcBorders>
            <w:shd w:val="clear" w:color="auto" w:fill="auto"/>
            <w:vAlign w:val="center"/>
          </w:tcPr>
          <w:p w14:paraId="4076749F" w14:textId="77777777" w:rsidR="009C0CD5" w:rsidRPr="00F75B25" w:rsidRDefault="009C0CD5" w:rsidP="009C0CD5">
            <w:pPr>
              <w:spacing w:before="40" w:after="40"/>
              <w:rPr>
                <w:rFonts w:cs="Arial"/>
                <w:sz w:val="18"/>
                <w:szCs w:val="18"/>
              </w:rPr>
            </w:pPr>
            <w:r w:rsidRPr="00F75B25">
              <w:rPr>
                <w:rFonts w:cs="Arial"/>
                <w:sz w:val="18"/>
                <w:szCs w:val="18"/>
              </w:rPr>
              <w:t>Banyule C</w:t>
            </w:r>
          </w:p>
        </w:tc>
        <w:tc>
          <w:tcPr>
            <w:tcW w:w="1247" w:type="dxa"/>
            <w:tcBorders>
              <w:top w:val="nil"/>
              <w:left w:val="single" w:sz="18" w:space="0" w:color="002060"/>
              <w:bottom w:val="nil"/>
              <w:right w:val="nil"/>
            </w:tcBorders>
            <w:shd w:val="clear" w:color="auto" w:fill="auto"/>
            <w:vAlign w:val="bottom"/>
          </w:tcPr>
          <w:p w14:paraId="1B64CA56" w14:textId="77777777" w:rsidR="009C0CD5" w:rsidRPr="009C0CD5" w:rsidRDefault="009C0CD5" w:rsidP="009C0CD5">
            <w:pPr>
              <w:spacing w:before="40" w:after="40"/>
              <w:jc w:val="center"/>
              <w:rPr>
                <w:rFonts w:cs="Arial"/>
                <w:sz w:val="18"/>
                <w:szCs w:val="18"/>
              </w:rPr>
            </w:pPr>
            <w:r w:rsidRPr="009C0CD5">
              <w:rPr>
                <w:rFonts w:cs="Arial"/>
                <w:sz w:val="18"/>
                <w:szCs w:val="18"/>
              </w:rPr>
              <w:t>0.906</w:t>
            </w:r>
          </w:p>
        </w:tc>
        <w:tc>
          <w:tcPr>
            <w:tcW w:w="1247" w:type="dxa"/>
            <w:tcBorders>
              <w:top w:val="nil"/>
              <w:left w:val="nil"/>
              <w:bottom w:val="nil"/>
              <w:right w:val="nil"/>
            </w:tcBorders>
            <w:vAlign w:val="bottom"/>
          </w:tcPr>
          <w:p w14:paraId="04B30AA1"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70" w:type="dxa"/>
            <w:tcBorders>
              <w:top w:val="nil"/>
              <w:left w:val="nil"/>
              <w:bottom w:val="nil"/>
              <w:right w:val="nil"/>
            </w:tcBorders>
            <w:vAlign w:val="bottom"/>
          </w:tcPr>
          <w:p w14:paraId="63AB7D9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4FE8936" w14:textId="77777777" w:rsidR="009C0CD5" w:rsidRPr="009C0CD5" w:rsidRDefault="009C0CD5" w:rsidP="009C0CD5">
            <w:pPr>
              <w:spacing w:before="40" w:after="40"/>
              <w:jc w:val="center"/>
              <w:rPr>
                <w:rFonts w:cs="Arial"/>
                <w:sz w:val="18"/>
                <w:szCs w:val="18"/>
              </w:rPr>
            </w:pPr>
            <w:r w:rsidRPr="009C0CD5">
              <w:rPr>
                <w:rFonts w:cs="Arial"/>
                <w:sz w:val="18"/>
                <w:szCs w:val="18"/>
              </w:rPr>
              <w:t>1.006</w:t>
            </w:r>
          </w:p>
        </w:tc>
      </w:tr>
      <w:tr w:rsidR="009C0CD5" w:rsidRPr="009C0CD5" w14:paraId="79FF132D" w14:textId="77777777" w:rsidTr="00A64ED1">
        <w:tc>
          <w:tcPr>
            <w:tcW w:w="2268" w:type="dxa"/>
            <w:tcBorders>
              <w:top w:val="nil"/>
              <w:left w:val="nil"/>
              <w:bottom w:val="nil"/>
              <w:right w:val="single" w:sz="18" w:space="0" w:color="002060"/>
            </w:tcBorders>
            <w:shd w:val="clear" w:color="auto" w:fill="auto"/>
            <w:vAlign w:val="center"/>
          </w:tcPr>
          <w:p w14:paraId="5BAC761B" w14:textId="77777777" w:rsidR="009C0CD5" w:rsidRPr="00F75B25" w:rsidRDefault="009C0CD5" w:rsidP="009C0CD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002060"/>
              <w:bottom w:val="nil"/>
              <w:right w:val="nil"/>
            </w:tcBorders>
            <w:shd w:val="clear" w:color="auto" w:fill="auto"/>
            <w:vAlign w:val="bottom"/>
          </w:tcPr>
          <w:p w14:paraId="023BCE24" w14:textId="77777777" w:rsidR="009C0CD5" w:rsidRPr="009C0CD5" w:rsidRDefault="009C0CD5" w:rsidP="009C0CD5">
            <w:pPr>
              <w:spacing w:before="40" w:after="40"/>
              <w:jc w:val="center"/>
              <w:rPr>
                <w:rFonts w:cs="Arial"/>
                <w:sz w:val="18"/>
                <w:szCs w:val="18"/>
              </w:rPr>
            </w:pPr>
            <w:r w:rsidRPr="009C0CD5">
              <w:rPr>
                <w:rFonts w:cs="Arial"/>
                <w:sz w:val="18"/>
                <w:szCs w:val="18"/>
              </w:rPr>
              <w:t>0.999</w:t>
            </w:r>
          </w:p>
        </w:tc>
        <w:tc>
          <w:tcPr>
            <w:tcW w:w="1247" w:type="dxa"/>
            <w:tcBorders>
              <w:top w:val="nil"/>
              <w:left w:val="nil"/>
              <w:bottom w:val="nil"/>
              <w:right w:val="nil"/>
            </w:tcBorders>
            <w:vAlign w:val="bottom"/>
          </w:tcPr>
          <w:p w14:paraId="4B5FF6DF" w14:textId="77777777" w:rsidR="009C0CD5" w:rsidRPr="009C0CD5" w:rsidRDefault="009C0CD5" w:rsidP="009C0CD5">
            <w:pPr>
              <w:spacing w:before="40" w:after="40"/>
              <w:jc w:val="center"/>
              <w:rPr>
                <w:rFonts w:cs="Arial"/>
                <w:sz w:val="18"/>
                <w:szCs w:val="18"/>
              </w:rPr>
            </w:pPr>
            <w:r w:rsidRPr="009C0CD5">
              <w:rPr>
                <w:rFonts w:cs="Arial"/>
                <w:sz w:val="18"/>
                <w:szCs w:val="18"/>
              </w:rPr>
              <w:t>1.004</w:t>
            </w:r>
          </w:p>
        </w:tc>
        <w:tc>
          <w:tcPr>
            <w:tcW w:w="170" w:type="dxa"/>
            <w:tcBorders>
              <w:top w:val="nil"/>
              <w:left w:val="nil"/>
              <w:bottom w:val="nil"/>
              <w:right w:val="nil"/>
            </w:tcBorders>
            <w:vAlign w:val="bottom"/>
          </w:tcPr>
          <w:p w14:paraId="3B8EA0E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9BFB13B" w14:textId="77777777" w:rsidR="009C0CD5" w:rsidRPr="009C0CD5" w:rsidRDefault="009C0CD5" w:rsidP="009C0CD5">
            <w:pPr>
              <w:spacing w:before="40" w:after="40"/>
              <w:jc w:val="center"/>
              <w:rPr>
                <w:rFonts w:cs="Arial"/>
                <w:sz w:val="18"/>
                <w:szCs w:val="18"/>
              </w:rPr>
            </w:pPr>
            <w:r w:rsidRPr="009C0CD5">
              <w:rPr>
                <w:rFonts w:cs="Arial"/>
                <w:sz w:val="18"/>
                <w:szCs w:val="18"/>
              </w:rPr>
              <w:t>0.916</w:t>
            </w:r>
          </w:p>
        </w:tc>
      </w:tr>
      <w:tr w:rsidR="009C0CD5" w:rsidRPr="009C0CD5" w14:paraId="50EEFFB1" w14:textId="77777777" w:rsidTr="00A64ED1">
        <w:tc>
          <w:tcPr>
            <w:tcW w:w="2268" w:type="dxa"/>
            <w:tcBorders>
              <w:top w:val="nil"/>
              <w:left w:val="nil"/>
              <w:bottom w:val="nil"/>
              <w:right w:val="single" w:sz="18" w:space="0" w:color="002060"/>
            </w:tcBorders>
            <w:shd w:val="clear" w:color="auto" w:fill="auto"/>
            <w:vAlign w:val="center"/>
          </w:tcPr>
          <w:p w14:paraId="498F9105" w14:textId="77777777" w:rsidR="009C0CD5" w:rsidRPr="00F75B25" w:rsidRDefault="009C0CD5" w:rsidP="009C0CD5">
            <w:pPr>
              <w:spacing w:before="40" w:after="40"/>
              <w:rPr>
                <w:rFonts w:cs="Arial"/>
                <w:sz w:val="18"/>
                <w:szCs w:val="18"/>
              </w:rPr>
            </w:pPr>
            <w:r w:rsidRPr="00F75B25">
              <w:rPr>
                <w:rFonts w:cs="Arial"/>
                <w:sz w:val="18"/>
                <w:szCs w:val="18"/>
              </w:rPr>
              <w:t>Baw Baw S</w:t>
            </w:r>
          </w:p>
        </w:tc>
        <w:tc>
          <w:tcPr>
            <w:tcW w:w="1247" w:type="dxa"/>
            <w:tcBorders>
              <w:top w:val="nil"/>
              <w:left w:val="single" w:sz="18" w:space="0" w:color="002060"/>
              <w:bottom w:val="nil"/>
              <w:right w:val="nil"/>
            </w:tcBorders>
            <w:shd w:val="clear" w:color="auto" w:fill="auto"/>
            <w:vAlign w:val="bottom"/>
          </w:tcPr>
          <w:p w14:paraId="23BB4768" w14:textId="77777777" w:rsidR="009C0CD5" w:rsidRPr="009C0CD5" w:rsidRDefault="009C0CD5" w:rsidP="009C0CD5">
            <w:pPr>
              <w:spacing w:before="40" w:after="40"/>
              <w:jc w:val="center"/>
              <w:rPr>
                <w:rFonts w:cs="Arial"/>
                <w:sz w:val="18"/>
                <w:szCs w:val="18"/>
              </w:rPr>
            </w:pPr>
            <w:r w:rsidRPr="009C0CD5">
              <w:rPr>
                <w:rFonts w:cs="Arial"/>
                <w:sz w:val="18"/>
                <w:szCs w:val="18"/>
              </w:rPr>
              <w:t>1.011</w:t>
            </w:r>
          </w:p>
        </w:tc>
        <w:tc>
          <w:tcPr>
            <w:tcW w:w="1247" w:type="dxa"/>
            <w:tcBorders>
              <w:top w:val="nil"/>
              <w:left w:val="nil"/>
              <w:bottom w:val="nil"/>
              <w:right w:val="nil"/>
            </w:tcBorders>
            <w:vAlign w:val="bottom"/>
          </w:tcPr>
          <w:p w14:paraId="62AF2B68" w14:textId="77777777" w:rsidR="009C0CD5" w:rsidRPr="009C0CD5" w:rsidRDefault="009C0CD5" w:rsidP="009C0CD5">
            <w:pPr>
              <w:spacing w:before="40" w:after="40"/>
              <w:jc w:val="center"/>
              <w:rPr>
                <w:rFonts w:cs="Arial"/>
                <w:sz w:val="18"/>
                <w:szCs w:val="18"/>
              </w:rPr>
            </w:pPr>
            <w:r w:rsidRPr="009C0CD5">
              <w:rPr>
                <w:rFonts w:cs="Arial"/>
                <w:sz w:val="18"/>
                <w:szCs w:val="18"/>
              </w:rPr>
              <w:t>1.016</w:t>
            </w:r>
          </w:p>
        </w:tc>
        <w:tc>
          <w:tcPr>
            <w:tcW w:w="170" w:type="dxa"/>
            <w:tcBorders>
              <w:top w:val="nil"/>
              <w:left w:val="nil"/>
              <w:bottom w:val="nil"/>
              <w:right w:val="nil"/>
            </w:tcBorders>
            <w:vAlign w:val="bottom"/>
          </w:tcPr>
          <w:p w14:paraId="752131A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57BFEE9" w14:textId="77777777" w:rsidR="009C0CD5" w:rsidRPr="009C0CD5" w:rsidRDefault="009C0CD5" w:rsidP="009C0CD5">
            <w:pPr>
              <w:spacing w:before="40" w:after="40"/>
              <w:jc w:val="center"/>
              <w:rPr>
                <w:rFonts w:cs="Arial"/>
                <w:sz w:val="18"/>
                <w:szCs w:val="18"/>
              </w:rPr>
            </w:pPr>
            <w:r w:rsidRPr="009C0CD5">
              <w:rPr>
                <w:rFonts w:cs="Arial"/>
                <w:sz w:val="18"/>
                <w:szCs w:val="18"/>
              </w:rPr>
              <w:t>1.007</w:t>
            </w:r>
          </w:p>
        </w:tc>
      </w:tr>
      <w:tr w:rsidR="009C0CD5" w:rsidRPr="009C0CD5" w14:paraId="55BC0851" w14:textId="77777777" w:rsidTr="00A64ED1">
        <w:tc>
          <w:tcPr>
            <w:tcW w:w="2268" w:type="dxa"/>
            <w:tcBorders>
              <w:top w:val="nil"/>
              <w:left w:val="nil"/>
              <w:bottom w:val="nil"/>
              <w:right w:val="single" w:sz="18" w:space="0" w:color="002060"/>
            </w:tcBorders>
            <w:shd w:val="clear" w:color="auto" w:fill="auto"/>
            <w:vAlign w:val="center"/>
          </w:tcPr>
          <w:p w14:paraId="7BD41B57" w14:textId="77777777" w:rsidR="009C0CD5" w:rsidRPr="00F75B25" w:rsidRDefault="009C0CD5" w:rsidP="009C0CD5">
            <w:pPr>
              <w:spacing w:before="40" w:after="40"/>
              <w:rPr>
                <w:rFonts w:cs="Arial"/>
                <w:sz w:val="18"/>
                <w:szCs w:val="18"/>
              </w:rPr>
            </w:pPr>
            <w:r w:rsidRPr="00F75B25">
              <w:rPr>
                <w:rFonts w:cs="Arial"/>
                <w:sz w:val="18"/>
                <w:szCs w:val="18"/>
              </w:rPr>
              <w:t>Bayside C</w:t>
            </w:r>
          </w:p>
        </w:tc>
        <w:tc>
          <w:tcPr>
            <w:tcW w:w="1247" w:type="dxa"/>
            <w:tcBorders>
              <w:top w:val="nil"/>
              <w:left w:val="single" w:sz="18" w:space="0" w:color="002060"/>
              <w:bottom w:val="nil"/>
              <w:right w:val="nil"/>
            </w:tcBorders>
            <w:shd w:val="clear" w:color="auto" w:fill="auto"/>
            <w:vAlign w:val="bottom"/>
          </w:tcPr>
          <w:p w14:paraId="1329C3FB" w14:textId="77777777" w:rsidR="009C0CD5" w:rsidRPr="009C0CD5" w:rsidRDefault="009C0CD5" w:rsidP="009C0CD5">
            <w:pPr>
              <w:spacing w:before="40" w:after="40"/>
              <w:jc w:val="center"/>
              <w:rPr>
                <w:rFonts w:cs="Arial"/>
                <w:sz w:val="18"/>
                <w:szCs w:val="18"/>
              </w:rPr>
            </w:pPr>
            <w:r w:rsidRPr="009C0CD5">
              <w:rPr>
                <w:rFonts w:cs="Arial"/>
                <w:sz w:val="18"/>
                <w:szCs w:val="18"/>
              </w:rPr>
              <w:t>0.961</w:t>
            </w:r>
          </w:p>
        </w:tc>
        <w:tc>
          <w:tcPr>
            <w:tcW w:w="1247" w:type="dxa"/>
            <w:tcBorders>
              <w:top w:val="nil"/>
              <w:left w:val="nil"/>
              <w:bottom w:val="nil"/>
              <w:right w:val="nil"/>
            </w:tcBorders>
            <w:vAlign w:val="bottom"/>
          </w:tcPr>
          <w:p w14:paraId="445032E6" w14:textId="77777777" w:rsidR="009C0CD5" w:rsidRPr="009C0CD5" w:rsidRDefault="009C0CD5" w:rsidP="009C0CD5">
            <w:pPr>
              <w:spacing w:before="40" w:after="40"/>
              <w:jc w:val="center"/>
              <w:rPr>
                <w:rFonts w:cs="Arial"/>
                <w:sz w:val="18"/>
                <w:szCs w:val="18"/>
              </w:rPr>
            </w:pPr>
            <w:r w:rsidRPr="009C0CD5">
              <w:rPr>
                <w:rFonts w:cs="Arial"/>
                <w:sz w:val="18"/>
                <w:szCs w:val="18"/>
              </w:rPr>
              <w:t>0.965</w:t>
            </w:r>
          </w:p>
        </w:tc>
        <w:tc>
          <w:tcPr>
            <w:tcW w:w="170" w:type="dxa"/>
            <w:tcBorders>
              <w:top w:val="nil"/>
              <w:left w:val="nil"/>
              <w:bottom w:val="nil"/>
              <w:right w:val="nil"/>
            </w:tcBorders>
            <w:vAlign w:val="bottom"/>
          </w:tcPr>
          <w:p w14:paraId="53BD7CA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764812B" w14:textId="77777777" w:rsidR="009C0CD5" w:rsidRPr="009C0CD5" w:rsidRDefault="009C0CD5" w:rsidP="009C0CD5">
            <w:pPr>
              <w:spacing w:before="40" w:after="40"/>
              <w:jc w:val="center"/>
              <w:rPr>
                <w:rFonts w:cs="Arial"/>
                <w:sz w:val="18"/>
                <w:szCs w:val="18"/>
              </w:rPr>
            </w:pPr>
            <w:r w:rsidRPr="009C0CD5">
              <w:rPr>
                <w:rFonts w:cs="Arial"/>
                <w:sz w:val="18"/>
                <w:szCs w:val="18"/>
              </w:rPr>
              <w:t>0.930</w:t>
            </w:r>
          </w:p>
        </w:tc>
      </w:tr>
      <w:tr w:rsidR="009C0CD5" w:rsidRPr="009C0CD5" w14:paraId="379AD982" w14:textId="77777777" w:rsidTr="00A64ED1">
        <w:tc>
          <w:tcPr>
            <w:tcW w:w="2268" w:type="dxa"/>
            <w:tcBorders>
              <w:top w:val="nil"/>
              <w:left w:val="nil"/>
              <w:bottom w:val="nil"/>
              <w:right w:val="single" w:sz="18" w:space="0" w:color="002060"/>
            </w:tcBorders>
            <w:shd w:val="clear" w:color="auto" w:fill="auto"/>
            <w:vAlign w:val="center"/>
          </w:tcPr>
          <w:p w14:paraId="2997E006" w14:textId="77777777" w:rsidR="009C0CD5" w:rsidRPr="00F75B25" w:rsidRDefault="009C0CD5" w:rsidP="009C0CD5">
            <w:pPr>
              <w:spacing w:before="40" w:after="40"/>
              <w:rPr>
                <w:rFonts w:cs="Arial"/>
                <w:sz w:val="18"/>
                <w:szCs w:val="18"/>
              </w:rPr>
            </w:pPr>
            <w:r w:rsidRPr="00F75B25">
              <w:rPr>
                <w:rFonts w:cs="Arial"/>
                <w:sz w:val="18"/>
                <w:szCs w:val="18"/>
              </w:rPr>
              <w:t>Benalla RC</w:t>
            </w:r>
          </w:p>
        </w:tc>
        <w:tc>
          <w:tcPr>
            <w:tcW w:w="1247" w:type="dxa"/>
            <w:tcBorders>
              <w:top w:val="nil"/>
              <w:left w:val="single" w:sz="18" w:space="0" w:color="002060"/>
              <w:bottom w:val="nil"/>
              <w:right w:val="nil"/>
            </w:tcBorders>
            <w:shd w:val="clear" w:color="auto" w:fill="auto"/>
            <w:vAlign w:val="bottom"/>
          </w:tcPr>
          <w:p w14:paraId="4279FC6E" w14:textId="77777777" w:rsidR="009C0CD5" w:rsidRPr="009C0CD5" w:rsidRDefault="009C0CD5" w:rsidP="009C0CD5">
            <w:pPr>
              <w:spacing w:before="40" w:after="40"/>
              <w:jc w:val="center"/>
              <w:rPr>
                <w:rFonts w:cs="Arial"/>
                <w:sz w:val="18"/>
                <w:szCs w:val="18"/>
              </w:rPr>
            </w:pPr>
            <w:r w:rsidRPr="009C0CD5">
              <w:rPr>
                <w:rFonts w:cs="Arial"/>
                <w:sz w:val="18"/>
                <w:szCs w:val="18"/>
              </w:rPr>
              <w:t>0.772</w:t>
            </w:r>
          </w:p>
        </w:tc>
        <w:tc>
          <w:tcPr>
            <w:tcW w:w="1247" w:type="dxa"/>
            <w:tcBorders>
              <w:top w:val="nil"/>
              <w:left w:val="nil"/>
              <w:bottom w:val="nil"/>
              <w:right w:val="nil"/>
            </w:tcBorders>
            <w:vAlign w:val="bottom"/>
          </w:tcPr>
          <w:p w14:paraId="5CD5CEEB" w14:textId="77777777" w:rsidR="009C0CD5" w:rsidRPr="009C0CD5" w:rsidRDefault="009C0CD5" w:rsidP="009C0CD5">
            <w:pPr>
              <w:spacing w:before="40" w:after="40"/>
              <w:jc w:val="center"/>
              <w:rPr>
                <w:rFonts w:cs="Arial"/>
                <w:sz w:val="18"/>
                <w:szCs w:val="18"/>
              </w:rPr>
            </w:pPr>
            <w:r w:rsidRPr="009C0CD5">
              <w:rPr>
                <w:rFonts w:cs="Arial"/>
                <w:sz w:val="18"/>
                <w:szCs w:val="18"/>
              </w:rPr>
              <w:t>0.775</w:t>
            </w:r>
          </w:p>
        </w:tc>
        <w:tc>
          <w:tcPr>
            <w:tcW w:w="170" w:type="dxa"/>
            <w:tcBorders>
              <w:top w:val="nil"/>
              <w:left w:val="nil"/>
              <w:bottom w:val="nil"/>
              <w:right w:val="nil"/>
            </w:tcBorders>
            <w:vAlign w:val="bottom"/>
          </w:tcPr>
          <w:p w14:paraId="116FE7B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D19F363" w14:textId="77777777" w:rsidR="009C0CD5" w:rsidRPr="009C0CD5" w:rsidRDefault="009C0CD5" w:rsidP="009C0CD5">
            <w:pPr>
              <w:spacing w:before="40" w:after="40"/>
              <w:jc w:val="center"/>
              <w:rPr>
                <w:rFonts w:cs="Arial"/>
                <w:sz w:val="18"/>
                <w:szCs w:val="18"/>
              </w:rPr>
            </w:pPr>
            <w:r w:rsidRPr="009C0CD5">
              <w:rPr>
                <w:rFonts w:cs="Arial"/>
                <w:sz w:val="18"/>
                <w:szCs w:val="18"/>
              </w:rPr>
              <w:t>0.888</w:t>
            </w:r>
          </w:p>
        </w:tc>
      </w:tr>
      <w:tr w:rsidR="009C0CD5" w:rsidRPr="009C0CD5" w14:paraId="66D105F8" w14:textId="77777777" w:rsidTr="00A64ED1">
        <w:tc>
          <w:tcPr>
            <w:tcW w:w="2268" w:type="dxa"/>
            <w:tcBorders>
              <w:top w:val="nil"/>
              <w:left w:val="nil"/>
              <w:bottom w:val="nil"/>
              <w:right w:val="single" w:sz="18" w:space="0" w:color="002060"/>
            </w:tcBorders>
            <w:shd w:val="clear" w:color="auto" w:fill="auto"/>
            <w:vAlign w:val="center"/>
          </w:tcPr>
          <w:p w14:paraId="4A972113" w14:textId="77777777" w:rsidR="009C0CD5" w:rsidRPr="00F75B25" w:rsidRDefault="009C0CD5" w:rsidP="009C0CD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002060"/>
              <w:bottom w:val="nil"/>
              <w:right w:val="nil"/>
            </w:tcBorders>
            <w:shd w:val="clear" w:color="auto" w:fill="auto"/>
            <w:vAlign w:val="bottom"/>
          </w:tcPr>
          <w:p w14:paraId="22DCAF5E" w14:textId="77777777" w:rsidR="009C0CD5" w:rsidRPr="009C0CD5" w:rsidRDefault="009C0CD5" w:rsidP="009C0CD5">
            <w:pPr>
              <w:spacing w:before="40" w:after="40"/>
              <w:jc w:val="center"/>
              <w:rPr>
                <w:rFonts w:cs="Arial"/>
                <w:sz w:val="18"/>
                <w:szCs w:val="18"/>
              </w:rPr>
            </w:pPr>
            <w:r w:rsidRPr="009C0CD5">
              <w:rPr>
                <w:rFonts w:cs="Arial"/>
                <w:sz w:val="18"/>
                <w:szCs w:val="18"/>
              </w:rPr>
              <w:t>0.933</w:t>
            </w:r>
          </w:p>
        </w:tc>
        <w:tc>
          <w:tcPr>
            <w:tcW w:w="1247" w:type="dxa"/>
            <w:tcBorders>
              <w:top w:val="nil"/>
              <w:left w:val="nil"/>
              <w:bottom w:val="nil"/>
              <w:right w:val="nil"/>
            </w:tcBorders>
            <w:vAlign w:val="bottom"/>
          </w:tcPr>
          <w:p w14:paraId="07407E58" w14:textId="77777777" w:rsidR="009C0CD5" w:rsidRPr="009C0CD5" w:rsidRDefault="009C0CD5" w:rsidP="009C0CD5">
            <w:pPr>
              <w:spacing w:before="40" w:after="40"/>
              <w:jc w:val="center"/>
              <w:rPr>
                <w:rFonts w:cs="Arial"/>
                <w:sz w:val="18"/>
                <w:szCs w:val="18"/>
              </w:rPr>
            </w:pPr>
            <w:r w:rsidRPr="009C0CD5">
              <w:rPr>
                <w:rFonts w:cs="Arial"/>
                <w:sz w:val="18"/>
                <w:szCs w:val="18"/>
              </w:rPr>
              <w:t>0.938</w:t>
            </w:r>
          </w:p>
        </w:tc>
        <w:tc>
          <w:tcPr>
            <w:tcW w:w="170" w:type="dxa"/>
            <w:tcBorders>
              <w:top w:val="nil"/>
              <w:left w:val="nil"/>
              <w:bottom w:val="nil"/>
              <w:right w:val="nil"/>
            </w:tcBorders>
            <w:vAlign w:val="bottom"/>
          </w:tcPr>
          <w:p w14:paraId="503BBD9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EE5894D" w14:textId="77777777" w:rsidR="009C0CD5" w:rsidRPr="009C0CD5" w:rsidRDefault="009C0CD5" w:rsidP="009C0CD5">
            <w:pPr>
              <w:spacing w:before="40" w:after="40"/>
              <w:jc w:val="center"/>
              <w:rPr>
                <w:rFonts w:cs="Arial"/>
                <w:sz w:val="18"/>
                <w:szCs w:val="18"/>
              </w:rPr>
            </w:pPr>
            <w:r w:rsidRPr="009C0CD5">
              <w:rPr>
                <w:rFonts w:cs="Arial"/>
                <w:sz w:val="18"/>
                <w:szCs w:val="18"/>
              </w:rPr>
              <w:t>0.854</w:t>
            </w:r>
          </w:p>
        </w:tc>
      </w:tr>
      <w:tr w:rsidR="009C0CD5" w:rsidRPr="009C0CD5" w14:paraId="0AC7FCBD" w14:textId="77777777" w:rsidTr="00A64ED1">
        <w:tc>
          <w:tcPr>
            <w:tcW w:w="2268" w:type="dxa"/>
            <w:tcBorders>
              <w:top w:val="nil"/>
              <w:left w:val="nil"/>
              <w:bottom w:val="nil"/>
              <w:right w:val="single" w:sz="18" w:space="0" w:color="002060"/>
            </w:tcBorders>
            <w:shd w:val="clear" w:color="auto" w:fill="auto"/>
            <w:vAlign w:val="center"/>
          </w:tcPr>
          <w:p w14:paraId="7BDEE15E" w14:textId="77777777" w:rsidR="009C0CD5" w:rsidRPr="00F75B25" w:rsidRDefault="009C0CD5" w:rsidP="009C0CD5">
            <w:pPr>
              <w:spacing w:before="40" w:after="40"/>
              <w:rPr>
                <w:rFonts w:cs="Arial"/>
                <w:sz w:val="18"/>
                <w:szCs w:val="18"/>
              </w:rPr>
            </w:pPr>
            <w:r w:rsidRPr="00F75B25">
              <w:rPr>
                <w:rFonts w:cs="Arial"/>
                <w:sz w:val="18"/>
                <w:szCs w:val="18"/>
              </w:rPr>
              <w:t>Brimbank C</w:t>
            </w:r>
          </w:p>
        </w:tc>
        <w:tc>
          <w:tcPr>
            <w:tcW w:w="1247" w:type="dxa"/>
            <w:tcBorders>
              <w:top w:val="nil"/>
              <w:left w:val="single" w:sz="18" w:space="0" w:color="002060"/>
              <w:bottom w:val="nil"/>
              <w:right w:val="nil"/>
            </w:tcBorders>
            <w:shd w:val="clear" w:color="auto" w:fill="auto"/>
            <w:vAlign w:val="bottom"/>
          </w:tcPr>
          <w:p w14:paraId="3078D107" w14:textId="77777777" w:rsidR="009C0CD5" w:rsidRPr="009C0CD5" w:rsidRDefault="009C0CD5" w:rsidP="009C0CD5">
            <w:pPr>
              <w:spacing w:before="40" w:after="40"/>
              <w:jc w:val="center"/>
              <w:rPr>
                <w:rFonts w:cs="Arial"/>
                <w:sz w:val="18"/>
                <w:szCs w:val="18"/>
              </w:rPr>
            </w:pPr>
            <w:r w:rsidRPr="009C0CD5">
              <w:rPr>
                <w:rFonts w:cs="Arial"/>
                <w:sz w:val="18"/>
                <w:szCs w:val="18"/>
              </w:rPr>
              <w:t>0.938</w:t>
            </w:r>
          </w:p>
        </w:tc>
        <w:tc>
          <w:tcPr>
            <w:tcW w:w="1247" w:type="dxa"/>
            <w:tcBorders>
              <w:top w:val="nil"/>
              <w:left w:val="nil"/>
              <w:bottom w:val="nil"/>
              <w:right w:val="nil"/>
            </w:tcBorders>
            <w:vAlign w:val="bottom"/>
          </w:tcPr>
          <w:p w14:paraId="25F7D961" w14:textId="77777777" w:rsidR="009C0CD5" w:rsidRPr="009C0CD5" w:rsidRDefault="009C0CD5" w:rsidP="009C0CD5">
            <w:pPr>
              <w:spacing w:before="40" w:after="40"/>
              <w:jc w:val="center"/>
              <w:rPr>
                <w:rFonts w:cs="Arial"/>
                <w:sz w:val="18"/>
                <w:szCs w:val="18"/>
              </w:rPr>
            </w:pPr>
            <w:r w:rsidRPr="009C0CD5">
              <w:rPr>
                <w:rFonts w:cs="Arial"/>
                <w:sz w:val="18"/>
                <w:szCs w:val="18"/>
              </w:rPr>
              <w:t>0.942</w:t>
            </w:r>
          </w:p>
        </w:tc>
        <w:tc>
          <w:tcPr>
            <w:tcW w:w="170" w:type="dxa"/>
            <w:tcBorders>
              <w:top w:val="nil"/>
              <w:left w:val="nil"/>
              <w:bottom w:val="nil"/>
              <w:right w:val="nil"/>
            </w:tcBorders>
            <w:vAlign w:val="bottom"/>
          </w:tcPr>
          <w:p w14:paraId="305B1DE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297F613" w14:textId="77777777" w:rsidR="009C0CD5" w:rsidRPr="009C0CD5" w:rsidRDefault="009C0CD5" w:rsidP="009C0CD5">
            <w:pPr>
              <w:spacing w:before="40" w:after="40"/>
              <w:jc w:val="center"/>
              <w:rPr>
                <w:rFonts w:cs="Arial"/>
                <w:sz w:val="18"/>
                <w:szCs w:val="18"/>
              </w:rPr>
            </w:pPr>
            <w:r w:rsidRPr="009C0CD5">
              <w:rPr>
                <w:rFonts w:cs="Arial"/>
                <w:sz w:val="18"/>
                <w:szCs w:val="18"/>
              </w:rPr>
              <w:t>1.023</w:t>
            </w:r>
          </w:p>
        </w:tc>
      </w:tr>
      <w:tr w:rsidR="009C0CD5" w:rsidRPr="009C0CD5" w14:paraId="0308A190" w14:textId="77777777" w:rsidTr="00A64ED1">
        <w:tc>
          <w:tcPr>
            <w:tcW w:w="2268" w:type="dxa"/>
            <w:tcBorders>
              <w:top w:val="nil"/>
              <w:left w:val="nil"/>
              <w:bottom w:val="nil"/>
              <w:right w:val="single" w:sz="18" w:space="0" w:color="002060"/>
            </w:tcBorders>
            <w:shd w:val="clear" w:color="auto" w:fill="auto"/>
            <w:vAlign w:val="center"/>
          </w:tcPr>
          <w:p w14:paraId="35379D3A" w14:textId="77777777" w:rsidR="009C0CD5" w:rsidRPr="00F75B25" w:rsidRDefault="009C0CD5" w:rsidP="009C0CD5">
            <w:pPr>
              <w:spacing w:before="40" w:after="40"/>
              <w:rPr>
                <w:rFonts w:cs="Arial"/>
                <w:sz w:val="18"/>
                <w:szCs w:val="18"/>
              </w:rPr>
            </w:pPr>
            <w:r w:rsidRPr="00F75B25">
              <w:rPr>
                <w:rFonts w:cs="Arial"/>
                <w:sz w:val="18"/>
                <w:szCs w:val="18"/>
              </w:rPr>
              <w:t>Buloke S</w:t>
            </w:r>
          </w:p>
        </w:tc>
        <w:tc>
          <w:tcPr>
            <w:tcW w:w="1247" w:type="dxa"/>
            <w:tcBorders>
              <w:top w:val="nil"/>
              <w:left w:val="single" w:sz="18" w:space="0" w:color="002060"/>
              <w:bottom w:val="nil"/>
              <w:right w:val="nil"/>
            </w:tcBorders>
            <w:shd w:val="clear" w:color="auto" w:fill="auto"/>
            <w:vAlign w:val="bottom"/>
          </w:tcPr>
          <w:p w14:paraId="3197873F" w14:textId="77777777" w:rsidR="009C0CD5" w:rsidRPr="009C0CD5" w:rsidRDefault="009C0CD5" w:rsidP="009C0CD5">
            <w:pPr>
              <w:spacing w:before="40" w:after="40"/>
              <w:jc w:val="center"/>
              <w:rPr>
                <w:rFonts w:cs="Arial"/>
                <w:sz w:val="18"/>
                <w:szCs w:val="18"/>
              </w:rPr>
            </w:pPr>
            <w:r w:rsidRPr="009C0CD5">
              <w:rPr>
                <w:rFonts w:cs="Arial"/>
                <w:sz w:val="18"/>
                <w:szCs w:val="18"/>
              </w:rPr>
              <w:t>0.677</w:t>
            </w:r>
          </w:p>
        </w:tc>
        <w:tc>
          <w:tcPr>
            <w:tcW w:w="1247" w:type="dxa"/>
            <w:tcBorders>
              <w:top w:val="nil"/>
              <w:left w:val="nil"/>
              <w:bottom w:val="nil"/>
              <w:right w:val="nil"/>
            </w:tcBorders>
            <w:vAlign w:val="bottom"/>
          </w:tcPr>
          <w:p w14:paraId="1D2C592D" w14:textId="77777777" w:rsidR="009C0CD5" w:rsidRPr="009C0CD5" w:rsidRDefault="009C0CD5" w:rsidP="009C0CD5">
            <w:pPr>
              <w:spacing w:before="40" w:after="40"/>
              <w:jc w:val="center"/>
              <w:rPr>
                <w:rFonts w:cs="Arial"/>
                <w:sz w:val="18"/>
                <w:szCs w:val="18"/>
              </w:rPr>
            </w:pPr>
            <w:r w:rsidRPr="009C0CD5">
              <w:rPr>
                <w:rFonts w:cs="Arial"/>
                <w:sz w:val="18"/>
                <w:szCs w:val="18"/>
              </w:rPr>
              <w:t>0.680</w:t>
            </w:r>
          </w:p>
        </w:tc>
        <w:tc>
          <w:tcPr>
            <w:tcW w:w="170" w:type="dxa"/>
            <w:tcBorders>
              <w:top w:val="nil"/>
              <w:left w:val="nil"/>
              <w:bottom w:val="nil"/>
              <w:right w:val="nil"/>
            </w:tcBorders>
            <w:vAlign w:val="bottom"/>
          </w:tcPr>
          <w:p w14:paraId="4965CC4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15B34E2" w14:textId="77777777" w:rsidR="009C0CD5" w:rsidRPr="009C0CD5" w:rsidRDefault="009C0CD5" w:rsidP="009C0CD5">
            <w:pPr>
              <w:spacing w:before="40" w:after="40"/>
              <w:jc w:val="center"/>
              <w:rPr>
                <w:rFonts w:cs="Arial"/>
                <w:sz w:val="18"/>
                <w:szCs w:val="18"/>
              </w:rPr>
            </w:pPr>
            <w:r w:rsidRPr="009C0CD5">
              <w:rPr>
                <w:rFonts w:cs="Arial"/>
                <w:sz w:val="18"/>
                <w:szCs w:val="18"/>
              </w:rPr>
              <w:t>0.889</w:t>
            </w:r>
          </w:p>
        </w:tc>
      </w:tr>
      <w:tr w:rsidR="009C0CD5" w:rsidRPr="009C0CD5" w14:paraId="7BBE46B4" w14:textId="77777777" w:rsidTr="00A64ED1">
        <w:tc>
          <w:tcPr>
            <w:tcW w:w="2268" w:type="dxa"/>
            <w:tcBorders>
              <w:top w:val="nil"/>
              <w:left w:val="nil"/>
              <w:bottom w:val="nil"/>
              <w:right w:val="single" w:sz="18" w:space="0" w:color="002060"/>
            </w:tcBorders>
            <w:shd w:val="clear" w:color="auto" w:fill="auto"/>
            <w:vAlign w:val="center"/>
          </w:tcPr>
          <w:p w14:paraId="7D2AD485" w14:textId="77777777" w:rsidR="009C0CD5" w:rsidRPr="00F75B25" w:rsidRDefault="009C0CD5" w:rsidP="009C0CD5">
            <w:pPr>
              <w:spacing w:before="40" w:after="40"/>
              <w:rPr>
                <w:rFonts w:cs="Arial"/>
                <w:sz w:val="18"/>
                <w:szCs w:val="18"/>
              </w:rPr>
            </w:pPr>
            <w:r w:rsidRPr="00F75B25">
              <w:rPr>
                <w:rFonts w:cs="Arial"/>
                <w:sz w:val="18"/>
                <w:szCs w:val="18"/>
              </w:rPr>
              <w:t>Campaspe S</w:t>
            </w:r>
          </w:p>
        </w:tc>
        <w:tc>
          <w:tcPr>
            <w:tcW w:w="1247" w:type="dxa"/>
            <w:tcBorders>
              <w:top w:val="nil"/>
              <w:left w:val="single" w:sz="18" w:space="0" w:color="002060"/>
              <w:bottom w:val="nil"/>
              <w:right w:val="nil"/>
            </w:tcBorders>
            <w:shd w:val="clear" w:color="auto" w:fill="auto"/>
            <w:vAlign w:val="bottom"/>
          </w:tcPr>
          <w:p w14:paraId="6F27EFE5" w14:textId="77777777" w:rsidR="009C0CD5" w:rsidRPr="009C0CD5" w:rsidRDefault="009C0CD5" w:rsidP="009C0CD5">
            <w:pPr>
              <w:spacing w:before="40" w:after="40"/>
              <w:jc w:val="center"/>
              <w:rPr>
                <w:rFonts w:cs="Arial"/>
                <w:sz w:val="18"/>
                <w:szCs w:val="18"/>
              </w:rPr>
            </w:pPr>
            <w:r w:rsidRPr="009C0CD5">
              <w:rPr>
                <w:rFonts w:cs="Arial"/>
                <w:sz w:val="18"/>
                <w:szCs w:val="18"/>
              </w:rPr>
              <w:t>0.825</w:t>
            </w:r>
          </w:p>
        </w:tc>
        <w:tc>
          <w:tcPr>
            <w:tcW w:w="1247" w:type="dxa"/>
            <w:tcBorders>
              <w:top w:val="nil"/>
              <w:left w:val="nil"/>
              <w:bottom w:val="nil"/>
              <w:right w:val="nil"/>
            </w:tcBorders>
            <w:vAlign w:val="bottom"/>
          </w:tcPr>
          <w:p w14:paraId="6A2B2597" w14:textId="77777777" w:rsidR="009C0CD5" w:rsidRPr="009C0CD5" w:rsidRDefault="009C0CD5" w:rsidP="009C0CD5">
            <w:pPr>
              <w:spacing w:before="40" w:after="40"/>
              <w:jc w:val="center"/>
              <w:rPr>
                <w:rFonts w:cs="Arial"/>
                <w:sz w:val="18"/>
                <w:szCs w:val="18"/>
              </w:rPr>
            </w:pPr>
            <w:r w:rsidRPr="009C0CD5">
              <w:rPr>
                <w:rFonts w:cs="Arial"/>
                <w:sz w:val="18"/>
                <w:szCs w:val="18"/>
              </w:rPr>
              <w:t>0.829</w:t>
            </w:r>
          </w:p>
        </w:tc>
        <w:tc>
          <w:tcPr>
            <w:tcW w:w="170" w:type="dxa"/>
            <w:tcBorders>
              <w:top w:val="nil"/>
              <w:left w:val="nil"/>
              <w:bottom w:val="nil"/>
              <w:right w:val="nil"/>
            </w:tcBorders>
            <w:vAlign w:val="bottom"/>
          </w:tcPr>
          <w:p w14:paraId="144E065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0572F4D" w14:textId="77777777" w:rsidR="009C0CD5" w:rsidRPr="009C0CD5" w:rsidRDefault="009C0CD5" w:rsidP="009C0CD5">
            <w:pPr>
              <w:spacing w:before="40" w:after="40"/>
              <w:jc w:val="center"/>
              <w:rPr>
                <w:rFonts w:cs="Arial"/>
                <w:sz w:val="18"/>
                <w:szCs w:val="18"/>
              </w:rPr>
            </w:pPr>
            <w:r w:rsidRPr="009C0CD5">
              <w:rPr>
                <w:rFonts w:cs="Arial"/>
                <w:sz w:val="18"/>
                <w:szCs w:val="18"/>
              </w:rPr>
              <w:t>0.954</w:t>
            </w:r>
          </w:p>
        </w:tc>
      </w:tr>
      <w:tr w:rsidR="009C0CD5" w:rsidRPr="009C0CD5" w14:paraId="51FE9F57" w14:textId="77777777" w:rsidTr="00A64ED1">
        <w:tc>
          <w:tcPr>
            <w:tcW w:w="2268" w:type="dxa"/>
            <w:tcBorders>
              <w:top w:val="nil"/>
              <w:left w:val="nil"/>
              <w:bottom w:val="nil"/>
              <w:right w:val="single" w:sz="18" w:space="0" w:color="002060"/>
            </w:tcBorders>
            <w:shd w:val="clear" w:color="auto" w:fill="auto"/>
            <w:vAlign w:val="center"/>
          </w:tcPr>
          <w:p w14:paraId="4DAB6E43" w14:textId="77777777" w:rsidR="009C0CD5" w:rsidRPr="00F75B25" w:rsidRDefault="009C0CD5" w:rsidP="009C0CD5">
            <w:pPr>
              <w:spacing w:before="40" w:after="40"/>
              <w:rPr>
                <w:rFonts w:cs="Arial"/>
                <w:sz w:val="18"/>
                <w:szCs w:val="18"/>
              </w:rPr>
            </w:pPr>
            <w:r w:rsidRPr="00F75B25">
              <w:rPr>
                <w:rFonts w:cs="Arial"/>
                <w:sz w:val="18"/>
                <w:szCs w:val="18"/>
              </w:rPr>
              <w:t>Cardinia S</w:t>
            </w:r>
          </w:p>
        </w:tc>
        <w:tc>
          <w:tcPr>
            <w:tcW w:w="1247" w:type="dxa"/>
            <w:tcBorders>
              <w:top w:val="nil"/>
              <w:left w:val="single" w:sz="18" w:space="0" w:color="002060"/>
              <w:bottom w:val="nil"/>
              <w:right w:val="nil"/>
            </w:tcBorders>
            <w:shd w:val="clear" w:color="auto" w:fill="auto"/>
            <w:vAlign w:val="bottom"/>
          </w:tcPr>
          <w:p w14:paraId="44B1D861" w14:textId="77777777" w:rsidR="009C0CD5" w:rsidRPr="009C0CD5" w:rsidRDefault="009C0CD5" w:rsidP="009C0CD5">
            <w:pPr>
              <w:spacing w:before="40" w:after="40"/>
              <w:jc w:val="center"/>
              <w:rPr>
                <w:rFonts w:cs="Arial"/>
                <w:sz w:val="18"/>
                <w:szCs w:val="18"/>
              </w:rPr>
            </w:pPr>
            <w:r w:rsidRPr="009C0CD5">
              <w:rPr>
                <w:rFonts w:cs="Arial"/>
                <w:sz w:val="18"/>
                <w:szCs w:val="18"/>
              </w:rPr>
              <w:t>1.237</w:t>
            </w:r>
          </w:p>
        </w:tc>
        <w:tc>
          <w:tcPr>
            <w:tcW w:w="1247" w:type="dxa"/>
            <w:tcBorders>
              <w:top w:val="nil"/>
              <w:left w:val="nil"/>
              <w:bottom w:val="nil"/>
              <w:right w:val="nil"/>
            </w:tcBorders>
            <w:vAlign w:val="bottom"/>
          </w:tcPr>
          <w:p w14:paraId="75C6EB7C" w14:textId="77777777" w:rsidR="009C0CD5" w:rsidRPr="009C0CD5" w:rsidRDefault="009C0CD5" w:rsidP="009C0CD5">
            <w:pPr>
              <w:spacing w:before="40" w:after="40"/>
              <w:jc w:val="center"/>
              <w:rPr>
                <w:rFonts w:cs="Arial"/>
                <w:sz w:val="18"/>
                <w:szCs w:val="18"/>
              </w:rPr>
            </w:pPr>
            <w:r w:rsidRPr="009C0CD5">
              <w:rPr>
                <w:rFonts w:cs="Arial"/>
                <w:sz w:val="18"/>
                <w:szCs w:val="18"/>
              </w:rPr>
              <w:t>1.242</w:t>
            </w:r>
          </w:p>
        </w:tc>
        <w:tc>
          <w:tcPr>
            <w:tcW w:w="170" w:type="dxa"/>
            <w:tcBorders>
              <w:top w:val="nil"/>
              <w:left w:val="nil"/>
              <w:bottom w:val="nil"/>
              <w:right w:val="nil"/>
            </w:tcBorders>
            <w:vAlign w:val="bottom"/>
          </w:tcPr>
          <w:p w14:paraId="6B44E39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CDCE9B5" w14:textId="77777777" w:rsidR="009C0CD5" w:rsidRPr="009C0CD5" w:rsidRDefault="009C0CD5" w:rsidP="009C0CD5">
            <w:pPr>
              <w:spacing w:before="40" w:after="40"/>
              <w:jc w:val="center"/>
              <w:rPr>
                <w:rFonts w:cs="Arial"/>
                <w:sz w:val="18"/>
                <w:szCs w:val="18"/>
              </w:rPr>
            </w:pPr>
            <w:r w:rsidRPr="009C0CD5">
              <w:rPr>
                <w:rFonts w:cs="Arial"/>
                <w:sz w:val="18"/>
                <w:szCs w:val="18"/>
              </w:rPr>
              <w:t>1.187</w:t>
            </w:r>
          </w:p>
        </w:tc>
      </w:tr>
      <w:tr w:rsidR="009C0CD5" w:rsidRPr="009C0CD5" w14:paraId="625386A2" w14:textId="77777777" w:rsidTr="00A64ED1">
        <w:tc>
          <w:tcPr>
            <w:tcW w:w="2268" w:type="dxa"/>
            <w:tcBorders>
              <w:top w:val="nil"/>
              <w:left w:val="nil"/>
              <w:bottom w:val="nil"/>
              <w:right w:val="single" w:sz="18" w:space="0" w:color="002060"/>
            </w:tcBorders>
            <w:shd w:val="clear" w:color="auto" w:fill="auto"/>
            <w:vAlign w:val="center"/>
          </w:tcPr>
          <w:p w14:paraId="3033BD99" w14:textId="77777777" w:rsidR="009C0CD5" w:rsidRPr="00F75B25" w:rsidRDefault="009C0CD5" w:rsidP="009C0CD5">
            <w:pPr>
              <w:spacing w:before="40" w:after="40"/>
              <w:rPr>
                <w:rFonts w:cs="Arial"/>
                <w:sz w:val="18"/>
                <w:szCs w:val="18"/>
              </w:rPr>
            </w:pPr>
            <w:r w:rsidRPr="00F75B25">
              <w:rPr>
                <w:rFonts w:cs="Arial"/>
                <w:sz w:val="18"/>
                <w:szCs w:val="18"/>
              </w:rPr>
              <w:t>Casey C</w:t>
            </w:r>
          </w:p>
        </w:tc>
        <w:tc>
          <w:tcPr>
            <w:tcW w:w="1247" w:type="dxa"/>
            <w:tcBorders>
              <w:top w:val="nil"/>
              <w:left w:val="single" w:sz="18" w:space="0" w:color="002060"/>
              <w:bottom w:val="nil"/>
              <w:right w:val="nil"/>
            </w:tcBorders>
            <w:shd w:val="clear" w:color="auto" w:fill="auto"/>
            <w:vAlign w:val="bottom"/>
          </w:tcPr>
          <w:p w14:paraId="4BFD6D20" w14:textId="77777777" w:rsidR="009C0CD5" w:rsidRPr="009C0CD5" w:rsidRDefault="009C0CD5" w:rsidP="009C0CD5">
            <w:pPr>
              <w:spacing w:before="40" w:after="40"/>
              <w:jc w:val="center"/>
              <w:rPr>
                <w:rFonts w:cs="Arial"/>
                <w:sz w:val="18"/>
                <w:szCs w:val="18"/>
              </w:rPr>
            </w:pPr>
            <w:r w:rsidRPr="009C0CD5">
              <w:rPr>
                <w:rFonts w:cs="Arial"/>
                <w:sz w:val="18"/>
                <w:szCs w:val="18"/>
              </w:rPr>
              <w:t>1.131</w:t>
            </w:r>
          </w:p>
        </w:tc>
        <w:tc>
          <w:tcPr>
            <w:tcW w:w="1247" w:type="dxa"/>
            <w:tcBorders>
              <w:top w:val="nil"/>
              <w:left w:val="nil"/>
              <w:bottom w:val="nil"/>
              <w:right w:val="nil"/>
            </w:tcBorders>
            <w:vAlign w:val="bottom"/>
          </w:tcPr>
          <w:p w14:paraId="54503698" w14:textId="77777777" w:rsidR="009C0CD5" w:rsidRPr="009C0CD5" w:rsidRDefault="009C0CD5" w:rsidP="009C0CD5">
            <w:pPr>
              <w:spacing w:before="40" w:after="40"/>
              <w:jc w:val="center"/>
              <w:rPr>
                <w:rFonts w:cs="Arial"/>
                <w:sz w:val="18"/>
                <w:szCs w:val="18"/>
              </w:rPr>
            </w:pPr>
            <w:r w:rsidRPr="009C0CD5">
              <w:rPr>
                <w:rFonts w:cs="Arial"/>
                <w:sz w:val="18"/>
                <w:szCs w:val="18"/>
              </w:rPr>
              <w:t>1.137</w:t>
            </w:r>
          </w:p>
        </w:tc>
        <w:tc>
          <w:tcPr>
            <w:tcW w:w="170" w:type="dxa"/>
            <w:tcBorders>
              <w:top w:val="nil"/>
              <w:left w:val="nil"/>
              <w:bottom w:val="nil"/>
              <w:right w:val="nil"/>
            </w:tcBorders>
            <w:vAlign w:val="bottom"/>
          </w:tcPr>
          <w:p w14:paraId="244B5A7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9DB04C9" w14:textId="77777777" w:rsidR="009C0CD5" w:rsidRPr="009C0CD5" w:rsidRDefault="009C0CD5" w:rsidP="009C0CD5">
            <w:pPr>
              <w:spacing w:before="40" w:after="40"/>
              <w:jc w:val="center"/>
              <w:rPr>
                <w:rFonts w:cs="Arial"/>
                <w:sz w:val="18"/>
                <w:szCs w:val="18"/>
              </w:rPr>
            </w:pPr>
            <w:r w:rsidRPr="009C0CD5">
              <w:rPr>
                <w:rFonts w:cs="Arial"/>
                <w:sz w:val="18"/>
                <w:szCs w:val="18"/>
              </w:rPr>
              <w:t>1.142</w:t>
            </w:r>
          </w:p>
        </w:tc>
      </w:tr>
      <w:tr w:rsidR="009C0CD5" w:rsidRPr="009C0CD5" w14:paraId="18FFE1C6" w14:textId="77777777" w:rsidTr="00A64ED1">
        <w:tc>
          <w:tcPr>
            <w:tcW w:w="2268" w:type="dxa"/>
            <w:tcBorders>
              <w:top w:val="nil"/>
              <w:left w:val="nil"/>
              <w:bottom w:val="nil"/>
              <w:right w:val="single" w:sz="18" w:space="0" w:color="002060"/>
            </w:tcBorders>
            <w:shd w:val="clear" w:color="auto" w:fill="auto"/>
            <w:vAlign w:val="center"/>
          </w:tcPr>
          <w:p w14:paraId="3960D92E" w14:textId="77777777" w:rsidR="009C0CD5" w:rsidRPr="00F75B25" w:rsidRDefault="009C0CD5" w:rsidP="009C0CD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002060"/>
              <w:bottom w:val="nil"/>
              <w:right w:val="nil"/>
            </w:tcBorders>
            <w:shd w:val="clear" w:color="auto" w:fill="auto"/>
            <w:vAlign w:val="bottom"/>
          </w:tcPr>
          <w:p w14:paraId="53789BDE" w14:textId="77777777" w:rsidR="009C0CD5" w:rsidRPr="009C0CD5" w:rsidRDefault="009C0CD5" w:rsidP="009C0CD5">
            <w:pPr>
              <w:spacing w:before="40" w:after="40"/>
              <w:jc w:val="center"/>
              <w:rPr>
                <w:rFonts w:cs="Arial"/>
                <w:sz w:val="18"/>
                <w:szCs w:val="18"/>
              </w:rPr>
            </w:pPr>
            <w:r w:rsidRPr="009C0CD5">
              <w:rPr>
                <w:rFonts w:cs="Arial"/>
                <w:sz w:val="18"/>
                <w:szCs w:val="18"/>
              </w:rPr>
              <w:t>0.840</w:t>
            </w:r>
          </w:p>
        </w:tc>
        <w:tc>
          <w:tcPr>
            <w:tcW w:w="1247" w:type="dxa"/>
            <w:tcBorders>
              <w:top w:val="nil"/>
              <w:left w:val="nil"/>
              <w:bottom w:val="nil"/>
              <w:right w:val="nil"/>
            </w:tcBorders>
            <w:vAlign w:val="bottom"/>
          </w:tcPr>
          <w:p w14:paraId="55006B8A" w14:textId="77777777" w:rsidR="009C0CD5" w:rsidRPr="009C0CD5" w:rsidRDefault="009C0CD5" w:rsidP="009C0CD5">
            <w:pPr>
              <w:spacing w:before="40" w:after="40"/>
              <w:jc w:val="center"/>
              <w:rPr>
                <w:rFonts w:cs="Arial"/>
                <w:sz w:val="18"/>
                <w:szCs w:val="18"/>
              </w:rPr>
            </w:pPr>
            <w:r w:rsidRPr="009C0CD5">
              <w:rPr>
                <w:rFonts w:cs="Arial"/>
                <w:sz w:val="18"/>
                <w:szCs w:val="18"/>
              </w:rPr>
              <w:t>0.844</w:t>
            </w:r>
          </w:p>
        </w:tc>
        <w:tc>
          <w:tcPr>
            <w:tcW w:w="170" w:type="dxa"/>
            <w:tcBorders>
              <w:top w:val="nil"/>
              <w:left w:val="nil"/>
              <w:bottom w:val="nil"/>
              <w:right w:val="nil"/>
            </w:tcBorders>
            <w:vAlign w:val="bottom"/>
          </w:tcPr>
          <w:p w14:paraId="0C2A697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21C0BDC" w14:textId="77777777" w:rsidR="009C0CD5" w:rsidRPr="009C0CD5" w:rsidRDefault="009C0CD5" w:rsidP="009C0CD5">
            <w:pPr>
              <w:spacing w:before="40" w:after="40"/>
              <w:jc w:val="center"/>
              <w:rPr>
                <w:rFonts w:cs="Arial"/>
                <w:sz w:val="18"/>
                <w:szCs w:val="18"/>
              </w:rPr>
            </w:pPr>
            <w:r w:rsidRPr="009C0CD5">
              <w:rPr>
                <w:rFonts w:cs="Arial"/>
                <w:sz w:val="18"/>
                <w:szCs w:val="18"/>
              </w:rPr>
              <w:t>0.914</w:t>
            </w:r>
          </w:p>
        </w:tc>
      </w:tr>
      <w:tr w:rsidR="009C0CD5" w:rsidRPr="009C0CD5" w14:paraId="73223E59" w14:textId="77777777" w:rsidTr="00A64ED1">
        <w:tc>
          <w:tcPr>
            <w:tcW w:w="2268" w:type="dxa"/>
            <w:tcBorders>
              <w:top w:val="nil"/>
              <w:left w:val="nil"/>
              <w:bottom w:val="nil"/>
              <w:right w:val="single" w:sz="18" w:space="0" w:color="002060"/>
            </w:tcBorders>
            <w:shd w:val="clear" w:color="auto" w:fill="auto"/>
            <w:vAlign w:val="center"/>
          </w:tcPr>
          <w:p w14:paraId="2B851D28" w14:textId="77777777" w:rsidR="009C0CD5" w:rsidRPr="00F75B25" w:rsidRDefault="009C0CD5" w:rsidP="009C0CD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002060"/>
              <w:bottom w:val="nil"/>
              <w:right w:val="nil"/>
            </w:tcBorders>
            <w:shd w:val="clear" w:color="auto" w:fill="auto"/>
            <w:vAlign w:val="bottom"/>
          </w:tcPr>
          <w:p w14:paraId="2CBC5229" w14:textId="77777777" w:rsidR="009C0CD5" w:rsidRPr="009C0CD5" w:rsidRDefault="009C0CD5" w:rsidP="009C0CD5">
            <w:pPr>
              <w:spacing w:before="40" w:after="40"/>
              <w:jc w:val="center"/>
              <w:rPr>
                <w:rFonts w:cs="Arial"/>
                <w:sz w:val="18"/>
                <w:szCs w:val="18"/>
              </w:rPr>
            </w:pPr>
            <w:r w:rsidRPr="009C0CD5">
              <w:rPr>
                <w:rFonts w:cs="Arial"/>
                <w:sz w:val="18"/>
                <w:szCs w:val="18"/>
              </w:rPr>
              <w:t>0.774</w:t>
            </w:r>
          </w:p>
        </w:tc>
        <w:tc>
          <w:tcPr>
            <w:tcW w:w="1247" w:type="dxa"/>
            <w:tcBorders>
              <w:top w:val="nil"/>
              <w:left w:val="nil"/>
              <w:bottom w:val="nil"/>
              <w:right w:val="nil"/>
            </w:tcBorders>
            <w:vAlign w:val="bottom"/>
          </w:tcPr>
          <w:p w14:paraId="4FA8C570" w14:textId="77777777" w:rsidR="009C0CD5" w:rsidRPr="009C0CD5" w:rsidRDefault="009C0CD5" w:rsidP="009C0CD5">
            <w:pPr>
              <w:spacing w:before="40" w:after="40"/>
              <w:jc w:val="center"/>
              <w:rPr>
                <w:rFonts w:cs="Arial"/>
                <w:sz w:val="18"/>
                <w:szCs w:val="18"/>
              </w:rPr>
            </w:pPr>
            <w:r w:rsidRPr="009C0CD5">
              <w:rPr>
                <w:rFonts w:cs="Arial"/>
                <w:sz w:val="18"/>
                <w:szCs w:val="18"/>
              </w:rPr>
              <w:t>0.777</w:t>
            </w:r>
          </w:p>
        </w:tc>
        <w:tc>
          <w:tcPr>
            <w:tcW w:w="170" w:type="dxa"/>
            <w:tcBorders>
              <w:top w:val="nil"/>
              <w:left w:val="nil"/>
              <w:bottom w:val="nil"/>
              <w:right w:val="nil"/>
            </w:tcBorders>
            <w:vAlign w:val="bottom"/>
          </w:tcPr>
          <w:p w14:paraId="18AB2BA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9B6C14A" w14:textId="77777777" w:rsidR="009C0CD5" w:rsidRPr="009C0CD5" w:rsidRDefault="009C0CD5" w:rsidP="009C0CD5">
            <w:pPr>
              <w:spacing w:before="40" w:after="40"/>
              <w:jc w:val="center"/>
              <w:rPr>
                <w:rFonts w:cs="Arial"/>
                <w:sz w:val="18"/>
                <w:szCs w:val="18"/>
              </w:rPr>
            </w:pPr>
            <w:r w:rsidRPr="009C0CD5">
              <w:rPr>
                <w:rFonts w:cs="Arial"/>
                <w:sz w:val="18"/>
                <w:szCs w:val="18"/>
              </w:rPr>
              <w:t>0.930</w:t>
            </w:r>
          </w:p>
        </w:tc>
      </w:tr>
      <w:tr w:rsidR="009C0CD5" w:rsidRPr="009C0CD5" w14:paraId="30A5AAED" w14:textId="77777777" w:rsidTr="00A64ED1">
        <w:tc>
          <w:tcPr>
            <w:tcW w:w="2268" w:type="dxa"/>
            <w:tcBorders>
              <w:top w:val="nil"/>
              <w:left w:val="nil"/>
              <w:bottom w:val="nil"/>
              <w:right w:val="single" w:sz="18" w:space="0" w:color="002060"/>
            </w:tcBorders>
            <w:shd w:val="clear" w:color="auto" w:fill="auto"/>
            <w:vAlign w:val="center"/>
          </w:tcPr>
          <w:p w14:paraId="03BECFF3" w14:textId="77777777" w:rsidR="009C0CD5" w:rsidRPr="00F75B25" w:rsidRDefault="009C0CD5" w:rsidP="009C0CD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002060"/>
              <w:bottom w:val="nil"/>
              <w:right w:val="nil"/>
            </w:tcBorders>
            <w:shd w:val="clear" w:color="auto" w:fill="auto"/>
            <w:vAlign w:val="bottom"/>
          </w:tcPr>
          <w:p w14:paraId="4A3C5B3E" w14:textId="77777777" w:rsidR="009C0CD5" w:rsidRPr="009C0CD5" w:rsidRDefault="009C0CD5" w:rsidP="009C0CD5">
            <w:pPr>
              <w:spacing w:before="40" w:after="40"/>
              <w:jc w:val="center"/>
              <w:rPr>
                <w:rFonts w:cs="Arial"/>
                <w:sz w:val="18"/>
                <w:szCs w:val="18"/>
              </w:rPr>
            </w:pPr>
            <w:r w:rsidRPr="009C0CD5">
              <w:rPr>
                <w:rFonts w:cs="Arial"/>
                <w:sz w:val="18"/>
                <w:szCs w:val="18"/>
              </w:rPr>
              <w:t>0.758</w:t>
            </w:r>
          </w:p>
        </w:tc>
        <w:tc>
          <w:tcPr>
            <w:tcW w:w="1247" w:type="dxa"/>
            <w:tcBorders>
              <w:top w:val="nil"/>
              <w:left w:val="nil"/>
              <w:bottom w:val="nil"/>
              <w:right w:val="nil"/>
            </w:tcBorders>
            <w:vAlign w:val="bottom"/>
          </w:tcPr>
          <w:p w14:paraId="08853BAF" w14:textId="77777777" w:rsidR="009C0CD5" w:rsidRPr="009C0CD5" w:rsidRDefault="009C0CD5" w:rsidP="009C0CD5">
            <w:pPr>
              <w:spacing w:before="40" w:after="40"/>
              <w:jc w:val="center"/>
              <w:rPr>
                <w:rFonts w:cs="Arial"/>
                <w:sz w:val="18"/>
                <w:szCs w:val="18"/>
              </w:rPr>
            </w:pPr>
            <w:r w:rsidRPr="009C0CD5">
              <w:rPr>
                <w:rFonts w:cs="Arial"/>
                <w:sz w:val="18"/>
                <w:szCs w:val="18"/>
              </w:rPr>
              <w:t>0.761</w:t>
            </w:r>
          </w:p>
        </w:tc>
        <w:tc>
          <w:tcPr>
            <w:tcW w:w="170" w:type="dxa"/>
            <w:tcBorders>
              <w:top w:val="nil"/>
              <w:left w:val="nil"/>
              <w:bottom w:val="nil"/>
              <w:right w:val="nil"/>
            </w:tcBorders>
            <w:vAlign w:val="bottom"/>
          </w:tcPr>
          <w:p w14:paraId="7A4F5A1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14073C2" w14:textId="77777777" w:rsidR="009C0CD5" w:rsidRPr="009C0CD5" w:rsidRDefault="009C0CD5" w:rsidP="009C0CD5">
            <w:pPr>
              <w:spacing w:before="40" w:after="40"/>
              <w:jc w:val="center"/>
              <w:rPr>
                <w:rFonts w:cs="Arial"/>
                <w:sz w:val="18"/>
                <w:szCs w:val="18"/>
              </w:rPr>
            </w:pPr>
            <w:r w:rsidRPr="009C0CD5">
              <w:rPr>
                <w:rFonts w:cs="Arial"/>
                <w:sz w:val="18"/>
                <w:szCs w:val="18"/>
              </w:rPr>
              <w:t>0.949</w:t>
            </w:r>
          </w:p>
        </w:tc>
      </w:tr>
      <w:tr w:rsidR="009C0CD5" w:rsidRPr="009C0CD5" w14:paraId="69B449DB" w14:textId="77777777" w:rsidTr="00A64ED1">
        <w:tc>
          <w:tcPr>
            <w:tcW w:w="2268" w:type="dxa"/>
            <w:tcBorders>
              <w:top w:val="nil"/>
              <w:left w:val="nil"/>
              <w:bottom w:val="nil"/>
              <w:right w:val="single" w:sz="18" w:space="0" w:color="002060"/>
            </w:tcBorders>
            <w:shd w:val="clear" w:color="auto" w:fill="auto"/>
            <w:vAlign w:val="center"/>
          </w:tcPr>
          <w:p w14:paraId="5E9B0A95" w14:textId="77777777" w:rsidR="009C0CD5" w:rsidRPr="00F75B25" w:rsidRDefault="009C0CD5" w:rsidP="009C0CD5">
            <w:pPr>
              <w:spacing w:before="40" w:after="40"/>
              <w:rPr>
                <w:rFonts w:cs="Arial"/>
                <w:sz w:val="18"/>
                <w:szCs w:val="18"/>
              </w:rPr>
            </w:pPr>
            <w:r w:rsidRPr="00F75B25">
              <w:rPr>
                <w:rFonts w:cs="Arial"/>
                <w:sz w:val="18"/>
                <w:szCs w:val="18"/>
              </w:rPr>
              <w:t>Darebin C</w:t>
            </w:r>
          </w:p>
        </w:tc>
        <w:tc>
          <w:tcPr>
            <w:tcW w:w="1247" w:type="dxa"/>
            <w:tcBorders>
              <w:top w:val="nil"/>
              <w:left w:val="single" w:sz="18" w:space="0" w:color="002060"/>
              <w:bottom w:val="nil"/>
              <w:right w:val="nil"/>
            </w:tcBorders>
            <w:shd w:val="clear" w:color="auto" w:fill="auto"/>
            <w:vAlign w:val="bottom"/>
          </w:tcPr>
          <w:p w14:paraId="7CF1D0B7" w14:textId="77777777" w:rsidR="009C0CD5" w:rsidRPr="009C0CD5" w:rsidRDefault="009C0CD5" w:rsidP="009C0CD5">
            <w:pPr>
              <w:spacing w:before="40" w:after="40"/>
              <w:jc w:val="center"/>
              <w:rPr>
                <w:rFonts w:cs="Arial"/>
                <w:sz w:val="18"/>
                <w:szCs w:val="18"/>
              </w:rPr>
            </w:pPr>
            <w:r w:rsidRPr="009C0CD5">
              <w:rPr>
                <w:rFonts w:cs="Arial"/>
                <w:sz w:val="18"/>
                <w:szCs w:val="18"/>
              </w:rPr>
              <w:t>0.961</w:t>
            </w:r>
          </w:p>
        </w:tc>
        <w:tc>
          <w:tcPr>
            <w:tcW w:w="1247" w:type="dxa"/>
            <w:tcBorders>
              <w:top w:val="nil"/>
              <w:left w:val="nil"/>
              <w:bottom w:val="nil"/>
              <w:right w:val="nil"/>
            </w:tcBorders>
            <w:vAlign w:val="bottom"/>
          </w:tcPr>
          <w:p w14:paraId="63E0ED78" w14:textId="77777777" w:rsidR="009C0CD5" w:rsidRPr="009C0CD5" w:rsidRDefault="009C0CD5" w:rsidP="009C0CD5">
            <w:pPr>
              <w:spacing w:before="40" w:after="40"/>
              <w:jc w:val="center"/>
              <w:rPr>
                <w:rFonts w:cs="Arial"/>
                <w:sz w:val="18"/>
                <w:szCs w:val="18"/>
              </w:rPr>
            </w:pPr>
            <w:r w:rsidRPr="009C0CD5">
              <w:rPr>
                <w:rFonts w:cs="Arial"/>
                <w:sz w:val="18"/>
                <w:szCs w:val="18"/>
              </w:rPr>
              <w:t>0.966</w:t>
            </w:r>
          </w:p>
        </w:tc>
        <w:tc>
          <w:tcPr>
            <w:tcW w:w="170" w:type="dxa"/>
            <w:tcBorders>
              <w:top w:val="nil"/>
              <w:left w:val="nil"/>
              <w:bottom w:val="nil"/>
              <w:right w:val="nil"/>
            </w:tcBorders>
            <w:vAlign w:val="bottom"/>
          </w:tcPr>
          <w:p w14:paraId="4703118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BC32D78" w14:textId="77777777" w:rsidR="009C0CD5" w:rsidRPr="009C0CD5" w:rsidRDefault="009C0CD5" w:rsidP="009C0CD5">
            <w:pPr>
              <w:spacing w:before="40" w:after="40"/>
              <w:jc w:val="center"/>
              <w:rPr>
                <w:rFonts w:cs="Arial"/>
                <w:sz w:val="18"/>
                <w:szCs w:val="18"/>
              </w:rPr>
            </w:pPr>
            <w:r w:rsidRPr="009C0CD5">
              <w:rPr>
                <w:rFonts w:cs="Arial"/>
                <w:sz w:val="18"/>
                <w:szCs w:val="18"/>
              </w:rPr>
              <w:t>0.988</w:t>
            </w:r>
          </w:p>
        </w:tc>
      </w:tr>
      <w:tr w:rsidR="009C0CD5" w:rsidRPr="009C0CD5" w14:paraId="6F7B799D" w14:textId="77777777" w:rsidTr="00A64ED1">
        <w:tc>
          <w:tcPr>
            <w:tcW w:w="2268" w:type="dxa"/>
            <w:tcBorders>
              <w:top w:val="nil"/>
              <w:left w:val="nil"/>
              <w:bottom w:val="nil"/>
              <w:right w:val="single" w:sz="18" w:space="0" w:color="002060"/>
            </w:tcBorders>
            <w:shd w:val="clear" w:color="auto" w:fill="auto"/>
            <w:vAlign w:val="center"/>
          </w:tcPr>
          <w:p w14:paraId="44823AAA" w14:textId="77777777" w:rsidR="009C0CD5" w:rsidRPr="00F75B25" w:rsidRDefault="009C0CD5" w:rsidP="009C0CD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002060"/>
              <w:bottom w:val="nil"/>
              <w:right w:val="nil"/>
            </w:tcBorders>
            <w:shd w:val="clear" w:color="auto" w:fill="auto"/>
            <w:vAlign w:val="bottom"/>
          </w:tcPr>
          <w:p w14:paraId="53115902" w14:textId="77777777" w:rsidR="009C0CD5" w:rsidRPr="009C0CD5" w:rsidRDefault="009C0CD5" w:rsidP="009C0CD5">
            <w:pPr>
              <w:spacing w:before="40" w:after="40"/>
              <w:jc w:val="center"/>
              <w:rPr>
                <w:rFonts w:cs="Arial"/>
                <w:sz w:val="18"/>
                <w:szCs w:val="18"/>
              </w:rPr>
            </w:pPr>
            <w:r w:rsidRPr="009C0CD5">
              <w:rPr>
                <w:rFonts w:cs="Arial"/>
                <w:sz w:val="18"/>
                <w:szCs w:val="18"/>
              </w:rPr>
              <w:t>0.904</w:t>
            </w:r>
          </w:p>
        </w:tc>
        <w:tc>
          <w:tcPr>
            <w:tcW w:w="1247" w:type="dxa"/>
            <w:tcBorders>
              <w:top w:val="nil"/>
              <w:left w:val="nil"/>
              <w:bottom w:val="nil"/>
              <w:right w:val="nil"/>
            </w:tcBorders>
            <w:vAlign w:val="bottom"/>
          </w:tcPr>
          <w:p w14:paraId="5B9085FB" w14:textId="77777777" w:rsidR="009C0CD5" w:rsidRPr="009C0CD5" w:rsidRDefault="009C0CD5" w:rsidP="009C0CD5">
            <w:pPr>
              <w:spacing w:before="40" w:after="40"/>
              <w:jc w:val="center"/>
              <w:rPr>
                <w:rFonts w:cs="Arial"/>
                <w:sz w:val="18"/>
                <w:szCs w:val="18"/>
              </w:rPr>
            </w:pPr>
            <w:r w:rsidRPr="009C0CD5">
              <w:rPr>
                <w:rFonts w:cs="Arial"/>
                <w:sz w:val="18"/>
                <w:szCs w:val="18"/>
              </w:rPr>
              <w:t>0.908</w:t>
            </w:r>
          </w:p>
        </w:tc>
        <w:tc>
          <w:tcPr>
            <w:tcW w:w="170" w:type="dxa"/>
            <w:tcBorders>
              <w:top w:val="nil"/>
              <w:left w:val="nil"/>
              <w:bottom w:val="nil"/>
              <w:right w:val="nil"/>
            </w:tcBorders>
            <w:vAlign w:val="bottom"/>
          </w:tcPr>
          <w:p w14:paraId="5270C95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BEA1D86"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7AE9C77F" w14:textId="77777777" w:rsidTr="00A64ED1">
        <w:tc>
          <w:tcPr>
            <w:tcW w:w="2268" w:type="dxa"/>
            <w:tcBorders>
              <w:top w:val="nil"/>
              <w:left w:val="nil"/>
              <w:bottom w:val="nil"/>
              <w:right w:val="single" w:sz="18" w:space="0" w:color="002060"/>
            </w:tcBorders>
            <w:shd w:val="clear" w:color="auto" w:fill="auto"/>
            <w:vAlign w:val="center"/>
          </w:tcPr>
          <w:p w14:paraId="6EF5775D" w14:textId="77777777" w:rsidR="009C0CD5" w:rsidRPr="00F75B25" w:rsidRDefault="009C0CD5" w:rsidP="009C0CD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002060"/>
              <w:bottom w:val="nil"/>
              <w:right w:val="nil"/>
            </w:tcBorders>
            <w:shd w:val="clear" w:color="auto" w:fill="auto"/>
            <w:vAlign w:val="bottom"/>
          </w:tcPr>
          <w:p w14:paraId="59F12A63" w14:textId="77777777" w:rsidR="009C0CD5" w:rsidRPr="009C0CD5" w:rsidRDefault="009C0CD5" w:rsidP="009C0CD5">
            <w:pPr>
              <w:spacing w:before="40" w:after="40"/>
              <w:jc w:val="center"/>
              <w:rPr>
                <w:rFonts w:cs="Arial"/>
                <w:sz w:val="18"/>
                <w:szCs w:val="18"/>
              </w:rPr>
            </w:pPr>
            <w:r w:rsidRPr="009C0CD5">
              <w:rPr>
                <w:rFonts w:cs="Arial"/>
                <w:sz w:val="18"/>
                <w:szCs w:val="18"/>
              </w:rPr>
              <w:t>0.912</w:t>
            </w:r>
          </w:p>
        </w:tc>
        <w:tc>
          <w:tcPr>
            <w:tcW w:w="1247" w:type="dxa"/>
            <w:tcBorders>
              <w:top w:val="nil"/>
              <w:left w:val="nil"/>
              <w:bottom w:val="nil"/>
              <w:right w:val="nil"/>
            </w:tcBorders>
            <w:vAlign w:val="bottom"/>
          </w:tcPr>
          <w:p w14:paraId="13F3FEB2" w14:textId="77777777" w:rsidR="009C0CD5" w:rsidRPr="009C0CD5" w:rsidRDefault="009C0CD5" w:rsidP="009C0CD5">
            <w:pPr>
              <w:spacing w:before="40" w:after="40"/>
              <w:jc w:val="center"/>
              <w:rPr>
                <w:rFonts w:cs="Arial"/>
                <w:sz w:val="18"/>
                <w:szCs w:val="18"/>
              </w:rPr>
            </w:pPr>
            <w:r w:rsidRPr="009C0CD5">
              <w:rPr>
                <w:rFonts w:cs="Arial"/>
                <w:sz w:val="18"/>
                <w:szCs w:val="18"/>
              </w:rPr>
              <w:t>0.917</w:t>
            </w:r>
          </w:p>
        </w:tc>
        <w:tc>
          <w:tcPr>
            <w:tcW w:w="170" w:type="dxa"/>
            <w:tcBorders>
              <w:top w:val="nil"/>
              <w:left w:val="nil"/>
              <w:bottom w:val="nil"/>
              <w:right w:val="nil"/>
            </w:tcBorders>
            <w:vAlign w:val="bottom"/>
          </w:tcPr>
          <w:p w14:paraId="127EA74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FE3A2D0" w14:textId="77777777" w:rsidR="009C0CD5" w:rsidRPr="009C0CD5" w:rsidRDefault="009C0CD5" w:rsidP="009C0CD5">
            <w:pPr>
              <w:spacing w:before="40" w:after="40"/>
              <w:jc w:val="center"/>
              <w:rPr>
                <w:rFonts w:cs="Arial"/>
                <w:sz w:val="18"/>
                <w:szCs w:val="18"/>
              </w:rPr>
            </w:pPr>
            <w:r w:rsidRPr="009C0CD5">
              <w:rPr>
                <w:rFonts w:cs="Arial"/>
                <w:sz w:val="18"/>
                <w:szCs w:val="18"/>
              </w:rPr>
              <w:t>1.031</w:t>
            </w:r>
          </w:p>
        </w:tc>
      </w:tr>
      <w:tr w:rsidR="009C0CD5" w:rsidRPr="009C0CD5" w14:paraId="01C23F9C" w14:textId="77777777" w:rsidTr="00A64ED1">
        <w:tc>
          <w:tcPr>
            <w:tcW w:w="2268" w:type="dxa"/>
            <w:tcBorders>
              <w:top w:val="nil"/>
              <w:left w:val="nil"/>
              <w:bottom w:val="nil"/>
              <w:right w:val="single" w:sz="18" w:space="0" w:color="002060"/>
            </w:tcBorders>
            <w:shd w:val="clear" w:color="auto" w:fill="auto"/>
            <w:vAlign w:val="center"/>
          </w:tcPr>
          <w:p w14:paraId="75974D58" w14:textId="77777777" w:rsidR="009C0CD5" w:rsidRPr="00F75B25" w:rsidRDefault="009C0CD5" w:rsidP="009C0CD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002060"/>
              <w:bottom w:val="nil"/>
              <w:right w:val="nil"/>
            </w:tcBorders>
            <w:shd w:val="clear" w:color="auto" w:fill="auto"/>
            <w:vAlign w:val="bottom"/>
          </w:tcPr>
          <w:p w14:paraId="487F0CB3" w14:textId="77777777" w:rsidR="009C0CD5" w:rsidRPr="009C0CD5" w:rsidRDefault="009C0CD5" w:rsidP="009C0CD5">
            <w:pPr>
              <w:spacing w:before="40" w:after="40"/>
              <w:jc w:val="center"/>
              <w:rPr>
                <w:rFonts w:cs="Arial"/>
                <w:sz w:val="18"/>
                <w:szCs w:val="18"/>
              </w:rPr>
            </w:pPr>
            <w:r w:rsidRPr="009C0CD5">
              <w:rPr>
                <w:rFonts w:cs="Arial"/>
                <w:sz w:val="18"/>
                <w:szCs w:val="18"/>
              </w:rPr>
              <w:t>0.723</w:t>
            </w:r>
          </w:p>
        </w:tc>
        <w:tc>
          <w:tcPr>
            <w:tcW w:w="1247" w:type="dxa"/>
            <w:tcBorders>
              <w:top w:val="nil"/>
              <w:left w:val="nil"/>
              <w:bottom w:val="nil"/>
              <w:right w:val="nil"/>
            </w:tcBorders>
            <w:vAlign w:val="bottom"/>
          </w:tcPr>
          <w:p w14:paraId="4D16FFE0" w14:textId="77777777" w:rsidR="009C0CD5" w:rsidRPr="009C0CD5" w:rsidRDefault="009C0CD5" w:rsidP="009C0CD5">
            <w:pPr>
              <w:spacing w:before="40" w:after="40"/>
              <w:jc w:val="center"/>
              <w:rPr>
                <w:rFonts w:cs="Arial"/>
                <w:sz w:val="18"/>
                <w:szCs w:val="18"/>
              </w:rPr>
            </w:pPr>
            <w:r w:rsidRPr="009C0CD5">
              <w:rPr>
                <w:rFonts w:cs="Arial"/>
                <w:sz w:val="18"/>
                <w:szCs w:val="18"/>
              </w:rPr>
              <w:t>0.727</w:t>
            </w:r>
          </w:p>
        </w:tc>
        <w:tc>
          <w:tcPr>
            <w:tcW w:w="170" w:type="dxa"/>
            <w:tcBorders>
              <w:top w:val="nil"/>
              <w:left w:val="nil"/>
              <w:bottom w:val="nil"/>
              <w:right w:val="nil"/>
            </w:tcBorders>
            <w:vAlign w:val="bottom"/>
          </w:tcPr>
          <w:p w14:paraId="06630DD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116C64D" w14:textId="77777777" w:rsidR="009C0CD5" w:rsidRPr="009C0CD5" w:rsidRDefault="009C0CD5" w:rsidP="009C0CD5">
            <w:pPr>
              <w:spacing w:before="40" w:after="40"/>
              <w:jc w:val="center"/>
              <w:rPr>
                <w:rFonts w:cs="Arial"/>
                <w:sz w:val="18"/>
                <w:szCs w:val="18"/>
              </w:rPr>
            </w:pPr>
            <w:r w:rsidRPr="009C0CD5">
              <w:rPr>
                <w:rFonts w:cs="Arial"/>
                <w:sz w:val="18"/>
                <w:szCs w:val="18"/>
              </w:rPr>
              <w:t>0.888</w:t>
            </w:r>
          </w:p>
        </w:tc>
      </w:tr>
      <w:tr w:rsidR="009C0CD5" w:rsidRPr="009C0CD5" w14:paraId="1B27CE47" w14:textId="77777777" w:rsidTr="00A64ED1">
        <w:tc>
          <w:tcPr>
            <w:tcW w:w="2268" w:type="dxa"/>
            <w:tcBorders>
              <w:top w:val="nil"/>
              <w:left w:val="nil"/>
              <w:bottom w:val="nil"/>
              <w:right w:val="single" w:sz="18" w:space="0" w:color="002060"/>
            </w:tcBorders>
            <w:shd w:val="clear" w:color="auto" w:fill="auto"/>
            <w:vAlign w:val="center"/>
          </w:tcPr>
          <w:p w14:paraId="140EE9AA" w14:textId="77777777" w:rsidR="009C0CD5" w:rsidRPr="00F75B25" w:rsidRDefault="009C0CD5" w:rsidP="009C0CD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002060"/>
              <w:bottom w:val="nil"/>
              <w:right w:val="nil"/>
            </w:tcBorders>
            <w:shd w:val="clear" w:color="auto" w:fill="auto"/>
            <w:vAlign w:val="bottom"/>
          </w:tcPr>
          <w:p w14:paraId="1B26D5C3" w14:textId="77777777" w:rsidR="009C0CD5" w:rsidRPr="009C0CD5" w:rsidRDefault="009C0CD5" w:rsidP="009C0CD5">
            <w:pPr>
              <w:spacing w:before="40" w:after="40"/>
              <w:jc w:val="center"/>
              <w:rPr>
                <w:rFonts w:cs="Arial"/>
                <w:sz w:val="18"/>
                <w:szCs w:val="18"/>
              </w:rPr>
            </w:pPr>
            <w:r w:rsidRPr="009C0CD5">
              <w:rPr>
                <w:rFonts w:cs="Arial"/>
                <w:sz w:val="18"/>
                <w:szCs w:val="18"/>
              </w:rPr>
              <w:t>0.978</w:t>
            </w:r>
          </w:p>
        </w:tc>
        <w:tc>
          <w:tcPr>
            <w:tcW w:w="1247" w:type="dxa"/>
            <w:tcBorders>
              <w:top w:val="nil"/>
              <w:left w:val="nil"/>
              <w:bottom w:val="nil"/>
              <w:right w:val="nil"/>
            </w:tcBorders>
            <w:vAlign w:val="bottom"/>
          </w:tcPr>
          <w:p w14:paraId="3BE34A65" w14:textId="77777777" w:rsidR="009C0CD5" w:rsidRPr="009C0CD5" w:rsidRDefault="009C0CD5" w:rsidP="009C0CD5">
            <w:pPr>
              <w:spacing w:before="40" w:after="40"/>
              <w:jc w:val="center"/>
              <w:rPr>
                <w:rFonts w:cs="Arial"/>
                <w:sz w:val="18"/>
                <w:szCs w:val="18"/>
              </w:rPr>
            </w:pPr>
            <w:r w:rsidRPr="009C0CD5">
              <w:rPr>
                <w:rFonts w:cs="Arial"/>
                <w:sz w:val="18"/>
                <w:szCs w:val="18"/>
              </w:rPr>
              <w:t>0.982</w:t>
            </w:r>
          </w:p>
        </w:tc>
        <w:tc>
          <w:tcPr>
            <w:tcW w:w="170" w:type="dxa"/>
            <w:tcBorders>
              <w:top w:val="nil"/>
              <w:left w:val="nil"/>
              <w:bottom w:val="nil"/>
              <w:right w:val="nil"/>
            </w:tcBorders>
            <w:vAlign w:val="bottom"/>
          </w:tcPr>
          <w:p w14:paraId="19A9D32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315ECBD" w14:textId="77777777" w:rsidR="009C0CD5" w:rsidRPr="009C0CD5" w:rsidRDefault="009C0CD5" w:rsidP="009C0CD5">
            <w:pPr>
              <w:spacing w:before="40" w:after="40"/>
              <w:jc w:val="center"/>
              <w:rPr>
                <w:rFonts w:cs="Arial"/>
                <w:sz w:val="18"/>
                <w:szCs w:val="18"/>
              </w:rPr>
            </w:pPr>
            <w:r w:rsidRPr="009C0CD5">
              <w:rPr>
                <w:rFonts w:cs="Arial"/>
                <w:sz w:val="18"/>
                <w:szCs w:val="18"/>
              </w:rPr>
              <w:t>1.004</w:t>
            </w:r>
          </w:p>
        </w:tc>
      </w:tr>
      <w:tr w:rsidR="009C0CD5" w:rsidRPr="009C0CD5" w14:paraId="43C206B0" w14:textId="77777777" w:rsidTr="00A64ED1">
        <w:tc>
          <w:tcPr>
            <w:tcW w:w="2268" w:type="dxa"/>
            <w:tcBorders>
              <w:top w:val="nil"/>
              <w:left w:val="nil"/>
              <w:bottom w:val="nil"/>
              <w:right w:val="single" w:sz="18" w:space="0" w:color="002060"/>
            </w:tcBorders>
            <w:shd w:val="clear" w:color="auto" w:fill="auto"/>
            <w:vAlign w:val="center"/>
          </w:tcPr>
          <w:p w14:paraId="6121356F" w14:textId="77777777" w:rsidR="009C0CD5" w:rsidRPr="00F75B25" w:rsidRDefault="009C0CD5" w:rsidP="009C0CD5">
            <w:pPr>
              <w:spacing w:before="40" w:after="40"/>
              <w:rPr>
                <w:rFonts w:cs="Arial"/>
                <w:sz w:val="18"/>
                <w:szCs w:val="18"/>
              </w:rPr>
            </w:pPr>
            <w:r w:rsidRPr="00F75B25">
              <w:rPr>
                <w:rFonts w:cs="Arial"/>
                <w:sz w:val="18"/>
                <w:szCs w:val="18"/>
              </w:rPr>
              <w:t>Glenelg S</w:t>
            </w:r>
          </w:p>
        </w:tc>
        <w:tc>
          <w:tcPr>
            <w:tcW w:w="1247" w:type="dxa"/>
            <w:tcBorders>
              <w:top w:val="nil"/>
              <w:left w:val="single" w:sz="18" w:space="0" w:color="002060"/>
              <w:bottom w:val="nil"/>
              <w:right w:val="nil"/>
            </w:tcBorders>
            <w:shd w:val="clear" w:color="auto" w:fill="auto"/>
            <w:vAlign w:val="bottom"/>
          </w:tcPr>
          <w:p w14:paraId="520BD3A4" w14:textId="77777777" w:rsidR="009C0CD5" w:rsidRPr="009C0CD5" w:rsidRDefault="009C0CD5" w:rsidP="009C0CD5">
            <w:pPr>
              <w:spacing w:before="40" w:after="40"/>
              <w:jc w:val="center"/>
              <w:rPr>
                <w:rFonts w:cs="Arial"/>
                <w:sz w:val="18"/>
                <w:szCs w:val="18"/>
              </w:rPr>
            </w:pPr>
            <w:r w:rsidRPr="009C0CD5">
              <w:rPr>
                <w:rFonts w:cs="Arial"/>
                <w:sz w:val="18"/>
                <w:szCs w:val="18"/>
              </w:rPr>
              <w:t>0.777</w:t>
            </w:r>
          </w:p>
        </w:tc>
        <w:tc>
          <w:tcPr>
            <w:tcW w:w="1247" w:type="dxa"/>
            <w:tcBorders>
              <w:top w:val="nil"/>
              <w:left w:val="nil"/>
              <w:bottom w:val="nil"/>
              <w:right w:val="nil"/>
            </w:tcBorders>
            <w:vAlign w:val="bottom"/>
          </w:tcPr>
          <w:p w14:paraId="2AC31F22" w14:textId="77777777" w:rsidR="009C0CD5" w:rsidRPr="009C0CD5" w:rsidRDefault="009C0CD5" w:rsidP="009C0CD5">
            <w:pPr>
              <w:spacing w:before="40" w:after="40"/>
              <w:jc w:val="center"/>
              <w:rPr>
                <w:rFonts w:cs="Arial"/>
                <w:sz w:val="18"/>
                <w:szCs w:val="18"/>
              </w:rPr>
            </w:pPr>
            <w:r w:rsidRPr="009C0CD5">
              <w:rPr>
                <w:rFonts w:cs="Arial"/>
                <w:sz w:val="18"/>
                <w:szCs w:val="18"/>
              </w:rPr>
              <w:t>0.781</w:t>
            </w:r>
          </w:p>
        </w:tc>
        <w:tc>
          <w:tcPr>
            <w:tcW w:w="170" w:type="dxa"/>
            <w:tcBorders>
              <w:top w:val="nil"/>
              <w:left w:val="nil"/>
              <w:bottom w:val="nil"/>
              <w:right w:val="nil"/>
            </w:tcBorders>
            <w:vAlign w:val="bottom"/>
          </w:tcPr>
          <w:p w14:paraId="1A8E2C0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B3CBA40" w14:textId="77777777" w:rsidR="009C0CD5" w:rsidRPr="009C0CD5" w:rsidRDefault="009C0CD5" w:rsidP="009C0CD5">
            <w:pPr>
              <w:spacing w:before="40" w:after="40"/>
              <w:jc w:val="center"/>
              <w:rPr>
                <w:rFonts w:cs="Arial"/>
                <w:sz w:val="18"/>
                <w:szCs w:val="18"/>
              </w:rPr>
            </w:pPr>
            <w:r w:rsidRPr="009C0CD5">
              <w:rPr>
                <w:rFonts w:cs="Arial"/>
                <w:sz w:val="18"/>
                <w:szCs w:val="18"/>
              </w:rPr>
              <w:t>0.883</w:t>
            </w:r>
          </w:p>
        </w:tc>
      </w:tr>
      <w:tr w:rsidR="009C0CD5" w:rsidRPr="009C0CD5" w14:paraId="6F21ECC6" w14:textId="77777777" w:rsidTr="00A64ED1">
        <w:tc>
          <w:tcPr>
            <w:tcW w:w="2268" w:type="dxa"/>
            <w:tcBorders>
              <w:top w:val="nil"/>
              <w:left w:val="nil"/>
              <w:bottom w:val="nil"/>
              <w:right w:val="single" w:sz="18" w:space="0" w:color="002060"/>
            </w:tcBorders>
            <w:shd w:val="clear" w:color="auto" w:fill="auto"/>
            <w:vAlign w:val="center"/>
          </w:tcPr>
          <w:p w14:paraId="058754D3" w14:textId="77777777" w:rsidR="009C0CD5" w:rsidRPr="00F75B25" w:rsidRDefault="009C0CD5" w:rsidP="009C0CD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002060"/>
              <w:bottom w:val="nil"/>
              <w:right w:val="nil"/>
            </w:tcBorders>
            <w:shd w:val="clear" w:color="auto" w:fill="auto"/>
            <w:vAlign w:val="bottom"/>
          </w:tcPr>
          <w:p w14:paraId="33CDCFAF" w14:textId="77777777" w:rsidR="009C0CD5" w:rsidRPr="009C0CD5" w:rsidRDefault="009C0CD5" w:rsidP="009C0CD5">
            <w:pPr>
              <w:spacing w:before="40" w:after="40"/>
              <w:jc w:val="center"/>
              <w:rPr>
                <w:rFonts w:cs="Arial"/>
                <w:sz w:val="18"/>
                <w:szCs w:val="18"/>
              </w:rPr>
            </w:pPr>
            <w:r w:rsidRPr="009C0CD5">
              <w:rPr>
                <w:rFonts w:cs="Arial"/>
                <w:sz w:val="18"/>
                <w:szCs w:val="18"/>
              </w:rPr>
              <w:t>1.001</w:t>
            </w:r>
          </w:p>
        </w:tc>
        <w:tc>
          <w:tcPr>
            <w:tcW w:w="1247" w:type="dxa"/>
            <w:tcBorders>
              <w:top w:val="nil"/>
              <w:left w:val="nil"/>
              <w:bottom w:val="nil"/>
              <w:right w:val="nil"/>
            </w:tcBorders>
            <w:vAlign w:val="bottom"/>
          </w:tcPr>
          <w:p w14:paraId="79A54CC7" w14:textId="77777777" w:rsidR="009C0CD5" w:rsidRPr="009C0CD5" w:rsidRDefault="009C0CD5" w:rsidP="009C0CD5">
            <w:pPr>
              <w:spacing w:before="40" w:after="40"/>
              <w:jc w:val="center"/>
              <w:rPr>
                <w:rFonts w:cs="Arial"/>
                <w:sz w:val="18"/>
                <w:szCs w:val="18"/>
              </w:rPr>
            </w:pPr>
            <w:r w:rsidRPr="009C0CD5">
              <w:rPr>
                <w:rFonts w:cs="Arial"/>
                <w:sz w:val="18"/>
                <w:szCs w:val="18"/>
              </w:rPr>
              <w:t>1.005</w:t>
            </w:r>
          </w:p>
        </w:tc>
        <w:tc>
          <w:tcPr>
            <w:tcW w:w="170" w:type="dxa"/>
            <w:tcBorders>
              <w:top w:val="nil"/>
              <w:left w:val="nil"/>
              <w:bottom w:val="nil"/>
              <w:right w:val="nil"/>
            </w:tcBorders>
            <w:vAlign w:val="bottom"/>
          </w:tcPr>
          <w:p w14:paraId="557F773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60C40E2" w14:textId="77777777" w:rsidR="009C0CD5" w:rsidRPr="009C0CD5" w:rsidRDefault="009C0CD5" w:rsidP="009C0CD5">
            <w:pPr>
              <w:spacing w:before="40" w:after="40"/>
              <w:jc w:val="center"/>
              <w:rPr>
                <w:rFonts w:cs="Arial"/>
                <w:sz w:val="18"/>
                <w:szCs w:val="18"/>
              </w:rPr>
            </w:pPr>
            <w:r w:rsidRPr="009C0CD5">
              <w:rPr>
                <w:rFonts w:cs="Arial"/>
                <w:sz w:val="18"/>
                <w:szCs w:val="18"/>
              </w:rPr>
              <w:t>1.079</w:t>
            </w:r>
          </w:p>
        </w:tc>
      </w:tr>
      <w:tr w:rsidR="009C0CD5" w:rsidRPr="009C0CD5" w14:paraId="5F5A0F22" w14:textId="77777777" w:rsidTr="00A64ED1">
        <w:tc>
          <w:tcPr>
            <w:tcW w:w="2268" w:type="dxa"/>
            <w:tcBorders>
              <w:top w:val="nil"/>
              <w:left w:val="nil"/>
              <w:bottom w:val="nil"/>
              <w:right w:val="single" w:sz="18" w:space="0" w:color="002060"/>
            </w:tcBorders>
            <w:shd w:val="clear" w:color="auto" w:fill="auto"/>
            <w:vAlign w:val="center"/>
          </w:tcPr>
          <w:p w14:paraId="03855D7F" w14:textId="77777777" w:rsidR="009C0CD5" w:rsidRPr="00F75B25" w:rsidRDefault="009C0CD5" w:rsidP="009C0CD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002060"/>
              <w:bottom w:val="nil"/>
              <w:right w:val="nil"/>
            </w:tcBorders>
            <w:shd w:val="clear" w:color="auto" w:fill="auto"/>
            <w:vAlign w:val="bottom"/>
          </w:tcPr>
          <w:p w14:paraId="2E608477" w14:textId="77777777" w:rsidR="009C0CD5" w:rsidRPr="009C0CD5" w:rsidRDefault="009C0CD5" w:rsidP="009C0CD5">
            <w:pPr>
              <w:spacing w:before="40" w:after="40"/>
              <w:jc w:val="center"/>
              <w:rPr>
                <w:rFonts w:cs="Arial"/>
                <w:sz w:val="18"/>
                <w:szCs w:val="18"/>
              </w:rPr>
            </w:pPr>
            <w:r w:rsidRPr="009C0CD5">
              <w:rPr>
                <w:rFonts w:cs="Arial"/>
                <w:sz w:val="18"/>
                <w:szCs w:val="18"/>
              </w:rPr>
              <w:t>0.972</w:t>
            </w:r>
          </w:p>
        </w:tc>
        <w:tc>
          <w:tcPr>
            <w:tcW w:w="1247" w:type="dxa"/>
            <w:tcBorders>
              <w:top w:val="nil"/>
              <w:left w:val="nil"/>
              <w:bottom w:val="nil"/>
              <w:right w:val="nil"/>
            </w:tcBorders>
            <w:vAlign w:val="bottom"/>
          </w:tcPr>
          <w:p w14:paraId="47C68CF7" w14:textId="77777777" w:rsidR="009C0CD5" w:rsidRPr="009C0CD5" w:rsidRDefault="009C0CD5" w:rsidP="009C0CD5">
            <w:pPr>
              <w:spacing w:before="40" w:after="40"/>
              <w:jc w:val="center"/>
              <w:rPr>
                <w:rFonts w:cs="Arial"/>
                <w:sz w:val="18"/>
                <w:szCs w:val="18"/>
              </w:rPr>
            </w:pPr>
            <w:r w:rsidRPr="009C0CD5">
              <w:rPr>
                <w:rFonts w:cs="Arial"/>
                <w:sz w:val="18"/>
                <w:szCs w:val="18"/>
              </w:rPr>
              <w:t>0.976</w:t>
            </w:r>
          </w:p>
        </w:tc>
        <w:tc>
          <w:tcPr>
            <w:tcW w:w="170" w:type="dxa"/>
            <w:tcBorders>
              <w:top w:val="nil"/>
              <w:left w:val="nil"/>
              <w:bottom w:val="nil"/>
              <w:right w:val="nil"/>
            </w:tcBorders>
            <w:vAlign w:val="bottom"/>
          </w:tcPr>
          <w:p w14:paraId="271AC15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878DA43" w14:textId="77777777" w:rsidR="009C0CD5" w:rsidRPr="009C0CD5" w:rsidRDefault="009C0CD5" w:rsidP="009C0CD5">
            <w:pPr>
              <w:spacing w:before="40" w:after="40"/>
              <w:jc w:val="center"/>
              <w:rPr>
                <w:rFonts w:cs="Arial"/>
                <w:sz w:val="18"/>
                <w:szCs w:val="18"/>
              </w:rPr>
            </w:pPr>
            <w:r w:rsidRPr="009C0CD5">
              <w:rPr>
                <w:rFonts w:cs="Arial"/>
                <w:sz w:val="18"/>
                <w:szCs w:val="18"/>
              </w:rPr>
              <w:t>1.022</w:t>
            </w:r>
          </w:p>
        </w:tc>
      </w:tr>
      <w:tr w:rsidR="009C0CD5" w:rsidRPr="009C0CD5" w14:paraId="29EC0438" w14:textId="77777777" w:rsidTr="00A64ED1">
        <w:tc>
          <w:tcPr>
            <w:tcW w:w="2268" w:type="dxa"/>
            <w:tcBorders>
              <w:top w:val="nil"/>
              <w:left w:val="nil"/>
              <w:bottom w:val="nil"/>
              <w:right w:val="single" w:sz="18" w:space="0" w:color="002060"/>
            </w:tcBorders>
            <w:shd w:val="clear" w:color="auto" w:fill="auto"/>
            <w:vAlign w:val="center"/>
          </w:tcPr>
          <w:p w14:paraId="1D03808B" w14:textId="77777777" w:rsidR="009C0CD5" w:rsidRPr="00F75B25" w:rsidRDefault="009C0CD5" w:rsidP="009C0CD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002060"/>
              <w:bottom w:val="nil"/>
              <w:right w:val="nil"/>
            </w:tcBorders>
            <w:shd w:val="clear" w:color="auto" w:fill="auto"/>
            <w:vAlign w:val="bottom"/>
          </w:tcPr>
          <w:p w14:paraId="2A670B45" w14:textId="77777777" w:rsidR="009C0CD5" w:rsidRPr="009C0CD5" w:rsidRDefault="009C0CD5" w:rsidP="009C0CD5">
            <w:pPr>
              <w:spacing w:before="40" w:after="40"/>
              <w:jc w:val="center"/>
              <w:rPr>
                <w:rFonts w:cs="Arial"/>
                <w:sz w:val="18"/>
                <w:szCs w:val="18"/>
              </w:rPr>
            </w:pPr>
            <w:r w:rsidRPr="009C0CD5">
              <w:rPr>
                <w:rFonts w:cs="Arial"/>
                <w:sz w:val="18"/>
                <w:szCs w:val="18"/>
              </w:rPr>
              <w:t>1.004</w:t>
            </w:r>
          </w:p>
        </w:tc>
        <w:tc>
          <w:tcPr>
            <w:tcW w:w="1247" w:type="dxa"/>
            <w:tcBorders>
              <w:top w:val="nil"/>
              <w:left w:val="nil"/>
              <w:bottom w:val="nil"/>
              <w:right w:val="nil"/>
            </w:tcBorders>
            <w:vAlign w:val="bottom"/>
          </w:tcPr>
          <w:p w14:paraId="4E282770" w14:textId="77777777" w:rsidR="009C0CD5" w:rsidRPr="009C0CD5" w:rsidRDefault="009C0CD5" w:rsidP="009C0CD5">
            <w:pPr>
              <w:spacing w:before="40" w:after="40"/>
              <w:jc w:val="center"/>
              <w:rPr>
                <w:rFonts w:cs="Arial"/>
                <w:sz w:val="18"/>
                <w:szCs w:val="18"/>
              </w:rPr>
            </w:pPr>
            <w:r w:rsidRPr="009C0CD5">
              <w:rPr>
                <w:rFonts w:cs="Arial"/>
                <w:sz w:val="18"/>
                <w:szCs w:val="18"/>
              </w:rPr>
              <w:t>1.009</w:t>
            </w:r>
          </w:p>
        </w:tc>
        <w:tc>
          <w:tcPr>
            <w:tcW w:w="170" w:type="dxa"/>
            <w:tcBorders>
              <w:top w:val="nil"/>
              <w:left w:val="nil"/>
              <w:bottom w:val="nil"/>
              <w:right w:val="nil"/>
            </w:tcBorders>
            <w:vAlign w:val="bottom"/>
          </w:tcPr>
          <w:p w14:paraId="757DD79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7C3B462" w14:textId="77777777" w:rsidR="009C0CD5" w:rsidRPr="009C0CD5" w:rsidRDefault="009C0CD5" w:rsidP="009C0CD5">
            <w:pPr>
              <w:spacing w:before="40" w:after="40"/>
              <w:jc w:val="center"/>
              <w:rPr>
                <w:rFonts w:cs="Arial"/>
                <w:sz w:val="18"/>
                <w:szCs w:val="18"/>
              </w:rPr>
            </w:pPr>
            <w:r w:rsidRPr="009C0CD5">
              <w:rPr>
                <w:rFonts w:cs="Arial"/>
                <w:sz w:val="18"/>
                <w:szCs w:val="18"/>
              </w:rPr>
              <w:t>1.049</w:t>
            </w:r>
          </w:p>
        </w:tc>
      </w:tr>
      <w:tr w:rsidR="009C0CD5" w:rsidRPr="009C0CD5" w14:paraId="4D887A24" w14:textId="77777777" w:rsidTr="00A64ED1">
        <w:tc>
          <w:tcPr>
            <w:tcW w:w="2268" w:type="dxa"/>
            <w:tcBorders>
              <w:top w:val="nil"/>
              <w:left w:val="nil"/>
              <w:bottom w:val="nil"/>
              <w:right w:val="single" w:sz="18" w:space="0" w:color="002060"/>
            </w:tcBorders>
            <w:shd w:val="clear" w:color="auto" w:fill="auto"/>
            <w:vAlign w:val="center"/>
          </w:tcPr>
          <w:p w14:paraId="5E6AB27B" w14:textId="77777777" w:rsidR="009C0CD5" w:rsidRPr="00F75B25" w:rsidRDefault="009C0CD5" w:rsidP="009C0CD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002060"/>
              <w:bottom w:val="nil"/>
              <w:right w:val="nil"/>
            </w:tcBorders>
            <w:shd w:val="clear" w:color="auto" w:fill="auto"/>
            <w:vAlign w:val="bottom"/>
          </w:tcPr>
          <w:p w14:paraId="3E4E063B" w14:textId="77777777" w:rsidR="009C0CD5" w:rsidRPr="009C0CD5" w:rsidRDefault="009C0CD5" w:rsidP="009C0CD5">
            <w:pPr>
              <w:spacing w:before="40" w:after="40"/>
              <w:jc w:val="center"/>
              <w:rPr>
                <w:rFonts w:cs="Arial"/>
                <w:sz w:val="18"/>
                <w:szCs w:val="18"/>
              </w:rPr>
            </w:pPr>
            <w:r w:rsidRPr="009C0CD5">
              <w:rPr>
                <w:rFonts w:cs="Arial"/>
                <w:sz w:val="18"/>
                <w:szCs w:val="18"/>
              </w:rPr>
              <w:t>1.008</w:t>
            </w:r>
          </w:p>
        </w:tc>
        <w:tc>
          <w:tcPr>
            <w:tcW w:w="1247" w:type="dxa"/>
            <w:tcBorders>
              <w:top w:val="nil"/>
              <w:left w:val="nil"/>
              <w:bottom w:val="nil"/>
              <w:right w:val="nil"/>
            </w:tcBorders>
            <w:vAlign w:val="bottom"/>
          </w:tcPr>
          <w:p w14:paraId="5251CE57" w14:textId="77777777" w:rsidR="009C0CD5" w:rsidRPr="009C0CD5" w:rsidRDefault="009C0CD5" w:rsidP="009C0CD5">
            <w:pPr>
              <w:spacing w:before="40" w:after="40"/>
              <w:jc w:val="center"/>
              <w:rPr>
                <w:rFonts w:cs="Arial"/>
                <w:sz w:val="18"/>
                <w:szCs w:val="18"/>
              </w:rPr>
            </w:pPr>
            <w:r w:rsidRPr="009C0CD5">
              <w:rPr>
                <w:rFonts w:cs="Arial"/>
                <w:sz w:val="18"/>
                <w:szCs w:val="18"/>
              </w:rPr>
              <w:t>1.013</w:t>
            </w:r>
          </w:p>
        </w:tc>
        <w:tc>
          <w:tcPr>
            <w:tcW w:w="170" w:type="dxa"/>
            <w:tcBorders>
              <w:top w:val="nil"/>
              <w:left w:val="nil"/>
              <w:bottom w:val="nil"/>
              <w:right w:val="nil"/>
            </w:tcBorders>
            <w:vAlign w:val="bottom"/>
          </w:tcPr>
          <w:p w14:paraId="2765AF5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3040D8D" w14:textId="77777777" w:rsidR="009C0CD5" w:rsidRPr="009C0CD5" w:rsidRDefault="009C0CD5" w:rsidP="009C0CD5">
            <w:pPr>
              <w:spacing w:before="40" w:after="40"/>
              <w:jc w:val="center"/>
              <w:rPr>
                <w:rFonts w:cs="Arial"/>
                <w:sz w:val="18"/>
                <w:szCs w:val="18"/>
              </w:rPr>
            </w:pPr>
            <w:r w:rsidRPr="009C0CD5">
              <w:rPr>
                <w:rFonts w:cs="Arial"/>
                <w:sz w:val="18"/>
                <w:szCs w:val="18"/>
              </w:rPr>
              <w:t>0.987</w:t>
            </w:r>
          </w:p>
        </w:tc>
      </w:tr>
      <w:tr w:rsidR="009C0CD5" w:rsidRPr="009C0CD5" w14:paraId="6A03ACB1" w14:textId="77777777" w:rsidTr="00A64ED1">
        <w:tc>
          <w:tcPr>
            <w:tcW w:w="2268" w:type="dxa"/>
            <w:tcBorders>
              <w:top w:val="nil"/>
              <w:left w:val="nil"/>
              <w:bottom w:val="nil"/>
              <w:right w:val="single" w:sz="18" w:space="0" w:color="002060"/>
            </w:tcBorders>
            <w:shd w:val="clear" w:color="auto" w:fill="auto"/>
            <w:vAlign w:val="center"/>
          </w:tcPr>
          <w:p w14:paraId="07C29F76" w14:textId="77777777" w:rsidR="009C0CD5" w:rsidRPr="00F75B25" w:rsidRDefault="009C0CD5" w:rsidP="009C0CD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002060"/>
              <w:bottom w:val="nil"/>
              <w:right w:val="nil"/>
            </w:tcBorders>
            <w:shd w:val="clear" w:color="auto" w:fill="auto"/>
            <w:vAlign w:val="bottom"/>
          </w:tcPr>
          <w:p w14:paraId="506C16F5" w14:textId="77777777" w:rsidR="009C0CD5" w:rsidRPr="009C0CD5" w:rsidRDefault="009C0CD5" w:rsidP="009C0CD5">
            <w:pPr>
              <w:spacing w:before="40" w:after="40"/>
              <w:jc w:val="center"/>
              <w:rPr>
                <w:rFonts w:cs="Arial"/>
                <w:sz w:val="18"/>
                <w:szCs w:val="18"/>
              </w:rPr>
            </w:pPr>
            <w:r w:rsidRPr="009C0CD5">
              <w:rPr>
                <w:rFonts w:cs="Arial"/>
                <w:sz w:val="18"/>
                <w:szCs w:val="18"/>
              </w:rPr>
              <w:t>0.869</w:t>
            </w:r>
          </w:p>
        </w:tc>
        <w:tc>
          <w:tcPr>
            <w:tcW w:w="1247" w:type="dxa"/>
            <w:tcBorders>
              <w:top w:val="nil"/>
              <w:left w:val="nil"/>
              <w:bottom w:val="nil"/>
              <w:right w:val="nil"/>
            </w:tcBorders>
            <w:vAlign w:val="bottom"/>
          </w:tcPr>
          <w:p w14:paraId="5DB98B78" w14:textId="77777777" w:rsidR="009C0CD5" w:rsidRPr="009C0CD5" w:rsidRDefault="009C0CD5" w:rsidP="009C0CD5">
            <w:pPr>
              <w:spacing w:before="40" w:after="40"/>
              <w:jc w:val="center"/>
              <w:rPr>
                <w:rFonts w:cs="Arial"/>
                <w:sz w:val="18"/>
                <w:szCs w:val="18"/>
              </w:rPr>
            </w:pPr>
            <w:r w:rsidRPr="009C0CD5">
              <w:rPr>
                <w:rFonts w:cs="Arial"/>
                <w:sz w:val="18"/>
                <w:szCs w:val="18"/>
              </w:rPr>
              <w:t>0.873</w:t>
            </w:r>
          </w:p>
        </w:tc>
        <w:tc>
          <w:tcPr>
            <w:tcW w:w="170" w:type="dxa"/>
            <w:tcBorders>
              <w:top w:val="nil"/>
              <w:left w:val="nil"/>
              <w:bottom w:val="nil"/>
              <w:right w:val="nil"/>
            </w:tcBorders>
            <w:vAlign w:val="bottom"/>
          </w:tcPr>
          <w:p w14:paraId="32286BF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3C28F63" w14:textId="77777777" w:rsidR="009C0CD5" w:rsidRPr="009C0CD5" w:rsidRDefault="009C0CD5" w:rsidP="009C0CD5">
            <w:pPr>
              <w:spacing w:before="40" w:after="40"/>
              <w:jc w:val="center"/>
              <w:rPr>
                <w:rFonts w:cs="Arial"/>
                <w:sz w:val="18"/>
                <w:szCs w:val="18"/>
              </w:rPr>
            </w:pPr>
            <w:r w:rsidRPr="009C0CD5">
              <w:rPr>
                <w:rFonts w:cs="Arial"/>
                <w:sz w:val="18"/>
                <w:szCs w:val="18"/>
              </w:rPr>
              <w:t>1.053</w:t>
            </w:r>
          </w:p>
        </w:tc>
      </w:tr>
      <w:tr w:rsidR="009C0CD5" w:rsidRPr="009C0CD5" w14:paraId="2E2E62C1" w14:textId="77777777" w:rsidTr="00A64ED1">
        <w:tc>
          <w:tcPr>
            <w:tcW w:w="2268" w:type="dxa"/>
            <w:tcBorders>
              <w:top w:val="nil"/>
              <w:left w:val="nil"/>
              <w:bottom w:val="nil"/>
              <w:right w:val="single" w:sz="18" w:space="0" w:color="002060"/>
            </w:tcBorders>
            <w:shd w:val="clear" w:color="auto" w:fill="auto"/>
            <w:vAlign w:val="center"/>
          </w:tcPr>
          <w:p w14:paraId="2A04F970" w14:textId="77777777" w:rsidR="009C0CD5" w:rsidRPr="00F75B25" w:rsidRDefault="009C0CD5" w:rsidP="009C0CD5">
            <w:pPr>
              <w:spacing w:before="40" w:after="40"/>
              <w:rPr>
                <w:rFonts w:cs="Arial"/>
                <w:sz w:val="18"/>
                <w:szCs w:val="18"/>
              </w:rPr>
            </w:pPr>
            <w:r w:rsidRPr="00F75B25">
              <w:rPr>
                <w:rFonts w:cs="Arial"/>
                <w:sz w:val="18"/>
                <w:szCs w:val="18"/>
              </w:rPr>
              <w:t>Hepburn S</w:t>
            </w:r>
          </w:p>
        </w:tc>
        <w:tc>
          <w:tcPr>
            <w:tcW w:w="1247" w:type="dxa"/>
            <w:tcBorders>
              <w:top w:val="nil"/>
              <w:left w:val="single" w:sz="18" w:space="0" w:color="002060"/>
              <w:bottom w:val="nil"/>
              <w:right w:val="nil"/>
            </w:tcBorders>
            <w:shd w:val="clear" w:color="auto" w:fill="auto"/>
            <w:vAlign w:val="bottom"/>
          </w:tcPr>
          <w:p w14:paraId="1BE21030" w14:textId="77777777" w:rsidR="009C0CD5" w:rsidRPr="009C0CD5" w:rsidRDefault="009C0CD5" w:rsidP="009C0CD5">
            <w:pPr>
              <w:spacing w:before="40" w:after="40"/>
              <w:jc w:val="center"/>
              <w:rPr>
                <w:rFonts w:cs="Arial"/>
                <w:sz w:val="18"/>
                <w:szCs w:val="18"/>
              </w:rPr>
            </w:pPr>
            <w:r w:rsidRPr="009C0CD5">
              <w:rPr>
                <w:rFonts w:cs="Arial"/>
                <w:sz w:val="18"/>
                <w:szCs w:val="18"/>
              </w:rPr>
              <w:t>0.863</w:t>
            </w:r>
          </w:p>
        </w:tc>
        <w:tc>
          <w:tcPr>
            <w:tcW w:w="1247" w:type="dxa"/>
            <w:tcBorders>
              <w:top w:val="nil"/>
              <w:left w:val="nil"/>
              <w:bottom w:val="nil"/>
              <w:right w:val="nil"/>
            </w:tcBorders>
            <w:vAlign w:val="bottom"/>
          </w:tcPr>
          <w:p w14:paraId="4A93B463" w14:textId="77777777" w:rsidR="009C0CD5" w:rsidRPr="009C0CD5" w:rsidRDefault="009C0CD5" w:rsidP="009C0CD5">
            <w:pPr>
              <w:spacing w:before="40" w:after="40"/>
              <w:jc w:val="center"/>
              <w:rPr>
                <w:rFonts w:cs="Arial"/>
                <w:sz w:val="18"/>
                <w:szCs w:val="18"/>
              </w:rPr>
            </w:pPr>
            <w:r w:rsidRPr="009C0CD5">
              <w:rPr>
                <w:rFonts w:cs="Arial"/>
                <w:sz w:val="18"/>
                <w:szCs w:val="18"/>
              </w:rPr>
              <w:t>0.867</w:t>
            </w:r>
          </w:p>
        </w:tc>
        <w:tc>
          <w:tcPr>
            <w:tcW w:w="170" w:type="dxa"/>
            <w:tcBorders>
              <w:top w:val="nil"/>
              <w:left w:val="nil"/>
              <w:bottom w:val="nil"/>
              <w:right w:val="nil"/>
            </w:tcBorders>
            <w:vAlign w:val="bottom"/>
          </w:tcPr>
          <w:p w14:paraId="1F7C279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907755D" w14:textId="77777777" w:rsidR="009C0CD5" w:rsidRPr="009C0CD5" w:rsidRDefault="009C0CD5" w:rsidP="009C0CD5">
            <w:pPr>
              <w:spacing w:before="40" w:after="40"/>
              <w:jc w:val="center"/>
              <w:rPr>
                <w:rFonts w:cs="Arial"/>
                <w:sz w:val="18"/>
                <w:szCs w:val="18"/>
              </w:rPr>
            </w:pPr>
            <w:r w:rsidRPr="009C0CD5">
              <w:rPr>
                <w:rFonts w:cs="Arial"/>
                <w:sz w:val="18"/>
                <w:szCs w:val="18"/>
              </w:rPr>
              <w:t>0.922</w:t>
            </w:r>
          </w:p>
        </w:tc>
      </w:tr>
      <w:tr w:rsidR="009C0CD5" w:rsidRPr="009C0CD5" w14:paraId="28A00655" w14:textId="77777777" w:rsidTr="00A64ED1">
        <w:tc>
          <w:tcPr>
            <w:tcW w:w="2268" w:type="dxa"/>
            <w:tcBorders>
              <w:top w:val="nil"/>
              <w:left w:val="nil"/>
              <w:bottom w:val="nil"/>
              <w:right w:val="single" w:sz="18" w:space="0" w:color="002060"/>
            </w:tcBorders>
            <w:shd w:val="clear" w:color="auto" w:fill="auto"/>
            <w:vAlign w:val="center"/>
          </w:tcPr>
          <w:p w14:paraId="448F443B" w14:textId="77777777" w:rsidR="009C0CD5" w:rsidRPr="00F75B25" w:rsidRDefault="009C0CD5" w:rsidP="009C0CD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002060"/>
              <w:bottom w:val="nil"/>
              <w:right w:val="nil"/>
            </w:tcBorders>
            <w:shd w:val="clear" w:color="auto" w:fill="auto"/>
            <w:vAlign w:val="bottom"/>
          </w:tcPr>
          <w:p w14:paraId="4739552A" w14:textId="77777777" w:rsidR="009C0CD5" w:rsidRPr="009C0CD5" w:rsidRDefault="009C0CD5" w:rsidP="009C0CD5">
            <w:pPr>
              <w:spacing w:before="40" w:after="40"/>
              <w:jc w:val="center"/>
              <w:rPr>
                <w:rFonts w:cs="Arial"/>
                <w:sz w:val="18"/>
                <w:szCs w:val="18"/>
              </w:rPr>
            </w:pPr>
            <w:r w:rsidRPr="009C0CD5">
              <w:rPr>
                <w:rFonts w:cs="Arial"/>
                <w:sz w:val="18"/>
                <w:szCs w:val="18"/>
              </w:rPr>
              <w:t>0.704</w:t>
            </w:r>
          </w:p>
        </w:tc>
        <w:tc>
          <w:tcPr>
            <w:tcW w:w="1247" w:type="dxa"/>
            <w:tcBorders>
              <w:top w:val="nil"/>
              <w:left w:val="nil"/>
              <w:bottom w:val="nil"/>
              <w:right w:val="nil"/>
            </w:tcBorders>
            <w:vAlign w:val="bottom"/>
          </w:tcPr>
          <w:p w14:paraId="7D84FBE7" w14:textId="77777777" w:rsidR="009C0CD5" w:rsidRPr="009C0CD5" w:rsidRDefault="009C0CD5" w:rsidP="009C0CD5">
            <w:pPr>
              <w:spacing w:before="40" w:after="40"/>
              <w:jc w:val="center"/>
              <w:rPr>
                <w:rFonts w:cs="Arial"/>
                <w:sz w:val="18"/>
                <w:szCs w:val="18"/>
              </w:rPr>
            </w:pPr>
            <w:r w:rsidRPr="009C0CD5">
              <w:rPr>
                <w:rFonts w:cs="Arial"/>
                <w:sz w:val="18"/>
                <w:szCs w:val="18"/>
              </w:rPr>
              <w:t>0.707</w:t>
            </w:r>
          </w:p>
        </w:tc>
        <w:tc>
          <w:tcPr>
            <w:tcW w:w="170" w:type="dxa"/>
            <w:tcBorders>
              <w:top w:val="nil"/>
              <w:left w:val="nil"/>
              <w:bottom w:val="nil"/>
              <w:right w:val="nil"/>
            </w:tcBorders>
            <w:vAlign w:val="bottom"/>
          </w:tcPr>
          <w:p w14:paraId="71C0D057"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D058A87" w14:textId="77777777" w:rsidR="009C0CD5" w:rsidRPr="009C0CD5" w:rsidRDefault="009C0CD5" w:rsidP="009C0CD5">
            <w:pPr>
              <w:spacing w:before="40" w:after="40"/>
              <w:jc w:val="center"/>
              <w:rPr>
                <w:rFonts w:cs="Arial"/>
                <w:sz w:val="18"/>
                <w:szCs w:val="18"/>
              </w:rPr>
            </w:pPr>
            <w:r w:rsidRPr="009C0CD5">
              <w:rPr>
                <w:rFonts w:cs="Arial"/>
                <w:sz w:val="18"/>
                <w:szCs w:val="18"/>
              </w:rPr>
              <w:t>0.851</w:t>
            </w:r>
          </w:p>
        </w:tc>
      </w:tr>
      <w:tr w:rsidR="009C0CD5" w:rsidRPr="009C0CD5" w14:paraId="5EF3A060" w14:textId="77777777" w:rsidTr="00A64ED1">
        <w:tc>
          <w:tcPr>
            <w:tcW w:w="2268" w:type="dxa"/>
            <w:tcBorders>
              <w:top w:val="nil"/>
              <w:left w:val="nil"/>
              <w:bottom w:val="nil"/>
              <w:right w:val="single" w:sz="18" w:space="0" w:color="002060"/>
            </w:tcBorders>
            <w:shd w:val="clear" w:color="auto" w:fill="auto"/>
            <w:vAlign w:val="center"/>
          </w:tcPr>
          <w:p w14:paraId="1E1FA194" w14:textId="77777777" w:rsidR="009C0CD5" w:rsidRPr="00F75B25" w:rsidRDefault="009C0CD5" w:rsidP="009C0CD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002060"/>
              <w:bottom w:val="nil"/>
              <w:right w:val="nil"/>
            </w:tcBorders>
            <w:shd w:val="clear" w:color="auto" w:fill="auto"/>
            <w:vAlign w:val="bottom"/>
          </w:tcPr>
          <w:p w14:paraId="3E86752B" w14:textId="77777777" w:rsidR="009C0CD5" w:rsidRPr="009C0CD5" w:rsidRDefault="009C0CD5" w:rsidP="009C0CD5">
            <w:pPr>
              <w:spacing w:before="40" w:after="40"/>
              <w:jc w:val="center"/>
              <w:rPr>
                <w:rFonts w:cs="Arial"/>
                <w:sz w:val="18"/>
                <w:szCs w:val="18"/>
              </w:rPr>
            </w:pPr>
            <w:r w:rsidRPr="009C0CD5">
              <w:rPr>
                <w:rFonts w:cs="Arial"/>
                <w:sz w:val="18"/>
                <w:szCs w:val="18"/>
              </w:rPr>
              <w:t>1.020</w:t>
            </w:r>
          </w:p>
        </w:tc>
        <w:tc>
          <w:tcPr>
            <w:tcW w:w="1247" w:type="dxa"/>
            <w:tcBorders>
              <w:top w:val="nil"/>
              <w:left w:val="nil"/>
              <w:bottom w:val="nil"/>
              <w:right w:val="nil"/>
            </w:tcBorders>
            <w:vAlign w:val="bottom"/>
          </w:tcPr>
          <w:p w14:paraId="4749DA9F" w14:textId="77777777" w:rsidR="009C0CD5" w:rsidRPr="009C0CD5" w:rsidRDefault="009C0CD5" w:rsidP="009C0CD5">
            <w:pPr>
              <w:spacing w:before="40" w:after="40"/>
              <w:jc w:val="center"/>
              <w:rPr>
                <w:rFonts w:cs="Arial"/>
                <w:sz w:val="18"/>
                <w:szCs w:val="18"/>
              </w:rPr>
            </w:pPr>
            <w:r w:rsidRPr="009C0CD5">
              <w:rPr>
                <w:rFonts w:cs="Arial"/>
                <w:sz w:val="18"/>
                <w:szCs w:val="18"/>
              </w:rPr>
              <w:t>1.025</w:t>
            </w:r>
          </w:p>
        </w:tc>
        <w:tc>
          <w:tcPr>
            <w:tcW w:w="170" w:type="dxa"/>
            <w:tcBorders>
              <w:top w:val="nil"/>
              <w:left w:val="nil"/>
              <w:bottom w:val="nil"/>
              <w:right w:val="nil"/>
            </w:tcBorders>
            <w:vAlign w:val="bottom"/>
          </w:tcPr>
          <w:p w14:paraId="7754E41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EBF60DC" w14:textId="77777777" w:rsidR="009C0CD5" w:rsidRPr="009C0CD5" w:rsidRDefault="009C0CD5" w:rsidP="009C0CD5">
            <w:pPr>
              <w:spacing w:before="40" w:after="40"/>
              <w:jc w:val="center"/>
              <w:rPr>
                <w:rFonts w:cs="Arial"/>
                <w:sz w:val="18"/>
                <w:szCs w:val="18"/>
              </w:rPr>
            </w:pPr>
            <w:r w:rsidRPr="009C0CD5">
              <w:rPr>
                <w:rFonts w:cs="Arial"/>
                <w:sz w:val="18"/>
                <w:szCs w:val="18"/>
              </w:rPr>
              <w:t>1.060</w:t>
            </w:r>
          </w:p>
        </w:tc>
      </w:tr>
      <w:tr w:rsidR="009C0CD5" w:rsidRPr="009C0CD5" w14:paraId="258EB075" w14:textId="77777777" w:rsidTr="00A64ED1">
        <w:tc>
          <w:tcPr>
            <w:tcW w:w="2268" w:type="dxa"/>
            <w:tcBorders>
              <w:top w:val="nil"/>
              <w:left w:val="nil"/>
              <w:bottom w:val="nil"/>
              <w:right w:val="single" w:sz="18" w:space="0" w:color="002060"/>
            </w:tcBorders>
            <w:shd w:val="clear" w:color="auto" w:fill="auto"/>
            <w:vAlign w:val="center"/>
          </w:tcPr>
          <w:p w14:paraId="435C7584" w14:textId="77777777" w:rsidR="009C0CD5" w:rsidRPr="00F75B25" w:rsidRDefault="009C0CD5" w:rsidP="009C0CD5">
            <w:pPr>
              <w:spacing w:before="40" w:after="40"/>
              <w:rPr>
                <w:rFonts w:cs="Arial"/>
                <w:sz w:val="18"/>
                <w:szCs w:val="18"/>
              </w:rPr>
            </w:pPr>
            <w:r w:rsidRPr="00F75B25">
              <w:rPr>
                <w:rFonts w:cs="Arial"/>
                <w:sz w:val="18"/>
                <w:szCs w:val="18"/>
              </w:rPr>
              <w:t>Horsham RC</w:t>
            </w:r>
          </w:p>
        </w:tc>
        <w:tc>
          <w:tcPr>
            <w:tcW w:w="1247" w:type="dxa"/>
            <w:tcBorders>
              <w:top w:val="nil"/>
              <w:left w:val="single" w:sz="18" w:space="0" w:color="002060"/>
              <w:bottom w:val="nil"/>
              <w:right w:val="nil"/>
            </w:tcBorders>
            <w:shd w:val="clear" w:color="auto" w:fill="auto"/>
            <w:vAlign w:val="bottom"/>
          </w:tcPr>
          <w:p w14:paraId="4D151F58" w14:textId="77777777" w:rsidR="009C0CD5" w:rsidRPr="009C0CD5" w:rsidRDefault="009C0CD5" w:rsidP="009C0CD5">
            <w:pPr>
              <w:spacing w:before="40" w:after="40"/>
              <w:jc w:val="center"/>
              <w:rPr>
                <w:rFonts w:cs="Arial"/>
                <w:sz w:val="18"/>
                <w:szCs w:val="18"/>
              </w:rPr>
            </w:pPr>
            <w:r w:rsidRPr="009C0CD5">
              <w:rPr>
                <w:rFonts w:cs="Arial"/>
                <w:sz w:val="18"/>
                <w:szCs w:val="18"/>
              </w:rPr>
              <w:t>0.846</w:t>
            </w:r>
          </w:p>
        </w:tc>
        <w:tc>
          <w:tcPr>
            <w:tcW w:w="1247" w:type="dxa"/>
            <w:tcBorders>
              <w:top w:val="nil"/>
              <w:left w:val="nil"/>
              <w:bottom w:val="nil"/>
              <w:right w:val="nil"/>
            </w:tcBorders>
            <w:vAlign w:val="bottom"/>
          </w:tcPr>
          <w:p w14:paraId="3E605D5E" w14:textId="77777777" w:rsidR="009C0CD5" w:rsidRPr="009C0CD5" w:rsidRDefault="009C0CD5" w:rsidP="009C0CD5">
            <w:pPr>
              <w:spacing w:before="40" w:after="40"/>
              <w:jc w:val="center"/>
              <w:rPr>
                <w:rFonts w:cs="Arial"/>
                <w:sz w:val="18"/>
                <w:szCs w:val="18"/>
              </w:rPr>
            </w:pPr>
            <w:r w:rsidRPr="009C0CD5">
              <w:rPr>
                <w:rFonts w:cs="Arial"/>
                <w:sz w:val="18"/>
                <w:szCs w:val="18"/>
              </w:rPr>
              <w:t>0.850</w:t>
            </w:r>
          </w:p>
        </w:tc>
        <w:tc>
          <w:tcPr>
            <w:tcW w:w="170" w:type="dxa"/>
            <w:tcBorders>
              <w:top w:val="nil"/>
              <w:left w:val="nil"/>
              <w:bottom w:val="nil"/>
              <w:right w:val="nil"/>
            </w:tcBorders>
            <w:vAlign w:val="bottom"/>
          </w:tcPr>
          <w:p w14:paraId="11EAB64B"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460183C" w14:textId="77777777" w:rsidR="009C0CD5" w:rsidRPr="009C0CD5" w:rsidRDefault="009C0CD5" w:rsidP="009C0CD5">
            <w:pPr>
              <w:spacing w:before="40" w:after="40"/>
              <w:jc w:val="center"/>
              <w:rPr>
                <w:rFonts w:cs="Arial"/>
                <w:sz w:val="18"/>
                <w:szCs w:val="18"/>
              </w:rPr>
            </w:pPr>
            <w:r w:rsidRPr="009C0CD5">
              <w:rPr>
                <w:rFonts w:cs="Arial"/>
                <w:sz w:val="18"/>
                <w:szCs w:val="18"/>
              </w:rPr>
              <w:t>1.010</w:t>
            </w:r>
          </w:p>
        </w:tc>
      </w:tr>
      <w:tr w:rsidR="009C0CD5" w:rsidRPr="009C0CD5" w14:paraId="0D0985BA" w14:textId="77777777" w:rsidTr="00A64ED1">
        <w:tc>
          <w:tcPr>
            <w:tcW w:w="2268" w:type="dxa"/>
            <w:tcBorders>
              <w:top w:val="nil"/>
              <w:left w:val="nil"/>
              <w:bottom w:val="nil"/>
              <w:right w:val="single" w:sz="18" w:space="0" w:color="002060"/>
            </w:tcBorders>
            <w:shd w:val="clear" w:color="auto" w:fill="auto"/>
            <w:vAlign w:val="center"/>
          </w:tcPr>
          <w:p w14:paraId="6E143950" w14:textId="77777777" w:rsidR="009C0CD5" w:rsidRPr="00F75B25" w:rsidRDefault="009C0CD5" w:rsidP="009C0CD5">
            <w:pPr>
              <w:spacing w:before="40" w:after="40"/>
              <w:rPr>
                <w:rFonts w:cs="Arial"/>
                <w:sz w:val="18"/>
                <w:szCs w:val="18"/>
              </w:rPr>
            </w:pPr>
            <w:r w:rsidRPr="00F75B25">
              <w:rPr>
                <w:rFonts w:cs="Arial"/>
                <w:sz w:val="18"/>
                <w:szCs w:val="18"/>
              </w:rPr>
              <w:t>Hume C</w:t>
            </w:r>
          </w:p>
        </w:tc>
        <w:tc>
          <w:tcPr>
            <w:tcW w:w="1247" w:type="dxa"/>
            <w:tcBorders>
              <w:top w:val="nil"/>
              <w:left w:val="single" w:sz="18" w:space="0" w:color="002060"/>
              <w:bottom w:val="nil"/>
              <w:right w:val="nil"/>
            </w:tcBorders>
            <w:shd w:val="clear" w:color="auto" w:fill="auto"/>
            <w:vAlign w:val="bottom"/>
          </w:tcPr>
          <w:p w14:paraId="18E7B6D7" w14:textId="77777777" w:rsidR="009C0CD5" w:rsidRPr="009C0CD5" w:rsidRDefault="009C0CD5" w:rsidP="009C0CD5">
            <w:pPr>
              <w:spacing w:before="40" w:after="40"/>
              <w:jc w:val="center"/>
              <w:rPr>
                <w:rFonts w:cs="Arial"/>
                <w:sz w:val="18"/>
                <w:szCs w:val="18"/>
              </w:rPr>
            </w:pPr>
            <w:r w:rsidRPr="009C0CD5">
              <w:rPr>
                <w:rFonts w:cs="Arial"/>
                <w:sz w:val="18"/>
                <w:szCs w:val="18"/>
              </w:rPr>
              <w:t>1.112</w:t>
            </w:r>
          </w:p>
        </w:tc>
        <w:tc>
          <w:tcPr>
            <w:tcW w:w="1247" w:type="dxa"/>
            <w:tcBorders>
              <w:top w:val="nil"/>
              <w:left w:val="nil"/>
              <w:bottom w:val="nil"/>
              <w:right w:val="nil"/>
            </w:tcBorders>
            <w:vAlign w:val="bottom"/>
          </w:tcPr>
          <w:p w14:paraId="0C5E047D" w14:textId="77777777" w:rsidR="009C0CD5" w:rsidRPr="009C0CD5" w:rsidRDefault="009C0CD5" w:rsidP="009C0CD5">
            <w:pPr>
              <w:spacing w:before="40" w:after="40"/>
              <w:jc w:val="center"/>
              <w:rPr>
                <w:rFonts w:cs="Arial"/>
                <w:sz w:val="18"/>
                <w:szCs w:val="18"/>
              </w:rPr>
            </w:pPr>
            <w:r w:rsidRPr="009C0CD5">
              <w:rPr>
                <w:rFonts w:cs="Arial"/>
                <w:sz w:val="18"/>
                <w:szCs w:val="18"/>
              </w:rPr>
              <w:t>1.117</w:t>
            </w:r>
          </w:p>
        </w:tc>
        <w:tc>
          <w:tcPr>
            <w:tcW w:w="170" w:type="dxa"/>
            <w:tcBorders>
              <w:top w:val="nil"/>
              <w:left w:val="nil"/>
              <w:bottom w:val="nil"/>
              <w:right w:val="nil"/>
            </w:tcBorders>
            <w:vAlign w:val="bottom"/>
          </w:tcPr>
          <w:p w14:paraId="0DDEF39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D33F34C" w14:textId="77777777" w:rsidR="009C0CD5" w:rsidRPr="009C0CD5" w:rsidRDefault="009C0CD5" w:rsidP="009C0CD5">
            <w:pPr>
              <w:spacing w:before="40" w:after="40"/>
              <w:jc w:val="center"/>
              <w:rPr>
                <w:rFonts w:cs="Arial"/>
                <w:sz w:val="18"/>
                <w:szCs w:val="18"/>
              </w:rPr>
            </w:pPr>
            <w:r w:rsidRPr="009C0CD5">
              <w:rPr>
                <w:rFonts w:cs="Arial"/>
                <w:sz w:val="18"/>
                <w:szCs w:val="18"/>
              </w:rPr>
              <w:t>1.130</w:t>
            </w:r>
          </w:p>
        </w:tc>
      </w:tr>
      <w:tr w:rsidR="009C0CD5" w:rsidRPr="009C0CD5" w14:paraId="3BC493FE" w14:textId="77777777" w:rsidTr="00A64ED1">
        <w:tc>
          <w:tcPr>
            <w:tcW w:w="2268" w:type="dxa"/>
            <w:tcBorders>
              <w:top w:val="nil"/>
              <w:left w:val="nil"/>
              <w:bottom w:val="nil"/>
              <w:right w:val="single" w:sz="18" w:space="0" w:color="002060"/>
            </w:tcBorders>
            <w:shd w:val="clear" w:color="auto" w:fill="auto"/>
            <w:vAlign w:val="center"/>
          </w:tcPr>
          <w:p w14:paraId="415BDF40" w14:textId="77777777" w:rsidR="009C0CD5" w:rsidRPr="00F75B25" w:rsidRDefault="009C0CD5" w:rsidP="009C0CD5">
            <w:pPr>
              <w:spacing w:before="40" w:after="40"/>
              <w:rPr>
                <w:rFonts w:cs="Arial"/>
                <w:sz w:val="18"/>
                <w:szCs w:val="18"/>
              </w:rPr>
            </w:pPr>
            <w:r w:rsidRPr="00F75B25">
              <w:rPr>
                <w:rFonts w:cs="Arial"/>
                <w:sz w:val="18"/>
                <w:szCs w:val="18"/>
              </w:rPr>
              <w:t>Indigo S</w:t>
            </w:r>
          </w:p>
        </w:tc>
        <w:tc>
          <w:tcPr>
            <w:tcW w:w="1247" w:type="dxa"/>
            <w:tcBorders>
              <w:top w:val="nil"/>
              <w:left w:val="single" w:sz="18" w:space="0" w:color="002060"/>
              <w:bottom w:val="nil"/>
              <w:right w:val="nil"/>
            </w:tcBorders>
            <w:shd w:val="clear" w:color="auto" w:fill="auto"/>
            <w:vAlign w:val="bottom"/>
          </w:tcPr>
          <w:p w14:paraId="7C907A4E" w14:textId="77777777" w:rsidR="009C0CD5" w:rsidRPr="009C0CD5" w:rsidRDefault="009C0CD5" w:rsidP="009C0CD5">
            <w:pPr>
              <w:spacing w:before="40" w:after="40"/>
              <w:jc w:val="center"/>
              <w:rPr>
                <w:rFonts w:cs="Arial"/>
                <w:sz w:val="18"/>
                <w:szCs w:val="18"/>
              </w:rPr>
            </w:pPr>
            <w:r w:rsidRPr="009C0CD5">
              <w:rPr>
                <w:rFonts w:cs="Arial"/>
                <w:sz w:val="18"/>
                <w:szCs w:val="18"/>
              </w:rPr>
              <w:t>0.867</w:t>
            </w:r>
          </w:p>
        </w:tc>
        <w:tc>
          <w:tcPr>
            <w:tcW w:w="1247" w:type="dxa"/>
            <w:tcBorders>
              <w:top w:val="nil"/>
              <w:left w:val="nil"/>
              <w:bottom w:val="nil"/>
              <w:right w:val="nil"/>
            </w:tcBorders>
            <w:vAlign w:val="bottom"/>
          </w:tcPr>
          <w:p w14:paraId="4DB0FD4B" w14:textId="77777777" w:rsidR="009C0CD5" w:rsidRPr="009C0CD5" w:rsidRDefault="009C0CD5" w:rsidP="009C0CD5">
            <w:pPr>
              <w:spacing w:before="40" w:after="40"/>
              <w:jc w:val="center"/>
              <w:rPr>
                <w:rFonts w:cs="Arial"/>
                <w:sz w:val="18"/>
                <w:szCs w:val="18"/>
              </w:rPr>
            </w:pPr>
            <w:r w:rsidRPr="009C0CD5">
              <w:rPr>
                <w:rFonts w:cs="Arial"/>
                <w:sz w:val="18"/>
                <w:szCs w:val="18"/>
              </w:rPr>
              <w:t>0.871</w:t>
            </w:r>
          </w:p>
        </w:tc>
        <w:tc>
          <w:tcPr>
            <w:tcW w:w="170" w:type="dxa"/>
            <w:tcBorders>
              <w:top w:val="nil"/>
              <w:left w:val="nil"/>
              <w:bottom w:val="nil"/>
              <w:right w:val="nil"/>
            </w:tcBorders>
            <w:vAlign w:val="bottom"/>
          </w:tcPr>
          <w:p w14:paraId="19F202E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46758BF" w14:textId="77777777" w:rsidR="009C0CD5" w:rsidRPr="009C0CD5" w:rsidRDefault="009C0CD5" w:rsidP="009C0CD5">
            <w:pPr>
              <w:spacing w:before="40" w:after="40"/>
              <w:jc w:val="center"/>
              <w:rPr>
                <w:rFonts w:cs="Arial"/>
                <w:sz w:val="18"/>
                <w:szCs w:val="18"/>
              </w:rPr>
            </w:pPr>
            <w:r w:rsidRPr="009C0CD5">
              <w:rPr>
                <w:rFonts w:cs="Arial"/>
                <w:sz w:val="18"/>
                <w:szCs w:val="18"/>
              </w:rPr>
              <w:t>0.887</w:t>
            </w:r>
          </w:p>
        </w:tc>
      </w:tr>
      <w:tr w:rsidR="009C0CD5" w:rsidRPr="009C0CD5" w14:paraId="0DC421A2" w14:textId="77777777" w:rsidTr="00A64ED1">
        <w:tc>
          <w:tcPr>
            <w:tcW w:w="2268" w:type="dxa"/>
            <w:tcBorders>
              <w:top w:val="nil"/>
              <w:left w:val="nil"/>
              <w:bottom w:val="nil"/>
              <w:right w:val="single" w:sz="18" w:space="0" w:color="002060"/>
            </w:tcBorders>
            <w:shd w:val="clear" w:color="auto" w:fill="auto"/>
            <w:vAlign w:val="center"/>
          </w:tcPr>
          <w:p w14:paraId="7F6E53CE" w14:textId="77777777" w:rsidR="009C0CD5" w:rsidRPr="00F75B25" w:rsidRDefault="009C0CD5" w:rsidP="009C0CD5">
            <w:pPr>
              <w:spacing w:before="40" w:after="40"/>
              <w:rPr>
                <w:rFonts w:cs="Arial"/>
                <w:sz w:val="18"/>
                <w:szCs w:val="18"/>
              </w:rPr>
            </w:pPr>
            <w:r w:rsidRPr="00F75B25">
              <w:rPr>
                <w:rFonts w:cs="Arial"/>
                <w:sz w:val="18"/>
                <w:szCs w:val="18"/>
              </w:rPr>
              <w:t>Kingston C</w:t>
            </w:r>
          </w:p>
        </w:tc>
        <w:tc>
          <w:tcPr>
            <w:tcW w:w="1247" w:type="dxa"/>
            <w:tcBorders>
              <w:top w:val="nil"/>
              <w:left w:val="single" w:sz="18" w:space="0" w:color="002060"/>
              <w:bottom w:val="nil"/>
              <w:right w:val="nil"/>
            </w:tcBorders>
            <w:shd w:val="clear" w:color="auto" w:fill="auto"/>
            <w:vAlign w:val="bottom"/>
          </w:tcPr>
          <w:p w14:paraId="4692128D" w14:textId="77777777" w:rsidR="009C0CD5" w:rsidRPr="009C0CD5" w:rsidRDefault="009C0CD5" w:rsidP="009C0CD5">
            <w:pPr>
              <w:spacing w:before="40" w:after="40"/>
              <w:jc w:val="center"/>
              <w:rPr>
                <w:rFonts w:cs="Arial"/>
                <w:sz w:val="18"/>
                <w:szCs w:val="18"/>
              </w:rPr>
            </w:pPr>
            <w:r w:rsidRPr="009C0CD5">
              <w:rPr>
                <w:rFonts w:cs="Arial"/>
                <w:sz w:val="18"/>
                <w:szCs w:val="18"/>
              </w:rPr>
              <w:t>0.925</w:t>
            </w:r>
          </w:p>
        </w:tc>
        <w:tc>
          <w:tcPr>
            <w:tcW w:w="1247" w:type="dxa"/>
            <w:tcBorders>
              <w:top w:val="nil"/>
              <w:left w:val="nil"/>
              <w:bottom w:val="nil"/>
              <w:right w:val="nil"/>
            </w:tcBorders>
            <w:vAlign w:val="bottom"/>
          </w:tcPr>
          <w:p w14:paraId="6CDE89DB" w14:textId="77777777" w:rsidR="009C0CD5" w:rsidRPr="009C0CD5" w:rsidRDefault="009C0CD5" w:rsidP="009C0CD5">
            <w:pPr>
              <w:spacing w:before="40" w:after="40"/>
              <w:jc w:val="center"/>
              <w:rPr>
                <w:rFonts w:cs="Arial"/>
                <w:sz w:val="18"/>
                <w:szCs w:val="18"/>
              </w:rPr>
            </w:pPr>
            <w:r w:rsidRPr="009C0CD5">
              <w:rPr>
                <w:rFonts w:cs="Arial"/>
                <w:sz w:val="18"/>
                <w:szCs w:val="18"/>
              </w:rPr>
              <w:t>0.929</w:t>
            </w:r>
          </w:p>
        </w:tc>
        <w:tc>
          <w:tcPr>
            <w:tcW w:w="170" w:type="dxa"/>
            <w:tcBorders>
              <w:top w:val="nil"/>
              <w:left w:val="nil"/>
              <w:bottom w:val="nil"/>
              <w:right w:val="nil"/>
            </w:tcBorders>
            <w:vAlign w:val="bottom"/>
          </w:tcPr>
          <w:p w14:paraId="305B803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1524F97" w14:textId="77777777" w:rsidR="009C0CD5" w:rsidRPr="009C0CD5" w:rsidRDefault="009C0CD5" w:rsidP="009C0CD5">
            <w:pPr>
              <w:spacing w:before="40" w:after="40"/>
              <w:jc w:val="center"/>
              <w:rPr>
                <w:rFonts w:cs="Arial"/>
                <w:sz w:val="18"/>
                <w:szCs w:val="18"/>
              </w:rPr>
            </w:pPr>
            <w:r w:rsidRPr="009C0CD5">
              <w:rPr>
                <w:rFonts w:cs="Arial"/>
                <w:sz w:val="18"/>
                <w:szCs w:val="18"/>
              </w:rPr>
              <w:t>0.974</w:t>
            </w:r>
          </w:p>
        </w:tc>
      </w:tr>
      <w:tr w:rsidR="009C0CD5" w:rsidRPr="009C0CD5" w14:paraId="168945C3" w14:textId="77777777" w:rsidTr="00A64ED1">
        <w:tc>
          <w:tcPr>
            <w:tcW w:w="2268" w:type="dxa"/>
            <w:tcBorders>
              <w:top w:val="nil"/>
              <w:left w:val="nil"/>
              <w:bottom w:val="nil"/>
              <w:right w:val="single" w:sz="18" w:space="0" w:color="002060"/>
            </w:tcBorders>
            <w:shd w:val="clear" w:color="auto" w:fill="auto"/>
            <w:vAlign w:val="center"/>
          </w:tcPr>
          <w:p w14:paraId="384B0C28" w14:textId="77777777" w:rsidR="009C0CD5" w:rsidRPr="00F75B25" w:rsidRDefault="009C0CD5" w:rsidP="009C0CD5">
            <w:pPr>
              <w:spacing w:before="40" w:after="40"/>
              <w:rPr>
                <w:rFonts w:cs="Arial"/>
                <w:sz w:val="18"/>
                <w:szCs w:val="18"/>
              </w:rPr>
            </w:pPr>
            <w:r w:rsidRPr="00F75B25">
              <w:rPr>
                <w:rFonts w:cs="Arial"/>
                <w:sz w:val="18"/>
                <w:szCs w:val="18"/>
              </w:rPr>
              <w:t>Knox C</w:t>
            </w:r>
          </w:p>
        </w:tc>
        <w:tc>
          <w:tcPr>
            <w:tcW w:w="1247" w:type="dxa"/>
            <w:tcBorders>
              <w:top w:val="nil"/>
              <w:left w:val="single" w:sz="18" w:space="0" w:color="002060"/>
              <w:bottom w:val="nil"/>
              <w:right w:val="nil"/>
            </w:tcBorders>
            <w:shd w:val="clear" w:color="auto" w:fill="auto"/>
            <w:vAlign w:val="bottom"/>
          </w:tcPr>
          <w:p w14:paraId="321E3F3C" w14:textId="77777777" w:rsidR="009C0CD5" w:rsidRPr="009C0CD5" w:rsidRDefault="009C0CD5" w:rsidP="009C0CD5">
            <w:pPr>
              <w:spacing w:before="40" w:after="40"/>
              <w:jc w:val="center"/>
              <w:rPr>
                <w:rFonts w:cs="Arial"/>
                <w:sz w:val="18"/>
                <w:szCs w:val="18"/>
              </w:rPr>
            </w:pPr>
            <w:r w:rsidRPr="009C0CD5">
              <w:rPr>
                <w:rFonts w:cs="Arial"/>
                <w:sz w:val="18"/>
                <w:szCs w:val="18"/>
              </w:rPr>
              <w:t>0.869</w:t>
            </w:r>
          </w:p>
        </w:tc>
        <w:tc>
          <w:tcPr>
            <w:tcW w:w="1247" w:type="dxa"/>
            <w:tcBorders>
              <w:top w:val="nil"/>
              <w:left w:val="nil"/>
              <w:bottom w:val="nil"/>
              <w:right w:val="nil"/>
            </w:tcBorders>
            <w:vAlign w:val="bottom"/>
          </w:tcPr>
          <w:p w14:paraId="4D6CBF6E" w14:textId="77777777" w:rsidR="009C0CD5" w:rsidRPr="009C0CD5" w:rsidRDefault="009C0CD5" w:rsidP="009C0CD5">
            <w:pPr>
              <w:spacing w:before="40" w:after="40"/>
              <w:jc w:val="center"/>
              <w:rPr>
                <w:rFonts w:cs="Arial"/>
                <w:sz w:val="18"/>
                <w:szCs w:val="18"/>
              </w:rPr>
            </w:pPr>
            <w:r w:rsidRPr="009C0CD5">
              <w:rPr>
                <w:rFonts w:cs="Arial"/>
                <w:sz w:val="18"/>
                <w:szCs w:val="18"/>
              </w:rPr>
              <w:t>0.873</w:t>
            </w:r>
          </w:p>
        </w:tc>
        <w:tc>
          <w:tcPr>
            <w:tcW w:w="170" w:type="dxa"/>
            <w:tcBorders>
              <w:top w:val="nil"/>
              <w:left w:val="nil"/>
              <w:bottom w:val="nil"/>
              <w:right w:val="nil"/>
            </w:tcBorders>
            <w:vAlign w:val="bottom"/>
          </w:tcPr>
          <w:p w14:paraId="5FF8C89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634E6DB" w14:textId="77777777" w:rsidR="009C0CD5" w:rsidRPr="009C0CD5" w:rsidRDefault="009C0CD5" w:rsidP="009C0CD5">
            <w:pPr>
              <w:spacing w:before="40" w:after="40"/>
              <w:jc w:val="center"/>
              <w:rPr>
                <w:rFonts w:cs="Arial"/>
                <w:sz w:val="18"/>
                <w:szCs w:val="18"/>
              </w:rPr>
            </w:pPr>
            <w:r w:rsidRPr="009C0CD5">
              <w:rPr>
                <w:rFonts w:cs="Arial"/>
                <w:sz w:val="18"/>
                <w:szCs w:val="18"/>
              </w:rPr>
              <w:t>0.947</w:t>
            </w:r>
          </w:p>
        </w:tc>
      </w:tr>
      <w:tr w:rsidR="009C0CD5" w:rsidRPr="009C0CD5" w14:paraId="4C3A5CC4" w14:textId="77777777" w:rsidTr="00A64ED1">
        <w:tc>
          <w:tcPr>
            <w:tcW w:w="2268" w:type="dxa"/>
            <w:tcBorders>
              <w:top w:val="nil"/>
              <w:left w:val="nil"/>
              <w:bottom w:val="nil"/>
              <w:right w:val="single" w:sz="18" w:space="0" w:color="002060"/>
            </w:tcBorders>
            <w:shd w:val="clear" w:color="auto" w:fill="auto"/>
            <w:vAlign w:val="center"/>
          </w:tcPr>
          <w:p w14:paraId="2B461A64" w14:textId="77777777" w:rsidR="009C0CD5" w:rsidRPr="00F75B25" w:rsidRDefault="009C0CD5" w:rsidP="009C0CD5">
            <w:pPr>
              <w:spacing w:before="40" w:after="40"/>
              <w:rPr>
                <w:rFonts w:cs="Arial"/>
                <w:sz w:val="18"/>
                <w:szCs w:val="18"/>
              </w:rPr>
            </w:pPr>
            <w:r w:rsidRPr="00F75B25">
              <w:rPr>
                <w:rFonts w:cs="Arial"/>
                <w:sz w:val="18"/>
                <w:szCs w:val="18"/>
              </w:rPr>
              <w:t>Latrobe C</w:t>
            </w:r>
          </w:p>
        </w:tc>
        <w:tc>
          <w:tcPr>
            <w:tcW w:w="1247" w:type="dxa"/>
            <w:tcBorders>
              <w:top w:val="nil"/>
              <w:left w:val="single" w:sz="18" w:space="0" w:color="002060"/>
              <w:bottom w:val="nil"/>
              <w:right w:val="nil"/>
            </w:tcBorders>
            <w:shd w:val="clear" w:color="auto" w:fill="auto"/>
            <w:vAlign w:val="bottom"/>
          </w:tcPr>
          <w:p w14:paraId="3B6F2BEB" w14:textId="77777777" w:rsidR="009C0CD5" w:rsidRPr="009C0CD5" w:rsidRDefault="009C0CD5" w:rsidP="009C0CD5">
            <w:pPr>
              <w:spacing w:before="40" w:after="40"/>
              <w:jc w:val="center"/>
              <w:rPr>
                <w:rFonts w:cs="Arial"/>
                <w:sz w:val="18"/>
                <w:szCs w:val="18"/>
              </w:rPr>
            </w:pPr>
            <w:r w:rsidRPr="009C0CD5">
              <w:rPr>
                <w:rFonts w:cs="Arial"/>
                <w:sz w:val="18"/>
                <w:szCs w:val="18"/>
              </w:rPr>
              <w:t>0.836</w:t>
            </w:r>
          </w:p>
        </w:tc>
        <w:tc>
          <w:tcPr>
            <w:tcW w:w="1247" w:type="dxa"/>
            <w:tcBorders>
              <w:top w:val="nil"/>
              <w:left w:val="nil"/>
              <w:bottom w:val="nil"/>
              <w:right w:val="nil"/>
            </w:tcBorders>
            <w:vAlign w:val="bottom"/>
          </w:tcPr>
          <w:p w14:paraId="32F4BC0D" w14:textId="77777777" w:rsidR="009C0CD5" w:rsidRPr="009C0CD5" w:rsidRDefault="009C0CD5" w:rsidP="009C0CD5">
            <w:pPr>
              <w:spacing w:before="40" w:after="40"/>
              <w:jc w:val="center"/>
              <w:rPr>
                <w:rFonts w:cs="Arial"/>
                <w:sz w:val="18"/>
                <w:szCs w:val="18"/>
              </w:rPr>
            </w:pPr>
            <w:r w:rsidRPr="009C0CD5">
              <w:rPr>
                <w:rFonts w:cs="Arial"/>
                <w:sz w:val="18"/>
                <w:szCs w:val="18"/>
              </w:rPr>
              <w:t>0.840</w:t>
            </w:r>
          </w:p>
        </w:tc>
        <w:tc>
          <w:tcPr>
            <w:tcW w:w="170" w:type="dxa"/>
            <w:tcBorders>
              <w:top w:val="nil"/>
              <w:left w:val="nil"/>
              <w:bottom w:val="nil"/>
              <w:right w:val="nil"/>
            </w:tcBorders>
            <w:vAlign w:val="bottom"/>
          </w:tcPr>
          <w:p w14:paraId="71DF04D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3CA2000" w14:textId="77777777" w:rsidR="009C0CD5" w:rsidRPr="009C0CD5" w:rsidRDefault="009C0CD5" w:rsidP="009C0CD5">
            <w:pPr>
              <w:spacing w:before="40" w:after="40"/>
              <w:jc w:val="center"/>
              <w:rPr>
                <w:rFonts w:cs="Arial"/>
                <w:sz w:val="18"/>
                <w:szCs w:val="18"/>
              </w:rPr>
            </w:pPr>
            <w:r w:rsidRPr="009C0CD5">
              <w:rPr>
                <w:rFonts w:cs="Arial"/>
                <w:sz w:val="18"/>
                <w:szCs w:val="18"/>
              </w:rPr>
              <w:t>1.004</w:t>
            </w:r>
          </w:p>
        </w:tc>
      </w:tr>
      <w:tr w:rsidR="009C0CD5" w:rsidRPr="009C0CD5" w14:paraId="3913C985" w14:textId="77777777" w:rsidTr="00A64ED1">
        <w:tc>
          <w:tcPr>
            <w:tcW w:w="2268" w:type="dxa"/>
            <w:tcBorders>
              <w:top w:val="nil"/>
              <w:left w:val="nil"/>
              <w:bottom w:val="nil"/>
              <w:right w:val="single" w:sz="18" w:space="0" w:color="002060"/>
            </w:tcBorders>
            <w:shd w:val="clear" w:color="auto" w:fill="auto"/>
            <w:vAlign w:val="center"/>
          </w:tcPr>
          <w:p w14:paraId="7605B0F4" w14:textId="77777777" w:rsidR="009C0CD5" w:rsidRPr="00F75B25" w:rsidRDefault="009C0CD5" w:rsidP="009C0CD5">
            <w:pPr>
              <w:spacing w:before="40" w:after="40"/>
              <w:rPr>
                <w:rFonts w:cs="Arial"/>
                <w:sz w:val="18"/>
                <w:szCs w:val="18"/>
              </w:rPr>
            </w:pPr>
            <w:r w:rsidRPr="00F75B25">
              <w:rPr>
                <w:rFonts w:cs="Arial"/>
                <w:sz w:val="18"/>
                <w:szCs w:val="18"/>
              </w:rPr>
              <w:t>Loddon S</w:t>
            </w:r>
          </w:p>
        </w:tc>
        <w:tc>
          <w:tcPr>
            <w:tcW w:w="1247" w:type="dxa"/>
            <w:tcBorders>
              <w:top w:val="nil"/>
              <w:left w:val="single" w:sz="18" w:space="0" w:color="002060"/>
              <w:bottom w:val="nil"/>
              <w:right w:val="nil"/>
            </w:tcBorders>
            <w:shd w:val="clear" w:color="auto" w:fill="auto"/>
            <w:vAlign w:val="bottom"/>
          </w:tcPr>
          <w:p w14:paraId="5362741B" w14:textId="77777777" w:rsidR="009C0CD5" w:rsidRPr="009C0CD5" w:rsidRDefault="009C0CD5" w:rsidP="009C0CD5">
            <w:pPr>
              <w:spacing w:before="40" w:after="40"/>
              <w:jc w:val="center"/>
              <w:rPr>
                <w:rFonts w:cs="Arial"/>
                <w:sz w:val="18"/>
                <w:szCs w:val="18"/>
              </w:rPr>
            </w:pPr>
            <w:r w:rsidRPr="009C0CD5">
              <w:rPr>
                <w:rFonts w:cs="Arial"/>
                <w:sz w:val="18"/>
                <w:szCs w:val="18"/>
              </w:rPr>
              <w:t>0.770</w:t>
            </w:r>
          </w:p>
        </w:tc>
        <w:tc>
          <w:tcPr>
            <w:tcW w:w="1247" w:type="dxa"/>
            <w:tcBorders>
              <w:top w:val="nil"/>
              <w:left w:val="nil"/>
              <w:bottom w:val="nil"/>
              <w:right w:val="nil"/>
            </w:tcBorders>
            <w:vAlign w:val="bottom"/>
          </w:tcPr>
          <w:p w14:paraId="030D0634" w14:textId="77777777" w:rsidR="009C0CD5" w:rsidRPr="009C0CD5" w:rsidRDefault="009C0CD5" w:rsidP="009C0CD5">
            <w:pPr>
              <w:spacing w:before="40" w:after="40"/>
              <w:jc w:val="center"/>
              <w:rPr>
                <w:rFonts w:cs="Arial"/>
                <w:sz w:val="18"/>
                <w:szCs w:val="18"/>
              </w:rPr>
            </w:pPr>
            <w:r w:rsidRPr="009C0CD5">
              <w:rPr>
                <w:rFonts w:cs="Arial"/>
                <w:sz w:val="18"/>
                <w:szCs w:val="18"/>
              </w:rPr>
              <w:t>0.774</w:t>
            </w:r>
          </w:p>
        </w:tc>
        <w:tc>
          <w:tcPr>
            <w:tcW w:w="170" w:type="dxa"/>
            <w:tcBorders>
              <w:top w:val="nil"/>
              <w:left w:val="nil"/>
              <w:bottom w:val="nil"/>
              <w:right w:val="nil"/>
            </w:tcBorders>
            <w:vAlign w:val="bottom"/>
          </w:tcPr>
          <w:p w14:paraId="25B3BCE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B63A73D" w14:textId="77777777" w:rsidR="009C0CD5" w:rsidRPr="009C0CD5" w:rsidRDefault="009C0CD5" w:rsidP="009C0CD5">
            <w:pPr>
              <w:spacing w:before="40" w:after="40"/>
              <w:jc w:val="center"/>
              <w:rPr>
                <w:rFonts w:cs="Arial"/>
                <w:sz w:val="18"/>
                <w:szCs w:val="18"/>
              </w:rPr>
            </w:pPr>
            <w:r w:rsidRPr="009C0CD5">
              <w:rPr>
                <w:rFonts w:cs="Arial"/>
                <w:sz w:val="18"/>
                <w:szCs w:val="18"/>
              </w:rPr>
              <w:t>0.870</w:t>
            </w:r>
          </w:p>
        </w:tc>
      </w:tr>
    </w:tbl>
    <w:p w14:paraId="4726BE9F" w14:textId="77777777" w:rsidR="00EB2E62" w:rsidRPr="00FF36E8" w:rsidRDefault="00EB2E62" w:rsidP="00FF36E8">
      <w:pPr>
        <w:spacing w:before="40" w:after="20"/>
        <w:rPr>
          <w:rFonts w:cs="Arial"/>
          <w:sz w:val="18"/>
          <w:szCs w:val="18"/>
        </w:rPr>
      </w:pPr>
    </w:p>
    <w:p w14:paraId="346BA24B" w14:textId="77777777" w:rsidR="00244A4F" w:rsidRPr="00FF36E8" w:rsidRDefault="00961975" w:rsidP="00FF36E8">
      <w:pPr>
        <w:spacing w:before="40" w:after="20"/>
        <w:rPr>
          <w:rFonts w:cs="Arial"/>
          <w:sz w:val="18"/>
          <w:szCs w:val="18"/>
        </w:rPr>
      </w:pPr>
      <w:r w:rsidRPr="00FF36E8">
        <w:rPr>
          <w:rFonts w:cs="Arial"/>
          <w:sz w:val="18"/>
          <w:szCs w:val="18"/>
        </w:rPr>
        <w:br w:type="page"/>
      </w:r>
    </w:p>
    <w:p w14:paraId="203DEA7E" w14:textId="77777777" w:rsidR="00244A4F" w:rsidRPr="00976C78" w:rsidRDefault="00CE4507" w:rsidP="008C1A28">
      <w:pPr>
        <w:pStyle w:val="VGC-Head10"/>
      </w:pPr>
      <w:r w:rsidRPr="00976C78">
        <w:t>Appendix 4</w:t>
      </w:r>
      <w:r w:rsidR="00244A4F" w:rsidRPr="00976C78">
        <w:tab/>
      </w:r>
      <w:r w:rsidR="00A97ABE">
        <w:t xml:space="preserve">2017-18 </w:t>
      </w:r>
      <w:r w:rsidR="00244A4F" w:rsidRPr="00976C78">
        <w:t xml:space="preserve">General Purpose Grants </w:t>
      </w:r>
    </w:p>
    <w:p w14:paraId="0259B60C" w14:textId="77777777" w:rsidR="00244A4F" w:rsidRPr="00976C78" w:rsidRDefault="00244A4F" w:rsidP="008C1A28">
      <w:pPr>
        <w:pStyle w:val="VGC-Head2"/>
      </w:pPr>
      <w:r w:rsidRPr="00976C78">
        <w:t>D.  Cost Adjustors - Values</w:t>
      </w:r>
    </w:p>
    <w:p w14:paraId="46A9AEC5" w14:textId="77777777" w:rsidR="00DA542E" w:rsidRDefault="00DA542E" w:rsidP="00FF36E8">
      <w:pPr>
        <w:spacing w:before="40" w:after="20"/>
        <w:rPr>
          <w:rFonts w:cs="Arial"/>
          <w:sz w:val="18"/>
          <w:szCs w:val="18"/>
        </w:rPr>
      </w:pPr>
    </w:p>
    <w:p w14:paraId="76A28F30" w14:textId="77777777" w:rsidR="00001707" w:rsidRPr="00FF36E8"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A14CDB" w:rsidRPr="00FF36E8" w14:paraId="0C9BDBBE" w14:textId="77777777" w:rsidTr="007F2170">
        <w:tc>
          <w:tcPr>
            <w:tcW w:w="2268" w:type="dxa"/>
            <w:tcBorders>
              <w:top w:val="nil"/>
              <w:left w:val="nil"/>
              <w:bottom w:val="nil"/>
              <w:right w:val="single" w:sz="18" w:space="0" w:color="002060"/>
            </w:tcBorders>
            <w:shd w:val="clear" w:color="auto" w:fill="auto"/>
            <w:vAlign w:val="bottom"/>
          </w:tcPr>
          <w:p w14:paraId="555C0A30" w14:textId="77777777" w:rsidR="00A14CDB" w:rsidRPr="00001707" w:rsidRDefault="00A14CDB"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3741" w:type="dxa"/>
            <w:gridSpan w:val="3"/>
            <w:tcBorders>
              <w:top w:val="nil"/>
              <w:left w:val="single" w:sz="18" w:space="0" w:color="002060"/>
              <w:bottom w:val="single" w:sz="8" w:space="0" w:color="002060"/>
            </w:tcBorders>
            <w:shd w:val="clear" w:color="auto" w:fill="auto"/>
            <w:vAlign w:val="bottom"/>
          </w:tcPr>
          <w:p w14:paraId="46FFC70D" w14:textId="77777777" w:rsidR="00A14CDB" w:rsidRPr="00FF36E8" w:rsidRDefault="00A14CD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002060"/>
              <w:right w:val="nil"/>
            </w:tcBorders>
            <w:vAlign w:val="bottom"/>
          </w:tcPr>
          <w:p w14:paraId="5D8421FA" w14:textId="77777777" w:rsidR="00A14CDB" w:rsidRPr="00FF36E8" w:rsidRDefault="00A14CDB" w:rsidP="008001AD">
            <w:pPr>
              <w:spacing w:before="40" w:after="20"/>
              <w:jc w:val="center"/>
              <w:rPr>
                <w:rFonts w:cs="Arial"/>
                <w:b/>
                <w:sz w:val="18"/>
                <w:szCs w:val="18"/>
              </w:rPr>
            </w:pPr>
          </w:p>
        </w:tc>
        <w:tc>
          <w:tcPr>
            <w:tcW w:w="2494" w:type="dxa"/>
            <w:gridSpan w:val="2"/>
            <w:tcBorders>
              <w:top w:val="nil"/>
              <w:left w:val="nil"/>
              <w:bottom w:val="single" w:sz="8" w:space="0" w:color="002060"/>
              <w:right w:val="nil"/>
            </w:tcBorders>
            <w:vAlign w:val="bottom"/>
          </w:tcPr>
          <w:p w14:paraId="31184F02" w14:textId="77777777" w:rsidR="00A14CDB" w:rsidRPr="00FF36E8" w:rsidRDefault="00A14CDB" w:rsidP="008001AD">
            <w:pPr>
              <w:spacing w:before="40" w:after="20"/>
              <w:jc w:val="center"/>
              <w:rPr>
                <w:rFonts w:cs="Arial"/>
                <w:b/>
                <w:sz w:val="18"/>
                <w:szCs w:val="18"/>
              </w:rPr>
            </w:pPr>
            <w:r w:rsidRPr="00FF36E8">
              <w:rPr>
                <w:rFonts w:cs="Arial"/>
                <w:b/>
                <w:sz w:val="18"/>
                <w:szCs w:val="18"/>
              </w:rPr>
              <w:t>Remoteness</w:t>
            </w:r>
          </w:p>
        </w:tc>
      </w:tr>
      <w:tr w:rsidR="00A14CDB" w:rsidRPr="00FF36E8" w14:paraId="5730D045" w14:textId="77777777" w:rsidTr="00664AD1">
        <w:tc>
          <w:tcPr>
            <w:tcW w:w="2268" w:type="dxa"/>
            <w:tcBorders>
              <w:top w:val="nil"/>
              <w:left w:val="nil"/>
              <w:bottom w:val="nil"/>
              <w:right w:val="single" w:sz="18" w:space="0" w:color="002060"/>
            </w:tcBorders>
            <w:shd w:val="clear" w:color="auto" w:fill="auto"/>
            <w:vAlign w:val="bottom"/>
          </w:tcPr>
          <w:p w14:paraId="5249BD99" w14:textId="77777777" w:rsidR="00A14CDB" w:rsidRPr="00001707" w:rsidRDefault="00A14CDB"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71FB6B8C"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tcMar>
              <w:left w:w="0" w:type="dxa"/>
              <w:right w:w="0" w:type="dxa"/>
            </w:tcMar>
            <w:vAlign w:val="bottom"/>
          </w:tcPr>
          <w:p w14:paraId="5559D950"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c>
          <w:tcPr>
            <w:tcW w:w="1247" w:type="dxa"/>
            <w:tcBorders>
              <w:top w:val="single" w:sz="8" w:space="0" w:color="002060"/>
              <w:left w:val="nil"/>
              <w:bottom w:val="single" w:sz="8" w:space="0" w:color="002060"/>
              <w:right w:val="nil"/>
            </w:tcBorders>
          </w:tcPr>
          <w:p w14:paraId="72F2AADA" w14:textId="77777777" w:rsidR="00A14CDB" w:rsidRPr="00FF36E8" w:rsidRDefault="00A14CDB" w:rsidP="008001AD">
            <w:pPr>
              <w:spacing w:before="40" w:after="20"/>
              <w:jc w:val="center"/>
              <w:rPr>
                <w:rFonts w:cs="Arial"/>
                <w:sz w:val="16"/>
                <w:szCs w:val="16"/>
              </w:rPr>
            </w:pPr>
            <w:r w:rsidRPr="00FF36E8">
              <w:rPr>
                <w:rFonts w:cs="Arial"/>
                <w:sz w:val="16"/>
                <w:szCs w:val="16"/>
              </w:rPr>
              <w:t>Vacancy</w:t>
            </w:r>
            <w:r>
              <w:rPr>
                <w:rFonts w:cs="Arial"/>
                <w:sz w:val="16"/>
                <w:szCs w:val="16"/>
              </w:rPr>
              <w:t xml:space="preserve"> </w:t>
            </w:r>
            <w:r w:rsidR="007F2170">
              <w:rPr>
                <w:rFonts w:cs="Arial"/>
                <w:sz w:val="16"/>
                <w:szCs w:val="16"/>
              </w:rPr>
              <w:br/>
            </w:r>
            <w:r w:rsidRPr="00FF36E8">
              <w:rPr>
                <w:rFonts w:cs="Arial"/>
                <w:sz w:val="16"/>
                <w:szCs w:val="16"/>
              </w:rPr>
              <w:t>Base</w:t>
            </w:r>
            <w:r>
              <w:rPr>
                <w:rFonts w:cs="Arial"/>
                <w:sz w:val="16"/>
                <w:szCs w:val="16"/>
              </w:rPr>
              <w:t xml:space="preserve"> </w:t>
            </w:r>
            <w:r w:rsidRPr="00FF36E8">
              <w:rPr>
                <w:rFonts w:cs="Arial"/>
                <w:sz w:val="16"/>
                <w:szCs w:val="16"/>
              </w:rPr>
              <w:t>15,000</w:t>
            </w:r>
          </w:p>
        </w:tc>
        <w:tc>
          <w:tcPr>
            <w:tcW w:w="170" w:type="dxa"/>
            <w:vMerge/>
            <w:tcBorders>
              <w:top w:val="single" w:sz="8" w:space="0" w:color="002060"/>
              <w:left w:val="nil"/>
              <w:bottom w:val="single" w:sz="8" w:space="0" w:color="002060"/>
              <w:right w:val="nil"/>
            </w:tcBorders>
            <w:tcMar>
              <w:left w:w="0" w:type="dxa"/>
              <w:right w:w="0" w:type="dxa"/>
            </w:tcMar>
            <w:vAlign w:val="bottom"/>
          </w:tcPr>
          <w:p w14:paraId="62915066" w14:textId="77777777" w:rsidR="00A14CDB" w:rsidRPr="00FF36E8" w:rsidRDefault="00A14CDB"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tcMar>
              <w:left w:w="0" w:type="dxa"/>
              <w:right w:w="0" w:type="dxa"/>
            </w:tcMar>
            <w:vAlign w:val="bottom"/>
          </w:tcPr>
          <w:p w14:paraId="7BC645C6" w14:textId="77777777" w:rsidR="00A14CDB" w:rsidRPr="00FF36E8" w:rsidRDefault="00A14CDB"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w:t>
            </w:r>
            <w:r>
              <w:rPr>
                <w:rFonts w:cs="Arial"/>
                <w:sz w:val="16"/>
                <w:szCs w:val="16"/>
              </w:rPr>
              <w:t>0</w:t>
            </w:r>
            <w:r w:rsidRPr="00FF36E8">
              <w:rPr>
                <w:rFonts w:cs="Arial"/>
                <w:sz w:val="16"/>
                <w:szCs w:val="16"/>
              </w:rPr>
              <w:t>0</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006FAC47" w14:textId="77777777" w:rsidR="00A14CDB" w:rsidRPr="00FF36E8" w:rsidRDefault="00A14CDB"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r>
      <w:tr w:rsidR="009C0CD5" w:rsidRPr="009C0CD5" w14:paraId="04E1CA8B" w14:textId="77777777" w:rsidTr="00A64ED1">
        <w:tc>
          <w:tcPr>
            <w:tcW w:w="2268" w:type="dxa"/>
            <w:tcBorders>
              <w:top w:val="nil"/>
              <w:left w:val="nil"/>
              <w:bottom w:val="nil"/>
              <w:right w:val="single" w:sz="18" w:space="0" w:color="002060"/>
            </w:tcBorders>
            <w:shd w:val="clear" w:color="auto" w:fill="auto"/>
            <w:vAlign w:val="center"/>
          </w:tcPr>
          <w:p w14:paraId="06B2D4EB" w14:textId="77777777" w:rsidR="009C0CD5" w:rsidRPr="00F75B25" w:rsidRDefault="009C0CD5" w:rsidP="009C0CD5">
            <w:pPr>
              <w:spacing w:before="40" w:after="4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159EDEE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0AD9880E"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vAlign w:val="bottom"/>
          </w:tcPr>
          <w:p w14:paraId="56452F8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373DB2A6"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vAlign w:val="bottom"/>
          </w:tcPr>
          <w:p w14:paraId="54FB6B43" w14:textId="77777777" w:rsidR="009C0CD5" w:rsidRPr="009C0CD5" w:rsidRDefault="009C0CD5" w:rsidP="009C0CD5">
            <w:pPr>
              <w:spacing w:before="40" w:after="40"/>
              <w:jc w:val="center"/>
              <w:rPr>
                <w:rFonts w:cs="Arial"/>
                <w:sz w:val="18"/>
                <w:szCs w:val="18"/>
              </w:rPr>
            </w:pPr>
          </w:p>
        </w:tc>
        <w:tc>
          <w:tcPr>
            <w:tcW w:w="1247" w:type="dxa"/>
            <w:tcBorders>
              <w:top w:val="single" w:sz="8" w:space="0" w:color="002060"/>
              <w:left w:val="nil"/>
              <w:bottom w:val="nil"/>
              <w:right w:val="nil"/>
            </w:tcBorders>
            <w:shd w:val="clear" w:color="auto" w:fill="auto"/>
            <w:vAlign w:val="bottom"/>
          </w:tcPr>
          <w:p w14:paraId="4C4EC4D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r>
      <w:tr w:rsidR="009C0CD5" w:rsidRPr="009C0CD5" w14:paraId="4CD48498" w14:textId="77777777" w:rsidTr="00A64ED1">
        <w:tc>
          <w:tcPr>
            <w:tcW w:w="2268" w:type="dxa"/>
            <w:tcBorders>
              <w:top w:val="nil"/>
              <w:left w:val="nil"/>
              <w:bottom w:val="nil"/>
              <w:right w:val="single" w:sz="18" w:space="0" w:color="002060"/>
            </w:tcBorders>
            <w:shd w:val="clear" w:color="auto" w:fill="auto"/>
            <w:vAlign w:val="center"/>
          </w:tcPr>
          <w:p w14:paraId="6523DB95" w14:textId="77777777" w:rsidR="009C0CD5" w:rsidRPr="00F75B25" w:rsidRDefault="009C0CD5" w:rsidP="009C0CD5">
            <w:pPr>
              <w:spacing w:before="40" w:after="40"/>
              <w:rPr>
                <w:rFonts w:cs="Arial"/>
                <w:sz w:val="18"/>
                <w:szCs w:val="18"/>
              </w:rPr>
            </w:pPr>
            <w:r w:rsidRPr="00F75B25">
              <w:rPr>
                <w:rFonts w:cs="Arial"/>
                <w:sz w:val="18"/>
                <w:szCs w:val="18"/>
              </w:rPr>
              <w:t>Alpine S</w:t>
            </w:r>
          </w:p>
        </w:tc>
        <w:tc>
          <w:tcPr>
            <w:tcW w:w="1247" w:type="dxa"/>
            <w:tcBorders>
              <w:top w:val="nil"/>
              <w:left w:val="single" w:sz="18" w:space="0" w:color="002060"/>
              <w:bottom w:val="nil"/>
              <w:right w:val="nil"/>
            </w:tcBorders>
            <w:shd w:val="clear" w:color="auto" w:fill="auto"/>
            <w:vAlign w:val="bottom"/>
          </w:tcPr>
          <w:p w14:paraId="2BABDFF6" w14:textId="77777777" w:rsidR="009C0CD5" w:rsidRPr="009C0CD5" w:rsidRDefault="009C0CD5" w:rsidP="009C0CD5">
            <w:pPr>
              <w:spacing w:before="40" w:after="40"/>
              <w:jc w:val="center"/>
              <w:rPr>
                <w:rFonts w:cs="Arial"/>
                <w:sz w:val="18"/>
                <w:szCs w:val="18"/>
              </w:rPr>
            </w:pPr>
            <w:r w:rsidRPr="009C0CD5">
              <w:rPr>
                <w:rFonts w:cs="Arial"/>
                <w:sz w:val="18"/>
                <w:szCs w:val="18"/>
              </w:rPr>
              <w:t>1.115</w:t>
            </w:r>
          </w:p>
        </w:tc>
        <w:tc>
          <w:tcPr>
            <w:tcW w:w="1247" w:type="dxa"/>
            <w:tcBorders>
              <w:top w:val="nil"/>
              <w:left w:val="nil"/>
              <w:bottom w:val="nil"/>
              <w:right w:val="nil"/>
            </w:tcBorders>
            <w:vAlign w:val="bottom"/>
          </w:tcPr>
          <w:p w14:paraId="7BBBAB5E" w14:textId="77777777" w:rsidR="009C0CD5" w:rsidRPr="009C0CD5" w:rsidRDefault="009C0CD5" w:rsidP="009C0CD5">
            <w:pPr>
              <w:spacing w:before="40" w:after="40"/>
              <w:jc w:val="center"/>
              <w:rPr>
                <w:rFonts w:cs="Arial"/>
                <w:sz w:val="18"/>
                <w:szCs w:val="18"/>
              </w:rPr>
            </w:pPr>
            <w:r w:rsidRPr="009C0CD5">
              <w:rPr>
                <w:rFonts w:cs="Arial"/>
                <w:sz w:val="18"/>
                <w:szCs w:val="18"/>
              </w:rPr>
              <w:t>1.102</w:t>
            </w:r>
          </w:p>
        </w:tc>
        <w:tc>
          <w:tcPr>
            <w:tcW w:w="1247" w:type="dxa"/>
            <w:tcBorders>
              <w:top w:val="nil"/>
              <w:left w:val="nil"/>
              <w:bottom w:val="nil"/>
              <w:right w:val="nil"/>
            </w:tcBorders>
            <w:vAlign w:val="bottom"/>
          </w:tcPr>
          <w:p w14:paraId="69AA2E88" w14:textId="77777777" w:rsidR="009C0CD5" w:rsidRPr="009C0CD5" w:rsidRDefault="009C0CD5" w:rsidP="009C0CD5">
            <w:pPr>
              <w:spacing w:before="40" w:after="40"/>
              <w:jc w:val="center"/>
              <w:rPr>
                <w:rFonts w:cs="Arial"/>
                <w:sz w:val="18"/>
                <w:szCs w:val="18"/>
              </w:rPr>
            </w:pPr>
            <w:r w:rsidRPr="009C0CD5">
              <w:rPr>
                <w:rFonts w:cs="Arial"/>
                <w:sz w:val="18"/>
                <w:szCs w:val="18"/>
              </w:rPr>
              <w:t>1.117</w:t>
            </w:r>
          </w:p>
        </w:tc>
        <w:tc>
          <w:tcPr>
            <w:tcW w:w="170" w:type="dxa"/>
            <w:tcBorders>
              <w:top w:val="nil"/>
              <w:left w:val="nil"/>
              <w:bottom w:val="nil"/>
              <w:right w:val="nil"/>
            </w:tcBorders>
            <w:vAlign w:val="bottom"/>
          </w:tcPr>
          <w:p w14:paraId="40C7FB23"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52FA3E7D" w14:textId="77777777" w:rsidR="009C0CD5" w:rsidRPr="009C0CD5" w:rsidRDefault="009C0CD5" w:rsidP="009C0CD5">
            <w:pPr>
              <w:spacing w:before="40" w:after="40"/>
              <w:jc w:val="center"/>
              <w:rPr>
                <w:rFonts w:cs="Arial"/>
                <w:sz w:val="18"/>
                <w:szCs w:val="18"/>
              </w:rPr>
            </w:pPr>
            <w:r w:rsidRPr="009C0CD5">
              <w:rPr>
                <w:rFonts w:cs="Arial"/>
                <w:sz w:val="18"/>
                <w:szCs w:val="18"/>
              </w:rPr>
              <w:t>1.438</w:t>
            </w:r>
          </w:p>
        </w:tc>
        <w:tc>
          <w:tcPr>
            <w:tcW w:w="1247" w:type="dxa"/>
            <w:tcBorders>
              <w:top w:val="nil"/>
              <w:left w:val="nil"/>
              <w:bottom w:val="nil"/>
              <w:right w:val="nil"/>
            </w:tcBorders>
            <w:shd w:val="clear" w:color="auto" w:fill="auto"/>
            <w:vAlign w:val="bottom"/>
          </w:tcPr>
          <w:p w14:paraId="653C13E7" w14:textId="77777777" w:rsidR="009C0CD5" w:rsidRPr="009C0CD5" w:rsidRDefault="009C0CD5" w:rsidP="009C0CD5">
            <w:pPr>
              <w:spacing w:before="40" w:after="40"/>
              <w:jc w:val="center"/>
              <w:rPr>
                <w:rFonts w:cs="Arial"/>
                <w:sz w:val="18"/>
                <w:szCs w:val="18"/>
              </w:rPr>
            </w:pPr>
            <w:r w:rsidRPr="009C0CD5">
              <w:rPr>
                <w:rFonts w:cs="Arial"/>
                <w:sz w:val="18"/>
                <w:szCs w:val="18"/>
              </w:rPr>
              <w:t>1.428</w:t>
            </w:r>
          </w:p>
        </w:tc>
      </w:tr>
      <w:tr w:rsidR="009C0CD5" w:rsidRPr="009C0CD5" w14:paraId="782E83E7" w14:textId="77777777" w:rsidTr="00A64ED1">
        <w:tc>
          <w:tcPr>
            <w:tcW w:w="2268" w:type="dxa"/>
            <w:tcBorders>
              <w:top w:val="nil"/>
              <w:left w:val="nil"/>
              <w:bottom w:val="nil"/>
              <w:right w:val="single" w:sz="18" w:space="0" w:color="002060"/>
            </w:tcBorders>
            <w:shd w:val="clear" w:color="auto" w:fill="auto"/>
            <w:vAlign w:val="center"/>
          </w:tcPr>
          <w:p w14:paraId="0FEFA8D8" w14:textId="77777777" w:rsidR="009C0CD5" w:rsidRPr="00F75B25" w:rsidRDefault="009C0CD5" w:rsidP="009C0CD5">
            <w:pPr>
              <w:spacing w:before="40" w:after="40"/>
              <w:rPr>
                <w:rFonts w:cs="Arial"/>
                <w:sz w:val="18"/>
                <w:szCs w:val="18"/>
              </w:rPr>
            </w:pPr>
            <w:r w:rsidRPr="00F75B25">
              <w:rPr>
                <w:rFonts w:cs="Arial"/>
                <w:sz w:val="18"/>
                <w:szCs w:val="18"/>
              </w:rPr>
              <w:t>Ararat RC</w:t>
            </w:r>
          </w:p>
        </w:tc>
        <w:tc>
          <w:tcPr>
            <w:tcW w:w="1247" w:type="dxa"/>
            <w:tcBorders>
              <w:top w:val="nil"/>
              <w:left w:val="single" w:sz="18" w:space="0" w:color="002060"/>
              <w:bottom w:val="nil"/>
              <w:right w:val="nil"/>
            </w:tcBorders>
            <w:shd w:val="clear" w:color="auto" w:fill="auto"/>
            <w:vAlign w:val="bottom"/>
          </w:tcPr>
          <w:p w14:paraId="782D0FFA" w14:textId="77777777" w:rsidR="009C0CD5" w:rsidRPr="009C0CD5" w:rsidRDefault="009C0CD5" w:rsidP="009C0CD5">
            <w:pPr>
              <w:spacing w:before="40" w:after="40"/>
              <w:jc w:val="center"/>
              <w:rPr>
                <w:rFonts w:cs="Arial"/>
                <w:sz w:val="18"/>
                <w:szCs w:val="18"/>
              </w:rPr>
            </w:pPr>
            <w:r w:rsidRPr="009C0CD5">
              <w:rPr>
                <w:rFonts w:cs="Arial"/>
                <w:sz w:val="18"/>
                <w:szCs w:val="18"/>
              </w:rPr>
              <w:t>0.986</w:t>
            </w:r>
          </w:p>
        </w:tc>
        <w:tc>
          <w:tcPr>
            <w:tcW w:w="1247" w:type="dxa"/>
            <w:tcBorders>
              <w:top w:val="nil"/>
              <w:left w:val="nil"/>
              <w:bottom w:val="nil"/>
              <w:right w:val="nil"/>
            </w:tcBorders>
            <w:vAlign w:val="bottom"/>
          </w:tcPr>
          <w:p w14:paraId="73CADBC9" w14:textId="77777777" w:rsidR="009C0CD5" w:rsidRPr="009C0CD5" w:rsidRDefault="009C0CD5" w:rsidP="009C0CD5">
            <w:pPr>
              <w:spacing w:before="40" w:after="40"/>
              <w:jc w:val="center"/>
              <w:rPr>
                <w:rFonts w:cs="Arial"/>
                <w:sz w:val="18"/>
                <w:szCs w:val="18"/>
              </w:rPr>
            </w:pPr>
            <w:r w:rsidRPr="009C0CD5">
              <w:rPr>
                <w:rFonts w:cs="Arial"/>
                <w:sz w:val="18"/>
                <w:szCs w:val="18"/>
              </w:rPr>
              <w:t>0.975</w:t>
            </w:r>
          </w:p>
        </w:tc>
        <w:tc>
          <w:tcPr>
            <w:tcW w:w="1247" w:type="dxa"/>
            <w:tcBorders>
              <w:top w:val="nil"/>
              <w:left w:val="nil"/>
              <w:bottom w:val="nil"/>
              <w:right w:val="nil"/>
            </w:tcBorders>
            <w:vAlign w:val="bottom"/>
          </w:tcPr>
          <w:p w14:paraId="485E9280" w14:textId="77777777" w:rsidR="009C0CD5" w:rsidRPr="009C0CD5" w:rsidRDefault="009C0CD5" w:rsidP="009C0CD5">
            <w:pPr>
              <w:spacing w:before="40" w:after="40"/>
              <w:jc w:val="center"/>
              <w:rPr>
                <w:rFonts w:cs="Arial"/>
                <w:sz w:val="18"/>
                <w:szCs w:val="18"/>
              </w:rPr>
            </w:pPr>
            <w:r w:rsidRPr="009C0CD5">
              <w:rPr>
                <w:rFonts w:cs="Arial"/>
                <w:sz w:val="18"/>
                <w:szCs w:val="18"/>
              </w:rPr>
              <w:t>0.988</w:t>
            </w:r>
          </w:p>
        </w:tc>
        <w:tc>
          <w:tcPr>
            <w:tcW w:w="170" w:type="dxa"/>
            <w:tcBorders>
              <w:top w:val="nil"/>
              <w:left w:val="nil"/>
              <w:bottom w:val="nil"/>
              <w:right w:val="nil"/>
            </w:tcBorders>
            <w:vAlign w:val="bottom"/>
          </w:tcPr>
          <w:p w14:paraId="6F27024D"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469040F4" w14:textId="77777777" w:rsidR="009C0CD5" w:rsidRPr="009C0CD5" w:rsidRDefault="009C0CD5" w:rsidP="009C0CD5">
            <w:pPr>
              <w:spacing w:before="40" w:after="40"/>
              <w:jc w:val="center"/>
              <w:rPr>
                <w:rFonts w:cs="Arial"/>
                <w:sz w:val="18"/>
                <w:szCs w:val="18"/>
              </w:rPr>
            </w:pPr>
            <w:r w:rsidRPr="009C0CD5">
              <w:rPr>
                <w:rFonts w:cs="Arial"/>
                <w:sz w:val="18"/>
                <w:szCs w:val="18"/>
              </w:rPr>
              <w:t>1.340</w:t>
            </w:r>
          </w:p>
        </w:tc>
        <w:tc>
          <w:tcPr>
            <w:tcW w:w="1247" w:type="dxa"/>
            <w:tcBorders>
              <w:top w:val="nil"/>
              <w:left w:val="nil"/>
              <w:bottom w:val="nil"/>
              <w:right w:val="nil"/>
            </w:tcBorders>
            <w:shd w:val="clear" w:color="auto" w:fill="auto"/>
            <w:vAlign w:val="bottom"/>
          </w:tcPr>
          <w:p w14:paraId="2718A995" w14:textId="77777777" w:rsidR="009C0CD5" w:rsidRPr="009C0CD5" w:rsidRDefault="009C0CD5" w:rsidP="009C0CD5">
            <w:pPr>
              <w:spacing w:before="40" w:after="40"/>
              <w:jc w:val="center"/>
              <w:rPr>
                <w:rFonts w:cs="Arial"/>
                <w:sz w:val="18"/>
                <w:szCs w:val="18"/>
              </w:rPr>
            </w:pPr>
            <w:r w:rsidRPr="009C0CD5">
              <w:rPr>
                <w:rFonts w:cs="Arial"/>
                <w:sz w:val="18"/>
                <w:szCs w:val="18"/>
              </w:rPr>
              <w:t>1.330</w:t>
            </w:r>
          </w:p>
        </w:tc>
      </w:tr>
      <w:tr w:rsidR="009C0CD5" w:rsidRPr="009C0CD5" w14:paraId="49B2C52F" w14:textId="77777777" w:rsidTr="00A64ED1">
        <w:tc>
          <w:tcPr>
            <w:tcW w:w="2268" w:type="dxa"/>
            <w:tcBorders>
              <w:top w:val="nil"/>
              <w:left w:val="nil"/>
              <w:bottom w:val="nil"/>
              <w:right w:val="single" w:sz="18" w:space="0" w:color="002060"/>
            </w:tcBorders>
            <w:shd w:val="clear" w:color="auto" w:fill="auto"/>
            <w:vAlign w:val="center"/>
          </w:tcPr>
          <w:p w14:paraId="2B873FC3" w14:textId="77777777" w:rsidR="009C0CD5" w:rsidRPr="00F75B25" w:rsidRDefault="009C0CD5" w:rsidP="009C0CD5">
            <w:pPr>
              <w:spacing w:before="40" w:after="40"/>
              <w:rPr>
                <w:rFonts w:cs="Arial"/>
                <w:sz w:val="18"/>
                <w:szCs w:val="18"/>
              </w:rPr>
            </w:pPr>
            <w:r w:rsidRPr="00F75B25">
              <w:rPr>
                <w:rFonts w:cs="Arial"/>
                <w:sz w:val="18"/>
                <w:szCs w:val="18"/>
              </w:rPr>
              <w:t>Ballarat C</w:t>
            </w:r>
          </w:p>
        </w:tc>
        <w:tc>
          <w:tcPr>
            <w:tcW w:w="1247" w:type="dxa"/>
            <w:tcBorders>
              <w:top w:val="nil"/>
              <w:left w:val="single" w:sz="18" w:space="0" w:color="002060"/>
              <w:bottom w:val="nil"/>
              <w:right w:val="nil"/>
            </w:tcBorders>
            <w:shd w:val="clear" w:color="auto" w:fill="auto"/>
            <w:vAlign w:val="bottom"/>
          </w:tcPr>
          <w:p w14:paraId="7EA5E5A4" w14:textId="77777777" w:rsidR="009C0CD5" w:rsidRPr="009C0CD5" w:rsidRDefault="009C0CD5" w:rsidP="009C0CD5">
            <w:pPr>
              <w:spacing w:before="40" w:after="4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3D67C18F" w14:textId="77777777" w:rsidR="009C0CD5" w:rsidRPr="009C0CD5" w:rsidRDefault="009C0CD5" w:rsidP="009C0CD5">
            <w:pPr>
              <w:spacing w:before="40" w:after="4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507963E3" w14:textId="77777777" w:rsidR="009C0CD5" w:rsidRPr="009C0CD5" w:rsidRDefault="009C0CD5" w:rsidP="009C0CD5">
            <w:pPr>
              <w:spacing w:before="40" w:after="4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5BF9EC9B"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1DF6DACA" w14:textId="77777777" w:rsidR="009C0CD5" w:rsidRPr="009C0CD5" w:rsidRDefault="009C0CD5" w:rsidP="009C0CD5">
            <w:pPr>
              <w:spacing w:before="40" w:after="40"/>
              <w:jc w:val="center"/>
              <w:rPr>
                <w:rFonts w:cs="Arial"/>
                <w:sz w:val="18"/>
                <w:szCs w:val="18"/>
              </w:rPr>
            </w:pPr>
            <w:r w:rsidRPr="009C0CD5">
              <w:rPr>
                <w:rFonts w:cs="Arial"/>
                <w:sz w:val="18"/>
                <w:szCs w:val="18"/>
              </w:rPr>
              <w:t>0.998</w:t>
            </w:r>
          </w:p>
        </w:tc>
        <w:tc>
          <w:tcPr>
            <w:tcW w:w="1247" w:type="dxa"/>
            <w:tcBorders>
              <w:top w:val="nil"/>
              <w:left w:val="nil"/>
              <w:bottom w:val="nil"/>
              <w:right w:val="nil"/>
            </w:tcBorders>
            <w:shd w:val="clear" w:color="auto" w:fill="auto"/>
            <w:vAlign w:val="bottom"/>
          </w:tcPr>
          <w:p w14:paraId="2234411D" w14:textId="77777777" w:rsidR="009C0CD5" w:rsidRPr="009C0CD5" w:rsidRDefault="009C0CD5" w:rsidP="009C0CD5">
            <w:pPr>
              <w:spacing w:before="40" w:after="40"/>
              <w:jc w:val="center"/>
              <w:rPr>
                <w:rFonts w:cs="Arial"/>
                <w:sz w:val="18"/>
                <w:szCs w:val="18"/>
              </w:rPr>
            </w:pPr>
            <w:r w:rsidRPr="009C0CD5">
              <w:rPr>
                <w:rFonts w:cs="Arial"/>
                <w:sz w:val="18"/>
                <w:szCs w:val="18"/>
              </w:rPr>
              <w:t>0.990</w:t>
            </w:r>
          </w:p>
        </w:tc>
      </w:tr>
      <w:tr w:rsidR="009C0CD5" w:rsidRPr="009C0CD5" w14:paraId="6D7E1B4B" w14:textId="77777777" w:rsidTr="00A64ED1">
        <w:tc>
          <w:tcPr>
            <w:tcW w:w="2268" w:type="dxa"/>
            <w:tcBorders>
              <w:top w:val="nil"/>
              <w:left w:val="nil"/>
              <w:bottom w:val="nil"/>
              <w:right w:val="single" w:sz="18" w:space="0" w:color="002060"/>
            </w:tcBorders>
            <w:shd w:val="clear" w:color="auto" w:fill="auto"/>
            <w:vAlign w:val="center"/>
          </w:tcPr>
          <w:p w14:paraId="6A437922" w14:textId="77777777" w:rsidR="009C0CD5" w:rsidRPr="00F75B25" w:rsidRDefault="009C0CD5" w:rsidP="009C0CD5">
            <w:pPr>
              <w:spacing w:before="40" w:after="40"/>
              <w:rPr>
                <w:rFonts w:cs="Arial"/>
                <w:sz w:val="18"/>
                <w:szCs w:val="18"/>
              </w:rPr>
            </w:pPr>
            <w:r w:rsidRPr="00F75B25">
              <w:rPr>
                <w:rFonts w:cs="Arial"/>
                <w:sz w:val="18"/>
                <w:szCs w:val="18"/>
              </w:rPr>
              <w:t>Banyule C</w:t>
            </w:r>
          </w:p>
        </w:tc>
        <w:tc>
          <w:tcPr>
            <w:tcW w:w="1247" w:type="dxa"/>
            <w:tcBorders>
              <w:top w:val="nil"/>
              <w:left w:val="single" w:sz="18" w:space="0" w:color="002060"/>
              <w:bottom w:val="nil"/>
              <w:right w:val="nil"/>
            </w:tcBorders>
            <w:shd w:val="clear" w:color="auto" w:fill="auto"/>
            <w:vAlign w:val="bottom"/>
          </w:tcPr>
          <w:p w14:paraId="398AFE1F" w14:textId="77777777" w:rsidR="009C0CD5" w:rsidRPr="009C0CD5" w:rsidRDefault="009C0CD5" w:rsidP="009C0CD5">
            <w:pPr>
              <w:spacing w:before="40" w:after="40"/>
              <w:jc w:val="center"/>
              <w:rPr>
                <w:rFonts w:cs="Arial"/>
                <w:sz w:val="18"/>
                <w:szCs w:val="18"/>
              </w:rPr>
            </w:pPr>
            <w:r w:rsidRPr="009C0CD5">
              <w:rPr>
                <w:rFonts w:cs="Arial"/>
                <w:sz w:val="18"/>
                <w:szCs w:val="18"/>
              </w:rPr>
              <w:t>1.022</w:t>
            </w:r>
          </w:p>
        </w:tc>
        <w:tc>
          <w:tcPr>
            <w:tcW w:w="1247" w:type="dxa"/>
            <w:tcBorders>
              <w:top w:val="nil"/>
              <w:left w:val="nil"/>
              <w:bottom w:val="nil"/>
              <w:right w:val="nil"/>
            </w:tcBorders>
            <w:vAlign w:val="bottom"/>
          </w:tcPr>
          <w:p w14:paraId="2443ACE7" w14:textId="77777777" w:rsidR="009C0CD5" w:rsidRPr="009C0CD5" w:rsidRDefault="009C0CD5" w:rsidP="009C0CD5">
            <w:pPr>
              <w:spacing w:before="40" w:after="40"/>
              <w:jc w:val="center"/>
              <w:rPr>
                <w:rFonts w:cs="Arial"/>
                <w:sz w:val="18"/>
                <w:szCs w:val="18"/>
              </w:rPr>
            </w:pPr>
            <w:r w:rsidRPr="009C0CD5">
              <w:rPr>
                <w:rFonts w:cs="Arial"/>
                <w:sz w:val="18"/>
                <w:szCs w:val="18"/>
              </w:rPr>
              <w:t>1.010</w:t>
            </w:r>
          </w:p>
        </w:tc>
        <w:tc>
          <w:tcPr>
            <w:tcW w:w="1247" w:type="dxa"/>
            <w:tcBorders>
              <w:top w:val="nil"/>
              <w:left w:val="nil"/>
              <w:bottom w:val="nil"/>
              <w:right w:val="nil"/>
            </w:tcBorders>
            <w:vAlign w:val="bottom"/>
          </w:tcPr>
          <w:p w14:paraId="534CD1E3" w14:textId="77777777" w:rsidR="009C0CD5" w:rsidRPr="009C0CD5" w:rsidRDefault="009C0CD5" w:rsidP="009C0CD5">
            <w:pPr>
              <w:spacing w:before="40" w:after="40"/>
              <w:jc w:val="center"/>
              <w:rPr>
                <w:rFonts w:cs="Arial"/>
                <w:sz w:val="18"/>
                <w:szCs w:val="18"/>
              </w:rPr>
            </w:pPr>
            <w:r w:rsidRPr="009C0CD5">
              <w:rPr>
                <w:rFonts w:cs="Arial"/>
                <w:sz w:val="18"/>
                <w:szCs w:val="18"/>
              </w:rPr>
              <w:t>1.024</w:t>
            </w:r>
          </w:p>
        </w:tc>
        <w:tc>
          <w:tcPr>
            <w:tcW w:w="170" w:type="dxa"/>
            <w:tcBorders>
              <w:top w:val="nil"/>
              <w:left w:val="nil"/>
              <w:bottom w:val="nil"/>
              <w:right w:val="nil"/>
            </w:tcBorders>
            <w:vAlign w:val="bottom"/>
          </w:tcPr>
          <w:p w14:paraId="451CE59B"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0A1339E"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4345F2BD"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6E7F775F" w14:textId="77777777" w:rsidTr="00A64ED1">
        <w:tc>
          <w:tcPr>
            <w:tcW w:w="2268" w:type="dxa"/>
            <w:tcBorders>
              <w:top w:val="nil"/>
              <w:left w:val="nil"/>
              <w:bottom w:val="nil"/>
              <w:right w:val="single" w:sz="18" w:space="0" w:color="002060"/>
            </w:tcBorders>
            <w:shd w:val="clear" w:color="auto" w:fill="auto"/>
            <w:vAlign w:val="center"/>
          </w:tcPr>
          <w:p w14:paraId="19EA015D" w14:textId="77777777" w:rsidR="009C0CD5" w:rsidRPr="00F75B25" w:rsidRDefault="009C0CD5" w:rsidP="009C0CD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002060"/>
              <w:bottom w:val="nil"/>
              <w:right w:val="nil"/>
            </w:tcBorders>
            <w:shd w:val="clear" w:color="auto" w:fill="auto"/>
            <w:vAlign w:val="bottom"/>
          </w:tcPr>
          <w:p w14:paraId="4142FCAA" w14:textId="77777777" w:rsidR="009C0CD5" w:rsidRPr="009C0CD5" w:rsidRDefault="009C0CD5" w:rsidP="009C0CD5">
            <w:pPr>
              <w:spacing w:before="40" w:after="40"/>
              <w:jc w:val="center"/>
              <w:rPr>
                <w:rFonts w:cs="Arial"/>
                <w:sz w:val="18"/>
                <w:szCs w:val="18"/>
              </w:rPr>
            </w:pPr>
            <w:r w:rsidRPr="009C0CD5">
              <w:rPr>
                <w:rFonts w:cs="Arial"/>
                <w:sz w:val="18"/>
                <w:szCs w:val="18"/>
              </w:rPr>
              <w:t>0.969</w:t>
            </w:r>
          </w:p>
        </w:tc>
        <w:tc>
          <w:tcPr>
            <w:tcW w:w="1247" w:type="dxa"/>
            <w:tcBorders>
              <w:top w:val="nil"/>
              <w:left w:val="nil"/>
              <w:bottom w:val="nil"/>
              <w:right w:val="nil"/>
            </w:tcBorders>
            <w:vAlign w:val="bottom"/>
          </w:tcPr>
          <w:p w14:paraId="41E3E238" w14:textId="77777777" w:rsidR="009C0CD5" w:rsidRPr="009C0CD5" w:rsidRDefault="009C0CD5" w:rsidP="009C0CD5">
            <w:pPr>
              <w:spacing w:before="40" w:after="40"/>
              <w:jc w:val="center"/>
              <w:rPr>
                <w:rFonts w:cs="Arial"/>
                <w:sz w:val="18"/>
                <w:szCs w:val="18"/>
              </w:rPr>
            </w:pPr>
            <w:r w:rsidRPr="009C0CD5">
              <w:rPr>
                <w:rFonts w:cs="Arial"/>
                <w:sz w:val="18"/>
                <w:szCs w:val="18"/>
              </w:rPr>
              <w:t>0.958</w:t>
            </w:r>
          </w:p>
        </w:tc>
        <w:tc>
          <w:tcPr>
            <w:tcW w:w="1247" w:type="dxa"/>
            <w:tcBorders>
              <w:top w:val="nil"/>
              <w:left w:val="nil"/>
              <w:bottom w:val="nil"/>
              <w:right w:val="nil"/>
            </w:tcBorders>
            <w:vAlign w:val="bottom"/>
          </w:tcPr>
          <w:p w14:paraId="5E6A5DBA" w14:textId="77777777" w:rsidR="009C0CD5" w:rsidRPr="009C0CD5" w:rsidRDefault="009C0CD5" w:rsidP="009C0CD5">
            <w:pPr>
              <w:spacing w:before="40" w:after="40"/>
              <w:jc w:val="center"/>
              <w:rPr>
                <w:rFonts w:cs="Arial"/>
                <w:sz w:val="18"/>
                <w:szCs w:val="18"/>
              </w:rPr>
            </w:pPr>
            <w:r w:rsidRPr="009C0CD5">
              <w:rPr>
                <w:rFonts w:cs="Arial"/>
                <w:sz w:val="18"/>
                <w:szCs w:val="18"/>
              </w:rPr>
              <w:t>0.971</w:t>
            </w:r>
          </w:p>
        </w:tc>
        <w:tc>
          <w:tcPr>
            <w:tcW w:w="170" w:type="dxa"/>
            <w:tcBorders>
              <w:top w:val="nil"/>
              <w:left w:val="nil"/>
              <w:bottom w:val="nil"/>
              <w:right w:val="nil"/>
            </w:tcBorders>
            <w:vAlign w:val="bottom"/>
          </w:tcPr>
          <w:p w14:paraId="319A8B2D"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10DA18B0" w14:textId="77777777" w:rsidR="009C0CD5" w:rsidRPr="009C0CD5" w:rsidRDefault="009C0CD5" w:rsidP="009C0CD5">
            <w:pPr>
              <w:spacing w:before="40" w:after="40"/>
              <w:jc w:val="center"/>
              <w:rPr>
                <w:rFonts w:cs="Arial"/>
                <w:sz w:val="18"/>
                <w:szCs w:val="18"/>
              </w:rPr>
            </w:pPr>
            <w:r w:rsidRPr="009C0CD5">
              <w:rPr>
                <w:rFonts w:cs="Arial"/>
                <w:sz w:val="18"/>
                <w:szCs w:val="18"/>
              </w:rPr>
              <w:t>1.123</w:t>
            </w:r>
          </w:p>
        </w:tc>
        <w:tc>
          <w:tcPr>
            <w:tcW w:w="1247" w:type="dxa"/>
            <w:tcBorders>
              <w:top w:val="nil"/>
              <w:left w:val="nil"/>
              <w:bottom w:val="nil"/>
              <w:right w:val="nil"/>
            </w:tcBorders>
            <w:shd w:val="clear" w:color="auto" w:fill="auto"/>
            <w:vAlign w:val="bottom"/>
          </w:tcPr>
          <w:p w14:paraId="19F1DB87" w14:textId="77777777" w:rsidR="009C0CD5" w:rsidRPr="009C0CD5" w:rsidRDefault="009C0CD5" w:rsidP="009C0CD5">
            <w:pPr>
              <w:spacing w:before="40" w:after="40"/>
              <w:jc w:val="center"/>
              <w:rPr>
                <w:rFonts w:cs="Arial"/>
                <w:sz w:val="18"/>
                <w:szCs w:val="18"/>
              </w:rPr>
            </w:pPr>
            <w:r w:rsidRPr="009C0CD5">
              <w:rPr>
                <w:rFonts w:cs="Arial"/>
                <w:sz w:val="18"/>
                <w:szCs w:val="18"/>
              </w:rPr>
              <w:t>1.115</w:t>
            </w:r>
          </w:p>
        </w:tc>
      </w:tr>
      <w:tr w:rsidR="009C0CD5" w:rsidRPr="009C0CD5" w14:paraId="6E9C51A5" w14:textId="77777777" w:rsidTr="00A64ED1">
        <w:tc>
          <w:tcPr>
            <w:tcW w:w="2268" w:type="dxa"/>
            <w:tcBorders>
              <w:top w:val="nil"/>
              <w:left w:val="nil"/>
              <w:bottom w:val="nil"/>
              <w:right w:val="single" w:sz="18" w:space="0" w:color="002060"/>
            </w:tcBorders>
            <w:shd w:val="clear" w:color="auto" w:fill="auto"/>
            <w:vAlign w:val="center"/>
          </w:tcPr>
          <w:p w14:paraId="2B137398" w14:textId="77777777" w:rsidR="009C0CD5" w:rsidRPr="00F75B25" w:rsidRDefault="009C0CD5" w:rsidP="009C0CD5">
            <w:pPr>
              <w:spacing w:before="40" w:after="40"/>
              <w:rPr>
                <w:rFonts w:cs="Arial"/>
                <w:sz w:val="18"/>
                <w:szCs w:val="18"/>
              </w:rPr>
            </w:pPr>
            <w:r w:rsidRPr="00F75B25">
              <w:rPr>
                <w:rFonts w:cs="Arial"/>
                <w:sz w:val="18"/>
                <w:szCs w:val="18"/>
              </w:rPr>
              <w:t>Baw Baw S</w:t>
            </w:r>
          </w:p>
        </w:tc>
        <w:tc>
          <w:tcPr>
            <w:tcW w:w="1247" w:type="dxa"/>
            <w:tcBorders>
              <w:top w:val="nil"/>
              <w:left w:val="single" w:sz="18" w:space="0" w:color="002060"/>
              <w:bottom w:val="nil"/>
              <w:right w:val="nil"/>
            </w:tcBorders>
            <w:shd w:val="clear" w:color="auto" w:fill="auto"/>
            <w:vAlign w:val="bottom"/>
          </w:tcPr>
          <w:p w14:paraId="24466044" w14:textId="77777777" w:rsidR="009C0CD5" w:rsidRPr="009C0CD5" w:rsidRDefault="009C0CD5" w:rsidP="009C0CD5">
            <w:pPr>
              <w:spacing w:before="40" w:after="40"/>
              <w:jc w:val="center"/>
              <w:rPr>
                <w:rFonts w:cs="Arial"/>
                <w:sz w:val="18"/>
                <w:szCs w:val="18"/>
              </w:rPr>
            </w:pPr>
            <w:r w:rsidRPr="009C0CD5">
              <w:rPr>
                <w:rFonts w:cs="Arial"/>
                <w:sz w:val="18"/>
                <w:szCs w:val="18"/>
              </w:rPr>
              <w:t>0.952</w:t>
            </w:r>
          </w:p>
        </w:tc>
        <w:tc>
          <w:tcPr>
            <w:tcW w:w="1247" w:type="dxa"/>
            <w:tcBorders>
              <w:top w:val="nil"/>
              <w:left w:val="nil"/>
              <w:bottom w:val="nil"/>
              <w:right w:val="nil"/>
            </w:tcBorders>
            <w:vAlign w:val="bottom"/>
          </w:tcPr>
          <w:p w14:paraId="3AE7E692" w14:textId="77777777" w:rsidR="009C0CD5" w:rsidRPr="009C0CD5" w:rsidRDefault="009C0CD5" w:rsidP="009C0CD5">
            <w:pPr>
              <w:spacing w:before="40" w:after="40"/>
              <w:jc w:val="center"/>
              <w:rPr>
                <w:rFonts w:cs="Arial"/>
                <w:sz w:val="18"/>
                <w:szCs w:val="18"/>
              </w:rPr>
            </w:pPr>
            <w:r w:rsidRPr="009C0CD5">
              <w:rPr>
                <w:rFonts w:cs="Arial"/>
                <w:sz w:val="18"/>
                <w:szCs w:val="18"/>
              </w:rPr>
              <w:t>0.940</w:t>
            </w:r>
          </w:p>
        </w:tc>
        <w:tc>
          <w:tcPr>
            <w:tcW w:w="1247" w:type="dxa"/>
            <w:tcBorders>
              <w:top w:val="nil"/>
              <w:left w:val="nil"/>
              <w:bottom w:val="nil"/>
              <w:right w:val="nil"/>
            </w:tcBorders>
            <w:vAlign w:val="bottom"/>
          </w:tcPr>
          <w:p w14:paraId="6D854F05" w14:textId="77777777" w:rsidR="009C0CD5" w:rsidRPr="009C0CD5" w:rsidRDefault="009C0CD5" w:rsidP="009C0CD5">
            <w:pPr>
              <w:spacing w:before="40" w:after="40"/>
              <w:jc w:val="center"/>
              <w:rPr>
                <w:rFonts w:cs="Arial"/>
                <w:sz w:val="18"/>
                <w:szCs w:val="18"/>
              </w:rPr>
            </w:pPr>
            <w:r w:rsidRPr="009C0CD5">
              <w:rPr>
                <w:rFonts w:cs="Arial"/>
                <w:sz w:val="18"/>
                <w:szCs w:val="18"/>
              </w:rPr>
              <w:t>0.953</w:t>
            </w:r>
          </w:p>
        </w:tc>
        <w:tc>
          <w:tcPr>
            <w:tcW w:w="170" w:type="dxa"/>
            <w:tcBorders>
              <w:top w:val="nil"/>
              <w:left w:val="nil"/>
              <w:bottom w:val="nil"/>
              <w:right w:val="nil"/>
            </w:tcBorders>
            <w:vAlign w:val="bottom"/>
          </w:tcPr>
          <w:p w14:paraId="2E3566CF"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51B5CD91" w14:textId="77777777" w:rsidR="009C0CD5" w:rsidRPr="009C0CD5" w:rsidRDefault="009C0CD5" w:rsidP="009C0CD5">
            <w:pPr>
              <w:spacing w:before="40" w:after="40"/>
              <w:jc w:val="center"/>
              <w:rPr>
                <w:rFonts w:cs="Arial"/>
                <w:sz w:val="18"/>
                <w:szCs w:val="18"/>
              </w:rPr>
            </w:pPr>
            <w:r w:rsidRPr="009C0CD5">
              <w:rPr>
                <w:rFonts w:cs="Arial"/>
                <w:sz w:val="18"/>
                <w:szCs w:val="18"/>
              </w:rPr>
              <w:t>1.200</w:t>
            </w:r>
          </w:p>
        </w:tc>
        <w:tc>
          <w:tcPr>
            <w:tcW w:w="1247" w:type="dxa"/>
            <w:tcBorders>
              <w:top w:val="nil"/>
              <w:left w:val="nil"/>
              <w:bottom w:val="nil"/>
              <w:right w:val="nil"/>
            </w:tcBorders>
            <w:shd w:val="clear" w:color="auto" w:fill="auto"/>
            <w:vAlign w:val="bottom"/>
          </w:tcPr>
          <w:p w14:paraId="469C209F" w14:textId="77777777" w:rsidR="009C0CD5" w:rsidRPr="009C0CD5" w:rsidRDefault="009C0CD5" w:rsidP="009C0CD5">
            <w:pPr>
              <w:spacing w:before="40" w:after="40"/>
              <w:jc w:val="center"/>
              <w:rPr>
                <w:rFonts w:cs="Arial"/>
                <w:sz w:val="18"/>
                <w:szCs w:val="18"/>
              </w:rPr>
            </w:pPr>
            <w:r w:rsidRPr="009C0CD5">
              <w:rPr>
                <w:rFonts w:cs="Arial"/>
                <w:sz w:val="18"/>
                <w:szCs w:val="18"/>
              </w:rPr>
              <w:t>1.191</w:t>
            </w:r>
          </w:p>
        </w:tc>
      </w:tr>
      <w:tr w:rsidR="009C0CD5" w:rsidRPr="009C0CD5" w14:paraId="72F2DEBE" w14:textId="77777777" w:rsidTr="00A64ED1">
        <w:tc>
          <w:tcPr>
            <w:tcW w:w="2268" w:type="dxa"/>
            <w:tcBorders>
              <w:top w:val="nil"/>
              <w:left w:val="nil"/>
              <w:bottom w:val="nil"/>
              <w:right w:val="single" w:sz="18" w:space="0" w:color="002060"/>
            </w:tcBorders>
            <w:shd w:val="clear" w:color="auto" w:fill="auto"/>
            <w:vAlign w:val="center"/>
          </w:tcPr>
          <w:p w14:paraId="7DF517A1" w14:textId="77777777" w:rsidR="009C0CD5" w:rsidRPr="00F75B25" w:rsidRDefault="009C0CD5" w:rsidP="009C0CD5">
            <w:pPr>
              <w:spacing w:before="40" w:after="40"/>
              <w:rPr>
                <w:rFonts w:cs="Arial"/>
                <w:sz w:val="18"/>
                <w:szCs w:val="18"/>
              </w:rPr>
            </w:pPr>
            <w:r w:rsidRPr="00F75B25">
              <w:rPr>
                <w:rFonts w:cs="Arial"/>
                <w:sz w:val="18"/>
                <w:szCs w:val="18"/>
              </w:rPr>
              <w:t>Bayside C</w:t>
            </w:r>
          </w:p>
        </w:tc>
        <w:tc>
          <w:tcPr>
            <w:tcW w:w="1247" w:type="dxa"/>
            <w:tcBorders>
              <w:top w:val="nil"/>
              <w:left w:val="single" w:sz="18" w:space="0" w:color="002060"/>
              <w:bottom w:val="nil"/>
              <w:right w:val="nil"/>
            </w:tcBorders>
            <w:shd w:val="clear" w:color="auto" w:fill="auto"/>
            <w:vAlign w:val="bottom"/>
          </w:tcPr>
          <w:p w14:paraId="3E9882E2" w14:textId="77777777" w:rsidR="009C0CD5" w:rsidRPr="009C0CD5" w:rsidRDefault="009C0CD5" w:rsidP="009C0CD5">
            <w:pPr>
              <w:spacing w:before="40" w:after="40"/>
              <w:jc w:val="center"/>
              <w:rPr>
                <w:rFonts w:cs="Arial"/>
                <w:sz w:val="18"/>
                <w:szCs w:val="18"/>
              </w:rPr>
            </w:pPr>
            <w:r w:rsidRPr="009C0CD5">
              <w:rPr>
                <w:rFonts w:cs="Arial"/>
                <w:sz w:val="18"/>
                <w:szCs w:val="18"/>
              </w:rPr>
              <w:t>0.947</w:t>
            </w:r>
          </w:p>
        </w:tc>
        <w:tc>
          <w:tcPr>
            <w:tcW w:w="1247" w:type="dxa"/>
            <w:tcBorders>
              <w:top w:val="nil"/>
              <w:left w:val="nil"/>
              <w:bottom w:val="nil"/>
              <w:right w:val="nil"/>
            </w:tcBorders>
            <w:vAlign w:val="bottom"/>
          </w:tcPr>
          <w:p w14:paraId="7BE1FAA1" w14:textId="77777777" w:rsidR="009C0CD5" w:rsidRPr="009C0CD5" w:rsidRDefault="009C0CD5" w:rsidP="009C0CD5">
            <w:pPr>
              <w:spacing w:before="40" w:after="40"/>
              <w:jc w:val="center"/>
              <w:rPr>
                <w:rFonts w:cs="Arial"/>
                <w:sz w:val="18"/>
                <w:szCs w:val="18"/>
              </w:rPr>
            </w:pPr>
            <w:r w:rsidRPr="009C0CD5">
              <w:rPr>
                <w:rFonts w:cs="Arial"/>
                <w:sz w:val="18"/>
                <w:szCs w:val="18"/>
              </w:rPr>
              <w:t>0.936</w:t>
            </w:r>
          </w:p>
        </w:tc>
        <w:tc>
          <w:tcPr>
            <w:tcW w:w="1247" w:type="dxa"/>
            <w:tcBorders>
              <w:top w:val="nil"/>
              <w:left w:val="nil"/>
              <w:bottom w:val="nil"/>
              <w:right w:val="nil"/>
            </w:tcBorders>
            <w:vAlign w:val="bottom"/>
          </w:tcPr>
          <w:p w14:paraId="2758ED39" w14:textId="77777777" w:rsidR="009C0CD5" w:rsidRPr="009C0CD5" w:rsidRDefault="009C0CD5" w:rsidP="009C0CD5">
            <w:pPr>
              <w:spacing w:before="40" w:after="40"/>
              <w:jc w:val="center"/>
              <w:rPr>
                <w:rFonts w:cs="Arial"/>
                <w:sz w:val="18"/>
                <w:szCs w:val="18"/>
              </w:rPr>
            </w:pPr>
            <w:r w:rsidRPr="009C0CD5">
              <w:rPr>
                <w:rFonts w:cs="Arial"/>
                <w:sz w:val="18"/>
                <w:szCs w:val="18"/>
              </w:rPr>
              <w:t>0.949</w:t>
            </w:r>
          </w:p>
        </w:tc>
        <w:tc>
          <w:tcPr>
            <w:tcW w:w="170" w:type="dxa"/>
            <w:tcBorders>
              <w:top w:val="nil"/>
              <w:left w:val="nil"/>
              <w:bottom w:val="nil"/>
              <w:right w:val="nil"/>
            </w:tcBorders>
            <w:vAlign w:val="bottom"/>
          </w:tcPr>
          <w:p w14:paraId="19916B91"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7AD85491"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58313609"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01F7463E" w14:textId="77777777" w:rsidTr="00A64ED1">
        <w:tc>
          <w:tcPr>
            <w:tcW w:w="2268" w:type="dxa"/>
            <w:tcBorders>
              <w:top w:val="nil"/>
              <w:left w:val="nil"/>
              <w:bottom w:val="nil"/>
              <w:right w:val="single" w:sz="18" w:space="0" w:color="002060"/>
            </w:tcBorders>
            <w:shd w:val="clear" w:color="auto" w:fill="auto"/>
            <w:vAlign w:val="center"/>
          </w:tcPr>
          <w:p w14:paraId="6A58194E" w14:textId="77777777" w:rsidR="009C0CD5" w:rsidRPr="00F75B25" w:rsidRDefault="009C0CD5" w:rsidP="009C0CD5">
            <w:pPr>
              <w:spacing w:before="40" w:after="40"/>
              <w:rPr>
                <w:rFonts w:cs="Arial"/>
                <w:sz w:val="18"/>
                <w:szCs w:val="18"/>
              </w:rPr>
            </w:pPr>
            <w:r w:rsidRPr="00F75B25">
              <w:rPr>
                <w:rFonts w:cs="Arial"/>
                <w:sz w:val="18"/>
                <w:szCs w:val="18"/>
              </w:rPr>
              <w:t>Benalla RC</w:t>
            </w:r>
          </w:p>
        </w:tc>
        <w:tc>
          <w:tcPr>
            <w:tcW w:w="1247" w:type="dxa"/>
            <w:tcBorders>
              <w:top w:val="nil"/>
              <w:left w:val="single" w:sz="18" w:space="0" w:color="002060"/>
              <w:bottom w:val="nil"/>
              <w:right w:val="nil"/>
            </w:tcBorders>
            <w:shd w:val="clear" w:color="auto" w:fill="auto"/>
            <w:vAlign w:val="bottom"/>
          </w:tcPr>
          <w:p w14:paraId="50CFAFF5" w14:textId="77777777" w:rsidR="009C0CD5" w:rsidRPr="009C0CD5" w:rsidRDefault="009C0CD5" w:rsidP="009C0CD5">
            <w:pPr>
              <w:spacing w:before="40" w:after="40"/>
              <w:jc w:val="center"/>
              <w:rPr>
                <w:rFonts w:cs="Arial"/>
                <w:sz w:val="18"/>
                <w:szCs w:val="18"/>
              </w:rPr>
            </w:pPr>
            <w:r w:rsidRPr="009C0CD5">
              <w:rPr>
                <w:rFonts w:cs="Arial"/>
                <w:sz w:val="18"/>
                <w:szCs w:val="18"/>
              </w:rPr>
              <w:t>0.973</w:t>
            </w:r>
          </w:p>
        </w:tc>
        <w:tc>
          <w:tcPr>
            <w:tcW w:w="1247" w:type="dxa"/>
            <w:tcBorders>
              <w:top w:val="nil"/>
              <w:left w:val="nil"/>
              <w:bottom w:val="nil"/>
              <w:right w:val="nil"/>
            </w:tcBorders>
            <w:vAlign w:val="bottom"/>
          </w:tcPr>
          <w:p w14:paraId="4A9E360D" w14:textId="77777777" w:rsidR="009C0CD5" w:rsidRPr="009C0CD5" w:rsidRDefault="009C0CD5" w:rsidP="009C0CD5">
            <w:pPr>
              <w:spacing w:before="40" w:after="40"/>
              <w:jc w:val="center"/>
              <w:rPr>
                <w:rFonts w:cs="Arial"/>
                <w:sz w:val="18"/>
                <w:szCs w:val="18"/>
              </w:rPr>
            </w:pPr>
            <w:r w:rsidRPr="009C0CD5">
              <w:rPr>
                <w:rFonts w:cs="Arial"/>
                <w:sz w:val="18"/>
                <w:szCs w:val="18"/>
              </w:rPr>
              <w:t>0.961</w:t>
            </w:r>
          </w:p>
        </w:tc>
        <w:tc>
          <w:tcPr>
            <w:tcW w:w="1247" w:type="dxa"/>
            <w:tcBorders>
              <w:top w:val="nil"/>
              <w:left w:val="nil"/>
              <w:bottom w:val="nil"/>
              <w:right w:val="nil"/>
            </w:tcBorders>
            <w:vAlign w:val="bottom"/>
          </w:tcPr>
          <w:p w14:paraId="328C67B7" w14:textId="77777777" w:rsidR="009C0CD5" w:rsidRPr="009C0CD5" w:rsidRDefault="009C0CD5" w:rsidP="009C0CD5">
            <w:pPr>
              <w:spacing w:before="40" w:after="40"/>
              <w:jc w:val="center"/>
              <w:rPr>
                <w:rFonts w:cs="Arial"/>
                <w:sz w:val="18"/>
                <w:szCs w:val="18"/>
              </w:rPr>
            </w:pPr>
            <w:r w:rsidRPr="009C0CD5">
              <w:rPr>
                <w:rFonts w:cs="Arial"/>
                <w:sz w:val="18"/>
                <w:szCs w:val="18"/>
              </w:rPr>
              <w:t>0.974</w:t>
            </w:r>
          </w:p>
        </w:tc>
        <w:tc>
          <w:tcPr>
            <w:tcW w:w="170" w:type="dxa"/>
            <w:tcBorders>
              <w:top w:val="nil"/>
              <w:left w:val="nil"/>
              <w:bottom w:val="nil"/>
              <w:right w:val="nil"/>
            </w:tcBorders>
            <w:vAlign w:val="bottom"/>
          </w:tcPr>
          <w:p w14:paraId="4F73ACE6"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23BCD018" w14:textId="77777777" w:rsidR="009C0CD5" w:rsidRPr="009C0CD5" w:rsidRDefault="009C0CD5" w:rsidP="009C0CD5">
            <w:pPr>
              <w:spacing w:before="40" w:after="40"/>
              <w:jc w:val="center"/>
              <w:rPr>
                <w:rFonts w:cs="Arial"/>
                <w:sz w:val="18"/>
                <w:szCs w:val="18"/>
              </w:rPr>
            </w:pPr>
            <w:r w:rsidRPr="009C0CD5">
              <w:rPr>
                <w:rFonts w:cs="Arial"/>
                <w:sz w:val="18"/>
                <w:szCs w:val="18"/>
              </w:rPr>
              <w:t>1.236</w:t>
            </w:r>
          </w:p>
        </w:tc>
        <w:tc>
          <w:tcPr>
            <w:tcW w:w="1247" w:type="dxa"/>
            <w:tcBorders>
              <w:top w:val="nil"/>
              <w:left w:val="nil"/>
              <w:bottom w:val="nil"/>
              <w:right w:val="nil"/>
            </w:tcBorders>
            <w:shd w:val="clear" w:color="auto" w:fill="auto"/>
            <w:vAlign w:val="bottom"/>
          </w:tcPr>
          <w:p w14:paraId="1D87E8B6" w14:textId="77777777" w:rsidR="009C0CD5" w:rsidRPr="009C0CD5" w:rsidRDefault="009C0CD5" w:rsidP="009C0CD5">
            <w:pPr>
              <w:spacing w:before="40" w:after="40"/>
              <w:jc w:val="center"/>
              <w:rPr>
                <w:rFonts w:cs="Arial"/>
                <w:sz w:val="18"/>
                <w:szCs w:val="18"/>
              </w:rPr>
            </w:pPr>
            <w:r w:rsidRPr="009C0CD5">
              <w:rPr>
                <w:rFonts w:cs="Arial"/>
                <w:sz w:val="18"/>
                <w:szCs w:val="18"/>
              </w:rPr>
              <w:t>1.227</w:t>
            </w:r>
          </w:p>
        </w:tc>
      </w:tr>
      <w:tr w:rsidR="009C0CD5" w:rsidRPr="009C0CD5" w14:paraId="1D992DAC" w14:textId="77777777" w:rsidTr="00A64ED1">
        <w:tc>
          <w:tcPr>
            <w:tcW w:w="2268" w:type="dxa"/>
            <w:tcBorders>
              <w:top w:val="nil"/>
              <w:left w:val="nil"/>
              <w:bottom w:val="nil"/>
              <w:right w:val="single" w:sz="18" w:space="0" w:color="002060"/>
            </w:tcBorders>
            <w:shd w:val="clear" w:color="auto" w:fill="auto"/>
            <w:vAlign w:val="center"/>
          </w:tcPr>
          <w:p w14:paraId="064E6DE0" w14:textId="77777777" w:rsidR="009C0CD5" w:rsidRPr="00F75B25" w:rsidRDefault="009C0CD5" w:rsidP="009C0CD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002060"/>
              <w:bottom w:val="nil"/>
              <w:right w:val="nil"/>
            </w:tcBorders>
            <w:shd w:val="clear" w:color="auto" w:fill="auto"/>
            <w:vAlign w:val="bottom"/>
          </w:tcPr>
          <w:p w14:paraId="09D9EA72" w14:textId="77777777" w:rsidR="009C0CD5" w:rsidRPr="009C0CD5" w:rsidRDefault="009C0CD5" w:rsidP="009C0CD5">
            <w:pPr>
              <w:spacing w:before="40" w:after="40"/>
              <w:jc w:val="center"/>
              <w:rPr>
                <w:rFonts w:cs="Arial"/>
                <w:sz w:val="18"/>
                <w:szCs w:val="18"/>
              </w:rPr>
            </w:pPr>
            <w:r w:rsidRPr="009C0CD5">
              <w:rPr>
                <w:rFonts w:cs="Arial"/>
                <w:sz w:val="18"/>
                <w:szCs w:val="18"/>
              </w:rPr>
              <w:t>1.172</w:t>
            </w:r>
          </w:p>
        </w:tc>
        <w:tc>
          <w:tcPr>
            <w:tcW w:w="1247" w:type="dxa"/>
            <w:tcBorders>
              <w:top w:val="nil"/>
              <w:left w:val="nil"/>
              <w:bottom w:val="nil"/>
              <w:right w:val="nil"/>
            </w:tcBorders>
            <w:vAlign w:val="bottom"/>
          </w:tcPr>
          <w:p w14:paraId="0803C723" w14:textId="77777777" w:rsidR="009C0CD5" w:rsidRPr="009C0CD5" w:rsidRDefault="009C0CD5" w:rsidP="009C0CD5">
            <w:pPr>
              <w:spacing w:before="40" w:after="40"/>
              <w:jc w:val="center"/>
              <w:rPr>
                <w:rFonts w:cs="Arial"/>
                <w:sz w:val="18"/>
                <w:szCs w:val="18"/>
              </w:rPr>
            </w:pPr>
            <w:r w:rsidRPr="009C0CD5">
              <w:rPr>
                <w:rFonts w:cs="Arial"/>
                <w:sz w:val="18"/>
                <w:szCs w:val="18"/>
              </w:rPr>
              <w:t>1.158</w:t>
            </w:r>
          </w:p>
        </w:tc>
        <w:tc>
          <w:tcPr>
            <w:tcW w:w="1247" w:type="dxa"/>
            <w:tcBorders>
              <w:top w:val="nil"/>
              <w:left w:val="nil"/>
              <w:bottom w:val="nil"/>
              <w:right w:val="nil"/>
            </w:tcBorders>
            <w:vAlign w:val="bottom"/>
          </w:tcPr>
          <w:p w14:paraId="13FB48FC" w14:textId="77777777" w:rsidR="009C0CD5" w:rsidRPr="009C0CD5" w:rsidRDefault="009C0CD5" w:rsidP="009C0CD5">
            <w:pPr>
              <w:spacing w:before="40" w:after="40"/>
              <w:jc w:val="center"/>
              <w:rPr>
                <w:rFonts w:cs="Arial"/>
                <w:sz w:val="18"/>
                <w:szCs w:val="18"/>
              </w:rPr>
            </w:pPr>
            <w:r w:rsidRPr="009C0CD5">
              <w:rPr>
                <w:rFonts w:cs="Arial"/>
                <w:sz w:val="18"/>
                <w:szCs w:val="18"/>
              </w:rPr>
              <w:t>1.173</w:t>
            </w:r>
          </w:p>
        </w:tc>
        <w:tc>
          <w:tcPr>
            <w:tcW w:w="170" w:type="dxa"/>
            <w:tcBorders>
              <w:top w:val="nil"/>
              <w:left w:val="nil"/>
              <w:bottom w:val="nil"/>
              <w:right w:val="nil"/>
            </w:tcBorders>
            <w:vAlign w:val="bottom"/>
          </w:tcPr>
          <w:p w14:paraId="2A2BB21F"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695D1DE6"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3450DF74"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26FECCFC" w14:textId="77777777" w:rsidTr="00A64ED1">
        <w:tc>
          <w:tcPr>
            <w:tcW w:w="2268" w:type="dxa"/>
            <w:tcBorders>
              <w:top w:val="nil"/>
              <w:left w:val="nil"/>
              <w:bottom w:val="nil"/>
              <w:right w:val="single" w:sz="18" w:space="0" w:color="002060"/>
            </w:tcBorders>
            <w:shd w:val="clear" w:color="auto" w:fill="auto"/>
            <w:vAlign w:val="center"/>
          </w:tcPr>
          <w:p w14:paraId="1879F2BC" w14:textId="77777777" w:rsidR="009C0CD5" w:rsidRPr="00F75B25" w:rsidRDefault="009C0CD5" w:rsidP="009C0CD5">
            <w:pPr>
              <w:spacing w:before="40" w:after="40"/>
              <w:rPr>
                <w:rFonts w:cs="Arial"/>
                <w:sz w:val="18"/>
                <w:szCs w:val="18"/>
              </w:rPr>
            </w:pPr>
            <w:r w:rsidRPr="00F75B25">
              <w:rPr>
                <w:rFonts w:cs="Arial"/>
                <w:sz w:val="18"/>
                <w:szCs w:val="18"/>
              </w:rPr>
              <w:t>Brimbank C</w:t>
            </w:r>
          </w:p>
        </w:tc>
        <w:tc>
          <w:tcPr>
            <w:tcW w:w="1247" w:type="dxa"/>
            <w:tcBorders>
              <w:top w:val="nil"/>
              <w:left w:val="single" w:sz="18" w:space="0" w:color="002060"/>
              <w:bottom w:val="nil"/>
              <w:right w:val="nil"/>
            </w:tcBorders>
            <w:shd w:val="clear" w:color="auto" w:fill="auto"/>
            <w:vAlign w:val="bottom"/>
          </w:tcPr>
          <w:p w14:paraId="1961C235" w14:textId="77777777" w:rsidR="009C0CD5" w:rsidRPr="009C0CD5" w:rsidRDefault="009C0CD5" w:rsidP="009C0CD5">
            <w:pPr>
              <w:spacing w:before="40" w:after="40"/>
              <w:jc w:val="center"/>
              <w:rPr>
                <w:rFonts w:cs="Arial"/>
                <w:sz w:val="18"/>
                <w:szCs w:val="18"/>
              </w:rPr>
            </w:pPr>
            <w:r w:rsidRPr="009C0CD5">
              <w:rPr>
                <w:rFonts w:cs="Arial"/>
                <w:sz w:val="18"/>
                <w:szCs w:val="18"/>
              </w:rPr>
              <w:t>0.818</w:t>
            </w:r>
          </w:p>
        </w:tc>
        <w:tc>
          <w:tcPr>
            <w:tcW w:w="1247" w:type="dxa"/>
            <w:tcBorders>
              <w:top w:val="nil"/>
              <w:left w:val="nil"/>
              <w:bottom w:val="nil"/>
              <w:right w:val="nil"/>
            </w:tcBorders>
            <w:vAlign w:val="bottom"/>
          </w:tcPr>
          <w:p w14:paraId="56642FAA" w14:textId="77777777" w:rsidR="009C0CD5" w:rsidRPr="009C0CD5" w:rsidRDefault="009C0CD5" w:rsidP="009C0CD5">
            <w:pPr>
              <w:spacing w:before="40" w:after="40"/>
              <w:jc w:val="center"/>
              <w:rPr>
                <w:rFonts w:cs="Arial"/>
                <w:sz w:val="18"/>
                <w:szCs w:val="18"/>
              </w:rPr>
            </w:pPr>
            <w:r w:rsidRPr="009C0CD5">
              <w:rPr>
                <w:rFonts w:cs="Arial"/>
                <w:sz w:val="18"/>
                <w:szCs w:val="18"/>
              </w:rPr>
              <w:t>0.809</w:t>
            </w:r>
          </w:p>
        </w:tc>
        <w:tc>
          <w:tcPr>
            <w:tcW w:w="1247" w:type="dxa"/>
            <w:tcBorders>
              <w:top w:val="nil"/>
              <w:left w:val="nil"/>
              <w:bottom w:val="nil"/>
              <w:right w:val="nil"/>
            </w:tcBorders>
            <w:vAlign w:val="bottom"/>
          </w:tcPr>
          <w:p w14:paraId="5C856060" w14:textId="77777777" w:rsidR="009C0CD5" w:rsidRPr="009C0CD5" w:rsidRDefault="009C0CD5" w:rsidP="009C0CD5">
            <w:pPr>
              <w:spacing w:before="40" w:after="40"/>
              <w:jc w:val="center"/>
              <w:rPr>
                <w:rFonts w:cs="Arial"/>
                <w:sz w:val="18"/>
                <w:szCs w:val="18"/>
              </w:rPr>
            </w:pPr>
            <w:r w:rsidRPr="009C0CD5">
              <w:rPr>
                <w:rFonts w:cs="Arial"/>
                <w:sz w:val="18"/>
                <w:szCs w:val="18"/>
              </w:rPr>
              <w:t>0.820</w:t>
            </w:r>
          </w:p>
        </w:tc>
        <w:tc>
          <w:tcPr>
            <w:tcW w:w="170" w:type="dxa"/>
            <w:tcBorders>
              <w:top w:val="nil"/>
              <w:left w:val="nil"/>
              <w:bottom w:val="nil"/>
              <w:right w:val="nil"/>
            </w:tcBorders>
            <w:vAlign w:val="bottom"/>
          </w:tcPr>
          <w:p w14:paraId="03CF37FE"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3FA3BB14"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074CC3C3"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544F282D" w14:textId="77777777" w:rsidTr="00A64ED1">
        <w:tc>
          <w:tcPr>
            <w:tcW w:w="2268" w:type="dxa"/>
            <w:tcBorders>
              <w:top w:val="nil"/>
              <w:left w:val="nil"/>
              <w:bottom w:val="nil"/>
              <w:right w:val="single" w:sz="18" w:space="0" w:color="002060"/>
            </w:tcBorders>
            <w:shd w:val="clear" w:color="auto" w:fill="auto"/>
            <w:vAlign w:val="center"/>
          </w:tcPr>
          <w:p w14:paraId="180A9B6B" w14:textId="77777777" w:rsidR="009C0CD5" w:rsidRPr="00F75B25" w:rsidRDefault="009C0CD5" w:rsidP="009C0CD5">
            <w:pPr>
              <w:spacing w:before="40" w:after="40"/>
              <w:rPr>
                <w:rFonts w:cs="Arial"/>
                <w:sz w:val="18"/>
                <w:szCs w:val="18"/>
              </w:rPr>
            </w:pPr>
            <w:r w:rsidRPr="00F75B25">
              <w:rPr>
                <w:rFonts w:cs="Arial"/>
                <w:sz w:val="18"/>
                <w:szCs w:val="18"/>
              </w:rPr>
              <w:t>Buloke S</w:t>
            </w:r>
          </w:p>
        </w:tc>
        <w:tc>
          <w:tcPr>
            <w:tcW w:w="1247" w:type="dxa"/>
            <w:tcBorders>
              <w:top w:val="nil"/>
              <w:left w:val="single" w:sz="18" w:space="0" w:color="002060"/>
              <w:bottom w:val="nil"/>
              <w:right w:val="nil"/>
            </w:tcBorders>
            <w:shd w:val="clear" w:color="auto" w:fill="auto"/>
            <w:vAlign w:val="bottom"/>
          </w:tcPr>
          <w:p w14:paraId="69F9105D" w14:textId="77777777" w:rsidR="009C0CD5" w:rsidRPr="009C0CD5" w:rsidRDefault="009C0CD5" w:rsidP="009C0CD5">
            <w:pPr>
              <w:spacing w:before="40" w:after="40"/>
              <w:jc w:val="center"/>
              <w:rPr>
                <w:rFonts w:cs="Arial"/>
                <w:sz w:val="18"/>
                <w:szCs w:val="18"/>
              </w:rPr>
            </w:pPr>
            <w:r w:rsidRPr="009C0CD5">
              <w:rPr>
                <w:rFonts w:cs="Arial"/>
                <w:sz w:val="18"/>
                <w:szCs w:val="18"/>
              </w:rPr>
              <w:t>0.894</w:t>
            </w:r>
          </w:p>
        </w:tc>
        <w:tc>
          <w:tcPr>
            <w:tcW w:w="1247" w:type="dxa"/>
            <w:tcBorders>
              <w:top w:val="nil"/>
              <w:left w:val="nil"/>
              <w:bottom w:val="nil"/>
              <w:right w:val="nil"/>
            </w:tcBorders>
            <w:vAlign w:val="bottom"/>
          </w:tcPr>
          <w:p w14:paraId="12F5BE58" w14:textId="77777777" w:rsidR="009C0CD5" w:rsidRPr="009C0CD5" w:rsidRDefault="009C0CD5" w:rsidP="009C0CD5">
            <w:pPr>
              <w:spacing w:before="40" w:after="40"/>
              <w:jc w:val="center"/>
              <w:rPr>
                <w:rFonts w:cs="Arial"/>
                <w:sz w:val="18"/>
                <w:szCs w:val="18"/>
              </w:rPr>
            </w:pPr>
            <w:r w:rsidRPr="009C0CD5">
              <w:rPr>
                <w:rFonts w:cs="Arial"/>
                <w:sz w:val="18"/>
                <w:szCs w:val="18"/>
              </w:rPr>
              <w:t>0.883</w:t>
            </w:r>
          </w:p>
        </w:tc>
        <w:tc>
          <w:tcPr>
            <w:tcW w:w="1247" w:type="dxa"/>
            <w:tcBorders>
              <w:top w:val="nil"/>
              <w:left w:val="nil"/>
              <w:bottom w:val="nil"/>
              <w:right w:val="nil"/>
            </w:tcBorders>
            <w:vAlign w:val="bottom"/>
          </w:tcPr>
          <w:p w14:paraId="7893E16D" w14:textId="77777777" w:rsidR="009C0CD5" w:rsidRPr="009C0CD5" w:rsidRDefault="009C0CD5" w:rsidP="009C0CD5">
            <w:pPr>
              <w:spacing w:before="40" w:after="40"/>
              <w:jc w:val="center"/>
              <w:rPr>
                <w:rFonts w:cs="Arial"/>
                <w:sz w:val="18"/>
                <w:szCs w:val="18"/>
              </w:rPr>
            </w:pPr>
            <w:r w:rsidRPr="009C0CD5">
              <w:rPr>
                <w:rFonts w:cs="Arial"/>
                <w:sz w:val="18"/>
                <w:szCs w:val="18"/>
              </w:rPr>
              <w:t>0.895</w:t>
            </w:r>
          </w:p>
        </w:tc>
        <w:tc>
          <w:tcPr>
            <w:tcW w:w="170" w:type="dxa"/>
            <w:tcBorders>
              <w:top w:val="nil"/>
              <w:left w:val="nil"/>
              <w:bottom w:val="nil"/>
              <w:right w:val="nil"/>
            </w:tcBorders>
            <w:vAlign w:val="bottom"/>
          </w:tcPr>
          <w:p w14:paraId="5C3BF9EC"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3EFBF29" w14:textId="77777777" w:rsidR="009C0CD5" w:rsidRPr="009C0CD5" w:rsidRDefault="009C0CD5" w:rsidP="009C0CD5">
            <w:pPr>
              <w:spacing w:before="40" w:after="40"/>
              <w:jc w:val="center"/>
              <w:rPr>
                <w:rFonts w:cs="Arial"/>
                <w:sz w:val="18"/>
                <w:szCs w:val="18"/>
              </w:rPr>
            </w:pPr>
            <w:r w:rsidRPr="009C0CD5">
              <w:rPr>
                <w:rFonts w:cs="Arial"/>
                <w:sz w:val="18"/>
                <w:szCs w:val="18"/>
              </w:rPr>
              <w:t>1.643</w:t>
            </w:r>
          </w:p>
        </w:tc>
        <w:tc>
          <w:tcPr>
            <w:tcW w:w="1247" w:type="dxa"/>
            <w:tcBorders>
              <w:top w:val="nil"/>
              <w:left w:val="nil"/>
              <w:bottom w:val="nil"/>
              <w:right w:val="nil"/>
            </w:tcBorders>
            <w:shd w:val="clear" w:color="auto" w:fill="auto"/>
            <w:vAlign w:val="bottom"/>
          </w:tcPr>
          <w:p w14:paraId="1F853501" w14:textId="77777777" w:rsidR="009C0CD5" w:rsidRPr="009C0CD5" w:rsidRDefault="009C0CD5" w:rsidP="009C0CD5">
            <w:pPr>
              <w:spacing w:before="40" w:after="40"/>
              <w:jc w:val="center"/>
              <w:rPr>
                <w:rFonts w:cs="Arial"/>
                <w:sz w:val="18"/>
                <w:szCs w:val="18"/>
              </w:rPr>
            </w:pPr>
            <w:r w:rsidRPr="009C0CD5">
              <w:rPr>
                <w:rFonts w:cs="Arial"/>
                <w:sz w:val="18"/>
                <w:szCs w:val="18"/>
              </w:rPr>
              <w:t>1.632</w:t>
            </w:r>
          </w:p>
        </w:tc>
      </w:tr>
      <w:tr w:rsidR="009C0CD5" w:rsidRPr="009C0CD5" w14:paraId="492D188F" w14:textId="77777777" w:rsidTr="00A64ED1">
        <w:tc>
          <w:tcPr>
            <w:tcW w:w="2268" w:type="dxa"/>
            <w:tcBorders>
              <w:top w:val="nil"/>
              <w:left w:val="nil"/>
              <w:bottom w:val="nil"/>
              <w:right w:val="single" w:sz="18" w:space="0" w:color="002060"/>
            </w:tcBorders>
            <w:shd w:val="clear" w:color="auto" w:fill="auto"/>
            <w:vAlign w:val="center"/>
          </w:tcPr>
          <w:p w14:paraId="7BC524C1" w14:textId="77777777" w:rsidR="009C0CD5" w:rsidRPr="00F75B25" w:rsidRDefault="009C0CD5" w:rsidP="009C0CD5">
            <w:pPr>
              <w:spacing w:before="40" w:after="40"/>
              <w:rPr>
                <w:rFonts w:cs="Arial"/>
                <w:sz w:val="18"/>
                <w:szCs w:val="18"/>
              </w:rPr>
            </w:pPr>
            <w:r w:rsidRPr="00F75B25">
              <w:rPr>
                <w:rFonts w:cs="Arial"/>
                <w:sz w:val="18"/>
                <w:szCs w:val="18"/>
              </w:rPr>
              <w:t>Campaspe S</w:t>
            </w:r>
          </w:p>
        </w:tc>
        <w:tc>
          <w:tcPr>
            <w:tcW w:w="1247" w:type="dxa"/>
            <w:tcBorders>
              <w:top w:val="nil"/>
              <w:left w:val="single" w:sz="18" w:space="0" w:color="002060"/>
              <w:bottom w:val="nil"/>
              <w:right w:val="nil"/>
            </w:tcBorders>
            <w:shd w:val="clear" w:color="auto" w:fill="auto"/>
            <w:vAlign w:val="bottom"/>
          </w:tcPr>
          <w:p w14:paraId="551FFB38" w14:textId="77777777" w:rsidR="009C0CD5" w:rsidRPr="009C0CD5" w:rsidRDefault="009C0CD5" w:rsidP="009C0CD5">
            <w:pPr>
              <w:spacing w:before="40" w:after="40"/>
              <w:jc w:val="center"/>
              <w:rPr>
                <w:rFonts w:cs="Arial"/>
                <w:sz w:val="18"/>
                <w:szCs w:val="18"/>
              </w:rPr>
            </w:pPr>
            <w:r w:rsidRPr="009C0CD5">
              <w:rPr>
                <w:rFonts w:cs="Arial"/>
                <w:sz w:val="18"/>
                <w:szCs w:val="18"/>
              </w:rPr>
              <w:t>0.956</w:t>
            </w:r>
          </w:p>
        </w:tc>
        <w:tc>
          <w:tcPr>
            <w:tcW w:w="1247" w:type="dxa"/>
            <w:tcBorders>
              <w:top w:val="nil"/>
              <w:left w:val="nil"/>
              <w:bottom w:val="nil"/>
              <w:right w:val="nil"/>
            </w:tcBorders>
            <w:vAlign w:val="bottom"/>
          </w:tcPr>
          <w:p w14:paraId="46F57DF7" w14:textId="77777777" w:rsidR="009C0CD5" w:rsidRPr="009C0CD5" w:rsidRDefault="009C0CD5" w:rsidP="009C0CD5">
            <w:pPr>
              <w:spacing w:before="40" w:after="40"/>
              <w:jc w:val="center"/>
              <w:rPr>
                <w:rFonts w:cs="Arial"/>
                <w:sz w:val="18"/>
                <w:szCs w:val="18"/>
              </w:rPr>
            </w:pPr>
            <w:r w:rsidRPr="009C0CD5">
              <w:rPr>
                <w:rFonts w:cs="Arial"/>
                <w:sz w:val="18"/>
                <w:szCs w:val="18"/>
              </w:rPr>
              <w:t>0.945</w:t>
            </w:r>
          </w:p>
        </w:tc>
        <w:tc>
          <w:tcPr>
            <w:tcW w:w="1247" w:type="dxa"/>
            <w:tcBorders>
              <w:top w:val="nil"/>
              <w:left w:val="nil"/>
              <w:bottom w:val="nil"/>
              <w:right w:val="nil"/>
            </w:tcBorders>
            <w:vAlign w:val="bottom"/>
          </w:tcPr>
          <w:p w14:paraId="52EE58C7" w14:textId="77777777" w:rsidR="009C0CD5" w:rsidRPr="009C0CD5" w:rsidRDefault="009C0CD5" w:rsidP="009C0CD5">
            <w:pPr>
              <w:spacing w:before="40" w:after="40"/>
              <w:jc w:val="center"/>
              <w:rPr>
                <w:rFonts w:cs="Arial"/>
                <w:sz w:val="18"/>
                <w:szCs w:val="18"/>
              </w:rPr>
            </w:pPr>
            <w:r w:rsidRPr="009C0CD5">
              <w:rPr>
                <w:rFonts w:cs="Arial"/>
                <w:sz w:val="18"/>
                <w:szCs w:val="18"/>
              </w:rPr>
              <w:t>0.958</w:t>
            </w:r>
          </w:p>
        </w:tc>
        <w:tc>
          <w:tcPr>
            <w:tcW w:w="170" w:type="dxa"/>
            <w:tcBorders>
              <w:top w:val="nil"/>
              <w:left w:val="nil"/>
              <w:bottom w:val="nil"/>
              <w:right w:val="nil"/>
            </w:tcBorders>
            <w:vAlign w:val="bottom"/>
          </w:tcPr>
          <w:p w14:paraId="1CD0A14A"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AC842F1" w14:textId="77777777" w:rsidR="009C0CD5" w:rsidRPr="009C0CD5" w:rsidRDefault="009C0CD5" w:rsidP="009C0CD5">
            <w:pPr>
              <w:spacing w:before="40" w:after="40"/>
              <w:jc w:val="center"/>
              <w:rPr>
                <w:rFonts w:cs="Arial"/>
                <w:sz w:val="18"/>
                <w:szCs w:val="18"/>
              </w:rPr>
            </w:pPr>
            <w:r w:rsidRPr="009C0CD5">
              <w:rPr>
                <w:rFonts w:cs="Arial"/>
                <w:sz w:val="18"/>
                <w:szCs w:val="18"/>
              </w:rPr>
              <w:t>1.184</w:t>
            </w:r>
          </w:p>
        </w:tc>
        <w:tc>
          <w:tcPr>
            <w:tcW w:w="1247" w:type="dxa"/>
            <w:tcBorders>
              <w:top w:val="nil"/>
              <w:left w:val="nil"/>
              <w:bottom w:val="nil"/>
              <w:right w:val="nil"/>
            </w:tcBorders>
            <w:shd w:val="clear" w:color="auto" w:fill="auto"/>
            <w:vAlign w:val="bottom"/>
          </w:tcPr>
          <w:p w14:paraId="3FBCCDB9" w14:textId="77777777" w:rsidR="009C0CD5" w:rsidRPr="009C0CD5" w:rsidRDefault="009C0CD5" w:rsidP="009C0CD5">
            <w:pPr>
              <w:spacing w:before="40" w:after="40"/>
              <w:jc w:val="center"/>
              <w:rPr>
                <w:rFonts w:cs="Arial"/>
                <w:sz w:val="18"/>
                <w:szCs w:val="18"/>
              </w:rPr>
            </w:pPr>
            <w:r w:rsidRPr="009C0CD5">
              <w:rPr>
                <w:rFonts w:cs="Arial"/>
                <w:sz w:val="18"/>
                <w:szCs w:val="18"/>
              </w:rPr>
              <w:t>1.175</w:t>
            </w:r>
          </w:p>
        </w:tc>
      </w:tr>
      <w:tr w:rsidR="009C0CD5" w:rsidRPr="009C0CD5" w14:paraId="6C95CA19" w14:textId="77777777" w:rsidTr="00A64ED1">
        <w:tc>
          <w:tcPr>
            <w:tcW w:w="2268" w:type="dxa"/>
            <w:tcBorders>
              <w:top w:val="nil"/>
              <w:left w:val="nil"/>
              <w:bottom w:val="nil"/>
              <w:right w:val="single" w:sz="18" w:space="0" w:color="002060"/>
            </w:tcBorders>
            <w:shd w:val="clear" w:color="auto" w:fill="auto"/>
            <w:vAlign w:val="center"/>
          </w:tcPr>
          <w:p w14:paraId="6214046F" w14:textId="77777777" w:rsidR="009C0CD5" w:rsidRPr="00F75B25" w:rsidRDefault="009C0CD5" w:rsidP="009C0CD5">
            <w:pPr>
              <w:spacing w:before="40" w:after="40"/>
              <w:rPr>
                <w:rFonts w:cs="Arial"/>
                <w:sz w:val="18"/>
                <w:szCs w:val="18"/>
              </w:rPr>
            </w:pPr>
            <w:r w:rsidRPr="00F75B25">
              <w:rPr>
                <w:rFonts w:cs="Arial"/>
                <w:sz w:val="18"/>
                <w:szCs w:val="18"/>
              </w:rPr>
              <w:t>Cardinia S</w:t>
            </w:r>
          </w:p>
        </w:tc>
        <w:tc>
          <w:tcPr>
            <w:tcW w:w="1247" w:type="dxa"/>
            <w:tcBorders>
              <w:top w:val="nil"/>
              <w:left w:val="single" w:sz="18" w:space="0" w:color="002060"/>
              <w:bottom w:val="nil"/>
              <w:right w:val="nil"/>
            </w:tcBorders>
            <w:shd w:val="clear" w:color="auto" w:fill="auto"/>
            <w:vAlign w:val="bottom"/>
          </w:tcPr>
          <w:p w14:paraId="34FAF20A" w14:textId="77777777" w:rsidR="009C0CD5" w:rsidRPr="009C0CD5" w:rsidRDefault="009C0CD5" w:rsidP="009C0CD5">
            <w:pPr>
              <w:spacing w:before="40" w:after="40"/>
              <w:jc w:val="center"/>
              <w:rPr>
                <w:rFonts w:cs="Arial"/>
                <w:sz w:val="18"/>
                <w:szCs w:val="18"/>
              </w:rPr>
            </w:pPr>
            <w:r w:rsidRPr="009C0CD5">
              <w:rPr>
                <w:rFonts w:cs="Arial"/>
                <w:sz w:val="18"/>
                <w:szCs w:val="18"/>
              </w:rPr>
              <w:t>0.789</w:t>
            </w:r>
          </w:p>
        </w:tc>
        <w:tc>
          <w:tcPr>
            <w:tcW w:w="1247" w:type="dxa"/>
            <w:tcBorders>
              <w:top w:val="nil"/>
              <w:left w:val="nil"/>
              <w:bottom w:val="nil"/>
              <w:right w:val="nil"/>
            </w:tcBorders>
            <w:vAlign w:val="bottom"/>
          </w:tcPr>
          <w:p w14:paraId="1A2429B3" w14:textId="77777777" w:rsidR="009C0CD5" w:rsidRPr="009C0CD5" w:rsidRDefault="009C0CD5" w:rsidP="009C0CD5">
            <w:pPr>
              <w:spacing w:before="40" w:after="40"/>
              <w:jc w:val="center"/>
              <w:rPr>
                <w:rFonts w:cs="Arial"/>
                <w:sz w:val="18"/>
                <w:szCs w:val="18"/>
              </w:rPr>
            </w:pPr>
            <w:r w:rsidRPr="009C0CD5">
              <w:rPr>
                <w:rFonts w:cs="Arial"/>
                <w:sz w:val="18"/>
                <w:szCs w:val="18"/>
              </w:rPr>
              <w:t>0.780</w:t>
            </w:r>
          </w:p>
        </w:tc>
        <w:tc>
          <w:tcPr>
            <w:tcW w:w="1247" w:type="dxa"/>
            <w:tcBorders>
              <w:top w:val="nil"/>
              <w:left w:val="nil"/>
              <w:bottom w:val="nil"/>
              <w:right w:val="nil"/>
            </w:tcBorders>
            <w:vAlign w:val="bottom"/>
          </w:tcPr>
          <w:p w14:paraId="7860771D" w14:textId="77777777" w:rsidR="009C0CD5" w:rsidRPr="009C0CD5" w:rsidRDefault="009C0CD5" w:rsidP="009C0CD5">
            <w:pPr>
              <w:spacing w:before="40" w:after="40"/>
              <w:jc w:val="center"/>
              <w:rPr>
                <w:rFonts w:cs="Arial"/>
                <w:sz w:val="18"/>
                <w:szCs w:val="18"/>
              </w:rPr>
            </w:pPr>
            <w:r w:rsidRPr="009C0CD5">
              <w:rPr>
                <w:rFonts w:cs="Arial"/>
                <w:sz w:val="18"/>
                <w:szCs w:val="18"/>
              </w:rPr>
              <w:t>0.791</w:t>
            </w:r>
          </w:p>
        </w:tc>
        <w:tc>
          <w:tcPr>
            <w:tcW w:w="170" w:type="dxa"/>
            <w:tcBorders>
              <w:top w:val="nil"/>
              <w:left w:val="nil"/>
              <w:bottom w:val="nil"/>
              <w:right w:val="nil"/>
            </w:tcBorders>
            <w:vAlign w:val="bottom"/>
          </w:tcPr>
          <w:p w14:paraId="27C6917E"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7C84F4A" w14:textId="77777777" w:rsidR="009C0CD5" w:rsidRPr="009C0CD5" w:rsidRDefault="009C0CD5" w:rsidP="009C0CD5">
            <w:pPr>
              <w:spacing w:before="40" w:after="40"/>
              <w:jc w:val="center"/>
              <w:rPr>
                <w:rFonts w:cs="Arial"/>
                <w:sz w:val="18"/>
                <w:szCs w:val="18"/>
              </w:rPr>
            </w:pPr>
            <w:r w:rsidRPr="009C0CD5">
              <w:rPr>
                <w:rFonts w:cs="Arial"/>
                <w:sz w:val="18"/>
                <w:szCs w:val="18"/>
              </w:rPr>
              <w:t>0.990</w:t>
            </w:r>
          </w:p>
        </w:tc>
        <w:tc>
          <w:tcPr>
            <w:tcW w:w="1247" w:type="dxa"/>
            <w:tcBorders>
              <w:top w:val="nil"/>
              <w:left w:val="nil"/>
              <w:bottom w:val="nil"/>
              <w:right w:val="nil"/>
            </w:tcBorders>
            <w:shd w:val="clear" w:color="auto" w:fill="auto"/>
            <w:vAlign w:val="bottom"/>
          </w:tcPr>
          <w:p w14:paraId="2A968C6C" w14:textId="77777777" w:rsidR="009C0CD5" w:rsidRPr="009C0CD5" w:rsidRDefault="009C0CD5" w:rsidP="009C0CD5">
            <w:pPr>
              <w:spacing w:before="40" w:after="40"/>
              <w:jc w:val="center"/>
              <w:rPr>
                <w:rFonts w:cs="Arial"/>
                <w:sz w:val="18"/>
                <w:szCs w:val="18"/>
              </w:rPr>
            </w:pPr>
            <w:r w:rsidRPr="009C0CD5">
              <w:rPr>
                <w:rFonts w:cs="Arial"/>
                <w:sz w:val="18"/>
                <w:szCs w:val="18"/>
              </w:rPr>
              <w:t>0.982</w:t>
            </w:r>
          </w:p>
        </w:tc>
      </w:tr>
      <w:tr w:rsidR="009C0CD5" w:rsidRPr="009C0CD5" w14:paraId="62FAE533" w14:textId="77777777" w:rsidTr="00A64ED1">
        <w:tc>
          <w:tcPr>
            <w:tcW w:w="2268" w:type="dxa"/>
            <w:tcBorders>
              <w:top w:val="nil"/>
              <w:left w:val="nil"/>
              <w:bottom w:val="nil"/>
              <w:right w:val="single" w:sz="18" w:space="0" w:color="002060"/>
            </w:tcBorders>
            <w:shd w:val="clear" w:color="auto" w:fill="auto"/>
            <w:vAlign w:val="center"/>
          </w:tcPr>
          <w:p w14:paraId="49770A22" w14:textId="77777777" w:rsidR="009C0CD5" w:rsidRPr="00F75B25" w:rsidRDefault="009C0CD5" w:rsidP="009C0CD5">
            <w:pPr>
              <w:spacing w:before="40" w:after="40"/>
              <w:rPr>
                <w:rFonts w:cs="Arial"/>
                <w:sz w:val="18"/>
                <w:szCs w:val="18"/>
              </w:rPr>
            </w:pPr>
            <w:r w:rsidRPr="00F75B25">
              <w:rPr>
                <w:rFonts w:cs="Arial"/>
                <w:sz w:val="18"/>
                <w:szCs w:val="18"/>
              </w:rPr>
              <w:t>Casey C</w:t>
            </w:r>
          </w:p>
        </w:tc>
        <w:tc>
          <w:tcPr>
            <w:tcW w:w="1247" w:type="dxa"/>
            <w:tcBorders>
              <w:top w:val="nil"/>
              <w:left w:val="single" w:sz="18" w:space="0" w:color="002060"/>
              <w:bottom w:val="nil"/>
              <w:right w:val="nil"/>
            </w:tcBorders>
            <w:shd w:val="clear" w:color="auto" w:fill="auto"/>
            <w:vAlign w:val="bottom"/>
          </w:tcPr>
          <w:p w14:paraId="76CC874D" w14:textId="77777777" w:rsidR="009C0CD5" w:rsidRPr="009C0CD5" w:rsidRDefault="009C0CD5" w:rsidP="009C0CD5">
            <w:pPr>
              <w:spacing w:before="40" w:after="40"/>
              <w:jc w:val="center"/>
              <w:rPr>
                <w:rFonts w:cs="Arial"/>
                <w:sz w:val="18"/>
                <w:szCs w:val="18"/>
              </w:rPr>
            </w:pPr>
            <w:r w:rsidRPr="009C0CD5">
              <w:rPr>
                <w:rFonts w:cs="Arial"/>
                <w:sz w:val="18"/>
                <w:szCs w:val="18"/>
              </w:rPr>
              <w:t>0.783</w:t>
            </w:r>
          </w:p>
        </w:tc>
        <w:tc>
          <w:tcPr>
            <w:tcW w:w="1247" w:type="dxa"/>
            <w:tcBorders>
              <w:top w:val="nil"/>
              <w:left w:val="nil"/>
              <w:bottom w:val="nil"/>
              <w:right w:val="nil"/>
            </w:tcBorders>
            <w:vAlign w:val="bottom"/>
          </w:tcPr>
          <w:p w14:paraId="1F6F83B8" w14:textId="77777777" w:rsidR="009C0CD5" w:rsidRPr="009C0CD5" w:rsidRDefault="009C0CD5" w:rsidP="009C0CD5">
            <w:pPr>
              <w:spacing w:before="40" w:after="40"/>
              <w:jc w:val="center"/>
              <w:rPr>
                <w:rFonts w:cs="Arial"/>
                <w:sz w:val="18"/>
                <w:szCs w:val="18"/>
              </w:rPr>
            </w:pPr>
            <w:r w:rsidRPr="009C0CD5">
              <w:rPr>
                <w:rFonts w:cs="Arial"/>
                <w:sz w:val="18"/>
                <w:szCs w:val="18"/>
              </w:rPr>
              <w:t>0.774</w:t>
            </w:r>
          </w:p>
        </w:tc>
        <w:tc>
          <w:tcPr>
            <w:tcW w:w="1247" w:type="dxa"/>
            <w:tcBorders>
              <w:top w:val="nil"/>
              <w:left w:val="nil"/>
              <w:bottom w:val="nil"/>
              <w:right w:val="nil"/>
            </w:tcBorders>
            <w:vAlign w:val="bottom"/>
          </w:tcPr>
          <w:p w14:paraId="141CEF4E" w14:textId="77777777" w:rsidR="009C0CD5" w:rsidRPr="009C0CD5" w:rsidRDefault="009C0CD5" w:rsidP="009C0CD5">
            <w:pPr>
              <w:spacing w:before="40" w:after="40"/>
              <w:jc w:val="center"/>
              <w:rPr>
                <w:rFonts w:cs="Arial"/>
                <w:sz w:val="18"/>
                <w:szCs w:val="18"/>
              </w:rPr>
            </w:pPr>
            <w:r w:rsidRPr="009C0CD5">
              <w:rPr>
                <w:rFonts w:cs="Arial"/>
                <w:sz w:val="18"/>
                <w:szCs w:val="18"/>
              </w:rPr>
              <w:t>0.785</w:t>
            </w:r>
          </w:p>
        </w:tc>
        <w:tc>
          <w:tcPr>
            <w:tcW w:w="170" w:type="dxa"/>
            <w:tcBorders>
              <w:top w:val="nil"/>
              <w:left w:val="nil"/>
              <w:bottom w:val="nil"/>
              <w:right w:val="nil"/>
            </w:tcBorders>
            <w:vAlign w:val="bottom"/>
          </w:tcPr>
          <w:p w14:paraId="3515456C"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C152205" w14:textId="77777777" w:rsidR="009C0CD5" w:rsidRPr="009C0CD5" w:rsidRDefault="009C0CD5" w:rsidP="009C0CD5">
            <w:pPr>
              <w:spacing w:before="40" w:after="40"/>
              <w:jc w:val="center"/>
              <w:rPr>
                <w:rFonts w:cs="Arial"/>
                <w:sz w:val="18"/>
                <w:szCs w:val="18"/>
              </w:rPr>
            </w:pPr>
            <w:r w:rsidRPr="009C0CD5">
              <w:rPr>
                <w:rFonts w:cs="Arial"/>
                <w:sz w:val="18"/>
                <w:szCs w:val="18"/>
              </w:rPr>
              <w:t>0.920</w:t>
            </w:r>
          </w:p>
        </w:tc>
        <w:tc>
          <w:tcPr>
            <w:tcW w:w="1247" w:type="dxa"/>
            <w:tcBorders>
              <w:top w:val="nil"/>
              <w:left w:val="nil"/>
              <w:bottom w:val="nil"/>
              <w:right w:val="nil"/>
            </w:tcBorders>
            <w:shd w:val="clear" w:color="auto" w:fill="auto"/>
            <w:vAlign w:val="bottom"/>
          </w:tcPr>
          <w:p w14:paraId="21C6CEDE" w14:textId="77777777" w:rsidR="009C0CD5" w:rsidRPr="009C0CD5" w:rsidRDefault="009C0CD5" w:rsidP="009C0CD5">
            <w:pPr>
              <w:spacing w:before="40" w:after="40"/>
              <w:jc w:val="center"/>
              <w:rPr>
                <w:rFonts w:cs="Arial"/>
                <w:sz w:val="18"/>
                <w:szCs w:val="18"/>
              </w:rPr>
            </w:pPr>
            <w:r w:rsidRPr="009C0CD5">
              <w:rPr>
                <w:rFonts w:cs="Arial"/>
                <w:sz w:val="18"/>
                <w:szCs w:val="18"/>
              </w:rPr>
              <w:t>0.913</w:t>
            </w:r>
          </w:p>
        </w:tc>
      </w:tr>
      <w:tr w:rsidR="009C0CD5" w:rsidRPr="009C0CD5" w14:paraId="2495E048" w14:textId="77777777" w:rsidTr="00A64ED1">
        <w:tc>
          <w:tcPr>
            <w:tcW w:w="2268" w:type="dxa"/>
            <w:tcBorders>
              <w:top w:val="nil"/>
              <w:left w:val="nil"/>
              <w:bottom w:val="nil"/>
              <w:right w:val="single" w:sz="18" w:space="0" w:color="002060"/>
            </w:tcBorders>
            <w:shd w:val="clear" w:color="auto" w:fill="auto"/>
            <w:vAlign w:val="center"/>
          </w:tcPr>
          <w:p w14:paraId="4E37CB77" w14:textId="77777777" w:rsidR="009C0CD5" w:rsidRPr="00F75B25" w:rsidRDefault="009C0CD5" w:rsidP="009C0CD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002060"/>
              <w:bottom w:val="nil"/>
              <w:right w:val="nil"/>
            </w:tcBorders>
            <w:shd w:val="clear" w:color="auto" w:fill="auto"/>
            <w:vAlign w:val="bottom"/>
          </w:tcPr>
          <w:p w14:paraId="4D856A53" w14:textId="77777777" w:rsidR="009C0CD5" w:rsidRPr="009C0CD5" w:rsidRDefault="009C0CD5" w:rsidP="009C0CD5">
            <w:pPr>
              <w:spacing w:before="40" w:after="40"/>
              <w:jc w:val="center"/>
              <w:rPr>
                <w:rFonts w:cs="Arial"/>
                <w:sz w:val="18"/>
                <w:szCs w:val="18"/>
              </w:rPr>
            </w:pPr>
            <w:r w:rsidRPr="009C0CD5">
              <w:rPr>
                <w:rFonts w:cs="Arial"/>
                <w:sz w:val="18"/>
                <w:szCs w:val="18"/>
              </w:rPr>
              <w:t>0.935</w:t>
            </w:r>
          </w:p>
        </w:tc>
        <w:tc>
          <w:tcPr>
            <w:tcW w:w="1247" w:type="dxa"/>
            <w:tcBorders>
              <w:top w:val="nil"/>
              <w:left w:val="nil"/>
              <w:bottom w:val="nil"/>
              <w:right w:val="nil"/>
            </w:tcBorders>
            <w:vAlign w:val="bottom"/>
          </w:tcPr>
          <w:p w14:paraId="124CC0AE" w14:textId="77777777" w:rsidR="009C0CD5" w:rsidRPr="009C0CD5" w:rsidRDefault="009C0CD5" w:rsidP="009C0CD5">
            <w:pPr>
              <w:spacing w:before="40" w:after="40"/>
              <w:jc w:val="center"/>
              <w:rPr>
                <w:rFonts w:cs="Arial"/>
                <w:sz w:val="18"/>
                <w:szCs w:val="18"/>
              </w:rPr>
            </w:pPr>
            <w:r w:rsidRPr="009C0CD5">
              <w:rPr>
                <w:rFonts w:cs="Arial"/>
                <w:sz w:val="18"/>
                <w:szCs w:val="18"/>
              </w:rPr>
              <w:t>0.924</w:t>
            </w:r>
          </w:p>
        </w:tc>
        <w:tc>
          <w:tcPr>
            <w:tcW w:w="1247" w:type="dxa"/>
            <w:tcBorders>
              <w:top w:val="nil"/>
              <w:left w:val="nil"/>
              <w:bottom w:val="nil"/>
              <w:right w:val="nil"/>
            </w:tcBorders>
            <w:vAlign w:val="bottom"/>
          </w:tcPr>
          <w:p w14:paraId="2588947A" w14:textId="77777777" w:rsidR="009C0CD5" w:rsidRPr="009C0CD5" w:rsidRDefault="009C0CD5" w:rsidP="009C0CD5">
            <w:pPr>
              <w:spacing w:before="40" w:after="40"/>
              <w:jc w:val="center"/>
              <w:rPr>
                <w:rFonts w:cs="Arial"/>
                <w:sz w:val="18"/>
                <w:szCs w:val="18"/>
              </w:rPr>
            </w:pPr>
            <w:r w:rsidRPr="009C0CD5">
              <w:rPr>
                <w:rFonts w:cs="Arial"/>
                <w:sz w:val="18"/>
                <w:szCs w:val="18"/>
              </w:rPr>
              <w:t>0.937</w:t>
            </w:r>
          </w:p>
        </w:tc>
        <w:tc>
          <w:tcPr>
            <w:tcW w:w="170" w:type="dxa"/>
            <w:tcBorders>
              <w:top w:val="nil"/>
              <w:left w:val="nil"/>
              <w:bottom w:val="nil"/>
              <w:right w:val="nil"/>
            </w:tcBorders>
            <w:vAlign w:val="bottom"/>
          </w:tcPr>
          <w:p w14:paraId="03B4C7D1"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496258F1" w14:textId="77777777" w:rsidR="009C0CD5" w:rsidRPr="009C0CD5" w:rsidRDefault="009C0CD5" w:rsidP="009C0CD5">
            <w:pPr>
              <w:spacing w:before="40" w:after="40"/>
              <w:jc w:val="center"/>
              <w:rPr>
                <w:rFonts w:cs="Arial"/>
                <w:sz w:val="18"/>
                <w:szCs w:val="18"/>
              </w:rPr>
            </w:pPr>
            <w:r w:rsidRPr="009C0CD5">
              <w:rPr>
                <w:rFonts w:cs="Arial"/>
                <w:sz w:val="18"/>
                <w:szCs w:val="18"/>
              </w:rPr>
              <w:t>1.157</w:t>
            </w:r>
          </w:p>
        </w:tc>
        <w:tc>
          <w:tcPr>
            <w:tcW w:w="1247" w:type="dxa"/>
            <w:tcBorders>
              <w:top w:val="nil"/>
              <w:left w:val="nil"/>
              <w:bottom w:val="nil"/>
              <w:right w:val="nil"/>
            </w:tcBorders>
            <w:shd w:val="clear" w:color="auto" w:fill="auto"/>
            <w:vAlign w:val="bottom"/>
          </w:tcPr>
          <w:p w14:paraId="5CFB0258" w14:textId="77777777" w:rsidR="009C0CD5" w:rsidRPr="009C0CD5" w:rsidRDefault="009C0CD5" w:rsidP="009C0CD5">
            <w:pPr>
              <w:spacing w:before="40" w:after="40"/>
              <w:jc w:val="center"/>
              <w:rPr>
                <w:rFonts w:cs="Arial"/>
                <w:sz w:val="18"/>
                <w:szCs w:val="18"/>
              </w:rPr>
            </w:pPr>
            <w:r w:rsidRPr="009C0CD5">
              <w:rPr>
                <w:rFonts w:cs="Arial"/>
                <w:sz w:val="18"/>
                <w:szCs w:val="18"/>
              </w:rPr>
              <w:t>1.148</w:t>
            </w:r>
          </w:p>
        </w:tc>
      </w:tr>
      <w:tr w:rsidR="009C0CD5" w:rsidRPr="009C0CD5" w14:paraId="1B4DACC9" w14:textId="77777777" w:rsidTr="00A64ED1">
        <w:tc>
          <w:tcPr>
            <w:tcW w:w="2268" w:type="dxa"/>
            <w:tcBorders>
              <w:top w:val="nil"/>
              <w:left w:val="nil"/>
              <w:bottom w:val="nil"/>
              <w:right w:val="single" w:sz="18" w:space="0" w:color="002060"/>
            </w:tcBorders>
            <w:shd w:val="clear" w:color="auto" w:fill="auto"/>
            <w:vAlign w:val="center"/>
          </w:tcPr>
          <w:p w14:paraId="24C9FCBB" w14:textId="77777777" w:rsidR="009C0CD5" w:rsidRPr="00F75B25" w:rsidRDefault="009C0CD5" w:rsidP="009C0CD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002060"/>
              <w:bottom w:val="nil"/>
              <w:right w:val="nil"/>
            </w:tcBorders>
            <w:shd w:val="clear" w:color="auto" w:fill="auto"/>
            <w:vAlign w:val="bottom"/>
          </w:tcPr>
          <w:p w14:paraId="73F14BDA" w14:textId="77777777" w:rsidR="009C0CD5" w:rsidRPr="009C0CD5" w:rsidRDefault="009C0CD5" w:rsidP="009C0CD5">
            <w:pPr>
              <w:spacing w:before="40" w:after="40"/>
              <w:jc w:val="center"/>
              <w:rPr>
                <w:rFonts w:cs="Arial"/>
                <w:sz w:val="18"/>
                <w:szCs w:val="18"/>
              </w:rPr>
            </w:pPr>
            <w:r w:rsidRPr="009C0CD5">
              <w:rPr>
                <w:rFonts w:cs="Arial"/>
                <w:sz w:val="18"/>
                <w:szCs w:val="18"/>
              </w:rPr>
              <w:t>1.029</w:t>
            </w:r>
          </w:p>
        </w:tc>
        <w:tc>
          <w:tcPr>
            <w:tcW w:w="1247" w:type="dxa"/>
            <w:tcBorders>
              <w:top w:val="nil"/>
              <w:left w:val="nil"/>
              <w:bottom w:val="nil"/>
              <w:right w:val="nil"/>
            </w:tcBorders>
            <w:vAlign w:val="bottom"/>
          </w:tcPr>
          <w:p w14:paraId="0AF7D3B3" w14:textId="77777777" w:rsidR="009C0CD5" w:rsidRPr="009C0CD5" w:rsidRDefault="009C0CD5" w:rsidP="009C0CD5">
            <w:pPr>
              <w:spacing w:before="40" w:after="40"/>
              <w:jc w:val="center"/>
              <w:rPr>
                <w:rFonts w:cs="Arial"/>
                <w:sz w:val="18"/>
                <w:szCs w:val="18"/>
              </w:rPr>
            </w:pPr>
            <w:r w:rsidRPr="009C0CD5">
              <w:rPr>
                <w:rFonts w:cs="Arial"/>
                <w:sz w:val="18"/>
                <w:szCs w:val="18"/>
              </w:rPr>
              <w:t>1.017</w:t>
            </w:r>
          </w:p>
        </w:tc>
        <w:tc>
          <w:tcPr>
            <w:tcW w:w="1247" w:type="dxa"/>
            <w:tcBorders>
              <w:top w:val="nil"/>
              <w:left w:val="nil"/>
              <w:bottom w:val="nil"/>
              <w:right w:val="nil"/>
            </w:tcBorders>
            <w:vAlign w:val="bottom"/>
          </w:tcPr>
          <w:p w14:paraId="608123E9" w14:textId="77777777" w:rsidR="009C0CD5" w:rsidRPr="009C0CD5" w:rsidRDefault="009C0CD5" w:rsidP="009C0CD5">
            <w:pPr>
              <w:spacing w:before="40" w:after="40"/>
              <w:jc w:val="center"/>
              <w:rPr>
                <w:rFonts w:cs="Arial"/>
                <w:sz w:val="18"/>
                <w:szCs w:val="18"/>
              </w:rPr>
            </w:pPr>
            <w:r w:rsidRPr="009C0CD5">
              <w:rPr>
                <w:rFonts w:cs="Arial"/>
                <w:sz w:val="18"/>
                <w:szCs w:val="18"/>
              </w:rPr>
              <w:t>1.031</w:t>
            </w:r>
          </w:p>
        </w:tc>
        <w:tc>
          <w:tcPr>
            <w:tcW w:w="170" w:type="dxa"/>
            <w:tcBorders>
              <w:top w:val="nil"/>
              <w:left w:val="nil"/>
              <w:bottom w:val="nil"/>
              <w:right w:val="nil"/>
            </w:tcBorders>
            <w:vAlign w:val="bottom"/>
          </w:tcPr>
          <w:p w14:paraId="554B9016"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4EE39227" w14:textId="77777777" w:rsidR="009C0CD5" w:rsidRPr="009C0CD5" w:rsidRDefault="009C0CD5" w:rsidP="009C0CD5">
            <w:pPr>
              <w:spacing w:before="40" w:after="40"/>
              <w:jc w:val="center"/>
              <w:rPr>
                <w:rFonts w:cs="Arial"/>
                <w:sz w:val="18"/>
                <w:szCs w:val="18"/>
              </w:rPr>
            </w:pPr>
            <w:r w:rsidRPr="009C0CD5">
              <w:rPr>
                <w:rFonts w:cs="Arial"/>
                <w:sz w:val="18"/>
                <w:szCs w:val="18"/>
              </w:rPr>
              <w:t>1.243</w:t>
            </w:r>
          </w:p>
        </w:tc>
        <w:tc>
          <w:tcPr>
            <w:tcW w:w="1247" w:type="dxa"/>
            <w:tcBorders>
              <w:top w:val="nil"/>
              <w:left w:val="nil"/>
              <w:bottom w:val="nil"/>
              <w:right w:val="nil"/>
            </w:tcBorders>
            <w:shd w:val="clear" w:color="auto" w:fill="auto"/>
            <w:vAlign w:val="bottom"/>
          </w:tcPr>
          <w:p w14:paraId="0B6ACD2B" w14:textId="77777777" w:rsidR="009C0CD5" w:rsidRPr="009C0CD5" w:rsidRDefault="009C0CD5" w:rsidP="009C0CD5">
            <w:pPr>
              <w:spacing w:before="40" w:after="40"/>
              <w:jc w:val="center"/>
              <w:rPr>
                <w:rFonts w:cs="Arial"/>
                <w:sz w:val="18"/>
                <w:szCs w:val="18"/>
              </w:rPr>
            </w:pPr>
            <w:r w:rsidRPr="009C0CD5">
              <w:rPr>
                <w:rFonts w:cs="Arial"/>
                <w:sz w:val="18"/>
                <w:szCs w:val="18"/>
              </w:rPr>
              <w:t>1.234</w:t>
            </w:r>
          </w:p>
        </w:tc>
      </w:tr>
      <w:tr w:rsidR="009C0CD5" w:rsidRPr="009C0CD5" w14:paraId="7A8236F4" w14:textId="77777777" w:rsidTr="00A64ED1">
        <w:tc>
          <w:tcPr>
            <w:tcW w:w="2268" w:type="dxa"/>
            <w:tcBorders>
              <w:top w:val="nil"/>
              <w:left w:val="nil"/>
              <w:bottom w:val="nil"/>
              <w:right w:val="single" w:sz="18" w:space="0" w:color="002060"/>
            </w:tcBorders>
            <w:shd w:val="clear" w:color="auto" w:fill="auto"/>
            <w:vAlign w:val="center"/>
          </w:tcPr>
          <w:p w14:paraId="0DEA5D69" w14:textId="77777777" w:rsidR="009C0CD5" w:rsidRPr="00F75B25" w:rsidRDefault="009C0CD5" w:rsidP="009C0CD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002060"/>
              <w:bottom w:val="nil"/>
              <w:right w:val="nil"/>
            </w:tcBorders>
            <w:shd w:val="clear" w:color="auto" w:fill="auto"/>
            <w:vAlign w:val="bottom"/>
          </w:tcPr>
          <w:p w14:paraId="730E3612" w14:textId="77777777" w:rsidR="009C0CD5" w:rsidRPr="009C0CD5" w:rsidRDefault="009C0CD5" w:rsidP="009C0CD5">
            <w:pPr>
              <w:spacing w:before="40" w:after="40"/>
              <w:jc w:val="center"/>
              <w:rPr>
                <w:rFonts w:cs="Arial"/>
                <w:sz w:val="18"/>
                <w:szCs w:val="18"/>
              </w:rPr>
            </w:pPr>
            <w:r w:rsidRPr="009C0CD5">
              <w:rPr>
                <w:rFonts w:cs="Arial"/>
                <w:sz w:val="18"/>
                <w:szCs w:val="18"/>
              </w:rPr>
              <w:t>0.890</w:t>
            </w:r>
          </w:p>
        </w:tc>
        <w:tc>
          <w:tcPr>
            <w:tcW w:w="1247" w:type="dxa"/>
            <w:tcBorders>
              <w:top w:val="nil"/>
              <w:left w:val="nil"/>
              <w:bottom w:val="nil"/>
              <w:right w:val="nil"/>
            </w:tcBorders>
            <w:vAlign w:val="bottom"/>
          </w:tcPr>
          <w:p w14:paraId="033D41D6" w14:textId="77777777" w:rsidR="009C0CD5" w:rsidRPr="009C0CD5" w:rsidRDefault="009C0CD5" w:rsidP="009C0CD5">
            <w:pPr>
              <w:spacing w:before="40" w:after="40"/>
              <w:jc w:val="center"/>
              <w:rPr>
                <w:rFonts w:cs="Arial"/>
                <w:sz w:val="18"/>
                <w:szCs w:val="18"/>
              </w:rPr>
            </w:pPr>
            <w:r w:rsidRPr="009C0CD5">
              <w:rPr>
                <w:rFonts w:cs="Arial"/>
                <w:sz w:val="18"/>
                <w:szCs w:val="18"/>
              </w:rPr>
              <w:t>0.879</w:t>
            </w:r>
          </w:p>
        </w:tc>
        <w:tc>
          <w:tcPr>
            <w:tcW w:w="1247" w:type="dxa"/>
            <w:tcBorders>
              <w:top w:val="nil"/>
              <w:left w:val="nil"/>
              <w:bottom w:val="nil"/>
              <w:right w:val="nil"/>
            </w:tcBorders>
            <w:vAlign w:val="bottom"/>
          </w:tcPr>
          <w:p w14:paraId="6013546E" w14:textId="77777777" w:rsidR="009C0CD5" w:rsidRPr="009C0CD5" w:rsidRDefault="009C0CD5" w:rsidP="009C0CD5">
            <w:pPr>
              <w:spacing w:before="40" w:after="40"/>
              <w:jc w:val="center"/>
              <w:rPr>
                <w:rFonts w:cs="Arial"/>
                <w:sz w:val="18"/>
                <w:szCs w:val="18"/>
              </w:rPr>
            </w:pPr>
            <w:r w:rsidRPr="009C0CD5">
              <w:rPr>
                <w:rFonts w:cs="Arial"/>
                <w:sz w:val="18"/>
                <w:szCs w:val="18"/>
              </w:rPr>
              <w:t>0.891</w:t>
            </w:r>
          </w:p>
        </w:tc>
        <w:tc>
          <w:tcPr>
            <w:tcW w:w="170" w:type="dxa"/>
            <w:tcBorders>
              <w:top w:val="nil"/>
              <w:left w:val="nil"/>
              <w:bottom w:val="nil"/>
              <w:right w:val="nil"/>
            </w:tcBorders>
            <w:vAlign w:val="bottom"/>
          </w:tcPr>
          <w:p w14:paraId="609AE7D0"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31BBFDF7" w14:textId="77777777" w:rsidR="009C0CD5" w:rsidRPr="009C0CD5" w:rsidRDefault="009C0CD5" w:rsidP="009C0CD5">
            <w:pPr>
              <w:spacing w:before="40" w:after="40"/>
              <w:jc w:val="center"/>
              <w:rPr>
                <w:rFonts w:cs="Arial"/>
                <w:sz w:val="18"/>
                <w:szCs w:val="18"/>
              </w:rPr>
            </w:pPr>
            <w:r w:rsidRPr="009C0CD5">
              <w:rPr>
                <w:rFonts w:cs="Arial"/>
                <w:sz w:val="18"/>
                <w:szCs w:val="18"/>
              </w:rPr>
              <w:t>1.309</w:t>
            </w:r>
          </w:p>
        </w:tc>
        <w:tc>
          <w:tcPr>
            <w:tcW w:w="1247" w:type="dxa"/>
            <w:tcBorders>
              <w:top w:val="nil"/>
              <w:left w:val="nil"/>
              <w:bottom w:val="nil"/>
              <w:right w:val="nil"/>
            </w:tcBorders>
            <w:shd w:val="clear" w:color="auto" w:fill="auto"/>
            <w:vAlign w:val="bottom"/>
          </w:tcPr>
          <w:p w14:paraId="140AB9AF" w14:textId="77777777" w:rsidR="009C0CD5" w:rsidRPr="009C0CD5" w:rsidRDefault="009C0CD5" w:rsidP="009C0CD5">
            <w:pPr>
              <w:spacing w:before="40" w:after="40"/>
              <w:jc w:val="center"/>
              <w:rPr>
                <w:rFonts w:cs="Arial"/>
                <w:sz w:val="18"/>
                <w:szCs w:val="18"/>
              </w:rPr>
            </w:pPr>
            <w:r w:rsidRPr="009C0CD5">
              <w:rPr>
                <w:rFonts w:cs="Arial"/>
                <w:sz w:val="18"/>
                <w:szCs w:val="18"/>
              </w:rPr>
              <w:t>1.300</w:t>
            </w:r>
          </w:p>
        </w:tc>
      </w:tr>
      <w:tr w:rsidR="009C0CD5" w:rsidRPr="009C0CD5" w14:paraId="077C72A1" w14:textId="77777777" w:rsidTr="00A64ED1">
        <w:tc>
          <w:tcPr>
            <w:tcW w:w="2268" w:type="dxa"/>
            <w:tcBorders>
              <w:top w:val="nil"/>
              <w:left w:val="nil"/>
              <w:bottom w:val="nil"/>
              <w:right w:val="single" w:sz="18" w:space="0" w:color="002060"/>
            </w:tcBorders>
            <w:shd w:val="clear" w:color="auto" w:fill="auto"/>
            <w:vAlign w:val="center"/>
          </w:tcPr>
          <w:p w14:paraId="70831A4F" w14:textId="77777777" w:rsidR="009C0CD5" w:rsidRPr="00F75B25" w:rsidRDefault="009C0CD5" w:rsidP="009C0CD5">
            <w:pPr>
              <w:spacing w:before="40" w:after="40"/>
              <w:rPr>
                <w:rFonts w:cs="Arial"/>
                <w:sz w:val="18"/>
                <w:szCs w:val="18"/>
              </w:rPr>
            </w:pPr>
            <w:r w:rsidRPr="00F75B25">
              <w:rPr>
                <w:rFonts w:cs="Arial"/>
                <w:sz w:val="18"/>
                <w:szCs w:val="18"/>
              </w:rPr>
              <w:t>Darebin C</w:t>
            </w:r>
          </w:p>
        </w:tc>
        <w:tc>
          <w:tcPr>
            <w:tcW w:w="1247" w:type="dxa"/>
            <w:tcBorders>
              <w:top w:val="nil"/>
              <w:left w:val="single" w:sz="18" w:space="0" w:color="002060"/>
              <w:bottom w:val="nil"/>
              <w:right w:val="nil"/>
            </w:tcBorders>
            <w:shd w:val="clear" w:color="auto" w:fill="auto"/>
            <w:vAlign w:val="bottom"/>
          </w:tcPr>
          <w:p w14:paraId="709549A6" w14:textId="77777777" w:rsidR="009C0CD5" w:rsidRPr="009C0CD5" w:rsidRDefault="009C0CD5" w:rsidP="009C0CD5">
            <w:pPr>
              <w:spacing w:before="40" w:after="40"/>
              <w:jc w:val="center"/>
              <w:rPr>
                <w:rFonts w:cs="Arial"/>
                <w:sz w:val="18"/>
                <w:szCs w:val="18"/>
              </w:rPr>
            </w:pPr>
            <w:r w:rsidRPr="009C0CD5">
              <w:rPr>
                <w:rFonts w:cs="Arial"/>
                <w:sz w:val="18"/>
                <w:szCs w:val="18"/>
              </w:rPr>
              <w:t>0.940</w:t>
            </w:r>
          </w:p>
        </w:tc>
        <w:tc>
          <w:tcPr>
            <w:tcW w:w="1247" w:type="dxa"/>
            <w:tcBorders>
              <w:top w:val="nil"/>
              <w:left w:val="nil"/>
              <w:bottom w:val="nil"/>
              <w:right w:val="nil"/>
            </w:tcBorders>
            <w:vAlign w:val="bottom"/>
          </w:tcPr>
          <w:p w14:paraId="2A375660" w14:textId="77777777" w:rsidR="009C0CD5" w:rsidRPr="009C0CD5" w:rsidRDefault="009C0CD5" w:rsidP="009C0CD5">
            <w:pPr>
              <w:spacing w:before="40" w:after="40"/>
              <w:jc w:val="center"/>
              <w:rPr>
                <w:rFonts w:cs="Arial"/>
                <w:sz w:val="18"/>
                <w:szCs w:val="18"/>
              </w:rPr>
            </w:pPr>
            <w:r w:rsidRPr="009C0CD5">
              <w:rPr>
                <w:rFonts w:cs="Arial"/>
                <w:sz w:val="18"/>
                <w:szCs w:val="18"/>
              </w:rPr>
              <w:t>0.930</w:t>
            </w:r>
          </w:p>
        </w:tc>
        <w:tc>
          <w:tcPr>
            <w:tcW w:w="1247" w:type="dxa"/>
            <w:tcBorders>
              <w:top w:val="nil"/>
              <w:left w:val="nil"/>
              <w:bottom w:val="nil"/>
              <w:right w:val="nil"/>
            </w:tcBorders>
            <w:vAlign w:val="bottom"/>
          </w:tcPr>
          <w:p w14:paraId="27F95819" w14:textId="77777777" w:rsidR="009C0CD5" w:rsidRPr="009C0CD5" w:rsidRDefault="009C0CD5" w:rsidP="009C0CD5">
            <w:pPr>
              <w:spacing w:before="40" w:after="40"/>
              <w:jc w:val="center"/>
              <w:rPr>
                <w:rFonts w:cs="Arial"/>
                <w:sz w:val="18"/>
                <w:szCs w:val="18"/>
              </w:rPr>
            </w:pPr>
            <w:r w:rsidRPr="009C0CD5">
              <w:rPr>
                <w:rFonts w:cs="Arial"/>
                <w:sz w:val="18"/>
                <w:szCs w:val="18"/>
              </w:rPr>
              <w:t>0.942</w:t>
            </w:r>
          </w:p>
        </w:tc>
        <w:tc>
          <w:tcPr>
            <w:tcW w:w="170" w:type="dxa"/>
            <w:tcBorders>
              <w:top w:val="nil"/>
              <w:left w:val="nil"/>
              <w:bottom w:val="nil"/>
              <w:right w:val="nil"/>
            </w:tcBorders>
            <w:vAlign w:val="bottom"/>
          </w:tcPr>
          <w:p w14:paraId="23B58BE7"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6C4E813"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4B07DB7F"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47868134" w14:textId="77777777" w:rsidTr="00A64ED1">
        <w:tc>
          <w:tcPr>
            <w:tcW w:w="2268" w:type="dxa"/>
            <w:tcBorders>
              <w:top w:val="nil"/>
              <w:left w:val="nil"/>
              <w:bottom w:val="nil"/>
              <w:right w:val="single" w:sz="18" w:space="0" w:color="002060"/>
            </w:tcBorders>
            <w:shd w:val="clear" w:color="auto" w:fill="auto"/>
            <w:vAlign w:val="center"/>
          </w:tcPr>
          <w:p w14:paraId="4C4635A6" w14:textId="77777777" w:rsidR="009C0CD5" w:rsidRPr="00F75B25" w:rsidRDefault="009C0CD5" w:rsidP="009C0CD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002060"/>
              <w:bottom w:val="nil"/>
              <w:right w:val="nil"/>
            </w:tcBorders>
            <w:shd w:val="clear" w:color="auto" w:fill="auto"/>
            <w:vAlign w:val="bottom"/>
          </w:tcPr>
          <w:p w14:paraId="3C84ECC2" w14:textId="77777777" w:rsidR="009C0CD5" w:rsidRPr="009C0CD5" w:rsidRDefault="009C0CD5" w:rsidP="009C0CD5">
            <w:pPr>
              <w:spacing w:before="40" w:after="40"/>
              <w:jc w:val="center"/>
              <w:rPr>
                <w:rFonts w:cs="Arial"/>
                <w:sz w:val="18"/>
                <w:szCs w:val="18"/>
              </w:rPr>
            </w:pPr>
            <w:r w:rsidRPr="009C0CD5">
              <w:rPr>
                <w:rFonts w:cs="Arial"/>
                <w:sz w:val="18"/>
                <w:szCs w:val="18"/>
              </w:rPr>
              <w:t>0.976</w:t>
            </w:r>
          </w:p>
        </w:tc>
        <w:tc>
          <w:tcPr>
            <w:tcW w:w="1247" w:type="dxa"/>
            <w:tcBorders>
              <w:top w:val="nil"/>
              <w:left w:val="nil"/>
              <w:bottom w:val="nil"/>
              <w:right w:val="nil"/>
            </w:tcBorders>
            <w:vAlign w:val="bottom"/>
          </w:tcPr>
          <w:p w14:paraId="527BA4F1" w14:textId="77777777" w:rsidR="009C0CD5" w:rsidRPr="009C0CD5" w:rsidRDefault="009C0CD5" w:rsidP="009C0CD5">
            <w:pPr>
              <w:spacing w:before="40" w:after="40"/>
              <w:jc w:val="center"/>
              <w:rPr>
                <w:rFonts w:cs="Arial"/>
                <w:sz w:val="18"/>
                <w:szCs w:val="18"/>
              </w:rPr>
            </w:pPr>
            <w:r w:rsidRPr="009C0CD5">
              <w:rPr>
                <w:rFonts w:cs="Arial"/>
                <w:sz w:val="18"/>
                <w:szCs w:val="18"/>
              </w:rPr>
              <w:t>0.965</w:t>
            </w:r>
          </w:p>
        </w:tc>
        <w:tc>
          <w:tcPr>
            <w:tcW w:w="1247" w:type="dxa"/>
            <w:tcBorders>
              <w:top w:val="nil"/>
              <w:left w:val="nil"/>
              <w:bottom w:val="nil"/>
              <w:right w:val="nil"/>
            </w:tcBorders>
            <w:vAlign w:val="bottom"/>
          </w:tcPr>
          <w:p w14:paraId="6C73A2EA" w14:textId="77777777" w:rsidR="009C0CD5" w:rsidRPr="009C0CD5" w:rsidRDefault="009C0CD5" w:rsidP="009C0CD5">
            <w:pPr>
              <w:spacing w:before="40" w:after="40"/>
              <w:jc w:val="center"/>
              <w:rPr>
                <w:rFonts w:cs="Arial"/>
                <w:sz w:val="18"/>
                <w:szCs w:val="18"/>
              </w:rPr>
            </w:pPr>
            <w:r w:rsidRPr="009C0CD5">
              <w:rPr>
                <w:rFonts w:cs="Arial"/>
                <w:sz w:val="18"/>
                <w:szCs w:val="18"/>
              </w:rPr>
              <w:t>0.978</w:t>
            </w:r>
          </w:p>
        </w:tc>
        <w:tc>
          <w:tcPr>
            <w:tcW w:w="170" w:type="dxa"/>
            <w:tcBorders>
              <w:top w:val="nil"/>
              <w:left w:val="nil"/>
              <w:bottom w:val="nil"/>
              <w:right w:val="nil"/>
            </w:tcBorders>
            <w:vAlign w:val="bottom"/>
          </w:tcPr>
          <w:p w14:paraId="2B3DE465"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06FB410" w14:textId="77777777" w:rsidR="009C0CD5" w:rsidRPr="009C0CD5" w:rsidRDefault="009C0CD5" w:rsidP="009C0CD5">
            <w:pPr>
              <w:spacing w:before="40" w:after="40"/>
              <w:jc w:val="center"/>
              <w:rPr>
                <w:rFonts w:cs="Arial"/>
                <w:sz w:val="18"/>
                <w:szCs w:val="18"/>
              </w:rPr>
            </w:pPr>
            <w:r w:rsidRPr="009C0CD5">
              <w:rPr>
                <w:rFonts w:cs="Arial"/>
                <w:sz w:val="18"/>
                <w:szCs w:val="18"/>
              </w:rPr>
              <w:t>1.755</w:t>
            </w:r>
          </w:p>
        </w:tc>
        <w:tc>
          <w:tcPr>
            <w:tcW w:w="1247" w:type="dxa"/>
            <w:tcBorders>
              <w:top w:val="nil"/>
              <w:left w:val="nil"/>
              <w:bottom w:val="nil"/>
              <w:right w:val="nil"/>
            </w:tcBorders>
            <w:shd w:val="clear" w:color="auto" w:fill="auto"/>
            <w:vAlign w:val="bottom"/>
          </w:tcPr>
          <w:p w14:paraId="585B7439" w14:textId="77777777" w:rsidR="009C0CD5" w:rsidRPr="009C0CD5" w:rsidRDefault="009C0CD5" w:rsidP="009C0CD5">
            <w:pPr>
              <w:spacing w:before="40" w:after="40"/>
              <w:jc w:val="center"/>
              <w:rPr>
                <w:rFonts w:cs="Arial"/>
                <w:sz w:val="18"/>
                <w:szCs w:val="18"/>
              </w:rPr>
            </w:pPr>
            <w:r w:rsidRPr="009C0CD5">
              <w:rPr>
                <w:rFonts w:cs="Arial"/>
                <w:sz w:val="18"/>
                <w:szCs w:val="18"/>
              </w:rPr>
              <w:t>1.742</w:t>
            </w:r>
          </w:p>
        </w:tc>
      </w:tr>
      <w:tr w:rsidR="009C0CD5" w:rsidRPr="009C0CD5" w14:paraId="62572584" w14:textId="77777777" w:rsidTr="00A64ED1">
        <w:tc>
          <w:tcPr>
            <w:tcW w:w="2268" w:type="dxa"/>
            <w:tcBorders>
              <w:top w:val="nil"/>
              <w:left w:val="nil"/>
              <w:bottom w:val="nil"/>
              <w:right w:val="single" w:sz="18" w:space="0" w:color="002060"/>
            </w:tcBorders>
            <w:shd w:val="clear" w:color="auto" w:fill="auto"/>
            <w:vAlign w:val="center"/>
          </w:tcPr>
          <w:p w14:paraId="0E178CAC" w14:textId="77777777" w:rsidR="009C0CD5" w:rsidRPr="00F75B25" w:rsidRDefault="009C0CD5" w:rsidP="009C0CD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002060"/>
              <w:bottom w:val="nil"/>
              <w:right w:val="nil"/>
            </w:tcBorders>
            <w:shd w:val="clear" w:color="auto" w:fill="auto"/>
            <w:vAlign w:val="bottom"/>
          </w:tcPr>
          <w:p w14:paraId="387C61BA" w14:textId="77777777" w:rsidR="009C0CD5" w:rsidRPr="009C0CD5" w:rsidRDefault="009C0CD5" w:rsidP="009C0CD5">
            <w:pPr>
              <w:spacing w:before="40" w:after="40"/>
              <w:jc w:val="center"/>
              <w:rPr>
                <w:rFonts w:cs="Arial"/>
                <w:sz w:val="18"/>
                <w:szCs w:val="18"/>
              </w:rPr>
            </w:pPr>
            <w:r w:rsidRPr="009C0CD5">
              <w:rPr>
                <w:rFonts w:cs="Arial"/>
                <w:sz w:val="18"/>
                <w:szCs w:val="18"/>
              </w:rPr>
              <w:t>0.955</w:t>
            </w:r>
          </w:p>
        </w:tc>
        <w:tc>
          <w:tcPr>
            <w:tcW w:w="1247" w:type="dxa"/>
            <w:tcBorders>
              <w:top w:val="nil"/>
              <w:left w:val="nil"/>
              <w:bottom w:val="nil"/>
              <w:right w:val="nil"/>
            </w:tcBorders>
            <w:vAlign w:val="bottom"/>
          </w:tcPr>
          <w:p w14:paraId="16BDDBBD" w14:textId="77777777" w:rsidR="009C0CD5" w:rsidRPr="009C0CD5" w:rsidRDefault="009C0CD5" w:rsidP="009C0CD5">
            <w:pPr>
              <w:spacing w:before="40" w:after="40"/>
              <w:jc w:val="center"/>
              <w:rPr>
                <w:rFonts w:cs="Arial"/>
                <w:sz w:val="18"/>
                <w:szCs w:val="18"/>
              </w:rPr>
            </w:pPr>
            <w:r w:rsidRPr="009C0CD5">
              <w:rPr>
                <w:rFonts w:cs="Arial"/>
                <w:sz w:val="18"/>
                <w:szCs w:val="18"/>
              </w:rPr>
              <w:t>0.944</w:t>
            </w:r>
          </w:p>
        </w:tc>
        <w:tc>
          <w:tcPr>
            <w:tcW w:w="1247" w:type="dxa"/>
            <w:tcBorders>
              <w:top w:val="nil"/>
              <w:left w:val="nil"/>
              <w:bottom w:val="nil"/>
              <w:right w:val="nil"/>
            </w:tcBorders>
            <w:vAlign w:val="bottom"/>
          </w:tcPr>
          <w:p w14:paraId="0CA399DC" w14:textId="77777777" w:rsidR="009C0CD5" w:rsidRPr="009C0CD5" w:rsidRDefault="009C0CD5" w:rsidP="009C0CD5">
            <w:pPr>
              <w:spacing w:before="40" w:after="40"/>
              <w:jc w:val="center"/>
              <w:rPr>
                <w:rFonts w:cs="Arial"/>
                <w:sz w:val="18"/>
                <w:szCs w:val="18"/>
              </w:rPr>
            </w:pPr>
            <w:r w:rsidRPr="009C0CD5">
              <w:rPr>
                <w:rFonts w:cs="Arial"/>
                <w:sz w:val="18"/>
                <w:szCs w:val="18"/>
              </w:rPr>
              <w:t>0.956</w:t>
            </w:r>
          </w:p>
        </w:tc>
        <w:tc>
          <w:tcPr>
            <w:tcW w:w="170" w:type="dxa"/>
            <w:tcBorders>
              <w:top w:val="nil"/>
              <w:left w:val="nil"/>
              <w:bottom w:val="nil"/>
              <w:right w:val="nil"/>
            </w:tcBorders>
            <w:vAlign w:val="bottom"/>
          </w:tcPr>
          <w:p w14:paraId="7B52493C"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1ED08B78"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41833A0F"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6559FAD4" w14:textId="77777777" w:rsidTr="00A64ED1">
        <w:tc>
          <w:tcPr>
            <w:tcW w:w="2268" w:type="dxa"/>
            <w:tcBorders>
              <w:top w:val="nil"/>
              <w:left w:val="nil"/>
              <w:bottom w:val="nil"/>
              <w:right w:val="single" w:sz="18" w:space="0" w:color="002060"/>
            </w:tcBorders>
            <w:shd w:val="clear" w:color="auto" w:fill="auto"/>
            <w:vAlign w:val="center"/>
          </w:tcPr>
          <w:p w14:paraId="44473183" w14:textId="77777777" w:rsidR="009C0CD5" w:rsidRPr="00F75B25" w:rsidRDefault="009C0CD5" w:rsidP="009C0CD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002060"/>
              <w:bottom w:val="nil"/>
              <w:right w:val="nil"/>
            </w:tcBorders>
            <w:shd w:val="clear" w:color="auto" w:fill="auto"/>
            <w:vAlign w:val="bottom"/>
          </w:tcPr>
          <w:p w14:paraId="7A435264" w14:textId="77777777" w:rsidR="009C0CD5" w:rsidRPr="009C0CD5" w:rsidRDefault="009C0CD5" w:rsidP="009C0CD5">
            <w:pPr>
              <w:spacing w:before="40" w:after="40"/>
              <w:jc w:val="center"/>
              <w:rPr>
                <w:rFonts w:cs="Arial"/>
                <w:sz w:val="18"/>
                <w:szCs w:val="18"/>
              </w:rPr>
            </w:pPr>
            <w:r w:rsidRPr="009C0CD5">
              <w:rPr>
                <w:rFonts w:cs="Arial"/>
                <w:sz w:val="18"/>
                <w:szCs w:val="18"/>
              </w:rPr>
              <w:t>0.888</w:t>
            </w:r>
          </w:p>
        </w:tc>
        <w:tc>
          <w:tcPr>
            <w:tcW w:w="1247" w:type="dxa"/>
            <w:tcBorders>
              <w:top w:val="nil"/>
              <w:left w:val="nil"/>
              <w:bottom w:val="nil"/>
              <w:right w:val="nil"/>
            </w:tcBorders>
            <w:vAlign w:val="bottom"/>
          </w:tcPr>
          <w:p w14:paraId="03BCC470" w14:textId="77777777" w:rsidR="009C0CD5" w:rsidRPr="009C0CD5" w:rsidRDefault="009C0CD5" w:rsidP="009C0CD5">
            <w:pPr>
              <w:spacing w:before="40" w:after="40"/>
              <w:jc w:val="center"/>
              <w:rPr>
                <w:rFonts w:cs="Arial"/>
                <w:sz w:val="18"/>
                <w:szCs w:val="18"/>
              </w:rPr>
            </w:pPr>
            <w:r w:rsidRPr="009C0CD5">
              <w:rPr>
                <w:rFonts w:cs="Arial"/>
                <w:sz w:val="18"/>
                <w:szCs w:val="18"/>
              </w:rPr>
              <w:t>0.878</w:t>
            </w:r>
          </w:p>
        </w:tc>
        <w:tc>
          <w:tcPr>
            <w:tcW w:w="1247" w:type="dxa"/>
            <w:tcBorders>
              <w:top w:val="nil"/>
              <w:left w:val="nil"/>
              <w:bottom w:val="nil"/>
              <w:right w:val="nil"/>
            </w:tcBorders>
            <w:vAlign w:val="bottom"/>
          </w:tcPr>
          <w:p w14:paraId="7BC8A4C5" w14:textId="77777777" w:rsidR="009C0CD5" w:rsidRPr="009C0CD5" w:rsidRDefault="009C0CD5" w:rsidP="009C0CD5">
            <w:pPr>
              <w:spacing w:before="40" w:after="40"/>
              <w:jc w:val="center"/>
              <w:rPr>
                <w:rFonts w:cs="Arial"/>
                <w:sz w:val="18"/>
                <w:szCs w:val="18"/>
              </w:rPr>
            </w:pPr>
            <w:r w:rsidRPr="009C0CD5">
              <w:rPr>
                <w:rFonts w:cs="Arial"/>
                <w:sz w:val="18"/>
                <w:szCs w:val="18"/>
              </w:rPr>
              <w:t>0.890</w:t>
            </w:r>
          </w:p>
        </w:tc>
        <w:tc>
          <w:tcPr>
            <w:tcW w:w="170" w:type="dxa"/>
            <w:tcBorders>
              <w:top w:val="nil"/>
              <w:left w:val="nil"/>
              <w:bottom w:val="nil"/>
              <w:right w:val="nil"/>
            </w:tcBorders>
            <w:vAlign w:val="bottom"/>
          </w:tcPr>
          <w:p w14:paraId="5B662096"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77FD009E" w14:textId="77777777" w:rsidR="009C0CD5" w:rsidRPr="009C0CD5" w:rsidRDefault="009C0CD5" w:rsidP="009C0CD5">
            <w:pPr>
              <w:spacing w:before="40" w:after="40"/>
              <w:jc w:val="center"/>
              <w:rPr>
                <w:rFonts w:cs="Arial"/>
                <w:sz w:val="18"/>
                <w:szCs w:val="18"/>
              </w:rPr>
            </w:pPr>
            <w:r w:rsidRPr="009C0CD5">
              <w:rPr>
                <w:rFonts w:cs="Arial"/>
                <w:sz w:val="18"/>
                <w:szCs w:val="18"/>
              </w:rPr>
              <w:t>1.461</w:t>
            </w:r>
          </w:p>
        </w:tc>
        <w:tc>
          <w:tcPr>
            <w:tcW w:w="1247" w:type="dxa"/>
            <w:tcBorders>
              <w:top w:val="nil"/>
              <w:left w:val="nil"/>
              <w:bottom w:val="nil"/>
              <w:right w:val="nil"/>
            </w:tcBorders>
            <w:shd w:val="clear" w:color="auto" w:fill="auto"/>
            <w:vAlign w:val="bottom"/>
          </w:tcPr>
          <w:p w14:paraId="400D9D57" w14:textId="77777777" w:rsidR="009C0CD5" w:rsidRPr="009C0CD5" w:rsidRDefault="009C0CD5" w:rsidP="009C0CD5">
            <w:pPr>
              <w:spacing w:before="40" w:after="40"/>
              <w:jc w:val="center"/>
              <w:rPr>
                <w:rFonts w:cs="Arial"/>
                <w:sz w:val="18"/>
                <w:szCs w:val="18"/>
              </w:rPr>
            </w:pPr>
            <w:r w:rsidRPr="009C0CD5">
              <w:rPr>
                <w:rFonts w:cs="Arial"/>
                <w:sz w:val="18"/>
                <w:szCs w:val="18"/>
              </w:rPr>
              <w:t>1.450</w:t>
            </w:r>
          </w:p>
        </w:tc>
      </w:tr>
      <w:tr w:rsidR="009C0CD5" w:rsidRPr="009C0CD5" w14:paraId="2EF3D516" w14:textId="77777777" w:rsidTr="00A64ED1">
        <w:tc>
          <w:tcPr>
            <w:tcW w:w="2268" w:type="dxa"/>
            <w:tcBorders>
              <w:top w:val="nil"/>
              <w:left w:val="nil"/>
              <w:bottom w:val="nil"/>
              <w:right w:val="single" w:sz="18" w:space="0" w:color="002060"/>
            </w:tcBorders>
            <w:shd w:val="clear" w:color="auto" w:fill="auto"/>
            <w:vAlign w:val="center"/>
          </w:tcPr>
          <w:p w14:paraId="47F88A41" w14:textId="77777777" w:rsidR="009C0CD5" w:rsidRPr="00F75B25" w:rsidRDefault="009C0CD5" w:rsidP="009C0CD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002060"/>
              <w:bottom w:val="nil"/>
              <w:right w:val="nil"/>
            </w:tcBorders>
            <w:shd w:val="clear" w:color="auto" w:fill="auto"/>
            <w:vAlign w:val="bottom"/>
          </w:tcPr>
          <w:p w14:paraId="24DCC764" w14:textId="77777777" w:rsidR="009C0CD5" w:rsidRPr="009C0CD5" w:rsidRDefault="009C0CD5" w:rsidP="009C0CD5">
            <w:pPr>
              <w:spacing w:before="40" w:after="40"/>
              <w:jc w:val="center"/>
              <w:rPr>
                <w:rFonts w:cs="Arial"/>
                <w:sz w:val="18"/>
                <w:szCs w:val="18"/>
              </w:rPr>
            </w:pPr>
            <w:r w:rsidRPr="009C0CD5">
              <w:rPr>
                <w:rFonts w:cs="Arial"/>
                <w:sz w:val="18"/>
                <w:szCs w:val="18"/>
              </w:rPr>
              <w:t>0.939</w:t>
            </w:r>
          </w:p>
        </w:tc>
        <w:tc>
          <w:tcPr>
            <w:tcW w:w="1247" w:type="dxa"/>
            <w:tcBorders>
              <w:top w:val="nil"/>
              <w:left w:val="nil"/>
              <w:bottom w:val="nil"/>
              <w:right w:val="nil"/>
            </w:tcBorders>
            <w:vAlign w:val="bottom"/>
          </w:tcPr>
          <w:p w14:paraId="44DA10C2" w14:textId="77777777" w:rsidR="009C0CD5" w:rsidRPr="009C0CD5" w:rsidRDefault="009C0CD5" w:rsidP="009C0CD5">
            <w:pPr>
              <w:spacing w:before="40" w:after="40"/>
              <w:jc w:val="center"/>
              <w:rPr>
                <w:rFonts w:cs="Arial"/>
                <w:sz w:val="18"/>
                <w:szCs w:val="18"/>
              </w:rPr>
            </w:pPr>
            <w:r w:rsidRPr="009C0CD5">
              <w:rPr>
                <w:rFonts w:cs="Arial"/>
                <w:sz w:val="18"/>
                <w:szCs w:val="18"/>
              </w:rPr>
              <w:t>0.928</w:t>
            </w:r>
          </w:p>
        </w:tc>
        <w:tc>
          <w:tcPr>
            <w:tcW w:w="1247" w:type="dxa"/>
            <w:tcBorders>
              <w:top w:val="nil"/>
              <w:left w:val="nil"/>
              <w:bottom w:val="nil"/>
              <w:right w:val="nil"/>
            </w:tcBorders>
            <w:vAlign w:val="bottom"/>
          </w:tcPr>
          <w:p w14:paraId="7CC1BC9D" w14:textId="77777777" w:rsidR="009C0CD5" w:rsidRPr="009C0CD5" w:rsidRDefault="009C0CD5" w:rsidP="009C0CD5">
            <w:pPr>
              <w:spacing w:before="40" w:after="40"/>
              <w:jc w:val="center"/>
              <w:rPr>
                <w:rFonts w:cs="Arial"/>
                <w:sz w:val="18"/>
                <w:szCs w:val="18"/>
              </w:rPr>
            </w:pPr>
            <w:r w:rsidRPr="009C0CD5">
              <w:rPr>
                <w:rFonts w:cs="Arial"/>
                <w:sz w:val="18"/>
                <w:szCs w:val="18"/>
              </w:rPr>
              <w:t>0.940</w:t>
            </w:r>
          </w:p>
        </w:tc>
        <w:tc>
          <w:tcPr>
            <w:tcW w:w="170" w:type="dxa"/>
            <w:tcBorders>
              <w:top w:val="nil"/>
              <w:left w:val="nil"/>
              <w:bottom w:val="nil"/>
              <w:right w:val="nil"/>
            </w:tcBorders>
            <w:vAlign w:val="bottom"/>
          </w:tcPr>
          <w:p w14:paraId="2F6DC095"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2081DD30"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310F31BC"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4D226C54" w14:textId="77777777" w:rsidTr="00A64ED1">
        <w:tc>
          <w:tcPr>
            <w:tcW w:w="2268" w:type="dxa"/>
            <w:tcBorders>
              <w:top w:val="nil"/>
              <w:left w:val="nil"/>
              <w:bottom w:val="nil"/>
              <w:right w:val="single" w:sz="18" w:space="0" w:color="002060"/>
            </w:tcBorders>
            <w:shd w:val="clear" w:color="auto" w:fill="auto"/>
            <w:vAlign w:val="center"/>
          </w:tcPr>
          <w:p w14:paraId="5B427406" w14:textId="77777777" w:rsidR="009C0CD5" w:rsidRPr="00F75B25" w:rsidRDefault="009C0CD5" w:rsidP="009C0CD5">
            <w:pPr>
              <w:spacing w:before="40" w:after="40"/>
              <w:rPr>
                <w:rFonts w:cs="Arial"/>
                <w:sz w:val="18"/>
                <w:szCs w:val="18"/>
              </w:rPr>
            </w:pPr>
            <w:r w:rsidRPr="00F75B25">
              <w:rPr>
                <w:rFonts w:cs="Arial"/>
                <w:sz w:val="18"/>
                <w:szCs w:val="18"/>
              </w:rPr>
              <w:t>Glenelg S</w:t>
            </w:r>
          </w:p>
        </w:tc>
        <w:tc>
          <w:tcPr>
            <w:tcW w:w="1247" w:type="dxa"/>
            <w:tcBorders>
              <w:top w:val="nil"/>
              <w:left w:val="single" w:sz="18" w:space="0" w:color="002060"/>
              <w:bottom w:val="nil"/>
              <w:right w:val="nil"/>
            </w:tcBorders>
            <w:shd w:val="clear" w:color="auto" w:fill="auto"/>
            <w:vAlign w:val="bottom"/>
          </w:tcPr>
          <w:p w14:paraId="1F69EB84" w14:textId="77777777" w:rsidR="009C0CD5" w:rsidRPr="009C0CD5" w:rsidRDefault="009C0CD5" w:rsidP="009C0CD5">
            <w:pPr>
              <w:spacing w:before="40" w:after="40"/>
              <w:jc w:val="center"/>
              <w:rPr>
                <w:rFonts w:cs="Arial"/>
                <w:sz w:val="18"/>
                <w:szCs w:val="18"/>
              </w:rPr>
            </w:pPr>
            <w:r w:rsidRPr="009C0CD5">
              <w:rPr>
                <w:rFonts w:cs="Arial"/>
                <w:sz w:val="18"/>
                <w:szCs w:val="18"/>
              </w:rPr>
              <w:t>0.944</w:t>
            </w:r>
          </w:p>
        </w:tc>
        <w:tc>
          <w:tcPr>
            <w:tcW w:w="1247" w:type="dxa"/>
            <w:tcBorders>
              <w:top w:val="nil"/>
              <w:left w:val="nil"/>
              <w:bottom w:val="nil"/>
              <w:right w:val="nil"/>
            </w:tcBorders>
            <w:vAlign w:val="bottom"/>
          </w:tcPr>
          <w:p w14:paraId="3D7CD88E" w14:textId="77777777" w:rsidR="009C0CD5" w:rsidRPr="009C0CD5" w:rsidRDefault="009C0CD5" w:rsidP="009C0CD5">
            <w:pPr>
              <w:spacing w:before="40" w:after="40"/>
              <w:jc w:val="center"/>
              <w:rPr>
                <w:rFonts w:cs="Arial"/>
                <w:sz w:val="18"/>
                <w:szCs w:val="18"/>
              </w:rPr>
            </w:pPr>
            <w:r w:rsidRPr="009C0CD5">
              <w:rPr>
                <w:rFonts w:cs="Arial"/>
                <w:sz w:val="18"/>
                <w:szCs w:val="18"/>
              </w:rPr>
              <w:t>0.933</w:t>
            </w:r>
          </w:p>
        </w:tc>
        <w:tc>
          <w:tcPr>
            <w:tcW w:w="1247" w:type="dxa"/>
            <w:tcBorders>
              <w:top w:val="nil"/>
              <w:left w:val="nil"/>
              <w:bottom w:val="nil"/>
              <w:right w:val="nil"/>
            </w:tcBorders>
            <w:vAlign w:val="bottom"/>
          </w:tcPr>
          <w:p w14:paraId="798CA2DD" w14:textId="77777777" w:rsidR="009C0CD5" w:rsidRPr="009C0CD5" w:rsidRDefault="009C0CD5" w:rsidP="009C0CD5">
            <w:pPr>
              <w:spacing w:before="40" w:after="40"/>
              <w:jc w:val="center"/>
              <w:rPr>
                <w:rFonts w:cs="Arial"/>
                <w:sz w:val="18"/>
                <w:szCs w:val="18"/>
              </w:rPr>
            </w:pPr>
            <w:r w:rsidRPr="009C0CD5">
              <w:rPr>
                <w:rFonts w:cs="Arial"/>
                <w:sz w:val="18"/>
                <w:szCs w:val="18"/>
              </w:rPr>
              <w:t>0.946</w:t>
            </w:r>
          </w:p>
        </w:tc>
        <w:tc>
          <w:tcPr>
            <w:tcW w:w="170" w:type="dxa"/>
            <w:tcBorders>
              <w:top w:val="nil"/>
              <w:left w:val="nil"/>
              <w:bottom w:val="nil"/>
              <w:right w:val="nil"/>
            </w:tcBorders>
            <w:vAlign w:val="bottom"/>
          </w:tcPr>
          <w:p w14:paraId="2350EBFA"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72799AAD" w14:textId="77777777" w:rsidR="009C0CD5" w:rsidRPr="009C0CD5" w:rsidRDefault="009C0CD5" w:rsidP="009C0CD5">
            <w:pPr>
              <w:spacing w:before="40" w:after="40"/>
              <w:jc w:val="center"/>
              <w:rPr>
                <w:rFonts w:cs="Arial"/>
                <w:sz w:val="18"/>
                <w:szCs w:val="18"/>
              </w:rPr>
            </w:pPr>
            <w:r w:rsidRPr="009C0CD5">
              <w:rPr>
                <w:rFonts w:cs="Arial"/>
                <w:sz w:val="18"/>
                <w:szCs w:val="18"/>
              </w:rPr>
              <w:t>1.459</w:t>
            </w:r>
          </w:p>
        </w:tc>
        <w:tc>
          <w:tcPr>
            <w:tcW w:w="1247" w:type="dxa"/>
            <w:tcBorders>
              <w:top w:val="nil"/>
              <w:left w:val="nil"/>
              <w:bottom w:val="nil"/>
              <w:right w:val="nil"/>
            </w:tcBorders>
            <w:shd w:val="clear" w:color="auto" w:fill="auto"/>
            <w:vAlign w:val="bottom"/>
          </w:tcPr>
          <w:p w14:paraId="3E2FDC47" w14:textId="77777777" w:rsidR="009C0CD5" w:rsidRPr="009C0CD5" w:rsidRDefault="009C0CD5" w:rsidP="009C0CD5">
            <w:pPr>
              <w:spacing w:before="40" w:after="40"/>
              <w:jc w:val="center"/>
              <w:rPr>
                <w:rFonts w:cs="Arial"/>
                <w:sz w:val="18"/>
                <w:szCs w:val="18"/>
              </w:rPr>
            </w:pPr>
            <w:r w:rsidRPr="009C0CD5">
              <w:rPr>
                <w:rFonts w:cs="Arial"/>
                <w:sz w:val="18"/>
                <w:szCs w:val="18"/>
              </w:rPr>
              <w:t>1.448</w:t>
            </w:r>
          </w:p>
        </w:tc>
      </w:tr>
      <w:tr w:rsidR="009C0CD5" w:rsidRPr="009C0CD5" w14:paraId="3E323408" w14:textId="77777777" w:rsidTr="00A64ED1">
        <w:tc>
          <w:tcPr>
            <w:tcW w:w="2268" w:type="dxa"/>
            <w:tcBorders>
              <w:top w:val="nil"/>
              <w:left w:val="nil"/>
              <w:bottom w:val="nil"/>
              <w:right w:val="single" w:sz="18" w:space="0" w:color="002060"/>
            </w:tcBorders>
            <w:shd w:val="clear" w:color="auto" w:fill="auto"/>
            <w:vAlign w:val="center"/>
          </w:tcPr>
          <w:p w14:paraId="3CA2B8DE" w14:textId="77777777" w:rsidR="009C0CD5" w:rsidRPr="00F75B25" w:rsidRDefault="009C0CD5" w:rsidP="009C0CD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002060"/>
              <w:bottom w:val="nil"/>
              <w:right w:val="nil"/>
            </w:tcBorders>
            <w:shd w:val="clear" w:color="auto" w:fill="auto"/>
            <w:vAlign w:val="bottom"/>
          </w:tcPr>
          <w:p w14:paraId="499AFB22" w14:textId="77777777" w:rsidR="009C0CD5" w:rsidRPr="009C0CD5" w:rsidRDefault="009C0CD5" w:rsidP="009C0CD5">
            <w:pPr>
              <w:spacing w:before="40" w:after="40"/>
              <w:jc w:val="center"/>
              <w:rPr>
                <w:rFonts w:cs="Arial"/>
                <w:sz w:val="18"/>
                <w:szCs w:val="18"/>
              </w:rPr>
            </w:pPr>
            <w:r w:rsidRPr="009C0CD5">
              <w:rPr>
                <w:rFonts w:cs="Arial"/>
                <w:sz w:val="18"/>
                <w:szCs w:val="18"/>
              </w:rPr>
              <w:t>0.665</w:t>
            </w:r>
          </w:p>
        </w:tc>
        <w:tc>
          <w:tcPr>
            <w:tcW w:w="1247" w:type="dxa"/>
            <w:tcBorders>
              <w:top w:val="nil"/>
              <w:left w:val="nil"/>
              <w:bottom w:val="nil"/>
              <w:right w:val="nil"/>
            </w:tcBorders>
            <w:vAlign w:val="bottom"/>
          </w:tcPr>
          <w:p w14:paraId="59A12310" w14:textId="77777777" w:rsidR="009C0CD5" w:rsidRPr="009C0CD5" w:rsidRDefault="009C0CD5" w:rsidP="009C0CD5">
            <w:pPr>
              <w:spacing w:before="40" w:after="40"/>
              <w:jc w:val="center"/>
              <w:rPr>
                <w:rFonts w:cs="Arial"/>
                <w:sz w:val="18"/>
                <w:szCs w:val="18"/>
              </w:rPr>
            </w:pPr>
            <w:r w:rsidRPr="009C0CD5">
              <w:rPr>
                <w:rFonts w:cs="Arial"/>
                <w:sz w:val="18"/>
                <w:szCs w:val="18"/>
              </w:rPr>
              <w:t>0.657</w:t>
            </w:r>
          </w:p>
        </w:tc>
        <w:tc>
          <w:tcPr>
            <w:tcW w:w="1247" w:type="dxa"/>
            <w:tcBorders>
              <w:top w:val="nil"/>
              <w:left w:val="nil"/>
              <w:bottom w:val="nil"/>
              <w:right w:val="nil"/>
            </w:tcBorders>
            <w:vAlign w:val="bottom"/>
          </w:tcPr>
          <w:p w14:paraId="15CB033E" w14:textId="77777777" w:rsidR="009C0CD5" w:rsidRPr="009C0CD5" w:rsidRDefault="009C0CD5" w:rsidP="009C0CD5">
            <w:pPr>
              <w:spacing w:before="40" w:after="40"/>
              <w:jc w:val="center"/>
              <w:rPr>
                <w:rFonts w:cs="Arial"/>
                <w:sz w:val="18"/>
                <w:szCs w:val="18"/>
              </w:rPr>
            </w:pPr>
            <w:r w:rsidRPr="009C0CD5">
              <w:rPr>
                <w:rFonts w:cs="Arial"/>
                <w:sz w:val="18"/>
                <w:szCs w:val="18"/>
              </w:rPr>
              <w:t>0.666</w:t>
            </w:r>
          </w:p>
        </w:tc>
        <w:tc>
          <w:tcPr>
            <w:tcW w:w="170" w:type="dxa"/>
            <w:tcBorders>
              <w:top w:val="nil"/>
              <w:left w:val="nil"/>
              <w:bottom w:val="nil"/>
              <w:right w:val="nil"/>
            </w:tcBorders>
            <w:vAlign w:val="bottom"/>
          </w:tcPr>
          <w:p w14:paraId="2848209D"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7217FEA0" w14:textId="77777777" w:rsidR="009C0CD5" w:rsidRPr="009C0CD5" w:rsidRDefault="009C0CD5" w:rsidP="009C0CD5">
            <w:pPr>
              <w:spacing w:before="40" w:after="40"/>
              <w:jc w:val="center"/>
              <w:rPr>
                <w:rFonts w:cs="Arial"/>
                <w:sz w:val="18"/>
                <w:szCs w:val="18"/>
              </w:rPr>
            </w:pPr>
            <w:r w:rsidRPr="009C0CD5">
              <w:rPr>
                <w:rFonts w:cs="Arial"/>
                <w:sz w:val="18"/>
                <w:szCs w:val="18"/>
              </w:rPr>
              <w:t>1.123</w:t>
            </w:r>
          </w:p>
        </w:tc>
        <w:tc>
          <w:tcPr>
            <w:tcW w:w="1247" w:type="dxa"/>
            <w:tcBorders>
              <w:top w:val="nil"/>
              <w:left w:val="nil"/>
              <w:bottom w:val="nil"/>
              <w:right w:val="nil"/>
            </w:tcBorders>
            <w:shd w:val="clear" w:color="auto" w:fill="auto"/>
            <w:vAlign w:val="bottom"/>
          </w:tcPr>
          <w:p w14:paraId="1D9026EE" w14:textId="77777777" w:rsidR="009C0CD5" w:rsidRPr="009C0CD5" w:rsidRDefault="009C0CD5" w:rsidP="009C0CD5">
            <w:pPr>
              <w:spacing w:before="40" w:after="40"/>
              <w:jc w:val="center"/>
              <w:rPr>
                <w:rFonts w:cs="Arial"/>
                <w:sz w:val="18"/>
                <w:szCs w:val="18"/>
              </w:rPr>
            </w:pPr>
            <w:r w:rsidRPr="009C0CD5">
              <w:rPr>
                <w:rFonts w:cs="Arial"/>
                <w:sz w:val="18"/>
                <w:szCs w:val="18"/>
              </w:rPr>
              <w:t>1.115</w:t>
            </w:r>
          </w:p>
        </w:tc>
      </w:tr>
      <w:tr w:rsidR="009C0CD5" w:rsidRPr="009C0CD5" w14:paraId="7E4BD887" w14:textId="77777777" w:rsidTr="00A64ED1">
        <w:tc>
          <w:tcPr>
            <w:tcW w:w="2268" w:type="dxa"/>
            <w:tcBorders>
              <w:top w:val="nil"/>
              <w:left w:val="nil"/>
              <w:bottom w:val="nil"/>
              <w:right w:val="single" w:sz="18" w:space="0" w:color="002060"/>
            </w:tcBorders>
            <w:shd w:val="clear" w:color="auto" w:fill="auto"/>
            <w:vAlign w:val="center"/>
          </w:tcPr>
          <w:p w14:paraId="2702D9E5" w14:textId="77777777" w:rsidR="009C0CD5" w:rsidRPr="00F75B25" w:rsidRDefault="009C0CD5" w:rsidP="009C0CD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002060"/>
              <w:bottom w:val="nil"/>
              <w:right w:val="nil"/>
            </w:tcBorders>
            <w:shd w:val="clear" w:color="auto" w:fill="auto"/>
            <w:vAlign w:val="bottom"/>
          </w:tcPr>
          <w:p w14:paraId="336DE881" w14:textId="77777777" w:rsidR="009C0CD5" w:rsidRPr="009C0CD5" w:rsidRDefault="009C0CD5" w:rsidP="009C0CD5">
            <w:pPr>
              <w:spacing w:before="40" w:after="4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1A7D6D30" w14:textId="77777777" w:rsidR="009C0CD5" w:rsidRPr="009C0CD5" w:rsidRDefault="009C0CD5" w:rsidP="009C0CD5">
            <w:pPr>
              <w:spacing w:before="40" w:after="4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58D2997C" w14:textId="77777777" w:rsidR="009C0CD5" w:rsidRPr="009C0CD5" w:rsidRDefault="009C0CD5" w:rsidP="009C0CD5">
            <w:pPr>
              <w:spacing w:before="40" w:after="4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22571C17"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2DD635E" w14:textId="77777777" w:rsidR="009C0CD5" w:rsidRPr="009C0CD5" w:rsidRDefault="009C0CD5" w:rsidP="009C0CD5">
            <w:pPr>
              <w:spacing w:before="40" w:after="40"/>
              <w:jc w:val="center"/>
              <w:rPr>
                <w:rFonts w:cs="Arial"/>
                <w:sz w:val="18"/>
                <w:szCs w:val="18"/>
              </w:rPr>
            </w:pPr>
            <w:r w:rsidRPr="009C0CD5">
              <w:rPr>
                <w:rFonts w:cs="Arial"/>
                <w:sz w:val="18"/>
                <w:szCs w:val="18"/>
              </w:rPr>
              <w:t>1.066</w:t>
            </w:r>
          </w:p>
        </w:tc>
        <w:tc>
          <w:tcPr>
            <w:tcW w:w="1247" w:type="dxa"/>
            <w:tcBorders>
              <w:top w:val="nil"/>
              <w:left w:val="nil"/>
              <w:bottom w:val="nil"/>
              <w:right w:val="nil"/>
            </w:tcBorders>
            <w:shd w:val="clear" w:color="auto" w:fill="auto"/>
            <w:vAlign w:val="bottom"/>
          </w:tcPr>
          <w:p w14:paraId="0239CBCB" w14:textId="77777777" w:rsidR="009C0CD5" w:rsidRPr="009C0CD5" w:rsidRDefault="009C0CD5" w:rsidP="009C0CD5">
            <w:pPr>
              <w:spacing w:before="40" w:after="40"/>
              <w:jc w:val="center"/>
              <w:rPr>
                <w:rFonts w:cs="Arial"/>
                <w:sz w:val="18"/>
                <w:szCs w:val="18"/>
              </w:rPr>
            </w:pPr>
            <w:r w:rsidRPr="009C0CD5">
              <w:rPr>
                <w:rFonts w:cs="Arial"/>
                <w:sz w:val="18"/>
                <w:szCs w:val="18"/>
              </w:rPr>
              <w:t>1.058</w:t>
            </w:r>
          </w:p>
        </w:tc>
      </w:tr>
      <w:tr w:rsidR="009C0CD5" w:rsidRPr="009C0CD5" w14:paraId="179AA680" w14:textId="77777777" w:rsidTr="00A64ED1">
        <w:tc>
          <w:tcPr>
            <w:tcW w:w="2268" w:type="dxa"/>
            <w:tcBorders>
              <w:top w:val="nil"/>
              <w:left w:val="nil"/>
              <w:bottom w:val="nil"/>
              <w:right w:val="single" w:sz="18" w:space="0" w:color="002060"/>
            </w:tcBorders>
            <w:shd w:val="clear" w:color="auto" w:fill="auto"/>
            <w:vAlign w:val="center"/>
          </w:tcPr>
          <w:p w14:paraId="3EBEA335" w14:textId="77777777" w:rsidR="009C0CD5" w:rsidRPr="00F75B25" w:rsidRDefault="009C0CD5" w:rsidP="009C0CD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002060"/>
              <w:bottom w:val="nil"/>
              <w:right w:val="nil"/>
            </w:tcBorders>
            <w:shd w:val="clear" w:color="auto" w:fill="auto"/>
            <w:vAlign w:val="bottom"/>
          </w:tcPr>
          <w:p w14:paraId="3287F74E" w14:textId="77777777" w:rsidR="009C0CD5" w:rsidRPr="009C0CD5" w:rsidRDefault="009C0CD5" w:rsidP="009C0CD5">
            <w:pPr>
              <w:spacing w:before="40" w:after="40"/>
              <w:jc w:val="center"/>
              <w:rPr>
                <w:rFonts w:cs="Arial"/>
                <w:sz w:val="18"/>
                <w:szCs w:val="18"/>
              </w:rPr>
            </w:pPr>
            <w:r w:rsidRPr="009C0CD5">
              <w:rPr>
                <w:rFonts w:cs="Arial"/>
                <w:sz w:val="18"/>
                <w:szCs w:val="18"/>
              </w:rPr>
              <w:t>1.037</w:t>
            </w:r>
          </w:p>
        </w:tc>
        <w:tc>
          <w:tcPr>
            <w:tcW w:w="1247" w:type="dxa"/>
            <w:tcBorders>
              <w:top w:val="nil"/>
              <w:left w:val="nil"/>
              <w:bottom w:val="nil"/>
              <w:right w:val="nil"/>
            </w:tcBorders>
            <w:vAlign w:val="bottom"/>
          </w:tcPr>
          <w:p w14:paraId="25273704" w14:textId="77777777" w:rsidR="009C0CD5" w:rsidRPr="009C0CD5" w:rsidRDefault="009C0CD5" w:rsidP="009C0CD5">
            <w:pPr>
              <w:spacing w:before="40" w:after="40"/>
              <w:jc w:val="center"/>
              <w:rPr>
                <w:rFonts w:cs="Arial"/>
                <w:sz w:val="18"/>
                <w:szCs w:val="18"/>
              </w:rPr>
            </w:pPr>
            <w:r w:rsidRPr="009C0CD5">
              <w:rPr>
                <w:rFonts w:cs="Arial"/>
                <w:sz w:val="18"/>
                <w:szCs w:val="18"/>
              </w:rPr>
              <w:t>1.025</w:t>
            </w:r>
          </w:p>
        </w:tc>
        <w:tc>
          <w:tcPr>
            <w:tcW w:w="1247" w:type="dxa"/>
            <w:tcBorders>
              <w:top w:val="nil"/>
              <w:left w:val="nil"/>
              <w:bottom w:val="nil"/>
              <w:right w:val="nil"/>
            </w:tcBorders>
            <w:vAlign w:val="bottom"/>
          </w:tcPr>
          <w:p w14:paraId="6C765976" w14:textId="77777777" w:rsidR="009C0CD5" w:rsidRPr="009C0CD5" w:rsidRDefault="009C0CD5" w:rsidP="009C0CD5">
            <w:pPr>
              <w:spacing w:before="40" w:after="40"/>
              <w:jc w:val="center"/>
              <w:rPr>
                <w:rFonts w:cs="Arial"/>
                <w:sz w:val="18"/>
                <w:szCs w:val="18"/>
              </w:rPr>
            </w:pPr>
            <w:r w:rsidRPr="009C0CD5">
              <w:rPr>
                <w:rFonts w:cs="Arial"/>
                <w:sz w:val="18"/>
                <w:szCs w:val="18"/>
              </w:rPr>
              <w:t>1.039</w:t>
            </w:r>
          </w:p>
        </w:tc>
        <w:tc>
          <w:tcPr>
            <w:tcW w:w="170" w:type="dxa"/>
            <w:tcBorders>
              <w:top w:val="nil"/>
              <w:left w:val="nil"/>
              <w:bottom w:val="nil"/>
              <w:right w:val="nil"/>
            </w:tcBorders>
            <w:vAlign w:val="bottom"/>
          </w:tcPr>
          <w:p w14:paraId="1352E8E0"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6EBC8727"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5199E2B2"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49E3AD95" w14:textId="77777777" w:rsidTr="00A64ED1">
        <w:tc>
          <w:tcPr>
            <w:tcW w:w="2268" w:type="dxa"/>
            <w:tcBorders>
              <w:top w:val="nil"/>
              <w:left w:val="nil"/>
              <w:bottom w:val="nil"/>
              <w:right w:val="single" w:sz="18" w:space="0" w:color="002060"/>
            </w:tcBorders>
            <w:shd w:val="clear" w:color="auto" w:fill="auto"/>
            <w:vAlign w:val="center"/>
          </w:tcPr>
          <w:p w14:paraId="22F23C31" w14:textId="77777777" w:rsidR="009C0CD5" w:rsidRPr="00F75B25" w:rsidRDefault="009C0CD5" w:rsidP="009C0CD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002060"/>
              <w:bottom w:val="nil"/>
              <w:right w:val="nil"/>
            </w:tcBorders>
            <w:shd w:val="clear" w:color="auto" w:fill="auto"/>
            <w:vAlign w:val="bottom"/>
          </w:tcPr>
          <w:p w14:paraId="41FBE66A" w14:textId="77777777" w:rsidR="009C0CD5" w:rsidRPr="009C0CD5" w:rsidRDefault="009C0CD5" w:rsidP="009C0CD5">
            <w:pPr>
              <w:spacing w:before="40" w:after="4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77C33657" w14:textId="77777777" w:rsidR="009C0CD5" w:rsidRPr="009C0CD5" w:rsidRDefault="009C0CD5" w:rsidP="009C0CD5">
            <w:pPr>
              <w:spacing w:before="40" w:after="4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17088C89" w14:textId="77777777" w:rsidR="009C0CD5" w:rsidRPr="009C0CD5" w:rsidRDefault="009C0CD5" w:rsidP="009C0CD5">
            <w:pPr>
              <w:spacing w:before="40" w:after="4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3E043105"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41D97112" w14:textId="77777777" w:rsidR="009C0CD5" w:rsidRPr="009C0CD5" w:rsidRDefault="009C0CD5" w:rsidP="009C0CD5">
            <w:pPr>
              <w:spacing w:before="40" w:after="40"/>
              <w:jc w:val="center"/>
              <w:rPr>
                <w:rFonts w:cs="Arial"/>
                <w:sz w:val="18"/>
                <w:szCs w:val="18"/>
              </w:rPr>
            </w:pPr>
            <w:r w:rsidRPr="009C0CD5">
              <w:rPr>
                <w:rFonts w:cs="Arial"/>
                <w:sz w:val="18"/>
                <w:szCs w:val="18"/>
              </w:rPr>
              <w:t>0.983</w:t>
            </w:r>
          </w:p>
        </w:tc>
        <w:tc>
          <w:tcPr>
            <w:tcW w:w="1247" w:type="dxa"/>
            <w:tcBorders>
              <w:top w:val="nil"/>
              <w:left w:val="nil"/>
              <w:bottom w:val="nil"/>
              <w:right w:val="nil"/>
            </w:tcBorders>
            <w:shd w:val="clear" w:color="auto" w:fill="auto"/>
            <w:vAlign w:val="bottom"/>
          </w:tcPr>
          <w:p w14:paraId="4DD39ABA" w14:textId="77777777" w:rsidR="009C0CD5" w:rsidRPr="009C0CD5" w:rsidRDefault="009C0CD5" w:rsidP="009C0CD5">
            <w:pPr>
              <w:spacing w:before="40" w:after="40"/>
              <w:jc w:val="center"/>
              <w:rPr>
                <w:rFonts w:cs="Arial"/>
                <w:sz w:val="18"/>
                <w:szCs w:val="18"/>
              </w:rPr>
            </w:pPr>
            <w:r w:rsidRPr="009C0CD5">
              <w:rPr>
                <w:rFonts w:cs="Arial"/>
                <w:sz w:val="18"/>
                <w:szCs w:val="18"/>
              </w:rPr>
              <w:t>0.976</w:t>
            </w:r>
          </w:p>
        </w:tc>
      </w:tr>
      <w:tr w:rsidR="009C0CD5" w:rsidRPr="009C0CD5" w14:paraId="0FE1319A" w14:textId="77777777" w:rsidTr="00A64ED1">
        <w:tc>
          <w:tcPr>
            <w:tcW w:w="2268" w:type="dxa"/>
            <w:tcBorders>
              <w:top w:val="nil"/>
              <w:left w:val="nil"/>
              <w:bottom w:val="nil"/>
              <w:right w:val="single" w:sz="18" w:space="0" w:color="002060"/>
            </w:tcBorders>
            <w:shd w:val="clear" w:color="auto" w:fill="auto"/>
            <w:vAlign w:val="center"/>
          </w:tcPr>
          <w:p w14:paraId="3E870911" w14:textId="77777777" w:rsidR="009C0CD5" w:rsidRPr="00F75B25" w:rsidRDefault="009C0CD5" w:rsidP="009C0CD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002060"/>
              <w:bottom w:val="nil"/>
              <w:right w:val="nil"/>
            </w:tcBorders>
            <w:shd w:val="clear" w:color="auto" w:fill="auto"/>
            <w:vAlign w:val="bottom"/>
          </w:tcPr>
          <w:p w14:paraId="5D73A625" w14:textId="77777777" w:rsidR="009C0CD5" w:rsidRPr="009C0CD5" w:rsidRDefault="009C0CD5" w:rsidP="009C0CD5">
            <w:pPr>
              <w:spacing w:before="40" w:after="4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38B9B288" w14:textId="77777777" w:rsidR="009C0CD5" w:rsidRPr="009C0CD5" w:rsidRDefault="009C0CD5" w:rsidP="009C0CD5">
            <w:pPr>
              <w:spacing w:before="40" w:after="4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4702E41F" w14:textId="77777777" w:rsidR="009C0CD5" w:rsidRPr="009C0CD5" w:rsidRDefault="009C0CD5" w:rsidP="009C0CD5">
            <w:pPr>
              <w:spacing w:before="40" w:after="4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54F6557F"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093AD9FB" w14:textId="77777777" w:rsidR="009C0CD5" w:rsidRPr="009C0CD5" w:rsidRDefault="009C0CD5" w:rsidP="009C0CD5">
            <w:pPr>
              <w:spacing w:before="40" w:after="40"/>
              <w:jc w:val="center"/>
              <w:rPr>
                <w:rFonts w:cs="Arial"/>
                <w:sz w:val="18"/>
                <w:szCs w:val="18"/>
              </w:rPr>
            </w:pPr>
            <w:r w:rsidRPr="009C0CD5">
              <w:rPr>
                <w:rFonts w:cs="Arial"/>
                <w:sz w:val="18"/>
                <w:szCs w:val="18"/>
              </w:rPr>
              <w:t>1.141</w:t>
            </w:r>
          </w:p>
        </w:tc>
        <w:tc>
          <w:tcPr>
            <w:tcW w:w="1247" w:type="dxa"/>
            <w:tcBorders>
              <w:top w:val="nil"/>
              <w:left w:val="nil"/>
              <w:bottom w:val="nil"/>
              <w:right w:val="nil"/>
            </w:tcBorders>
            <w:shd w:val="clear" w:color="auto" w:fill="auto"/>
            <w:vAlign w:val="bottom"/>
          </w:tcPr>
          <w:p w14:paraId="31C93ACA" w14:textId="77777777" w:rsidR="009C0CD5" w:rsidRPr="009C0CD5" w:rsidRDefault="009C0CD5" w:rsidP="009C0CD5">
            <w:pPr>
              <w:spacing w:before="40" w:after="40"/>
              <w:jc w:val="center"/>
              <w:rPr>
                <w:rFonts w:cs="Arial"/>
                <w:sz w:val="18"/>
                <w:szCs w:val="18"/>
              </w:rPr>
            </w:pPr>
            <w:r w:rsidRPr="009C0CD5">
              <w:rPr>
                <w:rFonts w:cs="Arial"/>
                <w:sz w:val="18"/>
                <w:szCs w:val="18"/>
              </w:rPr>
              <w:t>1.132</w:t>
            </w:r>
          </w:p>
        </w:tc>
      </w:tr>
      <w:tr w:rsidR="009C0CD5" w:rsidRPr="009C0CD5" w14:paraId="581AB827" w14:textId="77777777" w:rsidTr="00A64ED1">
        <w:tc>
          <w:tcPr>
            <w:tcW w:w="2268" w:type="dxa"/>
            <w:tcBorders>
              <w:top w:val="nil"/>
              <w:left w:val="nil"/>
              <w:bottom w:val="nil"/>
              <w:right w:val="single" w:sz="18" w:space="0" w:color="002060"/>
            </w:tcBorders>
            <w:shd w:val="clear" w:color="auto" w:fill="auto"/>
            <w:vAlign w:val="center"/>
          </w:tcPr>
          <w:p w14:paraId="4D3888BB" w14:textId="77777777" w:rsidR="009C0CD5" w:rsidRPr="00F75B25" w:rsidRDefault="009C0CD5" w:rsidP="009C0CD5">
            <w:pPr>
              <w:spacing w:before="40" w:after="40"/>
              <w:rPr>
                <w:rFonts w:cs="Arial"/>
                <w:sz w:val="18"/>
                <w:szCs w:val="18"/>
              </w:rPr>
            </w:pPr>
            <w:r w:rsidRPr="00F75B25">
              <w:rPr>
                <w:rFonts w:cs="Arial"/>
                <w:sz w:val="18"/>
                <w:szCs w:val="18"/>
              </w:rPr>
              <w:t>Hepburn S</w:t>
            </w:r>
          </w:p>
        </w:tc>
        <w:tc>
          <w:tcPr>
            <w:tcW w:w="1247" w:type="dxa"/>
            <w:tcBorders>
              <w:top w:val="nil"/>
              <w:left w:val="single" w:sz="18" w:space="0" w:color="002060"/>
              <w:bottom w:val="nil"/>
              <w:right w:val="nil"/>
            </w:tcBorders>
            <w:shd w:val="clear" w:color="auto" w:fill="auto"/>
            <w:vAlign w:val="bottom"/>
          </w:tcPr>
          <w:p w14:paraId="0CE25916" w14:textId="77777777" w:rsidR="009C0CD5" w:rsidRPr="009C0CD5" w:rsidRDefault="009C0CD5" w:rsidP="009C0CD5">
            <w:pPr>
              <w:spacing w:before="40" w:after="40"/>
              <w:jc w:val="center"/>
              <w:rPr>
                <w:rFonts w:cs="Arial"/>
                <w:sz w:val="18"/>
                <w:szCs w:val="18"/>
              </w:rPr>
            </w:pPr>
            <w:r w:rsidRPr="009C0CD5">
              <w:rPr>
                <w:rFonts w:cs="Arial"/>
                <w:sz w:val="18"/>
                <w:szCs w:val="18"/>
              </w:rPr>
              <w:t>0.938</w:t>
            </w:r>
          </w:p>
        </w:tc>
        <w:tc>
          <w:tcPr>
            <w:tcW w:w="1247" w:type="dxa"/>
            <w:tcBorders>
              <w:top w:val="nil"/>
              <w:left w:val="nil"/>
              <w:bottom w:val="nil"/>
              <w:right w:val="nil"/>
            </w:tcBorders>
            <w:vAlign w:val="bottom"/>
          </w:tcPr>
          <w:p w14:paraId="62804ABA" w14:textId="77777777" w:rsidR="009C0CD5" w:rsidRPr="009C0CD5" w:rsidRDefault="009C0CD5" w:rsidP="009C0CD5">
            <w:pPr>
              <w:spacing w:before="40" w:after="40"/>
              <w:jc w:val="center"/>
              <w:rPr>
                <w:rFonts w:cs="Arial"/>
                <w:sz w:val="18"/>
                <w:szCs w:val="18"/>
              </w:rPr>
            </w:pPr>
            <w:r w:rsidRPr="009C0CD5">
              <w:rPr>
                <w:rFonts w:cs="Arial"/>
                <w:sz w:val="18"/>
                <w:szCs w:val="18"/>
              </w:rPr>
              <w:t>0.928</w:t>
            </w:r>
          </w:p>
        </w:tc>
        <w:tc>
          <w:tcPr>
            <w:tcW w:w="1247" w:type="dxa"/>
            <w:tcBorders>
              <w:top w:val="nil"/>
              <w:left w:val="nil"/>
              <w:bottom w:val="nil"/>
              <w:right w:val="nil"/>
            </w:tcBorders>
            <w:vAlign w:val="bottom"/>
          </w:tcPr>
          <w:p w14:paraId="6EBFA213" w14:textId="77777777" w:rsidR="009C0CD5" w:rsidRPr="009C0CD5" w:rsidRDefault="009C0CD5" w:rsidP="009C0CD5">
            <w:pPr>
              <w:spacing w:before="40" w:after="40"/>
              <w:jc w:val="center"/>
              <w:rPr>
                <w:rFonts w:cs="Arial"/>
                <w:sz w:val="18"/>
                <w:szCs w:val="18"/>
              </w:rPr>
            </w:pPr>
            <w:r w:rsidRPr="009C0CD5">
              <w:rPr>
                <w:rFonts w:cs="Arial"/>
                <w:sz w:val="18"/>
                <w:szCs w:val="18"/>
              </w:rPr>
              <w:t>0.940</w:t>
            </w:r>
          </w:p>
        </w:tc>
        <w:tc>
          <w:tcPr>
            <w:tcW w:w="170" w:type="dxa"/>
            <w:tcBorders>
              <w:top w:val="nil"/>
              <w:left w:val="nil"/>
              <w:bottom w:val="nil"/>
              <w:right w:val="nil"/>
            </w:tcBorders>
            <w:vAlign w:val="bottom"/>
          </w:tcPr>
          <w:p w14:paraId="48B9B14E"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16D3E7A9" w14:textId="77777777" w:rsidR="009C0CD5" w:rsidRPr="009C0CD5" w:rsidRDefault="009C0CD5" w:rsidP="009C0CD5">
            <w:pPr>
              <w:spacing w:before="40" w:after="40"/>
              <w:jc w:val="center"/>
              <w:rPr>
                <w:rFonts w:cs="Arial"/>
                <w:sz w:val="18"/>
                <w:szCs w:val="18"/>
              </w:rPr>
            </w:pPr>
            <w:r w:rsidRPr="009C0CD5">
              <w:rPr>
                <w:rFonts w:cs="Arial"/>
                <w:sz w:val="18"/>
                <w:szCs w:val="18"/>
              </w:rPr>
              <w:t>1.085</w:t>
            </w:r>
          </w:p>
        </w:tc>
        <w:tc>
          <w:tcPr>
            <w:tcW w:w="1247" w:type="dxa"/>
            <w:tcBorders>
              <w:top w:val="nil"/>
              <w:left w:val="nil"/>
              <w:bottom w:val="nil"/>
              <w:right w:val="nil"/>
            </w:tcBorders>
            <w:shd w:val="clear" w:color="auto" w:fill="auto"/>
            <w:vAlign w:val="bottom"/>
          </w:tcPr>
          <w:p w14:paraId="5A6B0E91" w14:textId="77777777" w:rsidR="009C0CD5" w:rsidRPr="009C0CD5" w:rsidRDefault="009C0CD5" w:rsidP="009C0CD5">
            <w:pPr>
              <w:spacing w:before="40" w:after="40"/>
              <w:jc w:val="center"/>
              <w:rPr>
                <w:rFonts w:cs="Arial"/>
                <w:sz w:val="18"/>
                <w:szCs w:val="18"/>
              </w:rPr>
            </w:pPr>
            <w:r w:rsidRPr="009C0CD5">
              <w:rPr>
                <w:rFonts w:cs="Arial"/>
                <w:sz w:val="18"/>
                <w:szCs w:val="18"/>
              </w:rPr>
              <w:t>1.077</w:t>
            </w:r>
          </w:p>
        </w:tc>
      </w:tr>
      <w:tr w:rsidR="009C0CD5" w:rsidRPr="009C0CD5" w14:paraId="5E317ABD" w14:textId="77777777" w:rsidTr="00A64ED1">
        <w:tc>
          <w:tcPr>
            <w:tcW w:w="2268" w:type="dxa"/>
            <w:tcBorders>
              <w:top w:val="nil"/>
              <w:left w:val="nil"/>
              <w:bottom w:val="nil"/>
              <w:right w:val="single" w:sz="18" w:space="0" w:color="002060"/>
            </w:tcBorders>
            <w:shd w:val="clear" w:color="auto" w:fill="auto"/>
            <w:vAlign w:val="center"/>
          </w:tcPr>
          <w:p w14:paraId="14178417" w14:textId="77777777" w:rsidR="009C0CD5" w:rsidRPr="00F75B25" w:rsidRDefault="009C0CD5" w:rsidP="009C0CD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002060"/>
              <w:bottom w:val="nil"/>
              <w:right w:val="nil"/>
            </w:tcBorders>
            <w:shd w:val="clear" w:color="auto" w:fill="auto"/>
            <w:vAlign w:val="bottom"/>
          </w:tcPr>
          <w:p w14:paraId="65332A9D" w14:textId="77777777" w:rsidR="009C0CD5" w:rsidRPr="009C0CD5" w:rsidRDefault="009C0CD5" w:rsidP="009C0CD5">
            <w:pPr>
              <w:spacing w:before="40" w:after="40"/>
              <w:jc w:val="center"/>
              <w:rPr>
                <w:rFonts w:cs="Arial"/>
                <w:sz w:val="18"/>
                <w:szCs w:val="18"/>
              </w:rPr>
            </w:pPr>
            <w:r w:rsidRPr="009C0CD5">
              <w:rPr>
                <w:rFonts w:cs="Arial"/>
                <w:sz w:val="18"/>
                <w:szCs w:val="18"/>
              </w:rPr>
              <w:t>0.904</w:t>
            </w:r>
          </w:p>
        </w:tc>
        <w:tc>
          <w:tcPr>
            <w:tcW w:w="1247" w:type="dxa"/>
            <w:tcBorders>
              <w:top w:val="nil"/>
              <w:left w:val="nil"/>
              <w:bottom w:val="nil"/>
              <w:right w:val="nil"/>
            </w:tcBorders>
            <w:vAlign w:val="bottom"/>
          </w:tcPr>
          <w:p w14:paraId="76F6B514" w14:textId="77777777" w:rsidR="009C0CD5" w:rsidRPr="009C0CD5" w:rsidRDefault="009C0CD5" w:rsidP="009C0CD5">
            <w:pPr>
              <w:spacing w:before="40" w:after="40"/>
              <w:jc w:val="center"/>
              <w:rPr>
                <w:rFonts w:cs="Arial"/>
                <w:sz w:val="18"/>
                <w:szCs w:val="18"/>
              </w:rPr>
            </w:pPr>
            <w:r w:rsidRPr="009C0CD5">
              <w:rPr>
                <w:rFonts w:cs="Arial"/>
                <w:sz w:val="18"/>
                <w:szCs w:val="18"/>
              </w:rPr>
              <w:t>0.894</w:t>
            </w:r>
          </w:p>
        </w:tc>
        <w:tc>
          <w:tcPr>
            <w:tcW w:w="1247" w:type="dxa"/>
            <w:tcBorders>
              <w:top w:val="nil"/>
              <w:left w:val="nil"/>
              <w:bottom w:val="nil"/>
              <w:right w:val="nil"/>
            </w:tcBorders>
            <w:vAlign w:val="bottom"/>
          </w:tcPr>
          <w:p w14:paraId="718DBD9E" w14:textId="77777777" w:rsidR="009C0CD5" w:rsidRPr="009C0CD5" w:rsidRDefault="009C0CD5" w:rsidP="009C0CD5">
            <w:pPr>
              <w:spacing w:before="40" w:after="40"/>
              <w:jc w:val="center"/>
              <w:rPr>
                <w:rFonts w:cs="Arial"/>
                <w:sz w:val="18"/>
                <w:szCs w:val="18"/>
              </w:rPr>
            </w:pPr>
            <w:r w:rsidRPr="009C0CD5">
              <w:rPr>
                <w:rFonts w:cs="Arial"/>
                <w:sz w:val="18"/>
                <w:szCs w:val="18"/>
              </w:rPr>
              <w:t>0.906</w:t>
            </w:r>
          </w:p>
        </w:tc>
        <w:tc>
          <w:tcPr>
            <w:tcW w:w="170" w:type="dxa"/>
            <w:tcBorders>
              <w:top w:val="nil"/>
              <w:left w:val="nil"/>
              <w:bottom w:val="nil"/>
              <w:right w:val="nil"/>
            </w:tcBorders>
            <w:vAlign w:val="bottom"/>
          </w:tcPr>
          <w:p w14:paraId="65B05241"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38506B32" w14:textId="77777777" w:rsidR="009C0CD5" w:rsidRPr="009C0CD5" w:rsidRDefault="009C0CD5" w:rsidP="009C0CD5">
            <w:pPr>
              <w:spacing w:before="40" w:after="40"/>
              <w:jc w:val="center"/>
              <w:rPr>
                <w:rFonts w:cs="Arial"/>
                <w:sz w:val="18"/>
                <w:szCs w:val="18"/>
              </w:rPr>
            </w:pPr>
            <w:r w:rsidRPr="009C0CD5">
              <w:rPr>
                <w:rFonts w:cs="Arial"/>
                <w:sz w:val="18"/>
                <w:szCs w:val="18"/>
              </w:rPr>
              <w:t>1.820</w:t>
            </w:r>
          </w:p>
        </w:tc>
        <w:tc>
          <w:tcPr>
            <w:tcW w:w="1247" w:type="dxa"/>
            <w:tcBorders>
              <w:top w:val="nil"/>
              <w:left w:val="nil"/>
              <w:bottom w:val="nil"/>
              <w:right w:val="nil"/>
            </w:tcBorders>
            <w:shd w:val="clear" w:color="auto" w:fill="auto"/>
            <w:vAlign w:val="bottom"/>
          </w:tcPr>
          <w:p w14:paraId="002D2001" w14:textId="77777777" w:rsidR="009C0CD5" w:rsidRPr="009C0CD5" w:rsidRDefault="009C0CD5" w:rsidP="009C0CD5">
            <w:pPr>
              <w:spacing w:before="40" w:after="40"/>
              <w:jc w:val="center"/>
              <w:rPr>
                <w:rFonts w:cs="Arial"/>
                <w:sz w:val="18"/>
                <w:szCs w:val="18"/>
              </w:rPr>
            </w:pPr>
            <w:r w:rsidRPr="009C0CD5">
              <w:rPr>
                <w:rFonts w:cs="Arial"/>
                <w:sz w:val="18"/>
                <w:szCs w:val="18"/>
              </w:rPr>
              <w:t>1.807</w:t>
            </w:r>
          </w:p>
        </w:tc>
      </w:tr>
      <w:tr w:rsidR="009C0CD5" w:rsidRPr="009C0CD5" w14:paraId="45EC0026" w14:textId="77777777" w:rsidTr="00A64ED1">
        <w:tc>
          <w:tcPr>
            <w:tcW w:w="2268" w:type="dxa"/>
            <w:tcBorders>
              <w:top w:val="nil"/>
              <w:left w:val="nil"/>
              <w:bottom w:val="nil"/>
              <w:right w:val="single" w:sz="18" w:space="0" w:color="002060"/>
            </w:tcBorders>
            <w:shd w:val="clear" w:color="auto" w:fill="auto"/>
            <w:vAlign w:val="center"/>
          </w:tcPr>
          <w:p w14:paraId="2B3E7D3A" w14:textId="77777777" w:rsidR="009C0CD5" w:rsidRPr="00F75B25" w:rsidRDefault="009C0CD5" w:rsidP="009C0CD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002060"/>
              <w:bottom w:val="nil"/>
              <w:right w:val="nil"/>
            </w:tcBorders>
            <w:shd w:val="clear" w:color="auto" w:fill="auto"/>
            <w:vAlign w:val="bottom"/>
          </w:tcPr>
          <w:p w14:paraId="1756F6C2" w14:textId="77777777" w:rsidR="009C0CD5" w:rsidRPr="009C0CD5" w:rsidRDefault="009C0CD5" w:rsidP="009C0CD5">
            <w:pPr>
              <w:spacing w:before="40" w:after="40"/>
              <w:jc w:val="center"/>
              <w:rPr>
                <w:rFonts w:cs="Arial"/>
                <w:sz w:val="18"/>
                <w:szCs w:val="18"/>
              </w:rPr>
            </w:pPr>
            <w:r w:rsidRPr="009C0CD5">
              <w:rPr>
                <w:rFonts w:cs="Arial"/>
                <w:sz w:val="18"/>
                <w:szCs w:val="18"/>
              </w:rPr>
              <w:t>0.864</w:t>
            </w:r>
          </w:p>
        </w:tc>
        <w:tc>
          <w:tcPr>
            <w:tcW w:w="1247" w:type="dxa"/>
            <w:tcBorders>
              <w:top w:val="nil"/>
              <w:left w:val="nil"/>
              <w:bottom w:val="nil"/>
              <w:right w:val="nil"/>
            </w:tcBorders>
            <w:vAlign w:val="bottom"/>
          </w:tcPr>
          <w:p w14:paraId="7E453E66" w14:textId="77777777" w:rsidR="009C0CD5" w:rsidRPr="009C0CD5" w:rsidRDefault="009C0CD5" w:rsidP="009C0CD5">
            <w:pPr>
              <w:spacing w:before="40" w:after="40"/>
              <w:jc w:val="center"/>
              <w:rPr>
                <w:rFonts w:cs="Arial"/>
                <w:sz w:val="18"/>
                <w:szCs w:val="18"/>
              </w:rPr>
            </w:pPr>
            <w:r w:rsidRPr="009C0CD5">
              <w:rPr>
                <w:rFonts w:cs="Arial"/>
                <w:sz w:val="18"/>
                <w:szCs w:val="18"/>
              </w:rPr>
              <w:t>0.854</w:t>
            </w:r>
          </w:p>
        </w:tc>
        <w:tc>
          <w:tcPr>
            <w:tcW w:w="1247" w:type="dxa"/>
            <w:tcBorders>
              <w:top w:val="nil"/>
              <w:left w:val="nil"/>
              <w:bottom w:val="nil"/>
              <w:right w:val="nil"/>
            </w:tcBorders>
            <w:vAlign w:val="bottom"/>
          </w:tcPr>
          <w:p w14:paraId="4177CBA9" w14:textId="77777777" w:rsidR="009C0CD5" w:rsidRPr="009C0CD5" w:rsidRDefault="009C0CD5" w:rsidP="009C0CD5">
            <w:pPr>
              <w:spacing w:before="40" w:after="40"/>
              <w:jc w:val="center"/>
              <w:rPr>
                <w:rFonts w:cs="Arial"/>
                <w:sz w:val="18"/>
                <w:szCs w:val="18"/>
              </w:rPr>
            </w:pPr>
            <w:r w:rsidRPr="009C0CD5">
              <w:rPr>
                <w:rFonts w:cs="Arial"/>
                <w:sz w:val="18"/>
                <w:szCs w:val="18"/>
              </w:rPr>
              <w:t>0.866</w:t>
            </w:r>
          </w:p>
        </w:tc>
        <w:tc>
          <w:tcPr>
            <w:tcW w:w="170" w:type="dxa"/>
            <w:tcBorders>
              <w:top w:val="nil"/>
              <w:left w:val="nil"/>
              <w:bottom w:val="nil"/>
              <w:right w:val="nil"/>
            </w:tcBorders>
            <w:vAlign w:val="bottom"/>
          </w:tcPr>
          <w:p w14:paraId="2BCCEEEF"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6FF706CF"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72CD380B"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58E3D359" w14:textId="77777777" w:rsidTr="00A64ED1">
        <w:tc>
          <w:tcPr>
            <w:tcW w:w="2268" w:type="dxa"/>
            <w:tcBorders>
              <w:top w:val="nil"/>
              <w:left w:val="nil"/>
              <w:bottom w:val="nil"/>
              <w:right w:val="single" w:sz="18" w:space="0" w:color="002060"/>
            </w:tcBorders>
            <w:shd w:val="clear" w:color="auto" w:fill="auto"/>
            <w:vAlign w:val="center"/>
          </w:tcPr>
          <w:p w14:paraId="09CE78EA" w14:textId="77777777" w:rsidR="009C0CD5" w:rsidRPr="00F75B25" w:rsidRDefault="009C0CD5" w:rsidP="009C0CD5">
            <w:pPr>
              <w:spacing w:before="40" w:after="40"/>
              <w:rPr>
                <w:rFonts w:cs="Arial"/>
                <w:sz w:val="18"/>
                <w:szCs w:val="18"/>
              </w:rPr>
            </w:pPr>
            <w:r w:rsidRPr="00F75B25">
              <w:rPr>
                <w:rFonts w:cs="Arial"/>
                <w:sz w:val="18"/>
                <w:szCs w:val="18"/>
              </w:rPr>
              <w:t>Horsham RC</w:t>
            </w:r>
          </w:p>
        </w:tc>
        <w:tc>
          <w:tcPr>
            <w:tcW w:w="1247" w:type="dxa"/>
            <w:tcBorders>
              <w:top w:val="nil"/>
              <w:left w:val="single" w:sz="18" w:space="0" w:color="002060"/>
              <w:bottom w:val="nil"/>
              <w:right w:val="nil"/>
            </w:tcBorders>
            <w:shd w:val="clear" w:color="auto" w:fill="auto"/>
            <w:vAlign w:val="bottom"/>
          </w:tcPr>
          <w:p w14:paraId="51016AF2" w14:textId="77777777" w:rsidR="009C0CD5" w:rsidRPr="009C0CD5" w:rsidRDefault="009C0CD5" w:rsidP="009C0CD5">
            <w:pPr>
              <w:spacing w:before="40" w:after="4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3E7099C2" w14:textId="77777777" w:rsidR="009C0CD5" w:rsidRPr="009C0CD5" w:rsidRDefault="009C0CD5" w:rsidP="009C0CD5">
            <w:pPr>
              <w:spacing w:before="40" w:after="4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00C78B23" w14:textId="77777777" w:rsidR="009C0CD5" w:rsidRPr="009C0CD5" w:rsidRDefault="009C0CD5" w:rsidP="009C0CD5">
            <w:pPr>
              <w:spacing w:before="40" w:after="4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02316129"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3B691226" w14:textId="77777777" w:rsidR="009C0CD5" w:rsidRPr="009C0CD5" w:rsidRDefault="009C0CD5" w:rsidP="009C0CD5">
            <w:pPr>
              <w:spacing w:before="40" w:after="40"/>
              <w:jc w:val="center"/>
              <w:rPr>
                <w:rFonts w:cs="Arial"/>
                <w:sz w:val="18"/>
                <w:szCs w:val="18"/>
              </w:rPr>
            </w:pPr>
            <w:r w:rsidRPr="009C0CD5">
              <w:rPr>
                <w:rFonts w:cs="Arial"/>
                <w:sz w:val="18"/>
                <w:szCs w:val="18"/>
              </w:rPr>
              <w:t>1.529</w:t>
            </w:r>
          </w:p>
        </w:tc>
        <w:tc>
          <w:tcPr>
            <w:tcW w:w="1247" w:type="dxa"/>
            <w:tcBorders>
              <w:top w:val="nil"/>
              <w:left w:val="nil"/>
              <w:bottom w:val="nil"/>
              <w:right w:val="nil"/>
            </w:tcBorders>
            <w:shd w:val="clear" w:color="auto" w:fill="auto"/>
            <w:vAlign w:val="bottom"/>
          </w:tcPr>
          <w:p w14:paraId="48EA203E" w14:textId="77777777" w:rsidR="009C0CD5" w:rsidRPr="009C0CD5" w:rsidRDefault="009C0CD5" w:rsidP="009C0CD5">
            <w:pPr>
              <w:spacing w:before="40" w:after="40"/>
              <w:jc w:val="center"/>
              <w:rPr>
                <w:rFonts w:cs="Arial"/>
                <w:sz w:val="18"/>
                <w:szCs w:val="18"/>
              </w:rPr>
            </w:pPr>
            <w:r w:rsidRPr="009C0CD5">
              <w:rPr>
                <w:rFonts w:cs="Arial"/>
                <w:sz w:val="18"/>
                <w:szCs w:val="18"/>
              </w:rPr>
              <w:t>1.518</w:t>
            </w:r>
          </w:p>
        </w:tc>
      </w:tr>
      <w:tr w:rsidR="009C0CD5" w:rsidRPr="009C0CD5" w14:paraId="6F6D1642" w14:textId="77777777" w:rsidTr="00A64ED1">
        <w:tc>
          <w:tcPr>
            <w:tcW w:w="2268" w:type="dxa"/>
            <w:tcBorders>
              <w:top w:val="nil"/>
              <w:left w:val="nil"/>
              <w:bottom w:val="nil"/>
              <w:right w:val="single" w:sz="18" w:space="0" w:color="002060"/>
            </w:tcBorders>
            <w:shd w:val="clear" w:color="auto" w:fill="auto"/>
            <w:vAlign w:val="center"/>
          </w:tcPr>
          <w:p w14:paraId="372FDB98" w14:textId="77777777" w:rsidR="009C0CD5" w:rsidRPr="00F75B25" w:rsidRDefault="009C0CD5" w:rsidP="009C0CD5">
            <w:pPr>
              <w:spacing w:before="40" w:after="40"/>
              <w:rPr>
                <w:rFonts w:cs="Arial"/>
                <w:sz w:val="18"/>
                <w:szCs w:val="18"/>
              </w:rPr>
            </w:pPr>
            <w:r w:rsidRPr="00F75B25">
              <w:rPr>
                <w:rFonts w:cs="Arial"/>
                <w:sz w:val="18"/>
                <w:szCs w:val="18"/>
              </w:rPr>
              <w:t>Hume C</w:t>
            </w:r>
          </w:p>
        </w:tc>
        <w:tc>
          <w:tcPr>
            <w:tcW w:w="1247" w:type="dxa"/>
            <w:tcBorders>
              <w:top w:val="nil"/>
              <w:left w:val="single" w:sz="18" w:space="0" w:color="002060"/>
              <w:bottom w:val="nil"/>
              <w:right w:val="nil"/>
            </w:tcBorders>
            <w:shd w:val="clear" w:color="auto" w:fill="auto"/>
            <w:vAlign w:val="bottom"/>
          </w:tcPr>
          <w:p w14:paraId="42081D07" w14:textId="77777777" w:rsidR="009C0CD5" w:rsidRPr="009C0CD5" w:rsidRDefault="009C0CD5" w:rsidP="009C0CD5">
            <w:pPr>
              <w:spacing w:before="40" w:after="40"/>
              <w:jc w:val="center"/>
              <w:rPr>
                <w:rFonts w:cs="Arial"/>
                <w:sz w:val="18"/>
                <w:szCs w:val="18"/>
              </w:rPr>
            </w:pPr>
            <w:r w:rsidRPr="009C0CD5">
              <w:rPr>
                <w:rFonts w:cs="Arial"/>
                <w:sz w:val="18"/>
                <w:szCs w:val="18"/>
              </w:rPr>
              <w:t>0.877</w:t>
            </w:r>
          </w:p>
        </w:tc>
        <w:tc>
          <w:tcPr>
            <w:tcW w:w="1247" w:type="dxa"/>
            <w:tcBorders>
              <w:top w:val="nil"/>
              <w:left w:val="nil"/>
              <w:bottom w:val="nil"/>
              <w:right w:val="nil"/>
            </w:tcBorders>
            <w:vAlign w:val="bottom"/>
          </w:tcPr>
          <w:p w14:paraId="4C4E61F8" w14:textId="77777777" w:rsidR="009C0CD5" w:rsidRPr="009C0CD5" w:rsidRDefault="009C0CD5" w:rsidP="009C0CD5">
            <w:pPr>
              <w:spacing w:before="40" w:after="40"/>
              <w:jc w:val="center"/>
              <w:rPr>
                <w:rFonts w:cs="Arial"/>
                <w:sz w:val="18"/>
                <w:szCs w:val="18"/>
              </w:rPr>
            </w:pPr>
            <w:r w:rsidRPr="009C0CD5">
              <w:rPr>
                <w:rFonts w:cs="Arial"/>
                <w:sz w:val="18"/>
                <w:szCs w:val="18"/>
              </w:rPr>
              <w:t>0.867</w:t>
            </w:r>
          </w:p>
        </w:tc>
        <w:tc>
          <w:tcPr>
            <w:tcW w:w="1247" w:type="dxa"/>
            <w:tcBorders>
              <w:top w:val="nil"/>
              <w:left w:val="nil"/>
              <w:bottom w:val="nil"/>
              <w:right w:val="nil"/>
            </w:tcBorders>
            <w:vAlign w:val="bottom"/>
          </w:tcPr>
          <w:p w14:paraId="76114B6B" w14:textId="77777777" w:rsidR="009C0CD5" w:rsidRPr="009C0CD5" w:rsidRDefault="009C0CD5" w:rsidP="009C0CD5">
            <w:pPr>
              <w:spacing w:before="40" w:after="40"/>
              <w:jc w:val="center"/>
              <w:rPr>
                <w:rFonts w:cs="Arial"/>
                <w:sz w:val="18"/>
                <w:szCs w:val="18"/>
              </w:rPr>
            </w:pPr>
            <w:r w:rsidRPr="009C0CD5">
              <w:rPr>
                <w:rFonts w:cs="Arial"/>
                <w:sz w:val="18"/>
                <w:szCs w:val="18"/>
              </w:rPr>
              <w:t>0.879</w:t>
            </w:r>
          </w:p>
        </w:tc>
        <w:tc>
          <w:tcPr>
            <w:tcW w:w="170" w:type="dxa"/>
            <w:tcBorders>
              <w:top w:val="nil"/>
              <w:left w:val="nil"/>
              <w:bottom w:val="nil"/>
              <w:right w:val="nil"/>
            </w:tcBorders>
            <w:vAlign w:val="bottom"/>
          </w:tcPr>
          <w:p w14:paraId="10875065"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3223E45F" w14:textId="77777777" w:rsidR="009C0CD5" w:rsidRPr="009C0CD5" w:rsidRDefault="009C0CD5" w:rsidP="009C0CD5">
            <w:pPr>
              <w:spacing w:before="40" w:after="40"/>
              <w:jc w:val="center"/>
              <w:rPr>
                <w:rFonts w:cs="Arial"/>
                <w:sz w:val="18"/>
                <w:szCs w:val="18"/>
              </w:rPr>
            </w:pPr>
            <w:r w:rsidRPr="009C0CD5">
              <w:rPr>
                <w:rFonts w:cs="Arial"/>
                <w:sz w:val="18"/>
                <w:szCs w:val="18"/>
              </w:rPr>
              <w:t>0.929</w:t>
            </w:r>
          </w:p>
        </w:tc>
        <w:tc>
          <w:tcPr>
            <w:tcW w:w="1247" w:type="dxa"/>
            <w:tcBorders>
              <w:top w:val="nil"/>
              <w:left w:val="nil"/>
              <w:bottom w:val="nil"/>
              <w:right w:val="nil"/>
            </w:tcBorders>
            <w:shd w:val="clear" w:color="auto" w:fill="auto"/>
            <w:vAlign w:val="bottom"/>
          </w:tcPr>
          <w:p w14:paraId="25FCD466" w14:textId="77777777" w:rsidR="009C0CD5" w:rsidRPr="009C0CD5" w:rsidRDefault="009C0CD5" w:rsidP="009C0CD5">
            <w:pPr>
              <w:spacing w:before="40" w:after="40"/>
              <w:jc w:val="center"/>
              <w:rPr>
                <w:rFonts w:cs="Arial"/>
                <w:sz w:val="18"/>
                <w:szCs w:val="18"/>
              </w:rPr>
            </w:pPr>
            <w:r w:rsidRPr="009C0CD5">
              <w:rPr>
                <w:rFonts w:cs="Arial"/>
                <w:sz w:val="18"/>
                <w:szCs w:val="18"/>
              </w:rPr>
              <w:t>0.922</w:t>
            </w:r>
          </w:p>
        </w:tc>
      </w:tr>
      <w:tr w:rsidR="009C0CD5" w:rsidRPr="009C0CD5" w14:paraId="3A920B32" w14:textId="77777777" w:rsidTr="00A64ED1">
        <w:tc>
          <w:tcPr>
            <w:tcW w:w="2268" w:type="dxa"/>
            <w:tcBorders>
              <w:top w:val="nil"/>
              <w:left w:val="nil"/>
              <w:bottom w:val="nil"/>
              <w:right w:val="single" w:sz="18" w:space="0" w:color="002060"/>
            </w:tcBorders>
            <w:shd w:val="clear" w:color="auto" w:fill="auto"/>
            <w:vAlign w:val="center"/>
          </w:tcPr>
          <w:p w14:paraId="46FBCD93" w14:textId="77777777" w:rsidR="009C0CD5" w:rsidRPr="00F75B25" w:rsidRDefault="009C0CD5" w:rsidP="009C0CD5">
            <w:pPr>
              <w:spacing w:before="40" w:after="40"/>
              <w:rPr>
                <w:rFonts w:cs="Arial"/>
                <w:sz w:val="18"/>
                <w:szCs w:val="18"/>
              </w:rPr>
            </w:pPr>
            <w:r w:rsidRPr="00F75B25">
              <w:rPr>
                <w:rFonts w:cs="Arial"/>
                <w:sz w:val="18"/>
                <w:szCs w:val="18"/>
              </w:rPr>
              <w:t>Indigo S</w:t>
            </w:r>
          </w:p>
        </w:tc>
        <w:tc>
          <w:tcPr>
            <w:tcW w:w="1247" w:type="dxa"/>
            <w:tcBorders>
              <w:top w:val="nil"/>
              <w:left w:val="single" w:sz="18" w:space="0" w:color="002060"/>
              <w:bottom w:val="nil"/>
              <w:right w:val="nil"/>
            </w:tcBorders>
            <w:shd w:val="clear" w:color="auto" w:fill="auto"/>
            <w:vAlign w:val="bottom"/>
          </w:tcPr>
          <w:p w14:paraId="450A53F3" w14:textId="77777777" w:rsidR="009C0CD5" w:rsidRPr="009C0CD5" w:rsidRDefault="009C0CD5" w:rsidP="009C0CD5">
            <w:pPr>
              <w:spacing w:before="40" w:after="40"/>
              <w:jc w:val="center"/>
              <w:rPr>
                <w:rFonts w:cs="Arial"/>
                <w:sz w:val="18"/>
                <w:szCs w:val="18"/>
              </w:rPr>
            </w:pPr>
            <w:r w:rsidRPr="009C0CD5">
              <w:rPr>
                <w:rFonts w:cs="Arial"/>
                <w:sz w:val="18"/>
                <w:szCs w:val="18"/>
              </w:rPr>
              <w:t>0.840</w:t>
            </w:r>
          </w:p>
        </w:tc>
        <w:tc>
          <w:tcPr>
            <w:tcW w:w="1247" w:type="dxa"/>
            <w:tcBorders>
              <w:top w:val="nil"/>
              <w:left w:val="nil"/>
              <w:bottom w:val="nil"/>
              <w:right w:val="nil"/>
            </w:tcBorders>
            <w:vAlign w:val="bottom"/>
          </w:tcPr>
          <w:p w14:paraId="3843590F" w14:textId="77777777" w:rsidR="009C0CD5" w:rsidRPr="009C0CD5" w:rsidRDefault="009C0CD5" w:rsidP="009C0CD5">
            <w:pPr>
              <w:spacing w:before="40" w:after="40"/>
              <w:jc w:val="center"/>
              <w:rPr>
                <w:rFonts w:cs="Arial"/>
                <w:sz w:val="18"/>
                <w:szCs w:val="18"/>
              </w:rPr>
            </w:pPr>
            <w:r w:rsidRPr="009C0CD5">
              <w:rPr>
                <w:rFonts w:cs="Arial"/>
                <w:sz w:val="18"/>
                <w:szCs w:val="18"/>
              </w:rPr>
              <w:t>0.831</w:t>
            </w:r>
          </w:p>
        </w:tc>
        <w:tc>
          <w:tcPr>
            <w:tcW w:w="1247" w:type="dxa"/>
            <w:tcBorders>
              <w:top w:val="nil"/>
              <w:left w:val="nil"/>
              <w:bottom w:val="nil"/>
              <w:right w:val="nil"/>
            </w:tcBorders>
            <w:vAlign w:val="bottom"/>
          </w:tcPr>
          <w:p w14:paraId="0ABC6EBE" w14:textId="77777777" w:rsidR="009C0CD5" w:rsidRPr="009C0CD5" w:rsidRDefault="009C0CD5" w:rsidP="009C0CD5">
            <w:pPr>
              <w:spacing w:before="40" w:after="40"/>
              <w:jc w:val="center"/>
              <w:rPr>
                <w:rFonts w:cs="Arial"/>
                <w:sz w:val="18"/>
                <w:szCs w:val="18"/>
              </w:rPr>
            </w:pPr>
            <w:r w:rsidRPr="009C0CD5">
              <w:rPr>
                <w:rFonts w:cs="Arial"/>
                <w:sz w:val="18"/>
                <w:szCs w:val="18"/>
              </w:rPr>
              <w:t>0.842</w:t>
            </w:r>
          </w:p>
        </w:tc>
        <w:tc>
          <w:tcPr>
            <w:tcW w:w="170" w:type="dxa"/>
            <w:tcBorders>
              <w:top w:val="nil"/>
              <w:left w:val="nil"/>
              <w:bottom w:val="nil"/>
              <w:right w:val="nil"/>
            </w:tcBorders>
            <w:vAlign w:val="bottom"/>
          </w:tcPr>
          <w:p w14:paraId="79F11DC7"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32104252" w14:textId="77777777" w:rsidR="009C0CD5" w:rsidRPr="009C0CD5" w:rsidRDefault="009C0CD5" w:rsidP="009C0CD5">
            <w:pPr>
              <w:spacing w:before="40" w:after="40"/>
              <w:jc w:val="center"/>
              <w:rPr>
                <w:rFonts w:cs="Arial"/>
                <w:sz w:val="18"/>
                <w:szCs w:val="18"/>
              </w:rPr>
            </w:pPr>
            <w:r w:rsidRPr="009C0CD5">
              <w:rPr>
                <w:rFonts w:cs="Arial"/>
                <w:sz w:val="18"/>
                <w:szCs w:val="18"/>
              </w:rPr>
              <w:t>1.144</w:t>
            </w:r>
          </w:p>
        </w:tc>
        <w:tc>
          <w:tcPr>
            <w:tcW w:w="1247" w:type="dxa"/>
            <w:tcBorders>
              <w:top w:val="nil"/>
              <w:left w:val="nil"/>
              <w:bottom w:val="nil"/>
              <w:right w:val="nil"/>
            </w:tcBorders>
            <w:shd w:val="clear" w:color="auto" w:fill="auto"/>
            <w:vAlign w:val="bottom"/>
          </w:tcPr>
          <w:p w14:paraId="34CD1457" w14:textId="77777777" w:rsidR="009C0CD5" w:rsidRPr="009C0CD5" w:rsidRDefault="009C0CD5" w:rsidP="009C0CD5">
            <w:pPr>
              <w:spacing w:before="40" w:after="40"/>
              <w:jc w:val="center"/>
              <w:rPr>
                <w:rFonts w:cs="Arial"/>
                <w:sz w:val="18"/>
                <w:szCs w:val="18"/>
              </w:rPr>
            </w:pPr>
            <w:r w:rsidRPr="009C0CD5">
              <w:rPr>
                <w:rFonts w:cs="Arial"/>
                <w:sz w:val="18"/>
                <w:szCs w:val="18"/>
              </w:rPr>
              <w:t>1.136</w:t>
            </w:r>
          </w:p>
        </w:tc>
      </w:tr>
      <w:tr w:rsidR="009C0CD5" w:rsidRPr="009C0CD5" w14:paraId="3FB230B5" w14:textId="77777777" w:rsidTr="00A64ED1">
        <w:tc>
          <w:tcPr>
            <w:tcW w:w="2268" w:type="dxa"/>
            <w:tcBorders>
              <w:top w:val="nil"/>
              <w:left w:val="nil"/>
              <w:bottom w:val="nil"/>
              <w:right w:val="single" w:sz="18" w:space="0" w:color="002060"/>
            </w:tcBorders>
            <w:shd w:val="clear" w:color="auto" w:fill="auto"/>
            <w:vAlign w:val="center"/>
          </w:tcPr>
          <w:p w14:paraId="0FC462D8" w14:textId="77777777" w:rsidR="009C0CD5" w:rsidRPr="00F75B25" w:rsidRDefault="009C0CD5" w:rsidP="009C0CD5">
            <w:pPr>
              <w:spacing w:before="40" w:after="40"/>
              <w:rPr>
                <w:rFonts w:cs="Arial"/>
                <w:sz w:val="18"/>
                <w:szCs w:val="18"/>
              </w:rPr>
            </w:pPr>
            <w:r w:rsidRPr="00F75B25">
              <w:rPr>
                <w:rFonts w:cs="Arial"/>
                <w:sz w:val="18"/>
                <w:szCs w:val="18"/>
              </w:rPr>
              <w:t>Kingston C</w:t>
            </w:r>
          </w:p>
        </w:tc>
        <w:tc>
          <w:tcPr>
            <w:tcW w:w="1247" w:type="dxa"/>
            <w:tcBorders>
              <w:top w:val="nil"/>
              <w:left w:val="single" w:sz="18" w:space="0" w:color="002060"/>
              <w:bottom w:val="nil"/>
              <w:right w:val="nil"/>
            </w:tcBorders>
            <w:shd w:val="clear" w:color="auto" w:fill="auto"/>
            <w:vAlign w:val="bottom"/>
          </w:tcPr>
          <w:p w14:paraId="7C10BE99" w14:textId="77777777" w:rsidR="009C0CD5" w:rsidRPr="009C0CD5" w:rsidRDefault="009C0CD5" w:rsidP="009C0CD5">
            <w:pPr>
              <w:spacing w:before="40" w:after="40"/>
              <w:jc w:val="center"/>
              <w:rPr>
                <w:rFonts w:cs="Arial"/>
                <w:sz w:val="18"/>
                <w:szCs w:val="18"/>
              </w:rPr>
            </w:pPr>
            <w:r w:rsidRPr="009C0CD5">
              <w:rPr>
                <w:rFonts w:cs="Arial"/>
                <w:sz w:val="18"/>
                <w:szCs w:val="18"/>
              </w:rPr>
              <w:t>0.983</w:t>
            </w:r>
          </w:p>
        </w:tc>
        <w:tc>
          <w:tcPr>
            <w:tcW w:w="1247" w:type="dxa"/>
            <w:tcBorders>
              <w:top w:val="nil"/>
              <w:left w:val="nil"/>
              <w:bottom w:val="nil"/>
              <w:right w:val="nil"/>
            </w:tcBorders>
            <w:vAlign w:val="bottom"/>
          </w:tcPr>
          <w:p w14:paraId="296CF463" w14:textId="77777777" w:rsidR="009C0CD5" w:rsidRPr="009C0CD5" w:rsidRDefault="009C0CD5" w:rsidP="009C0CD5">
            <w:pPr>
              <w:spacing w:before="40" w:after="40"/>
              <w:jc w:val="center"/>
              <w:rPr>
                <w:rFonts w:cs="Arial"/>
                <w:sz w:val="18"/>
                <w:szCs w:val="18"/>
              </w:rPr>
            </w:pPr>
            <w:r w:rsidRPr="009C0CD5">
              <w:rPr>
                <w:rFonts w:cs="Arial"/>
                <w:sz w:val="18"/>
                <w:szCs w:val="18"/>
              </w:rPr>
              <w:t>0.971</w:t>
            </w:r>
          </w:p>
        </w:tc>
        <w:tc>
          <w:tcPr>
            <w:tcW w:w="1247" w:type="dxa"/>
            <w:tcBorders>
              <w:top w:val="nil"/>
              <w:left w:val="nil"/>
              <w:bottom w:val="nil"/>
              <w:right w:val="nil"/>
            </w:tcBorders>
            <w:vAlign w:val="bottom"/>
          </w:tcPr>
          <w:p w14:paraId="53E836BB" w14:textId="77777777" w:rsidR="009C0CD5" w:rsidRPr="009C0CD5" w:rsidRDefault="009C0CD5" w:rsidP="009C0CD5">
            <w:pPr>
              <w:spacing w:before="40" w:after="40"/>
              <w:jc w:val="center"/>
              <w:rPr>
                <w:rFonts w:cs="Arial"/>
                <w:sz w:val="18"/>
                <w:szCs w:val="18"/>
              </w:rPr>
            </w:pPr>
            <w:r w:rsidRPr="009C0CD5">
              <w:rPr>
                <w:rFonts w:cs="Arial"/>
                <w:sz w:val="18"/>
                <w:szCs w:val="18"/>
              </w:rPr>
              <w:t>0.984</w:t>
            </w:r>
          </w:p>
        </w:tc>
        <w:tc>
          <w:tcPr>
            <w:tcW w:w="170" w:type="dxa"/>
            <w:tcBorders>
              <w:top w:val="nil"/>
              <w:left w:val="nil"/>
              <w:bottom w:val="nil"/>
              <w:right w:val="nil"/>
            </w:tcBorders>
            <w:vAlign w:val="bottom"/>
          </w:tcPr>
          <w:p w14:paraId="0E8889B1"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2716F20A"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36503FF3"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37F7946A" w14:textId="77777777" w:rsidTr="00A64ED1">
        <w:tc>
          <w:tcPr>
            <w:tcW w:w="2268" w:type="dxa"/>
            <w:tcBorders>
              <w:top w:val="nil"/>
              <w:left w:val="nil"/>
              <w:bottom w:val="nil"/>
              <w:right w:val="single" w:sz="18" w:space="0" w:color="002060"/>
            </w:tcBorders>
            <w:shd w:val="clear" w:color="auto" w:fill="auto"/>
            <w:vAlign w:val="center"/>
          </w:tcPr>
          <w:p w14:paraId="32036B05" w14:textId="77777777" w:rsidR="009C0CD5" w:rsidRPr="00F75B25" w:rsidRDefault="009C0CD5" w:rsidP="009C0CD5">
            <w:pPr>
              <w:spacing w:before="40" w:after="40"/>
              <w:rPr>
                <w:rFonts w:cs="Arial"/>
                <w:sz w:val="18"/>
                <w:szCs w:val="18"/>
              </w:rPr>
            </w:pPr>
            <w:r w:rsidRPr="00F75B25">
              <w:rPr>
                <w:rFonts w:cs="Arial"/>
                <w:sz w:val="18"/>
                <w:szCs w:val="18"/>
              </w:rPr>
              <w:t>Knox C</w:t>
            </w:r>
          </w:p>
        </w:tc>
        <w:tc>
          <w:tcPr>
            <w:tcW w:w="1247" w:type="dxa"/>
            <w:tcBorders>
              <w:top w:val="nil"/>
              <w:left w:val="single" w:sz="18" w:space="0" w:color="002060"/>
              <w:bottom w:val="nil"/>
              <w:right w:val="nil"/>
            </w:tcBorders>
            <w:shd w:val="clear" w:color="auto" w:fill="auto"/>
            <w:vAlign w:val="bottom"/>
          </w:tcPr>
          <w:p w14:paraId="482D5B6F" w14:textId="77777777" w:rsidR="009C0CD5" w:rsidRPr="009C0CD5" w:rsidRDefault="009C0CD5" w:rsidP="009C0CD5">
            <w:pPr>
              <w:spacing w:before="40" w:after="40"/>
              <w:jc w:val="center"/>
              <w:rPr>
                <w:rFonts w:cs="Arial"/>
                <w:sz w:val="18"/>
                <w:szCs w:val="18"/>
              </w:rPr>
            </w:pPr>
            <w:r w:rsidRPr="009C0CD5">
              <w:rPr>
                <w:rFonts w:cs="Arial"/>
                <w:sz w:val="18"/>
                <w:szCs w:val="18"/>
              </w:rPr>
              <w:t>0.943</w:t>
            </w:r>
          </w:p>
        </w:tc>
        <w:tc>
          <w:tcPr>
            <w:tcW w:w="1247" w:type="dxa"/>
            <w:tcBorders>
              <w:top w:val="nil"/>
              <w:left w:val="nil"/>
              <w:bottom w:val="nil"/>
              <w:right w:val="nil"/>
            </w:tcBorders>
            <w:vAlign w:val="bottom"/>
          </w:tcPr>
          <w:p w14:paraId="0F198925" w14:textId="77777777" w:rsidR="009C0CD5" w:rsidRPr="009C0CD5" w:rsidRDefault="009C0CD5" w:rsidP="009C0CD5">
            <w:pPr>
              <w:spacing w:before="40" w:after="40"/>
              <w:jc w:val="center"/>
              <w:rPr>
                <w:rFonts w:cs="Arial"/>
                <w:sz w:val="18"/>
                <w:szCs w:val="18"/>
              </w:rPr>
            </w:pPr>
            <w:r w:rsidRPr="009C0CD5">
              <w:rPr>
                <w:rFonts w:cs="Arial"/>
                <w:sz w:val="18"/>
                <w:szCs w:val="18"/>
              </w:rPr>
              <w:t>0.932</w:t>
            </w:r>
          </w:p>
        </w:tc>
        <w:tc>
          <w:tcPr>
            <w:tcW w:w="1247" w:type="dxa"/>
            <w:tcBorders>
              <w:top w:val="nil"/>
              <w:left w:val="nil"/>
              <w:bottom w:val="nil"/>
              <w:right w:val="nil"/>
            </w:tcBorders>
            <w:vAlign w:val="bottom"/>
          </w:tcPr>
          <w:p w14:paraId="61AEFF6B" w14:textId="77777777" w:rsidR="009C0CD5" w:rsidRPr="009C0CD5" w:rsidRDefault="009C0CD5" w:rsidP="009C0CD5">
            <w:pPr>
              <w:spacing w:before="40" w:after="40"/>
              <w:jc w:val="center"/>
              <w:rPr>
                <w:rFonts w:cs="Arial"/>
                <w:sz w:val="18"/>
                <w:szCs w:val="18"/>
              </w:rPr>
            </w:pPr>
            <w:r w:rsidRPr="009C0CD5">
              <w:rPr>
                <w:rFonts w:cs="Arial"/>
                <w:sz w:val="18"/>
                <w:szCs w:val="18"/>
              </w:rPr>
              <w:t>0.945</w:t>
            </w:r>
          </w:p>
        </w:tc>
        <w:tc>
          <w:tcPr>
            <w:tcW w:w="170" w:type="dxa"/>
            <w:tcBorders>
              <w:top w:val="nil"/>
              <w:left w:val="nil"/>
              <w:bottom w:val="nil"/>
              <w:right w:val="nil"/>
            </w:tcBorders>
            <w:vAlign w:val="bottom"/>
          </w:tcPr>
          <w:p w14:paraId="1189A7CE"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68F74DF2"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72761B05" w14:textId="77777777" w:rsidR="009C0CD5" w:rsidRPr="009C0CD5" w:rsidRDefault="009C0CD5" w:rsidP="009C0CD5">
            <w:pPr>
              <w:spacing w:before="40" w:after="40"/>
              <w:jc w:val="center"/>
              <w:rPr>
                <w:rFonts w:cs="Arial"/>
                <w:sz w:val="18"/>
                <w:szCs w:val="18"/>
              </w:rPr>
            </w:pPr>
            <w:r w:rsidRPr="009C0CD5">
              <w:rPr>
                <w:rFonts w:cs="Arial"/>
                <w:sz w:val="18"/>
                <w:szCs w:val="18"/>
              </w:rPr>
              <w:t>0.903</w:t>
            </w:r>
          </w:p>
        </w:tc>
      </w:tr>
      <w:tr w:rsidR="009C0CD5" w:rsidRPr="009C0CD5" w14:paraId="7A553D02" w14:textId="77777777" w:rsidTr="00A64ED1">
        <w:tc>
          <w:tcPr>
            <w:tcW w:w="2268" w:type="dxa"/>
            <w:tcBorders>
              <w:top w:val="nil"/>
              <w:left w:val="nil"/>
              <w:bottom w:val="nil"/>
              <w:right w:val="single" w:sz="18" w:space="0" w:color="002060"/>
            </w:tcBorders>
            <w:shd w:val="clear" w:color="auto" w:fill="auto"/>
            <w:vAlign w:val="center"/>
          </w:tcPr>
          <w:p w14:paraId="30057B41" w14:textId="77777777" w:rsidR="009C0CD5" w:rsidRPr="00F75B25" w:rsidRDefault="009C0CD5" w:rsidP="009C0CD5">
            <w:pPr>
              <w:spacing w:before="40" w:after="40"/>
              <w:rPr>
                <w:rFonts w:cs="Arial"/>
                <w:sz w:val="18"/>
                <w:szCs w:val="18"/>
              </w:rPr>
            </w:pPr>
            <w:r w:rsidRPr="00F75B25">
              <w:rPr>
                <w:rFonts w:cs="Arial"/>
                <w:sz w:val="18"/>
                <w:szCs w:val="18"/>
              </w:rPr>
              <w:t>Latrobe C</w:t>
            </w:r>
          </w:p>
        </w:tc>
        <w:tc>
          <w:tcPr>
            <w:tcW w:w="1247" w:type="dxa"/>
            <w:tcBorders>
              <w:top w:val="nil"/>
              <w:left w:val="single" w:sz="18" w:space="0" w:color="002060"/>
              <w:bottom w:val="nil"/>
              <w:right w:val="nil"/>
            </w:tcBorders>
            <w:shd w:val="clear" w:color="auto" w:fill="auto"/>
            <w:vAlign w:val="bottom"/>
          </w:tcPr>
          <w:p w14:paraId="5D5630CC" w14:textId="77777777" w:rsidR="009C0CD5" w:rsidRPr="009C0CD5" w:rsidRDefault="009C0CD5" w:rsidP="009C0CD5">
            <w:pPr>
              <w:spacing w:before="40" w:after="4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4E9AE730" w14:textId="77777777" w:rsidR="009C0CD5" w:rsidRPr="009C0CD5" w:rsidRDefault="009C0CD5" w:rsidP="009C0CD5">
            <w:pPr>
              <w:spacing w:before="40" w:after="4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27A3F78D" w14:textId="77777777" w:rsidR="009C0CD5" w:rsidRPr="009C0CD5" w:rsidRDefault="009C0CD5" w:rsidP="009C0CD5">
            <w:pPr>
              <w:spacing w:before="40" w:after="4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585CB144"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77095DC2" w14:textId="77777777" w:rsidR="009C0CD5" w:rsidRPr="009C0CD5" w:rsidRDefault="009C0CD5" w:rsidP="009C0CD5">
            <w:pPr>
              <w:spacing w:before="40" w:after="40"/>
              <w:jc w:val="center"/>
              <w:rPr>
                <w:rFonts w:cs="Arial"/>
                <w:sz w:val="18"/>
                <w:szCs w:val="18"/>
              </w:rPr>
            </w:pPr>
            <w:r w:rsidRPr="009C0CD5">
              <w:rPr>
                <w:rFonts w:cs="Arial"/>
                <w:sz w:val="18"/>
                <w:szCs w:val="18"/>
              </w:rPr>
              <w:t>1.114</w:t>
            </w:r>
          </w:p>
        </w:tc>
        <w:tc>
          <w:tcPr>
            <w:tcW w:w="1247" w:type="dxa"/>
            <w:tcBorders>
              <w:top w:val="nil"/>
              <w:left w:val="nil"/>
              <w:bottom w:val="nil"/>
              <w:right w:val="nil"/>
            </w:tcBorders>
            <w:shd w:val="clear" w:color="auto" w:fill="auto"/>
            <w:vAlign w:val="bottom"/>
          </w:tcPr>
          <w:p w14:paraId="3D5ED66F" w14:textId="77777777" w:rsidR="009C0CD5" w:rsidRPr="009C0CD5" w:rsidRDefault="009C0CD5" w:rsidP="009C0CD5">
            <w:pPr>
              <w:spacing w:before="40" w:after="40"/>
              <w:jc w:val="center"/>
              <w:rPr>
                <w:rFonts w:cs="Arial"/>
                <w:sz w:val="18"/>
                <w:szCs w:val="18"/>
              </w:rPr>
            </w:pPr>
            <w:r w:rsidRPr="009C0CD5">
              <w:rPr>
                <w:rFonts w:cs="Arial"/>
                <w:sz w:val="18"/>
                <w:szCs w:val="18"/>
              </w:rPr>
              <w:t>1.106</w:t>
            </w:r>
          </w:p>
        </w:tc>
      </w:tr>
      <w:tr w:rsidR="009C0CD5" w:rsidRPr="009C0CD5" w14:paraId="331BE528" w14:textId="77777777" w:rsidTr="00A64ED1">
        <w:tc>
          <w:tcPr>
            <w:tcW w:w="2268" w:type="dxa"/>
            <w:tcBorders>
              <w:top w:val="nil"/>
              <w:left w:val="nil"/>
              <w:bottom w:val="nil"/>
              <w:right w:val="single" w:sz="18" w:space="0" w:color="002060"/>
            </w:tcBorders>
            <w:shd w:val="clear" w:color="auto" w:fill="auto"/>
            <w:vAlign w:val="center"/>
          </w:tcPr>
          <w:p w14:paraId="33126A04" w14:textId="77777777" w:rsidR="009C0CD5" w:rsidRPr="00F75B25" w:rsidRDefault="009C0CD5" w:rsidP="009C0CD5">
            <w:pPr>
              <w:spacing w:before="40" w:after="40"/>
              <w:rPr>
                <w:rFonts w:cs="Arial"/>
                <w:sz w:val="18"/>
                <w:szCs w:val="18"/>
              </w:rPr>
            </w:pPr>
            <w:r w:rsidRPr="00F75B25">
              <w:rPr>
                <w:rFonts w:cs="Arial"/>
                <w:sz w:val="18"/>
                <w:szCs w:val="18"/>
              </w:rPr>
              <w:t>Loddon S</w:t>
            </w:r>
          </w:p>
        </w:tc>
        <w:tc>
          <w:tcPr>
            <w:tcW w:w="1247" w:type="dxa"/>
            <w:tcBorders>
              <w:top w:val="nil"/>
              <w:left w:val="single" w:sz="18" w:space="0" w:color="002060"/>
              <w:bottom w:val="nil"/>
              <w:right w:val="nil"/>
            </w:tcBorders>
            <w:shd w:val="clear" w:color="auto" w:fill="auto"/>
            <w:vAlign w:val="bottom"/>
          </w:tcPr>
          <w:p w14:paraId="6479F1B2" w14:textId="77777777" w:rsidR="009C0CD5" w:rsidRPr="009C0CD5" w:rsidRDefault="009C0CD5" w:rsidP="009C0CD5">
            <w:pPr>
              <w:spacing w:before="40" w:after="40"/>
              <w:jc w:val="center"/>
              <w:rPr>
                <w:rFonts w:cs="Arial"/>
                <w:sz w:val="18"/>
                <w:szCs w:val="18"/>
              </w:rPr>
            </w:pPr>
            <w:r w:rsidRPr="009C0CD5">
              <w:rPr>
                <w:rFonts w:cs="Arial"/>
                <w:sz w:val="18"/>
                <w:szCs w:val="18"/>
              </w:rPr>
              <w:t>0.773</w:t>
            </w:r>
          </w:p>
        </w:tc>
        <w:tc>
          <w:tcPr>
            <w:tcW w:w="1247" w:type="dxa"/>
            <w:tcBorders>
              <w:top w:val="nil"/>
              <w:left w:val="nil"/>
              <w:bottom w:val="nil"/>
              <w:right w:val="nil"/>
            </w:tcBorders>
            <w:vAlign w:val="bottom"/>
          </w:tcPr>
          <w:p w14:paraId="353A1620" w14:textId="77777777" w:rsidR="009C0CD5" w:rsidRPr="009C0CD5" w:rsidRDefault="009C0CD5" w:rsidP="009C0CD5">
            <w:pPr>
              <w:spacing w:before="40" w:after="40"/>
              <w:jc w:val="center"/>
              <w:rPr>
                <w:rFonts w:cs="Arial"/>
                <w:sz w:val="18"/>
                <w:szCs w:val="18"/>
              </w:rPr>
            </w:pPr>
            <w:r w:rsidRPr="009C0CD5">
              <w:rPr>
                <w:rFonts w:cs="Arial"/>
                <w:sz w:val="18"/>
                <w:szCs w:val="18"/>
              </w:rPr>
              <w:t>0.764</w:t>
            </w:r>
          </w:p>
        </w:tc>
        <w:tc>
          <w:tcPr>
            <w:tcW w:w="1247" w:type="dxa"/>
            <w:tcBorders>
              <w:top w:val="nil"/>
              <w:left w:val="nil"/>
              <w:bottom w:val="nil"/>
              <w:right w:val="nil"/>
            </w:tcBorders>
            <w:vAlign w:val="bottom"/>
          </w:tcPr>
          <w:p w14:paraId="106FA903" w14:textId="77777777" w:rsidR="009C0CD5" w:rsidRPr="009C0CD5" w:rsidRDefault="009C0CD5" w:rsidP="009C0CD5">
            <w:pPr>
              <w:spacing w:before="40" w:after="40"/>
              <w:jc w:val="center"/>
              <w:rPr>
                <w:rFonts w:cs="Arial"/>
                <w:sz w:val="18"/>
                <w:szCs w:val="18"/>
              </w:rPr>
            </w:pPr>
            <w:r w:rsidRPr="009C0CD5">
              <w:rPr>
                <w:rFonts w:cs="Arial"/>
                <w:sz w:val="18"/>
                <w:szCs w:val="18"/>
              </w:rPr>
              <w:t>0.774</w:t>
            </w:r>
          </w:p>
        </w:tc>
        <w:tc>
          <w:tcPr>
            <w:tcW w:w="170" w:type="dxa"/>
            <w:tcBorders>
              <w:top w:val="nil"/>
              <w:left w:val="nil"/>
              <w:bottom w:val="nil"/>
              <w:right w:val="nil"/>
            </w:tcBorders>
            <w:vAlign w:val="bottom"/>
          </w:tcPr>
          <w:p w14:paraId="26B39456" w14:textId="77777777" w:rsidR="009C0CD5" w:rsidRPr="009C0CD5" w:rsidRDefault="009C0CD5" w:rsidP="009C0CD5">
            <w:pPr>
              <w:spacing w:before="40" w:after="40"/>
              <w:jc w:val="center"/>
              <w:rPr>
                <w:rFonts w:cs="Arial"/>
                <w:sz w:val="18"/>
                <w:szCs w:val="18"/>
              </w:rPr>
            </w:pPr>
          </w:p>
        </w:tc>
        <w:tc>
          <w:tcPr>
            <w:tcW w:w="1247" w:type="dxa"/>
            <w:tcBorders>
              <w:top w:val="nil"/>
              <w:left w:val="nil"/>
              <w:bottom w:val="nil"/>
              <w:right w:val="nil"/>
            </w:tcBorders>
            <w:vAlign w:val="bottom"/>
          </w:tcPr>
          <w:p w14:paraId="524E5C37" w14:textId="77777777" w:rsidR="009C0CD5" w:rsidRPr="009C0CD5" w:rsidRDefault="009C0CD5" w:rsidP="009C0CD5">
            <w:pPr>
              <w:spacing w:before="40" w:after="40"/>
              <w:jc w:val="center"/>
              <w:rPr>
                <w:rFonts w:cs="Arial"/>
                <w:sz w:val="18"/>
                <w:szCs w:val="18"/>
              </w:rPr>
            </w:pPr>
            <w:r w:rsidRPr="009C0CD5">
              <w:rPr>
                <w:rFonts w:cs="Arial"/>
                <w:sz w:val="18"/>
                <w:szCs w:val="18"/>
              </w:rPr>
              <w:t>1.340</w:t>
            </w:r>
          </w:p>
        </w:tc>
        <w:tc>
          <w:tcPr>
            <w:tcW w:w="1247" w:type="dxa"/>
            <w:tcBorders>
              <w:top w:val="nil"/>
              <w:left w:val="nil"/>
              <w:bottom w:val="nil"/>
              <w:right w:val="nil"/>
            </w:tcBorders>
            <w:shd w:val="clear" w:color="auto" w:fill="auto"/>
            <w:vAlign w:val="bottom"/>
          </w:tcPr>
          <w:p w14:paraId="233493EE" w14:textId="77777777" w:rsidR="009C0CD5" w:rsidRPr="009C0CD5" w:rsidRDefault="009C0CD5" w:rsidP="009C0CD5">
            <w:pPr>
              <w:spacing w:before="40" w:after="40"/>
              <w:jc w:val="center"/>
              <w:rPr>
                <w:rFonts w:cs="Arial"/>
                <w:sz w:val="18"/>
                <w:szCs w:val="18"/>
              </w:rPr>
            </w:pPr>
            <w:r w:rsidRPr="009C0CD5">
              <w:rPr>
                <w:rFonts w:cs="Arial"/>
                <w:sz w:val="18"/>
                <w:szCs w:val="18"/>
              </w:rPr>
              <w:t>1.330</w:t>
            </w:r>
          </w:p>
        </w:tc>
      </w:tr>
    </w:tbl>
    <w:p w14:paraId="50330540" w14:textId="77777777" w:rsidR="00EB2E62" w:rsidRPr="00FF36E8" w:rsidRDefault="00EB2E62" w:rsidP="00FF36E8">
      <w:pPr>
        <w:spacing w:before="40" w:after="20"/>
        <w:rPr>
          <w:rFonts w:cs="Arial"/>
          <w:sz w:val="18"/>
          <w:szCs w:val="18"/>
        </w:rPr>
      </w:pPr>
    </w:p>
    <w:p w14:paraId="505D3A4C" w14:textId="77777777" w:rsidR="00961975" w:rsidRPr="00FF36E8" w:rsidRDefault="00244A4F" w:rsidP="00FF36E8">
      <w:pPr>
        <w:spacing w:before="40" w:after="20"/>
        <w:rPr>
          <w:rFonts w:cs="Arial"/>
          <w:sz w:val="18"/>
          <w:szCs w:val="18"/>
        </w:rPr>
      </w:pPr>
      <w:r w:rsidRPr="00FF36E8">
        <w:rPr>
          <w:rFonts w:cs="Arial"/>
          <w:sz w:val="18"/>
          <w:szCs w:val="18"/>
        </w:rPr>
        <w:br w:type="page"/>
      </w:r>
    </w:p>
    <w:p w14:paraId="23924B7B" w14:textId="77777777" w:rsidR="00961975" w:rsidRPr="00976C78" w:rsidRDefault="00A97ABE" w:rsidP="008C1A28">
      <w:pPr>
        <w:pStyle w:val="VGC-Head10"/>
      </w:pPr>
      <w:r>
        <w:t xml:space="preserve">2017-18 </w:t>
      </w:r>
      <w:r w:rsidR="00961975" w:rsidRPr="00976C78">
        <w:t>General Purpose Grants</w:t>
      </w:r>
      <w:r w:rsidR="00CE4507" w:rsidRPr="00976C78">
        <w:tab/>
        <w:t>Appendix 4</w:t>
      </w:r>
    </w:p>
    <w:p w14:paraId="3E66674E" w14:textId="77777777" w:rsidR="00961975" w:rsidRPr="00976C78" w:rsidRDefault="004F1184" w:rsidP="008C1A28">
      <w:pPr>
        <w:pStyle w:val="VGC-Head2"/>
      </w:pPr>
      <w:r>
        <w:tab/>
      </w:r>
      <w:r w:rsidR="00961975" w:rsidRPr="00976C78">
        <w:t>D.  Cost Adjustors - Values</w:t>
      </w:r>
    </w:p>
    <w:p w14:paraId="7995E8F5" w14:textId="77777777" w:rsidR="007B7FEA" w:rsidRPr="00FF36E8" w:rsidRDefault="007B7FE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A14CDB" w:rsidRPr="00FF36E8" w14:paraId="0902B232" w14:textId="77777777" w:rsidTr="0095375A">
        <w:tc>
          <w:tcPr>
            <w:tcW w:w="2268" w:type="dxa"/>
            <w:tcBorders>
              <w:top w:val="nil"/>
              <w:left w:val="nil"/>
              <w:bottom w:val="nil"/>
              <w:right w:val="single" w:sz="18" w:space="0" w:color="002060"/>
            </w:tcBorders>
            <w:shd w:val="clear" w:color="auto" w:fill="auto"/>
            <w:vAlign w:val="bottom"/>
          </w:tcPr>
          <w:p w14:paraId="0717061A" w14:textId="77777777" w:rsidR="00A14CDB" w:rsidRPr="00001707" w:rsidRDefault="00A14CDB"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2494" w:type="dxa"/>
            <w:gridSpan w:val="2"/>
            <w:tcBorders>
              <w:top w:val="nil"/>
              <w:left w:val="single" w:sz="18" w:space="0" w:color="002060"/>
              <w:bottom w:val="single" w:sz="8" w:space="0" w:color="002060"/>
            </w:tcBorders>
            <w:shd w:val="clear" w:color="auto" w:fill="auto"/>
            <w:vAlign w:val="bottom"/>
          </w:tcPr>
          <w:p w14:paraId="1951DA1B" w14:textId="77777777" w:rsidR="00A14CDB" w:rsidRPr="00FF36E8" w:rsidRDefault="00A14CDB" w:rsidP="008001AD">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002060"/>
              <w:right w:val="nil"/>
            </w:tcBorders>
            <w:vAlign w:val="bottom"/>
          </w:tcPr>
          <w:p w14:paraId="7428FC4C" w14:textId="77777777" w:rsidR="00A14CDB" w:rsidRPr="00FF36E8" w:rsidRDefault="00A14CDB" w:rsidP="008001AD">
            <w:pPr>
              <w:spacing w:before="40" w:after="20"/>
              <w:jc w:val="center"/>
              <w:rPr>
                <w:rFonts w:cs="Arial"/>
                <w:b/>
                <w:sz w:val="18"/>
                <w:szCs w:val="18"/>
              </w:rPr>
            </w:pPr>
          </w:p>
        </w:tc>
        <w:tc>
          <w:tcPr>
            <w:tcW w:w="3741" w:type="dxa"/>
            <w:gridSpan w:val="3"/>
            <w:tcBorders>
              <w:top w:val="nil"/>
              <w:left w:val="nil"/>
              <w:bottom w:val="single" w:sz="8" w:space="0" w:color="002060"/>
              <w:right w:val="nil"/>
            </w:tcBorders>
            <w:vAlign w:val="bottom"/>
          </w:tcPr>
          <w:p w14:paraId="6363DC2E" w14:textId="77777777" w:rsidR="00A14CDB" w:rsidRPr="00FF36E8" w:rsidRDefault="00A14CDB" w:rsidP="008001AD">
            <w:pPr>
              <w:spacing w:before="40" w:after="20"/>
              <w:jc w:val="center"/>
              <w:rPr>
                <w:rFonts w:cs="Arial"/>
                <w:b/>
                <w:sz w:val="18"/>
                <w:szCs w:val="18"/>
              </w:rPr>
            </w:pPr>
            <w:r w:rsidRPr="00FF36E8">
              <w:rPr>
                <w:rFonts w:cs="Arial"/>
                <w:b/>
                <w:sz w:val="18"/>
                <w:szCs w:val="18"/>
              </w:rPr>
              <w:t>Tourism</w:t>
            </w:r>
          </w:p>
        </w:tc>
      </w:tr>
      <w:tr w:rsidR="00A14CDB" w:rsidRPr="00FF36E8" w14:paraId="6F1A06C6" w14:textId="77777777" w:rsidTr="0095375A">
        <w:tc>
          <w:tcPr>
            <w:tcW w:w="2268" w:type="dxa"/>
            <w:tcBorders>
              <w:top w:val="nil"/>
              <w:left w:val="nil"/>
              <w:bottom w:val="nil"/>
              <w:right w:val="single" w:sz="18" w:space="0" w:color="002060"/>
            </w:tcBorders>
            <w:shd w:val="clear" w:color="auto" w:fill="auto"/>
            <w:vAlign w:val="bottom"/>
          </w:tcPr>
          <w:p w14:paraId="477AE7B4" w14:textId="77777777" w:rsidR="00A14CDB" w:rsidRPr="00001707" w:rsidRDefault="00A14CDB"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5117BF6E"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1717AD0A"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002060"/>
              <w:left w:val="nil"/>
              <w:bottom w:val="single" w:sz="8" w:space="0" w:color="002060"/>
              <w:right w:val="nil"/>
            </w:tcBorders>
            <w:tcMar>
              <w:left w:w="0" w:type="dxa"/>
              <w:right w:w="0" w:type="dxa"/>
            </w:tcMar>
            <w:vAlign w:val="bottom"/>
          </w:tcPr>
          <w:p w14:paraId="02561674" w14:textId="77777777" w:rsidR="00A14CDB" w:rsidRPr="00FF36E8" w:rsidRDefault="00A14CDB" w:rsidP="008001AD">
            <w:pPr>
              <w:spacing w:before="40" w:after="20"/>
              <w:jc w:val="center"/>
              <w:rPr>
                <w:rFonts w:cs="Arial"/>
                <w:b/>
                <w:sz w:val="16"/>
                <w:szCs w:val="16"/>
              </w:rPr>
            </w:pPr>
          </w:p>
        </w:tc>
        <w:tc>
          <w:tcPr>
            <w:tcW w:w="1247" w:type="dxa"/>
            <w:tcBorders>
              <w:top w:val="single" w:sz="8" w:space="0" w:color="002060"/>
              <w:left w:val="nil"/>
              <w:bottom w:val="single" w:sz="8" w:space="0" w:color="002060"/>
              <w:right w:val="nil"/>
            </w:tcBorders>
            <w:tcMar>
              <w:left w:w="0" w:type="dxa"/>
              <w:right w:w="0" w:type="dxa"/>
            </w:tcMar>
            <w:vAlign w:val="bottom"/>
          </w:tcPr>
          <w:p w14:paraId="3BA80DFF"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vAlign w:val="bottom"/>
          </w:tcPr>
          <w:p w14:paraId="392DCFC6" w14:textId="77777777" w:rsidR="00A14CDB" w:rsidRPr="00FF36E8" w:rsidRDefault="00A14CDB" w:rsidP="008001AD">
            <w:pPr>
              <w:spacing w:before="40" w:after="20"/>
              <w:jc w:val="center"/>
              <w:rPr>
                <w:rFonts w:cs="Arial"/>
                <w:sz w:val="16"/>
                <w:szCs w:val="16"/>
              </w:rPr>
            </w:pPr>
            <w:r>
              <w:rPr>
                <w:rFonts w:cs="Arial"/>
                <w:sz w:val="16"/>
                <w:szCs w:val="16"/>
              </w:rPr>
              <w:t>No of</w:t>
            </w:r>
            <w:r>
              <w:rPr>
                <w:rFonts w:cs="Arial"/>
                <w:sz w:val="16"/>
                <w:szCs w:val="16"/>
              </w:rPr>
              <w:br/>
              <w:t>Dwellings</w:t>
            </w:r>
          </w:p>
        </w:tc>
        <w:tc>
          <w:tcPr>
            <w:tcW w:w="1247" w:type="dxa"/>
            <w:tcBorders>
              <w:top w:val="single" w:sz="8" w:space="0" w:color="002060"/>
              <w:left w:val="nil"/>
              <w:bottom w:val="single" w:sz="8" w:space="0" w:color="002060"/>
              <w:right w:val="nil"/>
            </w:tcBorders>
          </w:tcPr>
          <w:p w14:paraId="2D88AB22" w14:textId="77777777" w:rsidR="00A14CDB" w:rsidRDefault="00A14CDB"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r>
      <w:tr w:rsidR="009C0CD5" w:rsidRPr="009C0CD5" w14:paraId="759DE67E" w14:textId="77777777" w:rsidTr="00A64ED1">
        <w:tc>
          <w:tcPr>
            <w:tcW w:w="2268" w:type="dxa"/>
            <w:tcBorders>
              <w:top w:val="nil"/>
              <w:left w:val="nil"/>
              <w:bottom w:val="nil"/>
              <w:right w:val="single" w:sz="18" w:space="0" w:color="002060"/>
            </w:tcBorders>
            <w:shd w:val="clear" w:color="auto" w:fill="auto"/>
            <w:vAlign w:val="center"/>
          </w:tcPr>
          <w:p w14:paraId="5482C873" w14:textId="77777777" w:rsidR="009C0CD5" w:rsidRPr="00F75B25" w:rsidRDefault="009C0CD5" w:rsidP="009C0CD5">
            <w:pPr>
              <w:spacing w:before="40" w:after="4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3850BA9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0C142D3F"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7D18884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3131D79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602807E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7AC51404"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r>
      <w:tr w:rsidR="009C0CD5" w:rsidRPr="009C0CD5" w14:paraId="7349FE8B" w14:textId="77777777" w:rsidTr="00A64ED1">
        <w:tc>
          <w:tcPr>
            <w:tcW w:w="2268" w:type="dxa"/>
            <w:tcBorders>
              <w:top w:val="nil"/>
              <w:left w:val="nil"/>
              <w:bottom w:val="nil"/>
              <w:right w:val="single" w:sz="18" w:space="0" w:color="002060"/>
            </w:tcBorders>
            <w:shd w:val="clear" w:color="auto" w:fill="auto"/>
            <w:vAlign w:val="center"/>
          </w:tcPr>
          <w:p w14:paraId="45A07884" w14:textId="77777777" w:rsidR="009C0CD5" w:rsidRPr="00F75B25" w:rsidRDefault="009C0CD5" w:rsidP="009C0CD5">
            <w:pPr>
              <w:spacing w:before="40" w:after="40"/>
              <w:rPr>
                <w:rFonts w:cs="Arial"/>
                <w:sz w:val="18"/>
                <w:szCs w:val="18"/>
              </w:rPr>
            </w:pPr>
            <w:r w:rsidRPr="00F75B25">
              <w:rPr>
                <w:rFonts w:cs="Arial"/>
                <w:sz w:val="18"/>
                <w:szCs w:val="18"/>
              </w:rPr>
              <w:t>Alpine S</w:t>
            </w:r>
          </w:p>
        </w:tc>
        <w:tc>
          <w:tcPr>
            <w:tcW w:w="1247" w:type="dxa"/>
            <w:tcBorders>
              <w:top w:val="nil"/>
              <w:left w:val="single" w:sz="18" w:space="0" w:color="002060"/>
              <w:bottom w:val="nil"/>
              <w:right w:val="nil"/>
            </w:tcBorders>
            <w:shd w:val="clear" w:color="auto" w:fill="auto"/>
            <w:vAlign w:val="bottom"/>
          </w:tcPr>
          <w:p w14:paraId="383C4CD3" w14:textId="77777777" w:rsidR="009C0CD5" w:rsidRPr="009C0CD5" w:rsidRDefault="009C0CD5" w:rsidP="009C0CD5">
            <w:pPr>
              <w:spacing w:before="40" w:after="40"/>
              <w:jc w:val="center"/>
              <w:rPr>
                <w:rFonts w:cs="Arial"/>
                <w:sz w:val="18"/>
                <w:szCs w:val="18"/>
              </w:rPr>
            </w:pPr>
            <w:r w:rsidRPr="009C0CD5">
              <w:rPr>
                <w:rFonts w:cs="Arial"/>
                <w:sz w:val="18"/>
                <w:szCs w:val="18"/>
              </w:rPr>
              <w:t>1.078</w:t>
            </w:r>
          </w:p>
        </w:tc>
        <w:tc>
          <w:tcPr>
            <w:tcW w:w="1247" w:type="dxa"/>
            <w:tcBorders>
              <w:top w:val="nil"/>
              <w:left w:val="nil"/>
              <w:bottom w:val="nil"/>
              <w:right w:val="nil"/>
            </w:tcBorders>
            <w:shd w:val="clear" w:color="auto" w:fill="auto"/>
            <w:vAlign w:val="bottom"/>
          </w:tcPr>
          <w:p w14:paraId="7C5C1191" w14:textId="77777777" w:rsidR="009C0CD5" w:rsidRPr="009C0CD5" w:rsidRDefault="009C0CD5" w:rsidP="009C0CD5">
            <w:pPr>
              <w:spacing w:before="40" w:after="40"/>
              <w:jc w:val="center"/>
              <w:rPr>
                <w:rFonts w:cs="Arial"/>
                <w:sz w:val="18"/>
                <w:szCs w:val="18"/>
              </w:rPr>
            </w:pPr>
            <w:r w:rsidRPr="009C0CD5">
              <w:rPr>
                <w:rFonts w:cs="Arial"/>
                <w:sz w:val="18"/>
                <w:szCs w:val="18"/>
              </w:rPr>
              <w:t>1.067</w:t>
            </w:r>
          </w:p>
        </w:tc>
        <w:tc>
          <w:tcPr>
            <w:tcW w:w="170" w:type="dxa"/>
            <w:tcBorders>
              <w:top w:val="nil"/>
              <w:left w:val="nil"/>
              <w:bottom w:val="nil"/>
              <w:right w:val="nil"/>
            </w:tcBorders>
            <w:vAlign w:val="bottom"/>
          </w:tcPr>
          <w:p w14:paraId="731ADC7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8898824" w14:textId="77777777" w:rsidR="009C0CD5" w:rsidRPr="009C0CD5" w:rsidRDefault="009C0CD5" w:rsidP="009C0CD5">
            <w:pPr>
              <w:spacing w:before="40" w:after="40"/>
              <w:jc w:val="center"/>
              <w:rPr>
                <w:rFonts w:cs="Arial"/>
                <w:sz w:val="18"/>
                <w:szCs w:val="18"/>
              </w:rPr>
            </w:pPr>
            <w:r w:rsidRPr="009C0CD5">
              <w:rPr>
                <w:rFonts w:cs="Arial"/>
                <w:sz w:val="18"/>
                <w:szCs w:val="18"/>
              </w:rPr>
              <w:t>1.712</w:t>
            </w:r>
          </w:p>
        </w:tc>
        <w:tc>
          <w:tcPr>
            <w:tcW w:w="1247" w:type="dxa"/>
            <w:tcBorders>
              <w:top w:val="nil"/>
              <w:left w:val="nil"/>
              <w:bottom w:val="nil"/>
              <w:right w:val="nil"/>
            </w:tcBorders>
            <w:vAlign w:val="bottom"/>
          </w:tcPr>
          <w:p w14:paraId="7F38BA18" w14:textId="77777777" w:rsidR="009C0CD5" w:rsidRPr="009C0CD5" w:rsidRDefault="009C0CD5" w:rsidP="009C0CD5">
            <w:pPr>
              <w:spacing w:before="40" w:after="40"/>
              <w:jc w:val="center"/>
              <w:rPr>
                <w:rFonts w:cs="Arial"/>
                <w:sz w:val="18"/>
                <w:szCs w:val="18"/>
              </w:rPr>
            </w:pPr>
            <w:r w:rsidRPr="009C0CD5">
              <w:rPr>
                <w:rFonts w:cs="Arial"/>
                <w:sz w:val="18"/>
                <w:szCs w:val="18"/>
              </w:rPr>
              <w:t>1.679</w:t>
            </w:r>
          </w:p>
        </w:tc>
        <w:tc>
          <w:tcPr>
            <w:tcW w:w="1247" w:type="dxa"/>
            <w:tcBorders>
              <w:top w:val="nil"/>
              <w:left w:val="nil"/>
              <w:bottom w:val="nil"/>
              <w:right w:val="nil"/>
            </w:tcBorders>
            <w:vAlign w:val="bottom"/>
          </w:tcPr>
          <w:p w14:paraId="3E4835F0" w14:textId="77777777" w:rsidR="009C0CD5" w:rsidRPr="009C0CD5" w:rsidRDefault="009C0CD5" w:rsidP="009C0CD5">
            <w:pPr>
              <w:spacing w:before="40" w:after="40"/>
              <w:jc w:val="center"/>
              <w:rPr>
                <w:rFonts w:cs="Arial"/>
                <w:sz w:val="18"/>
                <w:szCs w:val="18"/>
              </w:rPr>
            </w:pPr>
            <w:r w:rsidRPr="009C0CD5">
              <w:rPr>
                <w:rFonts w:cs="Arial"/>
                <w:sz w:val="18"/>
                <w:szCs w:val="18"/>
              </w:rPr>
              <w:t>1.697</w:t>
            </w:r>
          </w:p>
        </w:tc>
      </w:tr>
      <w:tr w:rsidR="009C0CD5" w:rsidRPr="009C0CD5" w14:paraId="0C7B629C" w14:textId="77777777" w:rsidTr="00A64ED1">
        <w:tc>
          <w:tcPr>
            <w:tcW w:w="2268" w:type="dxa"/>
            <w:tcBorders>
              <w:top w:val="nil"/>
              <w:left w:val="nil"/>
              <w:bottom w:val="nil"/>
              <w:right w:val="single" w:sz="18" w:space="0" w:color="002060"/>
            </w:tcBorders>
            <w:shd w:val="clear" w:color="auto" w:fill="auto"/>
            <w:vAlign w:val="center"/>
          </w:tcPr>
          <w:p w14:paraId="78B709D6" w14:textId="77777777" w:rsidR="009C0CD5" w:rsidRPr="00F75B25" w:rsidRDefault="009C0CD5" w:rsidP="009C0CD5">
            <w:pPr>
              <w:spacing w:before="40" w:after="40"/>
              <w:rPr>
                <w:rFonts w:cs="Arial"/>
                <w:sz w:val="18"/>
                <w:szCs w:val="18"/>
              </w:rPr>
            </w:pPr>
            <w:r w:rsidRPr="00F75B25">
              <w:rPr>
                <w:rFonts w:cs="Arial"/>
                <w:sz w:val="18"/>
                <w:szCs w:val="18"/>
              </w:rPr>
              <w:t>Ararat RC</w:t>
            </w:r>
          </w:p>
        </w:tc>
        <w:tc>
          <w:tcPr>
            <w:tcW w:w="1247" w:type="dxa"/>
            <w:tcBorders>
              <w:top w:val="nil"/>
              <w:left w:val="single" w:sz="18" w:space="0" w:color="002060"/>
              <w:bottom w:val="nil"/>
              <w:right w:val="nil"/>
            </w:tcBorders>
            <w:shd w:val="clear" w:color="auto" w:fill="auto"/>
            <w:vAlign w:val="bottom"/>
          </w:tcPr>
          <w:p w14:paraId="210153F3" w14:textId="77777777" w:rsidR="009C0CD5" w:rsidRPr="009C0CD5" w:rsidRDefault="009C0CD5" w:rsidP="009C0CD5">
            <w:pPr>
              <w:spacing w:before="40" w:after="40"/>
              <w:jc w:val="center"/>
              <w:rPr>
                <w:rFonts w:cs="Arial"/>
                <w:sz w:val="18"/>
                <w:szCs w:val="18"/>
              </w:rPr>
            </w:pPr>
            <w:r w:rsidRPr="009C0CD5">
              <w:rPr>
                <w:rFonts w:cs="Arial"/>
                <w:sz w:val="18"/>
                <w:szCs w:val="18"/>
              </w:rPr>
              <w:t>1.203</w:t>
            </w:r>
          </w:p>
        </w:tc>
        <w:tc>
          <w:tcPr>
            <w:tcW w:w="1247" w:type="dxa"/>
            <w:tcBorders>
              <w:top w:val="nil"/>
              <w:left w:val="nil"/>
              <w:bottom w:val="nil"/>
              <w:right w:val="nil"/>
            </w:tcBorders>
            <w:shd w:val="clear" w:color="auto" w:fill="auto"/>
            <w:vAlign w:val="bottom"/>
          </w:tcPr>
          <w:p w14:paraId="4AFE58D5" w14:textId="77777777" w:rsidR="009C0CD5" w:rsidRPr="009C0CD5" w:rsidRDefault="009C0CD5" w:rsidP="009C0CD5">
            <w:pPr>
              <w:spacing w:before="40" w:after="40"/>
              <w:jc w:val="center"/>
              <w:rPr>
                <w:rFonts w:cs="Arial"/>
                <w:sz w:val="18"/>
                <w:szCs w:val="18"/>
              </w:rPr>
            </w:pPr>
            <w:r w:rsidRPr="009C0CD5">
              <w:rPr>
                <w:rFonts w:cs="Arial"/>
                <w:sz w:val="18"/>
                <w:szCs w:val="18"/>
              </w:rPr>
              <w:t>1.190</w:t>
            </w:r>
          </w:p>
        </w:tc>
        <w:tc>
          <w:tcPr>
            <w:tcW w:w="170" w:type="dxa"/>
            <w:tcBorders>
              <w:top w:val="nil"/>
              <w:left w:val="nil"/>
              <w:bottom w:val="nil"/>
              <w:right w:val="nil"/>
            </w:tcBorders>
            <w:vAlign w:val="bottom"/>
          </w:tcPr>
          <w:p w14:paraId="1AA2CF2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2F0E01B" w14:textId="77777777" w:rsidR="009C0CD5" w:rsidRPr="009C0CD5" w:rsidRDefault="009C0CD5" w:rsidP="009C0CD5">
            <w:pPr>
              <w:spacing w:before="40" w:after="40"/>
              <w:jc w:val="center"/>
              <w:rPr>
                <w:rFonts w:cs="Arial"/>
                <w:sz w:val="18"/>
                <w:szCs w:val="18"/>
              </w:rPr>
            </w:pPr>
            <w:r w:rsidRPr="009C0CD5">
              <w:rPr>
                <w:rFonts w:cs="Arial"/>
                <w:sz w:val="18"/>
                <w:szCs w:val="18"/>
              </w:rPr>
              <w:t>1.084</w:t>
            </w:r>
          </w:p>
        </w:tc>
        <w:tc>
          <w:tcPr>
            <w:tcW w:w="1247" w:type="dxa"/>
            <w:tcBorders>
              <w:top w:val="nil"/>
              <w:left w:val="nil"/>
              <w:bottom w:val="nil"/>
              <w:right w:val="nil"/>
            </w:tcBorders>
            <w:vAlign w:val="bottom"/>
          </w:tcPr>
          <w:p w14:paraId="1DD251B7" w14:textId="77777777" w:rsidR="009C0CD5" w:rsidRPr="009C0CD5" w:rsidRDefault="009C0CD5" w:rsidP="009C0CD5">
            <w:pPr>
              <w:spacing w:before="40" w:after="40"/>
              <w:jc w:val="center"/>
              <w:rPr>
                <w:rFonts w:cs="Arial"/>
                <w:sz w:val="18"/>
                <w:szCs w:val="18"/>
              </w:rPr>
            </w:pPr>
            <w:r w:rsidRPr="009C0CD5">
              <w:rPr>
                <w:rFonts w:cs="Arial"/>
                <w:sz w:val="18"/>
                <w:szCs w:val="18"/>
              </w:rPr>
              <w:t>1.063</w:t>
            </w:r>
          </w:p>
        </w:tc>
        <w:tc>
          <w:tcPr>
            <w:tcW w:w="1247" w:type="dxa"/>
            <w:tcBorders>
              <w:top w:val="nil"/>
              <w:left w:val="nil"/>
              <w:bottom w:val="nil"/>
              <w:right w:val="nil"/>
            </w:tcBorders>
            <w:vAlign w:val="bottom"/>
          </w:tcPr>
          <w:p w14:paraId="28958E28" w14:textId="77777777" w:rsidR="009C0CD5" w:rsidRPr="009C0CD5" w:rsidRDefault="009C0CD5" w:rsidP="009C0CD5">
            <w:pPr>
              <w:spacing w:before="40" w:after="40"/>
              <w:jc w:val="center"/>
              <w:rPr>
                <w:rFonts w:cs="Arial"/>
                <w:sz w:val="18"/>
                <w:szCs w:val="18"/>
              </w:rPr>
            </w:pPr>
            <w:r w:rsidRPr="009C0CD5">
              <w:rPr>
                <w:rFonts w:cs="Arial"/>
                <w:sz w:val="18"/>
                <w:szCs w:val="18"/>
              </w:rPr>
              <w:t>1.074</w:t>
            </w:r>
          </w:p>
        </w:tc>
      </w:tr>
      <w:tr w:rsidR="009C0CD5" w:rsidRPr="009C0CD5" w14:paraId="5BD967E9" w14:textId="77777777" w:rsidTr="00A64ED1">
        <w:tc>
          <w:tcPr>
            <w:tcW w:w="2268" w:type="dxa"/>
            <w:tcBorders>
              <w:top w:val="nil"/>
              <w:left w:val="nil"/>
              <w:bottom w:val="nil"/>
              <w:right w:val="single" w:sz="18" w:space="0" w:color="002060"/>
            </w:tcBorders>
            <w:shd w:val="clear" w:color="auto" w:fill="auto"/>
            <w:vAlign w:val="center"/>
          </w:tcPr>
          <w:p w14:paraId="7482B87C" w14:textId="77777777" w:rsidR="009C0CD5" w:rsidRPr="00F75B25" w:rsidRDefault="009C0CD5" w:rsidP="009C0CD5">
            <w:pPr>
              <w:spacing w:before="40" w:after="40"/>
              <w:rPr>
                <w:rFonts w:cs="Arial"/>
                <w:sz w:val="18"/>
                <w:szCs w:val="18"/>
              </w:rPr>
            </w:pPr>
            <w:r w:rsidRPr="00F75B25">
              <w:rPr>
                <w:rFonts w:cs="Arial"/>
                <w:sz w:val="18"/>
                <w:szCs w:val="18"/>
              </w:rPr>
              <w:t>Ballarat C</w:t>
            </w:r>
          </w:p>
        </w:tc>
        <w:tc>
          <w:tcPr>
            <w:tcW w:w="1247" w:type="dxa"/>
            <w:tcBorders>
              <w:top w:val="nil"/>
              <w:left w:val="single" w:sz="18" w:space="0" w:color="002060"/>
              <w:bottom w:val="nil"/>
              <w:right w:val="nil"/>
            </w:tcBorders>
            <w:shd w:val="clear" w:color="auto" w:fill="auto"/>
            <w:vAlign w:val="bottom"/>
          </w:tcPr>
          <w:p w14:paraId="55EC67A1" w14:textId="77777777" w:rsidR="009C0CD5" w:rsidRPr="009C0CD5" w:rsidRDefault="009C0CD5" w:rsidP="009C0CD5">
            <w:pPr>
              <w:spacing w:before="40" w:after="40"/>
              <w:jc w:val="center"/>
              <w:rPr>
                <w:rFonts w:cs="Arial"/>
                <w:sz w:val="18"/>
                <w:szCs w:val="18"/>
              </w:rPr>
            </w:pPr>
            <w:r w:rsidRPr="009C0CD5">
              <w:rPr>
                <w:rFonts w:cs="Arial"/>
                <w:sz w:val="18"/>
                <w:szCs w:val="18"/>
              </w:rPr>
              <w:t>1.099</w:t>
            </w:r>
          </w:p>
        </w:tc>
        <w:tc>
          <w:tcPr>
            <w:tcW w:w="1247" w:type="dxa"/>
            <w:tcBorders>
              <w:top w:val="nil"/>
              <w:left w:val="nil"/>
              <w:bottom w:val="nil"/>
              <w:right w:val="nil"/>
            </w:tcBorders>
            <w:shd w:val="clear" w:color="auto" w:fill="auto"/>
            <w:vAlign w:val="bottom"/>
          </w:tcPr>
          <w:p w14:paraId="69506B9E" w14:textId="77777777" w:rsidR="009C0CD5" w:rsidRPr="009C0CD5" w:rsidRDefault="009C0CD5" w:rsidP="009C0CD5">
            <w:pPr>
              <w:spacing w:before="40" w:after="40"/>
              <w:jc w:val="center"/>
              <w:rPr>
                <w:rFonts w:cs="Arial"/>
                <w:sz w:val="18"/>
                <w:szCs w:val="18"/>
              </w:rPr>
            </w:pPr>
            <w:r w:rsidRPr="009C0CD5">
              <w:rPr>
                <w:rFonts w:cs="Arial"/>
                <w:sz w:val="18"/>
                <w:szCs w:val="18"/>
              </w:rPr>
              <w:t>1.087</w:t>
            </w:r>
          </w:p>
        </w:tc>
        <w:tc>
          <w:tcPr>
            <w:tcW w:w="170" w:type="dxa"/>
            <w:tcBorders>
              <w:top w:val="nil"/>
              <w:left w:val="nil"/>
              <w:bottom w:val="nil"/>
              <w:right w:val="nil"/>
            </w:tcBorders>
            <w:vAlign w:val="bottom"/>
          </w:tcPr>
          <w:p w14:paraId="4D3D8E5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D89DEA4" w14:textId="77777777" w:rsidR="009C0CD5" w:rsidRPr="009C0CD5" w:rsidRDefault="009C0CD5" w:rsidP="009C0CD5">
            <w:pPr>
              <w:spacing w:before="40" w:after="40"/>
              <w:jc w:val="center"/>
              <w:rPr>
                <w:rFonts w:cs="Arial"/>
                <w:sz w:val="18"/>
                <w:szCs w:val="18"/>
              </w:rPr>
            </w:pPr>
            <w:r w:rsidRPr="009C0CD5">
              <w:rPr>
                <w:rFonts w:cs="Arial"/>
                <w:sz w:val="18"/>
                <w:szCs w:val="18"/>
              </w:rPr>
              <w:t>1.041</w:t>
            </w:r>
          </w:p>
        </w:tc>
        <w:tc>
          <w:tcPr>
            <w:tcW w:w="1247" w:type="dxa"/>
            <w:tcBorders>
              <w:top w:val="nil"/>
              <w:left w:val="nil"/>
              <w:bottom w:val="nil"/>
              <w:right w:val="nil"/>
            </w:tcBorders>
            <w:vAlign w:val="bottom"/>
          </w:tcPr>
          <w:p w14:paraId="3D2F2746" w14:textId="77777777" w:rsidR="009C0CD5" w:rsidRPr="009C0CD5" w:rsidRDefault="009C0CD5" w:rsidP="009C0CD5">
            <w:pPr>
              <w:spacing w:before="40" w:after="40"/>
              <w:jc w:val="center"/>
              <w:rPr>
                <w:rFonts w:cs="Arial"/>
                <w:sz w:val="18"/>
                <w:szCs w:val="18"/>
              </w:rPr>
            </w:pPr>
            <w:r w:rsidRPr="009C0CD5">
              <w:rPr>
                <w:rFonts w:cs="Arial"/>
                <w:sz w:val="18"/>
                <w:szCs w:val="18"/>
              </w:rPr>
              <w:t>1.021</w:t>
            </w:r>
          </w:p>
        </w:tc>
        <w:tc>
          <w:tcPr>
            <w:tcW w:w="1247" w:type="dxa"/>
            <w:tcBorders>
              <w:top w:val="nil"/>
              <w:left w:val="nil"/>
              <w:bottom w:val="nil"/>
              <w:right w:val="nil"/>
            </w:tcBorders>
            <w:vAlign w:val="bottom"/>
          </w:tcPr>
          <w:p w14:paraId="55027F45" w14:textId="77777777" w:rsidR="009C0CD5" w:rsidRPr="009C0CD5" w:rsidRDefault="009C0CD5" w:rsidP="009C0CD5">
            <w:pPr>
              <w:spacing w:before="40" w:after="40"/>
              <w:jc w:val="center"/>
              <w:rPr>
                <w:rFonts w:cs="Arial"/>
                <w:sz w:val="18"/>
                <w:szCs w:val="18"/>
              </w:rPr>
            </w:pPr>
            <w:r w:rsidRPr="009C0CD5">
              <w:rPr>
                <w:rFonts w:cs="Arial"/>
                <w:sz w:val="18"/>
                <w:szCs w:val="18"/>
              </w:rPr>
              <w:t>1.032</w:t>
            </w:r>
          </w:p>
        </w:tc>
      </w:tr>
      <w:tr w:rsidR="009C0CD5" w:rsidRPr="009C0CD5" w14:paraId="3D0FF55A" w14:textId="77777777" w:rsidTr="00A64ED1">
        <w:tc>
          <w:tcPr>
            <w:tcW w:w="2268" w:type="dxa"/>
            <w:tcBorders>
              <w:top w:val="nil"/>
              <w:left w:val="nil"/>
              <w:bottom w:val="nil"/>
              <w:right w:val="single" w:sz="18" w:space="0" w:color="002060"/>
            </w:tcBorders>
            <w:shd w:val="clear" w:color="auto" w:fill="auto"/>
            <w:vAlign w:val="center"/>
          </w:tcPr>
          <w:p w14:paraId="3E743A6C" w14:textId="77777777" w:rsidR="009C0CD5" w:rsidRPr="00F75B25" w:rsidRDefault="009C0CD5" w:rsidP="009C0CD5">
            <w:pPr>
              <w:spacing w:before="40" w:after="40"/>
              <w:rPr>
                <w:rFonts w:cs="Arial"/>
                <w:sz w:val="18"/>
                <w:szCs w:val="18"/>
              </w:rPr>
            </w:pPr>
            <w:r w:rsidRPr="00F75B25">
              <w:rPr>
                <w:rFonts w:cs="Arial"/>
                <w:sz w:val="18"/>
                <w:szCs w:val="18"/>
              </w:rPr>
              <w:t>Banyule C</w:t>
            </w:r>
          </w:p>
        </w:tc>
        <w:tc>
          <w:tcPr>
            <w:tcW w:w="1247" w:type="dxa"/>
            <w:tcBorders>
              <w:top w:val="nil"/>
              <w:left w:val="single" w:sz="18" w:space="0" w:color="002060"/>
              <w:bottom w:val="nil"/>
              <w:right w:val="nil"/>
            </w:tcBorders>
            <w:shd w:val="clear" w:color="auto" w:fill="auto"/>
            <w:vAlign w:val="bottom"/>
          </w:tcPr>
          <w:p w14:paraId="0BF226D7" w14:textId="77777777" w:rsidR="009C0CD5" w:rsidRPr="009C0CD5" w:rsidRDefault="009C0CD5" w:rsidP="009C0CD5">
            <w:pPr>
              <w:spacing w:before="40" w:after="40"/>
              <w:jc w:val="center"/>
              <w:rPr>
                <w:rFonts w:cs="Arial"/>
                <w:sz w:val="18"/>
                <w:szCs w:val="18"/>
              </w:rPr>
            </w:pPr>
            <w:r w:rsidRPr="009C0CD5">
              <w:rPr>
                <w:rFonts w:cs="Arial"/>
                <w:sz w:val="18"/>
                <w:szCs w:val="18"/>
              </w:rPr>
              <w:t>0.871</w:t>
            </w:r>
          </w:p>
        </w:tc>
        <w:tc>
          <w:tcPr>
            <w:tcW w:w="1247" w:type="dxa"/>
            <w:tcBorders>
              <w:top w:val="nil"/>
              <w:left w:val="nil"/>
              <w:bottom w:val="nil"/>
              <w:right w:val="nil"/>
            </w:tcBorders>
            <w:shd w:val="clear" w:color="auto" w:fill="auto"/>
            <w:vAlign w:val="bottom"/>
          </w:tcPr>
          <w:p w14:paraId="63C8C545" w14:textId="77777777" w:rsidR="009C0CD5" w:rsidRPr="009C0CD5" w:rsidRDefault="009C0CD5" w:rsidP="009C0CD5">
            <w:pPr>
              <w:spacing w:before="40" w:after="40"/>
              <w:jc w:val="center"/>
              <w:rPr>
                <w:rFonts w:cs="Arial"/>
                <w:sz w:val="18"/>
                <w:szCs w:val="18"/>
              </w:rPr>
            </w:pPr>
            <w:r w:rsidRPr="009C0CD5">
              <w:rPr>
                <w:rFonts w:cs="Arial"/>
                <w:sz w:val="18"/>
                <w:szCs w:val="18"/>
              </w:rPr>
              <w:t>0.862</w:t>
            </w:r>
          </w:p>
        </w:tc>
        <w:tc>
          <w:tcPr>
            <w:tcW w:w="170" w:type="dxa"/>
            <w:tcBorders>
              <w:top w:val="nil"/>
              <w:left w:val="nil"/>
              <w:bottom w:val="nil"/>
              <w:right w:val="nil"/>
            </w:tcBorders>
            <w:vAlign w:val="bottom"/>
          </w:tcPr>
          <w:p w14:paraId="2844C6A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184CACE" w14:textId="77777777" w:rsidR="009C0CD5" w:rsidRPr="009C0CD5" w:rsidRDefault="009C0CD5" w:rsidP="009C0CD5">
            <w:pPr>
              <w:spacing w:before="40" w:after="40"/>
              <w:jc w:val="center"/>
              <w:rPr>
                <w:rFonts w:cs="Arial"/>
                <w:sz w:val="18"/>
                <w:szCs w:val="18"/>
              </w:rPr>
            </w:pPr>
            <w:r w:rsidRPr="009C0CD5">
              <w:rPr>
                <w:rFonts w:cs="Arial"/>
                <w:sz w:val="18"/>
                <w:szCs w:val="18"/>
              </w:rPr>
              <w:t>0.952</w:t>
            </w:r>
          </w:p>
        </w:tc>
        <w:tc>
          <w:tcPr>
            <w:tcW w:w="1247" w:type="dxa"/>
            <w:tcBorders>
              <w:top w:val="nil"/>
              <w:left w:val="nil"/>
              <w:bottom w:val="nil"/>
              <w:right w:val="nil"/>
            </w:tcBorders>
            <w:vAlign w:val="bottom"/>
          </w:tcPr>
          <w:p w14:paraId="0E652325" w14:textId="77777777" w:rsidR="009C0CD5" w:rsidRPr="009C0CD5" w:rsidRDefault="009C0CD5" w:rsidP="009C0CD5">
            <w:pPr>
              <w:spacing w:before="40" w:after="40"/>
              <w:jc w:val="center"/>
              <w:rPr>
                <w:rFonts w:cs="Arial"/>
                <w:sz w:val="18"/>
                <w:szCs w:val="18"/>
              </w:rPr>
            </w:pPr>
            <w:r w:rsidRPr="009C0CD5">
              <w:rPr>
                <w:rFonts w:cs="Arial"/>
                <w:sz w:val="18"/>
                <w:szCs w:val="18"/>
              </w:rPr>
              <w:t>0.933</w:t>
            </w:r>
          </w:p>
        </w:tc>
        <w:tc>
          <w:tcPr>
            <w:tcW w:w="1247" w:type="dxa"/>
            <w:tcBorders>
              <w:top w:val="nil"/>
              <w:left w:val="nil"/>
              <w:bottom w:val="nil"/>
              <w:right w:val="nil"/>
            </w:tcBorders>
            <w:vAlign w:val="bottom"/>
          </w:tcPr>
          <w:p w14:paraId="590201E8" w14:textId="77777777" w:rsidR="009C0CD5" w:rsidRPr="009C0CD5" w:rsidRDefault="009C0CD5" w:rsidP="009C0CD5">
            <w:pPr>
              <w:spacing w:before="40" w:after="40"/>
              <w:jc w:val="center"/>
              <w:rPr>
                <w:rFonts w:cs="Arial"/>
                <w:sz w:val="18"/>
                <w:szCs w:val="18"/>
              </w:rPr>
            </w:pPr>
            <w:r w:rsidRPr="009C0CD5">
              <w:rPr>
                <w:rFonts w:cs="Arial"/>
                <w:sz w:val="18"/>
                <w:szCs w:val="18"/>
              </w:rPr>
              <w:t>0.943</w:t>
            </w:r>
          </w:p>
        </w:tc>
      </w:tr>
      <w:tr w:rsidR="009C0CD5" w:rsidRPr="009C0CD5" w14:paraId="12685CE5" w14:textId="77777777" w:rsidTr="00A64ED1">
        <w:tc>
          <w:tcPr>
            <w:tcW w:w="2268" w:type="dxa"/>
            <w:tcBorders>
              <w:top w:val="nil"/>
              <w:left w:val="nil"/>
              <w:bottom w:val="nil"/>
              <w:right w:val="single" w:sz="18" w:space="0" w:color="002060"/>
            </w:tcBorders>
            <w:shd w:val="clear" w:color="auto" w:fill="auto"/>
            <w:vAlign w:val="center"/>
          </w:tcPr>
          <w:p w14:paraId="28444FE5" w14:textId="77777777" w:rsidR="009C0CD5" w:rsidRPr="00F75B25" w:rsidRDefault="009C0CD5" w:rsidP="009C0CD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002060"/>
              <w:bottom w:val="nil"/>
              <w:right w:val="nil"/>
            </w:tcBorders>
            <w:shd w:val="clear" w:color="auto" w:fill="auto"/>
            <w:vAlign w:val="bottom"/>
          </w:tcPr>
          <w:p w14:paraId="5FB9C1A2" w14:textId="77777777" w:rsidR="009C0CD5" w:rsidRPr="009C0CD5" w:rsidRDefault="009C0CD5" w:rsidP="009C0CD5">
            <w:pPr>
              <w:spacing w:before="40" w:after="40"/>
              <w:jc w:val="center"/>
              <w:rPr>
                <w:rFonts w:cs="Arial"/>
                <w:sz w:val="18"/>
                <w:szCs w:val="18"/>
              </w:rPr>
            </w:pPr>
            <w:r w:rsidRPr="009C0CD5">
              <w:rPr>
                <w:rFonts w:cs="Arial"/>
                <w:sz w:val="18"/>
                <w:szCs w:val="18"/>
              </w:rPr>
              <w:t>1.110</w:t>
            </w:r>
          </w:p>
        </w:tc>
        <w:tc>
          <w:tcPr>
            <w:tcW w:w="1247" w:type="dxa"/>
            <w:tcBorders>
              <w:top w:val="nil"/>
              <w:left w:val="nil"/>
              <w:bottom w:val="nil"/>
              <w:right w:val="nil"/>
            </w:tcBorders>
            <w:shd w:val="clear" w:color="auto" w:fill="auto"/>
            <w:vAlign w:val="bottom"/>
          </w:tcPr>
          <w:p w14:paraId="74463B97" w14:textId="77777777" w:rsidR="009C0CD5" w:rsidRPr="009C0CD5" w:rsidRDefault="009C0CD5" w:rsidP="009C0CD5">
            <w:pPr>
              <w:spacing w:before="40" w:after="40"/>
              <w:jc w:val="center"/>
              <w:rPr>
                <w:rFonts w:cs="Arial"/>
                <w:sz w:val="18"/>
                <w:szCs w:val="18"/>
              </w:rPr>
            </w:pPr>
            <w:r w:rsidRPr="009C0CD5">
              <w:rPr>
                <w:rFonts w:cs="Arial"/>
                <w:sz w:val="18"/>
                <w:szCs w:val="18"/>
              </w:rPr>
              <w:t>1.098</w:t>
            </w:r>
          </w:p>
        </w:tc>
        <w:tc>
          <w:tcPr>
            <w:tcW w:w="170" w:type="dxa"/>
            <w:tcBorders>
              <w:top w:val="nil"/>
              <w:left w:val="nil"/>
              <w:bottom w:val="nil"/>
              <w:right w:val="nil"/>
            </w:tcBorders>
            <w:vAlign w:val="bottom"/>
          </w:tcPr>
          <w:p w14:paraId="45690498"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8E2150E" w14:textId="77777777" w:rsidR="009C0CD5" w:rsidRPr="009C0CD5" w:rsidRDefault="009C0CD5" w:rsidP="009C0CD5">
            <w:pPr>
              <w:spacing w:before="40" w:after="40"/>
              <w:jc w:val="center"/>
              <w:rPr>
                <w:rFonts w:cs="Arial"/>
                <w:sz w:val="18"/>
                <w:szCs w:val="18"/>
              </w:rPr>
            </w:pPr>
            <w:r w:rsidRPr="009C0CD5">
              <w:rPr>
                <w:rFonts w:cs="Arial"/>
                <w:sz w:val="18"/>
                <w:szCs w:val="18"/>
              </w:rPr>
              <w:t>1.538</w:t>
            </w:r>
          </w:p>
        </w:tc>
        <w:tc>
          <w:tcPr>
            <w:tcW w:w="1247" w:type="dxa"/>
            <w:tcBorders>
              <w:top w:val="nil"/>
              <w:left w:val="nil"/>
              <w:bottom w:val="nil"/>
              <w:right w:val="nil"/>
            </w:tcBorders>
            <w:vAlign w:val="bottom"/>
          </w:tcPr>
          <w:p w14:paraId="444EB21F" w14:textId="77777777" w:rsidR="009C0CD5" w:rsidRPr="009C0CD5" w:rsidRDefault="009C0CD5" w:rsidP="009C0CD5">
            <w:pPr>
              <w:spacing w:before="40" w:after="40"/>
              <w:jc w:val="center"/>
              <w:rPr>
                <w:rFonts w:cs="Arial"/>
                <w:sz w:val="18"/>
                <w:szCs w:val="18"/>
              </w:rPr>
            </w:pPr>
            <w:r w:rsidRPr="009C0CD5">
              <w:rPr>
                <w:rFonts w:cs="Arial"/>
                <w:sz w:val="18"/>
                <w:szCs w:val="18"/>
              </w:rPr>
              <w:t>1.507</w:t>
            </w:r>
          </w:p>
        </w:tc>
        <w:tc>
          <w:tcPr>
            <w:tcW w:w="1247" w:type="dxa"/>
            <w:tcBorders>
              <w:top w:val="nil"/>
              <w:left w:val="nil"/>
              <w:bottom w:val="nil"/>
              <w:right w:val="nil"/>
            </w:tcBorders>
            <w:vAlign w:val="bottom"/>
          </w:tcPr>
          <w:p w14:paraId="1A1428A7" w14:textId="77777777" w:rsidR="009C0CD5" w:rsidRPr="009C0CD5" w:rsidRDefault="009C0CD5" w:rsidP="009C0CD5">
            <w:pPr>
              <w:spacing w:before="40" w:after="40"/>
              <w:jc w:val="center"/>
              <w:rPr>
                <w:rFonts w:cs="Arial"/>
                <w:sz w:val="18"/>
                <w:szCs w:val="18"/>
              </w:rPr>
            </w:pPr>
            <w:r w:rsidRPr="009C0CD5">
              <w:rPr>
                <w:rFonts w:cs="Arial"/>
                <w:sz w:val="18"/>
                <w:szCs w:val="18"/>
              </w:rPr>
              <w:t>1.524</w:t>
            </w:r>
          </w:p>
        </w:tc>
      </w:tr>
      <w:tr w:rsidR="009C0CD5" w:rsidRPr="009C0CD5" w14:paraId="6CD50B84" w14:textId="77777777" w:rsidTr="00A64ED1">
        <w:tc>
          <w:tcPr>
            <w:tcW w:w="2268" w:type="dxa"/>
            <w:tcBorders>
              <w:top w:val="nil"/>
              <w:left w:val="nil"/>
              <w:bottom w:val="nil"/>
              <w:right w:val="single" w:sz="18" w:space="0" w:color="002060"/>
            </w:tcBorders>
            <w:shd w:val="clear" w:color="auto" w:fill="auto"/>
            <w:vAlign w:val="center"/>
          </w:tcPr>
          <w:p w14:paraId="48C088F2" w14:textId="77777777" w:rsidR="009C0CD5" w:rsidRPr="00F75B25" w:rsidRDefault="009C0CD5" w:rsidP="009C0CD5">
            <w:pPr>
              <w:spacing w:before="40" w:after="40"/>
              <w:rPr>
                <w:rFonts w:cs="Arial"/>
                <w:sz w:val="18"/>
                <w:szCs w:val="18"/>
              </w:rPr>
            </w:pPr>
            <w:r w:rsidRPr="00F75B25">
              <w:rPr>
                <w:rFonts w:cs="Arial"/>
                <w:sz w:val="18"/>
                <w:szCs w:val="18"/>
              </w:rPr>
              <w:t>Baw Baw S</w:t>
            </w:r>
          </w:p>
        </w:tc>
        <w:tc>
          <w:tcPr>
            <w:tcW w:w="1247" w:type="dxa"/>
            <w:tcBorders>
              <w:top w:val="nil"/>
              <w:left w:val="single" w:sz="18" w:space="0" w:color="002060"/>
              <w:bottom w:val="nil"/>
              <w:right w:val="nil"/>
            </w:tcBorders>
            <w:shd w:val="clear" w:color="auto" w:fill="auto"/>
            <w:vAlign w:val="bottom"/>
          </w:tcPr>
          <w:p w14:paraId="1D5277E5" w14:textId="77777777" w:rsidR="009C0CD5" w:rsidRPr="009C0CD5" w:rsidRDefault="009C0CD5" w:rsidP="009C0CD5">
            <w:pPr>
              <w:spacing w:before="40" w:after="40"/>
              <w:jc w:val="center"/>
              <w:rPr>
                <w:rFonts w:cs="Arial"/>
                <w:sz w:val="18"/>
                <w:szCs w:val="18"/>
              </w:rPr>
            </w:pPr>
            <w:r w:rsidRPr="009C0CD5">
              <w:rPr>
                <w:rFonts w:cs="Arial"/>
                <w:sz w:val="18"/>
                <w:szCs w:val="18"/>
              </w:rPr>
              <w:t>1.040</w:t>
            </w:r>
          </w:p>
        </w:tc>
        <w:tc>
          <w:tcPr>
            <w:tcW w:w="1247" w:type="dxa"/>
            <w:tcBorders>
              <w:top w:val="nil"/>
              <w:left w:val="nil"/>
              <w:bottom w:val="nil"/>
              <w:right w:val="nil"/>
            </w:tcBorders>
            <w:shd w:val="clear" w:color="auto" w:fill="auto"/>
            <w:vAlign w:val="bottom"/>
          </w:tcPr>
          <w:p w14:paraId="7FCE46B5" w14:textId="77777777" w:rsidR="009C0CD5" w:rsidRPr="009C0CD5" w:rsidRDefault="009C0CD5" w:rsidP="009C0CD5">
            <w:pPr>
              <w:spacing w:before="40" w:after="40"/>
              <w:jc w:val="center"/>
              <w:rPr>
                <w:rFonts w:cs="Arial"/>
                <w:sz w:val="18"/>
                <w:szCs w:val="18"/>
              </w:rPr>
            </w:pPr>
            <w:r w:rsidRPr="009C0CD5">
              <w:rPr>
                <w:rFonts w:cs="Arial"/>
                <w:sz w:val="18"/>
                <w:szCs w:val="18"/>
              </w:rPr>
              <w:t>1.029</w:t>
            </w:r>
          </w:p>
        </w:tc>
        <w:tc>
          <w:tcPr>
            <w:tcW w:w="170" w:type="dxa"/>
            <w:tcBorders>
              <w:top w:val="nil"/>
              <w:left w:val="nil"/>
              <w:bottom w:val="nil"/>
              <w:right w:val="nil"/>
            </w:tcBorders>
            <w:vAlign w:val="bottom"/>
          </w:tcPr>
          <w:p w14:paraId="277B88A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935AADC" w14:textId="77777777" w:rsidR="009C0CD5" w:rsidRPr="009C0CD5" w:rsidRDefault="009C0CD5" w:rsidP="009C0CD5">
            <w:pPr>
              <w:spacing w:before="40" w:after="40"/>
              <w:jc w:val="center"/>
              <w:rPr>
                <w:rFonts w:cs="Arial"/>
                <w:sz w:val="18"/>
                <w:szCs w:val="18"/>
              </w:rPr>
            </w:pPr>
            <w:r w:rsidRPr="009C0CD5">
              <w:rPr>
                <w:rFonts w:cs="Arial"/>
                <w:sz w:val="18"/>
                <w:szCs w:val="18"/>
              </w:rPr>
              <w:t>1.018</w:t>
            </w:r>
          </w:p>
        </w:tc>
        <w:tc>
          <w:tcPr>
            <w:tcW w:w="1247" w:type="dxa"/>
            <w:tcBorders>
              <w:top w:val="nil"/>
              <w:left w:val="nil"/>
              <w:bottom w:val="nil"/>
              <w:right w:val="nil"/>
            </w:tcBorders>
            <w:vAlign w:val="bottom"/>
          </w:tcPr>
          <w:p w14:paraId="2AE88500" w14:textId="77777777" w:rsidR="009C0CD5" w:rsidRPr="009C0CD5" w:rsidRDefault="009C0CD5" w:rsidP="009C0CD5">
            <w:pPr>
              <w:spacing w:before="40" w:after="40"/>
              <w:jc w:val="center"/>
              <w:rPr>
                <w:rFonts w:cs="Arial"/>
                <w:sz w:val="18"/>
                <w:szCs w:val="18"/>
              </w:rPr>
            </w:pPr>
            <w:r w:rsidRPr="009C0CD5">
              <w:rPr>
                <w:rFonts w:cs="Arial"/>
                <w:sz w:val="18"/>
                <w:szCs w:val="18"/>
              </w:rPr>
              <w:t>0.998</w:t>
            </w:r>
          </w:p>
        </w:tc>
        <w:tc>
          <w:tcPr>
            <w:tcW w:w="1247" w:type="dxa"/>
            <w:tcBorders>
              <w:top w:val="nil"/>
              <w:left w:val="nil"/>
              <w:bottom w:val="nil"/>
              <w:right w:val="nil"/>
            </w:tcBorders>
            <w:vAlign w:val="bottom"/>
          </w:tcPr>
          <w:p w14:paraId="35432AFD" w14:textId="77777777" w:rsidR="009C0CD5" w:rsidRPr="009C0CD5" w:rsidRDefault="009C0CD5" w:rsidP="009C0CD5">
            <w:pPr>
              <w:spacing w:before="40" w:after="40"/>
              <w:jc w:val="center"/>
              <w:rPr>
                <w:rFonts w:cs="Arial"/>
                <w:sz w:val="18"/>
                <w:szCs w:val="18"/>
              </w:rPr>
            </w:pPr>
            <w:r w:rsidRPr="009C0CD5">
              <w:rPr>
                <w:rFonts w:cs="Arial"/>
                <w:sz w:val="18"/>
                <w:szCs w:val="18"/>
              </w:rPr>
              <w:t>1.009</w:t>
            </w:r>
          </w:p>
        </w:tc>
      </w:tr>
      <w:tr w:rsidR="009C0CD5" w:rsidRPr="009C0CD5" w14:paraId="2BA34C3A" w14:textId="77777777" w:rsidTr="00A64ED1">
        <w:tc>
          <w:tcPr>
            <w:tcW w:w="2268" w:type="dxa"/>
            <w:tcBorders>
              <w:top w:val="nil"/>
              <w:left w:val="nil"/>
              <w:bottom w:val="nil"/>
              <w:right w:val="single" w:sz="18" w:space="0" w:color="002060"/>
            </w:tcBorders>
            <w:shd w:val="clear" w:color="auto" w:fill="auto"/>
            <w:vAlign w:val="center"/>
          </w:tcPr>
          <w:p w14:paraId="4427BE77" w14:textId="77777777" w:rsidR="009C0CD5" w:rsidRPr="00F75B25" w:rsidRDefault="009C0CD5" w:rsidP="009C0CD5">
            <w:pPr>
              <w:spacing w:before="40" w:after="40"/>
              <w:rPr>
                <w:rFonts w:cs="Arial"/>
                <w:sz w:val="18"/>
                <w:szCs w:val="18"/>
              </w:rPr>
            </w:pPr>
            <w:r w:rsidRPr="00F75B25">
              <w:rPr>
                <w:rFonts w:cs="Arial"/>
                <w:sz w:val="18"/>
                <w:szCs w:val="18"/>
              </w:rPr>
              <w:t>Bayside C</w:t>
            </w:r>
          </w:p>
        </w:tc>
        <w:tc>
          <w:tcPr>
            <w:tcW w:w="1247" w:type="dxa"/>
            <w:tcBorders>
              <w:top w:val="nil"/>
              <w:left w:val="single" w:sz="18" w:space="0" w:color="002060"/>
              <w:bottom w:val="nil"/>
              <w:right w:val="nil"/>
            </w:tcBorders>
            <w:shd w:val="clear" w:color="auto" w:fill="auto"/>
            <w:vAlign w:val="bottom"/>
          </w:tcPr>
          <w:p w14:paraId="43C2AA48" w14:textId="77777777" w:rsidR="009C0CD5" w:rsidRPr="009C0CD5" w:rsidRDefault="009C0CD5" w:rsidP="009C0CD5">
            <w:pPr>
              <w:spacing w:before="40" w:after="40"/>
              <w:jc w:val="center"/>
              <w:rPr>
                <w:rFonts w:cs="Arial"/>
                <w:sz w:val="18"/>
                <w:szCs w:val="18"/>
              </w:rPr>
            </w:pPr>
            <w:r w:rsidRPr="009C0CD5">
              <w:rPr>
                <w:rFonts w:cs="Arial"/>
                <w:sz w:val="18"/>
                <w:szCs w:val="18"/>
              </w:rPr>
              <w:t>0.721</w:t>
            </w:r>
          </w:p>
        </w:tc>
        <w:tc>
          <w:tcPr>
            <w:tcW w:w="1247" w:type="dxa"/>
            <w:tcBorders>
              <w:top w:val="nil"/>
              <w:left w:val="nil"/>
              <w:bottom w:val="nil"/>
              <w:right w:val="nil"/>
            </w:tcBorders>
            <w:shd w:val="clear" w:color="auto" w:fill="auto"/>
            <w:vAlign w:val="bottom"/>
          </w:tcPr>
          <w:p w14:paraId="1E0B57D6" w14:textId="77777777" w:rsidR="009C0CD5" w:rsidRPr="009C0CD5" w:rsidRDefault="009C0CD5" w:rsidP="009C0CD5">
            <w:pPr>
              <w:spacing w:before="40" w:after="40"/>
              <w:jc w:val="center"/>
              <w:rPr>
                <w:rFonts w:cs="Arial"/>
                <w:sz w:val="18"/>
                <w:szCs w:val="18"/>
              </w:rPr>
            </w:pPr>
            <w:r w:rsidRPr="009C0CD5">
              <w:rPr>
                <w:rFonts w:cs="Arial"/>
                <w:sz w:val="18"/>
                <w:szCs w:val="18"/>
              </w:rPr>
              <w:t>0.714</w:t>
            </w:r>
          </w:p>
        </w:tc>
        <w:tc>
          <w:tcPr>
            <w:tcW w:w="170" w:type="dxa"/>
            <w:tcBorders>
              <w:top w:val="nil"/>
              <w:left w:val="nil"/>
              <w:bottom w:val="nil"/>
              <w:right w:val="nil"/>
            </w:tcBorders>
            <w:vAlign w:val="bottom"/>
          </w:tcPr>
          <w:p w14:paraId="343571C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159B7C2" w14:textId="77777777" w:rsidR="009C0CD5" w:rsidRPr="009C0CD5" w:rsidRDefault="009C0CD5" w:rsidP="009C0CD5">
            <w:pPr>
              <w:spacing w:before="40" w:after="40"/>
              <w:jc w:val="center"/>
              <w:rPr>
                <w:rFonts w:cs="Arial"/>
                <w:sz w:val="18"/>
                <w:szCs w:val="18"/>
              </w:rPr>
            </w:pPr>
            <w:r w:rsidRPr="009C0CD5">
              <w:rPr>
                <w:rFonts w:cs="Arial"/>
                <w:sz w:val="18"/>
                <w:szCs w:val="18"/>
              </w:rPr>
              <w:t>0.924</w:t>
            </w:r>
          </w:p>
        </w:tc>
        <w:tc>
          <w:tcPr>
            <w:tcW w:w="1247" w:type="dxa"/>
            <w:tcBorders>
              <w:top w:val="nil"/>
              <w:left w:val="nil"/>
              <w:bottom w:val="nil"/>
              <w:right w:val="nil"/>
            </w:tcBorders>
            <w:vAlign w:val="bottom"/>
          </w:tcPr>
          <w:p w14:paraId="69EB3B41" w14:textId="77777777" w:rsidR="009C0CD5" w:rsidRPr="009C0CD5" w:rsidRDefault="009C0CD5" w:rsidP="009C0CD5">
            <w:pPr>
              <w:spacing w:before="40" w:after="40"/>
              <w:jc w:val="center"/>
              <w:rPr>
                <w:rFonts w:cs="Arial"/>
                <w:sz w:val="18"/>
                <w:szCs w:val="18"/>
              </w:rPr>
            </w:pPr>
            <w:r w:rsidRPr="009C0CD5">
              <w:rPr>
                <w:rFonts w:cs="Arial"/>
                <w:sz w:val="18"/>
                <w:szCs w:val="18"/>
              </w:rPr>
              <w:t>0.906</w:t>
            </w:r>
          </w:p>
        </w:tc>
        <w:tc>
          <w:tcPr>
            <w:tcW w:w="1247" w:type="dxa"/>
            <w:tcBorders>
              <w:top w:val="nil"/>
              <w:left w:val="nil"/>
              <w:bottom w:val="nil"/>
              <w:right w:val="nil"/>
            </w:tcBorders>
            <w:vAlign w:val="bottom"/>
          </w:tcPr>
          <w:p w14:paraId="004D2C26" w14:textId="77777777" w:rsidR="009C0CD5" w:rsidRPr="009C0CD5" w:rsidRDefault="009C0CD5" w:rsidP="009C0CD5">
            <w:pPr>
              <w:spacing w:before="40" w:after="40"/>
              <w:jc w:val="center"/>
              <w:rPr>
                <w:rFonts w:cs="Arial"/>
                <w:sz w:val="18"/>
                <w:szCs w:val="18"/>
              </w:rPr>
            </w:pPr>
            <w:r w:rsidRPr="009C0CD5">
              <w:rPr>
                <w:rFonts w:cs="Arial"/>
                <w:sz w:val="18"/>
                <w:szCs w:val="18"/>
              </w:rPr>
              <w:t>0.915</w:t>
            </w:r>
          </w:p>
        </w:tc>
      </w:tr>
      <w:tr w:rsidR="009C0CD5" w:rsidRPr="009C0CD5" w14:paraId="43C5FD10" w14:textId="77777777" w:rsidTr="00A64ED1">
        <w:tc>
          <w:tcPr>
            <w:tcW w:w="2268" w:type="dxa"/>
            <w:tcBorders>
              <w:top w:val="nil"/>
              <w:left w:val="nil"/>
              <w:bottom w:val="nil"/>
              <w:right w:val="single" w:sz="18" w:space="0" w:color="002060"/>
            </w:tcBorders>
            <w:shd w:val="clear" w:color="auto" w:fill="auto"/>
            <w:vAlign w:val="center"/>
          </w:tcPr>
          <w:p w14:paraId="32B01D2C" w14:textId="77777777" w:rsidR="009C0CD5" w:rsidRPr="00F75B25" w:rsidRDefault="009C0CD5" w:rsidP="009C0CD5">
            <w:pPr>
              <w:spacing w:before="40" w:after="40"/>
              <w:rPr>
                <w:rFonts w:cs="Arial"/>
                <w:sz w:val="18"/>
                <w:szCs w:val="18"/>
              </w:rPr>
            </w:pPr>
            <w:r w:rsidRPr="00F75B25">
              <w:rPr>
                <w:rFonts w:cs="Arial"/>
                <w:sz w:val="18"/>
                <w:szCs w:val="18"/>
              </w:rPr>
              <w:t>Benalla RC</w:t>
            </w:r>
          </w:p>
        </w:tc>
        <w:tc>
          <w:tcPr>
            <w:tcW w:w="1247" w:type="dxa"/>
            <w:tcBorders>
              <w:top w:val="nil"/>
              <w:left w:val="single" w:sz="18" w:space="0" w:color="002060"/>
              <w:bottom w:val="nil"/>
              <w:right w:val="nil"/>
            </w:tcBorders>
            <w:shd w:val="clear" w:color="auto" w:fill="auto"/>
            <w:vAlign w:val="bottom"/>
          </w:tcPr>
          <w:p w14:paraId="295BE984" w14:textId="77777777" w:rsidR="009C0CD5" w:rsidRPr="009C0CD5" w:rsidRDefault="009C0CD5" w:rsidP="009C0CD5">
            <w:pPr>
              <w:spacing w:before="40" w:after="40"/>
              <w:jc w:val="center"/>
              <w:rPr>
                <w:rFonts w:cs="Arial"/>
                <w:sz w:val="18"/>
                <w:szCs w:val="18"/>
              </w:rPr>
            </w:pPr>
            <w:r w:rsidRPr="009C0CD5">
              <w:rPr>
                <w:rFonts w:cs="Arial"/>
                <w:sz w:val="18"/>
                <w:szCs w:val="18"/>
              </w:rPr>
              <w:t>1.180</w:t>
            </w:r>
          </w:p>
        </w:tc>
        <w:tc>
          <w:tcPr>
            <w:tcW w:w="1247" w:type="dxa"/>
            <w:tcBorders>
              <w:top w:val="nil"/>
              <w:left w:val="nil"/>
              <w:bottom w:val="nil"/>
              <w:right w:val="nil"/>
            </w:tcBorders>
            <w:shd w:val="clear" w:color="auto" w:fill="auto"/>
            <w:vAlign w:val="bottom"/>
          </w:tcPr>
          <w:p w14:paraId="461A4033" w14:textId="77777777" w:rsidR="009C0CD5" w:rsidRPr="009C0CD5" w:rsidRDefault="009C0CD5" w:rsidP="009C0CD5">
            <w:pPr>
              <w:spacing w:before="40" w:after="40"/>
              <w:jc w:val="center"/>
              <w:rPr>
                <w:rFonts w:cs="Arial"/>
                <w:sz w:val="18"/>
                <w:szCs w:val="18"/>
              </w:rPr>
            </w:pPr>
            <w:r w:rsidRPr="009C0CD5">
              <w:rPr>
                <w:rFonts w:cs="Arial"/>
                <w:sz w:val="18"/>
                <w:szCs w:val="18"/>
              </w:rPr>
              <w:t>1.167</w:t>
            </w:r>
          </w:p>
        </w:tc>
        <w:tc>
          <w:tcPr>
            <w:tcW w:w="170" w:type="dxa"/>
            <w:tcBorders>
              <w:top w:val="nil"/>
              <w:left w:val="nil"/>
              <w:bottom w:val="nil"/>
              <w:right w:val="nil"/>
            </w:tcBorders>
            <w:vAlign w:val="bottom"/>
          </w:tcPr>
          <w:p w14:paraId="781DB6C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6FA9AE2" w14:textId="77777777" w:rsidR="009C0CD5" w:rsidRPr="009C0CD5" w:rsidRDefault="009C0CD5" w:rsidP="009C0CD5">
            <w:pPr>
              <w:spacing w:before="40" w:after="40"/>
              <w:jc w:val="center"/>
              <w:rPr>
                <w:rFonts w:cs="Arial"/>
                <w:sz w:val="18"/>
                <w:szCs w:val="18"/>
              </w:rPr>
            </w:pPr>
            <w:r w:rsidRPr="009C0CD5">
              <w:rPr>
                <w:rFonts w:cs="Arial"/>
                <w:sz w:val="18"/>
                <w:szCs w:val="18"/>
              </w:rPr>
              <w:t>1.032</w:t>
            </w:r>
          </w:p>
        </w:tc>
        <w:tc>
          <w:tcPr>
            <w:tcW w:w="1247" w:type="dxa"/>
            <w:tcBorders>
              <w:top w:val="nil"/>
              <w:left w:val="nil"/>
              <w:bottom w:val="nil"/>
              <w:right w:val="nil"/>
            </w:tcBorders>
            <w:vAlign w:val="bottom"/>
          </w:tcPr>
          <w:p w14:paraId="7714A3CB" w14:textId="77777777" w:rsidR="009C0CD5" w:rsidRPr="009C0CD5" w:rsidRDefault="009C0CD5" w:rsidP="009C0CD5">
            <w:pPr>
              <w:spacing w:before="40" w:after="40"/>
              <w:jc w:val="center"/>
              <w:rPr>
                <w:rFonts w:cs="Arial"/>
                <w:sz w:val="18"/>
                <w:szCs w:val="18"/>
              </w:rPr>
            </w:pPr>
            <w:r w:rsidRPr="009C0CD5">
              <w:rPr>
                <w:rFonts w:cs="Arial"/>
                <w:sz w:val="18"/>
                <w:szCs w:val="18"/>
              </w:rPr>
              <w:t>1.012</w:t>
            </w:r>
          </w:p>
        </w:tc>
        <w:tc>
          <w:tcPr>
            <w:tcW w:w="1247" w:type="dxa"/>
            <w:tcBorders>
              <w:top w:val="nil"/>
              <w:left w:val="nil"/>
              <w:bottom w:val="nil"/>
              <w:right w:val="nil"/>
            </w:tcBorders>
            <w:vAlign w:val="bottom"/>
          </w:tcPr>
          <w:p w14:paraId="6DDC9ED3" w14:textId="77777777" w:rsidR="009C0CD5" w:rsidRPr="009C0CD5" w:rsidRDefault="009C0CD5" w:rsidP="009C0CD5">
            <w:pPr>
              <w:spacing w:before="40" w:after="40"/>
              <w:jc w:val="center"/>
              <w:rPr>
                <w:rFonts w:cs="Arial"/>
                <w:sz w:val="18"/>
                <w:szCs w:val="18"/>
              </w:rPr>
            </w:pPr>
            <w:r w:rsidRPr="009C0CD5">
              <w:rPr>
                <w:rFonts w:cs="Arial"/>
                <w:sz w:val="18"/>
                <w:szCs w:val="18"/>
              </w:rPr>
              <w:t>1.022</w:t>
            </w:r>
          </w:p>
        </w:tc>
      </w:tr>
      <w:tr w:rsidR="009C0CD5" w:rsidRPr="009C0CD5" w14:paraId="3C21EC2E" w14:textId="77777777" w:rsidTr="00A64ED1">
        <w:tc>
          <w:tcPr>
            <w:tcW w:w="2268" w:type="dxa"/>
            <w:tcBorders>
              <w:top w:val="nil"/>
              <w:left w:val="nil"/>
              <w:bottom w:val="nil"/>
              <w:right w:val="single" w:sz="18" w:space="0" w:color="002060"/>
            </w:tcBorders>
            <w:shd w:val="clear" w:color="auto" w:fill="auto"/>
            <w:vAlign w:val="center"/>
          </w:tcPr>
          <w:p w14:paraId="1D8A24C2" w14:textId="77777777" w:rsidR="009C0CD5" w:rsidRPr="00F75B25" w:rsidRDefault="009C0CD5" w:rsidP="009C0CD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002060"/>
              <w:bottom w:val="nil"/>
              <w:right w:val="nil"/>
            </w:tcBorders>
            <w:shd w:val="clear" w:color="auto" w:fill="auto"/>
            <w:vAlign w:val="bottom"/>
          </w:tcPr>
          <w:p w14:paraId="57B0E710" w14:textId="77777777" w:rsidR="009C0CD5" w:rsidRPr="009C0CD5" w:rsidRDefault="009C0CD5" w:rsidP="009C0CD5">
            <w:pPr>
              <w:spacing w:before="40" w:after="40"/>
              <w:jc w:val="center"/>
              <w:rPr>
                <w:rFonts w:cs="Arial"/>
                <w:sz w:val="18"/>
                <w:szCs w:val="18"/>
              </w:rPr>
            </w:pPr>
            <w:r w:rsidRPr="009C0CD5">
              <w:rPr>
                <w:rFonts w:cs="Arial"/>
                <w:sz w:val="18"/>
                <w:szCs w:val="18"/>
              </w:rPr>
              <w:t>0.699</w:t>
            </w:r>
          </w:p>
        </w:tc>
        <w:tc>
          <w:tcPr>
            <w:tcW w:w="1247" w:type="dxa"/>
            <w:tcBorders>
              <w:top w:val="nil"/>
              <w:left w:val="nil"/>
              <w:bottom w:val="nil"/>
              <w:right w:val="nil"/>
            </w:tcBorders>
            <w:shd w:val="clear" w:color="auto" w:fill="auto"/>
            <w:vAlign w:val="bottom"/>
          </w:tcPr>
          <w:p w14:paraId="389D40AE" w14:textId="77777777" w:rsidR="009C0CD5" w:rsidRPr="009C0CD5" w:rsidRDefault="009C0CD5" w:rsidP="009C0CD5">
            <w:pPr>
              <w:spacing w:before="40" w:after="40"/>
              <w:jc w:val="center"/>
              <w:rPr>
                <w:rFonts w:cs="Arial"/>
                <w:sz w:val="18"/>
                <w:szCs w:val="18"/>
              </w:rPr>
            </w:pPr>
            <w:r w:rsidRPr="009C0CD5">
              <w:rPr>
                <w:rFonts w:cs="Arial"/>
                <w:sz w:val="18"/>
                <w:szCs w:val="18"/>
              </w:rPr>
              <w:t>0.691</w:t>
            </w:r>
          </w:p>
        </w:tc>
        <w:tc>
          <w:tcPr>
            <w:tcW w:w="170" w:type="dxa"/>
            <w:tcBorders>
              <w:top w:val="nil"/>
              <w:left w:val="nil"/>
              <w:bottom w:val="nil"/>
              <w:right w:val="nil"/>
            </w:tcBorders>
            <w:vAlign w:val="bottom"/>
          </w:tcPr>
          <w:p w14:paraId="03C73452"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C2EF0DA" w14:textId="77777777" w:rsidR="009C0CD5" w:rsidRPr="009C0CD5" w:rsidRDefault="009C0CD5" w:rsidP="009C0CD5">
            <w:pPr>
              <w:spacing w:before="40" w:after="40"/>
              <w:jc w:val="center"/>
              <w:rPr>
                <w:rFonts w:cs="Arial"/>
                <w:sz w:val="18"/>
                <w:szCs w:val="18"/>
              </w:rPr>
            </w:pPr>
            <w:r w:rsidRPr="009C0CD5">
              <w:rPr>
                <w:rFonts w:cs="Arial"/>
                <w:sz w:val="18"/>
                <w:szCs w:val="18"/>
              </w:rPr>
              <w:t>0.951</w:t>
            </w:r>
          </w:p>
        </w:tc>
        <w:tc>
          <w:tcPr>
            <w:tcW w:w="1247" w:type="dxa"/>
            <w:tcBorders>
              <w:top w:val="nil"/>
              <w:left w:val="nil"/>
              <w:bottom w:val="nil"/>
              <w:right w:val="nil"/>
            </w:tcBorders>
            <w:vAlign w:val="bottom"/>
          </w:tcPr>
          <w:p w14:paraId="7FDAA479" w14:textId="77777777" w:rsidR="009C0CD5" w:rsidRPr="009C0CD5" w:rsidRDefault="009C0CD5" w:rsidP="009C0CD5">
            <w:pPr>
              <w:spacing w:before="40" w:after="40"/>
              <w:jc w:val="center"/>
              <w:rPr>
                <w:rFonts w:cs="Arial"/>
                <w:sz w:val="18"/>
                <w:szCs w:val="18"/>
              </w:rPr>
            </w:pPr>
            <w:r w:rsidRPr="009C0CD5">
              <w:rPr>
                <w:rFonts w:cs="Arial"/>
                <w:sz w:val="18"/>
                <w:szCs w:val="18"/>
              </w:rPr>
              <w:t>0.932</w:t>
            </w:r>
          </w:p>
        </w:tc>
        <w:tc>
          <w:tcPr>
            <w:tcW w:w="1247" w:type="dxa"/>
            <w:tcBorders>
              <w:top w:val="nil"/>
              <w:left w:val="nil"/>
              <w:bottom w:val="nil"/>
              <w:right w:val="nil"/>
            </w:tcBorders>
            <w:vAlign w:val="bottom"/>
          </w:tcPr>
          <w:p w14:paraId="01E4A887" w14:textId="77777777" w:rsidR="009C0CD5" w:rsidRPr="009C0CD5" w:rsidRDefault="009C0CD5" w:rsidP="009C0CD5">
            <w:pPr>
              <w:spacing w:before="40" w:after="40"/>
              <w:jc w:val="center"/>
              <w:rPr>
                <w:rFonts w:cs="Arial"/>
                <w:sz w:val="18"/>
                <w:szCs w:val="18"/>
              </w:rPr>
            </w:pPr>
            <w:r w:rsidRPr="009C0CD5">
              <w:rPr>
                <w:rFonts w:cs="Arial"/>
                <w:sz w:val="18"/>
                <w:szCs w:val="18"/>
              </w:rPr>
              <w:t>0.942</w:t>
            </w:r>
          </w:p>
        </w:tc>
      </w:tr>
      <w:tr w:rsidR="009C0CD5" w:rsidRPr="009C0CD5" w14:paraId="3F3F1B33" w14:textId="77777777" w:rsidTr="00A64ED1">
        <w:tc>
          <w:tcPr>
            <w:tcW w:w="2268" w:type="dxa"/>
            <w:tcBorders>
              <w:top w:val="nil"/>
              <w:left w:val="nil"/>
              <w:bottom w:val="nil"/>
              <w:right w:val="single" w:sz="18" w:space="0" w:color="002060"/>
            </w:tcBorders>
            <w:shd w:val="clear" w:color="auto" w:fill="auto"/>
            <w:vAlign w:val="center"/>
          </w:tcPr>
          <w:p w14:paraId="7C6E6FD6" w14:textId="77777777" w:rsidR="009C0CD5" w:rsidRPr="00F75B25" w:rsidRDefault="009C0CD5" w:rsidP="009C0CD5">
            <w:pPr>
              <w:spacing w:before="40" w:after="40"/>
              <w:rPr>
                <w:rFonts w:cs="Arial"/>
                <w:sz w:val="18"/>
                <w:szCs w:val="18"/>
              </w:rPr>
            </w:pPr>
            <w:r w:rsidRPr="00F75B25">
              <w:rPr>
                <w:rFonts w:cs="Arial"/>
                <w:sz w:val="18"/>
                <w:szCs w:val="18"/>
              </w:rPr>
              <w:t>Brimbank C</w:t>
            </w:r>
          </w:p>
        </w:tc>
        <w:tc>
          <w:tcPr>
            <w:tcW w:w="1247" w:type="dxa"/>
            <w:tcBorders>
              <w:top w:val="nil"/>
              <w:left w:val="single" w:sz="18" w:space="0" w:color="002060"/>
              <w:bottom w:val="nil"/>
              <w:right w:val="nil"/>
            </w:tcBorders>
            <w:shd w:val="clear" w:color="auto" w:fill="auto"/>
            <w:vAlign w:val="bottom"/>
          </w:tcPr>
          <w:p w14:paraId="33C54E64" w14:textId="77777777" w:rsidR="009C0CD5" w:rsidRPr="009C0CD5" w:rsidRDefault="009C0CD5" w:rsidP="009C0CD5">
            <w:pPr>
              <w:spacing w:before="40" w:after="40"/>
              <w:jc w:val="center"/>
              <w:rPr>
                <w:rFonts w:cs="Arial"/>
                <w:sz w:val="18"/>
                <w:szCs w:val="18"/>
              </w:rPr>
            </w:pPr>
            <w:r w:rsidRPr="009C0CD5">
              <w:rPr>
                <w:rFonts w:cs="Arial"/>
                <w:sz w:val="18"/>
                <w:szCs w:val="18"/>
              </w:rPr>
              <w:t>1.288</w:t>
            </w:r>
          </w:p>
        </w:tc>
        <w:tc>
          <w:tcPr>
            <w:tcW w:w="1247" w:type="dxa"/>
            <w:tcBorders>
              <w:top w:val="nil"/>
              <w:left w:val="nil"/>
              <w:bottom w:val="nil"/>
              <w:right w:val="nil"/>
            </w:tcBorders>
            <w:shd w:val="clear" w:color="auto" w:fill="auto"/>
            <w:vAlign w:val="bottom"/>
          </w:tcPr>
          <w:p w14:paraId="335D30AA" w14:textId="77777777" w:rsidR="009C0CD5" w:rsidRPr="009C0CD5" w:rsidRDefault="009C0CD5" w:rsidP="009C0CD5">
            <w:pPr>
              <w:spacing w:before="40" w:after="40"/>
              <w:jc w:val="center"/>
              <w:rPr>
                <w:rFonts w:cs="Arial"/>
                <w:sz w:val="18"/>
                <w:szCs w:val="18"/>
              </w:rPr>
            </w:pPr>
            <w:r w:rsidRPr="009C0CD5">
              <w:rPr>
                <w:rFonts w:cs="Arial"/>
                <w:sz w:val="18"/>
                <w:szCs w:val="18"/>
              </w:rPr>
              <w:t>1.274</w:t>
            </w:r>
          </w:p>
        </w:tc>
        <w:tc>
          <w:tcPr>
            <w:tcW w:w="170" w:type="dxa"/>
            <w:tcBorders>
              <w:top w:val="nil"/>
              <w:left w:val="nil"/>
              <w:bottom w:val="nil"/>
              <w:right w:val="nil"/>
            </w:tcBorders>
            <w:vAlign w:val="bottom"/>
          </w:tcPr>
          <w:p w14:paraId="1920B78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72DCB14" w14:textId="77777777" w:rsidR="009C0CD5" w:rsidRPr="009C0CD5" w:rsidRDefault="009C0CD5" w:rsidP="009C0CD5">
            <w:pPr>
              <w:spacing w:before="40" w:after="40"/>
              <w:jc w:val="center"/>
              <w:rPr>
                <w:rFonts w:cs="Arial"/>
                <w:sz w:val="18"/>
                <w:szCs w:val="18"/>
              </w:rPr>
            </w:pPr>
            <w:r w:rsidRPr="009C0CD5">
              <w:rPr>
                <w:rFonts w:cs="Arial"/>
                <w:sz w:val="18"/>
                <w:szCs w:val="18"/>
              </w:rPr>
              <w:t>0.902</w:t>
            </w:r>
          </w:p>
        </w:tc>
        <w:tc>
          <w:tcPr>
            <w:tcW w:w="1247" w:type="dxa"/>
            <w:tcBorders>
              <w:top w:val="nil"/>
              <w:left w:val="nil"/>
              <w:bottom w:val="nil"/>
              <w:right w:val="nil"/>
            </w:tcBorders>
            <w:vAlign w:val="bottom"/>
          </w:tcPr>
          <w:p w14:paraId="52D47C9B" w14:textId="77777777" w:rsidR="009C0CD5" w:rsidRPr="009C0CD5" w:rsidRDefault="009C0CD5" w:rsidP="009C0CD5">
            <w:pPr>
              <w:spacing w:before="40" w:after="40"/>
              <w:jc w:val="center"/>
              <w:rPr>
                <w:rFonts w:cs="Arial"/>
                <w:sz w:val="18"/>
                <w:szCs w:val="18"/>
              </w:rPr>
            </w:pPr>
            <w:r w:rsidRPr="009C0CD5">
              <w:rPr>
                <w:rFonts w:cs="Arial"/>
                <w:sz w:val="18"/>
                <w:szCs w:val="18"/>
              </w:rPr>
              <w:t>0.885</w:t>
            </w:r>
          </w:p>
        </w:tc>
        <w:tc>
          <w:tcPr>
            <w:tcW w:w="1247" w:type="dxa"/>
            <w:tcBorders>
              <w:top w:val="nil"/>
              <w:left w:val="nil"/>
              <w:bottom w:val="nil"/>
              <w:right w:val="nil"/>
            </w:tcBorders>
            <w:vAlign w:val="bottom"/>
          </w:tcPr>
          <w:p w14:paraId="3CBD24F2" w14:textId="77777777" w:rsidR="009C0CD5" w:rsidRPr="009C0CD5" w:rsidRDefault="009C0CD5" w:rsidP="009C0CD5">
            <w:pPr>
              <w:spacing w:before="40" w:after="40"/>
              <w:jc w:val="center"/>
              <w:rPr>
                <w:rFonts w:cs="Arial"/>
                <w:sz w:val="18"/>
                <w:szCs w:val="18"/>
              </w:rPr>
            </w:pPr>
            <w:r w:rsidRPr="009C0CD5">
              <w:rPr>
                <w:rFonts w:cs="Arial"/>
                <w:sz w:val="18"/>
                <w:szCs w:val="18"/>
              </w:rPr>
              <w:t>0.894</w:t>
            </w:r>
          </w:p>
        </w:tc>
      </w:tr>
      <w:tr w:rsidR="009C0CD5" w:rsidRPr="009C0CD5" w14:paraId="0CA2B5A9" w14:textId="77777777" w:rsidTr="00A64ED1">
        <w:tc>
          <w:tcPr>
            <w:tcW w:w="2268" w:type="dxa"/>
            <w:tcBorders>
              <w:top w:val="nil"/>
              <w:left w:val="nil"/>
              <w:bottom w:val="nil"/>
              <w:right w:val="single" w:sz="18" w:space="0" w:color="002060"/>
            </w:tcBorders>
            <w:shd w:val="clear" w:color="auto" w:fill="auto"/>
            <w:vAlign w:val="center"/>
          </w:tcPr>
          <w:p w14:paraId="730351B6" w14:textId="77777777" w:rsidR="009C0CD5" w:rsidRPr="00F75B25" w:rsidRDefault="009C0CD5" w:rsidP="009C0CD5">
            <w:pPr>
              <w:spacing w:before="40" w:after="40"/>
              <w:rPr>
                <w:rFonts w:cs="Arial"/>
                <w:sz w:val="18"/>
                <w:szCs w:val="18"/>
              </w:rPr>
            </w:pPr>
            <w:r w:rsidRPr="00F75B25">
              <w:rPr>
                <w:rFonts w:cs="Arial"/>
                <w:sz w:val="18"/>
                <w:szCs w:val="18"/>
              </w:rPr>
              <w:t>Buloke S</w:t>
            </w:r>
          </w:p>
        </w:tc>
        <w:tc>
          <w:tcPr>
            <w:tcW w:w="1247" w:type="dxa"/>
            <w:tcBorders>
              <w:top w:val="nil"/>
              <w:left w:val="single" w:sz="18" w:space="0" w:color="002060"/>
              <w:bottom w:val="nil"/>
              <w:right w:val="nil"/>
            </w:tcBorders>
            <w:shd w:val="clear" w:color="auto" w:fill="auto"/>
            <w:vAlign w:val="bottom"/>
          </w:tcPr>
          <w:p w14:paraId="61629951" w14:textId="77777777" w:rsidR="009C0CD5" w:rsidRPr="009C0CD5" w:rsidRDefault="009C0CD5" w:rsidP="009C0CD5">
            <w:pPr>
              <w:spacing w:before="40" w:after="40"/>
              <w:jc w:val="center"/>
              <w:rPr>
                <w:rFonts w:cs="Arial"/>
                <w:sz w:val="18"/>
                <w:szCs w:val="18"/>
              </w:rPr>
            </w:pPr>
            <w:r w:rsidRPr="009C0CD5">
              <w:rPr>
                <w:rFonts w:cs="Arial"/>
                <w:sz w:val="18"/>
                <w:szCs w:val="18"/>
              </w:rPr>
              <w:t>1.144</w:t>
            </w:r>
          </w:p>
        </w:tc>
        <w:tc>
          <w:tcPr>
            <w:tcW w:w="1247" w:type="dxa"/>
            <w:tcBorders>
              <w:top w:val="nil"/>
              <w:left w:val="nil"/>
              <w:bottom w:val="nil"/>
              <w:right w:val="nil"/>
            </w:tcBorders>
            <w:shd w:val="clear" w:color="auto" w:fill="auto"/>
            <w:vAlign w:val="bottom"/>
          </w:tcPr>
          <w:p w14:paraId="1EA0AF57" w14:textId="77777777" w:rsidR="009C0CD5" w:rsidRPr="009C0CD5" w:rsidRDefault="009C0CD5" w:rsidP="009C0CD5">
            <w:pPr>
              <w:spacing w:before="40" w:after="40"/>
              <w:jc w:val="center"/>
              <w:rPr>
                <w:rFonts w:cs="Arial"/>
                <w:sz w:val="18"/>
                <w:szCs w:val="18"/>
              </w:rPr>
            </w:pPr>
            <w:r w:rsidRPr="009C0CD5">
              <w:rPr>
                <w:rFonts w:cs="Arial"/>
                <w:sz w:val="18"/>
                <w:szCs w:val="18"/>
              </w:rPr>
              <w:t>1.132</w:t>
            </w:r>
          </w:p>
        </w:tc>
        <w:tc>
          <w:tcPr>
            <w:tcW w:w="170" w:type="dxa"/>
            <w:tcBorders>
              <w:top w:val="nil"/>
              <w:left w:val="nil"/>
              <w:bottom w:val="nil"/>
              <w:right w:val="nil"/>
            </w:tcBorders>
            <w:vAlign w:val="bottom"/>
          </w:tcPr>
          <w:p w14:paraId="15735A3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55815D8" w14:textId="77777777" w:rsidR="009C0CD5" w:rsidRPr="009C0CD5" w:rsidRDefault="009C0CD5" w:rsidP="009C0CD5">
            <w:pPr>
              <w:spacing w:before="40" w:after="40"/>
              <w:jc w:val="center"/>
              <w:rPr>
                <w:rFonts w:cs="Arial"/>
                <w:sz w:val="18"/>
                <w:szCs w:val="18"/>
              </w:rPr>
            </w:pPr>
            <w:r w:rsidRPr="009C0CD5">
              <w:rPr>
                <w:rFonts w:cs="Arial"/>
                <w:sz w:val="18"/>
                <w:szCs w:val="18"/>
              </w:rPr>
              <w:t>0.976</w:t>
            </w:r>
          </w:p>
        </w:tc>
        <w:tc>
          <w:tcPr>
            <w:tcW w:w="1247" w:type="dxa"/>
            <w:tcBorders>
              <w:top w:val="nil"/>
              <w:left w:val="nil"/>
              <w:bottom w:val="nil"/>
              <w:right w:val="nil"/>
            </w:tcBorders>
            <w:vAlign w:val="bottom"/>
          </w:tcPr>
          <w:p w14:paraId="1F4AC59B" w14:textId="77777777" w:rsidR="009C0CD5" w:rsidRPr="009C0CD5" w:rsidRDefault="009C0CD5" w:rsidP="009C0CD5">
            <w:pPr>
              <w:spacing w:before="40" w:after="40"/>
              <w:jc w:val="center"/>
              <w:rPr>
                <w:rFonts w:cs="Arial"/>
                <w:sz w:val="18"/>
                <w:szCs w:val="18"/>
              </w:rPr>
            </w:pPr>
            <w:r w:rsidRPr="009C0CD5">
              <w:rPr>
                <w:rFonts w:cs="Arial"/>
                <w:sz w:val="18"/>
                <w:szCs w:val="18"/>
              </w:rPr>
              <w:t>0.957</w:t>
            </w:r>
          </w:p>
        </w:tc>
        <w:tc>
          <w:tcPr>
            <w:tcW w:w="1247" w:type="dxa"/>
            <w:tcBorders>
              <w:top w:val="nil"/>
              <w:left w:val="nil"/>
              <w:bottom w:val="nil"/>
              <w:right w:val="nil"/>
            </w:tcBorders>
            <w:vAlign w:val="bottom"/>
          </w:tcPr>
          <w:p w14:paraId="128B7F63" w14:textId="77777777" w:rsidR="009C0CD5" w:rsidRPr="009C0CD5" w:rsidRDefault="009C0CD5" w:rsidP="009C0CD5">
            <w:pPr>
              <w:spacing w:before="40" w:after="40"/>
              <w:jc w:val="center"/>
              <w:rPr>
                <w:rFonts w:cs="Arial"/>
                <w:sz w:val="18"/>
                <w:szCs w:val="18"/>
              </w:rPr>
            </w:pPr>
            <w:r w:rsidRPr="009C0CD5">
              <w:rPr>
                <w:rFonts w:cs="Arial"/>
                <w:sz w:val="18"/>
                <w:szCs w:val="18"/>
              </w:rPr>
              <w:t>0.967</w:t>
            </w:r>
          </w:p>
        </w:tc>
      </w:tr>
      <w:tr w:rsidR="009C0CD5" w:rsidRPr="009C0CD5" w14:paraId="670A6283" w14:textId="77777777" w:rsidTr="00A64ED1">
        <w:tc>
          <w:tcPr>
            <w:tcW w:w="2268" w:type="dxa"/>
            <w:tcBorders>
              <w:top w:val="nil"/>
              <w:left w:val="nil"/>
              <w:bottom w:val="nil"/>
              <w:right w:val="single" w:sz="18" w:space="0" w:color="002060"/>
            </w:tcBorders>
            <w:shd w:val="clear" w:color="auto" w:fill="auto"/>
            <w:vAlign w:val="center"/>
          </w:tcPr>
          <w:p w14:paraId="591FCCD0" w14:textId="77777777" w:rsidR="009C0CD5" w:rsidRPr="00F75B25" w:rsidRDefault="009C0CD5" w:rsidP="009C0CD5">
            <w:pPr>
              <w:spacing w:before="40" w:after="40"/>
              <w:rPr>
                <w:rFonts w:cs="Arial"/>
                <w:sz w:val="18"/>
                <w:szCs w:val="18"/>
              </w:rPr>
            </w:pPr>
            <w:r w:rsidRPr="00F75B25">
              <w:rPr>
                <w:rFonts w:cs="Arial"/>
                <w:sz w:val="18"/>
                <w:szCs w:val="18"/>
              </w:rPr>
              <w:t>Campaspe S</w:t>
            </w:r>
          </w:p>
        </w:tc>
        <w:tc>
          <w:tcPr>
            <w:tcW w:w="1247" w:type="dxa"/>
            <w:tcBorders>
              <w:top w:val="nil"/>
              <w:left w:val="single" w:sz="18" w:space="0" w:color="002060"/>
              <w:bottom w:val="nil"/>
              <w:right w:val="nil"/>
            </w:tcBorders>
            <w:shd w:val="clear" w:color="auto" w:fill="auto"/>
            <w:vAlign w:val="bottom"/>
          </w:tcPr>
          <w:p w14:paraId="34013F26" w14:textId="77777777" w:rsidR="009C0CD5" w:rsidRPr="009C0CD5" w:rsidRDefault="009C0CD5" w:rsidP="009C0CD5">
            <w:pPr>
              <w:spacing w:before="40" w:after="40"/>
              <w:jc w:val="center"/>
              <w:rPr>
                <w:rFonts w:cs="Arial"/>
                <w:sz w:val="18"/>
                <w:szCs w:val="18"/>
              </w:rPr>
            </w:pPr>
            <w:r w:rsidRPr="009C0CD5">
              <w:rPr>
                <w:rFonts w:cs="Arial"/>
                <w:sz w:val="18"/>
                <w:szCs w:val="18"/>
              </w:rPr>
              <w:t>1.156</w:t>
            </w:r>
          </w:p>
        </w:tc>
        <w:tc>
          <w:tcPr>
            <w:tcW w:w="1247" w:type="dxa"/>
            <w:tcBorders>
              <w:top w:val="nil"/>
              <w:left w:val="nil"/>
              <w:bottom w:val="nil"/>
              <w:right w:val="nil"/>
            </w:tcBorders>
            <w:shd w:val="clear" w:color="auto" w:fill="auto"/>
            <w:vAlign w:val="bottom"/>
          </w:tcPr>
          <w:p w14:paraId="2EE06AC0" w14:textId="77777777" w:rsidR="009C0CD5" w:rsidRPr="009C0CD5" w:rsidRDefault="009C0CD5" w:rsidP="009C0CD5">
            <w:pPr>
              <w:spacing w:before="40" w:after="40"/>
              <w:jc w:val="center"/>
              <w:rPr>
                <w:rFonts w:cs="Arial"/>
                <w:sz w:val="18"/>
                <w:szCs w:val="18"/>
              </w:rPr>
            </w:pPr>
            <w:r w:rsidRPr="009C0CD5">
              <w:rPr>
                <w:rFonts w:cs="Arial"/>
                <w:sz w:val="18"/>
                <w:szCs w:val="18"/>
              </w:rPr>
              <w:t>1.144</w:t>
            </w:r>
          </w:p>
        </w:tc>
        <w:tc>
          <w:tcPr>
            <w:tcW w:w="170" w:type="dxa"/>
            <w:tcBorders>
              <w:top w:val="nil"/>
              <w:left w:val="nil"/>
              <w:bottom w:val="nil"/>
              <w:right w:val="nil"/>
            </w:tcBorders>
            <w:vAlign w:val="bottom"/>
          </w:tcPr>
          <w:p w14:paraId="726C085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588BB1C" w14:textId="77777777" w:rsidR="009C0CD5" w:rsidRPr="009C0CD5" w:rsidRDefault="009C0CD5" w:rsidP="009C0CD5">
            <w:pPr>
              <w:spacing w:before="40" w:after="40"/>
              <w:jc w:val="center"/>
              <w:rPr>
                <w:rFonts w:cs="Arial"/>
                <w:sz w:val="18"/>
                <w:szCs w:val="18"/>
              </w:rPr>
            </w:pPr>
            <w:r w:rsidRPr="009C0CD5">
              <w:rPr>
                <w:rFonts w:cs="Arial"/>
                <w:sz w:val="18"/>
                <w:szCs w:val="18"/>
              </w:rPr>
              <w:t>1.156</w:t>
            </w:r>
          </w:p>
        </w:tc>
        <w:tc>
          <w:tcPr>
            <w:tcW w:w="1247" w:type="dxa"/>
            <w:tcBorders>
              <w:top w:val="nil"/>
              <w:left w:val="nil"/>
              <w:bottom w:val="nil"/>
              <w:right w:val="nil"/>
            </w:tcBorders>
            <w:vAlign w:val="bottom"/>
          </w:tcPr>
          <w:p w14:paraId="597F025A" w14:textId="77777777" w:rsidR="009C0CD5" w:rsidRPr="009C0CD5" w:rsidRDefault="009C0CD5" w:rsidP="009C0CD5">
            <w:pPr>
              <w:spacing w:before="40" w:after="40"/>
              <w:jc w:val="center"/>
              <w:rPr>
                <w:rFonts w:cs="Arial"/>
                <w:sz w:val="18"/>
                <w:szCs w:val="18"/>
              </w:rPr>
            </w:pPr>
            <w:r w:rsidRPr="009C0CD5">
              <w:rPr>
                <w:rFonts w:cs="Arial"/>
                <w:sz w:val="18"/>
                <w:szCs w:val="18"/>
              </w:rPr>
              <w:t>1.134</w:t>
            </w:r>
          </w:p>
        </w:tc>
        <w:tc>
          <w:tcPr>
            <w:tcW w:w="1247" w:type="dxa"/>
            <w:tcBorders>
              <w:top w:val="nil"/>
              <w:left w:val="nil"/>
              <w:bottom w:val="nil"/>
              <w:right w:val="nil"/>
            </w:tcBorders>
            <w:vAlign w:val="bottom"/>
          </w:tcPr>
          <w:p w14:paraId="788A2716" w14:textId="77777777" w:rsidR="009C0CD5" w:rsidRPr="009C0CD5" w:rsidRDefault="009C0CD5" w:rsidP="009C0CD5">
            <w:pPr>
              <w:spacing w:before="40" w:after="40"/>
              <w:jc w:val="center"/>
              <w:rPr>
                <w:rFonts w:cs="Arial"/>
                <w:sz w:val="18"/>
                <w:szCs w:val="18"/>
              </w:rPr>
            </w:pPr>
            <w:r w:rsidRPr="009C0CD5">
              <w:rPr>
                <w:rFonts w:cs="Arial"/>
                <w:sz w:val="18"/>
                <w:szCs w:val="18"/>
              </w:rPr>
              <w:t>1.146</w:t>
            </w:r>
          </w:p>
        </w:tc>
      </w:tr>
      <w:tr w:rsidR="009C0CD5" w:rsidRPr="009C0CD5" w14:paraId="22DB7776" w14:textId="77777777" w:rsidTr="00A64ED1">
        <w:tc>
          <w:tcPr>
            <w:tcW w:w="2268" w:type="dxa"/>
            <w:tcBorders>
              <w:top w:val="nil"/>
              <w:left w:val="nil"/>
              <w:bottom w:val="nil"/>
              <w:right w:val="single" w:sz="18" w:space="0" w:color="002060"/>
            </w:tcBorders>
            <w:shd w:val="clear" w:color="auto" w:fill="auto"/>
            <w:vAlign w:val="center"/>
          </w:tcPr>
          <w:p w14:paraId="14722E9C" w14:textId="77777777" w:rsidR="009C0CD5" w:rsidRPr="00F75B25" w:rsidRDefault="009C0CD5" w:rsidP="009C0CD5">
            <w:pPr>
              <w:spacing w:before="40" w:after="40"/>
              <w:rPr>
                <w:rFonts w:cs="Arial"/>
                <w:sz w:val="18"/>
                <w:szCs w:val="18"/>
              </w:rPr>
            </w:pPr>
            <w:r w:rsidRPr="00F75B25">
              <w:rPr>
                <w:rFonts w:cs="Arial"/>
                <w:sz w:val="18"/>
                <w:szCs w:val="18"/>
              </w:rPr>
              <w:t>Cardinia S</w:t>
            </w:r>
          </w:p>
        </w:tc>
        <w:tc>
          <w:tcPr>
            <w:tcW w:w="1247" w:type="dxa"/>
            <w:tcBorders>
              <w:top w:val="nil"/>
              <w:left w:val="single" w:sz="18" w:space="0" w:color="002060"/>
              <w:bottom w:val="nil"/>
              <w:right w:val="nil"/>
            </w:tcBorders>
            <w:shd w:val="clear" w:color="auto" w:fill="auto"/>
            <w:vAlign w:val="bottom"/>
          </w:tcPr>
          <w:p w14:paraId="7B72C32D" w14:textId="77777777" w:rsidR="009C0CD5" w:rsidRPr="009C0CD5" w:rsidRDefault="009C0CD5" w:rsidP="009C0CD5">
            <w:pPr>
              <w:spacing w:before="40" w:after="40"/>
              <w:jc w:val="center"/>
              <w:rPr>
                <w:rFonts w:cs="Arial"/>
                <w:sz w:val="18"/>
                <w:szCs w:val="18"/>
              </w:rPr>
            </w:pPr>
            <w:r w:rsidRPr="009C0CD5">
              <w:rPr>
                <w:rFonts w:cs="Arial"/>
                <w:sz w:val="18"/>
                <w:szCs w:val="18"/>
              </w:rPr>
              <w:t>0.950</w:t>
            </w:r>
          </w:p>
        </w:tc>
        <w:tc>
          <w:tcPr>
            <w:tcW w:w="1247" w:type="dxa"/>
            <w:tcBorders>
              <w:top w:val="nil"/>
              <w:left w:val="nil"/>
              <w:bottom w:val="nil"/>
              <w:right w:val="nil"/>
            </w:tcBorders>
            <w:shd w:val="clear" w:color="auto" w:fill="auto"/>
            <w:vAlign w:val="bottom"/>
          </w:tcPr>
          <w:p w14:paraId="7CB69180" w14:textId="77777777" w:rsidR="009C0CD5" w:rsidRPr="009C0CD5" w:rsidRDefault="009C0CD5" w:rsidP="009C0CD5">
            <w:pPr>
              <w:spacing w:before="40" w:after="40"/>
              <w:jc w:val="center"/>
              <w:rPr>
                <w:rFonts w:cs="Arial"/>
                <w:sz w:val="18"/>
                <w:szCs w:val="18"/>
              </w:rPr>
            </w:pPr>
            <w:r w:rsidRPr="009C0CD5">
              <w:rPr>
                <w:rFonts w:cs="Arial"/>
                <w:sz w:val="18"/>
                <w:szCs w:val="18"/>
              </w:rPr>
              <w:t>0.940</w:t>
            </w:r>
          </w:p>
        </w:tc>
        <w:tc>
          <w:tcPr>
            <w:tcW w:w="170" w:type="dxa"/>
            <w:tcBorders>
              <w:top w:val="nil"/>
              <w:left w:val="nil"/>
              <w:bottom w:val="nil"/>
              <w:right w:val="nil"/>
            </w:tcBorders>
            <w:vAlign w:val="bottom"/>
          </w:tcPr>
          <w:p w14:paraId="02F8DAF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FF49B6F" w14:textId="77777777" w:rsidR="009C0CD5" w:rsidRPr="009C0CD5" w:rsidRDefault="009C0CD5" w:rsidP="009C0CD5">
            <w:pPr>
              <w:spacing w:before="40" w:after="40"/>
              <w:jc w:val="center"/>
              <w:rPr>
                <w:rFonts w:cs="Arial"/>
                <w:sz w:val="18"/>
                <w:szCs w:val="18"/>
              </w:rPr>
            </w:pPr>
            <w:r w:rsidRPr="009C0CD5">
              <w:rPr>
                <w:rFonts w:cs="Arial"/>
                <w:sz w:val="18"/>
                <w:szCs w:val="18"/>
              </w:rPr>
              <w:t>0.928</w:t>
            </w:r>
          </w:p>
        </w:tc>
        <w:tc>
          <w:tcPr>
            <w:tcW w:w="1247" w:type="dxa"/>
            <w:tcBorders>
              <w:top w:val="nil"/>
              <w:left w:val="nil"/>
              <w:bottom w:val="nil"/>
              <w:right w:val="nil"/>
            </w:tcBorders>
            <w:vAlign w:val="bottom"/>
          </w:tcPr>
          <w:p w14:paraId="05FBAE2C"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vAlign w:val="bottom"/>
          </w:tcPr>
          <w:p w14:paraId="235584FC" w14:textId="77777777" w:rsidR="009C0CD5" w:rsidRPr="009C0CD5" w:rsidRDefault="009C0CD5" w:rsidP="009C0CD5">
            <w:pPr>
              <w:spacing w:before="40" w:after="40"/>
              <w:jc w:val="center"/>
              <w:rPr>
                <w:rFonts w:cs="Arial"/>
                <w:sz w:val="18"/>
                <w:szCs w:val="18"/>
              </w:rPr>
            </w:pPr>
            <w:r w:rsidRPr="009C0CD5">
              <w:rPr>
                <w:rFonts w:cs="Arial"/>
                <w:sz w:val="18"/>
                <w:szCs w:val="18"/>
              </w:rPr>
              <w:t>0.920</w:t>
            </w:r>
          </w:p>
        </w:tc>
      </w:tr>
      <w:tr w:rsidR="009C0CD5" w:rsidRPr="009C0CD5" w14:paraId="37AC0582" w14:textId="77777777" w:rsidTr="00A64ED1">
        <w:tc>
          <w:tcPr>
            <w:tcW w:w="2268" w:type="dxa"/>
            <w:tcBorders>
              <w:top w:val="nil"/>
              <w:left w:val="nil"/>
              <w:bottom w:val="nil"/>
              <w:right w:val="single" w:sz="18" w:space="0" w:color="002060"/>
            </w:tcBorders>
            <w:shd w:val="clear" w:color="auto" w:fill="auto"/>
            <w:vAlign w:val="center"/>
          </w:tcPr>
          <w:p w14:paraId="5882C162" w14:textId="77777777" w:rsidR="009C0CD5" w:rsidRPr="00F75B25" w:rsidRDefault="009C0CD5" w:rsidP="009C0CD5">
            <w:pPr>
              <w:spacing w:before="40" w:after="40"/>
              <w:rPr>
                <w:rFonts w:cs="Arial"/>
                <w:sz w:val="18"/>
                <w:szCs w:val="18"/>
              </w:rPr>
            </w:pPr>
            <w:r w:rsidRPr="00F75B25">
              <w:rPr>
                <w:rFonts w:cs="Arial"/>
                <w:sz w:val="18"/>
                <w:szCs w:val="18"/>
              </w:rPr>
              <w:t>Casey C</w:t>
            </w:r>
          </w:p>
        </w:tc>
        <w:tc>
          <w:tcPr>
            <w:tcW w:w="1247" w:type="dxa"/>
            <w:tcBorders>
              <w:top w:val="nil"/>
              <w:left w:val="single" w:sz="18" w:space="0" w:color="002060"/>
              <w:bottom w:val="nil"/>
              <w:right w:val="nil"/>
            </w:tcBorders>
            <w:shd w:val="clear" w:color="auto" w:fill="auto"/>
            <w:vAlign w:val="bottom"/>
          </w:tcPr>
          <w:p w14:paraId="2B41AC70" w14:textId="77777777" w:rsidR="009C0CD5" w:rsidRPr="009C0CD5" w:rsidRDefault="009C0CD5" w:rsidP="009C0CD5">
            <w:pPr>
              <w:spacing w:before="40" w:after="40"/>
              <w:jc w:val="center"/>
              <w:rPr>
                <w:rFonts w:cs="Arial"/>
                <w:sz w:val="18"/>
                <w:szCs w:val="18"/>
              </w:rPr>
            </w:pPr>
            <w:r w:rsidRPr="009C0CD5">
              <w:rPr>
                <w:rFonts w:cs="Arial"/>
                <w:sz w:val="18"/>
                <w:szCs w:val="18"/>
              </w:rPr>
              <w:t>1.011</w:t>
            </w:r>
          </w:p>
        </w:tc>
        <w:tc>
          <w:tcPr>
            <w:tcW w:w="1247" w:type="dxa"/>
            <w:tcBorders>
              <w:top w:val="nil"/>
              <w:left w:val="nil"/>
              <w:bottom w:val="nil"/>
              <w:right w:val="nil"/>
            </w:tcBorders>
            <w:shd w:val="clear" w:color="auto" w:fill="auto"/>
            <w:vAlign w:val="bottom"/>
          </w:tcPr>
          <w:p w14:paraId="11810461" w14:textId="77777777" w:rsidR="009C0CD5" w:rsidRPr="009C0CD5" w:rsidRDefault="009C0CD5" w:rsidP="009C0CD5">
            <w:pPr>
              <w:spacing w:before="40" w:after="40"/>
              <w:jc w:val="center"/>
              <w:rPr>
                <w:rFonts w:cs="Arial"/>
                <w:sz w:val="18"/>
                <w:szCs w:val="18"/>
              </w:rPr>
            </w:pPr>
            <w:r w:rsidRPr="009C0CD5">
              <w:rPr>
                <w:rFonts w:cs="Arial"/>
                <w:sz w:val="18"/>
                <w:szCs w:val="18"/>
              </w:rPr>
              <w:t>1.000</w:t>
            </w:r>
          </w:p>
        </w:tc>
        <w:tc>
          <w:tcPr>
            <w:tcW w:w="170" w:type="dxa"/>
            <w:tcBorders>
              <w:top w:val="nil"/>
              <w:left w:val="nil"/>
              <w:bottom w:val="nil"/>
              <w:right w:val="nil"/>
            </w:tcBorders>
            <w:vAlign w:val="bottom"/>
          </w:tcPr>
          <w:p w14:paraId="1D91BFDA"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B79D406" w14:textId="77777777" w:rsidR="009C0CD5" w:rsidRPr="009C0CD5" w:rsidRDefault="009C0CD5" w:rsidP="009C0CD5">
            <w:pPr>
              <w:spacing w:before="40" w:after="40"/>
              <w:jc w:val="center"/>
              <w:rPr>
                <w:rFonts w:cs="Arial"/>
                <w:sz w:val="18"/>
                <w:szCs w:val="18"/>
              </w:rPr>
            </w:pPr>
            <w:r w:rsidRPr="009C0CD5">
              <w:rPr>
                <w:rFonts w:cs="Arial"/>
                <w:sz w:val="18"/>
                <w:szCs w:val="18"/>
              </w:rPr>
              <w:t>0.910</w:t>
            </w:r>
          </w:p>
        </w:tc>
        <w:tc>
          <w:tcPr>
            <w:tcW w:w="1247" w:type="dxa"/>
            <w:tcBorders>
              <w:top w:val="nil"/>
              <w:left w:val="nil"/>
              <w:bottom w:val="nil"/>
              <w:right w:val="nil"/>
            </w:tcBorders>
            <w:vAlign w:val="bottom"/>
          </w:tcPr>
          <w:p w14:paraId="0BC7F57A" w14:textId="77777777" w:rsidR="009C0CD5" w:rsidRPr="009C0CD5" w:rsidRDefault="009C0CD5" w:rsidP="009C0CD5">
            <w:pPr>
              <w:spacing w:before="40" w:after="40"/>
              <w:jc w:val="center"/>
              <w:rPr>
                <w:rFonts w:cs="Arial"/>
                <w:sz w:val="18"/>
                <w:szCs w:val="18"/>
              </w:rPr>
            </w:pPr>
            <w:r w:rsidRPr="009C0CD5">
              <w:rPr>
                <w:rFonts w:cs="Arial"/>
                <w:sz w:val="18"/>
                <w:szCs w:val="18"/>
              </w:rPr>
              <w:t>0.892</w:t>
            </w:r>
          </w:p>
        </w:tc>
        <w:tc>
          <w:tcPr>
            <w:tcW w:w="1247" w:type="dxa"/>
            <w:tcBorders>
              <w:top w:val="nil"/>
              <w:left w:val="nil"/>
              <w:bottom w:val="nil"/>
              <w:right w:val="nil"/>
            </w:tcBorders>
            <w:vAlign w:val="bottom"/>
          </w:tcPr>
          <w:p w14:paraId="1120F036" w14:textId="77777777" w:rsidR="009C0CD5" w:rsidRPr="009C0CD5" w:rsidRDefault="009C0CD5" w:rsidP="009C0CD5">
            <w:pPr>
              <w:spacing w:before="40" w:after="40"/>
              <w:jc w:val="center"/>
              <w:rPr>
                <w:rFonts w:cs="Arial"/>
                <w:sz w:val="18"/>
                <w:szCs w:val="18"/>
              </w:rPr>
            </w:pPr>
            <w:r w:rsidRPr="009C0CD5">
              <w:rPr>
                <w:rFonts w:cs="Arial"/>
                <w:sz w:val="18"/>
                <w:szCs w:val="18"/>
              </w:rPr>
              <w:t>0.902</w:t>
            </w:r>
          </w:p>
        </w:tc>
      </w:tr>
      <w:tr w:rsidR="009C0CD5" w:rsidRPr="009C0CD5" w14:paraId="7AD8B46A" w14:textId="77777777" w:rsidTr="00A64ED1">
        <w:tc>
          <w:tcPr>
            <w:tcW w:w="2268" w:type="dxa"/>
            <w:tcBorders>
              <w:top w:val="nil"/>
              <w:left w:val="nil"/>
              <w:bottom w:val="nil"/>
              <w:right w:val="single" w:sz="18" w:space="0" w:color="002060"/>
            </w:tcBorders>
            <w:shd w:val="clear" w:color="auto" w:fill="auto"/>
            <w:vAlign w:val="center"/>
          </w:tcPr>
          <w:p w14:paraId="5D5C276A" w14:textId="77777777" w:rsidR="009C0CD5" w:rsidRPr="00F75B25" w:rsidRDefault="009C0CD5" w:rsidP="009C0CD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002060"/>
              <w:bottom w:val="nil"/>
              <w:right w:val="nil"/>
            </w:tcBorders>
            <w:shd w:val="clear" w:color="auto" w:fill="auto"/>
            <w:vAlign w:val="bottom"/>
          </w:tcPr>
          <w:p w14:paraId="3360E985" w14:textId="77777777" w:rsidR="009C0CD5" w:rsidRPr="009C0CD5" w:rsidRDefault="009C0CD5" w:rsidP="009C0CD5">
            <w:pPr>
              <w:spacing w:before="40" w:after="40"/>
              <w:jc w:val="center"/>
              <w:rPr>
                <w:rFonts w:cs="Arial"/>
                <w:sz w:val="18"/>
                <w:szCs w:val="18"/>
              </w:rPr>
            </w:pPr>
            <w:r w:rsidRPr="009C0CD5">
              <w:rPr>
                <w:rFonts w:cs="Arial"/>
                <w:sz w:val="18"/>
                <w:szCs w:val="18"/>
              </w:rPr>
              <w:t>1.360</w:t>
            </w:r>
          </w:p>
        </w:tc>
        <w:tc>
          <w:tcPr>
            <w:tcW w:w="1247" w:type="dxa"/>
            <w:tcBorders>
              <w:top w:val="nil"/>
              <w:left w:val="nil"/>
              <w:bottom w:val="nil"/>
              <w:right w:val="nil"/>
            </w:tcBorders>
            <w:shd w:val="clear" w:color="auto" w:fill="auto"/>
            <w:vAlign w:val="bottom"/>
          </w:tcPr>
          <w:p w14:paraId="27EB6F41" w14:textId="77777777" w:rsidR="009C0CD5" w:rsidRPr="009C0CD5" w:rsidRDefault="009C0CD5" w:rsidP="009C0CD5">
            <w:pPr>
              <w:spacing w:before="40" w:after="40"/>
              <w:jc w:val="center"/>
              <w:rPr>
                <w:rFonts w:cs="Arial"/>
                <w:sz w:val="18"/>
                <w:szCs w:val="18"/>
              </w:rPr>
            </w:pPr>
            <w:r w:rsidRPr="009C0CD5">
              <w:rPr>
                <w:rFonts w:cs="Arial"/>
                <w:sz w:val="18"/>
                <w:szCs w:val="18"/>
              </w:rPr>
              <w:t>1.346</w:t>
            </w:r>
          </w:p>
        </w:tc>
        <w:tc>
          <w:tcPr>
            <w:tcW w:w="170" w:type="dxa"/>
            <w:tcBorders>
              <w:top w:val="nil"/>
              <w:left w:val="nil"/>
              <w:bottom w:val="nil"/>
              <w:right w:val="nil"/>
            </w:tcBorders>
            <w:vAlign w:val="bottom"/>
          </w:tcPr>
          <w:p w14:paraId="0E17E59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5CF5E38" w14:textId="77777777" w:rsidR="009C0CD5" w:rsidRPr="009C0CD5" w:rsidRDefault="009C0CD5" w:rsidP="009C0CD5">
            <w:pPr>
              <w:spacing w:before="40" w:after="40"/>
              <w:jc w:val="center"/>
              <w:rPr>
                <w:rFonts w:cs="Arial"/>
                <w:sz w:val="18"/>
                <w:szCs w:val="18"/>
              </w:rPr>
            </w:pPr>
            <w:r w:rsidRPr="009C0CD5">
              <w:rPr>
                <w:rFonts w:cs="Arial"/>
                <w:sz w:val="18"/>
                <w:szCs w:val="18"/>
              </w:rPr>
              <w:t>1.003</w:t>
            </w:r>
          </w:p>
        </w:tc>
        <w:tc>
          <w:tcPr>
            <w:tcW w:w="1247" w:type="dxa"/>
            <w:tcBorders>
              <w:top w:val="nil"/>
              <w:left w:val="nil"/>
              <w:bottom w:val="nil"/>
              <w:right w:val="nil"/>
            </w:tcBorders>
            <w:vAlign w:val="bottom"/>
          </w:tcPr>
          <w:p w14:paraId="3F5E630F" w14:textId="77777777" w:rsidR="009C0CD5" w:rsidRPr="009C0CD5" w:rsidRDefault="009C0CD5" w:rsidP="009C0CD5">
            <w:pPr>
              <w:spacing w:before="40" w:after="40"/>
              <w:jc w:val="center"/>
              <w:rPr>
                <w:rFonts w:cs="Arial"/>
                <w:sz w:val="18"/>
                <w:szCs w:val="18"/>
              </w:rPr>
            </w:pPr>
            <w:r w:rsidRPr="009C0CD5">
              <w:rPr>
                <w:rFonts w:cs="Arial"/>
                <w:sz w:val="18"/>
                <w:szCs w:val="18"/>
              </w:rPr>
              <w:t>0.984</w:t>
            </w:r>
          </w:p>
        </w:tc>
        <w:tc>
          <w:tcPr>
            <w:tcW w:w="1247" w:type="dxa"/>
            <w:tcBorders>
              <w:top w:val="nil"/>
              <w:left w:val="nil"/>
              <w:bottom w:val="nil"/>
              <w:right w:val="nil"/>
            </w:tcBorders>
            <w:vAlign w:val="bottom"/>
          </w:tcPr>
          <w:p w14:paraId="230B12B0" w14:textId="77777777" w:rsidR="009C0CD5" w:rsidRPr="009C0CD5" w:rsidRDefault="009C0CD5" w:rsidP="009C0CD5">
            <w:pPr>
              <w:spacing w:before="40" w:after="40"/>
              <w:jc w:val="center"/>
              <w:rPr>
                <w:rFonts w:cs="Arial"/>
                <w:sz w:val="18"/>
                <w:szCs w:val="18"/>
              </w:rPr>
            </w:pPr>
            <w:r w:rsidRPr="009C0CD5">
              <w:rPr>
                <w:rFonts w:cs="Arial"/>
                <w:sz w:val="18"/>
                <w:szCs w:val="18"/>
              </w:rPr>
              <w:t>0.994</w:t>
            </w:r>
          </w:p>
        </w:tc>
      </w:tr>
      <w:tr w:rsidR="009C0CD5" w:rsidRPr="009C0CD5" w14:paraId="376D882D" w14:textId="77777777" w:rsidTr="00A64ED1">
        <w:tc>
          <w:tcPr>
            <w:tcW w:w="2268" w:type="dxa"/>
            <w:tcBorders>
              <w:top w:val="nil"/>
              <w:left w:val="nil"/>
              <w:bottom w:val="nil"/>
              <w:right w:val="single" w:sz="18" w:space="0" w:color="002060"/>
            </w:tcBorders>
            <w:shd w:val="clear" w:color="auto" w:fill="auto"/>
            <w:vAlign w:val="center"/>
          </w:tcPr>
          <w:p w14:paraId="668E3579" w14:textId="77777777" w:rsidR="009C0CD5" w:rsidRPr="00F75B25" w:rsidRDefault="009C0CD5" w:rsidP="009C0CD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002060"/>
              <w:bottom w:val="nil"/>
              <w:right w:val="nil"/>
            </w:tcBorders>
            <w:shd w:val="clear" w:color="auto" w:fill="auto"/>
            <w:vAlign w:val="bottom"/>
          </w:tcPr>
          <w:p w14:paraId="78A6639B" w14:textId="77777777" w:rsidR="009C0CD5" w:rsidRPr="009C0CD5" w:rsidRDefault="009C0CD5" w:rsidP="009C0CD5">
            <w:pPr>
              <w:spacing w:before="40" w:after="40"/>
              <w:jc w:val="center"/>
              <w:rPr>
                <w:rFonts w:cs="Arial"/>
                <w:sz w:val="18"/>
                <w:szCs w:val="18"/>
              </w:rPr>
            </w:pPr>
            <w:r w:rsidRPr="009C0CD5">
              <w:rPr>
                <w:rFonts w:cs="Arial"/>
                <w:sz w:val="18"/>
                <w:szCs w:val="18"/>
              </w:rPr>
              <w:t>1.155</w:t>
            </w:r>
          </w:p>
        </w:tc>
        <w:tc>
          <w:tcPr>
            <w:tcW w:w="1247" w:type="dxa"/>
            <w:tcBorders>
              <w:top w:val="nil"/>
              <w:left w:val="nil"/>
              <w:bottom w:val="nil"/>
              <w:right w:val="nil"/>
            </w:tcBorders>
            <w:shd w:val="clear" w:color="auto" w:fill="auto"/>
            <w:vAlign w:val="bottom"/>
          </w:tcPr>
          <w:p w14:paraId="22482CCB" w14:textId="77777777" w:rsidR="009C0CD5" w:rsidRPr="009C0CD5" w:rsidRDefault="009C0CD5" w:rsidP="009C0CD5">
            <w:pPr>
              <w:spacing w:before="40" w:after="40"/>
              <w:jc w:val="center"/>
              <w:rPr>
                <w:rFonts w:cs="Arial"/>
                <w:sz w:val="18"/>
                <w:szCs w:val="18"/>
              </w:rPr>
            </w:pPr>
            <w:r w:rsidRPr="009C0CD5">
              <w:rPr>
                <w:rFonts w:cs="Arial"/>
                <w:sz w:val="18"/>
                <w:szCs w:val="18"/>
              </w:rPr>
              <w:t>1.142</w:t>
            </w:r>
          </w:p>
        </w:tc>
        <w:tc>
          <w:tcPr>
            <w:tcW w:w="170" w:type="dxa"/>
            <w:tcBorders>
              <w:top w:val="nil"/>
              <w:left w:val="nil"/>
              <w:bottom w:val="nil"/>
              <w:right w:val="nil"/>
            </w:tcBorders>
            <w:vAlign w:val="bottom"/>
          </w:tcPr>
          <w:p w14:paraId="45EB286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97A149E" w14:textId="77777777" w:rsidR="009C0CD5" w:rsidRPr="009C0CD5" w:rsidRDefault="009C0CD5" w:rsidP="009C0CD5">
            <w:pPr>
              <w:spacing w:before="40" w:after="40"/>
              <w:jc w:val="center"/>
              <w:rPr>
                <w:rFonts w:cs="Arial"/>
                <w:sz w:val="18"/>
                <w:szCs w:val="18"/>
              </w:rPr>
            </w:pPr>
            <w:r w:rsidRPr="009C0CD5">
              <w:rPr>
                <w:rFonts w:cs="Arial"/>
                <w:sz w:val="18"/>
                <w:szCs w:val="18"/>
              </w:rPr>
              <w:t>1.294</w:t>
            </w:r>
          </w:p>
        </w:tc>
        <w:tc>
          <w:tcPr>
            <w:tcW w:w="1247" w:type="dxa"/>
            <w:tcBorders>
              <w:top w:val="nil"/>
              <w:left w:val="nil"/>
              <w:bottom w:val="nil"/>
              <w:right w:val="nil"/>
            </w:tcBorders>
            <w:vAlign w:val="bottom"/>
          </w:tcPr>
          <w:p w14:paraId="0B75CE63" w14:textId="77777777" w:rsidR="009C0CD5" w:rsidRPr="009C0CD5" w:rsidRDefault="009C0CD5" w:rsidP="009C0CD5">
            <w:pPr>
              <w:spacing w:before="40" w:after="40"/>
              <w:jc w:val="center"/>
              <w:rPr>
                <w:rFonts w:cs="Arial"/>
                <w:sz w:val="18"/>
                <w:szCs w:val="18"/>
              </w:rPr>
            </w:pPr>
            <w:r w:rsidRPr="009C0CD5">
              <w:rPr>
                <w:rFonts w:cs="Arial"/>
                <w:sz w:val="18"/>
                <w:szCs w:val="18"/>
              </w:rPr>
              <w:t>1.269</w:t>
            </w:r>
          </w:p>
        </w:tc>
        <w:tc>
          <w:tcPr>
            <w:tcW w:w="1247" w:type="dxa"/>
            <w:tcBorders>
              <w:top w:val="nil"/>
              <w:left w:val="nil"/>
              <w:bottom w:val="nil"/>
              <w:right w:val="nil"/>
            </w:tcBorders>
            <w:vAlign w:val="bottom"/>
          </w:tcPr>
          <w:p w14:paraId="417B6F67" w14:textId="77777777" w:rsidR="009C0CD5" w:rsidRPr="009C0CD5" w:rsidRDefault="009C0CD5" w:rsidP="009C0CD5">
            <w:pPr>
              <w:spacing w:before="40" w:after="40"/>
              <w:jc w:val="center"/>
              <w:rPr>
                <w:rFonts w:cs="Arial"/>
                <w:sz w:val="18"/>
                <w:szCs w:val="18"/>
              </w:rPr>
            </w:pPr>
            <w:r w:rsidRPr="009C0CD5">
              <w:rPr>
                <w:rFonts w:cs="Arial"/>
                <w:sz w:val="18"/>
                <w:szCs w:val="18"/>
              </w:rPr>
              <w:t>1.283</w:t>
            </w:r>
          </w:p>
        </w:tc>
      </w:tr>
      <w:tr w:rsidR="009C0CD5" w:rsidRPr="009C0CD5" w14:paraId="4F28958C" w14:textId="77777777" w:rsidTr="00A64ED1">
        <w:tc>
          <w:tcPr>
            <w:tcW w:w="2268" w:type="dxa"/>
            <w:tcBorders>
              <w:top w:val="nil"/>
              <w:left w:val="nil"/>
              <w:bottom w:val="nil"/>
              <w:right w:val="single" w:sz="18" w:space="0" w:color="002060"/>
            </w:tcBorders>
            <w:shd w:val="clear" w:color="auto" w:fill="auto"/>
            <w:vAlign w:val="center"/>
          </w:tcPr>
          <w:p w14:paraId="000E0450" w14:textId="77777777" w:rsidR="009C0CD5" w:rsidRPr="00F75B25" w:rsidRDefault="009C0CD5" w:rsidP="009C0CD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002060"/>
              <w:bottom w:val="nil"/>
              <w:right w:val="nil"/>
            </w:tcBorders>
            <w:shd w:val="clear" w:color="auto" w:fill="auto"/>
            <w:vAlign w:val="bottom"/>
          </w:tcPr>
          <w:p w14:paraId="34C81BFF" w14:textId="77777777" w:rsidR="009C0CD5" w:rsidRPr="009C0CD5" w:rsidRDefault="009C0CD5" w:rsidP="009C0CD5">
            <w:pPr>
              <w:spacing w:before="40" w:after="40"/>
              <w:jc w:val="center"/>
              <w:rPr>
                <w:rFonts w:cs="Arial"/>
                <w:sz w:val="18"/>
                <w:szCs w:val="18"/>
              </w:rPr>
            </w:pPr>
            <w:r w:rsidRPr="009C0CD5">
              <w:rPr>
                <w:rFonts w:cs="Arial"/>
                <w:sz w:val="18"/>
                <w:szCs w:val="18"/>
              </w:rPr>
              <w:t>1.081</w:t>
            </w:r>
          </w:p>
        </w:tc>
        <w:tc>
          <w:tcPr>
            <w:tcW w:w="1247" w:type="dxa"/>
            <w:tcBorders>
              <w:top w:val="nil"/>
              <w:left w:val="nil"/>
              <w:bottom w:val="nil"/>
              <w:right w:val="nil"/>
            </w:tcBorders>
            <w:shd w:val="clear" w:color="auto" w:fill="auto"/>
            <w:vAlign w:val="bottom"/>
          </w:tcPr>
          <w:p w14:paraId="7BE6E28C" w14:textId="77777777" w:rsidR="009C0CD5" w:rsidRPr="009C0CD5" w:rsidRDefault="009C0CD5" w:rsidP="009C0CD5">
            <w:pPr>
              <w:spacing w:before="40" w:after="40"/>
              <w:jc w:val="center"/>
              <w:rPr>
                <w:rFonts w:cs="Arial"/>
                <w:sz w:val="18"/>
                <w:szCs w:val="18"/>
              </w:rPr>
            </w:pPr>
            <w:r w:rsidRPr="009C0CD5">
              <w:rPr>
                <w:rFonts w:cs="Arial"/>
                <w:sz w:val="18"/>
                <w:szCs w:val="18"/>
              </w:rPr>
              <w:t>1.069</w:t>
            </w:r>
          </w:p>
        </w:tc>
        <w:tc>
          <w:tcPr>
            <w:tcW w:w="170" w:type="dxa"/>
            <w:tcBorders>
              <w:top w:val="nil"/>
              <w:left w:val="nil"/>
              <w:bottom w:val="nil"/>
              <w:right w:val="nil"/>
            </w:tcBorders>
            <w:vAlign w:val="bottom"/>
          </w:tcPr>
          <w:p w14:paraId="638E055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A6F33B7" w14:textId="77777777" w:rsidR="009C0CD5" w:rsidRPr="009C0CD5" w:rsidRDefault="009C0CD5" w:rsidP="009C0CD5">
            <w:pPr>
              <w:spacing w:before="40" w:after="40"/>
              <w:jc w:val="center"/>
              <w:rPr>
                <w:rFonts w:cs="Arial"/>
                <w:sz w:val="18"/>
                <w:szCs w:val="18"/>
              </w:rPr>
            </w:pPr>
            <w:r w:rsidRPr="009C0CD5">
              <w:rPr>
                <w:rFonts w:cs="Arial"/>
                <w:sz w:val="18"/>
                <w:szCs w:val="18"/>
              </w:rPr>
              <w:t>1.044</w:t>
            </w:r>
          </w:p>
        </w:tc>
        <w:tc>
          <w:tcPr>
            <w:tcW w:w="1247" w:type="dxa"/>
            <w:tcBorders>
              <w:top w:val="nil"/>
              <w:left w:val="nil"/>
              <w:bottom w:val="nil"/>
              <w:right w:val="nil"/>
            </w:tcBorders>
            <w:vAlign w:val="bottom"/>
          </w:tcPr>
          <w:p w14:paraId="771FE944" w14:textId="77777777" w:rsidR="009C0CD5" w:rsidRPr="009C0CD5" w:rsidRDefault="009C0CD5" w:rsidP="009C0CD5">
            <w:pPr>
              <w:spacing w:before="40" w:after="40"/>
              <w:jc w:val="center"/>
              <w:rPr>
                <w:rFonts w:cs="Arial"/>
                <w:sz w:val="18"/>
                <w:szCs w:val="18"/>
              </w:rPr>
            </w:pPr>
            <w:r w:rsidRPr="009C0CD5">
              <w:rPr>
                <w:rFonts w:cs="Arial"/>
                <w:sz w:val="18"/>
                <w:szCs w:val="18"/>
              </w:rPr>
              <w:t>1.023</w:t>
            </w:r>
          </w:p>
        </w:tc>
        <w:tc>
          <w:tcPr>
            <w:tcW w:w="1247" w:type="dxa"/>
            <w:tcBorders>
              <w:top w:val="nil"/>
              <w:left w:val="nil"/>
              <w:bottom w:val="nil"/>
              <w:right w:val="nil"/>
            </w:tcBorders>
            <w:vAlign w:val="bottom"/>
          </w:tcPr>
          <w:p w14:paraId="1E44C43A" w14:textId="77777777" w:rsidR="009C0CD5" w:rsidRPr="009C0CD5" w:rsidRDefault="009C0CD5" w:rsidP="009C0CD5">
            <w:pPr>
              <w:spacing w:before="40" w:after="40"/>
              <w:jc w:val="center"/>
              <w:rPr>
                <w:rFonts w:cs="Arial"/>
                <w:sz w:val="18"/>
                <w:szCs w:val="18"/>
              </w:rPr>
            </w:pPr>
            <w:r w:rsidRPr="009C0CD5">
              <w:rPr>
                <w:rFonts w:cs="Arial"/>
                <w:sz w:val="18"/>
                <w:szCs w:val="18"/>
              </w:rPr>
              <w:t>1.034</w:t>
            </w:r>
          </w:p>
        </w:tc>
      </w:tr>
      <w:tr w:rsidR="009C0CD5" w:rsidRPr="009C0CD5" w14:paraId="2570EC8F" w14:textId="77777777" w:rsidTr="00A64ED1">
        <w:tc>
          <w:tcPr>
            <w:tcW w:w="2268" w:type="dxa"/>
            <w:tcBorders>
              <w:top w:val="nil"/>
              <w:left w:val="nil"/>
              <w:bottom w:val="nil"/>
              <w:right w:val="single" w:sz="18" w:space="0" w:color="002060"/>
            </w:tcBorders>
            <w:shd w:val="clear" w:color="auto" w:fill="auto"/>
            <w:vAlign w:val="center"/>
          </w:tcPr>
          <w:p w14:paraId="62FE09B4" w14:textId="77777777" w:rsidR="009C0CD5" w:rsidRPr="00F75B25" w:rsidRDefault="009C0CD5" w:rsidP="009C0CD5">
            <w:pPr>
              <w:spacing w:before="40" w:after="40"/>
              <w:rPr>
                <w:rFonts w:cs="Arial"/>
                <w:sz w:val="18"/>
                <w:szCs w:val="18"/>
              </w:rPr>
            </w:pPr>
            <w:r w:rsidRPr="00F75B25">
              <w:rPr>
                <w:rFonts w:cs="Arial"/>
                <w:sz w:val="18"/>
                <w:szCs w:val="18"/>
              </w:rPr>
              <w:t>Darebin C</w:t>
            </w:r>
          </w:p>
        </w:tc>
        <w:tc>
          <w:tcPr>
            <w:tcW w:w="1247" w:type="dxa"/>
            <w:tcBorders>
              <w:top w:val="nil"/>
              <w:left w:val="single" w:sz="18" w:space="0" w:color="002060"/>
              <w:bottom w:val="nil"/>
              <w:right w:val="nil"/>
            </w:tcBorders>
            <w:shd w:val="clear" w:color="auto" w:fill="auto"/>
            <w:vAlign w:val="bottom"/>
          </w:tcPr>
          <w:p w14:paraId="46C7232B" w14:textId="77777777" w:rsidR="009C0CD5" w:rsidRPr="009C0CD5" w:rsidRDefault="009C0CD5" w:rsidP="009C0CD5">
            <w:pPr>
              <w:spacing w:before="40" w:after="40"/>
              <w:jc w:val="center"/>
              <w:rPr>
                <w:rFonts w:cs="Arial"/>
                <w:sz w:val="18"/>
                <w:szCs w:val="18"/>
              </w:rPr>
            </w:pPr>
            <w:r w:rsidRPr="009C0CD5">
              <w:rPr>
                <w:rFonts w:cs="Arial"/>
                <w:sz w:val="18"/>
                <w:szCs w:val="18"/>
              </w:rPr>
              <w:t>1.067</w:t>
            </w:r>
          </w:p>
        </w:tc>
        <w:tc>
          <w:tcPr>
            <w:tcW w:w="1247" w:type="dxa"/>
            <w:tcBorders>
              <w:top w:val="nil"/>
              <w:left w:val="nil"/>
              <w:bottom w:val="nil"/>
              <w:right w:val="nil"/>
            </w:tcBorders>
            <w:shd w:val="clear" w:color="auto" w:fill="auto"/>
            <w:vAlign w:val="bottom"/>
          </w:tcPr>
          <w:p w14:paraId="609D0E39" w14:textId="77777777" w:rsidR="009C0CD5" w:rsidRPr="009C0CD5" w:rsidRDefault="009C0CD5" w:rsidP="009C0CD5">
            <w:pPr>
              <w:spacing w:before="40" w:after="40"/>
              <w:jc w:val="center"/>
              <w:rPr>
                <w:rFonts w:cs="Arial"/>
                <w:sz w:val="18"/>
                <w:szCs w:val="18"/>
              </w:rPr>
            </w:pPr>
            <w:r w:rsidRPr="009C0CD5">
              <w:rPr>
                <w:rFonts w:cs="Arial"/>
                <w:sz w:val="18"/>
                <w:szCs w:val="18"/>
              </w:rPr>
              <w:t>1.055</w:t>
            </w:r>
          </w:p>
        </w:tc>
        <w:tc>
          <w:tcPr>
            <w:tcW w:w="170" w:type="dxa"/>
            <w:tcBorders>
              <w:top w:val="nil"/>
              <w:left w:val="nil"/>
              <w:bottom w:val="nil"/>
              <w:right w:val="nil"/>
            </w:tcBorders>
            <w:vAlign w:val="bottom"/>
          </w:tcPr>
          <w:p w14:paraId="0437863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1258A5B" w14:textId="77777777" w:rsidR="009C0CD5" w:rsidRPr="009C0CD5" w:rsidRDefault="009C0CD5" w:rsidP="009C0CD5">
            <w:pPr>
              <w:spacing w:before="40" w:after="40"/>
              <w:jc w:val="center"/>
              <w:rPr>
                <w:rFonts w:cs="Arial"/>
                <w:sz w:val="18"/>
                <w:szCs w:val="18"/>
              </w:rPr>
            </w:pPr>
            <w:r w:rsidRPr="009C0CD5">
              <w:rPr>
                <w:rFonts w:cs="Arial"/>
                <w:sz w:val="18"/>
                <w:szCs w:val="18"/>
              </w:rPr>
              <w:t>0.934</w:t>
            </w:r>
          </w:p>
        </w:tc>
        <w:tc>
          <w:tcPr>
            <w:tcW w:w="1247" w:type="dxa"/>
            <w:tcBorders>
              <w:top w:val="nil"/>
              <w:left w:val="nil"/>
              <w:bottom w:val="nil"/>
              <w:right w:val="nil"/>
            </w:tcBorders>
            <w:vAlign w:val="bottom"/>
          </w:tcPr>
          <w:p w14:paraId="7839A7BC" w14:textId="77777777" w:rsidR="009C0CD5" w:rsidRPr="009C0CD5" w:rsidRDefault="009C0CD5" w:rsidP="009C0CD5">
            <w:pPr>
              <w:spacing w:before="40" w:after="40"/>
              <w:jc w:val="center"/>
              <w:rPr>
                <w:rFonts w:cs="Arial"/>
                <w:sz w:val="18"/>
                <w:szCs w:val="18"/>
              </w:rPr>
            </w:pPr>
            <w:r w:rsidRPr="009C0CD5">
              <w:rPr>
                <w:rFonts w:cs="Arial"/>
                <w:sz w:val="18"/>
                <w:szCs w:val="18"/>
              </w:rPr>
              <w:t>0.916</w:t>
            </w:r>
          </w:p>
        </w:tc>
        <w:tc>
          <w:tcPr>
            <w:tcW w:w="1247" w:type="dxa"/>
            <w:tcBorders>
              <w:top w:val="nil"/>
              <w:left w:val="nil"/>
              <w:bottom w:val="nil"/>
              <w:right w:val="nil"/>
            </w:tcBorders>
            <w:vAlign w:val="bottom"/>
          </w:tcPr>
          <w:p w14:paraId="56E4DFF7" w14:textId="77777777" w:rsidR="009C0CD5" w:rsidRPr="009C0CD5" w:rsidRDefault="009C0CD5" w:rsidP="009C0CD5">
            <w:pPr>
              <w:spacing w:before="40" w:after="40"/>
              <w:jc w:val="center"/>
              <w:rPr>
                <w:rFonts w:cs="Arial"/>
                <w:sz w:val="18"/>
                <w:szCs w:val="18"/>
              </w:rPr>
            </w:pPr>
            <w:r w:rsidRPr="009C0CD5">
              <w:rPr>
                <w:rFonts w:cs="Arial"/>
                <w:sz w:val="18"/>
                <w:szCs w:val="18"/>
              </w:rPr>
              <w:t>0.925</w:t>
            </w:r>
          </w:p>
        </w:tc>
      </w:tr>
      <w:tr w:rsidR="009C0CD5" w:rsidRPr="009C0CD5" w14:paraId="7ABB12E0" w14:textId="77777777" w:rsidTr="00A64ED1">
        <w:tc>
          <w:tcPr>
            <w:tcW w:w="2268" w:type="dxa"/>
            <w:tcBorders>
              <w:top w:val="nil"/>
              <w:left w:val="nil"/>
              <w:bottom w:val="nil"/>
              <w:right w:val="single" w:sz="18" w:space="0" w:color="002060"/>
            </w:tcBorders>
            <w:shd w:val="clear" w:color="auto" w:fill="auto"/>
            <w:vAlign w:val="center"/>
          </w:tcPr>
          <w:p w14:paraId="782FFE04" w14:textId="77777777" w:rsidR="009C0CD5" w:rsidRPr="00F75B25" w:rsidRDefault="009C0CD5" w:rsidP="009C0CD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002060"/>
              <w:bottom w:val="nil"/>
              <w:right w:val="nil"/>
            </w:tcBorders>
            <w:shd w:val="clear" w:color="auto" w:fill="auto"/>
            <w:vAlign w:val="bottom"/>
          </w:tcPr>
          <w:p w14:paraId="6430D803" w14:textId="77777777" w:rsidR="009C0CD5" w:rsidRPr="009C0CD5" w:rsidRDefault="009C0CD5" w:rsidP="009C0CD5">
            <w:pPr>
              <w:spacing w:before="40" w:after="40"/>
              <w:jc w:val="center"/>
              <w:rPr>
                <w:rFonts w:cs="Arial"/>
                <w:sz w:val="18"/>
                <w:szCs w:val="18"/>
              </w:rPr>
            </w:pPr>
            <w:r w:rsidRPr="009C0CD5">
              <w:rPr>
                <w:rFonts w:cs="Arial"/>
                <w:sz w:val="18"/>
                <w:szCs w:val="18"/>
              </w:rPr>
              <w:t>1.177</w:t>
            </w:r>
          </w:p>
        </w:tc>
        <w:tc>
          <w:tcPr>
            <w:tcW w:w="1247" w:type="dxa"/>
            <w:tcBorders>
              <w:top w:val="nil"/>
              <w:left w:val="nil"/>
              <w:bottom w:val="nil"/>
              <w:right w:val="nil"/>
            </w:tcBorders>
            <w:shd w:val="clear" w:color="auto" w:fill="auto"/>
            <w:vAlign w:val="bottom"/>
          </w:tcPr>
          <w:p w14:paraId="40DBCEF8" w14:textId="77777777" w:rsidR="009C0CD5" w:rsidRPr="009C0CD5" w:rsidRDefault="009C0CD5" w:rsidP="009C0CD5">
            <w:pPr>
              <w:spacing w:before="40" w:after="40"/>
              <w:jc w:val="center"/>
              <w:rPr>
                <w:rFonts w:cs="Arial"/>
                <w:sz w:val="18"/>
                <w:szCs w:val="18"/>
              </w:rPr>
            </w:pPr>
            <w:r w:rsidRPr="009C0CD5">
              <w:rPr>
                <w:rFonts w:cs="Arial"/>
                <w:sz w:val="18"/>
                <w:szCs w:val="18"/>
              </w:rPr>
              <w:t>1.164</w:t>
            </w:r>
          </w:p>
        </w:tc>
        <w:tc>
          <w:tcPr>
            <w:tcW w:w="170" w:type="dxa"/>
            <w:tcBorders>
              <w:top w:val="nil"/>
              <w:left w:val="nil"/>
              <w:bottom w:val="nil"/>
              <w:right w:val="nil"/>
            </w:tcBorders>
            <w:vAlign w:val="bottom"/>
          </w:tcPr>
          <w:p w14:paraId="4B9FDEC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F334F17" w14:textId="77777777" w:rsidR="009C0CD5" w:rsidRPr="009C0CD5" w:rsidRDefault="009C0CD5" w:rsidP="009C0CD5">
            <w:pPr>
              <w:spacing w:before="40" w:after="40"/>
              <w:jc w:val="center"/>
              <w:rPr>
                <w:rFonts w:cs="Arial"/>
                <w:sz w:val="18"/>
                <w:szCs w:val="18"/>
              </w:rPr>
            </w:pPr>
            <w:r w:rsidRPr="009C0CD5">
              <w:rPr>
                <w:rFonts w:cs="Arial"/>
                <w:sz w:val="18"/>
                <w:szCs w:val="18"/>
              </w:rPr>
              <w:t>1.225</w:t>
            </w:r>
          </w:p>
        </w:tc>
        <w:tc>
          <w:tcPr>
            <w:tcW w:w="1247" w:type="dxa"/>
            <w:tcBorders>
              <w:top w:val="nil"/>
              <w:left w:val="nil"/>
              <w:bottom w:val="nil"/>
              <w:right w:val="nil"/>
            </w:tcBorders>
            <w:vAlign w:val="bottom"/>
          </w:tcPr>
          <w:p w14:paraId="7E6DFF6A" w14:textId="77777777" w:rsidR="009C0CD5" w:rsidRPr="009C0CD5" w:rsidRDefault="009C0CD5" w:rsidP="009C0CD5">
            <w:pPr>
              <w:spacing w:before="40" w:after="40"/>
              <w:jc w:val="center"/>
              <w:rPr>
                <w:rFonts w:cs="Arial"/>
                <w:sz w:val="18"/>
                <w:szCs w:val="18"/>
              </w:rPr>
            </w:pPr>
            <w:r w:rsidRPr="009C0CD5">
              <w:rPr>
                <w:rFonts w:cs="Arial"/>
                <w:sz w:val="18"/>
                <w:szCs w:val="18"/>
              </w:rPr>
              <w:t>1.201</w:t>
            </w:r>
          </w:p>
        </w:tc>
        <w:tc>
          <w:tcPr>
            <w:tcW w:w="1247" w:type="dxa"/>
            <w:tcBorders>
              <w:top w:val="nil"/>
              <w:left w:val="nil"/>
              <w:bottom w:val="nil"/>
              <w:right w:val="nil"/>
            </w:tcBorders>
            <w:vAlign w:val="bottom"/>
          </w:tcPr>
          <w:p w14:paraId="5CEC9272" w14:textId="77777777" w:rsidR="009C0CD5" w:rsidRPr="009C0CD5" w:rsidRDefault="009C0CD5" w:rsidP="009C0CD5">
            <w:pPr>
              <w:spacing w:before="40" w:after="40"/>
              <w:jc w:val="center"/>
              <w:rPr>
                <w:rFonts w:cs="Arial"/>
                <w:sz w:val="18"/>
                <w:szCs w:val="18"/>
              </w:rPr>
            </w:pPr>
            <w:r w:rsidRPr="009C0CD5">
              <w:rPr>
                <w:rFonts w:cs="Arial"/>
                <w:sz w:val="18"/>
                <w:szCs w:val="18"/>
              </w:rPr>
              <w:t>1.214</w:t>
            </w:r>
          </w:p>
        </w:tc>
      </w:tr>
      <w:tr w:rsidR="009C0CD5" w:rsidRPr="009C0CD5" w14:paraId="3B0AA011" w14:textId="77777777" w:rsidTr="00A64ED1">
        <w:tc>
          <w:tcPr>
            <w:tcW w:w="2268" w:type="dxa"/>
            <w:tcBorders>
              <w:top w:val="nil"/>
              <w:left w:val="nil"/>
              <w:bottom w:val="nil"/>
              <w:right w:val="single" w:sz="18" w:space="0" w:color="002060"/>
            </w:tcBorders>
            <w:shd w:val="clear" w:color="auto" w:fill="auto"/>
            <w:vAlign w:val="center"/>
          </w:tcPr>
          <w:p w14:paraId="75D0180D" w14:textId="77777777" w:rsidR="009C0CD5" w:rsidRPr="00F75B25" w:rsidRDefault="009C0CD5" w:rsidP="009C0CD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002060"/>
              <w:bottom w:val="nil"/>
              <w:right w:val="nil"/>
            </w:tcBorders>
            <w:shd w:val="clear" w:color="auto" w:fill="auto"/>
            <w:vAlign w:val="bottom"/>
          </w:tcPr>
          <w:p w14:paraId="4B37B484" w14:textId="77777777" w:rsidR="009C0CD5" w:rsidRPr="009C0CD5" w:rsidRDefault="009C0CD5" w:rsidP="009C0CD5">
            <w:pPr>
              <w:spacing w:before="40" w:after="40"/>
              <w:jc w:val="center"/>
              <w:rPr>
                <w:rFonts w:cs="Arial"/>
                <w:sz w:val="18"/>
                <w:szCs w:val="18"/>
              </w:rPr>
            </w:pPr>
            <w:r w:rsidRPr="009C0CD5">
              <w:rPr>
                <w:rFonts w:cs="Arial"/>
                <w:sz w:val="18"/>
                <w:szCs w:val="18"/>
              </w:rPr>
              <w:t>1.045</w:t>
            </w:r>
          </w:p>
        </w:tc>
        <w:tc>
          <w:tcPr>
            <w:tcW w:w="1247" w:type="dxa"/>
            <w:tcBorders>
              <w:top w:val="nil"/>
              <w:left w:val="nil"/>
              <w:bottom w:val="nil"/>
              <w:right w:val="nil"/>
            </w:tcBorders>
            <w:shd w:val="clear" w:color="auto" w:fill="auto"/>
            <w:vAlign w:val="bottom"/>
          </w:tcPr>
          <w:p w14:paraId="3315074B" w14:textId="77777777" w:rsidR="009C0CD5" w:rsidRPr="009C0CD5" w:rsidRDefault="009C0CD5" w:rsidP="009C0CD5">
            <w:pPr>
              <w:spacing w:before="40" w:after="40"/>
              <w:jc w:val="center"/>
              <w:rPr>
                <w:rFonts w:cs="Arial"/>
                <w:sz w:val="18"/>
                <w:szCs w:val="18"/>
              </w:rPr>
            </w:pPr>
            <w:r w:rsidRPr="009C0CD5">
              <w:rPr>
                <w:rFonts w:cs="Arial"/>
                <w:sz w:val="18"/>
                <w:szCs w:val="18"/>
              </w:rPr>
              <w:t>1.033</w:t>
            </w:r>
          </w:p>
        </w:tc>
        <w:tc>
          <w:tcPr>
            <w:tcW w:w="170" w:type="dxa"/>
            <w:tcBorders>
              <w:top w:val="nil"/>
              <w:left w:val="nil"/>
              <w:bottom w:val="nil"/>
              <w:right w:val="nil"/>
            </w:tcBorders>
            <w:vAlign w:val="bottom"/>
          </w:tcPr>
          <w:p w14:paraId="48C58BD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D923E13" w14:textId="77777777" w:rsidR="009C0CD5" w:rsidRPr="009C0CD5" w:rsidRDefault="009C0CD5" w:rsidP="009C0CD5">
            <w:pPr>
              <w:spacing w:before="40" w:after="40"/>
              <w:jc w:val="center"/>
              <w:rPr>
                <w:rFonts w:cs="Arial"/>
                <w:sz w:val="18"/>
                <w:szCs w:val="18"/>
              </w:rPr>
            </w:pPr>
            <w:r w:rsidRPr="009C0CD5">
              <w:rPr>
                <w:rFonts w:cs="Arial"/>
                <w:sz w:val="18"/>
                <w:szCs w:val="18"/>
              </w:rPr>
              <w:t>0.926</w:t>
            </w:r>
          </w:p>
        </w:tc>
        <w:tc>
          <w:tcPr>
            <w:tcW w:w="1247" w:type="dxa"/>
            <w:tcBorders>
              <w:top w:val="nil"/>
              <w:left w:val="nil"/>
              <w:bottom w:val="nil"/>
              <w:right w:val="nil"/>
            </w:tcBorders>
            <w:vAlign w:val="bottom"/>
          </w:tcPr>
          <w:p w14:paraId="4E64349F" w14:textId="77777777" w:rsidR="009C0CD5" w:rsidRPr="009C0CD5" w:rsidRDefault="009C0CD5" w:rsidP="009C0CD5">
            <w:pPr>
              <w:spacing w:before="40" w:after="40"/>
              <w:jc w:val="center"/>
              <w:rPr>
                <w:rFonts w:cs="Arial"/>
                <w:sz w:val="18"/>
                <w:szCs w:val="18"/>
              </w:rPr>
            </w:pPr>
            <w:r w:rsidRPr="009C0CD5">
              <w:rPr>
                <w:rFonts w:cs="Arial"/>
                <w:sz w:val="18"/>
                <w:szCs w:val="18"/>
              </w:rPr>
              <w:t>0.908</w:t>
            </w:r>
          </w:p>
        </w:tc>
        <w:tc>
          <w:tcPr>
            <w:tcW w:w="1247" w:type="dxa"/>
            <w:tcBorders>
              <w:top w:val="nil"/>
              <w:left w:val="nil"/>
              <w:bottom w:val="nil"/>
              <w:right w:val="nil"/>
            </w:tcBorders>
            <w:vAlign w:val="bottom"/>
          </w:tcPr>
          <w:p w14:paraId="754389CE" w14:textId="77777777" w:rsidR="009C0CD5" w:rsidRPr="009C0CD5" w:rsidRDefault="009C0CD5" w:rsidP="009C0CD5">
            <w:pPr>
              <w:spacing w:before="40" w:after="40"/>
              <w:jc w:val="center"/>
              <w:rPr>
                <w:rFonts w:cs="Arial"/>
                <w:sz w:val="18"/>
                <w:szCs w:val="18"/>
              </w:rPr>
            </w:pPr>
            <w:r w:rsidRPr="009C0CD5">
              <w:rPr>
                <w:rFonts w:cs="Arial"/>
                <w:sz w:val="18"/>
                <w:szCs w:val="18"/>
              </w:rPr>
              <w:t>0.918</w:t>
            </w:r>
          </w:p>
        </w:tc>
      </w:tr>
      <w:tr w:rsidR="009C0CD5" w:rsidRPr="009C0CD5" w14:paraId="5287E504" w14:textId="77777777" w:rsidTr="00A64ED1">
        <w:tc>
          <w:tcPr>
            <w:tcW w:w="2268" w:type="dxa"/>
            <w:tcBorders>
              <w:top w:val="nil"/>
              <w:left w:val="nil"/>
              <w:bottom w:val="nil"/>
              <w:right w:val="single" w:sz="18" w:space="0" w:color="002060"/>
            </w:tcBorders>
            <w:shd w:val="clear" w:color="auto" w:fill="auto"/>
            <w:vAlign w:val="center"/>
          </w:tcPr>
          <w:p w14:paraId="21AB8C50" w14:textId="77777777" w:rsidR="009C0CD5" w:rsidRPr="00F75B25" w:rsidRDefault="009C0CD5" w:rsidP="009C0CD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002060"/>
              <w:bottom w:val="nil"/>
              <w:right w:val="nil"/>
            </w:tcBorders>
            <w:shd w:val="clear" w:color="auto" w:fill="auto"/>
            <w:vAlign w:val="bottom"/>
          </w:tcPr>
          <w:p w14:paraId="4D328E43" w14:textId="77777777" w:rsidR="009C0CD5" w:rsidRPr="009C0CD5" w:rsidRDefault="009C0CD5" w:rsidP="009C0CD5">
            <w:pPr>
              <w:spacing w:before="40" w:after="40"/>
              <w:jc w:val="center"/>
              <w:rPr>
                <w:rFonts w:cs="Arial"/>
                <w:sz w:val="18"/>
                <w:szCs w:val="18"/>
              </w:rPr>
            </w:pPr>
            <w:r w:rsidRPr="009C0CD5">
              <w:rPr>
                <w:rFonts w:cs="Arial"/>
                <w:sz w:val="18"/>
                <w:szCs w:val="18"/>
              </w:rPr>
              <w:t>1.174</w:t>
            </w:r>
          </w:p>
        </w:tc>
        <w:tc>
          <w:tcPr>
            <w:tcW w:w="1247" w:type="dxa"/>
            <w:tcBorders>
              <w:top w:val="nil"/>
              <w:left w:val="nil"/>
              <w:bottom w:val="nil"/>
              <w:right w:val="nil"/>
            </w:tcBorders>
            <w:shd w:val="clear" w:color="auto" w:fill="auto"/>
            <w:vAlign w:val="bottom"/>
          </w:tcPr>
          <w:p w14:paraId="278878D5" w14:textId="77777777" w:rsidR="009C0CD5" w:rsidRPr="009C0CD5" w:rsidRDefault="009C0CD5" w:rsidP="009C0CD5">
            <w:pPr>
              <w:spacing w:before="40" w:after="40"/>
              <w:jc w:val="center"/>
              <w:rPr>
                <w:rFonts w:cs="Arial"/>
                <w:sz w:val="18"/>
                <w:szCs w:val="18"/>
              </w:rPr>
            </w:pPr>
            <w:r w:rsidRPr="009C0CD5">
              <w:rPr>
                <w:rFonts w:cs="Arial"/>
                <w:sz w:val="18"/>
                <w:szCs w:val="18"/>
              </w:rPr>
              <w:t>1.162</w:t>
            </w:r>
          </w:p>
        </w:tc>
        <w:tc>
          <w:tcPr>
            <w:tcW w:w="170" w:type="dxa"/>
            <w:tcBorders>
              <w:top w:val="nil"/>
              <w:left w:val="nil"/>
              <w:bottom w:val="nil"/>
              <w:right w:val="nil"/>
            </w:tcBorders>
            <w:vAlign w:val="bottom"/>
          </w:tcPr>
          <w:p w14:paraId="39904AB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F8EFEF5" w14:textId="77777777" w:rsidR="009C0CD5" w:rsidRPr="009C0CD5" w:rsidRDefault="009C0CD5" w:rsidP="009C0CD5">
            <w:pPr>
              <w:spacing w:before="40" w:after="40"/>
              <w:jc w:val="center"/>
              <w:rPr>
                <w:rFonts w:cs="Arial"/>
                <w:sz w:val="18"/>
                <w:szCs w:val="18"/>
              </w:rPr>
            </w:pPr>
            <w:r w:rsidRPr="009C0CD5">
              <w:rPr>
                <w:rFonts w:cs="Arial"/>
                <w:sz w:val="18"/>
                <w:szCs w:val="18"/>
              </w:rPr>
              <w:t>0.972</w:t>
            </w:r>
          </w:p>
        </w:tc>
        <w:tc>
          <w:tcPr>
            <w:tcW w:w="1247" w:type="dxa"/>
            <w:tcBorders>
              <w:top w:val="nil"/>
              <w:left w:val="nil"/>
              <w:bottom w:val="nil"/>
              <w:right w:val="nil"/>
            </w:tcBorders>
            <w:vAlign w:val="bottom"/>
          </w:tcPr>
          <w:p w14:paraId="5BD7EAD9" w14:textId="77777777" w:rsidR="009C0CD5" w:rsidRPr="009C0CD5" w:rsidRDefault="009C0CD5" w:rsidP="009C0CD5">
            <w:pPr>
              <w:spacing w:before="40" w:after="40"/>
              <w:jc w:val="center"/>
              <w:rPr>
                <w:rFonts w:cs="Arial"/>
                <w:sz w:val="18"/>
                <w:szCs w:val="18"/>
              </w:rPr>
            </w:pPr>
            <w:r w:rsidRPr="009C0CD5">
              <w:rPr>
                <w:rFonts w:cs="Arial"/>
                <w:sz w:val="18"/>
                <w:szCs w:val="18"/>
              </w:rPr>
              <w:t>0.953</w:t>
            </w:r>
          </w:p>
        </w:tc>
        <w:tc>
          <w:tcPr>
            <w:tcW w:w="1247" w:type="dxa"/>
            <w:tcBorders>
              <w:top w:val="nil"/>
              <w:left w:val="nil"/>
              <w:bottom w:val="nil"/>
              <w:right w:val="nil"/>
            </w:tcBorders>
            <w:vAlign w:val="bottom"/>
          </w:tcPr>
          <w:p w14:paraId="05596BC4" w14:textId="77777777" w:rsidR="009C0CD5" w:rsidRPr="009C0CD5" w:rsidRDefault="009C0CD5" w:rsidP="009C0CD5">
            <w:pPr>
              <w:spacing w:before="40" w:after="40"/>
              <w:jc w:val="center"/>
              <w:rPr>
                <w:rFonts w:cs="Arial"/>
                <w:sz w:val="18"/>
                <w:szCs w:val="18"/>
              </w:rPr>
            </w:pPr>
            <w:r w:rsidRPr="009C0CD5">
              <w:rPr>
                <w:rFonts w:cs="Arial"/>
                <w:sz w:val="18"/>
                <w:szCs w:val="18"/>
              </w:rPr>
              <w:t>0.963</w:t>
            </w:r>
          </w:p>
        </w:tc>
      </w:tr>
      <w:tr w:rsidR="009C0CD5" w:rsidRPr="009C0CD5" w14:paraId="0B9EDF06" w14:textId="77777777" w:rsidTr="00A64ED1">
        <w:tc>
          <w:tcPr>
            <w:tcW w:w="2268" w:type="dxa"/>
            <w:tcBorders>
              <w:top w:val="nil"/>
              <w:left w:val="nil"/>
              <w:bottom w:val="nil"/>
              <w:right w:val="single" w:sz="18" w:space="0" w:color="002060"/>
            </w:tcBorders>
            <w:shd w:val="clear" w:color="auto" w:fill="auto"/>
            <w:vAlign w:val="center"/>
          </w:tcPr>
          <w:p w14:paraId="4269A7BD" w14:textId="77777777" w:rsidR="009C0CD5" w:rsidRPr="00F75B25" w:rsidRDefault="009C0CD5" w:rsidP="009C0CD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002060"/>
              <w:bottom w:val="nil"/>
              <w:right w:val="nil"/>
            </w:tcBorders>
            <w:shd w:val="clear" w:color="auto" w:fill="auto"/>
            <w:vAlign w:val="bottom"/>
          </w:tcPr>
          <w:p w14:paraId="6A54DCF7" w14:textId="77777777" w:rsidR="009C0CD5" w:rsidRPr="009C0CD5" w:rsidRDefault="009C0CD5" w:rsidP="009C0CD5">
            <w:pPr>
              <w:spacing w:before="40" w:after="40"/>
              <w:jc w:val="center"/>
              <w:rPr>
                <w:rFonts w:cs="Arial"/>
                <w:sz w:val="18"/>
                <w:szCs w:val="18"/>
              </w:rPr>
            </w:pPr>
            <w:r w:rsidRPr="009C0CD5">
              <w:rPr>
                <w:rFonts w:cs="Arial"/>
                <w:sz w:val="18"/>
                <w:szCs w:val="18"/>
              </w:rPr>
              <w:t>0.796</w:t>
            </w:r>
          </w:p>
        </w:tc>
        <w:tc>
          <w:tcPr>
            <w:tcW w:w="1247" w:type="dxa"/>
            <w:tcBorders>
              <w:top w:val="nil"/>
              <w:left w:val="nil"/>
              <w:bottom w:val="nil"/>
              <w:right w:val="nil"/>
            </w:tcBorders>
            <w:shd w:val="clear" w:color="auto" w:fill="auto"/>
            <w:vAlign w:val="bottom"/>
          </w:tcPr>
          <w:p w14:paraId="54ADF1BB" w14:textId="77777777" w:rsidR="009C0CD5" w:rsidRPr="009C0CD5" w:rsidRDefault="009C0CD5" w:rsidP="009C0CD5">
            <w:pPr>
              <w:spacing w:before="40" w:after="40"/>
              <w:jc w:val="center"/>
              <w:rPr>
                <w:rFonts w:cs="Arial"/>
                <w:sz w:val="18"/>
                <w:szCs w:val="18"/>
              </w:rPr>
            </w:pPr>
            <w:r w:rsidRPr="009C0CD5">
              <w:rPr>
                <w:rFonts w:cs="Arial"/>
                <w:sz w:val="18"/>
                <w:szCs w:val="18"/>
              </w:rPr>
              <w:t>0.787</w:t>
            </w:r>
          </w:p>
        </w:tc>
        <w:tc>
          <w:tcPr>
            <w:tcW w:w="170" w:type="dxa"/>
            <w:tcBorders>
              <w:top w:val="nil"/>
              <w:left w:val="nil"/>
              <w:bottom w:val="nil"/>
              <w:right w:val="nil"/>
            </w:tcBorders>
            <w:vAlign w:val="bottom"/>
          </w:tcPr>
          <w:p w14:paraId="301F726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1744FE7" w14:textId="77777777" w:rsidR="009C0CD5" w:rsidRPr="009C0CD5" w:rsidRDefault="009C0CD5" w:rsidP="009C0CD5">
            <w:pPr>
              <w:spacing w:before="40" w:after="40"/>
              <w:jc w:val="center"/>
              <w:rPr>
                <w:rFonts w:cs="Arial"/>
                <w:sz w:val="18"/>
                <w:szCs w:val="18"/>
              </w:rPr>
            </w:pPr>
            <w:r w:rsidRPr="009C0CD5">
              <w:rPr>
                <w:rFonts w:cs="Arial"/>
                <w:sz w:val="18"/>
                <w:szCs w:val="18"/>
              </w:rPr>
              <w:t>0.936</w:t>
            </w:r>
          </w:p>
        </w:tc>
        <w:tc>
          <w:tcPr>
            <w:tcW w:w="1247" w:type="dxa"/>
            <w:tcBorders>
              <w:top w:val="nil"/>
              <w:left w:val="nil"/>
              <w:bottom w:val="nil"/>
              <w:right w:val="nil"/>
            </w:tcBorders>
            <w:vAlign w:val="bottom"/>
          </w:tcPr>
          <w:p w14:paraId="262A2823" w14:textId="77777777" w:rsidR="009C0CD5" w:rsidRPr="009C0CD5" w:rsidRDefault="009C0CD5" w:rsidP="009C0CD5">
            <w:pPr>
              <w:spacing w:before="40" w:after="40"/>
              <w:jc w:val="center"/>
              <w:rPr>
                <w:rFonts w:cs="Arial"/>
                <w:sz w:val="18"/>
                <w:szCs w:val="18"/>
              </w:rPr>
            </w:pPr>
            <w:r w:rsidRPr="009C0CD5">
              <w:rPr>
                <w:rFonts w:cs="Arial"/>
                <w:sz w:val="18"/>
                <w:szCs w:val="18"/>
              </w:rPr>
              <w:t>0.918</w:t>
            </w:r>
          </w:p>
        </w:tc>
        <w:tc>
          <w:tcPr>
            <w:tcW w:w="1247" w:type="dxa"/>
            <w:tcBorders>
              <w:top w:val="nil"/>
              <w:left w:val="nil"/>
              <w:bottom w:val="nil"/>
              <w:right w:val="nil"/>
            </w:tcBorders>
            <w:vAlign w:val="bottom"/>
          </w:tcPr>
          <w:p w14:paraId="3A528AAD" w14:textId="77777777" w:rsidR="009C0CD5" w:rsidRPr="009C0CD5" w:rsidRDefault="009C0CD5" w:rsidP="009C0CD5">
            <w:pPr>
              <w:spacing w:before="40" w:after="40"/>
              <w:jc w:val="center"/>
              <w:rPr>
                <w:rFonts w:cs="Arial"/>
                <w:sz w:val="18"/>
                <w:szCs w:val="18"/>
              </w:rPr>
            </w:pPr>
            <w:r w:rsidRPr="009C0CD5">
              <w:rPr>
                <w:rFonts w:cs="Arial"/>
                <w:sz w:val="18"/>
                <w:szCs w:val="18"/>
              </w:rPr>
              <w:t>0.928</w:t>
            </w:r>
          </w:p>
        </w:tc>
      </w:tr>
      <w:tr w:rsidR="009C0CD5" w:rsidRPr="009C0CD5" w14:paraId="3FAFCF31" w14:textId="77777777" w:rsidTr="00A64ED1">
        <w:tc>
          <w:tcPr>
            <w:tcW w:w="2268" w:type="dxa"/>
            <w:tcBorders>
              <w:top w:val="nil"/>
              <w:left w:val="nil"/>
              <w:bottom w:val="nil"/>
              <w:right w:val="single" w:sz="18" w:space="0" w:color="002060"/>
            </w:tcBorders>
            <w:shd w:val="clear" w:color="auto" w:fill="auto"/>
            <w:vAlign w:val="center"/>
          </w:tcPr>
          <w:p w14:paraId="68DEAA4A" w14:textId="77777777" w:rsidR="009C0CD5" w:rsidRPr="00F75B25" w:rsidRDefault="009C0CD5" w:rsidP="009C0CD5">
            <w:pPr>
              <w:spacing w:before="40" w:after="40"/>
              <w:rPr>
                <w:rFonts w:cs="Arial"/>
                <w:sz w:val="18"/>
                <w:szCs w:val="18"/>
              </w:rPr>
            </w:pPr>
            <w:r w:rsidRPr="00F75B25">
              <w:rPr>
                <w:rFonts w:cs="Arial"/>
                <w:sz w:val="18"/>
                <w:szCs w:val="18"/>
              </w:rPr>
              <w:t>Glenelg S</w:t>
            </w:r>
          </w:p>
        </w:tc>
        <w:tc>
          <w:tcPr>
            <w:tcW w:w="1247" w:type="dxa"/>
            <w:tcBorders>
              <w:top w:val="nil"/>
              <w:left w:val="single" w:sz="18" w:space="0" w:color="002060"/>
              <w:bottom w:val="nil"/>
              <w:right w:val="nil"/>
            </w:tcBorders>
            <w:shd w:val="clear" w:color="auto" w:fill="auto"/>
            <w:vAlign w:val="bottom"/>
          </w:tcPr>
          <w:p w14:paraId="4137D32B" w14:textId="77777777" w:rsidR="009C0CD5" w:rsidRPr="009C0CD5" w:rsidRDefault="009C0CD5" w:rsidP="009C0CD5">
            <w:pPr>
              <w:spacing w:before="40" w:after="40"/>
              <w:jc w:val="center"/>
              <w:rPr>
                <w:rFonts w:cs="Arial"/>
                <w:sz w:val="18"/>
                <w:szCs w:val="18"/>
              </w:rPr>
            </w:pPr>
            <w:r w:rsidRPr="009C0CD5">
              <w:rPr>
                <w:rFonts w:cs="Arial"/>
                <w:sz w:val="18"/>
                <w:szCs w:val="18"/>
              </w:rPr>
              <w:t>1.170</w:t>
            </w:r>
          </w:p>
        </w:tc>
        <w:tc>
          <w:tcPr>
            <w:tcW w:w="1247" w:type="dxa"/>
            <w:tcBorders>
              <w:top w:val="nil"/>
              <w:left w:val="nil"/>
              <w:bottom w:val="nil"/>
              <w:right w:val="nil"/>
            </w:tcBorders>
            <w:shd w:val="clear" w:color="auto" w:fill="auto"/>
            <w:vAlign w:val="bottom"/>
          </w:tcPr>
          <w:p w14:paraId="15ACDCE2" w14:textId="77777777" w:rsidR="009C0CD5" w:rsidRPr="009C0CD5" w:rsidRDefault="009C0CD5" w:rsidP="009C0CD5">
            <w:pPr>
              <w:spacing w:before="40" w:after="40"/>
              <w:jc w:val="center"/>
              <w:rPr>
                <w:rFonts w:cs="Arial"/>
                <w:sz w:val="18"/>
                <w:szCs w:val="18"/>
              </w:rPr>
            </w:pPr>
            <w:r w:rsidRPr="009C0CD5">
              <w:rPr>
                <w:rFonts w:cs="Arial"/>
                <w:sz w:val="18"/>
                <w:szCs w:val="18"/>
              </w:rPr>
              <w:t>1.157</w:t>
            </w:r>
          </w:p>
        </w:tc>
        <w:tc>
          <w:tcPr>
            <w:tcW w:w="170" w:type="dxa"/>
            <w:tcBorders>
              <w:top w:val="nil"/>
              <w:left w:val="nil"/>
              <w:bottom w:val="nil"/>
              <w:right w:val="nil"/>
            </w:tcBorders>
            <w:vAlign w:val="bottom"/>
          </w:tcPr>
          <w:p w14:paraId="23A28FC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E72E903" w14:textId="77777777" w:rsidR="009C0CD5" w:rsidRPr="009C0CD5" w:rsidRDefault="009C0CD5" w:rsidP="009C0CD5">
            <w:pPr>
              <w:spacing w:before="40" w:after="40"/>
              <w:jc w:val="center"/>
              <w:rPr>
                <w:rFonts w:cs="Arial"/>
                <w:sz w:val="18"/>
                <w:szCs w:val="18"/>
              </w:rPr>
            </w:pPr>
            <w:r w:rsidRPr="009C0CD5">
              <w:rPr>
                <w:rFonts w:cs="Arial"/>
                <w:sz w:val="18"/>
                <w:szCs w:val="18"/>
              </w:rPr>
              <w:t>1.103</w:t>
            </w:r>
          </w:p>
        </w:tc>
        <w:tc>
          <w:tcPr>
            <w:tcW w:w="1247" w:type="dxa"/>
            <w:tcBorders>
              <w:top w:val="nil"/>
              <w:left w:val="nil"/>
              <w:bottom w:val="nil"/>
              <w:right w:val="nil"/>
            </w:tcBorders>
            <w:vAlign w:val="bottom"/>
          </w:tcPr>
          <w:p w14:paraId="0961ED83" w14:textId="77777777" w:rsidR="009C0CD5" w:rsidRPr="009C0CD5" w:rsidRDefault="009C0CD5" w:rsidP="009C0CD5">
            <w:pPr>
              <w:spacing w:before="40" w:after="40"/>
              <w:jc w:val="center"/>
              <w:rPr>
                <w:rFonts w:cs="Arial"/>
                <w:sz w:val="18"/>
                <w:szCs w:val="18"/>
              </w:rPr>
            </w:pPr>
            <w:r w:rsidRPr="009C0CD5">
              <w:rPr>
                <w:rFonts w:cs="Arial"/>
                <w:sz w:val="18"/>
                <w:szCs w:val="18"/>
              </w:rPr>
              <w:t>1.081</w:t>
            </w:r>
          </w:p>
        </w:tc>
        <w:tc>
          <w:tcPr>
            <w:tcW w:w="1247" w:type="dxa"/>
            <w:tcBorders>
              <w:top w:val="nil"/>
              <w:left w:val="nil"/>
              <w:bottom w:val="nil"/>
              <w:right w:val="nil"/>
            </w:tcBorders>
            <w:vAlign w:val="bottom"/>
          </w:tcPr>
          <w:p w14:paraId="0CE170C4" w14:textId="77777777" w:rsidR="009C0CD5" w:rsidRPr="009C0CD5" w:rsidRDefault="009C0CD5" w:rsidP="009C0CD5">
            <w:pPr>
              <w:spacing w:before="40" w:after="40"/>
              <w:jc w:val="center"/>
              <w:rPr>
                <w:rFonts w:cs="Arial"/>
                <w:sz w:val="18"/>
                <w:szCs w:val="18"/>
              </w:rPr>
            </w:pPr>
            <w:r w:rsidRPr="009C0CD5">
              <w:rPr>
                <w:rFonts w:cs="Arial"/>
                <w:sz w:val="18"/>
                <w:szCs w:val="18"/>
              </w:rPr>
              <w:t>1.093</w:t>
            </w:r>
          </w:p>
        </w:tc>
      </w:tr>
      <w:tr w:rsidR="009C0CD5" w:rsidRPr="009C0CD5" w14:paraId="6CEEEC17" w14:textId="77777777" w:rsidTr="00A64ED1">
        <w:tc>
          <w:tcPr>
            <w:tcW w:w="2268" w:type="dxa"/>
            <w:tcBorders>
              <w:top w:val="nil"/>
              <w:left w:val="nil"/>
              <w:bottom w:val="nil"/>
              <w:right w:val="single" w:sz="18" w:space="0" w:color="002060"/>
            </w:tcBorders>
            <w:shd w:val="clear" w:color="auto" w:fill="auto"/>
            <w:vAlign w:val="center"/>
          </w:tcPr>
          <w:p w14:paraId="56AC6949" w14:textId="77777777" w:rsidR="009C0CD5" w:rsidRPr="00F75B25" w:rsidRDefault="009C0CD5" w:rsidP="009C0CD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002060"/>
              <w:bottom w:val="nil"/>
              <w:right w:val="nil"/>
            </w:tcBorders>
            <w:shd w:val="clear" w:color="auto" w:fill="auto"/>
            <w:vAlign w:val="bottom"/>
          </w:tcPr>
          <w:p w14:paraId="2F4FF13C" w14:textId="77777777" w:rsidR="009C0CD5" w:rsidRPr="009C0CD5" w:rsidRDefault="009C0CD5" w:rsidP="009C0CD5">
            <w:pPr>
              <w:spacing w:before="40" w:after="40"/>
              <w:jc w:val="center"/>
              <w:rPr>
                <w:rFonts w:cs="Arial"/>
                <w:sz w:val="18"/>
                <w:szCs w:val="18"/>
              </w:rPr>
            </w:pPr>
            <w:r w:rsidRPr="009C0CD5">
              <w:rPr>
                <w:rFonts w:cs="Arial"/>
                <w:sz w:val="18"/>
                <w:szCs w:val="18"/>
              </w:rPr>
              <w:t>0.930</w:t>
            </w:r>
          </w:p>
        </w:tc>
        <w:tc>
          <w:tcPr>
            <w:tcW w:w="1247" w:type="dxa"/>
            <w:tcBorders>
              <w:top w:val="nil"/>
              <w:left w:val="nil"/>
              <w:bottom w:val="nil"/>
              <w:right w:val="nil"/>
            </w:tcBorders>
            <w:shd w:val="clear" w:color="auto" w:fill="auto"/>
            <w:vAlign w:val="bottom"/>
          </w:tcPr>
          <w:p w14:paraId="28E64ADD" w14:textId="77777777" w:rsidR="009C0CD5" w:rsidRPr="009C0CD5" w:rsidRDefault="009C0CD5" w:rsidP="009C0CD5">
            <w:pPr>
              <w:spacing w:before="40" w:after="40"/>
              <w:jc w:val="center"/>
              <w:rPr>
                <w:rFonts w:cs="Arial"/>
                <w:sz w:val="18"/>
                <w:szCs w:val="18"/>
              </w:rPr>
            </w:pPr>
            <w:r w:rsidRPr="009C0CD5">
              <w:rPr>
                <w:rFonts w:cs="Arial"/>
                <w:sz w:val="18"/>
                <w:szCs w:val="18"/>
              </w:rPr>
              <w:t>0.920</w:t>
            </w:r>
          </w:p>
        </w:tc>
        <w:tc>
          <w:tcPr>
            <w:tcW w:w="170" w:type="dxa"/>
            <w:tcBorders>
              <w:top w:val="nil"/>
              <w:left w:val="nil"/>
              <w:bottom w:val="nil"/>
              <w:right w:val="nil"/>
            </w:tcBorders>
            <w:vAlign w:val="bottom"/>
          </w:tcPr>
          <w:p w14:paraId="25D2BF6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1049D78" w14:textId="77777777" w:rsidR="009C0CD5" w:rsidRPr="009C0CD5" w:rsidRDefault="009C0CD5" w:rsidP="009C0CD5">
            <w:pPr>
              <w:spacing w:before="40" w:after="40"/>
              <w:jc w:val="center"/>
              <w:rPr>
                <w:rFonts w:cs="Arial"/>
                <w:sz w:val="18"/>
                <w:szCs w:val="18"/>
              </w:rPr>
            </w:pPr>
            <w:r w:rsidRPr="009C0CD5">
              <w:rPr>
                <w:rFonts w:cs="Arial"/>
                <w:sz w:val="18"/>
                <w:szCs w:val="18"/>
              </w:rPr>
              <w:t>0.915</w:t>
            </w:r>
          </w:p>
        </w:tc>
        <w:tc>
          <w:tcPr>
            <w:tcW w:w="1247" w:type="dxa"/>
            <w:tcBorders>
              <w:top w:val="nil"/>
              <w:left w:val="nil"/>
              <w:bottom w:val="nil"/>
              <w:right w:val="nil"/>
            </w:tcBorders>
            <w:vAlign w:val="bottom"/>
          </w:tcPr>
          <w:p w14:paraId="4919C508" w14:textId="77777777" w:rsidR="009C0CD5" w:rsidRPr="009C0CD5" w:rsidRDefault="009C0CD5" w:rsidP="009C0CD5">
            <w:pPr>
              <w:spacing w:before="40" w:after="40"/>
              <w:jc w:val="center"/>
              <w:rPr>
                <w:rFonts w:cs="Arial"/>
                <w:sz w:val="18"/>
                <w:szCs w:val="18"/>
              </w:rPr>
            </w:pPr>
            <w:r w:rsidRPr="009C0CD5">
              <w:rPr>
                <w:rFonts w:cs="Arial"/>
                <w:sz w:val="18"/>
                <w:szCs w:val="18"/>
              </w:rPr>
              <w:t>0.897</w:t>
            </w:r>
          </w:p>
        </w:tc>
        <w:tc>
          <w:tcPr>
            <w:tcW w:w="1247" w:type="dxa"/>
            <w:tcBorders>
              <w:top w:val="nil"/>
              <w:left w:val="nil"/>
              <w:bottom w:val="nil"/>
              <w:right w:val="nil"/>
            </w:tcBorders>
            <w:vAlign w:val="bottom"/>
          </w:tcPr>
          <w:p w14:paraId="7CA8A5D6" w14:textId="77777777" w:rsidR="009C0CD5" w:rsidRPr="009C0CD5" w:rsidRDefault="009C0CD5" w:rsidP="009C0CD5">
            <w:pPr>
              <w:spacing w:before="40" w:after="40"/>
              <w:jc w:val="center"/>
              <w:rPr>
                <w:rFonts w:cs="Arial"/>
                <w:sz w:val="18"/>
                <w:szCs w:val="18"/>
              </w:rPr>
            </w:pPr>
            <w:r w:rsidRPr="009C0CD5">
              <w:rPr>
                <w:rFonts w:cs="Arial"/>
                <w:sz w:val="18"/>
                <w:szCs w:val="18"/>
              </w:rPr>
              <w:t>0.906</w:t>
            </w:r>
          </w:p>
        </w:tc>
      </w:tr>
      <w:tr w:rsidR="009C0CD5" w:rsidRPr="009C0CD5" w14:paraId="79830026" w14:textId="77777777" w:rsidTr="00A64ED1">
        <w:tc>
          <w:tcPr>
            <w:tcW w:w="2268" w:type="dxa"/>
            <w:tcBorders>
              <w:top w:val="nil"/>
              <w:left w:val="nil"/>
              <w:bottom w:val="nil"/>
              <w:right w:val="single" w:sz="18" w:space="0" w:color="002060"/>
            </w:tcBorders>
            <w:shd w:val="clear" w:color="auto" w:fill="auto"/>
            <w:vAlign w:val="center"/>
          </w:tcPr>
          <w:p w14:paraId="24E4172F" w14:textId="77777777" w:rsidR="009C0CD5" w:rsidRPr="00F75B25" w:rsidRDefault="009C0CD5" w:rsidP="009C0CD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002060"/>
              <w:bottom w:val="nil"/>
              <w:right w:val="nil"/>
            </w:tcBorders>
            <w:shd w:val="clear" w:color="auto" w:fill="auto"/>
            <w:vAlign w:val="bottom"/>
          </w:tcPr>
          <w:p w14:paraId="5D5A1E0B" w14:textId="77777777" w:rsidR="009C0CD5" w:rsidRPr="009C0CD5" w:rsidRDefault="009C0CD5" w:rsidP="009C0CD5">
            <w:pPr>
              <w:spacing w:before="40" w:after="40"/>
              <w:jc w:val="center"/>
              <w:rPr>
                <w:rFonts w:cs="Arial"/>
                <w:sz w:val="18"/>
                <w:szCs w:val="18"/>
              </w:rPr>
            </w:pPr>
            <w:r w:rsidRPr="009C0CD5">
              <w:rPr>
                <w:rFonts w:cs="Arial"/>
                <w:sz w:val="18"/>
                <w:szCs w:val="18"/>
              </w:rPr>
              <w:t>1.091</w:t>
            </w:r>
          </w:p>
        </w:tc>
        <w:tc>
          <w:tcPr>
            <w:tcW w:w="1247" w:type="dxa"/>
            <w:tcBorders>
              <w:top w:val="nil"/>
              <w:left w:val="nil"/>
              <w:bottom w:val="nil"/>
              <w:right w:val="nil"/>
            </w:tcBorders>
            <w:shd w:val="clear" w:color="auto" w:fill="auto"/>
            <w:vAlign w:val="bottom"/>
          </w:tcPr>
          <w:p w14:paraId="653F8022" w14:textId="77777777" w:rsidR="009C0CD5" w:rsidRPr="009C0CD5" w:rsidRDefault="009C0CD5" w:rsidP="009C0CD5">
            <w:pPr>
              <w:spacing w:before="40" w:after="40"/>
              <w:jc w:val="center"/>
              <w:rPr>
                <w:rFonts w:cs="Arial"/>
                <w:sz w:val="18"/>
                <w:szCs w:val="18"/>
              </w:rPr>
            </w:pPr>
            <w:r w:rsidRPr="009C0CD5">
              <w:rPr>
                <w:rFonts w:cs="Arial"/>
                <w:sz w:val="18"/>
                <w:szCs w:val="18"/>
              </w:rPr>
              <w:t>1.080</w:t>
            </w:r>
          </w:p>
        </w:tc>
        <w:tc>
          <w:tcPr>
            <w:tcW w:w="170" w:type="dxa"/>
            <w:tcBorders>
              <w:top w:val="nil"/>
              <w:left w:val="nil"/>
              <w:bottom w:val="nil"/>
              <w:right w:val="nil"/>
            </w:tcBorders>
            <w:vAlign w:val="bottom"/>
          </w:tcPr>
          <w:p w14:paraId="5023870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DFFAF84" w14:textId="77777777" w:rsidR="009C0CD5" w:rsidRPr="009C0CD5" w:rsidRDefault="009C0CD5" w:rsidP="009C0CD5">
            <w:pPr>
              <w:spacing w:before="40" w:after="40"/>
              <w:jc w:val="center"/>
              <w:rPr>
                <w:rFonts w:cs="Arial"/>
                <w:sz w:val="18"/>
                <w:szCs w:val="18"/>
              </w:rPr>
            </w:pPr>
            <w:r w:rsidRPr="009C0CD5">
              <w:rPr>
                <w:rFonts w:cs="Arial"/>
                <w:sz w:val="18"/>
                <w:szCs w:val="18"/>
              </w:rPr>
              <w:t>1.015</w:t>
            </w:r>
          </w:p>
        </w:tc>
        <w:tc>
          <w:tcPr>
            <w:tcW w:w="1247" w:type="dxa"/>
            <w:tcBorders>
              <w:top w:val="nil"/>
              <w:left w:val="nil"/>
              <w:bottom w:val="nil"/>
              <w:right w:val="nil"/>
            </w:tcBorders>
            <w:vAlign w:val="bottom"/>
          </w:tcPr>
          <w:p w14:paraId="54FD5FF3" w14:textId="77777777" w:rsidR="009C0CD5" w:rsidRPr="009C0CD5" w:rsidRDefault="009C0CD5" w:rsidP="009C0CD5">
            <w:pPr>
              <w:spacing w:before="40" w:after="40"/>
              <w:jc w:val="center"/>
              <w:rPr>
                <w:rFonts w:cs="Arial"/>
                <w:sz w:val="18"/>
                <w:szCs w:val="18"/>
              </w:rPr>
            </w:pPr>
            <w:r w:rsidRPr="009C0CD5">
              <w:rPr>
                <w:rFonts w:cs="Arial"/>
                <w:sz w:val="18"/>
                <w:szCs w:val="18"/>
              </w:rPr>
              <w:t>0.995</w:t>
            </w:r>
          </w:p>
        </w:tc>
        <w:tc>
          <w:tcPr>
            <w:tcW w:w="1247" w:type="dxa"/>
            <w:tcBorders>
              <w:top w:val="nil"/>
              <w:left w:val="nil"/>
              <w:bottom w:val="nil"/>
              <w:right w:val="nil"/>
            </w:tcBorders>
            <w:vAlign w:val="bottom"/>
          </w:tcPr>
          <w:p w14:paraId="1756D701" w14:textId="77777777" w:rsidR="009C0CD5" w:rsidRPr="009C0CD5" w:rsidRDefault="009C0CD5" w:rsidP="009C0CD5">
            <w:pPr>
              <w:spacing w:before="40" w:after="40"/>
              <w:jc w:val="center"/>
              <w:rPr>
                <w:rFonts w:cs="Arial"/>
                <w:sz w:val="18"/>
                <w:szCs w:val="18"/>
              </w:rPr>
            </w:pPr>
            <w:r w:rsidRPr="009C0CD5">
              <w:rPr>
                <w:rFonts w:cs="Arial"/>
                <w:sz w:val="18"/>
                <w:szCs w:val="18"/>
              </w:rPr>
              <w:t>1.005</w:t>
            </w:r>
          </w:p>
        </w:tc>
      </w:tr>
      <w:tr w:rsidR="009C0CD5" w:rsidRPr="009C0CD5" w14:paraId="599B7344" w14:textId="77777777" w:rsidTr="00A64ED1">
        <w:tc>
          <w:tcPr>
            <w:tcW w:w="2268" w:type="dxa"/>
            <w:tcBorders>
              <w:top w:val="nil"/>
              <w:left w:val="nil"/>
              <w:bottom w:val="nil"/>
              <w:right w:val="single" w:sz="18" w:space="0" w:color="002060"/>
            </w:tcBorders>
            <w:shd w:val="clear" w:color="auto" w:fill="auto"/>
            <w:vAlign w:val="center"/>
          </w:tcPr>
          <w:p w14:paraId="31A9BA40" w14:textId="77777777" w:rsidR="009C0CD5" w:rsidRPr="00F75B25" w:rsidRDefault="009C0CD5" w:rsidP="009C0CD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002060"/>
              <w:bottom w:val="nil"/>
              <w:right w:val="nil"/>
            </w:tcBorders>
            <w:shd w:val="clear" w:color="auto" w:fill="auto"/>
            <w:vAlign w:val="bottom"/>
          </w:tcPr>
          <w:p w14:paraId="575AFA3F" w14:textId="77777777" w:rsidR="009C0CD5" w:rsidRPr="009C0CD5" w:rsidRDefault="009C0CD5" w:rsidP="009C0CD5">
            <w:pPr>
              <w:spacing w:before="40" w:after="40"/>
              <w:jc w:val="center"/>
              <w:rPr>
                <w:rFonts w:cs="Arial"/>
                <w:sz w:val="18"/>
                <w:szCs w:val="18"/>
              </w:rPr>
            </w:pPr>
            <w:r w:rsidRPr="009C0CD5">
              <w:rPr>
                <w:rFonts w:cs="Arial"/>
                <w:sz w:val="18"/>
                <w:szCs w:val="18"/>
              </w:rPr>
              <w:t>1.394</w:t>
            </w:r>
          </w:p>
        </w:tc>
        <w:tc>
          <w:tcPr>
            <w:tcW w:w="1247" w:type="dxa"/>
            <w:tcBorders>
              <w:top w:val="nil"/>
              <w:left w:val="nil"/>
              <w:bottom w:val="nil"/>
              <w:right w:val="nil"/>
            </w:tcBorders>
            <w:shd w:val="clear" w:color="auto" w:fill="auto"/>
            <w:vAlign w:val="bottom"/>
          </w:tcPr>
          <w:p w14:paraId="583F2A49" w14:textId="77777777" w:rsidR="009C0CD5" w:rsidRPr="009C0CD5" w:rsidRDefault="009C0CD5" w:rsidP="009C0CD5">
            <w:pPr>
              <w:spacing w:before="40" w:after="40"/>
              <w:jc w:val="center"/>
              <w:rPr>
                <w:rFonts w:cs="Arial"/>
                <w:sz w:val="18"/>
                <w:szCs w:val="18"/>
              </w:rPr>
            </w:pPr>
            <w:r w:rsidRPr="009C0CD5">
              <w:rPr>
                <w:rFonts w:cs="Arial"/>
                <w:sz w:val="18"/>
                <w:szCs w:val="18"/>
              </w:rPr>
              <w:t>1.378</w:t>
            </w:r>
          </w:p>
        </w:tc>
        <w:tc>
          <w:tcPr>
            <w:tcW w:w="170" w:type="dxa"/>
            <w:tcBorders>
              <w:top w:val="nil"/>
              <w:left w:val="nil"/>
              <w:bottom w:val="nil"/>
              <w:right w:val="nil"/>
            </w:tcBorders>
            <w:vAlign w:val="bottom"/>
          </w:tcPr>
          <w:p w14:paraId="0A4625D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0264B20" w14:textId="77777777" w:rsidR="009C0CD5" w:rsidRPr="009C0CD5" w:rsidRDefault="009C0CD5" w:rsidP="009C0CD5">
            <w:pPr>
              <w:spacing w:before="40" w:after="40"/>
              <w:jc w:val="center"/>
              <w:rPr>
                <w:rFonts w:cs="Arial"/>
                <w:sz w:val="18"/>
                <w:szCs w:val="18"/>
              </w:rPr>
            </w:pPr>
            <w:r w:rsidRPr="009C0CD5">
              <w:rPr>
                <w:rFonts w:cs="Arial"/>
                <w:sz w:val="18"/>
                <w:szCs w:val="18"/>
              </w:rPr>
              <w:t>0.943</w:t>
            </w:r>
          </w:p>
        </w:tc>
        <w:tc>
          <w:tcPr>
            <w:tcW w:w="1247" w:type="dxa"/>
            <w:tcBorders>
              <w:top w:val="nil"/>
              <w:left w:val="nil"/>
              <w:bottom w:val="nil"/>
              <w:right w:val="nil"/>
            </w:tcBorders>
            <w:vAlign w:val="bottom"/>
          </w:tcPr>
          <w:p w14:paraId="181CCFF0" w14:textId="77777777" w:rsidR="009C0CD5" w:rsidRPr="009C0CD5" w:rsidRDefault="009C0CD5" w:rsidP="009C0CD5">
            <w:pPr>
              <w:spacing w:before="40" w:after="40"/>
              <w:jc w:val="center"/>
              <w:rPr>
                <w:rFonts w:cs="Arial"/>
                <w:sz w:val="18"/>
                <w:szCs w:val="18"/>
              </w:rPr>
            </w:pPr>
            <w:r w:rsidRPr="009C0CD5">
              <w:rPr>
                <w:rFonts w:cs="Arial"/>
                <w:sz w:val="18"/>
                <w:szCs w:val="18"/>
              </w:rPr>
              <w:t>0.925</w:t>
            </w:r>
          </w:p>
        </w:tc>
        <w:tc>
          <w:tcPr>
            <w:tcW w:w="1247" w:type="dxa"/>
            <w:tcBorders>
              <w:top w:val="nil"/>
              <w:left w:val="nil"/>
              <w:bottom w:val="nil"/>
              <w:right w:val="nil"/>
            </w:tcBorders>
            <w:vAlign w:val="bottom"/>
          </w:tcPr>
          <w:p w14:paraId="2461DE57" w14:textId="77777777" w:rsidR="009C0CD5" w:rsidRPr="009C0CD5" w:rsidRDefault="009C0CD5" w:rsidP="009C0CD5">
            <w:pPr>
              <w:spacing w:before="40" w:after="40"/>
              <w:jc w:val="center"/>
              <w:rPr>
                <w:rFonts w:cs="Arial"/>
                <w:sz w:val="18"/>
                <w:szCs w:val="18"/>
              </w:rPr>
            </w:pPr>
            <w:r w:rsidRPr="009C0CD5">
              <w:rPr>
                <w:rFonts w:cs="Arial"/>
                <w:sz w:val="18"/>
                <w:szCs w:val="18"/>
              </w:rPr>
              <w:t>0.935</w:t>
            </w:r>
          </w:p>
        </w:tc>
      </w:tr>
      <w:tr w:rsidR="009C0CD5" w:rsidRPr="009C0CD5" w14:paraId="700CB0F6" w14:textId="77777777" w:rsidTr="00A64ED1">
        <w:tc>
          <w:tcPr>
            <w:tcW w:w="2268" w:type="dxa"/>
            <w:tcBorders>
              <w:top w:val="nil"/>
              <w:left w:val="nil"/>
              <w:bottom w:val="nil"/>
              <w:right w:val="single" w:sz="18" w:space="0" w:color="002060"/>
            </w:tcBorders>
            <w:shd w:val="clear" w:color="auto" w:fill="auto"/>
            <w:vAlign w:val="center"/>
          </w:tcPr>
          <w:p w14:paraId="3BA1D25E" w14:textId="77777777" w:rsidR="009C0CD5" w:rsidRPr="00F75B25" w:rsidRDefault="009C0CD5" w:rsidP="009C0CD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002060"/>
              <w:bottom w:val="nil"/>
              <w:right w:val="nil"/>
            </w:tcBorders>
            <w:shd w:val="clear" w:color="auto" w:fill="auto"/>
            <w:vAlign w:val="bottom"/>
          </w:tcPr>
          <w:p w14:paraId="4A1031BF" w14:textId="77777777" w:rsidR="009C0CD5" w:rsidRPr="009C0CD5" w:rsidRDefault="009C0CD5" w:rsidP="009C0CD5">
            <w:pPr>
              <w:spacing w:before="40" w:after="40"/>
              <w:jc w:val="center"/>
              <w:rPr>
                <w:rFonts w:cs="Arial"/>
                <w:sz w:val="18"/>
                <w:szCs w:val="18"/>
              </w:rPr>
            </w:pPr>
            <w:r w:rsidRPr="009C0CD5">
              <w:rPr>
                <w:rFonts w:cs="Arial"/>
                <w:sz w:val="18"/>
                <w:szCs w:val="18"/>
              </w:rPr>
              <w:t>1.058</w:t>
            </w:r>
          </w:p>
        </w:tc>
        <w:tc>
          <w:tcPr>
            <w:tcW w:w="1247" w:type="dxa"/>
            <w:tcBorders>
              <w:top w:val="nil"/>
              <w:left w:val="nil"/>
              <w:bottom w:val="nil"/>
              <w:right w:val="nil"/>
            </w:tcBorders>
            <w:shd w:val="clear" w:color="auto" w:fill="auto"/>
            <w:vAlign w:val="bottom"/>
          </w:tcPr>
          <w:p w14:paraId="6A513ECE" w14:textId="77777777" w:rsidR="009C0CD5" w:rsidRPr="009C0CD5" w:rsidRDefault="009C0CD5" w:rsidP="009C0CD5">
            <w:pPr>
              <w:spacing w:before="40" w:after="40"/>
              <w:jc w:val="center"/>
              <w:rPr>
                <w:rFonts w:cs="Arial"/>
                <w:sz w:val="18"/>
                <w:szCs w:val="18"/>
              </w:rPr>
            </w:pPr>
            <w:r w:rsidRPr="009C0CD5">
              <w:rPr>
                <w:rFonts w:cs="Arial"/>
                <w:sz w:val="18"/>
                <w:szCs w:val="18"/>
              </w:rPr>
              <w:t>1.046</w:t>
            </w:r>
          </w:p>
        </w:tc>
        <w:tc>
          <w:tcPr>
            <w:tcW w:w="170" w:type="dxa"/>
            <w:tcBorders>
              <w:top w:val="nil"/>
              <w:left w:val="nil"/>
              <w:bottom w:val="nil"/>
              <w:right w:val="nil"/>
            </w:tcBorders>
            <w:vAlign w:val="bottom"/>
          </w:tcPr>
          <w:p w14:paraId="49E35D8C"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2888F3D" w14:textId="77777777" w:rsidR="009C0CD5" w:rsidRPr="009C0CD5" w:rsidRDefault="009C0CD5" w:rsidP="009C0CD5">
            <w:pPr>
              <w:spacing w:before="40" w:after="40"/>
              <w:jc w:val="center"/>
              <w:rPr>
                <w:rFonts w:cs="Arial"/>
                <w:sz w:val="18"/>
                <w:szCs w:val="18"/>
              </w:rPr>
            </w:pPr>
            <w:r w:rsidRPr="009C0CD5">
              <w:rPr>
                <w:rFonts w:cs="Arial"/>
                <w:sz w:val="18"/>
                <w:szCs w:val="18"/>
              </w:rPr>
              <w:t>1.008</w:t>
            </w:r>
          </w:p>
        </w:tc>
        <w:tc>
          <w:tcPr>
            <w:tcW w:w="1247" w:type="dxa"/>
            <w:tcBorders>
              <w:top w:val="nil"/>
              <w:left w:val="nil"/>
              <w:bottom w:val="nil"/>
              <w:right w:val="nil"/>
            </w:tcBorders>
            <w:vAlign w:val="bottom"/>
          </w:tcPr>
          <w:p w14:paraId="3BEBE6A9" w14:textId="77777777" w:rsidR="009C0CD5" w:rsidRPr="009C0CD5" w:rsidRDefault="009C0CD5" w:rsidP="009C0CD5">
            <w:pPr>
              <w:spacing w:before="40" w:after="40"/>
              <w:jc w:val="center"/>
              <w:rPr>
                <w:rFonts w:cs="Arial"/>
                <w:sz w:val="18"/>
                <w:szCs w:val="18"/>
              </w:rPr>
            </w:pPr>
            <w:r w:rsidRPr="009C0CD5">
              <w:rPr>
                <w:rFonts w:cs="Arial"/>
                <w:sz w:val="18"/>
                <w:szCs w:val="18"/>
              </w:rPr>
              <w:t>0.989</w:t>
            </w:r>
          </w:p>
        </w:tc>
        <w:tc>
          <w:tcPr>
            <w:tcW w:w="1247" w:type="dxa"/>
            <w:tcBorders>
              <w:top w:val="nil"/>
              <w:left w:val="nil"/>
              <w:bottom w:val="nil"/>
              <w:right w:val="nil"/>
            </w:tcBorders>
            <w:vAlign w:val="bottom"/>
          </w:tcPr>
          <w:p w14:paraId="63FCB084" w14:textId="77777777" w:rsidR="009C0CD5" w:rsidRPr="009C0CD5" w:rsidRDefault="009C0CD5" w:rsidP="009C0CD5">
            <w:pPr>
              <w:spacing w:before="40" w:after="40"/>
              <w:jc w:val="center"/>
              <w:rPr>
                <w:rFonts w:cs="Arial"/>
                <w:sz w:val="18"/>
                <w:szCs w:val="18"/>
              </w:rPr>
            </w:pPr>
            <w:r w:rsidRPr="009C0CD5">
              <w:rPr>
                <w:rFonts w:cs="Arial"/>
                <w:sz w:val="18"/>
                <w:szCs w:val="18"/>
              </w:rPr>
              <w:t>0.999</w:t>
            </w:r>
          </w:p>
        </w:tc>
      </w:tr>
      <w:tr w:rsidR="009C0CD5" w:rsidRPr="009C0CD5" w14:paraId="52A7A94C" w14:textId="77777777" w:rsidTr="00A64ED1">
        <w:tc>
          <w:tcPr>
            <w:tcW w:w="2268" w:type="dxa"/>
            <w:tcBorders>
              <w:top w:val="nil"/>
              <w:left w:val="nil"/>
              <w:bottom w:val="nil"/>
              <w:right w:val="single" w:sz="18" w:space="0" w:color="002060"/>
            </w:tcBorders>
            <w:shd w:val="clear" w:color="auto" w:fill="auto"/>
            <w:vAlign w:val="center"/>
          </w:tcPr>
          <w:p w14:paraId="31EDB49F" w14:textId="77777777" w:rsidR="009C0CD5" w:rsidRPr="00F75B25" w:rsidRDefault="009C0CD5" w:rsidP="009C0CD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002060"/>
              <w:bottom w:val="nil"/>
              <w:right w:val="nil"/>
            </w:tcBorders>
            <w:shd w:val="clear" w:color="auto" w:fill="auto"/>
            <w:vAlign w:val="bottom"/>
          </w:tcPr>
          <w:p w14:paraId="0736F6EE" w14:textId="77777777" w:rsidR="009C0CD5" w:rsidRPr="009C0CD5" w:rsidRDefault="009C0CD5" w:rsidP="009C0CD5">
            <w:pPr>
              <w:spacing w:before="40" w:after="40"/>
              <w:jc w:val="center"/>
              <w:rPr>
                <w:rFonts w:cs="Arial"/>
                <w:sz w:val="18"/>
                <w:szCs w:val="18"/>
              </w:rPr>
            </w:pPr>
            <w:r w:rsidRPr="009C0CD5">
              <w:rPr>
                <w:rFonts w:cs="Arial"/>
                <w:sz w:val="18"/>
                <w:szCs w:val="18"/>
              </w:rPr>
              <w:t>1.198</w:t>
            </w:r>
          </w:p>
        </w:tc>
        <w:tc>
          <w:tcPr>
            <w:tcW w:w="1247" w:type="dxa"/>
            <w:tcBorders>
              <w:top w:val="nil"/>
              <w:left w:val="nil"/>
              <w:bottom w:val="nil"/>
              <w:right w:val="nil"/>
            </w:tcBorders>
            <w:shd w:val="clear" w:color="auto" w:fill="auto"/>
            <w:vAlign w:val="bottom"/>
          </w:tcPr>
          <w:p w14:paraId="62ABC0A8" w14:textId="77777777" w:rsidR="009C0CD5" w:rsidRPr="009C0CD5" w:rsidRDefault="009C0CD5" w:rsidP="009C0CD5">
            <w:pPr>
              <w:spacing w:before="40" w:after="40"/>
              <w:jc w:val="center"/>
              <w:rPr>
                <w:rFonts w:cs="Arial"/>
                <w:sz w:val="18"/>
                <w:szCs w:val="18"/>
              </w:rPr>
            </w:pPr>
            <w:r w:rsidRPr="009C0CD5">
              <w:rPr>
                <w:rFonts w:cs="Arial"/>
                <w:sz w:val="18"/>
                <w:szCs w:val="18"/>
              </w:rPr>
              <w:t>1.185</w:t>
            </w:r>
          </w:p>
        </w:tc>
        <w:tc>
          <w:tcPr>
            <w:tcW w:w="170" w:type="dxa"/>
            <w:tcBorders>
              <w:top w:val="nil"/>
              <w:left w:val="nil"/>
              <w:bottom w:val="nil"/>
              <w:right w:val="nil"/>
            </w:tcBorders>
            <w:vAlign w:val="bottom"/>
          </w:tcPr>
          <w:p w14:paraId="720ACFB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3CF5B6D" w14:textId="77777777" w:rsidR="009C0CD5" w:rsidRPr="009C0CD5" w:rsidRDefault="009C0CD5" w:rsidP="009C0CD5">
            <w:pPr>
              <w:spacing w:before="40" w:after="40"/>
              <w:jc w:val="center"/>
              <w:rPr>
                <w:rFonts w:cs="Arial"/>
                <w:sz w:val="18"/>
                <w:szCs w:val="18"/>
              </w:rPr>
            </w:pPr>
            <w:r w:rsidRPr="009C0CD5">
              <w:rPr>
                <w:rFonts w:cs="Arial"/>
                <w:sz w:val="18"/>
                <w:szCs w:val="18"/>
              </w:rPr>
              <w:t>1.018</w:t>
            </w:r>
          </w:p>
        </w:tc>
        <w:tc>
          <w:tcPr>
            <w:tcW w:w="1247" w:type="dxa"/>
            <w:tcBorders>
              <w:top w:val="nil"/>
              <w:left w:val="nil"/>
              <w:bottom w:val="nil"/>
              <w:right w:val="nil"/>
            </w:tcBorders>
            <w:vAlign w:val="bottom"/>
          </w:tcPr>
          <w:p w14:paraId="64F3240F" w14:textId="77777777" w:rsidR="009C0CD5" w:rsidRPr="009C0CD5" w:rsidRDefault="009C0CD5" w:rsidP="009C0CD5">
            <w:pPr>
              <w:spacing w:before="40" w:after="40"/>
              <w:jc w:val="center"/>
              <w:rPr>
                <w:rFonts w:cs="Arial"/>
                <w:sz w:val="18"/>
                <w:szCs w:val="18"/>
              </w:rPr>
            </w:pPr>
            <w:r w:rsidRPr="009C0CD5">
              <w:rPr>
                <w:rFonts w:cs="Arial"/>
                <w:sz w:val="18"/>
                <w:szCs w:val="18"/>
              </w:rPr>
              <w:t>0.998</w:t>
            </w:r>
          </w:p>
        </w:tc>
        <w:tc>
          <w:tcPr>
            <w:tcW w:w="1247" w:type="dxa"/>
            <w:tcBorders>
              <w:top w:val="nil"/>
              <w:left w:val="nil"/>
              <w:bottom w:val="nil"/>
              <w:right w:val="nil"/>
            </w:tcBorders>
            <w:vAlign w:val="bottom"/>
          </w:tcPr>
          <w:p w14:paraId="5EBB4DE1" w14:textId="77777777" w:rsidR="009C0CD5" w:rsidRPr="009C0CD5" w:rsidRDefault="009C0CD5" w:rsidP="009C0CD5">
            <w:pPr>
              <w:spacing w:before="40" w:after="40"/>
              <w:jc w:val="center"/>
              <w:rPr>
                <w:rFonts w:cs="Arial"/>
                <w:sz w:val="18"/>
                <w:szCs w:val="18"/>
              </w:rPr>
            </w:pPr>
            <w:r w:rsidRPr="009C0CD5">
              <w:rPr>
                <w:rFonts w:cs="Arial"/>
                <w:sz w:val="18"/>
                <w:szCs w:val="18"/>
              </w:rPr>
              <w:t>1.009</w:t>
            </w:r>
          </w:p>
        </w:tc>
      </w:tr>
      <w:tr w:rsidR="009C0CD5" w:rsidRPr="009C0CD5" w14:paraId="6491D4C3" w14:textId="77777777" w:rsidTr="00A64ED1">
        <w:tc>
          <w:tcPr>
            <w:tcW w:w="2268" w:type="dxa"/>
            <w:tcBorders>
              <w:top w:val="nil"/>
              <w:left w:val="nil"/>
              <w:bottom w:val="nil"/>
              <w:right w:val="single" w:sz="18" w:space="0" w:color="002060"/>
            </w:tcBorders>
            <w:shd w:val="clear" w:color="auto" w:fill="auto"/>
            <w:vAlign w:val="center"/>
          </w:tcPr>
          <w:p w14:paraId="0516AC6B" w14:textId="77777777" w:rsidR="009C0CD5" w:rsidRPr="00F75B25" w:rsidRDefault="009C0CD5" w:rsidP="009C0CD5">
            <w:pPr>
              <w:spacing w:before="40" w:after="40"/>
              <w:rPr>
                <w:rFonts w:cs="Arial"/>
                <w:sz w:val="18"/>
                <w:szCs w:val="18"/>
              </w:rPr>
            </w:pPr>
            <w:r w:rsidRPr="00F75B25">
              <w:rPr>
                <w:rFonts w:cs="Arial"/>
                <w:sz w:val="18"/>
                <w:szCs w:val="18"/>
              </w:rPr>
              <w:t>Hepburn S</w:t>
            </w:r>
          </w:p>
        </w:tc>
        <w:tc>
          <w:tcPr>
            <w:tcW w:w="1247" w:type="dxa"/>
            <w:tcBorders>
              <w:top w:val="nil"/>
              <w:left w:val="single" w:sz="18" w:space="0" w:color="002060"/>
              <w:bottom w:val="nil"/>
              <w:right w:val="nil"/>
            </w:tcBorders>
            <w:shd w:val="clear" w:color="auto" w:fill="auto"/>
            <w:vAlign w:val="bottom"/>
          </w:tcPr>
          <w:p w14:paraId="51E13640" w14:textId="77777777" w:rsidR="009C0CD5" w:rsidRPr="009C0CD5" w:rsidRDefault="009C0CD5" w:rsidP="009C0CD5">
            <w:pPr>
              <w:spacing w:before="40" w:after="40"/>
              <w:jc w:val="center"/>
              <w:rPr>
                <w:rFonts w:cs="Arial"/>
                <w:sz w:val="18"/>
                <w:szCs w:val="18"/>
              </w:rPr>
            </w:pPr>
            <w:r w:rsidRPr="009C0CD5">
              <w:rPr>
                <w:rFonts w:cs="Arial"/>
                <w:sz w:val="18"/>
                <w:szCs w:val="18"/>
              </w:rPr>
              <w:t>1.103</w:t>
            </w:r>
          </w:p>
        </w:tc>
        <w:tc>
          <w:tcPr>
            <w:tcW w:w="1247" w:type="dxa"/>
            <w:tcBorders>
              <w:top w:val="nil"/>
              <w:left w:val="nil"/>
              <w:bottom w:val="nil"/>
              <w:right w:val="nil"/>
            </w:tcBorders>
            <w:shd w:val="clear" w:color="auto" w:fill="auto"/>
            <w:vAlign w:val="bottom"/>
          </w:tcPr>
          <w:p w14:paraId="47EB03A0" w14:textId="77777777" w:rsidR="009C0CD5" w:rsidRPr="009C0CD5" w:rsidRDefault="009C0CD5" w:rsidP="009C0CD5">
            <w:pPr>
              <w:spacing w:before="40" w:after="40"/>
              <w:jc w:val="center"/>
              <w:rPr>
                <w:rFonts w:cs="Arial"/>
                <w:sz w:val="18"/>
                <w:szCs w:val="18"/>
              </w:rPr>
            </w:pPr>
            <w:r w:rsidRPr="009C0CD5">
              <w:rPr>
                <w:rFonts w:cs="Arial"/>
                <w:sz w:val="18"/>
                <w:szCs w:val="18"/>
              </w:rPr>
              <w:t>1.091</w:t>
            </w:r>
          </w:p>
        </w:tc>
        <w:tc>
          <w:tcPr>
            <w:tcW w:w="170" w:type="dxa"/>
            <w:tcBorders>
              <w:top w:val="nil"/>
              <w:left w:val="nil"/>
              <w:bottom w:val="nil"/>
              <w:right w:val="nil"/>
            </w:tcBorders>
            <w:vAlign w:val="bottom"/>
          </w:tcPr>
          <w:p w14:paraId="1DF6EAD1"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49B17AA" w14:textId="77777777" w:rsidR="009C0CD5" w:rsidRPr="009C0CD5" w:rsidRDefault="009C0CD5" w:rsidP="009C0CD5">
            <w:pPr>
              <w:spacing w:before="40" w:after="40"/>
              <w:jc w:val="center"/>
              <w:rPr>
                <w:rFonts w:cs="Arial"/>
                <w:sz w:val="18"/>
                <w:szCs w:val="18"/>
              </w:rPr>
            </w:pPr>
            <w:r w:rsidRPr="009C0CD5">
              <w:rPr>
                <w:rFonts w:cs="Arial"/>
                <w:sz w:val="18"/>
                <w:szCs w:val="18"/>
              </w:rPr>
              <w:t>1.336</w:t>
            </w:r>
          </w:p>
        </w:tc>
        <w:tc>
          <w:tcPr>
            <w:tcW w:w="1247" w:type="dxa"/>
            <w:tcBorders>
              <w:top w:val="nil"/>
              <w:left w:val="nil"/>
              <w:bottom w:val="nil"/>
              <w:right w:val="nil"/>
            </w:tcBorders>
            <w:vAlign w:val="bottom"/>
          </w:tcPr>
          <w:p w14:paraId="6CE79006" w14:textId="77777777" w:rsidR="009C0CD5" w:rsidRPr="009C0CD5" w:rsidRDefault="009C0CD5" w:rsidP="009C0CD5">
            <w:pPr>
              <w:spacing w:before="40" w:after="40"/>
              <w:jc w:val="center"/>
              <w:rPr>
                <w:rFonts w:cs="Arial"/>
                <w:sz w:val="18"/>
                <w:szCs w:val="18"/>
              </w:rPr>
            </w:pPr>
            <w:r w:rsidRPr="009C0CD5">
              <w:rPr>
                <w:rFonts w:cs="Arial"/>
                <w:sz w:val="18"/>
                <w:szCs w:val="18"/>
              </w:rPr>
              <w:t>1.310</w:t>
            </w:r>
          </w:p>
        </w:tc>
        <w:tc>
          <w:tcPr>
            <w:tcW w:w="1247" w:type="dxa"/>
            <w:tcBorders>
              <w:top w:val="nil"/>
              <w:left w:val="nil"/>
              <w:bottom w:val="nil"/>
              <w:right w:val="nil"/>
            </w:tcBorders>
            <w:vAlign w:val="bottom"/>
          </w:tcPr>
          <w:p w14:paraId="0A8D2A06" w14:textId="77777777" w:rsidR="009C0CD5" w:rsidRPr="009C0CD5" w:rsidRDefault="009C0CD5" w:rsidP="009C0CD5">
            <w:pPr>
              <w:spacing w:before="40" w:after="40"/>
              <w:jc w:val="center"/>
              <w:rPr>
                <w:rFonts w:cs="Arial"/>
                <w:sz w:val="18"/>
                <w:szCs w:val="18"/>
              </w:rPr>
            </w:pPr>
            <w:r w:rsidRPr="009C0CD5">
              <w:rPr>
                <w:rFonts w:cs="Arial"/>
                <w:sz w:val="18"/>
                <w:szCs w:val="18"/>
              </w:rPr>
              <w:t>1.324</w:t>
            </w:r>
          </w:p>
        </w:tc>
      </w:tr>
      <w:tr w:rsidR="009C0CD5" w:rsidRPr="009C0CD5" w14:paraId="366D63E2" w14:textId="77777777" w:rsidTr="00A64ED1">
        <w:tc>
          <w:tcPr>
            <w:tcW w:w="2268" w:type="dxa"/>
            <w:tcBorders>
              <w:top w:val="nil"/>
              <w:left w:val="nil"/>
              <w:bottom w:val="nil"/>
              <w:right w:val="single" w:sz="18" w:space="0" w:color="002060"/>
            </w:tcBorders>
            <w:shd w:val="clear" w:color="auto" w:fill="auto"/>
            <w:vAlign w:val="center"/>
          </w:tcPr>
          <w:p w14:paraId="499C199A" w14:textId="77777777" w:rsidR="009C0CD5" w:rsidRPr="00F75B25" w:rsidRDefault="009C0CD5" w:rsidP="009C0CD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002060"/>
              <w:bottom w:val="nil"/>
              <w:right w:val="nil"/>
            </w:tcBorders>
            <w:shd w:val="clear" w:color="auto" w:fill="auto"/>
            <w:vAlign w:val="bottom"/>
          </w:tcPr>
          <w:p w14:paraId="048EFDD8" w14:textId="77777777" w:rsidR="009C0CD5" w:rsidRPr="009C0CD5" w:rsidRDefault="009C0CD5" w:rsidP="009C0CD5">
            <w:pPr>
              <w:spacing w:before="40" w:after="40"/>
              <w:jc w:val="center"/>
              <w:rPr>
                <w:rFonts w:cs="Arial"/>
                <w:sz w:val="18"/>
                <w:szCs w:val="18"/>
              </w:rPr>
            </w:pPr>
            <w:r w:rsidRPr="009C0CD5">
              <w:rPr>
                <w:rFonts w:cs="Arial"/>
                <w:sz w:val="18"/>
                <w:szCs w:val="18"/>
              </w:rPr>
              <w:t>1.216</w:t>
            </w:r>
          </w:p>
        </w:tc>
        <w:tc>
          <w:tcPr>
            <w:tcW w:w="1247" w:type="dxa"/>
            <w:tcBorders>
              <w:top w:val="nil"/>
              <w:left w:val="nil"/>
              <w:bottom w:val="nil"/>
              <w:right w:val="nil"/>
            </w:tcBorders>
            <w:shd w:val="clear" w:color="auto" w:fill="auto"/>
            <w:vAlign w:val="bottom"/>
          </w:tcPr>
          <w:p w14:paraId="7CACF339" w14:textId="77777777" w:rsidR="009C0CD5" w:rsidRPr="009C0CD5" w:rsidRDefault="009C0CD5" w:rsidP="009C0CD5">
            <w:pPr>
              <w:spacing w:before="40" w:after="40"/>
              <w:jc w:val="center"/>
              <w:rPr>
                <w:rFonts w:cs="Arial"/>
                <w:sz w:val="18"/>
                <w:szCs w:val="18"/>
              </w:rPr>
            </w:pPr>
            <w:r w:rsidRPr="009C0CD5">
              <w:rPr>
                <w:rFonts w:cs="Arial"/>
                <w:sz w:val="18"/>
                <w:szCs w:val="18"/>
              </w:rPr>
              <w:t>1.203</w:t>
            </w:r>
          </w:p>
        </w:tc>
        <w:tc>
          <w:tcPr>
            <w:tcW w:w="170" w:type="dxa"/>
            <w:tcBorders>
              <w:top w:val="nil"/>
              <w:left w:val="nil"/>
              <w:bottom w:val="nil"/>
              <w:right w:val="nil"/>
            </w:tcBorders>
            <w:vAlign w:val="bottom"/>
          </w:tcPr>
          <w:p w14:paraId="11FBD4E9"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523A439" w14:textId="77777777" w:rsidR="009C0CD5" w:rsidRPr="009C0CD5" w:rsidRDefault="009C0CD5" w:rsidP="009C0CD5">
            <w:pPr>
              <w:spacing w:before="40" w:after="40"/>
              <w:jc w:val="center"/>
              <w:rPr>
                <w:rFonts w:cs="Arial"/>
                <w:sz w:val="18"/>
                <w:szCs w:val="18"/>
              </w:rPr>
            </w:pPr>
            <w:r w:rsidRPr="009C0CD5">
              <w:rPr>
                <w:rFonts w:cs="Arial"/>
                <w:sz w:val="18"/>
                <w:szCs w:val="18"/>
              </w:rPr>
              <w:t>0.984</w:t>
            </w:r>
          </w:p>
        </w:tc>
        <w:tc>
          <w:tcPr>
            <w:tcW w:w="1247" w:type="dxa"/>
            <w:tcBorders>
              <w:top w:val="nil"/>
              <w:left w:val="nil"/>
              <w:bottom w:val="nil"/>
              <w:right w:val="nil"/>
            </w:tcBorders>
            <w:vAlign w:val="bottom"/>
          </w:tcPr>
          <w:p w14:paraId="435FCD50" w14:textId="77777777" w:rsidR="009C0CD5" w:rsidRPr="009C0CD5" w:rsidRDefault="009C0CD5" w:rsidP="009C0CD5">
            <w:pPr>
              <w:spacing w:before="40" w:after="40"/>
              <w:jc w:val="center"/>
              <w:rPr>
                <w:rFonts w:cs="Arial"/>
                <w:sz w:val="18"/>
                <w:szCs w:val="18"/>
              </w:rPr>
            </w:pPr>
            <w:r w:rsidRPr="009C0CD5">
              <w:rPr>
                <w:rFonts w:cs="Arial"/>
                <w:sz w:val="18"/>
                <w:szCs w:val="18"/>
              </w:rPr>
              <w:t>0.965</w:t>
            </w:r>
          </w:p>
        </w:tc>
        <w:tc>
          <w:tcPr>
            <w:tcW w:w="1247" w:type="dxa"/>
            <w:tcBorders>
              <w:top w:val="nil"/>
              <w:left w:val="nil"/>
              <w:bottom w:val="nil"/>
              <w:right w:val="nil"/>
            </w:tcBorders>
            <w:vAlign w:val="bottom"/>
          </w:tcPr>
          <w:p w14:paraId="4D544F27" w14:textId="77777777" w:rsidR="009C0CD5" w:rsidRPr="009C0CD5" w:rsidRDefault="009C0CD5" w:rsidP="009C0CD5">
            <w:pPr>
              <w:spacing w:before="40" w:after="40"/>
              <w:jc w:val="center"/>
              <w:rPr>
                <w:rFonts w:cs="Arial"/>
                <w:sz w:val="18"/>
                <w:szCs w:val="18"/>
              </w:rPr>
            </w:pPr>
            <w:r w:rsidRPr="009C0CD5">
              <w:rPr>
                <w:rFonts w:cs="Arial"/>
                <w:sz w:val="18"/>
                <w:szCs w:val="18"/>
              </w:rPr>
              <w:t>0.975</w:t>
            </w:r>
          </w:p>
        </w:tc>
      </w:tr>
      <w:tr w:rsidR="009C0CD5" w:rsidRPr="009C0CD5" w14:paraId="660AA8E5" w14:textId="77777777" w:rsidTr="00A64ED1">
        <w:tc>
          <w:tcPr>
            <w:tcW w:w="2268" w:type="dxa"/>
            <w:tcBorders>
              <w:top w:val="nil"/>
              <w:left w:val="nil"/>
              <w:bottom w:val="nil"/>
              <w:right w:val="single" w:sz="18" w:space="0" w:color="002060"/>
            </w:tcBorders>
            <w:shd w:val="clear" w:color="auto" w:fill="auto"/>
            <w:vAlign w:val="center"/>
          </w:tcPr>
          <w:p w14:paraId="1D9DB157" w14:textId="77777777" w:rsidR="009C0CD5" w:rsidRPr="00F75B25" w:rsidRDefault="009C0CD5" w:rsidP="009C0CD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002060"/>
              <w:bottom w:val="nil"/>
              <w:right w:val="nil"/>
            </w:tcBorders>
            <w:shd w:val="clear" w:color="auto" w:fill="auto"/>
            <w:vAlign w:val="bottom"/>
          </w:tcPr>
          <w:p w14:paraId="45A92116" w14:textId="77777777" w:rsidR="009C0CD5" w:rsidRPr="009C0CD5" w:rsidRDefault="009C0CD5" w:rsidP="009C0CD5">
            <w:pPr>
              <w:spacing w:before="40" w:after="40"/>
              <w:jc w:val="center"/>
              <w:rPr>
                <w:rFonts w:cs="Arial"/>
                <w:sz w:val="18"/>
                <w:szCs w:val="18"/>
              </w:rPr>
            </w:pPr>
            <w:r w:rsidRPr="009C0CD5">
              <w:rPr>
                <w:rFonts w:cs="Arial"/>
                <w:sz w:val="18"/>
                <w:szCs w:val="18"/>
              </w:rPr>
              <w:t>1.027</w:t>
            </w:r>
          </w:p>
        </w:tc>
        <w:tc>
          <w:tcPr>
            <w:tcW w:w="1247" w:type="dxa"/>
            <w:tcBorders>
              <w:top w:val="nil"/>
              <w:left w:val="nil"/>
              <w:bottom w:val="nil"/>
              <w:right w:val="nil"/>
            </w:tcBorders>
            <w:shd w:val="clear" w:color="auto" w:fill="auto"/>
            <w:vAlign w:val="bottom"/>
          </w:tcPr>
          <w:p w14:paraId="0467119A" w14:textId="77777777" w:rsidR="009C0CD5" w:rsidRPr="009C0CD5" w:rsidRDefault="009C0CD5" w:rsidP="009C0CD5">
            <w:pPr>
              <w:spacing w:before="40" w:after="40"/>
              <w:jc w:val="center"/>
              <w:rPr>
                <w:rFonts w:cs="Arial"/>
                <w:sz w:val="18"/>
                <w:szCs w:val="18"/>
              </w:rPr>
            </w:pPr>
            <w:r w:rsidRPr="009C0CD5">
              <w:rPr>
                <w:rFonts w:cs="Arial"/>
                <w:sz w:val="18"/>
                <w:szCs w:val="18"/>
              </w:rPr>
              <w:t>1.016</w:t>
            </w:r>
          </w:p>
        </w:tc>
        <w:tc>
          <w:tcPr>
            <w:tcW w:w="170" w:type="dxa"/>
            <w:tcBorders>
              <w:top w:val="nil"/>
              <w:left w:val="nil"/>
              <w:bottom w:val="nil"/>
              <w:right w:val="nil"/>
            </w:tcBorders>
            <w:vAlign w:val="bottom"/>
          </w:tcPr>
          <w:p w14:paraId="011AF4CD"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22E0444" w14:textId="77777777" w:rsidR="009C0CD5" w:rsidRPr="009C0CD5" w:rsidRDefault="009C0CD5" w:rsidP="009C0CD5">
            <w:pPr>
              <w:spacing w:before="40" w:after="40"/>
              <w:jc w:val="center"/>
              <w:rPr>
                <w:rFonts w:cs="Arial"/>
                <w:sz w:val="18"/>
                <w:szCs w:val="18"/>
              </w:rPr>
            </w:pPr>
            <w:r w:rsidRPr="009C0CD5">
              <w:rPr>
                <w:rFonts w:cs="Arial"/>
                <w:sz w:val="18"/>
                <w:szCs w:val="18"/>
              </w:rPr>
              <w:t>0.938</w:t>
            </w:r>
          </w:p>
        </w:tc>
        <w:tc>
          <w:tcPr>
            <w:tcW w:w="1247" w:type="dxa"/>
            <w:tcBorders>
              <w:top w:val="nil"/>
              <w:left w:val="nil"/>
              <w:bottom w:val="nil"/>
              <w:right w:val="nil"/>
            </w:tcBorders>
            <w:vAlign w:val="bottom"/>
          </w:tcPr>
          <w:p w14:paraId="3A664320" w14:textId="77777777" w:rsidR="009C0CD5" w:rsidRPr="009C0CD5" w:rsidRDefault="009C0CD5" w:rsidP="009C0CD5">
            <w:pPr>
              <w:spacing w:before="40" w:after="40"/>
              <w:jc w:val="center"/>
              <w:rPr>
                <w:rFonts w:cs="Arial"/>
                <w:sz w:val="18"/>
                <w:szCs w:val="18"/>
              </w:rPr>
            </w:pPr>
            <w:r w:rsidRPr="009C0CD5">
              <w:rPr>
                <w:rFonts w:cs="Arial"/>
                <w:sz w:val="18"/>
                <w:szCs w:val="18"/>
              </w:rPr>
              <w:t>0.920</w:t>
            </w:r>
          </w:p>
        </w:tc>
        <w:tc>
          <w:tcPr>
            <w:tcW w:w="1247" w:type="dxa"/>
            <w:tcBorders>
              <w:top w:val="nil"/>
              <w:left w:val="nil"/>
              <w:bottom w:val="nil"/>
              <w:right w:val="nil"/>
            </w:tcBorders>
            <w:vAlign w:val="bottom"/>
          </w:tcPr>
          <w:p w14:paraId="0029FE3A" w14:textId="77777777" w:rsidR="009C0CD5" w:rsidRPr="009C0CD5" w:rsidRDefault="009C0CD5" w:rsidP="009C0CD5">
            <w:pPr>
              <w:spacing w:before="40" w:after="40"/>
              <w:jc w:val="center"/>
              <w:rPr>
                <w:rFonts w:cs="Arial"/>
                <w:sz w:val="18"/>
                <w:szCs w:val="18"/>
              </w:rPr>
            </w:pPr>
            <w:r w:rsidRPr="009C0CD5">
              <w:rPr>
                <w:rFonts w:cs="Arial"/>
                <w:sz w:val="18"/>
                <w:szCs w:val="18"/>
              </w:rPr>
              <w:t>0.930</w:t>
            </w:r>
          </w:p>
        </w:tc>
      </w:tr>
      <w:tr w:rsidR="009C0CD5" w:rsidRPr="009C0CD5" w14:paraId="10E68494" w14:textId="77777777" w:rsidTr="00A64ED1">
        <w:tc>
          <w:tcPr>
            <w:tcW w:w="2268" w:type="dxa"/>
            <w:tcBorders>
              <w:top w:val="nil"/>
              <w:left w:val="nil"/>
              <w:bottom w:val="nil"/>
              <w:right w:val="single" w:sz="18" w:space="0" w:color="002060"/>
            </w:tcBorders>
            <w:shd w:val="clear" w:color="auto" w:fill="auto"/>
            <w:vAlign w:val="center"/>
          </w:tcPr>
          <w:p w14:paraId="41FE5161" w14:textId="77777777" w:rsidR="009C0CD5" w:rsidRPr="00F75B25" w:rsidRDefault="009C0CD5" w:rsidP="009C0CD5">
            <w:pPr>
              <w:spacing w:before="40" w:after="40"/>
              <w:rPr>
                <w:rFonts w:cs="Arial"/>
                <w:sz w:val="18"/>
                <w:szCs w:val="18"/>
              </w:rPr>
            </w:pPr>
            <w:r w:rsidRPr="00F75B25">
              <w:rPr>
                <w:rFonts w:cs="Arial"/>
                <w:sz w:val="18"/>
                <w:szCs w:val="18"/>
              </w:rPr>
              <w:t>Horsham RC</w:t>
            </w:r>
          </w:p>
        </w:tc>
        <w:tc>
          <w:tcPr>
            <w:tcW w:w="1247" w:type="dxa"/>
            <w:tcBorders>
              <w:top w:val="nil"/>
              <w:left w:val="single" w:sz="18" w:space="0" w:color="002060"/>
              <w:bottom w:val="nil"/>
              <w:right w:val="nil"/>
            </w:tcBorders>
            <w:shd w:val="clear" w:color="auto" w:fill="auto"/>
            <w:vAlign w:val="bottom"/>
          </w:tcPr>
          <w:p w14:paraId="5484C596" w14:textId="77777777" w:rsidR="009C0CD5" w:rsidRPr="009C0CD5" w:rsidRDefault="009C0CD5" w:rsidP="009C0CD5">
            <w:pPr>
              <w:spacing w:before="40" w:after="40"/>
              <w:jc w:val="center"/>
              <w:rPr>
                <w:rFonts w:cs="Arial"/>
                <w:sz w:val="18"/>
                <w:szCs w:val="18"/>
              </w:rPr>
            </w:pPr>
            <w:r w:rsidRPr="009C0CD5">
              <w:rPr>
                <w:rFonts w:cs="Arial"/>
                <w:sz w:val="18"/>
                <w:szCs w:val="18"/>
              </w:rPr>
              <w:t>1.077</w:t>
            </w:r>
          </w:p>
        </w:tc>
        <w:tc>
          <w:tcPr>
            <w:tcW w:w="1247" w:type="dxa"/>
            <w:tcBorders>
              <w:top w:val="nil"/>
              <w:left w:val="nil"/>
              <w:bottom w:val="nil"/>
              <w:right w:val="nil"/>
            </w:tcBorders>
            <w:shd w:val="clear" w:color="auto" w:fill="auto"/>
            <w:vAlign w:val="bottom"/>
          </w:tcPr>
          <w:p w14:paraId="049CF30C" w14:textId="77777777" w:rsidR="009C0CD5" w:rsidRPr="009C0CD5" w:rsidRDefault="009C0CD5" w:rsidP="009C0CD5">
            <w:pPr>
              <w:spacing w:before="40" w:after="40"/>
              <w:jc w:val="center"/>
              <w:rPr>
                <w:rFonts w:cs="Arial"/>
                <w:sz w:val="18"/>
                <w:szCs w:val="18"/>
              </w:rPr>
            </w:pPr>
            <w:r w:rsidRPr="009C0CD5">
              <w:rPr>
                <w:rFonts w:cs="Arial"/>
                <w:sz w:val="18"/>
                <w:szCs w:val="18"/>
              </w:rPr>
              <w:t>1.065</w:t>
            </w:r>
          </w:p>
        </w:tc>
        <w:tc>
          <w:tcPr>
            <w:tcW w:w="170" w:type="dxa"/>
            <w:tcBorders>
              <w:top w:val="nil"/>
              <w:left w:val="nil"/>
              <w:bottom w:val="nil"/>
              <w:right w:val="nil"/>
            </w:tcBorders>
            <w:vAlign w:val="bottom"/>
          </w:tcPr>
          <w:p w14:paraId="1424C7E3"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2150F9A" w14:textId="77777777" w:rsidR="009C0CD5" w:rsidRPr="009C0CD5" w:rsidRDefault="009C0CD5" w:rsidP="009C0CD5">
            <w:pPr>
              <w:spacing w:before="40" w:after="40"/>
              <w:jc w:val="center"/>
              <w:rPr>
                <w:rFonts w:cs="Arial"/>
                <w:sz w:val="18"/>
                <w:szCs w:val="18"/>
              </w:rPr>
            </w:pPr>
            <w:r w:rsidRPr="009C0CD5">
              <w:rPr>
                <w:rFonts w:cs="Arial"/>
                <w:sz w:val="18"/>
                <w:szCs w:val="18"/>
              </w:rPr>
              <w:t>1.072</w:t>
            </w:r>
          </w:p>
        </w:tc>
        <w:tc>
          <w:tcPr>
            <w:tcW w:w="1247" w:type="dxa"/>
            <w:tcBorders>
              <w:top w:val="nil"/>
              <w:left w:val="nil"/>
              <w:bottom w:val="nil"/>
              <w:right w:val="nil"/>
            </w:tcBorders>
            <w:vAlign w:val="bottom"/>
          </w:tcPr>
          <w:p w14:paraId="5D04735D" w14:textId="77777777" w:rsidR="009C0CD5" w:rsidRPr="009C0CD5" w:rsidRDefault="009C0CD5" w:rsidP="009C0CD5">
            <w:pPr>
              <w:spacing w:before="40" w:after="40"/>
              <w:jc w:val="center"/>
              <w:rPr>
                <w:rFonts w:cs="Arial"/>
                <w:sz w:val="18"/>
                <w:szCs w:val="18"/>
              </w:rPr>
            </w:pPr>
            <w:r w:rsidRPr="009C0CD5">
              <w:rPr>
                <w:rFonts w:cs="Arial"/>
                <w:sz w:val="18"/>
                <w:szCs w:val="18"/>
              </w:rPr>
              <w:t>1.051</w:t>
            </w:r>
          </w:p>
        </w:tc>
        <w:tc>
          <w:tcPr>
            <w:tcW w:w="1247" w:type="dxa"/>
            <w:tcBorders>
              <w:top w:val="nil"/>
              <w:left w:val="nil"/>
              <w:bottom w:val="nil"/>
              <w:right w:val="nil"/>
            </w:tcBorders>
            <w:vAlign w:val="bottom"/>
          </w:tcPr>
          <w:p w14:paraId="0ECAB09F" w14:textId="77777777" w:rsidR="009C0CD5" w:rsidRPr="009C0CD5" w:rsidRDefault="009C0CD5" w:rsidP="009C0CD5">
            <w:pPr>
              <w:spacing w:before="40" w:after="40"/>
              <w:jc w:val="center"/>
              <w:rPr>
                <w:rFonts w:cs="Arial"/>
                <w:sz w:val="18"/>
                <w:szCs w:val="18"/>
              </w:rPr>
            </w:pPr>
            <w:r w:rsidRPr="009C0CD5">
              <w:rPr>
                <w:rFonts w:cs="Arial"/>
                <w:sz w:val="18"/>
                <w:szCs w:val="18"/>
              </w:rPr>
              <w:t>1.062</w:t>
            </w:r>
          </w:p>
        </w:tc>
      </w:tr>
      <w:tr w:rsidR="009C0CD5" w:rsidRPr="009C0CD5" w14:paraId="158380E5" w14:textId="77777777" w:rsidTr="00A64ED1">
        <w:tc>
          <w:tcPr>
            <w:tcW w:w="2268" w:type="dxa"/>
            <w:tcBorders>
              <w:top w:val="nil"/>
              <w:left w:val="nil"/>
              <w:bottom w:val="nil"/>
              <w:right w:val="single" w:sz="18" w:space="0" w:color="002060"/>
            </w:tcBorders>
            <w:shd w:val="clear" w:color="auto" w:fill="auto"/>
            <w:vAlign w:val="center"/>
          </w:tcPr>
          <w:p w14:paraId="7678D9CF" w14:textId="77777777" w:rsidR="009C0CD5" w:rsidRPr="00F75B25" w:rsidRDefault="009C0CD5" w:rsidP="009C0CD5">
            <w:pPr>
              <w:spacing w:before="40" w:after="40"/>
              <w:rPr>
                <w:rFonts w:cs="Arial"/>
                <w:sz w:val="18"/>
                <w:szCs w:val="18"/>
              </w:rPr>
            </w:pPr>
            <w:r w:rsidRPr="00F75B25">
              <w:rPr>
                <w:rFonts w:cs="Arial"/>
                <w:sz w:val="18"/>
                <w:szCs w:val="18"/>
              </w:rPr>
              <w:t>Hume C</w:t>
            </w:r>
          </w:p>
        </w:tc>
        <w:tc>
          <w:tcPr>
            <w:tcW w:w="1247" w:type="dxa"/>
            <w:tcBorders>
              <w:top w:val="nil"/>
              <w:left w:val="single" w:sz="18" w:space="0" w:color="002060"/>
              <w:bottom w:val="nil"/>
              <w:right w:val="nil"/>
            </w:tcBorders>
            <w:shd w:val="clear" w:color="auto" w:fill="auto"/>
            <w:vAlign w:val="bottom"/>
          </w:tcPr>
          <w:p w14:paraId="1548D54F" w14:textId="77777777" w:rsidR="009C0CD5" w:rsidRPr="009C0CD5" w:rsidRDefault="009C0CD5" w:rsidP="009C0CD5">
            <w:pPr>
              <w:spacing w:before="40" w:after="40"/>
              <w:jc w:val="center"/>
              <w:rPr>
                <w:rFonts w:cs="Arial"/>
                <w:sz w:val="18"/>
                <w:szCs w:val="18"/>
              </w:rPr>
            </w:pPr>
            <w:r w:rsidRPr="009C0CD5">
              <w:rPr>
                <w:rFonts w:cs="Arial"/>
                <w:sz w:val="18"/>
                <w:szCs w:val="18"/>
              </w:rPr>
              <w:t>1.199</w:t>
            </w:r>
          </w:p>
        </w:tc>
        <w:tc>
          <w:tcPr>
            <w:tcW w:w="1247" w:type="dxa"/>
            <w:tcBorders>
              <w:top w:val="nil"/>
              <w:left w:val="nil"/>
              <w:bottom w:val="nil"/>
              <w:right w:val="nil"/>
            </w:tcBorders>
            <w:shd w:val="clear" w:color="auto" w:fill="auto"/>
            <w:vAlign w:val="bottom"/>
          </w:tcPr>
          <w:p w14:paraId="262BFBF6" w14:textId="77777777" w:rsidR="009C0CD5" w:rsidRPr="009C0CD5" w:rsidRDefault="009C0CD5" w:rsidP="009C0CD5">
            <w:pPr>
              <w:spacing w:before="40" w:after="40"/>
              <w:jc w:val="center"/>
              <w:rPr>
                <w:rFonts w:cs="Arial"/>
                <w:sz w:val="18"/>
                <w:szCs w:val="18"/>
              </w:rPr>
            </w:pPr>
            <w:r w:rsidRPr="009C0CD5">
              <w:rPr>
                <w:rFonts w:cs="Arial"/>
                <w:sz w:val="18"/>
                <w:szCs w:val="18"/>
              </w:rPr>
              <w:t>1.186</w:t>
            </w:r>
          </w:p>
        </w:tc>
        <w:tc>
          <w:tcPr>
            <w:tcW w:w="170" w:type="dxa"/>
            <w:tcBorders>
              <w:top w:val="nil"/>
              <w:left w:val="nil"/>
              <w:bottom w:val="nil"/>
              <w:right w:val="nil"/>
            </w:tcBorders>
            <w:vAlign w:val="bottom"/>
          </w:tcPr>
          <w:p w14:paraId="006DD20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02013B8" w14:textId="77777777" w:rsidR="009C0CD5" w:rsidRPr="009C0CD5" w:rsidRDefault="009C0CD5" w:rsidP="009C0CD5">
            <w:pPr>
              <w:spacing w:before="40" w:after="40"/>
              <w:jc w:val="center"/>
              <w:rPr>
                <w:rFonts w:cs="Arial"/>
                <w:sz w:val="18"/>
                <w:szCs w:val="18"/>
              </w:rPr>
            </w:pPr>
            <w:r w:rsidRPr="009C0CD5">
              <w:rPr>
                <w:rFonts w:cs="Arial"/>
                <w:sz w:val="18"/>
                <w:szCs w:val="18"/>
              </w:rPr>
              <w:t>0.922</w:t>
            </w:r>
          </w:p>
        </w:tc>
        <w:tc>
          <w:tcPr>
            <w:tcW w:w="1247" w:type="dxa"/>
            <w:tcBorders>
              <w:top w:val="nil"/>
              <w:left w:val="nil"/>
              <w:bottom w:val="nil"/>
              <w:right w:val="nil"/>
            </w:tcBorders>
            <w:vAlign w:val="bottom"/>
          </w:tcPr>
          <w:p w14:paraId="39A128E7" w14:textId="77777777" w:rsidR="009C0CD5" w:rsidRPr="009C0CD5" w:rsidRDefault="009C0CD5" w:rsidP="009C0CD5">
            <w:pPr>
              <w:spacing w:before="40" w:after="40"/>
              <w:jc w:val="center"/>
              <w:rPr>
                <w:rFonts w:cs="Arial"/>
                <w:sz w:val="18"/>
                <w:szCs w:val="18"/>
              </w:rPr>
            </w:pPr>
            <w:r w:rsidRPr="009C0CD5">
              <w:rPr>
                <w:rFonts w:cs="Arial"/>
                <w:sz w:val="18"/>
                <w:szCs w:val="18"/>
              </w:rPr>
              <w:t>0.904</w:t>
            </w:r>
          </w:p>
        </w:tc>
        <w:tc>
          <w:tcPr>
            <w:tcW w:w="1247" w:type="dxa"/>
            <w:tcBorders>
              <w:top w:val="nil"/>
              <w:left w:val="nil"/>
              <w:bottom w:val="nil"/>
              <w:right w:val="nil"/>
            </w:tcBorders>
            <w:vAlign w:val="bottom"/>
          </w:tcPr>
          <w:p w14:paraId="76AAE797" w14:textId="77777777" w:rsidR="009C0CD5" w:rsidRPr="009C0CD5" w:rsidRDefault="009C0CD5" w:rsidP="009C0CD5">
            <w:pPr>
              <w:spacing w:before="40" w:after="40"/>
              <w:jc w:val="center"/>
              <w:rPr>
                <w:rFonts w:cs="Arial"/>
                <w:sz w:val="18"/>
                <w:szCs w:val="18"/>
              </w:rPr>
            </w:pPr>
            <w:r w:rsidRPr="009C0CD5">
              <w:rPr>
                <w:rFonts w:cs="Arial"/>
                <w:sz w:val="18"/>
                <w:szCs w:val="18"/>
              </w:rPr>
              <w:t>0.914</w:t>
            </w:r>
          </w:p>
        </w:tc>
      </w:tr>
      <w:tr w:rsidR="009C0CD5" w:rsidRPr="009C0CD5" w14:paraId="75A47902" w14:textId="77777777" w:rsidTr="00A64ED1">
        <w:tc>
          <w:tcPr>
            <w:tcW w:w="2268" w:type="dxa"/>
            <w:tcBorders>
              <w:top w:val="nil"/>
              <w:left w:val="nil"/>
              <w:bottom w:val="nil"/>
              <w:right w:val="single" w:sz="18" w:space="0" w:color="002060"/>
            </w:tcBorders>
            <w:shd w:val="clear" w:color="auto" w:fill="auto"/>
            <w:vAlign w:val="center"/>
          </w:tcPr>
          <w:p w14:paraId="70F4A08A" w14:textId="77777777" w:rsidR="009C0CD5" w:rsidRPr="00F75B25" w:rsidRDefault="009C0CD5" w:rsidP="009C0CD5">
            <w:pPr>
              <w:spacing w:before="40" w:after="40"/>
              <w:rPr>
                <w:rFonts w:cs="Arial"/>
                <w:sz w:val="18"/>
                <w:szCs w:val="18"/>
              </w:rPr>
            </w:pPr>
            <w:r w:rsidRPr="00F75B25">
              <w:rPr>
                <w:rFonts w:cs="Arial"/>
                <w:sz w:val="18"/>
                <w:szCs w:val="18"/>
              </w:rPr>
              <w:t>Indigo S</w:t>
            </w:r>
          </w:p>
        </w:tc>
        <w:tc>
          <w:tcPr>
            <w:tcW w:w="1247" w:type="dxa"/>
            <w:tcBorders>
              <w:top w:val="nil"/>
              <w:left w:val="single" w:sz="18" w:space="0" w:color="002060"/>
              <w:bottom w:val="nil"/>
              <w:right w:val="nil"/>
            </w:tcBorders>
            <w:shd w:val="clear" w:color="auto" w:fill="auto"/>
            <w:vAlign w:val="bottom"/>
          </w:tcPr>
          <w:p w14:paraId="73BFB5AE" w14:textId="77777777" w:rsidR="009C0CD5" w:rsidRPr="009C0CD5" w:rsidRDefault="009C0CD5" w:rsidP="009C0CD5">
            <w:pPr>
              <w:spacing w:before="40" w:after="40"/>
              <w:jc w:val="center"/>
              <w:rPr>
                <w:rFonts w:cs="Arial"/>
                <w:sz w:val="18"/>
                <w:szCs w:val="18"/>
              </w:rPr>
            </w:pPr>
            <w:r w:rsidRPr="009C0CD5">
              <w:rPr>
                <w:rFonts w:cs="Arial"/>
                <w:sz w:val="18"/>
                <w:szCs w:val="18"/>
              </w:rPr>
              <w:t>1.000</w:t>
            </w:r>
          </w:p>
        </w:tc>
        <w:tc>
          <w:tcPr>
            <w:tcW w:w="1247" w:type="dxa"/>
            <w:tcBorders>
              <w:top w:val="nil"/>
              <w:left w:val="nil"/>
              <w:bottom w:val="nil"/>
              <w:right w:val="nil"/>
            </w:tcBorders>
            <w:shd w:val="clear" w:color="auto" w:fill="auto"/>
            <w:vAlign w:val="bottom"/>
          </w:tcPr>
          <w:p w14:paraId="1CA9D59D" w14:textId="77777777" w:rsidR="009C0CD5" w:rsidRPr="009C0CD5" w:rsidRDefault="009C0CD5" w:rsidP="009C0CD5">
            <w:pPr>
              <w:spacing w:before="40" w:after="40"/>
              <w:jc w:val="center"/>
              <w:rPr>
                <w:rFonts w:cs="Arial"/>
                <w:sz w:val="18"/>
                <w:szCs w:val="18"/>
              </w:rPr>
            </w:pPr>
            <w:r w:rsidRPr="009C0CD5">
              <w:rPr>
                <w:rFonts w:cs="Arial"/>
                <w:sz w:val="18"/>
                <w:szCs w:val="18"/>
              </w:rPr>
              <w:t>0.989</w:t>
            </w:r>
          </w:p>
        </w:tc>
        <w:tc>
          <w:tcPr>
            <w:tcW w:w="170" w:type="dxa"/>
            <w:tcBorders>
              <w:top w:val="nil"/>
              <w:left w:val="nil"/>
              <w:bottom w:val="nil"/>
              <w:right w:val="nil"/>
            </w:tcBorders>
            <w:vAlign w:val="bottom"/>
          </w:tcPr>
          <w:p w14:paraId="3A74B630"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A7E1439" w14:textId="77777777" w:rsidR="009C0CD5" w:rsidRPr="009C0CD5" w:rsidRDefault="009C0CD5" w:rsidP="009C0CD5">
            <w:pPr>
              <w:spacing w:before="40" w:after="40"/>
              <w:jc w:val="center"/>
              <w:rPr>
                <w:rFonts w:cs="Arial"/>
                <w:sz w:val="18"/>
                <w:szCs w:val="18"/>
              </w:rPr>
            </w:pPr>
            <w:r w:rsidRPr="009C0CD5">
              <w:rPr>
                <w:rFonts w:cs="Arial"/>
                <w:sz w:val="18"/>
                <w:szCs w:val="18"/>
              </w:rPr>
              <w:t>1.145</w:t>
            </w:r>
          </w:p>
        </w:tc>
        <w:tc>
          <w:tcPr>
            <w:tcW w:w="1247" w:type="dxa"/>
            <w:tcBorders>
              <w:top w:val="nil"/>
              <w:left w:val="nil"/>
              <w:bottom w:val="nil"/>
              <w:right w:val="nil"/>
            </w:tcBorders>
            <w:vAlign w:val="bottom"/>
          </w:tcPr>
          <w:p w14:paraId="41DA9ECE" w14:textId="77777777" w:rsidR="009C0CD5" w:rsidRPr="009C0CD5" w:rsidRDefault="009C0CD5" w:rsidP="009C0CD5">
            <w:pPr>
              <w:spacing w:before="40" w:after="40"/>
              <w:jc w:val="center"/>
              <w:rPr>
                <w:rFonts w:cs="Arial"/>
                <w:sz w:val="18"/>
                <w:szCs w:val="18"/>
              </w:rPr>
            </w:pPr>
            <w:r w:rsidRPr="009C0CD5">
              <w:rPr>
                <w:rFonts w:cs="Arial"/>
                <w:sz w:val="18"/>
                <w:szCs w:val="18"/>
              </w:rPr>
              <w:t>1.122</w:t>
            </w:r>
          </w:p>
        </w:tc>
        <w:tc>
          <w:tcPr>
            <w:tcW w:w="1247" w:type="dxa"/>
            <w:tcBorders>
              <w:top w:val="nil"/>
              <w:left w:val="nil"/>
              <w:bottom w:val="nil"/>
              <w:right w:val="nil"/>
            </w:tcBorders>
            <w:vAlign w:val="bottom"/>
          </w:tcPr>
          <w:p w14:paraId="7B0B2557" w14:textId="77777777" w:rsidR="009C0CD5" w:rsidRPr="009C0CD5" w:rsidRDefault="009C0CD5" w:rsidP="009C0CD5">
            <w:pPr>
              <w:spacing w:before="40" w:after="40"/>
              <w:jc w:val="center"/>
              <w:rPr>
                <w:rFonts w:cs="Arial"/>
                <w:sz w:val="18"/>
                <w:szCs w:val="18"/>
              </w:rPr>
            </w:pPr>
            <w:r w:rsidRPr="009C0CD5">
              <w:rPr>
                <w:rFonts w:cs="Arial"/>
                <w:sz w:val="18"/>
                <w:szCs w:val="18"/>
              </w:rPr>
              <w:t>1.135</w:t>
            </w:r>
          </w:p>
        </w:tc>
      </w:tr>
      <w:tr w:rsidR="009C0CD5" w:rsidRPr="009C0CD5" w14:paraId="7FC23946" w14:textId="77777777" w:rsidTr="00A64ED1">
        <w:tc>
          <w:tcPr>
            <w:tcW w:w="2268" w:type="dxa"/>
            <w:tcBorders>
              <w:top w:val="nil"/>
              <w:left w:val="nil"/>
              <w:bottom w:val="nil"/>
              <w:right w:val="single" w:sz="18" w:space="0" w:color="002060"/>
            </w:tcBorders>
            <w:shd w:val="clear" w:color="auto" w:fill="auto"/>
            <w:vAlign w:val="center"/>
          </w:tcPr>
          <w:p w14:paraId="41C32C0D" w14:textId="77777777" w:rsidR="009C0CD5" w:rsidRPr="00F75B25" w:rsidRDefault="009C0CD5" w:rsidP="009C0CD5">
            <w:pPr>
              <w:spacing w:before="40" w:after="40"/>
              <w:rPr>
                <w:rFonts w:cs="Arial"/>
                <w:sz w:val="18"/>
                <w:szCs w:val="18"/>
              </w:rPr>
            </w:pPr>
            <w:r w:rsidRPr="00F75B25">
              <w:rPr>
                <w:rFonts w:cs="Arial"/>
                <w:sz w:val="18"/>
                <w:szCs w:val="18"/>
              </w:rPr>
              <w:t>Kingston C</w:t>
            </w:r>
          </w:p>
        </w:tc>
        <w:tc>
          <w:tcPr>
            <w:tcW w:w="1247" w:type="dxa"/>
            <w:tcBorders>
              <w:top w:val="nil"/>
              <w:left w:val="single" w:sz="18" w:space="0" w:color="002060"/>
              <w:bottom w:val="nil"/>
              <w:right w:val="nil"/>
            </w:tcBorders>
            <w:shd w:val="clear" w:color="auto" w:fill="auto"/>
            <w:vAlign w:val="bottom"/>
          </w:tcPr>
          <w:p w14:paraId="777DBEF8" w14:textId="77777777" w:rsidR="009C0CD5" w:rsidRPr="009C0CD5" w:rsidRDefault="009C0CD5" w:rsidP="009C0CD5">
            <w:pPr>
              <w:spacing w:before="40" w:after="40"/>
              <w:jc w:val="center"/>
              <w:rPr>
                <w:rFonts w:cs="Arial"/>
                <w:sz w:val="18"/>
                <w:szCs w:val="18"/>
              </w:rPr>
            </w:pPr>
            <w:r w:rsidRPr="009C0CD5">
              <w:rPr>
                <w:rFonts w:cs="Arial"/>
                <w:sz w:val="18"/>
                <w:szCs w:val="18"/>
              </w:rPr>
              <w:t>0.904</w:t>
            </w:r>
          </w:p>
        </w:tc>
        <w:tc>
          <w:tcPr>
            <w:tcW w:w="1247" w:type="dxa"/>
            <w:tcBorders>
              <w:top w:val="nil"/>
              <w:left w:val="nil"/>
              <w:bottom w:val="nil"/>
              <w:right w:val="nil"/>
            </w:tcBorders>
            <w:shd w:val="clear" w:color="auto" w:fill="auto"/>
            <w:vAlign w:val="bottom"/>
          </w:tcPr>
          <w:p w14:paraId="2E141E8A" w14:textId="77777777" w:rsidR="009C0CD5" w:rsidRPr="009C0CD5" w:rsidRDefault="009C0CD5" w:rsidP="009C0CD5">
            <w:pPr>
              <w:spacing w:before="40" w:after="40"/>
              <w:jc w:val="center"/>
              <w:rPr>
                <w:rFonts w:cs="Arial"/>
                <w:sz w:val="18"/>
                <w:szCs w:val="18"/>
              </w:rPr>
            </w:pPr>
            <w:r w:rsidRPr="009C0CD5">
              <w:rPr>
                <w:rFonts w:cs="Arial"/>
                <w:sz w:val="18"/>
                <w:szCs w:val="18"/>
              </w:rPr>
              <w:t>0.894</w:t>
            </w:r>
          </w:p>
        </w:tc>
        <w:tc>
          <w:tcPr>
            <w:tcW w:w="170" w:type="dxa"/>
            <w:tcBorders>
              <w:top w:val="nil"/>
              <w:left w:val="nil"/>
              <w:bottom w:val="nil"/>
              <w:right w:val="nil"/>
            </w:tcBorders>
            <w:vAlign w:val="bottom"/>
          </w:tcPr>
          <w:p w14:paraId="54E46415"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8E04C33" w14:textId="77777777" w:rsidR="009C0CD5" w:rsidRPr="009C0CD5" w:rsidRDefault="009C0CD5" w:rsidP="009C0CD5">
            <w:pPr>
              <w:spacing w:before="40" w:after="40"/>
              <w:jc w:val="center"/>
              <w:rPr>
                <w:rFonts w:cs="Arial"/>
                <w:sz w:val="18"/>
                <w:szCs w:val="18"/>
              </w:rPr>
            </w:pPr>
            <w:r w:rsidRPr="009C0CD5">
              <w:rPr>
                <w:rFonts w:cs="Arial"/>
                <w:sz w:val="18"/>
                <w:szCs w:val="18"/>
              </w:rPr>
              <w:t>0.916</w:t>
            </w:r>
          </w:p>
        </w:tc>
        <w:tc>
          <w:tcPr>
            <w:tcW w:w="1247" w:type="dxa"/>
            <w:tcBorders>
              <w:top w:val="nil"/>
              <w:left w:val="nil"/>
              <w:bottom w:val="nil"/>
              <w:right w:val="nil"/>
            </w:tcBorders>
            <w:vAlign w:val="bottom"/>
          </w:tcPr>
          <w:p w14:paraId="2FD820D0" w14:textId="77777777" w:rsidR="009C0CD5" w:rsidRPr="009C0CD5" w:rsidRDefault="009C0CD5" w:rsidP="009C0CD5">
            <w:pPr>
              <w:spacing w:before="40" w:after="40"/>
              <w:jc w:val="center"/>
              <w:rPr>
                <w:rFonts w:cs="Arial"/>
                <w:sz w:val="18"/>
                <w:szCs w:val="18"/>
              </w:rPr>
            </w:pPr>
            <w:r w:rsidRPr="009C0CD5">
              <w:rPr>
                <w:rFonts w:cs="Arial"/>
                <w:sz w:val="18"/>
                <w:szCs w:val="18"/>
              </w:rPr>
              <w:t>0.898</w:t>
            </w:r>
          </w:p>
        </w:tc>
        <w:tc>
          <w:tcPr>
            <w:tcW w:w="1247" w:type="dxa"/>
            <w:tcBorders>
              <w:top w:val="nil"/>
              <w:left w:val="nil"/>
              <w:bottom w:val="nil"/>
              <w:right w:val="nil"/>
            </w:tcBorders>
            <w:vAlign w:val="bottom"/>
          </w:tcPr>
          <w:p w14:paraId="116F8EB4" w14:textId="77777777" w:rsidR="009C0CD5" w:rsidRPr="009C0CD5" w:rsidRDefault="009C0CD5" w:rsidP="009C0CD5">
            <w:pPr>
              <w:spacing w:before="40" w:after="40"/>
              <w:jc w:val="center"/>
              <w:rPr>
                <w:rFonts w:cs="Arial"/>
                <w:sz w:val="18"/>
                <w:szCs w:val="18"/>
              </w:rPr>
            </w:pPr>
            <w:r w:rsidRPr="009C0CD5">
              <w:rPr>
                <w:rFonts w:cs="Arial"/>
                <w:sz w:val="18"/>
                <w:szCs w:val="18"/>
              </w:rPr>
              <w:t>0.908</w:t>
            </w:r>
          </w:p>
        </w:tc>
      </w:tr>
      <w:tr w:rsidR="009C0CD5" w:rsidRPr="009C0CD5" w14:paraId="1BD30C6F" w14:textId="77777777" w:rsidTr="00A64ED1">
        <w:tc>
          <w:tcPr>
            <w:tcW w:w="2268" w:type="dxa"/>
            <w:tcBorders>
              <w:top w:val="nil"/>
              <w:left w:val="nil"/>
              <w:bottom w:val="nil"/>
              <w:right w:val="single" w:sz="18" w:space="0" w:color="002060"/>
            </w:tcBorders>
            <w:shd w:val="clear" w:color="auto" w:fill="auto"/>
            <w:vAlign w:val="center"/>
          </w:tcPr>
          <w:p w14:paraId="591C20DF" w14:textId="77777777" w:rsidR="009C0CD5" w:rsidRPr="00F75B25" w:rsidRDefault="009C0CD5" w:rsidP="009C0CD5">
            <w:pPr>
              <w:spacing w:before="40" w:after="40"/>
              <w:rPr>
                <w:rFonts w:cs="Arial"/>
                <w:sz w:val="18"/>
                <w:szCs w:val="18"/>
              </w:rPr>
            </w:pPr>
            <w:r w:rsidRPr="00F75B25">
              <w:rPr>
                <w:rFonts w:cs="Arial"/>
                <w:sz w:val="18"/>
                <w:szCs w:val="18"/>
              </w:rPr>
              <w:t>Knox C</w:t>
            </w:r>
          </w:p>
        </w:tc>
        <w:tc>
          <w:tcPr>
            <w:tcW w:w="1247" w:type="dxa"/>
            <w:tcBorders>
              <w:top w:val="nil"/>
              <w:left w:val="single" w:sz="18" w:space="0" w:color="002060"/>
              <w:bottom w:val="nil"/>
              <w:right w:val="nil"/>
            </w:tcBorders>
            <w:shd w:val="clear" w:color="auto" w:fill="auto"/>
            <w:vAlign w:val="bottom"/>
          </w:tcPr>
          <w:p w14:paraId="27260153" w14:textId="77777777" w:rsidR="009C0CD5" w:rsidRPr="009C0CD5" w:rsidRDefault="009C0CD5" w:rsidP="009C0CD5">
            <w:pPr>
              <w:spacing w:before="40" w:after="40"/>
              <w:jc w:val="center"/>
              <w:rPr>
                <w:rFonts w:cs="Arial"/>
                <w:sz w:val="18"/>
                <w:szCs w:val="18"/>
              </w:rPr>
            </w:pPr>
            <w:r w:rsidRPr="009C0CD5">
              <w:rPr>
                <w:rFonts w:cs="Arial"/>
                <w:sz w:val="18"/>
                <w:szCs w:val="18"/>
              </w:rPr>
              <w:t>0.865</w:t>
            </w:r>
          </w:p>
        </w:tc>
        <w:tc>
          <w:tcPr>
            <w:tcW w:w="1247" w:type="dxa"/>
            <w:tcBorders>
              <w:top w:val="nil"/>
              <w:left w:val="nil"/>
              <w:bottom w:val="nil"/>
              <w:right w:val="nil"/>
            </w:tcBorders>
            <w:shd w:val="clear" w:color="auto" w:fill="auto"/>
            <w:vAlign w:val="bottom"/>
          </w:tcPr>
          <w:p w14:paraId="780D9FB8" w14:textId="77777777" w:rsidR="009C0CD5" w:rsidRPr="009C0CD5" w:rsidRDefault="009C0CD5" w:rsidP="009C0CD5">
            <w:pPr>
              <w:spacing w:before="40" w:after="40"/>
              <w:jc w:val="center"/>
              <w:rPr>
                <w:rFonts w:cs="Arial"/>
                <w:sz w:val="18"/>
                <w:szCs w:val="18"/>
              </w:rPr>
            </w:pPr>
            <w:r w:rsidRPr="009C0CD5">
              <w:rPr>
                <w:rFonts w:cs="Arial"/>
                <w:sz w:val="18"/>
                <w:szCs w:val="18"/>
              </w:rPr>
              <w:t>0.855</w:t>
            </w:r>
          </w:p>
        </w:tc>
        <w:tc>
          <w:tcPr>
            <w:tcW w:w="170" w:type="dxa"/>
            <w:tcBorders>
              <w:top w:val="nil"/>
              <w:left w:val="nil"/>
              <w:bottom w:val="nil"/>
              <w:right w:val="nil"/>
            </w:tcBorders>
            <w:vAlign w:val="bottom"/>
          </w:tcPr>
          <w:p w14:paraId="3DB55C7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1AA10FB" w14:textId="77777777" w:rsidR="009C0CD5" w:rsidRPr="009C0CD5" w:rsidRDefault="009C0CD5" w:rsidP="009C0CD5">
            <w:pPr>
              <w:spacing w:before="40" w:after="40"/>
              <w:jc w:val="center"/>
              <w:rPr>
                <w:rFonts w:cs="Arial"/>
                <w:sz w:val="18"/>
                <w:szCs w:val="18"/>
              </w:rPr>
            </w:pPr>
            <w:r w:rsidRPr="009C0CD5">
              <w:rPr>
                <w:rFonts w:cs="Arial"/>
                <w:sz w:val="18"/>
                <w:szCs w:val="18"/>
              </w:rPr>
              <w:t>0.919</w:t>
            </w:r>
          </w:p>
        </w:tc>
        <w:tc>
          <w:tcPr>
            <w:tcW w:w="1247" w:type="dxa"/>
            <w:tcBorders>
              <w:top w:val="nil"/>
              <w:left w:val="nil"/>
              <w:bottom w:val="nil"/>
              <w:right w:val="nil"/>
            </w:tcBorders>
            <w:vAlign w:val="bottom"/>
          </w:tcPr>
          <w:p w14:paraId="245A6AC4" w14:textId="77777777" w:rsidR="009C0CD5" w:rsidRPr="009C0CD5" w:rsidRDefault="009C0CD5" w:rsidP="009C0CD5">
            <w:pPr>
              <w:spacing w:before="40" w:after="40"/>
              <w:jc w:val="center"/>
              <w:rPr>
                <w:rFonts w:cs="Arial"/>
                <w:sz w:val="18"/>
                <w:szCs w:val="18"/>
              </w:rPr>
            </w:pPr>
            <w:r w:rsidRPr="009C0CD5">
              <w:rPr>
                <w:rFonts w:cs="Arial"/>
                <w:sz w:val="18"/>
                <w:szCs w:val="18"/>
              </w:rPr>
              <w:t>0.901</w:t>
            </w:r>
          </w:p>
        </w:tc>
        <w:tc>
          <w:tcPr>
            <w:tcW w:w="1247" w:type="dxa"/>
            <w:tcBorders>
              <w:top w:val="nil"/>
              <w:left w:val="nil"/>
              <w:bottom w:val="nil"/>
              <w:right w:val="nil"/>
            </w:tcBorders>
            <w:vAlign w:val="bottom"/>
          </w:tcPr>
          <w:p w14:paraId="3BBEA52A" w14:textId="77777777" w:rsidR="009C0CD5" w:rsidRPr="009C0CD5" w:rsidRDefault="009C0CD5" w:rsidP="009C0CD5">
            <w:pPr>
              <w:spacing w:before="40" w:after="40"/>
              <w:jc w:val="center"/>
              <w:rPr>
                <w:rFonts w:cs="Arial"/>
                <w:sz w:val="18"/>
                <w:szCs w:val="18"/>
              </w:rPr>
            </w:pPr>
            <w:r w:rsidRPr="009C0CD5">
              <w:rPr>
                <w:rFonts w:cs="Arial"/>
                <w:sz w:val="18"/>
                <w:szCs w:val="18"/>
              </w:rPr>
              <w:t>0.911</w:t>
            </w:r>
          </w:p>
        </w:tc>
      </w:tr>
      <w:tr w:rsidR="009C0CD5" w:rsidRPr="009C0CD5" w14:paraId="7DF2CD98" w14:textId="77777777" w:rsidTr="00A64ED1">
        <w:tc>
          <w:tcPr>
            <w:tcW w:w="2268" w:type="dxa"/>
            <w:tcBorders>
              <w:top w:val="nil"/>
              <w:left w:val="nil"/>
              <w:bottom w:val="nil"/>
              <w:right w:val="single" w:sz="18" w:space="0" w:color="002060"/>
            </w:tcBorders>
            <w:shd w:val="clear" w:color="auto" w:fill="auto"/>
            <w:vAlign w:val="center"/>
          </w:tcPr>
          <w:p w14:paraId="0A90BF71" w14:textId="77777777" w:rsidR="009C0CD5" w:rsidRPr="00F75B25" w:rsidRDefault="009C0CD5" w:rsidP="009C0CD5">
            <w:pPr>
              <w:spacing w:before="40" w:after="40"/>
              <w:rPr>
                <w:rFonts w:cs="Arial"/>
                <w:sz w:val="18"/>
                <w:szCs w:val="18"/>
              </w:rPr>
            </w:pPr>
            <w:r w:rsidRPr="00F75B25">
              <w:rPr>
                <w:rFonts w:cs="Arial"/>
                <w:sz w:val="18"/>
                <w:szCs w:val="18"/>
              </w:rPr>
              <w:t>Latrobe C</w:t>
            </w:r>
          </w:p>
        </w:tc>
        <w:tc>
          <w:tcPr>
            <w:tcW w:w="1247" w:type="dxa"/>
            <w:tcBorders>
              <w:top w:val="nil"/>
              <w:left w:val="single" w:sz="18" w:space="0" w:color="002060"/>
              <w:bottom w:val="nil"/>
              <w:right w:val="nil"/>
            </w:tcBorders>
            <w:shd w:val="clear" w:color="auto" w:fill="auto"/>
            <w:vAlign w:val="bottom"/>
          </w:tcPr>
          <w:p w14:paraId="6E0CFF9B" w14:textId="77777777" w:rsidR="009C0CD5" w:rsidRPr="009C0CD5" w:rsidRDefault="009C0CD5" w:rsidP="009C0CD5">
            <w:pPr>
              <w:spacing w:before="40" w:after="40"/>
              <w:jc w:val="center"/>
              <w:rPr>
                <w:rFonts w:cs="Arial"/>
                <w:sz w:val="18"/>
                <w:szCs w:val="18"/>
              </w:rPr>
            </w:pPr>
            <w:r w:rsidRPr="009C0CD5">
              <w:rPr>
                <w:rFonts w:cs="Arial"/>
                <w:sz w:val="18"/>
                <w:szCs w:val="18"/>
              </w:rPr>
              <w:t>1.240</w:t>
            </w:r>
          </w:p>
        </w:tc>
        <w:tc>
          <w:tcPr>
            <w:tcW w:w="1247" w:type="dxa"/>
            <w:tcBorders>
              <w:top w:val="nil"/>
              <w:left w:val="nil"/>
              <w:bottom w:val="nil"/>
              <w:right w:val="nil"/>
            </w:tcBorders>
            <w:shd w:val="clear" w:color="auto" w:fill="auto"/>
            <w:vAlign w:val="bottom"/>
          </w:tcPr>
          <w:p w14:paraId="03B6C7F0" w14:textId="77777777" w:rsidR="009C0CD5" w:rsidRPr="009C0CD5" w:rsidRDefault="009C0CD5" w:rsidP="009C0CD5">
            <w:pPr>
              <w:spacing w:before="40" w:after="40"/>
              <w:jc w:val="center"/>
              <w:rPr>
                <w:rFonts w:cs="Arial"/>
                <w:sz w:val="18"/>
                <w:szCs w:val="18"/>
              </w:rPr>
            </w:pPr>
            <w:r w:rsidRPr="009C0CD5">
              <w:rPr>
                <w:rFonts w:cs="Arial"/>
                <w:sz w:val="18"/>
                <w:szCs w:val="18"/>
              </w:rPr>
              <w:t>1.227</w:t>
            </w:r>
          </w:p>
        </w:tc>
        <w:tc>
          <w:tcPr>
            <w:tcW w:w="170" w:type="dxa"/>
            <w:tcBorders>
              <w:top w:val="nil"/>
              <w:left w:val="nil"/>
              <w:bottom w:val="nil"/>
              <w:right w:val="nil"/>
            </w:tcBorders>
            <w:vAlign w:val="bottom"/>
          </w:tcPr>
          <w:p w14:paraId="1620E196"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67AEF18" w14:textId="77777777" w:rsidR="009C0CD5" w:rsidRPr="009C0CD5" w:rsidRDefault="009C0CD5" w:rsidP="009C0CD5">
            <w:pPr>
              <w:spacing w:before="40" w:after="40"/>
              <w:jc w:val="center"/>
              <w:rPr>
                <w:rFonts w:cs="Arial"/>
                <w:sz w:val="18"/>
                <w:szCs w:val="18"/>
              </w:rPr>
            </w:pPr>
            <w:r w:rsidRPr="009C0CD5">
              <w:rPr>
                <w:rFonts w:cs="Arial"/>
                <w:sz w:val="18"/>
                <w:szCs w:val="18"/>
              </w:rPr>
              <w:t>0.969</w:t>
            </w:r>
          </w:p>
        </w:tc>
        <w:tc>
          <w:tcPr>
            <w:tcW w:w="1247" w:type="dxa"/>
            <w:tcBorders>
              <w:top w:val="nil"/>
              <w:left w:val="nil"/>
              <w:bottom w:val="nil"/>
              <w:right w:val="nil"/>
            </w:tcBorders>
            <w:vAlign w:val="bottom"/>
          </w:tcPr>
          <w:p w14:paraId="353316A7" w14:textId="77777777" w:rsidR="009C0CD5" w:rsidRPr="009C0CD5" w:rsidRDefault="009C0CD5" w:rsidP="009C0CD5">
            <w:pPr>
              <w:spacing w:before="40" w:after="40"/>
              <w:jc w:val="center"/>
              <w:rPr>
                <w:rFonts w:cs="Arial"/>
                <w:sz w:val="18"/>
                <w:szCs w:val="18"/>
              </w:rPr>
            </w:pPr>
            <w:r w:rsidRPr="009C0CD5">
              <w:rPr>
                <w:rFonts w:cs="Arial"/>
                <w:sz w:val="18"/>
                <w:szCs w:val="18"/>
              </w:rPr>
              <w:t>0.950</w:t>
            </w:r>
          </w:p>
        </w:tc>
        <w:tc>
          <w:tcPr>
            <w:tcW w:w="1247" w:type="dxa"/>
            <w:tcBorders>
              <w:top w:val="nil"/>
              <w:left w:val="nil"/>
              <w:bottom w:val="nil"/>
              <w:right w:val="nil"/>
            </w:tcBorders>
            <w:vAlign w:val="bottom"/>
          </w:tcPr>
          <w:p w14:paraId="03F8E195" w14:textId="77777777" w:rsidR="009C0CD5" w:rsidRPr="009C0CD5" w:rsidRDefault="009C0CD5" w:rsidP="009C0CD5">
            <w:pPr>
              <w:spacing w:before="40" w:after="40"/>
              <w:jc w:val="center"/>
              <w:rPr>
                <w:rFonts w:cs="Arial"/>
                <w:sz w:val="18"/>
                <w:szCs w:val="18"/>
              </w:rPr>
            </w:pPr>
            <w:r w:rsidRPr="009C0CD5">
              <w:rPr>
                <w:rFonts w:cs="Arial"/>
                <w:sz w:val="18"/>
                <w:szCs w:val="18"/>
              </w:rPr>
              <w:t>0.960</w:t>
            </w:r>
          </w:p>
        </w:tc>
      </w:tr>
      <w:tr w:rsidR="009C0CD5" w:rsidRPr="009C0CD5" w14:paraId="7BECA619" w14:textId="77777777" w:rsidTr="00A64ED1">
        <w:tc>
          <w:tcPr>
            <w:tcW w:w="2268" w:type="dxa"/>
            <w:tcBorders>
              <w:top w:val="nil"/>
              <w:left w:val="nil"/>
              <w:bottom w:val="nil"/>
              <w:right w:val="single" w:sz="18" w:space="0" w:color="002060"/>
            </w:tcBorders>
            <w:shd w:val="clear" w:color="auto" w:fill="auto"/>
            <w:vAlign w:val="center"/>
          </w:tcPr>
          <w:p w14:paraId="66C63076" w14:textId="77777777" w:rsidR="009C0CD5" w:rsidRPr="00F75B25" w:rsidRDefault="009C0CD5" w:rsidP="009C0CD5">
            <w:pPr>
              <w:spacing w:before="40" w:after="40"/>
              <w:rPr>
                <w:rFonts w:cs="Arial"/>
                <w:sz w:val="18"/>
                <w:szCs w:val="18"/>
              </w:rPr>
            </w:pPr>
            <w:r w:rsidRPr="00F75B25">
              <w:rPr>
                <w:rFonts w:cs="Arial"/>
                <w:sz w:val="18"/>
                <w:szCs w:val="18"/>
              </w:rPr>
              <w:t>Loddon S</w:t>
            </w:r>
          </w:p>
        </w:tc>
        <w:tc>
          <w:tcPr>
            <w:tcW w:w="1247" w:type="dxa"/>
            <w:tcBorders>
              <w:top w:val="nil"/>
              <w:left w:val="single" w:sz="18" w:space="0" w:color="002060"/>
              <w:bottom w:val="nil"/>
              <w:right w:val="nil"/>
            </w:tcBorders>
            <w:shd w:val="clear" w:color="auto" w:fill="auto"/>
            <w:vAlign w:val="bottom"/>
          </w:tcPr>
          <w:p w14:paraId="5C3DFC9A" w14:textId="77777777" w:rsidR="009C0CD5" w:rsidRPr="009C0CD5" w:rsidRDefault="009C0CD5" w:rsidP="009C0CD5">
            <w:pPr>
              <w:spacing w:before="40" w:after="40"/>
              <w:jc w:val="center"/>
              <w:rPr>
                <w:rFonts w:cs="Arial"/>
                <w:sz w:val="18"/>
                <w:szCs w:val="18"/>
              </w:rPr>
            </w:pPr>
            <w:r w:rsidRPr="009C0CD5">
              <w:rPr>
                <w:rFonts w:cs="Arial"/>
                <w:sz w:val="18"/>
                <w:szCs w:val="18"/>
              </w:rPr>
              <w:t>1.259</w:t>
            </w:r>
          </w:p>
        </w:tc>
        <w:tc>
          <w:tcPr>
            <w:tcW w:w="1247" w:type="dxa"/>
            <w:tcBorders>
              <w:top w:val="nil"/>
              <w:left w:val="nil"/>
              <w:bottom w:val="nil"/>
              <w:right w:val="nil"/>
            </w:tcBorders>
            <w:shd w:val="clear" w:color="auto" w:fill="auto"/>
            <w:vAlign w:val="bottom"/>
          </w:tcPr>
          <w:p w14:paraId="511082B3" w14:textId="77777777" w:rsidR="009C0CD5" w:rsidRPr="009C0CD5" w:rsidRDefault="009C0CD5" w:rsidP="009C0CD5">
            <w:pPr>
              <w:spacing w:before="40" w:after="40"/>
              <w:jc w:val="center"/>
              <w:rPr>
                <w:rFonts w:cs="Arial"/>
                <w:sz w:val="18"/>
                <w:szCs w:val="18"/>
              </w:rPr>
            </w:pPr>
            <w:r w:rsidRPr="009C0CD5">
              <w:rPr>
                <w:rFonts w:cs="Arial"/>
                <w:sz w:val="18"/>
                <w:szCs w:val="18"/>
              </w:rPr>
              <w:t>1.246</w:t>
            </w:r>
          </w:p>
        </w:tc>
        <w:tc>
          <w:tcPr>
            <w:tcW w:w="170" w:type="dxa"/>
            <w:tcBorders>
              <w:top w:val="nil"/>
              <w:left w:val="nil"/>
              <w:bottom w:val="nil"/>
              <w:right w:val="nil"/>
            </w:tcBorders>
            <w:vAlign w:val="bottom"/>
          </w:tcPr>
          <w:p w14:paraId="0172F64E" w14:textId="77777777" w:rsidR="009C0CD5" w:rsidRPr="009C0CD5" w:rsidRDefault="009C0CD5" w:rsidP="009C0CD5">
            <w:pPr>
              <w:spacing w:before="40" w:after="4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25FC9AE" w14:textId="77777777" w:rsidR="009C0CD5" w:rsidRPr="009C0CD5" w:rsidRDefault="009C0CD5" w:rsidP="009C0CD5">
            <w:pPr>
              <w:spacing w:before="40" w:after="40"/>
              <w:jc w:val="center"/>
              <w:rPr>
                <w:rFonts w:cs="Arial"/>
                <w:sz w:val="18"/>
                <w:szCs w:val="18"/>
              </w:rPr>
            </w:pPr>
            <w:r w:rsidRPr="009C0CD5">
              <w:rPr>
                <w:rFonts w:cs="Arial"/>
                <w:sz w:val="18"/>
                <w:szCs w:val="18"/>
              </w:rPr>
              <w:t>1.051</w:t>
            </w:r>
          </w:p>
        </w:tc>
        <w:tc>
          <w:tcPr>
            <w:tcW w:w="1247" w:type="dxa"/>
            <w:tcBorders>
              <w:top w:val="nil"/>
              <w:left w:val="nil"/>
              <w:bottom w:val="nil"/>
              <w:right w:val="nil"/>
            </w:tcBorders>
            <w:vAlign w:val="bottom"/>
          </w:tcPr>
          <w:p w14:paraId="1FC8ECA9" w14:textId="77777777" w:rsidR="009C0CD5" w:rsidRPr="009C0CD5" w:rsidRDefault="009C0CD5" w:rsidP="009C0CD5">
            <w:pPr>
              <w:spacing w:before="40" w:after="40"/>
              <w:jc w:val="center"/>
              <w:rPr>
                <w:rFonts w:cs="Arial"/>
                <w:sz w:val="18"/>
                <w:szCs w:val="18"/>
              </w:rPr>
            </w:pPr>
            <w:r w:rsidRPr="009C0CD5">
              <w:rPr>
                <w:rFonts w:cs="Arial"/>
                <w:sz w:val="18"/>
                <w:szCs w:val="18"/>
              </w:rPr>
              <w:t>1.030</w:t>
            </w:r>
          </w:p>
        </w:tc>
        <w:tc>
          <w:tcPr>
            <w:tcW w:w="1247" w:type="dxa"/>
            <w:tcBorders>
              <w:top w:val="nil"/>
              <w:left w:val="nil"/>
              <w:bottom w:val="nil"/>
              <w:right w:val="nil"/>
            </w:tcBorders>
            <w:vAlign w:val="bottom"/>
          </w:tcPr>
          <w:p w14:paraId="7A2BC334" w14:textId="77777777" w:rsidR="009C0CD5" w:rsidRPr="009C0CD5" w:rsidRDefault="009C0CD5" w:rsidP="009C0CD5">
            <w:pPr>
              <w:spacing w:before="40" w:after="40"/>
              <w:jc w:val="center"/>
              <w:rPr>
                <w:rFonts w:cs="Arial"/>
                <w:sz w:val="18"/>
                <w:szCs w:val="18"/>
              </w:rPr>
            </w:pPr>
            <w:r w:rsidRPr="009C0CD5">
              <w:rPr>
                <w:rFonts w:cs="Arial"/>
                <w:sz w:val="18"/>
                <w:szCs w:val="18"/>
              </w:rPr>
              <w:t>1.041</w:t>
            </w:r>
          </w:p>
        </w:tc>
      </w:tr>
    </w:tbl>
    <w:p w14:paraId="40AD0D96" w14:textId="77777777" w:rsidR="00AE0591" w:rsidRPr="00FF36E8" w:rsidRDefault="00AE0591" w:rsidP="00FF36E8">
      <w:pPr>
        <w:spacing w:before="40" w:after="20"/>
        <w:rPr>
          <w:rFonts w:cs="Arial"/>
          <w:sz w:val="18"/>
          <w:szCs w:val="18"/>
        </w:rPr>
      </w:pPr>
    </w:p>
    <w:p w14:paraId="49EEFAC0"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7016679F" w14:textId="77777777" w:rsidR="00961975" w:rsidRPr="00976C78" w:rsidRDefault="00CE4507" w:rsidP="008C1A28">
      <w:pPr>
        <w:pStyle w:val="VGC-Head10"/>
      </w:pPr>
      <w:r w:rsidRPr="00976C78">
        <w:t>Appendix 4</w:t>
      </w:r>
      <w:r w:rsidR="004A3F14" w:rsidRPr="00976C78">
        <w:tab/>
      </w:r>
      <w:r w:rsidR="00A97ABE">
        <w:t xml:space="preserve">2017-18 </w:t>
      </w:r>
      <w:r w:rsidR="00961975" w:rsidRPr="00976C78">
        <w:t xml:space="preserve">General Purpose Grants </w:t>
      </w:r>
    </w:p>
    <w:p w14:paraId="269230BB" w14:textId="77777777" w:rsidR="00961975" w:rsidRPr="00976C78" w:rsidRDefault="00961975" w:rsidP="008C1A28">
      <w:pPr>
        <w:pStyle w:val="VGC-Head2"/>
      </w:pPr>
      <w:r w:rsidRPr="00976C78">
        <w:t>D.  Cost Adjustors - Values</w:t>
      </w:r>
    </w:p>
    <w:p w14:paraId="5164340C" w14:textId="77777777" w:rsidR="00961975" w:rsidRPr="00381A9F" w:rsidRDefault="00961975" w:rsidP="00FF36E8">
      <w:pPr>
        <w:spacing w:before="40" w:after="20"/>
        <w:rPr>
          <w:rFonts w:cs="Arial"/>
          <w:sz w:val="8"/>
          <w:szCs w:val="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70"/>
        <w:gridCol w:w="1134"/>
      </w:tblGrid>
      <w:tr w:rsidR="007F2170" w:rsidRPr="00FF36E8" w14:paraId="1820E51A" w14:textId="77777777" w:rsidTr="00664AD1">
        <w:tc>
          <w:tcPr>
            <w:tcW w:w="2268" w:type="dxa"/>
            <w:tcBorders>
              <w:top w:val="nil"/>
              <w:left w:val="nil"/>
              <w:bottom w:val="nil"/>
              <w:right w:val="single" w:sz="18" w:space="0" w:color="002060"/>
            </w:tcBorders>
            <w:shd w:val="clear" w:color="auto" w:fill="auto"/>
            <w:vAlign w:val="bottom"/>
          </w:tcPr>
          <w:p w14:paraId="0C2DA075" w14:textId="77777777" w:rsidR="007F2170" w:rsidRPr="00001707" w:rsidRDefault="007F2170"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1134" w:type="dxa"/>
            <w:tcBorders>
              <w:top w:val="nil"/>
              <w:left w:val="single" w:sz="18" w:space="0" w:color="002060"/>
              <w:bottom w:val="single" w:sz="8" w:space="0" w:color="002060"/>
            </w:tcBorders>
            <w:shd w:val="clear" w:color="auto" w:fill="auto"/>
            <w:vAlign w:val="bottom"/>
          </w:tcPr>
          <w:p w14:paraId="4D7151CA" w14:textId="77777777" w:rsidR="007F2170" w:rsidRPr="00FF36E8" w:rsidRDefault="007F2170" w:rsidP="008001AD">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002060"/>
              <w:right w:val="nil"/>
            </w:tcBorders>
            <w:shd w:val="clear" w:color="auto" w:fill="auto"/>
            <w:vAlign w:val="bottom"/>
          </w:tcPr>
          <w:p w14:paraId="0F5B8F72" w14:textId="77777777" w:rsidR="007F2170" w:rsidRPr="00FF36E8" w:rsidRDefault="007F2170" w:rsidP="008001AD">
            <w:pPr>
              <w:spacing w:before="40" w:after="20"/>
              <w:jc w:val="center"/>
              <w:rPr>
                <w:rFonts w:cs="Arial"/>
                <w:b/>
                <w:sz w:val="18"/>
                <w:szCs w:val="18"/>
              </w:rPr>
            </w:pPr>
          </w:p>
        </w:tc>
        <w:tc>
          <w:tcPr>
            <w:tcW w:w="4536" w:type="dxa"/>
            <w:gridSpan w:val="4"/>
            <w:tcBorders>
              <w:top w:val="nil"/>
              <w:left w:val="nil"/>
              <w:bottom w:val="single" w:sz="8" w:space="0" w:color="002060"/>
              <w:right w:val="nil"/>
            </w:tcBorders>
            <w:vAlign w:val="bottom"/>
          </w:tcPr>
          <w:p w14:paraId="469AD2D1" w14:textId="77777777" w:rsidR="007F2170" w:rsidRPr="00FF36E8" w:rsidRDefault="007F2170" w:rsidP="008001AD">
            <w:pPr>
              <w:spacing w:before="40" w:after="20"/>
              <w:jc w:val="center"/>
              <w:rPr>
                <w:rFonts w:cs="Arial"/>
                <w:b/>
                <w:sz w:val="18"/>
                <w:szCs w:val="18"/>
              </w:rPr>
            </w:pPr>
            <w:r>
              <w:rPr>
                <w:rFonts w:cs="Arial"/>
                <w:b/>
                <w:sz w:val="18"/>
                <w:szCs w:val="18"/>
              </w:rPr>
              <w:t>Economies of Scale</w:t>
            </w:r>
          </w:p>
        </w:tc>
        <w:tc>
          <w:tcPr>
            <w:tcW w:w="170" w:type="dxa"/>
            <w:vMerge w:val="restart"/>
            <w:tcBorders>
              <w:top w:val="nil"/>
              <w:left w:val="nil"/>
              <w:right w:val="nil"/>
            </w:tcBorders>
            <w:vAlign w:val="center"/>
          </w:tcPr>
          <w:p w14:paraId="3C9683ED" w14:textId="77777777" w:rsidR="007F2170" w:rsidRPr="00FF36E8" w:rsidRDefault="007F2170" w:rsidP="008001AD">
            <w:pPr>
              <w:spacing w:before="40" w:after="20"/>
              <w:jc w:val="center"/>
              <w:rPr>
                <w:rFonts w:cs="Arial"/>
                <w:b/>
                <w:sz w:val="18"/>
                <w:szCs w:val="18"/>
              </w:rPr>
            </w:pPr>
          </w:p>
        </w:tc>
        <w:tc>
          <w:tcPr>
            <w:tcW w:w="1134" w:type="dxa"/>
            <w:tcBorders>
              <w:top w:val="nil"/>
              <w:left w:val="nil"/>
              <w:bottom w:val="single" w:sz="8" w:space="0" w:color="002060"/>
              <w:right w:val="nil"/>
            </w:tcBorders>
          </w:tcPr>
          <w:p w14:paraId="754FF96E" w14:textId="77777777" w:rsidR="007F2170" w:rsidRPr="00FF36E8" w:rsidRDefault="00664AD1" w:rsidP="008001AD">
            <w:pPr>
              <w:spacing w:before="40" w:after="20"/>
              <w:jc w:val="center"/>
              <w:rPr>
                <w:rFonts w:cs="Arial"/>
                <w:b/>
                <w:sz w:val="18"/>
                <w:szCs w:val="18"/>
              </w:rPr>
            </w:pPr>
            <w:r w:rsidRPr="00FF36E8">
              <w:rPr>
                <w:rFonts w:cs="Arial"/>
                <w:b/>
                <w:sz w:val="18"/>
                <w:szCs w:val="18"/>
              </w:rPr>
              <w:t>Environ</w:t>
            </w:r>
            <w:r>
              <w:rPr>
                <w:rFonts w:cs="Arial"/>
                <w:b/>
                <w:sz w:val="18"/>
                <w:szCs w:val="18"/>
              </w:rPr>
              <w:t>-</w:t>
            </w:r>
            <w:r w:rsidRPr="00FF36E8">
              <w:rPr>
                <w:rFonts w:cs="Arial"/>
                <w:b/>
                <w:sz w:val="18"/>
                <w:szCs w:val="18"/>
              </w:rPr>
              <w:t>ment Risk</w:t>
            </w:r>
          </w:p>
        </w:tc>
      </w:tr>
      <w:tr w:rsidR="007F2170" w:rsidRPr="00FF36E8" w14:paraId="5CCEC262" w14:textId="77777777" w:rsidTr="007F2170">
        <w:tc>
          <w:tcPr>
            <w:tcW w:w="2268" w:type="dxa"/>
            <w:tcBorders>
              <w:top w:val="nil"/>
              <w:left w:val="nil"/>
              <w:bottom w:val="nil"/>
              <w:right w:val="single" w:sz="18" w:space="0" w:color="002060"/>
            </w:tcBorders>
            <w:shd w:val="clear" w:color="auto" w:fill="auto"/>
            <w:vAlign w:val="bottom"/>
          </w:tcPr>
          <w:p w14:paraId="4101DEE7" w14:textId="77777777" w:rsidR="007F2170" w:rsidRPr="00001707" w:rsidRDefault="007F2170"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134"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7FD11031"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002060"/>
              <w:left w:val="nil"/>
              <w:bottom w:val="single" w:sz="8" w:space="0" w:color="002060"/>
              <w:right w:val="nil"/>
            </w:tcBorders>
            <w:shd w:val="clear" w:color="auto" w:fill="auto"/>
            <w:tcMar>
              <w:left w:w="0" w:type="dxa"/>
              <w:right w:w="0" w:type="dxa"/>
            </w:tcMar>
            <w:vAlign w:val="bottom"/>
          </w:tcPr>
          <w:p w14:paraId="1267248F" w14:textId="77777777" w:rsidR="007F2170" w:rsidRPr="00FF36E8" w:rsidRDefault="007F2170" w:rsidP="008001AD">
            <w:pPr>
              <w:spacing w:before="40" w:after="20"/>
              <w:jc w:val="center"/>
              <w:rPr>
                <w:rFonts w:cs="Arial"/>
                <w:sz w:val="16"/>
                <w:szCs w:val="16"/>
              </w:rPr>
            </w:pPr>
          </w:p>
        </w:tc>
        <w:tc>
          <w:tcPr>
            <w:tcW w:w="1134" w:type="dxa"/>
            <w:tcBorders>
              <w:top w:val="single" w:sz="8" w:space="0" w:color="002060"/>
              <w:left w:val="nil"/>
              <w:bottom w:val="single" w:sz="8" w:space="0" w:color="002060"/>
              <w:right w:val="nil"/>
            </w:tcBorders>
            <w:tcMar>
              <w:left w:w="0" w:type="dxa"/>
              <w:right w:w="0" w:type="dxa"/>
            </w:tcMar>
            <w:vAlign w:val="bottom"/>
          </w:tcPr>
          <w:p w14:paraId="19F24610" w14:textId="77777777" w:rsidR="007F2170" w:rsidRPr="00FF36E8" w:rsidRDefault="007F2170" w:rsidP="008001AD">
            <w:pPr>
              <w:spacing w:before="40" w:after="20"/>
              <w:jc w:val="center"/>
              <w:rPr>
                <w:rFonts w:cs="Arial"/>
                <w:sz w:val="16"/>
                <w:szCs w:val="16"/>
              </w:rPr>
            </w:pPr>
            <w:r>
              <w:rPr>
                <w:rFonts w:cs="Arial"/>
                <w:sz w:val="16"/>
                <w:szCs w:val="16"/>
              </w:rPr>
              <w:t>Population</w:t>
            </w:r>
          </w:p>
        </w:tc>
        <w:tc>
          <w:tcPr>
            <w:tcW w:w="1134" w:type="dxa"/>
            <w:tcBorders>
              <w:top w:val="single" w:sz="8" w:space="0" w:color="002060"/>
              <w:left w:val="nil"/>
              <w:bottom w:val="single" w:sz="8" w:space="0" w:color="002060"/>
              <w:right w:val="nil"/>
            </w:tcBorders>
            <w:vAlign w:val="bottom"/>
          </w:tcPr>
          <w:p w14:paraId="7E768B8E" w14:textId="77777777" w:rsidR="007F2170" w:rsidRPr="00FF36E8" w:rsidRDefault="007F2170"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002060"/>
              <w:left w:val="nil"/>
              <w:bottom w:val="single" w:sz="8" w:space="0" w:color="002060"/>
              <w:right w:val="nil"/>
            </w:tcBorders>
            <w:vAlign w:val="bottom"/>
          </w:tcPr>
          <w:p w14:paraId="24D4CC2F" w14:textId="77777777" w:rsidR="007F2170" w:rsidRPr="00FF36E8" w:rsidRDefault="007F2170"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002060"/>
              <w:left w:val="nil"/>
              <w:bottom w:val="single" w:sz="8" w:space="0" w:color="002060"/>
              <w:right w:val="nil"/>
            </w:tcBorders>
            <w:tcMar>
              <w:left w:w="0" w:type="dxa"/>
              <w:right w:w="0" w:type="dxa"/>
            </w:tcMar>
            <w:vAlign w:val="bottom"/>
          </w:tcPr>
          <w:p w14:paraId="12A9FBD2"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c>
          <w:tcPr>
            <w:tcW w:w="170" w:type="dxa"/>
            <w:vMerge/>
            <w:tcBorders>
              <w:left w:val="nil"/>
              <w:bottom w:val="single" w:sz="8" w:space="0" w:color="002060"/>
              <w:right w:val="nil"/>
            </w:tcBorders>
          </w:tcPr>
          <w:p w14:paraId="1E2E6B7A" w14:textId="77777777" w:rsidR="007F2170" w:rsidRPr="00FF36E8" w:rsidRDefault="007F2170" w:rsidP="008001AD">
            <w:pPr>
              <w:spacing w:before="40" w:after="20"/>
              <w:jc w:val="center"/>
              <w:rPr>
                <w:rFonts w:cs="Arial"/>
                <w:sz w:val="16"/>
                <w:szCs w:val="16"/>
              </w:rPr>
            </w:pPr>
          </w:p>
        </w:tc>
        <w:tc>
          <w:tcPr>
            <w:tcW w:w="1134" w:type="dxa"/>
            <w:tcBorders>
              <w:top w:val="single" w:sz="8" w:space="0" w:color="002060"/>
              <w:left w:val="nil"/>
              <w:bottom w:val="single" w:sz="8" w:space="0" w:color="002060"/>
              <w:right w:val="nil"/>
            </w:tcBorders>
          </w:tcPr>
          <w:p w14:paraId="75DDE608" w14:textId="77777777" w:rsidR="007F2170" w:rsidRPr="00FF36E8" w:rsidRDefault="00664AD1"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r>
      <w:tr w:rsidR="009C0CD5" w:rsidRPr="009C0CD5" w14:paraId="0FA96BD9" w14:textId="77777777" w:rsidTr="00A64ED1">
        <w:tc>
          <w:tcPr>
            <w:tcW w:w="2268" w:type="dxa"/>
            <w:tcBorders>
              <w:top w:val="nil"/>
              <w:left w:val="nil"/>
              <w:bottom w:val="nil"/>
              <w:right w:val="single" w:sz="18" w:space="0" w:color="002060"/>
            </w:tcBorders>
            <w:shd w:val="clear" w:color="auto" w:fill="auto"/>
            <w:vAlign w:val="center"/>
          </w:tcPr>
          <w:p w14:paraId="0303FEA6" w14:textId="77777777" w:rsidR="009C0CD5" w:rsidRPr="00F75B25" w:rsidRDefault="009C0CD5" w:rsidP="009C0CD5">
            <w:pPr>
              <w:spacing w:before="40" w:after="2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4B4CE00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5F3A349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vAlign w:val="bottom"/>
          </w:tcPr>
          <w:p w14:paraId="57009ED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vAlign w:val="bottom"/>
          </w:tcPr>
          <w:p w14:paraId="4DDA35A2" w14:textId="77777777" w:rsidR="009C0CD5" w:rsidRPr="009C0CD5" w:rsidRDefault="009C0CD5" w:rsidP="009C0CD5">
            <w:pPr>
              <w:spacing w:before="40" w:after="20"/>
              <w:jc w:val="center"/>
              <w:rPr>
                <w:rFonts w:cs="Arial"/>
                <w:sz w:val="18"/>
                <w:szCs w:val="18"/>
              </w:rPr>
            </w:pPr>
          </w:p>
        </w:tc>
        <w:tc>
          <w:tcPr>
            <w:tcW w:w="1134" w:type="dxa"/>
            <w:tcBorders>
              <w:top w:val="single" w:sz="8" w:space="0" w:color="002060"/>
              <w:left w:val="nil"/>
              <w:bottom w:val="nil"/>
              <w:right w:val="nil"/>
            </w:tcBorders>
            <w:vAlign w:val="bottom"/>
          </w:tcPr>
          <w:p w14:paraId="4748630A" w14:textId="77777777" w:rsidR="009C0CD5" w:rsidRPr="009C0CD5" w:rsidRDefault="009C0CD5" w:rsidP="009C0CD5">
            <w:pPr>
              <w:spacing w:before="40" w:after="20"/>
              <w:jc w:val="center"/>
              <w:rPr>
                <w:rFonts w:cs="Arial"/>
                <w:sz w:val="18"/>
                <w:szCs w:val="18"/>
              </w:rPr>
            </w:pPr>
          </w:p>
        </w:tc>
        <w:tc>
          <w:tcPr>
            <w:tcW w:w="1134" w:type="dxa"/>
            <w:tcBorders>
              <w:top w:val="single" w:sz="8" w:space="0" w:color="002060"/>
              <w:left w:val="nil"/>
              <w:bottom w:val="nil"/>
              <w:right w:val="nil"/>
            </w:tcBorders>
            <w:vAlign w:val="bottom"/>
          </w:tcPr>
          <w:p w14:paraId="3F0C52A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56CB5FE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vAlign w:val="bottom"/>
          </w:tcPr>
          <w:p w14:paraId="532A0FB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r>
      <w:tr w:rsidR="009C0CD5" w:rsidRPr="009C0CD5" w14:paraId="03E5B63E" w14:textId="77777777" w:rsidTr="00A64ED1">
        <w:tc>
          <w:tcPr>
            <w:tcW w:w="2268" w:type="dxa"/>
            <w:tcBorders>
              <w:top w:val="nil"/>
              <w:left w:val="nil"/>
              <w:bottom w:val="nil"/>
              <w:right w:val="single" w:sz="18" w:space="0" w:color="002060"/>
            </w:tcBorders>
            <w:shd w:val="clear" w:color="auto" w:fill="auto"/>
            <w:vAlign w:val="center"/>
          </w:tcPr>
          <w:p w14:paraId="719B162E" w14:textId="77777777" w:rsidR="009C0CD5" w:rsidRPr="00F75B25" w:rsidRDefault="009C0CD5" w:rsidP="009C0CD5">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002060"/>
              <w:bottom w:val="nil"/>
              <w:right w:val="nil"/>
            </w:tcBorders>
            <w:shd w:val="clear" w:color="auto" w:fill="auto"/>
            <w:vAlign w:val="bottom"/>
          </w:tcPr>
          <w:p w14:paraId="65AEE54F" w14:textId="77777777" w:rsidR="009C0CD5" w:rsidRPr="009C0CD5" w:rsidRDefault="009C0CD5" w:rsidP="009C0CD5">
            <w:pPr>
              <w:spacing w:before="40" w:after="20"/>
              <w:jc w:val="center"/>
              <w:rPr>
                <w:rFonts w:cs="Arial"/>
                <w:sz w:val="18"/>
                <w:szCs w:val="18"/>
              </w:rPr>
            </w:pPr>
            <w:r w:rsidRPr="009C0CD5">
              <w:rPr>
                <w:rFonts w:cs="Arial"/>
                <w:sz w:val="18"/>
                <w:szCs w:val="18"/>
              </w:rPr>
              <w:t>0.972</w:t>
            </w:r>
          </w:p>
        </w:tc>
        <w:tc>
          <w:tcPr>
            <w:tcW w:w="170" w:type="dxa"/>
            <w:tcBorders>
              <w:top w:val="nil"/>
              <w:left w:val="nil"/>
              <w:bottom w:val="nil"/>
              <w:right w:val="nil"/>
            </w:tcBorders>
            <w:shd w:val="clear" w:color="auto" w:fill="auto"/>
            <w:vAlign w:val="bottom"/>
          </w:tcPr>
          <w:p w14:paraId="019FF89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11194F8" w14:textId="77777777" w:rsidR="009C0CD5" w:rsidRPr="009C0CD5" w:rsidRDefault="009C0CD5" w:rsidP="009C0CD5">
            <w:pPr>
              <w:spacing w:before="40" w:after="20"/>
              <w:jc w:val="center"/>
              <w:rPr>
                <w:rFonts w:cs="Arial"/>
                <w:sz w:val="18"/>
                <w:szCs w:val="18"/>
              </w:rPr>
            </w:pPr>
            <w:r w:rsidRPr="009C0CD5">
              <w:rPr>
                <w:rFonts w:cs="Arial"/>
                <w:sz w:val="18"/>
                <w:szCs w:val="18"/>
              </w:rPr>
              <w:t>1.206</w:t>
            </w:r>
          </w:p>
        </w:tc>
        <w:tc>
          <w:tcPr>
            <w:tcW w:w="1134" w:type="dxa"/>
            <w:tcBorders>
              <w:top w:val="nil"/>
              <w:left w:val="nil"/>
              <w:bottom w:val="nil"/>
              <w:right w:val="nil"/>
            </w:tcBorders>
            <w:vAlign w:val="bottom"/>
          </w:tcPr>
          <w:p w14:paraId="4A8CEA8D" w14:textId="77777777" w:rsidR="009C0CD5" w:rsidRPr="009C0CD5" w:rsidRDefault="009C0CD5" w:rsidP="009C0CD5">
            <w:pPr>
              <w:spacing w:before="40" w:after="20"/>
              <w:jc w:val="center"/>
              <w:rPr>
                <w:rFonts w:cs="Arial"/>
                <w:sz w:val="18"/>
                <w:szCs w:val="18"/>
              </w:rPr>
            </w:pPr>
            <w:r w:rsidRPr="009C0CD5">
              <w:rPr>
                <w:rFonts w:cs="Arial"/>
                <w:sz w:val="18"/>
                <w:szCs w:val="18"/>
              </w:rPr>
              <w:t>1.198</w:t>
            </w:r>
          </w:p>
        </w:tc>
        <w:tc>
          <w:tcPr>
            <w:tcW w:w="1134" w:type="dxa"/>
            <w:tcBorders>
              <w:top w:val="nil"/>
              <w:left w:val="nil"/>
              <w:bottom w:val="nil"/>
              <w:right w:val="nil"/>
            </w:tcBorders>
            <w:vAlign w:val="bottom"/>
          </w:tcPr>
          <w:p w14:paraId="1B0EFD5D" w14:textId="77777777" w:rsidR="009C0CD5" w:rsidRPr="009C0CD5" w:rsidRDefault="009C0CD5" w:rsidP="009C0CD5">
            <w:pPr>
              <w:spacing w:before="40" w:after="20"/>
              <w:jc w:val="center"/>
              <w:rPr>
                <w:rFonts w:cs="Arial"/>
                <w:sz w:val="18"/>
                <w:szCs w:val="18"/>
              </w:rPr>
            </w:pPr>
            <w:r w:rsidRPr="009C0CD5">
              <w:rPr>
                <w:rFonts w:cs="Arial"/>
                <w:sz w:val="18"/>
                <w:szCs w:val="18"/>
              </w:rPr>
              <w:t>1.192</w:t>
            </w:r>
          </w:p>
        </w:tc>
        <w:tc>
          <w:tcPr>
            <w:tcW w:w="1134" w:type="dxa"/>
            <w:tcBorders>
              <w:top w:val="nil"/>
              <w:left w:val="nil"/>
              <w:bottom w:val="nil"/>
              <w:right w:val="nil"/>
            </w:tcBorders>
            <w:vAlign w:val="bottom"/>
          </w:tcPr>
          <w:p w14:paraId="291A9FF8" w14:textId="77777777" w:rsidR="009C0CD5" w:rsidRPr="009C0CD5" w:rsidRDefault="009C0CD5" w:rsidP="009C0CD5">
            <w:pPr>
              <w:spacing w:before="40" w:after="20"/>
              <w:jc w:val="center"/>
              <w:rPr>
                <w:rFonts w:cs="Arial"/>
                <w:sz w:val="18"/>
                <w:szCs w:val="18"/>
              </w:rPr>
            </w:pPr>
            <w:r w:rsidRPr="009C0CD5">
              <w:rPr>
                <w:rFonts w:cs="Arial"/>
                <w:sz w:val="18"/>
                <w:szCs w:val="18"/>
              </w:rPr>
              <w:t>1.191</w:t>
            </w:r>
          </w:p>
        </w:tc>
        <w:tc>
          <w:tcPr>
            <w:tcW w:w="170" w:type="dxa"/>
            <w:tcBorders>
              <w:top w:val="nil"/>
              <w:left w:val="nil"/>
              <w:bottom w:val="nil"/>
              <w:right w:val="nil"/>
            </w:tcBorders>
            <w:vAlign w:val="bottom"/>
          </w:tcPr>
          <w:p w14:paraId="7D77B5F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48DEDB9" w14:textId="77777777" w:rsidR="009C0CD5" w:rsidRPr="009C0CD5" w:rsidRDefault="009C0CD5" w:rsidP="009C0CD5">
            <w:pPr>
              <w:spacing w:before="40" w:after="20"/>
              <w:jc w:val="center"/>
              <w:rPr>
                <w:rFonts w:cs="Arial"/>
                <w:sz w:val="18"/>
                <w:szCs w:val="18"/>
              </w:rPr>
            </w:pPr>
            <w:r w:rsidRPr="009C0CD5">
              <w:rPr>
                <w:rFonts w:cs="Arial"/>
                <w:sz w:val="18"/>
                <w:szCs w:val="18"/>
              </w:rPr>
              <w:t>1.166</w:t>
            </w:r>
          </w:p>
        </w:tc>
      </w:tr>
      <w:tr w:rsidR="009C0CD5" w:rsidRPr="009C0CD5" w14:paraId="2A695512" w14:textId="77777777" w:rsidTr="00A64ED1">
        <w:tc>
          <w:tcPr>
            <w:tcW w:w="2268" w:type="dxa"/>
            <w:tcBorders>
              <w:top w:val="nil"/>
              <w:left w:val="nil"/>
              <w:bottom w:val="nil"/>
              <w:right w:val="single" w:sz="18" w:space="0" w:color="002060"/>
            </w:tcBorders>
            <w:shd w:val="clear" w:color="auto" w:fill="auto"/>
            <w:vAlign w:val="center"/>
          </w:tcPr>
          <w:p w14:paraId="1E8D0885" w14:textId="77777777" w:rsidR="009C0CD5" w:rsidRPr="00F75B25" w:rsidRDefault="009C0CD5" w:rsidP="009C0CD5">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002060"/>
              <w:bottom w:val="nil"/>
              <w:right w:val="nil"/>
            </w:tcBorders>
            <w:shd w:val="clear" w:color="auto" w:fill="auto"/>
            <w:vAlign w:val="bottom"/>
          </w:tcPr>
          <w:p w14:paraId="238C9F4C" w14:textId="77777777" w:rsidR="009C0CD5" w:rsidRPr="009C0CD5" w:rsidRDefault="009C0CD5" w:rsidP="009C0CD5">
            <w:pPr>
              <w:spacing w:before="40" w:after="20"/>
              <w:jc w:val="center"/>
              <w:rPr>
                <w:rFonts w:cs="Arial"/>
                <w:sz w:val="18"/>
                <w:szCs w:val="18"/>
              </w:rPr>
            </w:pPr>
            <w:r w:rsidRPr="009C0CD5">
              <w:rPr>
                <w:rFonts w:cs="Arial"/>
                <w:sz w:val="18"/>
                <w:szCs w:val="18"/>
              </w:rPr>
              <w:t>0.983</w:t>
            </w:r>
          </w:p>
        </w:tc>
        <w:tc>
          <w:tcPr>
            <w:tcW w:w="170" w:type="dxa"/>
            <w:tcBorders>
              <w:top w:val="nil"/>
              <w:left w:val="nil"/>
              <w:bottom w:val="nil"/>
              <w:right w:val="nil"/>
            </w:tcBorders>
            <w:shd w:val="clear" w:color="auto" w:fill="auto"/>
            <w:vAlign w:val="bottom"/>
          </w:tcPr>
          <w:p w14:paraId="64C7FD4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74D52E1" w14:textId="77777777" w:rsidR="009C0CD5" w:rsidRPr="009C0CD5" w:rsidRDefault="009C0CD5" w:rsidP="009C0CD5">
            <w:pPr>
              <w:spacing w:before="40" w:after="20"/>
              <w:jc w:val="center"/>
              <w:rPr>
                <w:rFonts w:cs="Arial"/>
                <w:sz w:val="18"/>
                <w:szCs w:val="18"/>
              </w:rPr>
            </w:pPr>
            <w:r w:rsidRPr="009C0CD5">
              <w:rPr>
                <w:rFonts w:cs="Arial"/>
                <w:sz w:val="18"/>
                <w:szCs w:val="18"/>
              </w:rPr>
              <w:t>1.045</w:t>
            </w:r>
          </w:p>
        </w:tc>
        <w:tc>
          <w:tcPr>
            <w:tcW w:w="1134" w:type="dxa"/>
            <w:tcBorders>
              <w:top w:val="nil"/>
              <w:left w:val="nil"/>
              <w:bottom w:val="nil"/>
              <w:right w:val="nil"/>
            </w:tcBorders>
            <w:vAlign w:val="bottom"/>
          </w:tcPr>
          <w:p w14:paraId="1C716EC3" w14:textId="77777777" w:rsidR="009C0CD5" w:rsidRPr="009C0CD5" w:rsidRDefault="009C0CD5" w:rsidP="009C0CD5">
            <w:pPr>
              <w:spacing w:before="40" w:after="20"/>
              <w:jc w:val="center"/>
              <w:rPr>
                <w:rFonts w:cs="Arial"/>
                <w:sz w:val="18"/>
                <w:szCs w:val="18"/>
              </w:rPr>
            </w:pPr>
            <w:r w:rsidRPr="009C0CD5">
              <w:rPr>
                <w:rFonts w:cs="Arial"/>
                <w:sz w:val="18"/>
                <w:szCs w:val="18"/>
              </w:rPr>
              <w:t>1.038</w:t>
            </w:r>
          </w:p>
        </w:tc>
        <w:tc>
          <w:tcPr>
            <w:tcW w:w="1134" w:type="dxa"/>
            <w:tcBorders>
              <w:top w:val="nil"/>
              <w:left w:val="nil"/>
              <w:bottom w:val="nil"/>
              <w:right w:val="nil"/>
            </w:tcBorders>
            <w:vAlign w:val="bottom"/>
          </w:tcPr>
          <w:p w14:paraId="46B2ED54" w14:textId="77777777" w:rsidR="009C0CD5" w:rsidRPr="009C0CD5" w:rsidRDefault="009C0CD5" w:rsidP="009C0CD5">
            <w:pPr>
              <w:spacing w:before="40" w:after="20"/>
              <w:jc w:val="center"/>
              <w:rPr>
                <w:rFonts w:cs="Arial"/>
                <w:sz w:val="18"/>
                <w:szCs w:val="18"/>
              </w:rPr>
            </w:pPr>
            <w:r w:rsidRPr="009C0CD5">
              <w:rPr>
                <w:rFonts w:cs="Arial"/>
                <w:sz w:val="18"/>
                <w:szCs w:val="18"/>
              </w:rPr>
              <w:t>1.033</w:t>
            </w:r>
          </w:p>
        </w:tc>
        <w:tc>
          <w:tcPr>
            <w:tcW w:w="1134" w:type="dxa"/>
            <w:tcBorders>
              <w:top w:val="nil"/>
              <w:left w:val="nil"/>
              <w:bottom w:val="nil"/>
              <w:right w:val="nil"/>
            </w:tcBorders>
            <w:vAlign w:val="bottom"/>
          </w:tcPr>
          <w:p w14:paraId="59479C16" w14:textId="77777777" w:rsidR="009C0CD5" w:rsidRPr="009C0CD5" w:rsidRDefault="009C0CD5" w:rsidP="009C0CD5">
            <w:pPr>
              <w:spacing w:before="40" w:after="20"/>
              <w:jc w:val="center"/>
              <w:rPr>
                <w:rFonts w:cs="Arial"/>
                <w:sz w:val="18"/>
                <w:szCs w:val="18"/>
              </w:rPr>
            </w:pPr>
            <w:r w:rsidRPr="009C0CD5">
              <w:rPr>
                <w:rFonts w:cs="Arial"/>
                <w:sz w:val="18"/>
                <w:szCs w:val="18"/>
              </w:rPr>
              <w:t>1.032</w:t>
            </w:r>
          </w:p>
        </w:tc>
        <w:tc>
          <w:tcPr>
            <w:tcW w:w="170" w:type="dxa"/>
            <w:tcBorders>
              <w:top w:val="nil"/>
              <w:left w:val="nil"/>
              <w:bottom w:val="nil"/>
              <w:right w:val="nil"/>
            </w:tcBorders>
            <w:vAlign w:val="bottom"/>
          </w:tcPr>
          <w:p w14:paraId="2B3BD96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20FFCFD" w14:textId="77777777" w:rsidR="009C0CD5" w:rsidRPr="009C0CD5" w:rsidRDefault="009C0CD5" w:rsidP="009C0CD5">
            <w:pPr>
              <w:spacing w:before="40" w:after="20"/>
              <w:jc w:val="center"/>
              <w:rPr>
                <w:rFonts w:cs="Arial"/>
                <w:sz w:val="18"/>
                <w:szCs w:val="18"/>
              </w:rPr>
            </w:pPr>
            <w:r w:rsidRPr="009C0CD5">
              <w:rPr>
                <w:rFonts w:cs="Arial"/>
                <w:sz w:val="18"/>
                <w:szCs w:val="18"/>
              </w:rPr>
              <w:t>1.013</w:t>
            </w:r>
          </w:p>
        </w:tc>
      </w:tr>
      <w:tr w:rsidR="009C0CD5" w:rsidRPr="009C0CD5" w14:paraId="54DBC4EB" w14:textId="77777777" w:rsidTr="00A64ED1">
        <w:tc>
          <w:tcPr>
            <w:tcW w:w="2268" w:type="dxa"/>
            <w:tcBorders>
              <w:top w:val="nil"/>
              <w:left w:val="nil"/>
              <w:bottom w:val="nil"/>
              <w:right w:val="single" w:sz="18" w:space="0" w:color="002060"/>
            </w:tcBorders>
            <w:shd w:val="clear" w:color="auto" w:fill="auto"/>
            <w:vAlign w:val="center"/>
          </w:tcPr>
          <w:p w14:paraId="25F1613E" w14:textId="77777777" w:rsidR="009C0CD5" w:rsidRPr="00F75B25" w:rsidRDefault="009C0CD5" w:rsidP="009C0CD5">
            <w:pPr>
              <w:spacing w:before="40" w:after="20"/>
              <w:rPr>
                <w:rFonts w:cs="Arial"/>
                <w:sz w:val="18"/>
                <w:szCs w:val="18"/>
              </w:rPr>
            </w:pPr>
            <w:r w:rsidRPr="00F75B25">
              <w:rPr>
                <w:rFonts w:cs="Arial"/>
                <w:sz w:val="18"/>
                <w:szCs w:val="18"/>
              </w:rPr>
              <w:t>Mansfield S</w:t>
            </w:r>
          </w:p>
        </w:tc>
        <w:tc>
          <w:tcPr>
            <w:tcW w:w="1134" w:type="dxa"/>
            <w:tcBorders>
              <w:top w:val="nil"/>
              <w:left w:val="single" w:sz="18" w:space="0" w:color="002060"/>
              <w:bottom w:val="nil"/>
              <w:right w:val="nil"/>
            </w:tcBorders>
            <w:shd w:val="clear" w:color="auto" w:fill="auto"/>
            <w:vAlign w:val="bottom"/>
          </w:tcPr>
          <w:p w14:paraId="382C48DD" w14:textId="77777777" w:rsidR="009C0CD5" w:rsidRPr="009C0CD5" w:rsidRDefault="009C0CD5" w:rsidP="009C0CD5">
            <w:pPr>
              <w:spacing w:before="40" w:after="20"/>
              <w:jc w:val="center"/>
              <w:rPr>
                <w:rFonts w:cs="Arial"/>
                <w:sz w:val="18"/>
                <w:szCs w:val="18"/>
              </w:rPr>
            </w:pPr>
            <w:r w:rsidRPr="009C0CD5">
              <w:rPr>
                <w:rFonts w:cs="Arial"/>
                <w:sz w:val="18"/>
                <w:szCs w:val="18"/>
              </w:rPr>
              <w:t>1.134</w:t>
            </w:r>
          </w:p>
        </w:tc>
        <w:tc>
          <w:tcPr>
            <w:tcW w:w="170" w:type="dxa"/>
            <w:tcBorders>
              <w:top w:val="nil"/>
              <w:left w:val="nil"/>
              <w:bottom w:val="nil"/>
              <w:right w:val="nil"/>
            </w:tcBorders>
            <w:shd w:val="clear" w:color="auto" w:fill="auto"/>
            <w:vAlign w:val="bottom"/>
          </w:tcPr>
          <w:p w14:paraId="15F408C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E0065A5" w14:textId="77777777" w:rsidR="009C0CD5" w:rsidRPr="009C0CD5" w:rsidRDefault="009C0CD5" w:rsidP="009C0CD5">
            <w:pPr>
              <w:spacing w:before="40" w:after="20"/>
              <w:jc w:val="center"/>
              <w:rPr>
                <w:rFonts w:cs="Arial"/>
                <w:sz w:val="18"/>
                <w:szCs w:val="18"/>
              </w:rPr>
            </w:pPr>
            <w:r w:rsidRPr="009C0CD5">
              <w:rPr>
                <w:rFonts w:cs="Arial"/>
                <w:sz w:val="18"/>
                <w:szCs w:val="18"/>
              </w:rPr>
              <w:t>1.287</w:t>
            </w:r>
          </w:p>
        </w:tc>
        <w:tc>
          <w:tcPr>
            <w:tcW w:w="1134" w:type="dxa"/>
            <w:tcBorders>
              <w:top w:val="nil"/>
              <w:left w:val="nil"/>
              <w:bottom w:val="nil"/>
              <w:right w:val="nil"/>
            </w:tcBorders>
            <w:vAlign w:val="bottom"/>
          </w:tcPr>
          <w:p w14:paraId="0048581E" w14:textId="77777777" w:rsidR="009C0CD5" w:rsidRPr="009C0CD5" w:rsidRDefault="009C0CD5" w:rsidP="009C0CD5">
            <w:pPr>
              <w:spacing w:before="40" w:after="20"/>
              <w:jc w:val="center"/>
              <w:rPr>
                <w:rFonts w:cs="Arial"/>
                <w:sz w:val="18"/>
                <w:szCs w:val="18"/>
              </w:rPr>
            </w:pPr>
            <w:r w:rsidRPr="009C0CD5">
              <w:rPr>
                <w:rFonts w:cs="Arial"/>
                <w:sz w:val="18"/>
                <w:szCs w:val="18"/>
              </w:rPr>
              <w:t>1.278</w:t>
            </w:r>
          </w:p>
        </w:tc>
        <w:tc>
          <w:tcPr>
            <w:tcW w:w="1134" w:type="dxa"/>
            <w:tcBorders>
              <w:top w:val="nil"/>
              <w:left w:val="nil"/>
              <w:bottom w:val="nil"/>
              <w:right w:val="nil"/>
            </w:tcBorders>
            <w:vAlign w:val="bottom"/>
          </w:tcPr>
          <w:p w14:paraId="72691CF6" w14:textId="77777777" w:rsidR="009C0CD5" w:rsidRPr="009C0CD5" w:rsidRDefault="009C0CD5" w:rsidP="009C0CD5">
            <w:pPr>
              <w:spacing w:before="40" w:after="20"/>
              <w:jc w:val="center"/>
              <w:rPr>
                <w:rFonts w:cs="Arial"/>
                <w:sz w:val="18"/>
                <w:szCs w:val="18"/>
              </w:rPr>
            </w:pPr>
            <w:r w:rsidRPr="009C0CD5">
              <w:rPr>
                <w:rFonts w:cs="Arial"/>
                <w:sz w:val="18"/>
                <w:szCs w:val="18"/>
              </w:rPr>
              <w:t>1.272</w:t>
            </w:r>
          </w:p>
        </w:tc>
        <w:tc>
          <w:tcPr>
            <w:tcW w:w="1134" w:type="dxa"/>
            <w:tcBorders>
              <w:top w:val="nil"/>
              <w:left w:val="nil"/>
              <w:bottom w:val="nil"/>
              <w:right w:val="nil"/>
            </w:tcBorders>
            <w:vAlign w:val="bottom"/>
          </w:tcPr>
          <w:p w14:paraId="4588EDB3" w14:textId="77777777" w:rsidR="009C0CD5" w:rsidRPr="009C0CD5" w:rsidRDefault="009C0CD5" w:rsidP="009C0CD5">
            <w:pPr>
              <w:spacing w:before="40" w:after="20"/>
              <w:jc w:val="center"/>
              <w:rPr>
                <w:rFonts w:cs="Arial"/>
                <w:sz w:val="18"/>
                <w:szCs w:val="18"/>
              </w:rPr>
            </w:pPr>
            <w:r w:rsidRPr="009C0CD5">
              <w:rPr>
                <w:rFonts w:cs="Arial"/>
                <w:sz w:val="18"/>
                <w:szCs w:val="18"/>
              </w:rPr>
              <w:t>1.271</w:t>
            </w:r>
          </w:p>
        </w:tc>
        <w:tc>
          <w:tcPr>
            <w:tcW w:w="170" w:type="dxa"/>
            <w:tcBorders>
              <w:top w:val="nil"/>
              <w:left w:val="nil"/>
              <w:bottom w:val="nil"/>
              <w:right w:val="nil"/>
            </w:tcBorders>
            <w:vAlign w:val="bottom"/>
          </w:tcPr>
          <w:p w14:paraId="3113B64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C44C238" w14:textId="77777777" w:rsidR="009C0CD5" w:rsidRPr="009C0CD5" w:rsidRDefault="009C0CD5" w:rsidP="009C0CD5">
            <w:pPr>
              <w:spacing w:before="40" w:after="20"/>
              <w:jc w:val="center"/>
              <w:rPr>
                <w:rFonts w:cs="Arial"/>
                <w:sz w:val="18"/>
                <w:szCs w:val="18"/>
              </w:rPr>
            </w:pPr>
            <w:r w:rsidRPr="009C0CD5">
              <w:rPr>
                <w:rFonts w:cs="Arial"/>
                <w:sz w:val="18"/>
                <w:szCs w:val="18"/>
              </w:rPr>
              <w:t>1.499</w:t>
            </w:r>
          </w:p>
        </w:tc>
      </w:tr>
      <w:tr w:rsidR="009C0CD5" w:rsidRPr="009C0CD5" w14:paraId="3AE3DE5D" w14:textId="77777777" w:rsidTr="00A64ED1">
        <w:tc>
          <w:tcPr>
            <w:tcW w:w="2268" w:type="dxa"/>
            <w:tcBorders>
              <w:top w:val="nil"/>
              <w:left w:val="nil"/>
              <w:bottom w:val="nil"/>
              <w:right w:val="single" w:sz="18" w:space="0" w:color="002060"/>
            </w:tcBorders>
            <w:shd w:val="clear" w:color="auto" w:fill="auto"/>
            <w:vAlign w:val="center"/>
          </w:tcPr>
          <w:p w14:paraId="0E1E5EC4" w14:textId="77777777" w:rsidR="009C0CD5" w:rsidRPr="00F75B25" w:rsidRDefault="009C0CD5" w:rsidP="009C0CD5">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002060"/>
              <w:bottom w:val="nil"/>
              <w:right w:val="nil"/>
            </w:tcBorders>
            <w:shd w:val="clear" w:color="auto" w:fill="auto"/>
            <w:vAlign w:val="bottom"/>
          </w:tcPr>
          <w:p w14:paraId="3E262E30" w14:textId="77777777" w:rsidR="009C0CD5" w:rsidRPr="009C0CD5" w:rsidRDefault="009C0CD5" w:rsidP="009C0CD5">
            <w:pPr>
              <w:spacing w:before="40" w:after="20"/>
              <w:jc w:val="center"/>
              <w:rPr>
                <w:rFonts w:cs="Arial"/>
                <w:sz w:val="18"/>
                <w:szCs w:val="18"/>
              </w:rPr>
            </w:pPr>
            <w:r w:rsidRPr="009C0CD5">
              <w:rPr>
                <w:rFonts w:cs="Arial"/>
                <w:sz w:val="18"/>
                <w:szCs w:val="18"/>
              </w:rPr>
              <w:t>0.979</w:t>
            </w:r>
          </w:p>
        </w:tc>
        <w:tc>
          <w:tcPr>
            <w:tcW w:w="170" w:type="dxa"/>
            <w:tcBorders>
              <w:top w:val="nil"/>
              <w:left w:val="nil"/>
              <w:bottom w:val="nil"/>
              <w:right w:val="nil"/>
            </w:tcBorders>
            <w:shd w:val="clear" w:color="auto" w:fill="auto"/>
            <w:vAlign w:val="bottom"/>
          </w:tcPr>
          <w:p w14:paraId="59C6CEF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AFF9ACC" w14:textId="77777777" w:rsidR="009C0CD5" w:rsidRPr="009C0CD5" w:rsidRDefault="009C0CD5" w:rsidP="009C0CD5">
            <w:pPr>
              <w:spacing w:before="40" w:after="20"/>
              <w:jc w:val="center"/>
              <w:rPr>
                <w:rFonts w:cs="Arial"/>
                <w:sz w:val="18"/>
                <w:szCs w:val="18"/>
              </w:rPr>
            </w:pPr>
            <w:r w:rsidRPr="009C0CD5">
              <w:rPr>
                <w:rFonts w:cs="Arial"/>
                <w:sz w:val="18"/>
                <w:szCs w:val="18"/>
              </w:rPr>
              <w:t>1.122</w:t>
            </w:r>
          </w:p>
        </w:tc>
        <w:tc>
          <w:tcPr>
            <w:tcW w:w="1134" w:type="dxa"/>
            <w:tcBorders>
              <w:top w:val="nil"/>
              <w:left w:val="nil"/>
              <w:bottom w:val="nil"/>
              <w:right w:val="nil"/>
            </w:tcBorders>
            <w:vAlign w:val="bottom"/>
          </w:tcPr>
          <w:p w14:paraId="7AE26A9C" w14:textId="77777777" w:rsidR="009C0CD5" w:rsidRPr="009C0CD5" w:rsidRDefault="009C0CD5" w:rsidP="009C0CD5">
            <w:pPr>
              <w:spacing w:before="40" w:after="20"/>
              <w:jc w:val="center"/>
              <w:rPr>
                <w:rFonts w:cs="Arial"/>
                <w:sz w:val="18"/>
                <w:szCs w:val="18"/>
              </w:rPr>
            </w:pPr>
            <w:r w:rsidRPr="009C0CD5">
              <w:rPr>
                <w:rFonts w:cs="Arial"/>
                <w:sz w:val="18"/>
                <w:szCs w:val="18"/>
              </w:rPr>
              <w:t>1.114</w:t>
            </w:r>
          </w:p>
        </w:tc>
        <w:tc>
          <w:tcPr>
            <w:tcW w:w="1134" w:type="dxa"/>
            <w:tcBorders>
              <w:top w:val="nil"/>
              <w:left w:val="nil"/>
              <w:bottom w:val="nil"/>
              <w:right w:val="nil"/>
            </w:tcBorders>
            <w:vAlign w:val="bottom"/>
          </w:tcPr>
          <w:p w14:paraId="5B20CF17" w14:textId="77777777" w:rsidR="009C0CD5" w:rsidRPr="009C0CD5" w:rsidRDefault="009C0CD5" w:rsidP="009C0CD5">
            <w:pPr>
              <w:spacing w:before="40" w:after="20"/>
              <w:jc w:val="center"/>
              <w:rPr>
                <w:rFonts w:cs="Arial"/>
                <w:sz w:val="18"/>
                <w:szCs w:val="18"/>
              </w:rPr>
            </w:pPr>
            <w:r w:rsidRPr="009C0CD5">
              <w:rPr>
                <w:rFonts w:cs="Arial"/>
                <w:sz w:val="18"/>
                <w:szCs w:val="18"/>
              </w:rPr>
              <w:t>1.109</w:t>
            </w:r>
          </w:p>
        </w:tc>
        <w:tc>
          <w:tcPr>
            <w:tcW w:w="1134" w:type="dxa"/>
            <w:tcBorders>
              <w:top w:val="nil"/>
              <w:left w:val="nil"/>
              <w:bottom w:val="nil"/>
              <w:right w:val="nil"/>
            </w:tcBorders>
            <w:vAlign w:val="bottom"/>
          </w:tcPr>
          <w:p w14:paraId="14B59F44" w14:textId="77777777" w:rsidR="009C0CD5" w:rsidRPr="009C0CD5" w:rsidRDefault="009C0CD5" w:rsidP="009C0CD5">
            <w:pPr>
              <w:spacing w:before="40" w:after="20"/>
              <w:jc w:val="center"/>
              <w:rPr>
                <w:rFonts w:cs="Arial"/>
                <w:sz w:val="18"/>
                <w:szCs w:val="18"/>
              </w:rPr>
            </w:pPr>
            <w:r w:rsidRPr="009C0CD5">
              <w:rPr>
                <w:rFonts w:cs="Arial"/>
                <w:sz w:val="18"/>
                <w:szCs w:val="18"/>
              </w:rPr>
              <w:t>1.108</w:t>
            </w:r>
          </w:p>
        </w:tc>
        <w:tc>
          <w:tcPr>
            <w:tcW w:w="170" w:type="dxa"/>
            <w:tcBorders>
              <w:top w:val="nil"/>
              <w:left w:val="nil"/>
              <w:bottom w:val="nil"/>
              <w:right w:val="nil"/>
            </w:tcBorders>
            <w:vAlign w:val="bottom"/>
          </w:tcPr>
          <w:p w14:paraId="16ABBB7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5445E56" w14:textId="77777777" w:rsidR="009C0CD5" w:rsidRPr="009C0CD5" w:rsidRDefault="009C0CD5" w:rsidP="009C0CD5">
            <w:pPr>
              <w:spacing w:before="40" w:after="20"/>
              <w:jc w:val="center"/>
              <w:rPr>
                <w:rFonts w:cs="Arial"/>
                <w:sz w:val="18"/>
                <w:szCs w:val="18"/>
              </w:rPr>
            </w:pPr>
            <w:r w:rsidRPr="009C0CD5">
              <w:rPr>
                <w:rFonts w:cs="Arial"/>
                <w:sz w:val="18"/>
                <w:szCs w:val="18"/>
              </w:rPr>
              <w:t>0.914</w:t>
            </w:r>
          </w:p>
        </w:tc>
      </w:tr>
      <w:tr w:rsidR="009C0CD5" w:rsidRPr="009C0CD5" w14:paraId="08A55D3C" w14:textId="77777777" w:rsidTr="00A64ED1">
        <w:tc>
          <w:tcPr>
            <w:tcW w:w="2268" w:type="dxa"/>
            <w:tcBorders>
              <w:top w:val="nil"/>
              <w:left w:val="nil"/>
              <w:bottom w:val="nil"/>
              <w:right w:val="single" w:sz="18" w:space="0" w:color="002060"/>
            </w:tcBorders>
            <w:shd w:val="clear" w:color="auto" w:fill="auto"/>
            <w:vAlign w:val="center"/>
          </w:tcPr>
          <w:p w14:paraId="52D65673" w14:textId="77777777" w:rsidR="009C0CD5" w:rsidRPr="00F75B25" w:rsidRDefault="009C0CD5" w:rsidP="009C0CD5">
            <w:pPr>
              <w:spacing w:before="40" w:after="20"/>
              <w:rPr>
                <w:rFonts w:cs="Arial"/>
                <w:sz w:val="18"/>
                <w:szCs w:val="18"/>
              </w:rPr>
            </w:pPr>
            <w:r w:rsidRPr="00F75B25">
              <w:rPr>
                <w:rFonts w:cs="Arial"/>
                <w:sz w:val="18"/>
                <w:szCs w:val="18"/>
              </w:rPr>
              <w:t>Maroondah C</w:t>
            </w:r>
          </w:p>
        </w:tc>
        <w:tc>
          <w:tcPr>
            <w:tcW w:w="1134" w:type="dxa"/>
            <w:tcBorders>
              <w:top w:val="nil"/>
              <w:left w:val="single" w:sz="18" w:space="0" w:color="002060"/>
              <w:bottom w:val="nil"/>
              <w:right w:val="nil"/>
            </w:tcBorders>
            <w:shd w:val="clear" w:color="auto" w:fill="auto"/>
            <w:vAlign w:val="bottom"/>
          </w:tcPr>
          <w:p w14:paraId="03BF4A41" w14:textId="77777777" w:rsidR="009C0CD5" w:rsidRPr="009C0CD5" w:rsidRDefault="009C0CD5" w:rsidP="009C0CD5">
            <w:pPr>
              <w:spacing w:before="40" w:after="20"/>
              <w:jc w:val="center"/>
              <w:rPr>
                <w:rFonts w:cs="Arial"/>
                <w:sz w:val="18"/>
                <w:szCs w:val="18"/>
              </w:rPr>
            </w:pPr>
            <w:r w:rsidRPr="009C0CD5">
              <w:rPr>
                <w:rFonts w:cs="Arial"/>
                <w:sz w:val="18"/>
                <w:szCs w:val="18"/>
              </w:rPr>
              <w:t>1.052</w:t>
            </w:r>
          </w:p>
        </w:tc>
        <w:tc>
          <w:tcPr>
            <w:tcW w:w="170" w:type="dxa"/>
            <w:tcBorders>
              <w:top w:val="nil"/>
              <w:left w:val="nil"/>
              <w:bottom w:val="nil"/>
              <w:right w:val="nil"/>
            </w:tcBorders>
            <w:shd w:val="clear" w:color="auto" w:fill="auto"/>
            <w:vAlign w:val="bottom"/>
          </w:tcPr>
          <w:p w14:paraId="5C90563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8492599" w14:textId="77777777" w:rsidR="009C0CD5" w:rsidRPr="009C0CD5" w:rsidRDefault="009C0CD5" w:rsidP="009C0CD5">
            <w:pPr>
              <w:spacing w:before="40" w:after="20"/>
              <w:jc w:val="center"/>
              <w:rPr>
                <w:rFonts w:cs="Arial"/>
                <w:sz w:val="18"/>
                <w:szCs w:val="18"/>
              </w:rPr>
            </w:pPr>
            <w:r w:rsidRPr="009C0CD5">
              <w:rPr>
                <w:rFonts w:cs="Arial"/>
                <w:sz w:val="18"/>
                <w:szCs w:val="18"/>
              </w:rPr>
              <w:t>1.060</w:t>
            </w:r>
          </w:p>
        </w:tc>
        <w:tc>
          <w:tcPr>
            <w:tcW w:w="1134" w:type="dxa"/>
            <w:tcBorders>
              <w:top w:val="nil"/>
              <w:left w:val="nil"/>
              <w:bottom w:val="nil"/>
              <w:right w:val="nil"/>
            </w:tcBorders>
            <w:vAlign w:val="bottom"/>
          </w:tcPr>
          <w:p w14:paraId="19342458" w14:textId="77777777" w:rsidR="009C0CD5" w:rsidRPr="009C0CD5" w:rsidRDefault="009C0CD5" w:rsidP="009C0CD5">
            <w:pPr>
              <w:spacing w:before="40" w:after="20"/>
              <w:jc w:val="center"/>
              <w:rPr>
                <w:rFonts w:cs="Arial"/>
                <w:sz w:val="18"/>
                <w:szCs w:val="18"/>
              </w:rPr>
            </w:pPr>
            <w:r w:rsidRPr="009C0CD5">
              <w:rPr>
                <w:rFonts w:cs="Arial"/>
                <w:sz w:val="18"/>
                <w:szCs w:val="18"/>
              </w:rPr>
              <w:t>1.053</w:t>
            </w:r>
          </w:p>
        </w:tc>
        <w:tc>
          <w:tcPr>
            <w:tcW w:w="1134" w:type="dxa"/>
            <w:tcBorders>
              <w:top w:val="nil"/>
              <w:left w:val="nil"/>
              <w:bottom w:val="nil"/>
              <w:right w:val="nil"/>
            </w:tcBorders>
            <w:vAlign w:val="bottom"/>
          </w:tcPr>
          <w:p w14:paraId="0062FB92" w14:textId="77777777" w:rsidR="009C0CD5" w:rsidRPr="009C0CD5" w:rsidRDefault="009C0CD5" w:rsidP="009C0CD5">
            <w:pPr>
              <w:spacing w:before="40" w:after="20"/>
              <w:jc w:val="center"/>
              <w:rPr>
                <w:rFonts w:cs="Arial"/>
                <w:sz w:val="18"/>
                <w:szCs w:val="18"/>
              </w:rPr>
            </w:pPr>
            <w:r w:rsidRPr="009C0CD5">
              <w:rPr>
                <w:rFonts w:cs="Arial"/>
                <w:sz w:val="18"/>
                <w:szCs w:val="18"/>
              </w:rPr>
              <w:t>1.048</w:t>
            </w:r>
          </w:p>
        </w:tc>
        <w:tc>
          <w:tcPr>
            <w:tcW w:w="1134" w:type="dxa"/>
            <w:tcBorders>
              <w:top w:val="nil"/>
              <w:left w:val="nil"/>
              <w:bottom w:val="nil"/>
              <w:right w:val="nil"/>
            </w:tcBorders>
            <w:vAlign w:val="bottom"/>
          </w:tcPr>
          <w:p w14:paraId="7059BAF8" w14:textId="77777777" w:rsidR="009C0CD5" w:rsidRPr="009C0CD5" w:rsidRDefault="009C0CD5" w:rsidP="009C0CD5">
            <w:pPr>
              <w:spacing w:before="40" w:after="20"/>
              <w:jc w:val="center"/>
              <w:rPr>
                <w:rFonts w:cs="Arial"/>
                <w:sz w:val="18"/>
                <w:szCs w:val="18"/>
              </w:rPr>
            </w:pPr>
            <w:r w:rsidRPr="009C0CD5">
              <w:rPr>
                <w:rFonts w:cs="Arial"/>
                <w:sz w:val="18"/>
                <w:szCs w:val="18"/>
              </w:rPr>
              <w:t>1.047</w:t>
            </w:r>
          </w:p>
        </w:tc>
        <w:tc>
          <w:tcPr>
            <w:tcW w:w="170" w:type="dxa"/>
            <w:tcBorders>
              <w:top w:val="nil"/>
              <w:left w:val="nil"/>
              <w:bottom w:val="nil"/>
              <w:right w:val="nil"/>
            </w:tcBorders>
            <w:vAlign w:val="bottom"/>
          </w:tcPr>
          <w:p w14:paraId="3D66BF5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9C86A5E" w14:textId="77777777" w:rsidR="009C0CD5" w:rsidRPr="009C0CD5" w:rsidRDefault="009C0CD5" w:rsidP="009C0CD5">
            <w:pPr>
              <w:spacing w:before="40" w:after="20"/>
              <w:jc w:val="center"/>
              <w:rPr>
                <w:rFonts w:cs="Arial"/>
                <w:sz w:val="18"/>
                <w:szCs w:val="18"/>
              </w:rPr>
            </w:pPr>
            <w:r w:rsidRPr="009C0CD5">
              <w:rPr>
                <w:rFonts w:cs="Arial"/>
                <w:sz w:val="18"/>
                <w:szCs w:val="18"/>
              </w:rPr>
              <w:t>1.035</w:t>
            </w:r>
          </w:p>
        </w:tc>
      </w:tr>
      <w:tr w:rsidR="009C0CD5" w:rsidRPr="009C0CD5" w14:paraId="4889CF2C" w14:textId="77777777" w:rsidTr="00A64ED1">
        <w:tc>
          <w:tcPr>
            <w:tcW w:w="2268" w:type="dxa"/>
            <w:tcBorders>
              <w:top w:val="nil"/>
              <w:left w:val="nil"/>
              <w:bottom w:val="nil"/>
              <w:right w:val="single" w:sz="18" w:space="0" w:color="002060"/>
            </w:tcBorders>
            <w:shd w:val="clear" w:color="auto" w:fill="auto"/>
            <w:vAlign w:val="center"/>
          </w:tcPr>
          <w:p w14:paraId="4AF68C68" w14:textId="77777777" w:rsidR="009C0CD5" w:rsidRPr="00F75B25" w:rsidRDefault="009C0CD5" w:rsidP="009C0CD5">
            <w:pPr>
              <w:spacing w:before="40" w:after="20"/>
              <w:rPr>
                <w:rFonts w:cs="Arial"/>
                <w:sz w:val="18"/>
                <w:szCs w:val="18"/>
              </w:rPr>
            </w:pPr>
            <w:r w:rsidRPr="00F75B25">
              <w:rPr>
                <w:rFonts w:cs="Arial"/>
                <w:sz w:val="18"/>
                <w:szCs w:val="18"/>
              </w:rPr>
              <w:t>Melbourne C</w:t>
            </w:r>
          </w:p>
        </w:tc>
        <w:tc>
          <w:tcPr>
            <w:tcW w:w="1134" w:type="dxa"/>
            <w:tcBorders>
              <w:top w:val="nil"/>
              <w:left w:val="single" w:sz="18" w:space="0" w:color="002060"/>
              <w:bottom w:val="nil"/>
              <w:right w:val="nil"/>
            </w:tcBorders>
            <w:shd w:val="clear" w:color="auto" w:fill="auto"/>
            <w:vAlign w:val="bottom"/>
          </w:tcPr>
          <w:p w14:paraId="6F7541CD" w14:textId="77777777" w:rsidR="009C0CD5" w:rsidRPr="009C0CD5" w:rsidRDefault="009C0CD5" w:rsidP="009C0CD5">
            <w:pPr>
              <w:spacing w:before="40" w:after="20"/>
              <w:jc w:val="center"/>
              <w:rPr>
                <w:rFonts w:cs="Arial"/>
                <w:sz w:val="18"/>
                <w:szCs w:val="18"/>
              </w:rPr>
            </w:pPr>
            <w:r w:rsidRPr="009C0CD5">
              <w:rPr>
                <w:rFonts w:cs="Arial"/>
                <w:sz w:val="18"/>
                <w:szCs w:val="18"/>
              </w:rPr>
              <w:t>0.613</w:t>
            </w:r>
          </w:p>
        </w:tc>
        <w:tc>
          <w:tcPr>
            <w:tcW w:w="170" w:type="dxa"/>
            <w:tcBorders>
              <w:top w:val="nil"/>
              <w:left w:val="nil"/>
              <w:bottom w:val="nil"/>
              <w:right w:val="nil"/>
            </w:tcBorders>
            <w:shd w:val="clear" w:color="auto" w:fill="auto"/>
            <w:vAlign w:val="bottom"/>
          </w:tcPr>
          <w:p w14:paraId="006A556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A5A201E" w14:textId="77777777" w:rsidR="009C0CD5" w:rsidRPr="009C0CD5" w:rsidRDefault="009C0CD5" w:rsidP="009C0CD5">
            <w:pPr>
              <w:spacing w:before="40" w:after="20"/>
              <w:jc w:val="center"/>
              <w:rPr>
                <w:rFonts w:cs="Arial"/>
                <w:sz w:val="18"/>
                <w:szCs w:val="18"/>
              </w:rPr>
            </w:pPr>
            <w:r w:rsidRPr="009C0CD5">
              <w:rPr>
                <w:rFonts w:cs="Arial"/>
                <w:sz w:val="18"/>
                <w:szCs w:val="18"/>
              </w:rPr>
              <w:t>1.012</w:t>
            </w:r>
          </w:p>
        </w:tc>
        <w:tc>
          <w:tcPr>
            <w:tcW w:w="1134" w:type="dxa"/>
            <w:tcBorders>
              <w:top w:val="nil"/>
              <w:left w:val="nil"/>
              <w:bottom w:val="nil"/>
              <w:right w:val="nil"/>
            </w:tcBorders>
            <w:vAlign w:val="bottom"/>
          </w:tcPr>
          <w:p w14:paraId="3E8EC304" w14:textId="77777777" w:rsidR="009C0CD5" w:rsidRPr="009C0CD5" w:rsidRDefault="009C0CD5" w:rsidP="009C0CD5">
            <w:pPr>
              <w:spacing w:before="40" w:after="20"/>
              <w:jc w:val="center"/>
              <w:rPr>
                <w:rFonts w:cs="Arial"/>
                <w:sz w:val="18"/>
                <w:szCs w:val="18"/>
              </w:rPr>
            </w:pPr>
            <w:r w:rsidRPr="009C0CD5">
              <w:rPr>
                <w:rFonts w:cs="Arial"/>
                <w:sz w:val="18"/>
                <w:szCs w:val="18"/>
              </w:rPr>
              <w:t>1.005</w:t>
            </w:r>
          </w:p>
        </w:tc>
        <w:tc>
          <w:tcPr>
            <w:tcW w:w="1134" w:type="dxa"/>
            <w:tcBorders>
              <w:top w:val="nil"/>
              <w:left w:val="nil"/>
              <w:bottom w:val="nil"/>
              <w:right w:val="nil"/>
            </w:tcBorders>
            <w:vAlign w:val="bottom"/>
          </w:tcPr>
          <w:p w14:paraId="05DC4490" w14:textId="77777777" w:rsidR="009C0CD5" w:rsidRPr="009C0CD5" w:rsidRDefault="009C0CD5" w:rsidP="009C0CD5">
            <w:pPr>
              <w:spacing w:before="40" w:after="20"/>
              <w:jc w:val="center"/>
              <w:rPr>
                <w:rFonts w:cs="Arial"/>
                <w:sz w:val="18"/>
                <w:szCs w:val="18"/>
              </w:rPr>
            </w:pPr>
            <w:r w:rsidRPr="009C0CD5">
              <w:rPr>
                <w:rFonts w:cs="Arial"/>
                <w:sz w:val="18"/>
                <w:szCs w:val="18"/>
              </w:rPr>
              <w:t>1.000</w:t>
            </w:r>
          </w:p>
        </w:tc>
        <w:tc>
          <w:tcPr>
            <w:tcW w:w="1134" w:type="dxa"/>
            <w:tcBorders>
              <w:top w:val="nil"/>
              <w:left w:val="nil"/>
              <w:bottom w:val="nil"/>
              <w:right w:val="nil"/>
            </w:tcBorders>
            <w:vAlign w:val="bottom"/>
          </w:tcPr>
          <w:p w14:paraId="6E3F0AD9" w14:textId="77777777" w:rsidR="009C0CD5" w:rsidRPr="009C0CD5" w:rsidRDefault="009C0CD5" w:rsidP="009C0CD5">
            <w:pPr>
              <w:spacing w:before="40" w:after="20"/>
              <w:jc w:val="center"/>
              <w:rPr>
                <w:rFonts w:cs="Arial"/>
                <w:sz w:val="18"/>
                <w:szCs w:val="18"/>
              </w:rPr>
            </w:pPr>
            <w:r w:rsidRPr="009C0CD5">
              <w:rPr>
                <w:rFonts w:cs="Arial"/>
                <w:sz w:val="18"/>
                <w:szCs w:val="18"/>
              </w:rPr>
              <w:t>0.999</w:t>
            </w:r>
          </w:p>
        </w:tc>
        <w:tc>
          <w:tcPr>
            <w:tcW w:w="170" w:type="dxa"/>
            <w:tcBorders>
              <w:top w:val="nil"/>
              <w:left w:val="nil"/>
              <w:bottom w:val="nil"/>
              <w:right w:val="nil"/>
            </w:tcBorders>
            <w:vAlign w:val="bottom"/>
          </w:tcPr>
          <w:p w14:paraId="03900C1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82B8493"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r>
      <w:tr w:rsidR="009C0CD5" w:rsidRPr="009C0CD5" w14:paraId="753B31EC" w14:textId="77777777" w:rsidTr="00A64ED1">
        <w:tc>
          <w:tcPr>
            <w:tcW w:w="2268" w:type="dxa"/>
            <w:tcBorders>
              <w:top w:val="nil"/>
              <w:left w:val="nil"/>
              <w:bottom w:val="nil"/>
              <w:right w:val="single" w:sz="18" w:space="0" w:color="002060"/>
            </w:tcBorders>
            <w:shd w:val="clear" w:color="auto" w:fill="auto"/>
            <w:vAlign w:val="center"/>
          </w:tcPr>
          <w:p w14:paraId="69DDA7AB" w14:textId="77777777" w:rsidR="009C0CD5" w:rsidRPr="00F75B25" w:rsidRDefault="009C0CD5" w:rsidP="009C0CD5">
            <w:pPr>
              <w:spacing w:before="40" w:after="20"/>
              <w:rPr>
                <w:rFonts w:cs="Arial"/>
                <w:sz w:val="18"/>
                <w:szCs w:val="18"/>
              </w:rPr>
            </w:pPr>
            <w:r w:rsidRPr="00F75B25">
              <w:rPr>
                <w:rFonts w:cs="Arial"/>
                <w:sz w:val="18"/>
                <w:szCs w:val="18"/>
              </w:rPr>
              <w:t>Melton C</w:t>
            </w:r>
          </w:p>
        </w:tc>
        <w:tc>
          <w:tcPr>
            <w:tcW w:w="1134" w:type="dxa"/>
            <w:tcBorders>
              <w:top w:val="nil"/>
              <w:left w:val="single" w:sz="18" w:space="0" w:color="002060"/>
              <w:bottom w:val="nil"/>
              <w:right w:val="nil"/>
            </w:tcBorders>
            <w:shd w:val="clear" w:color="auto" w:fill="auto"/>
            <w:vAlign w:val="bottom"/>
          </w:tcPr>
          <w:p w14:paraId="77763F68" w14:textId="77777777" w:rsidR="009C0CD5" w:rsidRPr="009C0CD5" w:rsidRDefault="009C0CD5" w:rsidP="009C0CD5">
            <w:pPr>
              <w:spacing w:before="40" w:after="20"/>
              <w:jc w:val="center"/>
              <w:rPr>
                <w:rFonts w:cs="Arial"/>
                <w:sz w:val="18"/>
                <w:szCs w:val="18"/>
              </w:rPr>
            </w:pPr>
            <w:r w:rsidRPr="009C0CD5">
              <w:rPr>
                <w:rFonts w:cs="Arial"/>
                <w:sz w:val="18"/>
                <w:szCs w:val="18"/>
              </w:rPr>
              <w:t>0.877</w:t>
            </w:r>
          </w:p>
        </w:tc>
        <w:tc>
          <w:tcPr>
            <w:tcW w:w="170" w:type="dxa"/>
            <w:tcBorders>
              <w:top w:val="nil"/>
              <w:left w:val="nil"/>
              <w:bottom w:val="nil"/>
              <w:right w:val="nil"/>
            </w:tcBorders>
            <w:shd w:val="clear" w:color="auto" w:fill="auto"/>
            <w:vAlign w:val="bottom"/>
          </w:tcPr>
          <w:p w14:paraId="0E6B756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B833380" w14:textId="77777777" w:rsidR="009C0CD5" w:rsidRPr="009C0CD5" w:rsidRDefault="009C0CD5" w:rsidP="009C0CD5">
            <w:pPr>
              <w:spacing w:before="40" w:after="20"/>
              <w:jc w:val="center"/>
              <w:rPr>
                <w:rFonts w:cs="Arial"/>
                <w:sz w:val="18"/>
                <w:szCs w:val="18"/>
              </w:rPr>
            </w:pPr>
            <w:r w:rsidRPr="009C0CD5">
              <w:rPr>
                <w:rFonts w:cs="Arial"/>
                <w:sz w:val="18"/>
                <w:szCs w:val="18"/>
              </w:rPr>
              <w:t>1.007</w:t>
            </w:r>
          </w:p>
        </w:tc>
        <w:tc>
          <w:tcPr>
            <w:tcW w:w="1134" w:type="dxa"/>
            <w:tcBorders>
              <w:top w:val="nil"/>
              <w:left w:val="nil"/>
              <w:bottom w:val="nil"/>
              <w:right w:val="nil"/>
            </w:tcBorders>
            <w:vAlign w:val="bottom"/>
          </w:tcPr>
          <w:p w14:paraId="035B9BDB" w14:textId="77777777" w:rsidR="009C0CD5" w:rsidRPr="009C0CD5" w:rsidRDefault="009C0CD5" w:rsidP="009C0CD5">
            <w:pPr>
              <w:spacing w:before="40" w:after="20"/>
              <w:jc w:val="center"/>
              <w:rPr>
                <w:rFonts w:cs="Arial"/>
                <w:sz w:val="18"/>
                <w:szCs w:val="18"/>
              </w:rPr>
            </w:pPr>
            <w:r w:rsidRPr="009C0CD5">
              <w:rPr>
                <w:rFonts w:cs="Arial"/>
                <w:sz w:val="18"/>
                <w:szCs w:val="18"/>
              </w:rPr>
              <w:t>1.000</w:t>
            </w:r>
          </w:p>
        </w:tc>
        <w:tc>
          <w:tcPr>
            <w:tcW w:w="1134" w:type="dxa"/>
            <w:tcBorders>
              <w:top w:val="nil"/>
              <w:left w:val="nil"/>
              <w:bottom w:val="nil"/>
              <w:right w:val="nil"/>
            </w:tcBorders>
            <w:vAlign w:val="bottom"/>
          </w:tcPr>
          <w:p w14:paraId="6C76D8AD" w14:textId="77777777" w:rsidR="009C0CD5" w:rsidRPr="009C0CD5" w:rsidRDefault="009C0CD5" w:rsidP="009C0CD5">
            <w:pPr>
              <w:spacing w:before="40" w:after="20"/>
              <w:jc w:val="center"/>
              <w:rPr>
                <w:rFonts w:cs="Arial"/>
                <w:sz w:val="18"/>
                <w:szCs w:val="18"/>
              </w:rPr>
            </w:pPr>
            <w:r w:rsidRPr="009C0CD5">
              <w:rPr>
                <w:rFonts w:cs="Arial"/>
                <w:sz w:val="18"/>
                <w:szCs w:val="18"/>
              </w:rPr>
              <w:t>0.995</w:t>
            </w:r>
          </w:p>
        </w:tc>
        <w:tc>
          <w:tcPr>
            <w:tcW w:w="1134" w:type="dxa"/>
            <w:tcBorders>
              <w:top w:val="nil"/>
              <w:left w:val="nil"/>
              <w:bottom w:val="nil"/>
              <w:right w:val="nil"/>
            </w:tcBorders>
            <w:vAlign w:val="bottom"/>
          </w:tcPr>
          <w:p w14:paraId="266366ED" w14:textId="77777777" w:rsidR="009C0CD5" w:rsidRPr="009C0CD5" w:rsidRDefault="009C0CD5" w:rsidP="009C0CD5">
            <w:pPr>
              <w:spacing w:before="40" w:after="20"/>
              <w:jc w:val="center"/>
              <w:rPr>
                <w:rFonts w:cs="Arial"/>
                <w:sz w:val="18"/>
                <w:szCs w:val="18"/>
              </w:rPr>
            </w:pPr>
            <w:r w:rsidRPr="009C0CD5">
              <w:rPr>
                <w:rFonts w:cs="Arial"/>
                <w:sz w:val="18"/>
                <w:szCs w:val="18"/>
              </w:rPr>
              <w:t>0.994</w:t>
            </w:r>
          </w:p>
        </w:tc>
        <w:tc>
          <w:tcPr>
            <w:tcW w:w="170" w:type="dxa"/>
            <w:tcBorders>
              <w:top w:val="nil"/>
              <w:left w:val="nil"/>
              <w:bottom w:val="nil"/>
              <w:right w:val="nil"/>
            </w:tcBorders>
            <w:vAlign w:val="bottom"/>
          </w:tcPr>
          <w:p w14:paraId="4E70522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60CD459" w14:textId="77777777" w:rsidR="009C0CD5" w:rsidRPr="009C0CD5" w:rsidRDefault="009C0CD5" w:rsidP="009C0CD5">
            <w:pPr>
              <w:spacing w:before="40" w:after="20"/>
              <w:jc w:val="center"/>
              <w:rPr>
                <w:rFonts w:cs="Arial"/>
                <w:sz w:val="18"/>
                <w:szCs w:val="18"/>
              </w:rPr>
            </w:pPr>
            <w:r w:rsidRPr="009C0CD5">
              <w:rPr>
                <w:rFonts w:cs="Arial"/>
                <w:sz w:val="18"/>
                <w:szCs w:val="18"/>
              </w:rPr>
              <w:t>1.041</w:t>
            </w:r>
          </w:p>
        </w:tc>
      </w:tr>
      <w:tr w:rsidR="009C0CD5" w:rsidRPr="009C0CD5" w14:paraId="43FDC3FB" w14:textId="77777777" w:rsidTr="00A64ED1">
        <w:tc>
          <w:tcPr>
            <w:tcW w:w="2268" w:type="dxa"/>
            <w:tcBorders>
              <w:top w:val="nil"/>
              <w:left w:val="nil"/>
              <w:bottom w:val="nil"/>
              <w:right w:val="single" w:sz="18" w:space="0" w:color="002060"/>
            </w:tcBorders>
            <w:shd w:val="clear" w:color="auto" w:fill="auto"/>
            <w:vAlign w:val="center"/>
          </w:tcPr>
          <w:p w14:paraId="7AF71188" w14:textId="77777777" w:rsidR="009C0CD5" w:rsidRPr="00F75B25" w:rsidRDefault="009C0CD5" w:rsidP="009C0CD5">
            <w:pPr>
              <w:spacing w:before="40" w:after="20"/>
              <w:rPr>
                <w:rFonts w:cs="Arial"/>
                <w:sz w:val="18"/>
                <w:szCs w:val="18"/>
              </w:rPr>
            </w:pPr>
            <w:r w:rsidRPr="00F75B25">
              <w:rPr>
                <w:rFonts w:cs="Arial"/>
                <w:sz w:val="18"/>
                <w:szCs w:val="18"/>
              </w:rPr>
              <w:t>Mildura RC</w:t>
            </w:r>
          </w:p>
        </w:tc>
        <w:tc>
          <w:tcPr>
            <w:tcW w:w="1134" w:type="dxa"/>
            <w:tcBorders>
              <w:top w:val="nil"/>
              <w:left w:val="single" w:sz="18" w:space="0" w:color="002060"/>
              <w:bottom w:val="nil"/>
              <w:right w:val="nil"/>
            </w:tcBorders>
            <w:shd w:val="clear" w:color="auto" w:fill="auto"/>
            <w:vAlign w:val="bottom"/>
          </w:tcPr>
          <w:p w14:paraId="736896B3" w14:textId="77777777" w:rsidR="009C0CD5" w:rsidRPr="009C0CD5" w:rsidRDefault="009C0CD5" w:rsidP="009C0CD5">
            <w:pPr>
              <w:spacing w:before="40" w:after="20"/>
              <w:jc w:val="center"/>
              <w:rPr>
                <w:rFonts w:cs="Arial"/>
                <w:sz w:val="18"/>
                <w:szCs w:val="18"/>
              </w:rPr>
            </w:pPr>
            <w:r w:rsidRPr="009C0CD5">
              <w:rPr>
                <w:rFonts w:cs="Arial"/>
                <w:sz w:val="18"/>
                <w:szCs w:val="18"/>
              </w:rPr>
              <w:t>1.061</w:t>
            </w:r>
          </w:p>
        </w:tc>
        <w:tc>
          <w:tcPr>
            <w:tcW w:w="170" w:type="dxa"/>
            <w:tcBorders>
              <w:top w:val="nil"/>
              <w:left w:val="nil"/>
              <w:bottom w:val="nil"/>
              <w:right w:val="nil"/>
            </w:tcBorders>
            <w:shd w:val="clear" w:color="auto" w:fill="auto"/>
            <w:vAlign w:val="bottom"/>
          </w:tcPr>
          <w:p w14:paraId="0E6A3A7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C513D7F" w14:textId="77777777" w:rsidR="009C0CD5" w:rsidRPr="009C0CD5" w:rsidRDefault="009C0CD5" w:rsidP="009C0CD5">
            <w:pPr>
              <w:spacing w:before="40" w:after="20"/>
              <w:jc w:val="center"/>
              <w:rPr>
                <w:rFonts w:cs="Arial"/>
                <w:sz w:val="18"/>
                <w:szCs w:val="18"/>
              </w:rPr>
            </w:pPr>
            <w:r w:rsidRPr="009C0CD5">
              <w:rPr>
                <w:rFonts w:cs="Arial"/>
                <w:sz w:val="18"/>
                <w:szCs w:val="18"/>
              </w:rPr>
              <w:t>1.191</w:t>
            </w:r>
          </w:p>
        </w:tc>
        <w:tc>
          <w:tcPr>
            <w:tcW w:w="1134" w:type="dxa"/>
            <w:tcBorders>
              <w:top w:val="nil"/>
              <w:left w:val="nil"/>
              <w:bottom w:val="nil"/>
              <w:right w:val="nil"/>
            </w:tcBorders>
            <w:vAlign w:val="bottom"/>
          </w:tcPr>
          <w:p w14:paraId="73B1044E" w14:textId="77777777" w:rsidR="009C0CD5" w:rsidRPr="009C0CD5" w:rsidRDefault="009C0CD5" w:rsidP="009C0CD5">
            <w:pPr>
              <w:spacing w:before="40" w:after="20"/>
              <w:jc w:val="center"/>
              <w:rPr>
                <w:rFonts w:cs="Arial"/>
                <w:sz w:val="18"/>
                <w:szCs w:val="18"/>
              </w:rPr>
            </w:pPr>
            <w:r w:rsidRPr="009C0CD5">
              <w:rPr>
                <w:rFonts w:cs="Arial"/>
                <w:sz w:val="18"/>
                <w:szCs w:val="18"/>
              </w:rPr>
              <w:t>1.183</w:t>
            </w:r>
          </w:p>
        </w:tc>
        <w:tc>
          <w:tcPr>
            <w:tcW w:w="1134" w:type="dxa"/>
            <w:tcBorders>
              <w:top w:val="nil"/>
              <w:left w:val="nil"/>
              <w:bottom w:val="nil"/>
              <w:right w:val="nil"/>
            </w:tcBorders>
            <w:vAlign w:val="bottom"/>
          </w:tcPr>
          <w:p w14:paraId="68FF1600" w14:textId="77777777" w:rsidR="009C0CD5" w:rsidRPr="009C0CD5" w:rsidRDefault="009C0CD5" w:rsidP="009C0CD5">
            <w:pPr>
              <w:spacing w:before="40" w:after="20"/>
              <w:jc w:val="center"/>
              <w:rPr>
                <w:rFonts w:cs="Arial"/>
                <w:sz w:val="18"/>
                <w:szCs w:val="18"/>
              </w:rPr>
            </w:pPr>
            <w:r w:rsidRPr="009C0CD5">
              <w:rPr>
                <w:rFonts w:cs="Arial"/>
                <w:sz w:val="18"/>
                <w:szCs w:val="18"/>
              </w:rPr>
              <w:t>1.177</w:t>
            </w:r>
          </w:p>
        </w:tc>
        <w:tc>
          <w:tcPr>
            <w:tcW w:w="1134" w:type="dxa"/>
            <w:tcBorders>
              <w:top w:val="nil"/>
              <w:left w:val="nil"/>
              <w:bottom w:val="nil"/>
              <w:right w:val="nil"/>
            </w:tcBorders>
            <w:vAlign w:val="bottom"/>
          </w:tcPr>
          <w:p w14:paraId="1CFBECF9" w14:textId="77777777" w:rsidR="009C0CD5" w:rsidRPr="009C0CD5" w:rsidRDefault="009C0CD5" w:rsidP="009C0CD5">
            <w:pPr>
              <w:spacing w:before="40" w:after="20"/>
              <w:jc w:val="center"/>
              <w:rPr>
                <w:rFonts w:cs="Arial"/>
                <w:sz w:val="18"/>
                <w:szCs w:val="18"/>
              </w:rPr>
            </w:pPr>
            <w:r w:rsidRPr="009C0CD5">
              <w:rPr>
                <w:rFonts w:cs="Arial"/>
                <w:sz w:val="18"/>
                <w:szCs w:val="18"/>
              </w:rPr>
              <w:t>1.176</w:t>
            </w:r>
          </w:p>
        </w:tc>
        <w:tc>
          <w:tcPr>
            <w:tcW w:w="170" w:type="dxa"/>
            <w:tcBorders>
              <w:top w:val="nil"/>
              <w:left w:val="nil"/>
              <w:bottom w:val="nil"/>
              <w:right w:val="nil"/>
            </w:tcBorders>
            <w:vAlign w:val="bottom"/>
          </w:tcPr>
          <w:p w14:paraId="07BEC05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BE464DA" w14:textId="77777777" w:rsidR="009C0CD5" w:rsidRPr="009C0CD5" w:rsidRDefault="009C0CD5" w:rsidP="009C0CD5">
            <w:pPr>
              <w:spacing w:before="40" w:after="20"/>
              <w:jc w:val="center"/>
              <w:rPr>
                <w:rFonts w:cs="Arial"/>
                <w:sz w:val="18"/>
                <w:szCs w:val="18"/>
              </w:rPr>
            </w:pPr>
            <w:r w:rsidRPr="009C0CD5">
              <w:rPr>
                <w:rFonts w:cs="Arial"/>
                <w:sz w:val="18"/>
                <w:szCs w:val="18"/>
              </w:rPr>
              <w:t>0.891</w:t>
            </w:r>
          </w:p>
        </w:tc>
      </w:tr>
      <w:tr w:rsidR="009C0CD5" w:rsidRPr="009C0CD5" w14:paraId="0060FF2D" w14:textId="77777777" w:rsidTr="00A64ED1">
        <w:tc>
          <w:tcPr>
            <w:tcW w:w="2268" w:type="dxa"/>
            <w:tcBorders>
              <w:top w:val="nil"/>
              <w:left w:val="nil"/>
              <w:bottom w:val="nil"/>
              <w:right w:val="single" w:sz="18" w:space="0" w:color="002060"/>
            </w:tcBorders>
            <w:shd w:val="clear" w:color="auto" w:fill="auto"/>
            <w:vAlign w:val="center"/>
          </w:tcPr>
          <w:p w14:paraId="79544447" w14:textId="77777777" w:rsidR="009C0CD5" w:rsidRPr="00F75B25" w:rsidRDefault="009C0CD5" w:rsidP="009C0CD5">
            <w:pPr>
              <w:spacing w:before="40" w:after="20"/>
              <w:rPr>
                <w:rFonts w:cs="Arial"/>
                <w:sz w:val="18"/>
                <w:szCs w:val="18"/>
              </w:rPr>
            </w:pPr>
            <w:r w:rsidRPr="00F75B25">
              <w:rPr>
                <w:rFonts w:cs="Arial"/>
                <w:sz w:val="18"/>
                <w:szCs w:val="18"/>
              </w:rPr>
              <w:t>Mitchell S</w:t>
            </w:r>
          </w:p>
        </w:tc>
        <w:tc>
          <w:tcPr>
            <w:tcW w:w="1134" w:type="dxa"/>
            <w:tcBorders>
              <w:top w:val="nil"/>
              <w:left w:val="single" w:sz="18" w:space="0" w:color="002060"/>
              <w:bottom w:val="nil"/>
              <w:right w:val="nil"/>
            </w:tcBorders>
            <w:shd w:val="clear" w:color="auto" w:fill="auto"/>
            <w:vAlign w:val="bottom"/>
          </w:tcPr>
          <w:p w14:paraId="30CC5EAA" w14:textId="77777777" w:rsidR="009C0CD5" w:rsidRPr="009C0CD5" w:rsidRDefault="009C0CD5" w:rsidP="009C0CD5">
            <w:pPr>
              <w:spacing w:before="40" w:after="20"/>
              <w:jc w:val="center"/>
              <w:rPr>
                <w:rFonts w:cs="Arial"/>
                <w:sz w:val="18"/>
                <w:szCs w:val="18"/>
              </w:rPr>
            </w:pPr>
            <w:r w:rsidRPr="009C0CD5">
              <w:rPr>
                <w:rFonts w:cs="Arial"/>
                <w:sz w:val="18"/>
                <w:szCs w:val="18"/>
              </w:rPr>
              <w:t>0.980</w:t>
            </w:r>
          </w:p>
        </w:tc>
        <w:tc>
          <w:tcPr>
            <w:tcW w:w="170" w:type="dxa"/>
            <w:tcBorders>
              <w:top w:val="nil"/>
              <w:left w:val="nil"/>
              <w:bottom w:val="nil"/>
              <w:right w:val="nil"/>
            </w:tcBorders>
            <w:shd w:val="clear" w:color="auto" w:fill="auto"/>
            <w:vAlign w:val="bottom"/>
          </w:tcPr>
          <w:p w14:paraId="2B5877C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BF8B75B" w14:textId="77777777" w:rsidR="009C0CD5" w:rsidRPr="009C0CD5" w:rsidRDefault="009C0CD5" w:rsidP="009C0CD5">
            <w:pPr>
              <w:spacing w:before="40" w:after="20"/>
              <w:jc w:val="center"/>
              <w:rPr>
                <w:rFonts w:cs="Arial"/>
                <w:sz w:val="18"/>
                <w:szCs w:val="18"/>
              </w:rPr>
            </w:pPr>
            <w:r w:rsidRPr="009C0CD5">
              <w:rPr>
                <w:rFonts w:cs="Arial"/>
                <w:sz w:val="18"/>
                <w:szCs w:val="18"/>
              </w:rPr>
              <w:t>1.218</w:t>
            </w:r>
          </w:p>
        </w:tc>
        <w:tc>
          <w:tcPr>
            <w:tcW w:w="1134" w:type="dxa"/>
            <w:tcBorders>
              <w:top w:val="nil"/>
              <w:left w:val="nil"/>
              <w:bottom w:val="nil"/>
              <w:right w:val="nil"/>
            </w:tcBorders>
            <w:vAlign w:val="bottom"/>
          </w:tcPr>
          <w:p w14:paraId="0F9F0DA1" w14:textId="77777777" w:rsidR="009C0CD5" w:rsidRPr="009C0CD5" w:rsidRDefault="009C0CD5" w:rsidP="009C0CD5">
            <w:pPr>
              <w:spacing w:before="40" w:after="20"/>
              <w:jc w:val="center"/>
              <w:rPr>
                <w:rFonts w:cs="Arial"/>
                <w:sz w:val="18"/>
                <w:szCs w:val="18"/>
              </w:rPr>
            </w:pPr>
            <w:r w:rsidRPr="009C0CD5">
              <w:rPr>
                <w:rFonts w:cs="Arial"/>
                <w:sz w:val="18"/>
                <w:szCs w:val="18"/>
              </w:rPr>
              <w:t>1.210</w:t>
            </w:r>
          </w:p>
        </w:tc>
        <w:tc>
          <w:tcPr>
            <w:tcW w:w="1134" w:type="dxa"/>
            <w:tcBorders>
              <w:top w:val="nil"/>
              <w:left w:val="nil"/>
              <w:bottom w:val="nil"/>
              <w:right w:val="nil"/>
            </w:tcBorders>
            <w:vAlign w:val="bottom"/>
          </w:tcPr>
          <w:p w14:paraId="63DA9ECC" w14:textId="77777777" w:rsidR="009C0CD5" w:rsidRPr="009C0CD5" w:rsidRDefault="009C0CD5" w:rsidP="009C0CD5">
            <w:pPr>
              <w:spacing w:before="40" w:after="20"/>
              <w:jc w:val="center"/>
              <w:rPr>
                <w:rFonts w:cs="Arial"/>
                <w:sz w:val="18"/>
                <w:szCs w:val="18"/>
              </w:rPr>
            </w:pPr>
            <w:r w:rsidRPr="009C0CD5">
              <w:rPr>
                <w:rFonts w:cs="Arial"/>
                <w:sz w:val="18"/>
                <w:szCs w:val="18"/>
              </w:rPr>
              <w:t>1.204</w:t>
            </w:r>
          </w:p>
        </w:tc>
        <w:tc>
          <w:tcPr>
            <w:tcW w:w="1134" w:type="dxa"/>
            <w:tcBorders>
              <w:top w:val="nil"/>
              <w:left w:val="nil"/>
              <w:bottom w:val="nil"/>
              <w:right w:val="nil"/>
            </w:tcBorders>
            <w:vAlign w:val="bottom"/>
          </w:tcPr>
          <w:p w14:paraId="550AD29F" w14:textId="77777777" w:rsidR="009C0CD5" w:rsidRPr="009C0CD5" w:rsidRDefault="009C0CD5" w:rsidP="009C0CD5">
            <w:pPr>
              <w:spacing w:before="40" w:after="20"/>
              <w:jc w:val="center"/>
              <w:rPr>
                <w:rFonts w:cs="Arial"/>
                <w:sz w:val="18"/>
                <w:szCs w:val="18"/>
              </w:rPr>
            </w:pPr>
            <w:r w:rsidRPr="009C0CD5">
              <w:rPr>
                <w:rFonts w:cs="Arial"/>
                <w:sz w:val="18"/>
                <w:szCs w:val="18"/>
              </w:rPr>
              <w:t>1.203</w:t>
            </w:r>
          </w:p>
        </w:tc>
        <w:tc>
          <w:tcPr>
            <w:tcW w:w="170" w:type="dxa"/>
            <w:tcBorders>
              <w:top w:val="nil"/>
              <w:left w:val="nil"/>
              <w:bottom w:val="nil"/>
              <w:right w:val="nil"/>
            </w:tcBorders>
            <w:vAlign w:val="bottom"/>
          </w:tcPr>
          <w:p w14:paraId="1B3F07C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C1A84AE" w14:textId="77777777" w:rsidR="009C0CD5" w:rsidRPr="009C0CD5" w:rsidRDefault="009C0CD5" w:rsidP="009C0CD5">
            <w:pPr>
              <w:spacing w:before="40" w:after="20"/>
              <w:jc w:val="center"/>
              <w:rPr>
                <w:rFonts w:cs="Arial"/>
                <w:sz w:val="18"/>
                <w:szCs w:val="18"/>
              </w:rPr>
            </w:pPr>
            <w:r w:rsidRPr="009C0CD5">
              <w:rPr>
                <w:rFonts w:cs="Arial"/>
                <w:sz w:val="18"/>
                <w:szCs w:val="18"/>
              </w:rPr>
              <w:t>1.134</w:t>
            </w:r>
          </w:p>
        </w:tc>
      </w:tr>
      <w:tr w:rsidR="009C0CD5" w:rsidRPr="009C0CD5" w14:paraId="3543E62F" w14:textId="77777777" w:rsidTr="00A64ED1">
        <w:tc>
          <w:tcPr>
            <w:tcW w:w="2268" w:type="dxa"/>
            <w:tcBorders>
              <w:top w:val="nil"/>
              <w:left w:val="nil"/>
              <w:bottom w:val="nil"/>
              <w:right w:val="single" w:sz="18" w:space="0" w:color="002060"/>
            </w:tcBorders>
            <w:shd w:val="clear" w:color="auto" w:fill="auto"/>
            <w:vAlign w:val="center"/>
          </w:tcPr>
          <w:p w14:paraId="242A0D68" w14:textId="77777777" w:rsidR="009C0CD5" w:rsidRPr="00F75B25" w:rsidRDefault="009C0CD5" w:rsidP="009C0CD5">
            <w:pPr>
              <w:spacing w:before="40" w:after="20"/>
              <w:rPr>
                <w:rFonts w:cs="Arial"/>
                <w:sz w:val="18"/>
                <w:szCs w:val="18"/>
              </w:rPr>
            </w:pPr>
            <w:r w:rsidRPr="00F75B25">
              <w:rPr>
                <w:rFonts w:cs="Arial"/>
                <w:sz w:val="18"/>
                <w:szCs w:val="18"/>
              </w:rPr>
              <w:t>Moira S</w:t>
            </w:r>
          </w:p>
        </w:tc>
        <w:tc>
          <w:tcPr>
            <w:tcW w:w="1134" w:type="dxa"/>
            <w:tcBorders>
              <w:top w:val="nil"/>
              <w:left w:val="single" w:sz="18" w:space="0" w:color="002060"/>
              <w:bottom w:val="nil"/>
              <w:right w:val="nil"/>
            </w:tcBorders>
            <w:shd w:val="clear" w:color="auto" w:fill="auto"/>
            <w:vAlign w:val="bottom"/>
          </w:tcPr>
          <w:p w14:paraId="7C512120" w14:textId="77777777" w:rsidR="009C0CD5" w:rsidRPr="009C0CD5" w:rsidRDefault="009C0CD5" w:rsidP="009C0CD5">
            <w:pPr>
              <w:spacing w:before="40" w:after="20"/>
              <w:jc w:val="center"/>
              <w:rPr>
                <w:rFonts w:cs="Arial"/>
                <w:sz w:val="18"/>
                <w:szCs w:val="18"/>
              </w:rPr>
            </w:pPr>
            <w:r w:rsidRPr="009C0CD5">
              <w:rPr>
                <w:rFonts w:cs="Arial"/>
                <w:sz w:val="18"/>
                <w:szCs w:val="18"/>
              </w:rPr>
              <w:t>1.161</w:t>
            </w:r>
          </w:p>
        </w:tc>
        <w:tc>
          <w:tcPr>
            <w:tcW w:w="170" w:type="dxa"/>
            <w:tcBorders>
              <w:top w:val="nil"/>
              <w:left w:val="nil"/>
              <w:bottom w:val="nil"/>
              <w:right w:val="nil"/>
            </w:tcBorders>
            <w:shd w:val="clear" w:color="auto" w:fill="auto"/>
            <w:vAlign w:val="bottom"/>
          </w:tcPr>
          <w:p w14:paraId="4F70C8C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4D25EF8" w14:textId="77777777" w:rsidR="009C0CD5" w:rsidRPr="009C0CD5" w:rsidRDefault="009C0CD5" w:rsidP="009C0CD5">
            <w:pPr>
              <w:spacing w:before="40" w:after="20"/>
              <w:jc w:val="center"/>
              <w:rPr>
                <w:rFonts w:cs="Arial"/>
                <w:sz w:val="18"/>
                <w:szCs w:val="18"/>
              </w:rPr>
            </w:pPr>
            <w:r w:rsidRPr="009C0CD5">
              <w:rPr>
                <w:rFonts w:cs="Arial"/>
                <w:sz w:val="18"/>
                <w:szCs w:val="18"/>
              </w:rPr>
              <w:t>1.244</w:t>
            </w:r>
          </w:p>
        </w:tc>
        <w:tc>
          <w:tcPr>
            <w:tcW w:w="1134" w:type="dxa"/>
            <w:tcBorders>
              <w:top w:val="nil"/>
              <w:left w:val="nil"/>
              <w:bottom w:val="nil"/>
              <w:right w:val="nil"/>
            </w:tcBorders>
            <w:vAlign w:val="bottom"/>
          </w:tcPr>
          <w:p w14:paraId="0592152E" w14:textId="77777777" w:rsidR="009C0CD5" w:rsidRPr="009C0CD5" w:rsidRDefault="009C0CD5" w:rsidP="009C0CD5">
            <w:pPr>
              <w:spacing w:before="40" w:after="20"/>
              <w:jc w:val="center"/>
              <w:rPr>
                <w:rFonts w:cs="Arial"/>
                <w:sz w:val="18"/>
                <w:szCs w:val="18"/>
              </w:rPr>
            </w:pPr>
            <w:r w:rsidRPr="009C0CD5">
              <w:rPr>
                <w:rFonts w:cs="Arial"/>
                <w:sz w:val="18"/>
                <w:szCs w:val="18"/>
              </w:rPr>
              <w:t>1.235</w:t>
            </w:r>
          </w:p>
        </w:tc>
        <w:tc>
          <w:tcPr>
            <w:tcW w:w="1134" w:type="dxa"/>
            <w:tcBorders>
              <w:top w:val="nil"/>
              <w:left w:val="nil"/>
              <w:bottom w:val="nil"/>
              <w:right w:val="nil"/>
            </w:tcBorders>
            <w:vAlign w:val="bottom"/>
          </w:tcPr>
          <w:p w14:paraId="50434B52" w14:textId="77777777" w:rsidR="009C0CD5" w:rsidRPr="009C0CD5" w:rsidRDefault="009C0CD5" w:rsidP="009C0CD5">
            <w:pPr>
              <w:spacing w:before="40" w:after="20"/>
              <w:jc w:val="center"/>
              <w:rPr>
                <w:rFonts w:cs="Arial"/>
                <w:sz w:val="18"/>
                <w:szCs w:val="18"/>
              </w:rPr>
            </w:pPr>
            <w:r w:rsidRPr="009C0CD5">
              <w:rPr>
                <w:rFonts w:cs="Arial"/>
                <w:sz w:val="18"/>
                <w:szCs w:val="18"/>
              </w:rPr>
              <w:t>1.229</w:t>
            </w:r>
          </w:p>
        </w:tc>
        <w:tc>
          <w:tcPr>
            <w:tcW w:w="1134" w:type="dxa"/>
            <w:tcBorders>
              <w:top w:val="nil"/>
              <w:left w:val="nil"/>
              <w:bottom w:val="nil"/>
              <w:right w:val="nil"/>
            </w:tcBorders>
            <w:vAlign w:val="bottom"/>
          </w:tcPr>
          <w:p w14:paraId="40AD58D0" w14:textId="77777777" w:rsidR="009C0CD5" w:rsidRPr="009C0CD5" w:rsidRDefault="009C0CD5" w:rsidP="009C0CD5">
            <w:pPr>
              <w:spacing w:before="40" w:after="20"/>
              <w:jc w:val="center"/>
              <w:rPr>
                <w:rFonts w:cs="Arial"/>
                <w:sz w:val="18"/>
                <w:szCs w:val="18"/>
              </w:rPr>
            </w:pPr>
            <w:r w:rsidRPr="009C0CD5">
              <w:rPr>
                <w:rFonts w:cs="Arial"/>
                <w:sz w:val="18"/>
                <w:szCs w:val="18"/>
              </w:rPr>
              <w:t>1.228</w:t>
            </w:r>
          </w:p>
        </w:tc>
        <w:tc>
          <w:tcPr>
            <w:tcW w:w="170" w:type="dxa"/>
            <w:tcBorders>
              <w:top w:val="nil"/>
              <w:left w:val="nil"/>
              <w:bottom w:val="nil"/>
              <w:right w:val="nil"/>
            </w:tcBorders>
            <w:vAlign w:val="bottom"/>
          </w:tcPr>
          <w:p w14:paraId="5534FD1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CDEAA9B" w14:textId="77777777" w:rsidR="009C0CD5" w:rsidRPr="009C0CD5" w:rsidRDefault="009C0CD5" w:rsidP="009C0CD5">
            <w:pPr>
              <w:spacing w:before="40" w:after="20"/>
              <w:jc w:val="center"/>
              <w:rPr>
                <w:rFonts w:cs="Arial"/>
                <w:sz w:val="18"/>
                <w:szCs w:val="18"/>
              </w:rPr>
            </w:pPr>
            <w:r w:rsidRPr="009C0CD5">
              <w:rPr>
                <w:rFonts w:cs="Arial"/>
                <w:sz w:val="18"/>
                <w:szCs w:val="18"/>
              </w:rPr>
              <w:t>1.134</w:t>
            </w:r>
          </w:p>
        </w:tc>
      </w:tr>
      <w:tr w:rsidR="009C0CD5" w:rsidRPr="009C0CD5" w14:paraId="4E29265E" w14:textId="77777777" w:rsidTr="00A64ED1">
        <w:tc>
          <w:tcPr>
            <w:tcW w:w="2268" w:type="dxa"/>
            <w:tcBorders>
              <w:top w:val="nil"/>
              <w:left w:val="nil"/>
              <w:bottom w:val="nil"/>
              <w:right w:val="single" w:sz="18" w:space="0" w:color="002060"/>
            </w:tcBorders>
            <w:shd w:val="clear" w:color="auto" w:fill="auto"/>
            <w:vAlign w:val="center"/>
          </w:tcPr>
          <w:p w14:paraId="08E265E1" w14:textId="77777777" w:rsidR="009C0CD5" w:rsidRPr="00F75B25" w:rsidRDefault="009C0CD5" w:rsidP="009C0CD5">
            <w:pPr>
              <w:spacing w:before="40" w:after="20"/>
              <w:rPr>
                <w:rFonts w:cs="Arial"/>
                <w:sz w:val="18"/>
                <w:szCs w:val="18"/>
              </w:rPr>
            </w:pPr>
            <w:r w:rsidRPr="00F75B25">
              <w:rPr>
                <w:rFonts w:cs="Arial"/>
                <w:sz w:val="18"/>
                <w:szCs w:val="18"/>
              </w:rPr>
              <w:t>Monash C</w:t>
            </w:r>
          </w:p>
        </w:tc>
        <w:tc>
          <w:tcPr>
            <w:tcW w:w="1134" w:type="dxa"/>
            <w:tcBorders>
              <w:top w:val="nil"/>
              <w:left w:val="single" w:sz="18" w:space="0" w:color="002060"/>
              <w:bottom w:val="nil"/>
              <w:right w:val="nil"/>
            </w:tcBorders>
            <w:shd w:val="clear" w:color="auto" w:fill="auto"/>
            <w:vAlign w:val="bottom"/>
          </w:tcPr>
          <w:p w14:paraId="706B232E" w14:textId="77777777" w:rsidR="009C0CD5" w:rsidRPr="009C0CD5" w:rsidRDefault="009C0CD5" w:rsidP="009C0CD5">
            <w:pPr>
              <w:spacing w:before="40" w:after="20"/>
              <w:jc w:val="center"/>
              <w:rPr>
                <w:rFonts w:cs="Arial"/>
                <w:sz w:val="18"/>
                <w:szCs w:val="18"/>
              </w:rPr>
            </w:pPr>
            <w:r w:rsidRPr="009C0CD5">
              <w:rPr>
                <w:rFonts w:cs="Arial"/>
                <w:sz w:val="18"/>
                <w:szCs w:val="18"/>
              </w:rPr>
              <w:t>1.036</w:t>
            </w:r>
          </w:p>
        </w:tc>
        <w:tc>
          <w:tcPr>
            <w:tcW w:w="170" w:type="dxa"/>
            <w:tcBorders>
              <w:top w:val="nil"/>
              <w:left w:val="nil"/>
              <w:bottom w:val="nil"/>
              <w:right w:val="nil"/>
            </w:tcBorders>
            <w:shd w:val="clear" w:color="auto" w:fill="auto"/>
            <w:vAlign w:val="bottom"/>
          </w:tcPr>
          <w:p w14:paraId="59318FA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D5FC6F6" w14:textId="77777777" w:rsidR="009C0CD5" w:rsidRPr="009C0CD5" w:rsidRDefault="009C0CD5" w:rsidP="009C0CD5">
            <w:pPr>
              <w:spacing w:before="40" w:after="20"/>
              <w:jc w:val="center"/>
              <w:rPr>
                <w:rFonts w:cs="Arial"/>
                <w:sz w:val="18"/>
                <w:szCs w:val="18"/>
              </w:rPr>
            </w:pPr>
            <w:r w:rsidRPr="009C0CD5">
              <w:rPr>
                <w:rFonts w:cs="Arial"/>
                <w:sz w:val="18"/>
                <w:szCs w:val="18"/>
              </w:rPr>
              <w:t>0.895</w:t>
            </w:r>
          </w:p>
        </w:tc>
        <w:tc>
          <w:tcPr>
            <w:tcW w:w="1134" w:type="dxa"/>
            <w:tcBorders>
              <w:top w:val="nil"/>
              <w:left w:val="nil"/>
              <w:bottom w:val="nil"/>
              <w:right w:val="nil"/>
            </w:tcBorders>
            <w:vAlign w:val="bottom"/>
          </w:tcPr>
          <w:p w14:paraId="3E60C367" w14:textId="77777777" w:rsidR="009C0CD5" w:rsidRPr="009C0CD5" w:rsidRDefault="009C0CD5" w:rsidP="009C0CD5">
            <w:pPr>
              <w:spacing w:before="40" w:after="20"/>
              <w:jc w:val="center"/>
              <w:rPr>
                <w:rFonts w:cs="Arial"/>
                <w:sz w:val="18"/>
                <w:szCs w:val="18"/>
              </w:rPr>
            </w:pPr>
            <w:r w:rsidRPr="009C0CD5">
              <w:rPr>
                <w:rFonts w:cs="Arial"/>
                <w:sz w:val="18"/>
                <w:szCs w:val="18"/>
              </w:rPr>
              <w:t>0.889</w:t>
            </w:r>
          </w:p>
        </w:tc>
        <w:tc>
          <w:tcPr>
            <w:tcW w:w="1134" w:type="dxa"/>
            <w:tcBorders>
              <w:top w:val="nil"/>
              <w:left w:val="nil"/>
              <w:bottom w:val="nil"/>
              <w:right w:val="nil"/>
            </w:tcBorders>
            <w:vAlign w:val="bottom"/>
          </w:tcPr>
          <w:p w14:paraId="21351FCF" w14:textId="77777777" w:rsidR="009C0CD5" w:rsidRPr="009C0CD5" w:rsidRDefault="009C0CD5" w:rsidP="009C0CD5">
            <w:pPr>
              <w:spacing w:before="40" w:after="20"/>
              <w:jc w:val="center"/>
              <w:rPr>
                <w:rFonts w:cs="Arial"/>
                <w:sz w:val="18"/>
                <w:szCs w:val="18"/>
              </w:rPr>
            </w:pPr>
            <w:r w:rsidRPr="009C0CD5">
              <w:rPr>
                <w:rFonts w:cs="Arial"/>
                <w:sz w:val="18"/>
                <w:szCs w:val="18"/>
              </w:rPr>
              <w:t>0.885</w:t>
            </w:r>
          </w:p>
        </w:tc>
        <w:tc>
          <w:tcPr>
            <w:tcW w:w="1134" w:type="dxa"/>
            <w:tcBorders>
              <w:top w:val="nil"/>
              <w:left w:val="nil"/>
              <w:bottom w:val="nil"/>
              <w:right w:val="nil"/>
            </w:tcBorders>
            <w:vAlign w:val="bottom"/>
          </w:tcPr>
          <w:p w14:paraId="0E12166D" w14:textId="77777777" w:rsidR="009C0CD5" w:rsidRPr="009C0CD5" w:rsidRDefault="009C0CD5" w:rsidP="009C0CD5">
            <w:pPr>
              <w:spacing w:before="40" w:after="20"/>
              <w:jc w:val="center"/>
              <w:rPr>
                <w:rFonts w:cs="Arial"/>
                <w:sz w:val="18"/>
                <w:szCs w:val="18"/>
              </w:rPr>
            </w:pPr>
            <w:r w:rsidRPr="009C0CD5">
              <w:rPr>
                <w:rFonts w:cs="Arial"/>
                <w:sz w:val="18"/>
                <w:szCs w:val="18"/>
              </w:rPr>
              <w:t>0.884</w:t>
            </w:r>
          </w:p>
        </w:tc>
        <w:tc>
          <w:tcPr>
            <w:tcW w:w="170" w:type="dxa"/>
            <w:tcBorders>
              <w:top w:val="nil"/>
              <w:left w:val="nil"/>
              <w:bottom w:val="nil"/>
              <w:right w:val="nil"/>
            </w:tcBorders>
            <w:vAlign w:val="bottom"/>
          </w:tcPr>
          <w:p w14:paraId="66F31F5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8068BAD" w14:textId="77777777" w:rsidR="009C0CD5" w:rsidRPr="009C0CD5" w:rsidRDefault="009C0CD5" w:rsidP="009C0CD5">
            <w:pPr>
              <w:spacing w:before="40" w:after="20"/>
              <w:jc w:val="center"/>
              <w:rPr>
                <w:rFonts w:cs="Arial"/>
                <w:sz w:val="18"/>
                <w:szCs w:val="18"/>
              </w:rPr>
            </w:pPr>
            <w:r w:rsidRPr="009C0CD5">
              <w:rPr>
                <w:rFonts w:cs="Arial"/>
                <w:sz w:val="18"/>
                <w:szCs w:val="18"/>
              </w:rPr>
              <w:t>0.749</w:t>
            </w:r>
          </w:p>
        </w:tc>
      </w:tr>
      <w:tr w:rsidR="009C0CD5" w:rsidRPr="009C0CD5" w14:paraId="47627B54" w14:textId="77777777" w:rsidTr="00A64ED1">
        <w:tc>
          <w:tcPr>
            <w:tcW w:w="2268" w:type="dxa"/>
            <w:tcBorders>
              <w:top w:val="nil"/>
              <w:left w:val="nil"/>
              <w:bottom w:val="nil"/>
              <w:right w:val="single" w:sz="18" w:space="0" w:color="002060"/>
            </w:tcBorders>
            <w:shd w:val="clear" w:color="auto" w:fill="auto"/>
            <w:vAlign w:val="center"/>
          </w:tcPr>
          <w:p w14:paraId="1BB1B8AC" w14:textId="77777777" w:rsidR="009C0CD5" w:rsidRPr="00F75B25" w:rsidRDefault="009C0CD5" w:rsidP="009C0CD5">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002060"/>
              <w:bottom w:val="nil"/>
              <w:right w:val="nil"/>
            </w:tcBorders>
            <w:shd w:val="clear" w:color="auto" w:fill="auto"/>
            <w:vAlign w:val="bottom"/>
          </w:tcPr>
          <w:p w14:paraId="0C064DC5" w14:textId="77777777" w:rsidR="009C0CD5" w:rsidRPr="009C0CD5" w:rsidRDefault="009C0CD5" w:rsidP="009C0CD5">
            <w:pPr>
              <w:spacing w:before="40" w:after="20"/>
              <w:jc w:val="center"/>
              <w:rPr>
                <w:rFonts w:cs="Arial"/>
                <w:sz w:val="18"/>
                <w:szCs w:val="18"/>
              </w:rPr>
            </w:pPr>
            <w:r w:rsidRPr="009C0CD5">
              <w:rPr>
                <w:rFonts w:cs="Arial"/>
                <w:sz w:val="18"/>
                <w:szCs w:val="18"/>
              </w:rPr>
              <w:t>1.046</w:t>
            </w:r>
          </w:p>
        </w:tc>
        <w:tc>
          <w:tcPr>
            <w:tcW w:w="170" w:type="dxa"/>
            <w:tcBorders>
              <w:top w:val="nil"/>
              <w:left w:val="nil"/>
              <w:bottom w:val="nil"/>
              <w:right w:val="nil"/>
            </w:tcBorders>
            <w:shd w:val="clear" w:color="auto" w:fill="auto"/>
            <w:vAlign w:val="bottom"/>
          </w:tcPr>
          <w:p w14:paraId="68E2234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6705B25" w14:textId="77777777" w:rsidR="009C0CD5" w:rsidRPr="009C0CD5" w:rsidRDefault="009C0CD5" w:rsidP="009C0CD5">
            <w:pPr>
              <w:spacing w:before="40" w:after="20"/>
              <w:jc w:val="center"/>
              <w:rPr>
                <w:rFonts w:cs="Arial"/>
                <w:sz w:val="18"/>
                <w:szCs w:val="18"/>
              </w:rPr>
            </w:pPr>
            <w:r w:rsidRPr="009C0CD5">
              <w:rPr>
                <w:rFonts w:cs="Arial"/>
                <w:sz w:val="18"/>
                <w:szCs w:val="18"/>
              </w:rPr>
              <w:t>1.043</w:t>
            </w:r>
          </w:p>
        </w:tc>
        <w:tc>
          <w:tcPr>
            <w:tcW w:w="1134" w:type="dxa"/>
            <w:tcBorders>
              <w:top w:val="nil"/>
              <w:left w:val="nil"/>
              <w:bottom w:val="nil"/>
              <w:right w:val="nil"/>
            </w:tcBorders>
            <w:vAlign w:val="bottom"/>
          </w:tcPr>
          <w:p w14:paraId="5F657A0C" w14:textId="77777777" w:rsidR="009C0CD5" w:rsidRPr="009C0CD5" w:rsidRDefault="009C0CD5" w:rsidP="009C0CD5">
            <w:pPr>
              <w:spacing w:before="40" w:after="20"/>
              <w:jc w:val="center"/>
              <w:rPr>
                <w:rFonts w:cs="Arial"/>
                <w:sz w:val="18"/>
                <w:szCs w:val="18"/>
              </w:rPr>
            </w:pPr>
            <w:r w:rsidRPr="009C0CD5">
              <w:rPr>
                <w:rFonts w:cs="Arial"/>
                <w:sz w:val="18"/>
                <w:szCs w:val="18"/>
              </w:rPr>
              <w:t>1.036</w:t>
            </w:r>
          </w:p>
        </w:tc>
        <w:tc>
          <w:tcPr>
            <w:tcW w:w="1134" w:type="dxa"/>
            <w:tcBorders>
              <w:top w:val="nil"/>
              <w:left w:val="nil"/>
              <w:bottom w:val="nil"/>
              <w:right w:val="nil"/>
            </w:tcBorders>
            <w:vAlign w:val="bottom"/>
          </w:tcPr>
          <w:p w14:paraId="530815DF" w14:textId="77777777" w:rsidR="009C0CD5" w:rsidRPr="009C0CD5" w:rsidRDefault="009C0CD5" w:rsidP="009C0CD5">
            <w:pPr>
              <w:spacing w:before="40" w:after="20"/>
              <w:jc w:val="center"/>
              <w:rPr>
                <w:rFonts w:cs="Arial"/>
                <w:sz w:val="18"/>
                <w:szCs w:val="18"/>
              </w:rPr>
            </w:pPr>
            <w:r w:rsidRPr="009C0CD5">
              <w:rPr>
                <w:rFonts w:cs="Arial"/>
                <w:sz w:val="18"/>
                <w:szCs w:val="18"/>
              </w:rPr>
              <w:t>1.031</w:t>
            </w:r>
          </w:p>
        </w:tc>
        <w:tc>
          <w:tcPr>
            <w:tcW w:w="1134" w:type="dxa"/>
            <w:tcBorders>
              <w:top w:val="nil"/>
              <w:left w:val="nil"/>
              <w:bottom w:val="nil"/>
              <w:right w:val="nil"/>
            </w:tcBorders>
            <w:vAlign w:val="bottom"/>
          </w:tcPr>
          <w:p w14:paraId="783BDAFC" w14:textId="77777777" w:rsidR="009C0CD5" w:rsidRPr="009C0CD5" w:rsidRDefault="009C0CD5" w:rsidP="009C0CD5">
            <w:pPr>
              <w:spacing w:before="40" w:after="20"/>
              <w:jc w:val="center"/>
              <w:rPr>
                <w:rFonts w:cs="Arial"/>
                <w:sz w:val="18"/>
                <w:szCs w:val="18"/>
              </w:rPr>
            </w:pPr>
            <w:r w:rsidRPr="009C0CD5">
              <w:rPr>
                <w:rFonts w:cs="Arial"/>
                <w:sz w:val="18"/>
                <w:szCs w:val="18"/>
              </w:rPr>
              <w:t>1.030</w:t>
            </w:r>
          </w:p>
        </w:tc>
        <w:tc>
          <w:tcPr>
            <w:tcW w:w="170" w:type="dxa"/>
            <w:tcBorders>
              <w:top w:val="nil"/>
              <w:left w:val="nil"/>
              <w:bottom w:val="nil"/>
              <w:right w:val="nil"/>
            </w:tcBorders>
            <w:vAlign w:val="bottom"/>
          </w:tcPr>
          <w:p w14:paraId="2B4CE09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F51FCF8" w14:textId="77777777" w:rsidR="009C0CD5" w:rsidRPr="009C0CD5" w:rsidRDefault="009C0CD5" w:rsidP="009C0CD5">
            <w:pPr>
              <w:spacing w:before="40" w:after="20"/>
              <w:jc w:val="center"/>
              <w:rPr>
                <w:rFonts w:cs="Arial"/>
                <w:sz w:val="18"/>
                <w:szCs w:val="18"/>
              </w:rPr>
            </w:pPr>
            <w:r w:rsidRPr="009C0CD5">
              <w:rPr>
                <w:rFonts w:cs="Arial"/>
                <w:sz w:val="18"/>
                <w:szCs w:val="18"/>
              </w:rPr>
              <w:t>1.028</w:t>
            </w:r>
          </w:p>
        </w:tc>
      </w:tr>
      <w:tr w:rsidR="009C0CD5" w:rsidRPr="009C0CD5" w14:paraId="656F942C" w14:textId="77777777" w:rsidTr="00A64ED1">
        <w:tc>
          <w:tcPr>
            <w:tcW w:w="2268" w:type="dxa"/>
            <w:tcBorders>
              <w:top w:val="nil"/>
              <w:left w:val="nil"/>
              <w:bottom w:val="nil"/>
              <w:right w:val="single" w:sz="18" w:space="0" w:color="002060"/>
            </w:tcBorders>
            <w:shd w:val="clear" w:color="auto" w:fill="auto"/>
            <w:vAlign w:val="center"/>
          </w:tcPr>
          <w:p w14:paraId="28221910" w14:textId="77777777" w:rsidR="009C0CD5" w:rsidRPr="00F75B25" w:rsidRDefault="009C0CD5" w:rsidP="009C0CD5">
            <w:pPr>
              <w:spacing w:before="40" w:after="20"/>
              <w:rPr>
                <w:rFonts w:cs="Arial"/>
                <w:sz w:val="18"/>
                <w:szCs w:val="18"/>
              </w:rPr>
            </w:pPr>
            <w:r w:rsidRPr="00F75B25">
              <w:rPr>
                <w:rFonts w:cs="Arial"/>
                <w:sz w:val="18"/>
                <w:szCs w:val="18"/>
              </w:rPr>
              <w:t>Moorabool S</w:t>
            </w:r>
          </w:p>
        </w:tc>
        <w:tc>
          <w:tcPr>
            <w:tcW w:w="1134" w:type="dxa"/>
            <w:tcBorders>
              <w:top w:val="nil"/>
              <w:left w:val="single" w:sz="18" w:space="0" w:color="002060"/>
              <w:bottom w:val="nil"/>
              <w:right w:val="nil"/>
            </w:tcBorders>
            <w:shd w:val="clear" w:color="auto" w:fill="auto"/>
            <w:vAlign w:val="bottom"/>
          </w:tcPr>
          <w:p w14:paraId="3F284298" w14:textId="77777777" w:rsidR="009C0CD5" w:rsidRPr="009C0CD5" w:rsidRDefault="009C0CD5" w:rsidP="009C0CD5">
            <w:pPr>
              <w:spacing w:before="40" w:after="20"/>
              <w:jc w:val="center"/>
              <w:rPr>
                <w:rFonts w:cs="Arial"/>
                <w:sz w:val="18"/>
                <w:szCs w:val="18"/>
              </w:rPr>
            </w:pPr>
            <w:r w:rsidRPr="009C0CD5">
              <w:rPr>
                <w:rFonts w:cs="Arial"/>
                <w:sz w:val="18"/>
                <w:szCs w:val="18"/>
              </w:rPr>
              <w:t>0.996</w:t>
            </w:r>
          </w:p>
        </w:tc>
        <w:tc>
          <w:tcPr>
            <w:tcW w:w="170" w:type="dxa"/>
            <w:tcBorders>
              <w:top w:val="nil"/>
              <w:left w:val="nil"/>
              <w:bottom w:val="nil"/>
              <w:right w:val="nil"/>
            </w:tcBorders>
            <w:shd w:val="clear" w:color="auto" w:fill="auto"/>
            <w:vAlign w:val="bottom"/>
          </w:tcPr>
          <w:p w14:paraId="068F9B8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E4D9F58" w14:textId="77777777" w:rsidR="009C0CD5" w:rsidRPr="009C0CD5" w:rsidRDefault="009C0CD5" w:rsidP="009C0CD5">
            <w:pPr>
              <w:spacing w:before="40" w:after="20"/>
              <w:jc w:val="center"/>
              <w:rPr>
                <w:rFonts w:cs="Arial"/>
                <w:sz w:val="18"/>
                <w:szCs w:val="18"/>
              </w:rPr>
            </w:pPr>
            <w:r w:rsidRPr="009C0CD5">
              <w:rPr>
                <w:rFonts w:cs="Arial"/>
                <w:sz w:val="18"/>
                <w:szCs w:val="18"/>
              </w:rPr>
              <w:t>1.236</w:t>
            </w:r>
          </w:p>
        </w:tc>
        <w:tc>
          <w:tcPr>
            <w:tcW w:w="1134" w:type="dxa"/>
            <w:tcBorders>
              <w:top w:val="nil"/>
              <w:left w:val="nil"/>
              <w:bottom w:val="nil"/>
              <w:right w:val="nil"/>
            </w:tcBorders>
            <w:vAlign w:val="bottom"/>
          </w:tcPr>
          <w:p w14:paraId="12E6DA00" w14:textId="77777777" w:rsidR="009C0CD5" w:rsidRPr="009C0CD5" w:rsidRDefault="009C0CD5" w:rsidP="009C0CD5">
            <w:pPr>
              <w:spacing w:before="40" w:after="20"/>
              <w:jc w:val="center"/>
              <w:rPr>
                <w:rFonts w:cs="Arial"/>
                <w:sz w:val="18"/>
                <w:szCs w:val="18"/>
              </w:rPr>
            </w:pPr>
            <w:r w:rsidRPr="009C0CD5">
              <w:rPr>
                <w:rFonts w:cs="Arial"/>
                <w:sz w:val="18"/>
                <w:szCs w:val="18"/>
              </w:rPr>
              <w:t>1.228</w:t>
            </w:r>
          </w:p>
        </w:tc>
        <w:tc>
          <w:tcPr>
            <w:tcW w:w="1134" w:type="dxa"/>
            <w:tcBorders>
              <w:top w:val="nil"/>
              <w:left w:val="nil"/>
              <w:bottom w:val="nil"/>
              <w:right w:val="nil"/>
            </w:tcBorders>
            <w:vAlign w:val="bottom"/>
          </w:tcPr>
          <w:p w14:paraId="3D45DC1C" w14:textId="77777777" w:rsidR="009C0CD5" w:rsidRPr="009C0CD5" w:rsidRDefault="009C0CD5" w:rsidP="009C0CD5">
            <w:pPr>
              <w:spacing w:before="40" w:after="20"/>
              <w:jc w:val="center"/>
              <w:rPr>
                <w:rFonts w:cs="Arial"/>
                <w:sz w:val="18"/>
                <w:szCs w:val="18"/>
              </w:rPr>
            </w:pPr>
            <w:r w:rsidRPr="009C0CD5">
              <w:rPr>
                <w:rFonts w:cs="Arial"/>
                <w:sz w:val="18"/>
                <w:szCs w:val="18"/>
              </w:rPr>
              <w:t>1.222</w:t>
            </w:r>
          </w:p>
        </w:tc>
        <w:tc>
          <w:tcPr>
            <w:tcW w:w="1134" w:type="dxa"/>
            <w:tcBorders>
              <w:top w:val="nil"/>
              <w:left w:val="nil"/>
              <w:bottom w:val="nil"/>
              <w:right w:val="nil"/>
            </w:tcBorders>
            <w:vAlign w:val="bottom"/>
          </w:tcPr>
          <w:p w14:paraId="3C19FB29" w14:textId="77777777" w:rsidR="009C0CD5" w:rsidRPr="009C0CD5" w:rsidRDefault="009C0CD5" w:rsidP="009C0CD5">
            <w:pPr>
              <w:spacing w:before="40" w:after="20"/>
              <w:jc w:val="center"/>
              <w:rPr>
                <w:rFonts w:cs="Arial"/>
                <w:sz w:val="18"/>
                <w:szCs w:val="18"/>
              </w:rPr>
            </w:pPr>
            <w:r w:rsidRPr="009C0CD5">
              <w:rPr>
                <w:rFonts w:cs="Arial"/>
                <w:sz w:val="18"/>
                <w:szCs w:val="18"/>
              </w:rPr>
              <w:t>1.221</w:t>
            </w:r>
          </w:p>
        </w:tc>
        <w:tc>
          <w:tcPr>
            <w:tcW w:w="170" w:type="dxa"/>
            <w:tcBorders>
              <w:top w:val="nil"/>
              <w:left w:val="nil"/>
              <w:bottom w:val="nil"/>
              <w:right w:val="nil"/>
            </w:tcBorders>
            <w:vAlign w:val="bottom"/>
          </w:tcPr>
          <w:p w14:paraId="4BC5175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31CDDA3" w14:textId="77777777" w:rsidR="009C0CD5" w:rsidRPr="009C0CD5" w:rsidRDefault="009C0CD5" w:rsidP="009C0CD5">
            <w:pPr>
              <w:spacing w:before="40" w:after="20"/>
              <w:jc w:val="center"/>
              <w:rPr>
                <w:rFonts w:cs="Arial"/>
                <w:sz w:val="18"/>
                <w:szCs w:val="18"/>
              </w:rPr>
            </w:pPr>
            <w:r w:rsidRPr="009C0CD5">
              <w:rPr>
                <w:rFonts w:cs="Arial"/>
                <w:sz w:val="18"/>
                <w:szCs w:val="18"/>
              </w:rPr>
              <w:t>1.120</w:t>
            </w:r>
          </w:p>
        </w:tc>
      </w:tr>
      <w:tr w:rsidR="009C0CD5" w:rsidRPr="009C0CD5" w14:paraId="538089A8" w14:textId="77777777" w:rsidTr="00A64ED1">
        <w:tc>
          <w:tcPr>
            <w:tcW w:w="2268" w:type="dxa"/>
            <w:tcBorders>
              <w:top w:val="nil"/>
              <w:left w:val="nil"/>
              <w:bottom w:val="nil"/>
              <w:right w:val="single" w:sz="18" w:space="0" w:color="002060"/>
            </w:tcBorders>
            <w:shd w:val="clear" w:color="auto" w:fill="auto"/>
            <w:vAlign w:val="center"/>
          </w:tcPr>
          <w:p w14:paraId="049453A6" w14:textId="77777777" w:rsidR="009C0CD5" w:rsidRPr="00F75B25" w:rsidRDefault="009C0CD5" w:rsidP="009C0CD5">
            <w:pPr>
              <w:spacing w:before="40" w:after="20"/>
              <w:rPr>
                <w:rFonts w:cs="Arial"/>
                <w:sz w:val="18"/>
                <w:szCs w:val="18"/>
              </w:rPr>
            </w:pPr>
            <w:r w:rsidRPr="00F75B25">
              <w:rPr>
                <w:rFonts w:cs="Arial"/>
                <w:sz w:val="18"/>
                <w:szCs w:val="18"/>
              </w:rPr>
              <w:t>Moreland C</w:t>
            </w:r>
          </w:p>
        </w:tc>
        <w:tc>
          <w:tcPr>
            <w:tcW w:w="1134" w:type="dxa"/>
            <w:tcBorders>
              <w:top w:val="nil"/>
              <w:left w:val="single" w:sz="18" w:space="0" w:color="002060"/>
              <w:bottom w:val="nil"/>
              <w:right w:val="nil"/>
            </w:tcBorders>
            <w:shd w:val="clear" w:color="auto" w:fill="auto"/>
            <w:vAlign w:val="bottom"/>
          </w:tcPr>
          <w:p w14:paraId="4959BDDA" w14:textId="77777777" w:rsidR="009C0CD5" w:rsidRPr="009C0CD5" w:rsidRDefault="009C0CD5" w:rsidP="009C0CD5">
            <w:pPr>
              <w:spacing w:before="40" w:after="20"/>
              <w:jc w:val="center"/>
              <w:rPr>
                <w:rFonts w:cs="Arial"/>
                <w:sz w:val="18"/>
                <w:szCs w:val="18"/>
              </w:rPr>
            </w:pPr>
            <w:r w:rsidRPr="009C0CD5">
              <w:rPr>
                <w:rFonts w:cs="Arial"/>
                <w:sz w:val="18"/>
                <w:szCs w:val="18"/>
              </w:rPr>
              <w:t>1.103</w:t>
            </w:r>
          </w:p>
        </w:tc>
        <w:tc>
          <w:tcPr>
            <w:tcW w:w="170" w:type="dxa"/>
            <w:tcBorders>
              <w:top w:val="nil"/>
              <w:left w:val="nil"/>
              <w:bottom w:val="nil"/>
              <w:right w:val="nil"/>
            </w:tcBorders>
            <w:shd w:val="clear" w:color="auto" w:fill="auto"/>
            <w:vAlign w:val="bottom"/>
          </w:tcPr>
          <w:p w14:paraId="12D5370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8ACD16D"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c>
          <w:tcPr>
            <w:tcW w:w="1134" w:type="dxa"/>
            <w:tcBorders>
              <w:top w:val="nil"/>
              <w:left w:val="nil"/>
              <w:bottom w:val="nil"/>
              <w:right w:val="nil"/>
            </w:tcBorders>
            <w:vAlign w:val="bottom"/>
          </w:tcPr>
          <w:p w14:paraId="38EAF9D2" w14:textId="77777777" w:rsidR="009C0CD5" w:rsidRPr="009C0CD5" w:rsidRDefault="009C0CD5" w:rsidP="009C0CD5">
            <w:pPr>
              <w:spacing w:before="40" w:after="20"/>
              <w:jc w:val="center"/>
              <w:rPr>
                <w:rFonts w:cs="Arial"/>
                <w:sz w:val="18"/>
                <w:szCs w:val="18"/>
              </w:rPr>
            </w:pPr>
            <w:r w:rsidRPr="009C0CD5">
              <w:rPr>
                <w:rFonts w:cs="Arial"/>
                <w:sz w:val="18"/>
                <w:szCs w:val="18"/>
              </w:rPr>
              <w:t>0.931</w:t>
            </w:r>
          </w:p>
        </w:tc>
        <w:tc>
          <w:tcPr>
            <w:tcW w:w="1134" w:type="dxa"/>
            <w:tcBorders>
              <w:top w:val="nil"/>
              <w:left w:val="nil"/>
              <w:bottom w:val="nil"/>
              <w:right w:val="nil"/>
            </w:tcBorders>
            <w:vAlign w:val="bottom"/>
          </w:tcPr>
          <w:p w14:paraId="297EC21C" w14:textId="77777777" w:rsidR="009C0CD5" w:rsidRPr="009C0CD5" w:rsidRDefault="009C0CD5" w:rsidP="009C0CD5">
            <w:pPr>
              <w:spacing w:before="40" w:after="20"/>
              <w:jc w:val="center"/>
              <w:rPr>
                <w:rFonts w:cs="Arial"/>
                <w:sz w:val="18"/>
                <w:szCs w:val="18"/>
              </w:rPr>
            </w:pPr>
            <w:r w:rsidRPr="009C0CD5">
              <w:rPr>
                <w:rFonts w:cs="Arial"/>
                <w:sz w:val="18"/>
                <w:szCs w:val="18"/>
              </w:rPr>
              <w:t>0.927</w:t>
            </w:r>
          </w:p>
        </w:tc>
        <w:tc>
          <w:tcPr>
            <w:tcW w:w="1134" w:type="dxa"/>
            <w:tcBorders>
              <w:top w:val="nil"/>
              <w:left w:val="nil"/>
              <w:bottom w:val="nil"/>
              <w:right w:val="nil"/>
            </w:tcBorders>
            <w:vAlign w:val="bottom"/>
          </w:tcPr>
          <w:p w14:paraId="7EE97752" w14:textId="77777777" w:rsidR="009C0CD5" w:rsidRPr="009C0CD5" w:rsidRDefault="009C0CD5" w:rsidP="009C0CD5">
            <w:pPr>
              <w:spacing w:before="40" w:after="20"/>
              <w:jc w:val="center"/>
              <w:rPr>
                <w:rFonts w:cs="Arial"/>
                <w:sz w:val="18"/>
                <w:szCs w:val="18"/>
              </w:rPr>
            </w:pPr>
            <w:r w:rsidRPr="009C0CD5">
              <w:rPr>
                <w:rFonts w:cs="Arial"/>
                <w:sz w:val="18"/>
                <w:szCs w:val="18"/>
              </w:rPr>
              <w:t>0.926</w:t>
            </w:r>
          </w:p>
        </w:tc>
        <w:tc>
          <w:tcPr>
            <w:tcW w:w="170" w:type="dxa"/>
            <w:tcBorders>
              <w:top w:val="nil"/>
              <w:left w:val="nil"/>
              <w:bottom w:val="nil"/>
              <w:right w:val="nil"/>
            </w:tcBorders>
            <w:vAlign w:val="bottom"/>
          </w:tcPr>
          <w:p w14:paraId="5D938C1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072E9D0" w14:textId="77777777" w:rsidR="009C0CD5" w:rsidRPr="009C0CD5" w:rsidRDefault="009C0CD5" w:rsidP="009C0CD5">
            <w:pPr>
              <w:spacing w:before="40" w:after="20"/>
              <w:jc w:val="center"/>
              <w:rPr>
                <w:rFonts w:cs="Arial"/>
                <w:sz w:val="18"/>
                <w:szCs w:val="18"/>
              </w:rPr>
            </w:pPr>
            <w:r w:rsidRPr="009C0CD5">
              <w:rPr>
                <w:rFonts w:cs="Arial"/>
                <w:sz w:val="18"/>
                <w:szCs w:val="18"/>
              </w:rPr>
              <w:t>0.870</w:t>
            </w:r>
          </w:p>
        </w:tc>
      </w:tr>
      <w:tr w:rsidR="009C0CD5" w:rsidRPr="009C0CD5" w14:paraId="312F5B78" w14:textId="77777777" w:rsidTr="00A64ED1">
        <w:tc>
          <w:tcPr>
            <w:tcW w:w="2268" w:type="dxa"/>
            <w:tcBorders>
              <w:top w:val="nil"/>
              <w:left w:val="nil"/>
              <w:bottom w:val="nil"/>
              <w:right w:val="single" w:sz="18" w:space="0" w:color="002060"/>
            </w:tcBorders>
            <w:shd w:val="clear" w:color="auto" w:fill="auto"/>
            <w:vAlign w:val="center"/>
          </w:tcPr>
          <w:p w14:paraId="052DDB9C" w14:textId="77777777" w:rsidR="009C0CD5" w:rsidRPr="00F75B25" w:rsidRDefault="009C0CD5" w:rsidP="009C0CD5">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002060"/>
              <w:bottom w:val="nil"/>
              <w:right w:val="nil"/>
            </w:tcBorders>
            <w:shd w:val="clear" w:color="auto" w:fill="auto"/>
            <w:vAlign w:val="bottom"/>
          </w:tcPr>
          <w:p w14:paraId="4B4EABFD" w14:textId="77777777" w:rsidR="009C0CD5" w:rsidRPr="009C0CD5" w:rsidRDefault="009C0CD5" w:rsidP="009C0CD5">
            <w:pPr>
              <w:spacing w:before="40" w:after="20"/>
              <w:jc w:val="center"/>
              <w:rPr>
                <w:rFonts w:cs="Arial"/>
                <w:sz w:val="18"/>
                <w:szCs w:val="18"/>
              </w:rPr>
            </w:pPr>
            <w:r w:rsidRPr="009C0CD5">
              <w:rPr>
                <w:rFonts w:cs="Arial"/>
                <w:sz w:val="18"/>
                <w:szCs w:val="18"/>
              </w:rPr>
              <w:t>1.114</w:t>
            </w:r>
          </w:p>
        </w:tc>
        <w:tc>
          <w:tcPr>
            <w:tcW w:w="170" w:type="dxa"/>
            <w:tcBorders>
              <w:top w:val="nil"/>
              <w:left w:val="nil"/>
              <w:bottom w:val="nil"/>
              <w:right w:val="nil"/>
            </w:tcBorders>
            <w:shd w:val="clear" w:color="auto" w:fill="auto"/>
            <w:vAlign w:val="bottom"/>
          </w:tcPr>
          <w:p w14:paraId="2428EB3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0D482CF" w14:textId="77777777" w:rsidR="009C0CD5" w:rsidRPr="009C0CD5" w:rsidRDefault="009C0CD5" w:rsidP="009C0CD5">
            <w:pPr>
              <w:spacing w:before="40" w:after="20"/>
              <w:jc w:val="center"/>
              <w:rPr>
                <w:rFonts w:cs="Arial"/>
                <w:sz w:val="18"/>
                <w:szCs w:val="18"/>
              </w:rPr>
            </w:pPr>
            <w:r w:rsidRPr="009C0CD5">
              <w:rPr>
                <w:rFonts w:cs="Arial"/>
                <w:sz w:val="18"/>
                <w:szCs w:val="18"/>
              </w:rPr>
              <w:t>0.967</w:t>
            </w:r>
          </w:p>
        </w:tc>
        <w:tc>
          <w:tcPr>
            <w:tcW w:w="1134" w:type="dxa"/>
            <w:tcBorders>
              <w:top w:val="nil"/>
              <w:left w:val="nil"/>
              <w:bottom w:val="nil"/>
              <w:right w:val="nil"/>
            </w:tcBorders>
            <w:vAlign w:val="bottom"/>
          </w:tcPr>
          <w:p w14:paraId="03AB1346" w14:textId="77777777" w:rsidR="009C0CD5" w:rsidRPr="009C0CD5" w:rsidRDefault="009C0CD5" w:rsidP="009C0CD5">
            <w:pPr>
              <w:spacing w:before="40" w:after="20"/>
              <w:jc w:val="center"/>
              <w:rPr>
                <w:rFonts w:cs="Arial"/>
                <w:sz w:val="18"/>
                <w:szCs w:val="18"/>
              </w:rPr>
            </w:pPr>
            <w:r w:rsidRPr="009C0CD5">
              <w:rPr>
                <w:rFonts w:cs="Arial"/>
                <w:sz w:val="18"/>
                <w:szCs w:val="18"/>
              </w:rPr>
              <w:t>0.960</w:t>
            </w:r>
          </w:p>
        </w:tc>
        <w:tc>
          <w:tcPr>
            <w:tcW w:w="1134" w:type="dxa"/>
            <w:tcBorders>
              <w:top w:val="nil"/>
              <w:left w:val="nil"/>
              <w:bottom w:val="nil"/>
              <w:right w:val="nil"/>
            </w:tcBorders>
            <w:vAlign w:val="bottom"/>
          </w:tcPr>
          <w:p w14:paraId="550F1043" w14:textId="77777777" w:rsidR="009C0CD5" w:rsidRPr="009C0CD5" w:rsidRDefault="009C0CD5" w:rsidP="009C0CD5">
            <w:pPr>
              <w:spacing w:before="40" w:after="20"/>
              <w:jc w:val="center"/>
              <w:rPr>
                <w:rFonts w:cs="Arial"/>
                <w:sz w:val="18"/>
                <w:szCs w:val="18"/>
              </w:rPr>
            </w:pPr>
            <w:r w:rsidRPr="009C0CD5">
              <w:rPr>
                <w:rFonts w:cs="Arial"/>
                <w:sz w:val="18"/>
                <w:szCs w:val="18"/>
              </w:rPr>
              <w:t>0.956</w:t>
            </w:r>
          </w:p>
        </w:tc>
        <w:tc>
          <w:tcPr>
            <w:tcW w:w="1134" w:type="dxa"/>
            <w:tcBorders>
              <w:top w:val="nil"/>
              <w:left w:val="nil"/>
              <w:bottom w:val="nil"/>
              <w:right w:val="nil"/>
            </w:tcBorders>
            <w:vAlign w:val="bottom"/>
          </w:tcPr>
          <w:p w14:paraId="3DEFBE25" w14:textId="77777777" w:rsidR="009C0CD5" w:rsidRPr="009C0CD5" w:rsidRDefault="009C0CD5" w:rsidP="009C0CD5">
            <w:pPr>
              <w:spacing w:before="40" w:after="20"/>
              <w:jc w:val="center"/>
              <w:rPr>
                <w:rFonts w:cs="Arial"/>
                <w:sz w:val="18"/>
                <w:szCs w:val="18"/>
              </w:rPr>
            </w:pPr>
            <w:r w:rsidRPr="009C0CD5">
              <w:rPr>
                <w:rFonts w:cs="Arial"/>
                <w:sz w:val="18"/>
                <w:szCs w:val="18"/>
              </w:rPr>
              <w:t>0.955</w:t>
            </w:r>
          </w:p>
        </w:tc>
        <w:tc>
          <w:tcPr>
            <w:tcW w:w="170" w:type="dxa"/>
            <w:tcBorders>
              <w:top w:val="nil"/>
              <w:left w:val="nil"/>
              <w:bottom w:val="nil"/>
              <w:right w:val="nil"/>
            </w:tcBorders>
            <w:vAlign w:val="bottom"/>
          </w:tcPr>
          <w:p w14:paraId="315E692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DF5FE74" w14:textId="77777777" w:rsidR="009C0CD5" w:rsidRPr="009C0CD5" w:rsidRDefault="009C0CD5" w:rsidP="009C0CD5">
            <w:pPr>
              <w:spacing w:before="40" w:after="20"/>
              <w:jc w:val="center"/>
              <w:rPr>
                <w:rFonts w:cs="Arial"/>
                <w:sz w:val="18"/>
                <w:szCs w:val="18"/>
              </w:rPr>
            </w:pPr>
            <w:r w:rsidRPr="009C0CD5">
              <w:rPr>
                <w:rFonts w:cs="Arial"/>
                <w:sz w:val="18"/>
                <w:szCs w:val="18"/>
              </w:rPr>
              <w:t>1.088</w:t>
            </w:r>
          </w:p>
        </w:tc>
      </w:tr>
      <w:tr w:rsidR="009C0CD5" w:rsidRPr="009C0CD5" w14:paraId="4F5CD1DA" w14:textId="77777777" w:rsidTr="00A64ED1">
        <w:tc>
          <w:tcPr>
            <w:tcW w:w="2268" w:type="dxa"/>
            <w:tcBorders>
              <w:top w:val="nil"/>
              <w:left w:val="nil"/>
              <w:bottom w:val="nil"/>
              <w:right w:val="single" w:sz="18" w:space="0" w:color="002060"/>
            </w:tcBorders>
            <w:shd w:val="clear" w:color="auto" w:fill="auto"/>
            <w:vAlign w:val="center"/>
          </w:tcPr>
          <w:p w14:paraId="00D4CE55" w14:textId="77777777" w:rsidR="009C0CD5" w:rsidRPr="00F75B25" w:rsidRDefault="009C0CD5" w:rsidP="009C0CD5">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002060"/>
              <w:bottom w:val="nil"/>
              <w:right w:val="nil"/>
            </w:tcBorders>
            <w:shd w:val="clear" w:color="auto" w:fill="auto"/>
            <w:vAlign w:val="bottom"/>
          </w:tcPr>
          <w:p w14:paraId="7EFC4E25" w14:textId="77777777" w:rsidR="009C0CD5" w:rsidRPr="009C0CD5" w:rsidRDefault="009C0CD5" w:rsidP="009C0CD5">
            <w:pPr>
              <w:spacing w:before="40" w:after="20"/>
              <w:jc w:val="center"/>
              <w:rPr>
                <w:rFonts w:cs="Arial"/>
                <w:sz w:val="18"/>
                <w:szCs w:val="18"/>
              </w:rPr>
            </w:pPr>
            <w:r w:rsidRPr="009C0CD5">
              <w:rPr>
                <w:rFonts w:cs="Arial"/>
                <w:sz w:val="18"/>
                <w:szCs w:val="18"/>
              </w:rPr>
              <w:t>1.062</w:t>
            </w:r>
          </w:p>
        </w:tc>
        <w:tc>
          <w:tcPr>
            <w:tcW w:w="170" w:type="dxa"/>
            <w:tcBorders>
              <w:top w:val="nil"/>
              <w:left w:val="nil"/>
              <w:bottom w:val="nil"/>
              <w:right w:val="nil"/>
            </w:tcBorders>
            <w:shd w:val="clear" w:color="auto" w:fill="auto"/>
            <w:vAlign w:val="bottom"/>
          </w:tcPr>
          <w:p w14:paraId="304ED54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B59097D" w14:textId="77777777" w:rsidR="009C0CD5" w:rsidRPr="009C0CD5" w:rsidRDefault="009C0CD5" w:rsidP="009C0CD5">
            <w:pPr>
              <w:spacing w:before="40" w:after="20"/>
              <w:jc w:val="center"/>
              <w:rPr>
                <w:rFonts w:cs="Arial"/>
                <w:sz w:val="18"/>
                <w:szCs w:val="18"/>
              </w:rPr>
            </w:pPr>
            <w:r w:rsidRPr="009C0CD5">
              <w:rPr>
                <w:rFonts w:cs="Arial"/>
                <w:sz w:val="18"/>
                <w:szCs w:val="18"/>
              </w:rPr>
              <w:t>1.266</w:t>
            </w:r>
          </w:p>
        </w:tc>
        <w:tc>
          <w:tcPr>
            <w:tcW w:w="1134" w:type="dxa"/>
            <w:tcBorders>
              <w:top w:val="nil"/>
              <w:left w:val="nil"/>
              <w:bottom w:val="nil"/>
              <w:right w:val="nil"/>
            </w:tcBorders>
            <w:vAlign w:val="bottom"/>
          </w:tcPr>
          <w:p w14:paraId="01CDF48E" w14:textId="77777777" w:rsidR="009C0CD5" w:rsidRPr="009C0CD5" w:rsidRDefault="009C0CD5" w:rsidP="009C0CD5">
            <w:pPr>
              <w:spacing w:before="40" w:after="20"/>
              <w:jc w:val="center"/>
              <w:rPr>
                <w:rFonts w:cs="Arial"/>
                <w:sz w:val="18"/>
                <w:szCs w:val="18"/>
              </w:rPr>
            </w:pPr>
            <w:r w:rsidRPr="009C0CD5">
              <w:rPr>
                <w:rFonts w:cs="Arial"/>
                <w:sz w:val="18"/>
                <w:szCs w:val="18"/>
              </w:rPr>
              <w:t>1.257</w:t>
            </w:r>
          </w:p>
        </w:tc>
        <w:tc>
          <w:tcPr>
            <w:tcW w:w="1134" w:type="dxa"/>
            <w:tcBorders>
              <w:top w:val="nil"/>
              <w:left w:val="nil"/>
              <w:bottom w:val="nil"/>
              <w:right w:val="nil"/>
            </w:tcBorders>
            <w:vAlign w:val="bottom"/>
          </w:tcPr>
          <w:p w14:paraId="552B8D87" w14:textId="77777777" w:rsidR="009C0CD5" w:rsidRPr="009C0CD5" w:rsidRDefault="009C0CD5" w:rsidP="009C0CD5">
            <w:pPr>
              <w:spacing w:before="40" w:after="20"/>
              <w:jc w:val="center"/>
              <w:rPr>
                <w:rFonts w:cs="Arial"/>
                <w:sz w:val="18"/>
                <w:szCs w:val="18"/>
              </w:rPr>
            </w:pPr>
            <w:r w:rsidRPr="009C0CD5">
              <w:rPr>
                <w:rFonts w:cs="Arial"/>
                <w:sz w:val="18"/>
                <w:szCs w:val="18"/>
              </w:rPr>
              <w:t>1.251</w:t>
            </w:r>
          </w:p>
        </w:tc>
        <w:tc>
          <w:tcPr>
            <w:tcW w:w="1134" w:type="dxa"/>
            <w:tcBorders>
              <w:top w:val="nil"/>
              <w:left w:val="nil"/>
              <w:bottom w:val="nil"/>
              <w:right w:val="nil"/>
            </w:tcBorders>
            <w:vAlign w:val="bottom"/>
          </w:tcPr>
          <w:p w14:paraId="02E158C1" w14:textId="77777777" w:rsidR="009C0CD5" w:rsidRPr="009C0CD5" w:rsidRDefault="009C0CD5" w:rsidP="009C0CD5">
            <w:pPr>
              <w:spacing w:before="40" w:after="20"/>
              <w:jc w:val="center"/>
              <w:rPr>
                <w:rFonts w:cs="Arial"/>
                <w:sz w:val="18"/>
                <w:szCs w:val="18"/>
              </w:rPr>
            </w:pPr>
            <w:r w:rsidRPr="009C0CD5">
              <w:rPr>
                <w:rFonts w:cs="Arial"/>
                <w:sz w:val="18"/>
                <w:szCs w:val="18"/>
              </w:rPr>
              <w:t>1.250</w:t>
            </w:r>
          </w:p>
        </w:tc>
        <w:tc>
          <w:tcPr>
            <w:tcW w:w="170" w:type="dxa"/>
            <w:tcBorders>
              <w:top w:val="nil"/>
              <w:left w:val="nil"/>
              <w:bottom w:val="nil"/>
              <w:right w:val="nil"/>
            </w:tcBorders>
            <w:vAlign w:val="bottom"/>
          </w:tcPr>
          <w:p w14:paraId="1A168D0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E2CFFC3" w14:textId="77777777" w:rsidR="009C0CD5" w:rsidRPr="009C0CD5" w:rsidRDefault="009C0CD5" w:rsidP="009C0CD5">
            <w:pPr>
              <w:spacing w:before="40" w:after="20"/>
              <w:jc w:val="center"/>
              <w:rPr>
                <w:rFonts w:cs="Arial"/>
                <w:sz w:val="18"/>
                <w:szCs w:val="18"/>
              </w:rPr>
            </w:pPr>
            <w:r w:rsidRPr="009C0CD5">
              <w:rPr>
                <w:rFonts w:cs="Arial"/>
                <w:sz w:val="18"/>
                <w:szCs w:val="18"/>
              </w:rPr>
              <w:t>1.019</w:t>
            </w:r>
          </w:p>
        </w:tc>
      </w:tr>
      <w:tr w:rsidR="009C0CD5" w:rsidRPr="009C0CD5" w14:paraId="04559F95" w14:textId="77777777" w:rsidTr="00A64ED1">
        <w:tc>
          <w:tcPr>
            <w:tcW w:w="2268" w:type="dxa"/>
            <w:tcBorders>
              <w:top w:val="nil"/>
              <w:left w:val="nil"/>
              <w:bottom w:val="nil"/>
              <w:right w:val="single" w:sz="18" w:space="0" w:color="002060"/>
            </w:tcBorders>
            <w:shd w:val="clear" w:color="auto" w:fill="auto"/>
            <w:vAlign w:val="center"/>
          </w:tcPr>
          <w:p w14:paraId="36EB7555" w14:textId="77777777" w:rsidR="009C0CD5" w:rsidRPr="00F75B25" w:rsidRDefault="009C0CD5" w:rsidP="009C0CD5">
            <w:pPr>
              <w:spacing w:before="40" w:after="20"/>
              <w:rPr>
                <w:rFonts w:cs="Arial"/>
                <w:sz w:val="18"/>
                <w:szCs w:val="18"/>
              </w:rPr>
            </w:pPr>
            <w:r w:rsidRPr="00F75B25">
              <w:rPr>
                <w:rFonts w:cs="Arial"/>
                <w:sz w:val="18"/>
                <w:szCs w:val="18"/>
              </w:rPr>
              <w:t>Moyne S</w:t>
            </w:r>
          </w:p>
        </w:tc>
        <w:tc>
          <w:tcPr>
            <w:tcW w:w="1134" w:type="dxa"/>
            <w:tcBorders>
              <w:top w:val="nil"/>
              <w:left w:val="single" w:sz="18" w:space="0" w:color="002060"/>
              <w:bottom w:val="nil"/>
              <w:right w:val="nil"/>
            </w:tcBorders>
            <w:shd w:val="clear" w:color="auto" w:fill="auto"/>
            <w:vAlign w:val="bottom"/>
          </w:tcPr>
          <w:p w14:paraId="02010F41" w14:textId="77777777" w:rsidR="009C0CD5" w:rsidRPr="009C0CD5" w:rsidRDefault="009C0CD5" w:rsidP="009C0CD5">
            <w:pPr>
              <w:spacing w:before="40" w:after="20"/>
              <w:jc w:val="center"/>
              <w:rPr>
                <w:rFonts w:cs="Arial"/>
                <w:sz w:val="18"/>
                <w:szCs w:val="18"/>
              </w:rPr>
            </w:pPr>
            <w:r w:rsidRPr="009C0CD5">
              <w:rPr>
                <w:rFonts w:cs="Arial"/>
                <w:sz w:val="18"/>
                <w:szCs w:val="18"/>
              </w:rPr>
              <w:t>0.965</w:t>
            </w:r>
          </w:p>
        </w:tc>
        <w:tc>
          <w:tcPr>
            <w:tcW w:w="170" w:type="dxa"/>
            <w:tcBorders>
              <w:top w:val="nil"/>
              <w:left w:val="nil"/>
              <w:bottom w:val="nil"/>
              <w:right w:val="nil"/>
            </w:tcBorders>
            <w:shd w:val="clear" w:color="auto" w:fill="auto"/>
            <w:vAlign w:val="bottom"/>
          </w:tcPr>
          <w:p w14:paraId="7DB2EE2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46646B3" w14:textId="77777777" w:rsidR="009C0CD5" w:rsidRPr="009C0CD5" w:rsidRDefault="009C0CD5" w:rsidP="009C0CD5">
            <w:pPr>
              <w:spacing w:before="40" w:after="20"/>
              <w:jc w:val="center"/>
              <w:rPr>
                <w:rFonts w:cs="Arial"/>
                <w:sz w:val="18"/>
                <w:szCs w:val="18"/>
              </w:rPr>
            </w:pPr>
            <w:r w:rsidRPr="009C0CD5">
              <w:rPr>
                <w:rFonts w:cs="Arial"/>
                <w:sz w:val="18"/>
                <w:szCs w:val="18"/>
              </w:rPr>
              <w:t>1.271</w:t>
            </w:r>
          </w:p>
        </w:tc>
        <w:tc>
          <w:tcPr>
            <w:tcW w:w="1134" w:type="dxa"/>
            <w:tcBorders>
              <w:top w:val="nil"/>
              <w:left w:val="nil"/>
              <w:bottom w:val="nil"/>
              <w:right w:val="nil"/>
            </w:tcBorders>
            <w:vAlign w:val="bottom"/>
          </w:tcPr>
          <w:p w14:paraId="72B3225B" w14:textId="77777777" w:rsidR="009C0CD5" w:rsidRPr="009C0CD5" w:rsidRDefault="009C0CD5" w:rsidP="009C0CD5">
            <w:pPr>
              <w:spacing w:before="40" w:after="20"/>
              <w:jc w:val="center"/>
              <w:rPr>
                <w:rFonts w:cs="Arial"/>
                <w:sz w:val="18"/>
                <w:szCs w:val="18"/>
              </w:rPr>
            </w:pPr>
            <w:r w:rsidRPr="009C0CD5">
              <w:rPr>
                <w:rFonts w:cs="Arial"/>
                <w:sz w:val="18"/>
                <w:szCs w:val="18"/>
              </w:rPr>
              <w:t>1.262</w:t>
            </w:r>
          </w:p>
        </w:tc>
        <w:tc>
          <w:tcPr>
            <w:tcW w:w="1134" w:type="dxa"/>
            <w:tcBorders>
              <w:top w:val="nil"/>
              <w:left w:val="nil"/>
              <w:bottom w:val="nil"/>
              <w:right w:val="nil"/>
            </w:tcBorders>
            <w:vAlign w:val="bottom"/>
          </w:tcPr>
          <w:p w14:paraId="5D39FB63" w14:textId="77777777" w:rsidR="009C0CD5" w:rsidRPr="009C0CD5" w:rsidRDefault="009C0CD5" w:rsidP="009C0CD5">
            <w:pPr>
              <w:spacing w:before="40" w:after="20"/>
              <w:jc w:val="center"/>
              <w:rPr>
                <w:rFonts w:cs="Arial"/>
                <w:sz w:val="18"/>
                <w:szCs w:val="18"/>
              </w:rPr>
            </w:pPr>
            <w:r w:rsidRPr="009C0CD5">
              <w:rPr>
                <w:rFonts w:cs="Arial"/>
                <w:sz w:val="18"/>
                <w:szCs w:val="18"/>
              </w:rPr>
              <w:t>1.256</w:t>
            </w:r>
          </w:p>
        </w:tc>
        <w:tc>
          <w:tcPr>
            <w:tcW w:w="1134" w:type="dxa"/>
            <w:tcBorders>
              <w:top w:val="nil"/>
              <w:left w:val="nil"/>
              <w:bottom w:val="nil"/>
              <w:right w:val="nil"/>
            </w:tcBorders>
            <w:vAlign w:val="bottom"/>
          </w:tcPr>
          <w:p w14:paraId="146DE866" w14:textId="77777777" w:rsidR="009C0CD5" w:rsidRPr="009C0CD5" w:rsidRDefault="009C0CD5" w:rsidP="009C0CD5">
            <w:pPr>
              <w:spacing w:before="40" w:after="20"/>
              <w:jc w:val="center"/>
              <w:rPr>
                <w:rFonts w:cs="Arial"/>
                <w:sz w:val="18"/>
                <w:szCs w:val="18"/>
              </w:rPr>
            </w:pPr>
            <w:r w:rsidRPr="009C0CD5">
              <w:rPr>
                <w:rFonts w:cs="Arial"/>
                <w:sz w:val="18"/>
                <w:szCs w:val="18"/>
              </w:rPr>
              <w:t>1.255</w:t>
            </w:r>
          </w:p>
        </w:tc>
        <w:tc>
          <w:tcPr>
            <w:tcW w:w="170" w:type="dxa"/>
            <w:tcBorders>
              <w:top w:val="nil"/>
              <w:left w:val="nil"/>
              <w:bottom w:val="nil"/>
              <w:right w:val="nil"/>
            </w:tcBorders>
            <w:vAlign w:val="bottom"/>
          </w:tcPr>
          <w:p w14:paraId="577945F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27D849E" w14:textId="77777777" w:rsidR="009C0CD5" w:rsidRPr="009C0CD5" w:rsidRDefault="009C0CD5" w:rsidP="009C0CD5">
            <w:pPr>
              <w:spacing w:before="40" w:after="20"/>
              <w:jc w:val="center"/>
              <w:rPr>
                <w:rFonts w:cs="Arial"/>
                <w:sz w:val="18"/>
                <w:szCs w:val="18"/>
              </w:rPr>
            </w:pPr>
            <w:r w:rsidRPr="009C0CD5">
              <w:rPr>
                <w:rFonts w:cs="Arial"/>
                <w:sz w:val="18"/>
                <w:szCs w:val="18"/>
              </w:rPr>
              <w:t>1.071</w:t>
            </w:r>
          </w:p>
        </w:tc>
      </w:tr>
      <w:tr w:rsidR="009C0CD5" w:rsidRPr="009C0CD5" w14:paraId="532D5DD5" w14:textId="77777777" w:rsidTr="00A64ED1">
        <w:tc>
          <w:tcPr>
            <w:tcW w:w="2268" w:type="dxa"/>
            <w:tcBorders>
              <w:top w:val="nil"/>
              <w:left w:val="nil"/>
              <w:bottom w:val="nil"/>
              <w:right w:val="single" w:sz="18" w:space="0" w:color="002060"/>
            </w:tcBorders>
            <w:shd w:val="clear" w:color="auto" w:fill="auto"/>
            <w:vAlign w:val="center"/>
          </w:tcPr>
          <w:p w14:paraId="63D7C61B" w14:textId="77777777" w:rsidR="009C0CD5" w:rsidRPr="00F75B25" w:rsidRDefault="009C0CD5" w:rsidP="009C0CD5">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002060"/>
              <w:bottom w:val="nil"/>
              <w:right w:val="nil"/>
            </w:tcBorders>
            <w:shd w:val="clear" w:color="auto" w:fill="auto"/>
            <w:vAlign w:val="bottom"/>
          </w:tcPr>
          <w:p w14:paraId="67D7F5BD" w14:textId="77777777" w:rsidR="009C0CD5" w:rsidRPr="009C0CD5" w:rsidRDefault="009C0CD5" w:rsidP="009C0CD5">
            <w:pPr>
              <w:spacing w:before="40" w:after="20"/>
              <w:jc w:val="center"/>
              <w:rPr>
                <w:rFonts w:cs="Arial"/>
                <w:sz w:val="18"/>
                <w:szCs w:val="18"/>
              </w:rPr>
            </w:pPr>
            <w:r w:rsidRPr="009C0CD5">
              <w:rPr>
                <w:rFonts w:cs="Arial"/>
                <w:sz w:val="18"/>
                <w:szCs w:val="18"/>
              </w:rPr>
              <w:t>1.080</w:t>
            </w:r>
          </w:p>
        </w:tc>
        <w:tc>
          <w:tcPr>
            <w:tcW w:w="170" w:type="dxa"/>
            <w:tcBorders>
              <w:top w:val="nil"/>
              <w:left w:val="nil"/>
              <w:bottom w:val="nil"/>
              <w:right w:val="nil"/>
            </w:tcBorders>
            <w:shd w:val="clear" w:color="auto" w:fill="auto"/>
            <w:vAlign w:val="bottom"/>
          </w:tcPr>
          <w:p w14:paraId="62FB3E2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B8B7C76" w14:textId="77777777" w:rsidR="009C0CD5" w:rsidRPr="009C0CD5" w:rsidRDefault="009C0CD5" w:rsidP="009C0CD5">
            <w:pPr>
              <w:spacing w:before="40" w:after="20"/>
              <w:jc w:val="center"/>
              <w:rPr>
                <w:rFonts w:cs="Arial"/>
                <w:sz w:val="18"/>
                <w:szCs w:val="18"/>
              </w:rPr>
            </w:pPr>
            <w:r w:rsidRPr="009C0CD5">
              <w:rPr>
                <w:rFonts w:cs="Arial"/>
                <w:sz w:val="18"/>
                <w:szCs w:val="18"/>
              </w:rPr>
              <w:t>1.276</w:t>
            </w:r>
          </w:p>
        </w:tc>
        <w:tc>
          <w:tcPr>
            <w:tcW w:w="1134" w:type="dxa"/>
            <w:tcBorders>
              <w:top w:val="nil"/>
              <w:left w:val="nil"/>
              <w:bottom w:val="nil"/>
              <w:right w:val="nil"/>
            </w:tcBorders>
            <w:vAlign w:val="bottom"/>
          </w:tcPr>
          <w:p w14:paraId="11329A1B" w14:textId="77777777" w:rsidR="009C0CD5" w:rsidRPr="009C0CD5" w:rsidRDefault="009C0CD5" w:rsidP="009C0CD5">
            <w:pPr>
              <w:spacing w:before="40" w:after="20"/>
              <w:jc w:val="center"/>
              <w:rPr>
                <w:rFonts w:cs="Arial"/>
                <w:sz w:val="18"/>
                <w:szCs w:val="18"/>
              </w:rPr>
            </w:pPr>
            <w:r w:rsidRPr="009C0CD5">
              <w:rPr>
                <w:rFonts w:cs="Arial"/>
                <w:sz w:val="18"/>
                <w:szCs w:val="18"/>
              </w:rPr>
              <w:t>1.267</w:t>
            </w:r>
          </w:p>
        </w:tc>
        <w:tc>
          <w:tcPr>
            <w:tcW w:w="1134" w:type="dxa"/>
            <w:tcBorders>
              <w:top w:val="nil"/>
              <w:left w:val="nil"/>
              <w:bottom w:val="nil"/>
              <w:right w:val="nil"/>
            </w:tcBorders>
            <w:vAlign w:val="bottom"/>
          </w:tcPr>
          <w:p w14:paraId="5D4EAC1D" w14:textId="77777777" w:rsidR="009C0CD5" w:rsidRPr="009C0CD5" w:rsidRDefault="009C0CD5" w:rsidP="009C0CD5">
            <w:pPr>
              <w:spacing w:before="40" w:after="20"/>
              <w:jc w:val="center"/>
              <w:rPr>
                <w:rFonts w:cs="Arial"/>
                <w:sz w:val="18"/>
                <w:szCs w:val="18"/>
              </w:rPr>
            </w:pPr>
            <w:r w:rsidRPr="009C0CD5">
              <w:rPr>
                <w:rFonts w:cs="Arial"/>
                <w:sz w:val="18"/>
                <w:szCs w:val="18"/>
              </w:rPr>
              <w:t>1.261</w:t>
            </w:r>
          </w:p>
        </w:tc>
        <w:tc>
          <w:tcPr>
            <w:tcW w:w="1134" w:type="dxa"/>
            <w:tcBorders>
              <w:top w:val="nil"/>
              <w:left w:val="nil"/>
              <w:bottom w:val="nil"/>
              <w:right w:val="nil"/>
            </w:tcBorders>
            <w:vAlign w:val="bottom"/>
          </w:tcPr>
          <w:p w14:paraId="2E2DB81E" w14:textId="77777777" w:rsidR="009C0CD5" w:rsidRPr="009C0CD5" w:rsidRDefault="009C0CD5" w:rsidP="009C0CD5">
            <w:pPr>
              <w:spacing w:before="40" w:after="20"/>
              <w:jc w:val="center"/>
              <w:rPr>
                <w:rFonts w:cs="Arial"/>
                <w:sz w:val="18"/>
                <w:szCs w:val="18"/>
              </w:rPr>
            </w:pPr>
            <w:r w:rsidRPr="009C0CD5">
              <w:rPr>
                <w:rFonts w:cs="Arial"/>
                <w:sz w:val="18"/>
                <w:szCs w:val="18"/>
              </w:rPr>
              <w:t>1.260</w:t>
            </w:r>
          </w:p>
        </w:tc>
        <w:tc>
          <w:tcPr>
            <w:tcW w:w="170" w:type="dxa"/>
            <w:tcBorders>
              <w:top w:val="nil"/>
              <w:left w:val="nil"/>
              <w:bottom w:val="nil"/>
              <w:right w:val="nil"/>
            </w:tcBorders>
            <w:vAlign w:val="bottom"/>
          </w:tcPr>
          <w:p w14:paraId="2AFD19B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AD11C09" w14:textId="77777777" w:rsidR="009C0CD5" w:rsidRPr="009C0CD5" w:rsidRDefault="009C0CD5" w:rsidP="009C0CD5">
            <w:pPr>
              <w:spacing w:before="40" w:after="20"/>
              <w:jc w:val="center"/>
              <w:rPr>
                <w:rFonts w:cs="Arial"/>
                <w:sz w:val="18"/>
                <w:szCs w:val="18"/>
              </w:rPr>
            </w:pPr>
            <w:r w:rsidRPr="009C0CD5">
              <w:rPr>
                <w:rFonts w:cs="Arial"/>
                <w:sz w:val="18"/>
                <w:szCs w:val="18"/>
              </w:rPr>
              <w:t>1.301</w:t>
            </w:r>
          </w:p>
        </w:tc>
      </w:tr>
      <w:tr w:rsidR="009C0CD5" w:rsidRPr="009C0CD5" w14:paraId="6DBDF837" w14:textId="77777777" w:rsidTr="00A64ED1">
        <w:tc>
          <w:tcPr>
            <w:tcW w:w="2268" w:type="dxa"/>
            <w:tcBorders>
              <w:top w:val="nil"/>
              <w:left w:val="nil"/>
              <w:bottom w:val="nil"/>
              <w:right w:val="single" w:sz="18" w:space="0" w:color="002060"/>
            </w:tcBorders>
            <w:shd w:val="clear" w:color="auto" w:fill="auto"/>
            <w:vAlign w:val="center"/>
          </w:tcPr>
          <w:p w14:paraId="0E75A90C" w14:textId="77777777" w:rsidR="009C0CD5" w:rsidRPr="00F75B25" w:rsidRDefault="009C0CD5" w:rsidP="009C0CD5">
            <w:pPr>
              <w:spacing w:before="40" w:after="20"/>
              <w:rPr>
                <w:rFonts w:cs="Arial"/>
                <w:sz w:val="18"/>
                <w:szCs w:val="18"/>
              </w:rPr>
            </w:pPr>
            <w:r w:rsidRPr="00F75B25">
              <w:rPr>
                <w:rFonts w:cs="Arial"/>
                <w:sz w:val="18"/>
                <w:szCs w:val="18"/>
              </w:rPr>
              <w:t>Nillumbik S</w:t>
            </w:r>
          </w:p>
        </w:tc>
        <w:tc>
          <w:tcPr>
            <w:tcW w:w="1134" w:type="dxa"/>
            <w:tcBorders>
              <w:top w:val="nil"/>
              <w:left w:val="single" w:sz="18" w:space="0" w:color="002060"/>
              <w:bottom w:val="nil"/>
              <w:right w:val="nil"/>
            </w:tcBorders>
            <w:shd w:val="clear" w:color="auto" w:fill="auto"/>
            <w:vAlign w:val="bottom"/>
          </w:tcPr>
          <w:p w14:paraId="52E2DDB7" w14:textId="77777777" w:rsidR="009C0CD5" w:rsidRPr="009C0CD5" w:rsidRDefault="009C0CD5" w:rsidP="009C0CD5">
            <w:pPr>
              <w:spacing w:before="40" w:after="20"/>
              <w:jc w:val="center"/>
              <w:rPr>
                <w:rFonts w:cs="Arial"/>
                <w:sz w:val="18"/>
                <w:szCs w:val="18"/>
              </w:rPr>
            </w:pPr>
            <w:r w:rsidRPr="009C0CD5">
              <w:rPr>
                <w:rFonts w:cs="Arial"/>
                <w:sz w:val="18"/>
                <w:szCs w:val="18"/>
              </w:rPr>
              <w:t>0.811</w:t>
            </w:r>
          </w:p>
        </w:tc>
        <w:tc>
          <w:tcPr>
            <w:tcW w:w="170" w:type="dxa"/>
            <w:tcBorders>
              <w:top w:val="nil"/>
              <w:left w:val="nil"/>
              <w:bottom w:val="nil"/>
              <w:right w:val="nil"/>
            </w:tcBorders>
            <w:shd w:val="clear" w:color="auto" w:fill="auto"/>
            <w:vAlign w:val="bottom"/>
          </w:tcPr>
          <w:p w14:paraId="6460A3B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A74EB48" w14:textId="77777777" w:rsidR="009C0CD5" w:rsidRPr="009C0CD5" w:rsidRDefault="009C0CD5" w:rsidP="009C0CD5">
            <w:pPr>
              <w:spacing w:before="40" w:after="20"/>
              <w:jc w:val="center"/>
              <w:rPr>
                <w:rFonts w:cs="Arial"/>
                <w:sz w:val="18"/>
                <w:szCs w:val="18"/>
              </w:rPr>
            </w:pPr>
            <w:r w:rsidRPr="009C0CD5">
              <w:rPr>
                <w:rFonts w:cs="Arial"/>
                <w:sz w:val="18"/>
                <w:szCs w:val="18"/>
              </w:rPr>
              <w:t>1.170</w:t>
            </w:r>
          </w:p>
        </w:tc>
        <w:tc>
          <w:tcPr>
            <w:tcW w:w="1134" w:type="dxa"/>
            <w:tcBorders>
              <w:top w:val="nil"/>
              <w:left w:val="nil"/>
              <w:bottom w:val="nil"/>
              <w:right w:val="nil"/>
            </w:tcBorders>
            <w:vAlign w:val="bottom"/>
          </w:tcPr>
          <w:p w14:paraId="22732085" w14:textId="77777777" w:rsidR="009C0CD5" w:rsidRPr="009C0CD5" w:rsidRDefault="009C0CD5" w:rsidP="009C0CD5">
            <w:pPr>
              <w:spacing w:before="40" w:after="20"/>
              <w:jc w:val="center"/>
              <w:rPr>
                <w:rFonts w:cs="Arial"/>
                <w:sz w:val="18"/>
                <w:szCs w:val="18"/>
              </w:rPr>
            </w:pPr>
            <w:r w:rsidRPr="009C0CD5">
              <w:rPr>
                <w:rFonts w:cs="Arial"/>
                <w:sz w:val="18"/>
                <w:szCs w:val="18"/>
              </w:rPr>
              <w:t>1.162</w:t>
            </w:r>
          </w:p>
        </w:tc>
        <w:tc>
          <w:tcPr>
            <w:tcW w:w="1134" w:type="dxa"/>
            <w:tcBorders>
              <w:top w:val="nil"/>
              <w:left w:val="nil"/>
              <w:bottom w:val="nil"/>
              <w:right w:val="nil"/>
            </w:tcBorders>
            <w:vAlign w:val="bottom"/>
          </w:tcPr>
          <w:p w14:paraId="35B34F5B" w14:textId="77777777" w:rsidR="009C0CD5" w:rsidRPr="009C0CD5" w:rsidRDefault="009C0CD5" w:rsidP="009C0CD5">
            <w:pPr>
              <w:spacing w:before="40" w:after="20"/>
              <w:jc w:val="center"/>
              <w:rPr>
                <w:rFonts w:cs="Arial"/>
                <w:sz w:val="18"/>
                <w:szCs w:val="18"/>
              </w:rPr>
            </w:pPr>
            <w:r w:rsidRPr="009C0CD5">
              <w:rPr>
                <w:rFonts w:cs="Arial"/>
                <w:sz w:val="18"/>
                <w:szCs w:val="18"/>
              </w:rPr>
              <w:t>1.156</w:t>
            </w:r>
          </w:p>
        </w:tc>
        <w:tc>
          <w:tcPr>
            <w:tcW w:w="1134" w:type="dxa"/>
            <w:tcBorders>
              <w:top w:val="nil"/>
              <w:left w:val="nil"/>
              <w:bottom w:val="nil"/>
              <w:right w:val="nil"/>
            </w:tcBorders>
            <w:vAlign w:val="bottom"/>
          </w:tcPr>
          <w:p w14:paraId="3AF82303" w14:textId="77777777" w:rsidR="009C0CD5" w:rsidRPr="009C0CD5" w:rsidRDefault="009C0CD5" w:rsidP="009C0CD5">
            <w:pPr>
              <w:spacing w:before="40" w:after="20"/>
              <w:jc w:val="center"/>
              <w:rPr>
                <w:rFonts w:cs="Arial"/>
                <w:sz w:val="18"/>
                <w:szCs w:val="18"/>
              </w:rPr>
            </w:pPr>
            <w:r w:rsidRPr="009C0CD5">
              <w:rPr>
                <w:rFonts w:cs="Arial"/>
                <w:sz w:val="18"/>
                <w:szCs w:val="18"/>
              </w:rPr>
              <w:t>1.155</w:t>
            </w:r>
          </w:p>
        </w:tc>
        <w:tc>
          <w:tcPr>
            <w:tcW w:w="170" w:type="dxa"/>
            <w:tcBorders>
              <w:top w:val="nil"/>
              <w:left w:val="nil"/>
              <w:bottom w:val="nil"/>
              <w:right w:val="nil"/>
            </w:tcBorders>
            <w:vAlign w:val="bottom"/>
          </w:tcPr>
          <w:p w14:paraId="5C63F27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159D145" w14:textId="77777777" w:rsidR="009C0CD5" w:rsidRPr="009C0CD5" w:rsidRDefault="009C0CD5" w:rsidP="009C0CD5">
            <w:pPr>
              <w:spacing w:before="40" w:after="20"/>
              <w:jc w:val="center"/>
              <w:rPr>
                <w:rFonts w:cs="Arial"/>
                <w:sz w:val="18"/>
                <w:szCs w:val="18"/>
              </w:rPr>
            </w:pPr>
            <w:r w:rsidRPr="009C0CD5">
              <w:rPr>
                <w:rFonts w:cs="Arial"/>
                <w:sz w:val="18"/>
                <w:szCs w:val="18"/>
              </w:rPr>
              <w:t>1.067</w:t>
            </w:r>
          </w:p>
        </w:tc>
      </w:tr>
      <w:tr w:rsidR="009C0CD5" w:rsidRPr="009C0CD5" w14:paraId="2A1EE771" w14:textId="77777777" w:rsidTr="00A64ED1">
        <w:tc>
          <w:tcPr>
            <w:tcW w:w="2268" w:type="dxa"/>
            <w:tcBorders>
              <w:top w:val="nil"/>
              <w:left w:val="nil"/>
              <w:bottom w:val="nil"/>
              <w:right w:val="single" w:sz="18" w:space="0" w:color="002060"/>
            </w:tcBorders>
            <w:shd w:val="clear" w:color="auto" w:fill="auto"/>
            <w:vAlign w:val="center"/>
          </w:tcPr>
          <w:p w14:paraId="2BE84002" w14:textId="77777777" w:rsidR="009C0CD5" w:rsidRPr="00F75B25" w:rsidRDefault="009C0CD5" w:rsidP="009C0CD5">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002060"/>
              <w:bottom w:val="nil"/>
              <w:right w:val="nil"/>
            </w:tcBorders>
            <w:shd w:val="clear" w:color="auto" w:fill="auto"/>
            <w:vAlign w:val="bottom"/>
          </w:tcPr>
          <w:p w14:paraId="07EC4CA5" w14:textId="77777777" w:rsidR="009C0CD5" w:rsidRPr="009C0CD5" w:rsidRDefault="009C0CD5" w:rsidP="009C0CD5">
            <w:pPr>
              <w:spacing w:before="40" w:after="20"/>
              <w:jc w:val="center"/>
              <w:rPr>
                <w:rFonts w:cs="Arial"/>
                <w:sz w:val="18"/>
                <w:szCs w:val="18"/>
              </w:rPr>
            </w:pPr>
            <w:r w:rsidRPr="009C0CD5">
              <w:rPr>
                <w:rFonts w:cs="Arial"/>
                <w:sz w:val="18"/>
                <w:szCs w:val="18"/>
              </w:rPr>
              <w:t>1.040</w:t>
            </w:r>
          </w:p>
        </w:tc>
        <w:tc>
          <w:tcPr>
            <w:tcW w:w="170" w:type="dxa"/>
            <w:tcBorders>
              <w:top w:val="nil"/>
              <w:left w:val="nil"/>
              <w:bottom w:val="nil"/>
              <w:right w:val="nil"/>
            </w:tcBorders>
            <w:shd w:val="clear" w:color="auto" w:fill="auto"/>
            <w:vAlign w:val="bottom"/>
          </w:tcPr>
          <w:p w14:paraId="0F45071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62E038D" w14:textId="77777777" w:rsidR="009C0CD5" w:rsidRPr="009C0CD5" w:rsidRDefault="009C0CD5" w:rsidP="009C0CD5">
            <w:pPr>
              <w:spacing w:before="40" w:after="20"/>
              <w:jc w:val="center"/>
              <w:rPr>
                <w:rFonts w:cs="Arial"/>
                <w:sz w:val="18"/>
                <w:szCs w:val="18"/>
              </w:rPr>
            </w:pPr>
            <w:r w:rsidRPr="009C0CD5">
              <w:rPr>
                <w:rFonts w:cs="Arial"/>
                <w:sz w:val="18"/>
                <w:szCs w:val="18"/>
              </w:rPr>
              <w:t>1.281</w:t>
            </w:r>
          </w:p>
        </w:tc>
        <w:tc>
          <w:tcPr>
            <w:tcW w:w="1134" w:type="dxa"/>
            <w:tcBorders>
              <w:top w:val="nil"/>
              <w:left w:val="nil"/>
              <w:bottom w:val="nil"/>
              <w:right w:val="nil"/>
            </w:tcBorders>
            <w:vAlign w:val="bottom"/>
          </w:tcPr>
          <w:p w14:paraId="0E4B1E47" w14:textId="77777777" w:rsidR="009C0CD5" w:rsidRPr="009C0CD5" w:rsidRDefault="009C0CD5" w:rsidP="009C0CD5">
            <w:pPr>
              <w:spacing w:before="40" w:after="20"/>
              <w:jc w:val="center"/>
              <w:rPr>
                <w:rFonts w:cs="Arial"/>
                <w:sz w:val="18"/>
                <w:szCs w:val="18"/>
              </w:rPr>
            </w:pPr>
            <w:r w:rsidRPr="009C0CD5">
              <w:rPr>
                <w:rFonts w:cs="Arial"/>
                <w:sz w:val="18"/>
                <w:szCs w:val="18"/>
              </w:rPr>
              <w:t>1.272</w:t>
            </w:r>
          </w:p>
        </w:tc>
        <w:tc>
          <w:tcPr>
            <w:tcW w:w="1134" w:type="dxa"/>
            <w:tcBorders>
              <w:top w:val="nil"/>
              <w:left w:val="nil"/>
              <w:bottom w:val="nil"/>
              <w:right w:val="nil"/>
            </w:tcBorders>
            <w:vAlign w:val="bottom"/>
          </w:tcPr>
          <w:p w14:paraId="72D54C67" w14:textId="77777777" w:rsidR="009C0CD5" w:rsidRPr="009C0CD5" w:rsidRDefault="009C0CD5" w:rsidP="009C0CD5">
            <w:pPr>
              <w:spacing w:before="40" w:after="20"/>
              <w:jc w:val="center"/>
              <w:rPr>
                <w:rFonts w:cs="Arial"/>
                <w:sz w:val="18"/>
                <w:szCs w:val="18"/>
              </w:rPr>
            </w:pPr>
            <w:r w:rsidRPr="009C0CD5">
              <w:rPr>
                <w:rFonts w:cs="Arial"/>
                <w:sz w:val="18"/>
                <w:szCs w:val="18"/>
              </w:rPr>
              <w:t>1.266</w:t>
            </w:r>
          </w:p>
        </w:tc>
        <w:tc>
          <w:tcPr>
            <w:tcW w:w="1134" w:type="dxa"/>
            <w:tcBorders>
              <w:top w:val="nil"/>
              <w:left w:val="nil"/>
              <w:bottom w:val="nil"/>
              <w:right w:val="nil"/>
            </w:tcBorders>
            <w:vAlign w:val="bottom"/>
          </w:tcPr>
          <w:p w14:paraId="7BE0F79C" w14:textId="77777777" w:rsidR="009C0CD5" w:rsidRPr="009C0CD5" w:rsidRDefault="009C0CD5" w:rsidP="009C0CD5">
            <w:pPr>
              <w:spacing w:before="40" w:after="20"/>
              <w:jc w:val="center"/>
              <w:rPr>
                <w:rFonts w:cs="Arial"/>
                <w:sz w:val="18"/>
                <w:szCs w:val="18"/>
              </w:rPr>
            </w:pPr>
            <w:r w:rsidRPr="009C0CD5">
              <w:rPr>
                <w:rFonts w:cs="Arial"/>
                <w:sz w:val="18"/>
                <w:szCs w:val="18"/>
              </w:rPr>
              <w:t>1.265</w:t>
            </w:r>
          </w:p>
        </w:tc>
        <w:tc>
          <w:tcPr>
            <w:tcW w:w="170" w:type="dxa"/>
            <w:tcBorders>
              <w:top w:val="nil"/>
              <w:left w:val="nil"/>
              <w:bottom w:val="nil"/>
              <w:right w:val="nil"/>
            </w:tcBorders>
            <w:vAlign w:val="bottom"/>
          </w:tcPr>
          <w:p w14:paraId="008826F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24B9EFC" w14:textId="77777777" w:rsidR="009C0CD5" w:rsidRPr="009C0CD5" w:rsidRDefault="009C0CD5" w:rsidP="009C0CD5">
            <w:pPr>
              <w:spacing w:before="40" w:after="20"/>
              <w:jc w:val="center"/>
              <w:rPr>
                <w:rFonts w:cs="Arial"/>
                <w:sz w:val="18"/>
                <w:szCs w:val="18"/>
              </w:rPr>
            </w:pPr>
            <w:r w:rsidRPr="009C0CD5">
              <w:rPr>
                <w:rFonts w:cs="Arial"/>
                <w:sz w:val="18"/>
                <w:szCs w:val="18"/>
              </w:rPr>
              <w:t>1.152</w:t>
            </w:r>
          </w:p>
        </w:tc>
      </w:tr>
      <w:tr w:rsidR="009C0CD5" w:rsidRPr="009C0CD5" w14:paraId="77050293" w14:textId="77777777" w:rsidTr="00A64ED1">
        <w:tc>
          <w:tcPr>
            <w:tcW w:w="2268" w:type="dxa"/>
            <w:tcBorders>
              <w:top w:val="nil"/>
              <w:left w:val="nil"/>
              <w:bottom w:val="nil"/>
              <w:right w:val="single" w:sz="18" w:space="0" w:color="002060"/>
            </w:tcBorders>
            <w:shd w:val="clear" w:color="auto" w:fill="auto"/>
            <w:vAlign w:val="center"/>
          </w:tcPr>
          <w:p w14:paraId="7EA19A5F" w14:textId="77777777" w:rsidR="009C0CD5" w:rsidRPr="00F75B25" w:rsidRDefault="009C0CD5" w:rsidP="009C0CD5">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002060"/>
              <w:bottom w:val="nil"/>
              <w:right w:val="nil"/>
            </w:tcBorders>
            <w:shd w:val="clear" w:color="auto" w:fill="auto"/>
            <w:vAlign w:val="bottom"/>
          </w:tcPr>
          <w:p w14:paraId="18AC2889" w14:textId="77777777" w:rsidR="009C0CD5" w:rsidRPr="009C0CD5" w:rsidRDefault="009C0CD5" w:rsidP="009C0CD5">
            <w:pPr>
              <w:spacing w:before="40" w:after="20"/>
              <w:jc w:val="center"/>
              <w:rPr>
                <w:rFonts w:cs="Arial"/>
                <w:sz w:val="18"/>
                <w:szCs w:val="18"/>
              </w:rPr>
            </w:pPr>
            <w:r w:rsidRPr="009C0CD5">
              <w:rPr>
                <w:rFonts w:cs="Arial"/>
                <w:sz w:val="18"/>
                <w:szCs w:val="18"/>
              </w:rPr>
              <w:t>0.752</w:t>
            </w:r>
          </w:p>
        </w:tc>
        <w:tc>
          <w:tcPr>
            <w:tcW w:w="170" w:type="dxa"/>
            <w:tcBorders>
              <w:top w:val="nil"/>
              <w:left w:val="nil"/>
              <w:bottom w:val="nil"/>
              <w:right w:val="nil"/>
            </w:tcBorders>
            <w:shd w:val="clear" w:color="auto" w:fill="auto"/>
            <w:vAlign w:val="bottom"/>
          </w:tcPr>
          <w:p w14:paraId="1F9BCEF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75E8562" w14:textId="77777777" w:rsidR="009C0CD5" w:rsidRPr="009C0CD5" w:rsidRDefault="009C0CD5" w:rsidP="009C0CD5">
            <w:pPr>
              <w:spacing w:before="40" w:after="20"/>
              <w:jc w:val="center"/>
              <w:rPr>
                <w:rFonts w:cs="Arial"/>
                <w:sz w:val="18"/>
                <w:szCs w:val="18"/>
              </w:rPr>
            </w:pPr>
            <w:r w:rsidRPr="009C0CD5">
              <w:rPr>
                <w:rFonts w:cs="Arial"/>
                <w:sz w:val="18"/>
                <w:szCs w:val="18"/>
              </w:rPr>
              <w:t>1.072</w:t>
            </w:r>
          </w:p>
        </w:tc>
        <w:tc>
          <w:tcPr>
            <w:tcW w:w="1134" w:type="dxa"/>
            <w:tcBorders>
              <w:top w:val="nil"/>
              <w:left w:val="nil"/>
              <w:bottom w:val="nil"/>
              <w:right w:val="nil"/>
            </w:tcBorders>
            <w:vAlign w:val="bottom"/>
          </w:tcPr>
          <w:p w14:paraId="402FE348" w14:textId="77777777" w:rsidR="009C0CD5" w:rsidRPr="009C0CD5" w:rsidRDefault="009C0CD5" w:rsidP="009C0CD5">
            <w:pPr>
              <w:spacing w:before="40" w:after="20"/>
              <w:jc w:val="center"/>
              <w:rPr>
                <w:rFonts w:cs="Arial"/>
                <w:sz w:val="18"/>
                <w:szCs w:val="18"/>
              </w:rPr>
            </w:pPr>
            <w:r w:rsidRPr="009C0CD5">
              <w:rPr>
                <w:rFonts w:cs="Arial"/>
                <w:sz w:val="18"/>
                <w:szCs w:val="18"/>
              </w:rPr>
              <w:t>1.064</w:t>
            </w:r>
          </w:p>
        </w:tc>
        <w:tc>
          <w:tcPr>
            <w:tcW w:w="1134" w:type="dxa"/>
            <w:tcBorders>
              <w:top w:val="nil"/>
              <w:left w:val="nil"/>
              <w:bottom w:val="nil"/>
              <w:right w:val="nil"/>
            </w:tcBorders>
            <w:vAlign w:val="bottom"/>
          </w:tcPr>
          <w:p w14:paraId="082F2377" w14:textId="77777777" w:rsidR="009C0CD5" w:rsidRPr="009C0CD5" w:rsidRDefault="009C0CD5" w:rsidP="009C0CD5">
            <w:pPr>
              <w:spacing w:before="40" w:after="20"/>
              <w:jc w:val="center"/>
              <w:rPr>
                <w:rFonts w:cs="Arial"/>
                <w:sz w:val="18"/>
                <w:szCs w:val="18"/>
              </w:rPr>
            </w:pPr>
            <w:r w:rsidRPr="009C0CD5">
              <w:rPr>
                <w:rFonts w:cs="Arial"/>
                <w:sz w:val="18"/>
                <w:szCs w:val="18"/>
              </w:rPr>
              <w:t>1.059</w:t>
            </w:r>
          </w:p>
        </w:tc>
        <w:tc>
          <w:tcPr>
            <w:tcW w:w="1134" w:type="dxa"/>
            <w:tcBorders>
              <w:top w:val="nil"/>
              <w:left w:val="nil"/>
              <w:bottom w:val="nil"/>
              <w:right w:val="nil"/>
            </w:tcBorders>
            <w:vAlign w:val="bottom"/>
          </w:tcPr>
          <w:p w14:paraId="13704BB3" w14:textId="77777777" w:rsidR="009C0CD5" w:rsidRPr="009C0CD5" w:rsidRDefault="009C0CD5" w:rsidP="009C0CD5">
            <w:pPr>
              <w:spacing w:before="40" w:after="20"/>
              <w:jc w:val="center"/>
              <w:rPr>
                <w:rFonts w:cs="Arial"/>
                <w:sz w:val="18"/>
                <w:szCs w:val="18"/>
              </w:rPr>
            </w:pPr>
            <w:r w:rsidRPr="009C0CD5">
              <w:rPr>
                <w:rFonts w:cs="Arial"/>
                <w:sz w:val="18"/>
                <w:szCs w:val="18"/>
              </w:rPr>
              <w:t>1.058</w:t>
            </w:r>
          </w:p>
        </w:tc>
        <w:tc>
          <w:tcPr>
            <w:tcW w:w="170" w:type="dxa"/>
            <w:tcBorders>
              <w:top w:val="nil"/>
              <w:left w:val="nil"/>
              <w:bottom w:val="nil"/>
              <w:right w:val="nil"/>
            </w:tcBorders>
            <w:vAlign w:val="bottom"/>
          </w:tcPr>
          <w:p w14:paraId="5614BFB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50C617E" w14:textId="77777777" w:rsidR="009C0CD5" w:rsidRPr="009C0CD5" w:rsidRDefault="009C0CD5" w:rsidP="009C0CD5">
            <w:pPr>
              <w:spacing w:before="40" w:after="20"/>
              <w:jc w:val="center"/>
              <w:rPr>
                <w:rFonts w:cs="Arial"/>
                <w:sz w:val="18"/>
                <w:szCs w:val="18"/>
              </w:rPr>
            </w:pPr>
            <w:r w:rsidRPr="009C0CD5">
              <w:rPr>
                <w:rFonts w:cs="Arial"/>
                <w:sz w:val="18"/>
                <w:szCs w:val="18"/>
              </w:rPr>
              <w:t>0.933</w:t>
            </w:r>
          </w:p>
        </w:tc>
      </w:tr>
      <w:tr w:rsidR="009C0CD5" w:rsidRPr="009C0CD5" w14:paraId="33EC6DD9" w14:textId="77777777" w:rsidTr="00A64ED1">
        <w:tc>
          <w:tcPr>
            <w:tcW w:w="2268" w:type="dxa"/>
            <w:tcBorders>
              <w:top w:val="nil"/>
              <w:left w:val="nil"/>
              <w:bottom w:val="nil"/>
              <w:right w:val="single" w:sz="18" w:space="0" w:color="002060"/>
            </w:tcBorders>
            <w:shd w:val="clear" w:color="auto" w:fill="auto"/>
            <w:vAlign w:val="center"/>
          </w:tcPr>
          <w:p w14:paraId="1640BF82" w14:textId="77777777" w:rsidR="009C0CD5" w:rsidRPr="00F75B25" w:rsidRDefault="009C0CD5" w:rsidP="009C0CD5">
            <w:pPr>
              <w:spacing w:before="40" w:after="20"/>
              <w:rPr>
                <w:rFonts w:cs="Arial"/>
                <w:sz w:val="18"/>
                <w:szCs w:val="18"/>
              </w:rPr>
            </w:pPr>
            <w:r w:rsidRPr="00F75B25">
              <w:rPr>
                <w:rFonts w:cs="Arial"/>
                <w:sz w:val="18"/>
                <w:szCs w:val="18"/>
              </w:rPr>
              <w:t>Pyrenees S</w:t>
            </w:r>
          </w:p>
        </w:tc>
        <w:tc>
          <w:tcPr>
            <w:tcW w:w="1134" w:type="dxa"/>
            <w:tcBorders>
              <w:top w:val="nil"/>
              <w:left w:val="single" w:sz="18" w:space="0" w:color="002060"/>
              <w:bottom w:val="nil"/>
              <w:right w:val="nil"/>
            </w:tcBorders>
            <w:shd w:val="clear" w:color="auto" w:fill="auto"/>
            <w:vAlign w:val="bottom"/>
          </w:tcPr>
          <w:p w14:paraId="4CFFACAD" w14:textId="77777777" w:rsidR="009C0CD5" w:rsidRPr="009C0CD5" w:rsidRDefault="009C0CD5" w:rsidP="009C0CD5">
            <w:pPr>
              <w:spacing w:before="40" w:after="20"/>
              <w:jc w:val="center"/>
              <w:rPr>
                <w:rFonts w:cs="Arial"/>
                <w:sz w:val="18"/>
                <w:szCs w:val="18"/>
              </w:rPr>
            </w:pPr>
            <w:r w:rsidRPr="009C0CD5">
              <w:rPr>
                <w:rFonts w:cs="Arial"/>
                <w:sz w:val="18"/>
                <w:szCs w:val="18"/>
              </w:rPr>
              <w:t>1.034</w:t>
            </w:r>
          </w:p>
        </w:tc>
        <w:tc>
          <w:tcPr>
            <w:tcW w:w="170" w:type="dxa"/>
            <w:tcBorders>
              <w:top w:val="nil"/>
              <w:left w:val="nil"/>
              <w:bottom w:val="nil"/>
              <w:right w:val="nil"/>
            </w:tcBorders>
            <w:shd w:val="clear" w:color="auto" w:fill="auto"/>
            <w:vAlign w:val="bottom"/>
          </w:tcPr>
          <w:p w14:paraId="0790498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560BFD7" w14:textId="77777777" w:rsidR="009C0CD5" w:rsidRPr="009C0CD5" w:rsidRDefault="009C0CD5" w:rsidP="009C0CD5">
            <w:pPr>
              <w:spacing w:before="40" w:after="20"/>
              <w:jc w:val="center"/>
              <w:rPr>
                <w:rFonts w:cs="Arial"/>
                <w:sz w:val="18"/>
                <w:szCs w:val="18"/>
              </w:rPr>
            </w:pPr>
            <w:r w:rsidRPr="009C0CD5">
              <w:rPr>
                <w:rFonts w:cs="Arial"/>
                <w:sz w:val="18"/>
                <w:szCs w:val="18"/>
              </w:rPr>
              <w:t>1.291</w:t>
            </w:r>
          </w:p>
        </w:tc>
        <w:tc>
          <w:tcPr>
            <w:tcW w:w="1134" w:type="dxa"/>
            <w:tcBorders>
              <w:top w:val="nil"/>
              <w:left w:val="nil"/>
              <w:bottom w:val="nil"/>
              <w:right w:val="nil"/>
            </w:tcBorders>
            <w:vAlign w:val="bottom"/>
          </w:tcPr>
          <w:p w14:paraId="2BAC7D1D" w14:textId="77777777" w:rsidR="009C0CD5" w:rsidRPr="009C0CD5" w:rsidRDefault="009C0CD5" w:rsidP="009C0CD5">
            <w:pPr>
              <w:spacing w:before="40" w:after="20"/>
              <w:jc w:val="center"/>
              <w:rPr>
                <w:rFonts w:cs="Arial"/>
                <w:sz w:val="18"/>
                <w:szCs w:val="18"/>
              </w:rPr>
            </w:pPr>
            <w:r w:rsidRPr="009C0CD5">
              <w:rPr>
                <w:rFonts w:cs="Arial"/>
                <w:sz w:val="18"/>
                <w:szCs w:val="18"/>
              </w:rPr>
              <w:t>1.282</w:t>
            </w:r>
          </w:p>
        </w:tc>
        <w:tc>
          <w:tcPr>
            <w:tcW w:w="1134" w:type="dxa"/>
            <w:tcBorders>
              <w:top w:val="nil"/>
              <w:left w:val="nil"/>
              <w:bottom w:val="nil"/>
              <w:right w:val="nil"/>
            </w:tcBorders>
            <w:vAlign w:val="bottom"/>
          </w:tcPr>
          <w:p w14:paraId="13488B7E" w14:textId="77777777" w:rsidR="009C0CD5" w:rsidRPr="009C0CD5" w:rsidRDefault="009C0CD5" w:rsidP="009C0CD5">
            <w:pPr>
              <w:spacing w:before="40" w:after="20"/>
              <w:jc w:val="center"/>
              <w:rPr>
                <w:rFonts w:cs="Arial"/>
                <w:sz w:val="18"/>
                <w:szCs w:val="18"/>
              </w:rPr>
            </w:pPr>
            <w:r w:rsidRPr="009C0CD5">
              <w:rPr>
                <w:rFonts w:cs="Arial"/>
                <w:sz w:val="18"/>
                <w:szCs w:val="18"/>
              </w:rPr>
              <w:t>1.276</w:t>
            </w:r>
          </w:p>
        </w:tc>
        <w:tc>
          <w:tcPr>
            <w:tcW w:w="1134" w:type="dxa"/>
            <w:tcBorders>
              <w:top w:val="nil"/>
              <w:left w:val="nil"/>
              <w:bottom w:val="nil"/>
              <w:right w:val="nil"/>
            </w:tcBorders>
            <w:vAlign w:val="bottom"/>
          </w:tcPr>
          <w:p w14:paraId="611C1EF6" w14:textId="77777777" w:rsidR="009C0CD5" w:rsidRPr="009C0CD5" w:rsidRDefault="009C0CD5" w:rsidP="009C0CD5">
            <w:pPr>
              <w:spacing w:before="40" w:after="20"/>
              <w:jc w:val="center"/>
              <w:rPr>
                <w:rFonts w:cs="Arial"/>
                <w:sz w:val="18"/>
                <w:szCs w:val="18"/>
              </w:rPr>
            </w:pPr>
            <w:r w:rsidRPr="009C0CD5">
              <w:rPr>
                <w:rFonts w:cs="Arial"/>
                <w:sz w:val="18"/>
                <w:szCs w:val="18"/>
              </w:rPr>
              <w:t>1.275</w:t>
            </w:r>
          </w:p>
        </w:tc>
        <w:tc>
          <w:tcPr>
            <w:tcW w:w="170" w:type="dxa"/>
            <w:tcBorders>
              <w:top w:val="nil"/>
              <w:left w:val="nil"/>
              <w:bottom w:val="nil"/>
              <w:right w:val="nil"/>
            </w:tcBorders>
            <w:vAlign w:val="bottom"/>
          </w:tcPr>
          <w:p w14:paraId="0EDCBA6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4E8D97D" w14:textId="77777777" w:rsidR="009C0CD5" w:rsidRPr="009C0CD5" w:rsidRDefault="009C0CD5" w:rsidP="009C0CD5">
            <w:pPr>
              <w:spacing w:before="40" w:after="20"/>
              <w:jc w:val="center"/>
              <w:rPr>
                <w:rFonts w:cs="Arial"/>
                <w:sz w:val="18"/>
                <w:szCs w:val="18"/>
              </w:rPr>
            </w:pPr>
            <w:r w:rsidRPr="009C0CD5">
              <w:rPr>
                <w:rFonts w:cs="Arial"/>
                <w:sz w:val="18"/>
                <w:szCs w:val="18"/>
              </w:rPr>
              <w:t>0.957</w:t>
            </w:r>
          </w:p>
        </w:tc>
      </w:tr>
      <w:tr w:rsidR="009C0CD5" w:rsidRPr="009C0CD5" w14:paraId="41164F62" w14:textId="77777777" w:rsidTr="00A64ED1">
        <w:tc>
          <w:tcPr>
            <w:tcW w:w="2268" w:type="dxa"/>
            <w:tcBorders>
              <w:top w:val="nil"/>
              <w:left w:val="nil"/>
              <w:bottom w:val="nil"/>
              <w:right w:val="single" w:sz="18" w:space="0" w:color="002060"/>
            </w:tcBorders>
            <w:shd w:val="clear" w:color="auto" w:fill="auto"/>
            <w:vAlign w:val="center"/>
          </w:tcPr>
          <w:p w14:paraId="103EE4B8" w14:textId="77777777" w:rsidR="009C0CD5" w:rsidRPr="00F75B25" w:rsidRDefault="009C0CD5" w:rsidP="009C0CD5">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002060"/>
              <w:bottom w:val="nil"/>
              <w:right w:val="nil"/>
            </w:tcBorders>
            <w:shd w:val="clear" w:color="auto" w:fill="auto"/>
            <w:vAlign w:val="bottom"/>
          </w:tcPr>
          <w:p w14:paraId="57D913E0" w14:textId="77777777" w:rsidR="009C0CD5" w:rsidRPr="009C0CD5" w:rsidRDefault="009C0CD5" w:rsidP="009C0CD5">
            <w:pPr>
              <w:spacing w:before="40" w:after="20"/>
              <w:jc w:val="center"/>
              <w:rPr>
                <w:rFonts w:cs="Arial"/>
                <w:sz w:val="18"/>
                <w:szCs w:val="18"/>
              </w:rPr>
            </w:pPr>
            <w:r w:rsidRPr="009C0CD5">
              <w:rPr>
                <w:rFonts w:cs="Arial"/>
                <w:sz w:val="18"/>
                <w:szCs w:val="18"/>
              </w:rPr>
              <w:t>1.043</w:t>
            </w:r>
          </w:p>
        </w:tc>
        <w:tc>
          <w:tcPr>
            <w:tcW w:w="170" w:type="dxa"/>
            <w:tcBorders>
              <w:top w:val="nil"/>
              <w:left w:val="nil"/>
              <w:bottom w:val="nil"/>
              <w:right w:val="nil"/>
            </w:tcBorders>
            <w:shd w:val="clear" w:color="auto" w:fill="auto"/>
            <w:vAlign w:val="bottom"/>
          </w:tcPr>
          <w:p w14:paraId="3DDC589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93F2EA9" w14:textId="77777777" w:rsidR="009C0CD5" w:rsidRPr="009C0CD5" w:rsidRDefault="009C0CD5" w:rsidP="009C0CD5">
            <w:pPr>
              <w:spacing w:before="40" w:after="20"/>
              <w:jc w:val="center"/>
              <w:rPr>
                <w:rFonts w:cs="Arial"/>
                <w:sz w:val="18"/>
                <w:szCs w:val="18"/>
              </w:rPr>
            </w:pPr>
            <w:r w:rsidRPr="009C0CD5">
              <w:rPr>
                <w:rFonts w:cs="Arial"/>
                <w:sz w:val="18"/>
                <w:szCs w:val="18"/>
              </w:rPr>
              <w:t>1.299</w:t>
            </w:r>
          </w:p>
        </w:tc>
        <w:tc>
          <w:tcPr>
            <w:tcW w:w="1134" w:type="dxa"/>
            <w:tcBorders>
              <w:top w:val="nil"/>
              <w:left w:val="nil"/>
              <w:bottom w:val="nil"/>
              <w:right w:val="nil"/>
            </w:tcBorders>
            <w:vAlign w:val="bottom"/>
          </w:tcPr>
          <w:p w14:paraId="17EDDDC4" w14:textId="77777777" w:rsidR="009C0CD5" w:rsidRPr="009C0CD5" w:rsidRDefault="009C0CD5" w:rsidP="009C0CD5">
            <w:pPr>
              <w:spacing w:before="40" w:after="20"/>
              <w:jc w:val="center"/>
              <w:rPr>
                <w:rFonts w:cs="Arial"/>
                <w:sz w:val="18"/>
                <w:szCs w:val="18"/>
              </w:rPr>
            </w:pPr>
            <w:r w:rsidRPr="009C0CD5">
              <w:rPr>
                <w:rFonts w:cs="Arial"/>
                <w:sz w:val="18"/>
                <w:szCs w:val="18"/>
              </w:rPr>
              <w:t>1.290</w:t>
            </w:r>
          </w:p>
        </w:tc>
        <w:tc>
          <w:tcPr>
            <w:tcW w:w="1134" w:type="dxa"/>
            <w:tcBorders>
              <w:top w:val="nil"/>
              <w:left w:val="nil"/>
              <w:bottom w:val="nil"/>
              <w:right w:val="nil"/>
            </w:tcBorders>
            <w:vAlign w:val="bottom"/>
          </w:tcPr>
          <w:p w14:paraId="1B616FE9" w14:textId="77777777" w:rsidR="009C0CD5" w:rsidRPr="009C0CD5" w:rsidRDefault="009C0CD5" w:rsidP="009C0CD5">
            <w:pPr>
              <w:spacing w:before="40" w:after="20"/>
              <w:jc w:val="center"/>
              <w:rPr>
                <w:rFonts w:cs="Arial"/>
                <w:sz w:val="18"/>
                <w:szCs w:val="18"/>
              </w:rPr>
            </w:pPr>
            <w:r w:rsidRPr="009C0CD5">
              <w:rPr>
                <w:rFonts w:cs="Arial"/>
                <w:sz w:val="18"/>
                <w:szCs w:val="18"/>
              </w:rPr>
              <w:t>1.284</w:t>
            </w:r>
          </w:p>
        </w:tc>
        <w:tc>
          <w:tcPr>
            <w:tcW w:w="1134" w:type="dxa"/>
            <w:tcBorders>
              <w:top w:val="nil"/>
              <w:left w:val="nil"/>
              <w:bottom w:val="nil"/>
              <w:right w:val="nil"/>
            </w:tcBorders>
            <w:vAlign w:val="bottom"/>
          </w:tcPr>
          <w:p w14:paraId="040F10F8" w14:textId="77777777" w:rsidR="009C0CD5" w:rsidRPr="009C0CD5" w:rsidRDefault="009C0CD5" w:rsidP="009C0CD5">
            <w:pPr>
              <w:spacing w:before="40" w:after="20"/>
              <w:jc w:val="center"/>
              <w:rPr>
                <w:rFonts w:cs="Arial"/>
                <w:sz w:val="18"/>
                <w:szCs w:val="18"/>
              </w:rPr>
            </w:pPr>
            <w:r w:rsidRPr="009C0CD5">
              <w:rPr>
                <w:rFonts w:cs="Arial"/>
                <w:sz w:val="18"/>
                <w:szCs w:val="18"/>
              </w:rPr>
              <w:t>1.283</w:t>
            </w:r>
          </w:p>
        </w:tc>
        <w:tc>
          <w:tcPr>
            <w:tcW w:w="170" w:type="dxa"/>
            <w:tcBorders>
              <w:top w:val="nil"/>
              <w:left w:val="nil"/>
              <w:bottom w:val="nil"/>
              <w:right w:val="nil"/>
            </w:tcBorders>
            <w:vAlign w:val="bottom"/>
          </w:tcPr>
          <w:p w14:paraId="510AACF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19A8CBF" w14:textId="77777777" w:rsidR="009C0CD5" w:rsidRPr="009C0CD5" w:rsidRDefault="009C0CD5" w:rsidP="009C0CD5">
            <w:pPr>
              <w:spacing w:before="40" w:after="20"/>
              <w:jc w:val="center"/>
              <w:rPr>
                <w:rFonts w:cs="Arial"/>
                <w:sz w:val="18"/>
                <w:szCs w:val="18"/>
              </w:rPr>
            </w:pPr>
            <w:r w:rsidRPr="009C0CD5">
              <w:rPr>
                <w:rFonts w:cs="Arial"/>
                <w:sz w:val="18"/>
                <w:szCs w:val="18"/>
              </w:rPr>
              <w:t>0.877</w:t>
            </w:r>
          </w:p>
        </w:tc>
      </w:tr>
      <w:tr w:rsidR="009C0CD5" w:rsidRPr="009C0CD5" w14:paraId="607D2F25" w14:textId="77777777" w:rsidTr="00A64ED1">
        <w:tc>
          <w:tcPr>
            <w:tcW w:w="2268" w:type="dxa"/>
            <w:tcBorders>
              <w:top w:val="nil"/>
              <w:left w:val="nil"/>
              <w:bottom w:val="nil"/>
              <w:right w:val="single" w:sz="18" w:space="0" w:color="002060"/>
            </w:tcBorders>
            <w:shd w:val="clear" w:color="auto" w:fill="auto"/>
            <w:vAlign w:val="center"/>
          </w:tcPr>
          <w:p w14:paraId="0FF02DD5" w14:textId="77777777" w:rsidR="009C0CD5" w:rsidRPr="00F75B25" w:rsidRDefault="009C0CD5" w:rsidP="009C0CD5">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002060"/>
              <w:bottom w:val="nil"/>
              <w:right w:val="nil"/>
            </w:tcBorders>
            <w:shd w:val="clear" w:color="auto" w:fill="auto"/>
            <w:vAlign w:val="bottom"/>
          </w:tcPr>
          <w:p w14:paraId="0C1B05F2" w14:textId="77777777" w:rsidR="009C0CD5" w:rsidRPr="009C0CD5" w:rsidRDefault="009C0CD5" w:rsidP="009C0CD5">
            <w:pPr>
              <w:spacing w:before="40" w:after="20"/>
              <w:jc w:val="center"/>
              <w:rPr>
                <w:rFonts w:cs="Arial"/>
                <w:sz w:val="18"/>
                <w:szCs w:val="18"/>
              </w:rPr>
            </w:pPr>
            <w:r w:rsidRPr="009C0CD5">
              <w:rPr>
                <w:rFonts w:cs="Arial"/>
                <w:sz w:val="18"/>
                <w:szCs w:val="18"/>
              </w:rPr>
              <w:t>1.079</w:t>
            </w:r>
          </w:p>
        </w:tc>
        <w:tc>
          <w:tcPr>
            <w:tcW w:w="170" w:type="dxa"/>
            <w:tcBorders>
              <w:top w:val="nil"/>
              <w:left w:val="nil"/>
              <w:bottom w:val="nil"/>
              <w:right w:val="nil"/>
            </w:tcBorders>
            <w:shd w:val="clear" w:color="auto" w:fill="auto"/>
            <w:vAlign w:val="bottom"/>
          </w:tcPr>
          <w:p w14:paraId="03BFC5E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F189A44" w14:textId="77777777" w:rsidR="009C0CD5" w:rsidRPr="009C0CD5" w:rsidRDefault="009C0CD5" w:rsidP="009C0CD5">
            <w:pPr>
              <w:spacing w:before="40" w:after="20"/>
              <w:jc w:val="center"/>
              <w:rPr>
                <w:rFonts w:cs="Arial"/>
                <w:sz w:val="18"/>
                <w:szCs w:val="18"/>
              </w:rPr>
            </w:pPr>
            <w:r w:rsidRPr="009C0CD5">
              <w:rPr>
                <w:rFonts w:cs="Arial"/>
                <w:sz w:val="18"/>
                <w:szCs w:val="18"/>
              </w:rPr>
              <w:t>1.245</w:t>
            </w:r>
          </w:p>
        </w:tc>
        <w:tc>
          <w:tcPr>
            <w:tcW w:w="1134" w:type="dxa"/>
            <w:tcBorders>
              <w:top w:val="nil"/>
              <w:left w:val="nil"/>
              <w:bottom w:val="nil"/>
              <w:right w:val="nil"/>
            </w:tcBorders>
            <w:vAlign w:val="bottom"/>
          </w:tcPr>
          <w:p w14:paraId="1DE31100" w14:textId="77777777" w:rsidR="009C0CD5" w:rsidRPr="009C0CD5" w:rsidRDefault="009C0CD5" w:rsidP="009C0CD5">
            <w:pPr>
              <w:spacing w:before="40" w:after="20"/>
              <w:jc w:val="center"/>
              <w:rPr>
                <w:rFonts w:cs="Arial"/>
                <w:sz w:val="18"/>
                <w:szCs w:val="18"/>
              </w:rPr>
            </w:pPr>
            <w:r w:rsidRPr="009C0CD5">
              <w:rPr>
                <w:rFonts w:cs="Arial"/>
                <w:sz w:val="18"/>
                <w:szCs w:val="18"/>
              </w:rPr>
              <w:t>1.237</w:t>
            </w:r>
          </w:p>
        </w:tc>
        <w:tc>
          <w:tcPr>
            <w:tcW w:w="1134" w:type="dxa"/>
            <w:tcBorders>
              <w:top w:val="nil"/>
              <w:left w:val="nil"/>
              <w:bottom w:val="nil"/>
              <w:right w:val="nil"/>
            </w:tcBorders>
            <w:vAlign w:val="bottom"/>
          </w:tcPr>
          <w:p w14:paraId="2B0FEEDD" w14:textId="77777777" w:rsidR="009C0CD5" w:rsidRPr="009C0CD5" w:rsidRDefault="009C0CD5" w:rsidP="009C0CD5">
            <w:pPr>
              <w:spacing w:before="40" w:after="20"/>
              <w:jc w:val="center"/>
              <w:rPr>
                <w:rFonts w:cs="Arial"/>
                <w:sz w:val="18"/>
                <w:szCs w:val="18"/>
              </w:rPr>
            </w:pPr>
            <w:r w:rsidRPr="009C0CD5">
              <w:rPr>
                <w:rFonts w:cs="Arial"/>
                <w:sz w:val="18"/>
                <w:szCs w:val="18"/>
              </w:rPr>
              <w:t>1.231</w:t>
            </w:r>
          </w:p>
        </w:tc>
        <w:tc>
          <w:tcPr>
            <w:tcW w:w="1134" w:type="dxa"/>
            <w:tcBorders>
              <w:top w:val="nil"/>
              <w:left w:val="nil"/>
              <w:bottom w:val="nil"/>
              <w:right w:val="nil"/>
            </w:tcBorders>
            <w:vAlign w:val="bottom"/>
          </w:tcPr>
          <w:p w14:paraId="1D4B612A" w14:textId="77777777" w:rsidR="009C0CD5" w:rsidRPr="009C0CD5" w:rsidRDefault="009C0CD5" w:rsidP="009C0CD5">
            <w:pPr>
              <w:spacing w:before="40" w:after="20"/>
              <w:jc w:val="center"/>
              <w:rPr>
                <w:rFonts w:cs="Arial"/>
                <w:sz w:val="18"/>
                <w:szCs w:val="18"/>
              </w:rPr>
            </w:pPr>
            <w:r w:rsidRPr="009C0CD5">
              <w:rPr>
                <w:rFonts w:cs="Arial"/>
                <w:sz w:val="18"/>
                <w:szCs w:val="18"/>
              </w:rPr>
              <w:t>1.230</w:t>
            </w:r>
          </w:p>
        </w:tc>
        <w:tc>
          <w:tcPr>
            <w:tcW w:w="170" w:type="dxa"/>
            <w:tcBorders>
              <w:top w:val="nil"/>
              <w:left w:val="nil"/>
              <w:bottom w:val="nil"/>
              <w:right w:val="nil"/>
            </w:tcBorders>
            <w:vAlign w:val="bottom"/>
          </w:tcPr>
          <w:p w14:paraId="6FDB49A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AA614EA" w14:textId="77777777" w:rsidR="009C0CD5" w:rsidRPr="009C0CD5" w:rsidRDefault="009C0CD5" w:rsidP="009C0CD5">
            <w:pPr>
              <w:spacing w:before="40" w:after="20"/>
              <w:jc w:val="center"/>
              <w:rPr>
                <w:rFonts w:cs="Arial"/>
                <w:sz w:val="18"/>
                <w:szCs w:val="18"/>
              </w:rPr>
            </w:pPr>
            <w:r w:rsidRPr="009C0CD5">
              <w:rPr>
                <w:rFonts w:cs="Arial"/>
                <w:sz w:val="18"/>
                <w:szCs w:val="18"/>
              </w:rPr>
              <w:t>1.096</w:t>
            </w:r>
          </w:p>
        </w:tc>
      </w:tr>
      <w:tr w:rsidR="009C0CD5" w:rsidRPr="009C0CD5" w14:paraId="39E76363" w14:textId="77777777" w:rsidTr="00A64ED1">
        <w:tc>
          <w:tcPr>
            <w:tcW w:w="2268" w:type="dxa"/>
            <w:tcBorders>
              <w:top w:val="nil"/>
              <w:left w:val="nil"/>
              <w:bottom w:val="nil"/>
              <w:right w:val="single" w:sz="18" w:space="0" w:color="002060"/>
            </w:tcBorders>
            <w:shd w:val="clear" w:color="auto" w:fill="auto"/>
            <w:vAlign w:val="center"/>
          </w:tcPr>
          <w:p w14:paraId="3D868BFD" w14:textId="77777777" w:rsidR="009C0CD5" w:rsidRPr="00F75B25" w:rsidRDefault="009C0CD5" w:rsidP="009C0CD5">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002060"/>
              <w:bottom w:val="nil"/>
              <w:right w:val="nil"/>
            </w:tcBorders>
            <w:shd w:val="clear" w:color="auto" w:fill="auto"/>
            <w:vAlign w:val="bottom"/>
          </w:tcPr>
          <w:p w14:paraId="6DB531D0" w14:textId="77777777" w:rsidR="009C0CD5" w:rsidRPr="009C0CD5" w:rsidRDefault="009C0CD5" w:rsidP="009C0CD5">
            <w:pPr>
              <w:spacing w:before="40" w:after="20"/>
              <w:jc w:val="center"/>
              <w:rPr>
                <w:rFonts w:cs="Arial"/>
                <w:sz w:val="18"/>
                <w:szCs w:val="18"/>
              </w:rPr>
            </w:pPr>
            <w:r w:rsidRPr="009C0CD5">
              <w:rPr>
                <w:rFonts w:cs="Arial"/>
                <w:sz w:val="18"/>
                <w:szCs w:val="18"/>
              </w:rPr>
              <w:t>1.082</w:t>
            </w:r>
          </w:p>
        </w:tc>
        <w:tc>
          <w:tcPr>
            <w:tcW w:w="170" w:type="dxa"/>
            <w:tcBorders>
              <w:top w:val="nil"/>
              <w:left w:val="nil"/>
              <w:bottom w:val="nil"/>
              <w:right w:val="nil"/>
            </w:tcBorders>
            <w:shd w:val="clear" w:color="auto" w:fill="auto"/>
            <w:vAlign w:val="bottom"/>
          </w:tcPr>
          <w:p w14:paraId="5B44EEA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E843A55" w14:textId="77777777" w:rsidR="009C0CD5" w:rsidRPr="009C0CD5" w:rsidRDefault="009C0CD5" w:rsidP="009C0CD5">
            <w:pPr>
              <w:spacing w:before="40" w:after="20"/>
              <w:jc w:val="center"/>
              <w:rPr>
                <w:rFonts w:cs="Arial"/>
                <w:sz w:val="18"/>
                <w:szCs w:val="18"/>
              </w:rPr>
            </w:pPr>
            <w:r w:rsidRPr="009C0CD5">
              <w:rPr>
                <w:rFonts w:cs="Arial"/>
                <w:sz w:val="18"/>
                <w:szCs w:val="18"/>
              </w:rPr>
              <w:t>1.272</w:t>
            </w:r>
          </w:p>
        </w:tc>
        <w:tc>
          <w:tcPr>
            <w:tcW w:w="1134" w:type="dxa"/>
            <w:tcBorders>
              <w:top w:val="nil"/>
              <w:left w:val="nil"/>
              <w:bottom w:val="nil"/>
              <w:right w:val="nil"/>
            </w:tcBorders>
            <w:vAlign w:val="bottom"/>
          </w:tcPr>
          <w:p w14:paraId="31BEBB87" w14:textId="77777777" w:rsidR="009C0CD5" w:rsidRPr="009C0CD5" w:rsidRDefault="009C0CD5" w:rsidP="009C0CD5">
            <w:pPr>
              <w:spacing w:before="40" w:after="20"/>
              <w:jc w:val="center"/>
              <w:rPr>
                <w:rFonts w:cs="Arial"/>
                <w:sz w:val="18"/>
                <w:szCs w:val="18"/>
              </w:rPr>
            </w:pPr>
            <w:r w:rsidRPr="009C0CD5">
              <w:rPr>
                <w:rFonts w:cs="Arial"/>
                <w:sz w:val="18"/>
                <w:szCs w:val="18"/>
              </w:rPr>
              <w:t>1.263</w:t>
            </w:r>
          </w:p>
        </w:tc>
        <w:tc>
          <w:tcPr>
            <w:tcW w:w="1134" w:type="dxa"/>
            <w:tcBorders>
              <w:top w:val="nil"/>
              <w:left w:val="nil"/>
              <w:bottom w:val="nil"/>
              <w:right w:val="nil"/>
            </w:tcBorders>
            <w:vAlign w:val="bottom"/>
          </w:tcPr>
          <w:p w14:paraId="7D2CEC34" w14:textId="77777777" w:rsidR="009C0CD5" w:rsidRPr="009C0CD5" w:rsidRDefault="009C0CD5" w:rsidP="009C0CD5">
            <w:pPr>
              <w:spacing w:before="40" w:after="20"/>
              <w:jc w:val="center"/>
              <w:rPr>
                <w:rFonts w:cs="Arial"/>
                <w:sz w:val="18"/>
                <w:szCs w:val="18"/>
              </w:rPr>
            </w:pPr>
            <w:r w:rsidRPr="009C0CD5">
              <w:rPr>
                <w:rFonts w:cs="Arial"/>
                <w:sz w:val="18"/>
                <w:szCs w:val="18"/>
              </w:rPr>
              <w:t>1.257</w:t>
            </w:r>
          </w:p>
        </w:tc>
        <w:tc>
          <w:tcPr>
            <w:tcW w:w="1134" w:type="dxa"/>
            <w:tcBorders>
              <w:top w:val="nil"/>
              <w:left w:val="nil"/>
              <w:bottom w:val="nil"/>
              <w:right w:val="nil"/>
            </w:tcBorders>
            <w:vAlign w:val="bottom"/>
          </w:tcPr>
          <w:p w14:paraId="3F6E6FA4" w14:textId="77777777" w:rsidR="009C0CD5" w:rsidRPr="009C0CD5" w:rsidRDefault="009C0CD5" w:rsidP="009C0CD5">
            <w:pPr>
              <w:spacing w:before="40" w:after="20"/>
              <w:jc w:val="center"/>
              <w:rPr>
                <w:rFonts w:cs="Arial"/>
                <w:sz w:val="18"/>
                <w:szCs w:val="18"/>
              </w:rPr>
            </w:pPr>
            <w:r w:rsidRPr="009C0CD5">
              <w:rPr>
                <w:rFonts w:cs="Arial"/>
                <w:sz w:val="18"/>
                <w:szCs w:val="18"/>
              </w:rPr>
              <w:t>1.256</w:t>
            </w:r>
          </w:p>
        </w:tc>
        <w:tc>
          <w:tcPr>
            <w:tcW w:w="170" w:type="dxa"/>
            <w:tcBorders>
              <w:top w:val="nil"/>
              <w:left w:val="nil"/>
              <w:bottom w:val="nil"/>
              <w:right w:val="nil"/>
            </w:tcBorders>
            <w:vAlign w:val="bottom"/>
          </w:tcPr>
          <w:p w14:paraId="0ABDBE0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C2F9EAF" w14:textId="77777777" w:rsidR="009C0CD5" w:rsidRPr="009C0CD5" w:rsidRDefault="009C0CD5" w:rsidP="009C0CD5">
            <w:pPr>
              <w:spacing w:before="40" w:after="20"/>
              <w:jc w:val="center"/>
              <w:rPr>
                <w:rFonts w:cs="Arial"/>
                <w:sz w:val="18"/>
                <w:szCs w:val="18"/>
              </w:rPr>
            </w:pPr>
            <w:r w:rsidRPr="009C0CD5">
              <w:rPr>
                <w:rFonts w:cs="Arial"/>
                <w:sz w:val="18"/>
                <w:szCs w:val="18"/>
              </w:rPr>
              <w:t>1.118</w:t>
            </w:r>
          </w:p>
        </w:tc>
      </w:tr>
      <w:tr w:rsidR="009C0CD5" w:rsidRPr="009C0CD5" w14:paraId="77DB2A6E" w14:textId="77777777" w:rsidTr="00A64ED1">
        <w:tc>
          <w:tcPr>
            <w:tcW w:w="2268" w:type="dxa"/>
            <w:tcBorders>
              <w:top w:val="nil"/>
              <w:left w:val="nil"/>
              <w:bottom w:val="nil"/>
              <w:right w:val="single" w:sz="18" w:space="0" w:color="002060"/>
            </w:tcBorders>
            <w:shd w:val="clear" w:color="auto" w:fill="auto"/>
            <w:vAlign w:val="center"/>
          </w:tcPr>
          <w:p w14:paraId="7CDC8F33" w14:textId="77777777" w:rsidR="009C0CD5" w:rsidRPr="00F75B25" w:rsidRDefault="009C0CD5" w:rsidP="009C0CD5">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002060"/>
              <w:bottom w:val="nil"/>
              <w:right w:val="nil"/>
            </w:tcBorders>
            <w:shd w:val="clear" w:color="auto" w:fill="auto"/>
            <w:vAlign w:val="bottom"/>
          </w:tcPr>
          <w:p w14:paraId="346E873F" w14:textId="77777777" w:rsidR="009C0CD5" w:rsidRPr="009C0CD5" w:rsidRDefault="009C0CD5" w:rsidP="009C0CD5">
            <w:pPr>
              <w:spacing w:before="40" w:after="20"/>
              <w:jc w:val="center"/>
              <w:rPr>
                <w:rFonts w:cs="Arial"/>
                <w:sz w:val="18"/>
                <w:szCs w:val="18"/>
              </w:rPr>
            </w:pPr>
            <w:r w:rsidRPr="009C0CD5">
              <w:rPr>
                <w:rFonts w:cs="Arial"/>
                <w:sz w:val="18"/>
                <w:szCs w:val="18"/>
              </w:rPr>
              <w:t>0.702</w:t>
            </w:r>
          </w:p>
        </w:tc>
        <w:tc>
          <w:tcPr>
            <w:tcW w:w="170" w:type="dxa"/>
            <w:tcBorders>
              <w:top w:val="nil"/>
              <w:left w:val="nil"/>
              <w:bottom w:val="nil"/>
              <w:right w:val="nil"/>
            </w:tcBorders>
            <w:shd w:val="clear" w:color="auto" w:fill="auto"/>
            <w:vAlign w:val="bottom"/>
          </w:tcPr>
          <w:p w14:paraId="0F474F2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DB39DA0" w14:textId="77777777" w:rsidR="009C0CD5" w:rsidRPr="009C0CD5" w:rsidRDefault="009C0CD5" w:rsidP="009C0CD5">
            <w:pPr>
              <w:spacing w:before="40" w:after="20"/>
              <w:jc w:val="center"/>
              <w:rPr>
                <w:rFonts w:cs="Arial"/>
                <w:sz w:val="18"/>
                <w:szCs w:val="18"/>
              </w:rPr>
            </w:pPr>
            <w:r w:rsidRPr="009C0CD5">
              <w:rPr>
                <w:rFonts w:cs="Arial"/>
                <w:sz w:val="18"/>
                <w:szCs w:val="18"/>
              </w:rPr>
              <w:t>1.067</w:t>
            </w:r>
          </w:p>
        </w:tc>
        <w:tc>
          <w:tcPr>
            <w:tcW w:w="1134" w:type="dxa"/>
            <w:tcBorders>
              <w:top w:val="nil"/>
              <w:left w:val="nil"/>
              <w:bottom w:val="nil"/>
              <w:right w:val="nil"/>
            </w:tcBorders>
            <w:vAlign w:val="bottom"/>
          </w:tcPr>
          <w:p w14:paraId="2EB2C789" w14:textId="77777777" w:rsidR="009C0CD5" w:rsidRPr="009C0CD5" w:rsidRDefault="009C0CD5" w:rsidP="009C0CD5">
            <w:pPr>
              <w:spacing w:before="40" w:after="20"/>
              <w:jc w:val="center"/>
              <w:rPr>
                <w:rFonts w:cs="Arial"/>
                <w:sz w:val="18"/>
                <w:szCs w:val="18"/>
              </w:rPr>
            </w:pPr>
            <w:r w:rsidRPr="009C0CD5">
              <w:rPr>
                <w:rFonts w:cs="Arial"/>
                <w:sz w:val="18"/>
                <w:szCs w:val="18"/>
              </w:rPr>
              <w:t>1.060</w:t>
            </w:r>
          </w:p>
        </w:tc>
        <w:tc>
          <w:tcPr>
            <w:tcW w:w="1134" w:type="dxa"/>
            <w:tcBorders>
              <w:top w:val="nil"/>
              <w:left w:val="nil"/>
              <w:bottom w:val="nil"/>
              <w:right w:val="nil"/>
            </w:tcBorders>
            <w:vAlign w:val="bottom"/>
          </w:tcPr>
          <w:p w14:paraId="1B9DA664" w14:textId="77777777" w:rsidR="009C0CD5" w:rsidRPr="009C0CD5" w:rsidRDefault="009C0CD5" w:rsidP="009C0CD5">
            <w:pPr>
              <w:spacing w:before="40" w:after="20"/>
              <w:jc w:val="center"/>
              <w:rPr>
                <w:rFonts w:cs="Arial"/>
                <w:sz w:val="18"/>
                <w:szCs w:val="18"/>
              </w:rPr>
            </w:pPr>
            <w:r w:rsidRPr="009C0CD5">
              <w:rPr>
                <w:rFonts w:cs="Arial"/>
                <w:sz w:val="18"/>
                <w:szCs w:val="18"/>
              </w:rPr>
              <w:t>1.055</w:t>
            </w:r>
          </w:p>
        </w:tc>
        <w:tc>
          <w:tcPr>
            <w:tcW w:w="1134" w:type="dxa"/>
            <w:tcBorders>
              <w:top w:val="nil"/>
              <w:left w:val="nil"/>
              <w:bottom w:val="nil"/>
              <w:right w:val="nil"/>
            </w:tcBorders>
            <w:vAlign w:val="bottom"/>
          </w:tcPr>
          <w:p w14:paraId="0A051915" w14:textId="77777777" w:rsidR="009C0CD5" w:rsidRPr="009C0CD5" w:rsidRDefault="009C0CD5" w:rsidP="009C0CD5">
            <w:pPr>
              <w:spacing w:before="40" w:after="20"/>
              <w:jc w:val="center"/>
              <w:rPr>
                <w:rFonts w:cs="Arial"/>
                <w:sz w:val="18"/>
                <w:szCs w:val="18"/>
              </w:rPr>
            </w:pPr>
            <w:r w:rsidRPr="009C0CD5">
              <w:rPr>
                <w:rFonts w:cs="Arial"/>
                <w:sz w:val="18"/>
                <w:szCs w:val="18"/>
              </w:rPr>
              <w:t>1.054</w:t>
            </w:r>
          </w:p>
        </w:tc>
        <w:tc>
          <w:tcPr>
            <w:tcW w:w="170" w:type="dxa"/>
            <w:tcBorders>
              <w:top w:val="nil"/>
              <w:left w:val="nil"/>
              <w:bottom w:val="nil"/>
              <w:right w:val="nil"/>
            </w:tcBorders>
            <w:vAlign w:val="bottom"/>
          </w:tcPr>
          <w:p w14:paraId="009FEA7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1F179D2" w14:textId="77777777" w:rsidR="009C0CD5" w:rsidRPr="009C0CD5" w:rsidRDefault="009C0CD5" w:rsidP="009C0CD5">
            <w:pPr>
              <w:spacing w:before="40" w:after="20"/>
              <w:jc w:val="center"/>
              <w:rPr>
                <w:rFonts w:cs="Arial"/>
                <w:sz w:val="18"/>
                <w:szCs w:val="18"/>
              </w:rPr>
            </w:pPr>
            <w:r w:rsidRPr="009C0CD5">
              <w:rPr>
                <w:rFonts w:cs="Arial"/>
                <w:sz w:val="18"/>
                <w:szCs w:val="18"/>
              </w:rPr>
              <w:t>0.796</w:t>
            </w:r>
          </w:p>
        </w:tc>
      </w:tr>
      <w:tr w:rsidR="009C0CD5" w:rsidRPr="009C0CD5" w14:paraId="7A25111F" w14:textId="77777777" w:rsidTr="00A64ED1">
        <w:tc>
          <w:tcPr>
            <w:tcW w:w="2268" w:type="dxa"/>
            <w:tcBorders>
              <w:top w:val="nil"/>
              <w:left w:val="nil"/>
              <w:bottom w:val="nil"/>
              <w:right w:val="single" w:sz="18" w:space="0" w:color="002060"/>
            </w:tcBorders>
            <w:shd w:val="clear" w:color="auto" w:fill="auto"/>
            <w:vAlign w:val="center"/>
          </w:tcPr>
          <w:p w14:paraId="2DF7ABB2" w14:textId="77777777" w:rsidR="009C0CD5" w:rsidRPr="00F75B25" w:rsidRDefault="009C0CD5" w:rsidP="009C0CD5">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002060"/>
              <w:bottom w:val="nil"/>
              <w:right w:val="nil"/>
            </w:tcBorders>
            <w:shd w:val="clear" w:color="auto" w:fill="auto"/>
            <w:vAlign w:val="bottom"/>
          </w:tcPr>
          <w:p w14:paraId="118292ED" w14:textId="77777777" w:rsidR="009C0CD5" w:rsidRPr="009C0CD5" w:rsidRDefault="009C0CD5" w:rsidP="009C0CD5">
            <w:pPr>
              <w:spacing w:before="40" w:after="20"/>
              <w:jc w:val="center"/>
              <w:rPr>
                <w:rFonts w:cs="Arial"/>
                <w:sz w:val="18"/>
                <w:szCs w:val="18"/>
              </w:rPr>
            </w:pPr>
            <w:r w:rsidRPr="009C0CD5">
              <w:rPr>
                <w:rFonts w:cs="Arial"/>
                <w:sz w:val="18"/>
                <w:szCs w:val="18"/>
              </w:rPr>
              <w:t>1.107</w:t>
            </w:r>
          </w:p>
        </w:tc>
        <w:tc>
          <w:tcPr>
            <w:tcW w:w="170" w:type="dxa"/>
            <w:tcBorders>
              <w:top w:val="nil"/>
              <w:left w:val="nil"/>
              <w:bottom w:val="nil"/>
              <w:right w:val="nil"/>
            </w:tcBorders>
            <w:shd w:val="clear" w:color="auto" w:fill="auto"/>
            <w:vAlign w:val="bottom"/>
          </w:tcPr>
          <w:p w14:paraId="594B379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5A12747" w14:textId="77777777" w:rsidR="009C0CD5" w:rsidRPr="009C0CD5" w:rsidRDefault="009C0CD5" w:rsidP="009C0CD5">
            <w:pPr>
              <w:spacing w:before="40" w:after="20"/>
              <w:jc w:val="center"/>
              <w:rPr>
                <w:rFonts w:cs="Arial"/>
                <w:sz w:val="18"/>
                <w:szCs w:val="18"/>
              </w:rPr>
            </w:pPr>
            <w:r w:rsidRPr="009C0CD5">
              <w:rPr>
                <w:rFonts w:cs="Arial"/>
                <w:sz w:val="18"/>
                <w:szCs w:val="18"/>
              </w:rPr>
              <w:t>1.284</w:t>
            </w:r>
          </w:p>
        </w:tc>
        <w:tc>
          <w:tcPr>
            <w:tcW w:w="1134" w:type="dxa"/>
            <w:tcBorders>
              <w:top w:val="nil"/>
              <w:left w:val="nil"/>
              <w:bottom w:val="nil"/>
              <w:right w:val="nil"/>
            </w:tcBorders>
            <w:vAlign w:val="bottom"/>
          </w:tcPr>
          <w:p w14:paraId="026C8CD6" w14:textId="77777777" w:rsidR="009C0CD5" w:rsidRPr="009C0CD5" w:rsidRDefault="009C0CD5" w:rsidP="009C0CD5">
            <w:pPr>
              <w:spacing w:before="40" w:after="20"/>
              <w:jc w:val="center"/>
              <w:rPr>
                <w:rFonts w:cs="Arial"/>
                <w:sz w:val="18"/>
                <w:szCs w:val="18"/>
              </w:rPr>
            </w:pPr>
            <w:r w:rsidRPr="009C0CD5">
              <w:rPr>
                <w:rFonts w:cs="Arial"/>
                <w:sz w:val="18"/>
                <w:szCs w:val="18"/>
              </w:rPr>
              <w:t>1.276</w:t>
            </w:r>
          </w:p>
        </w:tc>
        <w:tc>
          <w:tcPr>
            <w:tcW w:w="1134" w:type="dxa"/>
            <w:tcBorders>
              <w:top w:val="nil"/>
              <w:left w:val="nil"/>
              <w:bottom w:val="nil"/>
              <w:right w:val="nil"/>
            </w:tcBorders>
            <w:vAlign w:val="bottom"/>
          </w:tcPr>
          <w:p w14:paraId="1963B082" w14:textId="77777777" w:rsidR="009C0CD5" w:rsidRPr="009C0CD5" w:rsidRDefault="009C0CD5" w:rsidP="009C0CD5">
            <w:pPr>
              <w:spacing w:before="40" w:after="20"/>
              <w:jc w:val="center"/>
              <w:rPr>
                <w:rFonts w:cs="Arial"/>
                <w:sz w:val="18"/>
                <w:szCs w:val="18"/>
              </w:rPr>
            </w:pPr>
            <w:r w:rsidRPr="009C0CD5">
              <w:rPr>
                <w:rFonts w:cs="Arial"/>
                <w:sz w:val="18"/>
                <w:szCs w:val="18"/>
              </w:rPr>
              <w:t>1.269</w:t>
            </w:r>
          </w:p>
        </w:tc>
        <w:tc>
          <w:tcPr>
            <w:tcW w:w="1134" w:type="dxa"/>
            <w:tcBorders>
              <w:top w:val="nil"/>
              <w:left w:val="nil"/>
              <w:bottom w:val="nil"/>
              <w:right w:val="nil"/>
            </w:tcBorders>
            <w:vAlign w:val="bottom"/>
          </w:tcPr>
          <w:p w14:paraId="207718A3" w14:textId="77777777" w:rsidR="009C0CD5" w:rsidRPr="009C0CD5" w:rsidRDefault="009C0CD5" w:rsidP="009C0CD5">
            <w:pPr>
              <w:spacing w:before="40" w:after="20"/>
              <w:jc w:val="center"/>
              <w:rPr>
                <w:rFonts w:cs="Arial"/>
                <w:sz w:val="18"/>
                <w:szCs w:val="18"/>
              </w:rPr>
            </w:pPr>
            <w:r w:rsidRPr="009C0CD5">
              <w:rPr>
                <w:rFonts w:cs="Arial"/>
                <w:sz w:val="18"/>
                <w:szCs w:val="18"/>
              </w:rPr>
              <w:t>1.268</w:t>
            </w:r>
          </w:p>
        </w:tc>
        <w:tc>
          <w:tcPr>
            <w:tcW w:w="170" w:type="dxa"/>
            <w:tcBorders>
              <w:top w:val="nil"/>
              <w:left w:val="nil"/>
              <w:bottom w:val="nil"/>
              <w:right w:val="nil"/>
            </w:tcBorders>
            <w:vAlign w:val="bottom"/>
          </w:tcPr>
          <w:p w14:paraId="13F8F28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07D835B" w14:textId="77777777" w:rsidR="009C0CD5" w:rsidRPr="009C0CD5" w:rsidRDefault="009C0CD5" w:rsidP="009C0CD5">
            <w:pPr>
              <w:spacing w:before="40" w:after="20"/>
              <w:jc w:val="center"/>
              <w:rPr>
                <w:rFonts w:cs="Arial"/>
                <w:sz w:val="18"/>
                <w:szCs w:val="18"/>
              </w:rPr>
            </w:pPr>
            <w:r w:rsidRPr="009C0CD5">
              <w:rPr>
                <w:rFonts w:cs="Arial"/>
                <w:sz w:val="18"/>
                <w:szCs w:val="18"/>
              </w:rPr>
              <w:t>1.208</w:t>
            </w:r>
          </w:p>
        </w:tc>
      </w:tr>
      <w:tr w:rsidR="009C0CD5" w:rsidRPr="009C0CD5" w14:paraId="6DEEB817" w14:textId="77777777" w:rsidTr="00A64ED1">
        <w:tc>
          <w:tcPr>
            <w:tcW w:w="2268" w:type="dxa"/>
            <w:tcBorders>
              <w:top w:val="nil"/>
              <w:left w:val="nil"/>
              <w:bottom w:val="nil"/>
              <w:right w:val="single" w:sz="18" w:space="0" w:color="002060"/>
            </w:tcBorders>
            <w:shd w:val="clear" w:color="auto" w:fill="auto"/>
            <w:vAlign w:val="center"/>
          </w:tcPr>
          <w:p w14:paraId="7B0ED502" w14:textId="77777777" w:rsidR="009C0CD5" w:rsidRPr="00F75B25" w:rsidRDefault="009C0CD5" w:rsidP="009C0CD5">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002060"/>
              <w:bottom w:val="nil"/>
              <w:right w:val="nil"/>
            </w:tcBorders>
            <w:shd w:val="clear" w:color="auto" w:fill="auto"/>
            <w:vAlign w:val="bottom"/>
          </w:tcPr>
          <w:p w14:paraId="030EAC96" w14:textId="77777777" w:rsidR="009C0CD5" w:rsidRPr="009C0CD5" w:rsidRDefault="009C0CD5" w:rsidP="009C0CD5">
            <w:pPr>
              <w:spacing w:before="40" w:after="20"/>
              <w:jc w:val="center"/>
              <w:rPr>
                <w:rFonts w:cs="Arial"/>
                <w:sz w:val="18"/>
                <w:szCs w:val="18"/>
              </w:rPr>
            </w:pPr>
            <w:r w:rsidRPr="009C0CD5">
              <w:rPr>
                <w:rFonts w:cs="Arial"/>
                <w:sz w:val="18"/>
                <w:szCs w:val="18"/>
              </w:rPr>
              <w:t>0.951</w:t>
            </w:r>
          </w:p>
        </w:tc>
        <w:tc>
          <w:tcPr>
            <w:tcW w:w="170" w:type="dxa"/>
            <w:tcBorders>
              <w:top w:val="nil"/>
              <w:left w:val="nil"/>
              <w:bottom w:val="nil"/>
              <w:right w:val="nil"/>
            </w:tcBorders>
            <w:shd w:val="clear" w:color="auto" w:fill="auto"/>
            <w:vAlign w:val="bottom"/>
          </w:tcPr>
          <w:p w14:paraId="64FF978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3C654095" w14:textId="77777777" w:rsidR="009C0CD5" w:rsidRPr="009C0CD5" w:rsidRDefault="009C0CD5" w:rsidP="009C0CD5">
            <w:pPr>
              <w:spacing w:before="40" w:after="20"/>
              <w:jc w:val="center"/>
              <w:rPr>
                <w:rFonts w:cs="Arial"/>
                <w:sz w:val="18"/>
                <w:szCs w:val="18"/>
              </w:rPr>
            </w:pPr>
            <w:r w:rsidRPr="009C0CD5">
              <w:rPr>
                <w:rFonts w:cs="Arial"/>
                <w:sz w:val="18"/>
                <w:szCs w:val="18"/>
              </w:rPr>
              <w:t>1.242</w:t>
            </w:r>
          </w:p>
        </w:tc>
        <w:tc>
          <w:tcPr>
            <w:tcW w:w="1134" w:type="dxa"/>
            <w:tcBorders>
              <w:top w:val="nil"/>
              <w:left w:val="nil"/>
              <w:bottom w:val="nil"/>
              <w:right w:val="nil"/>
            </w:tcBorders>
            <w:vAlign w:val="bottom"/>
          </w:tcPr>
          <w:p w14:paraId="136B6E7F" w14:textId="77777777" w:rsidR="009C0CD5" w:rsidRPr="009C0CD5" w:rsidRDefault="009C0CD5" w:rsidP="009C0CD5">
            <w:pPr>
              <w:spacing w:before="40" w:after="20"/>
              <w:jc w:val="center"/>
              <w:rPr>
                <w:rFonts w:cs="Arial"/>
                <w:sz w:val="18"/>
                <w:szCs w:val="18"/>
              </w:rPr>
            </w:pPr>
            <w:r w:rsidRPr="009C0CD5">
              <w:rPr>
                <w:rFonts w:cs="Arial"/>
                <w:sz w:val="18"/>
                <w:szCs w:val="18"/>
              </w:rPr>
              <w:t>1.233</w:t>
            </w:r>
          </w:p>
        </w:tc>
        <w:tc>
          <w:tcPr>
            <w:tcW w:w="1134" w:type="dxa"/>
            <w:tcBorders>
              <w:top w:val="nil"/>
              <w:left w:val="nil"/>
              <w:bottom w:val="nil"/>
              <w:right w:val="nil"/>
            </w:tcBorders>
            <w:vAlign w:val="bottom"/>
          </w:tcPr>
          <w:p w14:paraId="1B7AB3DD" w14:textId="77777777" w:rsidR="009C0CD5" w:rsidRPr="009C0CD5" w:rsidRDefault="009C0CD5" w:rsidP="009C0CD5">
            <w:pPr>
              <w:spacing w:before="40" w:after="20"/>
              <w:jc w:val="center"/>
              <w:rPr>
                <w:rFonts w:cs="Arial"/>
                <w:sz w:val="18"/>
                <w:szCs w:val="18"/>
              </w:rPr>
            </w:pPr>
            <w:r w:rsidRPr="009C0CD5">
              <w:rPr>
                <w:rFonts w:cs="Arial"/>
                <w:sz w:val="18"/>
                <w:szCs w:val="18"/>
              </w:rPr>
              <w:t>1.227</w:t>
            </w:r>
          </w:p>
        </w:tc>
        <w:tc>
          <w:tcPr>
            <w:tcW w:w="1134" w:type="dxa"/>
            <w:tcBorders>
              <w:top w:val="nil"/>
              <w:left w:val="nil"/>
              <w:bottom w:val="nil"/>
              <w:right w:val="nil"/>
            </w:tcBorders>
            <w:vAlign w:val="bottom"/>
          </w:tcPr>
          <w:p w14:paraId="4D52E1D4" w14:textId="77777777" w:rsidR="009C0CD5" w:rsidRPr="009C0CD5" w:rsidRDefault="009C0CD5" w:rsidP="009C0CD5">
            <w:pPr>
              <w:spacing w:before="40" w:after="20"/>
              <w:jc w:val="center"/>
              <w:rPr>
                <w:rFonts w:cs="Arial"/>
                <w:sz w:val="18"/>
                <w:szCs w:val="18"/>
              </w:rPr>
            </w:pPr>
            <w:r w:rsidRPr="009C0CD5">
              <w:rPr>
                <w:rFonts w:cs="Arial"/>
                <w:sz w:val="18"/>
                <w:szCs w:val="18"/>
              </w:rPr>
              <w:t>1.226</w:t>
            </w:r>
          </w:p>
        </w:tc>
        <w:tc>
          <w:tcPr>
            <w:tcW w:w="170" w:type="dxa"/>
            <w:tcBorders>
              <w:top w:val="nil"/>
              <w:left w:val="nil"/>
              <w:bottom w:val="nil"/>
              <w:right w:val="nil"/>
            </w:tcBorders>
            <w:vAlign w:val="bottom"/>
          </w:tcPr>
          <w:p w14:paraId="7FAE52D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DADC1C0" w14:textId="77777777" w:rsidR="009C0CD5" w:rsidRPr="009C0CD5" w:rsidRDefault="009C0CD5" w:rsidP="009C0CD5">
            <w:pPr>
              <w:spacing w:before="40" w:after="20"/>
              <w:jc w:val="center"/>
              <w:rPr>
                <w:rFonts w:cs="Arial"/>
                <w:sz w:val="18"/>
                <w:szCs w:val="18"/>
              </w:rPr>
            </w:pPr>
            <w:r w:rsidRPr="009C0CD5">
              <w:rPr>
                <w:rFonts w:cs="Arial"/>
                <w:sz w:val="18"/>
                <w:szCs w:val="18"/>
              </w:rPr>
              <w:t>1.160</w:t>
            </w:r>
          </w:p>
        </w:tc>
      </w:tr>
      <w:tr w:rsidR="009C0CD5" w:rsidRPr="009C0CD5" w14:paraId="46FA95EC" w14:textId="77777777" w:rsidTr="00A64ED1">
        <w:tc>
          <w:tcPr>
            <w:tcW w:w="2268" w:type="dxa"/>
            <w:tcBorders>
              <w:top w:val="nil"/>
              <w:left w:val="nil"/>
              <w:bottom w:val="nil"/>
              <w:right w:val="single" w:sz="18" w:space="0" w:color="002060"/>
            </w:tcBorders>
            <w:shd w:val="clear" w:color="auto" w:fill="auto"/>
            <w:vAlign w:val="center"/>
          </w:tcPr>
          <w:p w14:paraId="7A194649" w14:textId="77777777" w:rsidR="009C0CD5" w:rsidRPr="00F75B25" w:rsidRDefault="009C0CD5" w:rsidP="009C0CD5">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002060"/>
              <w:bottom w:val="nil"/>
              <w:right w:val="nil"/>
            </w:tcBorders>
            <w:shd w:val="clear" w:color="auto" w:fill="auto"/>
            <w:vAlign w:val="bottom"/>
          </w:tcPr>
          <w:p w14:paraId="36AA4925" w14:textId="77777777" w:rsidR="009C0CD5" w:rsidRPr="009C0CD5" w:rsidRDefault="009C0CD5" w:rsidP="009C0CD5">
            <w:pPr>
              <w:spacing w:before="40" w:after="20"/>
              <w:jc w:val="center"/>
              <w:rPr>
                <w:rFonts w:cs="Arial"/>
                <w:sz w:val="18"/>
                <w:szCs w:val="18"/>
              </w:rPr>
            </w:pPr>
            <w:r w:rsidRPr="009C0CD5">
              <w:rPr>
                <w:rFonts w:cs="Arial"/>
                <w:sz w:val="18"/>
                <w:szCs w:val="18"/>
              </w:rPr>
              <w:t>1.046</w:t>
            </w:r>
          </w:p>
        </w:tc>
        <w:tc>
          <w:tcPr>
            <w:tcW w:w="170" w:type="dxa"/>
            <w:tcBorders>
              <w:top w:val="nil"/>
              <w:left w:val="nil"/>
              <w:bottom w:val="nil"/>
              <w:right w:val="nil"/>
            </w:tcBorders>
            <w:shd w:val="clear" w:color="auto" w:fill="auto"/>
            <w:vAlign w:val="bottom"/>
          </w:tcPr>
          <w:p w14:paraId="3DC4D63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35A407D" w14:textId="77777777" w:rsidR="009C0CD5" w:rsidRPr="009C0CD5" w:rsidRDefault="009C0CD5" w:rsidP="009C0CD5">
            <w:pPr>
              <w:spacing w:before="40" w:after="20"/>
              <w:jc w:val="center"/>
              <w:rPr>
                <w:rFonts w:cs="Arial"/>
                <w:sz w:val="18"/>
                <w:szCs w:val="18"/>
              </w:rPr>
            </w:pPr>
            <w:r w:rsidRPr="009C0CD5">
              <w:rPr>
                <w:rFonts w:cs="Arial"/>
                <w:sz w:val="18"/>
                <w:szCs w:val="18"/>
              </w:rPr>
              <w:t>1.262</w:t>
            </w:r>
          </w:p>
        </w:tc>
        <w:tc>
          <w:tcPr>
            <w:tcW w:w="1134" w:type="dxa"/>
            <w:tcBorders>
              <w:top w:val="nil"/>
              <w:left w:val="nil"/>
              <w:bottom w:val="nil"/>
              <w:right w:val="nil"/>
            </w:tcBorders>
            <w:vAlign w:val="bottom"/>
          </w:tcPr>
          <w:p w14:paraId="7868CCB4" w14:textId="77777777" w:rsidR="009C0CD5" w:rsidRPr="009C0CD5" w:rsidRDefault="009C0CD5" w:rsidP="009C0CD5">
            <w:pPr>
              <w:spacing w:before="40" w:after="20"/>
              <w:jc w:val="center"/>
              <w:rPr>
                <w:rFonts w:cs="Arial"/>
                <w:sz w:val="18"/>
                <w:szCs w:val="18"/>
              </w:rPr>
            </w:pPr>
            <w:r w:rsidRPr="009C0CD5">
              <w:rPr>
                <w:rFonts w:cs="Arial"/>
                <w:sz w:val="18"/>
                <w:szCs w:val="18"/>
              </w:rPr>
              <w:t>1.253</w:t>
            </w:r>
          </w:p>
        </w:tc>
        <w:tc>
          <w:tcPr>
            <w:tcW w:w="1134" w:type="dxa"/>
            <w:tcBorders>
              <w:top w:val="nil"/>
              <w:left w:val="nil"/>
              <w:bottom w:val="nil"/>
              <w:right w:val="nil"/>
            </w:tcBorders>
            <w:vAlign w:val="bottom"/>
          </w:tcPr>
          <w:p w14:paraId="678218AA" w14:textId="77777777" w:rsidR="009C0CD5" w:rsidRPr="009C0CD5" w:rsidRDefault="009C0CD5" w:rsidP="009C0CD5">
            <w:pPr>
              <w:spacing w:before="40" w:after="20"/>
              <w:jc w:val="center"/>
              <w:rPr>
                <w:rFonts w:cs="Arial"/>
                <w:sz w:val="18"/>
                <w:szCs w:val="18"/>
              </w:rPr>
            </w:pPr>
            <w:r w:rsidRPr="009C0CD5">
              <w:rPr>
                <w:rFonts w:cs="Arial"/>
                <w:sz w:val="18"/>
                <w:szCs w:val="18"/>
              </w:rPr>
              <w:t>1.247</w:t>
            </w:r>
          </w:p>
        </w:tc>
        <w:tc>
          <w:tcPr>
            <w:tcW w:w="1134" w:type="dxa"/>
            <w:tcBorders>
              <w:top w:val="nil"/>
              <w:left w:val="nil"/>
              <w:bottom w:val="nil"/>
              <w:right w:val="nil"/>
            </w:tcBorders>
            <w:vAlign w:val="bottom"/>
          </w:tcPr>
          <w:p w14:paraId="04F91498" w14:textId="77777777" w:rsidR="009C0CD5" w:rsidRPr="009C0CD5" w:rsidRDefault="009C0CD5" w:rsidP="009C0CD5">
            <w:pPr>
              <w:spacing w:before="40" w:after="20"/>
              <w:jc w:val="center"/>
              <w:rPr>
                <w:rFonts w:cs="Arial"/>
                <w:sz w:val="18"/>
                <w:szCs w:val="18"/>
              </w:rPr>
            </w:pPr>
            <w:r w:rsidRPr="009C0CD5">
              <w:rPr>
                <w:rFonts w:cs="Arial"/>
                <w:sz w:val="18"/>
                <w:szCs w:val="18"/>
              </w:rPr>
              <w:t>1.246</w:t>
            </w:r>
          </w:p>
        </w:tc>
        <w:tc>
          <w:tcPr>
            <w:tcW w:w="170" w:type="dxa"/>
            <w:tcBorders>
              <w:top w:val="nil"/>
              <w:left w:val="nil"/>
              <w:bottom w:val="nil"/>
              <w:right w:val="nil"/>
            </w:tcBorders>
            <w:vAlign w:val="bottom"/>
          </w:tcPr>
          <w:p w14:paraId="6297AEB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0173FE1" w14:textId="77777777" w:rsidR="009C0CD5" w:rsidRPr="009C0CD5" w:rsidRDefault="009C0CD5" w:rsidP="009C0CD5">
            <w:pPr>
              <w:spacing w:before="40" w:after="20"/>
              <w:jc w:val="center"/>
              <w:rPr>
                <w:rFonts w:cs="Arial"/>
                <w:sz w:val="18"/>
                <w:szCs w:val="18"/>
              </w:rPr>
            </w:pPr>
            <w:r w:rsidRPr="009C0CD5">
              <w:rPr>
                <w:rFonts w:cs="Arial"/>
                <w:sz w:val="18"/>
                <w:szCs w:val="18"/>
              </w:rPr>
              <w:t>0.954</w:t>
            </w:r>
          </w:p>
        </w:tc>
      </w:tr>
      <w:tr w:rsidR="009C0CD5" w:rsidRPr="009C0CD5" w14:paraId="5E274F45" w14:textId="77777777" w:rsidTr="00A64ED1">
        <w:tc>
          <w:tcPr>
            <w:tcW w:w="2268" w:type="dxa"/>
            <w:tcBorders>
              <w:top w:val="nil"/>
              <w:left w:val="nil"/>
              <w:bottom w:val="nil"/>
              <w:right w:val="single" w:sz="18" w:space="0" w:color="002060"/>
            </w:tcBorders>
            <w:shd w:val="clear" w:color="auto" w:fill="auto"/>
            <w:vAlign w:val="center"/>
          </w:tcPr>
          <w:p w14:paraId="165649E4" w14:textId="77777777" w:rsidR="009C0CD5" w:rsidRPr="00F75B25" w:rsidRDefault="009C0CD5" w:rsidP="009C0CD5">
            <w:pPr>
              <w:spacing w:before="40" w:after="20"/>
              <w:rPr>
                <w:rFonts w:cs="Arial"/>
                <w:sz w:val="18"/>
                <w:szCs w:val="18"/>
              </w:rPr>
            </w:pPr>
            <w:r w:rsidRPr="00F75B25">
              <w:rPr>
                <w:rFonts w:cs="Arial"/>
                <w:sz w:val="18"/>
                <w:szCs w:val="18"/>
              </w:rPr>
              <w:t>Towong S</w:t>
            </w:r>
          </w:p>
        </w:tc>
        <w:tc>
          <w:tcPr>
            <w:tcW w:w="1134" w:type="dxa"/>
            <w:tcBorders>
              <w:top w:val="nil"/>
              <w:left w:val="single" w:sz="18" w:space="0" w:color="002060"/>
              <w:bottom w:val="nil"/>
              <w:right w:val="nil"/>
            </w:tcBorders>
            <w:shd w:val="clear" w:color="auto" w:fill="auto"/>
            <w:vAlign w:val="bottom"/>
          </w:tcPr>
          <w:p w14:paraId="075D6A6D" w14:textId="77777777" w:rsidR="009C0CD5" w:rsidRPr="009C0CD5" w:rsidRDefault="009C0CD5" w:rsidP="009C0CD5">
            <w:pPr>
              <w:spacing w:before="40" w:after="20"/>
              <w:jc w:val="center"/>
              <w:rPr>
                <w:rFonts w:cs="Arial"/>
                <w:sz w:val="18"/>
                <w:szCs w:val="18"/>
              </w:rPr>
            </w:pPr>
            <w:r w:rsidRPr="009C0CD5">
              <w:rPr>
                <w:rFonts w:cs="Arial"/>
                <w:sz w:val="18"/>
                <w:szCs w:val="18"/>
              </w:rPr>
              <w:t>1.082</w:t>
            </w:r>
          </w:p>
        </w:tc>
        <w:tc>
          <w:tcPr>
            <w:tcW w:w="170" w:type="dxa"/>
            <w:tcBorders>
              <w:top w:val="nil"/>
              <w:left w:val="nil"/>
              <w:bottom w:val="nil"/>
              <w:right w:val="nil"/>
            </w:tcBorders>
            <w:shd w:val="clear" w:color="auto" w:fill="auto"/>
            <w:vAlign w:val="bottom"/>
          </w:tcPr>
          <w:p w14:paraId="25C88CB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9CB66BB" w14:textId="77777777" w:rsidR="009C0CD5" w:rsidRPr="009C0CD5" w:rsidRDefault="009C0CD5" w:rsidP="009C0CD5">
            <w:pPr>
              <w:spacing w:before="40" w:after="20"/>
              <w:jc w:val="center"/>
              <w:rPr>
                <w:rFonts w:cs="Arial"/>
                <w:sz w:val="18"/>
                <w:szCs w:val="18"/>
              </w:rPr>
            </w:pPr>
            <w:r w:rsidRPr="009C0CD5">
              <w:rPr>
                <w:rFonts w:cs="Arial"/>
                <w:sz w:val="18"/>
                <w:szCs w:val="18"/>
              </w:rPr>
              <w:t>1.293</w:t>
            </w:r>
          </w:p>
        </w:tc>
        <w:tc>
          <w:tcPr>
            <w:tcW w:w="1134" w:type="dxa"/>
            <w:tcBorders>
              <w:top w:val="nil"/>
              <w:left w:val="nil"/>
              <w:bottom w:val="nil"/>
              <w:right w:val="nil"/>
            </w:tcBorders>
            <w:vAlign w:val="bottom"/>
          </w:tcPr>
          <w:p w14:paraId="2B30DF63" w14:textId="77777777" w:rsidR="009C0CD5" w:rsidRPr="009C0CD5" w:rsidRDefault="009C0CD5" w:rsidP="009C0CD5">
            <w:pPr>
              <w:spacing w:before="40" w:after="20"/>
              <w:jc w:val="center"/>
              <w:rPr>
                <w:rFonts w:cs="Arial"/>
                <w:sz w:val="18"/>
                <w:szCs w:val="18"/>
              </w:rPr>
            </w:pPr>
            <w:r w:rsidRPr="009C0CD5">
              <w:rPr>
                <w:rFonts w:cs="Arial"/>
                <w:sz w:val="18"/>
                <w:szCs w:val="18"/>
              </w:rPr>
              <w:t>1.284</w:t>
            </w:r>
          </w:p>
        </w:tc>
        <w:tc>
          <w:tcPr>
            <w:tcW w:w="1134" w:type="dxa"/>
            <w:tcBorders>
              <w:top w:val="nil"/>
              <w:left w:val="nil"/>
              <w:bottom w:val="nil"/>
              <w:right w:val="nil"/>
            </w:tcBorders>
            <w:vAlign w:val="bottom"/>
          </w:tcPr>
          <w:p w14:paraId="0CF6AF6F" w14:textId="77777777" w:rsidR="009C0CD5" w:rsidRPr="009C0CD5" w:rsidRDefault="009C0CD5" w:rsidP="009C0CD5">
            <w:pPr>
              <w:spacing w:before="40" w:after="20"/>
              <w:jc w:val="center"/>
              <w:rPr>
                <w:rFonts w:cs="Arial"/>
                <w:sz w:val="18"/>
                <w:szCs w:val="18"/>
              </w:rPr>
            </w:pPr>
            <w:r w:rsidRPr="009C0CD5">
              <w:rPr>
                <w:rFonts w:cs="Arial"/>
                <w:sz w:val="18"/>
                <w:szCs w:val="18"/>
              </w:rPr>
              <w:t>1.278</w:t>
            </w:r>
          </w:p>
        </w:tc>
        <w:tc>
          <w:tcPr>
            <w:tcW w:w="1134" w:type="dxa"/>
            <w:tcBorders>
              <w:top w:val="nil"/>
              <w:left w:val="nil"/>
              <w:bottom w:val="nil"/>
              <w:right w:val="nil"/>
            </w:tcBorders>
            <w:vAlign w:val="bottom"/>
          </w:tcPr>
          <w:p w14:paraId="6EB50053" w14:textId="77777777" w:rsidR="009C0CD5" w:rsidRPr="009C0CD5" w:rsidRDefault="009C0CD5" w:rsidP="009C0CD5">
            <w:pPr>
              <w:spacing w:before="40" w:after="20"/>
              <w:jc w:val="center"/>
              <w:rPr>
                <w:rFonts w:cs="Arial"/>
                <w:sz w:val="18"/>
                <w:szCs w:val="18"/>
              </w:rPr>
            </w:pPr>
            <w:r w:rsidRPr="009C0CD5">
              <w:rPr>
                <w:rFonts w:cs="Arial"/>
                <w:sz w:val="18"/>
                <w:szCs w:val="18"/>
              </w:rPr>
              <w:t>1.277</w:t>
            </w:r>
          </w:p>
        </w:tc>
        <w:tc>
          <w:tcPr>
            <w:tcW w:w="170" w:type="dxa"/>
            <w:tcBorders>
              <w:top w:val="nil"/>
              <w:left w:val="nil"/>
              <w:bottom w:val="nil"/>
              <w:right w:val="nil"/>
            </w:tcBorders>
            <w:vAlign w:val="bottom"/>
          </w:tcPr>
          <w:p w14:paraId="30DA698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60F9080" w14:textId="77777777" w:rsidR="009C0CD5" w:rsidRPr="009C0CD5" w:rsidRDefault="009C0CD5" w:rsidP="009C0CD5">
            <w:pPr>
              <w:spacing w:before="40" w:after="20"/>
              <w:jc w:val="center"/>
              <w:rPr>
                <w:rFonts w:cs="Arial"/>
                <w:sz w:val="18"/>
                <w:szCs w:val="18"/>
              </w:rPr>
            </w:pPr>
            <w:r w:rsidRPr="009C0CD5">
              <w:rPr>
                <w:rFonts w:cs="Arial"/>
                <w:sz w:val="18"/>
                <w:szCs w:val="18"/>
              </w:rPr>
              <w:t>1.326</w:t>
            </w:r>
          </w:p>
        </w:tc>
      </w:tr>
      <w:tr w:rsidR="009C0CD5" w:rsidRPr="009C0CD5" w14:paraId="710409C6" w14:textId="77777777" w:rsidTr="00A64ED1">
        <w:tc>
          <w:tcPr>
            <w:tcW w:w="2268" w:type="dxa"/>
            <w:tcBorders>
              <w:top w:val="nil"/>
              <w:left w:val="nil"/>
              <w:bottom w:val="nil"/>
              <w:right w:val="single" w:sz="18" w:space="0" w:color="002060"/>
            </w:tcBorders>
            <w:shd w:val="clear" w:color="auto" w:fill="auto"/>
            <w:vAlign w:val="center"/>
          </w:tcPr>
          <w:p w14:paraId="251902ED" w14:textId="77777777" w:rsidR="009C0CD5" w:rsidRPr="00F75B25" w:rsidRDefault="009C0CD5" w:rsidP="009C0CD5">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002060"/>
              <w:bottom w:val="nil"/>
              <w:right w:val="nil"/>
            </w:tcBorders>
            <w:shd w:val="clear" w:color="auto" w:fill="auto"/>
            <w:vAlign w:val="bottom"/>
          </w:tcPr>
          <w:p w14:paraId="4B921769" w14:textId="77777777" w:rsidR="009C0CD5" w:rsidRPr="009C0CD5" w:rsidRDefault="009C0CD5" w:rsidP="009C0CD5">
            <w:pPr>
              <w:spacing w:before="40" w:after="20"/>
              <w:jc w:val="center"/>
              <w:rPr>
                <w:rFonts w:cs="Arial"/>
                <w:sz w:val="18"/>
                <w:szCs w:val="18"/>
              </w:rPr>
            </w:pPr>
            <w:r w:rsidRPr="009C0CD5">
              <w:rPr>
                <w:rFonts w:cs="Arial"/>
                <w:sz w:val="18"/>
                <w:szCs w:val="18"/>
              </w:rPr>
              <w:t>1.137</w:t>
            </w:r>
          </w:p>
        </w:tc>
        <w:tc>
          <w:tcPr>
            <w:tcW w:w="170" w:type="dxa"/>
            <w:tcBorders>
              <w:top w:val="nil"/>
              <w:left w:val="nil"/>
              <w:bottom w:val="nil"/>
              <w:right w:val="nil"/>
            </w:tcBorders>
            <w:shd w:val="clear" w:color="auto" w:fill="auto"/>
            <w:vAlign w:val="bottom"/>
          </w:tcPr>
          <w:p w14:paraId="3E9904C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F58A314" w14:textId="77777777" w:rsidR="009C0CD5" w:rsidRPr="009C0CD5" w:rsidRDefault="009C0CD5" w:rsidP="009C0CD5">
            <w:pPr>
              <w:spacing w:before="40" w:after="20"/>
              <w:jc w:val="center"/>
              <w:rPr>
                <w:rFonts w:cs="Arial"/>
                <w:sz w:val="18"/>
                <w:szCs w:val="18"/>
              </w:rPr>
            </w:pPr>
            <w:r w:rsidRPr="009C0CD5">
              <w:rPr>
                <w:rFonts w:cs="Arial"/>
                <w:sz w:val="18"/>
                <w:szCs w:val="18"/>
              </w:rPr>
              <w:t>1.247</w:t>
            </w:r>
          </w:p>
        </w:tc>
        <w:tc>
          <w:tcPr>
            <w:tcW w:w="1134" w:type="dxa"/>
            <w:tcBorders>
              <w:top w:val="nil"/>
              <w:left w:val="nil"/>
              <w:bottom w:val="nil"/>
              <w:right w:val="nil"/>
            </w:tcBorders>
            <w:vAlign w:val="bottom"/>
          </w:tcPr>
          <w:p w14:paraId="567501DE" w14:textId="77777777" w:rsidR="009C0CD5" w:rsidRPr="009C0CD5" w:rsidRDefault="009C0CD5" w:rsidP="009C0CD5">
            <w:pPr>
              <w:spacing w:before="40" w:after="20"/>
              <w:jc w:val="center"/>
              <w:rPr>
                <w:rFonts w:cs="Arial"/>
                <w:sz w:val="18"/>
                <w:szCs w:val="18"/>
              </w:rPr>
            </w:pPr>
            <w:r w:rsidRPr="009C0CD5">
              <w:rPr>
                <w:rFonts w:cs="Arial"/>
                <w:sz w:val="18"/>
                <w:szCs w:val="18"/>
              </w:rPr>
              <w:t>1.238</w:t>
            </w:r>
          </w:p>
        </w:tc>
        <w:tc>
          <w:tcPr>
            <w:tcW w:w="1134" w:type="dxa"/>
            <w:tcBorders>
              <w:top w:val="nil"/>
              <w:left w:val="nil"/>
              <w:bottom w:val="nil"/>
              <w:right w:val="nil"/>
            </w:tcBorders>
            <w:vAlign w:val="bottom"/>
          </w:tcPr>
          <w:p w14:paraId="61D5860D" w14:textId="77777777" w:rsidR="009C0CD5" w:rsidRPr="009C0CD5" w:rsidRDefault="009C0CD5" w:rsidP="009C0CD5">
            <w:pPr>
              <w:spacing w:before="40" w:after="20"/>
              <w:jc w:val="center"/>
              <w:rPr>
                <w:rFonts w:cs="Arial"/>
                <w:sz w:val="18"/>
                <w:szCs w:val="18"/>
              </w:rPr>
            </w:pPr>
            <w:r w:rsidRPr="009C0CD5">
              <w:rPr>
                <w:rFonts w:cs="Arial"/>
                <w:sz w:val="18"/>
                <w:szCs w:val="18"/>
              </w:rPr>
              <w:t>1.232</w:t>
            </w:r>
          </w:p>
        </w:tc>
        <w:tc>
          <w:tcPr>
            <w:tcW w:w="1134" w:type="dxa"/>
            <w:tcBorders>
              <w:top w:val="nil"/>
              <w:left w:val="nil"/>
              <w:bottom w:val="nil"/>
              <w:right w:val="nil"/>
            </w:tcBorders>
            <w:vAlign w:val="bottom"/>
          </w:tcPr>
          <w:p w14:paraId="578489D9" w14:textId="77777777" w:rsidR="009C0CD5" w:rsidRPr="009C0CD5" w:rsidRDefault="009C0CD5" w:rsidP="009C0CD5">
            <w:pPr>
              <w:spacing w:before="40" w:after="20"/>
              <w:jc w:val="center"/>
              <w:rPr>
                <w:rFonts w:cs="Arial"/>
                <w:sz w:val="18"/>
                <w:szCs w:val="18"/>
              </w:rPr>
            </w:pPr>
            <w:r w:rsidRPr="009C0CD5">
              <w:rPr>
                <w:rFonts w:cs="Arial"/>
                <w:sz w:val="18"/>
                <w:szCs w:val="18"/>
              </w:rPr>
              <w:t>1.231</w:t>
            </w:r>
          </w:p>
        </w:tc>
        <w:tc>
          <w:tcPr>
            <w:tcW w:w="170" w:type="dxa"/>
            <w:tcBorders>
              <w:top w:val="nil"/>
              <w:left w:val="nil"/>
              <w:bottom w:val="nil"/>
              <w:right w:val="nil"/>
            </w:tcBorders>
            <w:vAlign w:val="bottom"/>
          </w:tcPr>
          <w:p w14:paraId="12A91D9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CE179A1" w14:textId="77777777" w:rsidR="009C0CD5" w:rsidRPr="009C0CD5" w:rsidRDefault="009C0CD5" w:rsidP="009C0CD5">
            <w:pPr>
              <w:spacing w:before="40" w:after="20"/>
              <w:jc w:val="center"/>
              <w:rPr>
                <w:rFonts w:cs="Arial"/>
                <w:sz w:val="18"/>
                <w:szCs w:val="18"/>
              </w:rPr>
            </w:pPr>
            <w:r w:rsidRPr="009C0CD5">
              <w:rPr>
                <w:rFonts w:cs="Arial"/>
                <w:sz w:val="18"/>
                <w:szCs w:val="18"/>
              </w:rPr>
              <w:t>1.185</w:t>
            </w:r>
          </w:p>
        </w:tc>
      </w:tr>
      <w:tr w:rsidR="009C0CD5" w:rsidRPr="009C0CD5" w14:paraId="1540CBF9" w14:textId="77777777" w:rsidTr="00A64ED1">
        <w:tc>
          <w:tcPr>
            <w:tcW w:w="2268" w:type="dxa"/>
            <w:tcBorders>
              <w:top w:val="nil"/>
              <w:left w:val="nil"/>
              <w:bottom w:val="nil"/>
              <w:right w:val="single" w:sz="18" w:space="0" w:color="002060"/>
            </w:tcBorders>
            <w:shd w:val="clear" w:color="auto" w:fill="auto"/>
            <w:vAlign w:val="center"/>
          </w:tcPr>
          <w:p w14:paraId="42F7ED89" w14:textId="77777777" w:rsidR="009C0CD5" w:rsidRPr="00F75B25" w:rsidRDefault="009C0CD5" w:rsidP="009C0CD5">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002060"/>
              <w:bottom w:val="nil"/>
              <w:right w:val="nil"/>
            </w:tcBorders>
            <w:shd w:val="clear" w:color="auto" w:fill="auto"/>
            <w:vAlign w:val="bottom"/>
          </w:tcPr>
          <w:p w14:paraId="3C607D4E" w14:textId="77777777" w:rsidR="009C0CD5" w:rsidRPr="009C0CD5" w:rsidRDefault="009C0CD5" w:rsidP="009C0CD5">
            <w:pPr>
              <w:spacing w:before="40" w:after="20"/>
              <w:jc w:val="center"/>
              <w:rPr>
                <w:rFonts w:cs="Arial"/>
                <w:sz w:val="18"/>
                <w:szCs w:val="18"/>
              </w:rPr>
            </w:pPr>
            <w:r w:rsidRPr="009C0CD5">
              <w:rPr>
                <w:rFonts w:cs="Arial"/>
                <w:sz w:val="18"/>
                <w:szCs w:val="18"/>
              </w:rPr>
              <w:t>1.098</w:t>
            </w:r>
          </w:p>
        </w:tc>
        <w:tc>
          <w:tcPr>
            <w:tcW w:w="170" w:type="dxa"/>
            <w:tcBorders>
              <w:top w:val="nil"/>
              <w:left w:val="nil"/>
              <w:bottom w:val="nil"/>
              <w:right w:val="nil"/>
            </w:tcBorders>
            <w:shd w:val="clear" w:color="auto" w:fill="auto"/>
            <w:vAlign w:val="bottom"/>
          </w:tcPr>
          <w:p w14:paraId="5CB3FFB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064E16D" w14:textId="77777777" w:rsidR="009C0CD5" w:rsidRPr="009C0CD5" w:rsidRDefault="009C0CD5" w:rsidP="009C0CD5">
            <w:pPr>
              <w:spacing w:before="40" w:after="20"/>
              <w:jc w:val="center"/>
              <w:rPr>
                <w:rFonts w:cs="Arial"/>
                <w:sz w:val="18"/>
                <w:szCs w:val="18"/>
              </w:rPr>
            </w:pPr>
            <w:r w:rsidRPr="009C0CD5">
              <w:rPr>
                <w:rFonts w:cs="Arial"/>
                <w:sz w:val="18"/>
                <w:szCs w:val="18"/>
              </w:rPr>
              <w:t>1.233</w:t>
            </w:r>
          </w:p>
        </w:tc>
        <w:tc>
          <w:tcPr>
            <w:tcW w:w="1134" w:type="dxa"/>
            <w:tcBorders>
              <w:top w:val="nil"/>
              <w:left w:val="nil"/>
              <w:bottom w:val="nil"/>
              <w:right w:val="nil"/>
            </w:tcBorders>
            <w:vAlign w:val="bottom"/>
          </w:tcPr>
          <w:p w14:paraId="3928C7F3" w14:textId="77777777" w:rsidR="009C0CD5" w:rsidRPr="009C0CD5" w:rsidRDefault="009C0CD5" w:rsidP="009C0CD5">
            <w:pPr>
              <w:spacing w:before="40" w:after="20"/>
              <w:jc w:val="center"/>
              <w:rPr>
                <w:rFonts w:cs="Arial"/>
                <w:sz w:val="18"/>
                <w:szCs w:val="18"/>
              </w:rPr>
            </w:pPr>
            <w:r w:rsidRPr="009C0CD5">
              <w:rPr>
                <w:rFonts w:cs="Arial"/>
                <w:sz w:val="18"/>
                <w:szCs w:val="18"/>
              </w:rPr>
              <w:t>1.224</w:t>
            </w:r>
          </w:p>
        </w:tc>
        <w:tc>
          <w:tcPr>
            <w:tcW w:w="1134" w:type="dxa"/>
            <w:tcBorders>
              <w:top w:val="nil"/>
              <w:left w:val="nil"/>
              <w:bottom w:val="nil"/>
              <w:right w:val="nil"/>
            </w:tcBorders>
            <w:vAlign w:val="bottom"/>
          </w:tcPr>
          <w:p w14:paraId="6C8B7557" w14:textId="77777777" w:rsidR="009C0CD5" w:rsidRPr="009C0CD5" w:rsidRDefault="009C0CD5" w:rsidP="009C0CD5">
            <w:pPr>
              <w:spacing w:before="40" w:after="20"/>
              <w:jc w:val="center"/>
              <w:rPr>
                <w:rFonts w:cs="Arial"/>
                <w:sz w:val="18"/>
                <w:szCs w:val="18"/>
              </w:rPr>
            </w:pPr>
            <w:r w:rsidRPr="009C0CD5">
              <w:rPr>
                <w:rFonts w:cs="Arial"/>
                <w:sz w:val="18"/>
                <w:szCs w:val="18"/>
              </w:rPr>
              <w:t>1.219</w:t>
            </w:r>
          </w:p>
        </w:tc>
        <w:tc>
          <w:tcPr>
            <w:tcW w:w="1134" w:type="dxa"/>
            <w:tcBorders>
              <w:top w:val="nil"/>
              <w:left w:val="nil"/>
              <w:bottom w:val="nil"/>
              <w:right w:val="nil"/>
            </w:tcBorders>
            <w:vAlign w:val="bottom"/>
          </w:tcPr>
          <w:p w14:paraId="3D217E72" w14:textId="77777777" w:rsidR="009C0CD5" w:rsidRPr="009C0CD5" w:rsidRDefault="009C0CD5" w:rsidP="009C0CD5">
            <w:pPr>
              <w:spacing w:before="40" w:after="20"/>
              <w:jc w:val="center"/>
              <w:rPr>
                <w:rFonts w:cs="Arial"/>
                <w:sz w:val="18"/>
                <w:szCs w:val="18"/>
              </w:rPr>
            </w:pPr>
            <w:r w:rsidRPr="009C0CD5">
              <w:rPr>
                <w:rFonts w:cs="Arial"/>
                <w:sz w:val="18"/>
                <w:szCs w:val="18"/>
              </w:rPr>
              <w:t>1.218</w:t>
            </w:r>
          </w:p>
        </w:tc>
        <w:tc>
          <w:tcPr>
            <w:tcW w:w="170" w:type="dxa"/>
            <w:tcBorders>
              <w:top w:val="nil"/>
              <w:left w:val="nil"/>
              <w:bottom w:val="nil"/>
              <w:right w:val="nil"/>
            </w:tcBorders>
            <w:vAlign w:val="bottom"/>
          </w:tcPr>
          <w:p w14:paraId="48FCAE5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0B9DC2F" w14:textId="77777777" w:rsidR="009C0CD5" w:rsidRPr="009C0CD5" w:rsidRDefault="009C0CD5" w:rsidP="009C0CD5">
            <w:pPr>
              <w:spacing w:before="40" w:after="20"/>
              <w:jc w:val="center"/>
              <w:rPr>
                <w:rFonts w:cs="Arial"/>
                <w:sz w:val="18"/>
                <w:szCs w:val="18"/>
              </w:rPr>
            </w:pPr>
            <w:r w:rsidRPr="009C0CD5">
              <w:rPr>
                <w:rFonts w:cs="Arial"/>
                <w:sz w:val="18"/>
                <w:szCs w:val="18"/>
              </w:rPr>
              <w:t>0.971</w:t>
            </w:r>
          </w:p>
        </w:tc>
      </w:tr>
      <w:tr w:rsidR="009C0CD5" w:rsidRPr="009C0CD5" w14:paraId="1B49D369" w14:textId="77777777" w:rsidTr="00A64ED1">
        <w:tc>
          <w:tcPr>
            <w:tcW w:w="2268" w:type="dxa"/>
            <w:tcBorders>
              <w:top w:val="nil"/>
              <w:left w:val="nil"/>
              <w:bottom w:val="nil"/>
              <w:right w:val="single" w:sz="18" w:space="0" w:color="002060"/>
            </w:tcBorders>
            <w:shd w:val="clear" w:color="auto" w:fill="auto"/>
            <w:vAlign w:val="center"/>
          </w:tcPr>
          <w:p w14:paraId="71DDBB36" w14:textId="77777777" w:rsidR="009C0CD5" w:rsidRPr="00F75B25" w:rsidRDefault="009C0CD5" w:rsidP="009C0CD5">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002060"/>
              <w:bottom w:val="nil"/>
              <w:right w:val="nil"/>
            </w:tcBorders>
            <w:shd w:val="clear" w:color="auto" w:fill="auto"/>
            <w:vAlign w:val="bottom"/>
          </w:tcPr>
          <w:p w14:paraId="626409D1" w14:textId="77777777" w:rsidR="009C0CD5" w:rsidRPr="009C0CD5" w:rsidRDefault="009C0CD5" w:rsidP="009C0CD5">
            <w:pPr>
              <w:spacing w:before="40" w:after="20"/>
              <w:jc w:val="center"/>
              <w:rPr>
                <w:rFonts w:cs="Arial"/>
                <w:sz w:val="18"/>
                <w:szCs w:val="18"/>
              </w:rPr>
            </w:pPr>
            <w:r w:rsidRPr="009C0CD5">
              <w:rPr>
                <w:rFonts w:cs="Arial"/>
                <w:sz w:val="18"/>
                <w:szCs w:val="18"/>
              </w:rPr>
              <w:t>1.043</w:t>
            </w:r>
          </w:p>
        </w:tc>
        <w:tc>
          <w:tcPr>
            <w:tcW w:w="170" w:type="dxa"/>
            <w:tcBorders>
              <w:top w:val="nil"/>
              <w:left w:val="nil"/>
              <w:bottom w:val="nil"/>
              <w:right w:val="nil"/>
            </w:tcBorders>
            <w:shd w:val="clear" w:color="auto" w:fill="auto"/>
            <w:vAlign w:val="bottom"/>
          </w:tcPr>
          <w:p w14:paraId="32D972D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B185D41" w14:textId="77777777" w:rsidR="009C0CD5" w:rsidRPr="009C0CD5" w:rsidRDefault="009C0CD5" w:rsidP="009C0CD5">
            <w:pPr>
              <w:spacing w:before="40" w:after="20"/>
              <w:jc w:val="center"/>
              <w:rPr>
                <w:rFonts w:cs="Arial"/>
                <w:sz w:val="18"/>
                <w:szCs w:val="18"/>
              </w:rPr>
            </w:pPr>
            <w:r w:rsidRPr="009C0CD5">
              <w:rPr>
                <w:rFonts w:cs="Arial"/>
                <w:sz w:val="18"/>
                <w:szCs w:val="18"/>
              </w:rPr>
              <w:t>1.215</w:t>
            </w:r>
          </w:p>
        </w:tc>
        <w:tc>
          <w:tcPr>
            <w:tcW w:w="1134" w:type="dxa"/>
            <w:tcBorders>
              <w:top w:val="nil"/>
              <w:left w:val="nil"/>
              <w:bottom w:val="nil"/>
              <w:right w:val="nil"/>
            </w:tcBorders>
            <w:vAlign w:val="bottom"/>
          </w:tcPr>
          <w:p w14:paraId="50BE5FB4" w14:textId="77777777" w:rsidR="009C0CD5" w:rsidRPr="009C0CD5" w:rsidRDefault="009C0CD5" w:rsidP="009C0CD5">
            <w:pPr>
              <w:spacing w:before="40" w:after="20"/>
              <w:jc w:val="center"/>
              <w:rPr>
                <w:rFonts w:cs="Arial"/>
                <w:sz w:val="18"/>
                <w:szCs w:val="18"/>
              </w:rPr>
            </w:pPr>
            <w:r w:rsidRPr="009C0CD5">
              <w:rPr>
                <w:rFonts w:cs="Arial"/>
                <w:sz w:val="18"/>
                <w:szCs w:val="18"/>
              </w:rPr>
              <w:t>1.206</w:t>
            </w:r>
          </w:p>
        </w:tc>
        <w:tc>
          <w:tcPr>
            <w:tcW w:w="1134" w:type="dxa"/>
            <w:tcBorders>
              <w:top w:val="nil"/>
              <w:left w:val="nil"/>
              <w:bottom w:val="nil"/>
              <w:right w:val="nil"/>
            </w:tcBorders>
            <w:vAlign w:val="bottom"/>
          </w:tcPr>
          <w:p w14:paraId="326A551B" w14:textId="77777777" w:rsidR="009C0CD5" w:rsidRPr="009C0CD5" w:rsidRDefault="009C0CD5" w:rsidP="009C0CD5">
            <w:pPr>
              <w:spacing w:before="40" w:after="20"/>
              <w:jc w:val="center"/>
              <w:rPr>
                <w:rFonts w:cs="Arial"/>
                <w:sz w:val="18"/>
                <w:szCs w:val="18"/>
              </w:rPr>
            </w:pPr>
            <w:r w:rsidRPr="009C0CD5">
              <w:rPr>
                <w:rFonts w:cs="Arial"/>
                <w:sz w:val="18"/>
                <w:szCs w:val="18"/>
              </w:rPr>
              <w:t>1.200</w:t>
            </w:r>
          </w:p>
        </w:tc>
        <w:tc>
          <w:tcPr>
            <w:tcW w:w="1134" w:type="dxa"/>
            <w:tcBorders>
              <w:top w:val="nil"/>
              <w:left w:val="nil"/>
              <w:bottom w:val="nil"/>
              <w:right w:val="nil"/>
            </w:tcBorders>
            <w:vAlign w:val="bottom"/>
          </w:tcPr>
          <w:p w14:paraId="344FC90C" w14:textId="77777777" w:rsidR="009C0CD5" w:rsidRPr="009C0CD5" w:rsidRDefault="009C0CD5" w:rsidP="009C0CD5">
            <w:pPr>
              <w:spacing w:before="40" w:after="20"/>
              <w:jc w:val="center"/>
              <w:rPr>
                <w:rFonts w:cs="Arial"/>
                <w:sz w:val="18"/>
                <w:szCs w:val="18"/>
              </w:rPr>
            </w:pPr>
            <w:r w:rsidRPr="009C0CD5">
              <w:rPr>
                <w:rFonts w:cs="Arial"/>
                <w:sz w:val="18"/>
                <w:szCs w:val="18"/>
              </w:rPr>
              <w:t>1.199</w:t>
            </w:r>
          </w:p>
        </w:tc>
        <w:tc>
          <w:tcPr>
            <w:tcW w:w="170" w:type="dxa"/>
            <w:tcBorders>
              <w:top w:val="nil"/>
              <w:left w:val="nil"/>
              <w:bottom w:val="nil"/>
              <w:right w:val="nil"/>
            </w:tcBorders>
            <w:vAlign w:val="bottom"/>
          </w:tcPr>
          <w:p w14:paraId="73E09BD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AC74FB7" w14:textId="77777777" w:rsidR="009C0CD5" w:rsidRPr="009C0CD5" w:rsidRDefault="009C0CD5" w:rsidP="009C0CD5">
            <w:pPr>
              <w:spacing w:before="40" w:after="20"/>
              <w:jc w:val="center"/>
              <w:rPr>
                <w:rFonts w:cs="Arial"/>
                <w:sz w:val="18"/>
                <w:szCs w:val="18"/>
              </w:rPr>
            </w:pPr>
            <w:r w:rsidRPr="009C0CD5">
              <w:rPr>
                <w:rFonts w:cs="Arial"/>
                <w:sz w:val="18"/>
                <w:szCs w:val="18"/>
              </w:rPr>
              <w:t>1.245</w:t>
            </w:r>
          </w:p>
        </w:tc>
      </w:tr>
      <w:tr w:rsidR="009C0CD5" w:rsidRPr="009C0CD5" w14:paraId="4CB1A919" w14:textId="77777777" w:rsidTr="00A64ED1">
        <w:tc>
          <w:tcPr>
            <w:tcW w:w="2268" w:type="dxa"/>
            <w:tcBorders>
              <w:top w:val="nil"/>
              <w:left w:val="nil"/>
              <w:bottom w:val="nil"/>
              <w:right w:val="single" w:sz="18" w:space="0" w:color="002060"/>
            </w:tcBorders>
            <w:shd w:val="clear" w:color="auto" w:fill="auto"/>
            <w:vAlign w:val="center"/>
          </w:tcPr>
          <w:p w14:paraId="7A4011E6" w14:textId="77777777" w:rsidR="009C0CD5" w:rsidRPr="00F75B25" w:rsidRDefault="009C0CD5" w:rsidP="009C0CD5">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002060"/>
              <w:bottom w:val="nil"/>
              <w:right w:val="nil"/>
            </w:tcBorders>
            <w:shd w:val="clear" w:color="auto" w:fill="auto"/>
            <w:vAlign w:val="bottom"/>
          </w:tcPr>
          <w:p w14:paraId="06FB8B96" w14:textId="77777777" w:rsidR="009C0CD5" w:rsidRPr="009C0CD5" w:rsidRDefault="009C0CD5" w:rsidP="009C0CD5">
            <w:pPr>
              <w:spacing w:before="40" w:after="20"/>
              <w:jc w:val="center"/>
              <w:rPr>
                <w:rFonts w:cs="Arial"/>
                <w:sz w:val="18"/>
                <w:szCs w:val="18"/>
              </w:rPr>
            </w:pPr>
            <w:r w:rsidRPr="009C0CD5">
              <w:rPr>
                <w:rFonts w:cs="Arial"/>
                <w:sz w:val="18"/>
                <w:szCs w:val="18"/>
              </w:rPr>
              <w:t>1.063</w:t>
            </w:r>
          </w:p>
        </w:tc>
        <w:tc>
          <w:tcPr>
            <w:tcW w:w="170" w:type="dxa"/>
            <w:tcBorders>
              <w:top w:val="nil"/>
              <w:left w:val="nil"/>
              <w:bottom w:val="nil"/>
              <w:right w:val="nil"/>
            </w:tcBorders>
            <w:shd w:val="clear" w:color="auto" w:fill="auto"/>
            <w:vAlign w:val="bottom"/>
          </w:tcPr>
          <w:p w14:paraId="7B26A3A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146207CE" w14:textId="77777777" w:rsidR="009C0CD5" w:rsidRPr="009C0CD5" w:rsidRDefault="009C0CD5" w:rsidP="009C0CD5">
            <w:pPr>
              <w:spacing w:before="40" w:after="20"/>
              <w:jc w:val="center"/>
              <w:rPr>
                <w:rFonts w:cs="Arial"/>
                <w:sz w:val="18"/>
                <w:szCs w:val="18"/>
              </w:rPr>
            </w:pPr>
            <w:r w:rsidRPr="009C0CD5">
              <w:rPr>
                <w:rFonts w:cs="Arial"/>
                <w:sz w:val="18"/>
                <w:szCs w:val="18"/>
              </w:rPr>
              <w:t>1.298</w:t>
            </w:r>
          </w:p>
        </w:tc>
        <w:tc>
          <w:tcPr>
            <w:tcW w:w="1134" w:type="dxa"/>
            <w:tcBorders>
              <w:top w:val="nil"/>
              <w:left w:val="nil"/>
              <w:bottom w:val="nil"/>
              <w:right w:val="nil"/>
            </w:tcBorders>
            <w:vAlign w:val="bottom"/>
          </w:tcPr>
          <w:p w14:paraId="0FD2294E" w14:textId="77777777" w:rsidR="009C0CD5" w:rsidRPr="009C0CD5" w:rsidRDefault="009C0CD5" w:rsidP="009C0CD5">
            <w:pPr>
              <w:spacing w:before="40" w:after="20"/>
              <w:jc w:val="center"/>
              <w:rPr>
                <w:rFonts w:cs="Arial"/>
                <w:sz w:val="18"/>
                <w:szCs w:val="18"/>
              </w:rPr>
            </w:pPr>
            <w:r w:rsidRPr="009C0CD5">
              <w:rPr>
                <w:rFonts w:cs="Arial"/>
                <w:sz w:val="18"/>
                <w:szCs w:val="18"/>
              </w:rPr>
              <w:t>1.289</w:t>
            </w:r>
          </w:p>
        </w:tc>
        <w:tc>
          <w:tcPr>
            <w:tcW w:w="1134" w:type="dxa"/>
            <w:tcBorders>
              <w:top w:val="nil"/>
              <w:left w:val="nil"/>
              <w:bottom w:val="nil"/>
              <w:right w:val="nil"/>
            </w:tcBorders>
            <w:vAlign w:val="bottom"/>
          </w:tcPr>
          <w:p w14:paraId="0C87430C" w14:textId="77777777" w:rsidR="009C0CD5" w:rsidRPr="009C0CD5" w:rsidRDefault="009C0CD5" w:rsidP="009C0CD5">
            <w:pPr>
              <w:spacing w:before="40" w:after="20"/>
              <w:jc w:val="center"/>
              <w:rPr>
                <w:rFonts w:cs="Arial"/>
                <w:sz w:val="18"/>
                <w:szCs w:val="18"/>
              </w:rPr>
            </w:pPr>
            <w:r w:rsidRPr="009C0CD5">
              <w:rPr>
                <w:rFonts w:cs="Arial"/>
                <w:sz w:val="18"/>
                <w:szCs w:val="18"/>
              </w:rPr>
              <w:t>1.282</w:t>
            </w:r>
          </w:p>
        </w:tc>
        <w:tc>
          <w:tcPr>
            <w:tcW w:w="1134" w:type="dxa"/>
            <w:tcBorders>
              <w:top w:val="nil"/>
              <w:left w:val="nil"/>
              <w:bottom w:val="nil"/>
              <w:right w:val="nil"/>
            </w:tcBorders>
            <w:vAlign w:val="bottom"/>
          </w:tcPr>
          <w:p w14:paraId="3C23CF31" w14:textId="77777777" w:rsidR="009C0CD5" w:rsidRPr="009C0CD5" w:rsidRDefault="009C0CD5" w:rsidP="009C0CD5">
            <w:pPr>
              <w:spacing w:before="40" w:after="20"/>
              <w:jc w:val="center"/>
              <w:rPr>
                <w:rFonts w:cs="Arial"/>
                <w:sz w:val="18"/>
                <w:szCs w:val="18"/>
              </w:rPr>
            </w:pPr>
            <w:r w:rsidRPr="009C0CD5">
              <w:rPr>
                <w:rFonts w:cs="Arial"/>
                <w:sz w:val="18"/>
                <w:szCs w:val="18"/>
              </w:rPr>
              <w:t>1.281</w:t>
            </w:r>
          </w:p>
        </w:tc>
        <w:tc>
          <w:tcPr>
            <w:tcW w:w="170" w:type="dxa"/>
            <w:tcBorders>
              <w:top w:val="nil"/>
              <w:left w:val="nil"/>
              <w:bottom w:val="nil"/>
              <w:right w:val="nil"/>
            </w:tcBorders>
            <w:vAlign w:val="bottom"/>
          </w:tcPr>
          <w:p w14:paraId="44D06E9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B30080E" w14:textId="77777777" w:rsidR="009C0CD5" w:rsidRPr="009C0CD5" w:rsidRDefault="009C0CD5" w:rsidP="009C0CD5">
            <w:pPr>
              <w:spacing w:before="40" w:after="20"/>
              <w:jc w:val="center"/>
              <w:rPr>
                <w:rFonts w:cs="Arial"/>
                <w:sz w:val="18"/>
                <w:szCs w:val="18"/>
              </w:rPr>
            </w:pPr>
            <w:r w:rsidRPr="009C0CD5">
              <w:rPr>
                <w:rFonts w:cs="Arial"/>
                <w:sz w:val="18"/>
                <w:szCs w:val="18"/>
              </w:rPr>
              <w:t>0.987</w:t>
            </w:r>
          </w:p>
        </w:tc>
      </w:tr>
      <w:tr w:rsidR="009C0CD5" w:rsidRPr="009C0CD5" w14:paraId="37C097B4" w14:textId="77777777" w:rsidTr="00A64ED1">
        <w:tc>
          <w:tcPr>
            <w:tcW w:w="2268" w:type="dxa"/>
            <w:tcBorders>
              <w:top w:val="nil"/>
              <w:left w:val="nil"/>
              <w:bottom w:val="nil"/>
              <w:right w:val="single" w:sz="18" w:space="0" w:color="002060"/>
            </w:tcBorders>
            <w:shd w:val="clear" w:color="auto" w:fill="auto"/>
            <w:vAlign w:val="center"/>
          </w:tcPr>
          <w:p w14:paraId="56B0FDC5" w14:textId="77777777" w:rsidR="009C0CD5" w:rsidRPr="00F75B25" w:rsidRDefault="009C0CD5" w:rsidP="009C0CD5">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002060"/>
              <w:bottom w:val="nil"/>
              <w:right w:val="nil"/>
            </w:tcBorders>
            <w:shd w:val="clear" w:color="auto" w:fill="auto"/>
            <w:vAlign w:val="bottom"/>
          </w:tcPr>
          <w:p w14:paraId="5F0458AA" w14:textId="77777777" w:rsidR="009C0CD5" w:rsidRPr="009C0CD5" w:rsidRDefault="009C0CD5" w:rsidP="009C0CD5">
            <w:pPr>
              <w:spacing w:before="40" w:after="20"/>
              <w:jc w:val="center"/>
              <w:rPr>
                <w:rFonts w:cs="Arial"/>
                <w:sz w:val="18"/>
                <w:szCs w:val="18"/>
              </w:rPr>
            </w:pPr>
            <w:r w:rsidRPr="009C0CD5">
              <w:rPr>
                <w:rFonts w:cs="Arial"/>
                <w:sz w:val="18"/>
                <w:szCs w:val="18"/>
              </w:rPr>
              <w:t>1.037</w:t>
            </w:r>
          </w:p>
        </w:tc>
        <w:tc>
          <w:tcPr>
            <w:tcW w:w="170" w:type="dxa"/>
            <w:tcBorders>
              <w:top w:val="nil"/>
              <w:left w:val="nil"/>
              <w:bottom w:val="nil"/>
              <w:right w:val="nil"/>
            </w:tcBorders>
            <w:shd w:val="clear" w:color="auto" w:fill="auto"/>
            <w:vAlign w:val="bottom"/>
          </w:tcPr>
          <w:p w14:paraId="44CA536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0EDF0CE" w14:textId="77777777" w:rsidR="009C0CD5" w:rsidRPr="009C0CD5" w:rsidRDefault="009C0CD5" w:rsidP="009C0CD5">
            <w:pPr>
              <w:spacing w:before="40" w:after="20"/>
              <w:jc w:val="center"/>
              <w:rPr>
                <w:rFonts w:cs="Arial"/>
                <w:sz w:val="18"/>
                <w:szCs w:val="18"/>
              </w:rPr>
            </w:pPr>
            <w:r w:rsidRPr="009C0CD5">
              <w:rPr>
                <w:rFonts w:cs="Arial"/>
                <w:sz w:val="18"/>
                <w:szCs w:val="18"/>
              </w:rPr>
              <w:t>0.943</w:t>
            </w:r>
          </w:p>
        </w:tc>
        <w:tc>
          <w:tcPr>
            <w:tcW w:w="1134" w:type="dxa"/>
            <w:tcBorders>
              <w:top w:val="nil"/>
              <w:left w:val="nil"/>
              <w:bottom w:val="nil"/>
              <w:right w:val="nil"/>
            </w:tcBorders>
            <w:vAlign w:val="bottom"/>
          </w:tcPr>
          <w:p w14:paraId="633BE1A1" w14:textId="77777777" w:rsidR="009C0CD5" w:rsidRPr="009C0CD5" w:rsidRDefault="009C0CD5" w:rsidP="009C0CD5">
            <w:pPr>
              <w:spacing w:before="40" w:after="20"/>
              <w:jc w:val="center"/>
              <w:rPr>
                <w:rFonts w:cs="Arial"/>
                <w:sz w:val="18"/>
                <w:szCs w:val="18"/>
              </w:rPr>
            </w:pPr>
            <w:r w:rsidRPr="009C0CD5">
              <w:rPr>
                <w:rFonts w:cs="Arial"/>
                <w:sz w:val="18"/>
                <w:szCs w:val="18"/>
              </w:rPr>
              <w:t>0.937</w:t>
            </w:r>
          </w:p>
        </w:tc>
        <w:tc>
          <w:tcPr>
            <w:tcW w:w="1134" w:type="dxa"/>
            <w:tcBorders>
              <w:top w:val="nil"/>
              <w:left w:val="nil"/>
              <w:bottom w:val="nil"/>
              <w:right w:val="nil"/>
            </w:tcBorders>
            <w:vAlign w:val="bottom"/>
          </w:tcPr>
          <w:p w14:paraId="0B4BD2AE" w14:textId="77777777" w:rsidR="009C0CD5" w:rsidRPr="009C0CD5" w:rsidRDefault="009C0CD5" w:rsidP="009C0CD5">
            <w:pPr>
              <w:spacing w:before="40" w:after="20"/>
              <w:jc w:val="center"/>
              <w:rPr>
                <w:rFonts w:cs="Arial"/>
                <w:sz w:val="18"/>
                <w:szCs w:val="18"/>
              </w:rPr>
            </w:pPr>
            <w:r w:rsidRPr="009C0CD5">
              <w:rPr>
                <w:rFonts w:cs="Arial"/>
                <w:sz w:val="18"/>
                <w:szCs w:val="18"/>
              </w:rPr>
              <w:t>0.932</w:t>
            </w:r>
          </w:p>
        </w:tc>
        <w:tc>
          <w:tcPr>
            <w:tcW w:w="1134" w:type="dxa"/>
            <w:tcBorders>
              <w:top w:val="nil"/>
              <w:left w:val="nil"/>
              <w:bottom w:val="nil"/>
              <w:right w:val="nil"/>
            </w:tcBorders>
            <w:vAlign w:val="bottom"/>
          </w:tcPr>
          <w:p w14:paraId="76DE13FB" w14:textId="77777777" w:rsidR="009C0CD5" w:rsidRPr="009C0CD5" w:rsidRDefault="009C0CD5" w:rsidP="009C0CD5">
            <w:pPr>
              <w:spacing w:before="40" w:after="20"/>
              <w:jc w:val="center"/>
              <w:rPr>
                <w:rFonts w:cs="Arial"/>
                <w:sz w:val="18"/>
                <w:szCs w:val="18"/>
              </w:rPr>
            </w:pPr>
            <w:r w:rsidRPr="009C0CD5">
              <w:rPr>
                <w:rFonts w:cs="Arial"/>
                <w:sz w:val="18"/>
                <w:szCs w:val="18"/>
              </w:rPr>
              <w:t>0.932</w:t>
            </w:r>
          </w:p>
        </w:tc>
        <w:tc>
          <w:tcPr>
            <w:tcW w:w="170" w:type="dxa"/>
            <w:tcBorders>
              <w:top w:val="nil"/>
              <w:left w:val="nil"/>
              <w:bottom w:val="nil"/>
              <w:right w:val="nil"/>
            </w:tcBorders>
            <w:vAlign w:val="bottom"/>
          </w:tcPr>
          <w:p w14:paraId="40B17BE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73EBCA66" w14:textId="77777777" w:rsidR="009C0CD5" w:rsidRPr="009C0CD5" w:rsidRDefault="009C0CD5" w:rsidP="009C0CD5">
            <w:pPr>
              <w:spacing w:before="40" w:after="20"/>
              <w:jc w:val="center"/>
              <w:rPr>
                <w:rFonts w:cs="Arial"/>
                <w:sz w:val="18"/>
                <w:szCs w:val="18"/>
              </w:rPr>
            </w:pPr>
            <w:r w:rsidRPr="009C0CD5">
              <w:rPr>
                <w:rFonts w:cs="Arial"/>
                <w:sz w:val="18"/>
                <w:szCs w:val="18"/>
              </w:rPr>
              <w:t>0.749</w:t>
            </w:r>
          </w:p>
        </w:tc>
      </w:tr>
      <w:tr w:rsidR="009C0CD5" w:rsidRPr="009C0CD5" w14:paraId="5BFB2367" w14:textId="77777777" w:rsidTr="00A64ED1">
        <w:tc>
          <w:tcPr>
            <w:tcW w:w="2268" w:type="dxa"/>
            <w:tcBorders>
              <w:top w:val="nil"/>
              <w:left w:val="nil"/>
              <w:bottom w:val="nil"/>
              <w:right w:val="single" w:sz="18" w:space="0" w:color="002060"/>
            </w:tcBorders>
            <w:shd w:val="clear" w:color="auto" w:fill="auto"/>
            <w:vAlign w:val="center"/>
          </w:tcPr>
          <w:p w14:paraId="7288968D" w14:textId="77777777" w:rsidR="009C0CD5" w:rsidRPr="00F75B25" w:rsidRDefault="009C0CD5" w:rsidP="009C0CD5">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002060"/>
              <w:bottom w:val="nil"/>
              <w:right w:val="nil"/>
            </w:tcBorders>
            <w:shd w:val="clear" w:color="auto" w:fill="auto"/>
            <w:vAlign w:val="bottom"/>
          </w:tcPr>
          <w:p w14:paraId="7D0487F8" w14:textId="77777777" w:rsidR="009C0CD5" w:rsidRPr="009C0CD5" w:rsidRDefault="009C0CD5" w:rsidP="009C0CD5">
            <w:pPr>
              <w:spacing w:before="40" w:after="20"/>
              <w:jc w:val="center"/>
              <w:rPr>
                <w:rFonts w:cs="Arial"/>
                <w:sz w:val="18"/>
                <w:szCs w:val="18"/>
              </w:rPr>
            </w:pPr>
            <w:r w:rsidRPr="009C0CD5">
              <w:rPr>
                <w:rFonts w:cs="Arial"/>
                <w:sz w:val="18"/>
                <w:szCs w:val="18"/>
              </w:rPr>
              <w:t>1.000</w:t>
            </w:r>
          </w:p>
        </w:tc>
        <w:tc>
          <w:tcPr>
            <w:tcW w:w="170" w:type="dxa"/>
            <w:tcBorders>
              <w:top w:val="nil"/>
              <w:left w:val="nil"/>
              <w:bottom w:val="nil"/>
              <w:right w:val="nil"/>
            </w:tcBorders>
            <w:shd w:val="clear" w:color="auto" w:fill="auto"/>
            <w:vAlign w:val="bottom"/>
          </w:tcPr>
          <w:p w14:paraId="31E132E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76A7A7F" w14:textId="77777777" w:rsidR="009C0CD5" w:rsidRPr="009C0CD5" w:rsidRDefault="009C0CD5" w:rsidP="009C0CD5">
            <w:pPr>
              <w:spacing w:before="40" w:after="20"/>
              <w:jc w:val="center"/>
              <w:rPr>
                <w:rFonts w:cs="Arial"/>
                <w:sz w:val="18"/>
                <w:szCs w:val="18"/>
              </w:rPr>
            </w:pPr>
            <w:r w:rsidRPr="009C0CD5">
              <w:rPr>
                <w:rFonts w:cs="Arial"/>
                <w:sz w:val="18"/>
                <w:szCs w:val="18"/>
              </w:rPr>
              <w:t>0.864</w:t>
            </w:r>
          </w:p>
        </w:tc>
        <w:tc>
          <w:tcPr>
            <w:tcW w:w="1134" w:type="dxa"/>
            <w:tcBorders>
              <w:top w:val="nil"/>
              <w:left w:val="nil"/>
              <w:bottom w:val="nil"/>
              <w:right w:val="nil"/>
            </w:tcBorders>
            <w:vAlign w:val="bottom"/>
          </w:tcPr>
          <w:p w14:paraId="3AEA24EA" w14:textId="77777777" w:rsidR="009C0CD5" w:rsidRPr="009C0CD5" w:rsidRDefault="009C0CD5" w:rsidP="009C0CD5">
            <w:pPr>
              <w:spacing w:before="40" w:after="20"/>
              <w:jc w:val="center"/>
              <w:rPr>
                <w:rFonts w:cs="Arial"/>
                <w:sz w:val="18"/>
                <w:szCs w:val="18"/>
              </w:rPr>
            </w:pPr>
            <w:r w:rsidRPr="009C0CD5">
              <w:rPr>
                <w:rFonts w:cs="Arial"/>
                <w:sz w:val="18"/>
                <w:szCs w:val="18"/>
              </w:rPr>
              <w:t>0.858</w:t>
            </w:r>
          </w:p>
        </w:tc>
        <w:tc>
          <w:tcPr>
            <w:tcW w:w="1134" w:type="dxa"/>
            <w:tcBorders>
              <w:top w:val="nil"/>
              <w:left w:val="nil"/>
              <w:bottom w:val="nil"/>
              <w:right w:val="nil"/>
            </w:tcBorders>
            <w:vAlign w:val="bottom"/>
          </w:tcPr>
          <w:p w14:paraId="4397097D" w14:textId="77777777" w:rsidR="009C0CD5" w:rsidRPr="009C0CD5" w:rsidRDefault="009C0CD5" w:rsidP="009C0CD5">
            <w:pPr>
              <w:spacing w:before="40" w:after="20"/>
              <w:jc w:val="center"/>
              <w:rPr>
                <w:rFonts w:cs="Arial"/>
                <w:sz w:val="18"/>
                <w:szCs w:val="18"/>
              </w:rPr>
            </w:pPr>
            <w:r w:rsidRPr="009C0CD5">
              <w:rPr>
                <w:rFonts w:cs="Arial"/>
                <w:sz w:val="18"/>
                <w:szCs w:val="18"/>
              </w:rPr>
              <w:t>0.854</w:t>
            </w:r>
          </w:p>
        </w:tc>
        <w:tc>
          <w:tcPr>
            <w:tcW w:w="1134" w:type="dxa"/>
            <w:tcBorders>
              <w:top w:val="nil"/>
              <w:left w:val="nil"/>
              <w:bottom w:val="nil"/>
              <w:right w:val="nil"/>
            </w:tcBorders>
            <w:vAlign w:val="bottom"/>
          </w:tcPr>
          <w:p w14:paraId="1453CA25" w14:textId="77777777" w:rsidR="009C0CD5" w:rsidRPr="009C0CD5" w:rsidRDefault="009C0CD5" w:rsidP="009C0CD5">
            <w:pPr>
              <w:spacing w:before="40" w:after="20"/>
              <w:jc w:val="center"/>
              <w:rPr>
                <w:rFonts w:cs="Arial"/>
                <w:sz w:val="18"/>
                <w:szCs w:val="18"/>
              </w:rPr>
            </w:pPr>
            <w:r w:rsidRPr="009C0CD5">
              <w:rPr>
                <w:rFonts w:cs="Arial"/>
                <w:sz w:val="18"/>
                <w:szCs w:val="18"/>
              </w:rPr>
              <w:t>0.853</w:t>
            </w:r>
          </w:p>
        </w:tc>
        <w:tc>
          <w:tcPr>
            <w:tcW w:w="170" w:type="dxa"/>
            <w:tcBorders>
              <w:top w:val="nil"/>
              <w:left w:val="nil"/>
              <w:bottom w:val="nil"/>
              <w:right w:val="nil"/>
            </w:tcBorders>
            <w:vAlign w:val="bottom"/>
          </w:tcPr>
          <w:p w14:paraId="6D7E96B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2C693AA2" w14:textId="77777777" w:rsidR="009C0CD5" w:rsidRPr="009C0CD5" w:rsidRDefault="009C0CD5" w:rsidP="009C0CD5">
            <w:pPr>
              <w:spacing w:before="40" w:after="20"/>
              <w:jc w:val="center"/>
              <w:rPr>
                <w:rFonts w:cs="Arial"/>
                <w:sz w:val="18"/>
                <w:szCs w:val="18"/>
              </w:rPr>
            </w:pPr>
            <w:r w:rsidRPr="009C0CD5">
              <w:rPr>
                <w:rFonts w:cs="Arial"/>
                <w:sz w:val="18"/>
                <w:szCs w:val="18"/>
              </w:rPr>
              <w:t>0.969</w:t>
            </w:r>
          </w:p>
        </w:tc>
      </w:tr>
      <w:tr w:rsidR="009C0CD5" w:rsidRPr="009C0CD5" w14:paraId="6AF62B2E" w14:textId="77777777" w:rsidTr="00A64ED1">
        <w:tc>
          <w:tcPr>
            <w:tcW w:w="2268" w:type="dxa"/>
            <w:tcBorders>
              <w:top w:val="nil"/>
              <w:left w:val="nil"/>
              <w:bottom w:val="nil"/>
              <w:right w:val="single" w:sz="18" w:space="0" w:color="002060"/>
            </w:tcBorders>
            <w:shd w:val="clear" w:color="auto" w:fill="auto"/>
            <w:vAlign w:val="center"/>
          </w:tcPr>
          <w:p w14:paraId="4C8A1C5B" w14:textId="77777777" w:rsidR="009C0CD5" w:rsidRPr="00F75B25" w:rsidRDefault="009C0CD5" w:rsidP="009C0CD5">
            <w:pPr>
              <w:spacing w:before="40" w:after="20"/>
              <w:rPr>
                <w:rFonts w:cs="Arial"/>
                <w:sz w:val="18"/>
                <w:szCs w:val="18"/>
              </w:rPr>
            </w:pPr>
            <w:r w:rsidRPr="00F75B25">
              <w:rPr>
                <w:rFonts w:cs="Arial"/>
                <w:sz w:val="18"/>
                <w:szCs w:val="18"/>
              </w:rPr>
              <w:t>Wodonga C</w:t>
            </w:r>
          </w:p>
        </w:tc>
        <w:tc>
          <w:tcPr>
            <w:tcW w:w="1134" w:type="dxa"/>
            <w:tcBorders>
              <w:top w:val="nil"/>
              <w:left w:val="single" w:sz="18" w:space="0" w:color="002060"/>
              <w:bottom w:val="nil"/>
              <w:right w:val="nil"/>
            </w:tcBorders>
            <w:shd w:val="clear" w:color="auto" w:fill="auto"/>
            <w:vAlign w:val="bottom"/>
          </w:tcPr>
          <w:p w14:paraId="696EA526" w14:textId="77777777" w:rsidR="009C0CD5" w:rsidRPr="009C0CD5" w:rsidRDefault="009C0CD5" w:rsidP="009C0CD5">
            <w:pPr>
              <w:spacing w:before="40" w:after="20"/>
              <w:jc w:val="center"/>
              <w:rPr>
                <w:rFonts w:cs="Arial"/>
                <w:sz w:val="18"/>
                <w:szCs w:val="18"/>
              </w:rPr>
            </w:pPr>
            <w:r w:rsidRPr="009C0CD5">
              <w:rPr>
                <w:rFonts w:cs="Arial"/>
                <w:sz w:val="18"/>
                <w:szCs w:val="18"/>
              </w:rPr>
              <w:t>1.045</w:t>
            </w:r>
          </w:p>
        </w:tc>
        <w:tc>
          <w:tcPr>
            <w:tcW w:w="170" w:type="dxa"/>
            <w:tcBorders>
              <w:top w:val="nil"/>
              <w:left w:val="nil"/>
              <w:bottom w:val="nil"/>
              <w:right w:val="nil"/>
            </w:tcBorders>
            <w:shd w:val="clear" w:color="auto" w:fill="auto"/>
            <w:vAlign w:val="bottom"/>
          </w:tcPr>
          <w:p w14:paraId="54C297B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84248ED" w14:textId="77777777" w:rsidR="009C0CD5" w:rsidRPr="009C0CD5" w:rsidRDefault="009C0CD5" w:rsidP="009C0CD5">
            <w:pPr>
              <w:spacing w:before="40" w:after="20"/>
              <w:jc w:val="center"/>
              <w:rPr>
                <w:rFonts w:cs="Arial"/>
                <w:sz w:val="18"/>
                <w:szCs w:val="18"/>
              </w:rPr>
            </w:pPr>
            <w:r w:rsidRPr="009C0CD5">
              <w:rPr>
                <w:rFonts w:cs="Arial"/>
                <w:sz w:val="18"/>
                <w:szCs w:val="18"/>
              </w:rPr>
              <w:t>1.221</w:t>
            </w:r>
          </w:p>
        </w:tc>
        <w:tc>
          <w:tcPr>
            <w:tcW w:w="1134" w:type="dxa"/>
            <w:tcBorders>
              <w:top w:val="nil"/>
              <w:left w:val="nil"/>
              <w:bottom w:val="nil"/>
              <w:right w:val="nil"/>
            </w:tcBorders>
            <w:vAlign w:val="bottom"/>
          </w:tcPr>
          <w:p w14:paraId="31F48DF5" w14:textId="77777777" w:rsidR="009C0CD5" w:rsidRPr="009C0CD5" w:rsidRDefault="009C0CD5" w:rsidP="009C0CD5">
            <w:pPr>
              <w:spacing w:before="40" w:after="20"/>
              <w:jc w:val="center"/>
              <w:rPr>
                <w:rFonts w:cs="Arial"/>
                <w:sz w:val="18"/>
                <w:szCs w:val="18"/>
              </w:rPr>
            </w:pPr>
            <w:r w:rsidRPr="009C0CD5">
              <w:rPr>
                <w:rFonts w:cs="Arial"/>
                <w:sz w:val="18"/>
                <w:szCs w:val="18"/>
              </w:rPr>
              <w:t>1.213</w:t>
            </w:r>
          </w:p>
        </w:tc>
        <w:tc>
          <w:tcPr>
            <w:tcW w:w="1134" w:type="dxa"/>
            <w:tcBorders>
              <w:top w:val="nil"/>
              <w:left w:val="nil"/>
              <w:bottom w:val="nil"/>
              <w:right w:val="nil"/>
            </w:tcBorders>
            <w:vAlign w:val="bottom"/>
          </w:tcPr>
          <w:p w14:paraId="0DF6AC06" w14:textId="77777777" w:rsidR="009C0CD5" w:rsidRPr="009C0CD5" w:rsidRDefault="009C0CD5" w:rsidP="009C0CD5">
            <w:pPr>
              <w:spacing w:before="40" w:after="20"/>
              <w:jc w:val="center"/>
              <w:rPr>
                <w:rFonts w:cs="Arial"/>
                <w:sz w:val="18"/>
                <w:szCs w:val="18"/>
              </w:rPr>
            </w:pPr>
            <w:r w:rsidRPr="009C0CD5">
              <w:rPr>
                <w:rFonts w:cs="Arial"/>
                <w:sz w:val="18"/>
                <w:szCs w:val="18"/>
              </w:rPr>
              <w:t>1.207</w:t>
            </w:r>
          </w:p>
        </w:tc>
        <w:tc>
          <w:tcPr>
            <w:tcW w:w="1134" w:type="dxa"/>
            <w:tcBorders>
              <w:top w:val="nil"/>
              <w:left w:val="nil"/>
              <w:bottom w:val="nil"/>
              <w:right w:val="nil"/>
            </w:tcBorders>
            <w:vAlign w:val="bottom"/>
          </w:tcPr>
          <w:p w14:paraId="4B32289D" w14:textId="77777777" w:rsidR="009C0CD5" w:rsidRPr="009C0CD5" w:rsidRDefault="009C0CD5" w:rsidP="009C0CD5">
            <w:pPr>
              <w:spacing w:before="40" w:after="20"/>
              <w:jc w:val="center"/>
              <w:rPr>
                <w:rFonts w:cs="Arial"/>
                <w:sz w:val="18"/>
                <w:szCs w:val="18"/>
              </w:rPr>
            </w:pPr>
            <w:r w:rsidRPr="009C0CD5">
              <w:rPr>
                <w:rFonts w:cs="Arial"/>
                <w:sz w:val="18"/>
                <w:szCs w:val="18"/>
              </w:rPr>
              <w:t>1.206</w:t>
            </w:r>
          </w:p>
        </w:tc>
        <w:tc>
          <w:tcPr>
            <w:tcW w:w="170" w:type="dxa"/>
            <w:tcBorders>
              <w:top w:val="nil"/>
              <w:left w:val="nil"/>
              <w:bottom w:val="nil"/>
              <w:right w:val="nil"/>
            </w:tcBorders>
            <w:vAlign w:val="bottom"/>
          </w:tcPr>
          <w:p w14:paraId="5E4CDEF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6133C1E" w14:textId="77777777" w:rsidR="009C0CD5" w:rsidRPr="009C0CD5" w:rsidRDefault="009C0CD5" w:rsidP="009C0CD5">
            <w:pPr>
              <w:spacing w:before="40" w:after="20"/>
              <w:jc w:val="center"/>
              <w:rPr>
                <w:rFonts w:cs="Arial"/>
                <w:sz w:val="18"/>
                <w:szCs w:val="18"/>
              </w:rPr>
            </w:pPr>
            <w:r w:rsidRPr="009C0CD5">
              <w:rPr>
                <w:rFonts w:cs="Arial"/>
                <w:sz w:val="18"/>
                <w:szCs w:val="18"/>
              </w:rPr>
              <w:t>0.932</w:t>
            </w:r>
          </w:p>
        </w:tc>
      </w:tr>
      <w:tr w:rsidR="009C0CD5" w:rsidRPr="009C0CD5" w14:paraId="307A4607" w14:textId="77777777" w:rsidTr="00A64ED1">
        <w:tc>
          <w:tcPr>
            <w:tcW w:w="2268" w:type="dxa"/>
            <w:tcBorders>
              <w:top w:val="nil"/>
              <w:left w:val="nil"/>
              <w:bottom w:val="nil"/>
              <w:right w:val="single" w:sz="18" w:space="0" w:color="002060"/>
            </w:tcBorders>
            <w:shd w:val="clear" w:color="auto" w:fill="auto"/>
            <w:vAlign w:val="center"/>
          </w:tcPr>
          <w:p w14:paraId="00E36D37" w14:textId="77777777" w:rsidR="009C0CD5" w:rsidRPr="00F75B25" w:rsidRDefault="009C0CD5" w:rsidP="009C0CD5">
            <w:pPr>
              <w:spacing w:before="40" w:after="20"/>
              <w:rPr>
                <w:rFonts w:cs="Arial"/>
                <w:sz w:val="18"/>
                <w:szCs w:val="18"/>
              </w:rPr>
            </w:pPr>
            <w:r w:rsidRPr="00F75B25">
              <w:rPr>
                <w:rFonts w:cs="Arial"/>
                <w:sz w:val="18"/>
                <w:szCs w:val="18"/>
              </w:rPr>
              <w:t>Wyndham C</w:t>
            </w:r>
          </w:p>
        </w:tc>
        <w:tc>
          <w:tcPr>
            <w:tcW w:w="1134" w:type="dxa"/>
            <w:tcBorders>
              <w:top w:val="nil"/>
              <w:left w:val="single" w:sz="18" w:space="0" w:color="002060"/>
              <w:bottom w:val="nil"/>
              <w:right w:val="nil"/>
            </w:tcBorders>
            <w:shd w:val="clear" w:color="auto" w:fill="auto"/>
            <w:vAlign w:val="bottom"/>
          </w:tcPr>
          <w:p w14:paraId="2FE180DE" w14:textId="77777777" w:rsidR="009C0CD5" w:rsidRPr="009C0CD5" w:rsidRDefault="009C0CD5" w:rsidP="009C0CD5">
            <w:pPr>
              <w:spacing w:before="40" w:after="20"/>
              <w:jc w:val="center"/>
              <w:rPr>
                <w:rFonts w:cs="Arial"/>
                <w:sz w:val="18"/>
                <w:szCs w:val="18"/>
              </w:rPr>
            </w:pPr>
            <w:r w:rsidRPr="009C0CD5">
              <w:rPr>
                <w:rFonts w:cs="Arial"/>
                <w:sz w:val="18"/>
                <w:szCs w:val="18"/>
              </w:rPr>
              <w:t>0.884</w:t>
            </w:r>
          </w:p>
        </w:tc>
        <w:tc>
          <w:tcPr>
            <w:tcW w:w="170" w:type="dxa"/>
            <w:tcBorders>
              <w:top w:val="nil"/>
              <w:left w:val="nil"/>
              <w:bottom w:val="nil"/>
              <w:right w:val="nil"/>
            </w:tcBorders>
            <w:shd w:val="clear" w:color="auto" w:fill="auto"/>
            <w:vAlign w:val="bottom"/>
          </w:tcPr>
          <w:p w14:paraId="79198CB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438BD3B" w14:textId="77777777" w:rsidR="009C0CD5" w:rsidRPr="009C0CD5" w:rsidRDefault="009C0CD5" w:rsidP="009C0CD5">
            <w:pPr>
              <w:spacing w:before="40" w:after="20"/>
              <w:jc w:val="center"/>
              <w:rPr>
                <w:rFonts w:cs="Arial"/>
                <w:sz w:val="18"/>
                <w:szCs w:val="18"/>
              </w:rPr>
            </w:pPr>
            <w:r w:rsidRPr="009C0CD5">
              <w:rPr>
                <w:rFonts w:cs="Arial"/>
                <w:sz w:val="18"/>
                <w:szCs w:val="18"/>
              </w:rPr>
              <w:t>0.825</w:t>
            </w:r>
          </w:p>
        </w:tc>
        <w:tc>
          <w:tcPr>
            <w:tcW w:w="1134" w:type="dxa"/>
            <w:tcBorders>
              <w:top w:val="nil"/>
              <w:left w:val="nil"/>
              <w:bottom w:val="nil"/>
              <w:right w:val="nil"/>
            </w:tcBorders>
            <w:vAlign w:val="bottom"/>
          </w:tcPr>
          <w:p w14:paraId="6FC07A31" w14:textId="77777777" w:rsidR="009C0CD5" w:rsidRPr="009C0CD5" w:rsidRDefault="009C0CD5" w:rsidP="009C0CD5">
            <w:pPr>
              <w:spacing w:before="40" w:after="20"/>
              <w:jc w:val="center"/>
              <w:rPr>
                <w:rFonts w:cs="Arial"/>
                <w:sz w:val="18"/>
                <w:szCs w:val="18"/>
              </w:rPr>
            </w:pPr>
            <w:r w:rsidRPr="009C0CD5">
              <w:rPr>
                <w:rFonts w:cs="Arial"/>
                <w:sz w:val="18"/>
                <w:szCs w:val="18"/>
              </w:rPr>
              <w:t>0.820</w:t>
            </w:r>
          </w:p>
        </w:tc>
        <w:tc>
          <w:tcPr>
            <w:tcW w:w="1134" w:type="dxa"/>
            <w:tcBorders>
              <w:top w:val="nil"/>
              <w:left w:val="nil"/>
              <w:bottom w:val="nil"/>
              <w:right w:val="nil"/>
            </w:tcBorders>
            <w:vAlign w:val="bottom"/>
          </w:tcPr>
          <w:p w14:paraId="461C8A02" w14:textId="77777777" w:rsidR="009C0CD5" w:rsidRPr="009C0CD5" w:rsidRDefault="009C0CD5" w:rsidP="009C0CD5">
            <w:pPr>
              <w:spacing w:before="40" w:after="20"/>
              <w:jc w:val="center"/>
              <w:rPr>
                <w:rFonts w:cs="Arial"/>
                <w:sz w:val="18"/>
                <w:szCs w:val="18"/>
              </w:rPr>
            </w:pPr>
            <w:r w:rsidRPr="009C0CD5">
              <w:rPr>
                <w:rFonts w:cs="Arial"/>
                <w:sz w:val="18"/>
                <w:szCs w:val="18"/>
              </w:rPr>
              <w:t>0.816</w:t>
            </w:r>
          </w:p>
        </w:tc>
        <w:tc>
          <w:tcPr>
            <w:tcW w:w="1134" w:type="dxa"/>
            <w:tcBorders>
              <w:top w:val="nil"/>
              <w:left w:val="nil"/>
              <w:bottom w:val="nil"/>
              <w:right w:val="nil"/>
            </w:tcBorders>
            <w:vAlign w:val="bottom"/>
          </w:tcPr>
          <w:p w14:paraId="4FE75142" w14:textId="77777777" w:rsidR="009C0CD5" w:rsidRPr="009C0CD5" w:rsidRDefault="009C0CD5" w:rsidP="009C0CD5">
            <w:pPr>
              <w:spacing w:before="40" w:after="20"/>
              <w:jc w:val="center"/>
              <w:rPr>
                <w:rFonts w:cs="Arial"/>
                <w:sz w:val="18"/>
                <w:szCs w:val="18"/>
              </w:rPr>
            </w:pPr>
            <w:r w:rsidRPr="009C0CD5">
              <w:rPr>
                <w:rFonts w:cs="Arial"/>
                <w:sz w:val="18"/>
                <w:szCs w:val="18"/>
              </w:rPr>
              <w:t>0.815</w:t>
            </w:r>
          </w:p>
        </w:tc>
        <w:tc>
          <w:tcPr>
            <w:tcW w:w="170" w:type="dxa"/>
            <w:tcBorders>
              <w:top w:val="nil"/>
              <w:left w:val="nil"/>
              <w:bottom w:val="nil"/>
              <w:right w:val="nil"/>
            </w:tcBorders>
            <w:vAlign w:val="bottom"/>
          </w:tcPr>
          <w:p w14:paraId="7825255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44168F0A" w14:textId="77777777" w:rsidR="009C0CD5" w:rsidRPr="009C0CD5" w:rsidRDefault="009C0CD5" w:rsidP="009C0CD5">
            <w:pPr>
              <w:spacing w:before="40" w:after="20"/>
              <w:jc w:val="center"/>
              <w:rPr>
                <w:rFonts w:cs="Arial"/>
                <w:sz w:val="18"/>
                <w:szCs w:val="18"/>
              </w:rPr>
            </w:pPr>
            <w:r w:rsidRPr="009C0CD5">
              <w:rPr>
                <w:rFonts w:cs="Arial"/>
                <w:sz w:val="18"/>
                <w:szCs w:val="18"/>
              </w:rPr>
              <w:t>1.070</w:t>
            </w:r>
          </w:p>
        </w:tc>
      </w:tr>
      <w:tr w:rsidR="009C0CD5" w:rsidRPr="009C0CD5" w14:paraId="5961DFD8" w14:textId="77777777" w:rsidTr="00A64ED1">
        <w:tc>
          <w:tcPr>
            <w:tcW w:w="2268" w:type="dxa"/>
            <w:tcBorders>
              <w:top w:val="nil"/>
              <w:left w:val="nil"/>
              <w:bottom w:val="nil"/>
              <w:right w:val="single" w:sz="18" w:space="0" w:color="002060"/>
            </w:tcBorders>
            <w:shd w:val="clear" w:color="auto" w:fill="auto"/>
            <w:vAlign w:val="center"/>
          </w:tcPr>
          <w:p w14:paraId="5DDD5AC0" w14:textId="77777777" w:rsidR="009C0CD5" w:rsidRPr="00F75B25" w:rsidRDefault="009C0CD5" w:rsidP="009C0CD5">
            <w:pPr>
              <w:spacing w:before="40" w:after="20"/>
              <w:rPr>
                <w:rFonts w:cs="Arial"/>
                <w:sz w:val="18"/>
                <w:szCs w:val="18"/>
              </w:rPr>
            </w:pPr>
            <w:r w:rsidRPr="00F75B25">
              <w:rPr>
                <w:rFonts w:cs="Arial"/>
                <w:sz w:val="18"/>
                <w:szCs w:val="18"/>
              </w:rPr>
              <w:t>Yarra C</w:t>
            </w:r>
          </w:p>
        </w:tc>
        <w:tc>
          <w:tcPr>
            <w:tcW w:w="1134" w:type="dxa"/>
            <w:tcBorders>
              <w:top w:val="nil"/>
              <w:left w:val="single" w:sz="18" w:space="0" w:color="002060"/>
              <w:bottom w:val="nil"/>
              <w:right w:val="nil"/>
            </w:tcBorders>
            <w:shd w:val="clear" w:color="auto" w:fill="auto"/>
            <w:vAlign w:val="bottom"/>
          </w:tcPr>
          <w:p w14:paraId="0FEF5A49" w14:textId="77777777" w:rsidR="009C0CD5" w:rsidRPr="009C0CD5" w:rsidRDefault="009C0CD5" w:rsidP="009C0CD5">
            <w:pPr>
              <w:spacing w:before="40" w:after="20"/>
              <w:jc w:val="center"/>
              <w:rPr>
                <w:rFonts w:cs="Arial"/>
                <w:sz w:val="18"/>
                <w:szCs w:val="18"/>
              </w:rPr>
            </w:pPr>
            <w:r w:rsidRPr="009C0CD5">
              <w:rPr>
                <w:rFonts w:cs="Arial"/>
                <w:sz w:val="18"/>
                <w:szCs w:val="18"/>
              </w:rPr>
              <w:t>0.810</w:t>
            </w:r>
          </w:p>
        </w:tc>
        <w:tc>
          <w:tcPr>
            <w:tcW w:w="170" w:type="dxa"/>
            <w:tcBorders>
              <w:top w:val="nil"/>
              <w:left w:val="nil"/>
              <w:bottom w:val="nil"/>
              <w:right w:val="nil"/>
            </w:tcBorders>
            <w:shd w:val="clear" w:color="auto" w:fill="auto"/>
            <w:vAlign w:val="bottom"/>
          </w:tcPr>
          <w:p w14:paraId="6C67508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528912C0" w14:textId="77777777" w:rsidR="009C0CD5" w:rsidRPr="009C0CD5" w:rsidRDefault="009C0CD5" w:rsidP="009C0CD5">
            <w:pPr>
              <w:spacing w:before="40" w:after="20"/>
              <w:jc w:val="center"/>
              <w:rPr>
                <w:rFonts w:cs="Arial"/>
                <w:sz w:val="18"/>
                <w:szCs w:val="18"/>
              </w:rPr>
            </w:pPr>
            <w:r w:rsidRPr="009C0CD5">
              <w:rPr>
                <w:rFonts w:cs="Arial"/>
                <w:sz w:val="18"/>
                <w:szCs w:val="18"/>
              </w:rPr>
              <w:t>1.109</w:t>
            </w:r>
          </w:p>
        </w:tc>
        <w:tc>
          <w:tcPr>
            <w:tcW w:w="1134" w:type="dxa"/>
            <w:tcBorders>
              <w:top w:val="nil"/>
              <w:left w:val="nil"/>
              <w:bottom w:val="nil"/>
              <w:right w:val="nil"/>
            </w:tcBorders>
            <w:vAlign w:val="bottom"/>
          </w:tcPr>
          <w:p w14:paraId="6FA12325" w14:textId="77777777" w:rsidR="009C0CD5" w:rsidRPr="009C0CD5" w:rsidRDefault="009C0CD5" w:rsidP="009C0CD5">
            <w:pPr>
              <w:spacing w:before="40" w:after="20"/>
              <w:jc w:val="center"/>
              <w:rPr>
                <w:rFonts w:cs="Arial"/>
                <w:sz w:val="18"/>
                <w:szCs w:val="18"/>
              </w:rPr>
            </w:pPr>
            <w:r w:rsidRPr="009C0CD5">
              <w:rPr>
                <w:rFonts w:cs="Arial"/>
                <w:sz w:val="18"/>
                <w:szCs w:val="18"/>
              </w:rPr>
              <w:t>1.101</w:t>
            </w:r>
          </w:p>
        </w:tc>
        <w:tc>
          <w:tcPr>
            <w:tcW w:w="1134" w:type="dxa"/>
            <w:tcBorders>
              <w:top w:val="nil"/>
              <w:left w:val="nil"/>
              <w:bottom w:val="nil"/>
              <w:right w:val="nil"/>
            </w:tcBorders>
            <w:vAlign w:val="bottom"/>
          </w:tcPr>
          <w:p w14:paraId="13CE22A7" w14:textId="77777777" w:rsidR="009C0CD5" w:rsidRPr="009C0CD5" w:rsidRDefault="009C0CD5" w:rsidP="009C0CD5">
            <w:pPr>
              <w:spacing w:before="40" w:after="20"/>
              <w:jc w:val="center"/>
              <w:rPr>
                <w:rFonts w:cs="Arial"/>
                <w:sz w:val="18"/>
                <w:szCs w:val="18"/>
              </w:rPr>
            </w:pPr>
            <w:r w:rsidRPr="009C0CD5">
              <w:rPr>
                <w:rFonts w:cs="Arial"/>
                <w:sz w:val="18"/>
                <w:szCs w:val="18"/>
              </w:rPr>
              <w:t>1.096</w:t>
            </w:r>
          </w:p>
        </w:tc>
        <w:tc>
          <w:tcPr>
            <w:tcW w:w="1134" w:type="dxa"/>
            <w:tcBorders>
              <w:top w:val="nil"/>
              <w:left w:val="nil"/>
              <w:bottom w:val="nil"/>
              <w:right w:val="nil"/>
            </w:tcBorders>
            <w:vAlign w:val="bottom"/>
          </w:tcPr>
          <w:p w14:paraId="66141CD5" w14:textId="77777777" w:rsidR="009C0CD5" w:rsidRPr="009C0CD5" w:rsidRDefault="009C0CD5" w:rsidP="009C0CD5">
            <w:pPr>
              <w:spacing w:before="40" w:after="20"/>
              <w:jc w:val="center"/>
              <w:rPr>
                <w:rFonts w:cs="Arial"/>
                <w:sz w:val="18"/>
                <w:szCs w:val="18"/>
              </w:rPr>
            </w:pPr>
            <w:r w:rsidRPr="009C0CD5">
              <w:rPr>
                <w:rFonts w:cs="Arial"/>
                <w:sz w:val="18"/>
                <w:szCs w:val="18"/>
              </w:rPr>
              <w:t>1.095</w:t>
            </w:r>
          </w:p>
        </w:tc>
        <w:tc>
          <w:tcPr>
            <w:tcW w:w="170" w:type="dxa"/>
            <w:tcBorders>
              <w:top w:val="nil"/>
              <w:left w:val="nil"/>
              <w:bottom w:val="nil"/>
              <w:right w:val="nil"/>
            </w:tcBorders>
            <w:vAlign w:val="bottom"/>
          </w:tcPr>
          <w:p w14:paraId="2CA3121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06FAAA3F" w14:textId="77777777" w:rsidR="009C0CD5" w:rsidRPr="009C0CD5" w:rsidRDefault="009C0CD5" w:rsidP="009C0CD5">
            <w:pPr>
              <w:spacing w:before="40" w:after="20"/>
              <w:jc w:val="center"/>
              <w:rPr>
                <w:rFonts w:cs="Arial"/>
                <w:sz w:val="18"/>
                <w:szCs w:val="18"/>
              </w:rPr>
            </w:pPr>
            <w:r w:rsidRPr="009C0CD5">
              <w:rPr>
                <w:rFonts w:cs="Arial"/>
                <w:sz w:val="18"/>
                <w:szCs w:val="18"/>
              </w:rPr>
              <w:t>1.035</w:t>
            </w:r>
          </w:p>
        </w:tc>
      </w:tr>
      <w:tr w:rsidR="009C0CD5" w:rsidRPr="009C0CD5" w14:paraId="567C2FA3" w14:textId="77777777" w:rsidTr="00A64ED1">
        <w:tc>
          <w:tcPr>
            <w:tcW w:w="2268" w:type="dxa"/>
            <w:tcBorders>
              <w:top w:val="nil"/>
              <w:left w:val="nil"/>
              <w:bottom w:val="nil"/>
              <w:right w:val="single" w:sz="18" w:space="0" w:color="002060"/>
            </w:tcBorders>
            <w:shd w:val="clear" w:color="auto" w:fill="auto"/>
            <w:vAlign w:val="center"/>
          </w:tcPr>
          <w:p w14:paraId="1AD53AB6" w14:textId="77777777" w:rsidR="009C0CD5" w:rsidRPr="00F75B25" w:rsidRDefault="009C0CD5" w:rsidP="009C0CD5">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002060"/>
              <w:bottom w:val="nil"/>
              <w:right w:val="nil"/>
            </w:tcBorders>
            <w:shd w:val="clear" w:color="auto" w:fill="auto"/>
            <w:vAlign w:val="bottom"/>
          </w:tcPr>
          <w:p w14:paraId="013A1869" w14:textId="77777777" w:rsidR="009C0CD5" w:rsidRPr="009C0CD5" w:rsidRDefault="009C0CD5" w:rsidP="009C0CD5">
            <w:pPr>
              <w:spacing w:before="40" w:after="20"/>
              <w:jc w:val="center"/>
              <w:rPr>
                <w:rFonts w:cs="Arial"/>
                <w:sz w:val="18"/>
                <w:szCs w:val="18"/>
              </w:rPr>
            </w:pPr>
            <w:r w:rsidRPr="009C0CD5">
              <w:rPr>
                <w:rFonts w:cs="Arial"/>
                <w:sz w:val="18"/>
                <w:szCs w:val="18"/>
              </w:rPr>
              <w:t>1.025</w:t>
            </w:r>
          </w:p>
        </w:tc>
        <w:tc>
          <w:tcPr>
            <w:tcW w:w="170" w:type="dxa"/>
            <w:tcBorders>
              <w:top w:val="nil"/>
              <w:left w:val="nil"/>
              <w:bottom w:val="nil"/>
              <w:right w:val="nil"/>
            </w:tcBorders>
            <w:shd w:val="clear" w:color="auto" w:fill="auto"/>
            <w:vAlign w:val="bottom"/>
          </w:tcPr>
          <w:p w14:paraId="2CC721C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E679A85" w14:textId="77777777" w:rsidR="009C0CD5" w:rsidRPr="009C0CD5" w:rsidRDefault="009C0CD5" w:rsidP="009C0CD5">
            <w:pPr>
              <w:spacing w:before="40" w:after="20"/>
              <w:jc w:val="center"/>
              <w:rPr>
                <w:rFonts w:cs="Arial"/>
                <w:sz w:val="18"/>
                <w:szCs w:val="18"/>
              </w:rPr>
            </w:pPr>
            <w:r w:rsidRPr="009C0CD5">
              <w:rPr>
                <w:rFonts w:cs="Arial"/>
                <w:sz w:val="18"/>
                <w:szCs w:val="18"/>
              </w:rPr>
              <w:t>0.977</w:t>
            </w:r>
          </w:p>
        </w:tc>
        <w:tc>
          <w:tcPr>
            <w:tcW w:w="1134" w:type="dxa"/>
            <w:tcBorders>
              <w:top w:val="nil"/>
              <w:left w:val="nil"/>
              <w:bottom w:val="nil"/>
              <w:right w:val="nil"/>
            </w:tcBorders>
            <w:vAlign w:val="bottom"/>
          </w:tcPr>
          <w:p w14:paraId="179FD3BF" w14:textId="77777777" w:rsidR="009C0CD5" w:rsidRPr="009C0CD5" w:rsidRDefault="009C0CD5" w:rsidP="009C0CD5">
            <w:pPr>
              <w:spacing w:before="40" w:after="20"/>
              <w:jc w:val="center"/>
              <w:rPr>
                <w:rFonts w:cs="Arial"/>
                <w:sz w:val="18"/>
                <w:szCs w:val="18"/>
              </w:rPr>
            </w:pPr>
            <w:r w:rsidRPr="009C0CD5">
              <w:rPr>
                <w:rFonts w:cs="Arial"/>
                <w:sz w:val="18"/>
                <w:szCs w:val="18"/>
              </w:rPr>
              <w:t>0.971</w:t>
            </w:r>
          </w:p>
        </w:tc>
        <w:tc>
          <w:tcPr>
            <w:tcW w:w="1134" w:type="dxa"/>
            <w:tcBorders>
              <w:top w:val="nil"/>
              <w:left w:val="nil"/>
              <w:bottom w:val="nil"/>
              <w:right w:val="nil"/>
            </w:tcBorders>
            <w:vAlign w:val="bottom"/>
          </w:tcPr>
          <w:p w14:paraId="698B0626" w14:textId="77777777" w:rsidR="009C0CD5" w:rsidRPr="009C0CD5" w:rsidRDefault="009C0CD5" w:rsidP="009C0CD5">
            <w:pPr>
              <w:spacing w:before="40" w:after="20"/>
              <w:jc w:val="center"/>
              <w:rPr>
                <w:rFonts w:cs="Arial"/>
                <w:sz w:val="18"/>
                <w:szCs w:val="18"/>
              </w:rPr>
            </w:pPr>
            <w:r w:rsidRPr="009C0CD5">
              <w:rPr>
                <w:rFonts w:cs="Arial"/>
                <w:sz w:val="18"/>
                <w:szCs w:val="18"/>
              </w:rPr>
              <w:t>0.966</w:t>
            </w:r>
          </w:p>
        </w:tc>
        <w:tc>
          <w:tcPr>
            <w:tcW w:w="1134" w:type="dxa"/>
            <w:tcBorders>
              <w:top w:val="nil"/>
              <w:left w:val="nil"/>
              <w:bottom w:val="nil"/>
              <w:right w:val="nil"/>
            </w:tcBorders>
            <w:vAlign w:val="bottom"/>
          </w:tcPr>
          <w:p w14:paraId="1577CFC0" w14:textId="77777777" w:rsidR="009C0CD5" w:rsidRPr="009C0CD5" w:rsidRDefault="009C0CD5" w:rsidP="009C0CD5">
            <w:pPr>
              <w:spacing w:before="40" w:after="20"/>
              <w:jc w:val="center"/>
              <w:rPr>
                <w:rFonts w:cs="Arial"/>
                <w:sz w:val="18"/>
                <w:szCs w:val="18"/>
              </w:rPr>
            </w:pPr>
            <w:r w:rsidRPr="009C0CD5">
              <w:rPr>
                <w:rFonts w:cs="Arial"/>
                <w:sz w:val="18"/>
                <w:szCs w:val="18"/>
              </w:rPr>
              <w:t>0.965</w:t>
            </w:r>
          </w:p>
        </w:tc>
        <w:tc>
          <w:tcPr>
            <w:tcW w:w="170" w:type="dxa"/>
            <w:tcBorders>
              <w:top w:val="nil"/>
              <w:left w:val="nil"/>
              <w:bottom w:val="nil"/>
              <w:right w:val="nil"/>
            </w:tcBorders>
            <w:vAlign w:val="bottom"/>
          </w:tcPr>
          <w:p w14:paraId="3069BA7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bottom w:val="nil"/>
              <w:right w:val="nil"/>
            </w:tcBorders>
            <w:vAlign w:val="bottom"/>
          </w:tcPr>
          <w:p w14:paraId="6323262B" w14:textId="77777777" w:rsidR="009C0CD5" w:rsidRPr="009C0CD5" w:rsidRDefault="009C0CD5" w:rsidP="009C0CD5">
            <w:pPr>
              <w:spacing w:before="40" w:after="20"/>
              <w:jc w:val="center"/>
              <w:rPr>
                <w:rFonts w:cs="Arial"/>
                <w:sz w:val="18"/>
                <w:szCs w:val="18"/>
              </w:rPr>
            </w:pPr>
            <w:r w:rsidRPr="009C0CD5">
              <w:rPr>
                <w:rFonts w:cs="Arial"/>
                <w:sz w:val="18"/>
                <w:szCs w:val="18"/>
              </w:rPr>
              <w:t>1.245</w:t>
            </w:r>
          </w:p>
        </w:tc>
      </w:tr>
      <w:tr w:rsidR="009C0CD5" w:rsidRPr="009C0CD5" w14:paraId="3ECBF562" w14:textId="77777777" w:rsidTr="00A64ED1">
        <w:tc>
          <w:tcPr>
            <w:tcW w:w="2268" w:type="dxa"/>
            <w:tcBorders>
              <w:top w:val="nil"/>
              <w:left w:val="nil"/>
              <w:right w:val="single" w:sz="18" w:space="0" w:color="002060"/>
            </w:tcBorders>
            <w:shd w:val="clear" w:color="auto" w:fill="auto"/>
            <w:vAlign w:val="center"/>
          </w:tcPr>
          <w:p w14:paraId="753C6F41" w14:textId="77777777" w:rsidR="009C0CD5" w:rsidRPr="00F75B25" w:rsidRDefault="009C0CD5" w:rsidP="009C0CD5">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002060"/>
              <w:right w:val="nil"/>
            </w:tcBorders>
            <w:shd w:val="clear" w:color="auto" w:fill="auto"/>
            <w:vAlign w:val="bottom"/>
          </w:tcPr>
          <w:p w14:paraId="2A851829" w14:textId="77777777" w:rsidR="009C0CD5" w:rsidRPr="009C0CD5" w:rsidRDefault="009C0CD5" w:rsidP="009C0CD5">
            <w:pPr>
              <w:spacing w:before="40" w:after="20"/>
              <w:jc w:val="center"/>
              <w:rPr>
                <w:rFonts w:cs="Arial"/>
                <w:sz w:val="18"/>
                <w:szCs w:val="18"/>
              </w:rPr>
            </w:pPr>
            <w:r w:rsidRPr="009C0CD5">
              <w:rPr>
                <w:rFonts w:cs="Arial"/>
                <w:sz w:val="18"/>
                <w:szCs w:val="18"/>
              </w:rPr>
              <w:t>0.991</w:t>
            </w:r>
          </w:p>
        </w:tc>
        <w:tc>
          <w:tcPr>
            <w:tcW w:w="170" w:type="dxa"/>
            <w:tcBorders>
              <w:top w:val="nil"/>
              <w:left w:val="nil"/>
              <w:right w:val="nil"/>
            </w:tcBorders>
            <w:shd w:val="clear" w:color="auto" w:fill="auto"/>
            <w:vAlign w:val="bottom"/>
          </w:tcPr>
          <w:p w14:paraId="4EFCA6F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right w:val="nil"/>
            </w:tcBorders>
            <w:vAlign w:val="bottom"/>
          </w:tcPr>
          <w:p w14:paraId="4D9F7720" w14:textId="77777777" w:rsidR="009C0CD5" w:rsidRPr="009C0CD5" w:rsidRDefault="009C0CD5" w:rsidP="009C0CD5">
            <w:pPr>
              <w:spacing w:before="40" w:after="20"/>
              <w:jc w:val="center"/>
              <w:rPr>
                <w:rFonts w:cs="Arial"/>
                <w:sz w:val="18"/>
                <w:szCs w:val="18"/>
              </w:rPr>
            </w:pPr>
            <w:r w:rsidRPr="009C0CD5">
              <w:rPr>
                <w:rFonts w:cs="Arial"/>
                <w:sz w:val="18"/>
                <w:szCs w:val="18"/>
              </w:rPr>
              <w:t>1.291</w:t>
            </w:r>
          </w:p>
        </w:tc>
        <w:tc>
          <w:tcPr>
            <w:tcW w:w="1134" w:type="dxa"/>
            <w:tcBorders>
              <w:top w:val="nil"/>
              <w:left w:val="nil"/>
              <w:right w:val="nil"/>
            </w:tcBorders>
            <w:vAlign w:val="bottom"/>
          </w:tcPr>
          <w:p w14:paraId="79A9F571" w14:textId="77777777" w:rsidR="009C0CD5" w:rsidRPr="009C0CD5" w:rsidRDefault="009C0CD5" w:rsidP="009C0CD5">
            <w:pPr>
              <w:spacing w:before="40" w:after="20"/>
              <w:jc w:val="center"/>
              <w:rPr>
                <w:rFonts w:cs="Arial"/>
                <w:sz w:val="18"/>
                <w:szCs w:val="18"/>
              </w:rPr>
            </w:pPr>
            <w:r w:rsidRPr="009C0CD5">
              <w:rPr>
                <w:rFonts w:cs="Arial"/>
                <w:sz w:val="18"/>
                <w:szCs w:val="18"/>
              </w:rPr>
              <w:t>1.283</w:t>
            </w:r>
          </w:p>
        </w:tc>
        <w:tc>
          <w:tcPr>
            <w:tcW w:w="1134" w:type="dxa"/>
            <w:tcBorders>
              <w:top w:val="nil"/>
              <w:left w:val="nil"/>
              <w:right w:val="nil"/>
            </w:tcBorders>
            <w:vAlign w:val="bottom"/>
          </w:tcPr>
          <w:p w14:paraId="0839E2B2" w14:textId="77777777" w:rsidR="009C0CD5" w:rsidRPr="009C0CD5" w:rsidRDefault="009C0CD5" w:rsidP="009C0CD5">
            <w:pPr>
              <w:spacing w:before="40" w:after="20"/>
              <w:jc w:val="center"/>
              <w:rPr>
                <w:rFonts w:cs="Arial"/>
                <w:sz w:val="18"/>
                <w:szCs w:val="18"/>
              </w:rPr>
            </w:pPr>
            <w:r w:rsidRPr="009C0CD5">
              <w:rPr>
                <w:rFonts w:cs="Arial"/>
                <w:sz w:val="18"/>
                <w:szCs w:val="18"/>
              </w:rPr>
              <w:t>1.276</w:t>
            </w:r>
          </w:p>
        </w:tc>
        <w:tc>
          <w:tcPr>
            <w:tcW w:w="1134" w:type="dxa"/>
            <w:tcBorders>
              <w:top w:val="nil"/>
              <w:left w:val="nil"/>
              <w:right w:val="nil"/>
            </w:tcBorders>
            <w:vAlign w:val="bottom"/>
          </w:tcPr>
          <w:p w14:paraId="2FBA76D8" w14:textId="77777777" w:rsidR="009C0CD5" w:rsidRPr="009C0CD5" w:rsidRDefault="009C0CD5" w:rsidP="009C0CD5">
            <w:pPr>
              <w:spacing w:before="40" w:after="20"/>
              <w:jc w:val="center"/>
              <w:rPr>
                <w:rFonts w:cs="Arial"/>
                <w:sz w:val="18"/>
                <w:szCs w:val="18"/>
              </w:rPr>
            </w:pPr>
            <w:r w:rsidRPr="009C0CD5">
              <w:rPr>
                <w:rFonts w:cs="Arial"/>
                <w:sz w:val="18"/>
                <w:szCs w:val="18"/>
              </w:rPr>
              <w:t>1.275</w:t>
            </w:r>
          </w:p>
        </w:tc>
        <w:tc>
          <w:tcPr>
            <w:tcW w:w="170" w:type="dxa"/>
            <w:tcBorders>
              <w:top w:val="nil"/>
              <w:left w:val="nil"/>
              <w:right w:val="nil"/>
            </w:tcBorders>
            <w:vAlign w:val="bottom"/>
          </w:tcPr>
          <w:p w14:paraId="1F6E0E7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nil"/>
              <w:left w:val="nil"/>
              <w:right w:val="nil"/>
            </w:tcBorders>
            <w:vAlign w:val="bottom"/>
          </w:tcPr>
          <w:p w14:paraId="5C2CD3F3" w14:textId="77777777" w:rsidR="009C0CD5" w:rsidRPr="009C0CD5" w:rsidRDefault="009C0CD5" w:rsidP="009C0CD5">
            <w:pPr>
              <w:spacing w:before="40" w:after="20"/>
              <w:jc w:val="center"/>
              <w:rPr>
                <w:rFonts w:cs="Arial"/>
                <w:sz w:val="18"/>
                <w:szCs w:val="18"/>
              </w:rPr>
            </w:pPr>
            <w:r w:rsidRPr="009C0CD5">
              <w:rPr>
                <w:rFonts w:cs="Arial"/>
                <w:sz w:val="18"/>
                <w:szCs w:val="18"/>
              </w:rPr>
              <w:t>0.954</w:t>
            </w:r>
          </w:p>
        </w:tc>
      </w:tr>
      <w:tr w:rsidR="007F2170" w:rsidRPr="009C0CD5" w14:paraId="3B5D3621" w14:textId="77777777" w:rsidTr="007F2170">
        <w:tc>
          <w:tcPr>
            <w:tcW w:w="2268" w:type="dxa"/>
            <w:tcBorders>
              <w:top w:val="nil"/>
              <w:left w:val="nil"/>
              <w:bottom w:val="nil"/>
              <w:right w:val="single" w:sz="18" w:space="0" w:color="002060"/>
            </w:tcBorders>
            <w:shd w:val="clear" w:color="auto" w:fill="auto"/>
            <w:vAlign w:val="center"/>
          </w:tcPr>
          <w:p w14:paraId="31917DDB" w14:textId="77777777" w:rsidR="007F2170" w:rsidRPr="00F75B25" w:rsidRDefault="007F2170" w:rsidP="000B210A">
            <w:pPr>
              <w:spacing w:before="40" w:after="20"/>
              <w:rPr>
                <w:rFonts w:cs="Arial"/>
                <w:sz w:val="18"/>
                <w:szCs w:val="18"/>
              </w:rPr>
            </w:pPr>
          </w:p>
        </w:tc>
        <w:tc>
          <w:tcPr>
            <w:tcW w:w="1134" w:type="dxa"/>
            <w:tcBorders>
              <w:top w:val="nil"/>
              <w:left w:val="single" w:sz="18" w:space="0" w:color="002060"/>
              <w:bottom w:val="single" w:sz="8" w:space="0" w:color="002060"/>
            </w:tcBorders>
            <w:shd w:val="clear" w:color="auto" w:fill="auto"/>
            <w:vAlign w:val="center"/>
          </w:tcPr>
          <w:p w14:paraId="3595F873" w14:textId="77777777" w:rsidR="007F2170" w:rsidRPr="00F75B25" w:rsidRDefault="007F2170" w:rsidP="000B210A">
            <w:pPr>
              <w:spacing w:before="40" w:after="20"/>
              <w:jc w:val="center"/>
              <w:rPr>
                <w:rFonts w:cs="Arial"/>
                <w:sz w:val="18"/>
                <w:szCs w:val="18"/>
              </w:rPr>
            </w:pPr>
          </w:p>
        </w:tc>
        <w:tc>
          <w:tcPr>
            <w:tcW w:w="170" w:type="dxa"/>
            <w:tcBorders>
              <w:top w:val="nil"/>
              <w:bottom w:val="single" w:sz="8" w:space="0" w:color="002060"/>
            </w:tcBorders>
            <w:shd w:val="clear" w:color="auto" w:fill="auto"/>
            <w:vAlign w:val="center"/>
          </w:tcPr>
          <w:p w14:paraId="55692EF7" w14:textId="77777777" w:rsidR="007F2170" w:rsidRPr="0087211A" w:rsidRDefault="007F2170" w:rsidP="000B210A">
            <w:pPr>
              <w:spacing w:before="40" w:after="20"/>
              <w:jc w:val="center"/>
              <w:rPr>
                <w:rFonts w:cs="Arial"/>
                <w:sz w:val="18"/>
                <w:szCs w:val="18"/>
              </w:rPr>
            </w:pPr>
          </w:p>
        </w:tc>
        <w:tc>
          <w:tcPr>
            <w:tcW w:w="1134" w:type="dxa"/>
            <w:tcBorders>
              <w:top w:val="nil"/>
              <w:bottom w:val="single" w:sz="8" w:space="0" w:color="002060"/>
            </w:tcBorders>
            <w:vAlign w:val="center"/>
          </w:tcPr>
          <w:p w14:paraId="3F3B95BE" w14:textId="77777777" w:rsidR="007F2170" w:rsidRPr="00F75B25" w:rsidRDefault="007F2170" w:rsidP="000B210A">
            <w:pPr>
              <w:spacing w:before="40" w:after="20"/>
              <w:jc w:val="center"/>
              <w:rPr>
                <w:rFonts w:cs="Arial"/>
                <w:sz w:val="18"/>
                <w:szCs w:val="18"/>
              </w:rPr>
            </w:pPr>
          </w:p>
        </w:tc>
        <w:tc>
          <w:tcPr>
            <w:tcW w:w="1134" w:type="dxa"/>
            <w:tcBorders>
              <w:top w:val="nil"/>
              <w:bottom w:val="single" w:sz="8" w:space="0" w:color="002060"/>
            </w:tcBorders>
            <w:vAlign w:val="center"/>
          </w:tcPr>
          <w:p w14:paraId="6BEC75F5" w14:textId="77777777" w:rsidR="007F2170" w:rsidRPr="00F75B25" w:rsidRDefault="007F2170" w:rsidP="000B210A">
            <w:pPr>
              <w:spacing w:before="40" w:after="20"/>
              <w:jc w:val="center"/>
              <w:rPr>
                <w:rFonts w:cs="Arial"/>
                <w:sz w:val="18"/>
                <w:szCs w:val="18"/>
              </w:rPr>
            </w:pPr>
          </w:p>
        </w:tc>
        <w:tc>
          <w:tcPr>
            <w:tcW w:w="1134" w:type="dxa"/>
            <w:tcBorders>
              <w:top w:val="nil"/>
              <w:bottom w:val="single" w:sz="8" w:space="0" w:color="002060"/>
            </w:tcBorders>
            <w:vAlign w:val="center"/>
          </w:tcPr>
          <w:p w14:paraId="69763355" w14:textId="77777777" w:rsidR="007F2170" w:rsidRPr="00F75B25" w:rsidRDefault="007F2170" w:rsidP="000B210A">
            <w:pPr>
              <w:spacing w:before="40" w:after="20"/>
              <w:jc w:val="center"/>
              <w:rPr>
                <w:rFonts w:cs="Arial"/>
                <w:sz w:val="18"/>
                <w:szCs w:val="18"/>
              </w:rPr>
            </w:pPr>
          </w:p>
        </w:tc>
        <w:tc>
          <w:tcPr>
            <w:tcW w:w="1134" w:type="dxa"/>
            <w:tcBorders>
              <w:top w:val="nil"/>
              <w:bottom w:val="single" w:sz="8" w:space="0" w:color="002060"/>
              <w:right w:val="nil"/>
            </w:tcBorders>
            <w:vAlign w:val="center"/>
          </w:tcPr>
          <w:p w14:paraId="769C437B" w14:textId="77777777" w:rsidR="007F2170" w:rsidRPr="00F75B25" w:rsidRDefault="007F2170" w:rsidP="000B210A">
            <w:pPr>
              <w:spacing w:before="40" w:after="20"/>
              <w:jc w:val="center"/>
              <w:rPr>
                <w:rFonts w:cs="Arial"/>
                <w:sz w:val="18"/>
                <w:szCs w:val="18"/>
              </w:rPr>
            </w:pPr>
          </w:p>
        </w:tc>
        <w:tc>
          <w:tcPr>
            <w:tcW w:w="170" w:type="dxa"/>
            <w:tcBorders>
              <w:top w:val="nil"/>
              <w:bottom w:val="single" w:sz="8" w:space="0" w:color="002060"/>
            </w:tcBorders>
          </w:tcPr>
          <w:p w14:paraId="63D5AC55" w14:textId="77777777" w:rsidR="007F2170" w:rsidRPr="00F75B25" w:rsidRDefault="007F2170" w:rsidP="000B210A">
            <w:pPr>
              <w:spacing w:before="40" w:after="20"/>
              <w:jc w:val="center"/>
              <w:rPr>
                <w:rFonts w:cs="Arial"/>
                <w:sz w:val="18"/>
                <w:szCs w:val="18"/>
              </w:rPr>
            </w:pPr>
          </w:p>
        </w:tc>
        <w:tc>
          <w:tcPr>
            <w:tcW w:w="1134" w:type="dxa"/>
            <w:tcBorders>
              <w:top w:val="nil"/>
              <w:bottom w:val="single" w:sz="8" w:space="0" w:color="002060"/>
              <w:right w:val="nil"/>
            </w:tcBorders>
          </w:tcPr>
          <w:p w14:paraId="17413364" w14:textId="77777777" w:rsidR="007F2170" w:rsidRPr="00F75B25" w:rsidRDefault="007F2170" w:rsidP="000B210A">
            <w:pPr>
              <w:spacing w:before="40" w:after="20"/>
              <w:jc w:val="center"/>
              <w:rPr>
                <w:rFonts w:cs="Arial"/>
                <w:sz w:val="18"/>
                <w:szCs w:val="18"/>
              </w:rPr>
            </w:pPr>
          </w:p>
        </w:tc>
      </w:tr>
      <w:tr w:rsidR="007F2170" w:rsidRPr="00F75B25" w14:paraId="36489DB2" w14:textId="77777777" w:rsidTr="007F2170">
        <w:tc>
          <w:tcPr>
            <w:tcW w:w="2268" w:type="dxa"/>
            <w:tcBorders>
              <w:top w:val="nil"/>
              <w:left w:val="nil"/>
              <w:bottom w:val="nil"/>
              <w:right w:val="single" w:sz="18" w:space="0" w:color="002060"/>
            </w:tcBorders>
            <w:shd w:val="clear" w:color="auto" w:fill="auto"/>
            <w:vAlign w:val="center"/>
          </w:tcPr>
          <w:p w14:paraId="01F26FAD" w14:textId="77777777" w:rsidR="007F2170" w:rsidRPr="00F75B25" w:rsidRDefault="007F2170" w:rsidP="000B210A">
            <w:pPr>
              <w:spacing w:before="40" w:after="20"/>
              <w:rPr>
                <w:rFonts w:cs="Arial"/>
                <w:sz w:val="18"/>
                <w:szCs w:val="18"/>
              </w:rPr>
            </w:pPr>
          </w:p>
        </w:tc>
        <w:tc>
          <w:tcPr>
            <w:tcW w:w="1134" w:type="dxa"/>
            <w:tcBorders>
              <w:top w:val="single" w:sz="8" w:space="0" w:color="002060"/>
              <w:left w:val="single" w:sz="18" w:space="0" w:color="002060"/>
            </w:tcBorders>
            <w:shd w:val="clear" w:color="auto" w:fill="auto"/>
            <w:vAlign w:val="center"/>
          </w:tcPr>
          <w:p w14:paraId="4CB2F199" w14:textId="77777777" w:rsidR="007F2170" w:rsidRPr="00F75B25" w:rsidRDefault="007F2170" w:rsidP="000B210A">
            <w:pPr>
              <w:spacing w:before="40" w:after="20"/>
              <w:jc w:val="center"/>
              <w:rPr>
                <w:rFonts w:cs="Arial"/>
                <w:b/>
                <w:sz w:val="18"/>
                <w:szCs w:val="18"/>
              </w:rPr>
            </w:pPr>
          </w:p>
        </w:tc>
        <w:tc>
          <w:tcPr>
            <w:tcW w:w="170" w:type="dxa"/>
            <w:tcBorders>
              <w:top w:val="single" w:sz="8" w:space="0" w:color="002060"/>
            </w:tcBorders>
            <w:shd w:val="clear" w:color="auto" w:fill="auto"/>
            <w:vAlign w:val="center"/>
          </w:tcPr>
          <w:p w14:paraId="07EB6BCE" w14:textId="77777777" w:rsidR="007F2170" w:rsidRPr="0087211A" w:rsidRDefault="007F2170" w:rsidP="000B210A">
            <w:pPr>
              <w:spacing w:before="40" w:after="20"/>
              <w:jc w:val="center"/>
              <w:rPr>
                <w:rFonts w:cs="Arial"/>
                <w:sz w:val="18"/>
                <w:szCs w:val="18"/>
              </w:rPr>
            </w:pPr>
          </w:p>
        </w:tc>
        <w:tc>
          <w:tcPr>
            <w:tcW w:w="1134" w:type="dxa"/>
            <w:tcBorders>
              <w:top w:val="single" w:sz="8" w:space="0" w:color="002060"/>
            </w:tcBorders>
            <w:vAlign w:val="center"/>
          </w:tcPr>
          <w:p w14:paraId="6D93738F" w14:textId="77777777" w:rsidR="007F2170" w:rsidRPr="00F75B25" w:rsidRDefault="007F2170" w:rsidP="000B210A">
            <w:pPr>
              <w:spacing w:before="40" w:after="20"/>
              <w:jc w:val="center"/>
              <w:rPr>
                <w:rFonts w:cs="Arial"/>
                <w:b/>
                <w:sz w:val="18"/>
                <w:szCs w:val="18"/>
              </w:rPr>
            </w:pPr>
          </w:p>
        </w:tc>
        <w:tc>
          <w:tcPr>
            <w:tcW w:w="1134" w:type="dxa"/>
            <w:tcBorders>
              <w:top w:val="single" w:sz="8" w:space="0" w:color="002060"/>
            </w:tcBorders>
            <w:vAlign w:val="center"/>
          </w:tcPr>
          <w:p w14:paraId="4CC517DB" w14:textId="77777777" w:rsidR="007F2170" w:rsidRPr="00F75B25" w:rsidRDefault="007F2170" w:rsidP="000B210A">
            <w:pPr>
              <w:spacing w:before="40" w:after="20"/>
              <w:jc w:val="center"/>
              <w:rPr>
                <w:rFonts w:cs="Arial"/>
                <w:b/>
                <w:sz w:val="18"/>
                <w:szCs w:val="18"/>
              </w:rPr>
            </w:pPr>
          </w:p>
        </w:tc>
        <w:tc>
          <w:tcPr>
            <w:tcW w:w="1134" w:type="dxa"/>
            <w:tcBorders>
              <w:top w:val="single" w:sz="8" w:space="0" w:color="002060"/>
            </w:tcBorders>
            <w:vAlign w:val="center"/>
          </w:tcPr>
          <w:p w14:paraId="4030FD68" w14:textId="77777777" w:rsidR="007F2170" w:rsidRPr="00F75B25" w:rsidRDefault="007F2170" w:rsidP="000B210A">
            <w:pPr>
              <w:spacing w:before="40" w:after="20"/>
              <w:jc w:val="center"/>
              <w:rPr>
                <w:rFonts w:cs="Arial"/>
                <w:b/>
                <w:sz w:val="18"/>
                <w:szCs w:val="18"/>
              </w:rPr>
            </w:pPr>
          </w:p>
        </w:tc>
        <w:tc>
          <w:tcPr>
            <w:tcW w:w="1134" w:type="dxa"/>
            <w:tcBorders>
              <w:top w:val="single" w:sz="8" w:space="0" w:color="002060"/>
              <w:right w:val="nil"/>
            </w:tcBorders>
            <w:vAlign w:val="center"/>
          </w:tcPr>
          <w:p w14:paraId="3276583F" w14:textId="77777777" w:rsidR="007F2170" w:rsidRPr="00F75B25" w:rsidRDefault="007F2170" w:rsidP="000B210A">
            <w:pPr>
              <w:spacing w:before="40" w:after="20"/>
              <w:jc w:val="center"/>
              <w:rPr>
                <w:rFonts w:cs="Arial"/>
                <w:b/>
                <w:sz w:val="18"/>
                <w:szCs w:val="18"/>
              </w:rPr>
            </w:pPr>
          </w:p>
        </w:tc>
        <w:tc>
          <w:tcPr>
            <w:tcW w:w="170" w:type="dxa"/>
            <w:tcBorders>
              <w:top w:val="single" w:sz="8" w:space="0" w:color="002060"/>
            </w:tcBorders>
          </w:tcPr>
          <w:p w14:paraId="01243E16" w14:textId="77777777" w:rsidR="007F2170" w:rsidRPr="00F75B25" w:rsidRDefault="007F2170" w:rsidP="000B210A">
            <w:pPr>
              <w:spacing w:before="40" w:after="20"/>
              <w:jc w:val="center"/>
              <w:rPr>
                <w:rFonts w:cs="Arial"/>
                <w:b/>
                <w:sz w:val="18"/>
                <w:szCs w:val="18"/>
              </w:rPr>
            </w:pPr>
          </w:p>
        </w:tc>
        <w:tc>
          <w:tcPr>
            <w:tcW w:w="1134" w:type="dxa"/>
            <w:tcBorders>
              <w:top w:val="single" w:sz="8" w:space="0" w:color="002060"/>
              <w:right w:val="nil"/>
            </w:tcBorders>
          </w:tcPr>
          <w:p w14:paraId="666E7342" w14:textId="77777777" w:rsidR="007F2170" w:rsidRPr="00F75B25" w:rsidRDefault="007F2170" w:rsidP="000B210A">
            <w:pPr>
              <w:spacing w:before="40" w:after="20"/>
              <w:jc w:val="center"/>
              <w:rPr>
                <w:rFonts w:cs="Arial"/>
                <w:b/>
                <w:sz w:val="18"/>
                <w:szCs w:val="18"/>
              </w:rPr>
            </w:pPr>
          </w:p>
        </w:tc>
      </w:tr>
    </w:tbl>
    <w:p w14:paraId="1AD67821"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30CB41E3" w14:textId="77777777" w:rsidR="00961975" w:rsidRPr="00976C78" w:rsidRDefault="00A97ABE" w:rsidP="008C1A28">
      <w:pPr>
        <w:pStyle w:val="VGC-Head10"/>
      </w:pPr>
      <w:r>
        <w:t xml:space="preserve">2017-18 </w:t>
      </w:r>
      <w:r w:rsidR="00961975" w:rsidRPr="00976C78">
        <w:t>General Purpose Grants</w:t>
      </w:r>
      <w:r w:rsidR="00CE4507" w:rsidRPr="00976C78">
        <w:tab/>
        <w:t>Appendix 4</w:t>
      </w:r>
    </w:p>
    <w:p w14:paraId="00AB6847" w14:textId="77777777" w:rsidR="00961975" w:rsidRPr="00976C78" w:rsidRDefault="004F1184" w:rsidP="008C1A28">
      <w:pPr>
        <w:pStyle w:val="VGC-Head2"/>
      </w:pPr>
      <w:r>
        <w:tab/>
      </w:r>
      <w:r w:rsidR="00961975" w:rsidRPr="00976C78">
        <w:t>D.  Cost Adjustors - Values</w:t>
      </w:r>
    </w:p>
    <w:p w14:paraId="4ACC11DB" w14:textId="77777777" w:rsidR="00961975" w:rsidRPr="00001707" w:rsidRDefault="0096197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664AD1" w:rsidRPr="00FF36E8" w14:paraId="768820EA" w14:textId="77777777" w:rsidTr="00664AD1">
        <w:tc>
          <w:tcPr>
            <w:tcW w:w="2268" w:type="dxa"/>
            <w:tcBorders>
              <w:top w:val="nil"/>
              <w:left w:val="nil"/>
              <w:bottom w:val="nil"/>
              <w:right w:val="single" w:sz="18" w:space="0" w:color="002060"/>
            </w:tcBorders>
            <w:shd w:val="clear" w:color="auto" w:fill="auto"/>
            <w:vAlign w:val="bottom"/>
          </w:tcPr>
          <w:p w14:paraId="11D5E2E4" w14:textId="77777777" w:rsidR="00664AD1" w:rsidRPr="00001707" w:rsidRDefault="00664AD1"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1247" w:type="dxa"/>
            <w:tcBorders>
              <w:top w:val="nil"/>
              <w:left w:val="nil"/>
              <w:bottom w:val="single" w:sz="8" w:space="0" w:color="002060"/>
            </w:tcBorders>
            <w:vAlign w:val="bottom"/>
          </w:tcPr>
          <w:p w14:paraId="556E0C15" w14:textId="77777777" w:rsidR="00664AD1" w:rsidRPr="00FF36E8" w:rsidRDefault="00664AD1" w:rsidP="008001AD">
            <w:pPr>
              <w:spacing w:before="40" w:after="20"/>
              <w:jc w:val="center"/>
              <w:rPr>
                <w:rFonts w:cs="Arial"/>
                <w:b/>
                <w:sz w:val="18"/>
                <w:szCs w:val="18"/>
              </w:rPr>
            </w:pPr>
            <w:r w:rsidRPr="00FF36E8">
              <w:rPr>
                <w:rFonts w:cs="Arial"/>
                <w:b/>
                <w:sz w:val="18"/>
                <w:szCs w:val="18"/>
              </w:rPr>
              <w:t xml:space="preserve">Indigenous </w:t>
            </w:r>
            <w:r w:rsidRPr="00FF36E8">
              <w:rPr>
                <w:rFonts w:cs="Arial"/>
                <w:b/>
                <w:sz w:val="18"/>
                <w:szCs w:val="18"/>
              </w:rPr>
              <w:br/>
              <w:t>Population</w:t>
            </w:r>
          </w:p>
        </w:tc>
        <w:tc>
          <w:tcPr>
            <w:tcW w:w="1247" w:type="dxa"/>
            <w:tcBorders>
              <w:top w:val="nil"/>
              <w:left w:val="nil"/>
              <w:bottom w:val="single" w:sz="8" w:space="0" w:color="002060"/>
            </w:tcBorders>
            <w:vAlign w:val="bottom"/>
          </w:tcPr>
          <w:p w14:paraId="79D277DD" w14:textId="77777777" w:rsidR="00664AD1" w:rsidRPr="00FF36E8" w:rsidRDefault="00664AD1" w:rsidP="008001AD">
            <w:pPr>
              <w:spacing w:before="40" w:after="20"/>
              <w:jc w:val="center"/>
              <w:rPr>
                <w:rFonts w:cs="Arial"/>
                <w:b/>
                <w:sz w:val="18"/>
                <w:szCs w:val="18"/>
              </w:rPr>
            </w:pPr>
          </w:p>
        </w:tc>
        <w:tc>
          <w:tcPr>
            <w:tcW w:w="170" w:type="dxa"/>
            <w:vMerge w:val="restart"/>
            <w:tcBorders>
              <w:top w:val="nil"/>
              <w:left w:val="nil"/>
              <w:bottom w:val="single" w:sz="8" w:space="0" w:color="002060"/>
              <w:right w:val="nil"/>
            </w:tcBorders>
            <w:shd w:val="clear" w:color="auto" w:fill="auto"/>
            <w:vAlign w:val="bottom"/>
          </w:tcPr>
          <w:p w14:paraId="1A4D4B41" w14:textId="77777777" w:rsidR="00664AD1" w:rsidRPr="00FF36E8" w:rsidRDefault="00664AD1" w:rsidP="008001AD">
            <w:pPr>
              <w:spacing w:before="40" w:after="20"/>
              <w:jc w:val="center"/>
              <w:rPr>
                <w:rFonts w:cs="Arial"/>
                <w:b/>
                <w:sz w:val="18"/>
                <w:szCs w:val="18"/>
              </w:rPr>
            </w:pPr>
          </w:p>
        </w:tc>
        <w:tc>
          <w:tcPr>
            <w:tcW w:w="1247" w:type="dxa"/>
            <w:tcBorders>
              <w:top w:val="nil"/>
              <w:left w:val="nil"/>
              <w:bottom w:val="single" w:sz="8" w:space="0" w:color="002060"/>
              <w:right w:val="nil"/>
            </w:tcBorders>
            <w:vAlign w:val="bottom"/>
          </w:tcPr>
          <w:p w14:paraId="224CBABB" w14:textId="77777777" w:rsidR="00664AD1" w:rsidRPr="00FF36E8" w:rsidRDefault="00664AD1" w:rsidP="008001AD">
            <w:pPr>
              <w:spacing w:before="40" w:after="20"/>
              <w:jc w:val="center"/>
              <w:rPr>
                <w:rFonts w:cs="Arial"/>
                <w:b/>
                <w:sz w:val="18"/>
                <w:szCs w:val="18"/>
              </w:rPr>
            </w:pPr>
            <w:r w:rsidRPr="00FF36E8">
              <w:rPr>
                <w:rFonts w:cs="Arial"/>
                <w:b/>
                <w:sz w:val="18"/>
                <w:szCs w:val="18"/>
              </w:rPr>
              <w:t>Language</w:t>
            </w:r>
          </w:p>
        </w:tc>
        <w:tc>
          <w:tcPr>
            <w:tcW w:w="1247" w:type="dxa"/>
            <w:tcBorders>
              <w:top w:val="nil"/>
              <w:left w:val="nil"/>
              <w:bottom w:val="single" w:sz="8" w:space="0" w:color="002060"/>
              <w:right w:val="nil"/>
            </w:tcBorders>
            <w:vAlign w:val="bottom"/>
          </w:tcPr>
          <w:p w14:paraId="74A461A9" w14:textId="77777777" w:rsidR="00664AD1" w:rsidRPr="00FF36E8" w:rsidRDefault="00664AD1" w:rsidP="008001AD">
            <w:pPr>
              <w:spacing w:before="40" w:after="20"/>
              <w:jc w:val="center"/>
              <w:rPr>
                <w:rFonts w:cs="Arial"/>
                <w:b/>
                <w:sz w:val="18"/>
                <w:szCs w:val="18"/>
              </w:rPr>
            </w:pPr>
          </w:p>
        </w:tc>
        <w:tc>
          <w:tcPr>
            <w:tcW w:w="1247" w:type="dxa"/>
            <w:tcBorders>
              <w:top w:val="nil"/>
              <w:left w:val="nil"/>
              <w:bottom w:val="single" w:sz="8" w:space="0" w:color="002060"/>
              <w:right w:val="nil"/>
            </w:tcBorders>
            <w:vAlign w:val="bottom"/>
          </w:tcPr>
          <w:p w14:paraId="61438668" w14:textId="77777777" w:rsidR="00664AD1" w:rsidRPr="00FF36E8" w:rsidRDefault="00664AD1" w:rsidP="008001AD">
            <w:pPr>
              <w:spacing w:before="40" w:after="20"/>
              <w:jc w:val="center"/>
              <w:rPr>
                <w:rFonts w:cs="Arial"/>
                <w:b/>
                <w:sz w:val="18"/>
                <w:szCs w:val="18"/>
              </w:rPr>
            </w:pPr>
          </w:p>
        </w:tc>
      </w:tr>
      <w:tr w:rsidR="00664AD1" w:rsidRPr="00FF36E8" w14:paraId="0957DD0A" w14:textId="77777777" w:rsidTr="00664AD1">
        <w:tc>
          <w:tcPr>
            <w:tcW w:w="2268" w:type="dxa"/>
            <w:tcBorders>
              <w:top w:val="nil"/>
              <w:left w:val="nil"/>
              <w:bottom w:val="nil"/>
              <w:right w:val="single" w:sz="18" w:space="0" w:color="002060"/>
            </w:tcBorders>
            <w:shd w:val="clear" w:color="auto" w:fill="auto"/>
            <w:vAlign w:val="bottom"/>
          </w:tcPr>
          <w:p w14:paraId="5F63A8BE" w14:textId="77777777" w:rsidR="00664AD1" w:rsidRPr="00001707" w:rsidRDefault="00664AD1"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bottom w:val="single" w:sz="8" w:space="0" w:color="002060"/>
              <w:right w:val="nil"/>
            </w:tcBorders>
            <w:vAlign w:val="bottom"/>
          </w:tcPr>
          <w:p w14:paraId="0D4D650E" w14:textId="77777777" w:rsidR="00664AD1" w:rsidRPr="00FF36E8" w:rsidRDefault="00664AD1"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vAlign w:val="bottom"/>
          </w:tcPr>
          <w:p w14:paraId="6D2A905E" w14:textId="77777777" w:rsidR="00664AD1" w:rsidRPr="00FF36E8" w:rsidRDefault="00664AD1"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70" w:type="dxa"/>
            <w:vMerge/>
            <w:tcBorders>
              <w:top w:val="single" w:sz="8" w:space="0" w:color="002060"/>
              <w:left w:val="nil"/>
              <w:bottom w:val="single" w:sz="8" w:space="0" w:color="002060"/>
              <w:right w:val="nil"/>
            </w:tcBorders>
            <w:shd w:val="clear" w:color="auto" w:fill="auto"/>
            <w:tcMar>
              <w:left w:w="0" w:type="dxa"/>
              <w:right w:w="0" w:type="dxa"/>
            </w:tcMar>
            <w:vAlign w:val="bottom"/>
          </w:tcPr>
          <w:p w14:paraId="14F14E87" w14:textId="77777777" w:rsidR="00664AD1" w:rsidRPr="00FF36E8" w:rsidRDefault="00664AD1"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tcMar>
              <w:left w:w="0" w:type="dxa"/>
              <w:right w:w="0" w:type="dxa"/>
            </w:tcMar>
            <w:vAlign w:val="bottom"/>
          </w:tcPr>
          <w:p w14:paraId="085E4592" w14:textId="77777777" w:rsidR="00664AD1" w:rsidRPr="00FF36E8" w:rsidRDefault="00664AD1"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tcMar>
              <w:left w:w="0" w:type="dxa"/>
              <w:right w:w="0" w:type="dxa"/>
            </w:tcMar>
            <w:vAlign w:val="bottom"/>
          </w:tcPr>
          <w:p w14:paraId="239FB22E" w14:textId="77777777" w:rsidR="00664AD1" w:rsidRPr="00FF36E8" w:rsidRDefault="00664AD1"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408354C5" w14:textId="77777777" w:rsidR="00664AD1" w:rsidRPr="00FF36E8" w:rsidRDefault="00664AD1"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9C0CD5" w:rsidRPr="009C0CD5" w14:paraId="06803C05" w14:textId="77777777" w:rsidTr="00A64ED1">
        <w:tc>
          <w:tcPr>
            <w:tcW w:w="2268" w:type="dxa"/>
            <w:tcBorders>
              <w:top w:val="nil"/>
              <w:left w:val="nil"/>
              <w:bottom w:val="nil"/>
              <w:right w:val="single" w:sz="18" w:space="0" w:color="002060"/>
            </w:tcBorders>
            <w:shd w:val="clear" w:color="auto" w:fill="auto"/>
            <w:vAlign w:val="center"/>
          </w:tcPr>
          <w:p w14:paraId="0AC78973" w14:textId="77777777" w:rsidR="009C0CD5" w:rsidRPr="00F75B25" w:rsidRDefault="009C0CD5" w:rsidP="009C0CD5">
            <w:pPr>
              <w:spacing w:before="40" w:after="20"/>
              <w:rPr>
                <w:rFonts w:cs="Arial"/>
                <w:sz w:val="18"/>
                <w:szCs w:val="18"/>
              </w:rPr>
            </w:pPr>
          </w:p>
        </w:tc>
        <w:tc>
          <w:tcPr>
            <w:tcW w:w="1247" w:type="dxa"/>
            <w:tcBorders>
              <w:top w:val="single" w:sz="8" w:space="0" w:color="002060"/>
              <w:left w:val="nil"/>
              <w:bottom w:val="nil"/>
              <w:right w:val="nil"/>
            </w:tcBorders>
            <w:vAlign w:val="bottom"/>
          </w:tcPr>
          <w:p w14:paraId="23F0B8D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64EF4B6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shd w:val="clear" w:color="auto" w:fill="auto"/>
            <w:vAlign w:val="bottom"/>
          </w:tcPr>
          <w:p w14:paraId="4B2C4C3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7D75A53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2550F046"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shd w:val="clear" w:color="auto" w:fill="auto"/>
            <w:vAlign w:val="bottom"/>
          </w:tcPr>
          <w:p w14:paraId="2D1E827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r>
      <w:tr w:rsidR="009C0CD5" w:rsidRPr="009C0CD5" w14:paraId="037DA124" w14:textId="77777777" w:rsidTr="00A64ED1">
        <w:tc>
          <w:tcPr>
            <w:tcW w:w="2268" w:type="dxa"/>
            <w:tcBorders>
              <w:top w:val="nil"/>
              <w:left w:val="nil"/>
              <w:bottom w:val="nil"/>
              <w:right w:val="single" w:sz="18" w:space="0" w:color="002060"/>
            </w:tcBorders>
            <w:shd w:val="clear" w:color="auto" w:fill="auto"/>
            <w:vAlign w:val="center"/>
          </w:tcPr>
          <w:p w14:paraId="008B3A0D" w14:textId="77777777" w:rsidR="009C0CD5" w:rsidRPr="00F75B25" w:rsidRDefault="009C0CD5" w:rsidP="009C0CD5">
            <w:pPr>
              <w:spacing w:before="40" w:after="20"/>
              <w:rPr>
                <w:rFonts w:cs="Arial"/>
                <w:sz w:val="18"/>
                <w:szCs w:val="18"/>
              </w:rPr>
            </w:pPr>
            <w:r w:rsidRPr="00F75B25">
              <w:rPr>
                <w:rFonts w:cs="Arial"/>
                <w:sz w:val="18"/>
                <w:szCs w:val="18"/>
              </w:rPr>
              <w:t>Macedon Ranges S</w:t>
            </w:r>
          </w:p>
        </w:tc>
        <w:tc>
          <w:tcPr>
            <w:tcW w:w="1247" w:type="dxa"/>
            <w:tcBorders>
              <w:top w:val="nil"/>
              <w:left w:val="nil"/>
              <w:bottom w:val="nil"/>
              <w:right w:val="nil"/>
            </w:tcBorders>
            <w:vAlign w:val="bottom"/>
          </w:tcPr>
          <w:p w14:paraId="783EBAF8" w14:textId="77777777" w:rsidR="009C0CD5" w:rsidRPr="009C0CD5" w:rsidRDefault="009C0CD5" w:rsidP="009C0CD5">
            <w:pPr>
              <w:spacing w:before="40" w:after="20"/>
              <w:jc w:val="center"/>
              <w:rPr>
                <w:rFonts w:cs="Arial"/>
                <w:sz w:val="18"/>
                <w:szCs w:val="18"/>
              </w:rPr>
            </w:pPr>
            <w:r w:rsidRPr="009C0CD5">
              <w:rPr>
                <w:rFonts w:cs="Arial"/>
                <w:sz w:val="18"/>
                <w:szCs w:val="18"/>
              </w:rPr>
              <w:t>0.953</w:t>
            </w:r>
          </w:p>
        </w:tc>
        <w:tc>
          <w:tcPr>
            <w:tcW w:w="1247" w:type="dxa"/>
            <w:tcBorders>
              <w:top w:val="nil"/>
              <w:left w:val="nil"/>
              <w:bottom w:val="nil"/>
              <w:right w:val="nil"/>
            </w:tcBorders>
            <w:vAlign w:val="bottom"/>
          </w:tcPr>
          <w:p w14:paraId="1997A96B" w14:textId="77777777" w:rsidR="009C0CD5" w:rsidRPr="009C0CD5" w:rsidRDefault="009C0CD5" w:rsidP="009C0CD5">
            <w:pPr>
              <w:spacing w:before="40" w:after="20"/>
              <w:jc w:val="center"/>
              <w:rPr>
                <w:rFonts w:cs="Arial"/>
                <w:sz w:val="18"/>
                <w:szCs w:val="18"/>
              </w:rPr>
            </w:pPr>
            <w:r w:rsidRPr="009C0CD5">
              <w:rPr>
                <w:rFonts w:cs="Arial"/>
                <w:sz w:val="18"/>
                <w:szCs w:val="18"/>
              </w:rPr>
              <w:t>0.950</w:t>
            </w:r>
          </w:p>
        </w:tc>
        <w:tc>
          <w:tcPr>
            <w:tcW w:w="170" w:type="dxa"/>
            <w:tcBorders>
              <w:top w:val="nil"/>
              <w:left w:val="nil"/>
              <w:bottom w:val="nil"/>
              <w:right w:val="nil"/>
            </w:tcBorders>
            <w:shd w:val="clear" w:color="auto" w:fill="auto"/>
            <w:vAlign w:val="bottom"/>
          </w:tcPr>
          <w:p w14:paraId="6A4B2D7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11CD00D" w14:textId="77777777" w:rsidR="009C0CD5" w:rsidRPr="009C0CD5" w:rsidRDefault="009C0CD5" w:rsidP="009C0CD5">
            <w:pPr>
              <w:spacing w:before="40" w:after="20"/>
              <w:jc w:val="center"/>
              <w:rPr>
                <w:rFonts w:cs="Arial"/>
                <w:sz w:val="18"/>
                <w:szCs w:val="18"/>
              </w:rPr>
            </w:pPr>
            <w:r w:rsidRPr="009C0CD5">
              <w:rPr>
                <w:rFonts w:cs="Arial"/>
                <w:sz w:val="18"/>
                <w:szCs w:val="18"/>
              </w:rPr>
              <w:t>0.765</w:t>
            </w:r>
          </w:p>
        </w:tc>
        <w:tc>
          <w:tcPr>
            <w:tcW w:w="1247" w:type="dxa"/>
            <w:tcBorders>
              <w:top w:val="nil"/>
              <w:left w:val="nil"/>
              <w:bottom w:val="nil"/>
              <w:right w:val="nil"/>
            </w:tcBorders>
            <w:vAlign w:val="bottom"/>
          </w:tcPr>
          <w:p w14:paraId="2966730B" w14:textId="77777777" w:rsidR="009C0CD5" w:rsidRPr="009C0CD5" w:rsidRDefault="009C0CD5" w:rsidP="009C0CD5">
            <w:pPr>
              <w:spacing w:before="40" w:after="20"/>
              <w:jc w:val="center"/>
              <w:rPr>
                <w:rFonts w:cs="Arial"/>
                <w:sz w:val="18"/>
                <w:szCs w:val="18"/>
              </w:rPr>
            </w:pPr>
            <w:r w:rsidRPr="009C0CD5">
              <w:rPr>
                <w:rFonts w:cs="Arial"/>
                <w:sz w:val="18"/>
                <w:szCs w:val="18"/>
              </w:rPr>
              <w:t>0.775</w:t>
            </w:r>
          </w:p>
        </w:tc>
        <w:tc>
          <w:tcPr>
            <w:tcW w:w="1247" w:type="dxa"/>
            <w:tcBorders>
              <w:top w:val="nil"/>
              <w:left w:val="nil"/>
              <w:bottom w:val="nil"/>
              <w:right w:val="nil"/>
            </w:tcBorders>
            <w:shd w:val="clear" w:color="auto" w:fill="auto"/>
            <w:vAlign w:val="bottom"/>
          </w:tcPr>
          <w:p w14:paraId="5A582B2F" w14:textId="77777777" w:rsidR="009C0CD5" w:rsidRPr="009C0CD5" w:rsidRDefault="009C0CD5" w:rsidP="009C0CD5">
            <w:pPr>
              <w:spacing w:before="40" w:after="20"/>
              <w:jc w:val="center"/>
              <w:rPr>
                <w:rFonts w:cs="Arial"/>
                <w:sz w:val="18"/>
                <w:szCs w:val="18"/>
              </w:rPr>
            </w:pPr>
            <w:r w:rsidRPr="009C0CD5">
              <w:rPr>
                <w:rFonts w:cs="Arial"/>
                <w:sz w:val="18"/>
                <w:szCs w:val="18"/>
              </w:rPr>
              <w:t>0.781</w:t>
            </w:r>
          </w:p>
        </w:tc>
      </w:tr>
      <w:tr w:rsidR="009C0CD5" w:rsidRPr="009C0CD5" w14:paraId="57283FBE" w14:textId="77777777" w:rsidTr="00A64ED1">
        <w:tc>
          <w:tcPr>
            <w:tcW w:w="2268" w:type="dxa"/>
            <w:tcBorders>
              <w:top w:val="nil"/>
              <w:left w:val="nil"/>
              <w:bottom w:val="nil"/>
              <w:right w:val="single" w:sz="18" w:space="0" w:color="002060"/>
            </w:tcBorders>
            <w:shd w:val="clear" w:color="auto" w:fill="auto"/>
            <w:vAlign w:val="center"/>
          </w:tcPr>
          <w:p w14:paraId="059B873F" w14:textId="77777777" w:rsidR="009C0CD5" w:rsidRPr="00F75B25" w:rsidRDefault="009C0CD5" w:rsidP="009C0CD5">
            <w:pPr>
              <w:spacing w:before="40" w:after="20"/>
              <w:rPr>
                <w:rFonts w:cs="Arial"/>
                <w:sz w:val="18"/>
                <w:szCs w:val="18"/>
              </w:rPr>
            </w:pPr>
            <w:r w:rsidRPr="00F75B25">
              <w:rPr>
                <w:rFonts w:cs="Arial"/>
                <w:sz w:val="18"/>
                <w:szCs w:val="18"/>
              </w:rPr>
              <w:t>Manningham C</w:t>
            </w:r>
          </w:p>
        </w:tc>
        <w:tc>
          <w:tcPr>
            <w:tcW w:w="1247" w:type="dxa"/>
            <w:tcBorders>
              <w:top w:val="nil"/>
              <w:left w:val="nil"/>
              <w:bottom w:val="nil"/>
              <w:right w:val="nil"/>
            </w:tcBorders>
            <w:vAlign w:val="bottom"/>
          </w:tcPr>
          <w:p w14:paraId="3AA032F6" w14:textId="77777777" w:rsidR="009C0CD5" w:rsidRPr="009C0CD5" w:rsidRDefault="009C0CD5" w:rsidP="009C0CD5">
            <w:pPr>
              <w:spacing w:before="40" w:after="20"/>
              <w:jc w:val="center"/>
              <w:rPr>
                <w:rFonts w:cs="Arial"/>
                <w:sz w:val="18"/>
                <w:szCs w:val="18"/>
              </w:rPr>
            </w:pPr>
            <w:r w:rsidRPr="009C0CD5">
              <w:rPr>
                <w:rFonts w:cs="Arial"/>
                <w:sz w:val="18"/>
                <w:szCs w:val="18"/>
              </w:rPr>
              <w:t>0.883</w:t>
            </w:r>
          </w:p>
        </w:tc>
        <w:tc>
          <w:tcPr>
            <w:tcW w:w="1247" w:type="dxa"/>
            <w:tcBorders>
              <w:top w:val="nil"/>
              <w:left w:val="nil"/>
              <w:bottom w:val="nil"/>
              <w:right w:val="nil"/>
            </w:tcBorders>
            <w:vAlign w:val="bottom"/>
          </w:tcPr>
          <w:p w14:paraId="2ECFCE40" w14:textId="77777777" w:rsidR="009C0CD5" w:rsidRPr="009C0CD5" w:rsidRDefault="009C0CD5" w:rsidP="009C0CD5">
            <w:pPr>
              <w:spacing w:before="40" w:after="20"/>
              <w:jc w:val="center"/>
              <w:rPr>
                <w:rFonts w:cs="Arial"/>
                <w:sz w:val="18"/>
                <w:szCs w:val="18"/>
              </w:rPr>
            </w:pPr>
            <w:r w:rsidRPr="009C0CD5">
              <w:rPr>
                <w:rFonts w:cs="Arial"/>
                <w:sz w:val="18"/>
                <w:szCs w:val="18"/>
              </w:rPr>
              <w:t>0.881</w:t>
            </w:r>
          </w:p>
        </w:tc>
        <w:tc>
          <w:tcPr>
            <w:tcW w:w="170" w:type="dxa"/>
            <w:tcBorders>
              <w:top w:val="nil"/>
              <w:left w:val="nil"/>
              <w:bottom w:val="nil"/>
              <w:right w:val="nil"/>
            </w:tcBorders>
            <w:shd w:val="clear" w:color="auto" w:fill="auto"/>
            <w:vAlign w:val="bottom"/>
          </w:tcPr>
          <w:p w14:paraId="752840A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444DA27" w14:textId="77777777" w:rsidR="009C0CD5" w:rsidRPr="009C0CD5" w:rsidRDefault="009C0CD5" w:rsidP="009C0CD5">
            <w:pPr>
              <w:spacing w:before="40" w:after="20"/>
              <w:jc w:val="center"/>
              <w:rPr>
                <w:rFonts w:cs="Arial"/>
                <w:sz w:val="18"/>
                <w:szCs w:val="18"/>
              </w:rPr>
            </w:pPr>
            <w:r w:rsidRPr="009C0CD5">
              <w:rPr>
                <w:rFonts w:cs="Arial"/>
                <w:sz w:val="18"/>
                <w:szCs w:val="18"/>
              </w:rPr>
              <w:t>1.116</w:t>
            </w:r>
          </w:p>
        </w:tc>
        <w:tc>
          <w:tcPr>
            <w:tcW w:w="1247" w:type="dxa"/>
            <w:tcBorders>
              <w:top w:val="nil"/>
              <w:left w:val="nil"/>
              <w:bottom w:val="nil"/>
              <w:right w:val="nil"/>
            </w:tcBorders>
            <w:vAlign w:val="bottom"/>
          </w:tcPr>
          <w:p w14:paraId="0071C657" w14:textId="77777777" w:rsidR="009C0CD5" w:rsidRPr="009C0CD5" w:rsidRDefault="009C0CD5" w:rsidP="009C0CD5">
            <w:pPr>
              <w:spacing w:before="40" w:after="20"/>
              <w:jc w:val="center"/>
              <w:rPr>
                <w:rFonts w:cs="Arial"/>
                <w:sz w:val="18"/>
                <w:szCs w:val="18"/>
              </w:rPr>
            </w:pPr>
            <w:r w:rsidRPr="009C0CD5">
              <w:rPr>
                <w:rFonts w:cs="Arial"/>
                <w:sz w:val="18"/>
                <w:szCs w:val="18"/>
              </w:rPr>
              <w:t>1.130</w:t>
            </w:r>
          </w:p>
        </w:tc>
        <w:tc>
          <w:tcPr>
            <w:tcW w:w="1247" w:type="dxa"/>
            <w:tcBorders>
              <w:top w:val="nil"/>
              <w:left w:val="nil"/>
              <w:bottom w:val="nil"/>
              <w:right w:val="nil"/>
            </w:tcBorders>
            <w:shd w:val="clear" w:color="auto" w:fill="auto"/>
            <w:vAlign w:val="bottom"/>
          </w:tcPr>
          <w:p w14:paraId="27D2A59D" w14:textId="77777777" w:rsidR="009C0CD5" w:rsidRPr="009C0CD5" w:rsidRDefault="009C0CD5" w:rsidP="009C0CD5">
            <w:pPr>
              <w:spacing w:before="40" w:after="20"/>
              <w:jc w:val="center"/>
              <w:rPr>
                <w:rFonts w:cs="Arial"/>
                <w:sz w:val="18"/>
                <w:szCs w:val="18"/>
              </w:rPr>
            </w:pPr>
            <w:r w:rsidRPr="009C0CD5">
              <w:rPr>
                <w:rFonts w:cs="Arial"/>
                <w:sz w:val="18"/>
                <w:szCs w:val="18"/>
              </w:rPr>
              <w:t>1.140</w:t>
            </w:r>
          </w:p>
        </w:tc>
      </w:tr>
      <w:tr w:rsidR="009C0CD5" w:rsidRPr="009C0CD5" w14:paraId="452F209B" w14:textId="77777777" w:rsidTr="00A64ED1">
        <w:tc>
          <w:tcPr>
            <w:tcW w:w="2268" w:type="dxa"/>
            <w:tcBorders>
              <w:top w:val="nil"/>
              <w:left w:val="nil"/>
              <w:bottom w:val="nil"/>
              <w:right w:val="single" w:sz="18" w:space="0" w:color="002060"/>
            </w:tcBorders>
            <w:shd w:val="clear" w:color="auto" w:fill="auto"/>
            <w:vAlign w:val="center"/>
          </w:tcPr>
          <w:p w14:paraId="3E223AD8" w14:textId="77777777" w:rsidR="009C0CD5" w:rsidRPr="00F75B25" w:rsidRDefault="009C0CD5" w:rsidP="009C0CD5">
            <w:pPr>
              <w:spacing w:before="40" w:after="20"/>
              <w:rPr>
                <w:rFonts w:cs="Arial"/>
                <w:sz w:val="18"/>
                <w:szCs w:val="18"/>
              </w:rPr>
            </w:pPr>
            <w:r w:rsidRPr="00F75B25">
              <w:rPr>
                <w:rFonts w:cs="Arial"/>
                <w:sz w:val="18"/>
                <w:szCs w:val="18"/>
              </w:rPr>
              <w:t>Mansfield S</w:t>
            </w:r>
          </w:p>
        </w:tc>
        <w:tc>
          <w:tcPr>
            <w:tcW w:w="1247" w:type="dxa"/>
            <w:tcBorders>
              <w:top w:val="nil"/>
              <w:left w:val="nil"/>
              <w:bottom w:val="nil"/>
              <w:right w:val="nil"/>
            </w:tcBorders>
            <w:vAlign w:val="bottom"/>
          </w:tcPr>
          <w:p w14:paraId="42385852" w14:textId="77777777" w:rsidR="009C0CD5" w:rsidRPr="009C0CD5" w:rsidRDefault="009C0CD5" w:rsidP="009C0CD5">
            <w:pPr>
              <w:spacing w:before="40" w:after="20"/>
              <w:jc w:val="center"/>
              <w:rPr>
                <w:rFonts w:cs="Arial"/>
                <w:sz w:val="18"/>
                <w:szCs w:val="18"/>
              </w:rPr>
            </w:pPr>
            <w:r w:rsidRPr="009C0CD5">
              <w:rPr>
                <w:rFonts w:cs="Arial"/>
                <w:sz w:val="18"/>
                <w:szCs w:val="18"/>
              </w:rPr>
              <w:t>1.009</w:t>
            </w:r>
          </w:p>
        </w:tc>
        <w:tc>
          <w:tcPr>
            <w:tcW w:w="1247" w:type="dxa"/>
            <w:tcBorders>
              <w:top w:val="nil"/>
              <w:left w:val="nil"/>
              <w:bottom w:val="nil"/>
              <w:right w:val="nil"/>
            </w:tcBorders>
            <w:vAlign w:val="bottom"/>
          </w:tcPr>
          <w:p w14:paraId="06A11231" w14:textId="77777777" w:rsidR="009C0CD5" w:rsidRPr="009C0CD5" w:rsidRDefault="009C0CD5" w:rsidP="009C0CD5">
            <w:pPr>
              <w:spacing w:before="40" w:after="20"/>
              <w:jc w:val="center"/>
              <w:rPr>
                <w:rFonts w:cs="Arial"/>
                <w:sz w:val="18"/>
                <w:szCs w:val="18"/>
              </w:rPr>
            </w:pPr>
            <w:r w:rsidRPr="009C0CD5">
              <w:rPr>
                <w:rFonts w:cs="Arial"/>
                <w:sz w:val="18"/>
                <w:szCs w:val="18"/>
              </w:rPr>
              <w:t>1.006</w:t>
            </w:r>
          </w:p>
        </w:tc>
        <w:tc>
          <w:tcPr>
            <w:tcW w:w="170" w:type="dxa"/>
            <w:tcBorders>
              <w:top w:val="nil"/>
              <w:left w:val="nil"/>
              <w:bottom w:val="nil"/>
              <w:right w:val="nil"/>
            </w:tcBorders>
            <w:shd w:val="clear" w:color="auto" w:fill="auto"/>
            <w:vAlign w:val="bottom"/>
          </w:tcPr>
          <w:p w14:paraId="6C43917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72FFD0F" w14:textId="77777777" w:rsidR="009C0CD5" w:rsidRPr="009C0CD5" w:rsidRDefault="009C0CD5" w:rsidP="009C0CD5">
            <w:pPr>
              <w:spacing w:before="40" w:after="20"/>
              <w:jc w:val="center"/>
              <w:rPr>
                <w:rFonts w:cs="Arial"/>
                <w:sz w:val="18"/>
                <w:szCs w:val="18"/>
              </w:rPr>
            </w:pPr>
            <w:r w:rsidRPr="009C0CD5">
              <w:rPr>
                <w:rFonts w:cs="Arial"/>
                <w:sz w:val="18"/>
                <w:szCs w:val="18"/>
              </w:rPr>
              <w:t>0.769</w:t>
            </w:r>
          </w:p>
        </w:tc>
        <w:tc>
          <w:tcPr>
            <w:tcW w:w="1247" w:type="dxa"/>
            <w:tcBorders>
              <w:top w:val="nil"/>
              <w:left w:val="nil"/>
              <w:bottom w:val="nil"/>
              <w:right w:val="nil"/>
            </w:tcBorders>
            <w:vAlign w:val="bottom"/>
          </w:tcPr>
          <w:p w14:paraId="070C1446" w14:textId="77777777" w:rsidR="009C0CD5" w:rsidRPr="009C0CD5" w:rsidRDefault="009C0CD5" w:rsidP="009C0CD5">
            <w:pPr>
              <w:spacing w:before="40" w:after="20"/>
              <w:jc w:val="center"/>
              <w:rPr>
                <w:rFonts w:cs="Arial"/>
                <w:sz w:val="18"/>
                <w:szCs w:val="18"/>
              </w:rPr>
            </w:pPr>
            <w:r w:rsidRPr="009C0CD5">
              <w:rPr>
                <w:rFonts w:cs="Arial"/>
                <w:sz w:val="18"/>
                <w:szCs w:val="18"/>
              </w:rPr>
              <w:t>0.779</w:t>
            </w:r>
          </w:p>
        </w:tc>
        <w:tc>
          <w:tcPr>
            <w:tcW w:w="1247" w:type="dxa"/>
            <w:tcBorders>
              <w:top w:val="nil"/>
              <w:left w:val="nil"/>
              <w:bottom w:val="nil"/>
              <w:right w:val="nil"/>
            </w:tcBorders>
            <w:shd w:val="clear" w:color="auto" w:fill="auto"/>
            <w:vAlign w:val="bottom"/>
          </w:tcPr>
          <w:p w14:paraId="75728397" w14:textId="77777777" w:rsidR="009C0CD5" w:rsidRPr="009C0CD5" w:rsidRDefault="009C0CD5" w:rsidP="009C0CD5">
            <w:pPr>
              <w:spacing w:before="40" w:after="20"/>
              <w:jc w:val="center"/>
              <w:rPr>
                <w:rFonts w:cs="Arial"/>
                <w:sz w:val="18"/>
                <w:szCs w:val="18"/>
              </w:rPr>
            </w:pPr>
            <w:r w:rsidRPr="009C0CD5">
              <w:rPr>
                <w:rFonts w:cs="Arial"/>
                <w:sz w:val="18"/>
                <w:szCs w:val="18"/>
              </w:rPr>
              <w:t>0.786</w:t>
            </w:r>
          </w:p>
        </w:tc>
      </w:tr>
      <w:tr w:rsidR="009C0CD5" w:rsidRPr="009C0CD5" w14:paraId="51117B06" w14:textId="77777777" w:rsidTr="00A64ED1">
        <w:tc>
          <w:tcPr>
            <w:tcW w:w="2268" w:type="dxa"/>
            <w:tcBorders>
              <w:top w:val="nil"/>
              <w:left w:val="nil"/>
              <w:bottom w:val="nil"/>
              <w:right w:val="single" w:sz="18" w:space="0" w:color="002060"/>
            </w:tcBorders>
            <w:shd w:val="clear" w:color="auto" w:fill="auto"/>
            <w:vAlign w:val="center"/>
          </w:tcPr>
          <w:p w14:paraId="3C02B1C0" w14:textId="77777777" w:rsidR="009C0CD5" w:rsidRPr="00F75B25" w:rsidRDefault="009C0CD5" w:rsidP="009C0CD5">
            <w:pPr>
              <w:spacing w:before="40" w:after="20"/>
              <w:rPr>
                <w:rFonts w:cs="Arial"/>
                <w:sz w:val="18"/>
                <w:szCs w:val="18"/>
              </w:rPr>
            </w:pPr>
            <w:r w:rsidRPr="00F75B25">
              <w:rPr>
                <w:rFonts w:cs="Arial"/>
                <w:sz w:val="18"/>
                <w:szCs w:val="18"/>
              </w:rPr>
              <w:t>Maribyrnong C</w:t>
            </w:r>
          </w:p>
        </w:tc>
        <w:tc>
          <w:tcPr>
            <w:tcW w:w="1247" w:type="dxa"/>
            <w:tcBorders>
              <w:top w:val="nil"/>
              <w:left w:val="nil"/>
              <w:bottom w:val="nil"/>
              <w:right w:val="nil"/>
            </w:tcBorders>
            <w:vAlign w:val="bottom"/>
          </w:tcPr>
          <w:p w14:paraId="4E69EB9D" w14:textId="77777777" w:rsidR="009C0CD5" w:rsidRPr="009C0CD5" w:rsidRDefault="009C0CD5" w:rsidP="009C0CD5">
            <w:pPr>
              <w:spacing w:before="40" w:after="20"/>
              <w:jc w:val="center"/>
              <w:rPr>
                <w:rFonts w:cs="Arial"/>
                <w:sz w:val="18"/>
                <w:szCs w:val="18"/>
              </w:rPr>
            </w:pPr>
            <w:r w:rsidRPr="009C0CD5">
              <w:rPr>
                <w:rFonts w:cs="Arial"/>
                <w:sz w:val="18"/>
                <w:szCs w:val="18"/>
              </w:rPr>
              <w:t>0.950</w:t>
            </w:r>
          </w:p>
        </w:tc>
        <w:tc>
          <w:tcPr>
            <w:tcW w:w="1247" w:type="dxa"/>
            <w:tcBorders>
              <w:top w:val="nil"/>
              <w:left w:val="nil"/>
              <w:bottom w:val="nil"/>
              <w:right w:val="nil"/>
            </w:tcBorders>
            <w:vAlign w:val="bottom"/>
          </w:tcPr>
          <w:p w14:paraId="5080D035" w14:textId="77777777" w:rsidR="009C0CD5" w:rsidRPr="009C0CD5" w:rsidRDefault="009C0CD5" w:rsidP="009C0CD5">
            <w:pPr>
              <w:spacing w:before="40" w:after="20"/>
              <w:jc w:val="center"/>
              <w:rPr>
                <w:rFonts w:cs="Arial"/>
                <w:sz w:val="18"/>
                <w:szCs w:val="18"/>
              </w:rPr>
            </w:pPr>
            <w:r w:rsidRPr="009C0CD5">
              <w:rPr>
                <w:rFonts w:cs="Arial"/>
                <w:sz w:val="18"/>
                <w:szCs w:val="18"/>
              </w:rPr>
              <w:t>0.947</w:t>
            </w:r>
          </w:p>
        </w:tc>
        <w:tc>
          <w:tcPr>
            <w:tcW w:w="170" w:type="dxa"/>
            <w:tcBorders>
              <w:top w:val="nil"/>
              <w:left w:val="nil"/>
              <w:bottom w:val="nil"/>
              <w:right w:val="nil"/>
            </w:tcBorders>
            <w:shd w:val="clear" w:color="auto" w:fill="auto"/>
            <w:vAlign w:val="bottom"/>
          </w:tcPr>
          <w:p w14:paraId="78C069D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8A9BFEB" w14:textId="77777777" w:rsidR="009C0CD5" w:rsidRPr="009C0CD5" w:rsidRDefault="009C0CD5" w:rsidP="009C0CD5">
            <w:pPr>
              <w:spacing w:before="40" w:after="20"/>
              <w:jc w:val="center"/>
              <w:rPr>
                <w:rFonts w:cs="Arial"/>
                <w:sz w:val="18"/>
                <w:szCs w:val="18"/>
              </w:rPr>
            </w:pPr>
            <w:r w:rsidRPr="009C0CD5">
              <w:rPr>
                <w:rFonts w:cs="Arial"/>
                <w:sz w:val="18"/>
                <w:szCs w:val="18"/>
              </w:rPr>
              <w:t>1.365</w:t>
            </w:r>
          </w:p>
        </w:tc>
        <w:tc>
          <w:tcPr>
            <w:tcW w:w="1247" w:type="dxa"/>
            <w:tcBorders>
              <w:top w:val="nil"/>
              <w:left w:val="nil"/>
              <w:bottom w:val="nil"/>
              <w:right w:val="nil"/>
            </w:tcBorders>
            <w:vAlign w:val="bottom"/>
          </w:tcPr>
          <w:p w14:paraId="73344740" w14:textId="77777777" w:rsidR="009C0CD5" w:rsidRPr="009C0CD5" w:rsidRDefault="009C0CD5" w:rsidP="009C0CD5">
            <w:pPr>
              <w:spacing w:before="40" w:after="20"/>
              <w:jc w:val="center"/>
              <w:rPr>
                <w:rFonts w:cs="Arial"/>
                <w:sz w:val="18"/>
                <w:szCs w:val="18"/>
              </w:rPr>
            </w:pPr>
            <w:r w:rsidRPr="009C0CD5">
              <w:rPr>
                <w:rFonts w:cs="Arial"/>
                <w:sz w:val="18"/>
                <w:szCs w:val="18"/>
              </w:rPr>
              <w:t>1.383</w:t>
            </w:r>
          </w:p>
        </w:tc>
        <w:tc>
          <w:tcPr>
            <w:tcW w:w="1247" w:type="dxa"/>
            <w:tcBorders>
              <w:top w:val="nil"/>
              <w:left w:val="nil"/>
              <w:bottom w:val="nil"/>
              <w:right w:val="nil"/>
            </w:tcBorders>
            <w:shd w:val="clear" w:color="auto" w:fill="auto"/>
            <w:vAlign w:val="bottom"/>
          </w:tcPr>
          <w:p w14:paraId="379E5AE3" w14:textId="77777777" w:rsidR="009C0CD5" w:rsidRPr="009C0CD5" w:rsidRDefault="009C0CD5" w:rsidP="009C0CD5">
            <w:pPr>
              <w:spacing w:before="40" w:after="20"/>
              <w:jc w:val="center"/>
              <w:rPr>
                <w:rFonts w:cs="Arial"/>
                <w:sz w:val="18"/>
                <w:szCs w:val="18"/>
              </w:rPr>
            </w:pPr>
            <w:r w:rsidRPr="009C0CD5">
              <w:rPr>
                <w:rFonts w:cs="Arial"/>
                <w:sz w:val="18"/>
                <w:szCs w:val="18"/>
              </w:rPr>
              <w:t>1.395</w:t>
            </w:r>
          </w:p>
        </w:tc>
      </w:tr>
      <w:tr w:rsidR="009C0CD5" w:rsidRPr="009C0CD5" w14:paraId="51E766E5" w14:textId="77777777" w:rsidTr="00A64ED1">
        <w:tc>
          <w:tcPr>
            <w:tcW w:w="2268" w:type="dxa"/>
            <w:tcBorders>
              <w:top w:val="nil"/>
              <w:left w:val="nil"/>
              <w:bottom w:val="nil"/>
              <w:right w:val="single" w:sz="18" w:space="0" w:color="002060"/>
            </w:tcBorders>
            <w:shd w:val="clear" w:color="auto" w:fill="auto"/>
            <w:vAlign w:val="center"/>
          </w:tcPr>
          <w:p w14:paraId="26A976BD" w14:textId="77777777" w:rsidR="009C0CD5" w:rsidRPr="00F75B25" w:rsidRDefault="009C0CD5" w:rsidP="009C0CD5">
            <w:pPr>
              <w:spacing w:before="40" w:after="20"/>
              <w:rPr>
                <w:rFonts w:cs="Arial"/>
                <w:sz w:val="18"/>
                <w:szCs w:val="18"/>
              </w:rPr>
            </w:pPr>
            <w:r w:rsidRPr="00F75B25">
              <w:rPr>
                <w:rFonts w:cs="Arial"/>
                <w:sz w:val="18"/>
                <w:szCs w:val="18"/>
              </w:rPr>
              <w:t>Maroondah C</w:t>
            </w:r>
          </w:p>
        </w:tc>
        <w:tc>
          <w:tcPr>
            <w:tcW w:w="1247" w:type="dxa"/>
            <w:tcBorders>
              <w:top w:val="nil"/>
              <w:left w:val="nil"/>
              <w:bottom w:val="nil"/>
              <w:right w:val="nil"/>
            </w:tcBorders>
            <w:vAlign w:val="bottom"/>
          </w:tcPr>
          <w:p w14:paraId="4E3CF72B"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c>
          <w:tcPr>
            <w:tcW w:w="1247" w:type="dxa"/>
            <w:tcBorders>
              <w:top w:val="nil"/>
              <w:left w:val="nil"/>
              <w:bottom w:val="nil"/>
              <w:right w:val="nil"/>
            </w:tcBorders>
            <w:vAlign w:val="bottom"/>
          </w:tcPr>
          <w:p w14:paraId="13E3038A" w14:textId="77777777" w:rsidR="009C0CD5" w:rsidRPr="009C0CD5" w:rsidRDefault="009C0CD5" w:rsidP="009C0CD5">
            <w:pPr>
              <w:spacing w:before="40" w:after="20"/>
              <w:jc w:val="center"/>
              <w:rPr>
                <w:rFonts w:cs="Arial"/>
                <w:sz w:val="18"/>
                <w:szCs w:val="18"/>
              </w:rPr>
            </w:pPr>
            <w:r w:rsidRPr="009C0CD5">
              <w:rPr>
                <w:rFonts w:cs="Arial"/>
                <w:sz w:val="18"/>
                <w:szCs w:val="18"/>
              </w:rPr>
              <w:t>0.935</w:t>
            </w:r>
          </w:p>
        </w:tc>
        <w:tc>
          <w:tcPr>
            <w:tcW w:w="170" w:type="dxa"/>
            <w:tcBorders>
              <w:top w:val="nil"/>
              <w:left w:val="nil"/>
              <w:bottom w:val="nil"/>
              <w:right w:val="nil"/>
            </w:tcBorders>
            <w:shd w:val="clear" w:color="auto" w:fill="auto"/>
            <w:vAlign w:val="bottom"/>
          </w:tcPr>
          <w:p w14:paraId="070B939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2299BC9" w14:textId="77777777" w:rsidR="009C0CD5" w:rsidRPr="009C0CD5" w:rsidRDefault="009C0CD5" w:rsidP="009C0CD5">
            <w:pPr>
              <w:spacing w:before="40" w:after="20"/>
              <w:jc w:val="center"/>
              <w:rPr>
                <w:rFonts w:cs="Arial"/>
                <w:sz w:val="18"/>
                <w:szCs w:val="18"/>
              </w:rPr>
            </w:pPr>
            <w:r w:rsidRPr="009C0CD5">
              <w:rPr>
                <w:rFonts w:cs="Arial"/>
                <w:sz w:val="18"/>
                <w:szCs w:val="18"/>
              </w:rPr>
              <w:t>0.921</w:t>
            </w:r>
          </w:p>
        </w:tc>
        <w:tc>
          <w:tcPr>
            <w:tcW w:w="1247" w:type="dxa"/>
            <w:tcBorders>
              <w:top w:val="nil"/>
              <w:left w:val="nil"/>
              <w:bottom w:val="nil"/>
              <w:right w:val="nil"/>
            </w:tcBorders>
            <w:vAlign w:val="bottom"/>
          </w:tcPr>
          <w:p w14:paraId="714A53FF" w14:textId="77777777" w:rsidR="009C0CD5" w:rsidRPr="009C0CD5" w:rsidRDefault="009C0CD5" w:rsidP="009C0CD5">
            <w:pPr>
              <w:spacing w:before="40" w:after="20"/>
              <w:jc w:val="center"/>
              <w:rPr>
                <w:rFonts w:cs="Arial"/>
                <w:sz w:val="18"/>
                <w:szCs w:val="18"/>
              </w:rPr>
            </w:pPr>
            <w:r w:rsidRPr="009C0CD5">
              <w:rPr>
                <w:rFonts w:cs="Arial"/>
                <w:sz w:val="18"/>
                <w:szCs w:val="18"/>
              </w:rPr>
              <w:t>0.933</w:t>
            </w:r>
          </w:p>
        </w:tc>
        <w:tc>
          <w:tcPr>
            <w:tcW w:w="1247" w:type="dxa"/>
            <w:tcBorders>
              <w:top w:val="nil"/>
              <w:left w:val="nil"/>
              <w:bottom w:val="nil"/>
              <w:right w:val="nil"/>
            </w:tcBorders>
            <w:shd w:val="clear" w:color="auto" w:fill="auto"/>
            <w:vAlign w:val="bottom"/>
          </w:tcPr>
          <w:p w14:paraId="4B853FA4" w14:textId="77777777" w:rsidR="009C0CD5" w:rsidRPr="009C0CD5" w:rsidRDefault="009C0CD5" w:rsidP="009C0CD5">
            <w:pPr>
              <w:spacing w:before="40" w:after="20"/>
              <w:jc w:val="center"/>
              <w:rPr>
                <w:rFonts w:cs="Arial"/>
                <w:sz w:val="18"/>
                <w:szCs w:val="18"/>
              </w:rPr>
            </w:pPr>
            <w:r w:rsidRPr="009C0CD5">
              <w:rPr>
                <w:rFonts w:cs="Arial"/>
                <w:sz w:val="18"/>
                <w:szCs w:val="18"/>
              </w:rPr>
              <w:t>0.941</w:t>
            </w:r>
          </w:p>
        </w:tc>
      </w:tr>
      <w:tr w:rsidR="009C0CD5" w:rsidRPr="009C0CD5" w14:paraId="136EEB12" w14:textId="77777777" w:rsidTr="00A64ED1">
        <w:tc>
          <w:tcPr>
            <w:tcW w:w="2268" w:type="dxa"/>
            <w:tcBorders>
              <w:top w:val="nil"/>
              <w:left w:val="nil"/>
              <w:bottom w:val="nil"/>
              <w:right w:val="single" w:sz="18" w:space="0" w:color="002060"/>
            </w:tcBorders>
            <w:shd w:val="clear" w:color="auto" w:fill="auto"/>
            <w:vAlign w:val="center"/>
          </w:tcPr>
          <w:p w14:paraId="356343BF" w14:textId="77777777" w:rsidR="009C0CD5" w:rsidRPr="00F75B25" w:rsidRDefault="009C0CD5" w:rsidP="009C0CD5">
            <w:pPr>
              <w:spacing w:before="40" w:after="20"/>
              <w:rPr>
                <w:rFonts w:cs="Arial"/>
                <w:sz w:val="18"/>
                <w:szCs w:val="18"/>
              </w:rPr>
            </w:pPr>
            <w:r w:rsidRPr="00F75B25">
              <w:rPr>
                <w:rFonts w:cs="Arial"/>
                <w:sz w:val="18"/>
                <w:szCs w:val="18"/>
              </w:rPr>
              <w:t>Melbourne C</w:t>
            </w:r>
          </w:p>
        </w:tc>
        <w:tc>
          <w:tcPr>
            <w:tcW w:w="1247" w:type="dxa"/>
            <w:tcBorders>
              <w:top w:val="nil"/>
              <w:left w:val="nil"/>
              <w:bottom w:val="nil"/>
              <w:right w:val="nil"/>
            </w:tcBorders>
            <w:vAlign w:val="bottom"/>
          </w:tcPr>
          <w:p w14:paraId="3C2AC716" w14:textId="77777777" w:rsidR="009C0CD5" w:rsidRPr="009C0CD5" w:rsidRDefault="009C0CD5" w:rsidP="009C0CD5">
            <w:pPr>
              <w:spacing w:before="40" w:after="20"/>
              <w:jc w:val="center"/>
              <w:rPr>
                <w:rFonts w:cs="Arial"/>
                <w:sz w:val="18"/>
                <w:szCs w:val="18"/>
              </w:rPr>
            </w:pPr>
            <w:r w:rsidRPr="009C0CD5">
              <w:rPr>
                <w:rFonts w:cs="Arial"/>
                <w:sz w:val="18"/>
                <w:szCs w:val="18"/>
              </w:rPr>
              <w:t>0.913</w:t>
            </w:r>
          </w:p>
        </w:tc>
        <w:tc>
          <w:tcPr>
            <w:tcW w:w="1247" w:type="dxa"/>
            <w:tcBorders>
              <w:top w:val="nil"/>
              <w:left w:val="nil"/>
              <w:bottom w:val="nil"/>
              <w:right w:val="nil"/>
            </w:tcBorders>
            <w:vAlign w:val="bottom"/>
          </w:tcPr>
          <w:p w14:paraId="50246285"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70" w:type="dxa"/>
            <w:tcBorders>
              <w:top w:val="nil"/>
              <w:left w:val="nil"/>
              <w:bottom w:val="nil"/>
              <w:right w:val="nil"/>
            </w:tcBorders>
            <w:shd w:val="clear" w:color="auto" w:fill="auto"/>
            <w:vAlign w:val="bottom"/>
          </w:tcPr>
          <w:p w14:paraId="1EE465C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B2063FF" w14:textId="77777777" w:rsidR="009C0CD5" w:rsidRPr="009C0CD5" w:rsidRDefault="009C0CD5" w:rsidP="009C0CD5">
            <w:pPr>
              <w:spacing w:before="40" w:after="20"/>
              <w:jc w:val="center"/>
              <w:rPr>
                <w:rFonts w:cs="Arial"/>
                <w:sz w:val="18"/>
                <w:szCs w:val="18"/>
              </w:rPr>
            </w:pPr>
            <w:r w:rsidRPr="009C0CD5">
              <w:rPr>
                <w:rFonts w:cs="Arial"/>
                <w:sz w:val="18"/>
                <w:szCs w:val="18"/>
              </w:rPr>
              <w:t>1.186</w:t>
            </w:r>
          </w:p>
        </w:tc>
        <w:tc>
          <w:tcPr>
            <w:tcW w:w="1247" w:type="dxa"/>
            <w:tcBorders>
              <w:top w:val="nil"/>
              <w:left w:val="nil"/>
              <w:bottom w:val="nil"/>
              <w:right w:val="nil"/>
            </w:tcBorders>
            <w:vAlign w:val="bottom"/>
          </w:tcPr>
          <w:p w14:paraId="64A90108" w14:textId="77777777" w:rsidR="009C0CD5" w:rsidRPr="009C0CD5" w:rsidRDefault="009C0CD5" w:rsidP="009C0CD5">
            <w:pPr>
              <w:spacing w:before="40" w:after="20"/>
              <w:jc w:val="center"/>
              <w:rPr>
                <w:rFonts w:cs="Arial"/>
                <w:sz w:val="18"/>
                <w:szCs w:val="18"/>
              </w:rPr>
            </w:pPr>
            <w:r w:rsidRPr="009C0CD5">
              <w:rPr>
                <w:rFonts w:cs="Arial"/>
                <w:sz w:val="18"/>
                <w:szCs w:val="18"/>
              </w:rPr>
              <w:t>1.201</w:t>
            </w:r>
          </w:p>
        </w:tc>
        <w:tc>
          <w:tcPr>
            <w:tcW w:w="1247" w:type="dxa"/>
            <w:tcBorders>
              <w:top w:val="nil"/>
              <w:left w:val="nil"/>
              <w:bottom w:val="nil"/>
              <w:right w:val="nil"/>
            </w:tcBorders>
            <w:shd w:val="clear" w:color="auto" w:fill="auto"/>
            <w:vAlign w:val="bottom"/>
          </w:tcPr>
          <w:p w14:paraId="4299701D" w14:textId="77777777" w:rsidR="009C0CD5" w:rsidRPr="009C0CD5" w:rsidRDefault="009C0CD5" w:rsidP="009C0CD5">
            <w:pPr>
              <w:spacing w:before="40" w:after="20"/>
              <w:jc w:val="center"/>
              <w:rPr>
                <w:rFonts w:cs="Arial"/>
                <w:sz w:val="18"/>
                <w:szCs w:val="18"/>
              </w:rPr>
            </w:pPr>
            <w:r w:rsidRPr="009C0CD5">
              <w:rPr>
                <w:rFonts w:cs="Arial"/>
                <w:sz w:val="18"/>
                <w:szCs w:val="18"/>
              </w:rPr>
              <w:t>1.212</w:t>
            </w:r>
          </w:p>
        </w:tc>
      </w:tr>
      <w:tr w:rsidR="009C0CD5" w:rsidRPr="009C0CD5" w14:paraId="168C938E" w14:textId="77777777" w:rsidTr="00A64ED1">
        <w:tc>
          <w:tcPr>
            <w:tcW w:w="2268" w:type="dxa"/>
            <w:tcBorders>
              <w:top w:val="nil"/>
              <w:left w:val="nil"/>
              <w:bottom w:val="nil"/>
              <w:right w:val="single" w:sz="18" w:space="0" w:color="002060"/>
            </w:tcBorders>
            <w:shd w:val="clear" w:color="auto" w:fill="auto"/>
            <w:vAlign w:val="center"/>
          </w:tcPr>
          <w:p w14:paraId="213CBF8C" w14:textId="77777777" w:rsidR="009C0CD5" w:rsidRPr="00F75B25" w:rsidRDefault="009C0CD5" w:rsidP="009C0CD5">
            <w:pPr>
              <w:spacing w:before="40" w:after="20"/>
              <w:rPr>
                <w:rFonts w:cs="Arial"/>
                <w:sz w:val="18"/>
                <w:szCs w:val="18"/>
              </w:rPr>
            </w:pPr>
            <w:r w:rsidRPr="00F75B25">
              <w:rPr>
                <w:rFonts w:cs="Arial"/>
                <w:sz w:val="18"/>
                <w:szCs w:val="18"/>
              </w:rPr>
              <w:t>Melton C</w:t>
            </w:r>
          </w:p>
        </w:tc>
        <w:tc>
          <w:tcPr>
            <w:tcW w:w="1247" w:type="dxa"/>
            <w:tcBorders>
              <w:top w:val="nil"/>
              <w:left w:val="nil"/>
              <w:bottom w:val="nil"/>
              <w:right w:val="nil"/>
            </w:tcBorders>
            <w:vAlign w:val="bottom"/>
          </w:tcPr>
          <w:p w14:paraId="328D2591" w14:textId="77777777" w:rsidR="009C0CD5" w:rsidRPr="009C0CD5" w:rsidRDefault="009C0CD5" w:rsidP="009C0CD5">
            <w:pPr>
              <w:spacing w:before="40" w:after="20"/>
              <w:jc w:val="center"/>
              <w:rPr>
                <w:rFonts w:cs="Arial"/>
                <w:sz w:val="18"/>
                <w:szCs w:val="18"/>
              </w:rPr>
            </w:pPr>
            <w:r w:rsidRPr="009C0CD5">
              <w:rPr>
                <w:rFonts w:cs="Arial"/>
                <w:sz w:val="18"/>
                <w:szCs w:val="18"/>
              </w:rPr>
              <w:t>1.007</w:t>
            </w:r>
          </w:p>
        </w:tc>
        <w:tc>
          <w:tcPr>
            <w:tcW w:w="1247" w:type="dxa"/>
            <w:tcBorders>
              <w:top w:val="nil"/>
              <w:left w:val="nil"/>
              <w:bottom w:val="nil"/>
              <w:right w:val="nil"/>
            </w:tcBorders>
            <w:vAlign w:val="bottom"/>
          </w:tcPr>
          <w:p w14:paraId="6BE6FEFE" w14:textId="77777777" w:rsidR="009C0CD5" w:rsidRPr="009C0CD5" w:rsidRDefault="009C0CD5" w:rsidP="009C0CD5">
            <w:pPr>
              <w:spacing w:before="40" w:after="20"/>
              <w:jc w:val="center"/>
              <w:rPr>
                <w:rFonts w:cs="Arial"/>
                <w:sz w:val="18"/>
                <w:szCs w:val="18"/>
              </w:rPr>
            </w:pPr>
            <w:r w:rsidRPr="009C0CD5">
              <w:rPr>
                <w:rFonts w:cs="Arial"/>
                <w:sz w:val="18"/>
                <w:szCs w:val="18"/>
              </w:rPr>
              <w:t>1.004</w:t>
            </w:r>
          </w:p>
        </w:tc>
        <w:tc>
          <w:tcPr>
            <w:tcW w:w="170" w:type="dxa"/>
            <w:tcBorders>
              <w:top w:val="nil"/>
              <w:left w:val="nil"/>
              <w:bottom w:val="nil"/>
              <w:right w:val="nil"/>
            </w:tcBorders>
            <w:shd w:val="clear" w:color="auto" w:fill="auto"/>
            <w:vAlign w:val="bottom"/>
          </w:tcPr>
          <w:p w14:paraId="17D155E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4D8591A" w14:textId="77777777" w:rsidR="009C0CD5" w:rsidRPr="009C0CD5" w:rsidRDefault="009C0CD5" w:rsidP="009C0CD5">
            <w:pPr>
              <w:spacing w:before="40" w:after="20"/>
              <w:jc w:val="center"/>
              <w:rPr>
                <w:rFonts w:cs="Arial"/>
                <w:sz w:val="18"/>
                <w:szCs w:val="18"/>
              </w:rPr>
            </w:pPr>
            <w:r w:rsidRPr="009C0CD5">
              <w:rPr>
                <w:rFonts w:cs="Arial"/>
                <w:sz w:val="18"/>
                <w:szCs w:val="18"/>
              </w:rPr>
              <w:t>0.956</w:t>
            </w:r>
          </w:p>
        </w:tc>
        <w:tc>
          <w:tcPr>
            <w:tcW w:w="1247" w:type="dxa"/>
            <w:tcBorders>
              <w:top w:val="nil"/>
              <w:left w:val="nil"/>
              <w:bottom w:val="nil"/>
              <w:right w:val="nil"/>
            </w:tcBorders>
            <w:vAlign w:val="bottom"/>
          </w:tcPr>
          <w:p w14:paraId="0ADF1569" w14:textId="77777777" w:rsidR="009C0CD5" w:rsidRPr="009C0CD5" w:rsidRDefault="009C0CD5" w:rsidP="009C0CD5">
            <w:pPr>
              <w:spacing w:before="40" w:after="20"/>
              <w:jc w:val="center"/>
              <w:rPr>
                <w:rFonts w:cs="Arial"/>
                <w:sz w:val="18"/>
                <w:szCs w:val="18"/>
              </w:rPr>
            </w:pPr>
            <w:r w:rsidRPr="009C0CD5">
              <w:rPr>
                <w:rFonts w:cs="Arial"/>
                <w:sz w:val="18"/>
                <w:szCs w:val="18"/>
              </w:rPr>
              <w:t>0.968</w:t>
            </w:r>
          </w:p>
        </w:tc>
        <w:tc>
          <w:tcPr>
            <w:tcW w:w="1247" w:type="dxa"/>
            <w:tcBorders>
              <w:top w:val="nil"/>
              <w:left w:val="nil"/>
              <w:bottom w:val="nil"/>
              <w:right w:val="nil"/>
            </w:tcBorders>
            <w:shd w:val="clear" w:color="auto" w:fill="auto"/>
            <w:vAlign w:val="bottom"/>
          </w:tcPr>
          <w:p w14:paraId="2B452441" w14:textId="77777777" w:rsidR="009C0CD5" w:rsidRPr="009C0CD5" w:rsidRDefault="009C0CD5" w:rsidP="009C0CD5">
            <w:pPr>
              <w:spacing w:before="40" w:after="20"/>
              <w:jc w:val="center"/>
              <w:rPr>
                <w:rFonts w:cs="Arial"/>
                <w:sz w:val="18"/>
                <w:szCs w:val="18"/>
              </w:rPr>
            </w:pPr>
            <w:r w:rsidRPr="009C0CD5">
              <w:rPr>
                <w:rFonts w:cs="Arial"/>
                <w:sz w:val="18"/>
                <w:szCs w:val="18"/>
              </w:rPr>
              <w:t>0.976</w:t>
            </w:r>
          </w:p>
        </w:tc>
      </w:tr>
      <w:tr w:rsidR="009C0CD5" w:rsidRPr="009C0CD5" w14:paraId="18BE1EDF" w14:textId="77777777" w:rsidTr="00A64ED1">
        <w:tc>
          <w:tcPr>
            <w:tcW w:w="2268" w:type="dxa"/>
            <w:tcBorders>
              <w:top w:val="nil"/>
              <w:left w:val="nil"/>
              <w:bottom w:val="nil"/>
              <w:right w:val="single" w:sz="18" w:space="0" w:color="002060"/>
            </w:tcBorders>
            <w:shd w:val="clear" w:color="auto" w:fill="auto"/>
            <w:vAlign w:val="center"/>
          </w:tcPr>
          <w:p w14:paraId="2A055C12" w14:textId="77777777" w:rsidR="009C0CD5" w:rsidRPr="00F75B25" w:rsidRDefault="009C0CD5" w:rsidP="009C0CD5">
            <w:pPr>
              <w:spacing w:before="40" w:after="20"/>
              <w:rPr>
                <w:rFonts w:cs="Arial"/>
                <w:sz w:val="18"/>
                <w:szCs w:val="18"/>
              </w:rPr>
            </w:pPr>
            <w:r w:rsidRPr="00F75B25">
              <w:rPr>
                <w:rFonts w:cs="Arial"/>
                <w:sz w:val="18"/>
                <w:szCs w:val="18"/>
              </w:rPr>
              <w:t>Mildura RC</w:t>
            </w:r>
          </w:p>
        </w:tc>
        <w:tc>
          <w:tcPr>
            <w:tcW w:w="1247" w:type="dxa"/>
            <w:tcBorders>
              <w:top w:val="nil"/>
              <w:left w:val="nil"/>
              <w:bottom w:val="nil"/>
              <w:right w:val="nil"/>
            </w:tcBorders>
            <w:vAlign w:val="bottom"/>
          </w:tcPr>
          <w:p w14:paraId="2AA9DBD5" w14:textId="77777777" w:rsidR="009C0CD5" w:rsidRPr="009C0CD5" w:rsidRDefault="009C0CD5" w:rsidP="009C0CD5">
            <w:pPr>
              <w:spacing w:before="40" w:after="20"/>
              <w:jc w:val="center"/>
              <w:rPr>
                <w:rFonts w:cs="Arial"/>
                <w:sz w:val="18"/>
                <w:szCs w:val="18"/>
              </w:rPr>
            </w:pPr>
            <w:r w:rsidRPr="009C0CD5">
              <w:rPr>
                <w:rFonts w:cs="Arial"/>
                <w:sz w:val="18"/>
                <w:szCs w:val="18"/>
              </w:rPr>
              <w:t>1.615</w:t>
            </w:r>
          </w:p>
        </w:tc>
        <w:tc>
          <w:tcPr>
            <w:tcW w:w="1247" w:type="dxa"/>
            <w:tcBorders>
              <w:top w:val="nil"/>
              <w:left w:val="nil"/>
              <w:bottom w:val="nil"/>
              <w:right w:val="nil"/>
            </w:tcBorders>
            <w:vAlign w:val="bottom"/>
          </w:tcPr>
          <w:p w14:paraId="5163442F" w14:textId="77777777" w:rsidR="009C0CD5" w:rsidRPr="009C0CD5" w:rsidRDefault="009C0CD5" w:rsidP="009C0CD5">
            <w:pPr>
              <w:spacing w:before="40" w:after="20"/>
              <w:jc w:val="center"/>
              <w:rPr>
                <w:rFonts w:cs="Arial"/>
                <w:sz w:val="18"/>
                <w:szCs w:val="18"/>
              </w:rPr>
            </w:pPr>
            <w:r w:rsidRPr="009C0CD5">
              <w:rPr>
                <w:rFonts w:cs="Arial"/>
                <w:sz w:val="18"/>
                <w:szCs w:val="18"/>
              </w:rPr>
              <w:t>1.610</w:t>
            </w:r>
          </w:p>
        </w:tc>
        <w:tc>
          <w:tcPr>
            <w:tcW w:w="170" w:type="dxa"/>
            <w:tcBorders>
              <w:top w:val="nil"/>
              <w:left w:val="nil"/>
              <w:bottom w:val="nil"/>
              <w:right w:val="nil"/>
            </w:tcBorders>
            <w:shd w:val="clear" w:color="auto" w:fill="auto"/>
            <w:vAlign w:val="bottom"/>
          </w:tcPr>
          <w:p w14:paraId="683B95B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0EA803D" w14:textId="77777777" w:rsidR="009C0CD5" w:rsidRPr="009C0CD5" w:rsidRDefault="009C0CD5" w:rsidP="009C0CD5">
            <w:pPr>
              <w:spacing w:before="40" w:after="20"/>
              <w:jc w:val="center"/>
              <w:rPr>
                <w:rFonts w:cs="Arial"/>
                <w:sz w:val="18"/>
                <w:szCs w:val="18"/>
              </w:rPr>
            </w:pPr>
            <w:r w:rsidRPr="009C0CD5">
              <w:rPr>
                <w:rFonts w:cs="Arial"/>
                <w:sz w:val="18"/>
                <w:szCs w:val="18"/>
              </w:rPr>
              <w:t>0.875</w:t>
            </w:r>
          </w:p>
        </w:tc>
        <w:tc>
          <w:tcPr>
            <w:tcW w:w="1247" w:type="dxa"/>
            <w:tcBorders>
              <w:top w:val="nil"/>
              <w:left w:val="nil"/>
              <w:bottom w:val="nil"/>
              <w:right w:val="nil"/>
            </w:tcBorders>
            <w:vAlign w:val="bottom"/>
          </w:tcPr>
          <w:p w14:paraId="4F46954D" w14:textId="77777777" w:rsidR="009C0CD5" w:rsidRPr="009C0CD5" w:rsidRDefault="009C0CD5" w:rsidP="009C0CD5">
            <w:pPr>
              <w:spacing w:before="40" w:after="20"/>
              <w:jc w:val="center"/>
              <w:rPr>
                <w:rFonts w:cs="Arial"/>
                <w:sz w:val="18"/>
                <w:szCs w:val="18"/>
              </w:rPr>
            </w:pPr>
            <w:r w:rsidRPr="009C0CD5">
              <w:rPr>
                <w:rFonts w:cs="Arial"/>
                <w:sz w:val="18"/>
                <w:szCs w:val="18"/>
              </w:rPr>
              <w:t>0.887</w:t>
            </w:r>
          </w:p>
        </w:tc>
        <w:tc>
          <w:tcPr>
            <w:tcW w:w="1247" w:type="dxa"/>
            <w:tcBorders>
              <w:top w:val="nil"/>
              <w:left w:val="nil"/>
              <w:bottom w:val="nil"/>
              <w:right w:val="nil"/>
            </w:tcBorders>
            <w:shd w:val="clear" w:color="auto" w:fill="auto"/>
            <w:vAlign w:val="bottom"/>
          </w:tcPr>
          <w:p w14:paraId="61DA8F73" w14:textId="77777777" w:rsidR="009C0CD5" w:rsidRPr="009C0CD5" w:rsidRDefault="009C0CD5" w:rsidP="009C0CD5">
            <w:pPr>
              <w:spacing w:before="40" w:after="20"/>
              <w:jc w:val="center"/>
              <w:rPr>
                <w:rFonts w:cs="Arial"/>
                <w:sz w:val="18"/>
                <w:szCs w:val="18"/>
              </w:rPr>
            </w:pPr>
            <w:r w:rsidRPr="009C0CD5">
              <w:rPr>
                <w:rFonts w:cs="Arial"/>
                <w:sz w:val="18"/>
                <w:szCs w:val="18"/>
              </w:rPr>
              <w:t>0.894</w:t>
            </w:r>
          </w:p>
        </w:tc>
      </w:tr>
      <w:tr w:rsidR="009C0CD5" w:rsidRPr="009C0CD5" w14:paraId="2E0C47FF" w14:textId="77777777" w:rsidTr="00A64ED1">
        <w:tc>
          <w:tcPr>
            <w:tcW w:w="2268" w:type="dxa"/>
            <w:tcBorders>
              <w:top w:val="nil"/>
              <w:left w:val="nil"/>
              <w:bottom w:val="nil"/>
              <w:right w:val="single" w:sz="18" w:space="0" w:color="002060"/>
            </w:tcBorders>
            <w:shd w:val="clear" w:color="auto" w:fill="auto"/>
            <w:vAlign w:val="center"/>
          </w:tcPr>
          <w:p w14:paraId="50B320A9" w14:textId="77777777" w:rsidR="009C0CD5" w:rsidRPr="00F75B25" w:rsidRDefault="009C0CD5" w:rsidP="009C0CD5">
            <w:pPr>
              <w:spacing w:before="40" w:after="20"/>
              <w:rPr>
                <w:rFonts w:cs="Arial"/>
                <w:sz w:val="18"/>
                <w:szCs w:val="18"/>
              </w:rPr>
            </w:pPr>
            <w:r w:rsidRPr="00F75B25">
              <w:rPr>
                <w:rFonts w:cs="Arial"/>
                <w:sz w:val="18"/>
                <w:szCs w:val="18"/>
              </w:rPr>
              <w:t>Mitchell S</w:t>
            </w:r>
          </w:p>
        </w:tc>
        <w:tc>
          <w:tcPr>
            <w:tcW w:w="1247" w:type="dxa"/>
            <w:tcBorders>
              <w:top w:val="nil"/>
              <w:left w:val="nil"/>
              <w:bottom w:val="nil"/>
              <w:right w:val="nil"/>
            </w:tcBorders>
            <w:vAlign w:val="bottom"/>
          </w:tcPr>
          <w:p w14:paraId="02F8D076" w14:textId="77777777" w:rsidR="009C0CD5" w:rsidRPr="009C0CD5" w:rsidRDefault="009C0CD5" w:rsidP="009C0CD5">
            <w:pPr>
              <w:spacing w:before="40" w:after="20"/>
              <w:jc w:val="center"/>
              <w:rPr>
                <w:rFonts w:cs="Arial"/>
                <w:sz w:val="18"/>
                <w:szCs w:val="18"/>
              </w:rPr>
            </w:pPr>
            <w:r w:rsidRPr="009C0CD5">
              <w:rPr>
                <w:rFonts w:cs="Arial"/>
                <w:sz w:val="18"/>
                <w:szCs w:val="18"/>
              </w:rPr>
              <w:t>1.100</w:t>
            </w:r>
          </w:p>
        </w:tc>
        <w:tc>
          <w:tcPr>
            <w:tcW w:w="1247" w:type="dxa"/>
            <w:tcBorders>
              <w:top w:val="nil"/>
              <w:left w:val="nil"/>
              <w:bottom w:val="nil"/>
              <w:right w:val="nil"/>
            </w:tcBorders>
            <w:vAlign w:val="bottom"/>
          </w:tcPr>
          <w:p w14:paraId="1E61E2E9" w14:textId="77777777" w:rsidR="009C0CD5" w:rsidRPr="009C0CD5" w:rsidRDefault="009C0CD5" w:rsidP="009C0CD5">
            <w:pPr>
              <w:spacing w:before="40" w:after="20"/>
              <w:jc w:val="center"/>
              <w:rPr>
                <w:rFonts w:cs="Arial"/>
                <w:sz w:val="18"/>
                <w:szCs w:val="18"/>
              </w:rPr>
            </w:pPr>
            <w:r w:rsidRPr="009C0CD5">
              <w:rPr>
                <w:rFonts w:cs="Arial"/>
                <w:sz w:val="18"/>
                <w:szCs w:val="18"/>
              </w:rPr>
              <w:t>1.097</w:t>
            </w:r>
          </w:p>
        </w:tc>
        <w:tc>
          <w:tcPr>
            <w:tcW w:w="170" w:type="dxa"/>
            <w:tcBorders>
              <w:top w:val="nil"/>
              <w:left w:val="nil"/>
              <w:bottom w:val="nil"/>
              <w:right w:val="nil"/>
            </w:tcBorders>
            <w:shd w:val="clear" w:color="auto" w:fill="auto"/>
            <w:vAlign w:val="bottom"/>
          </w:tcPr>
          <w:p w14:paraId="2C4AC64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BA5AD7E" w14:textId="77777777" w:rsidR="009C0CD5" w:rsidRPr="009C0CD5" w:rsidRDefault="009C0CD5" w:rsidP="009C0CD5">
            <w:pPr>
              <w:spacing w:before="40" w:after="20"/>
              <w:jc w:val="center"/>
              <w:rPr>
                <w:rFonts w:cs="Arial"/>
                <w:sz w:val="18"/>
                <w:szCs w:val="18"/>
              </w:rPr>
            </w:pPr>
            <w:r w:rsidRPr="009C0CD5">
              <w:rPr>
                <w:rFonts w:cs="Arial"/>
                <w:sz w:val="18"/>
                <w:szCs w:val="18"/>
              </w:rPr>
              <w:t>0.793</w:t>
            </w:r>
          </w:p>
        </w:tc>
        <w:tc>
          <w:tcPr>
            <w:tcW w:w="1247" w:type="dxa"/>
            <w:tcBorders>
              <w:top w:val="nil"/>
              <w:left w:val="nil"/>
              <w:bottom w:val="nil"/>
              <w:right w:val="nil"/>
            </w:tcBorders>
            <w:vAlign w:val="bottom"/>
          </w:tcPr>
          <w:p w14:paraId="2DFDA5D9" w14:textId="77777777" w:rsidR="009C0CD5" w:rsidRPr="009C0CD5" w:rsidRDefault="009C0CD5" w:rsidP="009C0CD5">
            <w:pPr>
              <w:spacing w:before="40" w:after="20"/>
              <w:jc w:val="center"/>
              <w:rPr>
                <w:rFonts w:cs="Arial"/>
                <w:sz w:val="18"/>
                <w:szCs w:val="18"/>
              </w:rPr>
            </w:pPr>
            <w:r w:rsidRPr="009C0CD5">
              <w:rPr>
                <w:rFonts w:cs="Arial"/>
                <w:sz w:val="18"/>
                <w:szCs w:val="18"/>
              </w:rPr>
              <w:t>0.803</w:t>
            </w:r>
          </w:p>
        </w:tc>
        <w:tc>
          <w:tcPr>
            <w:tcW w:w="1247" w:type="dxa"/>
            <w:tcBorders>
              <w:top w:val="nil"/>
              <w:left w:val="nil"/>
              <w:bottom w:val="nil"/>
              <w:right w:val="nil"/>
            </w:tcBorders>
            <w:shd w:val="clear" w:color="auto" w:fill="auto"/>
            <w:vAlign w:val="bottom"/>
          </w:tcPr>
          <w:p w14:paraId="76D03EF6" w14:textId="77777777" w:rsidR="009C0CD5" w:rsidRPr="009C0CD5" w:rsidRDefault="009C0CD5" w:rsidP="009C0CD5">
            <w:pPr>
              <w:spacing w:before="40" w:after="20"/>
              <w:jc w:val="center"/>
              <w:rPr>
                <w:rFonts w:cs="Arial"/>
                <w:sz w:val="18"/>
                <w:szCs w:val="18"/>
              </w:rPr>
            </w:pPr>
            <w:r w:rsidRPr="009C0CD5">
              <w:rPr>
                <w:rFonts w:cs="Arial"/>
                <w:sz w:val="18"/>
                <w:szCs w:val="18"/>
              </w:rPr>
              <w:t>0.810</w:t>
            </w:r>
          </w:p>
        </w:tc>
      </w:tr>
      <w:tr w:rsidR="009C0CD5" w:rsidRPr="009C0CD5" w14:paraId="691FEA91" w14:textId="77777777" w:rsidTr="00A64ED1">
        <w:tc>
          <w:tcPr>
            <w:tcW w:w="2268" w:type="dxa"/>
            <w:tcBorders>
              <w:top w:val="nil"/>
              <w:left w:val="nil"/>
              <w:bottom w:val="nil"/>
              <w:right w:val="single" w:sz="18" w:space="0" w:color="002060"/>
            </w:tcBorders>
            <w:shd w:val="clear" w:color="auto" w:fill="auto"/>
            <w:vAlign w:val="center"/>
          </w:tcPr>
          <w:p w14:paraId="2832D961" w14:textId="77777777" w:rsidR="009C0CD5" w:rsidRPr="00F75B25" w:rsidRDefault="009C0CD5" w:rsidP="009C0CD5">
            <w:pPr>
              <w:spacing w:before="40" w:after="20"/>
              <w:rPr>
                <w:rFonts w:cs="Arial"/>
                <w:sz w:val="18"/>
                <w:szCs w:val="18"/>
              </w:rPr>
            </w:pPr>
            <w:r w:rsidRPr="00F75B25">
              <w:rPr>
                <w:rFonts w:cs="Arial"/>
                <w:sz w:val="18"/>
                <w:szCs w:val="18"/>
              </w:rPr>
              <w:t>Moira S</w:t>
            </w:r>
          </w:p>
        </w:tc>
        <w:tc>
          <w:tcPr>
            <w:tcW w:w="1247" w:type="dxa"/>
            <w:tcBorders>
              <w:top w:val="nil"/>
              <w:left w:val="nil"/>
              <w:bottom w:val="nil"/>
              <w:right w:val="nil"/>
            </w:tcBorders>
            <w:vAlign w:val="bottom"/>
          </w:tcPr>
          <w:p w14:paraId="41CA2C9D" w14:textId="77777777" w:rsidR="009C0CD5" w:rsidRPr="009C0CD5" w:rsidRDefault="009C0CD5" w:rsidP="009C0CD5">
            <w:pPr>
              <w:spacing w:before="40" w:after="20"/>
              <w:jc w:val="center"/>
              <w:rPr>
                <w:rFonts w:cs="Arial"/>
                <w:sz w:val="18"/>
                <w:szCs w:val="18"/>
              </w:rPr>
            </w:pPr>
            <w:r w:rsidRPr="009C0CD5">
              <w:rPr>
                <w:rFonts w:cs="Arial"/>
                <w:sz w:val="18"/>
                <w:szCs w:val="18"/>
              </w:rPr>
              <w:t>1.150</w:t>
            </w:r>
          </w:p>
        </w:tc>
        <w:tc>
          <w:tcPr>
            <w:tcW w:w="1247" w:type="dxa"/>
            <w:tcBorders>
              <w:top w:val="nil"/>
              <w:left w:val="nil"/>
              <w:bottom w:val="nil"/>
              <w:right w:val="nil"/>
            </w:tcBorders>
            <w:vAlign w:val="bottom"/>
          </w:tcPr>
          <w:p w14:paraId="041E5CBA" w14:textId="77777777" w:rsidR="009C0CD5" w:rsidRPr="009C0CD5" w:rsidRDefault="009C0CD5" w:rsidP="009C0CD5">
            <w:pPr>
              <w:spacing w:before="40" w:after="20"/>
              <w:jc w:val="center"/>
              <w:rPr>
                <w:rFonts w:cs="Arial"/>
                <w:sz w:val="18"/>
                <w:szCs w:val="18"/>
              </w:rPr>
            </w:pPr>
            <w:r w:rsidRPr="009C0CD5">
              <w:rPr>
                <w:rFonts w:cs="Arial"/>
                <w:sz w:val="18"/>
                <w:szCs w:val="18"/>
              </w:rPr>
              <w:t>1.146</w:t>
            </w:r>
          </w:p>
        </w:tc>
        <w:tc>
          <w:tcPr>
            <w:tcW w:w="170" w:type="dxa"/>
            <w:tcBorders>
              <w:top w:val="nil"/>
              <w:left w:val="nil"/>
              <w:bottom w:val="nil"/>
              <w:right w:val="nil"/>
            </w:tcBorders>
            <w:shd w:val="clear" w:color="auto" w:fill="auto"/>
            <w:vAlign w:val="bottom"/>
          </w:tcPr>
          <w:p w14:paraId="1BD80F4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AD004F8" w14:textId="77777777" w:rsidR="009C0CD5" w:rsidRPr="009C0CD5" w:rsidRDefault="009C0CD5" w:rsidP="009C0CD5">
            <w:pPr>
              <w:spacing w:before="40" w:after="20"/>
              <w:jc w:val="center"/>
              <w:rPr>
                <w:rFonts w:cs="Arial"/>
                <w:sz w:val="18"/>
                <w:szCs w:val="18"/>
              </w:rPr>
            </w:pPr>
            <w:r w:rsidRPr="009C0CD5">
              <w:rPr>
                <w:rFonts w:cs="Arial"/>
                <w:sz w:val="18"/>
                <w:szCs w:val="18"/>
              </w:rPr>
              <w:t>0.795</w:t>
            </w:r>
          </w:p>
        </w:tc>
        <w:tc>
          <w:tcPr>
            <w:tcW w:w="1247" w:type="dxa"/>
            <w:tcBorders>
              <w:top w:val="nil"/>
              <w:left w:val="nil"/>
              <w:bottom w:val="nil"/>
              <w:right w:val="nil"/>
            </w:tcBorders>
            <w:vAlign w:val="bottom"/>
          </w:tcPr>
          <w:p w14:paraId="295B6B92" w14:textId="77777777" w:rsidR="009C0CD5" w:rsidRPr="009C0CD5" w:rsidRDefault="009C0CD5" w:rsidP="009C0CD5">
            <w:pPr>
              <w:spacing w:before="40" w:after="20"/>
              <w:jc w:val="center"/>
              <w:rPr>
                <w:rFonts w:cs="Arial"/>
                <w:sz w:val="18"/>
                <w:szCs w:val="18"/>
              </w:rPr>
            </w:pPr>
            <w:r w:rsidRPr="009C0CD5">
              <w:rPr>
                <w:rFonts w:cs="Arial"/>
                <w:sz w:val="18"/>
                <w:szCs w:val="18"/>
              </w:rPr>
              <w:t>0.806</w:t>
            </w:r>
          </w:p>
        </w:tc>
        <w:tc>
          <w:tcPr>
            <w:tcW w:w="1247" w:type="dxa"/>
            <w:tcBorders>
              <w:top w:val="nil"/>
              <w:left w:val="nil"/>
              <w:bottom w:val="nil"/>
              <w:right w:val="nil"/>
            </w:tcBorders>
            <w:shd w:val="clear" w:color="auto" w:fill="auto"/>
            <w:vAlign w:val="bottom"/>
          </w:tcPr>
          <w:p w14:paraId="333A92D6" w14:textId="77777777" w:rsidR="009C0CD5" w:rsidRPr="009C0CD5" w:rsidRDefault="009C0CD5" w:rsidP="009C0CD5">
            <w:pPr>
              <w:spacing w:before="40" w:after="20"/>
              <w:jc w:val="center"/>
              <w:rPr>
                <w:rFonts w:cs="Arial"/>
                <w:sz w:val="18"/>
                <w:szCs w:val="18"/>
              </w:rPr>
            </w:pPr>
            <w:r w:rsidRPr="009C0CD5">
              <w:rPr>
                <w:rFonts w:cs="Arial"/>
                <w:sz w:val="18"/>
                <w:szCs w:val="18"/>
              </w:rPr>
              <w:t>0.812</w:t>
            </w:r>
          </w:p>
        </w:tc>
      </w:tr>
      <w:tr w:rsidR="009C0CD5" w:rsidRPr="009C0CD5" w14:paraId="5F1564BD" w14:textId="77777777" w:rsidTr="00A64ED1">
        <w:tc>
          <w:tcPr>
            <w:tcW w:w="2268" w:type="dxa"/>
            <w:tcBorders>
              <w:top w:val="nil"/>
              <w:left w:val="nil"/>
              <w:bottom w:val="nil"/>
              <w:right w:val="single" w:sz="18" w:space="0" w:color="002060"/>
            </w:tcBorders>
            <w:shd w:val="clear" w:color="auto" w:fill="auto"/>
            <w:vAlign w:val="center"/>
          </w:tcPr>
          <w:p w14:paraId="087699D1" w14:textId="77777777" w:rsidR="009C0CD5" w:rsidRPr="00F75B25" w:rsidRDefault="009C0CD5" w:rsidP="009C0CD5">
            <w:pPr>
              <w:spacing w:before="40" w:after="20"/>
              <w:rPr>
                <w:rFonts w:cs="Arial"/>
                <w:sz w:val="18"/>
                <w:szCs w:val="18"/>
              </w:rPr>
            </w:pPr>
            <w:r w:rsidRPr="00F75B25">
              <w:rPr>
                <w:rFonts w:cs="Arial"/>
                <w:sz w:val="18"/>
                <w:szCs w:val="18"/>
              </w:rPr>
              <w:t>Monash C</w:t>
            </w:r>
          </w:p>
        </w:tc>
        <w:tc>
          <w:tcPr>
            <w:tcW w:w="1247" w:type="dxa"/>
            <w:tcBorders>
              <w:top w:val="nil"/>
              <w:left w:val="nil"/>
              <w:bottom w:val="nil"/>
              <w:right w:val="nil"/>
            </w:tcBorders>
            <w:vAlign w:val="bottom"/>
          </w:tcPr>
          <w:p w14:paraId="48F791EF" w14:textId="77777777" w:rsidR="009C0CD5" w:rsidRPr="009C0CD5" w:rsidRDefault="009C0CD5" w:rsidP="009C0CD5">
            <w:pPr>
              <w:spacing w:before="40" w:after="20"/>
              <w:jc w:val="center"/>
              <w:rPr>
                <w:rFonts w:cs="Arial"/>
                <w:sz w:val="18"/>
                <w:szCs w:val="18"/>
              </w:rPr>
            </w:pPr>
            <w:r w:rsidRPr="009C0CD5">
              <w:rPr>
                <w:rFonts w:cs="Arial"/>
                <w:sz w:val="18"/>
                <w:szCs w:val="18"/>
              </w:rPr>
              <w:t>0.899</w:t>
            </w:r>
          </w:p>
        </w:tc>
        <w:tc>
          <w:tcPr>
            <w:tcW w:w="1247" w:type="dxa"/>
            <w:tcBorders>
              <w:top w:val="nil"/>
              <w:left w:val="nil"/>
              <w:bottom w:val="nil"/>
              <w:right w:val="nil"/>
            </w:tcBorders>
            <w:vAlign w:val="bottom"/>
          </w:tcPr>
          <w:p w14:paraId="5CA661B4" w14:textId="77777777" w:rsidR="009C0CD5" w:rsidRPr="009C0CD5" w:rsidRDefault="009C0CD5" w:rsidP="009C0CD5">
            <w:pPr>
              <w:spacing w:before="40" w:after="20"/>
              <w:jc w:val="center"/>
              <w:rPr>
                <w:rFonts w:cs="Arial"/>
                <w:sz w:val="18"/>
                <w:szCs w:val="18"/>
              </w:rPr>
            </w:pPr>
            <w:r w:rsidRPr="009C0CD5">
              <w:rPr>
                <w:rFonts w:cs="Arial"/>
                <w:sz w:val="18"/>
                <w:szCs w:val="18"/>
              </w:rPr>
              <w:t>0.896</w:t>
            </w:r>
          </w:p>
        </w:tc>
        <w:tc>
          <w:tcPr>
            <w:tcW w:w="170" w:type="dxa"/>
            <w:tcBorders>
              <w:top w:val="nil"/>
              <w:left w:val="nil"/>
              <w:bottom w:val="nil"/>
              <w:right w:val="nil"/>
            </w:tcBorders>
            <w:shd w:val="clear" w:color="auto" w:fill="auto"/>
            <w:vAlign w:val="bottom"/>
          </w:tcPr>
          <w:p w14:paraId="75FF151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5D950B3" w14:textId="77777777" w:rsidR="009C0CD5" w:rsidRPr="009C0CD5" w:rsidRDefault="009C0CD5" w:rsidP="009C0CD5">
            <w:pPr>
              <w:spacing w:before="40" w:after="20"/>
              <w:jc w:val="center"/>
              <w:rPr>
                <w:rFonts w:cs="Arial"/>
                <w:sz w:val="18"/>
                <w:szCs w:val="18"/>
              </w:rPr>
            </w:pPr>
            <w:r w:rsidRPr="009C0CD5">
              <w:rPr>
                <w:rFonts w:cs="Arial"/>
                <w:sz w:val="18"/>
                <w:szCs w:val="18"/>
              </w:rPr>
              <w:t>1.228</w:t>
            </w:r>
          </w:p>
        </w:tc>
        <w:tc>
          <w:tcPr>
            <w:tcW w:w="1247" w:type="dxa"/>
            <w:tcBorders>
              <w:top w:val="nil"/>
              <w:left w:val="nil"/>
              <w:bottom w:val="nil"/>
              <w:right w:val="nil"/>
            </w:tcBorders>
            <w:vAlign w:val="bottom"/>
          </w:tcPr>
          <w:p w14:paraId="0CF9BD2B" w14:textId="77777777" w:rsidR="009C0CD5" w:rsidRPr="009C0CD5" w:rsidRDefault="009C0CD5" w:rsidP="009C0CD5">
            <w:pPr>
              <w:spacing w:before="40" w:after="20"/>
              <w:jc w:val="center"/>
              <w:rPr>
                <w:rFonts w:cs="Arial"/>
                <w:sz w:val="18"/>
                <w:szCs w:val="18"/>
              </w:rPr>
            </w:pPr>
            <w:r w:rsidRPr="009C0CD5">
              <w:rPr>
                <w:rFonts w:cs="Arial"/>
                <w:sz w:val="18"/>
                <w:szCs w:val="18"/>
              </w:rPr>
              <w:t>1.244</w:t>
            </w:r>
          </w:p>
        </w:tc>
        <w:tc>
          <w:tcPr>
            <w:tcW w:w="1247" w:type="dxa"/>
            <w:tcBorders>
              <w:top w:val="nil"/>
              <w:left w:val="nil"/>
              <w:bottom w:val="nil"/>
              <w:right w:val="nil"/>
            </w:tcBorders>
            <w:shd w:val="clear" w:color="auto" w:fill="auto"/>
            <w:vAlign w:val="bottom"/>
          </w:tcPr>
          <w:p w14:paraId="63DAE1CD" w14:textId="77777777" w:rsidR="009C0CD5" w:rsidRPr="009C0CD5" w:rsidRDefault="009C0CD5" w:rsidP="009C0CD5">
            <w:pPr>
              <w:spacing w:before="40" w:after="20"/>
              <w:jc w:val="center"/>
              <w:rPr>
                <w:rFonts w:cs="Arial"/>
                <w:sz w:val="18"/>
                <w:szCs w:val="18"/>
              </w:rPr>
            </w:pPr>
            <w:r w:rsidRPr="009C0CD5">
              <w:rPr>
                <w:rFonts w:cs="Arial"/>
                <w:sz w:val="18"/>
                <w:szCs w:val="18"/>
              </w:rPr>
              <w:t>1.255</w:t>
            </w:r>
          </w:p>
        </w:tc>
      </w:tr>
      <w:tr w:rsidR="009C0CD5" w:rsidRPr="009C0CD5" w14:paraId="2FF5DFEB" w14:textId="77777777" w:rsidTr="00A64ED1">
        <w:tc>
          <w:tcPr>
            <w:tcW w:w="2268" w:type="dxa"/>
            <w:tcBorders>
              <w:top w:val="nil"/>
              <w:left w:val="nil"/>
              <w:bottom w:val="nil"/>
              <w:right w:val="single" w:sz="18" w:space="0" w:color="002060"/>
            </w:tcBorders>
            <w:shd w:val="clear" w:color="auto" w:fill="auto"/>
            <w:vAlign w:val="center"/>
          </w:tcPr>
          <w:p w14:paraId="52C69CBF" w14:textId="77777777" w:rsidR="009C0CD5" w:rsidRPr="00F75B25" w:rsidRDefault="009C0CD5" w:rsidP="009C0CD5">
            <w:pPr>
              <w:spacing w:before="40" w:after="20"/>
              <w:rPr>
                <w:rFonts w:cs="Arial"/>
                <w:sz w:val="18"/>
                <w:szCs w:val="18"/>
              </w:rPr>
            </w:pPr>
            <w:r w:rsidRPr="00F75B25">
              <w:rPr>
                <w:rFonts w:cs="Arial"/>
                <w:sz w:val="18"/>
                <w:szCs w:val="18"/>
              </w:rPr>
              <w:t>Moonee Valley C</w:t>
            </w:r>
          </w:p>
        </w:tc>
        <w:tc>
          <w:tcPr>
            <w:tcW w:w="1247" w:type="dxa"/>
            <w:tcBorders>
              <w:top w:val="nil"/>
              <w:left w:val="nil"/>
              <w:bottom w:val="nil"/>
              <w:right w:val="nil"/>
            </w:tcBorders>
            <w:vAlign w:val="bottom"/>
          </w:tcPr>
          <w:p w14:paraId="28782F6B" w14:textId="77777777" w:rsidR="009C0CD5" w:rsidRPr="009C0CD5" w:rsidRDefault="009C0CD5" w:rsidP="009C0CD5">
            <w:pPr>
              <w:spacing w:before="40" w:after="20"/>
              <w:jc w:val="center"/>
              <w:rPr>
                <w:rFonts w:cs="Arial"/>
                <w:sz w:val="18"/>
                <w:szCs w:val="18"/>
              </w:rPr>
            </w:pPr>
            <w:r w:rsidRPr="009C0CD5">
              <w:rPr>
                <w:rFonts w:cs="Arial"/>
                <w:sz w:val="18"/>
                <w:szCs w:val="18"/>
              </w:rPr>
              <w:t>0.917</w:t>
            </w:r>
          </w:p>
        </w:tc>
        <w:tc>
          <w:tcPr>
            <w:tcW w:w="1247" w:type="dxa"/>
            <w:tcBorders>
              <w:top w:val="nil"/>
              <w:left w:val="nil"/>
              <w:bottom w:val="nil"/>
              <w:right w:val="nil"/>
            </w:tcBorders>
            <w:vAlign w:val="bottom"/>
          </w:tcPr>
          <w:p w14:paraId="25BFE228" w14:textId="77777777" w:rsidR="009C0CD5" w:rsidRPr="009C0CD5" w:rsidRDefault="009C0CD5" w:rsidP="009C0CD5">
            <w:pPr>
              <w:spacing w:before="40" w:after="20"/>
              <w:jc w:val="center"/>
              <w:rPr>
                <w:rFonts w:cs="Arial"/>
                <w:sz w:val="18"/>
                <w:szCs w:val="18"/>
              </w:rPr>
            </w:pPr>
            <w:r w:rsidRPr="009C0CD5">
              <w:rPr>
                <w:rFonts w:cs="Arial"/>
                <w:sz w:val="18"/>
                <w:szCs w:val="18"/>
              </w:rPr>
              <w:t>0.914</w:t>
            </w:r>
          </w:p>
        </w:tc>
        <w:tc>
          <w:tcPr>
            <w:tcW w:w="170" w:type="dxa"/>
            <w:tcBorders>
              <w:top w:val="nil"/>
              <w:left w:val="nil"/>
              <w:bottom w:val="nil"/>
              <w:right w:val="nil"/>
            </w:tcBorders>
            <w:shd w:val="clear" w:color="auto" w:fill="auto"/>
            <w:vAlign w:val="bottom"/>
          </w:tcPr>
          <w:p w14:paraId="4D53DA8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4F3E150" w14:textId="77777777" w:rsidR="009C0CD5" w:rsidRPr="009C0CD5" w:rsidRDefault="009C0CD5" w:rsidP="009C0CD5">
            <w:pPr>
              <w:spacing w:before="40" w:after="20"/>
              <w:jc w:val="center"/>
              <w:rPr>
                <w:rFonts w:cs="Arial"/>
                <w:sz w:val="18"/>
                <w:szCs w:val="18"/>
              </w:rPr>
            </w:pPr>
            <w:r w:rsidRPr="009C0CD5">
              <w:rPr>
                <w:rFonts w:cs="Arial"/>
                <w:sz w:val="18"/>
                <w:szCs w:val="18"/>
              </w:rPr>
              <w:t>1.031</w:t>
            </w:r>
          </w:p>
        </w:tc>
        <w:tc>
          <w:tcPr>
            <w:tcW w:w="1247" w:type="dxa"/>
            <w:tcBorders>
              <w:top w:val="nil"/>
              <w:left w:val="nil"/>
              <w:bottom w:val="nil"/>
              <w:right w:val="nil"/>
            </w:tcBorders>
            <w:vAlign w:val="bottom"/>
          </w:tcPr>
          <w:p w14:paraId="3B17733C" w14:textId="77777777" w:rsidR="009C0CD5" w:rsidRPr="009C0CD5" w:rsidRDefault="009C0CD5" w:rsidP="009C0CD5">
            <w:pPr>
              <w:spacing w:before="40" w:after="20"/>
              <w:jc w:val="center"/>
              <w:rPr>
                <w:rFonts w:cs="Arial"/>
                <w:sz w:val="18"/>
                <w:szCs w:val="18"/>
              </w:rPr>
            </w:pPr>
            <w:r w:rsidRPr="009C0CD5">
              <w:rPr>
                <w:rFonts w:cs="Arial"/>
                <w:sz w:val="18"/>
                <w:szCs w:val="18"/>
              </w:rPr>
              <w:t>1.044</w:t>
            </w:r>
          </w:p>
        </w:tc>
        <w:tc>
          <w:tcPr>
            <w:tcW w:w="1247" w:type="dxa"/>
            <w:tcBorders>
              <w:top w:val="nil"/>
              <w:left w:val="nil"/>
              <w:bottom w:val="nil"/>
              <w:right w:val="nil"/>
            </w:tcBorders>
            <w:shd w:val="clear" w:color="auto" w:fill="auto"/>
            <w:vAlign w:val="bottom"/>
          </w:tcPr>
          <w:p w14:paraId="0DAC8EFB" w14:textId="77777777" w:rsidR="009C0CD5" w:rsidRPr="009C0CD5" w:rsidRDefault="009C0CD5" w:rsidP="009C0CD5">
            <w:pPr>
              <w:spacing w:before="40" w:after="20"/>
              <w:jc w:val="center"/>
              <w:rPr>
                <w:rFonts w:cs="Arial"/>
                <w:sz w:val="18"/>
                <w:szCs w:val="18"/>
              </w:rPr>
            </w:pPr>
            <w:r w:rsidRPr="009C0CD5">
              <w:rPr>
                <w:rFonts w:cs="Arial"/>
                <w:sz w:val="18"/>
                <w:szCs w:val="18"/>
              </w:rPr>
              <w:t>1.053</w:t>
            </w:r>
          </w:p>
        </w:tc>
      </w:tr>
      <w:tr w:rsidR="009C0CD5" w:rsidRPr="009C0CD5" w14:paraId="2967A2E8" w14:textId="77777777" w:rsidTr="00A64ED1">
        <w:tc>
          <w:tcPr>
            <w:tcW w:w="2268" w:type="dxa"/>
            <w:tcBorders>
              <w:top w:val="nil"/>
              <w:left w:val="nil"/>
              <w:bottom w:val="nil"/>
              <w:right w:val="single" w:sz="18" w:space="0" w:color="002060"/>
            </w:tcBorders>
            <w:shd w:val="clear" w:color="auto" w:fill="auto"/>
            <w:vAlign w:val="center"/>
          </w:tcPr>
          <w:p w14:paraId="069BFEB6" w14:textId="77777777" w:rsidR="009C0CD5" w:rsidRPr="00F75B25" w:rsidRDefault="009C0CD5" w:rsidP="009C0CD5">
            <w:pPr>
              <w:spacing w:before="40" w:after="20"/>
              <w:rPr>
                <w:rFonts w:cs="Arial"/>
                <w:sz w:val="18"/>
                <w:szCs w:val="18"/>
              </w:rPr>
            </w:pPr>
            <w:r w:rsidRPr="00F75B25">
              <w:rPr>
                <w:rFonts w:cs="Arial"/>
                <w:sz w:val="18"/>
                <w:szCs w:val="18"/>
              </w:rPr>
              <w:t>Moorabool S</w:t>
            </w:r>
          </w:p>
        </w:tc>
        <w:tc>
          <w:tcPr>
            <w:tcW w:w="1247" w:type="dxa"/>
            <w:tcBorders>
              <w:top w:val="nil"/>
              <w:left w:val="nil"/>
              <w:bottom w:val="nil"/>
              <w:right w:val="nil"/>
            </w:tcBorders>
            <w:vAlign w:val="bottom"/>
          </w:tcPr>
          <w:p w14:paraId="29873268" w14:textId="77777777" w:rsidR="009C0CD5" w:rsidRPr="009C0CD5" w:rsidRDefault="009C0CD5" w:rsidP="009C0CD5">
            <w:pPr>
              <w:spacing w:before="40" w:after="20"/>
              <w:jc w:val="center"/>
              <w:rPr>
                <w:rFonts w:cs="Arial"/>
                <w:sz w:val="18"/>
                <w:szCs w:val="18"/>
              </w:rPr>
            </w:pPr>
            <w:r w:rsidRPr="009C0CD5">
              <w:rPr>
                <w:rFonts w:cs="Arial"/>
                <w:sz w:val="18"/>
                <w:szCs w:val="18"/>
              </w:rPr>
              <w:t>1.049</w:t>
            </w:r>
          </w:p>
        </w:tc>
        <w:tc>
          <w:tcPr>
            <w:tcW w:w="1247" w:type="dxa"/>
            <w:tcBorders>
              <w:top w:val="nil"/>
              <w:left w:val="nil"/>
              <w:bottom w:val="nil"/>
              <w:right w:val="nil"/>
            </w:tcBorders>
            <w:vAlign w:val="bottom"/>
          </w:tcPr>
          <w:p w14:paraId="42A592A7" w14:textId="77777777" w:rsidR="009C0CD5" w:rsidRPr="009C0CD5" w:rsidRDefault="009C0CD5" w:rsidP="009C0CD5">
            <w:pPr>
              <w:spacing w:before="40" w:after="20"/>
              <w:jc w:val="center"/>
              <w:rPr>
                <w:rFonts w:cs="Arial"/>
                <w:sz w:val="18"/>
                <w:szCs w:val="18"/>
              </w:rPr>
            </w:pPr>
            <w:r w:rsidRPr="009C0CD5">
              <w:rPr>
                <w:rFonts w:cs="Arial"/>
                <w:sz w:val="18"/>
                <w:szCs w:val="18"/>
              </w:rPr>
              <w:t>1.046</w:t>
            </w:r>
          </w:p>
        </w:tc>
        <w:tc>
          <w:tcPr>
            <w:tcW w:w="170" w:type="dxa"/>
            <w:tcBorders>
              <w:top w:val="nil"/>
              <w:left w:val="nil"/>
              <w:bottom w:val="nil"/>
              <w:right w:val="nil"/>
            </w:tcBorders>
            <w:shd w:val="clear" w:color="auto" w:fill="auto"/>
            <w:vAlign w:val="bottom"/>
          </w:tcPr>
          <w:p w14:paraId="64F7E67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55115E3" w14:textId="77777777" w:rsidR="009C0CD5" w:rsidRPr="009C0CD5" w:rsidRDefault="009C0CD5" w:rsidP="009C0CD5">
            <w:pPr>
              <w:spacing w:before="40" w:after="20"/>
              <w:jc w:val="center"/>
              <w:rPr>
                <w:rFonts w:cs="Arial"/>
                <w:sz w:val="18"/>
                <w:szCs w:val="18"/>
              </w:rPr>
            </w:pPr>
            <w:r w:rsidRPr="009C0CD5">
              <w:rPr>
                <w:rFonts w:cs="Arial"/>
                <w:sz w:val="18"/>
                <w:szCs w:val="18"/>
              </w:rPr>
              <w:t>0.770</w:t>
            </w:r>
          </w:p>
        </w:tc>
        <w:tc>
          <w:tcPr>
            <w:tcW w:w="1247" w:type="dxa"/>
            <w:tcBorders>
              <w:top w:val="nil"/>
              <w:left w:val="nil"/>
              <w:bottom w:val="nil"/>
              <w:right w:val="nil"/>
            </w:tcBorders>
            <w:vAlign w:val="bottom"/>
          </w:tcPr>
          <w:p w14:paraId="62C150D9" w14:textId="77777777" w:rsidR="009C0CD5" w:rsidRPr="009C0CD5" w:rsidRDefault="009C0CD5" w:rsidP="009C0CD5">
            <w:pPr>
              <w:spacing w:before="40" w:after="20"/>
              <w:jc w:val="center"/>
              <w:rPr>
                <w:rFonts w:cs="Arial"/>
                <w:sz w:val="18"/>
                <w:szCs w:val="18"/>
              </w:rPr>
            </w:pPr>
            <w:r w:rsidRPr="009C0CD5">
              <w:rPr>
                <w:rFonts w:cs="Arial"/>
                <w:sz w:val="18"/>
                <w:szCs w:val="18"/>
              </w:rPr>
              <w:t>0.779</w:t>
            </w:r>
          </w:p>
        </w:tc>
        <w:tc>
          <w:tcPr>
            <w:tcW w:w="1247" w:type="dxa"/>
            <w:tcBorders>
              <w:top w:val="nil"/>
              <w:left w:val="nil"/>
              <w:bottom w:val="nil"/>
              <w:right w:val="nil"/>
            </w:tcBorders>
            <w:shd w:val="clear" w:color="auto" w:fill="auto"/>
            <w:vAlign w:val="bottom"/>
          </w:tcPr>
          <w:p w14:paraId="2D477531" w14:textId="77777777" w:rsidR="009C0CD5" w:rsidRPr="009C0CD5" w:rsidRDefault="009C0CD5" w:rsidP="009C0CD5">
            <w:pPr>
              <w:spacing w:before="40" w:after="20"/>
              <w:jc w:val="center"/>
              <w:rPr>
                <w:rFonts w:cs="Arial"/>
                <w:sz w:val="18"/>
                <w:szCs w:val="18"/>
              </w:rPr>
            </w:pPr>
            <w:r w:rsidRPr="009C0CD5">
              <w:rPr>
                <w:rFonts w:cs="Arial"/>
                <w:sz w:val="18"/>
                <w:szCs w:val="18"/>
              </w:rPr>
              <w:t>0.786</w:t>
            </w:r>
          </w:p>
        </w:tc>
      </w:tr>
      <w:tr w:rsidR="009C0CD5" w:rsidRPr="009C0CD5" w14:paraId="7F0DAAC1" w14:textId="77777777" w:rsidTr="00A64ED1">
        <w:tc>
          <w:tcPr>
            <w:tcW w:w="2268" w:type="dxa"/>
            <w:tcBorders>
              <w:top w:val="nil"/>
              <w:left w:val="nil"/>
              <w:bottom w:val="nil"/>
              <w:right w:val="single" w:sz="18" w:space="0" w:color="002060"/>
            </w:tcBorders>
            <w:shd w:val="clear" w:color="auto" w:fill="auto"/>
            <w:vAlign w:val="center"/>
          </w:tcPr>
          <w:p w14:paraId="07E16A6A" w14:textId="77777777" w:rsidR="009C0CD5" w:rsidRPr="00F75B25" w:rsidRDefault="009C0CD5" w:rsidP="009C0CD5">
            <w:pPr>
              <w:spacing w:before="40" w:after="20"/>
              <w:rPr>
                <w:rFonts w:cs="Arial"/>
                <w:sz w:val="18"/>
                <w:szCs w:val="18"/>
              </w:rPr>
            </w:pPr>
            <w:r w:rsidRPr="00F75B25">
              <w:rPr>
                <w:rFonts w:cs="Arial"/>
                <w:sz w:val="18"/>
                <w:szCs w:val="18"/>
              </w:rPr>
              <w:t>Moreland C</w:t>
            </w:r>
          </w:p>
        </w:tc>
        <w:tc>
          <w:tcPr>
            <w:tcW w:w="1247" w:type="dxa"/>
            <w:tcBorders>
              <w:top w:val="nil"/>
              <w:left w:val="nil"/>
              <w:bottom w:val="nil"/>
              <w:right w:val="nil"/>
            </w:tcBorders>
            <w:vAlign w:val="bottom"/>
          </w:tcPr>
          <w:p w14:paraId="6DBC0699" w14:textId="77777777" w:rsidR="009C0CD5" w:rsidRPr="009C0CD5" w:rsidRDefault="009C0CD5" w:rsidP="009C0CD5">
            <w:pPr>
              <w:spacing w:before="40" w:after="20"/>
              <w:jc w:val="center"/>
              <w:rPr>
                <w:rFonts w:cs="Arial"/>
                <w:sz w:val="18"/>
                <w:szCs w:val="18"/>
              </w:rPr>
            </w:pPr>
            <w:r w:rsidRPr="009C0CD5">
              <w:rPr>
                <w:rFonts w:cs="Arial"/>
                <w:sz w:val="18"/>
                <w:szCs w:val="18"/>
              </w:rPr>
              <w:t>0.955</w:t>
            </w:r>
          </w:p>
        </w:tc>
        <w:tc>
          <w:tcPr>
            <w:tcW w:w="1247" w:type="dxa"/>
            <w:tcBorders>
              <w:top w:val="nil"/>
              <w:left w:val="nil"/>
              <w:bottom w:val="nil"/>
              <w:right w:val="nil"/>
            </w:tcBorders>
            <w:vAlign w:val="bottom"/>
          </w:tcPr>
          <w:p w14:paraId="61560E38" w14:textId="77777777" w:rsidR="009C0CD5" w:rsidRPr="009C0CD5" w:rsidRDefault="009C0CD5" w:rsidP="009C0CD5">
            <w:pPr>
              <w:spacing w:before="40" w:after="20"/>
              <w:jc w:val="center"/>
              <w:rPr>
                <w:rFonts w:cs="Arial"/>
                <w:sz w:val="18"/>
                <w:szCs w:val="18"/>
              </w:rPr>
            </w:pPr>
            <w:r w:rsidRPr="009C0CD5">
              <w:rPr>
                <w:rFonts w:cs="Arial"/>
                <w:sz w:val="18"/>
                <w:szCs w:val="18"/>
              </w:rPr>
              <w:t>0.952</w:t>
            </w:r>
          </w:p>
        </w:tc>
        <w:tc>
          <w:tcPr>
            <w:tcW w:w="170" w:type="dxa"/>
            <w:tcBorders>
              <w:top w:val="nil"/>
              <w:left w:val="nil"/>
              <w:bottom w:val="nil"/>
              <w:right w:val="nil"/>
            </w:tcBorders>
            <w:shd w:val="clear" w:color="auto" w:fill="auto"/>
            <w:vAlign w:val="bottom"/>
          </w:tcPr>
          <w:p w14:paraId="3D6C774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527A43A" w14:textId="77777777" w:rsidR="009C0CD5" w:rsidRPr="009C0CD5" w:rsidRDefault="009C0CD5" w:rsidP="009C0CD5">
            <w:pPr>
              <w:spacing w:before="40" w:after="20"/>
              <w:jc w:val="center"/>
              <w:rPr>
                <w:rFonts w:cs="Arial"/>
                <w:sz w:val="18"/>
                <w:szCs w:val="18"/>
              </w:rPr>
            </w:pPr>
            <w:r w:rsidRPr="009C0CD5">
              <w:rPr>
                <w:rFonts w:cs="Arial"/>
                <w:sz w:val="18"/>
                <w:szCs w:val="18"/>
              </w:rPr>
              <w:t>1.184</w:t>
            </w:r>
          </w:p>
        </w:tc>
        <w:tc>
          <w:tcPr>
            <w:tcW w:w="1247" w:type="dxa"/>
            <w:tcBorders>
              <w:top w:val="nil"/>
              <w:left w:val="nil"/>
              <w:bottom w:val="nil"/>
              <w:right w:val="nil"/>
            </w:tcBorders>
            <w:vAlign w:val="bottom"/>
          </w:tcPr>
          <w:p w14:paraId="5CD3ED9B" w14:textId="77777777" w:rsidR="009C0CD5" w:rsidRPr="009C0CD5" w:rsidRDefault="009C0CD5" w:rsidP="009C0CD5">
            <w:pPr>
              <w:spacing w:before="40" w:after="20"/>
              <w:jc w:val="center"/>
              <w:rPr>
                <w:rFonts w:cs="Arial"/>
                <w:sz w:val="18"/>
                <w:szCs w:val="18"/>
              </w:rPr>
            </w:pPr>
            <w:r w:rsidRPr="009C0CD5">
              <w:rPr>
                <w:rFonts w:cs="Arial"/>
                <w:sz w:val="18"/>
                <w:szCs w:val="18"/>
              </w:rPr>
              <w:t>1.199</w:t>
            </w:r>
          </w:p>
        </w:tc>
        <w:tc>
          <w:tcPr>
            <w:tcW w:w="1247" w:type="dxa"/>
            <w:tcBorders>
              <w:top w:val="nil"/>
              <w:left w:val="nil"/>
              <w:bottom w:val="nil"/>
              <w:right w:val="nil"/>
            </w:tcBorders>
            <w:shd w:val="clear" w:color="auto" w:fill="auto"/>
            <w:vAlign w:val="bottom"/>
          </w:tcPr>
          <w:p w14:paraId="494F376A" w14:textId="77777777" w:rsidR="009C0CD5" w:rsidRPr="009C0CD5" w:rsidRDefault="009C0CD5" w:rsidP="009C0CD5">
            <w:pPr>
              <w:spacing w:before="40" w:after="20"/>
              <w:jc w:val="center"/>
              <w:rPr>
                <w:rFonts w:cs="Arial"/>
                <w:sz w:val="18"/>
                <w:szCs w:val="18"/>
              </w:rPr>
            </w:pPr>
            <w:r w:rsidRPr="009C0CD5">
              <w:rPr>
                <w:rFonts w:cs="Arial"/>
                <w:sz w:val="18"/>
                <w:szCs w:val="18"/>
              </w:rPr>
              <w:t>1.209</w:t>
            </w:r>
          </w:p>
        </w:tc>
      </w:tr>
      <w:tr w:rsidR="009C0CD5" w:rsidRPr="009C0CD5" w14:paraId="6681DDAB" w14:textId="77777777" w:rsidTr="00A64ED1">
        <w:tc>
          <w:tcPr>
            <w:tcW w:w="2268" w:type="dxa"/>
            <w:tcBorders>
              <w:top w:val="nil"/>
              <w:left w:val="nil"/>
              <w:bottom w:val="nil"/>
              <w:right w:val="single" w:sz="18" w:space="0" w:color="002060"/>
            </w:tcBorders>
            <w:shd w:val="clear" w:color="auto" w:fill="auto"/>
            <w:vAlign w:val="center"/>
          </w:tcPr>
          <w:p w14:paraId="4A5CB8BB" w14:textId="77777777" w:rsidR="009C0CD5" w:rsidRPr="00F75B25" w:rsidRDefault="009C0CD5" w:rsidP="009C0CD5">
            <w:pPr>
              <w:spacing w:before="40" w:after="20"/>
              <w:rPr>
                <w:rFonts w:cs="Arial"/>
                <w:sz w:val="18"/>
                <w:szCs w:val="18"/>
              </w:rPr>
            </w:pPr>
            <w:r w:rsidRPr="00F75B25">
              <w:rPr>
                <w:rFonts w:cs="Arial"/>
                <w:sz w:val="18"/>
                <w:szCs w:val="18"/>
              </w:rPr>
              <w:t>Mornington Peninsula S</w:t>
            </w:r>
          </w:p>
        </w:tc>
        <w:tc>
          <w:tcPr>
            <w:tcW w:w="1247" w:type="dxa"/>
            <w:tcBorders>
              <w:top w:val="nil"/>
              <w:left w:val="nil"/>
              <w:bottom w:val="nil"/>
              <w:right w:val="nil"/>
            </w:tcBorders>
            <w:vAlign w:val="bottom"/>
          </w:tcPr>
          <w:p w14:paraId="6227B945" w14:textId="77777777" w:rsidR="009C0CD5" w:rsidRPr="009C0CD5" w:rsidRDefault="009C0CD5" w:rsidP="009C0CD5">
            <w:pPr>
              <w:spacing w:before="40" w:after="20"/>
              <w:jc w:val="center"/>
              <w:rPr>
                <w:rFonts w:cs="Arial"/>
                <w:sz w:val="18"/>
                <w:szCs w:val="18"/>
              </w:rPr>
            </w:pPr>
            <w:r w:rsidRPr="009C0CD5">
              <w:rPr>
                <w:rFonts w:cs="Arial"/>
                <w:sz w:val="18"/>
                <w:szCs w:val="18"/>
              </w:rPr>
              <w:t>0.997</w:t>
            </w:r>
          </w:p>
        </w:tc>
        <w:tc>
          <w:tcPr>
            <w:tcW w:w="1247" w:type="dxa"/>
            <w:tcBorders>
              <w:top w:val="nil"/>
              <w:left w:val="nil"/>
              <w:bottom w:val="nil"/>
              <w:right w:val="nil"/>
            </w:tcBorders>
            <w:vAlign w:val="bottom"/>
          </w:tcPr>
          <w:p w14:paraId="28FB7604" w14:textId="77777777" w:rsidR="009C0CD5" w:rsidRPr="009C0CD5" w:rsidRDefault="009C0CD5" w:rsidP="009C0CD5">
            <w:pPr>
              <w:spacing w:before="40" w:after="20"/>
              <w:jc w:val="center"/>
              <w:rPr>
                <w:rFonts w:cs="Arial"/>
                <w:sz w:val="18"/>
                <w:szCs w:val="18"/>
              </w:rPr>
            </w:pPr>
            <w:r w:rsidRPr="009C0CD5">
              <w:rPr>
                <w:rFonts w:cs="Arial"/>
                <w:sz w:val="18"/>
                <w:szCs w:val="18"/>
              </w:rPr>
              <w:t>0.993</w:t>
            </w:r>
          </w:p>
        </w:tc>
        <w:tc>
          <w:tcPr>
            <w:tcW w:w="170" w:type="dxa"/>
            <w:tcBorders>
              <w:top w:val="nil"/>
              <w:left w:val="nil"/>
              <w:bottom w:val="nil"/>
              <w:right w:val="nil"/>
            </w:tcBorders>
            <w:shd w:val="clear" w:color="auto" w:fill="auto"/>
            <w:vAlign w:val="bottom"/>
          </w:tcPr>
          <w:p w14:paraId="51EB4B2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AAEC686" w14:textId="77777777" w:rsidR="009C0CD5" w:rsidRPr="009C0CD5" w:rsidRDefault="009C0CD5" w:rsidP="009C0CD5">
            <w:pPr>
              <w:spacing w:before="40" w:after="20"/>
              <w:jc w:val="center"/>
              <w:rPr>
                <w:rFonts w:cs="Arial"/>
                <w:sz w:val="18"/>
                <w:szCs w:val="18"/>
              </w:rPr>
            </w:pPr>
            <w:r w:rsidRPr="009C0CD5">
              <w:rPr>
                <w:rFonts w:cs="Arial"/>
                <w:sz w:val="18"/>
                <w:szCs w:val="18"/>
              </w:rPr>
              <w:t>0.777</w:t>
            </w:r>
          </w:p>
        </w:tc>
        <w:tc>
          <w:tcPr>
            <w:tcW w:w="1247" w:type="dxa"/>
            <w:tcBorders>
              <w:top w:val="nil"/>
              <w:left w:val="nil"/>
              <w:bottom w:val="nil"/>
              <w:right w:val="nil"/>
            </w:tcBorders>
            <w:vAlign w:val="bottom"/>
          </w:tcPr>
          <w:p w14:paraId="2E02D4BA" w14:textId="77777777" w:rsidR="009C0CD5" w:rsidRPr="009C0CD5" w:rsidRDefault="009C0CD5" w:rsidP="009C0CD5">
            <w:pPr>
              <w:spacing w:before="40" w:after="20"/>
              <w:jc w:val="center"/>
              <w:rPr>
                <w:rFonts w:cs="Arial"/>
                <w:sz w:val="18"/>
                <w:szCs w:val="18"/>
              </w:rPr>
            </w:pPr>
            <w:r w:rsidRPr="009C0CD5">
              <w:rPr>
                <w:rFonts w:cs="Arial"/>
                <w:sz w:val="18"/>
                <w:szCs w:val="18"/>
              </w:rPr>
              <w:t>0.787</w:t>
            </w:r>
          </w:p>
        </w:tc>
        <w:tc>
          <w:tcPr>
            <w:tcW w:w="1247" w:type="dxa"/>
            <w:tcBorders>
              <w:top w:val="nil"/>
              <w:left w:val="nil"/>
              <w:bottom w:val="nil"/>
              <w:right w:val="nil"/>
            </w:tcBorders>
            <w:shd w:val="clear" w:color="auto" w:fill="auto"/>
            <w:vAlign w:val="bottom"/>
          </w:tcPr>
          <w:p w14:paraId="3DA7B970" w14:textId="77777777" w:rsidR="009C0CD5" w:rsidRPr="009C0CD5" w:rsidRDefault="009C0CD5" w:rsidP="009C0CD5">
            <w:pPr>
              <w:spacing w:before="40" w:after="20"/>
              <w:jc w:val="center"/>
              <w:rPr>
                <w:rFonts w:cs="Arial"/>
                <w:sz w:val="18"/>
                <w:szCs w:val="18"/>
              </w:rPr>
            </w:pPr>
            <w:r w:rsidRPr="009C0CD5">
              <w:rPr>
                <w:rFonts w:cs="Arial"/>
                <w:sz w:val="18"/>
                <w:szCs w:val="18"/>
              </w:rPr>
              <w:t>0.794</w:t>
            </w:r>
          </w:p>
        </w:tc>
      </w:tr>
      <w:tr w:rsidR="009C0CD5" w:rsidRPr="009C0CD5" w14:paraId="157F827D" w14:textId="77777777" w:rsidTr="00A64ED1">
        <w:tc>
          <w:tcPr>
            <w:tcW w:w="2268" w:type="dxa"/>
            <w:tcBorders>
              <w:top w:val="nil"/>
              <w:left w:val="nil"/>
              <w:bottom w:val="nil"/>
              <w:right w:val="single" w:sz="18" w:space="0" w:color="002060"/>
            </w:tcBorders>
            <w:shd w:val="clear" w:color="auto" w:fill="auto"/>
            <w:vAlign w:val="center"/>
          </w:tcPr>
          <w:p w14:paraId="1F21DD1D" w14:textId="77777777" w:rsidR="009C0CD5" w:rsidRPr="00F75B25" w:rsidRDefault="009C0CD5" w:rsidP="009C0CD5">
            <w:pPr>
              <w:spacing w:before="40" w:after="20"/>
              <w:rPr>
                <w:rFonts w:cs="Arial"/>
                <w:sz w:val="18"/>
                <w:szCs w:val="18"/>
              </w:rPr>
            </w:pPr>
            <w:r w:rsidRPr="00F75B25">
              <w:rPr>
                <w:rFonts w:cs="Arial"/>
                <w:sz w:val="18"/>
                <w:szCs w:val="18"/>
              </w:rPr>
              <w:t>Mount Alexander S</w:t>
            </w:r>
          </w:p>
        </w:tc>
        <w:tc>
          <w:tcPr>
            <w:tcW w:w="1247" w:type="dxa"/>
            <w:tcBorders>
              <w:top w:val="nil"/>
              <w:left w:val="nil"/>
              <w:bottom w:val="nil"/>
              <w:right w:val="nil"/>
            </w:tcBorders>
            <w:vAlign w:val="bottom"/>
          </w:tcPr>
          <w:p w14:paraId="712C5BE7" w14:textId="77777777" w:rsidR="009C0CD5" w:rsidRPr="009C0CD5" w:rsidRDefault="009C0CD5" w:rsidP="009C0CD5">
            <w:pPr>
              <w:spacing w:before="40" w:after="20"/>
              <w:jc w:val="center"/>
              <w:rPr>
                <w:rFonts w:cs="Arial"/>
                <w:sz w:val="18"/>
                <w:szCs w:val="18"/>
              </w:rPr>
            </w:pPr>
            <w:r w:rsidRPr="009C0CD5">
              <w:rPr>
                <w:rFonts w:cs="Arial"/>
                <w:sz w:val="18"/>
                <w:szCs w:val="18"/>
              </w:rPr>
              <w:t>1.065</w:t>
            </w:r>
          </w:p>
        </w:tc>
        <w:tc>
          <w:tcPr>
            <w:tcW w:w="1247" w:type="dxa"/>
            <w:tcBorders>
              <w:top w:val="nil"/>
              <w:left w:val="nil"/>
              <w:bottom w:val="nil"/>
              <w:right w:val="nil"/>
            </w:tcBorders>
            <w:vAlign w:val="bottom"/>
          </w:tcPr>
          <w:p w14:paraId="4DCE99DD" w14:textId="77777777" w:rsidR="009C0CD5" w:rsidRPr="009C0CD5" w:rsidRDefault="009C0CD5" w:rsidP="009C0CD5">
            <w:pPr>
              <w:spacing w:before="40" w:after="20"/>
              <w:jc w:val="center"/>
              <w:rPr>
                <w:rFonts w:cs="Arial"/>
                <w:sz w:val="18"/>
                <w:szCs w:val="18"/>
              </w:rPr>
            </w:pPr>
            <w:r w:rsidRPr="009C0CD5">
              <w:rPr>
                <w:rFonts w:cs="Arial"/>
                <w:sz w:val="18"/>
                <w:szCs w:val="18"/>
              </w:rPr>
              <w:t>1.062</w:t>
            </w:r>
          </w:p>
        </w:tc>
        <w:tc>
          <w:tcPr>
            <w:tcW w:w="170" w:type="dxa"/>
            <w:tcBorders>
              <w:top w:val="nil"/>
              <w:left w:val="nil"/>
              <w:bottom w:val="nil"/>
              <w:right w:val="nil"/>
            </w:tcBorders>
            <w:shd w:val="clear" w:color="auto" w:fill="auto"/>
            <w:vAlign w:val="bottom"/>
          </w:tcPr>
          <w:p w14:paraId="09F1915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360CF0F" w14:textId="77777777" w:rsidR="009C0CD5" w:rsidRPr="009C0CD5" w:rsidRDefault="009C0CD5" w:rsidP="009C0CD5">
            <w:pPr>
              <w:spacing w:before="40" w:after="20"/>
              <w:jc w:val="center"/>
              <w:rPr>
                <w:rFonts w:cs="Arial"/>
                <w:sz w:val="18"/>
                <w:szCs w:val="18"/>
              </w:rPr>
            </w:pPr>
            <w:r w:rsidRPr="009C0CD5">
              <w:rPr>
                <w:rFonts w:cs="Arial"/>
                <w:sz w:val="18"/>
                <w:szCs w:val="18"/>
              </w:rPr>
              <w:t>0.759</w:t>
            </w:r>
          </w:p>
        </w:tc>
        <w:tc>
          <w:tcPr>
            <w:tcW w:w="1247" w:type="dxa"/>
            <w:tcBorders>
              <w:top w:val="nil"/>
              <w:left w:val="nil"/>
              <w:bottom w:val="nil"/>
              <w:right w:val="nil"/>
            </w:tcBorders>
            <w:vAlign w:val="bottom"/>
          </w:tcPr>
          <w:p w14:paraId="03F424E1" w14:textId="77777777" w:rsidR="009C0CD5" w:rsidRPr="009C0CD5" w:rsidRDefault="009C0CD5" w:rsidP="009C0CD5">
            <w:pPr>
              <w:spacing w:before="40" w:after="20"/>
              <w:jc w:val="center"/>
              <w:rPr>
                <w:rFonts w:cs="Arial"/>
                <w:sz w:val="18"/>
                <w:szCs w:val="18"/>
              </w:rPr>
            </w:pPr>
            <w:r w:rsidRPr="009C0CD5">
              <w:rPr>
                <w:rFonts w:cs="Arial"/>
                <w:sz w:val="18"/>
                <w:szCs w:val="18"/>
              </w:rPr>
              <w:t>0.768</w:t>
            </w:r>
          </w:p>
        </w:tc>
        <w:tc>
          <w:tcPr>
            <w:tcW w:w="1247" w:type="dxa"/>
            <w:tcBorders>
              <w:top w:val="nil"/>
              <w:left w:val="nil"/>
              <w:bottom w:val="nil"/>
              <w:right w:val="nil"/>
            </w:tcBorders>
            <w:shd w:val="clear" w:color="auto" w:fill="auto"/>
            <w:vAlign w:val="bottom"/>
          </w:tcPr>
          <w:p w14:paraId="48378894" w14:textId="77777777" w:rsidR="009C0CD5" w:rsidRPr="009C0CD5" w:rsidRDefault="009C0CD5" w:rsidP="009C0CD5">
            <w:pPr>
              <w:spacing w:before="40" w:after="20"/>
              <w:jc w:val="center"/>
              <w:rPr>
                <w:rFonts w:cs="Arial"/>
                <w:sz w:val="18"/>
                <w:szCs w:val="18"/>
              </w:rPr>
            </w:pPr>
            <w:r w:rsidRPr="009C0CD5">
              <w:rPr>
                <w:rFonts w:cs="Arial"/>
                <w:sz w:val="18"/>
                <w:szCs w:val="18"/>
              </w:rPr>
              <w:t>0.775</w:t>
            </w:r>
          </w:p>
        </w:tc>
      </w:tr>
      <w:tr w:rsidR="009C0CD5" w:rsidRPr="009C0CD5" w14:paraId="06AFF1F6" w14:textId="77777777" w:rsidTr="00A64ED1">
        <w:tc>
          <w:tcPr>
            <w:tcW w:w="2268" w:type="dxa"/>
            <w:tcBorders>
              <w:top w:val="nil"/>
              <w:left w:val="nil"/>
              <w:bottom w:val="nil"/>
              <w:right w:val="single" w:sz="18" w:space="0" w:color="002060"/>
            </w:tcBorders>
            <w:shd w:val="clear" w:color="auto" w:fill="auto"/>
            <w:vAlign w:val="center"/>
          </w:tcPr>
          <w:p w14:paraId="57BDBE64" w14:textId="77777777" w:rsidR="009C0CD5" w:rsidRPr="00F75B25" w:rsidRDefault="009C0CD5" w:rsidP="009C0CD5">
            <w:pPr>
              <w:spacing w:before="40" w:after="20"/>
              <w:rPr>
                <w:rFonts w:cs="Arial"/>
                <w:sz w:val="18"/>
                <w:szCs w:val="18"/>
              </w:rPr>
            </w:pPr>
            <w:r w:rsidRPr="00F75B25">
              <w:rPr>
                <w:rFonts w:cs="Arial"/>
                <w:sz w:val="18"/>
                <w:szCs w:val="18"/>
              </w:rPr>
              <w:t>Moyne S</w:t>
            </w:r>
          </w:p>
        </w:tc>
        <w:tc>
          <w:tcPr>
            <w:tcW w:w="1247" w:type="dxa"/>
            <w:tcBorders>
              <w:top w:val="nil"/>
              <w:left w:val="nil"/>
              <w:bottom w:val="nil"/>
              <w:right w:val="nil"/>
            </w:tcBorders>
            <w:vAlign w:val="bottom"/>
          </w:tcPr>
          <w:p w14:paraId="253DD906" w14:textId="77777777" w:rsidR="009C0CD5" w:rsidRPr="009C0CD5" w:rsidRDefault="009C0CD5" w:rsidP="009C0CD5">
            <w:pPr>
              <w:spacing w:before="40" w:after="20"/>
              <w:jc w:val="center"/>
              <w:rPr>
                <w:rFonts w:cs="Arial"/>
                <w:sz w:val="18"/>
                <w:szCs w:val="18"/>
              </w:rPr>
            </w:pPr>
            <w:r w:rsidRPr="009C0CD5">
              <w:rPr>
                <w:rFonts w:cs="Arial"/>
                <w:sz w:val="18"/>
                <w:szCs w:val="18"/>
              </w:rPr>
              <w:t>1.104</w:t>
            </w:r>
          </w:p>
        </w:tc>
        <w:tc>
          <w:tcPr>
            <w:tcW w:w="1247" w:type="dxa"/>
            <w:tcBorders>
              <w:top w:val="nil"/>
              <w:left w:val="nil"/>
              <w:bottom w:val="nil"/>
              <w:right w:val="nil"/>
            </w:tcBorders>
            <w:vAlign w:val="bottom"/>
          </w:tcPr>
          <w:p w14:paraId="50BB74B9" w14:textId="77777777" w:rsidR="009C0CD5" w:rsidRPr="009C0CD5" w:rsidRDefault="009C0CD5" w:rsidP="009C0CD5">
            <w:pPr>
              <w:spacing w:before="40" w:after="20"/>
              <w:jc w:val="center"/>
              <w:rPr>
                <w:rFonts w:cs="Arial"/>
                <w:sz w:val="18"/>
                <w:szCs w:val="18"/>
              </w:rPr>
            </w:pPr>
            <w:r w:rsidRPr="009C0CD5">
              <w:rPr>
                <w:rFonts w:cs="Arial"/>
                <w:sz w:val="18"/>
                <w:szCs w:val="18"/>
              </w:rPr>
              <w:t>1.101</w:t>
            </w:r>
          </w:p>
        </w:tc>
        <w:tc>
          <w:tcPr>
            <w:tcW w:w="170" w:type="dxa"/>
            <w:tcBorders>
              <w:top w:val="nil"/>
              <w:left w:val="nil"/>
              <w:bottom w:val="nil"/>
              <w:right w:val="nil"/>
            </w:tcBorders>
            <w:shd w:val="clear" w:color="auto" w:fill="auto"/>
            <w:vAlign w:val="bottom"/>
          </w:tcPr>
          <w:p w14:paraId="4279CA3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54FF7EC" w14:textId="77777777" w:rsidR="009C0CD5" w:rsidRPr="009C0CD5" w:rsidRDefault="009C0CD5" w:rsidP="009C0CD5">
            <w:pPr>
              <w:spacing w:before="40" w:after="20"/>
              <w:jc w:val="center"/>
              <w:rPr>
                <w:rFonts w:cs="Arial"/>
                <w:sz w:val="18"/>
                <w:szCs w:val="18"/>
              </w:rPr>
            </w:pPr>
            <w:r w:rsidRPr="009C0CD5">
              <w:rPr>
                <w:rFonts w:cs="Arial"/>
                <w:sz w:val="18"/>
                <w:szCs w:val="18"/>
              </w:rPr>
              <w:t>0.757</w:t>
            </w:r>
          </w:p>
        </w:tc>
        <w:tc>
          <w:tcPr>
            <w:tcW w:w="1247" w:type="dxa"/>
            <w:tcBorders>
              <w:top w:val="nil"/>
              <w:left w:val="nil"/>
              <w:bottom w:val="nil"/>
              <w:right w:val="nil"/>
            </w:tcBorders>
            <w:vAlign w:val="bottom"/>
          </w:tcPr>
          <w:p w14:paraId="77E7054D" w14:textId="77777777" w:rsidR="009C0CD5" w:rsidRPr="009C0CD5" w:rsidRDefault="009C0CD5" w:rsidP="009C0CD5">
            <w:pPr>
              <w:spacing w:before="40" w:after="20"/>
              <w:jc w:val="center"/>
              <w:rPr>
                <w:rFonts w:cs="Arial"/>
                <w:sz w:val="18"/>
                <w:szCs w:val="18"/>
              </w:rPr>
            </w:pPr>
            <w:r w:rsidRPr="009C0CD5">
              <w:rPr>
                <w:rFonts w:cs="Arial"/>
                <w:sz w:val="18"/>
                <w:szCs w:val="18"/>
              </w:rPr>
              <w:t>0.766</w:t>
            </w:r>
          </w:p>
        </w:tc>
        <w:tc>
          <w:tcPr>
            <w:tcW w:w="1247" w:type="dxa"/>
            <w:tcBorders>
              <w:top w:val="nil"/>
              <w:left w:val="nil"/>
              <w:bottom w:val="nil"/>
              <w:right w:val="nil"/>
            </w:tcBorders>
            <w:shd w:val="clear" w:color="auto" w:fill="auto"/>
            <w:vAlign w:val="bottom"/>
          </w:tcPr>
          <w:p w14:paraId="74C362BD" w14:textId="77777777" w:rsidR="009C0CD5" w:rsidRPr="009C0CD5" w:rsidRDefault="009C0CD5" w:rsidP="009C0CD5">
            <w:pPr>
              <w:spacing w:before="40" w:after="20"/>
              <w:jc w:val="center"/>
              <w:rPr>
                <w:rFonts w:cs="Arial"/>
                <w:sz w:val="18"/>
                <w:szCs w:val="18"/>
              </w:rPr>
            </w:pPr>
            <w:r w:rsidRPr="009C0CD5">
              <w:rPr>
                <w:rFonts w:cs="Arial"/>
                <w:sz w:val="18"/>
                <w:szCs w:val="18"/>
              </w:rPr>
              <w:t>0.773</w:t>
            </w:r>
          </w:p>
        </w:tc>
      </w:tr>
      <w:tr w:rsidR="009C0CD5" w:rsidRPr="009C0CD5" w14:paraId="721AEA96" w14:textId="77777777" w:rsidTr="00A64ED1">
        <w:tc>
          <w:tcPr>
            <w:tcW w:w="2268" w:type="dxa"/>
            <w:tcBorders>
              <w:top w:val="nil"/>
              <w:left w:val="nil"/>
              <w:bottom w:val="nil"/>
              <w:right w:val="single" w:sz="18" w:space="0" w:color="002060"/>
            </w:tcBorders>
            <w:shd w:val="clear" w:color="auto" w:fill="auto"/>
            <w:vAlign w:val="center"/>
          </w:tcPr>
          <w:p w14:paraId="26E2233D" w14:textId="77777777" w:rsidR="009C0CD5" w:rsidRPr="00F75B25" w:rsidRDefault="009C0CD5" w:rsidP="009C0CD5">
            <w:pPr>
              <w:spacing w:before="40" w:after="20"/>
              <w:rPr>
                <w:rFonts w:cs="Arial"/>
                <w:sz w:val="18"/>
                <w:szCs w:val="18"/>
              </w:rPr>
            </w:pPr>
            <w:r w:rsidRPr="00F75B25">
              <w:rPr>
                <w:rFonts w:cs="Arial"/>
                <w:sz w:val="18"/>
                <w:szCs w:val="18"/>
              </w:rPr>
              <w:t>Murrindindi S</w:t>
            </w:r>
          </w:p>
        </w:tc>
        <w:tc>
          <w:tcPr>
            <w:tcW w:w="1247" w:type="dxa"/>
            <w:tcBorders>
              <w:top w:val="nil"/>
              <w:left w:val="nil"/>
              <w:bottom w:val="nil"/>
              <w:right w:val="nil"/>
            </w:tcBorders>
            <w:vAlign w:val="bottom"/>
          </w:tcPr>
          <w:p w14:paraId="4C6EAFD4" w14:textId="77777777" w:rsidR="009C0CD5" w:rsidRPr="009C0CD5" w:rsidRDefault="009C0CD5" w:rsidP="009C0CD5">
            <w:pPr>
              <w:spacing w:before="40" w:after="20"/>
              <w:jc w:val="center"/>
              <w:rPr>
                <w:rFonts w:cs="Arial"/>
                <w:sz w:val="18"/>
                <w:szCs w:val="18"/>
              </w:rPr>
            </w:pPr>
            <w:r w:rsidRPr="009C0CD5">
              <w:rPr>
                <w:rFonts w:cs="Arial"/>
                <w:sz w:val="18"/>
                <w:szCs w:val="18"/>
              </w:rPr>
              <w:t>1.013</w:t>
            </w:r>
          </w:p>
        </w:tc>
        <w:tc>
          <w:tcPr>
            <w:tcW w:w="1247" w:type="dxa"/>
            <w:tcBorders>
              <w:top w:val="nil"/>
              <w:left w:val="nil"/>
              <w:bottom w:val="nil"/>
              <w:right w:val="nil"/>
            </w:tcBorders>
            <w:vAlign w:val="bottom"/>
          </w:tcPr>
          <w:p w14:paraId="4D5C3B98" w14:textId="77777777" w:rsidR="009C0CD5" w:rsidRPr="009C0CD5" w:rsidRDefault="009C0CD5" w:rsidP="009C0CD5">
            <w:pPr>
              <w:spacing w:before="40" w:after="20"/>
              <w:jc w:val="center"/>
              <w:rPr>
                <w:rFonts w:cs="Arial"/>
                <w:sz w:val="18"/>
                <w:szCs w:val="18"/>
              </w:rPr>
            </w:pPr>
            <w:r w:rsidRPr="009C0CD5">
              <w:rPr>
                <w:rFonts w:cs="Arial"/>
                <w:sz w:val="18"/>
                <w:szCs w:val="18"/>
              </w:rPr>
              <w:t>1.010</w:t>
            </w:r>
          </w:p>
        </w:tc>
        <w:tc>
          <w:tcPr>
            <w:tcW w:w="170" w:type="dxa"/>
            <w:tcBorders>
              <w:top w:val="nil"/>
              <w:left w:val="nil"/>
              <w:bottom w:val="nil"/>
              <w:right w:val="nil"/>
            </w:tcBorders>
            <w:shd w:val="clear" w:color="auto" w:fill="auto"/>
            <w:vAlign w:val="bottom"/>
          </w:tcPr>
          <w:p w14:paraId="66671F6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D2D269D" w14:textId="77777777" w:rsidR="009C0CD5" w:rsidRPr="009C0CD5" w:rsidRDefault="009C0CD5" w:rsidP="009C0CD5">
            <w:pPr>
              <w:spacing w:before="40" w:after="20"/>
              <w:jc w:val="center"/>
              <w:rPr>
                <w:rFonts w:cs="Arial"/>
                <w:sz w:val="18"/>
                <w:szCs w:val="18"/>
              </w:rPr>
            </w:pPr>
            <w:r w:rsidRPr="009C0CD5">
              <w:rPr>
                <w:rFonts w:cs="Arial"/>
                <w:sz w:val="18"/>
                <w:szCs w:val="18"/>
              </w:rPr>
              <w:t>0.770</w:t>
            </w:r>
          </w:p>
        </w:tc>
        <w:tc>
          <w:tcPr>
            <w:tcW w:w="1247" w:type="dxa"/>
            <w:tcBorders>
              <w:top w:val="nil"/>
              <w:left w:val="nil"/>
              <w:bottom w:val="nil"/>
              <w:right w:val="nil"/>
            </w:tcBorders>
            <w:vAlign w:val="bottom"/>
          </w:tcPr>
          <w:p w14:paraId="682F073C" w14:textId="77777777" w:rsidR="009C0CD5" w:rsidRPr="009C0CD5" w:rsidRDefault="009C0CD5" w:rsidP="009C0CD5">
            <w:pPr>
              <w:spacing w:before="40" w:after="20"/>
              <w:jc w:val="center"/>
              <w:rPr>
                <w:rFonts w:cs="Arial"/>
                <w:sz w:val="18"/>
                <w:szCs w:val="18"/>
              </w:rPr>
            </w:pPr>
            <w:r w:rsidRPr="009C0CD5">
              <w:rPr>
                <w:rFonts w:cs="Arial"/>
                <w:sz w:val="18"/>
                <w:szCs w:val="18"/>
              </w:rPr>
              <w:t>0.779</w:t>
            </w:r>
          </w:p>
        </w:tc>
        <w:tc>
          <w:tcPr>
            <w:tcW w:w="1247" w:type="dxa"/>
            <w:tcBorders>
              <w:top w:val="nil"/>
              <w:left w:val="nil"/>
              <w:bottom w:val="nil"/>
              <w:right w:val="nil"/>
            </w:tcBorders>
            <w:shd w:val="clear" w:color="auto" w:fill="auto"/>
            <w:vAlign w:val="bottom"/>
          </w:tcPr>
          <w:p w14:paraId="6F357D75" w14:textId="77777777" w:rsidR="009C0CD5" w:rsidRPr="009C0CD5" w:rsidRDefault="009C0CD5" w:rsidP="009C0CD5">
            <w:pPr>
              <w:spacing w:before="40" w:after="20"/>
              <w:jc w:val="center"/>
              <w:rPr>
                <w:rFonts w:cs="Arial"/>
                <w:sz w:val="18"/>
                <w:szCs w:val="18"/>
              </w:rPr>
            </w:pPr>
            <w:r w:rsidRPr="009C0CD5">
              <w:rPr>
                <w:rFonts w:cs="Arial"/>
                <w:sz w:val="18"/>
                <w:szCs w:val="18"/>
              </w:rPr>
              <w:t>0.786</w:t>
            </w:r>
          </w:p>
        </w:tc>
      </w:tr>
      <w:tr w:rsidR="009C0CD5" w:rsidRPr="009C0CD5" w14:paraId="5075F89E" w14:textId="77777777" w:rsidTr="00A64ED1">
        <w:tc>
          <w:tcPr>
            <w:tcW w:w="2268" w:type="dxa"/>
            <w:tcBorders>
              <w:top w:val="nil"/>
              <w:left w:val="nil"/>
              <w:bottom w:val="nil"/>
              <w:right w:val="single" w:sz="18" w:space="0" w:color="002060"/>
            </w:tcBorders>
            <w:shd w:val="clear" w:color="auto" w:fill="auto"/>
            <w:vAlign w:val="center"/>
          </w:tcPr>
          <w:p w14:paraId="0DA66AB7" w14:textId="77777777" w:rsidR="009C0CD5" w:rsidRPr="00F75B25" w:rsidRDefault="009C0CD5" w:rsidP="009C0CD5">
            <w:pPr>
              <w:spacing w:before="40" w:after="20"/>
              <w:rPr>
                <w:rFonts w:cs="Arial"/>
                <w:sz w:val="18"/>
                <w:szCs w:val="18"/>
              </w:rPr>
            </w:pPr>
            <w:r w:rsidRPr="00F75B25">
              <w:rPr>
                <w:rFonts w:cs="Arial"/>
                <w:sz w:val="18"/>
                <w:szCs w:val="18"/>
              </w:rPr>
              <w:t>Nillumbik S</w:t>
            </w:r>
          </w:p>
        </w:tc>
        <w:tc>
          <w:tcPr>
            <w:tcW w:w="1247" w:type="dxa"/>
            <w:tcBorders>
              <w:top w:val="nil"/>
              <w:left w:val="nil"/>
              <w:bottom w:val="nil"/>
              <w:right w:val="nil"/>
            </w:tcBorders>
            <w:vAlign w:val="bottom"/>
          </w:tcPr>
          <w:p w14:paraId="4458A973" w14:textId="77777777" w:rsidR="009C0CD5" w:rsidRPr="009C0CD5" w:rsidRDefault="009C0CD5" w:rsidP="009C0CD5">
            <w:pPr>
              <w:spacing w:before="40" w:after="20"/>
              <w:jc w:val="center"/>
              <w:rPr>
                <w:rFonts w:cs="Arial"/>
                <w:sz w:val="18"/>
                <w:szCs w:val="18"/>
              </w:rPr>
            </w:pPr>
            <w:r w:rsidRPr="009C0CD5">
              <w:rPr>
                <w:rFonts w:cs="Arial"/>
                <w:sz w:val="18"/>
                <w:szCs w:val="18"/>
              </w:rPr>
              <w:t>0.922</w:t>
            </w:r>
          </w:p>
        </w:tc>
        <w:tc>
          <w:tcPr>
            <w:tcW w:w="1247" w:type="dxa"/>
            <w:tcBorders>
              <w:top w:val="nil"/>
              <w:left w:val="nil"/>
              <w:bottom w:val="nil"/>
              <w:right w:val="nil"/>
            </w:tcBorders>
            <w:vAlign w:val="bottom"/>
          </w:tcPr>
          <w:p w14:paraId="186978BF" w14:textId="77777777" w:rsidR="009C0CD5" w:rsidRPr="009C0CD5" w:rsidRDefault="009C0CD5" w:rsidP="009C0CD5">
            <w:pPr>
              <w:spacing w:before="40" w:after="20"/>
              <w:jc w:val="center"/>
              <w:rPr>
                <w:rFonts w:cs="Arial"/>
                <w:sz w:val="18"/>
                <w:szCs w:val="18"/>
              </w:rPr>
            </w:pPr>
            <w:r w:rsidRPr="009C0CD5">
              <w:rPr>
                <w:rFonts w:cs="Arial"/>
                <w:sz w:val="18"/>
                <w:szCs w:val="18"/>
              </w:rPr>
              <w:t>0.919</w:t>
            </w:r>
          </w:p>
        </w:tc>
        <w:tc>
          <w:tcPr>
            <w:tcW w:w="170" w:type="dxa"/>
            <w:tcBorders>
              <w:top w:val="nil"/>
              <w:left w:val="nil"/>
              <w:bottom w:val="nil"/>
              <w:right w:val="nil"/>
            </w:tcBorders>
            <w:shd w:val="clear" w:color="auto" w:fill="auto"/>
            <w:vAlign w:val="bottom"/>
          </w:tcPr>
          <w:p w14:paraId="2149F44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D2E21AA" w14:textId="77777777" w:rsidR="009C0CD5" w:rsidRPr="009C0CD5" w:rsidRDefault="009C0CD5" w:rsidP="009C0CD5">
            <w:pPr>
              <w:spacing w:before="40" w:after="20"/>
              <w:jc w:val="center"/>
              <w:rPr>
                <w:rFonts w:cs="Arial"/>
                <w:sz w:val="18"/>
                <w:szCs w:val="18"/>
              </w:rPr>
            </w:pPr>
            <w:r w:rsidRPr="009C0CD5">
              <w:rPr>
                <w:rFonts w:cs="Arial"/>
                <w:sz w:val="18"/>
                <w:szCs w:val="18"/>
              </w:rPr>
              <w:t>0.779</w:t>
            </w:r>
          </w:p>
        </w:tc>
        <w:tc>
          <w:tcPr>
            <w:tcW w:w="1247" w:type="dxa"/>
            <w:tcBorders>
              <w:top w:val="nil"/>
              <w:left w:val="nil"/>
              <w:bottom w:val="nil"/>
              <w:right w:val="nil"/>
            </w:tcBorders>
            <w:vAlign w:val="bottom"/>
          </w:tcPr>
          <w:p w14:paraId="5DCE3B9E" w14:textId="77777777" w:rsidR="009C0CD5" w:rsidRPr="009C0CD5" w:rsidRDefault="009C0CD5" w:rsidP="009C0CD5">
            <w:pPr>
              <w:spacing w:before="40" w:after="20"/>
              <w:jc w:val="center"/>
              <w:rPr>
                <w:rFonts w:cs="Arial"/>
                <w:sz w:val="18"/>
                <w:szCs w:val="18"/>
              </w:rPr>
            </w:pPr>
            <w:r w:rsidRPr="009C0CD5">
              <w:rPr>
                <w:rFonts w:cs="Arial"/>
                <w:sz w:val="18"/>
                <w:szCs w:val="18"/>
              </w:rPr>
              <w:t>0.789</w:t>
            </w:r>
          </w:p>
        </w:tc>
        <w:tc>
          <w:tcPr>
            <w:tcW w:w="1247" w:type="dxa"/>
            <w:tcBorders>
              <w:top w:val="nil"/>
              <w:left w:val="nil"/>
              <w:bottom w:val="nil"/>
              <w:right w:val="nil"/>
            </w:tcBorders>
            <w:shd w:val="clear" w:color="auto" w:fill="auto"/>
            <w:vAlign w:val="bottom"/>
          </w:tcPr>
          <w:p w14:paraId="4BD1F377" w14:textId="77777777" w:rsidR="009C0CD5" w:rsidRPr="009C0CD5" w:rsidRDefault="009C0CD5" w:rsidP="009C0CD5">
            <w:pPr>
              <w:spacing w:before="40" w:after="20"/>
              <w:jc w:val="center"/>
              <w:rPr>
                <w:rFonts w:cs="Arial"/>
                <w:sz w:val="18"/>
                <w:szCs w:val="18"/>
              </w:rPr>
            </w:pPr>
            <w:r w:rsidRPr="009C0CD5">
              <w:rPr>
                <w:rFonts w:cs="Arial"/>
                <w:sz w:val="18"/>
                <w:szCs w:val="18"/>
              </w:rPr>
              <w:t>0.796</w:t>
            </w:r>
          </w:p>
        </w:tc>
      </w:tr>
      <w:tr w:rsidR="009C0CD5" w:rsidRPr="009C0CD5" w14:paraId="06751ABF" w14:textId="77777777" w:rsidTr="00A64ED1">
        <w:tc>
          <w:tcPr>
            <w:tcW w:w="2268" w:type="dxa"/>
            <w:tcBorders>
              <w:top w:val="nil"/>
              <w:left w:val="nil"/>
              <w:bottom w:val="nil"/>
              <w:right w:val="single" w:sz="18" w:space="0" w:color="002060"/>
            </w:tcBorders>
            <w:shd w:val="clear" w:color="auto" w:fill="auto"/>
            <w:vAlign w:val="center"/>
          </w:tcPr>
          <w:p w14:paraId="58CF9DD0" w14:textId="77777777" w:rsidR="009C0CD5" w:rsidRPr="00F75B25" w:rsidRDefault="009C0CD5" w:rsidP="009C0CD5">
            <w:pPr>
              <w:spacing w:before="40" w:after="20"/>
              <w:rPr>
                <w:rFonts w:cs="Arial"/>
                <w:sz w:val="18"/>
                <w:szCs w:val="18"/>
              </w:rPr>
            </w:pPr>
            <w:r w:rsidRPr="00F75B25">
              <w:rPr>
                <w:rFonts w:cs="Arial"/>
                <w:sz w:val="18"/>
                <w:szCs w:val="18"/>
              </w:rPr>
              <w:t>Northern Grampians S</w:t>
            </w:r>
          </w:p>
        </w:tc>
        <w:tc>
          <w:tcPr>
            <w:tcW w:w="1247" w:type="dxa"/>
            <w:tcBorders>
              <w:top w:val="nil"/>
              <w:left w:val="nil"/>
              <w:bottom w:val="nil"/>
              <w:right w:val="nil"/>
            </w:tcBorders>
            <w:vAlign w:val="bottom"/>
          </w:tcPr>
          <w:p w14:paraId="2FE61B4A" w14:textId="77777777" w:rsidR="009C0CD5" w:rsidRPr="009C0CD5" w:rsidRDefault="009C0CD5" w:rsidP="009C0CD5">
            <w:pPr>
              <w:spacing w:before="40" w:after="20"/>
              <w:jc w:val="center"/>
              <w:rPr>
                <w:rFonts w:cs="Arial"/>
                <w:sz w:val="18"/>
                <w:szCs w:val="18"/>
              </w:rPr>
            </w:pPr>
            <w:r w:rsidRPr="009C0CD5">
              <w:rPr>
                <w:rFonts w:cs="Arial"/>
                <w:sz w:val="18"/>
                <w:szCs w:val="18"/>
              </w:rPr>
              <w:t>1.113</w:t>
            </w:r>
          </w:p>
        </w:tc>
        <w:tc>
          <w:tcPr>
            <w:tcW w:w="1247" w:type="dxa"/>
            <w:tcBorders>
              <w:top w:val="nil"/>
              <w:left w:val="nil"/>
              <w:bottom w:val="nil"/>
              <w:right w:val="nil"/>
            </w:tcBorders>
            <w:vAlign w:val="bottom"/>
          </w:tcPr>
          <w:p w14:paraId="29B1C0D9" w14:textId="77777777" w:rsidR="009C0CD5" w:rsidRPr="009C0CD5" w:rsidRDefault="009C0CD5" w:rsidP="009C0CD5">
            <w:pPr>
              <w:spacing w:before="40" w:after="20"/>
              <w:jc w:val="center"/>
              <w:rPr>
                <w:rFonts w:cs="Arial"/>
                <w:sz w:val="18"/>
                <w:szCs w:val="18"/>
              </w:rPr>
            </w:pPr>
            <w:r w:rsidRPr="009C0CD5">
              <w:rPr>
                <w:rFonts w:cs="Arial"/>
                <w:sz w:val="18"/>
                <w:szCs w:val="18"/>
              </w:rPr>
              <w:t>1.109</w:t>
            </w:r>
          </w:p>
        </w:tc>
        <w:tc>
          <w:tcPr>
            <w:tcW w:w="170" w:type="dxa"/>
            <w:tcBorders>
              <w:top w:val="nil"/>
              <w:left w:val="nil"/>
              <w:bottom w:val="nil"/>
              <w:right w:val="nil"/>
            </w:tcBorders>
            <w:shd w:val="clear" w:color="auto" w:fill="auto"/>
            <w:vAlign w:val="bottom"/>
          </w:tcPr>
          <w:p w14:paraId="23400BF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B16DE7C" w14:textId="77777777" w:rsidR="009C0CD5" w:rsidRPr="009C0CD5" w:rsidRDefault="009C0CD5" w:rsidP="009C0CD5">
            <w:pPr>
              <w:spacing w:before="40" w:after="20"/>
              <w:jc w:val="center"/>
              <w:rPr>
                <w:rFonts w:cs="Arial"/>
                <w:sz w:val="18"/>
                <w:szCs w:val="18"/>
              </w:rPr>
            </w:pPr>
            <w:r w:rsidRPr="009C0CD5">
              <w:rPr>
                <w:rFonts w:cs="Arial"/>
                <w:sz w:val="18"/>
                <w:szCs w:val="18"/>
              </w:rPr>
              <w:t>0.770</w:t>
            </w:r>
          </w:p>
        </w:tc>
        <w:tc>
          <w:tcPr>
            <w:tcW w:w="1247" w:type="dxa"/>
            <w:tcBorders>
              <w:top w:val="nil"/>
              <w:left w:val="nil"/>
              <w:bottom w:val="nil"/>
              <w:right w:val="nil"/>
            </w:tcBorders>
            <w:vAlign w:val="bottom"/>
          </w:tcPr>
          <w:p w14:paraId="67623541" w14:textId="77777777" w:rsidR="009C0CD5" w:rsidRPr="009C0CD5" w:rsidRDefault="009C0CD5" w:rsidP="009C0CD5">
            <w:pPr>
              <w:spacing w:before="40" w:after="20"/>
              <w:jc w:val="center"/>
              <w:rPr>
                <w:rFonts w:cs="Arial"/>
                <w:sz w:val="18"/>
                <w:szCs w:val="18"/>
              </w:rPr>
            </w:pPr>
            <w:r w:rsidRPr="009C0CD5">
              <w:rPr>
                <w:rFonts w:cs="Arial"/>
                <w:sz w:val="18"/>
                <w:szCs w:val="18"/>
              </w:rPr>
              <w:t>0.780</w:t>
            </w:r>
          </w:p>
        </w:tc>
        <w:tc>
          <w:tcPr>
            <w:tcW w:w="1247" w:type="dxa"/>
            <w:tcBorders>
              <w:top w:val="nil"/>
              <w:left w:val="nil"/>
              <w:bottom w:val="nil"/>
              <w:right w:val="nil"/>
            </w:tcBorders>
            <w:shd w:val="clear" w:color="auto" w:fill="auto"/>
            <w:vAlign w:val="bottom"/>
          </w:tcPr>
          <w:p w14:paraId="3DA1E258" w14:textId="77777777" w:rsidR="009C0CD5" w:rsidRPr="009C0CD5" w:rsidRDefault="009C0CD5" w:rsidP="009C0CD5">
            <w:pPr>
              <w:spacing w:before="40" w:after="20"/>
              <w:jc w:val="center"/>
              <w:rPr>
                <w:rFonts w:cs="Arial"/>
                <w:sz w:val="18"/>
                <w:szCs w:val="18"/>
              </w:rPr>
            </w:pPr>
            <w:r w:rsidRPr="009C0CD5">
              <w:rPr>
                <w:rFonts w:cs="Arial"/>
                <w:sz w:val="18"/>
                <w:szCs w:val="18"/>
              </w:rPr>
              <w:t>0.786</w:t>
            </w:r>
          </w:p>
        </w:tc>
      </w:tr>
      <w:tr w:rsidR="009C0CD5" w:rsidRPr="009C0CD5" w14:paraId="53FB5412" w14:textId="77777777" w:rsidTr="00A64ED1">
        <w:tc>
          <w:tcPr>
            <w:tcW w:w="2268" w:type="dxa"/>
            <w:tcBorders>
              <w:top w:val="nil"/>
              <w:left w:val="nil"/>
              <w:bottom w:val="nil"/>
              <w:right w:val="single" w:sz="18" w:space="0" w:color="002060"/>
            </w:tcBorders>
            <w:shd w:val="clear" w:color="auto" w:fill="auto"/>
            <w:vAlign w:val="center"/>
          </w:tcPr>
          <w:p w14:paraId="558FBD85" w14:textId="77777777" w:rsidR="009C0CD5" w:rsidRPr="00F75B25" w:rsidRDefault="009C0CD5" w:rsidP="009C0CD5">
            <w:pPr>
              <w:spacing w:before="40" w:after="20"/>
              <w:rPr>
                <w:rFonts w:cs="Arial"/>
                <w:sz w:val="18"/>
                <w:szCs w:val="18"/>
              </w:rPr>
            </w:pPr>
            <w:r w:rsidRPr="00F75B25">
              <w:rPr>
                <w:rFonts w:cs="Arial"/>
                <w:sz w:val="18"/>
                <w:szCs w:val="18"/>
              </w:rPr>
              <w:t>Port Phillip C</w:t>
            </w:r>
          </w:p>
        </w:tc>
        <w:tc>
          <w:tcPr>
            <w:tcW w:w="1247" w:type="dxa"/>
            <w:tcBorders>
              <w:top w:val="nil"/>
              <w:left w:val="nil"/>
              <w:bottom w:val="nil"/>
              <w:right w:val="nil"/>
            </w:tcBorders>
            <w:vAlign w:val="bottom"/>
          </w:tcPr>
          <w:p w14:paraId="066670A3" w14:textId="77777777" w:rsidR="009C0CD5" w:rsidRPr="009C0CD5" w:rsidRDefault="009C0CD5" w:rsidP="009C0CD5">
            <w:pPr>
              <w:spacing w:before="40" w:after="20"/>
              <w:jc w:val="center"/>
              <w:rPr>
                <w:rFonts w:cs="Arial"/>
                <w:sz w:val="18"/>
                <w:szCs w:val="18"/>
              </w:rPr>
            </w:pPr>
            <w:r w:rsidRPr="009C0CD5">
              <w:rPr>
                <w:rFonts w:cs="Arial"/>
                <w:sz w:val="18"/>
                <w:szCs w:val="18"/>
              </w:rPr>
              <w:t>0.920</w:t>
            </w:r>
          </w:p>
        </w:tc>
        <w:tc>
          <w:tcPr>
            <w:tcW w:w="1247" w:type="dxa"/>
            <w:tcBorders>
              <w:top w:val="nil"/>
              <w:left w:val="nil"/>
              <w:bottom w:val="nil"/>
              <w:right w:val="nil"/>
            </w:tcBorders>
            <w:vAlign w:val="bottom"/>
          </w:tcPr>
          <w:p w14:paraId="22FBBE1C" w14:textId="77777777" w:rsidR="009C0CD5" w:rsidRPr="009C0CD5" w:rsidRDefault="009C0CD5" w:rsidP="009C0CD5">
            <w:pPr>
              <w:spacing w:before="40" w:after="20"/>
              <w:jc w:val="center"/>
              <w:rPr>
                <w:rFonts w:cs="Arial"/>
                <w:sz w:val="18"/>
                <w:szCs w:val="18"/>
              </w:rPr>
            </w:pPr>
            <w:r w:rsidRPr="009C0CD5">
              <w:rPr>
                <w:rFonts w:cs="Arial"/>
                <w:sz w:val="18"/>
                <w:szCs w:val="18"/>
              </w:rPr>
              <w:t>0.917</w:t>
            </w:r>
          </w:p>
        </w:tc>
        <w:tc>
          <w:tcPr>
            <w:tcW w:w="170" w:type="dxa"/>
            <w:tcBorders>
              <w:top w:val="nil"/>
              <w:left w:val="nil"/>
              <w:bottom w:val="nil"/>
              <w:right w:val="nil"/>
            </w:tcBorders>
            <w:shd w:val="clear" w:color="auto" w:fill="auto"/>
            <w:vAlign w:val="bottom"/>
          </w:tcPr>
          <w:p w14:paraId="2EB9080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B767FF7" w14:textId="77777777" w:rsidR="009C0CD5" w:rsidRPr="009C0CD5" w:rsidRDefault="009C0CD5" w:rsidP="009C0CD5">
            <w:pPr>
              <w:spacing w:before="40" w:after="20"/>
              <w:jc w:val="center"/>
              <w:rPr>
                <w:rFonts w:cs="Arial"/>
                <w:sz w:val="18"/>
                <w:szCs w:val="18"/>
              </w:rPr>
            </w:pPr>
            <w:r w:rsidRPr="009C0CD5">
              <w:rPr>
                <w:rFonts w:cs="Arial"/>
                <w:sz w:val="18"/>
                <w:szCs w:val="18"/>
              </w:rPr>
              <w:t>0.915</w:t>
            </w:r>
          </w:p>
        </w:tc>
        <w:tc>
          <w:tcPr>
            <w:tcW w:w="1247" w:type="dxa"/>
            <w:tcBorders>
              <w:top w:val="nil"/>
              <w:left w:val="nil"/>
              <w:bottom w:val="nil"/>
              <w:right w:val="nil"/>
            </w:tcBorders>
            <w:vAlign w:val="bottom"/>
          </w:tcPr>
          <w:p w14:paraId="5C17E4C5" w14:textId="77777777" w:rsidR="009C0CD5" w:rsidRPr="009C0CD5" w:rsidRDefault="009C0CD5" w:rsidP="009C0CD5">
            <w:pPr>
              <w:spacing w:before="40" w:after="20"/>
              <w:jc w:val="center"/>
              <w:rPr>
                <w:rFonts w:cs="Arial"/>
                <w:sz w:val="18"/>
                <w:szCs w:val="18"/>
              </w:rPr>
            </w:pPr>
            <w:r w:rsidRPr="009C0CD5">
              <w:rPr>
                <w:rFonts w:cs="Arial"/>
                <w:sz w:val="18"/>
                <w:szCs w:val="18"/>
              </w:rPr>
              <w:t>0.927</w:t>
            </w:r>
          </w:p>
        </w:tc>
        <w:tc>
          <w:tcPr>
            <w:tcW w:w="1247" w:type="dxa"/>
            <w:tcBorders>
              <w:top w:val="nil"/>
              <w:left w:val="nil"/>
              <w:bottom w:val="nil"/>
              <w:right w:val="nil"/>
            </w:tcBorders>
            <w:shd w:val="clear" w:color="auto" w:fill="auto"/>
            <w:vAlign w:val="bottom"/>
          </w:tcPr>
          <w:p w14:paraId="1BB042B1" w14:textId="77777777" w:rsidR="009C0CD5" w:rsidRPr="009C0CD5" w:rsidRDefault="009C0CD5" w:rsidP="009C0CD5">
            <w:pPr>
              <w:spacing w:before="40" w:after="20"/>
              <w:jc w:val="center"/>
              <w:rPr>
                <w:rFonts w:cs="Arial"/>
                <w:sz w:val="18"/>
                <w:szCs w:val="18"/>
              </w:rPr>
            </w:pPr>
            <w:r w:rsidRPr="009C0CD5">
              <w:rPr>
                <w:rFonts w:cs="Arial"/>
                <w:sz w:val="18"/>
                <w:szCs w:val="18"/>
              </w:rPr>
              <w:t>0.935</w:t>
            </w:r>
          </w:p>
        </w:tc>
      </w:tr>
      <w:tr w:rsidR="009C0CD5" w:rsidRPr="009C0CD5" w14:paraId="3E928955" w14:textId="77777777" w:rsidTr="00A64ED1">
        <w:tc>
          <w:tcPr>
            <w:tcW w:w="2268" w:type="dxa"/>
            <w:tcBorders>
              <w:top w:val="nil"/>
              <w:left w:val="nil"/>
              <w:bottom w:val="nil"/>
              <w:right w:val="single" w:sz="18" w:space="0" w:color="002060"/>
            </w:tcBorders>
            <w:shd w:val="clear" w:color="auto" w:fill="auto"/>
            <w:vAlign w:val="center"/>
          </w:tcPr>
          <w:p w14:paraId="6BD51339" w14:textId="77777777" w:rsidR="009C0CD5" w:rsidRPr="00F75B25" w:rsidRDefault="009C0CD5" w:rsidP="009C0CD5">
            <w:pPr>
              <w:spacing w:before="40" w:after="20"/>
              <w:rPr>
                <w:rFonts w:cs="Arial"/>
                <w:sz w:val="18"/>
                <w:szCs w:val="18"/>
              </w:rPr>
            </w:pPr>
            <w:r w:rsidRPr="00F75B25">
              <w:rPr>
                <w:rFonts w:cs="Arial"/>
                <w:sz w:val="18"/>
                <w:szCs w:val="18"/>
              </w:rPr>
              <w:t>Pyrenees S</w:t>
            </w:r>
          </w:p>
        </w:tc>
        <w:tc>
          <w:tcPr>
            <w:tcW w:w="1247" w:type="dxa"/>
            <w:tcBorders>
              <w:top w:val="nil"/>
              <w:left w:val="nil"/>
              <w:bottom w:val="nil"/>
              <w:right w:val="nil"/>
            </w:tcBorders>
            <w:vAlign w:val="bottom"/>
          </w:tcPr>
          <w:p w14:paraId="684F65FE" w14:textId="77777777" w:rsidR="009C0CD5" w:rsidRPr="009C0CD5" w:rsidRDefault="009C0CD5" w:rsidP="009C0CD5">
            <w:pPr>
              <w:spacing w:before="40" w:after="20"/>
              <w:jc w:val="center"/>
              <w:rPr>
                <w:rFonts w:cs="Arial"/>
                <w:sz w:val="18"/>
                <w:szCs w:val="18"/>
              </w:rPr>
            </w:pPr>
            <w:r w:rsidRPr="009C0CD5">
              <w:rPr>
                <w:rFonts w:cs="Arial"/>
                <w:sz w:val="18"/>
                <w:szCs w:val="18"/>
              </w:rPr>
              <w:t>1.054</w:t>
            </w:r>
          </w:p>
        </w:tc>
        <w:tc>
          <w:tcPr>
            <w:tcW w:w="1247" w:type="dxa"/>
            <w:tcBorders>
              <w:top w:val="nil"/>
              <w:left w:val="nil"/>
              <w:bottom w:val="nil"/>
              <w:right w:val="nil"/>
            </w:tcBorders>
            <w:vAlign w:val="bottom"/>
          </w:tcPr>
          <w:p w14:paraId="4908BDE1" w14:textId="77777777" w:rsidR="009C0CD5" w:rsidRPr="009C0CD5" w:rsidRDefault="009C0CD5" w:rsidP="009C0CD5">
            <w:pPr>
              <w:spacing w:before="40" w:after="20"/>
              <w:jc w:val="center"/>
              <w:rPr>
                <w:rFonts w:cs="Arial"/>
                <w:sz w:val="18"/>
                <w:szCs w:val="18"/>
              </w:rPr>
            </w:pPr>
            <w:r w:rsidRPr="009C0CD5">
              <w:rPr>
                <w:rFonts w:cs="Arial"/>
                <w:sz w:val="18"/>
                <w:szCs w:val="18"/>
              </w:rPr>
              <w:t>1.051</w:t>
            </w:r>
          </w:p>
        </w:tc>
        <w:tc>
          <w:tcPr>
            <w:tcW w:w="170" w:type="dxa"/>
            <w:tcBorders>
              <w:top w:val="nil"/>
              <w:left w:val="nil"/>
              <w:bottom w:val="nil"/>
              <w:right w:val="nil"/>
            </w:tcBorders>
            <w:shd w:val="clear" w:color="auto" w:fill="auto"/>
            <w:vAlign w:val="bottom"/>
          </w:tcPr>
          <w:p w14:paraId="6F693D3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35DACEA" w14:textId="77777777" w:rsidR="009C0CD5" w:rsidRPr="009C0CD5" w:rsidRDefault="009C0CD5" w:rsidP="009C0CD5">
            <w:pPr>
              <w:spacing w:before="40" w:after="20"/>
              <w:jc w:val="center"/>
              <w:rPr>
                <w:rFonts w:cs="Arial"/>
                <w:sz w:val="18"/>
                <w:szCs w:val="18"/>
              </w:rPr>
            </w:pPr>
            <w:r w:rsidRPr="009C0CD5">
              <w:rPr>
                <w:rFonts w:cs="Arial"/>
                <w:sz w:val="18"/>
                <w:szCs w:val="18"/>
              </w:rPr>
              <w:t>0.758</w:t>
            </w:r>
          </w:p>
        </w:tc>
        <w:tc>
          <w:tcPr>
            <w:tcW w:w="1247" w:type="dxa"/>
            <w:tcBorders>
              <w:top w:val="nil"/>
              <w:left w:val="nil"/>
              <w:bottom w:val="nil"/>
              <w:right w:val="nil"/>
            </w:tcBorders>
            <w:vAlign w:val="bottom"/>
          </w:tcPr>
          <w:p w14:paraId="2BBF4954" w14:textId="77777777" w:rsidR="009C0CD5" w:rsidRPr="009C0CD5" w:rsidRDefault="009C0CD5" w:rsidP="009C0CD5">
            <w:pPr>
              <w:spacing w:before="40" w:after="20"/>
              <w:jc w:val="center"/>
              <w:rPr>
                <w:rFonts w:cs="Arial"/>
                <w:sz w:val="18"/>
                <w:szCs w:val="18"/>
              </w:rPr>
            </w:pPr>
            <w:r w:rsidRPr="009C0CD5">
              <w:rPr>
                <w:rFonts w:cs="Arial"/>
                <w:sz w:val="18"/>
                <w:szCs w:val="18"/>
              </w:rPr>
              <w:t>0.767</w:t>
            </w:r>
          </w:p>
        </w:tc>
        <w:tc>
          <w:tcPr>
            <w:tcW w:w="1247" w:type="dxa"/>
            <w:tcBorders>
              <w:top w:val="nil"/>
              <w:left w:val="nil"/>
              <w:bottom w:val="nil"/>
              <w:right w:val="nil"/>
            </w:tcBorders>
            <w:shd w:val="clear" w:color="auto" w:fill="auto"/>
            <w:vAlign w:val="bottom"/>
          </w:tcPr>
          <w:p w14:paraId="646CD775" w14:textId="77777777" w:rsidR="009C0CD5" w:rsidRPr="009C0CD5" w:rsidRDefault="009C0CD5" w:rsidP="009C0CD5">
            <w:pPr>
              <w:spacing w:before="40" w:after="20"/>
              <w:jc w:val="center"/>
              <w:rPr>
                <w:rFonts w:cs="Arial"/>
                <w:sz w:val="18"/>
                <w:szCs w:val="18"/>
              </w:rPr>
            </w:pPr>
            <w:r w:rsidRPr="009C0CD5">
              <w:rPr>
                <w:rFonts w:cs="Arial"/>
                <w:sz w:val="18"/>
                <w:szCs w:val="18"/>
              </w:rPr>
              <w:t>0.774</w:t>
            </w:r>
          </w:p>
        </w:tc>
      </w:tr>
      <w:tr w:rsidR="009C0CD5" w:rsidRPr="009C0CD5" w14:paraId="0C64E36E" w14:textId="77777777" w:rsidTr="00A64ED1">
        <w:tc>
          <w:tcPr>
            <w:tcW w:w="2268" w:type="dxa"/>
            <w:tcBorders>
              <w:top w:val="nil"/>
              <w:left w:val="nil"/>
              <w:bottom w:val="nil"/>
              <w:right w:val="single" w:sz="18" w:space="0" w:color="002060"/>
            </w:tcBorders>
            <w:shd w:val="clear" w:color="auto" w:fill="auto"/>
            <w:vAlign w:val="center"/>
          </w:tcPr>
          <w:p w14:paraId="16AB55F4" w14:textId="77777777" w:rsidR="009C0CD5" w:rsidRPr="00F75B25" w:rsidRDefault="009C0CD5" w:rsidP="009C0CD5">
            <w:pPr>
              <w:spacing w:before="40" w:after="20"/>
              <w:rPr>
                <w:rFonts w:cs="Arial"/>
                <w:sz w:val="18"/>
                <w:szCs w:val="18"/>
              </w:rPr>
            </w:pPr>
            <w:r w:rsidRPr="00F75B25">
              <w:rPr>
                <w:rFonts w:cs="Arial"/>
                <w:sz w:val="18"/>
                <w:szCs w:val="18"/>
              </w:rPr>
              <w:t>Queenscliffe B</w:t>
            </w:r>
          </w:p>
        </w:tc>
        <w:tc>
          <w:tcPr>
            <w:tcW w:w="1247" w:type="dxa"/>
            <w:tcBorders>
              <w:top w:val="nil"/>
              <w:left w:val="nil"/>
              <w:bottom w:val="nil"/>
              <w:right w:val="nil"/>
            </w:tcBorders>
            <w:vAlign w:val="bottom"/>
          </w:tcPr>
          <w:p w14:paraId="460D1D79" w14:textId="77777777" w:rsidR="009C0CD5" w:rsidRPr="009C0CD5" w:rsidRDefault="009C0CD5" w:rsidP="009C0CD5">
            <w:pPr>
              <w:spacing w:before="40" w:after="20"/>
              <w:jc w:val="center"/>
              <w:rPr>
                <w:rFonts w:cs="Arial"/>
                <w:sz w:val="18"/>
                <w:szCs w:val="18"/>
              </w:rPr>
            </w:pPr>
            <w:r w:rsidRPr="009C0CD5">
              <w:rPr>
                <w:rFonts w:cs="Arial"/>
                <w:sz w:val="18"/>
                <w:szCs w:val="18"/>
              </w:rPr>
              <w:t>0.967</w:t>
            </w:r>
          </w:p>
        </w:tc>
        <w:tc>
          <w:tcPr>
            <w:tcW w:w="1247" w:type="dxa"/>
            <w:tcBorders>
              <w:top w:val="nil"/>
              <w:left w:val="nil"/>
              <w:bottom w:val="nil"/>
              <w:right w:val="nil"/>
            </w:tcBorders>
            <w:vAlign w:val="bottom"/>
          </w:tcPr>
          <w:p w14:paraId="00308EC4" w14:textId="77777777" w:rsidR="009C0CD5" w:rsidRPr="009C0CD5" w:rsidRDefault="009C0CD5" w:rsidP="009C0CD5">
            <w:pPr>
              <w:spacing w:before="40" w:after="20"/>
              <w:jc w:val="center"/>
              <w:rPr>
                <w:rFonts w:cs="Arial"/>
                <w:sz w:val="18"/>
                <w:szCs w:val="18"/>
              </w:rPr>
            </w:pPr>
            <w:r w:rsidRPr="009C0CD5">
              <w:rPr>
                <w:rFonts w:cs="Arial"/>
                <w:sz w:val="18"/>
                <w:szCs w:val="18"/>
              </w:rPr>
              <w:t>0.964</w:t>
            </w:r>
          </w:p>
        </w:tc>
        <w:tc>
          <w:tcPr>
            <w:tcW w:w="170" w:type="dxa"/>
            <w:tcBorders>
              <w:top w:val="nil"/>
              <w:left w:val="nil"/>
              <w:bottom w:val="nil"/>
              <w:right w:val="nil"/>
            </w:tcBorders>
            <w:shd w:val="clear" w:color="auto" w:fill="auto"/>
            <w:vAlign w:val="bottom"/>
          </w:tcPr>
          <w:p w14:paraId="61E1A69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8C07082" w14:textId="77777777" w:rsidR="009C0CD5" w:rsidRPr="009C0CD5" w:rsidRDefault="009C0CD5" w:rsidP="009C0CD5">
            <w:pPr>
              <w:spacing w:before="40" w:after="20"/>
              <w:jc w:val="center"/>
              <w:rPr>
                <w:rFonts w:cs="Arial"/>
                <w:sz w:val="18"/>
                <w:szCs w:val="18"/>
              </w:rPr>
            </w:pPr>
            <w:r w:rsidRPr="009C0CD5">
              <w:rPr>
                <w:rFonts w:cs="Arial"/>
                <w:sz w:val="18"/>
                <w:szCs w:val="18"/>
              </w:rPr>
              <w:t>0.754</w:t>
            </w:r>
          </w:p>
        </w:tc>
        <w:tc>
          <w:tcPr>
            <w:tcW w:w="1247" w:type="dxa"/>
            <w:tcBorders>
              <w:top w:val="nil"/>
              <w:left w:val="nil"/>
              <w:bottom w:val="nil"/>
              <w:right w:val="nil"/>
            </w:tcBorders>
            <w:vAlign w:val="bottom"/>
          </w:tcPr>
          <w:p w14:paraId="79A8ECEF" w14:textId="77777777" w:rsidR="009C0CD5" w:rsidRPr="009C0CD5" w:rsidRDefault="009C0CD5" w:rsidP="009C0CD5">
            <w:pPr>
              <w:spacing w:before="40" w:after="20"/>
              <w:jc w:val="center"/>
              <w:rPr>
                <w:rFonts w:cs="Arial"/>
                <w:sz w:val="18"/>
                <w:szCs w:val="18"/>
              </w:rPr>
            </w:pPr>
            <w:r w:rsidRPr="009C0CD5">
              <w:rPr>
                <w:rFonts w:cs="Arial"/>
                <w:sz w:val="18"/>
                <w:szCs w:val="18"/>
              </w:rPr>
              <w:t>0.764</w:t>
            </w:r>
          </w:p>
        </w:tc>
        <w:tc>
          <w:tcPr>
            <w:tcW w:w="1247" w:type="dxa"/>
            <w:tcBorders>
              <w:top w:val="nil"/>
              <w:left w:val="nil"/>
              <w:bottom w:val="nil"/>
              <w:right w:val="nil"/>
            </w:tcBorders>
            <w:shd w:val="clear" w:color="auto" w:fill="auto"/>
            <w:vAlign w:val="bottom"/>
          </w:tcPr>
          <w:p w14:paraId="6096987D" w14:textId="77777777" w:rsidR="009C0CD5" w:rsidRPr="009C0CD5" w:rsidRDefault="009C0CD5" w:rsidP="009C0CD5">
            <w:pPr>
              <w:spacing w:before="40" w:after="20"/>
              <w:jc w:val="center"/>
              <w:rPr>
                <w:rFonts w:cs="Arial"/>
                <w:sz w:val="18"/>
                <w:szCs w:val="18"/>
              </w:rPr>
            </w:pPr>
            <w:r w:rsidRPr="009C0CD5">
              <w:rPr>
                <w:rFonts w:cs="Arial"/>
                <w:sz w:val="18"/>
                <w:szCs w:val="18"/>
              </w:rPr>
              <w:t>0.771</w:t>
            </w:r>
          </w:p>
        </w:tc>
      </w:tr>
      <w:tr w:rsidR="009C0CD5" w:rsidRPr="009C0CD5" w14:paraId="0D478DD6" w14:textId="77777777" w:rsidTr="00A64ED1">
        <w:tc>
          <w:tcPr>
            <w:tcW w:w="2268" w:type="dxa"/>
            <w:tcBorders>
              <w:top w:val="nil"/>
              <w:left w:val="nil"/>
              <w:bottom w:val="nil"/>
              <w:right w:val="single" w:sz="18" w:space="0" w:color="002060"/>
            </w:tcBorders>
            <w:shd w:val="clear" w:color="auto" w:fill="auto"/>
            <w:vAlign w:val="center"/>
          </w:tcPr>
          <w:p w14:paraId="1575BBA5" w14:textId="77777777" w:rsidR="009C0CD5" w:rsidRPr="00F75B25" w:rsidRDefault="009C0CD5" w:rsidP="009C0CD5">
            <w:pPr>
              <w:spacing w:before="40" w:after="20"/>
              <w:rPr>
                <w:rFonts w:cs="Arial"/>
                <w:sz w:val="18"/>
                <w:szCs w:val="18"/>
              </w:rPr>
            </w:pPr>
            <w:r w:rsidRPr="00F75B25">
              <w:rPr>
                <w:rFonts w:cs="Arial"/>
                <w:sz w:val="18"/>
                <w:szCs w:val="18"/>
              </w:rPr>
              <w:t>South Gippsland S</w:t>
            </w:r>
          </w:p>
        </w:tc>
        <w:tc>
          <w:tcPr>
            <w:tcW w:w="1247" w:type="dxa"/>
            <w:tcBorders>
              <w:top w:val="nil"/>
              <w:left w:val="nil"/>
              <w:bottom w:val="nil"/>
              <w:right w:val="nil"/>
            </w:tcBorders>
            <w:vAlign w:val="bottom"/>
          </w:tcPr>
          <w:p w14:paraId="60AC63C2" w14:textId="77777777" w:rsidR="009C0CD5" w:rsidRPr="009C0CD5" w:rsidRDefault="009C0CD5" w:rsidP="009C0CD5">
            <w:pPr>
              <w:spacing w:before="40" w:after="20"/>
              <w:jc w:val="center"/>
              <w:rPr>
                <w:rFonts w:cs="Arial"/>
                <w:sz w:val="18"/>
                <w:szCs w:val="18"/>
              </w:rPr>
            </w:pPr>
            <w:r w:rsidRPr="009C0CD5">
              <w:rPr>
                <w:rFonts w:cs="Arial"/>
                <w:sz w:val="18"/>
                <w:szCs w:val="18"/>
              </w:rPr>
              <w:t>1.015</w:t>
            </w:r>
          </w:p>
        </w:tc>
        <w:tc>
          <w:tcPr>
            <w:tcW w:w="1247" w:type="dxa"/>
            <w:tcBorders>
              <w:top w:val="nil"/>
              <w:left w:val="nil"/>
              <w:bottom w:val="nil"/>
              <w:right w:val="nil"/>
            </w:tcBorders>
            <w:vAlign w:val="bottom"/>
          </w:tcPr>
          <w:p w14:paraId="507BF9DE" w14:textId="77777777" w:rsidR="009C0CD5" w:rsidRPr="009C0CD5" w:rsidRDefault="009C0CD5" w:rsidP="009C0CD5">
            <w:pPr>
              <w:spacing w:before="40" w:after="20"/>
              <w:jc w:val="center"/>
              <w:rPr>
                <w:rFonts w:cs="Arial"/>
                <w:sz w:val="18"/>
                <w:szCs w:val="18"/>
              </w:rPr>
            </w:pPr>
            <w:r w:rsidRPr="009C0CD5">
              <w:rPr>
                <w:rFonts w:cs="Arial"/>
                <w:sz w:val="18"/>
                <w:szCs w:val="18"/>
              </w:rPr>
              <w:t>1.012</w:t>
            </w:r>
          </w:p>
        </w:tc>
        <w:tc>
          <w:tcPr>
            <w:tcW w:w="170" w:type="dxa"/>
            <w:tcBorders>
              <w:top w:val="nil"/>
              <w:left w:val="nil"/>
              <w:bottom w:val="nil"/>
              <w:right w:val="nil"/>
            </w:tcBorders>
            <w:shd w:val="clear" w:color="auto" w:fill="auto"/>
            <w:vAlign w:val="bottom"/>
          </w:tcPr>
          <w:p w14:paraId="3F2DA52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526558F" w14:textId="77777777" w:rsidR="009C0CD5" w:rsidRPr="009C0CD5" w:rsidRDefault="009C0CD5" w:rsidP="009C0CD5">
            <w:pPr>
              <w:spacing w:before="40" w:after="20"/>
              <w:jc w:val="center"/>
              <w:rPr>
                <w:rFonts w:cs="Arial"/>
                <w:sz w:val="18"/>
                <w:szCs w:val="18"/>
              </w:rPr>
            </w:pPr>
            <w:r w:rsidRPr="009C0CD5">
              <w:rPr>
                <w:rFonts w:cs="Arial"/>
                <w:sz w:val="18"/>
                <w:szCs w:val="18"/>
              </w:rPr>
              <w:t>0.775</w:t>
            </w:r>
          </w:p>
        </w:tc>
        <w:tc>
          <w:tcPr>
            <w:tcW w:w="1247" w:type="dxa"/>
            <w:tcBorders>
              <w:top w:val="nil"/>
              <w:left w:val="nil"/>
              <w:bottom w:val="nil"/>
              <w:right w:val="nil"/>
            </w:tcBorders>
            <w:vAlign w:val="bottom"/>
          </w:tcPr>
          <w:p w14:paraId="3AAD4137" w14:textId="77777777" w:rsidR="009C0CD5" w:rsidRPr="009C0CD5" w:rsidRDefault="009C0CD5" w:rsidP="009C0CD5">
            <w:pPr>
              <w:spacing w:before="40" w:after="20"/>
              <w:jc w:val="center"/>
              <w:rPr>
                <w:rFonts w:cs="Arial"/>
                <w:sz w:val="18"/>
                <w:szCs w:val="18"/>
              </w:rPr>
            </w:pPr>
            <w:r w:rsidRPr="009C0CD5">
              <w:rPr>
                <w:rFonts w:cs="Arial"/>
                <w:sz w:val="18"/>
                <w:szCs w:val="18"/>
              </w:rPr>
              <w:t>0.785</w:t>
            </w:r>
          </w:p>
        </w:tc>
        <w:tc>
          <w:tcPr>
            <w:tcW w:w="1247" w:type="dxa"/>
            <w:tcBorders>
              <w:top w:val="nil"/>
              <w:left w:val="nil"/>
              <w:bottom w:val="nil"/>
              <w:right w:val="nil"/>
            </w:tcBorders>
            <w:shd w:val="clear" w:color="auto" w:fill="auto"/>
            <w:vAlign w:val="bottom"/>
          </w:tcPr>
          <w:p w14:paraId="23ABB4E5" w14:textId="77777777" w:rsidR="009C0CD5" w:rsidRPr="009C0CD5" w:rsidRDefault="009C0CD5" w:rsidP="009C0CD5">
            <w:pPr>
              <w:spacing w:before="40" w:after="20"/>
              <w:jc w:val="center"/>
              <w:rPr>
                <w:rFonts w:cs="Arial"/>
                <w:sz w:val="18"/>
                <w:szCs w:val="18"/>
              </w:rPr>
            </w:pPr>
            <w:r w:rsidRPr="009C0CD5">
              <w:rPr>
                <w:rFonts w:cs="Arial"/>
                <w:sz w:val="18"/>
                <w:szCs w:val="18"/>
              </w:rPr>
              <w:t>0.792</w:t>
            </w:r>
          </w:p>
        </w:tc>
      </w:tr>
      <w:tr w:rsidR="009C0CD5" w:rsidRPr="009C0CD5" w14:paraId="3143CF58" w14:textId="77777777" w:rsidTr="00A64ED1">
        <w:tc>
          <w:tcPr>
            <w:tcW w:w="2268" w:type="dxa"/>
            <w:tcBorders>
              <w:top w:val="nil"/>
              <w:left w:val="nil"/>
              <w:bottom w:val="nil"/>
              <w:right w:val="single" w:sz="18" w:space="0" w:color="002060"/>
            </w:tcBorders>
            <w:shd w:val="clear" w:color="auto" w:fill="auto"/>
            <w:vAlign w:val="center"/>
          </w:tcPr>
          <w:p w14:paraId="0D18F9A7" w14:textId="77777777" w:rsidR="009C0CD5" w:rsidRPr="00F75B25" w:rsidRDefault="009C0CD5" w:rsidP="009C0CD5">
            <w:pPr>
              <w:spacing w:before="40" w:after="20"/>
              <w:rPr>
                <w:rFonts w:cs="Arial"/>
                <w:sz w:val="18"/>
                <w:szCs w:val="18"/>
              </w:rPr>
            </w:pPr>
            <w:r w:rsidRPr="00F75B25">
              <w:rPr>
                <w:rFonts w:cs="Arial"/>
                <w:sz w:val="18"/>
                <w:szCs w:val="18"/>
              </w:rPr>
              <w:t>Southern Grampians S</w:t>
            </w:r>
          </w:p>
        </w:tc>
        <w:tc>
          <w:tcPr>
            <w:tcW w:w="1247" w:type="dxa"/>
            <w:tcBorders>
              <w:top w:val="nil"/>
              <w:left w:val="nil"/>
              <w:bottom w:val="nil"/>
              <w:right w:val="nil"/>
            </w:tcBorders>
            <w:vAlign w:val="bottom"/>
          </w:tcPr>
          <w:p w14:paraId="122E23E8" w14:textId="77777777" w:rsidR="009C0CD5" w:rsidRPr="009C0CD5" w:rsidRDefault="009C0CD5" w:rsidP="009C0CD5">
            <w:pPr>
              <w:spacing w:before="40" w:after="20"/>
              <w:jc w:val="center"/>
              <w:rPr>
                <w:rFonts w:cs="Arial"/>
                <w:sz w:val="18"/>
                <w:szCs w:val="18"/>
              </w:rPr>
            </w:pPr>
            <w:r w:rsidRPr="009C0CD5">
              <w:rPr>
                <w:rFonts w:cs="Arial"/>
                <w:sz w:val="18"/>
                <w:szCs w:val="18"/>
              </w:rPr>
              <w:t>1.096</w:t>
            </w:r>
          </w:p>
        </w:tc>
        <w:tc>
          <w:tcPr>
            <w:tcW w:w="1247" w:type="dxa"/>
            <w:tcBorders>
              <w:top w:val="nil"/>
              <w:left w:val="nil"/>
              <w:bottom w:val="nil"/>
              <w:right w:val="nil"/>
            </w:tcBorders>
            <w:vAlign w:val="bottom"/>
          </w:tcPr>
          <w:p w14:paraId="0F244384" w14:textId="77777777" w:rsidR="009C0CD5" w:rsidRPr="009C0CD5" w:rsidRDefault="009C0CD5" w:rsidP="009C0CD5">
            <w:pPr>
              <w:spacing w:before="40" w:after="20"/>
              <w:jc w:val="center"/>
              <w:rPr>
                <w:rFonts w:cs="Arial"/>
                <w:sz w:val="18"/>
                <w:szCs w:val="18"/>
              </w:rPr>
            </w:pPr>
            <w:r w:rsidRPr="009C0CD5">
              <w:rPr>
                <w:rFonts w:cs="Arial"/>
                <w:sz w:val="18"/>
                <w:szCs w:val="18"/>
              </w:rPr>
              <w:t>1.092</w:t>
            </w:r>
          </w:p>
        </w:tc>
        <w:tc>
          <w:tcPr>
            <w:tcW w:w="170" w:type="dxa"/>
            <w:tcBorders>
              <w:top w:val="nil"/>
              <w:left w:val="nil"/>
              <w:bottom w:val="nil"/>
              <w:right w:val="nil"/>
            </w:tcBorders>
            <w:shd w:val="clear" w:color="auto" w:fill="auto"/>
            <w:vAlign w:val="bottom"/>
          </w:tcPr>
          <w:p w14:paraId="7D3ED65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EB110E8" w14:textId="77777777" w:rsidR="009C0CD5" w:rsidRPr="009C0CD5" w:rsidRDefault="009C0CD5" w:rsidP="009C0CD5">
            <w:pPr>
              <w:spacing w:before="40" w:after="20"/>
              <w:jc w:val="center"/>
              <w:rPr>
                <w:rFonts w:cs="Arial"/>
                <w:sz w:val="18"/>
                <w:szCs w:val="18"/>
              </w:rPr>
            </w:pPr>
            <w:r w:rsidRPr="009C0CD5">
              <w:rPr>
                <w:rFonts w:cs="Arial"/>
                <w:sz w:val="18"/>
                <w:szCs w:val="18"/>
              </w:rPr>
              <w:t>0.761</w:t>
            </w:r>
          </w:p>
        </w:tc>
        <w:tc>
          <w:tcPr>
            <w:tcW w:w="1247" w:type="dxa"/>
            <w:tcBorders>
              <w:top w:val="nil"/>
              <w:left w:val="nil"/>
              <w:bottom w:val="nil"/>
              <w:right w:val="nil"/>
            </w:tcBorders>
            <w:vAlign w:val="bottom"/>
          </w:tcPr>
          <w:p w14:paraId="19E27DB5" w14:textId="77777777" w:rsidR="009C0CD5" w:rsidRPr="009C0CD5" w:rsidRDefault="009C0CD5" w:rsidP="009C0CD5">
            <w:pPr>
              <w:spacing w:before="40" w:after="20"/>
              <w:jc w:val="center"/>
              <w:rPr>
                <w:rFonts w:cs="Arial"/>
                <w:sz w:val="18"/>
                <w:szCs w:val="18"/>
              </w:rPr>
            </w:pPr>
            <w:r w:rsidRPr="009C0CD5">
              <w:rPr>
                <w:rFonts w:cs="Arial"/>
                <w:sz w:val="18"/>
                <w:szCs w:val="18"/>
              </w:rPr>
              <w:t>0.771</w:t>
            </w:r>
          </w:p>
        </w:tc>
        <w:tc>
          <w:tcPr>
            <w:tcW w:w="1247" w:type="dxa"/>
            <w:tcBorders>
              <w:top w:val="nil"/>
              <w:left w:val="nil"/>
              <w:bottom w:val="nil"/>
              <w:right w:val="nil"/>
            </w:tcBorders>
            <w:shd w:val="clear" w:color="auto" w:fill="auto"/>
            <w:vAlign w:val="bottom"/>
          </w:tcPr>
          <w:p w14:paraId="20FD521C" w14:textId="77777777" w:rsidR="009C0CD5" w:rsidRPr="009C0CD5" w:rsidRDefault="009C0CD5" w:rsidP="009C0CD5">
            <w:pPr>
              <w:spacing w:before="40" w:after="20"/>
              <w:jc w:val="center"/>
              <w:rPr>
                <w:rFonts w:cs="Arial"/>
                <w:sz w:val="18"/>
                <w:szCs w:val="18"/>
              </w:rPr>
            </w:pPr>
            <w:r w:rsidRPr="009C0CD5">
              <w:rPr>
                <w:rFonts w:cs="Arial"/>
                <w:sz w:val="18"/>
                <w:szCs w:val="18"/>
              </w:rPr>
              <w:t>0.778</w:t>
            </w:r>
          </w:p>
        </w:tc>
      </w:tr>
      <w:tr w:rsidR="009C0CD5" w:rsidRPr="009C0CD5" w14:paraId="78A6D7AC" w14:textId="77777777" w:rsidTr="00A64ED1">
        <w:tc>
          <w:tcPr>
            <w:tcW w:w="2268" w:type="dxa"/>
            <w:tcBorders>
              <w:top w:val="nil"/>
              <w:left w:val="nil"/>
              <w:bottom w:val="nil"/>
              <w:right w:val="single" w:sz="18" w:space="0" w:color="002060"/>
            </w:tcBorders>
            <w:shd w:val="clear" w:color="auto" w:fill="auto"/>
            <w:vAlign w:val="center"/>
          </w:tcPr>
          <w:p w14:paraId="11762E46" w14:textId="77777777" w:rsidR="009C0CD5" w:rsidRPr="00F75B25" w:rsidRDefault="009C0CD5" w:rsidP="009C0CD5">
            <w:pPr>
              <w:spacing w:before="40" w:after="20"/>
              <w:rPr>
                <w:rFonts w:cs="Arial"/>
                <w:sz w:val="18"/>
                <w:szCs w:val="18"/>
              </w:rPr>
            </w:pPr>
            <w:r w:rsidRPr="00F75B25">
              <w:rPr>
                <w:rFonts w:cs="Arial"/>
                <w:sz w:val="18"/>
                <w:szCs w:val="18"/>
              </w:rPr>
              <w:t>Stonnington C</w:t>
            </w:r>
          </w:p>
        </w:tc>
        <w:tc>
          <w:tcPr>
            <w:tcW w:w="1247" w:type="dxa"/>
            <w:tcBorders>
              <w:top w:val="nil"/>
              <w:left w:val="nil"/>
              <w:bottom w:val="nil"/>
              <w:right w:val="nil"/>
            </w:tcBorders>
            <w:vAlign w:val="bottom"/>
          </w:tcPr>
          <w:p w14:paraId="7DD9FBF5" w14:textId="77777777" w:rsidR="009C0CD5" w:rsidRPr="009C0CD5" w:rsidRDefault="009C0CD5" w:rsidP="009C0CD5">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vAlign w:val="bottom"/>
          </w:tcPr>
          <w:p w14:paraId="2EA3DF9D" w14:textId="77777777" w:rsidR="009C0CD5" w:rsidRPr="009C0CD5" w:rsidRDefault="009C0CD5" w:rsidP="009C0CD5">
            <w:pPr>
              <w:spacing w:before="40" w:after="20"/>
              <w:jc w:val="center"/>
              <w:rPr>
                <w:rFonts w:cs="Arial"/>
                <w:sz w:val="18"/>
                <w:szCs w:val="18"/>
              </w:rPr>
            </w:pPr>
            <w:r w:rsidRPr="009C0CD5">
              <w:rPr>
                <w:rFonts w:cs="Arial"/>
                <w:sz w:val="18"/>
                <w:szCs w:val="18"/>
              </w:rPr>
              <w:t>0.892</w:t>
            </w:r>
          </w:p>
        </w:tc>
        <w:tc>
          <w:tcPr>
            <w:tcW w:w="170" w:type="dxa"/>
            <w:tcBorders>
              <w:top w:val="nil"/>
              <w:left w:val="nil"/>
              <w:bottom w:val="nil"/>
              <w:right w:val="nil"/>
            </w:tcBorders>
            <w:shd w:val="clear" w:color="auto" w:fill="auto"/>
            <w:vAlign w:val="bottom"/>
          </w:tcPr>
          <w:p w14:paraId="5FC65C6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7D2E6FA" w14:textId="77777777" w:rsidR="009C0CD5" w:rsidRPr="009C0CD5" w:rsidRDefault="009C0CD5" w:rsidP="009C0CD5">
            <w:pPr>
              <w:spacing w:before="40" w:after="20"/>
              <w:jc w:val="center"/>
              <w:rPr>
                <w:rFonts w:cs="Arial"/>
                <w:sz w:val="18"/>
                <w:szCs w:val="18"/>
              </w:rPr>
            </w:pPr>
            <w:r w:rsidRPr="009C0CD5">
              <w:rPr>
                <w:rFonts w:cs="Arial"/>
                <w:sz w:val="18"/>
                <w:szCs w:val="18"/>
              </w:rPr>
              <w:t>0.934</w:t>
            </w:r>
          </w:p>
        </w:tc>
        <w:tc>
          <w:tcPr>
            <w:tcW w:w="1247" w:type="dxa"/>
            <w:tcBorders>
              <w:top w:val="nil"/>
              <w:left w:val="nil"/>
              <w:bottom w:val="nil"/>
              <w:right w:val="nil"/>
            </w:tcBorders>
            <w:vAlign w:val="bottom"/>
          </w:tcPr>
          <w:p w14:paraId="50F3FAAF" w14:textId="77777777" w:rsidR="009C0CD5" w:rsidRPr="009C0CD5" w:rsidRDefault="009C0CD5" w:rsidP="009C0CD5">
            <w:pPr>
              <w:spacing w:before="40" w:after="20"/>
              <w:jc w:val="center"/>
              <w:rPr>
                <w:rFonts w:cs="Arial"/>
                <w:sz w:val="18"/>
                <w:szCs w:val="18"/>
              </w:rPr>
            </w:pPr>
            <w:r w:rsidRPr="009C0CD5">
              <w:rPr>
                <w:rFonts w:cs="Arial"/>
                <w:sz w:val="18"/>
                <w:szCs w:val="18"/>
              </w:rPr>
              <w:t>0.946</w:t>
            </w:r>
          </w:p>
        </w:tc>
        <w:tc>
          <w:tcPr>
            <w:tcW w:w="1247" w:type="dxa"/>
            <w:tcBorders>
              <w:top w:val="nil"/>
              <w:left w:val="nil"/>
              <w:bottom w:val="nil"/>
              <w:right w:val="nil"/>
            </w:tcBorders>
            <w:shd w:val="clear" w:color="auto" w:fill="auto"/>
            <w:vAlign w:val="bottom"/>
          </w:tcPr>
          <w:p w14:paraId="3AE4DAB3" w14:textId="77777777" w:rsidR="009C0CD5" w:rsidRPr="009C0CD5" w:rsidRDefault="009C0CD5" w:rsidP="009C0CD5">
            <w:pPr>
              <w:spacing w:before="40" w:after="20"/>
              <w:jc w:val="center"/>
              <w:rPr>
                <w:rFonts w:cs="Arial"/>
                <w:sz w:val="18"/>
                <w:szCs w:val="18"/>
              </w:rPr>
            </w:pPr>
            <w:r w:rsidRPr="009C0CD5">
              <w:rPr>
                <w:rFonts w:cs="Arial"/>
                <w:sz w:val="18"/>
                <w:szCs w:val="18"/>
              </w:rPr>
              <w:t>0.954</w:t>
            </w:r>
          </w:p>
        </w:tc>
      </w:tr>
      <w:tr w:rsidR="009C0CD5" w:rsidRPr="009C0CD5" w14:paraId="4ED5E1F6" w14:textId="77777777" w:rsidTr="00A64ED1">
        <w:tc>
          <w:tcPr>
            <w:tcW w:w="2268" w:type="dxa"/>
            <w:tcBorders>
              <w:top w:val="nil"/>
              <w:left w:val="nil"/>
              <w:bottom w:val="nil"/>
              <w:right w:val="single" w:sz="18" w:space="0" w:color="002060"/>
            </w:tcBorders>
            <w:shd w:val="clear" w:color="auto" w:fill="auto"/>
            <w:vAlign w:val="center"/>
          </w:tcPr>
          <w:p w14:paraId="33ACC8BD" w14:textId="77777777" w:rsidR="009C0CD5" w:rsidRPr="00F75B25" w:rsidRDefault="009C0CD5" w:rsidP="009C0CD5">
            <w:pPr>
              <w:spacing w:before="40" w:after="20"/>
              <w:rPr>
                <w:rFonts w:cs="Arial"/>
                <w:sz w:val="18"/>
                <w:szCs w:val="18"/>
              </w:rPr>
            </w:pPr>
            <w:r w:rsidRPr="00F75B25">
              <w:rPr>
                <w:rFonts w:cs="Arial"/>
                <w:sz w:val="18"/>
                <w:szCs w:val="18"/>
              </w:rPr>
              <w:t>Strathbogie S</w:t>
            </w:r>
          </w:p>
        </w:tc>
        <w:tc>
          <w:tcPr>
            <w:tcW w:w="1247" w:type="dxa"/>
            <w:tcBorders>
              <w:top w:val="nil"/>
              <w:left w:val="nil"/>
              <w:bottom w:val="nil"/>
              <w:right w:val="nil"/>
            </w:tcBorders>
            <w:vAlign w:val="bottom"/>
          </w:tcPr>
          <w:p w14:paraId="069DB9D4" w14:textId="77777777" w:rsidR="009C0CD5" w:rsidRPr="009C0CD5" w:rsidRDefault="009C0CD5" w:rsidP="009C0CD5">
            <w:pPr>
              <w:spacing w:before="40" w:after="20"/>
              <w:jc w:val="center"/>
              <w:rPr>
                <w:rFonts w:cs="Arial"/>
                <w:sz w:val="18"/>
                <w:szCs w:val="18"/>
              </w:rPr>
            </w:pPr>
            <w:r w:rsidRPr="009C0CD5">
              <w:rPr>
                <w:rFonts w:cs="Arial"/>
                <w:sz w:val="18"/>
                <w:szCs w:val="18"/>
              </w:rPr>
              <w:t>1.052</w:t>
            </w:r>
          </w:p>
        </w:tc>
        <w:tc>
          <w:tcPr>
            <w:tcW w:w="1247" w:type="dxa"/>
            <w:tcBorders>
              <w:top w:val="nil"/>
              <w:left w:val="nil"/>
              <w:bottom w:val="nil"/>
              <w:right w:val="nil"/>
            </w:tcBorders>
            <w:vAlign w:val="bottom"/>
          </w:tcPr>
          <w:p w14:paraId="6BEEB236" w14:textId="77777777" w:rsidR="009C0CD5" w:rsidRPr="009C0CD5" w:rsidRDefault="009C0CD5" w:rsidP="009C0CD5">
            <w:pPr>
              <w:spacing w:before="40" w:after="20"/>
              <w:jc w:val="center"/>
              <w:rPr>
                <w:rFonts w:cs="Arial"/>
                <w:sz w:val="18"/>
                <w:szCs w:val="18"/>
              </w:rPr>
            </w:pPr>
            <w:r w:rsidRPr="009C0CD5">
              <w:rPr>
                <w:rFonts w:cs="Arial"/>
                <w:sz w:val="18"/>
                <w:szCs w:val="18"/>
              </w:rPr>
              <w:t>1.049</w:t>
            </w:r>
          </w:p>
        </w:tc>
        <w:tc>
          <w:tcPr>
            <w:tcW w:w="170" w:type="dxa"/>
            <w:tcBorders>
              <w:top w:val="nil"/>
              <w:left w:val="nil"/>
              <w:bottom w:val="nil"/>
              <w:right w:val="nil"/>
            </w:tcBorders>
            <w:shd w:val="clear" w:color="auto" w:fill="auto"/>
            <w:vAlign w:val="bottom"/>
          </w:tcPr>
          <w:p w14:paraId="3F37A44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4A6D9FD" w14:textId="77777777" w:rsidR="009C0CD5" w:rsidRPr="009C0CD5" w:rsidRDefault="009C0CD5" w:rsidP="009C0CD5">
            <w:pPr>
              <w:spacing w:before="40" w:after="20"/>
              <w:jc w:val="center"/>
              <w:rPr>
                <w:rFonts w:cs="Arial"/>
                <w:sz w:val="18"/>
                <w:szCs w:val="18"/>
              </w:rPr>
            </w:pPr>
            <w:r w:rsidRPr="009C0CD5">
              <w:rPr>
                <w:rFonts w:cs="Arial"/>
                <w:sz w:val="18"/>
                <w:szCs w:val="18"/>
              </w:rPr>
              <w:t>0.774</w:t>
            </w:r>
          </w:p>
        </w:tc>
        <w:tc>
          <w:tcPr>
            <w:tcW w:w="1247" w:type="dxa"/>
            <w:tcBorders>
              <w:top w:val="nil"/>
              <w:left w:val="nil"/>
              <w:bottom w:val="nil"/>
              <w:right w:val="nil"/>
            </w:tcBorders>
            <w:vAlign w:val="bottom"/>
          </w:tcPr>
          <w:p w14:paraId="2005ABB5" w14:textId="77777777" w:rsidR="009C0CD5" w:rsidRPr="009C0CD5" w:rsidRDefault="009C0CD5" w:rsidP="009C0CD5">
            <w:pPr>
              <w:spacing w:before="40" w:after="20"/>
              <w:jc w:val="center"/>
              <w:rPr>
                <w:rFonts w:cs="Arial"/>
                <w:sz w:val="18"/>
                <w:szCs w:val="18"/>
              </w:rPr>
            </w:pPr>
            <w:r w:rsidRPr="009C0CD5">
              <w:rPr>
                <w:rFonts w:cs="Arial"/>
                <w:sz w:val="18"/>
                <w:szCs w:val="18"/>
              </w:rPr>
              <w:t>0.783</w:t>
            </w:r>
          </w:p>
        </w:tc>
        <w:tc>
          <w:tcPr>
            <w:tcW w:w="1247" w:type="dxa"/>
            <w:tcBorders>
              <w:top w:val="nil"/>
              <w:left w:val="nil"/>
              <w:bottom w:val="nil"/>
              <w:right w:val="nil"/>
            </w:tcBorders>
            <w:shd w:val="clear" w:color="auto" w:fill="auto"/>
            <w:vAlign w:val="bottom"/>
          </w:tcPr>
          <w:p w14:paraId="14990EB5" w14:textId="77777777" w:rsidR="009C0CD5" w:rsidRPr="009C0CD5" w:rsidRDefault="009C0CD5" w:rsidP="009C0CD5">
            <w:pPr>
              <w:spacing w:before="40" w:after="20"/>
              <w:jc w:val="center"/>
              <w:rPr>
                <w:rFonts w:cs="Arial"/>
                <w:sz w:val="18"/>
                <w:szCs w:val="18"/>
              </w:rPr>
            </w:pPr>
            <w:r w:rsidRPr="009C0CD5">
              <w:rPr>
                <w:rFonts w:cs="Arial"/>
                <w:sz w:val="18"/>
                <w:szCs w:val="18"/>
              </w:rPr>
              <w:t>0.790</w:t>
            </w:r>
          </w:p>
        </w:tc>
      </w:tr>
      <w:tr w:rsidR="009C0CD5" w:rsidRPr="009C0CD5" w14:paraId="7EAC3F24" w14:textId="77777777" w:rsidTr="00A64ED1">
        <w:tc>
          <w:tcPr>
            <w:tcW w:w="2268" w:type="dxa"/>
            <w:tcBorders>
              <w:top w:val="nil"/>
              <w:left w:val="nil"/>
              <w:bottom w:val="nil"/>
              <w:right w:val="single" w:sz="18" w:space="0" w:color="002060"/>
            </w:tcBorders>
            <w:shd w:val="clear" w:color="auto" w:fill="auto"/>
            <w:vAlign w:val="center"/>
          </w:tcPr>
          <w:p w14:paraId="7E4A7AA6" w14:textId="77777777" w:rsidR="009C0CD5" w:rsidRPr="00F75B25" w:rsidRDefault="009C0CD5" w:rsidP="009C0CD5">
            <w:pPr>
              <w:spacing w:before="40" w:after="20"/>
              <w:rPr>
                <w:rFonts w:cs="Arial"/>
                <w:sz w:val="18"/>
                <w:szCs w:val="18"/>
              </w:rPr>
            </w:pPr>
            <w:r w:rsidRPr="00F75B25">
              <w:rPr>
                <w:rFonts w:cs="Arial"/>
                <w:sz w:val="18"/>
                <w:szCs w:val="18"/>
              </w:rPr>
              <w:t>Surf Coast S</w:t>
            </w:r>
          </w:p>
        </w:tc>
        <w:tc>
          <w:tcPr>
            <w:tcW w:w="1247" w:type="dxa"/>
            <w:tcBorders>
              <w:top w:val="nil"/>
              <w:left w:val="nil"/>
              <w:bottom w:val="nil"/>
              <w:right w:val="nil"/>
            </w:tcBorders>
            <w:vAlign w:val="bottom"/>
          </w:tcPr>
          <w:p w14:paraId="0A501BCF" w14:textId="77777777" w:rsidR="009C0CD5" w:rsidRPr="009C0CD5" w:rsidRDefault="009C0CD5" w:rsidP="009C0CD5">
            <w:pPr>
              <w:spacing w:before="40" w:after="20"/>
              <w:jc w:val="center"/>
              <w:rPr>
                <w:rFonts w:cs="Arial"/>
                <w:sz w:val="18"/>
                <w:szCs w:val="18"/>
              </w:rPr>
            </w:pPr>
            <w:r w:rsidRPr="009C0CD5">
              <w:rPr>
                <w:rFonts w:cs="Arial"/>
                <w:sz w:val="18"/>
                <w:szCs w:val="18"/>
              </w:rPr>
              <w:t>0.973</w:t>
            </w:r>
          </w:p>
        </w:tc>
        <w:tc>
          <w:tcPr>
            <w:tcW w:w="1247" w:type="dxa"/>
            <w:tcBorders>
              <w:top w:val="nil"/>
              <w:left w:val="nil"/>
              <w:bottom w:val="nil"/>
              <w:right w:val="nil"/>
            </w:tcBorders>
            <w:vAlign w:val="bottom"/>
          </w:tcPr>
          <w:p w14:paraId="3E477E16" w14:textId="77777777" w:rsidR="009C0CD5" w:rsidRPr="009C0CD5" w:rsidRDefault="009C0CD5" w:rsidP="009C0CD5">
            <w:pPr>
              <w:spacing w:before="40" w:after="20"/>
              <w:jc w:val="center"/>
              <w:rPr>
                <w:rFonts w:cs="Arial"/>
                <w:sz w:val="18"/>
                <w:szCs w:val="18"/>
              </w:rPr>
            </w:pPr>
            <w:r w:rsidRPr="009C0CD5">
              <w:rPr>
                <w:rFonts w:cs="Arial"/>
                <w:sz w:val="18"/>
                <w:szCs w:val="18"/>
              </w:rPr>
              <w:t>0.970</w:t>
            </w:r>
          </w:p>
        </w:tc>
        <w:tc>
          <w:tcPr>
            <w:tcW w:w="170" w:type="dxa"/>
            <w:tcBorders>
              <w:top w:val="nil"/>
              <w:left w:val="nil"/>
              <w:bottom w:val="nil"/>
              <w:right w:val="nil"/>
            </w:tcBorders>
            <w:shd w:val="clear" w:color="auto" w:fill="auto"/>
            <w:vAlign w:val="bottom"/>
          </w:tcPr>
          <w:p w14:paraId="57BCDA1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306DAB4" w14:textId="77777777" w:rsidR="009C0CD5" w:rsidRPr="009C0CD5" w:rsidRDefault="009C0CD5" w:rsidP="009C0CD5">
            <w:pPr>
              <w:spacing w:before="40" w:after="20"/>
              <w:jc w:val="center"/>
              <w:rPr>
                <w:rFonts w:cs="Arial"/>
                <w:sz w:val="18"/>
                <w:szCs w:val="18"/>
              </w:rPr>
            </w:pPr>
            <w:r w:rsidRPr="009C0CD5">
              <w:rPr>
                <w:rFonts w:cs="Arial"/>
                <w:sz w:val="18"/>
                <w:szCs w:val="18"/>
              </w:rPr>
              <w:t>0.761</w:t>
            </w:r>
          </w:p>
        </w:tc>
        <w:tc>
          <w:tcPr>
            <w:tcW w:w="1247" w:type="dxa"/>
            <w:tcBorders>
              <w:top w:val="nil"/>
              <w:left w:val="nil"/>
              <w:bottom w:val="nil"/>
              <w:right w:val="nil"/>
            </w:tcBorders>
            <w:vAlign w:val="bottom"/>
          </w:tcPr>
          <w:p w14:paraId="3900F007" w14:textId="77777777" w:rsidR="009C0CD5" w:rsidRPr="009C0CD5" w:rsidRDefault="009C0CD5" w:rsidP="009C0CD5">
            <w:pPr>
              <w:spacing w:before="40" w:after="20"/>
              <w:jc w:val="center"/>
              <w:rPr>
                <w:rFonts w:cs="Arial"/>
                <w:sz w:val="18"/>
                <w:szCs w:val="18"/>
              </w:rPr>
            </w:pPr>
            <w:r w:rsidRPr="009C0CD5">
              <w:rPr>
                <w:rFonts w:cs="Arial"/>
                <w:sz w:val="18"/>
                <w:szCs w:val="18"/>
              </w:rPr>
              <w:t>0.771</w:t>
            </w:r>
          </w:p>
        </w:tc>
        <w:tc>
          <w:tcPr>
            <w:tcW w:w="1247" w:type="dxa"/>
            <w:tcBorders>
              <w:top w:val="nil"/>
              <w:left w:val="nil"/>
              <w:bottom w:val="nil"/>
              <w:right w:val="nil"/>
            </w:tcBorders>
            <w:shd w:val="clear" w:color="auto" w:fill="auto"/>
            <w:vAlign w:val="bottom"/>
          </w:tcPr>
          <w:p w14:paraId="7404FEB4" w14:textId="77777777" w:rsidR="009C0CD5" w:rsidRPr="009C0CD5" w:rsidRDefault="009C0CD5" w:rsidP="009C0CD5">
            <w:pPr>
              <w:spacing w:before="40" w:after="20"/>
              <w:jc w:val="center"/>
              <w:rPr>
                <w:rFonts w:cs="Arial"/>
                <w:sz w:val="18"/>
                <w:szCs w:val="18"/>
              </w:rPr>
            </w:pPr>
            <w:r w:rsidRPr="009C0CD5">
              <w:rPr>
                <w:rFonts w:cs="Arial"/>
                <w:sz w:val="18"/>
                <w:szCs w:val="18"/>
              </w:rPr>
              <w:t>0.777</w:t>
            </w:r>
          </w:p>
        </w:tc>
      </w:tr>
      <w:tr w:rsidR="009C0CD5" w:rsidRPr="009C0CD5" w14:paraId="25D60D50" w14:textId="77777777" w:rsidTr="00A64ED1">
        <w:tc>
          <w:tcPr>
            <w:tcW w:w="2268" w:type="dxa"/>
            <w:tcBorders>
              <w:top w:val="nil"/>
              <w:left w:val="nil"/>
              <w:bottom w:val="nil"/>
              <w:right w:val="single" w:sz="18" w:space="0" w:color="002060"/>
            </w:tcBorders>
            <w:shd w:val="clear" w:color="auto" w:fill="auto"/>
            <w:vAlign w:val="center"/>
          </w:tcPr>
          <w:p w14:paraId="30FF3CBE" w14:textId="77777777" w:rsidR="009C0CD5" w:rsidRPr="00F75B25" w:rsidRDefault="009C0CD5" w:rsidP="009C0CD5">
            <w:pPr>
              <w:spacing w:before="40" w:after="20"/>
              <w:rPr>
                <w:rFonts w:cs="Arial"/>
                <w:sz w:val="18"/>
                <w:szCs w:val="18"/>
              </w:rPr>
            </w:pPr>
            <w:r w:rsidRPr="00F75B25">
              <w:rPr>
                <w:rFonts w:cs="Arial"/>
                <w:sz w:val="18"/>
                <w:szCs w:val="18"/>
              </w:rPr>
              <w:t>Swan Hill RC</w:t>
            </w:r>
          </w:p>
        </w:tc>
        <w:tc>
          <w:tcPr>
            <w:tcW w:w="1247" w:type="dxa"/>
            <w:tcBorders>
              <w:top w:val="nil"/>
              <w:left w:val="nil"/>
              <w:bottom w:val="nil"/>
              <w:right w:val="nil"/>
            </w:tcBorders>
            <w:vAlign w:val="bottom"/>
          </w:tcPr>
          <w:p w14:paraId="4ACA17D2" w14:textId="77777777" w:rsidR="009C0CD5" w:rsidRPr="009C0CD5" w:rsidRDefault="009C0CD5" w:rsidP="009C0CD5">
            <w:pPr>
              <w:spacing w:before="40" w:after="20"/>
              <w:jc w:val="center"/>
              <w:rPr>
                <w:rFonts w:cs="Arial"/>
                <w:sz w:val="18"/>
                <w:szCs w:val="18"/>
              </w:rPr>
            </w:pPr>
            <w:r w:rsidRPr="009C0CD5">
              <w:rPr>
                <w:rFonts w:cs="Arial"/>
                <w:sz w:val="18"/>
                <w:szCs w:val="18"/>
              </w:rPr>
              <w:t>1.766</w:t>
            </w:r>
          </w:p>
        </w:tc>
        <w:tc>
          <w:tcPr>
            <w:tcW w:w="1247" w:type="dxa"/>
            <w:tcBorders>
              <w:top w:val="nil"/>
              <w:left w:val="nil"/>
              <w:bottom w:val="nil"/>
              <w:right w:val="nil"/>
            </w:tcBorders>
            <w:vAlign w:val="bottom"/>
          </w:tcPr>
          <w:p w14:paraId="4600A21D" w14:textId="77777777" w:rsidR="009C0CD5" w:rsidRPr="009C0CD5" w:rsidRDefault="009C0CD5" w:rsidP="009C0CD5">
            <w:pPr>
              <w:spacing w:before="40" w:after="20"/>
              <w:jc w:val="center"/>
              <w:rPr>
                <w:rFonts w:cs="Arial"/>
                <w:sz w:val="18"/>
                <w:szCs w:val="18"/>
              </w:rPr>
            </w:pPr>
            <w:r w:rsidRPr="009C0CD5">
              <w:rPr>
                <w:rFonts w:cs="Arial"/>
                <w:sz w:val="18"/>
                <w:szCs w:val="18"/>
              </w:rPr>
              <w:t>1.761</w:t>
            </w:r>
          </w:p>
        </w:tc>
        <w:tc>
          <w:tcPr>
            <w:tcW w:w="170" w:type="dxa"/>
            <w:tcBorders>
              <w:top w:val="nil"/>
              <w:left w:val="nil"/>
              <w:bottom w:val="nil"/>
              <w:right w:val="nil"/>
            </w:tcBorders>
            <w:shd w:val="clear" w:color="auto" w:fill="auto"/>
            <w:vAlign w:val="bottom"/>
          </w:tcPr>
          <w:p w14:paraId="21580FA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A5E0ADB" w14:textId="77777777" w:rsidR="009C0CD5" w:rsidRPr="009C0CD5" w:rsidRDefault="009C0CD5" w:rsidP="009C0CD5">
            <w:pPr>
              <w:spacing w:before="40" w:after="20"/>
              <w:jc w:val="center"/>
              <w:rPr>
                <w:rFonts w:cs="Arial"/>
                <w:sz w:val="18"/>
                <w:szCs w:val="18"/>
              </w:rPr>
            </w:pPr>
            <w:r w:rsidRPr="009C0CD5">
              <w:rPr>
                <w:rFonts w:cs="Arial"/>
                <w:sz w:val="18"/>
                <w:szCs w:val="18"/>
              </w:rPr>
              <w:t>0.974</w:t>
            </w:r>
          </w:p>
        </w:tc>
        <w:tc>
          <w:tcPr>
            <w:tcW w:w="1247" w:type="dxa"/>
            <w:tcBorders>
              <w:top w:val="nil"/>
              <w:left w:val="nil"/>
              <w:bottom w:val="nil"/>
              <w:right w:val="nil"/>
            </w:tcBorders>
            <w:vAlign w:val="bottom"/>
          </w:tcPr>
          <w:p w14:paraId="14D35771" w14:textId="77777777" w:rsidR="009C0CD5" w:rsidRPr="009C0CD5" w:rsidRDefault="009C0CD5" w:rsidP="009C0CD5">
            <w:pPr>
              <w:spacing w:before="40" w:after="20"/>
              <w:jc w:val="center"/>
              <w:rPr>
                <w:rFonts w:cs="Arial"/>
                <w:sz w:val="18"/>
                <w:szCs w:val="18"/>
              </w:rPr>
            </w:pPr>
            <w:r w:rsidRPr="009C0CD5">
              <w:rPr>
                <w:rFonts w:cs="Arial"/>
                <w:sz w:val="18"/>
                <w:szCs w:val="18"/>
              </w:rPr>
              <w:t>0.986</w:t>
            </w:r>
          </w:p>
        </w:tc>
        <w:tc>
          <w:tcPr>
            <w:tcW w:w="1247" w:type="dxa"/>
            <w:tcBorders>
              <w:top w:val="nil"/>
              <w:left w:val="nil"/>
              <w:bottom w:val="nil"/>
              <w:right w:val="nil"/>
            </w:tcBorders>
            <w:shd w:val="clear" w:color="auto" w:fill="auto"/>
            <w:vAlign w:val="bottom"/>
          </w:tcPr>
          <w:p w14:paraId="0ACE4267" w14:textId="77777777" w:rsidR="009C0CD5" w:rsidRPr="009C0CD5" w:rsidRDefault="009C0CD5" w:rsidP="009C0CD5">
            <w:pPr>
              <w:spacing w:before="40" w:after="20"/>
              <w:jc w:val="center"/>
              <w:rPr>
                <w:rFonts w:cs="Arial"/>
                <w:sz w:val="18"/>
                <w:szCs w:val="18"/>
              </w:rPr>
            </w:pPr>
            <w:r w:rsidRPr="009C0CD5">
              <w:rPr>
                <w:rFonts w:cs="Arial"/>
                <w:sz w:val="18"/>
                <w:szCs w:val="18"/>
              </w:rPr>
              <w:t>0.995</w:t>
            </w:r>
          </w:p>
        </w:tc>
      </w:tr>
      <w:tr w:rsidR="009C0CD5" w:rsidRPr="009C0CD5" w14:paraId="5D36727E" w14:textId="77777777" w:rsidTr="00A64ED1">
        <w:tc>
          <w:tcPr>
            <w:tcW w:w="2268" w:type="dxa"/>
            <w:tcBorders>
              <w:top w:val="nil"/>
              <w:left w:val="nil"/>
              <w:bottom w:val="nil"/>
              <w:right w:val="single" w:sz="18" w:space="0" w:color="002060"/>
            </w:tcBorders>
            <w:shd w:val="clear" w:color="auto" w:fill="auto"/>
            <w:vAlign w:val="center"/>
          </w:tcPr>
          <w:p w14:paraId="1FC969C4" w14:textId="77777777" w:rsidR="009C0CD5" w:rsidRPr="00F75B25" w:rsidRDefault="009C0CD5" w:rsidP="009C0CD5">
            <w:pPr>
              <w:spacing w:before="40" w:after="20"/>
              <w:rPr>
                <w:rFonts w:cs="Arial"/>
                <w:sz w:val="18"/>
                <w:szCs w:val="18"/>
              </w:rPr>
            </w:pPr>
            <w:r w:rsidRPr="00F75B25">
              <w:rPr>
                <w:rFonts w:cs="Arial"/>
                <w:sz w:val="18"/>
                <w:szCs w:val="18"/>
              </w:rPr>
              <w:t>Towong S</w:t>
            </w:r>
          </w:p>
        </w:tc>
        <w:tc>
          <w:tcPr>
            <w:tcW w:w="1247" w:type="dxa"/>
            <w:tcBorders>
              <w:top w:val="nil"/>
              <w:left w:val="nil"/>
              <w:bottom w:val="nil"/>
              <w:right w:val="nil"/>
            </w:tcBorders>
            <w:vAlign w:val="bottom"/>
          </w:tcPr>
          <w:p w14:paraId="0CEB446C" w14:textId="77777777" w:rsidR="009C0CD5" w:rsidRPr="009C0CD5" w:rsidRDefault="009C0CD5" w:rsidP="009C0CD5">
            <w:pPr>
              <w:spacing w:before="40" w:after="20"/>
              <w:jc w:val="center"/>
              <w:rPr>
                <w:rFonts w:cs="Arial"/>
                <w:sz w:val="18"/>
                <w:szCs w:val="18"/>
              </w:rPr>
            </w:pPr>
            <w:r w:rsidRPr="009C0CD5">
              <w:rPr>
                <w:rFonts w:cs="Arial"/>
                <w:sz w:val="18"/>
                <w:szCs w:val="18"/>
              </w:rPr>
              <w:t>1.155</w:t>
            </w:r>
          </w:p>
        </w:tc>
        <w:tc>
          <w:tcPr>
            <w:tcW w:w="1247" w:type="dxa"/>
            <w:tcBorders>
              <w:top w:val="nil"/>
              <w:left w:val="nil"/>
              <w:bottom w:val="nil"/>
              <w:right w:val="nil"/>
            </w:tcBorders>
            <w:vAlign w:val="bottom"/>
          </w:tcPr>
          <w:p w14:paraId="38AC89E6" w14:textId="77777777" w:rsidR="009C0CD5" w:rsidRPr="009C0CD5" w:rsidRDefault="009C0CD5" w:rsidP="009C0CD5">
            <w:pPr>
              <w:spacing w:before="40" w:after="20"/>
              <w:jc w:val="center"/>
              <w:rPr>
                <w:rFonts w:cs="Arial"/>
                <w:sz w:val="18"/>
                <w:szCs w:val="18"/>
              </w:rPr>
            </w:pPr>
            <w:r w:rsidRPr="009C0CD5">
              <w:rPr>
                <w:rFonts w:cs="Arial"/>
                <w:sz w:val="18"/>
                <w:szCs w:val="18"/>
              </w:rPr>
              <w:t>1.152</w:t>
            </w:r>
          </w:p>
        </w:tc>
        <w:tc>
          <w:tcPr>
            <w:tcW w:w="170" w:type="dxa"/>
            <w:tcBorders>
              <w:top w:val="nil"/>
              <w:left w:val="nil"/>
              <w:bottom w:val="nil"/>
              <w:right w:val="nil"/>
            </w:tcBorders>
            <w:shd w:val="clear" w:color="auto" w:fill="auto"/>
            <w:vAlign w:val="bottom"/>
          </w:tcPr>
          <w:p w14:paraId="4E330BE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75C8479" w14:textId="77777777" w:rsidR="009C0CD5" w:rsidRPr="009C0CD5" w:rsidRDefault="009C0CD5" w:rsidP="009C0CD5">
            <w:pPr>
              <w:spacing w:before="40" w:after="20"/>
              <w:jc w:val="center"/>
              <w:rPr>
                <w:rFonts w:cs="Arial"/>
                <w:sz w:val="18"/>
                <w:szCs w:val="18"/>
              </w:rPr>
            </w:pPr>
            <w:r w:rsidRPr="009C0CD5">
              <w:rPr>
                <w:rFonts w:cs="Arial"/>
                <w:sz w:val="18"/>
                <w:szCs w:val="18"/>
              </w:rPr>
              <w:t>0.751</w:t>
            </w:r>
          </w:p>
        </w:tc>
        <w:tc>
          <w:tcPr>
            <w:tcW w:w="1247" w:type="dxa"/>
            <w:tcBorders>
              <w:top w:val="nil"/>
              <w:left w:val="nil"/>
              <w:bottom w:val="nil"/>
              <w:right w:val="nil"/>
            </w:tcBorders>
            <w:vAlign w:val="bottom"/>
          </w:tcPr>
          <w:p w14:paraId="5352CA7B" w14:textId="77777777" w:rsidR="009C0CD5" w:rsidRPr="009C0CD5" w:rsidRDefault="009C0CD5" w:rsidP="009C0CD5">
            <w:pPr>
              <w:spacing w:before="40" w:after="20"/>
              <w:jc w:val="center"/>
              <w:rPr>
                <w:rFonts w:cs="Arial"/>
                <w:sz w:val="18"/>
                <w:szCs w:val="18"/>
              </w:rPr>
            </w:pPr>
            <w:r w:rsidRPr="009C0CD5">
              <w:rPr>
                <w:rFonts w:cs="Arial"/>
                <w:sz w:val="18"/>
                <w:szCs w:val="18"/>
              </w:rPr>
              <w:t>0.761</w:t>
            </w:r>
          </w:p>
        </w:tc>
        <w:tc>
          <w:tcPr>
            <w:tcW w:w="1247" w:type="dxa"/>
            <w:tcBorders>
              <w:top w:val="nil"/>
              <w:left w:val="nil"/>
              <w:bottom w:val="nil"/>
              <w:right w:val="nil"/>
            </w:tcBorders>
            <w:shd w:val="clear" w:color="auto" w:fill="auto"/>
            <w:vAlign w:val="bottom"/>
          </w:tcPr>
          <w:p w14:paraId="2A2EB730" w14:textId="77777777" w:rsidR="009C0CD5" w:rsidRPr="009C0CD5" w:rsidRDefault="009C0CD5" w:rsidP="009C0CD5">
            <w:pPr>
              <w:spacing w:before="40" w:after="20"/>
              <w:jc w:val="center"/>
              <w:rPr>
                <w:rFonts w:cs="Arial"/>
                <w:sz w:val="18"/>
                <w:szCs w:val="18"/>
              </w:rPr>
            </w:pPr>
            <w:r w:rsidRPr="009C0CD5">
              <w:rPr>
                <w:rFonts w:cs="Arial"/>
                <w:sz w:val="18"/>
                <w:szCs w:val="18"/>
              </w:rPr>
              <w:t>0.767</w:t>
            </w:r>
          </w:p>
        </w:tc>
      </w:tr>
      <w:tr w:rsidR="009C0CD5" w:rsidRPr="009C0CD5" w14:paraId="36832473" w14:textId="77777777" w:rsidTr="00A64ED1">
        <w:tc>
          <w:tcPr>
            <w:tcW w:w="2268" w:type="dxa"/>
            <w:tcBorders>
              <w:top w:val="nil"/>
              <w:left w:val="nil"/>
              <w:bottom w:val="nil"/>
              <w:right w:val="single" w:sz="18" w:space="0" w:color="002060"/>
            </w:tcBorders>
            <w:shd w:val="clear" w:color="auto" w:fill="auto"/>
            <w:vAlign w:val="center"/>
          </w:tcPr>
          <w:p w14:paraId="0CD3459C" w14:textId="77777777" w:rsidR="009C0CD5" w:rsidRPr="00F75B25" w:rsidRDefault="009C0CD5" w:rsidP="009C0CD5">
            <w:pPr>
              <w:spacing w:before="40" w:after="20"/>
              <w:rPr>
                <w:rFonts w:cs="Arial"/>
                <w:sz w:val="18"/>
                <w:szCs w:val="18"/>
              </w:rPr>
            </w:pPr>
            <w:r w:rsidRPr="00F75B25">
              <w:rPr>
                <w:rFonts w:cs="Arial"/>
                <w:sz w:val="18"/>
                <w:szCs w:val="18"/>
              </w:rPr>
              <w:t>Wangaratta RC</w:t>
            </w:r>
          </w:p>
        </w:tc>
        <w:tc>
          <w:tcPr>
            <w:tcW w:w="1247" w:type="dxa"/>
            <w:tcBorders>
              <w:top w:val="nil"/>
              <w:left w:val="nil"/>
              <w:bottom w:val="nil"/>
              <w:right w:val="nil"/>
            </w:tcBorders>
            <w:vAlign w:val="bottom"/>
          </w:tcPr>
          <w:p w14:paraId="2022327D" w14:textId="77777777" w:rsidR="009C0CD5" w:rsidRPr="009C0CD5" w:rsidRDefault="009C0CD5" w:rsidP="009C0CD5">
            <w:pPr>
              <w:spacing w:before="40" w:after="20"/>
              <w:jc w:val="center"/>
              <w:rPr>
                <w:rFonts w:cs="Arial"/>
                <w:sz w:val="18"/>
                <w:szCs w:val="18"/>
              </w:rPr>
            </w:pPr>
            <w:r w:rsidRPr="009C0CD5">
              <w:rPr>
                <w:rFonts w:cs="Arial"/>
                <w:sz w:val="18"/>
                <w:szCs w:val="18"/>
              </w:rPr>
              <w:t>1.059</w:t>
            </w:r>
          </w:p>
        </w:tc>
        <w:tc>
          <w:tcPr>
            <w:tcW w:w="1247" w:type="dxa"/>
            <w:tcBorders>
              <w:top w:val="nil"/>
              <w:left w:val="nil"/>
              <w:bottom w:val="nil"/>
              <w:right w:val="nil"/>
            </w:tcBorders>
            <w:vAlign w:val="bottom"/>
          </w:tcPr>
          <w:p w14:paraId="5AF79D75" w14:textId="77777777" w:rsidR="009C0CD5" w:rsidRPr="009C0CD5" w:rsidRDefault="009C0CD5" w:rsidP="009C0CD5">
            <w:pPr>
              <w:spacing w:before="40" w:after="20"/>
              <w:jc w:val="center"/>
              <w:rPr>
                <w:rFonts w:cs="Arial"/>
                <w:sz w:val="18"/>
                <w:szCs w:val="18"/>
              </w:rPr>
            </w:pPr>
            <w:r w:rsidRPr="009C0CD5">
              <w:rPr>
                <w:rFonts w:cs="Arial"/>
                <w:sz w:val="18"/>
                <w:szCs w:val="18"/>
              </w:rPr>
              <w:t>1.056</w:t>
            </w:r>
          </w:p>
        </w:tc>
        <w:tc>
          <w:tcPr>
            <w:tcW w:w="170" w:type="dxa"/>
            <w:tcBorders>
              <w:top w:val="nil"/>
              <w:left w:val="nil"/>
              <w:bottom w:val="nil"/>
              <w:right w:val="nil"/>
            </w:tcBorders>
            <w:shd w:val="clear" w:color="auto" w:fill="auto"/>
            <w:vAlign w:val="bottom"/>
          </w:tcPr>
          <w:p w14:paraId="6860663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53F696F" w14:textId="77777777" w:rsidR="009C0CD5" w:rsidRPr="009C0CD5" w:rsidRDefault="009C0CD5" w:rsidP="009C0CD5">
            <w:pPr>
              <w:spacing w:before="40" w:after="20"/>
              <w:jc w:val="center"/>
              <w:rPr>
                <w:rFonts w:cs="Arial"/>
                <w:sz w:val="18"/>
                <w:szCs w:val="18"/>
              </w:rPr>
            </w:pPr>
            <w:r w:rsidRPr="009C0CD5">
              <w:rPr>
                <w:rFonts w:cs="Arial"/>
                <w:sz w:val="18"/>
                <w:szCs w:val="18"/>
              </w:rPr>
              <w:t>0.781</w:t>
            </w:r>
          </w:p>
        </w:tc>
        <w:tc>
          <w:tcPr>
            <w:tcW w:w="1247" w:type="dxa"/>
            <w:tcBorders>
              <w:top w:val="nil"/>
              <w:left w:val="nil"/>
              <w:bottom w:val="nil"/>
              <w:right w:val="nil"/>
            </w:tcBorders>
            <w:vAlign w:val="bottom"/>
          </w:tcPr>
          <w:p w14:paraId="7CBCAC66" w14:textId="77777777" w:rsidR="009C0CD5" w:rsidRPr="009C0CD5" w:rsidRDefault="009C0CD5" w:rsidP="009C0CD5">
            <w:pPr>
              <w:spacing w:before="40" w:after="20"/>
              <w:jc w:val="center"/>
              <w:rPr>
                <w:rFonts w:cs="Arial"/>
                <w:sz w:val="18"/>
                <w:szCs w:val="18"/>
              </w:rPr>
            </w:pPr>
            <w:r w:rsidRPr="009C0CD5">
              <w:rPr>
                <w:rFonts w:cs="Arial"/>
                <w:sz w:val="18"/>
                <w:szCs w:val="18"/>
              </w:rPr>
              <w:t>0.791</w:t>
            </w:r>
          </w:p>
        </w:tc>
        <w:tc>
          <w:tcPr>
            <w:tcW w:w="1247" w:type="dxa"/>
            <w:tcBorders>
              <w:top w:val="nil"/>
              <w:left w:val="nil"/>
              <w:bottom w:val="nil"/>
              <w:right w:val="nil"/>
            </w:tcBorders>
            <w:shd w:val="clear" w:color="auto" w:fill="auto"/>
            <w:vAlign w:val="bottom"/>
          </w:tcPr>
          <w:p w14:paraId="6D2EC687" w14:textId="77777777" w:rsidR="009C0CD5" w:rsidRPr="009C0CD5" w:rsidRDefault="009C0CD5" w:rsidP="009C0CD5">
            <w:pPr>
              <w:spacing w:before="40" w:after="20"/>
              <w:jc w:val="center"/>
              <w:rPr>
                <w:rFonts w:cs="Arial"/>
                <w:sz w:val="18"/>
                <w:szCs w:val="18"/>
              </w:rPr>
            </w:pPr>
            <w:r w:rsidRPr="009C0CD5">
              <w:rPr>
                <w:rFonts w:cs="Arial"/>
                <w:sz w:val="18"/>
                <w:szCs w:val="18"/>
              </w:rPr>
              <w:t>0.798</w:t>
            </w:r>
          </w:p>
        </w:tc>
      </w:tr>
      <w:tr w:rsidR="009C0CD5" w:rsidRPr="009C0CD5" w14:paraId="7B5880CB" w14:textId="77777777" w:rsidTr="00A64ED1">
        <w:tc>
          <w:tcPr>
            <w:tcW w:w="2268" w:type="dxa"/>
            <w:tcBorders>
              <w:top w:val="nil"/>
              <w:left w:val="nil"/>
              <w:bottom w:val="nil"/>
              <w:right w:val="single" w:sz="18" w:space="0" w:color="002060"/>
            </w:tcBorders>
            <w:shd w:val="clear" w:color="auto" w:fill="auto"/>
            <w:vAlign w:val="center"/>
          </w:tcPr>
          <w:p w14:paraId="601A2FE9" w14:textId="77777777" w:rsidR="009C0CD5" w:rsidRPr="00F75B25" w:rsidRDefault="009C0CD5" w:rsidP="009C0CD5">
            <w:pPr>
              <w:spacing w:before="40" w:after="20"/>
              <w:rPr>
                <w:rFonts w:cs="Arial"/>
                <w:sz w:val="18"/>
                <w:szCs w:val="18"/>
              </w:rPr>
            </w:pPr>
            <w:r w:rsidRPr="00F75B25">
              <w:rPr>
                <w:rFonts w:cs="Arial"/>
                <w:sz w:val="18"/>
                <w:szCs w:val="18"/>
              </w:rPr>
              <w:t>Warrnambool C</w:t>
            </w:r>
          </w:p>
        </w:tc>
        <w:tc>
          <w:tcPr>
            <w:tcW w:w="1247" w:type="dxa"/>
            <w:tcBorders>
              <w:top w:val="nil"/>
              <w:left w:val="nil"/>
              <w:bottom w:val="nil"/>
              <w:right w:val="nil"/>
            </w:tcBorders>
            <w:vAlign w:val="bottom"/>
          </w:tcPr>
          <w:p w14:paraId="67ACD934" w14:textId="77777777" w:rsidR="009C0CD5" w:rsidRPr="009C0CD5" w:rsidRDefault="009C0CD5" w:rsidP="009C0CD5">
            <w:pPr>
              <w:spacing w:before="40" w:after="20"/>
              <w:jc w:val="center"/>
              <w:rPr>
                <w:rFonts w:cs="Arial"/>
                <w:sz w:val="18"/>
                <w:szCs w:val="18"/>
              </w:rPr>
            </w:pPr>
            <w:r w:rsidRPr="009C0CD5">
              <w:rPr>
                <w:rFonts w:cs="Arial"/>
                <w:sz w:val="18"/>
                <w:szCs w:val="18"/>
              </w:rPr>
              <w:t>1.179</w:t>
            </w:r>
          </w:p>
        </w:tc>
        <w:tc>
          <w:tcPr>
            <w:tcW w:w="1247" w:type="dxa"/>
            <w:tcBorders>
              <w:top w:val="nil"/>
              <w:left w:val="nil"/>
              <w:bottom w:val="nil"/>
              <w:right w:val="nil"/>
            </w:tcBorders>
            <w:vAlign w:val="bottom"/>
          </w:tcPr>
          <w:p w14:paraId="6D159EBE" w14:textId="77777777" w:rsidR="009C0CD5" w:rsidRPr="009C0CD5" w:rsidRDefault="009C0CD5" w:rsidP="009C0CD5">
            <w:pPr>
              <w:spacing w:before="40" w:after="20"/>
              <w:jc w:val="center"/>
              <w:rPr>
                <w:rFonts w:cs="Arial"/>
                <w:sz w:val="18"/>
                <w:szCs w:val="18"/>
              </w:rPr>
            </w:pPr>
            <w:r w:rsidRPr="009C0CD5">
              <w:rPr>
                <w:rFonts w:cs="Arial"/>
                <w:sz w:val="18"/>
                <w:szCs w:val="18"/>
              </w:rPr>
              <w:t>1.176</w:t>
            </w:r>
          </w:p>
        </w:tc>
        <w:tc>
          <w:tcPr>
            <w:tcW w:w="170" w:type="dxa"/>
            <w:tcBorders>
              <w:top w:val="nil"/>
              <w:left w:val="nil"/>
              <w:bottom w:val="nil"/>
              <w:right w:val="nil"/>
            </w:tcBorders>
            <w:shd w:val="clear" w:color="auto" w:fill="auto"/>
            <w:vAlign w:val="bottom"/>
          </w:tcPr>
          <w:p w14:paraId="7177CCB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BF585B0" w14:textId="77777777" w:rsidR="009C0CD5" w:rsidRPr="009C0CD5" w:rsidRDefault="009C0CD5" w:rsidP="009C0CD5">
            <w:pPr>
              <w:spacing w:before="40" w:after="20"/>
              <w:jc w:val="center"/>
              <w:rPr>
                <w:rFonts w:cs="Arial"/>
                <w:sz w:val="18"/>
                <w:szCs w:val="18"/>
              </w:rPr>
            </w:pPr>
            <w:r w:rsidRPr="009C0CD5">
              <w:rPr>
                <w:rFonts w:cs="Arial"/>
                <w:sz w:val="18"/>
                <w:szCs w:val="18"/>
              </w:rPr>
              <w:t>0.783</w:t>
            </w:r>
          </w:p>
        </w:tc>
        <w:tc>
          <w:tcPr>
            <w:tcW w:w="1247" w:type="dxa"/>
            <w:tcBorders>
              <w:top w:val="nil"/>
              <w:left w:val="nil"/>
              <w:bottom w:val="nil"/>
              <w:right w:val="nil"/>
            </w:tcBorders>
            <w:vAlign w:val="bottom"/>
          </w:tcPr>
          <w:p w14:paraId="3516787F" w14:textId="77777777" w:rsidR="009C0CD5" w:rsidRPr="009C0CD5" w:rsidRDefault="009C0CD5" w:rsidP="009C0CD5">
            <w:pPr>
              <w:spacing w:before="40" w:after="20"/>
              <w:jc w:val="center"/>
              <w:rPr>
                <w:rFonts w:cs="Arial"/>
                <w:sz w:val="18"/>
                <w:szCs w:val="18"/>
              </w:rPr>
            </w:pPr>
            <w:r w:rsidRPr="009C0CD5">
              <w:rPr>
                <w:rFonts w:cs="Arial"/>
                <w:sz w:val="18"/>
                <w:szCs w:val="18"/>
              </w:rPr>
              <w:t>0.793</w:t>
            </w:r>
          </w:p>
        </w:tc>
        <w:tc>
          <w:tcPr>
            <w:tcW w:w="1247" w:type="dxa"/>
            <w:tcBorders>
              <w:top w:val="nil"/>
              <w:left w:val="nil"/>
              <w:bottom w:val="nil"/>
              <w:right w:val="nil"/>
            </w:tcBorders>
            <w:shd w:val="clear" w:color="auto" w:fill="auto"/>
            <w:vAlign w:val="bottom"/>
          </w:tcPr>
          <w:p w14:paraId="3A196585" w14:textId="77777777" w:rsidR="009C0CD5" w:rsidRPr="009C0CD5" w:rsidRDefault="009C0CD5" w:rsidP="009C0CD5">
            <w:pPr>
              <w:spacing w:before="40" w:after="20"/>
              <w:jc w:val="center"/>
              <w:rPr>
                <w:rFonts w:cs="Arial"/>
                <w:sz w:val="18"/>
                <w:szCs w:val="18"/>
              </w:rPr>
            </w:pPr>
            <w:r w:rsidRPr="009C0CD5">
              <w:rPr>
                <w:rFonts w:cs="Arial"/>
                <w:sz w:val="18"/>
                <w:szCs w:val="18"/>
              </w:rPr>
              <w:t>0.800</w:t>
            </w:r>
          </w:p>
        </w:tc>
      </w:tr>
      <w:tr w:rsidR="009C0CD5" w:rsidRPr="009C0CD5" w14:paraId="52D4461C" w14:textId="77777777" w:rsidTr="00A64ED1">
        <w:tc>
          <w:tcPr>
            <w:tcW w:w="2268" w:type="dxa"/>
            <w:tcBorders>
              <w:top w:val="nil"/>
              <w:left w:val="nil"/>
              <w:bottom w:val="nil"/>
              <w:right w:val="single" w:sz="18" w:space="0" w:color="002060"/>
            </w:tcBorders>
            <w:shd w:val="clear" w:color="auto" w:fill="auto"/>
            <w:vAlign w:val="center"/>
          </w:tcPr>
          <w:p w14:paraId="0D51F804" w14:textId="77777777" w:rsidR="009C0CD5" w:rsidRPr="00F75B25" w:rsidRDefault="009C0CD5" w:rsidP="009C0CD5">
            <w:pPr>
              <w:spacing w:before="40" w:after="20"/>
              <w:rPr>
                <w:rFonts w:cs="Arial"/>
                <w:sz w:val="18"/>
                <w:szCs w:val="18"/>
              </w:rPr>
            </w:pPr>
            <w:r w:rsidRPr="00F75B25">
              <w:rPr>
                <w:rFonts w:cs="Arial"/>
                <w:sz w:val="18"/>
                <w:szCs w:val="18"/>
              </w:rPr>
              <w:t>Wellington S</w:t>
            </w:r>
          </w:p>
        </w:tc>
        <w:tc>
          <w:tcPr>
            <w:tcW w:w="1247" w:type="dxa"/>
            <w:tcBorders>
              <w:top w:val="nil"/>
              <w:left w:val="nil"/>
              <w:bottom w:val="nil"/>
              <w:right w:val="nil"/>
            </w:tcBorders>
            <w:vAlign w:val="bottom"/>
          </w:tcPr>
          <w:p w14:paraId="1CA46621" w14:textId="77777777" w:rsidR="009C0CD5" w:rsidRPr="009C0CD5" w:rsidRDefault="009C0CD5" w:rsidP="009C0CD5">
            <w:pPr>
              <w:spacing w:before="40" w:after="20"/>
              <w:jc w:val="center"/>
              <w:rPr>
                <w:rFonts w:cs="Arial"/>
                <w:sz w:val="18"/>
                <w:szCs w:val="18"/>
              </w:rPr>
            </w:pPr>
            <w:r w:rsidRPr="009C0CD5">
              <w:rPr>
                <w:rFonts w:cs="Arial"/>
                <w:sz w:val="18"/>
                <w:szCs w:val="18"/>
              </w:rPr>
              <w:t>1.155</w:t>
            </w:r>
          </w:p>
        </w:tc>
        <w:tc>
          <w:tcPr>
            <w:tcW w:w="1247" w:type="dxa"/>
            <w:tcBorders>
              <w:top w:val="nil"/>
              <w:left w:val="nil"/>
              <w:bottom w:val="nil"/>
              <w:right w:val="nil"/>
            </w:tcBorders>
            <w:vAlign w:val="bottom"/>
          </w:tcPr>
          <w:p w14:paraId="69EECE10" w14:textId="77777777" w:rsidR="009C0CD5" w:rsidRPr="009C0CD5" w:rsidRDefault="009C0CD5" w:rsidP="009C0CD5">
            <w:pPr>
              <w:spacing w:before="40" w:after="20"/>
              <w:jc w:val="center"/>
              <w:rPr>
                <w:rFonts w:cs="Arial"/>
                <w:sz w:val="18"/>
                <w:szCs w:val="18"/>
              </w:rPr>
            </w:pPr>
            <w:r w:rsidRPr="009C0CD5">
              <w:rPr>
                <w:rFonts w:cs="Arial"/>
                <w:sz w:val="18"/>
                <w:szCs w:val="18"/>
              </w:rPr>
              <w:t>1.151</w:t>
            </w:r>
          </w:p>
        </w:tc>
        <w:tc>
          <w:tcPr>
            <w:tcW w:w="170" w:type="dxa"/>
            <w:tcBorders>
              <w:top w:val="nil"/>
              <w:left w:val="nil"/>
              <w:bottom w:val="nil"/>
              <w:right w:val="nil"/>
            </w:tcBorders>
            <w:shd w:val="clear" w:color="auto" w:fill="auto"/>
            <w:vAlign w:val="bottom"/>
          </w:tcPr>
          <w:p w14:paraId="09641FF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12C277E" w14:textId="77777777" w:rsidR="009C0CD5" w:rsidRPr="009C0CD5" w:rsidRDefault="009C0CD5" w:rsidP="009C0CD5">
            <w:pPr>
              <w:spacing w:before="40" w:after="20"/>
              <w:jc w:val="center"/>
              <w:rPr>
                <w:rFonts w:cs="Arial"/>
                <w:sz w:val="18"/>
                <w:szCs w:val="18"/>
              </w:rPr>
            </w:pPr>
            <w:r w:rsidRPr="009C0CD5">
              <w:rPr>
                <w:rFonts w:cs="Arial"/>
                <w:sz w:val="18"/>
                <w:szCs w:val="18"/>
              </w:rPr>
              <w:t>0.774</w:t>
            </w:r>
          </w:p>
        </w:tc>
        <w:tc>
          <w:tcPr>
            <w:tcW w:w="1247" w:type="dxa"/>
            <w:tcBorders>
              <w:top w:val="nil"/>
              <w:left w:val="nil"/>
              <w:bottom w:val="nil"/>
              <w:right w:val="nil"/>
            </w:tcBorders>
            <w:vAlign w:val="bottom"/>
          </w:tcPr>
          <w:p w14:paraId="75F3ECE7" w14:textId="77777777" w:rsidR="009C0CD5" w:rsidRPr="009C0CD5" w:rsidRDefault="009C0CD5" w:rsidP="009C0CD5">
            <w:pPr>
              <w:spacing w:before="40" w:after="20"/>
              <w:jc w:val="center"/>
              <w:rPr>
                <w:rFonts w:cs="Arial"/>
                <w:sz w:val="18"/>
                <w:szCs w:val="18"/>
              </w:rPr>
            </w:pPr>
            <w:r w:rsidRPr="009C0CD5">
              <w:rPr>
                <w:rFonts w:cs="Arial"/>
                <w:sz w:val="18"/>
                <w:szCs w:val="18"/>
              </w:rPr>
              <w:t>0.784</w:t>
            </w:r>
          </w:p>
        </w:tc>
        <w:tc>
          <w:tcPr>
            <w:tcW w:w="1247" w:type="dxa"/>
            <w:tcBorders>
              <w:top w:val="nil"/>
              <w:left w:val="nil"/>
              <w:bottom w:val="nil"/>
              <w:right w:val="nil"/>
            </w:tcBorders>
            <w:shd w:val="clear" w:color="auto" w:fill="auto"/>
            <w:vAlign w:val="bottom"/>
          </w:tcPr>
          <w:p w14:paraId="29D45BD8" w14:textId="77777777" w:rsidR="009C0CD5" w:rsidRPr="009C0CD5" w:rsidRDefault="009C0CD5" w:rsidP="009C0CD5">
            <w:pPr>
              <w:spacing w:before="40" w:after="20"/>
              <w:jc w:val="center"/>
              <w:rPr>
                <w:rFonts w:cs="Arial"/>
                <w:sz w:val="18"/>
                <w:szCs w:val="18"/>
              </w:rPr>
            </w:pPr>
            <w:r w:rsidRPr="009C0CD5">
              <w:rPr>
                <w:rFonts w:cs="Arial"/>
                <w:sz w:val="18"/>
                <w:szCs w:val="18"/>
              </w:rPr>
              <w:t>0.790</w:t>
            </w:r>
          </w:p>
        </w:tc>
      </w:tr>
      <w:tr w:rsidR="009C0CD5" w:rsidRPr="009C0CD5" w14:paraId="7761C836" w14:textId="77777777" w:rsidTr="00A64ED1">
        <w:tc>
          <w:tcPr>
            <w:tcW w:w="2268" w:type="dxa"/>
            <w:tcBorders>
              <w:top w:val="nil"/>
              <w:left w:val="nil"/>
              <w:bottom w:val="nil"/>
              <w:right w:val="single" w:sz="18" w:space="0" w:color="002060"/>
            </w:tcBorders>
            <w:shd w:val="clear" w:color="auto" w:fill="auto"/>
            <w:vAlign w:val="center"/>
          </w:tcPr>
          <w:p w14:paraId="34927571" w14:textId="77777777" w:rsidR="009C0CD5" w:rsidRPr="00F75B25" w:rsidRDefault="009C0CD5" w:rsidP="009C0CD5">
            <w:pPr>
              <w:spacing w:before="40" w:after="20"/>
              <w:rPr>
                <w:rFonts w:cs="Arial"/>
                <w:sz w:val="18"/>
                <w:szCs w:val="18"/>
              </w:rPr>
            </w:pPr>
            <w:r w:rsidRPr="00F75B25">
              <w:rPr>
                <w:rFonts w:cs="Arial"/>
                <w:sz w:val="18"/>
                <w:szCs w:val="18"/>
              </w:rPr>
              <w:t>West Wimmera S</w:t>
            </w:r>
          </w:p>
        </w:tc>
        <w:tc>
          <w:tcPr>
            <w:tcW w:w="1247" w:type="dxa"/>
            <w:tcBorders>
              <w:top w:val="nil"/>
              <w:left w:val="nil"/>
              <w:bottom w:val="nil"/>
              <w:right w:val="nil"/>
            </w:tcBorders>
            <w:vAlign w:val="bottom"/>
          </w:tcPr>
          <w:p w14:paraId="71B03EA6" w14:textId="77777777" w:rsidR="009C0CD5" w:rsidRPr="009C0CD5" w:rsidRDefault="009C0CD5" w:rsidP="009C0CD5">
            <w:pPr>
              <w:spacing w:before="40" w:after="20"/>
              <w:jc w:val="center"/>
              <w:rPr>
                <w:rFonts w:cs="Arial"/>
                <w:sz w:val="18"/>
                <w:szCs w:val="18"/>
              </w:rPr>
            </w:pPr>
            <w:r w:rsidRPr="009C0CD5">
              <w:rPr>
                <w:rFonts w:cs="Arial"/>
                <w:sz w:val="18"/>
                <w:szCs w:val="18"/>
              </w:rPr>
              <w:t>1.003</w:t>
            </w:r>
          </w:p>
        </w:tc>
        <w:tc>
          <w:tcPr>
            <w:tcW w:w="1247" w:type="dxa"/>
            <w:tcBorders>
              <w:top w:val="nil"/>
              <w:left w:val="nil"/>
              <w:bottom w:val="nil"/>
              <w:right w:val="nil"/>
            </w:tcBorders>
            <w:vAlign w:val="bottom"/>
          </w:tcPr>
          <w:p w14:paraId="116054E7" w14:textId="77777777" w:rsidR="009C0CD5" w:rsidRPr="009C0CD5" w:rsidRDefault="009C0CD5" w:rsidP="009C0CD5">
            <w:pPr>
              <w:spacing w:before="40" w:after="20"/>
              <w:jc w:val="center"/>
              <w:rPr>
                <w:rFonts w:cs="Arial"/>
                <w:sz w:val="18"/>
                <w:szCs w:val="18"/>
              </w:rPr>
            </w:pPr>
            <w:r w:rsidRPr="009C0CD5">
              <w:rPr>
                <w:rFonts w:cs="Arial"/>
                <w:sz w:val="18"/>
                <w:szCs w:val="18"/>
              </w:rPr>
              <w:t>1.000</w:t>
            </w:r>
          </w:p>
        </w:tc>
        <w:tc>
          <w:tcPr>
            <w:tcW w:w="170" w:type="dxa"/>
            <w:tcBorders>
              <w:top w:val="nil"/>
              <w:left w:val="nil"/>
              <w:bottom w:val="nil"/>
              <w:right w:val="nil"/>
            </w:tcBorders>
            <w:shd w:val="clear" w:color="auto" w:fill="auto"/>
            <w:vAlign w:val="bottom"/>
          </w:tcPr>
          <w:p w14:paraId="37A5D94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08DCEA3" w14:textId="77777777" w:rsidR="009C0CD5" w:rsidRPr="009C0CD5" w:rsidRDefault="009C0CD5" w:rsidP="009C0CD5">
            <w:pPr>
              <w:spacing w:before="40" w:after="20"/>
              <w:jc w:val="center"/>
              <w:rPr>
                <w:rFonts w:cs="Arial"/>
                <w:sz w:val="18"/>
                <w:szCs w:val="18"/>
              </w:rPr>
            </w:pPr>
            <w:r w:rsidRPr="009C0CD5">
              <w:rPr>
                <w:rFonts w:cs="Arial"/>
                <w:sz w:val="18"/>
                <w:szCs w:val="18"/>
              </w:rPr>
              <w:t>0.745</w:t>
            </w:r>
          </w:p>
        </w:tc>
        <w:tc>
          <w:tcPr>
            <w:tcW w:w="1247" w:type="dxa"/>
            <w:tcBorders>
              <w:top w:val="nil"/>
              <w:left w:val="nil"/>
              <w:bottom w:val="nil"/>
              <w:right w:val="nil"/>
            </w:tcBorders>
            <w:vAlign w:val="bottom"/>
          </w:tcPr>
          <w:p w14:paraId="0B3D2C7E" w14:textId="77777777" w:rsidR="009C0CD5" w:rsidRPr="009C0CD5" w:rsidRDefault="009C0CD5" w:rsidP="009C0CD5">
            <w:pPr>
              <w:spacing w:before="40" w:after="20"/>
              <w:jc w:val="center"/>
              <w:rPr>
                <w:rFonts w:cs="Arial"/>
                <w:sz w:val="18"/>
                <w:szCs w:val="18"/>
              </w:rPr>
            </w:pPr>
            <w:r w:rsidRPr="009C0CD5">
              <w:rPr>
                <w:rFonts w:cs="Arial"/>
                <w:sz w:val="18"/>
                <w:szCs w:val="18"/>
              </w:rPr>
              <w:t>0.754</w:t>
            </w:r>
          </w:p>
        </w:tc>
        <w:tc>
          <w:tcPr>
            <w:tcW w:w="1247" w:type="dxa"/>
            <w:tcBorders>
              <w:top w:val="nil"/>
              <w:left w:val="nil"/>
              <w:bottom w:val="nil"/>
              <w:right w:val="nil"/>
            </w:tcBorders>
            <w:shd w:val="clear" w:color="auto" w:fill="auto"/>
            <w:vAlign w:val="bottom"/>
          </w:tcPr>
          <w:p w14:paraId="44E09931" w14:textId="77777777" w:rsidR="009C0CD5" w:rsidRPr="009C0CD5" w:rsidRDefault="009C0CD5" w:rsidP="009C0CD5">
            <w:pPr>
              <w:spacing w:before="40" w:after="20"/>
              <w:jc w:val="center"/>
              <w:rPr>
                <w:rFonts w:cs="Arial"/>
                <w:sz w:val="18"/>
                <w:szCs w:val="18"/>
              </w:rPr>
            </w:pPr>
            <w:r w:rsidRPr="009C0CD5">
              <w:rPr>
                <w:rFonts w:cs="Arial"/>
                <w:sz w:val="18"/>
                <w:szCs w:val="18"/>
              </w:rPr>
              <w:t>0.761</w:t>
            </w:r>
          </w:p>
        </w:tc>
      </w:tr>
      <w:tr w:rsidR="009C0CD5" w:rsidRPr="009C0CD5" w14:paraId="1E875846" w14:textId="77777777" w:rsidTr="00A64ED1">
        <w:tc>
          <w:tcPr>
            <w:tcW w:w="2268" w:type="dxa"/>
            <w:tcBorders>
              <w:top w:val="nil"/>
              <w:left w:val="nil"/>
              <w:bottom w:val="nil"/>
              <w:right w:val="single" w:sz="18" w:space="0" w:color="002060"/>
            </w:tcBorders>
            <w:shd w:val="clear" w:color="auto" w:fill="auto"/>
            <w:vAlign w:val="center"/>
          </w:tcPr>
          <w:p w14:paraId="7D4AB088" w14:textId="77777777" w:rsidR="009C0CD5" w:rsidRPr="00F75B25" w:rsidRDefault="009C0CD5" w:rsidP="009C0CD5">
            <w:pPr>
              <w:spacing w:before="40" w:after="20"/>
              <w:rPr>
                <w:rFonts w:cs="Arial"/>
                <w:sz w:val="18"/>
                <w:szCs w:val="18"/>
              </w:rPr>
            </w:pPr>
            <w:r w:rsidRPr="00F75B25">
              <w:rPr>
                <w:rFonts w:cs="Arial"/>
                <w:sz w:val="18"/>
                <w:szCs w:val="18"/>
              </w:rPr>
              <w:t>Whitehorse C</w:t>
            </w:r>
          </w:p>
        </w:tc>
        <w:tc>
          <w:tcPr>
            <w:tcW w:w="1247" w:type="dxa"/>
            <w:tcBorders>
              <w:top w:val="nil"/>
              <w:left w:val="nil"/>
              <w:bottom w:val="nil"/>
              <w:right w:val="nil"/>
            </w:tcBorders>
            <w:vAlign w:val="bottom"/>
          </w:tcPr>
          <w:p w14:paraId="3563476B" w14:textId="77777777" w:rsidR="009C0CD5" w:rsidRPr="009C0CD5" w:rsidRDefault="009C0CD5" w:rsidP="009C0CD5">
            <w:pPr>
              <w:spacing w:before="40" w:after="20"/>
              <w:jc w:val="center"/>
              <w:rPr>
                <w:rFonts w:cs="Arial"/>
                <w:sz w:val="18"/>
                <w:szCs w:val="18"/>
              </w:rPr>
            </w:pPr>
            <w:r w:rsidRPr="009C0CD5">
              <w:rPr>
                <w:rFonts w:cs="Arial"/>
                <w:sz w:val="18"/>
                <w:szCs w:val="18"/>
              </w:rPr>
              <w:t>0.898</w:t>
            </w:r>
          </w:p>
        </w:tc>
        <w:tc>
          <w:tcPr>
            <w:tcW w:w="1247" w:type="dxa"/>
            <w:tcBorders>
              <w:top w:val="nil"/>
              <w:left w:val="nil"/>
              <w:bottom w:val="nil"/>
              <w:right w:val="nil"/>
            </w:tcBorders>
            <w:vAlign w:val="bottom"/>
          </w:tcPr>
          <w:p w14:paraId="3CB7B102" w14:textId="77777777" w:rsidR="009C0CD5" w:rsidRPr="009C0CD5" w:rsidRDefault="009C0CD5" w:rsidP="009C0CD5">
            <w:pPr>
              <w:spacing w:before="40" w:after="20"/>
              <w:jc w:val="center"/>
              <w:rPr>
                <w:rFonts w:cs="Arial"/>
                <w:sz w:val="18"/>
                <w:szCs w:val="18"/>
              </w:rPr>
            </w:pPr>
            <w:r w:rsidRPr="009C0CD5">
              <w:rPr>
                <w:rFonts w:cs="Arial"/>
                <w:sz w:val="18"/>
                <w:szCs w:val="18"/>
              </w:rPr>
              <w:t>0.895</w:t>
            </w:r>
          </w:p>
        </w:tc>
        <w:tc>
          <w:tcPr>
            <w:tcW w:w="170" w:type="dxa"/>
            <w:tcBorders>
              <w:top w:val="nil"/>
              <w:left w:val="nil"/>
              <w:bottom w:val="nil"/>
              <w:right w:val="nil"/>
            </w:tcBorders>
            <w:shd w:val="clear" w:color="auto" w:fill="auto"/>
            <w:vAlign w:val="bottom"/>
          </w:tcPr>
          <w:p w14:paraId="6E0E6B1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A2F81F6" w14:textId="77777777" w:rsidR="009C0CD5" w:rsidRPr="009C0CD5" w:rsidRDefault="009C0CD5" w:rsidP="009C0CD5">
            <w:pPr>
              <w:spacing w:before="40" w:after="20"/>
              <w:jc w:val="center"/>
              <w:rPr>
                <w:rFonts w:cs="Arial"/>
                <w:sz w:val="18"/>
                <w:szCs w:val="18"/>
              </w:rPr>
            </w:pPr>
            <w:r w:rsidRPr="009C0CD5">
              <w:rPr>
                <w:rFonts w:cs="Arial"/>
                <w:sz w:val="18"/>
                <w:szCs w:val="18"/>
              </w:rPr>
              <w:t>1.142</w:t>
            </w:r>
          </w:p>
        </w:tc>
        <w:tc>
          <w:tcPr>
            <w:tcW w:w="1247" w:type="dxa"/>
            <w:tcBorders>
              <w:top w:val="nil"/>
              <w:left w:val="nil"/>
              <w:bottom w:val="nil"/>
              <w:right w:val="nil"/>
            </w:tcBorders>
            <w:vAlign w:val="bottom"/>
          </w:tcPr>
          <w:p w14:paraId="4B999927" w14:textId="77777777" w:rsidR="009C0CD5" w:rsidRPr="009C0CD5" w:rsidRDefault="009C0CD5" w:rsidP="009C0CD5">
            <w:pPr>
              <w:spacing w:before="40" w:after="20"/>
              <w:jc w:val="center"/>
              <w:rPr>
                <w:rFonts w:cs="Arial"/>
                <w:sz w:val="18"/>
                <w:szCs w:val="18"/>
              </w:rPr>
            </w:pPr>
            <w:r w:rsidRPr="009C0CD5">
              <w:rPr>
                <w:rFonts w:cs="Arial"/>
                <w:sz w:val="18"/>
                <w:szCs w:val="18"/>
              </w:rPr>
              <w:t>1.156</w:t>
            </w:r>
          </w:p>
        </w:tc>
        <w:tc>
          <w:tcPr>
            <w:tcW w:w="1247" w:type="dxa"/>
            <w:tcBorders>
              <w:top w:val="nil"/>
              <w:left w:val="nil"/>
              <w:bottom w:val="nil"/>
              <w:right w:val="nil"/>
            </w:tcBorders>
            <w:shd w:val="clear" w:color="auto" w:fill="auto"/>
            <w:vAlign w:val="bottom"/>
          </w:tcPr>
          <w:p w14:paraId="5E953E64" w14:textId="77777777" w:rsidR="009C0CD5" w:rsidRPr="009C0CD5" w:rsidRDefault="009C0CD5" w:rsidP="009C0CD5">
            <w:pPr>
              <w:spacing w:before="40" w:after="20"/>
              <w:jc w:val="center"/>
              <w:rPr>
                <w:rFonts w:cs="Arial"/>
                <w:sz w:val="18"/>
                <w:szCs w:val="18"/>
              </w:rPr>
            </w:pPr>
            <w:r w:rsidRPr="009C0CD5">
              <w:rPr>
                <w:rFonts w:cs="Arial"/>
                <w:sz w:val="18"/>
                <w:szCs w:val="18"/>
              </w:rPr>
              <w:t>1.166</w:t>
            </w:r>
          </w:p>
        </w:tc>
      </w:tr>
      <w:tr w:rsidR="009C0CD5" w:rsidRPr="009C0CD5" w14:paraId="2750A62F" w14:textId="77777777" w:rsidTr="00A64ED1">
        <w:tc>
          <w:tcPr>
            <w:tcW w:w="2268" w:type="dxa"/>
            <w:tcBorders>
              <w:top w:val="nil"/>
              <w:left w:val="nil"/>
              <w:bottom w:val="nil"/>
              <w:right w:val="single" w:sz="18" w:space="0" w:color="002060"/>
            </w:tcBorders>
            <w:shd w:val="clear" w:color="auto" w:fill="auto"/>
            <w:vAlign w:val="center"/>
          </w:tcPr>
          <w:p w14:paraId="49523605" w14:textId="77777777" w:rsidR="009C0CD5" w:rsidRPr="00F75B25" w:rsidRDefault="009C0CD5" w:rsidP="009C0CD5">
            <w:pPr>
              <w:spacing w:before="40" w:after="20"/>
              <w:rPr>
                <w:rFonts w:cs="Arial"/>
                <w:sz w:val="18"/>
                <w:szCs w:val="18"/>
              </w:rPr>
            </w:pPr>
            <w:r w:rsidRPr="00F75B25">
              <w:rPr>
                <w:rFonts w:cs="Arial"/>
                <w:sz w:val="18"/>
                <w:szCs w:val="18"/>
              </w:rPr>
              <w:t>Whittlesea C</w:t>
            </w:r>
          </w:p>
        </w:tc>
        <w:tc>
          <w:tcPr>
            <w:tcW w:w="1247" w:type="dxa"/>
            <w:tcBorders>
              <w:top w:val="nil"/>
              <w:left w:val="nil"/>
              <w:bottom w:val="nil"/>
              <w:right w:val="nil"/>
            </w:tcBorders>
            <w:vAlign w:val="bottom"/>
          </w:tcPr>
          <w:p w14:paraId="71EF2751" w14:textId="77777777" w:rsidR="009C0CD5" w:rsidRPr="009C0CD5" w:rsidRDefault="009C0CD5" w:rsidP="009C0CD5">
            <w:pPr>
              <w:spacing w:before="40" w:after="20"/>
              <w:jc w:val="center"/>
              <w:rPr>
                <w:rFonts w:cs="Arial"/>
                <w:sz w:val="18"/>
                <w:szCs w:val="18"/>
              </w:rPr>
            </w:pPr>
            <w:r w:rsidRPr="009C0CD5">
              <w:rPr>
                <w:rFonts w:cs="Arial"/>
                <w:sz w:val="18"/>
                <w:szCs w:val="18"/>
              </w:rPr>
              <w:t>1.007</w:t>
            </w:r>
          </w:p>
        </w:tc>
        <w:tc>
          <w:tcPr>
            <w:tcW w:w="1247" w:type="dxa"/>
            <w:tcBorders>
              <w:top w:val="nil"/>
              <w:left w:val="nil"/>
              <w:bottom w:val="nil"/>
              <w:right w:val="nil"/>
            </w:tcBorders>
            <w:vAlign w:val="bottom"/>
          </w:tcPr>
          <w:p w14:paraId="7EC455E5" w14:textId="77777777" w:rsidR="009C0CD5" w:rsidRPr="009C0CD5" w:rsidRDefault="009C0CD5" w:rsidP="009C0CD5">
            <w:pPr>
              <w:spacing w:before="40" w:after="20"/>
              <w:jc w:val="center"/>
              <w:rPr>
                <w:rFonts w:cs="Arial"/>
                <w:sz w:val="18"/>
                <w:szCs w:val="18"/>
              </w:rPr>
            </w:pPr>
            <w:r w:rsidRPr="009C0CD5">
              <w:rPr>
                <w:rFonts w:cs="Arial"/>
                <w:sz w:val="18"/>
                <w:szCs w:val="18"/>
              </w:rPr>
              <w:t>1.004</w:t>
            </w:r>
          </w:p>
        </w:tc>
        <w:tc>
          <w:tcPr>
            <w:tcW w:w="170" w:type="dxa"/>
            <w:tcBorders>
              <w:top w:val="nil"/>
              <w:left w:val="nil"/>
              <w:bottom w:val="nil"/>
              <w:right w:val="nil"/>
            </w:tcBorders>
            <w:shd w:val="clear" w:color="auto" w:fill="auto"/>
            <w:vAlign w:val="bottom"/>
          </w:tcPr>
          <w:p w14:paraId="4D201B9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3D045C0" w14:textId="77777777" w:rsidR="009C0CD5" w:rsidRPr="009C0CD5" w:rsidRDefault="009C0CD5" w:rsidP="009C0CD5">
            <w:pPr>
              <w:spacing w:before="40" w:after="20"/>
              <w:jc w:val="center"/>
              <w:rPr>
                <w:rFonts w:cs="Arial"/>
                <w:sz w:val="18"/>
                <w:szCs w:val="18"/>
              </w:rPr>
            </w:pPr>
            <w:r w:rsidRPr="009C0CD5">
              <w:rPr>
                <w:rFonts w:cs="Arial"/>
                <w:sz w:val="18"/>
                <w:szCs w:val="18"/>
              </w:rPr>
              <w:t>1.178</w:t>
            </w:r>
          </w:p>
        </w:tc>
        <w:tc>
          <w:tcPr>
            <w:tcW w:w="1247" w:type="dxa"/>
            <w:tcBorders>
              <w:top w:val="nil"/>
              <w:left w:val="nil"/>
              <w:bottom w:val="nil"/>
              <w:right w:val="nil"/>
            </w:tcBorders>
            <w:vAlign w:val="bottom"/>
          </w:tcPr>
          <w:p w14:paraId="4810D049" w14:textId="77777777" w:rsidR="009C0CD5" w:rsidRPr="009C0CD5" w:rsidRDefault="009C0CD5" w:rsidP="009C0CD5">
            <w:pPr>
              <w:spacing w:before="40" w:after="20"/>
              <w:jc w:val="center"/>
              <w:rPr>
                <w:rFonts w:cs="Arial"/>
                <w:sz w:val="18"/>
                <w:szCs w:val="18"/>
              </w:rPr>
            </w:pPr>
            <w:r w:rsidRPr="009C0CD5">
              <w:rPr>
                <w:rFonts w:cs="Arial"/>
                <w:sz w:val="18"/>
                <w:szCs w:val="18"/>
              </w:rPr>
              <w:t>1.193</w:t>
            </w:r>
          </w:p>
        </w:tc>
        <w:tc>
          <w:tcPr>
            <w:tcW w:w="1247" w:type="dxa"/>
            <w:tcBorders>
              <w:top w:val="nil"/>
              <w:left w:val="nil"/>
              <w:bottom w:val="nil"/>
              <w:right w:val="nil"/>
            </w:tcBorders>
            <w:shd w:val="clear" w:color="auto" w:fill="auto"/>
            <w:vAlign w:val="bottom"/>
          </w:tcPr>
          <w:p w14:paraId="48134BD3" w14:textId="77777777" w:rsidR="009C0CD5" w:rsidRPr="009C0CD5" w:rsidRDefault="009C0CD5" w:rsidP="009C0CD5">
            <w:pPr>
              <w:spacing w:before="40" w:after="20"/>
              <w:jc w:val="center"/>
              <w:rPr>
                <w:rFonts w:cs="Arial"/>
                <w:sz w:val="18"/>
                <w:szCs w:val="18"/>
              </w:rPr>
            </w:pPr>
            <w:r w:rsidRPr="009C0CD5">
              <w:rPr>
                <w:rFonts w:cs="Arial"/>
                <w:sz w:val="18"/>
                <w:szCs w:val="18"/>
              </w:rPr>
              <w:t>1.203</w:t>
            </w:r>
          </w:p>
        </w:tc>
      </w:tr>
      <w:tr w:rsidR="009C0CD5" w:rsidRPr="009C0CD5" w14:paraId="53A0DF1C" w14:textId="77777777" w:rsidTr="00A64ED1">
        <w:tc>
          <w:tcPr>
            <w:tcW w:w="2268" w:type="dxa"/>
            <w:tcBorders>
              <w:top w:val="nil"/>
              <w:left w:val="nil"/>
              <w:bottom w:val="nil"/>
              <w:right w:val="single" w:sz="18" w:space="0" w:color="002060"/>
            </w:tcBorders>
            <w:shd w:val="clear" w:color="auto" w:fill="auto"/>
            <w:vAlign w:val="center"/>
          </w:tcPr>
          <w:p w14:paraId="5C042C51" w14:textId="77777777" w:rsidR="009C0CD5" w:rsidRPr="00F75B25" w:rsidRDefault="009C0CD5" w:rsidP="009C0CD5">
            <w:pPr>
              <w:spacing w:before="40" w:after="20"/>
              <w:rPr>
                <w:rFonts w:cs="Arial"/>
                <w:sz w:val="18"/>
                <w:szCs w:val="18"/>
              </w:rPr>
            </w:pPr>
            <w:r w:rsidRPr="00F75B25">
              <w:rPr>
                <w:rFonts w:cs="Arial"/>
                <w:sz w:val="18"/>
                <w:szCs w:val="18"/>
              </w:rPr>
              <w:t>Wodonga C</w:t>
            </w:r>
          </w:p>
        </w:tc>
        <w:tc>
          <w:tcPr>
            <w:tcW w:w="1247" w:type="dxa"/>
            <w:tcBorders>
              <w:top w:val="nil"/>
              <w:left w:val="nil"/>
              <w:bottom w:val="nil"/>
              <w:right w:val="nil"/>
            </w:tcBorders>
            <w:vAlign w:val="bottom"/>
          </w:tcPr>
          <w:p w14:paraId="27251810" w14:textId="77777777" w:rsidR="009C0CD5" w:rsidRPr="009C0CD5" w:rsidRDefault="009C0CD5" w:rsidP="009C0CD5">
            <w:pPr>
              <w:spacing w:before="40" w:after="20"/>
              <w:jc w:val="center"/>
              <w:rPr>
                <w:rFonts w:cs="Arial"/>
                <w:sz w:val="18"/>
                <w:szCs w:val="18"/>
              </w:rPr>
            </w:pPr>
            <w:r w:rsidRPr="009C0CD5">
              <w:rPr>
                <w:rFonts w:cs="Arial"/>
                <w:sz w:val="18"/>
                <w:szCs w:val="18"/>
              </w:rPr>
              <w:t>1.274</w:t>
            </w:r>
          </w:p>
        </w:tc>
        <w:tc>
          <w:tcPr>
            <w:tcW w:w="1247" w:type="dxa"/>
            <w:tcBorders>
              <w:top w:val="nil"/>
              <w:left w:val="nil"/>
              <w:bottom w:val="nil"/>
              <w:right w:val="nil"/>
            </w:tcBorders>
            <w:vAlign w:val="bottom"/>
          </w:tcPr>
          <w:p w14:paraId="5518E239" w14:textId="77777777" w:rsidR="009C0CD5" w:rsidRPr="009C0CD5" w:rsidRDefault="009C0CD5" w:rsidP="009C0CD5">
            <w:pPr>
              <w:spacing w:before="40" w:after="20"/>
              <w:jc w:val="center"/>
              <w:rPr>
                <w:rFonts w:cs="Arial"/>
                <w:sz w:val="18"/>
                <w:szCs w:val="18"/>
              </w:rPr>
            </w:pPr>
            <w:r w:rsidRPr="009C0CD5">
              <w:rPr>
                <w:rFonts w:cs="Arial"/>
                <w:sz w:val="18"/>
                <w:szCs w:val="18"/>
              </w:rPr>
              <w:t>1.270</w:t>
            </w:r>
          </w:p>
        </w:tc>
        <w:tc>
          <w:tcPr>
            <w:tcW w:w="170" w:type="dxa"/>
            <w:tcBorders>
              <w:top w:val="nil"/>
              <w:left w:val="nil"/>
              <w:bottom w:val="nil"/>
              <w:right w:val="nil"/>
            </w:tcBorders>
            <w:shd w:val="clear" w:color="auto" w:fill="auto"/>
            <w:vAlign w:val="bottom"/>
          </w:tcPr>
          <w:p w14:paraId="36AB785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B33FD43" w14:textId="77777777" w:rsidR="009C0CD5" w:rsidRPr="009C0CD5" w:rsidRDefault="009C0CD5" w:rsidP="009C0CD5">
            <w:pPr>
              <w:spacing w:before="40" w:after="20"/>
              <w:jc w:val="center"/>
              <w:rPr>
                <w:rFonts w:cs="Arial"/>
                <w:sz w:val="18"/>
                <w:szCs w:val="18"/>
              </w:rPr>
            </w:pPr>
            <w:r w:rsidRPr="009C0CD5">
              <w:rPr>
                <w:rFonts w:cs="Arial"/>
                <w:sz w:val="18"/>
                <w:szCs w:val="18"/>
              </w:rPr>
              <w:t>0.799</w:t>
            </w:r>
          </w:p>
        </w:tc>
        <w:tc>
          <w:tcPr>
            <w:tcW w:w="1247" w:type="dxa"/>
            <w:tcBorders>
              <w:top w:val="nil"/>
              <w:left w:val="nil"/>
              <w:bottom w:val="nil"/>
              <w:right w:val="nil"/>
            </w:tcBorders>
            <w:vAlign w:val="bottom"/>
          </w:tcPr>
          <w:p w14:paraId="4487EFDF" w14:textId="77777777" w:rsidR="009C0CD5" w:rsidRPr="009C0CD5" w:rsidRDefault="009C0CD5" w:rsidP="009C0CD5">
            <w:pPr>
              <w:spacing w:before="40" w:after="20"/>
              <w:jc w:val="center"/>
              <w:rPr>
                <w:rFonts w:cs="Arial"/>
                <w:sz w:val="18"/>
                <w:szCs w:val="18"/>
              </w:rPr>
            </w:pPr>
            <w:r w:rsidRPr="009C0CD5">
              <w:rPr>
                <w:rFonts w:cs="Arial"/>
                <w:sz w:val="18"/>
                <w:szCs w:val="18"/>
              </w:rPr>
              <w:t>0.809</w:t>
            </w:r>
          </w:p>
        </w:tc>
        <w:tc>
          <w:tcPr>
            <w:tcW w:w="1247" w:type="dxa"/>
            <w:tcBorders>
              <w:top w:val="nil"/>
              <w:left w:val="nil"/>
              <w:bottom w:val="nil"/>
              <w:right w:val="nil"/>
            </w:tcBorders>
            <w:shd w:val="clear" w:color="auto" w:fill="auto"/>
            <w:vAlign w:val="bottom"/>
          </w:tcPr>
          <w:p w14:paraId="2E0A13A8" w14:textId="77777777" w:rsidR="009C0CD5" w:rsidRPr="009C0CD5" w:rsidRDefault="009C0CD5" w:rsidP="009C0CD5">
            <w:pPr>
              <w:spacing w:before="40" w:after="20"/>
              <w:jc w:val="center"/>
              <w:rPr>
                <w:rFonts w:cs="Arial"/>
                <w:sz w:val="18"/>
                <w:szCs w:val="18"/>
              </w:rPr>
            </w:pPr>
            <w:r w:rsidRPr="009C0CD5">
              <w:rPr>
                <w:rFonts w:cs="Arial"/>
                <w:sz w:val="18"/>
                <w:szCs w:val="18"/>
              </w:rPr>
              <w:t>0.817</w:t>
            </w:r>
          </w:p>
        </w:tc>
      </w:tr>
      <w:tr w:rsidR="009C0CD5" w:rsidRPr="009C0CD5" w14:paraId="42FEAF80" w14:textId="77777777" w:rsidTr="00A64ED1">
        <w:tc>
          <w:tcPr>
            <w:tcW w:w="2268" w:type="dxa"/>
            <w:tcBorders>
              <w:top w:val="nil"/>
              <w:left w:val="nil"/>
              <w:bottom w:val="nil"/>
              <w:right w:val="single" w:sz="18" w:space="0" w:color="002060"/>
            </w:tcBorders>
            <w:shd w:val="clear" w:color="auto" w:fill="auto"/>
            <w:vAlign w:val="center"/>
          </w:tcPr>
          <w:p w14:paraId="5D9C0F29" w14:textId="77777777" w:rsidR="009C0CD5" w:rsidRPr="00F75B25" w:rsidRDefault="009C0CD5" w:rsidP="009C0CD5">
            <w:pPr>
              <w:spacing w:before="40" w:after="20"/>
              <w:rPr>
                <w:rFonts w:cs="Arial"/>
                <w:sz w:val="18"/>
                <w:szCs w:val="18"/>
              </w:rPr>
            </w:pPr>
            <w:r w:rsidRPr="00F75B25">
              <w:rPr>
                <w:rFonts w:cs="Arial"/>
                <w:sz w:val="18"/>
                <w:szCs w:val="18"/>
              </w:rPr>
              <w:t>Wyndham C</w:t>
            </w:r>
          </w:p>
        </w:tc>
        <w:tc>
          <w:tcPr>
            <w:tcW w:w="1247" w:type="dxa"/>
            <w:tcBorders>
              <w:top w:val="nil"/>
              <w:left w:val="nil"/>
              <w:bottom w:val="nil"/>
              <w:right w:val="nil"/>
            </w:tcBorders>
            <w:vAlign w:val="bottom"/>
          </w:tcPr>
          <w:p w14:paraId="46FE7781" w14:textId="77777777" w:rsidR="009C0CD5" w:rsidRPr="009C0CD5" w:rsidRDefault="009C0CD5" w:rsidP="009C0CD5">
            <w:pPr>
              <w:spacing w:before="40" w:after="20"/>
              <w:jc w:val="center"/>
              <w:rPr>
                <w:rFonts w:cs="Arial"/>
                <w:sz w:val="18"/>
                <w:szCs w:val="18"/>
              </w:rPr>
            </w:pPr>
            <w:r w:rsidRPr="009C0CD5">
              <w:rPr>
                <w:rFonts w:cs="Arial"/>
                <w:sz w:val="18"/>
                <w:szCs w:val="18"/>
              </w:rPr>
              <w:t>1.004</w:t>
            </w:r>
          </w:p>
        </w:tc>
        <w:tc>
          <w:tcPr>
            <w:tcW w:w="1247" w:type="dxa"/>
            <w:tcBorders>
              <w:top w:val="nil"/>
              <w:left w:val="nil"/>
              <w:bottom w:val="nil"/>
              <w:right w:val="nil"/>
            </w:tcBorders>
            <w:vAlign w:val="bottom"/>
          </w:tcPr>
          <w:p w14:paraId="2B3B6103" w14:textId="77777777" w:rsidR="009C0CD5" w:rsidRPr="009C0CD5" w:rsidRDefault="009C0CD5" w:rsidP="009C0CD5">
            <w:pPr>
              <w:spacing w:before="40" w:after="20"/>
              <w:jc w:val="center"/>
              <w:rPr>
                <w:rFonts w:cs="Arial"/>
                <w:sz w:val="18"/>
                <w:szCs w:val="18"/>
              </w:rPr>
            </w:pPr>
            <w:r w:rsidRPr="009C0CD5">
              <w:rPr>
                <w:rFonts w:cs="Arial"/>
                <w:sz w:val="18"/>
                <w:szCs w:val="18"/>
              </w:rPr>
              <w:t>1.001</w:t>
            </w:r>
          </w:p>
        </w:tc>
        <w:tc>
          <w:tcPr>
            <w:tcW w:w="170" w:type="dxa"/>
            <w:tcBorders>
              <w:top w:val="nil"/>
              <w:left w:val="nil"/>
              <w:bottom w:val="nil"/>
              <w:right w:val="nil"/>
            </w:tcBorders>
            <w:shd w:val="clear" w:color="auto" w:fill="auto"/>
            <w:vAlign w:val="bottom"/>
          </w:tcPr>
          <w:p w14:paraId="20057F1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DE873E3" w14:textId="77777777" w:rsidR="009C0CD5" w:rsidRPr="009C0CD5" w:rsidRDefault="009C0CD5" w:rsidP="009C0CD5">
            <w:pPr>
              <w:spacing w:before="40" w:after="20"/>
              <w:jc w:val="center"/>
              <w:rPr>
                <w:rFonts w:cs="Arial"/>
                <w:sz w:val="18"/>
                <w:szCs w:val="18"/>
              </w:rPr>
            </w:pPr>
            <w:r w:rsidRPr="009C0CD5">
              <w:rPr>
                <w:rFonts w:cs="Arial"/>
                <w:sz w:val="18"/>
                <w:szCs w:val="18"/>
              </w:rPr>
              <w:t>1.053</w:t>
            </w:r>
          </w:p>
        </w:tc>
        <w:tc>
          <w:tcPr>
            <w:tcW w:w="1247" w:type="dxa"/>
            <w:tcBorders>
              <w:top w:val="nil"/>
              <w:left w:val="nil"/>
              <w:bottom w:val="nil"/>
              <w:right w:val="nil"/>
            </w:tcBorders>
            <w:vAlign w:val="bottom"/>
          </w:tcPr>
          <w:p w14:paraId="29B29499" w14:textId="77777777" w:rsidR="009C0CD5" w:rsidRPr="009C0CD5" w:rsidRDefault="009C0CD5" w:rsidP="009C0CD5">
            <w:pPr>
              <w:spacing w:before="40" w:after="20"/>
              <w:jc w:val="center"/>
              <w:rPr>
                <w:rFonts w:cs="Arial"/>
                <w:sz w:val="18"/>
                <w:szCs w:val="18"/>
              </w:rPr>
            </w:pPr>
            <w:r w:rsidRPr="009C0CD5">
              <w:rPr>
                <w:rFonts w:cs="Arial"/>
                <w:sz w:val="18"/>
                <w:szCs w:val="18"/>
              </w:rPr>
              <w:t>1.066</w:t>
            </w:r>
          </w:p>
        </w:tc>
        <w:tc>
          <w:tcPr>
            <w:tcW w:w="1247" w:type="dxa"/>
            <w:tcBorders>
              <w:top w:val="nil"/>
              <w:left w:val="nil"/>
              <w:bottom w:val="nil"/>
              <w:right w:val="nil"/>
            </w:tcBorders>
            <w:shd w:val="clear" w:color="auto" w:fill="auto"/>
            <w:vAlign w:val="bottom"/>
          </w:tcPr>
          <w:p w14:paraId="42FB6FD9" w14:textId="77777777" w:rsidR="009C0CD5" w:rsidRPr="009C0CD5" w:rsidRDefault="009C0CD5" w:rsidP="009C0CD5">
            <w:pPr>
              <w:spacing w:before="40" w:after="20"/>
              <w:jc w:val="center"/>
              <w:rPr>
                <w:rFonts w:cs="Arial"/>
                <w:sz w:val="18"/>
                <w:szCs w:val="18"/>
              </w:rPr>
            </w:pPr>
            <w:r w:rsidRPr="009C0CD5">
              <w:rPr>
                <w:rFonts w:cs="Arial"/>
                <w:sz w:val="18"/>
                <w:szCs w:val="18"/>
              </w:rPr>
              <w:t>1.076</w:t>
            </w:r>
          </w:p>
        </w:tc>
      </w:tr>
      <w:tr w:rsidR="009C0CD5" w:rsidRPr="009C0CD5" w14:paraId="4C679975" w14:textId="77777777" w:rsidTr="00A64ED1">
        <w:tc>
          <w:tcPr>
            <w:tcW w:w="2268" w:type="dxa"/>
            <w:tcBorders>
              <w:top w:val="nil"/>
              <w:left w:val="nil"/>
              <w:bottom w:val="nil"/>
              <w:right w:val="single" w:sz="18" w:space="0" w:color="002060"/>
            </w:tcBorders>
            <w:shd w:val="clear" w:color="auto" w:fill="auto"/>
            <w:vAlign w:val="center"/>
          </w:tcPr>
          <w:p w14:paraId="3F9F88E8" w14:textId="77777777" w:rsidR="009C0CD5" w:rsidRPr="00F75B25" w:rsidRDefault="009C0CD5" w:rsidP="009C0CD5">
            <w:pPr>
              <w:spacing w:before="40" w:after="20"/>
              <w:rPr>
                <w:rFonts w:cs="Arial"/>
                <w:sz w:val="18"/>
                <w:szCs w:val="18"/>
              </w:rPr>
            </w:pPr>
            <w:r w:rsidRPr="00F75B25">
              <w:rPr>
                <w:rFonts w:cs="Arial"/>
                <w:sz w:val="18"/>
                <w:szCs w:val="18"/>
              </w:rPr>
              <w:t>Yarra C</w:t>
            </w:r>
          </w:p>
        </w:tc>
        <w:tc>
          <w:tcPr>
            <w:tcW w:w="1247" w:type="dxa"/>
            <w:tcBorders>
              <w:top w:val="nil"/>
              <w:left w:val="nil"/>
              <w:bottom w:val="nil"/>
              <w:right w:val="nil"/>
            </w:tcBorders>
            <w:vAlign w:val="bottom"/>
          </w:tcPr>
          <w:p w14:paraId="66540A17"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c>
          <w:tcPr>
            <w:tcW w:w="1247" w:type="dxa"/>
            <w:tcBorders>
              <w:top w:val="nil"/>
              <w:left w:val="nil"/>
              <w:bottom w:val="nil"/>
              <w:right w:val="nil"/>
            </w:tcBorders>
            <w:vAlign w:val="bottom"/>
          </w:tcPr>
          <w:p w14:paraId="4113FE14" w14:textId="77777777" w:rsidR="009C0CD5" w:rsidRPr="009C0CD5" w:rsidRDefault="009C0CD5" w:rsidP="009C0CD5">
            <w:pPr>
              <w:spacing w:before="40" w:after="20"/>
              <w:jc w:val="center"/>
              <w:rPr>
                <w:rFonts w:cs="Arial"/>
                <w:sz w:val="18"/>
                <w:szCs w:val="18"/>
              </w:rPr>
            </w:pPr>
            <w:r w:rsidRPr="009C0CD5">
              <w:rPr>
                <w:rFonts w:cs="Arial"/>
                <w:sz w:val="18"/>
                <w:szCs w:val="18"/>
              </w:rPr>
              <w:t>0.942</w:t>
            </w:r>
          </w:p>
        </w:tc>
        <w:tc>
          <w:tcPr>
            <w:tcW w:w="170" w:type="dxa"/>
            <w:tcBorders>
              <w:top w:val="nil"/>
              <w:left w:val="nil"/>
              <w:bottom w:val="nil"/>
              <w:right w:val="nil"/>
            </w:tcBorders>
            <w:shd w:val="clear" w:color="auto" w:fill="auto"/>
            <w:vAlign w:val="bottom"/>
          </w:tcPr>
          <w:p w14:paraId="37072A6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8F32CF4" w14:textId="77777777" w:rsidR="009C0CD5" w:rsidRPr="009C0CD5" w:rsidRDefault="009C0CD5" w:rsidP="009C0CD5">
            <w:pPr>
              <w:spacing w:before="40" w:after="20"/>
              <w:jc w:val="center"/>
              <w:rPr>
                <w:rFonts w:cs="Arial"/>
                <w:sz w:val="18"/>
                <w:szCs w:val="18"/>
              </w:rPr>
            </w:pPr>
            <w:r w:rsidRPr="009C0CD5">
              <w:rPr>
                <w:rFonts w:cs="Arial"/>
                <w:sz w:val="18"/>
                <w:szCs w:val="18"/>
              </w:rPr>
              <w:t>1.089</w:t>
            </w:r>
          </w:p>
        </w:tc>
        <w:tc>
          <w:tcPr>
            <w:tcW w:w="1247" w:type="dxa"/>
            <w:tcBorders>
              <w:top w:val="nil"/>
              <w:left w:val="nil"/>
              <w:bottom w:val="nil"/>
              <w:right w:val="nil"/>
            </w:tcBorders>
            <w:vAlign w:val="bottom"/>
          </w:tcPr>
          <w:p w14:paraId="14105D91" w14:textId="77777777" w:rsidR="009C0CD5" w:rsidRPr="009C0CD5" w:rsidRDefault="009C0CD5" w:rsidP="009C0CD5">
            <w:pPr>
              <w:spacing w:before="40" w:after="20"/>
              <w:jc w:val="center"/>
              <w:rPr>
                <w:rFonts w:cs="Arial"/>
                <w:sz w:val="18"/>
                <w:szCs w:val="18"/>
              </w:rPr>
            </w:pPr>
            <w:r w:rsidRPr="009C0CD5">
              <w:rPr>
                <w:rFonts w:cs="Arial"/>
                <w:sz w:val="18"/>
                <w:szCs w:val="18"/>
              </w:rPr>
              <w:t>1.103</w:t>
            </w:r>
          </w:p>
        </w:tc>
        <w:tc>
          <w:tcPr>
            <w:tcW w:w="1247" w:type="dxa"/>
            <w:tcBorders>
              <w:top w:val="nil"/>
              <w:left w:val="nil"/>
              <w:bottom w:val="nil"/>
              <w:right w:val="nil"/>
            </w:tcBorders>
            <w:shd w:val="clear" w:color="auto" w:fill="auto"/>
            <w:vAlign w:val="bottom"/>
          </w:tcPr>
          <w:p w14:paraId="52E23DBF" w14:textId="77777777" w:rsidR="009C0CD5" w:rsidRPr="009C0CD5" w:rsidRDefault="009C0CD5" w:rsidP="009C0CD5">
            <w:pPr>
              <w:spacing w:before="40" w:after="20"/>
              <w:jc w:val="center"/>
              <w:rPr>
                <w:rFonts w:cs="Arial"/>
                <w:sz w:val="18"/>
                <w:szCs w:val="18"/>
              </w:rPr>
            </w:pPr>
            <w:r w:rsidRPr="009C0CD5">
              <w:rPr>
                <w:rFonts w:cs="Arial"/>
                <w:sz w:val="18"/>
                <w:szCs w:val="18"/>
              </w:rPr>
              <w:t>1.113</w:t>
            </w:r>
          </w:p>
        </w:tc>
      </w:tr>
      <w:tr w:rsidR="009C0CD5" w:rsidRPr="009C0CD5" w14:paraId="24141E73" w14:textId="77777777" w:rsidTr="00A64ED1">
        <w:tc>
          <w:tcPr>
            <w:tcW w:w="2268" w:type="dxa"/>
            <w:tcBorders>
              <w:top w:val="nil"/>
              <w:left w:val="nil"/>
              <w:bottom w:val="nil"/>
              <w:right w:val="single" w:sz="18" w:space="0" w:color="002060"/>
            </w:tcBorders>
            <w:shd w:val="clear" w:color="auto" w:fill="auto"/>
            <w:vAlign w:val="center"/>
          </w:tcPr>
          <w:p w14:paraId="3D770BE0" w14:textId="77777777" w:rsidR="009C0CD5" w:rsidRPr="00F75B25" w:rsidRDefault="009C0CD5" w:rsidP="009C0CD5">
            <w:pPr>
              <w:spacing w:before="40" w:after="20"/>
              <w:rPr>
                <w:rFonts w:cs="Arial"/>
                <w:sz w:val="18"/>
                <w:szCs w:val="18"/>
              </w:rPr>
            </w:pPr>
            <w:r w:rsidRPr="00F75B25">
              <w:rPr>
                <w:rFonts w:cs="Arial"/>
                <w:sz w:val="18"/>
                <w:szCs w:val="18"/>
              </w:rPr>
              <w:t>Yarra Ranges S</w:t>
            </w:r>
          </w:p>
        </w:tc>
        <w:tc>
          <w:tcPr>
            <w:tcW w:w="1247" w:type="dxa"/>
            <w:tcBorders>
              <w:top w:val="nil"/>
              <w:left w:val="nil"/>
              <w:bottom w:val="nil"/>
              <w:right w:val="nil"/>
            </w:tcBorders>
            <w:vAlign w:val="bottom"/>
          </w:tcPr>
          <w:p w14:paraId="1B0F5935" w14:textId="77777777" w:rsidR="009C0CD5" w:rsidRPr="009C0CD5" w:rsidRDefault="009C0CD5" w:rsidP="009C0CD5">
            <w:pPr>
              <w:spacing w:before="40" w:after="20"/>
              <w:jc w:val="center"/>
              <w:rPr>
                <w:rFonts w:cs="Arial"/>
                <w:sz w:val="18"/>
                <w:szCs w:val="18"/>
              </w:rPr>
            </w:pPr>
            <w:r w:rsidRPr="009C0CD5">
              <w:rPr>
                <w:rFonts w:cs="Arial"/>
                <w:sz w:val="18"/>
                <w:szCs w:val="18"/>
              </w:rPr>
              <w:t>0.996</w:t>
            </w:r>
          </w:p>
        </w:tc>
        <w:tc>
          <w:tcPr>
            <w:tcW w:w="1247" w:type="dxa"/>
            <w:tcBorders>
              <w:top w:val="nil"/>
              <w:left w:val="nil"/>
              <w:bottom w:val="nil"/>
              <w:right w:val="nil"/>
            </w:tcBorders>
            <w:vAlign w:val="bottom"/>
          </w:tcPr>
          <w:p w14:paraId="36DE0F03" w14:textId="77777777" w:rsidR="009C0CD5" w:rsidRPr="009C0CD5" w:rsidRDefault="009C0CD5" w:rsidP="009C0CD5">
            <w:pPr>
              <w:spacing w:before="40" w:after="20"/>
              <w:jc w:val="center"/>
              <w:rPr>
                <w:rFonts w:cs="Arial"/>
                <w:sz w:val="18"/>
                <w:szCs w:val="18"/>
              </w:rPr>
            </w:pPr>
            <w:r w:rsidRPr="009C0CD5">
              <w:rPr>
                <w:rFonts w:cs="Arial"/>
                <w:sz w:val="18"/>
                <w:szCs w:val="18"/>
              </w:rPr>
              <w:t>0.993</w:t>
            </w:r>
          </w:p>
        </w:tc>
        <w:tc>
          <w:tcPr>
            <w:tcW w:w="170" w:type="dxa"/>
            <w:tcBorders>
              <w:top w:val="nil"/>
              <w:left w:val="nil"/>
              <w:bottom w:val="nil"/>
              <w:right w:val="nil"/>
            </w:tcBorders>
            <w:shd w:val="clear" w:color="auto" w:fill="auto"/>
            <w:vAlign w:val="bottom"/>
          </w:tcPr>
          <w:p w14:paraId="7FF2A7E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B1F28A6" w14:textId="77777777" w:rsidR="009C0CD5" w:rsidRPr="009C0CD5" w:rsidRDefault="009C0CD5" w:rsidP="009C0CD5">
            <w:pPr>
              <w:spacing w:before="40" w:after="20"/>
              <w:jc w:val="center"/>
              <w:rPr>
                <w:rFonts w:cs="Arial"/>
                <w:sz w:val="18"/>
                <w:szCs w:val="18"/>
              </w:rPr>
            </w:pPr>
            <w:r w:rsidRPr="009C0CD5">
              <w:rPr>
                <w:rFonts w:cs="Arial"/>
                <w:sz w:val="18"/>
                <w:szCs w:val="18"/>
              </w:rPr>
              <w:t>0.792</w:t>
            </w:r>
          </w:p>
        </w:tc>
        <w:tc>
          <w:tcPr>
            <w:tcW w:w="1247" w:type="dxa"/>
            <w:tcBorders>
              <w:top w:val="nil"/>
              <w:left w:val="nil"/>
              <w:bottom w:val="nil"/>
              <w:right w:val="nil"/>
            </w:tcBorders>
            <w:vAlign w:val="bottom"/>
          </w:tcPr>
          <w:p w14:paraId="15672DEA" w14:textId="77777777" w:rsidR="009C0CD5" w:rsidRPr="009C0CD5" w:rsidRDefault="009C0CD5" w:rsidP="009C0CD5">
            <w:pPr>
              <w:spacing w:before="40" w:after="20"/>
              <w:jc w:val="center"/>
              <w:rPr>
                <w:rFonts w:cs="Arial"/>
                <w:sz w:val="18"/>
                <w:szCs w:val="18"/>
              </w:rPr>
            </w:pPr>
            <w:r w:rsidRPr="009C0CD5">
              <w:rPr>
                <w:rFonts w:cs="Arial"/>
                <w:sz w:val="18"/>
                <w:szCs w:val="18"/>
              </w:rPr>
              <w:t>0.802</w:t>
            </w:r>
          </w:p>
        </w:tc>
        <w:tc>
          <w:tcPr>
            <w:tcW w:w="1247" w:type="dxa"/>
            <w:tcBorders>
              <w:top w:val="nil"/>
              <w:left w:val="nil"/>
              <w:bottom w:val="nil"/>
              <w:right w:val="nil"/>
            </w:tcBorders>
            <w:shd w:val="clear" w:color="auto" w:fill="auto"/>
            <w:vAlign w:val="bottom"/>
          </w:tcPr>
          <w:p w14:paraId="32593A08" w14:textId="77777777" w:rsidR="009C0CD5" w:rsidRPr="009C0CD5" w:rsidRDefault="009C0CD5" w:rsidP="009C0CD5">
            <w:pPr>
              <w:spacing w:before="40" w:after="20"/>
              <w:jc w:val="center"/>
              <w:rPr>
                <w:rFonts w:cs="Arial"/>
                <w:sz w:val="18"/>
                <w:szCs w:val="18"/>
              </w:rPr>
            </w:pPr>
            <w:r w:rsidRPr="009C0CD5">
              <w:rPr>
                <w:rFonts w:cs="Arial"/>
                <w:sz w:val="18"/>
                <w:szCs w:val="18"/>
              </w:rPr>
              <w:t>0.809</w:t>
            </w:r>
          </w:p>
        </w:tc>
      </w:tr>
      <w:tr w:rsidR="009C0CD5" w:rsidRPr="009C0CD5" w14:paraId="27D09982" w14:textId="77777777" w:rsidTr="00A64ED1">
        <w:tc>
          <w:tcPr>
            <w:tcW w:w="2268" w:type="dxa"/>
            <w:tcBorders>
              <w:top w:val="nil"/>
              <w:left w:val="nil"/>
              <w:bottom w:val="nil"/>
              <w:right w:val="single" w:sz="18" w:space="0" w:color="002060"/>
            </w:tcBorders>
            <w:shd w:val="clear" w:color="auto" w:fill="auto"/>
            <w:vAlign w:val="center"/>
          </w:tcPr>
          <w:p w14:paraId="32E0D794" w14:textId="77777777" w:rsidR="009C0CD5" w:rsidRPr="00F75B25" w:rsidRDefault="009C0CD5" w:rsidP="009C0CD5">
            <w:pPr>
              <w:spacing w:before="40" w:after="20"/>
              <w:rPr>
                <w:rFonts w:cs="Arial"/>
                <w:sz w:val="18"/>
                <w:szCs w:val="18"/>
              </w:rPr>
            </w:pPr>
            <w:r w:rsidRPr="00F75B25">
              <w:rPr>
                <w:rFonts w:cs="Arial"/>
                <w:sz w:val="18"/>
                <w:szCs w:val="18"/>
              </w:rPr>
              <w:t>Yarriambiack S</w:t>
            </w:r>
          </w:p>
        </w:tc>
        <w:tc>
          <w:tcPr>
            <w:tcW w:w="1247" w:type="dxa"/>
            <w:tcBorders>
              <w:top w:val="nil"/>
              <w:left w:val="nil"/>
              <w:bottom w:val="nil"/>
              <w:right w:val="nil"/>
            </w:tcBorders>
            <w:vAlign w:val="bottom"/>
          </w:tcPr>
          <w:p w14:paraId="76BB0C46" w14:textId="77777777" w:rsidR="009C0CD5" w:rsidRPr="009C0CD5" w:rsidRDefault="009C0CD5" w:rsidP="009C0CD5">
            <w:pPr>
              <w:spacing w:before="40" w:after="20"/>
              <w:jc w:val="center"/>
              <w:rPr>
                <w:rFonts w:cs="Arial"/>
                <w:sz w:val="18"/>
                <w:szCs w:val="18"/>
              </w:rPr>
            </w:pPr>
            <w:r w:rsidRPr="009C0CD5">
              <w:rPr>
                <w:rFonts w:cs="Arial"/>
                <w:sz w:val="18"/>
                <w:szCs w:val="18"/>
              </w:rPr>
              <w:t>1.072</w:t>
            </w:r>
          </w:p>
        </w:tc>
        <w:tc>
          <w:tcPr>
            <w:tcW w:w="1247" w:type="dxa"/>
            <w:tcBorders>
              <w:top w:val="nil"/>
              <w:left w:val="nil"/>
              <w:bottom w:val="nil"/>
              <w:right w:val="nil"/>
            </w:tcBorders>
            <w:vAlign w:val="bottom"/>
          </w:tcPr>
          <w:p w14:paraId="00D2CC86" w14:textId="77777777" w:rsidR="009C0CD5" w:rsidRPr="009C0CD5" w:rsidRDefault="009C0CD5" w:rsidP="009C0CD5">
            <w:pPr>
              <w:spacing w:before="40" w:after="20"/>
              <w:jc w:val="center"/>
              <w:rPr>
                <w:rFonts w:cs="Arial"/>
                <w:sz w:val="18"/>
                <w:szCs w:val="18"/>
              </w:rPr>
            </w:pPr>
            <w:r w:rsidRPr="009C0CD5">
              <w:rPr>
                <w:rFonts w:cs="Arial"/>
                <w:sz w:val="18"/>
                <w:szCs w:val="18"/>
              </w:rPr>
              <w:t>1.068</w:t>
            </w:r>
          </w:p>
        </w:tc>
        <w:tc>
          <w:tcPr>
            <w:tcW w:w="170" w:type="dxa"/>
            <w:tcBorders>
              <w:top w:val="nil"/>
              <w:left w:val="nil"/>
              <w:bottom w:val="nil"/>
              <w:right w:val="nil"/>
            </w:tcBorders>
            <w:shd w:val="clear" w:color="auto" w:fill="auto"/>
            <w:vAlign w:val="bottom"/>
          </w:tcPr>
          <w:p w14:paraId="31FCE42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DC9A434" w14:textId="77777777" w:rsidR="009C0CD5" w:rsidRPr="009C0CD5" w:rsidRDefault="009C0CD5" w:rsidP="009C0CD5">
            <w:pPr>
              <w:spacing w:before="40" w:after="20"/>
              <w:jc w:val="center"/>
              <w:rPr>
                <w:rFonts w:cs="Arial"/>
                <w:sz w:val="18"/>
                <w:szCs w:val="18"/>
              </w:rPr>
            </w:pPr>
            <w:r w:rsidRPr="009C0CD5">
              <w:rPr>
                <w:rFonts w:cs="Arial"/>
                <w:sz w:val="18"/>
                <w:szCs w:val="18"/>
              </w:rPr>
              <w:t>0.762</w:t>
            </w:r>
          </w:p>
        </w:tc>
        <w:tc>
          <w:tcPr>
            <w:tcW w:w="1247" w:type="dxa"/>
            <w:tcBorders>
              <w:top w:val="nil"/>
              <w:left w:val="nil"/>
              <w:bottom w:val="nil"/>
              <w:right w:val="nil"/>
            </w:tcBorders>
            <w:vAlign w:val="bottom"/>
          </w:tcPr>
          <w:p w14:paraId="4BAD43C8" w14:textId="77777777" w:rsidR="009C0CD5" w:rsidRPr="009C0CD5" w:rsidRDefault="009C0CD5" w:rsidP="009C0CD5">
            <w:pPr>
              <w:spacing w:before="40" w:after="20"/>
              <w:jc w:val="center"/>
              <w:rPr>
                <w:rFonts w:cs="Arial"/>
                <w:sz w:val="18"/>
                <w:szCs w:val="18"/>
              </w:rPr>
            </w:pPr>
            <w:r w:rsidRPr="009C0CD5">
              <w:rPr>
                <w:rFonts w:cs="Arial"/>
                <w:sz w:val="18"/>
                <w:szCs w:val="18"/>
              </w:rPr>
              <w:t>0.772</w:t>
            </w:r>
          </w:p>
        </w:tc>
        <w:tc>
          <w:tcPr>
            <w:tcW w:w="1247" w:type="dxa"/>
            <w:tcBorders>
              <w:top w:val="nil"/>
              <w:left w:val="nil"/>
              <w:bottom w:val="nil"/>
              <w:right w:val="nil"/>
            </w:tcBorders>
            <w:shd w:val="clear" w:color="auto" w:fill="auto"/>
            <w:vAlign w:val="bottom"/>
          </w:tcPr>
          <w:p w14:paraId="510E2C91" w14:textId="77777777" w:rsidR="009C0CD5" w:rsidRPr="009C0CD5" w:rsidRDefault="009C0CD5" w:rsidP="009C0CD5">
            <w:pPr>
              <w:spacing w:before="40" w:after="20"/>
              <w:jc w:val="center"/>
              <w:rPr>
                <w:rFonts w:cs="Arial"/>
                <w:sz w:val="18"/>
                <w:szCs w:val="18"/>
              </w:rPr>
            </w:pPr>
            <w:r w:rsidRPr="009C0CD5">
              <w:rPr>
                <w:rFonts w:cs="Arial"/>
                <w:sz w:val="18"/>
                <w:szCs w:val="18"/>
              </w:rPr>
              <w:t>0.779</w:t>
            </w:r>
          </w:p>
        </w:tc>
      </w:tr>
      <w:tr w:rsidR="00664AD1" w:rsidRPr="009C0CD5" w14:paraId="1794BF2F" w14:textId="77777777" w:rsidTr="00664AD1">
        <w:tc>
          <w:tcPr>
            <w:tcW w:w="2268" w:type="dxa"/>
            <w:tcBorders>
              <w:top w:val="nil"/>
              <w:left w:val="nil"/>
              <w:bottom w:val="nil"/>
              <w:right w:val="single" w:sz="18" w:space="0" w:color="002060"/>
            </w:tcBorders>
            <w:shd w:val="clear" w:color="auto" w:fill="auto"/>
            <w:vAlign w:val="center"/>
          </w:tcPr>
          <w:p w14:paraId="089DDA1C" w14:textId="77777777" w:rsidR="00664AD1" w:rsidRPr="00F75B25" w:rsidRDefault="00664AD1" w:rsidP="000B210A">
            <w:pPr>
              <w:spacing w:before="40" w:after="20"/>
              <w:rPr>
                <w:rFonts w:cs="Arial"/>
                <w:sz w:val="18"/>
                <w:szCs w:val="18"/>
                <w:lang w:eastAsia="ko-KR"/>
              </w:rPr>
            </w:pPr>
          </w:p>
        </w:tc>
        <w:tc>
          <w:tcPr>
            <w:tcW w:w="1247" w:type="dxa"/>
            <w:tcBorders>
              <w:top w:val="nil"/>
              <w:left w:val="nil"/>
              <w:bottom w:val="single" w:sz="8" w:space="0" w:color="002060"/>
              <w:right w:val="nil"/>
            </w:tcBorders>
            <w:vAlign w:val="center"/>
          </w:tcPr>
          <w:p w14:paraId="2AC51B65" w14:textId="77777777" w:rsidR="00664AD1" w:rsidRPr="00F75B25" w:rsidRDefault="00664AD1"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66B8C682" w14:textId="77777777" w:rsidR="00664AD1" w:rsidRPr="00F75B25" w:rsidRDefault="00664AD1" w:rsidP="000B210A">
            <w:pPr>
              <w:spacing w:before="40" w:after="20"/>
              <w:jc w:val="center"/>
              <w:rPr>
                <w:rFonts w:cs="Arial"/>
                <w:sz w:val="18"/>
                <w:szCs w:val="18"/>
              </w:rPr>
            </w:pPr>
          </w:p>
        </w:tc>
        <w:tc>
          <w:tcPr>
            <w:tcW w:w="170" w:type="dxa"/>
            <w:tcBorders>
              <w:top w:val="nil"/>
              <w:left w:val="nil"/>
              <w:bottom w:val="single" w:sz="8" w:space="0" w:color="002060"/>
              <w:right w:val="nil"/>
            </w:tcBorders>
            <w:shd w:val="clear" w:color="auto" w:fill="auto"/>
            <w:vAlign w:val="center"/>
          </w:tcPr>
          <w:p w14:paraId="59A45ABE" w14:textId="77777777" w:rsidR="00664AD1" w:rsidRPr="0087211A" w:rsidRDefault="00664AD1"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113A0BFC" w14:textId="77777777" w:rsidR="00664AD1" w:rsidRPr="00F75B25" w:rsidRDefault="00664AD1"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7AEA77AB" w14:textId="77777777" w:rsidR="00664AD1" w:rsidRPr="00F75B25" w:rsidRDefault="00664AD1" w:rsidP="000B210A">
            <w:pPr>
              <w:spacing w:before="40" w:after="20"/>
              <w:jc w:val="center"/>
              <w:rPr>
                <w:rFonts w:cs="Arial"/>
                <w:sz w:val="18"/>
                <w:szCs w:val="18"/>
              </w:rPr>
            </w:pPr>
          </w:p>
        </w:tc>
        <w:tc>
          <w:tcPr>
            <w:tcW w:w="1247" w:type="dxa"/>
            <w:tcBorders>
              <w:top w:val="nil"/>
              <w:left w:val="nil"/>
              <w:bottom w:val="single" w:sz="8" w:space="0" w:color="002060"/>
              <w:right w:val="nil"/>
            </w:tcBorders>
            <w:shd w:val="clear" w:color="auto" w:fill="auto"/>
            <w:vAlign w:val="center"/>
          </w:tcPr>
          <w:p w14:paraId="0FFDD302" w14:textId="77777777" w:rsidR="00664AD1" w:rsidRPr="00F75B25" w:rsidRDefault="00664AD1" w:rsidP="000B210A">
            <w:pPr>
              <w:spacing w:before="40" w:after="20"/>
              <w:jc w:val="center"/>
              <w:rPr>
                <w:rFonts w:cs="Arial"/>
                <w:sz w:val="18"/>
                <w:szCs w:val="18"/>
              </w:rPr>
            </w:pPr>
          </w:p>
        </w:tc>
      </w:tr>
      <w:tr w:rsidR="00664AD1" w:rsidRPr="00F75B25" w14:paraId="10CF0B70" w14:textId="77777777" w:rsidTr="00664AD1">
        <w:tc>
          <w:tcPr>
            <w:tcW w:w="2268" w:type="dxa"/>
            <w:tcBorders>
              <w:top w:val="nil"/>
              <w:left w:val="nil"/>
              <w:bottom w:val="nil"/>
              <w:right w:val="single" w:sz="18" w:space="0" w:color="002060"/>
            </w:tcBorders>
            <w:shd w:val="clear" w:color="auto" w:fill="auto"/>
            <w:vAlign w:val="center"/>
          </w:tcPr>
          <w:p w14:paraId="40771E2E" w14:textId="77777777" w:rsidR="00664AD1" w:rsidRPr="00F75B25" w:rsidRDefault="00664AD1" w:rsidP="000B210A">
            <w:pPr>
              <w:spacing w:before="40" w:after="20"/>
              <w:rPr>
                <w:rFonts w:cs="Arial"/>
                <w:sz w:val="18"/>
                <w:szCs w:val="18"/>
                <w:lang w:eastAsia="ko-KR"/>
              </w:rPr>
            </w:pPr>
          </w:p>
        </w:tc>
        <w:tc>
          <w:tcPr>
            <w:tcW w:w="1247" w:type="dxa"/>
            <w:tcBorders>
              <w:top w:val="single" w:sz="8" w:space="0" w:color="002060"/>
              <w:left w:val="nil"/>
              <w:right w:val="nil"/>
            </w:tcBorders>
            <w:vAlign w:val="center"/>
          </w:tcPr>
          <w:p w14:paraId="34CD95B7" w14:textId="77777777" w:rsidR="00664AD1" w:rsidRPr="00F75B25" w:rsidRDefault="00664AD1"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4DF56080" w14:textId="77777777" w:rsidR="00664AD1" w:rsidRPr="00F75B25" w:rsidRDefault="00664AD1" w:rsidP="000B210A">
            <w:pPr>
              <w:spacing w:before="40" w:after="20"/>
              <w:jc w:val="center"/>
              <w:rPr>
                <w:rFonts w:cs="Arial"/>
                <w:b/>
                <w:sz w:val="18"/>
                <w:szCs w:val="18"/>
              </w:rPr>
            </w:pPr>
          </w:p>
        </w:tc>
        <w:tc>
          <w:tcPr>
            <w:tcW w:w="170" w:type="dxa"/>
            <w:tcBorders>
              <w:top w:val="single" w:sz="8" w:space="0" w:color="002060"/>
              <w:left w:val="nil"/>
              <w:right w:val="nil"/>
            </w:tcBorders>
            <w:shd w:val="clear" w:color="auto" w:fill="auto"/>
            <w:vAlign w:val="center"/>
          </w:tcPr>
          <w:p w14:paraId="5983F23A" w14:textId="77777777" w:rsidR="00664AD1" w:rsidRPr="0087211A" w:rsidRDefault="00664AD1" w:rsidP="000B210A">
            <w:pPr>
              <w:spacing w:before="40" w:after="20"/>
              <w:jc w:val="center"/>
              <w:rPr>
                <w:rFonts w:cs="Arial"/>
                <w:sz w:val="18"/>
                <w:szCs w:val="18"/>
              </w:rPr>
            </w:pPr>
          </w:p>
        </w:tc>
        <w:tc>
          <w:tcPr>
            <w:tcW w:w="1247" w:type="dxa"/>
            <w:tcBorders>
              <w:top w:val="single" w:sz="8" w:space="0" w:color="002060"/>
              <w:left w:val="nil"/>
              <w:right w:val="nil"/>
            </w:tcBorders>
            <w:vAlign w:val="center"/>
          </w:tcPr>
          <w:p w14:paraId="35F09235" w14:textId="77777777" w:rsidR="00664AD1" w:rsidRPr="00F75B25" w:rsidRDefault="00664AD1"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6925CDBF" w14:textId="77777777" w:rsidR="00664AD1" w:rsidRPr="00F75B25" w:rsidRDefault="00664AD1" w:rsidP="000B210A">
            <w:pPr>
              <w:spacing w:before="40" w:after="20"/>
              <w:jc w:val="center"/>
              <w:rPr>
                <w:rFonts w:cs="Arial"/>
                <w:b/>
                <w:sz w:val="18"/>
                <w:szCs w:val="18"/>
              </w:rPr>
            </w:pPr>
          </w:p>
        </w:tc>
        <w:tc>
          <w:tcPr>
            <w:tcW w:w="1247" w:type="dxa"/>
            <w:tcBorders>
              <w:top w:val="single" w:sz="8" w:space="0" w:color="002060"/>
              <w:left w:val="nil"/>
              <w:right w:val="nil"/>
            </w:tcBorders>
            <w:shd w:val="clear" w:color="auto" w:fill="auto"/>
            <w:vAlign w:val="center"/>
          </w:tcPr>
          <w:p w14:paraId="6A531810" w14:textId="77777777" w:rsidR="00664AD1" w:rsidRPr="00F75B25" w:rsidRDefault="00664AD1" w:rsidP="000B210A">
            <w:pPr>
              <w:spacing w:before="40" w:after="20"/>
              <w:jc w:val="center"/>
              <w:rPr>
                <w:rFonts w:cs="Arial"/>
                <w:b/>
                <w:sz w:val="18"/>
                <w:szCs w:val="18"/>
              </w:rPr>
            </w:pPr>
          </w:p>
        </w:tc>
      </w:tr>
    </w:tbl>
    <w:p w14:paraId="71F67132"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16617D22" w14:textId="77777777" w:rsidR="00961975" w:rsidRPr="00976C78" w:rsidRDefault="00CE4507" w:rsidP="008C1A28">
      <w:pPr>
        <w:pStyle w:val="VGC-Head10"/>
      </w:pPr>
      <w:r w:rsidRPr="00976C78">
        <w:t>Appendix 4</w:t>
      </w:r>
      <w:r w:rsidR="004A3F14" w:rsidRPr="00976C78">
        <w:tab/>
      </w:r>
      <w:r w:rsidR="00A97ABE">
        <w:t xml:space="preserve">2017-18 </w:t>
      </w:r>
      <w:r w:rsidR="00961975" w:rsidRPr="00976C78">
        <w:t xml:space="preserve">General Purpose Grants </w:t>
      </w:r>
    </w:p>
    <w:p w14:paraId="350A3F78" w14:textId="77777777" w:rsidR="00961975" w:rsidRPr="00976C78" w:rsidRDefault="00961975" w:rsidP="008C1A28">
      <w:pPr>
        <w:pStyle w:val="VGC-Head2"/>
      </w:pPr>
      <w:r w:rsidRPr="00976C78">
        <w:t>D.  Cost Adjustors - Values</w:t>
      </w:r>
    </w:p>
    <w:p w14:paraId="6531A852"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247"/>
        <w:gridCol w:w="1247"/>
      </w:tblGrid>
      <w:tr w:rsidR="007F2170" w:rsidRPr="00FF36E8" w14:paraId="1AA2322D" w14:textId="77777777" w:rsidTr="007F2170">
        <w:tc>
          <w:tcPr>
            <w:tcW w:w="2268" w:type="dxa"/>
            <w:tcBorders>
              <w:top w:val="nil"/>
              <w:left w:val="nil"/>
              <w:bottom w:val="nil"/>
              <w:right w:val="single" w:sz="18" w:space="0" w:color="002060"/>
            </w:tcBorders>
            <w:shd w:val="clear" w:color="auto" w:fill="auto"/>
            <w:vAlign w:val="bottom"/>
          </w:tcPr>
          <w:p w14:paraId="3D1347CD" w14:textId="77777777" w:rsidR="007F2170" w:rsidRPr="00001707" w:rsidRDefault="007F2170"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6235" w:type="dxa"/>
            <w:gridSpan w:val="5"/>
            <w:tcBorders>
              <w:top w:val="nil"/>
              <w:left w:val="single" w:sz="18" w:space="0" w:color="002060"/>
              <w:bottom w:val="single" w:sz="8" w:space="0" w:color="002060"/>
            </w:tcBorders>
            <w:shd w:val="clear" w:color="auto" w:fill="auto"/>
            <w:vAlign w:val="bottom"/>
          </w:tcPr>
          <w:p w14:paraId="27B66089" w14:textId="77777777" w:rsidR="007F2170" w:rsidRPr="00FF36E8" w:rsidRDefault="007F2170" w:rsidP="008001AD">
            <w:pPr>
              <w:spacing w:before="40" w:after="20"/>
              <w:jc w:val="center"/>
              <w:rPr>
                <w:rFonts w:cs="Arial"/>
                <w:b/>
                <w:sz w:val="18"/>
                <w:szCs w:val="18"/>
              </w:rPr>
            </w:pPr>
            <w:r w:rsidRPr="00FF36E8">
              <w:rPr>
                <w:rFonts w:cs="Arial"/>
                <w:b/>
                <w:sz w:val="18"/>
                <w:szCs w:val="18"/>
              </w:rPr>
              <w:t>Population Dispersion</w:t>
            </w:r>
          </w:p>
        </w:tc>
      </w:tr>
      <w:tr w:rsidR="007F2170" w:rsidRPr="00FF36E8" w14:paraId="7EE18D0A" w14:textId="77777777" w:rsidTr="007F2170">
        <w:tc>
          <w:tcPr>
            <w:tcW w:w="2268" w:type="dxa"/>
            <w:tcBorders>
              <w:top w:val="nil"/>
              <w:left w:val="nil"/>
              <w:bottom w:val="nil"/>
              <w:right w:val="single" w:sz="18" w:space="0" w:color="002060"/>
            </w:tcBorders>
            <w:shd w:val="clear" w:color="auto" w:fill="auto"/>
            <w:vAlign w:val="bottom"/>
          </w:tcPr>
          <w:p w14:paraId="5B6BA9FC" w14:textId="77777777" w:rsidR="007F2170" w:rsidRPr="00001707" w:rsidRDefault="007F2170"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4C6506E2"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5AC5D9E0" w14:textId="77777777" w:rsidR="007F2170" w:rsidRPr="00FF36E8" w:rsidRDefault="007F2170"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247" w:type="dxa"/>
            <w:tcBorders>
              <w:top w:val="single" w:sz="8" w:space="0" w:color="002060"/>
              <w:left w:val="nil"/>
              <w:bottom w:val="single" w:sz="8" w:space="0" w:color="002060"/>
              <w:right w:val="nil"/>
            </w:tcBorders>
            <w:tcMar>
              <w:left w:w="0" w:type="dxa"/>
              <w:right w:w="0" w:type="dxa"/>
            </w:tcMar>
            <w:vAlign w:val="bottom"/>
          </w:tcPr>
          <w:p w14:paraId="7344550B" w14:textId="77777777" w:rsidR="007F2170" w:rsidRPr="00FF36E8" w:rsidRDefault="007F2170"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247" w:type="dxa"/>
            <w:tcBorders>
              <w:top w:val="single" w:sz="8" w:space="0" w:color="002060"/>
              <w:left w:val="nil"/>
              <w:bottom w:val="single" w:sz="8" w:space="0" w:color="002060"/>
              <w:right w:val="nil"/>
            </w:tcBorders>
            <w:tcMar>
              <w:left w:w="0" w:type="dxa"/>
              <w:right w:w="0" w:type="dxa"/>
            </w:tcMar>
            <w:vAlign w:val="bottom"/>
          </w:tcPr>
          <w:p w14:paraId="1F7F6BB4"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765390A9"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9C0CD5" w:rsidRPr="009C0CD5" w14:paraId="3528E1B9" w14:textId="77777777" w:rsidTr="00A64ED1">
        <w:tc>
          <w:tcPr>
            <w:tcW w:w="2268" w:type="dxa"/>
            <w:tcBorders>
              <w:top w:val="nil"/>
              <w:left w:val="nil"/>
              <w:bottom w:val="nil"/>
              <w:right w:val="single" w:sz="18" w:space="0" w:color="002060"/>
            </w:tcBorders>
            <w:shd w:val="clear" w:color="auto" w:fill="auto"/>
            <w:vAlign w:val="center"/>
          </w:tcPr>
          <w:p w14:paraId="2DECBD55" w14:textId="77777777" w:rsidR="009C0CD5" w:rsidRPr="00F75B25" w:rsidRDefault="009C0CD5" w:rsidP="009C0CD5">
            <w:pPr>
              <w:spacing w:before="40" w:after="2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6E2833B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17555C36"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vAlign w:val="bottom"/>
          </w:tcPr>
          <w:p w14:paraId="40BF3DFD"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vAlign w:val="bottom"/>
          </w:tcPr>
          <w:p w14:paraId="03B9D97F"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shd w:val="clear" w:color="auto" w:fill="auto"/>
            <w:vAlign w:val="bottom"/>
          </w:tcPr>
          <w:p w14:paraId="0BD994A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r>
      <w:tr w:rsidR="00764B08" w:rsidRPr="009C0CD5" w14:paraId="6E5256FB" w14:textId="77777777" w:rsidTr="00A64ED1">
        <w:tc>
          <w:tcPr>
            <w:tcW w:w="2268" w:type="dxa"/>
            <w:tcBorders>
              <w:top w:val="nil"/>
              <w:left w:val="nil"/>
              <w:bottom w:val="nil"/>
              <w:right w:val="single" w:sz="18" w:space="0" w:color="002060"/>
            </w:tcBorders>
            <w:shd w:val="clear" w:color="auto" w:fill="auto"/>
            <w:vAlign w:val="center"/>
          </w:tcPr>
          <w:p w14:paraId="7C68573C" w14:textId="77777777" w:rsidR="00764B08" w:rsidRPr="00F75B25" w:rsidRDefault="00764B08" w:rsidP="00764B08">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002060"/>
              <w:bottom w:val="nil"/>
              <w:right w:val="nil"/>
            </w:tcBorders>
            <w:shd w:val="clear" w:color="auto" w:fill="auto"/>
            <w:vAlign w:val="bottom"/>
          </w:tcPr>
          <w:p w14:paraId="49E7A19E" w14:textId="77777777" w:rsidR="00764B08" w:rsidRPr="009C0CD5" w:rsidRDefault="00764B08" w:rsidP="00764B08">
            <w:pPr>
              <w:spacing w:before="40" w:after="20"/>
              <w:jc w:val="center"/>
              <w:rPr>
                <w:rFonts w:cs="Arial"/>
                <w:sz w:val="18"/>
                <w:szCs w:val="18"/>
              </w:rPr>
            </w:pPr>
            <w:r w:rsidRPr="009C0CD5">
              <w:rPr>
                <w:rFonts w:cs="Arial"/>
                <w:sz w:val="18"/>
                <w:szCs w:val="18"/>
              </w:rPr>
              <w:t>1.430</w:t>
            </w:r>
          </w:p>
        </w:tc>
        <w:tc>
          <w:tcPr>
            <w:tcW w:w="1247" w:type="dxa"/>
            <w:tcBorders>
              <w:top w:val="nil"/>
              <w:left w:val="nil"/>
              <w:bottom w:val="nil"/>
              <w:right w:val="nil"/>
            </w:tcBorders>
            <w:shd w:val="clear" w:color="auto" w:fill="auto"/>
            <w:vAlign w:val="bottom"/>
          </w:tcPr>
          <w:p w14:paraId="562FF7F3" w14:textId="77777777" w:rsidR="00764B08" w:rsidRPr="009C0CD5" w:rsidRDefault="00764B08" w:rsidP="00764B08">
            <w:pPr>
              <w:spacing w:before="40" w:after="20"/>
              <w:jc w:val="center"/>
              <w:rPr>
                <w:rFonts w:cs="Arial"/>
                <w:sz w:val="18"/>
                <w:szCs w:val="18"/>
              </w:rPr>
            </w:pPr>
            <w:r w:rsidRPr="009C0CD5">
              <w:rPr>
                <w:rFonts w:cs="Arial"/>
                <w:sz w:val="18"/>
                <w:szCs w:val="18"/>
              </w:rPr>
              <w:t>1.413</w:t>
            </w:r>
          </w:p>
        </w:tc>
        <w:tc>
          <w:tcPr>
            <w:tcW w:w="1247" w:type="dxa"/>
            <w:tcBorders>
              <w:top w:val="nil"/>
              <w:left w:val="nil"/>
              <w:bottom w:val="nil"/>
              <w:right w:val="nil"/>
            </w:tcBorders>
            <w:vAlign w:val="bottom"/>
          </w:tcPr>
          <w:p w14:paraId="0947FF0C" w14:textId="0763A647" w:rsidR="00764B08" w:rsidRPr="009C0CD5" w:rsidRDefault="00764B08" w:rsidP="00764B08">
            <w:pPr>
              <w:spacing w:before="40" w:after="20"/>
              <w:jc w:val="center"/>
              <w:rPr>
                <w:rFonts w:cs="Arial"/>
                <w:sz w:val="18"/>
                <w:szCs w:val="18"/>
              </w:rPr>
            </w:pPr>
            <w:r w:rsidRPr="00764B08">
              <w:rPr>
                <w:rFonts w:cs="Arial"/>
                <w:sz w:val="18"/>
                <w:szCs w:val="18"/>
              </w:rPr>
              <w:t>1.403</w:t>
            </w:r>
          </w:p>
        </w:tc>
        <w:tc>
          <w:tcPr>
            <w:tcW w:w="1247" w:type="dxa"/>
            <w:tcBorders>
              <w:top w:val="nil"/>
              <w:left w:val="nil"/>
              <w:bottom w:val="nil"/>
              <w:right w:val="nil"/>
            </w:tcBorders>
            <w:vAlign w:val="bottom"/>
          </w:tcPr>
          <w:p w14:paraId="2A1013B4" w14:textId="5B8C4C22" w:rsidR="00764B08" w:rsidRPr="009C0CD5" w:rsidRDefault="00764B08" w:rsidP="00764B08">
            <w:pPr>
              <w:spacing w:before="40" w:after="20"/>
              <w:jc w:val="center"/>
              <w:rPr>
                <w:rFonts w:cs="Arial"/>
                <w:sz w:val="18"/>
                <w:szCs w:val="18"/>
              </w:rPr>
            </w:pPr>
            <w:r w:rsidRPr="009C0CD5">
              <w:rPr>
                <w:rFonts w:cs="Arial"/>
                <w:sz w:val="18"/>
                <w:szCs w:val="18"/>
              </w:rPr>
              <w:t>1.396</w:t>
            </w:r>
          </w:p>
        </w:tc>
        <w:tc>
          <w:tcPr>
            <w:tcW w:w="1247" w:type="dxa"/>
            <w:tcBorders>
              <w:top w:val="nil"/>
              <w:left w:val="nil"/>
              <w:bottom w:val="nil"/>
              <w:right w:val="nil"/>
            </w:tcBorders>
            <w:shd w:val="clear" w:color="auto" w:fill="auto"/>
            <w:vAlign w:val="bottom"/>
          </w:tcPr>
          <w:p w14:paraId="45D0978A" w14:textId="473857E6" w:rsidR="00764B08" w:rsidRPr="009C0CD5" w:rsidRDefault="00764B08" w:rsidP="00764B08">
            <w:pPr>
              <w:spacing w:before="40" w:after="20"/>
              <w:jc w:val="center"/>
              <w:rPr>
                <w:rFonts w:cs="Arial"/>
                <w:sz w:val="18"/>
                <w:szCs w:val="18"/>
              </w:rPr>
            </w:pPr>
            <w:r w:rsidRPr="009C0CD5">
              <w:rPr>
                <w:rFonts w:cs="Arial"/>
                <w:sz w:val="18"/>
                <w:szCs w:val="18"/>
              </w:rPr>
              <w:t>1.415</w:t>
            </w:r>
          </w:p>
        </w:tc>
      </w:tr>
      <w:tr w:rsidR="00764B08" w:rsidRPr="009C0CD5" w14:paraId="57BD94F2" w14:textId="77777777" w:rsidTr="00A64ED1">
        <w:tc>
          <w:tcPr>
            <w:tcW w:w="2268" w:type="dxa"/>
            <w:tcBorders>
              <w:top w:val="nil"/>
              <w:left w:val="nil"/>
              <w:bottom w:val="nil"/>
              <w:right w:val="single" w:sz="18" w:space="0" w:color="002060"/>
            </w:tcBorders>
            <w:shd w:val="clear" w:color="auto" w:fill="auto"/>
            <w:vAlign w:val="center"/>
          </w:tcPr>
          <w:p w14:paraId="67DFD0D2" w14:textId="77777777" w:rsidR="00764B08" w:rsidRPr="00F75B25" w:rsidRDefault="00764B08" w:rsidP="00764B08">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002060"/>
              <w:bottom w:val="nil"/>
              <w:right w:val="nil"/>
            </w:tcBorders>
            <w:shd w:val="clear" w:color="auto" w:fill="auto"/>
            <w:vAlign w:val="bottom"/>
          </w:tcPr>
          <w:p w14:paraId="105AE906" w14:textId="77777777" w:rsidR="00764B08" w:rsidRPr="009C0CD5" w:rsidRDefault="00764B08" w:rsidP="00764B08">
            <w:pPr>
              <w:spacing w:before="40" w:after="20"/>
              <w:jc w:val="center"/>
              <w:rPr>
                <w:rFonts w:cs="Arial"/>
                <w:sz w:val="18"/>
                <w:szCs w:val="18"/>
              </w:rPr>
            </w:pPr>
            <w:r w:rsidRPr="009C0CD5">
              <w:rPr>
                <w:rFonts w:cs="Arial"/>
                <w:sz w:val="18"/>
                <w:szCs w:val="18"/>
              </w:rPr>
              <w:t>0.904</w:t>
            </w:r>
          </w:p>
        </w:tc>
        <w:tc>
          <w:tcPr>
            <w:tcW w:w="1247" w:type="dxa"/>
            <w:tcBorders>
              <w:top w:val="nil"/>
              <w:left w:val="nil"/>
              <w:bottom w:val="nil"/>
              <w:right w:val="nil"/>
            </w:tcBorders>
            <w:shd w:val="clear" w:color="auto" w:fill="auto"/>
            <w:vAlign w:val="bottom"/>
          </w:tcPr>
          <w:p w14:paraId="0AAA51C4" w14:textId="77777777" w:rsidR="00764B08" w:rsidRPr="009C0CD5" w:rsidRDefault="00764B08" w:rsidP="00764B08">
            <w:pPr>
              <w:spacing w:before="40" w:after="20"/>
              <w:jc w:val="center"/>
              <w:rPr>
                <w:rFonts w:cs="Arial"/>
                <w:sz w:val="18"/>
                <w:szCs w:val="18"/>
              </w:rPr>
            </w:pPr>
            <w:r w:rsidRPr="009C0CD5">
              <w:rPr>
                <w:rFonts w:cs="Arial"/>
                <w:sz w:val="18"/>
                <w:szCs w:val="18"/>
              </w:rPr>
              <w:t>0.894</w:t>
            </w:r>
          </w:p>
        </w:tc>
        <w:tc>
          <w:tcPr>
            <w:tcW w:w="1247" w:type="dxa"/>
            <w:tcBorders>
              <w:top w:val="nil"/>
              <w:left w:val="nil"/>
              <w:bottom w:val="nil"/>
              <w:right w:val="nil"/>
            </w:tcBorders>
            <w:vAlign w:val="bottom"/>
          </w:tcPr>
          <w:p w14:paraId="430F83BA" w14:textId="14EEA68C" w:rsidR="00764B08" w:rsidRPr="009C0CD5" w:rsidRDefault="00764B08" w:rsidP="00764B08">
            <w:pPr>
              <w:spacing w:before="40" w:after="20"/>
              <w:jc w:val="center"/>
              <w:rPr>
                <w:rFonts w:cs="Arial"/>
                <w:sz w:val="18"/>
                <w:szCs w:val="18"/>
              </w:rPr>
            </w:pPr>
            <w:r w:rsidRPr="00764B08">
              <w:rPr>
                <w:rFonts w:cs="Arial"/>
                <w:sz w:val="18"/>
                <w:szCs w:val="18"/>
              </w:rPr>
              <w:t>0.887</w:t>
            </w:r>
          </w:p>
        </w:tc>
        <w:tc>
          <w:tcPr>
            <w:tcW w:w="1247" w:type="dxa"/>
            <w:tcBorders>
              <w:top w:val="nil"/>
              <w:left w:val="nil"/>
              <w:bottom w:val="nil"/>
              <w:right w:val="nil"/>
            </w:tcBorders>
            <w:vAlign w:val="bottom"/>
          </w:tcPr>
          <w:p w14:paraId="453D40E6" w14:textId="6E76289A" w:rsidR="00764B08" w:rsidRPr="009C0CD5" w:rsidRDefault="00764B08" w:rsidP="00764B08">
            <w:pPr>
              <w:spacing w:before="40" w:after="20"/>
              <w:jc w:val="center"/>
              <w:rPr>
                <w:rFonts w:cs="Arial"/>
                <w:sz w:val="18"/>
                <w:szCs w:val="18"/>
              </w:rPr>
            </w:pPr>
            <w:r w:rsidRPr="009C0CD5">
              <w:rPr>
                <w:rFonts w:cs="Arial"/>
                <w:sz w:val="18"/>
                <w:szCs w:val="18"/>
              </w:rPr>
              <w:t>0.883</w:t>
            </w:r>
          </w:p>
        </w:tc>
        <w:tc>
          <w:tcPr>
            <w:tcW w:w="1247" w:type="dxa"/>
            <w:tcBorders>
              <w:top w:val="nil"/>
              <w:left w:val="nil"/>
              <w:bottom w:val="nil"/>
              <w:right w:val="nil"/>
            </w:tcBorders>
            <w:shd w:val="clear" w:color="auto" w:fill="auto"/>
            <w:vAlign w:val="bottom"/>
          </w:tcPr>
          <w:p w14:paraId="59EF9896" w14:textId="1DD28DD1" w:rsidR="00764B08" w:rsidRPr="009C0CD5" w:rsidRDefault="00764B08" w:rsidP="00764B08">
            <w:pPr>
              <w:spacing w:before="40" w:after="20"/>
              <w:jc w:val="center"/>
              <w:rPr>
                <w:rFonts w:cs="Arial"/>
                <w:sz w:val="18"/>
                <w:szCs w:val="18"/>
              </w:rPr>
            </w:pPr>
            <w:r w:rsidRPr="009C0CD5">
              <w:rPr>
                <w:rFonts w:cs="Arial"/>
                <w:sz w:val="18"/>
                <w:szCs w:val="18"/>
              </w:rPr>
              <w:t>0.895</w:t>
            </w:r>
          </w:p>
        </w:tc>
      </w:tr>
      <w:tr w:rsidR="00764B08" w:rsidRPr="009C0CD5" w14:paraId="0A55998A" w14:textId="77777777" w:rsidTr="00A64ED1">
        <w:tc>
          <w:tcPr>
            <w:tcW w:w="2268" w:type="dxa"/>
            <w:tcBorders>
              <w:top w:val="nil"/>
              <w:left w:val="nil"/>
              <w:bottom w:val="nil"/>
              <w:right w:val="single" w:sz="18" w:space="0" w:color="002060"/>
            </w:tcBorders>
            <w:shd w:val="clear" w:color="auto" w:fill="auto"/>
            <w:vAlign w:val="center"/>
          </w:tcPr>
          <w:p w14:paraId="1F07FBAE" w14:textId="77777777" w:rsidR="00764B08" w:rsidRPr="00F75B25" w:rsidRDefault="00764B08" w:rsidP="00764B08">
            <w:pPr>
              <w:spacing w:before="40" w:after="20"/>
              <w:rPr>
                <w:rFonts w:cs="Arial"/>
                <w:sz w:val="18"/>
                <w:szCs w:val="18"/>
              </w:rPr>
            </w:pPr>
            <w:r w:rsidRPr="00F75B25">
              <w:rPr>
                <w:rFonts w:cs="Arial"/>
                <w:sz w:val="18"/>
                <w:szCs w:val="18"/>
              </w:rPr>
              <w:t>Mansfield S</w:t>
            </w:r>
          </w:p>
        </w:tc>
        <w:tc>
          <w:tcPr>
            <w:tcW w:w="1247" w:type="dxa"/>
            <w:tcBorders>
              <w:top w:val="nil"/>
              <w:left w:val="single" w:sz="18" w:space="0" w:color="002060"/>
              <w:bottom w:val="nil"/>
              <w:right w:val="nil"/>
            </w:tcBorders>
            <w:shd w:val="clear" w:color="auto" w:fill="auto"/>
            <w:vAlign w:val="bottom"/>
          </w:tcPr>
          <w:p w14:paraId="104F0E0B" w14:textId="77777777" w:rsidR="00764B08" w:rsidRPr="009C0CD5" w:rsidRDefault="00764B08" w:rsidP="00764B08">
            <w:pPr>
              <w:spacing w:before="40" w:after="20"/>
              <w:jc w:val="center"/>
              <w:rPr>
                <w:rFonts w:cs="Arial"/>
                <w:sz w:val="18"/>
                <w:szCs w:val="18"/>
              </w:rPr>
            </w:pPr>
            <w:r w:rsidRPr="009C0CD5">
              <w:rPr>
                <w:rFonts w:cs="Arial"/>
                <w:sz w:val="18"/>
                <w:szCs w:val="18"/>
              </w:rPr>
              <w:t>1.205</w:t>
            </w:r>
          </w:p>
        </w:tc>
        <w:tc>
          <w:tcPr>
            <w:tcW w:w="1247" w:type="dxa"/>
            <w:tcBorders>
              <w:top w:val="nil"/>
              <w:left w:val="nil"/>
              <w:bottom w:val="nil"/>
              <w:right w:val="nil"/>
            </w:tcBorders>
            <w:shd w:val="clear" w:color="auto" w:fill="auto"/>
            <w:vAlign w:val="bottom"/>
          </w:tcPr>
          <w:p w14:paraId="43DA6894" w14:textId="77777777" w:rsidR="00764B08" w:rsidRPr="009C0CD5" w:rsidRDefault="00764B08" w:rsidP="00764B08">
            <w:pPr>
              <w:spacing w:before="40" w:after="20"/>
              <w:jc w:val="center"/>
              <w:rPr>
                <w:rFonts w:cs="Arial"/>
                <w:sz w:val="18"/>
                <w:szCs w:val="18"/>
              </w:rPr>
            </w:pPr>
            <w:r w:rsidRPr="009C0CD5">
              <w:rPr>
                <w:rFonts w:cs="Arial"/>
                <w:sz w:val="18"/>
                <w:szCs w:val="18"/>
              </w:rPr>
              <w:t>1.190</w:t>
            </w:r>
          </w:p>
        </w:tc>
        <w:tc>
          <w:tcPr>
            <w:tcW w:w="1247" w:type="dxa"/>
            <w:tcBorders>
              <w:top w:val="nil"/>
              <w:left w:val="nil"/>
              <w:bottom w:val="nil"/>
              <w:right w:val="nil"/>
            </w:tcBorders>
            <w:vAlign w:val="bottom"/>
          </w:tcPr>
          <w:p w14:paraId="2CEAD287" w14:textId="2277F78B" w:rsidR="00764B08" w:rsidRPr="009C0CD5" w:rsidRDefault="00764B08" w:rsidP="00764B08">
            <w:pPr>
              <w:spacing w:before="40" w:after="20"/>
              <w:jc w:val="center"/>
              <w:rPr>
                <w:rFonts w:cs="Arial"/>
                <w:sz w:val="18"/>
                <w:szCs w:val="18"/>
              </w:rPr>
            </w:pPr>
            <w:r w:rsidRPr="00764B08">
              <w:rPr>
                <w:rFonts w:cs="Arial"/>
                <w:sz w:val="18"/>
                <w:szCs w:val="18"/>
              </w:rPr>
              <w:t>1.182</w:t>
            </w:r>
          </w:p>
        </w:tc>
        <w:tc>
          <w:tcPr>
            <w:tcW w:w="1247" w:type="dxa"/>
            <w:tcBorders>
              <w:top w:val="nil"/>
              <w:left w:val="nil"/>
              <w:bottom w:val="nil"/>
              <w:right w:val="nil"/>
            </w:tcBorders>
            <w:vAlign w:val="bottom"/>
          </w:tcPr>
          <w:p w14:paraId="479B59F0" w14:textId="140512CA" w:rsidR="00764B08" w:rsidRPr="009C0CD5" w:rsidRDefault="00764B08" w:rsidP="00764B08">
            <w:pPr>
              <w:spacing w:before="40" w:after="20"/>
              <w:jc w:val="center"/>
              <w:rPr>
                <w:rFonts w:cs="Arial"/>
                <w:sz w:val="18"/>
                <w:szCs w:val="18"/>
              </w:rPr>
            </w:pPr>
            <w:r w:rsidRPr="009C0CD5">
              <w:rPr>
                <w:rFonts w:cs="Arial"/>
                <w:sz w:val="18"/>
                <w:szCs w:val="18"/>
              </w:rPr>
              <w:t>1.176</w:t>
            </w:r>
          </w:p>
        </w:tc>
        <w:tc>
          <w:tcPr>
            <w:tcW w:w="1247" w:type="dxa"/>
            <w:tcBorders>
              <w:top w:val="nil"/>
              <w:left w:val="nil"/>
              <w:bottom w:val="nil"/>
              <w:right w:val="nil"/>
            </w:tcBorders>
            <w:shd w:val="clear" w:color="auto" w:fill="auto"/>
            <w:vAlign w:val="bottom"/>
          </w:tcPr>
          <w:p w14:paraId="2DD61E4F" w14:textId="3F941B72" w:rsidR="00764B08" w:rsidRPr="009C0CD5" w:rsidRDefault="00764B08" w:rsidP="00764B08">
            <w:pPr>
              <w:spacing w:before="40" w:after="20"/>
              <w:jc w:val="center"/>
              <w:rPr>
                <w:rFonts w:cs="Arial"/>
                <w:sz w:val="18"/>
                <w:szCs w:val="18"/>
              </w:rPr>
            </w:pPr>
            <w:r w:rsidRPr="009C0CD5">
              <w:rPr>
                <w:rFonts w:cs="Arial"/>
                <w:sz w:val="18"/>
                <w:szCs w:val="18"/>
              </w:rPr>
              <w:t>1.192</w:t>
            </w:r>
          </w:p>
        </w:tc>
      </w:tr>
      <w:tr w:rsidR="00764B08" w:rsidRPr="009C0CD5" w14:paraId="24238BB1" w14:textId="77777777" w:rsidTr="00A64ED1">
        <w:tc>
          <w:tcPr>
            <w:tcW w:w="2268" w:type="dxa"/>
            <w:tcBorders>
              <w:top w:val="nil"/>
              <w:left w:val="nil"/>
              <w:bottom w:val="nil"/>
              <w:right w:val="single" w:sz="18" w:space="0" w:color="002060"/>
            </w:tcBorders>
            <w:shd w:val="clear" w:color="auto" w:fill="auto"/>
            <w:vAlign w:val="center"/>
          </w:tcPr>
          <w:p w14:paraId="10EFF8A3" w14:textId="77777777" w:rsidR="00764B08" w:rsidRPr="00F75B25" w:rsidRDefault="00764B08" w:rsidP="00764B08">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002060"/>
              <w:bottom w:val="nil"/>
              <w:right w:val="nil"/>
            </w:tcBorders>
            <w:shd w:val="clear" w:color="auto" w:fill="auto"/>
            <w:vAlign w:val="bottom"/>
          </w:tcPr>
          <w:p w14:paraId="61222CDA"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771F8467"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0F276220" w14:textId="6F604930"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74EC1F18" w14:textId="4FED66AC"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2171C1C6" w14:textId="52B721C8"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653F747F" w14:textId="77777777" w:rsidTr="00A64ED1">
        <w:tc>
          <w:tcPr>
            <w:tcW w:w="2268" w:type="dxa"/>
            <w:tcBorders>
              <w:top w:val="nil"/>
              <w:left w:val="nil"/>
              <w:bottom w:val="nil"/>
              <w:right w:val="single" w:sz="18" w:space="0" w:color="002060"/>
            </w:tcBorders>
            <w:shd w:val="clear" w:color="auto" w:fill="auto"/>
            <w:vAlign w:val="center"/>
          </w:tcPr>
          <w:p w14:paraId="02B2D913" w14:textId="77777777" w:rsidR="00764B08" w:rsidRPr="00F75B25" w:rsidRDefault="00764B08" w:rsidP="00764B08">
            <w:pPr>
              <w:spacing w:before="40" w:after="20"/>
              <w:rPr>
                <w:rFonts w:cs="Arial"/>
                <w:sz w:val="18"/>
                <w:szCs w:val="18"/>
              </w:rPr>
            </w:pPr>
            <w:r w:rsidRPr="00F75B25">
              <w:rPr>
                <w:rFonts w:cs="Arial"/>
                <w:sz w:val="18"/>
                <w:szCs w:val="18"/>
              </w:rPr>
              <w:t>Maroondah C</w:t>
            </w:r>
          </w:p>
        </w:tc>
        <w:tc>
          <w:tcPr>
            <w:tcW w:w="1247" w:type="dxa"/>
            <w:tcBorders>
              <w:top w:val="nil"/>
              <w:left w:val="single" w:sz="18" w:space="0" w:color="002060"/>
              <w:bottom w:val="nil"/>
              <w:right w:val="nil"/>
            </w:tcBorders>
            <w:shd w:val="clear" w:color="auto" w:fill="auto"/>
            <w:vAlign w:val="bottom"/>
          </w:tcPr>
          <w:p w14:paraId="223E643A"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4E97D2FF"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31866DE2" w14:textId="5BE4B165"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0D324A80" w14:textId="1A7E5B9C"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5D60CA58" w14:textId="51922C0C"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3A49AB5C" w14:textId="77777777" w:rsidTr="00A64ED1">
        <w:tc>
          <w:tcPr>
            <w:tcW w:w="2268" w:type="dxa"/>
            <w:tcBorders>
              <w:top w:val="nil"/>
              <w:left w:val="nil"/>
              <w:bottom w:val="nil"/>
              <w:right w:val="single" w:sz="18" w:space="0" w:color="002060"/>
            </w:tcBorders>
            <w:shd w:val="clear" w:color="auto" w:fill="auto"/>
            <w:vAlign w:val="center"/>
          </w:tcPr>
          <w:p w14:paraId="4E6526DE" w14:textId="77777777" w:rsidR="00764B08" w:rsidRPr="00F75B25" w:rsidRDefault="00764B08" w:rsidP="00764B08">
            <w:pPr>
              <w:spacing w:before="40" w:after="20"/>
              <w:rPr>
                <w:rFonts w:cs="Arial"/>
                <w:sz w:val="18"/>
                <w:szCs w:val="18"/>
              </w:rPr>
            </w:pPr>
            <w:r w:rsidRPr="00F75B25">
              <w:rPr>
                <w:rFonts w:cs="Arial"/>
                <w:sz w:val="18"/>
                <w:szCs w:val="18"/>
              </w:rPr>
              <w:t>Melbourne C</w:t>
            </w:r>
          </w:p>
        </w:tc>
        <w:tc>
          <w:tcPr>
            <w:tcW w:w="1247" w:type="dxa"/>
            <w:tcBorders>
              <w:top w:val="nil"/>
              <w:left w:val="single" w:sz="18" w:space="0" w:color="002060"/>
              <w:bottom w:val="nil"/>
              <w:right w:val="nil"/>
            </w:tcBorders>
            <w:shd w:val="clear" w:color="auto" w:fill="auto"/>
            <w:vAlign w:val="bottom"/>
          </w:tcPr>
          <w:p w14:paraId="199100B9"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6AD56629"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17BD3280" w14:textId="6F764C60"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504718DD" w14:textId="68BDF401"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5291B13F" w14:textId="665D8ACC"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50D6FF84" w14:textId="77777777" w:rsidTr="00A64ED1">
        <w:tc>
          <w:tcPr>
            <w:tcW w:w="2268" w:type="dxa"/>
            <w:tcBorders>
              <w:top w:val="nil"/>
              <w:left w:val="nil"/>
              <w:bottom w:val="nil"/>
              <w:right w:val="single" w:sz="18" w:space="0" w:color="002060"/>
            </w:tcBorders>
            <w:shd w:val="clear" w:color="auto" w:fill="auto"/>
            <w:vAlign w:val="center"/>
          </w:tcPr>
          <w:p w14:paraId="373FAA5C" w14:textId="77777777" w:rsidR="00764B08" w:rsidRPr="00F75B25" w:rsidRDefault="00764B08" w:rsidP="00764B08">
            <w:pPr>
              <w:spacing w:before="40" w:after="20"/>
              <w:rPr>
                <w:rFonts w:cs="Arial"/>
                <w:sz w:val="18"/>
                <w:szCs w:val="18"/>
              </w:rPr>
            </w:pPr>
            <w:r w:rsidRPr="00F75B25">
              <w:rPr>
                <w:rFonts w:cs="Arial"/>
                <w:sz w:val="18"/>
                <w:szCs w:val="18"/>
              </w:rPr>
              <w:t>Melton C</w:t>
            </w:r>
          </w:p>
        </w:tc>
        <w:tc>
          <w:tcPr>
            <w:tcW w:w="1247" w:type="dxa"/>
            <w:tcBorders>
              <w:top w:val="nil"/>
              <w:left w:val="single" w:sz="18" w:space="0" w:color="002060"/>
              <w:bottom w:val="nil"/>
              <w:right w:val="nil"/>
            </w:tcBorders>
            <w:shd w:val="clear" w:color="auto" w:fill="auto"/>
            <w:vAlign w:val="bottom"/>
          </w:tcPr>
          <w:p w14:paraId="20775F45" w14:textId="77777777" w:rsidR="00764B08" w:rsidRPr="009C0CD5" w:rsidRDefault="00764B08" w:rsidP="00764B08">
            <w:pPr>
              <w:spacing w:before="40" w:after="20"/>
              <w:jc w:val="center"/>
              <w:rPr>
                <w:rFonts w:cs="Arial"/>
                <w:sz w:val="18"/>
                <w:szCs w:val="18"/>
              </w:rPr>
            </w:pPr>
            <w:r w:rsidRPr="009C0CD5">
              <w:rPr>
                <w:rFonts w:cs="Arial"/>
                <w:sz w:val="18"/>
                <w:szCs w:val="18"/>
              </w:rPr>
              <w:t>1.182</w:t>
            </w:r>
          </w:p>
        </w:tc>
        <w:tc>
          <w:tcPr>
            <w:tcW w:w="1247" w:type="dxa"/>
            <w:tcBorders>
              <w:top w:val="nil"/>
              <w:left w:val="nil"/>
              <w:bottom w:val="nil"/>
              <w:right w:val="nil"/>
            </w:tcBorders>
            <w:shd w:val="clear" w:color="auto" w:fill="auto"/>
            <w:vAlign w:val="bottom"/>
          </w:tcPr>
          <w:p w14:paraId="1E8E975C" w14:textId="77777777" w:rsidR="00764B08" w:rsidRPr="009C0CD5" w:rsidRDefault="00764B08" w:rsidP="00764B08">
            <w:pPr>
              <w:spacing w:before="40" w:after="20"/>
              <w:jc w:val="center"/>
              <w:rPr>
                <w:rFonts w:cs="Arial"/>
                <w:sz w:val="18"/>
                <w:szCs w:val="18"/>
              </w:rPr>
            </w:pPr>
            <w:r w:rsidRPr="009C0CD5">
              <w:rPr>
                <w:rFonts w:cs="Arial"/>
                <w:sz w:val="18"/>
                <w:szCs w:val="18"/>
              </w:rPr>
              <w:t>1.168</w:t>
            </w:r>
          </w:p>
        </w:tc>
        <w:tc>
          <w:tcPr>
            <w:tcW w:w="1247" w:type="dxa"/>
            <w:tcBorders>
              <w:top w:val="nil"/>
              <w:left w:val="nil"/>
              <w:bottom w:val="nil"/>
              <w:right w:val="nil"/>
            </w:tcBorders>
            <w:vAlign w:val="bottom"/>
          </w:tcPr>
          <w:p w14:paraId="5F516E3A" w14:textId="285CF32A" w:rsidR="00764B08" w:rsidRPr="009C0CD5" w:rsidRDefault="00764B08" w:rsidP="00764B08">
            <w:pPr>
              <w:spacing w:before="40" w:after="20"/>
              <w:jc w:val="center"/>
              <w:rPr>
                <w:rFonts w:cs="Arial"/>
                <w:sz w:val="18"/>
                <w:szCs w:val="18"/>
              </w:rPr>
            </w:pPr>
            <w:r w:rsidRPr="00764B08">
              <w:rPr>
                <w:rFonts w:cs="Arial"/>
                <w:sz w:val="18"/>
                <w:szCs w:val="18"/>
              </w:rPr>
              <w:t>1.160</w:t>
            </w:r>
          </w:p>
        </w:tc>
        <w:tc>
          <w:tcPr>
            <w:tcW w:w="1247" w:type="dxa"/>
            <w:tcBorders>
              <w:top w:val="nil"/>
              <w:left w:val="nil"/>
              <w:bottom w:val="nil"/>
              <w:right w:val="nil"/>
            </w:tcBorders>
            <w:vAlign w:val="bottom"/>
          </w:tcPr>
          <w:p w14:paraId="51FE7DB0" w14:textId="53BE8BD3" w:rsidR="00764B08" w:rsidRPr="009C0CD5" w:rsidRDefault="00764B08" w:rsidP="00764B08">
            <w:pPr>
              <w:spacing w:before="40" w:after="20"/>
              <w:jc w:val="center"/>
              <w:rPr>
                <w:rFonts w:cs="Arial"/>
                <w:sz w:val="18"/>
                <w:szCs w:val="18"/>
              </w:rPr>
            </w:pPr>
            <w:r w:rsidRPr="009C0CD5">
              <w:rPr>
                <w:rFonts w:cs="Arial"/>
                <w:sz w:val="18"/>
                <w:szCs w:val="18"/>
              </w:rPr>
              <w:t>1.153</w:t>
            </w:r>
          </w:p>
        </w:tc>
        <w:tc>
          <w:tcPr>
            <w:tcW w:w="1247" w:type="dxa"/>
            <w:tcBorders>
              <w:top w:val="nil"/>
              <w:left w:val="nil"/>
              <w:bottom w:val="nil"/>
              <w:right w:val="nil"/>
            </w:tcBorders>
            <w:shd w:val="clear" w:color="auto" w:fill="auto"/>
            <w:vAlign w:val="bottom"/>
          </w:tcPr>
          <w:p w14:paraId="2B28A1E1" w14:textId="355479D4" w:rsidR="00764B08" w:rsidRPr="009C0CD5" w:rsidRDefault="00764B08" w:rsidP="00764B08">
            <w:pPr>
              <w:spacing w:before="40" w:after="20"/>
              <w:jc w:val="center"/>
              <w:rPr>
                <w:rFonts w:cs="Arial"/>
                <w:sz w:val="18"/>
                <w:szCs w:val="18"/>
              </w:rPr>
            </w:pPr>
            <w:r w:rsidRPr="009C0CD5">
              <w:rPr>
                <w:rFonts w:cs="Arial"/>
                <w:sz w:val="18"/>
                <w:szCs w:val="18"/>
              </w:rPr>
              <w:t>1.169</w:t>
            </w:r>
          </w:p>
        </w:tc>
      </w:tr>
      <w:tr w:rsidR="00764B08" w:rsidRPr="009C0CD5" w14:paraId="67C825DF" w14:textId="77777777" w:rsidTr="00A64ED1">
        <w:tc>
          <w:tcPr>
            <w:tcW w:w="2268" w:type="dxa"/>
            <w:tcBorders>
              <w:top w:val="nil"/>
              <w:left w:val="nil"/>
              <w:bottom w:val="nil"/>
              <w:right w:val="single" w:sz="18" w:space="0" w:color="002060"/>
            </w:tcBorders>
            <w:shd w:val="clear" w:color="auto" w:fill="auto"/>
            <w:vAlign w:val="center"/>
          </w:tcPr>
          <w:p w14:paraId="63154F6E" w14:textId="77777777" w:rsidR="00764B08" w:rsidRPr="00F75B25" w:rsidRDefault="00764B08" w:rsidP="00764B08">
            <w:pPr>
              <w:spacing w:before="40" w:after="20"/>
              <w:rPr>
                <w:rFonts w:cs="Arial"/>
                <w:sz w:val="18"/>
                <w:szCs w:val="18"/>
              </w:rPr>
            </w:pPr>
            <w:r w:rsidRPr="00F75B25">
              <w:rPr>
                <w:rFonts w:cs="Arial"/>
                <w:sz w:val="18"/>
                <w:szCs w:val="18"/>
              </w:rPr>
              <w:t>Mildura RC</w:t>
            </w:r>
          </w:p>
        </w:tc>
        <w:tc>
          <w:tcPr>
            <w:tcW w:w="1247" w:type="dxa"/>
            <w:tcBorders>
              <w:top w:val="nil"/>
              <w:left w:val="single" w:sz="18" w:space="0" w:color="002060"/>
              <w:bottom w:val="nil"/>
              <w:right w:val="nil"/>
            </w:tcBorders>
            <w:shd w:val="clear" w:color="auto" w:fill="auto"/>
            <w:vAlign w:val="bottom"/>
          </w:tcPr>
          <w:p w14:paraId="43951F0E" w14:textId="77777777" w:rsidR="00764B08" w:rsidRPr="009C0CD5" w:rsidRDefault="00764B08" w:rsidP="00764B08">
            <w:pPr>
              <w:spacing w:before="40" w:after="20"/>
              <w:jc w:val="center"/>
              <w:rPr>
                <w:rFonts w:cs="Arial"/>
                <w:sz w:val="18"/>
                <w:szCs w:val="18"/>
              </w:rPr>
            </w:pPr>
            <w:r w:rsidRPr="009C0CD5">
              <w:rPr>
                <w:rFonts w:cs="Arial"/>
                <w:sz w:val="18"/>
                <w:szCs w:val="18"/>
              </w:rPr>
              <w:t>1.308</w:t>
            </w:r>
          </w:p>
        </w:tc>
        <w:tc>
          <w:tcPr>
            <w:tcW w:w="1247" w:type="dxa"/>
            <w:tcBorders>
              <w:top w:val="nil"/>
              <w:left w:val="nil"/>
              <w:bottom w:val="nil"/>
              <w:right w:val="nil"/>
            </w:tcBorders>
            <w:shd w:val="clear" w:color="auto" w:fill="auto"/>
            <w:vAlign w:val="bottom"/>
          </w:tcPr>
          <w:p w14:paraId="4AD52BBC" w14:textId="77777777" w:rsidR="00764B08" w:rsidRPr="009C0CD5" w:rsidRDefault="00764B08" w:rsidP="00764B08">
            <w:pPr>
              <w:spacing w:before="40" w:after="20"/>
              <w:jc w:val="center"/>
              <w:rPr>
                <w:rFonts w:cs="Arial"/>
                <w:sz w:val="18"/>
                <w:szCs w:val="18"/>
              </w:rPr>
            </w:pPr>
            <w:r w:rsidRPr="009C0CD5">
              <w:rPr>
                <w:rFonts w:cs="Arial"/>
                <w:sz w:val="18"/>
                <w:szCs w:val="18"/>
              </w:rPr>
              <w:t>1.292</w:t>
            </w:r>
          </w:p>
        </w:tc>
        <w:tc>
          <w:tcPr>
            <w:tcW w:w="1247" w:type="dxa"/>
            <w:tcBorders>
              <w:top w:val="nil"/>
              <w:left w:val="nil"/>
              <w:bottom w:val="nil"/>
              <w:right w:val="nil"/>
            </w:tcBorders>
            <w:vAlign w:val="bottom"/>
          </w:tcPr>
          <w:p w14:paraId="6EFBA85B" w14:textId="10E96881" w:rsidR="00764B08" w:rsidRPr="009C0CD5" w:rsidRDefault="00764B08" w:rsidP="00764B08">
            <w:pPr>
              <w:spacing w:before="40" w:after="20"/>
              <w:jc w:val="center"/>
              <w:rPr>
                <w:rFonts w:cs="Arial"/>
                <w:sz w:val="18"/>
                <w:szCs w:val="18"/>
              </w:rPr>
            </w:pPr>
            <w:r w:rsidRPr="00764B08">
              <w:rPr>
                <w:rFonts w:cs="Arial"/>
                <w:sz w:val="18"/>
                <w:szCs w:val="18"/>
              </w:rPr>
              <w:t>1.283</w:t>
            </w:r>
          </w:p>
        </w:tc>
        <w:tc>
          <w:tcPr>
            <w:tcW w:w="1247" w:type="dxa"/>
            <w:tcBorders>
              <w:top w:val="nil"/>
              <w:left w:val="nil"/>
              <w:bottom w:val="nil"/>
              <w:right w:val="nil"/>
            </w:tcBorders>
            <w:vAlign w:val="bottom"/>
          </w:tcPr>
          <w:p w14:paraId="47769BD3" w14:textId="1A48EF38" w:rsidR="00764B08" w:rsidRPr="009C0CD5" w:rsidRDefault="00764B08" w:rsidP="00764B08">
            <w:pPr>
              <w:spacing w:before="40" w:after="20"/>
              <w:jc w:val="center"/>
              <w:rPr>
                <w:rFonts w:cs="Arial"/>
                <w:sz w:val="18"/>
                <w:szCs w:val="18"/>
              </w:rPr>
            </w:pPr>
            <w:r w:rsidRPr="009C0CD5">
              <w:rPr>
                <w:rFonts w:cs="Arial"/>
                <w:sz w:val="18"/>
                <w:szCs w:val="18"/>
              </w:rPr>
              <w:t>1.276</w:t>
            </w:r>
          </w:p>
        </w:tc>
        <w:tc>
          <w:tcPr>
            <w:tcW w:w="1247" w:type="dxa"/>
            <w:tcBorders>
              <w:top w:val="nil"/>
              <w:left w:val="nil"/>
              <w:bottom w:val="nil"/>
              <w:right w:val="nil"/>
            </w:tcBorders>
            <w:shd w:val="clear" w:color="auto" w:fill="auto"/>
            <w:vAlign w:val="bottom"/>
          </w:tcPr>
          <w:p w14:paraId="2C44D5BB" w14:textId="640C9CE2" w:rsidR="00764B08" w:rsidRPr="009C0CD5" w:rsidRDefault="00764B08" w:rsidP="00764B08">
            <w:pPr>
              <w:spacing w:before="40" w:after="20"/>
              <w:jc w:val="center"/>
              <w:rPr>
                <w:rFonts w:cs="Arial"/>
                <w:sz w:val="18"/>
                <w:szCs w:val="18"/>
              </w:rPr>
            </w:pPr>
            <w:r w:rsidRPr="009C0CD5">
              <w:rPr>
                <w:rFonts w:cs="Arial"/>
                <w:sz w:val="18"/>
                <w:szCs w:val="18"/>
              </w:rPr>
              <w:t>1.294</w:t>
            </w:r>
          </w:p>
        </w:tc>
      </w:tr>
      <w:tr w:rsidR="00764B08" w:rsidRPr="009C0CD5" w14:paraId="7F5F1840" w14:textId="77777777" w:rsidTr="00A64ED1">
        <w:tc>
          <w:tcPr>
            <w:tcW w:w="2268" w:type="dxa"/>
            <w:tcBorders>
              <w:top w:val="nil"/>
              <w:left w:val="nil"/>
              <w:bottom w:val="nil"/>
              <w:right w:val="single" w:sz="18" w:space="0" w:color="002060"/>
            </w:tcBorders>
            <w:shd w:val="clear" w:color="auto" w:fill="auto"/>
            <w:vAlign w:val="center"/>
          </w:tcPr>
          <w:p w14:paraId="0461CC09" w14:textId="77777777" w:rsidR="00764B08" w:rsidRPr="00F75B25" w:rsidRDefault="00764B08" w:rsidP="00764B08">
            <w:pPr>
              <w:spacing w:before="40" w:after="20"/>
              <w:rPr>
                <w:rFonts w:cs="Arial"/>
                <w:sz w:val="18"/>
                <w:szCs w:val="18"/>
              </w:rPr>
            </w:pPr>
            <w:r w:rsidRPr="00F75B25">
              <w:rPr>
                <w:rFonts w:cs="Arial"/>
                <w:sz w:val="18"/>
                <w:szCs w:val="18"/>
              </w:rPr>
              <w:t>Mitchell S</w:t>
            </w:r>
          </w:p>
        </w:tc>
        <w:tc>
          <w:tcPr>
            <w:tcW w:w="1247" w:type="dxa"/>
            <w:tcBorders>
              <w:top w:val="nil"/>
              <w:left w:val="single" w:sz="18" w:space="0" w:color="002060"/>
              <w:bottom w:val="nil"/>
              <w:right w:val="nil"/>
            </w:tcBorders>
            <w:shd w:val="clear" w:color="auto" w:fill="auto"/>
            <w:vAlign w:val="bottom"/>
          </w:tcPr>
          <w:p w14:paraId="36DD1796" w14:textId="77777777" w:rsidR="00764B08" w:rsidRPr="009C0CD5" w:rsidRDefault="00764B08" w:rsidP="00764B08">
            <w:pPr>
              <w:spacing w:before="40" w:after="20"/>
              <w:jc w:val="center"/>
              <w:rPr>
                <w:rFonts w:cs="Arial"/>
                <w:sz w:val="18"/>
                <w:szCs w:val="18"/>
              </w:rPr>
            </w:pPr>
            <w:r w:rsidRPr="009C0CD5">
              <w:rPr>
                <w:rFonts w:cs="Arial"/>
                <w:sz w:val="18"/>
                <w:szCs w:val="18"/>
              </w:rPr>
              <w:t>1.381</w:t>
            </w:r>
          </w:p>
        </w:tc>
        <w:tc>
          <w:tcPr>
            <w:tcW w:w="1247" w:type="dxa"/>
            <w:tcBorders>
              <w:top w:val="nil"/>
              <w:left w:val="nil"/>
              <w:bottom w:val="nil"/>
              <w:right w:val="nil"/>
            </w:tcBorders>
            <w:shd w:val="clear" w:color="auto" w:fill="auto"/>
            <w:vAlign w:val="bottom"/>
          </w:tcPr>
          <w:p w14:paraId="5ADEB6AC" w14:textId="77777777" w:rsidR="00764B08" w:rsidRPr="009C0CD5" w:rsidRDefault="00764B08" w:rsidP="00764B08">
            <w:pPr>
              <w:spacing w:before="40" w:after="20"/>
              <w:jc w:val="center"/>
              <w:rPr>
                <w:rFonts w:cs="Arial"/>
                <w:sz w:val="18"/>
                <w:szCs w:val="18"/>
              </w:rPr>
            </w:pPr>
            <w:r w:rsidRPr="009C0CD5">
              <w:rPr>
                <w:rFonts w:cs="Arial"/>
                <w:sz w:val="18"/>
                <w:szCs w:val="18"/>
              </w:rPr>
              <w:t>1.364</w:t>
            </w:r>
          </w:p>
        </w:tc>
        <w:tc>
          <w:tcPr>
            <w:tcW w:w="1247" w:type="dxa"/>
            <w:tcBorders>
              <w:top w:val="nil"/>
              <w:left w:val="nil"/>
              <w:bottom w:val="nil"/>
              <w:right w:val="nil"/>
            </w:tcBorders>
            <w:vAlign w:val="bottom"/>
          </w:tcPr>
          <w:p w14:paraId="2D12D4E1" w14:textId="655AD2F6" w:rsidR="00764B08" w:rsidRPr="009C0CD5" w:rsidRDefault="00764B08" w:rsidP="00764B08">
            <w:pPr>
              <w:spacing w:before="40" w:after="20"/>
              <w:jc w:val="center"/>
              <w:rPr>
                <w:rFonts w:cs="Arial"/>
                <w:sz w:val="18"/>
                <w:szCs w:val="18"/>
              </w:rPr>
            </w:pPr>
            <w:r w:rsidRPr="00764B08">
              <w:rPr>
                <w:rFonts w:cs="Arial"/>
                <w:sz w:val="18"/>
                <w:szCs w:val="18"/>
              </w:rPr>
              <w:t>1.355</w:t>
            </w:r>
          </w:p>
        </w:tc>
        <w:tc>
          <w:tcPr>
            <w:tcW w:w="1247" w:type="dxa"/>
            <w:tcBorders>
              <w:top w:val="nil"/>
              <w:left w:val="nil"/>
              <w:bottom w:val="nil"/>
              <w:right w:val="nil"/>
            </w:tcBorders>
            <w:vAlign w:val="bottom"/>
          </w:tcPr>
          <w:p w14:paraId="467D80E6" w14:textId="3084AB40" w:rsidR="00764B08" w:rsidRPr="009C0CD5" w:rsidRDefault="00764B08" w:rsidP="00764B08">
            <w:pPr>
              <w:spacing w:before="40" w:after="20"/>
              <w:jc w:val="center"/>
              <w:rPr>
                <w:rFonts w:cs="Arial"/>
                <w:sz w:val="18"/>
                <w:szCs w:val="18"/>
              </w:rPr>
            </w:pPr>
            <w:r w:rsidRPr="009C0CD5">
              <w:rPr>
                <w:rFonts w:cs="Arial"/>
                <w:sz w:val="18"/>
                <w:szCs w:val="18"/>
              </w:rPr>
              <w:t>1.347</w:t>
            </w:r>
          </w:p>
        </w:tc>
        <w:tc>
          <w:tcPr>
            <w:tcW w:w="1247" w:type="dxa"/>
            <w:tcBorders>
              <w:top w:val="nil"/>
              <w:left w:val="nil"/>
              <w:bottom w:val="nil"/>
              <w:right w:val="nil"/>
            </w:tcBorders>
            <w:shd w:val="clear" w:color="auto" w:fill="auto"/>
            <w:vAlign w:val="bottom"/>
          </w:tcPr>
          <w:p w14:paraId="57C6C421" w14:textId="666C53C4" w:rsidR="00764B08" w:rsidRPr="009C0CD5" w:rsidRDefault="00764B08" w:rsidP="00764B08">
            <w:pPr>
              <w:spacing w:before="40" w:after="20"/>
              <w:jc w:val="center"/>
              <w:rPr>
                <w:rFonts w:cs="Arial"/>
                <w:sz w:val="18"/>
                <w:szCs w:val="18"/>
              </w:rPr>
            </w:pPr>
            <w:r w:rsidRPr="009C0CD5">
              <w:rPr>
                <w:rFonts w:cs="Arial"/>
                <w:sz w:val="18"/>
                <w:szCs w:val="18"/>
              </w:rPr>
              <w:t>1.366</w:t>
            </w:r>
          </w:p>
        </w:tc>
      </w:tr>
      <w:tr w:rsidR="00764B08" w:rsidRPr="009C0CD5" w14:paraId="1B90F24D" w14:textId="77777777" w:rsidTr="00A64ED1">
        <w:tc>
          <w:tcPr>
            <w:tcW w:w="2268" w:type="dxa"/>
            <w:tcBorders>
              <w:top w:val="nil"/>
              <w:left w:val="nil"/>
              <w:bottom w:val="nil"/>
              <w:right w:val="single" w:sz="18" w:space="0" w:color="002060"/>
            </w:tcBorders>
            <w:shd w:val="clear" w:color="auto" w:fill="auto"/>
            <w:vAlign w:val="center"/>
          </w:tcPr>
          <w:p w14:paraId="7E324F86" w14:textId="77777777" w:rsidR="00764B08" w:rsidRPr="00F75B25" w:rsidRDefault="00764B08" w:rsidP="00764B08">
            <w:pPr>
              <w:spacing w:before="40" w:after="20"/>
              <w:rPr>
                <w:rFonts w:cs="Arial"/>
                <w:sz w:val="18"/>
                <w:szCs w:val="18"/>
              </w:rPr>
            </w:pPr>
            <w:r w:rsidRPr="00F75B25">
              <w:rPr>
                <w:rFonts w:cs="Arial"/>
                <w:sz w:val="18"/>
                <w:szCs w:val="18"/>
              </w:rPr>
              <w:t>Moira S</w:t>
            </w:r>
          </w:p>
        </w:tc>
        <w:tc>
          <w:tcPr>
            <w:tcW w:w="1247" w:type="dxa"/>
            <w:tcBorders>
              <w:top w:val="nil"/>
              <w:left w:val="single" w:sz="18" w:space="0" w:color="002060"/>
              <w:bottom w:val="nil"/>
              <w:right w:val="nil"/>
            </w:tcBorders>
            <w:shd w:val="clear" w:color="auto" w:fill="auto"/>
            <w:vAlign w:val="bottom"/>
          </w:tcPr>
          <w:p w14:paraId="6B21C6AE" w14:textId="77777777" w:rsidR="00764B08" w:rsidRPr="009C0CD5" w:rsidRDefault="00764B08" w:rsidP="00764B08">
            <w:pPr>
              <w:spacing w:before="40" w:after="20"/>
              <w:jc w:val="center"/>
              <w:rPr>
                <w:rFonts w:cs="Arial"/>
                <w:sz w:val="18"/>
                <w:szCs w:val="18"/>
              </w:rPr>
            </w:pPr>
            <w:r w:rsidRPr="009C0CD5">
              <w:rPr>
                <w:rFonts w:cs="Arial"/>
                <w:sz w:val="18"/>
                <w:szCs w:val="18"/>
              </w:rPr>
              <w:t>1.526</w:t>
            </w:r>
          </w:p>
        </w:tc>
        <w:tc>
          <w:tcPr>
            <w:tcW w:w="1247" w:type="dxa"/>
            <w:tcBorders>
              <w:top w:val="nil"/>
              <w:left w:val="nil"/>
              <w:bottom w:val="nil"/>
              <w:right w:val="nil"/>
            </w:tcBorders>
            <w:shd w:val="clear" w:color="auto" w:fill="auto"/>
            <w:vAlign w:val="bottom"/>
          </w:tcPr>
          <w:p w14:paraId="09CFFCEC" w14:textId="77777777" w:rsidR="00764B08" w:rsidRPr="009C0CD5" w:rsidRDefault="00764B08" w:rsidP="00764B08">
            <w:pPr>
              <w:spacing w:before="40" w:after="20"/>
              <w:jc w:val="center"/>
              <w:rPr>
                <w:rFonts w:cs="Arial"/>
                <w:sz w:val="18"/>
                <w:szCs w:val="18"/>
              </w:rPr>
            </w:pPr>
            <w:r w:rsidRPr="009C0CD5">
              <w:rPr>
                <w:rFonts w:cs="Arial"/>
                <w:sz w:val="18"/>
                <w:szCs w:val="18"/>
              </w:rPr>
              <w:t>1.508</w:t>
            </w:r>
          </w:p>
        </w:tc>
        <w:tc>
          <w:tcPr>
            <w:tcW w:w="1247" w:type="dxa"/>
            <w:tcBorders>
              <w:top w:val="nil"/>
              <w:left w:val="nil"/>
              <w:bottom w:val="nil"/>
              <w:right w:val="nil"/>
            </w:tcBorders>
            <w:vAlign w:val="bottom"/>
          </w:tcPr>
          <w:p w14:paraId="0B269905" w14:textId="685C06C0" w:rsidR="00764B08" w:rsidRPr="009C0CD5" w:rsidRDefault="00764B08" w:rsidP="00764B08">
            <w:pPr>
              <w:spacing w:before="40" w:after="20"/>
              <w:jc w:val="center"/>
              <w:rPr>
                <w:rFonts w:cs="Arial"/>
                <w:sz w:val="18"/>
                <w:szCs w:val="18"/>
              </w:rPr>
            </w:pPr>
            <w:r w:rsidRPr="00764B08">
              <w:rPr>
                <w:rFonts w:cs="Arial"/>
                <w:sz w:val="18"/>
                <w:szCs w:val="18"/>
              </w:rPr>
              <w:t>1.498</w:t>
            </w:r>
          </w:p>
        </w:tc>
        <w:tc>
          <w:tcPr>
            <w:tcW w:w="1247" w:type="dxa"/>
            <w:tcBorders>
              <w:top w:val="nil"/>
              <w:left w:val="nil"/>
              <w:bottom w:val="nil"/>
              <w:right w:val="nil"/>
            </w:tcBorders>
            <w:vAlign w:val="bottom"/>
          </w:tcPr>
          <w:p w14:paraId="62C8F988" w14:textId="13A1A475" w:rsidR="00764B08" w:rsidRPr="009C0CD5" w:rsidRDefault="00764B08" w:rsidP="00764B08">
            <w:pPr>
              <w:spacing w:before="40" w:after="20"/>
              <w:jc w:val="center"/>
              <w:rPr>
                <w:rFonts w:cs="Arial"/>
                <w:sz w:val="18"/>
                <w:szCs w:val="18"/>
              </w:rPr>
            </w:pPr>
            <w:r w:rsidRPr="009C0CD5">
              <w:rPr>
                <w:rFonts w:cs="Arial"/>
                <w:sz w:val="18"/>
                <w:szCs w:val="18"/>
              </w:rPr>
              <w:t>1.489</w:t>
            </w:r>
          </w:p>
        </w:tc>
        <w:tc>
          <w:tcPr>
            <w:tcW w:w="1247" w:type="dxa"/>
            <w:tcBorders>
              <w:top w:val="nil"/>
              <w:left w:val="nil"/>
              <w:bottom w:val="nil"/>
              <w:right w:val="nil"/>
            </w:tcBorders>
            <w:shd w:val="clear" w:color="auto" w:fill="auto"/>
            <w:vAlign w:val="bottom"/>
          </w:tcPr>
          <w:p w14:paraId="5319B065" w14:textId="1082C41D" w:rsidR="00764B08" w:rsidRPr="009C0CD5" w:rsidRDefault="00764B08" w:rsidP="00764B08">
            <w:pPr>
              <w:spacing w:before="40" w:after="20"/>
              <w:jc w:val="center"/>
              <w:rPr>
                <w:rFonts w:cs="Arial"/>
                <w:sz w:val="18"/>
                <w:szCs w:val="18"/>
              </w:rPr>
            </w:pPr>
            <w:r w:rsidRPr="009C0CD5">
              <w:rPr>
                <w:rFonts w:cs="Arial"/>
                <w:sz w:val="18"/>
                <w:szCs w:val="18"/>
              </w:rPr>
              <w:t>1.510</w:t>
            </w:r>
          </w:p>
        </w:tc>
      </w:tr>
      <w:tr w:rsidR="00764B08" w:rsidRPr="009C0CD5" w14:paraId="75888FA3" w14:textId="77777777" w:rsidTr="00A64ED1">
        <w:tc>
          <w:tcPr>
            <w:tcW w:w="2268" w:type="dxa"/>
            <w:tcBorders>
              <w:top w:val="nil"/>
              <w:left w:val="nil"/>
              <w:bottom w:val="nil"/>
              <w:right w:val="single" w:sz="18" w:space="0" w:color="002060"/>
            </w:tcBorders>
            <w:shd w:val="clear" w:color="auto" w:fill="auto"/>
            <w:vAlign w:val="center"/>
          </w:tcPr>
          <w:p w14:paraId="22AC451F" w14:textId="77777777" w:rsidR="00764B08" w:rsidRPr="00F75B25" w:rsidRDefault="00764B08" w:rsidP="00764B08">
            <w:pPr>
              <w:spacing w:before="40" w:after="20"/>
              <w:rPr>
                <w:rFonts w:cs="Arial"/>
                <w:sz w:val="18"/>
                <w:szCs w:val="18"/>
              </w:rPr>
            </w:pPr>
            <w:r w:rsidRPr="00F75B25">
              <w:rPr>
                <w:rFonts w:cs="Arial"/>
                <w:sz w:val="18"/>
                <w:szCs w:val="18"/>
              </w:rPr>
              <w:t>Monash C</w:t>
            </w:r>
          </w:p>
        </w:tc>
        <w:tc>
          <w:tcPr>
            <w:tcW w:w="1247" w:type="dxa"/>
            <w:tcBorders>
              <w:top w:val="nil"/>
              <w:left w:val="single" w:sz="18" w:space="0" w:color="002060"/>
              <w:bottom w:val="nil"/>
              <w:right w:val="nil"/>
            </w:tcBorders>
            <w:shd w:val="clear" w:color="auto" w:fill="auto"/>
            <w:vAlign w:val="bottom"/>
          </w:tcPr>
          <w:p w14:paraId="45E4853C"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6AD839DE"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0430E925" w14:textId="2D7BD65B"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636CEEB4" w14:textId="37047224"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650E6D6B" w14:textId="2BE8F0DC"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1B992AF5" w14:textId="77777777" w:rsidTr="00A64ED1">
        <w:tc>
          <w:tcPr>
            <w:tcW w:w="2268" w:type="dxa"/>
            <w:tcBorders>
              <w:top w:val="nil"/>
              <w:left w:val="nil"/>
              <w:bottom w:val="nil"/>
              <w:right w:val="single" w:sz="18" w:space="0" w:color="002060"/>
            </w:tcBorders>
            <w:shd w:val="clear" w:color="auto" w:fill="auto"/>
            <w:vAlign w:val="center"/>
          </w:tcPr>
          <w:p w14:paraId="12FB6464" w14:textId="77777777" w:rsidR="00764B08" w:rsidRPr="00F75B25" w:rsidRDefault="00764B08" w:rsidP="00764B08">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002060"/>
              <w:bottom w:val="nil"/>
              <w:right w:val="nil"/>
            </w:tcBorders>
            <w:shd w:val="clear" w:color="auto" w:fill="auto"/>
            <w:vAlign w:val="bottom"/>
          </w:tcPr>
          <w:p w14:paraId="514713B0"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2ECB2C18"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43675070" w14:textId="02DB3C66"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6D85A99C" w14:textId="478B0E4F"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3BC8A61B" w14:textId="65F99F94"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389DB2D6" w14:textId="77777777" w:rsidTr="00A64ED1">
        <w:tc>
          <w:tcPr>
            <w:tcW w:w="2268" w:type="dxa"/>
            <w:tcBorders>
              <w:top w:val="nil"/>
              <w:left w:val="nil"/>
              <w:bottom w:val="nil"/>
              <w:right w:val="single" w:sz="18" w:space="0" w:color="002060"/>
            </w:tcBorders>
            <w:shd w:val="clear" w:color="auto" w:fill="auto"/>
            <w:vAlign w:val="center"/>
          </w:tcPr>
          <w:p w14:paraId="5E11C7FA" w14:textId="77777777" w:rsidR="00764B08" w:rsidRPr="00F75B25" w:rsidRDefault="00764B08" w:rsidP="00764B08">
            <w:pPr>
              <w:spacing w:before="40" w:after="20"/>
              <w:rPr>
                <w:rFonts w:cs="Arial"/>
                <w:sz w:val="18"/>
                <w:szCs w:val="18"/>
              </w:rPr>
            </w:pPr>
            <w:r w:rsidRPr="00F75B25">
              <w:rPr>
                <w:rFonts w:cs="Arial"/>
                <w:sz w:val="18"/>
                <w:szCs w:val="18"/>
              </w:rPr>
              <w:t>Moorabool S</w:t>
            </w:r>
          </w:p>
        </w:tc>
        <w:tc>
          <w:tcPr>
            <w:tcW w:w="1247" w:type="dxa"/>
            <w:tcBorders>
              <w:top w:val="nil"/>
              <w:left w:val="single" w:sz="18" w:space="0" w:color="002060"/>
              <w:bottom w:val="nil"/>
              <w:right w:val="nil"/>
            </w:tcBorders>
            <w:shd w:val="clear" w:color="auto" w:fill="auto"/>
            <w:vAlign w:val="bottom"/>
          </w:tcPr>
          <w:p w14:paraId="6B31ACE4" w14:textId="77777777" w:rsidR="00764B08" w:rsidRPr="009C0CD5" w:rsidRDefault="00764B08" w:rsidP="00764B08">
            <w:pPr>
              <w:spacing w:before="40" w:after="20"/>
              <w:jc w:val="center"/>
              <w:rPr>
                <w:rFonts w:cs="Arial"/>
                <w:sz w:val="18"/>
                <w:szCs w:val="18"/>
              </w:rPr>
            </w:pPr>
            <w:r w:rsidRPr="009C0CD5">
              <w:rPr>
                <w:rFonts w:cs="Arial"/>
                <w:sz w:val="18"/>
                <w:szCs w:val="18"/>
              </w:rPr>
              <w:t>1.396</w:t>
            </w:r>
          </w:p>
        </w:tc>
        <w:tc>
          <w:tcPr>
            <w:tcW w:w="1247" w:type="dxa"/>
            <w:tcBorders>
              <w:top w:val="nil"/>
              <w:left w:val="nil"/>
              <w:bottom w:val="nil"/>
              <w:right w:val="nil"/>
            </w:tcBorders>
            <w:shd w:val="clear" w:color="auto" w:fill="auto"/>
            <w:vAlign w:val="bottom"/>
          </w:tcPr>
          <w:p w14:paraId="6BC29652" w14:textId="77777777" w:rsidR="00764B08" w:rsidRPr="009C0CD5" w:rsidRDefault="00764B08" w:rsidP="00764B08">
            <w:pPr>
              <w:spacing w:before="40" w:after="20"/>
              <w:jc w:val="center"/>
              <w:rPr>
                <w:rFonts w:cs="Arial"/>
                <w:sz w:val="18"/>
                <w:szCs w:val="18"/>
              </w:rPr>
            </w:pPr>
            <w:r w:rsidRPr="009C0CD5">
              <w:rPr>
                <w:rFonts w:cs="Arial"/>
                <w:sz w:val="18"/>
                <w:szCs w:val="18"/>
              </w:rPr>
              <w:t>1.379</w:t>
            </w:r>
          </w:p>
        </w:tc>
        <w:tc>
          <w:tcPr>
            <w:tcW w:w="1247" w:type="dxa"/>
            <w:tcBorders>
              <w:top w:val="nil"/>
              <w:left w:val="nil"/>
              <w:bottom w:val="nil"/>
              <w:right w:val="nil"/>
            </w:tcBorders>
            <w:vAlign w:val="bottom"/>
          </w:tcPr>
          <w:p w14:paraId="230DAC6B" w14:textId="2FA8D8A4" w:rsidR="00764B08" w:rsidRPr="009C0CD5" w:rsidRDefault="00764B08" w:rsidP="00764B08">
            <w:pPr>
              <w:spacing w:before="40" w:after="20"/>
              <w:jc w:val="center"/>
              <w:rPr>
                <w:rFonts w:cs="Arial"/>
                <w:sz w:val="18"/>
                <w:szCs w:val="18"/>
              </w:rPr>
            </w:pPr>
            <w:r w:rsidRPr="00764B08">
              <w:rPr>
                <w:rFonts w:cs="Arial"/>
                <w:sz w:val="18"/>
                <w:szCs w:val="18"/>
              </w:rPr>
              <w:t>1.370</w:t>
            </w:r>
          </w:p>
        </w:tc>
        <w:tc>
          <w:tcPr>
            <w:tcW w:w="1247" w:type="dxa"/>
            <w:tcBorders>
              <w:top w:val="nil"/>
              <w:left w:val="nil"/>
              <w:bottom w:val="nil"/>
              <w:right w:val="nil"/>
            </w:tcBorders>
            <w:vAlign w:val="bottom"/>
          </w:tcPr>
          <w:p w14:paraId="5E9C5C9C" w14:textId="2745629A" w:rsidR="00764B08" w:rsidRPr="009C0CD5" w:rsidRDefault="00764B08" w:rsidP="00764B08">
            <w:pPr>
              <w:spacing w:before="40" w:after="20"/>
              <w:jc w:val="center"/>
              <w:rPr>
                <w:rFonts w:cs="Arial"/>
                <w:sz w:val="18"/>
                <w:szCs w:val="18"/>
              </w:rPr>
            </w:pPr>
            <w:r w:rsidRPr="009C0CD5">
              <w:rPr>
                <w:rFonts w:cs="Arial"/>
                <w:sz w:val="18"/>
                <w:szCs w:val="18"/>
              </w:rPr>
              <w:t>1.362</w:t>
            </w:r>
          </w:p>
        </w:tc>
        <w:tc>
          <w:tcPr>
            <w:tcW w:w="1247" w:type="dxa"/>
            <w:tcBorders>
              <w:top w:val="nil"/>
              <w:left w:val="nil"/>
              <w:bottom w:val="nil"/>
              <w:right w:val="nil"/>
            </w:tcBorders>
            <w:shd w:val="clear" w:color="auto" w:fill="auto"/>
            <w:vAlign w:val="bottom"/>
          </w:tcPr>
          <w:p w14:paraId="2F99C169" w14:textId="768DDA78" w:rsidR="00764B08" w:rsidRPr="009C0CD5" w:rsidRDefault="00764B08" w:rsidP="00764B08">
            <w:pPr>
              <w:spacing w:before="40" w:after="20"/>
              <w:jc w:val="center"/>
              <w:rPr>
                <w:rFonts w:cs="Arial"/>
                <w:sz w:val="18"/>
                <w:szCs w:val="18"/>
              </w:rPr>
            </w:pPr>
            <w:r w:rsidRPr="009C0CD5">
              <w:rPr>
                <w:rFonts w:cs="Arial"/>
                <w:sz w:val="18"/>
                <w:szCs w:val="18"/>
              </w:rPr>
              <w:t>1.381</w:t>
            </w:r>
          </w:p>
        </w:tc>
      </w:tr>
      <w:tr w:rsidR="00764B08" w:rsidRPr="009C0CD5" w14:paraId="5B42B01F" w14:textId="77777777" w:rsidTr="00A64ED1">
        <w:tc>
          <w:tcPr>
            <w:tcW w:w="2268" w:type="dxa"/>
            <w:tcBorders>
              <w:top w:val="nil"/>
              <w:left w:val="nil"/>
              <w:bottom w:val="nil"/>
              <w:right w:val="single" w:sz="18" w:space="0" w:color="002060"/>
            </w:tcBorders>
            <w:shd w:val="clear" w:color="auto" w:fill="auto"/>
            <w:vAlign w:val="center"/>
          </w:tcPr>
          <w:p w14:paraId="14E27F7B" w14:textId="77777777" w:rsidR="00764B08" w:rsidRPr="00F75B25" w:rsidRDefault="00764B08" w:rsidP="00764B08">
            <w:pPr>
              <w:spacing w:before="40" w:after="20"/>
              <w:rPr>
                <w:rFonts w:cs="Arial"/>
                <w:sz w:val="18"/>
                <w:szCs w:val="18"/>
              </w:rPr>
            </w:pPr>
            <w:r w:rsidRPr="00F75B25">
              <w:rPr>
                <w:rFonts w:cs="Arial"/>
                <w:sz w:val="18"/>
                <w:szCs w:val="18"/>
              </w:rPr>
              <w:t>Moreland C</w:t>
            </w:r>
          </w:p>
        </w:tc>
        <w:tc>
          <w:tcPr>
            <w:tcW w:w="1247" w:type="dxa"/>
            <w:tcBorders>
              <w:top w:val="nil"/>
              <w:left w:val="single" w:sz="18" w:space="0" w:color="002060"/>
              <w:bottom w:val="nil"/>
              <w:right w:val="nil"/>
            </w:tcBorders>
            <w:shd w:val="clear" w:color="auto" w:fill="auto"/>
            <w:vAlign w:val="bottom"/>
          </w:tcPr>
          <w:p w14:paraId="50414CF4"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7431FA1D"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3C5523B2" w14:textId="7B8BDF46"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29473291" w14:textId="01715A59"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2B6BA26B" w14:textId="46777C3F"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2D5C5741" w14:textId="77777777" w:rsidTr="00A64ED1">
        <w:tc>
          <w:tcPr>
            <w:tcW w:w="2268" w:type="dxa"/>
            <w:tcBorders>
              <w:top w:val="nil"/>
              <w:left w:val="nil"/>
              <w:bottom w:val="nil"/>
              <w:right w:val="single" w:sz="18" w:space="0" w:color="002060"/>
            </w:tcBorders>
            <w:shd w:val="clear" w:color="auto" w:fill="auto"/>
            <w:vAlign w:val="center"/>
          </w:tcPr>
          <w:p w14:paraId="286B7984" w14:textId="77777777" w:rsidR="00764B08" w:rsidRPr="00F75B25" w:rsidRDefault="00764B08" w:rsidP="00764B08">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002060"/>
              <w:bottom w:val="nil"/>
              <w:right w:val="nil"/>
            </w:tcBorders>
            <w:shd w:val="clear" w:color="auto" w:fill="auto"/>
            <w:vAlign w:val="bottom"/>
          </w:tcPr>
          <w:p w14:paraId="3E219824" w14:textId="77777777" w:rsidR="00764B08" w:rsidRPr="009C0CD5" w:rsidRDefault="00764B08" w:rsidP="00764B08">
            <w:pPr>
              <w:spacing w:before="40" w:after="20"/>
              <w:jc w:val="center"/>
              <w:rPr>
                <w:rFonts w:cs="Arial"/>
                <w:sz w:val="18"/>
                <w:szCs w:val="18"/>
              </w:rPr>
            </w:pPr>
            <w:r w:rsidRPr="009C0CD5">
              <w:rPr>
                <w:rFonts w:cs="Arial"/>
                <w:sz w:val="18"/>
                <w:szCs w:val="18"/>
              </w:rPr>
              <w:t>1.102</w:t>
            </w:r>
          </w:p>
        </w:tc>
        <w:tc>
          <w:tcPr>
            <w:tcW w:w="1247" w:type="dxa"/>
            <w:tcBorders>
              <w:top w:val="nil"/>
              <w:left w:val="nil"/>
              <w:bottom w:val="nil"/>
              <w:right w:val="nil"/>
            </w:tcBorders>
            <w:shd w:val="clear" w:color="auto" w:fill="auto"/>
            <w:vAlign w:val="bottom"/>
          </w:tcPr>
          <w:p w14:paraId="29D67917" w14:textId="77777777" w:rsidR="00764B08" w:rsidRPr="009C0CD5" w:rsidRDefault="00764B08" w:rsidP="00764B08">
            <w:pPr>
              <w:spacing w:before="40" w:after="20"/>
              <w:jc w:val="center"/>
              <w:rPr>
                <w:rFonts w:cs="Arial"/>
                <w:sz w:val="18"/>
                <w:szCs w:val="18"/>
              </w:rPr>
            </w:pPr>
            <w:r w:rsidRPr="009C0CD5">
              <w:rPr>
                <w:rFonts w:cs="Arial"/>
                <w:sz w:val="18"/>
                <w:szCs w:val="18"/>
              </w:rPr>
              <w:t>1.089</w:t>
            </w:r>
          </w:p>
        </w:tc>
        <w:tc>
          <w:tcPr>
            <w:tcW w:w="1247" w:type="dxa"/>
            <w:tcBorders>
              <w:top w:val="nil"/>
              <w:left w:val="nil"/>
              <w:bottom w:val="nil"/>
              <w:right w:val="nil"/>
            </w:tcBorders>
            <w:vAlign w:val="bottom"/>
          </w:tcPr>
          <w:p w14:paraId="23F0434B" w14:textId="40016D27" w:rsidR="00764B08" w:rsidRPr="009C0CD5" w:rsidRDefault="00764B08" w:rsidP="00764B08">
            <w:pPr>
              <w:spacing w:before="40" w:after="20"/>
              <w:jc w:val="center"/>
              <w:rPr>
                <w:rFonts w:cs="Arial"/>
                <w:sz w:val="18"/>
                <w:szCs w:val="18"/>
              </w:rPr>
            </w:pPr>
            <w:r w:rsidRPr="00764B08">
              <w:rPr>
                <w:rFonts w:cs="Arial"/>
                <w:sz w:val="18"/>
                <w:szCs w:val="18"/>
              </w:rPr>
              <w:t>1.082</w:t>
            </w:r>
          </w:p>
        </w:tc>
        <w:tc>
          <w:tcPr>
            <w:tcW w:w="1247" w:type="dxa"/>
            <w:tcBorders>
              <w:top w:val="nil"/>
              <w:left w:val="nil"/>
              <w:bottom w:val="nil"/>
              <w:right w:val="nil"/>
            </w:tcBorders>
            <w:vAlign w:val="bottom"/>
          </w:tcPr>
          <w:p w14:paraId="53526937" w14:textId="4EE1F785" w:rsidR="00764B08" w:rsidRPr="009C0CD5" w:rsidRDefault="00764B08" w:rsidP="00764B08">
            <w:pPr>
              <w:spacing w:before="40" w:after="20"/>
              <w:jc w:val="center"/>
              <w:rPr>
                <w:rFonts w:cs="Arial"/>
                <w:sz w:val="18"/>
                <w:szCs w:val="18"/>
              </w:rPr>
            </w:pPr>
            <w:r w:rsidRPr="009C0CD5">
              <w:rPr>
                <w:rFonts w:cs="Arial"/>
                <w:sz w:val="18"/>
                <w:szCs w:val="18"/>
              </w:rPr>
              <w:t>1.076</w:t>
            </w:r>
          </w:p>
        </w:tc>
        <w:tc>
          <w:tcPr>
            <w:tcW w:w="1247" w:type="dxa"/>
            <w:tcBorders>
              <w:top w:val="nil"/>
              <w:left w:val="nil"/>
              <w:bottom w:val="nil"/>
              <w:right w:val="nil"/>
            </w:tcBorders>
            <w:shd w:val="clear" w:color="auto" w:fill="auto"/>
            <w:vAlign w:val="bottom"/>
          </w:tcPr>
          <w:p w14:paraId="1B9B3C13" w14:textId="5EADEFFF" w:rsidR="00764B08" w:rsidRPr="009C0CD5" w:rsidRDefault="00764B08" w:rsidP="00764B08">
            <w:pPr>
              <w:spacing w:before="40" w:after="20"/>
              <w:jc w:val="center"/>
              <w:rPr>
                <w:rFonts w:cs="Arial"/>
                <w:sz w:val="18"/>
                <w:szCs w:val="18"/>
              </w:rPr>
            </w:pPr>
            <w:r w:rsidRPr="009C0CD5">
              <w:rPr>
                <w:rFonts w:cs="Arial"/>
                <w:sz w:val="18"/>
                <w:szCs w:val="18"/>
              </w:rPr>
              <w:t>1.090</w:t>
            </w:r>
          </w:p>
        </w:tc>
      </w:tr>
      <w:tr w:rsidR="00764B08" w:rsidRPr="009C0CD5" w14:paraId="68AA8AB8" w14:textId="77777777" w:rsidTr="00A64ED1">
        <w:tc>
          <w:tcPr>
            <w:tcW w:w="2268" w:type="dxa"/>
            <w:tcBorders>
              <w:top w:val="nil"/>
              <w:left w:val="nil"/>
              <w:bottom w:val="nil"/>
              <w:right w:val="single" w:sz="18" w:space="0" w:color="002060"/>
            </w:tcBorders>
            <w:shd w:val="clear" w:color="auto" w:fill="auto"/>
            <w:vAlign w:val="center"/>
          </w:tcPr>
          <w:p w14:paraId="4A8C34DA" w14:textId="77777777" w:rsidR="00764B08" w:rsidRPr="00F75B25" w:rsidRDefault="00764B08" w:rsidP="00764B08">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002060"/>
              <w:bottom w:val="nil"/>
              <w:right w:val="nil"/>
            </w:tcBorders>
            <w:shd w:val="clear" w:color="auto" w:fill="auto"/>
            <w:vAlign w:val="bottom"/>
          </w:tcPr>
          <w:p w14:paraId="7FD459AC" w14:textId="77777777" w:rsidR="00764B08" w:rsidRPr="009C0CD5" w:rsidRDefault="00764B08" w:rsidP="00764B08">
            <w:pPr>
              <w:spacing w:before="40" w:after="20"/>
              <w:jc w:val="center"/>
              <w:rPr>
                <w:rFonts w:cs="Arial"/>
                <w:sz w:val="18"/>
                <w:szCs w:val="18"/>
              </w:rPr>
            </w:pPr>
            <w:r w:rsidRPr="009C0CD5">
              <w:rPr>
                <w:rFonts w:cs="Arial"/>
                <w:sz w:val="18"/>
                <w:szCs w:val="18"/>
              </w:rPr>
              <w:t>1.045</w:t>
            </w:r>
          </w:p>
        </w:tc>
        <w:tc>
          <w:tcPr>
            <w:tcW w:w="1247" w:type="dxa"/>
            <w:tcBorders>
              <w:top w:val="nil"/>
              <w:left w:val="nil"/>
              <w:bottom w:val="nil"/>
              <w:right w:val="nil"/>
            </w:tcBorders>
            <w:shd w:val="clear" w:color="auto" w:fill="auto"/>
            <w:vAlign w:val="bottom"/>
          </w:tcPr>
          <w:p w14:paraId="10810A75" w14:textId="77777777" w:rsidR="00764B08" w:rsidRPr="009C0CD5" w:rsidRDefault="00764B08" w:rsidP="00764B08">
            <w:pPr>
              <w:spacing w:before="40" w:after="20"/>
              <w:jc w:val="center"/>
              <w:rPr>
                <w:rFonts w:cs="Arial"/>
                <w:sz w:val="18"/>
                <w:szCs w:val="18"/>
              </w:rPr>
            </w:pPr>
            <w:r w:rsidRPr="009C0CD5">
              <w:rPr>
                <w:rFonts w:cs="Arial"/>
                <w:sz w:val="18"/>
                <w:szCs w:val="18"/>
              </w:rPr>
              <w:t>1.033</w:t>
            </w:r>
          </w:p>
        </w:tc>
        <w:tc>
          <w:tcPr>
            <w:tcW w:w="1247" w:type="dxa"/>
            <w:tcBorders>
              <w:top w:val="nil"/>
              <w:left w:val="nil"/>
              <w:bottom w:val="nil"/>
              <w:right w:val="nil"/>
            </w:tcBorders>
            <w:vAlign w:val="bottom"/>
          </w:tcPr>
          <w:p w14:paraId="417ADE6E" w14:textId="11C53A3A" w:rsidR="00764B08" w:rsidRPr="009C0CD5" w:rsidRDefault="00764B08" w:rsidP="00764B08">
            <w:pPr>
              <w:spacing w:before="40" w:after="20"/>
              <w:jc w:val="center"/>
              <w:rPr>
                <w:rFonts w:cs="Arial"/>
                <w:sz w:val="18"/>
                <w:szCs w:val="18"/>
              </w:rPr>
            </w:pPr>
            <w:r w:rsidRPr="00764B08">
              <w:rPr>
                <w:rFonts w:cs="Arial"/>
                <w:sz w:val="18"/>
                <w:szCs w:val="18"/>
              </w:rPr>
              <w:t>1.026</w:t>
            </w:r>
          </w:p>
        </w:tc>
        <w:tc>
          <w:tcPr>
            <w:tcW w:w="1247" w:type="dxa"/>
            <w:tcBorders>
              <w:top w:val="nil"/>
              <w:left w:val="nil"/>
              <w:bottom w:val="nil"/>
              <w:right w:val="nil"/>
            </w:tcBorders>
            <w:vAlign w:val="bottom"/>
          </w:tcPr>
          <w:p w14:paraId="21B3F715" w14:textId="23BEBD98" w:rsidR="00764B08" w:rsidRPr="009C0CD5" w:rsidRDefault="00764B08" w:rsidP="00764B08">
            <w:pPr>
              <w:spacing w:before="40" w:after="20"/>
              <w:jc w:val="center"/>
              <w:rPr>
                <w:rFonts w:cs="Arial"/>
                <w:sz w:val="18"/>
                <w:szCs w:val="18"/>
              </w:rPr>
            </w:pPr>
            <w:r w:rsidRPr="009C0CD5">
              <w:rPr>
                <w:rFonts w:cs="Arial"/>
                <w:sz w:val="18"/>
                <w:szCs w:val="18"/>
              </w:rPr>
              <w:t>1.020</w:t>
            </w:r>
          </w:p>
        </w:tc>
        <w:tc>
          <w:tcPr>
            <w:tcW w:w="1247" w:type="dxa"/>
            <w:tcBorders>
              <w:top w:val="nil"/>
              <w:left w:val="nil"/>
              <w:bottom w:val="nil"/>
              <w:right w:val="nil"/>
            </w:tcBorders>
            <w:shd w:val="clear" w:color="auto" w:fill="auto"/>
            <w:vAlign w:val="bottom"/>
          </w:tcPr>
          <w:p w14:paraId="101AA14C" w14:textId="2579FB66" w:rsidR="00764B08" w:rsidRPr="009C0CD5" w:rsidRDefault="00764B08" w:rsidP="00764B08">
            <w:pPr>
              <w:spacing w:before="40" w:after="20"/>
              <w:jc w:val="center"/>
              <w:rPr>
                <w:rFonts w:cs="Arial"/>
                <w:sz w:val="18"/>
                <w:szCs w:val="18"/>
              </w:rPr>
            </w:pPr>
            <w:r w:rsidRPr="009C0CD5">
              <w:rPr>
                <w:rFonts w:cs="Arial"/>
                <w:sz w:val="18"/>
                <w:szCs w:val="18"/>
              </w:rPr>
              <w:t>1.034</w:t>
            </w:r>
          </w:p>
        </w:tc>
      </w:tr>
      <w:tr w:rsidR="00764B08" w:rsidRPr="009C0CD5" w14:paraId="7DF9ADD2" w14:textId="77777777" w:rsidTr="00A64ED1">
        <w:tc>
          <w:tcPr>
            <w:tcW w:w="2268" w:type="dxa"/>
            <w:tcBorders>
              <w:top w:val="nil"/>
              <w:left w:val="nil"/>
              <w:bottom w:val="nil"/>
              <w:right w:val="single" w:sz="18" w:space="0" w:color="002060"/>
            </w:tcBorders>
            <w:shd w:val="clear" w:color="auto" w:fill="auto"/>
            <w:vAlign w:val="center"/>
          </w:tcPr>
          <w:p w14:paraId="719891D4" w14:textId="77777777" w:rsidR="00764B08" w:rsidRPr="00F75B25" w:rsidRDefault="00764B08" w:rsidP="00764B08">
            <w:pPr>
              <w:spacing w:before="40" w:after="20"/>
              <w:rPr>
                <w:rFonts w:cs="Arial"/>
                <w:sz w:val="18"/>
                <w:szCs w:val="18"/>
              </w:rPr>
            </w:pPr>
            <w:r w:rsidRPr="00F75B25">
              <w:rPr>
                <w:rFonts w:cs="Arial"/>
                <w:sz w:val="18"/>
                <w:szCs w:val="18"/>
              </w:rPr>
              <w:t>Moyne S</w:t>
            </w:r>
          </w:p>
        </w:tc>
        <w:tc>
          <w:tcPr>
            <w:tcW w:w="1247" w:type="dxa"/>
            <w:tcBorders>
              <w:top w:val="nil"/>
              <w:left w:val="single" w:sz="18" w:space="0" w:color="002060"/>
              <w:bottom w:val="nil"/>
              <w:right w:val="nil"/>
            </w:tcBorders>
            <w:shd w:val="clear" w:color="auto" w:fill="auto"/>
            <w:vAlign w:val="bottom"/>
          </w:tcPr>
          <w:p w14:paraId="051F5BD1" w14:textId="77777777" w:rsidR="00764B08" w:rsidRPr="009C0CD5" w:rsidRDefault="00764B08" w:rsidP="00764B08">
            <w:pPr>
              <w:spacing w:before="40" w:after="20"/>
              <w:jc w:val="center"/>
              <w:rPr>
                <w:rFonts w:cs="Arial"/>
                <w:sz w:val="18"/>
                <w:szCs w:val="18"/>
              </w:rPr>
            </w:pPr>
            <w:r w:rsidRPr="009C0CD5">
              <w:rPr>
                <w:rFonts w:cs="Arial"/>
                <w:sz w:val="18"/>
                <w:szCs w:val="18"/>
              </w:rPr>
              <w:t>1.451</w:t>
            </w:r>
          </w:p>
        </w:tc>
        <w:tc>
          <w:tcPr>
            <w:tcW w:w="1247" w:type="dxa"/>
            <w:tcBorders>
              <w:top w:val="nil"/>
              <w:left w:val="nil"/>
              <w:bottom w:val="nil"/>
              <w:right w:val="nil"/>
            </w:tcBorders>
            <w:shd w:val="clear" w:color="auto" w:fill="auto"/>
            <w:vAlign w:val="bottom"/>
          </w:tcPr>
          <w:p w14:paraId="1F1226B0" w14:textId="77777777" w:rsidR="00764B08" w:rsidRPr="009C0CD5" w:rsidRDefault="00764B08" w:rsidP="00764B08">
            <w:pPr>
              <w:spacing w:before="40" w:after="20"/>
              <w:jc w:val="center"/>
              <w:rPr>
                <w:rFonts w:cs="Arial"/>
                <w:sz w:val="18"/>
                <w:szCs w:val="18"/>
              </w:rPr>
            </w:pPr>
            <w:r w:rsidRPr="009C0CD5">
              <w:rPr>
                <w:rFonts w:cs="Arial"/>
                <w:sz w:val="18"/>
                <w:szCs w:val="18"/>
              </w:rPr>
              <w:t>1.433</w:t>
            </w:r>
          </w:p>
        </w:tc>
        <w:tc>
          <w:tcPr>
            <w:tcW w:w="1247" w:type="dxa"/>
            <w:tcBorders>
              <w:top w:val="nil"/>
              <w:left w:val="nil"/>
              <w:bottom w:val="nil"/>
              <w:right w:val="nil"/>
            </w:tcBorders>
            <w:vAlign w:val="bottom"/>
          </w:tcPr>
          <w:p w14:paraId="1662E58A" w14:textId="56577A5E" w:rsidR="00764B08" w:rsidRPr="009C0CD5" w:rsidRDefault="00764B08" w:rsidP="00764B08">
            <w:pPr>
              <w:spacing w:before="40" w:after="20"/>
              <w:jc w:val="center"/>
              <w:rPr>
                <w:rFonts w:cs="Arial"/>
                <w:sz w:val="18"/>
                <w:szCs w:val="18"/>
              </w:rPr>
            </w:pPr>
            <w:r w:rsidRPr="00764B08">
              <w:rPr>
                <w:rFonts w:cs="Arial"/>
                <w:sz w:val="18"/>
                <w:szCs w:val="18"/>
              </w:rPr>
              <w:t>1.423</w:t>
            </w:r>
          </w:p>
        </w:tc>
        <w:tc>
          <w:tcPr>
            <w:tcW w:w="1247" w:type="dxa"/>
            <w:tcBorders>
              <w:top w:val="nil"/>
              <w:left w:val="nil"/>
              <w:bottom w:val="nil"/>
              <w:right w:val="nil"/>
            </w:tcBorders>
            <w:vAlign w:val="bottom"/>
          </w:tcPr>
          <w:p w14:paraId="6B0C8A10" w14:textId="60BF58EA" w:rsidR="00764B08" w:rsidRPr="009C0CD5" w:rsidRDefault="00764B08" w:rsidP="00764B08">
            <w:pPr>
              <w:spacing w:before="40" w:after="20"/>
              <w:jc w:val="center"/>
              <w:rPr>
                <w:rFonts w:cs="Arial"/>
                <w:sz w:val="18"/>
                <w:szCs w:val="18"/>
              </w:rPr>
            </w:pPr>
            <w:r w:rsidRPr="009C0CD5">
              <w:rPr>
                <w:rFonts w:cs="Arial"/>
                <w:sz w:val="18"/>
                <w:szCs w:val="18"/>
              </w:rPr>
              <w:t>1.416</w:t>
            </w:r>
          </w:p>
        </w:tc>
        <w:tc>
          <w:tcPr>
            <w:tcW w:w="1247" w:type="dxa"/>
            <w:tcBorders>
              <w:top w:val="nil"/>
              <w:left w:val="nil"/>
              <w:bottom w:val="nil"/>
              <w:right w:val="nil"/>
            </w:tcBorders>
            <w:shd w:val="clear" w:color="auto" w:fill="auto"/>
            <w:vAlign w:val="bottom"/>
          </w:tcPr>
          <w:p w14:paraId="5B198B16" w14:textId="7D70CEE0" w:rsidR="00764B08" w:rsidRPr="009C0CD5" w:rsidRDefault="00764B08" w:rsidP="00764B08">
            <w:pPr>
              <w:spacing w:before="40" w:after="20"/>
              <w:jc w:val="center"/>
              <w:rPr>
                <w:rFonts w:cs="Arial"/>
                <w:sz w:val="18"/>
                <w:szCs w:val="18"/>
              </w:rPr>
            </w:pPr>
            <w:r w:rsidRPr="009C0CD5">
              <w:rPr>
                <w:rFonts w:cs="Arial"/>
                <w:sz w:val="18"/>
                <w:szCs w:val="18"/>
              </w:rPr>
              <w:t>1.435</w:t>
            </w:r>
          </w:p>
        </w:tc>
      </w:tr>
      <w:tr w:rsidR="00764B08" w:rsidRPr="009C0CD5" w14:paraId="078ED9D6" w14:textId="77777777" w:rsidTr="00A64ED1">
        <w:tc>
          <w:tcPr>
            <w:tcW w:w="2268" w:type="dxa"/>
            <w:tcBorders>
              <w:top w:val="nil"/>
              <w:left w:val="nil"/>
              <w:bottom w:val="nil"/>
              <w:right w:val="single" w:sz="18" w:space="0" w:color="002060"/>
            </w:tcBorders>
            <w:shd w:val="clear" w:color="auto" w:fill="auto"/>
            <w:vAlign w:val="center"/>
          </w:tcPr>
          <w:p w14:paraId="6E8E4187" w14:textId="77777777" w:rsidR="00764B08" w:rsidRPr="00F75B25" w:rsidRDefault="00764B08" w:rsidP="00764B08">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002060"/>
              <w:bottom w:val="nil"/>
              <w:right w:val="nil"/>
            </w:tcBorders>
            <w:shd w:val="clear" w:color="auto" w:fill="auto"/>
            <w:vAlign w:val="bottom"/>
          </w:tcPr>
          <w:p w14:paraId="6274DC24" w14:textId="77777777" w:rsidR="00764B08" w:rsidRPr="009C0CD5" w:rsidRDefault="00764B08" w:rsidP="00764B08">
            <w:pPr>
              <w:spacing w:before="40" w:after="20"/>
              <w:jc w:val="center"/>
              <w:rPr>
                <w:rFonts w:cs="Arial"/>
                <w:sz w:val="18"/>
                <w:szCs w:val="18"/>
              </w:rPr>
            </w:pPr>
            <w:r w:rsidRPr="009C0CD5">
              <w:rPr>
                <w:rFonts w:cs="Arial"/>
                <w:sz w:val="18"/>
                <w:szCs w:val="18"/>
              </w:rPr>
              <w:t>1.624</w:t>
            </w:r>
          </w:p>
        </w:tc>
        <w:tc>
          <w:tcPr>
            <w:tcW w:w="1247" w:type="dxa"/>
            <w:tcBorders>
              <w:top w:val="nil"/>
              <w:left w:val="nil"/>
              <w:bottom w:val="nil"/>
              <w:right w:val="nil"/>
            </w:tcBorders>
            <w:shd w:val="clear" w:color="auto" w:fill="auto"/>
            <w:vAlign w:val="bottom"/>
          </w:tcPr>
          <w:p w14:paraId="382E33E9" w14:textId="77777777" w:rsidR="00764B08" w:rsidRPr="009C0CD5" w:rsidRDefault="00764B08" w:rsidP="00764B08">
            <w:pPr>
              <w:spacing w:before="40" w:after="20"/>
              <w:jc w:val="center"/>
              <w:rPr>
                <w:rFonts w:cs="Arial"/>
                <w:sz w:val="18"/>
                <w:szCs w:val="18"/>
              </w:rPr>
            </w:pPr>
            <w:r w:rsidRPr="009C0CD5">
              <w:rPr>
                <w:rFonts w:cs="Arial"/>
                <w:sz w:val="18"/>
                <w:szCs w:val="18"/>
              </w:rPr>
              <w:t>1.605</w:t>
            </w:r>
          </w:p>
        </w:tc>
        <w:tc>
          <w:tcPr>
            <w:tcW w:w="1247" w:type="dxa"/>
            <w:tcBorders>
              <w:top w:val="nil"/>
              <w:left w:val="nil"/>
              <w:bottom w:val="nil"/>
              <w:right w:val="nil"/>
            </w:tcBorders>
            <w:vAlign w:val="bottom"/>
          </w:tcPr>
          <w:p w14:paraId="5F8A3B86" w14:textId="74FE43EF" w:rsidR="00764B08" w:rsidRPr="009C0CD5" w:rsidRDefault="00764B08" w:rsidP="00764B08">
            <w:pPr>
              <w:spacing w:before="40" w:after="20"/>
              <w:jc w:val="center"/>
              <w:rPr>
                <w:rFonts w:cs="Arial"/>
                <w:sz w:val="18"/>
                <w:szCs w:val="18"/>
              </w:rPr>
            </w:pPr>
            <w:r w:rsidRPr="00764B08">
              <w:rPr>
                <w:rFonts w:cs="Arial"/>
                <w:sz w:val="18"/>
                <w:szCs w:val="18"/>
              </w:rPr>
              <w:t>1.594</w:t>
            </w:r>
          </w:p>
        </w:tc>
        <w:tc>
          <w:tcPr>
            <w:tcW w:w="1247" w:type="dxa"/>
            <w:tcBorders>
              <w:top w:val="nil"/>
              <w:left w:val="nil"/>
              <w:bottom w:val="nil"/>
              <w:right w:val="nil"/>
            </w:tcBorders>
            <w:vAlign w:val="bottom"/>
          </w:tcPr>
          <w:p w14:paraId="551A6144" w14:textId="5C91A6A2" w:rsidR="00764B08" w:rsidRPr="009C0CD5" w:rsidRDefault="00764B08" w:rsidP="00764B08">
            <w:pPr>
              <w:spacing w:before="40" w:after="20"/>
              <w:jc w:val="center"/>
              <w:rPr>
                <w:rFonts w:cs="Arial"/>
                <w:sz w:val="18"/>
                <w:szCs w:val="18"/>
              </w:rPr>
            </w:pPr>
            <w:r w:rsidRPr="009C0CD5">
              <w:rPr>
                <w:rFonts w:cs="Arial"/>
                <w:sz w:val="18"/>
                <w:szCs w:val="18"/>
              </w:rPr>
              <w:t>1.585</w:t>
            </w:r>
          </w:p>
        </w:tc>
        <w:tc>
          <w:tcPr>
            <w:tcW w:w="1247" w:type="dxa"/>
            <w:tcBorders>
              <w:top w:val="nil"/>
              <w:left w:val="nil"/>
              <w:bottom w:val="nil"/>
              <w:right w:val="nil"/>
            </w:tcBorders>
            <w:shd w:val="clear" w:color="auto" w:fill="auto"/>
            <w:vAlign w:val="bottom"/>
          </w:tcPr>
          <w:p w14:paraId="70124285" w14:textId="0A029157" w:rsidR="00764B08" w:rsidRPr="009C0CD5" w:rsidRDefault="00764B08" w:rsidP="00764B08">
            <w:pPr>
              <w:spacing w:before="40" w:after="20"/>
              <w:jc w:val="center"/>
              <w:rPr>
                <w:rFonts w:cs="Arial"/>
                <w:sz w:val="18"/>
                <w:szCs w:val="18"/>
              </w:rPr>
            </w:pPr>
            <w:r w:rsidRPr="009C0CD5">
              <w:rPr>
                <w:rFonts w:cs="Arial"/>
                <w:sz w:val="18"/>
                <w:szCs w:val="18"/>
              </w:rPr>
              <w:t>1.607</w:t>
            </w:r>
          </w:p>
        </w:tc>
      </w:tr>
      <w:tr w:rsidR="00764B08" w:rsidRPr="009C0CD5" w14:paraId="169160A3" w14:textId="77777777" w:rsidTr="00A64ED1">
        <w:tc>
          <w:tcPr>
            <w:tcW w:w="2268" w:type="dxa"/>
            <w:tcBorders>
              <w:top w:val="nil"/>
              <w:left w:val="nil"/>
              <w:bottom w:val="nil"/>
              <w:right w:val="single" w:sz="18" w:space="0" w:color="002060"/>
            </w:tcBorders>
            <w:shd w:val="clear" w:color="auto" w:fill="auto"/>
            <w:vAlign w:val="center"/>
          </w:tcPr>
          <w:p w14:paraId="0E47A16A" w14:textId="77777777" w:rsidR="00764B08" w:rsidRPr="00F75B25" w:rsidRDefault="00764B08" w:rsidP="00764B08">
            <w:pPr>
              <w:spacing w:before="40" w:after="20"/>
              <w:rPr>
                <w:rFonts w:cs="Arial"/>
                <w:sz w:val="18"/>
                <w:szCs w:val="18"/>
              </w:rPr>
            </w:pPr>
            <w:r w:rsidRPr="00F75B25">
              <w:rPr>
                <w:rFonts w:cs="Arial"/>
                <w:sz w:val="18"/>
                <w:szCs w:val="18"/>
              </w:rPr>
              <w:t>Nillumbik S</w:t>
            </w:r>
          </w:p>
        </w:tc>
        <w:tc>
          <w:tcPr>
            <w:tcW w:w="1247" w:type="dxa"/>
            <w:tcBorders>
              <w:top w:val="nil"/>
              <w:left w:val="single" w:sz="18" w:space="0" w:color="002060"/>
              <w:bottom w:val="nil"/>
              <w:right w:val="nil"/>
            </w:tcBorders>
            <w:shd w:val="clear" w:color="auto" w:fill="auto"/>
            <w:vAlign w:val="bottom"/>
          </w:tcPr>
          <w:p w14:paraId="6D081B99" w14:textId="77777777" w:rsidR="00764B08" w:rsidRPr="009C0CD5" w:rsidRDefault="00764B08" w:rsidP="00764B08">
            <w:pPr>
              <w:spacing w:before="40" w:after="20"/>
              <w:jc w:val="center"/>
              <w:rPr>
                <w:rFonts w:cs="Arial"/>
                <w:sz w:val="18"/>
                <w:szCs w:val="18"/>
              </w:rPr>
            </w:pPr>
            <w:r w:rsidRPr="009C0CD5">
              <w:rPr>
                <w:rFonts w:cs="Arial"/>
                <w:sz w:val="18"/>
                <w:szCs w:val="18"/>
              </w:rPr>
              <w:t>0.924</w:t>
            </w:r>
          </w:p>
        </w:tc>
        <w:tc>
          <w:tcPr>
            <w:tcW w:w="1247" w:type="dxa"/>
            <w:tcBorders>
              <w:top w:val="nil"/>
              <w:left w:val="nil"/>
              <w:bottom w:val="nil"/>
              <w:right w:val="nil"/>
            </w:tcBorders>
            <w:shd w:val="clear" w:color="auto" w:fill="auto"/>
            <w:vAlign w:val="bottom"/>
          </w:tcPr>
          <w:p w14:paraId="6B17B058" w14:textId="77777777" w:rsidR="00764B08" w:rsidRPr="009C0CD5" w:rsidRDefault="00764B08" w:rsidP="00764B08">
            <w:pPr>
              <w:spacing w:before="40" w:after="20"/>
              <w:jc w:val="center"/>
              <w:rPr>
                <w:rFonts w:cs="Arial"/>
                <w:sz w:val="18"/>
                <w:szCs w:val="18"/>
              </w:rPr>
            </w:pPr>
            <w:r w:rsidRPr="009C0CD5">
              <w:rPr>
                <w:rFonts w:cs="Arial"/>
                <w:sz w:val="18"/>
                <w:szCs w:val="18"/>
              </w:rPr>
              <w:t>0.912</w:t>
            </w:r>
          </w:p>
        </w:tc>
        <w:tc>
          <w:tcPr>
            <w:tcW w:w="1247" w:type="dxa"/>
            <w:tcBorders>
              <w:top w:val="nil"/>
              <w:left w:val="nil"/>
              <w:bottom w:val="nil"/>
              <w:right w:val="nil"/>
            </w:tcBorders>
            <w:vAlign w:val="bottom"/>
          </w:tcPr>
          <w:p w14:paraId="06D5123D" w14:textId="59811538" w:rsidR="00764B08" w:rsidRPr="009C0CD5" w:rsidRDefault="00764B08" w:rsidP="00764B08">
            <w:pPr>
              <w:spacing w:before="40" w:after="20"/>
              <w:jc w:val="center"/>
              <w:rPr>
                <w:rFonts w:cs="Arial"/>
                <w:sz w:val="18"/>
                <w:szCs w:val="18"/>
              </w:rPr>
            </w:pPr>
            <w:r w:rsidRPr="00764B08">
              <w:rPr>
                <w:rFonts w:cs="Arial"/>
                <w:sz w:val="18"/>
                <w:szCs w:val="18"/>
              </w:rPr>
              <w:t>0.906</w:t>
            </w:r>
          </w:p>
        </w:tc>
        <w:tc>
          <w:tcPr>
            <w:tcW w:w="1247" w:type="dxa"/>
            <w:tcBorders>
              <w:top w:val="nil"/>
              <w:left w:val="nil"/>
              <w:bottom w:val="nil"/>
              <w:right w:val="nil"/>
            </w:tcBorders>
            <w:vAlign w:val="bottom"/>
          </w:tcPr>
          <w:p w14:paraId="372961C9" w14:textId="344687C9" w:rsidR="00764B08" w:rsidRPr="009C0CD5" w:rsidRDefault="00764B08" w:rsidP="00764B08">
            <w:pPr>
              <w:spacing w:before="40" w:after="20"/>
              <w:jc w:val="center"/>
              <w:rPr>
                <w:rFonts w:cs="Arial"/>
                <w:sz w:val="18"/>
                <w:szCs w:val="18"/>
              </w:rPr>
            </w:pPr>
            <w:r w:rsidRPr="009C0CD5">
              <w:rPr>
                <w:rFonts w:cs="Arial"/>
                <w:sz w:val="18"/>
                <w:szCs w:val="18"/>
              </w:rPr>
              <w:t>0.901</w:t>
            </w:r>
          </w:p>
        </w:tc>
        <w:tc>
          <w:tcPr>
            <w:tcW w:w="1247" w:type="dxa"/>
            <w:tcBorders>
              <w:top w:val="nil"/>
              <w:left w:val="nil"/>
              <w:bottom w:val="nil"/>
              <w:right w:val="nil"/>
            </w:tcBorders>
            <w:shd w:val="clear" w:color="auto" w:fill="auto"/>
            <w:vAlign w:val="bottom"/>
          </w:tcPr>
          <w:p w14:paraId="49993BA1" w14:textId="30C19F4D" w:rsidR="00764B08" w:rsidRPr="009C0CD5" w:rsidRDefault="00764B08" w:rsidP="00764B08">
            <w:pPr>
              <w:spacing w:before="40" w:after="20"/>
              <w:jc w:val="center"/>
              <w:rPr>
                <w:rFonts w:cs="Arial"/>
                <w:sz w:val="18"/>
                <w:szCs w:val="18"/>
              </w:rPr>
            </w:pPr>
            <w:r w:rsidRPr="009C0CD5">
              <w:rPr>
                <w:rFonts w:cs="Arial"/>
                <w:sz w:val="18"/>
                <w:szCs w:val="18"/>
              </w:rPr>
              <w:t>0.914</w:t>
            </w:r>
          </w:p>
        </w:tc>
      </w:tr>
      <w:tr w:rsidR="00764B08" w:rsidRPr="009C0CD5" w14:paraId="2E446238" w14:textId="77777777" w:rsidTr="00A64ED1">
        <w:tc>
          <w:tcPr>
            <w:tcW w:w="2268" w:type="dxa"/>
            <w:tcBorders>
              <w:top w:val="nil"/>
              <w:left w:val="nil"/>
              <w:bottom w:val="nil"/>
              <w:right w:val="single" w:sz="18" w:space="0" w:color="002060"/>
            </w:tcBorders>
            <w:shd w:val="clear" w:color="auto" w:fill="auto"/>
            <w:vAlign w:val="center"/>
          </w:tcPr>
          <w:p w14:paraId="62351C30" w14:textId="77777777" w:rsidR="00764B08" w:rsidRPr="00F75B25" w:rsidRDefault="00764B08" w:rsidP="00764B08">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002060"/>
              <w:bottom w:val="nil"/>
              <w:right w:val="nil"/>
            </w:tcBorders>
            <w:shd w:val="clear" w:color="auto" w:fill="auto"/>
            <w:vAlign w:val="bottom"/>
          </w:tcPr>
          <w:p w14:paraId="2A874883" w14:textId="77777777" w:rsidR="00764B08" w:rsidRPr="009C0CD5" w:rsidRDefault="00764B08" w:rsidP="00764B08">
            <w:pPr>
              <w:spacing w:before="40" w:after="20"/>
              <w:jc w:val="center"/>
              <w:rPr>
                <w:rFonts w:cs="Arial"/>
                <w:sz w:val="18"/>
                <w:szCs w:val="18"/>
              </w:rPr>
            </w:pPr>
            <w:r w:rsidRPr="009C0CD5">
              <w:rPr>
                <w:rFonts w:cs="Arial"/>
                <w:sz w:val="18"/>
                <w:szCs w:val="18"/>
              </w:rPr>
              <w:t>1.441</w:t>
            </w:r>
          </w:p>
        </w:tc>
        <w:tc>
          <w:tcPr>
            <w:tcW w:w="1247" w:type="dxa"/>
            <w:tcBorders>
              <w:top w:val="nil"/>
              <w:left w:val="nil"/>
              <w:bottom w:val="nil"/>
              <w:right w:val="nil"/>
            </w:tcBorders>
            <w:shd w:val="clear" w:color="auto" w:fill="auto"/>
            <w:vAlign w:val="bottom"/>
          </w:tcPr>
          <w:p w14:paraId="22F592B9" w14:textId="77777777" w:rsidR="00764B08" w:rsidRPr="009C0CD5" w:rsidRDefault="00764B08" w:rsidP="00764B08">
            <w:pPr>
              <w:spacing w:before="40" w:after="20"/>
              <w:jc w:val="center"/>
              <w:rPr>
                <w:rFonts w:cs="Arial"/>
                <w:sz w:val="18"/>
                <w:szCs w:val="18"/>
              </w:rPr>
            </w:pPr>
            <w:r w:rsidRPr="009C0CD5">
              <w:rPr>
                <w:rFonts w:cs="Arial"/>
                <w:sz w:val="18"/>
                <w:szCs w:val="18"/>
              </w:rPr>
              <w:t>1.423</w:t>
            </w:r>
          </w:p>
        </w:tc>
        <w:tc>
          <w:tcPr>
            <w:tcW w:w="1247" w:type="dxa"/>
            <w:tcBorders>
              <w:top w:val="nil"/>
              <w:left w:val="nil"/>
              <w:bottom w:val="nil"/>
              <w:right w:val="nil"/>
            </w:tcBorders>
            <w:vAlign w:val="bottom"/>
          </w:tcPr>
          <w:p w14:paraId="420A8179" w14:textId="4817E6AD" w:rsidR="00764B08" w:rsidRPr="009C0CD5" w:rsidRDefault="00764B08" w:rsidP="00764B08">
            <w:pPr>
              <w:spacing w:before="40" w:after="20"/>
              <w:jc w:val="center"/>
              <w:rPr>
                <w:rFonts w:cs="Arial"/>
                <w:sz w:val="18"/>
                <w:szCs w:val="18"/>
              </w:rPr>
            </w:pPr>
            <w:r w:rsidRPr="00764B08">
              <w:rPr>
                <w:rFonts w:cs="Arial"/>
                <w:sz w:val="18"/>
                <w:szCs w:val="18"/>
              </w:rPr>
              <w:t>1.414</w:t>
            </w:r>
          </w:p>
        </w:tc>
        <w:tc>
          <w:tcPr>
            <w:tcW w:w="1247" w:type="dxa"/>
            <w:tcBorders>
              <w:top w:val="nil"/>
              <w:left w:val="nil"/>
              <w:bottom w:val="nil"/>
              <w:right w:val="nil"/>
            </w:tcBorders>
            <w:vAlign w:val="bottom"/>
          </w:tcPr>
          <w:p w14:paraId="2815D6A0" w14:textId="6CA450EC" w:rsidR="00764B08" w:rsidRPr="009C0CD5" w:rsidRDefault="00764B08" w:rsidP="00764B08">
            <w:pPr>
              <w:spacing w:before="40" w:after="20"/>
              <w:jc w:val="center"/>
              <w:rPr>
                <w:rFonts w:cs="Arial"/>
                <w:sz w:val="18"/>
                <w:szCs w:val="18"/>
              </w:rPr>
            </w:pPr>
            <w:r w:rsidRPr="009C0CD5">
              <w:rPr>
                <w:rFonts w:cs="Arial"/>
                <w:sz w:val="18"/>
                <w:szCs w:val="18"/>
              </w:rPr>
              <w:t>1.406</w:t>
            </w:r>
          </w:p>
        </w:tc>
        <w:tc>
          <w:tcPr>
            <w:tcW w:w="1247" w:type="dxa"/>
            <w:tcBorders>
              <w:top w:val="nil"/>
              <w:left w:val="nil"/>
              <w:bottom w:val="nil"/>
              <w:right w:val="nil"/>
            </w:tcBorders>
            <w:shd w:val="clear" w:color="auto" w:fill="auto"/>
            <w:vAlign w:val="bottom"/>
          </w:tcPr>
          <w:p w14:paraId="68D77F88" w14:textId="73FFB4D0" w:rsidR="00764B08" w:rsidRPr="009C0CD5" w:rsidRDefault="00764B08" w:rsidP="00764B08">
            <w:pPr>
              <w:spacing w:before="40" w:after="20"/>
              <w:jc w:val="center"/>
              <w:rPr>
                <w:rFonts w:cs="Arial"/>
                <w:sz w:val="18"/>
                <w:szCs w:val="18"/>
              </w:rPr>
            </w:pPr>
            <w:r w:rsidRPr="009C0CD5">
              <w:rPr>
                <w:rFonts w:cs="Arial"/>
                <w:sz w:val="18"/>
                <w:szCs w:val="18"/>
              </w:rPr>
              <w:t>1.425</w:t>
            </w:r>
          </w:p>
        </w:tc>
      </w:tr>
      <w:tr w:rsidR="00764B08" w:rsidRPr="009C0CD5" w14:paraId="7F6026A5" w14:textId="77777777" w:rsidTr="00A64ED1">
        <w:tc>
          <w:tcPr>
            <w:tcW w:w="2268" w:type="dxa"/>
            <w:tcBorders>
              <w:top w:val="nil"/>
              <w:left w:val="nil"/>
              <w:bottom w:val="nil"/>
              <w:right w:val="single" w:sz="18" w:space="0" w:color="002060"/>
            </w:tcBorders>
            <w:shd w:val="clear" w:color="auto" w:fill="auto"/>
            <w:vAlign w:val="center"/>
          </w:tcPr>
          <w:p w14:paraId="1078C1B5" w14:textId="77777777" w:rsidR="00764B08" w:rsidRPr="00F75B25" w:rsidRDefault="00764B08" w:rsidP="00764B08">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002060"/>
              <w:bottom w:val="nil"/>
              <w:right w:val="nil"/>
            </w:tcBorders>
            <w:shd w:val="clear" w:color="auto" w:fill="auto"/>
            <w:vAlign w:val="bottom"/>
          </w:tcPr>
          <w:p w14:paraId="03ABFB8C"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77DDE593"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16BD2FB1" w14:textId="57F952D0"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72DB535E" w14:textId="2F6B6D85"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631A3495" w14:textId="322C6551"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24102357" w14:textId="77777777" w:rsidTr="00A64ED1">
        <w:tc>
          <w:tcPr>
            <w:tcW w:w="2268" w:type="dxa"/>
            <w:tcBorders>
              <w:top w:val="nil"/>
              <w:left w:val="nil"/>
              <w:bottom w:val="nil"/>
              <w:right w:val="single" w:sz="18" w:space="0" w:color="002060"/>
            </w:tcBorders>
            <w:shd w:val="clear" w:color="auto" w:fill="auto"/>
            <w:vAlign w:val="center"/>
          </w:tcPr>
          <w:p w14:paraId="26B78513" w14:textId="77777777" w:rsidR="00764B08" w:rsidRPr="00F75B25" w:rsidRDefault="00764B08" w:rsidP="00764B08">
            <w:pPr>
              <w:spacing w:before="40" w:after="20"/>
              <w:rPr>
                <w:rFonts w:cs="Arial"/>
                <w:sz w:val="18"/>
                <w:szCs w:val="18"/>
              </w:rPr>
            </w:pPr>
            <w:r w:rsidRPr="00F75B25">
              <w:rPr>
                <w:rFonts w:cs="Arial"/>
                <w:sz w:val="18"/>
                <w:szCs w:val="18"/>
              </w:rPr>
              <w:t>Pyrenees S</w:t>
            </w:r>
          </w:p>
        </w:tc>
        <w:tc>
          <w:tcPr>
            <w:tcW w:w="1247" w:type="dxa"/>
            <w:tcBorders>
              <w:top w:val="nil"/>
              <w:left w:val="single" w:sz="18" w:space="0" w:color="002060"/>
              <w:bottom w:val="nil"/>
              <w:right w:val="nil"/>
            </w:tcBorders>
            <w:shd w:val="clear" w:color="auto" w:fill="auto"/>
            <w:vAlign w:val="bottom"/>
          </w:tcPr>
          <w:p w14:paraId="6978EA90" w14:textId="77777777" w:rsidR="00764B08" w:rsidRPr="009C0CD5" w:rsidRDefault="00764B08" w:rsidP="00764B08">
            <w:pPr>
              <w:spacing w:before="40" w:after="20"/>
              <w:jc w:val="center"/>
              <w:rPr>
                <w:rFonts w:cs="Arial"/>
                <w:sz w:val="18"/>
                <w:szCs w:val="18"/>
              </w:rPr>
            </w:pPr>
            <w:r w:rsidRPr="009C0CD5">
              <w:rPr>
                <w:rFonts w:cs="Arial"/>
                <w:sz w:val="18"/>
                <w:szCs w:val="18"/>
              </w:rPr>
              <w:t>1.377</w:t>
            </w:r>
          </w:p>
        </w:tc>
        <w:tc>
          <w:tcPr>
            <w:tcW w:w="1247" w:type="dxa"/>
            <w:tcBorders>
              <w:top w:val="nil"/>
              <w:left w:val="nil"/>
              <w:bottom w:val="nil"/>
              <w:right w:val="nil"/>
            </w:tcBorders>
            <w:shd w:val="clear" w:color="auto" w:fill="auto"/>
            <w:vAlign w:val="bottom"/>
          </w:tcPr>
          <w:p w14:paraId="5ECB8D26" w14:textId="77777777" w:rsidR="00764B08" w:rsidRPr="009C0CD5" w:rsidRDefault="00764B08" w:rsidP="00764B08">
            <w:pPr>
              <w:spacing w:before="40" w:after="20"/>
              <w:jc w:val="center"/>
              <w:rPr>
                <w:rFonts w:cs="Arial"/>
                <w:sz w:val="18"/>
                <w:szCs w:val="18"/>
              </w:rPr>
            </w:pPr>
            <w:r w:rsidRPr="009C0CD5">
              <w:rPr>
                <w:rFonts w:cs="Arial"/>
                <w:sz w:val="18"/>
                <w:szCs w:val="18"/>
              </w:rPr>
              <w:t>1.361</w:t>
            </w:r>
          </w:p>
        </w:tc>
        <w:tc>
          <w:tcPr>
            <w:tcW w:w="1247" w:type="dxa"/>
            <w:tcBorders>
              <w:top w:val="nil"/>
              <w:left w:val="nil"/>
              <w:bottom w:val="nil"/>
              <w:right w:val="nil"/>
            </w:tcBorders>
            <w:vAlign w:val="bottom"/>
          </w:tcPr>
          <w:p w14:paraId="41F2C7CA" w14:textId="12EAD8D8" w:rsidR="00764B08" w:rsidRPr="009C0CD5" w:rsidRDefault="00764B08" w:rsidP="00764B08">
            <w:pPr>
              <w:spacing w:before="40" w:after="20"/>
              <w:jc w:val="center"/>
              <w:rPr>
                <w:rFonts w:cs="Arial"/>
                <w:sz w:val="18"/>
                <w:szCs w:val="18"/>
              </w:rPr>
            </w:pPr>
            <w:r w:rsidRPr="00764B08">
              <w:rPr>
                <w:rFonts w:cs="Arial"/>
                <w:sz w:val="18"/>
                <w:szCs w:val="18"/>
              </w:rPr>
              <w:t>1.352</w:t>
            </w:r>
          </w:p>
        </w:tc>
        <w:tc>
          <w:tcPr>
            <w:tcW w:w="1247" w:type="dxa"/>
            <w:tcBorders>
              <w:top w:val="nil"/>
              <w:left w:val="nil"/>
              <w:bottom w:val="nil"/>
              <w:right w:val="nil"/>
            </w:tcBorders>
            <w:vAlign w:val="bottom"/>
          </w:tcPr>
          <w:p w14:paraId="19E77A2F" w14:textId="2BE67DC0" w:rsidR="00764B08" w:rsidRPr="009C0CD5" w:rsidRDefault="00764B08" w:rsidP="00764B08">
            <w:pPr>
              <w:spacing w:before="40" w:after="20"/>
              <w:jc w:val="center"/>
              <w:rPr>
                <w:rFonts w:cs="Arial"/>
                <w:sz w:val="18"/>
                <w:szCs w:val="18"/>
              </w:rPr>
            </w:pPr>
            <w:r w:rsidRPr="009C0CD5">
              <w:rPr>
                <w:rFonts w:cs="Arial"/>
                <w:sz w:val="18"/>
                <w:szCs w:val="18"/>
              </w:rPr>
              <w:t>1.344</w:t>
            </w:r>
          </w:p>
        </w:tc>
        <w:tc>
          <w:tcPr>
            <w:tcW w:w="1247" w:type="dxa"/>
            <w:tcBorders>
              <w:top w:val="nil"/>
              <w:left w:val="nil"/>
              <w:bottom w:val="nil"/>
              <w:right w:val="nil"/>
            </w:tcBorders>
            <w:shd w:val="clear" w:color="auto" w:fill="auto"/>
            <w:vAlign w:val="bottom"/>
          </w:tcPr>
          <w:p w14:paraId="604722D5" w14:textId="0C511834" w:rsidR="00764B08" w:rsidRPr="009C0CD5" w:rsidRDefault="00764B08" w:rsidP="00764B08">
            <w:pPr>
              <w:spacing w:before="40" w:after="20"/>
              <w:jc w:val="center"/>
              <w:rPr>
                <w:rFonts w:cs="Arial"/>
                <w:sz w:val="18"/>
                <w:szCs w:val="18"/>
              </w:rPr>
            </w:pPr>
            <w:r w:rsidRPr="009C0CD5">
              <w:rPr>
                <w:rFonts w:cs="Arial"/>
                <w:sz w:val="18"/>
                <w:szCs w:val="18"/>
              </w:rPr>
              <w:t>1.363</w:t>
            </w:r>
          </w:p>
        </w:tc>
      </w:tr>
      <w:tr w:rsidR="00764B08" w:rsidRPr="009C0CD5" w14:paraId="7D432BC4" w14:textId="77777777" w:rsidTr="00A64ED1">
        <w:tc>
          <w:tcPr>
            <w:tcW w:w="2268" w:type="dxa"/>
            <w:tcBorders>
              <w:top w:val="nil"/>
              <w:left w:val="nil"/>
              <w:bottom w:val="nil"/>
              <w:right w:val="single" w:sz="18" w:space="0" w:color="002060"/>
            </w:tcBorders>
            <w:shd w:val="clear" w:color="auto" w:fill="auto"/>
            <w:vAlign w:val="center"/>
          </w:tcPr>
          <w:p w14:paraId="1A2891E8" w14:textId="77777777" w:rsidR="00764B08" w:rsidRPr="00F75B25" w:rsidRDefault="00764B08" w:rsidP="00764B08">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002060"/>
              <w:bottom w:val="nil"/>
              <w:right w:val="nil"/>
            </w:tcBorders>
            <w:shd w:val="clear" w:color="auto" w:fill="auto"/>
            <w:vAlign w:val="bottom"/>
          </w:tcPr>
          <w:p w14:paraId="217227D5"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336ED2D9"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3D9B98B6" w14:textId="568DA3CB"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153E5BB5" w14:textId="6EF50232"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1450DD36" w14:textId="7AFC812F"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5E109EC7" w14:textId="77777777" w:rsidTr="00A64ED1">
        <w:tc>
          <w:tcPr>
            <w:tcW w:w="2268" w:type="dxa"/>
            <w:tcBorders>
              <w:top w:val="nil"/>
              <w:left w:val="nil"/>
              <w:bottom w:val="nil"/>
              <w:right w:val="single" w:sz="18" w:space="0" w:color="002060"/>
            </w:tcBorders>
            <w:shd w:val="clear" w:color="auto" w:fill="auto"/>
            <w:vAlign w:val="center"/>
          </w:tcPr>
          <w:p w14:paraId="14F30587" w14:textId="77777777" w:rsidR="00764B08" w:rsidRPr="00F75B25" w:rsidRDefault="00764B08" w:rsidP="00764B08">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002060"/>
              <w:bottom w:val="nil"/>
              <w:right w:val="nil"/>
            </w:tcBorders>
            <w:shd w:val="clear" w:color="auto" w:fill="auto"/>
            <w:vAlign w:val="bottom"/>
          </w:tcPr>
          <w:p w14:paraId="4A27C151" w14:textId="77777777" w:rsidR="00764B08" w:rsidRPr="009C0CD5" w:rsidRDefault="00764B08" w:rsidP="00764B08">
            <w:pPr>
              <w:spacing w:before="40" w:after="20"/>
              <w:jc w:val="center"/>
              <w:rPr>
                <w:rFonts w:cs="Arial"/>
                <w:sz w:val="18"/>
                <w:szCs w:val="18"/>
              </w:rPr>
            </w:pPr>
            <w:r w:rsidRPr="009C0CD5">
              <w:rPr>
                <w:rFonts w:cs="Arial"/>
                <w:sz w:val="18"/>
                <w:szCs w:val="18"/>
              </w:rPr>
              <w:t>1.325</w:t>
            </w:r>
          </w:p>
        </w:tc>
        <w:tc>
          <w:tcPr>
            <w:tcW w:w="1247" w:type="dxa"/>
            <w:tcBorders>
              <w:top w:val="nil"/>
              <w:left w:val="nil"/>
              <w:bottom w:val="nil"/>
              <w:right w:val="nil"/>
            </w:tcBorders>
            <w:shd w:val="clear" w:color="auto" w:fill="auto"/>
            <w:vAlign w:val="bottom"/>
          </w:tcPr>
          <w:p w14:paraId="72301FE2" w14:textId="77777777" w:rsidR="00764B08" w:rsidRPr="009C0CD5" w:rsidRDefault="00764B08" w:rsidP="00764B08">
            <w:pPr>
              <w:spacing w:before="40" w:after="20"/>
              <w:jc w:val="center"/>
              <w:rPr>
                <w:rFonts w:cs="Arial"/>
                <w:sz w:val="18"/>
                <w:szCs w:val="18"/>
              </w:rPr>
            </w:pPr>
            <w:r w:rsidRPr="009C0CD5">
              <w:rPr>
                <w:rFonts w:cs="Arial"/>
                <w:sz w:val="18"/>
                <w:szCs w:val="18"/>
              </w:rPr>
              <w:t>1.309</w:t>
            </w:r>
          </w:p>
        </w:tc>
        <w:tc>
          <w:tcPr>
            <w:tcW w:w="1247" w:type="dxa"/>
            <w:tcBorders>
              <w:top w:val="nil"/>
              <w:left w:val="nil"/>
              <w:bottom w:val="nil"/>
              <w:right w:val="nil"/>
            </w:tcBorders>
            <w:vAlign w:val="bottom"/>
          </w:tcPr>
          <w:p w14:paraId="3B440AAD" w14:textId="12D18DF9" w:rsidR="00764B08" w:rsidRPr="009C0CD5" w:rsidRDefault="00764B08" w:rsidP="00764B08">
            <w:pPr>
              <w:spacing w:before="40" w:after="20"/>
              <w:jc w:val="center"/>
              <w:rPr>
                <w:rFonts w:cs="Arial"/>
                <w:sz w:val="18"/>
                <w:szCs w:val="18"/>
              </w:rPr>
            </w:pPr>
            <w:r w:rsidRPr="00764B08">
              <w:rPr>
                <w:rFonts w:cs="Arial"/>
                <w:sz w:val="18"/>
                <w:szCs w:val="18"/>
              </w:rPr>
              <w:t>1.300</w:t>
            </w:r>
          </w:p>
        </w:tc>
        <w:tc>
          <w:tcPr>
            <w:tcW w:w="1247" w:type="dxa"/>
            <w:tcBorders>
              <w:top w:val="nil"/>
              <w:left w:val="nil"/>
              <w:bottom w:val="nil"/>
              <w:right w:val="nil"/>
            </w:tcBorders>
            <w:vAlign w:val="bottom"/>
          </w:tcPr>
          <w:p w14:paraId="3C5A6624" w14:textId="26E70D4D" w:rsidR="00764B08" w:rsidRPr="009C0CD5" w:rsidRDefault="00764B08" w:rsidP="00764B08">
            <w:pPr>
              <w:spacing w:before="40" w:after="20"/>
              <w:jc w:val="center"/>
              <w:rPr>
                <w:rFonts w:cs="Arial"/>
                <w:sz w:val="18"/>
                <w:szCs w:val="18"/>
              </w:rPr>
            </w:pPr>
            <w:r w:rsidRPr="009C0CD5">
              <w:rPr>
                <w:rFonts w:cs="Arial"/>
                <w:sz w:val="18"/>
                <w:szCs w:val="18"/>
              </w:rPr>
              <w:t>1.293</w:t>
            </w:r>
          </w:p>
        </w:tc>
        <w:tc>
          <w:tcPr>
            <w:tcW w:w="1247" w:type="dxa"/>
            <w:tcBorders>
              <w:top w:val="nil"/>
              <w:left w:val="nil"/>
              <w:bottom w:val="nil"/>
              <w:right w:val="nil"/>
            </w:tcBorders>
            <w:shd w:val="clear" w:color="auto" w:fill="auto"/>
            <w:vAlign w:val="bottom"/>
          </w:tcPr>
          <w:p w14:paraId="730D3E01" w14:textId="62356655" w:rsidR="00764B08" w:rsidRPr="009C0CD5" w:rsidRDefault="00764B08" w:rsidP="00764B08">
            <w:pPr>
              <w:spacing w:before="40" w:after="20"/>
              <w:jc w:val="center"/>
              <w:rPr>
                <w:rFonts w:cs="Arial"/>
                <w:sz w:val="18"/>
                <w:szCs w:val="18"/>
              </w:rPr>
            </w:pPr>
            <w:r w:rsidRPr="009C0CD5">
              <w:rPr>
                <w:rFonts w:cs="Arial"/>
                <w:sz w:val="18"/>
                <w:szCs w:val="18"/>
              </w:rPr>
              <w:t>1.310</w:t>
            </w:r>
          </w:p>
        </w:tc>
      </w:tr>
      <w:tr w:rsidR="00764B08" w:rsidRPr="009C0CD5" w14:paraId="3FDF8A9B" w14:textId="77777777" w:rsidTr="00A64ED1">
        <w:tc>
          <w:tcPr>
            <w:tcW w:w="2268" w:type="dxa"/>
            <w:tcBorders>
              <w:top w:val="nil"/>
              <w:left w:val="nil"/>
              <w:bottom w:val="nil"/>
              <w:right w:val="single" w:sz="18" w:space="0" w:color="002060"/>
            </w:tcBorders>
            <w:shd w:val="clear" w:color="auto" w:fill="auto"/>
            <w:vAlign w:val="center"/>
          </w:tcPr>
          <w:p w14:paraId="3EA82038" w14:textId="77777777" w:rsidR="00764B08" w:rsidRPr="00F75B25" w:rsidRDefault="00764B08" w:rsidP="00764B08">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002060"/>
              <w:bottom w:val="nil"/>
              <w:right w:val="nil"/>
            </w:tcBorders>
            <w:shd w:val="clear" w:color="auto" w:fill="auto"/>
            <w:vAlign w:val="bottom"/>
          </w:tcPr>
          <w:p w14:paraId="52E8DBB6" w14:textId="77777777" w:rsidR="00764B08" w:rsidRPr="009C0CD5" w:rsidRDefault="00764B08" w:rsidP="00764B08">
            <w:pPr>
              <w:spacing w:before="40" w:after="20"/>
              <w:jc w:val="center"/>
              <w:rPr>
                <w:rFonts w:cs="Arial"/>
                <w:sz w:val="18"/>
                <w:szCs w:val="18"/>
              </w:rPr>
            </w:pPr>
            <w:r w:rsidRPr="009C0CD5">
              <w:rPr>
                <w:rFonts w:cs="Arial"/>
                <w:sz w:val="18"/>
                <w:szCs w:val="18"/>
              </w:rPr>
              <w:t>1.178</w:t>
            </w:r>
          </w:p>
        </w:tc>
        <w:tc>
          <w:tcPr>
            <w:tcW w:w="1247" w:type="dxa"/>
            <w:tcBorders>
              <w:top w:val="nil"/>
              <w:left w:val="nil"/>
              <w:bottom w:val="nil"/>
              <w:right w:val="nil"/>
            </w:tcBorders>
            <w:shd w:val="clear" w:color="auto" w:fill="auto"/>
            <w:vAlign w:val="bottom"/>
          </w:tcPr>
          <w:p w14:paraId="4A41A703" w14:textId="77777777" w:rsidR="00764B08" w:rsidRPr="009C0CD5" w:rsidRDefault="00764B08" w:rsidP="00764B08">
            <w:pPr>
              <w:spacing w:before="40" w:after="20"/>
              <w:jc w:val="center"/>
              <w:rPr>
                <w:rFonts w:cs="Arial"/>
                <w:sz w:val="18"/>
                <w:szCs w:val="18"/>
              </w:rPr>
            </w:pPr>
            <w:r w:rsidRPr="009C0CD5">
              <w:rPr>
                <w:rFonts w:cs="Arial"/>
                <w:sz w:val="18"/>
                <w:szCs w:val="18"/>
              </w:rPr>
              <w:t>1.164</w:t>
            </w:r>
          </w:p>
        </w:tc>
        <w:tc>
          <w:tcPr>
            <w:tcW w:w="1247" w:type="dxa"/>
            <w:tcBorders>
              <w:top w:val="nil"/>
              <w:left w:val="nil"/>
              <w:bottom w:val="nil"/>
              <w:right w:val="nil"/>
            </w:tcBorders>
            <w:vAlign w:val="bottom"/>
          </w:tcPr>
          <w:p w14:paraId="53B10C62" w14:textId="0C403A2A" w:rsidR="00764B08" w:rsidRPr="009C0CD5" w:rsidRDefault="00764B08" w:rsidP="00764B08">
            <w:pPr>
              <w:spacing w:before="40" w:after="20"/>
              <w:jc w:val="center"/>
              <w:rPr>
                <w:rFonts w:cs="Arial"/>
                <w:sz w:val="18"/>
                <w:szCs w:val="18"/>
              </w:rPr>
            </w:pPr>
            <w:r w:rsidRPr="00764B08">
              <w:rPr>
                <w:rFonts w:cs="Arial"/>
                <w:sz w:val="18"/>
                <w:szCs w:val="18"/>
              </w:rPr>
              <w:t>1.156</w:t>
            </w:r>
          </w:p>
        </w:tc>
        <w:tc>
          <w:tcPr>
            <w:tcW w:w="1247" w:type="dxa"/>
            <w:tcBorders>
              <w:top w:val="nil"/>
              <w:left w:val="nil"/>
              <w:bottom w:val="nil"/>
              <w:right w:val="nil"/>
            </w:tcBorders>
            <w:vAlign w:val="bottom"/>
          </w:tcPr>
          <w:p w14:paraId="4A34F3D4" w14:textId="62DBCE0A" w:rsidR="00764B08" w:rsidRPr="009C0CD5" w:rsidRDefault="00764B08" w:rsidP="00764B08">
            <w:pPr>
              <w:spacing w:before="40" w:after="20"/>
              <w:jc w:val="center"/>
              <w:rPr>
                <w:rFonts w:cs="Arial"/>
                <w:sz w:val="18"/>
                <w:szCs w:val="18"/>
              </w:rPr>
            </w:pPr>
            <w:r w:rsidRPr="009C0CD5">
              <w:rPr>
                <w:rFonts w:cs="Arial"/>
                <w:sz w:val="18"/>
                <w:szCs w:val="18"/>
              </w:rPr>
              <w:t>1.150</w:t>
            </w:r>
          </w:p>
        </w:tc>
        <w:tc>
          <w:tcPr>
            <w:tcW w:w="1247" w:type="dxa"/>
            <w:tcBorders>
              <w:top w:val="nil"/>
              <w:left w:val="nil"/>
              <w:bottom w:val="nil"/>
              <w:right w:val="nil"/>
            </w:tcBorders>
            <w:shd w:val="clear" w:color="auto" w:fill="auto"/>
            <w:vAlign w:val="bottom"/>
          </w:tcPr>
          <w:p w14:paraId="6C7AD8E4" w14:textId="29DC939F" w:rsidR="00764B08" w:rsidRPr="009C0CD5" w:rsidRDefault="00764B08" w:rsidP="00764B08">
            <w:pPr>
              <w:spacing w:before="40" w:after="20"/>
              <w:jc w:val="center"/>
              <w:rPr>
                <w:rFonts w:cs="Arial"/>
                <w:sz w:val="18"/>
                <w:szCs w:val="18"/>
              </w:rPr>
            </w:pPr>
            <w:r w:rsidRPr="009C0CD5">
              <w:rPr>
                <w:rFonts w:cs="Arial"/>
                <w:sz w:val="18"/>
                <w:szCs w:val="18"/>
              </w:rPr>
              <w:t>1.166</w:t>
            </w:r>
          </w:p>
        </w:tc>
      </w:tr>
      <w:tr w:rsidR="00764B08" w:rsidRPr="009C0CD5" w14:paraId="4F08A03A" w14:textId="77777777" w:rsidTr="00A64ED1">
        <w:tc>
          <w:tcPr>
            <w:tcW w:w="2268" w:type="dxa"/>
            <w:tcBorders>
              <w:top w:val="nil"/>
              <w:left w:val="nil"/>
              <w:bottom w:val="nil"/>
              <w:right w:val="single" w:sz="18" w:space="0" w:color="002060"/>
            </w:tcBorders>
            <w:shd w:val="clear" w:color="auto" w:fill="auto"/>
            <w:vAlign w:val="center"/>
          </w:tcPr>
          <w:p w14:paraId="7DD525CF" w14:textId="77777777" w:rsidR="00764B08" w:rsidRPr="00F75B25" w:rsidRDefault="00764B08" w:rsidP="00764B08">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002060"/>
              <w:bottom w:val="nil"/>
              <w:right w:val="nil"/>
            </w:tcBorders>
            <w:shd w:val="clear" w:color="auto" w:fill="auto"/>
            <w:vAlign w:val="bottom"/>
          </w:tcPr>
          <w:p w14:paraId="75187DAB"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4799F28C"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77FAAE36" w14:textId="17041349"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66FA4726" w14:textId="483DBEC5"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2A886E9F" w14:textId="54272F45"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48AD09C7" w14:textId="77777777" w:rsidTr="00A64ED1">
        <w:tc>
          <w:tcPr>
            <w:tcW w:w="2268" w:type="dxa"/>
            <w:tcBorders>
              <w:top w:val="nil"/>
              <w:left w:val="nil"/>
              <w:bottom w:val="nil"/>
              <w:right w:val="single" w:sz="18" w:space="0" w:color="002060"/>
            </w:tcBorders>
            <w:shd w:val="clear" w:color="auto" w:fill="auto"/>
            <w:vAlign w:val="center"/>
          </w:tcPr>
          <w:p w14:paraId="18F7C271" w14:textId="77777777" w:rsidR="00764B08" w:rsidRPr="00F75B25" w:rsidRDefault="00764B08" w:rsidP="00764B08">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002060"/>
              <w:bottom w:val="nil"/>
              <w:right w:val="nil"/>
            </w:tcBorders>
            <w:shd w:val="clear" w:color="auto" w:fill="auto"/>
            <w:vAlign w:val="bottom"/>
          </w:tcPr>
          <w:p w14:paraId="73EB15B5" w14:textId="77777777" w:rsidR="00764B08" w:rsidRPr="009C0CD5" w:rsidRDefault="00764B08" w:rsidP="00764B08">
            <w:pPr>
              <w:spacing w:before="40" w:after="20"/>
              <w:jc w:val="center"/>
              <w:rPr>
                <w:rFonts w:cs="Arial"/>
                <w:sz w:val="18"/>
                <w:szCs w:val="18"/>
              </w:rPr>
            </w:pPr>
            <w:r w:rsidRPr="009C0CD5">
              <w:rPr>
                <w:rFonts w:cs="Arial"/>
                <w:sz w:val="18"/>
                <w:szCs w:val="18"/>
              </w:rPr>
              <w:t>1.378</w:t>
            </w:r>
          </w:p>
        </w:tc>
        <w:tc>
          <w:tcPr>
            <w:tcW w:w="1247" w:type="dxa"/>
            <w:tcBorders>
              <w:top w:val="nil"/>
              <w:left w:val="nil"/>
              <w:bottom w:val="nil"/>
              <w:right w:val="nil"/>
            </w:tcBorders>
            <w:shd w:val="clear" w:color="auto" w:fill="auto"/>
            <w:vAlign w:val="bottom"/>
          </w:tcPr>
          <w:p w14:paraId="1CACA47C" w14:textId="77777777" w:rsidR="00764B08" w:rsidRPr="009C0CD5" w:rsidRDefault="00764B08" w:rsidP="00764B08">
            <w:pPr>
              <w:spacing w:before="40" w:after="20"/>
              <w:jc w:val="center"/>
              <w:rPr>
                <w:rFonts w:cs="Arial"/>
                <w:sz w:val="18"/>
                <w:szCs w:val="18"/>
              </w:rPr>
            </w:pPr>
            <w:r w:rsidRPr="009C0CD5">
              <w:rPr>
                <w:rFonts w:cs="Arial"/>
                <w:sz w:val="18"/>
                <w:szCs w:val="18"/>
              </w:rPr>
              <w:t>1.361</w:t>
            </w:r>
          </w:p>
        </w:tc>
        <w:tc>
          <w:tcPr>
            <w:tcW w:w="1247" w:type="dxa"/>
            <w:tcBorders>
              <w:top w:val="nil"/>
              <w:left w:val="nil"/>
              <w:bottom w:val="nil"/>
              <w:right w:val="nil"/>
            </w:tcBorders>
            <w:vAlign w:val="bottom"/>
          </w:tcPr>
          <w:p w14:paraId="262EF9E5" w14:textId="12648993" w:rsidR="00764B08" w:rsidRPr="009C0CD5" w:rsidRDefault="00764B08" w:rsidP="00764B08">
            <w:pPr>
              <w:spacing w:before="40" w:after="20"/>
              <w:jc w:val="center"/>
              <w:rPr>
                <w:rFonts w:cs="Arial"/>
                <w:sz w:val="18"/>
                <w:szCs w:val="18"/>
              </w:rPr>
            </w:pPr>
            <w:r w:rsidRPr="00764B08">
              <w:rPr>
                <w:rFonts w:cs="Arial"/>
                <w:sz w:val="18"/>
                <w:szCs w:val="18"/>
              </w:rPr>
              <w:t>1.352</w:t>
            </w:r>
          </w:p>
        </w:tc>
        <w:tc>
          <w:tcPr>
            <w:tcW w:w="1247" w:type="dxa"/>
            <w:tcBorders>
              <w:top w:val="nil"/>
              <w:left w:val="nil"/>
              <w:bottom w:val="nil"/>
              <w:right w:val="nil"/>
            </w:tcBorders>
            <w:vAlign w:val="bottom"/>
          </w:tcPr>
          <w:p w14:paraId="73359FA7" w14:textId="7746B506" w:rsidR="00764B08" w:rsidRPr="009C0CD5" w:rsidRDefault="00764B08" w:rsidP="00764B08">
            <w:pPr>
              <w:spacing w:before="40" w:after="20"/>
              <w:jc w:val="center"/>
              <w:rPr>
                <w:rFonts w:cs="Arial"/>
                <w:sz w:val="18"/>
                <w:szCs w:val="18"/>
              </w:rPr>
            </w:pPr>
            <w:r w:rsidRPr="009C0CD5">
              <w:rPr>
                <w:rFonts w:cs="Arial"/>
                <w:sz w:val="18"/>
                <w:szCs w:val="18"/>
              </w:rPr>
              <w:t>1.345</w:t>
            </w:r>
          </w:p>
        </w:tc>
        <w:tc>
          <w:tcPr>
            <w:tcW w:w="1247" w:type="dxa"/>
            <w:tcBorders>
              <w:top w:val="nil"/>
              <w:left w:val="nil"/>
              <w:bottom w:val="nil"/>
              <w:right w:val="nil"/>
            </w:tcBorders>
            <w:shd w:val="clear" w:color="auto" w:fill="auto"/>
            <w:vAlign w:val="bottom"/>
          </w:tcPr>
          <w:p w14:paraId="6B3AC539" w14:textId="651DA496" w:rsidR="00764B08" w:rsidRPr="009C0CD5" w:rsidRDefault="00764B08" w:rsidP="00764B08">
            <w:pPr>
              <w:spacing w:before="40" w:after="20"/>
              <w:jc w:val="center"/>
              <w:rPr>
                <w:rFonts w:cs="Arial"/>
                <w:sz w:val="18"/>
                <w:szCs w:val="18"/>
              </w:rPr>
            </w:pPr>
            <w:r w:rsidRPr="009C0CD5">
              <w:rPr>
                <w:rFonts w:cs="Arial"/>
                <w:sz w:val="18"/>
                <w:szCs w:val="18"/>
              </w:rPr>
              <w:t>1.363</w:t>
            </w:r>
          </w:p>
        </w:tc>
      </w:tr>
      <w:tr w:rsidR="00764B08" w:rsidRPr="009C0CD5" w14:paraId="0783A749" w14:textId="77777777" w:rsidTr="00A64ED1">
        <w:tc>
          <w:tcPr>
            <w:tcW w:w="2268" w:type="dxa"/>
            <w:tcBorders>
              <w:top w:val="nil"/>
              <w:left w:val="nil"/>
              <w:bottom w:val="nil"/>
              <w:right w:val="single" w:sz="18" w:space="0" w:color="002060"/>
            </w:tcBorders>
            <w:shd w:val="clear" w:color="auto" w:fill="auto"/>
            <w:vAlign w:val="center"/>
          </w:tcPr>
          <w:p w14:paraId="315CEAB0" w14:textId="77777777" w:rsidR="00764B08" w:rsidRPr="00F75B25" w:rsidRDefault="00764B08" w:rsidP="00764B08">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002060"/>
              <w:bottom w:val="nil"/>
              <w:right w:val="nil"/>
            </w:tcBorders>
            <w:shd w:val="clear" w:color="auto" w:fill="auto"/>
            <w:vAlign w:val="bottom"/>
          </w:tcPr>
          <w:p w14:paraId="54A44225" w14:textId="77777777" w:rsidR="00764B08" w:rsidRPr="009C0CD5" w:rsidRDefault="00764B08" w:rsidP="00764B08">
            <w:pPr>
              <w:spacing w:before="40" w:after="20"/>
              <w:jc w:val="center"/>
              <w:rPr>
                <w:rFonts w:cs="Arial"/>
                <w:sz w:val="18"/>
                <w:szCs w:val="18"/>
              </w:rPr>
            </w:pPr>
            <w:r w:rsidRPr="009C0CD5">
              <w:rPr>
                <w:rFonts w:cs="Arial"/>
                <w:sz w:val="18"/>
                <w:szCs w:val="18"/>
              </w:rPr>
              <w:t>1.170</w:t>
            </w:r>
          </w:p>
        </w:tc>
        <w:tc>
          <w:tcPr>
            <w:tcW w:w="1247" w:type="dxa"/>
            <w:tcBorders>
              <w:top w:val="nil"/>
              <w:left w:val="nil"/>
              <w:bottom w:val="nil"/>
              <w:right w:val="nil"/>
            </w:tcBorders>
            <w:shd w:val="clear" w:color="auto" w:fill="auto"/>
            <w:vAlign w:val="bottom"/>
          </w:tcPr>
          <w:p w14:paraId="3C8A67F9" w14:textId="77777777" w:rsidR="00764B08" w:rsidRPr="009C0CD5" w:rsidRDefault="00764B08" w:rsidP="00764B08">
            <w:pPr>
              <w:spacing w:before="40" w:after="20"/>
              <w:jc w:val="center"/>
              <w:rPr>
                <w:rFonts w:cs="Arial"/>
                <w:sz w:val="18"/>
                <w:szCs w:val="18"/>
              </w:rPr>
            </w:pPr>
            <w:r w:rsidRPr="009C0CD5">
              <w:rPr>
                <w:rFonts w:cs="Arial"/>
                <w:sz w:val="18"/>
                <w:szCs w:val="18"/>
              </w:rPr>
              <w:t>1.156</w:t>
            </w:r>
          </w:p>
        </w:tc>
        <w:tc>
          <w:tcPr>
            <w:tcW w:w="1247" w:type="dxa"/>
            <w:tcBorders>
              <w:top w:val="nil"/>
              <w:left w:val="nil"/>
              <w:bottom w:val="nil"/>
              <w:right w:val="nil"/>
            </w:tcBorders>
            <w:vAlign w:val="bottom"/>
          </w:tcPr>
          <w:p w14:paraId="24C38FD4" w14:textId="35FE8CC4" w:rsidR="00764B08" w:rsidRPr="009C0CD5" w:rsidRDefault="00764B08" w:rsidP="00764B08">
            <w:pPr>
              <w:spacing w:before="40" w:after="20"/>
              <w:jc w:val="center"/>
              <w:rPr>
                <w:rFonts w:cs="Arial"/>
                <w:sz w:val="18"/>
                <w:szCs w:val="18"/>
              </w:rPr>
            </w:pPr>
            <w:r w:rsidRPr="00764B08">
              <w:rPr>
                <w:rFonts w:cs="Arial"/>
                <w:sz w:val="18"/>
                <w:szCs w:val="18"/>
              </w:rPr>
              <w:t>1.148</w:t>
            </w:r>
          </w:p>
        </w:tc>
        <w:tc>
          <w:tcPr>
            <w:tcW w:w="1247" w:type="dxa"/>
            <w:tcBorders>
              <w:top w:val="nil"/>
              <w:left w:val="nil"/>
              <w:bottom w:val="nil"/>
              <w:right w:val="nil"/>
            </w:tcBorders>
            <w:vAlign w:val="bottom"/>
          </w:tcPr>
          <w:p w14:paraId="7D717FB8" w14:textId="5BEE2671" w:rsidR="00764B08" w:rsidRPr="009C0CD5" w:rsidRDefault="00764B08" w:rsidP="00764B08">
            <w:pPr>
              <w:spacing w:before="40" w:after="20"/>
              <w:jc w:val="center"/>
              <w:rPr>
                <w:rFonts w:cs="Arial"/>
                <w:sz w:val="18"/>
                <w:szCs w:val="18"/>
              </w:rPr>
            </w:pPr>
            <w:r w:rsidRPr="009C0CD5">
              <w:rPr>
                <w:rFonts w:cs="Arial"/>
                <w:sz w:val="18"/>
                <w:szCs w:val="18"/>
              </w:rPr>
              <w:t>1.142</w:t>
            </w:r>
          </w:p>
        </w:tc>
        <w:tc>
          <w:tcPr>
            <w:tcW w:w="1247" w:type="dxa"/>
            <w:tcBorders>
              <w:top w:val="nil"/>
              <w:left w:val="nil"/>
              <w:bottom w:val="nil"/>
              <w:right w:val="nil"/>
            </w:tcBorders>
            <w:shd w:val="clear" w:color="auto" w:fill="auto"/>
            <w:vAlign w:val="bottom"/>
          </w:tcPr>
          <w:p w14:paraId="063DAF88" w14:textId="3AE2B8B1" w:rsidR="00764B08" w:rsidRPr="009C0CD5" w:rsidRDefault="00764B08" w:rsidP="00764B08">
            <w:pPr>
              <w:spacing w:before="40" w:after="20"/>
              <w:jc w:val="center"/>
              <w:rPr>
                <w:rFonts w:cs="Arial"/>
                <w:sz w:val="18"/>
                <w:szCs w:val="18"/>
              </w:rPr>
            </w:pPr>
            <w:r w:rsidRPr="009C0CD5">
              <w:rPr>
                <w:rFonts w:cs="Arial"/>
                <w:sz w:val="18"/>
                <w:szCs w:val="18"/>
              </w:rPr>
              <w:t>1.157</w:t>
            </w:r>
          </w:p>
        </w:tc>
      </w:tr>
      <w:tr w:rsidR="00764B08" w:rsidRPr="009C0CD5" w14:paraId="630E498F" w14:textId="77777777" w:rsidTr="00A64ED1">
        <w:tc>
          <w:tcPr>
            <w:tcW w:w="2268" w:type="dxa"/>
            <w:tcBorders>
              <w:top w:val="nil"/>
              <w:left w:val="nil"/>
              <w:bottom w:val="nil"/>
              <w:right w:val="single" w:sz="18" w:space="0" w:color="002060"/>
            </w:tcBorders>
            <w:shd w:val="clear" w:color="auto" w:fill="auto"/>
            <w:vAlign w:val="center"/>
          </w:tcPr>
          <w:p w14:paraId="60B55BCE" w14:textId="77777777" w:rsidR="00764B08" w:rsidRPr="00F75B25" w:rsidRDefault="00764B08" w:rsidP="00764B08">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002060"/>
              <w:bottom w:val="nil"/>
              <w:right w:val="nil"/>
            </w:tcBorders>
            <w:shd w:val="clear" w:color="auto" w:fill="auto"/>
            <w:vAlign w:val="bottom"/>
          </w:tcPr>
          <w:p w14:paraId="288FE832" w14:textId="77777777" w:rsidR="00764B08" w:rsidRPr="009C0CD5" w:rsidRDefault="00764B08" w:rsidP="00764B08">
            <w:pPr>
              <w:spacing w:before="40" w:after="20"/>
              <w:jc w:val="center"/>
              <w:rPr>
                <w:rFonts w:cs="Arial"/>
                <w:sz w:val="18"/>
                <w:szCs w:val="18"/>
              </w:rPr>
            </w:pPr>
            <w:r w:rsidRPr="009C0CD5">
              <w:rPr>
                <w:rFonts w:cs="Arial"/>
                <w:sz w:val="18"/>
                <w:szCs w:val="18"/>
              </w:rPr>
              <w:t>1.505</w:t>
            </w:r>
          </w:p>
        </w:tc>
        <w:tc>
          <w:tcPr>
            <w:tcW w:w="1247" w:type="dxa"/>
            <w:tcBorders>
              <w:top w:val="nil"/>
              <w:left w:val="nil"/>
              <w:bottom w:val="nil"/>
              <w:right w:val="nil"/>
            </w:tcBorders>
            <w:shd w:val="clear" w:color="auto" w:fill="auto"/>
            <w:vAlign w:val="bottom"/>
          </w:tcPr>
          <w:p w14:paraId="33CB9165" w14:textId="77777777" w:rsidR="00764B08" w:rsidRPr="009C0CD5" w:rsidRDefault="00764B08" w:rsidP="00764B08">
            <w:pPr>
              <w:spacing w:before="40" w:after="20"/>
              <w:jc w:val="center"/>
              <w:rPr>
                <w:rFonts w:cs="Arial"/>
                <w:sz w:val="18"/>
                <w:szCs w:val="18"/>
              </w:rPr>
            </w:pPr>
            <w:r w:rsidRPr="009C0CD5">
              <w:rPr>
                <w:rFonts w:cs="Arial"/>
                <w:sz w:val="18"/>
                <w:szCs w:val="18"/>
              </w:rPr>
              <w:t>1.487</w:t>
            </w:r>
          </w:p>
        </w:tc>
        <w:tc>
          <w:tcPr>
            <w:tcW w:w="1247" w:type="dxa"/>
            <w:tcBorders>
              <w:top w:val="nil"/>
              <w:left w:val="nil"/>
              <w:bottom w:val="nil"/>
              <w:right w:val="nil"/>
            </w:tcBorders>
            <w:vAlign w:val="bottom"/>
          </w:tcPr>
          <w:p w14:paraId="23959141" w14:textId="016B162C" w:rsidR="00764B08" w:rsidRPr="009C0CD5" w:rsidRDefault="00764B08" w:rsidP="00764B08">
            <w:pPr>
              <w:spacing w:before="40" w:after="20"/>
              <w:jc w:val="center"/>
              <w:rPr>
                <w:rFonts w:cs="Arial"/>
                <w:sz w:val="18"/>
                <w:szCs w:val="18"/>
              </w:rPr>
            </w:pPr>
            <w:r w:rsidRPr="00764B08">
              <w:rPr>
                <w:rFonts w:cs="Arial"/>
                <w:sz w:val="18"/>
                <w:szCs w:val="18"/>
              </w:rPr>
              <w:t>1.477</w:t>
            </w:r>
          </w:p>
        </w:tc>
        <w:tc>
          <w:tcPr>
            <w:tcW w:w="1247" w:type="dxa"/>
            <w:tcBorders>
              <w:top w:val="nil"/>
              <w:left w:val="nil"/>
              <w:bottom w:val="nil"/>
              <w:right w:val="nil"/>
            </w:tcBorders>
            <w:vAlign w:val="bottom"/>
          </w:tcPr>
          <w:p w14:paraId="3BF241FB" w14:textId="3383B0E5" w:rsidR="00764B08" w:rsidRPr="009C0CD5" w:rsidRDefault="00764B08" w:rsidP="00764B08">
            <w:pPr>
              <w:spacing w:before="40" w:after="20"/>
              <w:jc w:val="center"/>
              <w:rPr>
                <w:rFonts w:cs="Arial"/>
                <w:sz w:val="18"/>
                <w:szCs w:val="18"/>
              </w:rPr>
            </w:pPr>
            <w:r w:rsidRPr="009C0CD5">
              <w:rPr>
                <w:rFonts w:cs="Arial"/>
                <w:sz w:val="18"/>
                <w:szCs w:val="18"/>
              </w:rPr>
              <w:t>1.468</w:t>
            </w:r>
          </w:p>
        </w:tc>
        <w:tc>
          <w:tcPr>
            <w:tcW w:w="1247" w:type="dxa"/>
            <w:tcBorders>
              <w:top w:val="nil"/>
              <w:left w:val="nil"/>
              <w:bottom w:val="nil"/>
              <w:right w:val="nil"/>
            </w:tcBorders>
            <w:shd w:val="clear" w:color="auto" w:fill="auto"/>
            <w:vAlign w:val="bottom"/>
          </w:tcPr>
          <w:p w14:paraId="57DA0C14" w14:textId="7327BEC5" w:rsidR="00764B08" w:rsidRPr="009C0CD5" w:rsidRDefault="00764B08" w:rsidP="00764B08">
            <w:pPr>
              <w:spacing w:before="40" w:after="20"/>
              <w:jc w:val="center"/>
              <w:rPr>
                <w:rFonts w:cs="Arial"/>
                <w:sz w:val="18"/>
                <w:szCs w:val="18"/>
              </w:rPr>
            </w:pPr>
            <w:r w:rsidRPr="009C0CD5">
              <w:rPr>
                <w:rFonts w:cs="Arial"/>
                <w:sz w:val="18"/>
                <w:szCs w:val="18"/>
              </w:rPr>
              <w:t>1.489</w:t>
            </w:r>
          </w:p>
        </w:tc>
      </w:tr>
      <w:tr w:rsidR="00764B08" w:rsidRPr="009C0CD5" w14:paraId="48B55121" w14:textId="77777777" w:rsidTr="00A64ED1">
        <w:tc>
          <w:tcPr>
            <w:tcW w:w="2268" w:type="dxa"/>
            <w:tcBorders>
              <w:top w:val="nil"/>
              <w:left w:val="nil"/>
              <w:bottom w:val="nil"/>
              <w:right w:val="single" w:sz="18" w:space="0" w:color="002060"/>
            </w:tcBorders>
            <w:shd w:val="clear" w:color="auto" w:fill="auto"/>
            <w:vAlign w:val="center"/>
          </w:tcPr>
          <w:p w14:paraId="3628DB2D" w14:textId="77777777" w:rsidR="00764B08" w:rsidRPr="00F75B25" w:rsidRDefault="00764B08" w:rsidP="00764B08">
            <w:pPr>
              <w:spacing w:before="40" w:after="20"/>
              <w:rPr>
                <w:rFonts w:cs="Arial"/>
                <w:sz w:val="18"/>
                <w:szCs w:val="18"/>
              </w:rPr>
            </w:pPr>
            <w:r w:rsidRPr="00F75B25">
              <w:rPr>
                <w:rFonts w:cs="Arial"/>
                <w:sz w:val="18"/>
                <w:szCs w:val="18"/>
              </w:rPr>
              <w:t>Towong S</w:t>
            </w:r>
          </w:p>
        </w:tc>
        <w:tc>
          <w:tcPr>
            <w:tcW w:w="1247" w:type="dxa"/>
            <w:tcBorders>
              <w:top w:val="nil"/>
              <w:left w:val="single" w:sz="18" w:space="0" w:color="002060"/>
              <w:bottom w:val="nil"/>
              <w:right w:val="nil"/>
            </w:tcBorders>
            <w:shd w:val="clear" w:color="auto" w:fill="auto"/>
            <w:vAlign w:val="bottom"/>
          </w:tcPr>
          <w:p w14:paraId="586D1A39" w14:textId="77777777" w:rsidR="00764B08" w:rsidRPr="009C0CD5" w:rsidRDefault="00764B08" w:rsidP="00764B08">
            <w:pPr>
              <w:spacing w:before="40" w:after="20"/>
              <w:jc w:val="center"/>
              <w:rPr>
                <w:rFonts w:cs="Arial"/>
                <w:sz w:val="18"/>
                <w:szCs w:val="18"/>
              </w:rPr>
            </w:pPr>
            <w:r w:rsidRPr="009C0CD5">
              <w:rPr>
                <w:rFonts w:cs="Arial"/>
                <w:sz w:val="18"/>
                <w:szCs w:val="18"/>
              </w:rPr>
              <w:t>1.770</w:t>
            </w:r>
          </w:p>
        </w:tc>
        <w:tc>
          <w:tcPr>
            <w:tcW w:w="1247" w:type="dxa"/>
            <w:tcBorders>
              <w:top w:val="nil"/>
              <w:left w:val="nil"/>
              <w:bottom w:val="nil"/>
              <w:right w:val="nil"/>
            </w:tcBorders>
            <w:shd w:val="clear" w:color="auto" w:fill="auto"/>
            <w:vAlign w:val="bottom"/>
          </w:tcPr>
          <w:p w14:paraId="6C93E47B" w14:textId="77777777" w:rsidR="00764B08" w:rsidRPr="009C0CD5" w:rsidRDefault="00764B08" w:rsidP="00764B08">
            <w:pPr>
              <w:spacing w:before="40" w:after="20"/>
              <w:jc w:val="center"/>
              <w:rPr>
                <w:rFonts w:cs="Arial"/>
                <w:sz w:val="18"/>
                <w:szCs w:val="18"/>
              </w:rPr>
            </w:pPr>
            <w:r w:rsidRPr="009C0CD5">
              <w:rPr>
                <w:rFonts w:cs="Arial"/>
                <w:sz w:val="18"/>
                <w:szCs w:val="18"/>
              </w:rPr>
              <w:t>1.749</w:t>
            </w:r>
          </w:p>
        </w:tc>
        <w:tc>
          <w:tcPr>
            <w:tcW w:w="1247" w:type="dxa"/>
            <w:tcBorders>
              <w:top w:val="nil"/>
              <w:left w:val="nil"/>
              <w:bottom w:val="nil"/>
              <w:right w:val="nil"/>
            </w:tcBorders>
            <w:vAlign w:val="bottom"/>
          </w:tcPr>
          <w:p w14:paraId="00B1327B" w14:textId="043E36BB" w:rsidR="00764B08" w:rsidRPr="009C0CD5" w:rsidRDefault="00764B08" w:rsidP="00764B08">
            <w:pPr>
              <w:spacing w:before="40" w:after="20"/>
              <w:jc w:val="center"/>
              <w:rPr>
                <w:rFonts w:cs="Arial"/>
                <w:sz w:val="18"/>
                <w:szCs w:val="18"/>
              </w:rPr>
            </w:pPr>
            <w:r w:rsidRPr="00764B08">
              <w:rPr>
                <w:rFonts w:cs="Arial"/>
                <w:sz w:val="18"/>
                <w:szCs w:val="18"/>
              </w:rPr>
              <w:t>1.737</w:t>
            </w:r>
          </w:p>
        </w:tc>
        <w:tc>
          <w:tcPr>
            <w:tcW w:w="1247" w:type="dxa"/>
            <w:tcBorders>
              <w:top w:val="nil"/>
              <w:left w:val="nil"/>
              <w:bottom w:val="nil"/>
              <w:right w:val="nil"/>
            </w:tcBorders>
            <w:vAlign w:val="bottom"/>
          </w:tcPr>
          <w:p w14:paraId="28EA4C76" w14:textId="4C115F1B" w:rsidR="00764B08" w:rsidRPr="009C0CD5" w:rsidRDefault="00764B08" w:rsidP="00764B08">
            <w:pPr>
              <w:spacing w:before="40" w:after="20"/>
              <w:jc w:val="center"/>
              <w:rPr>
                <w:rFonts w:cs="Arial"/>
                <w:sz w:val="18"/>
                <w:szCs w:val="18"/>
              </w:rPr>
            </w:pPr>
            <w:r w:rsidRPr="009C0CD5">
              <w:rPr>
                <w:rFonts w:cs="Arial"/>
                <w:sz w:val="18"/>
                <w:szCs w:val="18"/>
              </w:rPr>
              <w:t>1.727</w:t>
            </w:r>
          </w:p>
        </w:tc>
        <w:tc>
          <w:tcPr>
            <w:tcW w:w="1247" w:type="dxa"/>
            <w:tcBorders>
              <w:top w:val="nil"/>
              <w:left w:val="nil"/>
              <w:bottom w:val="nil"/>
              <w:right w:val="nil"/>
            </w:tcBorders>
            <w:shd w:val="clear" w:color="auto" w:fill="auto"/>
            <w:vAlign w:val="bottom"/>
          </w:tcPr>
          <w:p w14:paraId="3F84120D" w14:textId="62C7FA8C" w:rsidR="00764B08" w:rsidRPr="009C0CD5" w:rsidRDefault="00764B08" w:rsidP="00764B08">
            <w:pPr>
              <w:spacing w:before="40" w:after="20"/>
              <w:jc w:val="center"/>
              <w:rPr>
                <w:rFonts w:cs="Arial"/>
                <w:sz w:val="18"/>
                <w:szCs w:val="18"/>
              </w:rPr>
            </w:pPr>
            <w:r w:rsidRPr="009C0CD5">
              <w:rPr>
                <w:rFonts w:cs="Arial"/>
                <w:sz w:val="18"/>
                <w:szCs w:val="18"/>
              </w:rPr>
              <w:t>1.751</w:t>
            </w:r>
          </w:p>
        </w:tc>
      </w:tr>
      <w:tr w:rsidR="00764B08" w:rsidRPr="009C0CD5" w14:paraId="641385AF" w14:textId="77777777" w:rsidTr="00A64ED1">
        <w:tc>
          <w:tcPr>
            <w:tcW w:w="2268" w:type="dxa"/>
            <w:tcBorders>
              <w:top w:val="nil"/>
              <w:left w:val="nil"/>
              <w:bottom w:val="nil"/>
              <w:right w:val="single" w:sz="18" w:space="0" w:color="002060"/>
            </w:tcBorders>
            <w:shd w:val="clear" w:color="auto" w:fill="auto"/>
            <w:vAlign w:val="center"/>
          </w:tcPr>
          <w:p w14:paraId="6EF63D65" w14:textId="77777777" w:rsidR="00764B08" w:rsidRPr="00F75B25" w:rsidRDefault="00764B08" w:rsidP="00764B08">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002060"/>
              <w:bottom w:val="nil"/>
              <w:right w:val="nil"/>
            </w:tcBorders>
            <w:shd w:val="clear" w:color="auto" w:fill="auto"/>
            <w:vAlign w:val="bottom"/>
          </w:tcPr>
          <w:p w14:paraId="779E46CC" w14:textId="77777777" w:rsidR="00764B08" w:rsidRPr="009C0CD5" w:rsidRDefault="00764B08" w:rsidP="00764B08">
            <w:pPr>
              <w:spacing w:before="40" w:after="20"/>
              <w:jc w:val="center"/>
              <w:rPr>
                <w:rFonts w:cs="Arial"/>
                <w:sz w:val="18"/>
                <w:szCs w:val="18"/>
              </w:rPr>
            </w:pPr>
            <w:r w:rsidRPr="009C0CD5">
              <w:rPr>
                <w:rFonts w:cs="Arial"/>
                <w:sz w:val="18"/>
                <w:szCs w:val="18"/>
              </w:rPr>
              <w:t>1.051</w:t>
            </w:r>
          </w:p>
        </w:tc>
        <w:tc>
          <w:tcPr>
            <w:tcW w:w="1247" w:type="dxa"/>
            <w:tcBorders>
              <w:top w:val="nil"/>
              <w:left w:val="nil"/>
              <w:bottom w:val="nil"/>
              <w:right w:val="nil"/>
            </w:tcBorders>
            <w:shd w:val="clear" w:color="auto" w:fill="auto"/>
            <w:vAlign w:val="bottom"/>
          </w:tcPr>
          <w:p w14:paraId="0E0EEABC" w14:textId="77777777" w:rsidR="00764B08" w:rsidRPr="009C0CD5" w:rsidRDefault="00764B08" w:rsidP="00764B08">
            <w:pPr>
              <w:spacing w:before="40" w:after="20"/>
              <w:jc w:val="center"/>
              <w:rPr>
                <w:rFonts w:cs="Arial"/>
                <w:sz w:val="18"/>
                <w:szCs w:val="18"/>
              </w:rPr>
            </w:pPr>
            <w:r w:rsidRPr="009C0CD5">
              <w:rPr>
                <w:rFonts w:cs="Arial"/>
                <w:sz w:val="18"/>
                <w:szCs w:val="18"/>
              </w:rPr>
              <w:t>1.038</w:t>
            </w:r>
          </w:p>
        </w:tc>
        <w:tc>
          <w:tcPr>
            <w:tcW w:w="1247" w:type="dxa"/>
            <w:tcBorders>
              <w:top w:val="nil"/>
              <w:left w:val="nil"/>
              <w:bottom w:val="nil"/>
              <w:right w:val="nil"/>
            </w:tcBorders>
            <w:vAlign w:val="bottom"/>
          </w:tcPr>
          <w:p w14:paraId="6D4FF40D" w14:textId="61C665DF" w:rsidR="00764B08" w:rsidRPr="009C0CD5" w:rsidRDefault="00764B08" w:rsidP="00764B08">
            <w:pPr>
              <w:spacing w:before="40" w:after="20"/>
              <w:jc w:val="center"/>
              <w:rPr>
                <w:rFonts w:cs="Arial"/>
                <w:sz w:val="18"/>
                <w:szCs w:val="18"/>
              </w:rPr>
            </w:pPr>
            <w:r w:rsidRPr="00764B08">
              <w:rPr>
                <w:rFonts w:cs="Arial"/>
                <w:sz w:val="18"/>
                <w:szCs w:val="18"/>
              </w:rPr>
              <w:t>1.031</w:t>
            </w:r>
          </w:p>
        </w:tc>
        <w:tc>
          <w:tcPr>
            <w:tcW w:w="1247" w:type="dxa"/>
            <w:tcBorders>
              <w:top w:val="nil"/>
              <w:left w:val="nil"/>
              <w:bottom w:val="nil"/>
              <w:right w:val="nil"/>
            </w:tcBorders>
            <w:vAlign w:val="bottom"/>
          </w:tcPr>
          <w:p w14:paraId="2F529B0C" w14:textId="3995181E" w:rsidR="00764B08" w:rsidRPr="009C0CD5" w:rsidRDefault="00764B08" w:rsidP="00764B08">
            <w:pPr>
              <w:spacing w:before="40" w:after="20"/>
              <w:jc w:val="center"/>
              <w:rPr>
                <w:rFonts w:cs="Arial"/>
                <w:sz w:val="18"/>
                <w:szCs w:val="18"/>
              </w:rPr>
            </w:pPr>
            <w:r w:rsidRPr="009C0CD5">
              <w:rPr>
                <w:rFonts w:cs="Arial"/>
                <w:sz w:val="18"/>
                <w:szCs w:val="18"/>
              </w:rPr>
              <w:t>1.025</w:t>
            </w:r>
          </w:p>
        </w:tc>
        <w:tc>
          <w:tcPr>
            <w:tcW w:w="1247" w:type="dxa"/>
            <w:tcBorders>
              <w:top w:val="nil"/>
              <w:left w:val="nil"/>
              <w:bottom w:val="nil"/>
              <w:right w:val="nil"/>
            </w:tcBorders>
            <w:shd w:val="clear" w:color="auto" w:fill="auto"/>
            <w:vAlign w:val="bottom"/>
          </w:tcPr>
          <w:p w14:paraId="0F12ECCF" w14:textId="306E40F3" w:rsidR="00764B08" w:rsidRPr="009C0CD5" w:rsidRDefault="00764B08" w:rsidP="00764B08">
            <w:pPr>
              <w:spacing w:before="40" w:after="20"/>
              <w:jc w:val="center"/>
              <w:rPr>
                <w:rFonts w:cs="Arial"/>
                <w:sz w:val="18"/>
                <w:szCs w:val="18"/>
              </w:rPr>
            </w:pPr>
            <w:r w:rsidRPr="009C0CD5">
              <w:rPr>
                <w:rFonts w:cs="Arial"/>
                <w:sz w:val="18"/>
                <w:szCs w:val="18"/>
              </w:rPr>
              <w:t>1.039</w:t>
            </w:r>
          </w:p>
        </w:tc>
      </w:tr>
      <w:tr w:rsidR="00764B08" w:rsidRPr="009C0CD5" w14:paraId="2E3CC859" w14:textId="77777777" w:rsidTr="00A64ED1">
        <w:tc>
          <w:tcPr>
            <w:tcW w:w="2268" w:type="dxa"/>
            <w:tcBorders>
              <w:top w:val="nil"/>
              <w:left w:val="nil"/>
              <w:bottom w:val="nil"/>
              <w:right w:val="single" w:sz="18" w:space="0" w:color="002060"/>
            </w:tcBorders>
            <w:shd w:val="clear" w:color="auto" w:fill="auto"/>
            <w:vAlign w:val="center"/>
          </w:tcPr>
          <w:p w14:paraId="5BFC6529" w14:textId="77777777" w:rsidR="00764B08" w:rsidRPr="00F75B25" w:rsidRDefault="00764B08" w:rsidP="00764B08">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002060"/>
              <w:bottom w:val="nil"/>
              <w:right w:val="nil"/>
            </w:tcBorders>
            <w:shd w:val="clear" w:color="auto" w:fill="auto"/>
            <w:vAlign w:val="bottom"/>
          </w:tcPr>
          <w:p w14:paraId="7CC1C6E2" w14:textId="77777777" w:rsidR="00764B08" w:rsidRPr="009C0CD5" w:rsidRDefault="00764B08" w:rsidP="00764B08">
            <w:pPr>
              <w:spacing w:before="40" w:after="20"/>
              <w:jc w:val="center"/>
              <w:rPr>
                <w:rFonts w:cs="Arial"/>
                <w:sz w:val="18"/>
                <w:szCs w:val="18"/>
              </w:rPr>
            </w:pPr>
            <w:r w:rsidRPr="009C0CD5">
              <w:rPr>
                <w:rFonts w:cs="Arial"/>
                <w:sz w:val="18"/>
                <w:szCs w:val="18"/>
              </w:rPr>
              <w:t>0.908</w:t>
            </w:r>
          </w:p>
        </w:tc>
        <w:tc>
          <w:tcPr>
            <w:tcW w:w="1247" w:type="dxa"/>
            <w:tcBorders>
              <w:top w:val="nil"/>
              <w:left w:val="nil"/>
              <w:bottom w:val="nil"/>
              <w:right w:val="nil"/>
            </w:tcBorders>
            <w:shd w:val="clear" w:color="auto" w:fill="auto"/>
            <w:vAlign w:val="bottom"/>
          </w:tcPr>
          <w:p w14:paraId="30F7C902" w14:textId="77777777" w:rsidR="00764B08" w:rsidRPr="009C0CD5" w:rsidRDefault="00764B08" w:rsidP="00764B08">
            <w:pPr>
              <w:spacing w:before="40" w:after="20"/>
              <w:jc w:val="center"/>
              <w:rPr>
                <w:rFonts w:cs="Arial"/>
                <w:sz w:val="18"/>
                <w:szCs w:val="18"/>
              </w:rPr>
            </w:pPr>
            <w:r w:rsidRPr="009C0CD5">
              <w:rPr>
                <w:rFonts w:cs="Arial"/>
                <w:sz w:val="18"/>
                <w:szCs w:val="18"/>
              </w:rPr>
              <w:t>0.897</w:t>
            </w:r>
          </w:p>
        </w:tc>
        <w:tc>
          <w:tcPr>
            <w:tcW w:w="1247" w:type="dxa"/>
            <w:tcBorders>
              <w:top w:val="nil"/>
              <w:left w:val="nil"/>
              <w:bottom w:val="nil"/>
              <w:right w:val="nil"/>
            </w:tcBorders>
            <w:vAlign w:val="bottom"/>
          </w:tcPr>
          <w:p w14:paraId="2CE723C6" w14:textId="133EFB5B" w:rsidR="00764B08" w:rsidRPr="009C0CD5" w:rsidRDefault="00764B08" w:rsidP="00764B08">
            <w:pPr>
              <w:spacing w:before="40" w:after="20"/>
              <w:jc w:val="center"/>
              <w:rPr>
                <w:rFonts w:cs="Arial"/>
                <w:sz w:val="18"/>
                <w:szCs w:val="18"/>
              </w:rPr>
            </w:pPr>
            <w:r w:rsidRPr="00764B08">
              <w:rPr>
                <w:rFonts w:cs="Arial"/>
                <w:sz w:val="18"/>
                <w:szCs w:val="18"/>
              </w:rPr>
              <w:t>0.891</w:t>
            </w:r>
          </w:p>
        </w:tc>
        <w:tc>
          <w:tcPr>
            <w:tcW w:w="1247" w:type="dxa"/>
            <w:tcBorders>
              <w:top w:val="nil"/>
              <w:left w:val="nil"/>
              <w:bottom w:val="nil"/>
              <w:right w:val="nil"/>
            </w:tcBorders>
            <w:vAlign w:val="bottom"/>
          </w:tcPr>
          <w:p w14:paraId="3A5438CC" w14:textId="78272156" w:rsidR="00764B08" w:rsidRPr="009C0CD5" w:rsidRDefault="00764B08" w:rsidP="00764B08">
            <w:pPr>
              <w:spacing w:before="40" w:after="20"/>
              <w:jc w:val="center"/>
              <w:rPr>
                <w:rFonts w:cs="Arial"/>
                <w:sz w:val="18"/>
                <w:szCs w:val="18"/>
              </w:rPr>
            </w:pPr>
            <w:r w:rsidRPr="009C0CD5">
              <w:rPr>
                <w:rFonts w:cs="Arial"/>
                <w:sz w:val="18"/>
                <w:szCs w:val="18"/>
              </w:rPr>
              <w:t>0.886</w:t>
            </w:r>
          </w:p>
        </w:tc>
        <w:tc>
          <w:tcPr>
            <w:tcW w:w="1247" w:type="dxa"/>
            <w:tcBorders>
              <w:top w:val="nil"/>
              <w:left w:val="nil"/>
              <w:bottom w:val="nil"/>
              <w:right w:val="nil"/>
            </w:tcBorders>
            <w:shd w:val="clear" w:color="auto" w:fill="auto"/>
            <w:vAlign w:val="bottom"/>
          </w:tcPr>
          <w:p w14:paraId="4C13CA18" w14:textId="204B1568" w:rsidR="00764B08" w:rsidRPr="009C0CD5" w:rsidRDefault="00764B08" w:rsidP="00764B08">
            <w:pPr>
              <w:spacing w:before="40" w:after="20"/>
              <w:jc w:val="center"/>
              <w:rPr>
                <w:rFonts w:cs="Arial"/>
                <w:sz w:val="18"/>
                <w:szCs w:val="18"/>
              </w:rPr>
            </w:pPr>
            <w:r w:rsidRPr="009C0CD5">
              <w:rPr>
                <w:rFonts w:cs="Arial"/>
                <w:sz w:val="18"/>
                <w:szCs w:val="18"/>
              </w:rPr>
              <w:t>0.898</w:t>
            </w:r>
          </w:p>
        </w:tc>
      </w:tr>
      <w:tr w:rsidR="00764B08" w:rsidRPr="009C0CD5" w14:paraId="5B4C5268" w14:textId="77777777" w:rsidTr="00A64ED1">
        <w:tc>
          <w:tcPr>
            <w:tcW w:w="2268" w:type="dxa"/>
            <w:tcBorders>
              <w:top w:val="nil"/>
              <w:left w:val="nil"/>
              <w:bottom w:val="nil"/>
              <w:right w:val="single" w:sz="18" w:space="0" w:color="002060"/>
            </w:tcBorders>
            <w:shd w:val="clear" w:color="auto" w:fill="auto"/>
            <w:vAlign w:val="center"/>
          </w:tcPr>
          <w:p w14:paraId="6CDEB8B3" w14:textId="77777777" w:rsidR="00764B08" w:rsidRPr="00F75B25" w:rsidRDefault="00764B08" w:rsidP="00764B08">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002060"/>
              <w:bottom w:val="nil"/>
              <w:right w:val="nil"/>
            </w:tcBorders>
            <w:shd w:val="clear" w:color="auto" w:fill="auto"/>
            <w:vAlign w:val="bottom"/>
          </w:tcPr>
          <w:p w14:paraId="376097F9" w14:textId="77777777" w:rsidR="00764B08" w:rsidRPr="009C0CD5" w:rsidRDefault="00764B08" w:rsidP="00764B08">
            <w:pPr>
              <w:spacing w:before="40" w:after="20"/>
              <w:jc w:val="center"/>
              <w:rPr>
                <w:rFonts w:cs="Arial"/>
                <w:sz w:val="18"/>
                <w:szCs w:val="18"/>
              </w:rPr>
            </w:pPr>
            <w:r w:rsidRPr="009C0CD5">
              <w:rPr>
                <w:rFonts w:cs="Arial"/>
                <w:sz w:val="18"/>
                <w:szCs w:val="18"/>
              </w:rPr>
              <w:t>1.439</w:t>
            </w:r>
          </w:p>
        </w:tc>
        <w:tc>
          <w:tcPr>
            <w:tcW w:w="1247" w:type="dxa"/>
            <w:tcBorders>
              <w:top w:val="nil"/>
              <w:left w:val="nil"/>
              <w:bottom w:val="nil"/>
              <w:right w:val="nil"/>
            </w:tcBorders>
            <w:shd w:val="clear" w:color="auto" w:fill="auto"/>
            <w:vAlign w:val="bottom"/>
          </w:tcPr>
          <w:p w14:paraId="0FB3097F" w14:textId="77777777" w:rsidR="00764B08" w:rsidRPr="009C0CD5" w:rsidRDefault="00764B08" w:rsidP="00764B08">
            <w:pPr>
              <w:spacing w:before="40" w:after="20"/>
              <w:jc w:val="center"/>
              <w:rPr>
                <w:rFonts w:cs="Arial"/>
                <w:sz w:val="18"/>
                <w:szCs w:val="18"/>
              </w:rPr>
            </w:pPr>
            <w:r w:rsidRPr="009C0CD5">
              <w:rPr>
                <w:rFonts w:cs="Arial"/>
                <w:sz w:val="18"/>
                <w:szCs w:val="18"/>
              </w:rPr>
              <w:t>1.421</w:t>
            </w:r>
          </w:p>
        </w:tc>
        <w:tc>
          <w:tcPr>
            <w:tcW w:w="1247" w:type="dxa"/>
            <w:tcBorders>
              <w:top w:val="nil"/>
              <w:left w:val="nil"/>
              <w:bottom w:val="nil"/>
              <w:right w:val="nil"/>
            </w:tcBorders>
            <w:vAlign w:val="bottom"/>
          </w:tcPr>
          <w:p w14:paraId="627FFF0A" w14:textId="723D9664" w:rsidR="00764B08" w:rsidRPr="009C0CD5" w:rsidRDefault="00764B08" w:rsidP="00764B08">
            <w:pPr>
              <w:spacing w:before="40" w:after="20"/>
              <w:jc w:val="center"/>
              <w:rPr>
                <w:rFonts w:cs="Arial"/>
                <w:sz w:val="18"/>
                <w:szCs w:val="18"/>
              </w:rPr>
            </w:pPr>
            <w:r w:rsidRPr="00764B08">
              <w:rPr>
                <w:rFonts w:cs="Arial"/>
                <w:sz w:val="18"/>
                <w:szCs w:val="18"/>
              </w:rPr>
              <w:t>1.411</w:t>
            </w:r>
          </w:p>
        </w:tc>
        <w:tc>
          <w:tcPr>
            <w:tcW w:w="1247" w:type="dxa"/>
            <w:tcBorders>
              <w:top w:val="nil"/>
              <w:left w:val="nil"/>
              <w:bottom w:val="nil"/>
              <w:right w:val="nil"/>
            </w:tcBorders>
            <w:vAlign w:val="bottom"/>
          </w:tcPr>
          <w:p w14:paraId="6367FB6C" w14:textId="1FAFA939" w:rsidR="00764B08" w:rsidRPr="009C0CD5" w:rsidRDefault="00764B08" w:rsidP="00764B08">
            <w:pPr>
              <w:spacing w:before="40" w:after="20"/>
              <w:jc w:val="center"/>
              <w:rPr>
                <w:rFonts w:cs="Arial"/>
                <w:sz w:val="18"/>
                <w:szCs w:val="18"/>
              </w:rPr>
            </w:pPr>
            <w:r w:rsidRPr="009C0CD5">
              <w:rPr>
                <w:rFonts w:cs="Arial"/>
                <w:sz w:val="18"/>
                <w:szCs w:val="18"/>
              </w:rPr>
              <w:t>1.404</w:t>
            </w:r>
          </w:p>
        </w:tc>
        <w:tc>
          <w:tcPr>
            <w:tcW w:w="1247" w:type="dxa"/>
            <w:tcBorders>
              <w:top w:val="nil"/>
              <w:left w:val="nil"/>
              <w:bottom w:val="nil"/>
              <w:right w:val="nil"/>
            </w:tcBorders>
            <w:shd w:val="clear" w:color="auto" w:fill="auto"/>
            <w:vAlign w:val="bottom"/>
          </w:tcPr>
          <w:p w14:paraId="27254171" w14:textId="4322B78E" w:rsidR="00764B08" w:rsidRPr="009C0CD5" w:rsidRDefault="00764B08" w:rsidP="00764B08">
            <w:pPr>
              <w:spacing w:before="40" w:after="20"/>
              <w:jc w:val="center"/>
              <w:rPr>
                <w:rFonts w:cs="Arial"/>
                <w:sz w:val="18"/>
                <w:szCs w:val="18"/>
              </w:rPr>
            </w:pPr>
            <w:r w:rsidRPr="009C0CD5">
              <w:rPr>
                <w:rFonts w:cs="Arial"/>
                <w:sz w:val="18"/>
                <w:szCs w:val="18"/>
              </w:rPr>
              <w:t>1.423</w:t>
            </w:r>
          </w:p>
        </w:tc>
      </w:tr>
      <w:tr w:rsidR="00764B08" w:rsidRPr="009C0CD5" w14:paraId="24BA451B" w14:textId="77777777" w:rsidTr="00A64ED1">
        <w:tc>
          <w:tcPr>
            <w:tcW w:w="2268" w:type="dxa"/>
            <w:tcBorders>
              <w:top w:val="nil"/>
              <w:left w:val="nil"/>
              <w:bottom w:val="nil"/>
              <w:right w:val="single" w:sz="18" w:space="0" w:color="002060"/>
            </w:tcBorders>
            <w:shd w:val="clear" w:color="auto" w:fill="auto"/>
            <w:vAlign w:val="center"/>
          </w:tcPr>
          <w:p w14:paraId="1A024F21" w14:textId="77777777" w:rsidR="00764B08" w:rsidRPr="00F75B25" w:rsidRDefault="00764B08" w:rsidP="00764B08">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002060"/>
              <w:bottom w:val="nil"/>
              <w:right w:val="nil"/>
            </w:tcBorders>
            <w:shd w:val="clear" w:color="auto" w:fill="auto"/>
            <w:vAlign w:val="bottom"/>
          </w:tcPr>
          <w:p w14:paraId="65A25551" w14:textId="77777777" w:rsidR="00764B08" w:rsidRPr="009C0CD5" w:rsidRDefault="00764B08" w:rsidP="00764B08">
            <w:pPr>
              <w:spacing w:before="40" w:after="20"/>
              <w:jc w:val="center"/>
              <w:rPr>
                <w:rFonts w:cs="Arial"/>
                <w:sz w:val="18"/>
                <w:szCs w:val="18"/>
              </w:rPr>
            </w:pPr>
            <w:r w:rsidRPr="009C0CD5">
              <w:rPr>
                <w:rFonts w:cs="Arial"/>
                <w:sz w:val="18"/>
                <w:szCs w:val="18"/>
              </w:rPr>
              <w:t>1.751</w:t>
            </w:r>
          </w:p>
        </w:tc>
        <w:tc>
          <w:tcPr>
            <w:tcW w:w="1247" w:type="dxa"/>
            <w:tcBorders>
              <w:top w:val="nil"/>
              <w:left w:val="nil"/>
              <w:bottom w:val="nil"/>
              <w:right w:val="nil"/>
            </w:tcBorders>
            <w:shd w:val="clear" w:color="auto" w:fill="auto"/>
            <w:vAlign w:val="bottom"/>
          </w:tcPr>
          <w:p w14:paraId="1FAFE456" w14:textId="77777777" w:rsidR="00764B08" w:rsidRPr="009C0CD5" w:rsidRDefault="00764B08" w:rsidP="00764B08">
            <w:pPr>
              <w:spacing w:before="40" w:after="20"/>
              <w:jc w:val="center"/>
              <w:rPr>
                <w:rFonts w:cs="Arial"/>
                <w:sz w:val="18"/>
                <w:szCs w:val="18"/>
              </w:rPr>
            </w:pPr>
            <w:r w:rsidRPr="009C0CD5">
              <w:rPr>
                <w:rFonts w:cs="Arial"/>
                <w:sz w:val="18"/>
                <w:szCs w:val="18"/>
              </w:rPr>
              <w:t>1.730</w:t>
            </w:r>
          </w:p>
        </w:tc>
        <w:tc>
          <w:tcPr>
            <w:tcW w:w="1247" w:type="dxa"/>
            <w:tcBorders>
              <w:top w:val="nil"/>
              <w:left w:val="nil"/>
              <w:bottom w:val="nil"/>
              <w:right w:val="nil"/>
            </w:tcBorders>
            <w:vAlign w:val="bottom"/>
          </w:tcPr>
          <w:p w14:paraId="39D77DE6" w14:textId="3FBF6D58" w:rsidR="00764B08" w:rsidRPr="009C0CD5" w:rsidRDefault="00764B08" w:rsidP="00764B08">
            <w:pPr>
              <w:spacing w:before="40" w:after="20"/>
              <w:jc w:val="center"/>
              <w:rPr>
                <w:rFonts w:cs="Arial"/>
                <w:sz w:val="18"/>
                <w:szCs w:val="18"/>
              </w:rPr>
            </w:pPr>
            <w:r w:rsidRPr="00764B08">
              <w:rPr>
                <w:rFonts w:cs="Arial"/>
                <w:sz w:val="18"/>
                <w:szCs w:val="18"/>
              </w:rPr>
              <w:t>1.718</w:t>
            </w:r>
          </w:p>
        </w:tc>
        <w:tc>
          <w:tcPr>
            <w:tcW w:w="1247" w:type="dxa"/>
            <w:tcBorders>
              <w:top w:val="nil"/>
              <w:left w:val="nil"/>
              <w:bottom w:val="nil"/>
              <w:right w:val="nil"/>
            </w:tcBorders>
            <w:vAlign w:val="bottom"/>
          </w:tcPr>
          <w:p w14:paraId="1B05C569" w14:textId="654D6FB8" w:rsidR="00764B08" w:rsidRPr="009C0CD5" w:rsidRDefault="00764B08" w:rsidP="00764B08">
            <w:pPr>
              <w:spacing w:before="40" w:after="20"/>
              <w:jc w:val="center"/>
              <w:rPr>
                <w:rFonts w:cs="Arial"/>
                <w:sz w:val="18"/>
                <w:szCs w:val="18"/>
              </w:rPr>
            </w:pPr>
            <w:r w:rsidRPr="009C0CD5">
              <w:rPr>
                <w:rFonts w:cs="Arial"/>
                <w:sz w:val="18"/>
                <w:szCs w:val="18"/>
              </w:rPr>
              <w:t>1.709</w:t>
            </w:r>
          </w:p>
        </w:tc>
        <w:tc>
          <w:tcPr>
            <w:tcW w:w="1247" w:type="dxa"/>
            <w:tcBorders>
              <w:top w:val="nil"/>
              <w:left w:val="nil"/>
              <w:bottom w:val="nil"/>
              <w:right w:val="nil"/>
            </w:tcBorders>
            <w:shd w:val="clear" w:color="auto" w:fill="auto"/>
            <w:vAlign w:val="bottom"/>
          </w:tcPr>
          <w:p w14:paraId="4773135A" w14:textId="022F8520" w:rsidR="00764B08" w:rsidRPr="009C0CD5" w:rsidRDefault="00764B08" w:rsidP="00764B08">
            <w:pPr>
              <w:spacing w:before="40" w:after="20"/>
              <w:jc w:val="center"/>
              <w:rPr>
                <w:rFonts w:cs="Arial"/>
                <w:sz w:val="18"/>
                <w:szCs w:val="18"/>
              </w:rPr>
            </w:pPr>
            <w:r w:rsidRPr="009C0CD5">
              <w:rPr>
                <w:rFonts w:cs="Arial"/>
                <w:sz w:val="18"/>
                <w:szCs w:val="18"/>
              </w:rPr>
              <w:t>1.732</w:t>
            </w:r>
          </w:p>
        </w:tc>
      </w:tr>
      <w:tr w:rsidR="00764B08" w:rsidRPr="009C0CD5" w14:paraId="28E699C0" w14:textId="77777777" w:rsidTr="00A64ED1">
        <w:tc>
          <w:tcPr>
            <w:tcW w:w="2268" w:type="dxa"/>
            <w:tcBorders>
              <w:top w:val="nil"/>
              <w:left w:val="nil"/>
              <w:bottom w:val="nil"/>
              <w:right w:val="single" w:sz="18" w:space="0" w:color="002060"/>
            </w:tcBorders>
            <w:shd w:val="clear" w:color="auto" w:fill="auto"/>
            <w:vAlign w:val="center"/>
          </w:tcPr>
          <w:p w14:paraId="18F9D562" w14:textId="77777777" w:rsidR="00764B08" w:rsidRPr="00F75B25" w:rsidRDefault="00764B08" w:rsidP="00764B08">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002060"/>
              <w:bottom w:val="nil"/>
              <w:right w:val="nil"/>
            </w:tcBorders>
            <w:shd w:val="clear" w:color="auto" w:fill="auto"/>
            <w:vAlign w:val="bottom"/>
          </w:tcPr>
          <w:p w14:paraId="437BC966"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7EEA1BC0"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7637A2D0" w14:textId="2DD29BEA"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4F6DEE63" w14:textId="0FC95281"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475F2A4D" w14:textId="6BC7626E"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652B36D9" w14:textId="77777777" w:rsidTr="00A64ED1">
        <w:tc>
          <w:tcPr>
            <w:tcW w:w="2268" w:type="dxa"/>
            <w:tcBorders>
              <w:top w:val="nil"/>
              <w:left w:val="nil"/>
              <w:bottom w:val="nil"/>
              <w:right w:val="single" w:sz="18" w:space="0" w:color="002060"/>
            </w:tcBorders>
            <w:shd w:val="clear" w:color="auto" w:fill="auto"/>
            <w:vAlign w:val="center"/>
          </w:tcPr>
          <w:p w14:paraId="31A5230F" w14:textId="77777777" w:rsidR="00764B08" w:rsidRPr="00F75B25" w:rsidRDefault="00764B08" w:rsidP="00764B08">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002060"/>
              <w:bottom w:val="nil"/>
              <w:right w:val="nil"/>
            </w:tcBorders>
            <w:shd w:val="clear" w:color="auto" w:fill="auto"/>
            <w:vAlign w:val="bottom"/>
          </w:tcPr>
          <w:p w14:paraId="273EB4CB" w14:textId="77777777" w:rsidR="00764B08" w:rsidRPr="009C0CD5" w:rsidRDefault="00764B08" w:rsidP="00764B08">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2BAA8805" w14:textId="77777777" w:rsidR="00764B08" w:rsidRPr="009C0CD5" w:rsidRDefault="00764B08" w:rsidP="00764B08">
            <w:pPr>
              <w:spacing w:before="40" w:after="20"/>
              <w:jc w:val="center"/>
              <w:rPr>
                <w:rFonts w:cs="Arial"/>
                <w:sz w:val="18"/>
                <w:szCs w:val="18"/>
              </w:rPr>
            </w:pPr>
            <w:r w:rsidRPr="009C0CD5">
              <w:rPr>
                <w:rFonts w:cs="Arial"/>
                <w:sz w:val="18"/>
                <w:szCs w:val="18"/>
              </w:rPr>
              <w:t>0.900</w:t>
            </w:r>
          </w:p>
        </w:tc>
        <w:tc>
          <w:tcPr>
            <w:tcW w:w="1247" w:type="dxa"/>
            <w:tcBorders>
              <w:top w:val="nil"/>
              <w:left w:val="nil"/>
              <w:bottom w:val="nil"/>
              <w:right w:val="nil"/>
            </w:tcBorders>
            <w:vAlign w:val="bottom"/>
          </w:tcPr>
          <w:p w14:paraId="4830EB1A" w14:textId="03B43CC6" w:rsidR="00764B08" w:rsidRPr="009C0CD5" w:rsidRDefault="00764B08" w:rsidP="00764B08">
            <w:pPr>
              <w:spacing w:before="40" w:after="20"/>
              <w:jc w:val="center"/>
              <w:rPr>
                <w:rFonts w:cs="Arial"/>
                <w:sz w:val="18"/>
                <w:szCs w:val="18"/>
              </w:rPr>
            </w:pPr>
            <w:r w:rsidRPr="00764B08">
              <w:rPr>
                <w:rFonts w:cs="Arial"/>
                <w:sz w:val="18"/>
                <w:szCs w:val="18"/>
              </w:rPr>
              <w:t>0.893</w:t>
            </w:r>
          </w:p>
        </w:tc>
        <w:tc>
          <w:tcPr>
            <w:tcW w:w="1247" w:type="dxa"/>
            <w:tcBorders>
              <w:top w:val="nil"/>
              <w:left w:val="nil"/>
              <w:bottom w:val="nil"/>
              <w:right w:val="nil"/>
            </w:tcBorders>
            <w:vAlign w:val="bottom"/>
          </w:tcPr>
          <w:p w14:paraId="17B822A2" w14:textId="43EF33D6" w:rsidR="00764B08" w:rsidRPr="009C0CD5" w:rsidRDefault="00764B08" w:rsidP="00764B08">
            <w:pPr>
              <w:spacing w:before="40" w:after="20"/>
              <w:jc w:val="center"/>
              <w:rPr>
                <w:rFonts w:cs="Arial"/>
                <w:sz w:val="18"/>
                <w:szCs w:val="18"/>
              </w:rPr>
            </w:pPr>
            <w:r w:rsidRPr="009C0CD5">
              <w:rPr>
                <w:rFonts w:cs="Arial"/>
                <w:sz w:val="18"/>
                <w:szCs w:val="18"/>
              </w:rPr>
              <w:t>0.888</w:t>
            </w:r>
          </w:p>
        </w:tc>
        <w:tc>
          <w:tcPr>
            <w:tcW w:w="1247" w:type="dxa"/>
            <w:tcBorders>
              <w:top w:val="nil"/>
              <w:left w:val="nil"/>
              <w:bottom w:val="nil"/>
              <w:right w:val="nil"/>
            </w:tcBorders>
            <w:shd w:val="clear" w:color="auto" w:fill="auto"/>
            <w:vAlign w:val="bottom"/>
          </w:tcPr>
          <w:p w14:paraId="0E1560B2" w14:textId="209EBD62" w:rsidR="00764B08" w:rsidRPr="009C0CD5" w:rsidRDefault="00764B08" w:rsidP="00764B08">
            <w:pPr>
              <w:spacing w:before="40" w:after="20"/>
              <w:jc w:val="center"/>
              <w:rPr>
                <w:rFonts w:cs="Arial"/>
                <w:sz w:val="18"/>
                <w:szCs w:val="18"/>
              </w:rPr>
            </w:pPr>
            <w:r w:rsidRPr="009C0CD5">
              <w:rPr>
                <w:rFonts w:cs="Arial"/>
                <w:sz w:val="18"/>
                <w:szCs w:val="18"/>
              </w:rPr>
              <w:t>0.901</w:t>
            </w:r>
          </w:p>
        </w:tc>
      </w:tr>
      <w:tr w:rsidR="00764B08" w:rsidRPr="009C0CD5" w14:paraId="79AFC9F7" w14:textId="77777777" w:rsidTr="00A64ED1">
        <w:tc>
          <w:tcPr>
            <w:tcW w:w="2268" w:type="dxa"/>
            <w:tcBorders>
              <w:top w:val="nil"/>
              <w:left w:val="nil"/>
              <w:bottom w:val="nil"/>
              <w:right w:val="single" w:sz="18" w:space="0" w:color="002060"/>
            </w:tcBorders>
            <w:shd w:val="clear" w:color="auto" w:fill="auto"/>
            <w:vAlign w:val="center"/>
          </w:tcPr>
          <w:p w14:paraId="45E406C9" w14:textId="77777777" w:rsidR="00764B08" w:rsidRPr="00F75B25" w:rsidRDefault="00764B08" w:rsidP="00764B08">
            <w:pPr>
              <w:spacing w:before="40" w:after="20"/>
              <w:rPr>
                <w:rFonts w:cs="Arial"/>
                <w:sz w:val="18"/>
                <w:szCs w:val="18"/>
              </w:rPr>
            </w:pPr>
            <w:r w:rsidRPr="00F75B25">
              <w:rPr>
                <w:rFonts w:cs="Arial"/>
                <w:sz w:val="18"/>
                <w:szCs w:val="18"/>
              </w:rPr>
              <w:t>Wodonga C</w:t>
            </w:r>
          </w:p>
        </w:tc>
        <w:tc>
          <w:tcPr>
            <w:tcW w:w="1247" w:type="dxa"/>
            <w:tcBorders>
              <w:top w:val="nil"/>
              <w:left w:val="single" w:sz="18" w:space="0" w:color="002060"/>
              <w:bottom w:val="nil"/>
              <w:right w:val="nil"/>
            </w:tcBorders>
            <w:shd w:val="clear" w:color="auto" w:fill="auto"/>
            <w:vAlign w:val="bottom"/>
          </w:tcPr>
          <w:p w14:paraId="57E532B2" w14:textId="77777777" w:rsidR="00764B08" w:rsidRPr="009C0CD5" w:rsidRDefault="00764B08" w:rsidP="00764B08">
            <w:pPr>
              <w:spacing w:before="40" w:after="20"/>
              <w:jc w:val="center"/>
              <w:rPr>
                <w:rFonts w:cs="Arial"/>
                <w:sz w:val="18"/>
                <w:szCs w:val="18"/>
              </w:rPr>
            </w:pPr>
            <w:r w:rsidRPr="009C0CD5">
              <w:rPr>
                <w:rFonts w:cs="Arial"/>
                <w:sz w:val="18"/>
                <w:szCs w:val="18"/>
              </w:rPr>
              <w:t>0.916</w:t>
            </w:r>
          </w:p>
        </w:tc>
        <w:tc>
          <w:tcPr>
            <w:tcW w:w="1247" w:type="dxa"/>
            <w:tcBorders>
              <w:top w:val="nil"/>
              <w:left w:val="nil"/>
              <w:bottom w:val="nil"/>
              <w:right w:val="nil"/>
            </w:tcBorders>
            <w:shd w:val="clear" w:color="auto" w:fill="auto"/>
            <w:vAlign w:val="bottom"/>
          </w:tcPr>
          <w:p w14:paraId="0ED6C32A" w14:textId="77777777" w:rsidR="00764B08" w:rsidRPr="009C0CD5" w:rsidRDefault="00764B08" w:rsidP="00764B08">
            <w:pPr>
              <w:spacing w:before="40" w:after="20"/>
              <w:jc w:val="center"/>
              <w:rPr>
                <w:rFonts w:cs="Arial"/>
                <w:sz w:val="18"/>
                <w:szCs w:val="18"/>
              </w:rPr>
            </w:pPr>
            <w:r w:rsidRPr="009C0CD5">
              <w:rPr>
                <w:rFonts w:cs="Arial"/>
                <w:sz w:val="18"/>
                <w:szCs w:val="18"/>
              </w:rPr>
              <w:t>0.905</w:t>
            </w:r>
          </w:p>
        </w:tc>
        <w:tc>
          <w:tcPr>
            <w:tcW w:w="1247" w:type="dxa"/>
            <w:tcBorders>
              <w:top w:val="nil"/>
              <w:left w:val="nil"/>
              <w:bottom w:val="nil"/>
              <w:right w:val="nil"/>
            </w:tcBorders>
            <w:vAlign w:val="bottom"/>
          </w:tcPr>
          <w:p w14:paraId="6009D655" w14:textId="348C2676" w:rsidR="00764B08" w:rsidRPr="009C0CD5" w:rsidRDefault="00764B08" w:rsidP="00764B08">
            <w:pPr>
              <w:spacing w:before="40" w:after="20"/>
              <w:jc w:val="center"/>
              <w:rPr>
                <w:rFonts w:cs="Arial"/>
                <w:sz w:val="18"/>
                <w:szCs w:val="18"/>
              </w:rPr>
            </w:pPr>
            <w:r w:rsidRPr="00764B08">
              <w:rPr>
                <w:rFonts w:cs="Arial"/>
                <w:sz w:val="18"/>
                <w:szCs w:val="18"/>
              </w:rPr>
              <w:t>0.898</w:t>
            </w:r>
          </w:p>
        </w:tc>
        <w:tc>
          <w:tcPr>
            <w:tcW w:w="1247" w:type="dxa"/>
            <w:tcBorders>
              <w:top w:val="nil"/>
              <w:left w:val="nil"/>
              <w:bottom w:val="nil"/>
              <w:right w:val="nil"/>
            </w:tcBorders>
            <w:vAlign w:val="bottom"/>
          </w:tcPr>
          <w:p w14:paraId="74705DEE" w14:textId="5769FB38" w:rsidR="00764B08" w:rsidRPr="009C0CD5" w:rsidRDefault="00764B08" w:rsidP="00764B08">
            <w:pPr>
              <w:spacing w:before="40" w:after="20"/>
              <w:jc w:val="center"/>
              <w:rPr>
                <w:rFonts w:cs="Arial"/>
                <w:sz w:val="18"/>
                <w:szCs w:val="18"/>
              </w:rPr>
            </w:pPr>
            <w:r w:rsidRPr="009C0CD5">
              <w:rPr>
                <w:rFonts w:cs="Arial"/>
                <w:sz w:val="18"/>
                <w:szCs w:val="18"/>
              </w:rPr>
              <w:t>0.893</w:t>
            </w:r>
          </w:p>
        </w:tc>
        <w:tc>
          <w:tcPr>
            <w:tcW w:w="1247" w:type="dxa"/>
            <w:tcBorders>
              <w:top w:val="nil"/>
              <w:left w:val="nil"/>
              <w:bottom w:val="nil"/>
              <w:right w:val="nil"/>
            </w:tcBorders>
            <w:shd w:val="clear" w:color="auto" w:fill="auto"/>
            <w:vAlign w:val="bottom"/>
          </w:tcPr>
          <w:p w14:paraId="15D0789D" w14:textId="401403C5" w:rsidR="00764B08" w:rsidRPr="009C0CD5" w:rsidRDefault="00764B08" w:rsidP="00764B08">
            <w:pPr>
              <w:spacing w:before="40" w:after="20"/>
              <w:jc w:val="center"/>
              <w:rPr>
                <w:rFonts w:cs="Arial"/>
                <w:sz w:val="18"/>
                <w:szCs w:val="18"/>
              </w:rPr>
            </w:pPr>
            <w:r w:rsidRPr="009C0CD5">
              <w:rPr>
                <w:rFonts w:cs="Arial"/>
                <w:sz w:val="18"/>
                <w:szCs w:val="18"/>
              </w:rPr>
              <w:t>0.906</w:t>
            </w:r>
          </w:p>
        </w:tc>
      </w:tr>
      <w:tr w:rsidR="00764B08" w:rsidRPr="009C0CD5" w14:paraId="66D7DDEB" w14:textId="77777777" w:rsidTr="00A64ED1">
        <w:tc>
          <w:tcPr>
            <w:tcW w:w="2268" w:type="dxa"/>
            <w:tcBorders>
              <w:top w:val="nil"/>
              <w:left w:val="nil"/>
              <w:bottom w:val="nil"/>
              <w:right w:val="single" w:sz="18" w:space="0" w:color="002060"/>
            </w:tcBorders>
            <w:shd w:val="clear" w:color="auto" w:fill="auto"/>
            <w:vAlign w:val="center"/>
          </w:tcPr>
          <w:p w14:paraId="67E40C01" w14:textId="77777777" w:rsidR="00764B08" w:rsidRPr="00F75B25" w:rsidRDefault="00764B08" w:rsidP="00764B08">
            <w:pPr>
              <w:spacing w:before="40" w:after="20"/>
              <w:rPr>
                <w:rFonts w:cs="Arial"/>
                <w:sz w:val="18"/>
                <w:szCs w:val="18"/>
              </w:rPr>
            </w:pPr>
            <w:r w:rsidRPr="00F75B25">
              <w:rPr>
                <w:rFonts w:cs="Arial"/>
                <w:sz w:val="18"/>
                <w:szCs w:val="18"/>
              </w:rPr>
              <w:t>Wyndham C</w:t>
            </w:r>
          </w:p>
        </w:tc>
        <w:tc>
          <w:tcPr>
            <w:tcW w:w="1247" w:type="dxa"/>
            <w:tcBorders>
              <w:top w:val="nil"/>
              <w:left w:val="single" w:sz="18" w:space="0" w:color="002060"/>
              <w:bottom w:val="nil"/>
              <w:right w:val="nil"/>
            </w:tcBorders>
            <w:shd w:val="clear" w:color="auto" w:fill="auto"/>
            <w:vAlign w:val="bottom"/>
          </w:tcPr>
          <w:p w14:paraId="32AD6532" w14:textId="77777777" w:rsidR="00764B08" w:rsidRPr="009C0CD5" w:rsidRDefault="00764B08" w:rsidP="00764B08">
            <w:pPr>
              <w:spacing w:before="40" w:after="20"/>
              <w:jc w:val="center"/>
              <w:rPr>
                <w:rFonts w:cs="Arial"/>
                <w:sz w:val="18"/>
                <w:szCs w:val="18"/>
              </w:rPr>
            </w:pPr>
            <w:r w:rsidRPr="009C0CD5">
              <w:rPr>
                <w:rFonts w:cs="Arial"/>
                <w:sz w:val="18"/>
                <w:szCs w:val="18"/>
              </w:rPr>
              <w:t>0.899</w:t>
            </w:r>
          </w:p>
        </w:tc>
        <w:tc>
          <w:tcPr>
            <w:tcW w:w="1247" w:type="dxa"/>
            <w:tcBorders>
              <w:top w:val="nil"/>
              <w:left w:val="nil"/>
              <w:bottom w:val="nil"/>
              <w:right w:val="nil"/>
            </w:tcBorders>
            <w:shd w:val="clear" w:color="auto" w:fill="auto"/>
            <w:vAlign w:val="bottom"/>
          </w:tcPr>
          <w:p w14:paraId="410FF90B" w14:textId="77777777" w:rsidR="00764B08" w:rsidRPr="009C0CD5" w:rsidRDefault="00764B08" w:rsidP="00764B08">
            <w:pPr>
              <w:spacing w:before="40" w:after="20"/>
              <w:jc w:val="center"/>
              <w:rPr>
                <w:rFonts w:cs="Arial"/>
                <w:sz w:val="18"/>
                <w:szCs w:val="18"/>
              </w:rPr>
            </w:pPr>
            <w:r w:rsidRPr="009C0CD5">
              <w:rPr>
                <w:rFonts w:cs="Arial"/>
                <w:sz w:val="18"/>
                <w:szCs w:val="18"/>
              </w:rPr>
              <w:t>0.889</w:t>
            </w:r>
          </w:p>
        </w:tc>
        <w:tc>
          <w:tcPr>
            <w:tcW w:w="1247" w:type="dxa"/>
            <w:tcBorders>
              <w:top w:val="nil"/>
              <w:left w:val="nil"/>
              <w:bottom w:val="nil"/>
              <w:right w:val="nil"/>
            </w:tcBorders>
            <w:vAlign w:val="bottom"/>
          </w:tcPr>
          <w:p w14:paraId="1CD1F896" w14:textId="7FAC4EFC" w:rsidR="00764B08" w:rsidRPr="009C0CD5" w:rsidRDefault="00764B08" w:rsidP="00764B08">
            <w:pPr>
              <w:spacing w:before="40" w:after="20"/>
              <w:jc w:val="center"/>
              <w:rPr>
                <w:rFonts w:cs="Arial"/>
                <w:sz w:val="18"/>
                <w:szCs w:val="18"/>
              </w:rPr>
            </w:pPr>
            <w:r w:rsidRPr="00764B08">
              <w:rPr>
                <w:rFonts w:cs="Arial"/>
                <w:sz w:val="18"/>
                <w:szCs w:val="18"/>
              </w:rPr>
              <w:t>0.883</w:t>
            </w:r>
          </w:p>
        </w:tc>
        <w:tc>
          <w:tcPr>
            <w:tcW w:w="1247" w:type="dxa"/>
            <w:tcBorders>
              <w:top w:val="nil"/>
              <w:left w:val="nil"/>
              <w:bottom w:val="nil"/>
              <w:right w:val="nil"/>
            </w:tcBorders>
            <w:vAlign w:val="bottom"/>
          </w:tcPr>
          <w:p w14:paraId="3E3A40F3" w14:textId="16DBA1B5" w:rsidR="00764B08" w:rsidRPr="009C0CD5" w:rsidRDefault="00764B08" w:rsidP="00764B08">
            <w:pPr>
              <w:spacing w:before="40" w:after="20"/>
              <w:jc w:val="center"/>
              <w:rPr>
                <w:rFonts w:cs="Arial"/>
                <w:sz w:val="18"/>
                <w:szCs w:val="18"/>
              </w:rPr>
            </w:pPr>
            <w:r w:rsidRPr="009C0CD5">
              <w:rPr>
                <w:rFonts w:cs="Arial"/>
                <w:sz w:val="18"/>
                <w:szCs w:val="18"/>
              </w:rPr>
              <w:t>0.878</w:t>
            </w:r>
          </w:p>
        </w:tc>
        <w:tc>
          <w:tcPr>
            <w:tcW w:w="1247" w:type="dxa"/>
            <w:tcBorders>
              <w:top w:val="nil"/>
              <w:left w:val="nil"/>
              <w:bottom w:val="nil"/>
              <w:right w:val="nil"/>
            </w:tcBorders>
            <w:shd w:val="clear" w:color="auto" w:fill="auto"/>
            <w:vAlign w:val="bottom"/>
          </w:tcPr>
          <w:p w14:paraId="5BDA756E" w14:textId="1872E184" w:rsidR="00764B08" w:rsidRPr="009C0CD5" w:rsidRDefault="00764B08" w:rsidP="00764B08">
            <w:pPr>
              <w:spacing w:before="40" w:after="20"/>
              <w:jc w:val="center"/>
              <w:rPr>
                <w:rFonts w:cs="Arial"/>
                <w:sz w:val="18"/>
                <w:szCs w:val="18"/>
              </w:rPr>
            </w:pPr>
            <w:r w:rsidRPr="009C0CD5">
              <w:rPr>
                <w:rFonts w:cs="Arial"/>
                <w:sz w:val="18"/>
                <w:szCs w:val="18"/>
              </w:rPr>
              <w:t>0.890</w:t>
            </w:r>
          </w:p>
        </w:tc>
      </w:tr>
      <w:tr w:rsidR="00764B08" w:rsidRPr="009C0CD5" w14:paraId="6FC3692B" w14:textId="77777777" w:rsidTr="00A64ED1">
        <w:tc>
          <w:tcPr>
            <w:tcW w:w="2268" w:type="dxa"/>
            <w:tcBorders>
              <w:top w:val="nil"/>
              <w:left w:val="nil"/>
              <w:bottom w:val="nil"/>
              <w:right w:val="single" w:sz="18" w:space="0" w:color="002060"/>
            </w:tcBorders>
            <w:shd w:val="clear" w:color="auto" w:fill="auto"/>
            <w:vAlign w:val="center"/>
          </w:tcPr>
          <w:p w14:paraId="02695BDD" w14:textId="77777777" w:rsidR="00764B08" w:rsidRPr="00F75B25" w:rsidRDefault="00764B08" w:rsidP="00764B08">
            <w:pPr>
              <w:spacing w:before="40" w:after="20"/>
              <w:rPr>
                <w:rFonts w:cs="Arial"/>
                <w:sz w:val="18"/>
                <w:szCs w:val="18"/>
              </w:rPr>
            </w:pPr>
            <w:r w:rsidRPr="00F75B25">
              <w:rPr>
                <w:rFonts w:cs="Arial"/>
                <w:sz w:val="18"/>
                <w:szCs w:val="18"/>
              </w:rPr>
              <w:t>Yarra C</w:t>
            </w:r>
          </w:p>
        </w:tc>
        <w:tc>
          <w:tcPr>
            <w:tcW w:w="1247" w:type="dxa"/>
            <w:tcBorders>
              <w:top w:val="nil"/>
              <w:left w:val="single" w:sz="18" w:space="0" w:color="002060"/>
              <w:bottom w:val="nil"/>
              <w:right w:val="nil"/>
            </w:tcBorders>
            <w:shd w:val="clear" w:color="auto" w:fill="auto"/>
            <w:vAlign w:val="bottom"/>
          </w:tcPr>
          <w:p w14:paraId="1EF5D872" w14:textId="77777777" w:rsidR="00764B08" w:rsidRPr="009C0CD5" w:rsidRDefault="00764B08" w:rsidP="00764B08">
            <w:pPr>
              <w:spacing w:before="40" w:after="20"/>
              <w:jc w:val="center"/>
              <w:rPr>
                <w:rFonts w:cs="Arial"/>
                <w:sz w:val="18"/>
                <w:szCs w:val="18"/>
              </w:rPr>
            </w:pPr>
            <w:r w:rsidRPr="009C0CD5">
              <w:rPr>
                <w:rFonts w:cs="Arial"/>
                <w:sz w:val="18"/>
                <w:szCs w:val="18"/>
              </w:rPr>
              <w:t>0.895</w:t>
            </w:r>
          </w:p>
        </w:tc>
        <w:tc>
          <w:tcPr>
            <w:tcW w:w="1247" w:type="dxa"/>
            <w:tcBorders>
              <w:top w:val="nil"/>
              <w:left w:val="nil"/>
              <w:bottom w:val="nil"/>
              <w:right w:val="nil"/>
            </w:tcBorders>
            <w:shd w:val="clear" w:color="auto" w:fill="auto"/>
            <w:vAlign w:val="bottom"/>
          </w:tcPr>
          <w:p w14:paraId="587D58DE" w14:textId="77777777" w:rsidR="00764B08" w:rsidRPr="009C0CD5" w:rsidRDefault="00764B08" w:rsidP="00764B08">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5BC72A1E" w14:textId="105F1CC0" w:rsidR="00764B08" w:rsidRPr="009C0CD5" w:rsidRDefault="00764B08" w:rsidP="00764B08">
            <w:pPr>
              <w:spacing w:before="40" w:after="20"/>
              <w:jc w:val="center"/>
              <w:rPr>
                <w:rFonts w:cs="Arial"/>
                <w:sz w:val="18"/>
                <w:szCs w:val="18"/>
              </w:rPr>
            </w:pPr>
            <w:r w:rsidRPr="00764B08">
              <w:rPr>
                <w:rFonts w:cs="Arial"/>
                <w:sz w:val="18"/>
                <w:szCs w:val="18"/>
              </w:rPr>
              <w:t>0.878</w:t>
            </w:r>
          </w:p>
        </w:tc>
        <w:tc>
          <w:tcPr>
            <w:tcW w:w="1247" w:type="dxa"/>
            <w:tcBorders>
              <w:top w:val="nil"/>
              <w:left w:val="nil"/>
              <w:bottom w:val="nil"/>
              <w:right w:val="nil"/>
            </w:tcBorders>
            <w:vAlign w:val="bottom"/>
          </w:tcPr>
          <w:p w14:paraId="02A7A934" w14:textId="29509E94" w:rsidR="00764B08" w:rsidRPr="009C0CD5" w:rsidRDefault="00764B08" w:rsidP="00764B08">
            <w:pPr>
              <w:spacing w:before="40" w:after="20"/>
              <w:jc w:val="center"/>
              <w:rPr>
                <w:rFonts w:cs="Arial"/>
                <w:sz w:val="18"/>
                <w:szCs w:val="18"/>
              </w:rPr>
            </w:pPr>
            <w:r w:rsidRPr="009C0CD5">
              <w:rPr>
                <w:rFonts w:cs="Arial"/>
                <w:sz w:val="18"/>
                <w:szCs w:val="18"/>
              </w:rPr>
              <w:t>0.873</w:t>
            </w:r>
          </w:p>
        </w:tc>
        <w:tc>
          <w:tcPr>
            <w:tcW w:w="1247" w:type="dxa"/>
            <w:tcBorders>
              <w:top w:val="nil"/>
              <w:left w:val="nil"/>
              <w:bottom w:val="nil"/>
              <w:right w:val="nil"/>
            </w:tcBorders>
            <w:shd w:val="clear" w:color="auto" w:fill="auto"/>
            <w:vAlign w:val="bottom"/>
          </w:tcPr>
          <w:p w14:paraId="7512DD5F" w14:textId="7D308F23" w:rsidR="00764B08" w:rsidRPr="009C0CD5" w:rsidRDefault="00764B08" w:rsidP="00764B08">
            <w:pPr>
              <w:spacing w:before="40" w:after="20"/>
              <w:jc w:val="center"/>
              <w:rPr>
                <w:rFonts w:cs="Arial"/>
                <w:sz w:val="18"/>
                <w:szCs w:val="18"/>
              </w:rPr>
            </w:pPr>
            <w:r w:rsidRPr="009C0CD5">
              <w:rPr>
                <w:rFonts w:cs="Arial"/>
                <w:sz w:val="18"/>
                <w:szCs w:val="18"/>
              </w:rPr>
              <w:t>0.885</w:t>
            </w:r>
          </w:p>
        </w:tc>
      </w:tr>
      <w:tr w:rsidR="00764B08" w:rsidRPr="009C0CD5" w14:paraId="2CC6B532" w14:textId="77777777" w:rsidTr="00A64ED1">
        <w:tc>
          <w:tcPr>
            <w:tcW w:w="2268" w:type="dxa"/>
            <w:tcBorders>
              <w:top w:val="nil"/>
              <w:left w:val="nil"/>
              <w:bottom w:val="nil"/>
              <w:right w:val="single" w:sz="18" w:space="0" w:color="002060"/>
            </w:tcBorders>
            <w:shd w:val="clear" w:color="auto" w:fill="auto"/>
            <w:vAlign w:val="center"/>
          </w:tcPr>
          <w:p w14:paraId="36A67781" w14:textId="77777777" w:rsidR="00764B08" w:rsidRPr="00F75B25" w:rsidRDefault="00764B08" w:rsidP="00764B08">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002060"/>
              <w:bottom w:val="nil"/>
              <w:right w:val="nil"/>
            </w:tcBorders>
            <w:shd w:val="clear" w:color="auto" w:fill="auto"/>
            <w:vAlign w:val="bottom"/>
          </w:tcPr>
          <w:p w14:paraId="2B436475" w14:textId="77777777" w:rsidR="00764B08" w:rsidRPr="009C0CD5" w:rsidRDefault="00764B08" w:rsidP="00764B08">
            <w:pPr>
              <w:spacing w:before="40" w:after="20"/>
              <w:jc w:val="center"/>
              <w:rPr>
                <w:rFonts w:cs="Arial"/>
                <w:sz w:val="18"/>
                <w:szCs w:val="18"/>
              </w:rPr>
            </w:pPr>
            <w:r w:rsidRPr="009C0CD5">
              <w:rPr>
                <w:rFonts w:cs="Arial"/>
                <w:sz w:val="18"/>
                <w:szCs w:val="18"/>
              </w:rPr>
              <w:t>1.164</w:t>
            </w:r>
          </w:p>
        </w:tc>
        <w:tc>
          <w:tcPr>
            <w:tcW w:w="1247" w:type="dxa"/>
            <w:tcBorders>
              <w:top w:val="nil"/>
              <w:left w:val="nil"/>
              <w:bottom w:val="nil"/>
              <w:right w:val="nil"/>
            </w:tcBorders>
            <w:shd w:val="clear" w:color="auto" w:fill="auto"/>
            <w:vAlign w:val="bottom"/>
          </w:tcPr>
          <w:p w14:paraId="5371B91D" w14:textId="77777777" w:rsidR="00764B08" w:rsidRPr="009C0CD5" w:rsidRDefault="00764B08" w:rsidP="00764B08">
            <w:pPr>
              <w:spacing w:before="40" w:after="20"/>
              <w:jc w:val="center"/>
              <w:rPr>
                <w:rFonts w:cs="Arial"/>
                <w:sz w:val="18"/>
                <w:szCs w:val="18"/>
              </w:rPr>
            </w:pPr>
            <w:r w:rsidRPr="009C0CD5">
              <w:rPr>
                <w:rFonts w:cs="Arial"/>
                <w:sz w:val="18"/>
                <w:szCs w:val="18"/>
              </w:rPr>
              <w:t>1.150</w:t>
            </w:r>
          </w:p>
        </w:tc>
        <w:tc>
          <w:tcPr>
            <w:tcW w:w="1247" w:type="dxa"/>
            <w:tcBorders>
              <w:top w:val="nil"/>
              <w:left w:val="nil"/>
              <w:bottom w:val="nil"/>
              <w:right w:val="nil"/>
            </w:tcBorders>
            <w:vAlign w:val="bottom"/>
          </w:tcPr>
          <w:p w14:paraId="4CD77ADB" w14:textId="2BDEA753" w:rsidR="00764B08" w:rsidRPr="009C0CD5" w:rsidRDefault="00764B08" w:rsidP="00764B08">
            <w:pPr>
              <w:spacing w:before="40" w:after="20"/>
              <w:jc w:val="center"/>
              <w:rPr>
                <w:rFonts w:cs="Arial"/>
                <w:sz w:val="18"/>
                <w:szCs w:val="18"/>
              </w:rPr>
            </w:pPr>
            <w:r w:rsidRPr="00764B08">
              <w:rPr>
                <w:rFonts w:cs="Arial"/>
                <w:sz w:val="18"/>
                <w:szCs w:val="18"/>
              </w:rPr>
              <w:t>1.142</w:t>
            </w:r>
          </w:p>
        </w:tc>
        <w:tc>
          <w:tcPr>
            <w:tcW w:w="1247" w:type="dxa"/>
            <w:tcBorders>
              <w:top w:val="nil"/>
              <w:left w:val="nil"/>
              <w:bottom w:val="nil"/>
              <w:right w:val="nil"/>
            </w:tcBorders>
            <w:vAlign w:val="bottom"/>
          </w:tcPr>
          <w:p w14:paraId="0190FDED" w14:textId="7BC35599" w:rsidR="00764B08" w:rsidRPr="009C0CD5" w:rsidRDefault="00764B08" w:rsidP="00764B08">
            <w:pPr>
              <w:spacing w:before="40" w:after="20"/>
              <w:jc w:val="center"/>
              <w:rPr>
                <w:rFonts w:cs="Arial"/>
                <w:sz w:val="18"/>
                <w:szCs w:val="18"/>
              </w:rPr>
            </w:pPr>
            <w:r w:rsidRPr="009C0CD5">
              <w:rPr>
                <w:rFonts w:cs="Arial"/>
                <w:sz w:val="18"/>
                <w:szCs w:val="18"/>
              </w:rPr>
              <w:t>1.136</w:t>
            </w:r>
          </w:p>
        </w:tc>
        <w:tc>
          <w:tcPr>
            <w:tcW w:w="1247" w:type="dxa"/>
            <w:tcBorders>
              <w:top w:val="nil"/>
              <w:left w:val="nil"/>
              <w:bottom w:val="nil"/>
              <w:right w:val="nil"/>
            </w:tcBorders>
            <w:shd w:val="clear" w:color="auto" w:fill="auto"/>
            <w:vAlign w:val="bottom"/>
          </w:tcPr>
          <w:p w14:paraId="326A22D3" w14:textId="1806780B" w:rsidR="00764B08" w:rsidRPr="009C0CD5" w:rsidRDefault="00764B08" w:rsidP="00764B08">
            <w:pPr>
              <w:spacing w:before="40" w:after="20"/>
              <w:jc w:val="center"/>
              <w:rPr>
                <w:rFonts w:cs="Arial"/>
                <w:sz w:val="18"/>
                <w:szCs w:val="18"/>
              </w:rPr>
            </w:pPr>
            <w:r w:rsidRPr="009C0CD5">
              <w:rPr>
                <w:rFonts w:cs="Arial"/>
                <w:sz w:val="18"/>
                <w:szCs w:val="18"/>
              </w:rPr>
              <w:t>1.151</w:t>
            </w:r>
          </w:p>
        </w:tc>
      </w:tr>
      <w:tr w:rsidR="00764B08" w:rsidRPr="009C0CD5" w14:paraId="72E402D5" w14:textId="77777777" w:rsidTr="00A64ED1">
        <w:tc>
          <w:tcPr>
            <w:tcW w:w="2268" w:type="dxa"/>
            <w:tcBorders>
              <w:top w:val="nil"/>
              <w:left w:val="nil"/>
              <w:bottom w:val="nil"/>
              <w:right w:val="single" w:sz="18" w:space="0" w:color="002060"/>
            </w:tcBorders>
            <w:shd w:val="clear" w:color="auto" w:fill="auto"/>
            <w:vAlign w:val="center"/>
          </w:tcPr>
          <w:p w14:paraId="5E221B83" w14:textId="77777777" w:rsidR="00764B08" w:rsidRPr="00F75B25" w:rsidRDefault="00764B08" w:rsidP="00764B08">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002060"/>
              <w:bottom w:val="nil"/>
              <w:right w:val="nil"/>
            </w:tcBorders>
            <w:shd w:val="clear" w:color="auto" w:fill="auto"/>
            <w:vAlign w:val="bottom"/>
          </w:tcPr>
          <w:p w14:paraId="5D8658B4" w14:textId="77777777" w:rsidR="00764B08" w:rsidRPr="009C0CD5" w:rsidRDefault="00764B08" w:rsidP="00764B08">
            <w:pPr>
              <w:spacing w:before="40" w:after="20"/>
              <w:jc w:val="center"/>
              <w:rPr>
                <w:rFonts w:cs="Arial"/>
                <w:sz w:val="18"/>
                <w:szCs w:val="18"/>
              </w:rPr>
            </w:pPr>
            <w:r w:rsidRPr="009C0CD5">
              <w:rPr>
                <w:rFonts w:cs="Arial"/>
                <w:sz w:val="18"/>
                <w:szCs w:val="18"/>
              </w:rPr>
              <w:t>1.529</w:t>
            </w:r>
          </w:p>
        </w:tc>
        <w:tc>
          <w:tcPr>
            <w:tcW w:w="1247" w:type="dxa"/>
            <w:tcBorders>
              <w:top w:val="nil"/>
              <w:left w:val="nil"/>
              <w:bottom w:val="nil"/>
              <w:right w:val="nil"/>
            </w:tcBorders>
            <w:shd w:val="clear" w:color="auto" w:fill="auto"/>
            <w:vAlign w:val="bottom"/>
          </w:tcPr>
          <w:p w14:paraId="0605C6F6" w14:textId="77777777" w:rsidR="00764B08" w:rsidRPr="009C0CD5" w:rsidRDefault="00764B08" w:rsidP="00764B08">
            <w:pPr>
              <w:spacing w:before="40" w:after="20"/>
              <w:jc w:val="center"/>
              <w:rPr>
                <w:rFonts w:cs="Arial"/>
                <w:sz w:val="18"/>
                <w:szCs w:val="18"/>
              </w:rPr>
            </w:pPr>
            <w:r w:rsidRPr="009C0CD5">
              <w:rPr>
                <w:rFonts w:cs="Arial"/>
                <w:sz w:val="18"/>
                <w:szCs w:val="18"/>
              </w:rPr>
              <w:t>1.510</w:t>
            </w:r>
          </w:p>
        </w:tc>
        <w:tc>
          <w:tcPr>
            <w:tcW w:w="1247" w:type="dxa"/>
            <w:tcBorders>
              <w:top w:val="nil"/>
              <w:left w:val="nil"/>
              <w:bottom w:val="nil"/>
              <w:right w:val="nil"/>
            </w:tcBorders>
            <w:vAlign w:val="bottom"/>
          </w:tcPr>
          <w:p w14:paraId="26AE8F7B" w14:textId="17C5F020" w:rsidR="00764B08" w:rsidRPr="009C0CD5" w:rsidRDefault="00764B08" w:rsidP="00764B08">
            <w:pPr>
              <w:spacing w:before="40" w:after="20"/>
              <w:jc w:val="center"/>
              <w:rPr>
                <w:rFonts w:cs="Arial"/>
                <w:sz w:val="18"/>
                <w:szCs w:val="18"/>
              </w:rPr>
            </w:pPr>
            <w:r w:rsidRPr="00764B08">
              <w:rPr>
                <w:rFonts w:cs="Arial"/>
                <w:sz w:val="18"/>
                <w:szCs w:val="18"/>
              </w:rPr>
              <w:t>1.500</w:t>
            </w:r>
          </w:p>
        </w:tc>
        <w:tc>
          <w:tcPr>
            <w:tcW w:w="1247" w:type="dxa"/>
            <w:tcBorders>
              <w:top w:val="nil"/>
              <w:left w:val="nil"/>
              <w:bottom w:val="nil"/>
              <w:right w:val="nil"/>
            </w:tcBorders>
            <w:vAlign w:val="bottom"/>
          </w:tcPr>
          <w:p w14:paraId="11C3196F" w14:textId="3FE37657" w:rsidR="00764B08" w:rsidRPr="009C0CD5" w:rsidRDefault="00764B08" w:rsidP="00764B08">
            <w:pPr>
              <w:spacing w:before="40" w:after="20"/>
              <w:jc w:val="center"/>
              <w:rPr>
                <w:rFonts w:cs="Arial"/>
                <w:sz w:val="18"/>
                <w:szCs w:val="18"/>
              </w:rPr>
            </w:pPr>
            <w:r w:rsidRPr="009C0CD5">
              <w:rPr>
                <w:rFonts w:cs="Arial"/>
                <w:sz w:val="18"/>
                <w:szCs w:val="18"/>
              </w:rPr>
              <w:t>1.492</w:t>
            </w:r>
          </w:p>
        </w:tc>
        <w:tc>
          <w:tcPr>
            <w:tcW w:w="1247" w:type="dxa"/>
            <w:tcBorders>
              <w:top w:val="nil"/>
              <w:left w:val="nil"/>
              <w:bottom w:val="nil"/>
              <w:right w:val="nil"/>
            </w:tcBorders>
            <w:shd w:val="clear" w:color="auto" w:fill="auto"/>
            <w:vAlign w:val="bottom"/>
          </w:tcPr>
          <w:p w14:paraId="04B37033" w14:textId="6C20ED44" w:rsidR="00764B08" w:rsidRPr="009C0CD5" w:rsidRDefault="00764B08" w:rsidP="00764B08">
            <w:pPr>
              <w:spacing w:before="40" w:after="20"/>
              <w:jc w:val="center"/>
              <w:rPr>
                <w:rFonts w:cs="Arial"/>
                <w:sz w:val="18"/>
                <w:szCs w:val="18"/>
              </w:rPr>
            </w:pPr>
            <w:r w:rsidRPr="009C0CD5">
              <w:rPr>
                <w:rFonts w:cs="Arial"/>
                <w:sz w:val="18"/>
                <w:szCs w:val="18"/>
              </w:rPr>
              <w:t>1.512</w:t>
            </w:r>
          </w:p>
        </w:tc>
      </w:tr>
      <w:tr w:rsidR="007F2170" w:rsidRPr="009C0CD5" w14:paraId="4A103597" w14:textId="77777777" w:rsidTr="007F2170">
        <w:tc>
          <w:tcPr>
            <w:tcW w:w="2268" w:type="dxa"/>
            <w:tcBorders>
              <w:top w:val="nil"/>
              <w:left w:val="nil"/>
              <w:bottom w:val="nil"/>
              <w:right w:val="single" w:sz="18" w:space="0" w:color="002060"/>
            </w:tcBorders>
            <w:shd w:val="clear" w:color="auto" w:fill="auto"/>
            <w:vAlign w:val="center"/>
          </w:tcPr>
          <w:p w14:paraId="304D88F6" w14:textId="77777777" w:rsidR="007F2170" w:rsidRPr="00F75B25" w:rsidRDefault="007F2170" w:rsidP="000B210A">
            <w:pPr>
              <w:spacing w:before="40" w:after="20"/>
              <w:rPr>
                <w:rFonts w:cs="Arial"/>
                <w:sz w:val="18"/>
                <w:szCs w:val="18"/>
                <w:lang w:eastAsia="ko-KR"/>
              </w:rPr>
            </w:pPr>
          </w:p>
        </w:tc>
        <w:tc>
          <w:tcPr>
            <w:tcW w:w="1247" w:type="dxa"/>
            <w:tcBorders>
              <w:top w:val="nil"/>
              <w:left w:val="single" w:sz="18" w:space="0" w:color="002060"/>
              <w:bottom w:val="single" w:sz="8" w:space="0" w:color="002060"/>
              <w:right w:val="nil"/>
            </w:tcBorders>
            <w:shd w:val="clear" w:color="auto" w:fill="auto"/>
            <w:vAlign w:val="center"/>
          </w:tcPr>
          <w:p w14:paraId="298C0848"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shd w:val="clear" w:color="auto" w:fill="auto"/>
            <w:vAlign w:val="center"/>
          </w:tcPr>
          <w:p w14:paraId="7C266D7F"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69439BF1"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61C261A9"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shd w:val="clear" w:color="auto" w:fill="auto"/>
            <w:vAlign w:val="center"/>
          </w:tcPr>
          <w:p w14:paraId="79298CEC" w14:textId="77777777" w:rsidR="007F2170" w:rsidRPr="00F75B25" w:rsidRDefault="007F2170" w:rsidP="000B210A">
            <w:pPr>
              <w:spacing w:before="40" w:after="20"/>
              <w:jc w:val="center"/>
              <w:rPr>
                <w:rFonts w:cs="Arial"/>
                <w:sz w:val="18"/>
                <w:szCs w:val="18"/>
              </w:rPr>
            </w:pPr>
          </w:p>
        </w:tc>
      </w:tr>
      <w:tr w:rsidR="007F2170" w:rsidRPr="00F75B25" w14:paraId="50AD90B5" w14:textId="77777777" w:rsidTr="007F2170">
        <w:tc>
          <w:tcPr>
            <w:tcW w:w="2268" w:type="dxa"/>
            <w:tcBorders>
              <w:top w:val="nil"/>
              <w:left w:val="nil"/>
              <w:bottom w:val="nil"/>
              <w:right w:val="single" w:sz="18" w:space="0" w:color="002060"/>
            </w:tcBorders>
            <w:shd w:val="clear" w:color="auto" w:fill="auto"/>
            <w:vAlign w:val="center"/>
          </w:tcPr>
          <w:p w14:paraId="6AE4C56F" w14:textId="77777777" w:rsidR="007F2170" w:rsidRPr="00F75B25" w:rsidRDefault="007F2170" w:rsidP="000B210A">
            <w:pPr>
              <w:spacing w:before="40" w:after="20"/>
              <w:rPr>
                <w:rFonts w:cs="Arial"/>
                <w:sz w:val="18"/>
                <w:szCs w:val="18"/>
                <w:lang w:eastAsia="ko-KR"/>
              </w:rPr>
            </w:pPr>
          </w:p>
        </w:tc>
        <w:tc>
          <w:tcPr>
            <w:tcW w:w="1247" w:type="dxa"/>
            <w:tcBorders>
              <w:top w:val="single" w:sz="8" w:space="0" w:color="002060"/>
              <w:left w:val="single" w:sz="18" w:space="0" w:color="002060"/>
              <w:right w:val="nil"/>
            </w:tcBorders>
            <w:shd w:val="clear" w:color="auto" w:fill="auto"/>
            <w:vAlign w:val="center"/>
          </w:tcPr>
          <w:p w14:paraId="65771C86"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shd w:val="clear" w:color="auto" w:fill="auto"/>
            <w:vAlign w:val="center"/>
          </w:tcPr>
          <w:p w14:paraId="258E1B6B"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57BEB06F"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498386FD"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shd w:val="clear" w:color="auto" w:fill="auto"/>
            <w:vAlign w:val="center"/>
          </w:tcPr>
          <w:p w14:paraId="55DE6AA1" w14:textId="77777777" w:rsidR="007F2170" w:rsidRPr="00F75B25" w:rsidRDefault="007F2170" w:rsidP="000B210A">
            <w:pPr>
              <w:spacing w:before="40" w:after="20"/>
              <w:jc w:val="center"/>
              <w:rPr>
                <w:rFonts w:cs="Arial"/>
                <w:b/>
                <w:sz w:val="18"/>
                <w:szCs w:val="18"/>
              </w:rPr>
            </w:pPr>
          </w:p>
        </w:tc>
      </w:tr>
    </w:tbl>
    <w:p w14:paraId="2D955103" w14:textId="77777777" w:rsidR="00EB2E62" w:rsidRPr="00FF36E8" w:rsidRDefault="00EB2E62" w:rsidP="00FF36E8">
      <w:pPr>
        <w:spacing w:before="40" w:after="20"/>
        <w:rPr>
          <w:rFonts w:cs="Arial"/>
          <w:sz w:val="18"/>
          <w:szCs w:val="18"/>
        </w:rPr>
      </w:pPr>
    </w:p>
    <w:p w14:paraId="5451B116" w14:textId="77777777" w:rsidR="00A424B1" w:rsidRPr="00FF36E8" w:rsidRDefault="00275AB2" w:rsidP="00FF36E8">
      <w:pPr>
        <w:spacing w:before="40" w:after="20"/>
        <w:rPr>
          <w:rFonts w:cs="Arial"/>
          <w:sz w:val="18"/>
          <w:szCs w:val="18"/>
        </w:rPr>
      </w:pPr>
      <w:r w:rsidRPr="00FF36E8">
        <w:rPr>
          <w:rFonts w:cs="Arial"/>
          <w:sz w:val="18"/>
          <w:szCs w:val="18"/>
        </w:rPr>
        <w:br w:type="page"/>
      </w:r>
    </w:p>
    <w:p w14:paraId="5D038064" w14:textId="77777777" w:rsidR="00244A4F" w:rsidRPr="00976C78" w:rsidRDefault="00A97ABE" w:rsidP="008C1A28">
      <w:pPr>
        <w:pStyle w:val="VGC-Head10"/>
      </w:pPr>
      <w:r>
        <w:t xml:space="preserve">2017-18 </w:t>
      </w:r>
      <w:r w:rsidR="00244A4F" w:rsidRPr="00976C78">
        <w:t>General Purpose Grants</w:t>
      </w:r>
      <w:r w:rsidR="00CE4507" w:rsidRPr="00976C78">
        <w:tab/>
        <w:t>Appendix 4</w:t>
      </w:r>
    </w:p>
    <w:p w14:paraId="6A616FA4" w14:textId="77777777" w:rsidR="00244A4F" w:rsidRPr="00976C78" w:rsidRDefault="004F1184" w:rsidP="008C1A28">
      <w:pPr>
        <w:pStyle w:val="VGC-Head2"/>
      </w:pPr>
      <w:r>
        <w:tab/>
      </w:r>
      <w:r w:rsidR="00244A4F" w:rsidRPr="00976C78">
        <w:t>D.  Cost Adjustors - Values</w:t>
      </w:r>
    </w:p>
    <w:p w14:paraId="3704D553"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381A9F" w:rsidRPr="00FF36E8" w14:paraId="253D96F6" w14:textId="77777777" w:rsidTr="007F2170">
        <w:tc>
          <w:tcPr>
            <w:tcW w:w="2268" w:type="dxa"/>
            <w:tcBorders>
              <w:top w:val="nil"/>
              <w:left w:val="nil"/>
              <w:bottom w:val="nil"/>
              <w:right w:val="single" w:sz="18" w:space="0" w:color="002060"/>
            </w:tcBorders>
            <w:shd w:val="clear" w:color="auto" w:fill="auto"/>
            <w:vAlign w:val="bottom"/>
          </w:tcPr>
          <w:p w14:paraId="4F789676" w14:textId="77777777" w:rsidR="00381A9F" w:rsidRPr="00001707" w:rsidRDefault="00381A9F"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2494" w:type="dxa"/>
            <w:gridSpan w:val="2"/>
            <w:tcBorders>
              <w:top w:val="nil"/>
              <w:left w:val="single" w:sz="18" w:space="0" w:color="002060"/>
              <w:bottom w:val="single" w:sz="8" w:space="0" w:color="002060"/>
            </w:tcBorders>
            <w:shd w:val="clear" w:color="auto" w:fill="auto"/>
            <w:vAlign w:val="bottom"/>
          </w:tcPr>
          <w:p w14:paraId="60310761" w14:textId="77777777" w:rsidR="00381A9F" w:rsidRPr="00FF36E8" w:rsidRDefault="00381A9F"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002060"/>
              <w:right w:val="nil"/>
            </w:tcBorders>
            <w:vAlign w:val="bottom"/>
          </w:tcPr>
          <w:p w14:paraId="53F4FE43" w14:textId="77777777" w:rsidR="00381A9F" w:rsidRPr="00FF36E8" w:rsidRDefault="00381A9F" w:rsidP="008001AD">
            <w:pPr>
              <w:spacing w:before="40" w:after="20"/>
              <w:jc w:val="center"/>
              <w:rPr>
                <w:rFonts w:cs="Arial"/>
                <w:b/>
                <w:sz w:val="18"/>
                <w:szCs w:val="18"/>
              </w:rPr>
            </w:pPr>
          </w:p>
        </w:tc>
        <w:tc>
          <w:tcPr>
            <w:tcW w:w="1247" w:type="dxa"/>
            <w:tcBorders>
              <w:top w:val="nil"/>
              <w:left w:val="nil"/>
              <w:bottom w:val="single" w:sz="8" w:space="0" w:color="002060"/>
              <w:right w:val="nil"/>
            </w:tcBorders>
            <w:vAlign w:val="bottom"/>
          </w:tcPr>
          <w:p w14:paraId="78CB2B00" w14:textId="77777777" w:rsidR="00381A9F" w:rsidRPr="00FF36E8" w:rsidRDefault="00381A9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381A9F" w:rsidRPr="00FF36E8" w14:paraId="59F7F021" w14:textId="77777777" w:rsidTr="007F2170">
        <w:tc>
          <w:tcPr>
            <w:tcW w:w="2268" w:type="dxa"/>
            <w:tcBorders>
              <w:top w:val="nil"/>
              <w:left w:val="nil"/>
              <w:bottom w:val="nil"/>
              <w:right w:val="single" w:sz="18" w:space="0" w:color="002060"/>
            </w:tcBorders>
            <w:shd w:val="clear" w:color="auto" w:fill="auto"/>
            <w:vAlign w:val="bottom"/>
          </w:tcPr>
          <w:p w14:paraId="46D52DDD" w14:textId="77777777" w:rsidR="00381A9F" w:rsidRPr="00001707" w:rsidRDefault="00381A9F"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7B4D5099" w14:textId="77777777" w:rsidR="00381A9F" w:rsidRPr="00FF36E8" w:rsidRDefault="00381A9F"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tcMar>
              <w:left w:w="0" w:type="dxa"/>
              <w:right w:w="0" w:type="dxa"/>
            </w:tcMar>
            <w:vAlign w:val="bottom"/>
          </w:tcPr>
          <w:p w14:paraId="6019EB33" w14:textId="77777777" w:rsidR="00381A9F" w:rsidRPr="00FF36E8" w:rsidRDefault="00381A9F" w:rsidP="005D04BF">
            <w:pPr>
              <w:spacing w:before="40" w:after="20"/>
              <w:jc w:val="center"/>
              <w:rPr>
                <w:rFonts w:cs="Arial"/>
                <w:sz w:val="16"/>
                <w:szCs w:val="16"/>
              </w:rPr>
            </w:pPr>
            <w:r w:rsidRPr="00FF36E8">
              <w:rPr>
                <w:rFonts w:cs="Arial"/>
                <w:sz w:val="16"/>
                <w:szCs w:val="16"/>
              </w:rPr>
              <w:t>Vacancy</w:t>
            </w:r>
            <w:r w:rsidRPr="00FF36E8">
              <w:rPr>
                <w:rFonts w:cs="Arial"/>
                <w:sz w:val="16"/>
                <w:szCs w:val="16"/>
              </w:rPr>
              <w:br/>
              <w:t>Base 15,000</w:t>
            </w:r>
          </w:p>
        </w:tc>
        <w:tc>
          <w:tcPr>
            <w:tcW w:w="170" w:type="dxa"/>
            <w:vMerge/>
            <w:tcBorders>
              <w:top w:val="single" w:sz="8" w:space="0" w:color="002060"/>
              <w:left w:val="nil"/>
              <w:bottom w:val="single" w:sz="8" w:space="0" w:color="002060"/>
              <w:right w:val="nil"/>
            </w:tcBorders>
            <w:tcMar>
              <w:left w:w="0" w:type="dxa"/>
              <w:right w:w="0" w:type="dxa"/>
            </w:tcMar>
            <w:vAlign w:val="bottom"/>
          </w:tcPr>
          <w:p w14:paraId="5D60F9D6" w14:textId="77777777" w:rsidR="00381A9F" w:rsidRPr="00FF36E8" w:rsidRDefault="00381A9F"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6C5D7FAD" w14:textId="77777777" w:rsidR="00381A9F" w:rsidRPr="00FF36E8" w:rsidRDefault="00381A9F" w:rsidP="008001AD">
            <w:pPr>
              <w:spacing w:before="40" w:after="20"/>
              <w:jc w:val="center"/>
              <w:rPr>
                <w:rFonts w:cs="Arial"/>
                <w:sz w:val="16"/>
                <w:szCs w:val="16"/>
              </w:rPr>
            </w:pPr>
            <w:r w:rsidRPr="00FF36E8">
              <w:rPr>
                <w:rFonts w:cs="Arial"/>
                <w:sz w:val="16"/>
                <w:szCs w:val="16"/>
              </w:rPr>
              <w:t>Population</w:t>
            </w:r>
          </w:p>
        </w:tc>
      </w:tr>
      <w:tr w:rsidR="009C0CD5" w:rsidRPr="009C0CD5" w14:paraId="2CB6AAA0" w14:textId="77777777" w:rsidTr="00A64ED1">
        <w:tc>
          <w:tcPr>
            <w:tcW w:w="2268" w:type="dxa"/>
            <w:tcBorders>
              <w:top w:val="nil"/>
              <w:left w:val="nil"/>
              <w:bottom w:val="nil"/>
              <w:right w:val="single" w:sz="18" w:space="0" w:color="002060"/>
            </w:tcBorders>
            <w:shd w:val="clear" w:color="auto" w:fill="auto"/>
            <w:vAlign w:val="center"/>
          </w:tcPr>
          <w:p w14:paraId="17C40B91" w14:textId="77777777" w:rsidR="009C0CD5" w:rsidRPr="00F75B25" w:rsidRDefault="009C0CD5" w:rsidP="009C0CD5">
            <w:pPr>
              <w:spacing w:before="40" w:after="2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56FC6A8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2C8FA75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1E14915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shd w:val="clear" w:color="auto" w:fill="auto"/>
            <w:vAlign w:val="bottom"/>
          </w:tcPr>
          <w:p w14:paraId="1617DE4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r>
      <w:tr w:rsidR="009C0CD5" w:rsidRPr="009C0CD5" w14:paraId="008949D8" w14:textId="77777777" w:rsidTr="00A64ED1">
        <w:tc>
          <w:tcPr>
            <w:tcW w:w="2268" w:type="dxa"/>
            <w:tcBorders>
              <w:top w:val="nil"/>
              <w:left w:val="nil"/>
              <w:bottom w:val="nil"/>
              <w:right w:val="single" w:sz="18" w:space="0" w:color="002060"/>
            </w:tcBorders>
            <w:shd w:val="clear" w:color="auto" w:fill="auto"/>
            <w:vAlign w:val="center"/>
          </w:tcPr>
          <w:p w14:paraId="76BC8062" w14:textId="77777777" w:rsidR="009C0CD5" w:rsidRPr="00F75B25" w:rsidRDefault="009C0CD5" w:rsidP="009C0CD5">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002060"/>
              <w:bottom w:val="nil"/>
              <w:right w:val="nil"/>
            </w:tcBorders>
            <w:shd w:val="clear" w:color="auto" w:fill="auto"/>
            <w:vAlign w:val="bottom"/>
          </w:tcPr>
          <w:p w14:paraId="38961BA6" w14:textId="77777777" w:rsidR="009C0CD5" w:rsidRPr="009C0CD5" w:rsidRDefault="009C0CD5" w:rsidP="009C0CD5">
            <w:pPr>
              <w:spacing w:before="40" w:after="20"/>
              <w:jc w:val="center"/>
              <w:rPr>
                <w:rFonts w:cs="Arial"/>
                <w:sz w:val="18"/>
                <w:szCs w:val="18"/>
              </w:rPr>
            </w:pPr>
            <w:r w:rsidRPr="009C0CD5">
              <w:rPr>
                <w:rFonts w:cs="Arial"/>
                <w:sz w:val="18"/>
                <w:szCs w:val="18"/>
              </w:rPr>
              <w:t>0.961</w:t>
            </w:r>
          </w:p>
        </w:tc>
        <w:tc>
          <w:tcPr>
            <w:tcW w:w="1247" w:type="dxa"/>
            <w:tcBorders>
              <w:top w:val="nil"/>
              <w:left w:val="nil"/>
              <w:bottom w:val="nil"/>
              <w:right w:val="nil"/>
            </w:tcBorders>
            <w:vAlign w:val="bottom"/>
          </w:tcPr>
          <w:p w14:paraId="71AF8672" w14:textId="77777777" w:rsidR="009C0CD5" w:rsidRPr="009C0CD5" w:rsidRDefault="009C0CD5" w:rsidP="009C0CD5">
            <w:pPr>
              <w:spacing w:before="40" w:after="20"/>
              <w:jc w:val="center"/>
              <w:rPr>
                <w:rFonts w:cs="Arial"/>
                <w:sz w:val="18"/>
                <w:szCs w:val="18"/>
              </w:rPr>
            </w:pPr>
            <w:r w:rsidRPr="009C0CD5">
              <w:rPr>
                <w:rFonts w:cs="Arial"/>
                <w:sz w:val="18"/>
                <w:szCs w:val="18"/>
              </w:rPr>
              <w:t>0.965</w:t>
            </w:r>
          </w:p>
        </w:tc>
        <w:tc>
          <w:tcPr>
            <w:tcW w:w="170" w:type="dxa"/>
            <w:tcBorders>
              <w:top w:val="nil"/>
              <w:left w:val="nil"/>
              <w:bottom w:val="nil"/>
              <w:right w:val="nil"/>
            </w:tcBorders>
            <w:vAlign w:val="bottom"/>
          </w:tcPr>
          <w:p w14:paraId="75C5A6C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A9BA803" w14:textId="77777777" w:rsidR="009C0CD5" w:rsidRPr="009C0CD5" w:rsidRDefault="009C0CD5" w:rsidP="009C0CD5">
            <w:pPr>
              <w:spacing w:before="40" w:after="20"/>
              <w:jc w:val="center"/>
              <w:rPr>
                <w:rFonts w:cs="Arial"/>
                <w:sz w:val="18"/>
                <w:szCs w:val="18"/>
              </w:rPr>
            </w:pPr>
            <w:r w:rsidRPr="009C0CD5">
              <w:rPr>
                <w:rFonts w:cs="Arial"/>
                <w:sz w:val="18"/>
                <w:szCs w:val="18"/>
              </w:rPr>
              <w:t>0.994</w:t>
            </w:r>
          </w:p>
        </w:tc>
      </w:tr>
      <w:tr w:rsidR="009C0CD5" w:rsidRPr="009C0CD5" w14:paraId="71037ECE" w14:textId="77777777" w:rsidTr="00A64ED1">
        <w:tc>
          <w:tcPr>
            <w:tcW w:w="2268" w:type="dxa"/>
            <w:tcBorders>
              <w:top w:val="nil"/>
              <w:left w:val="nil"/>
              <w:bottom w:val="nil"/>
              <w:right w:val="single" w:sz="18" w:space="0" w:color="002060"/>
            </w:tcBorders>
            <w:shd w:val="clear" w:color="auto" w:fill="auto"/>
            <w:vAlign w:val="center"/>
          </w:tcPr>
          <w:p w14:paraId="2DE29346" w14:textId="77777777" w:rsidR="009C0CD5" w:rsidRPr="00F75B25" w:rsidRDefault="009C0CD5" w:rsidP="009C0CD5">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002060"/>
              <w:bottom w:val="nil"/>
              <w:right w:val="nil"/>
            </w:tcBorders>
            <w:shd w:val="clear" w:color="auto" w:fill="auto"/>
            <w:vAlign w:val="bottom"/>
          </w:tcPr>
          <w:p w14:paraId="6838B9EC" w14:textId="77777777" w:rsidR="009C0CD5" w:rsidRPr="009C0CD5" w:rsidRDefault="009C0CD5" w:rsidP="009C0CD5">
            <w:pPr>
              <w:spacing w:before="40" w:after="20"/>
              <w:jc w:val="center"/>
              <w:rPr>
                <w:rFonts w:cs="Arial"/>
                <w:sz w:val="18"/>
                <w:szCs w:val="18"/>
              </w:rPr>
            </w:pPr>
            <w:r w:rsidRPr="009C0CD5">
              <w:rPr>
                <w:rFonts w:cs="Arial"/>
                <w:sz w:val="18"/>
                <w:szCs w:val="18"/>
              </w:rPr>
              <w:t>0.907</w:t>
            </w:r>
          </w:p>
        </w:tc>
        <w:tc>
          <w:tcPr>
            <w:tcW w:w="1247" w:type="dxa"/>
            <w:tcBorders>
              <w:top w:val="nil"/>
              <w:left w:val="nil"/>
              <w:bottom w:val="nil"/>
              <w:right w:val="nil"/>
            </w:tcBorders>
            <w:vAlign w:val="bottom"/>
          </w:tcPr>
          <w:p w14:paraId="634181BD" w14:textId="77777777" w:rsidR="009C0CD5" w:rsidRPr="009C0CD5" w:rsidRDefault="009C0CD5" w:rsidP="009C0CD5">
            <w:pPr>
              <w:spacing w:before="40" w:after="20"/>
              <w:jc w:val="center"/>
              <w:rPr>
                <w:rFonts w:cs="Arial"/>
                <w:sz w:val="18"/>
                <w:szCs w:val="18"/>
              </w:rPr>
            </w:pPr>
            <w:r w:rsidRPr="009C0CD5">
              <w:rPr>
                <w:rFonts w:cs="Arial"/>
                <w:sz w:val="18"/>
                <w:szCs w:val="18"/>
              </w:rPr>
              <w:t>0.911</w:t>
            </w:r>
          </w:p>
        </w:tc>
        <w:tc>
          <w:tcPr>
            <w:tcW w:w="170" w:type="dxa"/>
            <w:tcBorders>
              <w:top w:val="nil"/>
              <w:left w:val="nil"/>
              <w:bottom w:val="nil"/>
              <w:right w:val="nil"/>
            </w:tcBorders>
            <w:vAlign w:val="bottom"/>
          </w:tcPr>
          <w:p w14:paraId="631B208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2BABD79" w14:textId="77777777" w:rsidR="009C0CD5" w:rsidRPr="009C0CD5" w:rsidRDefault="009C0CD5" w:rsidP="009C0CD5">
            <w:pPr>
              <w:spacing w:before="40" w:after="20"/>
              <w:jc w:val="center"/>
              <w:rPr>
                <w:rFonts w:cs="Arial"/>
                <w:sz w:val="18"/>
                <w:szCs w:val="18"/>
              </w:rPr>
            </w:pPr>
            <w:r w:rsidRPr="009C0CD5">
              <w:rPr>
                <w:rFonts w:cs="Arial"/>
                <w:sz w:val="18"/>
                <w:szCs w:val="18"/>
              </w:rPr>
              <w:t>0.835</w:t>
            </w:r>
          </w:p>
        </w:tc>
      </w:tr>
      <w:tr w:rsidR="009C0CD5" w:rsidRPr="009C0CD5" w14:paraId="1D98293B" w14:textId="77777777" w:rsidTr="00A64ED1">
        <w:tc>
          <w:tcPr>
            <w:tcW w:w="2268" w:type="dxa"/>
            <w:tcBorders>
              <w:top w:val="nil"/>
              <w:left w:val="nil"/>
              <w:bottom w:val="nil"/>
              <w:right w:val="single" w:sz="18" w:space="0" w:color="002060"/>
            </w:tcBorders>
            <w:shd w:val="clear" w:color="auto" w:fill="auto"/>
            <w:vAlign w:val="center"/>
          </w:tcPr>
          <w:p w14:paraId="2E24995A" w14:textId="77777777" w:rsidR="009C0CD5" w:rsidRPr="00F75B25" w:rsidRDefault="009C0CD5" w:rsidP="009C0CD5">
            <w:pPr>
              <w:spacing w:before="40" w:after="20"/>
              <w:rPr>
                <w:rFonts w:cs="Arial"/>
                <w:sz w:val="18"/>
                <w:szCs w:val="18"/>
              </w:rPr>
            </w:pPr>
            <w:r w:rsidRPr="00F75B25">
              <w:rPr>
                <w:rFonts w:cs="Arial"/>
                <w:sz w:val="18"/>
                <w:szCs w:val="18"/>
              </w:rPr>
              <w:t>Mansfield S</w:t>
            </w:r>
          </w:p>
        </w:tc>
        <w:tc>
          <w:tcPr>
            <w:tcW w:w="1247" w:type="dxa"/>
            <w:tcBorders>
              <w:top w:val="nil"/>
              <w:left w:val="single" w:sz="18" w:space="0" w:color="002060"/>
              <w:bottom w:val="nil"/>
              <w:right w:val="nil"/>
            </w:tcBorders>
            <w:shd w:val="clear" w:color="auto" w:fill="auto"/>
            <w:vAlign w:val="bottom"/>
          </w:tcPr>
          <w:p w14:paraId="4D1BD68E" w14:textId="77777777" w:rsidR="009C0CD5" w:rsidRPr="009C0CD5" w:rsidRDefault="009C0CD5" w:rsidP="009C0CD5">
            <w:pPr>
              <w:spacing w:before="40" w:after="20"/>
              <w:jc w:val="center"/>
              <w:rPr>
                <w:rFonts w:cs="Arial"/>
                <w:sz w:val="18"/>
                <w:szCs w:val="18"/>
              </w:rPr>
            </w:pPr>
            <w:r w:rsidRPr="009C0CD5">
              <w:rPr>
                <w:rFonts w:cs="Arial"/>
                <w:sz w:val="18"/>
                <w:szCs w:val="18"/>
              </w:rPr>
              <w:t>0.904</w:t>
            </w:r>
          </w:p>
        </w:tc>
        <w:tc>
          <w:tcPr>
            <w:tcW w:w="1247" w:type="dxa"/>
            <w:tcBorders>
              <w:top w:val="nil"/>
              <w:left w:val="nil"/>
              <w:bottom w:val="nil"/>
              <w:right w:val="nil"/>
            </w:tcBorders>
            <w:vAlign w:val="bottom"/>
          </w:tcPr>
          <w:p w14:paraId="4002DCA7" w14:textId="77777777" w:rsidR="009C0CD5" w:rsidRPr="009C0CD5" w:rsidRDefault="009C0CD5" w:rsidP="009C0CD5">
            <w:pPr>
              <w:spacing w:before="40" w:after="20"/>
              <w:jc w:val="center"/>
              <w:rPr>
                <w:rFonts w:cs="Arial"/>
                <w:sz w:val="18"/>
                <w:szCs w:val="18"/>
              </w:rPr>
            </w:pPr>
            <w:r w:rsidRPr="009C0CD5">
              <w:rPr>
                <w:rFonts w:cs="Arial"/>
                <w:sz w:val="18"/>
                <w:szCs w:val="18"/>
              </w:rPr>
              <w:t>0.908</w:t>
            </w:r>
          </w:p>
        </w:tc>
        <w:tc>
          <w:tcPr>
            <w:tcW w:w="170" w:type="dxa"/>
            <w:tcBorders>
              <w:top w:val="nil"/>
              <w:left w:val="nil"/>
              <w:bottom w:val="nil"/>
              <w:right w:val="nil"/>
            </w:tcBorders>
            <w:vAlign w:val="bottom"/>
          </w:tcPr>
          <w:p w14:paraId="48D7CF0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A2F2481" w14:textId="77777777" w:rsidR="009C0CD5" w:rsidRPr="009C0CD5" w:rsidRDefault="009C0CD5" w:rsidP="009C0CD5">
            <w:pPr>
              <w:spacing w:before="40" w:after="20"/>
              <w:jc w:val="center"/>
              <w:rPr>
                <w:rFonts w:cs="Arial"/>
                <w:sz w:val="18"/>
                <w:szCs w:val="18"/>
              </w:rPr>
            </w:pPr>
            <w:r w:rsidRPr="009C0CD5">
              <w:rPr>
                <w:rFonts w:cs="Arial"/>
                <w:sz w:val="18"/>
                <w:szCs w:val="18"/>
              </w:rPr>
              <w:t>0.955</w:t>
            </w:r>
          </w:p>
        </w:tc>
      </w:tr>
      <w:tr w:rsidR="009C0CD5" w:rsidRPr="009C0CD5" w14:paraId="6924E782" w14:textId="77777777" w:rsidTr="00A64ED1">
        <w:tc>
          <w:tcPr>
            <w:tcW w:w="2268" w:type="dxa"/>
            <w:tcBorders>
              <w:top w:val="nil"/>
              <w:left w:val="nil"/>
              <w:bottom w:val="nil"/>
              <w:right w:val="single" w:sz="18" w:space="0" w:color="002060"/>
            </w:tcBorders>
            <w:shd w:val="clear" w:color="auto" w:fill="auto"/>
            <w:vAlign w:val="center"/>
          </w:tcPr>
          <w:p w14:paraId="71727108" w14:textId="77777777" w:rsidR="009C0CD5" w:rsidRPr="00F75B25" w:rsidRDefault="009C0CD5" w:rsidP="009C0CD5">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002060"/>
              <w:bottom w:val="nil"/>
              <w:right w:val="nil"/>
            </w:tcBorders>
            <w:shd w:val="clear" w:color="auto" w:fill="auto"/>
            <w:vAlign w:val="bottom"/>
          </w:tcPr>
          <w:p w14:paraId="4E672D60" w14:textId="77777777" w:rsidR="009C0CD5" w:rsidRPr="009C0CD5" w:rsidRDefault="009C0CD5" w:rsidP="009C0CD5">
            <w:pPr>
              <w:spacing w:before="40" w:after="20"/>
              <w:jc w:val="center"/>
              <w:rPr>
                <w:rFonts w:cs="Arial"/>
                <w:sz w:val="18"/>
                <w:szCs w:val="18"/>
              </w:rPr>
            </w:pPr>
            <w:r w:rsidRPr="009C0CD5">
              <w:rPr>
                <w:rFonts w:cs="Arial"/>
                <w:sz w:val="18"/>
                <w:szCs w:val="18"/>
              </w:rPr>
              <w:t>1.045</w:t>
            </w:r>
          </w:p>
        </w:tc>
        <w:tc>
          <w:tcPr>
            <w:tcW w:w="1247" w:type="dxa"/>
            <w:tcBorders>
              <w:top w:val="nil"/>
              <w:left w:val="nil"/>
              <w:bottom w:val="nil"/>
              <w:right w:val="nil"/>
            </w:tcBorders>
            <w:vAlign w:val="bottom"/>
          </w:tcPr>
          <w:p w14:paraId="6744A43F" w14:textId="77777777" w:rsidR="009C0CD5" w:rsidRPr="009C0CD5" w:rsidRDefault="009C0CD5" w:rsidP="009C0CD5">
            <w:pPr>
              <w:spacing w:before="40" w:after="20"/>
              <w:jc w:val="center"/>
              <w:rPr>
                <w:rFonts w:cs="Arial"/>
                <w:sz w:val="18"/>
                <w:szCs w:val="18"/>
              </w:rPr>
            </w:pPr>
            <w:r w:rsidRPr="009C0CD5">
              <w:rPr>
                <w:rFonts w:cs="Arial"/>
                <w:sz w:val="18"/>
                <w:szCs w:val="18"/>
              </w:rPr>
              <w:t>1.050</w:t>
            </w:r>
          </w:p>
        </w:tc>
        <w:tc>
          <w:tcPr>
            <w:tcW w:w="170" w:type="dxa"/>
            <w:tcBorders>
              <w:top w:val="nil"/>
              <w:left w:val="nil"/>
              <w:bottom w:val="nil"/>
              <w:right w:val="nil"/>
            </w:tcBorders>
            <w:vAlign w:val="bottom"/>
          </w:tcPr>
          <w:p w14:paraId="4F5E061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51B7358" w14:textId="77777777" w:rsidR="009C0CD5" w:rsidRPr="009C0CD5" w:rsidRDefault="009C0CD5" w:rsidP="009C0CD5">
            <w:pPr>
              <w:spacing w:before="40" w:after="20"/>
              <w:jc w:val="center"/>
              <w:rPr>
                <w:rFonts w:cs="Arial"/>
                <w:sz w:val="18"/>
                <w:szCs w:val="18"/>
              </w:rPr>
            </w:pPr>
            <w:r w:rsidRPr="009C0CD5">
              <w:rPr>
                <w:rFonts w:cs="Arial"/>
                <w:sz w:val="18"/>
                <w:szCs w:val="18"/>
              </w:rPr>
              <w:t>1.082</w:t>
            </w:r>
          </w:p>
        </w:tc>
      </w:tr>
      <w:tr w:rsidR="009C0CD5" w:rsidRPr="009C0CD5" w14:paraId="65747526" w14:textId="77777777" w:rsidTr="00A64ED1">
        <w:tc>
          <w:tcPr>
            <w:tcW w:w="2268" w:type="dxa"/>
            <w:tcBorders>
              <w:top w:val="nil"/>
              <w:left w:val="nil"/>
              <w:bottom w:val="nil"/>
              <w:right w:val="single" w:sz="18" w:space="0" w:color="002060"/>
            </w:tcBorders>
            <w:shd w:val="clear" w:color="auto" w:fill="auto"/>
            <w:vAlign w:val="center"/>
          </w:tcPr>
          <w:p w14:paraId="47D25FAF" w14:textId="77777777" w:rsidR="009C0CD5" w:rsidRPr="00F75B25" w:rsidRDefault="009C0CD5" w:rsidP="009C0CD5">
            <w:pPr>
              <w:spacing w:before="40" w:after="20"/>
              <w:rPr>
                <w:rFonts w:cs="Arial"/>
                <w:sz w:val="18"/>
                <w:szCs w:val="18"/>
              </w:rPr>
            </w:pPr>
            <w:r w:rsidRPr="00F75B25">
              <w:rPr>
                <w:rFonts w:cs="Arial"/>
                <w:sz w:val="18"/>
                <w:szCs w:val="18"/>
              </w:rPr>
              <w:t>Maroondah C</w:t>
            </w:r>
          </w:p>
        </w:tc>
        <w:tc>
          <w:tcPr>
            <w:tcW w:w="1247" w:type="dxa"/>
            <w:tcBorders>
              <w:top w:val="nil"/>
              <w:left w:val="single" w:sz="18" w:space="0" w:color="002060"/>
              <w:bottom w:val="nil"/>
              <w:right w:val="nil"/>
            </w:tcBorders>
            <w:shd w:val="clear" w:color="auto" w:fill="auto"/>
            <w:vAlign w:val="bottom"/>
          </w:tcPr>
          <w:p w14:paraId="6CADA745" w14:textId="77777777" w:rsidR="009C0CD5" w:rsidRPr="009C0CD5" w:rsidRDefault="009C0CD5" w:rsidP="009C0CD5">
            <w:pPr>
              <w:spacing w:before="40" w:after="20"/>
              <w:jc w:val="center"/>
              <w:rPr>
                <w:rFonts w:cs="Arial"/>
                <w:sz w:val="18"/>
                <w:szCs w:val="18"/>
              </w:rPr>
            </w:pPr>
            <w:r w:rsidRPr="009C0CD5">
              <w:rPr>
                <w:rFonts w:cs="Arial"/>
                <w:sz w:val="18"/>
                <w:szCs w:val="18"/>
              </w:rPr>
              <w:t>0.944</w:t>
            </w:r>
          </w:p>
        </w:tc>
        <w:tc>
          <w:tcPr>
            <w:tcW w:w="1247" w:type="dxa"/>
            <w:tcBorders>
              <w:top w:val="nil"/>
              <w:left w:val="nil"/>
              <w:bottom w:val="nil"/>
              <w:right w:val="nil"/>
            </w:tcBorders>
            <w:vAlign w:val="bottom"/>
          </w:tcPr>
          <w:p w14:paraId="5CF6F514" w14:textId="77777777" w:rsidR="009C0CD5" w:rsidRPr="009C0CD5" w:rsidRDefault="009C0CD5" w:rsidP="009C0CD5">
            <w:pPr>
              <w:spacing w:before="40" w:after="20"/>
              <w:jc w:val="center"/>
              <w:rPr>
                <w:rFonts w:cs="Arial"/>
                <w:sz w:val="18"/>
                <w:szCs w:val="18"/>
              </w:rPr>
            </w:pPr>
            <w:r w:rsidRPr="009C0CD5">
              <w:rPr>
                <w:rFonts w:cs="Arial"/>
                <w:sz w:val="18"/>
                <w:szCs w:val="18"/>
              </w:rPr>
              <w:t>0.948</w:t>
            </w:r>
          </w:p>
        </w:tc>
        <w:tc>
          <w:tcPr>
            <w:tcW w:w="170" w:type="dxa"/>
            <w:tcBorders>
              <w:top w:val="nil"/>
              <w:left w:val="nil"/>
              <w:bottom w:val="nil"/>
              <w:right w:val="nil"/>
            </w:tcBorders>
            <w:vAlign w:val="bottom"/>
          </w:tcPr>
          <w:p w14:paraId="0924F99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A875929" w14:textId="77777777" w:rsidR="009C0CD5" w:rsidRPr="009C0CD5" w:rsidRDefault="009C0CD5" w:rsidP="009C0CD5">
            <w:pPr>
              <w:spacing w:before="40" w:after="20"/>
              <w:jc w:val="center"/>
              <w:rPr>
                <w:rFonts w:cs="Arial"/>
                <w:sz w:val="18"/>
                <w:szCs w:val="18"/>
              </w:rPr>
            </w:pPr>
            <w:r w:rsidRPr="009C0CD5">
              <w:rPr>
                <w:rFonts w:cs="Arial"/>
                <w:sz w:val="18"/>
                <w:szCs w:val="18"/>
              </w:rPr>
              <w:t>1.018</w:t>
            </w:r>
          </w:p>
        </w:tc>
      </w:tr>
      <w:tr w:rsidR="009C0CD5" w:rsidRPr="009C0CD5" w14:paraId="570ABA7E" w14:textId="77777777" w:rsidTr="00A64ED1">
        <w:tc>
          <w:tcPr>
            <w:tcW w:w="2268" w:type="dxa"/>
            <w:tcBorders>
              <w:top w:val="nil"/>
              <w:left w:val="nil"/>
              <w:bottom w:val="nil"/>
              <w:right w:val="single" w:sz="18" w:space="0" w:color="002060"/>
            </w:tcBorders>
            <w:shd w:val="clear" w:color="auto" w:fill="auto"/>
            <w:vAlign w:val="center"/>
          </w:tcPr>
          <w:p w14:paraId="3FBF2B4A" w14:textId="77777777" w:rsidR="009C0CD5" w:rsidRPr="00F75B25" w:rsidRDefault="009C0CD5" w:rsidP="009C0CD5">
            <w:pPr>
              <w:spacing w:before="40" w:after="20"/>
              <w:rPr>
                <w:rFonts w:cs="Arial"/>
                <w:sz w:val="18"/>
                <w:szCs w:val="18"/>
              </w:rPr>
            </w:pPr>
            <w:r w:rsidRPr="00F75B25">
              <w:rPr>
                <w:rFonts w:cs="Arial"/>
                <w:sz w:val="18"/>
                <w:szCs w:val="18"/>
              </w:rPr>
              <w:t>Melbourne C</w:t>
            </w:r>
          </w:p>
        </w:tc>
        <w:tc>
          <w:tcPr>
            <w:tcW w:w="1247" w:type="dxa"/>
            <w:tcBorders>
              <w:top w:val="nil"/>
              <w:left w:val="single" w:sz="18" w:space="0" w:color="002060"/>
              <w:bottom w:val="nil"/>
              <w:right w:val="nil"/>
            </w:tcBorders>
            <w:shd w:val="clear" w:color="auto" w:fill="auto"/>
            <w:vAlign w:val="bottom"/>
          </w:tcPr>
          <w:p w14:paraId="23EC92B9" w14:textId="77777777" w:rsidR="009C0CD5" w:rsidRPr="009C0CD5" w:rsidRDefault="009C0CD5" w:rsidP="009C0CD5">
            <w:pPr>
              <w:spacing w:before="40" w:after="20"/>
              <w:jc w:val="center"/>
              <w:rPr>
                <w:rFonts w:cs="Arial"/>
                <w:sz w:val="18"/>
                <w:szCs w:val="18"/>
              </w:rPr>
            </w:pPr>
            <w:r w:rsidRPr="009C0CD5">
              <w:rPr>
                <w:rFonts w:cs="Arial"/>
                <w:sz w:val="18"/>
                <w:szCs w:val="18"/>
              </w:rPr>
              <w:t>1.320</w:t>
            </w:r>
          </w:p>
        </w:tc>
        <w:tc>
          <w:tcPr>
            <w:tcW w:w="1247" w:type="dxa"/>
            <w:tcBorders>
              <w:top w:val="nil"/>
              <w:left w:val="nil"/>
              <w:bottom w:val="nil"/>
              <w:right w:val="nil"/>
            </w:tcBorders>
            <w:vAlign w:val="bottom"/>
          </w:tcPr>
          <w:p w14:paraId="45C578B5" w14:textId="77777777" w:rsidR="009C0CD5" w:rsidRPr="009C0CD5" w:rsidRDefault="009C0CD5" w:rsidP="009C0CD5">
            <w:pPr>
              <w:spacing w:before="40" w:after="20"/>
              <w:jc w:val="center"/>
              <w:rPr>
                <w:rFonts w:cs="Arial"/>
                <w:sz w:val="18"/>
                <w:szCs w:val="18"/>
              </w:rPr>
            </w:pPr>
            <w:r w:rsidRPr="009C0CD5">
              <w:rPr>
                <w:rFonts w:cs="Arial"/>
                <w:sz w:val="18"/>
                <w:szCs w:val="18"/>
              </w:rPr>
              <w:t>1.326</w:t>
            </w:r>
          </w:p>
        </w:tc>
        <w:tc>
          <w:tcPr>
            <w:tcW w:w="170" w:type="dxa"/>
            <w:tcBorders>
              <w:top w:val="nil"/>
              <w:left w:val="nil"/>
              <w:bottom w:val="nil"/>
              <w:right w:val="nil"/>
            </w:tcBorders>
            <w:vAlign w:val="bottom"/>
          </w:tcPr>
          <w:p w14:paraId="43B485C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F7C1A52" w14:textId="77777777" w:rsidR="009C0CD5" w:rsidRPr="009C0CD5" w:rsidRDefault="009C0CD5" w:rsidP="009C0CD5">
            <w:pPr>
              <w:spacing w:before="40" w:after="20"/>
              <w:jc w:val="center"/>
              <w:rPr>
                <w:rFonts w:cs="Arial"/>
                <w:sz w:val="18"/>
                <w:szCs w:val="18"/>
              </w:rPr>
            </w:pPr>
            <w:r w:rsidRPr="009C0CD5">
              <w:rPr>
                <w:rFonts w:cs="Arial"/>
                <w:sz w:val="18"/>
                <w:szCs w:val="18"/>
              </w:rPr>
              <w:t>0.668</w:t>
            </w:r>
          </w:p>
        </w:tc>
      </w:tr>
      <w:tr w:rsidR="009C0CD5" w:rsidRPr="009C0CD5" w14:paraId="225B03DF" w14:textId="77777777" w:rsidTr="00A64ED1">
        <w:tc>
          <w:tcPr>
            <w:tcW w:w="2268" w:type="dxa"/>
            <w:tcBorders>
              <w:top w:val="nil"/>
              <w:left w:val="nil"/>
              <w:bottom w:val="nil"/>
              <w:right w:val="single" w:sz="18" w:space="0" w:color="002060"/>
            </w:tcBorders>
            <w:shd w:val="clear" w:color="auto" w:fill="auto"/>
            <w:vAlign w:val="center"/>
          </w:tcPr>
          <w:p w14:paraId="51A1539B" w14:textId="77777777" w:rsidR="009C0CD5" w:rsidRPr="00F75B25" w:rsidRDefault="009C0CD5" w:rsidP="009C0CD5">
            <w:pPr>
              <w:spacing w:before="40" w:after="20"/>
              <w:rPr>
                <w:rFonts w:cs="Arial"/>
                <w:sz w:val="18"/>
                <w:szCs w:val="18"/>
              </w:rPr>
            </w:pPr>
            <w:r w:rsidRPr="00F75B25">
              <w:rPr>
                <w:rFonts w:cs="Arial"/>
                <w:sz w:val="18"/>
                <w:szCs w:val="18"/>
              </w:rPr>
              <w:t>Melton C</w:t>
            </w:r>
          </w:p>
        </w:tc>
        <w:tc>
          <w:tcPr>
            <w:tcW w:w="1247" w:type="dxa"/>
            <w:tcBorders>
              <w:top w:val="nil"/>
              <w:left w:val="single" w:sz="18" w:space="0" w:color="002060"/>
              <w:bottom w:val="nil"/>
              <w:right w:val="nil"/>
            </w:tcBorders>
            <w:shd w:val="clear" w:color="auto" w:fill="auto"/>
            <w:vAlign w:val="bottom"/>
          </w:tcPr>
          <w:p w14:paraId="3511475D" w14:textId="77777777" w:rsidR="009C0CD5" w:rsidRPr="009C0CD5" w:rsidRDefault="009C0CD5" w:rsidP="009C0CD5">
            <w:pPr>
              <w:spacing w:before="40" w:after="20"/>
              <w:jc w:val="center"/>
              <w:rPr>
                <w:rFonts w:cs="Arial"/>
                <w:sz w:val="18"/>
                <w:szCs w:val="18"/>
              </w:rPr>
            </w:pPr>
            <w:r w:rsidRPr="009C0CD5">
              <w:rPr>
                <w:rFonts w:cs="Arial"/>
                <w:sz w:val="18"/>
                <w:szCs w:val="18"/>
              </w:rPr>
              <w:t>1.197</w:t>
            </w:r>
          </w:p>
        </w:tc>
        <w:tc>
          <w:tcPr>
            <w:tcW w:w="1247" w:type="dxa"/>
            <w:tcBorders>
              <w:top w:val="nil"/>
              <w:left w:val="nil"/>
              <w:bottom w:val="nil"/>
              <w:right w:val="nil"/>
            </w:tcBorders>
            <w:vAlign w:val="bottom"/>
          </w:tcPr>
          <w:p w14:paraId="72EB7D65" w14:textId="77777777" w:rsidR="009C0CD5" w:rsidRPr="009C0CD5" w:rsidRDefault="009C0CD5" w:rsidP="009C0CD5">
            <w:pPr>
              <w:spacing w:before="40" w:after="20"/>
              <w:jc w:val="center"/>
              <w:rPr>
                <w:rFonts w:cs="Arial"/>
                <w:sz w:val="18"/>
                <w:szCs w:val="18"/>
              </w:rPr>
            </w:pPr>
            <w:r w:rsidRPr="009C0CD5">
              <w:rPr>
                <w:rFonts w:cs="Arial"/>
                <w:sz w:val="18"/>
                <w:szCs w:val="18"/>
              </w:rPr>
              <w:t>1.202</w:t>
            </w:r>
          </w:p>
        </w:tc>
        <w:tc>
          <w:tcPr>
            <w:tcW w:w="170" w:type="dxa"/>
            <w:tcBorders>
              <w:top w:val="nil"/>
              <w:left w:val="nil"/>
              <w:bottom w:val="nil"/>
              <w:right w:val="nil"/>
            </w:tcBorders>
            <w:vAlign w:val="bottom"/>
          </w:tcPr>
          <w:p w14:paraId="4F3677E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7A22464" w14:textId="77777777" w:rsidR="009C0CD5" w:rsidRPr="009C0CD5" w:rsidRDefault="009C0CD5" w:rsidP="009C0CD5">
            <w:pPr>
              <w:spacing w:before="40" w:after="20"/>
              <w:jc w:val="center"/>
              <w:rPr>
                <w:rFonts w:cs="Arial"/>
                <w:sz w:val="18"/>
                <w:szCs w:val="18"/>
              </w:rPr>
            </w:pPr>
            <w:r w:rsidRPr="009C0CD5">
              <w:rPr>
                <w:rFonts w:cs="Arial"/>
                <w:sz w:val="18"/>
                <w:szCs w:val="18"/>
              </w:rPr>
              <w:t>1.217</w:t>
            </w:r>
          </w:p>
        </w:tc>
      </w:tr>
      <w:tr w:rsidR="009C0CD5" w:rsidRPr="009C0CD5" w14:paraId="4AE7D13C" w14:textId="77777777" w:rsidTr="00A64ED1">
        <w:tc>
          <w:tcPr>
            <w:tcW w:w="2268" w:type="dxa"/>
            <w:tcBorders>
              <w:top w:val="nil"/>
              <w:left w:val="nil"/>
              <w:bottom w:val="nil"/>
              <w:right w:val="single" w:sz="18" w:space="0" w:color="002060"/>
            </w:tcBorders>
            <w:shd w:val="clear" w:color="auto" w:fill="auto"/>
            <w:vAlign w:val="center"/>
          </w:tcPr>
          <w:p w14:paraId="18B03916" w14:textId="77777777" w:rsidR="009C0CD5" w:rsidRPr="00F75B25" w:rsidRDefault="009C0CD5" w:rsidP="009C0CD5">
            <w:pPr>
              <w:spacing w:before="40" w:after="20"/>
              <w:rPr>
                <w:rFonts w:cs="Arial"/>
                <w:sz w:val="18"/>
                <w:szCs w:val="18"/>
              </w:rPr>
            </w:pPr>
            <w:r w:rsidRPr="00F75B25">
              <w:rPr>
                <w:rFonts w:cs="Arial"/>
                <w:sz w:val="18"/>
                <w:szCs w:val="18"/>
              </w:rPr>
              <w:t>Mildura RC</w:t>
            </w:r>
          </w:p>
        </w:tc>
        <w:tc>
          <w:tcPr>
            <w:tcW w:w="1247" w:type="dxa"/>
            <w:tcBorders>
              <w:top w:val="nil"/>
              <w:left w:val="single" w:sz="18" w:space="0" w:color="002060"/>
              <w:bottom w:val="nil"/>
              <w:right w:val="nil"/>
            </w:tcBorders>
            <w:shd w:val="clear" w:color="auto" w:fill="auto"/>
            <w:vAlign w:val="bottom"/>
          </w:tcPr>
          <w:p w14:paraId="3B8AC7E0" w14:textId="77777777" w:rsidR="009C0CD5" w:rsidRPr="009C0CD5" w:rsidRDefault="009C0CD5" w:rsidP="009C0CD5">
            <w:pPr>
              <w:spacing w:before="40" w:after="20"/>
              <w:jc w:val="center"/>
              <w:rPr>
                <w:rFonts w:cs="Arial"/>
                <w:sz w:val="18"/>
                <w:szCs w:val="18"/>
              </w:rPr>
            </w:pPr>
            <w:r w:rsidRPr="009C0CD5">
              <w:rPr>
                <w:rFonts w:cs="Arial"/>
                <w:sz w:val="18"/>
                <w:szCs w:val="18"/>
              </w:rPr>
              <w:t>0.864</w:t>
            </w:r>
          </w:p>
        </w:tc>
        <w:tc>
          <w:tcPr>
            <w:tcW w:w="1247" w:type="dxa"/>
            <w:tcBorders>
              <w:top w:val="nil"/>
              <w:left w:val="nil"/>
              <w:bottom w:val="nil"/>
              <w:right w:val="nil"/>
            </w:tcBorders>
            <w:vAlign w:val="bottom"/>
          </w:tcPr>
          <w:p w14:paraId="5622AFC5" w14:textId="77777777" w:rsidR="009C0CD5" w:rsidRPr="009C0CD5" w:rsidRDefault="009C0CD5" w:rsidP="009C0CD5">
            <w:pPr>
              <w:spacing w:before="40" w:after="20"/>
              <w:jc w:val="center"/>
              <w:rPr>
                <w:rFonts w:cs="Arial"/>
                <w:sz w:val="18"/>
                <w:szCs w:val="18"/>
              </w:rPr>
            </w:pPr>
            <w:r w:rsidRPr="009C0CD5">
              <w:rPr>
                <w:rFonts w:cs="Arial"/>
                <w:sz w:val="18"/>
                <w:szCs w:val="18"/>
              </w:rPr>
              <w:t>0.868</w:t>
            </w:r>
          </w:p>
        </w:tc>
        <w:tc>
          <w:tcPr>
            <w:tcW w:w="170" w:type="dxa"/>
            <w:tcBorders>
              <w:top w:val="nil"/>
              <w:left w:val="nil"/>
              <w:bottom w:val="nil"/>
              <w:right w:val="nil"/>
            </w:tcBorders>
            <w:vAlign w:val="bottom"/>
          </w:tcPr>
          <w:p w14:paraId="0BBDF8C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1FDA677" w14:textId="77777777" w:rsidR="009C0CD5" w:rsidRPr="009C0CD5" w:rsidRDefault="009C0CD5" w:rsidP="009C0CD5">
            <w:pPr>
              <w:spacing w:before="40" w:after="20"/>
              <w:jc w:val="center"/>
              <w:rPr>
                <w:rFonts w:cs="Arial"/>
                <w:sz w:val="18"/>
                <w:szCs w:val="18"/>
              </w:rPr>
            </w:pPr>
            <w:r w:rsidRPr="009C0CD5">
              <w:rPr>
                <w:rFonts w:cs="Arial"/>
                <w:sz w:val="18"/>
                <w:szCs w:val="18"/>
              </w:rPr>
              <w:t>1.007</w:t>
            </w:r>
          </w:p>
        </w:tc>
      </w:tr>
      <w:tr w:rsidR="009C0CD5" w:rsidRPr="009C0CD5" w14:paraId="0A0E0464" w14:textId="77777777" w:rsidTr="00A64ED1">
        <w:tc>
          <w:tcPr>
            <w:tcW w:w="2268" w:type="dxa"/>
            <w:tcBorders>
              <w:top w:val="nil"/>
              <w:left w:val="nil"/>
              <w:bottom w:val="nil"/>
              <w:right w:val="single" w:sz="18" w:space="0" w:color="002060"/>
            </w:tcBorders>
            <w:shd w:val="clear" w:color="auto" w:fill="auto"/>
            <w:vAlign w:val="center"/>
          </w:tcPr>
          <w:p w14:paraId="3A52D8DE" w14:textId="77777777" w:rsidR="009C0CD5" w:rsidRPr="00F75B25" w:rsidRDefault="009C0CD5" w:rsidP="009C0CD5">
            <w:pPr>
              <w:spacing w:before="40" w:after="20"/>
              <w:rPr>
                <w:rFonts w:cs="Arial"/>
                <w:sz w:val="18"/>
                <w:szCs w:val="18"/>
              </w:rPr>
            </w:pPr>
            <w:r w:rsidRPr="00F75B25">
              <w:rPr>
                <w:rFonts w:cs="Arial"/>
                <w:sz w:val="18"/>
                <w:szCs w:val="18"/>
              </w:rPr>
              <w:t>Mitchell S</w:t>
            </w:r>
          </w:p>
        </w:tc>
        <w:tc>
          <w:tcPr>
            <w:tcW w:w="1247" w:type="dxa"/>
            <w:tcBorders>
              <w:top w:val="nil"/>
              <w:left w:val="single" w:sz="18" w:space="0" w:color="002060"/>
              <w:bottom w:val="nil"/>
              <w:right w:val="nil"/>
            </w:tcBorders>
            <w:shd w:val="clear" w:color="auto" w:fill="auto"/>
            <w:vAlign w:val="bottom"/>
          </w:tcPr>
          <w:p w14:paraId="17568FF9" w14:textId="77777777" w:rsidR="009C0CD5" w:rsidRPr="009C0CD5" w:rsidRDefault="009C0CD5" w:rsidP="009C0CD5">
            <w:pPr>
              <w:spacing w:before="40" w:after="20"/>
              <w:jc w:val="center"/>
              <w:rPr>
                <w:rFonts w:cs="Arial"/>
                <w:sz w:val="18"/>
                <w:szCs w:val="18"/>
              </w:rPr>
            </w:pPr>
            <w:r w:rsidRPr="009C0CD5">
              <w:rPr>
                <w:rFonts w:cs="Arial"/>
                <w:sz w:val="18"/>
                <w:szCs w:val="18"/>
              </w:rPr>
              <w:t>1.077</w:t>
            </w:r>
          </w:p>
        </w:tc>
        <w:tc>
          <w:tcPr>
            <w:tcW w:w="1247" w:type="dxa"/>
            <w:tcBorders>
              <w:top w:val="nil"/>
              <w:left w:val="nil"/>
              <w:bottom w:val="nil"/>
              <w:right w:val="nil"/>
            </w:tcBorders>
            <w:vAlign w:val="bottom"/>
          </w:tcPr>
          <w:p w14:paraId="6EDDF655" w14:textId="77777777" w:rsidR="009C0CD5" w:rsidRPr="009C0CD5" w:rsidRDefault="009C0CD5" w:rsidP="009C0CD5">
            <w:pPr>
              <w:spacing w:before="40" w:after="20"/>
              <w:jc w:val="center"/>
              <w:rPr>
                <w:rFonts w:cs="Arial"/>
                <w:sz w:val="18"/>
                <w:szCs w:val="18"/>
              </w:rPr>
            </w:pPr>
            <w:r w:rsidRPr="009C0CD5">
              <w:rPr>
                <w:rFonts w:cs="Arial"/>
                <w:sz w:val="18"/>
                <w:szCs w:val="18"/>
              </w:rPr>
              <w:t>1.082</w:t>
            </w:r>
          </w:p>
        </w:tc>
        <w:tc>
          <w:tcPr>
            <w:tcW w:w="170" w:type="dxa"/>
            <w:tcBorders>
              <w:top w:val="nil"/>
              <w:left w:val="nil"/>
              <w:bottom w:val="nil"/>
              <w:right w:val="nil"/>
            </w:tcBorders>
            <w:vAlign w:val="bottom"/>
          </w:tcPr>
          <w:p w14:paraId="5440018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687928D" w14:textId="77777777" w:rsidR="009C0CD5" w:rsidRPr="009C0CD5" w:rsidRDefault="009C0CD5" w:rsidP="009C0CD5">
            <w:pPr>
              <w:spacing w:before="40" w:after="20"/>
              <w:jc w:val="center"/>
              <w:rPr>
                <w:rFonts w:cs="Arial"/>
                <w:sz w:val="18"/>
                <w:szCs w:val="18"/>
              </w:rPr>
            </w:pPr>
            <w:r w:rsidRPr="009C0CD5">
              <w:rPr>
                <w:rFonts w:cs="Arial"/>
                <w:sz w:val="18"/>
                <w:szCs w:val="18"/>
              </w:rPr>
              <w:t>1.078</w:t>
            </w:r>
          </w:p>
        </w:tc>
      </w:tr>
      <w:tr w:rsidR="009C0CD5" w:rsidRPr="009C0CD5" w14:paraId="18E3C56C" w14:textId="77777777" w:rsidTr="00A64ED1">
        <w:tc>
          <w:tcPr>
            <w:tcW w:w="2268" w:type="dxa"/>
            <w:tcBorders>
              <w:top w:val="nil"/>
              <w:left w:val="nil"/>
              <w:bottom w:val="nil"/>
              <w:right w:val="single" w:sz="18" w:space="0" w:color="002060"/>
            </w:tcBorders>
            <w:shd w:val="clear" w:color="auto" w:fill="auto"/>
            <w:vAlign w:val="center"/>
          </w:tcPr>
          <w:p w14:paraId="56CB29A6" w14:textId="77777777" w:rsidR="009C0CD5" w:rsidRPr="00F75B25" w:rsidRDefault="009C0CD5" w:rsidP="009C0CD5">
            <w:pPr>
              <w:spacing w:before="40" w:after="20"/>
              <w:rPr>
                <w:rFonts w:cs="Arial"/>
                <w:sz w:val="18"/>
                <w:szCs w:val="18"/>
              </w:rPr>
            </w:pPr>
            <w:r w:rsidRPr="00F75B25">
              <w:rPr>
                <w:rFonts w:cs="Arial"/>
                <w:sz w:val="18"/>
                <w:szCs w:val="18"/>
              </w:rPr>
              <w:t>Moira S</w:t>
            </w:r>
          </w:p>
        </w:tc>
        <w:tc>
          <w:tcPr>
            <w:tcW w:w="1247" w:type="dxa"/>
            <w:tcBorders>
              <w:top w:val="nil"/>
              <w:left w:val="single" w:sz="18" w:space="0" w:color="002060"/>
              <w:bottom w:val="nil"/>
              <w:right w:val="nil"/>
            </w:tcBorders>
            <w:shd w:val="clear" w:color="auto" w:fill="auto"/>
            <w:vAlign w:val="bottom"/>
          </w:tcPr>
          <w:p w14:paraId="4B099D6C" w14:textId="77777777" w:rsidR="009C0CD5" w:rsidRPr="009C0CD5" w:rsidRDefault="009C0CD5" w:rsidP="009C0CD5">
            <w:pPr>
              <w:spacing w:before="40" w:after="20"/>
              <w:jc w:val="center"/>
              <w:rPr>
                <w:rFonts w:cs="Arial"/>
                <w:sz w:val="18"/>
                <w:szCs w:val="18"/>
              </w:rPr>
            </w:pPr>
            <w:r w:rsidRPr="009C0CD5">
              <w:rPr>
                <w:rFonts w:cs="Arial"/>
                <w:sz w:val="18"/>
                <w:szCs w:val="18"/>
              </w:rPr>
              <w:t>0.850</w:t>
            </w:r>
          </w:p>
        </w:tc>
        <w:tc>
          <w:tcPr>
            <w:tcW w:w="1247" w:type="dxa"/>
            <w:tcBorders>
              <w:top w:val="nil"/>
              <w:left w:val="nil"/>
              <w:bottom w:val="nil"/>
              <w:right w:val="nil"/>
            </w:tcBorders>
            <w:vAlign w:val="bottom"/>
          </w:tcPr>
          <w:p w14:paraId="4AE90316" w14:textId="77777777" w:rsidR="009C0CD5" w:rsidRPr="009C0CD5" w:rsidRDefault="009C0CD5" w:rsidP="009C0CD5">
            <w:pPr>
              <w:spacing w:before="40" w:after="20"/>
              <w:jc w:val="center"/>
              <w:rPr>
                <w:rFonts w:cs="Arial"/>
                <w:sz w:val="18"/>
                <w:szCs w:val="18"/>
              </w:rPr>
            </w:pPr>
            <w:r w:rsidRPr="009C0CD5">
              <w:rPr>
                <w:rFonts w:cs="Arial"/>
                <w:sz w:val="18"/>
                <w:szCs w:val="18"/>
              </w:rPr>
              <w:t>0.854</w:t>
            </w:r>
          </w:p>
        </w:tc>
        <w:tc>
          <w:tcPr>
            <w:tcW w:w="170" w:type="dxa"/>
            <w:tcBorders>
              <w:top w:val="nil"/>
              <w:left w:val="nil"/>
              <w:bottom w:val="nil"/>
              <w:right w:val="nil"/>
            </w:tcBorders>
            <w:vAlign w:val="bottom"/>
          </w:tcPr>
          <w:p w14:paraId="68284E7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D560AA8" w14:textId="77777777" w:rsidR="009C0CD5" w:rsidRPr="009C0CD5" w:rsidRDefault="009C0CD5" w:rsidP="009C0CD5">
            <w:pPr>
              <w:spacing w:before="40" w:after="20"/>
              <w:jc w:val="center"/>
              <w:rPr>
                <w:rFonts w:cs="Arial"/>
                <w:sz w:val="18"/>
                <w:szCs w:val="18"/>
              </w:rPr>
            </w:pPr>
            <w:r w:rsidRPr="009C0CD5">
              <w:rPr>
                <w:rFonts w:cs="Arial"/>
                <w:sz w:val="18"/>
                <w:szCs w:val="18"/>
              </w:rPr>
              <w:t>0.970</w:t>
            </w:r>
          </w:p>
        </w:tc>
      </w:tr>
      <w:tr w:rsidR="009C0CD5" w:rsidRPr="009C0CD5" w14:paraId="25DFBB2B" w14:textId="77777777" w:rsidTr="00A64ED1">
        <w:tc>
          <w:tcPr>
            <w:tcW w:w="2268" w:type="dxa"/>
            <w:tcBorders>
              <w:top w:val="nil"/>
              <w:left w:val="nil"/>
              <w:bottom w:val="nil"/>
              <w:right w:val="single" w:sz="18" w:space="0" w:color="002060"/>
            </w:tcBorders>
            <w:shd w:val="clear" w:color="auto" w:fill="auto"/>
            <w:vAlign w:val="center"/>
          </w:tcPr>
          <w:p w14:paraId="75197368" w14:textId="77777777" w:rsidR="009C0CD5" w:rsidRPr="00F75B25" w:rsidRDefault="009C0CD5" w:rsidP="009C0CD5">
            <w:pPr>
              <w:spacing w:before="40" w:after="20"/>
              <w:rPr>
                <w:rFonts w:cs="Arial"/>
                <w:sz w:val="18"/>
                <w:szCs w:val="18"/>
              </w:rPr>
            </w:pPr>
            <w:r w:rsidRPr="00F75B25">
              <w:rPr>
                <w:rFonts w:cs="Arial"/>
                <w:sz w:val="18"/>
                <w:szCs w:val="18"/>
              </w:rPr>
              <w:t>Monash C</w:t>
            </w:r>
          </w:p>
        </w:tc>
        <w:tc>
          <w:tcPr>
            <w:tcW w:w="1247" w:type="dxa"/>
            <w:tcBorders>
              <w:top w:val="nil"/>
              <w:left w:val="single" w:sz="18" w:space="0" w:color="002060"/>
              <w:bottom w:val="nil"/>
              <w:right w:val="nil"/>
            </w:tcBorders>
            <w:shd w:val="clear" w:color="auto" w:fill="auto"/>
            <w:vAlign w:val="bottom"/>
          </w:tcPr>
          <w:p w14:paraId="6C6D5F4E" w14:textId="77777777" w:rsidR="009C0CD5" w:rsidRPr="009C0CD5" w:rsidRDefault="009C0CD5" w:rsidP="009C0CD5">
            <w:pPr>
              <w:spacing w:before="40" w:after="20"/>
              <w:jc w:val="center"/>
              <w:rPr>
                <w:rFonts w:cs="Arial"/>
                <w:sz w:val="18"/>
                <w:szCs w:val="18"/>
              </w:rPr>
            </w:pPr>
            <w:r w:rsidRPr="009C0CD5">
              <w:rPr>
                <w:rFonts w:cs="Arial"/>
                <w:sz w:val="18"/>
                <w:szCs w:val="18"/>
              </w:rPr>
              <w:t>0.951</w:t>
            </w:r>
          </w:p>
        </w:tc>
        <w:tc>
          <w:tcPr>
            <w:tcW w:w="1247" w:type="dxa"/>
            <w:tcBorders>
              <w:top w:val="nil"/>
              <w:left w:val="nil"/>
              <w:bottom w:val="nil"/>
              <w:right w:val="nil"/>
            </w:tcBorders>
            <w:vAlign w:val="bottom"/>
          </w:tcPr>
          <w:p w14:paraId="3AEE1D5C" w14:textId="77777777" w:rsidR="009C0CD5" w:rsidRPr="009C0CD5" w:rsidRDefault="009C0CD5" w:rsidP="009C0CD5">
            <w:pPr>
              <w:spacing w:before="40" w:after="20"/>
              <w:jc w:val="center"/>
              <w:rPr>
                <w:rFonts w:cs="Arial"/>
                <w:sz w:val="18"/>
                <w:szCs w:val="18"/>
              </w:rPr>
            </w:pPr>
            <w:r w:rsidRPr="009C0CD5">
              <w:rPr>
                <w:rFonts w:cs="Arial"/>
                <w:sz w:val="18"/>
                <w:szCs w:val="18"/>
              </w:rPr>
              <w:t>0.956</w:t>
            </w:r>
          </w:p>
        </w:tc>
        <w:tc>
          <w:tcPr>
            <w:tcW w:w="170" w:type="dxa"/>
            <w:tcBorders>
              <w:top w:val="nil"/>
              <w:left w:val="nil"/>
              <w:bottom w:val="nil"/>
              <w:right w:val="nil"/>
            </w:tcBorders>
            <w:vAlign w:val="bottom"/>
          </w:tcPr>
          <w:p w14:paraId="5BE92D2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B765676" w14:textId="77777777" w:rsidR="009C0CD5" w:rsidRPr="009C0CD5" w:rsidRDefault="009C0CD5" w:rsidP="009C0CD5">
            <w:pPr>
              <w:spacing w:before="40" w:after="20"/>
              <w:jc w:val="center"/>
              <w:rPr>
                <w:rFonts w:cs="Arial"/>
                <w:sz w:val="18"/>
                <w:szCs w:val="18"/>
              </w:rPr>
            </w:pPr>
            <w:r w:rsidRPr="009C0CD5">
              <w:rPr>
                <w:rFonts w:cs="Arial"/>
                <w:sz w:val="18"/>
                <w:szCs w:val="18"/>
              </w:rPr>
              <w:t>0.886</w:t>
            </w:r>
          </w:p>
        </w:tc>
      </w:tr>
      <w:tr w:rsidR="009C0CD5" w:rsidRPr="009C0CD5" w14:paraId="1DADE823" w14:textId="77777777" w:rsidTr="00A64ED1">
        <w:tc>
          <w:tcPr>
            <w:tcW w:w="2268" w:type="dxa"/>
            <w:tcBorders>
              <w:top w:val="nil"/>
              <w:left w:val="nil"/>
              <w:bottom w:val="nil"/>
              <w:right w:val="single" w:sz="18" w:space="0" w:color="002060"/>
            </w:tcBorders>
            <w:shd w:val="clear" w:color="auto" w:fill="auto"/>
            <w:vAlign w:val="center"/>
          </w:tcPr>
          <w:p w14:paraId="131C3358" w14:textId="77777777" w:rsidR="009C0CD5" w:rsidRPr="00F75B25" w:rsidRDefault="009C0CD5" w:rsidP="009C0CD5">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002060"/>
              <w:bottom w:val="nil"/>
              <w:right w:val="nil"/>
            </w:tcBorders>
            <w:shd w:val="clear" w:color="auto" w:fill="auto"/>
            <w:vAlign w:val="bottom"/>
          </w:tcPr>
          <w:p w14:paraId="3BEA7ED3" w14:textId="77777777" w:rsidR="009C0CD5" w:rsidRPr="009C0CD5" w:rsidRDefault="009C0CD5" w:rsidP="009C0CD5">
            <w:pPr>
              <w:spacing w:before="40" w:after="20"/>
              <w:jc w:val="center"/>
              <w:rPr>
                <w:rFonts w:cs="Arial"/>
                <w:sz w:val="18"/>
                <w:szCs w:val="18"/>
              </w:rPr>
            </w:pPr>
            <w:r w:rsidRPr="009C0CD5">
              <w:rPr>
                <w:rFonts w:cs="Arial"/>
                <w:sz w:val="18"/>
                <w:szCs w:val="18"/>
              </w:rPr>
              <w:t>0.994</w:t>
            </w:r>
          </w:p>
        </w:tc>
        <w:tc>
          <w:tcPr>
            <w:tcW w:w="1247" w:type="dxa"/>
            <w:tcBorders>
              <w:top w:val="nil"/>
              <w:left w:val="nil"/>
              <w:bottom w:val="nil"/>
              <w:right w:val="nil"/>
            </w:tcBorders>
            <w:vAlign w:val="bottom"/>
          </w:tcPr>
          <w:p w14:paraId="2E1045E9" w14:textId="77777777" w:rsidR="009C0CD5" w:rsidRPr="009C0CD5" w:rsidRDefault="009C0CD5" w:rsidP="009C0CD5">
            <w:pPr>
              <w:spacing w:before="40" w:after="20"/>
              <w:jc w:val="center"/>
              <w:rPr>
                <w:rFonts w:cs="Arial"/>
                <w:sz w:val="18"/>
                <w:szCs w:val="18"/>
              </w:rPr>
            </w:pPr>
            <w:r w:rsidRPr="009C0CD5">
              <w:rPr>
                <w:rFonts w:cs="Arial"/>
                <w:sz w:val="18"/>
                <w:szCs w:val="18"/>
              </w:rPr>
              <w:t>0.999</w:t>
            </w:r>
          </w:p>
        </w:tc>
        <w:tc>
          <w:tcPr>
            <w:tcW w:w="170" w:type="dxa"/>
            <w:tcBorders>
              <w:top w:val="nil"/>
              <w:left w:val="nil"/>
              <w:bottom w:val="nil"/>
              <w:right w:val="nil"/>
            </w:tcBorders>
            <w:vAlign w:val="bottom"/>
          </w:tcPr>
          <w:p w14:paraId="4156CCA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9F596FB"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r>
      <w:tr w:rsidR="009C0CD5" w:rsidRPr="009C0CD5" w14:paraId="4B11BB44" w14:textId="77777777" w:rsidTr="00A64ED1">
        <w:tc>
          <w:tcPr>
            <w:tcW w:w="2268" w:type="dxa"/>
            <w:tcBorders>
              <w:top w:val="nil"/>
              <w:left w:val="nil"/>
              <w:bottom w:val="nil"/>
              <w:right w:val="single" w:sz="18" w:space="0" w:color="002060"/>
            </w:tcBorders>
            <w:shd w:val="clear" w:color="auto" w:fill="auto"/>
            <w:vAlign w:val="center"/>
          </w:tcPr>
          <w:p w14:paraId="33AF4F19" w14:textId="77777777" w:rsidR="009C0CD5" w:rsidRPr="00F75B25" w:rsidRDefault="009C0CD5" w:rsidP="009C0CD5">
            <w:pPr>
              <w:spacing w:before="40" w:after="20"/>
              <w:rPr>
                <w:rFonts w:cs="Arial"/>
                <w:sz w:val="18"/>
                <w:szCs w:val="18"/>
              </w:rPr>
            </w:pPr>
            <w:r w:rsidRPr="00F75B25">
              <w:rPr>
                <w:rFonts w:cs="Arial"/>
                <w:sz w:val="18"/>
                <w:szCs w:val="18"/>
              </w:rPr>
              <w:t>Moorabool S</w:t>
            </w:r>
          </w:p>
        </w:tc>
        <w:tc>
          <w:tcPr>
            <w:tcW w:w="1247" w:type="dxa"/>
            <w:tcBorders>
              <w:top w:val="nil"/>
              <w:left w:val="single" w:sz="18" w:space="0" w:color="002060"/>
              <w:bottom w:val="nil"/>
              <w:right w:val="nil"/>
            </w:tcBorders>
            <w:shd w:val="clear" w:color="auto" w:fill="auto"/>
            <w:vAlign w:val="bottom"/>
          </w:tcPr>
          <w:p w14:paraId="677A3763" w14:textId="77777777" w:rsidR="009C0CD5" w:rsidRPr="009C0CD5" w:rsidRDefault="009C0CD5" w:rsidP="009C0CD5">
            <w:pPr>
              <w:spacing w:before="40" w:after="20"/>
              <w:jc w:val="center"/>
              <w:rPr>
                <w:rFonts w:cs="Arial"/>
                <w:sz w:val="18"/>
                <w:szCs w:val="18"/>
              </w:rPr>
            </w:pPr>
            <w:r w:rsidRPr="009C0CD5">
              <w:rPr>
                <w:rFonts w:cs="Arial"/>
                <w:sz w:val="18"/>
                <w:szCs w:val="18"/>
              </w:rPr>
              <w:t>1.020</w:t>
            </w:r>
          </w:p>
        </w:tc>
        <w:tc>
          <w:tcPr>
            <w:tcW w:w="1247" w:type="dxa"/>
            <w:tcBorders>
              <w:top w:val="nil"/>
              <w:left w:val="nil"/>
              <w:bottom w:val="nil"/>
              <w:right w:val="nil"/>
            </w:tcBorders>
            <w:vAlign w:val="bottom"/>
          </w:tcPr>
          <w:p w14:paraId="56ABD1D7" w14:textId="77777777" w:rsidR="009C0CD5" w:rsidRPr="009C0CD5" w:rsidRDefault="009C0CD5" w:rsidP="009C0CD5">
            <w:pPr>
              <w:spacing w:before="40" w:after="20"/>
              <w:jc w:val="center"/>
              <w:rPr>
                <w:rFonts w:cs="Arial"/>
                <w:sz w:val="18"/>
                <w:szCs w:val="18"/>
              </w:rPr>
            </w:pPr>
            <w:r w:rsidRPr="009C0CD5">
              <w:rPr>
                <w:rFonts w:cs="Arial"/>
                <w:sz w:val="18"/>
                <w:szCs w:val="18"/>
              </w:rPr>
              <w:t>1.025</w:t>
            </w:r>
          </w:p>
        </w:tc>
        <w:tc>
          <w:tcPr>
            <w:tcW w:w="170" w:type="dxa"/>
            <w:tcBorders>
              <w:top w:val="nil"/>
              <w:left w:val="nil"/>
              <w:bottom w:val="nil"/>
              <w:right w:val="nil"/>
            </w:tcBorders>
            <w:vAlign w:val="bottom"/>
          </w:tcPr>
          <w:p w14:paraId="189E0F2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2B73FA8" w14:textId="77777777" w:rsidR="009C0CD5" w:rsidRPr="009C0CD5" w:rsidRDefault="009C0CD5" w:rsidP="009C0CD5">
            <w:pPr>
              <w:spacing w:before="40" w:after="20"/>
              <w:jc w:val="center"/>
              <w:rPr>
                <w:rFonts w:cs="Arial"/>
                <w:sz w:val="18"/>
                <w:szCs w:val="18"/>
              </w:rPr>
            </w:pPr>
            <w:r w:rsidRPr="009C0CD5">
              <w:rPr>
                <w:rFonts w:cs="Arial"/>
                <w:sz w:val="18"/>
                <w:szCs w:val="18"/>
              </w:rPr>
              <w:t>1.075</w:t>
            </w:r>
          </w:p>
        </w:tc>
      </w:tr>
      <w:tr w:rsidR="009C0CD5" w:rsidRPr="009C0CD5" w14:paraId="685B88AB" w14:textId="77777777" w:rsidTr="00A64ED1">
        <w:tc>
          <w:tcPr>
            <w:tcW w:w="2268" w:type="dxa"/>
            <w:tcBorders>
              <w:top w:val="nil"/>
              <w:left w:val="nil"/>
              <w:bottom w:val="nil"/>
              <w:right w:val="single" w:sz="18" w:space="0" w:color="002060"/>
            </w:tcBorders>
            <w:shd w:val="clear" w:color="auto" w:fill="auto"/>
            <w:vAlign w:val="center"/>
          </w:tcPr>
          <w:p w14:paraId="0249F221" w14:textId="77777777" w:rsidR="009C0CD5" w:rsidRPr="00F75B25" w:rsidRDefault="009C0CD5" w:rsidP="009C0CD5">
            <w:pPr>
              <w:spacing w:before="40" w:after="20"/>
              <w:rPr>
                <w:rFonts w:cs="Arial"/>
                <w:sz w:val="18"/>
                <w:szCs w:val="18"/>
              </w:rPr>
            </w:pPr>
            <w:r w:rsidRPr="00F75B25">
              <w:rPr>
                <w:rFonts w:cs="Arial"/>
                <w:sz w:val="18"/>
                <w:szCs w:val="18"/>
              </w:rPr>
              <w:t>Moreland C</w:t>
            </w:r>
          </w:p>
        </w:tc>
        <w:tc>
          <w:tcPr>
            <w:tcW w:w="1247" w:type="dxa"/>
            <w:tcBorders>
              <w:top w:val="nil"/>
              <w:left w:val="single" w:sz="18" w:space="0" w:color="002060"/>
              <w:bottom w:val="nil"/>
              <w:right w:val="nil"/>
            </w:tcBorders>
            <w:shd w:val="clear" w:color="auto" w:fill="auto"/>
            <w:vAlign w:val="bottom"/>
          </w:tcPr>
          <w:p w14:paraId="69DA9EF9" w14:textId="77777777" w:rsidR="009C0CD5" w:rsidRPr="009C0CD5" w:rsidRDefault="009C0CD5" w:rsidP="009C0CD5">
            <w:pPr>
              <w:spacing w:before="40" w:after="20"/>
              <w:jc w:val="center"/>
              <w:rPr>
                <w:rFonts w:cs="Arial"/>
                <w:sz w:val="18"/>
                <w:szCs w:val="18"/>
              </w:rPr>
            </w:pPr>
            <w:r w:rsidRPr="009C0CD5">
              <w:rPr>
                <w:rFonts w:cs="Arial"/>
                <w:sz w:val="18"/>
                <w:szCs w:val="18"/>
              </w:rPr>
              <w:t>1.019</w:t>
            </w:r>
          </w:p>
        </w:tc>
        <w:tc>
          <w:tcPr>
            <w:tcW w:w="1247" w:type="dxa"/>
            <w:tcBorders>
              <w:top w:val="nil"/>
              <w:left w:val="nil"/>
              <w:bottom w:val="nil"/>
              <w:right w:val="nil"/>
            </w:tcBorders>
            <w:vAlign w:val="bottom"/>
          </w:tcPr>
          <w:p w14:paraId="03119F23" w14:textId="77777777" w:rsidR="009C0CD5" w:rsidRPr="009C0CD5" w:rsidRDefault="009C0CD5" w:rsidP="009C0CD5">
            <w:pPr>
              <w:spacing w:before="40" w:after="20"/>
              <w:jc w:val="center"/>
              <w:rPr>
                <w:rFonts w:cs="Arial"/>
                <w:sz w:val="18"/>
                <w:szCs w:val="18"/>
              </w:rPr>
            </w:pPr>
            <w:r w:rsidRPr="009C0CD5">
              <w:rPr>
                <w:rFonts w:cs="Arial"/>
                <w:sz w:val="18"/>
                <w:szCs w:val="18"/>
              </w:rPr>
              <w:t>1.024</w:t>
            </w:r>
          </w:p>
        </w:tc>
        <w:tc>
          <w:tcPr>
            <w:tcW w:w="170" w:type="dxa"/>
            <w:tcBorders>
              <w:top w:val="nil"/>
              <w:left w:val="nil"/>
              <w:bottom w:val="nil"/>
              <w:right w:val="nil"/>
            </w:tcBorders>
            <w:vAlign w:val="bottom"/>
          </w:tcPr>
          <w:p w14:paraId="5612C2A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8C35333" w14:textId="77777777" w:rsidR="009C0CD5" w:rsidRPr="009C0CD5" w:rsidRDefault="009C0CD5" w:rsidP="009C0CD5">
            <w:pPr>
              <w:spacing w:before="40" w:after="20"/>
              <w:jc w:val="center"/>
              <w:rPr>
                <w:rFonts w:cs="Arial"/>
                <w:sz w:val="18"/>
                <w:szCs w:val="18"/>
              </w:rPr>
            </w:pPr>
            <w:r w:rsidRPr="009C0CD5">
              <w:rPr>
                <w:rFonts w:cs="Arial"/>
                <w:sz w:val="18"/>
                <w:szCs w:val="18"/>
              </w:rPr>
              <w:t>1.003</w:t>
            </w:r>
          </w:p>
        </w:tc>
      </w:tr>
      <w:tr w:rsidR="009C0CD5" w:rsidRPr="009C0CD5" w14:paraId="00ED1359" w14:textId="77777777" w:rsidTr="00A64ED1">
        <w:tc>
          <w:tcPr>
            <w:tcW w:w="2268" w:type="dxa"/>
            <w:tcBorders>
              <w:top w:val="nil"/>
              <w:left w:val="nil"/>
              <w:bottom w:val="nil"/>
              <w:right w:val="single" w:sz="18" w:space="0" w:color="002060"/>
            </w:tcBorders>
            <w:shd w:val="clear" w:color="auto" w:fill="auto"/>
            <w:vAlign w:val="center"/>
          </w:tcPr>
          <w:p w14:paraId="1A96EA5B" w14:textId="77777777" w:rsidR="009C0CD5" w:rsidRPr="00F75B25" w:rsidRDefault="009C0CD5" w:rsidP="009C0CD5">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002060"/>
              <w:bottom w:val="nil"/>
              <w:right w:val="nil"/>
            </w:tcBorders>
            <w:shd w:val="clear" w:color="auto" w:fill="auto"/>
            <w:vAlign w:val="bottom"/>
          </w:tcPr>
          <w:p w14:paraId="2AA95D8E" w14:textId="77777777" w:rsidR="009C0CD5" w:rsidRPr="009C0CD5" w:rsidRDefault="009C0CD5" w:rsidP="009C0CD5">
            <w:pPr>
              <w:spacing w:before="40" w:after="20"/>
              <w:jc w:val="center"/>
              <w:rPr>
                <w:rFonts w:cs="Arial"/>
                <w:sz w:val="18"/>
                <w:szCs w:val="18"/>
              </w:rPr>
            </w:pPr>
            <w:r w:rsidRPr="009C0CD5">
              <w:rPr>
                <w:rFonts w:cs="Arial"/>
                <w:sz w:val="18"/>
                <w:szCs w:val="18"/>
              </w:rPr>
              <w:t>0.919</w:t>
            </w:r>
          </w:p>
        </w:tc>
        <w:tc>
          <w:tcPr>
            <w:tcW w:w="1247" w:type="dxa"/>
            <w:tcBorders>
              <w:top w:val="nil"/>
              <w:left w:val="nil"/>
              <w:bottom w:val="nil"/>
              <w:right w:val="nil"/>
            </w:tcBorders>
            <w:vAlign w:val="bottom"/>
          </w:tcPr>
          <w:p w14:paraId="3E76E8C7" w14:textId="77777777" w:rsidR="009C0CD5" w:rsidRPr="009C0CD5" w:rsidRDefault="009C0CD5" w:rsidP="009C0CD5">
            <w:pPr>
              <w:spacing w:before="40" w:after="20"/>
              <w:jc w:val="center"/>
              <w:rPr>
                <w:rFonts w:cs="Arial"/>
                <w:sz w:val="18"/>
                <w:szCs w:val="18"/>
              </w:rPr>
            </w:pPr>
            <w:r w:rsidRPr="009C0CD5">
              <w:rPr>
                <w:rFonts w:cs="Arial"/>
                <w:sz w:val="18"/>
                <w:szCs w:val="18"/>
              </w:rPr>
              <w:t>0.924</w:t>
            </w:r>
          </w:p>
        </w:tc>
        <w:tc>
          <w:tcPr>
            <w:tcW w:w="170" w:type="dxa"/>
            <w:tcBorders>
              <w:top w:val="nil"/>
              <w:left w:val="nil"/>
              <w:bottom w:val="nil"/>
              <w:right w:val="nil"/>
            </w:tcBorders>
            <w:vAlign w:val="bottom"/>
          </w:tcPr>
          <w:p w14:paraId="72CCEC1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A8AFBDD" w14:textId="77777777" w:rsidR="009C0CD5" w:rsidRPr="009C0CD5" w:rsidRDefault="009C0CD5" w:rsidP="009C0CD5">
            <w:pPr>
              <w:spacing w:before="40" w:after="20"/>
              <w:jc w:val="center"/>
              <w:rPr>
                <w:rFonts w:cs="Arial"/>
                <w:sz w:val="18"/>
                <w:szCs w:val="18"/>
              </w:rPr>
            </w:pPr>
            <w:r w:rsidRPr="009C0CD5">
              <w:rPr>
                <w:rFonts w:cs="Arial"/>
                <w:sz w:val="18"/>
                <w:szCs w:val="18"/>
              </w:rPr>
              <w:t>0.911</w:t>
            </w:r>
          </w:p>
        </w:tc>
      </w:tr>
      <w:tr w:rsidR="009C0CD5" w:rsidRPr="009C0CD5" w14:paraId="5C245397" w14:textId="77777777" w:rsidTr="00A64ED1">
        <w:tc>
          <w:tcPr>
            <w:tcW w:w="2268" w:type="dxa"/>
            <w:tcBorders>
              <w:top w:val="nil"/>
              <w:left w:val="nil"/>
              <w:bottom w:val="nil"/>
              <w:right w:val="single" w:sz="18" w:space="0" w:color="002060"/>
            </w:tcBorders>
            <w:shd w:val="clear" w:color="auto" w:fill="auto"/>
            <w:vAlign w:val="center"/>
          </w:tcPr>
          <w:p w14:paraId="220BEA71" w14:textId="77777777" w:rsidR="009C0CD5" w:rsidRPr="00F75B25" w:rsidRDefault="009C0CD5" w:rsidP="009C0CD5">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002060"/>
              <w:bottom w:val="nil"/>
              <w:right w:val="nil"/>
            </w:tcBorders>
            <w:shd w:val="clear" w:color="auto" w:fill="auto"/>
            <w:vAlign w:val="bottom"/>
          </w:tcPr>
          <w:p w14:paraId="3E2DB1DE" w14:textId="77777777" w:rsidR="009C0CD5" w:rsidRPr="009C0CD5" w:rsidRDefault="009C0CD5" w:rsidP="009C0CD5">
            <w:pPr>
              <w:spacing w:before="40" w:after="20"/>
              <w:jc w:val="center"/>
              <w:rPr>
                <w:rFonts w:cs="Arial"/>
                <w:sz w:val="18"/>
                <w:szCs w:val="18"/>
              </w:rPr>
            </w:pPr>
            <w:r w:rsidRPr="009C0CD5">
              <w:rPr>
                <w:rFonts w:cs="Arial"/>
                <w:sz w:val="18"/>
                <w:szCs w:val="18"/>
              </w:rPr>
              <w:t>0.909</w:t>
            </w:r>
          </w:p>
        </w:tc>
        <w:tc>
          <w:tcPr>
            <w:tcW w:w="1247" w:type="dxa"/>
            <w:tcBorders>
              <w:top w:val="nil"/>
              <w:left w:val="nil"/>
              <w:bottom w:val="nil"/>
              <w:right w:val="nil"/>
            </w:tcBorders>
            <w:vAlign w:val="bottom"/>
          </w:tcPr>
          <w:p w14:paraId="7A0D5531" w14:textId="77777777" w:rsidR="009C0CD5" w:rsidRPr="009C0CD5" w:rsidRDefault="009C0CD5" w:rsidP="009C0CD5">
            <w:pPr>
              <w:spacing w:before="40" w:after="20"/>
              <w:jc w:val="center"/>
              <w:rPr>
                <w:rFonts w:cs="Arial"/>
                <w:sz w:val="18"/>
                <w:szCs w:val="18"/>
              </w:rPr>
            </w:pPr>
            <w:r w:rsidRPr="009C0CD5">
              <w:rPr>
                <w:rFonts w:cs="Arial"/>
                <w:sz w:val="18"/>
                <w:szCs w:val="18"/>
              </w:rPr>
              <w:t>0.914</w:t>
            </w:r>
          </w:p>
        </w:tc>
        <w:tc>
          <w:tcPr>
            <w:tcW w:w="170" w:type="dxa"/>
            <w:tcBorders>
              <w:top w:val="nil"/>
              <w:left w:val="nil"/>
              <w:bottom w:val="nil"/>
              <w:right w:val="nil"/>
            </w:tcBorders>
            <w:vAlign w:val="bottom"/>
          </w:tcPr>
          <w:p w14:paraId="6C8A428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F26BCC4" w14:textId="77777777" w:rsidR="009C0CD5" w:rsidRPr="009C0CD5" w:rsidRDefault="009C0CD5" w:rsidP="009C0CD5">
            <w:pPr>
              <w:spacing w:before="40" w:after="20"/>
              <w:jc w:val="center"/>
              <w:rPr>
                <w:rFonts w:cs="Arial"/>
                <w:sz w:val="18"/>
                <w:szCs w:val="18"/>
              </w:rPr>
            </w:pPr>
            <w:r w:rsidRPr="009C0CD5">
              <w:rPr>
                <w:rFonts w:cs="Arial"/>
                <w:sz w:val="18"/>
                <w:szCs w:val="18"/>
              </w:rPr>
              <w:t>0.858</w:t>
            </w:r>
          </w:p>
        </w:tc>
      </w:tr>
      <w:tr w:rsidR="009C0CD5" w:rsidRPr="009C0CD5" w14:paraId="6C00E094" w14:textId="77777777" w:rsidTr="00A64ED1">
        <w:tc>
          <w:tcPr>
            <w:tcW w:w="2268" w:type="dxa"/>
            <w:tcBorders>
              <w:top w:val="nil"/>
              <w:left w:val="nil"/>
              <w:bottom w:val="nil"/>
              <w:right w:val="single" w:sz="18" w:space="0" w:color="002060"/>
            </w:tcBorders>
            <w:shd w:val="clear" w:color="auto" w:fill="auto"/>
            <w:vAlign w:val="center"/>
          </w:tcPr>
          <w:p w14:paraId="78A79E05" w14:textId="77777777" w:rsidR="009C0CD5" w:rsidRPr="00F75B25" w:rsidRDefault="009C0CD5" w:rsidP="009C0CD5">
            <w:pPr>
              <w:spacing w:before="40" w:after="20"/>
              <w:rPr>
                <w:rFonts w:cs="Arial"/>
                <w:sz w:val="18"/>
                <w:szCs w:val="18"/>
              </w:rPr>
            </w:pPr>
            <w:r w:rsidRPr="00F75B25">
              <w:rPr>
                <w:rFonts w:cs="Arial"/>
                <w:sz w:val="18"/>
                <w:szCs w:val="18"/>
              </w:rPr>
              <w:t>Moyne S</w:t>
            </w:r>
          </w:p>
        </w:tc>
        <w:tc>
          <w:tcPr>
            <w:tcW w:w="1247" w:type="dxa"/>
            <w:tcBorders>
              <w:top w:val="nil"/>
              <w:left w:val="single" w:sz="18" w:space="0" w:color="002060"/>
              <w:bottom w:val="nil"/>
              <w:right w:val="nil"/>
            </w:tcBorders>
            <w:shd w:val="clear" w:color="auto" w:fill="auto"/>
            <w:vAlign w:val="bottom"/>
          </w:tcPr>
          <w:p w14:paraId="516621AC" w14:textId="77777777" w:rsidR="009C0CD5" w:rsidRPr="009C0CD5" w:rsidRDefault="009C0CD5" w:rsidP="009C0CD5">
            <w:pPr>
              <w:spacing w:before="40" w:after="20"/>
              <w:jc w:val="center"/>
              <w:rPr>
                <w:rFonts w:cs="Arial"/>
                <w:sz w:val="18"/>
                <w:szCs w:val="18"/>
              </w:rPr>
            </w:pPr>
            <w:r w:rsidRPr="009C0CD5">
              <w:rPr>
                <w:rFonts w:cs="Arial"/>
                <w:sz w:val="18"/>
                <w:szCs w:val="18"/>
              </w:rPr>
              <w:t>0.835</w:t>
            </w:r>
          </w:p>
        </w:tc>
        <w:tc>
          <w:tcPr>
            <w:tcW w:w="1247" w:type="dxa"/>
            <w:tcBorders>
              <w:top w:val="nil"/>
              <w:left w:val="nil"/>
              <w:bottom w:val="nil"/>
              <w:right w:val="nil"/>
            </w:tcBorders>
            <w:vAlign w:val="bottom"/>
          </w:tcPr>
          <w:p w14:paraId="5626A710" w14:textId="77777777" w:rsidR="009C0CD5" w:rsidRPr="009C0CD5" w:rsidRDefault="009C0CD5" w:rsidP="009C0CD5">
            <w:pPr>
              <w:spacing w:before="40" w:after="20"/>
              <w:jc w:val="center"/>
              <w:rPr>
                <w:rFonts w:cs="Arial"/>
                <w:sz w:val="18"/>
                <w:szCs w:val="18"/>
              </w:rPr>
            </w:pPr>
            <w:r w:rsidRPr="009C0CD5">
              <w:rPr>
                <w:rFonts w:cs="Arial"/>
                <w:sz w:val="18"/>
                <w:szCs w:val="18"/>
              </w:rPr>
              <w:t>0.839</w:t>
            </w:r>
          </w:p>
        </w:tc>
        <w:tc>
          <w:tcPr>
            <w:tcW w:w="170" w:type="dxa"/>
            <w:tcBorders>
              <w:top w:val="nil"/>
              <w:left w:val="nil"/>
              <w:bottom w:val="nil"/>
              <w:right w:val="nil"/>
            </w:tcBorders>
            <w:vAlign w:val="bottom"/>
          </w:tcPr>
          <w:p w14:paraId="23E3FA0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BFB1FD3" w14:textId="77777777" w:rsidR="009C0CD5" w:rsidRPr="009C0CD5" w:rsidRDefault="009C0CD5" w:rsidP="009C0CD5">
            <w:pPr>
              <w:spacing w:before="40" w:after="20"/>
              <w:jc w:val="center"/>
              <w:rPr>
                <w:rFonts w:cs="Arial"/>
                <w:sz w:val="18"/>
                <w:szCs w:val="18"/>
              </w:rPr>
            </w:pPr>
            <w:r w:rsidRPr="009C0CD5">
              <w:rPr>
                <w:rFonts w:cs="Arial"/>
                <w:sz w:val="18"/>
                <w:szCs w:val="18"/>
              </w:rPr>
              <w:t>1.018</w:t>
            </w:r>
          </w:p>
        </w:tc>
      </w:tr>
      <w:tr w:rsidR="009C0CD5" w:rsidRPr="009C0CD5" w14:paraId="388AF164" w14:textId="77777777" w:rsidTr="00A64ED1">
        <w:tc>
          <w:tcPr>
            <w:tcW w:w="2268" w:type="dxa"/>
            <w:tcBorders>
              <w:top w:val="nil"/>
              <w:left w:val="nil"/>
              <w:bottom w:val="nil"/>
              <w:right w:val="single" w:sz="18" w:space="0" w:color="002060"/>
            </w:tcBorders>
            <w:shd w:val="clear" w:color="auto" w:fill="auto"/>
            <w:vAlign w:val="center"/>
          </w:tcPr>
          <w:p w14:paraId="78B48293" w14:textId="77777777" w:rsidR="009C0CD5" w:rsidRPr="00F75B25" w:rsidRDefault="009C0CD5" w:rsidP="009C0CD5">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002060"/>
              <w:bottom w:val="nil"/>
              <w:right w:val="nil"/>
            </w:tcBorders>
            <w:shd w:val="clear" w:color="auto" w:fill="auto"/>
            <w:vAlign w:val="bottom"/>
          </w:tcPr>
          <w:p w14:paraId="40024880" w14:textId="77777777" w:rsidR="009C0CD5" w:rsidRPr="009C0CD5" w:rsidRDefault="009C0CD5" w:rsidP="009C0CD5">
            <w:pPr>
              <w:spacing w:before="40" w:after="20"/>
              <w:jc w:val="center"/>
              <w:rPr>
                <w:rFonts w:cs="Arial"/>
                <w:sz w:val="18"/>
                <w:szCs w:val="18"/>
              </w:rPr>
            </w:pPr>
            <w:r w:rsidRPr="009C0CD5">
              <w:rPr>
                <w:rFonts w:cs="Arial"/>
                <w:sz w:val="18"/>
                <w:szCs w:val="18"/>
              </w:rPr>
              <w:t>0.912</w:t>
            </w:r>
          </w:p>
        </w:tc>
        <w:tc>
          <w:tcPr>
            <w:tcW w:w="1247" w:type="dxa"/>
            <w:tcBorders>
              <w:top w:val="nil"/>
              <w:left w:val="nil"/>
              <w:bottom w:val="nil"/>
              <w:right w:val="nil"/>
            </w:tcBorders>
            <w:vAlign w:val="bottom"/>
          </w:tcPr>
          <w:p w14:paraId="32A41D29" w14:textId="77777777" w:rsidR="009C0CD5" w:rsidRPr="009C0CD5" w:rsidRDefault="009C0CD5" w:rsidP="009C0CD5">
            <w:pPr>
              <w:spacing w:before="40" w:after="20"/>
              <w:jc w:val="center"/>
              <w:rPr>
                <w:rFonts w:cs="Arial"/>
                <w:sz w:val="18"/>
                <w:szCs w:val="18"/>
              </w:rPr>
            </w:pPr>
            <w:r w:rsidRPr="009C0CD5">
              <w:rPr>
                <w:rFonts w:cs="Arial"/>
                <w:sz w:val="18"/>
                <w:szCs w:val="18"/>
              </w:rPr>
              <w:t>0.916</w:t>
            </w:r>
          </w:p>
        </w:tc>
        <w:tc>
          <w:tcPr>
            <w:tcW w:w="170" w:type="dxa"/>
            <w:tcBorders>
              <w:top w:val="nil"/>
              <w:left w:val="nil"/>
              <w:bottom w:val="nil"/>
              <w:right w:val="nil"/>
            </w:tcBorders>
            <w:vAlign w:val="bottom"/>
          </w:tcPr>
          <w:p w14:paraId="5CFF6C6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DEDD82C" w14:textId="77777777" w:rsidR="009C0CD5" w:rsidRPr="009C0CD5" w:rsidRDefault="009C0CD5" w:rsidP="009C0CD5">
            <w:pPr>
              <w:spacing w:before="40" w:after="20"/>
              <w:jc w:val="center"/>
              <w:rPr>
                <w:rFonts w:cs="Arial"/>
                <w:sz w:val="18"/>
                <w:szCs w:val="18"/>
              </w:rPr>
            </w:pPr>
            <w:r w:rsidRPr="009C0CD5">
              <w:rPr>
                <w:rFonts w:cs="Arial"/>
                <w:sz w:val="18"/>
                <w:szCs w:val="18"/>
              </w:rPr>
              <w:t>0.864</w:t>
            </w:r>
          </w:p>
        </w:tc>
      </w:tr>
      <w:tr w:rsidR="009C0CD5" w:rsidRPr="009C0CD5" w14:paraId="3D2E1D74" w14:textId="77777777" w:rsidTr="00A64ED1">
        <w:tc>
          <w:tcPr>
            <w:tcW w:w="2268" w:type="dxa"/>
            <w:tcBorders>
              <w:top w:val="nil"/>
              <w:left w:val="nil"/>
              <w:bottom w:val="nil"/>
              <w:right w:val="single" w:sz="18" w:space="0" w:color="002060"/>
            </w:tcBorders>
            <w:shd w:val="clear" w:color="auto" w:fill="auto"/>
            <w:vAlign w:val="center"/>
          </w:tcPr>
          <w:p w14:paraId="455B6843" w14:textId="77777777" w:rsidR="009C0CD5" w:rsidRPr="00F75B25" w:rsidRDefault="009C0CD5" w:rsidP="009C0CD5">
            <w:pPr>
              <w:spacing w:before="40" w:after="20"/>
              <w:rPr>
                <w:rFonts w:cs="Arial"/>
                <w:sz w:val="18"/>
                <w:szCs w:val="18"/>
              </w:rPr>
            </w:pPr>
            <w:r w:rsidRPr="00F75B25">
              <w:rPr>
                <w:rFonts w:cs="Arial"/>
                <w:sz w:val="18"/>
                <w:szCs w:val="18"/>
              </w:rPr>
              <w:t>Nillumbik S</w:t>
            </w:r>
          </w:p>
        </w:tc>
        <w:tc>
          <w:tcPr>
            <w:tcW w:w="1247" w:type="dxa"/>
            <w:tcBorders>
              <w:top w:val="nil"/>
              <w:left w:val="single" w:sz="18" w:space="0" w:color="002060"/>
              <w:bottom w:val="nil"/>
              <w:right w:val="nil"/>
            </w:tcBorders>
            <w:shd w:val="clear" w:color="auto" w:fill="auto"/>
            <w:vAlign w:val="bottom"/>
          </w:tcPr>
          <w:p w14:paraId="5EBBB17F" w14:textId="77777777" w:rsidR="009C0CD5" w:rsidRPr="009C0CD5" w:rsidRDefault="009C0CD5" w:rsidP="009C0CD5">
            <w:pPr>
              <w:spacing w:before="40" w:after="20"/>
              <w:jc w:val="center"/>
              <w:rPr>
                <w:rFonts w:cs="Arial"/>
                <w:sz w:val="18"/>
                <w:szCs w:val="18"/>
              </w:rPr>
            </w:pPr>
            <w:r w:rsidRPr="009C0CD5">
              <w:rPr>
                <w:rFonts w:cs="Arial"/>
                <w:sz w:val="18"/>
                <w:szCs w:val="18"/>
              </w:rPr>
              <w:t>0.849</w:t>
            </w:r>
          </w:p>
        </w:tc>
        <w:tc>
          <w:tcPr>
            <w:tcW w:w="1247" w:type="dxa"/>
            <w:tcBorders>
              <w:top w:val="nil"/>
              <w:left w:val="nil"/>
              <w:bottom w:val="nil"/>
              <w:right w:val="nil"/>
            </w:tcBorders>
            <w:vAlign w:val="bottom"/>
          </w:tcPr>
          <w:p w14:paraId="61954933" w14:textId="77777777" w:rsidR="009C0CD5" w:rsidRPr="009C0CD5" w:rsidRDefault="009C0CD5" w:rsidP="009C0CD5">
            <w:pPr>
              <w:spacing w:before="40" w:after="20"/>
              <w:jc w:val="center"/>
              <w:rPr>
                <w:rFonts w:cs="Arial"/>
                <w:sz w:val="18"/>
                <w:szCs w:val="18"/>
              </w:rPr>
            </w:pPr>
            <w:r w:rsidRPr="009C0CD5">
              <w:rPr>
                <w:rFonts w:cs="Arial"/>
                <w:sz w:val="18"/>
                <w:szCs w:val="18"/>
              </w:rPr>
              <w:t>0.853</w:t>
            </w:r>
          </w:p>
        </w:tc>
        <w:tc>
          <w:tcPr>
            <w:tcW w:w="170" w:type="dxa"/>
            <w:tcBorders>
              <w:top w:val="nil"/>
              <w:left w:val="nil"/>
              <w:bottom w:val="nil"/>
              <w:right w:val="nil"/>
            </w:tcBorders>
            <w:vAlign w:val="bottom"/>
          </w:tcPr>
          <w:p w14:paraId="3726113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A6FC6E5" w14:textId="77777777" w:rsidR="009C0CD5" w:rsidRPr="009C0CD5" w:rsidRDefault="009C0CD5" w:rsidP="009C0CD5">
            <w:pPr>
              <w:spacing w:before="40" w:after="20"/>
              <w:jc w:val="center"/>
              <w:rPr>
                <w:rFonts w:cs="Arial"/>
                <w:sz w:val="18"/>
                <w:szCs w:val="18"/>
              </w:rPr>
            </w:pPr>
            <w:r w:rsidRPr="009C0CD5">
              <w:rPr>
                <w:rFonts w:cs="Arial"/>
                <w:sz w:val="18"/>
                <w:szCs w:val="18"/>
              </w:rPr>
              <w:t>0.902</w:t>
            </w:r>
          </w:p>
        </w:tc>
      </w:tr>
      <w:tr w:rsidR="009C0CD5" w:rsidRPr="009C0CD5" w14:paraId="589A4323" w14:textId="77777777" w:rsidTr="00A64ED1">
        <w:tc>
          <w:tcPr>
            <w:tcW w:w="2268" w:type="dxa"/>
            <w:tcBorders>
              <w:top w:val="nil"/>
              <w:left w:val="nil"/>
              <w:bottom w:val="nil"/>
              <w:right w:val="single" w:sz="18" w:space="0" w:color="002060"/>
            </w:tcBorders>
            <w:shd w:val="clear" w:color="auto" w:fill="auto"/>
            <w:vAlign w:val="center"/>
          </w:tcPr>
          <w:p w14:paraId="2D2CB1F3" w14:textId="77777777" w:rsidR="009C0CD5" w:rsidRPr="00F75B25" w:rsidRDefault="009C0CD5" w:rsidP="009C0CD5">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002060"/>
              <w:bottom w:val="nil"/>
              <w:right w:val="nil"/>
            </w:tcBorders>
            <w:shd w:val="clear" w:color="auto" w:fill="auto"/>
            <w:vAlign w:val="bottom"/>
          </w:tcPr>
          <w:p w14:paraId="26B383B5" w14:textId="77777777" w:rsidR="009C0CD5" w:rsidRPr="009C0CD5" w:rsidRDefault="009C0CD5" w:rsidP="009C0CD5">
            <w:pPr>
              <w:spacing w:before="40" w:after="20"/>
              <w:jc w:val="center"/>
              <w:rPr>
                <w:rFonts w:cs="Arial"/>
                <w:sz w:val="18"/>
                <w:szCs w:val="18"/>
              </w:rPr>
            </w:pPr>
            <w:r w:rsidRPr="009C0CD5">
              <w:rPr>
                <w:rFonts w:cs="Arial"/>
                <w:sz w:val="18"/>
                <w:szCs w:val="18"/>
              </w:rPr>
              <w:t>0.749</w:t>
            </w:r>
          </w:p>
        </w:tc>
        <w:tc>
          <w:tcPr>
            <w:tcW w:w="1247" w:type="dxa"/>
            <w:tcBorders>
              <w:top w:val="nil"/>
              <w:left w:val="nil"/>
              <w:bottom w:val="nil"/>
              <w:right w:val="nil"/>
            </w:tcBorders>
            <w:vAlign w:val="bottom"/>
          </w:tcPr>
          <w:p w14:paraId="4FD074B8" w14:textId="77777777" w:rsidR="009C0CD5" w:rsidRPr="009C0CD5" w:rsidRDefault="009C0CD5" w:rsidP="009C0CD5">
            <w:pPr>
              <w:spacing w:before="40" w:after="20"/>
              <w:jc w:val="center"/>
              <w:rPr>
                <w:rFonts w:cs="Arial"/>
                <w:sz w:val="18"/>
                <w:szCs w:val="18"/>
              </w:rPr>
            </w:pPr>
            <w:r w:rsidRPr="009C0CD5">
              <w:rPr>
                <w:rFonts w:cs="Arial"/>
                <w:sz w:val="18"/>
                <w:szCs w:val="18"/>
              </w:rPr>
              <w:t>0.753</w:t>
            </w:r>
          </w:p>
        </w:tc>
        <w:tc>
          <w:tcPr>
            <w:tcW w:w="170" w:type="dxa"/>
            <w:tcBorders>
              <w:top w:val="nil"/>
              <w:left w:val="nil"/>
              <w:bottom w:val="nil"/>
              <w:right w:val="nil"/>
            </w:tcBorders>
            <w:vAlign w:val="bottom"/>
          </w:tcPr>
          <w:p w14:paraId="0B1A990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66C6CE5" w14:textId="77777777" w:rsidR="009C0CD5" w:rsidRPr="009C0CD5" w:rsidRDefault="009C0CD5" w:rsidP="009C0CD5">
            <w:pPr>
              <w:spacing w:before="40" w:after="20"/>
              <w:jc w:val="center"/>
              <w:rPr>
                <w:rFonts w:cs="Arial"/>
                <w:sz w:val="18"/>
                <w:szCs w:val="18"/>
              </w:rPr>
            </w:pPr>
            <w:r w:rsidRPr="009C0CD5">
              <w:rPr>
                <w:rFonts w:cs="Arial"/>
                <w:sz w:val="18"/>
                <w:szCs w:val="18"/>
              </w:rPr>
              <w:t>0.800</w:t>
            </w:r>
          </w:p>
        </w:tc>
      </w:tr>
      <w:tr w:rsidR="009C0CD5" w:rsidRPr="009C0CD5" w14:paraId="61F20E0A" w14:textId="77777777" w:rsidTr="00A64ED1">
        <w:tc>
          <w:tcPr>
            <w:tcW w:w="2268" w:type="dxa"/>
            <w:tcBorders>
              <w:top w:val="nil"/>
              <w:left w:val="nil"/>
              <w:bottom w:val="nil"/>
              <w:right w:val="single" w:sz="18" w:space="0" w:color="002060"/>
            </w:tcBorders>
            <w:shd w:val="clear" w:color="auto" w:fill="auto"/>
            <w:vAlign w:val="center"/>
          </w:tcPr>
          <w:p w14:paraId="310E8D87" w14:textId="77777777" w:rsidR="009C0CD5" w:rsidRPr="00F75B25" w:rsidRDefault="009C0CD5" w:rsidP="009C0CD5">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002060"/>
              <w:bottom w:val="nil"/>
              <w:right w:val="nil"/>
            </w:tcBorders>
            <w:shd w:val="clear" w:color="auto" w:fill="auto"/>
            <w:vAlign w:val="bottom"/>
          </w:tcPr>
          <w:p w14:paraId="16583888" w14:textId="77777777" w:rsidR="009C0CD5" w:rsidRPr="009C0CD5" w:rsidRDefault="009C0CD5" w:rsidP="009C0CD5">
            <w:pPr>
              <w:spacing w:before="40" w:after="20"/>
              <w:jc w:val="center"/>
              <w:rPr>
                <w:rFonts w:cs="Arial"/>
                <w:sz w:val="18"/>
                <w:szCs w:val="18"/>
              </w:rPr>
            </w:pPr>
            <w:r w:rsidRPr="009C0CD5">
              <w:rPr>
                <w:rFonts w:cs="Arial"/>
                <w:sz w:val="18"/>
                <w:szCs w:val="18"/>
              </w:rPr>
              <w:t>0.996</w:t>
            </w:r>
          </w:p>
        </w:tc>
        <w:tc>
          <w:tcPr>
            <w:tcW w:w="1247" w:type="dxa"/>
            <w:tcBorders>
              <w:top w:val="nil"/>
              <w:left w:val="nil"/>
              <w:bottom w:val="nil"/>
              <w:right w:val="nil"/>
            </w:tcBorders>
            <w:vAlign w:val="bottom"/>
          </w:tcPr>
          <w:p w14:paraId="517D6DA1" w14:textId="77777777" w:rsidR="009C0CD5" w:rsidRPr="009C0CD5" w:rsidRDefault="009C0CD5" w:rsidP="009C0CD5">
            <w:pPr>
              <w:spacing w:before="40" w:after="20"/>
              <w:jc w:val="center"/>
              <w:rPr>
                <w:rFonts w:cs="Arial"/>
                <w:sz w:val="18"/>
                <w:szCs w:val="18"/>
              </w:rPr>
            </w:pPr>
            <w:r w:rsidRPr="009C0CD5">
              <w:rPr>
                <w:rFonts w:cs="Arial"/>
                <w:sz w:val="18"/>
                <w:szCs w:val="18"/>
              </w:rPr>
              <w:t>1.001</w:t>
            </w:r>
          </w:p>
        </w:tc>
        <w:tc>
          <w:tcPr>
            <w:tcW w:w="170" w:type="dxa"/>
            <w:tcBorders>
              <w:top w:val="nil"/>
              <w:left w:val="nil"/>
              <w:bottom w:val="nil"/>
              <w:right w:val="nil"/>
            </w:tcBorders>
            <w:vAlign w:val="bottom"/>
          </w:tcPr>
          <w:p w14:paraId="53E3AA7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0100739" w14:textId="77777777" w:rsidR="009C0CD5" w:rsidRPr="009C0CD5" w:rsidRDefault="009C0CD5" w:rsidP="009C0CD5">
            <w:pPr>
              <w:spacing w:before="40" w:after="20"/>
              <w:jc w:val="center"/>
              <w:rPr>
                <w:rFonts w:cs="Arial"/>
                <w:sz w:val="18"/>
                <w:szCs w:val="18"/>
              </w:rPr>
            </w:pPr>
            <w:r w:rsidRPr="009C0CD5">
              <w:rPr>
                <w:rFonts w:cs="Arial"/>
                <w:sz w:val="18"/>
                <w:szCs w:val="18"/>
              </w:rPr>
              <w:t>0.837</w:t>
            </w:r>
          </w:p>
        </w:tc>
      </w:tr>
      <w:tr w:rsidR="009C0CD5" w:rsidRPr="009C0CD5" w14:paraId="00CEC2CA" w14:textId="77777777" w:rsidTr="00A64ED1">
        <w:tc>
          <w:tcPr>
            <w:tcW w:w="2268" w:type="dxa"/>
            <w:tcBorders>
              <w:top w:val="nil"/>
              <w:left w:val="nil"/>
              <w:bottom w:val="nil"/>
              <w:right w:val="single" w:sz="18" w:space="0" w:color="002060"/>
            </w:tcBorders>
            <w:shd w:val="clear" w:color="auto" w:fill="auto"/>
            <w:vAlign w:val="center"/>
          </w:tcPr>
          <w:p w14:paraId="1E118AE6" w14:textId="77777777" w:rsidR="009C0CD5" w:rsidRPr="00F75B25" w:rsidRDefault="009C0CD5" w:rsidP="009C0CD5">
            <w:pPr>
              <w:spacing w:before="40" w:after="20"/>
              <w:rPr>
                <w:rFonts w:cs="Arial"/>
                <w:sz w:val="18"/>
                <w:szCs w:val="18"/>
              </w:rPr>
            </w:pPr>
            <w:r w:rsidRPr="00F75B25">
              <w:rPr>
                <w:rFonts w:cs="Arial"/>
                <w:sz w:val="18"/>
                <w:szCs w:val="18"/>
              </w:rPr>
              <w:t>Pyrenees S</w:t>
            </w:r>
          </w:p>
        </w:tc>
        <w:tc>
          <w:tcPr>
            <w:tcW w:w="1247" w:type="dxa"/>
            <w:tcBorders>
              <w:top w:val="nil"/>
              <w:left w:val="single" w:sz="18" w:space="0" w:color="002060"/>
              <w:bottom w:val="nil"/>
              <w:right w:val="nil"/>
            </w:tcBorders>
            <w:shd w:val="clear" w:color="auto" w:fill="auto"/>
            <w:vAlign w:val="bottom"/>
          </w:tcPr>
          <w:p w14:paraId="220A574C" w14:textId="77777777" w:rsidR="009C0CD5" w:rsidRPr="009C0CD5" w:rsidRDefault="009C0CD5" w:rsidP="009C0CD5">
            <w:pPr>
              <w:spacing w:before="40" w:after="20"/>
              <w:jc w:val="center"/>
              <w:rPr>
                <w:rFonts w:cs="Arial"/>
                <w:sz w:val="18"/>
                <w:szCs w:val="18"/>
              </w:rPr>
            </w:pPr>
            <w:r w:rsidRPr="009C0CD5">
              <w:rPr>
                <w:rFonts w:cs="Arial"/>
                <w:sz w:val="18"/>
                <w:szCs w:val="18"/>
              </w:rPr>
              <w:t>0.902</w:t>
            </w:r>
          </w:p>
        </w:tc>
        <w:tc>
          <w:tcPr>
            <w:tcW w:w="1247" w:type="dxa"/>
            <w:tcBorders>
              <w:top w:val="nil"/>
              <w:left w:val="nil"/>
              <w:bottom w:val="nil"/>
              <w:right w:val="nil"/>
            </w:tcBorders>
            <w:vAlign w:val="bottom"/>
          </w:tcPr>
          <w:p w14:paraId="01C3CBDD" w14:textId="77777777" w:rsidR="009C0CD5" w:rsidRPr="009C0CD5" w:rsidRDefault="009C0CD5" w:rsidP="009C0CD5">
            <w:pPr>
              <w:spacing w:before="40" w:after="20"/>
              <w:jc w:val="center"/>
              <w:rPr>
                <w:rFonts w:cs="Arial"/>
                <w:sz w:val="18"/>
                <w:szCs w:val="18"/>
              </w:rPr>
            </w:pPr>
            <w:r w:rsidRPr="009C0CD5">
              <w:rPr>
                <w:rFonts w:cs="Arial"/>
                <w:sz w:val="18"/>
                <w:szCs w:val="18"/>
              </w:rPr>
              <w:t>0.907</w:t>
            </w:r>
          </w:p>
        </w:tc>
        <w:tc>
          <w:tcPr>
            <w:tcW w:w="170" w:type="dxa"/>
            <w:tcBorders>
              <w:top w:val="nil"/>
              <w:left w:val="nil"/>
              <w:bottom w:val="nil"/>
              <w:right w:val="nil"/>
            </w:tcBorders>
            <w:vAlign w:val="bottom"/>
          </w:tcPr>
          <w:p w14:paraId="4F709B2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DFDE88A" w14:textId="77777777" w:rsidR="009C0CD5" w:rsidRPr="009C0CD5" w:rsidRDefault="009C0CD5" w:rsidP="009C0CD5">
            <w:pPr>
              <w:spacing w:before="40" w:after="20"/>
              <w:jc w:val="center"/>
              <w:rPr>
                <w:rFonts w:cs="Arial"/>
                <w:sz w:val="18"/>
                <w:szCs w:val="18"/>
              </w:rPr>
            </w:pPr>
            <w:r w:rsidRPr="009C0CD5">
              <w:rPr>
                <w:rFonts w:cs="Arial"/>
                <w:sz w:val="18"/>
                <w:szCs w:val="18"/>
              </w:rPr>
              <w:t>0.822</w:t>
            </w:r>
          </w:p>
        </w:tc>
      </w:tr>
      <w:tr w:rsidR="009C0CD5" w:rsidRPr="009C0CD5" w14:paraId="26376E8F" w14:textId="77777777" w:rsidTr="00A64ED1">
        <w:tc>
          <w:tcPr>
            <w:tcW w:w="2268" w:type="dxa"/>
            <w:tcBorders>
              <w:top w:val="nil"/>
              <w:left w:val="nil"/>
              <w:bottom w:val="nil"/>
              <w:right w:val="single" w:sz="18" w:space="0" w:color="002060"/>
            </w:tcBorders>
            <w:shd w:val="clear" w:color="auto" w:fill="auto"/>
            <w:vAlign w:val="center"/>
          </w:tcPr>
          <w:p w14:paraId="17136BE5" w14:textId="77777777" w:rsidR="009C0CD5" w:rsidRPr="00F75B25" w:rsidRDefault="009C0CD5" w:rsidP="009C0CD5">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002060"/>
              <w:bottom w:val="nil"/>
              <w:right w:val="nil"/>
            </w:tcBorders>
            <w:shd w:val="clear" w:color="auto" w:fill="auto"/>
            <w:vAlign w:val="bottom"/>
          </w:tcPr>
          <w:p w14:paraId="5F1EDF9F" w14:textId="77777777" w:rsidR="009C0CD5" w:rsidRPr="009C0CD5" w:rsidRDefault="009C0CD5" w:rsidP="009C0CD5">
            <w:pPr>
              <w:spacing w:before="40" w:after="20"/>
              <w:jc w:val="center"/>
              <w:rPr>
                <w:rFonts w:cs="Arial"/>
                <w:sz w:val="18"/>
                <w:szCs w:val="18"/>
              </w:rPr>
            </w:pPr>
            <w:r w:rsidRPr="009C0CD5">
              <w:rPr>
                <w:rFonts w:cs="Arial"/>
                <w:sz w:val="18"/>
                <w:szCs w:val="18"/>
              </w:rPr>
              <w:t>0.839</w:t>
            </w:r>
          </w:p>
        </w:tc>
        <w:tc>
          <w:tcPr>
            <w:tcW w:w="1247" w:type="dxa"/>
            <w:tcBorders>
              <w:top w:val="nil"/>
              <w:left w:val="nil"/>
              <w:bottom w:val="nil"/>
              <w:right w:val="nil"/>
            </w:tcBorders>
            <w:vAlign w:val="bottom"/>
          </w:tcPr>
          <w:p w14:paraId="3E75BB47" w14:textId="77777777" w:rsidR="009C0CD5" w:rsidRPr="009C0CD5" w:rsidRDefault="009C0CD5" w:rsidP="009C0CD5">
            <w:pPr>
              <w:spacing w:before="40" w:after="20"/>
              <w:jc w:val="center"/>
              <w:rPr>
                <w:rFonts w:cs="Arial"/>
                <w:sz w:val="18"/>
                <w:szCs w:val="18"/>
              </w:rPr>
            </w:pPr>
            <w:r w:rsidRPr="009C0CD5">
              <w:rPr>
                <w:rFonts w:cs="Arial"/>
                <w:sz w:val="18"/>
                <w:szCs w:val="18"/>
              </w:rPr>
              <w:t>0.843</w:t>
            </w:r>
          </w:p>
        </w:tc>
        <w:tc>
          <w:tcPr>
            <w:tcW w:w="170" w:type="dxa"/>
            <w:tcBorders>
              <w:top w:val="nil"/>
              <w:left w:val="nil"/>
              <w:bottom w:val="nil"/>
              <w:right w:val="nil"/>
            </w:tcBorders>
            <w:vAlign w:val="bottom"/>
          </w:tcPr>
          <w:p w14:paraId="459E732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AB46945" w14:textId="77777777" w:rsidR="009C0CD5" w:rsidRPr="009C0CD5" w:rsidRDefault="009C0CD5" w:rsidP="009C0CD5">
            <w:pPr>
              <w:spacing w:before="40" w:after="20"/>
              <w:jc w:val="center"/>
              <w:rPr>
                <w:rFonts w:cs="Arial"/>
                <w:sz w:val="18"/>
                <w:szCs w:val="18"/>
              </w:rPr>
            </w:pPr>
            <w:r w:rsidRPr="009C0CD5">
              <w:rPr>
                <w:rFonts w:cs="Arial"/>
                <w:sz w:val="18"/>
                <w:szCs w:val="18"/>
              </w:rPr>
              <w:t>0.659</w:t>
            </w:r>
          </w:p>
        </w:tc>
      </w:tr>
      <w:tr w:rsidR="009C0CD5" w:rsidRPr="009C0CD5" w14:paraId="0C39DEB9" w14:textId="77777777" w:rsidTr="00A64ED1">
        <w:tc>
          <w:tcPr>
            <w:tcW w:w="2268" w:type="dxa"/>
            <w:tcBorders>
              <w:top w:val="nil"/>
              <w:left w:val="nil"/>
              <w:bottom w:val="nil"/>
              <w:right w:val="single" w:sz="18" w:space="0" w:color="002060"/>
            </w:tcBorders>
            <w:shd w:val="clear" w:color="auto" w:fill="auto"/>
            <w:vAlign w:val="center"/>
          </w:tcPr>
          <w:p w14:paraId="37992C68" w14:textId="77777777" w:rsidR="009C0CD5" w:rsidRPr="00F75B25" w:rsidRDefault="009C0CD5" w:rsidP="009C0CD5">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002060"/>
              <w:bottom w:val="nil"/>
              <w:right w:val="nil"/>
            </w:tcBorders>
            <w:shd w:val="clear" w:color="auto" w:fill="auto"/>
            <w:vAlign w:val="bottom"/>
          </w:tcPr>
          <w:p w14:paraId="0A495E10" w14:textId="77777777" w:rsidR="009C0CD5" w:rsidRPr="009C0CD5" w:rsidRDefault="009C0CD5" w:rsidP="009C0CD5">
            <w:pPr>
              <w:spacing w:before="40" w:after="20"/>
              <w:jc w:val="center"/>
              <w:rPr>
                <w:rFonts w:cs="Arial"/>
                <w:sz w:val="18"/>
                <w:szCs w:val="18"/>
              </w:rPr>
            </w:pPr>
            <w:r w:rsidRPr="009C0CD5">
              <w:rPr>
                <w:rFonts w:cs="Arial"/>
                <w:sz w:val="18"/>
                <w:szCs w:val="18"/>
              </w:rPr>
              <w:t>0.838</w:t>
            </w:r>
          </w:p>
        </w:tc>
        <w:tc>
          <w:tcPr>
            <w:tcW w:w="1247" w:type="dxa"/>
            <w:tcBorders>
              <w:top w:val="nil"/>
              <w:left w:val="nil"/>
              <w:bottom w:val="nil"/>
              <w:right w:val="nil"/>
            </w:tcBorders>
            <w:vAlign w:val="bottom"/>
          </w:tcPr>
          <w:p w14:paraId="3BAA3BD8" w14:textId="77777777" w:rsidR="009C0CD5" w:rsidRPr="009C0CD5" w:rsidRDefault="009C0CD5" w:rsidP="009C0CD5">
            <w:pPr>
              <w:spacing w:before="40" w:after="20"/>
              <w:jc w:val="center"/>
              <w:rPr>
                <w:rFonts w:cs="Arial"/>
                <w:sz w:val="18"/>
                <w:szCs w:val="18"/>
              </w:rPr>
            </w:pPr>
            <w:r w:rsidRPr="009C0CD5">
              <w:rPr>
                <w:rFonts w:cs="Arial"/>
                <w:sz w:val="18"/>
                <w:szCs w:val="18"/>
              </w:rPr>
              <w:t>0.842</w:t>
            </w:r>
          </w:p>
        </w:tc>
        <w:tc>
          <w:tcPr>
            <w:tcW w:w="170" w:type="dxa"/>
            <w:tcBorders>
              <w:top w:val="nil"/>
              <w:left w:val="nil"/>
              <w:bottom w:val="nil"/>
              <w:right w:val="nil"/>
            </w:tcBorders>
            <w:vAlign w:val="bottom"/>
          </w:tcPr>
          <w:p w14:paraId="0CC6918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38C8D901" w14:textId="77777777" w:rsidR="009C0CD5" w:rsidRPr="009C0CD5" w:rsidRDefault="009C0CD5" w:rsidP="009C0CD5">
            <w:pPr>
              <w:spacing w:before="40" w:after="20"/>
              <w:jc w:val="center"/>
              <w:rPr>
                <w:rFonts w:cs="Arial"/>
                <w:sz w:val="18"/>
                <w:szCs w:val="18"/>
              </w:rPr>
            </w:pPr>
            <w:r w:rsidRPr="009C0CD5">
              <w:rPr>
                <w:rFonts w:cs="Arial"/>
                <w:sz w:val="18"/>
                <w:szCs w:val="18"/>
              </w:rPr>
              <w:t>0.944</w:t>
            </w:r>
          </w:p>
        </w:tc>
      </w:tr>
      <w:tr w:rsidR="009C0CD5" w:rsidRPr="009C0CD5" w14:paraId="0C48D7D5" w14:textId="77777777" w:rsidTr="00A64ED1">
        <w:tc>
          <w:tcPr>
            <w:tcW w:w="2268" w:type="dxa"/>
            <w:tcBorders>
              <w:top w:val="nil"/>
              <w:left w:val="nil"/>
              <w:bottom w:val="nil"/>
              <w:right w:val="single" w:sz="18" w:space="0" w:color="002060"/>
            </w:tcBorders>
            <w:shd w:val="clear" w:color="auto" w:fill="auto"/>
            <w:vAlign w:val="center"/>
          </w:tcPr>
          <w:p w14:paraId="23220D24" w14:textId="77777777" w:rsidR="009C0CD5" w:rsidRPr="00F75B25" w:rsidRDefault="009C0CD5" w:rsidP="009C0CD5">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002060"/>
              <w:bottom w:val="nil"/>
              <w:right w:val="nil"/>
            </w:tcBorders>
            <w:shd w:val="clear" w:color="auto" w:fill="auto"/>
            <w:vAlign w:val="bottom"/>
          </w:tcPr>
          <w:p w14:paraId="6C5EDED0" w14:textId="77777777" w:rsidR="009C0CD5" w:rsidRPr="009C0CD5" w:rsidRDefault="009C0CD5" w:rsidP="009C0CD5">
            <w:pPr>
              <w:spacing w:before="40" w:after="20"/>
              <w:jc w:val="center"/>
              <w:rPr>
                <w:rFonts w:cs="Arial"/>
                <w:sz w:val="18"/>
                <w:szCs w:val="18"/>
              </w:rPr>
            </w:pPr>
            <w:r w:rsidRPr="009C0CD5">
              <w:rPr>
                <w:rFonts w:cs="Arial"/>
                <w:sz w:val="18"/>
                <w:szCs w:val="18"/>
              </w:rPr>
              <w:t>0.759</w:t>
            </w:r>
          </w:p>
        </w:tc>
        <w:tc>
          <w:tcPr>
            <w:tcW w:w="1247" w:type="dxa"/>
            <w:tcBorders>
              <w:top w:val="nil"/>
              <w:left w:val="nil"/>
              <w:bottom w:val="nil"/>
              <w:right w:val="nil"/>
            </w:tcBorders>
            <w:vAlign w:val="bottom"/>
          </w:tcPr>
          <w:p w14:paraId="0E96CF5F" w14:textId="77777777" w:rsidR="009C0CD5" w:rsidRPr="009C0CD5" w:rsidRDefault="009C0CD5" w:rsidP="009C0CD5">
            <w:pPr>
              <w:spacing w:before="40" w:after="20"/>
              <w:jc w:val="center"/>
              <w:rPr>
                <w:rFonts w:cs="Arial"/>
                <w:sz w:val="18"/>
                <w:szCs w:val="18"/>
              </w:rPr>
            </w:pPr>
            <w:r w:rsidRPr="009C0CD5">
              <w:rPr>
                <w:rFonts w:cs="Arial"/>
                <w:sz w:val="18"/>
                <w:szCs w:val="18"/>
              </w:rPr>
              <w:t>0.763</w:t>
            </w:r>
          </w:p>
        </w:tc>
        <w:tc>
          <w:tcPr>
            <w:tcW w:w="170" w:type="dxa"/>
            <w:tcBorders>
              <w:top w:val="nil"/>
              <w:left w:val="nil"/>
              <w:bottom w:val="nil"/>
              <w:right w:val="nil"/>
            </w:tcBorders>
            <w:vAlign w:val="bottom"/>
          </w:tcPr>
          <w:p w14:paraId="4A9E221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2F8E9723" w14:textId="77777777" w:rsidR="009C0CD5" w:rsidRPr="009C0CD5" w:rsidRDefault="009C0CD5" w:rsidP="009C0CD5">
            <w:pPr>
              <w:spacing w:before="40" w:after="20"/>
              <w:jc w:val="center"/>
              <w:rPr>
                <w:rFonts w:cs="Arial"/>
                <w:sz w:val="18"/>
                <w:szCs w:val="18"/>
              </w:rPr>
            </w:pPr>
            <w:r w:rsidRPr="009C0CD5">
              <w:rPr>
                <w:rFonts w:cs="Arial"/>
                <w:sz w:val="18"/>
                <w:szCs w:val="18"/>
              </w:rPr>
              <w:t>0.899</w:t>
            </w:r>
          </w:p>
        </w:tc>
      </w:tr>
      <w:tr w:rsidR="009C0CD5" w:rsidRPr="009C0CD5" w14:paraId="4E2B4BE5" w14:textId="77777777" w:rsidTr="00A64ED1">
        <w:tc>
          <w:tcPr>
            <w:tcW w:w="2268" w:type="dxa"/>
            <w:tcBorders>
              <w:top w:val="nil"/>
              <w:left w:val="nil"/>
              <w:bottom w:val="nil"/>
              <w:right w:val="single" w:sz="18" w:space="0" w:color="002060"/>
            </w:tcBorders>
            <w:shd w:val="clear" w:color="auto" w:fill="auto"/>
            <w:vAlign w:val="center"/>
          </w:tcPr>
          <w:p w14:paraId="618CD01B" w14:textId="77777777" w:rsidR="009C0CD5" w:rsidRPr="00F75B25" w:rsidRDefault="009C0CD5" w:rsidP="009C0CD5">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002060"/>
              <w:bottom w:val="nil"/>
              <w:right w:val="nil"/>
            </w:tcBorders>
            <w:shd w:val="clear" w:color="auto" w:fill="auto"/>
            <w:vAlign w:val="bottom"/>
          </w:tcPr>
          <w:p w14:paraId="721891D1" w14:textId="77777777" w:rsidR="009C0CD5" w:rsidRPr="009C0CD5" w:rsidRDefault="009C0CD5" w:rsidP="009C0CD5">
            <w:pPr>
              <w:spacing w:before="40" w:after="20"/>
              <w:jc w:val="center"/>
              <w:rPr>
                <w:rFonts w:cs="Arial"/>
                <w:sz w:val="18"/>
                <w:szCs w:val="18"/>
              </w:rPr>
            </w:pPr>
            <w:r w:rsidRPr="009C0CD5">
              <w:rPr>
                <w:rFonts w:cs="Arial"/>
                <w:sz w:val="18"/>
                <w:szCs w:val="18"/>
              </w:rPr>
              <w:t>1.035</w:t>
            </w:r>
          </w:p>
        </w:tc>
        <w:tc>
          <w:tcPr>
            <w:tcW w:w="1247" w:type="dxa"/>
            <w:tcBorders>
              <w:top w:val="nil"/>
              <w:left w:val="nil"/>
              <w:bottom w:val="nil"/>
              <w:right w:val="nil"/>
            </w:tcBorders>
            <w:vAlign w:val="bottom"/>
          </w:tcPr>
          <w:p w14:paraId="339F025A" w14:textId="77777777" w:rsidR="009C0CD5" w:rsidRPr="009C0CD5" w:rsidRDefault="009C0CD5" w:rsidP="009C0CD5">
            <w:pPr>
              <w:spacing w:before="40" w:after="20"/>
              <w:jc w:val="center"/>
              <w:rPr>
                <w:rFonts w:cs="Arial"/>
                <w:sz w:val="18"/>
                <w:szCs w:val="18"/>
              </w:rPr>
            </w:pPr>
            <w:r w:rsidRPr="009C0CD5">
              <w:rPr>
                <w:rFonts w:cs="Arial"/>
                <w:sz w:val="18"/>
                <w:szCs w:val="18"/>
              </w:rPr>
              <w:t>1.039</w:t>
            </w:r>
          </w:p>
        </w:tc>
        <w:tc>
          <w:tcPr>
            <w:tcW w:w="170" w:type="dxa"/>
            <w:tcBorders>
              <w:top w:val="nil"/>
              <w:left w:val="nil"/>
              <w:bottom w:val="nil"/>
              <w:right w:val="nil"/>
            </w:tcBorders>
            <w:vAlign w:val="bottom"/>
          </w:tcPr>
          <w:p w14:paraId="762A013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47EC3D3" w14:textId="77777777" w:rsidR="009C0CD5" w:rsidRPr="009C0CD5" w:rsidRDefault="009C0CD5" w:rsidP="009C0CD5">
            <w:pPr>
              <w:spacing w:before="40" w:after="20"/>
              <w:jc w:val="center"/>
              <w:rPr>
                <w:rFonts w:cs="Arial"/>
                <w:sz w:val="18"/>
                <w:szCs w:val="18"/>
              </w:rPr>
            </w:pPr>
            <w:r w:rsidRPr="009C0CD5">
              <w:rPr>
                <w:rFonts w:cs="Arial"/>
                <w:sz w:val="18"/>
                <w:szCs w:val="18"/>
              </w:rPr>
              <w:t>0.812</w:t>
            </w:r>
          </w:p>
        </w:tc>
      </w:tr>
      <w:tr w:rsidR="009C0CD5" w:rsidRPr="009C0CD5" w14:paraId="22828B58" w14:textId="77777777" w:rsidTr="00A64ED1">
        <w:tc>
          <w:tcPr>
            <w:tcW w:w="2268" w:type="dxa"/>
            <w:tcBorders>
              <w:top w:val="nil"/>
              <w:left w:val="nil"/>
              <w:bottom w:val="nil"/>
              <w:right w:val="single" w:sz="18" w:space="0" w:color="002060"/>
            </w:tcBorders>
            <w:shd w:val="clear" w:color="auto" w:fill="auto"/>
            <w:vAlign w:val="center"/>
          </w:tcPr>
          <w:p w14:paraId="6E0B6CA7" w14:textId="77777777" w:rsidR="009C0CD5" w:rsidRPr="00F75B25" w:rsidRDefault="009C0CD5" w:rsidP="009C0CD5">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002060"/>
              <w:bottom w:val="nil"/>
              <w:right w:val="nil"/>
            </w:tcBorders>
            <w:shd w:val="clear" w:color="auto" w:fill="auto"/>
            <w:vAlign w:val="bottom"/>
          </w:tcPr>
          <w:p w14:paraId="4754220D" w14:textId="77777777" w:rsidR="009C0CD5" w:rsidRPr="009C0CD5" w:rsidRDefault="009C0CD5" w:rsidP="009C0CD5">
            <w:pPr>
              <w:spacing w:before="40" w:after="20"/>
              <w:jc w:val="center"/>
              <w:rPr>
                <w:rFonts w:cs="Arial"/>
                <w:sz w:val="18"/>
                <w:szCs w:val="18"/>
              </w:rPr>
            </w:pPr>
            <w:r w:rsidRPr="009C0CD5">
              <w:rPr>
                <w:rFonts w:cs="Arial"/>
                <w:sz w:val="18"/>
                <w:szCs w:val="18"/>
              </w:rPr>
              <w:t>0.904</w:t>
            </w:r>
          </w:p>
        </w:tc>
        <w:tc>
          <w:tcPr>
            <w:tcW w:w="1247" w:type="dxa"/>
            <w:tcBorders>
              <w:top w:val="nil"/>
              <w:left w:val="nil"/>
              <w:bottom w:val="nil"/>
              <w:right w:val="nil"/>
            </w:tcBorders>
            <w:vAlign w:val="bottom"/>
          </w:tcPr>
          <w:p w14:paraId="01AB2F68" w14:textId="77777777" w:rsidR="009C0CD5" w:rsidRPr="009C0CD5" w:rsidRDefault="009C0CD5" w:rsidP="009C0CD5">
            <w:pPr>
              <w:spacing w:before="40" w:after="20"/>
              <w:jc w:val="center"/>
              <w:rPr>
                <w:rFonts w:cs="Arial"/>
                <w:sz w:val="18"/>
                <w:szCs w:val="18"/>
              </w:rPr>
            </w:pPr>
            <w:r w:rsidRPr="009C0CD5">
              <w:rPr>
                <w:rFonts w:cs="Arial"/>
                <w:sz w:val="18"/>
                <w:szCs w:val="18"/>
              </w:rPr>
              <w:t>0.908</w:t>
            </w:r>
          </w:p>
        </w:tc>
        <w:tc>
          <w:tcPr>
            <w:tcW w:w="170" w:type="dxa"/>
            <w:tcBorders>
              <w:top w:val="nil"/>
              <w:left w:val="nil"/>
              <w:bottom w:val="nil"/>
              <w:right w:val="nil"/>
            </w:tcBorders>
            <w:vAlign w:val="bottom"/>
          </w:tcPr>
          <w:p w14:paraId="1F4664B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A92F309" w14:textId="77777777" w:rsidR="009C0CD5" w:rsidRPr="009C0CD5" w:rsidRDefault="009C0CD5" w:rsidP="009C0CD5">
            <w:pPr>
              <w:spacing w:before="40" w:after="20"/>
              <w:jc w:val="center"/>
              <w:rPr>
                <w:rFonts w:cs="Arial"/>
                <w:sz w:val="18"/>
                <w:szCs w:val="18"/>
              </w:rPr>
            </w:pPr>
            <w:r w:rsidRPr="009C0CD5">
              <w:rPr>
                <w:rFonts w:cs="Arial"/>
                <w:sz w:val="18"/>
                <w:szCs w:val="18"/>
              </w:rPr>
              <w:t>0.841</w:t>
            </w:r>
          </w:p>
        </w:tc>
      </w:tr>
      <w:tr w:rsidR="009C0CD5" w:rsidRPr="009C0CD5" w14:paraId="3F852C49" w14:textId="77777777" w:rsidTr="00A64ED1">
        <w:tc>
          <w:tcPr>
            <w:tcW w:w="2268" w:type="dxa"/>
            <w:tcBorders>
              <w:top w:val="nil"/>
              <w:left w:val="nil"/>
              <w:bottom w:val="nil"/>
              <w:right w:val="single" w:sz="18" w:space="0" w:color="002060"/>
            </w:tcBorders>
            <w:shd w:val="clear" w:color="auto" w:fill="auto"/>
            <w:vAlign w:val="center"/>
          </w:tcPr>
          <w:p w14:paraId="0528781A" w14:textId="77777777" w:rsidR="009C0CD5" w:rsidRPr="00F75B25" w:rsidRDefault="009C0CD5" w:rsidP="009C0CD5">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002060"/>
              <w:bottom w:val="nil"/>
              <w:right w:val="nil"/>
            </w:tcBorders>
            <w:shd w:val="clear" w:color="auto" w:fill="auto"/>
            <w:vAlign w:val="bottom"/>
          </w:tcPr>
          <w:p w14:paraId="7C943BB5" w14:textId="77777777" w:rsidR="009C0CD5" w:rsidRPr="009C0CD5" w:rsidRDefault="009C0CD5" w:rsidP="009C0CD5">
            <w:pPr>
              <w:spacing w:before="40" w:after="20"/>
              <w:jc w:val="center"/>
              <w:rPr>
                <w:rFonts w:cs="Arial"/>
                <w:sz w:val="18"/>
                <w:szCs w:val="18"/>
              </w:rPr>
            </w:pPr>
            <w:r w:rsidRPr="009C0CD5">
              <w:rPr>
                <w:rFonts w:cs="Arial"/>
                <w:sz w:val="18"/>
                <w:szCs w:val="18"/>
              </w:rPr>
              <w:t>0.987</w:t>
            </w:r>
          </w:p>
        </w:tc>
        <w:tc>
          <w:tcPr>
            <w:tcW w:w="1247" w:type="dxa"/>
            <w:tcBorders>
              <w:top w:val="nil"/>
              <w:left w:val="nil"/>
              <w:bottom w:val="nil"/>
              <w:right w:val="nil"/>
            </w:tcBorders>
            <w:vAlign w:val="bottom"/>
          </w:tcPr>
          <w:p w14:paraId="5DC38CC8" w14:textId="77777777" w:rsidR="009C0CD5" w:rsidRPr="009C0CD5" w:rsidRDefault="009C0CD5" w:rsidP="009C0CD5">
            <w:pPr>
              <w:spacing w:before="40" w:after="20"/>
              <w:jc w:val="center"/>
              <w:rPr>
                <w:rFonts w:cs="Arial"/>
                <w:sz w:val="18"/>
                <w:szCs w:val="18"/>
              </w:rPr>
            </w:pPr>
            <w:r w:rsidRPr="009C0CD5">
              <w:rPr>
                <w:rFonts w:cs="Arial"/>
                <w:sz w:val="18"/>
                <w:szCs w:val="18"/>
              </w:rPr>
              <w:t>0.992</w:t>
            </w:r>
          </w:p>
        </w:tc>
        <w:tc>
          <w:tcPr>
            <w:tcW w:w="170" w:type="dxa"/>
            <w:tcBorders>
              <w:top w:val="nil"/>
              <w:left w:val="nil"/>
              <w:bottom w:val="nil"/>
              <w:right w:val="nil"/>
            </w:tcBorders>
            <w:vAlign w:val="bottom"/>
          </w:tcPr>
          <w:p w14:paraId="31FCC29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8C16D26" w14:textId="77777777" w:rsidR="009C0CD5" w:rsidRPr="009C0CD5" w:rsidRDefault="009C0CD5" w:rsidP="009C0CD5">
            <w:pPr>
              <w:spacing w:before="40" w:after="20"/>
              <w:jc w:val="center"/>
              <w:rPr>
                <w:rFonts w:cs="Arial"/>
                <w:sz w:val="18"/>
                <w:szCs w:val="18"/>
              </w:rPr>
            </w:pPr>
            <w:r w:rsidRPr="009C0CD5">
              <w:rPr>
                <w:rFonts w:cs="Arial"/>
                <w:sz w:val="18"/>
                <w:szCs w:val="18"/>
              </w:rPr>
              <w:t>1.062</w:t>
            </w:r>
          </w:p>
        </w:tc>
      </w:tr>
      <w:tr w:rsidR="009C0CD5" w:rsidRPr="009C0CD5" w14:paraId="229B5888" w14:textId="77777777" w:rsidTr="00A64ED1">
        <w:tc>
          <w:tcPr>
            <w:tcW w:w="2268" w:type="dxa"/>
            <w:tcBorders>
              <w:top w:val="nil"/>
              <w:left w:val="nil"/>
              <w:bottom w:val="nil"/>
              <w:right w:val="single" w:sz="18" w:space="0" w:color="002060"/>
            </w:tcBorders>
            <w:shd w:val="clear" w:color="auto" w:fill="auto"/>
            <w:vAlign w:val="center"/>
          </w:tcPr>
          <w:p w14:paraId="7300D26B" w14:textId="77777777" w:rsidR="009C0CD5" w:rsidRPr="00F75B25" w:rsidRDefault="009C0CD5" w:rsidP="009C0CD5">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002060"/>
              <w:bottom w:val="nil"/>
              <w:right w:val="nil"/>
            </w:tcBorders>
            <w:shd w:val="clear" w:color="auto" w:fill="auto"/>
            <w:vAlign w:val="bottom"/>
          </w:tcPr>
          <w:p w14:paraId="01955447" w14:textId="77777777" w:rsidR="009C0CD5" w:rsidRPr="009C0CD5" w:rsidRDefault="009C0CD5" w:rsidP="009C0CD5">
            <w:pPr>
              <w:spacing w:before="40" w:after="20"/>
              <w:jc w:val="center"/>
              <w:rPr>
                <w:rFonts w:cs="Arial"/>
                <w:sz w:val="18"/>
                <w:szCs w:val="18"/>
              </w:rPr>
            </w:pPr>
            <w:r w:rsidRPr="009C0CD5">
              <w:rPr>
                <w:rFonts w:cs="Arial"/>
                <w:sz w:val="18"/>
                <w:szCs w:val="18"/>
              </w:rPr>
              <w:t>0.759</w:t>
            </w:r>
          </w:p>
        </w:tc>
        <w:tc>
          <w:tcPr>
            <w:tcW w:w="1247" w:type="dxa"/>
            <w:tcBorders>
              <w:top w:val="nil"/>
              <w:left w:val="nil"/>
              <w:bottom w:val="nil"/>
              <w:right w:val="nil"/>
            </w:tcBorders>
            <w:vAlign w:val="bottom"/>
          </w:tcPr>
          <w:p w14:paraId="58CECF94" w14:textId="77777777" w:rsidR="009C0CD5" w:rsidRPr="009C0CD5" w:rsidRDefault="009C0CD5" w:rsidP="009C0CD5">
            <w:pPr>
              <w:spacing w:before="40" w:after="20"/>
              <w:jc w:val="center"/>
              <w:rPr>
                <w:rFonts w:cs="Arial"/>
                <w:sz w:val="18"/>
                <w:szCs w:val="18"/>
              </w:rPr>
            </w:pPr>
            <w:r w:rsidRPr="009C0CD5">
              <w:rPr>
                <w:rFonts w:cs="Arial"/>
                <w:sz w:val="18"/>
                <w:szCs w:val="18"/>
              </w:rPr>
              <w:t>0.763</w:t>
            </w:r>
          </w:p>
        </w:tc>
        <w:tc>
          <w:tcPr>
            <w:tcW w:w="170" w:type="dxa"/>
            <w:tcBorders>
              <w:top w:val="nil"/>
              <w:left w:val="nil"/>
              <w:bottom w:val="nil"/>
              <w:right w:val="nil"/>
            </w:tcBorders>
            <w:vAlign w:val="bottom"/>
          </w:tcPr>
          <w:p w14:paraId="10FE4BE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6B32B93" w14:textId="77777777" w:rsidR="009C0CD5" w:rsidRPr="009C0CD5" w:rsidRDefault="009C0CD5" w:rsidP="009C0CD5">
            <w:pPr>
              <w:spacing w:before="40" w:after="20"/>
              <w:jc w:val="center"/>
              <w:rPr>
                <w:rFonts w:cs="Arial"/>
                <w:sz w:val="18"/>
                <w:szCs w:val="18"/>
              </w:rPr>
            </w:pPr>
            <w:r w:rsidRPr="009C0CD5">
              <w:rPr>
                <w:rFonts w:cs="Arial"/>
                <w:sz w:val="18"/>
                <w:szCs w:val="18"/>
              </w:rPr>
              <w:t>1.025</w:t>
            </w:r>
          </w:p>
        </w:tc>
      </w:tr>
      <w:tr w:rsidR="009C0CD5" w:rsidRPr="009C0CD5" w14:paraId="1C751C71" w14:textId="77777777" w:rsidTr="00A64ED1">
        <w:tc>
          <w:tcPr>
            <w:tcW w:w="2268" w:type="dxa"/>
            <w:tcBorders>
              <w:top w:val="nil"/>
              <w:left w:val="nil"/>
              <w:bottom w:val="nil"/>
              <w:right w:val="single" w:sz="18" w:space="0" w:color="002060"/>
            </w:tcBorders>
            <w:shd w:val="clear" w:color="auto" w:fill="auto"/>
            <w:vAlign w:val="center"/>
          </w:tcPr>
          <w:p w14:paraId="3CA020BD" w14:textId="77777777" w:rsidR="009C0CD5" w:rsidRPr="00F75B25" w:rsidRDefault="009C0CD5" w:rsidP="009C0CD5">
            <w:pPr>
              <w:spacing w:before="40" w:after="20"/>
              <w:rPr>
                <w:rFonts w:cs="Arial"/>
                <w:sz w:val="18"/>
                <w:szCs w:val="18"/>
              </w:rPr>
            </w:pPr>
            <w:r w:rsidRPr="00F75B25">
              <w:rPr>
                <w:rFonts w:cs="Arial"/>
                <w:sz w:val="18"/>
                <w:szCs w:val="18"/>
              </w:rPr>
              <w:t>Towong S</w:t>
            </w:r>
          </w:p>
        </w:tc>
        <w:tc>
          <w:tcPr>
            <w:tcW w:w="1247" w:type="dxa"/>
            <w:tcBorders>
              <w:top w:val="nil"/>
              <w:left w:val="single" w:sz="18" w:space="0" w:color="002060"/>
              <w:bottom w:val="nil"/>
              <w:right w:val="nil"/>
            </w:tcBorders>
            <w:shd w:val="clear" w:color="auto" w:fill="auto"/>
            <w:vAlign w:val="bottom"/>
          </w:tcPr>
          <w:p w14:paraId="6614C980" w14:textId="77777777" w:rsidR="009C0CD5" w:rsidRPr="009C0CD5" w:rsidRDefault="009C0CD5" w:rsidP="009C0CD5">
            <w:pPr>
              <w:spacing w:before="40" w:after="20"/>
              <w:jc w:val="center"/>
              <w:rPr>
                <w:rFonts w:cs="Arial"/>
                <w:sz w:val="18"/>
                <w:szCs w:val="18"/>
              </w:rPr>
            </w:pPr>
            <w:r w:rsidRPr="009C0CD5">
              <w:rPr>
                <w:rFonts w:cs="Arial"/>
                <w:sz w:val="18"/>
                <w:szCs w:val="18"/>
              </w:rPr>
              <w:t>0.788</w:t>
            </w:r>
          </w:p>
        </w:tc>
        <w:tc>
          <w:tcPr>
            <w:tcW w:w="1247" w:type="dxa"/>
            <w:tcBorders>
              <w:top w:val="nil"/>
              <w:left w:val="nil"/>
              <w:bottom w:val="nil"/>
              <w:right w:val="nil"/>
            </w:tcBorders>
            <w:vAlign w:val="bottom"/>
          </w:tcPr>
          <w:p w14:paraId="46832158" w14:textId="77777777" w:rsidR="009C0CD5" w:rsidRPr="009C0CD5" w:rsidRDefault="009C0CD5" w:rsidP="009C0CD5">
            <w:pPr>
              <w:spacing w:before="40" w:after="20"/>
              <w:jc w:val="center"/>
              <w:rPr>
                <w:rFonts w:cs="Arial"/>
                <w:sz w:val="18"/>
                <w:szCs w:val="18"/>
              </w:rPr>
            </w:pPr>
            <w:r w:rsidRPr="009C0CD5">
              <w:rPr>
                <w:rFonts w:cs="Arial"/>
                <w:sz w:val="18"/>
                <w:szCs w:val="18"/>
              </w:rPr>
              <w:t>0.792</w:t>
            </w:r>
          </w:p>
        </w:tc>
        <w:tc>
          <w:tcPr>
            <w:tcW w:w="170" w:type="dxa"/>
            <w:tcBorders>
              <w:top w:val="nil"/>
              <w:left w:val="nil"/>
              <w:bottom w:val="nil"/>
              <w:right w:val="nil"/>
            </w:tcBorders>
            <w:vAlign w:val="bottom"/>
          </w:tcPr>
          <w:p w14:paraId="2FA311C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DECB1FE" w14:textId="77777777" w:rsidR="009C0CD5" w:rsidRPr="009C0CD5" w:rsidRDefault="009C0CD5" w:rsidP="009C0CD5">
            <w:pPr>
              <w:spacing w:before="40" w:after="20"/>
              <w:jc w:val="center"/>
              <w:rPr>
                <w:rFonts w:cs="Arial"/>
                <w:sz w:val="18"/>
                <w:szCs w:val="18"/>
              </w:rPr>
            </w:pPr>
            <w:r w:rsidRPr="009C0CD5">
              <w:rPr>
                <w:rFonts w:cs="Arial"/>
                <w:sz w:val="18"/>
                <w:szCs w:val="18"/>
              </w:rPr>
              <w:t>0.827</w:t>
            </w:r>
          </w:p>
        </w:tc>
      </w:tr>
      <w:tr w:rsidR="009C0CD5" w:rsidRPr="009C0CD5" w14:paraId="4542C33E" w14:textId="77777777" w:rsidTr="00A64ED1">
        <w:tc>
          <w:tcPr>
            <w:tcW w:w="2268" w:type="dxa"/>
            <w:tcBorders>
              <w:top w:val="nil"/>
              <w:left w:val="nil"/>
              <w:bottom w:val="nil"/>
              <w:right w:val="single" w:sz="18" w:space="0" w:color="002060"/>
            </w:tcBorders>
            <w:shd w:val="clear" w:color="auto" w:fill="auto"/>
            <w:vAlign w:val="center"/>
          </w:tcPr>
          <w:p w14:paraId="53D0D33F" w14:textId="77777777" w:rsidR="009C0CD5" w:rsidRPr="00F75B25" w:rsidRDefault="009C0CD5" w:rsidP="009C0CD5">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002060"/>
              <w:bottom w:val="nil"/>
              <w:right w:val="nil"/>
            </w:tcBorders>
            <w:shd w:val="clear" w:color="auto" w:fill="auto"/>
            <w:vAlign w:val="bottom"/>
          </w:tcPr>
          <w:p w14:paraId="0D44FA92" w14:textId="77777777" w:rsidR="009C0CD5" w:rsidRPr="009C0CD5" w:rsidRDefault="009C0CD5" w:rsidP="009C0CD5">
            <w:pPr>
              <w:spacing w:before="40" w:after="20"/>
              <w:jc w:val="center"/>
              <w:rPr>
                <w:rFonts w:cs="Arial"/>
                <w:sz w:val="18"/>
                <w:szCs w:val="18"/>
              </w:rPr>
            </w:pPr>
            <w:r w:rsidRPr="009C0CD5">
              <w:rPr>
                <w:rFonts w:cs="Arial"/>
                <w:sz w:val="18"/>
                <w:szCs w:val="18"/>
              </w:rPr>
              <w:t>0.861</w:t>
            </w:r>
          </w:p>
        </w:tc>
        <w:tc>
          <w:tcPr>
            <w:tcW w:w="1247" w:type="dxa"/>
            <w:tcBorders>
              <w:top w:val="nil"/>
              <w:left w:val="nil"/>
              <w:bottom w:val="nil"/>
              <w:right w:val="nil"/>
            </w:tcBorders>
            <w:vAlign w:val="bottom"/>
          </w:tcPr>
          <w:p w14:paraId="2A4D6EFC" w14:textId="77777777" w:rsidR="009C0CD5" w:rsidRPr="009C0CD5" w:rsidRDefault="009C0CD5" w:rsidP="009C0CD5">
            <w:pPr>
              <w:spacing w:before="40" w:after="20"/>
              <w:jc w:val="center"/>
              <w:rPr>
                <w:rFonts w:cs="Arial"/>
                <w:sz w:val="18"/>
                <w:szCs w:val="18"/>
              </w:rPr>
            </w:pPr>
            <w:r w:rsidRPr="009C0CD5">
              <w:rPr>
                <w:rFonts w:cs="Arial"/>
                <w:sz w:val="18"/>
                <w:szCs w:val="18"/>
              </w:rPr>
              <w:t>0.865</w:t>
            </w:r>
          </w:p>
        </w:tc>
        <w:tc>
          <w:tcPr>
            <w:tcW w:w="170" w:type="dxa"/>
            <w:tcBorders>
              <w:top w:val="nil"/>
              <w:left w:val="nil"/>
              <w:bottom w:val="nil"/>
              <w:right w:val="nil"/>
            </w:tcBorders>
            <w:vAlign w:val="bottom"/>
          </w:tcPr>
          <w:p w14:paraId="77A7790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EDA3C28" w14:textId="77777777" w:rsidR="009C0CD5" w:rsidRPr="009C0CD5" w:rsidRDefault="009C0CD5" w:rsidP="009C0CD5">
            <w:pPr>
              <w:spacing w:before="40" w:after="20"/>
              <w:jc w:val="center"/>
              <w:rPr>
                <w:rFonts w:cs="Arial"/>
                <w:sz w:val="18"/>
                <w:szCs w:val="18"/>
              </w:rPr>
            </w:pPr>
            <w:r w:rsidRPr="009C0CD5">
              <w:rPr>
                <w:rFonts w:cs="Arial"/>
                <w:sz w:val="18"/>
                <w:szCs w:val="18"/>
              </w:rPr>
              <w:t>0.926</w:t>
            </w:r>
          </w:p>
        </w:tc>
      </w:tr>
      <w:tr w:rsidR="009C0CD5" w:rsidRPr="009C0CD5" w14:paraId="0C08C812" w14:textId="77777777" w:rsidTr="00A64ED1">
        <w:tc>
          <w:tcPr>
            <w:tcW w:w="2268" w:type="dxa"/>
            <w:tcBorders>
              <w:top w:val="nil"/>
              <w:left w:val="nil"/>
              <w:bottom w:val="nil"/>
              <w:right w:val="single" w:sz="18" w:space="0" w:color="002060"/>
            </w:tcBorders>
            <w:shd w:val="clear" w:color="auto" w:fill="auto"/>
            <w:vAlign w:val="center"/>
          </w:tcPr>
          <w:p w14:paraId="2D48ECFA" w14:textId="77777777" w:rsidR="009C0CD5" w:rsidRPr="00F75B25" w:rsidRDefault="009C0CD5" w:rsidP="009C0CD5">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002060"/>
              <w:bottom w:val="nil"/>
              <w:right w:val="nil"/>
            </w:tcBorders>
            <w:shd w:val="clear" w:color="auto" w:fill="auto"/>
            <w:vAlign w:val="bottom"/>
          </w:tcPr>
          <w:p w14:paraId="61B80949" w14:textId="77777777" w:rsidR="009C0CD5" w:rsidRPr="009C0CD5" w:rsidRDefault="009C0CD5" w:rsidP="009C0CD5">
            <w:pPr>
              <w:spacing w:before="40" w:after="20"/>
              <w:jc w:val="center"/>
              <w:rPr>
                <w:rFonts w:cs="Arial"/>
                <w:sz w:val="18"/>
                <w:szCs w:val="18"/>
              </w:rPr>
            </w:pPr>
            <w:r w:rsidRPr="009C0CD5">
              <w:rPr>
                <w:rFonts w:cs="Arial"/>
                <w:sz w:val="18"/>
                <w:szCs w:val="18"/>
              </w:rPr>
              <w:t>0.872</w:t>
            </w:r>
          </w:p>
        </w:tc>
        <w:tc>
          <w:tcPr>
            <w:tcW w:w="1247" w:type="dxa"/>
            <w:tcBorders>
              <w:top w:val="nil"/>
              <w:left w:val="nil"/>
              <w:bottom w:val="nil"/>
              <w:right w:val="nil"/>
            </w:tcBorders>
            <w:vAlign w:val="bottom"/>
          </w:tcPr>
          <w:p w14:paraId="6C4926E2" w14:textId="77777777" w:rsidR="009C0CD5" w:rsidRPr="009C0CD5" w:rsidRDefault="009C0CD5" w:rsidP="009C0CD5">
            <w:pPr>
              <w:spacing w:before="40" w:after="20"/>
              <w:jc w:val="center"/>
              <w:rPr>
                <w:rFonts w:cs="Arial"/>
                <w:sz w:val="18"/>
                <w:szCs w:val="18"/>
              </w:rPr>
            </w:pPr>
            <w:r w:rsidRPr="009C0CD5">
              <w:rPr>
                <w:rFonts w:cs="Arial"/>
                <w:sz w:val="18"/>
                <w:szCs w:val="18"/>
              </w:rPr>
              <w:t>0.876</w:t>
            </w:r>
          </w:p>
        </w:tc>
        <w:tc>
          <w:tcPr>
            <w:tcW w:w="170" w:type="dxa"/>
            <w:tcBorders>
              <w:top w:val="nil"/>
              <w:left w:val="nil"/>
              <w:bottom w:val="nil"/>
              <w:right w:val="nil"/>
            </w:tcBorders>
            <w:vAlign w:val="bottom"/>
          </w:tcPr>
          <w:p w14:paraId="4D65A57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F8A69C7" w14:textId="77777777" w:rsidR="009C0CD5" w:rsidRPr="009C0CD5" w:rsidRDefault="009C0CD5" w:rsidP="009C0CD5">
            <w:pPr>
              <w:spacing w:before="40" w:after="20"/>
              <w:jc w:val="center"/>
              <w:rPr>
                <w:rFonts w:cs="Arial"/>
                <w:sz w:val="18"/>
                <w:szCs w:val="18"/>
              </w:rPr>
            </w:pPr>
            <w:r w:rsidRPr="009C0CD5">
              <w:rPr>
                <w:rFonts w:cs="Arial"/>
                <w:sz w:val="18"/>
                <w:szCs w:val="18"/>
              </w:rPr>
              <w:t>0.960</w:t>
            </w:r>
          </w:p>
        </w:tc>
      </w:tr>
      <w:tr w:rsidR="009C0CD5" w:rsidRPr="009C0CD5" w14:paraId="147641E1" w14:textId="77777777" w:rsidTr="00A64ED1">
        <w:tc>
          <w:tcPr>
            <w:tcW w:w="2268" w:type="dxa"/>
            <w:tcBorders>
              <w:top w:val="nil"/>
              <w:left w:val="nil"/>
              <w:bottom w:val="nil"/>
              <w:right w:val="single" w:sz="18" w:space="0" w:color="002060"/>
            </w:tcBorders>
            <w:shd w:val="clear" w:color="auto" w:fill="auto"/>
            <w:vAlign w:val="center"/>
          </w:tcPr>
          <w:p w14:paraId="47F006AC" w14:textId="77777777" w:rsidR="009C0CD5" w:rsidRPr="00F75B25" w:rsidRDefault="009C0CD5" w:rsidP="009C0CD5">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002060"/>
              <w:bottom w:val="nil"/>
              <w:right w:val="nil"/>
            </w:tcBorders>
            <w:shd w:val="clear" w:color="auto" w:fill="auto"/>
            <w:vAlign w:val="bottom"/>
          </w:tcPr>
          <w:p w14:paraId="5E3CCDCC" w14:textId="77777777" w:rsidR="009C0CD5" w:rsidRPr="009C0CD5" w:rsidRDefault="009C0CD5" w:rsidP="009C0CD5">
            <w:pPr>
              <w:spacing w:before="40" w:after="20"/>
              <w:jc w:val="center"/>
              <w:rPr>
                <w:rFonts w:cs="Arial"/>
                <w:sz w:val="18"/>
                <w:szCs w:val="18"/>
              </w:rPr>
            </w:pPr>
            <w:r w:rsidRPr="009C0CD5">
              <w:rPr>
                <w:rFonts w:cs="Arial"/>
                <w:sz w:val="18"/>
                <w:szCs w:val="18"/>
              </w:rPr>
              <w:t>0.825</w:t>
            </w:r>
          </w:p>
        </w:tc>
        <w:tc>
          <w:tcPr>
            <w:tcW w:w="1247" w:type="dxa"/>
            <w:tcBorders>
              <w:top w:val="nil"/>
              <w:left w:val="nil"/>
              <w:bottom w:val="nil"/>
              <w:right w:val="nil"/>
            </w:tcBorders>
            <w:vAlign w:val="bottom"/>
          </w:tcPr>
          <w:p w14:paraId="5DAFF8BA" w14:textId="77777777" w:rsidR="009C0CD5" w:rsidRPr="009C0CD5" w:rsidRDefault="009C0CD5" w:rsidP="009C0CD5">
            <w:pPr>
              <w:spacing w:before="40" w:after="20"/>
              <w:jc w:val="center"/>
              <w:rPr>
                <w:rFonts w:cs="Arial"/>
                <w:sz w:val="18"/>
                <w:szCs w:val="18"/>
              </w:rPr>
            </w:pPr>
            <w:r w:rsidRPr="009C0CD5">
              <w:rPr>
                <w:rFonts w:cs="Arial"/>
                <w:sz w:val="18"/>
                <w:szCs w:val="18"/>
              </w:rPr>
              <w:t>0.829</w:t>
            </w:r>
          </w:p>
        </w:tc>
        <w:tc>
          <w:tcPr>
            <w:tcW w:w="170" w:type="dxa"/>
            <w:tcBorders>
              <w:top w:val="nil"/>
              <w:left w:val="nil"/>
              <w:bottom w:val="nil"/>
              <w:right w:val="nil"/>
            </w:tcBorders>
            <w:vAlign w:val="bottom"/>
          </w:tcPr>
          <w:p w14:paraId="42E5EDC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9E0E9CE" w14:textId="77777777" w:rsidR="009C0CD5" w:rsidRPr="009C0CD5" w:rsidRDefault="009C0CD5" w:rsidP="009C0CD5">
            <w:pPr>
              <w:spacing w:before="40" w:after="20"/>
              <w:jc w:val="center"/>
              <w:rPr>
                <w:rFonts w:cs="Arial"/>
                <w:sz w:val="18"/>
                <w:szCs w:val="18"/>
              </w:rPr>
            </w:pPr>
            <w:r w:rsidRPr="009C0CD5">
              <w:rPr>
                <w:rFonts w:cs="Arial"/>
                <w:sz w:val="18"/>
                <w:szCs w:val="18"/>
              </w:rPr>
              <w:t>0.942</w:t>
            </w:r>
          </w:p>
        </w:tc>
      </w:tr>
      <w:tr w:rsidR="009C0CD5" w:rsidRPr="009C0CD5" w14:paraId="7F4D44D5" w14:textId="77777777" w:rsidTr="00A64ED1">
        <w:tc>
          <w:tcPr>
            <w:tcW w:w="2268" w:type="dxa"/>
            <w:tcBorders>
              <w:top w:val="nil"/>
              <w:left w:val="nil"/>
              <w:bottom w:val="nil"/>
              <w:right w:val="single" w:sz="18" w:space="0" w:color="002060"/>
            </w:tcBorders>
            <w:shd w:val="clear" w:color="auto" w:fill="auto"/>
            <w:vAlign w:val="center"/>
          </w:tcPr>
          <w:p w14:paraId="17CA1781" w14:textId="77777777" w:rsidR="009C0CD5" w:rsidRPr="00F75B25" w:rsidRDefault="009C0CD5" w:rsidP="009C0CD5">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002060"/>
              <w:bottom w:val="nil"/>
              <w:right w:val="nil"/>
            </w:tcBorders>
            <w:shd w:val="clear" w:color="auto" w:fill="auto"/>
            <w:vAlign w:val="bottom"/>
          </w:tcPr>
          <w:p w14:paraId="3EF45D45" w14:textId="77777777" w:rsidR="009C0CD5" w:rsidRPr="009C0CD5" w:rsidRDefault="009C0CD5" w:rsidP="009C0CD5">
            <w:pPr>
              <w:spacing w:before="40" w:after="20"/>
              <w:jc w:val="center"/>
              <w:rPr>
                <w:rFonts w:cs="Arial"/>
                <w:sz w:val="18"/>
                <w:szCs w:val="18"/>
              </w:rPr>
            </w:pPr>
            <w:r w:rsidRPr="009C0CD5">
              <w:rPr>
                <w:rFonts w:cs="Arial"/>
                <w:sz w:val="18"/>
                <w:szCs w:val="18"/>
              </w:rPr>
              <w:t>0.665</w:t>
            </w:r>
          </w:p>
        </w:tc>
        <w:tc>
          <w:tcPr>
            <w:tcW w:w="1247" w:type="dxa"/>
            <w:tcBorders>
              <w:top w:val="nil"/>
              <w:left w:val="nil"/>
              <w:bottom w:val="nil"/>
              <w:right w:val="nil"/>
            </w:tcBorders>
            <w:vAlign w:val="bottom"/>
          </w:tcPr>
          <w:p w14:paraId="3FAAFCC1" w14:textId="77777777" w:rsidR="009C0CD5" w:rsidRPr="009C0CD5" w:rsidRDefault="009C0CD5" w:rsidP="009C0CD5">
            <w:pPr>
              <w:spacing w:before="40" w:after="20"/>
              <w:jc w:val="center"/>
              <w:rPr>
                <w:rFonts w:cs="Arial"/>
                <w:sz w:val="18"/>
                <w:szCs w:val="18"/>
              </w:rPr>
            </w:pPr>
            <w:r w:rsidRPr="009C0CD5">
              <w:rPr>
                <w:rFonts w:cs="Arial"/>
                <w:sz w:val="18"/>
                <w:szCs w:val="18"/>
              </w:rPr>
              <w:t>0.668</w:t>
            </w:r>
          </w:p>
        </w:tc>
        <w:tc>
          <w:tcPr>
            <w:tcW w:w="170" w:type="dxa"/>
            <w:tcBorders>
              <w:top w:val="nil"/>
              <w:left w:val="nil"/>
              <w:bottom w:val="nil"/>
              <w:right w:val="nil"/>
            </w:tcBorders>
            <w:vAlign w:val="bottom"/>
          </w:tcPr>
          <w:p w14:paraId="1DAF460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81EC3E0" w14:textId="77777777" w:rsidR="009C0CD5" w:rsidRPr="009C0CD5" w:rsidRDefault="009C0CD5" w:rsidP="009C0CD5">
            <w:pPr>
              <w:spacing w:before="40" w:after="20"/>
              <w:jc w:val="center"/>
              <w:rPr>
                <w:rFonts w:cs="Arial"/>
                <w:sz w:val="18"/>
                <w:szCs w:val="18"/>
              </w:rPr>
            </w:pPr>
            <w:r w:rsidRPr="009C0CD5">
              <w:rPr>
                <w:rFonts w:cs="Arial"/>
                <w:sz w:val="18"/>
                <w:szCs w:val="18"/>
              </w:rPr>
              <w:t>0.899</w:t>
            </w:r>
          </w:p>
        </w:tc>
      </w:tr>
      <w:tr w:rsidR="009C0CD5" w:rsidRPr="009C0CD5" w14:paraId="75354C64" w14:textId="77777777" w:rsidTr="00A64ED1">
        <w:tc>
          <w:tcPr>
            <w:tcW w:w="2268" w:type="dxa"/>
            <w:tcBorders>
              <w:top w:val="nil"/>
              <w:left w:val="nil"/>
              <w:bottom w:val="nil"/>
              <w:right w:val="single" w:sz="18" w:space="0" w:color="002060"/>
            </w:tcBorders>
            <w:shd w:val="clear" w:color="auto" w:fill="auto"/>
            <w:vAlign w:val="center"/>
          </w:tcPr>
          <w:p w14:paraId="5256A520" w14:textId="77777777" w:rsidR="009C0CD5" w:rsidRPr="00F75B25" w:rsidRDefault="009C0CD5" w:rsidP="009C0CD5">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002060"/>
              <w:bottom w:val="nil"/>
              <w:right w:val="nil"/>
            </w:tcBorders>
            <w:shd w:val="clear" w:color="auto" w:fill="auto"/>
            <w:vAlign w:val="bottom"/>
          </w:tcPr>
          <w:p w14:paraId="61099F4E" w14:textId="77777777" w:rsidR="009C0CD5" w:rsidRPr="009C0CD5" w:rsidRDefault="009C0CD5" w:rsidP="009C0CD5">
            <w:pPr>
              <w:spacing w:before="40" w:after="20"/>
              <w:jc w:val="center"/>
              <w:rPr>
                <w:rFonts w:cs="Arial"/>
                <w:sz w:val="18"/>
                <w:szCs w:val="18"/>
              </w:rPr>
            </w:pPr>
            <w:r w:rsidRPr="009C0CD5">
              <w:rPr>
                <w:rFonts w:cs="Arial"/>
                <w:sz w:val="18"/>
                <w:szCs w:val="18"/>
              </w:rPr>
              <w:t>0.939</w:t>
            </w:r>
          </w:p>
        </w:tc>
        <w:tc>
          <w:tcPr>
            <w:tcW w:w="1247" w:type="dxa"/>
            <w:tcBorders>
              <w:top w:val="nil"/>
              <w:left w:val="nil"/>
              <w:bottom w:val="nil"/>
              <w:right w:val="nil"/>
            </w:tcBorders>
            <w:vAlign w:val="bottom"/>
          </w:tcPr>
          <w:p w14:paraId="493155A4" w14:textId="77777777" w:rsidR="009C0CD5" w:rsidRPr="009C0CD5" w:rsidRDefault="009C0CD5" w:rsidP="009C0CD5">
            <w:pPr>
              <w:spacing w:before="40" w:after="20"/>
              <w:jc w:val="center"/>
              <w:rPr>
                <w:rFonts w:cs="Arial"/>
                <w:sz w:val="18"/>
                <w:szCs w:val="18"/>
              </w:rPr>
            </w:pPr>
            <w:r w:rsidRPr="009C0CD5">
              <w:rPr>
                <w:rFonts w:cs="Arial"/>
                <w:sz w:val="18"/>
                <w:szCs w:val="18"/>
              </w:rPr>
              <w:t>0.944</w:t>
            </w:r>
          </w:p>
        </w:tc>
        <w:tc>
          <w:tcPr>
            <w:tcW w:w="170" w:type="dxa"/>
            <w:tcBorders>
              <w:top w:val="nil"/>
              <w:left w:val="nil"/>
              <w:bottom w:val="nil"/>
              <w:right w:val="nil"/>
            </w:tcBorders>
            <w:vAlign w:val="bottom"/>
          </w:tcPr>
          <w:p w14:paraId="04AF5A6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562C1BDA" w14:textId="77777777" w:rsidR="009C0CD5" w:rsidRPr="009C0CD5" w:rsidRDefault="009C0CD5" w:rsidP="009C0CD5">
            <w:pPr>
              <w:spacing w:before="40" w:after="20"/>
              <w:jc w:val="center"/>
              <w:rPr>
                <w:rFonts w:cs="Arial"/>
                <w:sz w:val="18"/>
                <w:szCs w:val="18"/>
              </w:rPr>
            </w:pPr>
            <w:r w:rsidRPr="009C0CD5">
              <w:rPr>
                <w:rFonts w:cs="Arial"/>
                <w:sz w:val="18"/>
                <w:szCs w:val="18"/>
              </w:rPr>
              <w:t>0.927</w:t>
            </w:r>
          </w:p>
        </w:tc>
      </w:tr>
      <w:tr w:rsidR="009C0CD5" w:rsidRPr="009C0CD5" w14:paraId="3CB7FD5F" w14:textId="77777777" w:rsidTr="00A64ED1">
        <w:tc>
          <w:tcPr>
            <w:tcW w:w="2268" w:type="dxa"/>
            <w:tcBorders>
              <w:top w:val="nil"/>
              <w:left w:val="nil"/>
              <w:bottom w:val="nil"/>
              <w:right w:val="single" w:sz="18" w:space="0" w:color="002060"/>
            </w:tcBorders>
            <w:shd w:val="clear" w:color="auto" w:fill="auto"/>
            <w:vAlign w:val="center"/>
          </w:tcPr>
          <w:p w14:paraId="18C07C23" w14:textId="77777777" w:rsidR="009C0CD5" w:rsidRPr="00F75B25" w:rsidRDefault="009C0CD5" w:rsidP="009C0CD5">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002060"/>
              <w:bottom w:val="nil"/>
              <w:right w:val="nil"/>
            </w:tcBorders>
            <w:shd w:val="clear" w:color="auto" w:fill="auto"/>
            <w:vAlign w:val="bottom"/>
          </w:tcPr>
          <w:p w14:paraId="2B66FC18" w14:textId="77777777" w:rsidR="009C0CD5" w:rsidRPr="009C0CD5" w:rsidRDefault="009C0CD5" w:rsidP="009C0CD5">
            <w:pPr>
              <w:spacing w:before="40" w:after="20"/>
              <w:jc w:val="center"/>
              <w:rPr>
                <w:rFonts w:cs="Arial"/>
                <w:sz w:val="18"/>
                <w:szCs w:val="18"/>
              </w:rPr>
            </w:pPr>
            <w:r w:rsidRPr="009C0CD5">
              <w:rPr>
                <w:rFonts w:cs="Arial"/>
                <w:sz w:val="18"/>
                <w:szCs w:val="18"/>
              </w:rPr>
              <w:t>1.236</w:t>
            </w:r>
          </w:p>
        </w:tc>
        <w:tc>
          <w:tcPr>
            <w:tcW w:w="1247" w:type="dxa"/>
            <w:tcBorders>
              <w:top w:val="nil"/>
              <w:left w:val="nil"/>
              <w:bottom w:val="nil"/>
              <w:right w:val="nil"/>
            </w:tcBorders>
            <w:vAlign w:val="bottom"/>
          </w:tcPr>
          <w:p w14:paraId="28E1F318" w14:textId="77777777" w:rsidR="009C0CD5" w:rsidRPr="009C0CD5" w:rsidRDefault="009C0CD5" w:rsidP="009C0CD5">
            <w:pPr>
              <w:spacing w:before="40" w:after="20"/>
              <w:jc w:val="center"/>
              <w:rPr>
                <w:rFonts w:cs="Arial"/>
                <w:sz w:val="18"/>
                <w:szCs w:val="18"/>
              </w:rPr>
            </w:pPr>
            <w:r w:rsidRPr="009C0CD5">
              <w:rPr>
                <w:rFonts w:cs="Arial"/>
                <w:sz w:val="18"/>
                <w:szCs w:val="18"/>
              </w:rPr>
              <w:t>1.242</w:t>
            </w:r>
          </w:p>
        </w:tc>
        <w:tc>
          <w:tcPr>
            <w:tcW w:w="170" w:type="dxa"/>
            <w:tcBorders>
              <w:top w:val="nil"/>
              <w:left w:val="nil"/>
              <w:bottom w:val="nil"/>
              <w:right w:val="nil"/>
            </w:tcBorders>
            <w:vAlign w:val="bottom"/>
          </w:tcPr>
          <w:p w14:paraId="7F37B96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7D0B4E2" w14:textId="77777777" w:rsidR="009C0CD5" w:rsidRPr="009C0CD5" w:rsidRDefault="009C0CD5" w:rsidP="009C0CD5">
            <w:pPr>
              <w:spacing w:before="40" w:after="20"/>
              <w:jc w:val="center"/>
              <w:rPr>
                <w:rFonts w:cs="Arial"/>
                <w:sz w:val="18"/>
                <w:szCs w:val="18"/>
              </w:rPr>
            </w:pPr>
            <w:r w:rsidRPr="009C0CD5">
              <w:rPr>
                <w:rFonts w:cs="Arial"/>
                <w:sz w:val="18"/>
                <w:szCs w:val="18"/>
              </w:rPr>
              <w:t>1.173</w:t>
            </w:r>
          </w:p>
        </w:tc>
      </w:tr>
      <w:tr w:rsidR="009C0CD5" w:rsidRPr="009C0CD5" w14:paraId="1AF0A3F8" w14:textId="77777777" w:rsidTr="00A64ED1">
        <w:tc>
          <w:tcPr>
            <w:tcW w:w="2268" w:type="dxa"/>
            <w:tcBorders>
              <w:top w:val="nil"/>
              <w:left w:val="nil"/>
              <w:bottom w:val="nil"/>
              <w:right w:val="single" w:sz="18" w:space="0" w:color="002060"/>
            </w:tcBorders>
            <w:shd w:val="clear" w:color="auto" w:fill="auto"/>
            <w:vAlign w:val="center"/>
          </w:tcPr>
          <w:p w14:paraId="797FF2FC" w14:textId="77777777" w:rsidR="009C0CD5" w:rsidRPr="00F75B25" w:rsidRDefault="009C0CD5" w:rsidP="009C0CD5">
            <w:pPr>
              <w:spacing w:before="40" w:after="20"/>
              <w:rPr>
                <w:rFonts w:cs="Arial"/>
                <w:sz w:val="18"/>
                <w:szCs w:val="18"/>
              </w:rPr>
            </w:pPr>
            <w:r w:rsidRPr="00F75B25">
              <w:rPr>
                <w:rFonts w:cs="Arial"/>
                <w:sz w:val="18"/>
                <w:szCs w:val="18"/>
              </w:rPr>
              <w:t>Wodonga C</w:t>
            </w:r>
          </w:p>
        </w:tc>
        <w:tc>
          <w:tcPr>
            <w:tcW w:w="1247" w:type="dxa"/>
            <w:tcBorders>
              <w:top w:val="nil"/>
              <w:left w:val="single" w:sz="18" w:space="0" w:color="002060"/>
              <w:bottom w:val="nil"/>
              <w:right w:val="nil"/>
            </w:tcBorders>
            <w:shd w:val="clear" w:color="auto" w:fill="auto"/>
            <w:vAlign w:val="bottom"/>
          </w:tcPr>
          <w:p w14:paraId="3C99A6B5" w14:textId="77777777" w:rsidR="009C0CD5" w:rsidRPr="009C0CD5" w:rsidRDefault="009C0CD5" w:rsidP="009C0CD5">
            <w:pPr>
              <w:spacing w:before="40" w:after="20"/>
              <w:jc w:val="center"/>
              <w:rPr>
                <w:rFonts w:cs="Arial"/>
                <w:sz w:val="18"/>
                <w:szCs w:val="18"/>
              </w:rPr>
            </w:pPr>
            <w:r w:rsidRPr="009C0CD5">
              <w:rPr>
                <w:rFonts w:cs="Arial"/>
                <w:sz w:val="18"/>
                <w:szCs w:val="18"/>
              </w:rPr>
              <w:t>0.975</w:t>
            </w:r>
          </w:p>
        </w:tc>
        <w:tc>
          <w:tcPr>
            <w:tcW w:w="1247" w:type="dxa"/>
            <w:tcBorders>
              <w:top w:val="nil"/>
              <w:left w:val="nil"/>
              <w:bottom w:val="nil"/>
              <w:right w:val="nil"/>
            </w:tcBorders>
            <w:vAlign w:val="bottom"/>
          </w:tcPr>
          <w:p w14:paraId="6D9D3CA7" w14:textId="77777777" w:rsidR="009C0CD5" w:rsidRPr="009C0CD5" w:rsidRDefault="009C0CD5" w:rsidP="009C0CD5">
            <w:pPr>
              <w:spacing w:before="40" w:after="20"/>
              <w:jc w:val="center"/>
              <w:rPr>
                <w:rFonts w:cs="Arial"/>
                <w:sz w:val="18"/>
                <w:szCs w:val="18"/>
              </w:rPr>
            </w:pPr>
            <w:r w:rsidRPr="009C0CD5">
              <w:rPr>
                <w:rFonts w:cs="Arial"/>
                <w:sz w:val="18"/>
                <w:szCs w:val="18"/>
              </w:rPr>
              <w:t>0.980</w:t>
            </w:r>
          </w:p>
        </w:tc>
        <w:tc>
          <w:tcPr>
            <w:tcW w:w="170" w:type="dxa"/>
            <w:tcBorders>
              <w:top w:val="nil"/>
              <w:left w:val="nil"/>
              <w:bottom w:val="nil"/>
              <w:right w:val="nil"/>
            </w:tcBorders>
            <w:vAlign w:val="bottom"/>
          </w:tcPr>
          <w:p w14:paraId="442CB6C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026C972F" w14:textId="77777777" w:rsidR="009C0CD5" w:rsidRPr="009C0CD5" w:rsidRDefault="009C0CD5" w:rsidP="009C0CD5">
            <w:pPr>
              <w:spacing w:before="40" w:after="20"/>
              <w:jc w:val="center"/>
              <w:rPr>
                <w:rFonts w:cs="Arial"/>
                <w:sz w:val="18"/>
                <w:szCs w:val="18"/>
              </w:rPr>
            </w:pPr>
            <w:r w:rsidRPr="009C0CD5">
              <w:rPr>
                <w:rFonts w:cs="Arial"/>
                <w:sz w:val="18"/>
                <w:szCs w:val="18"/>
              </w:rPr>
              <w:t>1.109</w:t>
            </w:r>
          </w:p>
        </w:tc>
      </w:tr>
      <w:tr w:rsidR="009C0CD5" w:rsidRPr="009C0CD5" w14:paraId="337C32C4" w14:textId="77777777" w:rsidTr="00A64ED1">
        <w:tc>
          <w:tcPr>
            <w:tcW w:w="2268" w:type="dxa"/>
            <w:tcBorders>
              <w:top w:val="nil"/>
              <w:left w:val="nil"/>
              <w:bottom w:val="nil"/>
              <w:right w:val="single" w:sz="18" w:space="0" w:color="002060"/>
            </w:tcBorders>
            <w:shd w:val="clear" w:color="auto" w:fill="auto"/>
            <w:vAlign w:val="center"/>
          </w:tcPr>
          <w:p w14:paraId="1CCF15EC" w14:textId="77777777" w:rsidR="009C0CD5" w:rsidRPr="00F75B25" w:rsidRDefault="009C0CD5" w:rsidP="009C0CD5">
            <w:pPr>
              <w:spacing w:before="40" w:after="20"/>
              <w:rPr>
                <w:rFonts w:cs="Arial"/>
                <w:sz w:val="18"/>
                <w:szCs w:val="18"/>
              </w:rPr>
            </w:pPr>
            <w:r w:rsidRPr="00F75B25">
              <w:rPr>
                <w:rFonts w:cs="Arial"/>
                <w:sz w:val="18"/>
                <w:szCs w:val="18"/>
              </w:rPr>
              <w:t>Wyndham C</w:t>
            </w:r>
          </w:p>
        </w:tc>
        <w:tc>
          <w:tcPr>
            <w:tcW w:w="1247" w:type="dxa"/>
            <w:tcBorders>
              <w:top w:val="nil"/>
              <w:left w:val="single" w:sz="18" w:space="0" w:color="002060"/>
              <w:bottom w:val="nil"/>
              <w:right w:val="nil"/>
            </w:tcBorders>
            <w:shd w:val="clear" w:color="auto" w:fill="auto"/>
            <w:vAlign w:val="bottom"/>
          </w:tcPr>
          <w:p w14:paraId="4F88CB63" w14:textId="77777777" w:rsidR="009C0CD5" w:rsidRPr="009C0CD5" w:rsidRDefault="009C0CD5" w:rsidP="009C0CD5">
            <w:pPr>
              <w:spacing w:before="40" w:after="2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4DEF67D6" w14:textId="77777777" w:rsidR="009C0CD5" w:rsidRPr="009C0CD5" w:rsidRDefault="009C0CD5" w:rsidP="009C0CD5">
            <w:pPr>
              <w:spacing w:before="40" w:after="20"/>
              <w:jc w:val="center"/>
              <w:rPr>
                <w:rFonts w:cs="Arial"/>
                <w:sz w:val="18"/>
                <w:szCs w:val="18"/>
              </w:rPr>
            </w:pPr>
            <w:r w:rsidRPr="009C0CD5">
              <w:rPr>
                <w:rFonts w:cs="Arial"/>
                <w:sz w:val="18"/>
                <w:szCs w:val="18"/>
              </w:rPr>
              <w:t>1.336</w:t>
            </w:r>
          </w:p>
        </w:tc>
        <w:tc>
          <w:tcPr>
            <w:tcW w:w="170" w:type="dxa"/>
            <w:tcBorders>
              <w:top w:val="nil"/>
              <w:left w:val="nil"/>
              <w:bottom w:val="nil"/>
              <w:right w:val="nil"/>
            </w:tcBorders>
            <w:vAlign w:val="bottom"/>
          </w:tcPr>
          <w:p w14:paraId="746F528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6DBE2AC8" w14:textId="77777777" w:rsidR="009C0CD5" w:rsidRPr="009C0CD5" w:rsidRDefault="009C0CD5" w:rsidP="009C0CD5">
            <w:pPr>
              <w:spacing w:before="40" w:after="20"/>
              <w:jc w:val="center"/>
              <w:rPr>
                <w:rFonts w:cs="Arial"/>
                <w:sz w:val="18"/>
                <w:szCs w:val="18"/>
              </w:rPr>
            </w:pPr>
            <w:r w:rsidRPr="009C0CD5">
              <w:rPr>
                <w:rFonts w:cs="Arial"/>
                <w:sz w:val="18"/>
                <w:szCs w:val="18"/>
              </w:rPr>
              <w:t>1.319</w:t>
            </w:r>
          </w:p>
        </w:tc>
      </w:tr>
      <w:tr w:rsidR="009C0CD5" w:rsidRPr="009C0CD5" w14:paraId="62B8B9F4" w14:textId="77777777" w:rsidTr="00A64ED1">
        <w:tc>
          <w:tcPr>
            <w:tcW w:w="2268" w:type="dxa"/>
            <w:tcBorders>
              <w:top w:val="nil"/>
              <w:left w:val="nil"/>
              <w:bottom w:val="nil"/>
              <w:right w:val="single" w:sz="18" w:space="0" w:color="002060"/>
            </w:tcBorders>
            <w:shd w:val="clear" w:color="auto" w:fill="auto"/>
            <w:vAlign w:val="center"/>
          </w:tcPr>
          <w:p w14:paraId="3EB469A3" w14:textId="77777777" w:rsidR="009C0CD5" w:rsidRPr="00F75B25" w:rsidRDefault="009C0CD5" w:rsidP="009C0CD5">
            <w:pPr>
              <w:spacing w:before="40" w:after="20"/>
              <w:rPr>
                <w:rFonts w:cs="Arial"/>
                <w:sz w:val="18"/>
                <w:szCs w:val="18"/>
              </w:rPr>
            </w:pPr>
            <w:r w:rsidRPr="00F75B25">
              <w:rPr>
                <w:rFonts w:cs="Arial"/>
                <w:sz w:val="18"/>
                <w:szCs w:val="18"/>
              </w:rPr>
              <w:t>Yarra C</w:t>
            </w:r>
          </w:p>
        </w:tc>
        <w:tc>
          <w:tcPr>
            <w:tcW w:w="1247" w:type="dxa"/>
            <w:tcBorders>
              <w:top w:val="nil"/>
              <w:left w:val="single" w:sz="18" w:space="0" w:color="002060"/>
              <w:bottom w:val="nil"/>
              <w:right w:val="nil"/>
            </w:tcBorders>
            <w:shd w:val="clear" w:color="auto" w:fill="auto"/>
            <w:vAlign w:val="bottom"/>
          </w:tcPr>
          <w:p w14:paraId="2A45634A" w14:textId="77777777" w:rsidR="009C0CD5" w:rsidRPr="009C0CD5" w:rsidRDefault="009C0CD5" w:rsidP="009C0CD5">
            <w:pPr>
              <w:spacing w:before="40" w:after="20"/>
              <w:jc w:val="center"/>
              <w:rPr>
                <w:rFonts w:cs="Arial"/>
                <w:sz w:val="18"/>
                <w:szCs w:val="18"/>
              </w:rPr>
            </w:pPr>
            <w:r w:rsidRPr="009C0CD5">
              <w:rPr>
                <w:rFonts w:cs="Arial"/>
                <w:sz w:val="18"/>
                <w:szCs w:val="18"/>
              </w:rPr>
              <w:t>1.094</w:t>
            </w:r>
          </w:p>
        </w:tc>
        <w:tc>
          <w:tcPr>
            <w:tcW w:w="1247" w:type="dxa"/>
            <w:tcBorders>
              <w:top w:val="nil"/>
              <w:left w:val="nil"/>
              <w:bottom w:val="nil"/>
              <w:right w:val="nil"/>
            </w:tcBorders>
            <w:vAlign w:val="bottom"/>
          </w:tcPr>
          <w:p w14:paraId="42FED5E4" w14:textId="77777777" w:rsidR="009C0CD5" w:rsidRPr="009C0CD5" w:rsidRDefault="009C0CD5" w:rsidP="009C0CD5">
            <w:pPr>
              <w:spacing w:before="40" w:after="20"/>
              <w:jc w:val="center"/>
              <w:rPr>
                <w:rFonts w:cs="Arial"/>
                <w:sz w:val="18"/>
                <w:szCs w:val="18"/>
              </w:rPr>
            </w:pPr>
            <w:r w:rsidRPr="009C0CD5">
              <w:rPr>
                <w:rFonts w:cs="Arial"/>
                <w:sz w:val="18"/>
                <w:szCs w:val="18"/>
              </w:rPr>
              <w:t>1.099</w:t>
            </w:r>
          </w:p>
        </w:tc>
        <w:tc>
          <w:tcPr>
            <w:tcW w:w="170" w:type="dxa"/>
            <w:tcBorders>
              <w:top w:val="nil"/>
              <w:left w:val="nil"/>
              <w:bottom w:val="nil"/>
              <w:right w:val="nil"/>
            </w:tcBorders>
            <w:vAlign w:val="bottom"/>
          </w:tcPr>
          <w:p w14:paraId="456054A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1B9CA027" w14:textId="77777777" w:rsidR="009C0CD5" w:rsidRPr="009C0CD5" w:rsidRDefault="009C0CD5" w:rsidP="009C0CD5">
            <w:pPr>
              <w:spacing w:before="40" w:after="20"/>
              <w:jc w:val="center"/>
              <w:rPr>
                <w:rFonts w:cs="Arial"/>
                <w:sz w:val="18"/>
                <w:szCs w:val="18"/>
              </w:rPr>
            </w:pPr>
            <w:r w:rsidRPr="009C0CD5">
              <w:rPr>
                <w:rFonts w:cs="Arial"/>
                <w:sz w:val="18"/>
                <w:szCs w:val="18"/>
              </w:rPr>
              <w:t>0.843</w:t>
            </w:r>
          </w:p>
        </w:tc>
      </w:tr>
      <w:tr w:rsidR="009C0CD5" w:rsidRPr="009C0CD5" w14:paraId="588638DC" w14:textId="77777777" w:rsidTr="00A64ED1">
        <w:tc>
          <w:tcPr>
            <w:tcW w:w="2268" w:type="dxa"/>
            <w:tcBorders>
              <w:top w:val="nil"/>
              <w:left w:val="nil"/>
              <w:bottom w:val="nil"/>
              <w:right w:val="single" w:sz="18" w:space="0" w:color="002060"/>
            </w:tcBorders>
            <w:shd w:val="clear" w:color="auto" w:fill="auto"/>
            <w:vAlign w:val="center"/>
          </w:tcPr>
          <w:p w14:paraId="63C2B1E9" w14:textId="77777777" w:rsidR="009C0CD5" w:rsidRPr="00F75B25" w:rsidRDefault="009C0CD5" w:rsidP="009C0CD5">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002060"/>
              <w:bottom w:val="nil"/>
              <w:right w:val="nil"/>
            </w:tcBorders>
            <w:shd w:val="clear" w:color="auto" w:fill="auto"/>
            <w:vAlign w:val="bottom"/>
          </w:tcPr>
          <w:p w14:paraId="3F30238B" w14:textId="77777777" w:rsidR="009C0CD5" w:rsidRPr="009C0CD5" w:rsidRDefault="009C0CD5" w:rsidP="009C0CD5">
            <w:pPr>
              <w:spacing w:before="40" w:after="20"/>
              <w:jc w:val="center"/>
              <w:rPr>
                <w:rFonts w:cs="Arial"/>
                <w:sz w:val="18"/>
                <w:szCs w:val="18"/>
              </w:rPr>
            </w:pPr>
            <w:r w:rsidRPr="009C0CD5">
              <w:rPr>
                <w:rFonts w:cs="Arial"/>
                <w:sz w:val="18"/>
                <w:szCs w:val="18"/>
              </w:rPr>
              <w:t>0.881</w:t>
            </w:r>
          </w:p>
        </w:tc>
        <w:tc>
          <w:tcPr>
            <w:tcW w:w="1247" w:type="dxa"/>
            <w:tcBorders>
              <w:top w:val="nil"/>
              <w:left w:val="nil"/>
              <w:bottom w:val="nil"/>
              <w:right w:val="nil"/>
            </w:tcBorders>
            <w:vAlign w:val="bottom"/>
          </w:tcPr>
          <w:p w14:paraId="34D0548D" w14:textId="77777777" w:rsidR="009C0CD5" w:rsidRPr="009C0CD5" w:rsidRDefault="009C0CD5" w:rsidP="009C0CD5">
            <w:pPr>
              <w:spacing w:before="40" w:after="20"/>
              <w:jc w:val="center"/>
              <w:rPr>
                <w:rFonts w:cs="Arial"/>
                <w:sz w:val="18"/>
                <w:szCs w:val="18"/>
              </w:rPr>
            </w:pPr>
            <w:r w:rsidRPr="009C0CD5">
              <w:rPr>
                <w:rFonts w:cs="Arial"/>
                <w:sz w:val="18"/>
                <w:szCs w:val="18"/>
              </w:rPr>
              <w:t>0.885</w:t>
            </w:r>
          </w:p>
        </w:tc>
        <w:tc>
          <w:tcPr>
            <w:tcW w:w="170" w:type="dxa"/>
            <w:tcBorders>
              <w:top w:val="nil"/>
              <w:left w:val="nil"/>
              <w:bottom w:val="nil"/>
              <w:right w:val="nil"/>
            </w:tcBorders>
            <w:vAlign w:val="bottom"/>
          </w:tcPr>
          <w:p w14:paraId="374882E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73D1F3E3" w14:textId="77777777" w:rsidR="009C0CD5" w:rsidRPr="009C0CD5" w:rsidRDefault="009C0CD5" w:rsidP="009C0CD5">
            <w:pPr>
              <w:spacing w:before="40" w:after="20"/>
              <w:jc w:val="center"/>
              <w:rPr>
                <w:rFonts w:cs="Arial"/>
                <w:sz w:val="18"/>
                <w:szCs w:val="18"/>
              </w:rPr>
            </w:pPr>
            <w:r w:rsidRPr="009C0CD5">
              <w:rPr>
                <w:rFonts w:cs="Arial"/>
                <w:sz w:val="18"/>
                <w:szCs w:val="18"/>
              </w:rPr>
              <w:t>0.993</w:t>
            </w:r>
          </w:p>
        </w:tc>
      </w:tr>
      <w:tr w:rsidR="009C0CD5" w:rsidRPr="009C0CD5" w14:paraId="54E9F52D" w14:textId="77777777" w:rsidTr="00A64ED1">
        <w:tc>
          <w:tcPr>
            <w:tcW w:w="2268" w:type="dxa"/>
            <w:tcBorders>
              <w:top w:val="nil"/>
              <w:left w:val="nil"/>
              <w:bottom w:val="nil"/>
              <w:right w:val="single" w:sz="18" w:space="0" w:color="002060"/>
            </w:tcBorders>
            <w:shd w:val="clear" w:color="auto" w:fill="auto"/>
            <w:vAlign w:val="center"/>
          </w:tcPr>
          <w:p w14:paraId="30403141" w14:textId="77777777" w:rsidR="009C0CD5" w:rsidRPr="00F75B25" w:rsidRDefault="009C0CD5" w:rsidP="009C0CD5">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002060"/>
              <w:bottom w:val="nil"/>
              <w:right w:val="nil"/>
            </w:tcBorders>
            <w:shd w:val="clear" w:color="auto" w:fill="auto"/>
            <w:vAlign w:val="bottom"/>
          </w:tcPr>
          <w:p w14:paraId="29AE6295" w14:textId="77777777" w:rsidR="009C0CD5" w:rsidRPr="009C0CD5" w:rsidRDefault="009C0CD5" w:rsidP="009C0CD5">
            <w:pPr>
              <w:spacing w:before="40" w:after="20"/>
              <w:jc w:val="center"/>
              <w:rPr>
                <w:rFonts w:cs="Arial"/>
                <w:sz w:val="18"/>
                <w:szCs w:val="18"/>
              </w:rPr>
            </w:pPr>
            <w:r w:rsidRPr="009C0CD5">
              <w:rPr>
                <w:rFonts w:cs="Arial"/>
                <w:sz w:val="18"/>
                <w:szCs w:val="18"/>
              </w:rPr>
              <w:t>0.701</w:t>
            </w:r>
          </w:p>
        </w:tc>
        <w:tc>
          <w:tcPr>
            <w:tcW w:w="1247" w:type="dxa"/>
            <w:tcBorders>
              <w:top w:val="nil"/>
              <w:left w:val="nil"/>
              <w:bottom w:val="nil"/>
              <w:right w:val="nil"/>
            </w:tcBorders>
            <w:vAlign w:val="bottom"/>
          </w:tcPr>
          <w:p w14:paraId="2208AB0C" w14:textId="77777777" w:rsidR="009C0CD5" w:rsidRPr="009C0CD5" w:rsidRDefault="009C0CD5" w:rsidP="009C0CD5">
            <w:pPr>
              <w:spacing w:before="40" w:after="20"/>
              <w:jc w:val="center"/>
              <w:rPr>
                <w:rFonts w:cs="Arial"/>
                <w:sz w:val="18"/>
                <w:szCs w:val="18"/>
              </w:rPr>
            </w:pPr>
            <w:r w:rsidRPr="009C0CD5">
              <w:rPr>
                <w:rFonts w:cs="Arial"/>
                <w:sz w:val="18"/>
                <w:szCs w:val="18"/>
              </w:rPr>
              <w:t>0.704</w:t>
            </w:r>
          </w:p>
        </w:tc>
        <w:tc>
          <w:tcPr>
            <w:tcW w:w="170" w:type="dxa"/>
            <w:tcBorders>
              <w:top w:val="nil"/>
              <w:left w:val="nil"/>
              <w:bottom w:val="nil"/>
              <w:right w:val="nil"/>
            </w:tcBorders>
            <w:vAlign w:val="bottom"/>
          </w:tcPr>
          <w:p w14:paraId="4196B8B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shd w:val="clear" w:color="auto" w:fill="auto"/>
            <w:vAlign w:val="bottom"/>
          </w:tcPr>
          <w:p w14:paraId="4E37FCCC" w14:textId="77777777" w:rsidR="009C0CD5" w:rsidRPr="009C0CD5" w:rsidRDefault="009C0CD5" w:rsidP="009C0CD5">
            <w:pPr>
              <w:spacing w:before="40" w:after="20"/>
              <w:jc w:val="center"/>
              <w:rPr>
                <w:rFonts w:cs="Arial"/>
                <w:sz w:val="18"/>
                <w:szCs w:val="18"/>
              </w:rPr>
            </w:pPr>
            <w:r w:rsidRPr="009C0CD5">
              <w:rPr>
                <w:rFonts w:cs="Arial"/>
                <w:sz w:val="18"/>
                <w:szCs w:val="18"/>
              </w:rPr>
              <w:t>0.820</w:t>
            </w:r>
          </w:p>
        </w:tc>
      </w:tr>
      <w:tr w:rsidR="00C0655A" w:rsidRPr="009C0CD5" w14:paraId="3B60E943" w14:textId="77777777" w:rsidTr="007F2170">
        <w:tc>
          <w:tcPr>
            <w:tcW w:w="2268" w:type="dxa"/>
            <w:tcBorders>
              <w:top w:val="nil"/>
              <w:left w:val="nil"/>
              <w:bottom w:val="nil"/>
              <w:right w:val="single" w:sz="18" w:space="0" w:color="002060"/>
            </w:tcBorders>
            <w:shd w:val="clear" w:color="auto" w:fill="auto"/>
            <w:vAlign w:val="center"/>
          </w:tcPr>
          <w:p w14:paraId="2E6F9BBC" w14:textId="77777777" w:rsidR="00C0655A" w:rsidRPr="00F75B25" w:rsidRDefault="00C0655A" w:rsidP="000B210A">
            <w:pPr>
              <w:spacing w:before="40" w:after="20"/>
              <w:rPr>
                <w:rFonts w:cs="Arial"/>
                <w:sz w:val="18"/>
                <w:szCs w:val="18"/>
                <w:lang w:eastAsia="ko-KR"/>
              </w:rPr>
            </w:pPr>
          </w:p>
        </w:tc>
        <w:tc>
          <w:tcPr>
            <w:tcW w:w="1247" w:type="dxa"/>
            <w:tcBorders>
              <w:top w:val="nil"/>
              <w:left w:val="single" w:sz="18" w:space="0" w:color="002060"/>
              <w:bottom w:val="single" w:sz="8" w:space="0" w:color="002060"/>
              <w:right w:val="nil"/>
            </w:tcBorders>
            <w:shd w:val="clear" w:color="auto" w:fill="auto"/>
            <w:vAlign w:val="center"/>
          </w:tcPr>
          <w:p w14:paraId="0AB653B7" w14:textId="77777777" w:rsidR="00C0655A" w:rsidRPr="00F75B25" w:rsidRDefault="00C0655A"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0FB653D9" w14:textId="77777777"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002060"/>
              <w:right w:val="nil"/>
            </w:tcBorders>
            <w:vAlign w:val="center"/>
          </w:tcPr>
          <w:p w14:paraId="60BB606E" w14:textId="77777777" w:rsidR="00C0655A" w:rsidRPr="0087211A" w:rsidRDefault="00C0655A" w:rsidP="000B210A">
            <w:pPr>
              <w:spacing w:before="40" w:after="20"/>
              <w:jc w:val="center"/>
              <w:rPr>
                <w:rFonts w:cs="Arial"/>
                <w:sz w:val="18"/>
                <w:szCs w:val="18"/>
              </w:rPr>
            </w:pPr>
          </w:p>
        </w:tc>
        <w:tc>
          <w:tcPr>
            <w:tcW w:w="1247" w:type="dxa"/>
            <w:tcBorders>
              <w:top w:val="nil"/>
              <w:left w:val="nil"/>
              <w:bottom w:val="single" w:sz="8" w:space="0" w:color="002060"/>
              <w:right w:val="nil"/>
            </w:tcBorders>
            <w:shd w:val="clear" w:color="auto" w:fill="auto"/>
            <w:vAlign w:val="center"/>
          </w:tcPr>
          <w:p w14:paraId="0F6F496F" w14:textId="77777777" w:rsidR="00C0655A" w:rsidRPr="00F75B25" w:rsidRDefault="00C0655A" w:rsidP="000B210A">
            <w:pPr>
              <w:spacing w:before="40" w:after="20"/>
              <w:jc w:val="center"/>
              <w:rPr>
                <w:rFonts w:cs="Arial"/>
                <w:sz w:val="18"/>
                <w:szCs w:val="18"/>
              </w:rPr>
            </w:pPr>
          </w:p>
        </w:tc>
      </w:tr>
      <w:tr w:rsidR="00C0655A" w:rsidRPr="00F75B25" w14:paraId="7D34D412" w14:textId="77777777" w:rsidTr="007F2170">
        <w:tc>
          <w:tcPr>
            <w:tcW w:w="2268" w:type="dxa"/>
            <w:tcBorders>
              <w:top w:val="nil"/>
              <w:left w:val="nil"/>
              <w:bottom w:val="nil"/>
              <w:right w:val="single" w:sz="18" w:space="0" w:color="002060"/>
            </w:tcBorders>
            <w:shd w:val="clear" w:color="auto" w:fill="auto"/>
            <w:vAlign w:val="center"/>
          </w:tcPr>
          <w:p w14:paraId="0FE18330" w14:textId="77777777" w:rsidR="00C0655A" w:rsidRPr="00F75B25" w:rsidRDefault="00C0655A" w:rsidP="000B210A">
            <w:pPr>
              <w:spacing w:before="40" w:after="20"/>
              <w:rPr>
                <w:rFonts w:cs="Arial"/>
                <w:sz w:val="18"/>
                <w:szCs w:val="18"/>
                <w:lang w:eastAsia="ko-KR"/>
              </w:rPr>
            </w:pPr>
          </w:p>
        </w:tc>
        <w:tc>
          <w:tcPr>
            <w:tcW w:w="1247" w:type="dxa"/>
            <w:tcBorders>
              <w:top w:val="single" w:sz="8" w:space="0" w:color="002060"/>
              <w:left w:val="single" w:sz="18" w:space="0" w:color="002060"/>
              <w:right w:val="nil"/>
            </w:tcBorders>
            <w:shd w:val="clear" w:color="auto" w:fill="auto"/>
            <w:vAlign w:val="center"/>
          </w:tcPr>
          <w:p w14:paraId="597285BA" w14:textId="77777777" w:rsidR="00C0655A" w:rsidRPr="00F75B25" w:rsidRDefault="00C0655A"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198120BE" w14:textId="77777777" w:rsidR="00C0655A" w:rsidRPr="00F75B25" w:rsidRDefault="00C0655A" w:rsidP="000B210A">
            <w:pPr>
              <w:spacing w:before="40" w:after="20"/>
              <w:jc w:val="center"/>
              <w:rPr>
                <w:rFonts w:cs="Arial"/>
                <w:b/>
                <w:sz w:val="18"/>
                <w:szCs w:val="18"/>
              </w:rPr>
            </w:pPr>
          </w:p>
        </w:tc>
        <w:tc>
          <w:tcPr>
            <w:tcW w:w="170" w:type="dxa"/>
            <w:tcBorders>
              <w:top w:val="single" w:sz="8" w:space="0" w:color="002060"/>
              <w:left w:val="nil"/>
              <w:right w:val="nil"/>
            </w:tcBorders>
            <w:vAlign w:val="center"/>
          </w:tcPr>
          <w:p w14:paraId="09D1C948" w14:textId="77777777" w:rsidR="00C0655A" w:rsidRPr="0087211A" w:rsidRDefault="00C0655A" w:rsidP="000B210A">
            <w:pPr>
              <w:spacing w:before="40" w:after="20"/>
              <w:jc w:val="center"/>
              <w:rPr>
                <w:rFonts w:cs="Arial"/>
                <w:sz w:val="18"/>
                <w:szCs w:val="18"/>
              </w:rPr>
            </w:pPr>
          </w:p>
        </w:tc>
        <w:tc>
          <w:tcPr>
            <w:tcW w:w="1247" w:type="dxa"/>
            <w:tcBorders>
              <w:top w:val="single" w:sz="8" w:space="0" w:color="002060"/>
              <w:left w:val="nil"/>
              <w:right w:val="nil"/>
            </w:tcBorders>
            <w:shd w:val="clear" w:color="auto" w:fill="auto"/>
            <w:vAlign w:val="center"/>
          </w:tcPr>
          <w:p w14:paraId="502381BB" w14:textId="77777777" w:rsidR="00C0655A" w:rsidRPr="00F75B25" w:rsidRDefault="00C0655A" w:rsidP="000B210A">
            <w:pPr>
              <w:spacing w:before="40" w:after="20"/>
              <w:jc w:val="center"/>
              <w:rPr>
                <w:rFonts w:cs="Arial"/>
                <w:b/>
                <w:sz w:val="18"/>
                <w:szCs w:val="18"/>
              </w:rPr>
            </w:pPr>
          </w:p>
        </w:tc>
      </w:tr>
    </w:tbl>
    <w:p w14:paraId="6EB8C161" w14:textId="77777777" w:rsidR="007B7FEA" w:rsidRPr="00FF36E8" w:rsidRDefault="007B7FEA" w:rsidP="00FF36E8">
      <w:pPr>
        <w:spacing w:before="40" w:after="20"/>
        <w:rPr>
          <w:rFonts w:cs="Arial"/>
          <w:sz w:val="18"/>
          <w:szCs w:val="18"/>
        </w:rPr>
      </w:pPr>
      <w:r w:rsidRPr="00FF36E8">
        <w:rPr>
          <w:rFonts w:cs="Arial"/>
          <w:sz w:val="18"/>
          <w:szCs w:val="18"/>
        </w:rPr>
        <w:br w:type="page"/>
      </w:r>
    </w:p>
    <w:p w14:paraId="40DF9668" w14:textId="77777777" w:rsidR="007B7FEA" w:rsidRPr="00976C78" w:rsidRDefault="007B7FEA" w:rsidP="008C1A28">
      <w:pPr>
        <w:pStyle w:val="VGC-Head10"/>
      </w:pPr>
      <w:r w:rsidRPr="00976C78">
        <w:t>Appendix 4</w:t>
      </w:r>
      <w:r w:rsidRPr="00976C78">
        <w:tab/>
      </w:r>
      <w:r w:rsidR="00A97ABE">
        <w:t xml:space="preserve">2017-18 </w:t>
      </w:r>
      <w:r w:rsidRPr="00976C78">
        <w:t xml:space="preserve">General Purpose Grants </w:t>
      </w:r>
    </w:p>
    <w:p w14:paraId="5C99EA79" w14:textId="77777777" w:rsidR="007B7FEA" w:rsidRPr="00976C78" w:rsidRDefault="007B7FEA" w:rsidP="008C1A28">
      <w:pPr>
        <w:pStyle w:val="VGC-Head2"/>
      </w:pPr>
      <w:r w:rsidRPr="00976C78">
        <w:t>D.  Cost Adjustors - Values</w:t>
      </w:r>
    </w:p>
    <w:p w14:paraId="17C503DE"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7F2170" w:rsidRPr="00FF36E8" w14:paraId="1AACBA38" w14:textId="77777777" w:rsidTr="00664AD1">
        <w:tc>
          <w:tcPr>
            <w:tcW w:w="2268" w:type="dxa"/>
            <w:tcBorders>
              <w:top w:val="nil"/>
              <w:left w:val="nil"/>
              <w:bottom w:val="nil"/>
              <w:right w:val="single" w:sz="18" w:space="0" w:color="002060"/>
            </w:tcBorders>
            <w:shd w:val="clear" w:color="auto" w:fill="auto"/>
            <w:vAlign w:val="bottom"/>
          </w:tcPr>
          <w:p w14:paraId="7C32224D" w14:textId="77777777" w:rsidR="007F2170" w:rsidRPr="00001707" w:rsidRDefault="007F2170"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3741" w:type="dxa"/>
            <w:gridSpan w:val="3"/>
            <w:tcBorders>
              <w:top w:val="nil"/>
              <w:left w:val="single" w:sz="18" w:space="0" w:color="002060"/>
              <w:bottom w:val="single" w:sz="8" w:space="0" w:color="002060"/>
            </w:tcBorders>
            <w:shd w:val="clear" w:color="auto" w:fill="auto"/>
            <w:vAlign w:val="bottom"/>
          </w:tcPr>
          <w:p w14:paraId="2A5AEF31" w14:textId="77777777" w:rsidR="007F2170" w:rsidRPr="00FF36E8" w:rsidRDefault="007F2170"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002060"/>
              <w:right w:val="nil"/>
            </w:tcBorders>
            <w:vAlign w:val="bottom"/>
          </w:tcPr>
          <w:p w14:paraId="7D96F128" w14:textId="77777777" w:rsidR="007F2170" w:rsidRPr="00FF36E8" w:rsidRDefault="007F2170" w:rsidP="008001AD">
            <w:pPr>
              <w:spacing w:before="40" w:after="20"/>
              <w:jc w:val="center"/>
              <w:rPr>
                <w:rFonts w:cs="Arial"/>
                <w:b/>
                <w:sz w:val="18"/>
                <w:szCs w:val="18"/>
              </w:rPr>
            </w:pPr>
          </w:p>
        </w:tc>
        <w:tc>
          <w:tcPr>
            <w:tcW w:w="2494" w:type="dxa"/>
            <w:gridSpan w:val="2"/>
            <w:tcBorders>
              <w:top w:val="nil"/>
              <w:left w:val="nil"/>
              <w:bottom w:val="single" w:sz="8" w:space="0" w:color="002060"/>
              <w:right w:val="nil"/>
            </w:tcBorders>
            <w:vAlign w:val="bottom"/>
          </w:tcPr>
          <w:p w14:paraId="22AE7AE0" w14:textId="77777777" w:rsidR="007F2170" w:rsidRPr="00FF36E8" w:rsidRDefault="007F2170" w:rsidP="008001AD">
            <w:pPr>
              <w:spacing w:before="40" w:after="20"/>
              <w:jc w:val="center"/>
              <w:rPr>
                <w:rFonts w:cs="Arial"/>
                <w:b/>
                <w:sz w:val="18"/>
                <w:szCs w:val="18"/>
              </w:rPr>
            </w:pPr>
            <w:r w:rsidRPr="00FF36E8">
              <w:rPr>
                <w:rFonts w:cs="Arial"/>
                <w:b/>
                <w:sz w:val="18"/>
                <w:szCs w:val="18"/>
              </w:rPr>
              <w:t>Remoteness</w:t>
            </w:r>
          </w:p>
        </w:tc>
      </w:tr>
      <w:tr w:rsidR="007F2170" w:rsidRPr="00664AD1" w14:paraId="5F558701" w14:textId="77777777" w:rsidTr="00664AD1">
        <w:tc>
          <w:tcPr>
            <w:tcW w:w="2268" w:type="dxa"/>
            <w:tcBorders>
              <w:top w:val="nil"/>
              <w:left w:val="nil"/>
              <w:bottom w:val="nil"/>
              <w:right w:val="single" w:sz="18" w:space="0" w:color="002060"/>
            </w:tcBorders>
            <w:shd w:val="clear" w:color="auto" w:fill="auto"/>
            <w:vAlign w:val="bottom"/>
          </w:tcPr>
          <w:p w14:paraId="6F70BDD3" w14:textId="77777777" w:rsidR="007F2170" w:rsidRPr="00001707" w:rsidRDefault="007F2170"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24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532F2C6E" w14:textId="77777777" w:rsidR="007F2170" w:rsidRPr="00664AD1" w:rsidRDefault="007F2170" w:rsidP="008001AD">
            <w:pPr>
              <w:spacing w:before="40" w:after="20"/>
              <w:jc w:val="center"/>
              <w:rPr>
                <w:rFonts w:cs="Arial"/>
                <w:sz w:val="16"/>
                <w:szCs w:val="16"/>
              </w:rPr>
            </w:pPr>
            <w:r w:rsidRPr="00664AD1">
              <w:rPr>
                <w:rFonts w:cs="Arial"/>
                <w:sz w:val="16"/>
                <w:szCs w:val="16"/>
              </w:rPr>
              <w:t>Population</w:t>
            </w:r>
          </w:p>
        </w:tc>
        <w:tc>
          <w:tcPr>
            <w:tcW w:w="1247" w:type="dxa"/>
            <w:tcBorders>
              <w:top w:val="single" w:sz="8" w:space="0" w:color="002060"/>
              <w:left w:val="nil"/>
              <w:bottom w:val="single" w:sz="8" w:space="0" w:color="002060"/>
              <w:right w:val="nil"/>
            </w:tcBorders>
            <w:tcMar>
              <w:left w:w="0" w:type="dxa"/>
              <w:right w:w="0" w:type="dxa"/>
            </w:tcMar>
            <w:vAlign w:val="bottom"/>
          </w:tcPr>
          <w:p w14:paraId="53C85DA3" w14:textId="77777777" w:rsidR="007F2170" w:rsidRPr="00664AD1" w:rsidRDefault="007F2170" w:rsidP="008001AD">
            <w:pPr>
              <w:spacing w:before="40" w:after="20"/>
              <w:jc w:val="center"/>
              <w:rPr>
                <w:rFonts w:cs="Arial"/>
                <w:sz w:val="16"/>
                <w:szCs w:val="16"/>
              </w:rPr>
            </w:pPr>
            <w:r w:rsidRPr="00664AD1">
              <w:rPr>
                <w:rFonts w:cs="Arial"/>
                <w:sz w:val="16"/>
                <w:szCs w:val="16"/>
              </w:rPr>
              <w:t xml:space="preserve">No of </w:t>
            </w:r>
            <w:r w:rsidRPr="00664AD1">
              <w:rPr>
                <w:rFonts w:cs="Arial"/>
                <w:sz w:val="16"/>
                <w:szCs w:val="16"/>
              </w:rPr>
              <w:br/>
              <w:t>Dwellings</w:t>
            </w:r>
          </w:p>
        </w:tc>
        <w:tc>
          <w:tcPr>
            <w:tcW w:w="1247" w:type="dxa"/>
            <w:tcBorders>
              <w:top w:val="single" w:sz="8" w:space="0" w:color="002060"/>
              <w:left w:val="nil"/>
              <w:bottom w:val="single" w:sz="8" w:space="0" w:color="002060"/>
              <w:right w:val="nil"/>
            </w:tcBorders>
          </w:tcPr>
          <w:p w14:paraId="48BD22B6" w14:textId="77777777" w:rsidR="007F2170" w:rsidRPr="00664AD1" w:rsidRDefault="007F2170" w:rsidP="008001AD">
            <w:pPr>
              <w:spacing w:before="40" w:after="20"/>
              <w:jc w:val="center"/>
              <w:rPr>
                <w:rFonts w:cs="Arial"/>
                <w:sz w:val="16"/>
                <w:szCs w:val="16"/>
              </w:rPr>
            </w:pPr>
            <w:r w:rsidRPr="00664AD1">
              <w:rPr>
                <w:rFonts w:cs="Arial"/>
                <w:sz w:val="16"/>
                <w:szCs w:val="16"/>
              </w:rPr>
              <w:t xml:space="preserve">Vacancy </w:t>
            </w:r>
            <w:r w:rsidR="00664AD1" w:rsidRPr="00664AD1">
              <w:rPr>
                <w:rFonts w:cs="Arial"/>
                <w:sz w:val="16"/>
                <w:szCs w:val="16"/>
              </w:rPr>
              <w:br/>
            </w:r>
            <w:r w:rsidRPr="00664AD1">
              <w:rPr>
                <w:rFonts w:cs="Arial"/>
                <w:sz w:val="16"/>
                <w:szCs w:val="16"/>
              </w:rPr>
              <w:t>Base 15,000</w:t>
            </w:r>
          </w:p>
        </w:tc>
        <w:tc>
          <w:tcPr>
            <w:tcW w:w="170" w:type="dxa"/>
            <w:vMerge/>
            <w:tcBorders>
              <w:top w:val="single" w:sz="8" w:space="0" w:color="002060"/>
              <w:left w:val="nil"/>
              <w:bottom w:val="single" w:sz="8" w:space="0" w:color="002060"/>
              <w:right w:val="nil"/>
            </w:tcBorders>
            <w:tcMar>
              <w:left w:w="0" w:type="dxa"/>
              <w:right w:w="0" w:type="dxa"/>
            </w:tcMar>
            <w:vAlign w:val="bottom"/>
          </w:tcPr>
          <w:p w14:paraId="1AE97A8F" w14:textId="77777777" w:rsidR="007F2170" w:rsidRPr="00664AD1" w:rsidRDefault="007F2170" w:rsidP="008001AD">
            <w:pPr>
              <w:spacing w:before="40" w:after="20"/>
              <w:jc w:val="center"/>
              <w:rPr>
                <w:rFonts w:cs="Arial"/>
                <w:sz w:val="16"/>
                <w:szCs w:val="16"/>
              </w:rPr>
            </w:pPr>
          </w:p>
        </w:tc>
        <w:tc>
          <w:tcPr>
            <w:tcW w:w="1247" w:type="dxa"/>
            <w:tcBorders>
              <w:top w:val="single" w:sz="8" w:space="0" w:color="002060"/>
              <w:left w:val="nil"/>
              <w:bottom w:val="single" w:sz="8" w:space="0" w:color="002060"/>
              <w:right w:val="nil"/>
            </w:tcBorders>
            <w:tcMar>
              <w:left w:w="0" w:type="dxa"/>
              <w:right w:w="0" w:type="dxa"/>
            </w:tcMar>
            <w:vAlign w:val="bottom"/>
          </w:tcPr>
          <w:p w14:paraId="0A0F7CA5" w14:textId="77777777" w:rsidR="007F2170" w:rsidRPr="00664AD1" w:rsidRDefault="007F2170" w:rsidP="005D04BF">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t>Base 15,000</w:t>
            </w:r>
          </w:p>
        </w:tc>
        <w:tc>
          <w:tcPr>
            <w:tcW w:w="1247" w:type="dxa"/>
            <w:tcBorders>
              <w:top w:val="single" w:sz="8" w:space="0" w:color="002060"/>
              <w:left w:val="nil"/>
              <w:bottom w:val="single" w:sz="8" w:space="0" w:color="002060"/>
              <w:right w:val="nil"/>
            </w:tcBorders>
            <w:shd w:val="clear" w:color="auto" w:fill="auto"/>
            <w:tcMar>
              <w:left w:w="0" w:type="dxa"/>
              <w:right w:w="0" w:type="dxa"/>
            </w:tcMar>
            <w:vAlign w:val="bottom"/>
          </w:tcPr>
          <w:p w14:paraId="0F2D7E5E" w14:textId="77777777" w:rsidR="007F2170" w:rsidRPr="00664AD1" w:rsidRDefault="007F2170" w:rsidP="005D04BF">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t>Base 20,000</w:t>
            </w:r>
          </w:p>
        </w:tc>
      </w:tr>
      <w:tr w:rsidR="009C0CD5" w:rsidRPr="009C0CD5" w14:paraId="08530385" w14:textId="77777777" w:rsidTr="00A64ED1">
        <w:tc>
          <w:tcPr>
            <w:tcW w:w="2268" w:type="dxa"/>
            <w:tcBorders>
              <w:top w:val="nil"/>
              <w:left w:val="nil"/>
              <w:bottom w:val="nil"/>
              <w:right w:val="single" w:sz="18" w:space="0" w:color="002060"/>
            </w:tcBorders>
            <w:shd w:val="clear" w:color="auto" w:fill="auto"/>
            <w:vAlign w:val="center"/>
          </w:tcPr>
          <w:p w14:paraId="6F292DAB" w14:textId="77777777" w:rsidR="009C0CD5" w:rsidRPr="00F75B25" w:rsidRDefault="009C0CD5" w:rsidP="009C0CD5">
            <w:pPr>
              <w:spacing w:before="40" w:after="20"/>
              <w:rPr>
                <w:rFonts w:cs="Arial"/>
                <w:sz w:val="18"/>
                <w:szCs w:val="18"/>
              </w:rPr>
            </w:pPr>
          </w:p>
        </w:tc>
        <w:tc>
          <w:tcPr>
            <w:tcW w:w="1247" w:type="dxa"/>
            <w:tcBorders>
              <w:top w:val="single" w:sz="8" w:space="0" w:color="002060"/>
              <w:left w:val="single" w:sz="18" w:space="0" w:color="002060"/>
              <w:bottom w:val="nil"/>
              <w:right w:val="nil"/>
            </w:tcBorders>
            <w:shd w:val="clear" w:color="auto" w:fill="auto"/>
            <w:vAlign w:val="bottom"/>
          </w:tcPr>
          <w:p w14:paraId="19C9E01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70A6028E"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vAlign w:val="bottom"/>
          </w:tcPr>
          <w:p w14:paraId="2BBCF0A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0A6831D3"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vAlign w:val="bottom"/>
          </w:tcPr>
          <w:p w14:paraId="5A4C1D41" w14:textId="77777777" w:rsidR="009C0CD5" w:rsidRPr="009C0CD5" w:rsidRDefault="009C0CD5" w:rsidP="009C0CD5">
            <w:pPr>
              <w:spacing w:before="40" w:after="20"/>
              <w:jc w:val="center"/>
              <w:rPr>
                <w:rFonts w:cs="Arial"/>
                <w:sz w:val="18"/>
                <w:szCs w:val="18"/>
              </w:rPr>
            </w:pPr>
          </w:p>
        </w:tc>
        <w:tc>
          <w:tcPr>
            <w:tcW w:w="1247" w:type="dxa"/>
            <w:tcBorders>
              <w:top w:val="single" w:sz="8" w:space="0" w:color="002060"/>
              <w:left w:val="nil"/>
              <w:bottom w:val="nil"/>
              <w:right w:val="nil"/>
            </w:tcBorders>
            <w:shd w:val="clear" w:color="auto" w:fill="auto"/>
            <w:vAlign w:val="bottom"/>
          </w:tcPr>
          <w:p w14:paraId="350B29E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r>
      <w:tr w:rsidR="009C0CD5" w:rsidRPr="009C0CD5" w14:paraId="76C93707" w14:textId="77777777" w:rsidTr="00A64ED1">
        <w:tc>
          <w:tcPr>
            <w:tcW w:w="2268" w:type="dxa"/>
            <w:tcBorders>
              <w:top w:val="nil"/>
              <w:left w:val="nil"/>
              <w:bottom w:val="nil"/>
              <w:right w:val="single" w:sz="18" w:space="0" w:color="002060"/>
            </w:tcBorders>
            <w:shd w:val="clear" w:color="auto" w:fill="auto"/>
            <w:vAlign w:val="center"/>
          </w:tcPr>
          <w:p w14:paraId="73BACA2C" w14:textId="77777777" w:rsidR="009C0CD5" w:rsidRPr="00F75B25" w:rsidRDefault="009C0CD5" w:rsidP="009C0CD5">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002060"/>
              <w:bottom w:val="nil"/>
              <w:right w:val="nil"/>
            </w:tcBorders>
            <w:shd w:val="clear" w:color="auto" w:fill="auto"/>
            <w:vAlign w:val="bottom"/>
          </w:tcPr>
          <w:p w14:paraId="5FEAF76A" w14:textId="77777777" w:rsidR="009C0CD5" w:rsidRPr="009C0CD5" w:rsidRDefault="009C0CD5" w:rsidP="009C0CD5">
            <w:pPr>
              <w:spacing w:before="40" w:after="20"/>
              <w:jc w:val="center"/>
              <w:rPr>
                <w:rFonts w:cs="Arial"/>
                <w:sz w:val="18"/>
                <w:szCs w:val="18"/>
              </w:rPr>
            </w:pPr>
            <w:r w:rsidRPr="009C0CD5">
              <w:rPr>
                <w:rFonts w:cs="Arial"/>
                <w:sz w:val="18"/>
                <w:szCs w:val="18"/>
              </w:rPr>
              <w:t>0.883</w:t>
            </w:r>
          </w:p>
        </w:tc>
        <w:tc>
          <w:tcPr>
            <w:tcW w:w="1247" w:type="dxa"/>
            <w:tcBorders>
              <w:top w:val="nil"/>
              <w:left w:val="nil"/>
              <w:bottom w:val="nil"/>
              <w:right w:val="nil"/>
            </w:tcBorders>
            <w:vAlign w:val="bottom"/>
          </w:tcPr>
          <w:p w14:paraId="54227A0B" w14:textId="77777777" w:rsidR="009C0CD5" w:rsidRPr="009C0CD5" w:rsidRDefault="009C0CD5" w:rsidP="009C0CD5">
            <w:pPr>
              <w:spacing w:before="40" w:after="20"/>
              <w:jc w:val="center"/>
              <w:rPr>
                <w:rFonts w:cs="Arial"/>
                <w:sz w:val="18"/>
                <w:szCs w:val="18"/>
              </w:rPr>
            </w:pPr>
            <w:r w:rsidRPr="009C0CD5">
              <w:rPr>
                <w:rFonts w:cs="Arial"/>
                <w:sz w:val="18"/>
                <w:szCs w:val="18"/>
              </w:rPr>
              <w:t>0.872</w:t>
            </w:r>
          </w:p>
        </w:tc>
        <w:tc>
          <w:tcPr>
            <w:tcW w:w="1247" w:type="dxa"/>
            <w:tcBorders>
              <w:top w:val="nil"/>
              <w:left w:val="nil"/>
              <w:bottom w:val="nil"/>
              <w:right w:val="nil"/>
            </w:tcBorders>
            <w:vAlign w:val="bottom"/>
          </w:tcPr>
          <w:p w14:paraId="49B0DE59" w14:textId="77777777" w:rsidR="009C0CD5" w:rsidRPr="009C0CD5" w:rsidRDefault="009C0CD5" w:rsidP="009C0CD5">
            <w:pPr>
              <w:spacing w:before="40" w:after="20"/>
              <w:jc w:val="center"/>
              <w:rPr>
                <w:rFonts w:cs="Arial"/>
                <w:sz w:val="18"/>
                <w:szCs w:val="18"/>
              </w:rPr>
            </w:pPr>
            <w:r w:rsidRPr="009C0CD5">
              <w:rPr>
                <w:rFonts w:cs="Arial"/>
                <w:sz w:val="18"/>
                <w:szCs w:val="18"/>
              </w:rPr>
              <w:t>0.884</w:t>
            </w:r>
          </w:p>
        </w:tc>
        <w:tc>
          <w:tcPr>
            <w:tcW w:w="170" w:type="dxa"/>
            <w:tcBorders>
              <w:top w:val="nil"/>
              <w:left w:val="nil"/>
              <w:bottom w:val="nil"/>
              <w:right w:val="nil"/>
            </w:tcBorders>
            <w:vAlign w:val="bottom"/>
          </w:tcPr>
          <w:p w14:paraId="214EDAD2"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692D5FA3" w14:textId="77777777" w:rsidR="009C0CD5" w:rsidRPr="009C0CD5" w:rsidRDefault="009C0CD5" w:rsidP="009C0CD5">
            <w:pPr>
              <w:spacing w:before="40" w:after="20"/>
              <w:jc w:val="center"/>
              <w:rPr>
                <w:rFonts w:cs="Arial"/>
                <w:sz w:val="18"/>
                <w:szCs w:val="18"/>
              </w:rPr>
            </w:pPr>
            <w:r w:rsidRPr="009C0CD5">
              <w:rPr>
                <w:rFonts w:cs="Arial"/>
                <w:sz w:val="18"/>
                <w:szCs w:val="18"/>
              </w:rPr>
              <w:t>1.055</w:t>
            </w:r>
          </w:p>
        </w:tc>
        <w:tc>
          <w:tcPr>
            <w:tcW w:w="1247" w:type="dxa"/>
            <w:tcBorders>
              <w:top w:val="nil"/>
              <w:left w:val="nil"/>
              <w:bottom w:val="nil"/>
              <w:right w:val="nil"/>
            </w:tcBorders>
            <w:shd w:val="clear" w:color="auto" w:fill="auto"/>
            <w:vAlign w:val="bottom"/>
          </w:tcPr>
          <w:p w14:paraId="0CBAD6A5" w14:textId="77777777" w:rsidR="009C0CD5" w:rsidRPr="009C0CD5" w:rsidRDefault="009C0CD5" w:rsidP="009C0CD5">
            <w:pPr>
              <w:spacing w:before="40" w:after="20"/>
              <w:jc w:val="center"/>
              <w:rPr>
                <w:rFonts w:cs="Arial"/>
                <w:sz w:val="18"/>
                <w:szCs w:val="18"/>
              </w:rPr>
            </w:pPr>
            <w:r w:rsidRPr="009C0CD5">
              <w:rPr>
                <w:rFonts w:cs="Arial"/>
                <w:sz w:val="18"/>
                <w:szCs w:val="18"/>
              </w:rPr>
              <w:t>1.047</w:t>
            </w:r>
          </w:p>
        </w:tc>
      </w:tr>
      <w:tr w:rsidR="009C0CD5" w:rsidRPr="009C0CD5" w14:paraId="27B83D89" w14:textId="77777777" w:rsidTr="00A64ED1">
        <w:tc>
          <w:tcPr>
            <w:tcW w:w="2268" w:type="dxa"/>
            <w:tcBorders>
              <w:top w:val="nil"/>
              <w:left w:val="nil"/>
              <w:bottom w:val="nil"/>
              <w:right w:val="single" w:sz="18" w:space="0" w:color="002060"/>
            </w:tcBorders>
            <w:shd w:val="clear" w:color="auto" w:fill="auto"/>
            <w:vAlign w:val="center"/>
          </w:tcPr>
          <w:p w14:paraId="20510580" w14:textId="77777777" w:rsidR="009C0CD5" w:rsidRPr="00F75B25" w:rsidRDefault="009C0CD5" w:rsidP="009C0CD5">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002060"/>
              <w:bottom w:val="nil"/>
              <w:right w:val="nil"/>
            </w:tcBorders>
            <w:shd w:val="clear" w:color="auto" w:fill="auto"/>
            <w:vAlign w:val="bottom"/>
          </w:tcPr>
          <w:p w14:paraId="5F4CC003" w14:textId="77777777" w:rsidR="009C0CD5" w:rsidRPr="009C0CD5" w:rsidRDefault="009C0CD5" w:rsidP="009C0CD5">
            <w:pPr>
              <w:spacing w:before="40" w:after="20"/>
              <w:jc w:val="center"/>
              <w:rPr>
                <w:rFonts w:cs="Arial"/>
                <w:sz w:val="18"/>
                <w:szCs w:val="18"/>
              </w:rPr>
            </w:pPr>
            <w:r w:rsidRPr="009C0CD5">
              <w:rPr>
                <w:rFonts w:cs="Arial"/>
                <w:sz w:val="18"/>
                <w:szCs w:val="18"/>
              </w:rPr>
              <w:t>0.880</w:t>
            </w:r>
          </w:p>
        </w:tc>
        <w:tc>
          <w:tcPr>
            <w:tcW w:w="1247" w:type="dxa"/>
            <w:tcBorders>
              <w:top w:val="nil"/>
              <w:left w:val="nil"/>
              <w:bottom w:val="nil"/>
              <w:right w:val="nil"/>
            </w:tcBorders>
            <w:vAlign w:val="bottom"/>
          </w:tcPr>
          <w:p w14:paraId="1E6F1BFE" w14:textId="77777777" w:rsidR="009C0CD5" w:rsidRPr="009C0CD5" w:rsidRDefault="009C0CD5" w:rsidP="009C0CD5">
            <w:pPr>
              <w:spacing w:before="40" w:after="20"/>
              <w:jc w:val="center"/>
              <w:rPr>
                <w:rFonts w:cs="Arial"/>
                <w:sz w:val="18"/>
                <w:szCs w:val="18"/>
              </w:rPr>
            </w:pPr>
            <w:r w:rsidRPr="009C0CD5">
              <w:rPr>
                <w:rFonts w:cs="Arial"/>
                <w:sz w:val="18"/>
                <w:szCs w:val="18"/>
              </w:rPr>
              <w:t>0.870</w:t>
            </w:r>
          </w:p>
        </w:tc>
        <w:tc>
          <w:tcPr>
            <w:tcW w:w="1247" w:type="dxa"/>
            <w:tcBorders>
              <w:top w:val="nil"/>
              <w:left w:val="nil"/>
              <w:bottom w:val="nil"/>
              <w:right w:val="nil"/>
            </w:tcBorders>
            <w:vAlign w:val="bottom"/>
          </w:tcPr>
          <w:p w14:paraId="27919E24" w14:textId="77777777" w:rsidR="009C0CD5" w:rsidRPr="009C0CD5" w:rsidRDefault="009C0CD5" w:rsidP="009C0CD5">
            <w:pPr>
              <w:spacing w:before="40" w:after="20"/>
              <w:jc w:val="center"/>
              <w:rPr>
                <w:rFonts w:cs="Arial"/>
                <w:sz w:val="18"/>
                <w:szCs w:val="18"/>
              </w:rPr>
            </w:pPr>
            <w:r w:rsidRPr="009C0CD5">
              <w:rPr>
                <w:rFonts w:cs="Arial"/>
                <w:sz w:val="18"/>
                <w:szCs w:val="18"/>
              </w:rPr>
              <w:t>0.882</w:t>
            </w:r>
          </w:p>
        </w:tc>
        <w:tc>
          <w:tcPr>
            <w:tcW w:w="170" w:type="dxa"/>
            <w:tcBorders>
              <w:top w:val="nil"/>
              <w:left w:val="nil"/>
              <w:bottom w:val="nil"/>
              <w:right w:val="nil"/>
            </w:tcBorders>
            <w:vAlign w:val="bottom"/>
          </w:tcPr>
          <w:p w14:paraId="186C8DC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17876502" w14:textId="77777777" w:rsidR="009C0CD5" w:rsidRPr="009C0CD5" w:rsidRDefault="009C0CD5" w:rsidP="009C0CD5">
            <w:pPr>
              <w:spacing w:before="40" w:after="20"/>
              <w:jc w:val="center"/>
              <w:rPr>
                <w:rFonts w:cs="Arial"/>
                <w:sz w:val="18"/>
                <w:szCs w:val="18"/>
              </w:rPr>
            </w:pPr>
            <w:r w:rsidRPr="009C0CD5">
              <w:rPr>
                <w:rFonts w:cs="Arial"/>
                <w:sz w:val="18"/>
                <w:szCs w:val="18"/>
              </w:rPr>
              <w:t>0.915</w:t>
            </w:r>
          </w:p>
        </w:tc>
        <w:tc>
          <w:tcPr>
            <w:tcW w:w="1247" w:type="dxa"/>
            <w:tcBorders>
              <w:top w:val="nil"/>
              <w:left w:val="nil"/>
              <w:bottom w:val="nil"/>
              <w:right w:val="nil"/>
            </w:tcBorders>
            <w:shd w:val="clear" w:color="auto" w:fill="auto"/>
            <w:vAlign w:val="bottom"/>
          </w:tcPr>
          <w:p w14:paraId="403AB82C" w14:textId="77777777" w:rsidR="009C0CD5" w:rsidRPr="009C0CD5" w:rsidRDefault="009C0CD5" w:rsidP="009C0CD5">
            <w:pPr>
              <w:spacing w:before="40" w:after="20"/>
              <w:jc w:val="center"/>
              <w:rPr>
                <w:rFonts w:cs="Arial"/>
                <w:sz w:val="18"/>
                <w:szCs w:val="18"/>
              </w:rPr>
            </w:pPr>
            <w:r w:rsidRPr="009C0CD5">
              <w:rPr>
                <w:rFonts w:cs="Arial"/>
                <w:sz w:val="18"/>
                <w:szCs w:val="18"/>
              </w:rPr>
              <w:t>0.908</w:t>
            </w:r>
          </w:p>
        </w:tc>
      </w:tr>
      <w:tr w:rsidR="009C0CD5" w:rsidRPr="009C0CD5" w14:paraId="03130349" w14:textId="77777777" w:rsidTr="00A64ED1">
        <w:tc>
          <w:tcPr>
            <w:tcW w:w="2268" w:type="dxa"/>
            <w:tcBorders>
              <w:top w:val="nil"/>
              <w:left w:val="nil"/>
              <w:bottom w:val="nil"/>
              <w:right w:val="single" w:sz="18" w:space="0" w:color="002060"/>
            </w:tcBorders>
            <w:shd w:val="clear" w:color="auto" w:fill="auto"/>
            <w:vAlign w:val="center"/>
          </w:tcPr>
          <w:p w14:paraId="621D8A88" w14:textId="77777777" w:rsidR="009C0CD5" w:rsidRPr="00F75B25" w:rsidRDefault="009C0CD5" w:rsidP="009C0CD5">
            <w:pPr>
              <w:spacing w:before="40" w:after="20"/>
              <w:rPr>
                <w:rFonts w:cs="Arial"/>
                <w:sz w:val="18"/>
                <w:szCs w:val="18"/>
              </w:rPr>
            </w:pPr>
            <w:r w:rsidRPr="00F75B25">
              <w:rPr>
                <w:rFonts w:cs="Arial"/>
                <w:sz w:val="18"/>
                <w:szCs w:val="18"/>
              </w:rPr>
              <w:t>Mansfield S</w:t>
            </w:r>
          </w:p>
        </w:tc>
        <w:tc>
          <w:tcPr>
            <w:tcW w:w="1247" w:type="dxa"/>
            <w:tcBorders>
              <w:top w:val="nil"/>
              <w:left w:val="single" w:sz="18" w:space="0" w:color="002060"/>
              <w:bottom w:val="nil"/>
              <w:right w:val="nil"/>
            </w:tcBorders>
            <w:shd w:val="clear" w:color="auto" w:fill="auto"/>
            <w:vAlign w:val="bottom"/>
          </w:tcPr>
          <w:p w14:paraId="2258747A" w14:textId="77777777" w:rsidR="009C0CD5" w:rsidRPr="009C0CD5" w:rsidRDefault="009C0CD5" w:rsidP="009C0CD5">
            <w:pPr>
              <w:spacing w:before="40" w:after="20"/>
              <w:jc w:val="center"/>
              <w:rPr>
                <w:rFonts w:cs="Arial"/>
                <w:sz w:val="18"/>
                <w:szCs w:val="18"/>
              </w:rPr>
            </w:pPr>
            <w:r w:rsidRPr="009C0CD5">
              <w:rPr>
                <w:rFonts w:cs="Arial"/>
                <w:sz w:val="18"/>
                <w:szCs w:val="18"/>
              </w:rPr>
              <w:t>1.162</w:t>
            </w:r>
          </w:p>
        </w:tc>
        <w:tc>
          <w:tcPr>
            <w:tcW w:w="1247" w:type="dxa"/>
            <w:tcBorders>
              <w:top w:val="nil"/>
              <w:left w:val="nil"/>
              <w:bottom w:val="nil"/>
              <w:right w:val="nil"/>
            </w:tcBorders>
            <w:vAlign w:val="bottom"/>
          </w:tcPr>
          <w:p w14:paraId="36792378" w14:textId="77777777" w:rsidR="009C0CD5" w:rsidRPr="009C0CD5" w:rsidRDefault="009C0CD5" w:rsidP="009C0CD5">
            <w:pPr>
              <w:spacing w:before="40" w:after="20"/>
              <w:jc w:val="center"/>
              <w:rPr>
                <w:rFonts w:cs="Arial"/>
                <w:sz w:val="18"/>
                <w:szCs w:val="18"/>
              </w:rPr>
            </w:pPr>
            <w:r w:rsidRPr="009C0CD5">
              <w:rPr>
                <w:rFonts w:cs="Arial"/>
                <w:sz w:val="18"/>
                <w:szCs w:val="18"/>
              </w:rPr>
              <w:t>1.148</w:t>
            </w:r>
          </w:p>
        </w:tc>
        <w:tc>
          <w:tcPr>
            <w:tcW w:w="1247" w:type="dxa"/>
            <w:tcBorders>
              <w:top w:val="nil"/>
              <w:left w:val="nil"/>
              <w:bottom w:val="nil"/>
              <w:right w:val="nil"/>
            </w:tcBorders>
            <w:vAlign w:val="bottom"/>
          </w:tcPr>
          <w:p w14:paraId="60528071" w14:textId="77777777" w:rsidR="009C0CD5" w:rsidRPr="009C0CD5" w:rsidRDefault="009C0CD5" w:rsidP="009C0CD5">
            <w:pPr>
              <w:spacing w:before="40" w:after="20"/>
              <w:jc w:val="center"/>
              <w:rPr>
                <w:rFonts w:cs="Arial"/>
                <w:sz w:val="18"/>
                <w:szCs w:val="18"/>
              </w:rPr>
            </w:pPr>
            <w:r w:rsidRPr="009C0CD5">
              <w:rPr>
                <w:rFonts w:cs="Arial"/>
                <w:sz w:val="18"/>
                <w:szCs w:val="18"/>
              </w:rPr>
              <w:t>1.164</w:t>
            </w:r>
          </w:p>
        </w:tc>
        <w:tc>
          <w:tcPr>
            <w:tcW w:w="170" w:type="dxa"/>
            <w:tcBorders>
              <w:top w:val="nil"/>
              <w:left w:val="nil"/>
              <w:bottom w:val="nil"/>
              <w:right w:val="nil"/>
            </w:tcBorders>
            <w:vAlign w:val="bottom"/>
          </w:tcPr>
          <w:p w14:paraId="581664B0"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6E219484" w14:textId="77777777" w:rsidR="009C0CD5" w:rsidRPr="009C0CD5" w:rsidRDefault="009C0CD5" w:rsidP="009C0CD5">
            <w:pPr>
              <w:spacing w:before="40" w:after="20"/>
              <w:jc w:val="center"/>
              <w:rPr>
                <w:rFonts w:cs="Arial"/>
                <w:sz w:val="18"/>
                <w:szCs w:val="18"/>
              </w:rPr>
            </w:pPr>
            <w:r w:rsidRPr="009C0CD5">
              <w:rPr>
                <w:rFonts w:cs="Arial"/>
                <w:sz w:val="18"/>
                <w:szCs w:val="18"/>
              </w:rPr>
              <w:t>1.441</w:t>
            </w:r>
          </w:p>
        </w:tc>
        <w:tc>
          <w:tcPr>
            <w:tcW w:w="1247" w:type="dxa"/>
            <w:tcBorders>
              <w:top w:val="nil"/>
              <w:left w:val="nil"/>
              <w:bottom w:val="nil"/>
              <w:right w:val="nil"/>
            </w:tcBorders>
            <w:shd w:val="clear" w:color="auto" w:fill="auto"/>
            <w:vAlign w:val="bottom"/>
          </w:tcPr>
          <w:p w14:paraId="194B9154" w14:textId="77777777" w:rsidR="009C0CD5" w:rsidRPr="009C0CD5" w:rsidRDefault="009C0CD5" w:rsidP="009C0CD5">
            <w:pPr>
              <w:spacing w:before="40" w:after="20"/>
              <w:jc w:val="center"/>
              <w:rPr>
                <w:rFonts w:cs="Arial"/>
                <w:sz w:val="18"/>
                <w:szCs w:val="18"/>
              </w:rPr>
            </w:pPr>
            <w:r w:rsidRPr="009C0CD5">
              <w:rPr>
                <w:rFonts w:cs="Arial"/>
                <w:sz w:val="18"/>
                <w:szCs w:val="18"/>
              </w:rPr>
              <w:t>1.431</w:t>
            </w:r>
          </w:p>
        </w:tc>
      </w:tr>
      <w:tr w:rsidR="009C0CD5" w:rsidRPr="009C0CD5" w14:paraId="653F57F2" w14:textId="77777777" w:rsidTr="00A64ED1">
        <w:tc>
          <w:tcPr>
            <w:tcW w:w="2268" w:type="dxa"/>
            <w:tcBorders>
              <w:top w:val="nil"/>
              <w:left w:val="nil"/>
              <w:bottom w:val="nil"/>
              <w:right w:val="single" w:sz="18" w:space="0" w:color="002060"/>
            </w:tcBorders>
            <w:shd w:val="clear" w:color="auto" w:fill="auto"/>
            <w:vAlign w:val="center"/>
          </w:tcPr>
          <w:p w14:paraId="0B71AABD" w14:textId="77777777" w:rsidR="009C0CD5" w:rsidRPr="00F75B25" w:rsidRDefault="009C0CD5" w:rsidP="009C0CD5">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002060"/>
              <w:bottom w:val="nil"/>
              <w:right w:val="nil"/>
            </w:tcBorders>
            <w:shd w:val="clear" w:color="auto" w:fill="auto"/>
            <w:vAlign w:val="bottom"/>
          </w:tcPr>
          <w:p w14:paraId="22AFD660" w14:textId="77777777" w:rsidR="009C0CD5" w:rsidRPr="009C0CD5" w:rsidRDefault="009C0CD5" w:rsidP="009C0CD5">
            <w:pPr>
              <w:spacing w:before="40" w:after="20"/>
              <w:jc w:val="center"/>
              <w:rPr>
                <w:rFonts w:cs="Arial"/>
                <w:sz w:val="18"/>
                <w:szCs w:val="18"/>
              </w:rPr>
            </w:pPr>
            <w:r w:rsidRPr="009C0CD5">
              <w:rPr>
                <w:rFonts w:cs="Arial"/>
                <w:sz w:val="18"/>
                <w:szCs w:val="18"/>
              </w:rPr>
              <w:t>1.122</w:t>
            </w:r>
          </w:p>
        </w:tc>
        <w:tc>
          <w:tcPr>
            <w:tcW w:w="1247" w:type="dxa"/>
            <w:tcBorders>
              <w:top w:val="nil"/>
              <w:left w:val="nil"/>
              <w:bottom w:val="nil"/>
              <w:right w:val="nil"/>
            </w:tcBorders>
            <w:vAlign w:val="bottom"/>
          </w:tcPr>
          <w:p w14:paraId="4EBFF6CF" w14:textId="77777777" w:rsidR="009C0CD5" w:rsidRPr="009C0CD5" w:rsidRDefault="009C0CD5" w:rsidP="009C0CD5">
            <w:pPr>
              <w:spacing w:before="40" w:after="20"/>
              <w:jc w:val="center"/>
              <w:rPr>
                <w:rFonts w:cs="Arial"/>
                <w:sz w:val="18"/>
                <w:szCs w:val="18"/>
              </w:rPr>
            </w:pPr>
            <w:r w:rsidRPr="009C0CD5">
              <w:rPr>
                <w:rFonts w:cs="Arial"/>
                <w:sz w:val="18"/>
                <w:szCs w:val="18"/>
              </w:rPr>
              <w:t>1.109</w:t>
            </w:r>
          </w:p>
        </w:tc>
        <w:tc>
          <w:tcPr>
            <w:tcW w:w="1247" w:type="dxa"/>
            <w:tcBorders>
              <w:top w:val="nil"/>
              <w:left w:val="nil"/>
              <w:bottom w:val="nil"/>
              <w:right w:val="nil"/>
            </w:tcBorders>
            <w:vAlign w:val="bottom"/>
          </w:tcPr>
          <w:p w14:paraId="356C3AE7" w14:textId="77777777" w:rsidR="009C0CD5" w:rsidRPr="009C0CD5" w:rsidRDefault="009C0CD5" w:rsidP="009C0CD5">
            <w:pPr>
              <w:spacing w:before="40" w:after="20"/>
              <w:jc w:val="center"/>
              <w:rPr>
                <w:rFonts w:cs="Arial"/>
                <w:sz w:val="18"/>
                <w:szCs w:val="18"/>
              </w:rPr>
            </w:pPr>
            <w:r w:rsidRPr="009C0CD5">
              <w:rPr>
                <w:rFonts w:cs="Arial"/>
                <w:sz w:val="18"/>
                <w:szCs w:val="18"/>
              </w:rPr>
              <w:t>1.124</w:t>
            </w:r>
          </w:p>
        </w:tc>
        <w:tc>
          <w:tcPr>
            <w:tcW w:w="170" w:type="dxa"/>
            <w:tcBorders>
              <w:top w:val="nil"/>
              <w:left w:val="nil"/>
              <w:bottom w:val="nil"/>
              <w:right w:val="nil"/>
            </w:tcBorders>
            <w:vAlign w:val="bottom"/>
          </w:tcPr>
          <w:p w14:paraId="141C8E08"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268181C7"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515C83F6"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6942BFDD" w14:textId="77777777" w:rsidTr="00A64ED1">
        <w:tc>
          <w:tcPr>
            <w:tcW w:w="2268" w:type="dxa"/>
            <w:tcBorders>
              <w:top w:val="nil"/>
              <w:left w:val="nil"/>
              <w:bottom w:val="nil"/>
              <w:right w:val="single" w:sz="18" w:space="0" w:color="002060"/>
            </w:tcBorders>
            <w:shd w:val="clear" w:color="auto" w:fill="auto"/>
            <w:vAlign w:val="center"/>
          </w:tcPr>
          <w:p w14:paraId="4A1DC81D" w14:textId="77777777" w:rsidR="009C0CD5" w:rsidRPr="00F75B25" w:rsidRDefault="009C0CD5" w:rsidP="009C0CD5">
            <w:pPr>
              <w:spacing w:before="40" w:after="20"/>
              <w:rPr>
                <w:rFonts w:cs="Arial"/>
                <w:sz w:val="18"/>
                <w:szCs w:val="18"/>
              </w:rPr>
            </w:pPr>
            <w:r w:rsidRPr="00F75B25">
              <w:rPr>
                <w:rFonts w:cs="Arial"/>
                <w:sz w:val="18"/>
                <w:szCs w:val="18"/>
              </w:rPr>
              <w:t>Maroondah C</w:t>
            </w:r>
          </w:p>
        </w:tc>
        <w:tc>
          <w:tcPr>
            <w:tcW w:w="1247" w:type="dxa"/>
            <w:tcBorders>
              <w:top w:val="nil"/>
              <w:left w:val="single" w:sz="18" w:space="0" w:color="002060"/>
              <w:bottom w:val="nil"/>
              <w:right w:val="nil"/>
            </w:tcBorders>
            <w:shd w:val="clear" w:color="auto" w:fill="auto"/>
            <w:vAlign w:val="bottom"/>
          </w:tcPr>
          <w:p w14:paraId="7392DB45" w14:textId="77777777" w:rsidR="009C0CD5" w:rsidRPr="009C0CD5" w:rsidRDefault="009C0CD5" w:rsidP="009C0CD5">
            <w:pPr>
              <w:spacing w:before="40" w:after="20"/>
              <w:jc w:val="center"/>
              <w:rPr>
                <w:rFonts w:cs="Arial"/>
                <w:sz w:val="18"/>
                <w:szCs w:val="18"/>
              </w:rPr>
            </w:pPr>
            <w:r w:rsidRPr="009C0CD5">
              <w:rPr>
                <w:rFonts w:cs="Arial"/>
                <w:sz w:val="18"/>
                <w:szCs w:val="18"/>
              </w:rPr>
              <w:t>0.976</w:t>
            </w:r>
          </w:p>
        </w:tc>
        <w:tc>
          <w:tcPr>
            <w:tcW w:w="1247" w:type="dxa"/>
            <w:tcBorders>
              <w:top w:val="nil"/>
              <w:left w:val="nil"/>
              <w:bottom w:val="nil"/>
              <w:right w:val="nil"/>
            </w:tcBorders>
            <w:vAlign w:val="bottom"/>
          </w:tcPr>
          <w:p w14:paraId="63F2E4FE" w14:textId="77777777" w:rsidR="009C0CD5" w:rsidRPr="009C0CD5" w:rsidRDefault="009C0CD5" w:rsidP="009C0CD5">
            <w:pPr>
              <w:spacing w:before="40" w:after="20"/>
              <w:jc w:val="center"/>
              <w:rPr>
                <w:rFonts w:cs="Arial"/>
                <w:sz w:val="18"/>
                <w:szCs w:val="18"/>
              </w:rPr>
            </w:pPr>
            <w:r w:rsidRPr="009C0CD5">
              <w:rPr>
                <w:rFonts w:cs="Arial"/>
                <w:sz w:val="18"/>
                <w:szCs w:val="18"/>
              </w:rPr>
              <w:t>0.965</w:t>
            </w:r>
          </w:p>
        </w:tc>
        <w:tc>
          <w:tcPr>
            <w:tcW w:w="1247" w:type="dxa"/>
            <w:tcBorders>
              <w:top w:val="nil"/>
              <w:left w:val="nil"/>
              <w:bottom w:val="nil"/>
              <w:right w:val="nil"/>
            </w:tcBorders>
            <w:vAlign w:val="bottom"/>
          </w:tcPr>
          <w:p w14:paraId="7847D915" w14:textId="77777777" w:rsidR="009C0CD5" w:rsidRPr="009C0CD5" w:rsidRDefault="009C0CD5" w:rsidP="009C0CD5">
            <w:pPr>
              <w:spacing w:before="40" w:after="20"/>
              <w:jc w:val="center"/>
              <w:rPr>
                <w:rFonts w:cs="Arial"/>
                <w:sz w:val="18"/>
                <w:szCs w:val="18"/>
              </w:rPr>
            </w:pPr>
            <w:r w:rsidRPr="009C0CD5">
              <w:rPr>
                <w:rFonts w:cs="Arial"/>
                <w:sz w:val="18"/>
                <w:szCs w:val="18"/>
              </w:rPr>
              <w:t>0.977</w:t>
            </w:r>
          </w:p>
        </w:tc>
        <w:tc>
          <w:tcPr>
            <w:tcW w:w="170" w:type="dxa"/>
            <w:tcBorders>
              <w:top w:val="nil"/>
              <w:left w:val="nil"/>
              <w:bottom w:val="nil"/>
              <w:right w:val="nil"/>
            </w:tcBorders>
            <w:vAlign w:val="bottom"/>
          </w:tcPr>
          <w:p w14:paraId="776001A6"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392C236F"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6D5822FA"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31891358" w14:textId="77777777" w:rsidTr="00A64ED1">
        <w:tc>
          <w:tcPr>
            <w:tcW w:w="2268" w:type="dxa"/>
            <w:tcBorders>
              <w:top w:val="nil"/>
              <w:left w:val="nil"/>
              <w:bottom w:val="nil"/>
              <w:right w:val="single" w:sz="18" w:space="0" w:color="002060"/>
            </w:tcBorders>
            <w:shd w:val="clear" w:color="auto" w:fill="auto"/>
            <w:vAlign w:val="center"/>
          </w:tcPr>
          <w:p w14:paraId="40C7629E" w14:textId="77777777" w:rsidR="009C0CD5" w:rsidRPr="00F75B25" w:rsidRDefault="009C0CD5" w:rsidP="009C0CD5">
            <w:pPr>
              <w:spacing w:before="40" w:after="20"/>
              <w:rPr>
                <w:rFonts w:cs="Arial"/>
                <w:sz w:val="18"/>
                <w:szCs w:val="18"/>
              </w:rPr>
            </w:pPr>
            <w:r w:rsidRPr="00F75B25">
              <w:rPr>
                <w:rFonts w:cs="Arial"/>
                <w:sz w:val="18"/>
                <w:szCs w:val="18"/>
              </w:rPr>
              <w:t>Melbourne C</w:t>
            </w:r>
          </w:p>
        </w:tc>
        <w:tc>
          <w:tcPr>
            <w:tcW w:w="1247" w:type="dxa"/>
            <w:tcBorders>
              <w:top w:val="nil"/>
              <w:left w:val="single" w:sz="18" w:space="0" w:color="002060"/>
              <w:bottom w:val="nil"/>
              <w:right w:val="nil"/>
            </w:tcBorders>
            <w:shd w:val="clear" w:color="auto" w:fill="auto"/>
            <w:vAlign w:val="bottom"/>
          </w:tcPr>
          <w:p w14:paraId="3C1F1F5D" w14:textId="77777777" w:rsidR="009C0CD5" w:rsidRPr="009C0CD5" w:rsidRDefault="009C0CD5" w:rsidP="009C0CD5">
            <w:pPr>
              <w:spacing w:before="40" w:after="20"/>
              <w:jc w:val="center"/>
              <w:rPr>
                <w:rFonts w:cs="Arial"/>
                <w:sz w:val="18"/>
                <w:szCs w:val="18"/>
              </w:rPr>
            </w:pPr>
            <w:r w:rsidRPr="009C0CD5">
              <w:rPr>
                <w:rFonts w:cs="Arial"/>
                <w:sz w:val="18"/>
                <w:szCs w:val="18"/>
              </w:rPr>
              <w:t>1.229</w:t>
            </w:r>
          </w:p>
        </w:tc>
        <w:tc>
          <w:tcPr>
            <w:tcW w:w="1247" w:type="dxa"/>
            <w:tcBorders>
              <w:top w:val="nil"/>
              <w:left w:val="nil"/>
              <w:bottom w:val="nil"/>
              <w:right w:val="nil"/>
            </w:tcBorders>
            <w:vAlign w:val="bottom"/>
          </w:tcPr>
          <w:p w14:paraId="11031611" w14:textId="77777777" w:rsidR="009C0CD5" w:rsidRPr="009C0CD5" w:rsidRDefault="009C0CD5" w:rsidP="009C0CD5">
            <w:pPr>
              <w:spacing w:before="40" w:after="20"/>
              <w:jc w:val="center"/>
              <w:rPr>
                <w:rFonts w:cs="Arial"/>
                <w:sz w:val="18"/>
                <w:szCs w:val="18"/>
              </w:rPr>
            </w:pPr>
            <w:r w:rsidRPr="009C0CD5">
              <w:rPr>
                <w:rFonts w:cs="Arial"/>
                <w:sz w:val="18"/>
                <w:szCs w:val="18"/>
              </w:rPr>
              <w:t>1.215</w:t>
            </w:r>
          </w:p>
        </w:tc>
        <w:tc>
          <w:tcPr>
            <w:tcW w:w="1247" w:type="dxa"/>
            <w:tcBorders>
              <w:top w:val="nil"/>
              <w:left w:val="nil"/>
              <w:bottom w:val="nil"/>
              <w:right w:val="nil"/>
            </w:tcBorders>
            <w:vAlign w:val="bottom"/>
          </w:tcPr>
          <w:p w14:paraId="3E725781" w14:textId="77777777" w:rsidR="009C0CD5" w:rsidRPr="009C0CD5" w:rsidRDefault="009C0CD5" w:rsidP="009C0CD5">
            <w:pPr>
              <w:spacing w:before="40" w:after="20"/>
              <w:jc w:val="center"/>
              <w:rPr>
                <w:rFonts w:cs="Arial"/>
                <w:sz w:val="18"/>
                <w:szCs w:val="18"/>
              </w:rPr>
            </w:pPr>
            <w:r w:rsidRPr="009C0CD5">
              <w:rPr>
                <w:rFonts w:cs="Arial"/>
                <w:sz w:val="18"/>
                <w:szCs w:val="18"/>
              </w:rPr>
              <w:t>1.231</w:t>
            </w:r>
          </w:p>
        </w:tc>
        <w:tc>
          <w:tcPr>
            <w:tcW w:w="170" w:type="dxa"/>
            <w:tcBorders>
              <w:top w:val="nil"/>
              <w:left w:val="nil"/>
              <w:bottom w:val="nil"/>
              <w:right w:val="nil"/>
            </w:tcBorders>
            <w:vAlign w:val="bottom"/>
          </w:tcPr>
          <w:p w14:paraId="4393B4B9"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1488F447"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650FFDD0"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7B6A4BBF" w14:textId="77777777" w:rsidTr="00A64ED1">
        <w:tc>
          <w:tcPr>
            <w:tcW w:w="2268" w:type="dxa"/>
            <w:tcBorders>
              <w:top w:val="nil"/>
              <w:left w:val="nil"/>
              <w:bottom w:val="nil"/>
              <w:right w:val="single" w:sz="18" w:space="0" w:color="002060"/>
            </w:tcBorders>
            <w:shd w:val="clear" w:color="auto" w:fill="auto"/>
            <w:vAlign w:val="center"/>
          </w:tcPr>
          <w:p w14:paraId="72B7D754" w14:textId="77777777" w:rsidR="009C0CD5" w:rsidRPr="00F75B25" w:rsidRDefault="009C0CD5" w:rsidP="009C0CD5">
            <w:pPr>
              <w:spacing w:before="40" w:after="20"/>
              <w:rPr>
                <w:rFonts w:cs="Arial"/>
                <w:sz w:val="18"/>
                <w:szCs w:val="18"/>
              </w:rPr>
            </w:pPr>
            <w:r w:rsidRPr="00F75B25">
              <w:rPr>
                <w:rFonts w:cs="Arial"/>
                <w:sz w:val="18"/>
                <w:szCs w:val="18"/>
              </w:rPr>
              <w:t>Melton C</w:t>
            </w:r>
          </w:p>
        </w:tc>
        <w:tc>
          <w:tcPr>
            <w:tcW w:w="1247" w:type="dxa"/>
            <w:tcBorders>
              <w:top w:val="nil"/>
              <w:left w:val="single" w:sz="18" w:space="0" w:color="002060"/>
              <w:bottom w:val="nil"/>
              <w:right w:val="nil"/>
            </w:tcBorders>
            <w:shd w:val="clear" w:color="auto" w:fill="auto"/>
            <w:vAlign w:val="bottom"/>
          </w:tcPr>
          <w:p w14:paraId="11CCB2D8" w14:textId="77777777" w:rsidR="009C0CD5" w:rsidRPr="009C0CD5" w:rsidRDefault="009C0CD5" w:rsidP="009C0CD5">
            <w:pPr>
              <w:spacing w:before="40" w:after="20"/>
              <w:jc w:val="center"/>
              <w:rPr>
                <w:rFonts w:cs="Arial"/>
                <w:sz w:val="18"/>
                <w:szCs w:val="18"/>
              </w:rPr>
            </w:pPr>
            <w:r w:rsidRPr="009C0CD5">
              <w:rPr>
                <w:rFonts w:cs="Arial"/>
                <w:sz w:val="18"/>
                <w:szCs w:val="18"/>
              </w:rPr>
              <w:t>0.742</w:t>
            </w:r>
          </w:p>
        </w:tc>
        <w:tc>
          <w:tcPr>
            <w:tcW w:w="1247" w:type="dxa"/>
            <w:tcBorders>
              <w:top w:val="nil"/>
              <w:left w:val="nil"/>
              <w:bottom w:val="nil"/>
              <w:right w:val="nil"/>
            </w:tcBorders>
            <w:vAlign w:val="bottom"/>
          </w:tcPr>
          <w:p w14:paraId="74F5CFB9" w14:textId="77777777" w:rsidR="009C0CD5" w:rsidRPr="009C0CD5" w:rsidRDefault="009C0CD5" w:rsidP="009C0CD5">
            <w:pPr>
              <w:spacing w:before="40" w:after="20"/>
              <w:jc w:val="center"/>
              <w:rPr>
                <w:rFonts w:cs="Arial"/>
                <w:sz w:val="18"/>
                <w:szCs w:val="18"/>
              </w:rPr>
            </w:pPr>
            <w:r w:rsidRPr="009C0CD5">
              <w:rPr>
                <w:rFonts w:cs="Arial"/>
                <w:sz w:val="18"/>
                <w:szCs w:val="18"/>
              </w:rPr>
              <w:t>0.734</w:t>
            </w:r>
          </w:p>
        </w:tc>
        <w:tc>
          <w:tcPr>
            <w:tcW w:w="1247" w:type="dxa"/>
            <w:tcBorders>
              <w:top w:val="nil"/>
              <w:left w:val="nil"/>
              <w:bottom w:val="nil"/>
              <w:right w:val="nil"/>
            </w:tcBorders>
            <w:vAlign w:val="bottom"/>
          </w:tcPr>
          <w:p w14:paraId="152EE272" w14:textId="77777777" w:rsidR="009C0CD5" w:rsidRPr="009C0CD5" w:rsidRDefault="009C0CD5" w:rsidP="009C0CD5">
            <w:pPr>
              <w:spacing w:before="40" w:after="20"/>
              <w:jc w:val="center"/>
              <w:rPr>
                <w:rFonts w:cs="Arial"/>
                <w:sz w:val="18"/>
                <w:szCs w:val="18"/>
              </w:rPr>
            </w:pPr>
            <w:r w:rsidRPr="009C0CD5">
              <w:rPr>
                <w:rFonts w:cs="Arial"/>
                <w:sz w:val="18"/>
                <w:szCs w:val="18"/>
              </w:rPr>
              <w:t>0.744</w:t>
            </w:r>
          </w:p>
        </w:tc>
        <w:tc>
          <w:tcPr>
            <w:tcW w:w="170" w:type="dxa"/>
            <w:tcBorders>
              <w:top w:val="nil"/>
              <w:left w:val="nil"/>
              <w:bottom w:val="nil"/>
              <w:right w:val="nil"/>
            </w:tcBorders>
            <w:vAlign w:val="bottom"/>
          </w:tcPr>
          <w:p w14:paraId="42B1FB2B"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40FD6C99"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c>
          <w:tcPr>
            <w:tcW w:w="1247" w:type="dxa"/>
            <w:tcBorders>
              <w:top w:val="nil"/>
              <w:left w:val="nil"/>
              <w:bottom w:val="nil"/>
              <w:right w:val="nil"/>
            </w:tcBorders>
            <w:shd w:val="clear" w:color="auto" w:fill="auto"/>
            <w:vAlign w:val="bottom"/>
          </w:tcPr>
          <w:p w14:paraId="553C0A77"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r>
      <w:tr w:rsidR="009C0CD5" w:rsidRPr="009C0CD5" w14:paraId="6423A3FD" w14:textId="77777777" w:rsidTr="00A64ED1">
        <w:tc>
          <w:tcPr>
            <w:tcW w:w="2268" w:type="dxa"/>
            <w:tcBorders>
              <w:top w:val="nil"/>
              <w:left w:val="nil"/>
              <w:bottom w:val="nil"/>
              <w:right w:val="single" w:sz="18" w:space="0" w:color="002060"/>
            </w:tcBorders>
            <w:shd w:val="clear" w:color="auto" w:fill="auto"/>
            <w:vAlign w:val="center"/>
          </w:tcPr>
          <w:p w14:paraId="37E8DA65" w14:textId="77777777" w:rsidR="009C0CD5" w:rsidRPr="00F75B25" w:rsidRDefault="009C0CD5" w:rsidP="009C0CD5">
            <w:pPr>
              <w:spacing w:before="40" w:after="20"/>
              <w:rPr>
                <w:rFonts w:cs="Arial"/>
                <w:sz w:val="18"/>
                <w:szCs w:val="18"/>
              </w:rPr>
            </w:pPr>
            <w:r w:rsidRPr="00F75B25">
              <w:rPr>
                <w:rFonts w:cs="Arial"/>
                <w:sz w:val="18"/>
                <w:szCs w:val="18"/>
              </w:rPr>
              <w:t>Mildura RC</w:t>
            </w:r>
          </w:p>
        </w:tc>
        <w:tc>
          <w:tcPr>
            <w:tcW w:w="1247" w:type="dxa"/>
            <w:tcBorders>
              <w:top w:val="nil"/>
              <w:left w:val="single" w:sz="18" w:space="0" w:color="002060"/>
              <w:bottom w:val="nil"/>
              <w:right w:val="nil"/>
            </w:tcBorders>
            <w:shd w:val="clear" w:color="auto" w:fill="auto"/>
            <w:vAlign w:val="bottom"/>
          </w:tcPr>
          <w:p w14:paraId="7B0F1FD7" w14:textId="77777777" w:rsidR="009C0CD5" w:rsidRPr="009C0CD5" w:rsidRDefault="009C0CD5" w:rsidP="009C0CD5">
            <w:pPr>
              <w:spacing w:before="40" w:after="2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0E45826E" w14:textId="77777777" w:rsidR="009C0CD5" w:rsidRPr="009C0CD5" w:rsidRDefault="009C0CD5" w:rsidP="009C0CD5">
            <w:pPr>
              <w:spacing w:before="40" w:after="2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1BA96B3D" w14:textId="77777777" w:rsidR="009C0CD5" w:rsidRPr="009C0CD5" w:rsidRDefault="009C0CD5" w:rsidP="009C0CD5">
            <w:pPr>
              <w:spacing w:before="40" w:after="2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4D83BC41"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51D9F330" w14:textId="77777777" w:rsidR="009C0CD5" w:rsidRPr="009C0CD5" w:rsidRDefault="009C0CD5" w:rsidP="009C0CD5">
            <w:pPr>
              <w:spacing w:before="40" w:after="20"/>
              <w:jc w:val="center"/>
              <w:rPr>
                <w:rFonts w:cs="Arial"/>
                <w:sz w:val="18"/>
                <w:szCs w:val="18"/>
              </w:rPr>
            </w:pPr>
            <w:r w:rsidRPr="009C0CD5">
              <w:rPr>
                <w:rFonts w:cs="Arial"/>
                <w:sz w:val="18"/>
                <w:szCs w:val="18"/>
              </w:rPr>
              <w:t>1.768</w:t>
            </w:r>
          </w:p>
        </w:tc>
        <w:tc>
          <w:tcPr>
            <w:tcW w:w="1247" w:type="dxa"/>
            <w:tcBorders>
              <w:top w:val="nil"/>
              <w:left w:val="nil"/>
              <w:bottom w:val="nil"/>
              <w:right w:val="nil"/>
            </w:tcBorders>
            <w:shd w:val="clear" w:color="auto" w:fill="auto"/>
            <w:vAlign w:val="bottom"/>
          </w:tcPr>
          <w:p w14:paraId="31534FA8" w14:textId="77777777" w:rsidR="009C0CD5" w:rsidRPr="009C0CD5" w:rsidRDefault="009C0CD5" w:rsidP="009C0CD5">
            <w:pPr>
              <w:spacing w:before="40" w:after="20"/>
              <w:jc w:val="center"/>
              <w:rPr>
                <w:rFonts w:cs="Arial"/>
                <w:sz w:val="18"/>
                <w:szCs w:val="18"/>
              </w:rPr>
            </w:pPr>
            <w:r w:rsidRPr="009C0CD5">
              <w:rPr>
                <w:rFonts w:cs="Arial"/>
                <w:sz w:val="18"/>
                <w:szCs w:val="18"/>
              </w:rPr>
              <w:t>1.755</w:t>
            </w:r>
          </w:p>
        </w:tc>
      </w:tr>
      <w:tr w:rsidR="009C0CD5" w:rsidRPr="009C0CD5" w14:paraId="62E7B4B4" w14:textId="77777777" w:rsidTr="00A64ED1">
        <w:tc>
          <w:tcPr>
            <w:tcW w:w="2268" w:type="dxa"/>
            <w:tcBorders>
              <w:top w:val="nil"/>
              <w:left w:val="nil"/>
              <w:bottom w:val="nil"/>
              <w:right w:val="single" w:sz="18" w:space="0" w:color="002060"/>
            </w:tcBorders>
            <w:shd w:val="clear" w:color="auto" w:fill="auto"/>
            <w:vAlign w:val="center"/>
          </w:tcPr>
          <w:p w14:paraId="46571772" w14:textId="77777777" w:rsidR="009C0CD5" w:rsidRPr="00F75B25" w:rsidRDefault="009C0CD5" w:rsidP="009C0CD5">
            <w:pPr>
              <w:spacing w:before="40" w:after="20"/>
              <w:rPr>
                <w:rFonts w:cs="Arial"/>
                <w:sz w:val="18"/>
                <w:szCs w:val="18"/>
              </w:rPr>
            </w:pPr>
            <w:r w:rsidRPr="00F75B25">
              <w:rPr>
                <w:rFonts w:cs="Arial"/>
                <w:sz w:val="18"/>
                <w:szCs w:val="18"/>
              </w:rPr>
              <w:t>Mitchell S</w:t>
            </w:r>
          </w:p>
        </w:tc>
        <w:tc>
          <w:tcPr>
            <w:tcW w:w="1247" w:type="dxa"/>
            <w:tcBorders>
              <w:top w:val="nil"/>
              <w:left w:val="single" w:sz="18" w:space="0" w:color="002060"/>
              <w:bottom w:val="nil"/>
              <w:right w:val="nil"/>
            </w:tcBorders>
            <w:shd w:val="clear" w:color="auto" w:fill="auto"/>
            <w:vAlign w:val="bottom"/>
          </w:tcPr>
          <w:p w14:paraId="162B57E5" w14:textId="77777777" w:rsidR="009C0CD5" w:rsidRPr="009C0CD5" w:rsidRDefault="009C0CD5" w:rsidP="009C0CD5">
            <w:pPr>
              <w:spacing w:before="40" w:after="20"/>
              <w:jc w:val="center"/>
              <w:rPr>
                <w:rFonts w:cs="Arial"/>
                <w:sz w:val="18"/>
                <w:szCs w:val="18"/>
              </w:rPr>
            </w:pPr>
            <w:r w:rsidRPr="009C0CD5">
              <w:rPr>
                <w:rFonts w:cs="Arial"/>
                <w:sz w:val="18"/>
                <w:szCs w:val="18"/>
              </w:rPr>
              <w:t>0.918</w:t>
            </w:r>
          </w:p>
        </w:tc>
        <w:tc>
          <w:tcPr>
            <w:tcW w:w="1247" w:type="dxa"/>
            <w:tcBorders>
              <w:top w:val="nil"/>
              <w:left w:val="nil"/>
              <w:bottom w:val="nil"/>
              <w:right w:val="nil"/>
            </w:tcBorders>
            <w:vAlign w:val="bottom"/>
          </w:tcPr>
          <w:p w14:paraId="17D799C0" w14:textId="77777777" w:rsidR="009C0CD5" w:rsidRPr="009C0CD5" w:rsidRDefault="009C0CD5" w:rsidP="009C0CD5">
            <w:pPr>
              <w:spacing w:before="40" w:after="20"/>
              <w:jc w:val="center"/>
              <w:rPr>
                <w:rFonts w:cs="Arial"/>
                <w:sz w:val="18"/>
                <w:szCs w:val="18"/>
              </w:rPr>
            </w:pPr>
            <w:r w:rsidRPr="009C0CD5">
              <w:rPr>
                <w:rFonts w:cs="Arial"/>
                <w:sz w:val="18"/>
                <w:szCs w:val="18"/>
              </w:rPr>
              <w:t>0.908</w:t>
            </w:r>
          </w:p>
        </w:tc>
        <w:tc>
          <w:tcPr>
            <w:tcW w:w="1247" w:type="dxa"/>
            <w:tcBorders>
              <w:top w:val="nil"/>
              <w:left w:val="nil"/>
              <w:bottom w:val="nil"/>
              <w:right w:val="nil"/>
            </w:tcBorders>
            <w:vAlign w:val="bottom"/>
          </w:tcPr>
          <w:p w14:paraId="45321F02" w14:textId="77777777" w:rsidR="009C0CD5" w:rsidRPr="009C0CD5" w:rsidRDefault="009C0CD5" w:rsidP="009C0CD5">
            <w:pPr>
              <w:spacing w:before="40" w:after="20"/>
              <w:jc w:val="center"/>
              <w:rPr>
                <w:rFonts w:cs="Arial"/>
                <w:sz w:val="18"/>
                <w:szCs w:val="18"/>
              </w:rPr>
            </w:pPr>
            <w:r w:rsidRPr="009C0CD5">
              <w:rPr>
                <w:rFonts w:cs="Arial"/>
                <w:sz w:val="18"/>
                <w:szCs w:val="18"/>
              </w:rPr>
              <w:t>0.920</w:t>
            </w:r>
          </w:p>
        </w:tc>
        <w:tc>
          <w:tcPr>
            <w:tcW w:w="170" w:type="dxa"/>
            <w:tcBorders>
              <w:top w:val="nil"/>
              <w:left w:val="nil"/>
              <w:bottom w:val="nil"/>
              <w:right w:val="nil"/>
            </w:tcBorders>
            <w:vAlign w:val="bottom"/>
          </w:tcPr>
          <w:p w14:paraId="2EDC7BC6"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5B8531EC" w14:textId="77777777" w:rsidR="009C0CD5" w:rsidRPr="009C0CD5" w:rsidRDefault="009C0CD5" w:rsidP="009C0CD5">
            <w:pPr>
              <w:spacing w:before="40" w:after="20"/>
              <w:jc w:val="center"/>
              <w:rPr>
                <w:rFonts w:cs="Arial"/>
                <w:sz w:val="18"/>
                <w:szCs w:val="18"/>
              </w:rPr>
            </w:pPr>
            <w:r w:rsidRPr="009C0CD5">
              <w:rPr>
                <w:rFonts w:cs="Arial"/>
                <w:sz w:val="18"/>
                <w:szCs w:val="18"/>
              </w:rPr>
              <w:t>1.091</w:t>
            </w:r>
          </w:p>
        </w:tc>
        <w:tc>
          <w:tcPr>
            <w:tcW w:w="1247" w:type="dxa"/>
            <w:tcBorders>
              <w:top w:val="nil"/>
              <w:left w:val="nil"/>
              <w:bottom w:val="nil"/>
              <w:right w:val="nil"/>
            </w:tcBorders>
            <w:shd w:val="clear" w:color="auto" w:fill="auto"/>
            <w:vAlign w:val="bottom"/>
          </w:tcPr>
          <w:p w14:paraId="1FD90028" w14:textId="77777777" w:rsidR="009C0CD5" w:rsidRPr="009C0CD5" w:rsidRDefault="009C0CD5" w:rsidP="009C0CD5">
            <w:pPr>
              <w:spacing w:before="40" w:after="20"/>
              <w:jc w:val="center"/>
              <w:rPr>
                <w:rFonts w:cs="Arial"/>
                <w:sz w:val="18"/>
                <w:szCs w:val="18"/>
              </w:rPr>
            </w:pPr>
            <w:r w:rsidRPr="009C0CD5">
              <w:rPr>
                <w:rFonts w:cs="Arial"/>
                <w:sz w:val="18"/>
                <w:szCs w:val="18"/>
              </w:rPr>
              <w:t>1.083</w:t>
            </w:r>
          </w:p>
        </w:tc>
      </w:tr>
      <w:tr w:rsidR="009C0CD5" w:rsidRPr="009C0CD5" w14:paraId="64626559" w14:textId="77777777" w:rsidTr="00A64ED1">
        <w:tc>
          <w:tcPr>
            <w:tcW w:w="2268" w:type="dxa"/>
            <w:tcBorders>
              <w:top w:val="nil"/>
              <w:left w:val="nil"/>
              <w:bottom w:val="nil"/>
              <w:right w:val="single" w:sz="18" w:space="0" w:color="002060"/>
            </w:tcBorders>
            <w:shd w:val="clear" w:color="auto" w:fill="auto"/>
            <w:vAlign w:val="center"/>
          </w:tcPr>
          <w:p w14:paraId="6E0C43BD" w14:textId="77777777" w:rsidR="009C0CD5" w:rsidRPr="00F75B25" w:rsidRDefault="009C0CD5" w:rsidP="009C0CD5">
            <w:pPr>
              <w:spacing w:before="40" w:after="20"/>
              <w:rPr>
                <w:rFonts w:cs="Arial"/>
                <w:sz w:val="18"/>
                <w:szCs w:val="18"/>
              </w:rPr>
            </w:pPr>
            <w:r w:rsidRPr="00F75B25">
              <w:rPr>
                <w:rFonts w:cs="Arial"/>
                <w:sz w:val="18"/>
                <w:szCs w:val="18"/>
              </w:rPr>
              <w:t>Moira S</w:t>
            </w:r>
          </w:p>
        </w:tc>
        <w:tc>
          <w:tcPr>
            <w:tcW w:w="1247" w:type="dxa"/>
            <w:tcBorders>
              <w:top w:val="nil"/>
              <w:left w:val="single" w:sz="18" w:space="0" w:color="002060"/>
              <w:bottom w:val="nil"/>
              <w:right w:val="nil"/>
            </w:tcBorders>
            <w:shd w:val="clear" w:color="auto" w:fill="auto"/>
            <w:vAlign w:val="bottom"/>
          </w:tcPr>
          <w:p w14:paraId="678FAE82" w14:textId="77777777" w:rsidR="009C0CD5" w:rsidRPr="009C0CD5" w:rsidRDefault="009C0CD5" w:rsidP="009C0CD5">
            <w:pPr>
              <w:spacing w:before="40" w:after="20"/>
              <w:jc w:val="center"/>
              <w:rPr>
                <w:rFonts w:cs="Arial"/>
                <w:sz w:val="18"/>
                <w:szCs w:val="18"/>
              </w:rPr>
            </w:pPr>
            <w:r w:rsidRPr="009C0CD5">
              <w:rPr>
                <w:rFonts w:cs="Arial"/>
                <w:sz w:val="18"/>
                <w:szCs w:val="18"/>
              </w:rPr>
              <w:t>0.866</w:t>
            </w:r>
          </w:p>
        </w:tc>
        <w:tc>
          <w:tcPr>
            <w:tcW w:w="1247" w:type="dxa"/>
            <w:tcBorders>
              <w:top w:val="nil"/>
              <w:left w:val="nil"/>
              <w:bottom w:val="nil"/>
              <w:right w:val="nil"/>
            </w:tcBorders>
            <w:vAlign w:val="bottom"/>
          </w:tcPr>
          <w:p w14:paraId="0E268D04" w14:textId="77777777" w:rsidR="009C0CD5" w:rsidRPr="009C0CD5" w:rsidRDefault="009C0CD5" w:rsidP="009C0CD5">
            <w:pPr>
              <w:spacing w:before="40" w:after="20"/>
              <w:jc w:val="center"/>
              <w:rPr>
                <w:rFonts w:cs="Arial"/>
                <w:sz w:val="18"/>
                <w:szCs w:val="18"/>
              </w:rPr>
            </w:pPr>
            <w:r w:rsidRPr="009C0CD5">
              <w:rPr>
                <w:rFonts w:cs="Arial"/>
                <w:sz w:val="18"/>
                <w:szCs w:val="18"/>
              </w:rPr>
              <w:t>0.856</w:t>
            </w:r>
          </w:p>
        </w:tc>
        <w:tc>
          <w:tcPr>
            <w:tcW w:w="1247" w:type="dxa"/>
            <w:tcBorders>
              <w:top w:val="nil"/>
              <w:left w:val="nil"/>
              <w:bottom w:val="nil"/>
              <w:right w:val="nil"/>
            </w:tcBorders>
            <w:vAlign w:val="bottom"/>
          </w:tcPr>
          <w:p w14:paraId="77FC997B" w14:textId="77777777" w:rsidR="009C0CD5" w:rsidRPr="009C0CD5" w:rsidRDefault="009C0CD5" w:rsidP="009C0CD5">
            <w:pPr>
              <w:spacing w:before="40" w:after="20"/>
              <w:jc w:val="center"/>
              <w:rPr>
                <w:rFonts w:cs="Arial"/>
                <w:sz w:val="18"/>
                <w:szCs w:val="18"/>
              </w:rPr>
            </w:pPr>
            <w:r w:rsidRPr="009C0CD5">
              <w:rPr>
                <w:rFonts w:cs="Arial"/>
                <w:sz w:val="18"/>
                <w:szCs w:val="18"/>
              </w:rPr>
              <w:t>0.867</w:t>
            </w:r>
          </w:p>
        </w:tc>
        <w:tc>
          <w:tcPr>
            <w:tcW w:w="170" w:type="dxa"/>
            <w:tcBorders>
              <w:top w:val="nil"/>
              <w:left w:val="nil"/>
              <w:bottom w:val="nil"/>
              <w:right w:val="nil"/>
            </w:tcBorders>
            <w:vAlign w:val="bottom"/>
          </w:tcPr>
          <w:p w14:paraId="30990B61"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7A566047" w14:textId="77777777" w:rsidR="009C0CD5" w:rsidRPr="009C0CD5" w:rsidRDefault="009C0CD5" w:rsidP="009C0CD5">
            <w:pPr>
              <w:spacing w:before="40" w:after="20"/>
              <w:jc w:val="center"/>
              <w:rPr>
                <w:rFonts w:cs="Arial"/>
                <w:sz w:val="18"/>
                <w:szCs w:val="18"/>
              </w:rPr>
            </w:pPr>
            <w:r w:rsidRPr="009C0CD5">
              <w:rPr>
                <w:rFonts w:cs="Arial"/>
                <w:sz w:val="18"/>
                <w:szCs w:val="18"/>
              </w:rPr>
              <w:t>1.233</w:t>
            </w:r>
          </w:p>
        </w:tc>
        <w:tc>
          <w:tcPr>
            <w:tcW w:w="1247" w:type="dxa"/>
            <w:tcBorders>
              <w:top w:val="nil"/>
              <w:left w:val="nil"/>
              <w:bottom w:val="nil"/>
              <w:right w:val="nil"/>
            </w:tcBorders>
            <w:shd w:val="clear" w:color="auto" w:fill="auto"/>
            <w:vAlign w:val="bottom"/>
          </w:tcPr>
          <w:p w14:paraId="5EB86E0A" w14:textId="77777777" w:rsidR="009C0CD5" w:rsidRPr="009C0CD5" w:rsidRDefault="009C0CD5" w:rsidP="009C0CD5">
            <w:pPr>
              <w:spacing w:before="40" w:after="20"/>
              <w:jc w:val="center"/>
              <w:rPr>
                <w:rFonts w:cs="Arial"/>
                <w:sz w:val="18"/>
                <w:szCs w:val="18"/>
              </w:rPr>
            </w:pPr>
            <w:r w:rsidRPr="009C0CD5">
              <w:rPr>
                <w:rFonts w:cs="Arial"/>
                <w:sz w:val="18"/>
                <w:szCs w:val="18"/>
              </w:rPr>
              <w:t>1.224</w:t>
            </w:r>
          </w:p>
        </w:tc>
      </w:tr>
      <w:tr w:rsidR="009C0CD5" w:rsidRPr="009C0CD5" w14:paraId="14F3F47E" w14:textId="77777777" w:rsidTr="00A64ED1">
        <w:tc>
          <w:tcPr>
            <w:tcW w:w="2268" w:type="dxa"/>
            <w:tcBorders>
              <w:top w:val="nil"/>
              <w:left w:val="nil"/>
              <w:bottom w:val="nil"/>
              <w:right w:val="single" w:sz="18" w:space="0" w:color="002060"/>
            </w:tcBorders>
            <w:shd w:val="clear" w:color="auto" w:fill="auto"/>
            <w:vAlign w:val="center"/>
          </w:tcPr>
          <w:p w14:paraId="2DD700DE" w14:textId="77777777" w:rsidR="009C0CD5" w:rsidRPr="00F75B25" w:rsidRDefault="009C0CD5" w:rsidP="009C0CD5">
            <w:pPr>
              <w:spacing w:before="40" w:after="20"/>
              <w:rPr>
                <w:rFonts w:cs="Arial"/>
                <w:sz w:val="18"/>
                <w:szCs w:val="18"/>
              </w:rPr>
            </w:pPr>
            <w:r w:rsidRPr="00F75B25">
              <w:rPr>
                <w:rFonts w:cs="Arial"/>
                <w:sz w:val="18"/>
                <w:szCs w:val="18"/>
              </w:rPr>
              <w:t>Monash C</w:t>
            </w:r>
          </w:p>
        </w:tc>
        <w:tc>
          <w:tcPr>
            <w:tcW w:w="1247" w:type="dxa"/>
            <w:tcBorders>
              <w:top w:val="nil"/>
              <w:left w:val="single" w:sz="18" w:space="0" w:color="002060"/>
              <w:bottom w:val="nil"/>
              <w:right w:val="nil"/>
            </w:tcBorders>
            <w:shd w:val="clear" w:color="auto" w:fill="auto"/>
            <w:vAlign w:val="bottom"/>
          </w:tcPr>
          <w:p w14:paraId="2C490FF4" w14:textId="77777777" w:rsidR="009C0CD5" w:rsidRPr="009C0CD5" w:rsidRDefault="009C0CD5" w:rsidP="009C0CD5">
            <w:pPr>
              <w:spacing w:before="40" w:after="20"/>
              <w:jc w:val="center"/>
              <w:rPr>
                <w:rFonts w:cs="Arial"/>
                <w:sz w:val="18"/>
                <w:szCs w:val="18"/>
              </w:rPr>
            </w:pPr>
            <w:r w:rsidRPr="009C0CD5">
              <w:rPr>
                <w:rFonts w:cs="Arial"/>
                <w:sz w:val="18"/>
                <w:szCs w:val="18"/>
              </w:rPr>
              <w:t>1.209</w:t>
            </w:r>
          </w:p>
        </w:tc>
        <w:tc>
          <w:tcPr>
            <w:tcW w:w="1247" w:type="dxa"/>
            <w:tcBorders>
              <w:top w:val="nil"/>
              <w:left w:val="nil"/>
              <w:bottom w:val="nil"/>
              <w:right w:val="nil"/>
            </w:tcBorders>
            <w:vAlign w:val="bottom"/>
          </w:tcPr>
          <w:p w14:paraId="09F5CC2D" w14:textId="77777777" w:rsidR="009C0CD5" w:rsidRPr="009C0CD5" w:rsidRDefault="009C0CD5" w:rsidP="009C0CD5">
            <w:pPr>
              <w:spacing w:before="40" w:after="20"/>
              <w:jc w:val="center"/>
              <w:rPr>
                <w:rFonts w:cs="Arial"/>
                <w:sz w:val="18"/>
                <w:szCs w:val="18"/>
              </w:rPr>
            </w:pPr>
            <w:r w:rsidRPr="009C0CD5">
              <w:rPr>
                <w:rFonts w:cs="Arial"/>
                <w:sz w:val="18"/>
                <w:szCs w:val="18"/>
              </w:rPr>
              <w:t>1.195</w:t>
            </w:r>
          </w:p>
        </w:tc>
        <w:tc>
          <w:tcPr>
            <w:tcW w:w="1247" w:type="dxa"/>
            <w:tcBorders>
              <w:top w:val="nil"/>
              <w:left w:val="nil"/>
              <w:bottom w:val="nil"/>
              <w:right w:val="nil"/>
            </w:tcBorders>
            <w:vAlign w:val="bottom"/>
          </w:tcPr>
          <w:p w14:paraId="35A6873B" w14:textId="77777777" w:rsidR="009C0CD5" w:rsidRPr="009C0CD5" w:rsidRDefault="009C0CD5" w:rsidP="009C0CD5">
            <w:pPr>
              <w:spacing w:before="40" w:after="20"/>
              <w:jc w:val="center"/>
              <w:rPr>
                <w:rFonts w:cs="Arial"/>
                <w:sz w:val="18"/>
                <w:szCs w:val="18"/>
              </w:rPr>
            </w:pPr>
            <w:r w:rsidRPr="009C0CD5">
              <w:rPr>
                <w:rFonts w:cs="Arial"/>
                <w:sz w:val="18"/>
                <w:szCs w:val="18"/>
              </w:rPr>
              <w:t>1.211</w:t>
            </w:r>
          </w:p>
        </w:tc>
        <w:tc>
          <w:tcPr>
            <w:tcW w:w="170" w:type="dxa"/>
            <w:tcBorders>
              <w:top w:val="nil"/>
              <w:left w:val="nil"/>
              <w:bottom w:val="nil"/>
              <w:right w:val="nil"/>
            </w:tcBorders>
            <w:vAlign w:val="bottom"/>
          </w:tcPr>
          <w:p w14:paraId="509EB4B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73874829"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27E846E1"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7448C954" w14:textId="77777777" w:rsidTr="00A64ED1">
        <w:tc>
          <w:tcPr>
            <w:tcW w:w="2268" w:type="dxa"/>
            <w:tcBorders>
              <w:top w:val="nil"/>
              <w:left w:val="nil"/>
              <w:bottom w:val="nil"/>
              <w:right w:val="single" w:sz="18" w:space="0" w:color="002060"/>
            </w:tcBorders>
            <w:shd w:val="clear" w:color="auto" w:fill="auto"/>
            <w:vAlign w:val="center"/>
          </w:tcPr>
          <w:p w14:paraId="6DF73593" w14:textId="77777777" w:rsidR="009C0CD5" w:rsidRPr="00F75B25" w:rsidRDefault="009C0CD5" w:rsidP="009C0CD5">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002060"/>
              <w:bottom w:val="nil"/>
              <w:right w:val="nil"/>
            </w:tcBorders>
            <w:shd w:val="clear" w:color="auto" w:fill="auto"/>
            <w:vAlign w:val="bottom"/>
          </w:tcPr>
          <w:p w14:paraId="3FCF4442" w14:textId="77777777" w:rsidR="009C0CD5" w:rsidRPr="009C0CD5" w:rsidRDefault="009C0CD5" w:rsidP="009C0CD5">
            <w:pPr>
              <w:spacing w:before="40" w:after="20"/>
              <w:jc w:val="center"/>
              <w:rPr>
                <w:rFonts w:cs="Arial"/>
                <w:sz w:val="18"/>
                <w:szCs w:val="18"/>
              </w:rPr>
            </w:pPr>
            <w:r w:rsidRPr="009C0CD5">
              <w:rPr>
                <w:rFonts w:cs="Arial"/>
                <w:sz w:val="18"/>
                <w:szCs w:val="18"/>
              </w:rPr>
              <w:t>0.981</w:t>
            </w:r>
          </w:p>
        </w:tc>
        <w:tc>
          <w:tcPr>
            <w:tcW w:w="1247" w:type="dxa"/>
            <w:tcBorders>
              <w:top w:val="nil"/>
              <w:left w:val="nil"/>
              <w:bottom w:val="nil"/>
              <w:right w:val="nil"/>
            </w:tcBorders>
            <w:vAlign w:val="bottom"/>
          </w:tcPr>
          <w:p w14:paraId="0D7A7B8F" w14:textId="77777777" w:rsidR="009C0CD5" w:rsidRPr="009C0CD5" w:rsidRDefault="009C0CD5" w:rsidP="009C0CD5">
            <w:pPr>
              <w:spacing w:before="40" w:after="20"/>
              <w:jc w:val="center"/>
              <w:rPr>
                <w:rFonts w:cs="Arial"/>
                <w:sz w:val="18"/>
                <w:szCs w:val="18"/>
              </w:rPr>
            </w:pPr>
            <w:r w:rsidRPr="009C0CD5">
              <w:rPr>
                <w:rFonts w:cs="Arial"/>
                <w:sz w:val="18"/>
                <w:szCs w:val="18"/>
              </w:rPr>
              <w:t>0.969</w:t>
            </w:r>
          </w:p>
        </w:tc>
        <w:tc>
          <w:tcPr>
            <w:tcW w:w="1247" w:type="dxa"/>
            <w:tcBorders>
              <w:top w:val="nil"/>
              <w:left w:val="nil"/>
              <w:bottom w:val="nil"/>
              <w:right w:val="nil"/>
            </w:tcBorders>
            <w:vAlign w:val="bottom"/>
          </w:tcPr>
          <w:p w14:paraId="2EE2DFC9" w14:textId="77777777" w:rsidR="009C0CD5" w:rsidRPr="009C0CD5" w:rsidRDefault="009C0CD5" w:rsidP="009C0CD5">
            <w:pPr>
              <w:spacing w:before="40" w:after="20"/>
              <w:jc w:val="center"/>
              <w:rPr>
                <w:rFonts w:cs="Arial"/>
                <w:sz w:val="18"/>
                <w:szCs w:val="18"/>
              </w:rPr>
            </w:pPr>
            <w:r w:rsidRPr="009C0CD5">
              <w:rPr>
                <w:rFonts w:cs="Arial"/>
                <w:sz w:val="18"/>
                <w:szCs w:val="18"/>
              </w:rPr>
              <w:t>0.982</w:t>
            </w:r>
          </w:p>
        </w:tc>
        <w:tc>
          <w:tcPr>
            <w:tcW w:w="170" w:type="dxa"/>
            <w:tcBorders>
              <w:top w:val="nil"/>
              <w:left w:val="nil"/>
              <w:bottom w:val="nil"/>
              <w:right w:val="nil"/>
            </w:tcBorders>
            <w:vAlign w:val="bottom"/>
          </w:tcPr>
          <w:p w14:paraId="50AFFCC2"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A80770C"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7D63AF4B"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5899AE63" w14:textId="77777777" w:rsidTr="00A64ED1">
        <w:tc>
          <w:tcPr>
            <w:tcW w:w="2268" w:type="dxa"/>
            <w:tcBorders>
              <w:top w:val="nil"/>
              <w:left w:val="nil"/>
              <w:bottom w:val="nil"/>
              <w:right w:val="single" w:sz="18" w:space="0" w:color="002060"/>
            </w:tcBorders>
            <w:shd w:val="clear" w:color="auto" w:fill="auto"/>
            <w:vAlign w:val="center"/>
          </w:tcPr>
          <w:p w14:paraId="276089BD" w14:textId="77777777" w:rsidR="009C0CD5" w:rsidRPr="00F75B25" w:rsidRDefault="009C0CD5" w:rsidP="009C0CD5">
            <w:pPr>
              <w:spacing w:before="40" w:after="20"/>
              <w:rPr>
                <w:rFonts w:cs="Arial"/>
                <w:sz w:val="18"/>
                <w:szCs w:val="18"/>
              </w:rPr>
            </w:pPr>
            <w:r w:rsidRPr="00F75B25">
              <w:rPr>
                <w:rFonts w:cs="Arial"/>
                <w:sz w:val="18"/>
                <w:szCs w:val="18"/>
              </w:rPr>
              <w:t>Moorabool S</w:t>
            </w:r>
          </w:p>
        </w:tc>
        <w:tc>
          <w:tcPr>
            <w:tcW w:w="1247" w:type="dxa"/>
            <w:tcBorders>
              <w:top w:val="nil"/>
              <w:left w:val="single" w:sz="18" w:space="0" w:color="002060"/>
              <w:bottom w:val="nil"/>
              <w:right w:val="nil"/>
            </w:tcBorders>
            <w:shd w:val="clear" w:color="auto" w:fill="auto"/>
            <w:vAlign w:val="bottom"/>
          </w:tcPr>
          <w:p w14:paraId="3D90D2A1" w14:textId="77777777" w:rsidR="009C0CD5" w:rsidRPr="009C0CD5" w:rsidRDefault="009C0CD5" w:rsidP="009C0CD5">
            <w:pPr>
              <w:spacing w:before="40" w:after="20"/>
              <w:jc w:val="center"/>
              <w:rPr>
                <w:rFonts w:cs="Arial"/>
                <w:sz w:val="18"/>
                <w:szCs w:val="18"/>
              </w:rPr>
            </w:pPr>
            <w:r w:rsidRPr="009C0CD5">
              <w:rPr>
                <w:rFonts w:cs="Arial"/>
                <w:sz w:val="18"/>
                <w:szCs w:val="18"/>
              </w:rPr>
              <w:t>0.801</w:t>
            </w:r>
          </w:p>
        </w:tc>
        <w:tc>
          <w:tcPr>
            <w:tcW w:w="1247" w:type="dxa"/>
            <w:tcBorders>
              <w:top w:val="nil"/>
              <w:left w:val="nil"/>
              <w:bottom w:val="nil"/>
              <w:right w:val="nil"/>
            </w:tcBorders>
            <w:vAlign w:val="bottom"/>
          </w:tcPr>
          <w:p w14:paraId="77ED4273" w14:textId="77777777" w:rsidR="009C0CD5" w:rsidRPr="009C0CD5" w:rsidRDefault="009C0CD5" w:rsidP="009C0CD5">
            <w:pPr>
              <w:spacing w:before="40" w:after="20"/>
              <w:jc w:val="center"/>
              <w:rPr>
                <w:rFonts w:cs="Arial"/>
                <w:sz w:val="18"/>
                <w:szCs w:val="18"/>
              </w:rPr>
            </w:pPr>
            <w:r w:rsidRPr="009C0CD5">
              <w:rPr>
                <w:rFonts w:cs="Arial"/>
                <w:sz w:val="18"/>
                <w:szCs w:val="18"/>
              </w:rPr>
              <w:t>0.791</w:t>
            </w:r>
          </w:p>
        </w:tc>
        <w:tc>
          <w:tcPr>
            <w:tcW w:w="1247" w:type="dxa"/>
            <w:tcBorders>
              <w:top w:val="nil"/>
              <w:left w:val="nil"/>
              <w:bottom w:val="nil"/>
              <w:right w:val="nil"/>
            </w:tcBorders>
            <w:vAlign w:val="bottom"/>
          </w:tcPr>
          <w:p w14:paraId="641B3F6B" w14:textId="77777777" w:rsidR="009C0CD5" w:rsidRPr="009C0CD5" w:rsidRDefault="009C0CD5" w:rsidP="009C0CD5">
            <w:pPr>
              <w:spacing w:before="40" w:after="20"/>
              <w:jc w:val="center"/>
              <w:rPr>
                <w:rFonts w:cs="Arial"/>
                <w:sz w:val="18"/>
                <w:szCs w:val="18"/>
              </w:rPr>
            </w:pPr>
            <w:r w:rsidRPr="009C0CD5">
              <w:rPr>
                <w:rFonts w:cs="Arial"/>
                <w:sz w:val="18"/>
                <w:szCs w:val="18"/>
              </w:rPr>
              <w:t>0.802</w:t>
            </w:r>
          </w:p>
        </w:tc>
        <w:tc>
          <w:tcPr>
            <w:tcW w:w="170" w:type="dxa"/>
            <w:tcBorders>
              <w:top w:val="nil"/>
              <w:left w:val="nil"/>
              <w:bottom w:val="nil"/>
              <w:right w:val="nil"/>
            </w:tcBorders>
            <w:vAlign w:val="bottom"/>
          </w:tcPr>
          <w:p w14:paraId="045CDFA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79FC3C0A" w14:textId="77777777" w:rsidR="009C0CD5" w:rsidRPr="009C0CD5" w:rsidRDefault="009C0CD5" w:rsidP="009C0CD5">
            <w:pPr>
              <w:spacing w:before="40" w:after="20"/>
              <w:jc w:val="center"/>
              <w:rPr>
                <w:rFonts w:cs="Arial"/>
                <w:sz w:val="18"/>
                <w:szCs w:val="18"/>
              </w:rPr>
            </w:pPr>
            <w:r w:rsidRPr="009C0CD5">
              <w:rPr>
                <w:rFonts w:cs="Arial"/>
                <w:sz w:val="18"/>
                <w:szCs w:val="18"/>
              </w:rPr>
              <w:t>1.048</w:t>
            </w:r>
          </w:p>
        </w:tc>
        <w:tc>
          <w:tcPr>
            <w:tcW w:w="1247" w:type="dxa"/>
            <w:tcBorders>
              <w:top w:val="nil"/>
              <w:left w:val="nil"/>
              <w:bottom w:val="nil"/>
              <w:right w:val="nil"/>
            </w:tcBorders>
            <w:shd w:val="clear" w:color="auto" w:fill="auto"/>
            <w:vAlign w:val="bottom"/>
          </w:tcPr>
          <w:p w14:paraId="5C9844F1" w14:textId="77777777" w:rsidR="009C0CD5" w:rsidRPr="009C0CD5" w:rsidRDefault="009C0CD5" w:rsidP="009C0CD5">
            <w:pPr>
              <w:spacing w:before="40" w:after="20"/>
              <w:jc w:val="center"/>
              <w:rPr>
                <w:rFonts w:cs="Arial"/>
                <w:sz w:val="18"/>
                <w:szCs w:val="18"/>
              </w:rPr>
            </w:pPr>
            <w:r w:rsidRPr="009C0CD5">
              <w:rPr>
                <w:rFonts w:cs="Arial"/>
                <w:sz w:val="18"/>
                <w:szCs w:val="18"/>
              </w:rPr>
              <w:t>1.041</w:t>
            </w:r>
          </w:p>
        </w:tc>
      </w:tr>
      <w:tr w:rsidR="009C0CD5" w:rsidRPr="009C0CD5" w14:paraId="4F96B619" w14:textId="77777777" w:rsidTr="00A64ED1">
        <w:tc>
          <w:tcPr>
            <w:tcW w:w="2268" w:type="dxa"/>
            <w:tcBorders>
              <w:top w:val="nil"/>
              <w:left w:val="nil"/>
              <w:bottom w:val="nil"/>
              <w:right w:val="single" w:sz="18" w:space="0" w:color="002060"/>
            </w:tcBorders>
            <w:shd w:val="clear" w:color="auto" w:fill="auto"/>
            <w:vAlign w:val="center"/>
          </w:tcPr>
          <w:p w14:paraId="1AC3E7D4" w14:textId="77777777" w:rsidR="009C0CD5" w:rsidRPr="00F75B25" w:rsidRDefault="009C0CD5" w:rsidP="009C0CD5">
            <w:pPr>
              <w:spacing w:before="40" w:after="20"/>
              <w:rPr>
                <w:rFonts w:cs="Arial"/>
                <w:sz w:val="18"/>
                <w:szCs w:val="18"/>
              </w:rPr>
            </w:pPr>
            <w:r w:rsidRPr="00F75B25">
              <w:rPr>
                <w:rFonts w:cs="Arial"/>
                <w:sz w:val="18"/>
                <w:szCs w:val="18"/>
              </w:rPr>
              <w:t>Moreland C</w:t>
            </w:r>
          </w:p>
        </w:tc>
        <w:tc>
          <w:tcPr>
            <w:tcW w:w="1247" w:type="dxa"/>
            <w:tcBorders>
              <w:top w:val="nil"/>
              <w:left w:val="single" w:sz="18" w:space="0" w:color="002060"/>
              <w:bottom w:val="nil"/>
              <w:right w:val="nil"/>
            </w:tcBorders>
            <w:shd w:val="clear" w:color="auto" w:fill="auto"/>
            <w:vAlign w:val="bottom"/>
          </w:tcPr>
          <w:p w14:paraId="68A17E04" w14:textId="77777777" w:rsidR="009C0CD5" w:rsidRPr="009C0CD5" w:rsidRDefault="009C0CD5" w:rsidP="009C0CD5">
            <w:pPr>
              <w:spacing w:before="40" w:after="20"/>
              <w:jc w:val="center"/>
              <w:rPr>
                <w:rFonts w:cs="Arial"/>
                <w:sz w:val="18"/>
                <w:szCs w:val="18"/>
              </w:rPr>
            </w:pPr>
            <w:r w:rsidRPr="009C0CD5">
              <w:rPr>
                <w:rFonts w:cs="Arial"/>
                <w:sz w:val="18"/>
                <w:szCs w:val="18"/>
              </w:rPr>
              <w:t>0.826</w:t>
            </w:r>
          </w:p>
        </w:tc>
        <w:tc>
          <w:tcPr>
            <w:tcW w:w="1247" w:type="dxa"/>
            <w:tcBorders>
              <w:top w:val="nil"/>
              <w:left w:val="nil"/>
              <w:bottom w:val="nil"/>
              <w:right w:val="nil"/>
            </w:tcBorders>
            <w:vAlign w:val="bottom"/>
          </w:tcPr>
          <w:p w14:paraId="166C3CAB" w14:textId="77777777" w:rsidR="009C0CD5" w:rsidRPr="009C0CD5" w:rsidRDefault="009C0CD5" w:rsidP="009C0CD5">
            <w:pPr>
              <w:spacing w:before="40" w:after="20"/>
              <w:jc w:val="center"/>
              <w:rPr>
                <w:rFonts w:cs="Arial"/>
                <w:sz w:val="18"/>
                <w:szCs w:val="18"/>
              </w:rPr>
            </w:pPr>
            <w:r w:rsidRPr="009C0CD5">
              <w:rPr>
                <w:rFonts w:cs="Arial"/>
                <w:sz w:val="18"/>
                <w:szCs w:val="18"/>
              </w:rPr>
              <w:t>0.816</w:t>
            </w:r>
          </w:p>
        </w:tc>
        <w:tc>
          <w:tcPr>
            <w:tcW w:w="1247" w:type="dxa"/>
            <w:tcBorders>
              <w:top w:val="nil"/>
              <w:left w:val="nil"/>
              <w:bottom w:val="nil"/>
              <w:right w:val="nil"/>
            </w:tcBorders>
            <w:vAlign w:val="bottom"/>
          </w:tcPr>
          <w:p w14:paraId="51601E19" w14:textId="77777777" w:rsidR="009C0CD5" w:rsidRPr="009C0CD5" w:rsidRDefault="009C0CD5" w:rsidP="009C0CD5">
            <w:pPr>
              <w:spacing w:before="40" w:after="20"/>
              <w:jc w:val="center"/>
              <w:rPr>
                <w:rFonts w:cs="Arial"/>
                <w:sz w:val="18"/>
                <w:szCs w:val="18"/>
              </w:rPr>
            </w:pPr>
            <w:r w:rsidRPr="009C0CD5">
              <w:rPr>
                <w:rFonts w:cs="Arial"/>
                <w:sz w:val="18"/>
                <w:szCs w:val="18"/>
              </w:rPr>
              <w:t>0.827</w:t>
            </w:r>
          </w:p>
        </w:tc>
        <w:tc>
          <w:tcPr>
            <w:tcW w:w="170" w:type="dxa"/>
            <w:tcBorders>
              <w:top w:val="nil"/>
              <w:left w:val="nil"/>
              <w:bottom w:val="nil"/>
              <w:right w:val="nil"/>
            </w:tcBorders>
            <w:vAlign w:val="bottom"/>
          </w:tcPr>
          <w:p w14:paraId="6F6F84D6"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24480B31"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7AE21D9B"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04096B5F" w14:textId="77777777" w:rsidTr="00A64ED1">
        <w:tc>
          <w:tcPr>
            <w:tcW w:w="2268" w:type="dxa"/>
            <w:tcBorders>
              <w:top w:val="nil"/>
              <w:left w:val="nil"/>
              <w:bottom w:val="nil"/>
              <w:right w:val="single" w:sz="18" w:space="0" w:color="002060"/>
            </w:tcBorders>
            <w:shd w:val="clear" w:color="auto" w:fill="auto"/>
            <w:vAlign w:val="center"/>
          </w:tcPr>
          <w:p w14:paraId="63D4C169" w14:textId="77777777" w:rsidR="009C0CD5" w:rsidRPr="00F75B25" w:rsidRDefault="009C0CD5" w:rsidP="009C0CD5">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002060"/>
              <w:bottom w:val="nil"/>
              <w:right w:val="nil"/>
            </w:tcBorders>
            <w:shd w:val="clear" w:color="auto" w:fill="auto"/>
            <w:vAlign w:val="bottom"/>
          </w:tcPr>
          <w:p w14:paraId="740CBB4C" w14:textId="77777777" w:rsidR="009C0CD5" w:rsidRPr="009C0CD5" w:rsidRDefault="009C0CD5" w:rsidP="009C0CD5">
            <w:pPr>
              <w:spacing w:before="40" w:after="20"/>
              <w:jc w:val="center"/>
              <w:rPr>
                <w:rFonts w:cs="Arial"/>
                <w:sz w:val="18"/>
                <w:szCs w:val="18"/>
              </w:rPr>
            </w:pPr>
            <w:r w:rsidRPr="009C0CD5">
              <w:rPr>
                <w:rFonts w:cs="Arial"/>
                <w:sz w:val="18"/>
                <w:szCs w:val="18"/>
              </w:rPr>
              <w:t>0.955</w:t>
            </w:r>
          </w:p>
        </w:tc>
        <w:tc>
          <w:tcPr>
            <w:tcW w:w="1247" w:type="dxa"/>
            <w:tcBorders>
              <w:top w:val="nil"/>
              <w:left w:val="nil"/>
              <w:bottom w:val="nil"/>
              <w:right w:val="nil"/>
            </w:tcBorders>
            <w:vAlign w:val="bottom"/>
          </w:tcPr>
          <w:p w14:paraId="277A50DE" w14:textId="77777777" w:rsidR="009C0CD5" w:rsidRPr="009C0CD5" w:rsidRDefault="009C0CD5" w:rsidP="009C0CD5">
            <w:pPr>
              <w:spacing w:before="40" w:after="20"/>
              <w:jc w:val="center"/>
              <w:rPr>
                <w:rFonts w:cs="Arial"/>
                <w:sz w:val="18"/>
                <w:szCs w:val="18"/>
              </w:rPr>
            </w:pPr>
            <w:r w:rsidRPr="009C0CD5">
              <w:rPr>
                <w:rFonts w:cs="Arial"/>
                <w:sz w:val="18"/>
                <w:szCs w:val="18"/>
              </w:rPr>
              <w:t>0.944</w:t>
            </w:r>
          </w:p>
        </w:tc>
        <w:tc>
          <w:tcPr>
            <w:tcW w:w="1247" w:type="dxa"/>
            <w:tcBorders>
              <w:top w:val="nil"/>
              <w:left w:val="nil"/>
              <w:bottom w:val="nil"/>
              <w:right w:val="nil"/>
            </w:tcBorders>
            <w:vAlign w:val="bottom"/>
          </w:tcPr>
          <w:p w14:paraId="1A7D0AAD" w14:textId="77777777" w:rsidR="009C0CD5" w:rsidRPr="009C0CD5" w:rsidRDefault="009C0CD5" w:rsidP="009C0CD5">
            <w:pPr>
              <w:spacing w:before="40" w:after="20"/>
              <w:jc w:val="center"/>
              <w:rPr>
                <w:rFonts w:cs="Arial"/>
                <w:sz w:val="18"/>
                <w:szCs w:val="18"/>
              </w:rPr>
            </w:pPr>
            <w:r w:rsidRPr="009C0CD5">
              <w:rPr>
                <w:rFonts w:cs="Arial"/>
                <w:sz w:val="18"/>
                <w:szCs w:val="18"/>
              </w:rPr>
              <w:t>0.957</w:t>
            </w:r>
          </w:p>
        </w:tc>
        <w:tc>
          <w:tcPr>
            <w:tcW w:w="170" w:type="dxa"/>
            <w:tcBorders>
              <w:top w:val="nil"/>
              <w:left w:val="nil"/>
              <w:bottom w:val="nil"/>
              <w:right w:val="nil"/>
            </w:tcBorders>
            <w:vAlign w:val="bottom"/>
          </w:tcPr>
          <w:p w14:paraId="4A0F40E6"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46399E48" w14:textId="77777777" w:rsidR="009C0CD5" w:rsidRPr="009C0CD5" w:rsidRDefault="009C0CD5" w:rsidP="009C0CD5">
            <w:pPr>
              <w:spacing w:before="40" w:after="20"/>
              <w:jc w:val="center"/>
              <w:rPr>
                <w:rFonts w:cs="Arial"/>
                <w:sz w:val="18"/>
                <w:szCs w:val="18"/>
              </w:rPr>
            </w:pPr>
            <w:r w:rsidRPr="009C0CD5">
              <w:rPr>
                <w:rFonts w:cs="Arial"/>
                <w:sz w:val="18"/>
                <w:szCs w:val="18"/>
              </w:rPr>
              <w:t>0.932</w:t>
            </w:r>
          </w:p>
        </w:tc>
        <w:tc>
          <w:tcPr>
            <w:tcW w:w="1247" w:type="dxa"/>
            <w:tcBorders>
              <w:top w:val="nil"/>
              <w:left w:val="nil"/>
              <w:bottom w:val="nil"/>
              <w:right w:val="nil"/>
            </w:tcBorders>
            <w:shd w:val="clear" w:color="auto" w:fill="auto"/>
            <w:vAlign w:val="bottom"/>
          </w:tcPr>
          <w:p w14:paraId="2B7A0B1F" w14:textId="77777777" w:rsidR="009C0CD5" w:rsidRPr="009C0CD5" w:rsidRDefault="009C0CD5" w:rsidP="009C0CD5">
            <w:pPr>
              <w:spacing w:before="40" w:after="20"/>
              <w:jc w:val="center"/>
              <w:rPr>
                <w:rFonts w:cs="Arial"/>
                <w:sz w:val="18"/>
                <w:szCs w:val="18"/>
              </w:rPr>
            </w:pPr>
            <w:r w:rsidRPr="009C0CD5">
              <w:rPr>
                <w:rFonts w:cs="Arial"/>
                <w:sz w:val="18"/>
                <w:szCs w:val="18"/>
              </w:rPr>
              <w:t>0.926</w:t>
            </w:r>
          </w:p>
        </w:tc>
      </w:tr>
      <w:tr w:rsidR="009C0CD5" w:rsidRPr="009C0CD5" w14:paraId="7520DC39" w14:textId="77777777" w:rsidTr="00A64ED1">
        <w:tc>
          <w:tcPr>
            <w:tcW w:w="2268" w:type="dxa"/>
            <w:tcBorders>
              <w:top w:val="nil"/>
              <w:left w:val="nil"/>
              <w:bottom w:val="nil"/>
              <w:right w:val="single" w:sz="18" w:space="0" w:color="002060"/>
            </w:tcBorders>
            <w:shd w:val="clear" w:color="auto" w:fill="auto"/>
            <w:vAlign w:val="center"/>
          </w:tcPr>
          <w:p w14:paraId="7868DD72" w14:textId="77777777" w:rsidR="009C0CD5" w:rsidRPr="00F75B25" w:rsidRDefault="009C0CD5" w:rsidP="009C0CD5">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002060"/>
              <w:bottom w:val="nil"/>
              <w:right w:val="nil"/>
            </w:tcBorders>
            <w:shd w:val="clear" w:color="auto" w:fill="auto"/>
            <w:vAlign w:val="bottom"/>
          </w:tcPr>
          <w:p w14:paraId="6A04589F" w14:textId="77777777" w:rsidR="009C0CD5" w:rsidRPr="009C0CD5" w:rsidRDefault="009C0CD5" w:rsidP="009C0CD5">
            <w:pPr>
              <w:spacing w:before="40" w:after="20"/>
              <w:jc w:val="center"/>
              <w:rPr>
                <w:rFonts w:cs="Arial"/>
                <w:sz w:val="18"/>
                <w:szCs w:val="18"/>
              </w:rPr>
            </w:pPr>
            <w:r w:rsidRPr="009C0CD5">
              <w:rPr>
                <w:rFonts w:cs="Arial"/>
                <w:sz w:val="18"/>
                <w:szCs w:val="18"/>
              </w:rPr>
              <w:t>0.934</w:t>
            </w:r>
          </w:p>
        </w:tc>
        <w:tc>
          <w:tcPr>
            <w:tcW w:w="1247" w:type="dxa"/>
            <w:tcBorders>
              <w:top w:val="nil"/>
              <w:left w:val="nil"/>
              <w:bottom w:val="nil"/>
              <w:right w:val="nil"/>
            </w:tcBorders>
            <w:vAlign w:val="bottom"/>
          </w:tcPr>
          <w:p w14:paraId="43C8AF7E" w14:textId="77777777" w:rsidR="009C0CD5" w:rsidRPr="009C0CD5" w:rsidRDefault="009C0CD5" w:rsidP="009C0CD5">
            <w:pPr>
              <w:spacing w:before="40" w:after="20"/>
              <w:jc w:val="center"/>
              <w:rPr>
                <w:rFonts w:cs="Arial"/>
                <w:sz w:val="18"/>
                <w:szCs w:val="18"/>
              </w:rPr>
            </w:pPr>
            <w:r w:rsidRPr="009C0CD5">
              <w:rPr>
                <w:rFonts w:cs="Arial"/>
                <w:sz w:val="18"/>
                <w:szCs w:val="18"/>
              </w:rPr>
              <w:t>0.923</w:t>
            </w:r>
          </w:p>
        </w:tc>
        <w:tc>
          <w:tcPr>
            <w:tcW w:w="1247" w:type="dxa"/>
            <w:tcBorders>
              <w:top w:val="nil"/>
              <w:left w:val="nil"/>
              <w:bottom w:val="nil"/>
              <w:right w:val="nil"/>
            </w:tcBorders>
            <w:vAlign w:val="bottom"/>
          </w:tcPr>
          <w:p w14:paraId="0501458D" w14:textId="77777777" w:rsidR="009C0CD5" w:rsidRPr="009C0CD5" w:rsidRDefault="009C0CD5" w:rsidP="009C0CD5">
            <w:pPr>
              <w:spacing w:before="40" w:after="20"/>
              <w:jc w:val="center"/>
              <w:rPr>
                <w:rFonts w:cs="Arial"/>
                <w:sz w:val="18"/>
                <w:szCs w:val="18"/>
              </w:rPr>
            </w:pPr>
            <w:r w:rsidRPr="009C0CD5">
              <w:rPr>
                <w:rFonts w:cs="Arial"/>
                <w:sz w:val="18"/>
                <w:szCs w:val="18"/>
              </w:rPr>
              <w:t>0.935</w:t>
            </w:r>
          </w:p>
        </w:tc>
        <w:tc>
          <w:tcPr>
            <w:tcW w:w="170" w:type="dxa"/>
            <w:tcBorders>
              <w:top w:val="nil"/>
              <w:left w:val="nil"/>
              <w:bottom w:val="nil"/>
              <w:right w:val="nil"/>
            </w:tcBorders>
            <w:vAlign w:val="bottom"/>
          </w:tcPr>
          <w:p w14:paraId="1CD5DE5C"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53C0225F" w14:textId="77777777" w:rsidR="009C0CD5" w:rsidRPr="009C0CD5" w:rsidRDefault="009C0CD5" w:rsidP="009C0CD5">
            <w:pPr>
              <w:spacing w:before="40" w:after="20"/>
              <w:jc w:val="center"/>
              <w:rPr>
                <w:rFonts w:cs="Arial"/>
                <w:sz w:val="18"/>
                <w:szCs w:val="18"/>
              </w:rPr>
            </w:pPr>
            <w:r w:rsidRPr="009C0CD5">
              <w:rPr>
                <w:rFonts w:cs="Arial"/>
                <w:sz w:val="18"/>
                <w:szCs w:val="18"/>
              </w:rPr>
              <w:t>1.079</w:t>
            </w:r>
          </w:p>
        </w:tc>
        <w:tc>
          <w:tcPr>
            <w:tcW w:w="1247" w:type="dxa"/>
            <w:tcBorders>
              <w:top w:val="nil"/>
              <w:left w:val="nil"/>
              <w:bottom w:val="nil"/>
              <w:right w:val="nil"/>
            </w:tcBorders>
            <w:shd w:val="clear" w:color="auto" w:fill="auto"/>
            <w:vAlign w:val="bottom"/>
          </w:tcPr>
          <w:p w14:paraId="0CF38423" w14:textId="77777777" w:rsidR="009C0CD5" w:rsidRPr="009C0CD5" w:rsidRDefault="009C0CD5" w:rsidP="009C0CD5">
            <w:pPr>
              <w:spacing w:before="40" w:after="20"/>
              <w:jc w:val="center"/>
              <w:rPr>
                <w:rFonts w:cs="Arial"/>
                <w:sz w:val="18"/>
                <w:szCs w:val="18"/>
              </w:rPr>
            </w:pPr>
            <w:r w:rsidRPr="009C0CD5">
              <w:rPr>
                <w:rFonts w:cs="Arial"/>
                <w:sz w:val="18"/>
                <w:szCs w:val="18"/>
              </w:rPr>
              <w:t>1.071</w:t>
            </w:r>
          </w:p>
        </w:tc>
      </w:tr>
      <w:tr w:rsidR="009C0CD5" w:rsidRPr="009C0CD5" w14:paraId="7F5C1210" w14:textId="77777777" w:rsidTr="00A64ED1">
        <w:tc>
          <w:tcPr>
            <w:tcW w:w="2268" w:type="dxa"/>
            <w:tcBorders>
              <w:top w:val="nil"/>
              <w:left w:val="nil"/>
              <w:bottom w:val="nil"/>
              <w:right w:val="single" w:sz="18" w:space="0" w:color="002060"/>
            </w:tcBorders>
            <w:shd w:val="clear" w:color="auto" w:fill="auto"/>
            <w:vAlign w:val="center"/>
          </w:tcPr>
          <w:p w14:paraId="08AD68AD" w14:textId="77777777" w:rsidR="009C0CD5" w:rsidRPr="00F75B25" w:rsidRDefault="009C0CD5" w:rsidP="009C0CD5">
            <w:pPr>
              <w:spacing w:before="40" w:after="20"/>
              <w:rPr>
                <w:rFonts w:cs="Arial"/>
                <w:sz w:val="18"/>
                <w:szCs w:val="18"/>
              </w:rPr>
            </w:pPr>
            <w:r w:rsidRPr="00F75B25">
              <w:rPr>
                <w:rFonts w:cs="Arial"/>
                <w:sz w:val="18"/>
                <w:szCs w:val="18"/>
              </w:rPr>
              <w:t>Moyne S</w:t>
            </w:r>
          </w:p>
        </w:tc>
        <w:tc>
          <w:tcPr>
            <w:tcW w:w="1247" w:type="dxa"/>
            <w:tcBorders>
              <w:top w:val="nil"/>
              <w:left w:val="single" w:sz="18" w:space="0" w:color="002060"/>
              <w:bottom w:val="nil"/>
              <w:right w:val="nil"/>
            </w:tcBorders>
            <w:shd w:val="clear" w:color="auto" w:fill="auto"/>
            <w:vAlign w:val="bottom"/>
          </w:tcPr>
          <w:p w14:paraId="7F9572F6" w14:textId="77777777" w:rsidR="009C0CD5" w:rsidRPr="009C0CD5" w:rsidRDefault="009C0CD5" w:rsidP="009C0CD5">
            <w:pPr>
              <w:spacing w:before="40" w:after="20"/>
              <w:jc w:val="center"/>
              <w:rPr>
                <w:rFonts w:cs="Arial"/>
                <w:sz w:val="18"/>
                <w:szCs w:val="18"/>
              </w:rPr>
            </w:pPr>
            <w:r w:rsidRPr="009C0CD5">
              <w:rPr>
                <w:rFonts w:cs="Arial"/>
                <w:sz w:val="18"/>
                <w:szCs w:val="18"/>
              </w:rPr>
              <w:t>0.762</w:t>
            </w:r>
          </w:p>
        </w:tc>
        <w:tc>
          <w:tcPr>
            <w:tcW w:w="1247" w:type="dxa"/>
            <w:tcBorders>
              <w:top w:val="nil"/>
              <w:left w:val="nil"/>
              <w:bottom w:val="nil"/>
              <w:right w:val="nil"/>
            </w:tcBorders>
            <w:vAlign w:val="bottom"/>
          </w:tcPr>
          <w:p w14:paraId="23683776" w14:textId="77777777" w:rsidR="009C0CD5" w:rsidRPr="009C0CD5" w:rsidRDefault="009C0CD5" w:rsidP="009C0CD5">
            <w:pPr>
              <w:spacing w:before="40" w:after="20"/>
              <w:jc w:val="center"/>
              <w:rPr>
                <w:rFonts w:cs="Arial"/>
                <w:sz w:val="18"/>
                <w:szCs w:val="18"/>
              </w:rPr>
            </w:pPr>
            <w:r w:rsidRPr="009C0CD5">
              <w:rPr>
                <w:rFonts w:cs="Arial"/>
                <w:sz w:val="18"/>
                <w:szCs w:val="18"/>
              </w:rPr>
              <w:t>0.753</w:t>
            </w:r>
          </w:p>
        </w:tc>
        <w:tc>
          <w:tcPr>
            <w:tcW w:w="1247" w:type="dxa"/>
            <w:tcBorders>
              <w:top w:val="nil"/>
              <w:left w:val="nil"/>
              <w:bottom w:val="nil"/>
              <w:right w:val="nil"/>
            </w:tcBorders>
            <w:vAlign w:val="bottom"/>
          </w:tcPr>
          <w:p w14:paraId="70247983" w14:textId="77777777" w:rsidR="009C0CD5" w:rsidRPr="009C0CD5" w:rsidRDefault="009C0CD5" w:rsidP="009C0CD5">
            <w:pPr>
              <w:spacing w:before="40" w:after="20"/>
              <w:jc w:val="center"/>
              <w:rPr>
                <w:rFonts w:cs="Arial"/>
                <w:sz w:val="18"/>
                <w:szCs w:val="18"/>
              </w:rPr>
            </w:pPr>
            <w:r w:rsidRPr="009C0CD5">
              <w:rPr>
                <w:rFonts w:cs="Arial"/>
                <w:sz w:val="18"/>
                <w:szCs w:val="18"/>
              </w:rPr>
              <w:t>0.763</w:t>
            </w:r>
          </w:p>
        </w:tc>
        <w:tc>
          <w:tcPr>
            <w:tcW w:w="170" w:type="dxa"/>
            <w:tcBorders>
              <w:top w:val="nil"/>
              <w:left w:val="nil"/>
              <w:bottom w:val="nil"/>
              <w:right w:val="nil"/>
            </w:tcBorders>
            <w:vAlign w:val="bottom"/>
          </w:tcPr>
          <w:p w14:paraId="42569A0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F5F5603" w14:textId="77777777" w:rsidR="009C0CD5" w:rsidRPr="009C0CD5" w:rsidRDefault="009C0CD5" w:rsidP="009C0CD5">
            <w:pPr>
              <w:spacing w:before="40" w:after="20"/>
              <w:jc w:val="center"/>
              <w:rPr>
                <w:rFonts w:cs="Arial"/>
                <w:sz w:val="18"/>
                <w:szCs w:val="18"/>
              </w:rPr>
            </w:pPr>
            <w:r w:rsidRPr="009C0CD5">
              <w:rPr>
                <w:rFonts w:cs="Arial"/>
                <w:sz w:val="18"/>
                <w:szCs w:val="18"/>
              </w:rPr>
              <w:t>1.332</w:t>
            </w:r>
          </w:p>
        </w:tc>
        <w:tc>
          <w:tcPr>
            <w:tcW w:w="1247" w:type="dxa"/>
            <w:tcBorders>
              <w:top w:val="nil"/>
              <w:left w:val="nil"/>
              <w:bottom w:val="nil"/>
              <w:right w:val="nil"/>
            </w:tcBorders>
            <w:shd w:val="clear" w:color="auto" w:fill="auto"/>
            <w:vAlign w:val="bottom"/>
          </w:tcPr>
          <w:p w14:paraId="57735A4D" w14:textId="77777777" w:rsidR="009C0CD5" w:rsidRPr="009C0CD5" w:rsidRDefault="009C0CD5" w:rsidP="009C0CD5">
            <w:pPr>
              <w:spacing w:before="40" w:after="20"/>
              <w:jc w:val="center"/>
              <w:rPr>
                <w:rFonts w:cs="Arial"/>
                <w:sz w:val="18"/>
                <w:szCs w:val="18"/>
              </w:rPr>
            </w:pPr>
            <w:r w:rsidRPr="009C0CD5">
              <w:rPr>
                <w:rFonts w:cs="Arial"/>
                <w:sz w:val="18"/>
                <w:szCs w:val="18"/>
              </w:rPr>
              <w:t>1.322</w:t>
            </w:r>
          </w:p>
        </w:tc>
      </w:tr>
      <w:tr w:rsidR="009C0CD5" w:rsidRPr="009C0CD5" w14:paraId="3C871A7F" w14:textId="77777777" w:rsidTr="00A64ED1">
        <w:tc>
          <w:tcPr>
            <w:tcW w:w="2268" w:type="dxa"/>
            <w:tcBorders>
              <w:top w:val="nil"/>
              <w:left w:val="nil"/>
              <w:bottom w:val="nil"/>
              <w:right w:val="single" w:sz="18" w:space="0" w:color="002060"/>
            </w:tcBorders>
            <w:shd w:val="clear" w:color="auto" w:fill="auto"/>
            <w:vAlign w:val="center"/>
          </w:tcPr>
          <w:p w14:paraId="0A2DE4B4" w14:textId="77777777" w:rsidR="009C0CD5" w:rsidRPr="00F75B25" w:rsidRDefault="009C0CD5" w:rsidP="009C0CD5">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002060"/>
              <w:bottom w:val="nil"/>
              <w:right w:val="nil"/>
            </w:tcBorders>
            <w:shd w:val="clear" w:color="auto" w:fill="auto"/>
            <w:vAlign w:val="bottom"/>
          </w:tcPr>
          <w:p w14:paraId="1DAB8EA8"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c>
          <w:tcPr>
            <w:tcW w:w="1247" w:type="dxa"/>
            <w:tcBorders>
              <w:top w:val="nil"/>
              <w:left w:val="nil"/>
              <w:bottom w:val="nil"/>
              <w:right w:val="nil"/>
            </w:tcBorders>
            <w:vAlign w:val="bottom"/>
          </w:tcPr>
          <w:p w14:paraId="598C7E86" w14:textId="77777777" w:rsidR="009C0CD5" w:rsidRPr="009C0CD5" w:rsidRDefault="009C0CD5" w:rsidP="009C0CD5">
            <w:pPr>
              <w:spacing w:before="40" w:after="20"/>
              <w:jc w:val="center"/>
              <w:rPr>
                <w:rFonts w:cs="Arial"/>
                <w:sz w:val="18"/>
                <w:szCs w:val="18"/>
              </w:rPr>
            </w:pPr>
            <w:r w:rsidRPr="009C0CD5">
              <w:rPr>
                <w:rFonts w:cs="Arial"/>
                <w:sz w:val="18"/>
                <w:szCs w:val="18"/>
              </w:rPr>
              <w:t>0.893</w:t>
            </w:r>
          </w:p>
        </w:tc>
        <w:tc>
          <w:tcPr>
            <w:tcW w:w="1247" w:type="dxa"/>
            <w:tcBorders>
              <w:top w:val="nil"/>
              <w:left w:val="nil"/>
              <w:bottom w:val="nil"/>
              <w:right w:val="nil"/>
            </w:tcBorders>
            <w:vAlign w:val="bottom"/>
          </w:tcPr>
          <w:p w14:paraId="7DDEBD0F" w14:textId="77777777" w:rsidR="009C0CD5" w:rsidRPr="009C0CD5" w:rsidRDefault="009C0CD5" w:rsidP="009C0CD5">
            <w:pPr>
              <w:spacing w:before="40" w:after="20"/>
              <w:jc w:val="center"/>
              <w:rPr>
                <w:rFonts w:cs="Arial"/>
                <w:sz w:val="18"/>
                <w:szCs w:val="18"/>
              </w:rPr>
            </w:pPr>
            <w:r w:rsidRPr="009C0CD5">
              <w:rPr>
                <w:rFonts w:cs="Arial"/>
                <w:sz w:val="18"/>
                <w:szCs w:val="18"/>
              </w:rPr>
              <w:t>0.905</w:t>
            </w:r>
          </w:p>
        </w:tc>
        <w:tc>
          <w:tcPr>
            <w:tcW w:w="170" w:type="dxa"/>
            <w:tcBorders>
              <w:top w:val="nil"/>
              <w:left w:val="nil"/>
              <w:bottom w:val="nil"/>
              <w:right w:val="nil"/>
            </w:tcBorders>
            <w:vAlign w:val="bottom"/>
          </w:tcPr>
          <w:p w14:paraId="6507D53E"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788CA1D5" w14:textId="77777777" w:rsidR="009C0CD5" w:rsidRPr="009C0CD5" w:rsidRDefault="009C0CD5" w:rsidP="009C0CD5">
            <w:pPr>
              <w:spacing w:before="40" w:after="20"/>
              <w:jc w:val="center"/>
              <w:rPr>
                <w:rFonts w:cs="Arial"/>
                <w:sz w:val="18"/>
                <w:szCs w:val="18"/>
              </w:rPr>
            </w:pPr>
            <w:r w:rsidRPr="009C0CD5">
              <w:rPr>
                <w:rFonts w:cs="Arial"/>
                <w:sz w:val="18"/>
                <w:szCs w:val="18"/>
              </w:rPr>
              <w:t>1.209</w:t>
            </w:r>
          </w:p>
        </w:tc>
        <w:tc>
          <w:tcPr>
            <w:tcW w:w="1247" w:type="dxa"/>
            <w:tcBorders>
              <w:top w:val="nil"/>
              <w:left w:val="nil"/>
              <w:bottom w:val="nil"/>
              <w:right w:val="nil"/>
            </w:tcBorders>
            <w:shd w:val="clear" w:color="auto" w:fill="auto"/>
            <w:vAlign w:val="bottom"/>
          </w:tcPr>
          <w:p w14:paraId="46296150" w14:textId="77777777" w:rsidR="009C0CD5" w:rsidRPr="009C0CD5" w:rsidRDefault="009C0CD5" w:rsidP="009C0CD5">
            <w:pPr>
              <w:spacing w:before="40" w:after="20"/>
              <w:jc w:val="center"/>
              <w:rPr>
                <w:rFonts w:cs="Arial"/>
                <w:sz w:val="18"/>
                <w:szCs w:val="18"/>
              </w:rPr>
            </w:pPr>
            <w:r w:rsidRPr="009C0CD5">
              <w:rPr>
                <w:rFonts w:cs="Arial"/>
                <w:sz w:val="18"/>
                <w:szCs w:val="18"/>
              </w:rPr>
              <w:t>1.200</w:t>
            </w:r>
          </w:p>
        </w:tc>
      </w:tr>
      <w:tr w:rsidR="009C0CD5" w:rsidRPr="009C0CD5" w14:paraId="3C072EE9" w14:textId="77777777" w:rsidTr="00A64ED1">
        <w:tc>
          <w:tcPr>
            <w:tcW w:w="2268" w:type="dxa"/>
            <w:tcBorders>
              <w:top w:val="nil"/>
              <w:left w:val="nil"/>
              <w:bottom w:val="nil"/>
              <w:right w:val="single" w:sz="18" w:space="0" w:color="002060"/>
            </w:tcBorders>
            <w:shd w:val="clear" w:color="auto" w:fill="auto"/>
            <w:vAlign w:val="center"/>
          </w:tcPr>
          <w:p w14:paraId="26104B36" w14:textId="77777777" w:rsidR="009C0CD5" w:rsidRPr="00F75B25" w:rsidRDefault="009C0CD5" w:rsidP="009C0CD5">
            <w:pPr>
              <w:spacing w:before="40" w:after="20"/>
              <w:rPr>
                <w:rFonts w:cs="Arial"/>
                <w:sz w:val="18"/>
                <w:szCs w:val="18"/>
              </w:rPr>
            </w:pPr>
            <w:r w:rsidRPr="00F75B25">
              <w:rPr>
                <w:rFonts w:cs="Arial"/>
                <w:sz w:val="18"/>
                <w:szCs w:val="18"/>
              </w:rPr>
              <w:t>Nillumbik S</w:t>
            </w:r>
          </w:p>
        </w:tc>
        <w:tc>
          <w:tcPr>
            <w:tcW w:w="1247" w:type="dxa"/>
            <w:tcBorders>
              <w:top w:val="nil"/>
              <w:left w:val="single" w:sz="18" w:space="0" w:color="002060"/>
              <w:bottom w:val="nil"/>
              <w:right w:val="nil"/>
            </w:tcBorders>
            <w:shd w:val="clear" w:color="auto" w:fill="auto"/>
            <w:vAlign w:val="bottom"/>
          </w:tcPr>
          <w:p w14:paraId="5A221E9F" w14:textId="77777777" w:rsidR="009C0CD5" w:rsidRPr="009C0CD5" w:rsidRDefault="009C0CD5" w:rsidP="009C0CD5">
            <w:pPr>
              <w:spacing w:before="40" w:after="20"/>
              <w:jc w:val="center"/>
              <w:rPr>
                <w:rFonts w:cs="Arial"/>
                <w:sz w:val="18"/>
                <w:szCs w:val="18"/>
              </w:rPr>
            </w:pPr>
            <w:r w:rsidRPr="009C0CD5">
              <w:rPr>
                <w:rFonts w:cs="Arial"/>
                <w:sz w:val="18"/>
                <w:szCs w:val="18"/>
              </w:rPr>
              <w:t>0.809</w:t>
            </w:r>
          </w:p>
        </w:tc>
        <w:tc>
          <w:tcPr>
            <w:tcW w:w="1247" w:type="dxa"/>
            <w:tcBorders>
              <w:top w:val="nil"/>
              <w:left w:val="nil"/>
              <w:bottom w:val="nil"/>
              <w:right w:val="nil"/>
            </w:tcBorders>
            <w:vAlign w:val="bottom"/>
          </w:tcPr>
          <w:p w14:paraId="69FDA8F4" w14:textId="77777777" w:rsidR="009C0CD5" w:rsidRPr="009C0CD5" w:rsidRDefault="009C0CD5" w:rsidP="009C0CD5">
            <w:pPr>
              <w:spacing w:before="40" w:after="20"/>
              <w:jc w:val="center"/>
              <w:rPr>
                <w:rFonts w:cs="Arial"/>
                <w:sz w:val="18"/>
                <w:szCs w:val="18"/>
              </w:rPr>
            </w:pPr>
            <w:r w:rsidRPr="009C0CD5">
              <w:rPr>
                <w:rFonts w:cs="Arial"/>
                <w:sz w:val="18"/>
                <w:szCs w:val="18"/>
              </w:rPr>
              <w:t>0.800</w:t>
            </w:r>
          </w:p>
        </w:tc>
        <w:tc>
          <w:tcPr>
            <w:tcW w:w="1247" w:type="dxa"/>
            <w:tcBorders>
              <w:top w:val="nil"/>
              <w:left w:val="nil"/>
              <w:bottom w:val="nil"/>
              <w:right w:val="nil"/>
            </w:tcBorders>
            <w:vAlign w:val="bottom"/>
          </w:tcPr>
          <w:p w14:paraId="434787C2" w14:textId="77777777" w:rsidR="009C0CD5" w:rsidRPr="009C0CD5" w:rsidRDefault="009C0CD5" w:rsidP="009C0CD5">
            <w:pPr>
              <w:spacing w:before="40" w:after="20"/>
              <w:jc w:val="center"/>
              <w:rPr>
                <w:rFonts w:cs="Arial"/>
                <w:sz w:val="18"/>
                <w:szCs w:val="18"/>
              </w:rPr>
            </w:pPr>
            <w:r w:rsidRPr="009C0CD5">
              <w:rPr>
                <w:rFonts w:cs="Arial"/>
                <w:sz w:val="18"/>
                <w:szCs w:val="18"/>
              </w:rPr>
              <w:t>0.811</w:t>
            </w:r>
          </w:p>
        </w:tc>
        <w:tc>
          <w:tcPr>
            <w:tcW w:w="170" w:type="dxa"/>
            <w:tcBorders>
              <w:top w:val="nil"/>
              <w:left w:val="nil"/>
              <w:bottom w:val="nil"/>
              <w:right w:val="nil"/>
            </w:tcBorders>
            <w:vAlign w:val="bottom"/>
          </w:tcPr>
          <w:p w14:paraId="2A3005A1"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F54B766" w14:textId="77777777" w:rsidR="009C0CD5" w:rsidRPr="009C0CD5" w:rsidRDefault="009C0CD5" w:rsidP="009C0CD5">
            <w:pPr>
              <w:spacing w:before="40" w:after="20"/>
              <w:jc w:val="center"/>
              <w:rPr>
                <w:rFonts w:cs="Arial"/>
                <w:sz w:val="18"/>
                <w:szCs w:val="18"/>
              </w:rPr>
            </w:pPr>
            <w:r w:rsidRPr="009C0CD5">
              <w:rPr>
                <w:rFonts w:cs="Arial"/>
                <w:sz w:val="18"/>
                <w:szCs w:val="18"/>
              </w:rPr>
              <w:t>0.950</w:t>
            </w:r>
          </w:p>
        </w:tc>
        <w:tc>
          <w:tcPr>
            <w:tcW w:w="1247" w:type="dxa"/>
            <w:tcBorders>
              <w:top w:val="nil"/>
              <w:left w:val="nil"/>
              <w:bottom w:val="nil"/>
              <w:right w:val="nil"/>
            </w:tcBorders>
            <w:shd w:val="clear" w:color="auto" w:fill="auto"/>
            <w:vAlign w:val="bottom"/>
          </w:tcPr>
          <w:p w14:paraId="400C8997" w14:textId="77777777" w:rsidR="009C0CD5" w:rsidRPr="009C0CD5" w:rsidRDefault="009C0CD5" w:rsidP="009C0CD5">
            <w:pPr>
              <w:spacing w:before="40" w:after="20"/>
              <w:jc w:val="center"/>
              <w:rPr>
                <w:rFonts w:cs="Arial"/>
                <w:sz w:val="18"/>
                <w:szCs w:val="18"/>
              </w:rPr>
            </w:pPr>
            <w:r w:rsidRPr="009C0CD5">
              <w:rPr>
                <w:rFonts w:cs="Arial"/>
                <w:sz w:val="18"/>
                <w:szCs w:val="18"/>
              </w:rPr>
              <w:t>0.943</w:t>
            </w:r>
          </w:p>
        </w:tc>
      </w:tr>
      <w:tr w:rsidR="009C0CD5" w:rsidRPr="009C0CD5" w14:paraId="7657338F" w14:textId="77777777" w:rsidTr="00A64ED1">
        <w:tc>
          <w:tcPr>
            <w:tcW w:w="2268" w:type="dxa"/>
            <w:tcBorders>
              <w:top w:val="nil"/>
              <w:left w:val="nil"/>
              <w:bottom w:val="nil"/>
              <w:right w:val="single" w:sz="18" w:space="0" w:color="002060"/>
            </w:tcBorders>
            <w:shd w:val="clear" w:color="auto" w:fill="auto"/>
            <w:vAlign w:val="center"/>
          </w:tcPr>
          <w:p w14:paraId="7A9F7E4D" w14:textId="77777777" w:rsidR="009C0CD5" w:rsidRPr="00F75B25" w:rsidRDefault="009C0CD5" w:rsidP="009C0CD5">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002060"/>
              <w:bottom w:val="nil"/>
              <w:right w:val="nil"/>
            </w:tcBorders>
            <w:shd w:val="clear" w:color="auto" w:fill="auto"/>
            <w:vAlign w:val="bottom"/>
          </w:tcPr>
          <w:p w14:paraId="53BD521F" w14:textId="77777777" w:rsidR="009C0CD5" w:rsidRPr="009C0CD5" w:rsidRDefault="009C0CD5" w:rsidP="009C0CD5">
            <w:pPr>
              <w:spacing w:before="40" w:after="20"/>
              <w:jc w:val="center"/>
              <w:rPr>
                <w:rFonts w:cs="Arial"/>
                <w:sz w:val="18"/>
                <w:szCs w:val="18"/>
              </w:rPr>
            </w:pPr>
            <w:r w:rsidRPr="009C0CD5">
              <w:rPr>
                <w:rFonts w:cs="Arial"/>
                <w:sz w:val="18"/>
                <w:szCs w:val="18"/>
              </w:rPr>
              <w:t>1.008</w:t>
            </w:r>
          </w:p>
        </w:tc>
        <w:tc>
          <w:tcPr>
            <w:tcW w:w="1247" w:type="dxa"/>
            <w:tcBorders>
              <w:top w:val="nil"/>
              <w:left w:val="nil"/>
              <w:bottom w:val="nil"/>
              <w:right w:val="nil"/>
            </w:tcBorders>
            <w:vAlign w:val="bottom"/>
          </w:tcPr>
          <w:p w14:paraId="21045CBC" w14:textId="77777777" w:rsidR="009C0CD5" w:rsidRPr="009C0CD5" w:rsidRDefault="009C0CD5" w:rsidP="009C0CD5">
            <w:pPr>
              <w:spacing w:before="40" w:after="20"/>
              <w:jc w:val="center"/>
              <w:rPr>
                <w:rFonts w:cs="Arial"/>
                <w:sz w:val="18"/>
                <w:szCs w:val="18"/>
              </w:rPr>
            </w:pPr>
            <w:r w:rsidRPr="009C0CD5">
              <w:rPr>
                <w:rFonts w:cs="Arial"/>
                <w:sz w:val="18"/>
                <w:szCs w:val="18"/>
              </w:rPr>
              <w:t>0.996</w:t>
            </w:r>
          </w:p>
        </w:tc>
        <w:tc>
          <w:tcPr>
            <w:tcW w:w="1247" w:type="dxa"/>
            <w:tcBorders>
              <w:top w:val="nil"/>
              <w:left w:val="nil"/>
              <w:bottom w:val="nil"/>
              <w:right w:val="nil"/>
            </w:tcBorders>
            <w:vAlign w:val="bottom"/>
          </w:tcPr>
          <w:p w14:paraId="3F665A3C" w14:textId="77777777" w:rsidR="009C0CD5" w:rsidRPr="009C0CD5" w:rsidRDefault="009C0CD5" w:rsidP="009C0CD5">
            <w:pPr>
              <w:spacing w:before="40" w:after="20"/>
              <w:jc w:val="center"/>
              <w:rPr>
                <w:rFonts w:cs="Arial"/>
                <w:sz w:val="18"/>
                <w:szCs w:val="18"/>
              </w:rPr>
            </w:pPr>
            <w:r w:rsidRPr="009C0CD5">
              <w:rPr>
                <w:rFonts w:cs="Arial"/>
                <w:sz w:val="18"/>
                <w:szCs w:val="18"/>
              </w:rPr>
              <w:t>1.009</w:t>
            </w:r>
          </w:p>
        </w:tc>
        <w:tc>
          <w:tcPr>
            <w:tcW w:w="170" w:type="dxa"/>
            <w:tcBorders>
              <w:top w:val="nil"/>
              <w:left w:val="nil"/>
              <w:bottom w:val="nil"/>
              <w:right w:val="nil"/>
            </w:tcBorders>
            <w:vAlign w:val="bottom"/>
          </w:tcPr>
          <w:p w14:paraId="54A083A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2CE70E3C" w14:textId="77777777" w:rsidR="009C0CD5" w:rsidRPr="009C0CD5" w:rsidRDefault="009C0CD5" w:rsidP="009C0CD5">
            <w:pPr>
              <w:spacing w:before="40" w:after="20"/>
              <w:jc w:val="center"/>
              <w:rPr>
                <w:rFonts w:cs="Arial"/>
                <w:sz w:val="18"/>
                <w:szCs w:val="18"/>
              </w:rPr>
            </w:pPr>
            <w:r w:rsidRPr="009C0CD5">
              <w:rPr>
                <w:rFonts w:cs="Arial"/>
                <w:sz w:val="18"/>
                <w:szCs w:val="18"/>
              </w:rPr>
              <w:t>1.387</w:t>
            </w:r>
          </w:p>
        </w:tc>
        <w:tc>
          <w:tcPr>
            <w:tcW w:w="1247" w:type="dxa"/>
            <w:tcBorders>
              <w:top w:val="nil"/>
              <w:left w:val="nil"/>
              <w:bottom w:val="nil"/>
              <w:right w:val="nil"/>
            </w:tcBorders>
            <w:shd w:val="clear" w:color="auto" w:fill="auto"/>
            <w:vAlign w:val="bottom"/>
          </w:tcPr>
          <w:p w14:paraId="3719DD9A" w14:textId="77777777" w:rsidR="009C0CD5" w:rsidRPr="009C0CD5" w:rsidRDefault="009C0CD5" w:rsidP="009C0CD5">
            <w:pPr>
              <w:spacing w:before="40" w:after="20"/>
              <w:jc w:val="center"/>
              <w:rPr>
                <w:rFonts w:cs="Arial"/>
                <w:sz w:val="18"/>
                <w:szCs w:val="18"/>
              </w:rPr>
            </w:pPr>
            <w:r w:rsidRPr="009C0CD5">
              <w:rPr>
                <w:rFonts w:cs="Arial"/>
                <w:sz w:val="18"/>
                <w:szCs w:val="18"/>
              </w:rPr>
              <w:t>1.377</w:t>
            </w:r>
          </w:p>
        </w:tc>
      </w:tr>
      <w:tr w:rsidR="009C0CD5" w:rsidRPr="009C0CD5" w14:paraId="44BAA66C" w14:textId="77777777" w:rsidTr="00A64ED1">
        <w:tc>
          <w:tcPr>
            <w:tcW w:w="2268" w:type="dxa"/>
            <w:tcBorders>
              <w:top w:val="nil"/>
              <w:left w:val="nil"/>
              <w:bottom w:val="nil"/>
              <w:right w:val="single" w:sz="18" w:space="0" w:color="002060"/>
            </w:tcBorders>
            <w:shd w:val="clear" w:color="auto" w:fill="auto"/>
            <w:vAlign w:val="center"/>
          </w:tcPr>
          <w:p w14:paraId="0A61F442" w14:textId="77777777" w:rsidR="009C0CD5" w:rsidRPr="00F75B25" w:rsidRDefault="009C0CD5" w:rsidP="009C0CD5">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002060"/>
              <w:bottom w:val="nil"/>
              <w:right w:val="nil"/>
            </w:tcBorders>
            <w:shd w:val="clear" w:color="auto" w:fill="auto"/>
            <w:vAlign w:val="bottom"/>
          </w:tcPr>
          <w:p w14:paraId="6AE42C77" w14:textId="77777777" w:rsidR="009C0CD5" w:rsidRPr="009C0CD5" w:rsidRDefault="009C0CD5" w:rsidP="009C0CD5">
            <w:pPr>
              <w:spacing w:before="40" w:after="20"/>
              <w:jc w:val="center"/>
              <w:rPr>
                <w:rFonts w:cs="Arial"/>
                <w:sz w:val="18"/>
                <w:szCs w:val="18"/>
              </w:rPr>
            </w:pPr>
            <w:r w:rsidRPr="009C0CD5">
              <w:rPr>
                <w:rFonts w:cs="Arial"/>
                <w:sz w:val="18"/>
                <w:szCs w:val="18"/>
              </w:rPr>
              <w:t>1.229</w:t>
            </w:r>
          </w:p>
        </w:tc>
        <w:tc>
          <w:tcPr>
            <w:tcW w:w="1247" w:type="dxa"/>
            <w:tcBorders>
              <w:top w:val="nil"/>
              <w:left w:val="nil"/>
              <w:bottom w:val="nil"/>
              <w:right w:val="nil"/>
            </w:tcBorders>
            <w:vAlign w:val="bottom"/>
          </w:tcPr>
          <w:p w14:paraId="4E8ABCAD" w14:textId="77777777" w:rsidR="009C0CD5" w:rsidRPr="009C0CD5" w:rsidRDefault="009C0CD5" w:rsidP="009C0CD5">
            <w:pPr>
              <w:spacing w:before="40" w:after="20"/>
              <w:jc w:val="center"/>
              <w:rPr>
                <w:rFonts w:cs="Arial"/>
                <w:sz w:val="18"/>
                <w:szCs w:val="18"/>
              </w:rPr>
            </w:pPr>
            <w:r w:rsidRPr="009C0CD5">
              <w:rPr>
                <w:rFonts w:cs="Arial"/>
                <w:sz w:val="18"/>
                <w:szCs w:val="18"/>
              </w:rPr>
              <w:t>1.215</w:t>
            </w:r>
          </w:p>
        </w:tc>
        <w:tc>
          <w:tcPr>
            <w:tcW w:w="1247" w:type="dxa"/>
            <w:tcBorders>
              <w:top w:val="nil"/>
              <w:left w:val="nil"/>
              <w:bottom w:val="nil"/>
              <w:right w:val="nil"/>
            </w:tcBorders>
            <w:vAlign w:val="bottom"/>
          </w:tcPr>
          <w:p w14:paraId="3B7524F8" w14:textId="77777777" w:rsidR="009C0CD5" w:rsidRPr="009C0CD5" w:rsidRDefault="009C0CD5" w:rsidP="009C0CD5">
            <w:pPr>
              <w:spacing w:before="40" w:after="20"/>
              <w:jc w:val="center"/>
              <w:rPr>
                <w:rFonts w:cs="Arial"/>
                <w:sz w:val="18"/>
                <w:szCs w:val="18"/>
              </w:rPr>
            </w:pPr>
            <w:r w:rsidRPr="009C0CD5">
              <w:rPr>
                <w:rFonts w:cs="Arial"/>
                <w:sz w:val="18"/>
                <w:szCs w:val="18"/>
              </w:rPr>
              <w:t>1.231</w:t>
            </w:r>
          </w:p>
        </w:tc>
        <w:tc>
          <w:tcPr>
            <w:tcW w:w="170" w:type="dxa"/>
            <w:tcBorders>
              <w:top w:val="nil"/>
              <w:left w:val="nil"/>
              <w:bottom w:val="nil"/>
              <w:right w:val="nil"/>
            </w:tcBorders>
            <w:vAlign w:val="bottom"/>
          </w:tcPr>
          <w:p w14:paraId="18181C0E"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6FF91661"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41DC8A83"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18529E8D" w14:textId="77777777" w:rsidTr="00A64ED1">
        <w:tc>
          <w:tcPr>
            <w:tcW w:w="2268" w:type="dxa"/>
            <w:tcBorders>
              <w:top w:val="nil"/>
              <w:left w:val="nil"/>
              <w:bottom w:val="nil"/>
              <w:right w:val="single" w:sz="18" w:space="0" w:color="002060"/>
            </w:tcBorders>
            <w:shd w:val="clear" w:color="auto" w:fill="auto"/>
            <w:vAlign w:val="center"/>
          </w:tcPr>
          <w:p w14:paraId="478F471D" w14:textId="77777777" w:rsidR="009C0CD5" w:rsidRPr="00F75B25" w:rsidRDefault="009C0CD5" w:rsidP="009C0CD5">
            <w:pPr>
              <w:spacing w:before="40" w:after="20"/>
              <w:rPr>
                <w:rFonts w:cs="Arial"/>
                <w:sz w:val="18"/>
                <w:szCs w:val="18"/>
              </w:rPr>
            </w:pPr>
            <w:r w:rsidRPr="00F75B25">
              <w:rPr>
                <w:rFonts w:cs="Arial"/>
                <w:sz w:val="18"/>
                <w:szCs w:val="18"/>
              </w:rPr>
              <w:t>Pyrenees S</w:t>
            </w:r>
          </w:p>
        </w:tc>
        <w:tc>
          <w:tcPr>
            <w:tcW w:w="1247" w:type="dxa"/>
            <w:tcBorders>
              <w:top w:val="nil"/>
              <w:left w:val="single" w:sz="18" w:space="0" w:color="002060"/>
              <w:bottom w:val="nil"/>
              <w:right w:val="nil"/>
            </w:tcBorders>
            <w:shd w:val="clear" w:color="auto" w:fill="auto"/>
            <w:vAlign w:val="bottom"/>
          </w:tcPr>
          <w:p w14:paraId="5EA8011E" w14:textId="77777777" w:rsidR="009C0CD5" w:rsidRPr="009C0CD5" w:rsidRDefault="009C0CD5" w:rsidP="009C0CD5">
            <w:pPr>
              <w:spacing w:before="40" w:after="20"/>
              <w:jc w:val="center"/>
              <w:rPr>
                <w:rFonts w:cs="Arial"/>
                <w:sz w:val="18"/>
                <w:szCs w:val="18"/>
              </w:rPr>
            </w:pPr>
            <w:r w:rsidRPr="009C0CD5">
              <w:rPr>
                <w:rFonts w:cs="Arial"/>
                <w:sz w:val="18"/>
                <w:szCs w:val="18"/>
              </w:rPr>
              <w:t>0.747</w:t>
            </w:r>
          </w:p>
        </w:tc>
        <w:tc>
          <w:tcPr>
            <w:tcW w:w="1247" w:type="dxa"/>
            <w:tcBorders>
              <w:top w:val="nil"/>
              <w:left w:val="nil"/>
              <w:bottom w:val="nil"/>
              <w:right w:val="nil"/>
            </w:tcBorders>
            <w:vAlign w:val="bottom"/>
          </w:tcPr>
          <w:p w14:paraId="6E3FD714" w14:textId="77777777" w:rsidR="009C0CD5" w:rsidRPr="009C0CD5" w:rsidRDefault="009C0CD5" w:rsidP="009C0CD5">
            <w:pPr>
              <w:spacing w:before="40" w:after="20"/>
              <w:jc w:val="center"/>
              <w:rPr>
                <w:rFonts w:cs="Arial"/>
                <w:sz w:val="18"/>
                <w:szCs w:val="18"/>
              </w:rPr>
            </w:pPr>
            <w:r w:rsidRPr="009C0CD5">
              <w:rPr>
                <w:rFonts w:cs="Arial"/>
                <w:sz w:val="18"/>
                <w:szCs w:val="18"/>
              </w:rPr>
              <w:t>0.738</w:t>
            </w:r>
          </w:p>
        </w:tc>
        <w:tc>
          <w:tcPr>
            <w:tcW w:w="1247" w:type="dxa"/>
            <w:tcBorders>
              <w:top w:val="nil"/>
              <w:left w:val="nil"/>
              <w:bottom w:val="nil"/>
              <w:right w:val="nil"/>
            </w:tcBorders>
            <w:vAlign w:val="bottom"/>
          </w:tcPr>
          <w:p w14:paraId="222B0BC9" w14:textId="77777777" w:rsidR="009C0CD5" w:rsidRPr="009C0CD5" w:rsidRDefault="009C0CD5" w:rsidP="009C0CD5">
            <w:pPr>
              <w:spacing w:before="40" w:after="20"/>
              <w:jc w:val="center"/>
              <w:rPr>
                <w:rFonts w:cs="Arial"/>
                <w:sz w:val="18"/>
                <w:szCs w:val="18"/>
              </w:rPr>
            </w:pPr>
            <w:r w:rsidRPr="009C0CD5">
              <w:rPr>
                <w:rFonts w:cs="Arial"/>
                <w:sz w:val="18"/>
                <w:szCs w:val="18"/>
              </w:rPr>
              <w:t>0.748</w:t>
            </w:r>
          </w:p>
        </w:tc>
        <w:tc>
          <w:tcPr>
            <w:tcW w:w="170" w:type="dxa"/>
            <w:tcBorders>
              <w:top w:val="nil"/>
              <w:left w:val="nil"/>
              <w:bottom w:val="nil"/>
              <w:right w:val="nil"/>
            </w:tcBorders>
            <w:vAlign w:val="bottom"/>
          </w:tcPr>
          <w:p w14:paraId="686FD8B0"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25D8BA65" w14:textId="77777777" w:rsidR="009C0CD5" w:rsidRPr="009C0CD5" w:rsidRDefault="009C0CD5" w:rsidP="009C0CD5">
            <w:pPr>
              <w:spacing w:before="40" w:after="20"/>
              <w:jc w:val="center"/>
              <w:rPr>
                <w:rFonts w:cs="Arial"/>
                <w:sz w:val="18"/>
                <w:szCs w:val="18"/>
              </w:rPr>
            </w:pPr>
            <w:r w:rsidRPr="009C0CD5">
              <w:rPr>
                <w:rFonts w:cs="Arial"/>
                <w:sz w:val="18"/>
                <w:szCs w:val="18"/>
              </w:rPr>
              <w:t>1.225</w:t>
            </w:r>
          </w:p>
        </w:tc>
        <w:tc>
          <w:tcPr>
            <w:tcW w:w="1247" w:type="dxa"/>
            <w:tcBorders>
              <w:top w:val="nil"/>
              <w:left w:val="nil"/>
              <w:bottom w:val="nil"/>
              <w:right w:val="nil"/>
            </w:tcBorders>
            <w:shd w:val="clear" w:color="auto" w:fill="auto"/>
            <w:vAlign w:val="bottom"/>
          </w:tcPr>
          <w:p w14:paraId="06738219" w14:textId="77777777" w:rsidR="009C0CD5" w:rsidRPr="009C0CD5" w:rsidRDefault="009C0CD5" w:rsidP="009C0CD5">
            <w:pPr>
              <w:spacing w:before="40" w:after="20"/>
              <w:jc w:val="center"/>
              <w:rPr>
                <w:rFonts w:cs="Arial"/>
                <w:sz w:val="18"/>
                <w:szCs w:val="18"/>
              </w:rPr>
            </w:pPr>
            <w:r w:rsidRPr="009C0CD5">
              <w:rPr>
                <w:rFonts w:cs="Arial"/>
                <w:sz w:val="18"/>
                <w:szCs w:val="18"/>
              </w:rPr>
              <w:t>1.216</w:t>
            </w:r>
          </w:p>
        </w:tc>
      </w:tr>
      <w:tr w:rsidR="009C0CD5" w:rsidRPr="009C0CD5" w14:paraId="086A3DBD" w14:textId="77777777" w:rsidTr="00A64ED1">
        <w:tc>
          <w:tcPr>
            <w:tcW w:w="2268" w:type="dxa"/>
            <w:tcBorders>
              <w:top w:val="nil"/>
              <w:left w:val="nil"/>
              <w:bottom w:val="nil"/>
              <w:right w:val="single" w:sz="18" w:space="0" w:color="002060"/>
            </w:tcBorders>
            <w:shd w:val="clear" w:color="auto" w:fill="auto"/>
            <w:vAlign w:val="center"/>
          </w:tcPr>
          <w:p w14:paraId="349933CE" w14:textId="77777777" w:rsidR="009C0CD5" w:rsidRPr="00F75B25" w:rsidRDefault="009C0CD5" w:rsidP="009C0CD5">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002060"/>
              <w:bottom w:val="nil"/>
              <w:right w:val="nil"/>
            </w:tcBorders>
            <w:shd w:val="clear" w:color="auto" w:fill="auto"/>
            <w:vAlign w:val="bottom"/>
          </w:tcPr>
          <w:p w14:paraId="74654298" w14:textId="77777777" w:rsidR="009C0CD5" w:rsidRPr="009C0CD5" w:rsidRDefault="009C0CD5" w:rsidP="009C0CD5">
            <w:pPr>
              <w:spacing w:before="40" w:after="20"/>
              <w:jc w:val="center"/>
              <w:rPr>
                <w:rFonts w:cs="Arial"/>
                <w:sz w:val="18"/>
                <w:szCs w:val="18"/>
              </w:rPr>
            </w:pPr>
            <w:r w:rsidRPr="009C0CD5">
              <w:rPr>
                <w:rFonts w:cs="Arial"/>
                <w:sz w:val="18"/>
                <w:szCs w:val="18"/>
              </w:rPr>
              <w:t>1.288</w:t>
            </w:r>
          </w:p>
        </w:tc>
        <w:tc>
          <w:tcPr>
            <w:tcW w:w="1247" w:type="dxa"/>
            <w:tcBorders>
              <w:top w:val="nil"/>
              <w:left w:val="nil"/>
              <w:bottom w:val="nil"/>
              <w:right w:val="nil"/>
            </w:tcBorders>
            <w:vAlign w:val="bottom"/>
          </w:tcPr>
          <w:p w14:paraId="6BB8BC79" w14:textId="77777777" w:rsidR="009C0CD5" w:rsidRPr="009C0CD5" w:rsidRDefault="009C0CD5" w:rsidP="009C0CD5">
            <w:pPr>
              <w:spacing w:before="40" w:after="20"/>
              <w:jc w:val="center"/>
              <w:rPr>
                <w:rFonts w:cs="Arial"/>
                <w:sz w:val="18"/>
                <w:szCs w:val="18"/>
              </w:rPr>
            </w:pPr>
            <w:r w:rsidRPr="009C0CD5">
              <w:rPr>
                <w:rFonts w:cs="Arial"/>
                <w:sz w:val="18"/>
                <w:szCs w:val="18"/>
              </w:rPr>
              <w:t>1.273</w:t>
            </w:r>
          </w:p>
        </w:tc>
        <w:tc>
          <w:tcPr>
            <w:tcW w:w="1247" w:type="dxa"/>
            <w:tcBorders>
              <w:top w:val="nil"/>
              <w:left w:val="nil"/>
              <w:bottom w:val="nil"/>
              <w:right w:val="nil"/>
            </w:tcBorders>
            <w:vAlign w:val="bottom"/>
          </w:tcPr>
          <w:p w14:paraId="29236685" w14:textId="77777777" w:rsidR="009C0CD5" w:rsidRPr="009C0CD5" w:rsidRDefault="009C0CD5" w:rsidP="009C0CD5">
            <w:pPr>
              <w:spacing w:before="40" w:after="20"/>
              <w:jc w:val="center"/>
              <w:rPr>
                <w:rFonts w:cs="Arial"/>
                <w:sz w:val="18"/>
                <w:szCs w:val="18"/>
              </w:rPr>
            </w:pPr>
            <w:r w:rsidRPr="009C0CD5">
              <w:rPr>
                <w:rFonts w:cs="Arial"/>
                <w:sz w:val="18"/>
                <w:szCs w:val="18"/>
              </w:rPr>
              <w:t>1.291</w:t>
            </w:r>
          </w:p>
        </w:tc>
        <w:tc>
          <w:tcPr>
            <w:tcW w:w="170" w:type="dxa"/>
            <w:tcBorders>
              <w:top w:val="nil"/>
              <w:left w:val="nil"/>
              <w:bottom w:val="nil"/>
              <w:right w:val="nil"/>
            </w:tcBorders>
            <w:vAlign w:val="bottom"/>
          </w:tcPr>
          <w:p w14:paraId="4E20B9D5"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5885FF16" w14:textId="77777777" w:rsidR="009C0CD5" w:rsidRPr="009C0CD5" w:rsidRDefault="009C0CD5" w:rsidP="009C0CD5">
            <w:pPr>
              <w:spacing w:before="40" w:after="20"/>
              <w:jc w:val="center"/>
              <w:rPr>
                <w:rFonts w:cs="Arial"/>
                <w:sz w:val="18"/>
                <w:szCs w:val="18"/>
              </w:rPr>
            </w:pPr>
            <w:r w:rsidRPr="009C0CD5">
              <w:rPr>
                <w:rFonts w:cs="Arial"/>
                <w:sz w:val="18"/>
                <w:szCs w:val="18"/>
              </w:rPr>
              <w:t>1.002</w:t>
            </w:r>
          </w:p>
        </w:tc>
        <w:tc>
          <w:tcPr>
            <w:tcW w:w="1247" w:type="dxa"/>
            <w:tcBorders>
              <w:top w:val="nil"/>
              <w:left w:val="nil"/>
              <w:bottom w:val="nil"/>
              <w:right w:val="nil"/>
            </w:tcBorders>
            <w:shd w:val="clear" w:color="auto" w:fill="auto"/>
            <w:vAlign w:val="bottom"/>
          </w:tcPr>
          <w:p w14:paraId="2797DF9C" w14:textId="77777777" w:rsidR="009C0CD5" w:rsidRPr="009C0CD5" w:rsidRDefault="009C0CD5" w:rsidP="009C0CD5">
            <w:pPr>
              <w:spacing w:before="40" w:after="20"/>
              <w:jc w:val="center"/>
              <w:rPr>
                <w:rFonts w:cs="Arial"/>
                <w:sz w:val="18"/>
                <w:szCs w:val="18"/>
              </w:rPr>
            </w:pPr>
            <w:r w:rsidRPr="009C0CD5">
              <w:rPr>
                <w:rFonts w:cs="Arial"/>
                <w:sz w:val="18"/>
                <w:szCs w:val="18"/>
              </w:rPr>
              <w:t>0.995</w:t>
            </w:r>
          </w:p>
        </w:tc>
      </w:tr>
      <w:tr w:rsidR="009C0CD5" w:rsidRPr="009C0CD5" w14:paraId="6563AD34" w14:textId="77777777" w:rsidTr="00A64ED1">
        <w:tc>
          <w:tcPr>
            <w:tcW w:w="2268" w:type="dxa"/>
            <w:tcBorders>
              <w:top w:val="nil"/>
              <w:left w:val="nil"/>
              <w:bottom w:val="nil"/>
              <w:right w:val="single" w:sz="18" w:space="0" w:color="002060"/>
            </w:tcBorders>
            <w:shd w:val="clear" w:color="auto" w:fill="auto"/>
            <w:vAlign w:val="center"/>
          </w:tcPr>
          <w:p w14:paraId="6ECF3BDF" w14:textId="77777777" w:rsidR="009C0CD5" w:rsidRPr="00F75B25" w:rsidRDefault="009C0CD5" w:rsidP="009C0CD5">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002060"/>
              <w:bottom w:val="nil"/>
              <w:right w:val="nil"/>
            </w:tcBorders>
            <w:shd w:val="clear" w:color="auto" w:fill="auto"/>
            <w:vAlign w:val="bottom"/>
          </w:tcPr>
          <w:p w14:paraId="1F38CD67" w14:textId="77777777" w:rsidR="009C0CD5" w:rsidRPr="009C0CD5" w:rsidRDefault="009C0CD5" w:rsidP="009C0CD5">
            <w:pPr>
              <w:spacing w:before="40" w:after="20"/>
              <w:jc w:val="center"/>
              <w:rPr>
                <w:rFonts w:cs="Arial"/>
                <w:sz w:val="18"/>
                <w:szCs w:val="18"/>
              </w:rPr>
            </w:pPr>
            <w:r w:rsidRPr="009C0CD5">
              <w:rPr>
                <w:rFonts w:cs="Arial"/>
                <w:sz w:val="18"/>
                <w:szCs w:val="18"/>
              </w:rPr>
              <w:t>0.915</w:t>
            </w:r>
          </w:p>
        </w:tc>
        <w:tc>
          <w:tcPr>
            <w:tcW w:w="1247" w:type="dxa"/>
            <w:tcBorders>
              <w:top w:val="nil"/>
              <w:left w:val="nil"/>
              <w:bottom w:val="nil"/>
              <w:right w:val="nil"/>
            </w:tcBorders>
            <w:vAlign w:val="bottom"/>
          </w:tcPr>
          <w:p w14:paraId="612CB7C4" w14:textId="77777777" w:rsidR="009C0CD5" w:rsidRPr="009C0CD5" w:rsidRDefault="009C0CD5" w:rsidP="009C0CD5">
            <w:pPr>
              <w:spacing w:before="40" w:after="20"/>
              <w:jc w:val="center"/>
              <w:rPr>
                <w:rFonts w:cs="Arial"/>
                <w:sz w:val="18"/>
                <w:szCs w:val="18"/>
              </w:rPr>
            </w:pPr>
            <w:r w:rsidRPr="009C0CD5">
              <w:rPr>
                <w:rFonts w:cs="Arial"/>
                <w:sz w:val="18"/>
                <w:szCs w:val="18"/>
              </w:rPr>
              <w:t>0.904</w:t>
            </w:r>
          </w:p>
        </w:tc>
        <w:tc>
          <w:tcPr>
            <w:tcW w:w="1247" w:type="dxa"/>
            <w:tcBorders>
              <w:top w:val="nil"/>
              <w:left w:val="nil"/>
              <w:bottom w:val="nil"/>
              <w:right w:val="nil"/>
            </w:tcBorders>
            <w:vAlign w:val="bottom"/>
          </w:tcPr>
          <w:p w14:paraId="0B92C1C2" w14:textId="77777777" w:rsidR="009C0CD5" w:rsidRPr="009C0CD5" w:rsidRDefault="009C0CD5" w:rsidP="009C0CD5">
            <w:pPr>
              <w:spacing w:before="40" w:after="20"/>
              <w:jc w:val="center"/>
              <w:rPr>
                <w:rFonts w:cs="Arial"/>
                <w:sz w:val="18"/>
                <w:szCs w:val="18"/>
              </w:rPr>
            </w:pPr>
            <w:r w:rsidRPr="009C0CD5">
              <w:rPr>
                <w:rFonts w:cs="Arial"/>
                <w:sz w:val="18"/>
                <w:szCs w:val="18"/>
              </w:rPr>
              <w:t>0.917</w:t>
            </w:r>
          </w:p>
        </w:tc>
        <w:tc>
          <w:tcPr>
            <w:tcW w:w="170" w:type="dxa"/>
            <w:tcBorders>
              <w:top w:val="nil"/>
              <w:left w:val="nil"/>
              <w:bottom w:val="nil"/>
              <w:right w:val="nil"/>
            </w:tcBorders>
            <w:vAlign w:val="bottom"/>
          </w:tcPr>
          <w:p w14:paraId="181FE401"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1A7ABA81" w14:textId="77777777" w:rsidR="009C0CD5" w:rsidRPr="009C0CD5" w:rsidRDefault="009C0CD5" w:rsidP="009C0CD5">
            <w:pPr>
              <w:spacing w:before="40" w:after="20"/>
              <w:jc w:val="center"/>
              <w:rPr>
                <w:rFonts w:cs="Arial"/>
                <w:sz w:val="18"/>
                <w:szCs w:val="18"/>
              </w:rPr>
            </w:pPr>
            <w:r w:rsidRPr="009C0CD5">
              <w:rPr>
                <w:rFonts w:cs="Arial"/>
                <w:sz w:val="18"/>
                <w:szCs w:val="18"/>
              </w:rPr>
              <w:t>1.276</w:t>
            </w:r>
          </w:p>
        </w:tc>
        <w:tc>
          <w:tcPr>
            <w:tcW w:w="1247" w:type="dxa"/>
            <w:tcBorders>
              <w:top w:val="nil"/>
              <w:left w:val="nil"/>
              <w:bottom w:val="nil"/>
              <w:right w:val="nil"/>
            </w:tcBorders>
            <w:shd w:val="clear" w:color="auto" w:fill="auto"/>
            <w:vAlign w:val="bottom"/>
          </w:tcPr>
          <w:p w14:paraId="7151ACEB" w14:textId="77777777" w:rsidR="009C0CD5" w:rsidRPr="009C0CD5" w:rsidRDefault="009C0CD5" w:rsidP="009C0CD5">
            <w:pPr>
              <w:spacing w:before="40" w:after="20"/>
              <w:jc w:val="center"/>
              <w:rPr>
                <w:rFonts w:cs="Arial"/>
                <w:sz w:val="18"/>
                <w:szCs w:val="18"/>
              </w:rPr>
            </w:pPr>
            <w:r w:rsidRPr="009C0CD5">
              <w:rPr>
                <w:rFonts w:cs="Arial"/>
                <w:sz w:val="18"/>
                <w:szCs w:val="18"/>
              </w:rPr>
              <w:t>1.267</w:t>
            </w:r>
          </w:p>
        </w:tc>
      </w:tr>
      <w:tr w:rsidR="009C0CD5" w:rsidRPr="009C0CD5" w14:paraId="0BA4C8E8" w14:textId="77777777" w:rsidTr="00A64ED1">
        <w:tc>
          <w:tcPr>
            <w:tcW w:w="2268" w:type="dxa"/>
            <w:tcBorders>
              <w:top w:val="nil"/>
              <w:left w:val="nil"/>
              <w:bottom w:val="nil"/>
              <w:right w:val="single" w:sz="18" w:space="0" w:color="002060"/>
            </w:tcBorders>
            <w:shd w:val="clear" w:color="auto" w:fill="auto"/>
            <w:vAlign w:val="center"/>
          </w:tcPr>
          <w:p w14:paraId="3BF88B38" w14:textId="77777777" w:rsidR="009C0CD5" w:rsidRPr="00F75B25" w:rsidRDefault="009C0CD5" w:rsidP="009C0CD5">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002060"/>
              <w:bottom w:val="nil"/>
              <w:right w:val="nil"/>
            </w:tcBorders>
            <w:shd w:val="clear" w:color="auto" w:fill="auto"/>
            <w:vAlign w:val="bottom"/>
          </w:tcPr>
          <w:p w14:paraId="4901A954" w14:textId="77777777" w:rsidR="009C0CD5" w:rsidRPr="009C0CD5" w:rsidRDefault="009C0CD5" w:rsidP="009C0CD5">
            <w:pPr>
              <w:spacing w:before="40" w:after="20"/>
              <w:jc w:val="center"/>
              <w:rPr>
                <w:rFonts w:cs="Arial"/>
                <w:sz w:val="18"/>
                <w:szCs w:val="18"/>
              </w:rPr>
            </w:pPr>
            <w:r w:rsidRPr="009C0CD5">
              <w:rPr>
                <w:rFonts w:cs="Arial"/>
                <w:sz w:val="18"/>
                <w:szCs w:val="18"/>
              </w:rPr>
              <w:t>1.052</w:t>
            </w:r>
          </w:p>
        </w:tc>
        <w:tc>
          <w:tcPr>
            <w:tcW w:w="1247" w:type="dxa"/>
            <w:tcBorders>
              <w:top w:val="nil"/>
              <w:left w:val="nil"/>
              <w:bottom w:val="nil"/>
              <w:right w:val="nil"/>
            </w:tcBorders>
            <w:vAlign w:val="bottom"/>
          </w:tcPr>
          <w:p w14:paraId="5FC9C804" w14:textId="77777777" w:rsidR="009C0CD5" w:rsidRPr="009C0CD5" w:rsidRDefault="009C0CD5" w:rsidP="009C0CD5">
            <w:pPr>
              <w:spacing w:before="40" w:after="20"/>
              <w:jc w:val="center"/>
              <w:rPr>
                <w:rFonts w:cs="Arial"/>
                <w:sz w:val="18"/>
                <w:szCs w:val="18"/>
              </w:rPr>
            </w:pPr>
            <w:r w:rsidRPr="009C0CD5">
              <w:rPr>
                <w:rFonts w:cs="Arial"/>
                <w:sz w:val="18"/>
                <w:szCs w:val="18"/>
              </w:rPr>
              <w:t>1.040</w:t>
            </w:r>
          </w:p>
        </w:tc>
        <w:tc>
          <w:tcPr>
            <w:tcW w:w="1247" w:type="dxa"/>
            <w:tcBorders>
              <w:top w:val="nil"/>
              <w:left w:val="nil"/>
              <w:bottom w:val="nil"/>
              <w:right w:val="nil"/>
            </w:tcBorders>
            <w:vAlign w:val="bottom"/>
          </w:tcPr>
          <w:p w14:paraId="5B0B2CC0" w14:textId="77777777" w:rsidR="009C0CD5" w:rsidRPr="009C0CD5" w:rsidRDefault="009C0CD5" w:rsidP="009C0CD5">
            <w:pPr>
              <w:spacing w:before="40" w:after="20"/>
              <w:jc w:val="center"/>
              <w:rPr>
                <w:rFonts w:cs="Arial"/>
                <w:sz w:val="18"/>
                <w:szCs w:val="18"/>
              </w:rPr>
            </w:pPr>
            <w:r w:rsidRPr="009C0CD5">
              <w:rPr>
                <w:rFonts w:cs="Arial"/>
                <w:sz w:val="18"/>
                <w:szCs w:val="18"/>
              </w:rPr>
              <w:t>1.054</w:t>
            </w:r>
          </w:p>
        </w:tc>
        <w:tc>
          <w:tcPr>
            <w:tcW w:w="170" w:type="dxa"/>
            <w:tcBorders>
              <w:top w:val="nil"/>
              <w:left w:val="nil"/>
              <w:bottom w:val="nil"/>
              <w:right w:val="nil"/>
            </w:tcBorders>
            <w:vAlign w:val="bottom"/>
          </w:tcPr>
          <w:p w14:paraId="56C09FC9"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36BEBA49" w14:textId="77777777" w:rsidR="009C0CD5" w:rsidRPr="009C0CD5" w:rsidRDefault="009C0CD5" w:rsidP="009C0CD5">
            <w:pPr>
              <w:spacing w:before="40" w:after="20"/>
              <w:jc w:val="center"/>
              <w:rPr>
                <w:rFonts w:cs="Arial"/>
                <w:sz w:val="18"/>
                <w:szCs w:val="18"/>
              </w:rPr>
            </w:pPr>
            <w:r w:rsidRPr="009C0CD5">
              <w:rPr>
                <w:rFonts w:cs="Arial"/>
                <w:sz w:val="18"/>
                <w:szCs w:val="18"/>
              </w:rPr>
              <w:t>1.473</w:t>
            </w:r>
          </w:p>
        </w:tc>
        <w:tc>
          <w:tcPr>
            <w:tcW w:w="1247" w:type="dxa"/>
            <w:tcBorders>
              <w:top w:val="nil"/>
              <w:left w:val="nil"/>
              <w:bottom w:val="nil"/>
              <w:right w:val="nil"/>
            </w:tcBorders>
            <w:shd w:val="clear" w:color="auto" w:fill="auto"/>
            <w:vAlign w:val="bottom"/>
          </w:tcPr>
          <w:p w14:paraId="4DFD5B4F" w14:textId="77777777" w:rsidR="009C0CD5" w:rsidRPr="009C0CD5" w:rsidRDefault="009C0CD5" w:rsidP="009C0CD5">
            <w:pPr>
              <w:spacing w:before="40" w:after="20"/>
              <w:jc w:val="center"/>
              <w:rPr>
                <w:rFonts w:cs="Arial"/>
                <w:sz w:val="18"/>
                <w:szCs w:val="18"/>
              </w:rPr>
            </w:pPr>
            <w:r w:rsidRPr="009C0CD5">
              <w:rPr>
                <w:rFonts w:cs="Arial"/>
                <w:sz w:val="18"/>
                <w:szCs w:val="18"/>
              </w:rPr>
              <w:t>1.463</w:t>
            </w:r>
          </w:p>
        </w:tc>
      </w:tr>
      <w:tr w:rsidR="009C0CD5" w:rsidRPr="009C0CD5" w14:paraId="7499DEF0" w14:textId="77777777" w:rsidTr="00A64ED1">
        <w:tc>
          <w:tcPr>
            <w:tcW w:w="2268" w:type="dxa"/>
            <w:tcBorders>
              <w:top w:val="nil"/>
              <w:left w:val="nil"/>
              <w:bottom w:val="nil"/>
              <w:right w:val="single" w:sz="18" w:space="0" w:color="002060"/>
            </w:tcBorders>
            <w:shd w:val="clear" w:color="auto" w:fill="auto"/>
            <w:vAlign w:val="center"/>
          </w:tcPr>
          <w:p w14:paraId="4BBC32A3" w14:textId="77777777" w:rsidR="009C0CD5" w:rsidRPr="00F75B25" w:rsidRDefault="009C0CD5" w:rsidP="009C0CD5">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002060"/>
              <w:bottom w:val="nil"/>
              <w:right w:val="nil"/>
            </w:tcBorders>
            <w:shd w:val="clear" w:color="auto" w:fill="auto"/>
            <w:vAlign w:val="bottom"/>
          </w:tcPr>
          <w:p w14:paraId="0DEF8690" w14:textId="77777777" w:rsidR="009C0CD5" w:rsidRPr="009C0CD5" w:rsidRDefault="009C0CD5" w:rsidP="009C0CD5">
            <w:pPr>
              <w:spacing w:before="40" w:after="20"/>
              <w:jc w:val="center"/>
              <w:rPr>
                <w:rFonts w:cs="Arial"/>
                <w:sz w:val="18"/>
                <w:szCs w:val="18"/>
              </w:rPr>
            </w:pPr>
            <w:r w:rsidRPr="009C0CD5">
              <w:rPr>
                <w:rFonts w:cs="Arial"/>
                <w:sz w:val="18"/>
                <w:szCs w:val="18"/>
              </w:rPr>
              <w:t>1.229</w:t>
            </w:r>
          </w:p>
        </w:tc>
        <w:tc>
          <w:tcPr>
            <w:tcW w:w="1247" w:type="dxa"/>
            <w:tcBorders>
              <w:top w:val="nil"/>
              <w:left w:val="nil"/>
              <w:bottom w:val="nil"/>
              <w:right w:val="nil"/>
            </w:tcBorders>
            <w:vAlign w:val="bottom"/>
          </w:tcPr>
          <w:p w14:paraId="3909F2A4" w14:textId="77777777" w:rsidR="009C0CD5" w:rsidRPr="009C0CD5" w:rsidRDefault="009C0CD5" w:rsidP="009C0CD5">
            <w:pPr>
              <w:spacing w:before="40" w:after="20"/>
              <w:jc w:val="center"/>
              <w:rPr>
                <w:rFonts w:cs="Arial"/>
                <w:sz w:val="18"/>
                <w:szCs w:val="18"/>
              </w:rPr>
            </w:pPr>
            <w:r w:rsidRPr="009C0CD5">
              <w:rPr>
                <w:rFonts w:cs="Arial"/>
                <w:sz w:val="18"/>
                <w:szCs w:val="18"/>
              </w:rPr>
              <w:t>1.215</w:t>
            </w:r>
          </w:p>
        </w:tc>
        <w:tc>
          <w:tcPr>
            <w:tcW w:w="1247" w:type="dxa"/>
            <w:tcBorders>
              <w:top w:val="nil"/>
              <w:left w:val="nil"/>
              <w:bottom w:val="nil"/>
              <w:right w:val="nil"/>
            </w:tcBorders>
            <w:vAlign w:val="bottom"/>
          </w:tcPr>
          <w:p w14:paraId="4DAE5D7C" w14:textId="77777777" w:rsidR="009C0CD5" w:rsidRPr="009C0CD5" w:rsidRDefault="009C0CD5" w:rsidP="009C0CD5">
            <w:pPr>
              <w:spacing w:before="40" w:after="20"/>
              <w:jc w:val="center"/>
              <w:rPr>
                <w:rFonts w:cs="Arial"/>
                <w:sz w:val="18"/>
                <w:szCs w:val="18"/>
              </w:rPr>
            </w:pPr>
            <w:r w:rsidRPr="009C0CD5">
              <w:rPr>
                <w:rFonts w:cs="Arial"/>
                <w:sz w:val="18"/>
                <w:szCs w:val="18"/>
              </w:rPr>
              <w:t>1.231</w:t>
            </w:r>
          </w:p>
        </w:tc>
        <w:tc>
          <w:tcPr>
            <w:tcW w:w="170" w:type="dxa"/>
            <w:tcBorders>
              <w:top w:val="nil"/>
              <w:left w:val="nil"/>
              <w:bottom w:val="nil"/>
              <w:right w:val="nil"/>
            </w:tcBorders>
            <w:vAlign w:val="bottom"/>
          </w:tcPr>
          <w:p w14:paraId="35454B12"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3E5DB008"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2B36E91E"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289FA189" w14:textId="77777777" w:rsidTr="00A64ED1">
        <w:tc>
          <w:tcPr>
            <w:tcW w:w="2268" w:type="dxa"/>
            <w:tcBorders>
              <w:top w:val="nil"/>
              <w:left w:val="nil"/>
              <w:bottom w:val="nil"/>
              <w:right w:val="single" w:sz="18" w:space="0" w:color="002060"/>
            </w:tcBorders>
            <w:shd w:val="clear" w:color="auto" w:fill="auto"/>
            <w:vAlign w:val="center"/>
          </w:tcPr>
          <w:p w14:paraId="4E0AA27C" w14:textId="77777777" w:rsidR="009C0CD5" w:rsidRPr="00F75B25" w:rsidRDefault="009C0CD5" w:rsidP="009C0CD5">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002060"/>
              <w:bottom w:val="nil"/>
              <w:right w:val="nil"/>
            </w:tcBorders>
            <w:shd w:val="clear" w:color="auto" w:fill="auto"/>
            <w:vAlign w:val="bottom"/>
          </w:tcPr>
          <w:p w14:paraId="09084E49" w14:textId="77777777" w:rsidR="009C0CD5" w:rsidRPr="009C0CD5" w:rsidRDefault="009C0CD5" w:rsidP="009C0CD5">
            <w:pPr>
              <w:spacing w:before="40" w:after="20"/>
              <w:jc w:val="center"/>
              <w:rPr>
                <w:rFonts w:cs="Arial"/>
                <w:sz w:val="18"/>
                <w:szCs w:val="18"/>
              </w:rPr>
            </w:pPr>
            <w:r w:rsidRPr="009C0CD5">
              <w:rPr>
                <w:rFonts w:cs="Arial"/>
                <w:sz w:val="18"/>
                <w:szCs w:val="18"/>
              </w:rPr>
              <w:t>0.850</w:t>
            </w:r>
          </w:p>
        </w:tc>
        <w:tc>
          <w:tcPr>
            <w:tcW w:w="1247" w:type="dxa"/>
            <w:tcBorders>
              <w:top w:val="nil"/>
              <w:left w:val="nil"/>
              <w:bottom w:val="nil"/>
              <w:right w:val="nil"/>
            </w:tcBorders>
            <w:vAlign w:val="bottom"/>
          </w:tcPr>
          <w:p w14:paraId="1EAFF4D4" w14:textId="77777777" w:rsidR="009C0CD5" w:rsidRPr="009C0CD5" w:rsidRDefault="009C0CD5" w:rsidP="009C0CD5">
            <w:pPr>
              <w:spacing w:before="40" w:after="20"/>
              <w:jc w:val="center"/>
              <w:rPr>
                <w:rFonts w:cs="Arial"/>
                <w:sz w:val="18"/>
                <w:szCs w:val="18"/>
              </w:rPr>
            </w:pPr>
            <w:r w:rsidRPr="009C0CD5">
              <w:rPr>
                <w:rFonts w:cs="Arial"/>
                <w:sz w:val="18"/>
                <w:szCs w:val="18"/>
              </w:rPr>
              <w:t>0.840</w:t>
            </w:r>
          </w:p>
        </w:tc>
        <w:tc>
          <w:tcPr>
            <w:tcW w:w="1247" w:type="dxa"/>
            <w:tcBorders>
              <w:top w:val="nil"/>
              <w:left w:val="nil"/>
              <w:bottom w:val="nil"/>
              <w:right w:val="nil"/>
            </w:tcBorders>
            <w:vAlign w:val="bottom"/>
          </w:tcPr>
          <w:p w14:paraId="5F50263B" w14:textId="77777777" w:rsidR="009C0CD5" w:rsidRPr="009C0CD5" w:rsidRDefault="009C0CD5" w:rsidP="009C0CD5">
            <w:pPr>
              <w:spacing w:before="40" w:after="20"/>
              <w:jc w:val="center"/>
              <w:rPr>
                <w:rFonts w:cs="Arial"/>
                <w:sz w:val="18"/>
                <w:szCs w:val="18"/>
              </w:rPr>
            </w:pPr>
            <w:r w:rsidRPr="009C0CD5">
              <w:rPr>
                <w:rFonts w:cs="Arial"/>
                <w:sz w:val="18"/>
                <w:szCs w:val="18"/>
              </w:rPr>
              <w:t>0.851</w:t>
            </w:r>
          </w:p>
        </w:tc>
        <w:tc>
          <w:tcPr>
            <w:tcW w:w="170" w:type="dxa"/>
            <w:tcBorders>
              <w:top w:val="nil"/>
              <w:left w:val="nil"/>
              <w:bottom w:val="nil"/>
              <w:right w:val="nil"/>
            </w:tcBorders>
            <w:vAlign w:val="bottom"/>
          </w:tcPr>
          <w:p w14:paraId="20D78EA3"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887B798" w14:textId="77777777" w:rsidR="009C0CD5" w:rsidRPr="009C0CD5" w:rsidRDefault="009C0CD5" w:rsidP="009C0CD5">
            <w:pPr>
              <w:spacing w:before="40" w:after="20"/>
              <w:jc w:val="center"/>
              <w:rPr>
                <w:rFonts w:cs="Arial"/>
                <w:sz w:val="18"/>
                <w:szCs w:val="18"/>
              </w:rPr>
            </w:pPr>
            <w:r w:rsidRPr="009C0CD5">
              <w:rPr>
                <w:rFonts w:cs="Arial"/>
                <w:sz w:val="18"/>
                <w:szCs w:val="18"/>
              </w:rPr>
              <w:t>1.204</w:t>
            </w:r>
          </w:p>
        </w:tc>
        <w:tc>
          <w:tcPr>
            <w:tcW w:w="1247" w:type="dxa"/>
            <w:tcBorders>
              <w:top w:val="nil"/>
              <w:left w:val="nil"/>
              <w:bottom w:val="nil"/>
              <w:right w:val="nil"/>
            </w:tcBorders>
            <w:shd w:val="clear" w:color="auto" w:fill="auto"/>
            <w:vAlign w:val="bottom"/>
          </w:tcPr>
          <w:p w14:paraId="599AF46B" w14:textId="77777777" w:rsidR="009C0CD5" w:rsidRPr="009C0CD5" w:rsidRDefault="009C0CD5" w:rsidP="009C0CD5">
            <w:pPr>
              <w:spacing w:before="40" w:after="20"/>
              <w:jc w:val="center"/>
              <w:rPr>
                <w:rFonts w:cs="Arial"/>
                <w:sz w:val="18"/>
                <w:szCs w:val="18"/>
              </w:rPr>
            </w:pPr>
            <w:r w:rsidRPr="009C0CD5">
              <w:rPr>
                <w:rFonts w:cs="Arial"/>
                <w:sz w:val="18"/>
                <w:szCs w:val="18"/>
              </w:rPr>
              <w:t>1.196</w:t>
            </w:r>
          </w:p>
        </w:tc>
      </w:tr>
      <w:tr w:rsidR="009C0CD5" w:rsidRPr="009C0CD5" w14:paraId="0A3CF4E6" w14:textId="77777777" w:rsidTr="00A64ED1">
        <w:tc>
          <w:tcPr>
            <w:tcW w:w="2268" w:type="dxa"/>
            <w:tcBorders>
              <w:top w:val="nil"/>
              <w:left w:val="nil"/>
              <w:bottom w:val="nil"/>
              <w:right w:val="single" w:sz="18" w:space="0" w:color="002060"/>
            </w:tcBorders>
            <w:shd w:val="clear" w:color="auto" w:fill="auto"/>
            <w:vAlign w:val="center"/>
          </w:tcPr>
          <w:p w14:paraId="0F04D77E" w14:textId="77777777" w:rsidR="009C0CD5" w:rsidRPr="00F75B25" w:rsidRDefault="009C0CD5" w:rsidP="009C0CD5">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002060"/>
              <w:bottom w:val="nil"/>
              <w:right w:val="nil"/>
            </w:tcBorders>
            <w:shd w:val="clear" w:color="auto" w:fill="auto"/>
            <w:vAlign w:val="bottom"/>
          </w:tcPr>
          <w:p w14:paraId="47CBC4A1" w14:textId="77777777" w:rsidR="009C0CD5" w:rsidRPr="009C0CD5" w:rsidRDefault="009C0CD5" w:rsidP="009C0CD5">
            <w:pPr>
              <w:spacing w:before="40" w:after="20"/>
              <w:jc w:val="center"/>
              <w:rPr>
                <w:rFonts w:cs="Arial"/>
                <w:sz w:val="18"/>
                <w:szCs w:val="18"/>
              </w:rPr>
            </w:pPr>
            <w:r w:rsidRPr="009C0CD5">
              <w:rPr>
                <w:rFonts w:cs="Arial"/>
                <w:sz w:val="18"/>
                <w:szCs w:val="18"/>
              </w:rPr>
              <w:t>0.885</w:t>
            </w:r>
          </w:p>
        </w:tc>
        <w:tc>
          <w:tcPr>
            <w:tcW w:w="1247" w:type="dxa"/>
            <w:tcBorders>
              <w:top w:val="nil"/>
              <w:left w:val="nil"/>
              <w:bottom w:val="nil"/>
              <w:right w:val="nil"/>
            </w:tcBorders>
            <w:vAlign w:val="bottom"/>
          </w:tcPr>
          <w:p w14:paraId="6F4335BE" w14:textId="77777777" w:rsidR="009C0CD5" w:rsidRPr="009C0CD5" w:rsidRDefault="009C0CD5" w:rsidP="009C0CD5">
            <w:pPr>
              <w:spacing w:before="40" w:after="20"/>
              <w:jc w:val="center"/>
              <w:rPr>
                <w:rFonts w:cs="Arial"/>
                <w:sz w:val="18"/>
                <w:szCs w:val="18"/>
              </w:rPr>
            </w:pPr>
            <w:r w:rsidRPr="009C0CD5">
              <w:rPr>
                <w:rFonts w:cs="Arial"/>
                <w:sz w:val="18"/>
                <w:szCs w:val="18"/>
              </w:rPr>
              <w:t>0.875</w:t>
            </w:r>
          </w:p>
        </w:tc>
        <w:tc>
          <w:tcPr>
            <w:tcW w:w="1247" w:type="dxa"/>
            <w:tcBorders>
              <w:top w:val="nil"/>
              <w:left w:val="nil"/>
              <w:bottom w:val="nil"/>
              <w:right w:val="nil"/>
            </w:tcBorders>
            <w:vAlign w:val="bottom"/>
          </w:tcPr>
          <w:p w14:paraId="0071B163" w14:textId="77777777" w:rsidR="009C0CD5" w:rsidRPr="009C0CD5" w:rsidRDefault="009C0CD5" w:rsidP="009C0CD5">
            <w:pPr>
              <w:spacing w:before="40" w:after="20"/>
              <w:jc w:val="center"/>
              <w:rPr>
                <w:rFonts w:cs="Arial"/>
                <w:sz w:val="18"/>
                <w:szCs w:val="18"/>
              </w:rPr>
            </w:pPr>
            <w:r w:rsidRPr="009C0CD5">
              <w:rPr>
                <w:rFonts w:cs="Arial"/>
                <w:sz w:val="18"/>
                <w:szCs w:val="18"/>
              </w:rPr>
              <w:t>0.887</w:t>
            </w:r>
          </w:p>
        </w:tc>
        <w:tc>
          <w:tcPr>
            <w:tcW w:w="170" w:type="dxa"/>
            <w:tcBorders>
              <w:top w:val="nil"/>
              <w:left w:val="nil"/>
              <w:bottom w:val="nil"/>
              <w:right w:val="nil"/>
            </w:tcBorders>
            <w:vAlign w:val="bottom"/>
          </w:tcPr>
          <w:p w14:paraId="24AEE41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6470A72F" w14:textId="77777777" w:rsidR="009C0CD5" w:rsidRPr="009C0CD5" w:rsidRDefault="009C0CD5" w:rsidP="009C0CD5">
            <w:pPr>
              <w:spacing w:before="40" w:after="20"/>
              <w:jc w:val="center"/>
              <w:rPr>
                <w:rFonts w:cs="Arial"/>
                <w:sz w:val="18"/>
                <w:szCs w:val="18"/>
              </w:rPr>
            </w:pPr>
            <w:r w:rsidRPr="009C0CD5">
              <w:rPr>
                <w:rFonts w:cs="Arial"/>
                <w:sz w:val="18"/>
                <w:szCs w:val="18"/>
              </w:rPr>
              <w:t>1.074</w:t>
            </w:r>
          </w:p>
        </w:tc>
        <w:tc>
          <w:tcPr>
            <w:tcW w:w="1247" w:type="dxa"/>
            <w:tcBorders>
              <w:top w:val="nil"/>
              <w:left w:val="nil"/>
              <w:bottom w:val="nil"/>
              <w:right w:val="nil"/>
            </w:tcBorders>
            <w:shd w:val="clear" w:color="auto" w:fill="auto"/>
            <w:vAlign w:val="bottom"/>
          </w:tcPr>
          <w:p w14:paraId="50CAAC33" w14:textId="77777777" w:rsidR="009C0CD5" w:rsidRPr="009C0CD5" w:rsidRDefault="009C0CD5" w:rsidP="009C0CD5">
            <w:pPr>
              <w:spacing w:before="40" w:after="20"/>
              <w:jc w:val="center"/>
              <w:rPr>
                <w:rFonts w:cs="Arial"/>
                <w:sz w:val="18"/>
                <w:szCs w:val="18"/>
              </w:rPr>
            </w:pPr>
            <w:r w:rsidRPr="009C0CD5">
              <w:rPr>
                <w:rFonts w:cs="Arial"/>
                <w:sz w:val="18"/>
                <w:szCs w:val="18"/>
              </w:rPr>
              <w:t>1.066</w:t>
            </w:r>
          </w:p>
        </w:tc>
      </w:tr>
      <w:tr w:rsidR="009C0CD5" w:rsidRPr="009C0CD5" w14:paraId="40B30C99" w14:textId="77777777" w:rsidTr="00A64ED1">
        <w:tc>
          <w:tcPr>
            <w:tcW w:w="2268" w:type="dxa"/>
            <w:tcBorders>
              <w:top w:val="nil"/>
              <w:left w:val="nil"/>
              <w:bottom w:val="nil"/>
              <w:right w:val="single" w:sz="18" w:space="0" w:color="002060"/>
            </w:tcBorders>
            <w:shd w:val="clear" w:color="auto" w:fill="auto"/>
            <w:vAlign w:val="center"/>
          </w:tcPr>
          <w:p w14:paraId="5F8BE342" w14:textId="77777777" w:rsidR="009C0CD5" w:rsidRPr="00F75B25" w:rsidRDefault="009C0CD5" w:rsidP="009C0CD5">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002060"/>
              <w:bottom w:val="nil"/>
              <w:right w:val="nil"/>
            </w:tcBorders>
            <w:shd w:val="clear" w:color="auto" w:fill="auto"/>
            <w:vAlign w:val="bottom"/>
          </w:tcPr>
          <w:p w14:paraId="149A54AA" w14:textId="77777777" w:rsidR="009C0CD5" w:rsidRPr="009C0CD5" w:rsidRDefault="009C0CD5" w:rsidP="009C0CD5">
            <w:pPr>
              <w:spacing w:before="40" w:after="20"/>
              <w:jc w:val="center"/>
              <w:rPr>
                <w:rFonts w:cs="Arial"/>
                <w:sz w:val="18"/>
                <w:szCs w:val="18"/>
              </w:rPr>
            </w:pPr>
            <w:r w:rsidRPr="009C0CD5">
              <w:rPr>
                <w:rFonts w:cs="Arial"/>
                <w:sz w:val="18"/>
                <w:szCs w:val="18"/>
              </w:rPr>
              <w:t>0.984</w:t>
            </w:r>
          </w:p>
        </w:tc>
        <w:tc>
          <w:tcPr>
            <w:tcW w:w="1247" w:type="dxa"/>
            <w:tcBorders>
              <w:top w:val="nil"/>
              <w:left w:val="nil"/>
              <w:bottom w:val="nil"/>
              <w:right w:val="nil"/>
            </w:tcBorders>
            <w:vAlign w:val="bottom"/>
          </w:tcPr>
          <w:p w14:paraId="7FAEB0A1" w14:textId="77777777" w:rsidR="009C0CD5" w:rsidRPr="009C0CD5" w:rsidRDefault="009C0CD5" w:rsidP="009C0CD5">
            <w:pPr>
              <w:spacing w:before="40" w:after="20"/>
              <w:jc w:val="center"/>
              <w:rPr>
                <w:rFonts w:cs="Arial"/>
                <w:sz w:val="18"/>
                <w:szCs w:val="18"/>
              </w:rPr>
            </w:pPr>
            <w:r w:rsidRPr="009C0CD5">
              <w:rPr>
                <w:rFonts w:cs="Arial"/>
                <w:sz w:val="18"/>
                <w:szCs w:val="18"/>
              </w:rPr>
              <w:t>0.972</w:t>
            </w:r>
          </w:p>
        </w:tc>
        <w:tc>
          <w:tcPr>
            <w:tcW w:w="1247" w:type="dxa"/>
            <w:tcBorders>
              <w:top w:val="nil"/>
              <w:left w:val="nil"/>
              <w:bottom w:val="nil"/>
              <w:right w:val="nil"/>
            </w:tcBorders>
            <w:vAlign w:val="bottom"/>
          </w:tcPr>
          <w:p w14:paraId="6BBB1D80" w14:textId="77777777" w:rsidR="009C0CD5" w:rsidRPr="009C0CD5" w:rsidRDefault="009C0CD5" w:rsidP="009C0CD5">
            <w:pPr>
              <w:spacing w:before="40" w:after="20"/>
              <w:jc w:val="center"/>
              <w:rPr>
                <w:rFonts w:cs="Arial"/>
                <w:sz w:val="18"/>
                <w:szCs w:val="18"/>
              </w:rPr>
            </w:pPr>
            <w:r w:rsidRPr="009C0CD5">
              <w:rPr>
                <w:rFonts w:cs="Arial"/>
                <w:sz w:val="18"/>
                <w:szCs w:val="18"/>
              </w:rPr>
              <w:t>0.985</w:t>
            </w:r>
          </w:p>
        </w:tc>
        <w:tc>
          <w:tcPr>
            <w:tcW w:w="170" w:type="dxa"/>
            <w:tcBorders>
              <w:top w:val="nil"/>
              <w:left w:val="nil"/>
              <w:bottom w:val="nil"/>
              <w:right w:val="nil"/>
            </w:tcBorders>
            <w:vAlign w:val="bottom"/>
          </w:tcPr>
          <w:p w14:paraId="0467B203"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1924CFF8" w14:textId="77777777" w:rsidR="009C0CD5" w:rsidRPr="009C0CD5" w:rsidRDefault="009C0CD5" w:rsidP="009C0CD5">
            <w:pPr>
              <w:spacing w:before="40" w:after="20"/>
              <w:jc w:val="center"/>
              <w:rPr>
                <w:rFonts w:cs="Arial"/>
                <w:sz w:val="18"/>
                <w:szCs w:val="18"/>
              </w:rPr>
            </w:pPr>
            <w:r w:rsidRPr="009C0CD5">
              <w:rPr>
                <w:rFonts w:cs="Arial"/>
                <w:sz w:val="18"/>
                <w:szCs w:val="18"/>
              </w:rPr>
              <w:t>1.642</w:t>
            </w:r>
          </w:p>
        </w:tc>
        <w:tc>
          <w:tcPr>
            <w:tcW w:w="1247" w:type="dxa"/>
            <w:tcBorders>
              <w:top w:val="nil"/>
              <w:left w:val="nil"/>
              <w:bottom w:val="nil"/>
              <w:right w:val="nil"/>
            </w:tcBorders>
            <w:shd w:val="clear" w:color="auto" w:fill="auto"/>
            <w:vAlign w:val="bottom"/>
          </w:tcPr>
          <w:p w14:paraId="344B1D62" w14:textId="77777777" w:rsidR="009C0CD5" w:rsidRPr="009C0CD5" w:rsidRDefault="009C0CD5" w:rsidP="009C0CD5">
            <w:pPr>
              <w:spacing w:before="40" w:after="20"/>
              <w:jc w:val="center"/>
              <w:rPr>
                <w:rFonts w:cs="Arial"/>
                <w:sz w:val="18"/>
                <w:szCs w:val="18"/>
              </w:rPr>
            </w:pPr>
            <w:r w:rsidRPr="009C0CD5">
              <w:rPr>
                <w:rFonts w:cs="Arial"/>
                <w:sz w:val="18"/>
                <w:szCs w:val="18"/>
              </w:rPr>
              <w:t>1.630</w:t>
            </w:r>
          </w:p>
        </w:tc>
      </w:tr>
      <w:tr w:rsidR="009C0CD5" w:rsidRPr="009C0CD5" w14:paraId="65800176" w14:textId="77777777" w:rsidTr="00A64ED1">
        <w:tc>
          <w:tcPr>
            <w:tcW w:w="2268" w:type="dxa"/>
            <w:tcBorders>
              <w:top w:val="nil"/>
              <w:left w:val="nil"/>
              <w:bottom w:val="nil"/>
              <w:right w:val="single" w:sz="18" w:space="0" w:color="002060"/>
            </w:tcBorders>
            <w:shd w:val="clear" w:color="auto" w:fill="auto"/>
            <w:vAlign w:val="center"/>
          </w:tcPr>
          <w:p w14:paraId="2FF714D0" w14:textId="77777777" w:rsidR="009C0CD5" w:rsidRPr="00F75B25" w:rsidRDefault="009C0CD5" w:rsidP="009C0CD5">
            <w:pPr>
              <w:spacing w:before="40" w:after="20"/>
              <w:rPr>
                <w:rFonts w:cs="Arial"/>
                <w:sz w:val="18"/>
                <w:szCs w:val="18"/>
              </w:rPr>
            </w:pPr>
            <w:r w:rsidRPr="00F75B25">
              <w:rPr>
                <w:rFonts w:cs="Arial"/>
                <w:sz w:val="18"/>
                <w:szCs w:val="18"/>
              </w:rPr>
              <w:t>Towong S</w:t>
            </w:r>
          </w:p>
        </w:tc>
        <w:tc>
          <w:tcPr>
            <w:tcW w:w="1247" w:type="dxa"/>
            <w:tcBorders>
              <w:top w:val="nil"/>
              <w:left w:val="single" w:sz="18" w:space="0" w:color="002060"/>
              <w:bottom w:val="nil"/>
              <w:right w:val="nil"/>
            </w:tcBorders>
            <w:shd w:val="clear" w:color="auto" w:fill="auto"/>
            <w:vAlign w:val="bottom"/>
          </w:tcPr>
          <w:p w14:paraId="34E63120" w14:textId="77777777" w:rsidR="009C0CD5" w:rsidRPr="009C0CD5" w:rsidRDefault="009C0CD5" w:rsidP="009C0CD5">
            <w:pPr>
              <w:spacing w:before="40" w:after="20"/>
              <w:jc w:val="center"/>
              <w:rPr>
                <w:rFonts w:cs="Arial"/>
                <w:sz w:val="18"/>
                <w:szCs w:val="18"/>
              </w:rPr>
            </w:pPr>
            <w:r w:rsidRPr="009C0CD5">
              <w:rPr>
                <w:rFonts w:cs="Arial"/>
                <w:sz w:val="18"/>
                <w:szCs w:val="18"/>
              </w:rPr>
              <w:t>0.861</w:t>
            </w:r>
          </w:p>
        </w:tc>
        <w:tc>
          <w:tcPr>
            <w:tcW w:w="1247" w:type="dxa"/>
            <w:tcBorders>
              <w:top w:val="nil"/>
              <w:left w:val="nil"/>
              <w:bottom w:val="nil"/>
              <w:right w:val="nil"/>
            </w:tcBorders>
            <w:vAlign w:val="bottom"/>
          </w:tcPr>
          <w:p w14:paraId="7DF76FFD" w14:textId="77777777" w:rsidR="009C0CD5" w:rsidRPr="009C0CD5" w:rsidRDefault="009C0CD5" w:rsidP="009C0CD5">
            <w:pPr>
              <w:spacing w:before="40" w:after="20"/>
              <w:jc w:val="center"/>
              <w:rPr>
                <w:rFonts w:cs="Arial"/>
                <w:sz w:val="18"/>
                <w:szCs w:val="18"/>
              </w:rPr>
            </w:pPr>
            <w:r w:rsidRPr="009C0CD5">
              <w:rPr>
                <w:rFonts w:cs="Arial"/>
                <w:sz w:val="18"/>
                <w:szCs w:val="18"/>
              </w:rPr>
              <w:t>0.851</w:t>
            </w:r>
          </w:p>
        </w:tc>
        <w:tc>
          <w:tcPr>
            <w:tcW w:w="1247" w:type="dxa"/>
            <w:tcBorders>
              <w:top w:val="nil"/>
              <w:left w:val="nil"/>
              <w:bottom w:val="nil"/>
              <w:right w:val="nil"/>
            </w:tcBorders>
            <w:vAlign w:val="bottom"/>
          </w:tcPr>
          <w:p w14:paraId="1890352C" w14:textId="77777777" w:rsidR="009C0CD5" w:rsidRPr="009C0CD5" w:rsidRDefault="009C0CD5" w:rsidP="009C0CD5">
            <w:pPr>
              <w:spacing w:before="40" w:after="20"/>
              <w:jc w:val="center"/>
              <w:rPr>
                <w:rFonts w:cs="Arial"/>
                <w:sz w:val="18"/>
                <w:szCs w:val="18"/>
              </w:rPr>
            </w:pPr>
            <w:r w:rsidRPr="009C0CD5">
              <w:rPr>
                <w:rFonts w:cs="Arial"/>
                <w:sz w:val="18"/>
                <w:szCs w:val="18"/>
              </w:rPr>
              <w:t>0.862</w:t>
            </w:r>
          </w:p>
        </w:tc>
        <w:tc>
          <w:tcPr>
            <w:tcW w:w="170" w:type="dxa"/>
            <w:tcBorders>
              <w:top w:val="nil"/>
              <w:left w:val="nil"/>
              <w:bottom w:val="nil"/>
              <w:right w:val="nil"/>
            </w:tcBorders>
            <w:vAlign w:val="bottom"/>
          </w:tcPr>
          <w:p w14:paraId="6F54A0FD"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1CB0F91B" w14:textId="77777777" w:rsidR="009C0CD5" w:rsidRPr="009C0CD5" w:rsidRDefault="009C0CD5" w:rsidP="009C0CD5">
            <w:pPr>
              <w:spacing w:before="40" w:after="20"/>
              <w:jc w:val="center"/>
              <w:rPr>
                <w:rFonts w:cs="Arial"/>
                <w:sz w:val="18"/>
                <w:szCs w:val="18"/>
              </w:rPr>
            </w:pPr>
            <w:r w:rsidRPr="009C0CD5">
              <w:rPr>
                <w:rFonts w:cs="Arial"/>
                <w:sz w:val="18"/>
                <w:szCs w:val="18"/>
              </w:rPr>
              <w:t>1.459</w:t>
            </w:r>
          </w:p>
        </w:tc>
        <w:tc>
          <w:tcPr>
            <w:tcW w:w="1247" w:type="dxa"/>
            <w:tcBorders>
              <w:top w:val="nil"/>
              <w:left w:val="nil"/>
              <w:bottom w:val="nil"/>
              <w:right w:val="nil"/>
            </w:tcBorders>
            <w:shd w:val="clear" w:color="auto" w:fill="auto"/>
            <w:vAlign w:val="bottom"/>
          </w:tcPr>
          <w:p w14:paraId="4C514990" w14:textId="77777777" w:rsidR="009C0CD5" w:rsidRPr="009C0CD5" w:rsidRDefault="009C0CD5" w:rsidP="009C0CD5">
            <w:pPr>
              <w:spacing w:before="40" w:after="20"/>
              <w:jc w:val="center"/>
              <w:rPr>
                <w:rFonts w:cs="Arial"/>
                <w:sz w:val="18"/>
                <w:szCs w:val="18"/>
              </w:rPr>
            </w:pPr>
            <w:r w:rsidRPr="009C0CD5">
              <w:rPr>
                <w:rFonts w:cs="Arial"/>
                <w:sz w:val="18"/>
                <w:szCs w:val="18"/>
              </w:rPr>
              <w:t>1.448</w:t>
            </w:r>
          </w:p>
        </w:tc>
      </w:tr>
      <w:tr w:rsidR="009C0CD5" w:rsidRPr="009C0CD5" w14:paraId="317CF2A7" w14:textId="77777777" w:rsidTr="00A64ED1">
        <w:tc>
          <w:tcPr>
            <w:tcW w:w="2268" w:type="dxa"/>
            <w:tcBorders>
              <w:top w:val="nil"/>
              <w:left w:val="nil"/>
              <w:bottom w:val="nil"/>
              <w:right w:val="single" w:sz="18" w:space="0" w:color="002060"/>
            </w:tcBorders>
            <w:shd w:val="clear" w:color="auto" w:fill="auto"/>
            <w:vAlign w:val="center"/>
          </w:tcPr>
          <w:p w14:paraId="7AC4F823" w14:textId="77777777" w:rsidR="009C0CD5" w:rsidRPr="00F75B25" w:rsidRDefault="009C0CD5" w:rsidP="009C0CD5">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002060"/>
              <w:bottom w:val="nil"/>
              <w:right w:val="nil"/>
            </w:tcBorders>
            <w:shd w:val="clear" w:color="auto" w:fill="auto"/>
            <w:vAlign w:val="bottom"/>
          </w:tcPr>
          <w:p w14:paraId="7170429C" w14:textId="77777777" w:rsidR="009C0CD5" w:rsidRPr="009C0CD5" w:rsidRDefault="009C0CD5" w:rsidP="009C0CD5">
            <w:pPr>
              <w:spacing w:before="40" w:after="20"/>
              <w:jc w:val="center"/>
              <w:rPr>
                <w:rFonts w:cs="Arial"/>
                <w:sz w:val="18"/>
                <w:szCs w:val="18"/>
              </w:rPr>
            </w:pPr>
            <w:r w:rsidRPr="009C0CD5">
              <w:rPr>
                <w:rFonts w:cs="Arial"/>
                <w:sz w:val="18"/>
                <w:szCs w:val="18"/>
              </w:rPr>
              <w:t>1.104</w:t>
            </w:r>
          </w:p>
        </w:tc>
        <w:tc>
          <w:tcPr>
            <w:tcW w:w="1247" w:type="dxa"/>
            <w:tcBorders>
              <w:top w:val="nil"/>
              <w:left w:val="nil"/>
              <w:bottom w:val="nil"/>
              <w:right w:val="nil"/>
            </w:tcBorders>
            <w:vAlign w:val="bottom"/>
          </w:tcPr>
          <w:p w14:paraId="7AB84A16" w14:textId="77777777" w:rsidR="009C0CD5" w:rsidRPr="009C0CD5" w:rsidRDefault="009C0CD5" w:rsidP="009C0CD5">
            <w:pPr>
              <w:spacing w:before="40" w:after="20"/>
              <w:jc w:val="center"/>
              <w:rPr>
                <w:rFonts w:cs="Arial"/>
                <w:sz w:val="18"/>
                <w:szCs w:val="18"/>
              </w:rPr>
            </w:pPr>
            <w:r w:rsidRPr="009C0CD5">
              <w:rPr>
                <w:rFonts w:cs="Arial"/>
                <w:sz w:val="18"/>
                <w:szCs w:val="18"/>
              </w:rPr>
              <w:t>1.091</w:t>
            </w:r>
          </w:p>
        </w:tc>
        <w:tc>
          <w:tcPr>
            <w:tcW w:w="1247" w:type="dxa"/>
            <w:tcBorders>
              <w:top w:val="nil"/>
              <w:left w:val="nil"/>
              <w:bottom w:val="nil"/>
              <w:right w:val="nil"/>
            </w:tcBorders>
            <w:vAlign w:val="bottom"/>
          </w:tcPr>
          <w:p w14:paraId="0AFF3218" w14:textId="77777777" w:rsidR="009C0CD5" w:rsidRPr="009C0CD5" w:rsidRDefault="009C0CD5" w:rsidP="009C0CD5">
            <w:pPr>
              <w:spacing w:before="40" w:after="20"/>
              <w:jc w:val="center"/>
              <w:rPr>
                <w:rFonts w:cs="Arial"/>
                <w:sz w:val="18"/>
                <w:szCs w:val="18"/>
              </w:rPr>
            </w:pPr>
            <w:r w:rsidRPr="009C0CD5">
              <w:rPr>
                <w:rFonts w:cs="Arial"/>
                <w:sz w:val="18"/>
                <w:szCs w:val="18"/>
              </w:rPr>
              <w:t>1.106</w:t>
            </w:r>
          </w:p>
        </w:tc>
        <w:tc>
          <w:tcPr>
            <w:tcW w:w="170" w:type="dxa"/>
            <w:tcBorders>
              <w:top w:val="nil"/>
              <w:left w:val="nil"/>
              <w:bottom w:val="nil"/>
              <w:right w:val="nil"/>
            </w:tcBorders>
            <w:vAlign w:val="bottom"/>
          </w:tcPr>
          <w:p w14:paraId="7B317F2F"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34E91E51" w14:textId="77777777" w:rsidR="009C0CD5" w:rsidRPr="009C0CD5" w:rsidRDefault="009C0CD5" w:rsidP="009C0CD5">
            <w:pPr>
              <w:spacing w:before="40" w:after="20"/>
              <w:jc w:val="center"/>
              <w:rPr>
                <w:rFonts w:cs="Arial"/>
                <w:sz w:val="18"/>
                <w:szCs w:val="18"/>
              </w:rPr>
            </w:pPr>
            <w:r w:rsidRPr="009C0CD5">
              <w:rPr>
                <w:rFonts w:cs="Arial"/>
                <w:sz w:val="18"/>
                <w:szCs w:val="18"/>
              </w:rPr>
              <w:t>1.282</w:t>
            </w:r>
          </w:p>
        </w:tc>
        <w:tc>
          <w:tcPr>
            <w:tcW w:w="1247" w:type="dxa"/>
            <w:tcBorders>
              <w:top w:val="nil"/>
              <w:left w:val="nil"/>
              <w:bottom w:val="nil"/>
              <w:right w:val="nil"/>
            </w:tcBorders>
            <w:shd w:val="clear" w:color="auto" w:fill="auto"/>
            <w:vAlign w:val="bottom"/>
          </w:tcPr>
          <w:p w14:paraId="6E3CE729" w14:textId="77777777" w:rsidR="009C0CD5" w:rsidRPr="009C0CD5" w:rsidRDefault="009C0CD5" w:rsidP="009C0CD5">
            <w:pPr>
              <w:spacing w:before="40" w:after="20"/>
              <w:jc w:val="center"/>
              <w:rPr>
                <w:rFonts w:cs="Arial"/>
                <w:sz w:val="18"/>
                <w:szCs w:val="18"/>
              </w:rPr>
            </w:pPr>
            <w:r w:rsidRPr="009C0CD5">
              <w:rPr>
                <w:rFonts w:cs="Arial"/>
                <w:sz w:val="18"/>
                <w:szCs w:val="18"/>
              </w:rPr>
              <w:t>1.273</w:t>
            </w:r>
          </w:p>
        </w:tc>
      </w:tr>
      <w:tr w:rsidR="009C0CD5" w:rsidRPr="009C0CD5" w14:paraId="627A8F72" w14:textId="77777777" w:rsidTr="00A64ED1">
        <w:tc>
          <w:tcPr>
            <w:tcW w:w="2268" w:type="dxa"/>
            <w:tcBorders>
              <w:top w:val="nil"/>
              <w:left w:val="nil"/>
              <w:bottom w:val="nil"/>
              <w:right w:val="single" w:sz="18" w:space="0" w:color="002060"/>
            </w:tcBorders>
            <w:shd w:val="clear" w:color="auto" w:fill="auto"/>
            <w:vAlign w:val="center"/>
          </w:tcPr>
          <w:p w14:paraId="2175B3BB" w14:textId="77777777" w:rsidR="009C0CD5" w:rsidRPr="00F75B25" w:rsidRDefault="009C0CD5" w:rsidP="009C0CD5">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002060"/>
              <w:bottom w:val="nil"/>
              <w:right w:val="nil"/>
            </w:tcBorders>
            <w:shd w:val="clear" w:color="auto" w:fill="auto"/>
            <w:vAlign w:val="bottom"/>
          </w:tcPr>
          <w:p w14:paraId="3B7CD637" w14:textId="77777777" w:rsidR="009C0CD5" w:rsidRPr="009C0CD5" w:rsidRDefault="009C0CD5" w:rsidP="009C0CD5">
            <w:pPr>
              <w:spacing w:before="40" w:after="2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3F32C82F" w14:textId="77777777" w:rsidR="009C0CD5" w:rsidRPr="009C0CD5" w:rsidRDefault="009C0CD5" w:rsidP="009C0CD5">
            <w:pPr>
              <w:spacing w:before="40" w:after="2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1A368280" w14:textId="77777777" w:rsidR="009C0CD5" w:rsidRPr="009C0CD5" w:rsidRDefault="009C0CD5" w:rsidP="009C0CD5">
            <w:pPr>
              <w:spacing w:before="40" w:after="2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383930A8"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50C73CD" w14:textId="77777777" w:rsidR="009C0CD5" w:rsidRPr="009C0CD5" w:rsidRDefault="009C0CD5" w:rsidP="009C0CD5">
            <w:pPr>
              <w:spacing w:before="40" w:after="20"/>
              <w:jc w:val="center"/>
              <w:rPr>
                <w:rFonts w:cs="Arial"/>
                <w:sz w:val="18"/>
                <w:szCs w:val="18"/>
              </w:rPr>
            </w:pPr>
            <w:r w:rsidRPr="009C0CD5">
              <w:rPr>
                <w:rFonts w:cs="Arial"/>
                <w:sz w:val="18"/>
                <w:szCs w:val="18"/>
              </w:rPr>
              <w:t>1.144</w:t>
            </w:r>
          </w:p>
        </w:tc>
        <w:tc>
          <w:tcPr>
            <w:tcW w:w="1247" w:type="dxa"/>
            <w:tcBorders>
              <w:top w:val="nil"/>
              <w:left w:val="nil"/>
              <w:bottom w:val="nil"/>
              <w:right w:val="nil"/>
            </w:tcBorders>
            <w:shd w:val="clear" w:color="auto" w:fill="auto"/>
            <w:vAlign w:val="bottom"/>
          </w:tcPr>
          <w:p w14:paraId="49C33FFC" w14:textId="77777777" w:rsidR="009C0CD5" w:rsidRPr="009C0CD5" w:rsidRDefault="009C0CD5" w:rsidP="009C0CD5">
            <w:pPr>
              <w:spacing w:before="40" w:after="20"/>
              <w:jc w:val="center"/>
              <w:rPr>
                <w:rFonts w:cs="Arial"/>
                <w:sz w:val="18"/>
                <w:szCs w:val="18"/>
              </w:rPr>
            </w:pPr>
            <w:r w:rsidRPr="009C0CD5">
              <w:rPr>
                <w:rFonts w:cs="Arial"/>
                <w:sz w:val="18"/>
                <w:szCs w:val="18"/>
              </w:rPr>
              <w:t>1.136</w:t>
            </w:r>
          </w:p>
        </w:tc>
      </w:tr>
      <w:tr w:rsidR="009C0CD5" w:rsidRPr="009C0CD5" w14:paraId="79C4780C" w14:textId="77777777" w:rsidTr="00A64ED1">
        <w:tc>
          <w:tcPr>
            <w:tcW w:w="2268" w:type="dxa"/>
            <w:tcBorders>
              <w:top w:val="nil"/>
              <w:left w:val="nil"/>
              <w:bottom w:val="nil"/>
              <w:right w:val="single" w:sz="18" w:space="0" w:color="002060"/>
            </w:tcBorders>
            <w:shd w:val="clear" w:color="auto" w:fill="auto"/>
            <w:vAlign w:val="center"/>
          </w:tcPr>
          <w:p w14:paraId="12DDEDA5" w14:textId="77777777" w:rsidR="009C0CD5" w:rsidRPr="00F75B25" w:rsidRDefault="009C0CD5" w:rsidP="009C0CD5">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002060"/>
              <w:bottom w:val="nil"/>
              <w:right w:val="nil"/>
            </w:tcBorders>
            <w:shd w:val="clear" w:color="auto" w:fill="auto"/>
            <w:vAlign w:val="bottom"/>
          </w:tcPr>
          <w:p w14:paraId="66F295A0" w14:textId="77777777" w:rsidR="009C0CD5" w:rsidRPr="009C0CD5" w:rsidRDefault="009C0CD5" w:rsidP="009C0CD5">
            <w:pPr>
              <w:spacing w:before="40" w:after="20"/>
              <w:jc w:val="center"/>
              <w:rPr>
                <w:rFonts w:cs="Arial"/>
                <w:sz w:val="18"/>
                <w:szCs w:val="18"/>
              </w:rPr>
            </w:pPr>
            <w:r w:rsidRPr="009C0CD5">
              <w:rPr>
                <w:rFonts w:cs="Arial"/>
                <w:sz w:val="18"/>
                <w:szCs w:val="18"/>
              </w:rPr>
              <w:t>0.956</w:t>
            </w:r>
          </w:p>
        </w:tc>
        <w:tc>
          <w:tcPr>
            <w:tcW w:w="1247" w:type="dxa"/>
            <w:tcBorders>
              <w:top w:val="nil"/>
              <w:left w:val="nil"/>
              <w:bottom w:val="nil"/>
              <w:right w:val="nil"/>
            </w:tcBorders>
            <w:vAlign w:val="bottom"/>
          </w:tcPr>
          <w:p w14:paraId="03630E4B"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c>
          <w:tcPr>
            <w:tcW w:w="1247" w:type="dxa"/>
            <w:tcBorders>
              <w:top w:val="nil"/>
              <w:left w:val="nil"/>
              <w:bottom w:val="nil"/>
              <w:right w:val="nil"/>
            </w:tcBorders>
            <w:vAlign w:val="bottom"/>
          </w:tcPr>
          <w:p w14:paraId="0A280DB2" w14:textId="77777777" w:rsidR="009C0CD5" w:rsidRPr="009C0CD5" w:rsidRDefault="009C0CD5" w:rsidP="009C0CD5">
            <w:pPr>
              <w:spacing w:before="40" w:after="20"/>
              <w:jc w:val="center"/>
              <w:rPr>
                <w:rFonts w:cs="Arial"/>
                <w:sz w:val="18"/>
                <w:szCs w:val="18"/>
              </w:rPr>
            </w:pPr>
            <w:r w:rsidRPr="009C0CD5">
              <w:rPr>
                <w:rFonts w:cs="Arial"/>
                <w:sz w:val="18"/>
                <w:szCs w:val="18"/>
              </w:rPr>
              <w:t>0.958</w:t>
            </w:r>
          </w:p>
        </w:tc>
        <w:tc>
          <w:tcPr>
            <w:tcW w:w="170" w:type="dxa"/>
            <w:tcBorders>
              <w:top w:val="nil"/>
              <w:left w:val="nil"/>
              <w:bottom w:val="nil"/>
              <w:right w:val="nil"/>
            </w:tcBorders>
            <w:vAlign w:val="bottom"/>
          </w:tcPr>
          <w:p w14:paraId="3DA20CDA"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CD3E0F6" w14:textId="77777777" w:rsidR="009C0CD5" w:rsidRPr="009C0CD5" w:rsidRDefault="009C0CD5" w:rsidP="009C0CD5">
            <w:pPr>
              <w:spacing w:before="40" w:after="20"/>
              <w:jc w:val="center"/>
              <w:rPr>
                <w:rFonts w:cs="Arial"/>
                <w:sz w:val="18"/>
                <w:szCs w:val="18"/>
              </w:rPr>
            </w:pPr>
            <w:r w:rsidRPr="009C0CD5">
              <w:rPr>
                <w:rFonts w:cs="Arial"/>
                <w:sz w:val="18"/>
                <w:szCs w:val="18"/>
              </w:rPr>
              <w:t>1.406</w:t>
            </w:r>
          </w:p>
        </w:tc>
        <w:tc>
          <w:tcPr>
            <w:tcW w:w="1247" w:type="dxa"/>
            <w:tcBorders>
              <w:top w:val="nil"/>
              <w:left w:val="nil"/>
              <w:bottom w:val="nil"/>
              <w:right w:val="nil"/>
            </w:tcBorders>
            <w:shd w:val="clear" w:color="auto" w:fill="auto"/>
            <w:vAlign w:val="bottom"/>
          </w:tcPr>
          <w:p w14:paraId="376A0812" w14:textId="77777777" w:rsidR="009C0CD5" w:rsidRPr="009C0CD5" w:rsidRDefault="009C0CD5" w:rsidP="009C0CD5">
            <w:pPr>
              <w:spacing w:before="40" w:after="20"/>
              <w:jc w:val="center"/>
              <w:rPr>
                <w:rFonts w:cs="Arial"/>
                <w:sz w:val="18"/>
                <w:szCs w:val="18"/>
              </w:rPr>
            </w:pPr>
            <w:r w:rsidRPr="009C0CD5">
              <w:rPr>
                <w:rFonts w:cs="Arial"/>
                <w:sz w:val="18"/>
                <w:szCs w:val="18"/>
              </w:rPr>
              <w:t>1.396</w:t>
            </w:r>
          </w:p>
        </w:tc>
      </w:tr>
      <w:tr w:rsidR="009C0CD5" w:rsidRPr="009C0CD5" w14:paraId="14804136" w14:textId="77777777" w:rsidTr="00A64ED1">
        <w:tc>
          <w:tcPr>
            <w:tcW w:w="2268" w:type="dxa"/>
            <w:tcBorders>
              <w:top w:val="nil"/>
              <w:left w:val="nil"/>
              <w:bottom w:val="nil"/>
              <w:right w:val="single" w:sz="18" w:space="0" w:color="002060"/>
            </w:tcBorders>
            <w:shd w:val="clear" w:color="auto" w:fill="auto"/>
            <w:vAlign w:val="center"/>
          </w:tcPr>
          <w:p w14:paraId="013E5894" w14:textId="77777777" w:rsidR="009C0CD5" w:rsidRPr="00F75B25" w:rsidRDefault="009C0CD5" w:rsidP="009C0CD5">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002060"/>
              <w:bottom w:val="nil"/>
              <w:right w:val="nil"/>
            </w:tcBorders>
            <w:shd w:val="clear" w:color="auto" w:fill="auto"/>
            <w:vAlign w:val="bottom"/>
          </w:tcPr>
          <w:p w14:paraId="4FD8CEC0" w14:textId="77777777" w:rsidR="009C0CD5" w:rsidRPr="009C0CD5" w:rsidRDefault="009C0CD5" w:rsidP="009C0CD5">
            <w:pPr>
              <w:spacing w:before="40" w:after="20"/>
              <w:jc w:val="center"/>
              <w:rPr>
                <w:rFonts w:cs="Arial"/>
                <w:sz w:val="18"/>
                <w:szCs w:val="18"/>
              </w:rPr>
            </w:pPr>
            <w:r w:rsidRPr="009C0CD5">
              <w:rPr>
                <w:rFonts w:cs="Arial"/>
                <w:sz w:val="18"/>
                <w:szCs w:val="18"/>
              </w:rPr>
              <w:t>0.826</w:t>
            </w:r>
          </w:p>
        </w:tc>
        <w:tc>
          <w:tcPr>
            <w:tcW w:w="1247" w:type="dxa"/>
            <w:tcBorders>
              <w:top w:val="nil"/>
              <w:left w:val="nil"/>
              <w:bottom w:val="nil"/>
              <w:right w:val="nil"/>
            </w:tcBorders>
            <w:vAlign w:val="bottom"/>
          </w:tcPr>
          <w:p w14:paraId="4B80834D" w14:textId="77777777" w:rsidR="009C0CD5" w:rsidRPr="009C0CD5" w:rsidRDefault="009C0CD5" w:rsidP="009C0CD5">
            <w:pPr>
              <w:spacing w:before="40" w:after="20"/>
              <w:jc w:val="center"/>
              <w:rPr>
                <w:rFonts w:cs="Arial"/>
                <w:sz w:val="18"/>
                <w:szCs w:val="18"/>
              </w:rPr>
            </w:pPr>
            <w:r w:rsidRPr="009C0CD5">
              <w:rPr>
                <w:rFonts w:cs="Arial"/>
                <w:sz w:val="18"/>
                <w:szCs w:val="18"/>
              </w:rPr>
              <w:t>0.817</w:t>
            </w:r>
          </w:p>
        </w:tc>
        <w:tc>
          <w:tcPr>
            <w:tcW w:w="1247" w:type="dxa"/>
            <w:tcBorders>
              <w:top w:val="nil"/>
              <w:left w:val="nil"/>
              <w:bottom w:val="nil"/>
              <w:right w:val="nil"/>
            </w:tcBorders>
            <w:vAlign w:val="bottom"/>
          </w:tcPr>
          <w:p w14:paraId="1C3A0754" w14:textId="77777777" w:rsidR="009C0CD5" w:rsidRPr="009C0CD5" w:rsidRDefault="009C0CD5" w:rsidP="009C0CD5">
            <w:pPr>
              <w:spacing w:before="40" w:after="20"/>
              <w:jc w:val="center"/>
              <w:rPr>
                <w:rFonts w:cs="Arial"/>
                <w:sz w:val="18"/>
                <w:szCs w:val="18"/>
              </w:rPr>
            </w:pPr>
            <w:r w:rsidRPr="009C0CD5">
              <w:rPr>
                <w:rFonts w:cs="Arial"/>
                <w:sz w:val="18"/>
                <w:szCs w:val="18"/>
              </w:rPr>
              <w:t>0.828</w:t>
            </w:r>
          </w:p>
        </w:tc>
        <w:tc>
          <w:tcPr>
            <w:tcW w:w="170" w:type="dxa"/>
            <w:tcBorders>
              <w:top w:val="nil"/>
              <w:left w:val="nil"/>
              <w:bottom w:val="nil"/>
              <w:right w:val="nil"/>
            </w:tcBorders>
            <w:vAlign w:val="bottom"/>
          </w:tcPr>
          <w:p w14:paraId="7937D9A2"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6EA51DED" w14:textId="77777777" w:rsidR="009C0CD5" w:rsidRPr="009C0CD5" w:rsidRDefault="009C0CD5" w:rsidP="009C0CD5">
            <w:pPr>
              <w:spacing w:before="40" w:after="20"/>
              <w:jc w:val="center"/>
              <w:rPr>
                <w:rFonts w:cs="Arial"/>
                <w:sz w:val="18"/>
                <w:szCs w:val="18"/>
              </w:rPr>
            </w:pPr>
            <w:r w:rsidRPr="009C0CD5">
              <w:rPr>
                <w:rFonts w:cs="Arial"/>
                <w:sz w:val="18"/>
                <w:szCs w:val="18"/>
              </w:rPr>
              <w:t>1.782</w:t>
            </w:r>
          </w:p>
        </w:tc>
        <w:tc>
          <w:tcPr>
            <w:tcW w:w="1247" w:type="dxa"/>
            <w:tcBorders>
              <w:top w:val="nil"/>
              <w:left w:val="nil"/>
              <w:bottom w:val="nil"/>
              <w:right w:val="nil"/>
            </w:tcBorders>
            <w:shd w:val="clear" w:color="auto" w:fill="auto"/>
            <w:vAlign w:val="bottom"/>
          </w:tcPr>
          <w:p w14:paraId="4F79F386" w14:textId="77777777" w:rsidR="009C0CD5" w:rsidRPr="009C0CD5" w:rsidRDefault="009C0CD5" w:rsidP="009C0CD5">
            <w:pPr>
              <w:spacing w:before="40" w:after="20"/>
              <w:jc w:val="center"/>
              <w:rPr>
                <w:rFonts w:cs="Arial"/>
                <w:sz w:val="18"/>
                <w:szCs w:val="18"/>
              </w:rPr>
            </w:pPr>
            <w:r w:rsidRPr="009C0CD5">
              <w:rPr>
                <w:rFonts w:cs="Arial"/>
                <w:sz w:val="18"/>
                <w:szCs w:val="18"/>
              </w:rPr>
              <w:t>1.769</w:t>
            </w:r>
          </w:p>
        </w:tc>
      </w:tr>
      <w:tr w:rsidR="009C0CD5" w:rsidRPr="009C0CD5" w14:paraId="0EADAD89" w14:textId="77777777" w:rsidTr="00A64ED1">
        <w:tc>
          <w:tcPr>
            <w:tcW w:w="2268" w:type="dxa"/>
            <w:tcBorders>
              <w:top w:val="nil"/>
              <w:left w:val="nil"/>
              <w:bottom w:val="nil"/>
              <w:right w:val="single" w:sz="18" w:space="0" w:color="002060"/>
            </w:tcBorders>
            <w:shd w:val="clear" w:color="auto" w:fill="auto"/>
            <w:vAlign w:val="center"/>
          </w:tcPr>
          <w:p w14:paraId="17526CD1" w14:textId="77777777" w:rsidR="009C0CD5" w:rsidRPr="00F75B25" w:rsidRDefault="009C0CD5" w:rsidP="009C0CD5">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002060"/>
              <w:bottom w:val="nil"/>
              <w:right w:val="nil"/>
            </w:tcBorders>
            <w:shd w:val="clear" w:color="auto" w:fill="auto"/>
            <w:vAlign w:val="bottom"/>
          </w:tcPr>
          <w:p w14:paraId="50254A3E" w14:textId="77777777" w:rsidR="009C0CD5" w:rsidRPr="009C0CD5" w:rsidRDefault="009C0CD5" w:rsidP="009C0CD5">
            <w:pPr>
              <w:spacing w:before="40" w:after="20"/>
              <w:jc w:val="center"/>
              <w:rPr>
                <w:rFonts w:cs="Arial"/>
                <w:sz w:val="18"/>
                <w:szCs w:val="18"/>
              </w:rPr>
            </w:pPr>
            <w:r w:rsidRPr="009C0CD5">
              <w:rPr>
                <w:rFonts w:cs="Arial"/>
                <w:sz w:val="18"/>
                <w:szCs w:val="18"/>
              </w:rPr>
              <w:t>1.154</w:t>
            </w:r>
          </w:p>
        </w:tc>
        <w:tc>
          <w:tcPr>
            <w:tcW w:w="1247" w:type="dxa"/>
            <w:tcBorders>
              <w:top w:val="nil"/>
              <w:left w:val="nil"/>
              <w:bottom w:val="nil"/>
              <w:right w:val="nil"/>
            </w:tcBorders>
            <w:vAlign w:val="bottom"/>
          </w:tcPr>
          <w:p w14:paraId="419E0ED4" w14:textId="77777777" w:rsidR="009C0CD5" w:rsidRPr="009C0CD5" w:rsidRDefault="009C0CD5" w:rsidP="009C0CD5">
            <w:pPr>
              <w:spacing w:before="40" w:after="20"/>
              <w:jc w:val="center"/>
              <w:rPr>
                <w:rFonts w:cs="Arial"/>
                <w:sz w:val="18"/>
                <w:szCs w:val="18"/>
              </w:rPr>
            </w:pPr>
            <w:r w:rsidRPr="009C0CD5">
              <w:rPr>
                <w:rFonts w:cs="Arial"/>
                <w:sz w:val="18"/>
                <w:szCs w:val="18"/>
              </w:rPr>
              <w:t>1.141</w:t>
            </w:r>
          </w:p>
        </w:tc>
        <w:tc>
          <w:tcPr>
            <w:tcW w:w="1247" w:type="dxa"/>
            <w:tcBorders>
              <w:top w:val="nil"/>
              <w:left w:val="nil"/>
              <w:bottom w:val="nil"/>
              <w:right w:val="nil"/>
            </w:tcBorders>
            <w:vAlign w:val="bottom"/>
          </w:tcPr>
          <w:p w14:paraId="67ABC0D7" w14:textId="77777777" w:rsidR="009C0CD5" w:rsidRPr="009C0CD5" w:rsidRDefault="009C0CD5" w:rsidP="009C0CD5">
            <w:pPr>
              <w:spacing w:before="40" w:after="20"/>
              <w:jc w:val="center"/>
              <w:rPr>
                <w:rFonts w:cs="Arial"/>
                <w:sz w:val="18"/>
                <w:szCs w:val="18"/>
              </w:rPr>
            </w:pPr>
            <w:r w:rsidRPr="009C0CD5">
              <w:rPr>
                <w:rFonts w:cs="Arial"/>
                <w:sz w:val="18"/>
                <w:szCs w:val="18"/>
              </w:rPr>
              <w:t>1.156</w:t>
            </w:r>
          </w:p>
        </w:tc>
        <w:tc>
          <w:tcPr>
            <w:tcW w:w="170" w:type="dxa"/>
            <w:tcBorders>
              <w:top w:val="nil"/>
              <w:left w:val="nil"/>
              <w:bottom w:val="nil"/>
              <w:right w:val="nil"/>
            </w:tcBorders>
            <w:vAlign w:val="bottom"/>
          </w:tcPr>
          <w:p w14:paraId="4311F28A"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22926A55"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6605FC51"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1945EE57" w14:textId="77777777" w:rsidTr="00A64ED1">
        <w:tc>
          <w:tcPr>
            <w:tcW w:w="2268" w:type="dxa"/>
            <w:tcBorders>
              <w:top w:val="nil"/>
              <w:left w:val="nil"/>
              <w:bottom w:val="nil"/>
              <w:right w:val="single" w:sz="18" w:space="0" w:color="002060"/>
            </w:tcBorders>
            <w:shd w:val="clear" w:color="auto" w:fill="auto"/>
            <w:vAlign w:val="center"/>
          </w:tcPr>
          <w:p w14:paraId="37E708C8" w14:textId="77777777" w:rsidR="009C0CD5" w:rsidRPr="00F75B25" w:rsidRDefault="009C0CD5" w:rsidP="009C0CD5">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002060"/>
              <w:bottom w:val="nil"/>
              <w:right w:val="nil"/>
            </w:tcBorders>
            <w:shd w:val="clear" w:color="auto" w:fill="auto"/>
            <w:vAlign w:val="bottom"/>
          </w:tcPr>
          <w:p w14:paraId="3548BA59" w14:textId="77777777" w:rsidR="009C0CD5" w:rsidRPr="009C0CD5" w:rsidRDefault="009C0CD5" w:rsidP="009C0CD5">
            <w:pPr>
              <w:spacing w:before="40" w:after="20"/>
              <w:jc w:val="center"/>
              <w:rPr>
                <w:rFonts w:cs="Arial"/>
                <w:sz w:val="18"/>
                <w:szCs w:val="18"/>
              </w:rPr>
            </w:pPr>
            <w:r w:rsidRPr="009C0CD5">
              <w:rPr>
                <w:rFonts w:cs="Arial"/>
                <w:sz w:val="18"/>
                <w:szCs w:val="18"/>
              </w:rPr>
              <w:t>0.823</w:t>
            </w:r>
          </w:p>
        </w:tc>
        <w:tc>
          <w:tcPr>
            <w:tcW w:w="1247" w:type="dxa"/>
            <w:tcBorders>
              <w:top w:val="nil"/>
              <w:left w:val="nil"/>
              <w:bottom w:val="nil"/>
              <w:right w:val="nil"/>
            </w:tcBorders>
            <w:vAlign w:val="bottom"/>
          </w:tcPr>
          <w:p w14:paraId="4221AC11" w14:textId="77777777" w:rsidR="009C0CD5" w:rsidRPr="009C0CD5" w:rsidRDefault="009C0CD5" w:rsidP="009C0CD5">
            <w:pPr>
              <w:spacing w:before="40" w:after="20"/>
              <w:jc w:val="center"/>
              <w:rPr>
                <w:rFonts w:cs="Arial"/>
                <w:sz w:val="18"/>
                <w:szCs w:val="18"/>
              </w:rPr>
            </w:pPr>
            <w:r w:rsidRPr="009C0CD5">
              <w:rPr>
                <w:rFonts w:cs="Arial"/>
                <w:sz w:val="18"/>
                <w:szCs w:val="18"/>
              </w:rPr>
              <w:t>0.813</w:t>
            </w:r>
          </w:p>
        </w:tc>
        <w:tc>
          <w:tcPr>
            <w:tcW w:w="1247" w:type="dxa"/>
            <w:tcBorders>
              <w:top w:val="nil"/>
              <w:left w:val="nil"/>
              <w:bottom w:val="nil"/>
              <w:right w:val="nil"/>
            </w:tcBorders>
            <w:vAlign w:val="bottom"/>
          </w:tcPr>
          <w:p w14:paraId="20D2E9CF" w14:textId="77777777" w:rsidR="009C0CD5" w:rsidRPr="009C0CD5" w:rsidRDefault="009C0CD5" w:rsidP="009C0CD5">
            <w:pPr>
              <w:spacing w:before="40" w:after="20"/>
              <w:jc w:val="center"/>
              <w:rPr>
                <w:rFonts w:cs="Arial"/>
                <w:sz w:val="18"/>
                <w:szCs w:val="18"/>
              </w:rPr>
            </w:pPr>
            <w:r w:rsidRPr="009C0CD5">
              <w:rPr>
                <w:rFonts w:cs="Arial"/>
                <w:sz w:val="18"/>
                <w:szCs w:val="18"/>
              </w:rPr>
              <w:t>0.824</w:t>
            </w:r>
          </w:p>
        </w:tc>
        <w:tc>
          <w:tcPr>
            <w:tcW w:w="170" w:type="dxa"/>
            <w:tcBorders>
              <w:top w:val="nil"/>
              <w:left w:val="nil"/>
              <w:bottom w:val="nil"/>
              <w:right w:val="nil"/>
            </w:tcBorders>
            <w:vAlign w:val="bottom"/>
          </w:tcPr>
          <w:p w14:paraId="566077AD"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4DDBFAA5"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c>
          <w:tcPr>
            <w:tcW w:w="1247" w:type="dxa"/>
            <w:tcBorders>
              <w:top w:val="nil"/>
              <w:left w:val="nil"/>
              <w:bottom w:val="nil"/>
              <w:right w:val="nil"/>
            </w:tcBorders>
            <w:shd w:val="clear" w:color="auto" w:fill="auto"/>
            <w:vAlign w:val="bottom"/>
          </w:tcPr>
          <w:p w14:paraId="0B2B5AC5"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r>
      <w:tr w:rsidR="009C0CD5" w:rsidRPr="009C0CD5" w14:paraId="69AC3160" w14:textId="77777777" w:rsidTr="00A64ED1">
        <w:tc>
          <w:tcPr>
            <w:tcW w:w="2268" w:type="dxa"/>
            <w:tcBorders>
              <w:top w:val="nil"/>
              <w:left w:val="nil"/>
              <w:bottom w:val="nil"/>
              <w:right w:val="single" w:sz="18" w:space="0" w:color="002060"/>
            </w:tcBorders>
            <w:shd w:val="clear" w:color="auto" w:fill="auto"/>
            <w:vAlign w:val="center"/>
          </w:tcPr>
          <w:p w14:paraId="2AD550FB" w14:textId="77777777" w:rsidR="009C0CD5" w:rsidRPr="00F75B25" w:rsidRDefault="009C0CD5" w:rsidP="009C0CD5">
            <w:pPr>
              <w:spacing w:before="40" w:after="20"/>
              <w:rPr>
                <w:rFonts w:cs="Arial"/>
                <w:sz w:val="18"/>
                <w:szCs w:val="18"/>
              </w:rPr>
            </w:pPr>
            <w:r w:rsidRPr="00F75B25">
              <w:rPr>
                <w:rFonts w:cs="Arial"/>
                <w:sz w:val="18"/>
                <w:szCs w:val="18"/>
              </w:rPr>
              <w:t>Wodonga C</w:t>
            </w:r>
          </w:p>
        </w:tc>
        <w:tc>
          <w:tcPr>
            <w:tcW w:w="1247" w:type="dxa"/>
            <w:tcBorders>
              <w:top w:val="nil"/>
              <w:left w:val="single" w:sz="18" w:space="0" w:color="002060"/>
              <w:bottom w:val="nil"/>
              <w:right w:val="nil"/>
            </w:tcBorders>
            <w:shd w:val="clear" w:color="auto" w:fill="auto"/>
            <w:vAlign w:val="bottom"/>
          </w:tcPr>
          <w:p w14:paraId="54906AB3" w14:textId="77777777" w:rsidR="009C0CD5" w:rsidRPr="009C0CD5" w:rsidRDefault="009C0CD5" w:rsidP="009C0CD5">
            <w:pPr>
              <w:spacing w:before="40" w:after="20"/>
              <w:jc w:val="center"/>
              <w:rPr>
                <w:rFonts w:cs="Arial"/>
                <w:sz w:val="18"/>
                <w:szCs w:val="18"/>
              </w:rPr>
            </w:pPr>
            <w:r w:rsidRPr="009C0CD5">
              <w:rPr>
                <w:rFonts w:cs="Arial"/>
                <w:sz w:val="18"/>
                <w:szCs w:val="18"/>
              </w:rPr>
              <w:t>1.329</w:t>
            </w:r>
          </w:p>
        </w:tc>
        <w:tc>
          <w:tcPr>
            <w:tcW w:w="1247" w:type="dxa"/>
            <w:tcBorders>
              <w:top w:val="nil"/>
              <w:left w:val="nil"/>
              <w:bottom w:val="nil"/>
              <w:right w:val="nil"/>
            </w:tcBorders>
            <w:vAlign w:val="bottom"/>
          </w:tcPr>
          <w:p w14:paraId="435A33BD" w14:textId="77777777" w:rsidR="009C0CD5" w:rsidRPr="009C0CD5" w:rsidRDefault="009C0CD5" w:rsidP="009C0CD5">
            <w:pPr>
              <w:spacing w:before="40" w:after="20"/>
              <w:jc w:val="center"/>
              <w:rPr>
                <w:rFonts w:cs="Arial"/>
                <w:sz w:val="18"/>
                <w:szCs w:val="18"/>
              </w:rPr>
            </w:pPr>
            <w:r w:rsidRPr="009C0CD5">
              <w:rPr>
                <w:rFonts w:cs="Arial"/>
                <w:sz w:val="18"/>
                <w:szCs w:val="18"/>
              </w:rPr>
              <w:t>1.314</w:t>
            </w:r>
          </w:p>
        </w:tc>
        <w:tc>
          <w:tcPr>
            <w:tcW w:w="1247" w:type="dxa"/>
            <w:tcBorders>
              <w:top w:val="nil"/>
              <w:left w:val="nil"/>
              <w:bottom w:val="nil"/>
              <w:right w:val="nil"/>
            </w:tcBorders>
            <w:vAlign w:val="bottom"/>
          </w:tcPr>
          <w:p w14:paraId="767FA3E9" w14:textId="77777777" w:rsidR="009C0CD5" w:rsidRPr="009C0CD5" w:rsidRDefault="009C0CD5" w:rsidP="009C0CD5">
            <w:pPr>
              <w:spacing w:before="40" w:after="20"/>
              <w:jc w:val="center"/>
              <w:rPr>
                <w:rFonts w:cs="Arial"/>
                <w:sz w:val="18"/>
                <w:szCs w:val="18"/>
              </w:rPr>
            </w:pPr>
            <w:r w:rsidRPr="009C0CD5">
              <w:rPr>
                <w:rFonts w:cs="Arial"/>
                <w:sz w:val="18"/>
                <w:szCs w:val="18"/>
              </w:rPr>
              <w:t>1.332</w:t>
            </w:r>
          </w:p>
        </w:tc>
        <w:tc>
          <w:tcPr>
            <w:tcW w:w="170" w:type="dxa"/>
            <w:tcBorders>
              <w:top w:val="nil"/>
              <w:left w:val="nil"/>
              <w:bottom w:val="nil"/>
              <w:right w:val="nil"/>
            </w:tcBorders>
            <w:vAlign w:val="bottom"/>
          </w:tcPr>
          <w:p w14:paraId="19C02213"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7AE7F343" w14:textId="77777777" w:rsidR="009C0CD5" w:rsidRPr="009C0CD5" w:rsidRDefault="009C0CD5" w:rsidP="009C0CD5">
            <w:pPr>
              <w:spacing w:before="40" w:after="20"/>
              <w:jc w:val="center"/>
              <w:rPr>
                <w:rFonts w:cs="Arial"/>
                <w:sz w:val="18"/>
                <w:szCs w:val="18"/>
              </w:rPr>
            </w:pPr>
            <w:r w:rsidRPr="009C0CD5">
              <w:rPr>
                <w:rFonts w:cs="Arial"/>
                <w:sz w:val="18"/>
                <w:szCs w:val="18"/>
              </w:rPr>
              <w:t>1.055</w:t>
            </w:r>
          </w:p>
        </w:tc>
        <w:tc>
          <w:tcPr>
            <w:tcW w:w="1247" w:type="dxa"/>
            <w:tcBorders>
              <w:top w:val="nil"/>
              <w:left w:val="nil"/>
              <w:bottom w:val="nil"/>
              <w:right w:val="nil"/>
            </w:tcBorders>
            <w:shd w:val="clear" w:color="auto" w:fill="auto"/>
            <w:vAlign w:val="bottom"/>
          </w:tcPr>
          <w:p w14:paraId="2F6C52AB" w14:textId="77777777" w:rsidR="009C0CD5" w:rsidRPr="009C0CD5" w:rsidRDefault="009C0CD5" w:rsidP="009C0CD5">
            <w:pPr>
              <w:spacing w:before="40" w:after="20"/>
              <w:jc w:val="center"/>
              <w:rPr>
                <w:rFonts w:cs="Arial"/>
                <w:sz w:val="18"/>
                <w:szCs w:val="18"/>
              </w:rPr>
            </w:pPr>
            <w:r w:rsidRPr="009C0CD5">
              <w:rPr>
                <w:rFonts w:cs="Arial"/>
                <w:sz w:val="18"/>
                <w:szCs w:val="18"/>
              </w:rPr>
              <w:t>1.047</w:t>
            </w:r>
          </w:p>
        </w:tc>
      </w:tr>
      <w:tr w:rsidR="009C0CD5" w:rsidRPr="009C0CD5" w14:paraId="0D407447" w14:textId="77777777" w:rsidTr="00A64ED1">
        <w:tc>
          <w:tcPr>
            <w:tcW w:w="2268" w:type="dxa"/>
            <w:tcBorders>
              <w:top w:val="nil"/>
              <w:left w:val="nil"/>
              <w:bottom w:val="nil"/>
              <w:right w:val="single" w:sz="18" w:space="0" w:color="002060"/>
            </w:tcBorders>
            <w:shd w:val="clear" w:color="auto" w:fill="auto"/>
            <w:vAlign w:val="center"/>
          </w:tcPr>
          <w:p w14:paraId="0DEF261D" w14:textId="77777777" w:rsidR="009C0CD5" w:rsidRPr="00F75B25" w:rsidRDefault="009C0CD5" w:rsidP="009C0CD5">
            <w:pPr>
              <w:spacing w:before="40" w:after="20"/>
              <w:rPr>
                <w:rFonts w:cs="Arial"/>
                <w:sz w:val="18"/>
                <w:szCs w:val="18"/>
              </w:rPr>
            </w:pPr>
            <w:r w:rsidRPr="00F75B25">
              <w:rPr>
                <w:rFonts w:cs="Arial"/>
                <w:sz w:val="18"/>
                <w:szCs w:val="18"/>
              </w:rPr>
              <w:t>Wyndham C</w:t>
            </w:r>
          </w:p>
        </w:tc>
        <w:tc>
          <w:tcPr>
            <w:tcW w:w="1247" w:type="dxa"/>
            <w:tcBorders>
              <w:top w:val="nil"/>
              <w:left w:val="single" w:sz="18" w:space="0" w:color="002060"/>
              <w:bottom w:val="nil"/>
              <w:right w:val="nil"/>
            </w:tcBorders>
            <w:shd w:val="clear" w:color="auto" w:fill="auto"/>
            <w:vAlign w:val="bottom"/>
          </w:tcPr>
          <w:p w14:paraId="2A95F224" w14:textId="77777777" w:rsidR="009C0CD5" w:rsidRPr="009C0CD5" w:rsidRDefault="009C0CD5" w:rsidP="009C0CD5">
            <w:pPr>
              <w:spacing w:before="40" w:after="20"/>
              <w:jc w:val="center"/>
              <w:rPr>
                <w:rFonts w:cs="Arial"/>
                <w:sz w:val="18"/>
                <w:szCs w:val="18"/>
              </w:rPr>
            </w:pPr>
            <w:r w:rsidRPr="009C0CD5">
              <w:rPr>
                <w:rFonts w:cs="Arial"/>
                <w:sz w:val="18"/>
                <w:szCs w:val="18"/>
              </w:rPr>
              <w:t>0.829</w:t>
            </w:r>
          </w:p>
        </w:tc>
        <w:tc>
          <w:tcPr>
            <w:tcW w:w="1247" w:type="dxa"/>
            <w:tcBorders>
              <w:top w:val="nil"/>
              <w:left w:val="nil"/>
              <w:bottom w:val="nil"/>
              <w:right w:val="nil"/>
            </w:tcBorders>
            <w:vAlign w:val="bottom"/>
          </w:tcPr>
          <w:p w14:paraId="55770D1E" w14:textId="77777777" w:rsidR="009C0CD5" w:rsidRPr="009C0CD5" w:rsidRDefault="009C0CD5" w:rsidP="009C0CD5">
            <w:pPr>
              <w:spacing w:before="40" w:after="20"/>
              <w:jc w:val="center"/>
              <w:rPr>
                <w:rFonts w:cs="Arial"/>
                <w:sz w:val="18"/>
                <w:szCs w:val="18"/>
              </w:rPr>
            </w:pPr>
            <w:r w:rsidRPr="009C0CD5">
              <w:rPr>
                <w:rFonts w:cs="Arial"/>
                <w:sz w:val="18"/>
                <w:szCs w:val="18"/>
              </w:rPr>
              <w:t>0.820</w:t>
            </w:r>
          </w:p>
        </w:tc>
        <w:tc>
          <w:tcPr>
            <w:tcW w:w="1247" w:type="dxa"/>
            <w:tcBorders>
              <w:top w:val="nil"/>
              <w:left w:val="nil"/>
              <w:bottom w:val="nil"/>
              <w:right w:val="nil"/>
            </w:tcBorders>
            <w:vAlign w:val="bottom"/>
          </w:tcPr>
          <w:p w14:paraId="533F2106" w14:textId="77777777" w:rsidR="009C0CD5" w:rsidRPr="009C0CD5" w:rsidRDefault="009C0CD5" w:rsidP="009C0CD5">
            <w:pPr>
              <w:spacing w:before="40" w:after="20"/>
              <w:jc w:val="center"/>
              <w:rPr>
                <w:rFonts w:cs="Arial"/>
                <w:sz w:val="18"/>
                <w:szCs w:val="18"/>
              </w:rPr>
            </w:pPr>
            <w:r w:rsidRPr="009C0CD5">
              <w:rPr>
                <w:rFonts w:cs="Arial"/>
                <w:sz w:val="18"/>
                <w:szCs w:val="18"/>
              </w:rPr>
              <w:t>0.831</w:t>
            </w:r>
          </w:p>
        </w:tc>
        <w:tc>
          <w:tcPr>
            <w:tcW w:w="170" w:type="dxa"/>
            <w:tcBorders>
              <w:top w:val="nil"/>
              <w:left w:val="nil"/>
              <w:bottom w:val="nil"/>
              <w:right w:val="nil"/>
            </w:tcBorders>
            <w:vAlign w:val="bottom"/>
          </w:tcPr>
          <w:p w14:paraId="37E2B6F3"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0F9164F8"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c>
          <w:tcPr>
            <w:tcW w:w="1247" w:type="dxa"/>
            <w:tcBorders>
              <w:top w:val="nil"/>
              <w:left w:val="nil"/>
              <w:bottom w:val="nil"/>
              <w:right w:val="nil"/>
            </w:tcBorders>
            <w:shd w:val="clear" w:color="auto" w:fill="auto"/>
            <w:vAlign w:val="bottom"/>
          </w:tcPr>
          <w:p w14:paraId="57DB25A8"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r>
      <w:tr w:rsidR="009C0CD5" w:rsidRPr="009C0CD5" w14:paraId="13E03386" w14:textId="77777777" w:rsidTr="00A64ED1">
        <w:tc>
          <w:tcPr>
            <w:tcW w:w="2268" w:type="dxa"/>
            <w:tcBorders>
              <w:top w:val="nil"/>
              <w:left w:val="nil"/>
              <w:bottom w:val="nil"/>
              <w:right w:val="single" w:sz="18" w:space="0" w:color="002060"/>
            </w:tcBorders>
            <w:shd w:val="clear" w:color="auto" w:fill="auto"/>
            <w:vAlign w:val="center"/>
          </w:tcPr>
          <w:p w14:paraId="7CB97DE3" w14:textId="77777777" w:rsidR="009C0CD5" w:rsidRPr="00F75B25" w:rsidRDefault="009C0CD5" w:rsidP="009C0CD5">
            <w:pPr>
              <w:spacing w:before="40" w:after="20"/>
              <w:rPr>
                <w:rFonts w:cs="Arial"/>
                <w:sz w:val="18"/>
                <w:szCs w:val="18"/>
              </w:rPr>
            </w:pPr>
            <w:r w:rsidRPr="00F75B25">
              <w:rPr>
                <w:rFonts w:cs="Arial"/>
                <w:sz w:val="18"/>
                <w:szCs w:val="18"/>
              </w:rPr>
              <w:t>Yarra C</w:t>
            </w:r>
          </w:p>
        </w:tc>
        <w:tc>
          <w:tcPr>
            <w:tcW w:w="1247" w:type="dxa"/>
            <w:tcBorders>
              <w:top w:val="nil"/>
              <w:left w:val="single" w:sz="18" w:space="0" w:color="002060"/>
              <w:bottom w:val="nil"/>
              <w:right w:val="nil"/>
            </w:tcBorders>
            <w:shd w:val="clear" w:color="auto" w:fill="auto"/>
            <w:vAlign w:val="bottom"/>
          </w:tcPr>
          <w:p w14:paraId="731F7336" w14:textId="77777777" w:rsidR="009C0CD5" w:rsidRPr="009C0CD5" w:rsidRDefault="009C0CD5" w:rsidP="009C0CD5">
            <w:pPr>
              <w:spacing w:before="40" w:after="20"/>
              <w:jc w:val="center"/>
              <w:rPr>
                <w:rFonts w:cs="Arial"/>
                <w:sz w:val="18"/>
                <w:szCs w:val="18"/>
              </w:rPr>
            </w:pPr>
            <w:r w:rsidRPr="009C0CD5">
              <w:rPr>
                <w:rFonts w:cs="Arial"/>
                <w:sz w:val="18"/>
                <w:szCs w:val="18"/>
              </w:rPr>
              <w:t>1.229</w:t>
            </w:r>
          </w:p>
        </w:tc>
        <w:tc>
          <w:tcPr>
            <w:tcW w:w="1247" w:type="dxa"/>
            <w:tcBorders>
              <w:top w:val="nil"/>
              <w:left w:val="nil"/>
              <w:bottom w:val="nil"/>
              <w:right w:val="nil"/>
            </w:tcBorders>
            <w:vAlign w:val="bottom"/>
          </w:tcPr>
          <w:p w14:paraId="1893C14D" w14:textId="77777777" w:rsidR="009C0CD5" w:rsidRPr="009C0CD5" w:rsidRDefault="009C0CD5" w:rsidP="009C0CD5">
            <w:pPr>
              <w:spacing w:before="40" w:after="20"/>
              <w:jc w:val="center"/>
              <w:rPr>
                <w:rFonts w:cs="Arial"/>
                <w:sz w:val="18"/>
                <w:szCs w:val="18"/>
              </w:rPr>
            </w:pPr>
            <w:r w:rsidRPr="009C0CD5">
              <w:rPr>
                <w:rFonts w:cs="Arial"/>
                <w:sz w:val="18"/>
                <w:szCs w:val="18"/>
              </w:rPr>
              <w:t>1.215</w:t>
            </w:r>
          </w:p>
        </w:tc>
        <w:tc>
          <w:tcPr>
            <w:tcW w:w="1247" w:type="dxa"/>
            <w:tcBorders>
              <w:top w:val="nil"/>
              <w:left w:val="nil"/>
              <w:bottom w:val="nil"/>
              <w:right w:val="nil"/>
            </w:tcBorders>
            <w:vAlign w:val="bottom"/>
          </w:tcPr>
          <w:p w14:paraId="776B62FD" w14:textId="77777777" w:rsidR="009C0CD5" w:rsidRPr="009C0CD5" w:rsidRDefault="009C0CD5" w:rsidP="009C0CD5">
            <w:pPr>
              <w:spacing w:before="40" w:after="20"/>
              <w:jc w:val="center"/>
              <w:rPr>
                <w:rFonts w:cs="Arial"/>
                <w:sz w:val="18"/>
                <w:szCs w:val="18"/>
              </w:rPr>
            </w:pPr>
            <w:r w:rsidRPr="009C0CD5">
              <w:rPr>
                <w:rFonts w:cs="Arial"/>
                <w:sz w:val="18"/>
                <w:szCs w:val="18"/>
              </w:rPr>
              <w:t>1.231</w:t>
            </w:r>
          </w:p>
        </w:tc>
        <w:tc>
          <w:tcPr>
            <w:tcW w:w="170" w:type="dxa"/>
            <w:tcBorders>
              <w:top w:val="nil"/>
              <w:left w:val="nil"/>
              <w:bottom w:val="nil"/>
              <w:right w:val="nil"/>
            </w:tcBorders>
            <w:vAlign w:val="bottom"/>
          </w:tcPr>
          <w:p w14:paraId="6DC170B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310D9FB4"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shd w:val="clear" w:color="auto" w:fill="auto"/>
            <w:vAlign w:val="bottom"/>
          </w:tcPr>
          <w:p w14:paraId="72B48F09"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457E91F1" w14:textId="77777777" w:rsidTr="00A64ED1">
        <w:tc>
          <w:tcPr>
            <w:tcW w:w="2268" w:type="dxa"/>
            <w:tcBorders>
              <w:top w:val="nil"/>
              <w:left w:val="nil"/>
              <w:bottom w:val="nil"/>
              <w:right w:val="single" w:sz="18" w:space="0" w:color="002060"/>
            </w:tcBorders>
            <w:shd w:val="clear" w:color="auto" w:fill="auto"/>
            <w:vAlign w:val="center"/>
          </w:tcPr>
          <w:p w14:paraId="1B255AD9" w14:textId="77777777" w:rsidR="009C0CD5" w:rsidRPr="00F75B25" w:rsidRDefault="009C0CD5" w:rsidP="009C0CD5">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002060"/>
              <w:bottom w:val="nil"/>
              <w:right w:val="nil"/>
            </w:tcBorders>
            <w:shd w:val="clear" w:color="auto" w:fill="auto"/>
            <w:vAlign w:val="bottom"/>
          </w:tcPr>
          <w:p w14:paraId="031AEF08" w14:textId="77777777" w:rsidR="009C0CD5" w:rsidRPr="009C0CD5" w:rsidRDefault="009C0CD5" w:rsidP="009C0CD5">
            <w:pPr>
              <w:spacing w:before="40" w:after="20"/>
              <w:jc w:val="center"/>
              <w:rPr>
                <w:rFonts w:cs="Arial"/>
                <w:sz w:val="18"/>
                <w:szCs w:val="18"/>
              </w:rPr>
            </w:pPr>
            <w:r w:rsidRPr="009C0CD5">
              <w:rPr>
                <w:rFonts w:cs="Arial"/>
                <w:sz w:val="18"/>
                <w:szCs w:val="18"/>
              </w:rPr>
              <w:t>0.850</w:t>
            </w:r>
          </w:p>
        </w:tc>
        <w:tc>
          <w:tcPr>
            <w:tcW w:w="1247" w:type="dxa"/>
            <w:tcBorders>
              <w:top w:val="nil"/>
              <w:left w:val="nil"/>
              <w:bottom w:val="nil"/>
              <w:right w:val="nil"/>
            </w:tcBorders>
            <w:vAlign w:val="bottom"/>
          </w:tcPr>
          <w:p w14:paraId="3B50C239" w14:textId="77777777" w:rsidR="009C0CD5" w:rsidRPr="009C0CD5" w:rsidRDefault="009C0CD5" w:rsidP="009C0CD5">
            <w:pPr>
              <w:spacing w:before="40" w:after="20"/>
              <w:jc w:val="center"/>
              <w:rPr>
                <w:rFonts w:cs="Arial"/>
                <w:sz w:val="18"/>
                <w:szCs w:val="18"/>
              </w:rPr>
            </w:pPr>
            <w:r w:rsidRPr="009C0CD5">
              <w:rPr>
                <w:rFonts w:cs="Arial"/>
                <w:sz w:val="18"/>
                <w:szCs w:val="18"/>
              </w:rPr>
              <w:t>0.840</w:t>
            </w:r>
          </w:p>
        </w:tc>
        <w:tc>
          <w:tcPr>
            <w:tcW w:w="1247" w:type="dxa"/>
            <w:tcBorders>
              <w:top w:val="nil"/>
              <w:left w:val="nil"/>
              <w:bottom w:val="nil"/>
              <w:right w:val="nil"/>
            </w:tcBorders>
            <w:vAlign w:val="bottom"/>
          </w:tcPr>
          <w:p w14:paraId="2437E704" w14:textId="77777777" w:rsidR="009C0CD5" w:rsidRPr="009C0CD5" w:rsidRDefault="009C0CD5" w:rsidP="009C0CD5">
            <w:pPr>
              <w:spacing w:before="40" w:after="20"/>
              <w:jc w:val="center"/>
              <w:rPr>
                <w:rFonts w:cs="Arial"/>
                <w:sz w:val="18"/>
                <w:szCs w:val="18"/>
              </w:rPr>
            </w:pPr>
            <w:r w:rsidRPr="009C0CD5">
              <w:rPr>
                <w:rFonts w:cs="Arial"/>
                <w:sz w:val="18"/>
                <w:szCs w:val="18"/>
              </w:rPr>
              <w:t>0.851</w:t>
            </w:r>
          </w:p>
        </w:tc>
        <w:tc>
          <w:tcPr>
            <w:tcW w:w="170" w:type="dxa"/>
            <w:tcBorders>
              <w:top w:val="nil"/>
              <w:left w:val="nil"/>
              <w:bottom w:val="nil"/>
              <w:right w:val="nil"/>
            </w:tcBorders>
            <w:vAlign w:val="bottom"/>
          </w:tcPr>
          <w:p w14:paraId="0FA65AEC"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7BFADABC" w14:textId="77777777" w:rsidR="009C0CD5" w:rsidRPr="009C0CD5" w:rsidRDefault="009C0CD5" w:rsidP="009C0CD5">
            <w:pPr>
              <w:spacing w:before="40" w:after="20"/>
              <w:jc w:val="center"/>
              <w:rPr>
                <w:rFonts w:cs="Arial"/>
                <w:sz w:val="18"/>
                <w:szCs w:val="18"/>
              </w:rPr>
            </w:pPr>
            <w:r w:rsidRPr="009C0CD5">
              <w:rPr>
                <w:rFonts w:cs="Arial"/>
                <w:sz w:val="18"/>
                <w:szCs w:val="18"/>
              </w:rPr>
              <w:t>1.087</w:t>
            </w:r>
          </w:p>
        </w:tc>
        <w:tc>
          <w:tcPr>
            <w:tcW w:w="1247" w:type="dxa"/>
            <w:tcBorders>
              <w:top w:val="nil"/>
              <w:left w:val="nil"/>
              <w:bottom w:val="nil"/>
              <w:right w:val="nil"/>
            </w:tcBorders>
            <w:shd w:val="clear" w:color="auto" w:fill="auto"/>
            <w:vAlign w:val="bottom"/>
          </w:tcPr>
          <w:p w14:paraId="61A657AE" w14:textId="77777777" w:rsidR="009C0CD5" w:rsidRPr="009C0CD5" w:rsidRDefault="009C0CD5" w:rsidP="009C0CD5">
            <w:pPr>
              <w:spacing w:before="40" w:after="20"/>
              <w:jc w:val="center"/>
              <w:rPr>
                <w:rFonts w:cs="Arial"/>
                <w:sz w:val="18"/>
                <w:szCs w:val="18"/>
              </w:rPr>
            </w:pPr>
            <w:r w:rsidRPr="009C0CD5">
              <w:rPr>
                <w:rFonts w:cs="Arial"/>
                <w:sz w:val="18"/>
                <w:szCs w:val="18"/>
              </w:rPr>
              <w:t>1.079</w:t>
            </w:r>
          </w:p>
        </w:tc>
      </w:tr>
      <w:tr w:rsidR="009C0CD5" w:rsidRPr="009C0CD5" w14:paraId="46678402" w14:textId="77777777" w:rsidTr="00A64ED1">
        <w:tc>
          <w:tcPr>
            <w:tcW w:w="2268" w:type="dxa"/>
            <w:tcBorders>
              <w:top w:val="nil"/>
              <w:left w:val="nil"/>
              <w:bottom w:val="nil"/>
              <w:right w:val="single" w:sz="18" w:space="0" w:color="002060"/>
            </w:tcBorders>
            <w:shd w:val="clear" w:color="auto" w:fill="auto"/>
            <w:vAlign w:val="center"/>
          </w:tcPr>
          <w:p w14:paraId="23B19B53" w14:textId="77777777" w:rsidR="009C0CD5" w:rsidRPr="00F75B25" w:rsidRDefault="009C0CD5" w:rsidP="009C0CD5">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002060"/>
              <w:bottom w:val="nil"/>
              <w:right w:val="nil"/>
            </w:tcBorders>
            <w:shd w:val="clear" w:color="auto" w:fill="auto"/>
            <w:vAlign w:val="bottom"/>
          </w:tcPr>
          <w:p w14:paraId="6FA091A5" w14:textId="77777777" w:rsidR="009C0CD5" w:rsidRPr="009C0CD5" w:rsidRDefault="009C0CD5" w:rsidP="009C0CD5">
            <w:pPr>
              <w:spacing w:before="40" w:after="20"/>
              <w:jc w:val="center"/>
              <w:rPr>
                <w:rFonts w:cs="Arial"/>
                <w:sz w:val="18"/>
                <w:szCs w:val="18"/>
              </w:rPr>
            </w:pPr>
            <w:r w:rsidRPr="009C0CD5">
              <w:rPr>
                <w:rFonts w:cs="Arial"/>
                <w:sz w:val="18"/>
                <w:szCs w:val="18"/>
              </w:rPr>
              <w:t>0.893</w:t>
            </w:r>
          </w:p>
        </w:tc>
        <w:tc>
          <w:tcPr>
            <w:tcW w:w="1247" w:type="dxa"/>
            <w:tcBorders>
              <w:top w:val="nil"/>
              <w:left w:val="nil"/>
              <w:bottom w:val="nil"/>
              <w:right w:val="nil"/>
            </w:tcBorders>
            <w:vAlign w:val="bottom"/>
          </w:tcPr>
          <w:p w14:paraId="7E00669E" w14:textId="77777777" w:rsidR="009C0CD5" w:rsidRPr="009C0CD5" w:rsidRDefault="009C0CD5" w:rsidP="009C0CD5">
            <w:pPr>
              <w:spacing w:before="40" w:after="20"/>
              <w:jc w:val="center"/>
              <w:rPr>
                <w:rFonts w:cs="Arial"/>
                <w:sz w:val="18"/>
                <w:szCs w:val="18"/>
              </w:rPr>
            </w:pPr>
            <w:r w:rsidRPr="009C0CD5">
              <w:rPr>
                <w:rFonts w:cs="Arial"/>
                <w:sz w:val="18"/>
                <w:szCs w:val="18"/>
              </w:rPr>
              <w:t>0.882</w:t>
            </w:r>
          </w:p>
        </w:tc>
        <w:tc>
          <w:tcPr>
            <w:tcW w:w="1247" w:type="dxa"/>
            <w:tcBorders>
              <w:top w:val="nil"/>
              <w:left w:val="nil"/>
              <w:bottom w:val="nil"/>
              <w:right w:val="nil"/>
            </w:tcBorders>
            <w:vAlign w:val="bottom"/>
          </w:tcPr>
          <w:p w14:paraId="706DA904" w14:textId="77777777" w:rsidR="009C0CD5" w:rsidRPr="009C0CD5" w:rsidRDefault="009C0CD5" w:rsidP="009C0CD5">
            <w:pPr>
              <w:spacing w:before="40" w:after="20"/>
              <w:jc w:val="center"/>
              <w:rPr>
                <w:rFonts w:cs="Arial"/>
                <w:sz w:val="18"/>
                <w:szCs w:val="18"/>
              </w:rPr>
            </w:pPr>
            <w:r w:rsidRPr="009C0CD5">
              <w:rPr>
                <w:rFonts w:cs="Arial"/>
                <w:sz w:val="18"/>
                <w:szCs w:val="18"/>
              </w:rPr>
              <w:t>0.894</w:t>
            </w:r>
          </w:p>
        </w:tc>
        <w:tc>
          <w:tcPr>
            <w:tcW w:w="170" w:type="dxa"/>
            <w:tcBorders>
              <w:top w:val="nil"/>
              <w:left w:val="nil"/>
              <w:bottom w:val="nil"/>
              <w:right w:val="nil"/>
            </w:tcBorders>
            <w:vAlign w:val="bottom"/>
          </w:tcPr>
          <w:p w14:paraId="39F9F4C4" w14:textId="77777777" w:rsidR="009C0CD5" w:rsidRPr="009C0CD5" w:rsidRDefault="009C0CD5" w:rsidP="009C0CD5">
            <w:pPr>
              <w:spacing w:before="40" w:after="20"/>
              <w:jc w:val="center"/>
              <w:rPr>
                <w:rFonts w:cs="Arial"/>
                <w:sz w:val="18"/>
                <w:szCs w:val="18"/>
              </w:rPr>
            </w:pPr>
          </w:p>
        </w:tc>
        <w:tc>
          <w:tcPr>
            <w:tcW w:w="1247" w:type="dxa"/>
            <w:tcBorders>
              <w:top w:val="nil"/>
              <w:left w:val="nil"/>
              <w:bottom w:val="nil"/>
              <w:right w:val="nil"/>
            </w:tcBorders>
            <w:vAlign w:val="bottom"/>
          </w:tcPr>
          <w:p w14:paraId="452FD5D9" w14:textId="77777777" w:rsidR="009C0CD5" w:rsidRPr="009C0CD5" w:rsidRDefault="009C0CD5" w:rsidP="009C0CD5">
            <w:pPr>
              <w:spacing w:before="40" w:after="20"/>
              <w:jc w:val="center"/>
              <w:rPr>
                <w:rFonts w:cs="Arial"/>
                <w:sz w:val="18"/>
                <w:szCs w:val="18"/>
              </w:rPr>
            </w:pPr>
            <w:r w:rsidRPr="009C0CD5">
              <w:rPr>
                <w:rFonts w:cs="Arial"/>
                <w:sz w:val="18"/>
                <w:szCs w:val="18"/>
              </w:rPr>
              <w:t>1.717</w:t>
            </w:r>
          </w:p>
        </w:tc>
        <w:tc>
          <w:tcPr>
            <w:tcW w:w="1247" w:type="dxa"/>
            <w:tcBorders>
              <w:top w:val="nil"/>
              <w:left w:val="nil"/>
              <w:bottom w:val="nil"/>
              <w:right w:val="nil"/>
            </w:tcBorders>
            <w:shd w:val="clear" w:color="auto" w:fill="auto"/>
            <w:vAlign w:val="bottom"/>
          </w:tcPr>
          <w:p w14:paraId="572BCD15" w14:textId="77777777" w:rsidR="009C0CD5" w:rsidRPr="009C0CD5" w:rsidRDefault="009C0CD5" w:rsidP="009C0CD5">
            <w:pPr>
              <w:spacing w:before="40" w:after="20"/>
              <w:jc w:val="center"/>
              <w:rPr>
                <w:rFonts w:cs="Arial"/>
                <w:sz w:val="18"/>
                <w:szCs w:val="18"/>
              </w:rPr>
            </w:pPr>
            <w:r w:rsidRPr="009C0CD5">
              <w:rPr>
                <w:rFonts w:cs="Arial"/>
                <w:sz w:val="18"/>
                <w:szCs w:val="18"/>
              </w:rPr>
              <w:t>1.704</w:t>
            </w:r>
          </w:p>
        </w:tc>
      </w:tr>
      <w:tr w:rsidR="007F2170" w:rsidRPr="009C0CD5" w14:paraId="17A954F7" w14:textId="77777777" w:rsidTr="007F2170">
        <w:tc>
          <w:tcPr>
            <w:tcW w:w="2268" w:type="dxa"/>
            <w:tcBorders>
              <w:top w:val="nil"/>
              <w:left w:val="nil"/>
              <w:bottom w:val="nil"/>
              <w:right w:val="single" w:sz="18" w:space="0" w:color="002060"/>
            </w:tcBorders>
            <w:shd w:val="clear" w:color="auto" w:fill="auto"/>
            <w:vAlign w:val="center"/>
          </w:tcPr>
          <w:p w14:paraId="0C40115A" w14:textId="77777777" w:rsidR="007F2170" w:rsidRPr="00F75B25" w:rsidRDefault="007F2170" w:rsidP="000B210A">
            <w:pPr>
              <w:spacing w:before="40" w:after="20"/>
              <w:rPr>
                <w:rFonts w:cs="Arial"/>
                <w:sz w:val="18"/>
                <w:szCs w:val="18"/>
                <w:lang w:eastAsia="ko-KR"/>
              </w:rPr>
            </w:pPr>
          </w:p>
        </w:tc>
        <w:tc>
          <w:tcPr>
            <w:tcW w:w="1247" w:type="dxa"/>
            <w:tcBorders>
              <w:top w:val="nil"/>
              <w:left w:val="single" w:sz="18" w:space="0" w:color="002060"/>
              <w:bottom w:val="single" w:sz="8" w:space="0" w:color="002060"/>
              <w:right w:val="nil"/>
            </w:tcBorders>
            <w:shd w:val="clear" w:color="auto" w:fill="auto"/>
            <w:vAlign w:val="center"/>
          </w:tcPr>
          <w:p w14:paraId="10E66E42"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7320952B"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tcPr>
          <w:p w14:paraId="44077F7E" w14:textId="77777777" w:rsidR="007F2170" w:rsidRPr="0087211A" w:rsidRDefault="007F2170" w:rsidP="000B210A">
            <w:pPr>
              <w:spacing w:before="40" w:after="20"/>
              <w:jc w:val="center"/>
              <w:rPr>
                <w:rFonts w:cs="Arial"/>
                <w:sz w:val="18"/>
                <w:szCs w:val="18"/>
              </w:rPr>
            </w:pPr>
          </w:p>
        </w:tc>
        <w:tc>
          <w:tcPr>
            <w:tcW w:w="170" w:type="dxa"/>
            <w:tcBorders>
              <w:top w:val="nil"/>
              <w:left w:val="nil"/>
              <w:bottom w:val="single" w:sz="8" w:space="0" w:color="002060"/>
              <w:right w:val="nil"/>
            </w:tcBorders>
            <w:vAlign w:val="center"/>
          </w:tcPr>
          <w:p w14:paraId="6EB2DBC3" w14:textId="77777777" w:rsidR="007F2170" w:rsidRPr="0087211A"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5EA5C39F"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shd w:val="clear" w:color="auto" w:fill="auto"/>
            <w:vAlign w:val="center"/>
          </w:tcPr>
          <w:p w14:paraId="184E874D" w14:textId="77777777" w:rsidR="007F2170" w:rsidRPr="00F75B25" w:rsidRDefault="007F2170" w:rsidP="000B210A">
            <w:pPr>
              <w:spacing w:before="40" w:after="20"/>
              <w:jc w:val="center"/>
              <w:rPr>
                <w:rFonts w:cs="Arial"/>
                <w:sz w:val="18"/>
                <w:szCs w:val="18"/>
              </w:rPr>
            </w:pPr>
          </w:p>
        </w:tc>
      </w:tr>
      <w:tr w:rsidR="007F2170" w:rsidRPr="00F75B25" w14:paraId="147DAEE1" w14:textId="77777777" w:rsidTr="007F2170">
        <w:tc>
          <w:tcPr>
            <w:tcW w:w="2268" w:type="dxa"/>
            <w:tcBorders>
              <w:top w:val="nil"/>
              <w:left w:val="nil"/>
              <w:bottom w:val="nil"/>
              <w:right w:val="single" w:sz="18" w:space="0" w:color="002060"/>
            </w:tcBorders>
            <w:shd w:val="clear" w:color="auto" w:fill="auto"/>
            <w:vAlign w:val="center"/>
          </w:tcPr>
          <w:p w14:paraId="562D3FDA" w14:textId="77777777" w:rsidR="007F2170" w:rsidRPr="00F75B25" w:rsidRDefault="007F2170" w:rsidP="000B210A">
            <w:pPr>
              <w:spacing w:before="40" w:after="20"/>
              <w:rPr>
                <w:rFonts w:cs="Arial"/>
                <w:sz w:val="18"/>
                <w:szCs w:val="18"/>
                <w:lang w:eastAsia="ko-KR"/>
              </w:rPr>
            </w:pPr>
          </w:p>
        </w:tc>
        <w:tc>
          <w:tcPr>
            <w:tcW w:w="1247" w:type="dxa"/>
            <w:tcBorders>
              <w:top w:val="single" w:sz="8" w:space="0" w:color="002060"/>
              <w:left w:val="single" w:sz="18" w:space="0" w:color="002060"/>
              <w:right w:val="nil"/>
            </w:tcBorders>
            <w:shd w:val="clear" w:color="auto" w:fill="auto"/>
            <w:vAlign w:val="center"/>
          </w:tcPr>
          <w:p w14:paraId="20F769E9"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4EA6CFB5"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tcPr>
          <w:p w14:paraId="707B3834" w14:textId="77777777" w:rsidR="007F2170" w:rsidRPr="0087211A" w:rsidRDefault="007F2170" w:rsidP="000B210A">
            <w:pPr>
              <w:spacing w:before="40" w:after="20"/>
              <w:jc w:val="center"/>
              <w:rPr>
                <w:rFonts w:cs="Arial"/>
                <w:sz w:val="18"/>
                <w:szCs w:val="18"/>
              </w:rPr>
            </w:pPr>
          </w:p>
        </w:tc>
        <w:tc>
          <w:tcPr>
            <w:tcW w:w="170" w:type="dxa"/>
            <w:tcBorders>
              <w:top w:val="single" w:sz="8" w:space="0" w:color="002060"/>
              <w:left w:val="nil"/>
              <w:right w:val="nil"/>
            </w:tcBorders>
            <w:vAlign w:val="center"/>
          </w:tcPr>
          <w:p w14:paraId="422820D8" w14:textId="77777777" w:rsidR="007F2170" w:rsidRPr="0087211A" w:rsidRDefault="007F2170" w:rsidP="000B210A">
            <w:pPr>
              <w:spacing w:before="40" w:after="20"/>
              <w:jc w:val="center"/>
              <w:rPr>
                <w:rFonts w:cs="Arial"/>
                <w:sz w:val="18"/>
                <w:szCs w:val="18"/>
              </w:rPr>
            </w:pPr>
          </w:p>
        </w:tc>
        <w:tc>
          <w:tcPr>
            <w:tcW w:w="1247" w:type="dxa"/>
            <w:tcBorders>
              <w:top w:val="single" w:sz="8" w:space="0" w:color="002060"/>
              <w:left w:val="nil"/>
              <w:right w:val="nil"/>
            </w:tcBorders>
            <w:vAlign w:val="center"/>
          </w:tcPr>
          <w:p w14:paraId="1880E559"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shd w:val="clear" w:color="auto" w:fill="auto"/>
            <w:vAlign w:val="center"/>
          </w:tcPr>
          <w:p w14:paraId="23EB49DF" w14:textId="77777777" w:rsidR="007F2170" w:rsidRPr="00F75B25" w:rsidRDefault="007F2170" w:rsidP="000B210A">
            <w:pPr>
              <w:spacing w:before="40" w:after="20"/>
              <w:jc w:val="center"/>
              <w:rPr>
                <w:rFonts w:cs="Arial"/>
                <w:b/>
                <w:sz w:val="18"/>
                <w:szCs w:val="18"/>
              </w:rPr>
            </w:pPr>
          </w:p>
        </w:tc>
      </w:tr>
    </w:tbl>
    <w:p w14:paraId="34AAB06D" w14:textId="77777777" w:rsidR="007B7FEA" w:rsidRPr="00FF36E8" w:rsidRDefault="007B7FEA" w:rsidP="00FF36E8">
      <w:pPr>
        <w:spacing w:before="40" w:after="20"/>
        <w:rPr>
          <w:rFonts w:cs="Arial"/>
          <w:sz w:val="18"/>
          <w:szCs w:val="18"/>
        </w:rPr>
      </w:pPr>
      <w:r w:rsidRPr="00FF36E8">
        <w:rPr>
          <w:rFonts w:cs="Arial"/>
          <w:sz w:val="18"/>
          <w:szCs w:val="18"/>
        </w:rPr>
        <w:br w:type="page"/>
      </w:r>
    </w:p>
    <w:p w14:paraId="133F1267" w14:textId="77777777" w:rsidR="007B7FEA" w:rsidRPr="00976C78" w:rsidRDefault="00A97ABE" w:rsidP="008C1A28">
      <w:pPr>
        <w:pStyle w:val="VGC-Head10"/>
      </w:pPr>
      <w:r>
        <w:t xml:space="preserve">2017-18 </w:t>
      </w:r>
      <w:r w:rsidR="007B7FEA" w:rsidRPr="00976C78">
        <w:t>General Purpose Grants</w:t>
      </w:r>
      <w:r w:rsidR="007B7FEA" w:rsidRPr="00976C78">
        <w:tab/>
        <w:t>Appendix 4</w:t>
      </w:r>
    </w:p>
    <w:p w14:paraId="75B1B3DC" w14:textId="77777777" w:rsidR="007B7FEA" w:rsidRPr="00976C78" w:rsidRDefault="004F1184" w:rsidP="008C1A28">
      <w:pPr>
        <w:pStyle w:val="VGC-Head2"/>
      </w:pPr>
      <w:r>
        <w:tab/>
      </w:r>
      <w:r w:rsidR="007B7FEA" w:rsidRPr="00976C78">
        <w:t>D.  Cost Adjustors - Values</w:t>
      </w:r>
    </w:p>
    <w:p w14:paraId="3D4DF2D6"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247"/>
        <w:gridCol w:w="1247"/>
        <w:gridCol w:w="1247"/>
      </w:tblGrid>
      <w:tr w:rsidR="007F2170" w:rsidRPr="00FF36E8" w14:paraId="6F57741F" w14:textId="77777777" w:rsidTr="00664AD1">
        <w:tc>
          <w:tcPr>
            <w:tcW w:w="2268" w:type="dxa"/>
            <w:tcBorders>
              <w:top w:val="nil"/>
              <w:left w:val="nil"/>
              <w:bottom w:val="nil"/>
              <w:right w:val="single" w:sz="18" w:space="0" w:color="002060"/>
            </w:tcBorders>
            <w:shd w:val="clear" w:color="auto" w:fill="auto"/>
            <w:vAlign w:val="bottom"/>
          </w:tcPr>
          <w:p w14:paraId="7269D594" w14:textId="77777777" w:rsidR="007F2170" w:rsidRPr="00001707" w:rsidRDefault="007F2170" w:rsidP="00A12CFA">
            <w:pPr>
              <w:spacing w:before="40" w:after="20"/>
              <w:rPr>
                <w:rFonts w:cs="Arial"/>
                <w:b/>
                <w:color w:val="95B3D7" w:themeColor="accent1" w:themeTint="99"/>
                <w:sz w:val="18"/>
                <w:szCs w:val="18"/>
              </w:rPr>
            </w:pPr>
            <w:r w:rsidRPr="00001707">
              <w:rPr>
                <w:rFonts w:cs="Arial"/>
                <w:b/>
                <w:color w:val="95B3D7" w:themeColor="accent1" w:themeTint="99"/>
                <w:sz w:val="18"/>
                <w:szCs w:val="18"/>
              </w:rPr>
              <w:t>Cost Adjustor</w:t>
            </w:r>
          </w:p>
        </w:tc>
        <w:tc>
          <w:tcPr>
            <w:tcW w:w="2268" w:type="dxa"/>
            <w:gridSpan w:val="2"/>
            <w:tcBorders>
              <w:top w:val="nil"/>
              <w:left w:val="single" w:sz="18" w:space="0" w:color="002060"/>
              <w:bottom w:val="single" w:sz="8" w:space="0" w:color="002060"/>
            </w:tcBorders>
            <w:shd w:val="clear" w:color="auto" w:fill="auto"/>
            <w:vAlign w:val="bottom"/>
          </w:tcPr>
          <w:p w14:paraId="613386CD" w14:textId="77777777" w:rsidR="007F2170" w:rsidRPr="00FF36E8" w:rsidRDefault="007F2170" w:rsidP="008001AD">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002060"/>
              <w:right w:val="nil"/>
            </w:tcBorders>
            <w:vAlign w:val="bottom"/>
          </w:tcPr>
          <w:p w14:paraId="10C74004" w14:textId="77777777" w:rsidR="007F2170" w:rsidRPr="00FF36E8" w:rsidRDefault="007F2170" w:rsidP="008001AD">
            <w:pPr>
              <w:spacing w:before="40" w:after="20"/>
              <w:jc w:val="center"/>
              <w:rPr>
                <w:rFonts w:cs="Arial"/>
                <w:b/>
                <w:sz w:val="18"/>
                <w:szCs w:val="18"/>
              </w:rPr>
            </w:pPr>
          </w:p>
        </w:tc>
        <w:tc>
          <w:tcPr>
            <w:tcW w:w="3741" w:type="dxa"/>
            <w:gridSpan w:val="3"/>
            <w:tcBorders>
              <w:top w:val="nil"/>
              <w:left w:val="nil"/>
              <w:bottom w:val="single" w:sz="8" w:space="0" w:color="002060"/>
              <w:right w:val="nil"/>
            </w:tcBorders>
            <w:vAlign w:val="bottom"/>
          </w:tcPr>
          <w:p w14:paraId="46EF8F40" w14:textId="77777777" w:rsidR="007F2170" w:rsidRPr="00FF36E8" w:rsidRDefault="007F2170" w:rsidP="008001AD">
            <w:pPr>
              <w:spacing w:before="40" w:after="20"/>
              <w:jc w:val="center"/>
              <w:rPr>
                <w:rFonts w:cs="Arial"/>
                <w:b/>
                <w:sz w:val="18"/>
                <w:szCs w:val="18"/>
              </w:rPr>
            </w:pPr>
            <w:r w:rsidRPr="00FF36E8">
              <w:rPr>
                <w:rFonts w:cs="Arial"/>
                <w:b/>
                <w:sz w:val="18"/>
                <w:szCs w:val="18"/>
              </w:rPr>
              <w:t>Tourism</w:t>
            </w:r>
          </w:p>
        </w:tc>
      </w:tr>
      <w:tr w:rsidR="007F2170" w:rsidRPr="00FF36E8" w14:paraId="231B4EA1" w14:textId="77777777" w:rsidTr="00664AD1">
        <w:tc>
          <w:tcPr>
            <w:tcW w:w="2268" w:type="dxa"/>
            <w:tcBorders>
              <w:top w:val="nil"/>
              <w:left w:val="nil"/>
              <w:bottom w:val="nil"/>
              <w:right w:val="single" w:sz="18" w:space="0" w:color="002060"/>
            </w:tcBorders>
            <w:shd w:val="clear" w:color="auto" w:fill="auto"/>
            <w:vAlign w:val="bottom"/>
          </w:tcPr>
          <w:p w14:paraId="090EBC5B" w14:textId="77777777" w:rsidR="007F2170" w:rsidRPr="00001707" w:rsidRDefault="007F2170" w:rsidP="00A12CFA">
            <w:pPr>
              <w:spacing w:before="40" w:after="20"/>
              <w:rPr>
                <w:rFonts w:cs="Arial"/>
                <w:b/>
                <w:color w:val="95B3D7" w:themeColor="accent1" w:themeTint="99"/>
                <w:sz w:val="16"/>
                <w:szCs w:val="16"/>
              </w:rPr>
            </w:pPr>
            <w:r w:rsidRPr="00001707">
              <w:rPr>
                <w:rFonts w:cs="Arial"/>
                <w:b/>
                <w:color w:val="95B3D7" w:themeColor="accent1" w:themeTint="99"/>
                <w:sz w:val="16"/>
                <w:szCs w:val="16"/>
              </w:rPr>
              <w:t>Major Cost Driver</w:t>
            </w:r>
          </w:p>
        </w:tc>
        <w:tc>
          <w:tcPr>
            <w:tcW w:w="1134"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155CA28A"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002060"/>
              <w:left w:val="nil"/>
              <w:bottom w:val="single" w:sz="8" w:space="0" w:color="002060"/>
              <w:right w:val="nil"/>
            </w:tcBorders>
            <w:shd w:val="clear" w:color="auto" w:fill="auto"/>
            <w:tcMar>
              <w:left w:w="0" w:type="dxa"/>
              <w:right w:w="0" w:type="dxa"/>
            </w:tcMar>
            <w:vAlign w:val="bottom"/>
          </w:tcPr>
          <w:p w14:paraId="1DD43372"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002060"/>
              <w:left w:val="nil"/>
              <w:bottom w:val="single" w:sz="8" w:space="0" w:color="002060"/>
              <w:right w:val="nil"/>
            </w:tcBorders>
            <w:tcMar>
              <w:left w:w="0" w:type="dxa"/>
              <w:right w:w="0" w:type="dxa"/>
            </w:tcMar>
            <w:vAlign w:val="bottom"/>
          </w:tcPr>
          <w:p w14:paraId="70C64F70" w14:textId="77777777" w:rsidR="007F2170" w:rsidRPr="00FF36E8" w:rsidRDefault="007F2170" w:rsidP="008001AD">
            <w:pPr>
              <w:spacing w:before="40" w:after="20"/>
              <w:jc w:val="center"/>
              <w:rPr>
                <w:rFonts w:cs="Arial"/>
                <w:b/>
                <w:sz w:val="16"/>
                <w:szCs w:val="16"/>
              </w:rPr>
            </w:pPr>
          </w:p>
        </w:tc>
        <w:tc>
          <w:tcPr>
            <w:tcW w:w="1247" w:type="dxa"/>
            <w:tcBorders>
              <w:top w:val="single" w:sz="8" w:space="0" w:color="002060"/>
              <w:left w:val="nil"/>
              <w:bottom w:val="single" w:sz="8" w:space="0" w:color="002060"/>
              <w:right w:val="nil"/>
            </w:tcBorders>
            <w:tcMar>
              <w:left w:w="0" w:type="dxa"/>
              <w:right w:w="0" w:type="dxa"/>
            </w:tcMar>
            <w:vAlign w:val="bottom"/>
          </w:tcPr>
          <w:p w14:paraId="02E27048"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002060"/>
              <w:left w:val="nil"/>
              <w:bottom w:val="single" w:sz="8" w:space="0" w:color="002060"/>
              <w:right w:val="nil"/>
            </w:tcBorders>
            <w:vAlign w:val="bottom"/>
          </w:tcPr>
          <w:p w14:paraId="43FA1F8C" w14:textId="77777777" w:rsidR="007F2170" w:rsidRPr="00FF36E8" w:rsidRDefault="007F2170" w:rsidP="008001AD">
            <w:pPr>
              <w:spacing w:before="40" w:after="20"/>
              <w:jc w:val="center"/>
              <w:rPr>
                <w:rFonts w:cs="Arial"/>
                <w:sz w:val="16"/>
                <w:szCs w:val="16"/>
              </w:rPr>
            </w:pPr>
            <w:r>
              <w:rPr>
                <w:rFonts w:cs="Arial"/>
                <w:sz w:val="16"/>
                <w:szCs w:val="16"/>
              </w:rPr>
              <w:t>No of</w:t>
            </w:r>
            <w:r>
              <w:rPr>
                <w:rFonts w:cs="Arial"/>
                <w:sz w:val="16"/>
                <w:szCs w:val="16"/>
              </w:rPr>
              <w:br/>
              <w:t>Dwellings</w:t>
            </w:r>
          </w:p>
        </w:tc>
        <w:tc>
          <w:tcPr>
            <w:tcW w:w="1247" w:type="dxa"/>
            <w:tcBorders>
              <w:top w:val="single" w:sz="8" w:space="0" w:color="002060"/>
              <w:left w:val="nil"/>
              <w:bottom w:val="single" w:sz="8" w:space="0" w:color="002060"/>
              <w:right w:val="nil"/>
            </w:tcBorders>
          </w:tcPr>
          <w:p w14:paraId="6D9909D6" w14:textId="77777777" w:rsidR="007F2170" w:rsidRDefault="007F2170"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r>
      <w:tr w:rsidR="009C0CD5" w:rsidRPr="009C0CD5" w14:paraId="79B96919" w14:textId="77777777" w:rsidTr="00A64ED1">
        <w:tc>
          <w:tcPr>
            <w:tcW w:w="2268" w:type="dxa"/>
            <w:tcBorders>
              <w:top w:val="nil"/>
              <w:left w:val="nil"/>
              <w:bottom w:val="nil"/>
              <w:right w:val="single" w:sz="18" w:space="0" w:color="002060"/>
            </w:tcBorders>
            <w:shd w:val="clear" w:color="auto" w:fill="auto"/>
            <w:vAlign w:val="center"/>
          </w:tcPr>
          <w:p w14:paraId="69A441F0" w14:textId="77777777" w:rsidR="009C0CD5" w:rsidRPr="00F75B25" w:rsidRDefault="009C0CD5" w:rsidP="009C0CD5">
            <w:pPr>
              <w:spacing w:before="40" w:after="2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5D82910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134" w:type="dxa"/>
            <w:tcBorders>
              <w:top w:val="single" w:sz="8" w:space="0" w:color="002060"/>
              <w:left w:val="nil"/>
              <w:bottom w:val="nil"/>
              <w:right w:val="nil"/>
            </w:tcBorders>
            <w:shd w:val="clear" w:color="auto" w:fill="auto"/>
            <w:vAlign w:val="bottom"/>
          </w:tcPr>
          <w:p w14:paraId="750237D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70" w:type="dxa"/>
            <w:tcBorders>
              <w:top w:val="single" w:sz="8" w:space="0" w:color="002060"/>
              <w:left w:val="nil"/>
              <w:bottom w:val="nil"/>
              <w:right w:val="nil"/>
            </w:tcBorders>
            <w:vAlign w:val="bottom"/>
          </w:tcPr>
          <w:p w14:paraId="7124464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17AA286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75DDD4C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single" w:sz="8" w:space="0" w:color="002060"/>
              <w:left w:val="nil"/>
              <w:bottom w:val="nil"/>
              <w:right w:val="nil"/>
            </w:tcBorders>
            <w:vAlign w:val="bottom"/>
          </w:tcPr>
          <w:p w14:paraId="5A39E2A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r>
      <w:tr w:rsidR="009C0CD5" w:rsidRPr="009C0CD5" w14:paraId="51B66E16" w14:textId="77777777" w:rsidTr="00A64ED1">
        <w:tc>
          <w:tcPr>
            <w:tcW w:w="2268" w:type="dxa"/>
            <w:tcBorders>
              <w:top w:val="nil"/>
              <w:left w:val="nil"/>
              <w:bottom w:val="nil"/>
              <w:right w:val="single" w:sz="18" w:space="0" w:color="002060"/>
            </w:tcBorders>
            <w:shd w:val="clear" w:color="auto" w:fill="auto"/>
            <w:vAlign w:val="center"/>
          </w:tcPr>
          <w:p w14:paraId="5901E003" w14:textId="77777777" w:rsidR="009C0CD5" w:rsidRPr="00F75B25" w:rsidRDefault="009C0CD5" w:rsidP="009C0CD5">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002060"/>
              <w:bottom w:val="nil"/>
              <w:right w:val="nil"/>
            </w:tcBorders>
            <w:shd w:val="clear" w:color="auto" w:fill="auto"/>
            <w:vAlign w:val="bottom"/>
          </w:tcPr>
          <w:p w14:paraId="37FBBDB7" w14:textId="77777777" w:rsidR="009C0CD5" w:rsidRPr="009C0CD5" w:rsidRDefault="009C0CD5" w:rsidP="009C0CD5">
            <w:pPr>
              <w:spacing w:before="40" w:after="20"/>
              <w:jc w:val="center"/>
              <w:rPr>
                <w:rFonts w:cs="Arial"/>
                <w:sz w:val="18"/>
                <w:szCs w:val="18"/>
              </w:rPr>
            </w:pPr>
            <w:r w:rsidRPr="009C0CD5">
              <w:rPr>
                <w:rFonts w:cs="Arial"/>
                <w:sz w:val="18"/>
                <w:szCs w:val="18"/>
              </w:rPr>
              <w:t>0.845</w:t>
            </w:r>
          </w:p>
        </w:tc>
        <w:tc>
          <w:tcPr>
            <w:tcW w:w="1134" w:type="dxa"/>
            <w:tcBorders>
              <w:top w:val="nil"/>
              <w:left w:val="nil"/>
              <w:bottom w:val="nil"/>
              <w:right w:val="nil"/>
            </w:tcBorders>
            <w:shd w:val="clear" w:color="auto" w:fill="auto"/>
            <w:vAlign w:val="bottom"/>
          </w:tcPr>
          <w:p w14:paraId="4FA9DB2A" w14:textId="77777777" w:rsidR="009C0CD5" w:rsidRPr="009C0CD5" w:rsidRDefault="009C0CD5" w:rsidP="009C0CD5">
            <w:pPr>
              <w:spacing w:before="40" w:after="20"/>
              <w:jc w:val="center"/>
              <w:rPr>
                <w:rFonts w:cs="Arial"/>
                <w:sz w:val="18"/>
                <w:szCs w:val="18"/>
              </w:rPr>
            </w:pPr>
            <w:r w:rsidRPr="009C0CD5">
              <w:rPr>
                <w:rFonts w:cs="Arial"/>
                <w:sz w:val="18"/>
                <w:szCs w:val="18"/>
              </w:rPr>
              <w:t>0.836</w:t>
            </w:r>
          </w:p>
        </w:tc>
        <w:tc>
          <w:tcPr>
            <w:tcW w:w="170" w:type="dxa"/>
            <w:tcBorders>
              <w:top w:val="nil"/>
              <w:left w:val="nil"/>
              <w:bottom w:val="nil"/>
              <w:right w:val="nil"/>
            </w:tcBorders>
            <w:vAlign w:val="bottom"/>
          </w:tcPr>
          <w:p w14:paraId="4249B14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021B9AC" w14:textId="77777777" w:rsidR="009C0CD5" w:rsidRPr="009C0CD5" w:rsidRDefault="009C0CD5" w:rsidP="009C0CD5">
            <w:pPr>
              <w:spacing w:before="40" w:after="20"/>
              <w:jc w:val="center"/>
              <w:rPr>
                <w:rFonts w:cs="Arial"/>
                <w:sz w:val="18"/>
                <w:szCs w:val="18"/>
              </w:rPr>
            </w:pPr>
            <w:r w:rsidRPr="009C0CD5">
              <w:rPr>
                <w:rFonts w:cs="Arial"/>
                <w:sz w:val="18"/>
                <w:szCs w:val="18"/>
              </w:rPr>
              <w:t>1.016</w:t>
            </w:r>
          </w:p>
        </w:tc>
        <w:tc>
          <w:tcPr>
            <w:tcW w:w="1247" w:type="dxa"/>
            <w:tcBorders>
              <w:top w:val="nil"/>
              <w:left w:val="nil"/>
              <w:bottom w:val="nil"/>
              <w:right w:val="nil"/>
            </w:tcBorders>
            <w:vAlign w:val="bottom"/>
          </w:tcPr>
          <w:p w14:paraId="48DCB1A8" w14:textId="77777777" w:rsidR="009C0CD5" w:rsidRPr="009C0CD5" w:rsidRDefault="009C0CD5" w:rsidP="009C0CD5">
            <w:pPr>
              <w:spacing w:before="40" w:after="20"/>
              <w:jc w:val="center"/>
              <w:rPr>
                <w:rFonts w:cs="Arial"/>
                <w:sz w:val="18"/>
                <w:szCs w:val="18"/>
              </w:rPr>
            </w:pPr>
            <w:r w:rsidRPr="009C0CD5">
              <w:rPr>
                <w:rFonts w:cs="Arial"/>
                <w:sz w:val="18"/>
                <w:szCs w:val="18"/>
              </w:rPr>
              <w:t>0.996</w:t>
            </w:r>
          </w:p>
        </w:tc>
        <w:tc>
          <w:tcPr>
            <w:tcW w:w="1247" w:type="dxa"/>
            <w:tcBorders>
              <w:top w:val="nil"/>
              <w:left w:val="nil"/>
              <w:bottom w:val="nil"/>
              <w:right w:val="nil"/>
            </w:tcBorders>
            <w:vAlign w:val="bottom"/>
          </w:tcPr>
          <w:p w14:paraId="55986062" w14:textId="77777777" w:rsidR="009C0CD5" w:rsidRPr="009C0CD5" w:rsidRDefault="009C0CD5" w:rsidP="009C0CD5">
            <w:pPr>
              <w:spacing w:before="40" w:after="20"/>
              <w:jc w:val="center"/>
              <w:rPr>
                <w:rFonts w:cs="Arial"/>
                <w:sz w:val="18"/>
                <w:szCs w:val="18"/>
              </w:rPr>
            </w:pPr>
            <w:r w:rsidRPr="009C0CD5">
              <w:rPr>
                <w:rFonts w:cs="Arial"/>
                <w:sz w:val="18"/>
                <w:szCs w:val="18"/>
              </w:rPr>
              <w:t>1.007</w:t>
            </w:r>
          </w:p>
        </w:tc>
      </w:tr>
      <w:tr w:rsidR="009C0CD5" w:rsidRPr="009C0CD5" w14:paraId="7BCF643B" w14:textId="77777777" w:rsidTr="00A64ED1">
        <w:tc>
          <w:tcPr>
            <w:tcW w:w="2268" w:type="dxa"/>
            <w:tcBorders>
              <w:top w:val="nil"/>
              <w:left w:val="nil"/>
              <w:bottom w:val="nil"/>
              <w:right w:val="single" w:sz="18" w:space="0" w:color="002060"/>
            </w:tcBorders>
            <w:shd w:val="clear" w:color="auto" w:fill="auto"/>
            <w:vAlign w:val="center"/>
          </w:tcPr>
          <w:p w14:paraId="5EAA1DB4" w14:textId="77777777" w:rsidR="009C0CD5" w:rsidRPr="00F75B25" w:rsidRDefault="009C0CD5" w:rsidP="009C0CD5">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002060"/>
              <w:bottom w:val="nil"/>
              <w:right w:val="nil"/>
            </w:tcBorders>
            <w:shd w:val="clear" w:color="auto" w:fill="auto"/>
            <w:vAlign w:val="bottom"/>
          </w:tcPr>
          <w:p w14:paraId="3F4268D1" w14:textId="77777777" w:rsidR="009C0CD5" w:rsidRPr="009C0CD5" w:rsidRDefault="009C0CD5" w:rsidP="009C0CD5">
            <w:pPr>
              <w:spacing w:before="40" w:after="20"/>
              <w:jc w:val="center"/>
              <w:rPr>
                <w:rFonts w:cs="Arial"/>
                <w:sz w:val="18"/>
                <w:szCs w:val="18"/>
              </w:rPr>
            </w:pPr>
            <w:r w:rsidRPr="009C0CD5">
              <w:rPr>
                <w:rFonts w:cs="Arial"/>
                <w:sz w:val="18"/>
                <w:szCs w:val="18"/>
              </w:rPr>
              <w:t>0.789</w:t>
            </w:r>
          </w:p>
        </w:tc>
        <w:tc>
          <w:tcPr>
            <w:tcW w:w="1134" w:type="dxa"/>
            <w:tcBorders>
              <w:top w:val="nil"/>
              <w:left w:val="nil"/>
              <w:bottom w:val="nil"/>
              <w:right w:val="nil"/>
            </w:tcBorders>
            <w:shd w:val="clear" w:color="auto" w:fill="auto"/>
            <w:vAlign w:val="bottom"/>
          </w:tcPr>
          <w:p w14:paraId="71BBFF60" w14:textId="77777777" w:rsidR="009C0CD5" w:rsidRPr="009C0CD5" w:rsidRDefault="009C0CD5" w:rsidP="009C0CD5">
            <w:pPr>
              <w:spacing w:before="40" w:after="20"/>
              <w:jc w:val="center"/>
              <w:rPr>
                <w:rFonts w:cs="Arial"/>
                <w:sz w:val="18"/>
                <w:szCs w:val="18"/>
              </w:rPr>
            </w:pPr>
            <w:r w:rsidRPr="009C0CD5">
              <w:rPr>
                <w:rFonts w:cs="Arial"/>
                <w:sz w:val="18"/>
                <w:szCs w:val="18"/>
              </w:rPr>
              <w:t>0.780</w:t>
            </w:r>
          </w:p>
        </w:tc>
        <w:tc>
          <w:tcPr>
            <w:tcW w:w="170" w:type="dxa"/>
            <w:tcBorders>
              <w:top w:val="nil"/>
              <w:left w:val="nil"/>
              <w:bottom w:val="nil"/>
              <w:right w:val="nil"/>
            </w:tcBorders>
            <w:vAlign w:val="bottom"/>
          </w:tcPr>
          <w:p w14:paraId="544103D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D3CC2E4" w14:textId="77777777" w:rsidR="009C0CD5" w:rsidRPr="009C0CD5" w:rsidRDefault="009C0CD5" w:rsidP="009C0CD5">
            <w:pPr>
              <w:spacing w:before="40" w:after="20"/>
              <w:jc w:val="center"/>
              <w:rPr>
                <w:rFonts w:cs="Arial"/>
                <w:sz w:val="18"/>
                <w:szCs w:val="18"/>
              </w:rPr>
            </w:pPr>
            <w:r w:rsidRPr="009C0CD5">
              <w:rPr>
                <w:rFonts w:cs="Arial"/>
                <w:sz w:val="18"/>
                <w:szCs w:val="18"/>
              </w:rPr>
              <w:t>0.927</w:t>
            </w:r>
          </w:p>
        </w:tc>
        <w:tc>
          <w:tcPr>
            <w:tcW w:w="1247" w:type="dxa"/>
            <w:tcBorders>
              <w:top w:val="nil"/>
              <w:left w:val="nil"/>
              <w:bottom w:val="nil"/>
              <w:right w:val="nil"/>
            </w:tcBorders>
            <w:vAlign w:val="bottom"/>
          </w:tcPr>
          <w:p w14:paraId="7F0D8DB9" w14:textId="77777777" w:rsidR="009C0CD5" w:rsidRPr="009C0CD5" w:rsidRDefault="009C0CD5" w:rsidP="009C0CD5">
            <w:pPr>
              <w:spacing w:before="40" w:after="20"/>
              <w:jc w:val="center"/>
              <w:rPr>
                <w:rFonts w:cs="Arial"/>
                <w:sz w:val="18"/>
                <w:szCs w:val="18"/>
              </w:rPr>
            </w:pPr>
            <w:r w:rsidRPr="009C0CD5">
              <w:rPr>
                <w:rFonts w:cs="Arial"/>
                <w:sz w:val="18"/>
                <w:szCs w:val="18"/>
              </w:rPr>
              <w:t>0.909</w:t>
            </w:r>
          </w:p>
        </w:tc>
        <w:tc>
          <w:tcPr>
            <w:tcW w:w="1247" w:type="dxa"/>
            <w:tcBorders>
              <w:top w:val="nil"/>
              <w:left w:val="nil"/>
              <w:bottom w:val="nil"/>
              <w:right w:val="nil"/>
            </w:tcBorders>
            <w:vAlign w:val="bottom"/>
          </w:tcPr>
          <w:p w14:paraId="4602FDCC" w14:textId="77777777" w:rsidR="009C0CD5" w:rsidRPr="009C0CD5" w:rsidRDefault="009C0CD5" w:rsidP="009C0CD5">
            <w:pPr>
              <w:spacing w:before="40" w:after="20"/>
              <w:jc w:val="center"/>
              <w:rPr>
                <w:rFonts w:cs="Arial"/>
                <w:sz w:val="18"/>
                <w:szCs w:val="18"/>
              </w:rPr>
            </w:pPr>
            <w:r w:rsidRPr="009C0CD5">
              <w:rPr>
                <w:rFonts w:cs="Arial"/>
                <w:sz w:val="18"/>
                <w:szCs w:val="18"/>
              </w:rPr>
              <w:t>0.919</w:t>
            </w:r>
          </w:p>
        </w:tc>
      </w:tr>
      <w:tr w:rsidR="009C0CD5" w:rsidRPr="009C0CD5" w14:paraId="10C7D851" w14:textId="77777777" w:rsidTr="00A64ED1">
        <w:tc>
          <w:tcPr>
            <w:tcW w:w="2268" w:type="dxa"/>
            <w:tcBorders>
              <w:top w:val="nil"/>
              <w:left w:val="nil"/>
              <w:bottom w:val="nil"/>
              <w:right w:val="single" w:sz="18" w:space="0" w:color="002060"/>
            </w:tcBorders>
            <w:shd w:val="clear" w:color="auto" w:fill="auto"/>
            <w:vAlign w:val="center"/>
          </w:tcPr>
          <w:p w14:paraId="5E452591" w14:textId="77777777" w:rsidR="009C0CD5" w:rsidRPr="00F75B25" w:rsidRDefault="009C0CD5" w:rsidP="009C0CD5">
            <w:pPr>
              <w:spacing w:before="40" w:after="20"/>
              <w:rPr>
                <w:rFonts w:cs="Arial"/>
                <w:sz w:val="18"/>
                <w:szCs w:val="18"/>
              </w:rPr>
            </w:pPr>
            <w:r w:rsidRPr="00F75B25">
              <w:rPr>
                <w:rFonts w:cs="Arial"/>
                <w:sz w:val="18"/>
                <w:szCs w:val="18"/>
              </w:rPr>
              <w:t>Mansfield S</w:t>
            </w:r>
          </w:p>
        </w:tc>
        <w:tc>
          <w:tcPr>
            <w:tcW w:w="1134" w:type="dxa"/>
            <w:tcBorders>
              <w:top w:val="nil"/>
              <w:left w:val="single" w:sz="18" w:space="0" w:color="002060"/>
              <w:bottom w:val="nil"/>
              <w:right w:val="nil"/>
            </w:tcBorders>
            <w:shd w:val="clear" w:color="auto" w:fill="auto"/>
            <w:vAlign w:val="bottom"/>
          </w:tcPr>
          <w:p w14:paraId="1DBF0884" w14:textId="77777777" w:rsidR="009C0CD5" w:rsidRPr="009C0CD5" w:rsidRDefault="009C0CD5" w:rsidP="009C0CD5">
            <w:pPr>
              <w:spacing w:before="40" w:after="20"/>
              <w:jc w:val="center"/>
              <w:rPr>
                <w:rFonts w:cs="Arial"/>
                <w:sz w:val="18"/>
                <w:szCs w:val="18"/>
              </w:rPr>
            </w:pPr>
            <w:r w:rsidRPr="009C0CD5">
              <w:rPr>
                <w:rFonts w:cs="Arial"/>
                <w:sz w:val="18"/>
                <w:szCs w:val="18"/>
              </w:rPr>
              <w:t>0.992</w:t>
            </w:r>
          </w:p>
        </w:tc>
        <w:tc>
          <w:tcPr>
            <w:tcW w:w="1134" w:type="dxa"/>
            <w:tcBorders>
              <w:top w:val="nil"/>
              <w:left w:val="nil"/>
              <w:bottom w:val="nil"/>
              <w:right w:val="nil"/>
            </w:tcBorders>
            <w:shd w:val="clear" w:color="auto" w:fill="auto"/>
            <w:vAlign w:val="bottom"/>
          </w:tcPr>
          <w:p w14:paraId="44B66574" w14:textId="77777777" w:rsidR="009C0CD5" w:rsidRPr="009C0CD5" w:rsidRDefault="009C0CD5" w:rsidP="009C0CD5">
            <w:pPr>
              <w:spacing w:before="40" w:after="20"/>
              <w:jc w:val="center"/>
              <w:rPr>
                <w:rFonts w:cs="Arial"/>
                <w:sz w:val="18"/>
                <w:szCs w:val="18"/>
              </w:rPr>
            </w:pPr>
            <w:r w:rsidRPr="009C0CD5">
              <w:rPr>
                <w:rFonts w:cs="Arial"/>
                <w:sz w:val="18"/>
                <w:szCs w:val="18"/>
              </w:rPr>
              <w:t>0.981</w:t>
            </w:r>
          </w:p>
        </w:tc>
        <w:tc>
          <w:tcPr>
            <w:tcW w:w="170" w:type="dxa"/>
            <w:tcBorders>
              <w:top w:val="nil"/>
              <w:left w:val="nil"/>
              <w:bottom w:val="nil"/>
              <w:right w:val="nil"/>
            </w:tcBorders>
            <w:vAlign w:val="bottom"/>
          </w:tcPr>
          <w:p w14:paraId="245EE12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6EFFF49" w14:textId="77777777" w:rsidR="009C0CD5" w:rsidRPr="009C0CD5" w:rsidRDefault="009C0CD5" w:rsidP="009C0CD5">
            <w:pPr>
              <w:spacing w:before="40" w:after="20"/>
              <w:jc w:val="center"/>
              <w:rPr>
                <w:rFonts w:cs="Arial"/>
                <w:sz w:val="18"/>
                <w:szCs w:val="18"/>
              </w:rPr>
            </w:pPr>
            <w:r w:rsidRPr="009C0CD5">
              <w:rPr>
                <w:rFonts w:cs="Arial"/>
                <w:sz w:val="18"/>
                <w:szCs w:val="18"/>
              </w:rPr>
              <w:t>1.798</w:t>
            </w:r>
          </w:p>
        </w:tc>
        <w:tc>
          <w:tcPr>
            <w:tcW w:w="1247" w:type="dxa"/>
            <w:tcBorders>
              <w:top w:val="nil"/>
              <w:left w:val="nil"/>
              <w:bottom w:val="nil"/>
              <w:right w:val="nil"/>
            </w:tcBorders>
            <w:vAlign w:val="bottom"/>
          </w:tcPr>
          <w:p w14:paraId="2021923A" w14:textId="77777777" w:rsidR="009C0CD5" w:rsidRPr="009C0CD5" w:rsidRDefault="009C0CD5" w:rsidP="009C0CD5">
            <w:pPr>
              <w:spacing w:before="40" w:after="20"/>
              <w:jc w:val="center"/>
              <w:rPr>
                <w:rFonts w:cs="Arial"/>
                <w:sz w:val="18"/>
                <w:szCs w:val="18"/>
              </w:rPr>
            </w:pPr>
            <w:r w:rsidRPr="009C0CD5">
              <w:rPr>
                <w:rFonts w:cs="Arial"/>
                <w:sz w:val="18"/>
                <w:szCs w:val="18"/>
              </w:rPr>
              <w:t>1.763</w:t>
            </w:r>
          </w:p>
        </w:tc>
        <w:tc>
          <w:tcPr>
            <w:tcW w:w="1247" w:type="dxa"/>
            <w:tcBorders>
              <w:top w:val="nil"/>
              <w:left w:val="nil"/>
              <w:bottom w:val="nil"/>
              <w:right w:val="nil"/>
            </w:tcBorders>
            <w:vAlign w:val="bottom"/>
          </w:tcPr>
          <w:p w14:paraId="42F37477" w14:textId="77777777" w:rsidR="009C0CD5" w:rsidRPr="009C0CD5" w:rsidRDefault="009C0CD5" w:rsidP="009C0CD5">
            <w:pPr>
              <w:spacing w:before="40" w:after="20"/>
              <w:jc w:val="center"/>
              <w:rPr>
                <w:rFonts w:cs="Arial"/>
                <w:sz w:val="18"/>
                <w:szCs w:val="18"/>
              </w:rPr>
            </w:pPr>
            <w:r w:rsidRPr="009C0CD5">
              <w:rPr>
                <w:rFonts w:cs="Arial"/>
                <w:sz w:val="18"/>
                <w:szCs w:val="18"/>
              </w:rPr>
              <w:t>1.782</w:t>
            </w:r>
          </w:p>
        </w:tc>
      </w:tr>
      <w:tr w:rsidR="009C0CD5" w:rsidRPr="009C0CD5" w14:paraId="51C2D8CB" w14:textId="77777777" w:rsidTr="00A64ED1">
        <w:tc>
          <w:tcPr>
            <w:tcW w:w="2268" w:type="dxa"/>
            <w:tcBorders>
              <w:top w:val="nil"/>
              <w:left w:val="nil"/>
              <w:bottom w:val="nil"/>
              <w:right w:val="single" w:sz="18" w:space="0" w:color="002060"/>
            </w:tcBorders>
            <w:shd w:val="clear" w:color="auto" w:fill="auto"/>
            <w:vAlign w:val="center"/>
          </w:tcPr>
          <w:p w14:paraId="5DC26228" w14:textId="77777777" w:rsidR="009C0CD5" w:rsidRPr="00F75B25" w:rsidRDefault="009C0CD5" w:rsidP="009C0CD5">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002060"/>
              <w:bottom w:val="nil"/>
              <w:right w:val="nil"/>
            </w:tcBorders>
            <w:shd w:val="clear" w:color="auto" w:fill="auto"/>
            <w:vAlign w:val="bottom"/>
          </w:tcPr>
          <w:p w14:paraId="053C845B" w14:textId="77777777" w:rsidR="009C0CD5" w:rsidRPr="009C0CD5" w:rsidRDefault="009C0CD5" w:rsidP="009C0CD5">
            <w:pPr>
              <w:spacing w:before="40" w:after="20"/>
              <w:jc w:val="center"/>
              <w:rPr>
                <w:rFonts w:cs="Arial"/>
                <w:sz w:val="18"/>
                <w:szCs w:val="18"/>
              </w:rPr>
            </w:pPr>
            <w:r w:rsidRPr="009C0CD5">
              <w:rPr>
                <w:rFonts w:cs="Arial"/>
                <w:sz w:val="18"/>
                <w:szCs w:val="18"/>
              </w:rPr>
              <w:t>1.122</w:t>
            </w:r>
          </w:p>
        </w:tc>
        <w:tc>
          <w:tcPr>
            <w:tcW w:w="1134" w:type="dxa"/>
            <w:tcBorders>
              <w:top w:val="nil"/>
              <w:left w:val="nil"/>
              <w:bottom w:val="nil"/>
              <w:right w:val="nil"/>
            </w:tcBorders>
            <w:shd w:val="clear" w:color="auto" w:fill="auto"/>
            <w:vAlign w:val="bottom"/>
          </w:tcPr>
          <w:p w14:paraId="7DAE5924" w14:textId="77777777" w:rsidR="009C0CD5" w:rsidRPr="009C0CD5" w:rsidRDefault="009C0CD5" w:rsidP="009C0CD5">
            <w:pPr>
              <w:spacing w:before="40" w:after="20"/>
              <w:jc w:val="center"/>
              <w:rPr>
                <w:rFonts w:cs="Arial"/>
                <w:sz w:val="18"/>
                <w:szCs w:val="18"/>
              </w:rPr>
            </w:pPr>
            <w:r w:rsidRPr="009C0CD5">
              <w:rPr>
                <w:rFonts w:cs="Arial"/>
                <w:sz w:val="18"/>
                <w:szCs w:val="18"/>
              </w:rPr>
              <w:t>1.110</w:t>
            </w:r>
          </w:p>
        </w:tc>
        <w:tc>
          <w:tcPr>
            <w:tcW w:w="170" w:type="dxa"/>
            <w:tcBorders>
              <w:top w:val="nil"/>
              <w:left w:val="nil"/>
              <w:bottom w:val="nil"/>
              <w:right w:val="nil"/>
            </w:tcBorders>
            <w:vAlign w:val="bottom"/>
          </w:tcPr>
          <w:p w14:paraId="249EC23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98DE031" w14:textId="77777777" w:rsidR="009C0CD5" w:rsidRPr="009C0CD5" w:rsidRDefault="009C0CD5" w:rsidP="009C0CD5">
            <w:pPr>
              <w:spacing w:before="40" w:after="20"/>
              <w:jc w:val="center"/>
              <w:rPr>
                <w:rFonts w:cs="Arial"/>
                <w:sz w:val="18"/>
                <w:szCs w:val="18"/>
              </w:rPr>
            </w:pPr>
            <w:r w:rsidRPr="009C0CD5">
              <w:rPr>
                <w:rFonts w:cs="Arial"/>
                <w:sz w:val="18"/>
                <w:szCs w:val="18"/>
              </w:rPr>
              <w:t>0.957</w:t>
            </w:r>
          </w:p>
        </w:tc>
        <w:tc>
          <w:tcPr>
            <w:tcW w:w="1247" w:type="dxa"/>
            <w:tcBorders>
              <w:top w:val="nil"/>
              <w:left w:val="nil"/>
              <w:bottom w:val="nil"/>
              <w:right w:val="nil"/>
            </w:tcBorders>
            <w:vAlign w:val="bottom"/>
          </w:tcPr>
          <w:p w14:paraId="52DEAFAF" w14:textId="77777777" w:rsidR="009C0CD5" w:rsidRPr="009C0CD5" w:rsidRDefault="009C0CD5" w:rsidP="009C0CD5">
            <w:pPr>
              <w:spacing w:before="40" w:after="20"/>
              <w:jc w:val="center"/>
              <w:rPr>
                <w:rFonts w:cs="Arial"/>
                <w:sz w:val="18"/>
                <w:szCs w:val="18"/>
              </w:rPr>
            </w:pPr>
            <w:r w:rsidRPr="009C0CD5">
              <w:rPr>
                <w:rFonts w:cs="Arial"/>
                <w:sz w:val="18"/>
                <w:szCs w:val="18"/>
              </w:rPr>
              <w:t>0.939</w:t>
            </w:r>
          </w:p>
        </w:tc>
        <w:tc>
          <w:tcPr>
            <w:tcW w:w="1247" w:type="dxa"/>
            <w:tcBorders>
              <w:top w:val="nil"/>
              <w:left w:val="nil"/>
              <w:bottom w:val="nil"/>
              <w:right w:val="nil"/>
            </w:tcBorders>
            <w:vAlign w:val="bottom"/>
          </w:tcPr>
          <w:p w14:paraId="4406BE64" w14:textId="77777777" w:rsidR="009C0CD5" w:rsidRPr="009C0CD5" w:rsidRDefault="009C0CD5" w:rsidP="009C0CD5">
            <w:pPr>
              <w:spacing w:before="40" w:after="20"/>
              <w:jc w:val="center"/>
              <w:rPr>
                <w:rFonts w:cs="Arial"/>
                <w:sz w:val="18"/>
                <w:szCs w:val="18"/>
              </w:rPr>
            </w:pPr>
            <w:r w:rsidRPr="009C0CD5">
              <w:rPr>
                <w:rFonts w:cs="Arial"/>
                <w:sz w:val="18"/>
                <w:szCs w:val="18"/>
              </w:rPr>
              <w:t>0.949</w:t>
            </w:r>
          </w:p>
        </w:tc>
      </w:tr>
      <w:tr w:rsidR="009C0CD5" w:rsidRPr="009C0CD5" w14:paraId="3AFA1EA4" w14:textId="77777777" w:rsidTr="00A64ED1">
        <w:tc>
          <w:tcPr>
            <w:tcW w:w="2268" w:type="dxa"/>
            <w:tcBorders>
              <w:top w:val="nil"/>
              <w:left w:val="nil"/>
              <w:bottom w:val="nil"/>
              <w:right w:val="single" w:sz="18" w:space="0" w:color="002060"/>
            </w:tcBorders>
            <w:shd w:val="clear" w:color="auto" w:fill="auto"/>
            <w:vAlign w:val="center"/>
          </w:tcPr>
          <w:p w14:paraId="3B03D51D" w14:textId="77777777" w:rsidR="009C0CD5" w:rsidRPr="00F75B25" w:rsidRDefault="009C0CD5" w:rsidP="009C0CD5">
            <w:pPr>
              <w:spacing w:before="40" w:after="20"/>
              <w:rPr>
                <w:rFonts w:cs="Arial"/>
                <w:sz w:val="18"/>
                <w:szCs w:val="18"/>
              </w:rPr>
            </w:pPr>
            <w:r w:rsidRPr="00F75B25">
              <w:rPr>
                <w:rFonts w:cs="Arial"/>
                <w:sz w:val="18"/>
                <w:szCs w:val="18"/>
              </w:rPr>
              <w:t>Maroondah C</w:t>
            </w:r>
          </w:p>
        </w:tc>
        <w:tc>
          <w:tcPr>
            <w:tcW w:w="1134" w:type="dxa"/>
            <w:tcBorders>
              <w:top w:val="nil"/>
              <w:left w:val="single" w:sz="18" w:space="0" w:color="002060"/>
              <w:bottom w:val="nil"/>
              <w:right w:val="nil"/>
            </w:tcBorders>
            <w:shd w:val="clear" w:color="auto" w:fill="auto"/>
            <w:vAlign w:val="bottom"/>
          </w:tcPr>
          <w:p w14:paraId="1D138C8F" w14:textId="77777777" w:rsidR="009C0CD5" w:rsidRPr="009C0CD5" w:rsidRDefault="009C0CD5" w:rsidP="009C0CD5">
            <w:pPr>
              <w:spacing w:before="40" w:after="20"/>
              <w:jc w:val="center"/>
              <w:rPr>
                <w:rFonts w:cs="Arial"/>
                <w:sz w:val="18"/>
                <w:szCs w:val="18"/>
              </w:rPr>
            </w:pPr>
            <w:r w:rsidRPr="009C0CD5">
              <w:rPr>
                <w:rFonts w:cs="Arial"/>
                <w:sz w:val="18"/>
                <w:szCs w:val="18"/>
              </w:rPr>
              <w:t>0.883</w:t>
            </w:r>
          </w:p>
        </w:tc>
        <w:tc>
          <w:tcPr>
            <w:tcW w:w="1134" w:type="dxa"/>
            <w:tcBorders>
              <w:top w:val="nil"/>
              <w:left w:val="nil"/>
              <w:bottom w:val="nil"/>
              <w:right w:val="nil"/>
            </w:tcBorders>
            <w:shd w:val="clear" w:color="auto" w:fill="auto"/>
            <w:vAlign w:val="bottom"/>
          </w:tcPr>
          <w:p w14:paraId="12040752" w14:textId="77777777" w:rsidR="009C0CD5" w:rsidRPr="009C0CD5" w:rsidRDefault="009C0CD5" w:rsidP="009C0CD5">
            <w:pPr>
              <w:spacing w:before="40" w:after="20"/>
              <w:jc w:val="center"/>
              <w:rPr>
                <w:rFonts w:cs="Arial"/>
                <w:sz w:val="18"/>
                <w:szCs w:val="18"/>
              </w:rPr>
            </w:pPr>
            <w:r w:rsidRPr="009C0CD5">
              <w:rPr>
                <w:rFonts w:cs="Arial"/>
                <w:sz w:val="18"/>
                <w:szCs w:val="18"/>
              </w:rPr>
              <w:t>0.874</w:t>
            </w:r>
          </w:p>
        </w:tc>
        <w:tc>
          <w:tcPr>
            <w:tcW w:w="170" w:type="dxa"/>
            <w:tcBorders>
              <w:top w:val="nil"/>
              <w:left w:val="nil"/>
              <w:bottom w:val="nil"/>
              <w:right w:val="nil"/>
            </w:tcBorders>
            <w:vAlign w:val="bottom"/>
          </w:tcPr>
          <w:p w14:paraId="3F997F33"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EB19A05" w14:textId="77777777" w:rsidR="009C0CD5" w:rsidRPr="009C0CD5" w:rsidRDefault="009C0CD5" w:rsidP="009C0CD5">
            <w:pPr>
              <w:spacing w:before="40" w:after="20"/>
              <w:jc w:val="center"/>
              <w:rPr>
                <w:rFonts w:cs="Arial"/>
                <w:sz w:val="18"/>
                <w:szCs w:val="18"/>
              </w:rPr>
            </w:pPr>
            <w:r w:rsidRPr="009C0CD5">
              <w:rPr>
                <w:rFonts w:cs="Arial"/>
                <w:sz w:val="18"/>
                <w:szCs w:val="18"/>
              </w:rPr>
              <w:t>0.910</w:t>
            </w:r>
          </w:p>
        </w:tc>
        <w:tc>
          <w:tcPr>
            <w:tcW w:w="1247" w:type="dxa"/>
            <w:tcBorders>
              <w:top w:val="nil"/>
              <w:left w:val="nil"/>
              <w:bottom w:val="nil"/>
              <w:right w:val="nil"/>
            </w:tcBorders>
            <w:vAlign w:val="bottom"/>
          </w:tcPr>
          <w:p w14:paraId="7E6EB17E" w14:textId="77777777" w:rsidR="009C0CD5" w:rsidRPr="009C0CD5" w:rsidRDefault="009C0CD5" w:rsidP="009C0CD5">
            <w:pPr>
              <w:spacing w:before="40" w:after="20"/>
              <w:jc w:val="center"/>
              <w:rPr>
                <w:rFonts w:cs="Arial"/>
                <w:sz w:val="18"/>
                <w:szCs w:val="18"/>
              </w:rPr>
            </w:pPr>
            <w:r w:rsidRPr="009C0CD5">
              <w:rPr>
                <w:rFonts w:cs="Arial"/>
                <w:sz w:val="18"/>
                <w:szCs w:val="18"/>
              </w:rPr>
              <w:t>0.892</w:t>
            </w:r>
          </w:p>
        </w:tc>
        <w:tc>
          <w:tcPr>
            <w:tcW w:w="1247" w:type="dxa"/>
            <w:tcBorders>
              <w:top w:val="nil"/>
              <w:left w:val="nil"/>
              <w:bottom w:val="nil"/>
              <w:right w:val="nil"/>
            </w:tcBorders>
            <w:vAlign w:val="bottom"/>
          </w:tcPr>
          <w:p w14:paraId="779C1C64" w14:textId="77777777" w:rsidR="009C0CD5" w:rsidRPr="009C0CD5" w:rsidRDefault="009C0CD5" w:rsidP="009C0CD5">
            <w:pPr>
              <w:spacing w:before="40" w:after="20"/>
              <w:jc w:val="center"/>
              <w:rPr>
                <w:rFonts w:cs="Arial"/>
                <w:sz w:val="18"/>
                <w:szCs w:val="18"/>
              </w:rPr>
            </w:pPr>
            <w:r w:rsidRPr="009C0CD5">
              <w:rPr>
                <w:rFonts w:cs="Arial"/>
                <w:sz w:val="18"/>
                <w:szCs w:val="18"/>
              </w:rPr>
              <w:t>0.902</w:t>
            </w:r>
          </w:p>
        </w:tc>
      </w:tr>
      <w:tr w:rsidR="009C0CD5" w:rsidRPr="009C0CD5" w14:paraId="6207F161" w14:textId="77777777" w:rsidTr="00A64ED1">
        <w:tc>
          <w:tcPr>
            <w:tcW w:w="2268" w:type="dxa"/>
            <w:tcBorders>
              <w:top w:val="nil"/>
              <w:left w:val="nil"/>
              <w:bottom w:val="nil"/>
              <w:right w:val="single" w:sz="18" w:space="0" w:color="002060"/>
            </w:tcBorders>
            <w:shd w:val="clear" w:color="auto" w:fill="auto"/>
            <w:vAlign w:val="center"/>
          </w:tcPr>
          <w:p w14:paraId="28764C3A" w14:textId="77777777" w:rsidR="009C0CD5" w:rsidRPr="00F75B25" w:rsidRDefault="009C0CD5" w:rsidP="009C0CD5">
            <w:pPr>
              <w:spacing w:before="40" w:after="20"/>
              <w:rPr>
                <w:rFonts w:cs="Arial"/>
                <w:sz w:val="18"/>
                <w:szCs w:val="18"/>
              </w:rPr>
            </w:pPr>
            <w:r w:rsidRPr="00F75B25">
              <w:rPr>
                <w:rFonts w:cs="Arial"/>
                <w:sz w:val="18"/>
                <w:szCs w:val="18"/>
              </w:rPr>
              <w:t>Melbourne C</w:t>
            </w:r>
          </w:p>
        </w:tc>
        <w:tc>
          <w:tcPr>
            <w:tcW w:w="1134" w:type="dxa"/>
            <w:tcBorders>
              <w:top w:val="nil"/>
              <w:left w:val="single" w:sz="18" w:space="0" w:color="002060"/>
              <w:bottom w:val="nil"/>
              <w:right w:val="nil"/>
            </w:tcBorders>
            <w:shd w:val="clear" w:color="auto" w:fill="auto"/>
            <w:vAlign w:val="bottom"/>
          </w:tcPr>
          <w:p w14:paraId="5D570DF5"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c>
          <w:tcPr>
            <w:tcW w:w="1134" w:type="dxa"/>
            <w:tcBorders>
              <w:top w:val="nil"/>
              <w:left w:val="nil"/>
              <w:bottom w:val="nil"/>
              <w:right w:val="nil"/>
            </w:tcBorders>
            <w:shd w:val="clear" w:color="auto" w:fill="auto"/>
            <w:vAlign w:val="bottom"/>
          </w:tcPr>
          <w:p w14:paraId="6FBF5561" w14:textId="77777777" w:rsidR="009C0CD5" w:rsidRPr="009C0CD5" w:rsidRDefault="009C0CD5" w:rsidP="009C0CD5">
            <w:pPr>
              <w:spacing w:before="40" w:after="20"/>
              <w:jc w:val="center"/>
              <w:rPr>
                <w:rFonts w:cs="Arial"/>
                <w:sz w:val="18"/>
                <w:szCs w:val="18"/>
              </w:rPr>
            </w:pPr>
            <w:r w:rsidRPr="009C0CD5">
              <w:rPr>
                <w:rFonts w:cs="Arial"/>
                <w:sz w:val="18"/>
                <w:szCs w:val="18"/>
              </w:rPr>
              <w:t>0.935</w:t>
            </w:r>
          </w:p>
        </w:tc>
        <w:tc>
          <w:tcPr>
            <w:tcW w:w="170" w:type="dxa"/>
            <w:tcBorders>
              <w:top w:val="nil"/>
              <w:left w:val="nil"/>
              <w:bottom w:val="nil"/>
              <w:right w:val="nil"/>
            </w:tcBorders>
            <w:vAlign w:val="bottom"/>
          </w:tcPr>
          <w:p w14:paraId="1A3B613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30DB2A0" w14:textId="77777777" w:rsidR="009C0CD5" w:rsidRPr="009C0CD5" w:rsidRDefault="009C0CD5" w:rsidP="009C0CD5">
            <w:pPr>
              <w:spacing w:before="40" w:after="20"/>
              <w:jc w:val="center"/>
              <w:rPr>
                <w:rFonts w:cs="Arial"/>
                <w:sz w:val="18"/>
                <w:szCs w:val="18"/>
              </w:rPr>
            </w:pPr>
            <w:r w:rsidRPr="009C0CD5">
              <w:rPr>
                <w:rFonts w:cs="Arial"/>
                <w:sz w:val="18"/>
                <w:szCs w:val="18"/>
              </w:rPr>
              <w:t>1.798</w:t>
            </w:r>
          </w:p>
        </w:tc>
        <w:tc>
          <w:tcPr>
            <w:tcW w:w="1247" w:type="dxa"/>
            <w:tcBorders>
              <w:top w:val="nil"/>
              <w:left w:val="nil"/>
              <w:bottom w:val="nil"/>
              <w:right w:val="nil"/>
            </w:tcBorders>
            <w:vAlign w:val="bottom"/>
          </w:tcPr>
          <w:p w14:paraId="6F8AAC0B" w14:textId="77777777" w:rsidR="009C0CD5" w:rsidRPr="009C0CD5" w:rsidRDefault="009C0CD5" w:rsidP="009C0CD5">
            <w:pPr>
              <w:spacing w:before="40" w:after="20"/>
              <w:jc w:val="center"/>
              <w:rPr>
                <w:rFonts w:cs="Arial"/>
                <w:sz w:val="18"/>
                <w:szCs w:val="18"/>
              </w:rPr>
            </w:pPr>
            <w:r w:rsidRPr="009C0CD5">
              <w:rPr>
                <w:rFonts w:cs="Arial"/>
                <w:sz w:val="18"/>
                <w:szCs w:val="18"/>
              </w:rPr>
              <w:t>1.763</w:t>
            </w:r>
          </w:p>
        </w:tc>
        <w:tc>
          <w:tcPr>
            <w:tcW w:w="1247" w:type="dxa"/>
            <w:tcBorders>
              <w:top w:val="nil"/>
              <w:left w:val="nil"/>
              <w:bottom w:val="nil"/>
              <w:right w:val="nil"/>
            </w:tcBorders>
            <w:vAlign w:val="bottom"/>
          </w:tcPr>
          <w:p w14:paraId="35F70F05" w14:textId="77777777" w:rsidR="009C0CD5" w:rsidRPr="009C0CD5" w:rsidRDefault="009C0CD5" w:rsidP="009C0CD5">
            <w:pPr>
              <w:spacing w:before="40" w:after="20"/>
              <w:jc w:val="center"/>
              <w:rPr>
                <w:rFonts w:cs="Arial"/>
                <w:sz w:val="18"/>
                <w:szCs w:val="18"/>
              </w:rPr>
            </w:pPr>
            <w:r w:rsidRPr="009C0CD5">
              <w:rPr>
                <w:rFonts w:cs="Arial"/>
                <w:sz w:val="18"/>
                <w:szCs w:val="18"/>
              </w:rPr>
              <w:t>1.782</w:t>
            </w:r>
          </w:p>
        </w:tc>
      </w:tr>
      <w:tr w:rsidR="009C0CD5" w:rsidRPr="009C0CD5" w14:paraId="7A19BBAB" w14:textId="77777777" w:rsidTr="00A64ED1">
        <w:tc>
          <w:tcPr>
            <w:tcW w:w="2268" w:type="dxa"/>
            <w:tcBorders>
              <w:top w:val="nil"/>
              <w:left w:val="nil"/>
              <w:bottom w:val="nil"/>
              <w:right w:val="single" w:sz="18" w:space="0" w:color="002060"/>
            </w:tcBorders>
            <w:shd w:val="clear" w:color="auto" w:fill="auto"/>
            <w:vAlign w:val="center"/>
          </w:tcPr>
          <w:p w14:paraId="65C409C7" w14:textId="77777777" w:rsidR="009C0CD5" w:rsidRPr="00F75B25" w:rsidRDefault="009C0CD5" w:rsidP="009C0CD5">
            <w:pPr>
              <w:spacing w:before="40" w:after="20"/>
              <w:rPr>
                <w:rFonts w:cs="Arial"/>
                <w:sz w:val="18"/>
                <w:szCs w:val="18"/>
              </w:rPr>
            </w:pPr>
            <w:r w:rsidRPr="00F75B25">
              <w:rPr>
                <w:rFonts w:cs="Arial"/>
                <w:sz w:val="18"/>
                <w:szCs w:val="18"/>
              </w:rPr>
              <w:t>Melton C</w:t>
            </w:r>
          </w:p>
        </w:tc>
        <w:tc>
          <w:tcPr>
            <w:tcW w:w="1134" w:type="dxa"/>
            <w:tcBorders>
              <w:top w:val="nil"/>
              <w:left w:val="single" w:sz="18" w:space="0" w:color="002060"/>
              <w:bottom w:val="nil"/>
              <w:right w:val="nil"/>
            </w:tcBorders>
            <w:shd w:val="clear" w:color="auto" w:fill="auto"/>
            <w:vAlign w:val="bottom"/>
          </w:tcPr>
          <w:p w14:paraId="2CB7F495" w14:textId="77777777" w:rsidR="009C0CD5" w:rsidRPr="009C0CD5" w:rsidRDefault="009C0CD5" w:rsidP="009C0CD5">
            <w:pPr>
              <w:spacing w:before="40" w:after="20"/>
              <w:jc w:val="center"/>
              <w:rPr>
                <w:rFonts w:cs="Arial"/>
                <w:sz w:val="18"/>
                <w:szCs w:val="18"/>
              </w:rPr>
            </w:pPr>
            <w:r w:rsidRPr="009C0CD5">
              <w:rPr>
                <w:rFonts w:cs="Arial"/>
                <w:sz w:val="18"/>
                <w:szCs w:val="18"/>
              </w:rPr>
              <w:t>1.026</w:t>
            </w:r>
          </w:p>
        </w:tc>
        <w:tc>
          <w:tcPr>
            <w:tcW w:w="1134" w:type="dxa"/>
            <w:tcBorders>
              <w:top w:val="nil"/>
              <w:left w:val="nil"/>
              <w:bottom w:val="nil"/>
              <w:right w:val="nil"/>
            </w:tcBorders>
            <w:shd w:val="clear" w:color="auto" w:fill="auto"/>
            <w:vAlign w:val="bottom"/>
          </w:tcPr>
          <w:p w14:paraId="282EB114" w14:textId="77777777" w:rsidR="009C0CD5" w:rsidRPr="009C0CD5" w:rsidRDefault="009C0CD5" w:rsidP="009C0CD5">
            <w:pPr>
              <w:spacing w:before="40" w:after="20"/>
              <w:jc w:val="center"/>
              <w:rPr>
                <w:rFonts w:cs="Arial"/>
                <w:sz w:val="18"/>
                <w:szCs w:val="18"/>
              </w:rPr>
            </w:pPr>
            <w:r w:rsidRPr="009C0CD5">
              <w:rPr>
                <w:rFonts w:cs="Arial"/>
                <w:sz w:val="18"/>
                <w:szCs w:val="18"/>
              </w:rPr>
              <w:t>1.015</w:t>
            </w:r>
          </w:p>
        </w:tc>
        <w:tc>
          <w:tcPr>
            <w:tcW w:w="170" w:type="dxa"/>
            <w:tcBorders>
              <w:top w:val="nil"/>
              <w:left w:val="nil"/>
              <w:bottom w:val="nil"/>
              <w:right w:val="nil"/>
            </w:tcBorders>
            <w:vAlign w:val="bottom"/>
          </w:tcPr>
          <w:p w14:paraId="224C018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8E3EA97" w14:textId="77777777" w:rsidR="009C0CD5" w:rsidRPr="009C0CD5" w:rsidRDefault="009C0CD5" w:rsidP="009C0CD5">
            <w:pPr>
              <w:spacing w:before="40" w:after="20"/>
              <w:jc w:val="center"/>
              <w:rPr>
                <w:rFonts w:cs="Arial"/>
                <w:sz w:val="18"/>
                <w:szCs w:val="18"/>
              </w:rPr>
            </w:pPr>
            <w:r w:rsidRPr="009C0CD5">
              <w:rPr>
                <w:rFonts w:cs="Arial"/>
                <w:sz w:val="18"/>
                <w:szCs w:val="18"/>
              </w:rPr>
              <w:t>0.901</w:t>
            </w:r>
          </w:p>
        </w:tc>
        <w:tc>
          <w:tcPr>
            <w:tcW w:w="1247" w:type="dxa"/>
            <w:tcBorders>
              <w:top w:val="nil"/>
              <w:left w:val="nil"/>
              <w:bottom w:val="nil"/>
              <w:right w:val="nil"/>
            </w:tcBorders>
            <w:vAlign w:val="bottom"/>
          </w:tcPr>
          <w:p w14:paraId="3AAB8C6E" w14:textId="77777777" w:rsidR="009C0CD5" w:rsidRPr="009C0CD5" w:rsidRDefault="009C0CD5" w:rsidP="009C0CD5">
            <w:pPr>
              <w:spacing w:before="40" w:after="20"/>
              <w:jc w:val="center"/>
              <w:rPr>
                <w:rFonts w:cs="Arial"/>
                <w:sz w:val="18"/>
                <w:szCs w:val="18"/>
              </w:rPr>
            </w:pPr>
            <w:r w:rsidRPr="009C0CD5">
              <w:rPr>
                <w:rFonts w:cs="Arial"/>
                <w:sz w:val="18"/>
                <w:szCs w:val="18"/>
              </w:rPr>
              <w:t>0.884</w:t>
            </w:r>
          </w:p>
        </w:tc>
        <w:tc>
          <w:tcPr>
            <w:tcW w:w="1247" w:type="dxa"/>
            <w:tcBorders>
              <w:top w:val="nil"/>
              <w:left w:val="nil"/>
              <w:bottom w:val="nil"/>
              <w:right w:val="nil"/>
            </w:tcBorders>
            <w:vAlign w:val="bottom"/>
          </w:tcPr>
          <w:p w14:paraId="62372F2D" w14:textId="77777777" w:rsidR="009C0CD5" w:rsidRPr="009C0CD5" w:rsidRDefault="009C0CD5" w:rsidP="009C0CD5">
            <w:pPr>
              <w:spacing w:before="40" w:after="20"/>
              <w:jc w:val="center"/>
              <w:rPr>
                <w:rFonts w:cs="Arial"/>
                <w:sz w:val="18"/>
                <w:szCs w:val="18"/>
              </w:rPr>
            </w:pPr>
            <w:r w:rsidRPr="009C0CD5">
              <w:rPr>
                <w:rFonts w:cs="Arial"/>
                <w:sz w:val="18"/>
                <w:szCs w:val="18"/>
              </w:rPr>
              <w:t>0.893</w:t>
            </w:r>
          </w:p>
        </w:tc>
      </w:tr>
      <w:tr w:rsidR="009C0CD5" w:rsidRPr="009C0CD5" w14:paraId="1D9B39B9" w14:textId="77777777" w:rsidTr="00A64ED1">
        <w:tc>
          <w:tcPr>
            <w:tcW w:w="2268" w:type="dxa"/>
            <w:tcBorders>
              <w:top w:val="nil"/>
              <w:left w:val="nil"/>
              <w:bottom w:val="nil"/>
              <w:right w:val="single" w:sz="18" w:space="0" w:color="002060"/>
            </w:tcBorders>
            <w:shd w:val="clear" w:color="auto" w:fill="auto"/>
            <w:vAlign w:val="center"/>
          </w:tcPr>
          <w:p w14:paraId="484185A8" w14:textId="77777777" w:rsidR="009C0CD5" w:rsidRPr="00F75B25" w:rsidRDefault="009C0CD5" w:rsidP="009C0CD5">
            <w:pPr>
              <w:spacing w:before="40" w:after="20"/>
              <w:rPr>
                <w:rFonts w:cs="Arial"/>
                <w:sz w:val="18"/>
                <w:szCs w:val="18"/>
              </w:rPr>
            </w:pPr>
            <w:r w:rsidRPr="00F75B25">
              <w:rPr>
                <w:rFonts w:cs="Arial"/>
                <w:sz w:val="18"/>
                <w:szCs w:val="18"/>
              </w:rPr>
              <w:t>Mildura RC</w:t>
            </w:r>
          </w:p>
        </w:tc>
        <w:tc>
          <w:tcPr>
            <w:tcW w:w="1134" w:type="dxa"/>
            <w:tcBorders>
              <w:top w:val="nil"/>
              <w:left w:val="single" w:sz="18" w:space="0" w:color="002060"/>
              <w:bottom w:val="nil"/>
              <w:right w:val="nil"/>
            </w:tcBorders>
            <w:shd w:val="clear" w:color="auto" w:fill="auto"/>
            <w:vAlign w:val="bottom"/>
          </w:tcPr>
          <w:p w14:paraId="14B165A9" w14:textId="77777777" w:rsidR="009C0CD5" w:rsidRPr="009C0CD5" w:rsidRDefault="009C0CD5" w:rsidP="009C0CD5">
            <w:pPr>
              <w:spacing w:before="40" w:after="20"/>
              <w:jc w:val="center"/>
              <w:rPr>
                <w:rFonts w:cs="Arial"/>
                <w:sz w:val="18"/>
                <w:szCs w:val="18"/>
              </w:rPr>
            </w:pPr>
            <w:r w:rsidRPr="009C0CD5">
              <w:rPr>
                <w:rFonts w:cs="Arial"/>
                <w:sz w:val="18"/>
                <w:szCs w:val="18"/>
              </w:rPr>
              <w:t>1.256</w:t>
            </w:r>
          </w:p>
        </w:tc>
        <w:tc>
          <w:tcPr>
            <w:tcW w:w="1134" w:type="dxa"/>
            <w:tcBorders>
              <w:top w:val="nil"/>
              <w:left w:val="nil"/>
              <w:bottom w:val="nil"/>
              <w:right w:val="nil"/>
            </w:tcBorders>
            <w:shd w:val="clear" w:color="auto" w:fill="auto"/>
            <w:vAlign w:val="bottom"/>
          </w:tcPr>
          <w:p w14:paraId="7495BFE2" w14:textId="77777777" w:rsidR="009C0CD5" w:rsidRPr="009C0CD5" w:rsidRDefault="009C0CD5" w:rsidP="009C0CD5">
            <w:pPr>
              <w:spacing w:before="40" w:after="20"/>
              <w:jc w:val="center"/>
              <w:rPr>
                <w:rFonts w:cs="Arial"/>
                <w:sz w:val="18"/>
                <w:szCs w:val="18"/>
              </w:rPr>
            </w:pPr>
            <w:r w:rsidRPr="009C0CD5">
              <w:rPr>
                <w:rFonts w:cs="Arial"/>
                <w:sz w:val="18"/>
                <w:szCs w:val="18"/>
              </w:rPr>
              <w:t>1.242</w:t>
            </w:r>
          </w:p>
        </w:tc>
        <w:tc>
          <w:tcPr>
            <w:tcW w:w="170" w:type="dxa"/>
            <w:tcBorders>
              <w:top w:val="nil"/>
              <w:left w:val="nil"/>
              <w:bottom w:val="nil"/>
              <w:right w:val="nil"/>
            </w:tcBorders>
            <w:vAlign w:val="bottom"/>
          </w:tcPr>
          <w:p w14:paraId="2FEF49D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9F0D058" w14:textId="77777777" w:rsidR="009C0CD5" w:rsidRPr="009C0CD5" w:rsidRDefault="009C0CD5" w:rsidP="009C0CD5">
            <w:pPr>
              <w:spacing w:before="40" w:after="20"/>
              <w:jc w:val="center"/>
              <w:rPr>
                <w:rFonts w:cs="Arial"/>
                <w:sz w:val="18"/>
                <w:szCs w:val="18"/>
              </w:rPr>
            </w:pPr>
            <w:r w:rsidRPr="009C0CD5">
              <w:rPr>
                <w:rFonts w:cs="Arial"/>
                <w:sz w:val="18"/>
                <w:szCs w:val="18"/>
              </w:rPr>
              <w:t>1.098</w:t>
            </w:r>
          </w:p>
        </w:tc>
        <w:tc>
          <w:tcPr>
            <w:tcW w:w="1247" w:type="dxa"/>
            <w:tcBorders>
              <w:top w:val="nil"/>
              <w:left w:val="nil"/>
              <w:bottom w:val="nil"/>
              <w:right w:val="nil"/>
            </w:tcBorders>
            <w:vAlign w:val="bottom"/>
          </w:tcPr>
          <w:p w14:paraId="76757085" w14:textId="77777777" w:rsidR="009C0CD5" w:rsidRPr="009C0CD5" w:rsidRDefault="009C0CD5" w:rsidP="009C0CD5">
            <w:pPr>
              <w:spacing w:before="40" w:after="20"/>
              <w:jc w:val="center"/>
              <w:rPr>
                <w:rFonts w:cs="Arial"/>
                <w:sz w:val="18"/>
                <w:szCs w:val="18"/>
              </w:rPr>
            </w:pPr>
            <w:r w:rsidRPr="009C0CD5">
              <w:rPr>
                <w:rFonts w:cs="Arial"/>
                <w:sz w:val="18"/>
                <w:szCs w:val="18"/>
              </w:rPr>
              <w:t>1.077</w:t>
            </w:r>
          </w:p>
        </w:tc>
        <w:tc>
          <w:tcPr>
            <w:tcW w:w="1247" w:type="dxa"/>
            <w:tcBorders>
              <w:top w:val="nil"/>
              <w:left w:val="nil"/>
              <w:bottom w:val="nil"/>
              <w:right w:val="nil"/>
            </w:tcBorders>
            <w:vAlign w:val="bottom"/>
          </w:tcPr>
          <w:p w14:paraId="126A9322" w14:textId="77777777" w:rsidR="009C0CD5" w:rsidRPr="009C0CD5" w:rsidRDefault="009C0CD5" w:rsidP="009C0CD5">
            <w:pPr>
              <w:spacing w:before="40" w:after="20"/>
              <w:jc w:val="center"/>
              <w:rPr>
                <w:rFonts w:cs="Arial"/>
                <w:sz w:val="18"/>
                <w:szCs w:val="18"/>
              </w:rPr>
            </w:pPr>
            <w:r w:rsidRPr="009C0CD5">
              <w:rPr>
                <w:rFonts w:cs="Arial"/>
                <w:sz w:val="18"/>
                <w:szCs w:val="18"/>
              </w:rPr>
              <w:t>1.089</w:t>
            </w:r>
          </w:p>
        </w:tc>
      </w:tr>
      <w:tr w:rsidR="009C0CD5" w:rsidRPr="009C0CD5" w14:paraId="189F3128" w14:textId="77777777" w:rsidTr="00A64ED1">
        <w:tc>
          <w:tcPr>
            <w:tcW w:w="2268" w:type="dxa"/>
            <w:tcBorders>
              <w:top w:val="nil"/>
              <w:left w:val="nil"/>
              <w:bottom w:val="nil"/>
              <w:right w:val="single" w:sz="18" w:space="0" w:color="002060"/>
            </w:tcBorders>
            <w:shd w:val="clear" w:color="auto" w:fill="auto"/>
            <w:vAlign w:val="center"/>
          </w:tcPr>
          <w:p w14:paraId="670234CA" w14:textId="77777777" w:rsidR="009C0CD5" w:rsidRPr="00F75B25" w:rsidRDefault="009C0CD5" w:rsidP="009C0CD5">
            <w:pPr>
              <w:spacing w:before="40" w:after="20"/>
              <w:rPr>
                <w:rFonts w:cs="Arial"/>
                <w:sz w:val="18"/>
                <w:szCs w:val="18"/>
              </w:rPr>
            </w:pPr>
            <w:r w:rsidRPr="00F75B25">
              <w:rPr>
                <w:rFonts w:cs="Arial"/>
                <w:sz w:val="18"/>
                <w:szCs w:val="18"/>
              </w:rPr>
              <w:t>Mitchell S</w:t>
            </w:r>
          </w:p>
        </w:tc>
        <w:tc>
          <w:tcPr>
            <w:tcW w:w="1134" w:type="dxa"/>
            <w:tcBorders>
              <w:top w:val="nil"/>
              <w:left w:val="single" w:sz="18" w:space="0" w:color="002060"/>
              <w:bottom w:val="nil"/>
              <w:right w:val="nil"/>
            </w:tcBorders>
            <w:shd w:val="clear" w:color="auto" w:fill="auto"/>
            <w:vAlign w:val="bottom"/>
          </w:tcPr>
          <w:p w14:paraId="5AB00744" w14:textId="77777777" w:rsidR="009C0CD5" w:rsidRPr="009C0CD5" w:rsidRDefault="009C0CD5" w:rsidP="009C0CD5">
            <w:pPr>
              <w:spacing w:before="40" w:after="20"/>
              <w:jc w:val="center"/>
              <w:rPr>
                <w:rFonts w:cs="Arial"/>
                <w:sz w:val="18"/>
                <w:szCs w:val="18"/>
              </w:rPr>
            </w:pPr>
            <w:r w:rsidRPr="009C0CD5">
              <w:rPr>
                <w:rFonts w:cs="Arial"/>
                <w:sz w:val="18"/>
                <w:szCs w:val="18"/>
              </w:rPr>
              <w:t>1.047</w:t>
            </w:r>
          </w:p>
        </w:tc>
        <w:tc>
          <w:tcPr>
            <w:tcW w:w="1134" w:type="dxa"/>
            <w:tcBorders>
              <w:top w:val="nil"/>
              <w:left w:val="nil"/>
              <w:bottom w:val="nil"/>
              <w:right w:val="nil"/>
            </w:tcBorders>
            <w:shd w:val="clear" w:color="auto" w:fill="auto"/>
            <w:vAlign w:val="bottom"/>
          </w:tcPr>
          <w:p w14:paraId="2E13AC66" w14:textId="77777777" w:rsidR="009C0CD5" w:rsidRPr="009C0CD5" w:rsidRDefault="009C0CD5" w:rsidP="009C0CD5">
            <w:pPr>
              <w:spacing w:before="40" w:after="20"/>
              <w:jc w:val="center"/>
              <w:rPr>
                <w:rFonts w:cs="Arial"/>
                <w:sz w:val="18"/>
                <w:szCs w:val="18"/>
              </w:rPr>
            </w:pPr>
            <w:r w:rsidRPr="009C0CD5">
              <w:rPr>
                <w:rFonts w:cs="Arial"/>
                <w:sz w:val="18"/>
                <w:szCs w:val="18"/>
              </w:rPr>
              <w:t>1.036</w:t>
            </w:r>
          </w:p>
        </w:tc>
        <w:tc>
          <w:tcPr>
            <w:tcW w:w="170" w:type="dxa"/>
            <w:tcBorders>
              <w:top w:val="nil"/>
              <w:left w:val="nil"/>
              <w:bottom w:val="nil"/>
              <w:right w:val="nil"/>
            </w:tcBorders>
            <w:vAlign w:val="bottom"/>
          </w:tcPr>
          <w:p w14:paraId="43C97FB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435BEAA" w14:textId="77777777" w:rsidR="009C0CD5" w:rsidRPr="009C0CD5" w:rsidRDefault="009C0CD5" w:rsidP="009C0CD5">
            <w:pPr>
              <w:spacing w:before="40" w:after="20"/>
              <w:jc w:val="center"/>
              <w:rPr>
                <w:rFonts w:cs="Arial"/>
                <w:sz w:val="18"/>
                <w:szCs w:val="18"/>
              </w:rPr>
            </w:pPr>
            <w:r w:rsidRPr="009C0CD5">
              <w:rPr>
                <w:rFonts w:cs="Arial"/>
                <w:sz w:val="18"/>
                <w:szCs w:val="18"/>
              </w:rPr>
              <w:t>0.993</w:t>
            </w:r>
          </w:p>
        </w:tc>
        <w:tc>
          <w:tcPr>
            <w:tcW w:w="1247" w:type="dxa"/>
            <w:tcBorders>
              <w:top w:val="nil"/>
              <w:left w:val="nil"/>
              <w:bottom w:val="nil"/>
              <w:right w:val="nil"/>
            </w:tcBorders>
            <w:vAlign w:val="bottom"/>
          </w:tcPr>
          <w:p w14:paraId="3CE04D29" w14:textId="77777777" w:rsidR="009C0CD5" w:rsidRPr="009C0CD5" w:rsidRDefault="009C0CD5" w:rsidP="009C0CD5">
            <w:pPr>
              <w:spacing w:before="40" w:after="20"/>
              <w:jc w:val="center"/>
              <w:rPr>
                <w:rFonts w:cs="Arial"/>
                <w:sz w:val="18"/>
                <w:szCs w:val="18"/>
              </w:rPr>
            </w:pPr>
            <w:r w:rsidRPr="009C0CD5">
              <w:rPr>
                <w:rFonts w:cs="Arial"/>
                <w:sz w:val="18"/>
                <w:szCs w:val="18"/>
              </w:rPr>
              <w:t>0.974</w:t>
            </w:r>
          </w:p>
        </w:tc>
        <w:tc>
          <w:tcPr>
            <w:tcW w:w="1247" w:type="dxa"/>
            <w:tcBorders>
              <w:top w:val="nil"/>
              <w:left w:val="nil"/>
              <w:bottom w:val="nil"/>
              <w:right w:val="nil"/>
            </w:tcBorders>
            <w:vAlign w:val="bottom"/>
          </w:tcPr>
          <w:p w14:paraId="03FCE9BA" w14:textId="77777777" w:rsidR="009C0CD5" w:rsidRPr="009C0CD5" w:rsidRDefault="009C0CD5" w:rsidP="009C0CD5">
            <w:pPr>
              <w:spacing w:before="40" w:after="20"/>
              <w:jc w:val="center"/>
              <w:rPr>
                <w:rFonts w:cs="Arial"/>
                <w:sz w:val="18"/>
                <w:szCs w:val="18"/>
              </w:rPr>
            </w:pPr>
            <w:r w:rsidRPr="009C0CD5">
              <w:rPr>
                <w:rFonts w:cs="Arial"/>
                <w:sz w:val="18"/>
                <w:szCs w:val="18"/>
              </w:rPr>
              <w:t>0.984</w:t>
            </w:r>
          </w:p>
        </w:tc>
      </w:tr>
      <w:tr w:rsidR="009C0CD5" w:rsidRPr="009C0CD5" w14:paraId="70408E91" w14:textId="77777777" w:rsidTr="00A64ED1">
        <w:tc>
          <w:tcPr>
            <w:tcW w:w="2268" w:type="dxa"/>
            <w:tcBorders>
              <w:top w:val="nil"/>
              <w:left w:val="nil"/>
              <w:bottom w:val="nil"/>
              <w:right w:val="single" w:sz="18" w:space="0" w:color="002060"/>
            </w:tcBorders>
            <w:shd w:val="clear" w:color="auto" w:fill="auto"/>
            <w:vAlign w:val="center"/>
          </w:tcPr>
          <w:p w14:paraId="2E2D81EE" w14:textId="77777777" w:rsidR="009C0CD5" w:rsidRPr="00F75B25" w:rsidRDefault="009C0CD5" w:rsidP="009C0CD5">
            <w:pPr>
              <w:spacing w:before="40" w:after="20"/>
              <w:rPr>
                <w:rFonts w:cs="Arial"/>
                <w:sz w:val="18"/>
                <w:szCs w:val="18"/>
              </w:rPr>
            </w:pPr>
            <w:r w:rsidRPr="00F75B25">
              <w:rPr>
                <w:rFonts w:cs="Arial"/>
                <w:sz w:val="18"/>
                <w:szCs w:val="18"/>
              </w:rPr>
              <w:t>Moira S</w:t>
            </w:r>
          </w:p>
        </w:tc>
        <w:tc>
          <w:tcPr>
            <w:tcW w:w="1134" w:type="dxa"/>
            <w:tcBorders>
              <w:top w:val="nil"/>
              <w:left w:val="single" w:sz="18" w:space="0" w:color="002060"/>
              <w:bottom w:val="nil"/>
              <w:right w:val="nil"/>
            </w:tcBorders>
            <w:shd w:val="clear" w:color="auto" w:fill="auto"/>
            <w:vAlign w:val="bottom"/>
          </w:tcPr>
          <w:p w14:paraId="22DE5C5B" w14:textId="77777777" w:rsidR="009C0CD5" w:rsidRPr="009C0CD5" w:rsidRDefault="009C0CD5" w:rsidP="009C0CD5">
            <w:pPr>
              <w:spacing w:before="40" w:after="20"/>
              <w:jc w:val="center"/>
              <w:rPr>
                <w:rFonts w:cs="Arial"/>
                <w:sz w:val="18"/>
                <w:szCs w:val="18"/>
              </w:rPr>
            </w:pPr>
            <w:r w:rsidRPr="009C0CD5">
              <w:rPr>
                <w:rFonts w:cs="Arial"/>
                <w:sz w:val="18"/>
                <w:szCs w:val="18"/>
              </w:rPr>
              <w:t>1.197</w:t>
            </w:r>
          </w:p>
        </w:tc>
        <w:tc>
          <w:tcPr>
            <w:tcW w:w="1134" w:type="dxa"/>
            <w:tcBorders>
              <w:top w:val="nil"/>
              <w:left w:val="nil"/>
              <w:bottom w:val="nil"/>
              <w:right w:val="nil"/>
            </w:tcBorders>
            <w:shd w:val="clear" w:color="auto" w:fill="auto"/>
            <w:vAlign w:val="bottom"/>
          </w:tcPr>
          <w:p w14:paraId="4789E12E" w14:textId="77777777" w:rsidR="009C0CD5" w:rsidRPr="009C0CD5" w:rsidRDefault="009C0CD5" w:rsidP="009C0CD5">
            <w:pPr>
              <w:spacing w:before="40" w:after="20"/>
              <w:jc w:val="center"/>
              <w:rPr>
                <w:rFonts w:cs="Arial"/>
                <w:sz w:val="18"/>
                <w:szCs w:val="18"/>
              </w:rPr>
            </w:pPr>
            <w:r w:rsidRPr="009C0CD5">
              <w:rPr>
                <w:rFonts w:cs="Arial"/>
                <w:sz w:val="18"/>
                <w:szCs w:val="18"/>
              </w:rPr>
              <w:t>1.184</w:t>
            </w:r>
          </w:p>
        </w:tc>
        <w:tc>
          <w:tcPr>
            <w:tcW w:w="170" w:type="dxa"/>
            <w:tcBorders>
              <w:top w:val="nil"/>
              <w:left w:val="nil"/>
              <w:bottom w:val="nil"/>
              <w:right w:val="nil"/>
            </w:tcBorders>
            <w:vAlign w:val="bottom"/>
          </w:tcPr>
          <w:p w14:paraId="0F907E8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5539CB9" w14:textId="77777777" w:rsidR="009C0CD5" w:rsidRPr="009C0CD5" w:rsidRDefault="009C0CD5" w:rsidP="009C0CD5">
            <w:pPr>
              <w:spacing w:before="40" w:after="20"/>
              <w:jc w:val="center"/>
              <w:rPr>
                <w:rFonts w:cs="Arial"/>
                <w:sz w:val="18"/>
                <w:szCs w:val="18"/>
              </w:rPr>
            </w:pPr>
            <w:r w:rsidRPr="009C0CD5">
              <w:rPr>
                <w:rFonts w:cs="Arial"/>
                <w:sz w:val="18"/>
                <w:szCs w:val="18"/>
              </w:rPr>
              <w:t>1.111</w:t>
            </w:r>
          </w:p>
        </w:tc>
        <w:tc>
          <w:tcPr>
            <w:tcW w:w="1247" w:type="dxa"/>
            <w:tcBorders>
              <w:top w:val="nil"/>
              <w:left w:val="nil"/>
              <w:bottom w:val="nil"/>
              <w:right w:val="nil"/>
            </w:tcBorders>
            <w:vAlign w:val="bottom"/>
          </w:tcPr>
          <w:p w14:paraId="63B03335" w14:textId="77777777" w:rsidR="009C0CD5" w:rsidRPr="009C0CD5" w:rsidRDefault="009C0CD5" w:rsidP="009C0CD5">
            <w:pPr>
              <w:spacing w:before="40" w:after="20"/>
              <w:jc w:val="center"/>
              <w:rPr>
                <w:rFonts w:cs="Arial"/>
                <w:sz w:val="18"/>
                <w:szCs w:val="18"/>
              </w:rPr>
            </w:pPr>
            <w:r w:rsidRPr="009C0CD5">
              <w:rPr>
                <w:rFonts w:cs="Arial"/>
                <w:sz w:val="18"/>
                <w:szCs w:val="18"/>
              </w:rPr>
              <w:t>1.089</w:t>
            </w:r>
          </w:p>
        </w:tc>
        <w:tc>
          <w:tcPr>
            <w:tcW w:w="1247" w:type="dxa"/>
            <w:tcBorders>
              <w:top w:val="nil"/>
              <w:left w:val="nil"/>
              <w:bottom w:val="nil"/>
              <w:right w:val="nil"/>
            </w:tcBorders>
            <w:vAlign w:val="bottom"/>
          </w:tcPr>
          <w:p w14:paraId="79A95576" w14:textId="77777777" w:rsidR="009C0CD5" w:rsidRPr="009C0CD5" w:rsidRDefault="009C0CD5" w:rsidP="009C0CD5">
            <w:pPr>
              <w:spacing w:before="40" w:after="20"/>
              <w:jc w:val="center"/>
              <w:rPr>
                <w:rFonts w:cs="Arial"/>
                <w:sz w:val="18"/>
                <w:szCs w:val="18"/>
              </w:rPr>
            </w:pPr>
            <w:r w:rsidRPr="009C0CD5">
              <w:rPr>
                <w:rFonts w:cs="Arial"/>
                <w:sz w:val="18"/>
                <w:szCs w:val="18"/>
              </w:rPr>
              <w:t>1.101</w:t>
            </w:r>
          </w:p>
        </w:tc>
      </w:tr>
      <w:tr w:rsidR="009C0CD5" w:rsidRPr="009C0CD5" w14:paraId="6BBF5762" w14:textId="77777777" w:rsidTr="00A64ED1">
        <w:tc>
          <w:tcPr>
            <w:tcW w:w="2268" w:type="dxa"/>
            <w:tcBorders>
              <w:top w:val="nil"/>
              <w:left w:val="nil"/>
              <w:bottom w:val="nil"/>
              <w:right w:val="single" w:sz="18" w:space="0" w:color="002060"/>
            </w:tcBorders>
            <w:shd w:val="clear" w:color="auto" w:fill="auto"/>
            <w:vAlign w:val="center"/>
          </w:tcPr>
          <w:p w14:paraId="77AA56DF" w14:textId="77777777" w:rsidR="009C0CD5" w:rsidRPr="00F75B25" w:rsidRDefault="009C0CD5" w:rsidP="009C0CD5">
            <w:pPr>
              <w:spacing w:before="40" w:after="20"/>
              <w:rPr>
                <w:rFonts w:cs="Arial"/>
                <w:sz w:val="18"/>
                <w:szCs w:val="18"/>
              </w:rPr>
            </w:pPr>
            <w:r w:rsidRPr="00F75B25">
              <w:rPr>
                <w:rFonts w:cs="Arial"/>
                <w:sz w:val="18"/>
                <w:szCs w:val="18"/>
              </w:rPr>
              <w:t>Monash C</w:t>
            </w:r>
          </w:p>
        </w:tc>
        <w:tc>
          <w:tcPr>
            <w:tcW w:w="1134" w:type="dxa"/>
            <w:tcBorders>
              <w:top w:val="nil"/>
              <w:left w:val="single" w:sz="18" w:space="0" w:color="002060"/>
              <w:bottom w:val="nil"/>
              <w:right w:val="nil"/>
            </w:tcBorders>
            <w:shd w:val="clear" w:color="auto" w:fill="auto"/>
            <w:vAlign w:val="bottom"/>
          </w:tcPr>
          <w:p w14:paraId="5CD38F23" w14:textId="77777777" w:rsidR="009C0CD5" w:rsidRPr="009C0CD5" w:rsidRDefault="009C0CD5" w:rsidP="009C0CD5">
            <w:pPr>
              <w:spacing w:before="40" w:after="20"/>
              <w:jc w:val="center"/>
              <w:rPr>
                <w:rFonts w:cs="Arial"/>
                <w:sz w:val="18"/>
                <w:szCs w:val="18"/>
              </w:rPr>
            </w:pPr>
            <w:r w:rsidRPr="009C0CD5">
              <w:rPr>
                <w:rFonts w:cs="Arial"/>
                <w:sz w:val="18"/>
                <w:szCs w:val="18"/>
              </w:rPr>
              <w:t>0.880</w:t>
            </w:r>
          </w:p>
        </w:tc>
        <w:tc>
          <w:tcPr>
            <w:tcW w:w="1134" w:type="dxa"/>
            <w:tcBorders>
              <w:top w:val="nil"/>
              <w:left w:val="nil"/>
              <w:bottom w:val="nil"/>
              <w:right w:val="nil"/>
            </w:tcBorders>
            <w:shd w:val="clear" w:color="auto" w:fill="auto"/>
            <w:vAlign w:val="bottom"/>
          </w:tcPr>
          <w:p w14:paraId="3B2721BC" w14:textId="77777777" w:rsidR="009C0CD5" w:rsidRPr="009C0CD5" w:rsidRDefault="009C0CD5" w:rsidP="009C0CD5">
            <w:pPr>
              <w:spacing w:before="40" w:after="20"/>
              <w:jc w:val="center"/>
              <w:rPr>
                <w:rFonts w:cs="Arial"/>
                <w:sz w:val="18"/>
                <w:szCs w:val="18"/>
              </w:rPr>
            </w:pPr>
            <w:r w:rsidRPr="009C0CD5">
              <w:rPr>
                <w:rFonts w:cs="Arial"/>
                <w:sz w:val="18"/>
                <w:szCs w:val="18"/>
              </w:rPr>
              <w:t>0.870</w:t>
            </w:r>
          </w:p>
        </w:tc>
        <w:tc>
          <w:tcPr>
            <w:tcW w:w="170" w:type="dxa"/>
            <w:tcBorders>
              <w:top w:val="nil"/>
              <w:left w:val="nil"/>
              <w:bottom w:val="nil"/>
              <w:right w:val="nil"/>
            </w:tcBorders>
            <w:vAlign w:val="bottom"/>
          </w:tcPr>
          <w:p w14:paraId="6745F1F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160E502" w14:textId="77777777" w:rsidR="009C0CD5" w:rsidRPr="009C0CD5" w:rsidRDefault="009C0CD5" w:rsidP="009C0CD5">
            <w:pPr>
              <w:spacing w:before="40" w:after="20"/>
              <w:jc w:val="center"/>
              <w:rPr>
                <w:rFonts w:cs="Arial"/>
                <w:sz w:val="18"/>
                <w:szCs w:val="18"/>
              </w:rPr>
            </w:pPr>
            <w:r w:rsidRPr="009C0CD5">
              <w:rPr>
                <w:rFonts w:cs="Arial"/>
                <w:sz w:val="18"/>
                <w:szCs w:val="18"/>
              </w:rPr>
              <w:t>0.991</w:t>
            </w:r>
          </w:p>
        </w:tc>
        <w:tc>
          <w:tcPr>
            <w:tcW w:w="1247" w:type="dxa"/>
            <w:tcBorders>
              <w:top w:val="nil"/>
              <w:left w:val="nil"/>
              <w:bottom w:val="nil"/>
              <w:right w:val="nil"/>
            </w:tcBorders>
            <w:vAlign w:val="bottom"/>
          </w:tcPr>
          <w:p w14:paraId="7D3E2164" w14:textId="77777777" w:rsidR="009C0CD5" w:rsidRPr="009C0CD5" w:rsidRDefault="009C0CD5" w:rsidP="009C0CD5">
            <w:pPr>
              <w:spacing w:before="40" w:after="20"/>
              <w:jc w:val="center"/>
              <w:rPr>
                <w:rFonts w:cs="Arial"/>
                <w:sz w:val="18"/>
                <w:szCs w:val="18"/>
              </w:rPr>
            </w:pPr>
            <w:r w:rsidRPr="009C0CD5">
              <w:rPr>
                <w:rFonts w:cs="Arial"/>
                <w:sz w:val="18"/>
                <w:szCs w:val="18"/>
              </w:rPr>
              <w:t>0.971</w:t>
            </w:r>
          </w:p>
        </w:tc>
        <w:tc>
          <w:tcPr>
            <w:tcW w:w="1247" w:type="dxa"/>
            <w:tcBorders>
              <w:top w:val="nil"/>
              <w:left w:val="nil"/>
              <w:bottom w:val="nil"/>
              <w:right w:val="nil"/>
            </w:tcBorders>
            <w:vAlign w:val="bottom"/>
          </w:tcPr>
          <w:p w14:paraId="5393E4DA" w14:textId="77777777" w:rsidR="009C0CD5" w:rsidRPr="009C0CD5" w:rsidRDefault="009C0CD5" w:rsidP="009C0CD5">
            <w:pPr>
              <w:spacing w:before="40" w:after="20"/>
              <w:jc w:val="center"/>
              <w:rPr>
                <w:rFonts w:cs="Arial"/>
                <w:sz w:val="18"/>
                <w:szCs w:val="18"/>
              </w:rPr>
            </w:pPr>
            <w:r w:rsidRPr="009C0CD5">
              <w:rPr>
                <w:rFonts w:cs="Arial"/>
                <w:sz w:val="18"/>
                <w:szCs w:val="18"/>
              </w:rPr>
              <w:t>0.982</w:t>
            </w:r>
          </w:p>
        </w:tc>
      </w:tr>
      <w:tr w:rsidR="009C0CD5" w:rsidRPr="009C0CD5" w14:paraId="1D1AD2E8" w14:textId="77777777" w:rsidTr="00A64ED1">
        <w:tc>
          <w:tcPr>
            <w:tcW w:w="2268" w:type="dxa"/>
            <w:tcBorders>
              <w:top w:val="nil"/>
              <w:left w:val="nil"/>
              <w:bottom w:val="nil"/>
              <w:right w:val="single" w:sz="18" w:space="0" w:color="002060"/>
            </w:tcBorders>
            <w:shd w:val="clear" w:color="auto" w:fill="auto"/>
            <w:vAlign w:val="center"/>
          </w:tcPr>
          <w:p w14:paraId="268842CA" w14:textId="77777777" w:rsidR="009C0CD5" w:rsidRPr="00F75B25" w:rsidRDefault="009C0CD5" w:rsidP="009C0CD5">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002060"/>
              <w:bottom w:val="nil"/>
              <w:right w:val="nil"/>
            </w:tcBorders>
            <w:shd w:val="clear" w:color="auto" w:fill="auto"/>
            <w:vAlign w:val="bottom"/>
          </w:tcPr>
          <w:p w14:paraId="54770058" w14:textId="77777777" w:rsidR="009C0CD5" w:rsidRPr="009C0CD5" w:rsidRDefault="009C0CD5" w:rsidP="009C0CD5">
            <w:pPr>
              <w:spacing w:before="40" w:after="20"/>
              <w:jc w:val="center"/>
              <w:rPr>
                <w:rFonts w:cs="Arial"/>
                <w:sz w:val="18"/>
                <w:szCs w:val="18"/>
              </w:rPr>
            </w:pPr>
            <w:r w:rsidRPr="009C0CD5">
              <w:rPr>
                <w:rFonts w:cs="Arial"/>
                <w:sz w:val="18"/>
                <w:szCs w:val="18"/>
              </w:rPr>
              <w:t>0.940</w:t>
            </w:r>
          </w:p>
        </w:tc>
        <w:tc>
          <w:tcPr>
            <w:tcW w:w="1134" w:type="dxa"/>
            <w:tcBorders>
              <w:top w:val="nil"/>
              <w:left w:val="nil"/>
              <w:bottom w:val="nil"/>
              <w:right w:val="nil"/>
            </w:tcBorders>
            <w:shd w:val="clear" w:color="auto" w:fill="auto"/>
            <w:vAlign w:val="bottom"/>
          </w:tcPr>
          <w:p w14:paraId="74551C50" w14:textId="77777777" w:rsidR="009C0CD5" w:rsidRPr="009C0CD5" w:rsidRDefault="009C0CD5" w:rsidP="009C0CD5">
            <w:pPr>
              <w:spacing w:before="40" w:after="20"/>
              <w:jc w:val="center"/>
              <w:rPr>
                <w:rFonts w:cs="Arial"/>
                <w:sz w:val="18"/>
                <w:szCs w:val="18"/>
              </w:rPr>
            </w:pPr>
            <w:r w:rsidRPr="009C0CD5">
              <w:rPr>
                <w:rFonts w:cs="Arial"/>
                <w:sz w:val="18"/>
                <w:szCs w:val="18"/>
              </w:rPr>
              <w:t>0.930</w:t>
            </w:r>
          </w:p>
        </w:tc>
        <w:tc>
          <w:tcPr>
            <w:tcW w:w="170" w:type="dxa"/>
            <w:tcBorders>
              <w:top w:val="nil"/>
              <w:left w:val="nil"/>
              <w:bottom w:val="nil"/>
              <w:right w:val="nil"/>
            </w:tcBorders>
            <w:vAlign w:val="bottom"/>
          </w:tcPr>
          <w:p w14:paraId="002C1BE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7383E79" w14:textId="77777777" w:rsidR="009C0CD5" w:rsidRPr="009C0CD5" w:rsidRDefault="009C0CD5" w:rsidP="009C0CD5">
            <w:pPr>
              <w:spacing w:before="40" w:after="20"/>
              <w:jc w:val="center"/>
              <w:rPr>
                <w:rFonts w:cs="Arial"/>
                <w:sz w:val="18"/>
                <w:szCs w:val="18"/>
              </w:rPr>
            </w:pPr>
            <w:r w:rsidRPr="009C0CD5">
              <w:rPr>
                <w:rFonts w:cs="Arial"/>
                <w:sz w:val="18"/>
                <w:szCs w:val="18"/>
              </w:rPr>
              <w:t>0.937</w:t>
            </w:r>
          </w:p>
        </w:tc>
        <w:tc>
          <w:tcPr>
            <w:tcW w:w="1247" w:type="dxa"/>
            <w:tcBorders>
              <w:top w:val="nil"/>
              <w:left w:val="nil"/>
              <w:bottom w:val="nil"/>
              <w:right w:val="nil"/>
            </w:tcBorders>
            <w:vAlign w:val="bottom"/>
          </w:tcPr>
          <w:p w14:paraId="03C1669A" w14:textId="77777777" w:rsidR="009C0CD5" w:rsidRPr="009C0CD5" w:rsidRDefault="009C0CD5" w:rsidP="009C0CD5">
            <w:pPr>
              <w:spacing w:before="40" w:after="20"/>
              <w:jc w:val="center"/>
              <w:rPr>
                <w:rFonts w:cs="Arial"/>
                <w:sz w:val="18"/>
                <w:szCs w:val="18"/>
              </w:rPr>
            </w:pPr>
            <w:r w:rsidRPr="009C0CD5">
              <w:rPr>
                <w:rFonts w:cs="Arial"/>
                <w:sz w:val="18"/>
                <w:szCs w:val="18"/>
              </w:rPr>
              <w:t>0.919</w:t>
            </w:r>
          </w:p>
        </w:tc>
        <w:tc>
          <w:tcPr>
            <w:tcW w:w="1247" w:type="dxa"/>
            <w:tcBorders>
              <w:top w:val="nil"/>
              <w:left w:val="nil"/>
              <w:bottom w:val="nil"/>
              <w:right w:val="nil"/>
            </w:tcBorders>
            <w:vAlign w:val="bottom"/>
          </w:tcPr>
          <w:p w14:paraId="2D89DE1D" w14:textId="77777777" w:rsidR="009C0CD5" w:rsidRPr="009C0CD5" w:rsidRDefault="009C0CD5" w:rsidP="009C0CD5">
            <w:pPr>
              <w:spacing w:before="40" w:after="20"/>
              <w:jc w:val="center"/>
              <w:rPr>
                <w:rFonts w:cs="Arial"/>
                <w:sz w:val="18"/>
                <w:szCs w:val="18"/>
              </w:rPr>
            </w:pPr>
            <w:r w:rsidRPr="009C0CD5">
              <w:rPr>
                <w:rFonts w:cs="Arial"/>
                <w:sz w:val="18"/>
                <w:szCs w:val="18"/>
              </w:rPr>
              <w:t>0.929</w:t>
            </w:r>
          </w:p>
        </w:tc>
      </w:tr>
      <w:tr w:rsidR="009C0CD5" w:rsidRPr="009C0CD5" w14:paraId="4960518F" w14:textId="77777777" w:rsidTr="00A64ED1">
        <w:tc>
          <w:tcPr>
            <w:tcW w:w="2268" w:type="dxa"/>
            <w:tcBorders>
              <w:top w:val="nil"/>
              <w:left w:val="nil"/>
              <w:bottom w:val="nil"/>
              <w:right w:val="single" w:sz="18" w:space="0" w:color="002060"/>
            </w:tcBorders>
            <w:shd w:val="clear" w:color="auto" w:fill="auto"/>
            <w:vAlign w:val="center"/>
          </w:tcPr>
          <w:p w14:paraId="2919D5FD" w14:textId="77777777" w:rsidR="009C0CD5" w:rsidRPr="00F75B25" w:rsidRDefault="009C0CD5" w:rsidP="009C0CD5">
            <w:pPr>
              <w:spacing w:before="40" w:after="20"/>
              <w:rPr>
                <w:rFonts w:cs="Arial"/>
                <w:sz w:val="18"/>
                <w:szCs w:val="18"/>
              </w:rPr>
            </w:pPr>
            <w:r w:rsidRPr="00F75B25">
              <w:rPr>
                <w:rFonts w:cs="Arial"/>
                <w:sz w:val="18"/>
                <w:szCs w:val="18"/>
              </w:rPr>
              <w:t>Moorabool S</w:t>
            </w:r>
          </w:p>
        </w:tc>
        <w:tc>
          <w:tcPr>
            <w:tcW w:w="1134" w:type="dxa"/>
            <w:tcBorders>
              <w:top w:val="nil"/>
              <w:left w:val="single" w:sz="18" w:space="0" w:color="002060"/>
              <w:bottom w:val="nil"/>
              <w:right w:val="nil"/>
            </w:tcBorders>
            <w:shd w:val="clear" w:color="auto" w:fill="auto"/>
            <w:vAlign w:val="bottom"/>
          </w:tcPr>
          <w:p w14:paraId="5F331E3B" w14:textId="77777777" w:rsidR="009C0CD5" w:rsidRPr="009C0CD5" w:rsidRDefault="009C0CD5" w:rsidP="009C0CD5">
            <w:pPr>
              <w:spacing w:before="40" w:after="20"/>
              <w:jc w:val="center"/>
              <w:rPr>
                <w:rFonts w:cs="Arial"/>
                <w:sz w:val="18"/>
                <w:szCs w:val="18"/>
              </w:rPr>
            </w:pPr>
            <w:r w:rsidRPr="009C0CD5">
              <w:rPr>
                <w:rFonts w:cs="Arial"/>
                <w:sz w:val="18"/>
                <w:szCs w:val="18"/>
              </w:rPr>
              <w:t>1.004</w:t>
            </w:r>
          </w:p>
        </w:tc>
        <w:tc>
          <w:tcPr>
            <w:tcW w:w="1134" w:type="dxa"/>
            <w:tcBorders>
              <w:top w:val="nil"/>
              <w:left w:val="nil"/>
              <w:bottom w:val="nil"/>
              <w:right w:val="nil"/>
            </w:tcBorders>
            <w:shd w:val="clear" w:color="auto" w:fill="auto"/>
            <w:vAlign w:val="bottom"/>
          </w:tcPr>
          <w:p w14:paraId="471B96AC" w14:textId="77777777" w:rsidR="009C0CD5" w:rsidRPr="009C0CD5" w:rsidRDefault="009C0CD5" w:rsidP="009C0CD5">
            <w:pPr>
              <w:spacing w:before="40" w:after="20"/>
              <w:jc w:val="center"/>
              <w:rPr>
                <w:rFonts w:cs="Arial"/>
                <w:sz w:val="18"/>
                <w:szCs w:val="18"/>
              </w:rPr>
            </w:pPr>
            <w:r w:rsidRPr="009C0CD5">
              <w:rPr>
                <w:rFonts w:cs="Arial"/>
                <w:sz w:val="18"/>
                <w:szCs w:val="18"/>
              </w:rPr>
              <w:t>0.993</w:t>
            </w:r>
          </w:p>
        </w:tc>
        <w:tc>
          <w:tcPr>
            <w:tcW w:w="170" w:type="dxa"/>
            <w:tcBorders>
              <w:top w:val="nil"/>
              <w:left w:val="nil"/>
              <w:bottom w:val="nil"/>
              <w:right w:val="nil"/>
            </w:tcBorders>
            <w:vAlign w:val="bottom"/>
          </w:tcPr>
          <w:p w14:paraId="08702B2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233B1B5" w14:textId="77777777" w:rsidR="009C0CD5" w:rsidRPr="009C0CD5" w:rsidRDefault="009C0CD5" w:rsidP="009C0CD5">
            <w:pPr>
              <w:spacing w:before="40" w:after="20"/>
              <w:jc w:val="center"/>
              <w:rPr>
                <w:rFonts w:cs="Arial"/>
                <w:sz w:val="18"/>
                <w:szCs w:val="18"/>
              </w:rPr>
            </w:pPr>
            <w:r w:rsidRPr="009C0CD5">
              <w:rPr>
                <w:rFonts w:cs="Arial"/>
                <w:sz w:val="18"/>
                <w:szCs w:val="18"/>
              </w:rPr>
              <w:t>0.957</w:t>
            </w:r>
          </w:p>
        </w:tc>
        <w:tc>
          <w:tcPr>
            <w:tcW w:w="1247" w:type="dxa"/>
            <w:tcBorders>
              <w:top w:val="nil"/>
              <w:left w:val="nil"/>
              <w:bottom w:val="nil"/>
              <w:right w:val="nil"/>
            </w:tcBorders>
            <w:vAlign w:val="bottom"/>
          </w:tcPr>
          <w:p w14:paraId="24355E59" w14:textId="77777777" w:rsidR="009C0CD5" w:rsidRPr="009C0CD5" w:rsidRDefault="009C0CD5" w:rsidP="009C0CD5">
            <w:pPr>
              <w:spacing w:before="40" w:after="20"/>
              <w:jc w:val="center"/>
              <w:rPr>
                <w:rFonts w:cs="Arial"/>
                <w:sz w:val="18"/>
                <w:szCs w:val="18"/>
              </w:rPr>
            </w:pPr>
            <w:r w:rsidRPr="009C0CD5">
              <w:rPr>
                <w:rFonts w:cs="Arial"/>
                <w:sz w:val="18"/>
                <w:szCs w:val="18"/>
              </w:rPr>
              <w:t>0.938</w:t>
            </w:r>
          </w:p>
        </w:tc>
        <w:tc>
          <w:tcPr>
            <w:tcW w:w="1247" w:type="dxa"/>
            <w:tcBorders>
              <w:top w:val="nil"/>
              <w:left w:val="nil"/>
              <w:bottom w:val="nil"/>
              <w:right w:val="nil"/>
            </w:tcBorders>
            <w:vAlign w:val="bottom"/>
          </w:tcPr>
          <w:p w14:paraId="2E713DE5" w14:textId="77777777" w:rsidR="009C0CD5" w:rsidRPr="009C0CD5" w:rsidRDefault="009C0CD5" w:rsidP="009C0CD5">
            <w:pPr>
              <w:spacing w:before="40" w:after="20"/>
              <w:jc w:val="center"/>
              <w:rPr>
                <w:rFonts w:cs="Arial"/>
                <w:sz w:val="18"/>
                <w:szCs w:val="18"/>
              </w:rPr>
            </w:pPr>
            <w:r w:rsidRPr="009C0CD5">
              <w:rPr>
                <w:rFonts w:cs="Arial"/>
                <w:sz w:val="18"/>
                <w:szCs w:val="18"/>
              </w:rPr>
              <w:t>0.948</w:t>
            </w:r>
          </w:p>
        </w:tc>
      </w:tr>
      <w:tr w:rsidR="009C0CD5" w:rsidRPr="009C0CD5" w14:paraId="6554BE20" w14:textId="77777777" w:rsidTr="00A64ED1">
        <w:tc>
          <w:tcPr>
            <w:tcW w:w="2268" w:type="dxa"/>
            <w:tcBorders>
              <w:top w:val="nil"/>
              <w:left w:val="nil"/>
              <w:bottom w:val="nil"/>
              <w:right w:val="single" w:sz="18" w:space="0" w:color="002060"/>
            </w:tcBorders>
            <w:shd w:val="clear" w:color="auto" w:fill="auto"/>
            <w:vAlign w:val="center"/>
          </w:tcPr>
          <w:p w14:paraId="0F25ACD9" w14:textId="77777777" w:rsidR="009C0CD5" w:rsidRPr="00F75B25" w:rsidRDefault="009C0CD5" w:rsidP="009C0CD5">
            <w:pPr>
              <w:spacing w:before="40" w:after="20"/>
              <w:rPr>
                <w:rFonts w:cs="Arial"/>
                <w:sz w:val="18"/>
                <w:szCs w:val="18"/>
              </w:rPr>
            </w:pPr>
            <w:r w:rsidRPr="00F75B25">
              <w:rPr>
                <w:rFonts w:cs="Arial"/>
                <w:sz w:val="18"/>
                <w:szCs w:val="18"/>
              </w:rPr>
              <w:t>Moreland C</w:t>
            </w:r>
          </w:p>
        </w:tc>
        <w:tc>
          <w:tcPr>
            <w:tcW w:w="1134" w:type="dxa"/>
            <w:tcBorders>
              <w:top w:val="nil"/>
              <w:left w:val="single" w:sz="18" w:space="0" w:color="002060"/>
              <w:bottom w:val="nil"/>
              <w:right w:val="nil"/>
            </w:tcBorders>
            <w:shd w:val="clear" w:color="auto" w:fill="auto"/>
            <w:vAlign w:val="bottom"/>
          </w:tcPr>
          <w:p w14:paraId="3364C8C4" w14:textId="77777777" w:rsidR="009C0CD5" w:rsidRPr="009C0CD5" w:rsidRDefault="009C0CD5" w:rsidP="009C0CD5">
            <w:pPr>
              <w:spacing w:before="40" w:after="20"/>
              <w:jc w:val="center"/>
              <w:rPr>
                <w:rFonts w:cs="Arial"/>
                <w:sz w:val="18"/>
                <w:szCs w:val="18"/>
              </w:rPr>
            </w:pPr>
            <w:r w:rsidRPr="009C0CD5">
              <w:rPr>
                <w:rFonts w:cs="Arial"/>
                <w:sz w:val="18"/>
                <w:szCs w:val="18"/>
              </w:rPr>
              <w:t>1.040</w:t>
            </w:r>
          </w:p>
        </w:tc>
        <w:tc>
          <w:tcPr>
            <w:tcW w:w="1134" w:type="dxa"/>
            <w:tcBorders>
              <w:top w:val="nil"/>
              <w:left w:val="nil"/>
              <w:bottom w:val="nil"/>
              <w:right w:val="nil"/>
            </w:tcBorders>
            <w:shd w:val="clear" w:color="auto" w:fill="auto"/>
            <w:vAlign w:val="bottom"/>
          </w:tcPr>
          <w:p w14:paraId="3C76C911" w14:textId="77777777" w:rsidR="009C0CD5" w:rsidRPr="009C0CD5" w:rsidRDefault="009C0CD5" w:rsidP="009C0CD5">
            <w:pPr>
              <w:spacing w:before="40" w:after="20"/>
              <w:jc w:val="center"/>
              <w:rPr>
                <w:rFonts w:cs="Arial"/>
                <w:sz w:val="18"/>
                <w:szCs w:val="18"/>
              </w:rPr>
            </w:pPr>
            <w:r w:rsidRPr="009C0CD5">
              <w:rPr>
                <w:rFonts w:cs="Arial"/>
                <w:sz w:val="18"/>
                <w:szCs w:val="18"/>
              </w:rPr>
              <w:t>1.029</w:t>
            </w:r>
          </w:p>
        </w:tc>
        <w:tc>
          <w:tcPr>
            <w:tcW w:w="170" w:type="dxa"/>
            <w:tcBorders>
              <w:top w:val="nil"/>
              <w:left w:val="nil"/>
              <w:bottom w:val="nil"/>
              <w:right w:val="nil"/>
            </w:tcBorders>
            <w:vAlign w:val="bottom"/>
          </w:tcPr>
          <w:p w14:paraId="340C5E0E"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981007F" w14:textId="77777777" w:rsidR="009C0CD5" w:rsidRPr="009C0CD5" w:rsidRDefault="009C0CD5" w:rsidP="009C0CD5">
            <w:pPr>
              <w:spacing w:before="40" w:after="20"/>
              <w:jc w:val="center"/>
              <w:rPr>
                <w:rFonts w:cs="Arial"/>
                <w:sz w:val="18"/>
                <w:szCs w:val="18"/>
              </w:rPr>
            </w:pPr>
            <w:r w:rsidRPr="009C0CD5">
              <w:rPr>
                <w:rFonts w:cs="Arial"/>
                <w:sz w:val="18"/>
                <w:szCs w:val="18"/>
              </w:rPr>
              <w:t>0.941</w:t>
            </w:r>
          </w:p>
        </w:tc>
        <w:tc>
          <w:tcPr>
            <w:tcW w:w="1247" w:type="dxa"/>
            <w:tcBorders>
              <w:top w:val="nil"/>
              <w:left w:val="nil"/>
              <w:bottom w:val="nil"/>
              <w:right w:val="nil"/>
            </w:tcBorders>
            <w:vAlign w:val="bottom"/>
          </w:tcPr>
          <w:p w14:paraId="44FCF7EE" w14:textId="77777777" w:rsidR="009C0CD5" w:rsidRPr="009C0CD5" w:rsidRDefault="009C0CD5" w:rsidP="009C0CD5">
            <w:pPr>
              <w:spacing w:before="40" w:after="20"/>
              <w:jc w:val="center"/>
              <w:rPr>
                <w:rFonts w:cs="Arial"/>
                <w:sz w:val="18"/>
                <w:szCs w:val="18"/>
              </w:rPr>
            </w:pPr>
            <w:r w:rsidRPr="009C0CD5">
              <w:rPr>
                <w:rFonts w:cs="Arial"/>
                <w:sz w:val="18"/>
                <w:szCs w:val="18"/>
              </w:rPr>
              <w:t>0.923</w:t>
            </w:r>
          </w:p>
        </w:tc>
        <w:tc>
          <w:tcPr>
            <w:tcW w:w="1247" w:type="dxa"/>
            <w:tcBorders>
              <w:top w:val="nil"/>
              <w:left w:val="nil"/>
              <w:bottom w:val="nil"/>
              <w:right w:val="nil"/>
            </w:tcBorders>
            <w:vAlign w:val="bottom"/>
          </w:tcPr>
          <w:p w14:paraId="37C03F9A" w14:textId="77777777" w:rsidR="009C0CD5" w:rsidRPr="009C0CD5" w:rsidRDefault="009C0CD5" w:rsidP="009C0CD5">
            <w:pPr>
              <w:spacing w:before="40" w:after="20"/>
              <w:jc w:val="center"/>
              <w:rPr>
                <w:rFonts w:cs="Arial"/>
                <w:sz w:val="18"/>
                <w:szCs w:val="18"/>
              </w:rPr>
            </w:pPr>
            <w:r w:rsidRPr="009C0CD5">
              <w:rPr>
                <w:rFonts w:cs="Arial"/>
                <w:sz w:val="18"/>
                <w:szCs w:val="18"/>
              </w:rPr>
              <w:t>0.933</w:t>
            </w:r>
          </w:p>
        </w:tc>
      </w:tr>
      <w:tr w:rsidR="009C0CD5" w:rsidRPr="009C0CD5" w14:paraId="79B4DE69" w14:textId="77777777" w:rsidTr="00A64ED1">
        <w:tc>
          <w:tcPr>
            <w:tcW w:w="2268" w:type="dxa"/>
            <w:tcBorders>
              <w:top w:val="nil"/>
              <w:left w:val="nil"/>
              <w:bottom w:val="nil"/>
              <w:right w:val="single" w:sz="18" w:space="0" w:color="002060"/>
            </w:tcBorders>
            <w:shd w:val="clear" w:color="auto" w:fill="auto"/>
            <w:vAlign w:val="center"/>
          </w:tcPr>
          <w:p w14:paraId="7F0EC0E4" w14:textId="77777777" w:rsidR="009C0CD5" w:rsidRPr="00F75B25" w:rsidRDefault="009C0CD5" w:rsidP="009C0CD5">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002060"/>
              <w:bottom w:val="nil"/>
              <w:right w:val="nil"/>
            </w:tcBorders>
            <w:shd w:val="clear" w:color="auto" w:fill="auto"/>
            <w:vAlign w:val="bottom"/>
          </w:tcPr>
          <w:p w14:paraId="740AE0EA" w14:textId="77777777" w:rsidR="009C0CD5" w:rsidRPr="009C0CD5" w:rsidRDefault="009C0CD5" w:rsidP="009C0CD5">
            <w:pPr>
              <w:spacing w:before="40" w:after="20"/>
              <w:jc w:val="center"/>
              <w:rPr>
                <w:rFonts w:cs="Arial"/>
                <w:sz w:val="18"/>
                <w:szCs w:val="18"/>
              </w:rPr>
            </w:pPr>
            <w:r w:rsidRPr="009C0CD5">
              <w:rPr>
                <w:rFonts w:cs="Arial"/>
                <w:sz w:val="18"/>
                <w:szCs w:val="18"/>
              </w:rPr>
              <w:t>0.956</w:t>
            </w:r>
          </w:p>
        </w:tc>
        <w:tc>
          <w:tcPr>
            <w:tcW w:w="1134" w:type="dxa"/>
            <w:tcBorders>
              <w:top w:val="nil"/>
              <w:left w:val="nil"/>
              <w:bottom w:val="nil"/>
              <w:right w:val="nil"/>
            </w:tcBorders>
            <w:shd w:val="clear" w:color="auto" w:fill="auto"/>
            <w:vAlign w:val="bottom"/>
          </w:tcPr>
          <w:p w14:paraId="60635509" w14:textId="77777777" w:rsidR="009C0CD5" w:rsidRPr="009C0CD5" w:rsidRDefault="009C0CD5" w:rsidP="009C0CD5">
            <w:pPr>
              <w:spacing w:before="40" w:after="20"/>
              <w:jc w:val="center"/>
              <w:rPr>
                <w:rFonts w:cs="Arial"/>
                <w:sz w:val="18"/>
                <w:szCs w:val="18"/>
              </w:rPr>
            </w:pPr>
            <w:r w:rsidRPr="009C0CD5">
              <w:rPr>
                <w:rFonts w:cs="Arial"/>
                <w:sz w:val="18"/>
                <w:szCs w:val="18"/>
              </w:rPr>
              <w:t>0.946</w:t>
            </w:r>
          </w:p>
        </w:tc>
        <w:tc>
          <w:tcPr>
            <w:tcW w:w="170" w:type="dxa"/>
            <w:tcBorders>
              <w:top w:val="nil"/>
              <w:left w:val="nil"/>
              <w:bottom w:val="nil"/>
              <w:right w:val="nil"/>
            </w:tcBorders>
            <w:vAlign w:val="bottom"/>
          </w:tcPr>
          <w:p w14:paraId="5DC226F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C5EA740" w14:textId="77777777" w:rsidR="009C0CD5" w:rsidRPr="009C0CD5" w:rsidRDefault="009C0CD5" w:rsidP="009C0CD5">
            <w:pPr>
              <w:spacing w:before="40" w:after="20"/>
              <w:jc w:val="center"/>
              <w:rPr>
                <w:rFonts w:cs="Arial"/>
                <w:sz w:val="18"/>
                <w:szCs w:val="18"/>
              </w:rPr>
            </w:pPr>
            <w:r w:rsidRPr="009C0CD5">
              <w:rPr>
                <w:rFonts w:cs="Arial"/>
                <w:sz w:val="18"/>
                <w:szCs w:val="18"/>
              </w:rPr>
              <w:t>1.135</w:t>
            </w:r>
          </w:p>
        </w:tc>
        <w:tc>
          <w:tcPr>
            <w:tcW w:w="1247" w:type="dxa"/>
            <w:tcBorders>
              <w:top w:val="nil"/>
              <w:left w:val="nil"/>
              <w:bottom w:val="nil"/>
              <w:right w:val="nil"/>
            </w:tcBorders>
            <w:vAlign w:val="bottom"/>
          </w:tcPr>
          <w:p w14:paraId="56433F4E" w14:textId="77777777" w:rsidR="009C0CD5" w:rsidRPr="009C0CD5" w:rsidRDefault="009C0CD5" w:rsidP="009C0CD5">
            <w:pPr>
              <w:spacing w:before="40" w:after="20"/>
              <w:jc w:val="center"/>
              <w:rPr>
                <w:rFonts w:cs="Arial"/>
                <w:sz w:val="18"/>
                <w:szCs w:val="18"/>
              </w:rPr>
            </w:pPr>
            <w:r w:rsidRPr="009C0CD5">
              <w:rPr>
                <w:rFonts w:cs="Arial"/>
                <w:sz w:val="18"/>
                <w:szCs w:val="18"/>
              </w:rPr>
              <w:t>1.113</w:t>
            </w:r>
          </w:p>
        </w:tc>
        <w:tc>
          <w:tcPr>
            <w:tcW w:w="1247" w:type="dxa"/>
            <w:tcBorders>
              <w:top w:val="nil"/>
              <w:left w:val="nil"/>
              <w:bottom w:val="nil"/>
              <w:right w:val="nil"/>
            </w:tcBorders>
            <w:vAlign w:val="bottom"/>
          </w:tcPr>
          <w:p w14:paraId="6CE07351" w14:textId="77777777" w:rsidR="009C0CD5" w:rsidRPr="009C0CD5" w:rsidRDefault="009C0CD5" w:rsidP="009C0CD5">
            <w:pPr>
              <w:spacing w:before="40" w:after="20"/>
              <w:jc w:val="center"/>
              <w:rPr>
                <w:rFonts w:cs="Arial"/>
                <w:sz w:val="18"/>
                <w:szCs w:val="18"/>
              </w:rPr>
            </w:pPr>
            <w:r w:rsidRPr="009C0CD5">
              <w:rPr>
                <w:rFonts w:cs="Arial"/>
                <w:sz w:val="18"/>
                <w:szCs w:val="18"/>
              </w:rPr>
              <w:t>1.125</w:t>
            </w:r>
          </w:p>
        </w:tc>
      </w:tr>
      <w:tr w:rsidR="009C0CD5" w:rsidRPr="009C0CD5" w14:paraId="34F34987" w14:textId="77777777" w:rsidTr="00A64ED1">
        <w:tc>
          <w:tcPr>
            <w:tcW w:w="2268" w:type="dxa"/>
            <w:tcBorders>
              <w:top w:val="nil"/>
              <w:left w:val="nil"/>
              <w:bottom w:val="nil"/>
              <w:right w:val="single" w:sz="18" w:space="0" w:color="002060"/>
            </w:tcBorders>
            <w:shd w:val="clear" w:color="auto" w:fill="auto"/>
            <w:vAlign w:val="center"/>
          </w:tcPr>
          <w:p w14:paraId="2AC5693E" w14:textId="77777777" w:rsidR="009C0CD5" w:rsidRPr="00F75B25" w:rsidRDefault="009C0CD5" w:rsidP="009C0CD5">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002060"/>
              <w:bottom w:val="nil"/>
              <w:right w:val="nil"/>
            </w:tcBorders>
            <w:shd w:val="clear" w:color="auto" w:fill="auto"/>
            <w:vAlign w:val="bottom"/>
          </w:tcPr>
          <w:p w14:paraId="7263362E" w14:textId="77777777" w:rsidR="009C0CD5" w:rsidRPr="009C0CD5" w:rsidRDefault="009C0CD5" w:rsidP="009C0CD5">
            <w:pPr>
              <w:spacing w:before="40" w:after="20"/>
              <w:jc w:val="center"/>
              <w:rPr>
                <w:rFonts w:cs="Arial"/>
                <w:sz w:val="18"/>
                <w:szCs w:val="18"/>
              </w:rPr>
            </w:pPr>
            <w:r w:rsidRPr="009C0CD5">
              <w:rPr>
                <w:rFonts w:cs="Arial"/>
                <w:sz w:val="18"/>
                <w:szCs w:val="18"/>
              </w:rPr>
              <w:t>1.090</w:t>
            </w:r>
          </w:p>
        </w:tc>
        <w:tc>
          <w:tcPr>
            <w:tcW w:w="1134" w:type="dxa"/>
            <w:tcBorders>
              <w:top w:val="nil"/>
              <w:left w:val="nil"/>
              <w:bottom w:val="nil"/>
              <w:right w:val="nil"/>
            </w:tcBorders>
            <w:shd w:val="clear" w:color="auto" w:fill="auto"/>
            <w:vAlign w:val="bottom"/>
          </w:tcPr>
          <w:p w14:paraId="63226790" w14:textId="77777777" w:rsidR="009C0CD5" w:rsidRPr="009C0CD5" w:rsidRDefault="009C0CD5" w:rsidP="009C0CD5">
            <w:pPr>
              <w:spacing w:before="40" w:after="20"/>
              <w:jc w:val="center"/>
              <w:rPr>
                <w:rFonts w:cs="Arial"/>
                <w:sz w:val="18"/>
                <w:szCs w:val="18"/>
              </w:rPr>
            </w:pPr>
            <w:r w:rsidRPr="009C0CD5">
              <w:rPr>
                <w:rFonts w:cs="Arial"/>
                <w:sz w:val="18"/>
                <w:szCs w:val="18"/>
              </w:rPr>
              <w:t>1.079</w:t>
            </w:r>
          </w:p>
        </w:tc>
        <w:tc>
          <w:tcPr>
            <w:tcW w:w="170" w:type="dxa"/>
            <w:tcBorders>
              <w:top w:val="nil"/>
              <w:left w:val="nil"/>
              <w:bottom w:val="nil"/>
              <w:right w:val="nil"/>
            </w:tcBorders>
            <w:vAlign w:val="bottom"/>
          </w:tcPr>
          <w:p w14:paraId="39EBEC0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ACADE40" w14:textId="77777777" w:rsidR="009C0CD5" w:rsidRPr="009C0CD5" w:rsidRDefault="009C0CD5" w:rsidP="009C0CD5">
            <w:pPr>
              <w:spacing w:before="40" w:after="20"/>
              <w:jc w:val="center"/>
              <w:rPr>
                <w:rFonts w:cs="Arial"/>
                <w:sz w:val="18"/>
                <w:szCs w:val="18"/>
              </w:rPr>
            </w:pPr>
            <w:r w:rsidRPr="009C0CD5">
              <w:rPr>
                <w:rFonts w:cs="Arial"/>
                <w:sz w:val="18"/>
                <w:szCs w:val="18"/>
              </w:rPr>
              <w:t>1.081</w:t>
            </w:r>
          </w:p>
        </w:tc>
        <w:tc>
          <w:tcPr>
            <w:tcW w:w="1247" w:type="dxa"/>
            <w:tcBorders>
              <w:top w:val="nil"/>
              <w:left w:val="nil"/>
              <w:bottom w:val="nil"/>
              <w:right w:val="nil"/>
            </w:tcBorders>
            <w:vAlign w:val="bottom"/>
          </w:tcPr>
          <w:p w14:paraId="43BD13F1" w14:textId="77777777" w:rsidR="009C0CD5" w:rsidRPr="009C0CD5" w:rsidRDefault="009C0CD5" w:rsidP="009C0CD5">
            <w:pPr>
              <w:spacing w:before="40" w:after="20"/>
              <w:jc w:val="center"/>
              <w:rPr>
                <w:rFonts w:cs="Arial"/>
                <w:sz w:val="18"/>
                <w:szCs w:val="18"/>
              </w:rPr>
            </w:pPr>
            <w:r w:rsidRPr="009C0CD5">
              <w:rPr>
                <w:rFonts w:cs="Arial"/>
                <w:sz w:val="18"/>
                <w:szCs w:val="18"/>
              </w:rPr>
              <w:t>1.060</w:t>
            </w:r>
          </w:p>
        </w:tc>
        <w:tc>
          <w:tcPr>
            <w:tcW w:w="1247" w:type="dxa"/>
            <w:tcBorders>
              <w:top w:val="nil"/>
              <w:left w:val="nil"/>
              <w:bottom w:val="nil"/>
              <w:right w:val="nil"/>
            </w:tcBorders>
            <w:vAlign w:val="bottom"/>
          </w:tcPr>
          <w:p w14:paraId="47B2E475" w14:textId="77777777" w:rsidR="009C0CD5" w:rsidRPr="009C0CD5" w:rsidRDefault="009C0CD5" w:rsidP="009C0CD5">
            <w:pPr>
              <w:spacing w:before="40" w:after="20"/>
              <w:jc w:val="center"/>
              <w:rPr>
                <w:rFonts w:cs="Arial"/>
                <w:sz w:val="18"/>
                <w:szCs w:val="18"/>
              </w:rPr>
            </w:pPr>
            <w:r w:rsidRPr="009C0CD5">
              <w:rPr>
                <w:rFonts w:cs="Arial"/>
                <w:sz w:val="18"/>
                <w:szCs w:val="18"/>
              </w:rPr>
              <w:t>1.072</w:t>
            </w:r>
          </w:p>
        </w:tc>
      </w:tr>
      <w:tr w:rsidR="009C0CD5" w:rsidRPr="009C0CD5" w14:paraId="17426F2C" w14:textId="77777777" w:rsidTr="00A64ED1">
        <w:tc>
          <w:tcPr>
            <w:tcW w:w="2268" w:type="dxa"/>
            <w:tcBorders>
              <w:top w:val="nil"/>
              <w:left w:val="nil"/>
              <w:bottom w:val="nil"/>
              <w:right w:val="single" w:sz="18" w:space="0" w:color="002060"/>
            </w:tcBorders>
            <w:shd w:val="clear" w:color="auto" w:fill="auto"/>
            <w:vAlign w:val="center"/>
          </w:tcPr>
          <w:p w14:paraId="74587E88" w14:textId="77777777" w:rsidR="009C0CD5" w:rsidRPr="00F75B25" w:rsidRDefault="009C0CD5" w:rsidP="009C0CD5">
            <w:pPr>
              <w:spacing w:before="40" w:after="20"/>
              <w:rPr>
                <w:rFonts w:cs="Arial"/>
                <w:sz w:val="18"/>
                <w:szCs w:val="18"/>
              </w:rPr>
            </w:pPr>
            <w:r w:rsidRPr="00F75B25">
              <w:rPr>
                <w:rFonts w:cs="Arial"/>
                <w:sz w:val="18"/>
                <w:szCs w:val="18"/>
              </w:rPr>
              <w:t>Moyne S</w:t>
            </w:r>
          </w:p>
        </w:tc>
        <w:tc>
          <w:tcPr>
            <w:tcW w:w="1134" w:type="dxa"/>
            <w:tcBorders>
              <w:top w:val="nil"/>
              <w:left w:val="single" w:sz="18" w:space="0" w:color="002060"/>
              <w:bottom w:val="nil"/>
              <w:right w:val="nil"/>
            </w:tcBorders>
            <w:shd w:val="clear" w:color="auto" w:fill="auto"/>
            <w:vAlign w:val="bottom"/>
          </w:tcPr>
          <w:p w14:paraId="01FB13FB" w14:textId="77777777" w:rsidR="009C0CD5" w:rsidRPr="009C0CD5" w:rsidRDefault="009C0CD5" w:rsidP="009C0CD5">
            <w:pPr>
              <w:spacing w:before="40" w:after="20"/>
              <w:jc w:val="center"/>
              <w:rPr>
                <w:rFonts w:cs="Arial"/>
                <w:sz w:val="18"/>
                <w:szCs w:val="18"/>
              </w:rPr>
            </w:pPr>
            <w:r w:rsidRPr="009C0CD5">
              <w:rPr>
                <w:rFonts w:cs="Arial"/>
                <w:sz w:val="18"/>
                <w:szCs w:val="18"/>
              </w:rPr>
              <w:t>0.974</w:t>
            </w:r>
          </w:p>
        </w:tc>
        <w:tc>
          <w:tcPr>
            <w:tcW w:w="1134" w:type="dxa"/>
            <w:tcBorders>
              <w:top w:val="nil"/>
              <w:left w:val="nil"/>
              <w:bottom w:val="nil"/>
              <w:right w:val="nil"/>
            </w:tcBorders>
            <w:shd w:val="clear" w:color="auto" w:fill="auto"/>
            <w:vAlign w:val="bottom"/>
          </w:tcPr>
          <w:p w14:paraId="183A3F4E" w14:textId="77777777" w:rsidR="009C0CD5" w:rsidRPr="009C0CD5" w:rsidRDefault="009C0CD5" w:rsidP="009C0CD5">
            <w:pPr>
              <w:spacing w:before="40" w:after="20"/>
              <w:jc w:val="center"/>
              <w:rPr>
                <w:rFonts w:cs="Arial"/>
                <w:sz w:val="18"/>
                <w:szCs w:val="18"/>
              </w:rPr>
            </w:pPr>
            <w:r w:rsidRPr="009C0CD5">
              <w:rPr>
                <w:rFonts w:cs="Arial"/>
                <w:sz w:val="18"/>
                <w:szCs w:val="18"/>
              </w:rPr>
              <w:t>0.964</w:t>
            </w:r>
          </w:p>
        </w:tc>
        <w:tc>
          <w:tcPr>
            <w:tcW w:w="170" w:type="dxa"/>
            <w:tcBorders>
              <w:top w:val="nil"/>
              <w:left w:val="nil"/>
              <w:bottom w:val="nil"/>
              <w:right w:val="nil"/>
            </w:tcBorders>
            <w:vAlign w:val="bottom"/>
          </w:tcPr>
          <w:p w14:paraId="0D9B52E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AC74D6B" w14:textId="77777777" w:rsidR="009C0CD5" w:rsidRPr="009C0CD5" w:rsidRDefault="009C0CD5" w:rsidP="009C0CD5">
            <w:pPr>
              <w:spacing w:before="40" w:after="20"/>
              <w:jc w:val="center"/>
              <w:rPr>
                <w:rFonts w:cs="Arial"/>
                <w:sz w:val="18"/>
                <w:szCs w:val="18"/>
              </w:rPr>
            </w:pPr>
            <w:r w:rsidRPr="009C0CD5">
              <w:rPr>
                <w:rFonts w:cs="Arial"/>
                <w:sz w:val="18"/>
                <w:szCs w:val="18"/>
              </w:rPr>
              <w:t>1.094</w:t>
            </w:r>
          </w:p>
        </w:tc>
        <w:tc>
          <w:tcPr>
            <w:tcW w:w="1247" w:type="dxa"/>
            <w:tcBorders>
              <w:top w:val="nil"/>
              <w:left w:val="nil"/>
              <w:bottom w:val="nil"/>
              <w:right w:val="nil"/>
            </w:tcBorders>
            <w:vAlign w:val="bottom"/>
          </w:tcPr>
          <w:p w14:paraId="6AF1C6E1" w14:textId="77777777" w:rsidR="009C0CD5" w:rsidRPr="009C0CD5" w:rsidRDefault="009C0CD5" w:rsidP="009C0CD5">
            <w:pPr>
              <w:spacing w:before="40" w:after="20"/>
              <w:jc w:val="center"/>
              <w:rPr>
                <w:rFonts w:cs="Arial"/>
                <w:sz w:val="18"/>
                <w:szCs w:val="18"/>
              </w:rPr>
            </w:pPr>
            <w:r w:rsidRPr="009C0CD5">
              <w:rPr>
                <w:rFonts w:cs="Arial"/>
                <w:sz w:val="18"/>
                <w:szCs w:val="18"/>
              </w:rPr>
              <w:t>1.073</w:t>
            </w:r>
          </w:p>
        </w:tc>
        <w:tc>
          <w:tcPr>
            <w:tcW w:w="1247" w:type="dxa"/>
            <w:tcBorders>
              <w:top w:val="nil"/>
              <w:left w:val="nil"/>
              <w:bottom w:val="nil"/>
              <w:right w:val="nil"/>
            </w:tcBorders>
            <w:vAlign w:val="bottom"/>
          </w:tcPr>
          <w:p w14:paraId="58678ABE" w14:textId="77777777" w:rsidR="009C0CD5" w:rsidRPr="009C0CD5" w:rsidRDefault="009C0CD5" w:rsidP="009C0CD5">
            <w:pPr>
              <w:spacing w:before="40" w:after="20"/>
              <w:jc w:val="center"/>
              <w:rPr>
                <w:rFonts w:cs="Arial"/>
                <w:sz w:val="18"/>
                <w:szCs w:val="18"/>
              </w:rPr>
            </w:pPr>
            <w:r w:rsidRPr="009C0CD5">
              <w:rPr>
                <w:rFonts w:cs="Arial"/>
                <w:sz w:val="18"/>
                <w:szCs w:val="18"/>
              </w:rPr>
              <w:t>1.085</w:t>
            </w:r>
          </w:p>
        </w:tc>
      </w:tr>
      <w:tr w:rsidR="009C0CD5" w:rsidRPr="009C0CD5" w14:paraId="49B182C7" w14:textId="77777777" w:rsidTr="00A64ED1">
        <w:tc>
          <w:tcPr>
            <w:tcW w:w="2268" w:type="dxa"/>
            <w:tcBorders>
              <w:top w:val="nil"/>
              <w:left w:val="nil"/>
              <w:bottom w:val="nil"/>
              <w:right w:val="single" w:sz="18" w:space="0" w:color="002060"/>
            </w:tcBorders>
            <w:shd w:val="clear" w:color="auto" w:fill="auto"/>
            <w:vAlign w:val="center"/>
          </w:tcPr>
          <w:p w14:paraId="6AAF9DC9" w14:textId="77777777" w:rsidR="009C0CD5" w:rsidRPr="00F75B25" w:rsidRDefault="009C0CD5" w:rsidP="009C0CD5">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002060"/>
              <w:bottom w:val="nil"/>
              <w:right w:val="nil"/>
            </w:tcBorders>
            <w:shd w:val="clear" w:color="auto" w:fill="auto"/>
            <w:vAlign w:val="bottom"/>
          </w:tcPr>
          <w:p w14:paraId="6E4507B3" w14:textId="77777777" w:rsidR="009C0CD5" w:rsidRPr="009C0CD5" w:rsidRDefault="009C0CD5" w:rsidP="009C0CD5">
            <w:pPr>
              <w:spacing w:before="40" w:after="20"/>
              <w:jc w:val="center"/>
              <w:rPr>
                <w:rFonts w:cs="Arial"/>
                <w:sz w:val="18"/>
                <w:szCs w:val="18"/>
              </w:rPr>
            </w:pPr>
            <w:r w:rsidRPr="009C0CD5">
              <w:rPr>
                <w:rFonts w:cs="Arial"/>
                <w:sz w:val="18"/>
                <w:szCs w:val="18"/>
              </w:rPr>
              <w:t>1.043</w:t>
            </w:r>
          </w:p>
        </w:tc>
        <w:tc>
          <w:tcPr>
            <w:tcW w:w="1134" w:type="dxa"/>
            <w:tcBorders>
              <w:top w:val="nil"/>
              <w:left w:val="nil"/>
              <w:bottom w:val="nil"/>
              <w:right w:val="nil"/>
            </w:tcBorders>
            <w:shd w:val="clear" w:color="auto" w:fill="auto"/>
            <w:vAlign w:val="bottom"/>
          </w:tcPr>
          <w:p w14:paraId="69455C81" w14:textId="77777777" w:rsidR="009C0CD5" w:rsidRPr="009C0CD5" w:rsidRDefault="009C0CD5" w:rsidP="009C0CD5">
            <w:pPr>
              <w:spacing w:before="40" w:after="20"/>
              <w:jc w:val="center"/>
              <w:rPr>
                <w:rFonts w:cs="Arial"/>
                <w:sz w:val="18"/>
                <w:szCs w:val="18"/>
              </w:rPr>
            </w:pPr>
            <w:r w:rsidRPr="009C0CD5">
              <w:rPr>
                <w:rFonts w:cs="Arial"/>
                <w:sz w:val="18"/>
                <w:szCs w:val="18"/>
              </w:rPr>
              <w:t>1.032</w:t>
            </w:r>
          </w:p>
        </w:tc>
        <w:tc>
          <w:tcPr>
            <w:tcW w:w="170" w:type="dxa"/>
            <w:tcBorders>
              <w:top w:val="nil"/>
              <w:left w:val="nil"/>
              <w:bottom w:val="nil"/>
              <w:right w:val="nil"/>
            </w:tcBorders>
            <w:vAlign w:val="bottom"/>
          </w:tcPr>
          <w:p w14:paraId="24FAB215"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08E94B7" w14:textId="77777777" w:rsidR="009C0CD5" w:rsidRPr="009C0CD5" w:rsidRDefault="009C0CD5" w:rsidP="009C0CD5">
            <w:pPr>
              <w:spacing w:before="40" w:after="20"/>
              <w:jc w:val="center"/>
              <w:rPr>
                <w:rFonts w:cs="Arial"/>
                <w:sz w:val="18"/>
                <w:szCs w:val="18"/>
              </w:rPr>
            </w:pPr>
            <w:r w:rsidRPr="009C0CD5">
              <w:rPr>
                <w:rFonts w:cs="Arial"/>
                <w:sz w:val="18"/>
                <w:szCs w:val="18"/>
              </w:rPr>
              <w:t>1.419</w:t>
            </w:r>
          </w:p>
        </w:tc>
        <w:tc>
          <w:tcPr>
            <w:tcW w:w="1247" w:type="dxa"/>
            <w:tcBorders>
              <w:top w:val="nil"/>
              <w:left w:val="nil"/>
              <w:bottom w:val="nil"/>
              <w:right w:val="nil"/>
            </w:tcBorders>
            <w:vAlign w:val="bottom"/>
          </w:tcPr>
          <w:p w14:paraId="38EBF617" w14:textId="77777777" w:rsidR="009C0CD5" w:rsidRPr="009C0CD5" w:rsidRDefault="009C0CD5" w:rsidP="009C0CD5">
            <w:pPr>
              <w:spacing w:before="40" w:after="20"/>
              <w:jc w:val="center"/>
              <w:rPr>
                <w:rFonts w:cs="Arial"/>
                <w:sz w:val="18"/>
                <w:szCs w:val="18"/>
              </w:rPr>
            </w:pPr>
            <w:r w:rsidRPr="009C0CD5">
              <w:rPr>
                <w:rFonts w:cs="Arial"/>
                <w:sz w:val="18"/>
                <w:szCs w:val="18"/>
              </w:rPr>
              <w:t>1.392</w:t>
            </w:r>
          </w:p>
        </w:tc>
        <w:tc>
          <w:tcPr>
            <w:tcW w:w="1247" w:type="dxa"/>
            <w:tcBorders>
              <w:top w:val="nil"/>
              <w:left w:val="nil"/>
              <w:bottom w:val="nil"/>
              <w:right w:val="nil"/>
            </w:tcBorders>
            <w:vAlign w:val="bottom"/>
          </w:tcPr>
          <w:p w14:paraId="4F4CA061" w14:textId="77777777" w:rsidR="009C0CD5" w:rsidRPr="009C0CD5" w:rsidRDefault="009C0CD5" w:rsidP="009C0CD5">
            <w:pPr>
              <w:spacing w:before="40" w:after="20"/>
              <w:jc w:val="center"/>
              <w:rPr>
                <w:rFonts w:cs="Arial"/>
                <w:sz w:val="18"/>
                <w:szCs w:val="18"/>
              </w:rPr>
            </w:pPr>
            <w:r w:rsidRPr="009C0CD5">
              <w:rPr>
                <w:rFonts w:cs="Arial"/>
                <w:sz w:val="18"/>
                <w:szCs w:val="18"/>
              </w:rPr>
              <w:t>1.407</w:t>
            </w:r>
          </w:p>
        </w:tc>
      </w:tr>
      <w:tr w:rsidR="009C0CD5" w:rsidRPr="009C0CD5" w14:paraId="29CA5CAF" w14:textId="77777777" w:rsidTr="00A64ED1">
        <w:tc>
          <w:tcPr>
            <w:tcW w:w="2268" w:type="dxa"/>
            <w:tcBorders>
              <w:top w:val="nil"/>
              <w:left w:val="nil"/>
              <w:bottom w:val="nil"/>
              <w:right w:val="single" w:sz="18" w:space="0" w:color="002060"/>
            </w:tcBorders>
            <w:shd w:val="clear" w:color="auto" w:fill="auto"/>
            <w:vAlign w:val="center"/>
          </w:tcPr>
          <w:p w14:paraId="39F2E875" w14:textId="77777777" w:rsidR="009C0CD5" w:rsidRPr="00F75B25" w:rsidRDefault="009C0CD5" w:rsidP="009C0CD5">
            <w:pPr>
              <w:spacing w:before="40" w:after="20"/>
              <w:rPr>
                <w:rFonts w:cs="Arial"/>
                <w:sz w:val="18"/>
                <w:szCs w:val="18"/>
              </w:rPr>
            </w:pPr>
            <w:r w:rsidRPr="00F75B25">
              <w:rPr>
                <w:rFonts w:cs="Arial"/>
                <w:sz w:val="18"/>
                <w:szCs w:val="18"/>
              </w:rPr>
              <w:t>Nillumbik S</w:t>
            </w:r>
          </w:p>
        </w:tc>
        <w:tc>
          <w:tcPr>
            <w:tcW w:w="1134" w:type="dxa"/>
            <w:tcBorders>
              <w:top w:val="nil"/>
              <w:left w:val="single" w:sz="18" w:space="0" w:color="002060"/>
              <w:bottom w:val="nil"/>
              <w:right w:val="nil"/>
            </w:tcBorders>
            <w:shd w:val="clear" w:color="auto" w:fill="auto"/>
            <w:vAlign w:val="bottom"/>
          </w:tcPr>
          <w:p w14:paraId="36CC9404" w14:textId="77777777" w:rsidR="009C0CD5" w:rsidRPr="009C0CD5" w:rsidRDefault="009C0CD5" w:rsidP="009C0CD5">
            <w:pPr>
              <w:spacing w:before="40" w:after="20"/>
              <w:jc w:val="center"/>
              <w:rPr>
                <w:rFonts w:cs="Arial"/>
                <w:sz w:val="18"/>
                <w:szCs w:val="18"/>
              </w:rPr>
            </w:pPr>
            <w:r w:rsidRPr="009C0CD5">
              <w:rPr>
                <w:rFonts w:cs="Arial"/>
                <w:sz w:val="18"/>
                <w:szCs w:val="18"/>
              </w:rPr>
              <w:t>0.697</w:t>
            </w:r>
          </w:p>
        </w:tc>
        <w:tc>
          <w:tcPr>
            <w:tcW w:w="1134" w:type="dxa"/>
            <w:tcBorders>
              <w:top w:val="nil"/>
              <w:left w:val="nil"/>
              <w:bottom w:val="nil"/>
              <w:right w:val="nil"/>
            </w:tcBorders>
            <w:shd w:val="clear" w:color="auto" w:fill="auto"/>
            <w:vAlign w:val="bottom"/>
          </w:tcPr>
          <w:p w14:paraId="61572A2E" w14:textId="77777777" w:rsidR="009C0CD5" w:rsidRPr="009C0CD5" w:rsidRDefault="009C0CD5" w:rsidP="009C0CD5">
            <w:pPr>
              <w:spacing w:before="40" w:after="20"/>
              <w:jc w:val="center"/>
              <w:rPr>
                <w:rFonts w:cs="Arial"/>
                <w:sz w:val="18"/>
                <w:szCs w:val="18"/>
              </w:rPr>
            </w:pPr>
            <w:r w:rsidRPr="009C0CD5">
              <w:rPr>
                <w:rFonts w:cs="Arial"/>
                <w:sz w:val="18"/>
                <w:szCs w:val="18"/>
              </w:rPr>
              <w:t>0.689</w:t>
            </w:r>
          </w:p>
        </w:tc>
        <w:tc>
          <w:tcPr>
            <w:tcW w:w="170" w:type="dxa"/>
            <w:tcBorders>
              <w:top w:val="nil"/>
              <w:left w:val="nil"/>
              <w:bottom w:val="nil"/>
              <w:right w:val="nil"/>
            </w:tcBorders>
            <w:vAlign w:val="bottom"/>
          </w:tcPr>
          <w:p w14:paraId="67FA008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CF3F2E4" w14:textId="77777777" w:rsidR="009C0CD5" w:rsidRPr="009C0CD5" w:rsidRDefault="009C0CD5" w:rsidP="009C0CD5">
            <w:pPr>
              <w:spacing w:before="40" w:after="20"/>
              <w:jc w:val="center"/>
              <w:rPr>
                <w:rFonts w:cs="Arial"/>
                <w:sz w:val="18"/>
                <w:szCs w:val="18"/>
              </w:rPr>
            </w:pPr>
            <w:r w:rsidRPr="009C0CD5">
              <w:rPr>
                <w:rFonts w:cs="Arial"/>
                <w:sz w:val="18"/>
                <w:szCs w:val="18"/>
              </w:rPr>
              <w:t>0.911</w:t>
            </w:r>
          </w:p>
        </w:tc>
        <w:tc>
          <w:tcPr>
            <w:tcW w:w="1247" w:type="dxa"/>
            <w:tcBorders>
              <w:top w:val="nil"/>
              <w:left w:val="nil"/>
              <w:bottom w:val="nil"/>
              <w:right w:val="nil"/>
            </w:tcBorders>
            <w:vAlign w:val="bottom"/>
          </w:tcPr>
          <w:p w14:paraId="35BA1495" w14:textId="77777777" w:rsidR="009C0CD5" w:rsidRPr="009C0CD5" w:rsidRDefault="009C0CD5" w:rsidP="009C0CD5">
            <w:pPr>
              <w:spacing w:before="40" w:after="20"/>
              <w:jc w:val="center"/>
              <w:rPr>
                <w:rFonts w:cs="Arial"/>
                <w:sz w:val="18"/>
                <w:szCs w:val="18"/>
              </w:rPr>
            </w:pPr>
            <w:r w:rsidRPr="009C0CD5">
              <w:rPr>
                <w:rFonts w:cs="Arial"/>
                <w:sz w:val="18"/>
                <w:szCs w:val="18"/>
              </w:rPr>
              <w:t>0.893</w:t>
            </w:r>
          </w:p>
        </w:tc>
        <w:tc>
          <w:tcPr>
            <w:tcW w:w="1247" w:type="dxa"/>
            <w:tcBorders>
              <w:top w:val="nil"/>
              <w:left w:val="nil"/>
              <w:bottom w:val="nil"/>
              <w:right w:val="nil"/>
            </w:tcBorders>
            <w:vAlign w:val="bottom"/>
          </w:tcPr>
          <w:p w14:paraId="3EB4666E" w14:textId="77777777" w:rsidR="009C0CD5" w:rsidRPr="009C0CD5" w:rsidRDefault="009C0CD5" w:rsidP="009C0CD5">
            <w:pPr>
              <w:spacing w:before="40" w:after="20"/>
              <w:jc w:val="center"/>
              <w:rPr>
                <w:rFonts w:cs="Arial"/>
                <w:sz w:val="18"/>
                <w:szCs w:val="18"/>
              </w:rPr>
            </w:pPr>
            <w:r w:rsidRPr="009C0CD5">
              <w:rPr>
                <w:rFonts w:cs="Arial"/>
                <w:sz w:val="18"/>
                <w:szCs w:val="18"/>
              </w:rPr>
              <w:t>0.903</w:t>
            </w:r>
          </w:p>
        </w:tc>
      </w:tr>
      <w:tr w:rsidR="009C0CD5" w:rsidRPr="009C0CD5" w14:paraId="7554398E" w14:textId="77777777" w:rsidTr="00A64ED1">
        <w:tc>
          <w:tcPr>
            <w:tcW w:w="2268" w:type="dxa"/>
            <w:tcBorders>
              <w:top w:val="nil"/>
              <w:left w:val="nil"/>
              <w:bottom w:val="nil"/>
              <w:right w:val="single" w:sz="18" w:space="0" w:color="002060"/>
            </w:tcBorders>
            <w:shd w:val="clear" w:color="auto" w:fill="auto"/>
            <w:vAlign w:val="center"/>
          </w:tcPr>
          <w:p w14:paraId="53526D6E" w14:textId="77777777" w:rsidR="009C0CD5" w:rsidRPr="00F75B25" w:rsidRDefault="009C0CD5" w:rsidP="009C0CD5">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002060"/>
              <w:bottom w:val="nil"/>
              <w:right w:val="nil"/>
            </w:tcBorders>
            <w:shd w:val="clear" w:color="auto" w:fill="auto"/>
            <w:vAlign w:val="bottom"/>
          </w:tcPr>
          <w:p w14:paraId="1C3CF638" w14:textId="77777777" w:rsidR="009C0CD5" w:rsidRPr="009C0CD5" w:rsidRDefault="009C0CD5" w:rsidP="009C0CD5">
            <w:pPr>
              <w:spacing w:before="40" w:after="20"/>
              <w:jc w:val="center"/>
              <w:rPr>
                <w:rFonts w:cs="Arial"/>
                <w:sz w:val="18"/>
                <w:szCs w:val="18"/>
              </w:rPr>
            </w:pPr>
            <w:r w:rsidRPr="009C0CD5">
              <w:rPr>
                <w:rFonts w:cs="Arial"/>
                <w:sz w:val="18"/>
                <w:szCs w:val="18"/>
              </w:rPr>
              <w:t>1.247</w:t>
            </w:r>
          </w:p>
        </w:tc>
        <w:tc>
          <w:tcPr>
            <w:tcW w:w="1134" w:type="dxa"/>
            <w:tcBorders>
              <w:top w:val="nil"/>
              <w:left w:val="nil"/>
              <w:bottom w:val="nil"/>
              <w:right w:val="nil"/>
            </w:tcBorders>
            <w:shd w:val="clear" w:color="auto" w:fill="auto"/>
            <w:vAlign w:val="bottom"/>
          </w:tcPr>
          <w:p w14:paraId="69BE9357" w14:textId="77777777" w:rsidR="009C0CD5" w:rsidRPr="009C0CD5" w:rsidRDefault="009C0CD5" w:rsidP="009C0CD5">
            <w:pPr>
              <w:spacing w:before="40" w:after="20"/>
              <w:jc w:val="center"/>
              <w:rPr>
                <w:rFonts w:cs="Arial"/>
                <w:sz w:val="18"/>
                <w:szCs w:val="18"/>
              </w:rPr>
            </w:pPr>
            <w:r w:rsidRPr="009C0CD5">
              <w:rPr>
                <w:rFonts w:cs="Arial"/>
                <w:sz w:val="18"/>
                <w:szCs w:val="18"/>
              </w:rPr>
              <w:t>1.234</w:t>
            </w:r>
          </w:p>
        </w:tc>
        <w:tc>
          <w:tcPr>
            <w:tcW w:w="170" w:type="dxa"/>
            <w:tcBorders>
              <w:top w:val="nil"/>
              <w:left w:val="nil"/>
              <w:bottom w:val="nil"/>
              <w:right w:val="nil"/>
            </w:tcBorders>
            <w:vAlign w:val="bottom"/>
          </w:tcPr>
          <w:p w14:paraId="4F275802"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36811AE" w14:textId="77777777" w:rsidR="009C0CD5" w:rsidRPr="009C0CD5" w:rsidRDefault="009C0CD5" w:rsidP="009C0CD5">
            <w:pPr>
              <w:spacing w:before="40" w:after="20"/>
              <w:jc w:val="center"/>
              <w:rPr>
                <w:rFonts w:cs="Arial"/>
                <w:sz w:val="18"/>
                <w:szCs w:val="18"/>
              </w:rPr>
            </w:pPr>
            <w:r w:rsidRPr="009C0CD5">
              <w:rPr>
                <w:rFonts w:cs="Arial"/>
                <w:sz w:val="18"/>
                <w:szCs w:val="18"/>
              </w:rPr>
              <w:t>1.297</w:t>
            </w:r>
          </w:p>
        </w:tc>
        <w:tc>
          <w:tcPr>
            <w:tcW w:w="1247" w:type="dxa"/>
            <w:tcBorders>
              <w:top w:val="nil"/>
              <w:left w:val="nil"/>
              <w:bottom w:val="nil"/>
              <w:right w:val="nil"/>
            </w:tcBorders>
            <w:vAlign w:val="bottom"/>
          </w:tcPr>
          <w:p w14:paraId="3A7B0898" w14:textId="77777777" w:rsidR="009C0CD5" w:rsidRPr="009C0CD5" w:rsidRDefault="009C0CD5" w:rsidP="009C0CD5">
            <w:pPr>
              <w:spacing w:before="40" w:after="20"/>
              <w:jc w:val="center"/>
              <w:rPr>
                <w:rFonts w:cs="Arial"/>
                <w:sz w:val="18"/>
                <w:szCs w:val="18"/>
              </w:rPr>
            </w:pPr>
            <w:r w:rsidRPr="009C0CD5">
              <w:rPr>
                <w:rFonts w:cs="Arial"/>
                <w:sz w:val="18"/>
                <w:szCs w:val="18"/>
              </w:rPr>
              <w:t>1.272</w:t>
            </w:r>
          </w:p>
        </w:tc>
        <w:tc>
          <w:tcPr>
            <w:tcW w:w="1247" w:type="dxa"/>
            <w:tcBorders>
              <w:top w:val="nil"/>
              <w:left w:val="nil"/>
              <w:bottom w:val="nil"/>
              <w:right w:val="nil"/>
            </w:tcBorders>
            <w:vAlign w:val="bottom"/>
          </w:tcPr>
          <w:p w14:paraId="1D057488" w14:textId="77777777" w:rsidR="009C0CD5" w:rsidRPr="009C0CD5" w:rsidRDefault="009C0CD5" w:rsidP="009C0CD5">
            <w:pPr>
              <w:spacing w:before="40" w:after="20"/>
              <w:jc w:val="center"/>
              <w:rPr>
                <w:rFonts w:cs="Arial"/>
                <w:sz w:val="18"/>
                <w:szCs w:val="18"/>
              </w:rPr>
            </w:pPr>
            <w:r w:rsidRPr="009C0CD5">
              <w:rPr>
                <w:rFonts w:cs="Arial"/>
                <w:sz w:val="18"/>
                <w:szCs w:val="18"/>
              </w:rPr>
              <w:t>1.285</w:t>
            </w:r>
          </w:p>
        </w:tc>
      </w:tr>
      <w:tr w:rsidR="009C0CD5" w:rsidRPr="009C0CD5" w14:paraId="42EEEEC3" w14:textId="77777777" w:rsidTr="00A64ED1">
        <w:tc>
          <w:tcPr>
            <w:tcW w:w="2268" w:type="dxa"/>
            <w:tcBorders>
              <w:top w:val="nil"/>
              <w:left w:val="nil"/>
              <w:bottom w:val="nil"/>
              <w:right w:val="single" w:sz="18" w:space="0" w:color="002060"/>
            </w:tcBorders>
            <w:shd w:val="clear" w:color="auto" w:fill="auto"/>
            <w:vAlign w:val="center"/>
          </w:tcPr>
          <w:p w14:paraId="3B30E69C" w14:textId="77777777" w:rsidR="009C0CD5" w:rsidRPr="00F75B25" w:rsidRDefault="009C0CD5" w:rsidP="009C0CD5">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002060"/>
              <w:bottom w:val="nil"/>
              <w:right w:val="nil"/>
            </w:tcBorders>
            <w:shd w:val="clear" w:color="auto" w:fill="auto"/>
            <w:vAlign w:val="bottom"/>
          </w:tcPr>
          <w:p w14:paraId="5E0BC969" w14:textId="77777777" w:rsidR="009C0CD5" w:rsidRPr="009C0CD5" w:rsidRDefault="009C0CD5" w:rsidP="009C0CD5">
            <w:pPr>
              <w:spacing w:before="40" w:after="20"/>
              <w:jc w:val="center"/>
              <w:rPr>
                <w:rFonts w:cs="Arial"/>
                <w:sz w:val="18"/>
                <w:szCs w:val="18"/>
              </w:rPr>
            </w:pPr>
            <w:r w:rsidRPr="009C0CD5">
              <w:rPr>
                <w:rFonts w:cs="Arial"/>
                <w:sz w:val="18"/>
                <w:szCs w:val="18"/>
              </w:rPr>
              <w:t>0.808</w:t>
            </w:r>
          </w:p>
        </w:tc>
        <w:tc>
          <w:tcPr>
            <w:tcW w:w="1134" w:type="dxa"/>
            <w:tcBorders>
              <w:top w:val="nil"/>
              <w:left w:val="nil"/>
              <w:bottom w:val="nil"/>
              <w:right w:val="nil"/>
            </w:tcBorders>
            <w:shd w:val="clear" w:color="auto" w:fill="auto"/>
            <w:vAlign w:val="bottom"/>
          </w:tcPr>
          <w:p w14:paraId="053A99B7" w14:textId="77777777" w:rsidR="009C0CD5" w:rsidRPr="009C0CD5" w:rsidRDefault="009C0CD5" w:rsidP="009C0CD5">
            <w:pPr>
              <w:spacing w:before="40" w:after="20"/>
              <w:jc w:val="center"/>
              <w:rPr>
                <w:rFonts w:cs="Arial"/>
                <w:sz w:val="18"/>
                <w:szCs w:val="18"/>
              </w:rPr>
            </w:pPr>
            <w:r w:rsidRPr="009C0CD5">
              <w:rPr>
                <w:rFonts w:cs="Arial"/>
                <w:sz w:val="18"/>
                <w:szCs w:val="18"/>
              </w:rPr>
              <w:t>0.799</w:t>
            </w:r>
          </w:p>
        </w:tc>
        <w:tc>
          <w:tcPr>
            <w:tcW w:w="170" w:type="dxa"/>
            <w:tcBorders>
              <w:top w:val="nil"/>
              <w:left w:val="nil"/>
              <w:bottom w:val="nil"/>
              <w:right w:val="nil"/>
            </w:tcBorders>
            <w:vAlign w:val="bottom"/>
          </w:tcPr>
          <w:p w14:paraId="3427A96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09B4097" w14:textId="77777777" w:rsidR="009C0CD5" w:rsidRPr="009C0CD5" w:rsidRDefault="009C0CD5" w:rsidP="009C0CD5">
            <w:pPr>
              <w:spacing w:before="40" w:after="20"/>
              <w:jc w:val="center"/>
              <w:rPr>
                <w:rFonts w:cs="Arial"/>
                <w:sz w:val="18"/>
                <w:szCs w:val="18"/>
              </w:rPr>
            </w:pPr>
            <w:r w:rsidRPr="009C0CD5">
              <w:rPr>
                <w:rFonts w:cs="Arial"/>
                <w:sz w:val="18"/>
                <w:szCs w:val="18"/>
              </w:rPr>
              <w:t>1.035</w:t>
            </w:r>
          </w:p>
        </w:tc>
        <w:tc>
          <w:tcPr>
            <w:tcW w:w="1247" w:type="dxa"/>
            <w:tcBorders>
              <w:top w:val="nil"/>
              <w:left w:val="nil"/>
              <w:bottom w:val="nil"/>
              <w:right w:val="nil"/>
            </w:tcBorders>
            <w:vAlign w:val="bottom"/>
          </w:tcPr>
          <w:p w14:paraId="0F09CF14" w14:textId="77777777" w:rsidR="009C0CD5" w:rsidRPr="009C0CD5" w:rsidRDefault="009C0CD5" w:rsidP="009C0CD5">
            <w:pPr>
              <w:spacing w:before="40" w:after="20"/>
              <w:jc w:val="center"/>
              <w:rPr>
                <w:rFonts w:cs="Arial"/>
                <w:sz w:val="18"/>
                <w:szCs w:val="18"/>
              </w:rPr>
            </w:pPr>
            <w:r w:rsidRPr="009C0CD5">
              <w:rPr>
                <w:rFonts w:cs="Arial"/>
                <w:sz w:val="18"/>
                <w:szCs w:val="18"/>
              </w:rPr>
              <w:t>1.015</w:t>
            </w:r>
          </w:p>
        </w:tc>
        <w:tc>
          <w:tcPr>
            <w:tcW w:w="1247" w:type="dxa"/>
            <w:tcBorders>
              <w:top w:val="nil"/>
              <w:left w:val="nil"/>
              <w:bottom w:val="nil"/>
              <w:right w:val="nil"/>
            </w:tcBorders>
            <w:vAlign w:val="bottom"/>
          </w:tcPr>
          <w:p w14:paraId="0659ED3D" w14:textId="77777777" w:rsidR="009C0CD5" w:rsidRPr="009C0CD5" w:rsidRDefault="009C0CD5" w:rsidP="009C0CD5">
            <w:pPr>
              <w:spacing w:before="40" w:after="20"/>
              <w:jc w:val="center"/>
              <w:rPr>
                <w:rFonts w:cs="Arial"/>
                <w:sz w:val="18"/>
                <w:szCs w:val="18"/>
              </w:rPr>
            </w:pPr>
            <w:r w:rsidRPr="009C0CD5">
              <w:rPr>
                <w:rFonts w:cs="Arial"/>
                <w:sz w:val="18"/>
                <w:szCs w:val="18"/>
              </w:rPr>
              <w:t>1.026</w:t>
            </w:r>
          </w:p>
        </w:tc>
      </w:tr>
      <w:tr w:rsidR="009C0CD5" w:rsidRPr="009C0CD5" w14:paraId="1AD13C4A" w14:textId="77777777" w:rsidTr="00A64ED1">
        <w:tc>
          <w:tcPr>
            <w:tcW w:w="2268" w:type="dxa"/>
            <w:tcBorders>
              <w:top w:val="nil"/>
              <w:left w:val="nil"/>
              <w:bottom w:val="nil"/>
              <w:right w:val="single" w:sz="18" w:space="0" w:color="002060"/>
            </w:tcBorders>
            <w:shd w:val="clear" w:color="auto" w:fill="auto"/>
            <w:vAlign w:val="center"/>
          </w:tcPr>
          <w:p w14:paraId="634A921E" w14:textId="77777777" w:rsidR="009C0CD5" w:rsidRPr="00F75B25" w:rsidRDefault="009C0CD5" w:rsidP="009C0CD5">
            <w:pPr>
              <w:spacing w:before="40" w:after="20"/>
              <w:rPr>
                <w:rFonts w:cs="Arial"/>
                <w:sz w:val="18"/>
                <w:szCs w:val="18"/>
              </w:rPr>
            </w:pPr>
            <w:r w:rsidRPr="00F75B25">
              <w:rPr>
                <w:rFonts w:cs="Arial"/>
                <w:sz w:val="18"/>
                <w:szCs w:val="18"/>
              </w:rPr>
              <w:t>Pyrenees S</w:t>
            </w:r>
          </w:p>
        </w:tc>
        <w:tc>
          <w:tcPr>
            <w:tcW w:w="1134" w:type="dxa"/>
            <w:tcBorders>
              <w:top w:val="nil"/>
              <w:left w:val="single" w:sz="18" w:space="0" w:color="002060"/>
              <w:bottom w:val="nil"/>
              <w:right w:val="nil"/>
            </w:tcBorders>
            <w:shd w:val="clear" w:color="auto" w:fill="auto"/>
            <w:vAlign w:val="bottom"/>
          </w:tcPr>
          <w:p w14:paraId="3ED47C97" w14:textId="77777777" w:rsidR="009C0CD5" w:rsidRPr="009C0CD5" w:rsidRDefault="009C0CD5" w:rsidP="009C0CD5">
            <w:pPr>
              <w:spacing w:before="40" w:after="20"/>
              <w:jc w:val="center"/>
              <w:rPr>
                <w:rFonts w:cs="Arial"/>
                <w:sz w:val="18"/>
                <w:szCs w:val="18"/>
              </w:rPr>
            </w:pPr>
            <w:r w:rsidRPr="009C0CD5">
              <w:rPr>
                <w:rFonts w:cs="Arial"/>
                <w:sz w:val="18"/>
                <w:szCs w:val="18"/>
              </w:rPr>
              <w:t>1.239</w:t>
            </w:r>
          </w:p>
        </w:tc>
        <w:tc>
          <w:tcPr>
            <w:tcW w:w="1134" w:type="dxa"/>
            <w:tcBorders>
              <w:top w:val="nil"/>
              <w:left w:val="nil"/>
              <w:bottom w:val="nil"/>
              <w:right w:val="nil"/>
            </w:tcBorders>
            <w:shd w:val="clear" w:color="auto" w:fill="auto"/>
            <w:vAlign w:val="bottom"/>
          </w:tcPr>
          <w:p w14:paraId="78BC71B6" w14:textId="77777777" w:rsidR="009C0CD5" w:rsidRPr="009C0CD5" w:rsidRDefault="009C0CD5" w:rsidP="009C0CD5">
            <w:pPr>
              <w:spacing w:before="40" w:after="20"/>
              <w:jc w:val="center"/>
              <w:rPr>
                <w:rFonts w:cs="Arial"/>
                <w:sz w:val="18"/>
                <w:szCs w:val="18"/>
              </w:rPr>
            </w:pPr>
            <w:r w:rsidRPr="009C0CD5">
              <w:rPr>
                <w:rFonts w:cs="Arial"/>
                <w:sz w:val="18"/>
                <w:szCs w:val="18"/>
              </w:rPr>
              <w:t>1.226</w:t>
            </w:r>
          </w:p>
        </w:tc>
        <w:tc>
          <w:tcPr>
            <w:tcW w:w="170" w:type="dxa"/>
            <w:tcBorders>
              <w:top w:val="nil"/>
              <w:left w:val="nil"/>
              <w:bottom w:val="nil"/>
              <w:right w:val="nil"/>
            </w:tcBorders>
            <w:vAlign w:val="bottom"/>
          </w:tcPr>
          <w:p w14:paraId="7063508B"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D15E766" w14:textId="77777777" w:rsidR="009C0CD5" w:rsidRPr="009C0CD5" w:rsidRDefault="009C0CD5" w:rsidP="009C0CD5">
            <w:pPr>
              <w:spacing w:before="40" w:after="20"/>
              <w:jc w:val="center"/>
              <w:rPr>
                <w:rFonts w:cs="Arial"/>
                <w:sz w:val="18"/>
                <w:szCs w:val="18"/>
              </w:rPr>
            </w:pPr>
            <w:r w:rsidRPr="009C0CD5">
              <w:rPr>
                <w:rFonts w:cs="Arial"/>
                <w:sz w:val="18"/>
                <w:szCs w:val="18"/>
              </w:rPr>
              <w:t>1.017</w:t>
            </w:r>
          </w:p>
        </w:tc>
        <w:tc>
          <w:tcPr>
            <w:tcW w:w="1247" w:type="dxa"/>
            <w:tcBorders>
              <w:top w:val="nil"/>
              <w:left w:val="nil"/>
              <w:bottom w:val="nil"/>
              <w:right w:val="nil"/>
            </w:tcBorders>
            <w:vAlign w:val="bottom"/>
          </w:tcPr>
          <w:p w14:paraId="3C5AF41E" w14:textId="77777777" w:rsidR="009C0CD5" w:rsidRPr="009C0CD5" w:rsidRDefault="009C0CD5" w:rsidP="009C0CD5">
            <w:pPr>
              <w:spacing w:before="40" w:after="20"/>
              <w:jc w:val="center"/>
              <w:rPr>
                <w:rFonts w:cs="Arial"/>
                <w:sz w:val="18"/>
                <w:szCs w:val="18"/>
              </w:rPr>
            </w:pPr>
            <w:r w:rsidRPr="009C0CD5">
              <w:rPr>
                <w:rFonts w:cs="Arial"/>
                <w:sz w:val="18"/>
                <w:szCs w:val="18"/>
              </w:rPr>
              <w:t>0.997</w:t>
            </w:r>
          </w:p>
        </w:tc>
        <w:tc>
          <w:tcPr>
            <w:tcW w:w="1247" w:type="dxa"/>
            <w:tcBorders>
              <w:top w:val="nil"/>
              <w:left w:val="nil"/>
              <w:bottom w:val="nil"/>
              <w:right w:val="nil"/>
            </w:tcBorders>
            <w:vAlign w:val="bottom"/>
          </w:tcPr>
          <w:p w14:paraId="0854085B" w14:textId="77777777" w:rsidR="009C0CD5" w:rsidRPr="009C0CD5" w:rsidRDefault="009C0CD5" w:rsidP="009C0CD5">
            <w:pPr>
              <w:spacing w:before="40" w:after="20"/>
              <w:jc w:val="center"/>
              <w:rPr>
                <w:rFonts w:cs="Arial"/>
                <w:sz w:val="18"/>
                <w:szCs w:val="18"/>
              </w:rPr>
            </w:pPr>
            <w:r w:rsidRPr="009C0CD5">
              <w:rPr>
                <w:rFonts w:cs="Arial"/>
                <w:sz w:val="18"/>
                <w:szCs w:val="18"/>
              </w:rPr>
              <w:t>1.008</w:t>
            </w:r>
          </w:p>
        </w:tc>
      </w:tr>
      <w:tr w:rsidR="009C0CD5" w:rsidRPr="009C0CD5" w14:paraId="5224C2A6" w14:textId="77777777" w:rsidTr="00A64ED1">
        <w:tc>
          <w:tcPr>
            <w:tcW w:w="2268" w:type="dxa"/>
            <w:tcBorders>
              <w:top w:val="nil"/>
              <w:left w:val="nil"/>
              <w:bottom w:val="nil"/>
              <w:right w:val="single" w:sz="18" w:space="0" w:color="002060"/>
            </w:tcBorders>
            <w:shd w:val="clear" w:color="auto" w:fill="auto"/>
            <w:vAlign w:val="center"/>
          </w:tcPr>
          <w:p w14:paraId="6802A352" w14:textId="77777777" w:rsidR="009C0CD5" w:rsidRPr="00F75B25" w:rsidRDefault="009C0CD5" w:rsidP="009C0CD5">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002060"/>
              <w:bottom w:val="nil"/>
              <w:right w:val="nil"/>
            </w:tcBorders>
            <w:shd w:val="clear" w:color="auto" w:fill="auto"/>
            <w:vAlign w:val="bottom"/>
          </w:tcPr>
          <w:p w14:paraId="484062B8" w14:textId="77777777" w:rsidR="009C0CD5" w:rsidRPr="009C0CD5" w:rsidRDefault="009C0CD5" w:rsidP="009C0CD5">
            <w:pPr>
              <w:spacing w:before="40" w:after="20"/>
              <w:jc w:val="center"/>
              <w:rPr>
                <w:rFonts w:cs="Arial"/>
                <w:sz w:val="18"/>
                <w:szCs w:val="18"/>
              </w:rPr>
            </w:pPr>
            <w:r w:rsidRPr="009C0CD5">
              <w:rPr>
                <w:rFonts w:cs="Arial"/>
                <w:sz w:val="18"/>
                <w:szCs w:val="18"/>
              </w:rPr>
              <w:t>0.851</w:t>
            </w:r>
          </w:p>
        </w:tc>
        <w:tc>
          <w:tcPr>
            <w:tcW w:w="1134" w:type="dxa"/>
            <w:tcBorders>
              <w:top w:val="nil"/>
              <w:left w:val="nil"/>
              <w:bottom w:val="nil"/>
              <w:right w:val="nil"/>
            </w:tcBorders>
            <w:shd w:val="clear" w:color="auto" w:fill="auto"/>
            <w:vAlign w:val="bottom"/>
          </w:tcPr>
          <w:p w14:paraId="69181631" w14:textId="77777777" w:rsidR="009C0CD5" w:rsidRPr="009C0CD5" w:rsidRDefault="009C0CD5" w:rsidP="009C0CD5">
            <w:pPr>
              <w:spacing w:before="40" w:after="20"/>
              <w:jc w:val="center"/>
              <w:rPr>
                <w:rFonts w:cs="Arial"/>
                <w:sz w:val="18"/>
                <w:szCs w:val="18"/>
              </w:rPr>
            </w:pPr>
            <w:r w:rsidRPr="009C0CD5">
              <w:rPr>
                <w:rFonts w:cs="Arial"/>
                <w:sz w:val="18"/>
                <w:szCs w:val="18"/>
              </w:rPr>
              <w:t>0.842</w:t>
            </w:r>
          </w:p>
        </w:tc>
        <w:tc>
          <w:tcPr>
            <w:tcW w:w="170" w:type="dxa"/>
            <w:tcBorders>
              <w:top w:val="nil"/>
              <w:left w:val="nil"/>
              <w:bottom w:val="nil"/>
              <w:right w:val="nil"/>
            </w:tcBorders>
            <w:vAlign w:val="bottom"/>
          </w:tcPr>
          <w:p w14:paraId="5C183E7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9219EA5" w14:textId="77777777" w:rsidR="009C0CD5" w:rsidRPr="009C0CD5" w:rsidRDefault="009C0CD5" w:rsidP="009C0CD5">
            <w:pPr>
              <w:spacing w:before="40" w:after="20"/>
              <w:jc w:val="center"/>
              <w:rPr>
                <w:rFonts w:cs="Arial"/>
                <w:sz w:val="18"/>
                <w:szCs w:val="18"/>
              </w:rPr>
            </w:pPr>
            <w:r w:rsidRPr="009C0CD5">
              <w:rPr>
                <w:rFonts w:cs="Arial"/>
                <w:sz w:val="18"/>
                <w:szCs w:val="18"/>
              </w:rPr>
              <w:t>1.798</w:t>
            </w:r>
          </w:p>
        </w:tc>
        <w:tc>
          <w:tcPr>
            <w:tcW w:w="1247" w:type="dxa"/>
            <w:tcBorders>
              <w:top w:val="nil"/>
              <w:left w:val="nil"/>
              <w:bottom w:val="nil"/>
              <w:right w:val="nil"/>
            </w:tcBorders>
            <w:vAlign w:val="bottom"/>
          </w:tcPr>
          <w:p w14:paraId="09CFEEFF" w14:textId="77777777" w:rsidR="009C0CD5" w:rsidRPr="009C0CD5" w:rsidRDefault="009C0CD5" w:rsidP="009C0CD5">
            <w:pPr>
              <w:spacing w:before="40" w:after="20"/>
              <w:jc w:val="center"/>
              <w:rPr>
                <w:rFonts w:cs="Arial"/>
                <w:sz w:val="18"/>
                <w:szCs w:val="18"/>
              </w:rPr>
            </w:pPr>
            <w:r w:rsidRPr="009C0CD5">
              <w:rPr>
                <w:rFonts w:cs="Arial"/>
                <w:sz w:val="18"/>
                <w:szCs w:val="18"/>
              </w:rPr>
              <w:t>1.763</w:t>
            </w:r>
          </w:p>
        </w:tc>
        <w:tc>
          <w:tcPr>
            <w:tcW w:w="1247" w:type="dxa"/>
            <w:tcBorders>
              <w:top w:val="nil"/>
              <w:left w:val="nil"/>
              <w:bottom w:val="nil"/>
              <w:right w:val="nil"/>
            </w:tcBorders>
            <w:vAlign w:val="bottom"/>
          </w:tcPr>
          <w:p w14:paraId="091051F4" w14:textId="77777777" w:rsidR="009C0CD5" w:rsidRPr="009C0CD5" w:rsidRDefault="009C0CD5" w:rsidP="009C0CD5">
            <w:pPr>
              <w:spacing w:before="40" w:after="20"/>
              <w:jc w:val="center"/>
              <w:rPr>
                <w:rFonts w:cs="Arial"/>
                <w:sz w:val="18"/>
                <w:szCs w:val="18"/>
              </w:rPr>
            </w:pPr>
            <w:r w:rsidRPr="009C0CD5">
              <w:rPr>
                <w:rFonts w:cs="Arial"/>
                <w:sz w:val="18"/>
                <w:szCs w:val="18"/>
              </w:rPr>
              <w:t>1.782</w:t>
            </w:r>
          </w:p>
        </w:tc>
      </w:tr>
      <w:tr w:rsidR="009C0CD5" w:rsidRPr="009C0CD5" w14:paraId="44D162EE" w14:textId="77777777" w:rsidTr="00A64ED1">
        <w:tc>
          <w:tcPr>
            <w:tcW w:w="2268" w:type="dxa"/>
            <w:tcBorders>
              <w:top w:val="nil"/>
              <w:left w:val="nil"/>
              <w:bottom w:val="nil"/>
              <w:right w:val="single" w:sz="18" w:space="0" w:color="002060"/>
            </w:tcBorders>
            <w:shd w:val="clear" w:color="auto" w:fill="auto"/>
            <w:vAlign w:val="center"/>
          </w:tcPr>
          <w:p w14:paraId="674C3F4E" w14:textId="77777777" w:rsidR="009C0CD5" w:rsidRPr="00F75B25" w:rsidRDefault="009C0CD5" w:rsidP="009C0CD5">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002060"/>
              <w:bottom w:val="nil"/>
              <w:right w:val="nil"/>
            </w:tcBorders>
            <w:shd w:val="clear" w:color="auto" w:fill="auto"/>
            <w:vAlign w:val="bottom"/>
          </w:tcPr>
          <w:p w14:paraId="73258DD7" w14:textId="77777777" w:rsidR="009C0CD5" w:rsidRPr="009C0CD5" w:rsidRDefault="009C0CD5" w:rsidP="009C0CD5">
            <w:pPr>
              <w:spacing w:before="40" w:after="20"/>
              <w:jc w:val="center"/>
              <w:rPr>
                <w:rFonts w:cs="Arial"/>
                <w:sz w:val="18"/>
                <w:szCs w:val="18"/>
              </w:rPr>
            </w:pPr>
            <w:r w:rsidRPr="009C0CD5">
              <w:rPr>
                <w:rFonts w:cs="Arial"/>
                <w:sz w:val="18"/>
                <w:szCs w:val="18"/>
              </w:rPr>
              <w:t>1.035</w:t>
            </w:r>
          </w:p>
        </w:tc>
        <w:tc>
          <w:tcPr>
            <w:tcW w:w="1134" w:type="dxa"/>
            <w:tcBorders>
              <w:top w:val="nil"/>
              <w:left w:val="nil"/>
              <w:bottom w:val="nil"/>
              <w:right w:val="nil"/>
            </w:tcBorders>
            <w:shd w:val="clear" w:color="auto" w:fill="auto"/>
            <w:vAlign w:val="bottom"/>
          </w:tcPr>
          <w:p w14:paraId="02BF70A3" w14:textId="77777777" w:rsidR="009C0CD5" w:rsidRPr="009C0CD5" w:rsidRDefault="009C0CD5" w:rsidP="009C0CD5">
            <w:pPr>
              <w:spacing w:before="40" w:after="20"/>
              <w:jc w:val="center"/>
              <w:rPr>
                <w:rFonts w:cs="Arial"/>
                <w:sz w:val="18"/>
                <w:szCs w:val="18"/>
              </w:rPr>
            </w:pPr>
            <w:r w:rsidRPr="009C0CD5">
              <w:rPr>
                <w:rFonts w:cs="Arial"/>
                <w:sz w:val="18"/>
                <w:szCs w:val="18"/>
              </w:rPr>
              <w:t>1.024</w:t>
            </w:r>
          </w:p>
        </w:tc>
        <w:tc>
          <w:tcPr>
            <w:tcW w:w="170" w:type="dxa"/>
            <w:tcBorders>
              <w:top w:val="nil"/>
              <w:left w:val="nil"/>
              <w:bottom w:val="nil"/>
              <w:right w:val="nil"/>
            </w:tcBorders>
            <w:vAlign w:val="bottom"/>
          </w:tcPr>
          <w:p w14:paraId="0550D6B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948DDA2" w14:textId="77777777" w:rsidR="009C0CD5" w:rsidRPr="009C0CD5" w:rsidRDefault="009C0CD5" w:rsidP="009C0CD5">
            <w:pPr>
              <w:spacing w:before="40" w:after="20"/>
              <w:jc w:val="center"/>
              <w:rPr>
                <w:rFonts w:cs="Arial"/>
                <w:sz w:val="18"/>
                <w:szCs w:val="18"/>
              </w:rPr>
            </w:pPr>
            <w:r w:rsidRPr="009C0CD5">
              <w:rPr>
                <w:rFonts w:cs="Arial"/>
                <w:sz w:val="18"/>
                <w:szCs w:val="18"/>
              </w:rPr>
              <w:t>1.183</w:t>
            </w:r>
          </w:p>
        </w:tc>
        <w:tc>
          <w:tcPr>
            <w:tcW w:w="1247" w:type="dxa"/>
            <w:tcBorders>
              <w:top w:val="nil"/>
              <w:left w:val="nil"/>
              <w:bottom w:val="nil"/>
              <w:right w:val="nil"/>
            </w:tcBorders>
            <w:vAlign w:val="bottom"/>
          </w:tcPr>
          <w:p w14:paraId="4B6B4318" w14:textId="77777777" w:rsidR="009C0CD5" w:rsidRPr="009C0CD5" w:rsidRDefault="009C0CD5" w:rsidP="009C0CD5">
            <w:pPr>
              <w:spacing w:before="40" w:after="20"/>
              <w:jc w:val="center"/>
              <w:rPr>
                <w:rFonts w:cs="Arial"/>
                <w:sz w:val="18"/>
                <w:szCs w:val="18"/>
              </w:rPr>
            </w:pPr>
            <w:r w:rsidRPr="009C0CD5">
              <w:rPr>
                <w:rFonts w:cs="Arial"/>
                <w:sz w:val="18"/>
                <w:szCs w:val="18"/>
              </w:rPr>
              <w:t>1.160</w:t>
            </w:r>
          </w:p>
        </w:tc>
        <w:tc>
          <w:tcPr>
            <w:tcW w:w="1247" w:type="dxa"/>
            <w:tcBorders>
              <w:top w:val="nil"/>
              <w:left w:val="nil"/>
              <w:bottom w:val="nil"/>
              <w:right w:val="nil"/>
            </w:tcBorders>
            <w:vAlign w:val="bottom"/>
          </w:tcPr>
          <w:p w14:paraId="6CF9C397" w14:textId="77777777" w:rsidR="009C0CD5" w:rsidRPr="009C0CD5" w:rsidRDefault="009C0CD5" w:rsidP="009C0CD5">
            <w:pPr>
              <w:spacing w:before="40" w:after="20"/>
              <w:jc w:val="center"/>
              <w:rPr>
                <w:rFonts w:cs="Arial"/>
                <w:sz w:val="18"/>
                <w:szCs w:val="18"/>
              </w:rPr>
            </w:pPr>
            <w:r w:rsidRPr="009C0CD5">
              <w:rPr>
                <w:rFonts w:cs="Arial"/>
                <w:sz w:val="18"/>
                <w:szCs w:val="18"/>
              </w:rPr>
              <w:t>1.172</w:t>
            </w:r>
          </w:p>
        </w:tc>
      </w:tr>
      <w:tr w:rsidR="009C0CD5" w:rsidRPr="009C0CD5" w14:paraId="760577CA" w14:textId="77777777" w:rsidTr="00A64ED1">
        <w:tc>
          <w:tcPr>
            <w:tcW w:w="2268" w:type="dxa"/>
            <w:tcBorders>
              <w:top w:val="nil"/>
              <w:left w:val="nil"/>
              <w:bottom w:val="nil"/>
              <w:right w:val="single" w:sz="18" w:space="0" w:color="002060"/>
            </w:tcBorders>
            <w:shd w:val="clear" w:color="auto" w:fill="auto"/>
            <w:vAlign w:val="center"/>
          </w:tcPr>
          <w:p w14:paraId="2FCD0DAB" w14:textId="77777777" w:rsidR="009C0CD5" w:rsidRPr="00F75B25" w:rsidRDefault="009C0CD5" w:rsidP="009C0CD5">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002060"/>
              <w:bottom w:val="nil"/>
              <w:right w:val="nil"/>
            </w:tcBorders>
            <w:shd w:val="clear" w:color="auto" w:fill="auto"/>
            <w:vAlign w:val="bottom"/>
          </w:tcPr>
          <w:p w14:paraId="68921E5A" w14:textId="77777777" w:rsidR="009C0CD5" w:rsidRPr="009C0CD5" w:rsidRDefault="009C0CD5" w:rsidP="009C0CD5">
            <w:pPr>
              <w:spacing w:before="40" w:after="20"/>
              <w:jc w:val="center"/>
              <w:rPr>
                <w:rFonts w:cs="Arial"/>
                <w:sz w:val="18"/>
                <w:szCs w:val="18"/>
              </w:rPr>
            </w:pPr>
            <w:r w:rsidRPr="009C0CD5">
              <w:rPr>
                <w:rFonts w:cs="Arial"/>
                <w:sz w:val="18"/>
                <w:szCs w:val="18"/>
              </w:rPr>
              <w:t>1.052</w:t>
            </w:r>
          </w:p>
        </w:tc>
        <w:tc>
          <w:tcPr>
            <w:tcW w:w="1134" w:type="dxa"/>
            <w:tcBorders>
              <w:top w:val="nil"/>
              <w:left w:val="nil"/>
              <w:bottom w:val="nil"/>
              <w:right w:val="nil"/>
            </w:tcBorders>
            <w:shd w:val="clear" w:color="auto" w:fill="auto"/>
            <w:vAlign w:val="bottom"/>
          </w:tcPr>
          <w:p w14:paraId="48A35C9A" w14:textId="77777777" w:rsidR="009C0CD5" w:rsidRPr="009C0CD5" w:rsidRDefault="009C0CD5" w:rsidP="009C0CD5">
            <w:pPr>
              <w:spacing w:before="40" w:after="20"/>
              <w:jc w:val="center"/>
              <w:rPr>
                <w:rFonts w:cs="Arial"/>
                <w:sz w:val="18"/>
                <w:szCs w:val="18"/>
              </w:rPr>
            </w:pPr>
            <w:r w:rsidRPr="009C0CD5">
              <w:rPr>
                <w:rFonts w:cs="Arial"/>
                <w:sz w:val="18"/>
                <w:szCs w:val="18"/>
              </w:rPr>
              <w:t>1.041</w:t>
            </w:r>
          </w:p>
        </w:tc>
        <w:tc>
          <w:tcPr>
            <w:tcW w:w="170" w:type="dxa"/>
            <w:tcBorders>
              <w:top w:val="nil"/>
              <w:left w:val="nil"/>
              <w:bottom w:val="nil"/>
              <w:right w:val="nil"/>
            </w:tcBorders>
            <w:vAlign w:val="bottom"/>
          </w:tcPr>
          <w:p w14:paraId="3E246E1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6A042A6" w14:textId="77777777" w:rsidR="009C0CD5" w:rsidRPr="009C0CD5" w:rsidRDefault="009C0CD5" w:rsidP="009C0CD5">
            <w:pPr>
              <w:spacing w:before="40" w:after="20"/>
              <w:jc w:val="center"/>
              <w:rPr>
                <w:rFonts w:cs="Arial"/>
                <w:sz w:val="18"/>
                <w:szCs w:val="18"/>
              </w:rPr>
            </w:pPr>
            <w:r w:rsidRPr="009C0CD5">
              <w:rPr>
                <w:rFonts w:cs="Arial"/>
                <w:sz w:val="18"/>
                <w:szCs w:val="18"/>
              </w:rPr>
              <w:t>1.068</w:t>
            </w:r>
          </w:p>
        </w:tc>
        <w:tc>
          <w:tcPr>
            <w:tcW w:w="1247" w:type="dxa"/>
            <w:tcBorders>
              <w:top w:val="nil"/>
              <w:left w:val="nil"/>
              <w:bottom w:val="nil"/>
              <w:right w:val="nil"/>
            </w:tcBorders>
            <w:vAlign w:val="bottom"/>
          </w:tcPr>
          <w:p w14:paraId="1D298910" w14:textId="77777777" w:rsidR="009C0CD5" w:rsidRPr="009C0CD5" w:rsidRDefault="009C0CD5" w:rsidP="009C0CD5">
            <w:pPr>
              <w:spacing w:before="40" w:after="20"/>
              <w:jc w:val="center"/>
              <w:rPr>
                <w:rFonts w:cs="Arial"/>
                <w:sz w:val="18"/>
                <w:szCs w:val="18"/>
              </w:rPr>
            </w:pPr>
            <w:r w:rsidRPr="009C0CD5">
              <w:rPr>
                <w:rFonts w:cs="Arial"/>
                <w:sz w:val="18"/>
                <w:szCs w:val="18"/>
              </w:rPr>
              <w:t>1.047</w:t>
            </w:r>
          </w:p>
        </w:tc>
        <w:tc>
          <w:tcPr>
            <w:tcW w:w="1247" w:type="dxa"/>
            <w:tcBorders>
              <w:top w:val="nil"/>
              <w:left w:val="nil"/>
              <w:bottom w:val="nil"/>
              <w:right w:val="nil"/>
            </w:tcBorders>
            <w:vAlign w:val="bottom"/>
          </w:tcPr>
          <w:p w14:paraId="5D7BEB79" w14:textId="77777777" w:rsidR="009C0CD5" w:rsidRPr="009C0CD5" w:rsidRDefault="009C0CD5" w:rsidP="009C0CD5">
            <w:pPr>
              <w:spacing w:before="40" w:after="20"/>
              <w:jc w:val="center"/>
              <w:rPr>
                <w:rFonts w:cs="Arial"/>
                <w:sz w:val="18"/>
                <w:szCs w:val="18"/>
              </w:rPr>
            </w:pPr>
            <w:r w:rsidRPr="009C0CD5">
              <w:rPr>
                <w:rFonts w:cs="Arial"/>
                <w:sz w:val="18"/>
                <w:szCs w:val="18"/>
              </w:rPr>
              <w:t>1.059</w:t>
            </w:r>
          </w:p>
        </w:tc>
      </w:tr>
      <w:tr w:rsidR="009C0CD5" w:rsidRPr="009C0CD5" w14:paraId="1D01F66B" w14:textId="77777777" w:rsidTr="00A64ED1">
        <w:tc>
          <w:tcPr>
            <w:tcW w:w="2268" w:type="dxa"/>
            <w:tcBorders>
              <w:top w:val="nil"/>
              <w:left w:val="nil"/>
              <w:bottom w:val="nil"/>
              <w:right w:val="single" w:sz="18" w:space="0" w:color="002060"/>
            </w:tcBorders>
            <w:shd w:val="clear" w:color="auto" w:fill="auto"/>
            <w:vAlign w:val="center"/>
          </w:tcPr>
          <w:p w14:paraId="4AD183BB" w14:textId="77777777" w:rsidR="009C0CD5" w:rsidRPr="00F75B25" w:rsidRDefault="009C0CD5" w:rsidP="009C0CD5">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002060"/>
              <w:bottom w:val="nil"/>
              <w:right w:val="nil"/>
            </w:tcBorders>
            <w:shd w:val="clear" w:color="auto" w:fill="auto"/>
            <w:vAlign w:val="bottom"/>
          </w:tcPr>
          <w:p w14:paraId="62B786CE" w14:textId="77777777" w:rsidR="009C0CD5" w:rsidRPr="009C0CD5" w:rsidRDefault="009C0CD5" w:rsidP="009C0CD5">
            <w:pPr>
              <w:spacing w:before="40" w:after="20"/>
              <w:jc w:val="center"/>
              <w:rPr>
                <w:rFonts w:cs="Arial"/>
                <w:sz w:val="18"/>
                <w:szCs w:val="18"/>
              </w:rPr>
            </w:pPr>
            <w:r w:rsidRPr="009C0CD5">
              <w:rPr>
                <w:rFonts w:cs="Arial"/>
                <w:sz w:val="18"/>
                <w:szCs w:val="18"/>
              </w:rPr>
              <w:t>0.747</w:t>
            </w:r>
          </w:p>
        </w:tc>
        <w:tc>
          <w:tcPr>
            <w:tcW w:w="1134" w:type="dxa"/>
            <w:tcBorders>
              <w:top w:val="nil"/>
              <w:left w:val="nil"/>
              <w:bottom w:val="nil"/>
              <w:right w:val="nil"/>
            </w:tcBorders>
            <w:shd w:val="clear" w:color="auto" w:fill="auto"/>
            <w:vAlign w:val="bottom"/>
          </w:tcPr>
          <w:p w14:paraId="35BB7FED" w14:textId="77777777" w:rsidR="009C0CD5" w:rsidRPr="009C0CD5" w:rsidRDefault="009C0CD5" w:rsidP="009C0CD5">
            <w:pPr>
              <w:spacing w:before="40" w:after="20"/>
              <w:jc w:val="center"/>
              <w:rPr>
                <w:rFonts w:cs="Arial"/>
                <w:sz w:val="18"/>
                <w:szCs w:val="18"/>
              </w:rPr>
            </w:pPr>
            <w:r w:rsidRPr="009C0CD5">
              <w:rPr>
                <w:rFonts w:cs="Arial"/>
                <w:sz w:val="18"/>
                <w:szCs w:val="18"/>
              </w:rPr>
              <w:t>0.739</w:t>
            </w:r>
          </w:p>
        </w:tc>
        <w:tc>
          <w:tcPr>
            <w:tcW w:w="170" w:type="dxa"/>
            <w:tcBorders>
              <w:top w:val="nil"/>
              <w:left w:val="nil"/>
              <w:bottom w:val="nil"/>
              <w:right w:val="nil"/>
            </w:tcBorders>
            <w:vAlign w:val="bottom"/>
          </w:tcPr>
          <w:p w14:paraId="752780EF"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78A48DD" w14:textId="77777777" w:rsidR="009C0CD5" w:rsidRPr="009C0CD5" w:rsidRDefault="009C0CD5" w:rsidP="009C0CD5">
            <w:pPr>
              <w:spacing w:before="40" w:after="20"/>
              <w:jc w:val="center"/>
              <w:rPr>
                <w:rFonts w:cs="Arial"/>
                <w:sz w:val="18"/>
                <w:szCs w:val="18"/>
              </w:rPr>
            </w:pPr>
            <w:r w:rsidRPr="009C0CD5">
              <w:rPr>
                <w:rFonts w:cs="Arial"/>
                <w:sz w:val="18"/>
                <w:szCs w:val="18"/>
              </w:rPr>
              <w:t>1.004</w:t>
            </w:r>
          </w:p>
        </w:tc>
        <w:tc>
          <w:tcPr>
            <w:tcW w:w="1247" w:type="dxa"/>
            <w:tcBorders>
              <w:top w:val="nil"/>
              <w:left w:val="nil"/>
              <w:bottom w:val="nil"/>
              <w:right w:val="nil"/>
            </w:tcBorders>
            <w:vAlign w:val="bottom"/>
          </w:tcPr>
          <w:p w14:paraId="5F19F976" w14:textId="77777777" w:rsidR="009C0CD5" w:rsidRPr="009C0CD5" w:rsidRDefault="009C0CD5" w:rsidP="009C0CD5">
            <w:pPr>
              <w:spacing w:before="40" w:after="20"/>
              <w:jc w:val="center"/>
              <w:rPr>
                <w:rFonts w:cs="Arial"/>
                <w:sz w:val="18"/>
                <w:szCs w:val="18"/>
              </w:rPr>
            </w:pPr>
            <w:r w:rsidRPr="009C0CD5">
              <w:rPr>
                <w:rFonts w:cs="Arial"/>
                <w:sz w:val="18"/>
                <w:szCs w:val="18"/>
              </w:rPr>
              <w:t>0.985</w:t>
            </w:r>
          </w:p>
        </w:tc>
        <w:tc>
          <w:tcPr>
            <w:tcW w:w="1247" w:type="dxa"/>
            <w:tcBorders>
              <w:top w:val="nil"/>
              <w:left w:val="nil"/>
              <w:bottom w:val="nil"/>
              <w:right w:val="nil"/>
            </w:tcBorders>
            <w:vAlign w:val="bottom"/>
          </w:tcPr>
          <w:p w14:paraId="02840008" w14:textId="77777777" w:rsidR="009C0CD5" w:rsidRPr="009C0CD5" w:rsidRDefault="009C0CD5" w:rsidP="009C0CD5">
            <w:pPr>
              <w:spacing w:before="40" w:after="20"/>
              <w:jc w:val="center"/>
              <w:rPr>
                <w:rFonts w:cs="Arial"/>
                <w:sz w:val="18"/>
                <w:szCs w:val="18"/>
              </w:rPr>
            </w:pPr>
            <w:r w:rsidRPr="009C0CD5">
              <w:rPr>
                <w:rFonts w:cs="Arial"/>
                <w:sz w:val="18"/>
                <w:szCs w:val="18"/>
              </w:rPr>
              <w:t>0.995</w:t>
            </w:r>
          </w:p>
        </w:tc>
      </w:tr>
      <w:tr w:rsidR="009C0CD5" w:rsidRPr="009C0CD5" w14:paraId="4BAC1D43" w14:textId="77777777" w:rsidTr="00A64ED1">
        <w:tc>
          <w:tcPr>
            <w:tcW w:w="2268" w:type="dxa"/>
            <w:tcBorders>
              <w:top w:val="nil"/>
              <w:left w:val="nil"/>
              <w:bottom w:val="nil"/>
              <w:right w:val="single" w:sz="18" w:space="0" w:color="002060"/>
            </w:tcBorders>
            <w:shd w:val="clear" w:color="auto" w:fill="auto"/>
            <w:vAlign w:val="center"/>
          </w:tcPr>
          <w:p w14:paraId="6F573399" w14:textId="77777777" w:rsidR="009C0CD5" w:rsidRPr="00F75B25" w:rsidRDefault="009C0CD5" w:rsidP="009C0CD5">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002060"/>
              <w:bottom w:val="nil"/>
              <w:right w:val="nil"/>
            </w:tcBorders>
            <w:shd w:val="clear" w:color="auto" w:fill="auto"/>
            <w:vAlign w:val="bottom"/>
          </w:tcPr>
          <w:p w14:paraId="7F63656C" w14:textId="77777777" w:rsidR="009C0CD5" w:rsidRPr="009C0CD5" w:rsidRDefault="009C0CD5" w:rsidP="009C0CD5">
            <w:pPr>
              <w:spacing w:before="40" w:after="20"/>
              <w:jc w:val="center"/>
              <w:rPr>
                <w:rFonts w:cs="Arial"/>
                <w:sz w:val="18"/>
                <w:szCs w:val="18"/>
              </w:rPr>
            </w:pPr>
            <w:r w:rsidRPr="009C0CD5">
              <w:rPr>
                <w:rFonts w:cs="Arial"/>
                <w:sz w:val="18"/>
                <w:szCs w:val="18"/>
              </w:rPr>
              <w:t>1.136</w:t>
            </w:r>
          </w:p>
        </w:tc>
        <w:tc>
          <w:tcPr>
            <w:tcW w:w="1134" w:type="dxa"/>
            <w:tcBorders>
              <w:top w:val="nil"/>
              <w:left w:val="nil"/>
              <w:bottom w:val="nil"/>
              <w:right w:val="nil"/>
            </w:tcBorders>
            <w:shd w:val="clear" w:color="auto" w:fill="auto"/>
            <w:vAlign w:val="bottom"/>
          </w:tcPr>
          <w:p w14:paraId="2336CF5B" w14:textId="77777777" w:rsidR="009C0CD5" w:rsidRPr="009C0CD5" w:rsidRDefault="009C0CD5" w:rsidP="009C0CD5">
            <w:pPr>
              <w:spacing w:before="40" w:after="20"/>
              <w:jc w:val="center"/>
              <w:rPr>
                <w:rFonts w:cs="Arial"/>
                <w:sz w:val="18"/>
                <w:szCs w:val="18"/>
              </w:rPr>
            </w:pPr>
            <w:r w:rsidRPr="009C0CD5">
              <w:rPr>
                <w:rFonts w:cs="Arial"/>
                <w:sz w:val="18"/>
                <w:szCs w:val="18"/>
              </w:rPr>
              <w:t>1.123</w:t>
            </w:r>
          </w:p>
        </w:tc>
        <w:tc>
          <w:tcPr>
            <w:tcW w:w="170" w:type="dxa"/>
            <w:tcBorders>
              <w:top w:val="nil"/>
              <w:left w:val="nil"/>
              <w:bottom w:val="nil"/>
              <w:right w:val="nil"/>
            </w:tcBorders>
            <w:vAlign w:val="bottom"/>
          </w:tcPr>
          <w:p w14:paraId="08BD97E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C7A059C" w14:textId="77777777" w:rsidR="009C0CD5" w:rsidRPr="009C0CD5" w:rsidRDefault="009C0CD5" w:rsidP="009C0CD5">
            <w:pPr>
              <w:spacing w:before="40" w:after="20"/>
              <w:jc w:val="center"/>
              <w:rPr>
                <w:rFonts w:cs="Arial"/>
                <w:sz w:val="18"/>
                <w:szCs w:val="18"/>
              </w:rPr>
            </w:pPr>
            <w:r w:rsidRPr="009C0CD5">
              <w:rPr>
                <w:rFonts w:cs="Arial"/>
                <w:sz w:val="18"/>
                <w:szCs w:val="18"/>
              </w:rPr>
              <w:t>1.106</w:t>
            </w:r>
          </w:p>
        </w:tc>
        <w:tc>
          <w:tcPr>
            <w:tcW w:w="1247" w:type="dxa"/>
            <w:tcBorders>
              <w:top w:val="nil"/>
              <w:left w:val="nil"/>
              <w:bottom w:val="nil"/>
              <w:right w:val="nil"/>
            </w:tcBorders>
            <w:vAlign w:val="bottom"/>
          </w:tcPr>
          <w:p w14:paraId="20361973" w14:textId="77777777" w:rsidR="009C0CD5" w:rsidRPr="009C0CD5" w:rsidRDefault="009C0CD5" w:rsidP="009C0CD5">
            <w:pPr>
              <w:spacing w:before="40" w:after="20"/>
              <w:jc w:val="center"/>
              <w:rPr>
                <w:rFonts w:cs="Arial"/>
                <w:sz w:val="18"/>
                <w:szCs w:val="18"/>
              </w:rPr>
            </w:pPr>
            <w:r w:rsidRPr="009C0CD5">
              <w:rPr>
                <w:rFonts w:cs="Arial"/>
                <w:sz w:val="18"/>
                <w:szCs w:val="18"/>
              </w:rPr>
              <w:t>1.084</w:t>
            </w:r>
          </w:p>
        </w:tc>
        <w:tc>
          <w:tcPr>
            <w:tcW w:w="1247" w:type="dxa"/>
            <w:tcBorders>
              <w:top w:val="nil"/>
              <w:left w:val="nil"/>
              <w:bottom w:val="nil"/>
              <w:right w:val="nil"/>
            </w:tcBorders>
            <w:vAlign w:val="bottom"/>
          </w:tcPr>
          <w:p w14:paraId="567B1A48" w14:textId="77777777" w:rsidR="009C0CD5" w:rsidRPr="009C0CD5" w:rsidRDefault="009C0CD5" w:rsidP="009C0CD5">
            <w:pPr>
              <w:spacing w:before="40" w:after="20"/>
              <w:jc w:val="center"/>
              <w:rPr>
                <w:rFonts w:cs="Arial"/>
                <w:sz w:val="18"/>
                <w:szCs w:val="18"/>
              </w:rPr>
            </w:pPr>
            <w:r w:rsidRPr="009C0CD5">
              <w:rPr>
                <w:rFonts w:cs="Arial"/>
                <w:sz w:val="18"/>
                <w:szCs w:val="18"/>
              </w:rPr>
              <w:t>1.096</w:t>
            </w:r>
          </w:p>
        </w:tc>
      </w:tr>
      <w:tr w:rsidR="009C0CD5" w:rsidRPr="009C0CD5" w14:paraId="00518B6E" w14:textId="77777777" w:rsidTr="00A64ED1">
        <w:tc>
          <w:tcPr>
            <w:tcW w:w="2268" w:type="dxa"/>
            <w:tcBorders>
              <w:top w:val="nil"/>
              <w:left w:val="nil"/>
              <w:bottom w:val="nil"/>
              <w:right w:val="single" w:sz="18" w:space="0" w:color="002060"/>
            </w:tcBorders>
            <w:shd w:val="clear" w:color="auto" w:fill="auto"/>
            <w:vAlign w:val="center"/>
          </w:tcPr>
          <w:p w14:paraId="24EB7CC4" w14:textId="77777777" w:rsidR="009C0CD5" w:rsidRPr="00F75B25" w:rsidRDefault="009C0CD5" w:rsidP="009C0CD5">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002060"/>
              <w:bottom w:val="nil"/>
              <w:right w:val="nil"/>
            </w:tcBorders>
            <w:shd w:val="clear" w:color="auto" w:fill="auto"/>
            <w:vAlign w:val="bottom"/>
          </w:tcPr>
          <w:p w14:paraId="791E347B" w14:textId="77777777" w:rsidR="009C0CD5" w:rsidRPr="009C0CD5" w:rsidRDefault="009C0CD5" w:rsidP="009C0CD5">
            <w:pPr>
              <w:spacing w:before="40" w:after="20"/>
              <w:jc w:val="center"/>
              <w:rPr>
                <w:rFonts w:cs="Arial"/>
                <w:sz w:val="18"/>
                <w:szCs w:val="18"/>
              </w:rPr>
            </w:pPr>
            <w:r w:rsidRPr="009C0CD5">
              <w:rPr>
                <w:rFonts w:cs="Arial"/>
                <w:sz w:val="18"/>
                <w:szCs w:val="18"/>
              </w:rPr>
              <w:t>0.806</w:t>
            </w:r>
          </w:p>
        </w:tc>
        <w:tc>
          <w:tcPr>
            <w:tcW w:w="1134" w:type="dxa"/>
            <w:tcBorders>
              <w:top w:val="nil"/>
              <w:left w:val="nil"/>
              <w:bottom w:val="nil"/>
              <w:right w:val="nil"/>
            </w:tcBorders>
            <w:shd w:val="clear" w:color="auto" w:fill="auto"/>
            <w:vAlign w:val="bottom"/>
          </w:tcPr>
          <w:p w14:paraId="16D04540" w14:textId="77777777" w:rsidR="009C0CD5" w:rsidRPr="009C0CD5" w:rsidRDefault="009C0CD5" w:rsidP="009C0CD5">
            <w:pPr>
              <w:spacing w:before="40" w:after="20"/>
              <w:jc w:val="center"/>
              <w:rPr>
                <w:rFonts w:cs="Arial"/>
                <w:sz w:val="18"/>
                <w:szCs w:val="18"/>
              </w:rPr>
            </w:pPr>
            <w:r w:rsidRPr="009C0CD5">
              <w:rPr>
                <w:rFonts w:cs="Arial"/>
                <w:sz w:val="18"/>
                <w:szCs w:val="18"/>
              </w:rPr>
              <w:t>0.797</w:t>
            </w:r>
          </w:p>
        </w:tc>
        <w:tc>
          <w:tcPr>
            <w:tcW w:w="170" w:type="dxa"/>
            <w:tcBorders>
              <w:top w:val="nil"/>
              <w:left w:val="nil"/>
              <w:bottom w:val="nil"/>
              <w:right w:val="nil"/>
            </w:tcBorders>
            <w:vAlign w:val="bottom"/>
          </w:tcPr>
          <w:p w14:paraId="4EFD77C0"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CE7CFDF" w14:textId="77777777" w:rsidR="009C0CD5" w:rsidRPr="009C0CD5" w:rsidRDefault="009C0CD5" w:rsidP="009C0CD5">
            <w:pPr>
              <w:spacing w:before="40" w:after="20"/>
              <w:jc w:val="center"/>
              <w:rPr>
                <w:rFonts w:cs="Arial"/>
                <w:sz w:val="18"/>
                <w:szCs w:val="18"/>
              </w:rPr>
            </w:pPr>
            <w:r w:rsidRPr="009C0CD5">
              <w:rPr>
                <w:rFonts w:cs="Arial"/>
                <w:sz w:val="18"/>
                <w:szCs w:val="18"/>
              </w:rPr>
              <w:t>1.540</w:t>
            </w:r>
          </w:p>
        </w:tc>
        <w:tc>
          <w:tcPr>
            <w:tcW w:w="1247" w:type="dxa"/>
            <w:tcBorders>
              <w:top w:val="nil"/>
              <w:left w:val="nil"/>
              <w:bottom w:val="nil"/>
              <w:right w:val="nil"/>
            </w:tcBorders>
            <w:vAlign w:val="bottom"/>
          </w:tcPr>
          <w:p w14:paraId="141E9706" w14:textId="77777777" w:rsidR="009C0CD5" w:rsidRPr="009C0CD5" w:rsidRDefault="009C0CD5" w:rsidP="009C0CD5">
            <w:pPr>
              <w:spacing w:before="40" w:after="20"/>
              <w:jc w:val="center"/>
              <w:rPr>
                <w:rFonts w:cs="Arial"/>
                <w:sz w:val="18"/>
                <w:szCs w:val="18"/>
              </w:rPr>
            </w:pPr>
            <w:r w:rsidRPr="009C0CD5">
              <w:rPr>
                <w:rFonts w:cs="Arial"/>
                <w:sz w:val="18"/>
                <w:szCs w:val="18"/>
              </w:rPr>
              <w:t>1.510</w:t>
            </w:r>
          </w:p>
        </w:tc>
        <w:tc>
          <w:tcPr>
            <w:tcW w:w="1247" w:type="dxa"/>
            <w:tcBorders>
              <w:top w:val="nil"/>
              <w:left w:val="nil"/>
              <w:bottom w:val="nil"/>
              <w:right w:val="nil"/>
            </w:tcBorders>
            <w:vAlign w:val="bottom"/>
          </w:tcPr>
          <w:p w14:paraId="74948224" w14:textId="77777777" w:rsidR="009C0CD5" w:rsidRPr="009C0CD5" w:rsidRDefault="009C0CD5" w:rsidP="009C0CD5">
            <w:pPr>
              <w:spacing w:before="40" w:after="20"/>
              <w:jc w:val="center"/>
              <w:rPr>
                <w:rFonts w:cs="Arial"/>
                <w:sz w:val="18"/>
                <w:szCs w:val="18"/>
              </w:rPr>
            </w:pPr>
            <w:r w:rsidRPr="009C0CD5">
              <w:rPr>
                <w:rFonts w:cs="Arial"/>
                <w:sz w:val="18"/>
                <w:szCs w:val="18"/>
              </w:rPr>
              <w:t>1.527</w:t>
            </w:r>
          </w:p>
        </w:tc>
      </w:tr>
      <w:tr w:rsidR="009C0CD5" w:rsidRPr="009C0CD5" w14:paraId="49180F67" w14:textId="77777777" w:rsidTr="00A64ED1">
        <w:tc>
          <w:tcPr>
            <w:tcW w:w="2268" w:type="dxa"/>
            <w:tcBorders>
              <w:top w:val="nil"/>
              <w:left w:val="nil"/>
              <w:bottom w:val="nil"/>
              <w:right w:val="single" w:sz="18" w:space="0" w:color="002060"/>
            </w:tcBorders>
            <w:shd w:val="clear" w:color="auto" w:fill="auto"/>
            <w:vAlign w:val="center"/>
          </w:tcPr>
          <w:p w14:paraId="535EA140" w14:textId="77777777" w:rsidR="009C0CD5" w:rsidRPr="00F75B25" w:rsidRDefault="009C0CD5" w:rsidP="009C0CD5">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002060"/>
              <w:bottom w:val="nil"/>
              <w:right w:val="nil"/>
            </w:tcBorders>
            <w:shd w:val="clear" w:color="auto" w:fill="auto"/>
            <w:vAlign w:val="bottom"/>
          </w:tcPr>
          <w:p w14:paraId="705CE71F" w14:textId="77777777" w:rsidR="009C0CD5" w:rsidRPr="009C0CD5" w:rsidRDefault="009C0CD5" w:rsidP="009C0CD5">
            <w:pPr>
              <w:spacing w:before="40" w:after="20"/>
              <w:jc w:val="center"/>
              <w:rPr>
                <w:rFonts w:cs="Arial"/>
                <w:sz w:val="18"/>
                <w:szCs w:val="18"/>
              </w:rPr>
            </w:pPr>
            <w:r w:rsidRPr="009C0CD5">
              <w:rPr>
                <w:rFonts w:cs="Arial"/>
                <w:sz w:val="18"/>
                <w:szCs w:val="18"/>
              </w:rPr>
              <w:t>1.205</w:t>
            </w:r>
          </w:p>
        </w:tc>
        <w:tc>
          <w:tcPr>
            <w:tcW w:w="1134" w:type="dxa"/>
            <w:tcBorders>
              <w:top w:val="nil"/>
              <w:left w:val="nil"/>
              <w:bottom w:val="nil"/>
              <w:right w:val="nil"/>
            </w:tcBorders>
            <w:shd w:val="clear" w:color="auto" w:fill="auto"/>
            <w:vAlign w:val="bottom"/>
          </w:tcPr>
          <w:p w14:paraId="371B7471" w14:textId="77777777" w:rsidR="009C0CD5" w:rsidRPr="009C0CD5" w:rsidRDefault="009C0CD5" w:rsidP="009C0CD5">
            <w:pPr>
              <w:spacing w:before="40" w:after="20"/>
              <w:jc w:val="center"/>
              <w:rPr>
                <w:rFonts w:cs="Arial"/>
                <w:sz w:val="18"/>
                <w:szCs w:val="18"/>
              </w:rPr>
            </w:pPr>
            <w:r w:rsidRPr="009C0CD5">
              <w:rPr>
                <w:rFonts w:cs="Arial"/>
                <w:sz w:val="18"/>
                <w:szCs w:val="18"/>
              </w:rPr>
              <w:t>1.192</w:t>
            </w:r>
          </w:p>
        </w:tc>
        <w:tc>
          <w:tcPr>
            <w:tcW w:w="170" w:type="dxa"/>
            <w:tcBorders>
              <w:top w:val="nil"/>
              <w:left w:val="nil"/>
              <w:bottom w:val="nil"/>
              <w:right w:val="nil"/>
            </w:tcBorders>
            <w:vAlign w:val="bottom"/>
          </w:tcPr>
          <w:p w14:paraId="334EE75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50E0211" w14:textId="77777777" w:rsidR="009C0CD5" w:rsidRPr="009C0CD5" w:rsidRDefault="009C0CD5" w:rsidP="009C0CD5">
            <w:pPr>
              <w:spacing w:before="40" w:after="20"/>
              <w:jc w:val="center"/>
              <w:rPr>
                <w:rFonts w:cs="Arial"/>
                <w:sz w:val="18"/>
                <w:szCs w:val="18"/>
              </w:rPr>
            </w:pPr>
            <w:r w:rsidRPr="009C0CD5">
              <w:rPr>
                <w:rFonts w:cs="Arial"/>
                <w:sz w:val="18"/>
                <w:szCs w:val="18"/>
              </w:rPr>
              <w:t>1.119</w:t>
            </w:r>
          </w:p>
        </w:tc>
        <w:tc>
          <w:tcPr>
            <w:tcW w:w="1247" w:type="dxa"/>
            <w:tcBorders>
              <w:top w:val="nil"/>
              <w:left w:val="nil"/>
              <w:bottom w:val="nil"/>
              <w:right w:val="nil"/>
            </w:tcBorders>
            <w:vAlign w:val="bottom"/>
          </w:tcPr>
          <w:p w14:paraId="357243FB" w14:textId="77777777" w:rsidR="009C0CD5" w:rsidRPr="009C0CD5" w:rsidRDefault="009C0CD5" w:rsidP="009C0CD5">
            <w:pPr>
              <w:spacing w:before="40" w:after="20"/>
              <w:jc w:val="center"/>
              <w:rPr>
                <w:rFonts w:cs="Arial"/>
                <w:sz w:val="18"/>
                <w:szCs w:val="18"/>
              </w:rPr>
            </w:pPr>
            <w:r w:rsidRPr="009C0CD5">
              <w:rPr>
                <w:rFonts w:cs="Arial"/>
                <w:sz w:val="18"/>
                <w:szCs w:val="18"/>
              </w:rPr>
              <w:t>1.097</w:t>
            </w:r>
          </w:p>
        </w:tc>
        <w:tc>
          <w:tcPr>
            <w:tcW w:w="1247" w:type="dxa"/>
            <w:tcBorders>
              <w:top w:val="nil"/>
              <w:left w:val="nil"/>
              <w:bottom w:val="nil"/>
              <w:right w:val="nil"/>
            </w:tcBorders>
            <w:vAlign w:val="bottom"/>
          </w:tcPr>
          <w:p w14:paraId="7BA6CD1F" w14:textId="77777777" w:rsidR="009C0CD5" w:rsidRPr="009C0CD5" w:rsidRDefault="009C0CD5" w:rsidP="009C0CD5">
            <w:pPr>
              <w:spacing w:before="40" w:after="20"/>
              <w:jc w:val="center"/>
              <w:rPr>
                <w:rFonts w:cs="Arial"/>
                <w:sz w:val="18"/>
                <w:szCs w:val="18"/>
              </w:rPr>
            </w:pPr>
            <w:r w:rsidRPr="009C0CD5">
              <w:rPr>
                <w:rFonts w:cs="Arial"/>
                <w:sz w:val="18"/>
                <w:szCs w:val="18"/>
              </w:rPr>
              <w:t>1.109</w:t>
            </w:r>
          </w:p>
        </w:tc>
      </w:tr>
      <w:tr w:rsidR="009C0CD5" w:rsidRPr="009C0CD5" w14:paraId="6FB8E915" w14:textId="77777777" w:rsidTr="00A64ED1">
        <w:tc>
          <w:tcPr>
            <w:tcW w:w="2268" w:type="dxa"/>
            <w:tcBorders>
              <w:top w:val="nil"/>
              <w:left w:val="nil"/>
              <w:bottom w:val="nil"/>
              <w:right w:val="single" w:sz="18" w:space="0" w:color="002060"/>
            </w:tcBorders>
            <w:shd w:val="clear" w:color="auto" w:fill="auto"/>
            <w:vAlign w:val="center"/>
          </w:tcPr>
          <w:p w14:paraId="3B13C70C" w14:textId="77777777" w:rsidR="009C0CD5" w:rsidRPr="00F75B25" w:rsidRDefault="009C0CD5" w:rsidP="009C0CD5">
            <w:pPr>
              <w:spacing w:before="40" w:after="20"/>
              <w:rPr>
                <w:rFonts w:cs="Arial"/>
                <w:sz w:val="18"/>
                <w:szCs w:val="18"/>
              </w:rPr>
            </w:pPr>
            <w:r w:rsidRPr="00F75B25">
              <w:rPr>
                <w:rFonts w:cs="Arial"/>
                <w:sz w:val="18"/>
                <w:szCs w:val="18"/>
              </w:rPr>
              <w:t>Towong S</w:t>
            </w:r>
          </w:p>
        </w:tc>
        <w:tc>
          <w:tcPr>
            <w:tcW w:w="1134" w:type="dxa"/>
            <w:tcBorders>
              <w:top w:val="nil"/>
              <w:left w:val="single" w:sz="18" w:space="0" w:color="002060"/>
              <w:bottom w:val="nil"/>
              <w:right w:val="nil"/>
            </w:tcBorders>
            <w:shd w:val="clear" w:color="auto" w:fill="auto"/>
            <w:vAlign w:val="bottom"/>
          </w:tcPr>
          <w:p w14:paraId="00C7EF08" w14:textId="77777777" w:rsidR="009C0CD5" w:rsidRPr="009C0CD5" w:rsidRDefault="009C0CD5" w:rsidP="009C0CD5">
            <w:pPr>
              <w:spacing w:before="40" w:after="20"/>
              <w:jc w:val="center"/>
              <w:rPr>
                <w:rFonts w:cs="Arial"/>
                <w:sz w:val="18"/>
                <w:szCs w:val="18"/>
              </w:rPr>
            </w:pPr>
            <w:r w:rsidRPr="009C0CD5">
              <w:rPr>
                <w:rFonts w:cs="Arial"/>
                <w:sz w:val="18"/>
                <w:szCs w:val="18"/>
              </w:rPr>
              <w:t>1.047</w:t>
            </w:r>
          </w:p>
        </w:tc>
        <w:tc>
          <w:tcPr>
            <w:tcW w:w="1134" w:type="dxa"/>
            <w:tcBorders>
              <w:top w:val="nil"/>
              <w:left w:val="nil"/>
              <w:bottom w:val="nil"/>
              <w:right w:val="nil"/>
            </w:tcBorders>
            <w:shd w:val="clear" w:color="auto" w:fill="auto"/>
            <w:vAlign w:val="bottom"/>
          </w:tcPr>
          <w:p w14:paraId="1129A6F4" w14:textId="77777777" w:rsidR="009C0CD5" w:rsidRPr="009C0CD5" w:rsidRDefault="009C0CD5" w:rsidP="009C0CD5">
            <w:pPr>
              <w:spacing w:before="40" w:after="20"/>
              <w:jc w:val="center"/>
              <w:rPr>
                <w:rFonts w:cs="Arial"/>
                <w:sz w:val="18"/>
                <w:szCs w:val="18"/>
              </w:rPr>
            </w:pPr>
            <w:r w:rsidRPr="009C0CD5">
              <w:rPr>
                <w:rFonts w:cs="Arial"/>
                <w:sz w:val="18"/>
                <w:szCs w:val="18"/>
              </w:rPr>
              <w:t>1.036</w:t>
            </w:r>
          </w:p>
        </w:tc>
        <w:tc>
          <w:tcPr>
            <w:tcW w:w="170" w:type="dxa"/>
            <w:tcBorders>
              <w:top w:val="nil"/>
              <w:left w:val="nil"/>
              <w:bottom w:val="nil"/>
              <w:right w:val="nil"/>
            </w:tcBorders>
            <w:vAlign w:val="bottom"/>
          </w:tcPr>
          <w:p w14:paraId="05F69618"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5FE8BF37" w14:textId="77777777" w:rsidR="009C0CD5" w:rsidRPr="009C0CD5" w:rsidRDefault="009C0CD5" w:rsidP="009C0CD5">
            <w:pPr>
              <w:spacing w:before="40" w:after="20"/>
              <w:jc w:val="center"/>
              <w:rPr>
                <w:rFonts w:cs="Arial"/>
                <w:sz w:val="18"/>
                <w:szCs w:val="18"/>
              </w:rPr>
            </w:pPr>
            <w:r w:rsidRPr="009C0CD5">
              <w:rPr>
                <w:rFonts w:cs="Arial"/>
                <w:sz w:val="18"/>
                <w:szCs w:val="18"/>
              </w:rPr>
              <w:t>1.001</w:t>
            </w:r>
          </w:p>
        </w:tc>
        <w:tc>
          <w:tcPr>
            <w:tcW w:w="1247" w:type="dxa"/>
            <w:tcBorders>
              <w:top w:val="nil"/>
              <w:left w:val="nil"/>
              <w:bottom w:val="nil"/>
              <w:right w:val="nil"/>
            </w:tcBorders>
            <w:vAlign w:val="bottom"/>
          </w:tcPr>
          <w:p w14:paraId="7EFC94C7" w14:textId="77777777" w:rsidR="009C0CD5" w:rsidRPr="009C0CD5" w:rsidRDefault="009C0CD5" w:rsidP="009C0CD5">
            <w:pPr>
              <w:spacing w:before="40" w:after="20"/>
              <w:jc w:val="center"/>
              <w:rPr>
                <w:rFonts w:cs="Arial"/>
                <w:sz w:val="18"/>
                <w:szCs w:val="18"/>
              </w:rPr>
            </w:pPr>
            <w:r w:rsidRPr="009C0CD5">
              <w:rPr>
                <w:rFonts w:cs="Arial"/>
                <w:sz w:val="18"/>
                <w:szCs w:val="18"/>
              </w:rPr>
              <w:t>0.982</w:t>
            </w:r>
          </w:p>
        </w:tc>
        <w:tc>
          <w:tcPr>
            <w:tcW w:w="1247" w:type="dxa"/>
            <w:tcBorders>
              <w:top w:val="nil"/>
              <w:left w:val="nil"/>
              <w:bottom w:val="nil"/>
              <w:right w:val="nil"/>
            </w:tcBorders>
            <w:vAlign w:val="bottom"/>
          </w:tcPr>
          <w:p w14:paraId="3AE49F1D" w14:textId="77777777" w:rsidR="009C0CD5" w:rsidRPr="009C0CD5" w:rsidRDefault="009C0CD5" w:rsidP="009C0CD5">
            <w:pPr>
              <w:spacing w:before="40" w:after="20"/>
              <w:jc w:val="center"/>
              <w:rPr>
                <w:rFonts w:cs="Arial"/>
                <w:sz w:val="18"/>
                <w:szCs w:val="18"/>
              </w:rPr>
            </w:pPr>
            <w:r w:rsidRPr="009C0CD5">
              <w:rPr>
                <w:rFonts w:cs="Arial"/>
                <w:sz w:val="18"/>
                <w:szCs w:val="18"/>
              </w:rPr>
              <w:t>0.992</w:t>
            </w:r>
          </w:p>
        </w:tc>
      </w:tr>
      <w:tr w:rsidR="009C0CD5" w:rsidRPr="009C0CD5" w14:paraId="096F3F23" w14:textId="77777777" w:rsidTr="00A64ED1">
        <w:tc>
          <w:tcPr>
            <w:tcW w:w="2268" w:type="dxa"/>
            <w:tcBorders>
              <w:top w:val="nil"/>
              <w:left w:val="nil"/>
              <w:bottom w:val="nil"/>
              <w:right w:val="single" w:sz="18" w:space="0" w:color="002060"/>
            </w:tcBorders>
            <w:shd w:val="clear" w:color="auto" w:fill="auto"/>
            <w:vAlign w:val="center"/>
          </w:tcPr>
          <w:p w14:paraId="23D2CAC2" w14:textId="77777777" w:rsidR="009C0CD5" w:rsidRPr="00F75B25" w:rsidRDefault="009C0CD5" w:rsidP="009C0CD5">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002060"/>
              <w:bottom w:val="nil"/>
              <w:right w:val="nil"/>
            </w:tcBorders>
            <w:shd w:val="clear" w:color="auto" w:fill="auto"/>
            <w:vAlign w:val="bottom"/>
          </w:tcPr>
          <w:p w14:paraId="68B93F54" w14:textId="77777777" w:rsidR="009C0CD5" w:rsidRPr="009C0CD5" w:rsidRDefault="009C0CD5" w:rsidP="009C0CD5">
            <w:pPr>
              <w:spacing w:before="40" w:after="20"/>
              <w:jc w:val="center"/>
              <w:rPr>
                <w:rFonts w:cs="Arial"/>
                <w:sz w:val="18"/>
                <w:szCs w:val="18"/>
              </w:rPr>
            </w:pPr>
            <w:r w:rsidRPr="009C0CD5">
              <w:rPr>
                <w:rFonts w:cs="Arial"/>
                <w:sz w:val="18"/>
                <w:szCs w:val="18"/>
              </w:rPr>
              <w:t>1.098</w:t>
            </w:r>
          </w:p>
        </w:tc>
        <w:tc>
          <w:tcPr>
            <w:tcW w:w="1134" w:type="dxa"/>
            <w:tcBorders>
              <w:top w:val="nil"/>
              <w:left w:val="nil"/>
              <w:bottom w:val="nil"/>
              <w:right w:val="nil"/>
            </w:tcBorders>
            <w:shd w:val="clear" w:color="auto" w:fill="auto"/>
            <w:vAlign w:val="bottom"/>
          </w:tcPr>
          <w:p w14:paraId="25BF64F7" w14:textId="77777777" w:rsidR="009C0CD5" w:rsidRPr="009C0CD5" w:rsidRDefault="009C0CD5" w:rsidP="009C0CD5">
            <w:pPr>
              <w:spacing w:before="40" w:after="20"/>
              <w:jc w:val="center"/>
              <w:rPr>
                <w:rFonts w:cs="Arial"/>
                <w:sz w:val="18"/>
                <w:szCs w:val="18"/>
              </w:rPr>
            </w:pPr>
            <w:r w:rsidRPr="009C0CD5">
              <w:rPr>
                <w:rFonts w:cs="Arial"/>
                <w:sz w:val="18"/>
                <w:szCs w:val="18"/>
              </w:rPr>
              <w:t>1.086</w:t>
            </w:r>
          </w:p>
        </w:tc>
        <w:tc>
          <w:tcPr>
            <w:tcW w:w="170" w:type="dxa"/>
            <w:tcBorders>
              <w:top w:val="nil"/>
              <w:left w:val="nil"/>
              <w:bottom w:val="nil"/>
              <w:right w:val="nil"/>
            </w:tcBorders>
            <w:vAlign w:val="bottom"/>
          </w:tcPr>
          <w:p w14:paraId="3A911D5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C1F62A0" w14:textId="77777777" w:rsidR="009C0CD5" w:rsidRPr="009C0CD5" w:rsidRDefault="009C0CD5" w:rsidP="009C0CD5">
            <w:pPr>
              <w:spacing w:before="40" w:after="20"/>
              <w:jc w:val="center"/>
              <w:rPr>
                <w:rFonts w:cs="Arial"/>
                <w:sz w:val="18"/>
                <w:szCs w:val="18"/>
              </w:rPr>
            </w:pPr>
            <w:r w:rsidRPr="009C0CD5">
              <w:rPr>
                <w:rFonts w:cs="Arial"/>
                <w:sz w:val="18"/>
                <w:szCs w:val="18"/>
              </w:rPr>
              <w:t>1.088</w:t>
            </w:r>
          </w:p>
        </w:tc>
        <w:tc>
          <w:tcPr>
            <w:tcW w:w="1247" w:type="dxa"/>
            <w:tcBorders>
              <w:top w:val="nil"/>
              <w:left w:val="nil"/>
              <w:bottom w:val="nil"/>
              <w:right w:val="nil"/>
            </w:tcBorders>
            <w:vAlign w:val="bottom"/>
          </w:tcPr>
          <w:p w14:paraId="0B179408" w14:textId="77777777" w:rsidR="009C0CD5" w:rsidRPr="009C0CD5" w:rsidRDefault="009C0CD5" w:rsidP="009C0CD5">
            <w:pPr>
              <w:spacing w:before="40" w:after="20"/>
              <w:jc w:val="center"/>
              <w:rPr>
                <w:rFonts w:cs="Arial"/>
                <w:sz w:val="18"/>
                <w:szCs w:val="18"/>
              </w:rPr>
            </w:pPr>
            <w:r w:rsidRPr="009C0CD5">
              <w:rPr>
                <w:rFonts w:cs="Arial"/>
                <w:sz w:val="18"/>
                <w:szCs w:val="18"/>
              </w:rPr>
              <w:t>1.067</w:t>
            </w:r>
          </w:p>
        </w:tc>
        <w:tc>
          <w:tcPr>
            <w:tcW w:w="1247" w:type="dxa"/>
            <w:tcBorders>
              <w:top w:val="nil"/>
              <w:left w:val="nil"/>
              <w:bottom w:val="nil"/>
              <w:right w:val="nil"/>
            </w:tcBorders>
            <w:vAlign w:val="bottom"/>
          </w:tcPr>
          <w:p w14:paraId="2296ACC8" w14:textId="77777777" w:rsidR="009C0CD5" w:rsidRPr="009C0CD5" w:rsidRDefault="009C0CD5" w:rsidP="009C0CD5">
            <w:pPr>
              <w:spacing w:before="40" w:after="20"/>
              <w:jc w:val="center"/>
              <w:rPr>
                <w:rFonts w:cs="Arial"/>
                <w:sz w:val="18"/>
                <w:szCs w:val="18"/>
              </w:rPr>
            </w:pPr>
            <w:r w:rsidRPr="009C0CD5">
              <w:rPr>
                <w:rFonts w:cs="Arial"/>
                <w:sz w:val="18"/>
                <w:szCs w:val="18"/>
              </w:rPr>
              <w:t>1.079</w:t>
            </w:r>
          </w:p>
        </w:tc>
      </w:tr>
      <w:tr w:rsidR="009C0CD5" w:rsidRPr="009C0CD5" w14:paraId="76A7A5F6" w14:textId="77777777" w:rsidTr="00A64ED1">
        <w:tc>
          <w:tcPr>
            <w:tcW w:w="2268" w:type="dxa"/>
            <w:tcBorders>
              <w:top w:val="nil"/>
              <w:left w:val="nil"/>
              <w:bottom w:val="nil"/>
              <w:right w:val="single" w:sz="18" w:space="0" w:color="002060"/>
            </w:tcBorders>
            <w:shd w:val="clear" w:color="auto" w:fill="auto"/>
            <w:vAlign w:val="center"/>
          </w:tcPr>
          <w:p w14:paraId="0BD5EA53" w14:textId="77777777" w:rsidR="009C0CD5" w:rsidRPr="00F75B25" w:rsidRDefault="009C0CD5" w:rsidP="009C0CD5">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002060"/>
              <w:bottom w:val="nil"/>
              <w:right w:val="nil"/>
            </w:tcBorders>
            <w:shd w:val="clear" w:color="auto" w:fill="auto"/>
            <w:vAlign w:val="bottom"/>
          </w:tcPr>
          <w:p w14:paraId="288B2601" w14:textId="77777777" w:rsidR="009C0CD5" w:rsidRPr="009C0CD5" w:rsidRDefault="009C0CD5" w:rsidP="009C0CD5">
            <w:pPr>
              <w:spacing w:before="40" w:after="20"/>
              <w:jc w:val="center"/>
              <w:rPr>
                <w:rFonts w:cs="Arial"/>
                <w:sz w:val="18"/>
                <w:szCs w:val="18"/>
              </w:rPr>
            </w:pPr>
            <w:r w:rsidRPr="009C0CD5">
              <w:rPr>
                <w:rFonts w:cs="Arial"/>
                <w:sz w:val="18"/>
                <w:szCs w:val="18"/>
              </w:rPr>
              <w:t>1.073</w:t>
            </w:r>
          </w:p>
        </w:tc>
        <w:tc>
          <w:tcPr>
            <w:tcW w:w="1134" w:type="dxa"/>
            <w:tcBorders>
              <w:top w:val="nil"/>
              <w:left w:val="nil"/>
              <w:bottom w:val="nil"/>
              <w:right w:val="nil"/>
            </w:tcBorders>
            <w:shd w:val="clear" w:color="auto" w:fill="auto"/>
            <w:vAlign w:val="bottom"/>
          </w:tcPr>
          <w:p w14:paraId="7D3DC283" w14:textId="77777777" w:rsidR="009C0CD5" w:rsidRPr="009C0CD5" w:rsidRDefault="009C0CD5" w:rsidP="009C0CD5">
            <w:pPr>
              <w:spacing w:before="40" w:after="20"/>
              <w:jc w:val="center"/>
              <w:rPr>
                <w:rFonts w:cs="Arial"/>
                <w:sz w:val="18"/>
                <w:szCs w:val="18"/>
              </w:rPr>
            </w:pPr>
            <w:r w:rsidRPr="009C0CD5">
              <w:rPr>
                <w:rFonts w:cs="Arial"/>
                <w:sz w:val="18"/>
                <w:szCs w:val="18"/>
              </w:rPr>
              <w:t>1.061</w:t>
            </w:r>
          </w:p>
        </w:tc>
        <w:tc>
          <w:tcPr>
            <w:tcW w:w="170" w:type="dxa"/>
            <w:tcBorders>
              <w:top w:val="nil"/>
              <w:left w:val="nil"/>
              <w:bottom w:val="nil"/>
              <w:right w:val="nil"/>
            </w:tcBorders>
            <w:vAlign w:val="bottom"/>
          </w:tcPr>
          <w:p w14:paraId="455C06BD"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767B50E8" w14:textId="77777777" w:rsidR="009C0CD5" w:rsidRPr="009C0CD5" w:rsidRDefault="009C0CD5" w:rsidP="009C0CD5">
            <w:pPr>
              <w:spacing w:before="40" w:after="20"/>
              <w:jc w:val="center"/>
              <w:rPr>
                <w:rFonts w:cs="Arial"/>
                <w:sz w:val="18"/>
                <w:szCs w:val="18"/>
              </w:rPr>
            </w:pPr>
            <w:r w:rsidRPr="009C0CD5">
              <w:rPr>
                <w:rFonts w:cs="Arial"/>
                <w:sz w:val="18"/>
                <w:szCs w:val="18"/>
              </w:rPr>
              <w:t>1.181</w:t>
            </w:r>
          </w:p>
        </w:tc>
        <w:tc>
          <w:tcPr>
            <w:tcW w:w="1247" w:type="dxa"/>
            <w:tcBorders>
              <w:top w:val="nil"/>
              <w:left w:val="nil"/>
              <w:bottom w:val="nil"/>
              <w:right w:val="nil"/>
            </w:tcBorders>
            <w:vAlign w:val="bottom"/>
          </w:tcPr>
          <w:p w14:paraId="73DBC2B9" w14:textId="77777777" w:rsidR="009C0CD5" w:rsidRPr="009C0CD5" w:rsidRDefault="009C0CD5" w:rsidP="009C0CD5">
            <w:pPr>
              <w:spacing w:before="40" w:after="20"/>
              <w:jc w:val="center"/>
              <w:rPr>
                <w:rFonts w:cs="Arial"/>
                <w:sz w:val="18"/>
                <w:szCs w:val="18"/>
              </w:rPr>
            </w:pPr>
            <w:r w:rsidRPr="009C0CD5">
              <w:rPr>
                <w:rFonts w:cs="Arial"/>
                <w:sz w:val="18"/>
                <w:szCs w:val="18"/>
              </w:rPr>
              <w:t>1.158</w:t>
            </w:r>
          </w:p>
        </w:tc>
        <w:tc>
          <w:tcPr>
            <w:tcW w:w="1247" w:type="dxa"/>
            <w:tcBorders>
              <w:top w:val="nil"/>
              <w:left w:val="nil"/>
              <w:bottom w:val="nil"/>
              <w:right w:val="nil"/>
            </w:tcBorders>
            <w:vAlign w:val="bottom"/>
          </w:tcPr>
          <w:p w14:paraId="50CA2985" w14:textId="77777777" w:rsidR="009C0CD5" w:rsidRPr="009C0CD5" w:rsidRDefault="009C0CD5" w:rsidP="009C0CD5">
            <w:pPr>
              <w:spacing w:before="40" w:after="20"/>
              <w:jc w:val="center"/>
              <w:rPr>
                <w:rFonts w:cs="Arial"/>
                <w:sz w:val="18"/>
                <w:szCs w:val="18"/>
              </w:rPr>
            </w:pPr>
            <w:r w:rsidRPr="009C0CD5">
              <w:rPr>
                <w:rFonts w:cs="Arial"/>
                <w:sz w:val="18"/>
                <w:szCs w:val="18"/>
              </w:rPr>
              <w:t>1.170</w:t>
            </w:r>
          </w:p>
        </w:tc>
      </w:tr>
      <w:tr w:rsidR="009C0CD5" w:rsidRPr="009C0CD5" w14:paraId="2444BABC" w14:textId="77777777" w:rsidTr="00A64ED1">
        <w:tc>
          <w:tcPr>
            <w:tcW w:w="2268" w:type="dxa"/>
            <w:tcBorders>
              <w:top w:val="nil"/>
              <w:left w:val="nil"/>
              <w:bottom w:val="nil"/>
              <w:right w:val="single" w:sz="18" w:space="0" w:color="002060"/>
            </w:tcBorders>
            <w:shd w:val="clear" w:color="auto" w:fill="auto"/>
            <w:vAlign w:val="center"/>
          </w:tcPr>
          <w:p w14:paraId="1896B59F" w14:textId="77777777" w:rsidR="009C0CD5" w:rsidRPr="00F75B25" w:rsidRDefault="009C0CD5" w:rsidP="009C0CD5">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002060"/>
              <w:bottom w:val="nil"/>
              <w:right w:val="nil"/>
            </w:tcBorders>
            <w:shd w:val="clear" w:color="auto" w:fill="auto"/>
            <w:vAlign w:val="bottom"/>
          </w:tcPr>
          <w:p w14:paraId="68C253ED" w14:textId="77777777" w:rsidR="009C0CD5" w:rsidRPr="009C0CD5" w:rsidRDefault="009C0CD5" w:rsidP="009C0CD5">
            <w:pPr>
              <w:spacing w:before="40" w:after="20"/>
              <w:jc w:val="center"/>
              <w:rPr>
                <w:rFonts w:cs="Arial"/>
                <w:sz w:val="18"/>
                <w:szCs w:val="18"/>
              </w:rPr>
            </w:pPr>
            <w:r w:rsidRPr="009C0CD5">
              <w:rPr>
                <w:rFonts w:cs="Arial"/>
                <w:sz w:val="18"/>
                <w:szCs w:val="18"/>
              </w:rPr>
              <w:t>1.122</w:t>
            </w:r>
          </w:p>
        </w:tc>
        <w:tc>
          <w:tcPr>
            <w:tcW w:w="1134" w:type="dxa"/>
            <w:tcBorders>
              <w:top w:val="nil"/>
              <w:left w:val="nil"/>
              <w:bottom w:val="nil"/>
              <w:right w:val="nil"/>
            </w:tcBorders>
            <w:shd w:val="clear" w:color="auto" w:fill="auto"/>
            <w:vAlign w:val="bottom"/>
          </w:tcPr>
          <w:p w14:paraId="021A89A9" w14:textId="77777777" w:rsidR="009C0CD5" w:rsidRPr="009C0CD5" w:rsidRDefault="009C0CD5" w:rsidP="009C0CD5">
            <w:pPr>
              <w:spacing w:before="40" w:after="20"/>
              <w:jc w:val="center"/>
              <w:rPr>
                <w:rFonts w:cs="Arial"/>
                <w:sz w:val="18"/>
                <w:szCs w:val="18"/>
              </w:rPr>
            </w:pPr>
            <w:r w:rsidRPr="009C0CD5">
              <w:rPr>
                <w:rFonts w:cs="Arial"/>
                <w:sz w:val="18"/>
                <w:szCs w:val="18"/>
              </w:rPr>
              <w:t>1.110</w:t>
            </w:r>
          </w:p>
        </w:tc>
        <w:tc>
          <w:tcPr>
            <w:tcW w:w="170" w:type="dxa"/>
            <w:tcBorders>
              <w:top w:val="nil"/>
              <w:left w:val="nil"/>
              <w:bottom w:val="nil"/>
              <w:right w:val="nil"/>
            </w:tcBorders>
            <w:vAlign w:val="bottom"/>
          </w:tcPr>
          <w:p w14:paraId="4F1FD4B6"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3302C6E" w14:textId="77777777" w:rsidR="009C0CD5" w:rsidRPr="009C0CD5" w:rsidRDefault="009C0CD5" w:rsidP="009C0CD5">
            <w:pPr>
              <w:spacing w:before="40" w:after="20"/>
              <w:jc w:val="center"/>
              <w:rPr>
                <w:rFonts w:cs="Arial"/>
                <w:sz w:val="18"/>
                <w:szCs w:val="18"/>
              </w:rPr>
            </w:pPr>
            <w:r w:rsidRPr="009C0CD5">
              <w:rPr>
                <w:rFonts w:cs="Arial"/>
                <w:sz w:val="18"/>
                <w:szCs w:val="18"/>
              </w:rPr>
              <w:t>1.081</w:t>
            </w:r>
          </w:p>
        </w:tc>
        <w:tc>
          <w:tcPr>
            <w:tcW w:w="1247" w:type="dxa"/>
            <w:tcBorders>
              <w:top w:val="nil"/>
              <w:left w:val="nil"/>
              <w:bottom w:val="nil"/>
              <w:right w:val="nil"/>
            </w:tcBorders>
            <w:vAlign w:val="bottom"/>
          </w:tcPr>
          <w:p w14:paraId="3A252811" w14:textId="77777777" w:rsidR="009C0CD5" w:rsidRPr="009C0CD5" w:rsidRDefault="009C0CD5" w:rsidP="009C0CD5">
            <w:pPr>
              <w:spacing w:before="40" w:after="20"/>
              <w:jc w:val="center"/>
              <w:rPr>
                <w:rFonts w:cs="Arial"/>
                <w:sz w:val="18"/>
                <w:szCs w:val="18"/>
              </w:rPr>
            </w:pPr>
            <w:r w:rsidRPr="009C0CD5">
              <w:rPr>
                <w:rFonts w:cs="Arial"/>
                <w:sz w:val="18"/>
                <w:szCs w:val="18"/>
              </w:rPr>
              <w:t>1.059</w:t>
            </w:r>
          </w:p>
        </w:tc>
        <w:tc>
          <w:tcPr>
            <w:tcW w:w="1247" w:type="dxa"/>
            <w:tcBorders>
              <w:top w:val="nil"/>
              <w:left w:val="nil"/>
              <w:bottom w:val="nil"/>
              <w:right w:val="nil"/>
            </w:tcBorders>
            <w:vAlign w:val="bottom"/>
          </w:tcPr>
          <w:p w14:paraId="3E7EDF2E" w14:textId="77777777" w:rsidR="009C0CD5" w:rsidRPr="009C0CD5" w:rsidRDefault="009C0CD5" w:rsidP="009C0CD5">
            <w:pPr>
              <w:spacing w:before="40" w:after="20"/>
              <w:jc w:val="center"/>
              <w:rPr>
                <w:rFonts w:cs="Arial"/>
                <w:sz w:val="18"/>
                <w:szCs w:val="18"/>
              </w:rPr>
            </w:pPr>
            <w:r w:rsidRPr="009C0CD5">
              <w:rPr>
                <w:rFonts w:cs="Arial"/>
                <w:sz w:val="18"/>
                <w:szCs w:val="18"/>
              </w:rPr>
              <w:t>1.071</w:t>
            </w:r>
          </w:p>
        </w:tc>
      </w:tr>
      <w:tr w:rsidR="009C0CD5" w:rsidRPr="009C0CD5" w14:paraId="05634C50" w14:textId="77777777" w:rsidTr="00A64ED1">
        <w:tc>
          <w:tcPr>
            <w:tcW w:w="2268" w:type="dxa"/>
            <w:tcBorders>
              <w:top w:val="nil"/>
              <w:left w:val="nil"/>
              <w:bottom w:val="nil"/>
              <w:right w:val="single" w:sz="18" w:space="0" w:color="002060"/>
            </w:tcBorders>
            <w:shd w:val="clear" w:color="auto" w:fill="auto"/>
            <w:vAlign w:val="center"/>
          </w:tcPr>
          <w:p w14:paraId="7BBC7BA9" w14:textId="77777777" w:rsidR="009C0CD5" w:rsidRPr="00F75B25" w:rsidRDefault="009C0CD5" w:rsidP="009C0CD5">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002060"/>
              <w:bottom w:val="nil"/>
              <w:right w:val="nil"/>
            </w:tcBorders>
            <w:shd w:val="clear" w:color="auto" w:fill="auto"/>
            <w:vAlign w:val="bottom"/>
          </w:tcPr>
          <w:p w14:paraId="08E0F989" w14:textId="77777777" w:rsidR="009C0CD5" w:rsidRPr="009C0CD5" w:rsidRDefault="009C0CD5" w:rsidP="009C0CD5">
            <w:pPr>
              <w:spacing w:before="40" w:after="20"/>
              <w:jc w:val="center"/>
              <w:rPr>
                <w:rFonts w:cs="Arial"/>
                <w:sz w:val="18"/>
                <w:szCs w:val="18"/>
              </w:rPr>
            </w:pPr>
            <w:r w:rsidRPr="009C0CD5">
              <w:rPr>
                <w:rFonts w:cs="Arial"/>
                <w:sz w:val="18"/>
                <w:szCs w:val="18"/>
              </w:rPr>
              <w:t>1.083</w:t>
            </w:r>
          </w:p>
        </w:tc>
        <w:tc>
          <w:tcPr>
            <w:tcW w:w="1134" w:type="dxa"/>
            <w:tcBorders>
              <w:top w:val="nil"/>
              <w:left w:val="nil"/>
              <w:bottom w:val="nil"/>
              <w:right w:val="nil"/>
            </w:tcBorders>
            <w:shd w:val="clear" w:color="auto" w:fill="auto"/>
            <w:vAlign w:val="bottom"/>
          </w:tcPr>
          <w:p w14:paraId="39D1A90E" w14:textId="77777777" w:rsidR="009C0CD5" w:rsidRPr="009C0CD5" w:rsidRDefault="009C0CD5" w:rsidP="009C0CD5">
            <w:pPr>
              <w:spacing w:before="40" w:after="20"/>
              <w:jc w:val="center"/>
              <w:rPr>
                <w:rFonts w:cs="Arial"/>
                <w:sz w:val="18"/>
                <w:szCs w:val="18"/>
              </w:rPr>
            </w:pPr>
            <w:r w:rsidRPr="009C0CD5">
              <w:rPr>
                <w:rFonts w:cs="Arial"/>
                <w:sz w:val="18"/>
                <w:szCs w:val="18"/>
              </w:rPr>
              <w:t>1.071</w:t>
            </w:r>
          </w:p>
        </w:tc>
        <w:tc>
          <w:tcPr>
            <w:tcW w:w="170" w:type="dxa"/>
            <w:tcBorders>
              <w:top w:val="nil"/>
              <w:left w:val="nil"/>
              <w:bottom w:val="nil"/>
              <w:right w:val="nil"/>
            </w:tcBorders>
            <w:vAlign w:val="bottom"/>
          </w:tcPr>
          <w:p w14:paraId="3B4F3EF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6A2FBBD5" w14:textId="77777777" w:rsidR="009C0CD5" w:rsidRPr="009C0CD5" w:rsidRDefault="009C0CD5" w:rsidP="009C0CD5">
            <w:pPr>
              <w:spacing w:before="40" w:after="20"/>
              <w:jc w:val="center"/>
              <w:rPr>
                <w:rFonts w:cs="Arial"/>
                <w:sz w:val="18"/>
                <w:szCs w:val="18"/>
              </w:rPr>
            </w:pPr>
            <w:r w:rsidRPr="009C0CD5">
              <w:rPr>
                <w:rFonts w:cs="Arial"/>
                <w:sz w:val="18"/>
                <w:szCs w:val="18"/>
              </w:rPr>
              <w:t>1.051</w:t>
            </w:r>
          </w:p>
        </w:tc>
        <w:tc>
          <w:tcPr>
            <w:tcW w:w="1247" w:type="dxa"/>
            <w:tcBorders>
              <w:top w:val="nil"/>
              <w:left w:val="nil"/>
              <w:bottom w:val="nil"/>
              <w:right w:val="nil"/>
            </w:tcBorders>
            <w:vAlign w:val="bottom"/>
          </w:tcPr>
          <w:p w14:paraId="4445D15D" w14:textId="77777777" w:rsidR="009C0CD5" w:rsidRPr="009C0CD5" w:rsidRDefault="009C0CD5" w:rsidP="009C0CD5">
            <w:pPr>
              <w:spacing w:before="40" w:after="20"/>
              <w:jc w:val="center"/>
              <w:rPr>
                <w:rFonts w:cs="Arial"/>
                <w:sz w:val="18"/>
                <w:szCs w:val="18"/>
              </w:rPr>
            </w:pPr>
            <w:r w:rsidRPr="009C0CD5">
              <w:rPr>
                <w:rFonts w:cs="Arial"/>
                <w:sz w:val="18"/>
                <w:szCs w:val="18"/>
              </w:rPr>
              <w:t>1.030</w:t>
            </w:r>
          </w:p>
        </w:tc>
        <w:tc>
          <w:tcPr>
            <w:tcW w:w="1247" w:type="dxa"/>
            <w:tcBorders>
              <w:top w:val="nil"/>
              <w:left w:val="nil"/>
              <w:bottom w:val="nil"/>
              <w:right w:val="nil"/>
            </w:tcBorders>
            <w:vAlign w:val="bottom"/>
          </w:tcPr>
          <w:p w14:paraId="457DC7B5" w14:textId="77777777" w:rsidR="009C0CD5" w:rsidRPr="009C0CD5" w:rsidRDefault="009C0CD5" w:rsidP="009C0CD5">
            <w:pPr>
              <w:spacing w:before="40" w:after="20"/>
              <w:jc w:val="center"/>
              <w:rPr>
                <w:rFonts w:cs="Arial"/>
                <w:sz w:val="18"/>
                <w:szCs w:val="18"/>
              </w:rPr>
            </w:pPr>
            <w:r w:rsidRPr="009C0CD5">
              <w:rPr>
                <w:rFonts w:cs="Arial"/>
                <w:sz w:val="18"/>
                <w:szCs w:val="18"/>
              </w:rPr>
              <w:t>1.041</w:t>
            </w:r>
          </w:p>
        </w:tc>
      </w:tr>
      <w:tr w:rsidR="009C0CD5" w:rsidRPr="009C0CD5" w14:paraId="282A3D9A" w14:textId="77777777" w:rsidTr="00A64ED1">
        <w:tc>
          <w:tcPr>
            <w:tcW w:w="2268" w:type="dxa"/>
            <w:tcBorders>
              <w:top w:val="nil"/>
              <w:left w:val="nil"/>
              <w:bottom w:val="nil"/>
              <w:right w:val="single" w:sz="18" w:space="0" w:color="002060"/>
            </w:tcBorders>
            <w:shd w:val="clear" w:color="auto" w:fill="auto"/>
            <w:vAlign w:val="center"/>
          </w:tcPr>
          <w:p w14:paraId="4D735F92" w14:textId="77777777" w:rsidR="009C0CD5" w:rsidRPr="00F75B25" w:rsidRDefault="009C0CD5" w:rsidP="009C0CD5">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002060"/>
              <w:bottom w:val="nil"/>
              <w:right w:val="nil"/>
            </w:tcBorders>
            <w:shd w:val="clear" w:color="auto" w:fill="auto"/>
            <w:vAlign w:val="bottom"/>
          </w:tcPr>
          <w:p w14:paraId="5E263AF4" w14:textId="77777777" w:rsidR="009C0CD5" w:rsidRPr="009C0CD5" w:rsidRDefault="009C0CD5" w:rsidP="009C0CD5">
            <w:pPr>
              <w:spacing w:before="40" w:after="20"/>
              <w:jc w:val="center"/>
              <w:rPr>
                <w:rFonts w:cs="Arial"/>
                <w:sz w:val="18"/>
                <w:szCs w:val="18"/>
              </w:rPr>
            </w:pPr>
            <w:r w:rsidRPr="009C0CD5">
              <w:rPr>
                <w:rFonts w:cs="Arial"/>
                <w:sz w:val="18"/>
                <w:szCs w:val="18"/>
              </w:rPr>
              <w:t>0.858</w:t>
            </w:r>
          </w:p>
        </w:tc>
        <w:tc>
          <w:tcPr>
            <w:tcW w:w="1134" w:type="dxa"/>
            <w:tcBorders>
              <w:top w:val="nil"/>
              <w:left w:val="nil"/>
              <w:bottom w:val="nil"/>
              <w:right w:val="nil"/>
            </w:tcBorders>
            <w:shd w:val="clear" w:color="auto" w:fill="auto"/>
            <w:vAlign w:val="bottom"/>
          </w:tcPr>
          <w:p w14:paraId="7BB09773" w14:textId="77777777" w:rsidR="009C0CD5" w:rsidRPr="009C0CD5" w:rsidRDefault="009C0CD5" w:rsidP="009C0CD5">
            <w:pPr>
              <w:spacing w:before="40" w:after="20"/>
              <w:jc w:val="center"/>
              <w:rPr>
                <w:rFonts w:cs="Arial"/>
                <w:sz w:val="18"/>
                <w:szCs w:val="18"/>
              </w:rPr>
            </w:pPr>
            <w:r w:rsidRPr="009C0CD5">
              <w:rPr>
                <w:rFonts w:cs="Arial"/>
                <w:sz w:val="18"/>
                <w:szCs w:val="18"/>
              </w:rPr>
              <w:t>0.849</w:t>
            </w:r>
          </w:p>
        </w:tc>
        <w:tc>
          <w:tcPr>
            <w:tcW w:w="170" w:type="dxa"/>
            <w:tcBorders>
              <w:top w:val="nil"/>
              <w:left w:val="nil"/>
              <w:bottom w:val="nil"/>
              <w:right w:val="nil"/>
            </w:tcBorders>
            <w:vAlign w:val="bottom"/>
          </w:tcPr>
          <w:p w14:paraId="40AF1DCC"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917013D" w14:textId="77777777" w:rsidR="009C0CD5" w:rsidRPr="009C0CD5" w:rsidRDefault="009C0CD5" w:rsidP="009C0CD5">
            <w:pPr>
              <w:spacing w:before="40" w:after="20"/>
              <w:jc w:val="center"/>
              <w:rPr>
                <w:rFonts w:cs="Arial"/>
                <w:sz w:val="18"/>
                <w:szCs w:val="18"/>
              </w:rPr>
            </w:pPr>
            <w:r w:rsidRPr="009C0CD5">
              <w:rPr>
                <w:rFonts w:cs="Arial"/>
                <w:sz w:val="18"/>
                <w:szCs w:val="18"/>
              </w:rPr>
              <w:t>0.981</w:t>
            </w:r>
          </w:p>
        </w:tc>
        <w:tc>
          <w:tcPr>
            <w:tcW w:w="1247" w:type="dxa"/>
            <w:tcBorders>
              <w:top w:val="nil"/>
              <w:left w:val="nil"/>
              <w:bottom w:val="nil"/>
              <w:right w:val="nil"/>
            </w:tcBorders>
            <w:vAlign w:val="bottom"/>
          </w:tcPr>
          <w:p w14:paraId="22974ABE" w14:textId="77777777" w:rsidR="009C0CD5" w:rsidRPr="009C0CD5" w:rsidRDefault="009C0CD5" w:rsidP="009C0CD5">
            <w:pPr>
              <w:spacing w:before="40" w:after="20"/>
              <w:jc w:val="center"/>
              <w:rPr>
                <w:rFonts w:cs="Arial"/>
                <w:sz w:val="18"/>
                <w:szCs w:val="18"/>
              </w:rPr>
            </w:pPr>
            <w:r w:rsidRPr="009C0CD5">
              <w:rPr>
                <w:rFonts w:cs="Arial"/>
                <w:sz w:val="18"/>
                <w:szCs w:val="18"/>
              </w:rPr>
              <w:t>0.961</w:t>
            </w:r>
          </w:p>
        </w:tc>
        <w:tc>
          <w:tcPr>
            <w:tcW w:w="1247" w:type="dxa"/>
            <w:tcBorders>
              <w:top w:val="nil"/>
              <w:left w:val="nil"/>
              <w:bottom w:val="nil"/>
              <w:right w:val="nil"/>
            </w:tcBorders>
            <w:vAlign w:val="bottom"/>
          </w:tcPr>
          <w:p w14:paraId="211B1CBD" w14:textId="77777777" w:rsidR="009C0CD5" w:rsidRPr="009C0CD5" w:rsidRDefault="009C0CD5" w:rsidP="009C0CD5">
            <w:pPr>
              <w:spacing w:before="40" w:after="20"/>
              <w:jc w:val="center"/>
              <w:rPr>
                <w:rFonts w:cs="Arial"/>
                <w:sz w:val="18"/>
                <w:szCs w:val="18"/>
              </w:rPr>
            </w:pPr>
            <w:r w:rsidRPr="009C0CD5">
              <w:rPr>
                <w:rFonts w:cs="Arial"/>
                <w:sz w:val="18"/>
                <w:szCs w:val="18"/>
              </w:rPr>
              <w:t>0.972</w:t>
            </w:r>
          </w:p>
        </w:tc>
      </w:tr>
      <w:tr w:rsidR="009C0CD5" w:rsidRPr="009C0CD5" w14:paraId="04A51B36" w14:textId="77777777" w:rsidTr="00A64ED1">
        <w:tc>
          <w:tcPr>
            <w:tcW w:w="2268" w:type="dxa"/>
            <w:tcBorders>
              <w:top w:val="nil"/>
              <w:left w:val="nil"/>
              <w:bottom w:val="nil"/>
              <w:right w:val="single" w:sz="18" w:space="0" w:color="002060"/>
            </w:tcBorders>
            <w:shd w:val="clear" w:color="auto" w:fill="auto"/>
            <w:vAlign w:val="center"/>
          </w:tcPr>
          <w:p w14:paraId="778A0699" w14:textId="77777777" w:rsidR="009C0CD5" w:rsidRPr="00F75B25" w:rsidRDefault="009C0CD5" w:rsidP="009C0CD5">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002060"/>
              <w:bottom w:val="nil"/>
              <w:right w:val="nil"/>
            </w:tcBorders>
            <w:shd w:val="clear" w:color="auto" w:fill="auto"/>
            <w:vAlign w:val="bottom"/>
          </w:tcPr>
          <w:p w14:paraId="052C0AA1" w14:textId="77777777" w:rsidR="009C0CD5" w:rsidRPr="009C0CD5" w:rsidRDefault="009C0CD5" w:rsidP="009C0CD5">
            <w:pPr>
              <w:spacing w:before="40" w:after="20"/>
              <w:jc w:val="center"/>
              <w:rPr>
                <w:rFonts w:cs="Arial"/>
                <w:sz w:val="18"/>
                <w:szCs w:val="18"/>
              </w:rPr>
            </w:pPr>
            <w:r w:rsidRPr="009C0CD5">
              <w:rPr>
                <w:rFonts w:cs="Arial"/>
                <w:sz w:val="18"/>
                <w:szCs w:val="18"/>
              </w:rPr>
              <w:t>1.072</w:t>
            </w:r>
          </w:p>
        </w:tc>
        <w:tc>
          <w:tcPr>
            <w:tcW w:w="1134" w:type="dxa"/>
            <w:tcBorders>
              <w:top w:val="nil"/>
              <w:left w:val="nil"/>
              <w:bottom w:val="nil"/>
              <w:right w:val="nil"/>
            </w:tcBorders>
            <w:shd w:val="clear" w:color="auto" w:fill="auto"/>
            <w:vAlign w:val="bottom"/>
          </w:tcPr>
          <w:p w14:paraId="05A07D76" w14:textId="77777777" w:rsidR="009C0CD5" w:rsidRPr="009C0CD5" w:rsidRDefault="009C0CD5" w:rsidP="009C0CD5">
            <w:pPr>
              <w:spacing w:before="40" w:after="20"/>
              <w:jc w:val="center"/>
              <w:rPr>
                <w:rFonts w:cs="Arial"/>
                <w:sz w:val="18"/>
                <w:szCs w:val="18"/>
              </w:rPr>
            </w:pPr>
            <w:r w:rsidRPr="009C0CD5">
              <w:rPr>
                <w:rFonts w:cs="Arial"/>
                <w:sz w:val="18"/>
                <w:szCs w:val="18"/>
              </w:rPr>
              <w:t>1.061</w:t>
            </w:r>
          </w:p>
        </w:tc>
        <w:tc>
          <w:tcPr>
            <w:tcW w:w="170" w:type="dxa"/>
            <w:tcBorders>
              <w:top w:val="nil"/>
              <w:left w:val="nil"/>
              <w:bottom w:val="nil"/>
              <w:right w:val="nil"/>
            </w:tcBorders>
            <w:vAlign w:val="bottom"/>
          </w:tcPr>
          <w:p w14:paraId="78F9C977"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1B2E3E0" w14:textId="77777777" w:rsidR="009C0CD5" w:rsidRPr="009C0CD5" w:rsidRDefault="009C0CD5" w:rsidP="009C0CD5">
            <w:pPr>
              <w:spacing w:before="40" w:after="20"/>
              <w:jc w:val="center"/>
              <w:rPr>
                <w:rFonts w:cs="Arial"/>
                <w:sz w:val="18"/>
                <w:szCs w:val="18"/>
              </w:rPr>
            </w:pPr>
            <w:r w:rsidRPr="009C0CD5">
              <w:rPr>
                <w:rFonts w:cs="Arial"/>
                <w:sz w:val="18"/>
                <w:szCs w:val="18"/>
              </w:rPr>
              <w:t>0.899</w:t>
            </w:r>
          </w:p>
        </w:tc>
        <w:tc>
          <w:tcPr>
            <w:tcW w:w="1247" w:type="dxa"/>
            <w:tcBorders>
              <w:top w:val="nil"/>
              <w:left w:val="nil"/>
              <w:bottom w:val="nil"/>
              <w:right w:val="nil"/>
            </w:tcBorders>
            <w:vAlign w:val="bottom"/>
          </w:tcPr>
          <w:p w14:paraId="66DCD5C6" w14:textId="77777777" w:rsidR="009C0CD5" w:rsidRPr="009C0CD5" w:rsidRDefault="009C0CD5" w:rsidP="009C0CD5">
            <w:pPr>
              <w:spacing w:before="40" w:after="20"/>
              <w:jc w:val="center"/>
              <w:rPr>
                <w:rFonts w:cs="Arial"/>
                <w:sz w:val="18"/>
                <w:szCs w:val="18"/>
              </w:rPr>
            </w:pPr>
            <w:r w:rsidRPr="009C0CD5">
              <w:rPr>
                <w:rFonts w:cs="Arial"/>
                <w:sz w:val="18"/>
                <w:szCs w:val="18"/>
              </w:rPr>
              <w:t>0.882</w:t>
            </w:r>
          </w:p>
        </w:tc>
        <w:tc>
          <w:tcPr>
            <w:tcW w:w="1247" w:type="dxa"/>
            <w:tcBorders>
              <w:top w:val="nil"/>
              <w:left w:val="nil"/>
              <w:bottom w:val="nil"/>
              <w:right w:val="nil"/>
            </w:tcBorders>
            <w:vAlign w:val="bottom"/>
          </w:tcPr>
          <w:p w14:paraId="4101FF1F" w14:textId="77777777" w:rsidR="009C0CD5" w:rsidRPr="009C0CD5" w:rsidRDefault="009C0CD5" w:rsidP="009C0CD5">
            <w:pPr>
              <w:spacing w:before="40" w:after="20"/>
              <w:jc w:val="center"/>
              <w:rPr>
                <w:rFonts w:cs="Arial"/>
                <w:sz w:val="18"/>
                <w:szCs w:val="18"/>
              </w:rPr>
            </w:pPr>
            <w:r w:rsidRPr="009C0CD5">
              <w:rPr>
                <w:rFonts w:cs="Arial"/>
                <w:sz w:val="18"/>
                <w:szCs w:val="18"/>
              </w:rPr>
              <w:t>0.891</w:t>
            </w:r>
          </w:p>
        </w:tc>
      </w:tr>
      <w:tr w:rsidR="009C0CD5" w:rsidRPr="009C0CD5" w14:paraId="6E529160" w14:textId="77777777" w:rsidTr="00A64ED1">
        <w:tc>
          <w:tcPr>
            <w:tcW w:w="2268" w:type="dxa"/>
            <w:tcBorders>
              <w:top w:val="nil"/>
              <w:left w:val="nil"/>
              <w:bottom w:val="nil"/>
              <w:right w:val="single" w:sz="18" w:space="0" w:color="002060"/>
            </w:tcBorders>
            <w:shd w:val="clear" w:color="auto" w:fill="auto"/>
            <w:vAlign w:val="center"/>
          </w:tcPr>
          <w:p w14:paraId="4D119D04" w14:textId="77777777" w:rsidR="009C0CD5" w:rsidRPr="00F75B25" w:rsidRDefault="009C0CD5" w:rsidP="009C0CD5">
            <w:pPr>
              <w:spacing w:before="40" w:after="20"/>
              <w:rPr>
                <w:rFonts w:cs="Arial"/>
                <w:sz w:val="18"/>
                <w:szCs w:val="18"/>
              </w:rPr>
            </w:pPr>
            <w:r w:rsidRPr="00F75B25">
              <w:rPr>
                <w:rFonts w:cs="Arial"/>
                <w:sz w:val="18"/>
                <w:szCs w:val="18"/>
              </w:rPr>
              <w:t>Wodonga C</w:t>
            </w:r>
          </w:p>
        </w:tc>
        <w:tc>
          <w:tcPr>
            <w:tcW w:w="1134" w:type="dxa"/>
            <w:tcBorders>
              <w:top w:val="nil"/>
              <w:left w:val="single" w:sz="18" w:space="0" w:color="002060"/>
              <w:bottom w:val="nil"/>
              <w:right w:val="nil"/>
            </w:tcBorders>
            <w:shd w:val="clear" w:color="auto" w:fill="auto"/>
            <w:vAlign w:val="bottom"/>
          </w:tcPr>
          <w:p w14:paraId="37C17759" w14:textId="77777777" w:rsidR="009C0CD5" w:rsidRPr="009C0CD5" w:rsidRDefault="009C0CD5" w:rsidP="009C0CD5">
            <w:pPr>
              <w:spacing w:before="40" w:after="20"/>
              <w:jc w:val="center"/>
              <w:rPr>
                <w:rFonts w:cs="Arial"/>
                <w:sz w:val="18"/>
                <w:szCs w:val="18"/>
              </w:rPr>
            </w:pPr>
            <w:r w:rsidRPr="009C0CD5">
              <w:rPr>
                <w:rFonts w:cs="Arial"/>
                <w:sz w:val="18"/>
                <w:szCs w:val="18"/>
              </w:rPr>
              <w:t>1.120</w:t>
            </w:r>
          </w:p>
        </w:tc>
        <w:tc>
          <w:tcPr>
            <w:tcW w:w="1134" w:type="dxa"/>
            <w:tcBorders>
              <w:top w:val="nil"/>
              <w:left w:val="nil"/>
              <w:bottom w:val="nil"/>
              <w:right w:val="nil"/>
            </w:tcBorders>
            <w:shd w:val="clear" w:color="auto" w:fill="auto"/>
            <w:vAlign w:val="bottom"/>
          </w:tcPr>
          <w:p w14:paraId="140C6375" w14:textId="77777777" w:rsidR="009C0CD5" w:rsidRPr="009C0CD5" w:rsidRDefault="009C0CD5" w:rsidP="009C0CD5">
            <w:pPr>
              <w:spacing w:before="40" w:after="20"/>
              <w:jc w:val="center"/>
              <w:rPr>
                <w:rFonts w:cs="Arial"/>
                <w:sz w:val="18"/>
                <w:szCs w:val="18"/>
              </w:rPr>
            </w:pPr>
            <w:r w:rsidRPr="009C0CD5">
              <w:rPr>
                <w:rFonts w:cs="Arial"/>
                <w:sz w:val="18"/>
                <w:szCs w:val="18"/>
              </w:rPr>
              <w:t>1.108</w:t>
            </w:r>
          </w:p>
        </w:tc>
        <w:tc>
          <w:tcPr>
            <w:tcW w:w="170" w:type="dxa"/>
            <w:tcBorders>
              <w:top w:val="nil"/>
              <w:left w:val="nil"/>
              <w:bottom w:val="nil"/>
              <w:right w:val="nil"/>
            </w:tcBorders>
            <w:vAlign w:val="bottom"/>
          </w:tcPr>
          <w:p w14:paraId="3A5035FA"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323393AF" w14:textId="77777777" w:rsidR="009C0CD5" w:rsidRPr="009C0CD5" w:rsidRDefault="009C0CD5" w:rsidP="009C0CD5">
            <w:pPr>
              <w:spacing w:before="40" w:after="20"/>
              <w:jc w:val="center"/>
              <w:rPr>
                <w:rFonts w:cs="Arial"/>
                <w:sz w:val="18"/>
                <w:szCs w:val="18"/>
              </w:rPr>
            </w:pPr>
            <w:r w:rsidRPr="009C0CD5">
              <w:rPr>
                <w:rFonts w:cs="Arial"/>
                <w:sz w:val="18"/>
                <w:szCs w:val="18"/>
              </w:rPr>
              <w:t>0.953</w:t>
            </w:r>
          </w:p>
        </w:tc>
        <w:tc>
          <w:tcPr>
            <w:tcW w:w="1247" w:type="dxa"/>
            <w:tcBorders>
              <w:top w:val="nil"/>
              <w:left w:val="nil"/>
              <w:bottom w:val="nil"/>
              <w:right w:val="nil"/>
            </w:tcBorders>
            <w:vAlign w:val="bottom"/>
          </w:tcPr>
          <w:p w14:paraId="7FB56E92" w14:textId="77777777" w:rsidR="009C0CD5" w:rsidRPr="009C0CD5" w:rsidRDefault="009C0CD5" w:rsidP="009C0CD5">
            <w:pPr>
              <w:spacing w:before="40" w:after="20"/>
              <w:jc w:val="center"/>
              <w:rPr>
                <w:rFonts w:cs="Arial"/>
                <w:sz w:val="18"/>
                <w:szCs w:val="18"/>
              </w:rPr>
            </w:pPr>
            <w:r w:rsidRPr="009C0CD5">
              <w:rPr>
                <w:rFonts w:cs="Arial"/>
                <w:sz w:val="18"/>
                <w:szCs w:val="18"/>
              </w:rPr>
              <w:t>0.934</w:t>
            </w:r>
          </w:p>
        </w:tc>
        <w:tc>
          <w:tcPr>
            <w:tcW w:w="1247" w:type="dxa"/>
            <w:tcBorders>
              <w:top w:val="nil"/>
              <w:left w:val="nil"/>
              <w:bottom w:val="nil"/>
              <w:right w:val="nil"/>
            </w:tcBorders>
            <w:vAlign w:val="bottom"/>
          </w:tcPr>
          <w:p w14:paraId="6E5FDA9C"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r>
      <w:tr w:rsidR="009C0CD5" w:rsidRPr="009C0CD5" w14:paraId="530EDF53" w14:textId="77777777" w:rsidTr="00A64ED1">
        <w:tc>
          <w:tcPr>
            <w:tcW w:w="2268" w:type="dxa"/>
            <w:tcBorders>
              <w:top w:val="nil"/>
              <w:left w:val="nil"/>
              <w:bottom w:val="nil"/>
              <w:right w:val="single" w:sz="18" w:space="0" w:color="002060"/>
            </w:tcBorders>
            <w:shd w:val="clear" w:color="auto" w:fill="auto"/>
            <w:vAlign w:val="center"/>
          </w:tcPr>
          <w:p w14:paraId="709FEFB5" w14:textId="77777777" w:rsidR="009C0CD5" w:rsidRPr="00F75B25" w:rsidRDefault="009C0CD5" w:rsidP="009C0CD5">
            <w:pPr>
              <w:spacing w:before="40" w:after="20"/>
              <w:rPr>
                <w:rFonts w:cs="Arial"/>
                <w:sz w:val="18"/>
                <w:szCs w:val="18"/>
              </w:rPr>
            </w:pPr>
            <w:r w:rsidRPr="00F75B25">
              <w:rPr>
                <w:rFonts w:cs="Arial"/>
                <w:sz w:val="18"/>
                <w:szCs w:val="18"/>
              </w:rPr>
              <w:t>Wyndham C</w:t>
            </w:r>
          </w:p>
        </w:tc>
        <w:tc>
          <w:tcPr>
            <w:tcW w:w="1134" w:type="dxa"/>
            <w:tcBorders>
              <w:top w:val="nil"/>
              <w:left w:val="single" w:sz="18" w:space="0" w:color="002060"/>
              <w:bottom w:val="nil"/>
              <w:right w:val="nil"/>
            </w:tcBorders>
            <w:shd w:val="clear" w:color="auto" w:fill="auto"/>
            <w:vAlign w:val="bottom"/>
          </w:tcPr>
          <w:p w14:paraId="42BBD8E2" w14:textId="77777777" w:rsidR="009C0CD5" w:rsidRPr="009C0CD5" w:rsidRDefault="009C0CD5" w:rsidP="009C0CD5">
            <w:pPr>
              <w:spacing w:before="40" w:after="20"/>
              <w:jc w:val="center"/>
              <w:rPr>
                <w:rFonts w:cs="Arial"/>
                <w:sz w:val="18"/>
                <w:szCs w:val="18"/>
              </w:rPr>
            </w:pPr>
            <w:r w:rsidRPr="009C0CD5">
              <w:rPr>
                <w:rFonts w:cs="Arial"/>
                <w:sz w:val="18"/>
                <w:szCs w:val="18"/>
              </w:rPr>
              <w:t>0.988</w:t>
            </w:r>
          </w:p>
        </w:tc>
        <w:tc>
          <w:tcPr>
            <w:tcW w:w="1134" w:type="dxa"/>
            <w:tcBorders>
              <w:top w:val="nil"/>
              <w:left w:val="nil"/>
              <w:bottom w:val="nil"/>
              <w:right w:val="nil"/>
            </w:tcBorders>
            <w:shd w:val="clear" w:color="auto" w:fill="auto"/>
            <w:vAlign w:val="bottom"/>
          </w:tcPr>
          <w:p w14:paraId="3B7C1FC2" w14:textId="77777777" w:rsidR="009C0CD5" w:rsidRPr="009C0CD5" w:rsidRDefault="009C0CD5" w:rsidP="009C0CD5">
            <w:pPr>
              <w:spacing w:before="40" w:after="20"/>
              <w:jc w:val="center"/>
              <w:rPr>
                <w:rFonts w:cs="Arial"/>
                <w:sz w:val="18"/>
                <w:szCs w:val="18"/>
              </w:rPr>
            </w:pPr>
            <w:r w:rsidRPr="009C0CD5">
              <w:rPr>
                <w:rFonts w:cs="Arial"/>
                <w:sz w:val="18"/>
                <w:szCs w:val="18"/>
              </w:rPr>
              <w:t>0.977</w:t>
            </w:r>
          </w:p>
        </w:tc>
        <w:tc>
          <w:tcPr>
            <w:tcW w:w="170" w:type="dxa"/>
            <w:tcBorders>
              <w:top w:val="nil"/>
              <w:left w:val="nil"/>
              <w:bottom w:val="nil"/>
              <w:right w:val="nil"/>
            </w:tcBorders>
            <w:vAlign w:val="bottom"/>
          </w:tcPr>
          <w:p w14:paraId="23DB1E2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2820C5B7" w14:textId="77777777" w:rsidR="009C0CD5" w:rsidRPr="009C0CD5" w:rsidRDefault="009C0CD5" w:rsidP="009C0CD5">
            <w:pPr>
              <w:spacing w:before="40" w:after="20"/>
              <w:jc w:val="center"/>
              <w:rPr>
                <w:rFonts w:cs="Arial"/>
                <w:sz w:val="18"/>
                <w:szCs w:val="18"/>
              </w:rPr>
            </w:pPr>
            <w:r w:rsidRPr="009C0CD5">
              <w:rPr>
                <w:rFonts w:cs="Arial"/>
                <w:sz w:val="18"/>
                <w:szCs w:val="18"/>
              </w:rPr>
              <w:t>0.933</w:t>
            </w:r>
          </w:p>
        </w:tc>
        <w:tc>
          <w:tcPr>
            <w:tcW w:w="1247" w:type="dxa"/>
            <w:tcBorders>
              <w:top w:val="nil"/>
              <w:left w:val="nil"/>
              <w:bottom w:val="nil"/>
              <w:right w:val="nil"/>
            </w:tcBorders>
            <w:vAlign w:val="bottom"/>
          </w:tcPr>
          <w:p w14:paraId="0C4DC783" w14:textId="77777777" w:rsidR="009C0CD5" w:rsidRPr="009C0CD5" w:rsidRDefault="009C0CD5" w:rsidP="009C0CD5">
            <w:pPr>
              <w:spacing w:before="40" w:after="20"/>
              <w:jc w:val="center"/>
              <w:rPr>
                <w:rFonts w:cs="Arial"/>
                <w:sz w:val="18"/>
                <w:szCs w:val="18"/>
              </w:rPr>
            </w:pPr>
            <w:r w:rsidRPr="009C0CD5">
              <w:rPr>
                <w:rFonts w:cs="Arial"/>
                <w:sz w:val="18"/>
                <w:szCs w:val="18"/>
              </w:rPr>
              <w:t>0.915</w:t>
            </w:r>
          </w:p>
        </w:tc>
        <w:tc>
          <w:tcPr>
            <w:tcW w:w="1247" w:type="dxa"/>
            <w:tcBorders>
              <w:top w:val="nil"/>
              <w:left w:val="nil"/>
              <w:bottom w:val="nil"/>
              <w:right w:val="nil"/>
            </w:tcBorders>
            <w:vAlign w:val="bottom"/>
          </w:tcPr>
          <w:p w14:paraId="1EEBB1C0" w14:textId="77777777" w:rsidR="009C0CD5" w:rsidRPr="009C0CD5" w:rsidRDefault="009C0CD5" w:rsidP="009C0CD5">
            <w:pPr>
              <w:spacing w:before="40" w:after="20"/>
              <w:jc w:val="center"/>
              <w:rPr>
                <w:rFonts w:cs="Arial"/>
                <w:sz w:val="18"/>
                <w:szCs w:val="18"/>
              </w:rPr>
            </w:pPr>
            <w:r w:rsidRPr="009C0CD5">
              <w:rPr>
                <w:rFonts w:cs="Arial"/>
                <w:sz w:val="18"/>
                <w:szCs w:val="18"/>
              </w:rPr>
              <w:t>0.925</w:t>
            </w:r>
          </w:p>
        </w:tc>
      </w:tr>
      <w:tr w:rsidR="009C0CD5" w:rsidRPr="009C0CD5" w14:paraId="79E9B593" w14:textId="77777777" w:rsidTr="00A64ED1">
        <w:tc>
          <w:tcPr>
            <w:tcW w:w="2268" w:type="dxa"/>
            <w:tcBorders>
              <w:top w:val="nil"/>
              <w:left w:val="nil"/>
              <w:bottom w:val="nil"/>
              <w:right w:val="single" w:sz="18" w:space="0" w:color="002060"/>
            </w:tcBorders>
            <w:shd w:val="clear" w:color="auto" w:fill="auto"/>
            <w:vAlign w:val="center"/>
          </w:tcPr>
          <w:p w14:paraId="7C9A656A" w14:textId="77777777" w:rsidR="009C0CD5" w:rsidRPr="00F75B25" w:rsidRDefault="009C0CD5" w:rsidP="009C0CD5">
            <w:pPr>
              <w:spacing w:before="40" w:after="20"/>
              <w:rPr>
                <w:rFonts w:cs="Arial"/>
                <w:sz w:val="18"/>
                <w:szCs w:val="18"/>
              </w:rPr>
            </w:pPr>
            <w:r w:rsidRPr="00F75B25">
              <w:rPr>
                <w:rFonts w:cs="Arial"/>
                <w:sz w:val="18"/>
                <w:szCs w:val="18"/>
              </w:rPr>
              <w:t>Yarra C</w:t>
            </w:r>
          </w:p>
        </w:tc>
        <w:tc>
          <w:tcPr>
            <w:tcW w:w="1134" w:type="dxa"/>
            <w:tcBorders>
              <w:top w:val="nil"/>
              <w:left w:val="single" w:sz="18" w:space="0" w:color="002060"/>
              <w:bottom w:val="nil"/>
              <w:right w:val="nil"/>
            </w:tcBorders>
            <w:shd w:val="clear" w:color="auto" w:fill="auto"/>
            <w:vAlign w:val="bottom"/>
          </w:tcPr>
          <w:p w14:paraId="4A3193C9" w14:textId="77777777" w:rsidR="009C0CD5" w:rsidRPr="009C0CD5" w:rsidRDefault="009C0CD5" w:rsidP="009C0CD5">
            <w:pPr>
              <w:spacing w:before="40" w:after="20"/>
              <w:jc w:val="center"/>
              <w:rPr>
                <w:rFonts w:cs="Arial"/>
                <w:sz w:val="18"/>
                <w:szCs w:val="18"/>
              </w:rPr>
            </w:pPr>
            <w:r w:rsidRPr="009C0CD5">
              <w:rPr>
                <w:rFonts w:cs="Arial"/>
                <w:sz w:val="18"/>
                <w:szCs w:val="18"/>
              </w:rPr>
              <w:t>0.968</w:t>
            </w:r>
          </w:p>
        </w:tc>
        <w:tc>
          <w:tcPr>
            <w:tcW w:w="1134" w:type="dxa"/>
            <w:tcBorders>
              <w:top w:val="nil"/>
              <w:left w:val="nil"/>
              <w:bottom w:val="nil"/>
              <w:right w:val="nil"/>
            </w:tcBorders>
            <w:shd w:val="clear" w:color="auto" w:fill="auto"/>
            <w:vAlign w:val="bottom"/>
          </w:tcPr>
          <w:p w14:paraId="6AFF5EA8" w14:textId="77777777" w:rsidR="009C0CD5" w:rsidRPr="009C0CD5" w:rsidRDefault="009C0CD5" w:rsidP="009C0CD5">
            <w:pPr>
              <w:spacing w:before="40" w:after="20"/>
              <w:jc w:val="center"/>
              <w:rPr>
                <w:rFonts w:cs="Arial"/>
                <w:sz w:val="18"/>
                <w:szCs w:val="18"/>
              </w:rPr>
            </w:pPr>
            <w:r w:rsidRPr="009C0CD5">
              <w:rPr>
                <w:rFonts w:cs="Arial"/>
                <w:sz w:val="18"/>
                <w:szCs w:val="18"/>
              </w:rPr>
              <w:t>0.958</w:t>
            </w:r>
          </w:p>
        </w:tc>
        <w:tc>
          <w:tcPr>
            <w:tcW w:w="170" w:type="dxa"/>
            <w:tcBorders>
              <w:top w:val="nil"/>
              <w:left w:val="nil"/>
              <w:bottom w:val="nil"/>
              <w:right w:val="nil"/>
            </w:tcBorders>
            <w:vAlign w:val="bottom"/>
          </w:tcPr>
          <w:p w14:paraId="61DF4EA9"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4ED99E82" w14:textId="77777777" w:rsidR="009C0CD5" w:rsidRPr="009C0CD5" w:rsidRDefault="009C0CD5" w:rsidP="009C0CD5">
            <w:pPr>
              <w:spacing w:before="40" w:after="20"/>
              <w:jc w:val="center"/>
              <w:rPr>
                <w:rFonts w:cs="Arial"/>
                <w:sz w:val="18"/>
                <w:szCs w:val="18"/>
              </w:rPr>
            </w:pPr>
            <w:r w:rsidRPr="009C0CD5">
              <w:rPr>
                <w:rFonts w:cs="Arial"/>
                <w:sz w:val="18"/>
                <w:szCs w:val="18"/>
              </w:rPr>
              <w:t>0.980</w:t>
            </w:r>
          </w:p>
        </w:tc>
        <w:tc>
          <w:tcPr>
            <w:tcW w:w="1247" w:type="dxa"/>
            <w:tcBorders>
              <w:top w:val="nil"/>
              <w:left w:val="nil"/>
              <w:bottom w:val="nil"/>
              <w:right w:val="nil"/>
            </w:tcBorders>
            <w:vAlign w:val="bottom"/>
          </w:tcPr>
          <w:p w14:paraId="0DA2B766" w14:textId="77777777" w:rsidR="009C0CD5" w:rsidRPr="009C0CD5" w:rsidRDefault="009C0CD5" w:rsidP="009C0CD5">
            <w:pPr>
              <w:spacing w:before="40" w:after="20"/>
              <w:jc w:val="center"/>
              <w:rPr>
                <w:rFonts w:cs="Arial"/>
                <w:sz w:val="18"/>
                <w:szCs w:val="18"/>
              </w:rPr>
            </w:pPr>
            <w:r w:rsidRPr="009C0CD5">
              <w:rPr>
                <w:rFonts w:cs="Arial"/>
                <w:sz w:val="18"/>
                <w:szCs w:val="18"/>
              </w:rPr>
              <w:t>0.960</w:t>
            </w:r>
          </w:p>
        </w:tc>
        <w:tc>
          <w:tcPr>
            <w:tcW w:w="1247" w:type="dxa"/>
            <w:tcBorders>
              <w:top w:val="nil"/>
              <w:left w:val="nil"/>
              <w:bottom w:val="nil"/>
              <w:right w:val="nil"/>
            </w:tcBorders>
            <w:vAlign w:val="bottom"/>
          </w:tcPr>
          <w:p w14:paraId="3662732F" w14:textId="77777777" w:rsidR="009C0CD5" w:rsidRPr="009C0CD5" w:rsidRDefault="009C0CD5" w:rsidP="009C0CD5">
            <w:pPr>
              <w:spacing w:before="40" w:after="20"/>
              <w:jc w:val="center"/>
              <w:rPr>
                <w:rFonts w:cs="Arial"/>
                <w:sz w:val="18"/>
                <w:szCs w:val="18"/>
              </w:rPr>
            </w:pPr>
            <w:r w:rsidRPr="009C0CD5">
              <w:rPr>
                <w:rFonts w:cs="Arial"/>
                <w:sz w:val="18"/>
                <w:szCs w:val="18"/>
              </w:rPr>
              <w:t>0.971</w:t>
            </w:r>
          </w:p>
        </w:tc>
      </w:tr>
      <w:tr w:rsidR="009C0CD5" w:rsidRPr="009C0CD5" w14:paraId="2C8D8D67" w14:textId="77777777" w:rsidTr="00A64ED1">
        <w:tc>
          <w:tcPr>
            <w:tcW w:w="2268" w:type="dxa"/>
            <w:tcBorders>
              <w:top w:val="nil"/>
              <w:left w:val="nil"/>
              <w:bottom w:val="nil"/>
              <w:right w:val="single" w:sz="18" w:space="0" w:color="002060"/>
            </w:tcBorders>
            <w:shd w:val="clear" w:color="auto" w:fill="auto"/>
            <w:vAlign w:val="center"/>
          </w:tcPr>
          <w:p w14:paraId="15E7D100" w14:textId="77777777" w:rsidR="009C0CD5" w:rsidRPr="00F75B25" w:rsidRDefault="009C0CD5" w:rsidP="009C0CD5">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002060"/>
              <w:bottom w:val="nil"/>
              <w:right w:val="nil"/>
            </w:tcBorders>
            <w:shd w:val="clear" w:color="auto" w:fill="auto"/>
            <w:vAlign w:val="bottom"/>
          </w:tcPr>
          <w:p w14:paraId="7949A591" w14:textId="77777777" w:rsidR="009C0CD5" w:rsidRPr="009C0CD5" w:rsidRDefault="009C0CD5" w:rsidP="009C0CD5">
            <w:pPr>
              <w:spacing w:before="40" w:after="20"/>
              <w:jc w:val="center"/>
              <w:rPr>
                <w:rFonts w:cs="Arial"/>
                <w:sz w:val="18"/>
                <w:szCs w:val="18"/>
              </w:rPr>
            </w:pPr>
            <w:r w:rsidRPr="009C0CD5">
              <w:rPr>
                <w:rFonts w:cs="Arial"/>
                <w:sz w:val="18"/>
                <w:szCs w:val="18"/>
              </w:rPr>
              <w:t>0.906</w:t>
            </w:r>
          </w:p>
        </w:tc>
        <w:tc>
          <w:tcPr>
            <w:tcW w:w="1134" w:type="dxa"/>
            <w:tcBorders>
              <w:top w:val="nil"/>
              <w:left w:val="nil"/>
              <w:bottom w:val="nil"/>
              <w:right w:val="nil"/>
            </w:tcBorders>
            <w:shd w:val="clear" w:color="auto" w:fill="auto"/>
            <w:vAlign w:val="bottom"/>
          </w:tcPr>
          <w:p w14:paraId="1961B133" w14:textId="77777777" w:rsidR="009C0CD5" w:rsidRPr="009C0CD5" w:rsidRDefault="009C0CD5" w:rsidP="009C0CD5">
            <w:pPr>
              <w:spacing w:before="40" w:after="20"/>
              <w:jc w:val="center"/>
              <w:rPr>
                <w:rFonts w:cs="Arial"/>
                <w:sz w:val="18"/>
                <w:szCs w:val="18"/>
              </w:rPr>
            </w:pPr>
            <w:r w:rsidRPr="009C0CD5">
              <w:rPr>
                <w:rFonts w:cs="Arial"/>
                <w:sz w:val="18"/>
                <w:szCs w:val="18"/>
              </w:rPr>
              <w:t>0.896</w:t>
            </w:r>
          </w:p>
        </w:tc>
        <w:tc>
          <w:tcPr>
            <w:tcW w:w="170" w:type="dxa"/>
            <w:tcBorders>
              <w:top w:val="nil"/>
              <w:left w:val="nil"/>
              <w:bottom w:val="nil"/>
              <w:right w:val="nil"/>
            </w:tcBorders>
            <w:vAlign w:val="bottom"/>
          </w:tcPr>
          <w:p w14:paraId="53D7BF61"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16D5BB84" w14:textId="77777777" w:rsidR="009C0CD5" w:rsidRPr="009C0CD5" w:rsidRDefault="009C0CD5" w:rsidP="009C0CD5">
            <w:pPr>
              <w:spacing w:before="40" w:after="20"/>
              <w:jc w:val="center"/>
              <w:rPr>
                <w:rFonts w:cs="Arial"/>
                <w:sz w:val="18"/>
                <w:szCs w:val="18"/>
              </w:rPr>
            </w:pPr>
            <w:r w:rsidRPr="009C0CD5">
              <w:rPr>
                <w:rFonts w:cs="Arial"/>
                <w:sz w:val="18"/>
                <w:szCs w:val="18"/>
              </w:rPr>
              <w:t>0.993</w:t>
            </w:r>
          </w:p>
        </w:tc>
        <w:tc>
          <w:tcPr>
            <w:tcW w:w="1247" w:type="dxa"/>
            <w:tcBorders>
              <w:top w:val="nil"/>
              <w:left w:val="nil"/>
              <w:bottom w:val="nil"/>
              <w:right w:val="nil"/>
            </w:tcBorders>
            <w:vAlign w:val="bottom"/>
          </w:tcPr>
          <w:p w14:paraId="2087712D" w14:textId="77777777" w:rsidR="009C0CD5" w:rsidRPr="009C0CD5" w:rsidRDefault="009C0CD5" w:rsidP="009C0CD5">
            <w:pPr>
              <w:spacing w:before="40" w:after="20"/>
              <w:jc w:val="center"/>
              <w:rPr>
                <w:rFonts w:cs="Arial"/>
                <w:sz w:val="18"/>
                <w:szCs w:val="18"/>
              </w:rPr>
            </w:pPr>
            <w:r w:rsidRPr="009C0CD5">
              <w:rPr>
                <w:rFonts w:cs="Arial"/>
                <w:sz w:val="18"/>
                <w:szCs w:val="18"/>
              </w:rPr>
              <w:t>0.973</w:t>
            </w:r>
          </w:p>
        </w:tc>
        <w:tc>
          <w:tcPr>
            <w:tcW w:w="1247" w:type="dxa"/>
            <w:tcBorders>
              <w:top w:val="nil"/>
              <w:left w:val="nil"/>
              <w:bottom w:val="nil"/>
              <w:right w:val="nil"/>
            </w:tcBorders>
            <w:vAlign w:val="bottom"/>
          </w:tcPr>
          <w:p w14:paraId="070D83FF" w14:textId="77777777" w:rsidR="009C0CD5" w:rsidRPr="009C0CD5" w:rsidRDefault="009C0CD5" w:rsidP="009C0CD5">
            <w:pPr>
              <w:spacing w:before="40" w:after="20"/>
              <w:jc w:val="center"/>
              <w:rPr>
                <w:rFonts w:cs="Arial"/>
                <w:sz w:val="18"/>
                <w:szCs w:val="18"/>
              </w:rPr>
            </w:pPr>
            <w:r w:rsidRPr="009C0CD5">
              <w:rPr>
                <w:rFonts w:cs="Arial"/>
                <w:sz w:val="18"/>
                <w:szCs w:val="18"/>
              </w:rPr>
              <w:t>0.984</w:t>
            </w:r>
          </w:p>
        </w:tc>
      </w:tr>
      <w:tr w:rsidR="009C0CD5" w:rsidRPr="009C0CD5" w14:paraId="5991A681" w14:textId="77777777" w:rsidTr="00A64ED1">
        <w:tc>
          <w:tcPr>
            <w:tcW w:w="2268" w:type="dxa"/>
            <w:tcBorders>
              <w:top w:val="nil"/>
              <w:left w:val="nil"/>
              <w:bottom w:val="nil"/>
              <w:right w:val="single" w:sz="18" w:space="0" w:color="002060"/>
            </w:tcBorders>
            <w:shd w:val="clear" w:color="auto" w:fill="auto"/>
            <w:vAlign w:val="center"/>
          </w:tcPr>
          <w:p w14:paraId="4D7671FF" w14:textId="77777777" w:rsidR="009C0CD5" w:rsidRPr="00F75B25" w:rsidRDefault="009C0CD5" w:rsidP="009C0CD5">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002060"/>
              <w:bottom w:val="nil"/>
              <w:right w:val="nil"/>
            </w:tcBorders>
            <w:shd w:val="clear" w:color="auto" w:fill="auto"/>
            <w:vAlign w:val="bottom"/>
          </w:tcPr>
          <w:p w14:paraId="54002BB6" w14:textId="77777777" w:rsidR="009C0CD5" w:rsidRPr="009C0CD5" w:rsidRDefault="009C0CD5" w:rsidP="009C0CD5">
            <w:pPr>
              <w:spacing w:before="40" w:after="20"/>
              <w:jc w:val="center"/>
              <w:rPr>
                <w:rFonts w:cs="Arial"/>
                <w:sz w:val="18"/>
                <w:szCs w:val="18"/>
              </w:rPr>
            </w:pPr>
            <w:r w:rsidRPr="009C0CD5">
              <w:rPr>
                <w:rFonts w:cs="Arial"/>
                <w:sz w:val="18"/>
                <w:szCs w:val="18"/>
              </w:rPr>
              <w:t>1.197</w:t>
            </w:r>
          </w:p>
        </w:tc>
        <w:tc>
          <w:tcPr>
            <w:tcW w:w="1134" w:type="dxa"/>
            <w:tcBorders>
              <w:top w:val="nil"/>
              <w:left w:val="nil"/>
              <w:bottom w:val="nil"/>
              <w:right w:val="nil"/>
            </w:tcBorders>
            <w:shd w:val="clear" w:color="auto" w:fill="auto"/>
            <w:vAlign w:val="bottom"/>
          </w:tcPr>
          <w:p w14:paraId="2599CA6C" w14:textId="77777777" w:rsidR="009C0CD5" w:rsidRPr="009C0CD5" w:rsidRDefault="009C0CD5" w:rsidP="009C0CD5">
            <w:pPr>
              <w:spacing w:before="40" w:after="20"/>
              <w:jc w:val="center"/>
              <w:rPr>
                <w:rFonts w:cs="Arial"/>
                <w:sz w:val="18"/>
                <w:szCs w:val="18"/>
              </w:rPr>
            </w:pPr>
            <w:r w:rsidRPr="009C0CD5">
              <w:rPr>
                <w:rFonts w:cs="Arial"/>
                <w:sz w:val="18"/>
                <w:szCs w:val="18"/>
              </w:rPr>
              <w:t>1.184</w:t>
            </w:r>
          </w:p>
        </w:tc>
        <w:tc>
          <w:tcPr>
            <w:tcW w:w="170" w:type="dxa"/>
            <w:tcBorders>
              <w:top w:val="nil"/>
              <w:left w:val="nil"/>
              <w:bottom w:val="nil"/>
              <w:right w:val="nil"/>
            </w:tcBorders>
            <w:vAlign w:val="bottom"/>
          </w:tcPr>
          <w:p w14:paraId="17F75AE4" w14:textId="77777777" w:rsidR="009C0CD5" w:rsidRPr="009C0CD5" w:rsidRDefault="009C0CD5" w:rsidP="009C0CD5">
            <w:pPr>
              <w:spacing w:before="40" w:after="20"/>
              <w:jc w:val="center"/>
              <w:rPr>
                <w:rFonts w:cs="Arial"/>
                <w:sz w:val="18"/>
                <w:szCs w:val="18"/>
              </w:rPr>
            </w:pPr>
            <w:r w:rsidRPr="009C0CD5">
              <w:rPr>
                <w:rFonts w:cs="Arial"/>
                <w:sz w:val="18"/>
                <w:szCs w:val="18"/>
              </w:rPr>
              <w:t> </w:t>
            </w:r>
          </w:p>
        </w:tc>
        <w:tc>
          <w:tcPr>
            <w:tcW w:w="1247" w:type="dxa"/>
            <w:tcBorders>
              <w:top w:val="nil"/>
              <w:left w:val="nil"/>
              <w:bottom w:val="nil"/>
              <w:right w:val="nil"/>
            </w:tcBorders>
            <w:vAlign w:val="bottom"/>
          </w:tcPr>
          <w:p w14:paraId="0766A583" w14:textId="77777777" w:rsidR="009C0CD5" w:rsidRPr="009C0CD5" w:rsidRDefault="009C0CD5" w:rsidP="009C0CD5">
            <w:pPr>
              <w:spacing w:before="40" w:after="20"/>
              <w:jc w:val="center"/>
              <w:rPr>
                <w:rFonts w:cs="Arial"/>
                <w:sz w:val="18"/>
                <w:szCs w:val="18"/>
              </w:rPr>
            </w:pPr>
            <w:r w:rsidRPr="009C0CD5">
              <w:rPr>
                <w:rFonts w:cs="Arial"/>
                <w:sz w:val="18"/>
                <w:szCs w:val="18"/>
              </w:rPr>
              <w:t>0.953</w:t>
            </w:r>
          </w:p>
        </w:tc>
        <w:tc>
          <w:tcPr>
            <w:tcW w:w="1247" w:type="dxa"/>
            <w:tcBorders>
              <w:top w:val="nil"/>
              <w:left w:val="nil"/>
              <w:bottom w:val="nil"/>
              <w:right w:val="nil"/>
            </w:tcBorders>
            <w:vAlign w:val="bottom"/>
          </w:tcPr>
          <w:p w14:paraId="07E84D6A" w14:textId="77777777" w:rsidR="009C0CD5" w:rsidRPr="009C0CD5" w:rsidRDefault="009C0CD5" w:rsidP="009C0CD5">
            <w:pPr>
              <w:spacing w:before="40" w:after="20"/>
              <w:jc w:val="center"/>
              <w:rPr>
                <w:rFonts w:cs="Arial"/>
                <w:sz w:val="18"/>
                <w:szCs w:val="18"/>
              </w:rPr>
            </w:pPr>
            <w:r w:rsidRPr="009C0CD5">
              <w:rPr>
                <w:rFonts w:cs="Arial"/>
                <w:sz w:val="18"/>
                <w:szCs w:val="18"/>
              </w:rPr>
              <w:t>0.935</w:t>
            </w:r>
          </w:p>
        </w:tc>
        <w:tc>
          <w:tcPr>
            <w:tcW w:w="1247" w:type="dxa"/>
            <w:tcBorders>
              <w:top w:val="nil"/>
              <w:left w:val="nil"/>
              <w:bottom w:val="nil"/>
              <w:right w:val="nil"/>
            </w:tcBorders>
            <w:vAlign w:val="bottom"/>
          </w:tcPr>
          <w:p w14:paraId="75EE7F2C" w14:textId="77777777" w:rsidR="009C0CD5" w:rsidRPr="009C0CD5" w:rsidRDefault="009C0CD5" w:rsidP="009C0CD5">
            <w:pPr>
              <w:spacing w:before="40" w:after="20"/>
              <w:jc w:val="center"/>
              <w:rPr>
                <w:rFonts w:cs="Arial"/>
                <w:sz w:val="18"/>
                <w:szCs w:val="18"/>
              </w:rPr>
            </w:pPr>
            <w:r w:rsidRPr="009C0CD5">
              <w:rPr>
                <w:rFonts w:cs="Arial"/>
                <w:sz w:val="18"/>
                <w:szCs w:val="18"/>
              </w:rPr>
              <w:t>0.945</w:t>
            </w:r>
          </w:p>
        </w:tc>
      </w:tr>
      <w:tr w:rsidR="007F2170" w:rsidRPr="009C0CD5" w14:paraId="29DAC1B4" w14:textId="77777777" w:rsidTr="00664AD1">
        <w:tc>
          <w:tcPr>
            <w:tcW w:w="2268" w:type="dxa"/>
            <w:tcBorders>
              <w:top w:val="nil"/>
              <w:left w:val="nil"/>
              <w:bottom w:val="nil"/>
              <w:right w:val="single" w:sz="18" w:space="0" w:color="002060"/>
            </w:tcBorders>
            <w:shd w:val="clear" w:color="auto" w:fill="auto"/>
            <w:vAlign w:val="center"/>
          </w:tcPr>
          <w:p w14:paraId="43AD95E1" w14:textId="77777777" w:rsidR="007F2170" w:rsidRPr="00F75B25" w:rsidRDefault="007F2170" w:rsidP="000B210A">
            <w:pPr>
              <w:spacing w:before="40" w:after="20"/>
              <w:rPr>
                <w:rFonts w:cs="Arial"/>
                <w:sz w:val="18"/>
                <w:szCs w:val="18"/>
                <w:lang w:eastAsia="ko-KR"/>
              </w:rPr>
            </w:pPr>
          </w:p>
        </w:tc>
        <w:tc>
          <w:tcPr>
            <w:tcW w:w="1134" w:type="dxa"/>
            <w:tcBorders>
              <w:top w:val="nil"/>
              <w:left w:val="single" w:sz="18" w:space="0" w:color="002060"/>
              <w:bottom w:val="single" w:sz="8" w:space="0" w:color="002060"/>
              <w:right w:val="nil"/>
            </w:tcBorders>
            <w:shd w:val="clear" w:color="auto" w:fill="auto"/>
            <w:vAlign w:val="center"/>
          </w:tcPr>
          <w:p w14:paraId="755BAB9B" w14:textId="77777777" w:rsidR="007F2170" w:rsidRPr="00F75B25" w:rsidRDefault="007F2170" w:rsidP="000B210A">
            <w:pPr>
              <w:spacing w:before="40" w:after="20"/>
              <w:jc w:val="center"/>
              <w:rPr>
                <w:rFonts w:cs="Arial"/>
                <w:sz w:val="18"/>
                <w:szCs w:val="18"/>
              </w:rPr>
            </w:pPr>
          </w:p>
        </w:tc>
        <w:tc>
          <w:tcPr>
            <w:tcW w:w="1134" w:type="dxa"/>
            <w:tcBorders>
              <w:top w:val="nil"/>
              <w:left w:val="nil"/>
              <w:bottom w:val="single" w:sz="8" w:space="0" w:color="002060"/>
              <w:right w:val="nil"/>
            </w:tcBorders>
            <w:shd w:val="clear" w:color="auto" w:fill="auto"/>
            <w:vAlign w:val="center"/>
          </w:tcPr>
          <w:p w14:paraId="58D35577" w14:textId="77777777" w:rsidR="007F2170" w:rsidRPr="00F75B25" w:rsidRDefault="007F2170" w:rsidP="000B210A">
            <w:pPr>
              <w:spacing w:before="40" w:after="20"/>
              <w:jc w:val="center"/>
              <w:rPr>
                <w:rFonts w:cs="Arial"/>
                <w:sz w:val="18"/>
                <w:szCs w:val="18"/>
              </w:rPr>
            </w:pPr>
          </w:p>
        </w:tc>
        <w:tc>
          <w:tcPr>
            <w:tcW w:w="170" w:type="dxa"/>
            <w:tcBorders>
              <w:top w:val="nil"/>
              <w:left w:val="nil"/>
              <w:bottom w:val="single" w:sz="8" w:space="0" w:color="002060"/>
              <w:right w:val="nil"/>
            </w:tcBorders>
            <w:vAlign w:val="center"/>
          </w:tcPr>
          <w:p w14:paraId="3E828F52" w14:textId="77777777" w:rsidR="007F2170" w:rsidRPr="0087211A"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31C11581"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vAlign w:val="center"/>
          </w:tcPr>
          <w:p w14:paraId="5762D219"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002060"/>
              <w:right w:val="nil"/>
            </w:tcBorders>
          </w:tcPr>
          <w:p w14:paraId="0522F9EE" w14:textId="77777777" w:rsidR="007F2170" w:rsidRPr="00F75B25" w:rsidRDefault="007F2170" w:rsidP="000B210A">
            <w:pPr>
              <w:spacing w:before="40" w:after="20"/>
              <w:jc w:val="center"/>
              <w:rPr>
                <w:rFonts w:cs="Arial"/>
                <w:sz w:val="18"/>
                <w:szCs w:val="18"/>
              </w:rPr>
            </w:pPr>
          </w:p>
        </w:tc>
      </w:tr>
      <w:tr w:rsidR="007F2170" w:rsidRPr="00F75B25" w14:paraId="649D77DC" w14:textId="77777777" w:rsidTr="00664AD1">
        <w:tc>
          <w:tcPr>
            <w:tcW w:w="2268" w:type="dxa"/>
            <w:tcBorders>
              <w:top w:val="nil"/>
              <w:left w:val="nil"/>
              <w:bottom w:val="nil"/>
              <w:right w:val="single" w:sz="18" w:space="0" w:color="002060"/>
            </w:tcBorders>
            <w:shd w:val="clear" w:color="auto" w:fill="auto"/>
            <w:vAlign w:val="center"/>
          </w:tcPr>
          <w:p w14:paraId="4845F09B" w14:textId="77777777" w:rsidR="007F2170" w:rsidRPr="00F75B25" w:rsidRDefault="007F2170" w:rsidP="000B210A">
            <w:pPr>
              <w:spacing w:before="40" w:after="20"/>
              <w:rPr>
                <w:rFonts w:cs="Arial"/>
                <w:sz w:val="18"/>
                <w:szCs w:val="18"/>
                <w:lang w:eastAsia="ko-KR"/>
              </w:rPr>
            </w:pPr>
          </w:p>
        </w:tc>
        <w:tc>
          <w:tcPr>
            <w:tcW w:w="1134" w:type="dxa"/>
            <w:tcBorders>
              <w:top w:val="single" w:sz="8" w:space="0" w:color="002060"/>
              <w:left w:val="single" w:sz="18" w:space="0" w:color="002060"/>
              <w:right w:val="nil"/>
            </w:tcBorders>
            <w:shd w:val="clear" w:color="auto" w:fill="auto"/>
            <w:vAlign w:val="center"/>
          </w:tcPr>
          <w:p w14:paraId="3E2C3876" w14:textId="77777777" w:rsidR="007F2170" w:rsidRPr="00F75B25" w:rsidRDefault="007F2170" w:rsidP="000B210A">
            <w:pPr>
              <w:spacing w:before="40" w:after="20"/>
              <w:jc w:val="center"/>
              <w:rPr>
                <w:rFonts w:cs="Arial"/>
                <w:b/>
                <w:sz w:val="18"/>
                <w:szCs w:val="18"/>
              </w:rPr>
            </w:pPr>
          </w:p>
        </w:tc>
        <w:tc>
          <w:tcPr>
            <w:tcW w:w="1134" w:type="dxa"/>
            <w:tcBorders>
              <w:top w:val="single" w:sz="8" w:space="0" w:color="002060"/>
              <w:left w:val="nil"/>
              <w:right w:val="nil"/>
            </w:tcBorders>
            <w:shd w:val="clear" w:color="auto" w:fill="auto"/>
            <w:vAlign w:val="center"/>
          </w:tcPr>
          <w:p w14:paraId="417ECBA7" w14:textId="77777777" w:rsidR="007F2170" w:rsidRPr="00F75B25" w:rsidRDefault="007F2170" w:rsidP="000B210A">
            <w:pPr>
              <w:spacing w:before="40" w:after="20"/>
              <w:jc w:val="center"/>
              <w:rPr>
                <w:rFonts w:cs="Arial"/>
                <w:b/>
                <w:sz w:val="18"/>
                <w:szCs w:val="18"/>
              </w:rPr>
            </w:pPr>
          </w:p>
        </w:tc>
        <w:tc>
          <w:tcPr>
            <w:tcW w:w="170" w:type="dxa"/>
            <w:tcBorders>
              <w:top w:val="single" w:sz="8" w:space="0" w:color="002060"/>
              <w:left w:val="nil"/>
              <w:right w:val="nil"/>
            </w:tcBorders>
            <w:vAlign w:val="center"/>
          </w:tcPr>
          <w:p w14:paraId="385795C4" w14:textId="77777777" w:rsidR="007F2170" w:rsidRPr="0087211A" w:rsidRDefault="007F2170" w:rsidP="000B210A">
            <w:pPr>
              <w:spacing w:before="40" w:after="20"/>
              <w:jc w:val="center"/>
              <w:rPr>
                <w:rFonts w:cs="Arial"/>
                <w:sz w:val="18"/>
                <w:szCs w:val="18"/>
              </w:rPr>
            </w:pPr>
          </w:p>
        </w:tc>
        <w:tc>
          <w:tcPr>
            <w:tcW w:w="1247" w:type="dxa"/>
            <w:tcBorders>
              <w:top w:val="single" w:sz="8" w:space="0" w:color="002060"/>
              <w:left w:val="nil"/>
              <w:right w:val="nil"/>
            </w:tcBorders>
            <w:vAlign w:val="center"/>
          </w:tcPr>
          <w:p w14:paraId="131960B7"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vAlign w:val="center"/>
          </w:tcPr>
          <w:p w14:paraId="4F9FFE28" w14:textId="77777777" w:rsidR="007F2170" w:rsidRPr="00F75B25" w:rsidRDefault="007F2170" w:rsidP="000B210A">
            <w:pPr>
              <w:spacing w:before="40" w:after="20"/>
              <w:jc w:val="center"/>
              <w:rPr>
                <w:rFonts w:cs="Arial"/>
                <w:b/>
                <w:sz w:val="18"/>
                <w:szCs w:val="18"/>
              </w:rPr>
            </w:pPr>
          </w:p>
        </w:tc>
        <w:tc>
          <w:tcPr>
            <w:tcW w:w="1247" w:type="dxa"/>
            <w:tcBorders>
              <w:top w:val="single" w:sz="8" w:space="0" w:color="002060"/>
              <w:left w:val="nil"/>
              <w:right w:val="nil"/>
            </w:tcBorders>
          </w:tcPr>
          <w:p w14:paraId="47E62EC8" w14:textId="77777777" w:rsidR="007F2170" w:rsidRPr="00F75B25" w:rsidRDefault="007F2170" w:rsidP="000B210A">
            <w:pPr>
              <w:spacing w:before="40" w:after="20"/>
              <w:jc w:val="center"/>
              <w:rPr>
                <w:rFonts w:cs="Arial"/>
                <w:b/>
                <w:sz w:val="18"/>
                <w:szCs w:val="18"/>
              </w:rPr>
            </w:pPr>
          </w:p>
        </w:tc>
      </w:tr>
    </w:tbl>
    <w:p w14:paraId="080C1E86" w14:textId="77777777" w:rsidR="00EB2E62" w:rsidRPr="00FF36E8" w:rsidRDefault="00EB2E62" w:rsidP="00FF36E8">
      <w:pPr>
        <w:spacing w:before="40" w:after="20"/>
        <w:rPr>
          <w:rFonts w:cs="Arial"/>
          <w:sz w:val="18"/>
          <w:szCs w:val="18"/>
        </w:rPr>
      </w:pPr>
    </w:p>
    <w:p w14:paraId="53FBA7DC" w14:textId="77777777" w:rsidR="00357C69" w:rsidRPr="00FF36E8" w:rsidRDefault="008C2184" w:rsidP="00FF36E8">
      <w:pPr>
        <w:spacing w:before="40" w:after="20"/>
        <w:rPr>
          <w:rFonts w:cs="Arial"/>
          <w:sz w:val="18"/>
          <w:szCs w:val="18"/>
        </w:rPr>
      </w:pPr>
      <w:r w:rsidRPr="00FF36E8">
        <w:rPr>
          <w:rFonts w:cs="Arial"/>
          <w:sz w:val="18"/>
          <w:szCs w:val="18"/>
        </w:rPr>
        <w:br w:type="page"/>
      </w:r>
    </w:p>
    <w:p w14:paraId="78639110" w14:textId="77777777" w:rsidR="00C94778" w:rsidRPr="00976C78" w:rsidRDefault="00CE4507" w:rsidP="008C1A28">
      <w:pPr>
        <w:pStyle w:val="VGC-Head10"/>
      </w:pPr>
      <w:r w:rsidRPr="00976C78">
        <w:t>Appendix 4</w:t>
      </w:r>
      <w:r w:rsidR="00496979" w:rsidRPr="00976C78">
        <w:tab/>
      </w:r>
      <w:r w:rsidR="00A97ABE">
        <w:t xml:space="preserve">2017-18 </w:t>
      </w:r>
      <w:r w:rsidR="00496979" w:rsidRPr="00976C78">
        <w:t xml:space="preserve">General Purpose Grants </w:t>
      </w:r>
    </w:p>
    <w:p w14:paraId="1EC11377" w14:textId="77777777" w:rsidR="00C94778" w:rsidRPr="00976C78" w:rsidRDefault="00CE520A" w:rsidP="008C1A28">
      <w:pPr>
        <w:pStyle w:val="VGC-Head2"/>
      </w:pPr>
      <w:r w:rsidRPr="00976C78">
        <w:t xml:space="preserve">E.  </w:t>
      </w:r>
      <w:r w:rsidR="00C94778" w:rsidRPr="00976C78">
        <w:t>Composite Cost Adjustors</w:t>
      </w:r>
    </w:p>
    <w:p w14:paraId="7014916C" w14:textId="77777777"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9051D6" w14:paraId="59C85FD6" w14:textId="77777777" w:rsidTr="00664AD1">
        <w:trPr>
          <w:trHeight w:val="20"/>
          <w:tblHeader/>
        </w:trPr>
        <w:tc>
          <w:tcPr>
            <w:tcW w:w="2268" w:type="dxa"/>
            <w:tcBorders>
              <w:top w:val="nil"/>
              <w:left w:val="nil"/>
              <w:right w:val="single" w:sz="18" w:space="0" w:color="002060"/>
            </w:tcBorders>
            <w:shd w:val="clear" w:color="auto" w:fill="auto"/>
            <w:tcMar>
              <w:left w:w="28" w:type="dxa"/>
              <w:right w:w="28" w:type="dxa"/>
            </w:tcMar>
            <w:vAlign w:val="bottom"/>
          </w:tcPr>
          <w:p w14:paraId="601BCA3A" w14:textId="77777777" w:rsidR="001D77D1" w:rsidRPr="00F75B25" w:rsidRDefault="001D77D1" w:rsidP="008001AD">
            <w:pPr>
              <w:spacing w:before="40" w:after="20"/>
              <w:jc w:val="center"/>
              <w:rPr>
                <w:rFonts w:cs="Arial"/>
                <w:sz w:val="18"/>
                <w:szCs w:val="18"/>
              </w:rPr>
            </w:pPr>
          </w:p>
        </w:tc>
        <w:tc>
          <w:tcPr>
            <w:tcW w:w="851" w:type="dxa"/>
            <w:tcBorders>
              <w:top w:val="nil"/>
              <w:left w:val="single" w:sz="18" w:space="0" w:color="002060"/>
              <w:bottom w:val="single" w:sz="8" w:space="0" w:color="002060"/>
              <w:right w:val="nil"/>
            </w:tcBorders>
            <w:shd w:val="clear" w:color="auto" w:fill="auto"/>
            <w:tcMar>
              <w:left w:w="28" w:type="dxa"/>
              <w:right w:w="28" w:type="dxa"/>
            </w:tcMar>
            <w:vAlign w:val="bottom"/>
          </w:tcPr>
          <w:p w14:paraId="252A05CA"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Govern</w:t>
            </w:r>
            <w:r w:rsidR="00985540" w:rsidRPr="009051D6">
              <w:rPr>
                <w:rFonts w:cs="Arial"/>
                <w:spacing w:val="-4"/>
                <w:sz w:val="16"/>
                <w:szCs w:val="16"/>
              </w:rPr>
              <w:t xml:space="preserve"> </w:t>
            </w:r>
            <w:r w:rsidR="00985540" w:rsidRPr="009051D6">
              <w:rPr>
                <w:rFonts w:cs="Arial"/>
                <w:spacing w:val="-4"/>
                <w:sz w:val="16"/>
                <w:szCs w:val="16"/>
              </w:rPr>
              <w:br/>
            </w:r>
            <w:r w:rsidR="00C75CC1" w:rsidRPr="009051D6">
              <w:rPr>
                <w:rFonts w:cs="Arial"/>
                <w:spacing w:val="-4"/>
                <w:sz w:val="16"/>
                <w:szCs w:val="16"/>
              </w:rPr>
              <w:t>-</w:t>
            </w:r>
            <w:r w:rsidRPr="009051D6">
              <w:rPr>
                <w:rFonts w:cs="Arial"/>
                <w:spacing w:val="-4"/>
                <w:sz w:val="16"/>
                <w:szCs w:val="16"/>
              </w:rPr>
              <w:t>ance</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582CCD61"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Family &amp; Comm</w:t>
            </w:r>
            <w:r w:rsidR="00C75CC1" w:rsidRPr="009051D6">
              <w:rPr>
                <w:rFonts w:cs="Arial"/>
                <w:spacing w:val="-4"/>
                <w:sz w:val="16"/>
                <w:szCs w:val="16"/>
              </w:rPr>
              <w:t>-</w:t>
            </w:r>
            <w:r w:rsidRPr="009051D6">
              <w:rPr>
                <w:rFonts w:cs="Arial"/>
                <w:spacing w:val="-4"/>
                <w:sz w:val="16"/>
                <w:szCs w:val="16"/>
              </w:rPr>
              <w:t>unity Services</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49CFE884"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Aged </w:t>
            </w:r>
            <w:r w:rsidR="009F66DE" w:rsidRPr="009051D6">
              <w:rPr>
                <w:rFonts w:cs="Arial"/>
                <w:spacing w:val="-4"/>
                <w:sz w:val="16"/>
                <w:szCs w:val="16"/>
              </w:rPr>
              <w:t xml:space="preserve">&amp; Disabled </w:t>
            </w:r>
            <w:r w:rsidRPr="009051D6">
              <w:rPr>
                <w:rFonts w:cs="Arial"/>
                <w:spacing w:val="-4"/>
                <w:sz w:val="16"/>
                <w:szCs w:val="16"/>
              </w:rPr>
              <w:t>Services</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4817E778"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Recreation &amp; Culture</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5817C66D"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Waste Manage</w:t>
            </w:r>
            <w:r w:rsidR="00C75CC1" w:rsidRPr="009051D6">
              <w:rPr>
                <w:rFonts w:cs="Arial"/>
                <w:spacing w:val="-4"/>
                <w:sz w:val="16"/>
                <w:szCs w:val="16"/>
              </w:rPr>
              <w:t>-</w:t>
            </w:r>
            <w:r w:rsidRPr="009051D6">
              <w:rPr>
                <w:rFonts w:cs="Arial"/>
                <w:spacing w:val="-4"/>
                <w:sz w:val="16"/>
                <w:szCs w:val="16"/>
              </w:rPr>
              <w:t>ment</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232429A7"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Traffic </w:t>
            </w:r>
            <w:r w:rsidR="00985540" w:rsidRPr="009051D6">
              <w:rPr>
                <w:rFonts w:cs="Arial"/>
                <w:spacing w:val="-4"/>
                <w:sz w:val="16"/>
                <w:szCs w:val="16"/>
              </w:rPr>
              <w:br/>
            </w:r>
            <w:r w:rsidRPr="009051D6">
              <w:rPr>
                <w:rFonts w:cs="Arial"/>
                <w:spacing w:val="-4"/>
                <w:sz w:val="16"/>
                <w:szCs w:val="16"/>
              </w:rPr>
              <w:t>&amp; Street Manage</w:t>
            </w:r>
            <w:r w:rsidR="00C75CC1" w:rsidRPr="009051D6">
              <w:rPr>
                <w:rFonts w:cs="Arial"/>
                <w:spacing w:val="-4"/>
                <w:sz w:val="16"/>
                <w:szCs w:val="16"/>
              </w:rPr>
              <w:t>-</w:t>
            </w:r>
            <w:r w:rsidRPr="009051D6">
              <w:rPr>
                <w:rFonts w:cs="Arial"/>
                <w:spacing w:val="-4"/>
                <w:sz w:val="16"/>
                <w:szCs w:val="16"/>
              </w:rPr>
              <w:t>ment</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3D5EAE48" w14:textId="77777777" w:rsidR="001D77D1" w:rsidRPr="009051D6" w:rsidRDefault="003E7389" w:rsidP="008001AD">
            <w:pPr>
              <w:spacing w:before="40" w:after="20"/>
              <w:jc w:val="center"/>
              <w:rPr>
                <w:rFonts w:cs="Arial"/>
                <w:spacing w:val="-4"/>
                <w:sz w:val="16"/>
                <w:szCs w:val="16"/>
              </w:rPr>
            </w:pPr>
            <w:r w:rsidRPr="009051D6">
              <w:rPr>
                <w:rFonts w:cs="Arial"/>
                <w:spacing w:val="-4"/>
                <w:sz w:val="16"/>
                <w:szCs w:val="16"/>
              </w:rPr>
              <w:t>Environ-ment</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7450C5FD"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Business &amp; Economic Services</w:t>
            </w:r>
          </w:p>
        </w:tc>
      </w:tr>
      <w:tr w:rsidR="004F7F44" w:rsidRPr="004F7F44" w14:paraId="48FFA8F9" w14:textId="77777777" w:rsidTr="00A64ED1">
        <w:trPr>
          <w:trHeight w:val="20"/>
          <w:tblHeader/>
        </w:trPr>
        <w:tc>
          <w:tcPr>
            <w:tcW w:w="2268" w:type="dxa"/>
            <w:tcBorders>
              <w:left w:val="nil"/>
              <w:bottom w:val="nil"/>
              <w:right w:val="single" w:sz="18" w:space="0" w:color="002060"/>
            </w:tcBorders>
            <w:shd w:val="clear" w:color="auto" w:fill="auto"/>
            <w:vAlign w:val="center"/>
          </w:tcPr>
          <w:p w14:paraId="7711885A" w14:textId="77777777" w:rsidR="004F7F44" w:rsidRPr="00F75B25" w:rsidRDefault="004F7F44" w:rsidP="004F7F44">
            <w:pPr>
              <w:spacing w:before="40" w:after="40"/>
              <w:rPr>
                <w:rFonts w:cs="Arial"/>
                <w:sz w:val="18"/>
                <w:szCs w:val="18"/>
              </w:rPr>
            </w:pPr>
          </w:p>
        </w:tc>
        <w:tc>
          <w:tcPr>
            <w:tcW w:w="851" w:type="dxa"/>
            <w:tcBorders>
              <w:top w:val="single" w:sz="8" w:space="0" w:color="002060"/>
              <w:left w:val="single" w:sz="18" w:space="0" w:color="002060"/>
              <w:bottom w:val="nil"/>
              <w:right w:val="nil"/>
            </w:tcBorders>
            <w:shd w:val="clear" w:color="auto" w:fill="auto"/>
            <w:vAlign w:val="bottom"/>
          </w:tcPr>
          <w:p w14:paraId="76A8EF4F" w14:textId="77777777" w:rsidR="004F7F44" w:rsidRPr="004F7F44" w:rsidRDefault="004F7F44" w:rsidP="004F7F44">
            <w:pPr>
              <w:spacing w:before="40" w:after="20"/>
              <w:jc w:val="center"/>
              <w:rPr>
                <w:rFonts w:cs="Arial"/>
                <w:sz w:val="18"/>
                <w:szCs w:val="18"/>
              </w:rPr>
            </w:pPr>
            <w:r w:rsidRPr="004F7F44">
              <w:rPr>
                <w:rFonts w:cs="Arial"/>
                <w:sz w:val="18"/>
                <w:szCs w:val="18"/>
              </w:rPr>
              <w:t> </w:t>
            </w:r>
          </w:p>
        </w:tc>
        <w:tc>
          <w:tcPr>
            <w:tcW w:w="851" w:type="dxa"/>
            <w:tcBorders>
              <w:top w:val="single" w:sz="8" w:space="0" w:color="002060"/>
              <w:left w:val="nil"/>
              <w:bottom w:val="nil"/>
              <w:right w:val="nil"/>
            </w:tcBorders>
            <w:shd w:val="clear" w:color="auto" w:fill="auto"/>
            <w:vAlign w:val="bottom"/>
          </w:tcPr>
          <w:p w14:paraId="49F1AB66"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57495214"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32DEA3EE"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2243B30F"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1A3918DF"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1B7BF55C"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7D8095CC" w14:textId="77777777" w:rsidR="004F7F44" w:rsidRPr="004F7F44" w:rsidRDefault="004F7F44" w:rsidP="004F7F44">
            <w:pPr>
              <w:spacing w:before="40" w:after="20"/>
              <w:jc w:val="center"/>
              <w:rPr>
                <w:rFonts w:cs="Arial"/>
                <w:sz w:val="18"/>
                <w:szCs w:val="18"/>
              </w:rPr>
            </w:pPr>
            <w:r w:rsidRPr="004F7F44">
              <w:rPr>
                <w:rFonts w:cs="Arial"/>
                <w:sz w:val="18"/>
                <w:szCs w:val="18"/>
              </w:rPr>
              <w:t> </w:t>
            </w:r>
          </w:p>
        </w:tc>
      </w:tr>
      <w:tr w:rsidR="004F7F44" w:rsidRPr="004F7F44" w14:paraId="2E669847" w14:textId="77777777" w:rsidTr="00A64ED1">
        <w:trPr>
          <w:trHeight w:val="20"/>
        </w:trPr>
        <w:tc>
          <w:tcPr>
            <w:tcW w:w="2268" w:type="dxa"/>
            <w:tcBorders>
              <w:top w:val="nil"/>
              <w:left w:val="nil"/>
              <w:bottom w:val="nil"/>
              <w:right w:val="single" w:sz="18" w:space="0" w:color="002060"/>
            </w:tcBorders>
            <w:shd w:val="clear" w:color="auto" w:fill="auto"/>
            <w:vAlign w:val="center"/>
          </w:tcPr>
          <w:p w14:paraId="130227A9" w14:textId="77777777" w:rsidR="004F7F44" w:rsidRPr="00F75B25" w:rsidRDefault="004F7F44" w:rsidP="004F7F44">
            <w:pPr>
              <w:spacing w:before="40" w:after="40"/>
              <w:rPr>
                <w:rFonts w:cs="Arial"/>
                <w:sz w:val="18"/>
                <w:szCs w:val="18"/>
              </w:rPr>
            </w:pPr>
            <w:r w:rsidRPr="00F75B25">
              <w:rPr>
                <w:rFonts w:cs="Arial"/>
                <w:sz w:val="18"/>
                <w:szCs w:val="18"/>
              </w:rPr>
              <w:t>Alpine S</w:t>
            </w:r>
          </w:p>
        </w:tc>
        <w:tc>
          <w:tcPr>
            <w:tcW w:w="851" w:type="dxa"/>
            <w:tcBorders>
              <w:top w:val="nil"/>
              <w:left w:val="single" w:sz="18" w:space="0" w:color="002060"/>
              <w:bottom w:val="nil"/>
              <w:right w:val="nil"/>
            </w:tcBorders>
            <w:shd w:val="clear" w:color="auto" w:fill="auto"/>
            <w:vAlign w:val="bottom"/>
          </w:tcPr>
          <w:p w14:paraId="54B831A5" w14:textId="77777777" w:rsidR="004F7F44" w:rsidRPr="004F7F44" w:rsidRDefault="004F7F44" w:rsidP="004F7F44">
            <w:pPr>
              <w:spacing w:before="40" w:after="20"/>
              <w:jc w:val="center"/>
              <w:rPr>
                <w:rFonts w:cs="Arial"/>
                <w:sz w:val="18"/>
                <w:szCs w:val="18"/>
              </w:rPr>
            </w:pPr>
            <w:r w:rsidRPr="004F7F44">
              <w:rPr>
                <w:rFonts w:cs="Arial"/>
                <w:sz w:val="18"/>
                <w:szCs w:val="18"/>
              </w:rPr>
              <w:t>1.200</w:t>
            </w:r>
          </w:p>
        </w:tc>
        <w:tc>
          <w:tcPr>
            <w:tcW w:w="851" w:type="dxa"/>
            <w:tcBorders>
              <w:top w:val="nil"/>
              <w:left w:val="nil"/>
              <w:bottom w:val="nil"/>
              <w:right w:val="nil"/>
            </w:tcBorders>
            <w:shd w:val="clear" w:color="auto" w:fill="auto"/>
            <w:vAlign w:val="bottom"/>
          </w:tcPr>
          <w:p w14:paraId="39556A13" w14:textId="77777777" w:rsidR="004F7F44" w:rsidRPr="004F7F44" w:rsidRDefault="004F7F44" w:rsidP="004F7F44">
            <w:pPr>
              <w:spacing w:before="40" w:after="20"/>
              <w:jc w:val="center"/>
              <w:rPr>
                <w:rFonts w:cs="Arial"/>
                <w:sz w:val="18"/>
                <w:szCs w:val="18"/>
              </w:rPr>
            </w:pPr>
            <w:r w:rsidRPr="004F7F44">
              <w:rPr>
                <w:rFonts w:cs="Arial"/>
                <w:sz w:val="18"/>
                <w:szCs w:val="18"/>
              </w:rPr>
              <w:t>0.951</w:t>
            </w:r>
          </w:p>
        </w:tc>
        <w:tc>
          <w:tcPr>
            <w:tcW w:w="851" w:type="dxa"/>
            <w:tcBorders>
              <w:top w:val="nil"/>
              <w:left w:val="nil"/>
              <w:bottom w:val="nil"/>
              <w:right w:val="nil"/>
            </w:tcBorders>
            <w:shd w:val="clear" w:color="auto" w:fill="auto"/>
            <w:vAlign w:val="bottom"/>
          </w:tcPr>
          <w:p w14:paraId="1CD31A4B" w14:textId="77777777" w:rsidR="004F7F44" w:rsidRPr="004F7F44" w:rsidRDefault="004F7F44" w:rsidP="004F7F44">
            <w:pPr>
              <w:spacing w:before="40" w:after="20"/>
              <w:jc w:val="center"/>
              <w:rPr>
                <w:rFonts w:cs="Arial"/>
                <w:sz w:val="18"/>
                <w:szCs w:val="18"/>
              </w:rPr>
            </w:pPr>
            <w:r w:rsidRPr="004F7F44">
              <w:rPr>
                <w:rFonts w:cs="Arial"/>
                <w:sz w:val="18"/>
                <w:szCs w:val="18"/>
              </w:rPr>
              <w:t>1.136</w:t>
            </w:r>
          </w:p>
        </w:tc>
        <w:tc>
          <w:tcPr>
            <w:tcW w:w="851" w:type="dxa"/>
            <w:tcBorders>
              <w:top w:val="nil"/>
              <w:left w:val="nil"/>
              <w:bottom w:val="nil"/>
              <w:right w:val="nil"/>
            </w:tcBorders>
            <w:shd w:val="clear" w:color="auto" w:fill="auto"/>
            <w:vAlign w:val="bottom"/>
          </w:tcPr>
          <w:p w14:paraId="69A47C58" w14:textId="77777777" w:rsidR="004F7F44" w:rsidRPr="004F7F44" w:rsidRDefault="004F7F44" w:rsidP="004F7F44">
            <w:pPr>
              <w:spacing w:before="40" w:after="20"/>
              <w:jc w:val="center"/>
              <w:rPr>
                <w:rFonts w:cs="Arial"/>
                <w:sz w:val="18"/>
                <w:szCs w:val="18"/>
              </w:rPr>
            </w:pPr>
            <w:r w:rsidRPr="004F7F44">
              <w:rPr>
                <w:rFonts w:cs="Arial"/>
                <w:sz w:val="18"/>
                <w:szCs w:val="18"/>
              </w:rPr>
              <w:t>1.317</w:t>
            </w:r>
          </w:p>
        </w:tc>
        <w:tc>
          <w:tcPr>
            <w:tcW w:w="851" w:type="dxa"/>
            <w:tcBorders>
              <w:top w:val="nil"/>
              <w:left w:val="nil"/>
              <w:bottom w:val="nil"/>
              <w:right w:val="nil"/>
            </w:tcBorders>
            <w:shd w:val="clear" w:color="auto" w:fill="auto"/>
            <w:vAlign w:val="bottom"/>
          </w:tcPr>
          <w:p w14:paraId="664338A6" w14:textId="77777777" w:rsidR="004F7F44" w:rsidRPr="004F7F44" w:rsidRDefault="004F7F44" w:rsidP="004F7F44">
            <w:pPr>
              <w:spacing w:before="40" w:after="20"/>
              <w:jc w:val="center"/>
              <w:rPr>
                <w:rFonts w:cs="Arial"/>
                <w:sz w:val="18"/>
                <w:szCs w:val="18"/>
              </w:rPr>
            </w:pPr>
            <w:r w:rsidRPr="004F7F44">
              <w:rPr>
                <w:rFonts w:cs="Arial"/>
                <w:sz w:val="18"/>
                <w:szCs w:val="18"/>
              </w:rPr>
              <w:t>1.372</w:t>
            </w:r>
          </w:p>
        </w:tc>
        <w:tc>
          <w:tcPr>
            <w:tcW w:w="851" w:type="dxa"/>
            <w:tcBorders>
              <w:top w:val="nil"/>
              <w:left w:val="nil"/>
              <w:bottom w:val="nil"/>
              <w:right w:val="nil"/>
            </w:tcBorders>
            <w:shd w:val="clear" w:color="auto" w:fill="auto"/>
            <w:vAlign w:val="bottom"/>
          </w:tcPr>
          <w:p w14:paraId="3BE11BBC" w14:textId="77777777" w:rsidR="004F7F44" w:rsidRPr="004F7F44" w:rsidRDefault="004F7F44" w:rsidP="004F7F44">
            <w:pPr>
              <w:spacing w:before="40" w:after="20"/>
              <w:jc w:val="center"/>
              <w:rPr>
                <w:rFonts w:cs="Arial"/>
                <w:sz w:val="18"/>
                <w:szCs w:val="18"/>
              </w:rPr>
            </w:pPr>
            <w:r w:rsidRPr="004F7F44">
              <w:rPr>
                <w:rFonts w:cs="Arial"/>
                <w:sz w:val="18"/>
                <w:szCs w:val="18"/>
              </w:rPr>
              <w:t>1.201</w:t>
            </w:r>
          </w:p>
        </w:tc>
        <w:tc>
          <w:tcPr>
            <w:tcW w:w="851" w:type="dxa"/>
            <w:tcBorders>
              <w:top w:val="nil"/>
              <w:left w:val="nil"/>
              <w:bottom w:val="nil"/>
              <w:right w:val="nil"/>
            </w:tcBorders>
            <w:shd w:val="clear" w:color="auto" w:fill="auto"/>
            <w:vAlign w:val="bottom"/>
          </w:tcPr>
          <w:p w14:paraId="45F1D68F" w14:textId="77777777" w:rsidR="004F7F44" w:rsidRPr="004F7F44" w:rsidRDefault="004F7F44" w:rsidP="004F7F44">
            <w:pPr>
              <w:spacing w:before="40" w:after="20"/>
              <w:jc w:val="center"/>
              <w:rPr>
                <w:rFonts w:cs="Arial"/>
                <w:sz w:val="18"/>
                <w:szCs w:val="18"/>
              </w:rPr>
            </w:pPr>
            <w:r w:rsidRPr="004F7F44">
              <w:rPr>
                <w:rFonts w:cs="Arial"/>
                <w:sz w:val="18"/>
                <w:szCs w:val="18"/>
              </w:rPr>
              <w:t>1.339</w:t>
            </w:r>
          </w:p>
        </w:tc>
        <w:tc>
          <w:tcPr>
            <w:tcW w:w="851" w:type="dxa"/>
            <w:tcBorders>
              <w:top w:val="nil"/>
              <w:left w:val="nil"/>
              <w:bottom w:val="nil"/>
              <w:right w:val="nil"/>
            </w:tcBorders>
            <w:shd w:val="clear" w:color="auto" w:fill="auto"/>
            <w:vAlign w:val="bottom"/>
          </w:tcPr>
          <w:p w14:paraId="69C10EED" w14:textId="77777777" w:rsidR="004F7F44" w:rsidRPr="004F7F44" w:rsidRDefault="004F7F44" w:rsidP="004F7F44">
            <w:pPr>
              <w:spacing w:before="40" w:after="20"/>
              <w:jc w:val="center"/>
              <w:rPr>
                <w:rFonts w:cs="Arial"/>
                <w:sz w:val="18"/>
                <w:szCs w:val="18"/>
              </w:rPr>
            </w:pPr>
            <w:r w:rsidRPr="004F7F44">
              <w:rPr>
                <w:rFonts w:cs="Arial"/>
                <w:sz w:val="18"/>
                <w:szCs w:val="18"/>
              </w:rPr>
              <w:t>1.316</w:t>
            </w:r>
          </w:p>
        </w:tc>
      </w:tr>
      <w:tr w:rsidR="004F7F44" w:rsidRPr="004F7F44" w14:paraId="256BD4BC" w14:textId="77777777" w:rsidTr="00A64ED1">
        <w:trPr>
          <w:trHeight w:val="20"/>
        </w:trPr>
        <w:tc>
          <w:tcPr>
            <w:tcW w:w="2268" w:type="dxa"/>
            <w:tcBorders>
              <w:top w:val="nil"/>
              <w:left w:val="nil"/>
              <w:bottom w:val="nil"/>
              <w:right w:val="single" w:sz="18" w:space="0" w:color="002060"/>
            </w:tcBorders>
            <w:shd w:val="clear" w:color="auto" w:fill="auto"/>
            <w:vAlign w:val="center"/>
          </w:tcPr>
          <w:p w14:paraId="30ECB123" w14:textId="77777777" w:rsidR="004F7F44" w:rsidRPr="00F75B25" w:rsidRDefault="004F7F44" w:rsidP="004F7F44">
            <w:pPr>
              <w:spacing w:before="40" w:after="40"/>
              <w:rPr>
                <w:rFonts w:cs="Arial"/>
                <w:sz w:val="18"/>
                <w:szCs w:val="18"/>
              </w:rPr>
            </w:pPr>
            <w:r w:rsidRPr="00F75B25">
              <w:rPr>
                <w:rFonts w:cs="Arial"/>
                <w:sz w:val="18"/>
                <w:szCs w:val="18"/>
              </w:rPr>
              <w:t>Ararat RC</w:t>
            </w:r>
          </w:p>
        </w:tc>
        <w:tc>
          <w:tcPr>
            <w:tcW w:w="851" w:type="dxa"/>
            <w:tcBorders>
              <w:top w:val="nil"/>
              <w:left w:val="single" w:sz="18" w:space="0" w:color="002060"/>
              <w:bottom w:val="nil"/>
              <w:right w:val="nil"/>
            </w:tcBorders>
            <w:shd w:val="clear" w:color="auto" w:fill="auto"/>
            <w:vAlign w:val="bottom"/>
          </w:tcPr>
          <w:p w14:paraId="03546149" w14:textId="77777777" w:rsidR="004F7F44" w:rsidRPr="004F7F44" w:rsidRDefault="004F7F44" w:rsidP="004F7F44">
            <w:pPr>
              <w:spacing w:before="40" w:after="20"/>
              <w:jc w:val="center"/>
              <w:rPr>
                <w:rFonts w:cs="Arial"/>
                <w:sz w:val="18"/>
                <w:szCs w:val="18"/>
              </w:rPr>
            </w:pPr>
            <w:r w:rsidRPr="004F7F44">
              <w:rPr>
                <w:rFonts w:cs="Arial"/>
                <w:sz w:val="18"/>
                <w:szCs w:val="18"/>
              </w:rPr>
              <w:t>1.083</w:t>
            </w:r>
          </w:p>
        </w:tc>
        <w:tc>
          <w:tcPr>
            <w:tcW w:w="851" w:type="dxa"/>
            <w:tcBorders>
              <w:top w:val="nil"/>
              <w:left w:val="nil"/>
              <w:bottom w:val="nil"/>
              <w:right w:val="nil"/>
            </w:tcBorders>
            <w:shd w:val="clear" w:color="auto" w:fill="auto"/>
            <w:vAlign w:val="bottom"/>
          </w:tcPr>
          <w:p w14:paraId="5724F1A1" w14:textId="77777777" w:rsidR="004F7F44" w:rsidRPr="004F7F44" w:rsidRDefault="004F7F44" w:rsidP="004F7F44">
            <w:pPr>
              <w:spacing w:before="40" w:after="20"/>
              <w:jc w:val="center"/>
              <w:rPr>
                <w:rFonts w:cs="Arial"/>
                <w:sz w:val="18"/>
                <w:szCs w:val="18"/>
              </w:rPr>
            </w:pPr>
            <w:r w:rsidRPr="004F7F44">
              <w:rPr>
                <w:rFonts w:cs="Arial"/>
                <w:sz w:val="18"/>
                <w:szCs w:val="18"/>
              </w:rPr>
              <w:t>0.963</w:t>
            </w:r>
          </w:p>
        </w:tc>
        <w:tc>
          <w:tcPr>
            <w:tcW w:w="851" w:type="dxa"/>
            <w:tcBorders>
              <w:top w:val="nil"/>
              <w:left w:val="nil"/>
              <w:bottom w:val="nil"/>
              <w:right w:val="nil"/>
            </w:tcBorders>
            <w:shd w:val="clear" w:color="auto" w:fill="auto"/>
            <w:vAlign w:val="bottom"/>
          </w:tcPr>
          <w:p w14:paraId="3F568B9A" w14:textId="77777777" w:rsidR="004F7F44" w:rsidRPr="004F7F44" w:rsidRDefault="004F7F44" w:rsidP="004F7F44">
            <w:pPr>
              <w:spacing w:before="40" w:after="20"/>
              <w:jc w:val="center"/>
              <w:rPr>
                <w:rFonts w:cs="Arial"/>
                <w:sz w:val="18"/>
                <w:szCs w:val="18"/>
              </w:rPr>
            </w:pPr>
            <w:r w:rsidRPr="004F7F44">
              <w:rPr>
                <w:rFonts w:cs="Arial"/>
                <w:sz w:val="18"/>
                <w:szCs w:val="18"/>
              </w:rPr>
              <w:t>1.048</w:t>
            </w:r>
          </w:p>
        </w:tc>
        <w:tc>
          <w:tcPr>
            <w:tcW w:w="851" w:type="dxa"/>
            <w:tcBorders>
              <w:top w:val="nil"/>
              <w:left w:val="nil"/>
              <w:bottom w:val="nil"/>
              <w:right w:val="nil"/>
            </w:tcBorders>
            <w:shd w:val="clear" w:color="auto" w:fill="auto"/>
            <w:vAlign w:val="bottom"/>
          </w:tcPr>
          <w:p w14:paraId="763662D1" w14:textId="77777777" w:rsidR="004F7F44" w:rsidRPr="004F7F44" w:rsidRDefault="004F7F44" w:rsidP="004F7F44">
            <w:pPr>
              <w:spacing w:before="40" w:after="20"/>
              <w:jc w:val="center"/>
              <w:rPr>
                <w:rFonts w:cs="Arial"/>
                <w:sz w:val="18"/>
                <w:szCs w:val="18"/>
              </w:rPr>
            </w:pPr>
            <w:r w:rsidRPr="004F7F44">
              <w:rPr>
                <w:rFonts w:cs="Arial"/>
                <w:sz w:val="18"/>
                <w:szCs w:val="18"/>
              </w:rPr>
              <w:t>1.012</w:t>
            </w:r>
          </w:p>
        </w:tc>
        <w:tc>
          <w:tcPr>
            <w:tcW w:w="851" w:type="dxa"/>
            <w:tcBorders>
              <w:top w:val="nil"/>
              <w:left w:val="nil"/>
              <w:bottom w:val="nil"/>
              <w:right w:val="nil"/>
            </w:tcBorders>
            <w:shd w:val="clear" w:color="auto" w:fill="auto"/>
            <w:vAlign w:val="bottom"/>
          </w:tcPr>
          <w:p w14:paraId="1F79DDE5" w14:textId="77777777" w:rsidR="004F7F44" w:rsidRPr="004F7F44" w:rsidRDefault="004F7F44" w:rsidP="004F7F44">
            <w:pPr>
              <w:spacing w:before="40" w:after="20"/>
              <w:jc w:val="center"/>
              <w:rPr>
                <w:rFonts w:cs="Arial"/>
                <w:sz w:val="18"/>
                <w:szCs w:val="18"/>
              </w:rPr>
            </w:pPr>
            <w:r w:rsidRPr="004F7F44">
              <w:rPr>
                <w:rFonts w:cs="Arial"/>
                <w:sz w:val="18"/>
                <w:szCs w:val="18"/>
              </w:rPr>
              <w:t>1.119</w:t>
            </w:r>
          </w:p>
        </w:tc>
        <w:tc>
          <w:tcPr>
            <w:tcW w:w="851" w:type="dxa"/>
            <w:tcBorders>
              <w:top w:val="nil"/>
              <w:left w:val="nil"/>
              <w:bottom w:val="nil"/>
              <w:right w:val="nil"/>
            </w:tcBorders>
            <w:shd w:val="clear" w:color="auto" w:fill="auto"/>
            <w:vAlign w:val="bottom"/>
          </w:tcPr>
          <w:p w14:paraId="2142584F" w14:textId="77777777" w:rsidR="004F7F44" w:rsidRPr="004F7F44" w:rsidRDefault="004F7F44" w:rsidP="004F7F44">
            <w:pPr>
              <w:spacing w:before="40" w:after="20"/>
              <w:jc w:val="center"/>
              <w:rPr>
                <w:rFonts w:cs="Arial"/>
                <w:sz w:val="18"/>
                <w:szCs w:val="18"/>
              </w:rPr>
            </w:pPr>
            <w:r w:rsidRPr="004F7F44">
              <w:rPr>
                <w:rFonts w:cs="Arial"/>
                <w:sz w:val="18"/>
                <w:szCs w:val="18"/>
              </w:rPr>
              <w:t>0.994</w:t>
            </w:r>
          </w:p>
        </w:tc>
        <w:tc>
          <w:tcPr>
            <w:tcW w:w="851" w:type="dxa"/>
            <w:tcBorders>
              <w:top w:val="nil"/>
              <w:left w:val="nil"/>
              <w:bottom w:val="nil"/>
              <w:right w:val="nil"/>
            </w:tcBorders>
            <w:shd w:val="clear" w:color="auto" w:fill="auto"/>
            <w:vAlign w:val="bottom"/>
          </w:tcPr>
          <w:p w14:paraId="0942986F" w14:textId="77777777" w:rsidR="004F7F44" w:rsidRPr="004F7F44" w:rsidRDefault="004F7F44" w:rsidP="004F7F44">
            <w:pPr>
              <w:spacing w:before="40" w:after="20"/>
              <w:jc w:val="center"/>
              <w:rPr>
                <w:rFonts w:cs="Arial"/>
                <w:sz w:val="18"/>
                <w:szCs w:val="18"/>
              </w:rPr>
            </w:pPr>
            <w:r w:rsidRPr="004F7F44">
              <w:rPr>
                <w:rFonts w:cs="Arial"/>
                <w:sz w:val="18"/>
                <w:szCs w:val="18"/>
              </w:rPr>
              <w:t>1.131</w:t>
            </w:r>
          </w:p>
        </w:tc>
        <w:tc>
          <w:tcPr>
            <w:tcW w:w="851" w:type="dxa"/>
            <w:tcBorders>
              <w:top w:val="nil"/>
              <w:left w:val="nil"/>
              <w:bottom w:val="nil"/>
              <w:right w:val="nil"/>
            </w:tcBorders>
            <w:shd w:val="clear" w:color="auto" w:fill="auto"/>
            <w:vAlign w:val="bottom"/>
          </w:tcPr>
          <w:p w14:paraId="5ADE839C" w14:textId="77777777" w:rsidR="004F7F44" w:rsidRPr="004F7F44" w:rsidRDefault="004F7F44" w:rsidP="004F7F44">
            <w:pPr>
              <w:spacing w:before="40" w:after="20"/>
              <w:jc w:val="center"/>
              <w:rPr>
                <w:rFonts w:cs="Arial"/>
                <w:sz w:val="18"/>
                <w:szCs w:val="18"/>
              </w:rPr>
            </w:pPr>
            <w:r w:rsidRPr="004F7F44">
              <w:rPr>
                <w:rFonts w:cs="Arial"/>
                <w:sz w:val="18"/>
                <w:szCs w:val="18"/>
              </w:rPr>
              <w:t>1.160</w:t>
            </w:r>
          </w:p>
        </w:tc>
      </w:tr>
      <w:tr w:rsidR="004F7F44" w:rsidRPr="004F7F44" w14:paraId="6C948243" w14:textId="77777777" w:rsidTr="00A64ED1">
        <w:trPr>
          <w:trHeight w:val="20"/>
        </w:trPr>
        <w:tc>
          <w:tcPr>
            <w:tcW w:w="2268" w:type="dxa"/>
            <w:tcBorders>
              <w:top w:val="nil"/>
              <w:left w:val="nil"/>
              <w:bottom w:val="nil"/>
              <w:right w:val="single" w:sz="18" w:space="0" w:color="002060"/>
            </w:tcBorders>
            <w:shd w:val="clear" w:color="auto" w:fill="auto"/>
            <w:vAlign w:val="center"/>
          </w:tcPr>
          <w:p w14:paraId="34CCFAB4" w14:textId="77777777" w:rsidR="004F7F44" w:rsidRPr="00F75B25" w:rsidRDefault="004F7F44" w:rsidP="004F7F44">
            <w:pPr>
              <w:spacing w:before="40" w:after="40"/>
              <w:rPr>
                <w:rFonts w:cs="Arial"/>
                <w:sz w:val="18"/>
                <w:szCs w:val="18"/>
              </w:rPr>
            </w:pPr>
            <w:r w:rsidRPr="00F75B25">
              <w:rPr>
                <w:rFonts w:cs="Arial"/>
                <w:sz w:val="18"/>
                <w:szCs w:val="18"/>
              </w:rPr>
              <w:t>Ballarat C</w:t>
            </w:r>
          </w:p>
        </w:tc>
        <w:tc>
          <w:tcPr>
            <w:tcW w:w="851" w:type="dxa"/>
            <w:tcBorders>
              <w:top w:val="nil"/>
              <w:left w:val="single" w:sz="18" w:space="0" w:color="002060"/>
              <w:bottom w:val="nil"/>
              <w:right w:val="nil"/>
            </w:tcBorders>
            <w:shd w:val="clear" w:color="auto" w:fill="auto"/>
            <w:vAlign w:val="bottom"/>
          </w:tcPr>
          <w:p w14:paraId="36BA8D07" w14:textId="77777777" w:rsidR="004F7F44" w:rsidRPr="004F7F44" w:rsidRDefault="004F7F44" w:rsidP="004F7F44">
            <w:pPr>
              <w:spacing w:before="40" w:after="20"/>
              <w:jc w:val="center"/>
              <w:rPr>
                <w:rFonts w:cs="Arial"/>
                <w:sz w:val="18"/>
                <w:szCs w:val="18"/>
              </w:rPr>
            </w:pPr>
            <w:r w:rsidRPr="004F7F44">
              <w:rPr>
                <w:rFonts w:cs="Arial"/>
                <w:sz w:val="18"/>
                <w:szCs w:val="18"/>
              </w:rPr>
              <w:t>0.946</w:t>
            </w:r>
          </w:p>
        </w:tc>
        <w:tc>
          <w:tcPr>
            <w:tcW w:w="851" w:type="dxa"/>
            <w:tcBorders>
              <w:top w:val="nil"/>
              <w:left w:val="nil"/>
              <w:bottom w:val="nil"/>
              <w:right w:val="nil"/>
            </w:tcBorders>
            <w:shd w:val="clear" w:color="auto" w:fill="auto"/>
            <w:vAlign w:val="bottom"/>
          </w:tcPr>
          <w:p w14:paraId="2DC123E1" w14:textId="77777777" w:rsidR="004F7F44" w:rsidRPr="004F7F44" w:rsidRDefault="004F7F44" w:rsidP="004F7F44">
            <w:pPr>
              <w:spacing w:before="40" w:after="20"/>
              <w:jc w:val="center"/>
              <w:rPr>
                <w:rFonts w:cs="Arial"/>
                <w:sz w:val="18"/>
                <w:szCs w:val="18"/>
              </w:rPr>
            </w:pPr>
            <w:r w:rsidRPr="004F7F44">
              <w:rPr>
                <w:rFonts w:cs="Arial"/>
                <w:sz w:val="18"/>
                <w:szCs w:val="18"/>
              </w:rPr>
              <w:t>1.007</w:t>
            </w:r>
          </w:p>
        </w:tc>
        <w:tc>
          <w:tcPr>
            <w:tcW w:w="851" w:type="dxa"/>
            <w:tcBorders>
              <w:top w:val="nil"/>
              <w:left w:val="nil"/>
              <w:bottom w:val="nil"/>
              <w:right w:val="nil"/>
            </w:tcBorders>
            <w:shd w:val="clear" w:color="auto" w:fill="auto"/>
            <w:vAlign w:val="bottom"/>
          </w:tcPr>
          <w:p w14:paraId="658A3C83" w14:textId="77777777" w:rsidR="004F7F44" w:rsidRPr="004F7F44" w:rsidRDefault="004F7F44" w:rsidP="004F7F44">
            <w:pPr>
              <w:spacing w:before="40" w:after="20"/>
              <w:jc w:val="center"/>
              <w:rPr>
                <w:rFonts w:cs="Arial"/>
                <w:sz w:val="18"/>
                <w:szCs w:val="18"/>
              </w:rPr>
            </w:pPr>
            <w:r w:rsidRPr="004F7F44">
              <w:rPr>
                <w:rFonts w:cs="Arial"/>
                <w:sz w:val="18"/>
                <w:szCs w:val="18"/>
              </w:rPr>
              <w:t>0.958</w:t>
            </w:r>
          </w:p>
        </w:tc>
        <w:tc>
          <w:tcPr>
            <w:tcW w:w="851" w:type="dxa"/>
            <w:tcBorders>
              <w:top w:val="nil"/>
              <w:left w:val="nil"/>
              <w:bottom w:val="nil"/>
              <w:right w:val="nil"/>
            </w:tcBorders>
            <w:shd w:val="clear" w:color="auto" w:fill="auto"/>
            <w:vAlign w:val="bottom"/>
          </w:tcPr>
          <w:p w14:paraId="03405C43" w14:textId="77777777" w:rsidR="004F7F44" w:rsidRPr="004F7F44" w:rsidRDefault="004F7F44" w:rsidP="004F7F44">
            <w:pPr>
              <w:spacing w:before="40" w:after="20"/>
              <w:jc w:val="center"/>
              <w:rPr>
                <w:rFonts w:cs="Arial"/>
                <w:sz w:val="18"/>
                <w:szCs w:val="18"/>
              </w:rPr>
            </w:pPr>
            <w:r w:rsidRPr="004F7F44">
              <w:rPr>
                <w:rFonts w:cs="Arial"/>
                <w:sz w:val="18"/>
                <w:szCs w:val="18"/>
              </w:rPr>
              <w:t>1.099</w:t>
            </w:r>
          </w:p>
        </w:tc>
        <w:tc>
          <w:tcPr>
            <w:tcW w:w="851" w:type="dxa"/>
            <w:tcBorders>
              <w:top w:val="nil"/>
              <w:left w:val="nil"/>
              <w:bottom w:val="nil"/>
              <w:right w:val="nil"/>
            </w:tcBorders>
            <w:shd w:val="clear" w:color="auto" w:fill="auto"/>
            <w:vAlign w:val="bottom"/>
          </w:tcPr>
          <w:p w14:paraId="572034AE" w14:textId="77777777" w:rsidR="004F7F44" w:rsidRPr="004F7F44" w:rsidRDefault="004F7F44" w:rsidP="004F7F44">
            <w:pPr>
              <w:spacing w:before="40" w:after="20"/>
              <w:jc w:val="center"/>
              <w:rPr>
                <w:rFonts w:cs="Arial"/>
                <w:sz w:val="18"/>
                <w:szCs w:val="18"/>
              </w:rPr>
            </w:pPr>
            <w:r w:rsidRPr="004F7F44">
              <w:rPr>
                <w:rFonts w:cs="Arial"/>
                <w:sz w:val="18"/>
                <w:szCs w:val="18"/>
              </w:rPr>
              <w:t>1.005</w:t>
            </w:r>
          </w:p>
        </w:tc>
        <w:tc>
          <w:tcPr>
            <w:tcW w:w="851" w:type="dxa"/>
            <w:tcBorders>
              <w:top w:val="nil"/>
              <w:left w:val="nil"/>
              <w:bottom w:val="nil"/>
              <w:right w:val="nil"/>
            </w:tcBorders>
            <w:shd w:val="clear" w:color="auto" w:fill="auto"/>
            <w:vAlign w:val="bottom"/>
          </w:tcPr>
          <w:p w14:paraId="0991D5DA" w14:textId="77777777" w:rsidR="004F7F44" w:rsidRPr="004F7F44" w:rsidRDefault="004F7F44" w:rsidP="004F7F44">
            <w:pPr>
              <w:spacing w:before="40" w:after="20"/>
              <w:jc w:val="center"/>
              <w:rPr>
                <w:rFonts w:cs="Arial"/>
                <w:sz w:val="18"/>
                <w:szCs w:val="18"/>
              </w:rPr>
            </w:pPr>
            <w:r w:rsidRPr="004F7F44">
              <w:rPr>
                <w:rFonts w:cs="Arial"/>
                <w:sz w:val="18"/>
                <w:szCs w:val="18"/>
              </w:rPr>
              <w:t>1.112</w:t>
            </w:r>
          </w:p>
        </w:tc>
        <w:tc>
          <w:tcPr>
            <w:tcW w:w="851" w:type="dxa"/>
            <w:tcBorders>
              <w:top w:val="nil"/>
              <w:left w:val="nil"/>
              <w:bottom w:val="nil"/>
              <w:right w:val="nil"/>
            </w:tcBorders>
            <w:shd w:val="clear" w:color="auto" w:fill="auto"/>
            <w:vAlign w:val="bottom"/>
          </w:tcPr>
          <w:p w14:paraId="3AC5C01F" w14:textId="77777777" w:rsidR="004F7F44" w:rsidRPr="004F7F44" w:rsidRDefault="004F7F44" w:rsidP="004F7F44">
            <w:pPr>
              <w:spacing w:before="40" w:after="20"/>
              <w:jc w:val="center"/>
              <w:rPr>
                <w:rFonts w:cs="Arial"/>
                <w:sz w:val="18"/>
                <w:szCs w:val="18"/>
              </w:rPr>
            </w:pPr>
            <w:r w:rsidRPr="004F7F44">
              <w:rPr>
                <w:rFonts w:cs="Arial"/>
                <w:sz w:val="18"/>
                <w:szCs w:val="18"/>
              </w:rPr>
              <w:t>0.971</w:t>
            </w:r>
          </w:p>
        </w:tc>
        <w:tc>
          <w:tcPr>
            <w:tcW w:w="851" w:type="dxa"/>
            <w:tcBorders>
              <w:top w:val="nil"/>
              <w:left w:val="nil"/>
              <w:bottom w:val="nil"/>
              <w:right w:val="nil"/>
            </w:tcBorders>
            <w:shd w:val="clear" w:color="auto" w:fill="auto"/>
            <w:vAlign w:val="bottom"/>
          </w:tcPr>
          <w:p w14:paraId="4F683A61" w14:textId="77777777" w:rsidR="004F7F44" w:rsidRPr="004F7F44" w:rsidRDefault="004F7F44" w:rsidP="004F7F44">
            <w:pPr>
              <w:spacing w:before="40" w:after="20"/>
              <w:jc w:val="center"/>
              <w:rPr>
                <w:rFonts w:cs="Arial"/>
                <w:sz w:val="18"/>
                <w:szCs w:val="18"/>
              </w:rPr>
            </w:pPr>
            <w:r w:rsidRPr="004F7F44">
              <w:rPr>
                <w:rFonts w:cs="Arial"/>
                <w:sz w:val="18"/>
                <w:szCs w:val="18"/>
              </w:rPr>
              <w:t>1.115</w:t>
            </w:r>
          </w:p>
        </w:tc>
      </w:tr>
      <w:tr w:rsidR="004F7F44" w:rsidRPr="004F7F44" w14:paraId="44932896" w14:textId="77777777" w:rsidTr="00A64ED1">
        <w:trPr>
          <w:trHeight w:val="20"/>
        </w:trPr>
        <w:tc>
          <w:tcPr>
            <w:tcW w:w="2268" w:type="dxa"/>
            <w:tcBorders>
              <w:top w:val="nil"/>
              <w:left w:val="nil"/>
              <w:bottom w:val="nil"/>
              <w:right w:val="single" w:sz="18" w:space="0" w:color="002060"/>
            </w:tcBorders>
            <w:shd w:val="clear" w:color="auto" w:fill="auto"/>
            <w:vAlign w:val="center"/>
          </w:tcPr>
          <w:p w14:paraId="18563B2E" w14:textId="77777777" w:rsidR="004F7F44" w:rsidRPr="00F75B25" w:rsidRDefault="004F7F44" w:rsidP="004F7F44">
            <w:pPr>
              <w:spacing w:before="40" w:after="40"/>
              <w:rPr>
                <w:rFonts w:cs="Arial"/>
                <w:sz w:val="18"/>
                <w:szCs w:val="18"/>
              </w:rPr>
            </w:pPr>
            <w:r w:rsidRPr="00F75B25">
              <w:rPr>
                <w:rFonts w:cs="Arial"/>
                <w:sz w:val="18"/>
                <w:szCs w:val="18"/>
              </w:rPr>
              <w:t>Banyule C</w:t>
            </w:r>
          </w:p>
        </w:tc>
        <w:tc>
          <w:tcPr>
            <w:tcW w:w="851" w:type="dxa"/>
            <w:tcBorders>
              <w:top w:val="nil"/>
              <w:left w:val="single" w:sz="18" w:space="0" w:color="002060"/>
              <w:bottom w:val="nil"/>
              <w:right w:val="nil"/>
            </w:tcBorders>
            <w:shd w:val="clear" w:color="auto" w:fill="auto"/>
            <w:vAlign w:val="bottom"/>
          </w:tcPr>
          <w:p w14:paraId="3F290A7C" w14:textId="77777777" w:rsidR="004F7F44" w:rsidRPr="004F7F44" w:rsidRDefault="004F7F44" w:rsidP="004F7F44">
            <w:pPr>
              <w:spacing w:before="40" w:after="20"/>
              <w:jc w:val="center"/>
              <w:rPr>
                <w:rFonts w:cs="Arial"/>
                <w:sz w:val="18"/>
                <w:szCs w:val="18"/>
              </w:rPr>
            </w:pPr>
            <w:r w:rsidRPr="004F7F44">
              <w:rPr>
                <w:rFonts w:cs="Arial"/>
                <w:sz w:val="18"/>
                <w:szCs w:val="18"/>
              </w:rPr>
              <w:t>0.933</w:t>
            </w:r>
          </w:p>
        </w:tc>
        <w:tc>
          <w:tcPr>
            <w:tcW w:w="851" w:type="dxa"/>
            <w:tcBorders>
              <w:top w:val="nil"/>
              <w:left w:val="nil"/>
              <w:bottom w:val="nil"/>
              <w:right w:val="nil"/>
            </w:tcBorders>
            <w:shd w:val="clear" w:color="auto" w:fill="auto"/>
            <w:vAlign w:val="bottom"/>
          </w:tcPr>
          <w:p w14:paraId="2484086C" w14:textId="77777777" w:rsidR="004F7F44" w:rsidRPr="004F7F44" w:rsidRDefault="004F7F44" w:rsidP="004F7F44">
            <w:pPr>
              <w:spacing w:before="40" w:after="20"/>
              <w:jc w:val="center"/>
              <w:rPr>
                <w:rFonts w:cs="Arial"/>
                <w:sz w:val="18"/>
                <w:szCs w:val="18"/>
              </w:rPr>
            </w:pPr>
            <w:r w:rsidRPr="004F7F44">
              <w:rPr>
                <w:rFonts w:cs="Arial"/>
                <w:sz w:val="18"/>
                <w:szCs w:val="18"/>
              </w:rPr>
              <w:t>0.945</w:t>
            </w:r>
          </w:p>
        </w:tc>
        <w:tc>
          <w:tcPr>
            <w:tcW w:w="851" w:type="dxa"/>
            <w:tcBorders>
              <w:top w:val="nil"/>
              <w:left w:val="nil"/>
              <w:bottom w:val="nil"/>
              <w:right w:val="nil"/>
            </w:tcBorders>
            <w:shd w:val="clear" w:color="auto" w:fill="auto"/>
            <w:vAlign w:val="bottom"/>
          </w:tcPr>
          <w:p w14:paraId="7843D4BF" w14:textId="77777777" w:rsidR="004F7F44" w:rsidRPr="004F7F44" w:rsidRDefault="004F7F44" w:rsidP="004F7F44">
            <w:pPr>
              <w:spacing w:before="40" w:after="20"/>
              <w:jc w:val="center"/>
              <w:rPr>
                <w:rFonts w:cs="Arial"/>
                <w:sz w:val="18"/>
                <w:szCs w:val="18"/>
              </w:rPr>
            </w:pPr>
            <w:r w:rsidRPr="004F7F44">
              <w:rPr>
                <w:rFonts w:cs="Arial"/>
                <w:sz w:val="18"/>
                <w:szCs w:val="18"/>
              </w:rPr>
              <w:t>0.902</w:t>
            </w:r>
          </w:p>
        </w:tc>
        <w:tc>
          <w:tcPr>
            <w:tcW w:w="851" w:type="dxa"/>
            <w:tcBorders>
              <w:top w:val="nil"/>
              <w:left w:val="nil"/>
              <w:bottom w:val="nil"/>
              <w:right w:val="nil"/>
            </w:tcBorders>
            <w:shd w:val="clear" w:color="auto" w:fill="auto"/>
            <w:vAlign w:val="bottom"/>
          </w:tcPr>
          <w:p w14:paraId="5D45A875" w14:textId="77777777" w:rsidR="004F7F44" w:rsidRPr="004F7F44" w:rsidRDefault="004F7F44" w:rsidP="004F7F44">
            <w:pPr>
              <w:spacing w:before="40" w:after="20"/>
              <w:jc w:val="center"/>
              <w:rPr>
                <w:rFonts w:cs="Arial"/>
                <w:sz w:val="18"/>
                <w:szCs w:val="18"/>
              </w:rPr>
            </w:pPr>
            <w:r w:rsidRPr="004F7F44">
              <w:rPr>
                <w:rFonts w:cs="Arial"/>
                <w:sz w:val="18"/>
                <w:szCs w:val="18"/>
              </w:rPr>
              <w:t>0.962</w:t>
            </w:r>
          </w:p>
        </w:tc>
        <w:tc>
          <w:tcPr>
            <w:tcW w:w="851" w:type="dxa"/>
            <w:tcBorders>
              <w:top w:val="nil"/>
              <w:left w:val="nil"/>
              <w:bottom w:val="nil"/>
              <w:right w:val="nil"/>
            </w:tcBorders>
            <w:shd w:val="clear" w:color="auto" w:fill="auto"/>
            <w:vAlign w:val="bottom"/>
          </w:tcPr>
          <w:p w14:paraId="545C811F" w14:textId="77777777" w:rsidR="004F7F44" w:rsidRPr="004F7F44" w:rsidRDefault="004F7F44" w:rsidP="004F7F44">
            <w:pPr>
              <w:spacing w:before="40" w:after="20"/>
              <w:jc w:val="center"/>
              <w:rPr>
                <w:rFonts w:cs="Arial"/>
                <w:sz w:val="18"/>
                <w:szCs w:val="18"/>
              </w:rPr>
            </w:pPr>
            <w:r w:rsidRPr="004F7F44">
              <w:rPr>
                <w:rFonts w:cs="Arial"/>
                <w:sz w:val="18"/>
                <w:szCs w:val="18"/>
              </w:rPr>
              <w:t>0.942</w:t>
            </w:r>
          </w:p>
        </w:tc>
        <w:tc>
          <w:tcPr>
            <w:tcW w:w="851" w:type="dxa"/>
            <w:tcBorders>
              <w:top w:val="nil"/>
              <w:left w:val="nil"/>
              <w:bottom w:val="nil"/>
              <w:right w:val="nil"/>
            </w:tcBorders>
            <w:shd w:val="clear" w:color="auto" w:fill="auto"/>
            <w:vAlign w:val="bottom"/>
          </w:tcPr>
          <w:p w14:paraId="7BD25C52" w14:textId="77777777" w:rsidR="004F7F44" w:rsidRPr="004F7F44" w:rsidRDefault="004F7F44" w:rsidP="004F7F44">
            <w:pPr>
              <w:spacing w:before="40" w:after="20"/>
              <w:jc w:val="center"/>
              <w:rPr>
                <w:rFonts w:cs="Arial"/>
                <w:sz w:val="18"/>
                <w:szCs w:val="18"/>
              </w:rPr>
            </w:pPr>
            <w:r w:rsidRPr="004F7F44">
              <w:rPr>
                <w:rFonts w:cs="Arial"/>
                <w:sz w:val="18"/>
                <w:szCs w:val="18"/>
              </w:rPr>
              <w:t>0.964</w:t>
            </w:r>
          </w:p>
        </w:tc>
        <w:tc>
          <w:tcPr>
            <w:tcW w:w="851" w:type="dxa"/>
            <w:tcBorders>
              <w:top w:val="nil"/>
              <w:left w:val="nil"/>
              <w:bottom w:val="nil"/>
              <w:right w:val="nil"/>
            </w:tcBorders>
            <w:shd w:val="clear" w:color="auto" w:fill="auto"/>
            <w:vAlign w:val="bottom"/>
          </w:tcPr>
          <w:p w14:paraId="502CC2BB" w14:textId="77777777" w:rsidR="004F7F44" w:rsidRPr="004F7F44" w:rsidRDefault="004F7F44" w:rsidP="004F7F44">
            <w:pPr>
              <w:spacing w:before="40" w:after="20"/>
              <w:jc w:val="center"/>
              <w:rPr>
                <w:rFonts w:cs="Arial"/>
                <w:sz w:val="18"/>
                <w:szCs w:val="18"/>
              </w:rPr>
            </w:pPr>
            <w:r w:rsidRPr="004F7F44">
              <w:rPr>
                <w:rFonts w:cs="Arial"/>
                <w:sz w:val="18"/>
                <w:szCs w:val="18"/>
              </w:rPr>
              <w:t>0.932</w:t>
            </w:r>
          </w:p>
        </w:tc>
        <w:tc>
          <w:tcPr>
            <w:tcW w:w="851" w:type="dxa"/>
            <w:tcBorders>
              <w:top w:val="nil"/>
              <w:left w:val="nil"/>
              <w:bottom w:val="nil"/>
              <w:right w:val="nil"/>
            </w:tcBorders>
            <w:shd w:val="clear" w:color="auto" w:fill="auto"/>
            <w:vAlign w:val="bottom"/>
          </w:tcPr>
          <w:p w14:paraId="60374D08" w14:textId="77777777" w:rsidR="004F7F44" w:rsidRPr="004F7F44" w:rsidRDefault="004F7F44" w:rsidP="004F7F44">
            <w:pPr>
              <w:spacing w:before="40" w:after="20"/>
              <w:jc w:val="center"/>
              <w:rPr>
                <w:rFonts w:cs="Arial"/>
                <w:sz w:val="18"/>
                <w:szCs w:val="18"/>
              </w:rPr>
            </w:pPr>
            <w:r w:rsidRPr="004F7F44">
              <w:rPr>
                <w:rFonts w:cs="Arial"/>
                <w:sz w:val="18"/>
                <w:szCs w:val="18"/>
              </w:rPr>
              <w:t>0.979</w:t>
            </w:r>
          </w:p>
        </w:tc>
      </w:tr>
      <w:tr w:rsidR="004F7F44" w:rsidRPr="004F7F44" w14:paraId="32119F1C" w14:textId="77777777" w:rsidTr="00A64ED1">
        <w:trPr>
          <w:trHeight w:val="20"/>
        </w:trPr>
        <w:tc>
          <w:tcPr>
            <w:tcW w:w="2268" w:type="dxa"/>
            <w:tcBorders>
              <w:top w:val="nil"/>
              <w:left w:val="nil"/>
              <w:bottom w:val="nil"/>
              <w:right w:val="single" w:sz="18" w:space="0" w:color="002060"/>
            </w:tcBorders>
            <w:shd w:val="clear" w:color="auto" w:fill="auto"/>
            <w:vAlign w:val="center"/>
          </w:tcPr>
          <w:p w14:paraId="5C88E5EC" w14:textId="77777777" w:rsidR="004F7F44" w:rsidRPr="00F75B25" w:rsidRDefault="004F7F44" w:rsidP="004F7F44">
            <w:pPr>
              <w:spacing w:before="40" w:after="40"/>
              <w:rPr>
                <w:rFonts w:cs="Arial"/>
                <w:sz w:val="18"/>
                <w:szCs w:val="18"/>
              </w:rPr>
            </w:pPr>
            <w:r w:rsidRPr="00F75B25">
              <w:rPr>
                <w:rFonts w:cs="Arial"/>
                <w:sz w:val="18"/>
                <w:szCs w:val="18"/>
              </w:rPr>
              <w:t>Bass Coast S</w:t>
            </w:r>
          </w:p>
        </w:tc>
        <w:tc>
          <w:tcPr>
            <w:tcW w:w="851" w:type="dxa"/>
            <w:tcBorders>
              <w:top w:val="nil"/>
              <w:left w:val="single" w:sz="18" w:space="0" w:color="002060"/>
              <w:bottom w:val="nil"/>
              <w:right w:val="nil"/>
            </w:tcBorders>
            <w:shd w:val="clear" w:color="auto" w:fill="auto"/>
            <w:vAlign w:val="bottom"/>
          </w:tcPr>
          <w:p w14:paraId="0AE96A00" w14:textId="77777777" w:rsidR="004F7F44" w:rsidRPr="004F7F44" w:rsidRDefault="004F7F44" w:rsidP="004F7F44">
            <w:pPr>
              <w:spacing w:before="40" w:after="20"/>
              <w:jc w:val="center"/>
              <w:rPr>
                <w:rFonts w:cs="Arial"/>
                <w:sz w:val="18"/>
                <w:szCs w:val="18"/>
              </w:rPr>
            </w:pPr>
            <w:r w:rsidRPr="004F7F44">
              <w:rPr>
                <w:rFonts w:cs="Arial"/>
                <w:sz w:val="18"/>
                <w:szCs w:val="18"/>
              </w:rPr>
              <w:t>1.131</w:t>
            </w:r>
          </w:p>
        </w:tc>
        <w:tc>
          <w:tcPr>
            <w:tcW w:w="851" w:type="dxa"/>
            <w:tcBorders>
              <w:top w:val="nil"/>
              <w:left w:val="nil"/>
              <w:bottom w:val="nil"/>
              <w:right w:val="nil"/>
            </w:tcBorders>
            <w:shd w:val="clear" w:color="auto" w:fill="auto"/>
            <w:vAlign w:val="bottom"/>
          </w:tcPr>
          <w:p w14:paraId="37943E9E" w14:textId="77777777" w:rsidR="004F7F44" w:rsidRPr="004F7F44" w:rsidRDefault="004F7F44" w:rsidP="004F7F44">
            <w:pPr>
              <w:spacing w:before="40" w:after="20"/>
              <w:jc w:val="center"/>
              <w:rPr>
                <w:rFonts w:cs="Arial"/>
                <w:sz w:val="18"/>
                <w:szCs w:val="18"/>
              </w:rPr>
            </w:pPr>
            <w:r w:rsidRPr="004F7F44">
              <w:rPr>
                <w:rFonts w:cs="Arial"/>
                <w:sz w:val="18"/>
                <w:szCs w:val="18"/>
              </w:rPr>
              <w:t>1.016</w:t>
            </w:r>
          </w:p>
        </w:tc>
        <w:tc>
          <w:tcPr>
            <w:tcW w:w="851" w:type="dxa"/>
            <w:tcBorders>
              <w:top w:val="nil"/>
              <w:left w:val="nil"/>
              <w:bottom w:val="nil"/>
              <w:right w:val="nil"/>
            </w:tcBorders>
            <w:shd w:val="clear" w:color="auto" w:fill="auto"/>
            <w:vAlign w:val="bottom"/>
          </w:tcPr>
          <w:p w14:paraId="4D330B37" w14:textId="77777777" w:rsidR="004F7F44" w:rsidRPr="004F7F44" w:rsidRDefault="004F7F44" w:rsidP="004F7F44">
            <w:pPr>
              <w:spacing w:before="40" w:after="20"/>
              <w:jc w:val="center"/>
              <w:rPr>
                <w:rFonts w:cs="Arial"/>
                <w:sz w:val="18"/>
                <w:szCs w:val="18"/>
              </w:rPr>
            </w:pPr>
            <w:r w:rsidRPr="004F7F44">
              <w:rPr>
                <w:rFonts w:cs="Arial"/>
                <w:sz w:val="18"/>
                <w:szCs w:val="18"/>
              </w:rPr>
              <w:t>1.168</w:t>
            </w:r>
          </w:p>
        </w:tc>
        <w:tc>
          <w:tcPr>
            <w:tcW w:w="851" w:type="dxa"/>
            <w:tcBorders>
              <w:top w:val="nil"/>
              <w:left w:val="nil"/>
              <w:bottom w:val="nil"/>
              <w:right w:val="nil"/>
            </w:tcBorders>
            <w:shd w:val="clear" w:color="auto" w:fill="auto"/>
            <w:vAlign w:val="bottom"/>
          </w:tcPr>
          <w:p w14:paraId="3A421253" w14:textId="77777777" w:rsidR="004F7F44" w:rsidRPr="004F7F44" w:rsidRDefault="004F7F44" w:rsidP="004F7F44">
            <w:pPr>
              <w:spacing w:before="40" w:after="20"/>
              <w:jc w:val="center"/>
              <w:rPr>
                <w:rFonts w:cs="Arial"/>
                <w:sz w:val="18"/>
                <w:szCs w:val="18"/>
              </w:rPr>
            </w:pPr>
            <w:r w:rsidRPr="004F7F44">
              <w:rPr>
                <w:rFonts w:cs="Arial"/>
                <w:sz w:val="18"/>
                <w:szCs w:val="18"/>
              </w:rPr>
              <w:t>1.223</w:t>
            </w:r>
          </w:p>
        </w:tc>
        <w:tc>
          <w:tcPr>
            <w:tcW w:w="851" w:type="dxa"/>
            <w:tcBorders>
              <w:top w:val="nil"/>
              <w:left w:val="nil"/>
              <w:bottom w:val="nil"/>
              <w:right w:val="nil"/>
            </w:tcBorders>
            <w:shd w:val="clear" w:color="auto" w:fill="auto"/>
            <w:vAlign w:val="bottom"/>
          </w:tcPr>
          <w:p w14:paraId="13C5CFB9" w14:textId="77777777" w:rsidR="004F7F44" w:rsidRPr="004F7F44" w:rsidRDefault="004F7F44" w:rsidP="004F7F44">
            <w:pPr>
              <w:spacing w:before="40" w:after="20"/>
              <w:jc w:val="center"/>
              <w:rPr>
                <w:rFonts w:cs="Arial"/>
                <w:sz w:val="18"/>
                <w:szCs w:val="18"/>
              </w:rPr>
            </w:pPr>
            <w:r w:rsidRPr="004F7F44">
              <w:rPr>
                <w:rFonts w:cs="Arial"/>
                <w:sz w:val="18"/>
                <w:szCs w:val="18"/>
              </w:rPr>
              <w:t>1.350</w:t>
            </w:r>
          </w:p>
        </w:tc>
        <w:tc>
          <w:tcPr>
            <w:tcW w:w="851" w:type="dxa"/>
            <w:tcBorders>
              <w:top w:val="nil"/>
              <w:left w:val="nil"/>
              <w:bottom w:val="nil"/>
              <w:right w:val="nil"/>
            </w:tcBorders>
            <w:shd w:val="clear" w:color="auto" w:fill="auto"/>
            <w:vAlign w:val="bottom"/>
          </w:tcPr>
          <w:p w14:paraId="26BEB052" w14:textId="77777777" w:rsidR="004F7F44" w:rsidRPr="004F7F44" w:rsidRDefault="004F7F44" w:rsidP="004F7F44">
            <w:pPr>
              <w:spacing w:before="40" w:after="20"/>
              <w:jc w:val="center"/>
              <w:rPr>
                <w:rFonts w:cs="Arial"/>
                <w:sz w:val="18"/>
                <w:szCs w:val="18"/>
              </w:rPr>
            </w:pPr>
            <w:r w:rsidRPr="004F7F44">
              <w:rPr>
                <w:rFonts w:cs="Arial"/>
                <w:sz w:val="18"/>
                <w:szCs w:val="18"/>
              </w:rPr>
              <w:t>1.167</w:t>
            </w:r>
          </w:p>
        </w:tc>
        <w:tc>
          <w:tcPr>
            <w:tcW w:w="851" w:type="dxa"/>
            <w:tcBorders>
              <w:top w:val="nil"/>
              <w:left w:val="nil"/>
              <w:bottom w:val="nil"/>
              <w:right w:val="nil"/>
            </w:tcBorders>
            <w:shd w:val="clear" w:color="auto" w:fill="auto"/>
            <w:vAlign w:val="bottom"/>
          </w:tcPr>
          <w:p w14:paraId="7C7EF188" w14:textId="77777777" w:rsidR="004F7F44" w:rsidRPr="004F7F44" w:rsidRDefault="004F7F44" w:rsidP="004F7F44">
            <w:pPr>
              <w:spacing w:before="40" w:after="20"/>
              <w:jc w:val="center"/>
              <w:rPr>
                <w:rFonts w:cs="Arial"/>
                <w:sz w:val="18"/>
                <w:szCs w:val="18"/>
              </w:rPr>
            </w:pPr>
            <w:r w:rsidRPr="004F7F44">
              <w:rPr>
                <w:rFonts w:cs="Arial"/>
                <w:sz w:val="18"/>
                <w:szCs w:val="18"/>
              </w:rPr>
              <w:t>1.179</w:t>
            </w:r>
          </w:p>
        </w:tc>
        <w:tc>
          <w:tcPr>
            <w:tcW w:w="851" w:type="dxa"/>
            <w:tcBorders>
              <w:top w:val="nil"/>
              <w:left w:val="nil"/>
              <w:bottom w:val="nil"/>
              <w:right w:val="nil"/>
            </w:tcBorders>
            <w:shd w:val="clear" w:color="auto" w:fill="auto"/>
            <w:vAlign w:val="bottom"/>
          </w:tcPr>
          <w:p w14:paraId="2D04F401"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r>
      <w:tr w:rsidR="004F7F44" w:rsidRPr="004F7F44" w14:paraId="1CA6088C" w14:textId="77777777" w:rsidTr="00A64ED1">
        <w:trPr>
          <w:trHeight w:val="20"/>
        </w:trPr>
        <w:tc>
          <w:tcPr>
            <w:tcW w:w="2268" w:type="dxa"/>
            <w:tcBorders>
              <w:top w:val="nil"/>
              <w:left w:val="nil"/>
              <w:bottom w:val="nil"/>
              <w:right w:val="single" w:sz="18" w:space="0" w:color="002060"/>
            </w:tcBorders>
            <w:shd w:val="clear" w:color="auto" w:fill="auto"/>
            <w:vAlign w:val="center"/>
          </w:tcPr>
          <w:p w14:paraId="6911B95B" w14:textId="77777777" w:rsidR="004F7F44" w:rsidRPr="00F75B25" w:rsidRDefault="004F7F44" w:rsidP="004F7F44">
            <w:pPr>
              <w:spacing w:before="40" w:after="40"/>
              <w:rPr>
                <w:rFonts w:cs="Arial"/>
                <w:sz w:val="18"/>
                <w:szCs w:val="18"/>
              </w:rPr>
            </w:pPr>
            <w:r w:rsidRPr="00F75B25">
              <w:rPr>
                <w:rFonts w:cs="Arial"/>
                <w:sz w:val="18"/>
                <w:szCs w:val="18"/>
              </w:rPr>
              <w:t>Baw Baw S</w:t>
            </w:r>
          </w:p>
        </w:tc>
        <w:tc>
          <w:tcPr>
            <w:tcW w:w="851" w:type="dxa"/>
            <w:tcBorders>
              <w:top w:val="nil"/>
              <w:left w:val="single" w:sz="18" w:space="0" w:color="002060"/>
              <w:bottom w:val="nil"/>
              <w:right w:val="nil"/>
            </w:tcBorders>
            <w:shd w:val="clear" w:color="auto" w:fill="auto"/>
            <w:vAlign w:val="bottom"/>
          </w:tcPr>
          <w:p w14:paraId="6800BD22" w14:textId="77777777" w:rsidR="004F7F44" w:rsidRPr="004F7F44" w:rsidRDefault="004F7F44" w:rsidP="004F7F44">
            <w:pPr>
              <w:spacing w:before="40" w:after="20"/>
              <w:jc w:val="center"/>
              <w:rPr>
                <w:rFonts w:cs="Arial"/>
                <w:sz w:val="18"/>
                <w:szCs w:val="18"/>
              </w:rPr>
            </w:pPr>
            <w:r w:rsidRPr="004F7F44">
              <w:rPr>
                <w:rFonts w:cs="Arial"/>
                <w:sz w:val="18"/>
                <w:szCs w:val="18"/>
              </w:rPr>
              <w:t>1.064</w:t>
            </w:r>
          </w:p>
        </w:tc>
        <w:tc>
          <w:tcPr>
            <w:tcW w:w="851" w:type="dxa"/>
            <w:tcBorders>
              <w:top w:val="nil"/>
              <w:left w:val="nil"/>
              <w:bottom w:val="nil"/>
              <w:right w:val="nil"/>
            </w:tcBorders>
            <w:shd w:val="clear" w:color="auto" w:fill="auto"/>
            <w:vAlign w:val="bottom"/>
          </w:tcPr>
          <w:p w14:paraId="7F64C2D3" w14:textId="77777777" w:rsidR="004F7F44" w:rsidRPr="004F7F44" w:rsidRDefault="004F7F44" w:rsidP="004F7F44">
            <w:pPr>
              <w:spacing w:before="40" w:after="20"/>
              <w:jc w:val="center"/>
              <w:rPr>
                <w:rFonts w:cs="Arial"/>
                <w:sz w:val="18"/>
                <w:szCs w:val="18"/>
              </w:rPr>
            </w:pPr>
            <w:r w:rsidRPr="004F7F44">
              <w:rPr>
                <w:rFonts w:cs="Arial"/>
                <w:sz w:val="18"/>
                <w:szCs w:val="18"/>
              </w:rPr>
              <w:t>1.012</w:t>
            </w:r>
          </w:p>
        </w:tc>
        <w:tc>
          <w:tcPr>
            <w:tcW w:w="851" w:type="dxa"/>
            <w:tcBorders>
              <w:top w:val="nil"/>
              <w:left w:val="nil"/>
              <w:bottom w:val="nil"/>
              <w:right w:val="nil"/>
            </w:tcBorders>
            <w:shd w:val="clear" w:color="auto" w:fill="auto"/>
            <w:vAlign w:val="bottom"/>
          </w:tcPr>
          <w:p w14:paraId="5793140F" w14:textId="77777777" w:rsidR="004F7F44" w:rsidRPr="004F7F44" w:rsidRDefault="004F7F44" w:rsidP="004F7F44">
            <w:pPr>
              <w:spacing w:before="40" w:after="20"/>
              <w:jc w:val="center"/>
              <w:rPr>
                <w:rFonts w:cs="Arial"/>
                <w:sz w:val="18"/>
                <w:szCs w:val="18"/>
              </w:rPr>
            </w:pPr>
            <w:r w:rsidRPr="004F7F44">
              <w:rPr>
                <w:rFonts w:cs="Arial"/>
                <w:sz w:val="18"/>
                <w:szCs w:val="18"/>
              </w:rPr>
              <w:t>1.023</w:t>
            </w:r>
          </w:p>
        </w:tc>
        <w:tc>
          <w:tcPr>
            <w:tcW w:w="851" w:type="dxa"/>
            <w:tcBorders>
              <w:top w:val="nil"/>
              <w:left w:val="nil"/>
              <w:bottom w:val="nil"/>
              <w:right w:val="nil"/>
            </w:tcBorders>
            <w:shd w:val="clear" w:color="auto" w:fill="auto"/>
            <w:vAlign w:val="bottom"/>
          </w:tcPr>
          <w:p w14:paraId="40756395" w14:textId="77777777" w:rsidR="004F7F44" w:rsidRPr="004F7F44" w:rsidRDefault="004F7F44" w:rsidP="004F7F44">
            <w:pPr>
              <w:spacing w:before="40" w:after="20"/>
              <w:jc w:val="center"/>
              <w:rPr>
                <w:rFonts w:cs="Arial"/>
                <w:sz w:val="18"/>
                <w:szCs w:val="18"/>
              </w:rPr>
            </w:pPr>
            <w:r w:rsidRPr="004F7F44">
              <w:rPr>
                <w:rFonts w:cs="Arial"/>
                <w:sz w:val="18"/>
                <w:szCs w:val="18"/>
              </w:rPr>
              <w:t>1.007</w:t>
            </w:r>
          </w:p>
        </w:tc>
        <w:tc>
          <w:tcPr>
            <w:tcW w:w="851" w:type="dxa"/>
            <w:tcBorders>
              <w:top w:val="nil"/>
              <w:left w:val="nil"/>
              <w:bottom w:val="nil"/>
              <w:right w:val="nil"/>
            </w:tcBorders>
            <w:shd w:val="clear" w:color="auto" w:fill="auto"/>
            <w:vAlign w:val="bottom"/>
          </w:tcPr>
          <w:p w14:paraId="727A26B0" w14:textId="77777777" w:rsidR="004F7F44" w:rsidRPr="004F7F44" w:rsidRDefault="004F7F44" w:rsidP="004F7F44">
            <w:pPr>
              <w:spacing w:before="40" w:after="20"/>
              <w:jc w:val="center"/>
              <w:rPr>
                <w:rFonts w:cs="Arial"/>
                <w:sz w:val="18"/>
                <w:szCs w:val="18"/>
              </w:rPr>
            </w:pPr>
            <w:r w:rsidRPr="004F7F44">
              <w:rPr>
                <w:rFonts w:cs="Arial"/>
                <w:sz w:val="18"/>
                <w:szCs w:val="18"/>
              </w:rPr>
              <w:t>1.134</w:t>
            </w:r>
          </w:p>
        </w:tc>
        <w:tc>
          <w:tcPr>
            <w:tcW w:w="851" w:type="dxa"/>
            <w:tcBorders>
              <w:top w:val="nil"/>
              <w:left w:val="nil"/>
              <w:bottom w:val="nil"/>
              <w:right w:val="nil"/>
            </w:tcBorders>
            <w:shd w:val="clear" w:color="auto" w:fill="auto"/>
            <w:vAlign w:val="bottom"/>
          </w:tcPr>
          <w:p w14:paraId="532B2CCA" w14:textId="77777777" w:rsidR="004F7F44" w:rsidRPr="004F7F44" w:rsidRDefault="004F7F44" w:rsidP="004F7F44">
            <w:pPr>
              <w:spacing w:before="40" w:after="20"/>
              <w:jc w:val="center"/>
              <w:rPr>
                <w:rFonts w:cs="Arial"/>
                <w:sz w:val="18"/>
                <w:szCs w:val="18"/>
              </w:rPr>
            </w:pPr>
            <w:r w:rsidRPr="004F7F44">
              <w:rPr>
                <w:rFonts w:cs="Arial"/>
                <w:sz w:val="18"/>
                <w:szCs w:val="18"/>
              </w:rPr>
              <w:t>1.036</w:t>
            </w:r>
          </w:p>
        </w:tc>
        <w:tc>
          <w:tcPr>
            <w:tcW w:w="851" w:type="dxa"/>
            <w:tcBorders>
              <w:top w:val="nil"/>
              <w:left w:val="nil"/>
              <w:bottom w:val="nil"/>
              <w:right w:val="nil"/>
            </w:tcBorders>
            <w:shd w:val="clear" w:color="auto" w:fill="auto"/>
            <w:vAlign w:val="bottom"/>
          </w:tcPr>
          <w:p w14:paraId="3A622F27" w14:textId="77777777" w:rsidR="004F7F44" w:rsidRPr="004F7F44" w:rsidRDefault="004F7F44" w:rsidP="004F7F44">
            <w:pPr>
              <w:spacing w:before="40" w:after="20"/>
              <w:jc w:val="center"/>
              <w:rPr>
                <w:rFonts w:cs="Arial"/>
                <w:sz w:val="18"/>
                <w:szCs w:val="18"/>
              </w:rPr>
            </w:pPr>
            <w:r w:rsidRPr="004F7F44">
              <w:rPr>
                <w:rFonts w:cs="Arial"/>
                <w:sz w:val="18"/>
                <w:szCs w:val="18"/>
              </w:rPr>
              <w:t>1.206</w:t>
            </w:r>
          </w:p>
        </w:tc>
        <w:tc>
          <w:tcPr>
            <w:tcW w:w="851" w:type="dxa"/>
            <w:tcBorders>
              <w:top w:val="nil"/>
              <w:left w:val="nil"/>
              <w:bottom w:val="nil"/>
              <w:right w:val="nil"/>
            </w:tcBorders>
            <w:shd w:val="clear" w:color="auto" w:fill="auto"/>
            <w:vAlign w:val="bottom"/>
          </w:tcPr>
          <w:p w14:paraId="63B7C8FA" w14:textId="77777777" w:rsidR="004F7F44" w:rsidRPr="004F7F44" w:rsidRDefault="004F7F44" w:rsidP="004F7F44">
            <w:pPr>
              <w:spacing w:before="40" w:after="20"/>
              <w:jc w:val="center"/>
              <w:rPr>
                <w:rFonts w:cs="Arial"/>
                <w:sz w:val="18"/>
                <w:szCs w:val="18"/>
              </w:rPr>
            </w:pPr>
            <w:r w:rsidRPr="004F7F44">
              <w:rPr>
                <w:rFonts w:cs="Arial"/>
                <w:sz w:val="18"/>
                <w:szCs w:val="18"/>
              </w:rPr>
              <w:t>1.101</w:t>
            </w:r>
          </w:p>
        </w:tc>
      </w:tr>
      <w:tr w:rsidR="004F7F44" w:rsidRPr="004F7F44" w14:paraId="643EA4BB" w14:textId="77777777" w:rsidTr="00A64ED1">
        <w:trPr>
          <w:trHeight w:val="20"/>
        </w:trPr>
        <w:tc>
          <w:tcPr>
            <w:tcW w:w="2268" w:type="dxa"/>
            <w:tcBorders>
              <w:top w:val="nil"/>
              <w:left w:val="nil"/>
              <w:bottom w:val="nil"/>
              <w:right w:val="single" w:sz="18" w:space="0" w:color="002060"/>
            </w:tcBorders>
            <w:shd w:val="clear" w:color="auto" w:fill="auto"/>
            <w:vAlign w:val="center"/>
          </w:tcPr>
          <w:p w14:paraId="28A2A1A7" w14:textId="77777777" w:rsidR="004F7F44" w:rsidRPr="00F75B25" w:rsidRDefault="004F7F44" w:rsidP="004F7F44">
            <w:pPr>
              <w:spacing w:before="40" w:after="40"/>
              <w:rPr>
                <w:rFonts w:cs="Arial"/>
                <w:sz w:val="18"/>
                <w:szCs w:val="18"/>
              </w:rPr>
            </w:pPr>
            <w:r w:rsidRPr="00F75B25">
              <w:rPr>
                <w:rFonts w:cs="Arial"/>
                <w:sz w:val="18"/>
                <w:szCs w:val="18"/>
              </w:rPr>
              <w:t>Bayside C</w:t>
            </w:r>
          </w:p>
        </w:tc>
        <w:tc>
          <w:tcPr>
            <w:tcW w:w="851" w:type="dxa"/>
            <w:tcBorders>
              <w:top w:val="nil"/>
              <w:left w:val="single" w:sz="18" w:space="0" w:color="002060"/>
              <w:bottom w:val="nil"/>
              <w:right w:val="nil"/>
            </w:tcBorders>
            <w:shd w:val="clear" w:color="auto" w:fill="auto"/>
            <w:vAlign w:val="bottom"/>
          </w:tcPr>
          <w:p w14:paraId="02203F64" w14:textId="77777777" w:rsidR="004F7F44" w:rsidRPr="004F7F44" w:rsidRDefault="004F7F44" w:rsidP="004F7F44">
            <w:pPr>
              <w:spacing w:before="40" w:after="20"/>
              <w:jc w:val="center"/>
              <w:rPr>
                <w:rFonts w:cs="Arial"/>
                <w:sz w:val="18"/>
                <w:szCs w:val="18"/>
              </w:rPr>
            </w:pPr>
            <w:r w:rsidRPr="004F7F44">
              <w:rPr>
                <w:rFonts w:cs="Arial"/>
                <w:sz w:val="18"/>
                <w:szCs w:val="18"/>
              </w:rPr>
              <w:t>0.918</w:t>
            </w:r>
          </w:p>
        </w:tc>
        <w:tc>
          <w:tcPr>
            <w:tcW w:w="851" w:type="dxa"/>
            <w:tcBorders>
              <w:top w:val="nil"/>
              <w:left w:val="nil"/>
              <w:bottom w:val="nil"/>
              <w:right w:val="nil"/>
            </w:tcBorders>
            <w:shd w:val="clear" w:color="auto" w:fill="auto"/>
            <w:vAlign w:val="bottom"/>
          </w:tcPr>
          <w:p w14:paraId="2A2C89E4" w14:textId="77777777" w:rsidR="004F7F44" w:rsidRPr="004F7F44" w:rsidRDefault="004F7F44" w:rsidP="004F7F44">
            <w:pPr>
              <w:spacing w:before="40" w:after="20"/>
              <w:jc w:val="center"/>
              <w:rPr>
                <w:rFonts w:cs="Arial"/>
                <w:sz w:val="18"/>
                <w:szCs w:val="18"/>
              </w:rPr>
            </w:pPr>
            <w:r w:rsidRPr="004F7F44">
              <w:rPr>
                <w:rFonts w:cs="Arial"/>
                <w:sz w:val="18"/>
                <w:szCs w:val="18"/>
              </w:rPr>
              <w:t>0.875</w:t>
            </w:r>
          </w:p>
        </w:tc>
        <w:tc>
          <w:tcPr>
            <w:tcW w:w="851" w:type="dxa"/>
            <w:tcBorders>
              <w:top w:val="nil"/>
              <w:left w:val="nil"/>
              <w:bottom w:val="nil"/>
              <w:right w:val="nil"/>
            </w:tcBorders>
            <w:shd w:val="clear" w:color="auto" w:fill="auto"/>
            <w:vAlign w:val="bottom"/>
          </w:tcPr>
          <w:p w14:paraId="09B2A9E7" w14:textId="77777777" w:rsidR="004F7F44" w:rsidRPr="004F7F44" w:rsidRDefault="004F7F44" w:rsidP="004F7F44">
            <w:pPr>
              <w:spacing w:before="40" w:after="20"/>
              <w:jc w:val="center"/>
              <w:rPr>
                <w:rFonts w:cs="Arial"/>
                <w:sz w:val="18"/>
                <w:szCs w:val="18"/>
              </w:rPr>
            </w:pPr>
            <w:r w:rsidRPr="004F7F44">
              <w:rPr>
                <w:rFonts w:cs="Arial"/>
                <w:sz w:val="18"/>
                <w:szCs w:val="18"/>
              </w:rPr>
              <w:t>0.802</w:t>
            </w:r>
          </w:p>
        </w:tc>
        <w:tc>
          <w:tcPr>
            <w:tcW w:w="851" w:type="dxa"/>
            <w:tcBorders>
              <w:top w:val="nil"/>
              <w:left w:val="nil"/>
              <w:bottom w:val="nil"/>
              <w:right w:val="nil"/>
            </w:tcBorders>
            <w:shd w:val="clear" w:color="auto" w:fill="auto"/>
            <w:vAlign w:val="bottom"/>
          </w:tcPr>
          <w:p w14:paraId="262CC4A2" w14:textId="77777777" w:rsidR="004F7F44" w:rsidRPr="004F7F44" w:rsidRDefault="004F7F44" w:rsidP="004F7F44">
            <w:pPr>
              <w:spacing w:before="40" w:after="20"/>
              <w:jc w:val="center"/>
              <w:rPr>
                <w:rFonts w:cs="Arial"/>
                <w:sz w:val="18"/>
                <w:szCs w:val="18"/>
              </w:rPr>
            </w:pPr>
            <w:r w:rsidRPr="004F7F44">
              <w:rPr>
                <w:rFonts w:cs="Arial"/>
                <w:sz w:val="18"/>
                <w:szCs w:val="18"/>
              </w:rPr>
              <w:t>0.918</w:t>
            </w:r>
          </w:p>
        </w:tc>
        <w:tc>
          <w:tcPr>
            <w:tcW w:w="851" w:type="dxa"/>
            <w:tcBorders>
              <w:top w:val="nil"/>
              <w:left w:val="nil"/>
              <w:bottom w:val="nil"/>
              <w:right w:val="nil"/>
            </w:tcBorders>
            <w:shd w:val="clear" w:color="auto" w:fill="auto"/>
            <w:vAlign w:val="bottom"/>
          </w:tcPr>
          <w:p w14:paraId="1E8039CB" w14:textId="77777777" w:rsidR="004F7F44" w:rsidRPr="004F7F44" w:rsidRDefault="004F7F44" w:rsidP="004F7F44">
            <w:pPr>
              <w:spacing w:before="40" w:after="20"/>
              <w:jc w:val="center"/>
              <w:rPr>
                <w:rFonts w:cs="Arial"/>
                <w:sz w:val="18"/>
                <w:szCs w:val="18"/>
              </w:rPr>
            </w:pPr>
            <w:r w:rsidRPr="004F7F44">
              <w:rPr>
                <w:rFonts w:cs="Arial"/>
                <w:sz w:val="18"/>
                <w:szCs w:val="18"/>
              </w:rPr>
              <w:t>0.948</w:t>
            </w:r>
          </w:p>
        </w:tc>
        <w:tc>
          <w:tcPr>
            <w:tcW w:w="851" w:type="dxa"/>
            <w:tcBorders>
              <w:top w:val="nil"/>
              <w:left w:val="nil"/>
              <w:bottom w:val="nil"/>
              <w:right w:val="nil"/>
            </w:tcBorders>
            <w:shd w:val="clear" w:color="auto" w:fill="auto"/>
            <w:vAlign w:val="bottom"/>
          </w:tcPr>
          <w:p w14:paraId="3835EA67" w14:textId="77777777" w:rsidR="004F7F44" w:rsidRPr="004F7F44" w:rsidRDefault="004F7F44" w:rsidP="004F7F44">
            <w:pPr>
              <w:spacing w:before="40" w:after="20"/>
              <w:jc w:val="center"/>
              <w:rPr>
                <w:rFonts w:cs="Arial"/>
                <w:sz w:val="18"/>
                <w:szCs w:val="18"/>
              </w:rPr>
            </w:pPr>
            <w:r w:rsidRPr="004F7F44">
              <w:rPr>
                <w:rFonts w:cs="Arial"/>
                <w:sz w:val="18"/>
                <w:szCs w:val="18"/>
              </w:rPr>
              <w:t>0.953</w:t>
            </w:r>
          </w:p>
        </w:tc>
        <w:tc>
          <w:tcPr>
            <w:tcW w:w="851" w:type="dxa"/>
            <w:tcBorders>
              <w:top w:val="nil"/>
              <w:left w:val="nil"/>
              <w:bottom w:val="nil"/>
              <w:right w:val="nil"/>
            </w:tcBorders>
            <w:shd w:val="clear" w:color="auto" w:fill="auto"/>
            <w:vAlign w:val="bottom"/>
          </w:tcPr>
          <w:p w14:paraId="076E3A1A" w14:textId="77777777" w:rsidR="004F7F44" w:rsidRPr="004F7F44" w:rsidRDefault="004F7F44" w:rsidP="004F7F44">
            <w:pPr>
              <w:spacing w:before="40" w:after="20"/>
              <w:jc w:val="center"/>
              <w:rPr>
                <w:rFonts w:cs="Arial"/>
                <w:sz w:val="18"/>
                <w:szCs w:val="18"/>
              </w:rPr>
            </w:pPr>
            <w:r w:rsidRPr="004F7F44">
              <w:rPr>
                <w:rFonts w:cs="Arial"/>
                <w:sz w:val="18"/>
                <w:szCs w:val="18"/>
              </w:rPr>
              <w:t>0.934</w:t>
            </w:r>
          </w:p>
        </w:tc>
        <w:tc>
          <w:tcPr>
            <w:tcW w:w="851" w:type="dxa"/>
            <w:tcBorders>
              <w:top w:val="nil"/>
              <w:left w:val="nil"/>
              <w:bottom w:val="nil"/>
              <w:right w:val="nil"/>
            </w:tcBorders>
            <w:shd w:val="clear" w:color="auto" w:fill="auto"/>
            <w:vAlign w:val="bottom"/>
          </w:tcPr>
          <w:p w14:paraId="2AB7B244" w14:textId="77777777" w:rsidR="004F7F44" w:rsidRPr="004F7F44" w:rsidRDefault="004F7F44" w:rsidP="004F7F44">
            <w:pPr>
              <w:spacing w:before="40" w:after="20"/>
              <w:jc w:val="center"/>
              <w:rPr>
                <w:rFonts w:cs="Arial"/>
                <w:sz w:val="18"/>
                <w:szCs w:val="18"/>
              </w:rPr>
            </w:pPr>
            <w:r w:rsidRPr="004F7F44">
              <w:rPr>
                <w:rFonts w:cs="Arial"/>
                <w:sz w:val="18"/>
                <w:szCs w:val="18"/>
              </w:rPr>
              <w:t>0.969</w:t>
            </w:r>
          </w:p>
        </w:tc>
      </w:tr>
      <w:tr w:rsidR="004F7F44" w:rsidRPr="004F7F44" w14:paraId="3FF0EC8D" w14:textId="77777777" w:rsidTr="00A64ED1">
        <w:trPr>
          <w:trHeight w:val="20"/>
        </w:trPr>
        <w:tc>
          <w:tcPr>
            <w:tcW w:w="2268" w:type="dxa"/>
            <w:tcBorders>
              <w:top w:val="nil"/>
              <w:left w:val="nil"/>
              <w:bottom w:val="nil"/>
              <w:right w:val="single" w:sz="18" w:space="0" w:color="002060"/>
            </w:tcBorders>
            <w:shd w:val="clear" w:color="auto" w:fill="auto"/>
            <w:vAlign w:val="center"/>
          </w:tcPr>
          <w:p w14:paraId="52428574" w14:textId="77777777" w:rsidR="004F7F44" w:rsidRPr="00F75B25" w:rsidRDefault="004F7F44" w:rsidP="004F7F44">
            <w:pPr>
              <w:spacing w:before="40" w:after="40"/>
              <w:rPr>
                <w:rFonts w:cs="Arial"/>
                <w:sz w:val="18"/>
                <w:szCs w:val="18"/>
              </w:rPr>
            </w:pPr>
            <w:r w:rsidRPr="00F75B25">
              <w:rPr>
                <w:rFonts w:cs="Arial"/>
                <w:sz w:val="18"/>
                <w:szCs w:val="18"/>
              </w:rPr>
              <w:t>Benalla RC</w:t>
            </w:r>
          </w:p>
        </w:tc>
        <w:tc>
          <w:tcPr>
            <w:tcW w:w="851" w:type="dxa"/>
            <w:tcBorders>
              <w:top w:val="nil"/>
              <w:left w:val="single" w:sz="18" w:space="0" w:color="002060"/>
              <w:bottom w:val="nil"/>
              <w:right w:val="nil"/>
            </w:tcBorders>
            <w:shd w:val="clear" w:color="auto" w:fill="auto"/>
            <w:vAlign w:val="bottom"/>
          </w:tcPr>
          <w:p w14:paraId="5D06A614" w14:textId="77777777" w:rsidR="004F7F44" w:rsidRPr="004F7F44" w:rsidRDefault="004F7F44" w:rsidP="004F7F44">
            <w:pPr>
              <w:spacing w:before="40" w:after="20"/>
              <w:jc w:val="center"/>
              <w:rPr>
                <w:rFonts w:cs="Arial"/>
                <w:sz w:val="18"/>
                <w:szCs w:val="18"/>
              </w:rPr>
            </w:pPr>
            <w:r w:rsidRPr="004F7F44">
              <w:rPr>
                <w:rFonts w:cs="Arial"/>
                <w:sz w:val="18"/>
                <w:szCs w:val="18"/>
              </w:rPr>
              <w:t>1.051</w:t>
            </w:r>
          </w:p>
        </w:tc>
        <w:tc>
          <w:tcPr>
            <w:tcW w:w="851" w:type="dxa"/>
            <w:tcBorders>
              <w:top w:val="nil"/>
              <w:left w:val="nil"/>
              <w:bottom w:val="nil"/>
              <w:right w:val="nil"/>
            </w:tcBorders>
            <w:shd w:val="clear" w:color="auto" w:fill="auto"/>
            <w:vAlign w:val="bottom"/>
          </w:tcPr>
          <w:p w14:paraId="631E3F88" w14:textId="77777777" w:rsidR="004F7F44" w:rsidRPr="004F7F44" w:rsidRDefault="004F7F44" w:rsidP="004F7F44">
            <w:pPr>
              <w:spacing w:before="40" w:after="20"/>
              <w:jc w:val="center"/>
              <w:rPr>
                <w:rFonts w:cs="Arial"/>
                <w:sz w:val="18"/>
                <w:szCs w:val="18"/>
              </w:rPr>
            </w:pPr>
            <w:r w:rsidRPr="004F7F44">
              <w:rPr>
                <w:rFonts w:cs="Arial"/>
                <w:sz w:val="18"/>
                <w:szCs w:val="18"/>
              </w:rPr>
              <w:t>0.957</w:t>
            </w:r>
          </w:p>
        </w:tc>
        <w:tc>
          <w:tcPr>
            <w:tcW w:w="851" w:type="dxa"/>
            <w:tcBorders>
              <w:top w:val="nil"/>
              <w:left w:val="nil"/>
              <w:bottom w:val="nil"/>
              <w:right w:val="nil"/>
            </w:tcBorders>
            <w:shd w:val="clear" w:color="auto" w:fill="auto"/>
            <w:vAlign w:val="bottom"/>
          </w:tcPr>
          <w:p w14:paraId="1A781E53" w14:textId="77777777" w:rsidR="004F7F44" w:rsidRPr="004F7F44" w:rsidRDefault="004F7F44" w:rsidP="004F7F44">
            <w:pPr>
              <w:spacing w:before="40" w:after="20"/>
              <w:jc w:val="center"/>
              <w:rPr>
                <w:rFonts w:cs="Arial"/>
                <w:sz w:val="18"/>
                <w:szCs w:val="18"/>
              </w:rPr>
            </w:pPr>
            <w:r w:rsidRPr="004F7F44">
              <w:rPr>
                <w:rFonts w:cs="Arial"/>
                <w:sz w:val="18"/>
                <w:szCs w:val="18"/>
              </w:rPr>
              <w:t>1.030</w:t>
            </w:r>
          </w:p>
        </w:tc>
        <w:tc>
          <w:tcPr>
            <w:tcW w:w="851" w:type="dxa"/>
            <w:tcBorders>
              <w:top w:val="nil"/>
              <w:left w:val="nil"/>
              <w:bottom w:val="nil"/>
              <w:right w:val="nil"/>
            </w:tcBorders>
            <w:shd w:val="clear" w:color="auto" w:fill="auto"/>
            <w:vAlign w:val="bottom"/>
          </w:tcPr>
          <w:p w14:paraId="0D30086F" w14:textId="77777777" w:rsidR="004F7F44" w:rsidRPr="004F7F44" w:rsidRDefault="004F7F44" w:rsidP="004F7F44">
            <w:pPr>
              <w:spacing w:before="40" w:after="20"/>
              <w:jc w:val="center"/>
              <w:rPr>
                <w:rFonts w:cs="Arial"/>
                <w:sz w:val="18"/>
                <w:szCs w:val="18"/>
              </w:rPr>
            </w:pPr>
            <w:r w:rsidRPr="004F7F44">
              <w:rPr>
                <w:rFonts w:cs="Arial"/>
                <w:sz w:val="18"/>
                <w:szCs w:val="18"/>
              </w:rPr>
              <w:t>0.976</w:t>
            </w:r>
          </w:p>
        </w:tc>
        <w:tc>
          <w:tcPr>
            <w:tcW w:w="851" w:type="dxa"/>
            <w:tcBorders>
              <w:top w:val="nil"/>
              <w:left w:val="nil"/>
              <w:bottom w:val="nil"/>
              <w:right w:val="nil"/>
            </w:tcBorders>
            <w:shd w:val="clear" w:color="auto" w:fill="auto"/>
            <w:vAlign w:val="bottom"/>
          </w:tcPr>
          <w:p w14:paraId="06C0393C" w14:textId="77777777" w:rsidR="004F7F44" w:rsidRPr="004F7F44" w:rsidRDefault="004F7F44" w:rsidP="004F7F44">
            <w:pPr>
              <w:spacing w:before="40" w:after="20"/>
              <w:jc w:val="center"/>
              <w:rPr>
                <w:rFonts w:cs="Arial"/>
                <w:sz w:val="18"/>
                <w:szCs w:val="18"/>
              </w:rPr>
            </w:pPr>
            <w:r w:rsidRPr="004F7F44">
              <w:rPr>
                <w:rFonts w:cs="Arial"/>
                <w:sz w:val="18"/>
                <w:szCs w:val="18"/>
              </w:rPr>
              <w:t>1.074</w:t>
            </w:r>
          </w:p>
        </w:tc>
        <w:tc>
          <w:tcPr>
            <w:tcW w:w="851" w:type="dxa"/>
            <w:tcBorders>
              <w:top w:val="nil"/>
              <w:left w:val="nil"/>
              <w:bottom w:val="nil"/>
              <w:right w:val="nil"/>
            </w:tcBorders>
            <w:shd w:val="clear" w:color="auto" w:fill="auto"/>
            <w:vAlign w:val="bottom"/>
          </w:tcPr>
          <w:p w14:paraId="17605B09" w14:textId="77777777" w:rsidR="004F7F44" w:rsidRPr="004F7F44" w:rsidRDefault="004F7F44" w:rsidP="004F7F44">
            <w:pPr>
              <w:spacing w:before="40" w:after="20"/>
              <w:jc w:val="center"/>
              <w:rPr>
                <w:rFonts w:cs="Arial"/>
                <w:sz w:val="18"/>
                <w:szCs w:val="18"/>
              </w:rPr>
            </w:pPr>
            <w:r w:rsidRPr="004F7F44">
              <w:rPr>
                <w:rFonts w:cs="Arial"/>
                <w:sz w:val="18"/>
                <w:szCs w:val="18"/>
              </w:rPr>
              <w:t>0.967</w:t>
            </w:r>
          </w:p>
        </w:tc>
        <w:tc>
          <w:tcPr>
            <w:tcW w:w="851" w:type="dxa"/>
            <w:tcBorders>
              <w:top w:val="nil"/>
              <w:left w:val="nil"/>
              <w:bottom w:val="nil"/>
              <w:right w:val="nil"/>
            </w:tcBorders>
            <w:shd w:val="clear" w:color="auto" w:fill="auto"/>
            <w:vAlign w:val="bottom"/>
          </w:tcPr>
          <w:p w14:paraId="66913080" w14:textId="77777777" w:rsidR="004F7F44" w:rsidRPr="004F7F44" w:rsidRDefault="004F7F44" w:rsidP="004F7F44">
            <w:pPr>
              <w:spacing w:before="40" w:after="20"/>
              <w:jc w:val="center"/>
              <w:rPr>
                <w:rFonts w:cs="Arial"/>
                <w:sz w:val="18"/>
                <w:szCs w:val="18"/>
              </w:rPr>
            </w:pPr>
            <w:r w:rsidRPr="004F7F44">
              <w:rPr>
                <w:rFonts w:cs="Arial"/>
                <w:sz w:val="18"/>
                <w:szCs w:val="18"/>
              </w:rPr>
              <w:t>1.089</w:t>
            </w:r>
          </w:p>
        </w:tc>
        <w:tc>
          <w:tcPr>
            <w:tcW w:w="851" w:type="dxa"/>
            <w:tcBorders>
              <w:top w:val="nil"/>
              <w:left w:val="nil"/>
              <w:bottom w:val="nil"/>
              <w:right w:val="nil"/>
            </w:tcBorders>
            <w:shd w:val="clear" w:color="auto" w:fill="auto"/>
            <w:vAlign w:val="bottom"/>
          </w:tcPr>
          <w:p w14:paraId="6AFE7C3C" w14:textId="77777777" w:rsidR="004F7F44" w:rsidRPr="004F7F44" w:rsidRDefault="004F7F44" w:rsidP="004F7F44">
            <w:pPr>
              <w:spacing w:before="40" w:after="20"/>
              <w:jc w:val="center"/>
              <w:rPr>
                <w:rFonts w:cs="Arial"/>
                <w:sz w:val="18"/>
                <w:szCs w:val="18"/>
              </w:rPr>
            </w:pPr>
            <w:r w:rsidRPr="004F7F44">
              <w:rPr>
                <w:rFonts w:cs="Arial"/>
                <w:sz w:val="18"/>
                <w:szCs w:val="18"/>
              </w:rPr>
              <w:t>1.122</w:t>
            </w:r>
          </w:p>
        </w:tc>
      </w:tr>
      <w:tr w:rsidR="004F7F44" w:rsidRPr="004F7F44" w14:paraId="6CE25A5F" w14:textId="77777777" w:rsidTr="00A64ED1">
        <w:trPr>
          <w:trHeight w:val="20"/>
        </w:trPr>
        <w:tc>
          <w:tcPr>
            <w:tcW w:w="2268" w:type="dxa"/>
            <w:tcBorders>
              <w:top w:val="nil"/>
              <w:left w:val="nil"/>
              <w:bottom w:val="nil"/>
              <w:right w:val="single" w:sz="18" w:space="0" w:color="002060"/>
            </w:tcBorders>
            <w:shd w:val="clear" w:color="auto" w:fill="auto"/>
            <w:vAlign w:val="center"/>
          </w:tcPr>
          <w:p w14:paraId="18AFC6A6" w14:textId="77777777" w:rsidR="004F7F44" w:rsidRPr="00F75B25" w:rsidRDefault="004F7F44" w:rsidP="004F7F44">
            <w:pPr>
              <w:spacing w:before="40" w:after="40"/>
              <w:rPr>
                <w:rFonts w:cs="Arial"/>
                <w:sz w:val="18"/>
                <w:szCs w:val="18"/>
              </w:rPr>
            </w:pPr>
            <w:r w:rsidRPr="00F75B25">
              <w:rPr>
                <w:rFonts w:cs="Arial"/>
                <w:sz w:val="18"/>
                <w:szCs w:val="18"/>
              </w:rPr>
              <w:t>Boroondara C</w:t>
            </w:r>
          </w:p>
        </w:tc>
        <w:tc>
          <w:tcPr>
            <w:tcW w:w="851" w:type="dxa"/>
            <w:tcBorders>
              <w:top w:val="nil"/>
              <w:left w:val="single" w:sz="18" w:space="0" w:color="002060"/>
              <w:bottom w:val="nil"/>
              <w:right w:val="nil"/>
            </w:tcBorders>
            <w:shd w:val="clear" w:color="auto" w:fill="auto"/>
            <w:vAlign w:val="bottom"/>
          </w:tcPr>
          <w:p w14:paraId="2A649796" w14:textId="77777777" w:rsidR="004F7F44" w:rsidRPr="004F7F44" w:rsidRDefault="004F7F44" w:rsidP="004F7F44">
            <w:pPr>
              <w:spacing w:before="40" w:after="20"/>
              <w:jc w:val="center"/>
              <w:rPr>
                <w:rFonts w:cs="Arial"/>
                <w:sz w:val="18"/>
                <w:szCs w:val="18"/>
              </w:rPr>
            </w:pPr>
            <w:r w:rsidRPr="004F7F44">
              <w:rPr>
                <w:rFonts w:cs="Arial"/>
                <w:sz w:val="18"/>
                <w:szCs w:val="18"/>
              </w:rPr>
              <w:t>0.915</w:t>
            </w:r>
          </w:p>
        </w:tc>
        <w:tc>
          <w:tcPr>
            <w:tcW w:w="851" w:type="dxa"/>
            <w:tcBorders>
              <w:top w:val="nil"/>
              <w:left w:val="nil"/>
              <w:bottom w:val="nil"/>
              <w:right w:val="nil"/>
            </w:tcBorders>
            <w:shd w:val="clear" w:color="auto" w:fill="auto"/>
            <w:vAlign w:val="bottom"/>
          </w:tcPr>
          <w:p w14:paraId="701821B1" w14:textId="77777777" w:rsidR="004F7F44" w:rsidRPr="004F7F44" w:rsidRDefault="004F7F44" w:rsidP="004F7F44">
            <w:pPr>
              <w:spacing w:before="40" w:after="20"/>
              <w:jc w:val="center"/>
              <w:rPr>
                <w:rFonts w:cs="Arial"/>
                <w:sz w:val="18"/>
                <w:szCs w:val="18"/>
              </w:rPr>
            </w:pPr>
            <w:r w:rsidRPr="004F7F44">
              <w:rPr>
                <w:rFonts w:cs="Arial"/>
                <w:sz w:val="18"/>
                <w:szCs w:val="18"/>
              </w:rPr>
              <w:t>0.849</w:t>
            </w:r>
          </w:p>
        </w:tc>
        <w:tc>
          <w:tcPr>
            <w:tcW w:w="851" w:type="dxa"/>
            <w:tcBorders>
              <w:top w:val="nil"/>
              <w:left w:val="nil"/>
              <w:bottom w:val="nil"/>
              <w:right w:val="nil"/>
            </w:tcBorders>
            <w:shd w:val="clear" w:color="auto" w:fill="auto"/>
            <w:vAlign w:val="bottom"/>
          </w:tcPr>
          <w:p w14:paraId="68D17916" w14:textId="77777777" w:rsidR="004F7F44" w:rsidRPr="004F7F44" w:rsidRDefault="004F7F44" w:rsidP="004F7F44">
            <w:pPr>
              <w:spacing w:before="40" w:after="20"/>
              <w:jc w:val="center"/>
              <w:rPr>
                <w:rFonts w:cs="Arial"/>
                <w:sz w:val="18"/>
                <w:szCs w:val="18"/>
              </w:rPr>
            </w:pPr>
            <w:r w:rsidRPr="004F7F44">
              <w:rPr>
                <w:rFonts w:cs="Arial"/>
                <w:sz w:val="18"/>
                <w:szCs w:val="18"/>
              </w:rPr>
              <w:t>0.803</w:t>
            </w:r>
          </w:p>
        </w:tc>
        <w:tc>
          <w:tcPr>
            <w:tcW w:w="851" w:type="dxa"/>
            <w:tcBorders>
              <w:top w:val="nil"/>
              <w:left w:val="nil"/>
              <w:bottom w:val="nil"/>
              <w:right w:val="nil"/>
            </w:tcBorders>
            <w:shd w:val="clear" w:color="auto" w:fill="auto"/>
            <w:vAlign w:val="bottom"/>
          </w:tcPr>
          <w:p w14:paraId="471F2F83" w14:textId="77777777" w:rsidR="004F7F44" w:rsidRPr="004F7F44" w:rsidRDefault="004F7F44" w:rsidP="004F7F44">
            <w:pPr>
              <w:spacing w:before="40" w:after="20"/>
              <w:jc w:val="center"/>
              <w:rPr>
                <w:rFonts w:cs="Arial"/>
                <w:sz w:val="18"/>
                <w:szCs w:val="18"/>
              </w:rPr>
            </w:pPr>
            <w:r w:rsidRPr="004F7F44">
              <w:rPr>
                <w:rFonts w:cs="Arial"/>
                <w:sz w:val="18"/>
                <w:szCs w:val="18"/>
              </w:rPr>
              <w:t>1.026</w:t>
            </w:r>
          </w:p>
        </w:tc>
        <w:tc>
          <w:tcPr>
            <w:tcW w:w="851" w:type="dxa"/>
            <w:tcBorders>
              <w:top w:val="nil"/>
              <w:left w:val="nil"/>
              <w:bottom w:val="nil"/>
              <w:right w:val="nil"/>
            </w:tcBorders>
            <w:shd w:val="clear" w:color="auto" w:fill="auto"/>
            <w:vAlign w:val="bottom"/>
          </w:tcPr>
          <w:p w14:paraId="126E8B5C" w14:textId="77777777" w:rsidR="004F7F44" w:rsidRPr="004F7F44" w:rsidRDefault="004F7F44" w:rsidP="004F7F44">
            <w:pPr>
              <w:spacing w:before="40" w:after="20"/>
              <w:jc w:val="center"/>
              <w:rPr>
                <w:rFonts w:cs="Arial"/>
                <w:sz w:val="18"/>
                <w:szCs w:val="18"/>
              </w:rPr>
            </w:pPr>
            <w:r w:rsidRPr="004F7F44">
              <w:rPr>
                <w:rFonts w:cs="Arial"/>
                <w:sz w:val="18"/>
                <w:szCs w:val="18"/>
              </w:rPr>
              <w:t>0.925</w:t>
            </w:r>
          </w:p>
        </w:tc>
        <w:tc>
          <w:tcPr>
            <w:tcW w:w="851" w:type="dxa"/>
            <w:tcBorders>
              <w:top w:val="nil"/>
              <w:left w:val="nil"/>
              <w:bottom w:val="nil"/>
              <w:right w:val="nil"/>
            </w:tcBorders>
            <w:shd w:val="clear" w:color="auto" w:fill="auto"/>
            <w:vAlign w:val="bottom"/>
          </w:tcPr>
          <w:p w14:paraId="35E508F0" w14:textId="77777777" w:rsidR="004F7F44" w:rsidRPr="004F7F44" w:rsidRDefault="004F7F44" w:rsidP="004F7F44">
            <w:pPr>
              <w:spacing w:before="40" w:after="20"/>
              <w:jc w:val="center"/>
              <w:rPr>
                <w:rFonts w:cs="Arial"/>
                <w:sz w:val="18"/>
                <w:szCs w:val="18"/>
              </w:rPr>
            </w:pPr>
            <w:r w:rsidRPr="004F7F44">
              <w:rPr>
                <w:rFonts w:cs="Arial"/>
                <w:sz w:val="18"/>
                <w:szCs w:val="18"/>
              </w:rPr>
              <w:t>1.013</w:t>
            </w:r>
          </w:p>
        </w:tc>
        <w:tc>
          <w:tcPr>
            <w:tcW w:w="851" w:type="dxa"/>
            <w:tcBorders>
              <w:top w:val="nil"/>
              <w:left w:val="nil"/>
              <w:bottom w:val="nil"/>
              <w:right w:val="nil"/>
            </w:tcBorders>
            <w:shd w:val="clear" w:color="auto" w:fill="auto"/>
            <w:vAlign w:val="bottom"/>
          </w:tcPr>
          <w:p w14:paraId="2E94A1BA" w14:textId="77777777" w:rsidR="004F7F44" w:rsidRPr="004F7F44" w:rsidRDefault="004F7F44" w:rsidP="004F7F44">
            <w:pPr>
              <w:spacing w:before="40" w:after="20"/>
              <w:jc w:val="center"/>
              <w:rPr>
                <w:rFonts w:cs="Arial"/>
                <w:sz w:val="18"/>
                <w:szCs w:val="18"/>
              </w:rPr>
            </w:pPr>
            <w:r w:rsidRPr="004F7F44">
              <w:rPr>
                <w:rFonts w:cs="Arial"/>
                <w:sz w:val="18"/>
                <w:szCs w:val="18"/>
              </w:rPr>
              <w:t>0.881</w:t>
            </w:r>
          </w:p>
        </w:tc>
        <w:tc>
          <w:tcPr>
            <w:tcW w:w="851" w:type="dxa"/>
            <w:tcBorders>
              <w:top w:val="nil"/>
              <w:left w:val="nil"/>
              <w:bottom w:val="nil"/>
              <w:right w:val="nil"/>
            </w:tcBorders>
            <w:shd w:val="clear" w:color="auto" w:fill="auto"/>
            <w:vAlign w:val="bottom"/>
          </w:tcPr>
          <w:p w14:paraId="170D1B70" w14:textId="77777777" w:rsidR="004F7F44" w:rsidRPr="004F7F44" w:rsidRDefault="004F7F44" w:rsidP="004F7F44">
            <w:pPr>
              <w:spacing w:before="40" w:after="20"/>
              <w:jc w:val="center"/>
              <w:rPr>
                <w:rFonts w:cs="Arial"/>
                <w:sz w:val="18"/>
                <w:szCs w:val="18"/>
              </w:rPr>
            </w:pPr>
            <w:r w:rsidRPr="004F7F44">
              <w:rPr>
                <w:rFonts w:cs="Arial"/>
                <w:sz w:val="18"/>
                <w:szCs w:val="18"/>
              </w:rPr>
              <w:t>0.992</w:t>
            </w:r>
          </w:p>
        </w:tc>
      </w:tr>
      <w:tr w:rsidR="004F7F44" w:rsidRPr="004F7F44" w14:paraId="27D1771C" w14:textId="77777777" w:rsidTr="00A64ED1">
        <w:trPr>
          <w:trHeight w:val="20"/>
        </w:trPr>
        <w:tc>
          <w:tcPr>
            <w:tcW w:w="2268" w:type="dxa"/>
            <w:tcBorders>
              <w:top w:val="nil"/>
              <w:left w:val="nil"/>
              <w:bottom w:val="nil"/>
              <w:right w:val="single" w:sz="18" w:space="0" w:color="002060"/>
            </w:tcBorders>
            <w:shd w:val="clear" w:color="auto" w:fill="auto"/>
            <w:vAlign w:val="center"/>
          </w:tcPr>
          <w:p w14:paraId="42B1E1AD" w14:textId="77777777" w:rsidR="004F7F44" w:rsidRPr="00F75B25" w:rsidRDefault="004F7F44" w:rsidP="004F7F44">
            <w:pPr>
              <w:spacing w:before="40" w:after="40"/>
              <w:rPr>
                <w:rFonts w:cs="Arial"/>
                <w:sz w:val="18"/>
                <w:szCs w:val="18"/>
              </w:rPr>
            </w:pPr>
            <w:r w:rsidRPr="00F75B25">
              <w:rPr>
                <w:rFonts w:cs="Arial"/>
                <w:sz w:val="18"/>
                <w:szCs w:val="18"/>
              </w:rPr>
              <w:t>Brimbank C</w:t>
            </w:r>
          </w:p>
        </w:tc>
        <w:tc>
          <w:tcPr>
            <w:tcW w:w="851" w:type="dxa"/>
            <w:tcBorders>
              <w:top w:val="nil"/>
              <w:left w:val="single" w:sz="18" w:space="0" w:color="002060"/>
              <w:bottom w:val="nil"/>
              <w:right w:val="nil"/>
            </w:tcBorders>
            <w:shd w:val="clear" w:color="auto" w:fill="auto"/>
            <w:vAlign w:val="bottom"/>
          </w:tcPr>
          <w:p w14:paraId="3D2B8ABB" w14:textId="77777777" w:rsidR="004F7F44" w:rsidRPr="004F7F44" w:rsidRDefault="004F7F44" w:rsidP="004F7F44">
            <w:pPr>
              <w:spacing w:before="40" w:after="20"/>
              <w:jc w:val="center"/>
              <w:rPr>
                <w:rFonts w:cs="Arial"/>
                <w:sz w:val="18"/>
                <w:szCs w:val="18"/>
              </w:rPr>
            </w:pPr>
            <w:r w:rsidRPr="004F7F44">
              <w:rPr>
                <w:rFonts w:cs="Arial"/>
                <w:sz w:val="18"/>
                <w:szCs w:val="18"/>
              </w:rPr>
              <w:t>1.042</w:t>
            </w:r>
          </w:p>
        </w:tc>
        <w:tc>
          <w:tcPr>
            <w:tcW w:w="851" w:type="dxa"/>
            <w:tcBorders>
              <w:top w:val="nil"/>
              <w:left w:val="nil"/>
              <w:bottom w:val="nil"/>
              <w:right w:val="nil"/>
            </w:tcBorders>
            <w:shd w:val="clear" w:color="auto" w:fill="auto"/>
            <w:vAlign w:val="bottom"/>
          </w:tcPr>
          <w:p w14:paraId="4A75FC74" w14:textId="77777777" w:rsidR="004F7F44" w:rsidRPr="004F7F44" w:rsidRDefault="004F7F44" w:rsidP="004F7F44">
            <w:pPr>
              <w:spacing w:before="40" w:after="20"/>
              <w:jc w:val="center"/>
              <w:rPr>
                <w:rFonts w:cs="Arial"/>
                <w:sz w:val="18"/>
                <w:szCs w:val="18"/>
              </w:rPr>
            </w:pPr>
            <w:r w:rsidRPr="004F7F44">
              <w:rPr>
                <w:rFonts w:cs="Arial"/>
                <w:sz w:val="18"/>
                <w:szCs w:val="18"/>
              </w:rPr>
              <w:t>1.092</w:t>
            </w:r>
          </w:p>
        </w:tc>
        <w:tc>
          <w:tcPr>
            <w:tcW w:w="851" w:type="dxa"/>
            <w:tcBorders>
              <w:top w:val="nil"/>
              <w:left w:val="nil"/>
              <w:bottom w:val="nil"/>
              <w:right w:val="nil"/>
            </w:tcBorders>
            <w:shd w:val="clear" w:color="auto" w:fill="auto"/>
            <w:vAlign w:val="bottom"/>
          </w:tcPr>
          <w:p w14:paraId="2B62C3C9" w14:textId="77777777" w:rsidR="004F7F44" w:rsidRPr="004F7F44" w:rsidRDefault="004F7F44" w:rsidP="004F7F44">
            <w:pPr>
              <w:spacing w:before="40" w:after="20"/>
              <w:jc w:val="center"/>
              <w:rPr>
                <w:rFonts w:cs="Arial"/>
                <w:sz w:val="18"/>
                <w:szCs w:val="18"/>
              </w:rPr>
            </w:pPr>
            <w:r w:rsidRPr="004F7F44">
              <w:rPr>
                <w:rFonts w:cs="Arial"/>
                <w:sz w:val="18"/>
                <w:szCs w:val="18"/>
              </w:rPr>
              <w:t>1.151</w:t>
            </w:r>
          </w:p>
        </w:tc>
        <w:tc>
          <w:tcPr>
            <w:tcW w:w="851" w:type="dxa"/>
            <w:tcBorders>
              <w:top w:val="nil"/>
              <w:left w:val="nil"/>
              <w:bottom w:val="nil"/>
              <w:right w:val="nil"/>
            </w:tcBorders>
            <w:shd w:val="clear" w:color="auto" w:fill="auto"/>
            <w:vAlign w:val="bottom"/>
          </w:tcPr>
          <w:p w14:paraId="06FDC11A" w14:textId="77777777" w:rsidR="004F7F44" w:rsidRPr="004F7F44" w:rsidRDefault="004F7F44" w:rsidP="004F7F44">
            <w:pPr>
              <w:spacing w:before="40" w:after="20"/>
              <w:jc w:val="center"/>
              <w:rPr>
                <w:rFonts w:cs="Arial"/>
                <w:sz w:val="18"/>
                <w:szCs w:val="18"/>
              </w:rPr>
            </w:pPr>
            <w:r w:rsidRPr="004F7F44">
              <w:rPr>
                <w:rFonts w:cs="Arial"/>
                <w:sz w:val="18"/>
                <w:szCs w:val="18"/>
              </w:rPr>
              <w:t>0.926</w:t>
            </w:r>
          </w:p>
        </w:tc>
        <w:tc>
          <w:tcPr>
            <w:tcW w:w="851" w:type="dxa"/>
            <w:tcBorders>
              <w:top w:val="nil"/>
              <w:left w:val="nil"/>
              <w:bottom w:val="nil"/>
              <w:right w:val="nil"/>
            </w:tcBorders>
            <w:shd w:val="clear" w:color="auto" w:fill="auto"/>
            <w:vAlign w:val="bottom"/>
          </w:tcPr>
          <w:p w14:paraId="4FE5B612" w14:textId="77777777" w:rsidR="004F7F44" w:rsidRPr="004F7F44" w:rsidRDefault="004F7F44" w:rsidP="004F7F44">
            <w:pPr>
              <w:spacing w:before="40" w:after="20"/>
              <w:jc w:val="center"/>
              <w:rPr>
                <w:rFonts w:cs="Arial"/>
                <w:sz w:val="18"/>
                <w:szCs w:val="18"/>
              </w:rPr>
            </w:pPr>
            <w:r w:rsidRPr="004F7F44">
              <w:rPr>
                <w:rFonts w:cs="Arial"/>
                <w:sz w:val="18"/>
                <w:szCs w:val="18"/>
              </w:rPr>
              <w:t>0.869</w:t>
            </w:r>
          </w:p>
        </w:tc>
        <w:tc>
          <w:tcPr>
            <w:tcW w:w="851" w:type="dxa"/>
            <w:tcBorders>
              <w:top w:val="nil"/>
              <w:left w:val="nil"/>
              <w:bottom w:val="nil"/>
              <w:right w:val="nil"/>
            </w:tcBorders>
            <w:shd w:val="clear" w:color="auto" w:fill="auto"/>
            <w:vAlign w:val="bottom"/>
          </w:tcPr>
          <w:p w14:paraId="3A86B026" w14:textId="77777777" w:rsidR="004F7F44" w:rsidRPr="004F7F44" w:rsidRDefault="004F7F44" w:rsidP="004F7F44">
            <w:pPr>
              <w:spacing w:before="40" w:after="20"/>
              <w:jc w:val="center"/>
              <w:rPr>
                <w:rFonts w:cs="Arial"/>
                <w:sz w:val="18"/>
                <w:szCs w:val="18"/>
              </w:rPr>
            </w:pPr>
            <w:r w:rsidRPr="004F7F44">
              <w:rPr>
                <w:rFonts w:cs="Arial"/>
                <w:sz w:val="18"/>
                <w:szCs w:val="18"/>
              </w:rPr>
              <w:t>0.877</w:t>
            </w:r>
          </w:p>
        </w:tc>
        <w:tc>
          <w:tcPr>
            <w:tcW w:w="851" w:type="dxa"/>
            <w:tcBorders>
              <w:top w:val="nil"/>
              <w:left w:val="nil"/>
              <w:bottom w:val="nil"/>
              <w:right w:val="nil"/>
            </w:tcBorders>
            <w:shd w:val="clear" w:color="auto" w:fill="auto"/>
            <w:vAlign w:val="bottom"/>
          </w:tcPr>
          <w:p w14:paraId="5C2072F3" w14:textId="77777777" w:rsidR="004F7F44" w:rsidRPr="004F7F44" w:rsidRDefault="004F7F44" w:rsidP="004F7F44">
            <w:pPr>
              <w:spacing w:before="40" w:after="20"/>
              <w:jc w:val="center"/>
              <w:rPr>
                <w:rFonts w:cs="Arial"/>
                <w:sz w:val="18"/>
                <w:szCs w:val="18"/>
              </w:rPr>
            </w:pPr>
            <w:r w:rsidRPr="004F7F44">
              <w:rPr>
                <w:rFonts w:cs="Arial"/>
                <w:sz w:val="18"/>
                <w:szCs w:val="18"/>
              </w:rPr>
              <w:t>0.906</w:t>
            </w:r>
          </w:p>
        </w:tc>
        <w:tc>
          <w:tcPr>
            <w:tcW w:w="851" w:type="dxa"/>
            <w:tcBorders>
              <w:top w:val="nil"/>
              <w:left w:val="nil"/>
              <w:bottom w:val="nil"/>
              <w:right w:val="nil"/>
            </w:tcBorders>
            <w:shd w:val="clear" w:color="auto" w:fill="auto"/>
            <w:vAlign w:val="bottom"/>
          </w:tcPr>
          <w:p w14:paraId="63E6C99D" w14:textId="77777777" w:rsidR="004F7F44" w:rsidRPr="004F7F44" w:rsidRDefault="004F7F44" w:rsidP="004F7F44">
            <w:pPr>
              <w:spacing w:before="40" w:after="20"/>
              <w:jc w:val="center"/>
              <w:rPr>
                <w:rFonts w:cs="Arial"/>
                <w:sz w:val="18"/>
                <w:szCs w:val="18"/>
              </w:rPr>
            </w:pPr>
            <w:r w:rsidRPr="004F7F44">
              <w:rPr>
                <w:rFonts w:cs="Arial"/>
                <w:sz w:val="18"/>
                <w:szCs w:val="18"/>
              </w:rPr>
              <w:t>0.864</w:t>
            </w:r>
          </w:p>
        </w:tc>
      </w:tr>
      <w:tr w:rsidR="004F7F44" w:rsidRPr="004F7F44" w14:paraId="3EDFD960" w14:textId="77777777" w:rsidTr="00A64ED1">
        <w:trPr>
          <w:trHeight w:val="20"/>
        </w:trPr>
        <w:tc>
          <w:tcPr>
            <w:tcW w:w="2268" w:type="dxa"/>
            <w:tcBorders>
              <w:top w:val="nil"/>
              <w:left w:val="nil"/>
              <w:bottom w:val="nil"/>
              <w:right w:val="single" w:sz="18" w:space="0" w:color="002060"/>
            </w:tcBorders>
            <w:shd w:val="clear" w:color="auto" w:fill="auto"/>
            <w:vAlign w:val="center"/>
          </w:tcPr>
          <w:p w14:paraId="29D3364E" w14:textId="77777777" w:rsidR="004F7F44" w:rsidRPr="00F75B25" w:rsidRDefault="004F7F44" w:rsidP="004F7F44">
            <w:pPr>
              <w:spacing w:before="40" w:after="40"/>
              <w:rPr>
                <w:rFonts w:cs="Arial"/>
                <w:sz w:val="18"/>
                <w:szCs w:val="18"/>
              </w:rPr>
            </w:pPr>
            <w:r w:rsidRPr="00F75B25">
              <w:rPr>
                <w:rFonts w:cs="Arial"/>
                <w:sz w:val="18"/>
                <w:szCs w:val="18"/>
              </w:rPr>
              <w:t>Buloke S</w:t>
            </w:r>
          </w:p>
        </w:tc>
        <w:tc>
          <w:tcPr>
            <w:tcW w:w="851" w:type="dxa"/>
            <w:tcBorders>
              <w:top w:val="nil"/>
              <w:left w:val="single" w:sz="18" w:space="0" w:color="002060"/>
              <w:bottom w:val="nil"/>
              <w:right w:val="nil"/>
            </w:tcBorders>
            <w:shd w:val="clear" w:color="auto" w:fill="auto"/>
            <w:vAlign w:val="bottom"/>
          </w:tcPr>
          <w:p w14:paraId="26D70C9A" w14:textId="77777777" w:rsidR="004F7F44" w:rsidRPr="004F7F44" w:rsidRDefault="004F7F44" w:rsidP="004F7F44">
            <w:pPr>
              <w:spacing w:before="40" w:after="20"/>
              <w:jc w:val="center"/>
              <w:rPr>
                <w:rFonts w:cs="Arial"/>
                <w:sz w:val="18"/>
                <w:szCs w:val="18"/>
              </w:rPr>
            </w:pPr>
            <w:r w:rsidRPr="004F7F44">
              <w:rPr>
                <w:rFonts w:cs="Arial"/>
                <w:sz w:val="18"/>
                <w:szCs w:val="18"/>
              </w:rPr>
              <w:t>1.309</w:t>
            </w:r>
          </w:p>
        </w:tc>
        <w:tc>
          <w:tcPr>
            <w:tcW w:w="851" w:type="dxa"/>
            <w:tcBorders>
              <w:top w:val="nil"/>
              <w:left w:val="nil"/>
              <w:bottom w:val="nil"/>
              <w:right w:val="nil"/>
            </w:tcBorders>
            <w:shd w:val="clear" w:color="auto" w:fill="auto"/>
            <w:vAlign w:val="bottom"/>
          </w:tcPr>
          <w:p w14:paraId="230B479D" w14:textId="77777777" w:rsidR="004F7F44" w:rsidRPr="004F7F44" w:rsidRDefault="004F7F44" w:rsidP="004F7F44">
            <w:pPr>
              <w:spacing w:before="40" w:after="20"/>
              <w:jc w:val="center"/>
              <w:rPr>
                <w:rFonts w:cs="Arial"/>
                <w:sz w:val="18"/>
                <w:szCs w:val="18"/>
              </w:rPr>
            </w:pPr>
            <w:r w:rsidRPr="004F7F44">
              <w:rPr>
                <w:rFonts w:cs="Arial"/>
                <w:sz w:val="18"/>
                <w:szCs w:val="18"/>
              </w:rPr>
              <w:t>1.004</w:t>
            </w:r>
          </w:p>
        </w:tc>
        <w:tc>
          <w:tcPr>
            <w:tcW w:w="851" w:type="dxa"/>
            <w:tcBorders>
              <w:top w:val="nil"/>
              <w:left w:val="nil"/>
              <w:bottom w:val="nil"/>
              <w:right w:val="nil"/>
            </w:tcBorders>
            <w:shd w:val="clear" w:color="auto" w:fill="auto"/>
            <w:vAlign w:val="bottom"/>
          </w:tcPr>
          <w:p w14:paraId="02C71972" w14:textId="77777777" w:rsidR="004F7F44" w:rsidRPr="004F7F44" w:rsidRDefault="004F7F44" w:rsidP="004F7F44">
            <w:pPr>
              <w:spacing w:before="40" w:after="20"/>
              <w:jc w:val="center"/>
              <w:rPr>
                <w:rFonts w:cs="Arial"/>
                <w:sz w:val="18"/>
                <w:szCs w:val="18"/>
              </w:rPr>
            </w:pPr>
            <w:r w:rsidRPr="004F7F44">
              <w:rPr>
                <w:rFonts w:cs="Arial"/>
                <w:sz w:val="18"/>
                <w:szCs w:val="18"/>
              </w:rPr>
              <w:t>1.250</w:t>
            </w:r>
          </w:p>
        </w:tc>
        <w:tc>
          <w:tcPr>
            <w:tcW w:w="851" w:type="dxa"/>
            <w:tcBorders>
              <w:top w:val="nil"/>
              <w:left w:val="nil"/>
              <w:bottom w:val="nil"/>
              <w:right w:val="nil"/>
            </w:tcBorders>
            <w:shd w:val="clear" w:color="auto" w:fill="auto"/>
            <w:vAlign w:val="bottom"/>
          </w:tcPr>
          <w:p w14:paraId="2B27E1DD" w14:textId="77777777" w:rsidR="004F7F44" w:rsidRPr="004F7F44" w:rsidRDefault="004F7F44" w:rsidP="004F7F44">
            <w:pPr>
              <w:spacing w:before="40" w:after="20"/>
              <w:jc w:val="center"/>
              <w:rPr>
                <w:rFonts w:cs="Arial"/>
                <w:sz w:val="18"/>
                <w:szCs w:val="18"/>
              </w:rPr>
            </w:pPr>
            <w:r w:rsidRPr="004F7F44">
              <w:rPr>
                <w:rFonts w:cs="Arial"/>
                <w:sz w:val="18"/>
                <w:szCs w:val="18"/>
              </w:rPr>
              <w:t>1.124</w:t>
            </w:r>
          </w:p>
        </w:tc>
        <w:tc>
          <w:tcPr>
            <w:tcW w:w="851" w:type="dxa"/>
            <w:tcBorders>
              <w:top w:val="nil"/>
              <w:left w:val="nil"/>
              <w:bottom w:val="nil"/>
              <w:right w:val="nil"/>
            </w:tcBorders>
            <w:shd w:val="clear" w:color="auto" w:fill="auto"/>
            <w:vAlign w:val="bottom"/>
          </w:tcPr>
          <w:p w14:paraId="34109EA6" w14:textId="77777777" w:rsidR="004F7F44" w:rsidRPr="004F7F44" w:rsidRDefault="004F7F44" w:rsidP="004F7F44">
            <w:pPr>
              <w:spacing w:before="40" w:after="20"/>
              <w:jc w:val="center"/>
              <w:rPr>
                <w:rFonts w:cs="Arial"/>
                <w:sz w:val="18"/>
                <w:szCs w:val="18"/>
              </w:rPr>
            </w:pPr>
            <w:r w:rsidRPr="004F7F44">
              <w:rPr>
                <w:rFonts w:cs="Arial"/>
                <w:sz w:val="18"/>
                <w:szCs w:val="18"/>
              </w:rPr>
              <w:t>1.452</w:t>
            </w:r>
          </w:p>
        </w:tc>
        <w:tc>
          <w:tcPr>
            <w:tcW w:w="851" w:type="dxa"/>
            <w:tcBorders>
              <w:top w:val="nil"/>
              <w:left w:val="nil"/>
              <w:bottom w:val="nil"/>
              <w:right w:val="nil"/>
            </w:tcBorders>
            <w:shd w:val="clear" w:color="auto" w:fill="auto"/>
            <w:vAlign w:val="bottom"/>
          </w:tcPr>
          <w:p w14:paraId="7CA31C18" w14:textId="77777777" w:rsidR="004F7F44" w:rsidRPr="004F7F44" w:rsidRDefault="004F7F44" w:rsidP="004F7F44">
            <w:pPr>
              <w:spacing w:before="40" w:after="20"/>
              <w:jc w:val="center"/>
              <w:rPr>
                <w:rFonts w:cs="Arial"/>
                <w:sz w:val="18"/>
                <w:szCs w:val="18"/>
              </w:rPr>
            </w:pPr>
            <w:r w:rsidRPr="004F7F44">
              <w:rPr>
                <w:rFonts w:cs="Arial"/>
                <w:sz w:val="18"/>
                <w:szCs w:val="18"/>
              </w:rPr>
              <w:t>1.026</w:t>
            </w:r>
          </w:p>
        </w:tc>
        <w:tc>
          <w:tcPr>
            <w:tcW w:w="851" w:type="dxa"/>
            <w:tcBorders>
              <w:top w:val="nil"/>
              <w:left w:val="nil"/>
              <w:bottom w:val="nil"/>
              <w:right w:val="nil"/>
            </w:tcBorders>
            <w:shd w:val="clear" w:color="auto" w:fill="auto"/>
            <w:vAlign w:val="bottom"/>
          </w:tcPr>
          <w:p w14:paraId="1879C419" w14:textId="77777777" w:rsidR="004F7F44" w:rsidRPr="004F7F44" w:rsidRDefault="004F7F44" w:rsidP="004F7F44">
            <w:pPr>
              <w:spacing w:before="40" w:after="20"/>
              <w:jc w:val="center"/>
              <w:rPr>
                <w:rFonts w:cs="Arial"/>
                <w:sz w:val="18"/>
                <w:szCs w:val="18"/>
              </w:rPr>
            </w:pPr>
            <w:r w:rsidRPr="004F7F44">
              <w:rPr>
                <w:rFonts w:cs="Arial"/>
                <w:sz w:val="18"/>
                <w:szCs w:val="18"/>
              </w:rPr>
              <w:t>1.341</w:t>
            </w:r>
          </w:p>
        </w:tc>
        <w:tc>
          <w:tcPr>
            <w:tcW w:w="851" w:type="dxa"/>
            <w:tcBorders>
              <w:top w:val="nil"/>
              <w:left w:val="nil"/>
              <w:bottom w:val="nil"/>
              <w:right w:val="nil"/>
            </w:tcBorders>
            <w:shd w:val="clear" w:color="auto" w:fill="auto"/>
            <w:vAlign w:val="bottom"/>
          </w:tcPr>
          <w:p w14:paraId="1264C4D5" w14:textId="77777777" w:rsidR="004F7F44" w:rsidRPr="004F7F44" w:rsidRDefault="004F7F44" w:rsidP="004F7F44">
            <w:pPr>
              <w:spacing w:before="40" w:after="20"/>
              <w:jc w:val="center"/>
              <w:rPr>
                <w:rFonts w:cs="Arial"/>
                <w:sz w:val="18"/>
                <w:szCs w:val="18"/>
              </w:rPr>
            </w:pPr>
            <w:r w:rsidRPr="004F7F44">
              <w:rPr>
                <w:rFonts w:cs="Arial"/>
                <w:sz w:val="18"/>
                <w:szCs w:val="18"/>
              </w:rPr>
              <w:t>1.256</w:t>
            </w:r>
          </w:p>
        </w:tc>
      </w:tr>
      <w:tr w:rsidR="004F7F44" w:rsidRPr="004F7F44" w14:paraId="2D11E746" w14:textId="77777777" w:rsidTr="00A64ED1">
        <w:trPr>
          <w:trHeight w:val="20"/>
        </w:trPr>
        <w:tc>
          <w:tcPr>
            <w:tcW w:w="2268" w:type="dxa"/>
            <w:tcBorders>
              <w:top w:val="nil"/>
              <w:left w:val="nil"/>
              <w:bottom w:val="nil"/>
              <w:right w:val="single" w:sz="18" w:space="0" w:color="002060"/>
            </w:tcBorders>
            <w:shd w:val="clear" w:color="auto" w:fill="auto"/>
            <w:vAlign w:val="center"/>
          </w:tcPr>
          <w:p w14:paraId="2CA301FB" w14:textId="77777777" w:rsidR="004F7F44" w:rsidRPr="00F75B25" w:rsidRDefault="004F7F44" w:rsidP="004F7F44">
            <w:pPr>
              <w:spacing w:before="40" w:after="40"/>
              <w:rPr>
                <w:rFonts w:cs="Arial"/>
                <w:sz w:val="18"/>
                <w:szCs w:val="18"/>
              </w:rPr>
            </w:pPr>
            <w:r w:rsidRPr="00F75B25">
              <w:rPr>
                <w:rFonts w:cs="Arial"/>
                <w:sz w:val="18"/>
                <w:szCs w:val="18"/>
              </w:rPr>
              <w:t>Campaspe S</w:t>
            </w:r>
          </w:p>
        </w:tc>
        <w:tc>
          <w:tcPr>
            <w:tcW w:w="851" w:type="dxa"/>
            <w:tcBorders>
              <w:top w:val="nil"/>
              <w:left w:val="single" w:sz="18" w:space="0" w:color="002060"/>
              <w:bottom w:val="nil"/>
              <w:right w:val="nil"/>
            </w:tcBorders>
            <w:shd w:val="clear" w:color="auto" w:fill="auto"/>
            <w:vAlign w:val="bottom"/>
          </w:tcPr>
          <w:p w14:paraId="048FC651" w14:textId="77777777" w:rsidR="004F7F44" w:rsidRPr="004F7F44" w:rsidRDefault="004F7F44" w:rsidP="004F7F44">
            <w:pPr>
              <w:spacing w:before="40" w:after="20"/>
              <w:jc w:val="center"/>
              <w:rPr>
                <w:rFonts w:cs="Arial"/>
                <w:sz w:val="18"/>
                <w:szCs w:val="18"/>
              </w:rPr>
            </w:pPr>
            <w:r w:rsidRPr="004F7F44">
              <w:rPr>
                <w:rFonts w:cs="Arial"/>
                <w:sz w:val="18"/>
                <w:szCs w:val="18"/>
              </w:rPr>
              <w:t>1.144</w:t>
            </w:r>
          </w:p>
        </w:tc>
        <w:tc>
          <w:tcPr>
            <w:tcW w:w="851" w:type="dxa"/>
            <w:tcBorders>
              <w:top w:val="nil"/>
              <w:left w:val="nil"/>
              <w:bottom w:val="nil"/>
              <w:right w:val="nil"/>
            </w:tcBorders>
            <w:shd w:val="clear" w:color="auto" w:fill="auto"/>
            <w:vAlign w:val="bottom"/>
          </w:tcPr>
          <w:p w14:paraId="1AB7B385" w14:textId="77777777" w:rsidR="004F7F44" w:rsidRPr="004F7F44" w:rsidRDefault="004F7F44" w:rsidP="004F7F44">
            <w:pPr>
              <w:spacing w:before="40" w:after="20"/>
              <w:jc w:val="center"/>
              <w:rPr>
                <w:rFonts w:cs="Arial"/>
                <w:sz w:val="18"/>
                <w:szCs w:val="18"/>
              </w:rPr>
            </w:pPr>
            <w:r w:rsidRPr="004F7F44">
              <w:rPr>
                <w:rFonts w:cs="Arial"/>
                <w:sz w:val="18"/>
                <w:szCs w:val="18"/>
              </w:rPr>
              <w:t>1.043</w:t>
            </w:r>
          </w:p>
        </w:tc>
        <w:tc>
          <w:tcPr>
            <w:tcW w:w="851" w:type="dxa"/>
            <w:tcBorders>
              <w:top w:val="nil"/>
              <w:left w:val="nil"/>
              <w:bottom w:val="nil"/>
              <w:right w:val="nil"/>
            </w:tcBorders>
            <w:shd w:val="clear" w:color="auto" w:fill="auto"/>
            <w:vAlign w:val="bottom"/>
          </w:tcPr>
          <w:p w14:paraId="146EC199" w14:textId="77777777" w:rsidR="004F7F44" w:rsidRPr="004F7F44" w:rsidRDefault="004F7F44" w:rsidP="004F7F44">
            <w:pPr>
              <w:spacing w:before="40" w:after="20"/>
              <w:jc w:val="center"/>
              <w:rPr>
                <w:rFonts w:cs="Arial"/>
                <w:sz w:val="18"/>
                <w:szCs w:val="18"/>
              </w:rPr>
            </w:pPr>
            <w:r w:rsidRPr="004F7F44">
              <w:rPr>
                <w:rFonts w:cs="Arial"/>
                <w:sz w:val="18"/>
                <w:szCs w:val="18"/>
              </w:rPr>
              <w:t>1.134</w:t>
            </w:r>
          </w:p>
        </w:tc>
        <w:tc>
          <w:tcPr>
            <w:tcW w:w="851" w:type="dxa"/>
            <w:tcBorders>
              <w:top w:val="nil"/>
              <w:left w:val="nil"/>
              <w:bottom w:val="nil"/>
              <w:right w:val="nil"/>
            </w:tcBorders>
            <w:shd w:val="clear" w:color="auto" w:fill="auto"/>
            <w:vAlign w:val="bottom"/>
          </w:tcPr>
          <w:p w14:paraId="7805BA9C" w14:textId="77777777" w:rsidR="004F7F44" w:rsidRPr="004F7F44" w:rsidRDefault="004F7F44" w:rsidP="004F7F44">
            <w:pPr>
              <w:spacing w:before="40" w:after="20"/>
              <w:jc w:val="center"/>
              <w:rPr>
                <w:rFonts w:cs="Arial"/>
                <w:sz w:val="18"/>
                <w:szCs w:val="18"/>
              </w:rPr>
            </w:pPr>
            <w:r w:rsidRPr="004F7F44">
              <w:rPr>
                <w:rFonts w:cs="Arial"/>
                <w:sz w:val="18"/>
                <w:szCs w:val="18"/>
              </w:rPr>
              <w:t>1.094</w:t>
            </w:r>
          </w:p>
        </w:tc>
        <w:tc>
          <w:tcPr>
            <w:tcW w:w="851" w:type="dxa"/>
            <w:tcBorders>
              <w:top w:val="nil"/>
              <w:left w:val="nil"/>
              <w:bottom w:val="nil"/>
              <w:right w:val="nil"/>
            </w:tcBorders>
            <w:shd w:val="clear" w:color="auto" w:fill="auto"/>
            <w:vAlign w:val="bottom"/>
          </w:tcPr>
          <w:p w14:paraId="0ED4DD13" w14:textId="77777777" w:rsidR="004F7F44" w:rsidRPr="004F7F44" w:rsidRDefault="004F7F44" w:rsidP="004F7F44">
            <w:pPr>
              <w:spacing w:before="40" w:after="20"/>
              <w:jc w:val="center"/>
              <w:rPr>
                <w:rFonts w:cs="Arial"/>
                <w:sz w:val="18"/>
                <w:szCs w:val="18"/>
              </w:rPr>
            </w:pPr>
            <w:r w:rsidRPr="004F7F44">
              <w:rPr>
                <w:rFonts w:cs="Arial"/>
                <w:sz w:val="18"/>
                <w:szCs w:val="18"/>
              </w:rPr>
              <w:t>1.255</w:t>
            </w:r>
          </w:p>
        </w:tc>
        <w:tc>
          <w:tcPr>
            <w:tcW w:w="851" w:type="dxa"/>
            <w:tcBorders>
              <w:top w:val="nil"/>
              <w:left w:val="nil"/>
              <w:bottom w:val="nil"/>
              <w:right w:val="nil"/>
            </w:tcBorders>
            <w:shd w:val="clear" w:color="auto" w:fill="auto"/>
            <w:vAlign w:val="bottom"/>
          </w:tcPr>
          <w:p w14:paraId="1731D2AF" w14:textId="77777777" w:rsidR="004F7F44" w:rsidRPr="004F7F44" w:rsidRDefault="004F7F44" w:rsidP="004F7F44">
            <w:pPr>
              <w:spacing w:before="40" w:after="20"/>
              <w:jc w:val="center"/>
              <w:rPr>
                <w:rFonts w:cs="Arial"/>
                <w:sz w:val="18"/>
                <w:szCs w:val="18"/>
              </w:rPr>
            </w:pPr>
            <w:r w:rsidRPr="004F7F44">
              <w:rPr>
                <w:rFonts w:cs="Arial"/>
                <w:sz w:val="18"/>
                <w:szCs w:val="18"/>
              </w:rPr>
              <w:t>1.045</w:t>
            </w:r>
          </w:p>
        </w:tc>
        <w:tc>
          <w:tcPr>
            <w:tcW w:w="851" w:type="dxa"/>
            <w:tcBorders>
              <w:top w:val="nil"/>
              <w:left w:val="nil"/>
              <w:bottom w:val="nil"/>
              <w:right w:val="nil"/>
            </w:tcBorders>
            <w:shd w:val="clear" w:color="auto" w:fill="auto"/>
            <w:vAlign w:val="bottom"/>
          </w:tcPr>
          <w:p w14:paraId="6D6C4090" w14:textId="77777777" w:rsidR="004F7F44" w:rsidRPr="004F7F44" w:rsidRDefault="004F7F44" w:rsidP="004F7F44">
            <w:pPr>
              <w:spacing w:before="40" w:after="20"/>
              <w:jc w:val="center"/>
              <w:rPr>
                <w:rFonts w:cs="Arial"/>
                <w:sz w:val="18"/>
                <w:szCs w:val="18"/>
              </w:rPr>
            </w:pPr>
            <w:r w:rsidRPr="004F7F44">
              <w:rPr>
                <w:rFonts w:cs="Arial"/>
                <w:sz w:val="18"/>
                <w:szCs w:val="18"/>
              </w:rPr>
              <w:t>1.161</w:t>
            </w:r>
          </w:p>
        </w:tc>
        <w:tc>
          <w:tcPr>
            <w:tcW w:w="851" w:type="dxa"/>
            <w:tcBorders>
              <w:top w:val="nil"/>
              <w:left w:val="nil"/>
              <w:bottom w:val="nil"/>
              <w:right w:val="nil"/>
            </w:tcBorders>
            <w:shd w:val="clear" w:color="auto" w:fill="auto"/>
            <w:vAlign w:val="bottom"/>
          </w:tcPr>
          <w:p w14:paraId="6CF5CEF8" w14:textId="77777777" w:rsidR="004F7F44" w:rsidRPr="004F7F44" w:rsidRDefault="004F7F44" w:rsidP="004F7F44">
            <w:pPr>
              <w:spacing w:before="40" w:after="20"/>
              <w:jc w:val="center"/>
              <w:rPr>
                <w:rFonts w:cs="Arial"/>
                <w:sz w:val="18"/>
                <w:szCs w:val="18"/>
              </w:rPr>
            </w:pPr>
            <w:r w:rsidRPr="004F7F44">
              <w:rPr>
                <w:rFonts w:cs="Arial"/>
                <w:sz w:val="18"/>
                <w:szCs w:val="18"/>
              </w:rPr>
              <w:t>1.141</w:t>
            </w:r>
          </w:p>
        </w:tc>
      </w:tr>
      <w:tr w:rsidR="004F7F44" w:rsidRPr="004F7F44" w14:paraId="6F50FA2C" w14:textId="77777777" w:rsidTr="00A64ED1">
        <w:trPr>
          <w:trHeight w:val="20"/>
        </w:trPr>
        <w:tc>
          <w:tcPr>
            <w:tcW w:w="2268" w:type="dxa"/>
            <w:tcBorders>
              <w:top w:val="nil"/>
              <w:left w:val="nil"/>
              <w:bottom w:val="nil"/>
              <w:right w:val="single" w:sz="18" w:space="0" w:color="002060"/>
            </w:tcBorders>
            <w:shd w:val="clear" w:color="auto" w:fill="auto"/>
            <w:vAlign w:val="center"/>
          </w:tcPr>
          <w:p w14:paraId="22E2208E" w14:textId="77777777" w:rsidR="004F7F44" w:rsidRPr="00F75B25" w:rsidRDefault="004F7F44" w:rsidP="004F7F44">
            <w:pPr>
              <w:spacing w:before="40" w:after="40"/>
              <w:rPr>
                <w:rFonts w:cs="Arial"/>
                <w:sz w:val="18"/>
                <w:szCs w:val="18"/>
              </w:rPr>
            </w:pPr>
            <w:r w:rsidRPr="00F75B25">
              <w:rPr>
                <w:rFonts w:cs="Arial"/>
                <w:sz w:val="18"/>
                <w:szCs w:val="18"/>
              </w:rPr>
              <w:t>Cardinia S</w:t>
            </w:r>
          </w:p>
        </w:tc>
        <w:tc>
          <w:tcPr>
            <w:tcW w:w="851" w:type="dxa"/>
            <w:tcBorders>
              <w:top w:val="nil"/>
              <w:left w:val="single" w:sz="18" w:space="0" w:color="002060"/>
              <w:bottom w:val="nil"/>
              <w:right w:val="nil"/>
            </w:tcBorders>
            <w:shd w:val="clear" w:color="auto" w:fill="auto"/>
            <w:vAlign w:val="bottom"/>
          </w:tcPr>
          <w:p w14:paraId="58079CEF" w14:textId="77777777" w:rsidR="004F7F44" w:rsidRPr="004F7F44" w:rsidRDefault="004F7F44" w:rsidP="004F7F44">
            <w:pPr>
              <w:spacing w:before="40" w:after="20"/>
              <w:jc w:val="center"/>
              <w:rPr>
                <w:rFonts w:cs="Arial"/>
                <w:sz w:val="18"/>
                <w:szCs w:val="18"/>
              </w:rPr>
            </w:pPr>
            <w:r w:rsidRPr="004F7F44">
              <w:rPr>
                <w:rFonts w:cs="Arial"/>
                <w:sz w:val="18"/>
                <w:szCs w:val="18"/>
              </w:rPr>
              <w:t>0.999</w:t>
            </w:r>
          </w:p>
        </w:tc>
        <w:tc>
          <w:tcPr>
            <w:tcW w:w="851" w:type="dxa"/>
            <w:tcBorders>
              <w:top w:val="nil"/>
              <w:left w:val="nil"/>
              <w:bottom w:val="nil"/>
              <w:right w:val="nil"/>
            </w:tcBorders>
            <w:shd w:val="clear" w:color="auto" w:fill="auto"/>
            <w:vAlign w:val="bottom"/>
          </w:tcPr>
          <w:p w14:paraId="371C6341" w14:textId="77777777" w:rsidR="004F7F44" w:rsidRPr="004F7F44" w:rsidRDefault="004F7F44" w:rsidP="004F7F44">
            <w:pPr>
              <w:spacing w:before="40" w:after="20"/>
              <w:jc w:val="center"/>
              <w:rPr>
                <w:rFonts w:cs="Arial"/>
                <w:sz w:val="18"/>
                <w:szCs w:val="18"/>
              </w:rPr>
            </w:pPr>
            <w:r w:rsidRPr="004F7F44">
              <w:rPr>
                <w:rFonts w:cs="Arial"/>
                <w:sz w:val="18"/>
                <w:szCs w:val="18"/>
              </w:rPr>
              <w:t>1.083</w:t>
            </w:r>
          </w:p>
        </w:tc>
        <w:tc>
          <w:tcPr>
            <w:tcW w:w="851" w:type="dxa"/>
            <w:tcBorders>
              <w:top w:val="nil"/>
              <w:left w:val="nil"/>
              <w:bottom w:val="nil"/>
              <w:right w:val="nil"/>
            </w:tcBorders>
            <w:shd w:val="clear" w:color="auto" w:fill="auto"/>
            <w:vAlign w:val="bottom"/>
          </w:tcPr>
          <w:p w14:paraId="571873B4" w14:textId="77777777" w:rsidR="004F7F44" w:rsidRPr="004F7F44" w:rsidRDefault="004F7F44" w:rsidP="004F7F44">
            <w:pPr>
              <w:spacing w:before="40" w:after="20"/>
              <w:jc w:val="center"/>
              <w:rPr>
                <w:rFonts w:cs="Arial"/>
                <w:sz w:val="18"/>
                <w:szCs w:val="18"/>
              </w:rPr>
            </w:pPr>
            <w:r w:rsidRPr="004F7F44">
              <w:rPr>
                <w:rFonts w:cs="Arial"/>
                <w:sz w:val="18"/>
                <w:szCs w:val="18"/>
              </w:rPr>
              <w:t>0.987</w:t>
            </w:r>
          </w:p>
        </w:tc>
        <w:tc>
          <w:tcPr>
            <w:tcW w:w="851" w:type="dxa"/>
            <w:tcBorders>
              <w:top w:val="nil"/>
              <w:left w:val="nil"/>
              <w:bottom w:val="nil"/>
              <w:right w:val="nil"/>
            </w:tcBorders>
            <w:shd w:val="clear" w:color="auto" w:fill="auto"/>
            <w:vAlign w:val="bottom"/>
          </w:tcPr>
          <w:p w14:paraId="601B97FB" w14:textId="77777777" w:rsidR="004F7F44" w:rsidRPr="004F7F44" w:rsidRDefault="004F7F44" w:rsidP="004F7F44">
            <w:pPr>
              <w:spacing w:before="40" w:after="20"/>
              <w:jc w:val="center"/>
              <w:rPr>
                <w:rFonts w:cs="Arial"/>
                <w:sz w:val="18"/>
                <w:szCs w:val="18"/>
              </w:rPr>
            </w:pPr>
            <w:r w:rsidRPr="004F7F44">
              <w:rPr>
                <w:rFonts w:cs="Arial"/>
                <w:sz w:val="18"/>
                <w:szCs w:val="18"/>
              </w:rPr>
              <w:t>0.920</w:t>
            </w:r>
          </w:p>
        </w:tc>
        <w:tc>
          <w:tcPr>
            <w:tcW w:w="851" w:type="dxa"/>
            <w:tcBorders>
              <w:top w:val="nil"/>
              <w:left w:val="nil"/>
              <w:bottom w:val="nil"/>
              <w:right w:val="nil"/>
            </w:tcBorders>
            <w:shd w:val="clear" w:color="auto" w:fill="auto"/>
            <w:vAlign w:val="bottom"/>
          </w:tcPr>
          <w:p w14:paraId="1DA25EFD" w14:textId="77777777" w:rsidR="004F7F44" w:rsidRPr="004F7F44" w:rsidRDefault="004F7F44" w:rsidP="004F7F44">
            <w:pPr>
              <w:spacing w:before="40" w:after="20"/>
              <w:jc w:val="center"/>
              <w:rPr>
                <w:rFonts w:cs="Arial"/>
                <w:sz w:val="18"/>
                <w:szCs w:val="18"/>
              </w:rPr>
            </w:pPr>
            <w:r w:rsidRPr="004F7F44">
              <w:rPr>
                <w:rFonts w:cs="Arial"/>
                <w:sz w:val="18"/>
                <w:szCs w:val="18"/>
              </w:rPr>
              <w:t>1.075</w:t>
            </w:r>
          </w:p>
        </w:tc>
        <w:tc>
          <w:tcPr>
            <w:tcW w:w="851" w:type="dxa"/>
            <w:tcBorders>
              <w:top w:val="nil"/>
              <w:left w:val="nil"/>
              <w:bottom w:val="nil"/>
              <w:right w:val="nil"/>
            </w:tcBorders>
            <w:shd w:val="clear" w:color="auto" w:fill="auto"/>
            <w:vAlign w:val="bottom"/>
          </w:tcPr>
          <w:p w14:paraId="7922CB7A" w14:textId="77777777" w:rsidR="004F7F44" w:rsidRPr="004F7F44" w:rsidRDefault="004F7F44" w:rsidP="004F7F44">
            <w:pPr>
              <w:spacing w:before="40" w:after="20"/>
              <w:jc w:val="center"/>
              <w:rPr>
                <w:rFonts w:cs="Arial"/>
                <w:sz w:val="18"/>
                <w:szCs w:val="18"/>
              </w:rPr>
            </w:pPr>
            <w:r w:rsidRPr="004F7F44">
              <w:rPr>
                <w:rFonts w:cs="Arial"/>
                <w:sz w:val="18"/>
                <w:szCs w:val="18"/>
              </w:rPr>
              <w:t>1.011</w:t>
            </w:r>
          </w:p>
        </w:tc>
        <w:tc>
          <w:tcPr>
            <w:tcW w:w="851" w:type="dxa"/>
            <w:tcBorders>
              <w:top w:val="nil"/>
              <w:left w:val="nil"/>
              <w:bottom w:val="nil"/>
              <w:right w:val="nil"/>
            </w:tcBorders>
            <w:shd w:val="clear" w:color="auto" w:fill="auto"/>
            <w:vAlign w:val="bottom"/>
          </w:tcPr>
          <w:p w14:paraId="46E4F0AB" w14:textId="77777777" w:rsidR="004F7F44" w:rsidRPr="004F7F44" w:rsidRDefault="004F7F44" w:rsidP="004F7F44">
            <w:pPr>
              <w:spacing w:before="40" w:after="20"/>
              <w:jc w:val="center"/>
              <w:rPr>
                <w:rFonts w:cs="Arial"/>
                <w:sz w:val="18"/>
                <w:szCs w:val="18"/>
              </w:rPr>
            </w:pPr>
            <w:r w:rsidRPr="004F7F44">
              <w:rPr>
                <w:rFonts w:cs="Arial"/>
                <w:sz w:val="18"/>
                <w:szCs w:val="18"/>
              </w:rPr>
              <w:t>1.115</w:t>
            </w:r>
          </w:p>
        </w:tc>
        <w:tc>
          <w:tcPr>
            <w:tcW w:w="851" w:type="dxa"/>
            <w:tcBorders>
              <w:top w:val="nil"/>
              <w:left w:val="nil"/>
              <w:bottom w:val="nil"/>
              <w:right w:val="nil"/>
            </w:tcBorders>
            <w:shd w:val="clear" w:color="auto" w:fill="auto"/>
            <w:vAlign w:val="bottom"/>
          </w:tcPr>
          <w:p w14:paraId="57F1B8F2" w14:textId="77777777" w:rsidR="004F7F44" w:rsidRPr="004F7F44" w:rsidRDefault="004F7F44" w:rsidP="004F7F44">
            <w:pPr>
              <w:spacing w:before="40" w:after="20"/>
              <w:jc w:val="center"/>
              <w:rPr>
                <w:rFonts w:cs="Arial"/>
                <w:sz w:val="18"/>
                <w:szCs w:val="18"/>
              </w:rPr>
            </w:pPr>
            <w:r w:rsidRPr="004F7F44">
              <w:rPr>
                <w:rFonts w:cs="Arial"/>
                <w:sz w:val="18"/>
                <w:szCs w:val="18"/>
              </w:rPr>
              <w:t>0.970</w:t>
            </w:r>
          </w:p>
        </w:tc>
      </w:tr>
      <w:tr w:rsidR="004F7F44" w:rsidRPr="004F7F44" w14:paraId="60E8B328" w14:textId="77777777" w:rsidTr="00A64ED1">
        <w:trPr>
          <w:trHeight w:val="20"/>
        </w:trPr>
        <w:tc>
          <w:tcPr>
            <w:tcW w:w="2268" w:type="dxa"/>
            <w:tcBorders>
              <w:top w:val="nil"/>
              <w:left w:val="nil"/>
              <w:bottom w:val="nil"/>
              <w:right w:val="single" w:sz="18" w:space="0" w:color="002060"/>
            </w:tcBorders>
            <w:shd w:val="clear" w:color="auto" w:fill="auto"/>
            <w:vAlign w:val="center"/>
          </w:tcPr>
          <w:p w14:paraId="109A5728" w14:textId="77777777" w:rsidR="004F7F44" w:rsidRPr="00F75B25" w:rsidRDefault="004F7F44" w:rsidP="004F7F44">
            <w:pPr>
              <w:spacing w:before="40" w:after="40"/>
              <w:rPr>
                <w:rFonts w:cs="Arial"/>
                <w:sz w:val="18"/>
                <w:szCs w:val="18"/>
              </w:rPr>
            </w:pPr>
            <w:r w:rsidRPr="00F75B25">
              <w:rPr>
                <w:rFonts w:cs="Arial"/>
                <w:sz w:val="18"/>
                <w:szCs w:val="18"/>
              </w:rPr>
              <w:t>Casey C</w:t>
            </w:r>
          </w:p>
        </w:tc>
        <w:tc>
          <w:tcPr>
            <w:tcW w:w="851" w:type="dxa"/>
            <w:tcBorders>
              <w:top w:val="nil"/>
              <w:left w:val="single" w:sz="18" w:space="0" w:color="002060"/>
              <w:bottom w:val="nil"/>
              <w:right w:val="nil"/>
            </w:tcBorders>
            <w:shd w:val="clear" w:color="auto" w:fill="auto"/>
            <w:vAlign w:val="bottom"/>
          </w:tcPr>
          <w:p w14:paraId="0C0E6609" w14:textId="77777777" w:rsidR="004F7F44" w:rsidRPr="004F7F44" w:rsidRDefault="004F7F44" w:rsidP="004F7F44">
            <w:pPr>
              <w:spacing w:before="40" w:after="20"/>
              <w:jc w:val="center"/>
              <w:rPr>
                <w:rFonts w:cs="Arial"/>
                <w:sz w:val="18"/>
                <w:szCs w:val="18"/>
              </w:rPr>
            </w:pPr>
            <w:r w:rsidRPr="004F7F44">
              <w:rPr>
                <w:rFonts w:cs="Arial"/>
                <w:sz w:val="18"/>
                <w:szCs w:val="18"/>
              </w:rPr>
              <w:t>0.889</w:t>
            </w:r>
          </w:p>
        </w:tc>
        <w:tc>
          <w:tcPr>
            <w:tcW w:w="851" w:type="dxa"/>
            <w:tcBorders>
              <w:top w:val="nil"/>
              <w:left w:val="nil"/>
              <w:bottom w:val="nil"/>
              <w:right w:val="nil"/>
            </w:tcBorders>
            <w:shd w:val="clear" w:color="auto" w:fill="auto"/>
            <w:vAlign w:val="bottom"/>
          </w:tcPr>
          <w:p w14:paraId="1F6D2C35" w14:textId="77777777" w:rsidR="004F7F44" w:rsidRPr="004F7F44" w:rsidRDefault="004F7F44" w:rsidP="004F7F44">
            <w:pPr>
              <w:spacing w:before="40" w:after="20"/>
              <w:jc w:val="center"/>
              <w:rPr>
                <w:rFonts w:cs="Arial"/>
                <w:sz w:val="18"/>
                <w:szCs w:val="18"/>
              </w:rPr>
            </w:pPr>
            <w:r w:rsidRPr="004F7F44">
              <w:rPr>
                <w:rFonts w:cs="Arial"/>
                <w:sz w:val="18"/>
                <w:szCs w:val="18"/>
              </w:rPr>
              <w:t>1.062</w:t>
            </w:r>
          </w:p>
        </w:tc>
        <w:tc>
          <w:tcPr>
            <w:tcW w:w="851" w:type="dxa"/>
            <w:tcBorders>
              <w:top w:val="nil"/>
              <w:left w:val="nil"/>
              <w:bottom w:val="nil"/>
              <w:right w:val="nil"/>
            </w:tcBorders>
            <w:shd w:val="clear" w:color="auto" w:fill="auto"/>
            <w:vAlign w:val="bottom"/>
          </w:tcPr>
          <w:p w14:paraId="3A45A4ED" w14:textId="77777777" w:rsidR="004F7F44" w:rsidRPr="004F7F44" w:rsidRDefault="004F7F44" w:rsidP="004F7F44">
            <w:pPr>
              <w:spacing w:before="40" w:after="20"/>
              <w:jc w:val="center"/>
              <w:rPr>
                <w:rFonts w:cs="Arial"/>
                <w:sz w:val="18"/>
                <w:szCs w:val="18"/>
              </w:rPr>
            </w:pPr>
            <w:r w:rsidRPr="004F7F44">
              <w:rPr>
                <w:rFonts w:cs="Arial"/>
                <w:sz w:val="18"/>
                <w:szCs w:val="18"/>
              </w:rPr>
              <w:t>0.963</w:t>
            </w:r>
          </w:p>
        </w:tc>
        <w:tc>
          <w:tcPr>
            <w:tcW w:w="851" w:type="dxa"/>
            <w:tcBorders>
              <w:top w:val="nil"/>
              <w:left w:val="nil"/>
              <w:bottom w:val="nil"/>
              <w:right w:val="nil"/>
            </w:tcBorders>
            <w:shd w:val="clear" w:color="auto" w:fill="auto"/>
            <w:vAlign w:val="bottom"/>
          </w:tcPr>
          <w:p w14:paraId="1CD4F05E" w14:textId="77777777" w:rsidR="004F7F44" w:rsidRPr="004F7F44" w:rsidRDefault="004F7F44" w:rsidP="004F7F44">
            <w:pPr>
              <w:spacing w:before="40" w:after="20"/>
              <w:jc w:val="center"/>
              <w:rPr>
                <w:rFonts w:cs="Arial"/>
                <w:sz w:val="18"/>
                <w:szCs w:val="18"/>
              </w:rPr>
            </w:pPr>
            <w:r w:rsidRPr="004F7F44">
              <w:rPr>
                <w:rFonts w:cs="Arial"/>
                <w:sz w:val="18"/>
                <w:szCs w:val="18"/>
              </w:rPr>
              <w:t>0.870</w:t>
            </w:r>
          </w:p>
        </w:tc>
        <w:tc>
          <w:tcPr>
            <w:tcW w:w="851" w:type="dxa"/>
            <w:tcBorders>
              <w:top w:val="nil"/>
              <w:left w:val="nil"/>
              <w:bottom w:val="nil"/>
              <w:right w:val="nil"/>
            </w:tcBorders>
            <w:shd w:val="clear" w:color="auto" w:fill="auto"/>
            <w:vAlign w:val="bottom"/>
          </w:tcPr>
          <w:p w14:paraId="3015F894" w14:textId="77777777" w:rsidR="004F7F44" w:rsidRPr="004F7F44" w:rsidRDefault="004F7F44" w:rsidP="004F7F44">
            <w:pPr>
              <w:spacing w:before="40" w:after="20"/>
              <w:jc w:val="center"/>
              <w:rPr>
                <w:rFonts w:cs="Arial"/>
                <w:sz w:val="18"/>
                <w:szCs w:val="18"/>
              </w:rPr>
            </w:pPr>
            <w:r w:rsidRPr="004F7F44">
              <w:rPr>
                <w:rFonts w:cs="Arial"/>
                <w:sz w:val="18"/>
                <w:szCs w:val="18"/>
              </w:rPr>
              <w:t>0.807</w:t>
            </w:r>
          </w:p>
        </w:tc>
        <w:tc>
          <w:tcPr>
            <w:tcW w:w="851" w:type="dxa"/>
            <w:tcBorders>
              <w:top w:val="nil"/>
              <w:left w:val="nil"/>
              <w:bottom w:val="nil"/>
              <w:right w:val="nil"/>
            </w:tcBorders>
            <w:shd w:val="clear" w:color="auto" w:fill="auto"/>
            <w:vAlign w:val="bottom"/>
          </w:tcPr>
          <w:p w14:paraId="55EE029B" w14:textId="77777777" w:rsidR="004F7F44" w:rsidRPr="004F7F44" w:rsidRDefault="004F7F44" w:rsidP="004F7F44">
            <w:pPr>
              <w:spacing w:before="40" w:after="20"/>
              <w:jc w:val="center"/>
              <w:rPr>
                <w:rFonts w:cs="Arial"/>
                <w:sz w:val="18"/>
                <w:szCs w:val="18"/>
              </w:rPr>
            </w:pPr>
            <w:r w:rsidRPr="004F7F44">
              <w:rPr>
                <w:rFonts w:cs="Arial"/>
                <w:sz w:val="18"/>
                <w:szCs w:val="18"/>
              </w:rPr>
              <w:t>0.894</w:t>
            </w:r>
          </w:p>
        </w:tc>
        <w:tc>
          <w:tcPr>
            <w:tcW w:w="851" w:type="dxa"/>
            <w:tcBorders>
              <w:top w:val="nil"/>
              <w:left w:val="nil"/>
              <w:bottom w:val="nil"/>
              <w:right w:val="nil"/>
            </w:tcBorders>
            <w:shd w:val="clear" w:color="auto" w:fill="auto"/>
            <w:vAlign w:val="bottom"/>
          </w:tcPr>
          <w:p w14:paraId="26E6E108" w14:textId="77777777" w:rsidR="004F7F44" w:rsidRPr="004F7F44" w:rsidRDefault="004F7F44" w:rsidP="004F7F44">
            <w:pPr>
              <w:spacing w:before="40" w:after="20"/>
              <w:jc w:val="center"/>
              <w:rPr>
                <w:rFonts w:cs="Arial"/>
                <w:sz w:val="18"/>
                <w:szCs w:val="18"/>
              </w:rPr>
            </w:pPr>
            <w:r w:rsidRPr="004F7F44">
              <w:rPr>
                <w:rFonts w:cs="Arial"/>
                <w:sz w:val="18"/>
                <w:szCs w:val="18"/>
              </w:rPr>
              <w:t>0.934</w:t>
            </w:r>
          </w:p>
        </w:tc>
        <w:tc>
          <w:tcPr>
            <w:tcW w:w="851" w:type="dxa"/>
            <w:tcBorders>
              <w:top w:val="nil"/>
              <w:left w:val="nil"/>
              <w:bottom w:val="nil"/>
              <w:right w:val="nil"/>
            </w:tcBorders>
            <w:shd w:val="clear" w:color="auto" w:fill="auto"/>
            <w:vAlign w:val="bottom"/>
          </w:tcPr>
          <w:p w14:paraId="0253B8E4" w14:textId="77777777" w:rsidR="004F7F44" w:rsidRPr="004F7F44" w:rsidRDefault="004F7F44" w:rsidP="004F7F44">
            <w:pPr>
              <w:spacing w:before="40" w:after="20"/>
              <w:jc w:val="center"/>
              <w:rPr>
                <w:rFonts w:cs="Arial"/>
                <w:sz w:val="18"/>
                <w:szCs w:val="18"/>
              </w:rPr>
            </w:pPr>
            <w:r w:rsidRPr="004F7F44">
              <w:rPr>
                <w:rFonts w:cs="Arial"/>
                <w:sz w:val="18"/>
                <w:szCs w:val="18"/>
              </w:rPr>
              <w:t>0.793</w:t>
            </w:r>
          </w:p>
        </w:tc>
      </w:tr>
      <w:tr w:rsidR="004F7F44" w:rsidRPr="004F7F44" w14:paraId="4A6D1481" w14:textId="77777777" w:rsidTr="00A64ED1">
        <w:trPr>
          <w:trHeight w:val="20"/>
        </w:trPr>
        <w:tc>
          <w:tcPr>
            <w:tcW w:w="2268" w:type="dxa"/>
            <w:tcBorders>
              <w:top w:val="nil"/>
              <w:left w:val="nil"/>
              <w:bottom w:val="nil"/>
              <w:right w:val="single" w:sz="18" w:space="0" w:color="002060"/>
            </w:tcBorders>
            <w:shd w:val="clear" w:color="auto" w:fill="auto"/>
            <w:vAlign w:val="center"/>
          </w:tcPr>
          <w:p w14:paraId="5A2DE571" w14:textId="77777777" w:rsidR="004F7F44" w:rsidRPr="00F75B25" w:rsidRDefault="004F7F44" w:rsidP="004F7F44">
            <w:pPr>
              <w:spacing w:before="40" w:after="40"/>
              <w:rPr>
                <w:rFonts w:cs="Arial"/>
                <w:sz w:val="18"/>
                <w:szCs w:val="18"/>
              </w:rPr>
            </w:pPr>
            <w:r w:rsidRPr="00F75B25">
              <w:rPr>
                <w:rFonts w:cs="Arial"/>
                <w:sz w:val="18"/>
                <w:szCs w:val="18"/>
              </w:rPr>
              <w:t>Central Goldfields S</w:t>
            </w:r>
          </w:p>
        </w:tc>
        <w:tc>
          <w:tcPr>
            <w:tcW w:w="851" w:type="dxa"/>
            <w:tcBorders>
              <w:top w:val="nil"/>
              <w:left w:val="single" w:sz="18" w:space="0" w:color="002060"/>
              <w:bottom w:val="nil"/>
              <w:right w:val="nil"/>
            </w:tcBorders>
            <w:shd w:val="clear" w:color="auto" w:fill="auto"/>
            <w:vAlign w:val="bottom"/>
          </w:tcPr>
          <w:p w14:paraId="2DC7FDB6" w14:textId="77777777" w:rsidR="004F7F44" w:rsidRPr="004F7F44" w:rsidRDefault="004F7F44" w:rsidP="004F7F44">
            <w:pPr>
              <w:spacing w:before="40" w:after="20"/>
              <w:jc w:val="center"/>
              <w:rPr>
                <w:rFonts w:cs="Arial"/>
                <w:sz w:val="18"/>
                <w:szCs w:val="18"/>
              </w:rPr>
            </w:pPr>
            <w:r w:rsidRPr="004F7F44">
              <w:rPr>
                <w:rFonts w:cs="Arial"/>
                <w:sz w:val="18"/>
                <w:szCs w:val="18"/>
              </w:rPr>
              <w:t>1.034</w:t>
            </w:r>
          </w:p>
        </w:tc>
        <w:tc>
          <w:tcPr>
            <w:tcW w:w="851" w:type="dxa"/>
            <w:tcBorders>
              <w:top w:val="nil"/>
              <w:left w:val="nil"/>
              <w:bottom w:val="nil"/>
              <w:right w:val="nil"/>
            </w:tcBorders>
            <w:shd w:val="clear" w:color="auto" w:fill="auto"/>
            <w:vAlign w:val="bottom"/>
          </w:tcPr>
          <w:p w14:paraId="6C5D0AE7" w14:textId="77777777" w:rsidR="004F7F44" w:rsidRPr="004F7F44" w:rsidRDefault="004F7F44" w:rsidP="004F7F44">
            <w:pPr>
              <w:spacing w:before="40" w:after="20"/>
              <w:jc w:val="center"/>
              <w:rPr>
                <w:rFonts w:cs="Arial"/>
                <w:sz w:val="18"/>
                <w:szCs w:val="18"/>
              </w:rPr>
            </w:pPr>
            <w:r w:rsidRPr="004F7F44">
              <w:rPr>
                <w:rFonts w:cs="Arial"/>
                <w:sz w:val="18"/>
                <w:szCs w:val="18"/>
              </w:rPr>
              <w:t>1.009</w:t>
            </w:r>
          </w:p>
        </w:tc>
        <w:tc>
          <w:tcPr>
            <w:tcW w:w="851" w:type="dxa"/>
            <w:tcBorders>
              <w:top w:val="nil"/>
              <w:left w:val="nil"/>
              <w:bottom w:val="nil"/>
              <w:right w:val="nil"/>
            </w:tcBorders>
            <w:shd w:val="clear" w:color="auto" w:fill="auto"/>
            <w:vAlign w:val="bottom"/>
          </w:tcPr>
          <w:p w14:paraId="48782D50" w14:textId="77777777" w:rsidR="004F7F44" w:rsidRPr="004F7F44" w:rsidRDefault="004F7F44" w:rsidP="004F7F44">
            <w:pPr>
              <w:spacing w:before="40" w:after="20"/>
              <w:jc w:val="center"/>
              <w:rPr>
                <w:rFonts w:cs="Arial"/>
                <w:sz w:val="18"/>
                <w:szCs w:val="18"/>
              </w:rPr>
            </w:pPr>
            <w:r w:rsidRPr="004F7F44">
              <w:rPr>
                <w:rFonts w:cs="Arial"/>
                <w:sz w:val="18"/>
                <w:szCs w:val="18"/>
              </w:rPr>
              <w:t>1.103</w:t>
            </w:r>
          </w:p>
        </w:tc>
        <w:tc>
          <w:tcPr>
            <w:tcW w:w="851" w:type="dxa"/>
            <w:tcBorders>
              <w:top w:val="nil"/>
              <w:left w:val="nil"/>
              <w:bottom w:val="nil"/>
              <w:right w:val="nil"/>
            </w:tcBorders>
            <w:shd w:val="clear" w:color="auto" w:fill="auto"/>
            <w:vAlign w:val="bottom"/>
          </w:tcPr>
          <w:p w14:paraId="456F3765" w14:textId="77777777" w:rsidR="004F7F44" w:rsidRPr="004F7F44" w:rsidRDefault="004F7F44" w:rsidP="004F7F44">
            <w:pPr>
              <w:spacing w:before="40" w:after="20"/>
              <w:jc w:val="center"/>
              <w:rPr>
                <w:rFonts w:cs="Arial"/>
                <w:sz w:val="18"/>
                <w:szCs w:val="18"/>
              </w:rPr>
            </w:pPr>
            <w:r w:rsidRPr="004F7F44">
              <w:rPr>
                <w:rFonts w:cs="Arial"/>
                <w:sz w:val="18"/>
                <w:szCs w:val="18"/>
              </w:rPr>
              <w:t>0.957</w:t>
            </w:r>
          </w:p>
        </w:tc>
        <w:tc>
          <w:tcPr>
            <w:tcW w:w="851" w:type="dxa"/>
            <w:tcBorders>
              <w:top w:val="nil"/>
              <w:left w:val="nil"/>
              <w:bottom w:val="nil"/>
              <w:right w:val="nil"/>
            </w:tcBorders>
            <w:shd w:val="clear" w:color="auto" w:fill="auto"/>
            <w:vAlign w:val="bottom"/>
          </w:tcPr>
          <w:p w14:paraId="56ACF5A8" w14:textId="77777777" w:rsidR="004F7F44" w:rsidRPr="004F7F44" w:rsidRDefault="004F7F44" w:rsidP="004F7F44">
            <w:pPr>
              <w:spacing w:before="40" w:after="20"/>
              <w:jc w:val="center"/>
              <w:rPr>
                <w:rFonts w:cs="Arial"/>
                <w:sz w:val="18"/>
                <w:szCs w:val="18"/>
              </w:rPr>
            </w:pPr>
            <w:r w:rsidRPr="004F7F44">
              <w:rPr>
                <w:rFonts w:cs="Arial"/>
                <w:sz w:val="18"/>
                <w:szCs w:val="18"/>
              </w:rPr>
              <w:t>1.078</w:t>
            </w:r>
          </w:p>
        </w:tc>
        <w:tc>
          <w:tcPr>
            <w:tcW w:w="851" w:type="dxa"/>
            <w:tcBorders>
              <w:top w:val="nil"/>
              <w:left w:val="nil"/>
              <w:bottom w:val="nil"/>
              <w:right w:val="nil"/>
            </w:tcBorders>
            <w:shd w:val="clear" w:color="auto" w:fill="auto"/>
            <w:vAlign w:val="bottom"/>
          </w:tcPr>
          <w:p w14:paraId="44591150" w14:textId="77777777" w:rsidR="004F7F44" w:rsidRPr="004F7F44" w:rsidRDefault="004F7F44" w:rsidP="004F7F44">
            <w:pPr>
              <w:spacing w:before="40" w:after="20"/>
              <w:jc w:val="center"/>
              <w:rPr>
                <w:rFonts w:cs="Arial"/>
                <w:sz w:val="18"/>
                <w:szCs w:val="18"/>
              </w:rPr>
            </w:pPr>
            <w:r w:rsidRPr="004F7F44">
              <w:rPr>
                <w:rFonts w:cs="Arial"/>
                <w:sz w:val="18"/>
                <w:szCs w:val="18"/>
              </w:rPr>
              <w:t>0.970</w:t>
            </w:r>
          </w:p>
        </w:tc>
        <w:tc>
          <w:tcPr>
            <w:tcW w:w="851" w:type="dxa"/>
            <w:tcBorders>
              <w:top w:val="nil"/>
              <w:left w:val="nil"/>
              <w:bottom w:val="nil"/>
              <w:right w:val="nil"/>
            </w:tcBorders>
            <w:shd w:val="clear" w:color="auto" w:fill="auto"/>
            <w:vAlign w:val="bottom"/>
          </w:tcPr>
          <w:p w14:paraId="27F9F764" w14:textId="77777777" w:rsidR="004F7F44" w:rsidRPr="004F7F44" w:rsidRDefault="004F7F44" w:rsidP="004F7F44">
            <w:pPr>
              <w:spacing w:before="40" w:after="20"/>
              <w:jc w:val="center"/>
              <w:rPr>
                <w:rFonts w:cs="Arial"/>
                <w:sz w:val="18"/>
                <w:szCs w:val="18"/>
              </w:rPr>
            </w:pPr>
            <w:r w:rsidRPr="004F7F44">
              <w:rPr>
                <w:rFonts w:cs="Arial"/>
                <w:sz w:val="18"/>
                <w:szCs w:val="18"/>
              </w:rPr>
              <w:t>1.055</w:t>
            </w:r>
          </w:p>
        </w:tc>
        <w:tc>
          <w:tcPr>
            <w:tcW w:w="851" w:type="dxa"/>
            <w:tcBorders>
              <w:top w:val="nil"/>
              <w:left w:val="nil"/>
              <w:bottom w:val="nil"/>
              <w:right w:val="nil"/>
            </w:tcBorders>
            <w:shd w:val="clear" w:color="auto" w:fill="auto"/>
            <w:vAlign w:val="bottom"/>
          </w:tcPr>
          <w:p w14:paraId="3B947C30" w14:textId="77777777" w:rsidR="004F7F44" w:rsidRPr="004F7F44" w:rsidRDefault="004F7F44" w:rsidP="004F7F44">
            <w:pPr>
              <w:spacing w:before="40" w:after="20"/>
              <w:jc w:val="center"/>
              <w:rPr>
                <w:rFonts w:cs="Arial"/>
                <w:sz w:val="18"/>
                <w:szCs w:val="18"/>
              </w:rPr>
            </w:pPr>
            <w:r w:rsidRPr="004F7F44">
              <w:rPr>
                <w:rFonts w:cs="Arial"/>
                <w:sz w:val="18"/>
                <w:szCs w:val="18"/>
              </w:rPr>
              <w:t>1.094</w:t>
            </w:r>
          </w:p>
        </w:tc>
      </w:tr>
      <w:tr w:rsidR="004F7F44" w:rsidRPr="004F7F44" w14:paraId="477CC8C5" w14:textId="77777777" w:rsidTr="00A64ED1">
        <w:trPr>
          <w:trHeight w:val="20"/>
        </w:trPr>
        <w:tc>
          <w:tcPr>
            <w:tcW w:w="2268" w:type="dxa"/>
            <w:tcBorders>
              <w:top w:val="nil"/>
              <w:left w:val="nil"/>
              <w:bottom w:val="nil"/>
              <w:right w:val="single" w:sz="18" w:space="0" w:color="002060"/>
            </w:tcBorders>
            <w:shd w:val="clear" w:color="auto" w:fill="auto"/>
            <w:vAlign w:val="center"/>
          </w:tcPr>
          <w:p w14:paraId="55B87540" w14:textId="77777777" w:rsidR="004F7F44" w:rsidRPr="00F75B25" w:rsidRDefault="004F7F44" w:rsidP="004F7F44">
            <w:pPr>
              <w:spacing w:before="40" w:after="40"/>
              <w:rPr>
                <w:rFonts w:cs="Arial"/>
                <w:sz w:val="18"/>
                <w:szCs w:val="18"/>
              </w:rPr>
            </w:pPr>
            <w:r w:rsidRPr="00F75B25">
              <w:rPr>
                <w:rFonts w:cs="Arial"/>
                <w:sz w:val="18"/>
                <w:szCs w:val="18"/>
              </w:rPr>
              <w:t>Colac Otway S</w:t>
            </w:r>
          </w:p>
        </w:tc>
        <w:tc>
          <w:tcPr>
            <w:tcW w:w="851" w:type="dxa"/>
            <w:tcBorders>
              <w:top w:val="nil"/>
              <w:left w:val="single" w:sz="18" w:space="0" w:color="002060"/>
              <w:bottom w:val="nil"/>
              <w:right w:val="nil"/>
            </w:tcBorders>
            <w:shd w:val="clear" w:color="auto" w:fill="auto"/>
            <w:vAlign w:val="bottom"/>
          </w:tcPr>
          <w:p w14:paraId="2076F0AB" w14:textId="77777777" w:rsidR="004F7F44" w:rsidRPr="004F7F44" w:rsidRDefault="004F7F44" w:rsidP="004F7F44">
            <w:pPr>
              <w:spacing w:before="40" w:after="20"/>
              <w:jc w:val="center"/>
              <w:rPr>
                <w:rFonts w:cs="Arial"/>
                <w:sz w:val="18"/>
                <w:szCs w:val="18"/>
              </w:rPr>
            </w:pPr>
            <w:r w:rsidRPr="004F7F44">
              <w:rPr>
                <w:rFonts w:cs="Arial"/>
                <w:sz w:val="18"/>
                <w:szCs w:val="18"/>
              </w:rPr>
              <w:t>1.088</w:t>
            </w:r>
          </w:p>
        </w:tc>
        <w:tc>
          <w:tcPr>
            <w:tcW w:w="851" w:type="dxa"/>
            <w:tcBorders>
              <w:top w:val="nil"/>
              <w:left w:val="nil"/>
              <w:bottom w:val="nil"/>
              <w:right w:val="nil"/>
            </w:tcBorders>
            <w:shd w:val="clear" w:color="auto" w:fill="auto"/>
            <w:vAlign w:val="bottom"/>
          </w:tcPr>
          <w:p w14:paraId="0DFB907D" w14:textId="77777777" w:rsidR="004F7F44" w:rsidRPr="004F7F44" w:rsidRDefault="004F7F44" w:rsidP="004F7F44">
            <w:pPr>
              <w:spacing w:before="40" w:after="20"/>
              <w:jc w:val="center"/>
              <w:rPr>
                <w:rFonts w:cs="Arial"/>
                <w:sz w:val="18"/>
                <w:szCs w:val="18"/>
              </w:rPr>
            </w:pPr>
            <w:r w:rsidRPr="004F7F44">
              <w:rPr>
                <w:rFonts w:cs="Arial"/>
                <w:sz w:val="18"/>
                <w:szCs w:val="18"/>
              </w:rPr>
              <w:t>0.981</w:t>
            </w:r>
          </w:p>
        </w:tc>
        <w:tc>
          <w:tcPr>
            <w:tcW w:w="851" w:type="dxa"/>
            <w:tcBorders>
              <w:top w:val="nil"/>
              <w:left w:val="nil"/>
              <w:bottom w:val="nil"/>
              <w:right w:val="nil"/>
            </w:tcBorders>
            <w:shd w:val="clear" w:color="auto" w:fill="auto"/>
            <w:vAlign w:val="bottom"/>
          </w:tcPr>
          <w:p w14:paraId="06E2C003" w14:textId="77777777" w:rsidR="004F7F44" w:rsidRPr="004F7F44" w:rsidRDefault="004F7F44" w:rsidP="004F7F44">
            <w:pPr>
              <w:spacing w:before="40" w:after="20"/>
              <w:jc w:val="center"/>
              <w:rPr>
                <w:rFonts w:cs="Arial"/>
                <w:sz w:val="18"/>
                <w:szCs w:val="18"/>
              </w:rPr>
            </w:pPr>
            <w:r w:rsidRPr="004F7F44">
              <w:rPr>
                <w:rFonts w:cs="Arial"/>
                <w:sz w:val="18"/>
                <w:szCs w:val="18"/>
              </w:rPr>
              <w:t>1.057</w:t>
            </w:r>
          </w:p>
        </w:tc>
        <w:tc>
          <w:tcPr>
            <w:tcW w:w="851" w:type="dxa"/>
            <w:tcBorders>
              <w:top w:val="nil"/>
              <w:left w:val="nil"/>
              <w:bottom w:val="nil"/>
              <w:right w:val="nil"/>
            </w:tcBorders>
            <w:shd w:val="clear" w:color="auto" w:fill="auto"/>
            <w:vAlign w:val="bottom"/>
          </w:tcPr>
          <w:p w14:paraId="43ECFA32" w14:textId="77777777" w:rsidR="004F7F44" w:rsidRPr="004F7F44" w:rsidRDefault="004F7F44" w:rsidP="004F7F44">
            <w:pPr>
              <w:spacing w:before="40" w:after="20"/>
              <w:jc w:val="center"/>
              <w:rPr>
                <w:rFonts w:cs="Arial"/>
                <w:sz w:val="18"/>
                <w:szCs w:val="18"/>
              </w:rPr>
            </w:pPr>
            <w:r w:rsidRPr="004F7F44">
              <w:rPr>
                <w:rFonts w:cs="Arial"/>
                <w:sz w:val="18"/>
                <w:szCs w:val="18"/>
              </w:rPr>
              <w:t>1.109</w:t>
            </w:r>
          </w:p>
        </w:tc>
        <w:tc>
          <w:tcPr>
            <w:tcW w:w="851" w:type="dxa"/>
            <w:tcBorders>
              <w:top w:val="nil"/>
              <w:left w:val="nil"/>
              <w:bottom w:val="nil"/>
              <w:right w:val="nil"/>
            </w:tcBorders>
            <w:shd w:val="clear" w:color="auto" w:fill="auto"/>
            <w:vAlign w:val="bottom"/>
          </w:tcPr>
          <w:p w14:paraId="75473876" w14:textId="77777777" w:rsidR="004F7F44" w:rsidRPr="004F7F44" w:rsidRDefault="004F7F44" w:rsidP="004F7F44">
            <w:pPr>
              <w:spacing w:before="40" w:after="20"/>
              <w:jc w:val="center"/>
              <w:rPr>
                <w:rFonts w:cs="Arial"/>
                <w:sz w:val="18"/>
                <w:szCs w:val="18"/>
              </w:rPr>
            </w:pPr>
            <w:r w:rsidRPr="004F7F44">
              <w:rPr>
                <w:rFonts w:cs="Arial"/>
                <w:sz w:val="18"/>
                <w:szCs w:val="18"/>
              </w:rPr>
              <w:t>1.187</w:t>
            </w:r>
          </w:p>
        </w:tc>
        <w:tc>
          <w:tcPr>
            <w:tcW w:w="851" w:type="dxa"/>
            <w:tcBorders>
              <w:top w:val="nil"/>
              <w:left w:val="nil"/>
              <w:bottom w:val="nil"/>
              <w:right w:val="nil"/>
            </w:tcBorders>
            <w:shd w:val="clear" w:color="auto" w:fill="auto"/>
            <w:vAlign w:val="bottom"/>
          </w:tcPr>
          <w:p w14:paraId="484E0113" w14:textId="77777777" w:rsidR="004F7F44" w:rsidRPr="004F7F44" w:rsidRDefault="004F7F44" w:rsidP="004F7F44">
            <w:pPr>
              <w:spacing w:before="40" w:after="20"/>
              <w:jc w:val="center"/>
              <w:rPr>
                <w:rFonts w:cs="Arial"/>
                <w:sz w:val="18"/>
                <w:szCs w:val="18"/>
              </w:rPr>
            </w:pPr>
            <w:r w:rsidRPr="004F7F44">
              <w:rPr>
                <w:rFonts w:cs="Arial"/>
                <w:sz w:val="18"/>
                <w:szCs w:val="18"/>
              </w:rPr>
              <w:t>1.051</w:t>
            </w:r>
          </w:p>
        </w:tc>
        <w:tc>
          <w:tcPr>
            <w:tcW w:w="851" w:type="dxa"/>
            <w:tcBorders>
              <w:top w:val="nil"/>
              <w:left w:val="nil"/>
              <w:bottom w:val="nil"/>
              <w:right w:val="nil"/>
            </w:tcBorders>
            <w:shd w:val="clear" w:color="auto" w:fill="auto"/>
            <w:vAlign w:val="bottom"/>
          </w:tcPr>
          <w:p w14:paraId="738C19A1" w14:textId="77777777" w:rsidR="004F7F44" w:rsidRPr="004F7F44" w:rsidRDefault="004F7F44" w:rsidP="004F7F44">
            <w:pPr>
              <w:spacing w:before="40" w:after="20"/>
              <w:jc w:val="center"/>
              <w:rPr>
                <w:rFonts w:cs="Arial"/>
                <w:sz w:val="18"/>
                <w:szCs w:val="18"/>
              </w:rPr>
            </w:pPr>
            <w:r w:rsidRPr="004F7F44">
              <w:rPr>
                <w:rFonts w:cs="Arial"/>
                <w:sz w:val="18"/>
                <w:szCs w:val="18"/>
              </w:rPr>
              <w:t>1.160</w:t>
            </w:r>
          </w:p>
        </w:tc>
        <w:tc>
          <w:tcPr>
            <w:tcW w:w="851" w:type="dxa"/>
            <w:tcBorders>
              <w:top w:val="nil"/>
              <w:left w:val="nil"/>
              <w:bottom w:val="nil"/>
              <w:right w:val="nil"/>
            </w:tcBorders>
            <w:shd w:val="clear" w:color="auto" w:fill="auto"/>
            <w:vAlign w:val="bottom"/>
          </w:tcPr>
          <w:p w14:paraId="60C02C9F" w14:textId="77777777" w:rsidR="004F7F44" w:rsidRPr="004F7F44" w:rsidRDefault="004F7F44" w:rsidP="004F7F44">
            <w:pPr>
              <w:spacing w:before="40" w:after="20"/>
              <w:jc w:val="center"/>
              <w:rPr>
                <w:rFonts w:cs="Arial"/>
                <w:sz w:val="18"/>
                <w:szCs w:val="18"/>
              </w:rPr>
            </w:pPr>
            <w:r w:rsidRPr="004F7F44">
              <w:rPr>
                <w:rFonts w:cs="Arial"/>
                <w:sz w:val="18"/>
                <w:szCs w:val="18"/>
              </w:rPr>
              <w:t>1.179</w:t>
            </w:r>
          </w:p>
        </w:tc>
      </w:tr>
      <w:tr w:rsidR="004F7F44" w:rsidRPr="004F7F44" w14:paraId="4908EE76" w14:textId="77777777" w:rsidTr="00A64ED1">
        <w:trPr>
          <w:trHeight w:val="20"/>
        </w:trPr>
        <w:tc>
          <w:tcPr>
            <w:tcW w:w="2268" w:type="dxa"/>
            <w:tcBorders>
              <w:top w:val="nil"/>
              <w:left w:val="nil"/>
              <w:bottom w:val="nil"/>
              <w:right w:val="single" w:sz="18" w:space="0" w:color="002060"/>
            </w:tcBorders>
            <w:shd w:val="clear" w:color="auto" w:fill="auto"/>
            <w:vAlign w:val="center"/>
          </w:tcPr>
          <w:p w14:paraId="192F14D2" w14:textId="77777777" w:rsidR="004F7F44" w:rsidRPr="00F75B25" w:rsidRDefault="004F7F44" w:rsidP="004F7F44">
            <w:pPr>
              <w:spacing w:before="40" w:after="40"/>
              <w:rPr>
                <w:rFonts w:cs="Arial"/>
                <w:sz w:val="18"/>
                <w:szCs w:val="18"/>
              </w:rPr>
            </w:pPr>
            <w:r w:rsidRPr="00F75B25">
              <w:rPr>
                <w:rFonts w:cs="Arial"/>
                <w:sz w:val="18"/>
                <w:szCs w:val="18"/>
              </w:rPr>
              <w:t>Corangamite S</w:t>
            </w:r>
          </w:p>
        </w:tc>
        <w:tc>
          <w:tcPr>
            <w:tcW w:w="851" w:type="dxa"/>
            <w:tcBorders>
              <w:top w:val="nil"/>
              <w:left w:val="single" w:sz="18" w:space="0" w:color="002060"/>
              <w:bottom w:val="nil"/>
              <w:right w:val="nil"/>
            </w:tcBorders>
            <w:shd w:val="clear" w:color="auto" w:fill="auto"/>
            <w:vAlign w:val="bottom"/>
          </w:tcPr>
          <w:p w14:paraId="3E3E7B4E" w14:textId="77777777" w:rsidR="004F7F44" w:rsidRPr="004F7F44" w:rsidRDefault="004F7F44" w:rsidP="004F7F44">
            <w:pPr>
              <w:spacing w:before="40" w:after="20"/>
              <w:jc w:val="center"/>
              <w:rPr>
                <w:rFonts w:cs="Arial"/>
                <w:sz w:val="18"/>
                <w:szCs w:val="18"/>
              </w:rPr>
            </w:pPr>
            <w:r w:rsidRPr="004F7F44">
              <w:rPr>
                <w:rFonts w:cs="Arial"/>
                <w:sz w:val="18"/>
                <w:szCs w:val="18"/>
              </w:rPr>
              <w:t>1.144</w:t>
            </w:r>
          </w:p>
        </w:tc>
        <w:tc>
          <w:tcPr>
            <w:tcW w:w="851" w:type="dxa"/>
            <w:tcBorders>
              <w:top w:val="nil"/>
              <w:left w:val="nil"/>
              <w:bottom w:val="nil"/>
              <w:right w:val="nil"/>
            </w:tcBorders>
            <w:shd w:val="clear" w:color="auto" w:fill="auto"/>
            <w:vAlign w:val="bottom"/>
          </w:tcPr>
          <w:p w14:paraId="7E0D2FF5" w14:textId="77777777" w:rsidR="004F7F44" w:rsidRPr="004F7F44" w:rsidRDefault="004F7F44" w:rsidP="004F7F44">
            <w:pPr>
              <w:spacing w:before="40" w:after="20"/>
              <w:jc w:val="center"/>
              <w:rPr>
                <w:rFonts w:cs="Arial"/>
                <w:sz w:val="18"/>
                <w:szCs w:val="18"/>
              </w:rPr>
            </w:pPr>
            <w:r w:rsidRPr="004F7F44">
              <w:rPr>
                <w:rFonts w:cs="Arial"/>
                <w:sz w:val="18"/>
                <w:szCs w:val="18"/>
              </w:rPr>
              <w:t>0.987</w:t>
            </w:r>
          </w:p>
        </w:tc>
        <w:tc>
          <w:tcPr>
            <w:tcW w:w="851" w:type="dxa"/>
            <w:tcBorders>
              <w:top w:val="nil"/>
              <w:left w:val="nil"/>
              <w:bottom w:val="nil"/>
              <w:right w:val="nil"/>
            </w:tcBorders>
            <w:shd w:val="clear" w:color="auto" w:fill="auto"/>
            <w:vAlign w:val="bottom"/>
          </w:tcPr>
          <w:p w14:paraId="5AF5B4ED" w14:textId="77777777" w:rsidR="004F7F44" w:rsidRPr="004F7F44" w:rsidRDefault="004F7F44" w:rsidP="004F7F44">
            <w:pPr>
              <w:spacing w:before="40" w:after="20"/>
              <w:jc w:val="center"/>
              <w:rPr>
                <w:rFonts w:cs="Arial"/>
                <w:sz w:val="18"/>
                <w:szCs w:val="18"/>
              </w:rPr>
            </w:pPr>
            <w:r w:rsidRPr="004F7F44">
              <w:rPr>
                <w:rFonts w:cs="Arial"/>
                <w:sz w:val="18"/>
                <w:szCs w:val="18"/>
              </w:rPr>
              <w:t>1.089</w:t>
            </w:r>
          </w:p>
        </w:tc>
        <w:tc>
          <w:tcPr>
            <w:tcW w:w="851" w:type="dxa"/>
            <w:tcBorders>
              <w:top w:val="nil"/>
              <w:left w:val="nil"/>
              <w:bottom w:val="nil"/>
              <w:right w:val="nil"/>
            </w:tcBorders>
            <w:shd w:val="clear" w:color="auto" w:fill="auto"/>
            <w:vAlign w:val="bottom"/>
          </w:tcPr>
          <w:p w14:paraId="1F2AC9BB" w14:textId="77777777" w:rsidR="004F7F44" w:rsidRPr="004F7F44" w:rsidRDefault="004F7F44" w:rsidP="004F7F44">
            <w:pPr>
              <w:spacing w:before="40" w:after="20"/>
              <w:jc w:val="center"/>
              <w:rPr>
                <w:rFonts w:cs="Arial"/>
                <w:sz w:val="18"/>
                <w:szCs w:val="18"/>
              </w:rPr>
            </w:pPr>
            <w:r w:rsidRPr="004F7F44">
              <w:rPr>
                <w:rFonts w:cs="Arial"/>
                <w:sz w:val="18"/>
                <w:szCs w:val="18"/>
              </w:rPr>
              <w:t>1.039</w:t>
            </w:r>
          </w:p>
        </w:tc>
        <w:tc>
          <w:tcPr>
            <w:tcW w:w="851" w:type="dxa"/>
            <w:tcBorders>
              <w:top w:val="nil"/>
              <w:left w:val="nil"/>
              <w:bottom w:val="nil"/>
              <w:right w:val="nil"/>
            </w:tcBorders>
            <w:shd w:val="clear" w:color="auto" w:fill="auto"/>
            <w:vAlign w:val="bottom"/>
          </w:tcPr>
          <w:p w14:paraId="4789D869" w14:textId="77777777" w:rsidR="004F7F44" w:rsidRPr="004F7F44" w:rsidRDefault="004F7F44" w:rsidP="004F7F44">
            <w:pPr>
              <w:spacing w:before="40" w:after="20"/>
              <w:jc w:val="center"/>
              <w:rPr>
                <w:rFonts w:cs="Arial"/>
                <w:sz w:val="18"/>
                <w:szCs w:val="18"/>
              </w:rPr>
            </w:pPr>
            <w:r w:rsidRPr="004F7F44">
              <w:rPr>
                <w:rFonts w:cs="Arial"/>
                <w:sz w:val="18"/>
                <w:szCs w:val="18"/>
              </w:rPr>
              <w:t>1.253</w:t>
            </w:r>
          </w:p>
        </w:tc>
        <w:tc>
          <w:tcPr>
            <w:tcW w:w="851" w:type="dxa"/>
            <w:tcBorders>
              <w:top w:val="nil"/>
              <w:left w:val="nil"/>
              <w:bottom w:val="nil"/>
              <w:right w:val="nil"/>
            </w:tcBorders>
            <w:shd w:val="clear" w:color="auto" w:fill="auto"/>
            <w:vAlign w:val="bottom"/>
          </w:tcPr>
          <w:p w14:paraId="0E4006F2" w14:textId="77777777" w:rsidR="004F7F44" w:rsidRPr="004F7F44" w:rsidRDefault="004F7F44" w:rsidP="004F7F44">
            <w:pPr>
              <w:spacing w:before="40" w:after="20"/>
              <w:jc w:val="center"/>
              <w:rPr>
                <w:rFonts w:cs="Arial"/>
                <w:sz w:val="18"/>
                <w:szCs w:val="18"/>
              </w:rPr>
            </w:pPr>
            <w:r w:rsidRPr="004F7F44">
              <w:rPr>
                <w:rFonts w:cs="Arial"/>
                <w:sz w:val="18"/>
                <w:szCs w:val="18"/>
              </w:rPr>
              <w:t>0.993</w:t>
            </w:r>
          </w:p>
        </w:tc>
        <w:tc>
          <w:tcPr>
            <w:tcW w:w="851" w:type="dxa"/>
            <w:tcBorders>
              <w:top w:val="nil"/>
              <w:left w:val="nil"/>
              <w:bottom w:val="nil"/>
              <w:right w:val="nil"/>
            </w:tcBorders>
            <w:shd w:val="clear" w:color="auto" w:fill="auto"/>
            <w:vAlign w:val="bottom"/>
          </w:tcPr>
          <w:p w14:paraId="49571A60" w14:textId="77777777" w:rsidR="004F7F44" w:rsidRPr="004F7F44" w:rsidRDefault="004F7F44" w:rsidP="004F7F44">
            <w:pPr>
              <w:spacing w:before="40" w:after="20"/>
              <w:jc w:val="center"/>
              <w:rPr>
                <w:rFonts w:cs="Arial"/>
                <w:sz w:val="18"/>
                <w:szCs w:val="18"/>
              </w:rPr>
            </w:pPr>
            <w:r w:rsidRPr="004F7F44">
              <w:rPr>
                <w:rFonts w:cs="Arial"/>
                <w:sz w:val="18"/>
                <w:szCs w:val="18"/>
              </w:rPr>
              <w:t>1.207</w:t>
            </w:r>
          </w:p>
        </w:tc>
        <w:tc>
          <w:tcPr>
            <w:tcW w:w="851" w:type="dxa"/>
            <w:tcBorders>
              <w:top w:val="nil"/>
              <w:left w:val="nil"/>
              <w:bottom w:val="nil"/>
              <w:right w:val="nil"/>
            </w:tcBorders>
            <w:shd w:val="clear" w:color="auto" w:fill="auto"/>
            <w:vAlign w:val="bottom"/>
          </w:tcPr>
          <w:p w14:paraId="2D9BB203" w14:textId="77777777" w:rsidR="004F7F44" w:rsidRPr="004F7F44" w:rsidRDefault="004F7F44" w:rsidP="004F7F44">
            <w:pPr>
              <w:spacing w:before="40" w:after="20"/>
              <w:jc w:val="center"/>
              <w:rPr>
                <w:rFonts w:cs="Arial"/>
                <w:sz w:val="18"/>
                <w:szCs w:val="18"/>
              </w:rPr>
            </w:pPr>
            <w:r w:rsidRPr="004F7F44">
              <w:rPr>
                <w:rFonts w:cs="Arial"/>
                <w:sz w:val="18"/>
                <w:szCs w:val="18"/>
              </w:rPr>
              <w:t>1.149</w:t>
            </w:r>
          </w:p>
        </w:tc>
      </w:tr>
      <w:tr w:rsidR="004F7F44" w:rsidRPr="004F7F44" w14:paraId="52DE725A" w14:textId="77777777" w:rsidTr="00A64ED1">
        <w:trPr>
          <w:trHeight w:val="20"/>
        </w:trPr>
        <w:tc>
          <w:tcPr>
            <w:tcW w:w="2268" w:type="dxa"/>
            <w:tcBorders>
              <w:top w:val="nil"/>
              <w:left w:val="nil"/>
              <w:bottom w:val="nil"/>
              <w:right w:val="single" w:sz="18" w:space="0" w:color="002060"/>
            </w:tcBorders>
            <w:shd w:val="clear" w:color="auto" w:fill="auto"/>
            <w:vAlign w:val="center"/>
          </w:tcPr>
          <w:p w14:paraId="76B108BE" w14:textId="77777777" w:rsidR="004F7F44" w:rsidRPr="00F75B25" w:rsidRDefault="004F7F44" w:rsidP="004F7F44">
            <w:pPr>
              <w:spacing w:before="40" w:after="40"/>
              <w:rPr>
                <w:rFonts w:cs="Arial"/>
                <w:sz w:val="18"/>
                <w:szCs w:val="18"/>
              </w:rPr>
            </w:pPr>
            <w:r w:rsidRPr="00F75B25">
              <w:rPr>
                <w:rFonts w:cs="Arial"/>
                <w:sz w:val="18"/>
                <w:szCs w:val="18"/>
              </w:rPr>
              <w:t>Darebin C</w:t>
            </w:r>
          </w:p>
        </w:tc>
        <w:tc>
          <w:tcPr>
            <w:tcW w:w="851" w:type="dxa"/>
            <w:tcBorders>
              <w:top w:val="nil"/>
              <w:left w:val="single" w:sz="18" w:space="0" w:color="002060"/>
              <w:bottom w:val="nil"/>
              <w:right w:val="nil"/>
            </w:tcBorders>
            <w:shd w:val="clear" w:color="auto" w:fill="auto"/>
            <w:vAlign w:val="bottom"/>
          </w:tcPr>
          <w:p w14:paraId="00A9661A" w14:textId="77777777" w:rsidR="004F7F44" w:rsidRPr="004F7F44" w:rsidRDefault="004F7F44" w:rsidP="004F7F44">
            <w:pPr>
              <w:spacing w:before="40" w:after="20"/>
              <w:jc w:val="center"/>
              <w:rPr>
                <w:rFonts w:cs="Arial"/>
                <w:sz w:val="18"/>
                <w:szCs w:val="18"/>
              </w:rPr>
            </w:pPr>
            <w:r w:rsidRPr="004F7F44">
              <w:rPr>
                <w:rFonts w:cs="Arial"/>
                <w:sz w:val="18"/>
                <w:szCs w:val="18"/>
              </w:rPr>
              <w:t>1.005</w:t>
            </w:r>
          </w:p>
        </w:tc>
        <w:tc>
          <w:tcPr>
            <w:tcW w:w="851" w:type="dxa"/>
            <w:tcBorders>
              <w:top w:val="nil"/>
              <w:left w:val="nil"/>
              <w:bottom w:val="nil"/>
              <w:right w:val="nil"/>
            </w:tcBorders>
            <w:shd w:val="clear" w:color="auto" w:fill="auto"/>
            <w:vAlign w:val="bottom"/>
          </w:tcPr>
          <w:p w14:paraId="7DBE9755" w14:textId="77777777" w:rsidR="004F7F44" w:rsidRPr="004F7F44" w:rsidRDefault="004F7F44" w:rsidP="004F7F44">
            <w:pPr>
              <w:spacing w:before="40" w:after="20"/>
              <w:jc w:val="center"/>
              <w:rPr>
                <w:rFonts w:cs="Arial"/>
                <w:sz w:val="18"/>
                <w:szCs w:val="18"/>
              </w:rPr>
            </w:pPr>
            <w:r w:rsidRPr="004F7F44">
              <w:rPr>
                <w:rFonts w:cs="Arial"/>
                <w:sz w:val="18"/>
                <w:szCs w:val="18"/>
              </w:rPr>
              <w:t>1.020</w:t>
            </w:r>
          </w:p>
        </w:tc>
        <w:tc>
          <w:tcPr>
            <w:tcW w:w="851" w:type="dxa"/>
            <w:tcBorders>
              <w:top w:val="nil"/>
              <w:left w:val="nil"/>
              <w:bottom w:val="nil"/>
              <w:right w:val="nil"/>
            </w:tcBorders>
            <w:shd w:val="clear" w:color="auto" w:fill="auto"/>
            <w:vAlign w:val="bottom"/>
          </w:tcPr>
          <w:p w14:paraId="13C0984F" w14:textId="77777777" w:rsidR="004F7F44" w:rsidRPr="004F7F44" w:rsidRDefault="004F7F44" w:rsidP="004F7F44">
            <w:pPr>
              <w:spacing w:before="40" w:after="20"/>
              <w:jc w:val="center"/>
              <w:rPr>
                <w:rFonts w:cs="Arial"/>
                <w:sz w:val="18"/>
                <w:szCs w:val="18"/>
              </w:rPr>
            </w:pPr>
            <w:r w:rsidRPr="004F7F44">
              <w:rPr>
                <w:rFonts w:cs="Arial"/>
                <w:sz w:val="18"/>
                <w:szCs w:val="18"/>
              </w:rPr>
              <w:t>1.044</w:t>
            </w:r>
          </w:p>
        </w:tc>
        <w:tc>
          <w:tcPr>
            <w:tcW w:w="851" w:type="dxa"/>
            <w:tcBorders>
              <w:top w:val="nil"/>
              <w:left w:val="nil"/>
              <w:bottom w:val="nil"/>
              <w:right w:val="nil"/>
            </w:tcBorders>
            <w:shd w:val="clear" w:color="auto" w:fill="auto"/>
            <w:vAlign w:val="bottom"/>
          </w:tcPr>
          <w:p w14:paraId="5E9FDA73" w14:textId="77777777" w:rsidR="004F7F44" w:rsidRPr="004F7F44" w:rsidRDefault="004F7F44" w:rsidP="004F7F44">
            <w:pPr>
              <w:spacing w:before="40" w:after="20"/>
              <w:jc w:val="center"/>
              <w:rPr>
                <w:rFonts w:cs="Arial"/>
                <w:sz w:val="18"/>
                <w:szCs w:val="18"/>
              </w:rPr>
            </w:pPr>
            <w:r w:rsidRPr="004F7F44">
              <w:rPr>
                <w:rFonts w:cs="Arial"/>
                <w:sz w:val="18"/>
                <w:szCs w:val="18"/>
              </w:rPr>
              <w:t>0.955</w:t>
            </w:r>
          </w:p>
        </w:tc>
        <w:tc>
          <w:tcPr>
            <w:tcW w:w="851" w:type="dxa"/>
            <w:tcBorders>
              <w:top w:val="nil"/>
              <w:left w:val="nil"/>
              <w:bottom w:val="nil"/>
              <w:right w:val="nil"/>
            </w:tcBorders>
            <w:shd w:val="clear" w:color="auto" w:fill="auto"/>
            <w:vAlign w:val="bottom"/>
          </w:tcPr>
          <w:p w14:paraId="358C601E" w14:textId="77777777" w:rsidR="004F7F44" w:rsidRPr="004F7F44" w:rsidRDefault="004F7F44" w:rsidP="004F7F44">
            <w:pPr>
              <w:spacing w:before="40" w:after="20"/>
              <w:jc w:val="center"/>
              <w:rPr>
                <w:rFonts w:cs="Arial"/>
                <w:sz w:val="18"/>
                <w:szCs w:val="18"/>
              </w:rPr>
            </w:pPr>
            <w:r w:rsidRPr="004F7F44">
              <w:rPr>
                <w:rFonts w:cs="Arial"/>
                <w:sz w:val="18"/>
                <w:szCs w:val="18"/>
              </w:rPr>
              <w:t>0.916</w:t>
            </w:r>
          </w:p>
        </w:tc>
        <w:tc>
          <w:tcPr>
            <w:tcW w:w="851" w:type="dxa"/>
            <w:tcBorders>
              <w:top w:val="nil"/>
              <w:left w:val="nil"/>
              <w:bottom w:val="nil"/>
              <w:right w:val="nil"/>
            </w:tcBorders>
            <w:shd w:val="clear" w:color="auto" w:fill="auto"/>
            <w:vAlign w:val="bottom"/>
          </w:tcPr>
          <w:p w14:paraId="65503FC7" w14:textId="77777777" w:rsidR="004F7F44" w:rsidRPr="004F7F44" w:rsidRDefault="004F7F44" w:rsidP="004F7F44">
            <w:pPr>
              <w:spacing w:before="40" w:after="20"/>
              <w:jc w:val="center"/>
              <w:rPr>
                <w:rFonts w:cs="Arial"/>
                <w:sz w:val="18"/>
                <w:szCs w:val="18"/>
              </w:rPr>
            </w:pPr>
            <w:r w:rsidRPr="004F7F44">
              <w:rPr>
                <w:rFonts w:cs="Arial"/>
                <w:sz w:val="18"/>
                <w:szCs w:val="18"/>
              </w:rPr>
              <w:t>0.941</w:t>
            </w:r>
          </w:p>
        </w:tc>
        <w:tc>
          <w:tcPr>
            <w:tcW w:w="851" w:type="dxa"/>
            <w:tcBorders>
              <w:top w:val="nil"/>
              <w:left w:val="nil"/>
              <w:bottom w:val="nil"/>
              <w:right w:val="nil"/>
            </w:tcBorders>
            <w:shd w:val="clear" w:color="auto" w:fill="auto"/>
            <w:vAlign w:val="bottom"/>
          </w:tcPr>
          <w:p w14:paraId="52ABB02D" w14:textId="77777777" w:rsidR="004F7F44" w:rsidRPr="004F7F44" w:rsidRDefault="004F7F44" w:rsidP="004F7F44">
            <w:pPr>
              <w:spacing w:before="40" w:after="20"/>
              <w:jc w:val="center"/>
              <w:rPr>
                <w:rFonts w:cs="Arial"/>
                <w:sz w:val="18"/>
                <w:szCs w:val="18"/>
              </w:rPr>
            </w:pPr>
            <w:r w:rsidRPr="004F7F44">
              <w:rPr>
                <w:rFonts w:cs="Arial"/>
                <w:sz w:val="18"/>
                <w:szCs w:val="18"/>
              </w:rPr>
              <w:t>0.891</w:t>
            </w:r>
          </w:p>
        </w:tc>
        <w:tc>
          <w:tcPr>
            <w:tcW w:w="851" w:type="dxa"/>
            <w:tcBorders>
              <w:top w:val="nil"/>
              <w:left w:val="nil"/>
              <w:bottom w:val="nil"/>
              <w:right w:val="nil"/>
            </w:tcBorders>
            <w:shd w:val="clear" w:color="auto" w:fill="auto"/>
            <w:vAlign w:val="bottom"/>
          </w:tcPr>
          <w:p w14:paraId="1F9283FE" w14:textId="77777777" w:rsidR="004F7F44" w:rsidRPr="004F7F44" w:rsidRDefault="004F7F44" w:rsidP="004F7F44">
            <w:pPr>
              <w:spacing w:before="40" w:after="20"/>
              <w:jc w:val="center"/>
              <w:rPr>
                <w:rFonts w:cs="Arial"/>
                <w:sz w:val="18"/>
                <w:szCs w:val="18"/>
              </w:rPr>
            </w:pPr>
            <w:r w:rsidRPr="004F7F44">
              <w:rPr>
                <w:rFonts w:cs="Arial"/>
                <w:sz w:val="18"/>
                <w:szCs w:val="18"/>
              </w:rPr>
              <w:t>0.936</w:t>
            </w:r>
          </w:p>
        </w:tc>
      </w:tr>
      <w:tr w:rsidR="004F7F44" w:rsidRPr="004F7F44" w14:paraId="48294899" w14:textId="77777777" w:rsidTr="00A64ED1">
        <w:trPr>
          <w:trHeight w:val="20"/>
        </w:trPr>
        <w:tc>
          <w:tcPr>
            <w:tcW w:w="2268" w:type="dxa"/>
            <w:tcBorders>
              <w:top w:val="nil"/>
              <w:left w:val="nil"/>
              <w:bottom w:val="nil"/>
              <w:right w:val="single" w:sz="18" w:space="0" w:color="002060"/>
            </w:tcBorders>
            <w:shd w:val="clear" w:color="auto" w:fill="auto"/>
            <w:vAlign w:val="center"/>
          </w:tcPr>
          <w:p w14:paraId="3AD5C0AF" w14:textId="77777777" w:rsidR="004F7F44" w:rsidRPr="00F75B25" w:rsidRDefault="004F7F44" w:rsidP="004F7F44">
            <w:pPr>
              <w:spacing w:before="40" w:after="40"/>
              <w:rPr>
                <w:rFonts w:cs="Arial"/>
                <w:sz w:val="18"/>
                <w:szCs w:val="18"/>
              </w:rPr>
            </w:pPr>
            <w:r w:rsidRPr="00F75B25">
              <w:rPr>
                <w:rFonts w:cs="Arial"/>
                <w:sz w:val="18"/>
                <w:szCs w:val="18"/>
              </w:rPr>
              <w:t>East Gippsland S</w:t>
            </w:r>
          </w:p>
        </w:tc>
        <w:tc>
          <w:tcPr>
            <w:tcW w:w="851" w:type="dxa"/>
            <w:tcBorders>
              <w:top w:val="nil"/>
              <w:left w:val="single" w:sz="18" w:space="0" w:color="002060"/>
              <w:bottom w:val="nil"/>
              <w:right w:val="nil"/>
            </w:tcBorders>
            <w:shd w:val="clear" w:color="auto" w:fill="auto"/>
            <w:vAlign w:val="bottom"/>
          </w:tcPr>
          <w:p w14:paraId="354DD92F" w14:textId="77777777" w:rsidR="004F7F44" w:rsidRPr="004F7F44" w:rsidRDefault="004F7F44" w:rsidP="004F7F44">
            <w:pPr>
              <w:spacing w:before="40" w:after="20"/>
              <w:jc w:val="center"/>
              <w:rPr>
                <w:rFonts w:cs="Arial"/>
                <w:sz w:val="18"/>
                <w:szCs w:val="18"/>
              </w:rPr>
            </w:pPr>
            <w:r w:rsidRPr="004F7F44">
              <w:rPr>
                <w:rFonts w:cs="Arial"/>
                <w:sz w:val="18"/>
                <w:szCs w:val="18"/>
              </w:rPr>
              <w:t>1.366</w:t>
            </w:r>
          </w:p>
        </w:tc>
        <w:tc>
          <w:tcPr>
            <w:tcW w:w="851" w:type="dxa"/>
            <w:tcBorders>
              <w:top w:val="nil"/>
              <w:left w:val="nil"/>
              <w:bottom w:val="nil"/>
              <w:right w:val="nil"/>
            </w:tcBorders>
            <w:shd w:val="clear" w:color="auto" w:fill="auto"/>
            <w:vAlign w:val="bottom"/>
          </w:tcPr>
          <w:p w14:paraId="0691B13A" w14:textId="77777777" w:rsidR="004F7F44" w:rsidRPr="004F7F44" w:rsidRDefault="004F7F44" w:rsidP="004F7F44">
            <w:pPr>
              <w:spacing w:before="40" w:after="20"/>
              <w:jc w:val="center"/>
              <w:rPr>
                <w:rFonts w:cs="Arial"/>
                <w:sz w:val="18"/>
                <w:szCs w:val="18"/>
              </w:rPr>
            </w:pPr>
            <w:r w:rsidRPr="004F7F44">
              <w:rPr>
                <w:rFonts w:cs="Arial"/>
                <w:sz w:val="18"/>
                <w:szCs w:val="18"/>
              </w:rPr>
              <w:t>1.092</w:t>
            </w:r>
          </w:p>
        </w:tc>
        <w:tc>
          <w:tcPr>
            <w:tcW w:w="851" w:type="dxa"/>
            <w:tcBorders>
              <w:top w:val="nil"/>
              <w:left w:val="nil"/>
              <w:bottom w:val="nil"/>
              <w:right w:val="nil"/>
            </w:tcBorders>
            <w:shd w:val="clear" w:color="auto" w:fill="auto"/>
            <w:vAlign w:val="bottom"/>
          </w:tcPr>
          <w:p w14:paraId="1E48A6AF" w14:textId="77777777" w:rsidR="004F7F44" w:rsidRPr="004F7F44" w:rsidRDefault="004F7F44" w:rsidP="004F7F44">
            <w:pPr>
              <w:spacing w:before="40" w:after="20"/>
              <w:jc w:val="center"/>
              <w:rPr>
                <w:rFonts w:cs="Arial"/>
                <w:sz w:val="18"/>
                <w:szCs w:val="18"/>
              </w:rPr>
            </w:pPr>
            <w:r w:rsidRPr="004F7F44">
              <w:rPr>
                <w:rFonts w:cs="Arial"/>
                <w:sz w:val="18"/>
                <w:szCs w:val="18"/>
              </w:rPr>
              <w:t>1.251</w:t>
            </w:r>
          </w:p>
        </w:tc>
        <w:tc>
          <w:tcPr>
            <w:tcW w:w="851" w:type="dxa"/>
            <w:tcBorders>
              <w:top w:val="nil"/>
              <w:left w:val="nil"/>
              <w:bottom w:val="nil"/>
              <w:right w:val="nil"/>
            </w:tcBorders>
            <w:shd w:val="clear" w:color="auto" w:fill="auto"/>
            <w:vAlign w:val="bottom"/>
          </w:tcPr>
          <w:p w14:paraId="642F4C48" w14:textId="77777777" w:rsidR="004F7F44" w:rsidRPr="004F7F44" w:rsidRDefault="004F7F44" w:rsidP="004F7F44">
            <w:pPr>
              <w:spacing w:before="40" w:after="20"/>
              <w:jc w:val="center"/>
              <w:rPr>
                <w:rFonts w:cs="Arial"/>
                <w:sz w:val="18"/>
                <w:szCs w:val="18"/>
              </w:rPr>
            </w:pPr>
            <w:r w:rsidRPr="004F7F44">
              <w:rPr>
                <w:rFonts w:cs="Arial"/>
                <w:sz w:val="18"/>
                <w:szCs w:val="18"/>
              </w:rPr>
              <w:t>1.213</w:t>
            </w:r>
          </w:p>
        </w:tc>
        <w:tc>
          <w:tcPr>
            <w:tcW w:w="851" w:type="dxa"/>
            <w:tcBorders>
              <w:top w:val="nil"/>
              <w:left w:val="nil"/>
              <w:bottom w:val="nil"/>
              <w:right w:val="nil"/>
            </w:tcBorders>
            <w:shd w:val="clear" w:color="auto" w:fill="auto"/>
            <w:vAlign w:val="bottom"/>
          </w:tcPr>
          <w:p w14:paraId="058E55A7" w14:textId="77777777" w:rsidR="004F7F44" w:rsidRPr="004F7F44" w:rsidRDefault="004F7F44" w:rsidP="004F7F44">
            <w:pPr>
              <w:spacing w:before="40" w:after="20"/>
              <w:jc w:val="center"/>
              <w:rPr>
                <w:rFonts w:cs="Arial"/>
                <w:sz w:val="18"/>
                <w:szCs w:val="18"/>
              </w:rPr>
            </w:pPr>
            <w:r w:rsidRPr="004F7F44">
              <w:rPr>
                <w:rFonts w:cs="Arial"/>
                <w:sz w:val="18"/>
                <w:szCs w:val="18"/>
              </w:rPr>
              <w:t>1.445</w:t>
            </w:r>
          </w:p>
        </w:tc>
        <w:tc>
          <w:tcPr>
            <w:tcW w:w="851" w:type="dxa"/>
            <w:tcBorders>
              <w:top w:val="nil"/>
              <w:left w:val="nil"/>
              <w:bottom w:val="nil"/>
              <w:right w:val="nil"/>
            </w:tcBorders>
            <w:shd w:val="clear" w:color="auto" w:fill="auto"/>
            <w:vAlign w:val="bottom"/>
          </w:tcPr>
          <w:p w14:paraId="4078A5EF" w14:textId="77777777" w:rsidR="004F7F44" w:rsidRPr="004F7F44" w:rsidRDefault="004F7F44" w:rsidP="004F7F44">
            <w:pPr>
              <w:spacing w:before="40" w:after="20"/>
              <w:jc w:val="center"/>
              <w:rPr>
                <w:rFonts w:cs="Arial"/>
                <w:sz w:val="18"/>
                <w:szCs w:val="18"/>
              </w:rPr>
            </w:pPr>
            <w:r w:rsidRPr="004F7F44">
              <w:rPr>
                <w:rFonts w:cs="Arial"/>
                <w:sz w:val="18"/>
                <w:szCs w:val="18"/>
              </w:rPr>
              <w:t>1.136</w:t>
            </w:r>
          </w:p>
        </w:tc>
        <w:tc>
          <w:tcPr>
            <w:tcW w:w="851" w:type="dxa"/>
            <w:tcBorders>
              <w:top w:val="nil"/>
              <w:left w:val="nil"/>
              <w:bottom w:val="nil"/>
              <w:right w:val="nil"/>
            </w:tcBorders>
            <w:shd w:val="clear" w:color="auto" w:fill="auto"/>
            <w:vAlign w:val="bottom"/>
          </w:tcPr>
          <w:p w14:paraId="6F82997D" w14:textId="77777777" w:rsidR="004F7F44" w:rsidRPr="004F7F44" w:rsidRDefault="004F7F44" w:rsidP="004F7F44">
            <w:pPr>
              <w:spacing w:before="40" w:after="20"/>
              <w:jc w:val="center"/>
              <w:rPr>
                <w:rFonts w:cs="Arial"/>
                <w:sz w:val="18"/>
                <w:szCs w:val="18"/>
              </w:rPr>
            </w:pPr>
            <w:r w:rsidRPr="004F7F44">
              <w:rPr>
                <w:rFonts w:cs="Arial"/>
                <w:sz w:val="18"/>
                <w:szCs w:val="18"/>
              </w:rPr>
              <w:t>1.503</w:t>
            </w:r>
          </w:p>
        </w:tc>
        <w:tc>
          <w:tcPr>
            <w:tcW w:w="851" w:type="dxa"/>
            <w:tcBorders>
              <w:top w:val="nil"/>
              <w:left w:val="nil"/>
              <w:bottom w:val="nil"/>
              <w:right w:val="nil"/>
            </w:tcBorders>
            <w:shd w:val="clear" w:color="auto" w:fill="auto"/>
            <w:vAlign w:val="bottom"/>
          </w:tcPr>
          <w:p w14:paraId="00473E2F" w14:textId="77777777" w:rsidR="004F7F44" w:rsidRPr="004F7F44" w:rsidRDefault="004F7F44" w:rsidP="004F7F44">
            <w:pPr>
              <w:spacing w:before="40" w:after="20"/>
              <w:jc w:val="center"/>
              <w:rPr>
                <w:rFonts w:cs="Arial"/>
                <w:sz w:val="18"/>
                <w:szCs w:val="18"/>
              </w:rPr>
            </w:pPr>
            <w:r w:rsidRPr="004F7F44">
              <w:rPr>
                <w:rFonts w:cs="Arial"/>
                <w:sz w:val="18"/>
                <w:szCs w:val="18"/>
              </w:rPr>
              <w:t>1.300</w:t>
            </w:r>
          </w:p>
        </w:tc>
      </w:tr>
      <w:tr w:rsidR="004F7F44" w:rsidRPr="004F7F44" w14:paraId="75EB0C1A" w14:textId="77777777" w:rsidTr="00A64ED1">
        <w:trPr>
          <w:trHeight w:val="20"/>
        </w:trPr>
        <w:tc>
          <w:tcPr>
            <w:tcW w:w="2268" w:type="dxa"/>
            <w:tcBorders>
              <w:top w:val="nil"/>
              <w:left w:val="nil"/>
              <w:bottom w:val="nil"/>
              <w:right w:val="single" w:sz="18" w:space="0" w:color="002060"/>
            </w:tcBorders>
            <w:shd w:val="clear" w:color="auto" w:fill="auto"/>
            <w:vAlign w:val="center"/>
          </w:tcPr>
          <w:p w14:paraId="72D2DFE9" w14:textId="77777777" w:rsidR="004F7F44" w:rsidRPr="00F75B25" w:rsidRDefault="004F7F44" w:rsidP="004F7F44">
            <w:pPr>
              <w:spacing w:before="40" w:after="40"/>
              <w:rPr>
                <w:rFonts w:cs="Arial"/>
                <w:sz w:val="18"/>
                <w:szCs w:val="18"/>
              </w:rPr>
            </w:pPr>
            <w:r w:rsidRPr="00F75B25">
              <w:rPr>
                <w:rFonts w:cs="Arial"/>
                <w:sz w:val="18"/>
                <w:szCs w:val="18"/>
              </w:rPr>
              <w:t>Frankston C</w:t>
            </w:r>
          </w:p>
        </w:tc>
        <w:tc>
          <w:tcPr>
            <w:tcW w:w="851" w:type="dxa"/>
            <w:tcBorders>
              <w:top w:val="nil"/>
              <w:left w:val="single" w:sz="18" w:space="0" w:color="002060"/>
              <w:bottom w:val="nil"/>
              <w:right w:val="nil"/>
            </w:tcBorders>
            <w:shd w:val="clear" w:color="auto" w:fill="auto"/>
            <w:vAlign w:val="bottom"/>
          </w:tcPr>
          <w:p w14:paraId="1EE4DD11" w14:textId="77777777" w:rsidR="004F7F44" w:rsidRPr="004F7F44" w:rsidRDefault="004F7F44" w:rsidP="004F7F44">
            <w:pPr>
              <w:spacing w:before="40" w:after="20"/>
              <w:jc w:val="center"/>
              <w:rPr>
                <w:rFonts w:cs="Arial"/>
                <w:sz w:val="18"/>
                <w:szCs w:val="18"/>
              </w:rPr>
            </w:pPr>
            <w:r w:rsidRPr="004F7F44">
              <w:rPr>
                <w:rFonts w:cs="Arial"/>
                <w:sz w:val="18"/>
                <w:szCs w:val="18"/>
              </w:rPr>
              <w:t>0.909</w:t>
            </w:r>
          </w:p>
        </w:tc>
        <w:tc>
          <w:tcPr>
            <w:tcW w:w="851" w:type="dxa"/>
            <w:tcBorders>
              <w:top w:val="nil"/>
              <w:left w:val="nil"/>
              <w:bottom w:val="nil"/>
              <w:right w:val="nil"/>
            </w:tcBorders>
            <w:shd w:val="clear" w:color="auto" w:fill="auto"/>
            <w:vAlign w:val="bottom"/>
          </w:tcPr>
          <w:p w14:paraId="4D018C8C" w14:textId="77777777" w:rsidR="004F7F44" w:rsidRPr="004F7F44" w:rsidRDefault="004F7F44" w:rsidP="004F7F44">
            <w:pPr>
              <w:spacing w:before="40" w:after="20"/>
              <w:jc w:val="center"/>
              <w:rPr>
                <w:rFonts w:cs="Arial"/>
                <w:sz w:val="18"/>
                <w:szCs w:val="18"/>
              </w:rPr>
            </w:pPr>
            <w:r w:rsidRPr="004F7F44">
              <w:rPr>
                <w:rFonts w:cs="Arial"/>
                <w:sz w:val="18"/>
                <w:szCs w:val="18"/>
              </w:rPr>
              <w:t>0.986</w:t>
            </w:r>
          </w:p>
        </w:tc>
        <w:tc>
          <w:tcPr>
            <w:tcW w:w="851" w:type="dxa"/>
            <w:tcBorders>
              <w:top w:val="nil"/>
              <w:left w:val="nil"/>
              <w:bottom w:val="nil"/>
              <w:right w:val="nil"/>
            </w:tcBorders>
            <w:shd w:val="clear" w:color="auto" w:fill="auto"/>
            <w:vAlign w:val="bottom"/>
          </w:tcPr>
          <w:p w14:paraId="4F79B99D" w14:textId="77777777" w:rsidR="004F7F44" w:rsidRPr="004F7F44" w:rsidRDefault="004F7F44" w:rsidP="004F7F44">
            <w:pPr>
              <w:spacing w:before="40" w:after="20"/>
              <w:jc w:val="center"/>
              <w:rPr>
                <w:rFonts w:cs="Arial"/>
                <w:sz w:val="18"/>
                <w:szCs w:val="18"/>
              </w:rPr>
            </w:pPr>
            <w:r w:rsidRPr="004F7F44">
              <w:rPr>
                <w:rFonts w:cs="Arial"/>
                <w:sz w:val="18"/>
                <w:szCs w:val="18"/>
              </w:rPr>
              <w:t>0.947</w:t>
            </w:r>
          </w:p>
        </w:tc>
        <w:tc>
          <w:tcPr>
            <w:tcW w:w="851" w:type="dxa"/>
            <w:tcBorders>
              <w:top w:val="nil"/>
              <w:left w:val="nil"/>
              <w:bottom w:val="nil"/>
              <w:right w:val="nil"/>
            </w:tcBorders>
            <w:shd w:val="clear" w:color="auto" w:fill="auto"/>
            <w:vAlign w:val="bottom"/>
          </w:tcPr>
          <w:p w14:paraId="0BD2A550" w14:textId="77777777" w:rsidR="004F7F44" w:rsidRPr="004F7F44" w:rsidRDefault="004F7F44" w:rsidP="004F7F44">
            <w:pPr>
              <w:spacing w:before="40" w:after="20"/>
              <w:jc w:val="center"/>
              <w:rPr>
                <w:rFonts w:cs="Arial"/>
                <w:sz w:val="18"/>
                <w:szCs w:val="18"/>
              </w:rPr>
            </w:pPr>
            <w:r w:rsidRPr="004F7F44">
              <w:rPr>
                <w:rFonts w:cs="Arial"/>
                <w:sz w:val="18"/>
                <w:szCs w:val="18"/>
              </w:rPr>
              <w:t>0.919</w:t>
            </w:r>
          </w:p>
        </w:tc>
        <w:tc>
          <w:tcPr>
            <w:tcW w:w="851" w:type="dxa"/>
            <w:tcBorders>
              <w:top w:val="nil"/>
              <w:left w:val="nil"/>
              <w:bottom w:val="nil"/>
              <w:right w:val="nil"/>
            </w:tcBorders>
            <w:shd w:val="clear" w:color="auto" w:fill="auto"/>
            <w:vAlign w:val="bottom"/>
          </w:tcPr>
          <w:p w14:paraId="2B1CA968" w14:textId="77777777" w:rsidR="004F7F44" w:rsidRPr="004F7F44" w:rsidRDefault="004F7F44" w:rsidP="004F7F44">
            <w:pPr>
              <w:spacing w:before="40" w:after="20"/>
              <w:jc w:val="center"/>
              <w:rPr>
                <w:rFonts w:cs="Arial"/>
                <w:sz w:val="18"/>
                <w:szCs w:val="18"/>
              </w:rPr>
            </w:pPr>
            <w:r w:rsidRPr="004F7F44">
              <w:rPr>
                <w:rFonts w:cs="Arial"/>
                <w:sz w:val="18"/>
                <w:szCs w:val="18"/>
              </w:rPr>
              <w:t>0.927</w:t>
            </w:r>
          </w:p>
        </w:tc>
        <w:tc>
          <w:tcPr>
            <w:tcW w:w="851" w:type="dxa"/>
            <w:tcBorders>
              <w:top w:val="nil"/>
              <w:left w:val="nil"/>
              <w:bottom w:val="nil"/>
              <w:right w:val="nil"/>
            </w:tcBorders>
            <w:shd w:val="clear" w:color="auto" w:fill="auto"/>
            <w:vAlign w:val="bottom"/>
          </w:tcPr>
          <w:p w14:paraId="059BCF3B" w14:textId="77777777" w:rsidR="004F7F44" w:rsidRPr="004F7F44" w:rsidRDefault="004F7F44" w:rsidP="004F7F44">
            <w:pPr>
              <w:spacing w:before="40" w:after="20"/>
              <w:jc w:val="center"/>
              <w:rPr>
                <w:rFonts w:cs="Arial"/>
                <w:sz w:val="18"/>
                <w:szCs w:val="18"/>
              </w:rPr>
            </w:pPr>
            <w:r w:rsidRPr="004F7F44">
              <w:rPr>
                <w:rFonts w:cs="Arial"/>
                <w:sz w:val="18"/>
                <w:szCs w:val="18"/>
              </w:rPr>
              <w:t>0.936</w:t>
            </w:r>
          </w:p>
        </w:tc>
        <w:tc>
          <w:tcPr>
            <w:tcW w:w="851" w:type="dxa"/>
            <w:tcBorders>
              <w:top w:val="nil"/>
              <w:left w:val="nil"/>
              <w:bottom w:val="nil"/>
              <w:right w:val="nil"/>
            </w:tcBorders>
            <w:shd w:val="clear" w:color="auto" w:fill="auto"/>
            <w:vAlign w:val="bottom"/>
          </w:tcPr>
          <w:p w14:paraId="4569B2BF" w14:textId="77777777" w:rsidR="004F7F44" w:rsidRPr="004F7F44" w:rsidRDefault="004F7F44" w:rsidP="004F7F44">
            <w:pPr>
              <w:spacing w:before="40" w:after="20"/>
              <w:jc w:val="center"/>
              <w:rPr>
                <w:rFonts w:cs="Arial"/>
                <w:sz w:val="18"/>
                <w:szCs w:val="18"/>
              </w:rPr>
            </w:pPr>
            <w:r w:rsidRPr="004F7F44">
              <w:rPr>
                <w:rFonts w:cs="Arial"/>
                <w:sz w:val="18"/>
                <w:szCs w:val="18"/>
              </w:rPr>
              <w:t>0.947</w:t>
            </w:r>
          </w:p>
        </w:tc>
        <w:tc>
          <w:tcPr>
            <w:tcW w:w="851" w:type="dxa"/>
            <w:tcBorders>
              <w:top w:val="nil"/>
              <w:left w:val="nil"/>
              <w:bottom w:val="nil"/>
              <w:right w:val="nil"/>
            </w:tcBorders>
            <w:shd w:val="clear" w:color="auto" w:fill="auto"/>
            <w:vAlign w:val="bottom"/>
          </w:tcPr>
          <w:p w14:paraId="02FB1897" w14:textId="77777777" w:rsidR="004F7F44" w:rsidRPr="004F7F44" w:rsidRDefault="004F7F44" w:rsidP="004F7F44">
            <w:pPr>
              <w:spacing w:before="40" w:after="20"/>
              <w:jc w:val="center"/>
              <w:rPr>
                <w:rFonts w:cs="Arial"/>
                <w:sz w:val="18"/>
                <w:szCs w:val="18"/>
              </w:rPr>
            </w:pPr>
            <w:r w:rsidRPr="004F7F44">
              <w:rPr>
                <w:rFonts w:cs="Arial"/>
                <w:sz w:val="18"/>
                <w:szCs w:val="18"/>
              </w:rPr>
              <w:t>0.950</w:t>
            </w:r>
          </w:p>
        </w:tc>
      </w:tr>
      <w:tr w:rsidR="004F7F44" w:rsidRPr="004F7F44" w14:paraId="2E05919E" w14:textId="77777777" w:rsidTr="00A64ED1">
        <w:trPr>
          <w:trHeight w:val="20"/>
        </w:trPr>
        <w:tc>
          <w:tcPr>
            <w:tcW w:w="2268" w:type="dxa"/>
            <w:tcBorders>
              <w:top w:val="nil"/>
              <w:left w:val="nil"/>
              <w:bottom w:val="nil"/>
              <w:right w:val="single" w:sz="18" w:space="0" w:color="002060"/>
            </w:tcBorders>
            <w:shd w:val="clear" w:color="auto" w:fill="auto"/>
            <w:vAlign w:val="center"/>
          </w:tcPr>
          <w:p w14:paraId="553C4AF1" w14:textId="77777777" w:rsidR="004F7F44" w:rsidRPr="00F75B25" w:rsidRDefault="004F7F44" w:rsidP="004F7F44">
            <w:pPr>
              <w:spacing w:before="40" w:after="40"/>
              <w:rPr>
                <w:rFonts w:cs="Arial"/>
                <w:sz w:val="18"/>
                <w:szCs w:val="18"/>
              </w:rPr>
            </w:pPr>
            <w:r w:rsidRPr="00F75B25">
              <w:rPr>
                <w:rFonts w:cs="Arial"/>
                <w:sz w:val="18"/>
                <w:szCs w:val="18"/>
              </w:rPr>
              <w:t>Gannawarra S</w:t>
            </w:r>
          </w:p>
        </w:tc>
        <w:tc>
          <w:tcPr>
            <w:tcW w:w="851" w:type="dxa"/>
            <w:tcBorders>
              <w:top w:val="nil"/>
              <w:left w:val="single" w:sz="18" w:space="0" w:color="002060"/>
              <w:bottom w:val="nil"/>
              <w:right w:val="nil"/>
            </w:tcBorders>
            <w:shd w:val="clear" w:color="auto" w:fill="auto"/>
            <w:vAlign w:val="bottom"/>
          </w:tcPr>
          <w:p w14:paraId="0513D5F2" w14:textId="77777777" w:rsidR="004F7F44" w:rsidRPr="004F7F44" w:rsidRDefault="004F7F44" w:rsidP="004F7F44">
            <w:pPr>
              <w:spacing w:before="40" w:after="20"/>
              <w:jc w:val="center"/>
              <w:rPr>
                <w:rFonts w:cs="Arial"/>
                <w:sz w:val="18"/>
                <w:szCs w:val="18"/>
              </w:rPr>
            </w:pPr>
            <w:r w:rsidRPr="004F7F44">
              <w:rPr>
                <w:rFonts w:cs="Arial"/>
                <w:sz w:val="18"/>
                <w:szCs w:val="18"/>
              </w:rPr>
              <w:t>1.171</w:t>
            </w:r>
          </w:p>
        </w:tc>
        <w:tc>
          <w:tcPr>
            <w:tcW w:w="851" w:type="dxa"/>
            <w:tcBorders>
              <w:top w:val="nil"/>
              <w:left w:val="nil"/>
              <w:bottom w:val="nil"/>
              <w:right w:val="nil"/>
            </w:tcBorders>
            <w:shd w:val="clear" w:color="auto" w:fill="auto"/>
            <w:vAlign w:val="bottom"/>
          </w:tcPr>
          <w:p w14:paraId="650368F2" w14:textId="77777777" w:rsidR="004F7F44" w:rsidRPr="004F7F44" w:rsidRDefault="004F7F44" w:rsidP="004F7F44">
            <w:pPr>
              <w:spacing w:before="40" w:after="20"/>
              <w:jc w:val="center"/>
              <w:rPr>
                <w:rFonts w:cs="Arial"/>
                <w:sz w:val="18"/>
                <w:szCs w:val="18"/>
              </w:rPr>
            </w:pPr>
            <w:r w:rsidRPr="004F7F44">
              <w:rPr>
                <w:rFonts w:cs="Arial"/>
                <w:sz w:val="18"/>
                <w:szCs w:val="18"/>
              </w:rPr>
              <w:t>0.986</w:t>
            </w:r>
          </w:p>
        </w:tc>
        <w:tc>
          <w:tcPr>
            <w:tcW w:w="851" w:type="dxa"/>
            <w:tcBorders>
              <w:top w:val="nil"/>
              <w:left w:val="nil"/>
              <w:bottom w:val="nil"/>
              <w:right w:val="nil"/>
            </w:tcBorders>
            <w:shd w:val="clear" w:color="auto" w:fill="auto"/>
            <w:vAlign w:val="bottom"/>
          </w:tcPr>
          <w:p w14:paraId="4EDE096B" w14:textId="77777777" w:rsidR="004F7F44" w:rsidRPr="004F7F44" w:rsidRDefault="004F7F44" w:rsidP="004F7F44">
            <w:pPr>
              <w:spacing w:before="40" w:after="20"/>
              <w:jc w:val="center"/>
              <w:rPr>
                <w:rFonts w:cs="Arial"/>
                <w:sz w:val="18"/>
                <w:szCs w:val="18"/>
              </w:rPr>
            </w:pPr>
            <w:r w:rsidRPr="004F7F44">
              <w:rPr>
                <w:rFonts w:cs="Arial"/>
                <w:sz w:val="18"/>
                <w:szCs w:val="18"/>
              </w:rPr>
              <w:t>1.121</w:t>
            </w:r>
          </w:p>
        </w:tc>
        <w:tc>
          <w:tcPr>
            <w:tcW w:w="851" w:type="dxa"/>
            <w:tcBorders>
              <w:top w:val="nil"/>
              <w:left w:val="nil"/>
              <w:bottom w:val="nil"/>
              <w:right w:val="nil"/>
            </w:tcBorders>
            <w:shd w:val="clear" w:color="auto" w:fill="auto"/>
            <w:vAlign w:val="bottom"/>
          </w:tcPr>
          <w:p w14:paraId="371C313A" w14:textId="77777777" w:rsidR="004F7F44" w:rsidRPr="004F7F44" w:rsidRDefault="004F7F44" w:rsidP="004F7F44">
            <w:pPr>
              <w:spacing w:before="40" w:after="20"/>
              <w:jc w:val="center"/>
              <w:rPr>
                <w:rFonts w:cs="Arial"/>
                <w:sz w:val="18"/>
                <w:szCs w:val="18"/>
              </w:rPr>
            </w:pPr>
            <w:r w:rsidRPr="004F7F44">
              <w:rPr>
                <w:rFonts w:cs="Arial"/>
                <w:sz w:val="18"/>
                <w:szCs w:val="18"/>
              </w:rPr>
              <w:t>0.997</w:t>
            </w:r>
          </w:p>
        </w:tc>
        <w:tc>
          <w:tcPr>
            <w:tcW w:w="851" w:type="dxa"/>
            <w:tcBorders>
              <w:top w:val="nil"/>
              <w:left w:val="nil"/>
              <w:bottom w:val="nil"/>
              <w:right w:val="nil"/>
            </w:tcBorders>
            <w:shd w:val="clear" w:color="auto" w:fill="auto"/>
            <w:vAlign w:val="bottom"/>
          </w:tcPr>
          <w:p w14:paraId="4F99525D" w14:textId="77777777" w:rsidR="004F7F44" w:rsidRPr="004F7F44" w:rsidRDefault="004F7F44" w:rsidP="004F7F44">
            <w:pPr>
              <w:spacing w:before="40" w:after="20"/>
              <w:jc w:val="center"/>
              <w:rPr>
                <w:rFonts w:cs="Arial"/>
                <w:sz w:val="18"/>
                <w:szCs w:val="18"/>
              </w:rPr>
            </w:pPr>
            <w:r w:rsidRPr="004F7F44">
              <w:rPr>
                <w:rFonts w:cs="Arial"/>
                <w:sz w:val="18"/>
                <w:szCs w:val="18"/>
              </w:rPr>
              <w:t>1.204</w:t>
            </w:r>
          </w:p>
        </w:tc>
        <w:tc>
          <w:tcPr>
            <w:tcW w:w="851" w:type="dxa"/>
            <w:tcBorders>
              <w:top w:val="nil"/>
              <w:left w:val="nil"/>
              <w:bottom w:val="nil"/>
              <w:right w:val="nil"/>
            </w:tcBorders>
            <w:shd w:val="clear" w:color="auto" w:fill="auto"/>
            <w:vAlign w:val="bottom"/>
          </w:tcPr>
          <w:p w14:paraId="47F9A0E3" w14:textId="77777777" w:rsidR="004F7F44" w:rsidRPr="004F7F44" w:rsidRDefault="004F7F44" w:rsidP="004F7F44">
            <w:pPr>
              <w:spacing w:before="40" w:after="20"/>
              <w:jc w:val="center"/>
              <w:rPr>
                <w:rFonts w:cs="Arial"/>
                <w:sz w:val="18"/>
                <w:szCs w:val="18"/>
              </w:rPr>
            </w:pPr>
            <w:r w:rsidRPr="004F7F44">
              <w:rPr>
                <w:rFonts w:cs="Arial"/>
                <w:sz w:val="18"/>
                <w:szCs w:val="18"/>
              </w:rPr>
              <w:t>0.960</w:t>
            </w:r>
          </w:p>
        </w:tc>
        <w:tc>
          <w:tcPr>
            <w:tcW w:w="851" w:type="dxa"/>
            <w:tcBorders>
              <w:top w:val="nil"/>
              <w:left w:val="nil"/>
              <w:bottom w:val="nil"/>
              <w:right w:val="nil"/>
            </w:tcBorders>
            <w:shd w:val="clear" w:color="auto" w:fill="auto"/>
            <w:vAlign w:val="bottom"/>
          </w:tcPr>
          <w:p w14:paraId="4E9DFBE8" w14:textId="77777777" w:rsidR="004F7F44" w:rsidRPr="004F7F44" w:rsidRDefault="004F7F44" w:rsidP="004F7F44">
            <w:pPr>
              <w:spacing w:before="40" w:after="20"/>
              <w:jc w:val="center"/>
              <w:rPr>
                <w:rFonts w:cs="Arial"/>
                <w:sz w:val="18"/>
                <w:szCs w:val="18"/>
              </w:rPr>
            </w:pPr>
            <w:r w:rsidRPr="004F7F44">
              <w:rPr>
                <w:rFonts w:cs="Arial"/>
                <w:sz w:val="18"/>
                <w:szCs w:val="18"/>
              </w:rPr>
              <w:t>1.210</w:t>
            </w:r>
          </w:p>
        </w:tc>
        <w:tc>
          <w:tcPr>
            <w:tcW w:w="851" w:type="dxa"/>
            <w:tcBorders>
              <w:top w:val="nil"/>
              <w:left w:val="nil"/>
              <w:bottom w:val="nil"/>
              <w:right w:val="nil"/>
            </w:tcBorders>
            <w:shd w:val="clear" w:color="auto" w:fill="auto"/>
            <w:vAlign w:val="bottom"/>
          </w:tcPr>
          <w:p w14:paraId="1DD5CC26" w14:textId="77777777" w:rsidR="004F7F44" w:rsidRPr="004F7F44" w:rsidRDefault="004F7F44" w:rsidP="004F7F44">
            <w:pPr>
              <w:spacing w:before="40" w:after="20"/>
              <w:jc w:val="center"/>
              <w:rPr>
                <w:rFonts w:cs="Arial"/>
                <w:sz w:val="18"/>
                <w:szCs w:val="18"/>
              </w:rPr>
            </w:pPr>
            <w:r w:rsidRPr="004F7F44">
              <w:rPr>
                <w:rFonts w:cs="Arial"/>
                <w:sz w:val="18"/>
                <w:szCs w:val="18"/>
              </w:rPr>
              <w:t>1.166</w:t>
            </w:r>
          </w:p>
        </w:tc>
      </w:tr>
      <w:tr w:rsidR="004F7F44" w:rsidRPr="004F7F44" w14:paraId="6FA348A3" w14:textId="77777777" w:rsidTr="00A64ED1">
        <w:trPr>
          <w:trHeight w:val="20"/>
        </w:trPr>
        <w:tc>
          <w:tcPr>
            <w:tcW w:w="2268" w:type="dxa"/>
            <w:tcBorders>
              <w:top w:val="nil"/>
              <w:left w:val="nil"/>
              <w:bottom w:val="nil"/>
              <w:right w:val="single" w:sz="18" w:space="0" w:color="002060"/>
            </w:tcBorders>
            <w:shd w:val="clear" w:color="auto" w:fill="auto"/>
            <w:vAlign w:val="center"/>
          </w:tcPr>
          <w:p w14:paraId="26B01CA3" w14:textId="77777777" w:rsidR="004F7F44" w:rsidRPr="00F75B25" w:rsidRDefault="004F7F44" w:rsidP="004F7F44">
            <w:pPr>
              <w:spacing w:before="40" w:after="40"/>
              <w:rPr>
                <w:rFonts w:cs="Arial"/>
                <w:sz w:val="18"/>
                <w:szCs w:val="18"/>
              </w:rPr>
            </w:pPr>
            <w:r w:rsidRPr="00F75B25">
              <w:rPr>
                <w:rFonts w:cs="Arial"/>
                <w:sz w:val="18"/>
                <w:szCs w:val="18"/>
              </w:rPr>
              <w:t>Glen Eira C</w:t>
            </w:r>
          </w:p>
        </w:tc>
        <w:tc>
          <w:tcPr>
            <w:tcW w:w="851" w:type="dxa"/>
            <w:tcBorders>
              <w:top w:val="nil"/>
              <w:left w:val="single" w:sz="18" w:space="0" w:color="002060"/>
              <w:bottom w:val="nil"/>
              <w:right w:val="nil"/>
            </w:tcBorders>
            <w:shd w:val="clear" w:color="auto" w:fill="auto"/>
            <w:vAlign w:val="bottom"/>
          </w:tcPr>
          <w:p w14:paraId="4D476292" w14:textId="77777777" w:rsidR="004F7F44" w:rsidRPr="004F7F44" w:rsidRDefault="004F7F44" w:rsidP="004F7F44">
            <w:pPr>
              <w:spacing w:before="40" w:after="20"/>
              <w:jc w:val="center"/>
              <w:rPr>
                <w:rFonts w:cs="Arial"/>
                <w:sz w:val="18"/>
                <w:szCs w:val="18"/>
              </w:rPr>
            </w:pPr>
            <w:r w:rsidRPr="004F7F44">
              <w:rPr>
                <w:rFonts w:cs="Arial"/>
                <w:sz w:val="18"/>
                <w:szCs w:val="18"/>
              </w:rPr>
              <w:t>0.937</w:t>
            </w:r>
          </w:p>
        </w:tc>
        <w:tc>
          <w:tcPr>
            <w:tcW w:w="851" w:type="dxa"/>
            <w:tcBorders>
              <w:top w:val="nil"/>
              <w:left w:val="nil"/>
              <w:bottom w:val="nil"/>
              <w:right w:val="nil"/>
            </w:tcBorders>
            <w:shd w:val="clear" w:color="auto" w:fill="auto"/>
            <w:vAlign w:val="bottom"/>
          </w:tcPr>
          <w:p w14:paraId="469D4E36" w14:textId="77777777" w:rsidR="004F7F44" w:rsidRPr="004F7F44" w:rsidRDefault="004F7F44" w:rsidP="004F7F44">
            <w:pPr>
              <w:spacing w:before="40" w:after="20"/>
              <w:jc w:val="center"/>
              <w:rPr>
                <w:rFonts w:cs="Arial"/>
                <w:sz w:val="18"/>
                <w:szCs w:val="18"/>
              </w:rPr>
            </w:pPr>
            <w:r w:rsidRPr="004F7F44">
              <w:rPr>
                <w:rFonts w:cs="Arial"/>
                <w:sz w:val="18"/>
                <w:szCs w:val="18"/>
              </w:rPr>
              <w:t>0.937</w:t>
            </w:r>
          </w:p>
        </w:tc>
        <w:tc>
          <w:tcPr>
            <w:tcW w:w="851" w:type="dxa"/>
            <w:tcBorders>
              <w:top w:val="nil"/>
              <w:left w:val="nil"/>
              <w:bottom w:val="nil"/>
              <w:right w:val="nil"/>
            </w:tcBorders>
            <w:shd w:val="clear" w:color="auto" w:fill="auto"/>
            <w:vAlign w:val="bottom"/>
          </w:tcPr>
          <w:p w14:paraId="1BCE38EC" w14:textId="77777777" w:rsidR="004F7F44" w:rsidRPr="004F7F44" w:rsidRDefault="004F7F44" w:rsidP="004F7F44">
            <w:pPr>
              <w:spacing w:before="40" w:after="20"/>
              <w:jc w:val="center"/>
              <w:rPr>
                <w:rFonts w:cs="Arial"/>
                <w:sz w:val="18"/>
                <w:szCs w:val="18"/>
              </w:rPr>
            </w:pPr>
            <w:r w:rsidRPr="004F7F44">
              <w:rPr>
                <w:rFonts w:cs="Arial"/>
                <w:sz w:val="18"/>
                <w:szCs w:val="18"/>
              </w:rPr>
              <w:t>0.885</w:t>
            </w:r>
          </w:p>
        </w:tc>
        <w:tc>
          <w:tcPr>
            <w:tcW w:w="851" w:type="dxa"/>
            <w:tcBorders>
              <w:top w:val="nil"/>
              <w:left w:val="nil"/>
              <w:bottom w:val="nil"/>
              <w:right w:val="nil"/>
            </w:tcBorders>
            <w:shd w:val="clear" w:color="auto" w:fill="auto"/>
            <w:vAlign w:val="bottom"/>
          </w:tcPr>
          <w:p w14:paraId="516A7E44" w14:textId="77777777" w:rsidR="004F7F44" w:rsidRPr="004F7F44" w:rsidRDefault="004F7F44" w:rsidP="004F7F44">
            <w:pPr>
              <w:spacing w:before="40" w:after="20"/>
              <w:jc w:val="center"/>
              <w:rPr>
                <w:rFonts w:cs="Arial"/>
                <w:sz w:val="18"/>
                <w:szCs w:val="18"/>
              </w:rPr>
            </w:pPr>
            <w:r w:rsidRPr="004F7F44">
              <w:rPr>
                <w:rFonts w:cs="Arial"/>
                <w:sz w:val="18"/>
                <w:szCs w:val="18"/>
              </w:rPr>
              <w:t>0.933</w:t>
            </w:r>
          </w:p>
        </w:tc>
        <w:tc>
          <w:tcPr>
            <w:tcW w:w="851" w:type="dxa"/>
            <w:tcBorders>
              <w:top w:val="nil"/>
              <w:left w:val="nil"/>
              <w:bottom w:val="nil"/>
              <w:right w:val="nil"/>
            </w:tcBorders>
            <w:shd w:val="clear" w:color="auto" w:fill="auto"/>
            <w:vAlign w:val="bottom"/>
          </w:tcPr>
          <w:p w14:paraId="7D7AC9F2" w14:textId="77777777" w:rsidR="004F7F44" w:rsidRPr="004F7F44" w:rsidRDefault="004F7F44" w:rsidP="004F7F44">
            <w:pPr>
              <w:spacing w:before="40" w:after="20"/>
              <w:jc w:val="center"/>
              <w:rPr>
                <w:rFonts w:cs="Arial"/>
                <w:sz w:val="18"/>
                <w:szCs w:val="18"/>
              </w:rPr>
            </w:pPr>
            <w:r w:rsidRPr="004F7F44">
              <w:rPr>
                <w:rFonts w:cs="Arial"/>
                <w:sz w:val="18"/>
                <w:szCs w:val="18"/>
              </w:rPr>
              <w:t>0.919</w:t>
            </w:r>
          </w:p>
        </w:tc>
        <w:tc>
          <w:tcPr>
            <w:tcW w:w="851" w:type="dxa"/>
            <w:tcBorders>
              <w:top w:val="nil"/>
              <w:left w:val="nil"/>
              <w:bottom w:val="nil"/>
              <w:right w:val="nil"/>
            </w:tcBorders>
            <w:shd w:val="clear" w:color="auto" w:fill="auto"/>
            <w:vAlign w:val="bottom"/>
          </w:tcPr>
          <w:p w14:paraId="6AA2418C" w14:textId="77777777" w:rsidR="004F7F44" w:rsidRPr="004F7F44" w:rsidRDefault="004F7F44" w:rsidP="004F7F44">
            <w:pPr>
              <w:spacing w:before="40" w:after="20"/>
              <w:jc w:val="center"/>
              <w:rPr>
                <w:rFonts w:cs="Arial"/>
                <w:sz w:val="18"/>
                <w:szCs w:val="18"/>
              </w:rPr>
            </w:pPr>
            <w:r w:rsidRPr="004F7F44">
              <w:rPr>
                <w:rFonts w:cs="Arial"/>
                <w:sz w:val="18"/>
                <w:szCs w:val="18"/>
              </w:rPr>
              <w:t>0.946</w:t>
            </w:r>
          </w:p>
        </w:tc>
        <w:tc>
          <w:tcPr>
            <w:tcW w:w="851" w:type="dxa"/>
            <w:tcBorders>
              <w:top w:val="nil"/>
              <w:left w:val="nil"/>
              <w:bottom w:val="nil"/>
              <w:right w:val="nil"/>
            </w:tcBorders>
            <w:shd w:val="clear" w:color="auto" w:fill="auto"/>
            <w:vAlign w:val="bottom"/>
          </w:tcPr>
          <w:p w14:paraId="6DB982C8" w14:textId="77777777" w:rsidR="004F7F44" w:rsidRPr="004F7F44" w:rsidRDefault="004F7F44" w:rsidP="004F7F44">
            <w:pPr>
              <w:spacing w:before="40" w:after="20"/>
              <w:jc w:val="center"/>
              <w:rPr>
                <w:rFonts w:cs="Arial"/>
                <w:sz w:val="18"/>
                <w:szCs w:val="18"/>
              </w:rPr>
            </w:pPr>
            <w:r w:rsidRPr="004F7F44">
              <w:rPr>
                <w:rFonts w:cs="Arial"/>
                <w:sz w:val="18"/>
                <w:szCs w:val="18"/>
              </w:rPr>
              <w:t>0.879</w:t>
            </w:r>
          </w:p>
        </w:tc>
        <w:tc>
          <w:tcPr>
            <w:tcW w:w="851" w:type="dxa"/>
            <w:tcBorders>
              <w:top w:val="nil"/>
              <w:left w:val="nil"/>
              <w:bottom w:val="nil"/>
              <w:right w:val="nil"/>
            </w:tcBorders>
            <w:shd w:val="clear" w:color="auto" w:fill="auto"/>
            <w:vAlign w:val="bottom"/>
          </w:tcPr>
          <w:p w14:paraId="00DB1438" w14:textId="77777777" w:rsidR="004F7F44" w:rsidRPr="004F7F44" w:rsidRDefault="004F7F44" w:rsidP="004F7F44">
            <w:pPr>
              <w:spacing w:before="40" w:after="20"/>
              <w:jc w:val="center"/>
              <w:rPr>
                <w:rFonts w:cs="Arial"/>
                <w:sz w:val="18"/>
                <w:szCs w:val="18"/>
              </w:rPr>
            </w:pPr>
            <w:r w:rsidRPr="004F7F44">
              <w:rPr>
                <w:rFonts w:cs="Arial"/>
                <w:sz w:val="18"/>
                <w:szCs w:val="18"/>
              </w:rPr>
              <w:t>0.939</w:t>
            </w:r>
          </w:p>
        </w:tc>
      </w:tr>
      <w:tr w:rsidR="004F7F44" w:rsidRPr="004F7F44" w14:paraId="477B55C6" w14:textId="77777777" w:rsidTr="00A64ED1">
        <w:trPr>
          <w:trHeight w:val="20"/>
        </w:trPr>
        <w:tc>
          <w:tcPr>
            <w:tcW w:w="2268" w:type="dxa"/>
            <w:tcBorders>
              <w:top w:val="nil"/>
              <w:left w:val="nil"/>
              <w:bottom w:val="nil"/>
              <w:right w:val="single" w:sz="18" w:space="0" w:color="002060"/>
            </w:tcBorders>
            <w:shd w:val="clear" w:color="auto" w:fill="auto"/>
            <w:vAlign w:val="center"/>
          </w:tcPr>
          <w:p w14:paraId="66267A11" w14:textId="77777777" w:rsidR="004F7F44" w:rsidRPr="00F75B25" w:rsidRDefault="004F7F44" w:rsidP="004F7F44">
            <w:pPr>
              <w:spacing w:before="40" w:after="40"/>
              <w:rPr>
                <w:rFonts w:cs="Arial"/>
                <w:sz w:val="18"/>
                <w:szCs w:val="18"/>
              </w:rPr>
            </w:pPr>
            <w:r w:rsidRPr="00F75B25">
              <w:rPr>
                <w:rFonts w:cs="Arial"/>
                <w:sz w:val="18"/>
                <w:szCs w:val="18"/>
              </w:rPr>
              <w:t>Glenelg S</w:t>
            </w:r>
          </w:p>
        </w:tc>
        <w:tc>
          <w:tcPr>
            <w:tcW w:w="851" w:type="dxa"/>
            <w:tcBorders>
              <w:top w:val="nil"/>
              <w:left w:val="single" w:sz="18" w:space="0" w:color="002060"/>
              <w:bottom w:val="nil"/>
              <w:right w:val="nil"/>
            </w:tcBorders>
            <w:shd w:val="clear" w:color="auto" w:fill="auto"/>
            <w:vAlign w:val="bottom"/>
          </w:tcPr>
          <w:p w14:paraId="6D25D649" w14:textId="77777777" w:rsidR="004F7F44" w:rsidRPr="004F7F44" w:rsidRDefault="004F7F44" w:rsidP="004F7F44">
            <w:pPr>
              <w:spacing w:before="40" w:after="20"/>
              <w:jc w:val="center"/>
              <w:rPr>
                <w:rFonts w:cs="Arial"/>
                <w:sz w:val="18"/>
                <w:szCs w:val="18"/>
              </w:rPr>
            </w:pPr>
            <w:r w:rsidRPr="004F7F44">
              <w:rPr>
                <w:rFonts w:cs="Arial"/>
                <w:sz w:val="18"/>
                <w:szCs w:val="18"/>
              </w:rPr>
              <w:t>1.190</w:t>
            </w:r>
          </w:p>
        </w:tc>
        <w:tc>
          <w:tcPr>
            <w:tcW w:w="851" w:type="dxa"/>
            <w:tcBorders>
              <w:top w:val="nil"/>
              <w:left w:val="nil"/>
              <w:bottom w:val="nil"/>
              <w:right w:val="nil"/>
            </w:tcBorders>
            <w:shd w:val="clear" w:color="auto" w:fill="auto"/>
            <w:vAlign w:val="bottom"/>
          </w:tcPr>
          <w:p w14:paraId="5F9A8EE0" w14:textId="77777777" w:rsidR="004F7F44" w:rsidRPr="004F7F44" w:rsidRDefault="004F7F44" w:rsidP="004F7F44">
            <w:pPr>
              <w:spacing w:before="40" w:after="20"/>
              <w:jc w:val="center"/>
              <w:rPr>
                <w:rFonts w:cs="Arial"/>
                <w:sz w:val="18"/>
                <w:szCs w:val="18"/>
              </w:rPr>
            </w:pPr>
            <w:r w:rsidRPr="004F7F44">
              <w:rPr>
                <w:rFonts w:cs="Arial"/>
                <w:sz w:val="18"/>
                <w:szCs w:val="18"/>
              </w:rPr>
              <w:t>1.005</w:t>
            </w:r>
          </w:p>
        </w:tc>
        <w:tc>
          <w:tcPr>
            <w:tcW w:w="851" w:type="dxa"/>
            <w:tcBorders>
              <w:top w:val="nil"/>
              <w:left w:val="nil"/>
              <w:bottom w:val="nil"/>
              <w:right w:val="nil"/>
            </w:tcBorders>
            <w:shd w:val="clear" w:color="auto" w:fill="auto"/>
            <w:vAlign w:val="bottom"/>
          </w:tcPr>
          <w:p w14:paraId="476817FE" w14:textId="77777777" w:rsidR="004F7F44" w:rsidRPr="004F7F44" w:rsidRDefault="004F7F44" w:rsidP="004F7F44">
            <w:pPr>
              <w:spacing w:before="40" w:after="20"/>
              <w:jc w:val="center"/>
              <w:rPr>
                <w:rFonts w:cs="Arial"/>
                <w:sz w:val="18"/>
                <w:szCs w:val="18"/>
              </w:rPr>
            </w:pPr>
            <w:r w:rsidRPr="004F7F44">
              <w:rPr>
                <w:rFonts w:cs="Arial"/>
                <w:sz w:val="18"/>
                <w:szCs w:val="18"/>
              </w:rPr>
              <w:t>1.107</w:t>
            </w:r>
          </w:p>
        </w:tc>
        <w:tc>
          <w:tcPr>
            <w:tcW w:w="851" w:type="dxa"/>
            <w:tcBorders>
              <w:top w:val="nil"/>
              <w:left w:val="nil"/>
              <w:bottom w:val="nil"/>
              <w:right w:val="nil"/>
            </w:tcBorders>
            <w:shd w:val="clear" w:color="auto" w:fill="auto"/>
            <w:vAlign w:val="bottom"/>
          </w:tcPr>
          <w:p w14:paraId="7F6D4555" w14:textId="77777777" w:rsidR="004F7F44" w:rsidRPr="004F7F44" w:rsidRDefault="004F7F44" w:rsidP="004F7F44">
            <w:pPr>
              <w:spacing w:before="40" w:after="20"/>
              <w:jc w:val="center"/>
              <w:rPr>
                <w:rFonts w:cs="Arial"/>
                <w:sz w:val="18"/>
                <w:szCs w:val="18"/>
              </w:rPr>
            </w:pPr>
            <w:r w:rsidRPr="004F7F44">
              <w:rPr>
                <w:rFonts w:cs="Arial"/>
                <w:sz w:val="18"/>
                <w:szCs w:val="18"/>
              </w:rPr>
              <w:t>1.066</w:t>
            </w:r>
          </w:p>
        </w:tc>
        <w:tc>
          <w:tcPr>
            <w:tcW w:w="851" w:type="dxa"/>
            <w:tcBorders>
              <w:top w:val="nil"/>
              <w:left w:val="nil"/>
              <w:bottom w:val="nil"/>
              <w:right w:val="nil"/>
            </w:tcBorders>
            <w:shd w:val="clear" w:color="auto" w:fill="auto"/>
            <w:vAlign w:val="bottom"/>
          </w:tcPr>
          <w:p w14:paraId="1E09DAD2" w14:textId="77777777" w:rsidR="004F7F44" w:rsidRPr="004F7F44" w:rsidRDefault="004F7F44" w:rsidP="004F7F44">
            <w:pPr>
              <w:spacing w:before="40" w:after="20"/>
              <w:jc w:val="center"/>
              <w:rPr>
                <w:rFonts w:cs="Arial"/>
                <w:sz w:val="18"/>
                <w:szCs w:val="18"/>
              </w:rPr>
            </w:pPr>
            <w:r w:rsidRPr="004F7F44">
              <w:rPr>
                <w:rFonts w:cs="Arial"/>
                <w:sz w:val="18"/>
                <w:szCs w:val="18"/>
              </w:rPr>
              <w:t>1.244</w:t>
            </w:r>
          </w:p>
        </w:tc>
        <w:tc>
          <w:tcPr>
            <w:tcW w:w="851" w:type="dxa"/>
            <w:tcBorders>
              <w:top w:val="nil"/>
              <w:left w:val="nil"/>
              <w:bottom w:val="nil"/>
              <w:right w:val="nil"/>
            </w:tcBorders>
            <w:shd w:val="clear" w:color="auto" w:fill="auto"/>
            <w:vAlign w:val="bottom"/>
          </w:tcPr>
          <w:p w14:paraId="7B1C7763" w14:textId="77777777" w:rsidR="004F7F44" w:rsidRPr="004F7F44" w:rsidRDefault="004F7F44" w:rsidP="004F7F44">
            <w:pPr>
              <w:spacing w:before="40" w:after="20"/>
              <w:jc w:val="center"/>
              <w:rPr>
                <w:rFonts w:cs="Arial"/>
                <w:sz w:val="18"/>
                <w:szCs w:val="18"/>
              </w:rPr>
            </w:pPr>
            <w:r w:rsidRPr="004F7F44">
              <w:rPr>
                <w:rFonts w:cs="Arial"/>
                <w:sz w:val="18"/>
                <w:szCs w:val="18"/>
              </w:rPr>
              <w:t>1.019</w:t>
            </w:r>
          </w:p>
        </w:tc>
        <w:tc>
          <w:tcPr>
            <w:tcW w:w="851" w:type="dxa"/>
            <w:tcBorders>
              <w:top w:val="nil"/>
              <w:left w:val="nil"/>
              <w:bottom w:val="nil"/>
              <w:right w:val="nil"/>
            </w:tcBorders>
            <w:shd w:val="clear" w:color="auto" w:fill="auto"/>
            <w:vAlign w:val="bottom"/>
          </w:tcPr>
          <w:p w14:paraId="0E1D0DA6" w14:textId="77777777" w:rsidR="004F7F44" w:rsidRPr="004F7F44" w:rsidRDefault="004F7F44" w:rsidP="004F7F44">
            <w:pPr>
              <w:spacing w:before="40" w:after="20"/>
              <w:jc w:val="center"/>
              <w:rPr>
                <w:rFonts w:cs="Arial"/>
                <w:sz w:val="18"/>
                <w:szCs w:val="18"/>
              </w:rPr>
            </w:pPr>
            <w:r w:rsidRPr="004F7F44">
              <w:rPr>
                <w:rFonts w:cs="Arial"/>
                <w:sz w:val="18"/>
                <w:szCs w:val="18"/>
              </w:rPr>
              <w:t>1.258</w:t>
            </w:r>
          </w:p>
        </w:tc>
        <w:tc>
          <w:tcPr>
            <w:tcW w:w="851" w:type="dxa"/>
            <w:tcBorders>
              <w:top w:val="nil"/>
              <w:left w:val="nil"/>
              <w:bottom w:val="nil"/>
              <w:right w:val="nil"/>
            </w:tcBorders>
            <w:shd w:val="clear" w:color="auto" w:fill="auto"/>
            <w:vAlign w:val="bottom"/>
          </w:tcPr>
          <w:p w14:paraId="0BA15660" w14:textId="77777777" w:rsidR="004F7F44" w:rsidRPr="004F7F44" w:rsidRDefault="004F7F44" w:rsidP="004F7F44">
            <w:pPr>
              <w:spacing w:before="40" w:after="20"/>
              <w:jc w:val="center"/>
              <w:rPr>
                <w:rFonts w:cs="Arial"/>
                <w:sz w:val="18"/>
                <w:szCs w:val="18"/>
              </w:rPr>
            </w:pPr>
            <w:r w:rsidRPr="004F7F44">
              <w:rPr>
                <w:rFonts w:cs="Arial"/>
                <w:sz w:val="18"/>
                <w:szCs w:val="18"/>
              </w:rPr>
              <w:t>1.195</w:t>
            </w:r>
          </w:p>
        </w:tc>
      </w:tr>
      <w:tr w:rsidR="004F7F44" w:rsidRPr="004F7F44" w14:paraId="138FACB0" w14:textId="77777777" w:rsidTr="00A64ED1">
        <w:trPr>
          <w:trHeight w:val="20"/>
        </w:trPr>
        <w:tc>
          <w:tcPr>
            <w:tcW w:w="2268" w:type="dxa"/>
            <w:tcBorders>
              <w:top w:val="nil"/>
              <w:left w:val="nil"/>
              <w:bottom w:val="nil"/>
              <w:right w:val="single" w:sz="18" w:space="0" w:color="002060"/>
            </w:tcBorders>
            <w:shd w:val="clear" w:color="auto" w:fill="auto"/>
            <w:vAlign w:val="center"/>
          </w:tcPr>
          <w:p w14:paraId="61966FE9" w14:textId="77777777" w:rsidR="004F7F44" w:rsidRPr="00F75B25" w:rsidRDefault="004F7F44" w:rsidP="004F7F44">
            <w:pPr>
              <w:spacing w:before="40" w:after="40"/>
              <w:rPr>
                <w:rFonts w:cs="Arial"/>
                <w:sz w:val="18"/>
                <w:szCs w:val="18"/>
              </w:rPr>
            </w:pPr>
            <w:r w:rsidRPr="00F75B25">
              <w:rPr>
                <w:rFonts w:cs="Arial"/>
                <w:sz w:val="18"/>
                <w:szCs w:val="18"/>
              </w:rPr>
              <w:t>Golden Plains S</w:t>
            </w:r>
          </w:p>
        </w:tc>
        <w:tc>
          <w:tcPr>
            <w:tcW w:w="851" w:type="dxa"/>
            <w:tcBorders>
              <w:top w:val="nil"/>
              <w:left w:val="single" w:sz="18" w:space="0" w:color="002060"/>
              <w:bottom w:val="nil"/>
              <w:right w:val="nil"/>
            </w:tcBorders>
            <w:shd w:val="clear" w:color="auto" w:fill="auto"/>
            <w:vAlign w:val="bottom"/>
          </w:tcPr>
          <w:p w14:paraId="63501575" w14:textId="77777777" w:rsidR="004F7F44" w:rsidRPr="004F7F44" w:rsidRDefault="004F7F44" w:rsidP="004F7F44">
            <w:pPr>
              <w:spacing w:before="40" w:after="20"/>
              <w:jc w:val="center"/>
              <w:rPr>
                <w:rFonts w:cs="Arial"/>
                <w:sz w:val="18"/>
                <w:szCs w:val="18"/>
              </w:rPr>
            </w:pPr>
            <w:r w:rsidRPr="004F7F44">
              <w:rPr>
                <w:rFonts w:cs="Arial"/>
                <w:sz w:val="18"/>
                <w:szCs w:val="18"/>
              </w:rPr>
              <w:t>1.087</w:t>
            </w:r>
          </w:p>
        </w:tc>
        <w:tc>
          <w:tcPr>
            <w:tcW w:w="851" w:type="dxa"/>
            <w:tcBorders>
              <w:top w:val="nil"/>
              <w:left w:val="nil"/>
              <w:bottom w:val="nil"/>
              <w:right w:val="nil"/>
            </w:tcBorders>
            <w:shd w:val="clear" w:color="auto" w:fill="auto"/>
            <w:vAlign w:val="bottom"/>
          </w:tcPr>
          <w:p w14:paraId="12542537" w14:textId="77777777" w:rsidR="004F7F44" w:rsidRPr="004F7F44" w:rsidRDefault="004F7F44" w:rsidP="004F7F44">
            <w:pPr>
              <w:spacing w:before="40" w:after="20"/>
              <w:jc w:val="center"/>
              <w:rPr>
                <w:rFonts w:cs="Arial"/>
                <w:sz w:val="18"/>
                <w:szCs w:val="18"/>
              </w:rPr>
            </w:pPr>
            <w:r w:rsidRPr="004F7F44">
              <w:rPr>
                <w:rFonts w:cs="Arial"/>
                <w:sz w:val="18"/>
                <w:szCs w:val="18"/>
              </w:rPr>
              <w:t>1.025</w:t>
            </w:r>
          </w:p>
        </w:tc>
        <w:tc>
          <w:tcPr>
            <w:tcW w:w="851" w:type="dxa"/>
            <w:tcBorders>
              <w:top w:val="nil"/>
              <w:left w:val="nil"/>
              <w:bottom w:val="nil"/>
              <w:right w:val="nil"/>
            </w:tcBorders>
            <w:shd w:val="clear" w:color="auto" w:fill="auto"/>
            <w:vAlign w:val="bottom"/>
          </w:tcPr>
          <w:p w14:paraId="41245E30" w14:textId="77777777" w:rsidR="004F7F44" w:rsidRPr="004F7F44" w:rsidRDefault="004F7F44" w:rsidP="004F7F44">
            <w:pPr>
              <w:spacing w:before="40" w:after="20"/>
              <w:jc w:val="center"/>
              <w:rPr>
                <w:rFonts w:cs="Arial"/>
                <w:sz w:val="18"/>
                <w:szCs w:val="18"/>
              </w:rPr>
            </w:pPr>
            <w:r w:rsidRPr="004F7F44">
              <w:rPr>
                <w:rFonts w:cs="Arial"/>
                <w:sz w:val="18"/>
                <w:szCs w:val="18"/>
              </w:rPr>
              <w:t>1.003</w:t>
            </w:r>
          </w:p>
        </w:tc>
        <w:tc>
          <w:tcPr>
            <w:tcW w:w="851" w:type="dxa"/>
            <w:tcBorders>
              <w:top w:val="nil"/>
              <w:left w:val="nil"/>
              <w:bottom w:val="nil"/>
              <w:right w:val="nil"/>
            </w:tcBorders>
            <w:shd w:val="clear" w:color="auto" w:fill="auto"/>
            <w:vAlign w:val="bottom"/>
          </w:tcPr>
          <w:p w14:paraId="2B3E1B8D" w14:textId="77777777" w:rsidR="004F7F44" w:rsidRPr="004F7F44" w:rsidRDefault="004F7F44" w:rsidP="004F7F44">
            <w:pPr>
              <w:spacing w:before="40" w:after="20"/>
              <w:jc w:val="center"/>
              <w:rPr>
                <w:rFonts w:cs="Arial"/>
                <w:sz w:val="18"/>
                <w:szCs w:val="18"/>
              </w:rPr>
            </w:pPr>
            <w:r w:rsidRPr="004F7F44">
              <w:rPr>
                <w:rFonts w:cs="Arial"/>
                <w:sz w:val="18"/>
                <w:szCs w:val="18"/>
              </w:rPr>
              <w:t>0.900</w:t>
            </w:r>
          </w:p>
        </w:tc>
        <w:tc>
          <w:tcPr>
            <w:tcW w:w="851" w:type="dxa"/>
            <w:tcBorders>
              <w:top w:val="nil"/>
              <w:left w:val="nil"/>
              <w:bottom w:val="nil"/>
              <w:right w:val="nil"/>
            </w:tcBorders>
            <w:shd w:val="clear" w:color="auto" w:fill="auto"/>
            <w:vAlign w:val="bottom"/>
          </w:tcPr>
          <w:p w14:paraId="08B3A7F9" w14:textId="77777777" w:rsidR="004F7F44" w:rsidRPr="004F7F44" w:rsidRDefault="004F7F44" w:rsidP="004F7F44">
            <w:pPr>
              <w:spacing w:before="40" w:after="20"/>
              <w:jc w:val="center"/>
              <w:rPr>
                <w:rFonts w:cs="Arial"/>
                <w:sz w:val="18"/>
                <w:szCs w:val="18"/>
              </w:rPr>
            </w:pPr>
            <w:r w:rsidRPr="004F7F44">
              <w:rPr>
                <w:rFonts w:cs="Arial"/>
                <w:sz w:val="18"/>
                <w:szCs w:val="18"/>
              </w:rPr>
              <w:t>1.181</w:t>
            </w:r>
          </w:p>
        </w:tc>
        <w:tc>
          <w:tcPr>
            <w:tcW w:w="851" w:type="dxa"/>
            <w:tcBorders>
              <w:top w:val="nil"/>
              <w:left w:val="nil"/>
              <w:bottom w:val="nil"/>
              <w:right w:val="nil"/>
            </w:tcBorders>
            <w:shd w:val="clear" w:color="auto" w:fill="auto"/>
            <w:vAlign w:val="bottom"/>
          </w:tcPr>
          <w:p w14:paraId="6F3FB453" w14:textId="77777777" w:rsidR="004F7F44" w:rsidRPr="004F7F44" w:rsidRDefault="004F7F44" w:rsidP="004F7F44">
            <w:pPr>
              <w:spacing w:before="40" w:after="20"/>
              <w:jc w:val="center"/>
              <w:rPr>
                <w:rFonts w:cs="Arial"/>
                <w:sz w:val="18"/>
                <w:szCs w:val="18"/>
              </w:rPr>
            </w:pPr>
            <w:r w:rsidRPr="004F7F44">
              <w:rPr>
                <w:rFonts w:cs="Arial"/>
                <w:sz w:val="18"/>
                <w:szCs w:val="18"/>
              </w:rPr>
              <w:t>0.944</w:t>
            </w:r>
          </w:p>
        </w:tc>
        <w:tc>
          <w:tcPr>
            <w:tcW w:w="851" w:type="dxa"/>
            <w:tcBorders>
              <w:top w:val="nil"/>
              <w:left w:val="nil"/>
              <w:bottom w:val="nil"/>
              <w:right w:val="nil"/>
            </w:tcBorders>
            <w:shd w:val="clear" w:color="auto" w:fill="auto"/>
            <w:vAlign w:val="bottom"/>
          </w:tcPr>
          <w:p w14:paraId="79F5CF2E" w14:textId="77777777" w:rsidR="004F7F44" w:rsidRPr="004F7F44" w:rsidRDefault="004F7F44" w:rsidP="004F7F44">
            <w:pPr>
              <w:spacing w:before="40" w:after="20"/>
              <w:jc w:val="center"/>
              <w:rPr>
                <w:rFonts w:cs="Arial"/>
                <w:sz w:val="18"/>
                <w:szCs w:val="18"/>
              </w:rPr>
            </w:pPr>
            <w:r w:rsidRPr="004F7F44">
              <w:rPr>
                <w:rFonts w:cs="Arial"/>
                <w:sz w:val="18"/>
                <w:szCs w:val="18"/>
              </w:rPr>
              <w:t>1.146</w:t>
            </w:r>
          </w:p>
        </w:tc>
        <w:tc>
          <w:tcPr>
            <w:tcW w:w="851" w:type="dxa"/>
            <w:tcBorders>
              <w:top w:val="nil"/>
              <w:left w:val="nil"/>
              <w:bottom w:val="nil"/>
              <w:right w:val="nil"/>
            </w:tcBorders>
            <w:shd w:val="clear" w:color="auto" w:fill="auto"/>
            <w:vAlign w:val="bottom"/>
          </w:tcPr>
          <w:p w14:paraId="661A21CD" w14:textId="77777777" w:rsidR="004F7F44" w:rsidRPr="004F7F44" w:rsidRDefault="004F7F44" w:rsidP="004F7F44">
            <w:pPr>
              <w:spacing w:before="40" w:after="20"/>
              <w:jc w:val="center"/>
              <w:rPr>
                <w:rFonts w:cs="Arial"/>
                <w:sz w:val="18"/>
                <w:szCs w:val="18"/>
              </w:rPr>
            </w:pPr>
            <w:r w:rsidRPr="004F7F44">
              <w:rPr>
                <w:rFonts w:cs="Arial"/>
                <w:sz w:val="18"/>
                <w:szCs w:val="18"/>
              </w:rPr>
              <w:t>1.021</w:t>
            </w:r>
          </w:p>
        </w:tc>
      </w:tr>
      <w:tr w:rsidR="004F7F44" w:rsidRPr="004F7F44" w14:paraId="78FA9D42" w14:textId="77777777" w:rsidTr="00A64ED1">
        <w:trPr>
          <w:trHeight w:val="20"/>
        </w:trPr>
        <w:tc>
          <w:tcPr>
            <w:tcW w:w="2268" w:type="dxa"/>
            <w:tcBorders>
              <w:top w:val="nil"/>
              <w:left w:val="nil"/>
              <w:bottom w:val="nil"/>
              <w:right w:val="single" w:sz="18" w:space="0" w:color="002060"/>
            </w:tcBorders>
            <w:shd w:val="clear" w:color="auto" w:fill="auto"/>
            <w:vAlign w:val="center"/>
          </w:tcPr>
          <w:p w14:paraId="09E08F0B" w14:textId="77777777" w:rsidR="004F7F44" w:rsidRPr="00F75B25" w:rsidRDefault="004F7F44" w:rsidP="004F7F44">
            <w:pPr>
              <w:spacing w:before="40" w:after="40"/>
              <w:rPr>
                <w:rFonts w:cs="Arial"/>
                <w:sz w:val="18"/>
                <w:szCs w:val="18"/>
              </w:rPr>
            </w:pPr>
            <w:r w:rsidRPr="00F75B25">
              <w:rPr>
                <w:rFonts w:cs="Arial"/>
                <w:sz w:val="18"/>
                <w:szCs w:val="18"/>
              </w:rPr>
              <w:t>Greater Bendigo C</w:t>
            </w:r>
          </w:p>
        </w:tc>
        <w:tc>
          <w:tcPr>
            <w:tcW w:w="851" w:type="dxa"/>
            <w:tcBorders>
              <w:top w:val="nil"/>
              <w:left w:val="single" w:sz="18" w:space="0" w:color="002060"/>
              <w:bottom w:val="nil"/>
              <w:right w:val="nil"/>
            </w:tcBorders>
            <w:shd w:val="clear" w:color="auto" w:fill="auto"/>
            <w:vAlign w:val="bottom"/>
          </w:tcPr>
          <w:p w14:paraId="06DC47D5" w14:textId="77777777" w:rsidR="004F7F44" w:rsidRPr="004F7F44" w:rsidRDefault="004F7F44" w:rsidP="004F7F44">
            <w:pPr>
              <w:spacing w:before="40" w:after="20"/>
              <w:jc w:val="center"/>
              <w:rPr>
                <w:rFonts w:cs="Arial"/>
                <w:sz w:val="18"/>
                <w:szCs w:val="18"/>
              </w:rPr>
            </w:pPr>
            <w:r w:rsidRPr="004F7F44">
              <w:rPr>
                <w:rFonts w:cs="Arial"/>
                <w:sz w:val="18"/>
                <w:szCs w:val="18"/>
              </w:rPr>
              <w:t>0.980</w:t>
            </w:r>
          </w:p>
        </w:tc>
        <w:tc>
          <w:tcPr>
            <w:tcW w:w="851" w:type="dxa"/>
            <w:tcBorders>
              <w:top w:val="nil"/>
              <w:left w:val="nil"/>
              <w:bottom w:val="nil"/>
              <w:right w:val="nil"/>
            </w:tcBorders>
            <w:shd w:val="clear" w:color="auto" w:fill="auto"/>
            <w:vAlign w:val="bottom"/>
          </w:tcPr>
          <w:p w14:paraId="4BBC57A6" w14:textId="77777777" w:rsidR="004F7F44" w:rsidRPr="004F7F44" w:rsidRDefault="004F7F44" w:rsidP="004F7F44">
            <w:pPr>
              <w:spacing w:before="40" w:after="20"/>
              <w:jc w:val="center"/>
              <w:rPr>
                <w:rFonts w:cs="Arial"/>
                <w:sz w:val="18"/>
                <w:szCs w:val="18"/>
              </w:rPr>
            </w:pPr>
            <w:r w:rsidRPr="004F7F44">
              <w:rPr>
                <w:rFonts w:cs="Arial"/>
                <w:sz w:val="18"/>
                <w:szCs w:val="18"/>
              </w:rPr>
              <w:t>1.018</w:t>
            </w:r>
          </w:p>
        </w:tc>
        <w:tc>
          <w:tcPr>
            <w:tcW w:w="851" w:type="dxa"/>
            <w:tcBorders>
              <w:top w:val="nil"/>
              <w:left w:val="nil"/>
              <w:bottom w:val="nil"/>
              <w:right w:val="nil"/>
            </w:tcBorders>
            <w:shd w:val="clear" w:color="auto" w:fill="auto"/>
            <w:vAlign w:val="bottom"/>
          </w:tcPr>
          <w:p w14:paraId="137B47A9" w14:textId="77777777" w:rsidR="004F7F44" w:rsidRPr="004F7F44" w:rsidRDefault="004F7F44" w:rsidP="004F7F44">
            <w:pPr>
              <w:spacing w:before="40" w:after="20"/>
              <w:jc w:val="center"/>
              <w:rPr>
                <w:rFonts w:cs="Arial"/>
                <w:sz w:val="18"/>
                <w:szCs w:val="18"/>
              </w:rPr>
            </w:pPr>
            <w:r w:rsidRPr="004F7F44">
              <w:rPr>
                <w:rFonts w:cs="Arial"/>
                <w:sz w:val="18"/>
                <w:szCs w:val="18"/>
              </w:rPr>
              <w:t>0.980</w:t>
            </w:r>
          </w:p>
        </w:tc>
        <w:tc>
          <w:tcPr>
            <w:tcW w:w="851" w:type="dxa"/>
            <w:tcBorders>
              <w:top w:val="nil"/>
              <w:left w:val="nil"/>
              <w:bottom w:val="nil"/>
              <w:right w:val="nil"/>
            </w:tcBorders>
            <w:shd w:val="clear" w:color="auto" w:fill="auto"/>
            <w:vAlign w:val="bottom"/>
          </w:tcPr>
          <w:p w14:paraId="7B78D563" w14:textId="77777777" w:rsidR="004F7F44" w:rsidRPr="004F7F44" w:rsidRDefault="004F7F44" w:rsidP="004F7F44">
            <w:pPr>
              <w:spacing w:before="40" w:after="20"/>
              <w:jc w:val="center"/>
              <w:rPr>
                <w:rFonts w:cs="Arial"/>
                <w:sz w:val="18"/>
                <w:szCs w:val="18"/>
              </w:rPr>
            </w:pPr>
            <w:r w:rsidRPr="004F7F44">
              <w:rPr>
                <w:rFonts w:cs="Arial"/>
                <w:sz w:val="18"/>
                <w:szCs w:val="18"/>
              </w:rPr>
              <w:t>1.111</w:t>
            </w:r>
          </w:p>
        </w:tc>
        <w:tc>
          <w:tcPr>
            <w:tcW w:w="851" w:type="dxa"/>
            <w:tcBorders>
              <w:top w:val="nil"/>
              <w:left w:val="nil"/>
              <w:bottom w:val="nil"/>
              <w:right w:val="nil"/>
            </w:tcBorders>
            <w:shd w:val="clear" w:color="auto" w:fill="auto"/>
            <w:vAlign w:val="bottom"/>
          </w:tcPr>
          <w:p w14:paraId="659F439A" w14:textId="77777777" w:rsidR="004F7F44" w:rsidRPr="004F7F44" w:rsidRDefault="004F7F44" w:rsidP="004F7F44">
            <w:pPr>
              <w:spacing w:before="40" w:after="20"/>
              <w:jc w:val="center"/>
              <w:rPr>
                <w:rFonts w:cs="Arial"/>
                <w:sz w:val="18"/>
                <w:szCs w:val="18"/>
              </w:rPr>
            </w:pPr>
            <w:r w:rsidRPr="004F7F44">
              <w:rPr>
                <w:rFonts w:cs="Arial"/>
                <w:sz w:val="18"/>
                <w:szCs w:val="18"/>
              </w:rPr>
              <w:t>1.035</w:t>
            </w:r>
          </w:p>
        </w:tc>
        <w:tc>
          <w:tcPr>
            <w:tcW w:w="851" w:type="dxa"/>
            <w:tcBorders>
              <w:top w:val="nil"/>
              <w:left w:val="nil"/>
              <w:bottom w:val="nil"/>
              <w:right w:val="nil"/>
            </w:tcBorders>
            <w:shd w:val="clear" w:color="auto" w:fill="auto"/>
            <w:vAlign w:val="bottom"/>
          </w:tcPr>
          <w:p w14:paraId="29F168E7" w14:textId="77777777" w:rsidR="004F7F44" w:rsidRPr="004F7F44" w:rsidRDefault="004F7F44" w:rsidP="004F7F44">
            <w:pPr>
              <w:spacing w:before="40" w:after="20"/>
              <w:jc w:val="center"/>
              <w:rPr>
                <w:rFonts w:cs="Arial"/>
                <w:sz w:val="18"/>
                <w:szCs w:val="18"/>
              </w:rPr>
            </w:pPr>
            <w:r w:rsidRPr="004F7F44">
              <w:rPr>
                <w:rFonts w:cs="Arial"/>
                <w:sz w:val="18"/>
                <w:szCs w:val="18"/>
              </w:rPr>
              <w:t>1.115</w:t>
            </w:r>
          </w:p>
        </w:tc>
        <w:tc>
          <w:tcPr>
            <w:tcW w:w="851" w:type="dxa"/>
            <w:tcBorders>
              <w:top w:val="nil"/>
              <w:left w:val="nil"/>
              <w:bottom w:val="nil"/>
              <w:right w:val="nil"/>
            </w:tcBorders>
            <w:shd w:val="clear" w:color="auto" w:fill="auto"/>
            <w:vAlign w:val="bottom"/>
          </w:tcPr>
          <w:p w14:paraId="2D52265C" w14:textId="77777777" w:rsidR="004F7F44" w:rsidRPr="004F7F44" w:rsidRDefault="004F7F44" w:rsidP="004F7F44">
            <w:pPr>
              <w:spacing w:before="40" w:after="20"/>
              <w:jc w:val="center"/>
              <w:rPr>
                <w:rFonts w:cs="Arial"/>
                <w:sz w:val="18"/>
                <w:szCs w:val="18"/>
              </w:rPr>
            </w:pPr>
            <w:r w:rsidRPr="004F7F44">
              <w:rPr>
                <w:rFonts w:cs="Arial"/>
                <w:sz w:val="18"/>
                <w:szCs w:val="18"/>
              </w:rPr>
              <w:t>1.016</w:t>
            </w:r>
          </w:p>
        </w:tc>
        <w:tc>
          <w:tcPr>
            <w:tcW w:w="851" w:type="dxa"/>
            <w:tcBorders>
              <w:top w:val="nil"/>
              <w:left w:val="nil"/>
              <w:bottom w:val="nil"/>
              <w:right w:val="nil"/>
            </w:tcBorders>
            <w:shd w:val="clear" w:color="auto" w:fill="auto"/>
            <w:vAlign w:val="bottom"/>
          </w:tcPr>
          <w:p w14:paraId="439652FD" w14:textId="77777777" w:rsidR="004F7F44" w:rsidRPr="004F7F44" w:rsidRDefault="004F7F44" w:rsidP="004F7F44">
            <w:pPr>
              <w:spacing w:before="40" w:after="20"/>
              <w:jc w:val="center"/>
              <w:rPr>
                <w:rFonts w:cs="Arial"/>
                <w:sz w:val="18"/>
                <w:szCs w:val="18"/>
              </w:rPr>
            </w:pPr>
            <w:r w:rsidRPr="004F7F44">
              <w:rPr>
                <w:rFonts w:cs="Arial"/>
                <w:sz w:val="18"/>
                <w:szCs w:val="18"/>
              </w:rPr>
              <w:t>1.129</w:t>
            </w:r>
          </w:p>
        </w:tc>
      </w:tr>
      <w:tr w:rsidR="004F7F44" w:rsidRPr="004F7F44" w14:paraId="4D3CCF90" w14:textId="77777777" w:rsidTr="00A64ED1">
        <w:trPr>
          <w:trHeight w:val="20"/>
        </w:trPr>
        <w:tc>
          <w:tcPr>
            <w:tcW w:w="2268" w:type="dxa"/>
            <w:tcBorders>
              <w:top w:val="nil"/>
              <w:left w:val="nil"/>
              <w:bottom w:val="nil"/>
              <w:right w:val="single" w:sz="18" w:space="0" w:color="002060"/>
            </w:tcBorders>
            <w:shd w:val="clear" w:color="auto" w:fill="auto"/>
            <w:vAlign w:val="center"/>
          </w:tcPr>
          <w:p w14:paraId="416FD5A7" w14:textId="77777777" w:rsidR="004F7F44" w:rsidRPr="00F75B25" w:rsidRDefault="004F7F44" w:rsidP="004F7F44">
            <w:pPr>
              <w:spacing w:before="40" w:after="40"/>
              <w:rPr>
                <w:rFonts w:cs="Arial"/>
                <w:sz w:val="18"/>
                <w:szCs w:val="18"/>
              </w:rPr>
            </w:pPr>
            <w:r w:rsidRPr="00F75B25">
              <w:rPr>
                <w:rFonts w:cs="Arial"/>
                <w:sz w:val="18"/>
                <w:szCs w:val="18"/>
              </w:rPr>
              <w:t>Greater Dandenong C</w:t>
            </w:r>
          </w:p>
        </w:tc>
        <w:tc>
          <w:tcPr>
            <w:tcW w:w="851" w:type="dxa"/>
            <w:tcBorders>
              <w:top w:val="nil"/>
              <w:left w:val="single" w:sz="18" w:space="0" w:color="002060"/>
              <w:bottom w:val="nil"/>
              <w:right w:val="nil"/>
            </w:tcBorders>
            <w:shd w:val="clear" w:color="auto" w:fill="auto"/>
            <w:vAlign w:val="bottom"/>
          </w:tcPr>
          <w:p w14:paraId="7A643810" w14:textId="77777777" w:rsidR="004F7F44" w:rsidRPr="004F7F44" w:rsidRDefault="004F7F44" w:rsidP="004F7F44">
            <w:pPr>
              <w:spacing w:before="40" w:after="20"/>
              <w:jc w:val="center"/>
              <w:rPr>
                <w:rFonts w:cs="Arial"/>
                <w:sz w:val="18"/>
                <w:szCs w:val="18"/>
              </w:rPr>
            </w:pPr>
            <w:r w:rsidRPr="004F7F44">
              <w:rPr>
                <w:rFonts w:cs="Arial"/>
                <w:sz w:val="18"/>
                <w:szCs w:val="18"/>
              </w:rPr>
              <w:t>1.062</w:t>
            </w:r>
          </w:p>
        </w:tc>
        <w:tc>
          <w:tcPr>
            <w:tcW w:w="851" w:type="dxa"/>
            <w:tcBorders>
              <w:top w:val="nil"/>
              <w:left w:val="nil"/>
              <w:bottom w:val="nil"/>
              <w:right w:val="nil"/>
            </w:tcBorders>
            <w:shd w:val="clear" w:color="auto" w:fill="auto"/>
            <w:vAlign w:val="bottom"/>
          </w:tcPr>
          <w:p w14:paraId="71C7BA31" w14:textId="77777777" w:rsidR="004F7F44" w:rsidRPr="004F7F44" w:rsidRDefault="004F7F44" w:rsidP="004F7F44">
            <w:pPr>
              <w:spacing w:before="40" w:after="20"/>
              <w:jc w:val="center"/>
              <w:rPr>
                <w:rFonts w:cs="Arial"/>
                <w:sz w:val="18"/>
                <w:szCs w:val="18"/>
              </w:rPr>
            </w:pPr>
            <w:r w:rsidRPr="004F7F44">
              <w:rPr>
                <w:rFonts w:cs="Arial"/>
                <w:sz w:val="18"/>
                <w:szCs w:val="18"/>
              </w:rPr>
              <w:t>1.130</w:t>
            </w:r>
          </w:p>
        </w:tc>
        <w:tc>
          <w:tcPr>
            <w:tcW w:w="851" w:type="dxa"/>
            <w:tcBorders>
              <w:top w:val="nil"/>
              <w:left w:val="nil"/>
              <w:bottom w:val="nil"/>
              <w:right w:val="nil"/>
            </w:tcBorders>
            <w:shd w:val="clear" w:color="auto" w:fill="auto"/>
            <w:vAlign w:val="bottom"/>
          </w:tcPr>
          <w:p w14:paraId="163ED7B9" w14:textId="77777777" w:rsidR="004F7F44" w:rsidRPr="004F7F44" w:rsidRDefault="004F7F44" w:rsidP="004F7F44">
            <w:pPr>
              <w:spacing w:before="40" w:after="20"/>
              <w:jc w:val="center"/>
              <w:rPr>
                <w:rFonts w:cs="Arial"/>
                <w:sz w:val="18"/>
                <w:szCs w:val="18"/>
              </w:rPr>
            </w:pPr>
            <w:r w:rsidRPr="004F7F44">
              <w:rPr>
                <w:rFonts w:cs="Arial"/>
                <w:sz w:val="18"/>
                <w:szCs w:val="18"/>
              </w:rPr>
              <w:t>1.188</w:t>
            </w:r>
          </w:p>
        </w:tc>
        <w:tc>
          <w:tcPr>
            <w:tcW w:w="851" w:type="dxa"/>
            <w:tcBorders>
              <w:top w:val="nil"/>
              <w:left w:val="nil"/>
              <w:bottom w:val="nil"/>
              <w:right w:val="nil"/>
            </w:tcBorders>
            <w:shd w:val="clear" w:color="auto" w:fill="auto"/>
            <w:vAlign w:val="bottom"/>
          </w:tcPr>
          <w:p w14:paraId="03E699AB" w14:textId="77777777" w:rsidR="004F7F44" w:rsidRPr="004F7F44" w:rsidRDefault="004F7F44" w:rsidP="004F7F44">
            <w:pPr>
              <w:spacing w:before="40" w:after="20"/>
              <w:jc w:val="center"/>
              <w:rPr>
                <w:rFonts w:cs="Arial"/>
                <w:sz w:val="18"/>
                <w:szCs w:val="18"/>
              </w:rPr>
            </w:pPr>
            <w:r w:rsidRPr="004F7F44">
              <w:rPr>
                <w:rFonts w:cs="Arial"/>
                <w:sz w:val="18"/>
                <w:szCs w:val="18"/>
              </w:rPr>
              <w:t>1.023</w:t>
            </w:r>
          </w:p>
        </w:tc>
        <w:tc>
          <w:tcPr>
            <w:tcW w:w="851" w:type="dxa"/>
            <w:tcBorders>
              <w:top w:val="nil"/>
              <w:left w:val="nil"/>
              <w:bottom w:val="nil"/>
              <w:right w:val="nil"/>
            </w:tcBorders>
            <w:shd w:val="clear" w:color="auto" w:fill="auto"/>
            <w:vAlign w:val="bottom"/>
          </w:tcPr>
          <w:p w14:paraId="40A1F735" w14:textId="77777777" w:rsidR="004F7F44" w:rsidRPr="004F7F44" w:rsidRDefault="004F7F44" w:rsidP="004F7F44">
            <w:pPr>
              <w:spacing w:before="40" w:after="20"/>
              <w:jc w:val="center"/>
              <w:rPr>
                <w:rFonts w:cs="Arial"/>
                <w:sz w:val="18"/>
                <w:szCs w:val="18"/>
              </w:rPr>
            </w:pPr>
            <w:r w:rsidRPr="004F7F44">
              <w:rPr>
                <w:rFonts w:cs="Arial"/>
                <w:sz w:val="18"/>
                <w:szCs w:val="18"/>
              </w:rPr>
              <w:t>0.925</w:t>
            </w:r>
          </w:p>
        </w:tc>
        <w:tc>
          <w:tcPr>
            <w:tcW w:w="851" w:type="dxa"/>
            <w:tcBorders>
              <w:top w:val="nil"/>
              <w:left w:val="nil"/>
              <w:bottom w:val="nil"/>
              <w:right w:val="nil"/>
            </w:tcBorders>
            <w:shd w:val="clear" w:color="auto" w:fill="auto"/>
            <w:vAlign w:val="bottom"/>
          </w:tcPr>
          <w:p w14:paraId="20958E0A" w14:textId="77777777" w:rsidR="004F7F44" w:rsidRPr="004F7F44" w:rsidRDefault="004F7F44" w:rsidP="004F7F44">
            <w:pPr>
              <w:spacing w:before="40" w:after="20"/>
              <w:jc w:val="center"/>
              <w:rPr>
                <w:rFonts w:cs="Arial"/>
                <w:sz w:val="18"/>
                <w:szCs w:val="18"/>
              </w:rPr>
            </w:pPr>
            <w:r w:rsidRPr="004F7F44">
              <w:rPr>
                <w:rFonts w:cs="Arial"/>
                <w:sz w:val="18"/>
                <w:szCs w:val="18"/>
              </w:rPr>
              <w:t>0.987</w:t>
            </w:r>
          </w:p>
        </w:tc>
        <w:tc>
          <w:tcPr>
            <w:tcW w:w="851" w:type="dxa"/>
            <w:tcBorders>
              <w:top w:val="nil"/>
              <w:left w:val="nil"/>
              <w:bottom w:val="nil"/>
              <w:right w:val="nil"/>
            </w:tcBorders>
            <w:shd w:val="clear" w:color="auto" w:fill="auto"/>
            <w:vAlign w:val="bottom"/>
          </w:tcPr>
          <w:p w14:paraId="2476CAAF" w14:textId="77777777" w:rsidR="004F7F44" w:rsidRPr="004F7F44" w:rsidRDefault="004F7F44" w:rsidP="004F7F44">
            <w:pPr>
              <w:spacing w:before="40" w:after="20"/>
              <w:jc w:val="center"/>
              <w:rPr>
                <w:rFonts w:cs="Arial"/>
                <w:sz w:val="18"/>
                <w:szCs w:val="18"/>
              </w:rPr>
            </w:pPr>
            <w:r w:rsidRPr="004F7F44">
              <w:rPr>
                <w:rFonts w:cs="Arial"/>
                <w:sz w:val="18"/>
                <w:szCs w:val="18"/>
              </w:rPr>
              <w:t>0.986</w:t>
            </w:r>
          </w:p>
        </w:tc>
        <w:tc>
          <w:tcPr>
            <w:tcW w:w="851" w:type="dxa"/>
            <w:tcBorders>
              <w:top w:val="nil"/>
              <w:left w:val="nil"/>
              <w:bottom w:val="nil"/>
              <w:right w:val="nil"/>
            </w:tcBorders>
            <w:shd w:val="clear" w:color="auto" w:fill="auto"/>
            <w:vAlign w:val="bottom"/>
          </w:tcPr>
          <w:p w14:paraId="7C4A6620" w14:textId="77777777" w:rsidR="004F7F44" w:rsidRPr="004F7F44" w:rsidRDefault="004F7F44" w:rsidP="004F7F44">
            <w:pPr>
              <w:spacing w:before="40" w:after="20"/>
              <w:jc w:val="center"/>
              <w:rPr>
                <w:rFonts w:cs="Arial"/>
                <w:sz w:val="18"/>
                <w:szCs w:val="18"/>
              </w:rPr>
            </w:pPr>
            <w:r w:rsidRPr="004F7F44">
              <w:rPr>
                <w:rFonts w:cs="Arial"/>
                <w:sz w:val="18"/>
                <w:szCs w:val="18"/>
              </w:rPr>
              <w:t>0.965</w:t>
            </w:r>
          </w:p>
        </w:tc>
      </w:tr>
      <w:tr w:rsidR="004F7F44" w:rsidRPr="004F7F44" w14:paraId="6AC03FCA" w14:textId="77777777" w:rsidTr="00A64ED1">
        <w:trPr>
          <w:trHeight w:val="20"/>
        </w:trPr>
        <w:tc>
          <w:tcPr>
            <w:tcW w:w="2268" w:type="dxa"/>
            <w:tcBorders>
              <w:top w:val="nil"/>
              <w:left w:val="nil"/>
              <w:bottom w:val="nil"/>
              <w:right w:val="single" w:sz="18" w:space="0" w:color="002060"/>
            </w:tcBorders>
            <w:shd w:val="clear" w:color="auto" w:fill="auto"/>
            <w:vAlign w:val="center"/>
          </w:tcPr>
          <w:p w14:paraId="30F39D8E" w14:textId="77777777" w:rsidR="004F7F44" w:rsidRPr="00F75B25" w:rsidRDefault="004F7F44" w:rsidP="004F7F44">
            <w:pPr>
              <w:spacing w:before="40" w:after="40"/>
              <w:rPr>
                <w:rFonts w:cs="Arial"/>
                <w:sz w:val="18"/>
                <w:szCs w:val="18"/>
              </w:rPr>
            </w:pPr>
            <w:r w:rsidRPr="00F75B25">
              <w:rPr>
                <w:rFonts w:cs="Arial"/>
                <w:sz w:val="18"/>
                <w:szCs w:val="18"/>
              </w:rPr>
              <w:t>Greater Geelong C</w:t>
            </w:r>
          </w:p>
        </w:tc>
        <w:tc>
          <w:tcPr>
            <w:tcW w:w="851" w:type="dxa"/>
            <w:tcBorders>
              <w:top w:val="nil"/>
              <w:left w:val="single" w:sz="18" w:space="0" w:color="002060"/>
              <w:bottom w:val="nil"/>
              <w:right w:val="nil"/>
            </w:tcBorders>
            <w:shd w:val="clear" w:color="auto" w:fill="auto"/>
            <w:vAlign w:val="bottom"/>
          </w:tcPr>
          <w:p w14:paraId="0CF02D0D" w14:textId="77777777" w:rsidR="004F7F44" w:rsidRPr="004F7F44" w:rsidRDefault="004F7F44" w:rsidP="004F7F44">
            <w:pPr>
              <w:spacing w:before="40" w:after="20"/>
              <w:jc w:val="center"/>
              <w:rPr>
                <w:rFonts w:cs="Arial"/>
                <w:sz w:val="18"/>
                <w:szCs w:val="18"/>
              </w:rPr>
            </w:pPr>
            <w:r w:rsidRPr="004F7F44">
              <w:rPr>
                <w:rFonts w:cs="Arial"/>
                <w:sz w:val="18"/>
                <w:szCs w:val="18"/>
              </w:rPr>
              <w:t>0.928</w:t>
            </w:r>
          </w:p>
        </w:tc>
        <w:tc>
          <w:tcPr>
            <w:tcW w:w="851" w:type="dxa"/>
            <w:tcBorders>
              <w:top w:val="nil"/>
              <w:left w:val="nil"/>
              <w:bottom w:val="nil"/>
              <w:right w:val="nil"/>
            </w:tcBorders>
            <w:shd w:val="clear" w:color="auto" w:fill="auto"/>
            <w:vAlign w:val="bottom"/>
          </w:tcPr>
          <w:p w14:paraId="74FD04BD" w14:textId="77777777" w:rsidR="004F7F44" w:rsidRPr="004F7F44" w:rsidRDefault="004F7F44" w:rsidP="004F7F44">
            <w:pPr>
              <w:spacing w:before="40" w:after="20"/>
              <w:jc w:val="center"/>
              <w:rPr>
                <w:rFonts w:cs="Arial"/>
                <w:sz w:val="18"/>
                <w:szCs w:val="18"/>
              </w:rPr>
            </w:pPr>
            <w:r w:rsidRPr="004F7F44">
              <w:rPr>
                <w:rFonts w:cs="Arial"/>
                <w:sz w:val="18"/>
                <w:szCs w:val="18"/>
              </w:rPr>
              <w:t>1.000</w:t>
            </w:r>
          </w:p>
        </w:tc>
        <w:tc>
          <w:tcPr>
            <w:tcW w:w="851" w:type="dxa"/>
            <w:tcBorders>
              <w:top w:val="nil"/>
              <w:left w:val="nil"/>
              <w:bottom w:val="nil"/>
              <w:right w:val="nil"/>
            </w:tcBorders>
            <w:shd w:val="clear" w:color="auto" w:fill="auto"/>
            <w:vAlign w:val="bottom"/>
          </w:tcPr>
          <w:p w14:paraId="29ABCFA1" w14:textId="77777777" w:rsidR="004F7F44" w:rsidRPr="004F7F44" w:rsidRDefault="004F7F44" w:rsidP="004F7F44">
            <w:pPr>
              <w:spacing w:before="40" w:after="20"/>
              <w:jc w:val="center"/>
              <w:rPr>
                <w:rFonts w:cs="Arial"/>
                <w:sz w:val="18"/>
                <w:szCs w:val="18"/>
              </w:rPr>
            </w:pPr>
            <w:r w:rsidRPr="004F7F44">
              <w:rPr>
                <w:rFonts w:cs="Arial"/>
                <w:sz w:val="18"/>
                <w:szCs w:val="18"/>
              </w:rPr>
              <w:t>1.011</w:t>
            </w:r>
          </w:p>
        </w:tc>
        <w:tc>
          <w:tcPr>
            <w:tcW w:w="851" w:type="dxa"/>
            <w:tcBorders>
              <w:top w:val="nil"/>
              <w:left w:val="nil"/>
              <w:bottom w:val="nil"/>
              <w:right w:val="nil"/>
            </w:tcBorders>
            <w:shd w:val="clear" w:color="auto" w:fill="auto"/>
            <w:vAlign w:val="bottom"/>
          </w:tcPr>
          <w:p w14:paraId="3F492ED4" w14:textId="77777777" w:rsidR="004F7F44" w:rsidRPr="004F7F44" w:rsidRDefault="004F7F44" w:rsidP="004F7F44">
            <w:pPr>
              <w:spacing w:before="40" w:after="20"/>
              <w:jc w:val="center"/>
              <w:rPr>
                <w:rFonts w:cs="Arial"/>
                <w:sz w:val="18"/>
                <w:szCs w:val="18"/>
              </w:rPr>
            </w:pPr>
            <w:r w:rsidRPr="004F7F44">
              <w:rPr>
                <w:rFonts w:cs="Arial"/>
                <w:sz w:val="18"/>
                <w:szCs w:val="18"/>
              </w:rPr>
              <w:t>1.131</w:t>
            </w:r>
          </w:p>
        </w:tc>
        <w:tc>
          <w:tcPr>
            <w:tcW w:w="851" w:type="dxa"/>
            <w:tcBorders>
              <w:top w:val="nil"/>
              <w:left w:val="nil"/>
              <w:bottom w:val="nil"/>
              <w:right w:val="nil"/>
            </w:tcBorders>
            <w:shd w:val="clear" w:color="auto" w:fill="auto"/>
            <w:vAlign w:val="bottom"/>
          </w:tcPr>
          <w:p w14:paraId="75963E99" w14:textId="77777777" w:rsidR="004F7F44" w:rsidRPr="004F7F44" w:rsidRDefault="004F7F44" w:rsidP="004F7F44">
            <w:pPr>
              <w:spacing w:before="40" w:after="20"/>
              <w:jc w:val="center"/>
              <w:rPr>
                <w:rFonts w:cs="Arial"/>
                <w:sz w:val="18"/>
                <w:szCs w:val="18"/>
              </w:rPr>
            </w:pPr>
            <w:r w:rsidRPr="004F7F44">
              <w:rPr>
                <w:rFonts w:cs="Arial"/>
                <w:sz w:val="18"/>
                <w:szCs w:val="18"/>
              </w:rPr>
              <w:t>0.984</w:t>
            </w:r>
          </w:p>
        </w:tc>
        <w:tc>
          <w:tcPr>
            <w:tcW w:w="851" w:type="dxa"/>
            <w:tcBorders>
              <w:top w:val="nil"/>
              <w:left w:val="nil"/>
              <w:bottom w:val="nil"/>
              <w:right w:val="nil"/>
            </w:tcBorders>
            <w:shd w:val="clear" w:color="auto" w:fill="auto"/>
            <w:vAlign w:val="bottom"/>
          </w:tcPr>
          <w:p w14:paraId="1FEC6DA4" w14:textId="77777777" w:rsidR="004F7F44" w:rsidRPr="004F7F44" w:rsidRDefault="004F7F44" w:rsidP="004F7F44">
            <w:pPr>
              <w:spacing w:before="40" w:after="20"/>
              <w:jc w:val="center"/>
              <w:rPr>
                <w:rFonts w:cs="Arial"/>
                <w:sz w:val="18"/>
                <w:szCs w:val="18"/>
              </w:rPr>
            </w:pPr>
            <w:r w:rsidRPr="004F7F44">
              <w:rPr>
                <w:rFonts w:cs="Arial"/>
                <w:sz w:val="18"/>
                <w:szCs w:val="18"/>
              </w:rPr>
              <w:t>1.105</w:t>
            </w:r>
          </w:p>
        </w:tc>
        <w:tc>
          <w:tcPr>
            <w:tcW w:w="851" w:type="dxa"/>
            <w:tcBorders>
              <w:top w:val="nil"/>
              <w:left w:val="nil"/>
              <w:bottom w:val="nil"/>
              <w:right w:val="nil"/>
            </w:tcBorders>
            <w:shd w:val="clear" w:color="auto" w:fill="auto"/>
            <w:vAlign w:val="bottom"/>
          </w:tcPr>
          <w:p w14:paraId="4C37025F" w14:textId="77777777" w:rsidR="004F7F44" w:rsidRPr="004F7F44" w:rsidRDefault="004F7F44" w:rsidP="004F7F44">
            <w:pPr>
              <w:spacing w:before="40" w:after="20"/>
              <w:jc w:val="center"/>
              <w:rPr>
                <w:rFonts w:cs="Arial"/>
                <w:sz w:val="18"/>
                <w:szCs w:val="18"/>
              </w:rPr>
            </w:pPr>
            <w:r w:rsidRPr="004F7F44">
              <w:rPr>
                <w:rFonts w:cs="Arial"/>
                <w:sz w:val="18"/>
                <w:szCs w:val="18"/>
              </w:rPr>
              <w:t>1.012</w:t>
            </w:r>
          </w:p>
        </w:tc>
        <w:tc>
          <w:tcPr>
            <w:tcW w:w="851" w:type="dxa"/>
            <w:tcBorders>
              <w:top w:val="nil"/>
              <w:left w:val="nil"/>
              <w:bottom w:val="nil"/>
              <w:right w:val="nil"/>
            </w:tcBorders>
            <w:shd w:val="clear" w:color="auto" w:fill="auto"/>
            <w:vAlign w:val="bottom"/>
          </w:tcPr>
          <w:p w14:paraId="7562CF86" w14:textId="77777777" w:rsidR="004F7F44" w:rsidRPr="004F7F44" w:rsidRDefault="004F7F44" w:rsidP="004F7F44">
            <w:pPr>
              <w:spacing w:before="40" w:after="20"/>
              <w:jc w:val="center"/>
              <w:rPr>
                <w:rFonts w:cs="Arial"/>
                <w:sz w:val="18"/>
                <w:szCs w:val="18"/>
              </w:rPr>
            </w:pPr>
            <w:r w:rsidRPr="004F7F44">
              <w:rPr>
                <w:rFonts w:cs="Arial"/>
                <w:sz w:val="18"/>
                <w:szCs w:val="18"/>
              </w:rPr>
              <w:t>1.037</w:t>
            </w:r>
          </w:p>
        </w:tc>
      </w:tr>
      <w:tr w:rsidR="004F7F44" w:rsidRPr="004F7F44" w14:paraId="202B0DC4" w14:textId="77777777" w:rsidTr="00A64ED1">
        <w:trPr>
          <w:trHeight w:val="20"/>
        </w:trPr>
        <w:tc>
          <w:tcPr>
            <w:tcW w:w="2268" w:type="dxa"/>
            <w:tcBorders>
              <w:top w:val="nil"/>
              <w:left w:val="nil"/>
              <w:bottom w:val="nil"/>
              <w:right w:val="single" w:sz="18" w:space="0" w:color="002060"/>
            </w:tcBorders>
            <w:shd w:val="clear" w:color="auto" w:fill="auto"/>
            <w:vAlign w:val="center"/>
          </w:tcPr>
          <w:p w14:paraId="6C5C08D0" w14:textId="77777777" w:rsidR="004F7F44" w:rsidRPr="00F75B25" w:rsidRDefault="004F7F44" w:rsidP="004F7F44">
            <w:pPr>
              <w:spacing w:before="40" w:after="40"/>
              <w:rPr>
                <w:rFonts w:cs="Arial"/>
                <w:sz w:val="18"/>
                <w:szCs w:val="18"/>
              </w:rPr>
            </w:pPr>
            <w:r w:rsidRPr="00F75B25">
              <w:rPr>
                <w:rFonts w:cs="Arial"/>
                <w:sz w:val="18"/>
                <w:szCs w:val="18"/>
              </w:rPr>
              <w:t>Greater Shepparton C</w:t>
            </w:r>
          </w:p>
        </w:tc>
        <w:tc>
          <w:tcPr>
            <w:tcW w:w="851" w:type="dxa"/>
            <w:tcBorders>
              <w:top w:val="nil"/>
              <w:left w:val="single" w:sz="18" w:space="0" w:color="002060"/>
              <w:bottom w:val="nil"/>
              <w:right w:val="nil"/>
            </w:tcBorders>
            <w:shd w:val="clear" w:color="auto" w:fill="auto"/>
            <w:vAlign w:val="bottom"/>
          </w:tcPr>
          <w:p w14:paraId="21CB0B00" w14:textId="77777777" w:rsidR="004F7F44" w:rsidRPr="004F7F44" w:rsidRDefault="004F7F44" w:rsidP="004F7F44">
            <w:pPr>
              <w:spacing w:before="40" w:after="20"/>
              <w:jc w:val="center"/>
              <w:rPr>
                <w:rFonts w:cs="Arial"/>
                <w:sz w:val="18"/>
                <w:szCs w:val="18"/>
              </w:rPr>
            </w:pPr>
            <w:r w:rsidRPr="004F7F44">
              <w:rPr>
                <w:rFonts w:cs="Arial"/>
                <w:sz w:val="18"/>
                <w:szCs w:val="18"/>
              </w:rPr>
              <w:t>1.107</w:t>
            </w:r>
          </w:p>
        </w:tc>
        <w:tc>
          <w:tcPr>
            <w:tcW w:w="851" w:type="dxa"/>
            <w:tcBorders>
              <w:top w:val="nil"/>
              <w:left w:val="nil"/>
              <w:bottom w:val="nil"/>
              <w:right w:val="nil"/>
            </w:tcBorders>
            <w:shd w:val="clear" w:color="auto" w:fill="auto"/>
            <w:vAlign w:val="bottom"/>
          </w:tcPr>
          <w:p w14:paraId="0571C729" w14:textId="77777777" w:rsidR="004F7F44" w:rsidRPr="004F7F44" w:rsidRDefault="004F7F44" w:rsidP="004F7F44">
            <w:pPr>
              <w:spacing w:before="40" w:after="20"/>
              <w:jc w:val="center"/>
              <w:rPr>
                <w:rFonts w:cs="Arial"/>
                <w:sz w:val="18"/>
                <w:szCs w:val="18"/>
              </w:rPr>
            </w:pPr>
            <w:r w:rsidRPr="004F7F44">
              <w:rPr>
                <w:rFonts w:cs="Arial"/>
                <w:sz w:val="18"/>
                <w:szCs w:val="18"/>
              </w:rPr>
              <w:t>1.103</w:t>
            </w:r>
          </w:p>
        </w:tc>
        <w:tc>
          <w:tcPr>
            <w:tcW w:w="851" w:type="dxa"/>
            <w:tcBorders>
              <w:top w:val="nil"/>
              <w:left w:val="nil"/>
              <w:bottom w:val="nil"/>
              <w:right w:val="nil"/>
            </w:tcBorders>
            <w:shd w:val="clear" w:color="auto" w:fill="auto"/>
            <w:vAlign w:val="bottom"/>
          </w:tcPr>
          <w:p w14:paraId="78F2204C" w14:textId="77777777" w:rsidR="004F7F44" w:rsidRPr="004F7F44" w:rsidRDefault="004F7F44" w:rsidP="004F7F44">
            <w:pPr>
              <w:spacing w:before="40" w:after="20"/>
              <w:jc w:val="center"/>
              <w:rPr>
                <w:rFonts w:cs="Arial"/>
                <w:sz w:val="18"/>
                <w:szCs w:val="18"/>
              </w:rPr>
            </w:pPr>
            <w:r w:rsidRPr="004F7F44">
              <w:rPr>
                <w:rFonts w:cs="Arial"/>
                <w:sz w:val="18"/>
                <w:szCs w:val="18"/>
              </w:rPr>
              <w:t>1.053</w:t>
            </w:r>
          </w:p>
        </w:tc>
        <w:tc>
          <w:tcPr>
            <w:tcW w:w="851" w:type="dxa"/>
            <w:tcBorders>
              <w:top w:val="nil"/>
              <w:left w:val="nil"/>
              <w:bottom w:val="nil"/>
              <w:right w:val="nil"/>
            </w:tcBorders>
            <w:shd w:val="clear" w:color="auto" w:fill="auto"/>
            <w:vAlign w:val="bottom"/>
          </w:tcPr>
          <w:p w14:paraId="7BCDEA7C" w14:textId="77777777" w:rsidR="004F7F44" w:rsidRPr="004F7F44" w:rsidRDefault="004F7F44" w:rsidP="004F7F44">
            <w:pPr>
              <w:spacing w:before="40" w:after="20"/>
              <w:jc w:val="center"/>
              <w:rPr>
                <w:rFonts w:cs="Arial"/>
                <w:sz w:val="18"/>
                <w:szCs w:val="18"/>
              </w:rPr>
            </w:pPr>
            <w:r w:rsidRPr="004F7F44">
              <w:rPr>
                <w:rFonts w:cs="Arial"/>
                <w:sz w:val="18"/>
                <w:szCs w:val="18"/>
              </w:rPr>
              <w:t>1.137</w:t>
            </w:r>
          </w:p>
        </w:tc>
        <w:tc>
          <w:tcPr>
            <w:tcW w:w="851" w:type="dxa"/>
            <w:tcBorders>
              <w:top w:val="nil"/>
              <w:left w:val="nil"/>
              <w:bottom w:val="nil"/>
              <w:right w:val="nil"/>
            </w:tcBorders>
            <w:shd w:val="clear" w:color="auto" w:fill="auto"/>
            <w:vAlign w:val="bottom"/>
          </w:tcPr>
          <w:p w14:paraId="25A98006" w14:textId="77777777" w:rsidR="004F7F44" w:rsidRPr="004F7F44" w:rsidRDefault="004F7F44" w:rsidP="004F7F44">
            <w:pPr>
              <w:spacing w:before="40" w:after="20"/>
              <w:jc w:val="center"/>
              <w:rPr>
                <w:rFonts w:cs="Arial"/>
                <w:sz w:val="18"/>
                <w:szCs w:val="18"/>
              </w:rPr>
            </w:pPr>
            <w:r w:rsidRPr="004F7F44">
              <w:rPr>
                <w:rFonts w:cs="Arial"/>
                <w:sz w:val="18"/>
                <w:szCs w:val="18"/>
              </w:rPr>
              <w:t>1.084</w:t>
            </w:r>
          </w:p>
        </w:tc>
        <w:tc>
          <w:tcPr>
            <w:tcW w:w="851" w:type="dxa"/>
            <w:tcBorders>
              <w:top w:val="nil"/>
              <w:left w:val="nil"/>
              <w:bottom w:val="nil"/>
              <w:right w:val="nil"/>
            </w:tcBorders>
            <w:shd w:val="clear" w:color="auto" w:fill="auto"/>
            <w:vAlign w:val="bottom"/>
          </w:tcPr>
          <w:p w14:paraId="72A12C16" w14:textId="77777777" w:rsidR="004F7F44" w:rsidRPr="004F7F44" w:rsidRDefault="004F7F44" w:rsidP="004F7F44">
            <w:pPr>
              <w:spacing w:before="40" w:after="20"/>
              <w:jc w:val="center"/>
              <w:rPr>
                <w:rFonts w:cs="Arial"/>
                <w:sz w:val="18"/>
                <w:szCs w:val="18"/>
              </w:rPr>
            </w:pPr>
            <w:r w:rsidRPr="004F7F44">
              <w:rPr>
                <w:rFonts w:cs="Arial"/>
                <w:sz w:val="18"/>
                <w:szCs w:val="18"/>
              </w:rPr>
              <w:t>1.106</w:t>
            </w:r>
          </w:p>
        </w:tc>
        <w:tc>
          <w:tcPr>
            <w:tcW w:w="851" w:type="dxa"/>
            <w:tcBorders>
              <w:top w:val="nil"/>
              <w:left w:val="nil"/>
              <w:bottom w:val="nil"/>
              <w:right w:val="nil"/>
            </w:tcBorders>
            <w:shd w:val="clear" w:color="auto" w:fill="auto"/>
            <w:vAlign w:val="bottom"/>
          </w:tcPr>
          <w:p w14:paraId="2C2533E4" w14:textId="77777777" w:rsidR="004F7F44" w:rsidRPr="004F7F44" w:rsidRDefault="004F7F44" w:rsidP="004F7F44">
            <w:pPr>
              <w:spacing w:before="40" w:after="20"/>
              <w:jc w:val="center"/>
              <w:rPr>
                <w:rFonts w:cs="Arial"/>
                <w:sz w:val="18"/>
                <w:szCs w:val="18"/>
              </w:rPr>
            </w:pPr>
            <w:r w:rsidRPr="004F7F44">
              <w:rPr>
                <w:rFonts w:cs="Arial"/>
                <w:sz w:val="18"/>
                <w:szCs w:val="18"/>
              </w:rPr>
              <w:t>1.064</w:t>
            </w:r>
          </w:p>
        </w:tc>
        <w:tc>
          <w:tcPr>
            <w:tcW w:w="851" w:type="dxa"/>
            <w:tcBorders>
              <w:top w:val="nil"/>
              <w:left w:val="nil"/>
              <w:bottom w:val="nil"/>
              <w:right w:val="nil"/>
            </w:tcBorders>
            <w:shd w:val="clear" w:color="auto" w:fill="auto"/>
            <w:vAlign w:val="bottom"/>
          </w:tcPr>
          <w:p w14:paraId="2A447AE3" w14:textId="77777777" w:rsidR="004F7F44" w:rsidRPr="004F7F44" w:rsidRDefault="004F7F44" w:rsidP="004F7F44">
            <w:pPr>
              <w:spacing w:before="40" w:after="20"/>
              <w:jc w:val="center"/>
              <w:rPr>
                <w:rFonts w:cs="Arial"/>
                <w:sz w:val="18"/>
                <w:szCs w:val="18"/>
              </w:rPr>
            </w:pPr>
            <w:r w:rsidRPr="004F7F44">
              <w:rPr>
                <w:rFonts w:cs="Arial"/>
                <w:sz w:val="18"/>
                <w:szCs w:val="18"/>
              </w:rPr>
              <w:t>1.178</w:t>
            </w:r>
          </w:p>
        </w:tc>
      </w:tr>
      <w:tr w:rsidR="004F7F44" w:rsidRPr="004F7F44" w14:paraId="61219D4D" w14:textId="77777777" w:rsidTr="00A64ED1">
        <w:trPr>
          <w:trHeight w:val="20"/>
        </w:trPr>
        <w:tc>
          <w:tcPr>
            <w:tcW w:w="2268" w:type="dxa"/>
            <w:tcBorders>
              <w:top w:val="nil"/>
              <w:left w:val="nil"/>
              <w:bottom w:val="nil"/>
              <w:right w:val="single" w:sz="18" w:space="0" w:color="002060"/>
            </w:tcBorders>
            <w:shd w:val="clear" w:color="auto" w:fill="auto"/>
            <w:vAlign w:val="center"/>
          </w:tcPr>
          <w:p w14:paraId="2EBBCDA1" w14:textId="77777777" w:rsidR="004F7F44" w:rsidRPr="00F75B25" w:rsidRDefault="004F7F44" w:rsidP="004F7F44">
            <w:pPr>
              <w:spacing w:before="40" w:after="40"/>
              <w:rPr>
                <w:rFonts w:cs="Arial"/>
                <w:sz w:val="18"/>
                <w:szCs w:val="18"/>
              </w:rPr>
            </w:pPr>
            <w:r w:rsidRPr="00F75B25">
              <w:rPr>
                <w:rFonts w:cs="Arial"/>
                <w:sz w:val="18"/>
                <w:szCs w:val="18"/>
              </w:rPr>
              <w:t>Hepburn S</w:t>
            </w:r>
          </w:p>
        </w:tc>
        <w:tc>
          <w:tcPr>
            <w:tcW w:w="851" w:type="dxa"/>
            <w:tcBorders>
              <w:top w:val="nil"/>
              <w:left w:val="single" w:sz="18" w:space="0" w:color="002060"/>
              <w:bottom w:val="nil"/>
              <w:right w:val="nil"/>
            </w:tcBorders>
            <w:shd w:val="clear" w:color="auto" w:fill="auto"/>
            <w:vAlign w:val="bottom"/>
          </w:tcPr>
          <w:p w14:paraId="75CC6084" w14:textId="77777777" w:rsidR="004F7F44" w:rsidRPr="004F7F44" w:rsidRDefault="004F7F44" w:rsidP="004F7F44">
            <w:pPr>
              <w:spacing w:before="40" w:after="20"/>
              <w:jc w:val="center"/>
              <w:rPr>
                <w:rFonts w:cs="Arial"/>
                <w:sz w:val="18"/>
                <w:szCs w:val="18"/>
              </w:rPr>
            </w:pPr>
            <w:r w:rsidRPr="004F7F44">
              <w:rPr>
                <w:rFonts w:cs="Arial"/>
                <w:sz w:val="18"/>
                <w:szCs w:val="18"/>
              </w:rPr>
              <w:t>1.080</w:t>
            </w:r>
          </w:p>
        </w:tc>
        <w:tc>
          <w:tcPr>
            <w:tcW w:w="851" w:type="dxa"/>
            <w:tcBorders>
              <w:top w:val="nil"/>
              <w:left w:val="nil"/>
              <w:bottom w:val="nil"/>
              <w:right w:val="nil"/>
            </w:tcBorders>
            <w:shd w:val="clear" w:color="auto" w:fill="auto"/>
            <w:vAlign w:val="bottom"/>
          </w:tcPr>
          <w:p w14:paraId="3C9FAFA6" w14:textId="77777777" w:rsidR="004F7F44" w:rsidRPr="004F7F44" w:rsidRDefault="004F7F44" w:rsidP="004F7F44">
            <w:pPr>
              <w:spacing w:before="40" w:after="20"/>
              <w:jc w:val="center"/>
              <w:rPr>
                <w:rFonts w:cs="Arial"/>
                <w:sz w:val="18"/>
                <w:szCs w:val="18"/>
              </w:rPr>
            </w:pPr>
            <w:r w:rsidRPr="004F7F44">
              <w:rPr>
                <w:rFonts w:cs="Arial"/>
                <w:sz w:val="18"/>
                <w:szCs w:val="18"/>
              </w:rPr>
              <w:t>0.982</w:t>
            </w:r>
          </w:p>
        </w:tc>
        <w:tc>
          <w:tcPr>
            <w:tcW w:w="851" w:type="dxa"/>
            <w:tcBorders>
              <w:top w:val="nil"/>
              <w:left w:val="nil"/>
              <w:bottom w:val="nil"/>
              <w:right w:val="nil"/>
            </w:tcBorders>
            <w:shd w:val="clear" w:color="auto" w:fill="auto"/>
            <w:vAlign w:val="bottom"/>
          </w:tcPr>
          <w:p w14:paraId="55224B58" w14:textId="77777777" w:rsidR="004F7F44" w:rsidRPr="004F7F44" w:rsidRDefault="004F7F44" w:rsidP="004F7F44">
            <w:pPr>
              <w:spacing w:before="40" w:after="20"/>
              <w:jc w:val="center"/>
              <w:rPr>
                <w:rFonts w:cs="Arial"/>
                <w:sz w:val="18"/>
                <w:szCs w:val="18"/>
              </w:rPr>
            </w:pPr>
            <w:r w:rsidRPr="004F7F44">
              <w:rPr>
                <w:rFonts w:cs="Arial"/>
                <w:sz w:val="18"/>
                <w:szCs w:val="18"/>
              </w:rPr>
              <w:t>1.078</w:t>
            </w:r>
          </w:p>
        </w:tc>
        <w:tc>
          <w:tcPr>
            <w:tcW w:w="851" w:type="dxa"/>
            <w:tcBorders>
              <w:top w:val="nil"/>
              <w:left w:val="nil"/>
              <w:bottom w:val="nil"/>
              <w:right w:val="nil"/>
            </w:tcBorders>
            <w:shd w:val="clear" w:color="auto" w:fill="auto"/>
            <w:vAlign w:val="bottom"/>
          </w:tcPr>
          <w:p w14:paraId="1FB15938" w14:textId="77777777" w:rsidR="004F7F44" w:rsidRPr="004F7F44" w:rsidRDefault="004F7F44" w:rsidP="004F7F44">
            <w:pPr>
              <w:spacing w:before="40" w:after="20"/>
              <w:jc w:val="center"/>
              <w:rPr>
                <w:rFonts w:cs="Arial"/>
                <w:sz w:val="18"/>
                <w:szCs w:val="18"/>
              </w:rPr>
            </w:pPr>
            <w:r w:rsidRPr="004F7F44">
              <w:rPr>
                <w:rFonts w:cs="Arial"/>
                <w:sz w:val="18"/>
                <w:szCs w:val="18"/>
              </w:rPr>
              <w:t>1.112</w:t>
            </w:r>
          </w:p>
        </w:tc>
        <w:tc>
          <w:tcPr>
            <w:tcW w:w="851" w:type="dxa"/>
            <w:tcBorders>
              <w:top w:val="nil"/>
              <w:left w:val="nil"/>
              <w:bottom w:val="nil"/>
              <w:right w:val="nil"/>
            </w:tcBorders>
            <w:shd w:val="clear" w:color="auto" w:fill="auto"/>
            <w:vAlign w:val="bottom"/>
          </w:tcPr>
          <w:p w14:paraId="71B8828C" w14:textId="77777777" w:rsidR="004F7F44" w:rsidRPr="004F7F44" w:rsidRDefault="004F7F44" w:rsidP="004F7F44">
            <w:pPr>
              <w:spacing w:before="40" w:after="20"/>
              <w:jc w:val="center"/>
              <w:rPr>
                <w:rFonts w:cs="Arial"/>
                <w:sz w:val="18"/>
                <w:szCs w:val="18"/>
              </w:rPr>
            </w:pPr>
            <w:r w:rsidRPr="004F7F44">
              <w:rPr>
                <w:rFonts w:cs="Arial"/>
                <w:sz w:val="18"/>
                <w:szCs w:val="18"/>
              </w:rPr>
              <w:t>1.244</w:t>
            </w:r>
          </w:p>
        </w:tc>
        <w:tc>
          <w:tcPr>
            <w:tcW w:w="851" w:type="dxa"/>
            <w:tcBorders>
              <w:top w:val="nil"/>
              <w:left w:val="nil"/>
              <w:bottom w:val="nil"/>
              <w:right w:val="nil"/>
            </w:tcBorders>
            <w:shd w:val="clear" w:color="auto" w:fill="auto"/>
            <w:vAlign w:val="bottom"/>
          </w:tcPr>
          <w:p w14:paraId="4E752075" w14:textId="77777777" w:rsidR="004F7F44" w:rsidRPr="004F7F44" w:rsidRDefault="004F7F44" w:rsidP="004F7F44">
            <w:pPr>
              <w:spacing w:before="40" w:after="20"/>
              <w:jc w:val="center"/>
              <w:rPr>
                <w:rFonts w:cs="Arial"/>
                <w:sz w:val="18"/>
                <w:szCs w:val="18"/>
              </w:rPr>
            </w:pPr>
            <w:r w:rsidRPr="004F7F44">
              <w:rPr>
                <w:rFonts w:cs="Arial"/>
                <w:sz w:val="18"/>
                <w:szCs w:val="18"/>
              </w:rPr>
              <w:t>1.067</w:t>
            </w:r>
          </w:p>
        </w:tc>
        <w:tc>
          <w:tcPr>
            <w:tcW w:w="851" w:type="dxa"/>
            <w:tcBorders>
              <w:top w:val="nil"/>
              <w:left w:val="nil"/>
              <w:bottom w:val="nil"/>
              <w:right w:val="nil"/>
            </w:tcBorders>
            <w:shd w:val="clear" w:color="auto" w:fill="auto"/>
            <w:vAlign w:val="bottom"/>
          </w:tcPr>
          <w:p w14:paraId="7E6AFC0C" w14:textId="77777777" w:rsidR="004F7F44" w:rsidRPr="004F7F44" w:rsidRDefault="004F7F44" w:rsidP="004F7F44">
            <w:pPr>
              <w:spacing w:before="40" w:after="20"/>
              <w:jc w:val="center"/>
              <w:rPr>
                <w:rFonts w:cs="Arial"/>
                <w:sz w:val="18"/>
                <w:szCs w:val="18"/>
              </w:rPr>
            </w:pPr>
            <w:r w:rsidRPr="004F7F44">
              <w:rPr>
                <w:rFonts w:cs="Arial"/>
                <w:sz w:val="18"/>
                <w:szCs w:val="18"/>
              </w:rPr>
              <w:t>1.154</w:t>
            </w:r>
          </w:p>
        </w:tc>
        <w:tc>
          <w:tcPr>
            <w:tcW w:w="851" w:type="dxa"/>
            <w:tcBorders>
              <w:top w:val="nil"/>
              <w:left w:val="nil"/>
              <w:bottom w:val="nil"/>
              <w:right w:val="nil"/>
            </w:tcBorders>
            <w:shd w:val="clear" w:color="auto" w:fill="auto"/>
            <w:vAlign w:val="bottom"/>
          </w:tcPr>
          <w:p w14:paraId="69544680" w14:textId="77777777" w:rsidR="004F7F44" w:rsidRPr="004F7F44" w:rsidRDefault="004F7F44" w:rsidP="004F7F44">
            <w:pPr>
              <w:spacing w:before="40" w:after="20"/>
              <w:jc w:val="center"/>
              <w:rPr>
                <w:rFonts w:cs="Arial"/>
                <w:sz w:val="18"/>
                <w:szCs w:val="18"/>
              </w:rPr>
            </w:pPr>
            <w:r w:rsidRPr="004F7F44">
              <w:rPr>
                <w:rFonts w:cs="Arial"/>
                <w:sz w:val="18"/>
                <w:szCs w:val="18"/>
              </w:rPr>
              <w:t>1.139</w:t>
            </w:r>
          </w:p>
        </w:tc>
      </w:tr>
      <w:tr w:rsidR="004F7F44" w:rsidRPr="004F7F44" w14:paraId="1C3433A8" w14:textId="77777777" w:rsidTr="00A64ED1">
        <w:trPr>
          <w:trHeight w:val="20"/>
        </w:trPr>
        <w:tc>
          <w:tcPr>
            <w:tcW w:w="2268" w:type="dxa"/>
            <w:tcBorders>
              <w:top w:val="nil"/>
              <w:left w:val="nil"/>
              <w:bottom w:val="nil"/>
              <w:right w:val="single" w:sz="18" w:space="0" w:color="002060"/>
            </w:tcBorders>
            <w:shd w:val="clear" w:color="auto" w:fill="auto"/>
            <w:vAlign w:val="center"/>
          </w:tcPr>
          <w:p w14:paraId="619C7607" w14:textId="77777777" w:rsidR="004F7F44" w:rsidRPr="00F75B25" w:rsidRDefault="004F7F44" w:rsidP="004F7F44">
            <w:pPr>
              <w:spacing w:before="40" w:after="40"/>
              <w:rPr>
                <w:rFonts w:cs="Arial"/>
                <w:sz w:val="18"/>
                <w:szCs w:val="18"/>
              </w:rPr>
            </w:pPr>
            <w:r w:rsidRPr="00F75B25">
              <w:rPr>
                <w:rFonts w:cs="Arial"/>
                <w:sz w:val="18"/>
                <w:szCs w:val="18"/>
              </w:rPr>
              <w:t>Hindmarsh S</w:t>
            </w:r>
          </w:p>
        </w:tc>
        <w:tc>
          <w:tcPr>
            <w:tcW w:w="851" w:type="dxa"/>
            <w:tcBorders>
              <w:top w:val="nil"/>
              <w:left w:val="single" w:sz="18" w:space="0" w:color="002060"/>
              <w:bottom w:val="nil"/>
              <w:right w:val="nil"/>
            </w:tcBorders>
            <w:shd w:val="clear" w:color="auto" w:fill="auto"/>
            <w:vAlign w:val="bottom"/>
          </w:tcPr>
          <w:p w14:paraId="4A68C954" w14:textId="77777777" w:rsidR="004F7F44" w:rsidRPr="004F7F44" w:rsidRDefault="004F7F44" w:rsidP="004F7F44">
            <w:pPr>
              <w:spacing w:before="40" w:after="20"/>
              <w:jc w:val="center"/>
              <w:rPr>
                <w:rFonts w:cs="Arial"/>
                <w:sz w:val="18"/>
                <w:szCs w:val="18"/>
              </w:rPr>
            </w:pPr>
            <w:r w:rsidRPr="004F7F44">
              <w:rPr>
                <w:rFonts w:cs="Arial"/>
                <w:sz w:val="18"/>
                <w:szCs w:val="18"/>
              </w:rPr>
              <w:t>1.317</w:t>
            </w:r>
          </w:p>
        </w:tc>
        <w:tc>
          <w:tcPr>
            <w:tcW w:w="851" w:type="dxa"/>
            <w:tcBorders>
              <w:top w:val="nil"/>
              <w:left w:val="nil"/>
              <w:bottom w:val="nil"/>
              <w:right w:val="nil"/>
            </w:tcBorders>
            <w:shd w:val="clear" w:color="auto" w:fill="auto"/>
            <w:vAlign w:val="bottom"/>
          </w:tcPr>
          <w:p w14:paraId="31006CBD" w14:textId="77777777" w:rsidR="004F7F44" w:rsidRPr="004F7F44" w:rsidRDefault="004F7F44" w:rsidP="004F7F44">
            <w:pPr>
              <w:spacing w:before="40" w:after="20"/>
              <w:jc w:val="center"/>
              <w:rPr>
                <w:rFonts w:cs="Arial"/>
                <w:sz w:val="18"/>
                <w:szCs w:val="18"/>
              </w:rPr>
            </w:pPr>
            <w:r w:rsidRPr="004F7F44">
              <w:rPr>
                <w:rFonts w:cs="Arial"/>
                <w:sz w:val="18"/>
                <w:szCs w:val="18"/>
              </w:rPr>
              <w:t>1.007</w:t>
            </w:r>
          </w:p>
        </w:tc>
        <w:tc>
          <w:tcPr>
            <w:tcW w:w="851" w:type="dxa"/>
            <w:tcBorders>
              <w:top w:val="nil"/>
              <w:left w:val="nil"/>
              <w:bottom w:val="nil"/>
              <w:right w:val="nil"/>
            </w:tcBorders>
            <w:shd w:val="clear" w:color="auto" w:fill="auto"/>
            <w:vAlign w:val="bottom"/>
          </w:tcPr>
          <w:p w14:paraId="7858649A" w14:textId="77777777" w:rsidR="004F7F44" w:rsidRPr="004F7F44" w:rsidRDefault="004F7F44" w:rsidP="004F7F44">
            <w:pPr>
              <w:spacing w:before="40" w:after="20"/>
              <w:jc w:val="center"/>
              <w:rPr>
                <w:rFonts w:cs="Arial"/>
                <w:sz w:val="18"/>
                <w:szCs w:val="18"/>
              </w:rPr>
            </w:pPr>
            <w:r w:rsidRPr="004F7F44">
              <w:rPr>
                <w:rFonts w:cs="Arial"/>
                <w:sz w:val="18"/>
                <w:szCs w:val="18"/>
              </w:rPr>
              <w:t>1.202</w:t>
            </w:r>
          </w:p>
        </w:tc>
        <w:tc>
          <w:tcPr>
            <w:tcW w:w="851" w:type="dxa"/>
            <w:tcBorders>
              <w:top w:val="nil"/>
              <w:left w:val="nil"/>
              <w:bottom w:val="nil"/>
              <w:right w:val="nil"/>
            </w:tcBorders>
            <w:shd w:val="clear" w:color="auto" w:fill="auto"/>
            <w:vAlign w:val="bottom"/>
          </w:tcPr>
          <w:p w14:paraId="72184EE5" w14:textId="77777777" w:rsidR="004F7F44" w:rsidRPr="004F7F44" w:rsidRDefault="004F7F44" w:rsidP="004F7F44">
            <w:pPr>
              <w:spacing w:before="40" w:after="20"/>
              <w:jc w:val="center"/>
              <w:rPr>
                <w:rFonts w:cs="Arial"/>
                <w:sz w:val="18"/>
                <w:szCs w:val="18"/>
              </w:rPr>
            </w:pPr>
            <w:r w:rsidRPr="004F7F44">
              <w:rPr>
                <w:rFonts w:cs="Arial"/>
                <w:sz w:val="18"/>
                <w:szCs w:val="18"/>
              </w:rPr>
              <w:t>1.077</w:t>
            </w:r>
          </w:p>
        </w:tc>
        <w:tc>
          <w:tcPr>
            <w:tcW w:w="851" w:type="dxa"/>
            <w:tcBorders>
              <w:top w:val="nil"/>
              <w:left w:val="nil"/>
              <w:bottom w:val="nil"/>
              <w:right w:val="nil"/>
            </w:tcBorders>
            <w:shd w:val="clear" w:color="auto" w:fill="auto"/>
            <w:vAlign w:val="bottom"/>
          </w:tcPr>
          <w:p w14:paraId="29979736" w14:textId="77777777" w:rsidR="004F7F44" w:rsidRPr="004F7F44" w:rsidRDefault="004F7F44" w:rsidP="004F7F44">
            <w:pPr>
              <w:spacing w:before="40" w:after="20"/>
              <w:jc w:val="center"/>
              <w:rPr>
                <w:rFonts w:cs="Arial"/>
                <w:sz w:val="18"/>
                <w:szCs w:val="18"/>
              </w:rPr>
            </w:pPr>
            <w:r w:rsidRPr="004F7F44">
              <w:rPr>
                <w:rFonts w:cs="Arial"/>
                <w:sz w:val="18"/>
                <w:szCs w:val="18"/>
              </w:rPr>
              <w:t>1.342</w:t>
            </w:r>
          </w:p>
        </w:tc>
        <w:tc>
          <w:tcPr>
            <w:tcW w:w="851" w:type="dxa"/>
            <w:tcBorders>
              <w:top w:val="nil"/>
              <w:left w:val="nil"/>
              <w:bottom w:val="nil"/>
              <w:right w:val="nil"/>
            </w:tcBorders>
            <w:shd w:val="clear" w:color="auto" w:fill="auto"/>
            <w:vAlign w:val="bottom"/>
          </w:tcPr>
          <w:p w14:paraId="3790BB60" w14:textId="77777777" w:rsidR="004F7F44" w:rsidRPr="004F7F44" w:rsidRDefault="004F7F44" w:rsidP="004F7F44">
            <w:pPr>
              <w:spacing w:before="40" w:after="20"/>
              <w:jc w:val="center"/>
              <w:rPr>
                <w:rFonts w:cs="Arial"/>
                <w:sz w:val="18"/>
                <w:szCs w:val="18"/>
              </w:rPr>
            </w:pPr>
            <w:r w:rsidRPr="004F7F44">
              <w:rPr>
                <w:rFonts w:cs="Arial"/>
                <w:sz w:val="18"/>
                <w:szCs w:val="18"/>
              </w:rPr>
              <w:t>1.004</w:t>
            </w:r>
          </w:p>
        </w:tc>
        <w:tc>
          <w:tcPr>
            <w:tcW w:w="851" w:type="dxa"/>
            <w:tcBorders>
              <w:top w:val="nil"/>
              <w:left w:val="nil"/>
              <w:bottom w:val="nil"/>
              <w:right w:val="nil"/>
            </w:tcBorders>
            <w:shd w:val="clear" w:color="auto" w:fill="auto"/>
            <w:vAlign w:val="bottom"/>
          </w:tcPr>
          <w:p w14:paraId="467113A9" w14:textId="77777777" w:rsidR="004F7F44" w:rsidRPr="004F7F44" w:rsidRDefault="004F7F44" w:rsidP="004F7F44">
            <w:pPr>
              <w:spacing w:before="40" w:after="20"/>
              <w:jc w:val="center"/>
              <w:rPr>
                <w:rFonts w:cs="Arial"/>
                <w:sz w:val="18"/>
                <w:szCs w:val="18"/>
              </w:rPr>
            </w:pPr>
            <w:r w:rsidRPr="004F7F44">
              <w:rPr>
                <w:rFonts w:cs="Arial"/>
                <w:sz w:val="18"/>
                <w:szCs w:val="18"/>
              </w:rPr>
              <w:t>1.326</w:t>
            </w:r>
          </w:p>
        </w:tc>
        <w:tc>
          <w:tcPr>
            <w:tcW w:w="851" w:type="dxa"/>
            <w:tcBorders>
              <w:top w:val="nil"/>
              <w:left w:val="nil"/>
              <w:bottom w:val="nil"/>
              <w:right w:val="nil"/>
            </w:tcBorders>
            <w:shd w:val="clear" w:color="auto" w:fill="auto"/>
            <w:vAlign w:val="bottom"/>
          </w:tcPr>
          <w:p w14:paraId="7B0C26AA" w14:textId="77777777" w:rsidR="004F7F44" w:rsidRPr="004F7F44" w:rsidRDefault="004F7F44" w:rsidP="004F7F44">
            <w:pPr>
              <w:spacing w:before="40" w:after="20"/>
              <w:jc w:val="center"/>
              <w:rPr>
                <w:rFonts w:cs="Arial"/>
                <w:sz w:val="18"/>
                <w:szCs w:val="18"/>
              </w:rPr>
            </w:pPr>
            <w:r w:rsidRPr="004F7F44">
              <w:rPr>
                <w:rFonts w:cs="Arial"/>
                <w:sz w:val="18"/>
                <w:szCs w:val="18"/>
              </w:rPr>
              <w:t>1.273</w:t>
            </w:r>
          </w:p>
        </w:tc>
      </w:tr>
      <w:tr w:rsidR="004F7F44" w:rsidRPr="004F7F44" w14:paraId="23181813" w14:textId="77777777" w:rsidTr="00A64ED1">
        <w:trPr>
          <w:trHeight w:val="20"/>
        </w:trPr>
        <w:tc>
          <w:tcPr>
            <w:tcW w:w="2268" w:type="dxa"/>
            <w:tcBorders>
              <w:top w:val="nil"/>
              <w:left w:val="nil"/>
              <w:bottom w:val="nil"/>
              <w:right w:val="single" w:sz="18" w:space="0" w:color="002060"/>
            </w:tcBorders>
            <w:shd w:val="clear" w:color="auto" w:fill="auto"/>
            <w:vAlign w:val="center"/>
          </w:tcPr>
          <w:p w14:paraId="19AE7D17" w14:textId="77777777" w:rsidR="004F7F44" w:rsidRPr="00F75B25" w:rsidRDefault="004F7F44" w:rsidP="004F7F44">
            <w:pPr>
              <w:spacing w:before="40" w:after="40"/>
              <w:rPr>
                <w:rFonts w:cs="Arial"/>
                <w:sz w:val="18"/>
                <w:szCs w:val="18"/>
              </w:rPr>
            </w:pPr>
            <w:r w:rsidRPr="00F75B25">
              <w:rPr>
                <w:rFonts w:cs="Arial"/>
                <w:sz w:val="18"/>
                <w:szCs w:val="18"/>
              </w:rPr>
              <w:t>Hobsons Bay C</w:t>
            </w:r>
          </w:p>
        </w:tc>
        <w:tc>
          <w:tcPr>
            <w:tcW w:w="851" w:type="dxa"/>
            <w:tcBorders>
              <w:top w:val="nil"/>
              <w:left w:val="single" w:sz="18" w:space="0" w:color="002060"/>
              <w:bottom w:val="nil"/>
              <w:right w:val="nil"/>
            </w:tcBorders>
            <w:shd w:val="clear" w:color="auto" w:fill="auto"/>
            <w:vAlign w:val="bottom"/>
          </w:tcPr>
          <w:p w14:paraId="560192A7" w14:textId="77777777" w:rsidR="004F7F44" w:rsidRPr="004F7F44" w:rsidRDefault="004F7F44" w:rsidP="004F7F44">
            <w:pPr>
              <w:spacing w:before="40" w:after="20"/>
              <w:jc w:val="center"/>
              <w:rPr>
                <w:rFonts w:cs="Arial"/>
                <w:sz w:val="18"/>
                <w:szCs w:val="18"/>
              </w:rPr>
            </w:pPr>
            <w:r w:rsidRPr="004F7F44">
              <w:rPr>
                <w:rFonts w:cs="Arial"/>
                <w:sz w:val="18"/>
                <w:szCs w:val="18"/>
              </w:rPr>
              <w:t>0.983</w:t>
            </w:r>
          </w:p>
        </w:tc>
        <w:tc>
          <w:tcPr>
            <w:tcW w:w="851" w:type="dxa"/>
            <w:tcBorders>
              <w:top w:val="nil"/>
              <w:left w:val="nil"/>
              <w:bottom w:val="nil"/>
              <w:right w:val="nil"/>
            </w:tcBorders>
            <w:shd w:val="clear" w:color="auto" w:fill="auto"/>
            <w:vAlign w:val="bottom"/>
          </w:tcPr>
          <w:p w14:paraId="1563EC75" w14:textId="77777777" w:rsidR="004F7F44" w:rsidRPr="004F7F44" w:rsidRDefault="004F7F44" w:rsidP="004F7F44">
            <w:pPr>
              <w:spacing w:before="40" w:after="20"/>
              <w:jc w:val="center"/>
              <w:rPr>
                <w:rFonts w:cs="Arial"/>
                <w:sz w:val="18"/>
                <w:szCs w:val="18"/>
              </w:rPr>
            </w:pPr>
            <w:r w:rsidRPr="004F7F44">
              <w:rPr>
                <w:rFonts w:cs="Arial"/>
                <w:sz w:val="18"/>
                <w:szCs w:val="18"/>
              </w:rPr>
              <w:t>1.023</w:t>
            </w:r>
          </w:p>
        </w:tc>
        <w:tc>
          <w:tcPr>
            <w:tcW w:w="851" w:type="dxa"/>
            <w:tcBorders>
              <w:top w:val="nil"/>
              <w:left w:val="nil"/>
              <w:bottom w:val="nil"/>
              <w:right w:val="nil"/>
            </w:tcBorders>
            <w:shd w:val="clear" w:color="auto" w:fill="auto"/>
            <w:vAlign w:val="bottom"/>
          </w:tcPr>
          <w:p w14:paraId="35730B89" w14:textId="77777777" w:rsidR="004F7F44" w:rsidRPr="004F7F44" w:rsidRDefault="004F7F44" w:rsidP="004F7F44">
            <w:pPr>
              <w:spacing w:before="40" w:after="20"/>
              <w:jc w:val="center"/>
              <w:rPr>
                <w:rFonts w:cs="Arial"/>
                <w:sz w:val="18"/>
                <w:szCs w:val="18"/>
              </w:rPr>
            </w:pPr>
            <w:r w:rsidRPr="004F7F44">
              <w:rPr>
                <w:rFonts w:cs="Arial"/>
                <w:sz w:val="18"/>
                <w:szCs w:val="18"/>
              </w:rPr>
              <w:t>0.994</w:t>
            </w:r>
          </w:p>
        </w:tc>
        <w:tc>
          <w:tcPr>
            <w:tcW w:w="851" w:type="dxa"/>
            <w:tcBorders>
              <w:top w:val="nil"/>
              <w:left w:val="nil"/>
              <w:bottom w:val="nil"/>
              <w:right w:val="nil"/>
            </w:tcBorders>
            <w:shd w:val="clear" w:color="auto" w:fill="auto"/>
            <w:vAlign w:val="bottom"/>
          </w:tcPr>
          <w:p w14:paraId="198E681B" w14:textId="77777777" w:rsidR="004F7F44" w:rsidRPr="004F7F44" w:rsidRDefault="004F7F44" w:rsidP="004F7F44">
            <w:pPr>
              <w:spacing w:before="40" w:after="20"/>
              <w:jc w:val="center"/>
              <w:rPr>
                <w:rFonts w:cs="Arial"/>
                <w:sz w:val="18"/>
                <w:szCs w:val="18"/>
              </w:rPr>
            </w:pPr>
            <w:r w:rsidRPr="004F7F44">
              <w:rPr>
                <w:rFonts w:cs="Arial"/>
                <w:sz w:val="18"/>
                <w:szCs w:val="18"/>
              </w:rPr>
              <w:t>0.911</w:t>
            </w:r>
          </w:p>
        </w:tc>
        <w:tc>
          <w:tcPr>
            <w:tcW w:w="851" w:type="dxa"/>
            <w:tcBorders>
              <w:top w:val="nil"/>
              <w:left w:val="nil"/>
              <w:bottom w:val="nil"/>
              <w:right w:val="nil"/>
            </w:tcBorders>
            <w:shd w:val="clear" w:color="auto" w:fill="auto"/>
            <w:vAlign w:val="bottom"/>
          </w:tcPr>
          <w:p w14:paraId="073C856A" w14:textId="77777777" w:rsidR="004F7F44" w:rsidRPr="004F7F44" w:rsidRDefault="004F7F44" w:rsidP="004F7F44">
            <w:pPr>
              <w:spacing w:before="40" w:after="20"/>
              <w:jc w:val="center"/>
              <w:rPr>
                <w:rFonts w:cs="Arial"/>
                <w:sz w:val="18"/>
                <w:szCs w:val="18"/>
              </w:rPr>
            </w:pPr>
            <w:r w:rsidRPr="004F7F44">
              <w:rPr>
                <w:rFonts w:cs="Arial"/>
                <w:sz w:val="18"/>
                <w:szCs w:val="18"/>
              </w:rPr>
              <w:t>0.946</w:t>
            </w:r>
          </w:p>
        </w:tc>
        <w:tc>
          <w:tcPr>
            <w:tcW w:w="851" w:type="dxa"/>
            <w:tcBorders>
              <w:top w:val="nil"/>
              <w:left w:val="nil"/>
              <w:bottom w:val="nil"/>
              <w:right w:val="nil"/>
            </w:tcBorders>
            <w:shd w:val="clear" w:color="auto" w:fill="auto"/>
            <w:vAlign w:val="bottom"/>
          </w:tcPr>
          <w:p w14:paraId="37D6F06D" w14:textId="77777777" w:rsidR="004F7F44" w:rsidRPr="004F7F44" w:rsidRDefault="004F7F44" w:rsidP="004F7F44">
            <w:pPr>
              <w:spacing w:before="40" w:after="20"/>
              <w:jc w:val="center"/>
              <w:rPr>
                <w:rFonts w:cs="Arial"/>
                <w:sz w:val="18"/>
                <w:szCs w:val="18"/>
              </w:rPr>
            </w:pPr>
            <w:r w:rsidRPr="004F7F44">
              <w:rPr>
                <w:rFonts w:cs="Arial"/>
                <w:sz w:val="18"/>
                <w:szCs w:val="18"/>
              </w:rPr>
              <w:t>0.943</w:t>
            </w:r>
          </w:p>
        </w:tc>
        <w:tc>
          <w:tcPr>
            <w:tcW w:w="851" w:type="dxa"/>
            <w:tcBorders>
              <w:top w:val="nil"/>
              <w:left w:val="nil"/>
              <w:bottom w:val="nil"/>
              <w:right w:val="nil"/>
            </w:tcBorders>
            <w:shd w:val="clear" w:color="auto" w:fill="auto"/>
            <w:vAlign w:val="bottom"/>
          </w:tcPr>
          <w:p w14:paraId="4BD252EC" w14:textId="77777777" w:rsidR="004F7F44" w:rsidRPr="004F7F44" w:rsidRDefault="004F7F44" w:rsidP="004F7F44">
            <w:pPr>
              <w:spacing w:before="40" w:after="20"/>
              <w:jc w:val="center"/>
              <w:rPr>
                <w:rFonts w:cs="Arial"/>
                <w:sz w:val="18"/>
                <w:szCs w:val="18"/>
              </w:rPr>
            </w:pPr>
            <w:r w:rsidRPr="004F7F44">
              <w:rPr>
                <w:rFonts w:cs="Arial"/>
                <w:sz w:val="18"/>
                <w:szCs w:val="18"/>
              </w:rPr>
              <w:t>0.960</w:t>
            </w:r>
          </w:p>
        </w:tc>
        <w:tc>
          <w:tcPr>
            <w:tcW w:w="851" w:type="dxa"/>
            <w:tcBorders>
              <w:top w:val="nil"/>
              <w:left w:val="nil"/>
              <w:bottom w:val="nil"/>
              <w:right w:val="nil"/>
            </w:tcBorders>
            <w:shd w:val="clear" w:color="auto" w:fill="auto"/>
            <w:vAlign w:val="bottom"/>
          </w:tcPr>
          <w:p w14:paraId="5EC412F5" w14:textId="77777777" w:rsidR="004F7F44" w:rsidRPr="004F7F44" w:rsidRDefault="004F7F44" w:rsidP="004F7F44">
            <w:pPr>
              <w:spacing w:before="40" w:after="20"/>
              <w:jc w:val="center"/>
              <w:rPr>
                <w:rFonts w:cs="Arial"/>
                <w:sz w:val="18"/>
                <w:szCs w:val="18"/>
              </w:rPr>
            </w:pPr>
            <w:r w:rsidRPr="004F7F44">
              <w:rPr>
                <w:rFonts w:cs="Arial"/>
                <w:sz w:val="18"/>
                <w:szCs w:val="18"/>
              </w:rPr>
              <w:t>0.951</w:t>
            </w:r>
          </w:p>
        </w:tc>
      </w:tr>
      <w:tr w:rsidR="004F7F44" w:rsidRPr="004F7F44" w14:paraId="4BEA385B" w14:textId="77777777" w:rsidTr="00A64ED1">
        <w:trPr>
          <w:trHeight w:val="20"/>
        </w:trPr>
        <w:tc>
          <w:tcPr>
            <w:tcW w:w="2268" w:type="dxa"/>
            <w:tcBorders>
              <w:top w:val="nil"/>
              <w:left w:val="nil"/>
              <w:bottom w:val="nil"/>
              <w:right w:val="single" w:sz="18" w:space="0" w:color="002060"/>
            </w:tcBorders>
            <w:shd w:val="clear" w:color="auto" w:fill="auto"/>
            <w:vAlign w:val="center"/>
          </w:tcPr>
          <w:p w14:paraId="6E6046EC" w14:textId="77777777" w:rsidR="004F7F44" w:rsidRPr="00F75B25" w:rsidRDefault="004F7F44" w:rsidP="004F7F44">
            <w:pPr>
              <w:spacing w:before="40" w:after="40"/>
              <w:rPr>
                <w:rFonts w:cs="Arial"/>
                <w:sz w:val="18"/>
                <w:szCs w:val="18"/>
              </w:rPr>
            </w:pPr>
            <w:r w:rsidRPr="00F75B25">
              <w:rPr>
                <w:rFonts w:cs="Arial"/>
                <w:sz w:val="18"/>
                <w:szCs w:val="18"/>
              </w:rPr>
              <w:t>Horsham RC</w:t>
            </w:r>
          </w:p>
        </w:tc>
        <w:tc>
          <w:tcPr>
            <w:tcW w:w="851" w:type="dxa"/>
            <w:tcBorders>
              <w:top w:val="nil"/>
              <w:left w:val="single" w:sz="18" w:space="0" w:color="002060"/>
              <w:bottom w:val="nil"/>
              <w:right w:val="nil"/>
            </w:tcBorders>
            <w:shd w:val="clear" w:color="auto" w:fill="auto"/>
            <w:vAlign w:val="bottom"/>
          </w:tcPr>
          <w:p w14:paraId="7E8DCA82" w14:textId="77777777" w:rsidR="004F7F44" w:rsidRPr="004F7F44" w:rsidRDefault="004F7F44" w:rsidP="004F7F44">
            <w:pPr>
              <w:spacing w:before="40" w:after="20"/>
              <w:jc w:val="center"/>
              <w:rPr>
                <w:rFonts w:cs="Arial"/>
                <w:sz w:val="18"/>
                <w:szCs w:val="18"/>
              </w:rPr>
            </w:pPr>
            <w:r w:rsidRPr="004F7F44">
              <w:rPr>
                <w:rFonts w:cs="Arial"/>
                <w:sz w:val="18"/>
                <w:szCs w:val="18"/>
              </w:rPr>
              <w:t>1.109</w:t>
            </w:r>
          </w:p>
        </w:tc>
        <w:tc>
          <w:tcPr>
            <w:tcW w:w="851" w:type="dxa"/>
            <w:tcBorders>
              <w:top w:val="nil"/>
              <w:left w:val="nil"/>
              <w:bottom w:val="nil"/>
              <w:right w:val="nil"/>
            </w:tcBorders>
            <w:shd w:val="clear" w:color="auto" w:fill="auto"/>
            <w:vAlign w:val="bottom"/>
          </w:tcPr>
          <w:p w14:paraId="209EEA52" w14:textId="77777777" w:rsidR="004F7F44" w:rsidRPr="004F7F44" w:rsidRDefault="004F7F44" w:rsidP="004F7F44">
            <w:pPr>
              <w:spacing w:before="40" w:after="20"/>
              <w:jc w:val="center"/>
              <w:rPr>
                <w:rFonts w:cs="Arial"/>
                <w:sz w:val="18"/>
                <w:szCs w:val="18"/>
              </w:rPr>
            </w:pPr>
            <w:r w:rsidRPr="004F7F44">
              <w:rPr>
                <w:rFonts w:cs="Arial"/>
                <w:sz w:val="18"/>
                <w:szCs w:val="18"/>
              </w:rPr>
              <w:t>0.997</w:t>
            </w:r>
          </w:p>
        </w:tc>
        <w:tc>
          <w:tcPr>
            <w:tcW w:w="851" w:type="dxa"/>
            <w:tcBorders>
              <w:top w:val="nil"/>
              <w:left w:val="nil"/>
              <w:bottom w:val="nil"/>
              <w:right w:val="nil"/>
            </w:tcBorders>
            <w:shd w:val="clear" w:color="auto" w:fill="auto"/>
            <w:vAlign w:val="bottom"/>
          </w:tcPr>
          <w:p w14:paraId="0B900078" w14:textId="77777777" w:rsidR="004F7F44" w:rsidRPr="004F7F44" w:rsidRDefault="004F7F44" w:rsidP="004F7F44">
            <w:pPr>
              <w:spacing w:before="40" w:after="20"/>
              <w:jc w:val="center"/>
              <w:rPr>
                <w:rFonts w:cs="Arial"/>
                <w:sz w:val="18"/>
                <w:szCs w:val="18"/>
              </w:rPr>
            </w:pPr>
            <w:r w:rsidRPr="004F7F44">
              <w:rPr>
                <w:rFonts w:cs="Arial"/>
                <w:sz w:val="18"/>
                <w:szCs w:val="18"/>
              </w:rPr>
              <w:t>0.981</w:t>
            </w:r>
          </w:p>
        </w:tc>
        <w:tc>
          <w:tcPr>
            <w:tcW w:w="851" w:type="dxa"/>
            <w:tcBorders>
              <w:top w:val="nil"/>
              <w:left w:val="nil"/>
              <w:bottom w:val="nil"/>
              <w:right w:val="nil"/>
            </w:tcBorders>
            <w:shd w:val="clear" w:color="auto" w:fill="auto"/>
            <w:vAlign w:val="bottom"/>
          </w:tcPr>
          <w:p w14:paraId="2E6EA34F" w14:textId="77777777" w:rsidR="004F7F44" w:rsidRPr="004F7F44" w:rsidRDefault="004F7F44" w:rsidP="004F7F44">
            <w:pPr>
              <w:spacing w:before="40" w:after="20"/>
              <w:jc w:val="center"/>
              <w:rPr>
                <w:rFonts w:cs="Arial"/>
                <w:sz w:val="18"/>
                <w:szCs w:val="18"/>
              </w:rPr>
            </w:pPr>
            <w:r w:rsidRPr="004F7F44">
              <w:rPr>
                <w:rFonts w:cs="Arial"/>
                <w:sz w:val="18"/>
                <w:szCs w:val="18"/>
              </w:rPr>
              <w:t>1.126</w:t>
            </w:r>
          </w:p>
        </w:tc>
        <w:tc>
          <w:tcPr>
            <w:tcW w:w="851" w:type="dxa"/>
            <w:tcBorders>
              <w:top w:val="nil"/>
              <w:left w:val="nil"/>
              <w:bottom w:val="nil"/>
              <w:right w:val="nil"/>
            </w:tcBorders>
            <w:shd w:val="clear" w:color="auto" w:fill="auto"/>
            <w:vAlign w:val="bottom"/>
          </w:tcPr>
          <w:p w14:paraId="657BCB83" w14:textId="77777777" w:rsidR="004F7F44" w:rsidRPr="004F7F44" w:rsidRDefault="004F7F44" w:rsidP="004F7F44">
            <w:pPr>
              <w:spacing w:before="40" w:after="20"/>
              <w:jc w:val="center"/>
              <w:rPr>
                <w:rFonts w:cs="Arial"/>
                <w:sz w:val="18"/>
                <w:szCs w:val="18"/>
              </w:rPr>
            </w:pPr>
            <w:r w:rsidRPr="004F7F44">
              <w:rPr>
                <w:rFonts w:cs="Arial"/>
                <w:sz w:val="18"/>
                <w:szCs w:val="18"/>
              </w:rPr>
              <w:t>1.104</w:t>
            </w:r>
          </w:p>
        </w:tc>
        <w:tc>
          <w:tcPr>
            <w:tcW w:w="851" w:type="dxa"/>
            <w:tcBorders>
              <w:top w:val="nil"/>
              <w:left w:val="nil"/>
              <w:bottom w:val="nil"/>
              <w:right w:val="nil"/>
            </w:tcBorders>
            <w:shd w:val="clear" w:color="auto" w:fill="auto"/>
            <w:vAlign w:val="bottom"/>
          </w:tcPr>
          <w:p w14:paraId="593B5B2C" w14:textId="77777777" w:rsidR="004F7F44" w:rsidRPr="004F7F44" w:rsidRDefault="004F7F44" w:rsidP="004F7F44">
            <w:pPr>
              <w:spacing w:before="40" w:after="20"/>
              <w:jc w:val="center"/>
              <w:rPr>
                <w:rFonts w:cs="Arial"/>
                <w:sz w:val="18"/>
                <w:szCs w:val="18"/>
              </w:rPr>
            </w:pPr>
            <w:r w:rsidRPr="004F7F44">
              <w:rPr>
                <w:rFonts w:cs="Arial"/>
                <w:sz w:val="18"/>
                <w:szCs w:val="18"/>
              </w:rPr>
              <w:t>1.114</w:t>
            </w:r>
          </w:p>
        </w:tc>
        <w:tc>
          <w:tcPr>
            <w:tcW w:w="851" w:type="dxa"/>
            <w:tcBorders>
              <w:top w:val="nil"/>
              <w:left w:val="nil"/>
              <w:bottom w:val="nil"/>
              <w:right w:val="nil"/>
            </w:tcBorders>
            <w:shd w:val="clear" w:color="auto" w:fill="auto"/>
            <w:vAlign w:val="bottom"/>
          </w:tcPr>
          <w:p w14:paraId="5525871E" w14:textId="77777777" w:rsidR="004F7F44" w:rsidRPr="004F7F44" w:rsidRDefault="004F7F44" w:rsidP="004F7F44">
            <w:pPr>
              <w:spacing w:before="40" w:after="20"/>
              <w:jc w:val="center"/>
              <w:rPr>
                <w:rFonts w:cs="Arial"/>
                <w:sz w:val="18"/>
                <w:szCs w:val="18"/>
              </w:rPr>
            </w:pPr>
            <w:r w:rsidRPr="004F7F44">
              <w:rPr>
                <w:rFonts w:cs="Arial"/>
                <w:sz w:val="18"/>
                <w:szCs w:val="18"/>
              </w:rPr>
              <w:t>1.141</w:t>
            </w:r>
          </w:p>
        </w:tc>
        <w:tc>
          <w:tcPr>
            <w:tcW w:w="851" w:type="dxa"/>
            <w:tcBorders>
              <w:top w:val="nil"/>
              <w:left w:val="nil"/>
              <w:bottom w:val="nil"/>
              <w:right w:val="nil"/>
            </w:tcBorders>
            <w:shd w:val="clear" w:color="auto" w:fill="auto"/>
            <w:vAlign w:val="bottom"/>
          </w:tcPr>
          <w:p w14:paraId="1BBD6577" w14:textId="77777777" w:rsidR="004F7F44" w:rsidRPr="004F7F44" w:rsidRDefault="004F7F44" w:rsidP="004F7F44">
            <w:pPr>
              <w:spacing w:before="40" w:after="20"/>
              <w:jc w:val="center"/>
              <w:rPr>
                <w:rFonts w:cs="Arial"/>
                <w:sz w:val="18"/>
                <w:szCs w:val="18"/>
              </w:rPr>
            </w:pPr>
            <w:r w:rsidRPr="004F7F44">
              <w:rPr>
                <w:rFonts w:cs="Arial"/>
                <w:sz w:val="18"/>
                <w:szCs w:val="18"/>
              </w:rPr>
              <w:t>1.286</w:t>
            </w:r>
          </w:p>
        </w:tc>
      </w:tr>
      <w:tr w:rsidR="004F7F44" w:rsidRPr="004F7F44" w14:paraId="72B079A5" w14:textId="77777777" w:rsidTr="00A64ED1">
        <w:trPr>
          <w:trHeight w:val="20"/>
        </w:trPr>
        <w:tc>
          <w:tcPr>
            <w:tcW w:w="2268" w:type="dxa"/>
            <w:tcBorders>
              <w:top w:val="nil"/>
              <w:left w:val="nil"/>
              <w:bottom w:val="nil"/>
              <w:right w:val="single" w:sz="18" w:space="0" w:color="002060"/>
            </w:tcBorders>
            <w:shd w:val="clear" w:color="auto" w:fill="auto"/>
            <w:vAlign w:val="center"/>
          </w:tcPr>
          <w:p w14:paraId="7380E8C0" w14:textId="77777777" w:rsidR="004F7F44" w:rsidRPr="00F75B25" w:rsidRDefault="004F7F44" w:rsidP="004F7F44">
            <w:pPr>
              <w:spacing w:before="40" w:after="40"/>
              <w:rPr>
                <w:rFonts w:cs="Arial"/>
                <w:sz w:val="18"/>
                <w:szCs w:val="18"/>
              </w:rPr>
            </w:pPr>
            <w:r w:rsidRPr="00F75B25">
              <w:rPr>
                <w:rFonts w:cs="Arial"/>
                <w:sz w:val="18"/>
                <w:szCs w:val="18"/>
              </w:rPr>
              <w:t>Hume C</w:t>
            </w:r>
          </w:p>
        </w:tc>
        <w:tc>
          <w:tcPr>
            <w:tcW w:w="851" w:type="dxa"/>
            <w:tcBorders>
              <w:top w:val="nil"/>
              <w:left w:val="single" w:sz="18" w:space="0" w:color="002060"/>
              <w:bottom w:val="nil"/>
              <w:right w:val="nil"/>
            </w:tcBorders>
            <w:shd w:val="clear" w:color="auto" w:fill="auto"/>
            <w:vAlign w:val="bottom"/>
          </w:tcPr>
          <w:p w14:paraId="336E0AF5" w14:textId="77777777" w:rsidR="004F7F44" w:rsidRPr="004F7F44" w:rsidRDefault="004F7F44" w:rsidP="004F7F44">
            <w:pPr>
              <w:spacing w:before="40" w:after="20"/>
              <w:jc w:val="center"/>
              <w:rPr>
                <w:rFonts w:cs="Arial"/>
                <w:sz w:val="18"/>
                <w:szCs w:val="18"/>
              </w:rPr>
            </w:pPr>
            <w:r w:rsidRPr="004F7F44">
              <w:rPr>
                <w:rFonts w:cs="Arial"/>
                <w:sz w:val="18"/>
                <w:szCs w:val="18"/>
              </w:rPr>
              <w:t>1.012</w:t>
            </w:r>
          </w:p>
        </w:tc>
        <w:tc>
          <w:tcPr>
            <w:tcW w:w="851" w:type="dxa"/>
            <w:tcBorders>
              <w:top w:val="nil"/>
              <w:left w:val="nil"/>
              <w:bottom w:val="nil"/>
              <w:right w:val="nil"/>
            </w:tcBorders>
            <w:shd w:val="clear" w:color="auto" w:fill="auto"/>
            <w:vAlign w:val="bottom"/>
          </w:tcPr>
          <w:p w14:paraId="1FA72090" w14:textId="77777777" w:rsidR="004F7F44" w:rsidRPr="004F7F44" w:rsidRDefault="004F7F44" w:rsidP="004F7F44">
            <w:pPr>
              <w:spacing w:before="40" w:after="20"/>
              <w:jc w:val="center"/>
              <w:rPr>
                <w:rFonts w:cs="Arial"/>
                <w:sz w:val="18"/>
                <w:szCs w:val="18"/>
              </w:rPr>
            </w:pPr>
            <w:r w:rsidRPr="004F7F44">
              <w:rPr>
                <w:rFonts w:cs="Arial"/>
                <w:sz w:val="18"/>
                <w:szCs w:val="18"/>
              </w:rPr>
              <w:t>1.125</w:t>
            </w:r>
          </w:p>
        </w:tc>
        <w:tc>
          <w:tcPr>
            <w:tcW w:w="851" w:type="dxa"/>
            <w:tcBorders>
              <w:top w:val="nil"/>
              <w:left w:val="nil"/>
              <w:bottom w:val="nil"/>
              <w:right w:val="nil"/>
            </w:tcBorders>
            <w:shd w:val="clear" w:color="auto" w:fill="auto"/>
            <w:vAlign w:val="bottom"/>
          </w:tcPr>
          <w:p w14:paraId="6998F9B2" w14:textId="77777777" w:rsidR="004F7F44" w:rsidRPr="004F7F44" w:rsidRDefault="004F7F44" w:rsidP="004F7F44">
            <w:pPr>
              <w:spacing w:before="40" w:after="20"/>
              <w:jc w:val="center"/>
              <w:rPr>
                <w:rFonts w:cs="Arial"/>
                <w:sz w:val="18"/>
                <w:szCs w:val="18"/>
              </w:rPr>
            </w:pPr>
            <w:r w:rsidRPr="004F7F44">
              <w:rPr>
                <w:rFonts w:cs="Arial"/>
                <w:sz w:val="18"/>
                <w:szCs w:val="18"/>
              </w:rPr>
              <w:t>1.077</w:t>
            </w:r>
          </w:p>
        </w:tc>
        <w:tc>
          <w:tcPr>
            <w:tcW w:w="851" w:type="dxa"/>
            <w:tcBorders>
              <w:top w:val="nil"/>
              <w:left w:val="nil"/>
              <w:bottom w:val="nil"/>
              <w:right w:val="nil"/>
            </w:tcBorders>
            <w:shd w:val="clear" w:color="auto" w:fill="auto"/>
            <w:vAlign w:val="bottom"/>
          </w:tcPr>
          <w:p w14:paraId="2CB00326" w14:textId="77777777" w:rsidR="004F7F44" w:rsidRPr="004F7F44" w:rsidRDefault="004F7F44" w:rsidP="004F7F44">
            <w:pPr>
              <w:spacing w:before="40" w:after="20"/>
              <w:jc w:val="center"/>
              <w:rPr>
                <w:rFonts w:cs="Arial"/>
                <w:sz w:val="18"/>
                <w:szCs w:val="18"/>
              </w:rPr>
            </w:pPr>
            <w:r w:rsidRPr="004F7F44">
              <w:rPr>
                <w:rFonts w:cs="Arial"/>
                <w:sz w:val="18"/>
                <w:szCs w:val="18"/>
              </w:rPr>
              <w:t>0.953</w:t>
            </w:r>
          </w:p>
        </w:tc>
        <w:tc>
          <w:tcPr>
            <w:tcW w:w="851" w:type="dxa"/>
            <w:tcBorders>
              <w:top w:val="nil"/>
              <w:left w:val="nil"/>
              <w:bottom w:val="nil"/>
              <w:right w:val="nil"/>
            </w:tcBorders>
            <w:shd w:val="clear" w:color="auto" w:fill="auto"/>
            <w:vAlign w:val="bottom"/>
          </w:tcPr>
          <w:p w14:paraId="77758857" w14:textId="77777777" w:rsidR="004F7F44" w:rsidRPr="004F7F44" w:rsidRDefault="004F7F44" w:rsidP="004F7F44">
            <w:pPr>
              <w:spacing w:before="40" w:after="20"/>
              <w:jc w:val="center"/>
              <w:rPr>
                <w:rFonts w:cs="Arial"/>
                <w:sz w:val="18"/>
                <w:szCs w:val="18"/>
              </w:rPr>
            </w:pPr>
            <w:r w:rsidRPr="004F7F44">
              <w:rPr>
                <w:rFonts w:cs="Arial"/>
                <w:sz w:val="18"/>
                <w:szCs w:val="18"/>
              </w:rPr>
              <w:t>0.926</w:t>
            </w:r>
          </w:p>
        </w:tc>
        <w:tc>
          <w:tcPr>
            <w:tcW w:w="851" w:type="dxa"/>
            <w:tcBorders>
              <w:top w:val="nil"/>
              <w:left w:val="nil"/>
              <w:bottom w:val="nil"/>
              <w:right w:val="nil"/>
            </w:tcBorders>
            <w:shd w:val="clear" w:color="auto" w:fill="auto"/>
            <w:vAlign w:val="bottom"/>
          </w:tcPr>
          <w:p w14:paraId="72FC7301" w14:textId="77777777" w:rsidR="004F7F44" w:rsidRPr="004F7F44" w:rsidRDefault="004F7F44" w:rsidP="004F7F44">
            <w:pPr>
              <w:spacing w:before="40" w:after="20"/>
              <w:jc w:val="center"/>
              <w:rPr>
                <w:rFonts w:cs="Arial"/>
                <w:sz w:val="18"/>
                <w:szCs w:val="18"/>
              </w:rPr>
            </w:pPr>
            <w:r w:rsidRPr="004F7F44">
              <w:rPr>
                <w:rFonts w:cs="Arial"/>
                <w:sz w:val="18"/>
                <w:szCs w:val="18"/>
              </w:rPr>
              <w:t>0.959</w:t>
            </w:r>
          </w:p>
        </w:tc>
        <w:tc>
          <w:tcPr>
            <w:tcW w:w="851" w:type="dxa"/>
            <w:tcBorders>
              <w:top w:val="nil"/>
              <w:left w:val="nil"/>
              <w:bottom w:val="nil"/>
              <w:right w:val="nil"/>
            </w:tcBorders>
            <w:shd w:val="clear" w:color="auto" w:fill="auto"/>
            <w:vAlign w:val="bottom"/>
          </w:tcPr>
          <w:p w14:paraId="59D4E1E0" w14:textId="77777777" w:rsidR="004F7F44" w:rsidRPr="004F7F44" w:rsidRDefault="004F7F44" w:rsidP="004F7F44">
            <w:pPr>
              <w:spacing w:before="40" w:after="20"/>
              <w:jc w:val="center"/>
              <w:rPr>
                <w:rFonts w:cs="Arial"/>
                <w:sz w:val="18"/>
                <w:szCs w:val="18"/>
              </w:rPr>
            </w:pPr>
            <w:r w:rsidRPr="004F7F44">
              <w:rPr>
                <w:rFonts w:cs="Arial"/>
                <w:sz w:val="18"/>
                <w:szCs w:val="18"/>
              </w:rPr>
              <w:t>0.972</w:t>
            </w:r>
          </w:p>
        </w:tc>
        <w:tc>
          <w:tcPr>
            <w:tcW w:w="851" w:type="dxa"/>
            <w:tcBorders>
              <w:top w:val="nil"/>
              <w:left w:val="nil"/>
              <w:bottom w:val="nil"/>
              <w:right w:val="nil"/>
            </w:tcBorders>
            <w:shd w:val="clear" w:color="auto" w:fill="auto"/>
            <w:vAlign w:val="bottom"/>
          </w:tcPr>
          <w:p w14:paraId="56EA3999" w14:textId="77777777" w:rsidR="004F7F44" w:rsidRPr="004F7F44" w:rsidRDefault="004F7F44" w:rsidP="004F7F44">
            <w:pPr>
              <w:spacing w:before="40" w:after="20"/>
              <w:jc w:val="center"/>
              <w:rPr>
                <w:rFonts w:cs="Arial"/>
                <w:sz w:val="18"/>
                <w:szCs w:val="18"/>
              </w:rPr>
            </w:pPr>
            <w:r w:rsidRPr="004F7F44">
              <w:rPr>
                <w:rFonts w:cs="Arial"/>
                <w:sz w:val="18"/>
                <w:szCs w:val="18"/>
              </w:rPr>
              <w:t>0.898</w:t>
            </w:r>
          </w:p>
        </w:tc>
      </w:tr>
      <w:tr w:rsidR="004F7F44" w:rsidRPr="004F7F44" w14:paraId="3A418CA1" w14:textId="77777777" w:rsidTr="00A64ED1">
        <w:trPr>
          <w:trHeight w:val="20"/>
        </w:trPr>
        <w:tc>
          <w:tcPr>
            <w:tcW w:w="2268" w:type="dxa"/>
            <w:tcBorders>
              <w:top w:val="nil"/>
              <w:left w:val="nil"/>
              <w:bottom w:val="nil"/>
              <w:right w:val="single" w:sz="18" w:space="0" w:color="002060"/>
            </w:tcBorders>
            <w:shd w:val="clear" w:color="auto" w:fill="auto"/>
            <w:vAlign w:val="center"/>
          </w:tcPr>
          <w:p w14:paraId="7737B1B0" w14:textId="77777777" w:rsidR="004F7F44" w:rsidRPr="00F75B25" w:rsidRDefault="004F7F44" w:rsidP="004F7F44">
            <w:pPr>
              <w:spacing w:before="40" w:after="40"/>
              <w:rPr>
                <w:rFonts w:cs="Arial"/>
                <w:sz w:val="18"/>
                <w:szCs w:val="18"/>
              </w:rPr>
            </w:pPr>
            <w:r w:rsidRPr="00F75B25">
              <w:rPr>
                <w:rFonts w:cs="Arial"/>
                <w:sz w:val="18"/>
                <w:szCs w:val="18"/>
              </w:rPr>
              <w:t>Indigo S</w:t>
            </w:r>
          </w:p>
        </w:tc>
        <w:tc>
          <w:tcPr>
            <w:tcW w:w="851" w:type="dxa"/>
            <w:tcBorders>
              <w:top w:val="nil"/>
              <w:left w:val="single" w:sz="18" w:space="0" w:color="002060"/>
              <w:bottom w:val="nil"/>
              <w:right w:val="nil"/>
            </w:tcBorders>
            <w:shd w:val="clear" w:color="auto" w:fill="auto"/>
            <w:vAlign w:val="bottom"/>
          </w:tcPr>
          <w:p w14:paraId="2EA8ABCB" w14:textId="77777777" w:rsidR="004F7F44" w:rsidRPr="004F7F44" w:rsidRDefault="004F7F44" w:rsidP="004F7F44">
            <w:pPr>
              <w:spacing w:before="40" w:after="20"/>
              <w:jc w:val="center"/>
              <w:rPr>
                <w:rFonts w:cs="Arial"/>
                <w:sz w:val="18"/>
                <w:szCs w:val="18"/>
              </w:rPr>
            </w:pPr>
            <w:r w:rsidRPr="004F7F44">
              <w:rPr>
                <w:rFonts w:cs="Arial"/>
                <w:sz w:val="18"/>
                <w:szCs w:val="18"/>
              </w:rPr>
              <w:t>1.128</w:t>
            </w:r>
          </w:p>
        </w:tc>
        <w:tc>
          <w:tcPr>
            <w:tcW w:w="851" w:type="dxa"/>
            <w:tcBorders>
              <w:top w:val="nil"/>
              <w:left w:val="nil"/>
              <w:bottom w:val="nil"/>
              <w:right w:val="nil"/>
            </w:tcBorders>
            <w:shd w:val="clear" w:color="auto" w:fill="auto"/>
            <w:vAlign w:val="bottom"/>
          </w:tcPr>
          <w:p w14:paraId="17D35228" w14:textId="77777777" w:rsidR="004F7F44" w:rsidRPr="004F7F44" w:rsidRDefault="004F7F44" w:rsidP="004F7F44">
            <w:pPr>
              <w:spacing w:before="40" w:after="20"/>
              <w:jc w:val="center"/>
              <w:rPr>
                <w:rFonts w:cs="Arial"/>
                <w:sz w:val="18"/>
                <w:szCs w:val="18"/>
              </w:rPr>
            </w:pPr>
            <w:r w:rsidRPr="004F7F44">
              <w:rPr>
                <w:rFonts w:cs="Arial"/>
                <w:sz w:val="18"/>
                <w:szCs w:val="18"/>
              </w:rPr>
              <w:t>0.966</w:t>
            </w:r>
          </w:p>
        </w:tc>
        <w:tc>
          <w:tcPr>
            <w:tcW w:w="851" w:type="dxa"/>
            <w:tcBorders>
              <w:top w:val="nil"/>
              <w:left w:val="nil"/>
              <w:bottom w:val="nil"/>
              <w:right w:val="nil"/>
            </w:tcBorders>
            <w:shd w:val="clear" w:color="auto" w:fill="auto"/>
            <w:vAlign w:val="bottom"/>
          </w:tcPr>
          <w:p w14:paraId="21037FFB" w14:textId="77777777" w:rsidR="004F7F44" w:rsidRPr="004F7F44" w:rsidRDefault="004F7F44" w:rsidP="004F7F44">
            <w:pPr>
              <w:spacing w:before="40" w:after="20"/>
              <w:jc w:val="center"/>
              <w:rPr>
                <w:rFonts w:cs="Arial"/>
                <w:sz w:val="18"/>
                <w:szCs w:val="18"/>
              </w:rPr>
            </w:pPr>
            <w:r w:rsidRPr="004F7F44">
              <w:rPr>
                <w:rFonts w:cs="Arial"/>
                <w:sz w:val="18"/>
                <w:szCs w:val="18"/>
              </w:rPr>
              <w:t>1.085</w:t>
            </w:r>
          </w:p>
        </w:tc>
        <w:tc>
          <w:tcPr>
            <w:tcW w:w="851" w:type="dxa"/>
            <w:tcBorders>
              <w:top w:val="nil"/>
              <w:left w:val="nil"/>
              <w:bottom w:val="nil"/>
              <w:right w:val="nil"/>
            </w:tcBorders>
            <w:shd w:val="clear" w:color="auto" w:fill="auto"/>
            <w:vAlign w:val="bottom"/>
          </w:tcPr>
          <w:p w14:paraId="1E51838C" w14:textId="77777777" w:rsidR="004F7F44" w:rsidRPr="004F7F44" w:rsidRDefault="004F7F44" w:rsidP="004F7F44">
            <w:pPr>
              <w:spacing w:before="40" w:after="20"/>
              <w:jc w:val="center"/>
              <w:rPr>
                <w:rFonts w:cs="Arial"/>
                <w:sz w:val="18"/>
                <w:szCs w:val="18"/>
              </w:rPr>
            </w:pPr>
            <w:r w:rsidRPr="004F7F44">
              <w:rPr>
                <w:rFonts w:cs="Arial"/>
                <w:sz w:val="18"/>
                <w:szCs w:val="18"/>
              </w:rPr>
              <w:t>1.056</w:t>
            </w:r>
          </w:p>
        </w:tc>
        <w:tc>
          <w:tcPr>
            <w:tcW w:w="851" w:type="dxa"/>
            <w:tcBorders>
              <w:top w:val="nil"/>
              <w:left w:val="nil"/>
              <w:bottom w:val="nil"/>
              <w:right w:val="nil"/>
            </w:tcBorders>
            <w:shd w:val="clear" w:color="auto" w:fill="auto"/>
            <w:vAlign w:val="bottom"/>
          </w:tcPr>
          <w:p w14:paraId="383050A6" w14:textId="77777777" w:rsidR="004F7F44" w:rsidRPr="004F7F44" w:rsidRDefault="004F7F44" w:rsidP="004F7F44">
            <w:pPr>
              <w:spacing w:before="40" w:after="20"/>
              <w:jc w:val="center"/>
              <w:rPr>
                <w:rFonts w:cs="Arial"/>
                <w:sz w:val="18"/>
                <w:szCs w:val="18"/>
              </w:rPr>
            </w:pPr>
            <w:r w:rsidRPr="004F7F44">
              <w:rPr>
                <w:rFonts w:cs="Arial"/>
                <w:sz w:val="18"/>
                <w:szCs w:val="18"/>
              </w:rPr>
              <w:t>1.280</w:t>
            </w:r>
          </w:p>
        </w:tc>
        <w:tc>
          <w:tcPr>
            <w:tcW w:w="851" w:type="dxa"/>
            <w:tcBorders>
              <w:top w:val="nil"/>
              <w:left w:val="nil"/>
              <w:bottom w:val="nil"/>
              <w:right w:val="nil"/>
            </w:tcBorders>
            <w:shd w:val="clear" w:color="auto" w:fill="auto"/>
            <w:vAlign w:val="bottom"/>
          </w:tcPr>
          <w:p w14:paraId="3092D263" w14:textId="77777777" w:rsidR="004F7F44" w:rsidRPr="004F7F44" w:rsidRDefault="004F7F44" w:rsidP="004F7F44">
            <w:pPr>
              <w:spacing w:before="40" w:after="20"/>
              <w:jc w:val="center"/>
              <w:rPr>
                <w:rFonts w:cs="Arial"/>
                <w:sz w:val="18"/>
                <w:szCs w:val="18"/>
              </w:rPr>
            </w:pPr>
            <w:r w:rsidRPr="004F7F44">
              <w:rPr>
                <w:rFonts w:cs="Arial"/>
                <w:sz w:val="18"/>
                <w:szCs w:val="18"/>
              </w:rPr>
              <w:t>1.024</w:t>
            </w:r>
          </w:p>
        </w:tc>
        <w:tc>
          <w:tcPr>
            <w:tcW w:w="851" w:type="dxa"/>
            <w:tcBorders>
              <w:top w:val="nil"/>
              <w:left w:val="nil"/>
              <w:bottom w:val="nil"/>
              <w:right w:val="nil"/>
            </w:tcBorders>
            <w:shd w:val="clear" w:color="auto" w:fill="auto"/>
            <w:vAlign w:val="bottom"/>
          </w:tcPr>
          <w:p w14:paraId="0B9DF0E4" w14:textId="77777777" w:rsidR="004F7F44" w:rsidRPr="004F7F44" w:rsidRDefault="004F7F44" w:rsidP="004F7F44">
            <w:pPr>
              <w:spacing w:before="40" w:after="20"/>
              <w:jc w:val="center"/>
              <w:rPr>
                <w:rFonts w:cs="Arial"/>
                <w:sz w:val="18"/>
                <w:szCs w:val="18"/>
              </w:rPr>
            </w:pPr>
            <w:r w:rsidRPr="004F7F44">
              <w:rPr>
                <w:rFonts w:cs="Arial"/>
                <w:sz w:val="18"/>
                <w:szCs w:val="18"/>
              </w:rPr>
              <w:t>1.176</w:t>
            </w:r>
          </w:p>
        </w:tc>
        <w:tc>
          <w:tcPr>
            <w:tcW w:w="851" w:type="dxa"/>
            <w:tcBorders>
              <w:top w:val="nil"/>
              <w:left w:val="nil"/>
              <w:bottom w:val="nil"/>
              <w:right w:val="nil"/>
            </w:tcBorders>
            <w:shd w:val="clear" w:color="auto" w:fill="auto"/>
            <w:vAlign w:val="bottom"/>
          </w:tcPr>
          <w:p w14:paraId="452F14E6" w14:textId="77777777" w:rsidR="004F7F44" w:rsidRPr="004F7F44" w:rsidRDefault="004F7F44" w:rsidP="004F7F44">
            <w:pPr>
              <w:spacing w:before="40" w:after="20"/>
              <w:jc w:val="center"/>
              <w:rPr>
                <w:rFonts w:cs="Arial"/>
                <w:sz w:val="18"/>
                <w:szCs w:val="18"/>
              </w:rPr>
            </w:pPr>
            <w:r w:rsidRPr="004F7F44">
              <w:rPr>
                <w:rFonts w:cs="Arial"/>
                <w:sz w:val="18"/>
                <w:szCs w:val="18"/>
              </w:rPr>
              <w:t>1.115</w:t>
            </w:r>
          </w:p>
        </w:tc>
      </w:tr>
      <w:tr w:rsidR="004F7F44" w:rsidRPr="004F7F44" w14:paraId="6D220C61" w14:textId="77777777" w:rsidTr="00A64ED1">
        <w:trPr>
          <w:trHeight w:val="20"/>
        </w:trPr>
        <w:tc>
          <w:tcPr>
            <w:tcW w:w="2268" w:type="dxa"/>
            <w:tcBorders>
              <w:top w:val="nil"/>
              <w:left w:val="nil"/>
              <w:bottom w:val="nil"/>
              <w:right w:val="single" w:sz="18" w:space="0" w:color="002060"/>
            </w:tcBorders>
            <w:shd w:val="clear" w:color="auto" w:fill="auto"/>
            <w:vAlign w:val="center"/>
          </w:tcPr>
          <w:p w14:paraId="7FBCC47E" w14:textId="77777777" w:rsidR="004F7F44" w:rsidRPr="00F75B25" w:rsidRDefault="004F7F44" w:rsidP="004F7F44">
            <w:pPr>
              <w:spacing w:before="40" w:after="40"/>
              <w:rPr>
                <w:rFonts w:cs="Arial"/>
                <w:sz w:val="18"/>
                <w:szCs w:val="18"/>
              </w:rPr>
            </w:pPr>
            <w:r w:rsidRPr="00F75B25">
              <w:rPr>
                <w:rFonts w:cs="Arial"/>
                <w:sz w:val="18"/>
                <w:szCs w:val="18"/>
              </w:rPr>
              <w:t>Kingston C</w:t>
            </w:r>
          </w:p>
        </w:tc>
        <w:tc>
          <w:tcPr>
            <w:tcW w:w="851" w:type="dxa"/>
            <w:tcBorders>
              <w:top w:val="nil"/>
              <w:left w:val="single" w:sz="18" w:space="0" w:color="002060"/>
              <w:bottom w:val="nil"/>
              <w:right w:val="nil"/>
            </w:tcBorders>
            <w:shd w:val="clear" w:color="auto" w:fill="auto"/>
            <w:vAlign w:val="bottom"/>
          </w:tcPr>
          <w:p w14:paraId="07CB04F9" w14:textId="77777777" w:rsidR="004F7F44" w:rsidRPr="004F7F44" w:rsidRDefault="004F7F44" w:rsidP="004F7F44">
            <w:pPr>
              <w:spacing w:before="40" w:after="20"/>
              <w:jc w:val="center"/>
              <w:rPr>
                <w:rFonts w:cs="Arial"/>
                <w:sz w:val="18"/>
                <w:szCs w:val="18"/>
              </w:rPr>
            </w:pPr>
            <w:r w:rsidRPr="004F7F44">
              <w:rPr>
                <w:rFonts w:cs="Arial"/>
                <w:sz w:val="18"/>
                <w:szCs w:val="18"/>
              </w:rPr>
              <w:t>0.933</w:t>
            </w:r>
          </w:p>
        </w:tc>
        <w:tc>
          <w:tcPr>
            <w:tcW w:w="851" w:type="dxa"/>
            <w:tcBorders>
              <w:top w:val="nil"/>
              <w:left w:val="nil"/>
              <w:bottom w:val="nil"/>
              <w:right w:val="nil"/>
            </w:tcBorders>
            <w:shd w:val="clear" w:color="auto" w:fill="auto"/>
            <w:vAlign w:val="bottom"/>
          </w:tcPr>
          <w:p w14:paraId="128A66DA" w14:textId="77777777" w:rsidR="004F7F44" w:rsidRPr="004F7F44" w:rsidRDefault="004F7F44" w:rsidP="004F7F44">
            <w:pPr>
              <w:spacing w:before="40" w:after="20"/>
              <w:jc w:val="center"/>
              <w:rPr>
                <w:rFonts w:cs="Arial"/>
                <w:sz w:val="18"/>
                <w:szCs w:val="18"/>
              </w:rPr>
            </w:pPr>
            <w:r w:rsidRPr="004F7F44">
              <w:rPr>
                <w:rFonts w:cs="Arial"/>
                <w:sz w:val="18"/>
                <w:szCs w:val="18"/>
              </w:rPr>
              <w:t>0.942</w:t>
            </w:r>
          </w:p>
        </w:tc>
        <w:tc>
          <w:tcPr>
            <w:tcW w:w="851" w:type="dxa"/>
            <w:tcBorders>
              <w:top w:val="nil"/>
              <w:left w:val="nil"/>
              <w:bottom w:val="nil"/>
              <w:right w:val="nil"/>
            </w:tcBorders>
            <w:shd w:val="clear" w:color="auto" w:fill="auto"/>
            <w:vAlign w:val="bottom"/>
          </w:tcPr>
          <w:p w14:paraId="62987AFB" w14:textId="77777777" w:rsidR="004F7F44" w:rsidRPr="004F7F44" w:rsidRDefault="004F7F44" w:rsidP="004F7F44">
            <w:pPr>
              <w:spacing w:before="40" w:after="20"/>
              <w:jc w:val="center"/>
              <w:rPr>
                <w:rFonts w:cs="Arial"/>
                <w:sz w:val="18"/>
                <w:szCs w:val="18"/>
              </w:rPr>
            </w:pPr>
            <w:r w:rsidRPr="004F7F44">
              <w:rPr>
                <w:rFonts w:cs="Arial"/>
                <w:sz w:val="18"/>
                <w:szCs w:val="18"/>
              </w:rPr>
              <w:t>0.948</w:t>
            </w:r>
          </w:p>
        </w:tc>
        <w:tc>
          <w:tcPr>
            <w:tcW w:w="851" w:type="dxa"/>
            <w:tcBorders>
              <w:top w:val="nil"/>
              <w:left w:val="nil"/>
              <w:bottom w:val="nil"/>
              <w:right w:val="nil"/>
            </w:tcBorders>
            <w:shd w:val="clear" w:color="auto" w:fill="auto"/>
            <w:vAlign w:val="bottom"/>
          </w:tcPr>
          <w:p w14:paraId="0EB2DB75" w14:textId="77777777" w:rsidR="004F7F44" w:rsidRPr="004F7F44" w:rsidRDefault="004F7F44" w:rsidP="004F7F44">
            <w:pPr>
              <w:spacing w:before="40" w:after="20"/>
              <w:jc w:val="center"/>
              <w:rPr>
                <w:rFonts w:cs="Arial"/>
                <w:sz w:val="18"/>
                <w:szCs w:val="18"/>
              </w:rPr>
            </w:pPr>
            <w:r w:rsidRPr="004F7F44">
              <w:rPr>
                <w:rFonts w:cs="Arial"/>
                <w:sz w:val="18"/>
                <w:szCs w:val="18"/>
              </w:rPr>
              <w:t>0.945</w:t>
            </w:r>
          </w:p>
        </w:tc>
        <w:tc>
          <w:tcPr>
            <w:tcW w:w="851" w:type="dxa"/>
            <w:tcBorders>
              <w:top w:val="nil"/>
              <w:left w:val="nil"/>
              <w:bottom w:val="nil"/>
              <w:right w:val="nil"/>
            </w:tcBorders>
            <w:shd w:val="clear" w:color="auto" w:fill="auto"/>
            <w:vAlign w:val="bottom"/>
          </w:tcPr>
          <w:p w14:paraId="7E99DD09" w14:textId="77777777" w:rsidR="004F7F44" w:rsidRPr="004F7F44" w:rsidRDefault="004F7F44" w:rsidP="004F7F44">
            <w:pPr>
              <w:spacing w:before="40" w:after="20"/>
              <w:jc w:val="center"/>
              <w:rPr>
                <w:rFonts w:cs="Arial"/>
                <w:sz w:val="18"/>
                <w:szCs w:val="18"/>
              </w:rPr>
            </w:pPr>
            <w:r w:rsidRPr="004F7F44">
              <w:rPr>
                <w:rFonts w:cs="Arial"/>
                <w:sz w:val="18"/>
                <w:szCs w:val="18"/>
              </w:rPr>
              <w:t>0.916</w:t>
            </w:r>
          </w:p>
        </w:tc>
        <w:tc>
          <w:tcPr>
            <w:tcW w:w="851" w:type="dxa"/>
            <w:tcBorders>
              <w:top w:val="nil"/>
              <w:left w:val="nil"/>
              <w:bottom w:val="nil"/>
              <w:right w:val="nil"/>
            </w:tcBorders>
            <w:shd w:val="clear" w:color="auto" w:fill="auto"/>
            <w:vAlign w:val="bottom"/>
          </w:tcPr>
          <w:p w14:paraId="6FC191AF" w14:textId="77777777" w:rsidR="004F7F44" w:rsidRPr="004F7F44" w:rsidRDefault="004F7F44" w:rsidP="004F7F44">
            <w:pPr>
              <w:spacing w:before="40" w:after="20"/>
              <w:jc w:val="center"/>
              <w:rPr>
                <w:rFonts w:cs="Arial"/>
                <w:sz w:val="18"/>
                <w:szCs w:val="18"/>
              </w:rPr>
            </w:pPr>
            <w:r w:rsidRPr="004F7F44">
              <w:rPr>
                <w:rFonts w:cs="Arial"/>
                <w:sz w:val="18"/>
                <w:szCs w:val="18"/>
              </w:rPr>
              <w:t>0.944</w:t>
            </w:r>
          </w:p>
        </w:tc>
        <w:tc>
          <w:tcPr>
            <w:tcW w:w="851" w:type="dxa"/>
            <w:tcBorders>
              <w:top w:val="nil"/>
              <w:left w:val="nil"/>
              <w:bottom w:val="nil"/>
              <w:right w:val="nil"/>
            </w:tcBorders>
            <w:shd w:val="clear" w:color="auto" w:fill="auto"/>
            <w:vAlign w:val="bottom"/>
          </w:tcPr>
          <w:p w14:paraId="6FFEEAAC" w14:textId="77777777" w:rsidR="004F7F44" w:rsidRPr="004F7F44" w:rsidRDefault="004F7F44" w:rsidP="004F7F44">
            <w:pPr>
              <w:spacing w:before="40" w:after="20"/>
              <w:jc w:val="center"/>
              <w:rPr>
                <w:rFonts w:cs="Arial"/>
                <w:sz w:val="18"/>
                <w:szCs w:val="18"/>
              </w:rPr>
            </w:pPr>
            <w:r w:rsidRPr="004F7F44">
              <w:rPr>
                <w:rFonts w:cs="Arial"/>
                <w:sz w:val="18"/>
                <w:szCs w:val="18"/>
              </w:rPr>
              <w:t>0.924</w:t>
            </w:r>
          </w:p>
        </w:tc>
        <w:tc>
          <w:tcPr>
            <w:tcW w:w="851" w:type="dxa"/>
            <w:tcBorders>
              <w:top w:val="nil"/>
              <w:left w:val="nil"/>
              <w:bottom w:val="nil"/>
              <w:right w:val="nil"/>
            </w:tcBorders>
            <w:shd w:val="clear" w:color="auto" w:fill="auto"/>
            <w:vAlign w:val="bottom"/>
          </w:tcPr>
          <w:p w14:paraId="217DAB51" w14:textId="77777777" w:rsidR="004F7F44" w:rsidRPr="004F7F44" w:rsidRDefault="004F7F44" w:rsidP="004F7F44">
            <w:pPr>
              <w:spacing w:before="40" w:after="20"/>
              <w:jc w:val="center"/>
              <w:rPr>
                <w:rFonts w:cs="Arial"/>
                <w:sz w:val="18"/>
                <w:szCs w:val="18"/>
              </w:rPr>
            </w:pPr>
            <w:r w:rsidRPr="004F7F44">
              <w:rPr>
                <w:rFonts w:cs="Arial"/>
                <w:sz w:val="18"/>
                <w:szCs w:val="18"/>
              </w:rPr>
              <w:t>0.945</w:t>
            </w:r>
          </w:p>
        </w:tc>
      </w:tr>
      <w:tr w:rsidR="004F7F44" w:rsidRPr="004F7F44" w14:paraId="2255D53A" w14:textId="77777777" w:rsidTr="00A64ED1">
        <w:trPr>
          <w:trHeight w:val="20"/>
        </w:trPr>
        <w:tc>
          <w:tcPr>
            <w:tcW w:w="2268" w:type="dxa"/>
            <w:tcBorders>
              <w:top w:val="nil"/>
              <w:left w:val="nil"/>
              <w:bottom w:val="nil"/>
              <w:right w:val="single" w:sz="18" w:space="0" w:color="002060"/>
            </w:tcBorders>
            <w:shd w:val="clear" w:color="auto" w:fill="auto"/>
            <w:vAlign w:val="center"/>
          </w:tcPr>
          <w:p w14:paraId="4E41C9CB" w14:textId="77777777" w:rsidR="004F7F44" w:rsidRPr="00F75B25" w:rsidRDefault="004F7F44" w:rsidP="004F7F44">
            <w:pPr>
              <w:spacing w:before="40" w:after="40"/>
              <w:rPr>
                <w:rFonts w:cs="Arial"/>
                <w:sz w:val="18"/>
                <w:szCs w:val="18"/>
              </w:rPr>
            </w:pPr>
            <w:r w:rsidRPr="00F75B25">
              <w:rPr>
                <w:rFonts w:cs="Arial"/>
                <w:sz w:val="18"/>
                <w:szCs w:val="18"/>
              </w:rPr>
              <w:t>Knox C</w:t>
            </w:r>
          </w:p>
        </w:tc>
        <w:tc>
          <w:tcPr>
            <w:tcW w:w="851" w:type="dxa"/>
            <w:tcBorders>
              <w:top w:val="nil"/>
              <w:left w:val="single" w:sz="18" w:space="0" w:color="002060"/>
              <w:bottom w:val="nil"/>
              <w:right w:val="nil"/>
            </w:tcBorders>
            <w:shd w:val="clear" w:color="auto" w:fill="auto"/>
            <w:vAlign w:val="bottom"/>
          </w:tcPr>
          <w:p w14:paraId="4CE74198" w14:textId="77777777" w:rsidR="004F7F44" w:rsidRPr="004F7F44" w:rsidRDefault="004F7F44" w:rsidP="004F7F44">
            <w:pPr>
              <w:spacing w:before="40" w:after="20"/>
              <w:jc w:val="center"/>
              <w:rPr>
                <w:rFonts w:cs="Arial"/>
                <w:sz w:val="18"/>
                <w:szCs w:val="18"/>
              </w:rPr>
            </w:pPr>
            <w:r w:rsidRPr="004F7F44">
              <w:rPr>
                <w:rFonts w:cs="Arial"/>
                <w:sz w:val="18"/>
                <w:szCs w:val="18"/>
              </w:rPr>
              <w:t>0.915</w:t>
            </w:r>
          </w:p>
        </w:tc>
        <w:tc>
          <w:tcPr>
            <w:tcW w:w="851" w:type="dxa"/>
            <w:tcBorders>
              <w:top w:val="nil"/>
              <w:left w:val="nil"/>
              <w:bottom w:val="nil"/>
              <w:right w:val="nil"/>
            </w:tcBorders>
            <w:shd w:val="clear" w:color="auto" w:fill="auto"/>
            <w:vAlign w:val="bottom"/>
          </w:tcPr>
          <w:p w14:paraId="5ECC3DAE" w14:textId="77777777" w:rsidR="004F7F44" w:rsidRPr="004F7F44" w:rsidRDefault="004F7F44" w:rsidP="004F7F44">
            <w:pPr>
              <w:spacing w:before="40" w:after="20"/>
              <w:jc w:val="center"/>
              <w:rPr>
                <w:rFonts w:cs="Arial"/>
                <w:sz w:val="18"/>
                <w:szCs w:val="18"/>
              </w:rPr>
            </w:pPr>
            <w:r w:rsidRPr="004F7F44">
              <w:rPr>
                <w:rFonts w:cs="Arial"/>
                <w:sz w:val="18"/>
                <w:szCs w:val="18"/>
              </w:rPr>
              <w:t>0.912</w:t>
            </w:r>
          </w:p>
        </w:tc>
        <w:tc>
          <w:tcPr>
            <w:tcW w:w="851" w:type="dxa"/>
            <w:tcBorders>
              <w:top w:val="nil"/>
              <w:left w:val="nil"/>
              <w:bottom w:val="nil"/>
              <w:right w:val="nil"/>
            </w:tcBorders>
            <w:shd w:val="clear" w:color="auto" w:fill="auto"/>
            <w:vAlign w:val="bottom"/>
          </w:tcPr>
          <w:p w14:paraId="5C6737C4" w14:textId="77777777" w:rsidR="004F7F44" w:rsidRPr="004F7F44" w:rsidRDefault="004F7F44" w:rsidP="004F7F44">
            <w:pPr>
              <w:spacing w:before="40" w:after="20"/>
              <w:jc w:val="center"/>
              <w:rPr>
                <w:rFonts w:cs="Arial"/>
                <w:sz w:val="18"/>
                <w:szCs w:val="18"/>
              </w:rPr>
            </w:pPr>
            <w:r w:rsidRPr="004F7F44">
              <w:rPr>
                <w:rFonts w:cs="Arial"/>
                <w:sz w:val="18"/>
                <w:szCs w:val="18"/>
              </w:rPr>
              <w:t>0.919</w:t>
            </w:r>
          </w:p>
        </w:tc>
        <w:tc>
          <w:tcPr>
            <w:tcW w:w="851" w:type="dxa"/>
            <w:tcBorders>
              <w:top w:val="nil"/>
              <w:left w:val="nil"/>
              <w:bottom w:val="nil"/>
              <w:right w:val="nil"/>
            </w:tcBorders>
            <w:shd w:val="clear" w:color="auto" w:fill="auto"/>
            <w:vAlign w:val="bottom"/>
          </w:tcPr>
          <w:p w14:paraId="7ED34832" w14:textId="77777777" w:rsidR="004F7F44" w:rsidRPr="004F7F44" w:rsidRDefault="004F7F44" w:rsidP="004F7F44">
            <w:pPr>
              <w:spacing w:before="40" w:after="20"/>
              <w:jc w:val="center"/>
              <w:rPr>
                <w:rFonts w:cs="Arial"/>
                <w:sz w:val="18"/>
                <w:szCs w:val="18"/>
              </w:rPr>
            </w:pPr>
            <w:r w:rsidRPr="004F7F44">
              <w:rPr>
                <w:rFonts w:cs="Arial"/>
                <w:sz w:val="18"/>
                <w:szCs w:val="18"/>
              </w:rPr>
              <w:t>0.922</w:t>
            </w:r>
          </w:p>
        </w:tc>
        <w:tc>
          <w:tcPr>
            <w:tcW w:w="851" w:type="dxa"/>
            <w:tcBorders>
              <w:top w:val="nil"/>
              <w:left w:val="nil"/>
              <w:bottom w:val="nil"/>
              <w:right w:val="nil"/>
            </w:tcBorders>
            <w:shd w:val="clear" w:color="auto" w:fill="auto"/>
            <w:vAlign w:val="bottom"/>
          </w:tcPr>
          <w:p w14:paraId="0A8598E2" w14:textId="77777777" w:rsidR="004F7F44" w:rsidRPr="004F7F44" w:rsidRDefault="004F7F44" w:rsidP="004F7F44">
            <w:pPr>
              <w:spacing w:before="40" w:after="20"/>
              <w:jc w:val="center"/>
              <w:rPr>
                <w:rFonts w:cs="Arial"/>
                <w:sz w:val="18"/>
                <w:szCs w:val="18"/>
              </w:rPr>
            </w:pPr>
            <w:r w:rsidRPr="004F7F44">
              <w:rPr>
                <w:rFonts w:cs="Arial"/>
                <w:sz w:val="18"/>
                <w:szCs w:val="18"/>
              </w:rPr>
              <w:t>0.912</w:t>
            </w:r>
          </w:p>
        </w:tc>
        <w:tc>
          <w:tcPr>
            <w:tcW w:w="851" w:type="dxa"/>
            <w:tcBorders>
              <w:top w:val="nil"/>
              <w:left w:val="nil"/>
              <w:bottom w:val="nil"/>
              <w:right w:val="nil"/>
            </w:tcBorders>
            <w:shd w:val="clear" w:color="auto" w:fill="auto"/>
            <w:vAlign w:val="bottom"/>
          </w:tcPr>
          <w:p w14:paraId="4246CD2D" w14:textId="77777777" w:rsidR="004F7F44" w:rsidRPr="004F7F44" w:rsidRDefault="004F7F44" w:rsidP="004F7F44">
            <w:pPr>
              <w:spacing w:before="40" w:after="20"/>
              <w:jc w:val="center"/>
              <w:rPr>
                <w:rFonts w:cs="Arial"/>
                <w:sz w:val="18"/>
                <w:szCs w:val="18"/>
              </w:rPr>
            </w:pPr>
            <w:r w:rsidRPr="004F7F44">
              <w:rPr>
                <w:rFonts w:cs="Arial"/>
                <w:sz w:val="18"/>
                <w:szCs w:val="18"/>
              </w:rPr>
              <w:t>0.916</w:t>
            </w:r>
          </w:p>
        </w:tc>
        <w:tc>
          <w:tcPr>
            <w:tcW w:w="851" w:type="dxa"/>
            <w:tcBorders>
              <w:top w:val="nil"/>
              <w:left w:val="nil"/>
              <w:bottom w:val="nil"/>
              <w:right w:val="nil"/>
            </w:tcBorders>
            <w:shd w:val="clear" w:color="auto" w:fill="auto"/>
            <w:vAlign w:val="bottom"/>
          </w:tcPr>
          <w:p w14:paraId="3139FE3B" w14:textId="77777777" w:rsidR="004F7F44" w:rsidRPr="004F7F44" w:rsidRDefault="004F7F44" w:rsidP="004F7F44">
            <w:pPr>
              <w:spacing w:before="40" w:after="20"/>
              <w:jc w:val="center"/>
              <w:rPr>
                <w:rFonts w:cs="Arial"/>
                <w:sz w:val="18"/>
                <w:szCs w:val="18"/>
              </w:rPr>
            </w:pPr>
            <w:r w:rsidRPr="004F7F44">
              <w:rPr>
                <w:rFonts w:cs="Arial"/>
                <w:sz w:val="18"/>
                <w:szCs w:val="18"/>
              </w:rPr>
              <w:t>0.932</w:t>
            </w:r>
          </w:p>
        </w:tc>
        <w:tc>
          <w:tcPr>
            <w:tcW w:w="851" w:type="dxa"/>
            <w:tcBorders>
              <w:top w:val="nil"/>
              <w:left w:val="nil"/>
              <w:bottom w:val="nil"/>
              <w:right w:val="nil"/>
            </w:tcBorders>
            <w:shd w:val="clear" w:color="auto" w:fill="auto"/>
            <w:vAlign w:val="bottom"/>
          </w:tcPr>
          <w:p w14:paraId="18DAF0D5" w14:textId="77777777" w:rsidR="004F7F44" w:rsidRPr="004F7F44" w:rsidRDefault="004F7F44" w:rsidP="004F7F44">
            <w:pPr>
              <w:spacing w:before="40" w:after="20"/>
              <w:jc w:val="center"/>
              <w:rPr>
                <w:rFonts w:cs="Arial"/>
                <w:sz w:val="18"/>
                <w:szCs w:val="18"/>
              </w:rPr>
            </w:pPr>
            <w:r w:rsidRPr="004F7F44">
              <w:rPr>
                <w:rFonts w:cs="Arial"/>
                <w:sz w:val="18"/>
                <w:szCs w:val="18"/>
              </w:rPr>
              <w:t>0.933</w:t>
            </w:r>
          </w:p>
        </w:tc>
      </w:tr>
      <w:tr w:rsidR="004F7F44" w:rsidRPr="004F7F44" w14:paraId="48439142" w14:textId="77777777" w:rsidTr="00A64ED1">
        <w:trPr>
          <w:trHeight w:val="20"/>
        </w:trPr>
        <w:tc>
          <w:tcPr>
            <w:tcW w:w="2268" w:type="dxa"/>
            <w:tcBorders>
              <w:top w:val="nil"/>
              <w:left w:val="nil"/>
              <w:bottom w:val="nil"/>
              <w:right w:val="single" w:sz="18" w:space="0" w:color="002060"/>
            </w:tcBorders>
            <w:shd w:val="clear" w:color="auto" w:fill="auto"/>
            <w:vAlign w:val="center"/>
          </w:tcPr>
          <w:p w14:paraId="51E1CE3D" w14:textId="77777777" w:rsidR="004F7F44" w:rsidRPr="00F75B25" w:rsidRDefault="004F7F44" w:rsidP="004F7F44">
            <w:pPr>
              <w:spacing w:before="40" w:after="40"/>
              <w:rPr>
                <w:rFonts w:cs="Arial"/>
                <w:sz w:val="18"/>
                <w:szCs w:val="18"/>
              </w:rPr>
            </w:pPr>
            <w:r w:rsidRPr="00F75B25">
              <w:rPr>
                <w:rFonts w:cs="Arial"/>
                <w:sz w:val="18"/>
                <w:szCs w:val="18"/>
              </w:rPr>
              <w:t>Latrobe C</w:t>
            </w:r>
          </w:p>
        </w:tc>
        <w:tc>
          <w:tcPr>
            <w:tcW w:w="851" w:type="dxa"/>
            <w:tcBorders>
              <w:top w:val="nil"/>
              <w:left w:val="single" w:sz="18" w:space="0" w:color="002060"/>
              <w:bottom w:val="nil"/>
              <w:right w:val="nil"/>
            </w:tcBorders>
            <w:shd w:val="clear" w:color="auto" w:fill="auto"/>
            <w:vAlign w:val="bottom"/>
          </w:tcPr>
          <w:p w14:paraId="5EB1CE87" w14:textId="77777777" w:rsidR="004F7F44" w:rsidRPr="004F7F44" w:rsidRDefault="004F7F44" w:rsidP="004F7F44">
            <w:pPr>
              <w:spacing w:before="40" w:after="20"/>
              <w:jc w:val="center"/>
              <w:rPr>
                <w:rFonts w:cs="Arial"/>
                <w:sz w:val="18"/>
                <w:szCs w:val="18"/>
              </w:rPr>
            </w:pPr>
            <w:r w:rsidRPr="004F7F44">
              <w:rPr>
                <w:rFonts w:cs="Arial"/>
                <w:sz w:val="18"/>
                <w:szCs w:val="18"/>
              </w:rPr>
              <w:t>1.074</w:t>
            </w:r>
          </w:p>
        </w:tc>
        <w:tc>
          <w:tcPr>
            <w:tcW w:w="851" w:type="dxa"/>
            <w:tcBorders>
              <w:top w:val="nil"/>
              <w:left w:val="nil"/>
              <w:bottom w:val="nil"/>
              <w:right w:val="nil"/>
            </w:tcBorders>
            <w:shd w:val="clear" w:color="auto" w:fill="auto"/>
            <w:vAlign w:val="bottom"/>
          </w:tcPr>
          <w:p w14:paraId="664CFF1C" w14:textId="77777777" w:rsidR="004F7F44" w:rsidRPr="004F7F44" w:rsidRDefault="004F7F44" w:rsidP="004F7F44">
            <w:pPr>
              <w:spacing w:before="40" w:after="20"/>
              <w:jc w:val="center"/>
              <w:rPr>
                <w:rFonts w:cs="Arial"/>
                <w:sz w:val="18"/>
                <w:szCs w:val="18"/>
              </w:rPr>
            </w:pPr>
            <w:r w:rsidRPr="004F7F44">
              <w:rPr>
                <w:rFonts w:cs="Arial"/>
                <w:sz w:val="18"/>
                <w:szCs w:val="18"/>
              </w:rPr>
              <w:t>1.055</w:t>
            </w:r>
          </w:p>
        </w:tc>
        <w:tc>
          <w:tcPr>
            <w:tcW w:w="851" w:type="dxa"/>
            <w:tcBorders>
              <w:top w:val="nil"/>
              <w:left w:val="nil"/>
              <w:bottom w:val="nil"/>
              <w:right w:val="nil"/>
            </w:tcBorders>
            <w:shd w:val="clear" w:color="auto" w:fill="auto"/>
            <w:vAlign w:val="bottom"/>
          </w:tcPr>
          <w:p w14:paraId="32E3CEDB" w14:textId="77777777" w:rsidR="004F7F44" w:rsidRPr="004F7F44" w:rsidRDefault="004F7F44" w:rsidP="004F7F44">
            <w:pPr>
              <w:spacing w:before="40" w:after="20"/>
              <w:jc w:val="center"/>
              <w:rPr>
                <w:rFonts w:cs="Arial"/>
                <w:sz w:val="18"/>
                <w:szCs w:val="18"/>
              </w:rPr>
            </w:pPr>
            <w:r w:rsidRPr="004F7F44">
              <w:rPr>
                <w:rFonts w:cs="Arial"/>
                <w:sz w:val="18"/>
                <w:szCs w:val="18"/>
              </w:rPr>
              <w:t>1.105</w:t>
            </w:r>
          </w:p>
        </w:tc>
        <w:tc>
          <w:tcPr>
            <w:tcW w:w="851" w:type="dxa"/>
            <w:tcBorders>
              <w:top w:val="nil"/>
              <w:left w:val="nil"/>
              <w:bottom w:val="nil"/>
              <w:right w:val="nil"/>
            </w:tcBorders>
            <w:shd w:val="clear" w:color="auto" w:fill="auto"/>
            <w:vAlign w:val="bottom"/>
          </w:tcPr>
          <w:p w14:paraId="688380CC" w14:textId="77777777" w:rsidR="004F7F44" w:rsidRPr="004F7F44" w:rsidRDefault="004F7F44" w:rsidP="004F7F44">
            <w:pPr>
              <w:spacing w:before="40" w:after="20"/>
              <w:jc w:val="center"/>
              <w:rPr>
                <w:rFonts w:cs="Arial"/>
                <w:sz w:val="18"/>
                <w:szCs w:val="18"/>
              </w:rPr>
            </w:pPr>
            <w:r w:rsidRPr="004F7F44">
              <w:rPr>
                <w:rFonts w:cs="Arial"/>
                <w:sz w:val="18"/>
                <w:szCs w:val="18"/>
              </w:rPr>
              <w:t>1.167</w:t>
            </w:r>
          </w:p>
        </w:tc>
        <w:tc>
          <w:tcPr>
            <w:tcW w:w="851" w:type="dxa"/>
            <w:tcBorders>
              <w:top w:val="nil"/>
              <w:left w:val="nil"/>
              <w:bottom w:val="nil"/>
              <w:right w:val="nil"/>
            </w:tcBorders>
            <w:shd w:val="clear" w:color="auto" w:fill="auto"/>
            <w:vAlign w:val="bottom"/>
          </w:tcPr>
          <w:p w14:paraId="17F0F8C4"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c>
          <w:tcPr>
            <w:tcW w:w="851" w:type="dxa"/>
            <w:tcBorders>
              <w:top w:val="nil"/>
              <w:left w:val="nil"/>
              <w:bottom w:val="nil"/>
              <w:right w:val="nil"/>
            </w:tcBorders>
            <w:shd w:val="clear" w:color="auto" w:fill="auto"/>
            <w:vAlign w:val="bottom"/>
          </w:tcPr>
          <w:p w14:paraId="128424D6" w14:textId="77777777" w:rsidR="004F7F44" w:rsidRPr="004F7F44" w:rsidRDefault="004F7F44" w:rsidP="004F7F44">
            <w:pPr>
              <w:spacing w:before="40" w:after="20"/>
              <w:jc w:val="center"/>
              <w:rPr>
                <w:rFonts w:cs="Arial"/>
                <w:sz w:val="18"/>
                <w:szCs w:val="18"/>
              </w:rPr>
            </w:pPr>
            <w:r w:rsidRPr="004F7F44">
              <w:rPr>
                <w:rFonts w:cs="Arial"/>
                <w:sz w:val="18"/>
                <w:szCs w:val="18"/>
              </w:rPr>
              <w:t>1.122</w:t>
            </w:r>
          </w:p>
        </w:tc>
        <w:tc>
          <w:tcPr>
            <w:tcW w:w="851" w:type="dxa"/>
            <w:tcBorders>
              <w:top w:val="nil"/>
              <w:left w:val="nil"/>
              <w:bottom w:val="nil"/>
              <w:right w:val="nil"/>
            </w:tcBorders>
            <w:shd w:val="clear" w:color="auto" w:fill="auto"/>
            <w:vAlign w:val="bottom"/>
          </w:tcPr>
          <w:p w14:paraId="7285F0F8" w14:textId="77777777" w:rsidR="004F7F44" w:rsidRPr="004F7F44" w:rsidRDefault="004F7F44" w:rsidP="004F7F44">
            <w:pPr>
              <w:spacing w:before="40" w:after="20"/>
              <w:jc w:val="center"/>
              <w:rPr>
                <w:rFonts w:cs="Arial"/>
                <w:sz w:val="18"/>
                <w:szCs w:val="18"/>
              </w:rPr>
            </w:pPr>
            <w:r w:rsidRPr="004F7F44">
              <w:rPr>
                <w:rFonts w:cs="Arial"/>
                <w:sz w:val="18"/>
                <w:szCs w:val="18"/>
              </w:rPr>
              <w:t>1.112</w:t>
            </w:r>
          </w:p>
        </w:tc>
        <w:tc>
          <w:tcPr>
            <w:tcW w:w="851" w:type="dxa"/>
            <w:tcBorders>
              <w:top w:val="nil"/>
              <w:left w:val="nil"/>
              <w:bottom w:val="nil"/>
              <w:right w:val="nil"/>
            </w:tcBorders>
            <w:shd w:val="clear" w:color="auto" w:fill="auto"/>
            <w:vAlign w:val="bottom"/>
          </w:tcPr>
          <w:p w14:paraId="177A4206"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r>
      <w:tr w:rsidR="004F7F44" w:rsidRPr="004F7F44" w14:paraId="02DB126C" w14:textId="77777777" w:rsidTr="00A64ED1">
        <w:trPr>
          <w:trHeight w:val="20"/>
        </w:trPr>
        <w:tc>
          <w:tcPr>
            <w:tcW w:w="2268" w:type="dxa"/>
            <w:tcBorders>
              <w:top w:val="nil"/>
              <w:left w:val="nil"/>
              <w:bottom w:val="nil"/>
              <w:right w:val="single" w:sz="18" w:space="0" w:color="002060"/>
            </w:tcBorders>
            <w:shd w:val="clear" w:color="auto" w:fill="auto"/>
            <w:vAlign w:val="center"/>
          </w:tcPr>
          <w:p w14:paraId="632869D7" w14:textId="77777777" w:rsidR="004F7F44" w:rsidRPr="00F75B25" w:rsidRDefault="004F7F44" w:rsidP="004F7F44">
            <w:pPr>
              <w:spacing w:before="40" w:after="40"/>
              <w:rPr>
                <w:rFonts w:cs="Arial"/>
                <w:sz w:val="18"/>
                <w:szCs w:val="18"/>
              </w:rPr>
            </w:pPr>
            <w:r w:rsidRPr="00F75B25">
              <w:rPr>
                <w:rFonts w:cs="Arial"/>
                <w:sz w:val="18"/>
                <w:szCs w:val="18"/>
              </w:rPr>
              <w:t>Loddon S</w:t>
            </w:r>
          </w:p>
        </w:tc>
        <w:tc>
          <w:tcPr>
            <w:tcW w:w="851" w:type="dxa"/>
            <w:tcBorders>
              <w:top w:val="nil"/>
              <w:left w:val="single" w:sz="18" w:space="0" w:color="002060"/>
              <w:bottom w:val="nil"/>
              <w:right w:val="nil"/>
            </w:tcBorders>
            <w:shd w:val="clear" w:color="auto" w:fill="auto"/>
            <w:vAlign w:val="bottom"/>
          </w:tcPr>
          <w:p w14:paraId="20714748" w14:textId="77777777" w:rsidR="004F7F44" w:rsidRPr="004F7F44" w:rsidRDefault="004F7F44" w:rsidP="004F7F44">
            <w:pPr>
              <w:spacing w:before="40" w:after="20"/>
              <w:jc w:val="center"/>
              <w:rPr>
                <w:rFonts w:cs="Arial"/>
                <w:sz w:val="18"/>
                <w:szCs w:val="18"/>
              </w:rPr>
            </w:pPr>
            <w:r w:rsidRPr="004F7F44">
              <w:rPr>
                <w:rFonts w:cs="Arial"/>
                <w:sz w:val="18"/>
                <w:szCs w:val="18"/>
              </w:rPr>
              <w:t>1.216</w:t>
            </w:r>
          </w:p>
        </w:tc>
        <w:tc>
          <w:tcPr>
            <w:tcW w:w="851" w:type="dxa"/>
            <w:tcBorders>
              <w:top w:val="nil"/>
              <w:left w:val="nil"/>
              <w:bottom w:val="nil"/>
              <w:right w:val="nil"/>
            </w:tcBorders>
            <w:shd w:val="clear" w:color="auto" w:fill="auto"/>
            <w:vAlign w:val="bottom"/>
          </w:tcPr>
          <w:p w14:paraId="34C85765" w14:textId="77777777" w:rsidR="004F7F44" w:rsidRPr="004F7F44" w:rsidRDefault="004F7F44" w:rsidP="004F7F44">
            <w:pPr>
              <w:spacing w:before="40" w:after="20"/>
              <w:jc w:val="center"/>
              <w:rPr>
                <w:rFonts w:cs="Arial"/>
                <w:sz w:val="18"/>
                <w:szCs w:val="18"/>
              </w:rPr>
            </w:pPr>
            <w:r w:rsidRPr="004F7F44">
              <w:rPr>
                <w:rFonts w:cs="Arial"/>
                <w:sz w:val="18"/>
                <w:szCs w:val="18"/>
              </w:rPr>
              <w:t>1.025</w:t>
            </w:r>
          </w:p>
        </w:tc>
        <w:tc>
          <w:tcPr>
            <w:tcW w:w="851" w:type="dxa"/>
            <w:tcBorders>
              <w:top w:val="nil"/>
              <w:left w:val="nil"/>
              <w:bottom w:val="nil"/>
              <w:right w:val="nil"/>
            </w:tcBorders>
            <w:shd w:val="clear" w:color="auto" w:fill="auto"/>
            <w:vAlign w:val="bottom"/>
          </w:tcPr>
          <w:p w14:paraId="04CD870D" w14:textId="77777777" w:rsidR="004F7F44" w:rsidRPr="004F7F44" w:rsidRDefault="004F7F44" w:rsidP="004F7F44">
            <w:pPr>
              <w:spacing w:before="40" w:after="20"/>
              <w:jc w:val="center"/>
              <w:rPr>
                <w:rFonts w:cs="Arial"/>
                <w:sz w:val="18"/>
                <w:szCs w:val="18"/>
              </w:rPr>
            </w:pPr>
            <w:r w:rsidRPr="004F7F44">
              <w:rPr>
                <w:rFonts w:cs="Arial"/>
                <w:sz w:val="18"/>
                <w:szCs w:val="18"/>
              </w:rPr>
              <w:t>1.201</w:t>
            </w:r>
          </w:p>
        </w:tc>
        <w:tc>
          <w:tcPr>
            <w:tcW w:w="851" w:type="dxa"/>
            <w:tcBorders>
              <w:top w:val="nil"/>
              <w:left w:val="nil"/>
              <w:bottom w:val="nil"/>
              <w:right w:val="nil"/>
            </w:tcBorders>
            <w:shd w:val="clear" w:color="auto" w:fill="auto"/>
            <w:vAlign w:val="bottom"/>
          </w:tcPr>
          <w:p w14:paraId="5BC2AA87" w14:textId="77777777" w:rsidR="004F7F44" w:rsidRPr="004F7F44" w:rsidRDefault="004F7F44" w:rsidP="004F7F44">
            <w:pPr>
              <w:spacing w:before="40" w:after="20"/>
              <w:jc w:val="center"/>
              <w:rPr>
                <w:rFonts w:cs="Arial"/>
                <w:sz w:val="18"/>
                <w:szCs w:val="18"/>
              </w:rPr>
            </w:pPr>
            <w:r w:rsidRPr="004F7F44">
              <w:rPr>
                <w:rFonts w:cs="Arial"/>
                <w:sz w:val="18"/>
                <w:szCs w:val="18"/>
              </w:rPr>
              <w:t>1.045</w:t>
            </w:r>
          </w:p>
        </w:tc>
        <w:tc>
          <w:tcPr>
            <w:tcW w:w="851" w:type="dxa"/>
            <w:tcBorders>
              <w:top w:val="nil"/>
              <w:left w:val="nil"/>
              <w:bottom w:val="nil"/>
              <w:right w:val="nil"/>
            </w:tcBorders>
            <w:shd w:val="clear" w:color="auto" w:fill="auto"/>
            <w:vAlign w:val="bottom"/>
          </w:tcPr>
          <w:p w14:paraId="5614EEB5" w14:textId="77777777" w:rsidR="004F7F44" w:rsidRPr="004F7F44" w:rsidRDefault="004F7F44" w:rsidP="004F7F44">
            <w:pPr>
              <w:spacing w:before="40" w:after="20"/>
              <w:jc w:val="center"/>
              <w:rPr>
                <w:rFonts w:cs="Arial"/>
                <w:sz w:val="18"/>
                <w:szCs w:val="18"/>
              </w:rPr>
            </w:pPr>
            <w:r w:rsidRPr="004F7F44">
              <w:rPr>
                <w:rFonts w:cs="Arial"/>
                <w:sz w:val="18"/>
                <w:szCs w:val="18"/>
              </w:rPr>
              <w:t>1.349</w:t>
            </w:r>
          </w:p>
        </w:tc>
        <w:tc>
          <w:tcPr>
            <w:tcW w:w="851" w:type="dxa"/>
            <w:tcBorders>
              <w:top w:val="nil"/>
              <w:left w:val="nil"/>
              <w:bottom w:val="nil"/>
              <w:right w:val="nil"/>
            </w:tcBorders>
            <w:shd w:val="clear" w:color="auto" w:fill="auto"/>
            <w:vAlign w:val="bottom"/>
          </w:tcPr>
          <w:p w14:paraId="7C1684A5" w14:textId="77777777" w:rsidR="004F7F44" w:rsidRPr="004F7F44" w:rsidRDefault="004F7F44" w:rsidP="004F7F44">
            <w:pPr>
              <w:spacing w:before="40" w:after="20"/>
              <w:jc w:val="center"/>
              <w:rPr>
                <w:rFonts w:cs="Arial"/>
                <w:sz w:val="18"/>
                <w:szCs w:val="18"/>
              </w:rPr>
            </w:pPr>
            <w:r w:rsidRPr="004F7F44">
              <w:rPr>
                <w:rFonts w:cs="Arial"/>
                <w:sz w:val="18"/>
                <w:szCs w:val="18"/>
              </w:rPr>
              <w:t>0.989</w:t>
            </w:r>
          </w:p>
        </w:tc>
        <w:tc>
          <w:tcPr>
            <w:tcW w:w="851" w:type="dxa"/>
            <w:tcBorders>
              <w:top w:val="nil"/>
              <w:left w:val="nil"/>
              <w:bottom w:val="nil"/>
              <w:right w:val="nil"/>
            </w:tcBorders>
            <w:shd w:val="clear" w:color="auto" w:fill="auto"/>
            <w:vAlign w:val="bottom"/>
          </w:tcPr>
          <w:p w14:paraId="06EBA78E" w14:textId="77777777" w:rsidR="004F7F44" w:rsidRPr="004F7F44" w:rsidRDefault="004F7F44" w:rsidP="004F7F44">
            <w:pPr>
              <w:spacing w:before="40" w:after="20"/>
              <w:jc w:val="center"/>
              <w:rPr>
                <w:rFonts w:cs="Arial"/>
                <w:sz w:val="18"/>
                <w:szCs w:val="18"/>
              </w:rPr>
            </w:pPr>
            <w:r w:rsidRPr="004F7F44">
              <w:rPr>
                <w:rFonts w:cs="Arial"/>
                <w:sz w:val="18"/>
                <w:szCs w:val="18"/>
              </w:rPr>
              <w:t>1.230</w:t>
            </w:r>
          </w:p>
        </w:tc>
        <w:tc>
          <w:tcPr>
            <w:tcW w:w="851" w:type="dxa"/>
            <w:tcBorders>
              <w:top w:val="nil"/>
              <w:left w:val="nil"/>
              <w:bottom w:val="nil"/>
              <w:right w:val="nil"/>
            </w:tcBorders>
            <w:shd w:val="clear" w:color="auto" w:fill="auto"/>
            <w:vAlign w:val="bottom"/>
          </w:tcPr>
          <w:p w14:paraId="19879E92" w14:textId="77777777" w:rsidR="004F7F44" w:rsidRPr="004F7F44" w:rsidRDefault="004F7F44" w:rsidP="004F7F44">
            <w:pPr>
              <w:spacing w:before="40" w:after="20"/>
              <w:jc w:val="center"/>
              <w:rPr>
                <w:rFonts w:cs="Arial"/>
                <w:sz w:val="18"/>
                <w:szCs w:val="18"/>
              </w:rPr>
            </w:pPr>
            <w:r w:rsidRPr="004F7F44">
              <w:rPr>
                <w:rFonts w:cs="Arial"/>
                <w:sz w:val="18"/>
                <w:szCs w:val="18"/>
              </w:rPr>
              <w:t>1.146</w:t>
            </w:r>
          </w:p>
        </w:tc>
      </w:tr>
    </w:tbl>
    <w:p w14:paraId="295E625F" w14:textId="77777777" w:rsidR="00EB2E62" w:rsidRPr="00FF36E8" w:rsidRDefault="00EB2E62" w:rsidP="00FF36E8">
      <w:pPr>
        <w:spacing w:before="40" w:after="20"/>
        <w:rPr>
          <w:rFonts w:cs="Arial"/>
          <w:sz w:val="18"/>
          <w:szCs w:val="18"/>
        </w:rPr>
      </w:pPr>
    </w:p>
    <w:p w14:paraId="24F0A5A4" w14:textId="77777777" w:rsidR="00496979" w:rsidRPr="00FF36E8" w:rsidRDefault="00496979" w:rsidP="00FF36E8">
      <w:pPr>
        <w:spacing w:before="40" w:after="20"/>
        <w:rPr>
          <w:rFonts w:cs="Arial"/>
          <w:sz w:val="18"/>
          <w:szCs w:val="18"/>
        </w:rPr>
      </w:pPr>
      <w:r w:rsidRPr="00FF36E8">
        <w:rPr>
          <w:rFonts w:cs="Arial"/>
          <w:sz w:val="18"/>
          <w:szCs w:val="18"/>
        </w:rPr>
        <w:br w:type="page"/>
      </w:r>
    </w:p>
    <w:p w14:paraId="3F0F47DD" w14:textId="77777777" w:rsidR="00496979" w:rsidRPr="00976C78" w:rsidRDefault="00A97ABE" w:rsidP="008C1A28">
      <w:pPr>
        <w:pStyle w:val="VGC-Head10"/>
      </w:pPr>
      <w:r>
        <w:t xml:space="preserve">2017-18 </w:t>
      </w:r>
      <w:r w:rsidR="00496979" w:rsidRPr="00976C78">
        <w:t>General Purpose Grants</w:t>
      </w:r>
      <w:r w:rsidR="00CE4507" w:rsidRPr="00976C78">
        <w:tab/>
        <w:t>Appendix 4</w:t>
      </w:r>
    </w:p>
    <w:p w14:paraId="4844C778" w14:textId="77777777" w:rsidR="00496979" w:rsidRPr="00976C78" w:rsidRDefault="004F1184" w:rsidP="008C1A28">
      <w:pPr>
        <w:pStyle w:val="VGC-Head2"/>
      </w:pPr>
      <w:r>
        <w:tab/>
      </w:r>
      <w:r w:rsidR="00496979" w:rsidRPr="00976C78">
        <w:t>E.  Composite Cost Adjustors</w:t>
      </w:r>
    </w:p>
    <w:p w14:paraId="11A52CCD" w14:textId="77777777"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9051D6" w14:paraId="3CC82ABF" w14:textId="77777777" w:rsidTr="00664AD1">
        <w:trPr>
          <w:trHeight w:val="20"/>
          <w:tblHeader/>
        </w:trPr>
        <w:tc>
          <w:tcPr>
            <w:tcW w:w="2268" w:type="dxa"/>
            <w:tcBorders>
              <w:top w:val="nil"/>
              <w:left w:val="nil"/>
              <w:right w:val="single" w:sz="18" w:space="0" w:color="002060"/>
            </w:tcBorders>
            <w:shd w:val="clear" w:color="auto" w:fill="auto"/>
            <w:tcMar>
              <w:left w:w="28" w:type="dxa"/>
              <w:right w:w="28" w:type="dxa"/>
            </w:tcMar>
            <w:vAlign w:val="bottom"/>
          </w:tcPr>
          <w:p w14:paraId="08B45EA9" w14:textId="77777777" w:rsidR="00985540" w:rsidRPr="00F75B25" w:rsidRDefault="00985540" w:rsidP="008001AD">
            <w:pPr>
              <w:spacing w:before="40" w:after="20"/>
              <w:jc w:val="center"/>
              <w:rPr>
                <w:rFonts w:cs="Arial"/>
                <w:sz w:val="18"/>
                <w:szCs w:val="18"/>
              </w:rPr>
            </w:pPr>
          </w:p>
        </w:tc>
        <w:tc>
          <w:tcPr>
            <w:tcW w:w="851" w:type="dxa"/>
            <w:tcBorders>
              <w:top w:val="nil"/>
              <w:left w:val="single" w:sz="18" w:space="0" w:color="002060"/>
              <w:bottom w:val="single" w:sz="8" w:space="0" w:color="002060"/>
              <w:right w:val="nil"/>
            </w:tcBorders>
            <w:shd w:val="clear" w:color="auto" w:fill="auto"/>
            <w:tcMar>
              <w:left w:w="28" w:type="dxa"/>
              <w:right w:w="28" w:type="dxa"/>
            </w:tcMar>
            <w:vAlign w:val="bottom"/>
          </w:tcPr>
          <w:p w14:paraId="0AA036FD"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Govern </w:t>
            </w:r>
            <w:r w:rsidRPr="009051D6">
              <w:rPr>
                <w:rFonts w:cs="Arial"/>
                <w:spacing w:val="-4"/>
                <w:sz w:val="16"/>
                <w:szCs w:val="16"/>
              </w:rPr>
              <w:br/>
              <w:t>-ance</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3F6A473A"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Family &amp; Comm-unity Services</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6B3B4233"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Aged &amp; Disabled Services</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5B679F54"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Recreation &amp; Culture</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31583CA6"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Waste Manage-ment</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211B6BB2"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Traffic </w:t>
            </w:r>
            <w:r w:rsidRPr="009051D6">
              <w:rPr>
                <w:rFonts w:cs="Arial"/>
                <w:spacing w:val="-4"/>
                <w:sz w:val="16"/>
                <w:szCs w:val="16"/>
              </w:rPr>
              <w:br/>
              <w:t>&amp; Street Manage-ment</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33FF58C4"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Environ-ment</w:t>
            </w:r>
          </w:p>
        </w:tc>
        <w:tc>
          <w:tcPr>
            <w:tcW w:w="851" w:type="dxa"/>
            <w:tcBorders>
              <w:top w:val="nil"/>
              <w:left w:val="nil"/>
              <w:bottom w:val="single" w:sz="8" w:space="0" w:color="002060"/>
              <w:right w:val="nil"/>
            </w:tcBorders>
            <w:shd w:val="clear" w:color="auto" w:fill="auto"/>
            <w:tcMar>
              <w:left w:w="28" w:type="dxa"/>
              <w:right w:w="28" w:type="dxa"/>
            </w:tcMar>
            <w:vAlign w:val="bottom"/>
          </w:tcPr>
          <w:p w14:paraId="65FD2D85"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Business &amp; Economic Services</w:t>
            </w:r>
          </w:p>
        </w:tc>
      </w:tr>
      <w:tr w:rsidR="004F7F44" w:rsidRPr="004F7F44" w14:paraId="26EAAD3C" w14:textId="77777777" w:rsidTr="00A64ED1">
        <w:trPr>
          <w:trHeight w:val="20"/>
          <w:tblHeader/>
        </w:trPr>
        <w:tc>
          <w:tcPr>
            <w:tcW w:w="2268" w:type="dxa"/>
            <w:tcBorders>
              <w:left w:val="nil"/>
              <w:bottom w:val="nil"/>
              <w:right w:val="single" w:sz="18" w:space="0" w:color="002060"/>
            </w:tcBorders>
            <w:shd w:val="clear" w:color="auto" w:fill="auto"/>
            <w:vAlign w:val="center"/>
          </w:tcPr>
          <w:p w14:paraId="661CBCA6" w14:textId="77777777" w:rsidR="004F7F44" w:rsidRPr="00F75B25" w:rsidRDefault="004F7F44" w:rsidP="004F7F44">
            <w:pPr>
              <w:spacing w:before="40" w:after="20"/>
              <w:rPr>
                <w:rFonts w:cs="Arial"/>
                <w:sz w:val="18"/>
                <w:szCs w:val="18"/>
              </w:rPr>
            </w:pPr>
          </w:p>
        </w:tc>
        <w:tc>
          <w:tcPr>
            <w:tcW w:w="851" w:type="dxa"/>
            <w:tcBorders>
              <w:top w:val="single" w:sz="8" w:space="0" w:color="002060"/>
              <w:left w:val="single" w:sz="18" w:space="0" w:color="002060"/>
              <w:bottom w:val="nil"/>
              <w:right w:val="nil"/>
            </w:tcBorders>
            <w:shd w:val="clear" w:color="auto" w:fill="auto"/>
            <w:vAlign w:val="bottom"/>
          </w:tcPr>
          <w:p w14:paraId="777E0F48" w14:textId="77777777" w:rsidR="004F7F44" w:rsidRPr="004F7F44" w:rsidRDefault="004F7F44" w:rsidP="004F7F44">
            <w:pPr>
              <w:spacing w:before="40" w:after="20"/>
              <w:jc w:val="center"/>
              <w:rPr>
                <w:rFonts w:cs="Arial"/>
                <w:sz w:val="18"/>
                <w:szCs w:val="18"/>
              </w:rPr>
            </w:pPr>
            <w:r w:rsidRPr="004F7F44">
              <w:rPr>
                <w:rFonts w:cs="Arial"/>
                <w:sz w:val="18"/>
                <w:szCs w:val="18"/>
              </w:rPr>
              <w:t> </w:t>
            </w:r>
          </w:p>
        </w:tc>
        <w:tc>
          <w:tcPr>
            <w:tcW w:w="851" w:type="dxa"/>
            <w:tcBorders>
              <w:top w:val="single" w:sz="8" w:space="0" w:color="002060"/>
              <w:left w:val="nil"/>
              <w:bottom w:val="nil"/>
              <w:right w:val="nil"/>
            </w:tcBorders>
            <w:shd w:val="clear" w:color="auto" w:fill="auto"/>
            <w:vAlign w:val="bottom"/>
          </w:tcPr>
          <w:p w14:paraId="3A1D3B56"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0E7A2797"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7F4D7B0F"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5A76D8EC"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1C6CB3EC"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113F2494" w14:textId="77777777" w:rsidR="004F7F44" w:rsidRPr="004F7F44" w:rsidRDefault="004F7F44" w:rsidP="004F7F44">
            <w:pPr>
              <w:spacing w:before="40" w:after="20"/>
              <w:jc w:val="center"/>
              <w:rPr>
                <w:rFonts w:cs="Arial"/>
                <w:sz w:val="18"/>
                <w:szCs w:val="18"/>
              </w:rPr>
            </w:pPr>
          </w:p>
        </w:tc>
        <w:tc>
          <w:tcPr>
            <w:tcW w:w="851" w:type="dxa"/>
            <w:tcBorders>
              <w:top w:val="single" w:sz="8" w:space="0" w:color="002060"/>
              <w:left w:val="nil"/>
              <w:bottom w:val="nil"/>
              <w:right w:val="nil"/>
            </w:tcBorders>
            <w:shd w:val="clear" w:color="auto" w:fill="auto"/>
            <w:vAlign w:val="bottom"/>
          </w:tcPr>
          <w:p w14:paraId="3E6AEBF3" w14:textId="77777777" w:rsidR="004F7F44" w:rsidRPr="004F7F44" w:rsidRDefault="004F7F44" w:rsidP="004F7F44">
            <w:pPr>
              <w:spacing w:before="40" w:after="20"/>
              <w:jc w:val="center"/>
              <w:rPr>
                <w:rFonts w:cs="Arial"/>
                <w:sz w:val="18"/>
                <w:szCs w:val="18"/>
              </w:rPr>
            </w:pPr>
            <w:r w:rsidRPr="004F7F44">
              <w:rPr>
                <w:rFonts w:cs="Arial"/>
                <w:sz w:val="18"/>
                <w:szCs w:val="18"/>
              </w:rPr>
              <w:t> </w:t>
            </w:r>
          </w:p>
        </w:tc>
      </w:tr>
      <w:tr w:rsidR="004F7F44" w:rsidRPr="004F7F44" w14:paraId="146621C9" w14:textId="77777777" w:rsidTr="00A64ED1">
        <w:trPr>
          <w:trHeight w:val="20"/>
        </w:trPr>
        <w:tc>
          <w:tcPr>
            <w:tcW w:w="2268" w:type="dxa"/>
            <w:tcBorders>
              <w:top w:val="nil"/>
              <w:left w:val="nil"/>
              <w:bottom w:val="nil"/>
              <w:right w:val="single" w:sz="18" w:space="0" w:color="002060"/>
            </w:tcBorders>
            <w:shd w:val="clear" w:color="auto" w:fill="auto"/>
            <w:vAlign w:val="center"/>
          </w:tcPr>
          <w:p w14:paraId="1404961D" w14:textId="77777777" w:rsidR="004F7F44" w:rsidRPr="00F75B25" w:rsidRDefault="004F7F44" w:rsidP="004F7F44">
            <w:pPr>
              <w:spacing w:before="40" w:after="20"/>
              <w:rPr>
                <w:rFonts w:cs="Arial"/>
                <w:sz w:val="18"/>
                <w:szCs w:val="18"/>
              </w:rPr>
            </w:pPr>
            <w:r w:rsidRPr="00F75B25">
              <w:rPr>
                <w:rFonts w:cs="Arial"/>
                <w:sz w:val="18"/>
                <w:szCs w:val="18"/>
              </w:rPr>
              <w:t>Macedon Ranges S</w:t>
            </w:r>
          </w:p>
        </w:tc>
        <w:tc>
          <w:tcPr>
            <w:tcW w:w="851" w:type="dxa"/>
            <w:tcBorders>
              <w:top w:val="nil"/>
              <w:left w:val="single" w:sz="18" w:space="0" w:color="002060"/>
              <w:bottom w:val="nil"/>
              <w:right w:val="nil"/>
            </w:tcBorders>
            <w:shd w:val="clear" w:color="auto" w:fill="auto"/>
            <w:vAlign w:val="bottom"/>
          </w:tcPr>
          <w:p w14:paraId="0EFF9CAC" w14:textId="77777777" w:rsidR="004F7F44" w:rsidRPr="004F7F44" w:rsidRDefault="004F7F44" w:rsidP="004F7F44">
            <w:pPr>
              <w:spacing w:before="40" w:after="20"/>
              <w:jc w:val="center"/>
              <w:rPr>
                <w:rFonts w:cs="Arial"/>
                <w:sz w:val="18"/>
                <w:szCs w:val="18"/>
              </w:rPr>
            </w:pPr>
            <w:r w:rsidRPr="004F7F44">
              <w:rPr>
                <w:rFonts w:cs="Arial"/>
                <w:sz w:val="18"/>
                <w:szCs w:val="18"/>
              </w:rPr>
              <w:t>1.087</w:t>
            </w:r>
          </w:p>
        </w:tc>
        <w:tc>
          <w:tcPr>
            <w:tcW w:w="851" w:type="dxa"/>
            <w:tcBorders>
              <w:top w:val="nil"/>
              <w:left w:val="nil"/>
              <w:bottom w:val="nil"/>
              <w:right w:val="nil"/>
            </w:tcBorders>
            <w:shd w:val="clear" w:color="auto" w:fill="auto"/>
            <w:vAlign w:val="bottom"/>
          </w:tcPr>
          <w:p w14:paraId="7F2A268E" w14:textId="77777777" w:rsidR="004F7F44" w:rsidRPr="004F7F44" w:rsidRDefault="004F7F44" w:rsidP="004F7F44">
            <w:pPr>
              <w:spacing w:before="40" w:after="20"/>
              <w:jc w:val="center"/>
              <w:rPr>
                <w:rFonts w:cs="Arial"/>
                <w:sz w:val="18"/>
                <w:szCs w:val="18"/>
              </w:rPr>
            </w:pPr>
            <w:r w:rsidRPr="004F7F44">
              <w:rPr>
                <w:rFonts w:cs="Arial"/>
                <w:sz w:val="18"/>
                <w:szCs w:val="18"/>
              </w:rPr>
              <w:t>0.977</w:t>
            </w:r>
          </w:p>
        </w:tc>
        <w:tc>
          <w:tcPr>
            <w:tcW w:w="851" w:type="dxa"/>
            <w:tcBorders>
              <w:top w:val="nil"/>
              <w:left w:val="nil"/>
              <w:bottom w:val="nil"/>
              <w:right w:val="nil"/>
            </w:tcBorders>
            <w:shd w:val="clear" w:color="auto" w:fill="auto"/>
            <w:vAlign w:val="bottom"/>
          </w:tcPr>
          <w:p w14:paraId="0F161F02" w14:textId="77777777" w:rsidR="004F7F44" w:rsidRPr="004F7F44" w:rsidRDefault="004F7F44" w:rsidP="004F7F44">
            <w:pPr>
              <w:spacing w:before="40" w:after="20"/>
              <w:jc w:val="center"/>
              <w:rPr>
                <w:rFonts w:cs="Arial"/>
                <w:sz w:val="18"/>
                <w:szCs w:val="18"/>
              </w:rPr>
            </w:pPr>
            <w:r w:rsidRPr="004F7F44">
              <w:rPr>
                <w:rFonts w:cs="Arial"/>
                <w:sz w:val="18"/>
                <w:szCs w:val="18"/>
              </w:rPr>
              <w:t>1.020</w:t>
            </w:r>
          </w:p>
        </w:tc>
        <w:tc>
          <w:tcPr>
            <w:tcW w:w="851" w:type="dxa"/>
            <w:tcBorders>
              <w:top w:val="nil"/>
              <w:left w:val="nil"/>
              <w:bottom w:val="nil"/>
              <w:right w:val="nil"/>
            </w:tcBorders>
            <w:shd w:val="clear" w:color="auto" w:fill="auto"/>
            <w:vAlign w:val="bottom"/>
          </w:tcPr>
          <w:p w14:paraId="5EB0484C" w14:textId="77777777" w:rsidR="004F7F44" w:rsidRPr="004F7F44" w:rsidRDefault="004F7F44" w:rsidP="004F7F44">
            <w:pPr>
              <w:spacing w:before="40" w:after="20"/>
              <w:jc w:val="center"/>
              <w:rPr>
                <w:rFonts w:cs="Arial"/>
                <w:sz w:val="18"/>
                <w:szCs w:val="18"/>
              </w:rPr>
            </w:pPr>
            <w:r w:rsidRPr="004F7F44">
              <w:rPr>
                <w:rFonts w:cs="Arial"/>
                <w:sz w:val="18"/>
                <w:szCs w:val="18"/>
              </w:rPr>
              <w:t>1.041</w:t>
            </w:r>
          </w:p>
        </w:tc>
        <w:tc>
          <w:tcPr>
            <w:tcW w:w="851" w:type="dxa"/>
            <w:tcBorders>
              <w:top w:val="nil"/>
              <w:left w:val="nil"/>
              <w:bottom w:val="nil"/>
              <w:right w:val="nil"/>
            </w:tcBorders>
            <w:shd w:val="clear" w:color="auto" w:fill="auto"/>
            <w:vAlign w:val="bottom"/>
          </w:tcPr>
          <w:p w14:paraId="2BD26AC5" w14:textId="77777777" w:rsidR="004F7F44" w:rsidRPr="004F7F44" w:rsidRDefault="004F7F44" w:rsidP="004F7F44">
            <w:pPr>
              <w:spacing w:before="40" w:after="20"/>
              <w:jc w:val="center"/>
              <w:rPr>
                <w:rFonts w:cs="Arial"/>
                <w:sz w:val="18"/>
                <w:szCs w:val="18"/>
              </w:rPr>
            </w:pPr>
            <w:r w:rsidRPr="004F7F44">
              <w:rPr>
                <w:rFonts w:cs="Arial"/>
                <w:sz w:val="18"/>
                <w:szCs w:val="18"/>
              </w:rPr>
              <w:t>1.252</w:t>
            </w:r>
          </w:p>
        </w:tc>
        <w:tc>
          <w:tcPr>
            <w:tcW w:w="851" w:type="dxa"/>
            <w:tcBorders>
              <w:top w:val="nil"/>
              <w:left w:val="nil"/>
              <w:bottom w:val="nil"/>
              <w:right w:val="nil"/>
            </w:tcBorders>
            <w:shd w:val="clear" w:color="auto" w:fill="auto"/>
            <w:vAlign w:val="bottom"/>
          </w:tcPr>
          <w:p w14:paraId="4256D544" w14:textId="77777777" w:rsidR="004F7F44" w:rsidRPr="004F7F44" w:rsidRDefault="004F7F44" w:rsidP="004F7F44">
            <w:pPr>
              <w:spacing w:before="40" w:after="20"/>
              <w:jc w:val="center"/>
              <w:rPr>
                <w:rFonts w:cs="Arial"/>
                <w:sz w:val="18"/>
                <w:szCs w:val="18"/>
              </w:rPr>
            </w:pPr>
            <w:r w:rsidRPr="004F7F44">
              <w:rPr>
                <w:rFonts w:cs="Arial"/>
                <w:sz w:val="18"/>
                <w:szCs w:val="18"/>
              </w:rPr>
              <w:t>1.037</w:t>
            </w:r>
          </w:p>
        </w:tc>
        <w:tc>
          <w:tcPr>
            <w:tcW w:w="851" w:type="dxa"/>
            <w:tcBorders>
              <w:top w:val="nil"/>
              <w:left w:val="nil"/>
              <w:bottom w:val="nil"/>
              <w:right w:val="nil"/>
            </w:tcBorders>
            <w:shd w:val="clear" w:color="auto" w:fill="auto"/>
            <w:vAlign w:val="bottom"/>
          </w:tcPr>
          <w:p w14:paraId="18407968"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c>
          <w:tcPr>
            <w:tcW w:w="851" w:type="dxa"/>
            <w:tcBorders>
              <w:top w:val="nil"/>
              <w:left w:val="nil"/>
              <w:bottom w:val="nil"/>
              <w:right w:val="nil"/>
            </w:tcBorders>
            <w:shd w:val="clear" w:color="auto" w:fill="auto"/>
            <w:vAlign w:val="bottom"/>
          </w:tcPr>
          <w:p w14:paraId="7C7E4D3D" w14:textId="77777777" w:rsidR="004F7F44" w:rsidRPr="004F7F44" w:rsidRDefault="004F7F44" w:rsidP="004F7F44">
            <w:pPr>
              <w:spacing w:before="40" w:after="20"/>
              <w:jc w:val="center"/>
              <w:rPr>
                <w:rFonts w:cs="Arial"/>
                <w:sz w:val="18"/>
                <w:szCs w:val="18"/>
              </w:rPr>
            </w:pPr>
            <w:r w:rsidRPr="004F7F44">
              <w:rPr>
                <w:rFonts w:cs="Arial"/>
                <w:sz w:val="18"/>
                <w:szCs w:val="18"/>
              </w:rPr>
              <w:t>1.078</w:t>
            </w:r>
          </w:p>
        </w:tc>
      </w:tr>
      <w:tr w:rsidR="004F7F44" w:rsidRPr="004F7F44" w14:paraId="46576472" w14:textId="77777777" w:rsidTr="00A64ED1">
        <w:trPr>
          <w:trHeight w:val="20"/>
        </w:trPr>
        <w:tc>
          <w:tcPr>
            <w:tcW w:w="2268" w:type="dxa"/>
            <w:tcBorders>
              <w:top w:val="nil"/>
              <w:left w:val="nil"/>
              <w:bottom w:val="nil"/>
              <w:right w:val="single" w:sz="18" w:space="0" w:color="002060"/>
            </w:tcBorders>
            <w:shd w:val="clear" w:color="auto" w:fill="auto"/>
            <w:vAlign w:val="center"/>
          </w:tcPr>
          <w:p w14:paraId="2D2AE2FA" w14:textId="77777777" w:rsidR="004F7F44" w:rsidRPr="00F75B25" w:rsidRDefault="004F7F44" w:rsidP="004F7F44">
            <w:pPr>
              <w:spacing w:before="40" w:after="20"/>
              <w:rPr>
                <w:rFonts w:cs="Arial"/>
                <w:sz w:val="18"/>
                <w:szCs w:val="18"/>
              </w:rPr>
            </w:pPr>
            <w:r w:rsidRPr="00F75B25">
              <w:rPr>
                <w:rFonts w:cs="Arial"/>
                <w:sz w:val="18"/>
                <w:szCs w:val="18"/>
              </w:rPr>
              <w:t>Manningham C</w:t>
            </w:r>
          </w:p>
        </w:tc>
        <w:tc>
          <w:tcPr>
            <w:tcW w:w="851" w:type="dxa"/>
            <w:tcBorders>
              <w:top w:val="nil"/>
              <w:left w:val="single" w:sz="18" w:space="0" w:color="002060"/>
              <w:bottom w:val="nil"/>
              <w:right w:val="nil"/>
            </w:tcBorders>
            <w:shd w:val="clear" w:color="auto" w:fill="auto"/>
            <w:vAlign w:val="bottom"/>
          </w:tcPr>
          <w:p w14:paraId="61526B2F" w14:textId="77777777" w:rsidR="004F7F44" w:rsidRPr="004F7F44" w:rsidRDefault="004F7F44" w:rsidP="004F7F44">
            <w:pPr>
              <w:spacing w:before="40" w:after="20"/>
              <w:jc w:val="center"/>
              <w:rPr>
                <w:rFonts w:cs="Arial"/>
                <w:sz w:val="18"/>
                <w:szCs w:val="18"/>
              </w:rPr>
            </w:pPr>
            <w:r w:rsidRPr="004F7F44">
              <w:rPr>
                <w:rFonts w:cs="Arial"/>
                <w:sz w:val="18"/>
                <w:szCs w:val="18"/>
              </w:rPr>
              <w:t>0.981</w:t>
            </w:r>
          </w:p>
        </w:tc>
        <w:tc>
          <w:tcPr>
            <w:tcW w:w="851" w:type="dxa"/>
            <w:tcBorders>
              <w:top w:val="nil"/>
              <w:left w:val="nil"/>
              <w:bottom w:val="nil"/>
              <w:right w:val="nil"/>
            </w:tcBorders>
            <w:shd w:val="clear" w:color="auto" w:fill="auto"/>
            <w:vAlign w:val="bottom"/>
          </w:tcPr>
          <w:p w14:paraId="31E6C62A" w14:textId="77777777" w:rsidR="004F7F44" w:rsidRPr="004F7F44" w:rsidRDefault="004F7F44" w:rsidP="004F7F44">
            <w:pPr>
              <w:spacing w:before="40" w:after="20"/>
              <w:jc w:val="center"/>
              <w:rPr>
                <w:rFonts w:cs="Arial"/>
                <w:sz w:val="18"/>
                <w:szCs w:val="18"/>
              </w:rPr>
            </w:pPr>
            <w:r w:rsidRPr="004F7F44">
              <w:rPr>
                <w:rFonts w:cs="Arial"/>
                <w:sz w:val="18"/>
                <w:szCs w:val="18"/>
              </w:rPr>
              <w:t>0.873</w:t>
            </w:r>
          </w:p>
        </w:tc>
        <w:tc>
          <w:tcPr>
            <w:tcW w:w="851" w:type="dxa"/>
            <w:tcBorders>
              <w:top w:val="nil"/>
              <w:left w:val="nil"/>
              <w:bottom w:val="nil"/>
              <w:right w:val="nil"/>
            </w:tcBorders>
            <w:shd w:val="clear" w:color="auto" w:fill="auto"/>
            <w:vAlign w:val="bottom"/>
          </w:tcPr>
          <w:p w14:paraId="7D4CF5CC" w14:textId="77777777" w:rsidR="004F7F44" w:rsidRPr="004F7F44" w:rsidRDefault="004F7F44" w:rsidP="004F7F44">
            <w:pPr>
              <w:spacing w:before="40" w:after="20"/>
              <w:jc w:val="center"/>
              <w:rPr>
                <w:rFonts w:cs="Arial"/>
                <w:sz w:val="18"/>
                <w:szCs w:val="18"/>
              </w:rPr>
            </w:pPr>
            <w:r w:rsidRPr="004F7F44">
              <w:rPr>
                <w:rFonts w:cs="Arial"/>
                <w:sz w:val="18"/>
                <w:szCs w:val="18"/>
              </w:rPr>
              <w:t>0.924</w:t>
            </w:r>
          </w:p>
        </w:tc>
        <w:tc>
          <w:tcPr>
            <w:tcW w:w="851" w:type="dxa"/>
            <w:tcBorders>
              <w:top w:val="nil"/>
              <w:left w:val="nil"/>
              <w:bottom w:val="nil"/>
              <w:right w:val="nil"/>
            </w:tcBorders>
            <w:shd w:val="clear" w:color="auto" w:fill="auto"/>
            <w:vAlign w:val="bottom"/>
          </w:tcPr>
          <w:p w14:paraId="0C7E8A53" w14:textId="77777777" w:rsidR="004F7F44" w:rsidRPr="004F7F44" w:rsidRDefault="004F7F44" w:rsidP="004F7F44">
            <w:pPr>
              <w:spacing w:before="40" w:after="20"/>
              <w:jc w:val="center"/>
              <w:rPr>
                <w:rFonts w:cs="Arial"/>
                <w:sz w:val="18"/>
                <w:szCs w:val="18"/>
              </w:rPr>
            </w:pPr>
            <w:r w:rsidRPr="004F7F44">
              <w:rPr>
                <w:rFonts w:cs="Arial"/>
                <w:sz w:val="18"/>
                <w:szCs w:val="18"/>
              </w:rPr>
              <w:t>0.922</w:t>
            </w:r>
          </w:p>
        </w:tc>
        <w:tc>
          <w:tcPr>
            <w:tcW w:w="851" w:type="dxa"/>
            <w:tcBorders>
              <w:top w:val="nil"/>
              <w:left w:val="nil"/>
              <w:bottom w:val="nil"/>
              <w:right w:val="nil"/>
            </w:tcBorders>
            <w:shd w:val="clear" w:color="auto" w:fill="auto"/>
            <w:vAlign w:val="bottom"/>
          </w:tcPr>
          <w:p w14:paraId="6D8D4553" w14:textId="77777777" w:rsidR="004F7F44" w:rsidRPr="004F7F44" w:rsidRDefault="004F7F44" w:rsidP="004F7F44">
            <w:pPr>
              <w:spacing w:before="40" w:after="20"/>
              <w:jc w:val="center"/>
              <w:rPr>
                <w:rFonts w:cs="Arial"/>
                <w:sz w:val="18"/>
                <w:szCs w:val="18"/>
              </w:rPr>
            </w:pPr>
            <w:r w:rsidRPr="004F7F44">
              <w:rPr>
                <w:rFonts w:cs="Arial"/>
                <w:sz w:val="18"/>
                <w:szCs w:val="18"/>
              </w:rPr>
              <w:t>0.935</w:t>
            </w:r>
          </w:p>
        </w:tc>
        <w:tc>
          <w:tcPr>
            <w:tcW w:w="851" w:type="dxa"/>
            <w:tcBorders>
              <w:top w:val="nil"/>
              <w:left w:val="nil"/>
              <w:bottom w:val="nil"/>
              <w:right w:val="nil"/>
            </w:tcBorders>
            <w:shd w:val="clear" w:color="auto" w:fill="auto"/>
            <w:vAlign w:val="bottom"/>
          </w:tcPr>
          <w:p w14:paraId="5FA983AD" w14:textId="77777777" w:rsidR="004F7F44" w:rsidRPr="004F7F44" w:rsidRDefault="004F7F44" w:rsidP="004F7F44">
            <w:pPr>
              <w:spacing w:before="40" w:after="20"/>
              <w:jc w:val="center"/>
              <w:rPr>
                <w:rFonts w:cs="Arial"/>
                <w:sz w:val="18"/>
                <w:szCs w:val="18"/>
              </w:rPr>
            </w:pPr>
            <w:r w:rsidRPr="004F7F44">
              <w:rPr>
                <w:rFonts w:cs="Arial"/>
                <w:sz w:val="18"/>
                <w:szCs w:val="18"/>
              </w:rPr>
              <w:t>0.914</w:t>
            </w:r>
          </w:p>
        </w:tc>
        <w:tc>
          <w:tcPr>
            <w:tcW w:w="851" w:type="dxa"/>
            <w:tcBorders>
              <w:top w:val="nil"/>
              <w:left w:val="nil"/>
              <w:bottom w:val="nil"/>
              <w:right w:val="nil"/>
            </w:tcBorders>
            <w:shd w:val="clear" w:color="auto" w:fill="auto"/>
            <w:vAlign w:val="bottom"/>
          </w:tcPr>
          <w:p w14:paraId="052D6DE0" w14:textId="77777777" w:rsidR="004F7F44" w:rsidRPr="004F7F44" w:rsidRDefault="004F7F44" w:rsidP="004F7F44">
            <w:pPr>
              <w:spacing w:before="40" w:after="20"/>
              <w:jc w:val="center"/>
              <w:rPr>
                <w:rFonts w:cs="Arial"/>
                <w:sz w:val="18"/>
                <w:szCs w:val="18"/>
              </w:rPr>
            </w:pPr>
            <w:r w:rsidRPr="004F7F44">
              <w:rPr>
                <w:rFonts w:cs="Arial"/>
                <w:sz w:val="18"/>
                <w:szCs w:val="18"/>
              </w:rPr>
              <w:t>0.951</w:t>
            </w:r>
          </w:p>
        </w:tc>
        <w:tc>
          <w:tcPr>
            <w:tcW w:w="851" w:type="dxa"/>
            <w:tcBorders>
              <w:top w:val="nil"/>
              <w:left w:val="nil"/>
              <w:bottom w:val="nil"/>
              <w:right w:val="nil"/>
            </w:tcBorders>
            <w:shd w:val="clear" w:color="auto" w:fill="auto"/>
            <w:vAlign w:val="bottom"/>
          </w:tcPr>
          <w:p w14:paraId="3ADCDEAD" w14:textId="77777777" w:rsidR="004F7F44" w:rsidRPr="004F7F44" w:rsidRDefault="004F7F44" w:rsidP="004F7F44">
            <w:pPr>
              <w:spacing w:before="40" w:after="20"/>
              <w:jc w:val="center"/>
              <w:rPr>
                <w:rFonts w:cs="Arial"/>
                <w:sz w:val="18"/>
                <w:szCs w:val="18"/>
              </w:rPr>
            </w:pPr>
            <w:r w:rsidRPr="004F7F44">
              <w:rPr>
                <w:rFonts w:cs="Arial"/>
                <w:sz w:val="18"/>
                <w:szCs w:val="18"/>
              </w:rPr>
              <w:t>0.940</w:t>
            </w:r>
          </w:p>
        </w:tc>
      </w:tr>
      <w:tr w:rsidR="004F7F44" w:rsidRPr="004F7F44" w14:paraId="7B7FF340" w14:textId="77777777" w:rsidTr="00A64ED1">
        <w:trPr>
          <w:trHeight w:val="20"/>
        </w:trPr>
        <w:tc>
          <w:tcPr>
            <w:tcW w:w="2268" w:type="dxa"/>
            <w:tcBorders>
              <w:top w:val="nil"/>
              <w:left w:val="nil"/>
              <w:bottom w:val="nil"/>
              <w:right w:val="single" w:sz="18" w:space="0" w:color="002060"/>
            </w:tcBorders>
            <w:shd w:val="clear" w:color="auto" w:fill="auto"/>
            <w:vAlign w:val="center"/>
          </w:tcPr>
          <w:p w14:paraId="21B53BD6" w14:textId="77777777" w:rsidR="004F7F44" w:rsidRPr="00F75B25" w:rsidRDefault="004F7F44" w:rsidP="004F7F44">
            <w:pPr>
              <w:spacing w:before="40" w:after="20"/>
              <w:rPr>
                <w:rFonts w:cs="Arial"/>
                <w:sz w:val="18"/>
                <w:szCs w:val="18"/>
              </w:rPr>
            </w:pPr>
            <w:r w:rsidRPr="00F75B25">
              <w:rPr>
                <w:rFonts w:cs="Arial"/>
                <w:sz w:val="18"/>
                <w:szCs w:val="18"/>
              </w:rPr>
              <w:t>Mansfield S</w:t>
            </w:r>
          </w:p>
        </w:tc>
        <w:tc>
          <w:tcPr>
            <w:tcW w:w="851" w:type="dxa"/>
            <w:tcBorders>
              <w:top w:val="nil"/>
              <w:left w:val="single" w:sz="18" w:space="0" w:color="002060"/>
              <w:bottom w:val="nil"/>
              <w:right w:val="nil"/>
            </w:tcBorders>
            <w:shd w:val="clear" w:color="auto" w:fill="auto"/>
            <w:vAlign w:val="bottom"/>
          </w:tcPr>
          <w:p w14:paraId="40C55317" w14:textId="77777777" w:rsidR="004F7F44" w:rsidRPr="004F7F44" w:rsidRDefault="004F7F44" w:rsidP="004F7F44">
            <w:pPr>
              <w:spacing w:before="40" w:after="20"/>
              <w:jc w:val="center"/>
              <w:rPr>
                <w:rFonts w:cs="Arial"/>
                <w:sz w:val="18"/>
                <w:szCs w:val="18"/>
              </w:rPr>
            </w:pPr>
            <w:r w:rsidRPr="004F7F44">
              <w:rPr>
                <w:rFonts w:cs="Arial"/>
                <w:sz w:val="18"/>
                <w:szCs w:val="18"/>
              </w:rPr>
              <w:t>1.131</w:t>
            </w:r>
          </w:p>
        </w:tc>
        <w:tc>
          <w:tcPr>
            <w:tcW w:w="851" w:type="dxa"/>
            <w:tcBorders>
              <w:top w:val="nil"/>
              <w:left w:val="nil"/>
              <w:bottom w:val="nil"/>
              <w:right w:val="nil"/>
            </w:tcBorders>
            <w:shd w:val="clear" w:color="auto" w:fill="auto"/>
            <w:vAlign w:val="bottom"/>
          </w:tcPr>
          <w:p w14:paraId="6D1164BB" w14:textId="77777777" w:rsidR="004F7F44" w:rsidRPr="004F7F44" w:rsidRDefault="004F7F44" w:rsidP="004F7F44">
            <w:pPr>
              <w:spacing w:before="40" w:after="20"/>
              <w:jc w:val="center"/>
              <w:rPr>
                <w:rFonts w:cs="Arial"/>
                <w:sz w:val="18"/>
                <w:szCs w:val="18"/>
              </w:rPr>
            </w:pPr>
            <w:r w:rsidRPr="004F7F44">
              <w:rPr>
                <w:rFonts w:cs="Arial"/>
                <w:sz w:val="18"/>
                <w:szCs w:val="18"/>
              </w:rPr>
              <w:t>0.969</w:t>
            </w:r>
          </w:p>
        </w:tc>
        <w:tc>
          <w:tcPr>
            <w:tcW w:w="851" w:type="dxa"/>
            <w:tcBorders>
              <w:top w:val="nil"/>
              <w:left w:val="nil"/>
              <w:bottom w:val="nil"/>
              <w:right w:val="nil"/>
            </w:tcBorders>
            <w:shd w:val="clear" w:color="auto" w:fill="auto"/>
            <w:vAlign w:val="bottom"/>
          </w:tcPr>
          <w:p w14:paraId="4F524FCC" w14:textId="77777777" w:rsidR="004F7F44" w:rsidRPr="004F7F44" w:rsidRDefault="004F7F44" w:rsidP="004F7F44">
            <w:pPr>
              <w:spacing w:before="40" w:after="20"/>
              <w:jc w:val="center"/>
              <w:rPr>
                <w:rFonts w:cs="Arial"/>
                <w:sz w:val="18"/>
                <w:szCs w:val="18"/>
              </w:rPr>
            </w:pPr>
            <w:r w:rsidRPr="004F7F44">
              <w:rPr>
                <w:rFonts w:cs="Arial"/>
                <w:sz w:val="18"/>
                <w:szCs w:val="18"/>
              </w:rPr>
              <w:t>1.031</w:t>
            </w:r>
          </w:p>
        </w:tc>
        <w:tc>
          <w:tcPr>
            <w:tcW w:w="851" w:type="dxa"/>
            <w:tcBorders>
              <w:top w:val="nil"/>
              <w:left w:val="nil"/>
              <w:bottom w:val="nil"/>
              <w:right w:val="nil"/>
            </w:tcBorders>
            <w:shd w:val="clear" w:color="auto" w:fill="auto"/>
            <w:vAlign w:val="bottom"/>
          </w:tcPr>
          <w:p w14:paraId="23CC1450" w14:textId="77777777" w:rsidR="004F7F44" w:rsidRPr="004F7F44" w:rsidRDefault="004F7F44" w:rsidP="004F7F44">
            <w:pPr>
              <w:spacing w:before="40" w:after="20"/>
              <w:jc w:val="center"/>
              <w:rPr>
                <w:rFonts w:cs="Arial"/>
                <w:sz w:val="18"/>
                <w:szCs w:val="18"/>
              </w:rPr>
            </w:pPr>
            <w:r w:rsidRPr="004F7F44">
              <w:rPr>
                <w:rFonts w:cs="Arial"/>
                <w:sz w:val="18"/>
                <w:szCs w:val="18"/>
              </w:rPr>
              <w:t>1.292</w:t>
            </w:r>
          </w:p>
        </w:tc>
        <w:tc>
          <w:tcPr>
            <w:tcW w:w="851" w:type="dxa"/>
            <w:tcBorders>
              <w:top w:val="nil"/>
              <w:left w:val="nil"/>
              <w:bottom w:val="nil"/>
              <w:right w:val="nil"/>
            </w:tcBorders>
            <w:shd w:val="clear" w:color="auto" w:fill="auto"/>
            <w:vAlign w:val="bottom"/>
          </w:tcPr>
          <w:p w14:paraId="6733F450" w14:textId="77777777" w:rsidR="004F7F44" w:rsidRPr="004F7F44" w:rsidRDefault="004F7F44" w:rsidP="004F7F44">
            <w:pPr>
              <w:spacing w:before="40" w:after="20"/>
              <w:jc w:val="center"/>
              <w:rPr>
                <w:rFonts w:cs="Arial"/>
                <w:sz w:val="18"/>
                <w:szCs w:val="18"/>
              </w:rPr>
            </w:pPr>
            <w:r w:rsidRPr="004F7F44">
              <w:rPr>
                <w:rFonts w:cs="Arial"/>
                <w:sz w:val="18"/>
                <w:szCs w:val="18"/>
              </w:rPr>
              <w:t>1.268</w:t>
            </w:r>
          </w:p>
        </w:tc>
        <w:tc>
          <w:tcPr>
            <w:tcW w:w="851" w:type="dxa"/>
            <w:tcBorders>
              <w:top w:val="nil"/>
              <w:left w:val="nil"/>
              <w:bottom w:val="nil"/>
              <w:right w:val="nil"/>
            </w:tcBorders>
            <w:shd w:val="clear" w:color="auto" w:fill="auto"/>
            <w:vAlign w:val="bottom"/>
          </w:tcPr>
          <w:p w14:paraId="4F308431" w14:textId="77777777" w:rsidR="004F7F44" w:rsidRPr="004F7F44" w:rsidRDefault="004F7F44" w:rsidP="004F7F44">
            <w:pPr>
              <w:spacing w:before="40" w:after="20"/>
              <w:jc w:val="center"/>
              <w:rPr>
                <w:rFonts w:cs="Arial"/>
                <w:sz w:val="18"/>
                <w:szCs w:val="18"/>
              </w:rPr>
            </w:pPr>
            <w:r w:rsidRPr="004F7F44">
              <w:rPr>
                <w:rFonts w:cs="Arial"/>
                <w:sz w:val="18"/>
                <w:szCs w:val="18"/>
              </w:rPr>
              <w:t>1.212</w:t>
            </w:r>
          </w:p>
        </w:tc>
        <w:tc>
          <w:tcPr>
            <w:tcW w:w="851" w:type="dxa"/>
            <w:tcBorders>
              <w:top w:val="nil"/>
              <w:left w:val="nil"/>
              <w:bottom w:val="nil"/>
              <w:right w:val="nil"/>
            </w:tcBorders>
            <w:shd w:val="clear" w:color="auto" w:fill="auto"/>
            <w:vAlign w:val="bottom"/>
          </w:tcPr>
          <w:p w14:paraId="134C318E" w14:textId="77777777" w:rsidR="004F7F44" w:rsidRPr="004F7F44" w:rsidRDefault="004F7F44" w:rsidP="004F7F44">
            <w:pPr>
              <w:spacing w:before="40" w:after="20"/>
              <w:jc w:val="center"/>
              <w:rPr>
                <w:rFonts w:cs="Arial"/>
                <w:sz w:val="18"/>
                <w:szCs w:val="18"/>
              </w:rPr>
            </w:pPr>
            <w:r w:rsidRPr="004F7F44">
              <w:rPr>
                <w:rFonts w:cs="Arial"/>
                <w:sz w:val="18"/>
                <w:szCs w:val="18"/>
              </w:rPr>
              <w:t>1.326</w:t>
            </w:r>
          </w:p>
        </w:tc>
        <w:tc>
          <w:tcPr>
            <w:tcW w:w="851" w:type="dxa"/>
            <w:tcBorders>
              <w:top w:val="nil"/>
              <w:left w:val="nil"/>
              <w:bottom w:val="nil"/>
              <w:right w:val="nil"/>
            </w:tcBorders>
            <w:shd w:val="clear" w:color="auto" w:fill="auto"/>
            <w:vAlign w:val="bottom"/>
          </w:tcPr>
          <w:p w14:paraId="6D15E1AF" w14:textId="77777777" w:rsidR="004F7F44" w:rsidRPr="004F7F44" w:rsidRDefault="004F7F44" w:rsidP="004F7F44">
            <w:pPr>
              <w:spacing w:before="40" w:after="20"/>
              <w:jc w:val="center"/>
              <w:rPr>
                <w:rFonts w:cs="Arial"/>
                <w:sz w:val="18"/>
                <w:szCs w:val="18"/>
              </w:rPr>
            </w:pPr>
            <w:r w:rsidRPr="004F7F44">
              <w:rPr>
                <w:rFonts w:cs="Arial"/>
                <w:sz w:val="18"/>
                <w:szCs w:val="18"/>
              </w:rPr>
              <w:t>1.318</w:t>
            </w:r>
          </w:p>
        </w:tc>
      </w:tr>
      <w:tr w:rsidR="004F7F44" w:rsidRPr="004F7F44" w14:paraId="61CC0CC7" w14:textId="77777777" w:rsidTr="00A64ED1">
        <w:trPr>
          <w:trHeight w:val="20"/>
        </w:trPr>
        <w:tc>
          <w:tcPr>
            <w:tcW w:w="2268" w:type="dxa"/>
            <w:tcBorders>
              <w:top w:val="nil"/>
              <w:left w:val="nil"/>
              <w:bottom w:val="nil"/>
              <w:right w:val="single" w:sz="18" w:space="0" w:color="002060"/>
            </w:tcBorders>
            <w:shd w:val="clear" w:color="auto" w:fill="auto"/>
            <w:vAlign w:val="center"/>
          </w:tcPr>
          <w:p w14:paraId="76A3E80A" w14:textId="77777777" w:rsidR="004F7F44" w:rsidRPr="00F75B25" w:rsidRDefault="004F7F44" w:rsidP="004F7F44">
            <w:pPr>
              <w:spacing w:before="40" w:after="20"/>
              <w:rPr>
                <w:rFonts w:cs="Arial"/>
                <w:sz w:val="18"/>
                <w:szCs w:val="18"/>
              </w:rPr>
            </w:pPr>
            <w:r w:rsidRPr="00F75B25">
              <w:rPr>
                <w:rFonts w:cs="Arial"/>
                <w:sz w:val="18"/>
                <w:szCs w:val="18"/>
              </w:rPr>
              <w:t>Maribyrnong C</w:t>
            </w:r>
          </w:p>
        </w:tc>
        <w:tc>
          <w:tcPr>
            <w:tcW w:w="851" w:type="dxa"/>
            <w:tcBorders>
              <w:top w:val="nil"/>
              <w:left w:val="single" w:sz="18" w:space="0" w:color="002060"/>
              <w:bottom w:val="nil"/>
              <w:right w:val="nil"/>
            </w:tcBorders>
            <w:shd w:val="clear" w:color="auto" w:fill="auto"/>
            <w:vAlign w:val="bottom"/>
          </w:tcPr>
          <w:p w14:paraId="0909C956" w14:textId="77777777" w:rsidR="004F7F44" w:rsidRPr="004F7F44" w:rsidRDefault="004F7F44" w:rsidP="004F7F44">
            <w:pPr>
              <w:spacing w:before="40" w:after="20"/>
              <w:jc w:val="center"/>
              <w:rPr>
                <w:rFonts w:cs="Arial"/>
                <w:sz w:val="18"/>
                <w:szCs w:val="18"/>
              </w:rPr>
            </w:pPr>
            <w:r w:rsidRPr="004F7F44">
              <w:rPr>
                <w:rFonts w:cs="Arial"/>
                <w:sz w:val="18"/>
                <w:szCs w:val="18"/>
              </w:rPr>
              <w:t>1.062</w:t>
            </w:r>
          </w:p>
        </w:tc>
        <w:tc>
          <w:tcPr>
            <w:tcW w:w="851" w:type="dxa"/>
            <w:tcBorders>
              <w:top w:val="nil"/>
              <w:left w:val="nil"/>
              <w:bottom w:val="nil"/>
              <w:right w:val="nil"/>
            </w:tcBorders>
            <w:shd w:val="clear" w:color="auto" w:fill="auto"/>
            <w:vAlign w:val="bottom"/>
          </w:tcPr>
          <w:p w14:paraId="577DABE7" w14:textId="77777777" w:rsidR="004F7F44" w:rsidRPr="004F7F44" w:rsidRDefault="004F7F44" w:rsidP="004F7F44">
            <w:pPr>
              <w:spacing w:before="40" w:after="20"/>
              <w:jc w:val="center"/>
              <w:rPr>
                <w:rFonts w:cs="Arial"/>
                <w:sz w:val="18"/>
                <w:szCs w:val="18"/>
              </w:rPr>
            </w:pPr>
            <w:r w:rsidRPr="004F7F44">
              <w:rPr>
                <w:rFonts w:cs="Arial"/>
                <w:sz w:val="18"/>
                <w:szCs w:val="18"/>
              </w:rPr>
              <w:t>1.083</w:t>
            </w:r>
          </w:p>
        </w:tc>
        <w:tc>
          <w:tcPr>
            <w:tcW w:w="851" w:type="dxa"/>
            <w:tcBorders>
              <w:top w:val="nil"/>
              <w:left w:val="nil"/>
              <w:bottom w:val="nil"/>
              <w:right w:val="nil"/>
            </w:tcBorders>
            <w:shd w:val="clear" w:color="auto" w:fill="auto"/>
            <w:vAlign w:val="bottom"/>
          </w:tcPr>
          <w:p w14:paraId="0B389796" w14:textId="77777777" w:rsidR="004F7F44" w:rsidRPr="004F7F44" w:rsidRDefault="004F7F44" w:rsidP="004F7F44">
            <w:pPr>
              <w:spacing w:before="40" w:after="20"/>
              <w:jc w:val="center"/>
              <w:rPr>
                <w:rFonts w:cs="Arial"/>
                <w:sz w:val="18"/>
                <w:szCs w:val="18"/>
              </w:rPr>
            </w:pPr>
            <w:r w:rsidRPr="004F7F44">
              <w:rPr>
                <w:rFonts w:cs="Arial"/>
                <w:sz w:val="18"/>
                <w:szCs w:val="18"/>
              </w:rPr>
              <w:t>1.070</w:t>
            </w:r>
          </w:p>
        </w:tc>
        <w:tc>
          <w:tcPr>
            <w:tcW w:w="851" w:type="dxa"/>
            <w:tcBorders>
              <w:top w:val="nil"/>
              <w:left w:val="nil"/>
              <w:bottom w:val="nil"/>
              <w:right w:val="nil"/>
            </w:tcBorders>
            <w:shd w:val="clear" w:color="auto" w:fill="auto"/>
            <w:vAlign w:val="bottom"/>
          </w:tcPr>
          <w:p w14:paraId="151C00BB" w14:textId="77777777" w:rsidR="004F7F44" w:rsidRPr="004F7F44" w:rsidRDefault="004F7F44" w:rsidP="004F7F44">
            <w:pPr>
              <w:spacing w:before="40" w:after="20"/>
              <w:jc w:val="center"/>
              <w:rPr>
                <w:rFonts w:cs="Arial"/>
                <w:sz w:val="18"/>
                <w:szCs w:val="18"/>
              </w:rPr>
            </w:pPr>
            <w:r w:rsidRPr="004F7F44">
              <w:rPr>
                <w:rFonts w:cs="Arial"/>
                <w:sz w:val="18"/>
                <w:szCs w:val="18"/>
              </w:rPr>
              <w:t>1.048</w:t>
            </w:r>
          </w:p>
        </w:tc>
        <w:tc>
          <w:tcPr>
            <w:tcW w:w="851" w:type="dxa"/>
            <w:tcBorders>
              <w:top w:val="nil"/>
              <w:left w:val="nil"/>
              <w:bottom w:val="nil"/>
              <w:right w:val="nil"/>
            </w:tcBorders>
            <w:shd w:val="clear" w:color="auto" w:fill="auto"/>
            <w:vAlign w:val="bottom"/>
          </w:tcPr>
          <w:p w14:paraId="6E54B1FD" w14:textId="77777777" w:rsidR="004F7F44" w:rsidRPr="004F7F44" w:rsidRDefault="004F7F44" w:rsidP="004F7F44">
            <w:pPr>
              <w:spacing w:before="40" w:after="20"/>
              <w:jc w:val="center"/>
              <w:rPr>
                <w:rFonts w:cs="Arial"/>
                <w:sz w:val="18"/>
                <w:szCs w:val="18"/>
              </w:rPr>
            </w:pPr>
            <w:r w:rsidRPr="004F7F44">
              <w:rPr>
                <w:rFonts w:cs="Arial"/>
                <w:sz w:val="18"/>
                <w:szCs w:val="18"/>
              </w:rPr>
              <w:t>0.980</w:t>
            </w:r>
          </w:p>
        </w:tc>
        <w:tc>
          <w:tcPr>
            <w:tcW w:w="851" w:type="dxa"/>
            <w:tcBorders>
              <w:top w:val="nil"/>
              <w:left w:val="nil"/>
              <w:bottom w:val="nil"/>
              <w:right w:val="nil"/>
            </w:tcBorders>
            <w:shd w:val="clear" w:color="auto" w:fill="auto"/>
            <w:vAlign w:val="bottom"/>
          </w:tcPr>
          <w:p w14:paraId="423D2F9F" w14:textId="77777777" w:rsidR="004F7F44" w:rsidRPr="004F7F44" w:rsidRDefault="004F7F44" w:rsidP="004F7F44">
            <w:pPr>
              <w:spacing w:before="40" w:after="20"/>
              <w:jc w:val="center"/>
              <w:rPr>
                <w:rFonts w:cs="Arial"/>
                <w:sz w:val="18"/>
                <w:szCs w:val="18"/>
              </w:rPr>
            </w:pPr>
            <w:r w:rsidRPr="004F7F44">
              <w:rPr>
                <w:rFonts w:cs="Arial"/>
                <w:sz w:val="18"/>
                <w:szCs w:val="18"/>
              </w:rPr>
              <w:t>1.044</w:t>
            </w:r>
          </w:p>
        </w:tc>
        <w:tc>
          <w:tcPr>
            <w:tcW w:w="851" w:type="dxa"/>
            <w:tcBorders>
              <w:top w:val="nil"/>
              <w:left w:val="nil"/>
              <w:bottom w:val="nil"/>
              <w:right w:val="nil"/>
            </w:tcBorders>
            <w:shd w:val="clear" w:color="auto" w:fill="auto"/>
            <w:vAlign w:val="bottom"/>
          </w:tcPr>
          <w:p w14:paraId="4058B237" w14:textId="77777777" w:rsidR="004F7F44" w:rsidRPr="004F7F44" w:rsidRDefault="004F7F44" w:rsidP="004F7F44">
            <w:pPr>
              <w:spacing w:before="40" w:after="20"/>
              <w:jc w:val="center"/>
              <w:rPr>
                <w:rFonts w:cs="Arial"/>
                <w:sz w:val="18"/>
                <w:szCs w:val="18"/>
              </w:rPr>
            </w:pPr>
            <w:r w:rsidRPr="004F7F44">
              <w:rPr>
                <w:rFonts w:cs="Arial"/>
                <w:sz w:val="18"/>
                <w:szCs w:val="18"/>
              </w:rPr>
              <w:t>0.939</w:t>
            </w:r>
          </w:p>
        </w:tc>
        <w:tc>
          <w:tcPr>
            <w:tcW w:w="851" w:type="dxa"/>
            <w:tcBorders>
              <w:top w:val="nil"/>
              <w:left w:val="nil"/>
              <w:bottom w:val="nil"/>
              <w:right w:val="nil"/>
            </w:tcBorders>
            <w:shd w:val="clear" w:color="auto" w:fill="auto"/>
            <w:vAlign w:val="bottom"/>
          </w:tcPr>
          <w:p w14:paraId="25B9BE73" w14:textId="77777777" w:rsidR="004F7F44" w:rsidRPr="004F7F44" w:rsidRDefault="004F7F44" w:rsidP="004F7F44">
            <w:pPr>
              <w:spacing w:before="40" w:after="20"/>
              <w:jc w:val="center"/>
              <w:rPr>
                <w:rFonts w:cs="Arial"/>
                <w:sz w:val="18"/>
                <w:szCs w:val="18"/>
              </w:rPr>
            </w:pPr>
            <w:r w:rsidRPr="004F7F44">
              <w:rPr>
                <w:rFonts w:cs="Arial"/>
                <w:sz w:val="18"/>
                <w:szCs w:val="18"/>
              </w:rPr>
              <w:t>1.037</w:t>
            </w:r>
          </w:p>
        </w:tc>
      </w:tr>
      <w:tr w:rsidR="004F7F44" w:rsidRPr="004F7F44" w14:paraId="08C02E18" w14:textId="77777777" w:rsidTr="00A64ED1">
        <w:trPr>
          <w:trHeight w:val="20"/>
        </w:trPr>
        <w:tc>
          <w:tcPr>
            <w:tcW w:w="2268" w:type="dxa"/>
            <w:tcBorders>
              <w:top w:val="nil"/>
              <w:left w:val="nil"/>
              <w:bottom w:val="nil"/>
              <w:right w:val="single" w:sz="18" w:space="0" w:color="002060"/>
            </w:tcBorders>
            <w:shd w:val="clear" w:color="auto" w:fill="auto"/>
            <w:vAlign w:val="center"/>
          </w:tcPr>
          <w:p w14:paraId="6C1327AD" w14:textId="77777777" w:rsidR="004F7F44" w:rsidRPr="00F75B25" w:rsidRDefault="004F7F44" w:rsidP="004F7F44">
            <w:pPr>
              <w:spacing w:before="40" w:after="20"/>
              <w:rPr>
                <w:rFonts w:cs="Arial"/>
                <w:sz w:val="18"/>
                <w:szCs w:val="18"/>
              </w:rPr>
            </w:pPr>
            <w:r w:rsidRPr="00F75B25">
              <w:rPr>
                <w:rFonts w:cs="Arial"/>
                <w:sz w:val="18"/>
                <w:szCs w:val="18"/>
              </w:rPr>
              <w:t>Maroondah C</w:t>
            </w:r>
          </w:p>
        </w:tc>
        <w:tc>
          <w:tcPr>
            <w:tcW w:w="851" w:type="dxa"/>
            <w:tcBorders>
              <w:top w:val="nil"/>
              <w:left w:val="single" w:sz="18" w:space="0" w:color="002060"/>
              <w:bottom w:val="nil"/>
              <w:right w:val="nil"/>
            </w:tcBorders>
            <w:shd w:val="clear" w:color="auto" w:fill="auto"/>
            <w:vAlign w:val="bottom"/>
          </w:tcPr>
          <w:p w14:paraId="35E5FB94" w14:textId="77777777" w:rsidR="004F7F44" w:rsidRPr="004F7F44" w:rsidRDefault="004F7F44" w:rsidP="004F7F44">
            <w:pPr>
              <w:spacing w:before="40" w:after="20"/>
              <w:jc w:val="center"/>
              <w:rPr>
                <w:rFonts w:cs="Arial"/>
                <w:sz w:val="18"/>
                <w:szCs w:val="18"/>
              </w:rPr>
            </w:pPr>
            <w:r w:rsidRPr="004F7F44">
              <w:rPr>
                <w:rFonts w:cs="Arial"/>
                <w:sz w:val="18"/>
                <w:szCs w:val="18"/>
              </w:rPr>
              <w:t>0.937</w:t>
            </w:r>
          </w:p>
        </w:tc>
        <w:tc>
          <w:tcPr>
            <w:tcW w:w="851" w:type="dxa"/>
            <w:tcBorders>
              <w:top w:val="nil"/>
              <w:left w:val="nil"/>
              <w:bottom w:val="nil"/>
              <w:right w:val="nil"/>
            </w:tcBorders>
            <w:shd w:val="clear" w:color="auto" w:fill="auto"/>
            <w:vAlign w:val="bottom"/>
          </w:tcPr>
          <w:p w14:paraId="52F12D9D" w14:textId="77777777" w:rsidR="004F7F44" w:rsidRPr="004F7F44" w:rsidRDefault="004F7F44" w:rsidP="004F7F44">
            <w:pPr>
              <w:spacing w:before="40" w:after="20"/>
              <w:jc w:val="center"/>
              <w:rPr>
                <w:rFonts w:cs="Arial"/>
                <w:sz w:val="18"/>
                <w:szCs w:val="18"/>
              </w:rPr>
            </w:pPr>
            <w:r w:rsidRPr="004F7F44">
              <w:rPr>
                <w:rFonts w:cs="Arial"/>
                <w:sz w:val="18"/>
                <w:szCs w:val="18"/>
              </w:rPr>
              <w:t>0.954</w:t>
            </w:r>
          </w:p>
        </w:tc>
        <w:tc>
          <w:tcPr>
            <w:tcW w:w="851" w:type="dxa"/>
            <w:tcBorders>
              <w:top w:val="nil"/>
              <w:left w:val="nil"/>
              <w:bottom w:val="nil"/>
              <w:right w:val="nil"/>
            </w:tcBorders>
            <w:shd w:val="clear" w:color="auto" w:fill="auto"/>
            <w:vAlign w:val="bottom"/>
          </w:tcPr>
          <w:p w14:paraId="096FB981" w14:textId="77777777" w:rsidR="004F7F44" w:rsidRPr="004F7F44" w:rsidRDefault="004F7F44" w:rsidP="004F7F44">
            <w:pPr>
              <w:spacing w:before="40" w:after="20"/>
              <w:jc w:val="center"/>
              <w:rPr>
                <w:rFonts w:cs="Arial"/>
                <w:sz w:val="18"/>
                <w:szCs w:val="18"/>
              </w:rPr>
            </w:pPr>
            <w:r w:rsidRPr="004F7F44">
              <w:rPr>
                <w:rFonts w:cs="Arial"/>
                <w:sz w:val="18"/>
                <w:szCs w:val="18"/>
              </w:rPr>
              <w:t>0.923</w:t>
            </w:r>
          </w:p>
        </w:tc>
        <w:tc>
          <w:tcPr>
            <w:tcW w:w="851" w:type="dxa"/>
            <w:tcBorders>
              <w:top w:val="nil"/>
              <w:left w:val="nil"/>
              <w:bottom w:val="nil"/>
              <w:right w:val="nil"/>
            </w:tcBorders>
            <w:shd w:val="clear" w:color="auto" w:fill="auto"/>
            <w:vAlign w:val="bottom"/>
          </w:tcPr>
          <w:p w14:paraId="1E2C38B2" w14:textId="77777777" w:rsidR="004F7F44" w:rsidRPr="004F7F44" w:rsidRDefault="004F7F44" w:rsidP="004F7F44">
            <w:pPr>
              <w:spacing w:before="40" w:after="20"/>
              <w:jc w:val="center"/>
              <w:rPr>
                <w:rFonts w:cs="Arial"/>
                <w:sz w:val="18"/>
                <w:szCs w:val="18"/>
              </w:rPr>
            </w:pPr>
            <w:r w:rsidRPr="004F7F44">
              <w:rPr>
                <w:rFonts w:cs="Arial"/>
                <w:sz w:val="18"/>
                <w:szCs w:val="18"/>
              </w:rPr>
              <w:t>0.934</w:t>
            </w:r>
          </w:p>
        </w:tc>
        <w:tc>
          <w:tcPr>
            <w:tcW w:w="851" w:type="dxa"/>
            <w:tcBorders>
              <w:top w:val="nil"/>
              <w:left w:val="nil"/>
              <w:bottom w:val="nil"/>
              <w:right w:val="nil"/>
            </w:tcBorders>
            <w:shd w:val="clear" w:color="auto" w:fill="auto"/>
            <w:vAlign w:val="bottom"/>
          </w:tcPr>
          <w:p w14:paraId="2187CC4C" w14:textId="77777777" w:rsidR="004F7F44" w:rsidRPr="004F7F44" w:rsidRDefault="004F7F44" w:rsidP="004F7F44">
            <w:pPr>
              <w:spacing w:before="40" w:after="20"/>
              <w:jc w:val="center"/>
              <w:rPr>
                <w:rFonts w:cs="Arial"/>
                <w:sz w:val="18"/>
                <w:szCs w:val="18"/>
              </w:rPr>
            </w:pPr>
            <w:r w:rsidRPr="004F7F44">
              <w:rPr>
                <w:rFonts w:cs="Arial"/>
                <w:sz w:val="18"/>
                <w:szCs w:val="18"/>
              </w:rPr>
              <w:t>0.942</w:t>
            </w:r>
          </w:p>
        </w:tc>
        <w:tc>
          <w:tcPr>
            <w:tcW w:w="851" w:type="dxa"/>
            <w:tcBorders>
              <w:top w:val="nil"/>
              <w:left w:val="nil"/>
              <w:bottom w:val="nil"/>
              <w:right w:val="nil"/>
            </w:tcBorders>
            <w:shd w:val="clear" w:color="auto" w:fill="auto"/>
            <w:vAlign w:val="bottom"/>
          </w:tcPr>
          <w:p w14:paraId="71B54BF5" w14:textId="77777777" w:rsidR="004F7F44" w:rsidRPr="004F7F44" w:rsidRDefault="004F7F44" w:rsidP="004F7F44">
            <w:pPr>
              <w:spacing w:before="40" w:after="20"/>
              <w:jc w:val="center"/>
              <w:rPr>
                <w:rFonts w:cs="Arial"/>
                <w:sz w:val="18"/>
                <w:szCs w:val="18"/>
              </w:rPr>
            </w:pPr>
            <w:r w:rsidRPr="004F7F44">
              <w:rPr>
                <w:rFonts w:cs="Arial"/>
                <w:sz w:val="18"/>
                <w:szCs w:val="18"/>
              </w:rPr>
              <w:t>0.954</w:t>
            </w:r>
          </w:p>
        </w:tc>
        <w:tc>
          <w:tcPr>
            <w:tcW w:w="851" w:type="dxa"/>
            <w:tcBorders>
              <w:top w:val="nil"/>
              <w:left w:val="nil"/>
              <w:bottom w:val="nil"/>
              <w:right w:val="nil"/>
            </w:tcBorders>
            <w:shd w:val="clear" w:color="auto" w:fill="auto"/>
            <w:vAlign w:val="bottom"/>
          </w:tcPr>
          <w:p w14:paraId="532FF9BA" w14:textId="77777777" w:rsidR="004F7F44" w:rsidRPr="004F7F44" w:rsidRDefault="004F7F44" w:rsidP="004F7F44">
            <w:pPr>
              <w:spacing w:before="40" w:after="20"/>
              <w:jc w:val="center"/>
              <w:rPr>
                <w:rFonts w:cs="Arial"/>
                <w:sz w:val="18"/>
                <w:szCs w:val="18"/>
              </w:rPr>
            </w:pPr>
            <w:r w:rsidRPr="004F7F44">
              <w:rPr>
                <w:rFonts w:cs="Arial"/>
                <w:sz w:val="18"/>
                <w:szCs w:val="18"/>
              </w:rPr>
              <w:t>0.959</w:t>
            </w:r>
          </w:p>
        </w:tc>
        <w:tc>
          <w:tcPr>
            <w:tcW w:w="851" w:type="dxa"/>
            <w:tcBorders>
              <w:top w:val="nil"/>
              <w:left w:val="nil"/>
              <w:bottom w:val="nil"/>
              <w:right w:val="nil"/>
            </w:tcBorders>
            <w:shd w:val="clear" w:color="auto" w:fill="auto"/>
            <w:vAlign w:val="bottom"/>
          </w:tcPr>
          <w:p w14:paraId="728C3AFF" w14:textId="77777777" w:rsidR="004F7F44" w:rsidRPr="004F7F44" w:rsidRDefault="004F7F44" w:rsidP="004F7F44">
            <w:pPr>
              <w:spacing w:before="40" w:after="20"/>
              <w:jc w:val="center"/>
              <w:rPr>
                <w:rFonts w:cs="Arial"/>
                <w:sz w:val="18"/>
                <w:szCs w:val="18"/>
              </w:rPr>
            </w:pPr>
            <w:r w:rsidRPr="004F7F44">
              <w:rPr>
                <w:rFonts w:cs="Arial"/>
                <w:sz w:val="18"/>
                <w:szCs w:val="18"/>
              </w:rPr>
              <w:t>0.970</w:t>
            </w:r>
          </w:p>
        </w:tc>
      </w:tr>
      <w:tr w:rsidR="004F7F44" w:rsidRPr="004F7F44" w14:paraId="017E79F0" w14:textId="77777777" w:rsidTr="00A64ED1">
        <w:trPr>
          <w:trHeight w:val="20"/>
        </w:trPr>
        <w:tc>
          <w:tcPr>
            <w:tcW w:w="2268" w:type="dxa"/>
            <w:tcBorders>
              <w:top w:val="nil"/>
              <w:left w:val="nil"/>
              <w:bottom w:val="nil"/>
              <w:right w:val="single" w:sz="18" w:space="0" w:color="002060"/>
            </w:tcBorders>
            <w:shd w:val="clear" w:color="auto" w:fill="auto"/>
            <w:vAlign w:val="center"/>
          </w:tcPr>
          <w:p w14:paraId="4FB50019" w14:textId="77777777" w:rsidR="004F7F44" w:rsidRPr="00F75B25" w:rsidRDefault="004F7F44" w:rsidP="004F7F44">
            <w:pPr>
              <w:spacing w:before="40" w:after="20"/>
              <w:rPr>
                <w:rFonts w:cs="Arial"/>
                <w:sz w:val="18"/>
                <w:szCs w:val="18"/>
              </w:rPr>
            </w:pPr>
            <w:r w:rsidRPr="00F75B25">
              <w:rPr>
                <w:rFonts w:cs="Arial"/>
                <w:sz w:val="18"/>
                <w:szCs w:val="18"/>
              </w:rPr>
              <w:t>Melbourne C</w:t>
            </w:r>
          </w:p>
        </w:tc>
        <w:tc>
          <w:tcPr>
            <w:tcW w:w="851" w:type="dxa"/>
            <w:tcBorders>
              <w:top w:val="nil"/>
              <w:left w:val="single" w:sz="18" w:space="0" w:color="002060"/>
              <w:bottom w:val="nil"/>
              <w:right w:val="nil"/>
            </w:tcBorders>
            <w:shd w:val="clear" w:color="auto" w:fill="auto"/>
            <w:vAlign w:val="bottom"/>
          </w:tcPr>
          <w:p w14:paraId="6DD18D74" w14:textId="77777777" w:rsidR="004F7F44" w:rsidRPr="004F7F44" w:rsidRDefault="004F7F44" w:rsidP="004F7F44">
            <w:pPr>
              <w:spacing w:before="40" w:after="20"/>
              <w:jc w:val="center"/>
              <w:rPr>
                <w:rFonts w:cs="Arial"/>
                <w:sz w:val="18"/>
                <w:szCs w:val="18"/>
              </w:rPr>
            </w:pPr>
            <w:r w:rsidRPr="004F7F44">
              <w:rPr>
                <w:rFonts w:cs="Arial"/>
                <w:sz w:val="18"/>
                <w:szCs w:val="18"/>
              </w:rPr>
              <w:t>0.991</w:t>
            </w:r>
          </w:p>
        </w:tc>
        <w:tc>
          <w:tcPr>
            <w:tcW w:w="851" w:type="dxa"/>
            <w:tcBorders>
              <w:top w:val="nil"/>
              <w:left w:val="nil"/>
              <w:bottom w:val="nil"/>
              <w:right w:val="nil"/>
            </w:tcBorders>
            <w:shd w:val="clear" w:color="auto" w:fill="auto"/>
            <w:vAlign w:val="bottom"/>
          </w:tcPr>
          <w:p w14:paraId="1B2C9B32" w14:textId="77777777" w:rsidR="004F7F44" w:rsidRPr="004F7F44" w:rsidRDefault="004F7F44" w:rsidP="004F7F44">
            <w:pPr>
              <w:spacing w:before="40" w:after="20"/>
              <w:jc w:val="center"/>
              <w:rPr>
                <w:rFonts w:cs="Arial"/>
                <w:sz w:val="18"/>
                <w:szCs w:val="18"/>
              </w:rPr>
            </w:pPr>
            <w:r w:rsidRPr="004F7F44">
              <w:rPr>
                <w:rFonts w:cs="Arial"/>
                <w:sz w:val="18"/>
                <w:szCs w:val="18"/>
              </w:rPr>
              <w:t>0.887</w:t>
            </w:r>
          </w:p>
        </w:tc>
        <w:tc>
          <w:tcPr>
            <w:tcW w:w="851" w:type="dxa"/>
            <w:tcBorders>
              <w:top w:val="nil"/>
              <w:left w:val="nil"/>
              <w:bottom w:val="nil"/>
              <w:right w:val="nil"/>
            </w:tcBorders>
            <w:shd w:val="clear" w:color="auto" w:fill="auto"/>
            <w:vAlign w:val="bottom"/>
          </w:tcPr>
          <w:p w14:paraId="194A90FA" w14:textId="77777777" w:rsidR="004F7F44" w:rsidRPr="004F7F44" w:rsidRDefault="004F7F44" w:rsidP="004F7F44">
            <w:pPr>
              <w:spacing w:before="40" w:after="20"/>
              <w:jc w:val="center"/>
              <w:rPr>
                <w:rFonts w:cs="Arial"/>
                <w:sz w:val="18"/>
                <w:szCs w:val="18"/>
              </w:rPr>
            </w:pPr>
            <w:r w:rsidRPr="004F7F44">
              <w:rPr>
                <w:rFonts w:cs="Arial"/>
                <w:sz w:val="18"/>
                <w:szCs w:val="18"/>
              </w:rPr>
              <w:t>0.907</w:t>
            </w:r>
          </w:p>
        </w:tc>
        <w:tc>
          <w:tcPr>
            <w:tcW w:w="851" w:type="dxa"/>
            <w:tcBorders>
              <w:top w:val="nil"/>
              <w:left w:val="nil"/>
              <w:bottom w:val="nil"/>
              <w:right w:val="nil"/>
            </w:tcBorders>
            <w:shd w:val="clear" w:color="auto" w:fill="auto"/>
            <w:vAlign w:val="bottom"/>
          </w:tcPr>
          <w:p w14:paraId="5CA8890E" w14:textId="77777777" w:rsidR="004F7F44" w:rsidRPr="004F7F44" w:rsidRDefault="004F7F44" w:rsidP="004F7F44">
            <w:pPr>
              <w:spacing w:before="40" w:after="20"/>
              <w:jc w:val="center"/>
              <w:rPr>
                <w:rFonts w:cs="Arial"/>
                <w:sz w:val="18"/>
                <w:szCs w:val="18"/>
              </w:rPr>
            </w:pPr>
            <w:r w:rsidRPr="004F7F44">
              <w:rPr>
                <w:rFonts w:cs="Arial"/>
                <w:sz w:val="18"/>
                <w:szCs w:val="18"/>
              </w:rPr>
              <w:t>1.283</w:t>
            </w:r>
          </w:p>
        </w:tc>
        <w:tc>
          <w:tcPr>
            <w:tcW w:w="851" w:type="dxa"/>
            <w:tcBorders>
              <w:top w:val="nil"/>
              <w:left w:val="nil"/>
              <w:bottom w:val="nil"/>
              <w:right w:val="nil"/>
            </w:tcBorders>
            <w:shd w:val="clear" w:color="auto" w:fill="auto"/>
            <w:vAlign w:val="bottom"/>
          </w:tcPr>
          <w:p w14:paraId="489ECDCE" w14:textId="77777777" w:rsidR="004F7F44" w:rsidRPr="004F7F44" w:rsidRDefault="004F7F44" w:rsidP="004F7F44">
            <w:pPr>
              <w:spacing w:before="40" w:after="20"/>
              <w:jc w:val="center"/>
              <w:rPr>
                <w:rFonts w:cs="Arial"/>
                <w:sz w:val="18"/>
                <w:szCs w:val="18"/>
              </w:rPr>
            </w:pPr>
            <w:r w:rsidRPr="004F7F44">
              <w:rPr>
                <w:rFonts w:cs="Arial"/>
                <w:sz w:val="18"/>
                <w:szCs w:val="18"/>
              </w:rPr>
              <w:t>1.040</w:t>
            </w:r>
          </w:p>
        </w:tc>
        <w:tc>
          <w:tcPr>
            <w:tcW w:w="851" w:type="dxa"/>
            <w:tcBorders>
              <w:top w:val="nil"/>
              <w:left w:val="nil"/>
              <w:bottom w:val="nil"/>
              <w:right w:val="nil"/>
            </w:tcBorders>
            <w:shd w:val="clear" w:color="auto" w:fill="auto"/>
            <w:vAlign w:val="bottom"/>
          </w:tcPr>
          <w:p w14:paraId="0F4A2B02" w14:textId="77777777" w:rsidR="004F7F44" w:rsidRPr="004F7F44" w:rsidRDefault="004F7F44" w:rsidP="004F7F44">
            <w:pPr>
              <w:spacing w:before="40" w:after="20"/>
              <w:jc w:val="center"/>
              <w:rPr>
                <w:rFonts w:cs="Arial"/>
                <w:sz w:val="18"/>
                <w:szCs w:val="18"/>
              </w:rPr>
            </w:pPr>
            <w:r w:rsidRPr="004F7F44">
              <w:rPr>
                <w:rFonts w:cs="Arial"/>
                <w:sz w:val="18"/>
                <w:szCs w:val="18"/>
              </w:rPr>
              <w:t>1.265</w:t>
            </w:r>
          </w:p>
        </w:tc>
        <w:tc>
          <w:tcPr>
            <w:tcW w:w="851" w:type="dxa"/>
            <w:tcBorders>
              <w:top w:val="nil"/>
              <w:left w:val="nil"/>
              <w:bottom w:val="nil"/>
              <w:right w:val="nil"/>
            </w:tcBorders>
            <w:shd w:val="clear" w:color="auto" w:fill="auto"/>
            <w:vAlign w:val="bottom"/>
          </w:tcPr>
          <w:p w14:paraId="2B60B708" w14:textId="77777777" w:rsidR="004F7F44" w:rsidRPr="004F7F44" w:rsidRDefault="004F7F44" w:rsidP="004F7F44">
            <w:pPr>
              <w:spacing w:before="40" w:after="20"/>
              <w:jc w:val="center"/>
              <w:rPr>
                <w:rFonts w:cs="Arial"/>
                <w:sz w:val="18"/>
                <w:szCs w:val="18"/>
              </w:rPr>
            </w:pPr>
            <w:r w:rsidRPr="004F7F44">
              <w:rPr>
                <w:rFonts w:cs="Arial"/>
                <w:sz w:val="18"/>
                <w:szCs w:val="18"/>
              </w:rPr>
              <w:t>0.963</w:t>
            </w:r>
          </w:p>
        </w:tc>
        <w:tc>
          <w:tcPr>
            <w:tcW w:w="851" w:type="dxa"/>
            <w:tcBorders>
              <w:top w:val="nil"/>
              <w:left w:val="nil"/>
              <w:bottom w:val="nil"/>
              <w:right w:val="nil"/>
            </w:tcBorders>
            <w:shd w:val="clear" w:color="auto" w:fill="auto"/>
            <w:vAlign w:val="bottom"/>
          </w:tcPr>
          <w:p w14:paraId="385A7670" w14:textId="77777777" w:rsidR="004F7F44" w:rsidRPr="004F7F44" w:rsidRDefault="004F7F44" w:rsidP="004F7F44">
            <w:pPr>
              <w:spacing w:before="40" w:after="20"/>
              <w:jc w:val="center"/>
              <w:rPr>
                <w:rFonts w:cs="Arial"/>
                <w:sz w:val="18"/>
                <w:szCs w:val="18"/>
              </w:rPr>
            </w:pPr>
            <w:r w:rsidRPr="004F7F44">
              <w:rPr>
                <w:rFonts w:cs="Arial"/>
                <w:sz w:val="18"/>
                <w:szCs w:val="18"/>
              </w:rPr>
              <w:t>1.119</w:t>
            </w:r>
          </w:p>
        </w:tc>
      </w:tr>
      <w:tr w:rsidR="004F7F44" w:rsidRPr="004F7F44" w14:paraId="5E26191E" w14:textId="77777777" w:rsidTr="00A64ED1">
        <w:trPr>
          <w:trHeight w:val="20"/>
        </w:trPr>
        <w:tc>
          <w:tcPr>
            <w:tcW w:w="2268" w:type="dxa"/>
            <w:tcBorders>
              <w:top w:val="nil"/>
              <w:left w:val="nil"/>
              <w:bottom w:val="nil"/>
              <w:right w:val="single" w:sz="18" w:space="0" w:color="002060"/>
            </w:tcBorders>
            <w:shd w:val="clear" w:color="auto" w:fill="auto"/>
            <w:vAlign w:val="center"/>
          </w:tcPr>
          <w:p w14:paraId="6C189818" w14:textId="77777777" w:rsidR="004F7F44" w:rsidRPr="00F75B25" w:rsidRDefault="004F7F44" w:rsidP="004F7F44">
            <w:pPr>
              <w:spacing w:before="40" w:after="20"/>
              <w:rPr>
                <w:rFonts w:cs="Arial"/>
                <w:sz w:val="18"/>
                <w:szCs w:val="18"/>
              </w:rPr>
            </w:pPr>
            <w:r w:rsidRPr="00F75B25">
              <w:rPr>
                <w:rFonts w:cs="Arial"/>
                <w:sz w:val="18"/>
                <w:szCs w:val="18"/>
              </w:rPr>
              <w:t>Melton C</w:t>
            </w:r>
          </w:p>
        </w:tc>
        <w:tc>
          <w:tcPr>
            <w:tcW w:w="851" w:type="dxa"/>
            <w:tcBorders>
              <w:top w:val="nil"/>
              <w:left w:val="single" w:sz="18" w:space="0" w:color="002060"/>
              <w:bottom w:val="nil"/>
              <w:right w:val="nil"/>
            </w:tcBorders>
            <w:shd w:val="clear" w:color="auto" w:fill="auto"/>
            <w:vAlign w:val="bottom"/>
          </w:tcPr>
          <w:p w14:paraId="068FBB7F" w14:textId="77777777" w:rsidR="004F7F44" w:rsidRPr="004F7F44" w:rsidRDefault="004F7F44" w:rsidP="004F7F44">
            <w:pPr>
              <w:spacing w:before="40" w:after="20"/>
              <w:jc w:val="center"/>
              <w:rPr>
                <w:rFonts w:cs="Arial"/>
                <w:sz w:val="18"/>
                <w:szCs w:val="18"/>
              </w:rPr>
            </w:pPr>
            <w:r w:rsidRPr="004F7F44">
              <w:rPr>
                <w:rFonts w:cs="Arial"/>
                <w:sz w:val="18"/>
                <w:szCs w:val="18"/>
              </w:rPr>
              <w:t>1.019</w:t>
            </w:r>
          </w:p>
        </w:tc>
        <w:tc>
          <w:tcPr>
            <w:tcW w:w="851" w:type="dxa"/>
            <w:tcBorders>
              <w:top w:val="nil"/>
              <w:left w:val="nil"/>
              <w:bottom w:val="nil"/>
              <w:right w:val="nil"/>
            </w:tcBorders>
            <w:shd w:val="clear" w:color="auto" w:fill="auto"/>
            <w:vAlign w:val="bottom"/>
          </w:tcPr>
          <w:p w14:paraId="5318B002" w14:textId="77777777" w:rsidR="004F7F44" w:rsidRPr="004F7F44" w:rsidRDefault="004F7F44" w:rsidP="004F7F44">
            <w:pPr>
              <w:spacing w:before="40" w:after="20"/>
              <w:jc w:val="center"/>
              <w:rPr>
                <w:rFonts w:cs="Arial"/>
                <w:sz w:val="18"/>
                <w:szCs w:val="18"/>
              </w:rPr>
            </w:pPr>
            <w:r w:rsidRPr="004F7F44">
              <w:rPr>
                <w:rFonts w:cs="Arial"/>
                <w:sz w:val="18"/>
                <w:szCs w:val="18"/>
              </w:rPr>
              <w:t>1.126</w:t>
            </w:r>
          </w:p>
        </w:tc>
        <w:tc>
          <w:tcPr>
            <w:tcW w:w="851" w:type="dxa"/>
            <w:tcBorders>
              <w:top w:val="nil"/>
              <w:left w:val="nil"/>
              <w:bottom w:val="nil"/>
              <w:right w:val="nil"/>
            </w:tcBorders>
            <w:shd w:val="clear" w:color="auto" w:fill="auto"/>
            <w:vAlign w:val="bottom"/>
          </w:tcPr>
          <w:p w14:paraId="75251165" w14:textId="77777777" w:rsidR="004F7F44" w:rsidRPr="004F7F44" w:rsidRDefault="004F7F44" w:rsidP="004F7F44">
            <w:pPr>
              <w:spacing w:before="40" w:after="20"/>
              <w:jc w:val="center"/>
              <w:rPr>
                <w:rFonts w:cs="Arial"/>
                <w:sz w:val="18"/>
                <w:szCs w:val="18"/>
              </w:rPr>
            </w:pPr>
            <w:r w:rsidRPr="004F7F44">
              <w:rPr>
                <w:rFonts w:cs="Arial"/>
                <w:sz w:val="18"/>
                <w:szCs w:val="18"/>
              </w:rPr>
              <w:t>1.021</w:t>
            </w:r>
          </w:p>
        </w:tc>
        <w:tc>
          <w:tcPr>
            <w:tcW w:w="851" w:type="dxa"/>
            <w:tcBorders>
              <w:top w:val="nil"/>
              <w:left w:val="nil"/>
              <w:bottom w:val="nil"/>
              <w:right w:val="nil"/>
            </w:tcBorders>
            <w:shd w:val="clear" w:color="auto" w:fill="auto"/>
            <w:vAlign w:val="bottom"/>
          </w:tcPr>
          <w:p w14:paraId="2A193346" w14:textId="77777777" w:rsidR="004F7F44" w:rsidRPr="004F7F44" w:rsidRDefault="004F7F44" w:rsidP="004F7F44">
            <w:pPr>
              <w:spacing w:before="40" w:after="20"/>
              <w:jc w:val="center"/>
              <w:rPr>
                <w:rFonts w:cs="Arial"/>
                <w:sz w:val="18"/>
                <w:szCs w:val="18"/>
              </w:rPr>
            </w:pPr>
            <w:r w:rsidRPr="004F7F44">
              <w:rPr>
                <w:rFonts w:cs="Arial"/>
                <w:sz w:val="18"/>
                <w:szCs w:val="18"/>
              </w:rPr>
              <w:t>0.913</w:t>
            </w:r>
          </w:p>
        </w:tc>
        <w:tc>
          <w:tcPr>
            <w:tcW w:w="851" w:type="dxa"/>
            <w:tcBorders>
              <w:top w:val="nil"/>
              <w:left w:val="nil"/>
              <w:bottom w:val="nil"/>
              <w:right w:val="nil"/>
            </w:tcBorders>
            <w:shd w:val="clear" w:color="auto" w:fill="auto"/>
            <w:vAlign w:val="bottom"/>
          </w:tcPr>
          <w:p w14:paraId="23D0C758" w14:textId="77777777" w:rsidR="004F7F44" w:rsidRPr="004F7F44" w:rsidRDefault="004F7F44" w:rsidP="004F7F44">
            <w:pPr>
              <w:spacing w:before="40" w:after="20"/>
              <w:jc w:val="center"/>
              <w:rPr>
                <w:rFonts w:cs="Arial"/>
                <w:sz w:val="18"/>
                <w:szCs w:val="18"/>
              </w:rPr>
            </w:pPr>
            <w:r w:rsidRPr="004F7F44">
              <w:rPr>
                <w:rFonts w:cs="Arial"/>
                <w:sz w:val="18"/>
                <w:szCs w:val="18"/>
              </w:rPr>
              <w:t>1.045</w:t>
            </w:r>
          </w:p>
        </w:tc>
        <w:tc>
          <w:tcPr>
            <w:tcW w:w="851" w:type="dxa"/>
            <w:tcBorders>
              <w:top w:val="nil"/>
              <w:left w:val="nil"/>
              <w:bottom w:val="nil"/>
              <w:right w:val="nil"/>
            </w:tcBorders>
            <w:shd w:val="clear" w:color="auto" w:fill="auto"/>
            <w:vAlign w:val="bottom"/>
          </w:tcPr>
          <w:p w14:paraId="1B7C3651" w14:textId="77777777" w:rsidR="004F7F44" w:rsidRPr="004F7F44" w:rsidRDefault="004F7F44" w:rsidP="004F7F44">
            <w:pPr>
              <w:spacing w:before="40" w:after="20"/>
              <w:jc w:val="center"/>
              <w:rPr>
                <w:rFonts w:cs="Arial"/>
                <w:sz w:val="18"/>
                <w:szCs w:val="18"/>
              </w:rPr>
            </w:pPr>
            <w:r w:rsidRPr="004F7F44">
              <w:rPr>
                <w:rFonts w:cs="Arial"/>
                <w:sz w:val="18"/>
                <w:szCs w:val="18"/>
              </w:rPr>
              <w:t>0.972</w:t>
            </w:r>
          </w:p>
        </w:tc>
        <w:tc>
          <w:tcPr>
            <w:tcW w:w="851" w:type="dxa"/>
            <w:tcBorders>
              <w:top w:val="nil"/>
              <w:left w:val="nil"/>
              <w:bottom w:val="nil"/>
              <w:right w:val="nil"/>
            </w:tcBorders>
            <w:shd w:val="clear" w:color="auto" w:fill="auto"/>
            <w:vAlign w:val="bottom"/>
          </w:tcPr>
          <w:p w14:paraId="073C6F83" w14:textId="77777777" w:rsidR="004F7F44" w:rsidRPr="004F7F44" w:rsidRDefault="004F7F44" w:rsidP="004F7F44">
            <w:pPr>
              <w:spacing w:before="40" w:after="20"/>
              <w:jc w:val="center"/>
              <w:rPr>
                <w:rFonts w:cs="Arial"/>
                <w:sz w:val="18"/>
                <w:szCs w:val="18"/>
              </w:rPr>
            </w:pPr>
            <w:r w:rsidRPr="004F7F44">
              <w:rPr>
                <w:rFonts w:cs="Arial"/>
                <w:sz w:val="18"/>
                <w:szCs w:val="18"/>
              </w:rPr>
              <w:t>1.061</w:t>
            </w:r>
          </w:p>
        </w:tc>
        <w:tc>
          <w:tcPr>
            <w:tcW w:w="851" w:type="dxa"/>
            <w:tcBorders>
              <w:top w:val="nil"/>
              <w:left w:val="nil"/>
              <w:bottom w:val="nil"/>
              <w:right w:val="nil"/>
            </w:tcBorders>
            <w:shd w:val="clear" w:color="auto" w:fill="auto"/>
            <w:vAlign w:val="bottom"/>
          </w:tcPr>
          <w:p w14:paraId="348E9CE7" w14:textId="77777777" w:rsidR="004F7F44" w:rsidRPr="004F7F44" w:rsidRDefault="004F7F44" w:rsidP="004F7F44">
            <w:pPr>
              <w:spacing w:before="40" w:after="20"/>
              <w:jc w:val="center"/>
              <w:rPr>
                <w:rFonts w:cs="Arial"/>
                <w:sz w:val="18"/>
                <w:szCs w:val="18"/>
              </w:rPr>
            </w:pPr>
            <w:r w:rsidRPr="004F7F44">
              <w:rPr>
                <w:rFonts w:cs="Arial"/>
                <w:sz w:val="18"/>
                <w:szCs w:val="18"/>
              </w:rPr>
              <w:t>0.918</w:t>
            </w:r>
          </w:p>
        </w:tc>
      </w:tr>
      <w:tr w:rsidR="004F7F44" w:rsidRPr="004F7F44" w14:paraId="23FD6976" w14:textId="77777777" w:rsidTr="00A64ED1">
        <w:trPr>
          <w:trHeight w:val="20"/>
        </w:trPr>
        <w:tc>
          <w:tcPr>
            <w:tcW w:w="2268" w:type="dxa"/>
            <w:tcBorders>
              <w:top w:val="nil"/>
              <w:left w:val="nil"/>
              <w:bottom w:val="nil"/>
              <w:right w:val="single" w:sz="18" w:space="0" w:color="002060"/>
            </w:tcBorders>
            <w:shd w:val="clear" w:color="auto" w:fill="auto"/>
            <w:vAlign w:val="center"/>
          </w:tcPr>
          <w:p w14:paraId="769E6D82" w14:textId="77777777" w:rsidR="004F7F44" w:rsidRPr="00F75B25" w:rsidRDefault="004F7F44" w:rsidP="004F7F44">
            <w:pPr>
              <w:spacing w:before="40" w:after="20"/>
              <w:rPr>
                <w:rFonts w:cs="Arial"/>
                <w:sz w:val="18"/>
                <w:szCs w:val="18"/>
              </w:rPr>
            </w:pPr>
            <w:r w:rsidRPr="00F75B25">
              <w:rPr>
                <w:rFonts w:cs="Arial"/>
                <w:sz w:val="18"/>
                <w:szCs w:val="18"/>
              </w:rPr>
              <w:t>Mildura RC</w:t>
            </w:r>
          </w:p>
        </w:tc>
        <w:tc>
          <w:tcPr>
            <w:tcW w:w="851" w:type="dxa"/>
            <w:tcBorders>
              <w:top w:val="nil"/>
              <w:left w:val="single" w:sz="18" w:space="0" w:color="002060"/>
              <w:bottom w:val="nil"/>
              <w:right w:val="nil"/>
            </w:tcBorders>
            <w:shd w:val="clear" w:color="auto" w:fill="auto"/>
            <w:vAlign w:val="bottom"/>
          </w:tcPr>
          <w:p w14:paraId="36DC1DB9" w14:textId="77777777" w:rsidR="004F7F44" w:rsidRPr="004F7F44" w:rsidRDefault="004F7F44" w:rsidP="004F7F44">
            <w:pPr>
              <w:spacing w:before="40" w:after="20"/>
              <w:jc w:val="center"/>
              <w:rPr>
                <w:rFonts w:cs="Arial"/>
                <w:sz w:val="18"/>
                <w:szCs w:val="18"/>
              </w:rPr>
            </w:pPr>
            <w:r w:rsidRPr="004F7F44">
              <w:rPr>
                <w:rFonts w:cs="Arial"/>
                <w:sz w:val="18"/>
                <w:szCs w:val="18"/>
              </w:rPr>
              <w:t>1.290</w:t>
            </w:r>
          </w:p>
        </w:tc>
        <w:tc>
          <w:tcPr>
            <w:tcW w:w="851" w:type="dxa"/>
            <w:tcBorders>
              <w:top w:val="nil"/>
              <w:left w:val="nil"/>
              <w:bottom w:val="nil"/>
              <w:right w:val="nil"/>
            </w:tcBorders>
            <w:shd w:val="clear" w:color="auto" w:fill="auto"/>
            <w:vAlign w:val="bottom"/>
          </w:tcPr>
          <w:p w14:paraId="356D01AC" w14:textId="77777777" w:rsidR="004F7F44" w:rsidRPr="004F7F44" w:rsidRDefault="004F7F44" w:rsidP="004F7F44">
            <w:pPr>
              <w:spacing w:before="40" w:after="20"/>
              <w:jc w:val="center"/>
              <w:rPr>
                <w:rFonts w:cs="Arial"/>
                <w:sz w:val="18"/>
                <w:szCs w:val="18"/>
              </w:rPr>
            </w:pPr>
            <w:r w:rsidRPr="004F7F44">
              <w:rPr>
                <w:rFonts w:cs="Arial"/>
                <w:sz w:val="18"/>
                <w:szCs w:val="18"/>
              </w:rPr>
              <w:t>1.120</w:t>
            </w:r>
          </w:p>
        </w:tc>
        <w:tc>
          <w:tcPr>
            <w:tcW w:w="851" w:type="dxa"/>
            <w:tcBorders>
              <w:top w:val="nil"/>
              <w:left w:val="nil"/>
              <w:bottom w:val="nil"/>
              <w:right w:val="nil"/>
            </w:tcBorders>
            <w:shd w:val="clear" w:color="auto" w:fill="auto"/>
            <w:vAlign w:val="bottom"/>
          </w:tcPr>
          <w:p w14:paraId="31E5F78E" w14:textId="77777777" w:rsidR="004F7F44" w:rsidRPr="004F7F44" w:rsidRDefault="004F7F44" w:rsidP="004F7F44">
            <w:pPr>
              <w:spacing w:before="40" w:after="20"/>
              <w:jc w:val="center"/>
              <w:rPr>
                <w:rFonts w:cs="Arial"/>
                <w:sz w:val="18"/>
                <w:szCs w:val="18"/>
              </w:rPr>
            </w:pPr>
            <w:r w:rsidRPr="004F7F44">
              <w:rPr>
                <w:rFonts w:cs="Arial"/>
                <w:sz w:val="18"/>
                <w:szCs w:val="18"/>
              </w:rPr>
              <w:t>1.147</w:t>
            </w:r>
          </w:p>
        </w:tc>
        <w:tc>
          <w:tcPr>
            <w:tcW w:w="851" w:type="dxa"/>
            <w:tcBorders>
              <w:top w:val="nil"/>
              <w:left w:val="nil"/>
              <w:bottom w:val="nil"/>
              <w:right w:val="nil"/>
            </w:tcBorders>
            <w:shd w:val="clear" w:color="auto" w:fill="auto"/>
            <w:vAlign w:val="bottom"/>
          </w:tcPr>
          <w:p w14:paraId="5E56D4C8" w14:textId="77777777" w:rsidR="004F7F44" w:rsidRPr="004F7F44" w:rsidRDefault="004F7F44" w:rsidP="004F7F44">
            <w:pPr>
              <w:spacing w:before="40" w:after="20"/>
              <w:jc w:val="center"/>
              <w:rPr>
                <w:rFonts w:cs="Arial"/>
                <w:sz w:val="18"/>
                <w:szCs w:val="18"/>
              </w:rPr>
            </w:pPr>
            <w:r w:rsidRPr="004F7F44">
              <w:rPr>
                <w:rFonts w:cs="Arial"/>
                <w:sz w:val="18"/>
                <w:szCs w:val="18"/>
              </w:rPr>
              <w:t>1.221</w:t>
            </w:r>
          </w:p>
        </w:tc>
        <w:tc>
          <w:tcPr>
            <w:tcW w:w="851" w:type="dxa"/>
            <w:tcBorders>
              <w:top w:val="nil"/>
              <w:left w:val="nil"/>
              <w:bottom w:val="nil"/>
              <w:right w:val="nil"/>
            </w:tcBorders>
            <w:shd w:val="clear" w:color="auto" w:fill="auto"/>
            <w:vAlign w:val="bottom"/>
          </w:tcPr>
          <w:p w14:paraId="442DE076" w14:textId="77777777" w:rsidR="004F7F44" w:rsidRPr="004F7F44" w:rsidRDefault="004F7F44" w:rsidP="004F7F44">
            <w:pPr>
              <w:spacing w:before="40" w:after="20"/>
              <w:jc w:val="center"/>
              <w:rPr>
                <w:rFonts w:cs="Arial"/>
                <w:sz w:val="18"/>
                <w:szCs w:val="18"/>
              </w:rPr>
            </w:pPr>
            <w:r w:rsidRPr="004F7F44">
              <w:rPr>
                <w:rFonts w:cs="Arial"/>
                <w:sz w:val="18"/>
                <w:szCs w:val="18"/>
              </w:rPr>
              <w:t>1.239</w:t>
            </w:r>
          </w:p>
        </w:tc>
        <w:tc>
          <w:tcPr>
            <w:tcW w:w="851" w:type="dxa"/>
            <w:tcBorders>
              <w:top w:val="nil"/>
              <w:left w:val="nil"/>
              <w:bottom w:val="nil"/>
              <w:right w:val="nil"/>
            </w:tcBorders>
            <w:shd w:val="clear" w:color="auto" w:fill="auto"/>
            <w:vAlign w:val="bottom"/>
          </w:tcPr>
          <w:p w14:paraId="2F08E69C" w14:textId="77777777" w:rsidR="004F7F44" w:rsidRPr="004F7F44" w:rsidRDefault="004F7F44" w:rsidP="004F7F44">
            <w:pPr>
              <w:spacing w:before="40" w:after="20"/>
              <w:jc w:val="center"/>
              <w:rPr>
                <w:rFonts w:cs="Arial"/>
                <w:sz w:val="18"/>
                <w:szCs w:val="18"/>
              </w:rPr>
            </w:pPr>
            <w:r w:rsidRPr="004F7F44">
              <w:rPr>
                <w:rFonts w:cs="Arial"/>
                <w:sz w:val="18"/>
                <w:szCs w:val="18"/>
              </w:rPr>
              <w:t>1.161</w:t>
            </w:r>
          </w:p>
        </w:tc>
        <w:tc>
          <w:tcPr>
            <w:tcW w:w="851" w:type="dxa"/>
            <w:tcBorders>
              <w:top w:val="nil"/>
              <w:left w:val="nil"/>
              <w:bottom w:val="nil"/>
              <w:right w:val="nil"/>
            </w:tcBorders>
            <w:shd w:val="clear" w:color="auto" w:fill="auto"/>
            <w:vAlign w:val="bottom"/>
          </w:tcPr>
          <w:p w14:paraId="0383BD0D" w14:textId="77777777" w:rsidR="004F7F44" w:rsidRPr="004F7F44" w:rsidRDefault="004F7F44" w:rsidP="004F7F44">
            <w:pPr>
              <w:spacing w:before="40" w:after="20"/>
              <w:jc w:val="center"/>
              <w:rPr>
                <w:rFonts w:cs="Arial"/>
                <w:sz w:val="18"/>
                <w:szCs w:val="18"/>
              </w:rPr>
            </w:pPr>
            <w:r w:rsidRPr="004F7F44">
              <w:rPr>
                <w:rFonts w:cs="Arial"/>
                <w:sz w:val="18"/>
                <w:szCs w:val="18"/>
              </w:rPr>
              <w:t>1.237</w:t>
            </w:r>
          </w:p>
        </w:tc>
        <w:tc>
          <w:tcPr>
            <w:tcW w:w="851" w:type="dxa"/>
            <w:tcBorders>
              <w:top w:val="nil"/>
              <w:left w:val="nil"/>
              <w:bottom w:val="nil"/>
              <w:right w:val="nil"/>
            </w:tcBorders>
            <w:shd w:val="clear" w:color="auto" w:fill="auto"/>
            <w:vAlign w:val="bottom"/>
          </w:tcPr>
          <w:p w14:paraId="6FF84F0C" w14:textId="77777777" w:rsidR="004F7F44" w:rsidRPr="004F7F44" w:rsidRDefault="004F7F44" w:rsidP="004F7F44">
            <w:pPr>
              <w:spacing w:before="40" w:after="20"/>
              <w:jc w:val="center"/>
              <w:rPr>
                <w:rFonts w:cs="Arial"/>
                <w:sz w:val="18"/>
                <w:szCs w:val="18"/>
              </w:rPr>
            </w:pPr>
            <w:r w:rsidRPr="004F7F44">
              <w:rPr>
                <w:rFonts w:cs="Arial"/>
                <w:sz w:val="18"/>
                <w:szCs w:val="18"/>
              </w:rPr>
              <w:t>1.346</w:t>
            </w:r>
          </w:p>
        </w:tc>
      </w:tr>
      <w:tr w:rsidR="004F7F44" w:rsidRPr="004F7F44" w14:paraId="4106BC16" w14:textId="77777777" w:rsidTr="00A64ED1">
        <w:trPr>
          <w:trHeight w:val="20"/>
        </w:trPr>
        <w:tc>
          <w:tcPr>
            <w:tcW w:w="2268" w:type="dxa"/>
            <w:tcBorders>
              <w:top w:val="nil"/>
              <w:left w:val="nil"/>
              <w:bottom w:val="nil"/>
              <w:right w:val="single" w:sz="18" w:space="0" w:color="002060"/>
            </w:tcBorders>
            <w:shd w:val="clear" w:color="auto" w:fill="auto"/>
            <w:vAlign w:val="center"/>
          </w:tcPr>
          <w:p w14:paraId="4BC38F23" w14:textId="77777777" w:rsidR="004F7F44" w:rsidRPr="00F75B25" w:rsidRDefault="004F7F44" w:rsidP="004F7F44">
            <w:pPr>
              <w:spacing w:before="40" w:after="20"/>
              <w:rPr>
                <w:rFonts w:cs="Arial"/>
                <w:sz w:val="18"/>
                <w:szCs w:val="18"/>
              </w:rPr>
            </w:pPr>
            <w:r w:rsidRPr="00F75B25">
              <w:rPr>
                <w:rFonts w:cs="Arial"/>
                <w:sz w:val="18"/>
                <w:szCs w:val="18"/>
              </w:rPr>
              <w:t>Mitchell S</w:t>
            </w:r>
          </w:p>
        </w:tc>
        <w:tc>
          <w:tcPr>
            <w:tcW w:w="851" w:type="dxa"/>
            <w:tcBorders>
              <w:top w:val="nil"/>
              <w:left w:val="single" w:sz="18" w:space="0" w:color="002060"/>
              <w:bottom w:val="nil"/>
              <w:right w:val="nil"/>
            </w:tcBorders>
            <w:shd w:val="clear" w:color="auto" w:fill="auto"/>
            <w:vAlign w:val="bottom"/>
          </w:tcPr>
          <w:p w14:paraId="2856FF31" w14:textId="77777777" w:rsidR="004F7F44" w:rsidRPr="004F7F44" w:rsidRDefault="004F7F44" w:rsidP="004F7F44">
            <w:pPr>
              <w:spacing w:before="40" w:after="20"/>
              <w:jc w:val="center"/>
              <w:rPr>
                <w:rFonts w:cs="Arial"/>
                <w:sz w:val="18"/>
                <w:szCs w:val="18"/>
              </w:rPr>
            </w:pPr>
            <w:r w:rsidRPr="004F7F44">
              <w:rPr>
                <w:rFonts w:cs="Arial"/>
                <w:sz w:val="18"/>
                <w:szCs w:val="18"/>
              </w:rPr>
              <w:t>1.107</w:t>
            </w:r>
          </w:p>
        </w:tc>
        <w:tc>
          <w:tcPr>
            <w:tcW w:w="851" w:type="dxa"/>
            <w:tcBorders>
              <w:top w:val="nil"/>
              <w:left w:val="nil"/>
              <w:bottom w:val="nil"/>
              <w:right w:val="nil"/>
            </w:tcBorders>
            <w:shd w:val="clear" w:color="auto" w:fill="auto"/>
            <w:vAlign w:val="bottom"/>
          </w:tcPr>
          <w:p w14:paraId="2C88CD99" w14:textId="77777777" w:rsidR="004F7F44" w:rsidRPr="004F7F44" w:rsidRDefault="004F7F44" w:rsidP="004F7F44">
            <w:pPr>
              <w:spacing w:before="40" w:after="20"/>
              <w:jc w:val="center"/>
              <w:rPr>
                <w:rFonts w:cs="Arial"/>
                <w:sz w:val="18"/>
                <w:szCs w:val="18"/>
              </w:rPr>
            </w:pPr>
            <w:r w:rsidRPr="004F7F44">
              <w:rPr>
                <w:rFonts w:cs="Arial"/>
                <w:sz w:val="18"/>
                <w:szCs w:val="18"/>
              </w:rPr>
              <w:t>1.076</w:t>
            </w:r>
          </w:p>
        </w:tc>
        <w:tc>
          <w:tcPr>
            <w:tcW w:w="851" w:type="dxa"/>
            <w:tcBorders>
              <w:top w:val="nil"/>
              <w:left w:val="nil"/>
              <w:bottom w:val="nil"/>
              <w:right w:val="nil"/>
            </w:tcBorders>
            <w:shd w:val="clear" w:color="auto" w:fill="auto"/>
            <w:vAlign w:val="bottom"/>
          </w:tcPr>
          <w:p w14:paraId="17443569" w14:textId="77777777" w:rsidR="004F7F44" w:rsidRPr="004F7F44" w:rsidRDefault="004F7F44" w:rsidP="004F7F44">
            <w:pPr>
              <w:spacing w:before="40" w:after="20"/>
              <w:jc w:val="center"/>
              <w:rPr>
                <w:rFonts w:cs="Arial"/>
                <w:sz w:val="18"/>
                <w:szCs w:val="18"/>
              </w:rPr>
            </w:pPr>
            <w:r w:rsidRPr="004F7F44">
              <w:rPr>
                <w:rFonts w:cs="Arial"/>
                <w:sz w:val="18"/>
                <w:szCs w:val="18"/>
              </w:rPr>
              <w:t>1.073</w:t>
            </w:r>
          </w:p>
        </w:tc>
        <w:tc>
          <w:tcPr>
            <w:tcW w:w="851" w:type="dxa"/>
            <w:tcBorders>
              <w:top w:val="nil"/>
              <w:left w:val="nil"/>
              <w:bottom w:val="nil"/>
              <w:right w:val="nil"/>
            </w:tcBorders>
            <w:shd w:val="clear" w:color="auto" w:fill="auto"/>
            <w:vAlign w:val="bottom"/>
          </w:tcPr>
          <w:p w14:paraId="2EC1B3EB" w14:textId="77777777" w:rsidR="004F7F44" w:rsidRPr="004F7F44" w:rsidRDefault="004F7F44" w:rsidP="004F7F44">
            <w:pPr>
              <w:spacing w:before="40" w:after="20"/>
              <w:jc w:val="center"/>
              <w:rPr>
                <w:rFonts w:cs="Arial"/>
                <w:sz w:val="18"/>
                <w:szCs w:val="18"/>
              </w:rPr>
            </w:pPr>
            <w:r w:rsidRPr="004F7F44">
              <w:rPr>
                <w:rFonts w:cs="Arial"/>
                <w:sz w:val="18"/>
                <w:szCs w:val="18"/>
              </w:rPr>
              <w:t>1.040</w:t>
            </w:r>
          </w:p>
        </w:tc>
        <w:tc>
          <w:tcPr>
            <w:tcW w:w="851" w:type="dxa"/>
            <w:tcBorders>
              <w:top w:val="nil"/>
              <w:left w:val="nil"/>
              <w:bottom w:val="nil"/>
              <w:right w:val="nil"/>
            </w:tcBorders>
            <w:shd w:val="clear" w:color="auto" w:fill="auto"/>
            <w:vAlign w:val="bottom"/>
          </w:tcPr>
          <w:p w14:paraId="58200FBE" w14:textId="77777777" w:rsidR="004F7F44" w:rsidRPr="004F7F44" w:rsidRDefault="004F7F44" w:rsidP="004F7F44">
            <w:pPr>
              <w:spacing w:before="40" w:after="20"/>
              <w:jc w:val="center"/>
              <w:rPr>
                <w:rFonts w:cs="Arial"/>
                <w:sz w:val="18"/>
                <w:szCs w:val="18"/>
              </w:rPr>
            </w:pPr>
            <w:r w:rsidRPr="004F7F44">
              <w:rPr>
                <w:rFonts w:cs="Arial"/>
                <w:sz w:val="18"/>
                <w:szCs w:val="18"/>
              </w:rPr>
              <w:t>1.232</w:t>
            </w:r>
          </w:p>
        </w:tc>
        <w:tc>
          <w:tcPr>
            <w:tcW w:w="851" w:type="dxa"/>
            <w:tcBorders>
              <w:top w:val="nil"/>
              <w:left w:val="nil"/>
              <w:bottom w:val="nil"/>
              <w:right w:val="nil"/>
            </w:tcBorders>
            <w:shd w:val="clear" w:color="auto" w:fill="auto"/>
            <w:vAlign w:val="bottom"/>
          </w:tcPr>
          <w:p w14:paraId="6108CFE7" w14:textId="77777777" w:rsidR="004F7F44" w:rsidRPr="004F7F44" w:rsidRDefault="004F7F44" w:rsidP="004F7F44">
            <w:pPr>
              <w:spacing w:before="40" w:after="20"/>
              <w:jc w:val="center"/>
              <w:rPr>
                <w:rFonts w:cs="Arial"/>
                <w:sz w:val="18"/>
                <w:szCs w:val="18"/>
              </w:rPr>
            </w:pPr>
            <w:r w:rsidRPr="004F7F44">
              <w:rPr>
                <w:rFonts w:cs="Arial"/>
                <w:sz w:val="18"/>
                <w:szCs w:val="18"/>
              </w:rPr>
              <w:t>1.069</w:t>
            </w:r>
          </w:p>
        </w:tc>
        <w:tc>
          <w:tcPr>
            <w:tcW w:w="851" w:type="dxa"/>
            <w:tcBorders>
              <w:top w:val="nil"/>
              <w:left w:val="nil"/>
              <w:bottom w:val="nil"/>
              <w:right w:val="nil"/>
            </w:tcBorders>
            <w:shd w:val="clear" w:color="auto" w:fill="auto"/>
            <w:vAlign w:val="bottom"/>
          </w:tcPr>
          <w:p w14:paraId="2A1CAFA1"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c>
          <w:tcPr>
            <w:tcW w:w="851" w:type="dxa"/>
            <w:tcBorders>
              <w:top w:val="nil"/>
              <w:left w:val="nil"/>
              <w:bottom w:val="nil"/>
              <w:right w:val="nil"/>
            </w:tcBorders>
            <w:shd w:val="clear" w:color="auto" w:fill="auto"/>
            <w:vAlign w:val="bottom"/>
          </w:tcPr>
          <w:p w14:paraId="298A7DBE" w14:textId="77777777" w:rsidR="004F7F44" w:rsidRPr="004F7F44" w:rsidRDefault="004F7F44" w:rsidP="004F7F44">
            <w:pPr>
              <w:spacing w:before="40" w:after="20"/>
              <w:jc w:val="center"/>
              <w:rPr>
                <w:rFonts w:cs="Arial"/>
                <w:sz w:val="18"/>
                <w:szCs w:val="18"/>
              </w:rPr>
            </w:pPr>
            <w:r w:rsidRPr="004F7F44">
              <w:rPr>
                <w:rFonts w:cs="Arial"/>
                <w:sz w:val="18"/>
                <w:szCs w:val="18"/>
              </w:rPr>
              <w:t>1.092</w:t>
            </w:r>
          </w:p>
        </w:tc>
      </w:tr>
      <w:tr w:rsidR="004F7F44" w:rsidRPr="004F7F44" w14:paraId="6890EA3D" w14:textId="77777777" w:rsidTr="00A64ED1">
        <w:trPr>
          <w:trHeight w:val="20"/>
        </w:trPr>
        <w:tc>
          <w:tcPr>
            <w:tcW w:w="2268" w:type="dxa"/>
            <w:tcBorders>
              <w:top w:val="nil"/>
              <w:left w:val="nil"/>
              <w:bottom w:val="nil"/>
              <w:right w:val="single" w:sz="18" w:space="0" w:color="002060"/>
            </w:tcBorders>
            <w:shd w:val="clear" w:color="auto" w:fill="auto"/>
            <w:vAlign w:val="center"/>
          </w:tcPr>
          <w:p w14:paraId="3A6A7E92" w14:textId="77777777" w:rsidR="004F7F44" w:rsidRPr="00F75B25" w:rsidRDefault="004F7F44" w:rsidP="004F7F44">
            <w:pPr>
              <w:spacing w:before="40" w:after="20"/>
              <w:rPr>
                <w:rFonts w:cs="Arial"/>
                <w:sz w:val="18"/>
                <w:szCs w:val="18"/>
              </w:rPr>
            </w:pPr>
            <w:r w:rsidRPr="00F75B25">
              <w:rPr>
                <w:rFonts w:cs="Arial"/>
                <w:sz w:val="18"/>
                <w:szCs w:val="18"/>
              </w:rPr>
              <w:t>Moira S</w:t>
            </w:r>
          </w:p>
        </w:tc>
        <w:tc>
          <w:tcPr>
            <w:tcW w:w="851" w:type="dxa"/>
            <w:tcBorders>
              <w:top w:val="nil"/>
              <w:left w:val="single" w:sz="18" w:space="0" w:color="002060"/>
              <w:bottom w:val="nil"/>
              <w:right w:val="nil"/>
            </w:tcBorders>
            <w:shd w:val="clear" w:color="auto" w:fill="auto"/>
            <w:vAlign w:val="bottom"/>
          </w:tcPr>
          <w:p w14:paraId="22867411" w14:textId="77777777" w:rsidR="004F7F44" w:rsidRPr="004F7F44" w:rsidRDefault="004F7F44" w:rsidP="004F7F44">
            <w:pPr>
              <w:spacing w:before="40" w:after="20"/>
              <w:jc w:val="center"/>
              <w:rPr>
                <w:rFonts w:cs="Arial"/>
                <w:sz w:val="18"/>
                <w:szCs w:val="18"/>
              </w:rPr>
            </w:pPr>
            <w:r w:rsidRPr="004F7F44">
              <w:rPr>
                <w:rFonts w:cs="Arial"/>
                <w:sz w:val="18"/>
                <w:szCs w:val="18"/>
              </w:rPr>
              <w:t>1.181</w:t>
            </w:r>
          </w:p>
        </w:tc>
        <w:tc>
          <w:tcPr>
            <w:tcW w:w="851" w:type="dxa"/>
            <w:tcBorders>
              <w:top w:val="nil"/>
              <w:left w:val="nil"/>
              <w:bottom w:val="nil"/>
              <w:right w:val="nil"/>
            </w:tcBorders>
            <w:shd w:val="clear" w:color="auto" w:fill="auto"/>
            <w:vAlign w:val="bottom"/>
          </w:tcPr>
          <w:p w14:paraId="1B1F7F87" w14:textId="77777777" w:rsidR="004F7F44" w:rsidRPr="004F7F44" w:rsidRDefault="004F7F44" w:rsidP="004F7F44">
            <w:pPr>
              <w:spacing w:before="40" w:after="20"/>
              <w:jc w:val="center"/>
              <w:rPr>
                <w:rFonts w:cs="Arial"/>
                <w:sz w:val="18"/>
                <w:szCs w:val="18"/>
              </w:rPr>
            </w:pPr>
            <w:r w:rsidRPr="004F7F44">
              <w:rPr>
                <w:rFonts w:cs="Arial"/>
                <w:sz w:val="18"/>
                <w:szCs w:val="18"/>
              </w:rPr>
              <w:t>1.060</w:t>
            </w:r>
          </w:p>
        </w:tc>
        <w:tc>
          <w:tcPr>
            <w:tcW w:w="851" w:type="dxa"/>
            <w:tcBorders>
              <w:top w:val="nil"/>
              <w:left w:val="nil"/>
              <w:bottom w:val="nil"/>
              <w:right w:val="nil"/>
            </w:tcBorders>
            <w:shd w:val="clear" w:color="auto" w:fill="auto"/>
            <w:vAlign w:val="bottom"/>
          </w:tcPr>
          <w:p w14:paraId="226C1F3C" w14:textId="77777777" w:rsidR="004F7F44" w:rsidRPr="004F7F44" w:rsidRDefault="004F7F44" w:rsidP="004F7F44">
            <w:pPr>
              <w:spacing w:before="40" w:after="20"/>
              <w:jc w:val="center"/>
              <w:rPr>
                <w:rFonts w:cs="Arial"/>
                <w:sz w:val="18"/>
                <w:szCs w:val="18"/>
              </w:rPr>
            </w:pPr>
            <w:r w:rsidRPr="004F7F44">
              <w:rPr>
                <w:rFonts w:cs="Arial"/>
                <w:sz w:val="18"/>
                <w:szCs w:val="18"/>
              </w:rPr>
              <w:t>1.197</w:t>
            </w:r>
          </w:p>
        </w:tc>
        <w:tc>
          <w:tcPr>
            <w:tcW w:w="851" w:type="dxa"/>
            <w:tcBorders>
              <w:top w:val="nil"/>
              <w:left w:val="nil"/>
              <w:bottom w:val="nil"/>
              <w:right w:val="nil"/>
            </w:tcBorders>
            <w:shd w:val="clear" w:color="auto" w:fill="auto"/>
            <w:vAlign w:val="bottom"/>
          </w:tcPr>
          <w:p w14:paraId="28F6F553" w14:textId="77777777" w:rsidR="004F7F44" w:rsidRPr="004F7F44" w:rsidRDefault="004F7F44" w:rsidP="004F7F44">
            <w:pPr>
              <w:spacing w:before="40" w:after="20"/>
              <w:jc w:val="center"/>
              <w:rPr>
                <w:rFonts w:cs="Arial"/>
                <w:sz w:val="18"/>
                <w:szCs w:val="18"/>
              </w:rPr>
            </w:pPr>
            <w:r w:rsidRPr="004F7F44">
              <w:rPr>
                <w:rFonts w:cs="Arial"/>
                <w:sz w:val="18"/>
                <w:szCs w:val="18"/>
              </w:rPr>
              <w:t>1.085</w:t>
            </w:r>
          </w:p>
        </w:tc>
        <w:tc>
          <w:tcPr>
            <w:tcW w:w="851" w:type="dxa"/>
            <w:tcBorders>
              <w:top w:val="nil"/>
              <w:left w:val="nil"/>
              <w:bottom w:val="nil"/>
              <w:right w:val="nil"/>
            </w:tcBorders>
            <w:shd w:val="clear" w:color="auto" w:fill="auto"/>
            <w:vAlign w:val="bottom"/>
          </w:tcPr>
          <w:p w14:paraId="252E314B" w14:textId="77777777" w:rsidR="004F7F44" w:rsidRPr="004F7F44" w:rsidRDefault="004F7F44" w:rsidP="004F7F44">
            <w:pPr>
              <w:spacing w:before="40" w:after="20"/>
              <w:jc w:val="center"/>
              <w:rPr>
                <w:rFonts w:cs="Arial"/>
                <w:sz w:val="18"/>
                <w:szCs w:val="18"/>
              </w:rPr>
            </w:pPr>
            <w:r w:rsidRPr="004F7F44">
              <w:rPr>
                <w:rFonts w:cs="Arial"/>
                <w:sz w:val="18"/>
                <w:szCs w:val="18"/>
              </w:rPr>
              <w:t>1.318</w:t>
            </w:r>
          </w:p>
        </w:tc>
        <w:tc>
          <w:tcPr>
            <w:tcW w:w="851" w:type="dxa"/>
            <w:tcBorders>
              <w:top w:val="nil"/>
              <w:left w:val="nil"/>
              <w:bottom w:val="nil"/>
              <w:right w:val="nil"/>
            </w:tcBorders>
            <w:shd w:val="clear" w:color="auto" w:fill="auto"/>
            <w:vAlign w:val="bottom"/>
          </w:tcPr>
          <w:p w14:paraId="7825D04D" w14:textId="77777777" w:rsidR="004F7F44" w:rsidRPr="004F7F44" w:rsidRDefault="004F7F44" w:rsidP="004F7F44">
            <w:pPr>
              <w:spacing w:before="40" w:after="20"/>
              <w:jc w:val="center"/>
              <w:rPr>
                <w:rFonts w:cs="Arial"/>
                <w:sz w:val="18"/>
                <w:szCs w:val="18"/>
              </w:rPr>
            </w:pPr>
            <w:r w:rsidRPr="004F7F44">
              <w:rPr>
                <w:rFonts w:cs="Arial"/>
                <w:sz w:val="18"/>
                <w:szCs w:val="18"/>
              </w:rPr>
              <w:t>1.036</w:t>
            </w:r>
          </w:p>
        </w:tc>
        <w:tc>
          <w:tcPr>
            <w:tcW w:w="851" w:type="dxa"/>
            <w:tcBorders>
              <w:top w:val="nil"/>
              <w:left w:val="nil"/>
              <w:bottom w:val="nil"/>
              <w:right w:val="nil"/>
            </w:tcBorders>
            <w:shd w:val="clear" w:color="auto" w:fill="auto"/>
            <w:vAlign w:val="bottom"/>
          </w:tcPr>
          <w:p w14:paraId="5DB513CE" w14:textId="77777777" w:rsidR="004F7F44" w:rsidRPr="004F7F44" w:rsidRDefault="004F7F44" w:rsidP="004F7F44">
            <w:pPr>
              <w:spacing w:before="40" w:after="20"/>
              <w:jc w:val="center"/>
              <w:rPr>
                <w:rFonts w:cs="Arial"/>
                <w:sz w:val="18"/>
                <w:szCs w:val="18"/>
              </w:rPr>
            </w:pPr>
            <w:r w:rsidRPr="004F7F44">
              <w:rPr>
                <w:rFonts w:cs="Arial"/>
                <w:sz w:val="18"/>
                <w:szCs w:val="18"/>
              </w:rPr>
              <w:t>1.234</w:t>
            </w:r>
          </w:p>
        </w:tc>
        <w:tc>
          <w:tcPr>
            <w:tcW w:w="851" w:type="dxa"/>
            <w:tcBorders>
              <w:top w:val="nil"/>
              <w:left w:val="nil"/>
              <w:bottom w:val="nil"/>
              <w:right w:val="nil"/>
            </w:tcBorders>
            <w:shd w:val="clear" w:color="auto" w:fill="auto"/>
            <w:vAlign w:val="bottom"/>
          </w:tcPr>
          <w:p w14:paraId="06C5AD2A" w14:textId="77777777" w:rsidR="004F7F44" w:rsidRPr="004F7F44" w:rsidRDefault="004F7F44" w:rsidP="004F7F44">
            <w:pPr>
              <w:spacing w:before="40" w:after="20"/>
              <w:jc w:val="center"/>
              <w:rPr>
                <w:rFonts w:cs="Arial"/>
                <w:sz w:val="18"/>
                <w:szCs w:val="18"/>
              </w:rPr>
            </w:pPr>
            <w:r w:rsidRPr="004F7F44">
              <w:rPr>
                <w:rFonts w:cs="Arial"/>
                <w:sz w:val="18"/>
                <w:szCs w:val="18"/>
              </w:rPr>
              <w:t>1.138</w:t>
            </w:r>
          </w:p>
        </w:tc>
      </w:tr>
      <w:tr w:rsidR="004F7F44" w:rsidRPr="004F7F44" w14:paraId="0AFE1B77" w14:textId="77777777" w:rsidTr="00A64ED1">
        <w:trPr>
          <w:trHeight w:val="20"/>
        </w:trPr>
        <w:tc>
          <w:tcPr>
            <w:tcW w:w="2268" w:type="dxa"/>
            <w:tcBorders>
              <w:top w:val="nil"/>
              <w:left w:val="nil"/>
              <w:bottom w:val="nil"/>
              <w:right w:val="single" w:sz="18" w:space="0" w:color="002060"/>
            </w:tcBorders>
            <w:shd w:val="clear" w:color="auto" w:fill="auto"/>
            <w:vAlign w:val="center"/>
          </w:tcPr>
          <w:p w14:paraId="1A771907" w14:textId="77777777" w:rsidR="004F7F44" w:rsidRPr="00F75B25" w:rsidRDefault="004F7F44" w:rsidP="004F7F44">
            <w:pPr>
              <w:spacing w:before="40" w:after="20"/>
              <w:rPr>
                <w:rFonts w:cs="Arial"/>
                <w:sz w:val="18"/>
                <w:szCs w:val="18"/>
              </w:rPr>
            </w:pPr>
            <w:r w:rsidRPr="00F75B25">
              <w:rPr>
                <w:rFonts w:cs="Arial"/>
                <w:sz w:val="18"/>
                <w:szCs w:val="18"/>
              </w:rPr>
              <w:t>Monash C</w:t>
            </w:r>
          </w:p>
        </w:tc>
        <w:tc>
          <w:tcPr>
            <w:tcW w:w="851" w:type="dxa"/>
            <w:tcBorders>
              <w:top w:val="nil"/>
              <w:left w:val="single" w:sz="18" w:space="0" w:color="002060"/>
              <w:bottom w:val="nil"/>
              <w:right w:val="nil"/>
            </w:tcBorders>
            <w:shd w:val="clear" w:color="auto" w:fill="auto"/>
            <w:vAlign w:val="bottom"/>
          </w:tcPr>
          <w:p w14:paraId="6607E67A" w14:textId="77777777" w:rsidR="004F7F44" w:rsidRPr="004F7F44" w:rsidRDefault="004F7F44" w:rsidP="004F7F44">
            <w:pPr>
              <w:spacing w:before="40" w:after="20"/>
              <w:jc w:val="center"/>
              <w:rPr>
                <w:rFonts w:cs="Arial"/>
                <w:sz w:val="18"/>
                <w:szCs w:val="18"/>
              </w:rPr>
            </w:pPr>
            <w:r w:rsidRPr="004F7F44">
              <w:rPr>
                <w:rFonts w:cs="Arial"/>
                <w:sz w:val="18"/>
                <w:szCs w:val="18"/>
              </w:rPr>
              <w:t>0.978</w:t>
            </w:r>
          </w:p>
        </w:tc>
        <w:tc>
          <w:tcPr>
            <w:tcW w:w="851" w:type="dxa"/>
            <w:tcBorders>
              <w:top w:val="nil"/>
              <w:left w:val="nil"/>
              <w:bottom w:val="nil"/>
              <w:right w:val="nil"/>
            </w:tcBorders>
            <w:shd w:val="clear" w:color="auto" w:fill="auto"/>
            <w:vAlign w:val="bottom"/>
          </w:tcPr>
          <w:p w14:paraId="5821B45B" w14:textId="77777777" w:rsidR="004F7F44" w:rsidRPr="004F7F44" w:rsidRDefault="004F7F44" w:rsidP="004F7F44">
            <w:pPr>
              <w:spacing w:before="40" w:after="20"/>
              <w:jc w:val="center"/>
              <w:rPr>
                <w:rFonts w:cs="Arial"/>
                <w:sz w:val="18"/>
                <w:szCs w:val="18"/>
              </w:rPr>
            </w:pPr>
            <w:r w:rsidRPr="004F7F44">
              <w:rPr>
                <w:rFonts w:cs="Arial"/>
                <w:sz w:val="18"/>
                <w:szCs w:val="18"/>
              </w:rPr>
              <w:t>0.928</w:t>
            </w:r>
          </w:p>
        </w:tc>
        <w:tc>
          <w:tcPr>
            <w:tcW w:w="851" w:type="dxa"/>
            <w:tcBorders>
              <w:top w:val="nil"/>
              <w:left w:val="nil"/>
              <w:bottom w:val="nil"/>
              <w:right w:val="nil"/>
            </w:tcBorders>
            <w:shd w:val="clear" w:color="auto" w:fill="auto"/>
            <w:vAlign w:val="bottom"/>
          </w:tcPr>
          <w:p w14:paraId="2010DF54" w14:textId="77777777" w:rsidR="004F7F44" w:rsidRPr="004F7F44" w:rsidRDefault="004F7F44" w:rsidP="004F7F44">
            <w:pPr>
              <w:spacing w:before="40" w:after="20"/>
              <w:jc w:val="center"/>
              <w:rPr>
                <w:rFonts w:cs="Arial"/>
                <w:sz w:val="18"/>
                <w:szCs w:val="18"/>
              </w:rPr>
            </w:pPr>
            <w:r w:rsidRPr="004F7F44">
              <w:rPr>
                <w:rFonts w:cs="Arial"/>
                <w:sz w:val="18"/>
                <w:szCs w:val="18"/>
              </w:rPr>
              <w:t>0.981</w:t>
            </w:r>
          </w:p>
        </w:tc>
        <w:tc>
          <w:tcPr>
            <w:tcW w:w="851" w:type="dxa"/>
            <w:tcBorders>
              <w:top w:val="nil"/>
              <w:left w:val="nil"/>
              <w:bottom w:val="nil"/>
              <w:right w:val="nil"/>
            </w:tcBorders>
            <w:shd w:val="clear" w:color="auto" w:fill="auto"/>
            <w:vAlign w:val="bottom"/>
          </w:tcPr>
          <w:p w14:paraId="42544BF1" w14:textId="77777777" w:rsidR="004F7F44" w:rsidRPr="004F7F44" w:rsidRDefault="004F7F44" w:rsidP="004F7F44">
            <w:pPr>
              <w:spacing w:before="40" w:after="20"/>
              <w:jc w:val="center"/>
              <w:rPr>
                <w:rFonts w:cs="Arial"/>
                <w:sz w:val="18"/>
                <w:szCs w:val="18"/>
              </w:rPr>
            </w:pPr>
            <w:r w:rsidRPr="004F7F44">
              <w:rPr>
                <w:rFonts w:cs="Arial"/>
                <w:sz w:val="18"/>
                <w:szCs w:val="18"/>
              </w:rPr>
              <w:t>1.078</w:t>
            </w:r>
          </w:p>
        </w:tc>
        <w:tc>
          <w:tcPr>
            <w:tcW w:w="851" w:type="dxa"/>
            <w:tcBorders>
              <w:top w:val="nil"/>
              <w:left w:val="nil"/>
              <w:bottom w:val="nil"/>
              <w:right w:val="nil"/>
            </w:tcBorders>
            <w:shd w:val="clear" w:color="auto" w:fill="auto"/>
            <w:vAlign w:val="bottom"/>
          </w:tcPr>
          <w:p w14:paraId="36F23FC2" w14:textId="77777777" w:rsidR="004F7F44" w:rsidRPr="004F7F44" w:rsidRDefault="004F7F44" w:rsidP="004F7F44">
            <w:pPr>
              <w:spacing w:before="40" w:after="20"/>
              <w:jc w:val="center"/>
              <w:rPr>
                <w:rFonts w:cs="Arial"/>
                <w:sz w:val="18"/>
                <w:szCs w:val="18"/>
              </w:rPr>
            </w:pPr>
            <w:r w:rsidRPr="004F7F44">
              <w:rPr>
                <w:rFonts w:cs="Arial"/>
                <w:sz w:val="18"/>
                <w:szCs w:val="18"/>
              </w:rPr>
              <w:t>0.924</w:t>
            </w:r>
          </w:p>
        </w:tc>
        <w:tc>
          <w:tcPr>
            <w:tcW w:w="851" w:type="dxa"/>
            <w:tcBorders>
              <w:top w:val="nil"/>
              <w:left w:val="nil"/>
              <w:bottom w:val="nil"/>
              <w:right w:val="nil"/>
            </w:tcBorders>
            <w:shd w:val="clear" w:color="auto" w:fill="auto"/>
            <w:vAlign w:val="bottom"/>
          </w:tcPr>
          <w:p w14:paraId="0684BBD7" w14:textId="77777777" w:rsidR="004F7F44" w:rsidRPr="004F7F44" w:rsidRDefault="004F7F44" w:rsidP="004F7F44">
            <w:pPr>
              <w:spacing w:before="40" w:after="20"/>
              <w:jc w:val="center"/>
              <w:rPr>
                <w:rFonts w:cs="Arial"/>
                <w:sz w:val="18"/>
                <w:szCs w:val="18"/>
              </w:rPr>
            </w:pPr>
            <w:r w:rsidRPr="004F7F44">
              <w:rPr>
                <w:rFonts w:cs="Arial"/>
                <w:sz w:val="18"/>
                <w:szCs w:val="18"/>
              </w:rPr>
              <w:t>1.033</w:t>
            </w:r>
          </w:p>
        </w:tc>
        <w:tc>
          <w:tcPr>
            <w:tcW w:w="851" w:type="dxa"/>
            <w:tcBorders>
              <w:top w:val="nil"/>
              <w:left w:val="nil"/>
              <w:bottom w:val="nil"/>
              <w:right w:val="nil"/>
            </w:tcBorders>
            <w:shd w:val="clear" w:color="auto" w:fill="auto"/>
            <w:vAlign w:val="bottom"/>
          </w:tcPr>
          <w:p w14:paraId="2D26C9B9" w14:textId="77777777" w:rsidR="004F7F44" w:rsidRPr="004F7F44" w:rsidRDefault="004F7F44" w:rsidP="004F7F44">
            <w:pPr>
              <w:spacing w:before="40" w:after="20"/>
              <w:jc w:val="center"/>
              <w:rPr>
                <w:rFonts w:cs="Arial"/>
                <w:sz w:val="18"/>
                <w:szCs w:val="18"/>
              </w:rPr>
            </w:pPr>
            <w:r w:rsidRPr="004F7F44">
              <w:rPr>
                <w:rFonts w:cs="Arial"/>
                <w:sz w:val="18"/>
                <w:szCs w:val="18"/>
              </w:rPr>
              <w:t>0.858</w:t>
            </w:r>
          </w:p>
        </w:tc>
        <w:tc>
          <w:tcPr>
            <w:tcW w:w="851" w:type="dxa"/>
            <w:tcBorders>
              <w:top w:val="nil"/>
              <w:left w:val="nil"/>
              <w:bottom w:val="nil"/>
              <w:right w:val="nil"/>
            </w:tcBorders>
            <w:shd w:val="clear" w:color="auto" w:fill="auto"/>
            <w:vAlign w:val="bottom"/>
          </w:tcPr>
          <w:p w14:paraId="441594E6" w14:textId="77777777" w:rsidR="004F7F44" w:rsidRPr="004F7F44" w:rsidRDefault="004F7F44" w:rsidP="004F7F44">
            <w:pPr>
              <w:spacing w:before="40" w:after="20"/>
              <w:jc w:val="center"/>
              <w:rPr>
                <w:rFonts w:cs="Arial"/>
                <w:sz w:val="18"/>
                <w:szCs w:val="18"/>
              </w:rPr>
            </w:pPr>
            <w:r w:rsidRPr="004F7F44">
              <w:rPr>
                <w:rFonts w:cs="Arial"/>
                <w:sz w:val="18"/>
                <w:szCs w:val="18"/>
              </w:rPr>
              <w:t>0.999</w:t>
            </w:r>
          </w:p>
        </w:tc>
      </w:tr>
      <w:tr w:rsidR="004F7F44" w:rsidRPr="004F7F44" w14:paraId="5B6019C2" w14:textId="77777777" w:rsidTr="00A64ED1">
        <w:trPr>
          <w:trHeight w:val="20"/>
        </w:trPr>
        <w:tc>
          <w:tcPr>
            <w:tcW w:w="2268" w:type="dxa"/>
            <w:tcBorders>
              <w:top w:val="nil"/>
              <w:left w:val="nil"/>
              <w:bottom w:val="nil"/>
              <w:right w:val="single" w:sz="18" w:space="0" w:color="002060"/>
            </w:tcBorders>
            <w:shd w:val="clear" w:color="auto" w:fill="auto"/>
            <w:vAlign w:val="center"/>
          </w:tcPr>
          <w:p w14:paraId="51706AE3" w14:textId="77777777" w:rsidR="004F7F44" w:rsidRPr="00F75B25" w:rsidRDefault="004F7F44" w:rsidP="004F7F44">
            <w:pPr>
              <w:spacing w:before="40" w:after="20"/>
              <w:rPr>
                <w:rFonts w:cs="Arial"/>
                <w:sz w:val="18"/>
                <w:szCs w:val="18"/>
              </w:rPr>
            </w:pPr>
            <w:r w:rsidRPr="00F75B25">
              <w:rPr>
                <w:rFonts w:cs="Arial"/>
                <w:sz w:val="18"/>
                <w:szCs w:val="18"/>
              </w:rPr>
              <w:t>Moonee Valley C</w:t>
            </w:r>
          </w:p>
        </w:tc>
        <w:tc>
          <w:tcPr>
            <w:tcW w:w="851" w:type="dxa"/>
            <w:tcBorders>
              <w:top w:val="nil"/>
              <w:left w:val="single" w:sz="18" w:space="0" w:color="002060"/>
              <w:bottom w:val="nil"/>
              <w:right w:val="nil"/>
            </w:tcBorders>
            <w:shd w:val="clear" w:color="auto" w:fill="auto"/>
            <w:vAlign w:val="bottom"/>
          </w:tcPr>
          <w:p w14:paraId="60C16B51" w14:textId="77777777" w:rsidR="004F7F44" w:rsidRPr="004F7F44" w:rsidRDefault="004F7F44" w:rsidP="004F7F44">
            <w:pPr>
              <w:spacing w:before="40" w:after="20"/>
              <w:jc w:val="center"/>
              <w:rPr>
                <w:rFonts w:cs="Arial"/>
                <w:sz w:val="18"/>
                <w:szCs w:val="18"/>
              </w:rPr>
            </w:pPr>
            <w:r w:rsidRPr="004F7F44">
              <w:rPr>
                <w:rFonts w:cs="Arial"/>
                <w:sz w:val="18"/>
                <w:szCs w:val="18"/>
              </w:rPr>
              <w:t>0.959</w:t>
            </w:r>
          </w:p>
        </w:tc>
        <w:tc>
          <w:tcPr>
            <w:tcW w:w="851" w:type="dxa"/>
            <w:tcBorders>
              <w:top w:val="nil"/>
              <w:left w:val="nil"/>
              <w:bottom w:val="nil"/>
              <w:right w:val="nil"/>
            </w:tcBorders>
            <w:shd w:val="clear" w:color="auto" w:fill="auto"/>
            <w:vAlign w:val="bottom"/>
          </w:tcPr>
          <w:p w14:paraId="773EEEFE" w14:textId="77777777" w:rsidR="004F7F44" w:rsidRPr="004F7F44" w:rsidRDefault="004F7F44" w:rsidP="004F7F44">
            <w:pPr>
              <w:spacing w:before="40" w:after="20"/>
              <w:jc w:val="center"/>
              <w:rPr>
                <w:rFonts w:cs="Arial"/>
                <w:sz w:val="18"/>
                <w:szCs w:val="18"/>
              </w:rPr>
            </w:pPr>
            <w:r w:rsidRPr="004F7F44">
              <w:rPr>
                <w:rFonts w:cs="Arial"/>
                <w:sz w:val="18"/>
                <w:szCs w:val="18"/>
              </w:rPr>
              <w:t>0.950</w:t>
            </w:r>
          </w:p>
        </w:tc>
        <w:tc>
          <w:tcPr>
            <w:tcW w:w="851" w:type="dxa"/>
            <w:tcBorders>
              <w:top w:val="nil"/>
              <w:left w:val="nil"/>
              <w:bottom w:val="nil"/>
              <w:right w:val="nil"/>
            </w:tcBorders>
            <w:shd w:val="clear" w:color="auto" w:fill="auto"/>
            <w:vAlign w:val="bottom"/>
          </w:tcPr>
          <w:p w14:paraId="44638E0B" w14:textId="77777777" w:rsidR="004F7F44" w:rsidRPr="004F7F44" w:rsidRDefault="004F7F44" w:rsidP="004F7F44">
            <w:pPr>
              <w:spacing w:before="40" w:after="20"/>
              <w:jc w:val="center"/>
              <w:rPr>
                <w:rFonts w:cs="Arial"/>
                <w:sz w:val="18"/>
                <w:szCs w:val="18"/>
              </w:rPr>
            </w:pPr>
            <w:r w:rsidRPr="004F7F44">
              <w:rPr>
                <w:rFonts w:cs="Arial"/>
                <w:sz w:val="18"/>
                <w:szCs w:val="18"/>
              </w:rPr>
              <w:t>0.961</w:t>
            </w:r>
          </w:p>
        </w:tc>
        <w:tc>
          <w:tcPr>
            <w:tcW w:w="851" w:type="dxa"/>
            <w:tcBorders>
              <w:top w:val="nil"/>
              <w:left w:val="nil"/>
              <w:bottom w:val="nil"/>
              <w:right w:val="nil"/>
            </w:tcBorders>
            <w:shd w:val="clear" w:color="auto" w:fill="auto"/>
            <w:vAlign w:val="bottom"/>
          </w:tcPr>
          <w:p w14:paraId="3A4D1AEE" w14:textId="77777777" w:rsidR="004F7F44" w:rsidRPr="004F7F44" w:rsidRDefault="004F7F44" w:rsidP="004F7F44">
            <w:pPr>
              <w:spacing w:before="40" w:after="20"/>
              <w:jc w:val="center"/>
              <w:rPr>
                <w:rFonts w:cs="Arial"/>
                <w:sz w:val="18"/>
                <w:szCs w:val="18"/>
              </w:rPr>
            </w:pPr>
            <w:r w:rsidRPr="004F7F44">
              <w:rPr>
                <w:rFonts w:cs="Arial"/>
                <w:sz w:val="18"/>
                <w:szCs w:val="18"/>
              </w:rPr>
              <w:t>0.953</w:t>
            </w:r>
          </w:p>
        </w:tc>
        <w:tc>
          <w:tcPr>
            <w:tcW w:w="851" w:type="dxa"/>
            <w:tcBorders>
              <w:top w:val="nil"/>
              <w:left w:val="nil"/>
              <w:bottom w:val="nil"/>
              <w:right w:val="nil"/>
            </w:tcBorders>
            <w:shd w:val="clear" w:color="auto" w:fill="auto"/>
            <w:vAlign w:val="bottom"/>
          </w:tcPr>
          <w:p w14:paraId="3B0EFB9F" w14:textId="77777777" w:rsidR="004F7F44" w:rsidRPr="004F7F44" w:rsidRDefault="004F7F44" w:rsidP="004F7F44">
            <w:pPr>
              <w:spacing w:before="40" w:after="20"/>
              <w:jc w:val="center"/>
              <w:rPr>
                <w:rFonts w:cs="Arial"/>
                <w:sz w:val="18"/>
                <w:szCs w:val="18"/>
              </w:rPr>
            </w:pPr>
            <w:r w:rsidRPr="004F7F44">
              <w:rPr>
                <w:rFonts w:cs="Arial"/>
                <w:sz w:val="18"/>
                <w:szCs w:val="18"/>
              </w:rPr>
              <w:t>0.940</w:t>
            </w:r>
          </w:p>
        </w:tc>
        <w:tc>
          <w:tcPr>
            <w:tcW w:w="851" w:type="dxa"/>
            <w:tcBorders>
              <w:top w:val="nil"/>
              <w:left w:val="nil"/>
              <w:bottom w:val="nil"/>
              <w:right w:val="nil"/>
            </w:tcBorders>
            <w:shd w:val="clear" w:color="auto" w:fill="auto"/>
            <w:vAlign w:val="bottom"/>
          </w:tcPr>
          <w:p w14:paraId="48D7D076" w14:textId="77777777" w:rsidR="004F7F44" w:rsidRPr="004F7F44" w:rsidRDefault="004F7F44" w:rsidP="004F7F44">
            <w:pPr>
              <w:spacing w:before="40" w:after="20"/>
              <w:jc w:val="center"/>
              <w:rPr>
                <w:rFonts w:cs="Arial"/>
                <w:sz w:val="18"/>
                <w:szCs w:val="18"/>
              </w:rPr>
            </w:pPr>
            <w:r w:rsidRPr="004F7F44">
              <w:rPr>
                <w:rFonts w:cs="Arial"/>
                <w:sz w:val="18"/>
                <w:szCs w:val="18"/>
              </w:rPr>
              <w:t>0.971</w:t>
            </w:r>
          </w:p>
        </w:tc>
        <w:tc>
          <w:tcPr>
            <w:tcW w:w="851" w:type="dxa"/>
            <w:tcBorders>
              <w:top w:val="nil"/>
              <w:left w:val="nil"/>
              <w:bottom w:val="nil"/>
              <w:right w:val="nil"/>
            </w:tcBorders>
            <w:shd w:val="clear" w:color="auto" w:fill="auto"/>
            <w:vAlign w:val="bottom"/>
          </w:tcPr>
          <w:p w14:paraId="1A652692" w14:textId="77777777" w:rsidR="004F7F44" w:rsidRPr="004F7F44" w:rsidRDefault="004F7F44" w:rsidP="004F7F44">
            <w:pPr>
              <w:spacing w:before="40" w:after="20"/>
              <w:jc w:val="center"/>
              <w:rPr>
                <w:rFonts w:cs="Arial"/>
                <w:sz w:val="18"/>
                <w:szCs w:val="18"/>
              </w:rPr>
            </w:pPr>
            <w:r w:rsidRPr="004F7F44">
              <w:rPr>
                <w:rFonts w:cs="Arial"/>
                <w:sz w:val="18"/>
                <w:szCs w:val="18"/>
              </w:rPr>
              <w:t>0.960</w:t>
            </w:r>
          </w:p>
        </w:tc>
        <w:tc>
          <w:tcPr>
            <w:tcW w:w="851" w:type="dxa"/>
            <w:tcBorders>
              <w:top w:val="nil"/>
              <w:left w:val="nil"/>
              <w:bottom w:val="nil"/>
              <w:right w:val="nil"/>
            </w:tcBorders>
            <w:shd w:val="clear" w:color="auto" w:fill="auto"/>
            <w:vAlign w:val="bottom"/>
          </w:tcPr>
          <w:p w14:paraId="35857180" w14:textId="77777777" w:rsidR="004F7F44" w:rsidRPr="004F7F44" w:rsidRDefault="004F7F44" w:rsidP="004F7F44">
            <w:pPr>
              <w:spacing w:before="40" w:after="20"/>
              <w:jc w:val="center"/>
              <w:rPr>
                <w:rFonts w:cs="Arial"/>
                <w:sz w:val="18"/>
                <w:szCs w:val="18"/>
              </w:rPr>
            </w:pPr>
            <w:r w:rsidRPr="004F7F44">
              <w:rPr>
                <w:rFonts w:cs="Arial"/>
                <w:sz w:val="18"/>
                <w:szCs w:val="18"/>
              </w:rPr>
              <w:t>0.969</w:t>
            </w:r>
          </w:p>
        </w:tc>
      </w:tr>
      <w:tr w:rsidR="004F7F44" w:rsidRPr="004F7F44" w14:paraId="5F118DC6" w14:textId="77777777" w:rsidTr="00A64ED1">
        <w:trPr>
          <w:trHeight w:val="20"/>
        </w:trPr>
        <w:tc>
          <w:tcPr>
            <w:tcW w:w="2268" w:type="dxa"/>
            <w:tcBorders>
              <w:top w:val="nil"/>
              <w:left w:val="nil"/>
              <w:bottom w:val="nil"/>
              <w:right w:val="single" w:sz="18" w:space="0" w:color="002060"/>
            </w:tcBorders>
            <w:shd w:val="clear" w:color="auto" w:fill="auto"/>
            <w:vAlign w:val="center"/>
          </w:tcPr>
          <w:p w14:paraId="10C914A6" w14:textId="77777777" w:rsidR="004F7F44" w:rsidRPr="00F75B25" w:rsidRDefault="004F7F44" w:rsidP="004F7F44">
            <w:pPr>
              <w:spacing w:before="40" w:after="20"/>
              <w:rPr>
                <w:rFonts w:cs="Arial"/>
                <w:sz w:val="18"/>
                <w:szCs w:val="18"/>
              </w:rPr>
            </w:pPr>
            <w:r w:rsidRPr="00F75B25">
              <w:rPr>
                <w:rFonts w:cs="Arial"/>
                <w:sz w:val="18"/>
                <w:szCs w:val="18"/>
              </w:rPr>
              <w:t>Moorabool S</w:t>
            </w:r>
          </w:p>
        </w:tc>
        <w:tc>
          <w:tcPr>
            <w:tcW w:w="851" w:type="dxa"/>
            <w:tcBorders>
              <w:top w:val="nil"/>
              <w:left w:val="single" w:sz="18" w:space="0" w:color="002060"/>
              <w:bottom w:val="nil"/>
              <w:right w:val="nil"/>
            </w:tcBorders>
            <w:shd w:val="clear" w:color="auto" w:fill="auto"/>
            <w:vAlign w:val="bottom"/>
          </w:tcPr>
          <w:p w14:paraId="0D29F0BC" w14:textId="77777777" w:rsidR="004F7F44" w:rsidRPr="004F7F44" w:rsidRDefault="004F7F44" w:rsidP="004F7F44">
            <w:pPr>
              <w:spacing w:before="40" w:after="20"/>
              <w:jc w:val="center"/>
              <w:rPr>
                <w:rFonts w:cs="Arial"/>
                <w:sz w:val="18"/>
                <w:szCs w:val="18"/>
              </w:rPr>
            </w:pPr>
            <w:r w:rsidRPr="004F7F44">
              <w:rPr>
                <w:rFonts w:cs="Arial"/>
                <w:sz w:val="18"/>
                <w:szCs w:val="18"/>
              </w:rPr>
              <w:t>1.094</w:t>
            </w:r>
          </w:p>
        </w:tc>
        <w:tc>
          <w:tcPr>
            <w:tcW w:w="851" w:type="dxa"/>
            <w:tcBorders>
              <w:top w:val="nil"/>
              <w:left w:val="nil"/>
              <w:bottom w:val="nil"/>
              <w:right w:val="nil"/>
            </w:tcBorders>
            <w:shd w:val="clear" w:color="auto" w:fill="auto"/>
            <w:vAlign w:val="bottom"/>
          </w:tcPr>
          <w:p w14:paraId="1D051A44" w14:textId="77777777" w:rsidR="004F7F44" w:rsidRPr="004F7F44" w:rsidRDefault="004F7F44" w:rsidP="004F7F44">
            <w:pPr>
              <w:spacing w:before="40" w:after="20"/>
              <w:jc w:val="center"/>
              <w:rPr>
                <w:rFonts w:cs="Arial"/>
                <w:sz w:val="18"/>
                <w:szCs w:val="18"/>
              </w:rPr>
            </w:pPr>
            <w:r w:rsidRPr="004F7F44">
              <w:rPr>
                <w:rFonts w:cs="Arial"/>
                <w:sz w:val="18"/>
                <w:szCs w:val="18"/>
              </w:rPr>
              <w:t>1.055</w:t>
            </w:r>
          </w:p>
        </w:tc>
        <w:tc>
          <w:tcPr>
            <w:tcW w:w="851" w:type="dxa"/>
            <w:tcBorders>
              <w:top w:val="nil"/>
              <w:left w:val="nil"/>
              <w:bottom w:val="nil"/>
              <w:right w:val="nil"/>
            </w:tcBorders>
            <w:shd w:val="clear" w:color="auto" w:fill="auto"/>
            <w:vAlign w:val="bottom"/>
          </w:tcPr>
          <w:p w14:paraId="67CD5E7E" w14:textId="77777777" w:rsidR="004F7F44" w:rsidRPr="004F7F44" w:rsidRDefault="004F7F44" w:rsidP="004F7F44">
            <w:pPr>
              <w:spacing w:before="40" w:after="20"/>
              <w:jc w:val="center"/>
              <w:rPr>
                <w:rFonts w:cs="Arial"/>
                <w:sz w:val="18"/>
                <w:szCs w:val="18"/>
              </w:rPr>
            </w:pPr>
            <w:r w:rsidRPr="004F7F44">
              <w:rPr>
                <w:rFonts w:cs="Arial"/>
                <w:sz w:val="18"/>
                <w:szCs w:val="18"/>
              </w:rPr>
              <w:t>1.063</w:t>
            </w:r>
          </w:p>
        </w:tc>
        <w:tc>
          <w:tcPr>
            <w:tcW w:w="851" w:type="dxa"/>
            <w:tcBorders>
              <w:top w:val="nil"/>
              <w:left w:val="nil"/>
              <w:bottom w:val="nil"/>
              <w:right w:val="nil"/>
            </w:tcBorders>
            <w:shd w:val="clear" w:color="auto" w:fill="auto"/>
            <w:vAlign w:val="bottom"/>
          </w:tcPr>
          <w:p w14:paraId="4CAF0607" w14:textId="77777777" w:rsidR="004F7F44" w:rsidRPr="004F7F44" w:rsidRDefault="004F7F44" w:rsidP="004F7F44">
            <w:pPr>
              <w:spacing w:before="40" w:after="20"/>
              <w:jc w:val="center"/>
              <w:rPr>
                <w:rFonts w:cs="Arial"/>
                <w:sz w:val="18"/>
                <w:szCs w:val="18"/>
              </w:rPr>
            </w:pPr>
            <w:r w:rsidRPr="004F7F44">
              <w:rPr>
                <w:rFonts w:cs="Arial"/>
                <w:sz w:val="18"/>
                <w:szCs w:val="18"/>
              </w:rPr>
              <w:t>0.985</w:t>
            </w:r>
          </w:p>
        </w:tc>
        <w:tc>
          <w:tcPr>
            <w:tcW w:w="851" w:type="dxa"/>
            <w:tcBorders>
              <w:top w:val="nil"/>
              <w:left w:val="nil"/>
              <w:bottom w:val="nil"/>
              <w:right w:val="nil"/>
            </w:tcBorders>
            <w:shd w:val="clear" w:color="auto" w:fill="auto"/>
            <w:vAlign w:val="bottom"/>
          </w:tcPr>
          <w:p w14:paraId="718716DA" w14:textId="77777777" w:rsidR="004F7F44" w:rsidRPr="004F7F44" w:rsidRDefault="004F7F44" w:rsidP="004F7F44">
            <w:pPr>
              <w:spacing w:before="40" w:after="20"/>
              <w:jc w:val="center"/>
              <w:rPr>
                <w:rFonts w:cs="Arial"/>
                <w:sz w:val="18"/>
                <w:szCs w:val="18"/>
              </w:rPr>
            </w:pPr>
            <w:r w:rsidRPr="004F7F44">
              <w:rPr>
                <w:rFonts w:cs="Arial"/>
                <w:sz w:val="18"/>
                <w:szCs w:val="18"/>
              </w:rPr>
              <w:t>1.230</w:t>
            </w:r>
          </w:p>
        </w:tc>
        <w:tc>
          <w:tcPr>
            <w:tcW w:w="851" w:type="dxa"/>
            <w:tcBorders>
              <w:top w:val="nil"/>
              <w:left w:val="nil"/>
              <w:bottom w:val="nil"/>
              <w:right w:val="nil"/>
            </w:tcBorders>
            <w:shd w:val="clear" w:color="auto" w:fill="auto"/>
            <w:vAlign w:val="bottom"/>
          </w:tcPr>
          <w:p w14:paraId="6684A101" w14:textId="77777777" w:rsidR="004F7F44" w:rsidRPr="004F7F44" w:rsidRDefault="004F7F44" w:rsidP="004F7F44">
            <w:pPr>
              <w:spacing w:before="40" w:after="20"/>
              <w:jc w:val="center"/>
              <w:rPr>
                <w:rFonts w:cs="Arial"/>
                <w:sz w:val="18"/>
                <w:szCs w:val="18"/>
              </w:rPr>
            </w:pPr>
            <w:r w:rsidRPr="004F7F44">
              <w:rPr>
                <w:rFonts w:cs="Arial"/>
                <w:sz w:val="18"/>
                <w:szCs w:val="18"/>
              </w:rPr>
              <w:t>1.012</w:t>
            </w:r>
          </w:p>
        </w:tc>
        <w:tc>
          <w:tcPr>
            <w:tcW w:w="851" w:type="dxa"/>
            <w:tcBorders>
              <w:top w:val="nil"/>
              <w:left w:val="nil"/>
              <w:bottom w:val="nil"/>
              <w:right w:val="nil"/>
            </w:tcBorders>
            <w:shd w:val="clear" w:color="auto" w:fill="auto"/>
            <w:vAlign w:val="bottom"/>
          </w:tcPr>
          <w:p w14:paraId="09218E4A" w14:textId="77777777" w:rsidR="004F7F44" w:rsidRPr="004F7F44" w:rsidRDefault="004F7F44" w:rsidP="004F7F44">
            <w:pPr>
              <w:spacing w:before="40" w:after="20"/>
              <w:jc w:val="center"/>
              <w:rPr>
                <w:rFonts w:cs="Arial"/>
                <w:sz w:val="18"/>
                <w:szCs w:val="18"/>
              </w:rPr>
            </w:pPr>
            <w:r w:rsidRPr="004F7F44">
              <w:rPr>
                <w:rFonts w:cs="Arial"/>
                <w:sz w:val="18"/>
                <w:szCs w:val="18"/>
              </w:rPr>
              <w:t>1.168</w:t>
            </w:r>
          </w:p>
        </w:tc>
        <w:tc>
          <w:tcPr>
            <w:tcW w:w="851" w:type="dxa"/>
            <w:tcBorders>
              <w:top w:val="nil"/>
              <w:left w:val="nil"/>
              <w:bottom w:val="nil"/>
              <w:right w:val="nil"/>
            </w:tcBorders>
            <w:shd w:val="clear" w:color="auto" w:fill="auto"/>
            <w:vAlign w:val="bottom"/>
          </w:tcPr>
          <w:p w14:paraId="675C6813" w14:textId="77777777" w:rsidR="004F7F44" w:rsidRPr="004F7F44" w:rsidRDefault="004F7F44" w:rsidP="004F7F44">
            <w:pPr>
              <w:spacing w:before="40" w:after="20"/>
              <w:jc w:val="center"/>
              <w:rPr>
                <w:rFonts w:cs="Arial"/>
                <w:sz w:val="18"/>
                <w:szCs w:val="18"/>
              </w:rPr>
            </w:pPr>
            <w:r w:rsidRPr="004F7F44">
              <w:rPr>
                <w:rFonts w:cs="Arial"/>
                <w:sz w:val="18"/>
                <w:szCs w:val="18"/>
              </w:rPr>
              <w:t>1.051</w:t>
            </w:r>
          </w:p>
        </w:tc>
      </w:tr>
      <w:tr w:rsidR="004F7F44" w:rsidRPr="004F7F44" w14:paraId="66A0201B" w14:textId="77777777" w:rsidTr="00A64ED1">
        <w:trPr>
          <w:trHeight w:val="20"/>
        </w:trPr>
        <w:tc>
          <w:tcPr>
            <w:tcW w:w="2268" w:type="dxa"/>
            <w:tcBorders>
              <w:top w:val="nil"/>
              <w:left w:val="nil"/>
              <w:bottom w:val="nil"/>
              <w:right w:val="single" w:sz="18" w:space="0" w:color="002060"/>
            </w:tcBorders>
            <w:shd w:val="clear" w:color="auto" w:fill="auto"/>
            <w:vAlign w:val="center"/>
          </w:tcPr>
          <w:p w14:paraId="3F78BBD9" w14:textId="77777777" w:rsidR="004F7F44" w:rsidRPr="00F75B25" w:rsidRDefault="004F7F44" w:rsidP="004F7F44">
            <w:pPr>
              <w:spacing w:before="40" w:after="20"/>
              <w:rPr>
                <w:rFonts w:cs="Arial"/>
                <w:sz w:val="18"/>
                <w:szCs w:val="18"/>
              </w:rPr>
            </w:pPr>
            <w:r w:rsidRPr="00F75B25">
              <w:rPr>
                <w:rFonts w:cs="Arial"/>
                <w:sz w:val="18"/>
                <w:szCs w:val="18"/>
              </w:rPr>
              <w:t>Moreland C</w:t>
            </w:r>
          </w:p>
        </w:tc>
        <w:tc>
          <w:tcPr>
            <w:tcW w:w="851" w:type="dxa"/>
            <w:tcBorders>
              <w:top w:val="nil"/>
              <w:left w:val="single" w:sz="18" w:space="0" w:color="002060"/>
              <w:bottom w:val="nil"/>
              <w:right w:val="nil"/>
            </w:tcBorders>
            <w:shd w:val="clear" w:color="auto" w:fill="auto"/>
            <w:vAlign w:val="bottom"/>
          </w:tcPr>
          <w:p w14:paraId="15CB4249" w14:textId="77777777" w:rsidR="004F7F44" w:rsidRPr="004F7F44" w:rsidRDefault="004F7F44" w:rsidP="004F7F44">
            <w:pPr>
              <w:spacing w:before="40" w:after="20"/>
              <w:jc w:val="center"/>
              <w:rPr>
                <w:rFonts w:cs="Arial"/>
                <w:sz w:val="18"/>
                <w:szCs w:val="18"/>
              </w:rPr>
            </w:pPr>
            <w:r w:rsidRPr="004F7F44">
              <w:rPr>
                <w:rFonts w:cs="Arial"/>
                <w:sz w:val="18"/>
                <w:szCs w:val="18"/>
              </w:rPr>
              <w:t>0.980</w:t>
            </w:r>
          </w:p>
        </w:tc>
        <w:tc>
          <w:tcPr>
            <w:tcW w:w="851" w:type="dxa"/>
            <w:tcBorders>
              <w:top w:val="nil"/>
              <w:left w:val="nil"/>
              <w:bottom w:val="nil"/>
              <w:right w:val="nil"/>
            </w:tcBorders>
            <w:shd w:val="clear" w:color="auto" w:fill="auto"/>
            <w:vAlign w:val="bottom"/>
          </w:tcPr>
          <w:p w14:paraId="31BAA4D1" w14:textId="77777777" w:rsidR="004F7F44" w:rsidRPr="004F7F44" w:rsidRDefault="004F7F44" w:rsidP="004F7F44">
            <w:pPr>
              <w:spacing w:before="40" w:after="20"/>
              <w:jc w:val="center"/>
              <w:rPr>
                <w:rFonts w:cs="Arial"/>
                <w:sz w:val="18"/>
                <w:szCs w:val="18"/>
              </w:rPr>
            </w:pPr>
            <w:r w:rsidRPr="004F7F44">
              <w:rPr>
                <w:rFonts w:cs="Arial"/>
                <w:sz w:val="18"/>
                <w:szCs w:val="18"/>
              </w:rPr>
              <w:t>1.014</w:t>
            </w:r>
          </w:p>
        </w:tc>
        <w:tc>
          <w:tcPr>
            <w:tcW w:w="851" w:type="dxa"/>
            <w:tcBorders>
              <w:top w:val="nil"/>
              <w:left w:val="nil"/>
              <w:bottom w:val="nil"/>
              <w:right w:val="nil"/>
            </w:tcBorders>
            <w:shd w:val="clear" w:color="auto" w:fill="auto"/>
            <w:vAlign w:val="bottom"/>
          </w:tcPr>
          <w:p w14:paraId="6051A58A" w14:textId="77777777" w:rsidR="004F7F44" w:rsidRPr="004F7F44" w:rsidRDefault="004F7F44" w:rsidP="004F7F44">
            <w:pPr>
              <w:spacing w:before="40" w:after="20"/>
              <w:jc w:val="center"/>
              <w:rPr>
                <w:rFonts w:cs="Arial"/>
                <w:sz w:val="18"/>
                <w:szCs w:val="18"/>
              </w:rPr>
            </w:pPr>
            <w:r w:rsidRPr="004F7F44">
              <w:rPr>
                <w:rFonts w:cs="Arial"/>
                <w:sz w:val="18"/>
                <w:szCs w:val="18"/>
              </w:rPr>
              <w:t>1.033</w:t>
            </w:r>
          </w:p>
        </w:tc>
        <w:tc>
          <w:tcPr>
            <w:tcW w:w="851" w:type="dxa"/>
            <w:tcBorders>
              <w:top w:val="nil"/>
              <w:left w:val="nil"/>
              <w:bottom w:val="nil"/>
              <w:right w:val="nil"/>
            </w:tcBorders>
            <w:shd w:val="clear" w:color="auto" w:fill="auto"/>
            <w:vAlign w:val="bottom"/>
          </w:tcPr>
          <w:p w14:paraId="37488124" w14:textId="77777777" w:rsidR="004F7F44" w:rsidRPr="004F7F44" w:rsidRDefault="004F7F44" w:rsidP="004F7F44">
            <w:pPr>
              <w:spacing w:before="40" w:after="20"/>
              <w:jc w:val="center"/>
              <w:rPr>
                <w:rFonts w:cs="Arial"/>
                <w:sz w:val="18"/>
                <w:szCs w:val="18"/>
              </w:rPr>
            </w:pPr>
            <w:r w:rsidRPr="004F7F44">
              <w:rPr>
                <w:rFonts w:cs="Arial"/>
                <w:sz w:val="18"/>
                <w:szCs w:val="18"/>
              </w:rPr>
              <w:t>0.908</w:t>
            </w:r>
          </w:p>
        </w:tc>
        <w:tc>
          <w:tcPr>
            <w:tcW w:w="851" w:type="dxa"/>
            <w:tcBorders>
              <w:top w:val="nil"/>
              <w:left w:val="nil"/>
              <w:bottom w:val="nil"/>
              <w:right w:val="nil"/>
            </w:tcBorders>
            <w:shd w:val="clear" w:color="auto" w:fill="auto"/>
            <w:vAlign w:val="bottom"/>
          </w:tcPr>
          <w:p w14:paraId="738F0C08" w14:textId="77777777" w:rsidR="004F7F44" w:rsidRPr="004F7F44" w:rsidRDefault="004F7F44" w:rsidP="004F7F44">
            <w:pPr>
              <w:spacing w:before="40" w:after="20"/>
              <w:jc w:val="center"/>
              <w:rPr>
                <w:rFonts w:cs="Arial"/>
                <w:sz w:val="18"/>
                <w:szCs w:val="18"/>
              </w:rPr>
            </w:pPr>
            <w:r w:rsidRPr="004F7F44">
              <w:rPr>
                <w:rFonts w:cs="Arial"/>
                <w:sz w:val="18"/>
                <w:szCs w:val="18"/>
              </w:rPr>
              <w:t>0.894</w:t>
            </w:r>
          </w:p>
        </w:tc>
        <w:tc>
          <w:tcPr>
            <w:tcW w:w="851" w:type="dxa"/>
            <w:tcBorders>
              <w:top w:val="nil"/>
              <w:left w:val="nil"/>
              <w:bottom w:val="nil"/>
              <w:right w:val="nil"/>
            </w:tcBorders>
            <w:shd w:val="clear" w:color="auto" w:fill="auto"/>
            <w:vAlign w:val="bottom"/>
          </w:tcPr>
          <w:p w14:paraId="51CD7376" w14:textId="77777777" w:rsidR="004F7F44" w:rsidRPr="004F7F44" w:rsidRDefault="004F7F44" w:rsidP="004F7F44">
            <w:pPr>
              <w:spacing w:before="40" w:after="20"/>
              <w:jc w:val="center"/>
              <w:rPr>
                <w:rFonts w:cs="Arial"/>
                <w:sz w:val="18"/>
                <w:szCs w:val="18"/>
              </w:rPr>
            </w:pPr>
            <w:r w:rsidRPr="004F7F44">
              <w:rPr>
                <w:rFonts w:cs="Arial"/>
                <w:sz w:val="18"/>
                <w:szCs w:val="18"/>
              </w:rPr>
              <w:t>0.913</w:t>
            </w:r>
          </w:p>
        </w:tc>
        <w:tc>
          <w:tcPr>
            <w:tcW w:w="851" w:type="dxa"/>
            <w:tcBorders>
              <w:top w:val="nil"/>
              <w:left w:val="nil"/>
              <w:bottom w:val="nil"/>
              <w:right w:val="nil"/>
            </w:tcBorders>
            <w:shd w:val="clear" w:color="auto" w:fill="auto"/>
            <w:vAlign w:val="bottom"/>
          </w:tcPr>
          <w:p w14:paraId="51D346B7" w14:textId="77777777" w:rsidR="004F7F44" w:rsidRPr="004F7F44" w:rsidRDefault="004F7F44" w:rsidP="004F7F44">
            <w:pPr>
              <w:spacing w:before="40" w:after="20"/>
              <w:jc w:val="center"/>
              <w:rPr>
                <w:rFonts w:cs="Arial"/>
                <w:sz w:val="18"/>
                <w:szCs w:val="18"/>
              </w:rPr>
            </w:pPr>
            <w:r w:rsidRPr="004F7F44">
              <w:rPr>
                <w:rFonts w:cs="Arial"/>
                <w:sz w:val="18"/>
                <w:szCs w:val="18"/>
              </w:rPr>
              <w:t>0.905</w:t>
            </w:r>
          </w:p>
        </w:tc>
        <w:tc>
          <w:tcPr>
            <w:tcW w:w="851" w:type="dxa"/>
            <w:tcBorders>
              <w:top w:val="nil"/>
              <w:left w:val="nil"/>
              <w:bottom w:val="nil"/>
              <w:right w:val="nil"/>
            </w:tcBorders>
            <w:shd w:val="clear" w:color="auto" w:fill="auto"/>
            <w:vAlign w:val="bottom"/>
          </w:tcPr>
          <w:p w14:paraId="314CB3F2" w14:textId="77777777" w:rsidR="004F7F44" w:rsidRPr="004F7F44" w:rsidRDefault="004F7F44" w:rsidP="004F7F44">
            <w:pPr>
              <w:spacing w:before="40" w:after="20"/>
              <w:jc w:val="center"/>
              <w:rPr>
                <w:rFonts w:cs="Arial"/>
                <w:sz w:val="18"/>
                <w:szCs w:val="18"/>
              </w:rPr>
            </w:pPr>
            <w:r w:rsidRPr="004F7F44">
              <w:rPr>
                <w:rFonts w:cs="Arial"/>
                <w:sz w:val="18"/>
                <w:szCs w:val="18"/>
              </w:rPr>
              <w:t>0.891</w:t>
            </w:r>
          </w:p>
        </w:tc>
      </w:tr>
      <w:tr w:rsidR="004F7F44" w:rsidRPr="004F7F44" w14:paraId="0AC44587" w14:textId="77777777" w:rsidTr="00A64ED1">
        <w:trPr>
          <w:trHeight w:val="20"/>
        </w:trPr>
        <w:tc>
          <w:tcPr>
            <w:tcW w:w="2268" w:type="dxa"/>
            <w:tcBorders>
              <w:top w:val="nil"/>
              <w:left w:val="nil"/>
              <w:bottom w:val="nil"/>
              <w:right w:val="single" w:sz="18" w:space="0" w:color="002060"/>
            </w:tcBorders>
            <w:shd w:val="clear" w:color="auto" w:fill="auto"/>
            <w:vAlign w:val="center"/>
          </w:tcPr>
          <w:p w14:paraId="27FC99CE" w14:textId="77777777" w:rsidR="004F7F44" w:rsidRPr="00F75B25" w:rsidRDefault="004F7F44" w:rsidP="004F7F44">
            <w:pPr>
              <w:spacing w:before="40" w:after="20"/>
              <w:rPr>
                <w:rFonts w:cs="Arial"/>
                <w:sz w:val="18"/>
                <w:szCs w:val="18"/>
              </w:rPr>
            </w:pPr>
            <w:r w:rsidRPr="00F75B25">
              <w:rPr>
                <w:rFonts w:cs="Arial"/>
                <w:sz w:val="18"/>
                <w:szCs w:val="18"/>
              </w:rPr>
              <w:t>Mornington Peninsula S</w:t>
            </w:r>
          </w:p>
        </w:tc>
        <w:tc>
          <w:tcPr>
            <w:tcW w:w="851" w:type="dxa"/>
            <w:tcBorders>
              <w:top w:val="nil"/>
              <w:left w:val="single" w:sz="18" w:space="0" w:color="002060"/>
              <w:bottom w:val="nil"/>
              <w:right w:val="nil"/>
            </w:tcBorders>
            <w:shd w:val="clear" w:color="auto" w:fill="auto"/>
            <w:vAlign w:val="bottom"/>
          </w:tcPr>
          <w:p w14:paraId="20A54031" w14:textId="77777777" w:rsidR="004F7F44" w:rsidRPr="004F7F44" w:rsidRDefault="004F7F44" w:rsidP="004F7F44">
            <w:pPr>
              <w:spacing w:before="40" w:after="20"/>
              <w:jc w:val="center"/>
              <w:rPr>
                <w:rFonts w:cs="Arial"/>
                <w:sz w:val="18"/>
                <w:szCs w:val="18"/>
              </w:rPr>
            </w:pPr>
            <w:r w:rsidRPr="004F7F44">
              <w:rPr>
                <w:rFonts w:cs="Arial"/>
                <w:sz w:val="18"/>
                <w:szCs w:val="18"/>
              </w:rPr>
              <w:t>0.943</w:t>
            </w:r>
          </w:p>
        </w:tc>
        <w:tc>
          <w:tcPr>
            <w:tcW w:w="851" w:type="dxa"/>
            <w:tcBorders>
              <w:top w:val="nil"/>
              <w:left w:val="nil"/>
              <w:bottom w:val="nil"/>
              <w:right w:val="nil"/>
            </w:tcBorders>
            <w:shd w:val="clear" w:color="auto" w:fill="auto"/>
            <w:vAlign w:val="bottom"/>
          </w:tcPr>
          <w:p w14:paraId="7E9C4ECB" w14:textId="77777777" w:rsidR="004F7F44" w:rsidRPr="004F7F44" w:rsidRDefault="004F7F44" w:rsidP="004F7F44">
            <w:pPr>
              <w:spacing w:before="40" w:after="20"/>
              <w:jc w:val="center"/>
              <w:rPr>
                <w:rFonts w:cs="Arial"/>
                <w:sz w:val="18"/>
                <w:szCs w:val="18"/>
              </w:rPr>
            </w:pPr>
            <w:r w:rsidRPr="004F7F44">
              <w:rPr>
                <w:rFonts w:cs="Arial"/>
                <w:sz w:val="18"/>
                <w:szCs w:val="18"/>
              </w:rPr>
              <w:t>0.935</w:t>
            </w:r>
          </w:p>
        </w:tc>
        <w:tc>
          <w:tcPr>
            <w:tcW w:w="851" w:type="dxa"/>
            <w:tcBorders>
              <w:top w:val="nil"/>
              <w:left w:val="nil"/>
              <w:bottom w:val="nil"/>
              <w:right w:val="nil"/>
            </w:tcBorders>
            <w:shd w:val="clear" w:color="auto" w:fill="auto"/>
            <w:vAlign w:val="bottom"/>
          </w:tcPr>
          <w:p w14:paraId="4D87CE63" w14:textId="77777777" w:rsidR="004F7F44" w:rsidRPr="004F7F44" w:rsidRDefault="004F7F44" w:rsidP="004F7F44">
            <w:pPr>
              <w:spacing w:before="40" w:after="20"/>
              <w:jc w:val="center"/>
              <w:rPr>
                <w:rFonts w:cs="Arial"/>
                <w:sz w:val="18"/>
                <w:szCs w:val="18"/>
              </w:rPr>
            </w:pPr>
            <w:r w:rsidRPr="004F7F44">
              <w:rPr>
                <w:rFonts w:cs="Arial"/>
                <w:sz w:val="18"/>
                <w:szCs w:val="18"/>
              </w:rPr>
              <w:t>0.988</w:t>
            </w:r>
          </w:p>
        </w:tc>
        <w:tc>
          <w:tcPr>
            <w:tcW w:w="851" w:type="dxa"/>
            <w:tcBorders>
              <w:top w:val="nil"/>
              <w:left w:val="nil"/>
              <w:bottom w:val="nil"/>
              <w:right w:val="nil"/>
            </w:tcBorders>
            <w:shd w:val="clear" w:color="auto" w:fill="auto"/>
            <w:vAlign w:val="bottom"/>
          </w:tcPr>
          <w:p w14:paraId="6E05838E" w14:textId="77777777" w:rsidR="004F7F44" w:rsidRPr="004F7F44" w:rsidRDefault="004F7F44" w:rsidP="004F7F44">
            <w:pPr>
              <w:spacing w:before="40" w:after="20"/>
              <w:jc w:val="center"/>
              <w:rPr>
                <w:rFonts w:cs="Arial"/>
                <w:sz w:val="18"/>
                <w:szCs w:val="18"/>
              </w:rPr>
            </w:pPr>
            <w:r w:rsidRPr="004F7F44">
              <w:rPr>
                <w:rFonts w:cs="Arial"/>
                <w:sz w:val="18"/>
                <w:szCs w:val="18"/>
              </w:rPr>
              <w:t>1.019</w:t>
            </w:r>
          </w:p>
        </w:tc>
        <w:tc>
          <w:tcPr>
            <w:tcW w:w="851" w:type="dxa"/>
            <w:tcBorders>
              <w:top w:val="nil"/>
              <w:left w:val="nil"/>
              <w:bottom w:val="nil"/>
              <w:right w:val="nil"/>
            </w:tcBorders>
            <w:shd w:val="clear" w:color="auto" w:fill="auto"/>
            <w:vAlign w:val="bottom"/>
          </w:tcPr>
          <w:p w14:paraId="6494C563" w14:textId="77777777" w:rsidR="004F7F44" w:rsidRPr="004F7F44" w:rsidRDefault="004F7F44" w:rsidP="004F7F44">
            <w:pPr>
              <w:spacing w:before="40" w:after="20"/>
              <w:jc w:val="center"/>
              <w:rPr>
                <w:rFonts w:cs="Arial"/>
                <w:sz w:val="18"/>
                <w:szCs w:val="18"/>
              </w:rPr>
            </w:pPr>
            <w:r w:rsidRPr="004F7F44">
              <w:rPr>
                <w:rFonts w:cs="Arial"/>
                <w:sz w:val="18"/>
                <w:szCs w:val="18"/>
              </w:rPr>
              <w:t>1.037</w:t>
            </w:r>
          </w:p>
        </w:tc>
        <w:tc>
          <w:tcPr>
            <w:tcW w:w="851" w:type="dxa"/>
            <w:tcBorders>
              <w:top w:val="nil"/>
              <w:left w:val="nil"/>
              <w:bottom w:val="nil"/>
              <w:right w:val="nil"/>
            </w:tcBorders>
            <w:shd w:val="clear" w:color="auto" w:fill="auto"/>
            <w:vAlign w:val="bottom"/>
          </w:tcPr>
          <w:p w14:paraId="3A6548E6" w14:textId="77777777" w:rsidR="004F7F44" w:rsidRPr="004F7F44" w:rsidRDefault="004F7F44" w:rsidP="004F7F44">
            <w:pPr>
              <w:spacing w:before="40" w:after="20"/>
              <w:jc w:val="center"/>
              <w:rPr>
                <w:rFonts w:cs="Arial"/>
                <w:sz w:val="18"/>
                <w:szCs w:val="18"/>
              </w:rPr>
            </w:pPr>
            <w:r w:rsidRPr="004F7F44">
              <w:rPr>
                <w:rFonts w:cs="Arial"/>
                <w:sz w:val="18"/>
                <w:szCs w:val="18"/>
              </w:rPr>
              <w:t>0.996</w:t>
            </w:r>
          </w:p>
        </w:tc>
        <w:tc>
          <w:tcPr>
            <w:tcW w:w="851" w:type="dxa"/>
            <w:tcBorders>
              <w:top w:val="nil"/>
              <w:left w:val="nil"/>
              <w:bottom w:val="nil"/>
              <w:right w:val="nil"/>
            </w:tcBorders>
            <w:shd w:val="clear" w:color="auto" w:fill="auto"/>
            <w:vAlign w:val="bottom"/>
          </w:tcPr>
          <w:p w14:paraId="5AAA628A" w14:textId="77777777" w:rsidR="004F7F44" w:rsidRPr="004F7F44" w:rsidRDefault="004F7F44" w:rsidP="004F7F44">
            <w:pPr>
              <w:spacing w:before="40" w:after="20"/>
              <w:jc w:val="center"/>
              <w:rPr>
                <w:rFonts w:cs="Arial"/>
                <w:sz w:val="18"/>
                <w:szCs w:val="18"/>
              </w:rPr>
            </w:pPr>
            <w:r w:rsidRPr="004F7F44">
              <w:rPr>
                <w:rFonts w:cs="Arial"/>
                <w:sz w:val="18"/>
                <w:szCs w:val="18"/>
              </w:rPr>
              <w:t>1.020</w:t>
            </w:r>
          </w:p>
        </w:tc>
        <w:tc>
          <w:tcPr>
            <w:tcW w:w="851" w:type="dxa"/>
            <w:tcBorders>
              <w:top w:val="nil"/>
              <w:left w:val="nil"/>
              <w:bottom w:val="nil"/>
              <w:right w:val="nil"/>
            </w:tcBorders>
            <w:shd w:val="clear" w:color="auto" w:fill="auto"/>
            <w:vAlign w:val="bottom"/>
          </w:tcPr>
          <w:p w14:paraId="559330CF" w14:textId="77777777" w:rsidR="004F7F44" w:rsidRPr="004F7F44" w:rsidRDefault="004F7F44" w:rsidP="004F7F44">
            <w:pPr>
              <w:spacing w:before="40" w:after="20"/>
              <w:jc w:val="center"/>
              <w:rPr>
                <w:rFonts w:cs="Arial"/>
                <w:sz w:val="18"/>
                <w:szCs w:val="18"/>
              </w:rPr>
            </w:pPr>
            <w:r w:rsidRPr="004F7F44">
              <w:rPr>
                <w:rFonts w:cs="Arial"/>
                <w:sz w:val="18"/>
                <w:szCs w:val="18"/>
              </w:rPr>
              <w:t>0.983</w:t>
            </w:r>
          </w:p>
        </w:tc>
      </w:tr>
      <w:tr w:rsidR="004F7F44" w:rsidRPr="004F7F44" w14:paraId="4645E387" w14:textId="77777777" w:rsidTr="00A64ED1">
        <w:trPr>
          <w:trHeight w:val="20"/>
        </w:trPr>
        <w:tc>
          <w:tcPr>
            <w:tcW w:w="2268" w:type="dxa"/>
            <w:tcBorders>
              <w:top w:val="nil"/>
              <w:left w:val="nil"/>
              <w:bottom w:val="nil"/>
              <w:right w:val="single" w:sz="18" w:space="0" w:color="002060"/>
            </w:tcBorders>
            <w:shd w:val="clear" w:color="auto" w:fill="auto"/>
            <w:vAlign w:val="center"/>
          </w:tcPr>
          <w:p w14:paraId="26ABF4BB" w14:textId="77777777" w:rsidR="004F7F44" w:rsidRPr="00F75B25" w:rsidRDefault="004F7F44" w:rsidP="004F7F44">
            <w:pPr>
              <w:spacing w:before="40" w:after="20"/>
              <w:rPr>
                <w:rFonts w:cs="Arial"/>
                <w:sz w:val="18"/>
                <w:szCs w:val="18"/>
              </w:rPr>
            </w:pPr>
            <w:r w:rsidRPr="00F75B25">
              <w:rPr>
                <w:rFonts w:cs="Arial"/>
                <w:sz w:val="18"/>
                <w:szCs w:val="18"/>
              </w:rPr>
              <w:t>Mount Alexander S</w:t>
            </w:r>
          </w:p>
        </w:tc>
        <w:tc>
          <w:tcPr>
            <w:tcW w:w="851" w:type="dxa"/>
            <w:tcBorders>
              <w:top w:val="nil"/>
              <w:left w:val="single" w:sz="18" w:space="0" w:color="002060"/>
              <w:bottom w:val="nil"/>
              <w:right w:val="nil"/>
            </w:tcBorders>
            <w:shd w:val="clear" w:color="auto" w:fill="auto"/>
            <w:vAlign w:val="bottom"/>
          </w:tcPr>
          <w:p w14:paraId="2DD8759D" w14:textId="77777777" w:rsidR="004F7F44" w:rsidRPr="004F7F44" w:rsidRDefault="004F7F44" w:rsidP="004F7F44">
            <w:pPr>
              <w:spacing w:before="40" w:after="20"/>
              <w:jc w:val="center"/>
              <w:rPr>
                <w:rFonts w:cs="Arial"/>
                <w:sz w:val="18"/>
                <w:szCs w:val="18"/>
              </w:rPr>
            </w:pPr>
            <w:r w:rsidRPr="004F7F44">
              <w:rPr>
                <w:rFonts w:cs="Arial"/>
                <w:sz w:val="18"/>
                <w:szCs w:val="18"/>
              </w:rPr>
              <w:t>1.019</w:t>
            </w:r>
          </w:p>
        </w:tc>
        <w:tc>
          <w:tcPr>
            <w:tcW w:w="851" w:type="dxa"/>
            <w:tcBorders>
              <w:top w:val="nil"/>
              <w:left w:val="nil"/>
              <w:bottom w:val="nil"/>
              <w:right w:val="nil"/>
            </w:tcBorders>
            <w:shd w:val="clear" w:color="auto" w:fill="auto"/>
            <w:vAlign w:val="bottom"/>
          </w:tcPr>
          <w:p w14:paraId="6424CD0B" w14:textId="77777777" w:rsidR="004F7F44" w:rsidRPr="004F7F44" w:rsidRDefault="004F7F44" w:rsidP="004F7F44">
            <w:pPr>
              <w:spacing w:before="40" w:after="20"/>
              <w:jc w:val="center"/>
              <w:rPr>
                <w:rFonts w:cs="Arial"/>
                <w:sz w:val="18"/>
                <w:szCs w:val="18"/>
              </w:rPr>
            </w:pPr>
            <w:r w:rsidRPr="004F7F44">
              <w:rPr>
                <w:rFonts w:cs="Arial"/>
                <w:sz w:val="18"/>
                <w:szCs w:val="18"/>
              </w:rPr>
              <w:t>0.939</w:t>
            </w:r>
          </w:p>
        </w:tc>
        <w:tc>
          <w:tcPr>
            <w:tcW w:w="851" w:type="dxa"/>
            <w:tcBorders>
              <w:top w:val="nil"/>
              <w:left w:val="nil"/>
              <w:bottom w:val="nil"/>
              <w:right w:val="nil"/>
            </w:tcBorders>
            <w:shd w:val="clear" w:color="auto" w:fill="auto"/>
            <w:vAlign w:val="bottom"/>
          </w:tcPr>
          <w:p w14:paraId="72DB03FF" w14:textId="77777777" w:rsidR="004F7F44" w:rsidRPr="004F7F44" w:rsidRDefault="004F7F44" w:rsidP="004F7F44">
            <w:pPr>
              <w:spacing w:before="40" w:after="20"/>
              <w:jc w:val="center"/>
              <w:rPr>
                <w:rFonts w:cs="Arial"/>
                <w:sz w:val="18"/>
                <w:szCs w:val="18"/>
              </w:rPr>
            </w:pPr>
            <w:r w:rsidRPr="004F7F44">
              <w:rPr>
                <w:rFonts w:cs="Arial"/>
                <w:sz w:val="18"/>
                <w:szCs w:val="18"/>
              </w:rPr>
              <w:t>0.997</w:t>
            </w:r>
          </w:p>
        </w:tc>
        <w:tc>
          <w:tcPr>
            <w:tcW w:w="851" w:type="dxa"/>
            <w:tcBorders>
              <w:top w:val="nil"/>
              <w:left w:val="nil"/>
              <w:bottom w:val="nil"/>
              <w:right w:val="nil"/>
            </w:tcBorders>
            <w:shd w:val="clear" w:color="auto" w:fill="auto"/>
            <w:vAlign w:val="bottom"/>
          </w:tcPr>
          <w:p w14:paraId="57354825" w14:textId="77777777" w:rsidR="004F7F44" w:rsidRPr="004F7F44" w:rsidRDefault="004F7F44" w:rsidP="004F7F44">
            <w:pPr>
              <w:spacing w:before="40" w:after="20"/>
              <w:jc w:val="center"/>
              <w:rPr>
                <w:rFonts w:cs="Arial"/>
                <w:sz w:val="18"/>
                <w:szCs w:val="18"/>
              </w:rPr>
            </w:pPr>
            <w:r w:rsidRPr="004F7F44">
              <w:rPr>
                <w:rFonts w:cs="Arial"/>
                <w:sz w:val="18"/>
                <w:szCs w:val="18"/>
              </w:rPr>
              <w:t>0.981</w:t>
            </w:r>
          </w:p>
        </w:tc>
        <w:tc>
          <w:tcPr>
            <w:tcW w:w="851" w:type="dxa"/>
            <w:tcBorders>
              <w:top w:val="nil"/>
              <w:left w:val="nil"/>
              <w:bottom w:val="nil"/>
              <w:right w:val="nil"/>
            </w:tcBorders>
            <w:shd w:val="clear" w:color="auto" w:fill="auto"/>
            <w:vAlign w:val="bottom"/>
          </w:tcPr>
          <w:p w14:paraId="321D8CAF" w14:textId="77777777" w:rsidR="004F7F44" w:rsidRPr="004F7F44" w:rsidRDefault="004F7F44" w:rsidP="004F7F44">
            <w:pPr>
              <w:spacing w:before="40" w:after="20"/>
              <w:jc w:val="center"/>
              <w:rPr>
                <w:rFonts w:cs="Arial"/>
                <w:sz w:val="18"/>
                <w:szCs w:val="18"/>
              </w:rPr>
            </w:pPr>
            <w:r w:rsidRPr="004F7F44">
              <w:rPr>
                <w:rFonts w:cs="Arial"/>
                <w:sz w:val="18"/>
                <w:szCs w:val="18"/>
              </w:rPr>
              <w:t>1.090</w:t>
            </w:r>
          </w:p>
        </w:tc>
        <w:tc>
          <w:tcPr>
            <w:tcW w:w="851" w:type="dxa"/>
            <w:tcBorders>
              <w:top w:val="nil"/>
              <w:left w:val="nil"/>
              <w:bottom w:val="nil"/>
              <w:right w:val="nil"/>
            </w:tcBorders>
            <w:shd w:val="clear" w:color="auto" w:fill="auto"/>
            <w:vAlign w:val="bottom"/>
          </w:tcPr>
          <w:p w14:paraId="32AAD5DD" w14:textId="77777777" w:rsidR="004F7F44" w:rsidRPr="004F7F44" w:rsidRDefault="004F7F44" w:rsidP="004F7F44">
            <w:pPr>
              <w:spacing w:before="40" w:after="20"/>
              <w:jc w:val="center"/>
              <w:rPr>
                <w:rFonts w:cs="Arial"/>
                <w:sz w:val="18"/>
                <w:szCs w:val="18"/>
              </w:rPr>
            </w:pPr>
            <w:r w:rsidRPr="004F7F44">
              <w:rPr>
                <w:rFonts w:cs="Arial"/>
                <w:sz w:val="18"/>
                <w:szCs w:val="18"/>
              </w:rPr>
              <w:t>1.000</w:t>
            </w:r>
          </w:p>
        </w:tc>
        <w:tc>
          <w:tcPr>
            <w:tcW w:w="851" w:type="dxa"/>
            <w:tcBorders>
              <w:top w:val="nil"/>
              <w:left w:val="nil"/>
              <w:bottom w:val="nil"/>
              <w:right w:val="nil"/>
            </w:tcBorders>
            <w:shd w:val="clear" w:color="auto" w:fill="auto"/>
            <w:vAlign w:val="bottom"/>
          </w:tcPr>
          <w:p w14:paraId="5EDB5347" w14:textId="77777777" w:rsidR="004F7F44" w:rsidRPr="004F7F44" w:rsidRDefault="004F7F44" w:rsidP="004F7F44">
            <w:pPr>
              <w:spacing w:before="40" w:after="20"/>
              <w:jc w:val="center"/>
              <w:rPr>
                <w:rFonts w:cs="Arial"/>
                <w:sz w:val="18"/>
                <w:szCs w:val="18"/>
              </w:rPr>
            </w:pPr>
            <w:r w:rsidRPr="004F7F44">
              <w:rPr>
                <w:rFonts w:cs="Arial"/>
                <w:sz w:val="18"/>
                <w:szCs w:val="18"/>
              </w:rPr>
              <w:t>1.051</w:t>
            </w:r>
          </w:p>
        </w:tc>
        <w:tc>
          <w:tcPr>
            <w:tcW w:w="851" w:type="dxa"/>
            <w:tcBorders>
              <w:top w:val="nil"/>
              <w:left w:val="nil"/>
              <w:bottom w:val="nil"/>
              <w:right w:val="nil"/>
            </w:tcBorders>
            <w:shd w:val="clear" w:color="auto" w:fill="auto"/>
            <w:vAlign w:val="bottom"/>
          </w:tcPr>
          <w:p w14:paraId="1F16BC63" w14:textId="77777777" w:rsidR="004F7F44" w:rsidRPr="004F7F44" w:rsidRDefault="004F7F44" w:rsidP="004F7F44">
            <w:pPr>
              <w:spacing w:before="40" w:after="20"/>
              <w:jc w:val="center"/>
              <w:rPr>
                <w:rFonts w:cs="Arial"/>
                <w:sz w:val="18"/>
                <w:szCs w:val="18"/>
              </w:rPr>
            </w:pPr>
            <w:r w:rsidRPr="004F7F44">
              <w:rPr>
                <w:rFonts w:cs="Arial"/>
                <w:sz w:val="18"/>
                <w:szCs w:val="18"/>
              </w:rPr>
              <w:t>1.084</w:t>
            </w:r>
          </w:p>
        </w:tc>
      </w:tr>
      <w:tr w:rsidR="004F7F44" w:rsidRPr="004F7F44" w14:paraId="01711F42" w14:textId="77777777" w:rsidTr="00A64ED1">
        <w:trPr>
          <w:trHeight w:val="20"/>
        </w:trPr>
        <w:tc>
          <w:tcPr>
            <w:tcW w:w="2268" w:type="dxa"/>
            <w:tcBorders>
              <w:top w:val="nil"/>
              <w:left w:val="nil"/>
              <w:bottom w:val="nil"/>
              <w:right w:val="single" w:sz="18" w:space="0" w:color="002060"/>
            </w:tcBorders>
            <w:shd w:val="clear" w:color="auto" w:fill="auto"/>
            <w:vAlign w:val="center"/>
          </w:tcPr>
          <w:p w14:paraId="0236896A" w14:textId="77777777" w:rsidR="004F7F44" w:rsidRPr="00F75B25" w:rsidRDefault="004F7F44" w:rsidP="004F7F44">
            <w:pPr>
              <w:spacing w:before="40" w:after="20"/>
              <w:rPr>
                <w:rFonts w:cs="Arial"/>
                <w:sz w:val="18"/>
                <w:szCs w:val="18"/>
              </w:rPr>
            </w:pPr>
            <w:r w:rsidRPr="00F75B25">
              <w:rPr>
                <w:rFonts w:cs="Arial"/>
                <w:sz w:val="18"/>
                <w:szCs w:val="18"/>
              </w:rPr>
              <w:t>Moyne S</w:t>
            </w:r>
          </w:p>
        </w:tc>
        <w:tc>
          <w:tcPr>
            <w:tcW w:w="851" w:type="dxa"/>
            <w:tcBorders>
              <w:top w:val="nil"/>
              <w:left w:val="single" w:sz="18" w:space="0" w:color="002060"/>
              <w:bottom w:val="nil"/>
              <w:right w:val="nil"/>
            </w:tcBorders>
            <w:shd w:val="clear" w:color="auto" w:fill="auto"/>
            <w:vAlign w:val="bottom"/>
          </w:tcPr>
          <w:p w14:paraId="0142530C" w14:textId="77777777" w:rsidR="004F7F44" w:rsidRPr="004F7F44" w:rsidRDefault="004F7F44" w:rsidP="004F7F44">
            <w:pPr>
              <w:spacing w:before="40" w:after="20"/>
              <w:jc w:val="center"/>
              <w:rPr>
                <w:rFonts w:cs="Arial"/>
                <w:sz w:val="18"/>
                <w:szCs w:val="18"/>
              </w:rPr>
            </w:pPr>
            <w:r w:rsidRPr="004F7F44">
              <w:rPr>
                <w:rFonts w:cs="Arial"/>
                <w:sz w:val="18"/>
                <w:szCs w:val="18"/>
              </w:rPr>
              <w:t>1.173</w:t>
            </w:r>
          </w:p>
        </w:tc>
        <w:tc>
          <w:tcPr>
            <w:tcW w:w="851" w:type="dxa"/>
            <w:tcBorders>
              <w:top w:val="nil"/>
              <w:left w:val="nil"/>
              <w:bottom w:val="nil"/>
              <w:right w:val="nil"/>
            </w:tcBorders>
            <w:shd w:val="clear" w:color="auto" w:fill="auto"/>
            <w:vAlign w:val="bottom"/>
          </w:tcPr>
          <w:p w14:paraId="687894ED" w14:textId="77777777" w:rsidR="004F7F44" w:rsidRPr="004F7F44" w:rsidRDefault="004F7F44" w:rsidP="004F7F44">
            <w:pPr>
              <w:spacing w:before="40" w:after="20"/>
              <w:jc w:val="center"/>
              <w:rPr>
                <w:rFonts w:cs="Arial"/>
                <w:sz w:val="18"/>
                <w:szCs w:val="18"/>
              </w:rPr>
            </w:pPr>
            <w:r w:rsidRPr="004F7F44">
              <w:rPr>
                <w:rFonts w:cs="Arial"/>
                <w:sz w:val="18"/>
                <w:szCs w:val="18"/>
              </w:rPr>
              <w:t>1.017</w:t>
            </w:r>
          </w:p>
        </w:tc>
        <w:tc>
          <w:tcPr>
            <w:tcW w:w="851" w:type="dxa"/>
            <w:tcBorders>
              <w:top w:val="nil"/>
              <w:left w:val="nil"/>
              <w:bottom w:val="nil"/>
              <w:right w:val="nil"/>
            </w:tcBorders>
            <w:shd w:val="clear" w:color="auto" w:fill="auto"/>
            <w:vAlign w:val="bottom"/>
          </w:tcPr>
          <w:p w14:paraId="74F64751" w14:textId="77777777" w:rsidR="004F7F44" w:rsidRPr="004F7F44" w:rsidRDefault="004F7F44" w:rsidP="004F7F44">
            <w:pPr>
              <w:spacing w:before="40" w:after="20"/>
              <w:jc w:val="center"/>
              <w:rPr>
                <w:rFonts w:cs="Arial"/>
                <w:sz w:val="18"/>
                <w:szCs w:val="18"/>
              </w:rPr>
            </w:pPr>
            <w:r w:rsidRPr="004F7F44">
              <w:rPr>
                <w:rFonts w:cs="Arial"/>
                <w:sz w:val="18"/>
                <w:szCs w:val="18"/>
              </w:rPr>
              <w:t>1.061</w:t>
            </w:r>
          </w:p>
        </w:tc>
        <w:tc>
          <w:tcPr>
            <w:tcW w:w="851" w:type="dxa"/>
            <w:tcBorders>
              <w:top w:val="nil"/>
              <w:left w:val="nil"/>
              <w:bottom w:val="nil"/>
              <w:right w:val="nil"/>
            </w:tcBorders>
            <w:shd w:val="clear" w:color="auto" w:fill="auto"/>
            <w:vAlign w:val="bottom"/>
          </w:tcPr>
          <w:p w14:paraId="271AEBDC" w14:textId="77777777" w:rsidR="004F7F44" w:rsidRPr="004F7F44" w:rsidRDefault="004F7F44" w:rsidP="004F7F44">
            <w:pPr>
              <w:spacing w:before="40" w:after="20"/>
              <w:jc w:val="center"/>
              <w:rPr>
                <w:rFonts w:cs="Arial"/>
                <w:sz w:val="18"/>
                <w:szCs w:val="18"/>
              </w:rPr>
            </w:pPr>
            <w:r w:rsidRPr="004F7F44">
              <w:rPr>
                <w:rFonts w:cs="Arial"/>
                <w:sz w:val="18"/>
                <w:szCs w:val="18"/>
              </w:rPr>
              <w:t>1.017</w:t>
            </w:r>
          </w:p>
        </w:tc>
        <w:tc>
          <w:tcPr>
            <w:tcW w:w="851" w:type="dxa"/>
            <w:tcBorders>
              <w:top w:val="nil"/>
              <w:left w:val="nil"/>
              <w:bottom w:val="nil"/>
              <w:right w:val="nil"/>
            </w:tcBorders>
            <w:shd w:val="clear" w:color="auto" w:fill="auto"/>
            <w:vAlign w:val="bottom"/>
          </w:tcPr>
          <w:p w14:paraId="4ED70D18" w14:textId="77777777" w:rsidR="004F7F44" w:rsidRPr="004F7F44" w:rsidRDefault="004F7F44" w:rsidP="004F7F44">
            <w:pPr>
              <w:spacing w:before="40" w:after="20"/>
              <w:jc w:val="center"/>
              <w:rPr>
                <w:rFonts w:cs="Arial"/>
                <w:sz w:val="18"/>
                <w:szCs w:val="18"/>
              </w:rPr>
            </w:pPr>
            <w:r w:rsidRPr="004F7F44">
              <w:rPr>
                <w:rFonts w:cs="Arial"/>
                <w:sz w:val="18"/>
                <w:szCs w:val="18"/>
              </w:rPr>
              <w:t>1.277</w:t>
            </w:r>
          </w:p>
        </w:tc>
        <w:tc>
          <w:tcPr>
            <w:tcW w:w="851" w:type="dxa"/>
            <w:tcBorders>
              <w:top w:val="nil"/>
              <w:left w:val="nil"/>
              <w:bottom w:val="nil"/>
              <w:right w:val="nil"/>
            </w:tcBorders>
            <w:shd w:val="clear" w:color="auto" w:fill="auto"/>
            <w:vAlign w:val="bottom"/>
          </w:tcPr>
          <w:p w14:paraId="2B1E3813" w14:textId="77777777" w:rsidR="004F7F44" w:rsidRPr="004F7F44" w:rsidRDefault="004F7F44" w:rsidP="004F7F44">
            <w:pPr>
              <w:spacing w:before="40" w:after="20"/>
              <w:jc w:val="center"/>
              <w:rPr>
                <w:rFonts w:cs="Arial"/>
                <w:sz w:val="18"/>
                <w:szCs w:val="18"/>
              </w:rPr>
            </w:pPr>
            <w:r w:rsidRPr="004F7F44">
              <w:rPr>
                <w:rFonts w:cs="Arial"/>
                <w:sz w:val="18"/>
                <w:szCs w:val="18"/>
              </w:rPr>
              <w:t>0.984</w:t>
            </w:r>
          </w:p>
        </w:tc>
        <w:tc>
          <w:tcPr>
            <w:tcW w:w="851" w:type="dxa"/>
            <w:tcBorders>
              <w:top w:val="nil"/>
              <w:left w:val="nil"/>
              <w:bottom w:val="nil"/>
              <w:right w:val="nil"/>
            </w:tcBorders>
            <w:shd w:val="clear" w:color="auto" w:fill="auto"/>
            <w:vAlign w:val="bottom"/>
          </w:tcPr>
          <w:p w14:paraId="4159E906" w14:textId="77777777" w:rsidR="004F7F44" w:rsidRPr="004F7F44" w:rsidRDefault="004F7F44" w:rsidP="004F7F44">
            <w:pPr>
              <w:spacing w:before="40" w:after="20"/>
              <w:jc w:val="center"/>
              <w:rPr>
                <w:rFonts w:cs="Arial"/>
                <w:sz w:val="18"/>
                <w:szCs w:val="18"/>
              </w:rPr>
            </w:pPr>
            <w:r w:rsidRPr="004F7F44">
              <w:rPr>
                <w:rFonts w:cs="Arial"/>
                <w:sz w:val="18"/>
                <w:szCs w:val="18"/>
              </w:rPr>
              <w:t>1.223</w:t>
            </w:r>
          </w:p>
        </w:tc>
        <w:tc>
          <w:tcPr>
            <w:tcW w:w="851" w:type="dxa"/>
            <w:tcBorders>
              <w:top w:val="nil"/>
              <w:left w:val="nil"/>
              <w:bottom w:val="nil"/>
              <w:right w:val="nil"/>
            </w:tcBorders>
            <w:shd w:val="clear" w:color="auto" w:fill="auto"/>
            <w:vAlign w:val="bottom"/>
          </w:tcPr>
          <w:p w14:paraId="314D66E5" w14:textId="77777777" w:rsidR="004F7F44" w:rsidRPr="004F7F44" w:rsidRDefault="004F7F44" w:rsidP="004F7F44">
            <w:pPr>
              <w:spacing w:before="40" w:after="20"/>
              <w:jc w:val="center"/>
              <w:rPr>
                <w:rFonts w:cs="Arial"/>
                <w:sz w:val="18"/>
                <w:szCs w:val="18"/>
              </w:rPr>
            </w:pPr>
            <w:r w:rsidRPr="004F7F44">
              <w:rPr>
                <w:rFonts w:cs="Arial"/>
                <w:sz w:val="18"/>
                <w:szCs w:val="18"/>
              </w:rPr>
              <w:t>1.126</w:t>
            </w:r>
          </w:p>
        </w:tc>
      </w:tr>
      <w:tr w:rsidR="004F7F44" w:rsidRPr="004F7F44" w14:paraId="47746016" w14:textId="77777777" w:rsidTr="00A64ED1">
        <w:trPr>
          <w:trHeight w:val="20"/>
        </w:trPr>
        <w:tc>
          <w:tcPr>
            <w:tcW w:w="2268" w:type="dxa"/>
            <w:tcBorders>
              <w:top w:val="nil"/>
              <w:left w:val="nil"/>
              <w:bottom w:val="nil"/>
              <w:right w:val="single" w:sz="18" w:space="0" w:color="002060"/>
            </w:tcBorders>
            <w:shd w:val="clear" w:color="auto" w:fill="auto"/>
            <w:vAlign w:val="center"/>
          </w:tcPr>
          <w:p w14:paraId="6BC8E610" w14:textId="77777777" w:rsidR="004F7F44" w:rsidRPr="00F75B25" w:rsidRDefault="004F7F44" w:rsidP="004F7F44">
            <w:pPr>
              <w:spacing w:before="40" w:after="20"/>
              <w:rPr>
                <w:rFonts w:cs="Arial"/>
                <w:sz w:val="18"/>
                <w:szCs w:val="18"/>
              </w:rPr>
            </w:pPr>
            <w:r w:rsidRPr="00F75B25">
              <w:rPr>
                <w:rFonts w:cs="Arial"/>
                <w:sz w:val="18"/>
                <w:szCs w:val="18"/>
              </w:rPr>
              <w:t>Murrindindi S</w:t>
            </w:r>
          </w:p>
        </w:tc>
        <w:tc>
          <w:tcPr>
            <w:tcW w:w="851" w:type="dxa"/>
            <w:tcBorders>
              <w:top w:val="nil"/>
              <w:left w:val="single" w:sz="18" w:space="0" w:color="002060"/>
              <w:bottom w:val="nil"/>
              <w:right w:val="nil"/>
            </w:tcBorders>
            <w:shd w:val="clear" w:color="auto" w:fill="auto"/>
            <w:vAlign w:val="bottom"/>
          </w:tcPr>
          <w:p w14:paraId="152EF1C5" w14:textId="77777777" w:rsidR="004F7F44" w:rsidRPr="004F7F44" w:rsidRDefault="004F7F44" w:rsidP="004F7F44">
            <w:pPr>
              <w:spacing w:before="40" w:after="20"/>
              <w:jc w:val="center"/>
              <w:rPr>
                <w:rFonts w:cs="Arial"/>
                <w:sz w:val="18"/>
                <w:szCs w:val="18"/>
              </w:rPr>
            </w:pPr>
            <w:r w:rsidRPr="004F7F44">
              <w:rPr>
                <w:rFonts w:cs="Arial"/>
                <w:sz w:val="18"/>
                <w:szCs w:val="18"/>
              </w:rPr>
              <w:t>1.187</w:t>
            </w:r>
          </w:p>
        </w:tc>
        <w:tc>
          <w:tcPr>
            <w:tcW w:w="851" w:type="dxa"/>
            <w:tcBorders>
              <w:top w:val="nil"/>
              <w:left w:val="nil"/>
              <w:bottom w:val="nil"/>
              <w:right w:val="nil"/>
            </w:tcBorders>
            <w:shd w:val="clear" w:color="auto" w:fill="auto"/>
            <w:vAlign w:val="bottom"/>
          </w:tcPr>
          <w:p w14:paraId="44FDDE9E" w14:textId="77777777" w:rsidR="004F7F44" w:rsidRPr="004F7F44" w:rsidRDefault="004F7F44" w:rsidP="004F7F44">
            <w:pPr>
              <w:spacing w:before="40" w:after="20"/>
              <w:jc w:val="center"/>
              <w:rPr>
                <w:rFonts w:cs="Arial"/>
                <w:sz w:val="18"/>
                <w:szCs w:val="18"/>
              </w:rPr>
            </w:pPr>
            <w:r w:rsidRPr="004F7F44">
              <w:rPr>
                <w:rFonts w:cs="Arial"/>
                <w:sz w:val="18"/>
                <w:szCs w:val="18"/>
              </w:rPr>
              <w:t>0.986</w:t>
            </w:r>
          </w:p>
        </w:tc>
        <w:tc>
          <w:tcPr>
            <w:tcW w:w="851" w:type="dxa"/>
            <w:tcBorders>
              <w:top w:val="nil"/>
              <w:left w:val="nil"/>
              <w:bottom w:val="nil"/>
              <w:right w:val="nil"/>
            </w:tcBorders>
            <w:shd w:val="clear" w:color="auto" w:fill="auto"/>
            <w:vAlign w:val="bottom"/>
          </w:tcPr>
          <w:p w14:paraId="5A523B3F" w14:textId="77777777" w:rsidR="004F7F44" w:rsidRPr="004F7F44" w:rsidRDefault="004F7F44" w:rsidP="004F7F44">
            <w:pPr>
              <w:spacing w:before="40" w:after="20"/>
              <w:jc w:val="center"/>
              <w:rPr>
                <w:rFonts w:cs="Arial"/>
                <w:sz w:val="18"/>
                <w:szCs w:val="18"/>
              </w:rPr>
            </w:pPr>
            <w:r w:rsidRPr="004F7F44">
              <w:rPr>
                <w:rFonts w:cs="Arial"/>
                <w:sz w:val="18"/>
                <w:szCs w:val="18"/>
              </w:rPr>
              <w:t>1.158</w:t>
            </w:r>
          </w:p>
        </w:tc>
        <w:tc>
          <w:tcPr>
            <w:tcW w:w="851" w:type="dxa"/>
            <w:tcBorders>
              <w:top w:val="nil"/>
              <w:left w:val="nil"/>
              <w:bottom w:val="nil"/>
              <w:right w:val="nil"/>
            </w:tcBorders>
            <w:shd w:val="clear" w:color="auto" w:fill="auto"/>
            <w:vAlign w:val="bottom"/>
          </w:tcPr>
          <w:p w14:paraId="1FB7D6A6" w14:textId="77777777" w:rsidR="004F7F44" w:rsidRPr="004F7F44" w:rsidRDefault="004F7F44" w:rsidP="004F7F44">
            <w:pPr>
              <w:spacing w:before="40" w:after="20"/>
              <w:jc w:val="center"/>
              <w:rPr>
                <w:rFonts w:cs="Arial"/>
                <w:sz w:val="18"/>
                <w:szCs w:val="18"/>
              </w:rPr>
            </w:pPr>
            <w:r w:rsidRPr="004F7F44">
              <w:rPr>
                <w:rFonts w:cs="Arial"/>
                <w:sz w:val="18"/>
                <w:szCs w:val="18"/>
              </w:rPr>
              <w:t>1.199</w:t>
            </w:r>
          </w:p>
        </w:tc>
        <w:tc>
          <w:tcPr>
            <w:tcW w:w="851" w:type="dxa"/>
            <w:tcBorders>
              <w:top w:val="nil"/>
              <w:left w:val="nil"/>
              <w:bottom w:val="nil"/>
              <w:right w:val="nil"/>
            </w:tcBorders>
            <w:shd w:val="clear" w:color="auto" w:fill="auto"/>
            <w:vAlign w:val="bottom"/>
          </w:tcPr>
          <w:p w14:paraId="6AB27452" w14:textId="77777777" w:rsidR="004F7F44" w:rsidRPr="004F7F44" w:rsidRDefault="004F7F44" w:rsidP="004F7F44">
            <w:pPr>
              <w:spacing w:before="40" w:after="20"/>
              <w:jc w:val="center"/>
              <w:rPr>
                <w:rFonts w:cs="Arial"/>
                <w:sz w:val="18"/>
                <w:szCs w:val="18"/>
              </w:rPr>
            </w:pPr>
            <w:r w:rsidRPr="004F7F44">
              <w:rPr>
                <w:rFonts w:cs="Arial"/>
                <w:sz w:val="18"/>
                <w:szCs w:val="18"/>
              </w:rPr>
              <w:t>1.410</w:t>
            </w:r>
          </w:p>
        </w:tc>
        <w:tc>
          <w:tcPr>
            <w:tcW w:w="851" w:type="dxa"/>
            <w:tcBorders>
              <w:top w:val="nil"/>
              <w:left w:val="nil"/>
              <w:bottom w:val="nil"/>
              <w:right w:val="nil"/>
            </w:tcBorders>
            <w:shd w:val="clear" w:color="auto" w:fill="auto"/>
            <w:vAlign w:val="bottom"/>
          </w:tcPr>
          <w:p w14:paraId="5B255BB5" w14:textId="77777777" w:rsidR="004F7F44" w:rsidRPr="004F7F44" w:rsidRDefault="004F7F44" w:rsidP="004F7F44">
            <w:pPr>
              <w:spacing w:before="40" w:after="20"/>
              <w:jc w:val="center"/>
              <w:rPr>
                <w:rFonts w:cs="Arial"/>
                <w:sz w:val="18"/>
                <w:szCs w:val="18"/>
              </w:rPr>
            </w:pPr>
            <w:r w:rsidRPr="004F7F44">
              <w:rPr>
                <w:rFonts w:cs="Arial"/>
                <w:sz w:val="18"/>
                <w:szCs w:val="18"/>
              </w:rPr>
              <w:t>1.128</w:t>
            </w:r>
          </w:p>
        </w:tc>
        <w:tc>
          <w:tcPr>
            <w:tcW w:w="851" w:type="dxa"/>
            <w:tcBorders>
              <w:top w:val="nil"/>
              <w:left w:val="nil"/>
              <w:bottom w:val="nil"/>
              <w:right w:val="nil"/>
            </w:tcBorders>
            <w:shd w:val="clear" w:color="auto" w:fill="auto"/>
            <w:vAlign w:val="bottom"/>
          </w:tcPr>
          <w:p w14:paraId="433C1A80" w14:textId="77777777" w:rsidR="004F7F44" w:rsidRPr="004F7F44" w:rsidRDefault="004F7F44" w:rsidP="004F7F44">
            <w:pPr>
              <w:spacing w:before="40" w:after="20"/>
              <w:jc w:val="center"/>
              <w:rPr>
                <w:rFonts w:cs="Arial"/>
                <w:sz w:val="18"/>
                <w:szCs w:val="18"/>
              </w:rPr>
            </w:pPr>
            <w:r w:rsidRPr="004F7F44">
              <w:rPr>
                <w:rFonts w:cs="Arial"/>
                <w:sz w:val="18"/>
                <w:szCs w:val="18"/>
              </w:rPr>
              <w:t>1.312</w:t>
            </w:r>
          </w:p>
        </w:tc>
        <w:tc>
          <w:tcPr>
            <w:tcW w:w="851" w:type="dxa"/>
            <w:tcBorders>
              <w:top w:val="nil"/>
              <w:left w:val="nil"/>
              <w:bottom w:val="nil"/>
              <w:right w:val="nil"/>
            </w:tcBorders>
            <w:shd w:val="clear" w:color="auto" w:fill="auto"/>
            <w:vAlign w:val="bottom"/>
          </w:tcPr>
          <w:p w14:paraId="73D181FB" w14:textId="77777777" w:rsidR="004F7F44" w:rsidRPr="004F7F44" w:rsidRDefault="004F7F44" w:rsidP="004F7F44">
            <w:pPr>
              <w:spacing w:before="40" w:after="20"/>
              <w:jc w:val="center"/>
              <w:rPr>
                <w:rFonts w:cs="Arial"/>
                <w:sz w:val="18"/>
                <w:szCs w:val="18"/>
              </w:rPr>
            </w:pPr>
            <w:r w:rsidRPr="004F7F44">
              <w:rPr>
                <w:rFonts w:cs="Arial"/>
                <w:sz w:val="18"/>
                <w:szCs w:val="18"/>
              </w:rPr>
              <w:t>1.195</w:t>
            </w:r>
          </w:p>
        </w:tc>
      </w:tr>
      <w:tr w:rsidR="004F7F44" w:rsidRPr="004F7F44" w14:paraId="49D5C595" w14:textId="77777777" w:rsidTr="00A64ED1">
        <w:trPr>
          <w:trHeight w:val="20"/>
        </w:trPr>
        <w:tc>
          <w:tcPr>
            <w:tcW w:w="2268" w:type="dxa"/>
            <w:tcBorders>
              <w:top w:val="nil"/>
              <w:left w:val="nil"/>
              <w:bottom w:val="nil"/>
              <w:right w:val="single" w:sz="18" w:space="0" w:color="002060"/>
            </w:tcBorders>
            <w:shd w:val="clear" w:color="auto" w:fill="auto"/>
            <w:vAlign w:val="center"/>
          </w:tcPr>
          <w:p w14:paraId="56970707" w14:textId="77777777" w:rsidR="004F7F44" w:rsidRPr="00F75B25" w:rsidRDefault="004F7F44" w:rsidP="004F7F44">
            <w:pPr>
              <w:spacing w:before="40" w:after="20"/>
              <w:rPr>
                <w:rFonts w:cs="Arial"/>
                <w:sz w:val="18"/>
                <w:szCs w:val="18"/>
              </w:rPr>
            </w:pPr>
            <w:r w:rsidRPr="00F75B25">
              <w:rPr>
                <w:rFonts w:cs="Arial"/>
                <w:sz w:val="18"/>
                <w:szCs w:val="18"/>
              </w:rPr>
              <w:t>Nillumbik S</w:t>
            </w:r>
          </w:p>
        </w:tc>
        <w:tc>
          <w:tcPr>
            <w:tcW w:w="851" w:type="dxa"/>
            <w:tcBorders>
              <w:top w:val="nil"/>
              <w:left w:val="single" w:sz="18" w:space="0" w:color="002060"/>
              <w:bottom w:val="nil"/>
              <w:right w:val="nil"/>
            </w:tcBorders>
            <w:shd w:val="clear" w:color="auto" w:fill="auto"/>
            <w:vAlign w:val="bottom"/>
          </w:tcPr>
          <w:p w14:paraId="7AF58BFA" w14:textId="77777777" w:rsidR="004F7F44" w:rsidRPr="004F7F44" w:rsidRDefault="004F7F44" w:rsidP="004F7F44">
            <w:pPr>
              <w:spacing w:before="40" w:after="20"/>
              <w:jc w:val="center"/>
              <w:rPr>
                <w:rFonts w:cs="Arial"/>
                <w:sz w:val="18"/>
                <w:szCs w:val="18"/>
              </w:rPr>
            </w:pPr>
            <w:r w:rsidRPr="004F7F44">
              <w:rPr>
                <w:rFonts w:cs="Arial"/>
                <w:sz w:val="18"/>
                <w:szCs w:val="18"/>
              </w:rPr>
              <w:t>0.936</w:t>
            </w:r>
          </w:p>
        </w:tc>
        <w:tc>
          <w:tcPr>
            <w:tcW w:w="851" w:type="dxa"/>
            <w:tcBorders>
              <w:top w:val="nil"/>
              <w:left w:val="nil"/>
              <w:bottom w:val="nil"/>
              <w:right w:val="nil"/>
            </w:tcBorders>
            <w:shd w:val="clear" w:color="auto" w:fill="auto"/>
            <w:vAlign w:val="bottom"/>
          </w:tcPr>
          <w:p w14:paraId="3908005D" w14:textId="77777777" w:rsidR="004F7F44" w:rsidRPr="004F7F44" w:rsidRDefault="004F7F44" w:rsidP="004F7F44">
            <w:pPr>
              <w:spacing w:before="40" w:after="20"/>
              <w:jc w:val="center"/>
              <w:rPr>
                <w:rFonts w:cs="Arial"/>
                <w:sz w:val="18"/>
                <w:szCs w:val="18"/>
              </w:rPr>
            </w:pPr>
            <w:r w:rsidRPr="004F7F44">
              <w:rPr>
                <w:rFonts w:cs="Arial"/>
                <w:sz w:val="18"/>
                <w:szCs w:val="18"/>
              </w:rPr>
              <w:t>0.847</w:t>
            </w:r>
          </w:p>
        </w:tc>
        <w:tc>
          <w:tcPr>
            <w:tcW w:w="851" w:type="dxa"/>
            <w:tcBorders>
              <w:top w:val="nil"/>
              <w:left w:val="nil"/>
              <w:bottom w:val="nil"/>
              <w:right w:val="nil"/>
            </w:tcBorders>
            <w:shd w:val="clear" w:color="auto" w:fill="auto"/>
            <w:vAlign w:val="bottom"/>
          </w:tcPr>
          <w:p w14:paraId="0302C415" w14:textId="77777777" w:rsidR="004F7F44" w:rsidRPr="004F7F44" w:rsidRDefault="004F7F44" w:rsidP="004F7F44">
            <w:pPr>
              <w:spacing w:before="40" w:after="20"/>
              <w:jc w:val="center"/>
              <w:rPr>
                <w:rFonts w:cs="Arial"/>
                <w:sz w:val="18"/>
                <w:szCs w:val="18"/>
              </w:rPr>
            </w:pPr>
            <w:r w:rsidRPr="004F7F44">
              <w:rPr>
                <w:rFonts w:cs="Arial"/>
                <w:sz w:val="18"/>
                <w:szCs w:val="18"/>
              </w:rPr>
              <w:t>0.798</w:t>
            </w:r>
          </w:p>
        </w:tc>
        <w:tc>
          <w:tcPr>
            <w:tcW w:w="851" w:type="dxa"/>
            <w:tcBorders>
              <w:top w:val="nil"/>
              <w:left w:val="nil"/>
              <w:bottom w:val="nil"/>
              <w:right w:val="nil"/>
            </w:tcBorders>
            <w:shd w:val="clear" w:color="auto" w:fill="auto"/>
            <w:vAlign w:val="bottom"/>
          </w:tcPr>
          <w:p w14:paraId="1C291A5F" w14:textId="77777777" w:rsidR="004F7F44" w:rsidRPr="004F7F44" w:rsidRDefault="004F7F44" w:rsidP="004F7F44">
            <w:pPr>
              <w:spacing w:before="40" w:after="20"/>
              <w:jc w:val="center"/>
              <w:rPr>
                <w:rFonts w:cs="Arial"/>
                <w:sz w:val="18"/>
                <w:szCs w:val="18"/>
              </w:rPr>
            </w:pPr>
            <w:r w:rsidRPr="004F7F44">
              <w:rPr>
                <w:rFonts w:cs="Arial"/>
                <w:sz w:val="18"/>
                <w:szCs w:val="18"/>
              </w:rPr>
              <w:t>0.860</w:t>
            </w:r>
          </w:p>
        </w:tc>
        <w:tc>
          <w:tcPr>
            <w:tcW w:w="851" w:type="dxa"/>
            <w:tcBorders>
              <w:top w:val="nil"/>
              <w:left w:val="nil"/>
              <w:bottom w:val="nil"/>
              <w:right w:val="nil"/>
            </w:tcBorders>
            <w:shd w:val="clear" w:color="auto" w:fill="auto"/>
            <w:vAlign w:val="bottom"/>
          </w:tcPr>
          <w:p w14:paraId="6FE55F97" w14:textId="77777777" w:rsidR="004F7F44" w:rsidRPr="004F7F44" w:rsidRDefault="004F7F44" w:rsidP="004F7F44">
            <w:pPr>
              <w:spacing w:before="40" w:after="20"/>
              <w:jc w:val="center"/>
              <w:rPr>
                <w:rFonts w:cs="Arial"/>
                <w:sz w:val="18"/>
                <w:szCs w:val="18"/>
              </w:rPr>
            </w:pPr>
            <w:r w:rsidRPr="004F7F44">
              <w:rPr>
                <w:rFonts w:cs="Arial"/>
                <w:sz w:val="18"/>
                <w:szCs w:val="18"/>
              </w:rPr>
              <w:t>0.973</w:t>
            </w:r>
          </w:p>
        </w:tc>
        <w:tc>
          <w:tcPr>
            <w:tcW w:w="851" w:type="dxa"/>
            <w:tcBorders>
              <w:top w:val="nil"/>
              <w:left w:val="nil"/>
              <w:bottom w:val="nil"/>
              <w:right w:val="nil"/>
            </w:tcBorders>
            <w:shd w:val="clear" w:color="auto" w:fill="auto"/>
            <w:vAlign w:val="bottom"/>
          </w:tcPr>
          <w:p w14:paraId="4D9113B9" w14:textId="77777777" w:rsidR="004F7F44" w:rsidRPr="004F7F44" w:rsidRDefault="004F7F44" w:rsidP="004F7F44">
            <w:pPr>
              <w:spacing w:before="40" w:after="20"/>
              <w:jc w:val="center"/>
              <w:rPr>
                <w:rFonts w:cs="Arial"/>
                <w:sz w:val="18"/>
                <w:szCs w:val="18"/>
              </w:rPr>
            </w:pPr>
            <w:r w:rsidRPr="004F7F44">
              <w:rPr>
                <w:rFonts w:cs="Arial"/>
                <w:sz w:val="18"/>
                <w:szCs w:val="18"/>
              </w:rPr>
              <w:t>0.888</w:t>
            </w:r>
          </w:p>
        </w:tc>
        <w:tc>
          <w:tcPr>
            <w:tcW w:w="851" w:type="dxa"/>
            <w:tcBorders>
              <w:top w:val="nil"/>
              <w:left w:val="nil"/>
              <w:bottom w:val="nil"/>
              <w:right w:val="nil"/>
            </w:tcBorders>
            <w:shd w:val="clear" w:color="auto" w:fill="auto"/>
            <w:vAlign w:val="bottom"/>
          </w:tcPr>
          <w:p w14:paraId="51AE8163" w14:textId="77777777" w:rsidR="004F7F44" w:rsidRPr="004F7F44" w:rsidRDefault="004F7F44" w:rsidP="004F7F44">
            <w:pPr>
              <w:spacing w:before="40" w:after="20"/>
              <w:jc w:val="center"/>
              <w:rPr>
                <w:rFonts w:cs="Arial"/>
                <w:sz w:val="18"/>
                <w:szCs w:val="18"/>
              </w:rPr>
            </w:pPr>
            <w:r w:rsidRPr="004F7F44">
              <w:rPr>
                <w:rFonts w:cs="Arial"/>
                <w:sz w:val="18"/>
                <w:szCs w:val="18"/>
              </w:rPr>
              <w:t>0.987</w:t>
            </w:r>
          </w:p>
        </w:tc>
        <w:tc>
          <w:tcPr>
            <w:tcW w:w="851" w:type="dxa"/>
            <w:tcBorders>
              <w:top w:val="nil"/>
              <w:left w:val="nil"/>
              <w:bottom w:val="nil"/>
              <w:right w:val="nil"/>
            </w:tcBorders>
            <w:shd w:val="clear" w:color="auto" w:fill="auto"/>
            <w:vAlign w:val="bottom"/>
          </w:tcPr>
          <w:p w14:paraId="2EA6A35C" w14:textId="77777777" w:rsidR="004F7F44" w:rsidRPr="004F7F44" w:rsidRDefault="004F7F44" w:rsidP="004F7F44">
            <w:pPr>
              <w:spacing w:before="40" w:after="20"/>
              <w:jc w:val="center"/>
              <w:rPr>
                <w:rFonts w:cs="Arial"/>
                <w:sz w:val="18"/>
                <w:szCs w:val="18"/>
              </w:rPr>
            </w:pPr>
            <w:r w:rsidRPr="004F7F44">
              <w:rPr>
                <w:rFonts w:cs="Arial"/>
                <w:sz w:val="18"/>
                <w:szCs w:val="18"/>
              </w:rPr>
              <w:t>0.963</w:t>
            </w:r>
          </w:p>
        </w:tc>
      </w:tr>
      <w:tr w:rsidR="004F7F44" w:rsidRPr="004F7F44" w14:paraId="6A35225C" w14:textId="77777777" w:rsidTr="00A64ED1">
        <w:trPr>
          <w:trHeight w:val="20"/>
        </w:trPr>
        <w:tc>
          <w:tcPr>
            <w:tcW w:w="2268" w:type="dxa"/>
            <w:tcBorders>
              <w:top w:val="nil"/>
              <w:left w:val="nil"/>
              <w:bottom w:val="nil"/>
              <w:right w:val="single" w:sz="18" w:space="0" w:color="002060"/>
            </w:tcBorders>
            <w:shd w:val="clear" w:color="auto" w:fill="auto"/>
            <w:vAlign w:val="center"/>
          </w:tcPr>
          <w:p w14:paraId="2909B1B5" w14:textId="77777777" w:rsidR="004F7F44" w:rsidRPr="00F75B25" w:rsidRDefault="004F7F44" w:rsidP="004F7F44">
            <w:pPr>
              <w:spacing w:before="40" w:after="20"/>
              <w:rPr>
                <w:rFonts w:cs="Arial"/>
                <w:sz w:val="18"/>
                <w:szCs w:val="18"/>
              </w:rPr>
            </w:pPr>
            <w:r w:rsidRPr="00F75B25">
              <w:rPr>
                <w:rFonts w:cs="Arial"/>
                <w:sz w:val="18"/>
                <w:szCs w:val="18"/>
              </w:rPr>
              <w:t>Northern Grampians S</w:t>
            </w:r>
          </w:p>
        </w:tc>
        <w:tc>
          <w:tcPr>
            <w:tcW w:w="851" w:type="dxa"/>
            <w:tcBorders>
              <w:top w:val="nil"/>
              <w:left w:val="single" w:sz="18" w:space="0" w:color="002060"/>
              <w:bottom w:val="nil"/>
              <w:right w:val="nil"/>
            </w:tcBorders>
            <w:shd w:val="clear" w:color="auto" w:fill="auto"/>
            <w:vAlign w:val="bottom"/>
          </w:tcPr>
          <w:p w14:paraId="73F338A7" w14:textId="77777777" w:rsidR="004F7F44" w:rsidRPr="004F7F44" w:rsidRDefault="004F7F44" w:rsidP="004F7F44">
            <w:pPr>
              <w:spacing w:before="40" w:after="20"/>
              <w:jc w:val="center"/>
              <w:rPr>
                <w:rFonts w:cs="Arial"/>
                <w:sz w:val="18"/>
                <w:szCs w:val="18"/>
              </w:rPr>
            </w:pPr>
            <w:r w:rsidRPr="004F7F44">
              <w:rPr>
                <w:rFonts w:cs="Arial"/>
                <w:sz w:val="18"/>
                <w:szCs w:val="18"/>
              </w:rPr>
              <w:t>1.188</w:t>
            </w:r>
          </w:p>
        </w:tc>
        <w:tc>
          <w:tcPr>
            <w:tcW w:w="851" w:type="dxa"/>
            <w:tcBorders>
              <w:top w:val="nil"/>
              <w:left w:val="nil"/>
              <w:bottom w:val="nil"/>
              <w:right w:val="nil"/>
            </w:tcBorders>
            <w:shd w:val="clear" w:color="auto" w:fill="auto"/>
            <w:vAlign w:val="bottom"/>
          </w:tcPr>
          <w:p w14:paraId="54D15EF2" w14:textId="77777777" w:rsidR="004F7F44" w:rsidRPr="004F7F44" w:rsidRDefault="004F7F44" w:rsidP="004F7F44">
            <w:pPr>
              <w:spacing w:before="40" w:after="20"/>
              <w:jc w:val="center"/>
              <w:rPr>
                <w:rFonts w:cs="Arial"/>
                <w:sz w:val="18"/>
                <w:szCs w:val="18"/>
              </w:rPr>
            </w:pPr>
            <w:r w:rsidRPr="004F7F44">
              <w:rPr>
                <w:rFonts w:cs="Arial"/>
                <w:sz w:val="18"/>
                <w:szCs w:val="18"/>
              </w:rPr>
              <w:t>0.977</w:t>
            </w:r>
          </w:p>
        </w:tc>
        <w:tc>
          <w:tcPr>
            <w:tcW w:w="851" w:type="dxa"/>
            <w:tcBorders>
              <w:top w:val="nil"/>
              <w:left w:val="nil"/>
              <w:bottom w:val="nil"/>
              <w:right w:val="nil"/>
            </w:tcBorders>
            <w:shd w:val="clear" w:color="auto" w:fill="auto"/>
            <w:vAlign w:val="bottom"/>
          </w:tcPr>
          <w:p w14:paraId="7F34428D" w14:textId="77777777" w:rsidR="004F7F44" w:rsidRPr="004F7F44" w:rsidRDefault="004F7F44" w:rsidP="004F7F44">
            <w:pPr>
              <w:spacing w:before="40" w:after="20"/>
              <w:jc w:val="center"/>
              <w:rPr>
                <w:rFonts w:cs="Arial"/>
                <w:sz w:val="18"/>
                <w:szCs w:val="18"/>
              </w:rPr>
            </w:pPr>
            <w:r w:rsidRPr="004F7F44">
              <w:rPr>
                <w:rFonts w:cs="Arial"/>
                <w:sz w:val="18"/>
                <w:szCs w:val="18"/>
              </w:rPr>
              <w:t>1.157</w:t>
            </w:r>
          </w:p>
        </w:tc>
        <w:tc>
          <w:tcPr>
            <w:tcW w:w="851" w:type="dxa"/>
            <w:tcBorders>
              <w:top w:val="nil"/>
              <w:left w:val="nil"/>
              <w:bottom w:val="nil"/>
              <w:right w:val="nil"/>
            </w:tcBorders>
            <w:shd w:val="clear" w:color="auto" w:fill="auto"/>
            <w:vAlign w:val="bottom"/>
          </w:tcPr>
          <w:p w14:paraId="12EA16DC" w14:textId="77777777" w:rsidR="004F7F44" w:rsidRPr="004F7F44" w:rsidRDefault="004F7F44" w:rsidP="004F7F44">
            <w:pPr>
              <w:spacing w:before="40" w:after="20"/>
              <w:jc w:val="center"/>
              <w:rPr>
                <w:rFonts w:cs="Arial"/>
                <w:sz w:val="18"/>
                <w:szCs w:val="18"/>
              </w:rPr>
            </w:pPr>
            <w:r w:rsidRPr="004F7F44">
              <w:rPr>
                <w:rFonts w:cs="Arial"/>
                <w:sz w:val="18"/>
                <w:szCs w:val="18"/>
              </w:rPr>
              <w:t>1.165</w:t>
            </w:r>
          </w:p>
        </w:tc>
        <w:tc>
          <w:tcPr>
            <w:tcW w:w="851" w:type="dxa"/>
            <w:tcBorders>
              <w:top w:val="nil"/>
              <w:left w:val="nil"/>
              <w:bottom w:val="nil"/>
              <w:right w:val="nil"/>
            </w:tcBorders>
            <w:shd w:val="clear" w:color="auto" w:fill="auto"/>
            <w:vAlign w:val="bottom"/>
          </w:tcPr>
          <w:p w14:paraId="397B9E4F" w14:textId="77777777" w:rsidR="004F7F44" w:rsidRPr="004F7F44" w:rsidRDefault="004F7F44" w:rsidP="004F7F44">
            <w:pPr>
              <w:spacing w:before="40" w:after="20"/>
              <w:jc w:val="center"/>
              <w:rPr>
                <w:rFonts w:cs="Arial"/>
                <w:sz w:val="18"/>
                <w:szCs w:val="18"/>
              </w:rPr>
            </w:pPr>
            <w:r w:rsidRPr="004F7F44">
              <w:rPr>
                <w:rFonts w:cs="Arial"/>
                <w:sz w:val="18"/>
                <w:szCs w:val="18"/>
              </w:rPr>
              <w:t>1.319</w:t>
            </w:r>
          </w:p>
        </w:tc>
        <w:tc>
          <w:tcPr>
            <w:tcW w:w="851" w:type="dxa"/>
            <w:tcBorders>
              <w:top w:val="nil"/>
              <w:left w:val="nil"/>
              <w:bottom w:val="nil"/>
              <w:right w:val="nil"/>
            </w:tcBorders>
            <w:shd w:val="clear" w:color="auto" w:fill="auto"/>
            <w:vAlign w:val="bottom"/>
          </w:tcPr>
          <w:p w14:paraId="567512DE" w14:textId="77777777" w:rsidR="004F7F44" w:rsidRPr="004F7F44" w:rsidRDefault="004F7F44" w:rsidP="004F7F44">
            <w:pPr>
              <w:spacing w:before="40" w:after="20"/>
              <w:jc w:val="center"/>
              <w:rPr>
                <w:rFonts w:cs="Arial"/>
                <w:sz w:val="18"/>
                <w:szCs w:val="18"/>
              </w:rPr>
            </w:pPr>
            <w:r w:rsidRPr="004F7F44">
              <w:rPr>
                <w:rFonts w:cs="Arial"/>
                <w:sz w:val="18"/>
                <w:szCs w:val="18"/>
              </w:rPr>
              <w:t>1.079</w:t>
            </w:r>
          </w:p>
        </w:tc>
        <w:tc>
          <w:tcPr>
            <w:tcW w:w="851" w:type="dxa"/>
            <w:tcBorders>
              <w:top w:val="nil"/>
              <w:left w:val="nil"/>
              <w:bottom w:val="nil"/>
              <w:right w:val="nil"/>
            </w:tcBorders>
            <w:shd w:val="clear" w:color="auto" w:fill="auto"/>
            <w:vAlign w:val="bottom"/>
          </w:tcPr>
          <w:p w14:paraId="6461A424" w14:textId="77777777" w:rsidR="004F7F44" w:rsidRPr="004F7F44" w:rsidRDefault="004F7F44" w:rsidP="004F7F44">
            <w:pPr>
              <w:spacing w:before="40" w:after="20"/>
              <w:jc w:val="center"/>
              <w:rPr>
                <w:rFonts w:cs="Arial"/>
                <w:sz w:val="18"/>
                <w:szCs w:val="18"/>
              </w:rPr>
            </w:pPr>
            <w:r w:rsidRPr="004F7F44">
              <w:rPr>
                <w:rFonts w:cs="Arial"/>
                <w:sz w:val="18"/>
                <w:szCs w:val="18"/>
              </w:rPr>
              <w:t>1.251</w:t>
            </w:r>
          </w:p>
        </w:tc>
        <w:tc>
          <w:tcPr>
            <w:tcW w:w="851" w:type="dxa"/>
            <w:tcBorders>
              <w:top w:val="nil"/>
              <w:left w:val="nil"/>
              <w:bottom w:val="nil"/>
              <w:right w:val="nil"/>
            </w:tcBorders>
            <w:shd w:val="clear" w:color="auto" w:fill="auto"/>
            <w:vAlign w:val="bottom"/>
          </w:tcPr>
          <w:p w14:paraId="10E2DC96" w14:textId="77777777" w:rsidR="004F7F44" w:rsidRPr="004F7F44" w:rsidRDefault="004F7F44" w:rsidP="004F7F44">
            <w:pPr>
              <w:spacing w:before="40" w:after="20"/>
              <w:jc w:val="center"/>
              <w:rPr>
                <w:rFonts w:cs="Arial"/>
                <w:sz w:val="18"/>
                <w:szCs w:val="18"/>
              </w:rPr>
            </w:pPr>
            <w:r w:rsidRPr="004F7F44">
              <w:rPr>
                <w:rFonts w:cs="Arial"/>
                <w:sz w:val="18"/>
                <w:szCs w:val="18"/>
              </w:rPr>
              <w:t>1.233</w:t>
            </w:r>
          </w:p>
        </w:tc>
      </w:tr>
      <w:tr w:rsidR="004F7F44" w:rsidRPr="004F7F44" w14:paraId="31149A72" w14:textId="77777777" w:rsidTr="00A64ED1">
        <w:trPr>
          <w:trHeight w:val="20"/>
        </w:trPr>
        <w:tc>
          <w:tcPr>
            <w:tcW w:w="2268" w:type="dxa"/>
            <w:tcBorders>
              <w:top w:val="nil"/>
              <w:left w:val="nil"/>
              <w:bottom w:val="nil"/>
              <w:right w:val="single" w:sz="18" w:space="0" w:color="002060"/>
            </w:tcBorders>
            <w:shd w:val="clear" w:color="auto" w:fill="auto"/>
            <w:vAlign w:val="center"/>
          </w:tcPr>
          <w:p w14:paraId="13740249" w14:textId="77777777" w:rsidR="004F7F44" w:rsidRPr="00F75B25" w:rsidRDefault="004F7F44" w:rsidP="004F7F44">
            <w:pPr>
              <w:spacing w:before="40" w:after="20"/>
              <w:rPr>
                <w:rFonts w:cs="Arial"/>
                <w:sz w:val="18"/>
                <w:szCs w:val="18"/>
              </w:rPr>
            </w:pPr>
            <w:r w:rsidRPr="00F75B25">
              <w:rPr>
                <w:rFonts w:cs="Arial"/>
                <w:sz w:val="18"/>
                <w:szCs w:val="18"/>
              </w:rPr>
              <w:t>Port Phillip C</w:t>
            </w:r>
          </w:p>
        </w:tc>
        <w:tc>
          <w:tcPr>
            <w:tcW w:w="851" w:type="dxa"/>
            <w:tcBorders>
              <w:top w:val="nil"/>
              <w:left w:val="single" w:sz="18" w:space="0" w:color="002060"/>
              <w:bottom w:val="nil"/>
              <w:right w:val="nil"/>
            </w:tcBorders>
            <w:shd w:val="clear" w:color="auto" w:fill="auto"/>
            <w:vAlign w:val="bottom"/>
          </w:tcPr>
          <w:p w14:paraId="64885C58" w14:textId="77777777" w:rsidR="004F7F44" w:rsidRPr="004F7F44" w:rsidRDefault="004F7F44" w:rsidP="004F7F44">
            <w:pPr>
              <w:spacing w:before="40" w:after="20"/>
              <w:jc w:val="center"/>
              <w:rPr>
                <w:rFonts w:cs="Arial"/>
                <w:sz w:val="18"/>
                <w:szCs w:val="18"/>
              </w:rPr>
            </w:pPr>
            <w:r w:rsidRPr="004F7F44">
              <w:rPr>
                <w:rFonts w:cs="Arial"/>
                <w:sz w:val="18"/>
                <w:szCs w:val="18"/>
              </w:rPr>
              <w:t>0.935</w:t>
            </w:r>
          </w:p>
        </w:tc>
        <w:tc>
          <w:tcPr>
            <w:tcW w:w="851" w:type="dxa"/>
            <w:tcBorders>
              <w:top w:val="nil"/>
              <w:left w:val="nil"/>
              <w:bottom w:val="nil"/>
              <w:right w:val="nil"/>
            </w:tcBorders>
            <w:shd w:val="clear" w:color="auto" w:fill="auto"/>
            <w:vAlign w:val="bottom"/>
          </w:tcPr>
          <w:p w14:paraId="5E4B9427" w14:textId="77777777" w:rsidR="004F7F44" w:rsidRPr="004F7F44" w:rsidRDefault="004F7F44" w:rsidP="004F7F44">
            <w:pPr>
              <w:spacing w:before="40" w:after="20"/>
              <w:jc w:val="center"/>
              <w:rPr>
                <w:rFonts w:cs="Arial"/>
                <w:sz w:val="18"/>
                <w:szCs w:val="18"/>
              </w:rPr>
            </w:pPr>
            <w:r w:rsidRPr="004F7F44">
              <w:rPr>
                <w:rFonts w:cs="Arial"/>
                <w:sz w:val="18"/>
                <w:szCs w:val="18"/>
              </w:rPr>
              <w:t>0.869</w:t>
            </w:r>
          </w:p>
        </w:tc>
        <w:tc>
          <w:tcPr>
            <w:tcW w:w="851" w:type="dxa"/>
            <w:tcBorders>
              <w:top w:val="nil"/>
              <w:left w:val="nil"/>
              <w:bottom w:val="nil"/>
              <w:right w:val="nil"/>
            </w:tcBorders>
            <w:shd w:val="clear" w:color="auto" w:fill="auto"/>
            <w:vAlign w:val="bottom"/>
          </w:tcPr>
          <w:p w14:paraId="147F837F" w14:textId="77777777" w:rsidR="004F7F44" w:rsidRPr="004F7F44" w:rsidRDefault="004F7F44" w:rsidP="004F7F44">
            <w:pPr>
              <w:spacing w:before="40" w:after="20"/>
              <w:jc w:val="center"/>
              <w:rPr>
                <w:rFonts w:cs="Arial"/>
                <w:sz w:val="18"/>
                <w:szCs w:val="18"/>
              </w:rPr>
            </w:pPr>
            <w:r w:rsidRPr="004F7F44">
              <w:rPr>
                <w:rFonts w:cs="Arial"/>
                <w:sz w:val="18"/>
                <w:szCs w:val="18"/>
              </w:rPr>
              <w:t>0.839</w:t>
            </w:r>
          </w:p>
        </w:tc>
        <w:tc>
          <w:tcPr>
            <w:tcW w:w="851" w:type="dxa"/>
            <w:tcBorders>
              <w:top w:val="nil"/>
              <w:left w:val="nil"/>
              <w:bottom w:val="nil"/>
              <w:right w:val="nil"/>
            </w:tcBorders>
            <w:shd w:val="clear" w:color="auto" w:fill="auto"/>
            <w:vAlign w:val="bottom"/>
          </w:tcPr>
          <w:p w14:paraId="7AE4651E" w14:textId="77777777" w:rsidR="004F7F44" w:rsidRPr="004F7F44" w:rsidRDefault="004F7F44" w:rsidP="004F7F44">
            <w:pPr>
              <w:spacing w:before="40" w:after="20"/>
              <w:jc w:val="center"/>
              <w:rPr>
                <w:rFonts w:cs="Arial"/>
                <w:sz w:val="18"/>
                <w:szCs w:val="18"/>
              </w:rPr>
            </w:pPr>
            <w:r w:rsidRPr="004F7F44">
              <w:rPr>
                <w:rFonts w:cs="Arial"/>
                <w:sz w:val="18"/>
                <w:szCs w:val="18"/>
              </w:rPr>
              <w:t>1.066</w:t>
            </w:r>
          </w:p>
        </w:tc>
        <w:tc>
          <w:tcPr>
            <w:tcW w:w="851" w:type="dxa"/>
            <w:tcBorders>
              <w:top w:val="nil"/>
              <w:left w:val="nil"/>
              <w:bottom w:val="nil"/>
              <w:right w:val="nil"/>
            </w:tcBorders>
            <w:shd w:val="clear" w:color="auto" w:fill="auto"/>
            <w:vAlign w:val="bottom"/>
          </w:tcPr>
          <w:p w14:paraId="270822C4" w14:textId="77777777" w:rsidR="004F7F44" w:rsidRPr="004F7F44" w:rsidRDefault="004F7F44" w:rsidP="004F7F44">
            <w:pPr>
              <w:spacing w:before="40" w:after="20"/>
              <w:jc w:val="center"/>
              <w:rPr>
                <w:rFonts w:cs="Arial"/>
                <w:sz w:val="18"/>
                <w:szCs w:val="18"/>
              </w:rPr>
            </w:pPr>
            <w:r w:rsidRPr="004F7F44">
              <w:rPr>
                <w:rFonts w:cs="Arial"/>
                <w:sz w:val="18"/>
                <w:szCs w:val="18"/>
              </w:rPr>
              <w:t>0.983</w:t>
            </w:r>
          </w:p>
        </w:tc>
        <w:tc>
          <w:tcPr>
            <w:tcW w:w="851" w:type="dxa"/>
            <w:tcBorders>
              <w:top w:val="nil"/>
              <w:left w:val="nil"/>
              <w:bottom w:val="nil"/>
              <w:right w:val="nil"/>
            </w:tcBorders>
            <w:shd w:val="clear" w:color="auto" w:fill="auto"/>
            <w:vAlign w:val="bottom"/>
          </w:tcPr>
          <w:p w14:paraId="7E2A7E35" w14:textId="77777777" w:rsidR="004F7F44" w:rsidRPr="004F7F44" w:rsidRDefault="004F7F44" w:rsidP="004F7F44">
            <w:pPr>
              <w:spacing w:before="40" w:after="20"/>
              <w:jc w:val="center"/>
              <w:rPr>
                <w:rFonts w:cs="Arial"/>
                <w:sz w:val="18"/>
                <w:szCs w:val="18"/>
              </w:rPr>
            </w:pPr>
            <w:r w:rsidRPr="004F7F44">
              <w:rPr>
                <w:rFonts w:cs="Arial"/>
                <w:sz w:val="18"/>
                <w:szCs w:val="18"/>
              </w:rPr>
              <w:t>1.076</w:t>
            </w:r>
          </w:p>
        </w:tc>
        <w:tc>
          <w:tcPr>
            <w:tcW w:w="851" w:type="dxa"/>
            <w:tcBorders>
              <w:top w:val="nil"/>
              <w:left w:val="nil"/>
              <w:bottom w:val="nil"/>
              <w:right w:val="nil"/>
            </w:tcBorders>
            <w:shd w:val="clear" w:color="auto" w:fill="auto"/>
            <w:vAlign w:val="bottom"/>
          </w:tcPr>
          <w:p w14:paraId="3F38C29F" w14:textId="77777777" w:rsidR="004F7F44" w:rsidRPr="004F7F44" w:rsidRDefault="004F7F44" w:rsidP="004F7F44">
            <w:pPr>
              <w:spacing w:before="40" w:after="20"/>
              <w:jc w:val="center"/>
              <w:rPr>
                <w:rFonts w:cs="Arial"/>
                <w:sz w:val="18"/>
                <w:szCs w:val="18"/>
              </w:rPr>
            </w:pPr>
            <w:r w:rsidRPr="004F7F44">
              <w:rPr>
                <w:rFonts w:cs="Arial"/>
                <w:sz w:val="18"/>
                <w:szCs w:val="18"/>
              </w:rPr>
              <w:t>0.935</w:t>
            </w:r>
          </w:p>
        </w:tc>
        <w:tc>
          <w:tcPr>
            <w:tcW w:w="851" w:type="dxa"/>
            <w:tcBorders>
              <w:top w:val="nil"/>
              <w:left w:val="nil"/>
              <w:bottom w:val="nil"/>
              <w:right w:val="nil"/>
            </w:tcBorders>
            <w:shd w:val="clear" w:color="auto" w:fill="auto"/>
            <w:vAlign w:val="bottom"/>
          </w:tcPr>
          <w:p w14:paraId="7F8F21E7" w14:textId="77777777" w:rsidR="004F7F44" w:rsidRPr="004F7F44" w:rsidRDefault="004F7F44" w:rsidP="004F7F44">
            <w:pPr>
              <w:spacing w:before="40" w:after="20"/>
              <w:jc w:val="center"/>
              <w:rPr>
                <w:rFonts w:cs="Arial"/>
                <w:sz w:val="18"/>
                <w:szCs w:val="18"/>
              </w:rPr>
            </w:pPr>
            <w:r w:rsidRPr="004F7F44">
              <w:rPr>
                <w:rFonts w:cs="Arial"/>
                <w:sz w:val="18"/>
                <w:szCs w:val="18"/>
              </w:rPr>
              <w:t>1.062</w:t>
            </w:r>
          </w:p>
        </w:tc>
      </w:tr>
      <w:tr w:rsidR="004F7F44" w:rsidRPr="004F7F44" w14:paraId="5E92AF1B" w14:textId="77777777" w:rsidTr="00A64ED1">
        <w:trPr>
          <w:trHeight w:val="20"/>
        </w:trPr>
        <w:tc>
          <w:tcPr>
            <w:tcW w:w="2268" w:type="dxa"/>
            <w:tcBorders>
              <w:top w:val="nil"/>
              <w:left w:val="nil"/>
              <w:bottom w:val="nil"/>
              <w:right w:val="single" w:sz="18" w:space="0" w:color="002060"/>
            </w:tcBorders>
            <w:shd w:val="clear" w:color="auto" w:fill="auto"/>
            <w:vAlign w:val="center"/>
          </w:tcPr>
          <w:p w14:paraId="7E75E73E" w14:textId="77777777" w:rsidR="004F7F44" w:rsidRPr="00F75B25" w:rsidRDefault="004F7F44" w:rsidP="004F7F44">
            <w:pPr>
              <w:spacing w:before="40" w:after="20"/>
              <w:rPr>
                <w:rFonts w:cs="Arial"/>
                <w:sz w:val="18"/>
                <w:szCs w:val="18"/>
              </w:rPr>
            </w:pPr>
            <w:r w:rsidRPr="00F75B25">
              <w:rPr>
                <w:rFonts w:cs="Arial"/>
                <w:sz w:val="18"/>
                <w:szCs w:val="18"/>
              </w:rPr>
              <w:t>Pyrenees S</w:t>
            </w:r>
          </w:p>
        </w:tc>
        <w:tc>
          <w:tcPr>
            <w:tcW w:w="851" w:type="dxa"/>
            <w:tcBorders>
              <w:top w:val="nil"/>
              <w:left w:val="single" w:sz="18" w:space="0" w:color="002060"/>
              <w:bottom w:val="nil"/>
              <w:right w:val="nil"/>
            </w:tcBorders>
            <w:shd w:val="clear" w:color="auto" w:fill="auto"/>
            <w:vAlign w:val="bottom"/>
          </w:tcPr>
          <w:p w14:paraId="0C3541F1" w14:textId="77777777" w:rsidR="004F7F44" w:rsidRPr="004F7F44" w:rsidRDefault="004F7F44" w:rsidP="004F7F44">
            <w:pPr>
              <w:spacing w:before="40" w:after="20"/>
              <w:jc w:val="center"/>
              <w:rPr>
                <w:rFonts w:cs="Arial"/>
                <w:sz w:val="18"/>
                <w:szCs w:val="18"/>
              </w:rPr>
            </w:pPr>
            <w:r w:rsidRPr="004F7F44">
              <w:rPr>
                <w:rFonts w:cs="Arial"/>
                <w:sz w:val="18"/>
                <w:szCs w:val="18"/>
              </w:rPr>
              <w:t>1.133</w:t>
            </w:r>
          </w:p>
        </w:tc>
        <w:tc>
          <w:tcPr>
            <w:tcW w:w="851" w:type="dxa"/>
            <w:tcBorders>
              <w:top w:val="nil"/>
              <w:left w:val="nil"/>
              <w:bottom w:val="nil"/>
              <w:right w:val="nil"/>
            </w:tcBorders>
            <w:shd w:val="clear" w:color="auto" w:fill="auto"/>
            <w:vAlign w:val="bottom"/>
          </w:tcPr>
          <w:p w14:paraId="722F7D4F" w14:textId="77777777" w:rsidR="004F7F44" w:rsidRPr="004F7F44" w:rsidRDefault="004F7F44" w:rsidP="004F7F44">
            <w:pPr>
              <w:spacing w:before="40" w:after="20"/>
              <w:jc w:val="center"/>
              <w:rPr>
                <w:rFonts w:cs="Arial"/>
                <w:sz w:val="18"/>
                <w:szCs w:val="18"/>
              </w:rPr>
            </w:pPr>
            <w:r w:rsidRPr="004F7F44">
              <w:rPr>
                <w:rFonts w:cs="Arial"/>
                <w:sz w:val="18"/>
                <w:szCs w:val="18"/>
              </w:rPr>
              <w:t>0.986</w:t>
            </w:r>
          </w:p>
        </w:tc>
        <w:tc>
          <w:tcPr>
            <w:tcW w:w="851" w:type="dxa"/>
            <w:tcBorders>
              <w:top w:val="nil"/>
              <w:left w:val="nil"/>
              <w:bottom w:val="nil"/>
              <w:right w:val="nil"/>
            </w:tcBorders>
            <w:shd w:val="clear" w:color="auto" w:fill="auto"/>
            <w:vAlign w:val="bottom"/>
          </w:tcPr>
          <w:p w14:paraId="22E739D6" w14:textId="77777777" w:rsidR="004F7F44" w:rsidRPr="004F7F44" w:rsidRDefault="004F7F44" w:rsidP="004F7F44">
            <w:pPr>
              <w:spacing w:before="40" w:after="20"/>
              <w:jc w:val="center"/>
              <w:rPr>
                <w:rFonts w:cs="Arial"/>
                <w:sz w:val="18"/>
                <w:szCs w:val="18"/>
              </w:rPr>
            </w:pPr>
            <w:r w:rsidRPr="004F7F44">
              <w:rPr>
                <w:rFonts w:cs="Arial"/>
                <w:sz w:val="18"/>
                <w:szCs w:val="18"/>
              </w:rPr>
              <w:t>1.133</w:t>
            </w:r>
          </w:p>
        </w:tc>
        <w:tc>
          <w:tcPr>
            <w:tcW w:w="851" w:type="dxa"/>
            <w:tcBorders>
              <w:top w:val="nil"/>
              <w:left w:val="nil"/>
              <w:bottom w:val="nil"/>
              <w:right w:val="nil"/>
            </w:tcBorders>
            <w:shd w:val="clear" w:color="auto" w:fill="auto"/>
            <w:vAlign w:val="bottom"/>
          </w:tcPr>
          <w:p w14:paraId="1BA27D38" w14:textId="77777777" w:rsidR="004F7F44" w:rsidRPr="004F7F44" w:rsidRDefault="004F7F44" w:rsidP="004F7F44">
            <w:pPr>
              <w:spacing w:before="40" w:after="20"/>
              <w:jc w:val="center"/>
              <w:rPr>
                <w:rFonts w:cs="Arial"/>
                <w:sz w:val="18"/>
                <w:szCs w:val="18"/>
              </w:rPr>
            </w:pPr>
            <w:r w:rsidRPr="004F7F44">
              <w:rPr>
                <w:rFonts w:cs="Arial"/>
                <w:sz w:val="18"/>
                <w:szCs w:val="18"/>
              </w:rPr>
              <w:t>0.973</w:t>
            </w:r>
          </w:p>
        </w:tc>
        <w:tc>
          <w:tcPr>
            <w:tcW w:w="851" w:type="dxa"/>
            <w:tcBorders>
              <w:top w:val="nil"/>
              <w:left w:val="nil"/>
              <w:bottom w:val="nil"/>
              <w:right w:val="nil"/>
            </w:tcBorders>
            <w:shd w:val="clear" w:color="auto" w:fill="auto"/>
            <w:vAlign w:val="bottom"/>
          </w:tcPr>
          <w:p w14:paraId="43AA82D8" w14:textId="77777777" w:rsidR="004F7F44" w:rsidRPr="004F7F44" w:rsidRDefault="004F7F44" w:rsidP="004F7F44">
            <w:pPr>
              <w:spacing w:before="40" w:after="20"/>
              <w:jc w:val="center"/>
              <w:rPr>
                <w:rFonts w:cs="Arial"/>
                <w:sz w:val="18"/>
                <w:szCs w:val="18"/>
              </w:rPr>
            </w:pPr>
            <w:r w:rsidRPr="004F7F44">
              <w:rPr>
                <w:rFonts w:cs="Arial"/>
                <w:sz w:val="18"/>
                <w:szCs w:val="18"/>
              </w:rPr>
              <w:t>1.237</w:t>
            </w:r>
          </w:p>
        </w:tc>
        <w:tc>
          <w:tcPr>
            <w:tcW w:w="851" w:type="dxa"/>
            <w:tcBorders>
              <w:top w:val="nil"/>
              <w:left w:val="nil"/>
              <w:bottom w:val="nil"/>
              <w:right w:val="nil"/>
            </w:tcBorders>
            <w:shd w:val="clear" w:color="auto" w:fill="auto"/>
            <w:vAlign w:val="bottom"/>
          </w:tcPr>
          <w:p w14:paraId="7F6A6677" w14:textId="77777777" w:rsidR="004F7F44" w:rsidRPr="004F7F44" w:rsidRDefault="004F7F44" w:rsidP="004F7F44">
            <w:pPr>
              <w:spacing w:before="40" w:after="20"/>
              <w:jc w:val="center"/>
              <w:rPr>
                <w:rFonts w:cs="Arial"/>
                <w:sz w:val="18"/>
                <w:szCs w:val="18"/>
              </w:rPr>
            </w:pPr>
            <w:r w:rsidRPr="004F7F44">
              <w:rPr>
                <w:rFonts w:cs="Arial"/>
                <w:sz w:val="18"/>
                <w:szCs w:val="18"/>
              </w:rPr>
              <w:t>0.975</w:t>
            </w:r>
          </w:p>
        </w:tc>
        <w:tc>
          <w:tcPr>
            <w:tcW w:w="851" w:type="dxa"/>
            <w:tcBorders>
              <w:top w:val="nil"/>
              <w:left w:val="nil"/>
              <w:bottom w:val="nil"/>
              <w:right w:val="nil"/>
            </w:tcBorders>
            <w:shd w:val="clear" w:color="auto" w:fill="auto"/>
            <w:vAlign w:val="bottom"/>
          </w:tcPr>
          <w:p w14:paraId="2FE9E6CE" w14:textId="77777777" w:rsidR="004F7F44" w:rsidRPr="004F7F44" w:rsidRDefault="004F7F44" w:rsidP="004F7F44">
            <w:pPr>
              <w:spacing w:before="40" w:after="20"/>
              <w:jc w:val="center"/>
              <w:rPr>
                <w:rFonts w:cs="Arial"/>
                <w:sz w:val="18"/>
                <w:szCs w:val="18"/>
              </w:rPr>
            </w:pPr>
            <w:r w:rsidRPr="004F7F44">
              <w:rPr>
                <w:rFonts w:cs="Arial"/>
                <w:sz w:val="18"/>
                <w:szCs w:val="18"/>
              </w:rPr>
              <w:t>1.153</w:t>
            </w:r>
          </w:p>
        </w:tc>
        <w:tc>
          <w:tcPr>
            <w:tcW w:w="851" w:type="dxa"/>
            <w:tcBorders>
              <w:top w:val="nil"/>
              <w:left w:val="nil"/>
              <w:bottom w:val="nil"/>
              <w:right w:val="nil"/>
            </w:tcBorders>
            <w:shd w:val="clear" w:color="auto" w:fill="auto"/>
            <w:vAlign w:val="bottom"/>
          </w:tcPr>
          <w:p w14:paraId="3B48452D" w14:textId="77777777" w:rsidR="004F7F44" w:rsidRPr="004F7F44" w:rsidRDefault="004F7F44" w:rsidP="004F7F44">
            <w:pPr>
              <w:spacing w:before="40" w:after="20"/>
              <w:jc w:val="center"/>
              <w:rPr>
                <w:rFonts w:cs="Arial"/>
                <w:sz w:val="18"/>
                <w:szCs w:val="18"/>
              </w:rPr>
            </w:pPr>
            <w:r w:rsidRPr="004F7F44">
              <w:rPr>
                <w:rFonts w:cs="Arial"/>
                <w:sz w:val="18"/>
                <w:szCs w:val="18"/>
              </w:rPr>
              <w:t>1.091</w:t>
            </w:r>
          </w:p>
        </w:tc>
      </w:tr>
      <w:tr w:rsidR="004F7F44" w:rsidRPr="004F7F44" w14:paraId="4B883CD2" w14:textId="77777777" w:rsidTr="00A64ED1">
        <w:trPr>
          <w:trHeight w:val="20"/>
        </w:trPr>
        <w:tc>
          <w:tcPr>
            <w:tcW w:w="2268" w:type="dxa"/>
            <w:tcBorders>
              <w:top w:val="nil"/>
              <w:left w:val="nil"/>
              <w:bottom w:val="nil"/>
              <w:right w:val="single" w:sz="18" w:space="0" w:color="002060"/>
            </w:tcBorders>
            <w:shd w:val="clear" w:color="auto" w:fill="auto"/>
            <w:vAlign w:val="center"/>
          </w:tcPr>
          <w:p w14:paraId="3C547DE5" w14:textId="77777777" w:rsidR="004F7F44" w:rsidRPr="00F75B25" w:rsidRDefault="004F7F44" w:rsidP="004F7F44">
            <w:pPr>
              <w:spacing w:before="40" w:after="20"/>
              <w:rPr>
                <w:rFonts w:cs="Arial"/>
                <w:sz w:val="18"/>
                <w:szCs w:val="18"/>
              </w:rPr>
            </w:pPr>
            <w:r w:rsidRPr="00F75B25">
              <w:rPr>
                <w:rFonts w:cs="Arial"/>
                <w:sz w:val="18"/>
                <w:szCs w:val="18"/>
              </w:rPr>
              <w:t>Queenscliffe B</w:t>
            </w:r>
          </w:p>
        </w:tc>
        <w:tc>
          <w:tcPr>
            <w:tcW w:w="851" w:type="dxa"/>
            <w:tcBorders>
              <w:top w:val="nil"/>
              <w:left w:val="single" w:sz="18" w:space="0" w:color="002060"/>
              <w:bottom w:val="nil"/>
              <w:right w:val="nil"/>
            </w:tcBorders>
            <w:shd w:val="clear" w:color="auto" w:fill="auto"/>
            <w:vAlign w:val="bottom"/>
          </w:tcPr>
          <w:p w14:paraId="106E80ED" w14:textId="77777777" w:rsidR="004F7F44" w:rsidRPr="004F7F44" w:rsidRDefault="004F7F44" w:rsidP="004F7F44">
            <w:pPr>
              <w:spacing w:before="40" w:after="20"/>
              <w:jc w:val="center"/>
              <w:rPr>
                <w:rFonts w:cs="Arial"/>
                <w:sz w:val="18"/>
                <w:szCs w:val="18"/>
              </w:rPr>
            </w:pPr>
            <w:r w:rsidRPr="004F7F44">
              <w:rPr>
                <w:rFonts w:cs="Arial"/>
                <w:sz w:val="18"/>
                <w:szCs w:val="18"/>
              </w:rPr>
              <w:t>0.963</w:t>
            </w:r>
          </w:p>
        </w:tc>
        <w:tc>
          <w:tcPr>
            <w:tcW w:w="851" w:type="dxa"/>
            <w:tcBorders>
              <w:top w:val="nil"/>
              <w:left w:val="nil"/>
              <w:bottom w:val="nil"/>
              <w:right w:val="nil"/>
            </w:tcBorders>
            <w:shd w:val="clear" w:color="auto" w:fill="auto"/>
            <w:vAlign w:val="bottom"/>
          </w:tcPr>
          <w:p w14:paraId="7A54C98E" w14:textId="77777777" w:rsidR="004F7F44" w:rsidRPr="004F7F44" w:rsidRDefault="004F7F44" w:rsidP="004F7F44">
            <w:pPr>
              <w:spacing w:before="40" w:after="20"/>
              <w:jc w:val="center"/>
              <w:rPr>
                <w:rFonts w:cs="Arial"/>
                <w:sz w:val="18"/>
                <w:szCs w:val="18"/>
              </w:rPr>
            </w:pPr>
            <w:r w:rsidRPr="004F7F44">
              <w:rPr>
                <w:rFonts w:cs="Arial"/>
                <w:sz w:val="18"/>
                <w:szCs w:val="18"/>
              </w:rPr>
              <w:t>0.780</w:t>
            </w:r>
          </w:p>
        </w:tc>
        <w:tc>
          <w:tcPr>
            <w:tcW w:w="851" w:type="dxa"/>
            <w:tcBorders>
              <w:top w:val="nil"/>
              <w:left w:val="nil"/>
              <w:bottom w:val="nil"/>
              <w:right w:val="nil"/>
            </w:tcBorders>
            <w:shd w:val="clear" w:color="auto" w:fill="auto"/>
            <w:vAlign w:val="bottom"/>
          </w:tcPr>
          <w:p w14:paraId="21C5350A" w14:textId="77777777" w:rsidR="004F7F44" w:rsidRPr="004F7F44" w:rsidRDefault="004F7F44" w:rsidP="004F7F44">
            <w:pPr>
              <w:spacing w:before="40" w:after="20"/>
              <w:jc w:val="center"/>
              <w:rPr>
                <w:rFonts w:cs="Arial"/>
                <w:sz w:val="18"/>
                <w:szCs w:val="18"/>
              </w:rPr>
            </w:pPr>
            <w:r w:rsidRPr="004F7F44">
              <w:rPr>
                <w:rFonts w:cs="Arial"/>
                <w:sz w:val="18"/>
                <w:szCs w:val="18"/>
              </w:rPr>
              <w:t>0.877</w:t>
            </w:r>
          </w:p>
        </w:tc>
        <w:tc>
          <w:tcPr>
            <w:tcW w:w="851" w:type="dxa"/>
            <w:tcBorders>
              <w:top w:val="nil"/>
              <w:left w:val="nil"/>
              <w:bottom w:val="nil"/>
              <w:right w:val="nil"/>
            </w:tcBorders>
            <w:shd w:val="clear" w:color="auto" w:fill="auto"/>
            <w:vAlign w:val="bottom"/>
          </w:tcPr>
          <w:p w14:paraId="25907C34" w14:textId="77777777" w:rsidR="004F7F44" w:rsidRPr="004F7F44" w:rsidRDefault="004F7F44" w:rsidP="004F7F44">
            <w:pPr>
              <w:spacing w:before="40" w:after="20"/>
              <w:jc w:val="center"/>
              <w:rPr>
                <w:rFonts w:cs="Arial"/>
                <w:sz w:val="18"/>
                <w:szCs w:val="18"/>
              </w:rPr>
            </w:pPr>
            <w:r w:rsidRPr="004F7F44">
              <w:rPr>
                <w:rFonts w:cs="Arial"/>
                <w:sz w:val="18"/>
                <w:szCs w:val="18"/>
              </w:rPr>
              <w:t>1.264</w:t>
            </w:r>
          </w:p>
        </w:tc>
        <w:tc>
          <w:tcPr>
            <w:tcW w:w="851" w:type="dxa"/>
            <w:tcBorders>
              <w:top w:val="nil"/>
              <w:left w:val="nil"/>
              <w:bottom w:val="nil"/>
              <w:right w:val="nil"/>
            </w:tcBorders>
            <w:shd w:val="clear" w:color="auto" w:fill="auto"/>
            <w:vAlign w:val="bottom"/>
          </w:tcPr>
          <w:p w14:paraId="32F999E1" w14:textId="77777777" w:rsidR="004F7F44" w:rsidRPr="004F7F44" w:rsidRDefault="004F7F44" w:rsidP="004F7F44">
            <w:pPr>
              <w:spacing w:before="40" w:after="20"/>
              <w:jc w:val="center"/>
              <w:rPr>
                <w:rFonts w:cs="Arial"/>
                <w:sz w:val="18"/>
                <w:szCs w:val="18"/>
              </w:rPr>
            </w:pPr>
            <w:r w:rsidRPr="004F7F44">
              <w:rPr>
                <w:rFonts w:cs="Arial"/>
                <w:sz w:val="18"/>
                <w:szCs w:val="18"/>
              </w:rPr>
              <w:t>1.131</w:t>
            </w:r>
          </w:p>
        </w:tc>
        <w:tc>
          <w:tcPr>
            <w:tcW w:w="851" w:type="dxa"/>
            <w:tcBorders>
              <w:top w:val="nil"/>
              <w:left w:val="nil"/>
              <w:bottom w:val="nil"/>
              <w:right w:val="nil"/>
            </w:tcBorders>
            <w:shd w:val="clear" w:color="auto" w:fill="auto"/>
            <w:vAlign w:val="bottom"/>
          </w:tcPr>
          <w:p w14:paraId="2C910F0D" w14:textId="77777777" w:rsidR="004F7F44" w:rsidRPr="004F7F44" w:rsidRDefault="004F7F44" w:rsidP="004F7F44">
            <w:pPr>
              <w:spacing w:before="40" w:after="20"/>
              <w:jc w:val="center"/>
              <w:rPr>
                <w:rFonts w:cs="Arial"/>
                <w:sz w:val="18"/>
                <w:szCs w:val="18"/>
              </w:rPr>
            </w:pPr>
            <w:r w:rsidRPr="004F7F44">
              <w:rPr>
                <w:rFonts w:cs="Arial"/>
                <w:sz w:val="18"/>
                <w:szCs w:val="18"/>
              </w:rPr>
              <w:t>1.195</w:t>
            </w:r>
          </w:p>
        </w:tc>
        <w:tc>
          <w:tcPr>
            <w:tcW w:w="851" w:type="dxa"/>
            <w:tcBorders>
              <w:top w:val="nil"/>
              <w:left w:val="nil"/>
              <w:bottom w:val="nil"/>
              <w:right w:val="nil"/>
            </w:tcBorders>
            <w:shd w:val="clear" w:color="auto" w:fill="auto"/>
            <w:vAlign w:val="bottom"/>
          </w:tcPr>
          <w:p w14:paraId="53FB360B" w14:textId="77777777" w:rsidR="004F7F44" w:rsidRPr="004F7F44" w:rsidRDefault="004F7F44" w:rsidP="004F7F44">
            <w:pPr>
              <w:spacing w:before="40" w:after="20"/>
              <w:jc w:val="center"/>
              <w:rPr>
                <w:rFonts w:cs="Arial"/>
                <w:sz w:val="18"/>
                <w:szCs w:val="18"/>
              </w:rPr>
            </w:pPr>
            <w:r w:rsidRPr="004F7F44">
              <w:rPr>
                <w:rFonts w:cs="Arial"/>
                <w:sz w:val="18"/>
                <w:szCs w:val="18"/>
              </w:rPr>
              <w:t>0.948</w:t>
            </w:r>
          </w:p>
        </w:tc>
        <w:tc>
          <w:tcPr>
            <w:tcW w:w="851" w:type="dxa"/>
            <w:tcBorders>
              <w:top w:val="nil"/>
              <w:left w:val="nil"/>
              <w:bottom w:val="nil"/>
              <w:right w:val="nil"/>
            </w:tcBorders>
            <w:shd w:val="clear" w:color="auto" w:fill="auto"/>
            <w:vAlign w:val="bottom"/>
          </w:tcPr>
          <w:p w14:paraId="67553968" w14:textId="77777777" w:rsidR="004F7F44" w:rsidRPr="004F7F44" w:rsidRDefault="004F7F44" w:rsidP="004F7F44">
            <w:pPr>
              <w:spacing w:before="40" w:after="20"/>
              <w:jc w:val="center"/>
              <w:rPr>
                <w:rFonts w:cs="Arial"/>
                <w:sz w:val="18"/>
                <w:szCs w:val="18"/>
              </w:rPr>
            </w:pPr>
            <w:r w:rsidRPr="004F7F44">
              <w:rPr>
                <w:rFonts w:cs="Arial"/>
                <w:sz w:val="18"/>
                <w:szCs w:val="18"/>
              </w:rPr>
              <w:t>1.241</w:t>
            </w:r>
          </w:p>
        </w:tc>
      </w:tr>
      <w:tr w:rsidR="004F7F44" w:rsidRPr="004F7F44" w14:paraId="003B0FDA" w14:textId="77777777" w:rsidTr="00A64ED1">
        <w:trPr>
          <w:trHeight w:val="20"/>
        </w:trPr>
        <w:tc>
          <w:tcPr>
            <w:tcW w:w="2268" w:type="dxa"/>
            <w:tcBorders>
              <w:top w:val="nil"/>
              <w:left w:val="nil"/>
              <w:bottom w:val="nil"/>
              <w:right w:val="single" w:sz="18" w:space="0" w:color="002060"/>
            </w:tcBorders>
            <w:shd w:val="clear" w:color="auto" w:fill="auto"/>
            <w:vAlign w:val="center"/>
          </w:tcPr>
          <w:p w14:paraId="44922FA9" w14:textId="77777777" w:rsidR="004F7F44" w:rsidRPr="00F75B25" w:rsidRDefault="004F7F44" w:rsidP="004F7F44">
            <w:pPr>
              <w:spacing w:before="40" w:after="20"/>
              <w:rPr>
                <w:rFonts w:cs="Arial"/>
                <w:sz w:val="18"/>
                <w:szCs w:val="18"/>
              </w:rPr>
            </w:pPr>
            <w:r w:rsidRPr="00F75B25">
              <w:rPr>
                <w:rFonts w:cs="Arial"/>
                <w:sz w:val="18"/>
                <w:szCs w:val="18"/>
              </w:rPr>
              <w:t>South Gippsland S</w:t>
            </w:r>
          </w:p>
        </w:tc>
        <w:tc>
          <w:tcPr>
            <w:tcW w:w="851" w:type="dxa"/>
            <w:tcBorders>
              <w:top w:val="nil"/>
              <w:left w:val="single" w:sz="18" w:space="0" w:color="002060"/>
              <w:bottom w:val="nil"/>
              <w:right w:val="nil"/>
            </w:tcBorders>
            <w:shd w:val="clear" w:color="auto" w:fill="auto"/>
            <w:vAlign w:val="bottom"/>
          </w:tcPr>
          <w:p w14:paraId="373B4B66" w14:textId="77777777" w:rsidR="004F7F44" w:rsidRPr="004F7F44" w:rsidRDefault="004F7F44" w:rsidP="004F7F44">
            <w:pPr>
              <w:spacing w:before="40" w:after="20"/>
              <w:jc w:val="center"/>
              <w:rPr>
                <w:rFonts w:cs="Arial"/>
                <w:sz w:val="18"/>
                <w:szCs w:val="18"/>
              </w:rPr>
            </w:pPr>
            <w:r w:rsidRPr="004F7F44">
              <w:rPr>
                <w:rFonts w:cs="Arial"/>
                <w:sz w:val="18"/>
                <w:szCs w:val="18"/>
              </w:rPr>
              <w:t>1.122</w:t>
            </w:r>
          </w:p>
        </w:tc>
        <w:tc>
          <w:tcPr>
            <w:tcW w:w="851" w:type="dxa"/>
            <w:tcBorders>
              <w:top w:val="nil"/>
              <w:left w:val="nil"/>
              <w:bottom w:val="nil"/>
              <w:right w:val="nil"/>
            </w:tcBorders>
            <w:shd w:val="clear" w:color="auto" w:fill="auto"/>
            <w:vAlign w:val="bottom"/>
          </w:tcPr>
          <w:p w14:paraId="78C85C32" w14:textId="77777777" w:rsidR="004F7F44" w:rsidRPr="004F7F44" w:rsidRDefault="004F7F44" w:rsidP="004F7F44">
            <w:pPr>
              <w:spacing w:before="40" w:after="20"/>
              <w:jc w:val="center"/>
              <w:rPr>
                <w:rFonts w:cs="Arial"/>
                <w:sz w:val="18"/>
                <w:szCs w:val="18"/>
              </w:rPr>
            </w:pPr>
            <w:r w:rsidRPr="004F7F44">
              <w:rPr>
                <w:rFonts w:cs="Arial"/>
                <w:sz w:val="18"/>
                <w:szCs w:val="18"/>
              </w:rPr>
              <w:t>0.980</w:t>
            </w:r>
          </w:p>
        </w:tc>
        <w:tc>
          <w:tcPr>
            <w:tcW w:w="851" w:type="dxa"/>
            <w:tcBorders>
              <w:top w:val="nil"/>
              <w:left w:val="nil"/>
              <w:bottom w:val="nil"/>
              <w:right w:val="nil"/>
            </w:tcBorders>
            <w:shd w:val="clear" w:color="auto" w:fill="auto"/>
            <w:vAlign w:val="bottom"/>
          </w:tcPr>
          <w:p w14:paraId="3985E9B1" w14:textId="77777777" w:rsidR="004F7F44" w:rsidRPr="004F7F44" w:rsidRDefault="004F7F44" w:rsidP="004F7F44">
            <w:pPr>
              <w:spacing w:before="40" w:after="20"/>
              <w:jc w:val="center"/>
              <w:rPr>
                <w:rFonts w:cs="Arial"/>
                <w:sz w:val="18"/>
                <w:szCs w:val="18"/>
              </w:rPr>
            </w:pPr>
            <w:r w:rsidRPr="004F7F44">
              <w:rPr>
                <w:rFonts w:cs="Arial"/>
                <w:sz w:val="18"/>
                <w:szCs w:val="18"/>
              </w:rPr>
              <w:t>1.069</w:t>
            </w:r>
          </w:p>
        </w:tc>
        <w:tc>
          <w:tcPr>
            <w:tcW w:w="851" w:type="dxa"/>
            <w:tcBorders>
              <w:top w:val="nil"/>
              <w:left w:val="nil"/>
              <w:bottom w:val="nil"/>
              <w:right w:val="nil"/>
            </w:tcBorders>
            <w:shd w:val="clear" w:color="auto" w:fill="auto"/>
            <w:vAlign w:val="bottom"/>
          </w:tcPr>
          <w:p w14:paraId="61630B22" w14:textId="77777777" w:rsidR="004F7F44" w:rsidRPr="004F7F44" w:rsidRDefault="004F7F44" w:rsidP="004F7F44">
            <w:pPr>
              <w:spacing w:before="40" w:after="20"/>
              <w:jc w:val="center"/>
              <w:rPr>
                <w:rFonts w:cs="Arial"/>
                <w:sz w:val="18"/>
                <w:szCs w:val="18"/>
              </w:rPr>
            </w:pPr>
            <w:r w:rsidRPr="004F7F44">
              <w:rPr>
                <w:rFonts w:cs="Arial"/>
                <w:sz w:val="18"/>
                <w:szCs w:val="18"/>
              </w:rPr>
              <w:t>1.070</w:t>
            </w:r>
          </w:p>
        </w:tc>
        <w:tc>
          <w:tcPr>
            <w:tcW w:w="851" w:type="dxa"/>
            <w:tcBorders>
              <w:top w:val="nil"/>
              <w:left w:val="nil"/>
              <w:bottom w:val="nil"/>
              <w:right w:val="nil"/>
            </w:tcBorders>
            <w:shd w:val="clear" w:color="auto" w:fill="auto"/>
            <w:vAlign w:val="bottom"/>
          </w:tcPr>
          <w:p w14:paraId="2FAEFD68" w14:textId="77777777" w:rsidR="004F7F44" w:rsidRPr="004F7F44" w:rsidRDefault="004F7F44" w:rsidP="004F7F44">
            <w:pPr>
              <w:spacing w:before="40" w:after="20"/>
              <w:jc w:val="center"/>
              <w:rPr>
                <w:rFonts w:cs="Arial"/>
                <w:sz w:val="18"/>
                <w:szCs w:val="18"/>
              </w:rPr>
            </w:pPr>
            <w:r w:rsidRPr="004F7F44">
              <w:rPr>
                <w:rFonts w:cs="Arial"/>
                <w:sz w:val="18"/>
                <w:szCs w:val="18"/>
              </w:rPr>
              <w:t>1.231</w:t>
            </w:r>
          </w:p>
        </w:tc>
        <w:tc>
          <w:tcPr>
            <w:tcW w:w="851" w:type="dxa"/>
            <w:tcBorders>
              <w:top w:val="nil"/>
              <w:left w:val="nil"/>
              <w:bottom w:val="nil"/>
              <w:right w:val="nil"/>
            </w:tcBorders>
            <w:shd w:val="clear" w:color="auto" w:fill="auto"/>
            <w:vAlign w:val="bottom"/>
          </w:tcPr>
          <w:p w14:paraId="673C4164" w14:textId="77777777" w:rsidR="004F7F44" w:rsidRPr="004F7F44" w:rsidRDefault="004F7F44" w:rsidP="004F7F44">
            <w:pPr>
              <w:spacing w:before="40" w:after="20"/>
              <w:jc w:val="center"/>
              <w:rPr>
                <w:rFonts w:cs="Arial"/>
                <w:sz w:val="18"/>
                <w:szCs w:val="18"/>
              </w:rPr>
            </w:pPr>
            <w:r w:rsidRPr="004F7F44">
              <w:rPr>
                <w:rFonts w:cs="Arial"/>
                <w:sz w:val="18"/>
                <w:szCs w:val="18"/>
              </w:rPr>
              <w:t>1.030</w:t>
            </w:r>
          </w:p>
        </w:tc>
        <w:tc>
          <w:tcPr>
            <w:tcW w:w="851" w:type="dxa"/>
            <w:tcBorders>
              <w:top w:val="nil"/>
              <w:left w:val="nil"/>
              <w:bottom w:val="nil"/>
              <w:right w:val="nil"/>
            </w:tcBorders>
            <w:shd w:val="clear" w:color="auto" w:fill="auto"/>
            <w:vAlign w:val="bottom"/>
          </w:tcPr>
          <w:p w14:paraId="0DA58587"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c>
          <w:tcPr>
            <w:tcW w:w="851" w:type="dxa"/>
            <w:tcBorders>
              <w:top w:val="nil"/>
              <w:left w:val="nil"/>
              <w:bottom w:val="nil"/>
              <w:right w:val="nil"/>
            </w:tcBorders>
            <w:shd w:val="clear" w:color="auto" w:fill="auto"/>
            <w:vAlign w:val="bottom"/>
          </w:tcPr>
          <w:p w14:paraId="22004A9C" w14:textId="77777777" w:rsidR="004F7F44" w:rsidRPr="004F7F44" w:rsidRDefault="004F7F44" w:rsidP="004F7F44">
            <w:pPr>
              <w:spacing w:before="40" w:after="20"/>
              <w:jc w:val="center"/>
              <w:rPr>
                <w:rFonts w:cs="Arial"/>
                <w:sz w:val="18"/>
                <w:szCs w:val="18"/>
              </w:rPr>
            </w:pPr>
            <w:r w:rsidRPr="004F7F44">
              <w:rPr>
                <w:rFonts w:cs="Arial"/>
                <w:sz w:val="18"/>
                <w:szCs w:val="18"/>
              </w:rPr>
              <w:t>1.149</w:t>
            </w:r>
          </w:p>
        </w:tc>
      </w:tr>
      <w:tr w:rsidR="004F7F44" w:rsidRPr="004F7F44" w14:paraId="1F62CAA8" w14:textId="77777777" w:rsidTr="00A64ED1">
        <w:trPr>
          <w:trHeight w:val="20"/>
        </w:trPr>
        <w:tc>
          <w:tcPr>
            <w:tcW w:w="2268" w:type="dxa"/>
            <w:tcBorders>
              <w:top w:val="nil"/>
              <w:left w:val="nil"/>
              <w:bottom w:val="nil"/>
              <w:right w:val="single" w:sz="18" w:space="0" w:color="002060"/>
            </w:tcBorders>
            <w:shd w:val="clear" w:color="auto" w:fill="auto"/>
            <w:vAlign w:val="center"/>
          </w:tcPr>
          <w:p w14:paraId="74DBD51D" w14:textId="77777777" w:rsidR="004F7F44" w:rsidRPr="00F75B25" w:rsidRDefault="004F7F44" w:rsidP="004F7F44">
            <w:pPr>
              <w:spacing w:before="40" w:after="20"/>
              <w:rPr>
                <w:rFonts w:cs="Arial"/>
                <w:sz w:val="18"/>
                <w:szCs w:val="18"/>
              </w:rPr>
            </w:pPr>
            <w:r w:rsidRPr="00F75B25">
              <w:rPr>
                <w:rFonts w:cs="Arial"/>
                <w:sz w:val="18"/>
                <w:szCs w:val="18"/>
              </w:rPr>
              <w:t>Southern Grampians S</w:t>
            </w:r>
          </w:p>
        </w:tc>
        <w:tc>
          <w:tcPr>
            <w:tcW w:w="851" w:type="dxa"/>
            <w:tcBorders>
              <w:top w:val="nil"/>
              <w:left w:val="single" w:sz="18" w:space="0" w:color="002060"/>
              <w:bottom w:val="nil"/>
              <w:right w:val="nil"/>
            </w:tcBorders>
            <w:shd w:val="clear" w:color="auto" w:fill="auto"/>
            <w:vAlign w:val="bottom"/>
          </w:tcPr>
          <w:p w14:paraId="308BBF36" w14:textId="77777777" w:rsidR="004F7F44" w:rsidRPr="004F7F44" w:rsidRDefault="004F7F44" w:rsidP="004F7F44">
            <w:pPr>
              <w:spacing w:before="40" w:after="20"/>
              <w:jc w:val="center"/>
              <w:rPr>
                <w:rFonts w:cs="Arial"/>
                <w:sz w:val="18"/>
                <w:szCs w:val="18"/>
              </w:rPr>
            </w:pPr>
            <w:r w:rsidRPr="004F7F44">
              <w:rPr>
                <w:rFonts w:cs="Arial"/>
                <w:sz w:val="18"/>
                <w:szCs w:val="18"/>
              </w:rPr>
              <w:t>1.135</w:t>
            </w:r>
          </w:p>
        </w:tc>
        <w:tc>
          <w:tcPr>
            <w:tcW w:w="851" w:type="dxa"/>
            <w:tcBorders>
              <w:top w:val="nil"/>
              <w:left w:val="nil"/>
              <w:bottom w:val="nil"/>
              <w:right w:val="nil"/>
            </w:tcBorders>
            <w:shd w:val="clear" w:color="auto" w:fill="auto"/>
            <w:vAlign w:val="bottom"/>
          </w:tcPr>
          <w:p w14:paraId="7C333E46" w14:textId="77777777" w:rsidR="004F7F44" w:rsidRPr="004F7F44" w:rsidRDefault="004F7F44" w:rsidP="004F7F44">
            <w:pPr>
              <w:spacing w:before="40" w:after="20"/>
              <w:jc w:val="center"/>
              <w:rPr>
                <w:rFonts w:cs="Arial"/>
                <w:sz w:val="18"/>
                <w:szCs w:val="18"/>
              </w:rPr>
            </w:pPr>
            <w:r w:rsidRPr="004F7F44">
              <w:rPr>
                <w:rFonts w:cs="Arial"/>
                <w:sz w:val="18"/>
                <w:szCs w:val="18"/>
              </w:rPr>
              <w:t>0.949</w:t>
            </w:r>
          </w:p>
        </w:tc>
        <w:tc>
          <w:tcPr>
            <w:tcW w:w="851" w:type="dxa"/>
            <w:tcBorders>
              <w:top w:val="nil"/>
              <w:left w:val="nil"/>
              <w:bottom w:val="nil"/>
              <w:right w:val="nil"/>
            </w:tcBorders>
            <w:shd w:val="clear" w:color="auto" w:fill="auto"/>
            <w:vAlign w:val="bottom"/>
          </w:tcPr>
          <w:p w14:paraId="54E90475" w14:textId="77777777" w:rsidR="004F7F44" w:rsidRPr="004F7F44" w:rsidRDefault="004F7F44" w:rsidP="004F7F44">
            <w:pPr>
              <w:spacing w:before="40" w:after="20"/>
              <w:jc w:val="center"/>
              <w:rPr>
                <w:rFonts w:cs="Arial"/>
                <w:sz w:val="18"/>
                <w:szCs w:val="18"/>
              </w:rPr>
            </w:pPr>
            <w:r w:rsidRPr="004F7F44">
              <w:rPr>
                <w:rFonts w:cs="Arial"/>
                <w:sz w:val="18"/>
                <w:szCs w:val="18"/>
              </w:rPr>
              <w:t>1.029</w:t>
            </w:r>
          </w:p>
        </w:tc>
        <w:tc>
          <w:tcPr>
            <w:tcW w:w="851" w:type="dxa"/>
            <w:tcBorders>
              <w:top w:val="nil"/>
              <w:left w:val="nil"/>
              <w:bottom w:val="nil"/>
              <w:right w:val="nil"/>
            </w:tcBorders>
            <w:shd w:val="clear" w:color="auto" w:fill="auto"/>
            <w:vAlign w:val="bottom"/>
          </w:tcPr>
          <w:p w14:paraId="0A5CCE41" w14:textId="77777777" w:rsidR="004F7F44" w:rsidRPr="004F7F44" w:rsidRDefault="004F7F44" w:rsidP="004F7F44">
            <w:pPr>
              <w:spacing w:before="40" w:after="20"/>
              <w:jc w:val="center"/>
              <w:rPr>
                <w:rFonts w:cs="Arial"/>
                <w:sz w:val="18"/>
                <w:szCs w:val="18"/>
              </w:rPr>
            </w:pPr>
            <w:r w:rsidRPr="004F7F44">
              <w:rPr>
                <w:rFonts w:cs="Arial"/>
                <w:sz w:val="18"/>
                <w:szCs w:val="18"/>
              </w:rPr>
              <w:t>1.059</w:t>
            </w:r>
          </w:p>
        </w:tc>
        <w:tc>
          <w:tcPr>
            <w:tcW w:w="851" w:type="dxa"/>
            <w:tcBorders>
              <w:top w:val="nil"/>
              <w:left w:val="nil"/>
              <w:bottom w:val="nil"/>
              <w:right w:val="nil"/>
            </w:tcBorders>
            <w:shd w:val="clear" w:color="auto" w:fill="auto"/>
            <w:vAlign w:val="bottom"/>
          </w:tcPr>
          <w:p w14:paraId="25614D9C" w14:textId="77777777" w:rsidR="004F7F44" w:rsidRPr="004F7F44" w:rsidRDefault="004F7F44" w:rsidP="004F7F44">
            <w:pPr>
              <w:spacing w:before="40" w:after="20"/>
              <w:jc w:val="center"/>
              <w:rPr>
                <w:rFonts w:cs="Arial"/>
                <w:sz w:val="18"/>
                <w:szCs w:val="18"/>
              </w:rPr>
            </w:pPr>
            <w:r w:rsidRPr="004F7F44">
              <w:rPr>
                <w:rFonts w:cs="Arial"/>
                <w:sz w:val="18"/>
                <w:szCs w:val="18"/>
              </w:rPr>
              <w:t>1.168</w:t>
            </w:r>
          </w:p>
        </w:tc>
        <w:tc>
          <w:tcPr>
            <w:tcW w:w="851" w:type="dxa"/>
            <w:tcBorders>
              <w:top w:val="nil"/>
              <w:left w:val="nil"/>
              <w:bottom w:val="nil"/>
              <w:right w:val="nil"/>
            </w:tcBorders>
            <w:shd w:val="clear" w:color="auto" w:fill="auto"/>
            <w:vAlign w:val="bottom"/>
          </w:tcPr>
          <w:p w14:paraId="20EB23C7" w14:textId="77777777" w:rsidR="004F7F44" w:rsidRPr="004F7F44" w:rsidRDefault="004F7F44" w:rsidP="004F7F44">
            <w:pPr>
              <w:spacing w:before="40" w:after="20"/>
              <w:jc w:val="center"/>
              <w:rPr>
                <w:rFonts w:cs="Arial"/>
                <w:sz w:val="18"/>
                <w:szCs w:val="18"/>
              </w:rPr>
            </w:pPr>
            <w:r w:rsidRPr="004F7F44">
              <w:rPr>
                <w:rFonts w:cs="Arial"/>
                <w:sz w:val="18"/>
                <w:szCs w:val="18"/>
              </w:rPr>
              <w:t>1.022</w:t>
            </w:r>
          </w:p>
        </w:tc>
        <w:tc>
          <w:tcPr>
            <w:tcW w:w="851" w:type="dxa"/>
            <w:tcBorders>
              <w:top w:val="nil"/>
              <w:left w:val="nil"/>
              <w:bottom w:val="nil"/>
              <w:right w:val="nil"/>
            </w:tcBorders>
            <w:shd w:val="clear" w:color="auto" w:fill="auto"/>
            <w:vAlign w:val="bottom"/>
          </w:tcPr>
          <w:p w14:paraId="77C8556B" w14:textId="77777777" w:rsidR="004F7F44" w:rsidRPr="004F7F44" w:rsidRDefault="004F7F44" w:rsidP="004F7F44">
            <w:pPr>
              <w:spacing w:before="40" w:after="20"/>
              <w:jc w:val="center"/>
              <w:rPr>
                <w:rFonts w:cs="Arial"/>
                <w:sz w:val="18"/>
                <w:szCs w:val="18"/>
              </w:rPr>
            </w:pPr>
            <w:r w:rsidRPr="004F7F44">
              <w:rPr>
                <w:rFonts w:cs="Arial"/>
                <w:sz w:val="18"/>
                <w:szCs w:val="18"/>
              </w:rPr>
              <w:t>1.197</w:t>
            </w:r>
          </w:p>
        </w:tc>
        <w:tc>
          <w:tcPr>
            <w:tcW w:w="851" w:type="dxa"/>
            <w:tcBorders>
              <w:top w:val="nil"/>
              <w:left w:val="nil"/>
              <w:bottom w:val="nil"/>
              <w:right w:val="nil"/>
            </w:tcBorders>
            <w:shd w:val="clear" w:color="auto" w:fill="auto"/>
            <w:vAlign w:val="bottom"/>
          </w:tcPr>
          <w:p w14:paraId="5B81D8B0" w14:textId="77777777" w:rsidR="004F7F44" w:rsidRPr="004F7F44" w:rsidRDefault="004F7F44" w:rsidP="004F7F44">
            <w:pPr>
              <w:spacing w:before="40" w:after="20"/>
              <w:jc w:val="center"/>
              <w:rPr>
                <w:rFonts w:cs="Arial"/>
                <w:sz w:val="18"/>
                <w:szCs w:val="18"/>
              </w:rPr>
            </w:pPr>
            <w:r w:rsidRPr="004F7F44">
              <w:rPr>
                <w:rFonts w:cs="Arial"/>
                <w:sz w:val="18"/>
                <w:szCs w:val="18"/>
              </w:rPr>
              <w:t>1.212</w:t>
            </w:r>
          </w:p>
        </w:tc>
      </w:tr>
      <w:tr w:rsidR="004F7F44" w:rsidRPr="004F7F44" w14:paraId="10A06872" w14:textId="77777777" w:rsidTr="00A64ED1">
        <w:trPr>
          <w:trHeight w:val="20"/>
        </w:trPr>
        <w:tc>
          <w:tcPr>
            <w:tcW w:w="2268" w:type="dxa"/>
            <w:tcBorders>
              <w:top w:val="nil"/>
              <w:left w:val="nil"/>
              <w:bottom w:val="nil"/>
              <w:right w:val="single" w:sz="18" w:space="0" w:color="002060"/>
            </w:tcBorders>
            <w:shd w:val="clear" w:color="auto" w:fill="auto"/>
            <w:vAlign w:val="center"/>
          </w:tcPr>
          <w:p w14:paraId="2C054608" w14:textId="77777777" w:rsidR="004F7F44" w:rsidRPr="00F75B25" w:rsidRDefault="004F7F44" w:rsidP="004F7F44">
            <w:pPr>
              <w:spacing w:before="40" w:after="20"/>
              <w:rPr>
                <w:rFonts w:cs="Arial"/>
                <w:sz w:val="18"/>
                <w:szCs w:val="18"/>
              </w:rPr>
            </w:pPr>
            <w:r w:rsidRPr="00F75B25">
              <w:rPr>
                <w:rFonts w:cs="Arial"/>
                <w:sz w:val="18"/>
                <w:szCs w:val="18"/>
              </w:rPr>
              <w:t>Stonnington C</w:t>
            </w:r>
          </w:p>
        </w:tc>
        <w:tc>
          <w:tcPr>
            <w:tcW w:w="851" w:type="dxa"/>
            <w:tcBorders>
              <w:top w:val="nil"/>
              <w:left w:val="single" w:sz="18" w:space="0" w:color="002060"/>
              <w:bottom w:val="nil"/>
              <w:right w:val="nil"/>
            </w:tcBorders>
            <w:shd w:val="clear" w:color="auto" w:fill="auto"/>
            <w:vAlign w:val="bottom"/>
          </w:tcPr>
          <w:p w14:paraId="615C60D2" w14:textId="77777777" w:rsidR="004F7F44" w:rsidRPr="004F7F44" w:rsidRDefault="004F7F44" w:rsidP="004F7F44">
            <w:pPr>
              <w:spacing w:before="40" w:after="20"/>
              <w:jc w:val="center"/>
              <w:rPr>
                <w:rFonts w:cs="Arial"/>
                <w:sz w:val="18"/>
                <w:szCs w:val="18"/>
              </w:rPr>
            </w:pPr>
            <w:r w:rsidRPr="004F7F44">
              <w:rPr>
                <w:rFonts w:cs="Arial"/>
                <w:sz w:val="18"/>
                <w:szCs w:val="18"/>
              </w:rPr>
              <w:t>0.937</w:t>
            </w:r>
          </w:p>
        </w:tc>
        <w:tc>
          <w:tcPr>
            <w:tcW w:w="851" w:type="dxa"/>
            <w:tcBorders>
              <w:top w:val="nil"/>
              <w:left w:val="nil"/>
              <w:bottom w:val="nil"/>
              <w:right w:val="nil"/>
            </w:tcBorders>
            <w:shd w:val="clear" w:color="auto" w:fill="auto"/>
            <w:vAlign w:val="bottom"/>
          </w:tcPr>
          <w:p w14:paraId="2FFB2FCE" w14:textId="77777777" w:rsidR="004F7F44" w:rsidRPr="004F7F44" w:rsidRDefault="004F7F44" w:rsidP="004F7F44">
            <w:pPr>
              <w:spacing w:before="40" w:after="20"/>
              <w:jc w:val="center"/>
              <w:rPr>
                <w:rFonts w:cs="Arial"/>
                <w:sz w:val="18"/>
                <w:szCs w:val="18"/>
              </w:rPr>
            </w:pPr>
            <w:r w:rsidRPr="004F7F44">
              <w:rPr>
                <w:rFonts w:cs="Arial"/>
                <w:sz w:val="18"/>
                <w:szCs w:val="18"/>
              </w:rPr>
              <w:t>0.850</w:t>
            </w:r>
          </w:p>
        </w:tc>
        <w:tc>
          <w:tcPr>
            <w:tcW w:w="851" w:type="dxa"/>
            <w:tcBorders>
              <w:top w:val="nil"/>
              <w:left w:val="nil"/>
              <w:bottom w:val="nil"/>
              <w:right w:val="nil"/>
            </w:tcBorders>
            <w:shd w:val="clear" w:color="auto" w:fill="auto"/>
            <w:vAlign w:val="bottom"/>
          </w:tcPr>
          <w:p w14:paraId="5265D1AB" w14:textId="77777777" w:rsidR="004F7F44" w:rsidRPr="004F7F44" w:rsidRDefault="004F7F44" w:rsidP="004F7F44">
            <w:pPr>
              <w:spacing w:before="40" w:after="20"/>
              <w:jc w:val="center"/>
              <w:rPr>
                <w:rFonts w:cs="Arial"/>
                <w:sz w:val="18"/>
                <w:szCs w:val="18"/>
              </w:rPr>
            </w:pPr>
            <w:r w:rsidRPr="004F7F44">
              <w:rPr>
                <w:rFonts w:cs="Arial"/>
                <w:sz w:val="18"/>
                <w:szCs w:val="18"/>
              </w:rPr>
              <w:t>0.815</w:t>
            </w:r>
          </w:p>
        </w:tc>
        <w:tc>
          <w:tcPr>
            <w:tcW w:w="851" w:type="dxa"/>
            <w:tcBorders>
              <w:top w:val="nil"/>
              <w:left w:val="nil"/>
              <w:bottom w:val="nil"/>
              <w:right w:val="nil"/>
            </w:tcBorders>
            <w:shd w:val="clear" w:color="auto" w:fill="auto"/>
            <w:vAlign w:val="bottom"/>
          </w:tcPr>
          <w:p w14:paraId="2729732D" w14:textId="77777777" w:rsidR="004F7F44" w:rsidRPr="004F7F44" w:rsidRDefault="004F7F44" w:rsidP="004F7F44">
            <w:pPr>
              <w:spacing w:before="40" w:after="20"/>
              <w:jc w:val="center"/>
              <w:rPr>
                <w:rFonts w:cs="Arial"/>
                <w:sz w:val="18"/>
                <w:szCs w:val="18"/>
              </w:rPr>
            </w:pPr>
            <w:r w:rsidRPr="004F7F44">
              <w:rPr>
                <w:rFonts w:cs="Arial"/>
                <w:sz w:val="18"/>
                <w:szCs w:val="18"/>
              </w:rPr>
              <w:t>1.060</w:t>
            </w:r>
          </w:p>
        </w:tc>
        <w:tc>
          <w:tcPr>
            <w:tcW w:w="851" w:type="dxa"/>
            <w:tcBorders>
              <w:top w:val="nil"/>
              <w:left w:val="nil"/>
              <w:bottom w:val="nil"/>
              <w:right w:val="nil"/>
            </w:tcBorders>
            <w:shd w:val="clear" w:color="auto" w:fill="auto"/>
            <w:vAlign w:val="bottom"/>
          </w:tcPr>
          <w:p w14:paraId="7C3447F5" w14:textId="77777777" w:rsidR="004F7F44" w:rsidRPr="004F7F44" w:rsidRDefault="004F7F44" w:rsidP="004F7F44">
            <w:pPr>
              <w:spacing w:before="40" w:after="20"/>
              <w:jc w:val="center"/>
              <w:rPr>
                <w:rFonts w:cs="Arial"/>
                <w:sz w:val="18"/>
                <w:szCs w:val="18"/>
              </w:rPr>
            </w:pPr>
            <w:r w:rsidRPr="004F7F44">
              <w:rPr>
                <w:rFonts w:cs="Arial"/>
                <w:sz w:val="18"/>
                <w:szCs w:val="18"/>
              </w:rPr>
              <w:t>0.979</w:t>
            </w:r>
          </w:p>
        </w:tc>
        <w:tc>
          <w:tcPr>
            <w:tcW w:w="851" w:type="dxa"/>
            <w:tcBorders>
              <w:top w:val="nil"/>
              <w:left w:val="nil"/>
              <w:bottom w:val="nil"/>
              <w:right w:val="nil"/>
            </w:tcBorders>
            <w:shd w:val="clear" w:color="auto" w:fill="auto"/>
            <w:vAlign w:val="bottom"/>
          </w:tcPr>
          <w:p w14:paraId="7CB96E32" w14:textId="77777777" w:rsidR="004F7F44" w:rsidRPr="004F7F44" w:rsidRDefault="004F7F44" w:rsidP="004F7F44">
            <w:pPr>
              <w:spacing w:before="40" w:after="20"/>
              <w:jc w:val="center"/>
              <w:rPr>
                <w:rFonts w:cs="Arial"/>
                <w:sz w:val="18"/>
                <w:szCs w:val="18"/>
              </w:rPr>
            </w:pPr>
            <w:r w:rsidRPr="004F7F44">
              <w:rPr>
                <w:rFonts w:cs="Arial"/>
                <w:sz w:val="18"/>
                <w:szCs w:val="18"/>
              </w:rPr>
              <w:t>1.080</w:t>
            </w:r>
          </w:p>
        </w:tc>
        <w:tc>
          <w:tcPr>
            <w:tcW w:w="851" w:type="dxa"/>
            <w:tcBorders>
              <w:top w:val="nil"/>
              <w:left w:val="nil"/>
              <w:bottom w:val="nil"/>
              <w:right w:val="nil"/>
            </w:tcBorders>
            <w:shd w:val="clear" w:color="auto" w:fill="auto"/>
            <w:vAlign w:val="bottom"/>
          </w:tcPr>
          <w:p w14:paraId="70C57F74" w14:textId="77777777" w:rsidR="004F7F44" w:rsidRPr="004F7F44" w:rsidRDefault="004F7F44" w:rsidP="004F7F44">
            <w:pPr>
              <w:spacing w:before="40" w:after="20"/>
              <w:jc w:val="center"/>
              <w:rPr>
                <w:rFonts w:cs="Arial"/>
                <w:sz w:val="18"/>
                <w:szCs w:val="18"/>
              </w:rPr>
            </w:pPr>
            <w:r w:rsidRPr="004F7F44">
              <w:rPr>
                <w:rFonts w:cs="Arial"/>
                <w:sz w:val="18"/>
                <w:szCs w:val="18"/>
              </w:rPr>
              <w:t>0.897</w:t>
            </w:r>
          </w:p>
        </w:tc>
        <w:tc>
          <w:tcPr>
            <w:tcW w:w="851" w:type="dxa"/>
            <w:tcBorders>
              <w:top w:val="nil"/>
              <w:left w:val="nil"/>
              <w:bottom w:val="nil"/>
              <w:right w:val="nil"/>
            </w:tcBorders>
            <w:shd w:val="clear" w:color="auto" w:fill="auto"/>
            <w:vAlign w:val="bottom"/>
          </w:tcPr>
          <w:p w14:paraId="63B778C1" w14:textId="77777777" w:rsidR="004F7F44" w:rsidRPr="004F7F44" w:rsidRDefault="004F7F44" w:rsidP="004F7F44">
            <w:pPr>
              <w:spacing w:before="40" w:after="20"/>
              <w:jc w:val="center"/>
              <w:rPr>
                <w:rFonts w:cs="Arial"/>
                <w:sz w:val="18"/>
                <w:szCs w:val="18"/>
              </w:rPr>
            </w:pPr>
            <w:r w:rsidRPr="004F7F44">
              <w:rPr>
                <w:rFonts w:cs="Arial"/>
                <w:sz w:val="18"/>
                <w:szCs w:val="18"/>
              </w:rPr>
              <w:t>1.057</w:t>
            </w:r>
          </w:p>
        </w:tc>
      </w:tr>
      <w:tr w:rsidR="004F7F44" w:rsidRPr="004F7F44" w14:paraId="52B189DA" w14:textId="77777777" w:rsidTr="00A64ED1">
        <w:trPr>
          <w:trHeight w:val="20"/>
        </w:trPr>
        <w:tc>
          <w:tcPr>
            <w:tcW w:w="2268" w:type="dxa"/>
            <w:tcBorders>
              <w:top w:val="nil"/>
              <w:left w:val="nil"/>
              <w:bottom w:val="nil"/>
              <w:right w:val="single" w:sz="18" w:space="0" w:color="002060"/>
            </w:tcBorders>
            <w:shd w:val="clear" w:color="auto" w:fill="auto"/>
            <w:vAlign w:val="center"/>
          </w:tcPr>
          <w:p w14:paraId="74D39934" w14:textId="77777777" w:rsidR="004F7F44" w:rsidRPr="00F75B25" w:rsidRDefault="004F7F44" w:rsidP="004F7F44">
            <w:pPr>
              <w:spacing w:before="40" w:after="20"/>
              <w:rPr>
                <w:rFonts w:cs="Arial"/>
                <w:sz w:val="18"/>
                <w:szCs w:val="18"/>
              </w:rPr>
            </w:pPr>
            <w:r w:rsidRPr="00F75B25">
              <w:rPr>
                <w:rFonts w:cs="Arial"/>
                <w:sz w:val="18"/>
                <w:szCs w:val="18"/>
              </w:rPr>
              <w:t>Strathbogie S</w:t>
            </w:r>
          </w:p>
        </w:tc>
        <w:tc>
          <w:tcPr>
            <w:tcW w:w="851" w:type="dxa"/>
            <w:tcBorders>
              <w:top w:val="nil"/>
              <w:left w:val="single" w:sz="18" w:space="0" w:color="002060"/>
              <w:bottom w:val="nil"/>
              <w:right w:val="nil"/>
            </w:tcBorders>
            <w:shd w:val="clear" w:color="auto" w:fill="auto"/>
            <w:vAlign w:val="bottom"/>
          </w:tcPr>
          <w:p w14:paraId="74A95E24" w14:textId="77777777" w:rsidR="004F7F44" w:rsidRPr="004F7F44" w:rsidRDefault="004F7F44" w:rsidP="004F7F44">
            <w:pPr>
              <w:spacing w:before="40" w:after="20"/>
              <w:jc w:val="center"/>
              <w:rPr>
                <w:rFonts w:cs="Arial"/>
                <w:sz w:val="18"/>
                <w:szCs w:val="18"/>
              </w:rPr>
            </w:pPr>
            <w:r w:rsidRPr="004F7F44">
              <w:rPr>
                <w:rFonts w:cs="Arial"/>
                <w:sz w:val="18"/>
                <w:szCs w:val="18"/>
              </w:rPr>
              <w:t>1.132</w:t>
            </w:r>
          </w:p>
        </w:tc>
        <w:tc>
          <w:tcPr>
            <w:tcW w:w="851" w:type="dxa"/>
            <w:tcBorders>
              <w:top w:val="nil"/>
              <w:left w:val="nil"/>
              <w:bottom w:val="nil"/>
              <w:right w:val="nil"/>
            </w:tcBorders>
            <w:shd w:val="clear" w:color="auto" w:fill="auto"/>
            <w:vAlign w:val="bottom"/>
          </w:tcPr>
          <w:p w14:paraId="208D8DD5" w14:textId="77777777" w:rsidR="004F7F44" w:rsidRPr="004F7F44" w:rsidRDefault="004F7F44" w:rsidP="004F7F44">
            <w:pPr>
              <w:spacing w:before="40" w:after="20"/>
              <w:jc w:val="center"/>
              <w:rPr>
                <w:rFonts w:cs="Arial"/>
                <w:sz w:val="18"/>
                <w:szCs w:val="18"/>
              </w:rPr>
            </w:pPr>
            <w:r w:rsidRPr="004F7F44">
              <w:rPr>
                <w:rFonts w:cs="Arial"/>
                <w:sz w:val="18"/>
                <w:szCs w:val="18"/>
              </w:rPr>
              <w:t>0.974</w:t>
            </w:r>
          </w:p>
        </w:tc>
        <w:tc>
          <w:tcPr>
            <w:tcW w:w="851" w:type="dxa"/>
            <w:tcBorders>
              <w:top w:val="nil"/>
              <w:left w:val="nil"/>
              <w:bottom w:val="nil"/>
              <w:right w:val="nil"/>
            </w:tcBorders>
            <w:shd w:val="clear" w:color="auto" w:fill="auto"/>
            <w:vAlign w:val="bottom"/>
          </w:tcPr>
          <w:p w14:paraId="7186D681" w14:textId="77777777" w:rsidR="004F7F44" w:rsidRPr="004F7F44" w:rsidRDefault="004F7F44" w:rsidP="004F7F44">
            <w:pPr>
              <w:spacing w:before="40" w:after="20"/>
              <w:jc w:val="center"/>
              <w:rPr>
                <w:rFonts w:cs="Arial"/>
                <w:sz w:val="18"/>
                <w:szCs w:val="18"/>
              </w:rPr>
            </w:pPr>
            <w:r w:rsidRPr="004F7F44">
              <w:rPr>
                <w:rFonts w:cs="Arial"/>
                <w:sz w:val="18"/>
                <w:szCs w:val="18"/>
              </w:rPr>
              <w:t>1.120</w:t>
            </w:r>
          </w:p>
        </w:tc>
        <w:tc>
          <w:tcPr>
            <w:tcW w:w="851" w:type="dxa"/>
            <w:tcBorders>
              <w:top w:val="nil"/>
              <w:left w:val="nil"/>
              <w:bottom w:val="nil"/>
              <w:right w:val="nil"/>
            </w:tcBorders>
            <w:shd w:val="clear" w:color="auto" w:fill="auto"/>
            <w:vAlign w:val="bottom"/>
          </w:tcPr>
          <w:p w14:paraId="5CE0008F" w14:textId="77777777" w:rsidR="004F7F44" w:rsidRPr="004F7F44" w:rsidRDefault="004F7F44" w:rsidP="004F7F44">
            <w:pPr>
              <w:spacing w:before="40" w:after="20"/>
              <w:jc w:val="center"/>
              <w:rPr>
                <w:rFonts w:cs="Arial"/>
                <w:sz w:val="18"/>
                <w:szCs w:val="18"/>
              </w:rPr>
            </w:pPr>
            <w:r w:rsidRPr="004F7F44">
              <w:rPr>
                <w:rFonts w:cs="Arial"/>
                <w:sz w:val="18"/>
                <w:szCs w:val="18"/>
              </w:rPr>
              <w:t>1.038</w:t>
            </w:r>
          </w:p>
        </w:tc>
        <w:tc>
          <w:tcPr>
            <w:tcW w:w="851" w:type="dxa"/>
            <w:tcBorders>
              <w:top w:val="nil"/>
              <w:left w:val="nil"/>
              <w:bottom w:val="nil"/>
              <w:right w:val="nil"/>
            </w:tcBorders>
            <w:shd w:val="clear" w:color="auto" w:fill="auto"/>
            <w:vAlign w:val="bottom"/>
          </w:tcPr>
          <w:p w14:paraId="188244CB" w14:textId="77777777" w:rsidR="004F7F44" w:rsidRPr="004F7F44" w:rsidRDefault="004F7F44" w:rsidP="004F7F44">
            <w:pPr>
              <w:spacing w:before="40" w:after="20"/>
              <w:jc w:val="center"/>
              <w:rPr>
                <w:rFonts w:cs="Arial"/>
                <w:sz w:val="18"/>
                <w:szCs w:val="18"/>
              </w:rPr>
            </w:pPr>
            <w:r w:rsidRPr="004F7F44">
              <w:rPr>
                <w:rFonts w:cs="Arial"/>
                <w:sz w:val="18"/>
                <w:szCs w:val="18"/>
              </w:rPr>
              <w:t>1.254</w:t>
            </w:r>
          </w:p>
        </w:tc>
        <w:tc>
          <w:tcPr>
            <w:tcW w:w="851" w:type="dxa"/>
            <w:tcBorders>
              <w:top w:val="nil"/>
              <w:left w:val="nil"/>
              <w:bottom w:val="nil"/>
              <w:right w:val="nil"/>
            </w:tcBorders>
            <w:shd w:val="clear" w:color="auto" w:fill="auto"/>
            <w:vAlign w:val="bottom"/>
          </w:tcPr>
          <w:p w14:paraId="5895E73A" w14:textId="77777777" w:rsidR="004F7F44" w:rsidRPr="004F7F44" w:rsidRDefault="004F7F44" w:rsidP="004F7F44">
            <w:pPr>
              <w:spacing w:before="40" w:after="20"/>
              <w:jc w:val="center"/>
              <w:rPr>
                <w:rFonts w:cs="Arial"/>
                <w:sz w:val="18"/>
                <w:szCs w:val="18"/>
              </w:rPr>
            </w:pPr>
            <w:r w:rsidRPr="004F7F44">
              <w:rPr>
                <w:rFonts w:cs="Arial"/>
                <w:sz w:val="18"/>
                <w:szCs w:val="18"/>
              </w:rPr>
              <w:t>1.024</w:t>
            </w:r>
          </w:p>
        </w:tc>
        <w:tc>
          <w:tcPr>
            <w:tcW w:w="851" w:type="dxa"/>
            <w:tcBorders>
              <w:top w:val="nil"/>
              <w:left w:val="nil"/>
              <w:bottom w:val="nil"/>
              <w:right w:val="nil"/>
            </w:tcBorders>
            <w:shd w:val="clear" w:color="auto" w:fill="auto"/>
            <w:vAlign w:val="bottom"/>
          </w:tcPr>
          <w:p w14:paraId="09D480DA" w14:textId="77777777" w:rsidR="004F7F44" w:rsidRPr="004F7F44" w:rsidRDefault="004F7F44" w:rsidP="004F7F44">
            <w:pPr>
              <w:spacing w:before="40" w:after="20"/>
              <w:jc w:val="center"/>
              <w:rPr>
                <w:rFonts w:cs="Arial"/>
                <w:sz w:val="18"/>
                <w:szCs w:val="18"/>
              </w:rPr>
            </w:pPr>
            <w:r w:rsidRPr="004F7F44">
              <w:rPr>
                <w:rFonts w:cs="Arial"/>
                <w:sz w:val="18"/>
                <w:szCs w:val="18"/>
              </w:rPr>
              <w:t>1.222</w:t>
            </w:r>
          </w:p>
        </w:tc>
        <w:tc>
          <w:tcPr>
            <w:tcW w:w="851" w:type="dxa"/>
            <w:tcBorders>
              <w:top w:val="nil"/>
              <w:left w:val="nil"/>
              <w:bottom w:val="nil"/>
              <w:right w:val="nil"/>
            </w:tcBorders>
            <w:shd w:val="clear" w:color="auto" w:fill="auto"/>
            <w:vAlign w:val="bottom"/>
          </w:tcPr>
          <w:p w14:paraId="385FEA70" w14:textId="77777777" w:rsidR="004F7F44" w:rsidRPr="004F7F44" w:rsidRDefault="004F7F44" w:rsidP="004F7F44">
            <w:pPr>
              <w:spacing w:before="40" w:after="20"/>
              <w:jc w:val="center"/>
              <w:rPr>
                <w:rFonts w:cs="Arial"/>
                <w:sz w:val="18"/>
                <w:szCs w:val="18"/>
              </w:rPr>
            </w:pPr>
            <w:r w:rsidRPr="004F7F44">
              <w:rPr>
                <w:rFonts w:cs="Arial"/>
                <w:sz w:val="18"/>
                <w:szCs w:val="18"/>
              </w:rPr>
              <w:t>1.125</w:t>
            </w:r>
          </w:p>
        </w:tc>
      </w:tr>
      <w:tr w:rsidR="004F7F44" w:rsidRPr="004F7F44" w14:paraId="017FC1C1" w14:textId="77777777" w:rsidTr="00A64ED1">
        <w:trPr>
          <w:trHeight w:val="20"/>
        </w:trPr>
        <w:tc>
          <w:tcPr>
            <w:tcW w:w="2268" w:type="dxa"/>
            <w:tcBorders>
              <w:top w:val="nil"/>
              <w:left w:val="nil"/>
              <w:bottom w:val="nil"/>
              <w:right w:val="single" w:sz="18" w:space="0" w:color="002060"/>
            </w:tcBorders>
            <w:shd w:val="clear" w:color="auto" w:fill="auto"/>
            <w:vAlign w:val="center"/>
          </w:tcPr>
          <w:p w14:paraId="00024EC2" w14:textId="77777777" w:rsidR="004F7F44" w:rsidRPr="00F75B25" w:rsidRDefault="004F7F44" w:rsidP="004F7F44">
            <w:pPr>
              <w:spacing w:before="40" w:after="20"/>
              <w:rPr>
                <w:rFonts w:cs="Arial"/>
                <w:sz w:val="18"/>
                <w:szCs w:val="18"/>
              </w:rPr>
            </w:pPr>
            <w:r w:rsidRPr="00F75B25">
              <w:rPr>
                <w:rFonts w:cs="Arial"/>
                <w:sz w:val="18"/>
                <w:szCs w:val="18"/>
              </w:rPr>
              <w:t>Surf Coast S</w:t>
            </w:r>
          </w:p>
        </w:tc>
        <w:tc>
          <w:tcPr>
            <w:tcW w:w="851" w:type="dxa"/>
            <w:tcBorders>
              <w:top w:val="nil"/>
              <w:left w:val="single" w:sz="18" w:space="0" w:color="002060"/>
              <w:bottom w:val="nil"/>
              <w:right w:val="nil"/>
            </w:tcBorders>
            <w:shd w:val="clear" w:color="auto" w:fill="auto"/>
            <w:vAlign w:val="bottom"/>
          </w:tcPr>
          <w:p w14:paraId="739424CB" w14:textId="77777777" w:rsidR="004F7F44" w:rsidRPr="004F7F44" w:rsidRDefault="004F7F44" w:rsidP="004F7F44">
            <w:pPr>
              <w:spacing w:before="40" w:after="20"/>
              <w:jc w:val="center"/>
              <w:rPr>
                <w:rFonts w:cs="Arial"/>
                <w:sz w:val="18"/>
                <w:szCs w:val="18"/>
              </w:rPr>
            </w:pPr>
            <w:r w:rsidRPr="004F7F44">
              <w:rPr>
                <w:rFonts w:cs="Arial"/>
                <w:sz w:val="18"/>
                <w:szCs w:val="18"/>
              </w:rPr>
              <w:t>1.035</w:t>
            </w:r>
          </w:p>
        </w:tc>
        <w:tc>
          <w:tcPr>
            <w:tcW w:w="851" w:type="dxa"/>
            <w:tcBorders>
              <w:top w:val="nil"/>
              <w:left w:val="nil"/>
              <w:bottom w:val="nil"/>
              <w:right w:val="nil"/>
            </w:tcBorders>
            <w:shd w:val="clear" w:color="auto" w:fill="auto"/>
            <w:vAlign w:val="bottom"/>
          </w:tcPr>
          <w:p w14:paraId="1554620E" w14:textId="77777777" w:rsidR="004F7F44" w:rsidRPr="004F7F44" w:rsidRDefault="004F7F44" w:rsidP="004F7F44">
            <w:pPr>
              <w:spacing w:before="40" w:after="20"/>
              <w:jc w:val="center"/>
              <w:rPr>
                <w:rFonts w:cs="Arial"/>
                <w:sz w:val="18"/>
                <w:szCs w:val="18"/>
              </w:rPr>
            </w:pPr>
            <w:r w:rsidRPr="004F7F44">
              <w:rPr>
                <w:rFonts w:cs="Arial"/>
                <w:sz w:val="18"/>
                <w:szCs w:val="18"/>
              </w:rPr>
              <w:t>0.975</w:t>
            </w:r>
          </w:p>
        </w:tc>
        <w:tc>
          <w:tcPr>
            <w:tcW w:w="851" w:type="dxa"/>
            <w:tcBorders>
              <w:top w:val="nil"/>
              <w:left w:val="nil"/>
              <w:bottom w:val="nil"/>
              <w:right w:val="nil"/>
            </w:tcBorders>
            <w:shd w:val="clear" w:color="auto" w:fill="auto"/>
            <w:vAlign w:val="bottom"/>
          </w:tcPr>
          <w:p w14:paraId="6142807C" w14:textId="77777777" w:rsidR="004F7F44" w:rsidRPr="004F7F44" w:rsidRDefault="004F7F44" w:rsidP="004F7F44">
            <w:pPr>
              <w:spacing w:before="40" w:after="20"/>
              <w:jc w:val="center"/>
              <w:rPr>
                <w:rFonts w:cs="Arial"/>
                <w:sz w:val="18"/>
                <w:szCs w:val="18"/>
              </w:rPr>
            </w:pPr>
            <w:r w:rsidRPr="004F7F44">
              <w:rPr>
                <w:rFonts w:cs="Arial"/>
                <w:sz w:val="18"/>
                <w:szCs w:val="18"/>
              </w:rPr>
              <w:t>0.927</w:t>
            </w:r>
          </w:p>
        </w:tc>
        <w:tc>
          <w:tcPr>
            <w:tcW w:w="851" w:type="dxa"/>
            <w:tcBorders>
              <w:top w:val="nil"/>
              <w:left w:val="nil"/>
              <w:bottom w:val="nil"/>
              <w:right w:val="nil"/>
            </w:tcBorders>
            <w:shd w:val="clear" w:color="auto" w:fill="auto"/>
            <w:vAlign w:val="bottom"/>
          </w:tcPr>
          <w:p w14:paraId="4F48073D" w14:textId="77777777" w:rsidR="004F7F44" w:rsidRPr="004F7F44" w:rsidRDefault="004F7F44" w:rsidP="004F7F44">
            <w:pPr>
              <w:spacing w:before="40" w:after="20"/>
              <w:jc w:val="center"/>
              <w:rPr>
                <w:rFonts w:cs="Arial"/>
                <w:sz w:val="18"/>
                <w:szCs w:val="18"/>
              </w:rPr>
            </w:pPr>
            <w:r w:rsidRPr="004F7F44">
              <w:rPr>
                <w:rFonts w:cs="Arial"/>
                <w:sz w:val="18"/>
                <w:szCs w:val="18"/>
              </w:rPr>
              <w:t>1.108</w:t>
            </w:r>
          </w:p>
        </w:tc>
        <w:tc>
          <w:tcPr>
            <w:tcW w:w="851" w:type="dxa"/>
            <w:tcBorders>
              <w:top w:val="nil"/>
              <w:left w:val="nil"/>
              <w:bottom w:val="nil"/>
              <w:right w:val="nil"/>
            </w:tcBorders>
            <w:shd w:val="clear" w:color="auto" w:fill="auto"/>
            <w:vAlign w:val="bottom"/>
          </w:tcPr>
          <w:p w14:paraId="194A821C" w14:textId="77777777" w:rsidR="004F7F44" w:rsidRPr="004F7F44" w:rsidRDefault="004F7F44" w:rsidP="004F7F44">
            <w:pPr>
              <w:spacing w:before="40" w:after="20"/>
              <w:jc w:val="center"/>
              <w:rPr>
                <w:rFonts w:cs="Arial"/>
                <w:sz w:val="18"/>
                <w:szCs w:val="18"/>
              </w:rPr>
            </w:pPr>
            <w:r w:rsidRPr="004F7F44">
              <w:rPr>
                <w:rFonts w:cs="Arial"/>
                <w:sz w:val="18"/>
                <w:szCs w:val="18"/>
              </w:rPr>
              <w:t>1.185</w:t>
            </w:r>
          </w:p>
        </w:tc>
        <w:tc>
          <w:tcPr>
            <w:tcW w:w="851" w:type="dxa"/>
            <w:tcBorders>
              <w:top w:val="nil"/>
              <w:left w:val="nil"/>
              <w:bottom w:val="nil"/>
              <w:right w:val="nil"/>
            </w:tcBorders>
            <w:shd w:val="clear" w:color="auto" w:fill="auto"/>
            <w:vAlign w:val="bottom"/>
          </w:tcPr>
          <w:p w14:paraId="5A6E2292" w14:textId="77777777" w:rsidR="004F7F44" w:rsidRPr="004F7F44" w:rsidRDefault="004F7F44" w:rsidP="004F7F44">
            <w:pPr>
              <w:spacing w:before="40" w:after="20"/>
              <w:jc w:val="center"/>
              <w:rPr>
                <w:rFonts w:cs="Arial"/>
                <w:sz w:val="18"/>
                <w:szCs w:val="18"/>
              </w:rPr>
            </w:pPr>
            <w:r w:rsidRPr="004F7F44">
              <w:rPr>
                <w:rFonts w:cs="Arial"/>
                <w:sz w:val="18"/>
                <w:szCs w:val="18"/>
              </w:rPr>
              <w:t>1.087</w:t>
            </w:r>
          </w:p>
        </w:tc>
        <w:tc>
          <w:tcPr>
            <w:tcW w:w="851" w:type="dxa"/>
            <w:tcBorders>
              <w:top w:val="nil"/>
              <w:left w:val="nil"/>
              <w:bottom w:val="nil"/>
              <w:right w:val="nil"/>
            </w:tcBorders>
            <w:shd w:val="clear" w:color="auto" w:fill="auto"/>
            <w:vAlign w:val="bottom"/>
          </w:tcPr>
          <w:p w14:paraId="4E310FEF" w14:textId="77777777" w:rsidR="004F7F44" w:rsidRPr="004F7F44" w:rsidRDefault="004F7F44" w:rsidP="004F7F44">
            <w:pPr>
              <w:spacing w:before="40" w:after="20"/>
              <w:jc w:val="center"/>
              <w:rPr>
                <w:rFonts w:cs="Arial"/>
                <w:sz w:val="18"/>
                <w:szCs w:val="18"/>
              </w:rPr>
            </w:pPr>
            <w:r w:rsidRPr="004F7F44">
              <w:rPr>
                <w:rFonts w:cs="Arial"/>
                <w:sz w:val="18"/>
                <w:szCs w:val="18"/>
              </w:rPr>
              <w:t>1.128</w:t>
            </w:r>
          </w:p>
        </w:tc>
        <w:tc>
          <w:tcPr>
            <w:tcW w:w="851" w:type="dxa"/>
            <w:tcBorders>
              <w:top w:val="nil"/>
              <w:left w:val="nil"/>
              <w:bottom w:val="nil"/>
              <w:right w:val="nil"/>
            </w:tcBorders>
            <w:shd w:val="clear" w:color="auto" w:fill="auto"/>
            <w:vAlign w:val="bottom"/>
          </w:tcPr>
          <w:p w14:paraId="4B3D15F2" w14:textId="77777777" w:rsidR="004F7F44" w:rsidRPr="004F7F44" w:rsidRDefault="004F7F44" w:rsidP="004F7F44">
            <w:pPr>
              <w:spacing w:before="40" w:after="20"/>
              <w:jc w:val="center"/>
              <w:rPr>
                <w:rFonts w:cs="Arial"/>
                <w:sz w:val="18"/>
                <w:szCs w:val="18"/>
              </w:rPr>
            </w:pPr>
            <w:r w:rsidRPr="004F7F44">
              <w:rPr>
                <w:rFonts w:cs="Arial"/>
                <w:sz w:val="18"/>
                <w:szCs w:val="18"/>
              </w:rPr>
              <w:t>1.119</w:t>
            </w:r>
          </w:p>
        </w:tc>
      </w:tr>
      <w:tr w:rsidR="004F7F44" w:rsidRPr="004F7F44" w14:paraId="327DA131" w14:textId="77777777" w:rsidTr="00A64ED1">
        <w:trPr>
          <w:trHeight w:val="20"/>
        </w:trPr>
        <w:tc>
          <w:tcPr>
            <w:tcW w:w="2268" w:type="dxa"/>
            <w:tcBorders>
              <w:top w:val="nil"/>
              <w:left w:val="nil"/>
              <w:bottom w:val="nil"/>
              <w:right w:val="single" w:sz="18" w:space="0" w:color="002060"/>
            </w:tcBorders>
            <w:shd w:val="clear" w:color="auto" w:fill="auto"/>
            <w:vAlign w:val="center"/>
          </w:tcPr>
          <w:p w14:paraId="1D38BE9D" w14:textId="77777777" w:rsidR="004F7F44" w:rsidRPr="00F75B25" w:rsidRDefault="004F7F44" w:rsidP="004F7F44">
            <w:pPr>
              <w:spacing w:before="40" w:after="20"/>
              <w:rPr>
                <w:rFonts w:cs="Arial"/>
                <w:sz w:val="18"/>
                <w:szCs w:val="18"/>
              </w:rPr>
            </w:pPr>
            <w:r w:rsidRPr="00F75B25">
              <w:rPr>
                <w:rFonts w:cs="Arial"/>
                <w:sz w:val="18"/>
                <w:szCs w:val="18"/>
              </w:rPr>
              <w:t>Swan Hill RC</w:t>
            </w:r>
          </w:p>
        </w:tc>
        <w:tc>
          <w:tcPr>
            <w:tcW w:w="851" w:type="dxa"/>
            <w:tcBorders>
              <w:top w:val="nil"/>
              <w:left w:val="single" w:sz="18" w:space="0" w:color="002060"/>
              <w:bottom w:val="nil"/>
              <w:right w:val="nil"/>
            </w:tcBorders>
            <w:shd w:val="clear" w:color="auto" w:fill="auto"/>
            <w:vAlign w:val="bottom"/>
          </w:tcPr>
          <w:p w14:paraId="24F55B0A" w14:textId="77777777" w:rsidR="004F7F44" w:rsidRPr="004F7F44" w:rsidRDefault="004F7F44" w:rsidP="004F7F44">
            <w:pPr>
              <w:spacing w:before="40" w:after="20"/>
              <w:jc w:val="center"/>
              <w:rPr>
                <w:rFonts w:cs="Arial"/>
                <w:sz w:val="18"/>
                <w:szCs w:val="18"/>
              </w:rPr>
            </w:pPr>
            <w:r w:rsidRPr="004F7F44">
              <w:rPr>
                <w:rFonts w:cs="Arial"/>
                <w:sz w:val="18"/>
                <w:szCs w:val="18"/>
              </w:rPr>
              <w:t>1.367</w:t>
            </w:r>
          </w:p>
        </w:tc>
        <w:tc>
          <w:tcPr>
            <w:tcW w:w="851" w:type="dxa"/>
            <w:tcBorders>
              <w:top w:val="nil"/>
              <w:left w:val="nil"/>
              <w:bottom w:val="nil"/>
              <w:right w:val="nil"/>
            </w:tcBorders>
            <w:shd w:val="clear" w:color="auto" w:fill="auto"/>
            <w:vAlign w:val="bottom"/>
          </w:tcPr>
          <w:p w14:paraId="73B250FB" w14:textId="77777777" w:rsidR="004F7F44" w:rsidRPr="004F7F44" w:rsidRDefault="004F7F44" w:rsidP="004F7F44">
            <w:pPr>
              <w:spacing w:before="40" w:after="20"/>
              <w:jc w:val="center"/>
              <w:rPr>
                <w:rFonts w:cs="Arial"/>
                <w:sz w:val="18"/>
                <w:szCs w:val="18"/>
              </w:rPr>
            </w:pPr>
            <w:r w:rsidRPr="004F7F44">
              <w:rPr>
                <w:rFonts w:cs="Arial"/>
                <w:sz w:val="18"/>
                <w:szCs w:val="18"/>
              </w:rPr>
              <w:t>1.151</w:t>
            </w:r>
          </w:p>
        </w:tc>
        <w:tc>
          <w:tcPr>
            <w:tcW w:w="851" w:type="dxa"/>
            <w:tcBorders>
              <w:top w:val="nil"/>
              <w:left w:val="nil"/>
              <w:bottom w:val="nil"/>
              <w:right w:val="nil"/>
            </w:tcBorders>
            <w:shd w:val="clear" w:color="auto" w:fill="auto"/>
            <w:vAlign w:val="bottom"/>
          </w:tcPr>
          <w:p w14:paraId="1AD9942D" w14:textId="77777777" w:rsidR="004F7F44" w:rsidRPr="004F7F44" w:rsidRDefault="004F7F44" w:rsidP="004F7F44">
            <w:pPr>
              <w:spacing w:before="40" w:after="20"/>
              <w:jc w:val="center"/>
              <w:rPr>
                <w:rFonts w:cs="Arial"/>
                <w:sz w:val="18"/>
                <w:szCs w:val="18"/>
              </w:rPr>
            </w:pPr>
            <w:r w:rsidRPr="004F7F44">
              <w:rPr>
                <w:rFonts w:cs="Arial"/>
                <w:sz w:val="18"/>
                <w:szCs w:val="18"/>
              </w:rPr>
              <w:t>1.206</w:t>
            </w:r>
          </w:p>
        </w:tc>
        <w:tc>
          <w:tcPr>
            <w:tcW w:w="851" w:type="dxa"/>
            <w:tcBorders>
              <w:top w:val="nil"/>
              <w:left w:val="nil"/>
              <w:bottom w:val="nil"/>
              <w:right w:val="nil"/>
            </w:tcBorders>
            <w:shd w:val="clear" w:color="auto" w:fill="auto"/>
            <w:vAlign w:val="bottom"/>
          </w:tcPr>
          <w:p w14:paraId="28163C45" w14:textId="77777777" w:rsidR="004F7F44" w:rsidRPr="004F7F44" w:rsidRDefault="004F7F44" w:rsidP="004F7F44">
            <w:pPr>
              <w:spacing w:before="40" w:after="20"/>
              <w:jc w:val="center"/>
              <w:rPr>
                <w:rFonts w:cs="Arial"/>
                <w:sz w:val="18"/>
                <w:szCs w:val="18"/>
              </w:rPr>
            </w:pPr>
            <w:r w:rsidRPr="004F7F44">
              <w:rPr>
                <w:rFonts w:cs="Arial"/>
                <w:sz w:val="18"/>
                <w:szCs w:val="18"/>
              </w:rPr>
              <w:t>1.147</w:t>
            </w:r>
          </w:p>
        </w:tc>
        <w:tc>
          <w:tcPr>
            <w:tcW w:w="851" w:type="dxa"/>
            <w:tcBorders>
              <w:top w:val="nil"/>
              <w:left w:val="nil"/>
              <w:bottom w:val="nil"/>
              <w:right w:val="nil"/>
            </w:tcBorders>
            <w:shd w:val="clear" w:color="auto" w:fill="auto"/>
            <w:vAlign w:val="bottom"/>
          </w:tcPr>
          <w:p w14:paraId="7812E633" w14:textId="77777777" w:rsidR="004F7F44" w:rsidRPr="004F7F44" w:rsidRDefault="004F7F44" w:rsidP="004F7F44">
            <w:pPr>
              <w:spacing w:before="40" w:after="20"/>
              <w:jc w:val="center"/>
              <w:rPr>
                <w:rFonts w:cs="Arial"/>
                <w:sz w:val="18"/>
                <w:szCs w:val="18"/>
              </w:rPr>
            </w:pPr>
            <w:r w:rsidRPr="004F7F44">
              <w:rPr>
                <w:rFonts w:cs="Arial"/>
                <w:sz w:val="18"/>
                <w:szCs w:val="18"/>
              </w:rPr>
              <w:t>1.325</w:t>
            </w:r>
          </w:p>
        </w:tc>
        <w:tc>
          <w:tcPr>
            <w:tcW w:w="851" w:type="dxa"/>
            <w:tcBorders>
              <w:top w:val="nil"/>
              <w:left w:val="nil"/>
              <w:bottom w:val="nil"/>
              <w:right w:val="nil"/>
            </w:tcBorders>
            <w:shd w:val="clear" w:color="auto" w:fill="auto"/>
            <w:vAlign w:val="bottom"/>
          </w:tcPr>
          <w:p w14:paraId="08162924" w14:textId="77777777" w:rsidR="004F7F44" w:rsidRPr="004F7F44" w:rsidRDefault="004F7F44" w:rsidP="004F7F44">
            <w:pPr>
              <w:spacing w:before="40" w:after="20"/>
              <w:jc w:val="center"/>
              <w:rPr>
                <w:rFonts w:cs="Arial"/>
                <w:sz w:val="18"/>
                <w:szCs w:val="18"/>
              </w:rPr>
            </w:pPr>
            <w:r w:rsidRPr="004F7F44">
              <w:rPr>
                <w:rFonts w:cs="Arial"/>
                <w:sz w:val="18"/>
                <w:szCs w:val="18"/>
              </w:rPr>
              <w:t>1.054</w:t>
            </w:r>
          </w:p>
        </w:tc>
        <w:tc>
          <w:tcPr>
            <w:tcW w:w="851" w:type="dxa"/>
            <w:tcBorders>
              <w:top w:val="nil"/>
              <w:left w:val="nil"/>
              <w:bottom w:val="nil"/>
              <w:right w:val="nil"/>
            </w:tcBorders>
            <w:shd w:val="clear" w:color="auto" w:fill="auto"/>
            <w:vAlign w:val="bottom"/>
          </w:tcPr>
          <w:p w14:paraId="5535123C" w14:textId="77777777" w:rsidR="004F7F44" w:rsidRPr="004F7F44" w:rsidRDefault="004F7F44" w:rsidP="004F7F44">
            <w:pPr>
              <w:spacing w:before="40" w:after="20"/>
              <w:jc w:val="center"/>
              <w:rPr>
                <w:rFonts w:cs="Arial"/>
                <w:sz w:val="18"/>
                <w:szCs w:val="18"/>
              </w:rPr>
            </w:pPr>
            <w:r w:rsidRPr="004F7F44">
              <w:rPr>
                <w:rFonts w:cs="Arial"/>
                <w:sz w:val="18"/>
                <w:szCs w:val="18"/>
              </w:rPr>
              <w:t>1.270</w:t>
            </w:r>
          </w:p>
        </w:tc>
        <w:tc>
          <w:tcPr>
            <w:tcW w:w="851" w:type="dxa"/>
            <w:tcBorders>
              <w:top w:val="nil"/>
              <w:left w:val="nil"/>
              <w:bottom w:val="nil"/>
              <w:right w:val="nil"/>
            </w:tcBorders>
            <w:shd w:val="clear" w:color="auto" w:fill="auto"/>
            <w:vAlign w:val="bottom"/>
          </w:tcPr>
          <w:p w14:paraId="70095E90" w14:textId="77777777" w:rsidR="004F7F44" w:rsidRPr="004F7F44" w:rsidRDefault="004F7F44" w:rsidP="004F7F44">
            <w:pPr>
              <w:spacing w:before="40" w:after="20"/>
              <w:jc w:val="center"/>
              <w:rPr>
                <w:rFonts w:cs="Arial"/>
                <w:sz w:val="18"/>
                <w:szCs w:val="18"/>
              </w:rPr>
            </w:pPr>
            <w:r w:rsidRPr="004F7F44">
              <w:rPr>
                <w:rFonts w:cs="Arial"/>
                <w:sz w:val="18"/>
                <w:szCs w:val="18"/>
              </w:rPr>
              <w:t>1.259</w:t>
            </w:r>
          </w:p>
        </w:tc>
      </w:tr>
      <w:tr w:rsidR="004F7F44" w:rsidRPr="004F7F44" w14:paraId="61C51F88" w14:textId="77777777" w:rsidTr="00A64ED1">
        <w:trPr>
          <w:trHeight w:val="20"/>
        </w:trPr>
        <w:tc>
          <w:tcPr>
            <w:tcW w:w="2268" w:type="dxa"/>
            <w:tcBorders>
              <w:top w:val="nil"/>
              <w:left w:val="nil"/>
              <w:bottom w:val="nil"/>
              <w:right w:val="single" w:sz="18" w:space="0" w:color="002060"/>
            </w:tcBorders>
            <w:shd w:val="clear" w:color="auto" w:fill="auto"/>
            <w:vAlign w:val="center"/>
          </w:tcPr>
          <w:p w14:paraId="189D976A" w14:textId="77777777" w:rsidR="004F7F44" w:rsidRPr="00F75B25" w:rsidRDefault="004F7F44" w:rsidP="004F7F44">
            <w:pPr>
              <w:spacing w:before="40" w:after="20"/>
              <w:rPr>
                <w:rFonts w:cs="Arial"/>
                <w:sz w:val="18"/>
                <w:szCs w:val="18"/>
              </w:rPr>
            </w:pPr>
            <w:r w:rsidRPr="00F75B25">
              <w:rPr>
                <w:rFonts w:cs="Arial"/>
                <w:sz w:val="18"/>
                <w:szCs w:val="18"/>
              </w:rPr>
              <w:t>Towong S</w:t>
            </w:r>
          </w:p>
        </w:tc>
        <w:tc>
          <w:tcPr>
            <w:tcW w:w="851" w:type="dxa"/>
            <w:tcBorders>
              <w:top w:val="nil"/>
              <w:left w:val="single" w:sz="18" w:space="0" w:color="002060"/>
              <w:bottom w:val="nil"/>
              <w:right w:val="nil"/>
            </w:tcBorders>
            <w:shd w:val="clear" w:color="auto" w:fill="auto"/>
            <w:vAlign w:val="bottom"/>
          </w:tcPr>
          <w:p w14:paraId="70C68357" w14:textId="77777777" w:rsidR="004F7F44" w:rsidRPr="004F7F44" w:rsidRDefault="004F7F44" w:rsidP="004F7F44">
            <w:pPr>
              <w:spacing w:before="40" w:after="20"/>
              <w:jc w:val="center"/>
              <w:rPr>
                <w:rFonts w:cs="Arial"/>
                <w:sz w:val="18"/>
                <w:szCs w:val="18"/>
              </w:rPr>
            </w:pPr>
            <w:r w:rsidRPr="004F7F44">
              <w:rPr>
                <w:rFonts w:cs="Arial"/>
                <w:sz w:val="18"/>
                <w:szCs w:val="18"/>
              </w:rPr>
              <w:t>1.285</w:t>
            </w:r>
          </w:p>
        </w:tc>
        <w:tc>
          <w:tcPr>
            <w:tcW w:w="851" w:type="dxa"/>
            <w:tcBorders>
              <w:top w:val="nil"/>
              <w:left w:val="nil"/>
              <w:bottom w:val="nil"/>
              <w:right w:val="nil"/>
            </w:tcBorders>
            <w:shd w:val="clear" w:color="auto" w:fill="auto"/>
            <w:vAlign w:val="bottom"/>
          </w:tcPr>
          <w:p w14:paraId="0AA9858A" w14:textId="77777777" w:rsidR="004F7F44" w:rsidRPr="004F7F44" w:rsidRDefault="004F7F44" w:rsidP="004F7F44">
            <w:pPr>
              <w:spacing w:before="40" w:after="20"/>
              <w:jc w:val="center"/>
              <w:rPr>
                <w:rFonts w:cs="Arial"/>
                <w:sz w:val="18"/>
                <w:szCs w:val="18"/>
              </w:rPr>
            </w:pPr>
            <w:r w:rsidRPr="004F7F44">
              <w:rPr>
                <w:rFonts w:cs="Arial"/>
                <w:sz w:val="18"/>
                <w:szCs w:val="18"/>
              </w:rPr>
              <w:t>0.987</w:t>
            </w:r>
          </w:p>
        </w:tc>
        <w:tc>
          <w:tcPr>
            <w:tcW w:w="851" w:type="dxa"/>
            <w:tcBorders>
              <w:top w:val="nil"/>
              <w:left w:val="nil"/>
              <w:bottom w:val="nil"/>
              <w:right w:val="nil"/>
            </w:tcBorders>
            <w:shd w:val="clear" w:color="auto" w:fill="auto"/>
            <w:vAlign w:val="bottom"/>
          </w:tcPr>
          <w:p w14:paraId="2474A606" w14:textId="77777777" w:rsidR="004F7F44" w:rsidRPr="004F7F44" w:rsidRDefault="004F7F44" w:rsidP="004F7F44">
            <w:pPr>
              <w:spacing w:before="40" w:after="20"/>
              <w:jc w:val="center"/>
              <w:rPr>
                <w:rFonts w:cs="Arial"/>
                <w:sz w:val="18"/>
                <w:szCs w:val="18"/>
              </w:rPr>
            </w:pPr>
            <w:r w:rsidRPr="004F7F44">
              <w:rPr>
                <w:rFonts w:cs="Arial"/>
                <w:sz w:val="18"/>
                <w:szCs w:val="18"/>
              </w:rPr>
              <w:t>1.199</w:t>
            </w:r>
          </w:p>
        </w:tc>
        <w:tc>
          <w:tcPr>
            <w:tcW w:w="851" w:type="dxa"/>
            <w:tcBorders>
              <w:top w:val="nil"/>
              <w:left w:val="nil"/>
              <w:bottom w:val="nil"/>
              <w:right w:val="nil"/>
            </w:tcBorders>
            <w:shd w:val="clear" w:color="auto" w:fill="auto"/>
            <w:vAlign w:val="bottom"/>
          </w:tcPr>
          <w:p w14:paraId="2A11F212" w14:textId="77777777" w:rsidR="004F7F44" w:rsidRPr="004F7F44" w:rsidRDefault="004F7F44" w:rsidP="004F7F44">
            <w:pPr>
              <w:spacing w:before="40" w:after="20"/>
              <w:jc w:val="center"/>
              <w:rPr>
                <w:rFonts w:cs="Arial"/>
                <w:sz w:val="18"/>
                <w:szCs w:val="18"/>
              </w:rPr>
            </w:pPr>
            <w:r w:rsidRPr="004F7F44">
              <w:rPr>
                <w:rFonts w:cs="Arial"/>
                <w:sz w:val="18"/>
                <w:szCs w:val="18"/>
              </w:rPr>
              <w:t>1.112</w:t>
            </w:r>
          </w:p>
        </w:tc>
        <w:tc>
          <w:tcPr>
            <w:tcW w:w="851" w:type="dxa"/>
            <w:tcBorders>
              <w:top w:val="nil"/>
              <w:left w:val="nil"/>
              <w:bottom w:val="nil"/>
              <w:right w:val="nil"/>
            </w:tcBorders>
            <w:shd w:val="clear" w:color="auto" w:fill="auto"/>
            <w:vAlign w:val="bottom"/>
          </w:tcPr>
          <w:p w14:paraId="0D8077BB" w14:textId="77777777" w:rsidR="004F7F44" w:rsidRPr="004F7F44" w:rsidRDefault="004F7F44" w:rsidP="004F7F44">
            <w:pPr>
              <w:spacing w:before="40" w:after="20"/>
              <w:jc w:val="center"/>
              <w:rPr>
                <w:rFonts w:cs="Arial"/>
                <w:sz w:val="18"/>
                <w:szCs w:val="18"/>
              </w:rPr>
            </w:pPr>
            <w:r w:rsidRPr="004F7F44">
              <w:rPr>
                <w:rFonts w:cs="Arial"/>
                <w:sz w:val="18"/>
                <w:szCs w:val="18"/>
              </w:rPr>
              <w:t>1.442</w:t>
            </w:r>
          </w:p>
        </w:tc>
        <w:tc>
          <w:tcPr>
            <w:tcW w:w="851" w:type="dxa"/>
            <w:tcBorders>
              <w:top w:val="nil"/>
              <w:left w:val="nil"/>
              <w:bottom w:val="nil"/>
              <w:right w:val="nil"/>
            </w:tcBorders>
            <w:shd w:val="clear" w:color="auto" w:fill="auto"/>
            <w:vAlign w:val="bottom"/>
          </w:tcPr>
          <w:p w14:paraId="147DF696" w14:textId="77777777" w:rsidR="004F7F44" w:rsidRPr="004F7F44" w:rsidRDefault="004F7F44" w:rsidP="004F7F44">
            <w:pPr>
              <w:spacing w:before="40" w:after="20"/>
              <w:jc w:val="center"/>
              <w:rPr>
                <w:rFonts w:cs="Arial"/>
                <w:sz w:val="18"/>
                <w:szCs w:val="18"/>
              </w:rPr>
            </w:pPr>
            <w:r w:rsidRPr="004F7F44">
              <w:rPr>
                <w:rFonts w:cs="Arial"/>
                <w:sz w:val="18"/>
                <w:szCs w:val="18"/>
              </w:rPr>
              <w:t>1.043</w:t>
            </w:r>
          </w:p>
        </w:tc>
        <w:tc>
          <w:tcPr>
            <w:tcW w:w="851" w:type="dxa"/>
            <w:tcBorders>
              <w:top w:val="nil"/>
              <w:left w:val="nil"/>
              <w:bottom w:val="nil"/>
              <w:right w:val="nil"/>
            </w:tcBorders>
            <w:shd w:val="clear" w:color="auto" w:fill="auto"/>
            <w:vAlign w:val="bottom"/>
          </w:tcPr>
          <w:p w14:paraId="3F698E11" w14:textId="77777777" w:rsidR="004F7F44" w:rsidRPr="004F7F44" w:rsidRDefault="004F7F44" w:rsidP="004F7F44">
            <w:pPr>
              <w:spacing w:before="40" w:after="20"/>
              <w:jc w:val="center"/>
              <w:rPr>
                <w:rFonts w:cs="Arial"/>
                <w:sz w:val="18"/>
                <w:szCs w:val="18"/>
              </w:rPr>
            </w:pPr>
            <w:r w:rsidRPr="004F7F44">
              <w:rPr>
                <w:rFonts w:cs="Arial"/>
                <w:sz w:val="18"/>
                <w:szCs w:val="18"/>
              </w:rPr>
              <w:t>1.407</w:t>
            </w:r>
          </w:p>
        </w:tc>
        <w:tc>
          <w:tcPr>
            <w:tcW w:w="851" w:type="dxa"/>
            <w:tcBorders>
              <w:top w:val="nil"/>
              <w:left w:val="nil"/>
              <w:bottom w:val="nil"/>
              <w:right w:val="nil"/>
            </w:tcBorders>
            <w:shd w:val="clear" w:color="auto" w:fill="auto"/>
            <w:vAlign w:val="bottom"/>
          </w:tcPr>
          <w:p w14:paraId="4F7BF725" w14:textId="77777777" w:rsidR="004F7F44" w:rsidRPr="004F7F44" w:rsidRDefault="004F7F44" w:rsidP="004F7F44">
            <w:pPr>
              <w:spacing w:before="40" w:after="20"/>
              <w:jc w:val="center"/>
              <w:rPr>
                <w:rFonts w:cs="Arial"/>
                <w:sz w:val="18"/>
                <w:szCs w:val="18"/>
              </w:rPr>
            </w:pPr>
            <w:r w:rsidRPr="004F7F44">
              <w:rPr>
                <w:rFonts w:cs="Arial"/>
                <w:sz w:val="18"/>
                <w:szCs w:val="18"/>
              </w:rPr>
              <w:t>1.210</w:t>
            </w:r>
          </w:p>
        </w:tc>
      </w:tr>
      <w:tr w:rsidR="004F7F44" w:rsidRPr="004F7F44" w14:paraId="2EE3462E" w14:textId="77777777" w:rsidTr="00A64ED1">
        <w:trPr>
          <w:trHeight w:val="20"/>
        </w:trPr>
        <w:tc>
          <w:tcPr>
            <w:tcW w:w="2268" w:type="dxa"/>
            <w:tcBorders>
              <w:top w:val="nil"/>
              <w:left w:val="nil"/>
              <w:bottom w:val="nil"/>
              <w:right w:val="single" w:sz="18" w:space="0" w:color="002060"/>
            </w:tcBorders>
            <w:shd w:val="clear" w:color="auto" w:fill="auto"/>
            <w:vAlign w:val="center"/>
          </w:tcPr>
          <w:p w14:paraId="62577D1F" w14:textId="77777777" w:rsidR="004F7F44" w:rsidRPr="00F75B25" w:rsidRDefault="004F7F44" w:rsidP="004F7F44">
            <w:pPr>
              <w:spacing w:before="40" w:after="20"/>
              <w:rPr>
                <w:rFonts w:cs="Arial"/>
                <w:sz w:val="18"/>
                <w:szCs w:val="18"/>
              </w:rPr>
            </w:pPr>
            <w:r w:rsidRPr="00F75B25">
              <w:rPr>
                <w:rFonts w:cs="Arial"/>
                <w:sz w:val="18"/>
                <w:szCs w:val="18"/>
              </w:rPr>
              <w:t>Wangaratta RC</w:t>
            </w:r>
          </w:p>
        </w:tc>
        <w:tc>
          <w:tcPr>
            <w:tcW w:w="851" w:type="dxa"/>
            <w:tcBorders>
              <w:top w:val="nil"/>
              <w:left w:val="single" w:sz="18" w:space="0" w:color="002060"/>
              <w:bottom w:val="nil"/>
              <w:right w:val="nil"/>
            </w:tcBorders>
            <w:shd w:val="clear" w:color="auto" w:fill="auto"/>
            <w:vAlign w:val="bottom"/>
          </w:tcPr>
          <w:p w14:paraId="5167EA7F" w14:textId="77777777" w:rsidR="004F7F44" w:rsidRPr="004F7F44" w:rsidRDefault="004F7F44" w:rsidP="004F7F44">
            <w:pPr>
              <w:spacing w:before="40" w:after="20"/>
              <w:jc w:val="center"/>
              <w:rPr>
                <w:rFonts w:cs="Arial"/>
                <w:sz w:val="18"/>
                <w:szCs w:val="18"/>
              </w:rPr>
            </w:pPr>
            <w:r w:rsidRPr="004F7F44">
              <w:rPr>
                <w:rFonts w:cs="Arial"/>
                <w:sz w:val="18"/>
                <w:szCs w:val="18"/>
              </w:rPr>
              <w:t>1.062</w:t>
            </w:r>
          </w:p>
        </w:tc>
        <w:tc>
          <w:tcPr>
            <w:tcW w:w="851" w:type="dxa"/>
            <w:tcBorders>
              <w:top w:val="nil"/>
              <w:left w:val="nil"/>
              <w:bottom w:val="nil"/>
              <w:right w:val="nil"/>
            </w:tcBorders>
            <w:shd w:val="clear" w:color="auto" w:fill="auto"/>
            <w:vAlign w:val="bottom"/>
          </w:tcPr>
          <w:p w14:paraId="1A9BFAFB" w14:textId="77777777" w:rsidR="004F7F44" w:rsidRPr="004F7F44" w:rsidRDefault="004F7F44" w:rsidP="004F7F44">
            <w:pPr>
              <w:spacing w:before="40" w:after="20"/>
              <w:jc w:val="center"/>
              <w:rPr>
                <w:rFonts w:cs="Arial"/>
                <w:sz w:val="18"/>
                <w:szCs w:val="18"/>
              </w:rPr>
            </w:pPr>
            <w:r w:rsidRPr="004F7F44">
              <w:rPr>
                <w:rFonts w:cs="Arial"/>
                <w:sz w:val="18"/>
                <w:szCs w:val="18"/>
              </w:rPr>
              <w:t>0.965</w:t>
            </w:r>
          </w:p>
        </w:tc>
        <w:tc>
          <w:tcPr>
            <w:tcW w:w="851" w:type="dxa"/>
            <w:tcBorders>
              <w:top w:val="nil"/>
              <w:left w:val="nil"/>
              <w:bottom w:val="nil"/>
              <w:right w:val="nil"/>
            </w:tcBorders>
            <w:shd w:val="clear" w:color="auto" w:fill="auto"/>
            <w:vAlign w:val="bottom"/>
          </w:tcPr>
          <w:p w14:paraId="6CF837C9" w14:textId="77777777" w:rsidR="004F7F44" w:rsidRPr="004F7F44" w:rsidRDefault="004F7F44" w:rsidP="004F7F44">
            <w:pPr>
              <w:spacing w:before="40" w:after="20"/>
              <w:jc w:val="center"/>
              <w:rPr>
                <w:rFonts w:cs="Arial"/>
                <w:sz w:val="18"/>
                <w:szCs w:val="18"/>
              </w:rPr>
            </w:pPr>
            <w:r w:rsidRPr="004F7F44">
              <w:rPr>
                <w:rFonts w:cs="Arial"/>
                <w:sz w:val="18"/>
                <w:szCs w:val="18"/>
              </w:rPr>
              <w:t>1.020</w:t>
            </w:r>
          </w:p>
        </w:tc>
        <w:tc>
          <w:tcPr>
            <w:tcW w:w="851" w:type="dxa"/>
            <w:tcBorders>
              <w:top w:val="nil"/>
              <w:left w:val="nil"/>
              <w:bottom w:val="nil"/>
              <w:right w:val="nil"/>
            </w:tcBorders>
            <w:shd w:val="clear" w:color="auto" w:fill="auto"/>
            <w:vAlign w:val="bottom"/>
          </w:tcPr>
          <w:p w14:paraId="09811A9A" w14:textId="77777777" w:rsidR="004F7F44" w:rsidRPr="004F7F44" w:rsidRDefault="004F7F44" w:rsidP="004F7F44">
            <w:pPr>
              <w:spacing w:before="40" w:after="20"/>
              <w:jc w:val="center"/>
              <w:rPr>
                <w:rFonts w:cs="Arial"/>
                <w:sz w:val="18"/>
                <w:szCs w:val="18"/>
              </w:rPr>
            </w:pPr>
            <w:r w:rsidRPr="004F7F44">
              <w:rPr>
                <w:rFonts w:cs="Arial"/>
                <w:sz w:val="18"/>
                <w:szCs w:val="18"/>
              </w:rPr>
              <w:t>1.054</w:t>
            </w:r>
          </w:p>
        </w:tc>
        <w:tc>
          <w:tcPr>
            <w:tcW w:w="851" w:type="dxa"/>
            <w:tcBorders>
              <w:top w:val="nil"/>
              <w:left w:val="nil"/>
              <w:bottom w:val="nil"/>
              <w:right w:val="nil"/>
            </w:tcBorders>
            <w:shd w:val="clear" w:color="auto" w:fill="auto"/>
            <w:vAlign w:val="bottom"/>
          </w:tcPr>
          <w:p w14:paraId="38E62DBC" w14:textId="77777777" w:rsidR="004F7F44" w:rsidRPr="004F7F44" w:rsidRDefault="004F7F44" w:rsidP="004F7F44">
            <w:pPr>
              <w:spacing w:before="40" w:after="20"/>
              <w:jc w:val="center"/>
              <w:rPr>
                <w:rFonts w:cs="Arial"/>
                <w:sz w:val="18"/>
                <w:szCs w:val="18"/>
              </w:rPr>
            </w:pPr>
            <w:r w:rsidRPr="004F7F44">
              <w:rPr>
                <w:rFonts w:cs="Arial"/>
                <w:sz w:val="18"/>
                <w:szCs w:val="18"/>
              </w:rPr>
              <w:t>1.105</w:t>
            </w:r>
          </w:p>
        </w:tc>
        <w:tc>
          <w:tcPr>
            <w:tcW w:w="851" w:type="dxa"/>
            <w:tcBorders>
              <w:top w:val="nil"/>
              <w:left w:val="nil"/>
              <w:bottom w:val="nil"/>
              <w:right w:val="nil"/>
            </w:tcBorders>
            <w:shd w:val="clear" w:color="auto" w:fill="auto"/>
            <w:vAlign w:val="bottom"/>
          </w:tcPr>
          <w:p w14:paraId="71754A14" w14:textId="77777777" w:rsidR="004F7F44" w:rsidRPr="004F7F44" w:rsidRDefault="004F7F44" w:rsidP="004F7F44">
            <w:pPr>
              <w:spacing w:before="40" w:after="20"/>
              <w:jc w:val="center"/>
              <w:rPr>
                <w:rFonts w:cs="Arial"/>
                <w:sz w:val="18"/>
                <w:szCs w:val="18"/>
              </w:rPr>
            </w:pPr>
            <w:r w:rsidRPr="004F7F44">
              <w:rPr>
                <w:rFonts w:cs="Arial"/>
                <w:sz w:val="18"/>
                <w:szCs w:val="18"/>
              </w:rPr>
              <w:t>1.047</w:t>
            </w:r>
          </w:p>
        </w:tc>
        <w:tc>
          <w:tcPr>
            <w:tcW w:w="851" w:type="dxa"/>
            <w:tcBorders>
              <w:top w:val="nil"/>
              <w:left w:val="nil"/>
              <w:bottom w:val="nil"/>
              <w:right w:val="nil"/>
            </w:tcBorders>
            <w:shd w:val="clear" w:color="auto" w:fill="auto"/>
            <w:vAlign w:val="bottom"/>
          </w:tcPr>
          <w:p w14:paraId="3BA7D7BA" w14:textId="77777777" w:rsidR="004F7F44" w:rsidRPr="004F7F44" w:rsidRDefault="004F7F44" w:rsidP="004F7F44">
            <w:pPr>
              <w:spacing w:before="40" w:after="20"/>
              <w:jc w:val="center"/>
              <w:rPr>
                <w:rFonts w:cs="Arial"/>
                <w:sz w:val="18"/>
                <w:szCs w:val="18"/>
              </w:rPr>
            </w:pPr>
            <w:r w:rsidRPr="004F7F44">
              <w:rPr>
                <w:rFonts w:cs="Arial"/>
                <w:sz w:val="18"/>
                <w:szCs w:val="18"/>
              </w:rPr>
              <w:t>1.146</w:t>
            </w:r>
          </w:p>
        </w:tc>
        <w:tc>
          <w:tcPr>
            <w:tcW w:w="851" w:type="dxa"/>
            <w:tcBorders>
              <w:top w:val="nil"/>
              <w:left w:val="nil"/>
              <w:bottom w:val="nil"/>
              <w:right w:val="nil"/>
            </w:tcBorders>
            <w:shd w:val="clear" w:color="auto" w:fill="auto"/>
            <w:vAlign w:val="bottom"/>
          </w:tcPr>
          <w:p w14:paraId="310BDB27" w14:textId="77777777" w:rsidR="004F7F44" w:rsidRPr="004F7F44" w:rsidRDefault="004F7F44" w:rsidP="004F7F44">
            <w:pPr>
              <w:spacing w:before="40" w:after="20"/>
              <w:jc w:val="center"/>
              <w:rPr>
                <w:rFonts w:cs="Arial"/>
                <w:sz w:val="18"/>
                <w:szCs w:val="18"/>
              </w:rPr>
            </w:pPr>
            <w:r w:rsidRPr="004F7F44">
              <w:rPr>
                <w:rFonts w:cs="Arial"/>
                <w:sz w:val="18"/>
                <w:szCs w:val="18"/>
              </w:rPr>
              <w:t>1.171</w:t>
            </w:r>
          </w:p>
        </w:tc>
      </w:tr>
      <w:tr w:rsidR="004F7F44" w:rsidRPr="004F7F44" w14:paraId="49C2833B" w14:textId="77777777" w:rsidTr="00A64ED1">
        <w:trPr>
          <w:trHeight w:val="20"/>
        </w:trPr>
        <w:tc>
          <w:tcPr>
            <w:tcW w:w="2268" w:type="dxa"/>
            <w:tcBorders>
              <w:top w:val="nil"/>
              <w:left w:val="nil"/>
              <w:bottom w:val="nil"/>
              <w:right w:val="single" w:sz="18" w:space="0" w:color="002060"/>
            </w:tcBorders>
            <w:shd w:val="clear" w:color="auto" w:fill="auto"/>
            <w:vAlign w:val="center"/>
          </w:tcPr>
          <w:p w14:paraId="60081279" w14:textId="77777777" w:rsidR="004F7F44" w:rsidRPr="00F75B25" w:rsidRDefault="004F7F44" w:rsidP="004F7F44">
            <w:pPr>
              <w:spacing w:before="40" w:after="20"/>
              <w:rPr>
                <w:rFonts w:cs="Arial"/>
                <w:sz w:val="18"/>
                <w:szCs w:val="18"/>
              </w:rPr>
            </w:pPr>
            <w:r w:rsidRPr="00F75B25">
              <w:rPr>
                <w:rFonts w:cs="Arial"/>
                <w:sz w:val="18"/>
                <w:szCs w:val="18"/>
              </w:rPr>
              <w:t>Warrnambool C</w:t>
            </w:r>
          </w:p>
        </w:tc>
        <w:tc>
          <w:tcPr>
            <w:tcW w:w="851" w:type="dxa"/>
            <w:tcBorders>
              <w:top w:val="nil"/>
              <w:left w:val="single" w:sz="18" w:space="0" w:color="002060"/>
              <w:bottom w:val="nil"/>
              <w:right w:val="nil"/>
            </w:tcBorders>
            <w:shd w:val="clear" w:color="auto" w:fill="auto"/>
            <w:vAlign w:val="bottom"/>
          </w:tcPr>
          <w:p w14:paraId="30B99BE7" w14:textId="77777777" w:rsidR="004F7F44" w:rsidRPr="004F7F44" w:rsidRDefault="004F7F44" w:rsidP="004F7F44">
            <w:pPr>
              <w:spacing w:before="40" w:after="20"/>
              <w:jc w:val="center"/>
              <w:rPr>
                <w:rFonts w:cs="Arial"/>
                <w:sz w:val="18"/>
                <w:szCs w:val="18"/>
              </w:rPr>
            </w:pPr>
            <w:r w:rsidRPr="004F7F44">
              <w:rPr>
                <w:rFonts w:cs="Arial"/>
                <w:sz w:val="18"/>
                <w:szCs w:val="18"/>
              </w:rPr>
              <w:t>1.009</w:t>
            </w:r>
          </w:p>
        </w:tc>
        <w:tc>
          <w:tcPr>
            <w:tcW w:w="851" w:type="dxa"/>
            <w:tcBorders>
              <w:top w:val="nil"/>
              <w:left w:val="nil"/>
              <w:bottom w:val="nil"/>
              <w:right w:val="nil"/>
            </w:tcBorders>
            <w:shd w:val="clear" w:color="auto" w:fill="auto"/>
            <w:vAlign w:val="bottom"/>
          </w:tcPr>
          <w:p w14:paraId="5B9EAEA1" w14:textId="77777777" w:rsidR="004F7F44" w:rsidRPr="004F7F44" w:rsidRDefault="004F7F44" w:rsidP="004F7F44">
            <w:pPr>
              <w:spacing w:before="40" w:after="20"/>
              <w:jc w:val="center"/>
              <w:rPr>
                <w:rFonts w:cs="Arial"/>
                <w:sz w:val="18"/>
                <w:szCs w:val="18"/>
              </w:rPr>
            </w:pPr>
            <w:r w:rsidRPr="004F7F44">
              <w:rPr>
                <w:rFonts w:cs="Arial"/>
                <w:sz w:val="18"/>
                <w:szCs w:val="18"/>
              </w:rPr>
              <w:t>0.973</w:t>
            </w:r>
          </w:p>
        </w:tc>
        <w:tc>
          <w:tcPr>
            <w:tcW w:w="851" w:type="dxa"/>
            <w:tcBorders>
              <w:top w:val="nil"/>
              <w:left w:val="nil"/>
              <w:bottom w:val="nil"/>
              <w:right w:val="nil"/>
            </w:tcBorders>
            <w:shd w:val="clear" w:color="auto" w:fill="auto"/>
            <w:vAlign w:val="bottom"/>
          </w:tcPr>
          <w:p w14:paraId="719E3BCA" w14:textId="77777777" w:rsidR="004F7F44" w:rsidRPr="004F7F44" w:rsidRDefault="004F7F44" w:rsidP="004F7F44">
            <w:pPr>
              <w:spacing w:before="40" w:after="20"/>
              <w:jc w:val="center"/>
              <w:rPr>
                <w:rFonts w:cs="Arial"/>
                <w:sz w:val="18"/>
                <w:szCs w:val="18"/>
              </w:rPr>
            </w:pPr>
            <w:r w:rsidRPr="004F7F44">
              <w:rPr>
                <w:rFonts w:cs="Arial"/>
                <w:sz w:val="18"/>
                <w:szCs w:val="18"/>
              </w:rPr>
              <w:t>0.964</w:t>
            </w:r>
          </w:p>
        </w:tc>
        <w:tc>
          <w:tcPr>
            <w:tcW w:w="851" w:type="dxa"/>
            <w:tcBorders>
              <w:top w:val="nil"/>
              <w:left w:val="nil"/>
              <w:bottom w:val="nil"/>
              <w:right w:val="nil"/>
            </w:tcBorders>
            <w:shd w:val="clear" w:color="auto" w:fill="auto"/>
            <w:vAlign w:val="bottom"/>
          </w:tcPr>
          <w:p w14:paraId="5E68A466" w14:textId="77777777" w:rsidR="004F7F44" w:rsidRPr="004F7F44" w:rsidRDefault="004F7F44" w:rsidP="004F7F44">
            <w:pPr>
              <w:spacing w:before="40" w:after="20"/>
              <w:jc w:val="center"/>
              <w:rPr>
                <w:rFonts w:cs="Arial"/>
                <w:sz w:val="18"/>
                <w:szCs w:val="18"/>
              </w:rPr>
            </w:pPr>
            <w:r w:rsidRPr="004F7F44">
              <w:rPr>
                <w:rFonts w:cs="Arial"/>
                <w:sz w:val="18"/>
                <w:szCs w:val="18"/>
              </w:rPr>
              <w:t>1.132</w:t>
            </w:r>
          </w:p>
        </w:tc>
        <w:tc>
          <w:tcPr>
            <w:tcW w:w="851" w:type="dxa"/>
            <w:tcBorders>
              <w:top w:val="nil"/>
              <w:left w:val="nil"/>
              <w:bottom w:val="nil"/>
              <w:right w:val="nil"/>
            </w:tcBorders>
            <w:shd w:val="clear" w:color="auto" w:fill="auto"/>
            <w:vAlign w:val="bottom"/>
          </w:tcPr>
          <w:p w14:paraId="6F77CC2C" w14:textId="77777777" w:rsidR="004F7F44" w:rsidRPr="004F7F44" w:rsidRDefault="004F7F44" w:rsidP="004F7F44">
            <w:pPr>
              <w:spacing w:before="40" w:after="20"/>
              <w:jc w:val="center"/>
              <w:rPr>
                <w:rFonts w:cs="Arial"/>
                <w:sz w:val="18"/>
                <w:szCs w:val="18"/>
              </w:rPr>
            </w:pPr>
            <w:r w:rsidRPr="004F7F44">
              <w:rPr>
                <w:rFonts w:cs="Arial"/>
                <w:sz w:val="18"/>
                <w:szCs w:val="18"/>
              </w:rPr>
              <w:t>1.062</w:t>
            </w:r>
          </w:p>
        </w:tc>
        <w:tc>
          <w:tcPr>
            <w:tcW w:w="851" w:type="dxa"/>
            <w:tcBorders>
              <w:top w:val="nil"/>
              <w:left w:val="nil"/>
              <w:bottom w:val="nil"/>
              <w:right w:val="nil"/>
            </w:tcBorders>
            <w:shd w:val="clear" w:color="auto" w:fill="auto"/>
            <w:vAlign w:val="bottom"/>
          </w:tcPr>
          <w:p w14:paraId="61E09C22" w14:textId="77777777" w:rsidR="004F7F44" w:rsidRPr="004F7F44" w:rsidRDefault="004F7F44" w:rsidP="004F7F44">
            <w:pPr>
              <w:spacing w:before="40" w:after="20"/>
              <w:jc w:val="center"/>
              <w:rPr>
                <w:rFonts w:cs="Arial"/>
                <w:sz w:val="18"/>
                <w:szCs w:val="18"/>
              </w:rPr>
            </w:pPr>
            <w:r w:rsidRPr="004F7F44">
              <w:rPr>
                <w:rFonts w:cs="Arial"/>
                <w:sz w:val="18"/>
                <w:szCs w:val="18"/>
              </w:rPr>
              <w:t>1.120</w:t>
            </w:r>
          </w:p>
        </w:tc>
        <w:tc>
          <w:tcPr>
            <w:tcW w:w="851" w:type="dxa"/>
            <w:tcBorders>
              <w:top w:val="nil"/>
              <w:left w:val="nil"/>
              <w:bottom w:val="nil"/>
              <w:right w:val="nil"/>
            </w:tcBorders>
            <w:shd w:val="clear" w:color="auto" w:fill="auto"/>
            <w:vAlign w:val="bottom"/>
          </w:tcPr>
          <w:p w14:paraId="00D2B0C7" w14:textId="77777777" w:rsidR="004F7F44" w:rsidRPr="004F7F44" w:rsidRDefault="004F7F44" w:rsidP="004F7F44">
            <w:pPr>
              <w:spacing w:before="40" w:after="20"/>
              <w:jc w:val="center"/>
              <w:rPr>
                <w:rFonts w:cs="Arial"/>
                <w:sz w:val="18"/>
                <w:szCs w:val="18"/>
              </w:rPr>
            </w:pPr>
            <w:r w:rsidRPr="004F7F44">
              <w:rPr>
                <w:rFonts w:cs="Arial"/>
                <w:sz w:val="18"/>
                <w:szCs w:val="18"/>
              </w:rPr>
              <w:t>1.012</w:t>
            </w:r>
          </w:p>
        </w:tc>
        <w:tc>
          <w:tcPr>
            <w:tcW w:w="851" w:type="dxa"/>
            <w:tcBorders>
              <w:top w:val="nil"/>
              <w:left w:val="nil"/>
              <w:bottom w:val="nil"/>
              <w:right w:val="nil"/>
            </w:tcBorders>
            <w:shd w:val="clear" w:color="auto" w:fill="auto"/>
            <w:vAlign w:val="bottom"/>
          </w:tcPr>
          <w:p w14:paraId="2DD46F67" w14:textId="77777777" w:rsidR="004F7F44" w:rsidRPr="004F7F44" w:rsidRDefault="004F7F44" w:rsidP="004F7F44">
            <w:pPr>
              <w:spacing w:before="40" w:after="20"/>
              <w:jc w:val="center"/>
              <w:rPr>
                <w:rFonts w:cs="Arial"/>
                <w:sz w:val="18"/>
                <w:szCs w:val="18"/>
              </w:rPr>
            </w:pPr>
            <w:r w:rsidRPr="004F7F44">
              <w:rPr>
                <w:rFonts w:cs="Arial"/>
                <w:sz w:val="18"/>
                <w:szCs w:val="18"/>
              </w:rPr>
              <w:t>1.202</w:t>
            </w:r>
          </w:p>
        </w:tc>
      </w:tr>
      <w:tr w:rsidR="004F7F44" w:rsidRPr="004F7F44" w14:paraId="572B5016" w14:textId="77777777" w:rsidTr="00A64ED1">
        <w:trPr>
          <w:trHeight w:val="20"/>
        </w:trPr>
        <w:tc>
          <w:tcPr>
            <w:tcW w:w="2268" w:type="dxa"/>
            <w:tcBorders>
              <w:top w:val="nil"/>
              <w:left w:val="nil"/>
              <w:bottom w:val="nil"/>
              <w:right w:val="single" w:sz="18" w:space="0" w:color="002060"/>
            </w:tcBorders>
            <w:shd w:val="clear" w:color="auto" w:fill="auto"/>
            <w:vAlign w:val="center"/>
          </w:tcPr>
          <w:p w14:paraId="46315858" w14:textId="77777777" w:rsidR="004F7F44" w:rsidRPr="00F75B25" w:rsidRDefault="004F7F44" w:rsidP="004F7F44">
            <w:pPr>
              <w:spacing w:before="40" w:after="20"/>
              <w:rPr>
                <w:rFonts w:cs="Arial"/>
                <w:sz w:val="18"/>
                <w:szCs w:val="18"/>
              </w:rPr>
            </w:pPr>
            <w:r w:rsidRPr="00F75B25">
              <w:rPr>
                <w:rFonts w:cs="Arial"/>
                <w:sz w:val="18"/>
                <w:szCs w:val="18"/>
              </w:rPr>
              <w:t>Wellington S</w:t>
            </w:r>
          </w:p>
        </w:tc>
        <w:tc>
          <w:tcPr>
            <w:tcW w:w="851" w:type="dxa"/>
            <w:tcBorders>
              <w:top w:val="nil"/>
              <w:left w:val="single" w:sz="18" w:space="0" w:color="002060"/>
              <w:bottom w:val="nil"/>
              <w:right w:val="nil"/>
            </w:tcBorders>
            <w:shd w:val="clear" w:color="auto" w:fill="auto"/>
            <w:vAlign w:val="bottom"/>
          </w:tcPr>
          <w:p w14:paraId="6E170B52" w14:textId="77777777" w:rsidR="004F7F44" w:rsidRPr="004F7F44" w:rsidRDefault="004F7F44" w:rsidP="004F7F44">
            <w:pPr>
              <w:spacing w:before="40" w:after="20"/>
              <w:jc w:val="center"/>
              <w:rPr>
                <w:rFonts w:cs="Arial"/>
                <w:sz w:val="18"/>
                <w:szCs w:val="18"/>
              </w:rPr>
            </w:pPr>
            <w:r w:rsidRPr="004F7F44">
              <w:rPr>
                <w:rFonts w:cs="Arial"/>
                <w:sz w:val="18"/>
                <w:szCs w:val="18"/>
              </w:rPr>
              <w:t>1.183</w:t>
            </w:r>
          </w:p>
        </w:tc>
        <w:tc>
          <w:tcPr>
            <w:tcW w:w="851" w:type="dxa"/>
            <w:tcBorders>
              <w:top w:val="nil"/>
              <w:left w:val="nil"/>
              <w:bottom w:val="nil"/>
              <w:right w:val="nil"/>
            </w:tcBorders>
            <w:shd w:val="clear" w:color="auto" w:fill="auto"/>
            <w:vAlign w:val="bottom"/>
          </w:tcPr>
          <w:p w14:paraId="051A4373" w14:textId="77777777" w:rsidR="004F7F44" w:rsidRPr="004F7F44" w:rsidRDefault="004F7F44" w:rsidP="004F7F44">
            <w:pPr>
              <w:spacing w:before="40" w:after="20"/>
              <w:jc w:val="center"/>
              <w:rPr>
                <w:rFonts w:cs="Arial"/>
                <w:sz w:val="18"/>
                <w:szCs w:val="18"/>
              </w:rPr>
            </w:pPr>
            <w:r w:rsidRPr="004F7F44">
              <w:rPr>
                <w:rFonts w:cs="Arial"/>
                <w:sz w:val="18"/>
                <w:szCs w:val="18"/>
              </w:rPr>
              <w:t>1.021</w:t>
            </w:r>
          </w:p>
        </w:tc>
        <w:tc>
          <w:tcPr>
            <w:tcW w:w="851" w:type="dxa"/>
            <w:tcBorders>
              <w:top w:val="nil"/>
              <w:left w:val="nil"/>
              <w:bottom w:val="nil"/>
              <w:right w:val="nil"/>
            </w:tcBorders>
            <w:shd w:val="clear" w:color="auto" w:fill="auto"/>
            <w:vAlign w:val="bottom"/>
          </w:tcPr>
          <w:p w14:paraId="5B9A5397" w14:textId="77777777" w:rsidR="004F7F44" w:rsidRPr="004F7F44" w:rsidRDefault="004F7F44" w:rsidP="004F7F44">
            <w:pPr>
              <w:spacing w:before="40" w:after="20"/>
              <w:jc w:val="center"/>
              <w:rPr>
                <w:rFonts w:cs="Arial"/>
                <w:sz w:val="18"/>
                <w:szCs w:val="18"/>
              </w:rPr>
            </w:pPr>
            <w:r w:rsidRPr="004F7F44">
              <w:rPr>
                <w:rFonts w:cs="Arial"/>
                <w:sz w:val="18"/>
                <w:szCs w:val="18"/>
              </w:rPr>
              <w:t>1.121</w:t>
            </w:r>
          </w:p>
        </w:tc>
        <w:tc>
          <w:tcPr>
            <w:tcW w:w="851" w:type="dxa"/>
            <w:tcBorders>
              <w:top w:val="nil"/>
              <w:left w:val="nil"/>
              <w:bottom w:val="nil"/>
              <w:right w:val="nil"/>
            </w:tcBorders>
            <w:shd w:val="clear" w:color="auto" w:fill="auto"/>
            <w:vAlign w:val="bottom"/>
          </w:tcPr>
          <w:p w14:paraId="4A85A644" w14:textId="77777777" w:rsidR="004F7F44" w:rsidRPr="004F7F44" w:rsidRDefault="004F7F44" w:rsidP="004F7F44">
            <w:pPr>
              <w:spacing w:before="40" w:after="20"/>
              <w:jc w:val="center"/>
              <w:rPr>
                <w:rFonts w:cs="Arial"/>
                <w:sz w:val="18"/>
                <w:szCs w:val="18"/>
              </w:rPr>
            </w:pPr>
            <w:r w:rsidRPr="004F7F44">
              <w:rPr>
                <w:rFonts w:cs="Arial"/>
                <w:sz w:val="18"/>
                <w:szCs w:val="18"/>
              </w:rPr>
              <w:t>1.090</w:t>
            </w:r>
          </w:p>
        </w:tc>
        <w:tc>
          <w:tcPr>
            <w:tcW w:w="851" w:type="dxa"/>
            <w:tcBorders>
              <w:top w:val="nil"/>
              <w:left w:val="nil"/>
              <w:bottom w:val="nil"/>
              <w:right w:val="nil"/>
            </w:tcBorders>
            <w:shd w:val="clear" w:color="auto" w:fill="auto"/>
            <w:vAlign w:val="bottom"/>
          </w:tcPr>
          <w:p w14:paraId="04485373" w14:textId="77777777" w:rsidR="004F7F44" w:rsidRPr="004F7F44" w:rsidRDefault="004F7F44" w:rsidP="004F7F44">
            <w:pPr>
              <w:spacing w:before="40" w:after="20"/>
              <w:jc w:val="center"/>
              <w:rPr>
                <w:rFonts w:cs="Arial"/>
                <w:sz w:val="18"/>
                <w:szCs w:val="18"/>
              </w:rPr>
            </w:pPr>
            <w:r w:rsidRPr="004F7F44">
              <w:rPr>
                <w:rFonts w:cs="Arial"/>
                <w:sz w:val="18"/>
                <w:szCs w:val="18"/>
              </w:rPr>
              <w:t>1.272</w:t>
            </w:r>
          </w:p>
        </w:tc>
        <w:tc>
          <w:tcPr>
            <w:tcW w:w="851" w:type="dxa"/>
            <w:tcBorders>
              <w:top w:val="nil"/>
              <w:left w:val="nil"/>
              <w:bottom w:val="nil"/>
              <w:right w:val="nil"/>
            </w:tcBorders>
            <w:shd w:val="clear" w:color="auto" w:fill="auto"/>
            <w:vAlign w:val="bottom"/>
          </w:tcPr>
          <w:p w14:paraId="65B626F6" w14:textId="77777777" w:rsidR="004F7F44" w:rsidRPr="004F7F44" w:rsidRDefault="004F7F44" w:rsidP="004F7F44">
            <w:pPr>
              <w:spacing w:before="40" w:after="20"/>
              <w:jc w:val="center"/>
              <w:rPr>
                <w:rFonts w:cs="Arial"/>
                <w:sz w:val="18"/>
                <w:szCs w:val="18"/>
              </w:rPr>
            </w:pPr>
            <w:r w:rsidRPr="004F7F44">
              <w:rPr>
                <w:rFonts w:cs="Arial"/>
                <w:sz w:val="18"/>
                <w:szCs w:val="18"/>
              </w:rPr>
              <w:t>1.040</w:t>
            </w:r>
          </w:p>
        </w:tc>
        <w:tc>
          <w:tcPr>
            <w:tcW w:w="851" w:type="dxa"/>
            <w:tcBorders>
              <w:top w:val="nil"/>
              <w:left w:val="nil"/>
              <w:bottom w:val="nil"/>
              <w:right w:val="nil"/>
            </w:tcBorders>
            <w:shd w:val="clear" w:color="auto" w:fill="auto"/>
            <w:vAlign w:val="bottom"/>
          </w:tcPr>
          <w:p w14:paraId="18019073" w14:textId="77777777" w:rsidR="004F7F44" w:rsidRPr="004F7F44" w:rsidRDefault="004F7F44" w:rsidP="004F7F44">
            <w:pPr>
              <w:spacing w:before="40" w:after="20"/>
              <w:jc w:val="center"/>
              <w:rPr>
                <w:rFonts w:cs="Arial"/>
                <w:sz w:val="18"/>
                <w:szCs w:val="18"/>
              </w:rPr>
            </w:pPr>
            <w:r w:rsidRPr="004F7F44">
              <w:rPr>
                <w:rFonts w:cs="Arial"/>
                <w:sz w:val="18"/>
                <w:szCs w:val="18"/>
              </w:rPr>
              <w:t>1.284</w:t>
            </w:r>
          </w:p>
        </w:tc>
        <w:tc>
          <w:tcPr>
            <w:tcW w:w="851" w:type="dxa"/>
            <w:tcBorders>
              <w:top w:val="nil"/>
              <w:left w:val="nil"/>
              <w:bottom w:val="nil"/>
              <w:right w:val="nil"/>
            </w:tcBorders>
            <w:shd w:val="clear" w:color="auto" w:fill="auto"/>
            <w:vAlign w:val="bottom"/>
          </w:tcPr>
          <w:p w14:paraId="0F0F4088" w14:textId="77777777" w:rsidR="004F7F44" w:rsidRPr="004F7F44" w:rsidRDefault="004F7F44" w:rsidP="004F7F44">
            <w:pPr>
              <w:spacing w:before="40" w:after="20"/>
              <w:jc w:val="center"/>
              <w:rPr>
                <w:rFonts w:cs="Arial"/>
                <w:sz w:val="18"/>
                <w:szCs w:val="18"/>
              </w:rPr>
            </w:pPr>
            <w:r w:rsidRPr="004F7F44">
              <w:rPr>
                <w:rFonts w:cs="Arial"/>
                <w:sz w:val="18"/>
                <w:szCs w:val="18"/>
              </w:rPr>
              <w:t>1.180</w:t>
            </w:r>
          </w:p>
        </w:tc>
      </w:tr>
      <w:tr w:rsidR="004F7F44" w:rsidRPr="004F7F44" w14:paraId="66556123" w14:textId="77777777" w:rsidTr="00A64ED1">
        <w:trPr>
          <w:trHeight w:val="20"/>
        </w:trPr>
        <w:tc>
          <w:tcPr>
            <w:tcW w:w="2268" w:type="dxa"/>
            <w:tcBorders>
              <w:top w:val="nil"/>
              <w:left w:val="nil"/>
              <w:bottom w:val="nil"/>
              <w:right w:val="single" w:sz="18" w:space="0" w:color="002060"/>
            </w:tcBorders>
            <w:shd w:val="clear" w:color="auto" w:fill="auto"/>
            <w:vAlign w:val="center"/>
          </w:tcPr>
          <w:p w14:paraId="33AC3C0D" w14:textId="77777777" w:rsidR="004F7F44" w:rsidRPr="00F75B25" w:rsidRDefault="004F7F44" w:rsidP="004F7F44">
            <w:pPr>
              <w:spacing w:before="40" w:after="20"/>
              <w:rPr>
                <w:rFonts w:cs="Arial"/>
                <w:sz w:val="18"/>
                <w:szCs w:val="18"/>
              </w:rPr>
            </w:pPr>
            <w:r w:rsidRPr="00F75B25">
              <w:rPr>
                <w:rFonts w:cs="Arial"/>
                <w:sz w:val="18"/>
                <w:szCs w:val="18"/>
              </w:rPr>
              <w:t>West Wimmera S</w:t>
            </w:r>
          </w:p>
        </w:tc>
        <w:tc>
          <w:tcPr>
            <w:tcW w:w="851" w:type="dxa"/>
            <w:tcBorders>
              <w:top w:val="nil"/>
              <w:left w:val="single" w:sz="18" w:space="0" w:color="002060"/>
              <w:bottom w:val="nil"/>
              <w:right w:val="nil"/>
            </w:tcBorders>
            <w:shd w:val="clear" w:color="auto" w:fill="auto"/>
            <w:vAlign w:val="bottom"/>
          </w:tcPr>
          <w:p w14:paraId="71889350" w14:textId="77777777" w:rsidR="004F7F44" w:rsidRPr="004F7F44" w:rsidRDefault="004F7F44" w:rsidP="004F7F44">
            <w:pPr>
              <w:spacing w:before="40" w:after="20"/>
              <w:jc w:val="center"/>
              <w:rPr>
                <w:rFonts w:cs="Arial"/>
                <w:sz w:val="18"/>
                <w:szCs w:val="18"/>
              </w:rPr>
            </w:pPr>
            <w:r w:rsidRPr="004F7F44">
              <w:rPr>
                <w:rFonts w:cs="Arial"/>
                <w:sz w:val="18"/>
                <w:szCs w:val="18"/>
              </w:rPr>
              <w:t>1.328</w:t>
            </w:r>
          </w:p>
        </w:tc>
        <w:tc>
          <w:tcPr>
            <w:tcW w:w="851" w:type="dxa"/>
            <w:tcBorders>
              <w:top w:val="nil"/>
              <w:left w:val="nil"/>
              <w:bottom w:val="nil"/>
              <w:right w:val="nil"/>
            </w:tcBorders>
            <w:shd w:val="clear" w:color="auto" w:fill="auto"/>
            <w:vAlign w:val="bottom"/>
          </w:tcPr>
          <w:p w14:paraId="1F88670A" w14:textId="77777777" w:rsidR="004F7F44" w:rsidRPr="004F7F44" w:rsidRDefault="004F7F44" w:rsidP="004F7F44">
            <w:pPr>
              <w:spacing w:before="40" w:after="20"/>
              <w:jc w:val="center"/>
              <w:rPr>
                <w:rFonts w:cs="Arial"/>
                <w:sz w:val="18"/>
                <w:szCs w:val="18"/>
              </w:rPr>
            </w:pPr>
            <w:r w:rsidRPr="004F7F44">
              <w:rPr>
                <w:rFonts w:cs="Arial"/>
                <w:sz w:val="18"/>
                <w:szCs w:val="18"/>
              </w:rPr>
              <w:t>0.992</w:t>
            </w:r>
          </w:p>
        </w:tc>
        <w:tc>
          <w:tcPr>
            <w:tcW w:w="851" w:type="dxa"/>
            <w:tcBorders>
              <w:top w:val="nil"/>
              <w:left w:val="nil"/>
              <w:bottom w:val="nil"/>
              <w:right w:val="nil"/>
            </w:tcBorders>
            <w:shd w:val="clear" w:color="auto" w:fill="auto"/>
            <w:vAlign w:val="bottom"/>
          </w:tcPr>
          <w:p w14:paraId="4EE5B197" w14:textId="77777777" w:rsidR="004F7F44" w:rsidRPr="004F7F44" w:rsidRDefault="004F7F44" w:rsidP="004F7F44">
            <w:pPr>
              <w:spacing w:before="40" w:after="20"/>
              <w:jc w:val="center"/>
              <w:rPr>
                <w:rFonts w:cs="Arial"/>
                <w:sz w:val="18"/>
                <w:szCs w:val="18"/>
              </w:rPr>
            </w:pPr>
            <w:r w:rsidRPr="004F7F44">
              <w:rPr>
                <w:rFonts w:cs="Arial"/>
                <w:sz w:val="18"/>
                <w:szCs w:val="18"/>
              </w:rPr>
              <w:t>1.199</w:t>
            </w:r>
          </w:p>
        </w:tc>
        <w:tc>
          <w:tcPr>
            <w:tcW w:w="851" w:type="dxa"/>
            <w:tcBorders>
              <w:top w:val="nil"/>
              <w:left w:val="nil"/>
              <w:bottom w:val="nil"/>
              <w:right w:val="nil"/>
            </w:tcBorders>
            <w:shd w:val="clear" w:color="auto" w:fill="auto"/>
            <w:vAlign w:val="bottom"/>
          </w:tcPr>
          <w:p w14:paraId="5CDAC838" w14:textId="77777777" w:rsidR="004F7F44" w:rsidRPr="004F7F44" w:rsidRDefault="004F7F44" w:rsidP="004F7F44">
            <w:pPr>
              <w:spacing w:before="40" w:after="20"/>
              <w:jc w:val="center"/>
              <w:rPr>
                <w:rFonts w:cs="Arial"/>
                <w:sz w:val="18"/>
                <w:szCs w:val="18"/>
              </w:rPr>
            </w:pPr>
            <w:r w:rsidRPr="004F7F44">
              <w:rPr>
                <w:rFonts w:cs="Arial"/>
                <w:sz w:val="18"/>
                <w:szCs w:val="18"/>
              </w:rPr>
              <w:t>1.105</w:t>
            </w:r>
          </w:p>
        </w:tc>
        <w:tc>
          <w:tcPr>
            <w:tcW w:w="851" w:type="dxa"/>
            <w:tcBorders>
              <w:top w:val="nil"/>
              <w:left w:val="nil"/>
              <w:bottom w:val="nil"/>
              <w:right w:val="nil"/>
            </w:tcBorders>
            <w:shd w:val="clear" w:color="auto" w:fill="auto"/>
            <w:vAlign w:val="bottom"/>
          </w:tcPr>
          <w:p w14:paraId="503FE86E" w14:textId="77777777" w:rsidR="004F7F44" w:rsidRPr="004F7F44" w:rsidRDefault="004F7F44" w:rsidP="004F7F44">
            <w:pPr>
              <w:spacing w:before="40" w:after="20"/>
              <w:jc w:val="center"/>
              <w:rPr>
                <w:rFonts w:cs="Arial"/>
                <w:sz w:val="18"/>
                <w:szCs w:val="18"/>
              </w:rPr>
            </w:pPr>
            <w:r w:rsidRPr="004F7F44">
              <w:rPr>
                <w:rFonts w:cs="Arial"/>
                <w:sz w:val="18"/>
                <w:szCs w:val="18"/>
              </w:rPr>
              <w:t>1.435</w:t>
            </w:r>
          </w:p>
        </w:tc>
        <w:tc>
          <w:tcPr>
            <w:tcW w:w="851" w:type="dxa"/>
            <w:tcBorders>
              <w:top w:val="nil"/>
              <w:left w:val="nil"/>
              <w:bottom w:val="nil"/>
              <w:right w:val="nil"/>
            </w:tcBorders>
            <w:shd w:val="clear" w:color="auto" w:fill="auto"/>
            <w:vAlign w:val="bottom"/>
          </w:tcPr>
          <w:p w14:paraId="3EC4A6DE" w14:textId="77777777" w:rsidR="004F7F44" w:rsidRPr="004F7F44" w:rsidRDefault="004F7F44" w:rsidP="004F7F44">
            <w:pPr>
              <w:spacing w:before="40" w:after="20"/>
              <w:jc w:val="center"/>
              <w:rPr>
                <w:rFonts w:cs="Arial"/>
                <w:sz w:val="18"/>
                <w:szCs w:val="18"/>
              </w:rPr>
            </w:pPr>
            <w:r w:rsidRPr="004F7F44">
              <w:rPr>
                <w:rFonts w:cs="Arial"/>
                <w:sz w:val="18"/>
                <w:szCs w:val="18"/>
              </w:rPr>
              <w:t>1.005</w:t>
            </w:r>
          </w:p>
        </w:tc>
        <w:tc>
          <w:tcPr>
            <w:tcW w:w="851" w:type="dxa"/>
            <w:tcBorders>
              <w:top w:val="nil"/>
              <w:left w:val="nil"/>
              <w:bottom w:val="nil"/>
              <w:right w:val="nil"/>
            </w:tcBorders>
            <w:shd w:val="clear" w:color="auto" w:fill="auto"/>
            <w:vAlign w:val="bottom"/>
          </w:tcPr>
          <w:p w14:paraId="19426380" w14:textId="77777777" w:rsidR="004F7F44" w:rsidRPr="004F7F44" w:rsidRDefault="004F7F44" w:rsidP="004F7F44">
            <w:pPr>
              <w:spacing w:before="40" w:after="20"/>
              <w:jc w:val="center"/>
              <w:rPr>
                <w:rFonts w:cs="Arial"/>
                <w:sz w:val="18"/>
                <w:szCs w:val="18"/>
              </w:rPr>
            </w:pPr>
            <w:r w:rsidRPr="004F7F44">
              <w:rPr>
                <w:rFonts w:cs="Arial"/>
                <w:sz w:val="18"/>
                <w:szCs w:val="18"/>
              </w:rPr>
              <w:t>1.370</w:t>
            </w:r>
          </w:p>
        </w:tc>
        <w:tc>
          <w:tcPr>
            <w:tcW w:w="851" w:type="dxa"/>
            <w:tcBorders>
              <w:top w:val="nil"/>
              <w:left w:val="nil"/>
              <w:bottom w:val="nil"/>
              <w:right w:val="nil"/>
            </w:tcBorders>
            <w:shd w:val="clear" w:color="auto" w:fill="auto"/>
            <w:vAlign w:val="bottom"/>
          </w:tcPr>
          <w:p w14:paraId="22EFD89A" w14:textId="77777777" w:rsidR="004F7F44" w:rsidRPr="004F7F44" w:rsidRDefault="004F7F44" w:rsidP="004F7F44">
            <w:pPr>
              <w:spacing w:before="40" w:after="20"/>
              <w:jc w:val="center"/>
              <w:rPr>
                <w:rFonts w:cs="Arial"/>
                <w:sz w:val="18"/>
                <w:szCs w:val="18"/>
              </w:rPr>
            </w:pPr>
            <w:r w:rsidRPr="004F7F44">
              <w:rPr>
                <w:rFonts w:cs="Arial"/>
                <w:sz w:val="18"/>
                <w:szCs w:val="18"/>
              </w:rPr>
              <w:t>1.268</w:t>
            </w:r>
          </w:p>
        </w:tc>
      </w:tr>
      <w:tr w:rsidR="004F7F44" w:rsidRPr="004F7F44" w14:paraId="503FF3E5" w14:textId="77777777" w:rsidTr="00A64ED1">
        <w:trPr>
          <w:trHeight w:val="20"/>
        </w:trPr>
        <w:tc>
          <w:tcPr>
            <w:tcW w:w="2268" w:type="dxa"/>
            <w:tcBorders>
              <w:top w:val="nil"/>
              <w:left w:val="nil"/>
              <w:bottom w:val="nil"/>
              <w:right w:val="single" w:sz="18" w:space="0" w:color="002060"/>
            </w:tcBorders>
            <w:shd w:val="clear" w:color="auto" w:fill="auto"/>
            <w:vAlign w:val="center"/>
          </w:tcPr>
          <w:p w14:paraId="747C69B5" w14:textId="77777777" w:rsidR="004F7F44" w:rsidRPr="00F75B25" w:rsidRDefault="004F7F44" w:rsidP="004F7F44">
            <w:pPr>
              <w:spacing w:before="40" w:after="20"/>
              <w:rPr>
                <w:rFonts w:cs="Arial"/>
                <w:sz w:val="18"/>
                <w:szCs w:val="18"/>
              </w:rPr>
            </w:pPr>
            <w:r w:rsidRPr="00F75B25">
              <w:rPr>
                <w:rFonts w:cs="Arial"/>
                <w:sz w:val="18"/>
                <w:szCs w:val="18"/>
              </w:rPr>
              <w:t>Whitehorse C</w:t>
            </w:r>
          </w:p>
        </w:tc>
        <w:tc>
          <w:tcPr>
            <w:tcW w:w="851" w:type="dxa"/>
            <w:tcBorders>
              <w:top w:val="nil"/>
              <w:left w:val="single" w:sz="18" w:space="0" w:color="002060"/>
              <w:bottom w:val="nil"/>
              <w:right w:val="nil"/>
            </w:tcBorders>
            <w:shd w:val="clear" w:color="auto" w:fill="auto"/>
            <w:vAlign w:val="bottom"/>
          </w:tcPr>
          <w:p w14:paraId="63F03778" w14:textId="77777777" w:rsidR="004F7F44" w:rsidRPr="004F7F44" w:rsidRDefault="004F7F44" w:rsidP="004F7F44">
            <w:pPr>
              <w:spacing w:before="40" w:after="20"/>
              <w:jc w:val="center"/>
              <w:rPr>
                <w:rFonts w:cs="Arial"/>
                <w:sz w:val="18"/>
                <w:szCs w:val="18"/>
              </w:rPr>
            </w:pPr>
            <w:r w:rsidRPr="004F7F44">
              <w:rPr>
                <w:rFonts w:cs="Arial"/>
                <w:sz w:val="18"/>
                <w:szCs w:val="18"/>
              </w:rPr>
              <w:t>0.965</w:t>
            </w:r>
          </w:p>
        </w:tc>
        <w:tc>
          <w:tcPr>
            <w:tcW w:w="851" w:type="dxa"/>
            <w:tcBorders>
              <w:top w:val="nil"/>
              <w:left w:val="nil"/>
              <w:bottom w:val="nil"/>
              <w:right w:val="nil"/>
            </w:tcBorders>
            <w:shd w:val="clear" w:color="auto" w:fill="auto"/>
            <w:vAlign w:val="bottom"/>
          </w:tcPr>
          <w:p w14:paraId="118CD408" w14:textId="77777777" w:rsidR="004F7F44" w:rsidRPr="004F7F44" w:rsidRDefault="004F7F44" w:rsidP="004F7F44">
            <w:pPr>
              <w:spacing w:before="40" w:after="20"/>
              <w:jc w:val="center"/>
              <w:rPr>
                <w:rFonts w:cs="Arial"/>
                <w:sz w:val="18"/>
                <w:szCs w:val="18"/>
              </w:rPr>
            </w:pPr>
            <w:r w:rsidRPr="004F7F44">
              <w:rPr>
                <w:rFonts w:cs="Arial"/>
                <w:sz w:val="18"/>
                <w:szCs w:val="18"/>
              </w:rPr>
              <w:t>0.930</w:t>
            </w:r>
          </w:p>
        </w:tc>
        <w:tc>
          <w:tcPr>
            <w:tcW w:w="851" w:type="dxa"/>
            <w:tcBorders>
              <w:top w:val="nil"/>
              <w:left w:val="nil"/>
              <w:bottom w:val="nil"/>
              <w:right w:val="nil"/>
            </w:tcBorders>
            <w:shd w:val="clear" w:color="auto" w:fill="auto"/>
            <w:vAlign w:val="bottom"/>
          </w:tcPr>
          <w:p w14:paraId="62AEFDC9" w14:textId="77777777" w:rsidR="004F7F44" w:rsidRPr="004F7F44" w:rsidRDefault="004F7F44" w:rsidP="004F7F44">
            <w:pPr>
              <w:spacing w:before="40" w:after="20"/>
              <w:jc w:val="center"/>
              <w:rPr>
                <w:rFonts w:cs="Arial"/>
                <w:sz w:val="18"/>
                <w:szCs w:val="18"/>
              </w:rPr>
            </w:pPr>
            <w:r w:rsidRPr="004F7F44">
              <w:rPr>
                <w:rFonts w:cs="Arial"/>
                <w:sz w:val="18"/>
                <w:szCs w:val="18"/>
              </w:rPr>
              <w:t>0.957</w:t>
            </w:r>
          </w:p>
        </w:tc>
        <w:tc>
          <w:tcPr>
            <w:tcW w:w="851" w:type="dxa"/>
            <w:tcBorders>
              <w:top w:val="nil"/>
              <w:left w:val="nil"/>
              <w:bottom w:val="nil"/>
              <w:right w:val="nil"/>
            </w:tcBorders>
            <w:shd w:val="clear" w:color="auto" w:fill="auto"/>
            <w:vAlign w:val="bottom"/>
          </w:tcPr>
          <w:p w14:paraId="6E4B01C7" w14:textId="77777777" w:rsidR="004F7F44" w:rsidRPr="004F7F44" w:rsidRDefault="004F7F44" w:rsidP="004F7F44">
            <w:pPr>
              <w:spacing w:before="40" w:after="20"/>
              <w:jc w:val="center"/>
              <w:rPr>
                <w:rFonts w:cs="Arial"/>
                <w:sz w:val="18"/>
                <w:szCs w:val="18"/>
              </w:rPr>
            </w:pPr>
            <w:r w:rsidRPr="004F7F44">
              <w:rPr>
                <w:rFonts w:cs="Arial"/>
                <w:sz w:val="18"/>
                <w:szCs w:val="18"/>
              </w:rPr>
              <w:t>1.045</w:t>
            </w:r>
          </w:p>
        </w:tc>
        <w:tc>
          <w:tcPr>
            <w:tcW w:w="851" w:type="dxa"/>
            <w:tcBorders>
              <w:top w:val="nil"/>
              <w:left w:val="nil"/>
              <w:bottom w:val="nil"/>
              <w:right w:val="nil"/>
            </w:tcBorders>
            <w:shd w:val="clear" w:color="auto" w:fill="auto"/>
            <w:vAlign w:val="bottom"/>
          </w:tcPr>
          <w:p w14:paraId="4E900F80" w14:textId="77777777" w:rsidR="004F7F44" w:rsidRPr="004F7F44" w:rsidRDefault="004F7F44" w:rsidP="004F7F44">
            <w:pPr>
              <w:spacing w:before="40" w:after="20"/>
              <w:jc w:val="center"/>
              <w:rPr>
                <w:rFonts w:cs="Arial"/>
                <w:sz w:val="18"/>
                <w:szCs w:val="18"/>
              </w:rPr>
            </w:pPr>
            <w:r w:rsidRPr="004F7F44">
              <w:rPr>
                <w:rFonts w:cs="Arial"/>
                <w:sz w:val="18"/>
                <w:szCs w:val="18"/>
              </w:rPr>
              <w:t>0.932</w:t>
            </w:r>
          </w:p>
        </w:tc>
        <w:tc>
          <w:tcPr>
            <w:tcW w:w="851" w:type="dxa"/>
            <w:tcBorders>
              <w:top w:val="nil"/>
              <w:left w:val="nil"/>
              <w:bottom w:val="nil"/>
              <w:right w:val="nil"/>
            </w:tcBorders>
            <w:shd w:val="clear" w:color="auto" w:fill="auto"/>
            <w:vAlign w:val="bottom"/>
          </w:tcPr>
          <w:p w14:paraId="07AF8409" w14:textId="77777777" w:rsidR="004F7F44" w:rsidRPr="004F7F44" w:rsidRDefault="004F7F44" w:rsidP="004F7F44">
            <w:pPr>
              <w:spacing w:before="40" w:after="20"/>
              <w:jc w:val="center"/>
              <w:rPr>
                <w:rFonts w:cs="Arial"/>
                <w:sz w:val="18"/>
                <w:szCs w:val="18"/>
              </w:rPr>
            </w:pPr>
            <w:r w:rsidRPr="004F7F44">
              <w:rPr>
                <w:rFonts w:cs="Arial"/>
                <w:sz w:val="18"/>
                <w:szCs w:val="18"/>
              </w:rPr>
              <w:t>1.015</w:t>
            </w:r>
          </w:p>
        </w:tc>
        <w:tc>
          <w:tcPr>
            <w:tcW w:w="851" w:type="dxa"/>
            <w:tcBorders>
              <w:top w:val="nil"/>
              <w:left w:val="nil"/>
              <w:bottom w:val="nil"/>
              <w:right w:val="nil"/>
            </w:tcBorders>
            <w:shd w:val="clear" w:color="auto" w:fill="auto"/>
            <w:vAlign w:val="bottom"/>
          </w:tcPr>
          <w:p w14:paraId="7368FB46" w14:textId="77777777" w:rsidR="004F7F44" w:rsidRPr="004F7F44" w:rsidRDefault="004F7F44" w:rsidP="004F7F44">
            <w:pPr>
              <w:spacing w:before="40" w:after="20"/>
              <w:jc w:val="center"/>
              <w:rPr>
                <w:rFonts w:cs="Arial"/>
                <w:sz w:val="18"/>
                <w:szCs w:val="18"/>
              </w:rPr>
            </w:pPr>
            <w:r w:rsidRPr="004F7F44">
              <w:rPr>
                <w:rFonts w:cs="Arial"/>
                <w:sz w:val="18"/>
                <w:szCs w:val="18"/>
              </w:rPr>
              <w:t>0.861</w:t>
            </w:r>
          </w:p>
        </w:tc>
        <w:tc>
          <w:tcPr>
            <w:tcW w:w="851" w:type="dxa"/>
            <w:tcBorders>
              <w:top w:val="nil"/>
              <w:left w:val="nil"/>
              <w:bottom w:val="nil"/>
              <w:right w:val="nil"/>
            </w:tcBorders>
            <w:shd w:val="clear" w:color="auto" w:fill="auto"/>
            <w:vAlign w:val="bottom"/>
          </w:tcPr>
          <w:p w14:paraId="1D7C9A80" w14:textId="77777777" w:rsidR="004F7F44" w:rsidRPr="004F7F44" w:rsidRDefault="004F7F44" w:rsidP="004F7F44">
            <w:pPr>
              <w:spacing w:before="40" w:after="20"/>
              <w:jc w:val="center"/>
              <w:rPr>
                <w:rFonts w:cs="Arial"/>
                <w:sz w:val="18"/>
                <w:szCs w:val="18"/>
              </w:rPr>
            </w:pPr>
            <w:r w:rsidRPr="004F7F44">
              <w:rPr>
                <w:rFonts w:cs="Arial"/>
                <w:sz w:val="18"/>
                <w:szCs w:val="18"/>
              </w:rPr>
              <w:t>0.996</w:t>
            </w:r>
          </w:p>
        </w:tc>
      </w:tr>
      <w:tr w:rsidR="004F7F44" w:rsidRPr="004F7F44" w14:paraId="7D8BE344" w14:textId="77777777" w:rsidTr="00A64ED1">
        <w:trPr>
          <w:trHeight w:val="20"/>
        </w:trPr>
        <w:tc>
          <w:tcPr>
            <w:tcW w:w="2268" w:type="dxa"/>
            <w:tcBorders>
              <w:top w:val="nil"/>
              <w:left w:val="nil"/>
              <w:bottom w:val="nil"/>
              <w:right w:val="single" w:sz="18" w:space="0" w:color="002060"/>
            </w:tcBorders>
            <w:shd w:val="clear" w:color="auto" w:fill="auto"/>
            <w:vAlign w:val="center"/>
          </w:tcPr>
          <w:p w14:paraId="407C7866" w14:textId="77777777" w:rsidR="004F7F44" w:rsidRPr="00F75B25" w:rsidRDefault="004F7F44" w:rsidP="004F7F44">
            <w:pPr>
              <w:spacing w:before="40" w:after="20"/>
              <w:rPr>
                <w:rFonts w:cs="Arial"/>
                <w:sz w:val="18"/>
                <w:szCs w:val="18"/>
              </w:rPr>
            </w:pPr>
            <w:r w:rsidRPr="00F75B25">
              <w:rPr>
                <w:rFonts w:cs="Arial"/>
                <w:sz w:val="18"/>
                <w:szCs w:val="18"/>
              </w:rPr>
              <w:t>Whittlesea C</w:t>
            </w:r>
          </w:p>
        </w:tc>
        <w:tc>
          <w:tcPr>
            <w:tcW w:w="851" w:type="dxa"/>
            <w:tcBorders>
              <w:top w:val="nil"/>
              <w:left w:val="single" w:sz="18" w:space="0" w:color="002060"/>
              <w:bottom w:val="nil"/>
              <w:right w:val="nil"/>
            </w:tcBorders>
            <w:shd w:val="clear" w:color="auto" w:fill="auto"/>
            <w:vAlign w:val="bottom"/>
          </w:tcPr>
          <w:p w14:paraId="0223C397" w14:textId="77777777" w:rsidR="004F7F44" w:rsidRPr="004F7F44" w:rsidRDefault="004F7F44" w:rsidP="004F7F44">
            <w:pPr>
              <w:spacing w:before="40" w:after="20"/>
              <w:jc w:val="center"/>
              <w:rPr>
                <w:rFonts w:cs="Arial"/>
                <w:sz w:val="18"/>
                <w:szCs w:val="18"/>
              </w:rPr>
            </w:pPr>
            <w:r w:rsidRPr="004F7F44">
              <w:rPr>
                <w:rFonts w:cs="Arial"/>
                <w:sz w:val="18"/>
                <w:szCs w:val="18"/>
              </w:rPr>
              <w:t>0.981</w:t>
            </w:r>
          </w:p>
        </w:tc>
        <w:tc>
          <w:tcPr>
            <w:tcW w:w="851" w:type="dxa"/>
            <w:tcBorders>
              <w:top w:val="nil"/>
              <w:left w:val="nil"/>
              <w:bottom w:val="nil"/>
              <w:right w:val="nil"/>
            </w:tcBorders>
            <w:shd w:val="clear" w:color="auto" w:fill="auto"/>
            <w:vAlign w:val="bottom"/>
          </w:tcPr>
          <w:p w14:paraId="311325DD" w14:textId="77777777" w:rsidR="004F7F44" w:rsidRPr="004F7F44" w:rsidRDefault="004F7F44" w:rsidP="004F7F44">
            <w:pPr>
              <w:spacing w:before="40" w:after="20"/>
              <w:jc w:val="center"/>
              <w:rPr>
                <w:rFonts w:cs="Arial"/>
                <w:sz w:val="18"/>
                <w:szCs w:val="18"/>
              </w:rPr>
            </w:pPr>
            <w:r w:rsidRPr="004F7F44">
              <w:rPr>
                <w:rFonts w:cs="Arial"/>
                <w:sz w:val="18"/>
                <w:szCs w:val="18"/>
              </w:rPr>
              <w:t>1.117</w:t>
            </w:r>
          </w:p>
        </w:tc>
        <w:tc>
          <w:tcPr>
            <w:tcW w:w="851" w:type="dxa"/>
            <w:tcBorders>
              <w:top w:val="nil"/>
              <w:left w:val="nil"/>
              <w:bottom w:val="nil"/>
              <w:right w:val="nil"/>
            </w:tcBorders>
            <w:shd w:val="clear" w:color="auto" w:fill="auto"/>
            <w:vAlign w:val="bottom"/>
          </w:tcPr>
          <w:p w14:paraId="46A056FE" w14:textId="77777777" w:rsidR="004F7F44" w:rsidRPr="004F7F44" w:rsidRDefault="004F7F44" w:rsidP="004F7F44">
            <w:pPr>
              <w:spacing w:before="40" w:after="20"/>
              <w:jc w:val="center"/>
              <w:rPr>
                <w:rFonts w:cs="Arial"/>
                <w:sz w:val="18"/>
                <w:szCs w:val="18"/>
              </w:rPr>
            </w:pPr>
            <w:r w:rsidRPr="004F7F44">
              <w:rPr>
                <w:rFonts w:cs="Arial"/>
                <w:sz w:val="18"/>
                <w:szCs w:val="18"/>
              </w:rPr>
              <w:t>1.026</w:t>
            </w:r>
          </w:p>
        </w:tc>
        <w:tc>
          <w:tcPr>
            <w:tcW w:w="851" w:type="dxa"/>
            <w:tcBorders>
              <w:top w:val="nil"/>
              <w:left w:val="nil"/>
              <w:bottom w:val="nil"/>
              <w:right w:val="nil"/>
            </w:tcBorders>
            <w:shd w:val="clear" w:color="auto" w:fill="auto"/>
            <w:vAlign w:val="bottom"/>
          </w:tcPr>
          <w:p w14:paraId="1036389A" w14:textId="77777777" w:rsidR="004F7F44" w:rsidRPr="004F7F44" w:rsidRDefault="004F7F44" w:rsidP="004F7F44">
            <w:pPr>
              <w:spacing w:before="40" w:after="20"/>
              <w:jc w:val="center"/>
              <w:rPr>
                <w:rFonts w:cs="Arial"/>
                <w:sz w:val="18"/>
                <w:szCs w:val="18"/>
              </w:rPr>
            </w:pPr>
            <w:r w:rsidRPr="004F7F44">
              <w:rPr>
                <w:rFonts w:cs="Arial"/>
                <w:sz w:val="18"/>
                <w:szCs w:val="18"/>
              </w:rPr>
              <w:t>0.899</w:t>
            </w:r>
          </w:p>
        </w:tc>
        <w:tc>
          <w:tcPr>
            <w:tcW w:w="851" w:type="dxa"/>
            <w:tcBorders>
              <w:top w:val="nil"/>
              <w:left w:val="nil"/>
              <w:bottom w:val="nil"/>
              <w:right w:val="nil"/>
            </w:tcBorders>
            <w:shd w:val="clear" w:color="auto" w:fill="auto"/>
            <w:vAlign w:val="bottom"/>
          </w:tcPr>
          <w:p w14:paraId="0B2615C2" w14:textId="77777777" w:rsidR="004F7F44" w:rsidRPr="004F7F44" w:rsidRDefault="004F7F44" w:rsidP="004F7F44">
            <w:pPr>
              <w:spacing w:before="40" w:after="20"/>
              <w:jc w:val="center"/>
              <w:rPr>
                <w:rFonts w:cs="Arial"/>
                <w:sz w:val="18"/>
                <w:szCs w:val="18"/>
              </w:rPr>
            </w:pPr>
            <w:r w:rsidRPr="004F7F44">
              <w:rPr>
                <w:rFonts w:cs="Arial"/>
                <w:sz w:val="18"/>
                <w:szCs w:val="18"/>
              </w:rPr>
              <w:t>0.876</w:t>
            </w:r>
          </w:p>
        </w:tc>
        <w:tc>
          <w:tcPr>
            <w:tcW w:w="851" w:type="dxa"/>
            <w:tcBorders>
              <w:top w:val="nil"/>
              <w:left w:val="nil"/>
              <w:bottom w:val="nil"/>
              <w:right w:val="nil"/>
            </w:tcBorders>
            <w:shd w:val="clear" w:color="auto" w:fill="auto"/>
            <w:vAlign w:val="bottom"/>
          </w:tcPr>
          <w:p w14:paraId="4F1D7497" w14:textId="77777777" w:rsidR="004F7F44" w:rsidRPr="004F7F44" w:rsidRDefault="004F7F44" w:rsidP="004F7F44">
            <w:pPr>
              <w:spacing w:before="40" w:after="20"/>
              <w:jc w:val="center"/>
              <w:rPr>
                <w:rFonts w:cs="Arial"/>
                <w:sz w:val="18"/>
                <w:szCs w:val="18"/>
              </w:rPr>
            </w:pPr>
            <w:r w:rsidRPr="004F7F44">
              <w:rPr>
                <w:rFonts w:cs="Arial"/>
                <w:sz w:val="18"/>
                <w:szCs w:val="18"/>
              </w:rPr>
              <w:t>0.955</w:t>
            </w:r>
          </w:p>
        </w:tc>
        <w:tc>
          <w:tcPr>
            <w:tcW w:w="851" w:type="dxa"/>
            <w:tcBorders>
              <w:top w:val="nil"/>
              <w:left w:val="nil"/>
              <w:bottom w:val="nil"/>
              <w:right w:val="nil"/>
            </w:tcBorders>
            <w:shd w:val="clear" w:color="auto" w:fill="auto"/>
            <w:vAlign w:val="bottom"/>
          </w:tcPr>
          <w:p w14:paraId="380E98C7" w14:textId="77777777" w:rsidR="004F7F44" w:rsidRPr="004F7F44" w:rsidRDefault="004F7F44" w:rsidP="004F7F44">
            <w:pPr>
              <w:spacing w:before="40" w:after="20"/>
              <w:jc w:val="center"/>
              <w:rPr>
                <w:rFonts w:cs="Arial"/>
                <w:sz w:val="18"/>
                <w:szCs w:val="18"/>
              </w:rPr>
            </w:pPr>
            <w:r w:rsidRPr="004F7F44">
              <w:rPr>
                <w:rFonts w:cs="Arial"/>
                <w:sz w:val="18"/>
                <w:szCs w:val="18"/>
              </w:rPr>
              <w:t>0.962</w:t>
            </w:r>
          </w:p>
        </w:tc>
        <w:tc>
          <w:tcPr>
            <w:tcW w:w="851" w:type="dxa"/>
            <w:tcBorders>
              <w:top w:val="nil"/>
              <w:left w:val="nil"/>
              <w:bottom w:val="nil"/>
              <w:right w:val="nil"/>
            </w:tcBorders>
            <w:shd w:val="clear" w:color="auto" w:fill="auto"/>
            <w:vAlign w:val="bottom"/>
          </w:tcPr>
          <w:p w14:paraId="2307CE8E" w14:textId="77777777" w:rsidR="004F7F44" w:rsidRPr="004F7F44" w:rsidRDefault="004F7F44" w:rsidP="004F7F44">
            <w:pPr>
              <w:spacing w:before="40" w:after="20"/>
              <w:jc w:val="center"/>
              <w:rPr>
                <w:rFonts w:cs="Arial"/>
                <w:sz w:val="18"/>
                <w:szCs w:val="18"/>
              </w:rPr>
            </w:pPr>
            <w:r w:rsidRPr="004F7F44">
              <w:rPr>
                <w:rFonts w:cs="Arial"/>
                <w:sz w:val="18"/>
                <w:szCs w:val="18"/>
              </w:rPr>
              <w:t>0.873</w:t>
            </w:r>
          </w:p>
        </w:tc>
      </w:tr>
      <w:tr w:rsidR="004F7F44" w:rsidRPr="004F7F44" w14:paraId="3D18499D" w14:textId="77777777" w:rsidTr="00A64ED1">
        <w:trPr>
          <w:trHeight w:val="20"/>
        </w:trPr>
        <w:tc>
          <w:tcPr>
            <w:tcW w:w="2268" w:type="dxa"/>
            <w:tcBorders>
              <w:top w:val="nil"/>
              <w:left w:val="nil"/>
              <w:bottom w:val="nil"/>
              <w:right w:val="single" w:sz="18" w:space="0" w:color="002060"/>
            </w:tcBorders>
            <w:shd w:val="clear" w:color="auto" w:fill="auto"/>
            <w:vAlign w:val="center"/>
          </w:tcPr>
          <w:p w14:paraId="7A9AA50E" w14:textId="77777777" w:rsidR="004F7F44" w:rsidRPr="00F75B25" w:rsidRDefault="004F7F44" w:rsidP="004F7F44">
            <w:pPr>
              <w:spacing w:before="40" w:after="20"/>
              <w:rPr>
                <w:rFonts w:cs="Arial"/>
                <w:sz w:val="18"/>
                <w:szCs w:val="18"/>
              </w:rPr>
            </w:pPr>
            <w:r w:rsidRPr="00F75B25">
              <w:rPr>
                <w:rFonts w:cs="Arial"/>
                <w:sz w:val="18"/>
                <w:szCs w:val="18"/>
              </w:rPr>
              <w:t>Wodonga C</w:t>
            </w:r>
          </w:p>
        </w:tc>
        <w:tc>
          <w:tcPr>
            <w:tcW w:w="851" w:type="dxa"/>
            <w:tcBorders>
              <w:top w:val="nil"/>
              <w:left w:val="single" w:sz="18" w:space="0" w:color="002060"/>
              <w:bottom w:val="nil"/>
              <w:right w:val="nil"/>
            </w:tcBorders>
            <w:shd w:val="clear" w:color="auto" w:fill="auto"/>
            <w:vAlign w:val="bottom"/>
          </w:tcPr>
          <w:p w14:paraId="19BB05F2" w14:textId="77777777" w:rsidR="004F7F44" w:rsidRPr="004F7F44" w:rsidRDefault="004F7F44" w:rsidP="004F7F44">
            <w:pPr>
              <w:spacing w:before="40" w:after="20"/>
              <w:jc w:val="center"/>
              <w:rPr>
                <w:rFonts w:cs="Arial"/>
                <w:sz w:val="18"/>
                <w:szCs w:val="18"/>
              </w:rPr>
            </w:pPr>
            <w:r w:rsidRPr="004F7F44">
              <w:rPr>
                <w:rFonts w:cs="Arial"/>
                <w:sz w:val="18"/>
                <w:szCs w:val="18"/>
              </w:rPr>
              <w:t>1.005</w:t>
            </w:r>
          </w:p>
        </w:tc>
        <w:tc>
          <w:tcPr>
            <w:tcW w:w="851" w:type="dxa"/>
            <w:tcBorders>
              <w:top w:val="nil"/>
              <w:left w:val="nil"/>
              <w:bottom w:val="nil"/>
              <w:right w:val="nil"/>
            </w:tcBorders>
            <w:shd w:val="clear" w:color="auto" w:fill="auto"/>
            <w:vAlign w:val="bottom"/>
          </w:tcPr>
          <w:p w14:paraId="36DFD222" w14:textId="77777777" w:rsidR="004F7F44" w:rsidRPr="004F7F44" w:rsidRDefault="004F7F44" w:rsidP="004F7F44">
            <w:pPr>
              <w:spacing w:before="40" w:after="20"/>
              <w:jc w:val="center"/>
              <w:rPr>
                <w:rFonts w:cs="Arial"/>
                <w:sz w:val="18"/>
                <w:szCs w:val="18"/>
              </w:rPr>
            </w:pPr>
            <w:r w:rsidRPr="004F7F44">
              <w:rPr>
                <w:rFonts w:cs="Arial"/>
                <w:sz w:val="18"/>
                <w:szCs w:val="18"/>
              </w:rPr>
              <w:t>1.064</w:t>
            </w:r>
          </w:p>
        </w:tc>
        <w:tc>
          <w:tcPr>
            <w:tcW w:w="851" w:type="dxa"/>
            <w:tcBorders>
              <w:top w:val="nil"/>
              <w:left w:val="nil"/>
              <w:bottom w:val="nil"/>
              <w:right w:val="nil"/>
            </w:tcBorders>
            <w:shd w:val="clear" w:color="auto" w:fill="auto"/>
            <w:vAlign w:val="bottom"/>
          </w:tcPr>
          <w:p w14:paraId="438D2530" w14:textId="77777777" w:rsidR="004F7F44" w:rsidRPr="004F7F44" w:rsidRDefault="004F7F44" w:rsidP="004F7F44">
            <w:pPr>
              <w:spacing w:before="40" w:after="20"/>
              <w:jc w:val="center"/>
              <w:rPr>
                <w:rFonts w:cs="Arial"/>
                <w:sz w:val="18"/>
                <w:szCs w:val="18"/>
              </w:rPr>
            </w:pPr>
            <w:r w:rsidRPr="004F7F44">
              <w:rPr>
                <w:rFonts w:cs="Arial"/>
                <w:sz w:val="18"/>
                <w:szCs w:val="18"/>
              </w:rPr>
              <w:t>0.973</w:t>
            </w:r>
          </w:p>
        </w:tc>
        <w:tc>
          <w:tcPr>
            <w:tcW w:w="851" w:type="dxa"/>
            <w:tcBorders>
              <w:top w:val="nil"/>
              <w:left w:val="nil"/>
              <w:bottom w:val="nil"/>
              <w:right w:val="nil"/>
            </w:tcBorders>
            <w:shd w:val="clear" w:color="auto" w:fill="auto"/>
            <w:vAlign w:val="bottom"/>
          </w:tcPr>
          <w:p w14:paraId="18D87D2E" w14:textId="77777777" w:rsidR="004F7F44" w:rsidRPr="004F7F44" w:rsidRDefault="004F7F44" w:rsidP="004F7F44">
            <w:pPr>
              <w:spacing w:before="40" w:after="20"/>
              <w:jc w:val="center"/>
              <w:rPr>
                <w:rFonts w:cs="Arial"/>
                <w:sz w:val="18"/>
                <w:szCs w:val="18"/>
              </w:rPr>
            </w:pPr>
            <w:r w:rsidRPr="004F7F44">
              <w:rPr>
                <w:rFonts w:cs="Arial"/>
                <w:sz w:val="18"/>
                <w:szCs w:val="18"/>
              </w:rPr>
              <w:t>1.079</w:t>
            </w:r>
          </w:p>
        </w:tc>
        <w:tc>
          <w:tcPr>
            <w:tcW w:w="851" w:type="dxa"/>
            <w:tcBorders>
              <w:top w:val="nil"/>
              <w:left w:val="nil"/>
              <w:bottom w:val="nil"/>
              <w:right w:val="nil"/>
            </w:tcBorders>
            <w:shd w:val="clear" w:color="auto" w:fill="auto"/>
            <w:vAlign w:val="bottom"/>
          </w:tcPr>
          <w:p w14:paraId="4446FFEA" w14:textId="77777777" w:rsidR="004F7F44" w:rsidRPr="004F7F44" w:rsidRDefault="004F7F44" w:rsidP="004F7F44">
            <w:pPr>
              <w:spacing w:before="40" w:after="20"/>
              <w:jc w:val="center"/>
              <w:rPr>
                <w:rFonts w:cs="Arial"/>
                <w:sz w:val="18"/>
                <w:szCs w:val="18"/>
              </w:rPr>
            </w:pPr>
            <w:r w:rsidRPr="004F7F44">
              <w:rPr>
                <w:rFonts w:cs="Arial"/>
                <w:sz w:val="18"/>
                <w:szCs w:val="18"/>
              </w:rPr>
              <w:t>1.039</w:t>
            </w:r>
          </w:p>
        </w:tc>
        <w:tc>
          <w:tcPr>
            <w:tcW w:w="851" w:type="dxa"/>
            <w:tcBorders>
              <w:top w:val="nil"/>
              <w:left w:val="nil"/>
              <w:bottom w:val="nil"/>
              <w:right w:val="nil"/>
            </w:tcBorders>
            <w:shd w:val="clear" w:color="auto" w:fill="auto"/>
            <w:vAlign w:val="bottom"/>
          </w:tcPr>
          <w:p w14:paraId="72D4824E" w14:textId="77777777" w:rsidR="004F7F44" w:rsidRPr="004F7F44" w:rsidRDefault="004F7F44" w:rsidP="004F7F44">
            <w:pPr>
              <w:spacing w:before="40" w:after="20"/>
              <w:jc w:val="center"/>
              <w:rPr>
                <w:rFonts w:cs="Arial"/>
                <w:sz w:val="18"/>
                <w:szCs w:val="18"/>
              </w:rPr>
            </w:pPr>
            <w:r w:rsidRPr="004F7F44">
              <w:rPr>
                <w:rFonts w:cs="Arial"/>
                <w:sz w:val="18"/>
                <w:szCs w:val="18"/>
              </w:rPr>
              <w:t>1.112</w:t>
            </w:r>
          </w:p>
        </w:tc>
        <w:tc>
          <w:tcPr>
            <w:tcW w:w="851" w:type="dxa"/>
            <w:tcBorders>
              <w:top w:val="nil"/>
              <w:left w:val="nil"/>
              <w:bottom w:val="nil"/>
              <w:right w:val="nil"/>
            </w:tcBorders>
            <w:shd w:val="clear" w:color="auto" w:fill="auto"/>
            <w:vAlign w:val="bottom"/>
          </w:tcPr>
          <w:p w14:paraId="5D97E36B" w14:textId="77777777" w:rsidR="004F7F44" w:rsidRPr="004F7F44" w:rsidRDefault="004F7F44" w:rsidP="004F7F44">
            <w:pPr>
              <w:spacing w:before="40" w:after="20"/>
              <w:jc w:val="center"/>
              <w:rPr>
                <w:rFonts w:cs="Arial"/>
                <w:sz w:val="18"/>
                <w:szCs w:val="18"/>
              </w:rPr>
            </w:pPr>
            <w:r w:rsidRPr="004F7F44">
              <w:rPr>
                <w:rFonts w:cs="Arial"/>
                <w:sz w:val="18"/>
                <w:szCs w:val="18"/>
              </w:rPr>
              <w:t>0.989</w:t>
            </w:r>
          </w:p>
        </w:tc>
        <w:tc>
          <w:tcPr>
            <w:tcW w:w="851" w:type="dxa"/>
            <w:tcBorders>
              <w:top w:val="nil"/>
              <w:left w:val="nil"/>
              <w:bottom w:val="nil"/>
              <w:right w:val="nil"/>
            </w:tcBorders>
            <w:shd w:val="clear" w:color="auto" w:fill="auto"/>
            <w:vAlign w:val="bottom"/>
          </w:tcPr>
          <w:p w14:paraId="26FC6E18" w14:textId="77777777" w:rsidR="004F7F44" w:rsidRPr="004F7F44" w:rsidRDefault="004F7F44" w:rsidP="004F7F44">
            <w:pPr>
              <w:spacing w:before="40" w:after="20"/>
              <w:jc w:val="center"/>
              <w:rPr>
                <w:rFonts w:cs="Arial"/>
                <w:sz w:val="18"/>
                <w:szCs w:val="18"/>
              </w:rPr>
            </w:pPr>
            <w:r w:rsidRPr="004F7F44">
              <w:rPr>
                <w:rFonts w:cs="Arial"/>
                <w:sz w:val="18"/>
                <w:szCs w:val="18"/>
              </w:rPr>
              <w:t>1.159</w:t>
            </w:r>
          </w:p>
        </w:tc>
      </w:tr>
      <w:tr w:rsidR="004F7F44" w:rsidRPr="004F7F44" w14:paraId="26FD12B2" w14:textId="77777777" w:rsidTr="00A64ED1">
        <w:trPr>
          <w:trHeight w:val="20"/>
        </w:trPr>
        <w:tc>
          <w:tcPr>
            <w:tcW w:w="2268" w:type="dxa"/>
            <w:tcBorders>
              <w:top w:val="nil"/>
              <w:left w:val="nil"/>
              <w:bottom w:val="nil"/>
              <w:right w:val="single" w:sz="18" w:space="0" w:color="002060"/>
            </w:tcBorders>
            <w:shd w:val="clear" w:color="auto" w:fill="auto"/>
            <w:vAlign w:val="center"/>
          </w:tcPr>
          <w:p w14:paraId="67CCDD08" w14:textId="77777777" w:rsidR="004F7F44" w:rsidRPr="00F75B25" w:rsidRDefault="004F7F44" w:rsidP="004F7F44">
            <w:pPr>
              <w:spacing w:before="40" w:after="20"/>
              <w:rPr>
                <w:rFonts w:cs="Arial"/>
                <w:sz w:val="18"/>
                <w:szCs w:val="18"/>
              </w:rPr>
            </w:pPr>
            <w:r w:rsidRPr="00F75B25">
              <w:rPr>
                <w:rFonts w:cs="Arial"/>
                <w:sz w:val="18"/>
                <w:szCs w:val="18"/>
              </w:rPr>
              <w:t>Wyndham C</w:t>
            </w:r>
          </w:p>
        </w:tc>
        <w:tc>
          <w:tcPr>
            <w:tcW w:w="851" w:type="dxa"/>
            <w:tcBorders>
              <w:top w:val="nil"/>
              <w:left w:val="single" w:sz="18" w:space="0" w:color="002060"/>
              <w:bottom w:val="nil"/>
              <w:right w:val="nil"/>
            </w:tcBorders>
            <w:shd w:val="clear" w:color="auto" w:fill="auto"/>
            <w:vAlign w:val="bottom"/>
          </w:tcPr>
          <w:p w14:paraId="3948634F" w14:textId="77777777" w:rsidR="004F7F44" w:rsidRPr="004F7F44" w:rsidRDefault="004F7F44" w:rsidP="004F7F44">
            <w:pPr>
              <w:spacing w:before="40" w:after="20"/>
              <w:jc w:val="center"/>
              <w:rPr>
                <w:rFonts w:cs="Arial"/>
                <w:sz w:val="18"/>
                <w:szCs w:val="18"/>
              </w:rPr>
            </w:pPr>
            <w:r w:rsidRPr="004F7F44">
              <w:rPr>
                <w:rFonts w:cs="Arial"/>
                <w:sz w:val="18"/>
                <w:szCs w:val="18"/>
              </w:rPr>
              <w:t>0.938</w:t>
            </w:r>
          </w:p>
        </w:tc>
        <w:tc>
          <w:tcPr>
            <w:tcW w:w="851" w:type="dxa"/>
            <w:tcBorders>
              <w:top w:val="nil"/>
              <w:left w:val="nil"/>
              <w:bottom w:val="nil"/>
              <w:right w:val="nil"/>
            </w:tcBorders>
            <w:shd w:val="clear" w:color="auto" w:fill="auto"/>
            <w:vAlign w:val="bottom"/>
          </w:tcPr>
          <w:p w14:paraId="29169AA7" w14:textId="77777777" w:rsidR="004F7F44" w:rsidRPr="004F7F44" w:rsidRDefault="004F7F44" w:rsidP="004F7F44">
            <w:pPr>
              <w:spacing w:before="40" w:after="20"/>
              <w:jc w:val="center"/>
              <w:rPr>
                <w:rFonts w:cs="Arial"/>
                <w:sz w:val="18"/>
                <w:szCs w:val="18"/>
              </w:rPr>
            </w:pPr>
            <w:r w:rsidRPr="004F7F44">
              <w:rPr>
                <w:rFonts w:cs="Arial"/>
                <w:sz w:val="18"/>
                <w:szCs w:val="18"/>
              </w:rPr>
              <w:t>1.153</w:t>
            </w:r>
          </w:p>
        </w:tc>
        <w:tc>
          <w:tcPr>
            <w:tcW w:w="851" w:type="dxa"/>
            <w:tcBorders>
              <w:top w:val="nil"/>
              <w:left w:val="nil"/>
              <w:bottom w:val="nil"/>
              <w:right w:val="nil"/>
            </w:tcBorders>
            <w:shd w:val="clear" w:color="auto" w:fill="auto"/>
            <w:vAlign w:val="bottom"/>
          </w:tcPr>
          <w:p w14:paraId="6337C10C" w14:textId="77777777" w:rsidR="004F7F44" w:rsidRPr="004F7F44" w:rsidRDefault="004F7F44" w:rsidP="004F7F44">
            <w:pPr>
              <w:spacing w:before="40" w:after="20"/>
              <w:jc w:val="center"/>
              <w:rPr>
                <w:rFonts w:cs="Arial"/>
                <w:sz w:val="18"/>
                <w:szCs w:val="18"/>
              </w:rPr>
            </w:pPr>
            <w:r w:rsidRPr="004F7F44">
              <w:rPr>
                <w:rFonts w:cs="Arial"/>
                <w:sz w:val="18"/>
                <w:szCs w:val="18"/>
              </w:rPr>
              <w:t>0.948</w:t>
            </w:r>
          </w:p>
        </w:tc>
        <w:tc>
          <w:tcPr>
            <w:tcW w:w="851" w:type="dxa"/>
            <w:tcBorders>
              <w:top w:val="nil"/>
              <w:left w:val="nil"/>
              <w:bottom w:val="nil"/>
              <w:right w:val="nil"/>
            </w:tcBorders>
            <w:shd w:val="clear" w:color="auto" w:fill="auto"/>
            <w:vAlign w:val="bottom"/>
          </w:tcPr>
          <w:p w14:paraId="6CF5D507" w14:textId="77777777" w:rsidR="004F7F44" w:rsidRPr="004F7F44" w:rsidRDefault="004F7F44" w:rsidP="004F7F44">
            <w:pPr>
              <w:spacing w:before="40" w:after="20"/>
              <w:jc w:val="center"/>
              <w:rPr>
                <w:rFonts w:cs="Arial"/>
                <w:sz w:val="18"/>
                <w:szCs w:val="18"/>
              </w:rPr>
            </w:pPr>
            <w:r w:rsidRPr="004F7F44">
              <w:rPr>
                <w:rFonts w:cs="Arial"/>
                <w:sz w:val="18"/>
                <w:szCs w:val="18"/>
              </w:rPr>
              <w:t>0.895</w:t>
            </w:r>
          </w:p>
        </w:tc>
        <w:tc>
          <w:tcPr>
            <w:tcW w:w="851" w:type="dxa"/>
            <w:tcBorders>
              <w:top w:val="nil"/>
              <w:left w:val="nil"/>
              <w:bottom w:val="nil"/>
              <w:right w:val="nil"/>
            </w:tcBorders>
            <w:shd w:val="clear" w:color="auto" w:fill="auto"/>
            <w:vAlign w:val="bottom"/>
          </w:tcPr>
          <w:p w14:paraId="2DFA6E6C" w14:textId="77777777" w:rsidR="004F7F44" w:rsidRPr="004F7F44" w:rsidRDefault="004F7F44" w:rsidP="004F7F44">
            <w:pPr>
              <w:spacing w:before="40" w:after="20"/>
              <w:jc w:val="center"/>
              <w:rPr>
                <w:rFonts w:cs="Arial"/>
                <w:sz w:val="18"/>
                <w:szCs w:val="18"/>
              </w:rPr>
            </w:pPr>
            <w:r w:rsidRPr="004F7F44">
              <w:rPr>
                <w:rFonts w:cs="Arial"/>
                <w:sz w:val="18"/>
                <w:szCs w:val="18"/>
              </w:rPr>
              <w:t>0.863</w:t>
            </w:r>
          </w:p>
        </w:tc>
        <w:tc>
          <w:tcPr>
            <w:tcW w:w="851" w:type="dxa"/>
            <w:tcBorders>
              <w:top w:val="nil"/>
              <w:left w:val="nil"/>
              <w:bottom w:val="nil"/>
              <w:right w:val="nil"/>
            </w:tcBorders>
            <w:shd w:val="clear" w:color="auto" w:fill="auto"/>
            <w:vAlign w:val="bottom"/>
          </w:tcPr>
          <w:p w14:paraId="7B6AE8E4" w14:textId="77777777" w:rsidR="004F7F44" w:rsidRPr="004F7F44" w:rsidRDefault="004F7F44" w:rsidP="004F7F44">
            <w:pPr>
              <w:spacing w:before="40" w:after="20"/>
              <w:jc w:val="center"/>
              <w:rPr>
                <w:rFonts w:cs="Arial"/>
                <w:sz w:val="18"/>
                <w:szCs w:val="18"/>
              </w:rPr>
            </w:pPr>
            <w:r w:rsidRPr="004F7F44">
              <w:rPr>
                <w:rFonts w:cs="Arial"/>
                <w:sz w:val="18"/>
                <w:szCs w:val="18"/>
              </w:rPr>
              <w:t>0.980</w:t>
            </w:r>
          </w:p>
        </w:tc>
        <w:tc>
          <w:tcPr>
            <w:tcW w:w="851" w:type="dxa"/>
            <w:tcBorders>
              <w:top w:val="nil"/>
              <w:left w:val="nil"/>
              <w:bottom w:val="nil"/>
              <w:right w:val="nil"/>
            </w:tcBorders>
            <w:shd w:val="clear" w:color="auto" w:fill="auto"/>
            <w:vAlign w:val="bottom"/>
          </w:tcPr>
          <w:p w14:paraId="4F7573DB" w14:textId="77777777" w:rsidR="004F7F44" w:rsidRPr="004F7F44" w:rsidRDefault="004F7F44" w:rsidP="004F7F44">
            <w:pPr>
              <w:spacing w:before="40" w:after="20"/>
              <w:jc w:val="center"/>
              <w:rPr>
                <w:rFonts w:cs="Arial"/>
                <w:sz w:val="18"/>
                <w:szCs w:val="18"/>
              </w:rPr>
            </w:pPr>
            <w:r w:rsidRPr="004F7F44">
              <w:rPr>
                <w:rFonts w:cs="Arial"/>
                <w:sz w:val="18"/>
                <w:szCs w:val="18"/>
              </w:rPr>
              <w:t>0.995</w:t>
            </w:r>
          </w:p>
        </w:tc>
        <w:tc>
          <w:tcPr>
            <w:tcW w:w="851" w:type="dxa"/>
            <w:tcBorders>
              <w:top w:val="nil"/>
              <w:left w:val="nil"/>
              <w:bottom w:val="nil"/>
              <w:right w:val="nil"/>
            </w:tcBorders>
            <w:shd w:val="clear" w:color="auto" w:fill="auto"/>
            <w:vAlign w:val="bottom"/>
          </w:tcPr>
          <w:p w14:paraId="67EA6A4E" w14:textId="77777777" w:rsidR="004F7F44" w:rsidRPr="004F7F44" w:rsidRDefault="004F7F44" w:rsidP="004F7F44">
            <w:pPr>
              <w:spacing w:before="40" w:after="20"/>
              <w:jc w:val="center"/>
              <w:rPr>
                <w:rFonts w:cs="Arial"/>
                <w:sz w:val="18"/>
                <w:szCs w:val="18"/>
              </w:rPr>
            </w:pPr>
            <w:r w:rsidRPr="004F7F44">
              <w:rPr>
                <w:rFonts w:cs="Arial"/>
                <w:sz w:val="18"/>
                <w:szCs w:val="18"/>
              </w:rPr>
              <w:t>0.865</w:t>
            </w:r>
          </w:p>
        </w:tc>
      </w:tr>
      <w:tr w:rsidR="004F7F44" w:rsidRPr="004F7F44" w14:paraId="452CFFA5" w14:textId="77777777" w:rsidTr="00A64ED1">
        <w:trPr>
          <w:trHeight w:val="20"/>
        </w:trPr>
        <w:tc>
          <w:tcPr>
            <w:tcW w:w="2268" w:type="dxa"/>
            <w:tcBorders>
              <w:top w:val="nil"/>
              <w:left w:val="nil"/>
              <w:bottom w:val="nil"/>
              <w:right w:val="single" w:sz="18" w:space="0" w:color="002060"/>
            </w:tcBorders>
            <w:shd w:val="clear" w:color="auto" w:fill="auto"/>
            <w:vAlign w:val="center"/>
          </w:tcPr>
          <w:p w14:paraId="55C300C4" w14:textId="77777777" w:rsidR="004F7F44" w:rsidRPr="00F75B25" w:rsidRDefault="004F7F44" w:rsidP="004F7F44">
            <w:pPr>
              <w:spacing w:before="40" w:after="20"/>
              <w:rPr>
                <w:rFonts w:cs="Arial"/>
                <w:sz w:val="18"/>
                <w:szCs w:val="18"/>
              </w:rPr>
            </w:pPr>
            <w:r w:rsidRPr="00F75B25">
              <w:rPr>
                <w:rFonts w:cs="Arial"/>
                <w:sz w:val="18"/>
                <w:szCs w:val="18"/>
              </w:rPr>
              <w:t>Yarra C</w:t>
            </w:r>
          </w:p>
        </w:tc>
        <w:tc>
          <w:tcPr>
            <w:tcW w:w="851" w:type="dxa"/>
            <w:tcBorders>
              <w:top w:val="nil"/>
              <w:left w:val="single" w:sz="18" w:space="0" w:color="002060"/>
              <w:bottom w:val="nil"/>
              <w:right w:val="nil"/>
            </w:tcBorders>
            <w:shd w:val="clear" w:color="auto" w:fill="auto"/>
            <w:vAlign w:val="bottom"/>
          </w:tcPr>
          <w:p w14:paraId="350151B2" w14:textId="77777777" w:rsidR="004F7F44" w:rsidRPr="004F7F44" w:rsidRDefault="004F7F44" w:rsidP="004F7F44">
            <w:pPr>
              <w:spacing w:before="40" w:after="20"/>
              <w:jc w:val="center"/>
              <w:rPr>
                <w:rFonts w:cs="Arial"/>
                <w:sz w:val="18"/>
                <w:szCs w:val="18"/>
              </w:rPr>
            </w:pPr>
            <w:r w:rsidRPr="004F7F44">
              <w:rPr>
                <w:rFonts w:cs="Arial"/>
                <w:sz w:val="18"/>
                <w:szCs w:val="18"/>
              </w:rPr>
              <w:t>0.989</w:t>
            </w:r>
          </w:p>
        </w:tc>
        <w:tc>
          <w:tcPr>
            <w:tcW w:w="851" w:type="dxa"/>
            <w:tcBorders>
              <w:top w:val="nil"/>
              <w:left w:val="nil"/>
              <w:bottom w:val="nil"/>
              <w:right w:val="nil"/>
            </w:tcBorders>
            <w:shd w:val="clear" w:color="auto" w:fill="auto"/>
            <w:vAlign w:val="bottom"/>
          </w:tcPr>
          <w:p w14:paraId="0EA7E220" w14:textId="77777777" w:rsidR="004F7F44" w:rsidRPr="004F7F44" w:rsidRDefault="004F7F44" w:rsidP="004F7F44">
            <w:pPr>
              <w:spacing w:before="40" w:after="20"/>
              <w:jc w:val="center"/>
              <w:rPr>
                <w:rFonts w:cs="Arial"/>
                <w:sz w:val="18"/>
                <w:szCs w:val="18"/>
              </w:rPr>
            </w:pPr>
            <w:r w:rsidRPr="004F7F44">
              <w:rPr>
                <w:rFonts w:cs="Arial"/>
                <w:sz w:val="18"/>
                <w:szCs w:val="18"/>
              </w:rPr>
              <w:t>0.933</w:t>
            </w:r>
          </w:p>
        </w:tc>
        <w:tc>
          <w:tcPr>
            <w:tcW w:w="851" w:type="dxa"/>
            <w:tcBorders>
              <w:top w:val="nil"/>
              <w:left w:val="nil"/>
              <w:bottom w:val="nil"/>
              <w:right w:val="nil"/>
            </w:tcBorders>
            <w:shd w:val="clear" w:color="auto" w:fill="auto"/>
            <w:vAlign w:val="bottom"/>
          </w:tcPr>
          <w:p w14:paraId="599A8B8A" w14:textId="77777777" w:rsidR="004F7F44" w:rsidRPr="004F7F44" w:rsidRDefault="004F7F44" w:rsidP="004F7F44">
            <w:pPr>
              <w:spacing w:before="40" w:after="20"/>
              <w:jc w:val="center"/>
              <w:rPr>
                <w:rFonts w:cs="Arial"/>
                <w:sz w:val="18"/>
                <w:szCs w:val="18"/>
              </w:rPr>
            </w:pPr>
            <w:r w:rsidRPr="004F7F44">
              <w:rPr>
                <w:rFonts w:cs="Arial"/>
                <w:sz w:val="18"/>
                <w:szCs w:val="18"/>
              </w:rPr>
              <w:t>0.934</w:t>
            </w:r>
          </w:p>
        </w:tc>
        <w:tc>
          <w:tcPr>
            <w:tcW w:w="851" w:type="dxa"/>
            <w:tcBorders>
              <w:top w:val="nil"/>
              <w:left w:val="nil"/>
              <w:bottom w:val="nil"/>
              <w:right w:val="nil"/>
            </w:tcBorders>
            <w:shd w:val="clear" w:color="auto" w:fill="auto"/>
            <w:vAlign w:val="bottom"/>
          </w:tcPr>
          <w:p w14:paraId="18E80387" w14:textId="77777777" w:rsidR="004F7F44" w:rsidRPr="004F7F44" w:rsidRDefault="004F7F44" w:rsidP="004F7F44">
            <w:pPr>
              <w:spacing w:before="40" w:after="20"/>
              <w:jc w:val="center"/>
              <w:rPr>
                <w:rFonts w:cs="Arial"/>
                <w:sz w:val="18"/>
                <w:szCs w:val="18"/>
              </w:rPr>
            </w:pPr>
            <w:r w:rsidRPr="004F7F44">
              <w:rPr>
                <w:rFonts w:cs="Arial"/>
                <w:sz w:val="18"/>
                <w:szCs w:val="18"/>
              </w:rPr>
              <w:t>1.069</w:t>
            </w:r>
          </w:p>
        </w:tc>
        <w:tc>
          <w:tcPr>
            <w:tcW w:w="851" w:type="dxa"/>
            <w:tcBorders>
              <w:top w:val="nil"/>
              <w:left w:val="nil"/>
              <w:bottom w:val="nil"/>
              <w:right w:val="nil"/>
            </w:tcBorders>
            <w:shd w:val="clear" w:color="auto" w:fill="auto"/>
            <w:vAlign w:val="bottom"/>
          </w:tcPr>
          <w:p w14:paraId="17DC1615" w14:textId="77777777" w:rsidR="004F7F44" w:rsidRPr="004F7F44" w:rsidRDefault="004F7F44" w:rsidP="004F7F44">
            <w:pPr>
              <w:spacing w:before="40" w:after="20"/>
              <w:jc w:val="center"/>
              <w:rPr>
                <w:rFonts w:cs="Arial"/>
                <w:sz w:val="18"/>
                <w:szCs w:val="18"/>
              </w:rPr>
            </w:pPr>
            <w:r w:rsidRPr="004F7F44">
              <w:rPr>
                <w:rFonts w:cs="Arial"/>
                <w:sz w:val="18"/>
                <w:szCs w:val="18"/>
              </w:rPr>
              <w:t>0.989</w:t>
            </w:r>
          </w:p>
        </w:tc>
        <w:tc>
          <w:tcPr>
            <w:tcW w:w="851" w:type="dxa"/>
            <w:tcBorders>
              <w:top w:val="nil"/>
              <w:left w:val="nil"/>
              <w:bottom w:val="nil"/>
              <w:right w:val="nil"/>
            </w:tcBorders>
            <w:shd w:val="clear" w:color="auto" w:fill="auto"/>
            <w:vAlign w:val="bottom"/>
          </w:tcPr>
          <w:p w14:paraId="7147D468" w14:textId="77777777" w:rsidR="004F7F44" w:rsidRPr="004F7F44" w:rsidRDefault="004F7F44" w:rsidP="004F7F44">
            <w:pPr>
              <w:spacing w:before="40" w:after="20"/>
              <w:jc w:val="center"/>
              <w:rPr>
                <w:rFonts w:cs="Arial"/>
                <w:sz w:val="18"/>
                <w:szCs w:val="18"/>
              </w:rPr>
            </w:pPr>
            <w:r w:rsidRPr="004F7F44">
              <w:rPr>
                <w:rFonts w:cs="Arial"/>
                <w:sz w:val="18"/>
                <w:szCs w:val="18"/>
              </w:rPr>
              <w:t>1.096</w:t>
            </w:r>
          </w:p>
        </w:tc>
        <w:tc>
          <w:tcPr>
            <w:tcW w:w="851" w:type="dxa"/>
            <w:tcBorders>
              <w:top w:val="nil"/>
              <w:left w:val="nil"/>
              <w:bottom w:val="nil"/>
              <w:right w:val="nil"/>
            </w:tcBorders>
            <w:shd w:val="clear" w:color="auto" w:fill="auto"/>
            <w:vAlign w:val="bottom"/>
          </w:tcPr>
          <w:p w14:paraId="6BAC7D22" w14:textId="77777777" w:rsidR="004F7F44" w:rsidRPr="004F7F44" w:rsidRDefault="004F7F44" w:rsidP="004F7F44">
            <w:pPr>
              <w:spacing w:before="40" w:after="20"/>
              <w:jc w:val="center"/>
              <w:rPr>
                <w:rFonts w:cs="Arial"/>
                <w:sz w:val="18"/>
                <w:szCs w:val="18"/>
              </w:rPr>
            </w:pPr>
            <w:r w:rsidRPr="004F7F44">
              <w:rPr>
                <w:rFonts w:cs="Arial"/>
                <w:sz w:val="18"/>
                <w:szCs w:val="18"/>
              </w:rPr>
              <w:t>0.979</w:t>
            </w:r>
          </w:p>
        </w:tc>
        <w:tc>
          <w:tcPr>
            <w:tcW w:w="851" w:type="dxa"/>
            <w:tcBorders>
              <w:top w:val="nil"/>
              <w:left w:val="nil"/>
              <w:bottom w:val="nil"/>
              <w:right w:val="nil"/>
            </w:tcBorders>
            <w:shd w:val="clear" w:color="auto" w:fill="auto"/>
            <w:vAlign w:val="bottom"/>
          </w:tcPr>
          <w:p w14:paraId="53497C28" w14:textId="77777777" w:rsidR="004F7F44" w:rsidRPr="004F7F44" w:rsidRDefault="004F7F44" w:rsidP="004F7F44">
            <w:pPr>
              <w:spacing w:before="40" w:after="20"/>
              <w:jc w:val="center"/>
              <w:rPr>
                <w:rFonts w:cs="Arial"/>
                <w:sz w:val="18"/>
                <w:szCs w:val="18"/>
              </w:rPr>
            </w:pPr>
            <w:r w:rsidRPr="004F7F44">
              <w:rPr>
                <w:rFonts w:cs="Arial"/>
                <w:sz w:val="18"/>
                <w:szCs w:val="18"/>
              </w:rPr>
              <w:t>1.067</w:t>
            </w:r>
          </w:p>
        </w:tc>
      </w:tr>
      <w:tr w:rsidR="004F7F44" w:rsidRPr="004F7F44" w14:paraId="173DC80B" w14:textId="77777777" w:rsidTr="00A64ED1">
        <w:trPr>
          <w:trHeight w:val="20"/>
        </w:trPr>
        <w:tc>
          <w:tcPr>
            <w:tcW w:w="2268" w:type="dxa"/>
            <w:tcBorders>
              <w:top w:val="nil"/>
              <w:left w:val="nil"/>
              <w:bottom w:val="nil"/>
              <w:right w:val="single" w:sz="18" w:space="0" w:color="002060"/>
            </w:tcBorders>
            <w:shd w:val="clear" w:color="auto" w:fill="auto"/>
            <w:vAlign w:val="center"/>
          </w:tcPr>
          <w:p w14:paraId="6A58331B" w14:textId="77777777" w:rsidR="004F7F44" w:rsidRPr="00F75B25" w:rsidRDefault="004F7F44" w:rsidP="004F7F44">
            <w:pPr>
              <w:spacing w:before="40" w:after="20"/>
              <w:rPr>
                <w:rFonts w:cs="Arial"/>
                <w:sz w:val="18"/>
                <w:szCs w:val="18"/>
              </w:rPr>
            </w:pPr>
            <w:r w:rsidRPr="00F75B25">
              <w:rPr>
                <w:rFonts w:cs="Arial"/>
                <w:sz w:val="18"/>
                <w:szCs w:val="18"/>
              </w:rPr>
              <w:t>Yarra Ranges S</w:t>
            </w:r>
          </w:p>
        </w:tc>
        <w:tc>
          <w:tcPr>
            <w:tcW w:w="851" w:type="dxa"/>
            <w:tcBorders>
              <w:top w:val="nil"/>
              <w:left w:val="single" w:sz="18" w:space="0" w:color="002060"/>
              <w:bottom w:val="nil"/>
              <w:right w:val="nil"/>
            </w:tcBorders>
            <w:shd w:val="clear" w:color="auto" w:fill="auto"/>
            <w:vAlign w:val="bottom"/>
          </w:tcPr>
          <w:p w14:paraId="54AD8EAA" w14:textId="77777777" w:rsidR="004F7F44" w:rsidRPr="004F7F44" w:rsidRDefault="004F7F44" w:rsidP="004F7F44">
            <w:pPr>
              <w:spacing w:before="40" w:after="20"/>
              <w:jc w:val="center"/>
              <w:rPr>
                <w:rFonts w:cs="Arial"/>
                <w:sz w:val="18"/>
                <w:szCs w:val="18"/>
              </w:rPr>
            </w:pPr>
            <w:r w:rsidRPr="004F7F44">
              <w:rPr>
                <w:rFonts w:cs="Arial"/>
                <w:sz w:val="18"/>
                <w:szCs w:val="18"/>
              </w:rPr>
              <w:t>0.994</w:t>
            </w:r>
          </w:p>
        </w:tc>
        <w:tc>
          <w:tcPr>
            <w:tcW w:w="851" w:type="dxa"/>
            <w:tcBorders>
              <w:top w:val="nil"/>
              <w:left w:val="nil"/>
              <w:bottom w:val="nil"/>
              <w:right w:val="nil"/>
            </w:tcBorders>
            <w:shd w:val="clear" w:color="auto" w:fill="auto"/>
            <w:vAlign w:val="bottom"/>
          </w:tcPr>
          <w:p w14:paraId="2146F344" w14:textId="77777777" w:rsidR="004F7F44" w:rsidRPr="004F7F44" w:rsidRDefault="004F7F44" w:rsidP="004F7F44">
            <w:pPr>
              <w:spacing w:before="40" w:after="20"/>
              <w:jc w:val="center"/>
              <w:rPr>
                <w:rFonts w:cs="Arial"/>
                <w:sz w:val="18"/>
                <w:szCs w:val="18"/>
              </w:rPr>
            </w:pPr>
            <w:r w:rsidRPr="004F7F44">
              <w:rPr>
                <w:rFonts w:cs="Arial"/>
                <w:sz w:val="18"/>
                <w:szCs w:val="18"/>
              </w:rPr>
              <w:t>0.962</w:t>
            </w:r>
          </w:p>
        </w:tc>
        <w:tc>
          <w:tcPr>
            <w:tcW w:w="851" w:type="dxa"/>
            <w:tcBorders>
              <w:top w:val="nil"/>
              <w:left w:val="nil"/>
              <w:bottom w:val="nil"/>
              <w:right w:val="nil"/>
            </w:tcBorders>
            <w:shd w:val="clear" w:color="auto" w:fill="auto"/>
            <w:vAlign w:val="bottom"/>
          </w:tcPr>
          <w:p w14:paraId="39EF3392" w14:textId="77777777" w:rsidR="004F7F44" w:rsidRPr="004F7F44" w:rsidRDefault="004F7F44" w:rsidP="004F7F44">
            <w:pPr>
              <w:spacing w:before="40" w:after="20"/>
              <w:jc w:val="center"/>
              <w:rPr>
                <w:rFonts w:cs="Arial"/>
                <w:sz w:val="18"/>
                <w:szCs w:val="18"/>
              </w:rPr>
            </w:pPr>
            <w:r w:rsidRPr="004F7F44">
              <w:rPr>
                <w:rFonts w:cs="Arial"/>
                <w:sz w:val="18"/>
                <w:szCs w:val="18"/>
              </w:rPr>
              <w:t>0.976</w:t>
            </w:r>
          </w:p>
        </w:tc>
        <w:tc>
          <w:tcPr>
            <w:tcW w:w="851" w:type="dxa"/>
            <w:tcBorders>
              <w:top w:val="nil"/>
              <w:left w:val="nil"/>
              <w:bottom w:val="nil"/>
              <w:right w:val="nil"/>
            </w:tcBorders>
            <w:shd w:val="clear" w:color="auto" w:fill="auto"/>
            <w:vAlign w:val="bottom"/>
          </w:tcPr>
          <w:p w14:paraId="289A46E6" w14:textId="77777777" w:rsidR="004F7F44" w:rsidRPr="004F7F44" w:rsidRDefault="004F7F44" w:rsidP="004F7F44">
            <w:pPr>
              <w:spacing w:before="40" w:after="20"/>
              <w:jc w:val="center"/>
              <w:rPr>
                <w:rFonts w:cs="Arial"/>
                <w:sz w:val="18"/>
                <w:szCs w:val="18"/>
              </w:rPr>
            </w:pPr>
            <w:r w:rsidRPr="004F7F44">
              <w:rPr>
                <w:rFonts w:cs="Arial"/>
                <w:sz w:val="18"/>
                <w:szCs w:val="18"/>
              </w:rPr>
              <w:t>0.958</w:t>
            </w:r>
          </w:p>
        </w:tc>
        <w:tc>
          <w:tcPr>
            <w:tcW w:w="851" w:type="dxa"/>
            <w:tcBorders>
              <w:top w:val="nil"/>
              <w:left w:val="nil"/>
              <w:bottom w:val="nil"/>
              <w:right w:val="nil"/>
            </w:tcBorders>
            <w:shd w:val="clear" w:color="auto" w:fill="auto"/>
            <w:vAlign w:val="bottom"/>
          </w:tcPr>
          <w:p w14:paraId="419EBDBF" w14:textId="77777777" w:rsidR="004F7F44" w:rsidRPr="004F7F44" w:rsidRDefault="004F7F44" w:rsidP="004F7F44">
            <w:pPr>
              <w:spacing w:before="40" w:after="20"/>
              <w:jc w:val="center"/>
              <w:rPr>
                <w:rFonts w:cs="Arial"/>
                <w:sz w:val="18"/>
                <w:szCs w:val="18"/>
              </w:rPr>
            </w:pPr>
            <w:r w:rsidRPr="004F7F44">
              <w:rPr>
                <w:rFonts w:cs="Arial"/>
                <w:sz w:val="18"/>
                <w:szCs w:val="18"/>
              </w:rPr>
              <w:t>1.047</w:t>
            </w:r>
          </w:p>
        </w:tc>
        <w:tc>
          <w:tcPr>
            <w:tcW w:w="851" w:type="dxa"/>
            <w:tcBorders>
              <w:top w:val="nil"/>
              <w:left w:val="nil"/>
              <w:bottom w:val="nil"/>
              <w:right w:val="nil"/>
            </w:tcBorders>
            <w:shd w:val="clear" w:color="auto" w:fill="auto"/>
            <w:vAlign w:val="bottom"/>
          </w:tcPr>
          <w:p w14:paraId="01E21A36" w14:textId="77777777" w:rsidR="004F7F44" w:rsidRPr="004F7F44" w:rsidRDefault="004F7F44" w:rsidP="004F7F44">
            <w:pPr>
              <w:spacing w:before="40" w:after="20"/>
              <w:jc w:val="center"/>
              <w:rPr>
                <w:rFonts w:cs="Arial"/>
                <w:sz w:val="18"/>
                <w:szCs w:val="18"/>
              </w:rPr>
            </w:pPr>
            <w:r w:rsidRPr="004F7F44">
              <w:rPr>
                <w:rFonts w:cs="Arial"/>
                <w:sz w:val="18"/>
                <w:szCs w:val="18"/>
              </w:rPr>
              <w:t>0.939</w:t>
            </w:r>
          </w:p>
        </w:tc>
        <w:tc>
          <w:tcPr>
            <w:tcW w:w="851" w:type="dxa"/>
            <w:tcBorders>
              <w:top w:val="nil"/>
              <w:left w:val="nil"/>
              <w:bottom w:val="nil"/>
              <w:right w:val="nil"/>
            </w:tcBorders>
            <w:shd w:val="clear" w:color="auto" w:fill="auto"/>
            <w:vAlign w:val="bottom"/>
          </w:tcPr>
          <w:p w14:paraId="5A144A94" w14:textId="77777777" w:rsidR="004F7F44" w:rsidRPr="004F7F44" w:rsidRDefault="004F7F44" w:rsidP="004F7F44">
            <w:pPr>
              <w:spacing w:before="40" w:after="20"/>
              <w:jc w:val="center"/>
              <w:rPr>
                <w:rFonts w:cs="Arial"/>
                <w:sz w:val="18"/>
                <w:szCs w:val="18"/>
              </w:rPr>
            </w:pPr>
            <w:r w:rsidRPr="004F7F44">
              <w:rPr>
                <w:rFonts w:cs="Arial"/>
                <w:sz w:val="18"/>
                <w:szCs w:val="18"/>
              </w:rPr>
              <w:t>1.118</w:t>
            </w:r>
          </w:p>
        </w:tc>
        <w:tc>
          <w:tcPr>
            <w:tcW w:w="851" w:type="dxa"/>
            <w:tcBorders>
              <w:top w:val="nil"/>
              <w:left w:val="nil"/>
              <w:bottom w:val="nil"/>
              <w:right w:val="nil"/>
            </w:tcBorders>
            <w:shd w:val="clear" w:color="auto" w:fill="auto"/>
            <w:vAlign w:val="bottom"/>
          </w:tcPr>
          <w:p w14:paraId="577DFC1D" w14:textId="77777777" w:rsidR="004F7F44" w:rsidRPr="004F7F44" w:rsidRDefault="004F7F44" w:rsidP="004F7F44">
            <w:pPr>
              <w:spacing w:before="40" w:after="20"/>
              <w:jc w:val="center"/>
              <w:rPr>
                <w:rFonts w:cs="Arial"/>
                <w:sz w:val="18"/>
                <w:szCs w:val="18"/>
              </w:rPr>
            </w:pPr>
            <w:r w:rsidRPr="004F7F44">
              <w:rPr>
                <w:rFonts w:cs="Arial"/>
                <w:sz w:val="18"/>
                <w:szCs w:val="18"/>
              </w:rPr>
              <w:t>0.977</w:t>
            </w:r>
          </w:p>
        </w:tc>
      </w:tr>
      <w:tr w:rsidR="004F7F44" w:rsidRPr="004F7F44" w14:paraId="7123FA68" w14:textId="77777777" w:rsidTr="00A64ED1">
        <w:trPr>
          <w:trHeight w:val="20"/>
        </w:trPr>
        <w:tc>
          <w:tcPr>
            <w:tcW w:w="2268" w:type="dxa"/>
            <w:tcBorders>
              <w:top w:val="nil"/>
              <w:left w:val="nil"/>
              <w:bottom w:val="nil"/>
              <w:right w:val="single" w:sz="18" w:space="0" w:color="002060"/>
            </w:tcBorders>
            <w:shd w:val="clear" w:color="auto" w:fill="auto"/>
            <w:vAlign w:val="center"/>
          </w:tcPr>
          <w:p w14:paraId="383009DD" w14:textId="77777777" w:rsidR="004F7F44" w:rsidRPr="00F75B25" w:rsidRDefault="004F7F44" w:rsidP="004F7F44">
            <w:pPr>
              <w:spacing w:before="40" w:after="20"/>
              <w:rPr>
                <w:rFonts w:cs="Arial"/>
                <w:sz w:val="18"/>
                <w:szCs w:val="18"/>
              </w:rPr>
            </w:pPr>
            <w:r w:rsidRPr="00F75B25">
              <w:rPr>
                <w:rFonts w:cs="Arial"/>
                <w:sz w:val="18"/>
                <w:szCs w:val="18"/>
              </w:rPr>
              <w:t>Yarriambiack S</w:t>
            </w:r>
          </w:p>
        </w:tc>
        <w:tc>
          <w:tcPr>
            <w:tcW w:w="851" w:type="dxa"/>
            <w:tcBorders>
              <w:top w:val="nil"/>
              <w:left w:val="single" w:sz="18" w:space="0" w:color="002060"/>
              <w:right w:val="nil"/>
            </w:tcBorders>
            <w:shd w:val="clear" w:color="auto" w:fill="auto"/>
            <w:vAlign w:val="bottom"/>
          </w:tcPr>
          <w:p w14:paraId="25F74225" w14:textId="77777777" w:rsidR="004F7F44" w:rsidRPr="004F7F44" w:rsidRDefault="004F7F44" w:rsidP="004F7F44">
            <w:pPr>
              <w:spacing w:before="40" w:after="20"/>
              <w:jc w:val="center"/>
              <w:rPr>
                <w:rFonts w:cs="Arial"/>
                <w:sz w:val="18"/>
                <w:szCs w:val="18"/>
              </w:rPr>
            </w:pPr>
            <w:r w:rsidRPr="004F7F44">
              <w:rPr>
                <w:rFonts w:cs="Arial"/>
                <w:sz w:val="18"/>
                <w:szCs w:val="18"/>
              </w:rPr>
              <w:t>1.271</w:t>
            </w:r>
          </w:p>
        </w:tc>
        <w:tc>
          <w:tcPr>
            <w:tcW w:w="851" w:type="dxa"/>
            <w:tcBorders>
              <w:top w:val="nil"/>
              <w:left w:val="nil"/>
              <w:right w:val="nil"/>
            </w:tcBorders>
            <w:shd w:val="clear" w:color="auto" w:fill="auto"/>
            <w:vAlign w:val="bottom"/>
          </w:tcPr>
          <w:p w14:paraId="19B15DA2" w14:textId="77777777" w:rsidR="004F7F44" w:rsidRPr="004F7F44" w:rsidRDefault="004F7F44" w:rsidP="004F7F44">
            <w:pPr>
              <w:spacing w:before="40" w:after="20"/>
              <w:jc w:val="center"/>
              <w:rPr>
                <w:rFonts w:cs="Arial"/>
                <w:sz w:val="18"/>
                <w:szCs w:val="18"/>
              </w:rPr>
            </w:pPr>
            <w:r w:rsidRPr="004F7F44">
              <w:rPr>
                <w:rFonts w:cs="Arial"/>
                <w:sz w:val="18"/>
                <w:szCs w:val="18"/>
              </w:rPr>
              <w:t>0.974</w:t>
            </w:r>
          </w:p>
        </w:tc>
        <w:tc>
          <w:tcPr>
            <w:tcW w:w="851" w:type="dxa"/>
            <w:tcBorders>
              <w:top w:val="nil"/>
              <w:left w:val="nil"/>
              <w:right w:val="nil"/>
            </w:tcBorders>
            <w:shd w:val="clear" w:color="auto" w:fill="auto"/>
            <w:vAlign w:val="bottom"/>
          </w:tcPr>
          <w:p w14:paraId="4461E1AC" w14:textId="77777777" w:rsidR="004F7F44" w:rsidRPr="004F7F44" w:rsidRDefault="004F7F44" w:rsidP="004F7F44">
            <w:pPr>
              <w:spacing w:before="40" w:after="20"/>
              <w:jc w:val="center"/>
              <w:rPr>
                <w:rFonts w:cs="Arial"/>
                <w:sz w:val="18"/>
                <w:szCs w:val="18"/>
              </w:rPr>
            </w:pPr>
            <w:r w:rsidRPr="004F7F44">
              <w:rPr>
                <w:rFonts w:cs="Arial"/>
                <w:sz w:val="18"/>
                <w:szCs w:val="18"/>
              </w:rPr>
              <w:t>1.157</w:t>
            </w:r>
          </w:p>
        </w:tc>
        <w:tc>
          <w:tcPr>
            <w:tcW w:w="851" w:type="dxa"/>
            <w:tcBorders>
              <w:top w:val="nil"/>
              <w:left w:val="nil"/>
              <w:right w:val="nil"/>
            </w:tcBorders>
            <w:shd w:val="clear" w:color="auto" w:fill="auto"/>
            <w:vAlign w:val="bottom"/>
          </w:tcPr>
          <w:p w14:paraId="7A1B6ACF" w14:textId="77777777" w:rsidR="004F7F44" w:rsidRPr="004F7F44" w:rsidRDefault="004F7F44" w:rsidP="004F7F44">
            <w:pPr>
              <w:spacing w:before="40" w:after="20"/>
              <w:jc w:val="center"/>
              <w:rPr>
                <w:rFonts w:cs="Arial"/>
                <w:sz w:val="18"/>
                <w:szCs w:val="18"/>
              </w:rPr>
            </w:pPr>
            <w:r w:rsidRPr="004F7F44">
              <w:rPr>
                <w:rFonts w:cs="Arial"/>
                <w:sz w:val="18"/>
                <w:szCs w:val="18"/>
              </w:rPr>
              <w:t>1.054</w:t>
            </w:r>
          </w:p>
        </w:tc>
        <w:tc>
          <w:tcPr>
            <w:tcW w:w="851" w:type="dxa"/>
            <w:tcBorders>
              <w:top w:val="nil"/>
              <w:left w:val="nil"/>
              <w:right w:val="nil"/>
            </w:tcBorders>
            <w:shd w:val="clear" w:color="auto" w:fill="auto"/>
            <w:vAlign w:val="bottom"/>
          </w:tcPr>
          <w:p w14:paraId="08DD738D" w14:textId="77777777" w:rsidR="004F7F44" w:rsidRPr="004F7F44" w:rsidRDefault="004F7F44" w:rsidP="004F7F44">
            <w:pPr>
              <w:spacing w:before="40" w:after="20"/>
              <w:jc w:val="center"/>
              <w:rPr>
                <w:rFonts w:cs="Arial"/>
                <w:sz w:val="18"/>
                <w:szCs w:val="18"/>
              </w:rPr>
            </w:pPr>
            <w:r w:rsidRPr="004F7F44">
              <w:rPr>
                <w:rFonts w:cs="Arial"/>
                <w:sz w:val="18"/>
                <w:szCs w:val="18"/>
              </w:rPr>
              <w:t>1.320</w:t>
            </w:r>
          </w:p>
        </w:tc>
        <w:tc>
          <w:tcPr>
            <w:tcW w:w="851" w:type="dxa"/>
            <w:tcBorders>
              <w:top w:val="nil"/>
              <w:left w:val="nil"/>
              <w:right w:val="nil"/>
            </w:tcBorders>
            <w:shd w:val="clear" w:color="auto" w:fill="auto"/>
            <w:vAlign w:val="bottom"/>
          </w:tcPr>
          <w:p w14:paraId="32A68E83" w14:textId="77777777" w:rsidR="004F7F44" w:rsidRPr="004F7F44" w:rsidRDefault="004F7F44" w:rsidP="004F7F44">
            <w:pPr>
              <w:spacing w:before="40" w:after="20"/>
              <w:jc w:val="center"/>
              <w:rPr>
                <w:rFonts w:cs="Arial"/>
                <w:sz w:val="18"/>
                <w:szCs w:val="18"/>
              </w:rPr>
            </w:pPr>
            <w:r w:rsidRPr="004F7F44">
              <w:rPr>
                <w:rFonts w:cs="Arial"/>
                <w:sz w:val="18"/>
                <w:szCs w:val="18"/>
              </w:rPr>
              <w:t>0.989</w:t>
            </w:r>
          </w:p>
        </w:tc>
        <w:tc>
          <w:tcPr>
            <w:tcW w:w="851" w:type="dxa"/>
            <w:tcBorders>
              <w:top w:val="nil"/>
              <w:left w:val="nil"/>
              <w:right w:val="nil"/>
            </w:tcBorders>
            <w:shd w:val="clear" w:color="auto" w:fill="auto"/>
            <w:vAlign w:val="bottom"/>
          </w:tcPr>
          <w:p w14:paraId="3AB60A76" w14:textId="77777777" w:rsidR="004F7F44" w:rsidRPr="004F7F44" w:rsidRDefault="004F7F44" w:rsidP="004F7F44">
            <w:pPr>
              <w:spacing w:before="40" w:after="20"/>
              <w:jc w:val="center"/>
              <w:rPr>
                <w:rFonts w:cs="Arial"/>
                <w:sz w:val="18"/>
                <w:szCs w:val="18"/>
              </w:rPr>
            </w:pPr>
            <w:r w:rsidRPr="004F7F44">
              <w:rPr>
                <w:rFonts w:cs="Arial"/>
                <w:sz w:val="18"/>
                <w:szCs w:val="18"/>
              </w:rPr>
              <w:t>1.292</w:t>
            </w:r>
          </w:p>
        </w:tc>
        <w:tc>
          <w:tcPr>
            <w:tcW w:w="851" w:type="dxa"/>
            <w:tcBorders>
              <w:top w:val="nil"/>
              <w:left w:val="nil"/>
              <w:right w:val="nil"/>
            </w:tcBorders>
            <w:shd w:val="clear" w:color="auto" w:fill="auto"/>
            <w:vAlign w:val="bottom"/>
          </w:tcPr>
          <w:p w14:paraId="74BC26A8" w14:textId="77777777" w:rsidR="004F7F44" w:rsidRPr="004F7F44" w:rsidRDefault="004F7F44" w:rsidP="004F7F44">
            <w:pPr>
              <w:spacing w:before="40" w:after="20"/>
              <w:jc w:val="center"/>
              <w:rPr>
                <w:rFonts w:cs="Arial"/>
                <w:sz w:val="18"/>
                <w:szCs w:val="18"/>
              </w:rPr>
            </w:pPr>
            <w:r w:rsidRPr="004F7F44">
              <w:rPr>
                <w:rFonts w:cs="Arial"/>
                <w:sz w:val="18"/>
                <w:szCs w:val="18"/>
              </w:rPr>
              <w:t>1.242</w:t>
            </w:r>
          </w:p>
        </w:tc>
      </w:tr>
      <w:tr w:rsidR="00615E03" w:rsidRPr="004F7F44" w14:paraId="67F3AD74" w14:textId="77777777" w:rsidTr="00664AD1">
        <w:trPr>
          <w:trHeight w:val="20"/>
        </w:trPr>
        <w:tc>
          <w:tcPr>
            <w:tcW w:w="2268" w:type="dxa"/>
            <w:tcBorders>
              <w:top w:val="nil"/>
              <w:left w:val="nil"/>
              <w:right w:val="single" w:sz="18" w:space="0" w:color="002060"/>
            </w:tcBorders>
            <w:shd w:val="clear" w:color="auto" w:fill="auto"/>
            <w:vAlign w:val="center"/>
          </w:tcPr>
          <w:p w14:paraId="0C4A5FE5" w14:textId="77777777" w:rsidR="00615E03" w:rsidRPr="00F75B25" w:rsidRDefault="00615E03" w:rsidP="000B210A">
            <w:pPr>
              <w:spacing w:before="40" w:after="20"/>
              <w:rPr>
                <w:rFonts w:cs="Arial"/>
                <w:sz w:val="18"/>
                <w:szCs w:val="18"/>
                <w:lang w:eastAsia="ko-KR"/>
              </w:rPr>
            </w:pPr>
          </w:p>
        </w:tc>
        <w:tc>
          <w:tcPr>
            <w:tcW w:w="851" w:type="dxa"/>
            <w:tcBorders>
              <w:top w:val="nil"/>
              <w:left w:val="single" w:sz="18" w:space="0" w:color="002060"/>
              <w:bottom w:val="single" w:sz="8" w:space="0" w:color="002060"/>
              <w:right w:val="nil"/>
            </w:tcBorders>
            <w:shd w:val="clear" w:color="auto" w:fill="auto"/>
            <w:vAlign w:val="center"/>
          </w:tcPr>
          <w:p w14:paraId="1C4D8E43"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66577169"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43A6B784"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6DDB0BC8"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075FE6C7"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05252229"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7C9C2568"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002060"/>
              <w:right w:val="nil"/>
            </w:tcBorders>
            <w:shd w:val="clear" w:color="auto" w:fill="auto"/>
            <w:vAlign w:val="center"/>
          </w:tcPr>
          <w:p w14:paraId="0D53EE8F" w14:textId="77777777" w:rsidR="00615E03" w:rsidRPr="00F75B25" w:rsidRDefault="00615E03" w:rsidP="000B210A">
            <w:pPr>
              <w:spacing w:before="40" w:after="20"/>
              <w:jc w:val="center"/>
              <w:rPr>
                <w:rFonts w:cs="Arial"/>
                <w:sz w:val="18"/>
                <w:szCs w:val="18"/>
              </w:rPr>
            </w:pPr>
          </w:p>
        </w:tc>
      </w:tr>
      <w:tr w:rsidR="003C5C9E" w:rsidRPr="00F75B25" w14:paraId="10FBF539" w14:textId="77777777" w:rsidTr="00664AD1">
        <w:trPr>
          <w:trHeight w:val="20"/>
        </w:trPr>
        <w:tc>
          <w:tcPr>
            <w:tcW w:w="2268" w:type="dxa"/>
            <w:tcBorders>
              <w:top w:val="nil"/>
              <w:left w:val="nil"/>
              <w:right w:val="single" w:sz="18" w:space="0" w:color="002060"/>
            </w:tcBorders>
            <w:shd w:val="clear" w:color="auto" w:fill="auto"/>
            <w:vAlign w:val="center"/>
          </w:tcPr>
          <w:p w14:paraId="0A521C40" w14:textId="77777777" w:rsidR="003C5C9E" w:rsidRPr="00F75B25" w:rsidRDefault="003C5C9E" w:rsidP="000B210A">
            <w:pPr>
              <w:spacing w:before="40" w:after="20"/>
              <w:rPr>
                <w:rFonts w:cs="Arial"/>
                <w:sz w:val="18"/>
                <w:szCs w:val="18"/>
                <w:lang w:eastAsia="ko-KR"/>
              </w:rPr>
            </w:pPr>
          </w:p>
        </w:tc>
        <w:tc>
          <w:tcPr>
            <w:tcW w:w="851" w:type="dxa"/>
            <w:tcBorders>
              <w:top w:val="single" w:sz="8" w:space="0" w:color="002060"/>
              <w:left w:val="single" w:sz="18" w:space="0" w:color="002060"/>
              <w:right w:val="nil"/>
            </w:tcBorders>
            <w:shd w:val="clear" w:color="auto" w:fill="auto"/>
            <w:vAlign w:val="center"/>
          </w:tcPr>
          <w:p w14:paraId="0B128650"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60B77457"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78F7202B"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3B9A0769"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1F1B0F4E"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6C26D3BD"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2895E08A" w14:textId="77777777" w:rsidR="003C5C9E" w:rsidRPr="00F75B25" w:rsidRDefault="003C5C9E" w:rsidP="000B210A">
            <w:pPr>
              <w:spacing w:before="40" w:after="20"/>
              <w:jc w:val="center"/>
              <w:rPr>
                <w:rFonts w:cs="Arial"/>
                <w:b/>
                <w:sz w:val="18"/>
                <w:szCs w:val="18"/>
              </w:rPr>
            </w:pPr>
          </w:p>
        </w:tc>
        <w:tc>
          <w:tcPr>
            <w:tcW w:w="851" w:type="dxa"/>
            <w:tcBorders>
              <w:top w:val="single" w:sz="8" w:space="0" w:color="002060"/>
              <w:left w:val="nil"/>
              <w:right w:val="nil"/>
            </w:tcBorders>
            <w:shd w:val="clear" w:color="auto" w:fill="auto"/>
            <w:vAlign w:val="center"/>
          </w:tcPr>
          <w:p w14:paraId="18D3D0BF" w14:textId="77777777" w:rsidR="003C5C9E" w:rsidRPr="00F75B25" w:rsidRDefault="003C5C9E" w:rsidP="000B210A">
            <w:pPr>
              <w:spacing w:before="40" w:after="20"/>
              <w:jc w:val="center"/>
              <w:rPr>
                <w:rFonts w:cs="Arial"/>
                <w:b/>
                <w:sz w:val="18"/>
                <w:szCs w:val="18"/>
              </w:rPr>
            </w:pPr>
          </w:p>
        </w:tc>
      </w:tr>
    </w:tbl>
    <w:p w14:paraId="2CFB4A46" w14:textId="77777777" w:rsidR="00185DCF" w:rsidRPr="00FF36E8" w:rsidRDefault="00185DCF" w:rsidP="00FF36E8">
      <w:pPr>
        <w:spacing w:before="40" w:after="20"/>
        <w:rPr>
          <w:rFonts w:cs="Arial"/>
          <w:sz w:val="18"/>
          <w:szCs w:val="18"/>
        </w:rPr>
      </w:pPr>
      <w:r w:rsidRPr="00FF36E8">
        <w:rPr>
          <w:rFonts w:cs="Arial"/>
          <w:sz w:val="18"/>
          <w:szCs w:val="18"/>
        </w:rPr>
        <w:br w:type="page"/>
      </w:r>
    </w:p>
    <w:p w14:paraId="3F5D2C9B" w14:textId="77777777" w:rsidR="00185DCF" w:rsidRPr="00976C78" w:rsidRDefault="00CE4507" w:rsidP="008C1A28">
      <w:pPr>
        <w:pStyle w:val="VGC-Head10"/>
      </w:pPr>
      <w:r w:rsidRPr="00976C78">
        <w:t>Appendix 4</w:t>
      </w:r>
      <w:r w:rsidR="00185DCF" w:rsidRPr="00976C78">
        <w:tab/>
      </w:r>
      <w:r w:rsidR="00A97ABE">
        <w:t xml:space="preserve">2017-18 </w:t>
      </w:r>
      <w:r w:rsidR="00185DCF" w:rsidRPr="00976C78">
        <w:t xml:space="preserve">General Purpose Grants </w:t>
      </w:r>
    </w:p>
    <w:p w14:paraId="74851397" w14:textId="77777777" w:rsidR="00185DCF" w:rsidRPr="00976C78" w:rsidRDefault="00185DCF" w:rsidP="008C1A28">
      <w:pPr>
        <w:pStyle w:val="VGC-Head2"/>
      </w:pPr>
      <w:r w:rsidRPr="00976C78">
        <w:t>F.  Standardised Expenditure</w:t>
      </w:r>
    </w:p>
    <w:p w14:paraId="304D8D87" w14:textId="77777777"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14:paraId="231C7AB2" w14:textId="77777777" w:rsidTr="00664AD1">
        <w:trPr>
          <w:tblHeader/>
        </w:trPr>
        <w:tc>
          <w:tcPr>
            <w:tcW w:w="2268" w:type="dxa"/>
            <w:tcBorders>
              <w:top w:val="nil"/>
              <w:left w:val="nil"/>
              <w:right w:val="single" w:sz="18" w:space="0" w:color="002060"/>
            </w:tcBorders>
            <w:shd w:val="clear" w:color="auto" w:fill="auto"/>
            <w:vAlign w:val="bottom"/>
          </w:tcPr>
          <w:p w14:paraId="2A3B4FAF" w14:textId="77777777" w:rsidR="00CA4C9C" w:rsidRPr="00F75B25" w:rsidRDefault="00CA4C9C" w:rsidP="008001AD">
            <w:pPr>
              <w:spacing w:before="40" w:after="20"/>
              <w:jc w:val="center"/>
              <w:rPr>
                <w:rFonts w:cs="Arial"/>
                <w:sz w:val="18"/>
                <w:szCs w:val="18"/>
              </w:rPr>
            </w:pPr>
          </w:p>
        </w:tc>
        <w:tc>
          <w:tcPr>
            <w:tcW w:w="6805" w:type="dxa"/>
            <w:gridSpan w:val="5"/>
            <w:tcBorders>
              <w:left w:val="single" w:sz="18" w:space="0" w:color="002060"/>
              <w:bottom w:val="single" w:sz="8" w:space="0" w:color="002060"/>
              <w:right w:val="nil"/>
            </w:tcBorders>
            <w:shd w:val="clear" w:color="auto" w:fill="auto"/>
            <w:vAlign w:val="bottom"/>
          </w:tcPr>
          <w:p w14:paraId="406CA5AB" w14:textId="77777777" w:rsidR="00CA4C9C" w:rsidRPr="00FF36E8" w:rsidRDefault="00CA4C9C" w:rsidP="008001AD">
            <w:pPr>
              <w:spacing w:before="40" w:after="20"/>
              <w:jc w:val="center"/>
              <w:rPr>
                <w:rFonts w:cs="Arial"/>
                <w:b/>
                <w:sz w:val="18"/>
                <w:szCs w:val="18"/>
              </w:rPr>
            </w:pPr>
            <w:r w:rsidRPr="00FF36E8">
              <w:rPr>
                <w:rFonts w:cs="Arial"/>
                <w:b/>
                <w:sz w:val="18"/>
                <w:szCs w:val="18"/>
              </w:rPr>
              <w:t>Net Standardised Expenditure</w:t>
            </w:r>
          </w:p>
        </w:tc>
      </w:tr>
      <w:tr w:rsidR="00CA4C9C" w:rsidRPr="00FF36E8" w14:paraId="7ABB57D7" w14:textId="77777777" w:rsidTr="00664AD1">
        <w:trPr>
          <w:tblHeader/>
        </w:trPr>
        <w:tc>
          <w:tcPr>
            <w:tcW w:w="2268" w:type="dxa"/>
            <w:tcBorders>
              <w:top w:val="nil"/>
              <w:left w:val="nil"/>
              <w:right w:val="single" w:sz="18" w:space="0" w:color="002060"/>
            </w:tcBorders>
            <w:shd w:val="clear" w:color="auto" w:fill="auto"/>
            <w:vAlign w:val="bottom"/>
          </w:tcPr>
          <w:p w14:paraId="169BD5E2" w14:textId="77777777" w:rsidR="00CA4C9C" w:rsidRPr="00F75B25" w:rsidRDefault="00CA4C9C"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vAlign w:val="bottom"/>
          </w:tcPr>
          <w:p w14:paraId="7369030F" w14:textId="77777777" w:rsidR="00CA4C9C" w:rsidRPr="00FF36E8" w:rsidRDefault="00CA4C9C"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1EA74CFD"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1341472D"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002060"/>
              <w:left w:val="nil"/>
              <w:bottom w:val="single" w:sz="8" w:space="0" w:color="002060"/>
              <w:right w:val="nil"/>
            </w:tcBorders>
            <w:vAlign w:val="bottom"/>
          </w:tcPr>
          <w:p w14:paraId="4A5444D7"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1DE1CE7D"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3C2E13" w:rsidRPr="003C2E13" w14:paraId="722F3068" w14:textId="77777777" w:rsidTr="00A64ED1">
        <w:trPr>
          <w:tblHeader/>
        </w:trPr>
        <w:tc>
          <w:tcPr>
            <w:tcW w:w="2268" w:type="dxa"/>
            <w:tcBorders>
              <w:left w:val="nil"/>
              <w:bottom w:val="nil"/>
              <w:right w:val="single" w:sz="18" w:space="0" w:color="002060"/>
            </w:tcBorders>
            <w:shd w:val="clear" w:color="auto" w:fill="auto"/>
            <w:noWrap/>
            <w:vAlign w:val="center"/>
          </w:tcPr>
          <w:p w14:paraId="0025C96C" w14:textId="77777777" w:rsidR="003C2E13" w:rsidRPr="00F75B25" w:rsidRDefault="003C2E13" w:rsidP="003C2E13">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noWrap/>
            <w:vAlign w:val="bottom"/>
          </w:tcPr>
          <w:p w14:paraId="44ACE084" w14:textId="77777777" w:rsidR="003C2E13" w:rsidRPr="003C2E13" w:rsidRDefault="003C2E13" w:rsidP="003C2E13">
            <w:pPr>
              <w:spacing w:before="40" w:after="40"/>
              <w:jc w:val="right"/>
              <w:rPr>
                <w:rFonts w:cs="Arial"/>
                <w:sz w:val="18"/>
                <w:szCs w:val="18"/>
              </w:rPr>
            </w:pPr>
            <w:r w:rsidRPr="003C2E13">
              <w:rPr>
                <w:rFonts w:cs="Arial"/>
                <w:sz w:val="18"/>
                <w:szCs w:val="18"/>
              </w:rPr>
              <w:t> </w:t>
            </w:r>
          </w:p>
        </w:tc>
        <w:tc>
          <w:tcPr>
            <w:tcW w:w="1361" w:type="dxa"/>
            <w:tcBorders>
              <w:top w:val="single" w:sz="8" w:space="0" w:color="002060"/>
              <w:left w:val="nil"/>
              <w:bottom w:val="nil"/>
              <w:right w:val="nil"/>
            </w:tcBorders>
            <w:shd w:val="clear" w:color="auto" w:fill="auto"/>
            <w:noWrap/>
            <w:vAlign w:val="bottom"/>
          </w:tcPr>
          <w:p w14:paraId="372E0F35"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7D0A31A7"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vAlign w:val="bottom"/>
          </w:tcPr>
          <w:p w14:paraId="0B1FC5DD"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5CF65BDE" w14:textId="77777777" w:rsidR="003C2E13" w:rsidRPr="003C2E13" w:rsidRDefault="003C2E13" w:rsidP="003C2E13">
            <w:pPr>
              <w:spacing w:before="40" w:after="40"/>
              <w:jc w:val="right"/>
              <w:rPr>
                <w:rFonts w:cs="Arial"/>
                <w:sz w:val="18"/>
                <w:szCs w:val="18"/>
              </w:rPr>
            </w:pPr>
          </w:p>
        </w:tc>
      </w:tr>
      <w:tr w:rsidR="003C2E13" w:rsidRPr="003C2E13" w14:paraId="4227D662" w14:textId="77777777" w:rsidTr="00A64ED1">
        <w:tc>
          <w:tcPr>
            <w:tcW w:w="2268" w:type="dxa"/>
            <w:tcBorders>
              <w:top w:val="nil"/>
              <w:left w:val="nil"/>
              <w:bottom w:val="nil"/>
              <w:right w:val="single" w:sz="18" w:space="0" w:color="002060"/>
            </w:tcBorders>
            <w:shd w:val="clear" w:color="auto" w:fill="auto"/>
            <w:noWrap/>
            <w:vAlign w:val="center"/>
          </w:tcPr>
          <w:p w14:paraId="1761010B" w14:textId="77777777" w:rsidR="003C2E13" w:rsidRPr="00F75B25" w:rsidRDefault="003C2E13" w:rsidP="003C2E13">
            <w:pPr>
              <w:spacing w:before="40" w:after="40"/>
              <w:rPr>
                <w:rFonts w:cs="Arial"/>
                <w:sz w:val="18"/>
                <w:szCs w:val="18"/>
              </w:rPr>
            </w:pPr>
            <w:r w:rsidRPr="00F75B25">
              <w:rPr>
                <w:rFonts w:cs="Arial"/>
                <w:sz w:val="18"/>
                <w:szCs w:val="18"/>
              </w:rPr>
              <w:t>Alpine S</w:t>
            </w:r>
          </w:p>
        </w:tc>
        <w:tc>
          <w:tcPr>
            <w:tcW w:w="1361" w:type="dxa"/>
            <w:tcBorders>
              <w:top w:val="nil"/>
              <w:left w:val="single" w:sz="18" w:space="0" w:color="002060"/>
              <w:bottom w:val="nil"/>
              <w:right w:val="nil"/>
            </w:tcBorders>
            <w:shd w:val="clear" w:color="auto" w:fill="auto"/>
            <w:noWrap/>
            <w:vAlign w:val="bottom"/>
          </w:tcPr>
          <w:p w14:paraId="7F71AED3" w14:textId="77777777" w:rsidR="003C2E13" w:rsidRPr="003C2E13" w:rsidRDefault="003C2E13" w:rsidP="003C2E13">
            <w:pPr>
              <w:spacing w:before="40" w:after="40"/>
              <w:jc w:val="right"/>
              <w:rPr>
                <w:rFonts w:cs="Arial"/>
                <w:sz w:val="18"/>
                <w:szCs w:val="18"/>
              </w:rPr>
            </w:pPr>
            <w:r w:rsidRPr="003C2E13">
              <w:rPr>
                <w:rFonts w:cs="Arial"/>
                <w:sz w:val="18"/>
                <w:szCs w:val="18"/>
              </w:rPr>
              <w:t>1,395,229</w:t>
            </w:r>
          </w:p>
        </w:tc>
        <w:tc>
          <w:tcPr>
            <w:tcW w:w="1361" w:type="dxa"/>
            <w:tcBorders>
              <w:top w:val="nil"/>
              <w:left w:val="nil"/>
              <w:bottom w:val="nil"/>
              <w:right w:val="nil"/>
            </w:tcBorders>
            <w:shd w:val="clear" w:color="auto" w:fill="auto"/>
            <w:noWrap/>
            <w:vAlign w:val="bottom"/>
          </w:tcPr>
          <w:p w14:paraId="474CDED2" w14:textId="77777777" w:rsidR="003C2E13" w:rsidRPr="003C2E13" w:rsidRDefault="003C2E13" w:rsidP="003C2E13">
            <w:pPr>
              <w:spacing w:before="40" w:after="40"/>
              <w:jc w:val="right"/>
              <w:rPr>
                <w:rFonts w:cs="Arial"/>
                <w:sz w:val="18"/>
                <w:szCs w:val="18"/>
              </w:rPr>
            </w:pPr>
            <w:r w:rsidRPr="003C2E13">
              <w:rPr>
                <w:rFonts w:cs="Arial"/>
                <w:sz w:val="18"/>
                <w:szCs w:val="18"/>
              </w:rPr>
              <w:t>1,214,645</w:t>
            </w:r>
          </w:p>
        </w:tc>
        <w:tc>
          <w:tcPr>
            <w:tcW w:w="1361" w:type="dxa"/>
            <w:tcBorders>
              <w:top w:val="nil"/>
              <w:left w:val="nil"/>
              <w:bottom w:val="nil"/>
              <w:right w:val="nil"/>
            </w:tcBorders>
            <w:shd w:val="clear" w:color="auto" w:fill="auto"/>
            <w:noWrap/>
            <w:vAlign w:val="bottom"/>
          </w:tcPr>
          <w:p w14:paraId="6B0CF607" w14:textId="77777777" w:rsidR="003C2E13" w:rsidRPr="003C2E13" w:rsidRDefault="003C2E13" w:rsidP="003C2E13">
            <w:pPr>
              <w:spacing w:before="40" w:after="40"/>
              <w:jc w:val="right"/>
              <w:rPr>
                <w:rFonts w:cs="Arial"/>
                <w:sz w:val="18"/>
                <w:szCs w:val="18"/>
              </w:rPr>
            </w:pPr>
            <w:r w:rsidRPr="003C2E13">
              <w:rPr>
                <w:rFonts w:cs="Arial"/>
                <w:sz w:val="18"/>
                <w:szCs w:val="18"/>
              </w:rPr>
              <w:t>1,285,024</w:t>
            </w:r>
          </w:p>
        </w:tc>
        <w:tc>
          <w:tcPr>
            <w:tcW w:w="1361" w:type="dxa"/>
            <w:tcBorders>
              <w:top w:val="nil"/>
              <w:left w:val="nil"/>
              <w:bottom w:val="nil"/>
              <w:right w:val="nil"/>
            </w:tcBorders>
            <w:vAlign w:val="bottom"/>
          </w:tcPr>
          <w:p w14:paraId="6B475F47" w14:textId="77777777" w:rsidR="003C2E13" w:rsidRPr="003C2E13" w:rsidRDefault="003C2E13" w:rsidP="003C2E13">
            <w:pPr>
              <w:spacing w:before="40" w:after="40"/>
              <w:jc w:val="right"/>
              <w:rPr>
                <w:rFonts w:cs="Arial"/>
                <w:sz w:val="18"/>
                <w:szCs w:val="18"/>
              </w:rPr>
            </w:pPr>
            <w:r w:rsidRPr="003C2E13">
              <w:rPr>
                <w:rFonts w:cs="Arial"/>
                <w:sz w:val="18"/>
                <w:szCs w:val="18"/>
              </w:rPr>
              <w:t>4,705,212</w:t>
            </w:r>
          </w:p>
        </w:tc>
        <w:tc>
          <w:tcPr>
            <w:tcW w:w="1361" w:type="dxa"/>
            <w:tcBorders>
              <w:top w:val="nil"/>
              <w:left w:val="nil"/>
              <w:bottom w:val="nil"/>
              <w:right w:val="nil"/>
            </w:tcBorders>
            <w:shd w:val="clear" w:color="auto" w:fill="auto"/>
            <w:noWrap/>
            <w:vAlign w:val="bottom"/>
          </w:tcPr>
          <w:p w14:paraId="2C1F26FF" w14:textId="77777777" w:rsidR="003C2E13" w:rsidRPr="003C2E13" w:rsidRDefault="003C2E13" w:rsidP="003C2E13">
            <w:pPr>
              <w:spacing w:before="40" w:after="40"/>
              <w:jc w:val="right"/>
              <w:rPr>
                <w:rFonts w:cs="Arial"/>
                <w:sz w:val="18"/>
                <w:szCs w:val="18"/>
              </w:rPr>
            </w:pPr>
            <w:r w:rsidRPr="003C2E13">
              <w:rPr>
                <w:rFonts w:cs="Arial"/>
                <w:sz w:val="18"/>
                <w:szCs w:val="18"/>
              </w:rPr>
              <w:t>3,464,419</w:t>
            </w:r>
          </w:p>
        </w:tc>
      </w:tr>
      <w:tr w:rsidR="003C2E13" w:rsidRPr="003C2E13" w14:paraId="1F86899D" w14:textId="77777777" w:rsidTr="00A64ED1">
        <w:tc>
          <w:tcPr>
            <w:tcW w:w="2268" w:type="dxa"/>
            <w:tcBorders>
              <w:top w:val="nil"/>
              <w:left w:val="nil"/>
              <w:bottom w:val="nil"/>
              <w:right w:val="single" w:sz="18" w:space="0" w:color="002060"/>
            </w:tcBorders>
            <w:shd w:val="clear" w:color="auto" w:fill="auto"/>
            <w:noWrap/>
            <w:vAlign w:val="center"/>
          </w:tcPr>
          <w:p w14:paraId="0D584DF6" w14:textId="77777777" w:rsidR="003C2E13" w:rsidRPr="00F75B25" w:rsidRDefault="003C2E13" w:rsidP="003C2E13">
            <w:pPr>
              <w:spacing w:before="40" w:after="40"/>
              <w:rPr>
                <w:rFonts w:cs="Arial"/>
                <w:sz w:val="18"/>
                <w:szCs w:val="18"/>
              </w:rPr>
            </w:pPr>
            <w:r w:rsidRPr="00F75B25">
              <w:rPr>
                <w:rFonts w:cs="Arial"/>
                <w:sz w:val="18"/>
                <w:szCs w:val="18"/>
              </w:rPr>
              <w:t>Ararat RC</w:t>
            </w:r>
          </w:p>
        </w:tc>
        <w:tc>
          <w:tcPr>
            <w:tcW w:w="1361" w:type="dxa"/>
            <w:tcBorders>
              <w:top w:val="nil"/>
              <w:left w:val="single" w:sz="18" w:space="0" w:color="002060"/>
              <w:bottom w:val="nil"/>
              <w:right w:val="nil"/>
            </w:tcBorders>
            <w:shd w:val="clear" w:color="auto" w:fill="auto"/>
            <w:noWrap/>
            <w:vAlign w:val="bottom"/>
          </w:tcPr>
          <w:p w14:paraId="0FB3A079" w14:textId="77777777" w:rsidR="003C2E13" w:rsidRPr="003C2E13" w:rsidRDefault="003C2E13" w:rsidP="003C2E13">
            <w:pPr>
              <w:spacing w:before="40" w:after="40"/>
              <w:jc w:val="right"/>
              <w:rPr>
                <w:rFonts w:cs="Arial"/>
                <w:sz w:val="18"/>
                <w:szCs w:val="18"/>
              </w:rPr>
            </w:pPr>
            <w:r w:rsidRPr="003C2E13">
              <w:rPr>
                <w:rFonts w:cs="Arial"/>
                <w:sz w:val="18"/>
                <w:szCs w:val="18"/>
              </w:rPr>
              <w:t>1,256,309</w:t>
            </w:r>
          </w:p>
        </w:tc>
        <w:tc>
          <w:tcPr>
            <w:tcW w:w="1361" w:type="dxa"/>
            <w:tcBorders>
              <w:top w:val="nil"/>
              <w:left w:val="nil"/>
              <w:bottom w:val="nil"/>
              <w:right w:val="nil"/>
            </w:tcBorders>
            <w:shd w:val="clear" w:color="auto" w:fill="auto"/>
            <w:noWrap/>
            <w:vAlign w:val="bottom"/>
          </w:tcPr>
          <w:p w14:paraId="79200E15" w14:textId="77777777" w:rsidR="003C2E13" w:rsidRPr="003C2E13" w:rsidRDefault="003C2E13" w:rsidP="003C2E13">
            <w:pPr>
              <w:spacing w:before="40" w:after="40"/>
              <w:jc w:val="right"/>
              <w:rPr>
                <w:rFonts w:cs="Arial"/>
                <w:sz w:val="18"/>
                <w:szCs w:val="18"/>
              </w:rPr>
            </w:pPr>
            <w:r w:rsidRPr="003C2E13">
              <w:rPr>
                <w:rFonts w:cs="Arial"/>
                <w:sz w:val="18"/>
                <w:szCs w:val="18"/>
              </w:rPr>
              <w:t>1,101,574</w:t>
            </w:r>
          </w:p>
        </w:tc>
        <w:tc>
          <w:tcPr>
            <w:tcW w:w="1361" w:type="dxa"/>
            <w:tcBorders>
              <w:top w:val="nil"/>
              <w:left w:val="nil"/>
              <w:bottom w:val="nil"/>
              <w:right w:val="nil"/>
            </w:tcBorders>
            <w:shd w:val="clear" w:color="auto" w:fill="auto"/>
            <w:noWrap/>
            <w:vAlign w:val="bottom"/>
          </w:tcPr>
          <w:p w14:paraId="5DC92A72" w14:textId="77777777" w:rsidR="003C2E13" w:rsidRPr="003C2E13" w:rsidRDefault="003C2E13" w:rsidP="003C2E13">
            <w:pPr>
              <w:spacing w:before="40" w:after="40"/>
              <w:jc w:val="right"/>
              <w:rPr>
                <w:rFonts w:cs="Arial"/>
                <w:sz w:val="18"/>
                <w:szCs w:val="18"/>
              </w:rPr>
            </w:pPr>
            <w:r w:rsidRPr="003C2E13">
              <w:rPr>
                <w:rFonts w:cs="Arial"/>
                <w:sz w:val="18"/>
                <w:szCs w:val="18"/>
              </w:rPr>
              <w:t>1,001,349</w:t>
            </w:r>
          </w:p>
        </w:tc>
        <w:tc>
          <w:tcPr>
            <w:tcW w:w="1361" w:type="dxa"/>
            <w:tcBorders>
              <w:top w:val="nil"/>
              <w:left w:val="nil"/>
              <w:bottom w:val="nil"/>
              <w:right w:val="nil"/>
            </w:tcBorders>
            <w:vAlign w:val="bottom"/>
          </w:tcPr>
          <w:p w14:paraId="096E4A22" w14:textId="77777777" w:rsidR="003C2E13" w:rsidRPr="003C2E13" w:rsidRDefault="003C2E13" w:rsidP="003C2E13">
            <w:pPr>
              <w:spacing w:before="40" w:after="40"/>
              <w:jc w:val="right"/>
              <w:rPr>
                <w:rFonts w:cs="Arial"/>
                <w:sz w:val="18"/>
                <w:szCs w:val="18"/>
              </w:rPr>
            </w:pPr>
            <w:r w:rsidRPr="003C2E13">
              <w:rPr>
                <w:rFonts w:cs="Arial"/>
                <w:sz w:val="18"/>
                <w:szCs w:val="18"/>
              </w:rPr>
              <w:t>3,204,211</w:t>
            </w:r>
          </w:p>
        </w:tc>
        <w:tc>
          <w:tcPr>
            <w:tcW w:w="1361" w:type="dxa"/>
            <w:tcBorders>
              <w:top w:val="nil"/>
              <w:left w:val="nil"/>
              <w:bottom w:val="nil"/>
              <w:right w:val="nil"/>
            </w:tcBorders>
            <w:shd w:val="clear" w:color="auto" w:fill="auto"/>
            <w:noWrap/>
            <w:vAlign w:val="bottom"/>
          </w:tcPr>
          <w:p w14:paraId="671EB159" w14:textId="77777777" w:rsidR="003C2E13" w:rsidRPr="003C2E13" w:rsidRDefault="003C2E13" w:rsidP="003C2E13">
            <w:pPr>
              <w:spacing w:before="40" w:after="40"/>
              <w:jc w:val="right"/>
              <w:rPr>
                <w:rFonts w:cs="Arial"/>
                <w:sz w:val="18"/>
                <w:szCs w:val="18"/>
              </w:rPr>
            </w:pPr>
            <w:r w:rsidRPr="003C2E13">
              <w:rPr>
                <w:rFonts w:cs="Arial"/>
                <w:sz w:val="18"/>
                <w:szCs w:val="18"/>
              </w:rPr>
              <w:t>1,891,861</w:t>
            </w:r>
          </w:p>
        </w:tc>
      </w:tr>
      <w:tr w:rsidR="003C2E13" w:rsidRPr="003C2E13" w14:paraId="3EC32741" w14:textId="77777777" w:rsidTr="00A64ED1">
        <w:tc>
          <w:tcPr>
            <w:tcW w:w="2268" w:type="dxa"/>
            <w:tcBorders>
              <w:top w:val="nil"/>
              <w:left w:val="nil"/>
              <w:bottom w:val="nil"/>
              <w:right w:val="single" w:sz="18" w:space="0" w:color="002060"/>
            </w:tcBorders>
            <w:shd w:val="clear" w:color="auto" w:fill="auto"/>
            <w:noWrap/>
            <w:vAlign w:val="center"/>
          </w:tcPr>
          <w:p w14:paraId="0759FD31" w14:textId="77777777" w:rsidR="003C2E13" w:rsidRPr="00F75B25" w:rsidRDefault="003C2E13" w:rsidP="003C2E13">
            <w:pPr>
              <w:spacing w:before="40" w:after="40"/>
              <w:rPr>
                <w:rFonts w:cs="Arial"/>
                <w:sz w:val="18"/>
                <w:szCs w:val="18"/>
              </w:rPr>
            </w:pPr>
            <w:r w:rsidRPr="00F75B25">
              <w:rPr>
                <w:rFonts w:cs="Arial"/>
                <w:sz w:val="18"/>
                <w:szCs w:val="18"/>
              </w:rPr>
              <w:t>Ballarat C</w:t>
            </w:r>
          </w:p>
        </w:tc>
        <w:tc>
          <w:tcPr>
            <w:tcW w:w="1361" w:type="dxa"/>
            <w:tcBorders>
              <w:top w:val="nil"/>
              <w:left w:val="single" w:sz="18" w:space="0" w:color="002060"/>
              <w:bottom w:val="nil"/>
              <w:right w:val="nil"/>
            </w:tcBorders>
            <w:shd w:val="clear" w:color="auto" w:fill="auto"/>
            <w:noWrap/>
            <w:vAlign w:val="bottom"/>
          </w:tcPr>
          <w:p w14:paraId="2252FA46" w14:textId="77777777" w:rsidR="003C2E13" w:rsidRPr="003C2E13" w:rsidRDefault="003C2E13" w:rsidP="003C2E13">
            <w:pPr>
              <w:spacing w:before="40" w:after="40"/>
              <w:jc w:val="right"/>
              <w:rPr>
                <w:rFonts w:cs="Arial"/>
                <w:sz w:val="18"/>
                <w:szCs w:val="18"/>
              </w:rPr>
            </w:pPr>
            <w:r w:rsidRPr="003C2E13">
              <w:rPr>
                <w:rFonts w:cs="Arial"/>
                <w:sz w:val="18"/>
                <w:szCs w:val="18"/>
              </w:rPr>
              <w:t>5,684,920</w:t>
            </w:r>
          </w:p>
        </w:tc>
        <w:tc>
          <w:tcPr>
            <w:tcW w:w="1361" w:type="dxa"/>
            <w:tcBorders>
              <w:top w:val="nil"/>
              <w:left w:val="nil"/>
              <w:bottom w:val="nil"/>
              <w:right w:val="nil"/>
            </w:tcBorders>
            <w:shd w:val="clear" w:color="auto" w:fill="auto"/>
            <w:noWrap/>
            <w:vAlign w:val="bottom"/>
          </w:tcPr>
          <w:p w14:paraId="64580F1E" w14:textId="77777777" w:rsidR="003C2E13" w:rsidRPr="003C2E13" w:rsidRDefault="003C2E13" w:rsidP="003C2E13">
            <w:pPr>
              <w:spacing w:before="40" w:after="40"/>
              <w:jc w:val="right"/>
              <w:rPr>
                <w:rFonts w:cs="Arial"/>
                <w:sz w:val="18"/>
                <w:szCs w:val="18"/>
              </w:rPr>
            </w:pPr>
            <w:r w:rsidRPr="003C2E13">
              <w:rPr>
                <w:rFonts w:cs="Arial"/>
                <w:sz w:val="18"/>
                <w:szCs w:val="18"/>
              </w:rPr>
              <w:t>11,028,632</w:t>
            </w:r>
          </w:p>
        </w:tc>
        <w:tc>
          <w:tcPr>
            <w:tcW w:w="1361" w:type="dxa"/>
            <w:tcBorders>
              <w:top w:val="nil"/>
              <w:left w:val="nil"/>
              <w:bottom w:val="nil"/>
              <w:right w:val="nil"/>
            </w:tcBorders>
            <w:shd w:val="clear" w:color="auto" w:fill="auto"/>
            <w:noWrap/>
            <w:vAlign w:val="bottom"/>
          </w:tcPr>
          <w:p w14:paraId="2148DAE0" w14:textId="77777777" w:rsidR="003C2E13" w:rsidRPr="003C2E13" w:rsidRDefault="003C2E13" w:rsidP="003C2E13">
            <w:pPr>
              <w:spacing w:before="40" w:after="40"/>
              <w:jc w:val="right"/>
              <w:rPr>
                <w:rFonts w:cs="Arial"/>
                <w:sz w:val="18"/>
                <w:szCs w:val="18"/>
              </w:rPr>
            </w:pPr>
            <w:r w:rsidRPr="003C2E13">
              <w:rPr>
                <w:rFonts w:cs="Arial"/>
                <w:sz w:val="18"/>
                <w:szCs w:val="18"/>
              </w:rPr>
              <w:t>6,125,910</w:t>
            </w:r>
          </w:p>
        </w:tc>
        <w:tc>
          <w:tcPr>
            <w:tcW w:w="1361" w:type="dxa"/>
            <w:tcBorders>
              <w:top w:val="nil"/>
              <w:left w:val="nil"/>
              <w:bottom w:val="nil"/>
              <w:right w:val="nil"/>
            </w:tcBorders>
            <w:vAlign w:val="bottom"/>
          </w:tcPr>
          <w:p w14:paraId="03018936" w14:textId="77777777" w:rsidR="003C2E13" w:rsidRPr="003C2E13" w:rsidRDefault="003C2E13" w:rsidP="003C2E13">
            <w:pPr>
              <w:spacing w:before="40" w:after="40"/>
              <w:jc w:val="right"/>
              <w:rPr>
                <w:rFonts w:cs="Arial"/>
                <w:sz w:val="18"/>
                <w:szCs w:val="18"/>
              </w:rPr>
            </w:pPr>
            <w:r w:rsidRPr="003C2E13">
              <w:rPr>
                <w:rFonts w:cs="Arial"/>
                <w:sz w:val="18"/>
                <w:szCs w:val="18"/>
              </w:rPr>
              <w:t>32,887,503</w:t>
            </w:r>
          </w:p>
        </w:tc>
        <w:tc>
          <w:tcPr>
            <w:tcW w:w="1361" w:type="dxa"/>
            <w:tcBorders>
              <w:top w:val="nil"/>
              <w:left w:val="nil"/>
              <w:bottom w:val="nil"/>
              <w:right w:val="nil"/>
            </w:tcBorders>
            <w:shd w:val="clear" w:color="auto" w:fill="auto"/>
            <w:noWrap/>
            <w:vAlign w:val="bottom"/>
          </w:tcPr>
          <w:p w14:paraId="6CF99B2E" w14:textId="77777777" w:rsidR="003C2E13" w:rsidRPr="003C2E13" w:rsidRDefault="003C2E13" w:rsidP="003C2E13">
            <w:pPr>
              <w:spacing w:before="40" w:after="40"/>
              <w:jc w:val="right"/>
              <w:rPr>
                <w:rFonts w:cs="Arial"/>
                <w:sz w:val="18"/>
                <w:szCs w:val="18"/>
              </w:rPr>
            </w:pPr>
            <w:r w:rsidRPr="003C2E13">
              <w:rPr>
                <w:rFonts w:cs="Arial"/>
                <w:sz w:val="18"/>
                <w:szCs w:val="18"/>
              </w:rPr>
              <w:t>14,904,230</w:t>
            </w:r>
          </w:p>
        </w:tc>
      </w:tr>
      <w:tr w:rsidR="003C2E13" w:rsidRPr="003C2E13" w14:paraId="3396AD2C" w14:textId="77777777" w:rsidTr="00A64ED1">
        <w:tc>
          <w:tcPr>
            <w:tcW w:w="2268" w:type="dxa"/>
            <w:tcBorders>
              <w:top w:val="nil"/>
              <w:left w:val="nil"/>
              <w:bottom w:val="nil"/>
              <w:right w:val="single" w:sz="18" w:space="0" w:color="002060"/>
            </w:tcBorders>
            <w:shd w:val="clear" w:color="auto" w:fill="auto"/>
            <w:noWrap/>
            <w:vAlign w:val="center"/>
          </w:tcPr>
          <w:p w14:paraId="5FC5B69D" w14:textId="77777777" w:rsidR="003C2E13" w:rsidRPr="00F75B25" w:rsidRDefault="003C2E13" w:rsidP="003C2E13">
            <w:pPr>
              <w:spacing w:before="40" w:after="40"/>
              <w:rPr>
                <w:rFonts w:cs="Arial"/>
                <w:sz w:val="18"/>
                <w:szCs w:val="18"/>
              </w:rPr>
            </w:pPr>
            <w:r w:rsidRPr="00F75B25">
              <w:rPr>
                <w:rFonts w:cs="Arial"/>
                <w:sz w:val="18"/>
                <w:szCs w:val="18"/>
              </w:rPr>
              <w:t>Banyule C</w:t>
            </w:r>
          </w:p>
        </w:tc>
        <w:tc>
          <w:tcPr>
            <w:tcW w:w="1361" w:type="dxa"/>
            <w:tcBorders>
              <w:top w:val="nil"/>
              <w:left w:val="single" w:sz="18" w:space="0" w:color="002060"/>
              <w:bottom w:val="nil"/>
              <w:right w:val="nil"/>
            </w:tcBorders>
            <w:shd w:val="clear" w:color="auto" w:fill="auto"/>
            <w:noWrap/>
            <w:vAlign w:val="bottom"/>
          </w:tcPr>
          <w:p w14:paraId="3EFB823F" w14:textId="77777777" w:rsidR="003C2E13" w:rsidRPr="003C2E13" w:rsidRDefault="003C2E13" w:rsidP="003C2E13">
            <w:pPr>
              <w:spacing w:before="40" w:after="40"/>
              <w:jc w:val="right"/>
              <w:rPr>
                <w:rFonts w:cs="Arial"/>
                <w:sz w:val="18"/>
                <w:szCs w:val="18"/>
              </w:rPr>
            </w:pPr>
            <w:r w:rsidRPr="003C2E13">
              <w:rPr>
                <w:rFonts w:cs="Arial"/>
                <w:sz w:val="18"/>
                <w:szCs w:val="18"/>
              </w:rPr>
              <w:t>6,883,689</w:t>
            </w:r>
          </w:p>
        </w:tc>
        <w:tc>
          <w:tcPr>
            <w:tcW w:w="1361" w:type="dxa"/>
            <w:tcBorders>
              <w:top w:val="nil"/>
              <w:left w:val="nil"/>
              <w:bottom w:val="nil"/>
              <w:right w:val="nil"/>
            </w:tcBorders>
            <w:shd w:val="clear" w:color="auto" w:fill="auto"/>
            <w:noWrap/>
            <w:vAlign w:val="bottom"/>
          </w:tcPr>
          <w:p w14:paraId="51C0833A" w14:textId="77777777" w:rsidR="003C2E13" w:rsidRPr="003C2E13" w:rsidRDefault="003C2E13" w:rsidP="003C2E13">
            <w:pPr>
              <w:spacing w:before="40" w:after="40"/>
              <w:jc w:val="right"/>
              <w:rPr>
                <w:rFonts w:cs="Arial"/>
                <w:sz w:val="18"/>
                <w:szCs w:val="18"/>
              </w:rPr>
            </w:pPr>
            <w:r w:rsidRPr="003C2E13">
              <w:rPr>
                <w:rFonts w:cs="Arial"/>
                <w:sz w:val="18"/>
                <w:szCs w:val="18"/>
              </w:rPr>
              <w:t>12,448,077</w:t>
            </w:r>
          </w:p>
        </w:tc>
        <w:tc>
          <w:tcPr>
            <w:tcW w:w="1361" w:type="dxa"/>
            <w:tcBorders>
              <w:top w:val="nil"/>
              <w:left w:val="nil"/>
              <w:bottom w:val="nil"/>
              <w:right w:val="nil"/>
            </w:tcBorders>
            <w:shd w:val="clear" w:color="auto" w:fill="auto"/>
            <w:noWrap/>
            <w:vAlign w:val="bottom"/>
          </w:tcPr>
          <w:p w14:paraId="617727D4" w14:textId="77777777" w:rsidR="003C2E13" w:rsidRPr="003C2E13" w:rsidRDefault="003C2E13" w:rsidP="003C2E13">
            <w:pPr>
              <w:spacing w:before="40" w:after="40"/>
              <w:jc w:val="right"/>
              <w:rPr>
                <w:rFonts w:cs="Arial"/>
                <w:sz w:val="18"/>
                <w:szCs w:val="18"/>
              </w:rPr>
            </w:pPr>
            <w:r w:rsidRPr="003C2E13">
              <w:rPr>
                <w:rFonts w:cs="Arial"/>
                <w:sz w:val="18"/>
                <w:szCs w:val="18"/>
              </w:rPr>
              <w:t>6,047,245</w:t>
            </w:r>
          </w:p>
        </w:tc>
        <w:tc>
          <w:tcPr>
            <w:tcW w:w="1361" w:type="dxa"/>
            <w:tcBorders>
              <w:top w:val="nil"/>
              <w:left w:val="nil"/>
              <w:bottom w:val="nil"/>
              <w:right w:val="nil"/>
            </w:tcBorders>
            <w:vAlign w:val="bottom"/>
          </w:tcPr>
          <w:p w14:paraId="333FCF1A" w14:textId="77777777" w:rsidR="003C2E13" w:rsidRPr="003C2E13" w:rsidRDefault="003C2E13" w:rsidP="003C2E13">
            <w:pPr>
              <w:spacing w:before="40" w:after="40"/>
              <w:jc w:val="right"/>
              <w:rPr>
                <w:rFonts w:cs="Arial"/>
                <w:sz w:val="18"/>
                <w:szCs w:val="18"/>
              </w:rPr>
            </w:pPr>
            <w:r w:rsidRPr="003C2E13">
              <w:rPr>
                <w:rFonts w:cs="Arial"/>
                <w:sz w:val="18"/>
                <w:szCs w:val="18"/>
              </w:rPr>
              <w:t>35,286,519</w:t>
            </w:r>
          </w:p>
        </w:tc>
        <w:tc>
          <w:tcPr>
            <w:tcW w:w="1361" w:type="dxa"/>
            <w:tcBorders>
              <w:top w:val="nil"/>
              <w:left w:val="nil"/>
              <w:bottom w:val="nil"/>
              <w:right w:val="nil"/>
            </w:tcBorders>
            <w:shd w:val="clear" w:color="auto" w:fill="auto"/>
            <w:noWrap/>
            <w:vAlign w:val="bottom"/>
          </w:tcPr>
          <w:p w14:paraId="31F8DF2E" w14:textId="77777777" w:rsidR="003C2E13" w:rsidRPr="003C2E13" w:rsidRDefault="003C2E13" w:rsidP="003C2E13">
            <w:pPr>
              <w:spacing w:before="40" w:after="40"/>
              <w:jc w:val="right"/>
              <w:rPr>
                <w:rFonts w:cs="Arial"/>
                <w:sz w:val="18"/>
                <w:szCs w:val="18"/>
              </w:rPr>
            </w:pPr>
            <w:r w:rsidRPr="003C2E13">
              <w:rPr>
                <w:rFonts w:cs="Arial"/>
                <w:sz w:val="18"/>
                <w:szCs w:val="18"/>
              </w:rPr>
              <w:t>16,178,523</w:t>
            </w:r>
          </w:p>
        </w:tc>
      </w:tr>
      <w:tr w:rsidR="003C2E13" w:rsidRPr="003C2E13" w14:paraId="35E0D5E4" w14:textId="77777777" w:rsidTr="00A64ED1">
        <w:tc>
          <w:tcPr>
            <w:tcW w:w="2268" w:type="dxa"/>
            <w:tcBorders>
              <w:top w:val="nil"/>
              <w:left w:val="nil"/>
              <w:bottom w:val="nil"/>
              <w:right w:val="single" w:sz="18" w:space="0" w:color="002060"/>
            </w:tcBorders>
            <w:shd w:val="clear" w:color="auto" w:fill="auto"/>
            <w:noWrap/>
            <w:vAlign w:val="center"/>
          </w:tcPr>
          <w:p w14:paraId="367E3312" w14:textId="77777777" w:rsidR="003C2E13" w:rsidRPr="00F75B25" w:rsidRDefault="003C2E13" w:rsidP="003C2E13">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002060"/>
              <w:bottom w:val="nil"/>
              <w:right w:val="nil"/>
            </w:tcBorders>
            <w:shd w:val="clear" w:color="auto" w:fill="auto"/>
            <w:noWrap/>
            <w:vAlign w:val="bottom"/>
          </w:tcPr>
          <w:p w14:paraId="227A1B53" w14:textId="77777777" w:rsidR="003C2E13" w:rsidRPr="003C2E13" w:rsidRDefault="003C2E13" w:rsidP="003C2E13">
            <w:pPr>
              <w:spacing w:before="40" w:after="40"/>
              <w:jc w:val="right"/>
              <w:rPr>
                <w:rFonts w:cs="Arial"/>
                <w:sz w:val="18"/>
                <w:szCs w:val="18"/>
              </w:rPr>
            </w:pPr>
            <w:r w:rsidRPr="003C2E13">
              <w:rPr>
                <w:rFonts w:cs="Arial"/>
                <w:sz w:val="18"/>
                <w:szCs w:val="18"/>
              </w:rPr>
              <w:t>3,739,231</w:t>
            </w:r>
          </w:p>
        </w:tc>
        <w:tc>
          <w:tcPr>
            <w:tcW w:w="1361" w:type="dxa"/>
            <w:tcBorders>
              <w:top w:val="nil"/>
              <w:left w:val="nil"/>
              <w:bottom w:val="nil"/>
              <w:right w:val="nil"/>
            </w:tcBorders>
            <w:shd w:val="clear" w:color="auto" w:fill="auto"/>
            <w:noWrap/>
            <w:vAlign w:val="bottom"/>
          </w:tcPr>
          <w:p w14:paraId="4176F434" w14:textId="77777777" w:rsidR="003C2E13" w:rsidRPr="003C2E13" w:rsidRDefault="003C2E13" w:rsidP="003C2E13">
            <w:pPr>
              <w:spacing w:before="40" w:after="40"/>
              <w:jc w:val="right"/>
              <w:rPr>
                <w:rFonts w:cs="Arial"/>
                <w:sz w:val="18"/>
                <w:szCs w:val="18"/>
              </w:rPr>
            </w:pPr>
            <w:r w:rsidRPr="003C2E13">
              <w:rPr>
                <w:rFonts w:cs="Arial"/>
                <w:sz w:val="18"/>
                <w:szCs w:val="18"/>
              </w:rPr>
              <w:t>3,528,618</w:t>
            </w:r>
          </w:p>
        </w:tc>
        <w:tc>
          <w:tcPr>
            <w:tcW w:w="1361" w:type="dxa"/>
            <w:tcBorders>
              <w:top w:val="nil"/>
              <w:left w:val="nil"/>
              <w:bottom w:val="nil"/>
              <w:right w:val="nil"/>
            </w:tcBorders>
            <w:shd w:val="clear" w:color="auto" w:fill="auto"/>
            <w:noWrap/>
            <w:vAlign w:val="bottom"/>
          </w:tcPr>
          <w:p w14:paraId="0B833973" w14:textId="77777777" w:rsidR="003C2E13" w:rsidRPr="003C2E13" w:rsidRDefault="003C2E13" w:rsidP="003C2E13">
            <w:pPr>
              <w:spacing w:before="40" w:after="40"/>
              <w:jc w:val="right"/>
              <w:rPr>
                <w:rFonts w:cs="Arial"/>
                <w:sz w:val="18"/>
                <w:szCs w:val="18"/>
              </w:rPr>
            </w:pPr>
            <w:r w:rsidRPr="003C2E13">
              <w:rPr>
                <w:rFonts w:cs="Arial"/>
                <w:sz w:val="18"/>
                <w:szCs w:val="18"/>
              </w:rPr>
              <w:t>3,649,613</w:t>
            </w:r>
          </w:p>
        </w:tc>
        <w:tc>
          <w:tcPr>
            <w:tcW w:w="1361" w:type="dxa"/>
            <w:tcBorders>
              <w:top w:val="nil"/>
              <w:left w:val="nil"/>
              <w:bottom w:val="nil"/>
              <w:right w:val="nil"/>
            </w:tcBorders>
            <w:vAlign w:val="bottom"/>
          </w:tcPr>
          <w:p w14:paraId="443F99FD" w14:textId="77777777" w:rsidR="003C2E13" w:rsidRPr="003C2E13" w:rsidRDefault="003C2E13" w:rsidP="003C2E13">
            <w:pPr>
              <w:spacing w:before="40" w:after="40"/>
              <w:jc w:val="right"/>
              <w:rPr>
                <w:rFonts w:cs="Arial"/>
                <w:sz w:val="18"/>
                <w:szCs w:val="18"/>
              </w:rPr>
            </w:pPr>
            <w:r w:rsidRPr="003C2E13">
              <w:rPr>
                <w:rFonts w:cs="Arial"/>
                <w:sz w:val="18"/>
                <w:szCs w:val="18"/>
              </w:rPr>
              <w:t>11,585,888</w:t>
            </w:r>
          </w:p>
        </w:tc>
        <w:tc>
          <w:tcPr>
            <w:tcW w:w="1361" w:type="dxa"/>
            <w:tcBorders>
              <w:top w:val="nil"/>
              <w:left w:val="nil"/>
              <w:bottom w:val="nil"/>
              <w:right w:val="nil"/>
            </w:tcBorders>
            <w:shd w:val="clear" w:color="auto" w:fill="auto"/>
            <w:noWrap/>
            <w:vAlign w:val="bottom"/>
          </w:tcPr>
          <w:p w14:paraId="57035500" w14:textId="77777777" w:rsidR="003C2E13" w:rsidRPr="003C2E13" w:rsidRDefault="003C2E13" w:rsidP="003C2E13">
            <w:pPr>
              <w:spacing w:before="40" w:after="40"/>
              <w:jc w:val="right"/>
              <w:rPr>
                <w:rFonts w:cs="Arial"/>
                <w:sz w:val="18"/>
                <w:szCs w:val="18"/>
              </w:rPr>
            </w:pPr>
            <w:r w:rsidRPr="003C2E13">
              <w:rPr>
                <w:rFonts w:cs="Arial"/>
                <w:sz w:val="18"/>
                <w:szCs w:val="18"/>
              </w:rPr>
              <w:t>11,938,098</w:t>
            </w:r>
          </w:p>
        </w:tc>
      </w:tr>
      <w:tr w:rsidR="003C2E13" w:rsidRPr="003C2E13" w14:paraId="52A2B36F" w14:textId="77777777" w:rsidTr="00A64ED1">
        <w:tc>
          <w:tcPr>
            <w:tcW w:w="2268" w:type="dxa"/>
            <w:tcBorders>
              <w:top w:val="nil"/>
              <w:left w:val="nil"/>
              <w:bottom w:val="nil"/>
              <w:right w:val="single" w:sz="18" w:space="0" w:color="002060"/>
            </w:tcBorders>
            <w:shd w:val="clear" w:color="auto" w:fill="auto"/>
            <w:noWrap/>
            <w:vAlign w:val="center"/>
          </w:tcPr>
          <w:p w14:paraId="0D7A4D18" w14:textId="77777777" w:rsidR="003C2E13" w:rsidRPr="00F75B25" w:rsidRDefault="003C2E13" w:rsidP="003C2E13">
            <w:pPr>
              <w:spacing w:before="40" w:after="40"/>
              <w:rPr>
                <w:rFonts w:cs="Arial"/>
                <w:sz w:val="18"/>
                <w:szCs w:val="18"/>
              </w:rPr>
            </w:pPr>
            <w:r w:rsidRPr="00F75B25">
              <w:rPr>
                <w:rFonts w:cs="Arial"/>
                <w:sz w:val="18"/>
                <w:szCs w:val="18"/>
              </w:rPr>
              <w:t>Baw Baw S</w:t>
            </w:r>
          </w:p>
        </w:tc>
        <w:tc>
          <w:tcPr>
            <w:tcW w:w="1361" w:type="dxa"/>
            <w:tcBorders>
              <w:top w:val="nil"/>
              <w:left w:val="single" w:sz="18" w:space="0" w:color="002060"/>
              <w:bottom w:val="nil"/>
              <w:right w:val="nil"/>
            </w:tcBorders>
            <w:shd w:val="clear" w:color="auto" w:fill="auto"/>
            <w:noWrap/>
            <w:vAlign w:val="bottom"/>
          </w:tcPr>
          <w:p w14:paraId="27EC4D37" w14:textId="77777777" w:rsidR="003C2E13" w:rsidRPr="003C2E13" w:rsidRDefault="003C2E13" w:rsidP="003C2E13">
            <w:pPr>
              <w:spacing w:before="40" w:after="40"/>
              <w:jc w:val="right"/>
              <w:rPr>
                <w:rFonts w:cs="Arial"/>
                <w:sz w:val="18"/>
                <w:szCs w:val="18"/>
              </w:rPr>
            </w:pPr>
            <w:r w:rsidRPr="003C2E13">
              <w:rPr>
                <w:rFonts w:cs="Arial"/>
                <w:sz w:val="18"/>
                <w:szCs w:val="18"/>
              </w:rPr>
              <w:t>3,013,048</w:t>
            </w:r>
          </w:p>
        </w:tc>
        <w:tc>
          <w:tcPr>
            <w:tcW w:w="1361" w:type="dxa"/>
            <w:tcBorders>
              <w:top w:val="nil"/>
              <w:left w:val="nil"/>
              <w:bottom w:val="nil"/>
              <w:right w:val="nil"/>
            </w:tcBorders>
            <w:shd w:val="clear" w:color="auto" w:fill="auto"/>
            <w:noWrap/>
            <w:vAlign w:val="bottom"/>
          </w:tcPr>
          <w:p w14:paraId="2F5AF300" w14:textId="77777777" w:rsidR="003C2E13" w:rsidRPr="003C2E13" w:rsidRDefault="003C2E13" w:rsidP="003C2E13">
            <w:pPr>
              <w:spacing w:before="40" w:after="40"/>
              <w:jc w:val="right"/>
              <w:rPr>
                <w:rFonts w:cs="Arial"/>
                <w:sz w:val="18"/>
                <w:szCs w:val="18"/>
              </w:rPr>
            </w:pPr>
            <w:r w:rsidRPr="003C2E13">
              <w:rPr>
                <w:rFonts w:cs="Arial"/>
                <w:sz w:val="18"/>
                <w:szCs w:val="18"/>
              </w:rPr>
              <w:t>5,150,254</w:t>
            </w:r>
          </w:p>
        </w:tc>
        <w:tc>
          <w:tcPr>
            <w:tcW w:w="1361" w:type="dxa"/>
            <w:tcBorders>
              <w:top w:val="nil"/>
              <w:left w:val="nil"/>
              <w:bottom w:val="nil"/>
              <w:right w:val="nil"/>
            </w:tcBorders>
            <w:shd w:val="clear" w:color="auto" w:fill="auto"/>
            <w:noWrap/>
            <w:vAlign w:val="bottom"/>
          </w:tcPr>
          <w:p w14:paraId="4F290D6F" w14:textId="77777777" w:rsidR="003C2E13" w:rsidRPr="003C2E13" w:rsidRDefault="003C2E13" w:rsidP="003C2E13">
            <w:pPr>
              <w:spacing w:before="40" w:after="40"/>
              <w:jc w:val="right"/>
              <w:rPr>
                <w:rFonts w:cs="Arial"/>
                <w:sz w:val="18"/>
                <w:szCs w:val="18"/>
              </w:rPr>
            </w:pPr>
            <w:r w:rsidRPr="003C2E13">
              <w:rPr>
                <w:rFonts w:cs="Arial"/>
                <w:sz w:val="18"/>
                <w:szCs w:val="18"/>
              </w:rPr>
              <w:t>3,496,519</w:t>
            </w:r>
          </w:p>
        </w:tc>
        <w:tc>
          <w:tcPr>
            <w:tcW w:w="1361" w:type="dxa"/>
            <w:tcBorders>
              <w:top w:val="nil"/>
              <w:left w:val="nil"/>
              <w:bottom w:val="nil"/>
              <w:right w:val="nil"/>
            </w:tcBorders>
            <w:vAlign w:val="bottom"/>
          </w:tcPr>
          <w:p w14:paraId="74F52B45" w14:textId="77777777" w:rsidR="003C2E13" w:rsidRPr="003C2E13" w:rsidRDefault="003C2E13" w:rsidP="003C2E13">
            <w:pPr>
              <w:spacing w:before="40" w:after="40"/>
              <w:jc w:val="right"/>
              <w:rPr>
                <w:rFonts w:cs="Arial"/>
                <w:sz w:val="18"/>
                <w:szCs w:val="18"/>
              </w:rPr>
            </w:pPr>
            <w:r w:rsidRPr="003C2E13">
              <w:rPr>
                <w:rFonts w:cs="Arial"/>
                <w:sz w:val="18"/>
                <w:szCs w:val="18"/>
              </w:rPr>
              <w:t>13,938,989</w:t>
            </w:r>
          </w:p>
        </w:tc>
        <w:tc>
          <w:tcPr>
            <w:tcW w:w="1361" w:type="dxa"/>
            <w:tcBorders>
              <w:top w:val="nil"/>
              <w:left w:val="nil"/>
              <w:bottom w:val="nil"/>
              <w:right w:val="nil"/>
            </w:tcBorders>
            <w:shd w:val="clear" w:color="auto" w:fill="auto"/>
            <w:noWrap/>
            <w:vAlign w:val="bottom"/>
          </w:tcPr>
          <w:p w14:paraId="7C89EEFF" w14:textId="77777777" w:rsidR="003C2E13" w:rsidRPr="003C2E13" w:rsidRDefault="003C2E13" w:rsidP="003C2E13">
            <w:pPr>
              <w:spacing w:before="40" w:after="40"/>
              <w:jc w:val="right"/>
              <w:rPr>
                <w:rFonts w:cs="Arial"/>
                <w:sz w:val="18"/>
                <w:szCs w:val="18"/>
              </w:rPr>
            </w:pPr>
            <w:r w:rsidRPr="003C2E13">
              <w:rPr>
                <w:rFonts w:cs="Arial"/>
                <w:sz w:val="18"/>
                <w:szCs w:val="18"/>
              </w:rPr>
              <w:t>7,846,008</w:t>
            </w:r>
          </w:p>
        </w:tc>
      </w:tr>
      <w:tr w:rsidR="003C2E13" w:rsidRPr="003C2E13" w14:paraId="7796E56D" w14:textId="77777777" w:rsidTr="00A64ED1">
        <w:tc>
          <w:tcPr>
            <w:tcW w:w="2268" w:type="dxa"/>
            <w:tcBorders>
              <w:top w:val="nil"/>
              <w:left w:val="nil"/>
              <w:bottom w:val="nil"/>
              <w:right w:val="single" w:sz="18" w:space="0" w:color="002060"/>
            </w:tcBorders>
            <w:shd w:val="clear" w:color="auto" w:fill="auto"/>
            <w:noWrap/>
            <w:vAlign w:val="center"/>
          </w:tcPr>
          <w:p w14:paraId="46CA7A79" w14:textId="77777777" w:rsidR="003C2E13" w:rsidRPr="00F75B25" w:rsidRDefault="003C2E13" w:rsidP="003C2E13">
            <w:pPr>
              <w:spacing w:before="40" w:after="40"/>
              <w:rPr>
                <w:rFonts w:cs="Arial"/>
                <w:sz w:val="18"/>
                <w:szCs w:val="18"/>
              </w:rPr>
            </w:pPr>
            <w:r w:rsidRPr="00F75B25">
              <w:rPr>
                <w:rFonts w:cs="Arial"/>
                <w:sz w:val="18"/>
                <w:szCs w:val="18"/>
              </w:rPr>
              <w:t>Bayside C</w:t>
            </w:r>
          </w:p>
        </w:tc>
        <w:tc>
          <w:tcPr>
            <w:tcW w:w="1361" w:type="dxa"/>
            <w:tcBorders>
              <w:top w:val="nil"/>
              <w:left w:val="single" w:sz="18" w:space="0" w:color="002060"/>
              <w:bottom w:val="nil"/>
              <w:right w:val="nil"/>
            </w:tcBorders>
            <w:shd w:val="clear" w:color="auto" w:fill="auto"/>
            <w:noWrap/>
            <w:vAlign w:val="bottom"/>
          </w:tcPr>
          <w:p w14:paraId="60C942EE" w14:textId="77777777" w:rsidR="003C2E13" w:rsidRPr="003C2E13" w:rsidRDefault="003C2E13" w:rsidP="003C2E13">
            <w:pPr>
              <w:spacing w:before="40" w:after="40"/>
              <w:jc w:val="right"/>
              <w:rPr>
                <w:rFonts w:cs="Arial"/>
                <w:sz w:val="18"/>
                <w:szCs w:val="18"/>
              </w:rPr>
            </w:pPr>
            <w:r w:rsidRPr="003C2E13">
              <w:rPr>
                <w:rFonts w:cs="Arial"/>
                <w:sz w:val="18"/>
                <w:szCs w:val="18"/>
              </w:rPr>
              <w:t>5,449,903</w:t>
            </w:r>
          </w:p>
        </w:tc>
        <w:tc>
          <w:tcPr>
            <w:tcW w:w="1361" w:type="dxa"/>
            <w:tcBorders>
              <w:top w:val="nil"/>
              <w:left w:val="nil"/>
              <w:bottom w:val="nil"/>
              <w:right w:val="nil"/>
            </w:tcBorders>
            <w:shd w:val="clear" w:color="auto" w:fill="auto"/>
            <w:noWrap/>
            <w:vAlign w:val="bottom"/>
          </w:tcPr>
          <w:p w14:paraId="24198F89" w14:textId="77777777" w:rsidR="003C2E13" w:rsidRPr="003C2E13" w:rsidRDefault="003C2E13" w:rsidP="003C2E13">
            <w:pPr>
              <w:spacing w:before="40" w:after="40"/>
              <w:jc w:val="right"/>
              <w:rPr>
                <w:rFonts w:cs="Arial"/>
                <w:sz w:val="18"/>
                <w:szCs w:val="18"/>
              </w:rPr>
            </w:pPr>
            <w:r w:rsidRPr="003C2E13">
              <w:rPr>
                <w:rFonts w:cs="Arial"/>
                <w:sz w:val="18"/>
                <w:szCs w:val="18"/>
              </w:rPr>
              <w:t>9,016,382</w:t>
            </w:r>
          </w:p>
        </w:tc>
        <w:tc>
          <w:tcPr>
            <w:tcW w:w="1361" w:type="dxa"/>
            <w:tcBorders>
              <w:top w:val="nil"/>
              <w:left w:val="nil"/>
              <w:bottom w:val="nil"/>
              <w:right w:val="nil"/>
            </w:tcBorders>
            <w:shd w:val="clear" w:color="auto" w:fill="auto"/>
            <w:noWrap/>
            <w:vAlign w:val="bottom"/>
          </w:tcPr>
          <w:p w14:paraId="03A443E7" w14:textId="77777777" w:rsidR="003C2E13" w:rsidRPr="003C2E13" w:rsidRDefault="003C2E13" w:rsidP="003C2E13">
            <w:pPr>
              <w:spacing w:before="40" w:after="40"/>
              <w:jc w:val="right"/>
              <w:rPr>
                <w:rFonts w:cs="Arial"/>
                <w:sz w:val="18"/>
                <w:szCs w:val="18"/>
              </w:rPr>
            </w:pPr>
            <w:r w:rsidRPr="003C2E13">
              <w:rPr>
                <w:rFonts w:cs="Arial"/>
                <w:sz w:val="18"/>
                <w:szCs w:val="18"/>
              </w:rPr>
              <w:t>3,761,019</w:t>
            </w:r>
          </w:p>
        </w:tc>
        <w:tc>
          <w:tcPr>
            <w:tcW w:w="1361" w:type="dxa"/>
            <w:tcBorders>
              <w:top w:val="nil"/>
              <w:left w:val="nil"/>
              <w:bottom w:val="nil"/>
              <w:right w:val="nil"/>
            </w:tcBorders>
            <w:vAlign w:val="bottom"/>
          </w:tcPr>
          <w:p w14:paraId="4FCDB32F" w14:textId="77777777" w:rsidR="003C2E13" w:rsidRPr="003C2E13" w:rsidRDefault="003C2E13" w:rsidP="003C2E13">
            <w:pPr>
              <w:spacing w:before="40" w:after="40"/>
              <w:jc w:val="right"/>
              <w:rPr>
                <w:rFonts w:cs="Arial"/>
                <w:sz w:val="18"/>
                <w:szCs w:val="18"/>
              </w:rPr>
            </w:pPr>
            <w:r w:rsidRPr="003C2E13">
              <w:rPr>
                <w:rFonts w:cs="Arial"/>
                <w:sz w:val="18"/>
                <w:szCs w:val="18"/>
              </w:rPr>
              <w:t>27,076,150</w:t>
            </w:r>
          </w:p>
        </w:tc>
        <w:tc>
          <w:tcPr>
            <w:tcW w:w="1361" w:type="dxa"/>
            <w:tcBorders>
              <w:top w:val="nil"/>
              <w:left w:val="nil"/>
              <w:bottom w:val="nil"/>
              <w:right w:val="nil"/>
            </w:tcBorders>
            <w:shd w:val="clear" w:color="auto" w:fill="auto"/>
            <w:noWrap/>
            <w:vAlign w:val="bottom"/>
          </w:tcPr>
          <w:p w14:paraId="215FE9BE" w14:textId="77777777" w:rsidR="003C2E13" w:rsidRPr="003C2E13" w:rsidRDefault="003C2E13" w:rsidP="003C2E13">
            <w:pPr>
              <w:spacing w:before="40" w:after="40"/>
              <w:jc w:val="right"/>
              <w:rPr>
                <w:rFonts w:cs="Arial"/>
                <w:sz w:val="18"/>
                <w:szCs w:val="18"/>
              </w:rPr>
            </w:pPr>
            <w:r w:rsidRPr="003C2E13">
              <w:rPr>
                <w:rFonts w:cs="Arial"/>
                <w:sz w:val="18"/>
                <w:szCs w:val="18"/>
              </w:rPr>
              <w:t>13,300,523</w:t>
            </w:r>
          </w:p>
        </w:tc>
      </w:tr>
      <w:tr w:rsidR="003C2E13" w:rsidRPr="003C2E13" w14:paraId="7C2CB205" w14:textId="77777777" w:rsidTr="00A64ED1">
        <w:tc>
          <w:tcPr>
            <w:tcW w:w="2268" w:type="dxa"/>
            <w:tcBorders>
              <w:top w:val="nil"/>
              <w:left w:val="nil"/>
              <w:bottom w:val="nil"/>
              <w:right w:val="single" w:sz="18" w:space="0" w:color="002060"/>
            </w:tcBorders>
            <w:shd w:val="clear" w:color="auto" w:fill="auto"/>
            <w:noWrap/>
            <w:vAlign w:val="center"/>
          </w:tcPr>
          <w:p w14:paraId="72EC8AC5" w14:textId="77777777" w:rsidR="003C2E13" w:rsidRPr="00F75B25" w:rsidRDefault="003C2E13" w:rsidP="003C2E13">
            <w:pPr>
              <w:spacing w:before="40" w:after="40"/>
              <w:rPr>
                <w:rFonts w:cs="Arial"/>
                <w:sz w:val="18"/>
                <w:szCs w:val="18"/>
              </w:rPr>
            </w:pPr>
            <w:r w:rsidRPr="00F75B25">
              <w:rPr>
                <w:rFonts w:cs="Arial"/>
                <w:sz w:val="18"/>
                <w:szCs w:val="18"/>
              </w:rPr>
              <w:t>Benalla RC</w:t>
            </w:r>
          </w:p>
        </w:tc>
        <w:tc>
          <w:tcPr>
            <w:tcW w:w="1361" w:type="dxa"/>
            <w:tcBorders>
              <w:top w:val="nil"/>
              <w:left w:val="single" w:sz="18" w:space="0" w:color="002060"/>
              <w:bottom w:val="nil"/>
              <w:right w:val="nil"/>
            </w:tcBorders>
            <w:shd w:val="clear" w:color="auto" w:fill="auto"/>
            <w:noWrap/>
            <w:vAlign w:val="bottom"/>
          </w:tcPr>
          <w:p w14:paraId="7794914A" w14:textId="77777777" w:rsidR="003C2E13" w:rsidRPr="003C2E13" w:rsidRDefault="003C2E13" w:rsidP="003C2E13">
            <w:pPr>
              <w:spacing w:before="40" w:after="40"/>
              <w:jc w:val="right"/>
              <w:rPr>
                <w:rFonts w:cs="Arial"/>
                <w:sz w:val="18"/>
                <w:szCs w:val="18"/>
              </w:rPr>
            </w:pPr>
            <w:r w:rsidRPr="003C2E13">
              <w:rPr>
                <w:rFonts w:cs="Arial"/>
                <w:sz w:val="18"/>
                <w:szCs w:val="18"/>
              </w:rPr>
              <w:t>1,217,752</w:t>
            </w:r>
          </w:p>
        </w:tc>
        <w:tc>
          <w:tcPr>
            <w:tcW w:w="1361" w:type="dxa"/>
            <w:tcBorders>
              <w:top w:val="nil"/>
              <w:left w:val="nil"/>
              <w:bottom w:val="nil"/>
              <w:right w:val="nil"/>
            </w:tcBorders>
            <w:shd w:val="clear" w:color="auto" w:fill="auto"/>
            <w:noWrap/>
            <w:vAlign w:val="bottom"/>
          </w:tcPr>
          <w:p w14:paraId="1996A91D" w14:textId="77777777" w:rsidR="003C2E13" w:rsidRPr="003C2E13" w:rsidRDefault="003C2E13" w:rsidP="003C2E13">
            <w:pPr>
              <w:spacing w:before="40" w:after="40"/>
              <w:jc w:val="right"/>
              <w:rPr>
                <w:rFonts w:cs="Arial"/>
                <w:sz w:val="18"/>
                <w:szCs w:val="18"/>
              </w:rPr>
            </w:pPr>
            <w:r w:rsidRPr="003C2E13">
              <w:rPr>
                <w:rFonts w:cs="Arial"/>
                <w:sz w:val="18"/>
                <w:szCs w:val="18"/>
              </w:rPr>
              <w:t>1,332,074</w:t>
            </w:r>
          </w:p>
        </w:tc>
        <w:tc>
          <w:tcPr>
            <w:tcW w:w="1361" w:type="dxa"/>
            <w:tcBorders>
              <w:top w:val="nil"/>
              <w:left w:val="nil"/>
              <w:bottom w:val="nil"/>
              <w:right w:val="nil"/>
            </w:tcBorders>
            <w:shd w:val="clear" w:color="auto" w:fill="auto"/>
            <w:noWrap/>
            <w:vAlign w:val="bottom"/>
          </w:tcPr>
          <w:p w14:paraId="43E2804C" w14:textId="77777777" w:rsidR="003C2E13" w:rsidRPr="003C2E13" w:rsidRDefault="003C2E13" w:rsidP="003C2E13">
            <w:pPr>
              <w:spacing w:before="40" w:after="40"/>
              <w:jc w:val="right"/>
              <w:rPr>
                <w:rFonts w:cs="Arial"/>
                <w:sz w:val="18"/>
                <w:szCs w:val="18"/>
              </w:rPr>
            </w:pPr>
            <w:r w:rsidRPr="003C2E13">
              <w:rPr>
                <w:rFonts w:cs="Arial"/>
                <w:sz w:val="18"/>
                <w:szCs w:val="18"/>
              </w:rPr>
              <w:t>1,239,524</w:t>
            </w:r>
          </w:p>
        </w:tc>
        <w:tc>
          <w:tcPr>
            <w:tcW w:w="1361" w:type="dxa"/>
            <w:tcBorders>
              <w:top w:val="nil"/>
              <w:left w:val="nil"/>
              <w:bottom w:val="nil"/>
              <w:right w:val="nil"/>
            </w:tcBorders>
            <w:vAlign w:val="bottom"/>
          </w:tcPr>
          <w:p w14:paraId="6360B761" w14:textId="77777777" w:rsidR="003C2E13" w:rsidRPr="003C2E13" w:rsidRDefault="003C2E13" w:rsidP="003C2E13">
            <w:pPr>
              <w:spacing w:before="40" w:after="40"/>
              <w:jc w:val="right"/>
              <w:rPr>
                <w:rFonts w:cs="Arial"/>
                <w:sz w:val="18"/>
                <w:szCs w:val="18"/>
              </w:rPr>
            </w:pPr>
            <w:r w:rsidRPr="003C2E13">
              <w:rPr>
                <w:rFonts w:cs="Arial"/>
                <w:sz w:val="18"/>
                <w:szCs w:val="18"/>
              </w:rPr>
              <w:t>3,765,917</w:t>
            </w:r>
          </w:p>
        </w:tc>
        <w:tc>
          <w:tcPr>
            <w:tcW w:w="1361" w:type="dxa"/>
            <w:tcBorders>
              <w:top w:val="nil"/>
              <w:left w:val="nil"/>
              <w:bottom w:val="nil"/>
              <w:right w:val="nil"/>
            </w:tcBorders>
            <w:shd w:val="clear" w:color="auto" w:fill="auto"/>
            <w:noWrap/>
            <w:vAlign w:val="bottom"/>
          </w:tcPr>
          <w:p w14:paraId="1067E0EE" w14:textId="77777777" w:rsidR="003C2E13" w:rsidRPr="003C2E13" w:rsidRDefault="003C2E13" w:rsidP="003C2E13">
            <w:pPr>
              <w:spacing w:before="40" w:after="40"/>
              <w:jc w:val="right"/>
              <w:rPr>
                <w:rFonts w:cs="Arial"/>
                <w:sz w:val="18"/>
                <w:szCs w:val="18"/>
              </w:rPr>
            </w:pPr>
            <w:r w:rsidRPr="003C2E13">
              <w:rPr>
                <w:rFonts w:cs="Arial"/>
                <w:sz w:val="18"/>
                <w:szCs w:val="18"/>
              </w:rPr>
              <w:t>2,310,566</w:t>
            </w:r>
          </w:p>
        </w:tc>
      </w:tr>
      <w:tr w:rsidR="003C2E13" w:rsidRPr="003C2E13" w14:paraId="5829181E" w14:textId="77777777" w:rsidTr="00A64ED1">
        <w:tc>
          <w:tcPr>
            <w:tcW w:w="2268" w:type="dxa"/>
            <w:tcBorders>
              <w:top w:val="nil"/>
              <w:left w:val="nil"/>
              <w:bottom w:val="nil"/>
              <w:right w:val="single" w:sz="18" w:space="0" w:color="002060"/>
            </w:tcBorders>
            <w:shd w:val="clear" w:color="auto" w:fill="auto"/>
            <w:noWrap/>
            <w:vAlign w:val="center"/>
          </w:tcPr>
          <w:p w14:paraId="59B6666C" w14:textId="77777777" w:rsidR="003C2E13" w:rsidRPr="00F75B25" w:rsidRDefault="003C2E13" w:rsidP="003C2E13">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002060"/>
              <w:bottom w:val="nil"/>
              <w:right w:val="nil"/>
            </w:tcBorders>
            <w:shd w:val="clear" w:color="auto" w:fill="auto"/>
            <w:noWrap/>
            <w:vAlign w:val="bottom"/>
          </w:tcPr>
          <w:p w14:paraId="458419C5" w14:textId="77777777" w:rsidR="003C2E13" w:rsidRPr="003C2E13" w:rsidRDefault="003C2E13" w:rsidP="003C2E13">
            <w:pPr>
              <w:spacing w:before="40" w:after="40"/>
              <w:jc w:val="right"/>
              <w:rPr>
                <w:rFonts w:cs="Arial"/>
                <w:sz w:val="18"/>
                <w:szCs w:val="18"/>
              </w:rPr>
            </w:pPr>
            <w:r w:rsidRPr="003C2E13">
              <w:rPr>
                <w:rFonts w:cs="Arial"/>
                <w:sz w:val="18"/>
                <w:szCs w:val="18"/>
              </w:rPr>
              <w:t>9,329,917</w:t>
            </w:r>
          </w:p>
        </w:tc>
        <w:tc>
          <w:tcPr>
            <w:tcW w:w="1361" w:type="dxa"/>
            <w:tcBorders>
              <w:top w:val="nil"/>
              <w:left w:val="nil"/>
              <w:bottom w:val="nil"/>
              <w:right w:val="nil"/>
            </w:tcBorders>
            <w:shd w:val="clear" w:color="auto" w:fill="auto"/>
            <w:noWrap/>
            <w:vAlign w:val="bottom"/>
          </w:tcPr>
          <w:p w14:paraId="77DD80EA" w14:textId="77777777" w:rsidR="003C2E13" w:rsidRPr="003C2E13" w:rsidRDefault="003C2E13" w:rsidP="003C2E13">
            <w:pPr>
              <w:spacing w:before="40" w:after="40"/>
              <w:jc w:val="right"/>
              <w:rPr>
                <w:rFonts w:cs="Arial"/>
                <w:sz w:val="18"/>
                <w:szCs w:val="18"/>
              </w:rPr>
            </w:pPr>
            <w:r w:rsidRPr="003C2E13">
              <w:rPr>
                <w:rFonts w:cs="Arial"/>
                <w:sz w:val="18"/>
                <w:szCs w:val="18"/>
              </w:rPr>
              <w:t>14,822,526</w:t>
            </w:r>
          </w:p>
        </w:tc>
        <w:tc>
          <w:tcPr>
            <w:tcW w:w="1361" w:type="dxa"/>
            <w:tcBorders>
              <w:top w:val="nil"/>
              <w:left w:val="nil"/>
              <w:bottom w:val="nil"/>
              <w:right w:val="nil"/>
            </w:tcBorders>
            <w:shd w:val="clear" w:color="auto" w:fill="auto"/>
            <w:noWrap/>
            <w:vAlign w:val="bottom"/>
          </w:tcPr>
          <w:p w14:paraId="07A795DC" w14:textId="77777777" w:rsidR="003C2E13" w:rsidRPr="003C2E13" w:rsidRDefault="003C2E13" w:rsidP="003C2E13">
            <w:pPr>
              <w:spacing w:before="40" w:after="40"/>
              <w:jc w:val="right"/>
              <w:rPr>
                <w:rFonts w:cs="Arial"/>
                <w:sz w:val="18"/>
                <w:szCs w:val="18"/>
              </w:rPr>
            </w:pPr>
            <w:r w:rsidRPr="003C2E13">
              <w:rPr>
                <w:rFonts w:cs="Arial"/>
                <w:sz w:val="18"/>
                <w:szCs w:val="18"/>
              </w:rPr>
              <w:t>5,495,849</w:t>
            </w:r>
          </w:p>
        </w:tc>
        <w:tc>
          <w:tcPr>
            <w:tcW w:w="1361" w:type="dxa"/>
            <w:tcBorders>
              <w:top w:val="nil"/>
              <w:left w:val="nil"/>
              <w:bottom w:val="nil"/>
              <w:right w:val="nil"/>
            </w:tcBorders>
            <w:vAlign w:val="bottom"/>
          </w:tcPr>
          <w:p w14:paraId="432CCE59" w14:textId="77777777" w:rsidR="003C2E13" w:rsidRPr="003C2E13" w:rsidRDefault="003C2E13" w:rsidP="003C2E13">
            <w:pPr>
              <w:spacing w:before="40" w:after="40"/>
              <w:jc w:val="right"/>
              <w:rPr>
                <w:rFonts w:cs="Arial"/>
                <w:sz w:val="18"/>
                <w:szCs w:val="18"/>
              </w:rPr>
            </w:pPr>
            <w:r w:rsidRPr="003C2E13">
              <w:rPr>
                <w:rFonts w:cs="Arial"/>
                <w:sz w:val="18"/>
                <w:szCs w:val="18"/>
              </w:rPr>
              <w:t>52,115,327</w:t>
            </w:r>
          </w:p>
        </w:tc>
        <w:tc>
          <w:tcPr>
            <w:tcW w:w="1361" w:type="dxa"/>
            <w:tcBorders>
              <w:top w:val="nil"/>
              <w:left w:val="nil"/>
              <w:bottom w:val="nil"/>
              <w:right w:val="nil"/>
            </w:tcBorders>
            <w:shd w:val="clear" w:color="auto" w:fill="auto"/>
            <w:noWrap/>
            <w:vAlign w:val="bottom"/>
          </w:tcPr>
          <w:p w14:paraId="28F4F35E" w14:textId="77777777" w:rsidR="003C2E13" w:rsidRPr="003C2E13" w:rsidRDefault="003C2E13" w:rsidP="003C2E13">
            <w:pPr>
              <w:spacing w:before="40" w:after="40"/>
              <w:jc w:val="right"/>
              <w:rPr>
                <w:rFonts w:cs="Arial"/>
                <w:sz w:val="18"/>
                <w:szCs w:val="18"/>
              </w:rPr>
            </w:pPr>
            <w:r w:rsidRPr="003C2E13">
              <w:rPr>
                <w:rFonts w:cs="Arial"/>
                <w:sz w:val="18"/>
                <w:szCs w:val="18"/>
              </w:rPr>
              <w:t>22,069,733</w:t>
            </w:r>
          </w:p>
        </w:tc>
      </w:tr>
      <w:tr w:rsidR="003C2E13" w:rsidRPr="003C2E13" w14:paraId="038F76D8" w14:textId="77777777" w:rsidTr="00A64ED1">
        <w:tc>
          <w:tcPr>
            <w:tcW w:w="2268" w:type="dxa"/>
            <w:tcBorders>
              <w:top w:val="nil"/>
              <w:left w:val="nil"/>
              <w:bottom w:val="nil"/>
              <w:right w:val="single" w:sz="18" w:space="0" w:color="002060"/>
            </w:tcBorders>
            <w:shd w:val="clear" w:color="auto" w:fill="auto"/>
            <w:noWrap/>
            <w:vAlign w:val="center"/>
          </w:tcPr>
          <w:p w14:paraId="3B8F0EDD" w14:textId="77777777" w:rsidR="003C2E13" w:rsidRPr="00F75B25" w:rsidRDefault="003C2E13" w:rsidP="003C2E13">
            <w:pPr>
              <w:spacing w:before="40" w:after="40"/>
              <w:rPr>
                <w:rFonts w:cs="Arial"/>
                <w:sz w:val="18"/>
                <w:szCs w:val="18"/>
              </w:rPr>
            </w:pPr>
            <w:r w:rsidRPr="00F75B25">
              <w:rPr>
                <w:rFonts w:cs="Arial"/>
                <w:sz w:val="18"/>
                <w:szCs w:val="18"/>
              </w:rPr>
              <w:t>Brimbank C</w:t>
            </w:r>
          </w:p>
        </w:tc>
        <w:tc>
          <w:tcPr>
            <w:tcW w:w="1361" w:type="dxa"/>
            <w:tcBorders>
              <w:top w:val="nil"/>
              <w:left w:val="single" w:sz="18" w:space="0" w:color="002060"/>
              <w:bottom w:val="nil"/>
              <w:right w:val="nil"/>
            </w:tcBorders>
            <w:shd w:val="clear" w:color="auto" w:fill="auto"/>
            <w:noWrap/>
            <w:vAlign w:val="bottom"/>
          </w:tcPr>
          <w:p w14:paraId="7A3A1790" w14:textId="77777777" w:rsidR="003C2E13" w:rsidRPr="003C2E13" w:rsidRDefault="003C2E13" w:rsidP="003C2E13">
            <w:pPr>
              <w:spacing w:before="40" w:after="40"/>
              <w:jc w:val="right"/>
              <w:rPr>
                <w:rFonts w:cs="Arial"/>
                <w:sz w:val="18"/>
                <w:szCs w:val="18"/>
              </w:rPr>
            </w:pPr>
            <w:r w:rsidRPr="003C2E13">
              <w:rPr>
                <w:rFonts w:cs="Arial"/>
                <w:sz w:val="18"/>
                <w:szCs w:val="18"/>
              </w:rPr>
              <w:t>12,248,339</w:t>
            </w:r>
          </w:p>
        </w:tc>
        <w:tc>
          <w:tcPr>
            <w:tcW w:w="1361" w:type="dxa"/>
            <w:tcBorders>
              <w:top w:val="nil"/>
              <w:left w:val="nil"/>
              <w:bottom w:val="nil"/>
              <w:right w:val="nil"/>
            </w:tcBorders>
            <w:shd w:val="clear" w:color="auto" w:fill="auto"/>
            <w:noWrap/>
            <w:vAlign w:val="bottom"/>
          </w:tcPr>
          <w:p w14:paraId="21A6E301" w14:textId="77777777" w:rsidR="003C2E13" w:rsidRPr="003C2E13" w:rsidRDefault="003C2E13" w:rsidP="003C2E13">
            <w:pPr>
              <w:spacing w:before="40" w:after="40"/>
              <w:jc w:val="right"/>
              <w:rPr>
                <w:rFonts w:cs="Arial"/>
                <w:sz w:val="18"/>
                <w:szCs w:val="18"/>
              </w:rPr>
            </w:pPr>
            <w:r w:rsidRPr="003C2E13">
              <w:rPr>
                <w:rFonts w:cs="Arial"/>
                <w:sz w:val="18"/>
                <w:szCs w:val="18"/>
              </w:rPr>
              <w:t>23,958,585</w:t>
            </w:r>
          </w:p>
        </w:tc>
        <w:tc>
          <w:tcPr>
            <w:tcW w:w="1361" w:type="dxa"/>
            <w:tcBorders>
              <w:top w:val="nil"/>
              <w:left w:val="nil"/>
              <w:bottom w:val="nil"/>
              <w:right w:val="nil"/>
            </w:tcBorders>
            <w:shd w:val="clear" w:color="auto" w:fill="auto"/>
            <w:noWrap/>
            <w:vAlign w:val="bottom"/>
          </w:tcPr>
          <w:p w14:paraId="1A5F623A" w14:textId="77777777" w:rsidR="003C2E13" w:rsidRPr="003C2E13" w:rsidRDefault="003C2E13" w:rsidP="003C2E13">
            <w:pPr>
              <w:spacing w:before="40" w:after="40"/>
              <w:jc w:val="right"/>
              <w:rPr>
                <w:rFonts w:cs="Arial"/>
                <w:sz w:val="18"/>
                <w:szCs w:val="18"/>
              </w:rPr>
            </w:pPr>
            <w:r w:rsidRPr="003C2E13">
              <w:rPr>
                <w:rFonts w:cs="Arial"/>
                <w:sz w:val="18"/>
                <w:szCs w:val="18"/>
              </w:rPr>
              <w:t>14,480,055</w:t>
            </w:r>
          </w:p>
        </w:tc>
        <w:tc>
          <w:tcPr>
            <w:tcW w:w="1361" w:type="dxa"/>
            <w:tcBorders>
              <w:top w:val="nil"/>
              <w:left w:val="nil"/>
              <w:bottom w:val="nil"/>
              <w:right w:val="nil"/>
            </w:tcBorders>
            <w:vAlign w:val="bottom"/>
          </w:tcPr>
          <w:p w14:paraId="5847FBC6" w14:textId="77777777" w:rsidR="003C2E13" w:rsidRPr="003C2E13" w:rsidRDefault="003C2E13" w:rsidP="003C2E13">
            <w:pPr>
              <w:spacing w:before="40" w:after="40"/>
              <w:jc w:val="right"/>
              <w:rPr>
                <w:rFonts w:cs="Arial"/>
                <w:sz w:val="18"/>
                <w:szCs w:val="18"/>
              </w:rPr>
            </w:pPr>
            <w:r w:rsidRPr="003C2E13">
              <w:rPr>
                <w:rFonts w:cs="Arial"/>
                <w:sz w:val="18"/>
                <w:szCs w:val="18"/>
              </w:rPr>
              <w:t>53,828,205</w:t>
            </w:r>
          </w:p>
        </w:tc>
        <w:tc>
          <w:tcPr>
            <w:tcW w:w="1361" w:type="dxa"/>
            <w:tcBorders>
              <w:top w:val="nil"/>
              <w:left w:val="nil"/>
              <w:bottom w:val="nil"/>
              <w:right w:val="nil"/>
            </w:tcBorders>
            <w:shd w:val="clear" w:color="auto" w:fill="auto"/>
            <w:noWrap/>
            <w:vAlign w:val="bottom"/>
          </w:tcPr>
          <w:p w14:paraId="5C92B751" w14:textId="77777777" w:rsidR="003C2E13" w:rsidRPr="003C2E13" w:rsidRDefault="003C2E13" w:rsidP="003C2E13">
            <w:pPr>
              <w:spacing w:before="40" w:after="40"/>
              <w:jc w:val="right"/>
              <w:rPr>
                <w:rFonts w:cs="Arial"/>
                <w:sz w:val="18"/>
                <w:szCs w:val="18"/>
              </w:rPr>
            </w:pPr>
            <w:r w:rsidRPr="003C2E13">
              <w:rPr>
                <w:rFonts w:cs="Arial"/>
                <w:sz w:val="18"/>
                <w:szCs w:val="18"/>
              </w:rPr>
              <w:t>20,837,477</w:t>
            </w:r>
          </w:p>
        </w:tc>
      </w:tr>
      <w:tr w:rsidR="003C2E13" w:rsidRPr="003C2E13" w14:paraId="61F481A5" w14:textId="77777777" w:rsidTr="00A64ED1">
        <w:tc>
          <w:tcPr>
            <w:tcW w:w="2268" w:type="dxa"/>
            <w:tcBorders>
              <w:top w:val="nil"/>
              <w:left w:val="nil"/>
              <w:bottom w:val="nil"/>
              <w:right w:val="single" w:sz="18" w:space="0" w:color="002060"/>
            </w:tcBorders>
            <w:shd w:val="clear" w:color="auto" w:fill="auto"/>
            <w:noWrap/>
            <w:vAlign w:val="center"/>
          </w:tcPr>
          <w:p w14:paraId="31CEFCD5" w14:textId="77777777" w:rsidR="003C2E13" w:rsidRPr="00F75B25" w:rsidRDefault="003C2E13" w:rsidP="003C2E13">
            <w:pPr>
              <w:spacing w:before="40" w:after="40"/>
              <w:rPr>
                <w:rFonts w:cs="Arial"/>
                <w:sz w:val="18"/>
                <w:szCs w:val="18"/>
              </w:rPr>
            </w:pPr>
            <w:r w:rsidRPr="00F75B25">
              <w:rPr>
                <w:rFonts w:cs="Arial"/>
                <w:sz w:val="18"/>
                <w:szCs w:val="18"/>
              </w:rPr>
              <w:t>Buloke S</w:t>
            </w:r>
          </w:p>
        </w:tc>
        <w:tc>
          <w:tcPr>
            <w:tcW w:w="1361" w:type="dxa"/>
            <w:tcBorders>
              <w:top w:val="nil"/>
              <w:left w:val="single" w:sz="18" w:space="0" w:color="002060"/>
              <w:bottom w:val="nil"/>
              <w:right w:val="nil"/>
            </w:tcBorders>
            <w:shd w:val="clear" w:color="auto" w:fill="auto"/>
            <w:noWrap/>
            <w:vAlign w:val="bottom"/>
          </w:tcPr>
          <w:p w14:paraId="6CC65257" w14:textId="77777777" w:rsidR="003C2E13" w:rsidRPr="003C2E13" w:rsidRDefault="003C2E13" w:rsidP="003C2E13">
            <w:pPr>
              <w:spacing w:before="40" w:after="40"/>
              <w:jc w:val="right"/>
              <w:rPr>
                <w:rFonts w:cs="Arial"/>
                <w:sz w:val="18"/>
                <w:szCs w:val="18"/>
              </w:rPr>
            </w:pPr>
            <w:r w:rsidRPr="003C2E13">
              <w:rPr>
                <w:rFonts w:cs="Arial"/>
                <w:sz w:val="18"/>
                <w:szCs w:val="18"/>
              </w:rPr>
              <w:t>1,525,083</w:t>
            </w:r>
          </w:p>
        </w:tc>
        <w:tc>
          <w:tcPr>
            <w:tcW w:w="1361" w:type="dxa"/>
            <w:tcBorders>
              <w:top w:val="nil"/>
              <w:left w:val="nil"/>
              <w:bottom w:val="nil"/>
              <w:right w:val="nil"/>
            </w:tcBorders>
            <w:shd w:val="clear" w:color="auto" w:fill="auto"/>
            <w:noWrap/>
            <w:vAlign w:val="bottom"/>
          </w:tcPr>
          <w:p w14:paraId="0F51C114" w14:textId="77777777" w:rsidR="003C2E13" w:rsidRPr="003C2E13" w:rsidRDefault="003C2E13" w:rsidP="003C2E13">
            <w:pPr>
              <w:spacing w:before="40" w:after="40"/>
              <w:jc w:val="right"/>
              <w:rPr>
                <w:rFonts w:cs="Arial"/>
                <w:sz w:val="18"/>
                <w:szCs w:val="18"/>
              </w:rPr>
            </w:pPr>
            <w:r w:rsidRPr="003C2E13">
              <w:rPr>
                <w:rFonts w:cs="Arial"/>
                <w:sz w:val="18"/>
                <w:szCs w:val="18"/>
              </w:rPr>
              <w:t>622,636</w:t>
            </w:r>
          </w:p>
        </w:tc>
        <w:tc>
          <w:tcPr>
            <w:tcW w:w="1361" w:type="dxa"/>
            <w:tcBorders>
              <w:top w:val="nil"/>
              <w:left w:val="nil"/>
              <w:bottom w:val="nil"/>
              <w:right w:val="nil"/>
            </w:tcBorders>
            <w:shd w:val="clear" w:color="auto" w:fill="auto"/>
            <w:noWrap/>
            <w:vAlign w:val="bottom"/>
          </w:tcPr>
          <w:p w14:paraId="4E68DE47" w14:textId="77777777" w:rsidR="003C2E13" w:rsidRPr="003C2E13" w:rsidRDefault="003C2E13" w:rsidP="003C2E13">
            <w:pPr>
              <w:spacing w:before="40" w:after="40"/>
              <w:jc w:val="right"/>
              <w:rPr>
                <w:rFonts w:cs="Arial"/>
                <w:sz w:val="18"/>
                <w:szCs w:val="18"/>
              </w:rPr>
            </w:pPr>
            <w:r w:rsidRPr="003C2E13">
              <w:rPr>
                <w:rFonts w:cs="Arial"/>
                <w:sz w:val="18"/>
                <w:szCs w:val="18"/>
              </w:rPr>
              <w:t>762,652</w:t>
            </w:r>
          </w:p>
        </w:tc>
        <w:tc>
          <w:tcPr>
            <w:tcW w:w="1361" w:type="dxa"/>
            <w:tcBorders>
              <w:top w:val="nil"/>
              <w:left w:val="nil"/>
              <w:bottom w:val="nil"/>
              <w:right w:val="nil"/>
            </w:tcBorders>
            <w:vAlign w:val="bottom"/>
          </w:tcPr>
          <w:p w14:paraId="2824249C" w14:textId="77777777" w:rsidR="003C2E13" w:rsidRPr="003C2E13" w:rsidRDefault="003C2E13" w:rsidP="003C2E13">
            <w:pPr>
              <w:spacing w:before="40" w:after="40"/>
              <w:jc w:val="right"/>
              <w:rPr>
                <w:rFonts w:cs="Arial"/>
                <w:sz w:val="18"/>
                <w:szCs w:val="18"/>
              </w:rPr>
            </w:pPr>
            <w:r w:rsidRPr="003C2E13">
              <w:rPr>
                <w:rFonts w:cs="Arial"/>
                <w:sz w:val="18"/>
                <w:szCs w:val="18"/>
              </w:rPr>
              <w:t>1,906,443</w:t>
            </w:r>
          </w:p>
        </w:tc>
        <w:tc>
          <w:tcPr>
            <w:tcW w:w="1361" w:type="dxa"/>
            <w:tcBorders>
              <w:top w:val="nil"/>
              <w:left w:val="nil"/>
              <w:bottom w:val="nil"/>
              <w:right w:val="nil"/>
            </w:tcBorders>
            <w:shd w:val="clear" w:color="auto" w:fill="auto"/>
            <w:noWrap/>
            <w:vAlign w:val="bottom"/>
          </w:tcPr>
          <w:p w14:paraId="0D9D2DD8" w14:textId="77777777" w:rsidR="003C2E13" w:rsidRPr="003C2E13" w:rsidRDefault="003C2E13" w:rsidP="003C2E13">
            <w:pPr>
              <w:spacing w:before="40" w:after="40"/>
              <w:jc w:val="right"/>
              <w:rPr>
                <w:rFonts w:cs="Arial"/>
                <w:sz w:val="18"/>
                <w:szCs w:val="18"/>
              </w:rPr>
            </w:pPr>
            <w:r w:rsidRPr="003C2E13">
              <w:rPr>
                <w:rFonts w:cs="Arial"/>
                <w:sz w:val="18"/>
                <w:szCs w:val="18"/>
              </w:rPr>
              <w:t>1,444,341</w:t>
            </w:r>
          </w:p>
        </w:tc>
      </w:tr>
      <w:tr w:rsidR="003C2E13" w:rsidRPr="003C2E13" w14:paraId="628B4CF5" w14:textId="77777777" w:rsidTr="00A64ED1">
        <w:tc>
          <w:tcPr>
            <w:tcW w:w="2268" w:type="dxa"/>
            <w:tcBorders>
              <w:top w:val="nil"/>
              <w:left w:val="nil"/>
              <w:bottom w:val="nil"/>
              <w:right w:val="single" w:sz="18" w:space="0" w:color="002060"/>
            </w:tcBorders>
            <w:shd w:val="clear" w:color="auto" w:fill="auto"/>
            <w:noWrap/>
            <w:vAlign w:val="center"/>
          </w:tcPr>
          <w:p w14:paraId="7C1E9066" w14:textId="77777777" w:rsidR="003C2E13" w:rsidRPr="00F75B25" w:rsidRDefault="003C2E13" w:rsidP="003C2E13">
            <w:pPr>
              <w:spacing w:before="40" w:after="40"/>
              <w:rPr>
                <w:rFonts w:cs="Arial"/>
                <w:sz w:val="18"/>
                <w:szCs w:val="18"/>
              </w:rPr>
            </w:pPr>
            <w:r w:rsidRPr="00F75B25">
              <w:rPr>
                <w:rFonts w:cs="Arial"/>
                <w:sz w:val="18"/>
                <w:szCs w:val="18"/>
              </w:rPr>
              <w:t>Campaspe S</w:t>
            </w:r>
          </w:p>
        </w:tc>
        <w:tc>
          <w:tcPr>
            <w:tcW w:w="1361" w:type="dxa"/>
            <w:tcBorders>
              <w:top w:val="nil"/>
              <w:left w:val="single" w:sz="18" w:space="0" w:color="002060"/>
              <w:bottom w:val="nil"/>
              <w:right w:val="nil"/>
            </w:tcBorders>
            <w:shd w:val="clear" w:color="auto" w:fill="auto"/>
            <w:noWrap/>
            <w:vAlign w:val="bottom"/>
          </w:tcPr>
          <w:p w14:paraId="3B9683C1" w14:textId="77777777" w:rsidR="003C2E13" w:rsidRPr="003C2E13" w:rsidRDefault="003C2E13" w:rsidP="003C2E13">
            <w:pPr>
              <w:spacing w:before="40" w:after="40"/>
              <w:jc w:val="right"/>
              <w:rPr>
                <w:rFonts w:cs="Arial"/>
                <w:sz w:val="18"/>
                <w:szCs w:val="18"/>
              </w:rPr>
            </w:pPr>
            <w:r w:rsidRPr="003C2E13">
              <w:rPr>
                <w:rFonts w:cs="Arial"/>
                <w:sz w:val="18"/>
                <w:szCs w:val="18"/>
              </w:rPr>
              <w:t>2,493,808</w:t>
            </w:r>
          </w:p>
        </w:tc>
        <w:tc>
          <w:tcPr>
            <w:tcW w:w="1361" w:type="dxa"/>
            <w:tcBorders>
              <w:top w:val="nil"/>
              <w:left w:val="nil"/>
              <w:bottom w:val="nil"/>
              <w:right w:val="nil"/>
            </w:tcBorders>
            <w:shd w:val="clear" w:color="auto" w:fill="auto"/>
            <w:noWrap/>
            <w:vAlign w:val="bottom"/>
          </w:tcPr>
          <w:p w14:paraId="18494FC5" w14:textId="77777777" w:rsidR="003C2E13" w:rsidRPr="003C2E13" w:rsidRDefault="003C2E13" w:rsidP="003C2E13">
            <w:pPr>
              <w:spacing w:before="40" w:after="40"/>
              <w:jc w:val="right"/>
              <w:rPr>
                <w:rFonts w:cs="Arial"/>
                <w:sz w:val="18"/>
                <w:szCs w:val="18"/>
              </w:rPr>
            </w:pPr>
            <w:r w:rsidRPr="003C2E13">
              <w:rPr>
                <w:rFonts w:cs="Arial"/>
                <w:sz w:val="18"/>
                <w:szCs w:val="18"/>
              </w:rPr>
              <w:t>4,101,007</w:t>
            </w:r>
          </w:p>
        </w:tc>
        <w:tc>
          <w:tcPr>
            <w:tcW w:w="1361" w:type="dxa"/>
            <w:tcBorders>
              <w:top w:val="nil"/>
              <w:left w:val="nil"/>
              <w:bottom w:val="nil"/>
              <w:right w:val="nil"/>
            </w:tcBorders>
            <w:shd w:val="clear" w:color="auto" w:fill="auto"/>
            <w:noWrap/>
            <w:vAlign w:val="bottom"/>
          </w:tcPr>
          <w:p w14:paraId="4F85E513" w14:textId="77777777" w:rsidR="003C2E13" w:rsidRPr="003C2E13" w:rsidRDefault="003C2E13" w:rsidP="003C2E13">
            <w:pPr>
              <w:spacing w:before="40" w:after="40"/>
              <w:jc w:val="right"/>
              <w:rPr>
                <w:rFonts w:cs="Arial"/>
                <w:sz w:val="18"/>
                <w:szCs w:val="18"/>
              </w:rPr>
            </w:pPr>
            <w:r w:rsidRPr="003C2E13">
              <w:rPr>
                <w:rFonts w:cs="Arial"/>
                <w:sz w:val="18"/>
                <w:szCs w:val="18"/>
              </w:rPr>
              <w:t>3,522,480</w:t>
            </w:r>
          </w:p>
        </w:tc>
        <w:tc>
          <w:tcPr>
            <w:tcW w:w="1361" w:type="dxa"/>
            <w:tcBorders>
              <w:top w:val="nil"/>
              <w:left w:val="nil"/>
              <w:bottom w:val="nil"/>
              <w:right w:val="nil"/>
            </w:tcBorders>
            <w:vAlign w:val="bottom"/>
          </w:tcPr>
          <w:p w14:paraId="5EB1DFB2" w14:textId="77777777" w:rsidR="003C2E13" w:rsidRPr="003C2E13" w:rsidRDefault="003C2E13" w:rsidP="003C2E13">
            <w:pPr>
              <w:spacing w:before="40" w:after="40"/>
              <w:jc w:val="right"/>
              <w:rPr>
                <w:rFonts w:cs="Arial"/>
                <w:sz w:val="18"/>
                <w:szCs w:val="18"/>
              </w:rPr>
            </w:pPr>
            <w:r w:rsidRPr="003C2E13">
              <w:rPr>
                <w:rFonts w:cs="Arial"/>
                <w:sz w:val="18"/>
                <w:szCs w:val="18"/>
              </w:rPr>
              <w:t>11,611,196</w:t>
            </w:r>
          </w:p>
        </w:tc>
        <w:tc>
          <w:tcPr>
            <w:tcW w:w="1361" w:type="dxa"/>
            <w:tcBorders>
              <w:top w:val="nil"/>
              <w:left w:val="nil"/>
              <w:bottom w:val="nil"/>
              <w:right w:val="nil"/>
            </w:tcBorders>
            <w:shd w:val="clear" w:color="auto" w:fill="auto"/>
            <w:noWrap/>
            <w:vAlign w:val="bottom"/>
          </w:tcPr>
          <w:p w14:paraId="68DF88AD" w14:textId="77777777" w:rsidR="003C2E13" w:rsidRPr="003C2E13" w:rsidRDefault="003C2E13" w:rsidP="003C2E13">
            <w:pPr>
              <w:spacing w:before="40" w:after="40"/>
              <w:jc w:val="right"/>
              <w:rPr>
                <w:rFonts w:cs="Arial"/>
                <w:sz w:val="18"/>
                <w:szCs w:val="18"/>
              </w:rPr>
            </w:pPr>
            <w:r w:rsidRPr="003C2E13">
              <w:rPr>
                <w:rFonts w:cs="Arial"/>
                <w:sz w:val="18"/>
                <w:szCs w:val="18"/>
              </w:rPr>
              <w:t>6,858,059</w:t>
            </w:r>
          </w:p>
        </w:tc>
      </w:tr>
      <w:tr w:rsidR="003C2E13" w:rsidRPr="003C2E13" w14:paraId="4DC6A0D1" w14:textId="77777777" w:rsidTr="00A64ED1">
        <w:tc>
          <w:tcPr>
            <w:tcW w:w="2268" w:type="dxa"/>
            <w:tcBorders>
              <w:top w:val="nil"/>
              <w:left w:val="nil"/>
              <w:bottom w:val="nil"/>
              <w:right w:val="single" w:sz="18" w:space="0" w:color="002060"/>
            </w:tcBorders>
            <w:shd w:val="clear" w:color="auto" w:fill="auto"/>
            <w:noWrap/>
            <w:vAlign w:val="center"/>
          </w:tcPr>
          <w:p w14:paraId="1514335D" w14:textId="77777777" w:rsidR="003C2E13" w:rsidRPr="00F75B25" w:rsidRDefault="003C2E13" w:rsidP="003C2E13">
            <w:pPr>
              <w:spacing w:before="40" w:after="40"/>
              <w:rPr>
                <w:rFonts w:cs="Arial"/>
                <w:sz w:val="18"/>
                <w:szCs w:val="18"/>
              </w:rPr>
            </w:pPr>
            <w:r w:rsidRPr="00F75B25">
              <w:rPr>
                <w:rFonts w:cs="Arial"/>
                <w:sz w:val="18"/>
                <w:szCs w:val="18"/>
              </w:rPr>
              <w:t>Cardinia S</w:t>
            </w:r>
          </w:p>
        </w:tc>
        <w:tc>
          <w:tcPr>
            <w:tcW w:w="1361" w:type="dxa"/>
            <w:tcBorders>
              <w:top w:val="nil"/>
              <w:left w:val="single" w:sz="18" w:space="0" w:color="002060"/>
              <w:bottom w:val="nil"/>
              <w:right w:val="nil"/>
            </w:tcBorders>
            <w:shd w:val="clear" w:color="auto" w:fill="auto"/>
            <w:noWrap/>
            <w:vAlign w:val="bottom"/>
          </w:tcPr>
          <w:p w14:paraId="430340E4" w14:textId="77777777" w:rsidR="003C2E13" w:rsidRPr="003C2E13" w:rsidRDefault="003C2E13" w:rsidP="003C2E13">
            <w:pPr>
              <w:spacing w:before="40" w:after="40"/>
              <w:jc w:val="right"/>
              <w:rPr>
                <w:rFonts w:cs="Arial"/>
                <w:sz w:val="18"/>
                <w:szCs w:val="18"/>
              </w:rPr>
            </w:pPr>
            <w:r w:rsidRPr="003C2E13">
              <w:rPr>
                <w:rFonts w:cs="Arial"/>
                <w:sz w:val="18"/>
                <w:szCs w:val="18"/>
              </w:rPr>
              <w:t>5,551,632</w:t>
            </w:r>
          </w:p>
        </w:tc>
        <w:tc>
          <w:tcPr>
            <w:tcW w:w="1361" w:type="dxa"/>
            <w:tcBorders>
              <w:top w:val="nil"/>
              <w:left w:val="nil"/>
              <w:bottom w:val="nil"/>
              <w:right w:val="nil"/>
            </w:tcBorders>
            <w:shd w:val="clear" w:color="auto" w:fill="auto"/>
            <w:noWrap/>
            <w:vAlign w:val="bottom"/>
          </w:tcPr>
          <w:p w14:paraId="6EDD36F4" w14:textId="77777777" w:rsidR="003C2E13" w:rsidRPr="003C2E13" w:rsidRDefault="003C2E13" w:rsidP="003C2E13">
            <w:pPr>
              <w:spacing w:before="40" w:after="40"/>
              <w:jc w:val="right"/>
              <w:rPr>
                <w:rFonts w:cs="Arial"/>
                <w:sz w:val="18"/>
                <w:szCs w:val="18"/>
              </w:rPr>
            </w:pPr>
            <w:r w:rsidRPr="003C2E13">
              <w:rPr>
                <w:rFonts w:cs="Arial"/>
                <w:sz w:val="18"/>
                <w:szCs w:val="18"/>
              </w:rPr>
              <w:t>11,207,234</w:t>
            </w:r>
          </w:p>
        </w:tc>
        <w:tc>
          <w:tcPr>
            <w:tcW w:w="1361" w:type="dxa"/>
            <w:tcBorders>
              <w:top w:val="nil"/>
              <w:left w:val="nil"/>
              <w:bottom w:val="nil"/>
              <w:right w:val="nil"/>
            </w:tcBorders>
            <w:shd w:val="clear" w:color="auto" w:fill="auto"/>
            <w:noWrap/>
            <w:vAlign w:val="bottom"/>
          </w:tcPr>
          <w:p w14:paraId="37921D76" w14:textId="77777777" w:rsidR="003C2E13" w:rsidRPr="003C2E13" w:rsidRDefault="003C2E13" w:rsidP="003C2E13">
            <w:pPr>
              <w:spacing w:before="40" w:after="40"/>
              <w:jc w:val="right"/>
              <w:rPr>
                <w:rFonts w:cs="Arial"/>
                <w:sz w:val="18"/>
                <w:szCs w:val="18"/>
              </w:rPr>
            </w:pPr>
            <w:r w:rsidRPr="003C2E13">
              <w:rPr>
                <w:rFonts w:cs="Arial"/>
                <w:sz w:val="18"/>
                <w:szCs w:val="18"/>
              </w:rPr>
              <w:t>4,126,867</w:t>
            </w:r>
          </w:p>
        </w:tc>
        <w:tc>
          <w:tcPr>
            <w:tcW w:w="1361" w:type="dxa"/>
            <w:tcBorders>
              <w:top w:val="nil"/>
              <w:left w:val="nil"/>
              <w:bottom w:val="nil"/>
              <w:right w:val="nil"/>
            </w:tcBorders>
            <w:vAlign w:val="bottom"/>
          </w:tcPr>
          <w:p w14:paraId="7B810437" w14:textId="77777777" w:rsidR="003C2E13" w:rsidRPr="003C2E13" w:rsidRDefault="003C2E13" w:rsidP="003C2E13">
            <w:pPr>
              <w:spacing w:before="40" w:after="40"/>
              <w:jc w:val="right"/>
              <w:rPr>
                <w:rFonts w:cs="Arial"/>
                <w:sz w:val="18"/>
                <w:szCs w:val="18"/>
              </w:rPr>
            </w:pPr>
            <w:r w:rsidRPr="003C2E13">
              <w:rPr>
                <w:rFonts w:cs="Arial"/>
                <w:sz w:val="18"/>
                <w:szCs w:val="18"/>
              </w:rPr>
              <w:t>25,325,936</w:t>
            </w:r>
          </w:p>
        </w:tc>
        <w:tc>
          <w:tcPr>
            <w:tcW w:w="1361" w:type="dxa"/>
            <w:tcBorders>
              <w:top w:val="nil"/>
              <w:left w:val="nil"/>
              <w:bottom w:val="nil"/>
              <w:right w:val="nil"/>
            </w:tcBorders>
            <w:shd w:val="clear" w:color="auto" w:fill="auto"/>
            <w:noWrap/>
            <w:vAlign w:val="bottom"/>
          </w:tcPr>
          <w:p w14:paraId="1F8BB5B5" w14:textId="77777777" w:rsidR="003C2E13" w:rsidRPr="003C2E13" w:rsidRDefault="003C2E13" w:rsidP="003C2E13">
            <w:pPr>
              <w:spacing w:before="40" w:after="40"/>
              <w:jc w:val="right"/>
              <w:rPr>
                <w:rFonts w:cs="Arial"/>
                <w:sz w:val="18"/>
                <w:szCs w:val="18"/>
              </w:rPr>
            </w:pPr>
            <w:r w:rsidRPr="003C2E13">
              <w:rPr>
                <w:rFonts w:cs="Arial"/>
                <w:sz w:val="18"/>
                <w:szCs w:val="18"/>
              </w:rPr>
              <w:t>12,924,411</w:t>
            </w:r>
          </w:p>
        </w:tc>
      </w:tr>
      <w:tr w:rsidR="003C2E13" w:rsidRPr="003C2E13" w14:paraId="55C20667" w14:textId="77777777" w:rsidTr="00A64ED1">
        <w:tc>
          <w:tcPr>
            <w:tcW w:w="2268" w:type="dxa"/>
            <w:tcBorders>
              <w:top w:val="nil"/>
              <w:left w:val="nil"/>
              <w:bottom w:val="nil"/>
              <w:right w:val="single" w:sz="18" w:space="0" w:color="002060"/>
            </w:tcBorders>
            <w:shd w:val="clear" w:color="auto" w:fill="auto"/>
            <w:noWrap/>
            <w:vAlign w:val="center"/>
          </w:tcPr>
          <w:p w14:paraId="58145761" w14:textId="77777777" w:rsidR="003C2E13" w:rsidRPr="00F75B25" w:rsidRDefault="003C2E13" w:rsidP="003C2E13">
            <w:pPr>
              <w:spacing w:before="40" w:after="40"/>
              <w:rPr>
                <w:rFonts w:cs="Arial"/>
                <w:sz w:val="18"/>
                <w:szCs w:val="18"/>
              </w:rPr>
            </w:pPr>
            <w:r w:rsidRPr="00F75B25">
              <w:rPr>
                <w:rFonts w:cs="Arial"/>
                <w:sz w:val="18"/>
                <w:szCs w:val="18"/>
              </w:rPr>
              <w:t>Casey C</w:t>
            </w:r>
          </w:p>
        </w:tc>
        <w:tc>
          <w:tcPr>
            <w:tcW w:w="1361" w:type="dxa"/>
            <w:tcBorders>
              <w:top w:val="nil"/>
              <w:left w:val="single" w:sz="18" w:space="0" w:color="002060"/>
              <w:bottom w:val="nil"/>
              <w:right w:val="nil"/>
            </w:tcBorders>
            <w:shd w:val="clear" w:color="auto" w:fill="auto"/>
            <w:noWrap/>
            <w:vAlign w:val="bottom"/>
          </w:tcPr>
          <w:p w14:paraId="1F68FBD5" w14:textId="77777777" w:rsidR="003C2E13" w:rsidRPr="003C2E13" w:rsidRDefault="003C2E13" w:rsidP="003C2E13">
            <w:pPr>
              <w:spacing w:before="40" w:after="40"/>
              <w:jc w:val="right"/>
              <w:rPr>
                <w:rFonts w:cs="Arial"/>
                <w:sz w:val="18"/>
                <w:szCs w:val="18"/>
              </w:rPr>
            </w:pPr>
            <w:r w:rsidRPr="003C2E13">
              <w:rPr>
                <w:rFonts w:cs="Arial"/>
                <w:sz w:val="18"/>
                <w:szCs w:val="18"/>
              </w:rPr>
              <w:t>15,592,820</w:t>
            </w:r>
          </w:p>
        </w:tc>
        <w:tc>
          <w:tcPr>
            <w:tcW w:w="1361" w:type="dxa"/>
            <w:tcBorders>
              <w:top w:val="nil"/>
              <w:left w:val="nil"/>
              <w:bottom w:val="nil"/>
              <w:right w:val="nil"/>
            </w:tcBorders>
            <w:shd w:val="clear" w:color="auto" w:fill="auto"/>
            <w:noWrap/>
            <w:vAlign w:val="bottom"/>
          </w:tcPr>
          <w:p w14:paraId="1991DAD2" w14:textId="77777777" w:rsidR="003C2E13" w:rsidRPr="003C2E13" w:rsidRDefault="003C2E13" w:rsidP="003C2E13">
            <w:pPr>
              <w:spacing w:before="40" w:after="40"/>
              <w:jc w:val="right"/>
              <w:rPr>
                <w:rFonts w:cs="Arial"/>
                <w:sz w:val="18"/>
                <w:szCs w:val="18"/>
              </w:rPr>
            </w:pPr>
            <w:r w:rsidRPr="003C2E13">
              <w:rPr>
                <w:rFonts w:cs="Arial"/>
                <w:sz w:val="18"/>
                <w:szCs w:val="18"/>
              </w:rPr>
              <w:t>34,633,043</w:t>
            </w:r>
          </w:p>
        </w:tc>
        <w:tc>
          <w:tcPr>
            <w:tcW w:w="1361" w:type="dxa"/>
            <w:tcBorders>
              <w:top w:val="nil"/>
              <w:left w:val="nil"/>
              <w:bottom w:val="nil"/>
              <w:right w:val="nil"/>
            </w:tcBorders>
            <w:shd w:val="clear" w:color="auto" w:fill="auto"/>
            <w:noWrap/>
            <w:vAlign w:val="bottom"/>
          </w:tcPr>
          <w:p w14:paraId="0B8465DC" w14:textId="77777777" w:rsidR="003C2E13" w:rsidRPr="003C2E13" w:rsidRDefault="003C2E13" w:rsidP="003C2E13">
            <w:pPr>
              <w:spacing w:before="40" w:after="40"/>
              <w:jc w:val="right"/>
              <w:rPr>
                <w:rFonts w:cs="Arial"/>
                <w:sz w:val="18"/>
                <w:szCs w:val="18"/>
              </w:rPr>
            </w:pPr>
            <w:r w:rsidRPr="003C2E13">
              <w:rPr>
                <w:rFonts w:cs="Arial"/>
                <w:sz w:val="18"/>
                <w:szCs w:val="18"/>
              </w:rPr>
              <w:t>12,105,593</w:t>
            </w:r>
          </w:p>
        </w:tc>
        <w:tc>
          <w:tcPr>
            <w:tcW w:w="1361" w:type="dxa"/>
            <w:tcBorders>
              <w:top w:val="nil"/>
              <w:left w:val="nil"/>
              <w:bottom w:val="nil"/>
              <w:right w:val="nil"/>
            </w:tcBorders>
            <w:vAlign w:val="bottom"/>
          </w:tcPr>
          <w:p w14:paraId="71446BE8" w14:textId="77777777" w:rsidR="003C2E13" w:rsidRPr="003C2E13" w:rsidRDefault="003C2E13" w:rsidP="003C2E13">
            <w:pPr>
              <w:spacing w:before="40" w:after="40"/>
              <w:jc w:val="right"/>
              <w:rPr>
                <w:rFonts w:cs="Arial"/>
                <w:sz w:val="18"/>
                <w:szCs w:val="18"/>
              </w:rPr>
            </w:pPr>
            <w:r w:rsidRPr="003C2E13">
              <w:rPr>
                <w:rFonts w:cs="Arial"/>
                <w:sz w:val="18"/>
                <w:szCs w:val="18"/>
              </w:rPr>
              <w:t>75,690,103</w:t>
            </w:r>
          </w:p>
        </w:tc>
        <w:tc>
          <w:tcPr>
            <w:tcW w:w="1361" w:type="dxa"/>
            <w:tcBorders>
              <w:top w:val="nil"/>
              <w:left w:val="nil"/>
              <w:bottom w:val="nil"/>
              <w:right w:val="nil"/>
            </w:tcBorders>
            <w:shd w:val="clear" w:color="auto" w:fill="auto"/>
            <w:noWrap/>
            <w:vAlign w:val="bottom"/>
          </w:tcPr>
          <w:p w14:paraId="68EC8BF4" w14:textId="77777777" w:rsidR="003C2E13" w:rsidRPr="003C2E13" w:rsidRDefault="003C2E13" w:rsidP="003C2E13">
            <w:pPr>
              <w:spacing w:before="40" w:after="40"/>
              <w:jc w:val="right"/>
              <w:rPr>
                <w:rFonts w:cs="Arial"/>
                <w:sz w:val="18"/>
                <w:szCs w:val="18"/>
              </w:rPr>
            </w:pPr>
            <w:r w:rsidRPr="003C2E13">
              <w:rPr>
                <w:rFonts w:cs="Arial"/>
                <w:sz w:val="18"/>
                <w:szCs w:val="18"/>
              </w:rPr>
              <w:t>28,056,336</w:t>
            </w:r>
          </w:p>
        </w:tc>
      </w:tr>
      <w:tr w:rsidR="003C2E13" w:rsidRPr="003C2E13" w14:paraId="580805D0" w14:textId="77777777" w:rsidTr="00A64ED1">
        <w:tc>
          <w:tcPr>
            <w:tcW w:w="2268" w:type="dxa"/>
            <w:tcBorders>
              <w:top w:val="nil"/>
              <w:left w:val="nil"/>
              <w:bottom w:val="nil"/>
              <w:right w:val="single" w:sz="18" w:space="0" w:color="002060"/>
            </w:tcBorders>
            <w:shd w:val="clear" w:color="auto" w:fill="auto"/>
            <w:noWrap/>
            <w:vAlign w:val="center"/>
          </w:tcPr>
          <w:p w14:paraId="0F7C7370" w14:textId="77777777" w:rsidR="003C2E13" w:rsidRPr="00F75B25" w:rsidRDefault="003C2E13" w:rsidP="003C2E13">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002060"/>
              <w:bottom w:val="nil"/>
              <w:right w:val="nil"/>
            </w:tcBorders>
            <w:shd w:val="clear" w:color="auto" w:fill="auto"/>
            <w:noWrap/>
            <w:vAlign w:val="bottom"/>
          </w:tcPr>
          <w:p w14:paraId="3465573F" w14:textId="77777777" w:rsidR="003C2E13" w:rsidRPr="003C2E13" w:rsidRDefault="003C2E13" w:rsidP="003C2E13">
            <w:pPr>
              <w:spacing w:before="40" w:after="40"/>
              <w:jc w:val="right"/>
              <w:rPr>
                <w:rFonts w:cs="Arial"/>
                <w:sz w:val="18"/>
                <w:szCs w:val="18"/>
              </w:rPr>
            </w:pPr>
            <w:r w:rsidRPr="003C2E13">
              <w:rPr>
                <w:rFonts w:cs="Arial"/>
                <w:sz w:val="18"/>
                <w:szCs w:val="18"/>
              </w:rPr>
              <w:t>1,198,242</w:t>
            </w:r>
          </w:p>
        </w:tc>
        <w:tc>
          <w:tcPr>
            <w:tcW w:w="1361" w:type="dxa"/>
            <w:tcBorders>
              <w:top w:val="nil"/>
              <w:left w:val="nil"/>
              <w:bottom w:val="nil"/>
              <w:right w:val="nil"/>
            </w:tcBorders>
            <w:shd w:val="clear" w:color="auto" w:fill="auto"/>
            <w:noWrap/>
            <w:vAlign w:val="bottom"/>
          </w:tcPr>
          <w:p w14:paraId="2ED0D146" w14:textId="77777777" w:rsidR="003C2E13" w:rsidRPr="003C2E13" w:rsidRDefault="003C2E13" w:rsidP="003C2E13">
            <w:pPr>
              <w:spacing w:before="40" w:after="40"/>
              <w:jc w:val="right"/>
              <w:rPr>
                <w:rFonts w:cs="Arial"/>
                <w:sz w:val="18"/>
                <w:szCs w:val="18"/>
              </w:rPr>
            </w:pPr>
            <w:r w:rsidRPr="003C2E13">
              <w:rPr>
                <w:rFonts w:cs="Arial"/>
                <w:sz w:val="18"/>
                <w:szCs w:val="18"/>
              </w:rPr>
              <w:t>1,346,341</w:t>
            </w:r>
          </w:p>
        </w:tc>
        <w:tc>
          <w:tcPr>
            <w:tcW w:w="1361" w:type="dxa"/>
            <w:tcBorders>
              <w:top w:val="nil"/>
              <w:left w:val="nil"/>
              <w:bottom w:val="nil"/>
              <w:right w:val="nil"/>
            </w:tcBorders>
            <w:shd w:val="clear" w:color="auto" w:fill="auto"/>
            <w:noWrap/>
            <w:vAlign w:val="bottom"/>
          </w:tcPr>
          <w:p w14:paraId="1BF9258D" w14:textId="77777777" w:rsidR="003C2E13" w:rsidRPr="003C2E13" w:rsidRDefault="003C2E13" w:rsidP="003C2E13">
            <w:pPr>
              <w:spacing w:before="40" w:after="40"/>
              <w:jc w:val="right"/>
              <w:rPr>
                <w:rFonts w:cs="Arial"/>
                <w:sz w:val="18"/>
                <w:szCs w:val="18"/>
              </w:rPr>
            </w:pPr>
            <w:r w:rsidRPr="003C2E13">
              <w:rPr>
                <w:rFonts w:cs="Arial"/>
                <w:sz w:val="18"/>
                <w:szCs w:val="18"/>
              </w:rPr>
              <w:t>1,560,183</w:t>
            </w:r>
          </w:p>
        </w:tc>
        <w:tc>
          <w:tcPr>
            <w:tcW w:w="1361" w:type="dxa"/>
            <w:tcBorders>
              <w:top w:val="nil"/>
              <w:left w:val="nil"/>
              <w:bottom w:val="nil"/>
              <w:right w:val="nil"/>
            </w:tcBorders>
            <w:vAlign w:val="bottom"/>
          </w:tcPr>
          <w:p w14:paraId="402251C3" w14:textId="77777777" w:rsidR="003C2E13" w:rsidRPr="003C2E13" w:rsidRDefault="003C2E13" w:rsidP="003C2E13">
            <w:pPr>
              <w:spacing w:before="40" w:after="40"/>
              <w:jc w:val="right"/>
              <w:rPr>
                <w:rFonts w:cs="Arial"/>
                <w:sz w:val="18"/>
                <w:szCs w:val="18"/>
              </w:rPr>
            </w:pPr>
            <w:r w:rsidRPr="003C2E13">
              <w:rPr>
                <w:rFonts w:cs="Arial"/>
                <w:sz w:val="18"/>
                <w:szCs w:val="18"/>
              </w:rPr>
              <w:t>3,473,722</w:t>
            </w:r>
          </w:p>
        </w:tc>
        <w:tc>
          <w:tcPr>
            <w:tcW w:w="1361" w:type="dxa"/>
            <w:tcBorders>
              <w:top w:val="nil"/>
              <w:left w:val="nil"/>
              <w:bottom w:val="nil"/>
              <w:right w:val="nil"/>
            </w:tcBorders>
            <w:shd w:val="clear" w:color="auto" w:fill="auto"/>
            <w:noWrap/>
            <w:vAlign w:val="bottom"/>
          </w:tcPr>
          <w:p w14:paraId="7FA780E0" w14:textId="77777777" w:rsidR="003C2E13" w:rsidRPr="003C2E13" w:rsidRDefault="003C2E13" w:rsidP="003C2E13">
            <w:pPr>
              <w:spacing w:before="40" w:after="40"/>
              <w:jc w:val="right"/>
              <w:rPr>
                <w:rFonts w:cs="Arial"/>
                <w:sz w:val="18"/>
                <w:szCs w:val="18"/>
              </w:rPr>
            </w:pPr>
            <w:r w:rsidRPr="003C2E13">
              <w:rPr>
                <w:rFonts w:cs="Arial"/>
                <w:sz w:val="18"/>
                <w:szCs w:val="18"/>
              </w:rPr>
              <w:t>2,271,150</w:t>
            </w:r>
          </w:p>
        </w:tc>
      </w:tr>
      <w:tr w:rsidR="003C2E13" w:rsidRPr="003C2E13" w14:paraId="7B92BE13" w14:textId="77777777" w:rsidTr="00A64ED1">
        <w:tc>
          <w:tcPr>
            <w:tcW w:w="2268" w:type="dxa"/>
            <w:tcBorders>
              <w:top w:val="nil"/>
              <w:left w:val="nil"/>
              <w:bottom w:val="nil"/>
              <w:right w:val="single" w:sz="18" w:space="0" w:color="002060"/>
            </w:tcBorders>
            <w:shd w:val="clear" w:color="auto" w:fill="auto"/>
            <w:noWrap/>
            <w:vAlign w:val="center"/>
          </w:tcPr>
          <w:p w14:paraId="46D3E0E4" w14:textId="77777777" w:rsidR="003C2E13" w:rsidRPr="00F75B25" w:rsidRDefault="003C2E13" w:rsidP="003C2E13">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002060"/>
              <w:bottom w:val="nil"/>
              <w:right w:val="nil"/>
            </w:tcBorders>
            <w:shd w:val="clear" w:color="auto" w:fill="auto"/>
            <w:noWrap/>
            <w:vAlign w:val="bottom"/>
          </w:tcPr>
          <w:p w14:paraId="49676CFC" w14:textId="77777777" w:rsidR="003C2E13" w:rsidRPr="003C2E13" w:rsidRDefault="003C2E13" w:rsidP="003C2E13">
            <w:pPr>
              <w:spacing w:before="40" w:after="40"/>
              <w:jc w:val="right"/>
              <w:rPr>
                <w:rFonts w:cs="Arial"/>
                <w:sz w:val="18"/>
                <w:szCs w:val="18"/>
              </w:rPr>
            </w:pPr>
            <w:r w:rsidRPr="003C2E13">
              <w:rPr>
                <w:rFonts w:cs="Arial"/>
                <w:sz w:val="18"/>
                <w:szCs w:val="18"/>
              </w:rPr>
              <w:t>1,611,653</w:t>
            </w:r>
          </w:p>
        </w:tc>
        <w:tc>
          <w:tcPr>
            <w:tcW w:w="1361" w:type="dxa"/>
            <w:tcBorders>
              <w:top w:val="nil"/>
              <w:left w:val="nil"/>
              <w:bottom w:val="nil"/>
              <w:right w:val="nil"/>
            </w:tcBorders>
            <w:shd w:val="clear" w:color="auto" w:fill="auto"/>
            <w:noWrap/>
            <w:vAlign w:val="bottom"/>
          </w:tcPr>
          <w:p w14:paraId="1FCCD771" w14:textId="77777777" w:rsidR="003C2E13" w:rsidRPr="003C2E13" w:rsidRDefault="003C2E13" w:rsidP="003C2E13">
            <w:pPr>
              <w:spacing w:before="40" w:after="40"/>
              <w:jc w:val="right"/>
              <w:rPr>
                <w:rFonts w:cs="Arial"/>
                <w:sz w:val="18"/>
                <w:szCs w:val="18"/>
              </w:rPr>
            </w:pPr>
            <w:r w:rsidRPr="003C2E13">
              <w:rPr>
                <w:rFonts w:cs="Arial"/>
                <w:sz w:val="18"/>
                <w:szCs w:val="18"/>
              </w:rPr>
              <w:t>2,079,599</w:t>
            </w:r>
          </w:p>
        </w:tc>
        <w:tc>
          <w:tcPr>
            <w:tcW w:w="1361" w:type="dxa"/>
            <w:tcBorders>
              <w:top w:val="nil"/>
              <w:left w:val="nil"/>
              <w:bottom w:val="nil"/>
              <w:right w:val="nil"/>
            </w:tcBorders>
            <w:shd w:val="clear" w:color="auto" w:fill="auto"/>
            <w:noWrap/>
            <w:vAlign w:val="bottom"/>
          </w:tcPr>
          <w:p w14:paraId="1071C001" w14:textId="77777777" w:rsidR="003C2E13" w:rsidRPr="003C2E13" w:rsidRDefault="003C2E13" w:rsidP="003C2E13">
            <w:pPr>
              <w:spacing w:before="40" w:after="40"/>
              <w:jc w:val="right"/>
              <w:rPr>
                <w:rFonts w:cs="Arial"/>
                <w:sz w:val="18"/>
                <w:szCs w:val="18"/>
              </w:rPr>
            </w:pPr>
            <w:r w:rsidRPr="003C2E13">
              <w:rPr>
                <w:rFonts w:cs="Arial"/>
                <w:sz w:val="18"/>
                <w:szCs w:val="18"/>
              </w:rPr>
              <w:t>1,752,924</w:t>
            </w:r>
          </w:p>
        </w:tc>
        <w:tc>
          <w:tcPr>
            <w:tcW w:w="1361" w:type="dxa"/>
            <w:tcBorders>
              <w:top w:val="nil"/>
              <w:left w:val="nil"/>
              <w:bottom w:val="nil"/>
              <w:right w:val="nil"/>
            </w:tcBorders>
            <w:vAlign w:val="bottom"/>
          </w:tcPr>
          <w:p w14:paraId="76DF9172" w14:textId="77777777" w:rsidR="003C2E13" w:rsidRPr="003C2E13" w:rsidRDefault="003C2E13" w:rsidP="003C2E13">
            <w:pPr>
              <w:spacing w:before="40" w:after="40"/>
              <w:jc w:val="right"/>
              <w:rPr>
                <w:rFonts w:cs="Arial"/>
                <w:sz w:val="18"/>
                <w:szCs w:val="18"/>
              </w:rPr>
            </w:pPr>
            <w:r w:rsidRPr="003C2E13">
              <w:rPr>
                <w:rFonts w:cs="Arial"/>
                <w:sz w:val="18"/>
                <w:szCs w:val="18"/>
              </w:rPr>
              <w:t>6,477,348</w:t>
            </w:r>
          </w:p>
        </w:tc>
        <w:tc>
          <w:tcPr>
            <w:tcW w:w="1361" w:type="dxa"/>
            <w:tcBorders>
              <w:top w:val="nil"/>
              <w:left w:val="nil"/>
              <w:bottom w:val="nil"/>
              <w:right w:val="nil"/>
            </w:tcBorders>
            <w:shd w:val="clear" w:color="auto" w:fill="auto"/>
            <w:noWrap/>
            <w:vAlign w:val="bottom"/>
          </w:tcPr>
          <w:p w14:paraId="79DBAD42" w14:textId="77777777" w:rsidR="003C2E13" w:rsidRPr="003C2E13" w:rsidRDefault="003C2E13" w:rsidP="003C2E13">
            <w:pPr>
              <w:spacing w:before="40" w:after="40"/>
              <w:jc w:val="right"/>
              <w:rPr>
                <w:rFonts w:cs="Arial"/>
                <w:sz w:val="18"/>
                <w:szCs w:val="18"/>
              </w:rPr>
            </w:pPr>
            <w:r w:rsidRPr="003C2E13">
              <w:rPr>
                <w:rFonts w:cs="Arial"/>
                <w:sz w:val="18"/>
                <w:szCs w:val="18"/>
              </w:rPr>
              <w:t>4,405,076</w:t>
            </w:r>
          </w:p>
        </w:tc>
      </w:tr>
      <w:tr w:rsidR="003C2E13" w:rsidRPr="003C2E13" w14:paraId="02920252" w14:textId="77777777" w:rsidTr="00A64ED1">
        <w:tc>
          <w:tcPr>
            <w:tcW w:w="2268" w:type="dxa"/>
            <w:tcBorders>
              <w:top w:val="nil"/>
              <w:left w:val="nil"/>
              <w:bottom w:val="nil"/>
              <w:right w:val="single" w:sz="18" w:space="0" w:color="002060"/>
            </w:tcBorders>
            <w:shd w:val="clear" w:color="auto" w:fill="auto"/>
            <w:noWrap/>
            <w:vAlign w:val="center"/>
          </w:tcPr>
          <w:p w14:paraId="4792DDE8" w14:textId="77777777" w:rsidR="003C2E13" w:rsidRPr="00F75B25" w:rsidRDefault="003C2E13" w:rsidP="003C2E13">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002060"/>
              <w:bottom w:val="nil"/>
              <w:right w:val="nil"/>
            </w:tcBorders>
            <w:shd w:val="clear" w:color="auto" w:fill="auto"/>
            <w:noWrap/>
            <w:vAlign w:val="bottom"/>
          </w:tcPr>
          <w:p w14:paraId="6857E29F" w14:textId="77777777" w:rsidR="003C2E13" w:rsidRPr="003C2E13" w:rsidRDefault="003C2E13" w:rsidP="003C2E13">
            <w:pPr>
              <w:spacing w:before="40" w:after="40"/>
              <w:jc w:val="right"/>
              <w:rPr>
                <w:rFonts w:cs="Arial"/>
                <w:sz w:val="18"/>
                <w:szCs w:val="18"/>
              </w:rPr>
            </w:pPr>
            <w:r w:rsidRPr="003C2E13">
              <w:rPr>
                <w:rFonts w:cs="Arial"/>
                <w:sz w:val="18"/>
                <w:szCs w:val="18"/>
              </w:rPr>
              <w:t>1,328,737</w:t>
            </w:r>
          </w:p>
        </w:tc>
        <w:tc>
          <w:tcPr>
            <w:tcW w:w="1361" w:type="dxa"/>
            <w:tcBorders>
              <w:top w:val="nil"/>
              <w:left w:val="nil"/>
              <w:bottom w:val="nil"/>
              <w:right w:val="nil"/>
            </w:tcBorders>
            <w:shd w:val="clear" w:color="auto" w:fill="auto"/>
            <w:noWrap/>
            <w:vAlign w:val="bottom"/>
          </w:tcPr>
          <w:p w14:paraId="0E9DE9B2" w14:textId="77777777" w:rsidR="003C2E13" w:rsidRPr="003C2E13" w:rsidRDefault="003C2E13" w:rsidP="003C2E13">
            <w:pPr>
              <w:spacing w:before="40" w:after="40"/>
              <w:jc w:val="right"/>
              <w:rPr>
                <w:rFonts w:cs="Arial"/>
                <w:sz w:val="18"/>
                <w:szCs w:val="18"/>
              </w:rPr>
            </w:pPr>
            <w:r w:rsidRPr="003C2E13">
              <w:rPr>
                <w:rFonts w:cs="Arial"/>
                <w:sz w:val="18"/>
                <w:szCs w:val="18"/>
              </w:rPr>
              <w:t>1,625,257</w:t>
            </w:r>
          </w:p>
        </w:tc>
        <w:tc>
          <w:tcPr>
            <w:tcW w:w="1361" w:type="dxa"/>
            <w:tcBorders>
              <w:top w:val="nil"/>
              <w:left w:val="nil"/>
              <w:bottom w:val="nil"/>
              <w:right w:val="nil"/>
            </w:tcBorders>
            <w:shd w:val="clear" w:color="auto" w:fill="auto"/>
            <w:noWrap/>
            <w:vAlign w:val="bottom"/>
          </w:tcPr>
          <w:p w14:paraId="5B1B15C6" w14:textId="77777777" w:rsidR="003C2E13" w:rsidRPr="003C2E13" w:rsidRDefault="003C2E13" w:rsidP="003C2E13">
            <w:pPr>
              <w:spacing w:before="40" w:after="40"/>
              <w:jc w:val="right"/>
              <w:rPr>
                <w:rFonts w:cs="Arial"/>
                <w:sz w:val="18"/>
                <w:szCs w:val="18"/>
              </w:rPr>
            </w:pPr>
            <w:r w:rsidRPr="003C2E13">
              <w:rPr>
                <w:rFonts w:cs="Arial"/>
                <w:sz w:val="18"/>
                <w:szCs w:val="18"/>
              </w:rPr>
              <w:t>1,386,906</w:t>
            </w:r>
          </w:p>
        </w:tc>
        <w:tc>
          <w:tcPr>
            <w:tcW w:w="1361" w:type="dxa"/>
            <w:tcBorders>
              <w:top w:val="nil"/>
              <w:left w:val="nil"/>
              <w:bottom w:val="nil"/>
              <w:right w:val="nil"/>
            </w:tcBorders>
            <w:vAlign w:val="bottom"/>
          </w:tcPr>
          <w:p w14:paraId="391F2B0A" w14:textId="77777777" w:rsidR="003C2E13" w:rsidRPr="003C2E13" w:rsidRDefault="003C2E13" w:rsidP="003C2E13">
            <w:pPr>
              <w:spacing w:before="40" w:after="40"/>
              <w:jc w:val="right"/>
              <w:rPr>
                <w:rFonts w:cs="Arial"/>
                <w:sz w:val="18"/>
                <w:szCs w:val="18"/>
              </w:rPr>
            </w:pPr>
            <w:r w:rsidRPr="003C2E13">
              <w:rPr>
                <w:rFonts w:cs="Arial"/>
                <w:sz w:val="18"/>
                <w:szCs w:val="18"/>
              </w:rPr>
              <w:t>4,700,599</w:t>
            </w:r>
          </w:p>
        </w:tc>
        <w:tc>
          <w:tcPr>
            <w:tcW w:w="1361" w:type="dxa"/>
            <w:tcBorders>
              <w:top w:val="nil"/>
              <w:left w:val="nil"/>
              <w:bottom w:val="nil"/>
              <w:right w:val="nil"/>
            </w:tcBorders>
            <w:shd w:val="clear" w:color="auto" w:fill="auto"/>
            <w:noWrap/>
            <w:vAlign w:val="bottom"/>
          </w:tcPr>
          <w:p w14:paraId="7BC2FDDD" w14:textId="77777777" w:rsidR="003C2E13" w:rsidRPr="003C2E13" w:rsidRDefault="003C2E13" w:rsidP="003C2E13">
            <w:pPr>
              <w:spacing w:before="40" w:after="40"/>
              <w:jc w:val="right"/>
              <w:rPr>
                <w:rFonts w:cs="Arial"/>
                <w:sz w:val="18"/>
                <w:szCs w:val="18"/>
              </w:rPr>
            </w:pPr>
            <w:r w:rsidRPr="003C2E13">
              <w:rPr>
                <w:rFonts w:cs="Arial"/>
                <w:sz w:val="18"/>
                <w:szCs w:val="18"/>
              </w:rPr>
              <w:t>3,033,346</w:t>
            </w:r>
          </w:p>
        </w:tc>
      </w:tr>
      <w:tr w:rsidR="003C2E13" w:rsidRPr="003C2E13" w14:paraId="7FD2F271" w14:textId="77777777" w:rsidTr="00A64ED1">
        <w:tc>
          <w:tcPr>
            <w:tcW w:w="2268" w:type="dxa"/>
            <w:tcBorders>
              <w:top w:val="nil"/>
              <w:left w:val="nil"/>
              <w:bottom w:val="nil"/>
              <w:right w:val="single" w:sz="18" w:space="0" w:color="002060"/>
            </w:tcBorders>
            <w:shd w:val="clear" w:color="auto" w:fill="auto"/>
            <w:noWrap/>
            <w:vAlign w:val="center"/>
          </w:tcPr>
          <w:p w14:paraId="366FC128" w14:textId="77777777" w:rsidR="003C2E13" w:rsidRPr="00F75B25" w:rsidRDefault="003C2E13" w:rsidP="003C2E13">
            <w:pPr>
              <w:spacing w:before="40" w:after="40"/>
              <w:rPr>
                <w:rFonts w:cs="Arial"/>
                <w:sz w:val="18"/>
                <w:szCs w:val="18"/>
              </w:rPr>
            </w:pPr>
            <w:r w:rsidRPr="00F75B25">
              <w:rPr>
                <w:rFonts w:cs="Arial"/>
                <w:sz w:val="18"/>
                <w:szCs w:val="18"/>
              </w:rPr>
              <w:t>Darebin C</w:t>
            </w:r>
          </w:p>
        </w:tc>
        <w:tc>
          <w:tcPr>
            <w:tcW w:w="1361" w:type="dxa"/>
            <w:tcBorders>
              <w:top w:val="nil"/>
              <w:left w:val="single" w:sz="18" w:space="0" w:color="002060"/>
              <w:bottom w:val="nil"/>
              <w:right w:val="nil"/>
            </w:tcBorders>
            <w:shd w:val="clear" w:color="auto" w:fill="auto"/>
            <w:noWrap/>
            <w:vAlign w:val="bottom"/>
          </w:tcPr>
          <w:p w14:paraId="7851EC4E" w14:textId="77777777" w:rsidR="003C2E13" w:rsidRPr="003C2E13" w:rsidRDefault="003C2E13" w:rsidP="003C2E13">
            <w:pPr>
              <w:spacing w:before="40" w:after="40"/>
              <w:jc w:val="right"/>
              <w:rPr>
                <w:rFonts w:cs="Arial"/>
                <w:sz w:val="18"/>
                <w:szCs w:val="18"/>
              </w:rPr>
            </w:pPr>
            <w:r w:rsidRPr="003C2E13">
              <w:rPr>
                <w:rFonts w:cs="Arial"/>
                <w:sz w:val="18"/>
                <w:szCs w:val="18"/>
              </w:rPr>
              <w:t>8,931,879</w:t>
            </w:r>
          </w:p>
        </w:tc>
        <w:tc>
          <w:tcPr>
            <w:tcW w:w="1361" w:type="dxa"/>
            <w:tcBorders>
              <w:top w:val="nil"/>
              <w:left w:val="nil"/>
              <w:bottom w:val="nil"/>
              <w:right w:val="nil"/>
            </w:tcBorders>
            <w:shd w:val="clear" w:color="auto" w:fill="auto"/>
            <w:noWrap/>
            <w:vAlign w:val="bottom"/>
          </w:tcPr>
          <w:p w14:paraId="79E355D5" w14:textId="77777777" w:rsidR="003C2E13" w:rsidRPr="003C2E13" w:rsidRDefault="003C2E13" w:rsidP="003C2E13">
            <w:pPr>
              <w:spacing w:before="40" w:after="40"/>
              <w:jc w:val="right"/>
              <w:rPr>
                <w:rFonts w:cs="Arial"/>
                <w:sz w:val="18"/>
                <w:szCs w:val="18"/>
              </w:rPr>
            </w:pPr>
            <w:r w:rsidRPr="003C2E13">
              <w:rPr>
                <w:rFonts w:cs="Arial"/>
                <w:sz w:val="18"/>
                <w:szCs w:val="18"/>
              </w:rPr>
              <w:t>16,568,353</w:t>
            </w:r>
          </w:p>
        </w:tc>
        <w:tc>
          <w:tcPr>
            <w:tcW w:w="1361" w:type="dxa"/>
            <w:tcBorders>
              <w:top w:val="nil"/>
              <w:left w:val="nil"/>
              <w:bottom w:val="nil"/>
              <w:right w:val="nil"/>
            </w:tcBorders>
            <w:shd w:val="clear" w:color="auto" w:fill="auto"/>
            <w:noWrap/>
            <w:vAlign w:val="bottom"/>
          </w:tcPr>
          <w:p w14:paraId="2160C2FE" w14:textId="77777777" w:rsidR="003C2E13" w:rsidRPr="003C2E13" w:rsidRDefault="003C2E13" w:rsidP="003C2E13">
            <w:pPr>
              <w:spacing w:before="40" w:after="40"/>
              <w:jc w:val="right"/>
              <w:rPr>
                <w:rFonts w:cs="Arial"/>
                <w:sz w:val="18"/>
                <w:szCs w:val="18"/>
              </w:rPr>
            </w:pPr>
            <w:r w:rsidRPr="003C2E13">
              <w:rPr>
                <w:rFonts w:cs="Arial"/>
                <w:sz w:val="18"/>
                <w:szCs w:val="18"/>
              </w:rPr>
              <w:t>8,699,802</w:t>
            </w:r>
          </w:p>
        </w:tc>
        <w:tc>
          <w:tcPr>
            <w:tcW w:w="1361" w:type="dxa"/>
            <w:tcBorders>
              <w:top w:val="nil"/>
              <w:left w:val="nil"/>
              <w:bottom w:val="nil"/>
              <w:right w:val="nil"/>
            </w:tcBorders>
            <w:vAlign w:val="bottom"/>
          </w:tcPr>
          <w:p w14:paraId="1825526F" w14:textId="77777777" w:rsidR="003C2E13" w:rsidRPr="003C2E13" w:rsidRDefault="003C2E13" w:rsidP="003C2E13">
            <w:pPr>
              <w:spacing w:before="40" w:after="40"/>
              <w:jc w:val="right"/>
              <w:rPr>
                <w:rFonts w:cs="Arial"/>
                <w:sz w:val="18"/>
                <w:szCs w:val="18"/>
              </w:rPr>
            </w:pPr>
            <w:r w:rsidRPr="003C2E13">
              <w:rPr>
                <w:rFonts w:cs="Arial"/>
                <w:sz w:val="18"/>
                <w:szCs w:val="18"/>
              </w:rPr>
              <w:t>42,094,057</w:t>
            </w:r>
          </w:p>
        </w:tc>
        <w:tc>
          <w:tcPr>
            <w:tcW w:w="1361" w:type="dxa"/>
            <w:tcBorders>
              <w:top w:val="nil"/>
              <w:left w:val="nil"/>
              <w:bottom w:val="nil"/>
              <w:right w:val="nil"/>
            </w:tcBorders>
            <w:shd w:val="clear" w:color="auto" w:fill="auto"/>
            <w:noWrap/>
            <w:vAlign w:val="bottom"/>
          </w:tcPr>
          <w:p w14:paraId="6AD81CBA" w14:textId="77777777" w:rsidR="003C2E13" w:rsidRPr="003C2E13" w:rsidRDefault="003C2E13" w:rsidP="003C2E13">
            <w:pPr>
              <w:spacing w:before="40" w:after="40"/>
              <w:jc w:val="right"/>
              <w:rPr>
                <w:rFonts w:cs="Arial"/>
                <w:sz w:val="18"/>
                <w:szCs w:val="18"/>
              </w:rPr>
            </w:pPr>
            <w:r w:rsidRPr="003C2E13">
              <w:rPr>
                <w:rFonts w:cs="Arial"/>
                <w:sz w:val="18"/>
                <w:szCs w:val="18"/>
              </w:rPr>
              <w:t>19,896,417</w:t>
            </w:r>
          </w:p>
        </w:tc>
      </w:tr>
      <w:tr w:rsidR="003C2E13" w:rsidRPr="003C2E13" w14:paraId="38AB08B4" w14:textId="77777777" w:rsidTr="00A64ED1">
        <w:tc>
          <w:tcPr>
            <w:tcW w:w="2268" w:type="dxa"/>
            <w:tcBorders>
              <w:top w:val="nil"/>
              <w:left w:val="nil"/>
              <w:bottom w:val="nil"/>
              <w:right w:val="single" w:sz="18" w:space="0" w:color="002060"/>
            </w:tcBorders>
            <w:shd w:val="clear" w:color="auto" w:fill="auto"/>
            <w:noWrap/>
            <w:vAlign w:val="center"/>
          </w:tcPr>
          <w:p w14:paraId="5AABE863" w14:textId="77777777" w:rsidR="003C2E13" w:rsidRPr="00F75B25" w:rsidRDefault="003C2E13" w:rsidP="003C2E13">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002060"/>
              <w:bottom w:val="nil"/>
              <w:right w:val="nil"/>
            </w:tcBorders>
            <w:shd w:val="clear" w:color="auto" w:fill="auto"/>
            <w:noWrap/>
            <w:vAlign w:val="bottom"/>
          </w:tcPr>
          <w:p w14:paraId="0FFF0A3D" w14:textId="77777777" w:rsidR="003C2E13" w:rsidRPr="003C2E13" w:rsidRDefault="003C2E13" w:rsidP="003C2E13">
            <w:pPr>
              <w:spacing w:before="40" w:after="40"/>
              <w:jc w:val="right"/>
              <w:rPr>
                <w:rFonts w:cs="Arial"/>
                <w:sz w:val="18"/>
                <w:szCs w:val="18"/>
              </w:rPr>
            </w:pPr>
            <w:r w:rsidRPr="003C2E13">
              <w:rPr>
                <w:rFonts w:cs="Arial"/>
                <w:sz w:val="18"/>
                <w:szCs w:val="18"/>
              </w:rPr>
              <w:t>4,117,667</w:t>
            </w:r>
          </w:p>
        </w:tc>
        <w:tc>
          <w:tcPr>
            <w:tcW w:w="1361" w:type="dxa"/>
            <w:tcBorders>
              <w:top w:val="nil"/>
              <w:left w:val="nil"/>
              <w:bottom w:val="nil"/>
              <w:right w:val="nil"/>
            </w:tcBorders>
            <w:shd w:val="clear" w:color="auto" w:fill="auto"/>
            <w:noWrap/>
            <w:vAlign w:val="bottom"/>
          </w:tcPr>
          <w:p w14:paraId="46388BB2" w14:textId="77777777" w:rsidR="003C2E13" w:rsidRPr="003C2E13" w:rsidRDefault="003C2E13" w:rsidP="003C2E13">
            <w:pPr>
              <w:spacing w:before="40" w:after="40"/>
              <w:jc w:val="right"/>
              <w:rPr>
                <w:rFonts w:cs="Arial"/>
                <w:sz w:val="18"/>
                <w:szCs w:val="18"/>
              </w:rPr>
            </w:pPr>
            <w:r w:rsidRPr="003C2E13">
              <w:rPr>
                <w:rFonts w:cs="Arial"/>
                <w:sz w:val="18"/>
                <w:szCs w:val="18"/>
              </w:rPr>
              <w:t>5,259,465</w:t>
            </w:r>
          </w:p>
        </w:tc>
        <w:tc>
          <w:tcPr>
            <w:tcW w:w="1361" w:type="dxa"/>
            <w:tcBorders>
              <w:top w:val="nil"/>
              <w:left w:val="nil"/>
              <w:bottom w:val="nil"/>
              <w:right w:val="nil"/>
            </w:tcBorders>
            <w:shd w:val="clear" w:color="auto" w:fill="auto"/>
            <w:noWrap/>
            <w:vAlign w:val="bottom"/>
          </w:tcPr>
          <w:p w14:paraId="0253F4B9" w14:textId="77777777" w:rsidR="003C2E13" w:rsidRPr="003C2E13" w:rsidRDefault="003C2E13" w:rsidP="003C2E13">
            <w:pPr>
              <w:spacing w:before="40" w:after="40"/>
              <w:jc w:val="right"/>
              <w:rPr>
                <w:rFonts w:cs="Arial"/>
                <w:sz w:val="18"/>
                <w:szCs w:val="18"/>
              </w:rPr>
            </w:pPr>
            <w:r w:rsidRPr="003C2E13">
              <w:rPr>
                <w:rFonts w:cs="Arial"/>
                <w:sz w:val="18"/>
                <w:szCs w:val="18"/>
              </w:rPr>
              <w:t>6,090,873</w:t>
            </w:r>
          </w:p>
        </w:tc>
        <w:tc>
          <w:tcPr>
            <w:tcW w:w="1361" w:type="dxa"/>
            <w:tcBorders>
              <w:top w:val="nil"/>
              <w:left w:val="nil"/>
              <w:bottom w:val="nil"/>
              <w:right w:val="nil"/>
            </w:tcBorders>
            <w:vAlign w:val="bottom"/>
          </w:tcPr>
          <w:p w14:paraId="69E01480" w14:textId="77777777" w:rsidR="003C2E13" w:rsidRPr="003C2E13" w:rsidRDefault="003C2E13" w:rsidP="003C2E13">
            <w:pPr>
              <w:spacing w:before="40" w:after="40"/>
              <w:jc w:val="right"/>
              <w:rPr>
                <w:rFonts w:cs="Arial"/>
                <w:sz w:val="18"/>
                <w:szCs w:val="18"/>
              </w:rPr>
            </w:pPr>
            <w:r w:rsidRPr="003C2E13">
              <w:rPr>
                <w:rFonts w:cs="Arial"/>
                <w:sz w:val="18"/>
                <w:szCs w:val="18"/>
              </w:rPr>
              <w:t>15,577,427</w:t>
            </w:r>
          </w:p>
        </w:tc>
        <w:tc>
          <w:tcPr>
            <w:tcW w:w="1361" w:type="dxa"/>
            <w:tcBorders>
              <w:top w:val="nil"/>
              <w:left w:val="nil"/>
              <w:bottom w:val="nil"/>
              <w:right w:val="nil"/>
            </w:tcBorders>
            <w:shd w:val="clear" w:color="auto" w:fill="auto"/>
            <w:noWrap/>
            <w:vAlign w:val="bottom"/>
          </w:tcPr>
          <w:p w14:paraId="547F74A7" w14:textId="77777777" w:rsidR="003C2E13" w:rsidRPr="003C2E13" w:rsidRDefault="003C2E13" w:rsidP="003C2E13">
            <w:pPr>
              <w:spacing w:before="40" w:after="40"/>
              <w:jc w:val="right"/>
              <w:rPr>
                <w:rFonts w:cs="Arial"/>
                <w:sz w:val="18"/>
                <w:szCs w:val="18"/>
              </w:rPr>
            </w:pPr>
            <w:r w:rsidRPr="003C2E13">
              <w:rPr>
                <w:rFonts w:cs="Arial"/>
                <w:sz w:val="18"/>
                <w:szCs w:val="18"/>
              </w:rPr>
              <w:t>11,410,242</w:t>
            </w:r>
          </w:p>
        </w:tc>
      </w:tr>
      <w:tr w:rsidR="003C2E13" w:rsidRPr="003C2E13" w14:paraId="44C97DC4" w14:textId="77777777" w:rsidTr="00A64ED1">
        <w:tc>
          <w:tcPr>
            <w:tcW w:w="2268" w:type="dxa"/>
            <w:tcBorders>
              <w:top w:val="nil"/>
              <w:left w:val="nil"/>
              <w:bottom w:val="nil"/>
              <w:right w:val="single" w:sz="18" w:space="0" w:color="002060"/>
            </w:tcBorders>
            <w:shd w:val="clear" w:color="auto" w:fill="auto"/>
            <w:noWrap/>
            <w:vAlign w:val="center"/>
          </w:tcPr>
          <w:p w14:paraId="1479B9A9" w14:textId="77777777" w:rsidR="003C2E13" w:rsidRPr="00F75B25" w:rsidRDefault="003C2E13" w:rsidP="003C2E13">
            <w:pPr>
              <w:spacing w:before="40" w:after="40"/>
              <w:rPr>
                <w:rFonts w:cs="Arial"/>
                <w:sz w:val="18"/>
                <w:szCs w:val="18"/>
              </w:rPr>
            </w:pPr>
            <w:r w:rsidRPr="00F75B25">
              <w:rPr>
                <w:rFonts w:cs="Arial"/>
                <w:sz w:val="18"/>
                <w:szCs w:val="18"/>
              </w:rPr>
              <w:t>Frankston C</w:t>
            </w:r>
          </w:p>
        </w:tc>
        <w:tc>
          <w:tcPr>
            <w:tcW w:w="1361" w:type="dxa"/>
            <w:tcBorders>
              <w:top w:val="nil"/>
              <w:left w:val="single" w:sz="18" w:space="0" w:color="002060"/>
              <w:bottom w:val="nil"/>
              <w:right w:val="nil"/>
            </w:tcBorders>
            <w:shd w:val="clear" w:color="auto" w:fill="auto"/>
            <w:noWrap/>
            <w:vAlign w:val="bottom"/>
          </w:tcPr>
          <w:p w14:paraId="1CD43AD3" w14:textId="77777777" w:rsidR="003C2E13" w:rsidRPr="003C2E13" w:rsidRDefault="003C2E13" w:rsidP="003C2E13">
            <w:pPr>
              <w:spacing w:before="40" w:after="40"/>
              <w:jc w:val="right"/>
              <w:rPr>
                <w:rFonts w:cs="Arial"/>
                <w:sz w:val="18"/>
                <w:szCs w:val="18"/>
              </w:rPr>
            </w:pPr>
            <w:r w:rsidRPr="003C2E13">
              <w:rPr>
                <w:rFonts w:cs="Arial"/>
                <w:sz w:val="18"/>
                <w:szCs w:val="18"/>
              </w:rPr>
              <w:t>7,207,473</w:t>
            </w:r>
          </w:p>
        </w:tc>
        <w:tc>
          <w:tcPr>
            <w:tcW w:w="1361" w:type="dxa"/>
            <w:tcBorders>
              <w:top w:val="nil"/>
              <w:left w:val="nil"/>
              <w:bottom w:val="nil"/>
              <w:right w:val="nil"/>
            </w:tcBorders>
            <w:shd w:val="clear" w:color="auto" w:fill="auto"/>
            <w:noWrap/>
            <w:vAlign w:val="bottom"/>
          </w:tcPr>
          <w:p w14:paraId="14E16D7F" w14:textId="77777777" w:rsidR="003C2E13" w:rsidRPr="003C2E13" w:rsidRDefault="003C2E13" w:rsidP="003C2E13">
            <w:pPr>
              <w:spacing w:before="40" w:after="40"/>
              <w:jc w:val="right"/>
              <w:rPr>
                <w:rFonts w:cs="Arial"/>
                <w:sz w:val="18"/>
                <w:szCs w:val="18"/>
              </w:rPr>
            </w:pPr>
            <w:r w:rsidRPr="003C2E13">
              <w:rPr>
                <w:rFonts w:cs="Arial"/>
                <w:sz w:val="18"/>
                <w:szCs w:val="18"/>
              </w:rPr>
              <w:t>14,180,910</w:t>
            </w:r>
          </w:p>
        </w:tc>
        <w:tc>
          <w:tcPr>
            <w:tcW w:w="1361" w:type="dxa"/>
            <w:tcBorders>
              <w:top w:val="nil"/>
              <w:left w:val="nil"/>
              <w:bottom w:val="nil"/>
              <w:right w:val="nil"/>
            </w:tcBorders>
            <w:shd w:val="clear" w:color="auto" w:fill="auto"/>
            <w:noWrap/>
            <w:vAlign w:val="bottom"/>
          </w:tcPr>
          <w:p w14:paraId="2732677F" w14:textId="77777777" w:rsidR="003C2E13" w:rsidRPr="003C2E13" w:rsidRDefault="003C2E13" w:rsidP="003C2E13">
            <w:pPr>
              <w:spacing w:before="40" w:after="40"/>
              <w:jc w:val="right"/>
              <w:rPr>
                <w:rFonts w:cs="Arial"/>
                <w:sz w:val="18"/>
                <w:szCs w:val="18"/>
              </w:rPr>
            </w:pPr>
            <w:r w:rsidRPr="003C2E13">
              <w:rPr>
                <w:rFonts w:cs="Arial"/>
                <w:sz w:val="18"/>
                <w:szCs w:val="18"/>
              </w:rPr>
              <w:t>7,057,911</w:t>
            </w:r>
          </w:p>
        </w:tc>
        <w:tc>
          <w:tcPr>
            <w:tcW w:w="1361" w:type="dxa"/>
            <w:tcBorders>
              <w:top w:val="nil"/>
              <w:left w:val="nil"/>
              <w:bottom w:val="nil"/>
              <w:right w:val="nil"/>
            </w:tcBorders>
            <w:vAlign w:val="bottom"/>
          </w:tcPr>
          <w:p w14:paraId="53B93C1E" w14:textId="77777777" w:rsidR="003C2E13" w:rsidRPr="003C2E13" w:rsidRDefault="003C2E13" w:rsidP="003C2E13">
            <w:pPr>
              <w:spacing w:before="40" w:after="40"/>
              <w:jc w:val="right"/>
              <w:rPr>
                <w:rFonts w:cs="Arial"/>
                <w:sz w:val="18"/>
                <w:szCs w:val="18"/>
              </w:rPr>
            </w:pPr>
            <w:r w:rsidRPr="003C2E13">
              <w:rPr>
                <w:rFonts w:cs="Arial"/>
                <w:sz w:val="18"/>
                <w:szCs w:val="18"/>
              </w:rPr>
              <w:t>36,198,558</w:t>
            </w:r>
          </w:p>
        </w:tc>
        <w:tc>
          <w:tcPr>
            <w:tcW w:w="1361" w:type="dxa"/>
            <w:tcBorders>
              <w:top w:val="nil"/>
              <w:left w:val="nil"/>
              <w:bottom w:val="nil"/>
              <w:right w:val="nil"/>
            </w:tcBorders>
            <w:shd w:val="clear" w:color="auto" w:fill="auto"/>
            <w:noWrap/>
            <w:vAlign w:val="bottom"/>
          </w:tcPr>
          <w:p w14:paraId="04442198" w14:textId="77777777" w:rsidR="003C2E13" w:rsidRPr="003C2E13" w:rsidRDefault="003C2E13" w:rsidP="003C2E13">
            <w:pPr>
              <w:spacing w:before="40" w:after="40"/>
              <w:jc w:val="right"/>
              <w:rPr>
                <w:rFonts w:cs="Arial"/>
                <w:sz w:val="18"/>
                <w:szCs w:val="18"/>
              </w:rPr>
            </w:pPr>
            <w:r w:rsidRPr="003C2E13">
              <w:rPr>
                <w:rFonts w:cs="Arial"/>
                <w:sz w:val="18"/>
                <w:szCs w:val="18"/>
              </w:rPr>
              <w:t>17,721,174</w:t>
            </w:r>
          </w:p>
        </w:tc>
      </w:tr>
      <w:tr w:rsidR="003C2E13" w:rsidRPr="003C2E13" w14:paraId="3DF892E1" w14:textId="77777777" w:rsidTr="00A64ED1">
        <w:tc>
          <w:tcPr>
            <w:tcW w:w="2268" w:type="dxa"/>
            <w:tcBorders>
              <w:top w:val="nil"/>
              <w:left w:val="nil"/>
              <w:bottom w:val="nil"/>
              <w:right w:val="single" w:sz="18" w:space="0" w:color="002060"/>
            </w:tcBorders>
            <w:shd w:val="clear" w:color="auto" w:fill="auto"/>
            <w:noWrap/>
            <w:vAlign w:val="center"/>
          </w:tcPr>
          <w:p w14:paraId="00EA8EDD" w14:textId="77777777" w:rsidR="003C2E13" w:rsidRPr="00F75B25" w:rsidRDefault="003C2E13" w:rsidP="003C2E13">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002060"/>
              <w:bottom w:val="nil"/>
              <w:right w:val="nil"/>
            </w:tcBorders>
            <w:shd w:val="clear" w:color="auto" w:fill="auto"/>
            <w:noWrap/>
            <w:vAlign w:val="bottom"/>
          </w:tcPr>
          <w:p w14:paraId="417772C7" w14:textId="77777777" w:rsidR="003C2E13" w:rsidRPr="003C2E13" w:rsidRDefault="003C2E13" w:rsidP="003C2E13">
            <w:pPr>
              <w:spacing w:before="40" w:after="40"/>
              <w:jc w:val="right"/>
              <w:rPr>
                <w:rFonts w:cs="Arial"/>
                <w:sz w:val="18"/>
                <w:szCs w:val="18"/>
              </w:rPr>
            </w:pPr>
            <w:r w:rsidRPr="003C2E13">
              <w:rPr>
                <w:rFonts w:cs="Arial"/>
                <w:sz w:val="18"/>
                <w:szCs w:val="18"/>
              </w:rPr>
              <w:t>1,360,888</w:t>
            </w:r>
          </w:p>
        </w:tc>
        <w:tc>
          <w:tcPr>
            <w:tcW w:w="1361" w:type="dxa"/>
            <w:tcBorders>
              <w:top w:val="nil"/>
              <w:left w:val="nil"/>
              <w:bottom w:val="nil"/>
              <w:right w:val="nil"/>
            </w:tcBorders>
            <w:shd w:val="clear" w:color="auto" w:fill="auto"/>
            <w:noWrap/>
            <w:vAlign w:val="bottom"/>
          </w:tcPr>
          <w:p w14:paraId="1E7B0281" w14:textId="77777777" w:rsidR="003C2E13" w:rsidRPr="003C2E13" w:rsidRDefault="003C2E13" w:rsidP="003C2E13">
            <w:pPr>
              <w:spacing w:before="40" w:after="40"/>
              <w:jc w:val="right"/>
              <w:rPr>
                <w:rFonts w:cs="Arial"/>
                <w:sz w:val="18"/>
                <w:szCs w:val="18"/>
              </w:rPr>
            </w:pPr>
            <w:r w:rsidRPr="003C2E13">
              <w:rPr>
                <w:rFonts w:cs="Arial"/>
                <w:sz w:val="18"/>
                <w:szCs w:val="18"/>
              </w:rPr>
              <w:t>1,026,478</w:t>
            </w:r>
          </w:p>
        </w:tc>
        <w:tc>
          <w:tcPr>
            <w:tcW w:w="1361" w:type="dxa"/>
            <w:tcBorders>
              <w:top w:val="nil"/>
              <w:left w:val="nil"/>
              <w:bottom w:val="nil"/>
              <w:right w:val="nil"/>
            </w:tcBorders>
            <w:shd w:val="clear" w:color="auto" w:fill="auto"/>
            <w:noWrap/>
            <w:vAlign w:val="bottom"/>
          </w:tcPr>
          <w:p w14:paraId="701BD55E" w14:textId="77777777" w:rsidR="003C2E13" w:rsidRPr="003C2E13" w:rsidRDefault="003C2E13" w:rsidP="003C2E13">
            <w:pPr>
              <w:spacing w:before="40" w:after="40"/>
              <w:jc w:val="right"/>
              <w:rPr>
                <w:rFonts w:cs="Arial"/>
                <w:sz w:val="18"/>
                <w:szCs w:val="18"/>
              </w:rPr>
            </w:pPr>
            <w:r w:rsidRPr="003C2E13">
              <w:rPr>
                <w:rFonts w:cs="Arial"/>
                <w:sz w:val="18"/>
                <w:szCs w:val="18"/>
              </w:rPr>
              <w:t>1,122,267</w:t>
            </w:r>
          </w:p>
        </w:tc>
        <w:tc>
          <w:tcPr>
            <w:tcW w:w="1361" w:type="dxa"/>
            <w:tcBorders>
              <w:top w:val="nil"/>
              <w:left w:val="nil"/>
              <w:bottom w:val="nil"/>
              <w:right w:val="nil"/>
            </w:tcBorders>
            <w:vAlign w:val="bottom"/>
          </w:tcPr>
          <w:p w14:paraId="76D5746D" w14:textId="77777777" w:rsidR="003C2E13" w:rsidRPr="003C2E13" w:rsidRDefault="003C2E13" w:rsidP="003C2E13">
            <w:pPr>
              <w:spacing w:before="40" w:after="40"/>
              <w:jc w:val="right"/>
              <w:rPr>
                <w:rFonts w:cs="Arial"/>
                <w:sz w:val="18"/>
                <w:szCs w:val="18"/>
              </w:rPr>
            </w:pPr>
            <w:r w:rsidRPr="003C2E13">
              <w:rPr>
                <w:rFonts w:cs="Arial"/>
                <w:sz w:val="18"/>
                <w:szCs w:val="18"/>
              </w:rPr>
              <w:t>2,847,914</w:t>
            </w:r>
          </w:p>
        </w:tc>
        <w:tc>
          <w:tcPr>
            <w:tcW w:w="1361" w:type="dxa"/>
            <w:tcBorders>
              <w:top w:val="nil"/>
              <w:left w:val="nil"/>
              <w:bottom w:val="nil"/>
              <w:right w:val="nil"/>
            </w:tcBorders>
            <w:shd w:val="clear" w:color="auto" w:fill="auto"/>
            <w:noWrap/>
            <w:vAlign w:val="bottom"/>
          </w:tcPr>
          <w:p w14:paraId="75E06E68" w14:textId="77777777" w:rsidR="003C2E13" w:rsidRPr="003C2E13" w:rsidRDefault="003C2E13" w:rsidP="003C2E13">
            <w:pPr>
              <w:spacing w:before="40" w:after="40"/>
              <w:jc w:val="right"/>
              <w:rPr>
                <w:rFonts w:cs="Arial"/>
                <w:sz w:val="18"/>
                <w:szCs w:val="18"/>
              </w:rPr>
            </w:pPr>
            <w:r w:rsidRPr="003C2E13">
              <w:rPr>
                <w:rFonts w:cs="Arial"/>
                <w:sz w:val="18"/>
                <w:szCs w:val="18"/>
              </w:rPr>
              <w:t>1,986,954</w:t>
            </w:r>
          </w:p>
        </w:tc>
      </w:tr>
      <w:tr w:rsidR="003C2E13" w:rsidRPr="003C2E13" w14:paraId="7489A26F" w14:textId="77777777" w:rsidTr="00A64ED1">
        <w:tc>
          <w:tcPr>
            <w:tcW w:w="2268" w:type="dxa"/>
            <w:tcBorders>
              <w:top w:val="nil"/>
              <w:left w:val="nil"/>
              <w:bottom w:val="nil"/>
              <w:right w:val="single" w:sz="18" w:space="0" w:color="002060"/>
            </w:tcBorders>
            <w:shd w:val="clear" w:color="auto" w:fill="auto"/>
            <w:noWrap/>
            <w:vAlign w:val="center"/>
          </w:tcPr>
          <w:p w14:paraId="04278866" w14:textId="77777777" w:rsidR="003C2E13" w:rsidRPr="00F75B25" w:rsidRDefault="003C2E13" w:rsidP="003C2E13">
            <w:pPr>
              <w:spacing w:before="40" w:after="40"/>
              <w:rPr>
                <w:rFonts w:cs="Arial"/>
                <w:sz w:val="18"/>
                <w:szCs w:val="18"/>
              </w:rPr>
            </w:pPr>
            <w:r w:rsidRPr="00F75B25">
              <w:rPr>
                <w:rFonts w:cs="Arial"/>
                <w:sz w:val="18"/>
                <w:szCs w:val="18"/>
              </w:rPr>
              <w:t>Glen Eira C</w:t>
            </w:r>
          </w:p>
        </w:tc>
        <w:tc>
          <w:tcPr>
            <w:tcW w:w="1361" w:type="dxa"/>
            <w:tcBorders>
              <w:top w:val="nil"/>
              <w:left w:val="single" w:sz="18" w:space="0" w:color="002060"/>
              <w:bottom w:val="nil"/>
              <w:right w:val="nil"/>
            </w:tcBorders>
            <w:shd w:val="clear" w:color="auto" w:fill="auto"/>
            <w:noWrap/>
            <w:vAlign w:val="bottom"/>
          </w:tcPr>
          <w:p w14:paraId="7BA86F8B" w14:textId="77777777" w:rsidR="003C2E13" w:rsidRPr="003C2E13" w:rsidRDefault="003C2E13" w:rsidP="003C2E13">
            <w:pPr>
              <w:spacing w:before="40" w:after="40"/>
              <w:jc w:val="right"/>
              <w:rPr>
                <w:rFonts w:cs="Arial"/>
                <w:sz w:val="18"/>
                <w:szCs w:val="18"/>
              </w:rPr>
            </w:pPr>
            <w:r w:rsidRPr="003C2E13">
              <w:rPr>
                <w:rFonts w:cs="Arial"/>
                <w:sz w:val="18"/>
                <w:szCs w:val="18"/>
              </w:rPr>
              <w:t>8,058,788</w:t>
            </w:r>
          </w:p>
        </w:tc>
        <w:tc>
          <w:tcPr>
            <w:tcW w:w="1361" w:type="dxa"/>
            <w:tcBorders>
              <w:top w:val="nil"/>
              <w:left w:val="nil"/>
              <w:bottom w:val="nil"/>
              <w:right w:val="nil"/>
            </w:tcBorders>
            <w:shd w:val="clear" w:color="auto" w:fill="auto"/>
            <w:noWrap/>
            <w:vAlign w:val="bottom"/>
          </w:tcPr>
          <w:p w14:paraId="07CC1412" w14:textId="77777777" w:rsidR="003C2E13" w:rsidRPr="003C2E13" w:rsidRDefault="003C2E13" w:rsidP="003C2E13">
            <w:pPr>
              <w:spacing w:before="40" w:after="40"/>
              <w:jc w:val="right"/>
              <w:rPr>
                <w:rFonts w:cs="Arial"/>
                <w:sz w:val="18"/>
                <w:szCs w:val="18"/>
              </w:rPr>
            </w:pPr>
            <w:r w:rsidRPr="003C2E13">
              <w:rPr>
                <w:rFonts w:cs="Arial"/>
                <w:sz w:val="18"/>
                <w:szCs w:val="18"/>
              </w:rPr>
              <w:t>14,337,401</w:t>
            </w:r>
          </w:p>
        </w:tc>
        <w:tc>
          <w:tcPr>
            <w:tcW w:w="1361" w:type="dxa"/>
            <w:tcBorders>
              <w:top w:val="nil"/>
              <w:left w:val="nil"/>
              <w:bottom w:val="nil"/>
              <w:right w:val="nil"/>
            </w:tcBorders>
            <w:shd w:val="clear" w:color="auto" w:fill="auto"/>
            <w:noWrap/>
            <w:vAlign w:val="bottom"/>
          </w:tcPr>
          <w:p w14:paraId="3B2AB1A8" w14:textId="77777777" w:rsidR="003C2E13" w:rsidRPr="003C2E13" w:rsidRDefault="003C2E13" w:rsidP="003C2E13">
            <w:pPr>
              <w:spacing w:before="40" w:after="40"/>
              <w:jc w:val="right"/>
              <w:rPr>
                <w:rFonts w:cs="Arial"/>
                <w:sz w:val="18"/>
                <w:szCs w:val="18"/>
              </w:rPr>
            </w:pPr>
            <w:r w:rsidRPr="003C2E13">
              <w:rPr>
                <w:rFonts w:cs="Arial"/>
                <w:sz w:val="18"/>
                <w:szCs w:val="18"/>
              </w:rPr>
              <w:t>5,773,376</w:t>
            </w:r>
          </w:p>
        </w:tc>
        <w:tc>
          <w:tcPr>
            <w:tcW w:w="1361" w:type="dxa"/>
            <w:tcBorders>
              <w:top w:val="nil"/>
              <w:left w:val="nil"/>
              <w:bottom w:val="nil"/>
              <w:right w:val="nil"/>
            </w:tcBorders>
            <w:vAlign w:val="bottom"/>
          </w:tcPr>
          <w:p w14:paraId="6FEE5FEE" w14:textId="77777777" w:rsidR="003C2E13" w:rsidRPr="003C2E13" w:rsidRDefault="003C2E13" w:rsidP="003C2E13">
            <w:pPr>
              <w:spacing w:before="40" w:after="40"/>
              <w:jc w:val="right"/>
              <w:rPr>
                <w:rFonts w:cs="Arial"/>
                <w:sz w:val="18"/>
                <w:szCs w:val="18"/>
              </w:rPr>
            </w:pPr>
            <w:r w:rsidRPr="003C2E13">
              <w:rPr>
                <w:rFonts w:cs="Arial"/>
                <w:sz w:val="18"/>
                <w:szCs w:val="18"/>
              </w:rPr>
              <w:t>39,835,664</w:t>
            </w:r>
          </w:p>
        </w:tc>
        <w:tc>
          <w:tcPr>
            <w:tcW w:w="1361" w:type="dxa"/>
            <w:tcBorders>
              <w:top w:val="nil"/>
              <w:left w:val="nil"/>
              <w:bottom w:val="nil"/>
              <w:right w:val="nil"/>
            </w:tcBorders>
            <w:shd w:val="clear" w:color="auto" w:fill="auto"/>
            <w:noWrap/>
            <w:vAlign w:val="bottom"/>
          </w:tcPr>
          <w:p w14:paraId="26E32EDD" w14:textId="77777777" w:rsidR="003C2E13" w:rsidRPr="003C2E13" w:rsidRDefault="003C2E13" w:rsidP="003C2E13">
            <w:pPr>
              <w:spacing w:before="40" w:after="40"/>
              <w:jc w:val="right"/>
              <w:rPr>
                <w:rFonts w:cs="Arial"/>
                <w:sz w:val="18"/>
                <w:szCs w:val="18"/>
              </w:rPr>
            </w:pPr>
            <w:r w:rsidRPr="003C2E13">
              <w:rPr>
                <w:rFonts w:cs="Arial"/>
                <w:sz w:val="18"/>
                <w:szCs w:val="18"/>
              </w:rPr>
              <w:t>19,386,091</w:t>
            </w:r>
          </w:p>
        </w:tc>
      </w:tr>
      <w:tr w:rsidR="003C2E13" w:rsidRPr="003C2E13" w14:paraId="69367BD6" w14:textId="77777777" w:rsidTr="00A64ED1">
        <w:tc>
          <w:tcPr>
            <w:tcW w:w="2268" w:type="dxa"/>
            <w:tcBorders>
              <w:top w:val="nil"/>
              <w:left w:val="nil"/>
              <w:bottom w:val="nil"/>
              <w:right w:val="single" w:sz="18" w:space="0" w:color="002060"/>
            </w:tcBorders>
            <w:shd w:val="clear" w:color="auto" w:fill="auto"/>
            <w:noWrap/>
            <w:vAlign w:val="center"/>
          </w:tcPr>
          <w:p w14:paraId="5F296778" w14:textId="77777777" w:rsidR="003C2E13" w:rsidRPr="00F75B25" w:rsidRDefault="003C2E13" w:rsidP="003C2E13">
            <w:pPr>
              <w:spacing w:before="40" w:after="40"/>
              <w:rPr>
                <w:rFonts w:cs="Arial"/>
                <w:sz w:val="18"/>
                <w:szCs w:val="18"/>
              </w:rPr>
            </w:pPr>
            <w:r w:rsidRPr="00F75B25">
              <w:rPr>
                <w:rFonts w:cs="Arial"/>
                <w:sz w:val="18"/>
                <w:szCs w:val="18"/>
              </w:rPr>
              <w:t>Glenelg S</w:t>
            </w:r>
          </w:p>
        </w:tc>
        <w:tc>
          <w:tcPr>
            <w:tcW w:w="1361" w:type="dxa"/>
            <w:tcBorders>
              <w:top w:val="nil"/>
              <w:left w:val="single" w:sz="18" w:space="0" w:color="002060"/>
              <w:bottom w:val="nil"/>
              <w:right w:val="nil"/>
            </w:tcBorders>
            <w:shd w:val="clear" w:color="auto" w:fill="auto"/>
            <w:noWrap/>
            <w:vAlign w:val="bottom"/>
          </w:tcPr>
          <w:p w14:paraId="52735D34" w14:textId="77777777" w:rsidR="003C2E13" w:rsidRPr="003C2E13" w:rsidRDefault="003C2E13" w:rsidP="003C2E13">
            <w:pPr>
              <w:spacing w:before="40" w:after="40"/>
              <w:jc w:val="right"/>
              <w:rPr>
                <w:rFonts w:cs="Arial"/>
                <w:sz w:val="18"/>
                <w:szCs w:val="18"/>
              </w:rPr>
            </w:pPr>
            <w:r w:rsidRPr="003C2E13">
              <w:rPr>
                <w:rFonts w:cs="Arial"/>
                <w:sz w:val="18"/>
                <w:szCs w:val="18"/>
              </w:rPr>
              <w:t>1,411,472</w:t>
            </w:r>
          </w:p>
        </w:tc>
        <w:tc>
          <w:tcPr>
            <w:tcW w:w="1361" w:type="dxa"/>
            <w:tcBorders>
              <w:top w:val="nil"/>
              <w:left w:val="nil"/>
              <w:bottom w:val="nil"/>
              <w:right w:val="nil"/>
            </w:tcBorders>
            <w:shd w:val="clear" w:color="auto" w:fill="auto"/>
            <w:noWrap/>
            <w:vAlign w:val="bottom"/>
          </w:tcPr>
          <w:p w14:paraId="2ECB8256" w14:textId="77777777" w:rsidR="003C2E13" w:rsidRPr="003C2E13" w:rsidRDefault="003C2E13" w:rsidP="003C2E13">
            <w:pPr>
              <w:spacing w:before="40" w:after="40"/>
              <w:jc w:val="right"/>
              <w:rPr>
                <w:rFonts w:cs="Arial"/>
                <w:sz w:val="18"/>
                <w:szCs w:val="18"/>
              </w:rPr>
            </w:pPr>
            <w:r w:rsidRPr="003C2E13">
              <w:rPr>
                <w:rFonts w:cs="Arial"/>
                <w:sz w:val="18"/>
                <w:szCs w:val="18"/>
              </w:rPr>
              <w:t>2,027,261</w:t>
            </w:r>
          </w:p>
        </w:tc>
        <w:tc>
          <w:tcPr>
            <w:tcW w:w="1361" w:type="dxa"/>
            <w:tcBorders>
              <w:top w:val="nil"/>
              <w:left w:val="nil"/>
              <w:bottom w:val="nil"/>
              <w:right w:val="nil"/>
            </w:tcBorders>
            <w:shd w:val="clear" w:color="auto" w:fill="auto"/>
            <w:noWrap/>
            <w:vAlign w:val="bottom"/>
          </w:tcPr>
          <w:p w14:paraId="5053ED0A" w14:textId="77777777" w:rsidR="003C2E13" w:rsidRPr="003C2E13" w:rsidRDefault="003C2E13" w:rsidP="003C2E13">
            <w:pPr>
              <w:spacing w:before="40" w:after="40"/>
              <w:jc w:val="right"/>
              <w:rPr>
                <w:rFonts w:cs="Arial"/>
                <w:sz w:val="18"/>
                <w:szCs w:val="18"/>
              </w:rPr>
            </w:pPr>
            <w:r w:rsidRPr="003C2E13">
              <w:rPr>
                <w:rFonts w:cs="Arial"/>
                <w:sz w:val="18"/>
                <w:szCs w:val="18"/>
              </w:rPr>
              <w:t>1,811,475</w:t>
            </w:r>
          </w:p>
        </w:tc>
        <w:tc>
          <w:tcPr>
            <w:tcW w:w="1361" w:type="dxa"/>
            <w:tcBorders>
              <w:top w:val="nil"/>
              <w:left w:val="nil"/>
              <w:bottom w:val="nil"/>
              <w:right w:val="nil"/>
            </w:tcBorders>
            <w:vAlign w:val="bottom"/>
          </w:tcPr>
          <w:p w14:paraId="3EB983A1" w14:textId="77777777" w:rsidR="003C2E13" w:rsidRPr="003C2E13" w:rsidRDefault="003C2E13" w:rsidP="003C2E13">
            <w:pPr>
              <w:spacing w:before="40" w:after="40"/>
              <w:jc w:val="right"/>
              <w:rPr>
                <w:rFonts w:cs="Arial"/>
                <w:sz w:val="18"/>
                <w:szCs w:val="18"/>
              </w:rPr>
            </w:pPr>
            <w:r w:rsidRPr="003C2E13">
              <w:rPr>
                <w:rFonts w:cs="Arial"/>
                <w:sz w:val="18"/>
                <w:szCs w:val="18"/>
              </w:rPr>
              <w:t>5,877,462</w:t>
            </w:r>
          </w:p>
        </w:tc>
        <w:tc>
          <w:tcPr>
            <w:tcW w:w="1361" w:type="dxa"/>
            <w:tcBorders>
              <w:top w:val="nil"/>
              <w:left w:val="nil"/>
              <w:bottom w:val="nil"/>
              <w:right w:val="nil"/>
            </w:tcBorders>
            <w:shd w:val="clear" w:color="auto" w:fill="auto"/>
            <w:noWrap/>
            <w:vAlign w:val="bottom"/>
          </w:tcPr>
          <w:p w14:paraId="6DFBA003" w14:textId="77777777" w:rsidR="003C2E13" w:rsidRPr="003C2E13" w:rsidRDefault="003C2E13" w:rsidP="003C2E13">
            <w:pPr>
              <w:spacing w:before="40" w:after="40"/>
              <w:jc w:val="right"/>
              <w:rPr>
                <w:rFonts w:cs="Arial"/>
                <w:sz w:val="18"/>
                <w:szCs w:val="18"/>
              </w:rPr>
            </w:pPr>
            <w:r w:rsidRPr="003C2E13">
              <w:rPr>
                <w:rFonts w:cs="Arial"/>
                <w:sz w:val="18"/>
                <w:szCs w:val="18"/>
              </w:rPr>
              <w:t>3,829,183</w:t>
            </w:r>
          </w:p>
        </w:tc>
      </w:tr>
      <w:tr w:rsidR="003C2E13" w:rsidRPr="003C2E13" w14:paraId="2B605ACF" w14:textId="77777777" w:rsidTr="00A64ED1">
        <w:tc>
          <w:tcPr>
            <w:tcW w:w="2268" w:type="dxa"/>
            <w:tcBorders>
              <w:top w:val="nil"/>
              <w:left w:val="nil"/>
              <w:bottom w:val="nil"/>
              <w:right w:val="single" w:sz="18" w:space="0" w:color="002060"/>
            </w:tcBorders>
            <w:shd w:val="clear" w:color="auto" w:fill="auto"/>
            <w:noWrap/>
            <w:vAlign w:val="center"/>
          </w:tcPr>
          <w:p w14:paraId="6A39BE8B" w14:textId="77777777" w:rsidR="003C2E13" w:rsidRPr="00F75B25" w:rsidRDefault="003C2E13" w:rsidP="003C2E13">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002060"/>
              <w:bottom w:val="nil"/>
              <w:right w:val="nil"/>
            </w:tcBorders>
            <w:shd w:val="clear" w:color="auto" w:fill="auto"/>
            <w:noWrap/>
            <w:vAlign w:val="bottom"/>
          </w:tcPr>
          <w:p w14:paraId="444FD9B9" w14:textId="77777777" w:rsidR="003C2E13" w:rsidRPr="003C2E13" w:rsidRDefault="003C2E13" w:rsidP="003C2E13">
            <w:pPr>
              <w:spacing w:before="40" w:after="40"/>
              <w:jc w:val="right"/>
              <w:rPr>
                <w:rFonts w:cs="Arial"/>
                <w:sz w:val="18"/>
                <w:szCs w:val="18"/>
              </w:rPr>
            </w:pPr>
            <w:r w:rsidRPr="003C2E13">
              <w:rPr>
                <w:rFonts w:cs="Arial"/>
                <w:sz w:val="18"/>
                <w:szCs w:val="18"/>
              </w:rPr>
              <w:t>1,359,785</w:t>
            </w:r>
          </w:p>
        </w:tc>
        <w:tc>
          <w:tcPr>
            <w:tcW w:w="1361" w:type="dxa"/>
            <w:tcBorders>
              <w:top w:val="nil"/>
              <w:left w:val="nil"/>
              <w:bottom w:val="nil"/>
              <w:right w:val="nil"/>
            </w:tcBorders>
            <w:shd w:val="clear" w:color="auto" w:fill="auto"/>
            <w:noWrap/>
            <w:vAlign w:val="bottom"/>
          </w:tcPr>
          <w:p w14:paraId="46607861" w14:textId="77777777" w:rsidR="003C2E13" w:rsidRPr="003C2E13" w:rsidRDefault="003C2E13" w:rsidP="003C2E13">
            <w:pPr>
              <w:spacing w:before="40" w:after="40"/>
              <w:jc w:val="right"/>
              <w:rPr>
                <w:rFonts w:cs="Arial"/>
                <w:sz w:val="18"/>
                <w:szCs w:val="18"/>
              </w:rPr>
            </w:pPr>
            <w:r w:rsidRPr="003C2E13">
              <w:rPr>
                <w:rFonts w:cs="Arial"/>
                <w:sz w:val="18"/>
                <w:szCs w:val="18"/>
              </w:rPr>
              <w:t>2,321,037</w:t>
            </w:r>
          </w:p>
        </w:tc>
        <w:tc>
          <w:tcPr>
            <w:tcW w:w="1361" w:type="dxa"/>
            <w:tcBorders>
              <w:top w:val="nil"/>
              <w:left w:val="nil"/>
              <w:bottom w:val="nil"/>
              <w:right w:val="nil"/>
            </w:tcBorders>
            <w:shd w:val="clear" w:color="auto" w:fill="auto"/>
            <w:noWrap/>
            <w:vAlign w:val="bottom"/>
          </w:tcPr>
          <w:p w14:paraId="7DF709D6" w14:textId="77777777" w:rsidR="003C2E13" w:rsidRPr="003C2E13" w:rsidRDefault="003C2E13" w:rsidP="003C2E13">
            <w:pPr>
              <w:spacing w:before="40" w:after="40"/>
              <w:jc w:val="right"/>
              <w:rPr>
                <w:rFonts w:cs="Arial"/>
                <w:sz w:val="18"/>
                <w:szCs w:val="18"/>
              </w:rPr>
            </w:pPr>
            <w:r w:rsidRPr="003C2E13">
              <w:rPr>
                <w:rFonts w:cs="Arial"/>
                <w:sz w:val="18"/>
                <w:szCs w:val="18"/>
              </w:rPr>
              <w:t>1,133,892</w:t>
            </w:r>
          </w:p>
        </w:tc>
        <w:tc>
          <w:tcPr>
            <w:tcW w:w="1361" w:type="dxa"/>
            <w:tcBorders>
              <w:top w:val="nil"/>
              <w:left w:val="nil"/>
              <w:bottom w:val="nil"/>
              <w:right w:val="nil"/>
            </w:tcBorders>
            <w:vAlign w:val="bottom"/>
          </w:tcPr>
          <w:p w14:paraId="09414677" w14:textId="77777777" w:rsidR="003C2E13" w:rsidRPr="003C2E13" w:rsidRDefault="003C2E13" w:rsidP="003C2E13">
            <w:pPr>
              <w:spacing w:before="40" w:after="40"/>
              <w:jc w:val="right"/>
              <w:rPr>
                <w:rFonts w:cs="Arial"/>
                <w:sz w:val="18"/>
                <w:szCs w:val="18"/>
              </w:rPr>
            </w:pPr>
            <w:r w:rsidRPr="003C2E13">
              <w:rPr>
                <w:rFonts w:cs="Arial"/>
                <w:sz w:val="18"/>
                <w:szCs w:val="18"/>
              </w:rPr>
              <w:t>5,506,318</w:t>
            </w:r>
          </w:p>
        </w:tc>
        <w:tc>
          <w:tcPr>
            <w:tcW w:w="1361" w:type="dxa"/>
            <w:tcBorders>
              <w:top w:val="nil"/>
              <w:left w:val="nil"/>
              <w:bottom w:val="nil"/>
              <w:right w:val="nil"/>
            </w:tcBorders>
            <w:shd w:val="clear" w:color="auto" w:fill="auto"/>
            <w:noWrap/>
            <w:vAlign w:val="bottom"/>
          </w:tcPr>
          <w:p w14:paraId="2838F01D" w14:textId="77777777" w:rsidR="003C2E13" w:rsidRPr="003C2E13" w:rsidRDefault="003C2E13" w:rsidP="003C2E13">
            <w:pPr>
              <w:spacing w:before="40" w:after="40"/>
              <w:jc w:val="right"/>
              <w:rPr>
                <w:rFonts w:cs="Arial"/>
                <w:sz w:val="18"/>
                <w:szCs w:val="18"/>
              </w:rPr>
            </w:pPr>
            <w:r w:rsidRPr="003C2E13">
              <w:rPr>
                <w:rFonts w:cs="Arial"/>
                <w:sz w:val="18"/>
                <w:szCs w:val="18"/>
              </w:rPr>
              <w:t>3,246,670</w:t>
            </w:r>
          </w:p>
        </w:tc>
      </w:tr>
      <w:tr w:rsidR="003C2E13" w:rsidRPr="003C2E13" w14:paraId="1A04A60D" w14:textId="77777777" w:rsidTr="00A64ED1">
        <w:tc>
          <w:tcPr>
            <w:tcW w:w="2268" w:type="dxa"/>
            <w:tcBorders>
              <w:top w:val="nil"/>
              <w:left w:val="nil"/>
              <w:bottom w:val="nil"/>
              <w:right w:val="single" w:sz="18" w:space="0" w:color="002060"/>
            </w:tcBorders>
            <w:shd w:val="clear" w:color="auto" w:fill="auto"/>
            <w:noWrap/>
            <w:vAlign w:val="center"/>
          </w:tcPr>
          <w:p w14:paraId="2A887B9C" w14:textId="77777777" w:rsidR="003C2E13" w:rsidRPr="00F75B25" w:rsidRDefault="003C2E13" w:rsidP="003C2E13">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002060"/>
              <w:bottom w:val="nil"/>
              <w:right w:val="nil"/>
            </w:tcBorders>
            <w:shd w:val="clear" w:color="auto" w:fill="auto"/>
            <w:noWrap/>
            <w:vAlign w:val="bottom"/>
          </w:tcPr>
          <w:p w14:paraId="50FAE34B" w14:textId="77777777" w:rsidR="003C2E13" w:rsidRPr="003C2E13" w:rsidRDefault="003C2E13" w:rsidP="003C2E13">
            <w:pPr>
              <w:spacing w:before="40" w:after="40"/>
              <w:jc w:val="right"/>
              <w:rPr>
                <w:rFonts w:cs="Arial"/>
                <w:sz w:val="18"/>
                <w:szCs w:val="18"/>
              </w:rPr>
            </w:pPr>
            <w:r w:rsidRPr="003C2E13">
              <w:rPr>
                <w:rFonts w:cs="Arial"/>
                <w:sz w:val="18"/>
                <w:szCs w:val="18"/>
              </w:rPr>
              <w:t>6,268,843</w:t>
            </w:r>
          </w:p>
        </w:tc>
        <w:tc>
          <w:tcPr>
            <w:tcW w:w="1361" w:type="dxa"/>
            <w:tcBorders>
              <w:top w:val="nil"/>
              <w:left w:val="nil"/>
              <w:bottom w:val="nil"/>
              <w:right w:val="nil"/>
            </w:tcBorders>
            <w:shd w:val="clear" w:color="auto" w:fill="auto"/>
            <w:noWrap/>
            <w:vAlign w:val="bottom"/>
          </w:tcPr>
          <w:p w14:paraId="43EE82FF" w14:textId="77777777" w:rsidR="003C2E13" w:rsidRPr="003C2E13" w:rsidRDefault="003C2E13" w:rsidP="003C2E13">
            <w:pPr>
              <w:spacing w:before="40" w:after="40"/>
              <w:jc w:val="right"/>
              <w:rPr>
                <w:rFonts w:cs="Arial"/>
                <w:sz w:val="18"/>
                <w:szCs w:val="18"/>
              </w:rPr>
            </w:pPr>
            <w:r w:rsidRPr="003C2E13">
              <w:rPr>
                <w:rFonts w:cs="Arial"/>
                <w:sz w:val="18"/>
                <w:szCs w:val="18"/>
              </w:rPr>
              <w:t>11,898,290</w:t>
            </w:r>
          </w:p>
        </w:tc>
        <w:tc>
          <w:tcPr>
            <w:tcW w:w="1361" w:type="dxa"/>
            <w:tcBorders>
              <w:top w:val="nil"/>
              <w:left w:val="nil"/>
              <w:bottom w:val="nil"/>
              <w:right w:val="nil"/>
            </w:tcBorders>
            <w:shd w:val="clear" w:color="auto" w:fill="auto"/>
            <w:noWrap/>
            <w:vAlign w:val="bottom"/>
          </w:tcPr>
          <w:p w14:paraId="302446CE" w14:textId="77777777" w:rsidR="003C2E13" w:rsidRPr="003C2E13" w:rsidRDefault="003C2E13" w:rsidP="003C2E13">
            <w:pPr>
              <w:spacing w:before="40" w:after="40"/>
              <w:jc w:val="right"/>
              <w:rPr>
                <w:rFonts w:cs="Arial"/>
                <w:sz w:val="18"/>
                <w:szCs w:val="18"/>
              </w:rPr>
            </w:pPr>
            <w:r w:rsidRPr="003C2E13">
              <w:rPr>
                <w:rFonts w:cs="Arial"/>
                <w:sz w:val="18"/>
                <w:szCs w:val="18"/>
              </w:rPr>
              <w:t>7,033,244</w:t>
            </w:r>
          </w:p>
        </w:tc>
        <w:tc>
          <w:tcPr>
            <w:tcW w:w="1361" w:type="dxa"/>
            <w:tcBorders>
              <w:top w:val="nil"/>
              <w:left w:val="nil"/>
              <w:bottom w:val="nil"/>
              <w:right w:val="nil"/>
            </w:tcBorders>
            <w:vAlign w:val="bottom"/>
          </w:tcPr>
          <w:p w14:paraId="7ABD2253" w14:textId="77777777" w:rsidR="003C2E13" w:rsidRPr="003C2E13" w:rsidRDefault="003C2E13" w:rsidP="003C2E13">
            <w:pPr>
              <w:spacing w:before="40" w:after="40"/>
              <w:jc w:val="right"/>
              <w:rPr>
                <w:rFonts w:cs="Arial"/>
                <w:sz w:val="18"/>
                <w:szCs w:val="18"/>
              </w:rPr>
            </w:pPr>
            <w:r w:rsidRPr="003C2E13">
              <w:rPr>
                <w:rFonts w:cs="Arial"/>
                <w:sz w:val="18"/>
                <w:szCs w:val="18"/>
              </w:rPr>
              <w:t>35,361,233</w:t>
            </w:r>
          </w:p>
        </w:tc>
        <w:tc>
          <w:tcPr>
            <w:tcW w:w="1361" w:type="dxa"/>
            <w:tcBorders>
              <w:top w:val="nil"/>
              <w:left w:val="nil"/>
              <w:bottom w:val="nil"/>
              <w:right w:val="nil"/>
            </w:tcBorders>
            <w:shd w:val="clear" w:color="auto" w:fill="auto"/>
            <w:noWrap/>
            <w:vAlign w:val="bottom"/>
          </w:tcPr>
          <w:p w14:paraId="44DAD405" w14:textId="77777777" w:rsidR="003C2E13" w:rsidRPr="003C2E13" w:rsidRDefault="003C2E13" w:rsidP="003C2E13">
            <w:pPr>
              <w:spacing w:before="40" w:after="40"/>
              <w:jc w:val="right"/>
              <w:rPr>
                <w:rFonts w:cs="Arial"/>
                <w:sz w:val="18"/>
                <w:szCs w:val="18"/>
              </w:rPr>
            </w:pPr>
            <w:r w:rsidRPr="003C2E13">
              <w:rPr>
                <w:rFonts w:cs="Arial"/>
                <w:sz w:val="18"/>
                <w:szCs w:val="18"/>
              </w:rPr>
              <w:t>16,358,683</w:t>
            </w:r>
          </w:p>
        </w:tc>
      </w:tr>
      <w:tr w:rsidR="003C2E13" w:rsidRPr="003C2E13" w14:paraId="7BD39B92" w14:textId="77777777" w:rsidTr="00A64ED1">
        <w:tc>
          <w:tcPr>
            <w:tcW w:w="2268" w:type="dxa"/>
            <w:tcBorders>
              <w:top w:val="nil"/>
              <w:left w:val="nil"/>
              <w:bottom w:val="nil"/>
              <w:right w:val="single" w:sz="18" w:space="0" w:color="002060"/>
            </w:tcBorders>
            <w:shd w:val="clear" w:color="auto" w:fill="auto"/>
            <w:noWrap/>
            <w:vAlign w:val="center"/>
          </w:tcPr>
          <w:p w14:paraId="3F62F938" w14:textId="77777777" w:rsidR="003C2E13" w:rsidRPr="00F75B25" w:rsidRDefault="003C2E13" w:rsidP="003C2E13">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002060"/>
              <w:bottom w:val="nil"/>
              <w:right w:val="nil"/>
            </w:tcBorders>
            <w:shd w:val="clear" w:color="auto" w:fill="auto"/>
            <w:noWrap/>
            <w:vAlign w:val="bottom"/>
          </w:tcPr>
          <w:p w14:paraId="52FFB189" w14:textId="77777777" w:rsidR="003C2E13" w:rsidRPr="003C2E13" w:rsidRDefault="003C2E13" w:rsidP="003C2E13">
            <w:pPr>
              <w:spacing w:before="40" w:after="40"/>
              <w:jc w:val="right"/>
              <w:rPr>
                <w:rFonts w:cs="Arial"/>
                <w:sz w:val="18"/>
                <w:szCs w:val="18"/>
              </w:rPr>
            </w:pPr>
            <w:r w:rsidRPr="003C2E13">
              <w:rPr>
                <w:rFonts w:cs="Arial"/>
                <w:sz w:val="18"/>
                <w:szCs w:val="18"/>
              </w:rPr>
              <w:t>9,579,779</w:t>
            </w:r>
          </w:p>
        </w:tc>
        <w:tc>
          <w:tcPr>
            <w:tcW w:w="1361" w:type="dxa"/>
            <w:tcBorders>
              <w:top w:val="nil"/>
              <w:left w:val="nil"/>
              <w:bottom w:val="nil"/>
              <w:right w:val="nil"/>
            </w:tcBorders>
            <w:shd w:val="clear" w:color="auto" w:fill="auto"/>
            <w:noWrap/>
            <w:vAlign w:val="bottom"/>
          </w:tcPr>
          <w:p w14:paraId="364AA698" w14:textId="77777777" w:rsidR="003C2E13" w:rsidRPr="003C2E13" w:rsidRDefault="003C2E13" w:rsidP="003C2E13">
            <w:pPr>
              <w:spacing w:before="40" w:after="40"/>
              <w:jc w:val="right"/>
              <w:rPr>
                <w:rFonts w:cs="Arial"/>
                <w:sz w:val="18"/>
                <w:szCs w:val="18"/>
              </w:rPr>
            </w:pPr>
            <w:r w:rsidRPr="003C2E13">
              <w:rPr>
                <w:rFonts w:cs="Arial"/>
                <w:sz w:val="18"/>
                <w:szCs w:val="18"/>
              </w:rPr>
              <w:t>19,206,872</w:t>
            </w:r>
          </w:p>
        </w:tc>
        <w:tc>
          <w:tcPr>
            <w:tcW w:w="1361" w:type="dxa"/>
            <w:tcBorders>
              <w:top w:val="nil"/>
              <w:left w:val="nil"/>
              <w:bottom w:val="nil"/>
              <w:right w:val="nil"/>
            </w:tcBorders>
            <w:shd w:val="clear" w:color="auto" w:fill="auto"/>
            <w:noWrap/>
            <w:vAlign w:val="bottom"/>
          </w:tcPr>
          <w:p w14:paraId="68E5D62E" w14:textId="77777777" w:rsidR="003C2E13" w:rsidRPr="003C2E13" w:rsidRDefault="003C2E13" w:rsidP="003C2E13">
            <w:pPr>
              <w:spacing w:before="40" w:after="40"/>
              <w:jc w:val="right"/>
              <w:rPr>
                <w:rFonts w:cs="Arial"/>
                <w:sz w:val="18"/>
                <w:szCs w:val="18"/>
              </w:rPr>
            </w:pPr>
            <w:r w:rsidRPr="003C2E13">
              <w:rPr>
                <w:rFonts w:cs="Arial"/>
                <w:sz w:val="18"/>
                <w:szCs w:val="18"/>
              </w:rPr>
              <w:t>12,191,352</w:t>
            </w:r>
          </w:p>
        </w:tc>
        <w:tc>
          <w:tcPr>
            <w:tcW w:w="1361" w:type="dxa"/>
            <w:tcBorders>
              <w:top w:val="nil"/>
              <w:left w:val="nil"/>
              <w:bottom w:val="nil"/>
              <w:right w:val="nil"/>
            </w:tcBorders>
            <w:vAlign w:val="bottom"/>
          </w:tcPr>
          <w:p w14:paraId="54568F0E" w14:textId="77777777" w:rsidR="003C2E13" w:rsidRPr="003C2E13" w:rsidRDefault="003C2E13" w:rsidP="003C2E13">
            <w:pPr>
              <w:spacing w:before="40" w:after="40"/>
              <w:jc w:val="right"/>
              <w:rPr>
                <w:rFonts w:cs="Arial"/>
                <w:sz w:val="18"/>
                <w:szCs w:val="18"/>
              </w:rPr>
            </w:pPr>
            <w:r w:rsidRPr="003C2E13">
              <w:rPr>
                <w:rFonts w:cs="Arial"/>
                <w:sz w:val="18"/>
                <w:szCs w:val="18"/>
              </w:rPr>
              <w:t>45,765,067</w:t>
            </w:r>
          </w:p>
        </w:tc>
        <w:tc>
          <w:tcPr>
            <w:tcW w:w="1361" w:type="dxa"/>
            <w:tcBorders>
              <w:top w:val="nil"/>
              <w:left w:val="nil"/>
              <w:bottom w:val="nil"/>
              <w:right w:val="nil"/>
            </w:tcBorders>
            <w:shd w:val="clear" w:color="auto" w:fill="auto"/>
            <w:noWrap/>
            <w:vAlign w:val="bottom"/>
          </w:tcPr>
          <w:p w14:paraId="17BAFEF4" w14:textId="77777777" w:rsidR="003C2E13" w:rsidRPr="003C2E13" w:rsidRDefault="003C2E13" w:rsidP="003C2E13">
            <w:pPr>
              <w:spacing w:before="40" w:after="40"/>
              <w:jc w:val="right"/>
              <w:rPr>
                <w:rFonts w:cs="Arial"/>
                <w:sz w:val="18"/>
                <w:szCs w:val="18"/>
              </w:rPr>
            </w:pPr>
            <w:r w:rsidRPr="003C2E13">
              <w:rPr>
                <w:rFonts w:cs="Arial"/>
                <w:sz w:val="18"/>
                <w:szCs w:val="18"/>
              </w:rPr>
              <w:t>17,541,512</w:t>
            </w:r>
          </w:p>
        </w:tc>
      </w:tr>
      <w:tr w:rsidR="003C2E13" w:rsidRPr="003C2E13" w14:paraId="22BD3F3E" w14:textId="77777777" w:rsidTr="00A64ED1">
        <w:tc>
          <w:tcPr>
            <w:tcW w:w="2268" w:type="dxa"/>
            <w:tcBorders>
              <w:top w:val="nil"/>
              <w:left w:val="nil"/>
              <w:bottom w:val="nil"/>
              <w:right w:val="single" w:sz="18" w:space="0" w:color="002060"/>
            </w:tcBorders>
            <w:shd w:val="clear" w:color="auto" w:fill="auto"/>
            <w:noWrap/>
            <w:vAlign w:val="center"/>
          </w:tcPr>
          <w:p w14:paraId="00043471" w14:textId="77777777" w:rsidR="003C2E13" w:rsidRPr="00F75B25" w:rsidRDefault="003C2E13" w:rsidP="003C2E13">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002060"/>
              <w:bottom w:val="nil"/>
              <w:right w:val="nil"/>
            </w:tcBorders>
            <w:shd w:val="clear" w:color="auto" w:fill="auto"/>
            <w:noWrap/>
            <w:vAlign w:val="bottom"/>
          </w:tcPr>
          <w:p w14:paraId="3C5C8507" w14:textId="77777777" w:rsidR="003C2E13" w:rsidRPr="003C2E13" w:rsidRDefault="003C2E13" w:rsidP="003C2E13">
            <w:pPr>
              <w:spacing w:before="40" w:after="40"/>
              <w:jc w:val="right"/>
              <w:rPr>
                <w:rFonts w:cs="Arial"/>
                <w:sz w:val="18"/>
                <w:szCs w:val="18"/>
              </w:rPr>
            </w:pPr>
            <w:r w:rsidRPr="003C2E13">
              <w:rPr>
                <w:rFonts w:cs="Arial"/>
                <w:sz w:val="18"/>
                <w:szCs w:val="18"/>
              </w:rPr>
              <w:t>12,956,420</w:t>
            </w:r>
          </w:p>
        </w:tc>
        <w:tc>
          <w:tcPr>
            <w:tcW w:w="1361" w:type="dxa"/>
            <w:tcBorders>
              <w:top w:val="nil"/>
              <w:left w:val="nil"/>
              <w:bottom w:val="nil"/>
              <w:right w:val="nil"/>
            </w:tcBorders>
            <w:shd w:val="clear" w:color="auto" w:fill="auto"/>
            <w:noWrap/>
            <w:vAlign w:val="bottom"/>
          </w:tcPr>
          <w:p w14:paraId="44683D4E" w14:textId="77777777" w:rsidR="003C2E13" w:rsidRPr="003C2E13" w:rsidRDefault="003C2E13" w:rsidP="003C2E13">
            <w:pPr>
              <w:spacing w:before="40" w:after="40"/>
              <w:jc w:val="right"/>
              <w:rPr>
                <w:rFonts w:cs="Arial"/>
                <w:sz w:val="18"/>
                <w:szCs w:val="18"/>
              </w:rPr>
            </w:pPr>
            <w:r w:rsidRPr="003C2E13">
              <w:rPr>
                <w:rFonts w:cs="Arial"/>
                <w:sz w:val="18"/>
                <w:szCs w:val="18"/>
              </w:rPr>
              <w:t>24,747,237</w:t>
            </w:r>
          </w:p>
        </w:tc>
        <w:tc>
          <w:tcPr>
            <w:tcW w:w="1361" w:type="dxa"/>
            <w:tcBorders>
              <w:top w:val="nil"/>
              <w:left w:val="nil"/>
              <w:bottom w:val="nil"/>
              <w:right w:val="nil"/>
            </w:tcBorders>
            <w:shd w:val="clear" w:color="auto" w:fill="auto"/>
            <w:noWrap/>
            <w:vAlign w:val="bottom"/>
          </w:tcPr>
          <w:p w14:paraId="6E049FEA" w14:textId="77777777" w:rsidR="003C2E13" w:rsidRPr="003C2E13" w:rsidRDefault="003C2E13" w:rsidP="003C2E13">
            <w:pPr>
              <w:spacing w:before="40" w:after="40"/>
              <w:jc w:val="right"/>
              <w:rPr>
                <w:rFonts w:cs="Arial"/>
                <w:sz w:val="18"/>
                <w:szCs w:val="18"/>
              </w:rPr>
            </w:pPr>
            <w:r w:rsidRPr="003C2E13">
              <w:rPr>
                <w:rFonts w:cs="Arial"/>
                <w:sz w:val="18"/>
                <w:szCs w:val="18"/>
              </w:rPr>
              <w:t>15,676,987</w:t>
            </w:r>
          </w:p>
        </w:tc>
        <w:tc>
          <w:tcPr>
            <w:tcW w:w="1361" w:type="dxa"/>
            <w:tcBorders>
              <w:top w:val="nil"/>
              <w:left w:val="nil"/>
              <w:bottom w:val="nil"/>
              <w:right w:val="nil"/>
            </w:tcBorders>
            <w:vAlign w:val="bottom"/>
          </w:tcPr>
          <w:p w14:paraId="4277D842" w14:textId="77777777" w:rsidR="003C2E13" w:rsidRPr="003C2E13" w:rsidRDefault="003C2E13" w:rsidP="003C2E13">
            <w:pPr>
              <w:spacing w:before="40" w:after="40"/>
              <w:jc w:val="right"/>
              <w:rPr>
                <w:rFonts w:cs="Arial"/>
                <w:sz w:val="18"/>
                <w:szCs w:val="18"/>
              </w:rPr>
            </w:pPr>
            <w:r w:rsidRPr="003C2E13">
              <w:rPr>
                <w:rFonts w:cs="Arial"/>
                <w:sz w:val="18"/>
                <w:szCs w:val="18"/>
              </w:rPr>
              <w:t>76,624,216</w:t>
            </w:r>
          </w:p>
        </w:tc>
        <w:tc>
          <w:tcPr>
            <w:tcW w:w="1361" w:type="dxa"/>
            <w:tcBorders>
              <w:top w:val="nil"/>
              <w:left w:val="nil"/>
              <w:bottom w:val="nil"/>
              <w:right w:val="nil"/>
            </w:tcBorders>
            <w:shd w:val="clear" w:color="auto" w:fill="auto"/>
            <w:noWrap/>
            <w:vAlign w:val="bottom"/>
          </w:tcPr>
          <w:p w14:paraId="0AB02662" w14:textId="77777777" w:rsidR="003C2E13" w:rsidRPr="003C2E13" w:rsidRDefault="003C2E13" w:rsidP="003C2E13">
            <w:pPr>
              <w:spacing w:before="40" w:after="40"/>
              <w:jc w:val="right"/>
              <w:rPr>
                <w:rFonts w:cs="Arial"/>
                <w:sz w:val="18"/>
                <w:szCs w:val="18"/>
              </w:rPr>
            </w:pPr>
            <w:r w:rsidRPr="003C2E13">
              <w:rPr>
                <w:rFonts w:cs="Arial"/>
                <w:sz w:val="18"/>
                <w:szCs w:val="18"/>
              </w:rPr>
              <w:t>34,705,072</w:t>
            </w:r>
          </w:p>
        </w:tc>
      </w:tr>
      <w:tr w:rsidR="003C2E13" w:rsidRPr="003C2E13" w14:paraId="3E2D0A83" w14:textId="77777777" w:rsidTr="00A64ED1">
        <w:tc>
          <w:tcPr>
            <w:tcW w:w="2268" w:type="dxa"/>
            <w:tcBorders>
              <w:top w:val="nil"/>
              <w:left w:val="nil"/>
              <w:bottom w:val="nil"/>
              <w:right w:val="single" w:sz="18" w:space="0" w:color="002060"/>
            </w:tcBorders>
            <w:shd w:val="clear" w:color="auto" w:fill="auto"/>
            <w:noWrap/>
            <w:vAlign w:val="center"/>
          </w:tcPr>
          <w:p w14:paraId="512FE57F" w14:textId="77777777" w:rsidR="003C2E13" w:rsidRPr="00F75B25" w:rsidRDefault="003C2E13" w:rsidP="003C2E13">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002060"/>
              <w:bottom w:val="nil"/>
              <w:right w:val="nil"/>
            </w:tcBorders>
            <w:shd w:val="clear" w:color="auto" w:fill="auto"/>
            <w:noWrap/>
            <w:vAlign w:val="bottom"/>
          </w:tcPr>
          <w:p w14:paraId="358406EA" w14:textId="77777777" w:rsidR="003C2E13" w:rsidRPr="003C2E13" w:rsidRDefault="003C2E13" w:rsidP="003C2E13">
            <w:pPr>
              <w:spacing w:before="40" w:after="40"/>
              <w:jc w:val="right"/>
              <w:rPr>
                <w:rFonts w:cs="Arial"/>
                <w:sz w:val="18"/>
                <w:szCs w:val="18"/>
              </w:rPr>
            </w:pPr>
            <w:r w:rsidRPr="003C2E13">
              <w:rPr>
                <w:rFonts w:cs="Arial"/>
                <w:sz w:val="18"/>
                <w:szCs w:val="18"/>
              </w:rPr>
              <w:t>4,088,007</w:t>
            </w:r>
          </w:p>
        </w:tc>
        <w:tc>
          <w:tcPr>
            <w:tcW w:w="1361" w:type="dxa"/>
            <w:tcBorders>
              <w:top w:val="nil"/>
              <w:left w:val="nil"/>
              <w:bottom w:val="nil"/>
              <w:right w:val="nil"/>
            </w:tcBorders>
            <w:shd w:val="clear" w:color="auto" w:fill="auto"/>
            <w:noWrap/>
            <w:vAlign w:val="bottom"/>
          </w:tcPr>
          <w:p w14:paraId="250A0751" w14:textId="77777777" w:rsidR="003C2E13" w:rsidRPr="003C2E13" w:rsidRDefault="003C2E13" w:rsidP="003C2E13">
            <w:pPr>
              <w:spacing w:before="40" w:after="40"/>
              <w:jc w:val="right"/>
              <w:rPr>
                <w:rFonts w:cs="Arial"/>
                <w:sz w:val="18"/>
                <w:szCs w:val="18"/>
              </w:rPr>
            </w:pPr>
            <w:r w:rsidRPr="003C2E13">
              <w:rPr>
                <w:rFonts w:cs="Arial"/>
                <w:sz w:val="18"/>
                <w:szCs w:val="18"/>
              </w:rPr>
              <w:t>7,613,078</w:t>
            </w:r>
          </w:p>
        </w:tc>
        <w:tc>
          <w:tcPr>
            <w:tcW w:w="1361" w:type="dxa"/>
            <w:tcBorders>
              <w:top w:val="nil"/>
              <w:left w:val="nil"/>
              <w:bottom w:val="nil"/>
              <w:right w:val="nil"/>
            </w:tcBorders>
            <w:shd w:val="clear" w:color="auto" w:fill="auto"/>
            <w:noWrap/>
            <w:vAlign w:val="bottom"/>
          </w:tcPr>
          <w:p w14:paraId="0CC76CC5" w14:textId="77777777" w:rsidR="003C2E13" w:rsidRPr="003C2E13" w:rsidRDefault="003C2E13" w:rsidP="003C2E13">
            <w:pPr>
              <w:spacing w:before="40" w:after="40"/>
              <w:jc w:val="right"/>
              <w:rPr>
                <w:rFonts w:cs="Arial"/>
                <w:sz w:val="18"/>
                <w:szCs w:val="18"/>
              </w:rPr>
            </w:pPr>
            <w:r w:rsidRPr="003C2E13">
              <w:rPr>
                <w:rFonts w:cs="Arial"/>
                <w:sz w:val="18"/>
                <w:szCs w:val="18"/>
              </w:rPr>
              <w:t>4,554,950</w:t>
            </w:r>
          </w:p>
        </w:tc>
        <w:tc>
          <w:tcPr>
            <w:tcW w:w="1361" w:type="dxa"/>
            <w:tcBorders>
              <w:top w:val="nil"/>
              <w:left w:val="nil"/>
              <w:bottom w:val="nil"/>
              <w:right w:val="nil"/>
            </w:tcBorders>
            <w:vAlign w:val="bottom"/>
          </w:tcPr>
          <w:p w14:paraId="59A479D6" w14:textId="77777777" w:rsidR="003C2E13" w:rsidRPr="003C2E13" w:rsidRDefault="003C2E13" w:rsidP="003C2E13">
            <w:pPr>
              <w:spacing w:before="40" w:after="40"/>
              <w:jc w:val="right"/>
              <w:rPr>
                <w:rFonts w:cs="Arial"/>
                <w:sz w:val="18"/>
                <w:szCs w:val="18"/>
              </w:rPr>
            </w:pPr>
            <w:r w:rsidRPr="003C2E13">
              <w:rPr>
                <w:rFonts w:cs="Arial"/>
                <w:sz w:val="18"/>
                <w:szCs w:val="18"/>
              </w:rPr>
              <w:t>20,848,136</w:t>
            </w:r>
          </w:p>
        </w:tc>
        <w:tc>
          <w:tcPr>
            <w:tcW w:w="1361" w:type="dxa"/>
            <w:tcBorders>
              <w:top w:val="nil"/>
              <w:left w:val="nil"/>
              <w:bottom w:val="nil"/>
              <w:right w:val="nil"/>
            </w:tcBorders>
            <w:shd w:val="clear" w:color="auto" w:fill="auto"/>
            <w:noWrap/>
            <w:vAlign w:val="bottom"/>
          </w:tcPr>
          <w:p w14:paraId="15E2F065" w14:textId="77777777" w:rsidR="003C2E13" w:rsidRPr="003C2E13" w:rsidRDefault="003C2E13" w:rsidP="003C2E13">
            <w:pPr>
              <w:spacing w:before="40" w:after="40"/>
              <w:jc w:val="right"/>
              <w:rPr>
                <w:rFonts w:cs="Arial"/>
                <w:sz w:val="18"/>
                <w:szCs w:val="18"/>
              </w:rPr>
            </w:pPr>
            <w:r w:rsidRPr="003C2E13">
              <w:rPr>
                <w:rFonts w:cs="Arial"/>
                <w:sz w:val="18"/>
                <w:szCs w:val="18"/>
              </w:rPr>
              <w:t>9,509,985</w:t>
            </w:r>
          </w:p>
        </w:tc>
      </w:tr>
      <w:tr w:rsidR="003C2E13" w:rsidRPr="003C2E13" w14:paraId="52962179" w14:textId="77777777" w:rsidTr="00A64ED1">
        <w:tc>
          <w:tcPr>
            <w:tcW w:w="2268" w:type="dxa"/>
            <w:tcBorders>
              <w:top w:val="nil"/>
              <w:left w:val="nil"/>
              <w:bottom w:val="nil"/>
              <w:right w:val="single" w:sz="18" w:space="0" w:color="002060"/>
            </w:tcBorders>
            <w:shd w:val="clear" w:color="auto" w:fill="auto"/>
            <w:noWrap/>
            <w:vAlign w:val="center"/>
          </w:tcPr>
          <w:p w14:paraId="60F929CA" w14:textId="77777777" w:rsidR="003C2E13" w:rsidRPr="00F75B25" w:rsidRDefault="003C2E13" w:rsidP="003C2E13">
            <w:pPr>
              <w:spacing w:before="40" w:after="40"/>
              <w:rPr>
                <w:rFonts w:cs="Arial"/>
                <w:sz w:val="18"/>
                <w:szCs w:val="18"/>
              </w:rPr>
            </w:pPr>
            <w:r w:rsidRPr="00F75B25">
              <w:rPr>
                <w:rFonts w:cs="Arial"/>
                <w:sz w:val="18"/>
                <w:szCs w:val="18"/>
              </w:rPr>
              <w:t>Hepburn S</w:t>
            </w:r>
          </w:p>
        </w:tc>
        <w:tc>
          <w:tcPr>
            <w:tcW w:w="1361" w:type="dxa"/>
            <w:tcBorders>
              <w:top w:val="nil"/>
              <w:left w:val="single" w:sz="18" w:space="0" w:color="002060"/>
              <w:bottom w:val="nil"/>
              <w:right w:val="nil"/>
            </w:tcBorders>
            <w:shd w:val="clear" w:color="auto" w:fill="auto"/>
            <w:noWrap/>
            <w:vAlign w:val="bottom"/>
          </w:tcPr>
          <w:p w14:paraId="51C5214B" w14:textId="77777777" w:rsidR="003C2E13" w:rsidRPr="003C2E13" w:rsidRDefault="003C2E13" w:rsidP="003C2E13">
            <w:pPr>
              <w:spacing w:before="40" w:after="40"/>
              <w:jc w:val="right"/>
              <w:rPr>
                <w:rFonts w:cs="Arial"/>
                <w:sz w:val="18"/>
                <w:szCs w:val="18"/>
              </w:rPr>
            </w:pPr>
            <w:r w:rsidRPr="003C2E13">
              <w:rPr>
                <w:rFonts w:cs="Arial"/>
                <w:sz w:val="18"/>
                <w:szCs w:val="18"/>
              </w:rPr>
              <w:t>1,252,973</w:t>
            </w:r>
          </w:p>
        </w:tc>
        <w:tc>
          <w:tcPr>
            <w:tcW w:w="1361" w:type="dxa"/>
            <w:tcBorders>
              <w:top w:val="nil"/>
              <w:left w:val="nil"/>
              <w:bottom w:val="nil"/>
              <w:right w:val="nil"/>
            </w:tcBorders>
            <w:shd w:val="clear" w:color="auto" w:fill="auto"/>
            <w:noWrap/>
            <w:vAlign w:val="bottom"/>
          </w:tcPr>
          <w:p w14:paraId="129B1E34" w14:textId="77777777" w:rsidR="003C2E13" w:rsidRPr="003C2E13" w:rsidRDefault="003C2E13" w:rsidP="003C2E13">
            <w:pPr>
              <w:spacing w:before="40" w:after="40"/>
              <w:jc w:val="right"/>
              <w:rPr>
                <w:rFonts w:cs="Arial"/>
                <w:sz w:val="18"/>
                <w:szCs w:val="18"/>
              </w:rPr>
            </w:pPr>
            <w:r w:rsidRPr="003C2E13">
              <w:rPr>
                <w:rFonts w:cs="Arial"/>
                <w:sz w:val="18"/>
                <w:szCs w:val="18"/>
              </w:rPr>
              <w:t>1,540,093</w:t>
            </w:r>
          </w:p>
        </w:tc>
        <w:tc>
          <w:tcPr>
            <w:tcW w:w="1361" w:type="dxa"/>
            <w:tcBorders>
              <w:top w:val="nil"/>
              <w:left w:val="nil"/>
              <w:bottom w:val="nil"/>
              <w:right w:val="nil"/>
            </w:tcBorders>
            <w:shd w:val="clear" w:color="auto" w:fill="auto"/>
            <w:noWrap/>
            <w:vAlign w:val="bottom"/>
          </w:tcPr>
          <w:p w14:paraId="63E27034" w14:textId="77777777" w:rsidR="003C2E13" w:rsidRPr="003C2E13" w:rsidRDefault="003C2E13" w:rsidP="003C2E13">
            <w:pPr>
              <w:spacing w:before="40" w:after="40"/>
              <w:jc w:val="right"/>
              <w:rPr>
                <w:rFonts w:cs="Arial"/>
                <w:sz w:val="18"/>
                <w:szCs w:val="18"/>
              </w:rPr>
            </w:pPr>
            <w:r w:rsidRPr="003C2E13">
              <w:rPr>
                <w:rFonts w:cs="Arial"/>
                <w:sz w:val="18"/>
                <w:szCs w:val="18"/>
              </w:rPr>
              <w:t>1,442,482</w:t>
            </w:r>
          </w:p>
        </w:tc>
        <w:tc>
          <w:tcPr>
            <w:tcW w:w="1361" w:type="dxa"/>
            <w:tcBorders>
              <w:top w:val="nil"/>
              <w:left w:val="nil"/>
              <w:bottom w:val="nil"/>
              <w:right w:val="nil"/>
            </w:tcBorders>
            <w:vAlign w:val="bottom"/>
          </w:tcPr>
          <w:p w14:paraId="00F76764" w14:textId="77777777" w:rsidR="003C2E13" w:rsidRPr="003C2E13" w:rsidRDefault="003C2E13" w:rsidP="003C2E13">
            <w:pPr>
              <w:spacing w:before="40" w:after="40"/>
              <w:jc w:val="right"/>
              <w:rPr>
                <w:rFonts w:cs="Arial"/>
                <w:sz w:val="18"/>
                <w:szCs w:val="18"/>
              </w:rPr>
            </w:pPr>
            <w:r w:rsidRPr="003C2E13">
              <w:rPr>
                <w:rFonts w:cs="Arial"/>
                <w:sz w:val="18"/>
                <w:szCs w:val="18"/>
              </w:rPr>
              <w:t>4,805,308</w:t>
            </w:r>
          </w:p>
        </w:tc>
        <w:tc>
          <w:tcPr>
            <w:tcW w:w="1361" w:type="dxa"/>
            <w:tcBorders>
              <w:top w:val="nil"/>
              <w:left w:val="nil"/>
              <w:bottom w:val="nil"/>
              <w:right w:val="nil"/>
            </w:tcBorders>
            <w:shd w:val="clear" w:color="auto" w:fill="auto"/>
            <w:noWrap/>
            <w:vAlign w:val="bottom"/>
          </w:tcPr>
          <w:p w14:paraId="2E461B68" w14:textId="77777777" w:rsidR="003C2E13" w:rsidRPr="003C2E13" w:rsidRDefault="003C2E13" w:rsidP="003C2E13">
            <w:pPr>
              <w:spacing w:before="40" w:after="40"/>
              <w:jc w:val="right"/>
              <w:rPr>
                <w:rFonts w:cs="Arial"/>
                <w:sz w:val="18"/>
                <w:szCs w:val="18"/>
              </w:rPr>
            </w:pPr>
            <w:r w:rsidRPr="003C2E13">
              <w:rPr>
                <w:rFonts w:cs="Arial"/>
                <w:sz w:val="18"/>
                <w:szCs w:val="18"/>
              </w:rPr>
              <w:t>3,459,810</w:t>
            </w:r>
          </w:p>
        </w:tc>
      </w:tr>
      <w:tr w:rsidR="003C2E13" w:rsidRPr="003C2E13" w14:paraId="2820C3BD" w14:textId="77777777" w:rsidTr="00A64ED1">
        <w:tc>
          <w:tcPr>
            <w:tcW w:w="2268" w:type="dxa"/>
            <w:tcBorders>
              <w:top w:val="nil"/>
              <w:left w:val="nil"/>
              <w:bottom w:val="nil"/>
              <w:right w:val="single" w:sz="18" w:space="0" w:color="002060"/>
            </w:tcBorders>
            <w:shd w:val="clear" w:color="auto" w:fill="auto"/>
            <w:noWrap/>
            <w:vAlign w:val="center"/>
          </w:tcPr>
          <w:p w14:paraId="648F093E" w14:textId="77777777" w:rsidR="003C2E13" w:rsidRPr="00F75B25" w:rsidRDefault="003C2E13" w:rsidP="003C2E13">
            <w:pPr>
              <w:spacing w:before="40" w:after="40"/>
              <w:rPr>
                <w:rFonts w:cs="Arial"/>
                <w:sz w:val="18"/>
                <w:szCs w:val="18"/>
              </w:rPr>
            </w:pPr>
            <w:r w:rsidRPr="00F75B25">
              <w:rPr>
                <w:rFonts w:cs="Arial"/>
                <w:sz w:val="18"/>
                <w:szCs w:val="18"/>
              </w:rPr>
              <w:t>Hindmarsh S</w:t>
            </w:r>
          </w:p>
        </w:tc>
        <w:tc>
          <w:tcPr>
            <w:tcW w:w="1361" w:type="dxa"/>
            <w:tcBorders>
              <w:top w:val="nil"/>
              <w:left w:val="single" w:sz="18" w:space="0" w:color="002060"/>
              <w:bottom w:val="nil"/>
              <w:right w:val="nil"/>
            </w:tcBorders>
            <w:shd w:val="clear" w:color="auto" w:fill="auto"/>
            <w:noWrap/>
            <w:vAlign w:val="bottom"/>
          </w:tcPr>
          <w:p w14:paraId="5E626F6E" w14:textId="77777777" w:rsidR="003C2E13" w:rsidRPr="003C2E13" w:rsidRDefault="003C2E13" w:rsidP="003C2E13">
            <w:pPr>
              <w:spacing w:before="40" w:after="40"/>
              <w:jc w:val="right"/>
              <w:rPr>
                <w:rFonts w:cs="Arial"/>
                <w:sz w:val="18"/>
                <w:szCs w:val="18"/>
              </w:rPr>
            </w:pPr>
            <w:r w:rsidRPr="003C2E13">
              <w:rPr>
                <w:rFonts w:cs="Arial"/>
                <w:sz w:val="18"/>
                <w:szCs w:val="18"/>
              </w:rPr>
              <w:t>1,535,036</w:t>
            </w:r>
          </w:p>
        </w:tc>
        <w:tc>
          <w:tcPr>
            <w:tcW w:w="1361" w:type="dxa"/>
            <w:tcBorders>
              <w:top w:val="nil"/>
              <w:left w:val="nil"/>
              <w:bottom w:val="nil"/>
              <w:right w:val="nil"/>
            </w:tcBorders>
            <w:shd w:val="clear" w:color="auto" w:fill="auto"/>
            <w:noWrap/>
            <w:vAlign w:val="bottom"/>
          </w:tcPr>
          <w:p w14:paraId="0159BBFC" w14:textId="77777777" w:rsidR="003C2E13" w:rsidRPr="003C2E13" w:rsidRDefault="003C2E13" w:rsidP="003C2E13">
            <w:pPr>
              <w:spacing w:before="40" w:after="40"/>
              <w:jc w:val="right"/>
              <w:rPr>
                <w:rFonts w:cs="Arial"/>
                <w:sz w:val="18"/>
                <w:szCs w:val="18"/>
              </w:rPr>
            </w:pPr>
            <w:r w:rsidRPr="003C2E13">
              <w:rPr>
                <w:rFonts w:cs="Arial"/>
                <w:sz w:val="18"/>
                <w:szCs w:val="18"/>
              </w:rPr>
              <w:t>577,513</w:t>
            </w:r>
          </w:p>
        </w:tc>
        <w:tc>
          <w:tcPr>
            <w:tcW w:w="1361" w:type="dxa"/>
            <w:tcBorders>
              <w:top w:val="nil"/>
              <w:left w:val="nil"/>
              <w:bottom w:val="nil"/>
              <w:right w:val="nil"/>
            </w:tcBorders>
            <w:shd w:val="clear" w:color="auto" w:fill="auto"/>
            <w:noWrap/>
            <w:vAlign w:val="bottom"/>
          </w:tcPr>
          <w:p w14:paraId="6A8D7109" w14:textId="77777777" w:rsidR="003C2E13" w:rsidRPr="003C2E13" w:rsidRDefault="003C2E13" w:rsidP="003C2E13">
            <w:pPr>
              <w:spacing w:before="40" w:after="40"/>
              <w:jc w:val="right"/>
              <w:rPr>
                <w:rFonts w:cs="Arial"/>
                <w:sz w:val="18"/>
                <w:szCs w:val="18"/>
              </w:rPr>
            </w:pPr>
            <w:r w:rsidRPr="003C2E13">
              <w:rPr>
                <w:rFonts w:cs="Arial"/>
                <w:sz w:val="18"/>
                <w:szCs w:val="18"/>
              </w:rPr>
              <w:t>668,006</w:t>
            </w:r>
          </w:p>
        </w:tc>
        <w:tc>
          <w:tcPr>
            <w:tcW w:w="1361" w:type="dxa"/>
            <w:tcBorders>
              <w:top w:val="nil"/>
              <w:left w:val="nil"/>
              <w:bottom w:val="nil"/>
              <w:right w:val="nil"/>
            </w:tcBorders>
            <w:vAlign w:val="bottom"/>
          </w:tcPr>
          <w:p w14:paraId="4F3652D7" w14:textId="77777777" w:rsidR="003C2E13" w:rsidRPr="003C2E13" w:rsidRDefault="003C2E13" w:rsidP="003C2E13">
            <w:pPr>
              <w:spacing w:before="40" w:after="40"/>
              <w:jc w:val="right"/>
              <w:rPr>
                <w:rFonts w:cs="Arial"/>
                <w:sz w:val="18"/>
                <w:szCs w:val="18"/>
              </w:rPr>
            </w:pPr>
            <w:r w:rsidRPr="003C2E13">
              <w:rPr>
                <w:rFonts w:cs="Arial"/>
                <w:sz w:val="18"/>
                <w:szCs w:val="18"/>
              </w:rPr>
              <w:t>1,687,896</w:t>
            </w:r>
          </w:p>
        </w:tc>
        <w:tc>
          <w:tcPr>
            <w:tcW w:w="1361" w:type="dxa"/>
            <w:tcBorders>
              <w:top w:val="nil"/>
              <w:left w:val="nil"/>
              <w:bottom w:val="nil"/>
              <w:right w:val="nil"/>
            </w:tcBorders>
            <w:shd w:val="clear" w:color="auto" w:fill="auto"/>
            <w:noWrap/>
            <w:vAlign w:val="bottom"/>
          </w:tcPr>
          <w:p w14:paraId="7214EEF9" w14:textId="77777777" w:rsidR="003C2E13" w:rsidRPr="003C2E13" w:rsidRDefault="003C2E13" w:rsidP="003C2E13">
            <w:pPr>
              <w:spacing w:before="40" w:after="40"/>
              <w:jc w:val="right"/>
              <w:rPr>
                <w:rFonts w:cs="Arial"/>
                <w:sz w:val="18"/>
                <w:szCs w:val="18"/>
              </w:rPr>
            </w:pPr>
            <w:r w:rsidRPr="003C2E13">
              <w:rPr>
                <w:rFonts w:cs="Arial"/>
                <w:sz w:val="18"/>
                <w:szCs w:val="18"/>
              </w:rPr>
              <w:t>1,260,370</w:t>
            </w:r>
          </w:p>
        </w:tc>
      </w:tr>
      <w:tr w:rsidR="003C2E13" w:rsidRPr="003C2E13" w14:paraId="380B486B" w14:textId="77777777" w:rsidTr="00A64ED1">
        <w:tc>
          <w:tcPr>
            <w:tcW w:w="2268" w:type="dxa"/>
            <w:tcBorders>
              <w:top w:val="nil"/>
              <w:left w:val="nil"/>
              <w:bottom w:val="nil"/>
              <w:right w:val="single" w:sz="18" w:space="0" w:color="002060"/>
            </w:tcBorders>
            <w:shd w:val="clear" w:color="auto" w:fill="auto"/>
            <w:noWrap/>
            <w:vAlign w:val="center"/>
          </w:tcPr>
          <w:p w14:paraId="0C01F81D" w14:textId="77777777" w:rsidR="003C2E13" w:rsidRPr="00F75B25" w:rsidRDefault="003C2E13" w:rsidP="003C2E13">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002060"/>
              <w:bottom w:val="nil"/>
              <w:right w:val="nil"/>
            </w:tcBorders>
            <w:shd w:val="clear" w:color="auto" w:fill="auto"/>
            <w:noWrap/>
            <w:vAlign w:val="bottom"/>
          </w:tcPr>
          <w:p w14:paraId="42982AD4" w14:textId="77777777" w:rsidR="003C2E13" w:rsidRPr="003C2E13" w:rsidRDefault="003C2E13" w:rsidP="003C2E13">
            <w:pPr>
              <w:spacing w:before="40" w:after="40"/>
              <w:jc w:val="right"/>
              <w:rPr>
                <w:rFonts w:cs="Arial"/>
                <w:sz w:val="18"/>
                <w:szCs w:val="18"/>
              </w:rPr>
            </w:pPr>
            <w:r w:rsidRPr="003C2E13">
              <w:rPr>
                <w:rFonts w:cs="Arial"/>
                <w:sz w:val="18"/>
                <w:szCs w:val="18"/>
              </w:rPr>
              <w:t>5,403,295</w:t>
            </w:r>
          </w:p>
        </w:tc>
        <w:tc>
          <w:tcPr>
            <w:tcW w:w="1361" w:type="dxa"/>
            <w:tcBorders>
              <w:top w:val="nil"/>
              <w:left w:val="nil"/>
              <w:bottom w:val="nil"/>
              <w:right w:val="nil"/>
            </w:tcBorders>
            <w:shd w:val="clear" w:color="auto" w:fill="auto"/>
            <w:noWrap/>
            <w:vAlign w:val="bottom"/>
          </w:tcPr>
          <w:p w14:paraId="62AFECFE" w14:textId="77777777" w:rsidR="003C2E13" w:rsidRPr="003C2E13" w:rsidRDefault="003C2E13" w:rsidP="003C2E13">
            <w:pPr>
              <w:spacing w:before="40" w:after="40"/>
              <w:jc w:val="right"/>
              <w:rPr>
                <w:rFonts w:cs="Arial"/>
                <w:sz w:val="18"/>
                <w:szCs w:val="18"/>
              </w:rPr>
            </w:pPr>
            <w:r w:rsidRPr="003C2E13">
              <w:rPr>
                <w:rFonts w:cs="Arial"/>
                <w:sz w:val="18"/>
                <w:szCs w:val="18"/>
              </w:rPr>
              <w:t>10,299,555</w:t>
            </w:r>
          </w:p>
        </w:tc>
        <w:tc>
          <w:tcPr>
            <w:tcW w:w="1361" w:type="dxa"/>
            <w:tcBorders>
              <w:top w:val="nil"/>
              <w:left w:val="nil"/>
              <w:bottom w:val="nil"/>
              <w:right w:val="nil"/>
            </w:tcBorders>
            <w:shd w:val="clear" w:color="auto" w:fill="auto"/>
            <w:noWrap/>
            <w:vAlign w:val="bottom"/>
          </w:tcPr>
          <w:p w14:paraId="1223AE48" w14:textId="77777777" w:rsidR="003C2E13" w:rsidRPr="003C2E13" w:rsidRDefault="003C2E13" w:rsidP="003C2E13">
            <w:pPr>
              <w:spacing w:before="40" w:after="40"/>
              <w:jc w:val="right"/>
              <w:rPr>
                <w:rFonts w:cs="Arial"/>
                <w:sz w:val="18"/>
                <w:szCs w:val="18"/>
              </w:rPr>
            </w:pPr>
            <w:r w:rsidRPr="003C2E13">
              <w:rPr>
                <w:rFonts w:cs="Arial"/>
                <w:sz w:val="18"/>
                <w:szCs w:val="18"/>
              </w:rPr>
              <w:t>4,888,396</w:t>
            </w:r>
          </w:p>
        </w:tc>
        <w:tc>
          <w:tcPr>
            <w:tcW w:w="1361" w:type="dxa"/>
            <w:tcBorders>
              <w:top w:val="nil"/>
              <w:left w:val="nil"/>
              <w:bottom w:val="nil"/>
              <w:right w:val="nil"/>
            </w:tcBorders>
            <w:vAlign w:val="bottom"/>
          </w:tcPr>
          <w:p w14:paraId="7DE1CA1B" w14:textId="77777777" w:rsidR="003C2E13" w:rsidRPr="003C2E13" w:rsidRDefault="003C2E13" w:rsidP="003C2E13">
            <w:pPr>
              <w:spacing w:before="40" w:after="40"/>
              <w:jc w:val="right"/>
              <w:rPr>
                <w:rFonts w:cs="Arial"/>
                <w:sz w:val="18"/>
                <w:szCs w:val="18"/>
              </w:rPr>
            </w:pPr>
            <w:r w:rsidRPr="003C2E13">
              <w:rPr>
                <w:rFonts w:cs="Arial"/>
                <w:sz w:val="18"/>
                <w:szCs w:val="18"/>
              </w:rPr>
              <w:t>24,801,574</w:t>
            </w:r>
          </w:p>
        </w:tc>
        <w:tc>
          <w:tcPr>
            <w:tcW w:w="1361" w:type="dxa"/>
            <w:tcBorders>
              <w:top w:val="nil"/>
              <w:left w:val="nil"/>
              <w:bottom w:val="nil"/>
              <w:right w:val="nil"/>
            </w:tcBorders>
            <w:shd w:val="clear" w:color="auto" w:fill="auto"/>
            <w:noWrap/>
            <w:vAlign w:val="bottom"/>
          </w:tcPr>
          <w:p w14:paraId="5A1378B9" w14:textId="77777777" w:rsidR="003C2E13" w:rsidRPr="003C2E13" w:rsidRDefault="003C2E13" w:rsidP="003C2E13">
            <w:pPr>
              <w:spacing w:before="40" w:after="40"/>
              <w:jc w:val="right"/>
              <w:rPr>
                <w:rFonts w:cs="Arial"/>
                <w:sz w:val="18"/>
                <w:szCs w:val="18"/>
              </w:rPr>
            </w:pPr>
            <w:r w:rsidRPr="003C2E13">
              <w:rPr>
                <w:rFonts w:cs="Arial"/>
                <w:sz w:val="18"/>
                <w:szCs w:val="18"/>
              </w:rPr>
              <w:t>12,522,957</w:t>
            </w:r>
          </w:p>
        </w:tc>
      </w:tr>
      <w:tr w:rsidR="003C2E13" w:rsidRPr="003C2E13" w14:paraId="4724333F" w14:textId="77777777" w:rsidTr="00A64ED1">
        <w:tc>
          <w:tcPr>
            <w:tcW w:w="2268" w:type="dxa"/>
            <w:tcBorders>
              <w:top w:val="nil"/>
              <w:left w:val="nil"/>
              <w:bottom w:val="nil"/>
              <w:right w:val="single" w:sz="18" w:space="0" w:color="002060"/>
            </w:tcBorders>
            <w:shd w:val="clear" w:color="auto" w:fill="auto"/>
            <w:noWrap/>
            <w:vAlign w:val="center"/>
          </w:tcPr>
          <w:p w14:paraId="23E60A56" w14:textId="77777777" w:rsidR="003C2E13" w:rsidRPr="00F75B25" w:rsidRDefault="003C2E13" w:rsidP="003C2E13">
            <w:pPr>
              <w:spacing w:before="40" w:after="40"/>
              <w:rPr>
                <w:rFonts w:cs="Arial"/>
                <w:sz w:val="18"/>
                <w:szCs w:val="18"/>
              </w:rPr>
            </w:pPr>
            <w:r w:rsidRPr="00F75B25">
              <w:rPr>
                <w:rFonts w:cs="Arial"/>
                <w:sz w:val="18"/>
                <w:szCs w:val="18"/>
              </w:rPr>
              <w:t>Horsham RC</w:t>
            </w:r>
          </w:p>
        </w:tc>
        <w:tc>
          <w:tcPr>
            <w:tcW w:w="1361" w:type="dxa"/>
            <w:tcBorders>
              <w:top w:val="nil"/>
              <w:left w:val="single" w:sz="18" w:space="0" w:color="002060"/>
              <w:bottom w:val="nil"/>
              <w:right w:val="nil"/>
            </w:tcBorders>
            <w:shd w:val="clear" w:color="auto" w:fill="auto"/>
            <w:noWrap/>
            <w:vAlign w:val="bottom"/>
          </w:tcPr>
          <w:p w14:paraId="4B275A6F" w14:textId="77777777" w:rsidR="003C2E13" w:rsidRPr="003C2E13" w:rsidRDefault="003C2E13" w:rsidP="003C2E13">
            <w:pPr>
              <w:spacing w:before="40" w:after="40"/>
              <w:jc w:val="right"/>
              <w:rPr>
                <w:rFonts w:cs="Arial"/>
                <w:sz w:val="18"/>
                <w:szCs w:val="18"/>
              </w:rPr>
            </w:pPr>
            <w:r w:rsidRPr="003C2E13">
              <w:rPr>
                <w:rFonts w:cs="Arial"/>
                <w:sz w:val="18"/>
                <w:szCs w:val="18"/>
              </w:rPr>
              <w:t>1,286,664</w:t>
            </w:r>
          </w:p>
        </w:tc>
        <w:tc>
          <w:tcPr>
            <w:tcW w:w="1361" w:type="dxa"/>
            <w:tcBorders>
              <w:top w:val="nil"/>
              <w:left w:val="nil"/>
              <w:bottom w:val="nil"/>
              <w:right w:val="nil"/>
            </w:tcBorders>
            <w:shd w:val="clear" w:color="auto" w:fill="auto"/>
            <w:noWrap/>
            <w:vAlign w:val="bottom"/>
          </w:tcPr>
          <w:p w14:paraId="3FC54252" w14:textId="77777777" w:rsidR="003C2E13" w:rsidRPr="003C2E13" w:rsidRDefault="003C2E13" w:rsidP="003C2E13">
            <w:pPr>
              <w:spacing w:before="40" w:after="40"/>
              <w:jc w:val="right"/>
              <w:rPr>
                <w:rFonts w:cs="Arial"/>
                <w:sz w:val="18"/>
                <w:szCs w:val="18"/>
              </w:rPr>
            </w:pPr>
            <w:r w:rsidRPr="003C2E13">
              <w:rPr>
                <w:rFonts w:cs="Arial"/>
                <w:sz w:val="18"/>
                <w:szCs w:val="18"/>
              </w:rPr>
              <w:t>2,071,974</w:t>
            </w:r>
          </w:p>
        </w:tc>
        <w:tc>
          <w:tcPr>
            <w:tcW w:w="1361" w:type="dxa"/>
            <w:tcBorders>
              <w:top w:val="nil"/>
              <w:left w:val="nil"/>
              <w:bottom w:val="nil"/>
              <w:right w:val="nil"/>
            </w:tcBorders>
            <w:shd w:val="clear" w:color="auto" w:fill="auto"/>
            <w:noWrap/>
            <w:vAlign w:val="bottom"/>
          </w:tcPr>
          <w:p w14:paraId="0D8E1025" w14:textId="77777777" w:rsidR="003C2E13" w:rsidRPr="003C2E13" w:rsidRDefault="003C2E13" w:rsidP="003C2E13">
            <w:pPr>
              <w:spacing w:before="40" w:after="40"/>
              <w:jc w:val="right"/>
              <w:rPr>
                <w:rFonts w:cs="Arial"/>
                <w:sz w:val="18"/>
                <w:szCs w:val="18"/>
              </w:rPr>
            </w:pPr>
            <w:r w:rsidRPr="003C2E13">
              <w:rPr>
                <w:rFonts w:cs="Arial"/>
                <w:sz w:val="18"/>
                <w:szCs w:val="18"/>
              </w:rPr>
              <w:t>1,314,332</w:t>
            </w:r>
          </w:p>
        </w:tc>
        <w:tc>
          <w:tcPr>
            <w:tcW w:w="1361" w:type="dxa"/>
            <w:tcBorders>
              <w:top w:val="nil"/>
              <w:left w:val="nil"/>
              <w:bottom w:val="nil"/>
              <w:right w:val="nil"/>
            </w:tcBorders>
            <w:vAlign w:val="bottom"/>
          </w:tcPr>
          <w:p w14:paraId="1E0E1271" w14:textId="77777777" w:rsidR="003C2E13" w:rsidRPr="003C2E13" w:rsidRDefault="003C2E13" w:rsidP="003C2E13">
            <w:pPr>
              <w:spacing w:before="40" w:after="40"/>
              <w:jc w:val="right"/>
              <w:rPr>
                <w:rFonts w:cs="Arial"/>
                <w:sz w:val="18"/>
                <w:szCs w:val="18"/>
              </w:rPr>
            </w:pPr>
            <w:r w:rsidRPr="003C2E13">
              <w:rPr>
                <w:rFonts w:cs="Arial"/>
                <w:sz w:val="18"/>
                <w:szCs w:val="18"/>
              </w:rPr>
              <w:t>6,420,831</w:t>
            </w:r>
          </w:p>
        </w:tc>
        <w:tc>
          <w:tcPr>
            <w:tcW w:w="1361" w:type="dxa"/>
            <w:tcBorders>
              <w:top w:val="nil"/>
              <w:left w:val="nil"/>
              <w:bottom w:val="nil"/>
              <w:right w:val="nil"/>
            </w:tcBorders>
            <w:shd w:val="clear" w:color="auto" w:fill="auto"/>
            <w:noWrap/>
            <w:vAlign w:val="bottom"/>
          </w:tcPr>
          <w:p w14:paraId="1CE638F8" w14:textId="77777777" w:rsidR="003C2E13" w:rsidRPr="003C2E13" w:rsidRDefault="003C2E13" w:rsidP="003C2E13">
            <w:pPr>
              <w:spacing w:before="40" w:after="40"/>
              <w:jc w:val="right"/>
              <w:rPr>
                <w:rFonts w:cs="Arial"/>
                <w:sz w:val="18"/>
                <w:szCs w:val="18"/>
              </w:rPr>
            </w:pPr>
            <w:r w:rsidRPr="003C2E13">
              <w:rPr>
                <w:rFonts w:cs="Arial"/>
                <w:sz w:val="18"/>
                <w:szCs w:val="18"/>
              </w:rPr>
              <w:t>3,320,291</w:t>
            </w:r>
          </w:p>
        </w:tc>
      </w:tr>
      <w:tr w:rsidR="003C2E13" w:rsidRPr="003C2E13" w14:paraId="708AAFC3" w14:textId="77777777" w:rsidTr="00A64ED1">
        <w:tc>
          <w:tcPr>
            <w:tcW w:w="2268" w:type="dxa"/>
            <w:tcBorders>
              <w:top w:val="nil"/>
              <w:left w:val="nil"/>
              <w:bottom w:val="nil"/>
              <w:right w:val="single" w:sz="18" w:space="0" w:color="002060"/>
            </w:tcBorders>
            <w:shd w:val="clear" w:color="auto" w:fill="auto"/>
            <w:noWrap/>
            <w:vAlign w:val="center"/>
          </w:tcPr>
          <w:p w14:paraId="52CED7B8" w14:textId="77777777" w:rsidR="003C2E13" w:rsidRPr="00F75B25" w:rsidRDefault="003C2E13" w:rsidP="003C2E13">
            <w:pPr>
              <w:spacing w:before="40" w:after="40"/>
              <w:rPr>
                <w:rFonts w:cs="Arial"/>
                <w:sz w:val="18"/>
                <w:szCs w:val="18"/>
              </w:rPr>
            </w:pPr>
            <w:r w:rsidRPr="00F75B25">
              <w:rPr>
                <w:rFonts w:cs="Arial"/>
                <w:sz w:val="18"/>
                <w:szCs w:val="18"/>
              </w:rPr>
              <w:t>Hume C</w:t>
            </w:r>
          </w:p>
        </w:tc>
        <w:tc>
          <w:tcPr>
            <w:tcW w:w="1361" w:type="dxa"/>
            <w:tcBorders>
              <w:top w:val="nil"/>
              <w:left w:val="single" w:sz="18" w:space="0" w:color="002060"/>
              <w:bottom w:val="nil"/>
              <w:right w:val="nil"/>
            </w:tcBorders>
            <w:shd w:val="clear" w:color="auto" w:fill="auto"/>
            <w:noWrap/>
            <w:vAlign w:val="bottom"/>
          </w:tcPr>
          <w:p w14:paraId="643693E5" w14:textId="77777777" w:rsidR="003C2E13" w:rsidRPr="003C2E13" w:rsidRDefault="003C2E13" w:rsidP="003C2E13">
            <w:pPr>
              <w:spacing w:before="40" w:after="40"/>
              <w:jc w:val="right"/>
              <w:rPr>
                <w:rFonts w:cs="Arial"/>
                <w:sz w:val="18"/>
                <w:szCs w:val="18"/>
              </w:rPr>
            </w:pPr>
            <w:r w:rsidRPr="003C2E13">
              <w:rPr>
                <w:rFonts w:cs="Arial"/>
                <w:sz w:val="18"/>
                <w:szCs w:val="18"/>
              </w:rPr>
              <w:t>11,792,479</w:t>
            </w:r>
          </w:p>
        </w:tc>
        <w:tc>
          <w:tcPr>
            <w:tcW w:w="1361" w:type="dxa"/>
            <w:tcBorders>
              <w:top w:val="nil"/>
              <w:left w:val="nil"/>
              <w:bottom w:val="nil"/>
              <w:right w:val="nil"/>
            </w:tcBorders>
            <w:shd w:val="clear" w:color="auto" w:fill="auto"/>
            <w:noWrap/>
            <w:vAlign w:val="bottom"/>
          </w:tcPr>
          <w:p w14:paraId="1CD4A12B" w14:textId="77777777" w:rsidR="003C2E13" w:rsidRPr="003C2E13" w:rsidRDefault="003C2E13" w:rsidP="003C2E13">
            <w:pPr>
              <w:spacing w:before="40" w:after="40"/>
              <w:jc w:val="right"/>
              <w:rPr>
                <w:rFonts w:cs="Arial"/>
                <w:sz w:val="18"/>
                <w:szCs w:val="18"/>
              </w:rPr>
            </w:pPr>
            <w:r w:rsidRPr="003C2E13">
              <w:rPr>
                <w:rFonts w:cs="Arial"/>
                <w:sz w:val="18"/>
                <w:szCs w:val="18"/>
              </w:rPr>
              <w:t>24,680,421</w:t>
            </w:r>
          </w:p>
        </w:tc>
        <w:tc>
          <w:tcPr>
            <w:tcW w:w="1361" w:type="dxa"/>
            <w:tcBorders>
              <w:top w:val="nil"/>
              <w:left w:val="nil"/>
              <w:bottom w:val="nil"/>
              <w:right w:val="nil"/>
            </w:tcBorders>
            <w:shd w:val="clear" w:color="auto" w:fill="auto"/>
            <w:noWrap/>
            <w:vAlign w:val="bottom"/>
          </w:tcPr>
          <w:p w14:paraId="2437B475" w14:textId="77777777" w:rsidR="003C2E13" w:rsidRPr="003C2E13" w:rsidRDefault="003C2E13" w:rsidP="003C2E13">
            <w:pPr>
              <w:spacing w:before="40" w:after="40"/>
              <w:jc w:val="right"/>
              <w:rPr>
                <w:rFonts w:cs="Arial"/>
                <w:sz w:val="18"/>
                <w:szCs w:val="18"/>
              </w:rPr>
            </w:pPr>
            <w:r w:rsidRPr="003C2E13">
              <w:rPr>
                <w:rFonts w:cs="Arial"/>
                <w:sz w:val="18"/>
                <w:szCs w:val="18"/>
              </w:rPr>
              <w:t>11,488,172</w:t>
            </w:r>
          </w:p>
        </w:tc>
        <w:tc>
          <w:tcPr>
            <w:tcW w:w="1361" w:type="dxa"/>
            <w:tcBorders>
              <w:top w:val="nil"/>
              <w:left w:val="nil"/>
              <w:bottom w:val="nil"/>
              <w:right w:val="nil"/>
            </w:tcBorders>
            <w:vAlign w:val="bottom"/>
          </w:tcPr>
          <w:p w14:paraId="0812AB13" w14:textId="77777777" w:rsidR="003C2E13" w:rsidRPr="003C2E13" w:rsidRDefault="003C2E13" w:rsidP="003C2E13">
            <w:pPr>
              <w:spacing w:before="40" w:after="40"/>
              <w:jc w:val="right"/>
              <w:rPr>
                <w:rFonts w:cs="Arial"/>
                <w:sz w:val="18"/>
                <w:szCs w:val="18"/>
              </w:rPr>
            </w:pPr>
            <w:r w:rsidRPr="003C2E13">
              <w:rPr>
                <w:rFonts w:cs="Arial"/>
                <w:sz w:val="18"/>
                <w:szCs w:val="18"/>
              </w:rPr>
              <w:t>55,052,527</w:t>
            </w:r>
          </w:p>
        </w:tc>
        <w:tc>
          <w:tcPr>
            <w:tcW w:w="1361" w:type="dxa"/>
            <w:tcBorders>
              <w:top w:val="nil"/>
              <w:left w:val="nil"/>
              <w:bottom w:val="nil"/>
              <w:right w:val="nil"/>
            </w:tcBorders>
            <w:shd w:val="clear" w:color="auto" w:fill="auto"/>
            <w:noWrap/>
            <w:vAlign w:val="bottom"/>
          </w:tcPr>
          <w:p w14:paraId="4F399EB7" w14:textId="77777777" w:rsidR="003C2E13" w:rsidRPr="003C2E13" w:rsidRDefault="003C2E13" w:rsidP="003C2E13">
            <w:pPr>
              <w:spacing w:before="40" w:after="40"/>
              <w:jc w:val="right"/>
              <w:rPr>
                <w:rFonts w:cs="Arial"/>
                <w:sz w:val="18"/>
                <w:szCs w:val="18"/>
              </w:rPr>
            </w:pPr>
            <w:r w:rsidRPr="003C2E13">
              <w:rPr>
                <w:rFonts w:cs="Arial"/>
                <w:sz w:val="18"/>
                <w:szCs w:val="18"/>
              </w:rPr>
              <w:t>21,154,792</w:t>
            </w:r>
          </w:p>
        </w:tc>
      </w:tr>
      <w:tr w:rsidR="003C2E13" w:rsidRPr="003C2E13" w14:paraId="284EB099" w14:textId="77777777" w:rsidTr="00A64ED1">
        <w:tc>
          <w:tcPr>
            <w:tcW w:w="2268" w:type="dxa"/>
            <w:tcBorders>
              <w:top w:val="nil"/>
              <w:left w:val="nil"/>
              <w:bottom w:val="nil"/>
              <w:right w:val="single" w:sz="18" w:space="0" w:color="002060"/>
            </w:tcBorders>
            <w:shd w:val="clear" w:color="auto" w:fill="auto"/>
            <w:noWrap/>
            <w:vAlign w:val="center"/>
          </w:tcPr>
          <w:p w14:paraId="1385D184" w14:textId="77777777" w:rsidR="003C2E13" w:rsidRPr="00F75B25" w:rsidRDefault="003C2E13" w:rsidP="003C2E13">
            <w:pPr>
              <w:spacing w:before="40" w:after="40"/>
              <w:rPr>
                <w:rFonts w:cs="Arial"/>
                <w:sz w:val="18"/>
                <w:szCs w:val="18"/>
              </w:rPr>
            </w:pPr>
            <w:r w:rsidRPr="00F75B25">
              <w:rPr>
                <w:rFonts w:cs="Arial"/>
                <w:sz w:val="18"/>
                <w:szCs w:val="18"/>
              </w:rPr>
              <w:t>Indigo S</w:t>
            </w:r>
          </w:p>
        </w:tc>
        <w:tc>
          <w:tcPr>
            <w:tcW w:w="1361" w:type="dxa"/>
            <w:tcBorders>
              <w:top w:val="nil"/>
              <w:left w:val="single" w:sz="18" w:space="0" w:color="002060"/>
              <w:bottom w:val="nil"/>
              <w:right w:val="nil"/>
            </w:tcBorders>
            <w:shd w:val="clear" w:color="auto" w:fill="auto"/>
            <w:noWrap/>
            <w:vAlign w:val="bottom"/>
          </w:tcPr>
          <w:p w14:paraId="0FC36A3B" w14:textId="77777777" w:rsidR="003C2E13" w:rsidRPr="003C2E13" w:rsidRDefault="003C2E13" w:rsidP="003C2E13">
            <w:pPr>
              <w:spacing w:before="40" w:after="40"/>
              <w:jc w:val="right"/>
              <w:rPr>
                <w:rFonts w:cs="Arial"/>
                <w:sz w:val="18"/>
                <w:szCs w:val="18"/>
              </w:rPr>
            </w:pPr>
            <w:r w:rsidRPr="003C2E13">
              <w:rPr>
                <w:rFonts w:cs="Arial"/>
                <w:sz w:val="18"/>
                <w:szCs w:val="18"/>
              </w:rPr>
              <w:t>1,309,187</w:t>
            </w:r>
          </w:p>
        </w:tc>
        <w:tc>
          <w:tcPr>
            <w:tcW w:w="1361" w:type="dxa"/>
            <w:tcBorders>
              <w:top w:val="nil"/>
              <w:left w:val="nil"/>
              <w:bottom w:val="nil"/>
              <w:right w:val="nil"/>
            </w:tcBorders>
            <w:shd w:val="clear" w:color="auto" w:fill="auto"/>
            <w:noWrap/>
            <w:vAlign w:val="bottom"/>
          </w:tcPr>
          <w:p w14:paraId="56CF1287" w14:textId="77777777" w:rsidR="003C2E13" w:rsidRPr="003C2E13" w:rsidRDefault="003C2E13" w:rsidP="003C2E13">
            <w:pPr>
              <w:spacing w:before="40" w:after="40"/>
              <w:jc w:val="right"/>
              <w:rPr>
                <w:rFonts w:cs="Arial"/>
                <w:sz w:val="18"/>
                <w:szCs w:val="18"/>
              </w:rPr>
            </w:pPr>
            <w:r w:rsidRPr="003C2E13">
              <w:rPr>
                <w:rFonts w:cs="Arial"/>
                <w:sz w:val="18"/>
                <w:szCs w:val="18"/>
              </w:rPr>
              <w:t>1,562,961</w:t>
            </w:r>
          </w:p>
        </w:tc>
        <w:tc>
          <w:tcPr>
            <w:tcW w:w="1361" w:type="dxa"/>
            <w:tcBorders>
              <w:top w:val="nil"/>
              <w:left w:val="nil"/>
              <w:bottom w:val="nil"/>
              <w:right w:val="nil"/>
            </w:tcBorders>
            <w:shd w:val="clear" w:color="auto" w:fill="auto"/>
            <w:noWrap/>
            <w:vAlign w:val="bottom"/>
          </w:tcPr>
          <w:p w14:paraId="6106AE9E" w14:textId="77777777" w:rsidR="003C2E13" w:rsidRPr="003C2E13" w:rsidRDefault="003C2E13" w:rsidP="003C2E13">
            <w:pPr>
              <w:spacing w:before="40" w:after="40"/>
              <w:jc w:val="right"/>
              <w:rPr>
                <w:rFonts w:cs="Arial"/>
                <w:sz w:val="18"/>
                <w:szCs w:val="18"/>
              </w:rPr>
            </w:pPr>
            <w:r w:rsidRPr="003C2E13">
              <w:rPr>
                <w:rFonts w:cs="Arial"/>
                <w:sz w:val="18"/>
                <w:szCs w:val="18"/>
              </w:rPr>
              <w:t>1,285,725</w:t>
            </w:r>
          </w:p>
        </w:tc>
        <w:tc>
          <w:tcPr>
            <w:tcW w:w="1361" w:type="dxa"/>
            <w:tcBorders>
              <w:top w:val="nil"/>
              <w:left w:val="nil"/>
              <w:bottom w:val="nil"/>
              <w:right w:val="nil"/>
            </w:tcBorders>
            <w:vAlign w:val="bottom"/>
          </w:tcPr>
          <w:p w14:paraId="5865BA9D" w14:textId="77777777" w:rsidR="003C2E13" w:rsidRPr="003C2E13" w:rsidRDefault="003C2E13" w:rsidP="003C2E13">
            <w:pPr>
              <w:spacing w:before="40" w:after="40"/>
              <w:jc w:val="right"/>
              <w:rPr>
                <w:rFonts w:cs="Arial"/>
                <w:sz w:val="18"/>
                <w:szCs w:val="18"/>
              </w:rPr>
            </w:pPr>
            <w:r w:rsidRPr="003C2E13">
              <w:rPr>
                <w:rFonts w:cs="Arial"/>
                <w:sz w:val="18"/>
                <w:szCs w:val="18"/>
              </w:rPr>
              <w:t>4,729,527</w:t>
            </w:r>
          </w:p>
        </w:tc>
        <w:tc>
          <w:tcPr>
            <w:tcW w:w="1361" w:type="dxa"/>
            <w:tcBorders>
              <w:top w:val="nil"/>
              <w:left w:val="nil"/>
              <w:bottom w:val="nil"/>
              <w:right w:val="nil"/>
            </w:tcBorders>
            <w:shd w:val="clear" w:color="auto" w:fill="auto"/>
            <w:noWrap/>
            <w:vAlign w:val="bottom"/>
          </w:tcPr>
          <w:p w14:paraId="51B5035C" w14:textId="77777777" w:rsidR="003C2E13" w:rsidRPr="003C2E13" w:rsidRDefault="003C2E13" w:rsidP="003C2E13">
            <w:pPr>
              <w:spacing w:before="40" w:after="40"/>
              <w:jc w:val="right"/>
              <w:rPr>
                <w:rFonts w:cs="Arial"/>
                <w:sz w:val="18"/>
                <w:szCs w:val="18"/>
              </w:rPr>
            </w:pPr>
            <w:r w:rsidRPr="003C2E13">
              <w:rPr>
                <w:rFonts w:cs="Arial"/>
                <w:sz w:val="18"/>
                <w:szCs w:val="18"/>
              </w:rPr>
              <w:t>2,853,365</w:t>
            </w:r>
          </w:p>
        </w:tc>
      </w:tr>
      <w:tr w:rsidR="003C2E13" w:rsidRPr="003C2E13" w14:paraId="7D79FED1" w14:textId="77777777" w:rsidTr="00A64ED1">
        <w:tc>
          <w:tcPr>
            <w:tcW w:w="2268" w:type="dxa"/>
            <w:tcBorders>
              <w:top w:val="nil"/>
              <w:left w:val="nil"/>
              <w:bottom w:val="nil"/>
              <w:right w:val="single" w:sz="18" w:space="0" w:color="002060"/>
            </w:tcBorders>
            <w:shd w:val="clear" w:color="auto" w:fill="auto"/>
            <w:noWrap/>
            <w:vAlign w:val="center"/>
          </w:tcPr>
          <w:p w14:paraId="6DD99EB1" w14:textId="77777777" w:rsidR="003C2E13" w:rsidRPr="00F75B25" w:rsidRDefault="003C2E13" w:rsidP="003C2E13">
            <w:pPr>
              <w:spacing w:before="40" w:after="40"/>
              <w:rPr>
                <w:rFonts w:cs="Arial"/>
                <w:sz w:val="18"/>
                <w:szCs w:val="18"/>
              </w:rPr>
            </w:pPr>
            <w:r w:rsidRPr="00F75B25">
              <w:rPr>
                <w:rFonts w:cs="Arial"/>
                <w:sz w:val="18"/>
                <w:szCs w:val="18"/>
              </w:rPr>
              <w:t>Kingston C</w:t>
            </w:r>
          </w:p>
        </w:tc>
        <w:tc>
          <w:tcPr>
            <w:tcW w:w="1361" w:type="dxa"/>
            <w:tcBorders>
              <w:top w:val="nil"/>
              <w:left w:val="single" w:sz="18" w:space="0" w:color="002060"/>
              <w:bottom w:val="nil"/>
              <w:right w:val="nil"/>
            </w:tcBorders>
            <w:shd w:val="clear" w:color="auto" w:fill="auto"/>
            <w:noWrap/>
            <w:vAlign w:val="bottom"/>
          </w:tcPr>
          <w:p w14:paraId="50A9E695" w14:textId="77777777" w:rsidR="003C2E13" w:rsidRPr="003C2E13" w:rsidRDefault="003C2E13" w:rsidP="003C2E13">
            <w:pPr>
              <w:spacing w:before="40" w:after="40"/>
              <w:jc w:val="right"/>
              <w:rPr>
                <w:rFonts w:cs="Arial"/>
                <w:sz w:val="18"/>
                <w:szCs w:val="18"/>
              </w:rPr>
            </w:pPr>
            <w:r w:rsidRPr="003C2E13">
              <w:rPr>
                <w:rFonts w:cs="Arial"/>
                <w:sz w:val="18"/>
                <w:szCs w:val="18"/>
              </w:rPr>
              <w:t>8,442,272</w:t>
            </w:r>
          </w:p>
        </w:tc>
        <w:tc>
          <w:tcPr>
            <w:tcW w:w="1361" w:type="dxa"/>
            <w:tcBorders>
              <w:top w:val="nil"/>
              <w:left w:val="nil"/>
              <w:bottom w:val="nil"/>
              <w:right w:val="nil"/>
            </w:tcBorders>
            <w:shd w:val="clear" w:color="auto" w:fill="auto"/>
            <w:noWrap/>
            <w:vAlign w:val="bottom"/>
          </w:tcPr>
          <w:p w14:paraId="20FFCCC1" w14:textId="77777777" w:rsidR="003C2E13" w:rsidRPr="003C2E13" w:rsidRDefault="003C2E13" w:rsidP="003C2E13">
            <w:pPr>
              <w:spacing w:before="40" w:after="40"/>
              <w:jc w:val="right"/>
              <w:rPr>
                <w:rFonts w:cs="Arial"/>
                <w:sz w:val="18"/>
                <w:szCs w:val="18"/>
              </w:rPr>
            </w:pPr>
            <w:r w:rsidRPr="003C2E13">
              <w:rPr>
                <w:rFonts w:cs="Arial"/>
                <w:sz w:val="18"/>
                <w:szCs w:val="18"/>
              </w:rPr>
              <w:t>15,209,899</w:t>
            </w:r>
          </w:p>
        </w:tc>
        <w:tc>
          <w:tcPr>
            <w:tcW w:w="1361" w:type="dxa"/>
            <w:tcBorders>
              <w:top w:val="nil"/>
              <w:left w:val="nil"/>
              <w:bottom w:val="nil"/>
              <w:right w:val="nil"/>
            </w:tcBorders>
            <w:shd w:val="clear" w:color="auto" w:fill="auto"/>
            <w:noWrap/>
            <w:vAlign w:val="bottom"/>
          </w:tcPr>
          <w:p w14:paraId="105ECDCD" w14:textId="77777777" w:rsidR="003C2E13" w:rsidRPr="003C2E13" w:rsidRDefault="003C2E13" w:rsidP="003C2E13">
            <w:pPr>
              <w:spacing w:before="40" w:after="40"/>
              <w:jc w:val="right"/>
              <w:rPr>
                <w:rFonts w:cs="Arial"/>
                <w:sz w:val="18"/>
                <w:szCs w:val="18"/>
              </w:rPr>
            </w:pPr>
            <w:r w:rsidRPr="003C2E13">
              <w:rPr>
                <w:rFonts w:cs="Arial"/>
                <w:sz w:val="18"/>
                <w:szCs w:val="18"/>
              </w:rPr>
              <w:t>8,122,126</w:t>
            </w:r>
          </w:p>
        </w:tc>
        <w:tc>
          <w:tcPr>
            <w:tcW w:w="1361" w:type="dxa"/>
            <w:tcBorders>
              <w:top w:val="nil"/>
              <w:left w:val="nil"/>
              <w:bottom w:val="nil"/>
              <w:right w:val="nil"/>
            </w:tcBorders>
            <w:vAlign w:val="bottom"/>
          </w:tcPr>
          <w:p w14:paraId="2009E21A" w14:textId="77777777" w:rsidR="003C2E13" w:rsidRPr="003C2E13" w:rsidRDefault="003C2E13" w:rsidP="003C2E13">
            <w:pPr>
              <w:spacing w:before="40" w:after="40"/>
              <w:jc w:val="right"/>
              <w:rPr>
                <w:rFonts w:cs="Arial"/>
                <w:sz w:val="18"/>
                <w:szCs w:val="18"/>
              </w:rPr>
            </w:pPr>
            <w:r w:rsidRPr="003C2E13">
              <w:rPr>
                <w:rFonts w:cs="Arial"/>
                <w:sz w:val="18"/>
                <w:szCs w:val="18"/>
              </w:rPr>
              <w:t>42,471,710</w:t>
            </w:r>
          </w:p>
        </w:tc>
        <w:tc>
          <w:tcPr>
            <w:tcW w:w="1361" w:type="dxa"/>
            <w:tcBorders>
              <w:top w:val="nil"/>
              <w:left w:val="nil"/>
              <w:bottom w:val="nil"/>
              <w:right w:val="nil"/>
            </w:tcBorders>
            <w:shd w:val="clear" w:color="auto" w:fill="auto"/>
            <w:noWrap/>
            <w:vAlign w:val="bottom"/>
          </w:tcPr>
          <w:p w14:paraId="3633D4DD" w14:textId="77777777" w:rsidR="003C2E13" w:rsidRPr="003C2E13" w:rsidRDefault="003C2E13" w:rsidP="003C2E13">
            <w:pPr>
              <w:spacing w:before="40" w:after="40"/>
              <w:jc w:val="right"/>
              <w:rPr>
                <w:rFonts w:cs="Arial"/>
                <w:sz w:val="18"/>
                <w:szCs w:val="18"/>
              </w:rPr>
            </w:pPr>
            <w:r w:rsidRPr="003C2E13">
              <w:rPr>
                <w:rFonts w:cs="Arial"/>
                <w:sz w:val="18"/>
                <w:szCs w:val="18"/>
              </w:rPr>
              <w:t>19,915,010</w:t>
            </w:r>
          </w:p>
        </w:tc>
      </w:tr>
      <w:tr w:rsidR="003C2E13" w:rsidRPr="003C2E13" w14:paraId="18C09314" w14:textId="77777777" w:rsidTr="00A64ED1">
        <w:tc>
          <w:tcPr>
            <w:tcW w:w="2268" w:type="dxa"/>
            <w:tcBorders>
              <w:top w:val="nil"/>
              <w:left w:val="nil"/>
              <w:bottom w:val="nil"/>
              <w:right w:val="single" w:sz="18" w:space="0" w:color="002060"/>
            </w:tcBorders>
            <w:shd w:val="clear" w:color="auto" w:fill="auto"/>
            <w:noWrap/>
            <w:vAlign w:val="center"/>
          </w:tcPr>
          <w:p w14:paraId="4C31A4A4" w14:textId="77777777" w:rsidR="003C2E13" w:rsidRPr="00F75B25" w:rsidRDefault="003C2E13" w:rsidP="003C2E13">
            <w:pPr>
              <w:spacing w:before="40" w:after="40"/>
              <w:rPr>
                <w:rFonts w:cs="Arial"/>
                <w:sz w:val="18"/>
                <w:szCs w:val="18"/>
              </w:rPr>
            </w:pPr>
            <w:r w:rsidRPr="00F75B25">
              <w:rPr>
                <w:rFonts w:cs="Arial"/>
                <w:sz w:val="18"/>
                <w:szCs w:val="18"/>
              </w:rPr>
              <w:t>Knox C</w:t>
            </w:r>
          </w:p>
        </w:tc>
        <w:tc>
          <w:tcPr>
            <w:tcW w:w="1361" w:type="dxa"/>
            <w:tcBorders>
              <w:top w:val="nil"/>
              <w:left w:val="single" w:sz="18" w:space="0" w:color="002060"/>
              <w:bottom w:val="nil"/>
              <w:right w:val="nil"/>
            </w:tcBorders>
            <w:shd w:val="clear" w:color="auto" w:fill="auto"/>
            <w:noWrap/>
            <w:vAlign w:val="bottom"/>
          </w:tcPr>
          <w:p w14:paraId="27860637" w14:textId="77777777" w:rsidR="003C2E13" w:rsidRPr="003C2E13" w:rsidRDefault="003C2E13" w:rsidP="003C2E13">
            <w:pPr>
              <w:spacing w:before="40" w:after="40"/>
              <w:jc w:val="right"/>
              <w:rPr>
                <w:rFonts w:cs="Arial"/>
                <w:sz w:val="18"/>
                <w:szCs w:val="18"/>
              </w:rPr>
            </w:pPr>
            <w:r w:rsidRPr="003C2E13">
              <w:rPr>
                <w:rFonts w:cs="Arial"/>
                <w:sz w:val="18"/>
                <w:szCs w:val="18"/>
              </w:rPr>
              <w:t>8,294,034</w:t>
            </w:r>
          </w:p>
        </w:tc>
        <w:tc>
          <w:tcPr>
            <w:tcW w:w="1361" w:type="dxa"/>
            <w:tcBorders>
              <w:top w:val="nil"/>
              <w:left w:val="nil"/>
              <w:bottom w:val="nil"/>
              <w:right w:val="nil"/>
            </w:tcBorders>
            <w:shd w:val="clear" w:color="auto" w:fill="auto"/>
            <w:noWrap/>
            <w:vAlign w:val="bottom"/>
          </w:tcPr>
          <w:p w14:paraId="5BA92F44" w14:textId="77777777" w:rsidR="003C2E13" w:rsidRPr="003C2E13" w:rsidRDefault="003C2E13" w:rsidP="003C2E13">
            <w:pPr>
              <w:spacing w:before="40" w:after="40"/>
              <w:jc w:val="right"/>
              <w:rPr>
                <w:rFonts w:cs="Arial"/>
                <w:sz w:val="18"/>
                <w:szCs w:val="18"/>
              </w:rPr>
            </w:pPr>
            <w:r w:rsidRPr="003C2E13">
              <w:rPr>
                <w:rFonts w:cs="Arial"/>
                <w:sz w:val="18"/>
                <w:szCs w:val="18"/>
              </w:rPr>
              <w:t>14,573,851</w:t>
            </w:r>
          </w:p>
        </w:tc>
        <w:tc>
          <w:tcPr>
            <w:tcW w:w="1361" w:type="dxa"/>
            <w:tcBorders>
              <w:top w:val="nil"/>
              <w:left w:val="nil"/>
              <w:bottom w:val="nil"/>
              <w:right w:val="nil"/>
            </w:tcBorders>
            <w:shd w:val="clear" w:color="auto" w:fill="auto"/>
            <w:noWrap/>
            <w:vAlign w:val="bottom"/>
          </w:tcPr>
          <w:p w14:paraId="048721E4" w14:textId="77777777" w:rsidR="003C2E13" w:rsidRPr="003C2E13" w:rsidRDefault="003C2E13" w:rsidP="003C2E13">
            <w:pPr>
              <w:spacing w:before="40" w:after="40"/>
              <w:jc w:val="right"/>
              <w:rPr>
                <w:rFonts w:cs="Arial"/>
                <w:sz w:val="18"/>
                <w:szCs w:val="18"/>
              </w:rPr>
            </w:pPr>
            <w:r w:rsidRPr="003C2E13">
              <w:rPr>
                <w:rFonts w:cs="Arial"/>
                <w:sz w:val="18"/>
                <w:szCs w:val="18"/>
              </w:rPr>
              <w:t>7,307,307</w:t>
            </w:r>
          </w:p>
        </w:tc>
        <w:tc>
          <w:tcPr>
            <w:tcW w:w="1361" w:type="dxa"/>
            <w:tcBorders>
              <w:top w:val="nil"/>
              <w:left w:val="nil"/>
              <w:bottom w:val="nil"/>
              <w:right w:val="nil"/>
            </w:tcBorders>
            <w:vAlign w:val="bottom"/>
          </w:tcPr>
          <w:p w14:paraId="4F2BE7AB" w14:textId="77777777" w:rsidR="003C2E13" w:rsidRPr="003C2E13" w:rsidRDefault="003C2E13" w:rsidP="003C2E13">
            <w:pPr>
              <w:spacing w:before="40" w:after="40"/>
              <w:jc w:val="right"/>
              <w:rPr>
                <w:rFonts w:cs="Arial"/>
                <w:sz w:val="18"/>
                <w:szCs w:val="18"/>
              </w:rPr>
            </w:pPr>
            <w:r w:rsidRPr="003C2E13">
              <w:rPr>
                <w:rFonts w:cs="Arial"/>
                <w:sz w:val="18"/>
                <w:szCs w:val="18"/>
              </w:rPr>
              <w:t>41,497,294</w:t>
            </w:r>
          </w:p>
        </w:tc>
        <w:tc>
          <w:tcPr>
            <w:tcW w:w="1361" w:type="dxa"/>
            <w:tcBorders>
              <w:top w:val="nil"/>
              <w:left w:val="nil"/>
              <w:bottom w:val="nil"/>
              <w:right w:val="nil"/>
            </w:tcBorders>
            <w:shd w:val="clear" w:color="auto" w:fill="auto"/>
            <w:noWrap/>
            <w:vAlign w:val="bottom"/>
          </w:tcPr>
          <w:p w14:paraId="62635BAB" w14:textId="77777777" w:rsidR="003C2E13" w:rsidRPr="003C2E13" w:rsidRDefault="003C2E13" w:rsidP="003C2E13">
            <w:pPr>
              <w:spacing w:before="40" w:after="40"/>
              <w:jc w:val="right"/>
              <w:rPr>
                <w:rFonts w:cs="Arial"/>
                <w:sz w:val="18"/>
                <w:szCs w:val="18"/>
              </w:rPr>
            </w:pPr>
            <w:r w:rsidRPr="003C2E13">
              <w:rPr>
                <w:rFonts w:cs="Arial"/>
                <w:sz w:val="18"/>
                <w:szCs w:val="18"/>
              </w:rPr>
              <w:t>17,789,615</w:t>
            </w:r>
          </w:p>
        </w:tc>
      </w:tr>
      <w:tr w:rsidR="003C2E13" w:rsidRPr="003C2E13" w14:paraId="42466413" w14:textId="77777777" w:rsidTr="00A64ED1">
        <w:tc>
          <w:tcPr>
            <w:tcW w:w="2268" w:type="dxa"/>
            <w:tcBorders>
              <w:top w:val="nil"/>
              <w:left w:val="nil"/>
              <w:bottom w:val="nil"/>
              <w:right w:val="single" w:sz="18" w:space="0" w:color="002060"/>
            </w:tcBorders>
            <w:shd w:val="clear" w:color="auto" w:fill="auto"/>
            <w:noWrap/>
            <w:vAlign w:val="center"/>
          </w:tcPr>
          <w:p w14:paraId="2ED72595" w14:textId="77777777" w:rsidR="003C2E13" w:rsidRPr="00F75B25" w:rsidRDefault="003C2E13" w:rsidP="003C2E13">
            <w:pPr>
              <w:spacing w:before="40" w:after="40"/>
              <w:rPr>
                <w:rFonts w:cs="Arial"/>
                <w:sz w:val="18"/>
                <w:szCs w:val="18"/>
              </w:rPr>
            </w:pPr>
            <w:r w:rsidRPr="00F75B25">
              <w:rPr>
                <w:rFonts w:cs="Arial"/>
                <w:sz w:val="18"/>
                <w:szCs w:val="18"/>
              </w:rPr>
              <w:t>Latrobe C</w:t>
            </w:r>
          </w:p>
        </w:tc>
        <w:tc>
          <w:tcPr>
            <w:tcW w:w="1361" w:type="dxa"/>
            <w:tcBorders>
              <w:top w:val="nil"/>
              <w:left w:val="single" w:sz="18" w:space="0" w:color="002060"/>
              <w:bottom w:val="nil"/>
              <w:right w:val="nil"/>
            </w:tcBorders>
            <w:shd w:val="clear" w:color="auto" w:fill="auto"/>
            <w:noWrap/>
            <w:vAlign w:val="bottom"/>
          </w:tcPr>
          <w:p w14:paraId="0EC98B44" w14:textId="77777777" w:rsidR="003C2E13" w:rsidRPr="003C2E13" w:rsidRDefault="003C2E13" w:rsidP="003C2E13">
            <w:pPr>
              <w:spacing w:before="40" w:after="40"/>
              <w:jc w:val="right"/>
              <w:rPr>
                <w:rFonts w:cs="Arial"/>
                <w:sz w:val="18"/>
                <w:szCs w:val="18"/>
              </w:rPr>
            </w:pPr>
            <w:r w:rsidRPr="003C2E13">
              <w:rPr>
                <w:rFonts w:cs="Arial"/>
                <w:sz w:val="18"/>
                <w:szCs w:val="18"/>
              </w:rPr>
              <w:t>4,608,090</w:t>
            </w:r>
          </w:p>
        </w:tc>
        <w:tc>
          <w:tcPr>
            <w:tcW w:w="1361" w:type="dxa"/>
            <w:tcBorders>
              <w:top w:val="nil"/>
              <w:left w:val="nil"/>
              <w:bottom w:val="nil"/>
              <w:right w:val="nil"/>
            </w:tcBorders>
            <w:shd w:val="clear" w:color="auto" w:fill="auto"/>
            <w:noWrap/>
            <w:vAlign w:val="bottom"/>
          </w:tcPr>
          <w:p w14:paraId="64F063C7" w14:textId="77777777" w:rsidR="003C2E13" w:rsidRPr="003C2E13" w:rsidRDefault="003C2E13" w:rsidP="003C2E13">
            <w:pPr>
              <w:spacing w:before="40" w:after="40"/>
              <w:jc w:val="right"/>
              <w:rPr>
                <w:rFonts w:cs="Arial"/>
                <w:sz w:val="18"/>
                <w:szCs w:val="18"/>
              </w:rPr>
            </w:pPr>
            <w:r w:rsidRPr="003C2E13">
              <w:rPr>
                <w:rFonts w:cs="Arial"/>
                <w:sz w:val="18"/>
                <w:szCs w:val="18"/>
              </w:rPr>
              <w:t>8,351,432</w:t>
            </w:r>
          </w:p>
        </w:tc>
        <w:tc>
          <w:tcPr>
            <w:tcW w:w="1361" w:type="dxa"/>
            <w:tcBorders>
              <w:top w:val="nil"/>
              <w:left w:val="nil"/>
              <w:bottom w:val="nil"/>
              <w:right w:val="nil"/>
            </w:tcBorders>
            <w:shd w:val="clear" w:color="auto" w:fill="auto"/>
            <w:noWrap/>
            <w:vAlign w:val="bottom"/>
          </w:tcPr>
          <w:p w14:paraId="7530AC58" w14:textId="77777777" w:rsidR="003C2E13" w:rsidRPr="003C2E13" w:rsidRDefault="003C2E13" w:rsidP="003C2E13">
            <w:pPr>
              <w:spacing w:before="40" w:after="40"/>
              <w:jc w:val="right"/>
              <w:rPr>
                <w:rFonts w:cs="Arial"/>
                <w:sz w:val="18"/>
                <w:szCs w:val="18"/>
              </w:rPr>
            </w:pPr>
            <w:r w:rsidRPr="003C2E13">
              <w:rPr>
                <w:rFonts w:cs="Arial"/>
                <w:sz w:val="18"/>
                <w:szCs w:val="18"/>
              </w:rPr>
              <w:t>6,279,654</w:t>
            </w:r>
          </w:p>
        </w:tc>
        <w:tc>
          <w:tcPr>
            <w:tcW w:w="1361" w:type="dxa"/>
            <w:tcBorders>
              <w:top w:val="nil"/>
              <w:left w:val="nil"/>
              <w:bottom w:val="nil"/>
              <w:right w:val="nil"/>
            </w:tcBorders>
            <w:vAlign w:val="bottom"/>
          </w:tcPr>
          <w:p w14:paraId="6750B11D" w14:textId="77777777" w:rsidR="003C2E13" w:rsidRPr="003C2E13" w:rsidRDefault="003C2E13" w:rsidP="003C2E13">
            <w:pPr>
              <w:spacing w:before="40" w:after="40"/>
              <w:jc w:val="right"/>
              <w:rPr>
                <w:rFonts w:cs="Arial"/>
                <w:sz w:val="18"/>
                <w:szCs w:val="18"/>
              </w:rPr>
            </w:pPr>
            <w:r w:rsidRPr="003C2E13">
              <w:rPr>
                <w:rFonts w:cs="Arial"/>
                <w:sz w:val="18"/>
                <w:szCs w:val="18"/>
              </w:rPr>
              <w:t>24,880,362</w:t>
            </w:r>
          </w:p>
        </w:tc>
        <w:tc>
          <w:tcPr>
            <w:tcW w:w="1361" w:type="dxa"/>
            <w:tcBorders>
              <w:top w:val="nil"/>
              <w:left w:val="nil"/>
              <w:bottom w:val="nil"/>
              <w:right w:val="nil"/>
            </w:tcBorders>
            <w:shd w:val="clear" w:color="auto" w:fill="auto"/>
            <w:noWrap/>
            <w:vAlign w:val="bottom"/>
          </w:tcPr>
          <w:p w14:paraId="1DA79D33" w14:textId="77777777" w:rsidR="003C2E13" w:rsidRPr="003C2E13" w:rsidRDefault="003C2E13" w:rsidP="003C2E13">
            <w:pPr>
              <w:spacing w:before="40" w:after="40"/>
              <w:jc w:val="right"/>
              <w:rPr>
                <w:rFonts w:cs="Arial"/>
                <w:sz w:val="18"/>
                <w:szCs w:val="18"/>
              </w:rPr>
            </w:pPr>
            <w:r w:rsidRPr="003C2E13">
              <w:rPr>
                <w:rFonts w:cs="Arial"/>
                <w:sz w:val="18"/>
                <w:szCs w:val="18"/>
              </w:rPr>
              <w:t>12,965,756</w:t>
            </w:r>
          </w:p>
        </w:tc>
      </w:tr>
      <w:tr w:rsidR="003C2E13" w:rsidRPr="003C2E13" w14:paraId="30A82356" w14:textId="77777777" w:rsidTr="00A64ED1">
        <w:tc>
          <w:tcPr>
            <w:tcW w:w="2268" w:type="dxa"/>
            <w:tcBorders>
              <w:top w:val="nil"/>
              <w:left w:val="nil"/>
              <w:bottom w:val="nil"/>
              <w:right w:val="single" w:sz="18" w:space="0" w:color="002060"/>
            </w:tcBorders>
            <w:shd w:val="clear" w:color="auto" w:fill="auto"/>
            <w:noWrap/>
            <w:vAlign w:val="center"/>
          </w:tcPr>
          <w:p w14:paraId="217A0FBC" w14:textId="77777777" w:rsidR="003C2E13" w:rsidRPr="00F75B25" w:rsidRDefault="003C2E13" w:rsidP="003C2E13">
            <w:pPr>
              <w:spacing w:before="40" w:after="40"/>
              <w:rPr>
                <w:rFonts w:cs="Arial"/>
                <w:sz w:val="18"/>
                <w:szCs w:val="18"/>
              </w:rPr>
            </w:pPr>
            <w:r w:rsidRPr="00F75B25">
              <w:rPr>
                <w:rFonts w:cs="Arial"/>
                <w:sz w:val="18"/>
                <w:szCs w:val="18"/>
              </w:rPr>
              <w:t>Loddon S</w:t>
            </w:r>
          </w:p>
        </w:tc>
        <w:tc>
          <w:tcPr>
            <w:tcW w:w="1361" w:type="dxa"/>
            <w:tcBorders>
              <w:top w:val="nil"/>
              <w:left w:val="single" w:sz="18" w:space="0" w:color="002060"/>
              <w:bottom w:val="nil"/>
              <w:right w:val="nil"/>
            </w:tcBorders>
            <w:shd w:val="clear" w:color="auto" w:fill="auto"/>
            <w:noWrap/>
            <w:vAlign w:val="bottom"/>
          </w:tcPr>
          <w:p w14:paraId="62BA692D" w14:textId="77777777" w:rsidR="003C2E13" w:rsidRPr="003C2E13" w:rsidRDefault="003C2E13" w:rsidP="003C2E13">
            <w:pPr>
              <w:spacing w:before="40" w:after="40"/>
              <w:jc w:val="right"/>
              <w:rPr>
                <w:rFonts w:cs="Arial"/>
                <w:sz w:val="18"/>
                <w:szCs w:val="18"/>
              </w:rPr>
            </w:pPr>
            <w:r w:rsidRPr="003C2E13">
              <w:rPr>
                <w:rFonts w:cs="Arial"/>
                <w:sz w:val="18"/>
                <w:szCs w:val="18"/>
              </w:rPr>
              <w:t>1,414,604</w:t>
            </w:r>
          </w:p>
        </w:tc>
        <w:tc>
          <w:tcPr>
            <w:tcW w:w="1361" w:type="dxa"/>
            <w:tcBorders>
              <w:top w:val="nil"/>
              <w:left w:val="nil"/>
              <w:bottom w:val="nil"/>
              <w:right w:val="nil"/>
            </w:tcBorders>
            <w:shd w:val="clear" w:color="auto" w:fill="auto"/>
            <w:noWrap/>
            <w:vAlign w:val="bottom"/>
          </w:tcPr>
          <w:p w14:paraId="2461C0EF" w14:textId="77777777" w:rsidR="003C2E13" w:rsidRPr="003C2E13" w:rsidRDefault="003C2E13" w:rsidP="003C2E13">
            <w:pPr>
              <w:spacing w:before="40" w:after="40"/>
              <w:jc w:val="right"/>
              <w:rPr>
                <w:rFonts w:cs="Arial"/>
                <w:sz w:val="18"/>
                <w:szCs w:val="18"/>
              </w:rPr>
            </w:pPr>
            <w:r w:rsidRPr="003C2E13">
              <w:rPr>
                <w:rFonts w:cs="Arial"/>
                <w:sz w:val="18"/>
                <w:szCs w:val="18"/>
              </w:rPr>
              <w:t>792,541</w:t>
            </w:r>
          </w:p>
        </w:tc>
        <w:tc>
          <w:tcPr>
            <w:tcW w:w="1361" w:type="dxa"/>
            <w:tcBorders>
              <w:top w:val="nil"/>
              <w:left w:val="nil"/>
              <w:bottom w:val="nil"/>
              <w:right w:val="nil"/>
            </w:tcBorders>
            <w:shd w:val="clear" w:color="auto" w:fill="auto"/>
            <w:noWrap/>
            <w:vAlign w:val="bottom"/>
          </w:tcPr>
          <w:p w14:paraId="553365A4" w14:textId="77777777" w:rsidR="003C2E13" w:rsidRPr="003C2E13" w:rsidRDefault="003C2E13" w:rsidP="003C2E13">
            <w:pPr>
              <w:spacing w:before="40" w:after="40"/>
              <w:jc w:val="right"/>
              <w:rPr>
                <w:rFonts w:cs="Arial"/>
                <w:sz w:val="18"/>
                <w:szCs w:val="18"/>
              </w:rPr>
            </w:pPr>
            <w:r w:rsidRPr="003C2E13">
              <w:rPr>
                <w:rFonts w:cs="Arial"/>
                <w:sz w:val="18"/>
                <w:szCs w:val="18"/>
              </w:rPr>
              <w:t>1,007,383</w:t>
            </w:r>
          </w:p>
        </w:tc>
        <w:tc>
          <w:tcPr>
            <w:tcW w:w="1361" w:type="dxa"/>
            <w:tcBorders>
              <w:top w:val="nil"/>
              <w:left w:val="nil"/>
              <w:bottom w:val="nil"/>
              <w:right w:val="nil"/>
            </w:tcBorders>
            <w:vAlign w:val="bottom"/>
          </w:tcPr>
          <w:p w14:paraId="2FCF3619" w14:textId="77777777" w:rsidR="003C2E13" w:rsidRPr="003C2E13" w:rsidRDefault="003C2E13" w:rsidP="003C2E13">
            <w:pPr>
              <w:spacing w:before="40" w:after="40"/>
              <w:jc w:val="right"/>
              <w:rPr>
                <w:rFonts w:cs="Arial"/>
                <w:sz w:val="18"/>
                <w:szCs w:val="18"/>
              </w:rPr>
            </w:pPr>
            <w:r w:rsidRPr="003C2E13">
              <w:rPr>
                <w:rFonts w:cs="Arial"/>
                <w:sz w:val="18"/>
                <w:szCs w:val="18"/>
              </w:rPr>
              <w:t>2,191,087</w:t>
            </w:r>
          </w:p>
        </w:tc>
        <w:tc>
          <w:tcPr>
            <w:tcW w:w="1361" w:type="dxa"/>
            <w:tcBorders>
              <w:top w:val="nil"/>
              <w:left w:val="nil"/>
              <w:bottom w:val="nil"/>
              <w:right w:val="nil"/>
            </w:tcBorders>
            <w:shd w:val="clear" w:color="auto" w:fill="auto"/>
            <w:noWrap/>
            <w:vAlign w:val="bottom"/>
          </w:tcPr>
          <w:p w14:paraId="3B5B17AD" w14:textId="77777777" w:rsidR="003C2E13" w:rsidRPr="003C2E13" w:rsidRDefault="003C2E13" w:rsidP="003C2E13">
            <w:pPr>
              <w:spacing w:before="40" w:after="40"/>
              <w:jc w:val="right"/>
              <w:rPr>
                <w:rFonts w:cs="Arial"/>
                <w:sz w:val="18"/>
                <w:szCs w:val="18"/>
              </w:rPr>
            </w:pPr>
            <w:r w:rsidRPr="003C2E13">
              <w:rPr>
                <w:rFonts w:cs="Arial"/>
                <w:sz w:val="18"/>
                <w:szCs w:val="18"/>
              </w:rPr>
              <w:t>1,797,994</w:t>
            </w:r>
          </w:p>
        </w:tc>
      </w:tr>
    </w:tbl>
    <w:p w14:paraId="3D606BC4" w14:textId="77777777" w:rsidR="00185DCF" w:rsidRPr="00FF36E8" w:rsidRDefault="00185DCF" w:rsidP="00FF36E8">
      <w:pPr>
        <w:spacing w:before="40" w:after="20"/>
        <w:rPr>
          <w:rFonts w:cs="Arial"/>
          <w:sz w:val="18"/>
          <w:szCs w:val="18"/>
        </w:rPr>
      </w:pPr>
    </w:p>
    <w:p w14:paraId="371309A8" w14:textId="77777777" w:rsidR="00F04ADE" w:rsidRPr="00FF36E8" w:rsidRDefault="00185DCF" w:rsidP="00FF36E8">
      <w:pPr>
        <w:spacing w:before="40" w:after="20"/>
        <w:rPr>
          <w:rFonts w:cs="Arial"/>
          <w:sz w:val="18"/>
          <w:szCs w:val="18"/>
        </w:rPr>
      </w:pPr>
      <w:r w:rsidRPr="00FF36E8">
        <w:rPr>
          <w:rFonts w:cs="Arial"/>
          <w:sz w:val="18"/>
          <w:szCs w:val="18"/>
        </w:rPr>
        <w:br w:type="page"/>
      </w:r>
    </w:p>
    <w:p w14:paraId="7066487F" w14:textId="77777777" w:rsidR="00F04ADE" w:rsidRPr="00976C78" w:rsidRDefault="00A97ABE" w:rsidP="008C1A28">
      <w:pPr>
        <w:pStyle w:val="VGC-Head10"/>
      </w:pPr>
      <w:r>
        <w:t xml:space="preserve">2017-18 </w:t>
      </w:r>
      <w:r w:rsidR="00F04ADE" w:rsidRPr="00976C78">
        <w:t>General Purpose Grants</w:t>
      </w:r>
      <w:r w:rsidR="00CE4507" w:rsidRPr="00976C78">
        <w:tab/>
        <w:t>Appendix 4</w:t>
      </w:r>
    </w:p>
    <w:p w14:paraId="1EF82181" w14:textId="77777777" w:rsidR="00F04ADE" w:rsidRPr="00976C78" w:rsidRDefault="004F1184" w:rsidP="008C1A28">
      <w:pPr>
        <w:pStyle w:val="VGC-Head2"/>
      </w:pPr>
      <w:r>
        <w:tab/>
      </w:r>
      <w:r w:rsidR="00F04ADE" w:rsidRPr="00976C78">
        <w:t>F.  Standardised Expenditure</w:t>
      </w:r>
    </w:p>
    <w:p w14:paraId="302A24F6" w14:textId="77777777"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FF36E8" w14:paraId="05AC83DF" w14:textId="77777777" w:rsidTr="00664AD1">
        <w:trPr>
          <w:tblHeader/>
        </w:trPr>
        <w:tc>
          <w:tcPr>
            <w:tcW w:w="2268" w:type="dxa"/>
            <w:tcBorders>
              <w:top w:val="nil"/>
              <w:left w:val="nil"/>
              <w:right w:val="single" w:sz="18" w:space="0" w:color="002060"/>
            </w:tcBorders>
            <w:shd w:val="clear" w:color="auto" w:fill="auto"/>
            <w:vAlign w:val="bottom"/>
          </w:tcPr>
          <w:p w14:paraId="5BD8B5B3" w14:textId="77777777" w:rsidR="00F04ADE" w:rsidRPr="00F75B25" w:rsidRDefault="00F04ADE" w:rsidP="008001AD">
            <w:pPr>
              <w:spacing w:before="40" w:after="20"/>
              <w:jc w:val="center"/>
              <w:rPr>
                <w:rFonts w:cs="Arial"/>
                <w:sz w:val="18"/>
                <w:szCs w:val="18"/>
              </w:rPr>
            </w:pPr>
          </w:p>
        </w:tc>
        <w:tc>
          <w:tcPr>
            <w:tcW w:w="6805" w:type="dxa"/>
            <w:gridSpan w:val="5"/>
            <w:tcBorders>
              <w:left w:val="single" w:sz="18" w:space="0" w:color="002060"/>
              <w:bottom w:val="single" w:sz="8" w:space="0" w:color="002060"/>
              <w:right w:val="nil"/>
            </w:tcBorders>
            <w:shd w:val="clear" w:color="auto" w:fill="auto"/>
            <w:vAlign w:val="bottom"/>
          </w:tcPr>
          <w:p w14:paraId="23BF870B" w14:textId="77777777" w:rsidR="00F04ADE" w:rsidRPr="00FF36E8" w:rsidRDefault="00F04ADE" w:rsidP="008001AD">
            <w:pPr>
              <w:spacing w:before="40" w:after="20"/>
              <w:jc w:val="center"/>
              <w:rPr>
                <w:rFonts w:cs="Arial"/>
                <w:b/>
                <w:sz w:val="18"/>
                <w:szCs w:val="18"/>
              </w:rPr>
            </w:pPr>
            <w:r w:rsidRPr="00FF36E8">
              <w:rPr>
                <w:rFonts w:cs="Arial"/>
                <w:b/>
                <w:sz w:val="18"/>
                <w:szCs w:val="18"/>
              </w:rPr>
              <w:t>Net Standardised Expenditure</w:t>
            </w:r>
          </w:p>
        </w:tc>
      </w:tr>
      <w:tr w:rsidR="00D65191" w:rsidRPr="00FF36E8" w14:paraId="7FB04168" w14:textId="77777777" w:rsidTr="00664AD1">
        <w:trPr>
          <w:tblHeader/>
        </w:trPr>
        <w:tc>
          <w:tcPr>
            <w:tcW w:w="2268" w:type="dxa"/>
            <w:tcBorders>
              <w:top w:val="nil"/>
              <w:left w:val="nil"/>
              <w:right w:val="single" w:sz="18" w:space="0" w:color="002060"/>
            </w:tcBorders>
            <w:shd w:val="clear" w:color="auto" w:fill="auto"/>
            <w:vAlign w:val="bottom"/>
          </w:tcPr>
          <w:p w14:paraId="464BB171" w14:textId="77777777" w:rsidR="00D65191" w:rsidRPr="00F75B25" w:rsidRDefault="00D65191"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vAlign w:val="bottom"/>
          </w:tcPr>
          <w:p w14:paraId="60E31510"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02ABFEED" w14:textId="77777777" w:rsidR="00D65191" w:rsidRPr="00FF36E8" w:rsidRDefault="00D65191" w:rsidP="008001AD">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1B5F8418"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002060"/>
              <w:left w:val="nil"/>
              <w:bottom w:val="single" w:sz="8" w:space="0" w:color="002060"/>
              <w:right w:val="nil"/>
            </w:tcBorders>
            <w:vAlign w:val="bottom"/>
          </w:tcPr>
          <w:p w14:paraId="3A5B56D3"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5D1EBFC8"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C2E13" w:rsidRPr="003C2E13" w14:paraId="31896B81" w14:textId="77777777" w:rsidTr="00A64ED1">
        <w:trPr>
          <w:tblHeader/>
        </w:trPr>
        <w:tc>
          <w:tcPr>
            <w:tcW w:w="2268" w:type="dxa"/>
            <w:tcBorders>
              <w:left w:val="nil"/>
              <w:bottom w:val="nil"/>
              <w:right w:val="single" w:sz="18" w:space="0" w:color="002060"/>
            </w:tcBorders>
            <w:shd w:val="clear" w:color="auto" w:fill="auto"/>
            <w:noWrap/>
            <w:vAlign w:val="center"/>
          </w:tcPr>
          <w:p w14:paraId="27CA263F" w14:textId="77777777" w:rsidR="003C2E13" w:rsidRPr="00F75B25" w:rsidRDefault="003C2E13" w:rsidP="003C2E13">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noWrap/>
            <w:vAlign w:val="bottom"/>
          </w:tcPr>
          <w:p w14:paraId="112A1548"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167F2F32"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284241F2"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vAlign w:val="bottom"/>
          </w:tcPr>
          <w:p w14:paraId="10E89DE9" w14:textId="77777777" w:rsidR="003C2E13" w:rsidRPr="003C2E13" w:rsidRDefault="003C2E13" w:rsidP="003C2E1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46FEA193" w14:textId="77777777" w:rsidR="003C2E13" w:rsidRPr="003C2E13" w:rsidRDefault="003C2E13" w:rsidP="003C2E13">
            <w:pPr>
              <w:spacing w:before="40" w:after="40"/>
              <w:jc w:val="right"/>
              <w:rPr>
                <w:rFonts w:cs="Arial"/>
                <w:b/>
                <w:sz w:val="18"/>
                <w:szCs w:val="18"/>
              </w:rPr>
            </w:pPr>
            <w:r w:rsidRPr="003C2E13">
              <w:rPr>
                <w:rFonts w:cs="Arial"/>
                <w:b/>
                <w:sz w:val="18"/>
                <w:szCs w:val="18"/>
              </w:rPr>
              <w:t> </w:t>
            </w:r>
          </w:p>
        </w:tc>
      </w:tr>
      <w:tr w:rsidR="003C2E13" w:rsidRPr="003C2E13" w14:paraId="2AEF1C67" w14:textId="77777777" w:rsidTr="00A64ED1">
        <w:tc>
          <w:tcPr>
            <w:tcW w:w="2268" w:type="dxa"/>
            <w:tcBorders>
              <w:top w:val="nil"/>
              <w:left w:val="nil"/>
              <w:bottom w:val="nil"/>
              <w:right w:val="single" w:sz="18" w:space="0" w:color="002060"/>
            </w:tcBorders>
            <w:shd w:val="clear" w:color="auto" w:fill="auto"/>
            <w:noWrap/>
            <w:vAlign w:val="center"/>
          </w:tcPr>
          <w:p w14:paraId="7FEE0B4D" w14:textId="77777777" w:rsidR="003C2E13" w:rsidRPr="00F75B25" w:rsidRDefault="003C2E13" w:rsidP="003C2E13">
            <w:pPr>
              <w:spacing w:before="40" w:after="40"/>
              <w:rPr>
                <w:rFonts w:cs="Arial"/>
                <w:sz w:val="18"/>
                <w:szCs w:val="18"/>
              </w:rPr>
            </w:pPr>
            <w:r w:rsidRPr="00F75B25">
              <w:rPr>
                <w:rFonts w:cs="Arial"/>
                <w:sz w:val="18"/>
                <w:szCs w:val="18"/>
              </w:rPr>
              <w:t>Alpine S</w:t>
            </w:r>
          </w:p>
        </w:tc>
        <w:tc>
          <w:tcPr>
            <w:tcW w:w="1361" w:type="dxa"/>
            <w:tcBorders>
              <w:top w:val="nil"/>
              <w:left w:val="single" w:sz="18" w:space="0" w:color="002060"/>
              <w:bottom w:val="nil"/>
              <w:right w:val="nil"/>
            </w:tcBorders>
            <w:shd w:val="clear" w:color="auto" w:fill="auto"/>
            <w:noWrap/>
            <w:vAlign w:val="bottom"/>
          </w:tcPr>
          <w:p w14:paraId="6A348833" w14:textId="77777777" w:rsidR="003C2E13" w:rsidRPr="003C2E13" w:rsidRDefault="003C2E13" w:rsidP="003C2E13">
            <w:pPr>
              <w:spacing w:before="40" w:after="40"/>
              <w:jc w:val="right"/>
              <w:rPr>
                <w:rFonts w:cs="Arial"/>
                <w:sz w:val="18"/>
                <w:szCs w:val="18"/>
              </w:rPr>
            </w:pPr>
            <w:r w:rsidRPr="003C2E13">
              <w:rPr>
                <w:rFonts w:cs="Arial"/>
                <w:sz w:val="18"/>
                <w:szCs w:val="18"/>
              </w:rPr>
              <w:t>1,908,628</w:t>
            </w:r>
          </w:p>
        </w:tc>
        <w:tc>
          <w:tcPr>
            <w:tcW w:w="1361" w:type="dxa"/>
            <w:tcBorders>
              <w:top w:val="nil"/>
              <w:left w:val="nil"/>
              <w:bottom w:val="nil"/>
              <w:right w:val="nil"/>
            </w:tcBorders>
            <w:shd w:val="clear" w:color="auto" w:fill="auto"/>
            <w:noWrap/>
            <w:vAlign w:val="bottom"/>
          </w:tcPr>
          <w:p w14:paraId="7C59F6D9" w14:textId="77777777" w:rsidR="003C2E13" w:rsidRPr="003C2E13" w:rsidRDefault="003C2E13" w:rsidP="003C2E13">
            <w:pPr>
              <w:spacing w:before="40" w:after="40"/>
              <w:jc w:val="right"/>
              <w:rPr>
                <w:rFonts w:cs="Arial"/>
                <w:sz w:val="18"/>
                <w:szCs w:val="18"/>
              </w:rPr>
            </w:pPr>
            <w:r w:rsidRPr="003C2E13">
              <w:rPr>
                <w:rFonts w:cs="Arial"/>
                <w:sz w:val="18"/>
                <w:szCs w:val="18"/>
              </w:rPr>
              <w:t>1,292,155</w:t>
            </w:r>
          </w:p>
        </w:tc>
        <w:tc>
          <w:tcPr>
            <w:tcW w:w="1361" w:type="dxa"/>
            <w:tcBorders>
              <w:top w:val="nil"/>
              <w:left w:val="nil"/>
              <w:bottom w:val="nil"/>
              <w:right w:val="nil"/>
            </w:tcBorders>
            <w:shd w:val="clear" w:color="auto" w:fill="auto"/>
            <w:noWrap/>
            <w:vAlign w:val="bottom"/>
          </w:tcPr>
          <w:p w14:paraId="225FD95F" w14:textId="77777777" w:rsidR="003C2E13" w:rsidRPr="003C2E13" w:rsidRDefault="003C2E13" w:rsidP="003C2E13">
            <w:pPr>
              <w:spacing w:before="40" w:after="40"/>
              <w:jc w:val="right"/>
              <w:rPr>
                <w:rFonts w:cs="Arial"/>
                <w:sz w:val="18"/>
                <w:szCs w:val="18"/>
              </w:rPr>
            </w:pPr>
            <w:r w:rsidRPr="003C2E13">
              <w:rPr>
                <w:rFonts w:cs="Arial"/>
                <w:sz w:val="18"/>
                <w:szCs w:val="18"/>
              </w:rPr>
              <w:t>3,329,005</w:t>
            </w:r>
          </w:p>
        </w:tc>
        <w:tc>
          <w:tcPr>
            <w:tcW w:w="1361" w:type="dxa"/>
            <w:tcBorders>
              <w:top w:val="nil"/>
              <w:left w:val="nil"/>
              <w:bottom w:val="nil"/>
              <w:right w:val="nil"/>
            </w:tcBorders>
            <w:vAlign w:val="bottom"/>
          </w:tcPr>
          <w:p w14:paraId="5222D2C6" w14:textId="77777777" w:rsidR="003C2E13" w:rsidRPr="003C2E13" w:rsidRDefault="003C2E13" w:rsidP="003C2E13">
            <w:pPr>
              <w:spacing w:before="40" w:after="40"/>
              <w:jc w:val="right"/>
              <w:rPr>
                <w:rFonts w:cs="Arial"/>
                <w:sz w:val="18"/>
                <w:szCs w:val="18"/>
              </w:rPr>
            </w:pPr>
            <w:r w:rsidRPr="003C2E13">
              <w:rPr>
                <w:rFonts w:cs="Arial"/>
                <w:sz w:val="18"/>
                <w:szCs w:val="18"/>
              </w:rPr>
              <w:t>6,794,038</w:t>
            </w:r>
          </w:p>
        </w:tc>
        <w:tc>
          <w:tcPr>
            <w:tcW w:w="1361" w:type="dxa"/>
            <w:tcBorders>
              <w:top w:val="nil"/>
              <w:left w:val="nil"/>
              <w:bottom w:val="nil"/>
              <w:right w:val="nil"/>
            </w:tcBorders>
            <w:shd w:val="clear" w:color="auto" w:fill="auto"/>
            <w:noWrap/>
            <w:vAlign w:val="bottom"/>
          </w:tcPr>
          <w:p w14:paraId="1CFCD7CA" w14:textId="77777777" w:rsidR="003C2E13" w:rsidRPr="003C2E13" w:rsidRDefault="003C2E13" w:rsidP="003C2E13">
            <w:pPr>
              <w:spacing w:before="40" w:after="40"/>
              <w:jc w:val="right"/>
              <w:rPr>
                <w:rFonts w:cs="Arial"/>
                <w:b/>
                <w:sz w:val="18"/>
                <w:szCs w:val="18"/>
              </w:rPr>
            </w:pPr>
            <w:r w:rsidRPr="003C2E13">
              <w:rPr>
                <w:rFonts w:cs="Arial"/>
                <w:b/>
                <w:sz w:val="18"/>
                <w:szCs w:val="18"/>
              </w:rPr>
              <w:t>25,388,354</w:t>
            </w:r>
          </w:p>
        </w:tc>
      </w:tr>
      <w:tr w:rsidR="003C2E13" w:rsidRPr="003C2E13" w14:paraId="3DA8B3B0" w14:textId="77777777" w:rsidTr="00A64ED1">
        <w:tc>
          <w:tcPr>
            <w:tcW w:w="2268" w:type="dxa"/>
            <w:tcBorders>
              <w:top w:val="nil"/>
              <w:left w:val="nil"/>
              <w:bottom w:val="nil"/>
              <w:right w:val="single" w:sz="18" w:space="0" w:color="002060"/>
            </w:tcBorders>
            <w:shd w:val="clear" w:color="auto" w:fill="auto"/>
            <w:noWrap/>
            <w:vAlign w:val="center"/>
          </w:tcPr>
          <w:p w14:paraId="322161DA" w14:textId="77777777" w:rsidR="003C2E13" w:rsidRPr="00F75B25" w:rsidRDefault="003C2E13" w:rsidP="003C2E13">
            <w:pPr>
              <w:spacing w:before="40" w:after="40"/>
              <w:rPr>
                <w:rFonts w:cs="Arial"/>
                <w:sz w:val="18"/>
                <w:szCs w:val="18"/>
              </w:rPr>
            </w:pPr>
            <w:r w:rsidRPr="00F75B25">
              <w:rPr>
                <w:rFonts w:cs="Arial"/>
                <w:sz w:val="18"/>
                <w:szCs w:val="18"/>
              </w:rPr>
              <w:t>Ararat RC</w:t>
            </w:r>
          </w:p>
        </w:tc>
        <w:tc>
          <w:tcPr>
            <w:tcW w:w="1361" w:type="dxa"/>
            <w:tcBorders>
              <w:top w:val="nil"/>
              <w:left w:val="single" w:sz="18" w:space="0" w:color="002060"/>
              <w:bottom w:val="nil"/>
              <w:right w:val="nil"/>
            </w:tcBorders>
            <w:shd w:val="clear" w:color="auto" w:fill="auto"/>
            <w:noWrap/>
            <w:vAlign w:val="bottom"/>
          </w:tcPr>
          <w:p w14:paraId="45B3B825" w14:textId="77777777" w:rsidR="003C2E13" w:rsidRPr="003C2E13" w:rsidRDefault="003C2E13" w:rsidP="003C2E13">
            <w:pPr>
              <w:spacing w:before="40" w:after="40"/>
              <w:jc w:val="right"/>
              <w:rPr>
                <w:rFonts w:cs="Arial"/>
                <w:sz w:val="18"/>
                <w:szCs w:val="18"/>
              </w:rPr>
            </w:pPr>
            <w:r w:rsidRPr="003C2E13">
              <w:rPr>
                <w:rFonts w:cs="Arial"/>
                <w:sz w:val="18"/>
                <w:szCs w:val="18"/>
              </w:rPr>
              <w:t>1,402,492</w:t>
            </w:r>
          </w:p>
        </w:tc>
        <w:tc>
          <w:tcPr>
            <w:tcW w:w="1361" w:type="dxa"/>
            <w:tcBorders>
              <w:top w:val="nil"/>
              <w:left w:val="nil"/>
              <w:bottom w:val="nil"/>
              <w:right w:val="nil"/>
            </w:tcBorders>
            <w:shd w:val="clear" w:color="auto" w:fill="auto"/>
            <w:noWrap/>
            <w:vAlign w:val="bottom"/>
          </w:tcPr>
          <w:p w14:paraId="1AAC3604" w14:textId="77777777" w:rsidR="003C2E13" w:rsidRPr="003C2E13" w:rsidRDefault="003C2E13" w:rsidP="003C2E13">
            <w:pPr>
              <w:spacing w:before="40" w:after="40"/>
              <w:jc w:val="right"/>
              <w:rPr>
                <w:rFonts w:cs="Arial"/>
                <w:sz w:val="18"/>
                <w:szCs w:val="18"/>
              </w:rPr>
            </w:pPr>
            <w:r w:rsidRPr="003C2E13">
              <w:rPr>
                <w:rFonts w:cs="Arial"/>
                <w:sz w:val="18"/>
                <w:szCs w:val="18"/>
              </w:rPr>
              <w:t>1,042,635</w:t>
            </w:r>
          </w:p>
        </w:tc>
        <w:tc>
          <w:tcPr>
            <w:tcW w:w="1361" w:type="dxa"/>
            <w:tcBorders>
              <w:top w:val="nil"/>
              <w:left w:val="nil"/>
              <w:bottom w:val="nil"/>
              <w:right w:val="nil"/>
            </w:tcBorders>
            <w:shd w:val="clear" w:color="auto" w:fill="auto"/>
            <w:noWrap/>
            <w:vAlign w:val="bottom"/>
          </w:tcPr>
          <w:p w14:paraId="5BA0F15F" w14:textId="77777777" w:rsidR="003C2E13" w:rsidRPr="003C2E13" w:rsidRDefault="003C2E13" w:rsidP="003C2E13">
            <w:pPr>
              <w:spacing w:before="40" w:after="40"/>
              <w:jc w:val="right"/>
              <w:rPr>
                <w:rFonts w:cs="Arial"/>
                <w:sz w:val="18"/>
                <w:szCs w:val="18"/>
              </w:rPr>
            </w:pPr>
            <w:r w:rsidRPr="003C2E13">
              <w:rPr>
                <w:rFonts w:cs="Arial"/>
                <w:sz w:val="18"/>
                <w:szCs w:val="18"/>
              </w:rPr>
              <w:t>2,807,601</w:t>
            </w:r>
          </w:p>
        </w:tc>
        <w:tc>
          <w:tcPr>
            <w:tcW w:w="1361" w:type="dxa"/>
            <w:tcBorders>
              <w:top w:val="nil"/>
              <w:left w:val="nil"/>
              <w:bottom w:val="nil"/>
              <w:right w:val="nil"/>
            </w:tcBorders>
            <w:vAlign w:val="bottom"/>
          </w:tcPr>
          <w:p w14:paraId="4858B303" w14:textId="77777777" w:rsidR="003C2E13" w:rsidRPr="003C2E13" w:rsidRDefault="003C2E13" w:rsidP="003C2E13">
            <w:pPr>
              <w:spacing w:before="40" w:after="40"/>
              <w:jc w:val="right"/>
              <w:rPr>
                <w:rFonts w:cs="Arial"/>
                <w:sz w:val="18"/>
                <w:szCs w:val="18"/>
              </w:rPr>
            </w:pPr>
            <w:r w:rsidRPr="003C2E13">
              <w:rPr>
                <w:rFonts w:cs="Arial"/>
                <w:sz w:val="18"/>
                <w:szCs w:val="18"/>
              </w:rPr>
              <w:t>13,956,702</w:t>
            </w:r>
          </w:p>
        </w:tc>
        <w:tc>
          <w:tcPr>
            <w:tcW w:w="1361" w:type="dxa"/>
            <w:tcBorders>
              <w:top w:val="nil"/>
              <w:left w:val="nil"/>
              <w:bottom w:val="nil"/>
              <w:right w:val="nil"/>
            </w:tcBorders>
            <w:shd w:val="clear" w:color="auto" w:fill="auto"/>
            <w:noWrap/>
            <w:vAlign w:val="bottom"/>
          </w:tcPr>
          <w:p w14:paraId="0DD84A57" w14:textId="77777777" w:rsidR="003C2E13" w:rsidRPr="003C2E13" w:rsidRDefault="003C2E13" w:rsidP="003C2E13">
            <w:pPr>
              <w:spacing w:before="40" w:after="40"/>
              <w:jc w:val="right"/>
              <w:rPr>
                <w:rFonts w:cs="Arial"/>
                <w:b/>
                <w:sz w:val="18"/>
                <w:szCs w:val="18"/>
              </w:rPr>
            </w:pPr>
            <w:r w:rsidRPr="003C2E13">
              <w:rPr>
                <w:rFonts w:cs="Arial"/>
                <w:b/>
                <w:sz w:val="18"/>
                <w:szCs w:val="18"/>
              </w:rPr>
              <w:t>27,664,733</w:t>
            </w:r>
          </w:p>
        </w:tc>
      </w:tr>
      <w:tr w:rsidR="003C2E13" w:rsidRPr="003C2E13" w14:paraId="57C04AC4" w14:textId="77777777" w:rsidTr="00A64ED1">
        <w:tc>
          <w:tcPr>
            <w:tcW w:w="2268" w:type="dxa"/>
            <w:tcBorders>
              <w:top w:val="nil"/>
              <w:left w:val="nil"/>
              <w:bottom w:val="nil"/>
              <w:right w:val="single" w:sz="18" w:space="0" w:color="002060"/>
            </w:tcBorders>
            <w:shd w:val="clear" w:color="auto" w:fill="auto"/>
            <w:noWrap/>
            <w:vAlign w:val="center"/>
          </w:tcPr>
          <w:p w14:paraId="0C0236BD" w14:textId="77777777" w:rsidR="003C2E13" w:rsidRPr="00F75B25" w:rsidRDefault="003C2E13" w:rsidP="003C2E13">
            <w:pPr>
              <w:spacing w:before="40" w:after="40"/>
              <w:rPr>
                <w:rFonts w:cs="Arial"/>
                <w:sz w:val="18"/>
                <w:szCs w:val="18"/>
              </w:rPr>
            </w:pPr>
            <w:r w:rsidRPr="00F75B25">
              <w:rPr>
                <w:rFonts w:cs="Arial"/>
                <w:sz w:val="18"/>
                <w:szCs w:val="18"/>
              </w:rPr>
              <w:t>Ballarat C</w:t>
            </w:r>
          </w:p>
        </w:tc>
        <w:tc>
          <w:tcPr>
            <w:tcW w:w="1361" w:type="dxa"/>
            <w:tcBorders>
              <w:top w:val="nil"/>
              <w:left w:val="single" w:sz="18" w:space="0" w:color="002060"/>
              <w:bottom w:val="nil"/>
              <w:right w:val="nil"/>
            </w:tcBorders>
            <w:shd w:val="clear" w:color="auto" w:fill="auto"/>
            <w:noWrap/>
            <w:vAlign w:val="bottom"/>
          </w:tcPr>
          <w:p w14:paraId="4BFAB54B" w14:textId="77777777" w:rsidR="003C2E13" w:rsidRPr="003C2E13" w:rsidRDefault="003C2E13" w:rsidP="003C2E13">
            <w:pPr>
              <w:spacing w:before="40" w:after="40"/>
              <w:jc w:val="right"/>
              <w:rPr>
                <w:rFonts w:cs="Arial"/>
                <w:sz w:val="18"/>
                <w:szCs w:val="18"/>
              </w:rPr>
            </w:pPr>
            <w:r w:rsidRPr="003C2E13">
              <w:rPr>
                <w:rFonts w:cs="Arial"/>
                <w:sz w:val="18"/>
                <w:szCs w:val="18"/>
              </w:rPr>
              <w:t>14,839,342</w:t>
            </w:r>
          </w:p>
        </w:tc>
        <w:tc>
          <w:tcPr>
            <w:tcW w:w="1361" w:type="dxa"/>
            <w:tcBorders>
              <w:top w:val="nil"/>
              <w:left w:val="nil"/>
              <w:bottom w:val="nil"/>
              <w:right w:val="nil"/>
            </w:tcBorders>
            <w:shd w:val="clear" w:color="auto" w:fill="auto"/>
            <w:noWrap/>
            <w:vAlign w:val="bottom"/>
          </w:tcPr>
          <w:p w14:paraId="6C09E6C5" w14:textId="77777777" w:rsidR="003C2E13" w:rsidRPr="003C2E13" w:rsidRDefault="003C2E13" w:rsidP="003C2E13">
            <w:pPr>
              <w:spacing w:before="40" w:after="40"/>
              <w:jc w:val="right"/>
              <w:rPr>
                <w:rFonts w:cs="Arial"/>
                <w:sz w:val="18"/>
                <w:szCs w:val="18"/>
              </w:rPr>
            </w:pPr>
            <w:r w:rsidRPr="003C2E13">
              <w:rPr>
                <w:rFonts w:cs="Arial"/>
                <w:sz w:val="18"/>
                <w:szCs w:val="18"/>
              </w:rPr>
              <w:t>6,191,324</w:t>
            </w:r>
          </w:p>
        </w:tc>
        <w:tc>
          <w:tcPr>
            <w:tcW w:w="1361" w:type="dxa"/>
            <w:tcBorders>
              <w:top w:val="nil"/>
              <w:left w:val="nil"/>
              <w:bottom w:val="nil"/>
              <w:right w:val="nil"/>
            </w:tcBorders>
            <w:shd w:val="clear" w:color="auto" w:fill="auto"/>
            <w:noWrap/>
            <w:vAlign w:val="bottom"/>
          </w:tcPr>
          <w:p w14:paraId="52E6FC51" w14:textId="77777777" w:rsidR="003C2E13" w:rsidRPr="003C2E13" w:rsidRDefault="003C2E13" w:rsidP="003C2E13">
            <w:pPr>
              <w:spacing w:before="40" w:after="40"/>
              <w:jc w:val="right"/>
              <w:rPr>
                <w:rFonts w:cs="Arial"/>
                <w:sz w:val="18"/>
                <w:szCs w:val="18"/>
              </w:rPr>
            </w:pPr>
            <w:r w:rsidRPr="003C2E13">
              <w:rPr>
                <w:rFonts w:cs="Arial"/>
                <w:sz w:val="18"/>
                <w:szCs w:val="18"/>
              </w:rPr>
              <w:t>18,681,924</w:t>
            </w:r>
          </w:p>
        </w:tc>
        <w:tc>
          <w:tcPr>
            <w:tcW w:w="1361" w:type="dxa"/>
            <w:tcBorders>
              <w:top w:val="nil"/>
              <w:left w:val="nil"/>
              <w:bottom w:val="nil"/>
              <w:right w:val="nil"/>
            </w:tcBorders>
            <w:vAlign w:val="bottom"/>
          </w:tcPr>
          <w:p w14:paraId="026A86DF" w14:textId="77777777" w:rsidR="003C2E13" w:rsidRPr="003C2E13" w:rsidRDefault="003C2E13" w:rsidP="003C2E13">
            <w:pPr>
              <w:spacing w:before="40" w:after="40"/>
              <w:jc w:val="right"/>
              <w:rPr>
                <w:rFonts w:cs="Arial"/>
                <w:sz w:val="18"/>
                <w:szCs w:val="18"/>
              </w:rPr>
            </w:pPr>
            <w:r w:rsidRPr="003C2E13">
              <w:rPr>
                <w:rFonts w:cs="Arial"/>
                <w:sz w:val="18"/>
                <w:szCs w:val="18"/>
              </w:rPr>
              <w:t>14,505,995</w:t>
            </w:r>
          </w:p>
        </w:tc>
        <w:tc>
          <w:tcPr>
            <w:tcW w:w="1361" w:type="dxa"/>
            <w:tcBorders>
              <w:top w:val="nil"/>
              <w:left w:val="nil"/>
              <w:bottom w:val="nil"/>
              <w:right w:val="nil"/>
            </w:tcBorders>
            <w:shd w:val="clear" w:color="auto" w:fill="auto"/>
            <w:noWrap/>
            <w:vAlign w:val="bottom"/>
          </w:tcPr>
          <w:p w14:paraId="4BC4CB83" w14:textId="77777777" w:rsidR="003C2E13" w:rsidRPr="003C2E13" w:rsidRDefault="003C2E13" w:rsidP="003C2E13">
            <w:pPr>
              <w:spacing w:before="40" w:after="40"/>
              <w:jc w:val="right"/>
              <w:rPr>
                <w:rFonts w:cs="Arial"/>
                <w:b/>
                <w:sz w:val="18"/>
                <w:szCs w:val="18"/>
              </w:rPr>
            </w:pPr>
            <w:r w:rsidRPr="003C2E13">
              <w:rPr>
                <w:rFonts w:cs="Arial"/>
                <w:b/>
                <w:sz w:val="18"/>
                <w:szCs w:val="18"/>
              </w:rPr>
              <w:t>124,849,779</w:t>
            </w:r>
          </w:p>
        </w:tc>
      </w:tr>
      <w:tr w:rsidR="003C2E13" w:rsidRPr="003C2E13" w14:paraId="38F89B16" w14:textId="77777777" w:rsidTr="00A64ED1">
        <w:tc>
          <w:tcPr>
            <w:tcW w:w="2268" w:type="dxa"/>
            <w:tcBorders>
              <w:top w:val="nil"/>
              <w:left w:val="nil"/>
              <w:bottom w:val="nil"/>
              <w:right w:val="single" w:sz="18" w:space="0" w:color="002060"/>
            </w:tcBorders>
            <w:shd w:val="clear" w:color="auto" w:fill="auto"/>
            <w:noWrap/>
            <w:vAlign w:val="center"/>
          </w:tcPr>
          <w:p w14:paraId="07011A72" w14:textId="77777777" w:rsidR="003C2E13" w:rsidRPr="00F75B25" w:rsidRDefault="003C2E13" w:rsidP="003C2E13">
            <w:pPr>
              <w:spacing w:before="40" w:after="40"/>
              <w:rPr>
                <w:rFonts w:cs="Arial"/>
                <w:sz w:val="18"/>
                <w:szCs w:val="18"/>
              </w:rPr>
            </w:pPr>
            <w:r w:rsidRPr="00F75B25">
              <w:rPr>
                <w:rFonts w:cs="Arial"/>
                <w:sz w:val="18"/>
                <w:szCs w:val="18"/>
              </w:rPr>
              <w:t>Banyule C</w:t>
            </w:r>
          </w:p>
        </w:tc>
        <w:tc>
          <w:tcPr>
            <w:tcW w:w="1361" w:type="dxa"/>
            <w:tcBorders>
              <w:top w:val="nil"/>
              <w:left w:val="single" w:sz="18" w:space="0" w:color="002060"/>
              <w:bottom w:val="nil"/>
              <w:right w:val="nil"/>
            </w:tcBorders>
            <w:shd w:val="clear" w:color="auto" w:fill="auto"/>
            <w:noWrap/>
            <w:vAlign w:val="bottom"/>
          </w:tcPr>
          <w:p w14:paraId="506047B4" w14:textId="77777777" w:rsidR="003C2E13" w:rsidRPr="003C2E13" w:rsidRDefault="003C2E13" w:rsidP="003C2E13">
            <w:pPr>
              <w:spacing w:before="40" w:after="40"/>
              <w:jc w:val="right"/>
              <w:rPr>
                <w:rFonts w:cs="Arial"/>
                <w:sz w:val="18"/>
                <w:szCs w:val="18"/>
              </w:rPr>
            </w:pPr>
            <w:r w:rsidRPr="003C2E13">
              <w:rPr>
                <w:rFonts w:cs="Arial"/>
                <w:sz w:val="18"/>
                <w:szCs w:val="18"/>
              </w:rPr>
              <w:t>15,768,225</w:t>
            </w:r>
          </w:p>
        </w:tc>
        <w:tc>
          <w:tcPr>
            <w:tcW w:w="1361" w:type="dxa"/>
            <w:tcBorders>
              <w:top w:val="nil"/>
              <w:left w:val="nil"/>
              <w:bottom w:val="nil"/>
              <w:right w:val="nil"/>
            </w:tcBorders>
            <w:shd w:val="clear" w:color="auto" w:fill="auto"/>
            <w:noWrap/>
            <w:vAlign w:val="bottom"/>
          </w:tcPr>
          <w:p w14:paraId="18AB9863" w14:textId="77777777" w:rsidR="003C2E13" w:rsidRPr="003C2E13" w:rsidRDefault="003C2E13" w:rsidP="003C2E13">
            <w:pPr>
              <w:spacing w:before="40" w:after="40"/>
              <w:jc w:val="right"/>
              <w:rPr>
                <w:rFonts w:cs="Arial"/>
                <w:sz w:val="18"/>
                <w:szCs w:val="18"/>
              </w:rPr>
            </w:pPr>
            <w:r w:rsidRPr="003C2E13">
              <w:rPr>
                <w:rFonts w:cs="Arial"/>
                <w:sz w:val="18"/>
                <w:szCs w:val="18"/>
              </w:rPr>
              <w:t>7,300,034</w:t>
            </w:r>
          </w:p>
        </w:tc>
        <w:tc>
          <w:tcPr>
            <w:tcW w:w="1361" w:type="dxa"/>
            <w:tcBorders>
              <w:top w:val="nil"/>
              <w:left w:val="nil"/>
              <w:bottom w:val="nil"/>
              <w:right w:val="nil"/>
            </w:tcBorders>
            <w:shd w:val="clear" w:color="auto" w:fill="auto"/>
            <w:noWrap/>
            <w:vAlign w:val="bottom"/>
          </w:tcPr>
          <w:p w14:paraId="0A01D932" w14:textId="77777777" w:rsidR="003C2E13" w:rsidRPr="003C2E13" w:rsidRDefault="003C2E13" w:rsidP="003C2E13">
            <w:pPr>
              <w:spacing w:before="40" w:after="40"/>
              <w:jc w:val="right"/>
              <w:rPr>
                <w:rFonts w:cs="Arial"/>
                <w:sz w:val="18"/>
                <w:szCs w:val="18"/>
              </w:rPr>
            </w:pPr>
            <w:r w:rsidRPr="003C2E13">
              <w:rPr>
                <w:rFonts w:cs="Arial"/>
                <w:sz w:val="18"/>
                <w:szCs w:val="18"/>
              </w:rPr>
              <w:t>20,133,278</w:t>
            </w:r>
          </w:p>
        </w:tc>
        <w:tc>
          <w:tcPr>
            <w:tcW w:w="1361" w:type="dxa"/>
            <w:tcBorders>
              <w:top w:val="nil"/>
              <w:left w:val="nil"/>
              <w:bottom w:val="nil"/>
              <w:right w:val="nil"/>
            </w:tcBorders>
            <w:vAlign w:val="bottom"/>
          </w:tcPr>
          <w:p w14:paraId="03F614BB" w14:textId="77777777" w:rsidR="003C2E13" w:rsidRPr="003C2E13" w:rsidRDefault="003C2E13" w:rsidP="003C2E13">
            <w:pPr>
              <w:spacing w:before="40" w:after="40"/>
              <w:jc w:val="right"/>
              <w:rPr>
                <w:rFonts w:cs="Arial"/>
                <w:sz w:val="18"/>
                <w:szCs w:val="18"/>
              </w:rPr>
            </w:pPr>
            <w:r w:rsidRPr="003C2E13">
              <w:rPr>
                <w:rFonts w:cs="Arial"/>
                <w:sz w:val="18"/>
                <w:szCs w:val="18"/>
              </w:rPr>
              <w:t>5,950,933</w:t>
            </w:r>
          </w:p>
        </w:tc>
        <w:tc>
          <w:tcPr>
            <w:tcW w:w="1361" w:type="dxa"/>
            <w:tcBorders>
              <w:top w:val="nil"/>
              <w:left w:val="nil"/>
              <w:bottom w:val="nil"/>
              <w:right w:val="nil"/>
            </w:tcBorders>
            <w:shd w:val="clear" w:color="auto" w:fill="auto"/>
            <w:noWrap/>
            <w:vAlign w:val="bottom"/>
          </w:tcPr>
          <w:p w14:paraId="1285FAF1" w14:textId="77777777" w:rsidR="003C2E13" w:rsidRPr="003C2E13" w:rsidRDefault="003C2E13" w:rsidP="003C2E13">
            <w:pPr>
              <w:spacing w:before="40" w:after="40"/>
              <w:jc w:val="right"/>
              <w:rPr>
                <w:rFonts w:cs="Arial"/>
                <w:b/>
                <w:sz w:val="18"/>
                <w:szCs w:val="18"/>
              </w:rPr>
            </w:pPr>
            <w:r w:rsidRPr="003C2E13">
              <w:rPr>
                <w:rFonts w:cs="Arial"/>
                <w:b/>
                <w:sz w:val="18"/>
                <w:szCs w:val="18"/>
              </w:rPr>
              <w:t>125,996,523</w:t>
            </w:r>
          </w:p>
        </w:tc>
      </w:tr>
      <w:tr w:rsidR="003C2E13" w:rsidRPr="003C2E13" w14:paraId="4EA71C21" w14:textId="77777777" w:rsidTr="00A64ED1">
        <w:tc>
          <w:tcPr>
            <w:tcW w:w="2268" w:type="dxa"/>
            <w:tcBorders>
              <w:top w:val="nil"/>
              <w:left w:val="nil"/>
              <w:bottom w:val="nil"/>
              <w:right w:val="single" w:sz="18" w:space="0" w:color="002060"/>
            </w:tcBorders>
            <w:shd w:val="clear" w:color="auto" w:fill="auto"/>
            <w:noWrap/>
            <w:vAlign w:val="center"/>
          </w:tcPr>
          <w:p w14:paraId="346262ED" w14:textId="77777777" w:rsidR="003C2E13" w:rsidRPr="00F75B25" w:rsidRDefault="003C2E13" w:rsidP="003C2E13">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002060"/>
              <w:bottom w:val="nil"/>
              <w:right w:val="nil"/>
            </w:tcBorders>
            <w:shd w:val="clear" w:color="auto" w:fill="auto"/>
            <w:noWrap/>
            <w:vAlign w:val="bottom"/>
          </w:tcPr>
          <w:p w14:paraId="3D79DFF6" w14:textId="77777777" w:rsidR="003C2E13" w:rsidRPr="003C2E13" w:rsidRDefault="003C2E13" w:rsidP="003C2E13">
            <w:pPr>
              <w:spacing w:before="40" w:after="40"/>
              <w:jc w:val="right"/>
              <w:rPr>
                <w:rFonts w:cs="Arial"/>
                <w:sz w:val="18"/>
                <w:szCs w:val="18"/>
              </w:rPr>
            </w:pPr>
            <w:r w:rsidRPr="003C2E13">
              <w:rPr>
                <w:rFonts w:cs="Arial"/>
                <w:sz w:val="18"/>
                <w:szCs w:val="18"/>
              </w:rPr>
              <w:t>4,922,068</w:t>
            </w:r>
          </w:p>
        </w:tc>
        <w:tc>
          <w:tcPr>
            <w:tcW w:w="1361" w:type="dxa"/>
            <w:tcBorders>
              <w:top w:val="nil"/>
              <w:left w:val="nil"/>
              <w:bottom w:val="nil"/>
              <w:right w:val="nil"/>
            </w:tcBorders>
            <w:shd w:val="clear" w:color="auto" w:fill="auto"/>
            <w:noWrap/>
            <w:vAlign w:val="bottom"/>
          </w:tcPr>
          <w:p w14:paraId="0791AD3F" w14:textId="77777777" w:rsidR="003C2E13" w:rsidRPr="003C2E13" w:rsidRDefault="003C2E13" w:rsidP="003C2E13">
            <w:pPr>
              <w:spacing w:before="40" w:after="40"/>
              <w:jc w:val="right"/>
              <w:rPr>
                <w:rFonts w:cs="Arial"/>
                <w:sz w:val="18"/>
                <w:szCs w:val="18"/>
              </w:rPr>
            </w:pPr>
            <w:r w:rsidRPr="003C2E13">
              <w:rPr>
                <w:rFonts w:cs="Arial"/>
                <w:sz w:val="18"/>
                <w:szCs w:val="18"/>
              </w:rPr>
              <w:t>4,129,154</w:t>
            </w:r>
          </w:p>
        </w:tc>
        <w:tc>
          <w:tcPr>
            <w:tcW w:w="1361" w:type="dxa"/>
            <w:tcBorders>
              <w:top w:val="nil"/>
              <w:left w:val="nil"/>
              <w:bottom w:val="nil"/>
              <w:right w:val="nil"/>
            </w:tcBorders>
            <w:shd w:val="clear" w:color="auto" w:fill="auto"/>
            <w:noWrap/>
            <w:vAlign w:val="bottom"/>
          </w:tcPr>
          <w:p w14:paraId="7AB00B4C" w14:textId="77777777" w:rsidR="003C2E13" w:rsidRPr="003C2E13" w:rsidRDefault="003C2E13" w:rsidP="003C2E13">
            <w:pPr>
              <w:spacing w:before="40" w:after="40"/>
              <w:jc w:val="right"/>
              <w:rPr>
                <w:rFonts w:cs="Arial"/>
                <w:sz w:val="18"/>
                <w:szCs w:val="18"/>
              </w:rPr>
            </w:pPr>
            <w:r w:rsidRPr="003C2E13">
              <w:rPr>
                <w:rFonts w:cs="Arial"/>
                <w:sz w:val="18"/>
                <w:szCs w:val="18"/>
              </w:rPr>
              <w:t>10,867,329</w:t>
            </w:r>
          </w:p>
        </w:tc>
        <w:tc>
          <w:tcPr>
            <w:tcW w:w="1361" w:type="dxa"/>
            <w:tcBorders>
              <w:top w:val="nil"/>
              <w:left w:val="nil"/>
              <w:bottom w:val="nil"/>
              <w:right w:val="nil"/>
            </w:tcBorders>
            <w:vAlign w:val="bottom"/>
          </w:tcPr>
          <w:p w14:paraId="4EAE5267" w14:textId="77777777" w:rsidR="003C2E13" w:rsidRPr="003C2E13" w:rsidRDefault="003C2E13" w:rsidP="003C2E13">
            <w:pPr>
              <w:spacing w:before="40" w:after="40"/>
              <w:jc w:val="right"/>
              <w:rPr>
                <w:rFonts w:cs="Arial"/>
                <w:sz w:val="18"/>
                <w:szCs w:val="18"/>
              </w:rPr>
            </w:pPr>
            <w:r w:rsidRPr="003C2E13">
              <w:rPr>
                <w:rFonts w:cs="Arial"/>
                <w:sz w:val="18"/>
                <w:szCs w:val="18"/>
              </w:rPr>
              <w:t>8,957,325</w:t>
            </w:r>
          </w:p>
        </w:tc>
        <w:tc>
          <w:tcPr>
            <w:tcW w:w="1361" w:type="dxa"/>
            <w:tcBorders>
              <w:top w:val="nil"/>
              <w:left w:val="nil"/>
              <w:bottom w:val="nil"/>
              <w:right w:val="nil"/>
            </w:tcBorders>
            <w:shd w:val="clear" w:color="auto" w:fill="auto"/>
            <w:noWrap/>
            <w:vAlign w:val="bottom"/>
          </w:tcPr>
          <w:p w14:paraId="109C138F" w14:textId="77777777" w:rsidR="003C2E13" w:rsidRPr="003C2E13" w:rsidRDefault="003C2E13" w:rsidP="003C2E13">
            <w:pPr>
              <w:spacing w:before="40" w:after="40"/>
              <w:jc w:val="right"/>
              <w:rPr>
                <w:rFonts w:cs="Arial"/>
                <w:b/>
                <w:sz w:val="18"/>
                <w:szCs w:val="18"/>
              </w:rPr>
            </w:pPr>
            <w:r w:rsidRPr="003C2E13">
              <w:rPr>
                <w:rFonts w:cs="Arial"/>
                <w:b/>
                <w:sz w:val="18"/>
                <w:szCs w:val="18"/>
              </w:rPr>
              <w:t>63,317,323</w:t>
            </w:r>
          </w:p>
        </w:tc>
      </w:tr>
      <w:tr w:rsidR="003C2E13" w:rsidRPr="003C2E13" w14:paraId="21D82820" w14:textId="77777777" w:rsidTr="00A64ED1">
        <w:tc>
          <w:tcPr>
            <w:tcW w:w="2268" w:type="dxa"/>
            <w:tcBorders>
              <w:top w:val="nil"/>
              <w:left w:val="nil"/>
              <w:bottom w:val="nil"/>
              <w:right w:val="single" w:sz="18" w:space="0" w:color="002060"/>
            </w:tcBorders>
            <w:shd w:val="clear" w:color="auto" w:fill="auto"/>
            <w:noWrap/>
            <w:vAlign w:val="center"/>
          </w:tcPr>
          <w:p w14:paraId="7BEF0D41" w14:textId="77777777" w:rsidR="003C2E13" w:rsidRPr="00F75B25" w:rsidRDefault="003C2E13" w:rsidP="003C2E13">
            <w:pPr>
              <w:spacing w:before="40" w:after="40"/>
              <w:rPr>
                <w:rFonts w:cs="Arial"/>
                <w:sz w:val="18"/>
                <w:szCs w:val="18"/>
              </w:rPr>
            </w:pPr>
            <w:r w:rsidRPr="00F75B25">
              <w:rPr>
                <w:rFonts w:cs="Arial"/>
                <w:sz w:val="18"/>
                <w:szCs w:val="18"/>
              </w:rPr>
              <w:t>Baw Baw S</w:t>
            </w:r>
          </w:p>
        </w:tc>
        <w:tc>
          <w:tcPr>
            <w:tcW w:w="1361" w:type="dxa"/>
            <w:tcBorders>
              <w:top w:val="nil"/>
              <w:left w:val="single" w:sz="18" w:space="0" w:color="002060"/>
              <w:bottom w:val="nil"/>
              <w:right w:val="nil"/>
            </w:tcBorders>
            <w:shd w:val="clear" w:color="auto" w:fill="auto"/>
            <w:noWrap/>
            <w:vAlign w:val="bottom"/>
          </w:tcPr>
          <w:p w14:paraId="1CDC6CB4" w14:textId="77777777" w:rsidR="003C2E13" w:rsidRPr="003C2E13" w:rsidRDefault="003C2E13" w:rsidP="003C2E13">
            <w:pPr>
              <w:spacing w:before="40" w:after="40"/>
              <w:jc w:val="right"/>
              <w:rPr>
                <w:rFonts w:cs="Arial"/>
                <w:sz w:val="18"/>
                <w:szCs w:val="18"/>
              </w:rPr>
            </w:pPr>
            <w:r w:rsidRPr="003C2E13">
              <w:rPr>
                <w:rFonts w:cs="Arial"/>
                <w:sz w:val="18"/>
                <w:szCs w:val="18"/>
              </w:rPr>
              <w:t>6,399,056</w:t>
            </w:r>
          </w:p>
        </w:tc>
        <w:tc>
          <w:tcPr>
            <w:tcW w:w="1361" w:type="dxa"/>
            <w:tcBorders>
              <w:top w:val="nil"/>
              <w:left w:val="nil"/>
              <w:bottom w:val="nil"/>
              <w:right w:val="nil"/>
            </w:tcBorders>
            <w:shd w:val="clear" w:color="auto" w:fill="auto"/>
            <w:noWrap/>
            <w:vAlign w:val="bottom"/>
          </w:tcPr>
          <w:p w14:paraId="4F42F30E" w14:textId="77777777" w:rsidR="003C2E13" w:rsidRPr="003C2E13" w:rsidRDefault="003C2E13" w:rsidP="003C2E13">
            <w:pPr>
              <w:spacing w:before="40" w:after="40"/>
              <w:jc w:val="right"/>
              <w:rPr>
                <w:rFonts w:cs="Arial"/>
                <w:sz w:val="18"/>
                <w:szCs w:val="18"/>
              </w:rPr>
            </w:pPr>
            <w:r w:rsidRPr="003C2E13">
              <w:rPr>
                <w:rFonts w:cs="Arial"/>
                <w:sz w:val="18"/>
                <w:szCs w:val="18"/>
              </w:rPr>
              <w:t>3,623,944</w:t>
            </w:r>
          </w:p>
        </w:tc>
        <w:tc>
          <w:tcPr>
            <w:tcW w:w="1361" w:type="dxa"/>
            <w:tcBorders>
              <w:top w:val="nil"/>
              <w:left w:val="nil"/>
              <w:bottom w:val="nil"/>
              <w:right w:val="nil"/>
            </w:tcBorders>
            <w:shd w:val="clear" w:color="auto" w:fill="auto"/>
            <w:noWrap/>
            <w:vAlign w:val="bottom"/>
          </w:tcPr>
          <w:p w14:paraId="56734CBB" w14:textId="77777777" w:rsidR="003C2E13" w:rsidRPr="003C2E13" w:rsidRDefault="003C2E13" w:rsidP="003C2E13">
            <w:pPr>
              <w:spacing w:before="40" w:after="40"/>
              <w:jc w:val="right"/>
              <w:rPr>
                <w:rFonts w:cs="Arial"/>
                <w:sz w:val="18"/>
                <w:szCs w:val="18"/>
              </w:rPr>
            </w:pPr>
            <w:r w:rsidRPr="003C2E13">
              <w:rPr>
                <w:rFonts w:cs="Arial"/>
                <w:sz w:val="18"/>
                <w:szCs w:val="18"/>
              </w:rPr>
              <w:t>8,669,506</w:t>
            </w:r>
          </w:p>
        </w:tc>
        <w:tc>
          <w:tcPr>
            <w:tcW w:w="1361" w:type="dxa"/>
            <w:tcBorders>
              <w:top w:val="nil"/>
              <w:left w:val="nil"/>
              <w:bottom w:val="nil"/>
              <w:right w:val="nil"/>
            </w:tcBorders>
            <w:vAlign w:val="bottom"/>
          </w:tcPr>
          <w:p w14:paraId="20538A50" w14:textId="77777777" w:rsidR="003C2E13" w:rsidRPr="003C2E13" w:rsidRDefault="003C2E13" w:rsidP="003C2E13">
            <w:pPr>
              <w:spacing w:before="40" w:after="40"/>
              <w:jc w:val="right"/>
              <w:rPr>
                <w:rFonts w:cs="Arial"/>
                <w:sz w:val="18"/>
                <w:szCs w:val="18"/>
              </w:rPr>
            </w:pPr>
            <w:r w:rsidRPr="003C2E13">
              <w:rPr>
                <w:rFonts w:cs="Arial"/>
                <w:sz w:val="18"/>
                <w:szCs w:val="18"/>
              </w:rPr>
              <w:t>17,687,267</w:t>
            </w:r>
          </w:p>
        </w:tc>
        <w:tc>
          <w:tcPr>
            <w:tcW w:w="1361" w:type="dxa"/>
            <w:tcBorders>
              <w:top w:val="nil"/>
              <w:left w:val="nil"/>
              <w:bottom w:val="nil"/>
              <w:right w:val="nil"/>
            </w:tcBorders>
            <w:shd w:val="clear" w:color="auto" w:fill="auto"/>
            <w:noWrap/>
            <w:vAlign w:val="bottom"/>
          </w:tcPr>
          <w:p w14:paraId="3FEDD383" w14:textId="77777777" w:rsidR="003C2E13" w:rsidRPr="003C2E13" w:rsidRDefault="003C2E13" w:rsidP="003C2E13">
            <w:pPr>
              <w:spacing w:before="40" w:after="40"/>
              <w:jc w:val="right"/>
              <w:rPr>
                <w:rFonts w:cs="Arial"/>
                <w:b/>
                <w:sz w:val="18"/>
                <w:szCs w:val="18"/>
              </w:rPr>
            </w:pPr>
            <w:r w:rsidRPr="003C2E13">
              <w:rPr>
                <w:rFonts w:cs="Arial"/>
                <w:b/>
                <w:sz w:val="18"/>
                <w:szCs w:val="18"/>
              </w:rPr>
              <w:t>69,824,592</w:t>
            </w:r>
          </w:p>
        </w:tc>
      </w:tr>
      <w:tr w:rsidR="003C2E13" w:rsidRPr="003C2E13" w14:paraId="77931FF3" w14:textId="77777777" w:rsidTr="00A64ED1">
        <w:tc>
          <w:tcPr>
            <w:tcW w:w="2268" w:type="dxa"/>
            <w:tcBorders>
              <w:top w:val="nil"/>
              <w:left w:val="nil"/>
              <w:bottom w:val="nil"/>
              <w:right w:val="single" w:sz="18" w:space="0" w:color="002060"/>
            </w:tcBorders>
            <w:shd w:val="clear" w:color="auto" w:fill="auto"/>
            <w:noWrap/>
            <w:vAlign w:val="center"/>
          </w:tcPr>
          <w:p w14:paraId="7C881DCD" w14:textId="77777777" w:rsidR="003C2E13" w:rsidRPr="00F75B25" w:rsidRDefault="003C2E13" w:rsidP="003C2E13">
            <w:pPr>
              <w:spacing w:before="40" w:after="40"/>
              <w:rPr>
                <w:rFonts w:cs="Arial"/>
                <w:sz w:val="18"/>
                <w:szCs w:val="18"/>
              </w:rPr>
            </w:pPr>
            <w:r w:rsidRPr="00F75B25">
              <w:rPr>
                <w:rFonts w:cs="Arial"/>
                <w:sz w:val="18"/>
                <w:szCs w:val="18"/>
              </w:rPr>
              <w:t>Bayside C</w:t>
            </w:r>
          </w:p>
        </w:tc>
        <w:tc>
          <w:tcPr>
            <w:tcW w:w="1361" w:type="dxa"/>
            <w:tcBorders>
              <w:top w:val="nil"/>
              <w:left w:val="single" w:sz="18" w:space="0" w:color="002060"/>
              <w:bottom w:val="nil"/>
              <w:right w:val="nil"/>
            </w:tcBorders>
            <w:shd w:val="clear" w:color="auto" w:fill="auto"/>
            <w:noWrap/>
            <w:vAlign w:val="bottom"/>
          </w:tcPr>
          <w:p w14:paraId="0CEC3AEF" w14:textId="77777777" w:rsidR="003C2E13" w:rsidRPr="003C2E13" w:rsidRDefault="003C2E13" w:rsidP="003C2E13">
            <w:pPr>
              <w:spacing w:before="40" w:after="40"/>
              <w:jc w:val="right"/>
              <w:rPr>
                <w:rFonts w:cs="Arial"/>
                <w:sz w:val="18"/>
                <w:szCs w:val="18"/>
              </w:rPr>
            </w:pPr>
            <w:r w:rsidRPr="003C2E13">
              <w:rPr>
                <w:rFonts w:cs="Arial"/>
                <w:sz w:val="18"/>
                <w:szCs w:val="18"/>
              </w:rPr>
              <w:t>12,544,289</w:t>
            </w:r>
          </w:p>
        </w:tc>
        <w:tc>
          <w:tcPr>
            <w:tcW w:w="1361" w:type="dxa"/>
            <w:tcBorders>
              <w:top w:val="nil"/>
              <w:left w:val="nil"/>
              <w:bottom w:val="nil"/>
              <w:right w:val="nil"/>
            </w:tcBorders>
            <w:shd w:val="clear" w:color="auto" w:fill="auto"/>
            <w:noWrap/>
            <w:vAlign w:val="bottom"/>
          </w:tcPr>
          <w:p w14:paraId="5D9DA73B" w14:textId="77777777" w:rsidR="003C2E13" w:rsidRPr="003C2E13" w:rsidRDefault="003C2E13" w:rsidP="003C2E13">
            <w:pPr>
              <w:spacing w:before="40" w:after="40"/>
              <w:jc w:val="right"/>
              <w:rPr>
                <w:rFonts w:cs="Arial"/>
                <w:sz w:val="18"/>
                <w:szCs w:val="18"/>
              </w:rPr>
            </w:pPr>
            <w:r w:rsidRPr="003C2E13">
              <w:rPr>
                <w:rFonts w:cs="Arial"/>
                <w:sz w:val="18"/>
                <w:szCs w:val="18"/>
              </w:rPr>
              <w:t>5,886,755</w:t>
            </w:r>
          </w:p>
        </w:tc>
        <w:tc>
          <w:tcPr>
            <w:tcW w:w="1361" w:type="dxa"/>
            <w:tcBorders>
              <w:top w:val="nil"/>
              <w:left w:val="nil"/>
              <w:bottom w:val="nil"/>
              <w:right w:val="nil"/>
            </w:tcBorders>
            <w:shd w:val="clear" w:color="auto" w:fill="auto"/>
            <w:noWrap/>
            <w:vAlign w:val="bottom"/>
          </w:tcPr>
          <w:p w14:paraId="04257C6C" w14:textId="77777777" w:rsidR="003C2E13" w:rsidRPr="003C2E13" w:rsidRDefault="003C2E13" w:rsidP="003C2E13">
            <w:pPr>
              <w:spacing w:before="40" w:after="40"/>
              <w:jc w:val="right"/>
              <w:rPr>
                <w:rFonts w:cs="Arial"/>
                <w:sz w:val="18"/>
                <w:szCs w:val="18"/>
              </w:rPr>
            </w:pPr>
            <w:r w:rsidRPr="003C2E13">
              <w:rPr>
                <w:rFonts w:cs="Arial"/>
                <w:sz w:val="18"/>
                <w:szCs w:val="18"/>
              </w:rPr>
              <w:t>16,053,716</w:t>
            </w:r>
          </w:p>
        </w:tc>
        <w:tc>
          <w:tcPr>
            <w:tcW w:w="1361" w:type="dxa"/>
            <w:tcBorders>
              <w:top w:val="nil"/>
              <w:left w:val="nil"/>
              <w:bottom w:val="nil"/>
              <w:right w:val="nil"/>
            </w:tcBorders>
            <w:vAlign w:val="bottom"/>
          </w:tcPr>
          <w:p w14:paraId="2D22E39F" w14:textId="77777777" w:rsidR="003C2E13" w:rsidRPr="003C2E13" w:rsidRDefault="003C2E13" w:rsidP="003C2E13">
            <w:pPr>
              <w:spacing w:before="40" w:after="40"/>
              <w:jc w:val="right"/>
              <w:rPr>
                <w:rFonts w:cs="Arial"/>
                <w:sz w:val="18"/>
                <w:szCs w:val="18"/>
              </w:rPr>
            </w:pPr>
            <w:r w:rsidRPr="003C2E13">
              <w:rPr>
                <w:rFonts w:cs="Arial"/>
                <w:sz w:val="18"/>
                <w:szCs w:val="18"/>
              </w:rPr>
              <w:t>3,554,559</w:t>
            </w:r>
          </w:p>
        </w:tc>
        <w:tc>
          <w:tcPr>
            <w:tcW w:w="1361" w:type="dxa"/>
            <w:tcBorders>
              <w:top w:val="nil"/>
              <w:left w:val="nil"/>
              <w:bottom w:val="nil"/>
              <w:right w:val="nil"/>
            </w:tcBorders>
            <w:shd w:val="clear" w:color="auto" w:fill="auto"/>
            <w:noWrap/>
            <w:vAlign w:val="bottom"/>
          </w:tcPr>
          <w:p w14:paraId="2E8320EE" w14:textId="77777777" w:rsidR="003C2E13" w:rsidRPr="003C2E13" w:rsidRDefault="003C2E13" w:rsidP="003C2E13">
            <w:pPr>
              <w:spacing w:before="40" w:after="40"/>
              <w:jc w:val="right"/>
              <w:rPr>
                <w:rFonts w:cs="Arial"/>
                <w:b/>
                <w:sz w:val="18"/>
                <w:szCs w:val="18"/>
              </w:rPr>
            </w:pPr>
            <w:r w:rsidRPr="003C2E13">
              <w:rPr>
                <w:rFonts w:cs="Arial"/>
                <w:b/>
                <w:sz w:val="18"/>
                <w:szCs w:val="18"/>
              </w:rPr>
              <w:t>96,643,297</w:t>
            </w:r>
          </w:p>
        </w:tc>
      </w:tr>
      <w:tr w:rsidR="003C2E13" w:rsidRPr="003C2E13" w14:paraId="11C15DAA" w14:textId="77777777" w:rsidTr="00A64ED1">
        <w:tc>
          <w:tcPr>
            <w:tcW w:w="2268" w:type="dxa"/>
            <w:tcBorders>
              <w:top w:val="nil"/>
              <w:left w:val="nil"/>
              <w:bottom w:val="nil"/>
              <w:right w:val="single" w:sz="18" w:space="0" w:color="002060"/>
            </w:tcBorders>
            <w:shd w:val="clear" w:color="auto" w:fill="auto"/>
            <w:noWrap/>
            <w:vAlign w:val="center"/>
          </w:tcPr>
          <w:p w14:paraId="623DB725" w14:textId="77777777" w:rsidR="003C2E13" w:rsidRPr="00F75B25" w:rsidRDefault="003C2E13" w:rsidP="003C2E13">
            <w:pPr>
              <w:spacing w:before="40" w:after="40"/>
              <w:rPr>
                <w:rFonts w:cs="Arial"/>
                <w:sz w:val="18"/>
                <w:szCs w:val="18"/>
              </w:rPr>
            </w:pPr>
            <w:r w:rsidRPr="00F75B25">
              <w:rPr>
                <w:rFonts w:cs="Arial"/>
                <w:sz w:val="18"/>
                <w:szCs w:val="18"/>
              </w:rPr>
              <w:t>Benalla RC</w:t>
            </w:r>
          </w:p>
        </w:tc>
        <w:tc>
          <w:tcPr>
            <w:tcW w:w="1361" w:type="dxa"/>
            <w:tcBorders>
              <w:top w:val="nil"/>
              <w:left w:val="single" w:sz="18" w:space="0" w:color="002060"/>
              <w:bottom w:val="nil"/>
              <w:right w:val="nil"/>
            </w:tcBorders>
            <w:shd w:val="clear" w:color="auto" w:fill="auto"/>
            <w:noWrap/>
            <w:vAlign w:val="bottom"/>
          </w:tcPr>
          <w:p w14:paraId="74A7E8AB" w14:textId="77777777" w:rsidR="003C2E13" w:rsidRPr="003C2E13" w:rsidRDefault="003C2E13" w:rsidP="003C2E13">
            <w:pPr>
              <w:spacing w:before="40" w:after="40"/>
              <w:jc w:val="right"/>
              <w:rPr>
                <w:rFonts w:cs="Arial"/>
                <w:sz w:val="18"/>
                <w:szCs w:val="18"/>
              </w:rPr>
            </w:pPr>
            <w:r w:rsidRPr="003C2E13">
              <w:rPr>
                <w:rFonts w:cs="Arial"/>
                <w:sz w:val="18"/>
                <w:szCs w:val="18"/>
              </w:rPr>
              <w:t>1,663,788</w:t>
            </w:r>
          </w:p>
        </w:tc>
        <w:tc>
          <w:tcPr>
            <w:tcW w:w="1361" w:type="dxa"/>
            <w:tcBorders>
              <w:top w:val="nil"/>
              <w:left w:val="nil"/>
              <w:bottom w:val="nil"/>
              <w:right w:val="nil"/>
            </w:tcBorders>
            <w:shd w:val="clear" w:color="auto" w:fill="auto"/>
            <w:noWrap/>
            <w:vAlign w:val="bottom"/>
          </w:tcPr>
          <w:p w14:paraId="6895ED57" w14:textId="77777777" w:rsidR="003C2E13" w:rsidRPr="003C2E13" w:rsidRDefault="003C2E13" w:rsidP="003C2E13">
            <w:pPr>
              <w:spacing w:before="40" w:after="40"/>
              <w:jc w:val="right"/>
              <w:rPr>
                <w:rFonts w:cs="Arial"/>
                <w:sz w:val="18"/>
                <w:szCs w:val="18"/>
              </w:rPr>
            </w:pPr>
            <w:r w:rsidRPr="003C2E13">
              <w:rPr>
                <w:rFonts w:cs="Arial"/>
                <w:sz w:val="18"/>
                <w:szCs w:val="18"/>
              </w:rPr>
              <w:t>1,003,252</w:t>
            </w:r>
          </w:p>
        </w:tc>
        <w:tc>
          <w:tcPr>
            <w:tcW w:w="1361" w:type="dxa"/>
            <w:tcBorders>
              <w:top w:val="nil"/>
              <w:left w:val="nil"/>
              <w:bottom w:val="nil"/>
              <w:right w:val="nil"/>
            </w:tcBorders>
            <w:shd w:val="clear" w:color="auto" w:fill="auto"/>
            <w:noWrap/>
            <w:vAlign w:val="bottom"/>
          </w:tcPr>
          <w:p w14:paraId="5ABF214F" w14:textId="77777777" w:rsidR="003C2E13" w:rsidRPr="003C2E13" w:rsidRDefault="003C2E13" w:rsidP="003C2E13">
            <w:pPr>
              <w:spacing w:before="40" w:after="40"/>
              <w:jc w:val="right"/>
              <w:rPr>
                <w:rFonts w:cs="Arial"/>
                <w:sz w:val="18"/>
                <w:szCs w:val="18"/>
              </w:rPr>
            </w:pPr>
            <w:r w:rsidRPr="003C2E13">
              <w:rPr>
                <w:rFonts w:cs="Arial"/>
                <w:sz w:val="18"/>
                <w:szCs w:val="18"/>
              </w:rPr>
              <w:t>2,712,806</w:t>
            </w:r>
          </w:p>
        </w:tc>
        <w:tc>
          <w:tcPr>
            <w:tcW w:w="1361" w:type="dxa"/>
            <w:tcBorders>
              <w:top w:val="nil"/>
              <w:left w:val="nil"/>
              <w:bottom w:val="nil"/>
              <w:right w:val="nil"/>
            </w:tcBorders>
            <w:vAlign w:val="bottom"/>
          </w:tcPr>
          <w:p w14:paraId="716DB374" w14:textId="77777777" w:rsidR="003C2E13" w:rsidRPr="003C2E13" w:rsidRDefault="003C2E13" w:rsidP="003C2E13">
            <w:pPr>
              <w:spacing w:before="40" w:after="40"/>
              <w:jc w:val="right"/>
              <w:rPr>
                <w:rFonts w:cs="Arial"/>
                <w:sz w:val="18"/>
                <w:szCs w:val="18"/>
              </w:rPr>
            </w:pPr>
            <w:r w:rsidRPr="003C2E13">
              <w:rPr>
                <w:rFonts w:cs="Arial"/>
                <w:sz w:val="18"/>
                <w:szCs w:val="18"/>
              </w:rPr>
              <w:t>9,470,438</w:t>
            </w:r>
          </w:p>
        </w:tc>
        <w:tc>
          <w:tcPr>
            <w:tcW w:w="1361" w:type="dxa"/>
            <w:tcBorders>
              <w:top w:val="nil"/>
              <w:left w:val="nil"/>
              <w:bottom w:val="nil"/>
              <w:right w:val="nil"/>
            </w:tcBorders>
            <w:shd w:val="clear" w:color="auto" w:fill="auto"/>
            <w:noWrap/>
            <w:vAlign w:val="bottom"/>
          </w:tcPr>
          <w:p w14:paraId="188A6E97" w14:textId="77777777" w:rsidR="003C2E13" w:rsidRPr="003C2E13" w:rsidRDefault="003C2E13" w:rsidP="003C2E13">
            <w:pPr>
              <w:spacing w:before="40" w:after="40"/>
              <w:jc w:val="right"/>
              <w:rPr>
                <w:rFonts w:cs="Arial"/>
                <w:b/>
                <w:sz w:val="18"/>
                <w:szCs w:val="18"/>
              </w:rPr>
            </w:pPr>
            <w:r w:rsidRPr="003C2E13">
              <w:rPr>
                <w:rFonts w:cs="Arial"/>
                <w:b/>
                <w:sz w:val="18"/>
                <w:szCs w:val="18"/>
              </w:rPr>
              <w:t>24,716,117</w:t>
            </w:r>
          </w:p>
        </w:tc>
      </w:tr>
      <w:tr w:rsidR="003C2E13" w:rsidRPr="003C2E13" w14:paraId="6207C78A" w14:textId="77777777" w:rsidTr="00A64ED1">
        <w:tc>
          <w:tcPr>
            <w:tcW w:w="2268" w:type="dxa"/>
            <w:tcBorders>
              <w:top w:val="nil"/>
              <w:left w:val="nil"/>
              <w:bottom w:val="nil"/>
              <w:right w:val="single" w:sz="18" w:space="0" w:color="002060"/>
            </w:tcBorders>
            <w:shd w:val="clear" w:color="auto" w:fill="auto"/>
            <w:noWrap/>
            <w:vAlign w:val="center"/>
          </w:tcPr>
          <w:p w14:paraId="42330F2F" w14:textId="77777777" w:rsidR="003C2E13" w:rsidRPr="00F75B25" w:rsidRDefault="003C2E13" w:rsidP="003C2E13">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002060"/>
              <w:bottom w:val="nil"/>
              <w:right w:val="nil"/>
            </w:tcBorders>
            <w:shd w:val="clear" w:color="auto" w:fill="auto"/>
            <w:noWrap/>
            <w:vAlign w:val="bottom"/>
          </w:tcPr>
          <w:p w14:paraId="3BDA6267" w14:textId="77777777" w:rsidR="003C2E13" w:rsidRPr="003C2E13" w:rsidRDefault="003C2E13" w:rsidP="003C2E13">
            <w:pPr>
              <w:spacing w:before="40" w:after="40"/>
              <w:jc w:val="right"/>
              <w:rPr>
                <w:rFonts w:cs="Arial"/>
                <w:sz w:val="18"/>
                <w:szCs w:val="18"/>
              </w:rPr>
            </w:pPr>
            <w:r w:rsidRPr="003C2E13">
              <w:rPr>
                <w:rFonts w:cs="Arial"/>
                <w:sz w:val="18"/>
                <w:szCs w:val="18"/>
              </w:rPr>
              <w:t>22,926,616</w:t>
            </w:r>
          </w:p>
        </w:tc>
        <w:tc>
          <w:tcPr>
            <w:tcW w:w="1361" w:type="dxa"/>
            <w:tcBorders>
              <w:top w:val="nil"/>
              <w:left w:val="nil"/>
              <w:bottom w:val="nil"/>
              <w:right w:val="nil"/>
            </w:tcBorders>
            <w:shd w:val="clear" w:color="auto" w:fill="auto"/>
            <w:noWrap/>
            <w:vAlign w:val="bottom"/>
          </w:tcPr>
          <w:p w14:paraId="43FDEB93" w14:textId="77777777" w:rsidR="003C2E13" w:rsidRPr="003C2E13" w:rsidRDefault="003C2E13" w:rsidP="003C2E13">
            <w:pPr>
              <w:spacing w:before="40" w:after="40"/>
              <w:jc w:val="right"/>
              <w:rPr>
                <w:rFonts w:cs="Arial"/>
                <w:sz w:val="18"/>
                <w:szCs w:val="18"/>
              </w:rPr>
            </w:pPr>
            <w:r w:rsidRPr="003C2E13">
              <w:rPr>
                <w:rFonts w:cs="Arial"/>
                <w:sz w:val="18"/>
                <w:szCs w:val="18"/>
              </w:rPr>
              <w:t>9,526,017</w:t>
            </w:r>
          </w:p>
        </w:tc>
        <w:tc>
          <w:tcPr>
            <w:tcW w:w="1361" w:type="dxa"/>
            <w:tcBorders>
              <w:top w:val="nil"/>
              <w:left w:val="nil"/>
              <w:bottom w:val="nil"/>
              <w:right w:val="nil"/>
            </w:tcBorders>
            <w:shd w:val="clear" w:color="auto" w:fill="auto"/>
            <w:noWrap/>
            <w:vAlign w:val="bottom"/>
          </w:tcPr>
          <w:p w14:paraId="7F433E4A" w14:textId="77777777" w:rsidR="003C2E13" w:rsidRPr="003C2E13" w:rsidRDefault="003C2E13" w:rsidP="003C2E13">
            <w:pPr>
              <w:spacing w:before="40" w:after="40"/>
              <w:jc w:val="right"/>
              <w:rPr>
                <w:rFonts w:cs="Arial"/>
                <w:sz w:val="18"/>
                <w:szCs w:val="18"/>
              </w:rPr>
            </w:pPr>
            <w:r w:rsidRPr="003C2E13">
              <w:rPr>
                <w:rFonts w:cs="Arial"/>
                <w:sz w:val="18"/>
                <w:szCs w:val="18"/>
              </w:rPr>
              <w:t>28,229,426</w:t>
            </w:r>
          </w:p>
        </w:tc>
        <w:tc>
          <w:tcPr>
            <w:tcW w:w="1361" w:type="dxa"/>
            <w:tcBorders>
              <w:top w:val="nil"/>
              <w:left w:val="nil"/>
              <w:bottom w:val="nil"/>
              <w:right w:val="nil"/>
            </w:tcBorders>
            <w:vAlign w:val="bottom"/>
          </w:tcPr>
          <w:p w14:paraId="51B99F8F" w14:textId="77777777" w:rsidR="003C2E13" w:rsidRPr="003C2E13" w:rsidRDefault="003C2E13" w:rsidP="003C2E13">
            <w:pPr>
              <w:spacing w:before="40" w:after="40"/>
              <w:jc w:val="right"/>
              <w:rPr>
                <w:rFonts w:cs="Arial"/>
                <w:sz w:val="18"/>
                <w:szCs w:val="18"/>
              </w:rPr>
            </w:pPr>
            <w:r w:rsidRPr="003C2E13">
              <w:rPr>
                <w:rFonts w:cs="Arial"/>
                <w:sz w:val="18"/>
                <w:szCs w:val="18"/>
              </w:rPr>
              <w:t>5,702,746</w:t>
            </w:r>
          </w:p>
        </w:tc>
        <w:tc>
          <w:tcPr>
            <w:tcW w:w="1361" w:type="dxa"/>
            <w:tcBorders>
              <w:top w:val="nil"/>
              <w:left w:val="nil"/>
              <w:bottom w:val="nil"/>
              <w:right w:val="nil"/>
            </w:tcBorders>
            <w:shd w:val="clear" w:color="auto" w:fill="auto"/>
            <w:noWrap/>
            <w:vAlign w:val="bottom"/>
          </w:tcPr>
          <w:p w14:paraId="592B0265" w14:textId="77777777" w:rsidR="003C2E13" w:rsidRPr="003C2E13" w:rsidRDefault="003C2E13" w:rsidP="003C2E13">
            <w:pPr>
              <w:spacing w:before="40" w:after="40"/>
              <w:jc w:val="right"/>
              <w:rPr>
                <w:rFonts w:cs="Arial"/>
                <w:b/>
                <w:sz w:val="18"/>
                <w:szCs w:val="18"/>
              </w:rPr>
            </w:pPr>
            <w:r w:rsidRPr="003C2E13">
              <w:rPr>
                <w:rFonts w:cs="Arial"/>
                <w:b/>
                <w:sz w:val="18"/>
                <w:szCs w:val="18"/>
              </w:rPr>
              <w:t>170,218,155</w:t>
            </w:r>
          </w:p>
        </w:tc>
      </w:tr>
      <w:tr w:rsidR="003C2E13" w:rsidRPr="003C2E13" w14:paraId="60CF53FA" w14:textId="77777777" w:rsidTr="00A64ED1">
        <w:tc>
          <w:tcPr>
            <w:tcW w:w="2268" w:type="dxa"/>
            <w:tcBorders>
              <w:top w:val="nil"/>
              <w:left w:val="nil"/>
              <w:bottom w:val="nil"/>
              <w:right w:val="single" w:sz="18" w:space="0" w:color="002060"/>
            </w:tcBorders>
            <w:shd w:val="clear" w:color="auto" w:fill="auto"/>
            <w:noWrap/>
            <w:vAlign w:val="center"/>
          </w:tcPr>
          <w:p w14:paraId="5F7ED3B8" w14:textId="77777777" w:rsidR="003C2E13" w:rsidRPr="00F75B25" w:rsidRDefault="003C2E13" w:rsidP="003C2E13">
            <w:pPr>
              <w:spacing w:before="40" w:after="40"/>
              <w:rPr>
                <w:rFonts w:cs="Arial"/>
                <w:sz w:val="18"/>
                <w:szCs w:val="18"/>
              </w:rPr>
            </w:pPr>
            <w:r w:rsidRPr="00F75B25">
              <w:rPr>
                <w:rFonts w:cs="Arial"/>
                <w:sz w:val="18"/>
                <w:szCs w:val="18"/>
              </w:rPr>
              <w:t>Brimbank C</w:t>
            </w:r>
          </w:p>
        </w:tc>
        <w:tc>
          <w:tcPr>
            <w:tcW w:w="1361" w:type="dxa"/>
            <w:tcBorders>
              <w:top w:val="nil"/>
              <w:left w:val="single" w:sz="18" w:space="0" w:color="002060"/>
              <w:bottom w:val="nil"/>
              <w:right w:val="nil"/>
            </w:tcBorders>
            <w:shd w:val="clear" w:color="auto" w:fill="auto"/>
            <w:noWrap/>
            <w:vAlign w:val="bottom"/>
          </w:tcPr>
          <w:p w14:paraId="1F8D2AD7" w14:textId="77777777" w:rsidR="003C2E13" w:rsidRPr="003C2E13" w:rsidRDefault="003C2E13" w:rsidP="003C2E13">
            <w:pPr>
              <w:spacing w:before="40" w:after="40"/>
              <w:jc w:val="right"/>
              <w:rPr>
                <w:rFonts w:cs="Arial"/>
                <w:sz w:val="18"/>
                <w:szCs w:val="18"/>
              </w:rPr>
            </w:pPr>
            <w:r w:rsidRPr="003C2E13">
              <w:rPr>
                <w:rFonts w:cs="Arial"/>
                <w:sz w:val="18"/>
                <w:szCs w:val="18"/>
              </w:rPr>
              <w:t>22,732,862</w:t>
            </w:r>
          </w:p>
        </w:tc>
        <w:tc>
          <w:tcPr>
            <w:tcW w:w="1361" w:type="dxa"/>
            <w:tcBorders>
              <w:top w:val="nil"/>
              <w:left w:val="nil"/>
              <w:bottom w:val="nil"/>
              <w:right w:val="nil"/>
            </w:tcBorders>
            <w:shd w:val="clear" w:color="auto" w:fill="auto"/>
            <w:noWrap/>
            <w:vAlign w:val="bottom"/>
          </w:tcPr>
          <w:p w14:paraId="05B12A4A" w14:textId="77777777" w:rsidR="003C2E13" w:rsidRPr="003C2E13" w:rsidRDefault="003C2E13" w:rsidP="003C2E13">
            <w:pPr>
              <w:spacing w:before="40" w:after="40"/>
              <w:jc w:val="right"/>
              <w:rPr>
                <w:rFonts w:cs="Arial"/>
                <w:sz w:val="18"/>
                <w:szCs w:val="18"/>
              </w:rPr>
            </w:pPr>
            <w:r w:rsidRPr="003C2E13">
              <w:rPr>
                <w:rFonts w:cs="Arial"/>
                <w:sz w:val="18"/>
                <w:szCs w:val="18"/>
              </w:rPr>
              <w:t>11,254,576</w:t>
            </w:r>
          </w:p>
        </w:tc>
        <w:tc>
          <w:tcPr>
            <w:tcW w:w="1361" w:type="dxa"/>
            <w:tcBorders>
              <w:top w:val="nil"/>
              <w:left w:val="nil"/>
              <w:bottom w:val="nil"/>
              <w:right w:val="nil"/>
            </w:tcBorders>
            <w:shd w:val="clear" w:color="auto" w:fill="auto"/>
            <w:noWrap/>
            <w:vAlign w:val="bottom"/>
          </w:tcPr>
          <w:p w14:paraId="78B0047D" w14:textId="77777777" w:rsidR="003C2E13" w:rsidRPr="003C2E13" w:rsidRDefault="003C2E13" w:rsidP="003C2E13">
            <w:pPr>
              <w:spacing w:before="40" w:after="40"/>
              <w:jc w:val="right"/>
              <w:rPr>
                <w:rFonts w:cs="Arial"/>
                <w:sz w:val="18"/>
                <w:szCs w:val="18"/>
              </w:rPr>
            </w:pPr>
            <w:r w:rsidRPr="003C2E13">
              <w:rPr>
                <w:rFonts w:cs="Arial"/>
                <w:sz w:val="18"/>
                <w:szCs w:val="18"/>
              </w:rPr>
              <w:t>28,180,749</w:t>
            </w:r>
          </w:p>
        </w:tc>
        <w:tc>
          <w:tcPr>
            <w:tcW w:w="1361" w:type="dxa"/>
            <w:tcBorders>
              <w:top w:val="nil"/>
              <w:left w:val="nil"/>
              <w:bottom w:val="nil"/>
              <w:right w:val="nil"/>
            </w:tcBorders>
            <w:vAlign w:val="bottom"/>
          </w:tcPr>
          <w:p w14:paraId="13A924AD" w14:textId="77777777" w:rsidR="003C2E13" w:rsidRPr="003C2E13" w:rsidRDefault="003C2E13" w:rsidP="003C2E13">
            <w:pPr>
              <w:spacing w:before="40" w:after="40"/>
              <w:jc w:val="right"/>
              <w:rPr>
                <w:rFonts w:cs="Arial"/>
                <w:sz w:val="18"/>
                <w:szCs w:val="18"/>
              </w:rPr>
            </w:pPr>
            <w:r w:rsidRPr="003C2E13">
              <w:rPr>
                <w:rFonts w:cs="Arial"/>
                <w:sz w:val="18"/>
                <w:szCs w:val="18"/>
              </w:rPr>
              <w:t>10,755,566</w:t>
            </w:r>
          </w:p>
        </w:tc>
        <w:tc>
          <w:tcPr>
            <w:tcW w:w="1361" w:type="dxa"/>
            <w:tcBorders>
              <w:top w:val="nil"/>
              <w:left w:val="nil"/>
              <w:bottom w:val="nil"/>
              <w:right w:val="nil"/>
            </w:tcBorders>
            <w:shd w:val="clear" w:color="auto" w:fill="auto"/>
            <w:noWrap/>
            <w:vAlign w:val="bottom"/>
          </w:tcPr>
          <w:p w14:paraId="5AF0BEAA" w14:textId="77777777" w:rsidR="003C2E13" w:rsidRPr="003C2E13" w:rsidRDefault="003C2E13" w:rsidP="003C2E13">
            <w:pPr>
              <w:spacing w:before="40" w:after="40"/>
              <w:jc w:val="right"/>
              <w:rPr>
                <w:rFonts w:cs="Arial"/>
                <w:b/>
                <w:sz w:val="18"/>
                <w:szCs w:val="18"/>
              </w:rPr>
            </w:pPr>
            <w:r w:rsidRPr="003C2E13">
              <w:rPr>
                <w:rFonts w:cs="Arial"/>
                <w:b/>
                <w:sz w:val="18"/>
                <w:szCs w:val="18"/>
              </w:rPr>
              <w:t>198,276,414</w:t>
            </w:r>
          </w:p>
        </w:tc>
      </w:tr>
      <w:tr w:rsidR="003C2E13" w:rsidRPr="003C2E13" w14:paraId="1ACD64EE" w14:textId="77777777" w:rsidTr="00A64ED1">
        <w:tc>
          <w:tcPr>
            <w:tcW w:w="2268" w:type="dxa"/>
            <w:tcBorders>
              <w:top w:val="nil"/>
              <w:left w:val="nil"/>
              <w:bottom w:val="nil"/>
              <w:right w:val="single" w:sz="18" w:space="0" w:color="002060"/>
            </w:tcBorders>
            <w:shd w:val="clear" w:color="auto" w:fill="auto"/>
            <w:noWrap/>
            <w:vAlign w:val="center"/>
          </w:tcPr>
          <w:p w14:paraId="0CD57DF5" w14:textId="77777777" w:rsidR="003C2E13" w:rsidRPr="00F75B25" w:rsidRDefault="003C2E13" w:rsidP="003C2E13">
            <w:pPr>
              <w:spacing w:before="40" w:after="40"/>
              <w:rPr>
                <w:rFonts w:cs="Arial"/>
                <w:sz w:val="18"/>
                <w:szCs w:val="18"/>
              </w:rPr>
            </w:pPr>
            <w:r w:rsidRPr="00F75B25">
              <w:rPr>
                <w:rFonts w:cs="Arial"/>
                <w:sz w:val="18"/>
                <w:szCs w:val="18"/>
              </w:rPr>
              <w:t>Buloke S</w:t>
            </w:r>
          </w:p>
        </w:tc>
        <w:tc>
          <w:tcPr>
            <w:tcW w:w="1361" w:type="dxa"/>
            <w:tcBorders>
              <w:top w:val="nil"/>
              <w:left w:val="single" w:sz="18" w:space="0" w:color="002060"/>
              <w:bottom w:val="nil"/>
              <w:right w:val="nil"/>
            </w:tcBorders>
            <w:shd w:val="clear" w:color="auto" w:fill="auto"/>
            <w:noWrap/>
            <w:vAlign w:val="bottom"/>
          </w:tcPr>
          <w:p w14:paraId="754DD533" w14:textId="77777777" w:rsidR="003C2E13" w:rsidRPr="003C2E13" w:rsidRDefault="003C2E13" w:rsidP="003C2E13">
            <w:pPr>
              <w:spacing w:before="40" w:after="40"/>
              <w:jc w:val="right"/>
              <w:rPr>
                <w:rFonts w:cs="Arial"/>
                <w:sz w:val="18"/>
                <w:szCs w:val="18"/>
              </w:rPr>
            </w:pPr>
            <w:r w:rsidRPr="003C2E13">
              <w:rPr>
                <w:rFonts w:cs="Arial"/>
                <w:sz w:val="18"/>
                <w:szCs w:val="18"/>
              </w:rPr>
              <w:t>774,575</w:t>
            </w:r>
          </w:p>
        </w:tc>
        <w:tc>
          <w:tcPr>
            <w:tcW w:w="1361" w:type="dxa"/>
            <w:tcBorders>
              <w:top w:val="nil"/>
              <w:left w:val="nil"/>
              <w:bottom w:val="nil"/>
              <w:right w:val="nil"/>
            </w:tcBorders>
            <w:shd w:val="clear" w:color="auto" w:fill="auto"/>
            <w:noWrap/>
            <w:vAlign w:val="bottom"/>
          </w:tcPr>
          <w:p w14:paraId="45F90462" w14:textId="77777777" w:rsidR="003C2E13" w:rsidRPr="003C2E13" w:rsidRDefault="003C2E13" w:rsidP="003C2E13">
            <w:pPr>
              <w:spacing w:before="40" w:after="40"/>
              <w:jc w:val="right"/>
              <w:rPr>
                <w:rFonts w:cs="Arial"/>
                <w:sz w:val="18"/>
                <w:szCs w:val="18"/>
              </w:rPr>
            </w:pPr>
            <w:r w:rsidRPr="003C2E13">
              <w:rPr>
                <w:rFonts w:cs="Arial"/>
                <w:sz w:val="18"/>
                <w:szCs w:val="18"/>
              </w:rPr>
              <w:t>1,063,347</w:t>
            </w:r>
          </w:p>
        </w:tc>
        <w:tc>
          <w:tcPr>
            <w:tcW w:w="1361" w:type="dxa"/>
            <w:tcBorders>
              <w:top w:val="nil"/>
              <w:left w:val="nil"/>
              <w:bottom w:val="nil"/>
              <w:right w:val="nil"/>
            </w:tcBorders>
            <w:shd w:val="clear" w:color="auto" w:fill="auto"/>
            <w:noWrap/>
            <w:vAlign w:val="bottom"/>
          </w:tcPr>
          <w:p w14:paraId="7D29EB01" w14:textId="77777777" w:rsidR="003C2E13" w:rsidRPr="003C2E13" w:rsidRDefault="003C2E13" w:rsidP="003C2E13">
            <w:pPr>
              <w:spacing w:before="40" w:after="40"/>
              <w:jc w:val="right"/>
              <w:rPr>
                <w:rFonts w:cs="Arial"/>
                <w:sz w:val="18"/>
                <w:szCs w:val="18"/>
              </w:rPr>
            </w:pPr>
            <w:r w:rsidRPr="003C2E13">
              <w:rPr>
                <w:rFonts w:cs="Arial"/>
                <w:sz w:val="18"/>
                <w:szCs w:val="18"/>
              </w:rPr>
              <w:t>2,608,635</w:t>
            </w:r>
          </w:p>
        </w:tc>
        <w:tc>
          <w:tcPr>
            <w:tcW w:w="1361" w:type="dxa"/>
            <w:tcBorders>
              <w:top w:val="nil"/>
              <w:left w:val="nil"/>
              <w:bottom w:val="nil"/>
              <w:right w:val="nil"/>
            </w:tcBorders>
            <w:vAlign w:val="bottom"/>
          </w:tcPr>
          <w:p w14:paraId="4C298989" w14:textId="77777777" w:rsidR="003C2E13" w:rsidRPr="003C2E13" w:rsidRDefault="003C2E13" w:rsidP="003C2E13">
            <w:pPr>
              <w:spacing w:before="40" w:after="40"/>
              <w:jc w:val="right"/>
              <w:rPr>
                <w:rFonts w:cs="Arial"/>
                <w:sz w:val="18"/>
                <w:szCs w:val="18"/>
              </w:rPr>
            </w:pPr>
            <w:r w:rsidRPr="003C2E13">
              <w:rPr>
                <w:rFonts w:cs="Arial"/>
                <w:sz w:val="18"/>
                <w:szCs w:val="18"/>
              </w:rPr>
              <w:t>15,306,939</w:t>
            </w:r>
          </w:p>
        </w:tc>
        <w:tc>
          <w:tcPr>
            <w:tcW w:w="1361" w:type="dxa"/>
            <w:tcBorders>
              <w:top w:val="nil"/>
              <w:left w:val="nil"/>
              <w:bottom w:val="nil"/>
              <w:right w:val="nil"/>
            </w:tcBorders>
            <w:shd w:val="clear" w:color="auto" w:fill="auto"/>
            <w:noWrap/>
            <w:vAlign w:val="bottom"/>
          </w:tcPr>
          <w:p w14:paraId="708E367E" w14:textId="77777777" w:rsidR="003C2E13" w:rsidRPr="003C2E13" w:rsidRDefault="003C2E13" w:rsidP="003C2E13">
            <w:pPr>
              <w:spacing w:before="40" w:after="40"/>
              <w:jc w:val="right"/>
              <w:rPr>
                <w:rFonts w:cs="Arial"/>
                <w:b/>
                <w:sz w:val="18"/>
                <w:szCs w:val="18"/>
              </w:rPr>
            </w:pPr>
            <w:r w:rsidRPr="003C2E13">
              <w:rPr>
                <w:rFonts w:cs="Arial"/>
                <w:b/>
                <w:sz w:val="18"/>
                <w:szCs w:val="18"/>
              </w:rPr>
              <w:t>26,014,651</w:t>
            </w:r>
          </w:p>
        </w:tc>
      </w:tr>
      <w:tr w:rsidR="003C2E13" w:rsidRPr="003C2E13" w14:paraId="1EA4CA31" w14:textId="77777777" w:rsidTr="00A64ED1">
        <w:tc>
          <w:tcPr>
            <w:tcW w:w="2268" w:type="dxa"/>
            <w:tcBorders>
              <w:top w:val="nil"/>
              <w:left w:val="nil"/>
              <w:bottom w:val="nil"/>
              <w:right w:val="single" w:sz="18" w:space="0" w:color="002060"/>
            </w:tcBorders>
            <w:shd w:val="clear" w:color="auto" w:fill="auto"/>
            <w:noWrap/>
            <w:vAlign w:val="center"/>
          </w:tcPr>
          <w:p w14:paraId="54A5BA54" w14:textId="77777777" w:rsidR="003C2E13" w:rsidRPr="00F75B25" w:rsidRDefault="003C2E13" w:rsidP="003C2E13">
            <w:pPr>
              <w:spacing w:before="40" w:after="40"/>
              <w:rPr>
                <w:rFonts w:cs="Arial"/>
                <w:sz w:val="18"/>
                <w:szCs w:val="18"/>
              </w:rPr>
            </w:pPr>
            <w:r w:rsidRPr="00F75B25">
              <w:rPr>
                <w:rFonts w:cs="Arial"/>
                <w:sz w:val="18"/>
                <w:szCs w:val="18"/>
              </w:rPr>
              <w:t>Campaspe S</w:t>
            </w:r>
          </w:p>
        </w:tc>
        <w:tc>
          <w:tcPr>
            <w:tcW w:w="1361" w:type="dxa"/>
            <w:tcBorders>
              <w:top w:val="nil"/>
              <w:left w:val="single" w:sz="18" w:space="0" w:color="002060"/>
              <w:bottom w:val="nil"/>
              <w:right w:val="nil"/>
            </w:tcBorders>
            <w:shd w:val="clear" w:color="auto" w:fill="auto"/>
            <w:noWrap/>
            <w:vAlign w:val="bottom"/>
          </w:tcPr>
          <w:p w14:paraId="74EA075F" w14:textId="77777777" w:rsidR="003C2E13" w:rsidRPr="003C2E13" w:rsidRDefault="003C2E13" w:rsidP="003C2E13">
            <w:pPr>
              <w:spacing w:before="40" w:after="40"/>
              <w:jc w:val="right"/>
              <w:rPr>
                <w:rFonts w:cs="Arial"/>
                <w:sz w:val="18"/>
                <w:szCs w:val="18"/>
              </w:rPr>
            </w:pPr>
            <w:r w:rsidRPr="003C2E13">
              <w:rPr>
                <w:rFonts w:cs="Arial"/>
                <w:sz w:val="18"/>
                <w:szCs w:val="18"/>
              </w:rPr>
              <w:t>4,937,444</w:t>
            </w:r>
          </w:p>
        </w:tc>
        <w:tc>
          <w:tcPr>
            <w:tcW w:w="1361" w:type="dxa"/>
            <w:tcBorders>
              <w:top w:val="nil"/>
              <w:left w:val="nil"/>
              <w:bottom w:val="nil"/>
              <w:right w:val="nil"/>
            </w:tcBorders>
            <w:shd w:val="clear" w:color="auto" w:fill="auto"/>
            <w:noWrap/>
            <w:vAlign w:val="bottom"/>
          </w:tcPr>
          <w:p w14:paraId="5129C611" w14:textId="77777777" w:rsidR="003C2E13" w:rsidRPr="003C2E13" w:rsidRDefault="003C2E13" w:rsidP="003C2E13">
            <w:pPr>
              <w:spacing w:before="40" w:after="40"/>
              <w:jc w:val="right"/>
              <w:rPr>
                <w:rFonts w:cs="Arial"/>
                <w:sz w:val="18"/>
                <w:szCs w:val="18"/>
              </w:rPr>
            </w:pPr>
            <w:r w:rsidRPr="003C2E13">
              <w:rPr>
                <w:rFonts w:cs="Arial"/>
                <w:sz w:val="18"/>
                <w:szCs w:val="18"/>
              </w:rPr>
              <w:t>2,680,569</w:t>
            </w:r>
          </w:p>
        </w:tc>
        <w:tc>
          <w:tcPr>
            <w:tcW w:w="1361" w:type="dxa"/>
            <w:tcBorders>
              <w:top w:val="nil"/>
              <w:left w:val="nil"/>
              <w:bottom w:val="nil"/>
              <w:right w:val="nil"/>
            </w:tcBorders>
            <w:shd w:val="clear" w:color="auto" w:fill="auto"/>
            <w:noWrap/>
            <w:vAlign w:val="bottom"/>
          </w:tcPr>
          <w:p w14:paraId="4AA04C12" w14:textId="77777777" w:rsidR="003C2E13" w:rsidRPr="003C2E13" w:rsidRDefault="003C2E13" w:rsidP="003C2E13">
            <w:pPr>
              <w:spacing w:before="40" w:after="40"/>
              <w:jc w:val="right"/>
              <w:rPr>
                <w:rFonts w:cs="Arial"/>
                <w:sz w:val="18"/>
                <w:szCs w:val="18"/>
              </w:rPr>
            </w:pPr>
            <w:r w:rsidRPr="003C2E13">
              <w:rPr>
                <w:rFonts w:cs="Arial"/>
                <w:sz w:val="18"/>
                <w:szCs w:val="18"/>
              </w:rPr>
              <w:t>6,904,762</w:t>
            </w:r>
          </w:p>
        </w:tc>
        <w:tc>
          <w:tcPr>
            <w:tcW w:w="1361" w:type="dxa"/>
            <w:tcBorders>
              <w:top w:val="nil"/>
              <w:left w:val="nil"/>
              <w:bottom w:val="nil"/>
              <w:right w:val="nil"/>
            </w:tcBorders>
            <w:vAlign w:val="bottom"/>
          </w:tcPr>
          <w:p w14:paraId="02933CD6" w14:textId="77777777" w:rsidR="003C2E13" w:rsidRPr="003C2E13" w:rsidRDefault="003C2E13" w:rsidP="003C2E13">
            <w:pPr>
              <w:spacing w:before="40" w:after="40"/>
              <w:jc w:val="right"/>
              <w:rPr>
                <w:rFonts w:cs="Arial"/>
                <w:sz w:val="18"/>
                <w:szCs w:val="18"/>
              </w:rPr>
            </w:pPr>
            <w:r w:rsidRPr="003C2E13">
              <w:rPr>
                <w:rFonts w:cs="Arial"/>
                <w:sz w:val="18"/>
                <w:szCs w:val="18"/>
              </w:rPr>
              <w:t>25,209,979</w:t>
            </w:r>
          </w:p>
        </w:tc>
        <w:tc>
          <w:tcPr>
            <w:tcW w:w="1361" w:type="dxa"/>
            <w:tcBorders>
              <w:top w:val="nil"/>
              <w:left w:val="nil"/>
              <w:bottom w:val="nil"/>
              <w:right w:val="nil"/>
            </w:tcBorders>
            <w:shd w:val="clear" w:color="auto" w:fill="auto"/>
            <w:noWrap/>
            <w:vAlign w:val="bottom"/>
          </w:tcPr>
          <w:p w14:paraId="65919F9A" w14:textId="77777777" w:rsidR="003C2E13" w:rsidRPr="003C2E13" w:rsidRDefault="003C2E13" w:rsidP="003C2E13">
            <w:pPr>
              <w:spacing w:before="40" w:after="40"/>
              <w:jc w:val="right"/>
              <w:rPr>
                <w:rFonts w:cs="Arial"/>
                <w:b/>
                <w:sz w:val="18"/>
                <w:szCs w:val="18"/>
              </w:rPr>
            </w:pPr>
            <w:r w:rsidRPr="003C2E13">
              <w:rPr>
                <w:rFonts w:cs="Arial"/>
                <w:b/>
                <w:sz w:val="18"/>
                <w:szCs w:val="18"/>
              </w:rPr>
              <w:t>68,319,304</w:t>
            </w:r>
          </w:p>
        </w:tc>
      </w:tr>
      <w:tr w:rsidR="003C2E13" w:rsidRPr="003C2E13" w14:paraId="4525213F" w14:textId="77777777" w:rsidTr="00A64ED1">
        <w:tc>
          <w:tcPr>
            <w:tcW w:w="2268" w:type="dxa"/>
            <w:tcBorders>
              <w:top w:val="nil"/>
              <w:left w:val="nil"/>
              <w:bottom w:val="nil"/>
              <w:right w:val="single" w:sz="18" w:space="0" w:color="002060"/>
            </w:tcBorders>
            <w:shd w:val="clear" w:color="auto" w:fill="auto"/>
            <w:noWrap/>
            <w:vAlign w:val="center"/>
          </w:tcPr>
          <w:p w14:paraId="32ED6BDB" w14:textId="77777777" w:rsidR="003C2E13" w:rsidRPr="00F75B25" w:rsidRDefault="003C2E13" w:rsidP="003C2E13">
            <w:pPr>
              <w:spacing w:before="40" w:after="40"/>
              <w:rPr>
                <w:rFonts w:cs="Arial"/>
                <w:sz w:val="18"/>
                <w:szCs w:val="18"/>
              </w:rPr>
            </w:pPr>
            <w:r w:rsidRPr="00F75B25">
              <w:rPr>
                <w:rFonts w:cs="Arial"/>
                <w:sz w:val="18"/>
                <w:szCs w:val="18"/>
              </w:rPr>
              <w:t>Cardinia S</w:t>
            </w:r>
          </w:p>
        </w:tc>
        <w:tc>
          <w:tcPr>
            <w:tcW w:w="1361" w:type="dxa"/>
            <w:tcBorders>
              <w:top w:val="nil"/>
              <w:left w:val="single" w:sz="18" w:space="0" w:color="002060"/>
              <w:bottom w:val="nil"/>
              <w:right w:val="nil"/>
            </w:tcBorders>
            <w:shd w:val="clear" w:color="auto" w:fill="auto"/>
            <w:noWrap/>
            <w:vAlign w:val="bottom"/>
          </w:tcPr>
          <w:p w14:paraId="594F70EC" w14:textId="77777777" w:rsidR="003C2E13" w:rsidRPr="003C2E13" w:rsidRDefault="003C2E13" w:rsidP="003C2E13">
            <w:pPr>
              <w:spacing w:before="40" w:after="40"/>
              <w:jc w:val="right"/>
              <w:rPr>
                <w:rFonts w:cs="Arial"/>
                <w:sz w:val="18"/>
                <w:szCs w:val="18"/>
              </w:rPr>
            </w:pPr>
            <w:r w:rsidRPr="003C2E13">
              <w:rPr>
                <w:rFonts w:cs="Arial"/>
                <w:sz w:val="18"/>
                <w:szCs w:val="18"/>
              </w:rPr>
              <w:t>12,427,176</w:t>
            </w:r>
          </w:p>
        </w:tc>
        <w:tc>
          <w:tcPr>
            <w:tcW w:w="1361" w:type="dxa"/>
            <w:tcBorders>
              <w:top w:val="nil"/>
              <w:left w:val="nil"/>
              <w:bottom w:val="nil"/>
              <w:right w:val="nil"/>
            </w:tcBorders>
            <w:shd w:val="clear" w:color="auto" w:fill="auto"/>
            <w:noWrap/>
            <w:vAlign w:val="bottom"/>
          </w:tcPr>
          <w:p w14:paraId="57ABE8B2" w14:textId="77777777" w:rsidR="003C2E13" w:rsidRPr="003C2E13" w:rsidRDefault="003C2E13" w:rsidP="003C2E13">
            <w:pPr>
              <w:spacing w:before="40" w:after="40"/>
              <w:jc w:val="right"/>
              <w:rPr>
                <w:rFonts w:cs="Arial"/>
                <w:sz w:val="18"/>
                <w:szCs w:val="18"/>
              </w:rPr>
            </w:pPr>
            <w:r w:rsidRPr="003C2E13">
              <w:rPr>
                <w:rFonts w:cs="Arial"/>
                <w:sz w:val="18"/>
                <w:szCs w:val="18"/>
              </w:rPr>
              <w:t>6,577,213</w:t>
            </w:r>
          </w:p>
        </w:tc>
        <w:tc>
          <w:tcPr>
            <w:tcW w:w="1361" w:type="dxa"/>
            <w:tcBorders>
              <w:top w:val="nil"/>
              <w:left w:val="nil"/>
              <w:bottom w:val="nil"/>
              <w:right w:val="nil"/>
            </w:tcBorders>
            <w:shd w:val="clear" w:color="auto" w:fill="auto"/>
            <w:noWrap/>
            <w:vAlign w:val="bottom"/>
          </w:tcPr>
          <w:p w14:paraId="790AE222" w14:textId="77777777" w:rsidR="003C2E13" w:rsidRPr="003C2E13" w:rsidRDefault="003C2E13" w:rsidP="003C2E13">
            <w:pPr>
              <w:spacing w:before="40" w:after="40"/>
              <w:jc w:val="right"/>
              <w:rPr>
                <w:rFonts w:cs="Arial"/>
                <w:sz w:val="18"/>
                <w:szCs w:val="18"/>
              </w:rPr>
            </w:pPr>
            <w:r w:rsidRPr="003C2E13">
              <w:rPr>
                <w:rFonts w:cs="Arial"/>
                <w:sz w:val="18"/>
                <w:szCs w:val="18"/>
              </w:rPr>
              <w:t>14,993,549</w:t>
            </w:r>
          </w:p>
        </w:tc>
        <w:tc>
          <w:tcPr>
            <w:tcW w:w="1361" w:type="dxa"/>
            <w:tcBorders>
              <w:top w:val="nil"/>
              <w:left w:val="nil"/>
              <w:bottom w:val="nil"/>
              <w:right w:val="nil"/>
            </w:tcBorders>
            <w:vAlign w:val="bottom"/>
          </w:tcPr>
          <w:p w14:paraId="31921AA7" w14:textId="77777777" w:rsidR="003C2E13" w:rsidRPr="003C2E13" w:rsidRDefault="003C2E13" w:rsidP="003C2E13">
            <w:pPr>
              <w:spacing w:before="40" w:after="40"/>
              <w:jc w:val="right"/>
              <w:rPr>
                <w:rFonts w:cs="Arial"/>
                <w:sz w:val="18"/>
                <w:szCs w:val="18"/>
              </w:rPr>
            </w:pPr>
            <w:r w:rsidRPr="003C2E13">
              <w:rPr>
                <w:rFonts w:cs="Arial"/>
                <w:sz w:val="18"/>
                <w:szCs w:val="18"/>
              </w:rPr>
              <w:t>15,971,366</w:t>
            </w:r>
          </w:p>
        </w:tc>
        <w:tc>
          <w:tcPr>
            <w:tcW w:w="1361" w:type="dxa"/>
            <w:tcBorders>
              <w:top w:val="nil"/>
              <w:left w:val="nil"/>
              <w:bottom w:val="nil"/>
              <w:right w:val="nil"/>
            </w:tcBorders>
            <w:shd w:val="clear" w:color="auto" w:fill="auto"/>
            <w:noWrap/>
            <w:vAlign w:val="bottom"/>
          </w:tcPr>
          <w:p w14:paraId="4D154C83" w14:textId="77777777" w:rsidR="003C2E13" w:rsidRPr="003C2E13" w:rsidRDefault="003C2E13" w:rsidP="003C2E13">
            <w:pPr>
              <w:spacing w:before="40" w:after="40"/>
              <w:jc w:val="right"/>
              <w:rPr>
                <w:rFonts w:cs="Arial"/>
                <w:b/>
                <w:sz w:val="18"/>
                <w:szCs w:val="18"/>
              </w:rPr>
            </w:pPr>
            <w:r w:rsidRPr="003C2E13">
              <w:rPr>
                <w:rFonts w:cs="Arial"/>
                <w:b/>
                <w:sz w:val="18"/>
                <w:szCs w:val="18"/>
              </w:rPr>
              <w:t>109,105,384</w:t>
            </w:r>
          </w:p>
        </w:tc>
      </w:tr>
      <w:tr w:rsidR="003C2E13" w:rsidRPr="003C2E13" w14:paraId="363B885B" w14:textId="77777777" w:rsidTr="00A64ED1">
        <w:tc>
          <w:tcPr>
            <w:tcW w:w="2268" w:type="dxa"/>
            <w:tcBorders>
              <w:top w:val="nil"/>
              <w:left w:val="nil"/>
              <w:bottom w:val="nil"/>
              <w:right w:val="single" w:sz="18" w:space="0" w:color="002060"/>
            </w:tcBorders>
            <w:shd w:val="clear" w:color="auto" w:fill="auto"/>
            <w:noWrap/>
            <w:vAlign w:val="center"/>
          </w:tcPr>
          <w:p w14:paraId="3C7937B1" w14:textId="77777777" w:rsidR="003C2E13" w:rsidRPr="00F75B25" w:rsidRDefault="003C2E13" w:rsidP="003C2E13">
            <w:pPr>
              <w:spacing w:before="40" w:after="40"/>
              <w:rPr>
                <w:rFonts w:cs="Arial"/>
                <w:sz w:val="18"/>
                <w:szCs w:val="18"/>
              </w:rPr>
            </w:pPr>
            <w:r w:rsidRPr="00F75B25">
              <w:rPr>
                <w:rFonts w:cs="Arial"/>
                <w:sz w:val="18"/>
                <w:szCs w:val="18"/>
              </w:rPr>
              <w:t>Casey C</w:t>
            </w:r>
          </w:p>
        </w:tc>
        <w:tc>
          <w:tcPr>
            <w:tcW w:w="1361" w:type="dxa"/>
            <w:tcBorders>
              <w:top w:val="nil"/>
              <w:left w:val="single" w:sz="18" w:space="0" w:color="002060"/>
              <w:bottom w:val="nil"/>
              <w:right w:val="nil"/>
            </w:tcBorders>
            <w:shd w:val="clear" w:color="auto" w:fill="auto"/>
            <w:noWrap/>
            <w:vAlign w:val="bottom"/>
          </w:tcPr>
          <w:p w14:paraId="115A57EC" w14:textId="77777777" w:rsidR="003C2E13" w:rsidRPr="003C2E13" w:rsidRDefault="003C2E13" w:rsidP="003C2E13">
            <w:pPr>
              <w:spacing w:before="40" w:after="40"/>
              <w:jc w:val="right"/>
              <w:rPr>
                <w:rFonts w:cs="Arial"/>
                <w:sz w:val="18"/>
                <w:szCs w:val="18"/>
              </w:rPr>
            </w:pPr>
            <w:r w:rsidRPr="003C2E13">
              <w:rPr>
                <w:rFonts w:cs="Arial"/>
                <w:sz w:val="18"/>
                <w:szCs w:val="18"/>
              </w:rPr>
              <w:t>34,752,355</w:t>
            </w:r>
          </w:p>
        </w:tc>
        <w:tc>
          <w:tcPr>
            <w:tcW w:w="1361" w:type="dxa"/>
            <w:tcBorders>
              <w:top w:val="nil"/>
              <w:left w:val="nil"/>
              <w:bottom w:val="nil"/>
              <w:right w:val="nil"/>
            </w:tcBorders>
            <w:shd w:val="clear" w:color="auto" w:fill="auto"/>
            <w:noWrap/>
            <w:vAlign w:val="bottom"/>
          </w:tcPr>
          <w:p w14:paraId="51EBAB4F" w14:textId="77777777" w:rsidR="003C2E13" w:rsidRPr="003C2E13" w:rsidRDefault="003C2E13" w:rsidP="003C2E13">
            <w:pPr>
              <w:spacing w:before="40" w:after="40"/>
              <w:jc w:val="right"/>
              <w:rPr>
                <w:rFonts w:cs="Arial"/>
                <w:sz w:val="18"/>
                <w:szCs w:val="18"/>
              </w:rPr>
            </w:pPr>
            <w:r w:rsidRPr="003C2E13">
              <w:rPr>
                <w:rFonts w:cs="Arial"/>
                <w:sz w:val="18"/>
                <w:szCs w:val="18"/>
              </w:rPr>
              <w:t>17,393,580</w:t>
            </w:r>
          </w:p>
        </w:tc>
        <w:tc>
          <w:tcPr>
            <w:tcW w:w="1361" w:type="dxa"/>
            <w:tcBorders>
              <w:top w:val="nil"/>
              <w:left w:val="nil"/>
              <w:bottom w:val="nil"/>
              <w:right w:val="nil"/>
            </w:tcBorders>
            <w:shd w:val="clear" w:color="auto" w:fill="auto"/>
            <w:noWrap/>
            <w:vAlign w:val="bottom"/>
          </w:tcPr>
          <w:p w14:paraId="5917E6D7" w14:textId="77777777" w:rsidR="003C2E13" w:rsidRPr="003C2E13" w:rsidRDefault="003C2E13" w:rsidP="003C2E13">
            <w:pPr>
              <w:spacing w:before="40" w:after="40"/>
              <w:jc w:val="right"/>
              <w:rPr>
                <w:rFonts w:cs="Arial"/>
                <w:sz w:val="18"/>
                <w:szCs w:val="18"/>
              </w:rPr>
            </w:pPr>
            <w:r w:rsidRPr="003C2E13">
              <w:rPr>
                <w:rFonts w:cs="Arial"/>
                <w:sz w:val="18"/>
                <w:szCs w:val="18"/>
              </w:rPr>
              <w:t>38,679,313</w:t>
            </w:r>
          </w:p>
        </w:tc>
        <w:tc>
          <w:tcPr>
            <w:tcW w:w="1361" w:type="dxa"/>
            <w:tcBorders>
              <w:top w:val="nil"/>
              <w:left w:val="nil"/>
              <w:bottom w:val="nil"/>
              <w:right w:val="nil"/>
            </w:tcBorders>
            <w:vAlign w:val="bottom"/>
          </w:tcPr>
          <w:p w14:paraId="04FFAA97" w14:textId="77777777" w:rsidR="003C2E13" w:rsidRPr="003C2E13" w:rsidRDefault="003C2E13" w:rsidP="003C2E13">
            <w:pPr>
              <w:spacing w:before="40" w:after="40"/>
              <w:jc w:val="right"/>
              <w:rPr>
                <w:rFonts w:cs="Arial"/>
                <w:sz w:val="18"/>
                <w:szCs w:val="18"/>
              </w:rPr>
            </w:pPr>
            <w:r w:rsidRPr="003C2E13">
              <w:rPr>
                <w:rFonts w:cs="Arial"/>
                <w:sz w:val="18"/>
                <w:szCs w:val="18"/>
              </w:rPr>
              <w:t>15,384,373</w:t>
            </w:r>
          </w:p>
        </w:tc>
        <w:tc>
          <w:tcPr>
            <w:tcW w:w="1361" w:type="dxa"/>
            <w:tcBorders>
              <w:top w:val="nil"/>
              <w:left w:val="nil"/>
              <w:bottom w:val="nil"/>
              <w:right w:val="nil"/>
            </w:tcBorders>
            <w:shd w:val="clear" w:color="auto" w:fill="auto"/>
            <w:noWrap/>
            <w:vAlign w:val="bottom"/>
          </w:tcPr>
          <w:p w14:paraId="5F400638" w14:textId="77777777" w:rsidR="003C2E13" w:rsidRPr="003C2E13" w:rsidRDefault="003C2E13" w:rsidP="003C2E13">
            <w:pPr>
              <w:spacing w:before="40" w:after="40"/>
              <w:jc w:val="right"/>
              <w:rPr>
                <w:rFonts w:cs="Arial"/>
                <w:b/>
                <w:sz w:val="18"/>
                <w:szCs w:val="18"/>
              </w:rPr>
            </w:pPr>
            <w:r w:rsidRPr="003C2E13">
              <w:rPr>
                <w:rFonts w:cs="Arial"/>
                <w:b/>
                <w:sz w:val="18"/>
                <w:szCs w:val="18"/>
              </w:rPr>
              <w:t>272,287,516</w:t>
            </w:r>
          </w:p>
        </w:tc>
      </w:tr>
      <w:tr w:rsidR="003C2E13" w:rsidRPr="003C2E13" w14:paraId="00B8895B" w14:textId="77777777" w:rsidTr="00A64ED1">
        <w:tc>
          <w:tcPr>
            <w:tcW w:w="2268" w:type="dxa"/>
            <w:tcBorders>
              <w:top w:val="nil"/>
              <w:left w:val="nil"/>
              <w:bottom w:val="nil"/>
              <w:right w:val="single" w:sz="18" w:space="0" w:color="002060"/>
            </w:tcBorders>
            <w:shd w:val="clear" w:color="auto" w:fill="auto"/>
            <w:noWrap/>
            <w:vAlign w:val="center"/>
          </w:tcPr>
          <w:p w14:paraId="24EAE81F" w14:textId="77777777" w:rsidR="003C2E13" w:rsidRPr="00F75B25" w:rsidRDefault="003C2E13" w:rsidP="003C2E13">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002060"/>
              <w:bottom w:val="nil"/>
              <w:right w:val="nil"/>
            </w:tcBorders>
            <w:shd w:val="clear" w:color="auto" w:fill="auto"/>
            <w:noWrap/>
            <w:vAlign w:val="bottom"/>
          </w:tcPr>
          <w:p w14:paraId="62D7B7AA" w14:textId="77777777" w:rsidR="003C2E13" w:rsidRPr="003C2E13" w:rsidRDefault="003C2E13" w:rsidP="003C2E13">
            <w:pPr>
              <w:spacing w:before="40" w:after="40"/>
              <w:jc w:val="right"/>
              <w:rPr>
                <w:rFonts w:cs="Arial"/>
                <w:sz w:val="18"/>
                <w:szCs w:val="18"/>
              </w:rPr>
            </w:pPr>
            <w:r w:rsidRPr="003C2E13">
              <w:rPr>
                <w:rFonts w:cs="Arial"/>
                <w:sz w:val="18"/>
                <w:szCs w:val="18"/>
              </w:rPr>
              <w:t>1,570,273</w:t>
            </w:r>
          </w:p>
        </w:tc>
        <w:tc>
          <w:tcPr>
            <w:tcW w:w="1361" w:type="dxa"/>
            <w:tcBorders>
              <w:top w:val="nil"/>
              <w:left w:val="nil"/>
              <w:bottom w:val="nil"/>
              <w:right w:val="nil"/>
            </w:tcBorders>
            <w:shd w:val="clear" w:color="auto" w:fill="auto"/>
            <w:noWrap/>
            <w:vAlign w:val="bottom"/>
          </w:tcPr>
          <w:p w14:paraId="08ADDCC3" w14:textId="77777777" w:rsidR="003C2E13" w:rsidRPr="003C2E13" w:rsidRDefault="003C2E13" w:rsidP="003C2E13">
            <w:pPr>
              <w:spacing w:before="40" w:after="40"/>
              <w:jc w:val="right"/>
              <w:rPr>
                <w:rFonts w:cs="Arial"/>
                <w:sz w:val="18"/>
                <w:szCs w:val="18"/>
              </w:rPr>
            </w:pPr>
            <w:r w:rsidRPr="003C2E13">
              <w:rPr>
                <w:rFonts w:cs="Arial"/>
                <w:sz w:val="18"/>
                <w:szCs w:val="18"/>
              </w:rPr>
              <w:t>971,979</w:t>
            </w:r>
          </w:p>
        </w:tc>
        <w:tc>
          <w:tcPr>
            <w:tcW w:w="1361" w:type="dxa"/>
            <w:tcBorders>
              <w:top w:val="nil"/>
              <w:left w:val="nil"/>
              <w:bottom w:val="nil"/>
              <w:right w:val="nil"/>
            </w:tcBorders>
            <w:shd w:val="clear" w:color="auto" w:fill="auto"/>
            <w:noWrap/>
            <w:vAlign w:val="bottom"/>
          </w:tcPr>
          <w:p w14:paraId="10FADCD1" w14:textId="77777777" w:rsidR="003C2E13" w:rsidRPr="003C2E13" w:rsidRDefault="003C2E13" w:rsidP="003C2E13">
            <w:pPr>
              <w:spacing w:before="40" w:after="40"/>
              <w:jc w:val="right"/>
              <w:rPr>
                <w:rFonts w:cs="Arial"/>
                <w:sz w:val="18"/>
                <w:szCs w:val="18"/>
              </w:rPr>
            </w:pPr>
            <w:r w:rsidRPr="003C2E13">
              <w:rPr>
                <w:rFonts w:cs="Arial"/>
                <w:sz w:val="18"/>
                <w:szCs w:val="18"/>
              </w:rPr>
              <w:t>2,645,969</w:t>
            </w:r>
          </w:p>
        </w:tc>
        <w:tc>
          <w:tcPr>
            <w:tcW w:w="1361" w:type="dxa"/>
            <w:tcBorders>
              <w:top w:val="nil"/>
              <w:left w:val="nil"/>
              <w:bottom w:val="nil"/>
              <w:right w:val="nil"/>
            </w:tcBorders>
            <w:vAlign w:val="bottom"/>
          </w:tcPr>
          <w:p w14:paraId="02F5E558" w14:textId="77777777" w:rsidR="003C2E13" w:rsidRPr="003C2E13" w:rsidRDefault="003C2E13" w:rsidP="003C2E13">
            <w:pPr>
              <w:spacing w:before="40" w:after="40"/>
              <w:jc w:val="right"/>
              <w:rPr>
                <w:rFonts w:cs="Arial"/>
                <w:sz w:val="18"/>
                <w:szCs w:val="18"/>
              </w:rPr>
            </w:pPr>
            <w:r w:rsidRPr="003C2E13">
              <w:rPr>
                <w:rFonts w:cs="Arial"/>
                <w:sz w:val="18"/>
                <w:szCs w:val="18"/>
              </w:rPr>
              <w:t>7,518,675</w:t>
            </w:r>
          </w:p>
        </w:tc>
        <w:tc>
          <w:tcPr>
            <w:tcW w:w="1361" w:type="dxa"/>
            <w:tcBorders>
              <w:top w:val="nil"/>
              <w:left w:val="nil"/>
              <w:bottom w:val="nil"/>
              <w:right w:val="nil"/>
            </w:tcBorders>
            <w:shd w:val="clear" w:color="auto" w:fill="auto"/>
            <w:noWrap/>
            <w:vAlign w:val="bottom"/>
          </w:tcPr>
          <w:p w14:paraId="2E6C02EA" w14:textId="77777777" w:rsidR="003C2E13" w:rsidRPr="003C2E13" w:rsidRDefault="003C2E13" w:rsidP="003C2E13">
            <w:pPr>
              <w:spacing w:before="40" w:after="40"/>
              <w:jc w:val="right"/>
              <w:rPr>
                <w:rFonts w:cs="Arial"/>
                <w:b/>
                <w:sz w:val="18"/>
                <w:szCs w:val="18"/>
              </w:rPr>
            </w:pPr>
            <w:r w:rsidRPr="003C2E13">
              <w:rPr>
                <w:rFonts w:cs="Arial"/>
                <w:b/>
                <w:sz w:val="18"/>
                <w:szCs w:val="18"/>
              </w:rPr>
              <w:t>22,556,533</w:t>
            </w:r>
          </w:p>
        </w:tc>
      </w:tr>
      <w:tr w:rsidR="003C2E13" w:rsidRPr="003C2E13" w14:paraId="05FEEA4E" w14:textId="77777777" w:rsidTr="00A64ED1">
        <w:tc>
          <w:tcPr>
            <w:tcW w:w="2268" w:type="dxa"/>
            <w:tcBorders>
              <w:top w:val="nil"/>
              <w:left w:val="nil"/>
              <w:bottom w:val="nil"/>
              <w:right w:val="single" w:sz="18" w:space="0" w:color="002060"/>
            </w:tcBorders>
            <w:shd w:val="clear" w:color="auto" w:fill="auto"/>
            <w:noWrap/>
            <w:vAlign w:val="center"/>
          </w:tcPr>
          <w:p w14:paraId="427A10F8" w14:textId="77777777" w:rsidR="003C2E13" w:rsidRPr="00F75B25" w:rsidRDefault="003C2E13" w:rsidP="003C2E13">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002060"/>
              <w:bottom w:val="nil"/>
              <w:right w:val="nil"/>
            </w:tcBorders>
            <w:shd w:val="clear" w:color="auto" w:fill="auto"/>
            <w:noWrap/>
            <w:vAlign w:val="bottom"/>
          </w:tcPr>
          <w:p w14:paraId="5FE9DAAD" w14:textId="77777777" w:rsidR="003C2E13" w:rsidRPr="003C2E13" w:rsidRDefault="003C2E13" w:rsidP="003C2E13">
            <w:pPr>
              <w:spacing w:before="40" w:after="40"/>
              <w:jc w:val="right"/>
              <w:rPr>
                <w:rFonts w:cs="Arial"/>
                <w:sz w:val="18"/>
                <w:szCs w:val="18"/>
              </w:rPr>
            </w:pPr>
            <w:r w:rsidRPr="003C2E13">
              <w:rPr>
                <w:rFonts w:cs="Arial"/>
                <w:sz w:val="18"/>
                <w:szCs w:val="18"/>
              </w:rPr>
              <w:t>2,734,841</w:t>
            </w:r>
          </w:p>
        </w:tc>
        <w:tc>
          <w:tcPr>
            <w:tcW w:w="1361" w:type="dxa"/>
            <w:tcBorders>
              <w:top w:val="nil"/>
              <w:left w:val="nil"/>
              <w:bottom w:val="nil"/>
              <w:right w:val="nil"/>
            </w:tcBorders>
            <w:shd w:val="clear" w:color="auto" w:fill="auto"/>
            <w:noWrap/>
            <w:vAlign w:val="bottom"/>
          </w:tcPr>
          <w:p w14:paraId="29770953" w14:textId="77777777" w:rsidR="003C2E13" w:rsidRPr="003C2E13" w:rsidRDefault="003C2E13" w:rsidP="003C2E13">
            <w:pPr>
              <w:spacing w:before="40" w:after="40"/>
              <w:jc w:val="right"/>
              <w:rPr>
                <w:rFonts w:cs="Arial"/>
                <w:sz w:val="18"/>
                <w:szCs w:val="18"/>
              </w:rPr>
            </w:pPr>
            <w:r w:rsidRPr="003C2E13">
              <w:rPr>
                <w:rFonts w:cs="Arial"/>
                <w:sz w:val="18"/>
                <w:szCs w:val="18"/>
              </w:rPr>
              <w:t>1,822,264</w:t>
            </w:r>
          </w:p>
        </w:tc>
        <w:tc>
          <w:tcPr>
            <w:tcW w:w="1361" w:type="dxa"/>
            <w:tcBorders>
              <w:top w:val="nil"/>
              <w:left w:val="nil"/>
              <w:bottom w:val="nil"/>
              <w:right w:val="nil"/>
            </w:tcBorders>
            <w:shd w:val="clear" w:color="auto" w:fill="auto"/>
            <w:noWrap/>
            <w:vAlign w:val="bottom"/>
          </w:tcPr>
          <w:p w14:paraId="56AD6CE6" w14:textId="77777777" w:rsidR="003C2E13" w:rsidRPr="003C2E13" w:rsidRDefault="003C2E13" w:rsidP="003C2E13">
            <w:pPr>
              <w:spacing w:before="40" w:after="40"/>
              <w:jc w:val="right"/>
              <w:rPr>
                <w:rFonts w:cs="Arial"/>
                <w:sz w:val="18"/>
                <w:szCs w:val="18"/>
              </w:rPr>
            </w:pPr>
            <w:r w:rsidRPr="003C2E13">
              <w:rPr>
                <w:rFonts w:cs="Arial"/>
                <w:sz w:val="18"/>
                <w:szCs w:val="18"/>
              </w:rPr>
              <w:t>4,854,780</w:t>
            </w:r>
          </w:p>
        </w:tc>
        <w:tc>
          <w:tcPr>
            <w:tcW w:w="1361" w:type="dxa"/>
            <w:tcBorders>
              <w:top w:val="nil"/>
              <w:left w:val="nil"/>
              <w:bottom w:val="nil"/>
              <w:right w:val="nil"/>
            </w:tcBorders>
            <w:vAlign w:val="bottom"/>
          </w:tcPr>
          <w:p w14:paraId="563792CA" w14:textId="77777777" w:rsidR="003C2E13" w:rsidRPr="003C2E13" w:rsidRDefault="003C2E13" w:rsidP="003C2E13">
            <w:pPr>
              <w:spacing w:before="40" w:after="40"/>
              <w:jc w:val="right"/>
              <w:rPr>
                <w:rFonts w:cs="Arial"/>
                <w:sz w:val="18"/>
                <w:szCs w:val="18"/>
              </w:rPr>
            </w:pPr>
            <w:r w:rsidRPr="003C2E13">
              <w:rPr>
                <w:rFonts w:cs="Arial"/>
                <w:sz w:val="18"/>
                <w:szCs w:val="18"/>
              </w:rPr>
              <w:t>16,197,338</w:t>
            </w:r>
          </w:p>
        </w:tc>
        <w:tc>
          <w:tcPr>
            <w:tcW w:w="1361" w:type="dxa"/>
            <w:tcBorders>
              <w:top w:val="nil"/>
              <w:left w:val="nil"/>
              <w:bottom w:val="nil"/>
              <w:right w:val="nil"/>
            </w:tcBorders>
            <w:shd w:val="clear" w:color="auto" w:fill="auto"/>
            <w:noWrap/>
            <w:vAlign w:val="bottom"/>
          </w:tcPr>
          <w:p w14:paraId="2D07240E" w14:textId="77777777" w:rsidR="003C2E13" w:rsidRPr="003C2E13" w:rsidRDefault="003C2E13" w:rsidP="003C2E13">
            <w:pPr>
              <w:spacing w:before="40" w:after="40"/>
              <w:jc w:val="right"/>
              <w:rPr>
                <w:rFonts w:cs="Arial"/>
                <w:b/>
                <w:sz w:val="18"/>
                <w:szCs w:val="18"/>
              </w:rPr>
            </w:pPr>
            <w:r w:rsidRPr="003C2E13">
              <w:rPr>
                <w:rFonts w:cs="Arial"/>
                <w:b/>
                <w:sz w:val="18"/>
                <w:szCs w:val="18"/>
              </w:rPr>
              <w:t>41,935,824</w:t>
            </w:r>
          </w:p>
        </w:tc>
      </w:tr>
      <w:tr w:rsidR="003C2E13" w:rsidRPr="003C2E13" w14:paraId="751AD938" w14:textId="77777777" w:rsidTr="00A64ED1">
        <w:tc>
          <w:tcPr>
            <w:tcW w:w="2268" w:type="dxa"/>
            <w:tcBorders>
              <w:top w:val="nil"/>
              <w:left w:val="nil"/>
              <w:bottom w:val="nil"/>
              <w:right w:val="single" w:sz="18" w:space="0" w:color="002060"/>
            </w:tcBorders>
            <w:shd w:val="clear" w:color="auto" w:fill="auto"/>
            <w:noWrap/>
            <w:vAlign w:val="center"/>
          </w:tcPr>
          <w:p w14:paraId="1F6F752D" w14:textId="77777777" w:rsidR="003C2E13" w:rsidRPr="00F75B25" w:rsidRDefault="003C2E13" w:rsidP="003C2E13">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002060"/>
              <w:bottom w:val="nil"/>
              <w:right w:val="nil"/>
            </w:tcBorders>
            <w:shd w:val="clear" w:color="auto" w:fill="auto"/>
            <w:noWrap/>
            <w:vAlign w:val="bottom"/>
          </w:tcPr>
          <w:p w14:paraId="11EEF3BA" w14:textId="77777777" w:rsidR="003C2E13" w:rsidRPr="003C2E13" w:rsidRDefault="003C2E13" w:rsidP="003C2E13">
            <w:pPr>
              <w:spacing w:before="40" w:after="40"/>
              <w:jc w:val="right"/>
              <w:rPr>
                <w:rFonts w:cs="Arial"/>
                <w:sz w:val="18"/>
                <w:szCs w:val="18"/>
              </w:rPr>
            </w:pPr>
            <w:r w:rsidRPr="003C2E13">
              <w:rPr>
                <w:rFonts w:cs="Arial"/>
                <w:sz w:val="18"/>
                <w:szCs w:val="18"/>
              </w:rPr>
              <w:t>2,000,287</w:t>
            </w:r>
          </w:p>
        </w:tc>
        <w:tc>
          <w:tcPr>
            <w:tcW w:w="1361" w:type="dxa"/>
            <w:tcBorders>
              <w:top w:val="nil"/>
              <w:left w:val="nil"/>
              <w:bottom w:val="nil"/>
              <w:right w:val="nil"/>
            </w:tcBorders>
            <w:shd w:val="clear" w:color="auto" w:fill="auto"/>
            <w:noWrap/>
            <w:vAlign w:val="bottom"/>
          </w:tcPr>
          <w:p w14:paraId="1708D8C6" w14:textId="77777777" w:rsidR="003C2E13" w:rsidRPr="003C2E13" w:rsidRDefault="003C2E13" w:rsidP="003C2E13">
            <w:pPr>
              <w:spacing w:before="40" w:after="40"/>
              <w:jc w:val="right"/>
              <w:rPr>
                <w:rFonts w:cs="Arial"/>
                <w:sz w:val="18"/>
                <w:szCs w:val="18"/>
              </w:rPr>
            </w:pPr>
            <w:r w:rsidRPr="003C2E13">
              <w:rPr>
                <w:rFonts w:cs="Arial"/>
                <w:sz w:val="18"/>
                <w:szCs w:val="18"/>
              </w:rPr>
              <w:t>1,252,946</w:t>
            </w:r>
          </w:p>
        </w:tc>
        <w:tc>
          <w:tcPr>
            <w:tcW w:w="1361" w:type="dxa"/>
            <w:tcBorders>
              <w:top w:val="nil"/>
              <w:left w:val="nil"/>
              <w:bottom w:val="nil"/>
              <w:right w:val="nil"/>
            </w:tcBorders>
            <w:shd w:val="clear" w:color="auto" w:fill="auto"/>
            <w:noWrap/>
            <w:vAlign w:val="bottom"/>
          </w:tcPr>
          <w:p w14:paraId="4970F23B" w14:textId="77777777" w:rsidR="003C2E13" w:rsidRPr="003C2E13" w:rsidRDefault="003C2E13" w:rsidP="003C2E13">
            <w:pPr>
              <w:spacing w:before="40" w:after="40"/>
              <w:jc w:val="right"/>
              <w:rPr>
                <w:rFonts w:cs="Arial"/>
                <w:sz w:val="18"/>
                <w:szCs w:val="18"/>
              </w:rPr>
            </w:pPr>
            <w:r w:rsidRPr="003C2E13">
              <w:rPr>
                <w:rFonts w:cs="Arial"/>
                <w:sz w:val="18"/>
                <w:szCs w:val="18"/>
              </w:rPr>
              <w:t>3,124,647</w:t>
            </w:r>
          </w:p>
        </w:tc>
        <w:tc>
          <w:tcPr>
            <w:tcW w:w="1361" w:type="dxa"/>
            <w:tcBorders>
              <w:top w:val="nil"/>
              <w:left w:val="nil"/>
              <w:bottom w:val="nil"/>
              <w:right w:val="nil"/>
            </w:tcBorders>
            <w:vAlign w:val="bottom"/>
          </w:tcPr>
          <w:p w14:paraId="0D099428" w14:textId="77777777" w:rsidR="003C2E13" w:rsidRPr="003C2E13" w:rsidRDefault="003C2E13" w:rsidP="003C2E13">
            <w:pPr>
              <w:spacing w:before="40" w:after="40"/>
              <w:jc w:val="right"/>
              <w:rPr>
                <w:rFonts w:cs="Arial"/>
                <w:sz w:val="18"/>
                <w:szCs w:val="18"/>
              </w:rPr>
            </w:pPr>
            <w:r w:rsidRPr="003C2E13">
              <w:rPr>
                <w:rFonts w:cs="Arial"/>
                <w:sz w:val="18"/>
                <w:szCs w:val="18"/>
              </w:rPr>
              <w:t>21,682,567</w:t>
            </w:r>
          </w:p>
        </w:tc>
        <w:tc>
          <w:tcPr>
            <w:tcW w:w="1361" w:type="dxa"/>
            <w:tcBorders>
              <w:top w:val="nil"/>
              <w:left w:val="nil"/>
              <w:bottom w:val="nil"/>
              <w:right w:val="nil"/>
            </w:tcBorders>
            <w:shd w:val="clear" w:color="auto" w:fill="auto"/>
            <w:noWrap/>
            <w:vAlign w:val="bottom"/>
          </w:tcPr>
          <w:p w14:paraId="43858A63" w14:textId="77777777" w:rsidR="003C2E13" w:rsidRPr="003C2E13" w:rsidRDefault="003C2E13" w:rsidP="003C2E13">
            <w:pPr>
              <w:spacing w:before="40" w:after="40"/>
              <w:jc w:val="right"/>
              <w:rPr>
                <w:rFonts w:cs="Arial"/>
                <w:b/>
                <w:sz w:val="18"/>
                <w:szCs w:val="18"/>
              </w:rPr>
            </w:pPr>
            <w:r w:rsidRPr="003C2E13">
              <w:rPr>
                <w:rFonts w:cs="Arial"/>
                <w:b/>
                <w:sz w:val="18"/>
                <w:szCs w:val="18"/>
              </w:rPr>
              <w:t>40,135,292</w:t>
            </w:r>
          </w:p>
        </w:tc>
      </w:tr>
      <w:tr w:rsidR="003C2E13" w:rsidRPr="003C2E13" w14:paraId="5EA1615C" w14:textId="77777777" w:rsidTr="00A64ED1">
        <w:tc>
          <w:tcPr>
            <w:tcW w:w="2268" w:type="dxa"/>
            <w:tcBorders>
              <w:top w:val="nil"/>
              <w:left w:val="nil"/>
              <w:bottom w:val="nil"/>
              <w:right w:val="single" w:sz="18" w:space="0" w:color="002060"/>
            </w:tcBorders>
            <w:shd w:val="clear" w:color="auto" w:fill="auto"/>
            <w:noWrap/>
            <w:vAlign w:val="center"/>
          </w:tcPr>
          <w:p w14:paraId="220C30B5" w14:textId="77777777" w:rsidR="003C2E13" w:rsidRPr="00F75B25" w:rsidRDefault="003C2E13" w:rsidP="003C2E13">
            <w:pPr>
              <w:spacing w:before="40" w:after="40"/>
              <w:rPr>
                <w:rFonts w:cs="Arial"/>
                <w:sz w:val="18"/>
                <w:szCs w:val="18"/>
              </w:rPr>
            </w:pPr>
            <w:r w:rsidRPr="00F75B25">
              <w:rPr>
                <w:rFonts w:cs="Arial"/>
                <w:sz w:val="18"/>
                <w:szCs w:val="18"/>
              </w:rPr>
              <w:t>Darebin C</w:t>
            </w:r>
          </w:p>
        </w:tc>
        <w:tc>
          <w:tcPr>
            <w:tcW w:w="1361" w:type="dxa"/>
            <w:tcBorders>
              <w:top w:val="nil"/>
              <w:left w:val="single" w:sz="18" w:space="0" w:color="002060"/>
              <w:bottom w:val="nil"/>
              <w:right w:val="nil"/>
            </w:tcBorders>
            <w:shd w:val="clear" w:color="auto" w:fill="auto"/>
            <w:noWrap/>
            <w:vAlign w:val="bottom"/>
          </w:tcPr>
          <w:p w14:paraId="48B550DE" w14:textId="77777777" w:rsidR="003C2E13" w:rsidRPr="003C2E13" w:rsidRDefault="003C2E13" w:rsidP="003C2E13">
            <w:pPr>
              <w:spacing w:before="40" w:after="40"/>
              <w:jc w:val="right"/>
              <w:rPr>
                <w:rFonts w:cs="Arial"/>
                <w:sz w:val="18"/>
                <w:szCs w:val="18"/>
              </w:rPr>
            </w:pPr>
            <w:r w:rsidRPr="003C2E13">
              <w:rPr>
                <w:rFonts w:cs="Arial"/>
                <w:sz w:val="18"/>
                <w:szCs w:val="18"/>
              </w:rPr>
              <w:t>18,491,509</w:t>
            </w:r>
          </w:p>
        </w:tc>
        <w:tc>
          <w:tcPr>
            <w:tcW w:w="1361" w:type="dxa"/>
            <w:tcBorders>
              <w:top w:val="nil"/>
              <w:left w:val="nil"/>
              <w:bottom w:val="nil"/>
              <w:right w:val="nil"/>
            </w:tcBorders>
            <w:shd w:val="clear" w:color="auto" w:fill="auto"/>
            <w:noWrap/>
            <w:vAlign w:val="bottom"/>
          </w:tcPr>
          <w:p w14:paraId="6EEC2891" w14:textId="77777777" w:rsidR="003C2E13" w:rsidRPr="003C2E13" w:rsidRDefault="003C2E13" w:rsidP="003C2E13">
            <w:pPr>
              <w:spacing w:before="40" w:after="40"/>
              <w:jc w:val="right"/>
              <w:rPr>
                <w:rFonts w:cs="Arial"/>
                <w:sz w:val="18"/>
                <w:szCs w:val="18"/>
              </w:rPr>
            </w:pPr>
            <w:r w:rsidRPr="003C2E13">
              <w:rPr>
                <w:rFonts w:cs="Arial"/>
                <w:sz w:val="18"/>
                <w:szCs w:val="18"/>
              </w:rPr>
              <w:t>8,373,233</w:t>
            </w:r>
          </w:p>
        </w:tc>
        <w:tc>
          <w:tcPr>
            <w:tcW w:w="1361" w:type="dxa"/>
            <w:tcBorders>
              <w:top w:val="nil"/>
              <w:left w:val="nil"/>
              <w:bottom w:val="nil"/>
              <w:right w:val="nil"/>
            </w:tcBorders>
            <w:shd w:val="clear" w:color="auto" w:fill="auto"/>
            <w:noWrap/>
            <w:vAlign w:val="bottom"/>
          </w:tcPr>
          <w:p w14:paraId="74DD2D4C" w14:textId="77777777" w:rsidR="003C2E13" w:rsidRPr="003C2E13" w:rsidRDefault="003C2E13" w:rsidP="003C2E13">
            <w:pPr>
              <w:spacing w:before="40" w:after="40"/>
              <w:jc w:val="right"/>
              <w:rPr>
                <w:rFonts w:cs="Arial"/>
                <w:sz w:val="18"/>
                <w:szCs w:val="18"/>
              </w:rPr>
            </w:pPr>
            <w:r w:rsidRPr="003C2E13">
              <w:rPr>
                <w:rFonts w:cs="Arial"/>
                <w:sz w:val="18"/>
                <w:szCs w:val="18"/>
              </w:rPr>
              <w:t>23,121,817</w:t>
            </w:r>
          </w:p>
        </w:tc>
        <w:tc>
          <w:tcPr>
            <w:tcW w:w="1361" w:type="dxa"/>
            <w:tcBorders>
              <w:top w:val="nil"/>
              <w:left w:val="nil"/>
              <w:bottom w:val="nil"/>
              <w:right w:val="nil"/>
            </w:tcBorders>
            <w:vAlign w:val="bottom"/>
          </w:tcPr>
          <w:p w14:paraId="641FA8BB" w14:textId="77777777" w:rsidR="003C2E13" w:rsidRPr="003C2E13" w:rsidRDefault="003C2E13" w:rsidP="003C2E13">
            <w:pPr>
              <w:spacing w:before="40" w:after="40"/>
              <w:jc w:val="right"/>
              <w:rPr>
                <w:rFonts w:cs="Arial"/>
                <w:sz w:val="18"/>
                <w:szCs w:val="18"/>
              </w:rPr>
            </w:pPr>
            <w:r w:rsidRPr="003C2E13">
              <w:rPr>
                <w:rFonts w:cs="Arial"/>
                <w:sz w:val="18"/>
                <w:szCs w:val="18"/>
              </w:rPr>
              <w:t>5,589,744</w:t>
            </w:r>
          </w:p>
        </w:tc>
        <w:tc>
          <w:tcPr>
            <w:tcW w:w="1361" w:type="dxa"/>
            <w:tcBorders>
              <w:top w:val="nil"/>
              <w:left w:val="nil"/>
              <w:bottom w:val="nil"/>
              <w:right w:val="nil"/>
            </w:tcBorders>
            <w:shd w:val="clear" w:color="auto" w:fill="auto"/>
            <w:noWrap/>
            <w:vAlign w:val="bottom"/>
          </w:tcPr>
          <w:p w14:paraId="2D98EBF8" w14:textId="77777777" w:rsidR="003C2E13" w:rsidRPr="003C2E13" w:rsidRDefault="003C2E13" w:rsidP="003C2E13">
            <w:pPr>
              <w:spacing w:before="40" w:after="40"/>
              <w:jc w:val="right"/>
              <w:rPr>
                <w:rFonts w:cs="Arial"/>
                <w:b/>
                <w:sz w:val="18"/>
                <w:szCs w:val="18"/>
              </w:rPr>
            </w:pPr>
            <w:r w:rsidRPr="003C2E13">
              <w:rPr>
                <w:rFonts w:cs="Arial"/>
                <w:b/>
                <w:sz w:val="18"/>
                <w:szCs w:val="18"/>
              </w:rPr>
              <w:t>151,766,811</w:t>
            </w:r>
          </w:p>
        </w:tc>
      </w:tr>
      <w:tr w:rsidR="003C2E13" w:rsidRPr="003C2E13" w14:paraId="00EBF3B5" w14:textId="77777777" w:rsidTr="00A64ED1">
        <w:tc>
          <w:tcPr>
            <w:tcW w:w="2268" w:type="dxa"/>
            <w:tcBorders>
              <w:top w:val="nil"/>
              <w:left w:val="nil"/>
              <w:bottom w:val="nil"/>
              <w:right w:val="single" w:sz="18" w:space="0" w:color="002060"/>
            </w:tcBorders>
            <w:shd w:val="clear" w:color="auto" w:fill="auto"/>
            <w:noWrap/>
            <w:vAlign w:val="center"/>
          </w:tcPr>
          <w:p w14:paraId="7020DF36" w14:textId="77777777" w:rsidR="003C2E13" w:rsidRPr="00F75B25" w:rsidRDefault="003C2E13" w:rsidP="003C2E13">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002060"/>
              <w:bottom w:val="nil"/>
              <w:right w:val="nil"/>
            </w:tcBorders>
            <w:shd w:val="clear" w:color="auto" w:fill="auto"/>
            <w:noWrap/>
            <w:vAlign w:val="bottom"/>
          </w:tcPr>
          <w:p w14:paraId="381FFDD3" w14:textId="77777777" w:rsidR="003C2E13" w:rsidRPr="003C2E13" w:rsidRDefault="003C2E13" w:rsidP="003C2E13">
            <w:pPr>
              <w:spacing w:before="40" w:after="40"/>
              <w:jc w:val="right"/>
              <w:rPr>
                <w:rFonts w:cs="Arial"/>
                <w:sz w:val="18"/>
                <w:szCs w:val="18"/>
              </w:rPr>
            </w:pPr>
            <w:r w:rsidRPr="003C2E13">
              <w:rPr>
                <w:rFonts w:cs="Arial"/>
                <w:sz w:val="18"/>
                <w:szCs w:val="18"/>
              </w:rPr>
              <w:t>6,496,324</w:t>
            </w:r>
          </w:p>
        </w:tc>
        <w:tc>
          <w:tcPr>
            <w:tcW w:w="1361" w:type="dxa"/>
            <w:tcBorders>
              <w:top w:val="nil"/>
              <w:left w:val="nil"/>
              <w:bottom w:val="nil"/>
              <w:right w:val="nil"/>
            </w:tcBorders>
            <w:shd w:val="clear" w:color="auto" w:fill="auto"/>
            <w:noWrap/>
            <w:vAlign w:val="bottom"/>
          </w:tcPr>
          <w:p w14:paraId="3E594E03" w14:textId="77777777" w:rsidR="003C2E13" w:rsidRPr="003C2E13" w:rsidRDefault="003C2E13" w:rsidP="003C2E13">
            <w:pPr>
              <w:spacing w:before="40" w:after="40"/>
              <w:jc w:val="right"/>
              <w:rPr>
                <w:rFonts w:cs="Arial"/>
                <w:sz w:val="18"/>
                <w:szCs w:val="18"/>
              </w:rPr>
            </w:pPr>
            <w:r w:rsidRPr="003C2E13">
              <w:rPr>
                <w:rFonts w:cs="Arial"/>
                <w:sz w:val="18"/>
                <w:szCs w:val="18"/>
              </w:rPr>
              <w:t>4,797,513</w:t>
            </w:r>
          </w:p>
        </w:tc>
        <w:tc>
          <w:tcPr>
            <w:tcW w:w="1361" w:type="dxa"/>
            <w:tcBorders>
              <w:top w:val="nil"/>
              <w:left w:val="nil"/>
              <w:bottom w:val="nil"/>
              <w:right w:val="nil"/>
            </w:tcBorders>
            <w:shd w:val="clear" w:color="auto" w:fill="auto"/>
            <w:noWrap/>
            <w:vAlign w:val="bottom"/>
          </w:tcPr>
          <w:p w14:paraId="03129213" w14:textId="77777777" w:rsidR="003C2E13" w:rsidRPr="003C2E13" w:rsidRDefault="003C2E13" w:rsidP="003C2E13">
            <w:pPr>
              <w:spacing w:before="40" w:after="40"/>
              <w:jc w:val="right"/>
              <w:rPr>
                <w:rFonts w:cs="Arial"/>
                <w:sz w:val="18"/>
                <w:szCs w:val="18"/>
              </w:rPr>
            </w:pPr>
            <w:r w:rsidRPr="003C2E13">
              <w:rPr>
                <w:rFonts w:cs="Arial"/>
                <w:sz w:val="18"/>
                <w:szCs w:val="18"/>
              </w:rPr>
              <w:t>10,853,600</w:t>
            </w:r>
          </w:p>
        </w:tc>
        <w:tc>
          <w:tcPr>
            <w:tcW w:w="1361" w:type="dxa"/>
            <w:tcBorders>
              <w:top w:val="nil"/>
              <w:left w:val="nil"/>
              <w:bottom w:val="nil"/>
              <w:right w:val="nil"/>
            </w:tcBorders>
            <w:vAlign w:val="bottom"/>
          </w:tcPr>
          <w:p w14:paraId="7A7A933A" w14:textId="77777777" w:rsidR="003C2E13" w:rsidRPr="003C2E13" w:rsidRDefault="003C2E13" w:rsidP="003C2E13">
            <w:pPr>
              <w:spacing w:before="40" w:after="40"/>
              <w:jc w:val="right"/>
              <w:rPr>
                <w:rFonts w:cs="Arial"/>
                <w:sz w:val="18"/>
                <w:szCs w:val="18"/>
              </w:rPr>
            </w:pPr>
            <w:r w:rsidRPr="003C2E13">
              <w:rPr>
                <w:rFonts w:cs="Arial"/>
                <w:sz w:val="18"/>
                <w:szCs w:val="18"/>
              </w:rPr>
              <w:t>28,485,780</w:t>
            </w:r>
          </w:p>
        </w:tc>
        <w:tc>
          <w:tcPr>
            <w:tcW w:w="1361" w:type="dxa"/>
            <w:tcBorders>
              <w:top w:val="nil"/>
              <w:left w:val="nil"/>
              <w:bottom w:val="nil"/>
              <w:right w:val="nil"/>
            </w:tcBorders>
            <w:shd w:val="clear" w:color="auto" w:fill="auto"/>
            <w:noWrap/>
            <w:vAlign w:val="bottom"/>
          </w:tcPr>
          <w:p w14:paraId="4B6F1E58" w14:textId="77777777" w:rsidR="003C2E13" w:rsidRPr="003C2E13" w:rsidRDefault="003C2E13" w:rsidP="003C2E13">
            <w:pPr>
              <w:spacing w:before="40" w:after="40"/>
              <w:jc w:val="right"/>
              <w:rPr>
                <w:rFonts w:cs="Arial"/>
                <w:b/>
                <w:sz w:val="18"/>
                <w:szCs w:val="18"/>
              </w:rPr>
            </w:pPr>
            <w:r w:rsidRPr="003C2E13">
              <w:rPr>
                <w:rFonts w:cs="Arial"/>
                <w:b/>
                <w:sz w:val="18"/>
                <w:szCs w:val="18"/>
              </w:rPr>
              <w:t>93,088,892</w:t>
            </w:r>
          </w:p>
        </w:tc>
      </w:tr>
      <w:tr w:rsidR="003C2E13" w:rsidRPr="003C2E13" w14:paraId="0D602075" w14:textId="77777777" w:rsidTr="00A64ED1">
        <w:tc>
          <w:tcPr>
            <w:tcW w:w="2268" w:type="dxa"/>
            <w:tcBorders>
              <w:top w:val="nil"/>
              <w:left w:val="nil"/>
              <w:bottom w:val="nil"/>
              <w:right w:val="single" w:sz="18" w:space="0" w:color="002060"/>
            </w:tcBorders>
            <w:shd w:val="clear" w:color="auto" w:fill="auto"/>
            <w:noWrap/>
            <w:vAlign w:val="center"/>
          </w:tcPr>
          <w:p w14:paraId="76F12325" w14:textId="77777777" w:rsidR="003C2E13" w:rsidRPr="00F75B25" w:rsidRDefault="003C2E13" w:rsidP="003C2E13">
            <w:pPr>
              <w:spacing w:before="40" w:after="40"/>
              <w:rPr>
                <w:rFonts w:cs="Arial"/>
                <w:sz w:val="18"/>
                <w:szCs w:val="18"/>
              </w:rPr>
            </w:pPr>
            <w:r w:rsidRPr="00F75B25">
              <w:rPr>
                <w:rFonts w:cs="Arial"/>
                <w:sz w:val="18"/>
                <w:szCs w:val="18"/>
              </w:rPr>
              <w:t>Frankston C</w:t>
            </w:r>
          </w:p>
        </w:tc>
        <w:tc>
          <w:tcPr>
            <w:tcW w:w="1361" w:type="dxa"/>
            <w:tcBorders>
              <w:top w:val="nil"/>
              <w:left w:val="single" w:sz="18" w:space="0" w:color="002060"/>
              <w:bottom w:val="nil"/>
              <w:right w:val="nil"/>
            </w:tcBorders>
            <w:shd w:val="clear" w:color="auto" w:fill="auto"/>
            <w:noWrap/>
            <w:vAlign w:val="bottom"/>
          </w:tcPr>
          <w:p w14:paraId="1BDE2BB8" w14:textId="77777777" w:rsidR="003C2E13" w:rsidRPr="003C2E13" w:rsidRDefault="003C2E13" w:rsidP="003C2E13">
            <w:pPr>
              <w:spacing w:before="40" w:after="40"/>
              <w:jc w:val="right"/>
              <w:rPr>
                <w:rFonts w:cs="Arial"/>
                <w:sz w:val="18"/>
                <w:szCs w:val="18"/>
              </w:rPr>
            </w:pPr>
            <w:r w:rsidRPr="003C2E13">
              <w:rPr>
                <w:rFonts w:cs="Arial"/>
                <w:sz w:val="18"/>
                <w:szCs w:val="18"/>
              </w:rPr>
              <w:t>16,458,949</w:t>
            </w:r>
          </w:p>
        </w:tc>
        <w:tc>
          <w:tcPr>
            <w:tcW w:w="1361" w:type="dxa"/>
            <w:tcBorders>
              <w:top w:val="nil"/>
              <w:left w:val="nil"/>
              <w:bottom w:val="nil"/>
              <w:right w:val="nil"/>
            </w:tcBorders>
            <w:shd w:val="clear" w:color="auto" w:fill="auto"/>
            <w:noWrap/>
            <w:vAlign w:val="bottom"/>
          </w:tcPr>
          <w:p w14:paraId="353FF8CD" w14:textId="77777777" w:rsidR="003C2E13" w:rsidRPr="003C2E13" w:rsidRDefault="003C2E13" w:rsidP="003C2E13">
            <w:pPr>
              <w:spacing w:before="40" w:after="40"/>
              <w:jc w:val="right"/>
              <w:rPr>
                <w:rFonts w:cs="Arial"/>
                <w:sz w:val="18"/>
                <w:szCs w:val="18"/>
              </w:rPr>
            </w:pPr>
            <w:r w:rsidRPr="003C2E13">
              <w:rPr>
                <w:rFonts w:cs="Arial"/>
                <w:sz w:val="18"/>
                <w:szCs w:val="18"/>
              </w:rPr>
              <w:t>7,972,786</w:t>
            </w:r>
          </w:p>
        </w:tc>
        <w:tc>
          <w:tcPr>
            <w:tcW w:w="1361" w:type="dxa"/>
            <w:tcBorders>
              <w:top w:val="nil"/>
              <w:left w:val="nil"/>
              <w:bottom w:val="nil"/>
              <w:right w:val="nil"/>
            </w:tcBorders>
            <w:shd w:val="clear" w:color="auto" w:fill="auto"/>
            <w:noWrap/>
            <w:vAlign w:val="bottom"/>
          </w:tcPr>
          <w:p w14:paraId="7238AAD5" w14:textId="77777777" w:rsidR="003C2E13" w:rsidRPr="003C2E13" w:rsidRDefault="003C2E13" w:rsidP="003C2E13">
            <w:pPr>
              <w:spacing w:before="40" w:after="40"/>
              <w:jc w:val="right"/>
              <w:rPr>
                <w:rFonts w:cs="Arial"/>
                <w:sz w:val="18"/>
                <w:szCs w:val="18"/>
              </w:rPr>
            </w:pPr>
            <w:r w:rsidRPr="003C2E13">
              <w:rPr>
                <w:rFonts w:cs="Arial"/>
                <w:sz w:val="18"/>
                <w:szCs w:val="18"/>
              </w:rPr>
              <w:t>21,003,745</w:t>
            </w:r>
          </w:p>
        </w:tc>
        <w:tc>
          <w:tcPr>
            <w:tcW w:w="1361" w:type="dxa"/>
            <w:tcBorders>
              <w:top w:val="nil"/>
              <w:left w:val="nil"/>
              <w:bottom w:val="nil"/>
              <w:right w:val="nil"/>
            </w:tcBorders>
            <w:vAlign w:val="bottom"/>
          </w:tcPr>
          <w:p w14:paraId="02FEAFD5" w14:textId="77777777" w:rsidR="003C2E13" w:rsidRPr="003C2E13" w:rsidRDefault="003C2E13" w:rsidP="003C2E13">
            <w:pPr>
              <w:spacing w:before="40" w:after="40"/>
              <w:jc w:val="right"/>
              <w:rPr>
                <w:rFonts w:cs="Arial"/>
                <w:sz w:val="18"/>
                <w:szCs w:val="18"/>
              </w:rPr>
            </w:pPr>
            <w:r w:rsidRPr="003C2E13">
              <w:rPr>
                <w:rFonts w:cs="Arial"/>
                <w:sz w:val="18"/>
                <w:szCs w:val="18"/>
              </w:rPr>
              <w:t>7,080,465</w:t>
            </w:r>
          </w:p>
        </w:tc>
        <w:tc>
          <w:tcPr>
            <w:tcW w:w="1361" w:type="dxa"/>
            <w:tcBorders>
              <w:top w:val="nil"/>
              <w:left w:val="nil"/>
              <w:bottom w:val="nil"/>
              <w:right w:val="nil"/>
            </w:tcBorders>
            <w:shd w:val="clear" w:color="auto" w:fill="auto"/>
            <w:noWrap/>
            <w:vAlign w:val="bottom"/>
          </w:tcPr>
          <w:p w14:paraId="7FAC3AFE" w14:textId="77777777" w:rsidR="003C2E13" w:rsidRPr="003C2E13" w:rsidRDefault="003C2E13" w:rsidP="003C2E13">
            <w:pPr>
              <w:spacing w:before="40" w:after="40"/>
              <w:jc w:val="right"/>
              <w:rPr>
                <w:rFonts w:cs="Arial"/>
                <w:b/>
                <w:sz w:val="18"/>
                <w:szCs w:val="18"/>
              </w:rPr>
            </w:pPr>
            <w:r w:rsidRPr="003C2E13">
              <w:rPr>
                <w:rFonts w:cs="Arial"/>
                <w:b/>
                <w:sz w:val="18"/>
                <w:szCs w:val="18"/>
              </w:rPr>
              <w:t>134,881,969</w:t>
            </w:r>
          </w:p>
        </w:tc>
      </w:tr>
      <w:tr w:rsidR="003C2E13" w:rsidRPr="003C2E13" w14:paraId="0EC979F0" w14:textId="77777777" w:rsidTr="00A64ED1">
        <w:tc>
          <w:tcPr>
            <w:tcW w:w="2268" w:type="dxa"/>
            <w:tcBorders>
              <w:top w:val="nil"/>
              <w:left w:val="nil"/>
              <w:bottom w:val="nil"/>
              <w:right w:val="single" w:sz="18" w:space="0" w:color="002060"/>
            </w:tcBorders>
            <w:shd w:val="clear" w:color="auto" w:fill="auto"/>
            <w:noWrap/>
            <w:vAlign w:val="center"/>
          </w:tcPr>
          <w:p w14:paraId="3BC9EE90" w14:textId="77777777" w:rsidR="003C2E13" w:rsidRPr="00F75B25" w:rsidRDefault="003C2E13" w:rsidP="003C2E13">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002060"/>
              <w:bottom w:val="nil"/>
              <w:right w:val="nil"/>
            </w:tcBorders>
            <w:shd w:val="clear" w:color="auto" w:fill="auto"/>
            <w:noWrap/>
            <w:vAlign w:val="bottom"/>
          </w:tcPr>
          <w:p w14:paraId="4CD1DDC8" w14:textId="77777777" w:rsidR="003C2E13" w:rsidRPr="003C2E13" w:rsidRDefault="003C2E13" w:rsidP="003C2E13">
            <w:pPr>
              <w:spacing w:before="40" w:after="40"/>
              <w:jc w:val="right"/>
              <w:rPr>
                <w:rFonts w:cs="Arial"/>
                <w:sz w:val="18"/>
                <w:szCs w:val="18"/>
              </w:rPr>
            </w:pPr>
            <w:r w:rsidRPr="003C2E13">
              <w:rPr>
                <w:rFonts w:cs="Arial"/>
                <w:sz w:val="18"/>
                <w:szCs w:val="18"/>
              </w:rPr>
              <w:t>1,221,954</w:t>
            </w:r>
          </w:p>
        </w:tc>
        <w:tc>
          <w:tcPr>
            <w:tcW w:w="1361" w:type="dxa"/>
            <w:tcBorders>
              <w:top w:val="nil"/>
              <w:left w:val="nil"/>
              <w:bottom w:val="nil"/>
              <w:right w:val="nil"/>
            </w:tcBorders>
            <w:shd w:val="clear" w:color="auto" w:fill="auto"/>
            <w:noWrap/>
            <w:vAlign w:val="bottom"/>
          </w:tcPr>
          <w:p w14:paraId="2A3628D6" w14:textId="77777777" w:rsidR="003C2E13" w:rsidRPr="003C2E13" w:rsidRDefault="003C2E13" w:rsidP="003C2E13">
            <w:pPr>
              <w:spacing w:before="40" w:after="40"/>
              <w:jc w:val="right"/>
              <w:rPr>
                <w:rFonts w:cs="Arial"/>
                <w:sz w:val="18"/>
                <w:szCs w:val="18"/>
              </w:rPr>
            </w:pPr>
            <w:r w:rsidRPr="003C2E13">
              <w:rPr>
                <w:rFonts w:cs="Arial"/>
                <w:sz w:val="18"/>
                <w:szCs w:val="18"/>
              </w:rPr>
              <w:t>1,116,774</w:t>
            </w:r>
          </w:p>
        </w:tc>
        <w:tc>
          <w:tcPr>
            <w:tcW w:w="1361" w:type="dxa"/>
            <w:tcBorders>
              <w:top w:val="nil"/>
              <w:left w:val="nil"/>
              <w:bottom w:val="nil"/>
              <w:right w:val="nil"/>
            </w:tcBorders>
            <w:shd w:val="clear" w:color="auto" w:fill="auto"/>
            <w:noWrap/>
            <w:vAlign w:val="bottom"/>
          </w:tcPr>
          <w:p w14:paraId="7AC951C9" w14:textId="77777777" w:rsidR="003C2E13" w:rsidRPr="003C2E13" w:rsidRDefault="003C2E13" w:rsidP="003C2E13">
            <w:pPr>
              <w:spacing w:before="40" w:after="40"/>
              <w:jc w:val="right"/>
              <w:rPr>
                <w:rFonts w:cs="Arial"/>
                <w:sz w:val="18"/>
                <w:szCs w:val="18"/>
              </w:rPr>
            </w:pPr>
            <w:r w:rsidRPr="003C2E13">
              <w:rPr>
                <w:rFonts w:cs="Arial"/>
                <w:sz w:val="18"/>
                <w:szCs w:val="18"/>
              </w:rPr>
              <w:t>2,820,859</w:t>
            </w:r>
          </w:p>
        </w:tc>
        <w:tc>
          <w:tcPr>
            <w:tcW w:w="1361" w:type="dxa"/>
            <w:tcBorders>
              <w:top w:val="nil"/>
              <w:left w:val="nil"/>
              <w:bottom w:val="nil"/>
              <w:right w:val="nil"/>
            </w:tcBorders>
            <w:vAlign w:val="bottom"/>
          </w:tcPr>
          <w:p w14:paraId="18538721" w14:textId="77777777" w:rsidR="003C2E13" w:rsidRPr="003C2E13" w:rsidRDefault="003C2E13" w:rsidP="003C2E13">
            <w:pPr>
              <w:spacing w:before="40" w:after="40"/>
              <w:jc w:val="right"/>
              <w:rPr>
                <w:rFonts w:cs="Arial"/>
                <w:sz w:val="18"/>
                <w:szCs w:val="18"/>
              </w:rPr>
            </w:pPr>
            <w:r w:rsidRPr="003C2E13">
              <w:rPr>
                <w:rFonts w:cs="Arial"/>
                <w:sz w:val="18"/>
                <w:szCs w:val="18"/>
              </w:rPr>
              <w:t>12,559,132</w:t>
            </w:r>
          </w:p>
        </w:tc>
        <w:tc>
          <w:tcPr>
            <w:tcW w:w="1361" w:type="dxa"/>
            <w:tcBorders>
              <w:top w:val="nil"/>
              <w:left w:val="nil"/>
              <w:bottom w:val="nil"/>
              <w:right w:val="nil"/>
            </w:tcBorders>
            <w:shd w:val="clear" w:color="auto" w:fill="auto"/>
            <w:noWrap/>
            <w:vAlign w:val="bottom"/>
          </w:tcPr>
          <w:p w14:paraId="5773C13F" w14:textId="77777777" w:rsidR="003C2E13" w:rsidRPr="003C2E13" w:rsidRDefault="003C2E13" w:rsidP="003C2E13">
            <w:pPr>
              <w:spacing w:before="40" w:after="40"/>
              <w:jc w:val="right"/>
              <w:rPr>
                <w:rFonts w:cs="Arial"/>
                <w:b/>
                <w:sz w:val="18"/>
                <w:szCs w:val="18"/>
              </w:rPr>
            </w:pPr>
            <w:r w:rsidRPr="003C2E13">
              <w:rPr>
                <w:rFonts w:cs="Arial"/>
                <w:b/>
                <w:sz w:val="18"/>
                <w:szCs w:val="18"/>
              </w:rPr>
              <w:t>26,063,220</w:t>
            </w:r>
          </w:p>
        </w:tc>
      </w:tr>
      <w:tr w:rsidR="003C2E13" w:rsidRPr="003C2E13" w14:paraId="1E5939FB" w14:textId="77777777" w:rsidTr="00A64ED1">
        <w:tc>
          <w:tcPr>
            <w:tcW w:w="2268" w:type="dxa"/>
            <w:tcBorders>
              <w:top w:val="nil"/>
              <w:left w:val="nil"/>
              <w:bottom w:val="nil"/>
              <w:right w:val="single" w:sz="18" w:space="0" w:color="002060"/>
            </w:tcBorders>
            <w:shd w:val="clear" w:color="auto" w:fill="auto"/>
            <w:noWrap/>
            <w:vAlign w:val="center"/>
          </w:tcPr>
          <w:p w14:paraId="62579CD0" w14:textId="77777777" w:rsidR="003C2E13" w:rsidRPr="00F75B25" w:rsidRDefault="003C2E13" w:rsidP="003C2E13">
            <w:pPr>
              <w:spacing w:before="40" w:after="40"/>
              <w:rPr>
                <w:rFonts w:cs="Arial"/>
                <w:sz w:val="18"/>
                <w:szCs w:val="18"/>
              </w:rPr>
            </w:pPr>
            <w:r w:rsidRPr="00F75B25">
              <w:rPr>
                <w:rFonts w:cs="Arial"/>
                <w:sz w:val="18"/>
                <w:szCs w:val="18"/>
              </w:rPr>
              <w:t>Glen Eira C</w:t>
            </w:r>
          </w:p>
        </w:tc>
        <w:tc>
          <w:tcPr>
            <w:tcW w:w="1361" w:type="dxa"/>
            <w:tcBorders>
              <w:top w:val="nil"/>
              <w:left w:val="single" w:sz="18" w:space="0" w:color="002060"/>
              <w:bottom w:val="nil"/>
              <w:right w:val="nil"/>
            </w:tcBorders>
            <w:shd w:val="clear" w:color="auto" w:fill="auto"/>
            <w:noWrap/>
            <w:vAlign w:val="bottom"/>
          </w:tcPr>
          <w:p w14:paraId="5627D358" w14:textId="77777777" w:rsidR="003C2E13" w:rsidRPr="003C2E13" w:rsidRDefault="003C2E13" w:rsidP="003C2E13">
            <w:pPr>
              <w:spacing w:before="40" w:after="40"/>
              <w:jc w:val="right"/>
              <w:rPr>
                <w:rFonts w:cs="Arial"/>
                <w:sz w:val="18"/>
                <w:szCs w:val="18"/>
              </w:rPr>
            </w:pPr>
            <w:r w:rsidRPr="003C2E13">
              <w:rPr>
                <w:rFonts w:cs="Arial"/>
                <w:sz w:val="18"/>
                <w:szCs w:val="18"/>
              </w:rPr>
              <w:t>18,017,432</w:t>
            </w:r>
          </w:p>
        </w:tc>
        <w:tc>
          <w:tcPr>
            <w:tcW w:w="1361" w:type="dxa"/>
            <w:tcBorders>
              <w:top w:val="nil"/>
              <w:left w:val="nil"/>
              <w:bottom w:val="nil"/>
              <w:right w:val="nil"/>
            </w:tcBorders>
            <w:shd w:val="clear" w:color="auto" w:fill="auto"/>
            <w:noWrap/>
            <w:vAlign w:val="bottom"/>
          </w:tcPr>
          <w:p w14:paraId="50E3B381" w14:textId="77777777" w:rsidR="003C2E13" w:rsidRPr="003C2E13" w:rsidRDefault="003C2E13" w:rsidP="003C2E13">
            <w:pPr>
              <w:spacing w:before="40" w:after="40"/>
              <w:jc w:val="right"/>
              <w:rPr>
                <w:rFonts w:cs="Arial"/>
                <w:sz w:val="18"/>
                <w:szCs w:val="18"/>
              </w:rPr>
            </w:pPr>
            <w:r w:rsidRPr="003C2E13">
              <w:rPr>
                <w:rFonts w:cs="Arial"/>
                <w:sz w:val="18"/>
                <w:szCs w:val="18"/>
              </w:rPr>
              <w:t>8,009,563</w:t>
            </w:r>
          </w:p>
        </w:tc>
        <w:tc>
          <w:tcPr>
            <w:tcW w:w="1361" w:type="dxa"/>
            <w:tcBorders>
              <w:top w:val="nil"/>
              <w:left w:val="nil"/>
              <w:bottom w:val="nil"/>
              <w:right w:val="nil"/>
            </w:tcBorders>
            <w:shd w:val="clear" w:color="auto" w:fill="auto"/>
            <w:noWrap/>
            <w:vAlign w:val="bottom"/>
          </w:tcPr>
          <w:p w14:paraId="4A6A4237" w14:textId="77777777" w:rsidR="003C2E13" w:rsidRPr="003C2E13" w:rsidRDefault="003C2E13" w:rsidP="003C2E13">
            <w:pPr>
              <w:spacing w:before="40" w:after="40"/>
              <w:jc w:val="right"/>
              <w:rPr>
                <w:rFonts w:cs="Arial"/>
                <w:sz w:val="18"/>
                <w:szCs w:val="18"/>
              </w:rPr>
            </w:pPr>
            <w:r w:rsidRPr="003C2E13">
              <w:rPr>
                <w:rFonts w:cs="Arial"/>
                <w:sz w:val="18"/>
                <w:szCs w:val="18"/>
              </w:rPr>
              <w:t>22,478,183</w:t>
            </w:r>
          </w:p>
        </w:tc>
        <w:tc>
          <w:tcPr>
            <w:tcW w:w="1361" w:type="dxa"/>
            <w:tcBorders>
              <w:top w:val="nil"/>
              <w:left w:val="nil"/>
              <w:bottom w:val="nil"/>
              <w:right w:val="nil"/>
            </w:tcBorders>
            <w:vAlign w:val="bottom"/>
          </w:tcPr>
          <w:p w14:paraId="697B1676" w14:textId="77777777" w:rsidR="003C2E13" w:rsidRPr="003C2E13" w:rsidRDefault="003C2E13" w:rsidP="003C2E13">
            <w:pPr>
              <w:spacing w:before="40" w:after="40"/>
              <w:jc w:val="right"/>
              <w:rPr>
                <w:rFonts w:cs="Arial"/>
                <w:sz w:val="18"/>
                <w:szCs w:val="18"/>
              </w:rPr>
            </w:pPr>
            <w:r w:rsidRPr="003C2E13">
              <w:rPr>
                <w:rFonts w:cs="Arial"/>
                <w:sz w:val="18"/>
                <w:szCs w:val="18"/>
              </w:rPr>
              <w:t>4,059,482</w:t>
            </w:r>
          </w:p>
        </w:tc>
        <w:tc>
          <w:tcPr>
            <w:tcW w:w="1361" w:type="dxa"/>
            <w:tcBorders>
              <w:top w:val="nil"/>
              <w:left w:val="nil"/>
              <w:bottom w:val="nil"/>
              <w:right w:val="nil"/>
            </w:tcBorders>
            <w:shd w:val="clear" w:color="auto" w:fill="auto"/>
            <w:noWrap/>
            <w:vAlign w:val="bottom"/>
          </w:tcPr>
          <w:p w14:paraId="3219AEF2" w14:textId="77777777" w:rsidR="003C2E13" w:rsidRPr="003C2E13" w:rsidRDefault="003C2E13" w:rsidP="003C2E13">
            <w:pPr>
              <w:spacing w:before="40" w:after="40"/>
              <w:jc w:val="right"/>
              <w:rPr>
                <w:rFonts w:cs="Arial"/>
                <w:b/>
                <w:sz w:val="18"/>
                <w:szCs w:val="18"/>
              </w:rPr>
            </w:pPr>
            <w:r w:rsidRPr="003C2E13">
              <w:rPr>
                <w:rFonts w:cs="Arial"/>
                <w:b/>
                <w:sz w:val="18"/>
                <w:szCs w:val="18"/>
              </w:rPr>
              <w:t>139,955,979</w:t>
            </w:r>
          </w:p>
        </w:tc>
      </w:tr>
      <w:tr w:rsidR="003C2E13" w:rsidRPr="003C2E13" w14:paraId="548C3DB0" w14:textId="77777777" w:rsidTr="00A64ED1">
        <w:tc>
          <w:tcPr>
            <w:tcW w:w="2268" w:type="dxa"/>
            <w:tcBorders>
              <w:top w:val="nil"/>
              <w:left w:val="nil"/>
              <w:bottom w:val="nil"/>
              <w:right w:val="single" w:sz="18" w:space="0" w:color="002060"/>
            </w:tcBorders>
            <w:shd w:val="clear" w:color="auto" w:fill="auto"/>
            <w:noWrap/>
            <w:vAlign w:val="center"/>
          </w:tcPr>
          <w:p w14:paraId="60121146" w14:textId="77777777" w:rsidR="003C2E13" w:rsidRPr="00F75B25" w:rsidRDefault="003C2E13" w:rsidP="003C2E13">
            <w:pPr>
              <w:spacing w:before="40" w:after="40"/>
              <w:rPr>
                <w:rFonts w:cs="Arial"/>
                <w:sz w:val="18"/>
                <w:szCs w:val="18"/>
              </w:rPr>
            </w:pPr>
            <w:r w:rsidRPr="00F75B25">
              <w:rPr>
                <w:rFonts w:cs="Arial"/>
                <w:sz w:val="18"/>
                <w:szCs w:val="18"/>
              </w:rPr>
              <w:t>Glenelg S</w:t>
            </w:r>
          </w:p>
        </w:tc>
        <w:tc>
          <w:tcPr>
            <w:tcW w:w="1361" w:type="dxa"/>
            <w:tcBorders>
              <w:top w:val="nil"/>
              <w:left w:val="single" w:sz="18" w:space="0" w:color="002060"/>
              <w:bottom w:val="nil"/>
              <w:right w:val="nil"/>
            </w:tcBorders>
            <w:shd w:val="clear" w:color="auto" w:fill="auto"/>
            <w:noWrap/>
            <w:vAlign w:val="bottom"/>
          </w:tcPr>
          <w:p w14:paraId="302D8206" w14:textId="77777777" w:rsidR="003C2E13" w:rsidRPr="003C2E13" w:rsidRDefault="003C2E13" w:rsidP="003C2E13">
            <w:pPr>
              <w:spacing w:before="40" w:after="40"/>
              <w:jc w:val="right"/>
              <w:rPr>
                <w:rFonts w:cs="Arial"/>
                <w:sz w:val="18"/>
                <w:szCs w:val="18"/>
              </w:rPr>
            </w:pPr>
            <w:r w:rsidRPr="003C2E13">
              <w:rPr>
                <w:rFonts w:cs="Arial"/>
                <w:sz w:val="18"/>
                <w:szCs w:val="18"/>
              </w:rPr>
              <w:t>2,502,794</w:t>
            </w:r>
          </w:p>
        </w:tc>
        <w:tc>
          <w:tcPr>
            <w:tcW w:w="1361" w:type="dxa"/>
            <w:tcBorders>
              <w:top w:val="nil"/>
              <w:left w:val="nil"/>
              <w:bottom w:val="nil"/>
              <w:right w:val="nil"/>
            </w:tcBorders>
            <w:shd w:val="clear" w:color="auto" w:fill="auto"/>
            <w:noWrap/>
            <w:vAlign w:val="bottom"/>
          </w:tcPr>
          <w:p w14:paraId="5CE1E09E" w14:textId="77777777" w:rsidR="003C2E13" w:rsidRPr="003C2E13" w:rsidRDefault="003C2E13" w:rsidP="003C2E13">
            <w:pPr>
              <w:spacing w:before="40" w:after="40"/>
              <w:jc w:val="right"/>
              <w:rPr>
                <w:rFonts w:cs="Arial"/>
                <w:sz w:val="18"/>
                <w:szCs w:val="18"/>
              </w:rPr>
            </w:pPr>
            <w:r w:rsidRPr="003C2E13">
              <w:rPr>
                <w:rFonts w:cs="Arial"/>
                <w:sz w:val="18"/>
                <w:szCs w:val="18"/>
              </w:rPr>
              <w:t>1,580,026</w:t>
            </w:r>
          </w:p>
        </w:tc>
        <w:tc>
          <w:tcPr>
            <w:tcW w:w="1361" w:type="dxa"/>
            <w:tcBorders>
              <w:top w:val="nil"/>
              <w:left w:val="nil"/>
              <w:bottom w:val="nil"/>
              <w:right w:val="nil"/>
            </w:tcBorders>
            <w:shd w:val="clear" w:color="auto" w:fill="auto"/>
            <w:noWrap/>
            <w:vAlign w:val="bottom"/>
          </w:tcPr>
          <w:p w14:paraId="6072EF54" w14:textId="77777777" w:rsidR="003C2E13" w:rsidRPr="003C2E13" w:rsidRDefault="003C2E13" w:rsidP="003C2E13">
            <w:pPr>
              <w:spacing w:before="40" w:after="40"/>
              <w:jc w:val="right"/>
              <w:rPr>
                <w:rFonts w:cs="Arial"/>
                <w:sz w:val="18"/>
                <w:szCs w:val="18"/>
              </w:rPr>
            </w:pPr>
            <w:r w:rsidRPr="003C2E13">
              <w:rPr>
                <w:rFonts w:cs="Arial"/>
                <w:sz w:val="18"/>
                <w:szCs w:val="18"/>
              </w:rPr>
              <w:t>3,932,307</w:t>
            </w:r>
          </w:p>
        </w:tc>
        <w:tc>
          <w:tcPr>
            <w:tcW w:w="1361" w:type="dxa"/>
            <w:tcBorders>
              <w:top w:val="nil"/>
              <w:left w:val="nil"/>
              <w:bottom w:val="nil"/>
              <w:right w:val="nil"/>
            </w:tcBorders>
            <w:vAlign w:val="bottom"/>
          </w:tcPr>
          <w:p w14:paraId="345452DE" w14:textId="77777777" w:rsidR="003C2E13" w:rsidRPr="003C2E13" w:rsidRDefault="003C2E13" w:rsidP="003C2E13">
            <w:pPr>
              <w:spacing w:before="40" w:after="40"/>
              <w:jc w:val="right"/>
              <w:rPr>
                <w:rFonts w:cs="Arial"/>
                <w:sz w:val="18"/>
                <w:szCs w:val="18"/>
              </w:rPr>
            </w:pPr>
            <w:r w:rsidRPr="003C2E13">
              <w:rPr>
                <w:rFonts w:cs="Arial"/>
                <w:sz w:val="18"/>
                <w:szCs w:val="18"/>
              </w:rPr>
              <w:t>21,602,763</w:t>
            </w:r>
          </w:p>
        </w:tc>
        <w:tc>
          <w:tcPr>
            <w:tcW w:w="1361" w:type="dxa"/>
            <w:tcBorders>
              <w:top w:val="nil"/>
              <w:left w:val="nil"/>
              <w:bottom w:val="nil"/>
              <w:right w:val="nil"/>
            </w:tcBorders>
            <w:shd w:val="clear" w:color="auto" w:fill="auto"/>
            <w:noWrap/>
            <w:vAlign w:val="bottom"/>
          </w:tcPr>
          <w:p w14:paraId="21FBD0F6" w14:textId="77777777" w:rsidR="003C2E13" w:rsidRPr="003C2E13" w:rsidRDefault="003C2E13" w:rsidP="003C2E13">
            <w:pPr>
              <w:spacing w:before="40" w:after="40"/>
              <w:jc w:val="right"/>
              <w:rPr>
                <w:rFonts w:cs="Arial"/>
                <w:b/>
                <w:sz w:val="18"/>
                <w:szCs w:val="18"/>
              </w:rPr>
            </w:pPr>
            <w:r w:rsidRPr="003C2E13">
              <w:rPr>
                <w:rFonts w:cs="Arial"/>
                <w:b/>
                <w:sz w:val="18"/>
                <w:szCs w:val="18"/>
              </w:rPr>
              <w:t>44,574,744</w:t>
            </w:r>
          </w:p>
        </w:tc>
      </w:tr>
      <w:tr w:rsidR="003C2E13" w:rsidRPr="003C2E13" w14:paraId="6E249684" w14:textId="77777777" w:rsidTr="00A64ED1">
        <w:tc>
          <w:tcPr>
            <w:tcW w:w="2268" w:type="dxa"/>
            <w:tcBorders>
              <w:top w:val="nil"/>
              <w:left w:val="nil"/>
              <w:bottom w:val="nil"/>
              <w:right w:val="single" w:sz="18" w:space="0" w:color="002060"/>
            </w:tcBorders>
            <w:shd w:val="clear" w:color="auto" w:fill="auto"/>
            <w:noWrap/>
            <w:vAlign w:val="center"/>
          </w:tcPr>
          <w:p w14:paraId="23277E5A" w14:textId="77777777" w:rsidR="003C2E13" w:rsidRPr="00F75B25" w:rsidRDefault="003C2E13" w:rsidP="003C2E13">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002060"/>
              <w:bottom w:val="nil"/>
              <w:right w:val="nil"/>
            </w:tcBorders>
            <w:shd w:val="clear" w:color="auto" w:fill="auto"/>
            <w:noWrap/>
            <w:vAlign w:val="bottom"/>
          </w:tcPr>
          <w:p w14:paraId="3D270E60" w14:textId="77777777" w:rsidR="003C2E13" w:rsidRPr="003C2E13" w:rsidRDefault="003C2E13" w:rsidP="003C2E13">
            <w:pPr>
              <w:spacing w:before="40" w:after="40"/>
              <w:jc w:val="right"/>
              <w:rPr>
                <w:rFonts w:cs="Arial"/>
                <w:sz w:val="18"/>
                <w:szCs w:val="18"/>
              </w:rPr>
            </w:pPr>
            <w:r w:rsidRPr="003C2E13">
              <w:rPr>
                <w:rFonts w:cs="Arial"/>
                <w:sz w:val="18"/>
                <w:szCs w:val="18"/>
              </w:rPr>
              <w:t>2,578,506</w:t>
            </w:r>
          </w:p>
        </w:tc>
        <w:tc>
          <w:tcPr>
            <w:tcW w:w="1361" w:type="dxa"/>
            <w:tcBorders>
              <w:top w:val="nil"/>
              <w:left w:val="nil"/>
              <w:bottom w:val="nil"/>
              <w:right w:val="nil"/>
            </w:tcBorders>
            <w:shd w:val="clear" w:color="auto" w:fill="auto"/>
            <w:noWrap/>
            <w:vAlign w:val="bottom"/>
          </w:tcPr>
          <w:p w14:paraId="1E5F3DE3" w14:textId="77777777" w:rsidR="003C2E13" w:rsidRPr="003C2E13" w:rsidRDefault="003C2E13" w:rsidP="003C2E13">
            <w:pPr>
              <w:spacing w:before="40" w:after="40"/>
              <w:jc w:val="right"/>
              <w:rPr>
                <w:rFonts w:cs="Arial"/>
                <w:sz w:val="18"/>
                <w:szCs w:val="18"/>
              </w:rPr>
            </w:pPr>
            <w:r w:rsidRPr="003C2E13">
              <w:rPr>
                <w:rFonts w:cs="Arial"/>
                <w:sz w:val="18"/>
                <w:szCs w:val="18"/>
              </w:rPr>
              <w:t>1,519,471</w:t>
            </w:r>
          </w:p>
        </w:tc>
        <w:tc>
          <w:tcPr>
            <w:tcW w:w="1361" w:type="dxa"/>
            <w:tcBorders>
              <w:top w:val="nil"/>
              <w:left w:val="nil"/>
              <w:bottom w:val="nil"/>
              <w:right w:val="nil"/>
            </w:tcBorders>
            <w:shd w:val="clear" w:color="auto" w:fill="auto"/>
            <w:noWrap/>
            <w:vAlign w:val="bottom"/>
          </w:tcPr>
          <w:p w14:paraId="46D5EC1B" w14:textId="77777777" w:rsidR="003C2E13" w:rsidRPr="003C2E13" w:rsidRDefault="003C2E13" w:rsidP="003C2E13">
            <w:pPr>
              <w:spacing w:before="40" w:after="40"/>
              <w:jc w:val="right"/>
              <w:rPr>
                <w:rFonts w:cs="Arial"/>
                <w:sz w:val="18"/>
                <w:szCs w:val="18"/>
              </w:rPr>
            </w:pPr>
            <w:r w:rsidRPr="003C2E13">
              <w:rPr>
                <w:rFonts w:cs="Arial"/>
                <w:sz w:val="18"/>
                <w:szCs w:val="18"/>
              </w:rPr>
              <w:t>3,544,402</w:t>
            </w:r>
          </w:p>
        </w:tc>
        <w:tc>
          <w:tcPr>
            <w:tcW w:w="1361" w:type="dxa"/>
            <w:tcBorders>
              <w:top w:val="nil"/>
              <w:left w:val="nil"/>
              <w:bottom w:val="nil"/>
              <w:right w:val="nil"/>
            </w:tcBorders>
            <w:vAlign w:val="bottom"/>
          </w:tcPr>
          <w:p w14:paraId="17CF9BF5" w14:textId="77777777" w:rsidR="003C2E13" w:rsidRPr="003C2E13" w:rsidRDefault="003C2E13" w:rsidP="003C2E13">
            <w:pPr>
              <w:spacing w:before="40" w:after="40"/>
              <w:jc w:val="right"/>
              <w:rPr>
                <w:rFonts w:cs="Arial"/>
                <w:sz w:val="18"/>
                <w:szCs w:val="18"/>
              </w:rPr>
            </w:pPr>
            <w:r w:rsidRPr="003C2E13">
              <w:rPr>
                <w:rFonts w:cs="Arial"/>
                <w:sz w:val="18"/>
                <w:szCs w:val="18"/>
              </w:rPr>
              <w:t>12,735,190</w:t>
            </w:r>
          </w:p>
        </w:tc>
        <w:tc>
          <w:tcPr>
            <w:tcW w:w="1361" w:type="dxa"/>
            <w:tcBorders>
              <w:top w:val="nil"/>
              <w:left w:val="nil"/>
              <w:bottom w:val="nil"/>
              <w:right w:val="nil"/>
            </w:tcBorders>
            <w:shd w:val="clear" w:color="auto" w:fill="auto"/>
            <w:noWrap/>
            <w:vAlign w:val="bottom"/>
          </w:tcPr>
          <w:p w14:paraId="129EB8CF" w14:textId="77777777" w:rsidR="003C2E13" w:rsidRPr="003C2E13" w:rsidRDefault="003C2E13" w:rsidP="003C2E13">
            <w:pPr>
              <w:spacing w:before="40" w:after="40"/>
              <w:jc w:val="right"/>
              <w:rPr>
                <w:rFonts w:cs="Arial"/>
                <w:b/>
                <w:sz w:val="18"/>
                <w:szCs w:val="18"/>
              </w:rPr>
            </w:pPr>
            <w:r w:rsidRPr="003C2E13">
              <w:rPr>
                <w:rFonts w:cs="Arial"/>
                <w:b/>
                <w:sz w:val="18"/>
                <w:szCs w:val="18"/>
              </w:rPr>
              <w:t>33,945,271</w:t>
            </w:r>
          </w:p>
        </w:tc>
      </w:tr>
      <w:tr w:rsidR="003C2E13" w:rsidRPr="003C2E13" w14:paraId="15DC1E9A" w14:textId="77777777" w:rsidTr="00A64ED1">
        <w:tc>
          <w:tcPr>
            <w:tcW w:w="2268" w:type="dxa"/>
            <w:tcBorders>
              <w:top w:val="nil"/>
              <w:left w:val="nil"/>
              <w:bottom w:val="nil"/>
              <w:right w:val="single" w:sz="18" w:space="0" w:color="002060"/>
            </w:tcBorders>
            <w:shd w:val="clear" w:color="auto" w:fill="auto"/>
            <w:noWrap/>
            <w:vAlign w:val="center"/>
          </w:tcPr>
          <w:p w14:paraId="0CAF446F" w14:textId="77777777" w:rsidR="003C2E13" w:rsidRPr="00F75B25" w:rsidRDefault="003C2E13" w:rsidP="003C2E13">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002060"/>
              <w:bottom w:val="nil"/>
              <w:right w:val="nil"/>
            </w:tcBorders>
            <w:shd w:val="clear" w:color="auto" w:fill="auto"/>
            <w:noWrap/>
            <w:vAlign w:val="bottom"/>
          </w:tcPr>
          <w:p w14:paraId="3AE1212E" w14:textId="77777777" w:rsidR="003C2E13" w:rsidRPr="003C2E13" w:rsidRDefault="003C2E13" w:rsidP="003C2E13">
            <w:pPr>
              <w:spacing w:before="40" w:after="40"/>
              <w:jc w:val="right"/>
              <w:rPr>
                <w:rFonts w:cs="Arial"/>
                <w:sz w:val="18"/>
                <w:szCs w:val="18"/>
              </w:rPr>
            </w:pPr>
            <w:r w:rsidRPr="003C2E13">
              <w:rPr>
                <w:rFonts w:cs="Arial"/>
                <w:sz w:val="18"/>
                <w:szCs w:val="18"/>
              </w:rPr>
              <w:t>15,821,744</w:t>
            </w:r>
          </w:p>
        </w:tc>
        <w:tc>
          <w:tcPr>
            <w:tcW w:w="1361" w:type="dxa"/>
            <w:tcBorders>
              <w:top w:val="nil"/>
              <w:left w:val="nil"/>
              <w:bottom w:val="nil"/>
              <w:right w:val="nil"/>
            </w:tcBorders>
            <w:shd w:val="clear" w:color="auto" w:fill="auto"/>
            <w:noWrap/>
            <w:vAlign w:val="bottom"/>
          </w:tcPr>
          <w:p w14:paraId="69C2A6CB" w14:textId="77777777" w:rsidR="003C2E13" w:rsidRPr="003C2E13" w:rsidRDefault="003C2E13" w:rsidP="003C2E13">
            <w:pPr>
              <w:spacing w:before="40" w:after="40"/>
              <w:jc w:val="right"/>
              <w:rPr>
                <w:rFonts w:cs="Arial"/>
                <w:sz w:val="18"/>
                <w:szCs w:val="18"/>
              </w:rPr>
            </w:pPr>
            <w:r w:rsidRPr="003C2E13">
              <w:rPr>
                <w:rFonts w:cs="Arial"/>
                <w:sz w:val="18"/>
                <w:szCs w:val="18"/>
              </w:rPr>
              <w:t>6,894,813</w:t>
            </w:r>
          </w:p>
        </w:tc>
        <w:tc>
          <w:tcPr>
            <w:tcW w:w="1361" w:type="dxa"/>
            <w:tcBorders>
              <w:top w:val="nil"/>
              <w:left w:val="nil"/>
              <w:bottom w:val="nil"/>
              <w:right w:val="nil"/>
            </w:tcBorders>
            <w:shd w:val="clear" w:color="auto" w:fill="auto"/>
            <w:noWrap/>
            <w:vAlign w:val="bottom"/>
          </w:tcPr>
          <w:p w14:paraId="6B85A5B7" w14:textId="77777777" w:rsidR="003C2E13" w:rsidRPr="003C2E13" w:rsidRDefault="003C2E13" w:rsidP="003C2E13">
            <w:pPr>
              <w:spacing w:before="40" w:after="40"/>
              <w:jc w:val="right"/>
              <w:rPr>
                <w:rFonts w:cs="Arial"/>
                <w:sz w:val="18"/>
                <w:szCs w:val="18"/>
              </w:rPr>
            </w:pPr>
            <w:r w:rsidRPr="003C2E13">
              <w:rPr>
                <w:rFonts w:cs="Arial"/>
                <w:sz w:val="18"/>
                <w:szCs w:val="18"/>
              </w:rPr>
              <w:t>20,120,644</w:t>
            </w:r>
          </w:p>
        </w:tc>
        <w:tc>
          <w:tcPr>
            <w:tcW w:w="1361" w:type="dxa"/>
            <w:tcBorders>
              <w:top w:val="nil"/>
              <w:left w:val="nil"/>
              <w:bottom w:val="nil"/>
              <w:right w:val="nil"/>
            </w:tcBorders>
            <w:vAlign w:val="bottom"/>
          </w:tcPr>
          <w:p w14:paraId="013353DF" w14:textId="77777777" w:rsidR="003C2E13" w:rsidRPr="003C2E13" w:rsidRDefault="003C2E13" w:rsidP="003C2E13">
            <w:pPr>
              <w:spacing w:before="40" w:after="40"/>
              <w:jc w:val="right"/>
              <w:rPr>
                <w:rFonts w:cs="Arial"/>
                <w:sz w:val="18"/>
                <w:szCs w:val="18"/>
              </w:rPr>
            </w:pPr>
            <w:r w:rsidRPr="003C2E13">
              <w:rPr>
                <w:rFonts w:cs="Arial"/>
                <w:sz w:val="18"/>
                <w:szCs w:val="18"/>
              </w:rPr>
              <w:t>21,422,243</w:t>
            </w:r>
          </w:p>
        </w:tc>
        <w:tc>
          <w:tcPr>
            <w:tcW w:w="1361" w:type="dxa"/>
            <w:tcBorders>
              <w:top w:val="nil"/>
              <w:left w:val="nil"/>
              <w:bottom w:val="nil"/>
              <w:right w:val="nil"/>
            </w:tcBorders>
            <w:shd w:val="clear" w:color="auto" w:fill="auto"/>
            <w:noWrap/>
            <w:vAlign w:val="bottom"/>
          </w:tcPr>
          <w:p w14:paraId="29254531" w14:textId="77777777" w:rsidR="003C2E13" w:rsidRPr="003C2E13" w:rsidRDefault="003C2E13" w:rsidP="003C2E13">
            <w:pPr>
              <w:spacing w:before="40" w:after="40"/>
              <w:jc w:val="right"/>
              <w:rPr>
                <w:rFonts w:cs="Arial"/>
                <w:b/>
                <w:sz w:val="18"/>
                <w:szCs w:val="18"/>
              </w:rPr>
            </w:pPr>
            <w:r w:rsidRPr="003C2E13">
              <w:rPr>
                <w:rFonts w:cs="Arial"/>
                <w:b/>
                <w:sz w:val="18"/>
                <w:szCs w:val="18"/>
              </w:rPr>
              <w:t>141,179,737</w:t>
            </w:r>
          </w:p>
        </w:tc>
      </w:tr>
      <w:tr w:rsidR="003C2E13" w:rsidRPr="003C2E13" w14:paraId="74BF24DE" w14:textId="77777777" w:rsidTr="00A64ED1">
        <w:tc>
          <w:tcPr>
            <w:tcW w:w="2268" w:type="dxa"/>
            <w:tcBorders>
              <w:top w:val="nil"/>
              <w:left w:val="nil"/>
              <w:bottom w:val="nil"/>
              <w:right w:val="single" w:sz="18" w:space="0" w:color="002060"/>
            </w:tcBorders>
            <w:shd w:val="clear" w:color="auto" w:fill="auto"/>
            <w:noWrap/>
            <w:vAlign w:val="center"/>
          </w:tcPr>
          <w:p w14:paraId="388EC8F5" w14:textId="77777777" w:rsidR="003C2E13" w:rsidRPr="00F75B25" w:rsidRDefault="003C2E13" w:rsidP="003C2E13">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002060"/>
              <w:bottom w:val="nil"/>
              <w:right w:val="nil"/>
            </w:tcBorders>
            <w:shd w:val="clear" w:color="auto" w:fill="auto"/>
            <w:noWrap/>
            <w:vAlign w:val="bottom"/>
          </w:tcPr>
          <w:p w14:paraId="58C03A61" w14:textId="77777777" w:rsidR="003C2E13" w:rsidRPr="003C2E13" w:rsidRDefault="003C2E13" w:rsidP="003C2E13">
            <w:pPr>
              <w:spacing w:before="40" w:after="40"/>
              <w:jc w:val="right"/>
              <w:rPr>
                <w:rFonts w:cs="Arial"/>
                <w:sz w:val="18"/>
                <w:szCs w:val="18"/>
              </w:rPr>
            </w:pPr>
            <w:r w:rsidRPr="003C2E13">
              <w:rPr>
                <w:rFonts w:cs="Arial"/>
                <w:sz w:val="18"/>
                <w:szCs w:val="18"/>
              </w:rPr>
              <w:t>19,664,055</w:t>
            </w:r>
          </w:p>
        </w:tc>
        <w:tc>
          <w:tcPr>
            <w:tcW w:w="1361" w:type="dxa"/>
            <w:tcBorders>
              <w:top w:val="nil"/>
              <w:left w:val="nil"/>
              <w:bottom w:val="nil"/>
              <w:right w:val="nil"/>
            </w:tcBorders>
            <w:shd w:val="clear" w:color="auto" w:fill="auto"/>
            <w:noWrap/>
            <w:vAlign w:val="bottom"/>
          </w:tcPr>
          <w:p w14:paraId="618C7573" w14:textId="77777777" w:rsidR="003C2E13" w:rsidRPr="003C2E13" w:rsidRDefault="003C2E13" w:rsidP="003C2E13">
            <w:pPr>
              <w:spacing w:before="40" w:after="40"/>
              <w:jc w:val="right"/>
              <w:rPr>
                <w:rFonts w:cs="Arial"/>
                <w:sz w:val="18"/>
                <w:szCs w:val="18"/>
              </w:rPr>
            </w:pPr>
            <w:r w:rsidRPr="003C2E13">
              <w:rPr>
                <w:rFonts w:cs="Arial"/>
                <w:sz w:val="18"/>
                <w:szCs w:val="18"/>
              </w:rPr>
              <w:t>9,416,917</w:t>
            </w:r>
          </w:p>
        </w:tc>
        <w:tc>
          <w:tcPr>
            <w:tcW w:w="1361" w:type="dxa"/>
            <w:tcBorders>
              <w:top w:val="nil"/>
              <w:left w:val="nil"/>
              <w:bottom w:val="nil"/>
              <w:right w:val="nil"/>
            </w:tcBorders>
            <w:shd w:val="clear" w:color="auto" w:fill="auto"/>
            <w:noWrap/>
            <w:vAlign w:val="bottom"/>
          </w:tcPr>
          <w:p w14:paraId="6482B14A" w14:textId="77777777" w:rsidR="003C2E13" w:rsidRPr="003C2E13" w:rsidRDefault="003C2E13" w:rsidP="003C2E13">
            <w:pPr>
              <w:spacing w:before="40" w:after="40"/>
              <w:jc w:val="right"/>
              <w:rPr>
                <w:rFonts w:cs="Arial"/>
                <w:sz w:val="18"/>
                <w:szCs w:val="18"/>
              </w:rPr>
            </w:pPr>
            <w:r w:rsidRPr="003C2E13">
              <w:rPr>
                <w:rFonts w:cs="Arial"/>
                <w:sz w:val="18"/>
                <w:szCs w:val="18"/>
              </w:rPr>
              <w:t>24,162,127</w:t>
            </w:r>
          </w:p>
        </w:tc>
        <w:tc>
          <w:tcPr>
            <w:tcW w:w="1361" w:type="dxa"/>
            <w:tcBorders>
              <w:top w:val="nil"/>
              <w:left w:val="nil"/>
              <w:bottom w:val="nil"/>
              <w:right w:val="nil"/>
            </w:tcBorders>
            <w:vAlign w:val="bottom"/>
          </w:tcPr>
          <w:p w14:paraId="04D84F09" w14:textId="77777777" w:rsidR="003C2E13" w:rsidRPr="003C2E13" w:rsidRDefault="003C2E13" w:rsidP="003C2E13">
            <w:pPr>
              <w:spacing w:before="40" w:after="40"/>
              <w:jc w:val="right"/>
              <w:rPr>
                <w:rFonts w:cs="Arial"/>
                <w:sz w:val="18"/>
                <w:szCs w:val="18"/>
              </w:rPr>
            </w:pPr>
            <w:r w:rsidRPr="003C2E13">
              <w:rPr>
                <w:rFonts w:cs="Arial"/>
                <w:sz w:val="18"/>
                <w:szCs w:val="18"/>
              </w:rPr>
              <w:t>9,373,121</w:t>
            </w:r>
          </w:p>
        </w:tc>
        <w:tc>
          <w:tcPr>
            <w:tcW w:w="1361" w:type="dxa"/>
            <w:tcBorders>
              <w:top w:val="nil"/>
              <w:left w:val="nil"/>
              <w:bottom w:val="nil"/>
              <w:right w:val="nil"/>
            </w:tcBorders>
            <w:shd w:val="clear" w:color="auto" w:fill="auto"/>
            <w:noWrap/>
            <w:vAlign w:val="bottom"/>
          </w:tcPr>
          <w:p w14:paraId="795CB600" w14:textId="77777777" w:rsidR="003C2E13" w:rsidRPr="003C2E13" w:rsidRDefault="003C2E13" w:rsidP="003C2E13">
            <w:pPr>
              <w:spacing w:before="40" w:after="40"/>
              <w:jc w:val="right"/>
              <w:rPr>
                <w:rFonts w:cs="Arial"/>
                <w:b/>
                <w:sz w:val="18"/>
                <w:szCs w:val="18"/>
              </w:rPr>
            </w:pPr>
            <w:r w:rsidRPr="003C2E13">
              <w:rPr>
                <w:rFonts w:cs="Arial"/>
                <w:b/>
                <w:sz w:val="18"/>
                <w:szCs w:val="18"/>
              </w:rPr>
              <w:t>166,900,801</w:t>
            </w:r>
          </w:p>
        </w:tc>
      </w:tr>
      <w:tr w:rsidR="003C2E13" w:rsidRPr="003C2E13" w14:paraId="3D61B524" w14:textId="77777777" w:rsidTr="00A64ED1">
        <w:tc>
          <w:tcPr>
            <w:tcW w:w="2268" w:type="dxa"/>
            <w:tcBorders>
              <w:top w:val="nil"/>
              <w:left w:val="nil"/>
              <w:bottom w:val="nil"/>
              <w:right w:val="single" w:sz="18" w:space="0" w:color="002060"/>
            </w:tcBorders>
            <w:shd w:val="clear" w:color="auto" w:fill="auto"/>
            <w:noWrap/>
            <w:vAlign w:val="center"/>
          </w:tcPr>
          <w:p w14:paraId="63F6570D" w14:textId="77777777" w:rsidR="003C2E13" w:rsidRPr="00F75B25" w:rsidRDefault="003C2E13" w:rsidP="003C2E13">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002060"/>
              <w:bottom w:val="nil"/>
              <w:right w:val="nil"/>
            </w:tcBorders>
            <w:shd w:val="clear" w:color="auto" w:fill="auto"/>
            <w:noWrap/>
            <w:vAlign w:val="bottom"/>
          </w:tcPr>
          <w:p w14:paraId="7C76780B" w14:textId="77777777" w:rsidR="003C2E13" w:rsidRPr="003C2E13" w:rsidRDefault="003C2E13" w:rsidP="003C2E13">
            <w:pPr>
              <w:spacing w:before="40" w:after="40"/>
              <w:jc w:val="right"/>
              <w:rPr>
                <w:rFonts w:cs="Arial"/>
                <w:sz w:val="18"/>
                <w:szCs w:val="18"/>
              </w:rPr>
            </w:pPr>
            <w:r w:rsidRPr="003C2E13">
              <w:rPr>
                <w:rFonts w:cs="Arial"/>
                <w:sz w:val="18"/>
                <w:szCs w:val="18"/>
              </w:rPr>
              <w:t>33,384,016</w:t>
            </w:r>
          </w:p>
        </w:tc>
        <w:tc>
          <w:tcPr>
            <w:tcW w:w="1361" w:type="dxa"/>
            <w:tcBorders>
              <w:top w:val="nil"/>
              <w:left w:val="nil"/>
              <w:bottom w:val="nil"/>
              <w:right w:val="nil"/>
            </w:tcBorders>
            <w:shd w:val="clear" w:color="auto" w:fill="auto"/>
            <w:noWrap/>
            <w:vAlign w:val="bottom"/>
          </w:tcPr>
          <w:p w14:paraId="67E83488" w14:textId="77777777" w:rsidR="003C2E13" w:rsidRPr="003C2E13" w:rsidRDefault="003C2E13" w:rsidP="003C2E13">
            <w:pPr>
              <w:spacing w:before="40" w:after="40"/>
              <w:jc w:val="right"/>
              <w:rPr>
                <w:rFonts w:cs="Arial"/>
                <w:sz w:val="18"/>
                <w:szCs w:val="18"/>
              </w:rPr>
            </w:pPr>
            <w:r w:rsidRPr="003C2E13">
              <w:rPr>
                <w:rFonts w:cs="Arial"/>
                <w:sz w:val="18"/>
                <w:szCs w:val="18"/>
              </w:rPr>
              <w:t>15,002,700</w:t>
            </w:r>
          </w:p>
        </w:tc>
        <w:tc>
          <w:tcPr>
            <w:tcW w:w="1361" w:type="dxa"/>
            <w:tcBorders>
              <w:top w:val="nil"/>
              <w:left w:val="nil"/>
              <w:bottom w:val="nil"/>
              <w:right w:val="nil"/>
            </w:tcBorders>
            <w:shd w:val="clear" w:color="auto" w:fill="auto"/>
            <w:noWrap/>
            <w:vAlign w:val="bottom"/>
          </w:tcPr>
          <w:p w14:paraId="52342D08" w14:textId="77777777" w:rsidR="003C2E13" w:rsidRPr="003C2E13" w:rsidRDefault="003C2E13" w:rsidP="003C2E13">
            <w:pPr>
              <w:spacing w:before="40" w:after="40"/>
              <w:jc w:val="right"/>
              <w:rPr>
                <w:rFonts w:cs="Arial"/>
                <w:sz w:val="18"/>
                <w:szCs w:val="18"/>
              </w:rPr>
            </w:pPr>
            <w:r w:rsidRPr="003C2E13">
              <w:rPr>
                <w:rFonts w:cs="Arial"/>
                <w:sz w:val="18"/>
                <w:szCs w:val="18"/>
              </w:rPr>
              <w:t>40,386,124</w:t>
            </w:r>
          </w:p>
        </w:tc>
        <w:tc>
          <w:tcPr>
            <w:tcW w:w="1361" w:type="dxa"/>
            <w:tcBorders>
              <w:top w:val="nil"/>
              <w:left w:val="nil"/>
              <w:bottom w:val="nil"/>
              <w:right w:val="nil"/>
            </w:tcBorders>
            <w:vAlign w:val="bottom"/>
          </w:tcPr>
          <w:p w14:paraId="36B06DC3" w14:textId="77777777" w:rsidR="003C2E13" w:rsidRPr="003C2E13" w:rsidRDefault="003C2E13" w:rsidP="003C2E13">
            <w:pPr>
              <w:spacing w:before="40" w:after="40"/>
              <w:jc w:val="right"/>
              <w:rPr>
                <w:rFonts w:cs="Arial"/>
                <w:sz w:val="18"/>
                <w:szCs w:val="18"/>
              </w:rPr>
            </w:pPr>
            <w:r w:rsidRPr="003C2E13">
              <w:rPr>
                <w:rFonts w:cs="Arial"/>
                <w:sz w:val="18"/>
                <w:szCs w:val="18"/>
              </w:rPr>
              <w:t>20,886,304</w:t>
            </w:r>
          </w:p>
        </w:tc>
        <w:tc>
          <w:tcPr>
            <w:tcW w:w="1361" w:type="dxa"/>
            <w:tcBorders>
              <w:top w:val="nil"/>
              <w:left w:val="nil"/>
              <w:bottom w:val="nil"/>
              <w:right w:val="nil"/>
            </w:tcBorders>
            <w:shd w:val="clear" w:color="auto" w:fill="auto"/>
            <w:noWrap/>
            <w:vAlign w:val="bottom"/>
          </w:tcPr>
          <w:p w14:paraId="296FB439" w14:textId="77777777" w:rsidR="003C2E13" w:rsidRPr="003C2E13" w:rsidRDefault="003C2E13" w:rsidP="003C2E13">
            <w:pPr>
              <w:spacing w:before="40" w:after="40"/>
              <w:jc w:val="right"/>
              <w:rPr>
                <w:rFonts w:cs="Arial"/>
                <w:b/>
                <w:sz w:val="18"/>
                <w:szCs w:val="18"/>
              </w:rPr>
            </w:pPr>
            <w:r w:rsidRPr="003C2E13">
              <w:rPr>
                <w:rFonts w:cs="Arial"/>
                <w:b/>
                <w:sz w:val="18"/>
                <w:szCs w:val="18"/>
              </w:rPr>
              <w:t>274,369,076</w:t>
            </w:r>
          </w:p>
        </w:tc>
      </w:tr>
      <w:tr w:rsidR="003C2E13" w:rsidRPr="003C2E13" w14:paraId="50FCE1CE" w14:textId="77777777" w:rsidTr="00A64ED1">
        <w:tc>
          <w:tcPr>
            <w:tcW w:w="2268" w:type="dxa"/>
            <w:tcBorders>
              <w:top w:val="nil"/>
              <w:left w:val="nil"/>
              <w:bottom w:val="nil"/>
              <w:right w:val="single" w:sz="18" w:space="0" w:color="002060"/>
            </w:tcBorders>
            <w:shd w:val="clear" w:color="auto" w:fill="auto"/>
            <w:noWrap/>
            <w:vAlign w:val="center"/>
          </w:tcPr>
          <w:p w14:paraId="686EF606" w14:textId="77777777" w:rsidR="003C2E13" w:rsidRPr="00F75B25" w:rsidRDefault="003C2E13" w:rsidP="003C2E13">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002060"/>
              <w:bottom w:val="nil"/>
              <w:right w:val="nil"/>
            </w:tcBorders>
            <w:shd w:val="clear" w:color="auto" w:fill="auto"/>
            <w:noWrap/>
            <w:vAlign w:val="bottom"/>
          </w:tcPr>
          <w:p w14:paraId="03E13D1E" w14:textId="77777777" w:rsidR="003C2E13" w:rsidRPr="003C2E13" w:rsidRDefault="003C2E13" w:rsidP="003C2E13">
            <w:pPr>
              <w:spacing w:before="40" w:after="40"/>
              <w:jc w:val="right"/>
              <w:rPr>
                <w:rFonts w:cs="Arial"/>
                <w:sz w:val="18"/>
                <w:szCs w:val="18"/>
              </w:rPr>
            </w:pPr>
            <w:r w:rsidRPr="003C2E13">
              <w:rPr>
                <w:rFonts w:cs="Arial"/>
                <w:sz w:val="18"/>
                <w:szCs w:val="18"/>
              </w:rPr>
              <w:t>9,031,275</w:t>
            </w:r>
          </w:p>
        </w:tc>
        <w:tc>
          <w:tcPr>
            <w:tcW w:w="1361" w:type="dxa"/>
            <w:tcBorders>
              <w:top w:val="nil"/>
              <w:left w:val="nil"/>
              <w:bottom w:val="nil"/>
              <w:right w:val="nil"/>
            </w:tcBorders>
            <w:shd w:val="clear" w:color="auto" w:fill="auto"/>
            <w:noWrap/>
            <w:vAlign w:val="bottom"/>
          </w:tcPr>
          <w:p w14:paraId="72F261D1" w14:textId="77777777" w:rsidR="003C2E13" w:rsidRPr="003C2E13" w:rsidRDefault="003C2E13" w:rsidP="003C2E13">
            <w:pPr>
              <w:spacing w:before="40" w:after="40"/>
              <w:jc w:val="right"/>
              <w:rPr>
                <w:rFonts w:cs="Arial"/>
                <w:sz w:val="18"/>
                <w:szCs w:val="18"/>
              </w:rPr>
            </w:pPr>
            <w:r w:rsidRPr="003C2E13">
              <w:rPr>
                <w:rFonts w:cs="Arial"/>
                <w:sz w:val="18"/>
                <w:szCs w:val="18"/>
              </w:rPr>
              <w:t>4,158,719</w:t>
            </w:r>
          </w:p>
        </w:tc>
        <w:tc>
          <w:tcPr>
            <w:tcW w:w="1361" w:type="dxa"/>
            <w:tcBorders>
              <w:top w:val="nil"/>
              <w:left w:val="nil"/>
              <w:bottom w:val="nil"/>
              <w:right w:val="nil"/>
            </w:tcBorders>
            <w:shd w:val="clear" w:color="auto" w:fill="auto"/>
            <w:noWrap/>
            <w:vAlign w:val="bottom"/>
          </w:tcPr>
          <w:p w14:paraId="579F786C" w14:textId="77777777" w:rsidR="003C2E13" w:rsidRPr="003C2E13" w:rsidRDefault="003C2E13" w:rsidP="003C2E13">
            <w:pPr>
              <w:spacing w:before="40" w:after="40"/>
              <w:jc w:val="right"/>
              <w:rPr>
                <w:rFonts w:cs="Arial"/>
                <w:sz w:val="18"/>
                <w:szCs w:val="18"/>
              </w:rPr>
            </w:pPr>
            <w:r w:rsidRPr="003C2E13">
              <w:rPr>
                <w:rFonts w:cs="Arial"/>
                <w:sz w:val="18"/>
                <w:szCs w:val="18"/>
              </w:rPr>
              <w:t>12,094,615</w:t>
            </w:r>
          </w:p>
        </w:tc>
        <w:tc>
          <w:tcPr>
            <w:tcW w:w="1361" w:type="dxa"/>
            <w:tcBorders>
              <w:top w:val="nil"/>
              <w:left w:val="nil"/>
              <w:bottom w:val="nil"/>
              <w:right w:val="nil"/>
            </w:tcBorders>
            <w:vAlign w:val="bottom"/>
          </w:tcPr>
          <w:p w14:paraId="1BDBBDD9" w14:textId="77777777" w:rsidR="003C2E13" w:rsidRPr="003C2E13" w:rsidRDefault="003C2E13" w:rsidP="003C2E13">
            <w:pPr>
              <w:spacing w:before="40" w:after="40"/>
              <w:jc w:val="right"/>
              <w:rPr>
                <w:rFonts w:cs="Arial"/>
                <w:sz w:val="18"/>
                <w:szCs w:val="18"/>
              </w:rPr>
            </w:pPr>
            <w:r w:rsidRPr="003C2E13">
              <w:rPr>
                <w:rFonts w:cs="Arial"/>
                <w:sz w:val="18"/>
                <w:szCs w:val="18"/>
              </w:rPr>
              <w:t>19,396,491</w:t>
            </w:r>
          </w:p>
        </w:tc>
        <w:tc>
          <w:tcPr>
            <w:tcW w:w="1361" w:type="dxa"/>
            <w:tcBorders>
              <w:top w:val="nil"/>
              <w:left w:val="nil"/>
              <w:bottom w:val="nil"/>
              <w:right w:val="nil"/>
            </w:tcBorders>
            <w:shd w:val="clear" w:color="auto" w:fill="auto"/>
            <w:noWrap/>
            <w:vAlign w:val="bottom"/>
          </w:tcPr>
          <w:p w14:paraId="580EF5E9" w14:textId="77777777" w:rsidR="003C2E13" w:rsidRPr="003C2E13" w:rsidRDefault="003C2E13" w:rsidP="003C2E13">
            <w:pPr>
              <w:spacing w:before="40" w:after="40"/>
              <w:jc w:val="right"/>
              <w:rPr>
                <w:rFonts w:cs="Arial"/>
                <w:b/>
                <w:sz w:val="18"/>
                <w:szCs w:val="18"/>
              </w:rPr>
            </w:pPr>
            <w:r w:rsidRPr="003C2E13">
              <w:rPr>
                <w:rFonts w:cs="Arial"/>
                <w:b/>
                <w:sz w:val="18"/>
                <w:szCs w:val="18"/>
              </w:rPr>
              <w:t>91,295,256</w:t>
            </w:r>
          </w:p>
        </w:tc>
      </w:tr>
      <w:tr w:rsidR="003C2E13" w:rsidRPr="003C2E13" w14:paraId="6EC2F982" w14:textId="77777777" w:rsidTr="00A64ED1">
        <w:tc>
          <w:tcPr>
            <w:tcW w:w="2268" w:type="dxa"/>
            <w:tcBorders>
              <w:top w:val="nil"/>
              <w:left w:val="nil"/>
              <w:bottom w:val="nil"/>
              <w:right w:val="single" w:sz="18" w:space="0" w:color="002060"/>
            </w:tcBorders>
            <w:shd w:val="clear" w:color="auto" w:fill="auto"/>
            <w:noWrap/>
            <w:vAlign w:val="center"/>
          </w:tcPr>
          <w:p w14:paraId="106F86D6" w14:textId="77777777" w:rsidR="003C2E13" w:rsidRPr="00F75B25" w:rsidRDefault="003C2E13" w:rsidP="003C2E13">
            <w:pPr>
              <w:spacing w:before="40" w:after="40"/>
              <w:rPr>
                <w:rFonts w:cs="Arial"/>
                <w:sz w:val="18"/>
                <w:szCs w:val="18"/>
              </w:rPr>
            </w:pPr>
            <w:r w:rsidRPr="00F75B25">
              <w:rPr>
                <w:rFonts w:cs="Arial"/>
                <w:sz w:val="18"/>
                <w:szCs w:val="18"/>
              </w:rPr>
              <w:t>Hepburn S</w:t>
            </w:r>
          </w:p>
        </w:tc>
        <w:tc>
          <w:tcPr>
            <w:tcW w:w="1361" w:type="dxa"/>
            <w:tcBorders>
              <w:top w:val="nil"/>
              <w:left w:val="single" w:sz="18" w:space="0" w:color="002060"/>
              <w:bottom w:val="nil"/>
              <w:right w:val="nil"/>
            </w:tcBorders>
            <w:shd w:val="clear" w:color="auto" w:fill="auto"/>
            <w:noWrap/>
            <w:vAlign w:val="bottom"/>
          </w:tcPr>
          <w:p w14:paraId="219481E8" w14:textId="77777777" w:rsidR="003C2E13" w:rsidRPr="003C2E13" w:rsidRDefault="003C2E13" w:rsidP="003C2E13">
            <w:pPr>
              <w:spacing w:before="40" w:after="40"/>
              <w:jc w:val="right"/>
              <w:rPr>
                <w:rFonts w:cs="Arial"/>
                <w:sz w:val="18"/>
                <w:szCs w:val="18"/>
              </w:rPr>
            </w:pPr>
            <w:r w:rsidRPr="003C2E13">
              <w:rPr>
                <w:rFonts w:cs="Arial"/>
                <w:sz w:val="18"/>
                <w:szCs w:val="18"/>
              </w:rPr>
              <w:t>2,054,492</w:t>
            </w:r>
          </w:p>
        </w:tc>
        <w:tc>
          <w:tcPr>
            <w:tcW w:w="1361" w:type="dxa"/>
            <w:tcBorders>
              <w:top w:val="nil"/>
              <w:left w:val="nil"/>
              <w:bottom w:val="nil"/>
              <w:right w:val="nil"/>
            </w:tcBorders>
            <w:shd w:val="clear" w:color="auto" w:fill="auto"/>
            <w:noWrap/>
            <w:vAlign w:val="bottom"/>
          </w:tcPr>
          <w:p w14:paraId="594863AB" w14:textId="77777777" w:rsidR="003C2E13" w:rsidRPr="003C2E13" w:rsidRDefault="003C2E13" w:rsidP="003C2E13">
            <w:pPr>
              <w:spacing w:before="40" w:after="40"/>
              <w:jc w:val="right"/>
              <w:rPr>
                <w:rFonts w:cs="Arial"/>
                <w:sz w:val="18"/>
                <w:szCs w:val="18"/>
              </w:rPr>
            </w:pPr>
            <w:r w:rsidRPr="003C2E13">
              <w:rPr>
                <w:rFonts w:cs="Arial"/>
                <w:sz w:val="18"/>
                <w:szCs w:val="18"/>
              </w:rPr>
              <w:t>1,286,242</w:t>
            </w:r>
          </w:p>
        </w:tc>
        <w:tc>
          <w:tcPr>
            <w:tcW w:w="1361" w:type="dxa"/>
            <w:tcBorders>
              <w:top w:val="nil"/>
              <w:left w:val="nil"/>
              <w:bottom w:val="nil"/>
              <w:right w:val="nil"/>
            </w:tcBorders>
            <w:shd w:val="clear" w:color="auto" w:fill="auto"/>
            <w:noWrap/>
            <w:vAlign w:val="bottom"/>
          </w:tcPr>
          <w:p w14:paraId="49246E6A" w14:textId="77777777" w:rsidR="003C2E13" w:rsidRPr="003C2E13" w:rsidRDefault="003C2E13" w:rsidP="003C2E13">
            <w:pPr>
              <w:spacing w:before="40" w:after="40"/>
              <w:jc w:val="right"/>
              <w:rPr>
                <w:rFonts w:cs="Arial"/>
                <w:sz w:val="18"/>
                <w:szCs w:val="18"/>
              </w:rPr>
            </w:pPr>
            <w:r w:rsidRPr="003C2E13">
              <w:rPr>
                <w:rFonts w:cs="Arial"/>
                <w:sz w:val="18"/>
                <w:szCs w:val="18"/>
              </w:rPr>
              <w:t>3,329,848</w:t>
            </w:r>
          </w:p>
        </w:tc>
        <w:tc>
          <w:tcPr>
            <w:tcW w:w="1361" w:type="dxa"/>
            <w:tcBorders>
              <w:top w:val="nil"/>
              <w:left w:val="nil"/>
              <w:bottom w:val="nil"/>
              <w:right w:val="nil"/>
            </w:tcBorders>
            <w:vAlign w:val="bottom"/>
          </w:tcPr>
          <w:p w14:paraId="15ACA370" w14:textId="77777777" w:rsidR="003C2E13" w:rsidRPr="003C2E13" w:rsidRDefault="003C2E13" w:rsidP="003C2E13">
            <w:pPr>
              <w:spacing w:before="40" w:after="40"/>
              <w:jc w:val="right"/>
              <w:rPr>
                <w:rFonts w:cs="Arial"/>
                <w:sz w:val="18"/>
                <w:szCs w:val="18"/>
              </w:rPr>
            </w:pPr>
            <w:r w:rsidRPr="003C2E13">
              <w:rPr>
                <w:rFonts w:cs="Arial"/>
                <w:sz w:val="18"/>
                <w:szCs w:val="18"/>
              </w:rPr>
              <w:t>9,248,053</w:t>
            </w:r>
          </w:p>
        </w:tc>
        <w:tc>
          <w:tcPr>
            <w:tcW w:w="1361" w:type="dxa"/>
            <w:tcBorders>
              <w:top w:val="nil"/>
              <w:left w:val="nil"/>
              <w:bottom w:val="nil"/>
              <w:right w:val="nil"/>
            </w:tcBorders>
            <w:shd w:val="clear" w:color="auto" w:fill="auto"/>
            <w:noWrap/>
            <w:vAlign w:val="bottom"/>
          </w:tcPr>
          <w:p w14:paraId="1B06CBBE" w14:textId="77777777" w:rsidR="003C2E13" w:rsidRPr="003C2E13" w:rsidRDefault="003C2E13" w:rsidP="003C2E13">
            <w:pPr>
              <w:spacing w:before="40" w:after="40"/>
              <w:jc w:val="right"/>
              <w:rPr>
                <w:rFonts w:cs="Arial"/>
                <w:b/>
                <w:sz w:val="18"/>
                <w:szCs w:val="18"/>
              </w:rPr>
            </w:pPr>
            <w:r w:rsidRPr="003C2E13">
              <w:rPr>
                <w:rFonts w:cs="Arial"/>
                <w:b/>
                <w:sz w:val="18"/>
                <w:szCs w:val="18"/>
              </w:rPr>
              <w:t>28,419,301</w:t>
            </w:r>
          </w:p>
        </w:tc>
      </w:tr>
      <w:tr w:rsidR="003C2E13" w:rsidRPr="003C2E13" w14:paraId="7379522C" w14:textId="77777777" w:rsidTr="00A64ED1">
        <w:tc>
          <w:tcPr>
            <w:tcW w:w="2268" w:type="dxa"/>
            <w:tcBorders>
              <w:top w:val="nil"/>
              <w:left w:val="nil"/>
              <w:bottom w:val="nil"/>
              <w:right w:val="single" w:sz="18" w:space="0" w:color="002060"/>
            </w:tcBorders>
            <w:shd w:val="clear" w:color="auto" w:fill="auto"/>
            <w:noWrap/>
            <w:vAlign w:val="center"/>
          </w:tcPr>
          <w:p w14:paraId="48EAE6FD" w14:textId="77777777" w:rsidR="003C2E13" w:rsidRPr="00F75B25" w:rsidRDefault="003C2E13" w:rsidP="003C2E13">
            <w:pPr>
              <w:spacing w:before="40" w:after="40"/>
              <w:rPr>
                <w:rFonts w:cs="Arial"/>
                <w:sz w:val="18"/>
                <w:szCs w:val="18"/>
              </w:rPr>
            </w:pPr>
            <w:r w:rsidRPr="00F75B25">
              <w:rPr>
                <w:rFonts w:cs="Arial"/>
                <w:sz w:val="18"/>
                <w:szCs w:val="18"/>
              </w:rPr>
              <w:t>Hindmarsh S</w:t>
            </w:r>
          </w:p>
        </w:tc>
        <w:tc>
          <w:tcPr>
            <w:tcW w:w="1361" w:type="dxa"/>
            <w:tcBorders>
              <w:top w:val="nil"/>
              <w:left w:val="single" w:sz="18" w:space="0" w:color="002060"/>
              <w:bottom w:val="nil"/>
              <w:right w:val="nil"/>
            </w:tcBorders>
            <w:shd w:val="clear" w:color="auto" w:fill="auto"/>
            <w:noWrap/>
            <w:vAlign w:val="bottom"/>
          </w:tcPr>
          <w:p w14:paraId="76AC4E00" w14:textId="77777777" w:rsidR="003C2E13" w:rsidRPr="003C2E13" w:rsidRDefault="003C2E13" w:rsidP="003C2E13">
            <w:pPr>
              <w:spacing w:before="40" w:after="40"/>
              <w:jc w:val="right"/>
              <w:rPr>
                <w:rFonts w:cs="Arial"/>
                <w:sz w:val="18"/>
                <w:szCs w:val="18"/>
              </w:rPr>
            </w:pPr>
            <w:r w:rsidRPr="003C2E13">
              <w:rPr>
                <w:rFonts w:cs="Arial"/>
                <w:sz w:val="18"/>
                <w:szCs w:val="18"/>
              </w:rPr>
              <w:t>700,283</w:t>
            </w:r>
          </w:p>
        </w:tc>
        <w:tc>
          <w:tcPr>
            <w:tcW w:w="1361" w:type="dxa"/>
            <w:tcBorders>
              <w:top w:val="nil"/>
              <w:left w:val="nil"/>
              <w:bottom w:val="nil"/>
              <w:right w:val="nil"/>
            </w:tcBorders>
            <w:shd w:val="clear" w:color="auto" w:fill="auto"/>
            <w:noWrap/>
            <w:vAlign w:val="bottom"/>
          </w:tcPr>
          <w:p w14:paraId="4B394AE3" w14:textId="77777777" w:rsidR="003C2E13" w:rsidRPr="003C2E13" w:rsidRDefault="003C2E13" w:rsidP="003C2E13">
            <w:pPr>
              <w:spacing w:before="40" w:after="40"/>
              <w:jc w:val="right"/>
              <w:rPr>
                <w:rFonts w:cs="Arial"/>
                <w:sz w:val="18"/>
                <w:szCs w:val="18"/>
              </w:rPr>
            </w:pPr>
            <w:r w:rsidRPr="003C2E13">
              <w:rPr>
                <w:rFonts w:cs="Arial"/>
                <w:sz w:val="18"/>
                <w:szCs w:val="18"/>
              </w:rPr>
              <w:t>1,009,711</w:t>
            </w:r>
          </w:p>
        </w:tc>
        <w:tc>
          <w:tcPr>
            <w:tcW w:w="1361" w:type="dxa"/>
            <w:tcBorders>
              <w:top w:val="nil"/>
              <w:left w:val="nil"/>
              <w:bottom w:val="nil"/>
              <w:right w:val="nil"/>
            </w:tcBorders>
            <w:shd w:val="clear" w:color="auto" w:fill="auto"/>
            <w:noWrap/>
            <w:vAlign w:val="bottom"/>
          </w:tcPr>
          <w:p w14:paraId="6FFACE17" w14:textId="77777777" w:rsidR="003C2E13" w:rsidRPr="003C2E13" w:rsidRDefault="003C2E13" w:rsidP="003C2E13">
            <w:pPr>
              <w:spacing w:before="40" w:after="40"/>
              <w:jc w:val="right"/>
              <w:rPr>
                <w:rFonts w:cs="Arial"/>
                <w:sz w:val="18"/>
                <w:szCs w:val="18"/>
              </w:rPr>
            </w:pPr>
            <w:r w:rsidRPr="003C2E13">
              <w:rPr>
                <w:rFonts w:cs="Arial"/>
                <w:sz w:val="18"/>
                <w:szCs w:val="18"/>
              </w:rPr>
              <w:t>2,539,745</w:t>
            </w:r>
          </w:p>
        </w:tc>
        <w:tc>
          <w:tcPr>
            <w:tcW w:w="1361" w:type="dxa"/>
            <w:tcBorders>
              <w:top w:val="nil"/>
              <w:left w:val="nil"/>
              <w:bottom w:val="nil"/>
              <w:right w:val="nil"/>
            </w:tcBorders>
            <w:vAlign w:val="bottom"/>
          </w:tcPr>
          <w:p w14:paraId="03C12A37" w14:textId="77777777" w:rsidR="003C2E13" w:rsidRPr="003C2E13" w:rsidRDefault="003C2E13" w:rsidP="003C2E13">
            <w:pPr>
              <w:spacing w:before="40" w:after="40"/>
              <w:jc w:val="right"/>
              <w:rPr>
                <w:rFonts w:cs="Arial"/>
                <w:sz w:val="18"/>
                <w:szCs w:val="18"/>
              </w:rPr>
            </w:pPr>
            <w:r w:rsidRPr="003C2E13">
              <w:rPr>
                <w:rFonts w:cs="Arial"/>
                <w:sz w:val="18"/>
                <w:szCs w:val="18"/>
              </w:rPr>
              <w:t>10,118,987</w:t>
            </w:r>
          </w:p>
        </w:tc>
        <w:tc>
          <w:tcPr>
            <w:tcW w:w="1361" w:type="dxa"/>
            <w:tcBorders>
              <w:top w:val="nil"/>
              <w:left w:val="nil"/>
              <w:bottom w:val="nil"/>
              <w:right w:val="nil"/>
            </w:tcBorders>
            <w:shd w:val="clear" w:color="auto" w:fill="auto"/>
            <w:noWrap/>
            <w:vAlign w:val="bottom"/>
          </w:tcPr>
          <w:p w14:paraId="247D3C26" w14:textId="77777777" w:rsidR="003C2E13" w:rsidRPr="003C2E13" w:rsidRDefault="003C2E13" w:rsidP="003C2E13">
            <w:pPr>
              <w:spacing w:before="40" w:after="40"/>
              <w:jc w:val="right"/>
              <w:rPr>
                <w:rFonts w:cs="Arial"/>
                <w:b/>
                <w:sz w:val="18"/>
                <w:szCs w:val="18"/>
              </w:rPr>
            </w:pPr>
            <w:r w:rsidRPr="003C2E13">
              <w:rPr>
                <w:rFonts w:cs="Arial"/>
                <w:b/>
                <w:sz w:val="18"/>
                <w:szCs w:val="18"/>
              </w:rPr>
              <w:t>20,097,546</w:t>
            </w:r>
          </w:p>
        </w:tc>
      </w:tr>
      <w:tr w:rsidR="003C2E13" w:rsidRPr="003C2E13" w14:paraId="53A4BD5B" w14:textId="77777777" w:rsidTr="00A64ED1">
        <w:tc>
          <w:tcPr>
            <w:tcW w:w="2268" w:type="dxa"/>
            <w:tcBorders>
              <w:top w:val="nil"/>
              <w:left w:val="nil"/>
              <w:bottom w:val="nil"/>
              <w:right w:val="single" w:sz="18" w:space="0" w:color="002060"/>
            </w:tcBorders>
            <w:shd w:val="clear" w:color="auto" w:fill="auto"/>
            <w:noWrap/>
            <w:vAlign w:val="center"/>
          </w:tcPr>
          <w:p w14:paraId="1052500F" w14:textId="77777777" w:rsidR="003C2E13" w:rsidRPr="00F75B25" w:rsidRDefault="003C2E13" w:rsidP="003C2E13">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002060"/>
              <w:bottom w:val="nil"/>
              <w:right w:val="nil"/>
            </w:tcBorders>
            <w:shd w:val="clear" w:color="auto" w:fill="auto"/>
            <w:noWrap/>
            <w:vAlign w:val="bottom"/>
          </w:tcPr>
          <w:p w14:paraId="40D5FC7B" w14:textId="77777777" w:rsidR="003C2E13" w:rsidRPr="003C2E13" w:rsidRDefault="003C2E13" w:rsidP="003C2E13">
            <w:pPr>
              <w:spacing w:before="40" w:after="40"/>
              <w:jc w:val="right"/>
              <w:rPr>
                <w:rFonts w:cs="Arial"/>
                <w:sz w:val="18"/>
                <w:szCs w:val="18"/>
              </w:rPr>
            </w:pPr>
            <w:r w:rsidRPr="003C2E13">
              <w:rPr>
                <w:rFonts w:cs="Arial"/>
                <w:sz w:val="18"/>
                <w:szCs w:val="18"/>
              </w:rPr>
              <w:t>11,461,668</w:t>
            </w:r>
          </w:p>
        </w:tc>
        <w:tc>
          <w:tcPr>
            <w:tcW w:w="1361" w:type="dxa"/>
            <w:tcBorders>
              <w:top w:val="nil"/>
              <w:left w:val="nil"/>
              <w:bottom w:val="nil"/>
              <w:right w:val="nil"/>
            </w:tcBorders>
            <w:shd w:val="clear" w:color="auto" w:fill="auto"/>
            <w:noWrap/>
            <w:vAlign w:val="bottom"/>
          </w:tcPr>
          <w:p w14:paraId="6C43DAE4" w14:textId="77777777" w:rsidR="003C2E13" w:rsidRPr="003C2E13" w:rsidRDefault="003C2E13" w:rsidP="003C2E13">
            <w:pPr>
              <w:spacing w:before="40" w:after="40"/>
              <w:jc w:val="right"/>
              <w:rPr>
                <w:rFonts w:cs="Arial"/>
                <w:sz w:val="18"/>
                <w:szCs w:val="18"/>
              </w:rPr>
            </w:pPr>
            <w:r w:rsidRPr="003C2E13">
              <w:rPr>
                <w:rFonts w:cs="Arial"/>
                <w:sz w:val="18"/>
                <w:szCs w:val="18"/>
              </w:rPr>
              <w:t>5,591,821</w:t>
            </w:r>
          </w:p>
        </w:tc>
        <w:tc>
          <w:tcPr>
            <w:tcW w:w="1361" w:type="dxa"/>
            <w:tcBorders>
              <w:top w:val="nil"/>
              <w:left w:val="nil"/>
              <w:bottom w:val="nil"/>
              <w:right w:val="nil"/>
            </w:tcBorders>
            <w:shd w:val="clear" w:color="auto" w:fill="auto"/>
            <w:noWrap/>
            <w:vAlign w:val="bottom"/>
          </w:tcPr>
          <w:p w14:paraId="02313F5D" w14:textId="77777777" w:rsidR="003C2E13" w:rsidRPr="003C2E13" w:rsidRDefault="003C2E13" w:rsidP="003C2E13">
            <w:pPr>
              <w:spacing w:before="40" w:after="40"/>
              <w:jc w:val="right"/>
              <w:rPr>
                <w:rFonts w:cs="Arial"/>
                <w:sz w:val="18"/>
                <w:szCs w:val="18"/>
              </w:rPr>
            </w:pPr>
            <w:r w:rsidRPr="003C2E13">
              <w:rPr>
                <w:rFonts w:cs="Arial"/>
                <w:sz w:val="18"/>
                <w:szCs w:val="18"/>
              </w:rPr>
              <w:t>14,545,833</w:t>
            </w:r>
          </w:p>
        </w:tc>
        <w:tc>
          <w:tcPr>
            <w:tcW w:w="1361" w:type="dxa"/>
            <w:tcBorders>
              <w:top w:val="nil"/>
              <w:left w:val="nil"/>
              <w:bottom w:val="nil"/>
              <w:right w:val="nil"/>
            </w:tcBorders>
            <w:vAlign w:val="bottom"/>
          </w:tcPr>
          <w:p w14:paraId="365880DE" w14:textId="77777777" w:rsidR="003C2E13" w:rsidRPr="003C2E13" w:rsidRDefault="003C2E13" w:rsidP="003C2E13">
            <w:pPr>
              <w:spacing w:before="40" w:after="40"/>
              <w:jc w:val="right"/>
              <w:rPr>
                <w:rFonts w:cs="Arial"/>
                <w:sz w:val="18"/>
                <w:szCs w:val="18"/>
              </w:rPr>
            </w:pPr>
            <w:r w:rsidRPr="003C2E13">
              <w:rPr>
                <w:rFonts w:cs="Arial"/>
                <w:sz w:val="18"/>
                <w:szCs w:val="18"/>
              </w:rPr>
              <w:t>4,598,107</w:t>
            </w:r>
          </w:p>
        </w:tc>
        <w:tc>
          <w:tcPr>
            <w:tcW w:w="1361" w:type="dxa"/>
            <w:tcBorders>
              <w:top w:val="nil"/>
              <w:left w:val="nil"/>
              <w:bottom w:val="nil"/>
              <w:right w:val="nil"/>
            </w:tcBorders>
            <w:shd w:val="clear" w:color="auto" w:fill="auto"/>
            <w:noWrap/>
            <w:vAlign w:val="bottom"/>
          </w:tcPr>
          <w:p w14:paraId="7C549352" w14:textId="77777777" w:rsidR="003C2E13" w:rsidRPr="003C2E13" w:rsidRDefault="003C2E13" w:rsidP="003C2E13">
            <w:pPr>
              <w:spacing w:before="40" w:after="40"/>
              <w:jc w:val="right"/>
              <w:rPr>
                <w:rFonts w:cs="Arial"/>
                <w:b/>
                <w:sz w:val="18"/>
                <w:szCs w:val="18"/>
              </w:rPr>
            </w:pPr>
            <w:r w:rsidRPr="003C2E13">
              <w:rPr>
                <w:rFonts w:cs="Arial"/>
                <w:b/>
                <w:sz w:val="18"/>
                <w:szCs w:val="18"/>
              </w:rPr>
              <w:t>94,113,205</w:t>
            </w:r>
          </w:p>
        </w:tc>
      </w:tr>
      <w:tr w:rsidR="003C2E13" w:rsidRPr="003C2E13" w14:paraId="246D374B" w14:textId="77777777" w:rsidTr="00A64ED1">
        <w:tc>
          <w:tcPr>
            <w:tcW w:w="2268" w:type="dxa"/>
            <w:tcBorders>
              <w:top w:val="nil"/>
              <w:left w:val="nil"/>
              <w:bottom w:val="nil"/>
              <w:right w:val="single" w:sz="18" w:space="0" w:color="002060"/>
            </w:tcBorders>
            <w:shd w:val="clear" w:color="auto" w:fill="auto"/>
            <w:noWrap/>
            <w:vAlign w:val="center"/>
          </w:tcPr>
          <w:p w14:paraId="72011C9B" w14:textId="77777777" w:rsidR="003C2E13" w:rsidRPr="00F75B25" w:rsidRDefault="003C2E13" w:rsidP="003C2E13">
            <w:pPr>
              <w:spacing w:before="40" w:after="40"/>
              <w:rPr>
                <w:rFonts w:cs="Arial"/>
                <w:sz w:val="18"/>
                <w:szCs w:val="18"/>
              </w:rPr>
            </w:pPr>
            <w:r w:rsidRPr="00F75B25">
              <w:rPr>
                <w:rFonts w:cs="Arial"/>
                <w:sz w:val="18"/>
                <w:szCs w:val="18"/>
              </w:rPr>
              <w:t>Horsham RC</w:t>
            </w:r>
          </w:p>
        </w:tc>
        <w:tc>
          <w:tcPr>
            <w:tcW w:w="1361" w:type="dxa"/>
            <w:tcBorders>
              <w:top w:val="nil"/>
              <w:left w:val="single" w:sz="18" w:space="0" w:color="002060"/>
              <w:bottom w:val="nil"/>
              <w:right w:val="nil"/>
            </w:tcBorders>
            <w:shd w:val="clear" w:color="auto" w:fill="auto"/>
            <w:noWrap/>
            <w:vAlign w:val="bottom"/>
          </w:tcPr>
          <w:p w14:paraId="2FB34A44" w14:textId="77777777" w:rsidR="003C2E13" w:rsidRPr="003C2E13" w:rsidRDefault="003C2E13" w:rsidP="003C2E13">
            <w:pPr>
              <w:spacing w:before="40" w:after="40"/>
              <w:jc w:val="right"/>
              <w:rPr>
                <w:rFonts w:cs="Arial"/>
                <w:sz w:val="18"/>
                <w:szCs w:val="18"/>
              </w:rPr>
            </w:pPr>
            <w:r w:rsidRPr="003C2E13">
              <w:rPr>
                <w:rFonts w:cs="Arial"/>
                <w:sz w:val="18"/>
                <w:szCs w:val="18"/>
              </w:rPr>
              <w:t>2,829,775</w:t>
            </w:r>
          </w:p>
        </w:tc>
        <w:tc>
          <w:tcPr>
            <w:tcW w:w="1361" w:type="dxa"/>
            <w:tcBorders>
              <w:top w:val="nil"/>
              <w:left w:val="nil"/>
              <w:bottom w:val="nil"/>
              <w:right w:val="nil"/>
            </w:tcBorders>
            <w:shd w:val="clear" w:color="auto" w:fill="auto"/>
            <w:noWrap/>
            <w:vAlign w:val="bottom"/>
          </w:tcPr>
          <w:p w14:paraId="0C34D22C" w14:textId="77777777" w:rsidR="003C2E13" w:rsidRPr="003C2E13" w:rsidRDefault="003C2E13" w:rsidP="003C2E13">
            <w:pPr>
              <w:spacing w:before="40" w:after="40"/>
              <w:jc w:val="right"/>
              <w:rPr>
                <w:rFonts w:cs="Arial"/>
                <w:sz w:val="18"/>
                <w:szCs w:val="18"/>
              </w:rPr>
            </w:pPr>
            <w:r w:rsidRPr="003C2E13">
              <w:rPr>
                <w:rFonts w:cs="Arial"/>
                <w:sz w:val="18"/>
                <w:szCs w:val="18"/>
              </w:rPr>
              <w:t>1,391,139</w:t>
            </w:r>
          </w:p>
        </w:tc>
        <w:tc>
          <w:tcPr>
            <w:tcW w:w="1361" w:type="dxa"/>
            <w:tcBorders>
              <w:top w:val="nil"/>
              <w:left w:val="nil"/>
              <w:bottom w:val="nil"/>
              <w:right w:val="nil"/>
            </w:tcBorders>
            <w:shd w:val="clear" w:color="auto" w:fill="auto"/>
            <w:noWrap/>
            <w:vAlign w:val="bottom"/>
          </w:tcPr>
          <w:p w14:paraId="616F8FB0" w14:textId="77777777" w:rsidR="003C2E13" w:rsidRPr="003C2E13" w:rsidRDefault="003C2E13" w:rsidP="003C2E13">
            <w:pPr>
              <w:spacing w:before="40" w:after="40"/>
              <w:jc w:val="right"/>
              <w:rPr>
                <w:rFonts w:cs="Arial"/>
                <w:sz w:val="18"/>
                <w:szCs w:val="18"/>
              </w:rPr>
            </w:pPr>
            <w:r w:rsidRPr="003C2E13">
              <w:rPr>
                <w:rFonts w:cs="Arial"/>
                <w:sz w:val="18"/>
                <w:szCs w:val="18"/>
              </w:rPr>
              <w:t>4,116,649</w:t>
            </w:r>
          </w:p>
        </w:tc>
        <w:tc>
          <w:tcPr>
            <w:tcW w:w="1361" w:type="dxa"/>
            <w:tcBorders>
              <w:top w:val="nil"/>
              <w:left w:val="nil"/>
              <w:bottom w:val="nil"/>
              <w:right w:val="nil"/>
            </w:tcBorders>
            <w:vAlign w:val="bottom"/>
          </w:tcPr>
          <w:p w14:paraId="0FE84B80" w14:textId="77777777" w:rsidR="003C2E13" w:rsidRPr="003C2E13" w:rsidRDefault="003C2E13" w:rsidP="003C2E13">
            <w:pPr>
              <w:spacing w:before="40" w:after="40"/>
              <w:jc w:val="right"/>
              <w:rPr>
                <w:rFonts w:cs="Arial"/>
                <w:sz w:val="18"/>
                <w:szCs w:val="18"/>
              </w:rPr>
            </w:pPr>
            <w:r w:rsidRPr="003C2E13">
              <w:rPr>
                <w:rFonts w:cs="Arial"/>
                <w:sz w:val="18"/>
                <w:szCs w:val="18"/>
              </w:rPr>
              <w:t>13,650,463</w:t>
            </w:r>
          </w:p>
        </w:tc>
        <w:tc>
          <w:tcPr>
            <w:tcW w:w="1361" w:type="dxa"/>
            <w:tcBorders>
              <w:top w:val="nil"/>
              <w:left w:val="nil"/>
              <w:bottom w:val="nil"/>
              <w:right w:val="nil"/>
            </w:tcBorders>
            <w:shd w:val="clear" w:color="auto" w:fill="auto"/>
            <w:noWrap/>
            <w:vAlign w:val="bottom"/>
          </w:tcPr>
          <w:p w14:paraId="5DA52AF1" w14:textId="77777777" w:rsidR="003C2E13" w:rsidRPr="003C2E13" w:rsidRDefault="003C2E13" w:rsidP="003C2E13">
            <w:pPr>
              <w:spacing w:before="40" w:after="40"/>
              <w:jc w:val="right"/>
              <w:rPr>
                <w:rFonts w:cs="Arial"/>
                <w:b/>
                <w:sz w:val="18"/>
                <w:szCs w:val="18"/>
              </w:rPr>
            </w:pPr>
            <w:r w:rsidRPr="003C2E13">
              <w:rPr>
                <w:rFonts w:cs="Arial"/>
                <w:b/>
                <w:sz w:val="18"/>
                <w:szCs w:val="18"/>
              </w:rPr>
              <w:t>36,402,118</w:t>
            </w:r>
          </w:p>
        </w:tc>
      </w:tr>
      <w:tr w:rsidR="003C2E13" w:rsidRPr="003C2E13" w14:paraId="0F574D10" w14:textId="77777777" w:rsidTr="00A64ED1">
        <w:tc>
          <w:tcPr>
            <w:tcW w:w="2268" w:type="dxa"/>
            <w:tcBorders>
              <w:top w:val="nil"/>
              <w:left w:val="nil"/>
              <w:bottom w:val="nil"/>
              <w:right w:val="single" w:sz="18" w:space="0" w:color="002060"/>
            </w:tcBorders>
            <w:shd w:val="clear" w:color="auto" w:fill="auto"/>
            <w:noWrap/>
            <w:vAlign w:val="center"/>
          </w:tcPr>
          <w:p w14:paraId="0CEF06A0" w14:textId="77777777" w:rsidR="003C2E13" w:rsidRPr="00F75B25" w:rsidRDefault="003C2E13" w:rsidP="003C2E13">
            <w:pPr>
              <w:spacing w:before="40" w:after="40"/>
              <w:rPr>
                <w:rFonts w:cs="Arial"/>
                <w:sz w:val="18"/>
                <w:szCs w:val="18"/>
              </w:rPr>
            </w:pPr>
            <w:r w:rsidRPr="00F75B25">
              <w:rPr>
                <w:rFonts w:cs="Arial"/>
                <w:sz w:val="18"/>
                <w:szCs w:val="18"/>
              </w:rPr>
              <w:t>Hume C</w:t>
            </w:r>
          </w:p>
        </w:tc>
        <w:tc>
          <w:tcPr>
            <w:tcW w:w="1361" w:type="dxa"/>
            <w:tcBorders>
              <w:top w:val="nil"/>
              <w:left w:val="single" w:sz="18" w:space="0" w:color="002060"/>
              <w:bottom w:val="nil"/>
              <w:right w:val="nil"/>
            </w:tcBorders>
            <w:shd w:val="clear" w:color="auto" w:fill="auto"/>
            <w:noWrap/>
            <w:vAlign w:val="bottom"/>
          </w:tcPr>
          <w:p w14:paraId="48DDDB73" w14:textId="77777777" w:rsidR="003C2E13" w:rsidRPr="003C2E13" w:rsidRDefault="003C2E13" w:rsidP="003C2E13">
            <w:pPr>
              <w:spacing w:before="40" w:after="40"/>
              <w:jc w:val="right"/>
              <w:rPr>
                <w:rFonts w:cs="Arial"/>
                <w:sz w:val="18"/>
                <w:szCs w:val="18"/>
              </w:rPr>
            </w:pPr>
            <w:r w:rsidRPr="003C2E13">
              <w:rPr>
                <w:rFonts w:cs="Arial"/>
                <w:sz w:val="18"/>
                <w:szCs w:val="18"/>
              </w:rPr>
              <w:t>24,713,862</w:t>
            </w:r>
          </w:p>
        </w:tc>
        <w:tc>
          <w:tcPr>
            <w:tcW w:w="1361" w:type="dxa"/>
            <w:tcBorders>
              <w:top w:val="nil"/>
              <w:left w:val="nil"/>
              <w:bottom w:val="nil"/>
              <w:right w:val="nil"/>
            </w:tcBorders>
            <w:shd w:val="clear" w:color="auto" w:fill="auto"/>
            <w:noWrap/>
            <w:vAlign w:val="bottom"/>
          </w:tcPr>
          <w:p w14:paraId="0238B4E1" w14:textId="77777777" w:rsidR="003C2E13" w:rsidRPr="003C2E13" w:rsidRDefault="003C2E13" w:rsidP="003C2E13">
            <w:pPr>
              <w:spacing w:before="40" w:after="40"/>
              <w:jc w:val="right"/>
              <w:rPr>
                <w:rFonts w:cs="Arial"/>
                <w:sz w:val="18"/>
                <w:szCs w:val="18"/>
              </w:rPr>
            </w:pPr>
            <w:r w:rsidRPr="003C2E13">
              <w:rPr>
                <w:rFonts w:cs="Arial"/>
                <w:sz w:val="18"/>
                <w:szCs w:val="18"/>
              </w:rPr>
              <w:t>11,995,167</w:t>
            </w:r>
          </w:p>
        </w:tc>
        <w:tc>
          <w:tcPr>
            <w:tcW w:w="1361" w:type="dxa"/>
            <w:tcBorders>
              <w:top w:val="nil"/>
              <w:left w:val="nil"/>
              <w:bottom w:val="nil"/>
              <w:right w:val="nil"/>
            </w:tcBorders>
            <w:shd w:val="clear" w:color="auto" w:fill="auto"/>
            <w:noWrap/>
            <w:vAlign w:val="bottom"/>
          </w:tcPr>
          <w:p w14:paraId="547FD701" w14:textId="77777777" w:rsidR="003C2E13" w:rsidRPr="003C2E13" w:rsidRDefault="003C2E13" w:rsidP="003C2E13">
            <w:pPr>
              <w:spacing w:before="40" w:after="40"/>
              <w:jc w:val="right"/>
              <w:rPr>
                <w:rFonts w:cs="Arial"/>
                <w:sz w:val="18"/>
                <w:szCs w:val="18"/>
              </w:rPr>
            </w:pPr>
            <w:r w:rsidRPr="003C2E13">
              <w:rPr>
                <w:rFonts w:cs="Arial"/>
                <w:sz w:val="18"/>
                <w:szCs w:val="18"/>
              </w:rPr>
              <w:t>29,083,393</w:t>
            </w:r>
          </w:p>
        </w:tc>
        <w:tc>
          <w:tcPr>
            <w:tcW w:w="1361" w:type="dxa"/>
            <w:tcBorders>
              <w:top w:val="nil"/>
              <w:left w:val="nil"/>
              <w:bottom w:val="nil"/>
              <w:right w:val="nil"/>
            </w:tcBorders>
            <w:vAlign w:val="bottom"/>
          </w:tcPr>
          <w:p w14:paraId="47683534" w14:textId="77777777" w:rsidR="003C2E13" w:rsidRPr="003C2E13" w:rsidRDefault="003C2E13" w:rsidP="003C2E13">
            <w:pPr>
              <w:spacing w:before="40" w:after="40"/>
              <w:jc w:val="right"/>
              <w:rPr>
                <w:rFonts w:cs="Arial"/>
                <w:sz w:val="18"/>
                <w:szCs w:val="18"/>
              </w:rPr>
            </w:pPr>
            <w:r w:rsidRPr="003C2E13">
              <w:rPr>
                <w:rFonts w:cs="Arial"/>
                <w:sz w:val="18"/>
                <w:szCs w:val="18"/>
              </w:rPr>
              <w:t>14,547,635</w:t>
            </w:r>
          </w:p>
        </w:tc>
        <w:tc>
          <w:tcPr>
            <w:tcW w:w="1361" w:type="dxa"/>
            <w:tcBorders>
              <w:top w:val="nil"/>
              <w:left w:val="nil"/>
              <w:bottom w:val="nil"/>
              <w:right w:val="nil"/>
            </w:tcBorders>
            <w:shd w:val="clear" w:color="auto" w:fill="auto"/>
            <w:noWrap/>
            <w:vAlign w:val="bottom"/>
          </w:tcPr>
          <w:p w14:paraId="03CDF5B2" w14:textId="77777777" w:rsidR="003C2E13" w:rsidRPr="003C2E13" w:rsidRDefault="003C2E13" w:rsidP="003C2E13">
            <w:pPr>
              <w:spacing w:before="40" w:after="40"/>
              <w:jc w:val="right"/>
              <w:rPr>
                <w:rFonts w:cs="Arial"/>
                <w:b/>
                <w:sz w:val="18"/>
                <w:szCs w:val="18"/>
              </w:rPr>
            </w:pPr>
            <w:r w:rsidRPr="003C2E13">
              <w:rPr>
                <w:rFonts w:cs="Arial"/>
                <w:b/>
                <w:sz w:val="18"/>
                <w:szCs w:val="18"/>
              </w:rPr>
              <w:t>204,508,448</w:t>
            </w:r>
          </w:p>
        </w:tc>
      </w:tr>
      <w:tr w:rsidR="003C2E13" w:rsidRPr="003C2E13" w14:paraId="54B1F9B5" w14:textId="77777777" w:rsidTr="00A64ED1">
        <w:tc>
          <w:tcPr>
            <w:tcW w:w="2268" w:type="dxa"/>
            <w:tcBorders>
              <w:top w:val="nil"/>
              <w:left w:val="nil"/>
              <w:bottom w:val="nil"/>
              <w:right w:val="single" w:sz="18" w:space="0" w:color="002060"/>
            </w:tcBorders>
            <w:shd w:val="clear" w:color="auto" w:fill="auto"/>
            <w:noWrap/>
            <w:vAlign w:val="center"/>
          </w:tcPr>
          <w:p w14:paraId="23341669" w14:textId="77777777" w:rsidR="003C2E13" w:rsidRPr="00F75B25" w:rsidRDefault="003C2E13" w:rsidP="003C2E13">
            <w:pPr>
              <w:spacing w:before="40" w:after="40"/>
              <w:rPr>
                <w:rFonts w:cs="Arial"/>
                <w:sz w:val="18"/>
                <w:szCs w:val="18"/>
              </w:rPr>
            </w:pPr>
            <w:r w:rsidRPr="00F75B25">
              <w:rPr>
                <w:rFonts w:cs="Arial"/>
                <w:sz w:val="18"/>
                <w:szCs w:val="18"/>
              </w:rPr>
              <w:t>Indigo S</w:t>
            </w:r>
          </w:p>
        </w:tc>
        <w:tc>
          <w:tcPr>
            <w:tcW w:w="1361" w:type="dxa"/>
            <w:tcBorders>
              <w:top w:val="nil"/>
              <w:left w:val="single" w:sz="18" w:space="0" w:color="002060"/>
              <w:bottom w:val="nil"/>
              <w:right w:val="nil"/>
            </w:tcBorders>
            <w:shd w:val="clear" w:color="auto" w:fill="auto"/>
            <w:noWrap/>
            <w:vAlign w:val="bottom"/>
          </w:tcPr>
          <w:p w14:paraId="204C8B72" w14:textId="77777777" w:rsidR="003C2E13" w:rsidRPr="003C2E13" w:rsidRDefault="003C2E13" w:rsidP="003C2E13">
            <w:pPr>
              <w:spacing w:before="40" w:after="40"/>
              <w:jc w:val="right"/>
              <w:rPr>
                <w:rFonts w:cs="Arial"/>
                <w:sz w:val="18"/>
                <w:szCs w:val="18"/>
              </w:rPr>
            </w:pPr>
            <w:r w:rsidRPr="003C2E13">
              <w:rPr>
                <w:rFonts w:cs="Arial"/>
                <w:sz w:val="18"/>
                <w:szCs w:val="18"/>
              </w:rPr>
              <w:t>2,044,269</w:t>
            </w:r>
          </w:p>
        </w:tc>
        <w:tc>
          <w:tcPr>
            <w:tcW w:w="1361" w:type="dxa"/>
            <w:tcBorders>
              <w:top w:val="nil"/>
              <w:left w:val="nil"/>
              <w:bottom w:val="nil"/>
              <w:right w:val="nil"/>
            </w:tcBorders>
            <w:shd w:val="clear" w:color="auto" w:fill="auto"/>
            <w:noWrap/>
            <w:vAlign w:val="bottom"/>
          </w:tcPr>
          <w:p w14:paraId="338E4AF7" w14:textId="77777777" w:rsidR="003C2E13" w:rsidRPr="003C2E13" w:rsidRDefault="003C2E13" w:rsidP="003C2E13">
            <w:pPr>
              <w:spacing w:before="40" w:after="40"/>
              <w:jc w:val="right"/>
              <w:rPr>
                <w:rFonts w:cs="Arial"/>
                <w:sz w:val="18"/>
                <w:szCs w:val="18"/>
              </w:rPr>
            </w:pPr>
            <w:r w:rsidRPr="003C2E13">
              <w:rPr>
                <w:rFonts w:cs="Arial"/>
                <w:sz w:val="18"/>
                <w:szCs w:val="18"/>
              </w:rPr>
              <w:t>1,134,791</w:t>
            </w:r>
          </w:p>
        </w:tc>
        <w:tc>
          <w:tcPr>
            <w:tcW w:w="1361" w:type="dxa"/>
            <w:tcBorders>
              <w:top w:val="nil"/>
              <w:left w:val="nil"/>
              <w:bottom w:val="nil"/>
              <w:right w:val="nil"/>
            </w:tcBorders>
            <w:shd w:val="clear" w:color="auto" w:fill="auto"/>
            <w:noWrap/>
            <w:vAlign w:val="bottom"/>
          </w:tcPr>
          <w:p w14:paraId="74DEA232" w14:textId="77777777" w:rsidR="003C2E13" w:rsidRPr="003C2E13" w:rsidRDefault="003C2E13" w:rsidP="003C2E13">
            <w:pPr>
              <w:spacing w:before="40" w:after="40"/>
              <w:jc w:val="right"/>
              <w:rPr>
                <w:rFonts w:cs="Arial"/>
                <w:sz w:val="18"/>
                <w:szCs w:val="18"/>
              </w:rPr>
            </w:pPr>
            <w:r w:rsidRPr="003C2E13">
              <w:rPr>
                <w:rFonts w:cs="Arial"/>
                <w:sz w:val="18"/>
                <w:szCs w:val="18"/>
              </w:rPr>
              <w:t>2,819,211</w:t>
            </w:r>
          </w:p>
        </w:tc>
        <w:tc>
          <w:tcPr>
            <w:tcW w:w="1361" w:type="dxa"/>
            <w:tcBorders>
              <w:top w:val="nil"/>
              <w:left w:val="nil"/>
              <w:bottom w:val="nil"/>
              <w:right w:val="nil"/>
            </w:tcBorders>
            <w:vAlign w:val="bottom"/>
          </w:tcPr>
          <w:p w14:paraId="1C014869" w14:textId="77777777" w:rsidR="003C2E13" w:rsidRPr="003C2E13" w:rsidRDefault="003C2E13" w:rsidP="003C2E13">
            <w:pPr>
              <w:spacing w:before="40" w:after="40"/>
              <w:jc w:val="right"/>
              <w:rPr>
                <w:rFonts w:cs="Arial"/>
                <w:sz w:val="18"/>
                <w:szCs w:val="18"/>
              </w:rPr>
            </w:pPr>
            <w:r w:rsidRPr="003C2E13">
              <w:rPr>
                <w:rFonts w:cs="Arial"/>
                <w:sz w:val="18"/>
                <w:szCs w:val="18"/>
              </w:rPr>
              <w:t>10,270,062</w:t>
            </w:r>
          </w:p>
        </w:tc>
        <w:tc>
          <w:tcPr>
            <w:tcW w:w="1361" w:type="dxa"/>
            <w:tcBorders>
              <w:top w:val="nil"/>
              <w:left w:val="nil"/>
              <w:bottom w:val="nil"/>
              <w:right w:val="nil"/>
            </w:tcBorders>
            <w:shd w:val="clear" w:color="auto" w:fill="auto"/>
            <w:noWrap/>
            <w:vAlign w:val="bottom"/>
          </w:tcPr>
          <w:p w14:paraId="78439B83" w14:textId="77777777" w:rsidR="003C2E13" w:rsidRPr="003C2E13" w:rsidRDefault="003C2E13" w:rsidP="003C2E13">
            <w:pPr>
              <w:spacing w:before="40" w:after="40"/>
              <w:jc w:val="right"/>
              <w:rPr>
                <w:rFonts w:cs="Arial"/>
                <w:b/>
                <w:sz w:val="18"/>
                <w:szCs w:val="18"/>
              </w:rPr>
            </w:pPr>
            <w:r w:rsidRPr="003C2E13">
              <w:rPr>
                <w:rFonts w:cs="Arial"/>
                <w:b/>
                <w:sz w:val="18"/>
                <w:szCs w:val="18"/>
              </w:rPr>
              <w:t>28,009,099</w:t>
            </w:r>
          </w:p>
        </w:tc>
      </w:tr>
      <w:tr w:rsidR="003C2E13" w:rsidRPr="003C2E13" w14:paraId="78CD5515" w14:textId="77777777" w:rsidTr="00A64ED1">
        <w:tc>
          <w:tcPr>
            <w:tcW w:w="2268" w:type="dxa"/>
            <w:tcBorders>
              <w:top w:val="nil"/>
              <w:left w:val="nil"/>
              <w:bottom w:val="nil"/>
              <w:right w:val="single" w:sz="18" w:space="0" w:color="002060"/>
            </w:tcBorders>
            <w:shd w:val="clear" w:color="auto" w:fill="auto"/>
            <w:noWrap/>
            <w:vAlign w:val="center"/>
          </w:tcPr>
          <w:p w14:paraId="4AC57E2D" w14:textId="77777777" w:rsidR="003C2E13" w:rsidRPr="00F75B25" w:rsidRDefault="003C2E13" w:rsidP="003C2E13">
            <w:pPr>
              <w:spacing w:before="40" w:after="40"/>
              <w:rPr>
                <w:rFonts w:cs="Arial"/>
                <w:sz w:val="18"/>
                <w:szCs w:val="18"/>
              </w:rPr>
            </w:pPr>
            <w:r w:rsidRPr="00F75B25">
              <w:rPr>
                <w:rFonts w:cs="Arial"/>
                <w:sz w:val="18"/>
                <w:szCs w:val="18"/>
              </w:rPr>
              <w:t>Kingston C</w:t>
            </w:r>
          </w:p>
        </w:tc>
        <w:tc>
          <w:tcPr>
            <w:tcW w:w="1361" w:type="dxa"/>
            <w:tcBorders>
              <w:top w:val="nil"/>
              <w:left w:val="single" w:sz="18" w:space="0" w:color="002060"/>
              <w:bottom w:val="nil"/>
              <w:right w:val="nil"/>
            </w:tcBorders>
            <w:shd w:val="clear" w:color="auto" w:fill="auto"/>
            <w:noWrap/>
            <w:vAlign w:val="bottom"/>
          </w:tcPr>
          <w:p w14:paraId="158673FE" w14:textId="77777777" w:rsidR="003C2E13" w:rsidRPr="003C2E13" w:rsidRDefault="003C2E13" w:rsidP="003C2E13">
            <w:pPr>
              <w:spacing w:before="40" w:after="40"/>
              <w:jc w:val="right"/>
              <w:rPr>
                <w:rFonts w:cs="Arial"/>
                <w:sz w:val="18"/>
                <w:szCs w:val="18"/>
              </w:rPr>
            </w:pPr>
            <w:r w:rsidRPr="003C2E13">
              <w:rPr>
                <w:rFonts w:cs="Arial"/>
                <w:sz w:val="18"/>
                <w:szCs w:val="18"/>
              </w:rPr>
              <w:t>18,923,787</w:t>
            </w:r>
          </w:p>
        </w:tc>
        <w:tc>
          <w:tcPr>
            <w:tcW w:w="1361" w:type="dxa"/>
            <w:tcBorders>
              <w:top w:val="nil"/>
              <w:left w:val="nil"/>
              <w:bottom w:val="nil"/>
              <w:right w:val="nil"/>
            </w:tcBorders>
            <w:shd w:val="clear" w:color="auto" w:fill="auto"/>
            <w:noWrap/>
            <w:vAlign w:val="bottom"/>
          </w:tcPr>
          <w:p w14:paraId="621CA379" w14:textId="77777777" w:rsidR="003C2E13" w:rsidRPr="003C2E13" w:rsidRDefault="003C2E13" w:rsidP="003C2E13">
            <w:pPr>
              <w:spacing w:before="40" w:after="40"/>
              <w:jc w:val="right"/>
              <w:rPr>
                <w:rFonts w:cs="Arial"/>
                <w:sz w:val="18"/>
                <w:szCs w:val="18"/>
              </w:rPr>
            </w:pPr>
            <w:r w:rsidRPr="003C2E13">
              <w:rPr>
                <w:rFonts w:cs="Arial"/>
                <w:sz w:val="18"/>
                <w:szCs w:val="18"/>
              </w:rPr>
              <w:t>8,876,019</w:t>
            </w:r>
          </w:p>
        </w:tc>
        <w:tc>
          <w:tcPr>
            <w:tcW w:w="1361" w:type="dxa"/>
            <w:tcBorders>
              <w:top w:val="nil"/>
              <w:left w:val="nil"/>
              <w:bottom w:val="nil"/>
              <w:right w:val="nil"/>
            </w:tcBorders>
            <w:shd w:val="clear" w:color="auto" w:fill="auto"/>
            <w:noWrap/>
            <w:vAlign w:val="bottom"/>
          </w:tcPr>
          <w:p w14:paraId="7FB84EBE" w14:textId="77777777" w:rsidR="003C2E13" w:rsidRPr="003C2E13" w:rsidRDefault="003C2E13" w:rsidP="003C2E13">
            <w:pPr>
              <w:spacing w:before="40" w:after="40"/>
              <w:jc w:val="right"/>
              <w:rPr>
                <w:rFonts w:cs="Arial"/>
                <w:sz w:val="18"/>
                <w:szCs w:val="18"/>
              </w:rPr>
            </w:pPr>
            <w:r w:rsidRPr="003C2E13">
              <w:rPr>
                <w:rFonts w:cs="Arial"/>
                <w:sz w:val="18"/>
                <w:szCs w:val="18"/>
              </w:rPr>
              <w:t>23,829,819</w:t>
            </w:r>
          </w:p>
        </w:tc>
        <w:tc>
          <w:tcPr>
            <w:tcW w:w="1361" w:type="dxa"/>
            <w:tcBorders>
              <w:top w:val="nil"/>
              <w:left w:val="nil"/>
              <w:bottom w:val="nil"/>
              <w:right w:val="nil"/>
            </w:tcBorders>
            <w:vAlign w:val="bottom"/>
          </w:tcPr>
          <w:p w14:paraId="5CB1BD8B" w14:textId="77777777" w:rsidR="003C2E13" w:rsidRPr="003C2E13" w:rsidRDefault="003C2E13" w:rsidP="003C2E13">
            <w:pPr>
              <w:spacing w:before="40" w:after="40"/>
              <w:jc w:val="right"/>
              <w:rPr>
                <w:rFonts w:cs="Arial"/>
                <w:sz w:val="18"/>
                <w:szCs w:val="18"/>
              </w:rPr>
            </w:pPr>
            <w:r w:rsidRPr="003C2E13">
              <w:rPr>
                <w:rFonts w:cs="Arial"/>
                <w:sz w:val="18"/>
                <w:szCs w:val="18"/>
              </w:rPr>
              <w:t>7,920,860</w:t>
            </w:r>
          </w:p>
        </w:tc>
        <w:tc>
          <w:tcPr>
            <w:tcW w:w="1361" w:type="dxa"/>
            <w:tcBorders>
              <w:top w:val="nil"/>
              <w:left w:val="nil"/>
              <w:bottom w:val="nil"/>
              <w:right w:val="nil"/>
            </w:tcBorders>
            <w:shd w:val="clear" w:color="auto" w:fill="auto"/>
            <w:noWrap/>
            <w:vAlign w:val="bottom"/>
          </w:tcPr>
          <w:p w14:paraId="29C15457" w14:textId="77777777" w:rsidR="003C2E13" w:rsidRPr="003C2E13" w:rsidRDefault="003C2E13" w:rsidP="003C2E13">
            <w:pPr>
              <w:spacing w:before="40" w:after="40"/>
              <w:jc w:val="right"/>
              <w:rPr>
                <w:rFonts w:cs="Arial"/>
                <w:b/>
                <w:sz w:val="18"/>
                <w:szCs w:val="18"/>
              </w:rPr>
            </w:pPr>
            <w:r w:rsidRPr="003C2E13">
              <w:rPr>
                <w:rFonts w:cs="Arial"/>
                <w:b/>
                <w:sz w:val="18"/>
                <w:szCs w:val="18"/>
              </w:rPr>
              <w:t>153,711,503</w:t>
            </w:r>
          </w:p>
        </w:tc>
      </w:tr>
      <w:tr w:rsidR="003C2E13" w:rsidRPr="003C2E13" w14:paraId="19BC7406" w14:textId="77777777" w:rsidTr="00A64ED1">
        <w:tc>
          <w:tcPr>
            <w:tcW w:w="2268" w:type="dxa"/>
            <w:tcBorders>
              <w:top w:val="nil"/>
              <w:left w:val="nil"/>
              <w:bottom w:val="nil"/>
              <w:right w:val="single" w:sz="18" w:space="0" w:color="002060"/>
            </w:tcBorders>
            <w:shd w:val="clear" w:color="auto" w:fill="auto"/>
            <w:noWrap/>
            <w:vAlign w:val="center"/>
          </w:tcPr>
          <w:p w14:paraId="784611C5" w14:textId="77777777" w:rsidR="003C2E13" w:rsidRPr="00F75B25" w:rsidRDefault="003C2E13" w:rsidP="003C2E13">
            <w:pPr>
              <w:spacing w:before="40" w:after="40"/>
              <w:rPr>
                <w:rFonts w:cs="Arial"/>
                <w:sz w:val="18"/>
                <w:szCs w:val="18"/>
              </w:rPr>
            </w:pPr>
            <w:r w:rsidRPr="00F75B25">
              <w:rPr>
                <w:rFonts w:cs="Arial"/>
                <w:sz w:val="18"/>
                <w:szCs w:val="18"/>
              </w:rPr>
              <w:t>Knox C</w:t>
            </w:r>
          </w:p>
        </w:tc>
        <w:tc>
          <w:tcPr>
            <w:tcW w:w="1361" w:type="dxa"/>
            <w:tcBorders>
              <w:top w:val="nil"/>
              <w:left w:val="single" w:sz="18" w:space="0" w:color="002060"/>
              <w:bottom w:val="nil"/>
              <w:right w:val="nil"/>
            </w:tcBorders>
            <w:shd w:val="clear" w:color="auto" w:fill="auto"/>
            <w:noWrap/>
            <w:vAlign w:val="bottom"/>
          </w:tcPr>
          <w:p w14:paraId="3324983F" w14:textId="77777777" w:rsidR="003C2E13" w:rsidRPr="003C2E13" w:rsidRDefault="003C2E13" w:rsidP="003C2E13">
            <w:pPr>
              <w:spacing w:before="40" w:after="40"/>
              <w:jc w:val="right"/>
              <w:rPr>
                <w:rFonts w:cs="Arial"/>
                <w:sz w:val="18"/>
                <w:szCs w:val="18"/>
              </w:rPr>
            </w:pPr>
            <w:r w:rsidRPr="003C2E13">
              <w:rPr>
                <w:rFonts w:cs="Arial"/>
                <w:sz w:val="18"/>
                <w:szCs w:val="18"/>
              </w:rPr>
              <w:t>18,393,621</w:t>
            </w:r>
          </w:p>
        </w:tc>
        <w:tc>
          <w:tcPr>
            <w:tcW w:w="1361" w:type="dxa"/>
            <w:tcBorders>
              <w:top w:val="nil"/>
              <w:left w:val="nil"/>
              <w:bottom w:val="nil"/>
              <w:right w:val="nil"/>
            </w:tcBorders>
            <w:shd w:val="clear" w:color="auto" w:fill="auto"/>
            <w:noWrap/>
            <w:vAlign w:val="bottom"/>
          </w:tcPr>
          <w:p w14:paraId="1DF16F19" w14:textId="77777777" w:rsidR="003C2E13" w:rsidRPr="003C2E13" w:rsidRDefault="003C2E13" w:rsidP="003C2E13">
            <w:pPr>
              <w:spacing w:before="40" w:after="40"/>
              <w:jc w:val="right"/>
              <w:rPr>
                <w:rFonts w:cs="Arial"/>
                <w:sz w:val="18"/>
                <w:szCs w:val="18"/>
              </w:rPr>
            </w:pPr>
            <w:r w:rsidRPr="003C2E13">
              <w:rPr>
                <w:rFonts w:cs="Arial"/>
                <w:sz w:val="18"/>
                <w:szCs w:val="18"/>
              </w:rPr>
              <w:t>8,963,042</w:t>
            </w:r>
          </w:p>
        </w:tc>
        <w:tc>
          <w:tcPr>
            <w:tcW w:w="1361" w:type="dxa"/>
            <w:tcBorders>
              <w:top w:val="nil"/>
              <w:left w:val="nil"/>
              <w:bottom w:val="nil"/>
              <w:right w:val="nil"/>
            </w:tcBorders>
            <w:shd w:val="clear" w:color="auto" w:fill="auto"/>
            <w:noWrap/>
            <w:vAlign w:val="bottom"/>
          </w:tcPr>
          <w:p w14:paraId="523FCD20" w14:textId="77777777" w:rsidR="003C2E13" w:rsidRPr="003C2E13" w:rsidRDefault="003C2E13" w:rsidP="003C2E13">
            <w:pPr>
              <w:spacing w:before="40" w:after="40"/>
              <w:jc w:val="right"/>
              <w:rPr>
                <w:rFonts w:cs="Arial"/>
                <w:sz w:val="18"/>
                <w:szCs w:val="18"/>
              </w:rPr>
            </w:pPr>
            <w:r w:rsidRPr="003C2E13">
              <w:rPr>
                <w:rFonts w:cs="Arial"/>
                <w:sz w:val="18"/>
                <w:szCs w:val="18"/>
              </w:rPr>
              <w:t>23,571,286</w:t>
            </w:r>
          </w:p>
        </w:tc>
        <w:tc>
          <w:tcPr>
            <w:tcW w:w="1361" w:type="dxa"/>
            <w:tcBorders>
              <w:top w:val="nil"/>
              <w:left w:val="nil"/>
              <w:bottom w:val="nil"/>
              <w:right w:val="nil"/>
            </w:tcBorders>
            <w:vAlign w:val="bottom"/>
          </w:tcPr>
          <w:p w14:paraId="74AD238E" w14:textId="77777777" w:rsidR="003C2E13" w:rsidRPr="003C2E13" w:rsidRDefault="003C2E13" w:rsidP="003C2E13">
            <w:pPr>
              <w:spacing w:before="40" w:after="40"/>
              <w:jc w:val="right"/>
              <w:rPr>
                <w:rFonts w:cs="Arial"/>
                <w:sz w:val="18"/>
                <w:szCs w:val="18"/>
              </w:rPr>
            </w:pPr>
            <w:r w:rsidRPr="003C2E13">
              <w:rPr>
                <w:rFonts w:cs="Arial"/>
                <w:sz w:val="18"/>
                <w:szCs w:val="18"/>
              </w:rPr>
              <w:t>6,963,509</w:t>
            </w:r>
          </w:p>
        </w:tc>
        <w:tc>
          <w:tcPr>
            <w:tcW w:w="1361" w:type="dxa"/>
            <w:tcBorders>
              <w:top w:val="nil"/>
              <w:left w:val="nil"/>
              <w:bottom w:val="nil"/>
              <w:right w:val="nil"/>
            </w:tcBorders>
            <w:shd w:val="clear" w:color="auto" w:fill="auto"/>
            <w:noWrap/>
            <w:vAlign w:val="bottom"/>
          </w:tcPr>
          <w:p w14:paraId="313A041C" w14:textId="77777777" w:rsidR="003C2E13" w:rsidRPr="003C2E13" w:rsidRDefault="003C2E13" w:rsidP="003C2E13">
            <w:pPr>
              <w:spacing w:before="40" w:after="40"/>
              <w:jc w:val="right"/>
              <w:rPr>
                <w:rFonts w:cs="Arial"/>
                <w:b/>
                <w:sz w:val="18"/>
                <w:szCs w:val="18"/>
              </w:rPr>
            </w:pPr>
            <w:r w:rsidRPr="003C2E13">
              <w:rPr>
                <w:rFonts w:cs="Arial"/>
                <w:b/>
                <w:sz w:val="18"/>
                <w:szCs w:val="18"/>
              </w:rPr>
              <w:t>147,353,560</w:t>
            </w:r>
          </w:p>
        </w:tc>
      </w:tr>
      <w:tr w:rsidR="003C2E13" w:rsidRPr="003C2E13" w14:paraId="3B3C5E53" w14:textId="77777777" w:rsidTr="00A64ED1">
        <w:tc>
          <w:tcPr>
            <w:tcW w:w="2268" w:type="dxa"/>
            <w:tcBorders>
              <w:top w:val="nil"/>
              <w:left w:val="nil"/>
              <w:bottom w:val="nil"/>
              <w:right w:val="single" w:sz="18" w:space="0" w:color="002060"/>
            </w:tcBorders>
            <w:shd w:val="clear" w:color="auto" w:fill="auto"/>
            <w:noWrap/>
            <w:vAlign w:val="center"/>
          </w:tcPr>
          <w:p w14:paraId="6DBBD974" w14:textId="77777777" w:rsidR="003C2E13" w:rsidRPr="00F75B25" w:rsidRDefault="003C2E13" w:rsidP="003C2E13">
            <w:pPr>
              <w:spacing w:before="40" w:after="40"/>
              <w:rPr>
                <w:rFonts w:cs="Arial"/>
                <w:sz w:val="18"/>
                <w:szCs w:val="18"/>
              </w:rPr>
            </w:pPr>
            <w:r w:rsidRPr="00F75B25">
              <w:rPr>
                <w:rFonts w:cs="Arial"/>
                <w:sz w:val="18"/>
                <w:szCs w:val="18"/>
              </w:rPr>
              <w:t>Latrobe C</w:t>
            </w:r>
          </w:p>
        </w:tc>
        <w:tc>
          <w:tcPr>
            <w:tcW w:w="1361" w:type="dxa"/>
            <w:tcBorders>
              <w:top w:val="nil"/>
              <w:left w:val="single" w:sz="18" w:space="0" w:color="002060"/>
              <w:bottom w:val="nil"/>
              <w:right w:val="nil"/>
            </w:tcBorders>
            <w:shd w:val="clear" w:color="auto" w:fill="auto"/>
            <w:noWrap/>
            <w:vAlign w:val="bottom"/>
          </w:tcPr>
          <w:p w14:paraId="5A9217B9" w14:textId="77777777" w:rsidR="003C2E13" w:rsidRPr="003C2E13" w:rsidRDefault="003C2E13" w:rsidP="003C2E13">
            <w:pPr>
              <w:spacing w:before="40" w:after="40"/>
              <w:jc w:val="right"/>
              <w:rPr>
                <w:rFonts w:cs="Arial"/>
                <w:sz w:val="18"/>
                <w:szCs w:val="18"/>
              </w:rPr>
            </w:pPr>
            <w:r w:rsidRPr="003C2E13">
              <w:rPr>
                <w:rFonts w:cs="Arial"/>
                <w:sz w:val="18"/>
                <w:szCs w:val="18"/>
              </w:rPr>
              <w:t>10,655,566</w:t>
            </w:r>
          </w:p>
        </w:tc>
        <w:tc>
          <w:tcPr>
            <w:tcW w:w="1361" w:type="dxa"/>
            <w:tcBorders>
              <w:top w:val="nil"/>
              <w:left w:val="nil"/>
              <w:bottom w:val="nil"/>
              <w:right w:val="nil"/>
            </w:tcBorders>
            <w:shd w:val="clear" w:color="auto" w:fill="auto"/>
            <w:noWrap/>
            <w:vAlign w:val="bottom"/>
          </w:tcPr>
          <w:p w14:paraId="31A4F34B" w14:textId="77777777" w:rsidR="003C2E13" w:rsidRPr="003C2E13" w:rsidRDefault="003C2E13" w:rsidP="003C2E13">
            <w:pPr>
              <w:spacing w:before="40" w:after="40"/>
              <w:jc w:val="right"/>
              <w:rPr>
                <w:rFonts w:cs="Arial"/>
                <w:sz w:val="18"/>
                <w:szCs w:val="18"/>
              </w:rPr>
            </w:pPr>
            <w:r w:rsidRPr="003C2E13">
              <w:rPr>
                <w:rFonts w:cs="Arial"/>
                <w:sz w:val="18"/>
                <w:szCs w:val="18"/>
              </w:rPr>
              <w:t>5,062,079</w:t>
            </w:r>
          </w:p>
        </w:tc>
        <w:tc>
          <w:tcPr>
            <w:tcW w:w="1361" w:type="dxa"/>
            <w:tcBorders>
              <w:top w:val="nil"/>
              <w:left w:val="nil"/>
              <w:bottom w:val="nil"/>
              <w:right w:val="nil"/>
            </w:tcBorders>
            <w:shd w:val="clear" w:color="auto" w:fill="auto"/>
            <w:noWrap/>
            <w:vAlign w:val="bottom"/>
          </w:tcPr>
          <w:p w14:paraId="20164AFB" w14:textId="77777777" w:rsidR="003C2E13" w:rsidRPr="003C2E13" w:rsidRDefault="003C2E13" w:rsidP="003C2E13">
            <w:pPr>
              <w:spacing w:before="40" w:after="40"/>
              <w:jc w:val="right"/>
              <w:rPr>
                <w:rFonts w:cs="Arial"/>
                <w:sz w:val="18"/>
                <w:szCs w:val="18"/>
              </w:rPr>
            </w:pPr>
            <w:r w:rsidRPr="003C2E13">
              <w:rPr>
                <w:rFonts w:cs="Arial"/>
                <w:sz w:val="18"/>
                <w:szCs w:val="18"/>
              </w:rPr>
              <w:t>14,127,952</w:t>
            </w:r>
          </w:p>
        </w:tc>
        <w:tc>
          <w:tcPr>
            <w:tcW w:w="1361" w:type="dxa"/>
            <w:tcBorders>
              <w:top w:val="nil"/>
              <w:left w:val="nil"/>
              <w:bottom w:val="nil"/>
              <w:right w:val="nil"/>
            </w:tcBorders>
            <w:vAlign w:val="bottom"/>
          </w:tcPr>
          <w:p w14:paraId="124744A5" w14:textId="77777777" w:rsidR="003C2E13" w:rsidRPr="003C2E13" w:rsidRDefault="003C2E13" w:rsidP="003C2E13">
            <w:pPr>
              <w:spacing w:before="40" w:after="40"/>
              <w:jc w:val="right"/>
              <w:rPr>
                <w:rFonts w:cs="Arial"/>
                <w:sz w:val="18"/>
                <w:szCs w:val="18"/>
              </w:rPr>
            </w:pPr>
            <w:r w:rsidRPr="003C2E13">
              <w:rPr>
                <w:rFonts w:cs="Arial"/>
                <w:sz w:val="18"/>
                <w:szCs w:val="18"/>
              </w:rPr>
              <w:t>16,058,497</w:t>
            </w:r>
          </w:p>
        </w:tc>
        <w:tc>
          <w:tcPr>
            <w:tcW w:w="1361" w:type="dxa"/>
            <w:tcBorders>
              <w:top w:val="nil"/>
              <w:left w:val="nil"/>
              <w:bottom w:val="nil"/>
              <w:right w:val="nil"/>
            </w:tcBorders>
            <w:shd w:val="clear" w:color="auto" w:fill="auto"/>
            <w:noWrap/>
            <w:vAlign w:val="bottom"/>
          </w:tcPr>
          <w:p w14:paraId="53213007" w14:textId="77777777" w:rsidR="003C2E13" w:rsidRPr="003C2E13" w:rsidRDefault="003C2E13" w:rsidP="003C2E13">
            <w:pPr>
              <w:spacing w:before="40" w:after="40"/>
              <w:jc w:val="right"/>
              <w:rPr>
                <w:rFonts w:cs="Arial"/>
                <w:b/>
                <w:sz w:val="18"/>
                <w:szCs w:val="18"/>
              </w:rPr>
            </w:pPr>
            <w:r w:rsidRPr="003C2E13">
              <w:rPr>
                <w:rFonts w:cs="Arial"/>
                <w:b/>
                <w:sz w:val="18"/>
                <w:szCs w:val="18"/>
              </w:rPr>
              <w:t>102,989,387</w:t>
            </w:r>
          </w:p>
        </w:tc>
      </w:tr>
      <w:tr w:rsidR="003C2E13" w:rsidRPr="003C2E13" w14:paraId="4C091B4B" w14:textId="77777777" w:rsidTr="00A64ED1">
        <w:tc>
          <w:tcPr>
            <w:tcW w:w="2268" w:type="dxa"/>
            <w:tcBorders>
              <w:top w:val="nil"/>
              <w:left w:val="nil"/>
              <w:bottom w:val="nil"/>
              <w:right w:val="single" w:sz="18" w:space="0" w:color="002060"/>
            </w:tcBorders>
            <w:shd w:val="clear" w:color="auto" w:fill="auto"/>
            <w:noWrap/>
            <w:vAlign w:val="center"/>
          </w:tcPr>
          <w:p w14:paraId="15FB7191" w14:textId="77777777" w:rsidR="003C2E13" w:rsidRPr="00F75B25" w:rsidRDefault="003C2E13" w:rsidP="003C2E13">
            <w:pPr>
              <w:spacing w:before="40" w:after="40"/>
              <w:rPr>
                <w:rFonts w:cs="Arial"/>
                <w:sz w:val="18"/>
                <w:szCs w:val="18"/>
              </w:rPr>
            </w:pPr>
            <w:r w:rsidRPr="00F75B25">
              <w:rPr>
                <w:rFonts w:cs="Arial"/>
                <w:sz w:val="18"/>
                <w:szCs w:val="18"/>
              </w:rPr>
              <w:t>Loddon S</w:t>
            </w:r>
          </w:p>
        </w:tc>
        <w:tc>
          <w:tcPr>
            <w:tcW w:w="1361" w:type="dxa"/>
            <w:tcBorders>
              <w:top w:val="nil"/>
              <w:left w:val="single" w:sz="18" w:space="0" w:color="002060"/>
              <w:bottom w:val="nil"/>
              <w:right w:val="nil"/>
            </w:tcBorders>
            <w:shd w:val="clear" w:color="auto" w:fill="auto"/>
            <w:noWrap/>
            <w:vAlign w:val="bottom"/>
          </w:tcPr>
          <w:p w14:paraId="6A40923A" w14:textId="77777777" w:rsidR="003C2E13" w:rsidRPr="003C2E13" w:rsidRDefault="003C2E13" w:rsidP="003C2E13">
            <w:pPr>
              <w:spacing w:before="40" w:after="40"/>
              <w:jc w:val="right"/>
              <w:rPr>
                <w:rFonts w:cs="Arial"/>
                <w:sz w:val="18"/>
                <w:szCs w:val="18"/>
              </w:rPr>
            </w:pPr>
            <w:r w:rsidRPr="003C2E13">
              <w:rPr>
                <w:rFonts w:cs="Arial"/>
                <w:sz w:val="18"/>
                <w:szCs w:val="18"/>
              </w:rPr>
              <w:t>923,089</w:t>
            </w:r>
          </w:p>
        </w:tc>
        <w:tc>
          <w:tcPr>
            <w:tcW w:w="1361" w:type="dxa"/>
            <w:tcBorders>
              <w:top w:val="nil"/>
              <w:left w:val="nil"/>
              <w:bottom w:val="nil"/>
              <w:right w:val="nil"/>
            </w:tcBorders>
            <w:shd w:val="clear" w:color="auto" w:fill="auto"/>
            <w:noWrap/>
            <w:vAlign w:val="bottom"/>
          </w:tcPr>
          <w:p w14:paraId="4A36B102" w14:textId="77777777" w:rsidR="003C2E13" w:rsidRPr="003C2E13" w:rsidRDefault="003C2E13" w:rsidP="003C2E13">
            <w:pPr>
              <w:spacing w:before="40" w:after="40"/>
              <w:jc w:val="right"/>
              <w:rPr>
                <w:rFonts w:cs="Arial"/>
                <w:sz w:val="18"/>
                <w:szCs w:val="18"/>
              </w:rPr>
            </w:pPr>
            <w:r w:rsidRPr="003C2E13">
              <w:rPr>
                <w:rFonts w:cs="Arial"/>
                <w:sz w:val="18"/>
                <w:szCs w:val="18"/>
              </w:rPr>
              <w:t>1,135,666</w:t>
            </w:r>
          </w:p>
        </w:tc>
        <w:tc>
          <w:tcPr>
            <w:tcW w:w="1361" w:type="dxa"/>
            <w:tcBorders>
              <w:top w:val="nil"/>
              <w:left w:val="nil"/>
              <w:bottom w:val="nil"/>
              <w:right w:val="nil"/>
            </w:tcBorders>
            <w:shd w:val="clear" w:color="auto" w:fill="auto"/>
            <w:noWrap/>
            <w:vAlign w:val="bottom"/>
          </w:tcPr>
          <w:p w14:paraId="2F316FD2" w14:textId="77777777" w:rsidR="003C2E13" w:rsidRPr="003C2E13" w:rsidRDefault="003C2E13" w:rsidP="003C2E13">
            <w:pPr>
              <w:spacing w:before="40" w:after="40"/>
              <w:jc w:val="right"/>
              <w:rPr>
                <w:rFonts w:cs="Arial"/>
                <w:sz w:val="18"/>
                <w:szCs w:val="18"/>
              </w:rPr>
            </w:pPr>
            <w:r w:rsidRPr="003C2E13">
              <w:rPr>
                <w:rFonts w:cs="Arial"/>
                <w:sz w:val="18"/>
                <w:szCs w:val="18"/>
              </w:rPr>
              <w:t>2,772,393</w:t>
            </w:r>
          </w:p>
        </w:tc>
        <w:tc>
          <w:tcPr>
            <w:tcW w:w="1361" w:type="dxa"/>
            <w:tcBorders>
              <w:top w:val="nil"/>
              <w:left w:val="nil"/>
              <w:bottom w:val="nil"/>
              <w:right w:val="nil"/>
            </w:tcBorders>
            <w:vAlign w:val="bottom"/>
          </w:tcPr>
          <w:p w14:paraId="169B99D1" w14:textId="77777777" w:rsidR="003C2E13" w:rsidRPr="003C2E13" w:rsidRDefault="003C2E13" w:rsidP="003C2E13">
            <w:pPr>
              <w:spacing w:before="40" w:after="40"/>
              <w:jc w:val="right"/>
              <w:rPr>
                <w:rFonts w:cs="Arial"/>
                <w:sz w:val="18"/>
                <w:szCs w:val="18"/>
              </w:rPr>
            </w:pPr>
            <w:r w:rsidRPr="003C2E13">
              <w:rPr>
                <w:rFonts w:cs="Arial"/>
                <w:sz w:val="18"/>
                <w:szCs w:val="18"/>
              </w:rPr>
              <w:t>22,760,524</w:t>
            </w:r>
          </w:p>
        </w:tc>
        <w:tc>
          <w:tcPr>
            <w:tcW w:w="1361" w:type="dxa"/>
            <w:tcBorders>
              <w:top w:val="nil"/>
              <w:left w:val="nil"/>
              <w:bottom w:val="nil"/>
              <w:right w:val="nil"/>
            </w:tcBorders>
            <w:shd w:val="clear" w:color="auto" w:fill="auto"/>
            <w:noWrap/>
            <w:vAlign w:val="bottom"/>
          </w:tcPr>
          <w:p w14:paraId="6A68A830" w14:textId="77777777" w:rsidR="003C2E13" w:rsidRPr="003C2E13" w:rsidRDefault="003C2E13" w:rsidP="003C2E13">
            <w:pPr>
              <w:spacing w:before="40" w:after="40"/>
              <w:jc w:val="right"/>
              <w:rPr>
                <w:rFonts w:cs="Arial"/>
                <w:b/>
                <w:sz w:val="18"/>
                <w:szCs w:val="18"/>
              </w:rPr>
            </w:pPr>
            <w:r w:rsidRPr="003C2E13">
              <w:rPr>
                <w:rFonts w:cs="Arial"/>
                <w:b/>
                <w:sz w:val="18"/>
                <w:szCs w:val="18"/>
              </w:rPr>
              <w:t>34,795,281</w:t>
            </w:r>
          </w:p>
        </w:tc>
      </w:tr>
    </w:tbl>
    <w:p w14:paraId="1468EEA1" w14:textId="77777777" w:rsidR="00EB2E62" w:rsidRPr="00FF36E8" w:rsidRDefault="00EB2E62" w:rsidP="00FF36E8">
      <w:pPr>
        <w:spacing w:before="40" w:after="20"/>
        <w:rPr>
          <w:rFonts w:cs="Arial"/>
          <w:sz w:val="18"/>
          <w:szCs w:val="18"/>
        </w:rPr>
      </w:pPr>
    </w:p>
    <w:p w14:paraId="18975CEC" w14:textId="77777777" w:rsidR="00185DCF" w:rsidRPr="00FF36E8" w:rsidRDefault="00F04ADE" w:rsidP="00FF36E8">
      <w:pPr>
        <w:spacing w:before="40" w:after="20"/>
        <w:rPr>
          <w:rFonts w:cs="Arial"/>
          <w:sz w:val="18"/>
          <w:szCs w:val="18"/>
        </w:rPr>
      </w:pPr>
      <w:r w:rsidRPr="00FF36E8">
        <w:rPr>
          <w:rFonts w:cs="Arial"/>
          <w:sz w:val="18"/>
          <w:szCs w:val="18"/>
        </w:rPr>
        <w:br w:type="page"/>
      </w:r>
    </w:p>
    <w:p w14:paraId="01D499B0" w14:textId="77777777" w:rsidR="00185DCF" w:rsidRPr="00976C78" w:rsidRDefault="00CE4507" w:rsidP="008C1A28">
      <w:pPr>
        <w:pStyle w:val="VGC-Head10"/>
      </w:pPr>
      <w:r w:rsidRPr="00976C78">
        <w:t>Appendix 4</w:t>
      </w:r>
      <w:r w:rsidR="00F04ADE" w:rsidRPr="00976C78">
        <w:tab/>
      </w:r>
      <w:r w:rsidR="00A97ABE">
        <w:t xml:space="preserve">2017-18 </w:t>
      </w:r>
      <w:r w:rsidR="00F04ADE" w:rsidRPr="00976C78">
        <w:t>G</w:t>
      </w:r>
      <w:r w:rsidR="00185DCF" w:rsidRPr="00976C78">
        <w:t xml:space="preserve">eneral Purpose Grants </w:t>
      </w:r>
    </w:p>
    <w:p w14:paraId="5418A125" w14:textId="77777777" w:rsidR="00185DCF" w:rsidRPr="00976C78" w:rsidRDefault="00185DCF" w:rsidP="008C1A28">
      <w:pPr>
        <w:pStyle w:val="VGC-Head2"/>
      </w:pPr>
      <w:r w:rsidRPr="00976C78">
        <w:t>F.  Standardised Expenditure</w:t>
      </w:r>
    </w:p>
    <w:p w14:paraId="4FEAE8BA" w14:textId="77777777" w:rsidR="00D52C89" w:rsidRPr="00FF36E8"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14:paraId="21F7D4E2" w14:textId="77777777" w:rsidTr="00664AD1">
        <w:trPr>
          <w:tblHeader/>
        </w:trPr>
        <w:tc>
          <w:tcPr>
            <w:tcW w:w="2268" w:type="dxa"/>
            <w:tcBorders>
              <w:top w:val="nil"/>
              <w:left w:val="nil"/>
              <w:right w:val="single" w:sz="18" w:space="0" w:color="002060"/>
            </w:tcBorders>
            <w:shd w:val="clear" w:color="auto" w:fill="auto"/>
            <w:vAlign w:val="bottom"/>
          </w:tcPr>
          <w:p w14:paraId="01EF01B7" w14:textId="77777777" w:rsidR="00CA4C9C" w:rsidRPr="00F75B25" w:rsidRDefault="00CA4C9C" w:rsidP="008001AD">
            <w:pPr>
              <w:spacing w:before="40" w:after="20"/>
              <w:jc w:val="center"/>
              <w:rPr>
                <w:rFonts w:cs="Arial"/>
                <w:sz w:val="18"/>
                <w:szCs w:val="18"/>
              </w:rPr>
            </w:pPr>
          </w:p>
        </w:tc>
        <w:tc>
          <w:tcPr>
            <w:tcW w:w="6805" w:type="dxa"/>
            <w:gridSpan w:val="5"/>
            <w:tcBorders>
              <w:left w:val="single" w:sz="18" w:space="0" w:color="002060"/>
              <w:bottom w:val="single" w:sz="8" w:space="0" w:color="002060"/>
              <w:right w:val="nil"/>
            </w:tcBorders>
            <w:shd w:val="clear" w:color="auto" w:fill="auto"/>
            <w:vAlign w:val="bottom"/>
          </w:tcPr>
          <w:p w14:paraId="49216A4D" w14:textId="77777777" w:rsidR="00CA4C9C" w:rsidRPr="00FF36E8" w:rsidRDefault="00CA4C9C" w:rsidP="008001AD">
            <w:pPr>
              <w:spacing w:before="40" w:after="20"/>
              <w:jc w:val="center"/>
              <w:rPr>
                <w:rFonts w:cs="Arial"/>
                <w:b/>
                <w:sz w:val="18"/>
                <w:szCs w:val="18"/>
              </w:rPr>
            </w:pPr>
            <w:r w:rsidRPr="00FF36E8">
              <w:rPr>
                <w:rFonts w:cs="Arial"/>
                <w:b/>
                <w:sz w:val="18"/>
                <w:szCs w:val="18"/>
              </w:rPr>
              <w:t>Net Standardised Expenditure</w:t>
            </w:r>
          </w:p>
        </w:tc>
      </w:tr>
      <w:tr w:rsidR="00F57D43" w:rsidRPr="00FF36E8" w14:paraId="313CFE44" w14:textId="77777777" w:rsidTr="00664AD1">
        <w:trPr>
          <w:tblHeader/>
        </w:trPr>
        <w:tc>
          <w:tcPr>
            <w:tcW w:w="2268" w:type="dxa"/>
            <w:tcBorders>
              <w:top w:val="nil"/>
              <w:left w:val="nil"/>
              <w:right w:val="single" w:sz="18" w:space="0" w:color="002060"/>
            </w:tcBorders>
            <w:shd w:val="clear" w:color="auto" w:fill="auto"/>
            <w:vAlign w:val="bottom"/>
          </w:tcPr>
          <w:p w14:paraId="3BAEA277" w14:textId="77777777" w:rsidR="00F57D43" w:rsidRPr="00F75B25" w:rsidRDefault="00F57D43"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vAlign w:val="bottom"/>
          </w:tcPr>
          <w:p w14:paraId="359B8A32" w14:textId="77777777" w:rsidR="00F57D43" w:rsidRPr="00FF36E8" w:rsidRDefault="00F57D43"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2B116746"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55B3AA5E"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002060"/>
              <w:left w:val="nil"/>
              <w:bottom w:val="single" w:sz="8" w:space="0" w:color="002060"/>
              <w:right w:val="nil"/>
            </w:tcBorders>
            <w:vAlign w:val="bottom"/>
          </w:tcPr>
          <w:p w14:paraId="689BABFE"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372212EE"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3C2E13" w:rsidRPr="003C2E13" w14:paraId="77C19AAD" w14:textId="77777777" w:rsidTr="00A64ED1">
        <w:trPr>
          <w:tblHeader/>
        </w:trPr>
        <w:tc>
          <w:tcPr>
            <w:tcW w:w="2268" w:type="dxa"/>
            <w:tcBorders>
              <w:left w:val="nil"/>
              <w:bottom w:val="nil"/>
              <w:right w:val="single" w:sz="18" w:space="0" w:color="002060"/>
            </w:tcBorders>
            <w:shd w:val="clear" w:color="auto" w:fill="auto"/>
            <w:noWrap/>
            <w:vAlign w:val="center"/>
          </w:tcPr>
          <w:p w14:paraId="0BF34D53" w14:textId="77777777" w:rsidR="003C2E13" w:rsidRPr="00F75B25" w:rsidRDefault="003C2E13" w:rsidP="003C2E13">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noWrap/>
            <w:vAlign w:val="bottom"/>
          </w:tcPr>
          <w:p w14:paraId="0FEA1BBB"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c>
          <w:tcPr>
            <w:tcW w:w="1361" w:type="dxa"/>
            <w:tcBorders>
              <w:top w:val="single" w:sz="8" w:space="0" w:color="002060"/>
              <w:left w:val="nil"/>
              <w:bottom w:val="nil"/>
              <w:right w:val="nil"/>
            </w:tcBorders>
            <w:shd w:val="clear" w:color="auto" w:fill="auto"/>
            <w:noWrap/>
            <w:vAlign w:val="bottom"/>
          </w:tcPr>
          <w:p w14:paraId="23369FB7"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0199ED9A"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vAlign w:val="bottom"/>
          </w:tcPr>
          <w:p w14:paraId="093CD051"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7D105CB6" w14:textId="77777777" w:rsidR="003C2E13" w:rsidRPr="003C2E13" w:rsidRDefault="003C2E13" w:rsidP="003C2E13">
            <w:pPr>
              <w:spacing w:before="40" w:after="20"/>
              <w:jc w:val="right"/>
              <w:rPr>
                <w:rFonts w:cs="Arial"/>
                <w:sz w:val="18"/>
                <w:szCs w:val="18"/>
              </w:rPr>
            </w:pPr>
          </w:p>
        </w:tc>
      </w:tr>
      <w:tr w:rsidR="003C2E13" w:rsidRPr="003C2E13" w14:paraId="01FFE19F" w14:textId="77777777" w:rsidTr="00A64ED1">
        <w:tc>
          <w:tcPr>
            <w:tcW w:w="2268" w:type="dxa"/>
            <w:tcBorders>
              <w:top w:val="nil"/>
              <w:left w:val="nil"/>
              <w:bottom w:val="nil"/>
              <w:right w:val="single" w:sz="18" w:space="0" w:color="002060"/>
            </w:tcBorders>
            <w:shd w:val="clear" w:color="auto" w:fill="auto"/>
            <w:noWrap/>
            <w:vAlign w:val="center"/>
          </w:tcPr>
          <w:p w14:paraId="5957DE4D" w14:textId="77777777" w:rsidR="003C2E13" w:rsidRPr="00F75B25" w:rsidRDefault="003C2E13" w:rsidP="003C2E13">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002060"/>
              <w:bottom w:val="nil"/>
              <w:right w:val="nil"/>
            </w:tcBorders>
            <w:shd w:val="clear" w:color="auto" w:fill="auto"/>
            <w:noWrap/>
            <w:vAlign w:val="bottom"/>
          </w:tcPr>
          <w:p w14:paraId="1AF808C4" w14:textId="77777777" w:rsidR="003C2E13" w:rsidRPr="003C2E13" w:rsidRDefault="003C2E13" w:rsidP="003C2E13">
            <w:pPr>
              <w:spacing w:before="40" w:after="20"/>
              <w:jc w:val="right"/>
              <w:rPr>
                <w:rFonts w:cs="Arial"/>
                <w:sz w:val="18"/>
                <w:szCs w:val="18"/>
              </w:rPr>
            </w:pPr>
            <w:r w:rsidRPr="003C2E13">
              <w:rPr>
                <w:rFonts w:cs="Arial"/>
                <w:sz w:val="18"/>
                <w:szCs w:val="18"/>
              </w:rPr>
              <w:t>2,937,712</w:t>
            </w:r>
          </w:p>
        </w:tc>
        <w:tc>
          <w:tcPr>
            <w:tcW w:w="1361" w:type="dxa"/>
            <w:tcBorders>
              <w:top w:val="nil"/>
              <w:left w:val="nil"/>
              <w:bottom w:val="nil"/>
              <w:right w:val="nil"/>
            </w:tcBorders>
            <w:shd w:val="clear" w:color="auto" w:fill="auto"/>
            <w:noWrap/>
            <w:vAlign w:val="bottom"/>
          </w:tcPr>
          <w:p w14:paraId="3875040C" w14:textId="77777777" w:rsidR="003C2E13" w:rsidRPr="003C2E13" w:rsidRDefault="003C2E13" w:rsidP="003C2E13">
            <w:pPr>
              <w:spacing w:before="40" w:after="20"/>
              <w:jc w:val="right"/>
              <w:rPr>
                <w:rFonts w:cs="Arial"/>
                <w:sz w:val="18"/>
                <w:szCs w:val="18"/>
              </w:rPr>
            </w:pPr>
            <w:r w:rsidRPr="003C2E13">
              <w:rPr>
                <w:rFonts w:cs="Arial"/>
                <w:sz w:val="18"/>
                <w:szCs w:val="18"/>
              </w:rPr>
              <w:t>4,701,362</w:t>
            </w:r>
          </w:p>
        </w:tc>
        <w:tc>
          <w:tcPr>
            <w:tcW w:w="1361" w:type="dxa"/>
            <w:tcBorders>
              <w:top w:val="nil"/>
              <w:left w:val="nil"/>
              <w:bottom w:val="nil"/>
              <w:right w:val="nil"/>
            </w:tcBorders>
            <w:shd w:val="clear" w:color="auto" w:fill="auto"/>
            <w:noWrap/>
            <w:vAlign w:val="bottom"/>
          </w:tcPr>
          <w:p w14:paraId="7C2906B7" w14:textId="77777777" w:rsidR="003C2E13" w:rsidRPr="003C2E13" w:rsidRDefault="003C2E13" w:rsidP="003C2E13">
            <w:pPr>
              <w:spacing w:before="40" w:after="20"/>
              <w:jc w:val="right"/>
              <w:rPr>
                <w:rFonts w:cs="Arial"/>
                <w:sz w:val="18"/>
                <w:szCs w:val="18"/>
              </w:rPr>
            </w:pPr>
            <w:r w:rsidRPr="003C2E13">
              <w:rPr>
                <w:rFonts w:cs="Arial"/>
                <w:sz w:val="18"/>
                <w:szCs w:val="18"/>
              </w:rPr>
              <w:t>2,717,374</w:t>
            </w:r>
          </w:p>
        </w:tc>
        <w:tc>
          <w:tcPr>
            <w:tcW w:w="1361" w:type="dxa"/>
            <w:tcBorders>
              <w:top w:val="nil"/>
              <w:left w:val="nil"/>
              <w:bottom w:val="nil"/>
              <w:right w:val="nil"/>
            </w:tcBorders>
            <w:vAlign w:val="bottom"/>
          </w:tcPr>
          <w:p w14:paraId="4CF389D3" w14:textId="77777777" w:rsidR="003C2E13" w:rsidRPr="003C2E13" w:rsidRDefault="003C2E13" w:rsidP="003C2E13">
            <w:pPr>
              <w:spacing w:before="40" w:after="20"/>
              <w:jc w:val="right"/>
              <w:rPr>
                <w:rFonts w:cs="Arial"/>
                <w:sz w:val="18"/>
                <w:szCs w:val="18"/>
              </w:rPr>
            </w:pPr>
            <w:r w:rsidRPr="003C2E13">
              <w:rPr>
                <w:rFonts w:cs="Arial"/>
                <w:sz w:val="18"/>
                <w:szCs w:val="18"/>
              </w:rPr>
              <w:t>13,800,909</w:t>
            </w:r>
          </w:p>
        </w:tc>
        <w:tc>
          <w:tcPr>
            <w:tcW w:w="1361" w:type="dxa"/>
            <w:tcBorders>
              <w:top w:val="nil"/>
              <w:left w:val="nil"/>
              <w:bottom w:val="nil"/>
              <w:right w:val="nil"/>
            </w:tcBorders>
            <w:shd w:val="clear" w:color="auto" w:fill="auto"/>
            <w:noWrap/>
            <w:vAlign w:val="bottom"/>
          </w:tcPr>
          <w:p w14:paraId="35FB3A7F" w14:textId="77777777" w:rsidR="003C2E13" w:rsidRPr="003C2E13" w:rsidRDefault="003C2E13" w:rsidP="003C2E13">
            <w:pPr>
              <w:spacing w:before="40" w:after="20"/>
              <w:jc w:val="right"/>
              <w:rPr>
                <w:rFonts w:cs="Arial"/>
                <w:sz w:val="18"/>
                <w:szCs w:val="18"/>
              </w:rPr>
            </w:pPr>
            <w:r w:rsidRPr="003C2E13">
              <w:rPr>
                <w:rFonts w:cs="Arial"/>
                <w:sz w:val="18"/>
                <w:szCs w:val="18"/>
              </w:rPr>
              <w:t>7,752,654</w:t>
            </w:r>
          </w:p>
        </w:tc>
      </w:tr>
      <w:tr w:rsidR="003C2E13" w:rsidRPr="003C2E13" w14:paraId="126188EE" w14:textId="77777777" w:rsidTr="00A64ED1">
        <w:tc>
          <w:tcPr>
            <w:tcW w:w="2268" w:type="dxa"/>
            <w:tcBorders>
              <w:top w:val="nil"/>
              <w:left w:val="nil"/>
              <w:bottom w:val="nil"/>
              <w:right w:val="single" w:sz="18" w:space="0" w:color="002060"/>
            </w:tcBorders>
            <w:shd w:val="clear" w:color="auto" w:fill="auto"/>
            <w:noWrap/>
            <w:vAlign w:val="center"/>
          </w:tcPr>
          <w:p w14:paraId="507F4F2D" w14:textId="77777777" w:rsidR="003C2E13" w:rsidRPr="00F75B25" w:rsidRDefault="003C2E13" w:rsidP="003C2E13">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002060"/>
              <w:bottom w:val="nil"/>
              <w:right w:val="nil"/>
            </w:tcBorders>
            <w:shd w:val="clear" w:color="auto" w:fill="auto"/>
            <w:noWrap/>
            <w:vAlign w:val="bottom"/>
          </w:tcPr>
          <w:p w14:paraId="3F0D56F4" w14:textId="77777777" w:rsidR="003C2E13" w:rsidRPr="003C2E13" w:rsidRDefault="003C2E13" w:rsidP="003C2E13">
            <w:pPr>
              <w:spacing w:before="40" w:after="20"/>
              <w:jc w:val="right"/>
              <w:rPr>
                <w:rFonts w:cs="Arial"/>
                <w:sz w:val="18"/>
                <w:szCs w:val="18"/>
              </w:rPr>
            </w:pPr>
            <w:r w:rsidRPr="003C2E13">
              <w:rPr>
                <w:rFonts w:cs="Arial"/>
                <w:sz w:val="18"/>
                <w:szCs w:val="18"/>
              </w:rPr>
              <w:t>6,847,621</w:t>
            </w:r>
          </w:p>
        </w:tc>
        <w:tc>
          <w:tcPr>
            <w:tcW w:w="1361" w:type="dxa"/>
            <w:tcBorders>
              <w:top w:val="nil"/>
              <w:left w:val="nil"/>
              <w:bottom w:val="nil"/>
              <w:right w:val="nil"/>
            </w:tcBorders>
            <w:shd w:val="clear" w:color="auto" w:fill="auto"/>
            <w:noWrap/>
            <w:vAlign w:val="bottom"/>
          </w:tcPr>
          <w:p w14:paraId="7DCDA4CE" w14:textId="77777777" w:rsidR="003C2E13" w:rsidRPr="003C2E13" w:rsidRDefault="003C2E13" w:rsidP="003C2E13">
            <w:pPr>
              <w:spacing w:before="40" w:after="20"/>
              <w:jc w:val="right"/>
              <w:rPr>
                <w:rFonts w:cs="Arial"/>
                <w:sz w:val="18"/>
                <w:szCs w:val="18"/>
              </w:rPr>
            </w:pPr>
            <w:r w:rsidRPr="003C2E13">
              <w:rPr>
                <w:rFonts w:cs="Arial"/>
                <w:sz w:val="18"/>
                <w:szCs w:val="18"/>
              </w:rPr>
              <w:t>10,531,403</w:t>
            </w:r>
          </w:p>
        </w:tc>
        <w:tc>
          <w:tcPr>
            <w:tcW w:w="1361" w:type="dxa"/>
            <w:tcBorders>
              <w:top w:val="nil"/>
              <w:left w:val="nil"/>
              <w:bottom w:val="nil"/>
              <w:right w:val="nil"/>
            </w:tcBorders>
            <w:shd w:val="clear" w:color="auto" w:fill="auto"/>
            <w:noWrap/>
            <w:vAlign w:val="bottom"/>
          </w:tcPr>
          <w:p w14:paraId="55386EB1" w14:textId="77777777" w:rsidR="003C2E13" w:rsidRPr="003C2E13" w:rsidRDefault="003C2E13" w:rsidP="003C2E13">
            <w:pPr>
              <w:spacing w:before="40" w:after="20"/>
              <w:jc w:val="right"/>
              <w:rPr>
                <w:rFonts w:cs="Arial"/>
                <w:sz w:val="18"/>
                <w:szCs w:val="18"/>
              </w:rPr>
            </w:pPr>
            <w:r w:rsidRPr="003C2E13">
              <w:rPr>
                <w:rFonts w:cs="Arial"/>
                <w:sz w:val="18"/>
                <w:szCs w:val="18"/>
              </w:rPr>
              <w:t>6,658,867</w:t>
            </w:r>
          </w:p>
        </w:tc>
        <w:tc>
          <w:tcPr>
            <w:tcW w:w="1361" w:type="dxa"/>
            <w:tcBorders>
              <w:top w:val="nil"/>
              <w:left w:val="nil"/>
              <w:bottom w:val="nil"/>
              <w:right w:val="nil"/>
            </w:tcBorders>
            <w:vAlign w:val="bottom"/>
          </w:tcPr>
          <w:p w14:paraId="70FB5FE1" w14:textId="77777777" w:rsidR="003C2E13" w:rsidRPr="003C2E13" w:rsidRDefault="003C2E13" w:rsidP="003C2E13">
            <w:pPr>
              <w:spacing w:before="40" w:after="20"/>
              <w:jc w:val="right"/>
              <w:rPr>
                <w:rFonts w:cs="Arial"/>
                <w:sz w:val="18"/>
                <w:szCs w:val="18"/>
              </w:rPr>
            </w:pPr>
            <w:r w:rsidRPr="003C2E13">
              <w:rPr>
                <w:rFonts w:cs="Arial"/>
                <w:sz w:val="18"/>
                <w:szCs w:val="18"/>
              </w:rPr>
              <w:t>31,890,285</w:t>
            </w:r>
          </w:p>
        </w:tc>
        <w:tc>
          <w:tcPr>
            <w:tcW w:w="1361" w:type="dxa"/>
            <w:tcBorders>
              <w:top w:val="nil"/>
              <w:left w:val="nil"/>
              <w:bottom w:val="nil"/>
              <w:right w:val="nil"/>
            </w:tcBorders>
            <w:shd w:val="clear" w:color="auto" w:fill="auto"/>
            <w:noWrap/>
            <w:vAlign w:val="bottom"/>
          </w:tcPr>
          <w:p w14:paraId="769A23EF" w14:textId="77777777" w:rsidR="003C2E13" w:rsidRPr="003C2E13" w:rsidRDefault="003C2E13" w:rsidP="003C2E13">
            <w:pPr>
              <w:spacing w:before="40" w:after="20"/>
              <w:jc w:val="right"/>
              <w:rPr>
                <w:rFonts w:cs="Arial"/>
                <w:sz w:val="18"/>
                <w:szCs w:val="18"/>
              </w:rPr>
            </w:pPr>
            <w:r w:rsidRPr="003C2E13">
              <w:rPr>
                <w:rFonts w:cs="Arial"/>
                <w:sz w:val="18"/>
                <w:szCs w:val="18"/>
              </w:rPr>
              <w:t>14,262,585</w:t>
            </w:r>
          </w:p>
        </w:tc>
      </w:tr>
      <w:tr w:rsidR="003C2E13" w:rsidRPr="003C2E13" w14:paraId="173B5A37" w14:textId="77777777" w:rsidTr="00A64ED1">
        <w:tc>
          <w:tcPr>
            <w:tcW w:w="2268" w:type="dxa"/>
            <w:tcBorders>
              <w:top w:val="nil"/>
              <w:left w:val="nil"/>
              <w:bottom w:val="nil"/>
              <w:right w:val="single" w:sz="18" w:space="0" w:color="002060"/>
            </w:tcBorders>
            <w:shd w:val="clear" w:color="auto" w:fill="auto"/>
            <w:noWrap/>
            <w:vAlign w:val="center"/>
          </w:tcPr>
          <w:p w14:paraId="42CEC4BD" w14:textId="77777777" w:rsidR="003C2E13" w:rsidRPr="00F75B25" w:rsidRDefault="003C2E13" w:rsidP="003C2E13">
            <w:pPr>
              <w:spacing w:before="40" w:after="20"/>
              <w:rPr>
                <w:rFonts w:cs="Arial"/>
                <w:sz w:val="18"/>
                <w:szCs w:val="18"/>
              </w:rPr>
            </w:pPr>
            <w:r w:rsidRPr="00F75B25">
              <w:rPr>
                <w:rFonts w:cs="Arial"/>
                <w:sz w:val="18"/>
                <w:szCs w:val="18"/>
              </w:rPr>
              <w:t>Mansfield S</w:t>
            </w:r>
          </w:p>
        </w:tc>
        <w:tc>
          <w:tcPr>
            <w:tcW w:w="1361" w:type="dxa"/>
            <w:tcBorders>
              <w:top w:val="nil"/>
              <w:left w:val="single" w:sz="18" w:space="0" w:color="002060"/>
              <w:bottom w:val="nil"/>
              <w:right w:val="nil"/>
            </w:tcBorders>
            <w:shd w:val="clear" w:color="auto" w:fill="auto"/>
            <w:noWrap/>
            <w:vAlign w:val="bottom"/>
          </w:tcPr>
          <w:p w14:paraId="115E5BEF" w14:textId="77777777" w:rsidR="003C2E13" w:rsidRPr="003C2E13" w:rsidRDefault="003C2E13" w:rsidP="003C2E13">
            <w:pPr>
              <w:spacing w:before="40" w:after="20"/>
              <w:jc w:val="right"/>
              <w:rPr>
                <w:rFonts w:cs="Arial"/>
                <w:sz w:val="18"/>
                <w:szCs w:val="18"/>
              </w:rPr>
            </w:pPr>
            <w:r w:rsidRPr="003C2E13">
              <w:rPr>
                <w:rFonts w:cs="Arial"/>
                <w:sz w:val="18"/>
                <w:szCs w:val="18"/>
              </w:rPr>
              <w:t>1,313,862</w:t>
            </w:r>
          </w:p>
        </w:tc>
        <w:tc>
          <w:tcPr>
            <w:tcW w:w="1361" w:type="dxa"/>
            <w:tcBorders>
              <w:top w:val="nil"/>
              <w:left w:val="nil"/>
              <w:bottom w:val="nil"/>
              <w:right w:val="nil"/>
            </w:tcBorders>
            <w:shd w:val="clear" w:color="auto" w:fill="auto"/>
            <w:noWrap/>
            <w:vAlign w:val="bottom"/>
          </w:tcPr>
          <w:p w14:paraId="6BF9880F" w14:textId="77777777" w:rsidR="003C2E13" w:rsidRPr="003C2E13" w:rsidRDefault="003C2E13" w:rsidP="003C2E13">
            <w:pPr>
              <w:spacing w:before="40" w:after="20"/>
              <w:jc w:val="right"/>
              <w:rPr>
                <w:rFonts w:cs="Arial"/>
                <w:sz w:val="18"/>
                <w:szCs w:val="18"/>
              </w:rPr>
            </w:pPr>
            <w:r w:rsidRPr="003C2E13">
              <w:rPr>
                <w:rFonts w:cs="Arial"/>
                <w:sz w:val="18"/>
                <w:szCs w:val="18"/>
              </w:rPr>
              <w:t>869,063</w:t>
            </w:r>
          </w:p>
        </w:tc>
        <w:tc>
          <w:tcPr>
            <w:tcW w:w="1361" w:type="dxa"/>
            <w:tcBorders>
              <w:top w:val="nil"/>
              <w:left w:val="nil"/>
              <w:bottom w:val="nil"/>
              <w:right w:val="nil"/>
            </w:tcBorders>
            <w:shd w:val="clear" w:color="auto" w:fill="auto"/>
            <w:noWrap/>
            <w:vAlign w:val="bottom"/>
          </w:tcPr>
          <w:p w14:paraId="5EE5960B" w14:textId="77777777" w:rsidR="003C2E13" w:rsidRPr="003C2E13" w:rsidRDefault="003C2E13" w:rsidP="003C2E13">
            <w:pPr>
              <w:spacing w:before="40" w:after="20"/>
              <w:jc w:val="right"/>
              <w:rPr>
                <w:rFonts w:cs="Arial"/>
                <w:sz w:val="18"/>
                <w:szCs w:val="18"/>
              </w:rPr>
            </w:pPr>
            <w:r w:rsidRPr="003C2E13">
              <w:rPr>
                <w:rFonts w:cs="Arial"/>
                <w:sz w:val="18"/>
                <w:szCs w:val="18"/>
              </w:rPr>
              <w:t>663,203</w:t>
            </w:r>
          </w:p>
        </w:tc>
        <w:tc>
          <w:tcPr>
            <w:tcW w:w="1361" w:type="dxa"/>
            <w:tcBorders>
              <w:top w:val="nil"/>
              <w:left w:val="nil"/>
              <w:bottom w:val="nil"/>
              <w:right w:val="nil"/>
            </w:tcBorders>
            <w:vAlign w:val="bottom"/>
          </w:tcPr>
          <w:p w14:paraId="28BA01BC" w14:textId="77777777" w:rsidR="003C2E13" w:rsidRPr="003C2E13" w:rsidRDefault="003C2E13" w:rsidP="003C2E13">
            <w:pPr>
              <w:spacing w:before="40" w:after="20"/>
              <w:jc w:val="right"/>
              <w:rPr>
                <w:rFonts w:cs="Arial"/>
                <w:sz w:val="18"/>
                <w:szCs w:val="18"/>
              </w:rPr>
            </w:pPr>
            <w:r w:rsidRPr="003C2E13">
              <w:rPr>
                <w:rFonts w:cs="Arial"/>
                <w:sz w:val="18"/>
                <w:szCs w:val="18"/>
              </w:rPr>
              <w:t>3,217,223</w:t>
            </w:r>
          </w:p>
        </w:tc>
        <w:tc>
          <w:tcPr>
            <w:tcW w:w="1361" w:type="dxa"/>
            <w:tcBorders>
              <w:top w:val="nil"/>
              <w:left w:val="nil"/>
              <w:bottom w:val="nil"/>
              <w:right w:val="nil"/>
            </w:tcBorders>
            <w:shd w:val="clear" w:color="auto" w:fill="auto"/>
            <w:noWrap/>
            <w:vAlign w:val="bottom"/>
          </w:tcPr>
          <w:p w14:paraId="02E145B1" w14:textId="77777777" w:rsidR="003C2E13" w:rsidRPr="003C2E13" w:rsidRDefault="003C2E13" w:rsidP="003C2E13">
            <w:pPr>
              <w:spacing w:before="40" w:after="20"/>
              <w:jc w:val="right"/>
              <w:rPr>
                <w:rFonts w:cs="Arial"/>
                <w:sz w:val="18"/>
                <w:szCs w:val="18"/>
              </w:rPr>
            </w:pPr>
            <w:r w:rsidRPr="003C2E13">
              <w:rPr>
                <w:rFonts w:cs="Arial"/>
                <w:sz w:val="18"/>
                <w:szCs w:val="18"/>
              </w:rPr>
              <w:t>2,642,606</w:t>
            </w:r>
          </w:p>
        </w:tc>
      </w:tr>
      <w:tr w:rsidR="003C2E13" w:rsidRPr="003C2E13" w14:paraId="09A2FB1E" w14:textId="77777777" w:rsidTr="00A64ED1">
        <w:tc>
          <w:tcPr>
            <w:tcW w:w="2268" w:type="dxa"/>
            <w:tcBorders>
              <w:top w:val="nil"/>
              <w:left w:val="nil"/>
              <w:bottom w:val="nil"/>
              <w:right w:val="single" w:sz="18" w:space="0" w:color="002060"/>
            </w:tcBorders>
            <w:shd w:val="clear" w:color="auto" w:fill="auto"/>
            <w:noWrap/>
            <w:vAlign w:val="center"/>
          </w:tcPr>
          <w:p w14:paraId="5B00AB53" w14:textId="77777777" w:rsidR="003C2E13" w:rsidRPr="00F75B25" w:rsidRDefault="003C2E13" w:rsidP="003C2E13">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002060"/>
              <w:bottom w:val="nil"/>
              <w:right w:val="nil"/>
            </w:tcBorders>
            <w:shd w:val="clear" w:color="auto" w:fill="auto"/>
            <w:noWrap/>
            <w:vAlign w:val="bottom"/>
          </w:tcPr>
          <w:p w14:paraId="43B97A9A" w14:textId="77777777" w:rsidR="003C2E13" w:rsidRPr="003C2E13" w:rsidRDefault="003C2E13" w:rsidP="003C2E13">
            <w:pPr>
              <w:spacing w:before="40" w:after="20"/>
              <w:jc w:val="right"/>
              <w:rPr>
                <w:rFonts w:cs="Arial"/>
                <w:sz w:val="18"/>
                <w:szCs w:val="18"/>
              </w:rPr>
            </w:pPr>
            <w:r w:rsidRPr="003C2E13">
              <w:rPr>
                <w:rFonts w:cs="Arial"/>
                <w:sz w:val="18"/>
                <w:szCs w:val="18"/>
              </w:rPr>
              <w:t>5,251,086</w:t>
            </w:r>
          </w:p>
        </w:tc>
        <w:tc>
          <w:tcPr>
            <w:tcW w:w="1361" w:type="dxa"/>
            <w:tcBorders>
              <w:top w:val="nil"/>
              <w:left w:val="nil"/>
              <w:bottom w:val="nil"/>
              <w:right w:val="nil"/>
            </w:tcBorders>
            <w:shd w:val="clear" w:color="auto" w:fill="auto"/>
            <w:noWrap/>
            <w:vAlign w:val="bottom"/>
          </w:tcPr>
          <w:p w14:paraId="3DA12B8E" w14:textId="77777777" w:rsidR="003C2E13" w:rsidRPr="003C2E13" w:rsidRDefault="003C2E13" w:rsidP="003C2E13">
            <w:pPr>
              <w:spacing w:before="40" w:after="20"/>
              <w:jc w:val="right"/>
              <w:rPr>
                <w:rFonts w:cs="Arial"/>
                <w:sz w:val="18"/>
                <w:szCs w:val="18"/>
              </w:rPr>
            </w:pPr>
            <w:r w:rsidRPr="003C2E13">
              <w:rPr>
                <w:rFonts w:cs="Arial"/>
                <w:sz w:val="18"/>
                <w:szCs w:val="18"/>
              </w:rPr>
              <w:t>9,956,334</w:t>
            </w:r>
          </w:p>
        </w:tc>
        <w:tc>
          <w:tcPr>
            <w:tcW w:w="1361" w:type="dxa"/>
            <w:tcBorders>
              <w:top w:val="nil"/>
              <w:left w:val="nil"/>
              <w:bottom w:val="nil"/>
              <w:right w:val="nil"/>
            </w:tcBorders>
            <w:shd w:val="clear" w:color="auto" w:fill="auto"/>
            <w:noWrap/>
            <w:vAlign w:val="bottom"/>
          </w:tcPr>
          <w:p w14:paraId="6B10B69B" w14:textId="77777777" w:rsidR="003C2E13" w:rsidRPr="003C2E13" w:rsidRDefault="003C2E13" w:rsidP="003C2E13">
            <w:pPr>
              <w:spacing w:before="40" w:after="20"/>
              <w:jc w:val="right"/>
              <w:rPr>
                <w:rFonts w:cs="Arial"/>
                <w:sz w:val="18"/>
                <w:szCs w:val="18"/>
              </w:rPr>
            </w:pPr>
            <w:r w:rsidRPr="003C2E13">
              <w:rPr>
                <w:rFonts w:cs="Arial"/>
                <w:sz w:val="18"/>
                <w:szCs w:val="18"/>
              </w:rPr>
              <w:t>3,777,079</w:t>
            </w:r>
          </w:p>
        </w:tc>
        <w:tc>
          <w:tcPr>
            <w:tcW w:w="1361" w:type="dxa"/>
            <w:tcBorders>
              <w:top w:val="nil"/>
              <w:left w:val="nil"/>
              <w:bottom w:val="nil"/>
              <w:right w:val="nil"/>
            </w:tcBorders>
            <w:vAlign w:val="bottom"/>
          </w:tcPr>
          <w:p w14:paraId="7B3A5835" w14:textId="77777777" w:rsidR="003C2E13" w:rsidRPr="003C2E13" w:rsidRDefault="003C2E13" w:rsidP="003C2E13">
            <w:pPr>
              <w:spacing w:before="40" w:after="20"/>
              <w:jc w:val="right"/>
              <w:rPr>
                <w:rFonts w:cs="Arial"/>
                <w:sz w:val="18"/>
                <w:szCs w:val="18"/>
              </w:rPr>
            </w:pPr>
            <w:r w:rsidRPr="003C2E13">
              <w:rPr>
                <w:rFonts w:cs="Arial"/>
                <w:sz w:val="18"/>
                <w:szCs w:val="18"/>
              </w:rPr>
              <w:t>25,702,848</w:t>
            </w:r>
          </w:p>
        </w:tc>
        <w:tc>
          <w:tcPr>
            <w:tcW w:w="1361" w:type="dxa"/>
            <w:tcBorders>
              <w:top w:val="nil"/>
              <w:left w:val="nil"/>
              <w:bottom w:val="nil"/>
              <w:right w:val="nil"/>
            </w:tcBorders>
            <w:shd w:val="clear" w:color="auto" w:fill="auto"/>
            <w:noWrap/>
            <w:vAlign w:val="bottom"/>
          </w:tcPr>
          <w:p w14:paraId="0856EBDC" w14:textId="77777777" w:rsidR="003C2E13" w:rsidRPr="003C2E13" w:rsidRDefault="003C2E13" w:rsidP="003C2E13">
            <w:pPr>
              <w:spacing w:before="40" w:after="20"/>
              <w:jc w:val="right"/>
              <w:rPr>
                <w:rFonts w:cs="Arial"/>
                <w:sz w:val="18"/>
                <w:szCs w:val="18"/>
              </w:rPr>
            </w:pPr>
            <w:r w:rsidRPr="003C2E13">
              <w:rPr>
                <w:rFonts w:cs="Arial"/>
                <w:sz w:val="18"/>
                <w:szCs w:val="18"/>
              </w:rPr>
              <w:t>11,965,805</w:t>
            </w:r>
          </w:p>
        </w:tc>
      </w:tr>
      <w:tr w:rsidR="003C2E13" w:rsidRPr="003C2E13" w14:paraId="2D07B576" w14:textId="77777777" w:rsidTr="00A64ED1">
        <w:tc>
          <w:tcPr>
            <w:tcW w:w="2268" w:type="dxa"/>
            <w:tcBorders>
              <w:top w:val="nil"/>
              <w:left w:val="nil"/>
              <w:bottom w:val="nil"/>
              <w:right w:val="single" w:sz="18" w:space="0" w:color="002060"/>
            </w:tcBorders>
            <w:shd w:val="clear" w:color="auto" w:fill="auto"/>
            <w:noWrap/>
            <w:vAlign w:val="center"/>
          </w:tcPr>
          <w:p w14:paraId="4C88571C" w14:textId="77777777" w:rsidR="003C2E13" w:rsidRPr="00F75B25" w:rsidRDefault="003C2E13" w:rsidP="003C2E13">
            <w:pPr>
              <w:spacing w:before="40" w:after="20"/>
              <w:rPr>
                <w:rFonts w:cs="Arial"/>
                <w:sz w:val="18"/>
                <w:szCs w:val="18"/>
              </w:rPr>
            </w:pPr>
            <w:r w:rsidRPr="00F75B25">
              <w:rPr>
                <w:rFonts w:cs="Arial"/>
                <w:sz w:val="18"/>
                <w:szCs w:val="18"/>
              </w:rPr>
              <w:t>Maroondah C</w:t>
            </w:r>
          </w:p>
        </w:tc>
        <w:tc>
          <w:tcPr>
            <w:tcW w:w="1361" w:type="dxa"/>
            <w:tcBorders>
              <w:top w:val="nil"/>
              <w:left w:val="single" w:sz="18" w:space="0" w:color="002060"/>
              <w:bottom w:val="nil"/>
              <w:right w:val="nil"/>
            </w:tcBorders>
            <w:shd w:val="clear" w:color="auto" w:fill="auto"/>
            <w:noWrap/>
            <w:vAlign w:val="bottom"/>
          </w:tcPr>
          <w:p w14:paraId="2582A344" w14:textId="77777777" w:rsidR="003C2E13" w:rsidRPr="003C2E13" w:rsidRDefault="003C2E13" w:rsidP="003C2E13">
            <w:pPr>
              <w:spacing w:before="40" w:after="20"/>
              <w:jc w:val="right"/>
              <w:rPr>
                <w:rFonts w:cs="Arial"/>
                <w:sz w:val="18"/>
                <w:szCs w:val="18"/>
              </w:rPr>
            </w:pPr>
            <w:r w:rsidRPr="003C2E13">
              <w:rPr>
                <w:rFonts w:cs="Arial"/>
                <w:sz w:val="18"/>
                <w:szCs w:val="18"/>
              </w:rPr>
              <w:t>6,163,660</w:t>
            </w:r>
          </w:p>
        </w:tc>
        <w:tc>
          <w:tcPr>
            <w:tcW w:w="1361" w:type="dxa"/>
            <w:tcBorders>
              <w:top w:val="nil"/>
              <w:left w:val="nil"/>
              <w:bottom w:val="nil"/>
              <w:right w:val="nil"/>
            </w:tcBorders>
            <w:shd w:val="clear" w:color="auto" w:fill="auto"/>
            <w:noWrap/>
            <w:vAlign w:val="bottom"/>
          </w:tcPr>
          <w:p w14:paraId="1FBE363B" w14:textId="77777777" w:rsidR="003C2E13" w:rsidRPr="003C2E13" w:rsidRDefault="003C2E13" w:rsidP="003C2E13">
            <w:pPr>
              <w:spacing w:before="40" w:after="20"/>
              <w:jc w:val="right"/>
              <w:rPr>
                <w:rFonts w:cs="Arial"/>
                <w:sz w:val="18"/>
                <w:szCs w:val="18"/>
              </w:rPr>
            </w:pPr>
            <w:r w:rsidRPr="003C2E13">
              <w:rPr>
                <w:rFonts w:cs="Arial"/>
                <w:sz w:val="18"/>
                <w:szCs w:val="18"/>
              </w:rPr>
              <w:t>11,237,924</w:t>
            </w:r>
          </w:p>
        </w:tc>
        <w:tc>
          <w:tcPr>
            <w:tcW w:w="1361" w:type="dxa"/>
            <w:tcBorders>
              <w:top w:val="nil"/>
              <w:left w:val="nil"/>
              <w:bottom w:val="nil"/>
              <w:right w:val="nil"/>
            </w:tcBorders>
            <w:shd w:val="clear" w:color="auto" w:fill="auto"/>
            <w:noWrap/>
            <w:vAlign w:val="bottom"/>
          </w:tcPr>
          <w:p w14:paraId="5F3336B2" w14:textId="77777777" w:rsidR="003C2E13" w:rsidRPr="003C2E13" w:rsidRDefault="003C2E13" w:rsidP="003C2E13">
            <w:pPr>
              <w:spacing w:before="40" w:after="20"/>
              <w:jc w:val="right"/>
              <w:rPr>
                <w:rFonts w:cs="Arial"/>
                <w:sz w:val="18"/>
                <w:szCs w:val="18"/>
              </w:rPr>
            </w:pPr>
            <w:r w:rsidRPr="003C2E13">
              <w:rPr>
                <w:rFonts w:cs="Arial"/>
                <w:sz w:val="18"/>
                <w:szCs w:val="18"/>
              </w:rPr>
              <w:t>5,326,736</w:t>
            </w:r>
          </w:p>
        </w:tc>
        <w:tc>
          <w:tcPr>
            <w:tcW w:w="1361" w:type="dxa"/>
            <w:tcBorders>
              <w:top w:val="nil"/>
              <w:left w:val="nil"/>
              <w:bottom w:val="nil"/>
              <w:right w:val="nil"/>
            </w:tcBorders>
            <w:vAlign w:val="bottom"/>
          </w:tcPr>
          <w:p w14:paraId="4AC62C85" w14:textId="77777777" w:rsidR="003C2E13" w:rsidRPr="003C2E13" w:rsidRDefault="003C2E13" w:rsidP="003C2E13">
            <w:pPr>
              <w:spacing w:before="40" w:after="20"/>
              <w:jc w:val="right"/>
              <w:rPr>
                <w:rFonts w:cs="Arial"/>
                <w:sz w:val="18"/>
                <w:szCs w:val="18"/>
              </w:rPr>
            </w:pPr>
            <w:r w:rsidRPr="003C2E13">
              <w:rPr>
                <w:rFonts w:cs="Arial"/>
                <w:sz w:val="18"/>
                <w:szCs w:val="18"/>
              </w:rPr>
              <w:t>30,506,546</w:t>
            </w:r>
          </w:p>
        </w:tc>
        <w:tc>
          <w:tcPr>
            <w:tcW w:w="1361" w:type="dxa"/>
            <w:tcBorders>
              <w:top w:val="nil"/>
              <w:left w:val="nil"/>
              <w:bottom w:val="nil"/>
              <w:right w:val="nil"/>
            </w:tcBorders>
            <w:shd w:val="clear" w:color="auto" w:fill="auto"/>
            <w:noWrap/>
            <w:vAlign w:val="bottom"/>
          </w:tcPr>
          <w:p w14:paraId="2FA6CCB3" w14:textId="77777777" w:rsidR="003C2E13" w:rsidRPr="003C2E13" w:rsidRDefault="003C2E13" w:rsidP="003C2E13">
            <w:pPr>
              <w:spacing w:before="40" w:after="20"/>
              <w:jc w:val="right"/>
              <w:rPr>
                <w:rFonts w:cs="Arial"/>
                <w:sz w:val="18"/>
                <w:szCs w:val="18"/>
              </w:rPr>
            </w:pPr>
            <w:r w:rsidRPr="003C2E13">
              <w:rPr>
                <w:rFonts w:cs="Arial"/>
                <w:sz w:val="18"/>
                <w:szCs w:val="18"/>
              </w:rPr>
              <w:t>14,293,968</w:t>
            </w:r>
          </w:p>
        </w:tc>
      </w:tr>
      <w:tr w:rsidR="003C2E13" w:rsidRPr="003C2E13" w14:paraId="7EB43688" w14:textId="77777777" w:rsidTr="00A64ED1">
        <w:tc>
          <w:tcPr>
            <w:tcW w:w="2268" w:type="dxa"/>
            <w:tcBorders>
              <w:top w:val="nil"/>
              <w:left w:val="nil"/>
              <w:bottom w:val="nil"/>
              <w:right w:val="single" w:sz="18" w:space="0" w:color="002060"/>
            </w:tcBorders>
            <w:shd w:val="clear" w:color="auto" w:fill="auto"/>
            <w:noWrap/>
            <w:vAlign w:val="center"/>
          </w:tcPr>
          <w:p w14:paraId="1BC93FD1" w14:textId="77777777" w:rsidR="003C2E13" w:rsidRPr="00F75B25" w:rsidRDefault="003C2E13" w:rsidP="003C2E13">
            <w:pPr>
              <w:spacing w:before="40" w:after="20"/>
              <w:rPr>
                <w:rFonts w:cs="Arial"/>
                <w:sz w:val="18"/>
                <w:szCs w:val="18"/>
              </w:rPr>
            </w:pPr>
            <w:r w:rsidRPr="00F75B25">
              <w:rPr>
                <w:rFonts w:cs="Arial"/>
                <w:sz w:val="18"/>
                <w:szCs w:val="18"/>
              </w:rPr>
              <w:t>Melbourne C</w:t>
            </w:r>
          </w:p>
        </w:tc>
        <w:tc>
          <w:tcPr>
            <w:tcW w:w="1361" w:type="dxa"/>
            <w:tcBorders>
              <w:top w:val="nil"/>
              <w:left w:val="single" w:sz="18" w:space="0" w:color="002060"/>
              <w:bottom w:val="nil"/>
              <w:right w:val="nil"/>
            </w:tcBorders>
            <w:shd w:val="clear" w:color="auto" w:fill="auto"/>
            <w:noWrap/>
            <w:vAlign w:val="bottom"/>
          </w:tcPr>
          <w:p w14:paraId="12A20780" w14:textId="77777777" w:rsidR="003C2E13" w:rsidRPr="003C2E13" w:rsidRDefault="003C2E13" w:rsidP="003C2E13">
            <w:pPr>
              <w:spacing w:before="40" w:after="20"/>
              <w:jc w:val="right"/>
              <w:rPr>
                <w:rFonts w:cs="Arial"/>
                <w:sz w:val="18"/>
                <w:szCs w:val="18"/>
              </w:rPr>
            </w:pPr>
            <w:r w:rsidRPr="003C2E13">
              <w:rPr>
                <w:rFonts w:cs="Arial"/>
                <w:sz w:val="18"/>
                <w:szCs w:val="18"/>
              </w:rPr>
              <w:t>7,953,849</w:t>
            </w:r>
          </w:p>
        </w:tc>
        <w:tc>
          <w:tcPr>
            <w:tcW w:w="1361" w:type="dxa"/>
            <w:tcBorders>
              <w:top w:val="nil"/>
              <w:left w:val="nil"/>
              <w:bottom w:val="nil"/>
              <w:right w:val="nil"/>
            </w:tcBorders>
            <w:shd w:val="clear" w:color="auto" w:fill="auto"/>
            <w:noWrap/>
            <w:vAlign w:val="bottom"/>
          </w:tcPr>
          <w:p w14:paraId="6D06736B" w14:textId="77777777" w:rsidR="003C2E13" w:rsidRPr="003C2E13" w:rsidRDefault="003C2E13" w:rsidP="003C2E13">
            <w:pPr>
              <w:spacing w:before="40" w:after="20"/>
              <w:jc w:val="right"/>
              <w:rPr>
                <w:rFonts w:cs="Arial"/>
                <w:sz w:val="18"/>
                <w:szCs w:val="18"/>
              </w:rPr>
            </w:pPr>
            <w:r w:rsidRPr="003C2E13">
              <w:rPr>
                <w:rFonts w:cs="Arial"/>
                <w:sz w:val="18"/>
                <w:szCs w:val="18"/>
              </w:rPr>
              <w:t>12,178,024</w:t>
            </w:r>
          </w:p>
        </w:tc>
        <w:tc>
          <w:tcPr>
            <w:tcW w:w="1361" w:type="dxa"/>
            <w:tcBorders>
              <w:top w:val="nil"/>
              <w:left w:val="nil"/>
              <w:bottom w:val="nil"/>
              <w:right w:val="nil"/>
            </w:tcBorders>
            <w:shd w:val="clear" w:color="auto" w:fill="auto"/>
            <w:noWrap/>
            <w:vAlign w:val="bottom"/>
          </w:tcPr>
          <w:p w14:paraId="2B86B95F" w14:textId="77777777" w:rsidR="003C2E13" w:rsidRPr="003C2E13" w:rsidRDefault="003C2E13" w:rsidP="003C2E13">
            <w:pPr>
              <w:spacing w:before="40" w:after="20"/>
              <w:jc w:val="right"/>
              <w:rPr>
                <w:rFonts w:cs="Arial"/>
                <w:sz w:val="18"/>
                <w:szCs w:val="18"/>
              </w:rPr>
            </w:pPr>
            <w:r w:rsidRPr="003C2E13">
              <w:rPr>
                <w:rFonts w:cs="Arial"/>
                <w:sz w:val="18"/>
                <w:szCs w:val="18"/>
              </w:rPr>
              <w:t>2,762,120</w:t>
            </w:r>
          </w:p>
        </w:tc>
        <w:tc>
          <w:tcPr>
            <w:tcW w:w="1361" w:type="dxa"/>
            <w:tcBorders>
              <w:top w:val="nil"/>
              <w:left w:val="nil"/>
              <w:bottom w:val="nil"/>
              <w:right w:val="nil"/>
            </w:tcBorders>
            <w:vAlign w:val="bottom"/>
          </w:tcPr>
          <w:p w14:paraId="6A8241C2" w14:textId="77777777" w:rsidR="003C2E13" w:rsidRPr="003C2E13" w:rsidRDefault="003C2E13" w:rsidP="003C2E13">
            <w:pPr>
              <w:spacing w:before="40" w:after="20"/>
              <w:jc w:val="right"/>
              <w:rPr>
                <w:rFonts w:cs="Arial"/>
                <w:sz w:val="18"/>
                <w:szCs w:val="18"/>
              </w:rPr>
            </w:pPr>
            <w:r w:rsidRPr="003C2E13">
              <w:rPr>
                <w:rFonts w:cs="Arial"/>
                <w:sz w:val="18"/>
                <w:szCs w:val="18"/>
              </w:rPr>
              <w:t>50,501,121</w:t>
            </w:r>
          </w:p>
        </w:tc>
        <w:tc>
          <w:tcPr>
            <w:tcW w:w="1361" w:type="dxa"/>
            <w:tcBorders>
              <w:top w:val="nil"/>
              <w:left w:val="nil"/>
              <w:bottom w:val="nil"/>
              <w:right w:val="nil"/>
            </w:tcBorders>
            <w:shd w:val="clear" w:color="auto" w:fill="auto"/>
            <w:noWrap/>
            <w:vAlign w:val="bottom"/>
          </w:tcPr>
          <w:p w14:paraId="22219DEC" w14:textId="77777777" w:rsidR="003C2E13" w:rsidRPr="003C2E13" w:rsidRDefault="003C2E13" w:rsidP="003C2E13">
            <w:pPr>
              <w:spacing w:before="40" w:after="20"/>
              <w:jc w:val="right"/>
              <w:rPr>
                <w:rFonts w:cs="Arial"/>
                <w:sz w:val="18"/>
                <w:szCs w:val="18"/>
              </w:rPr>
            </w:pPr>
            <w:r w:rsidRPr="003C2E13">
              <w:rPr>
                <w:rFonts w:cs="Arial"/>
                <w:sz w:val="18"/>
                <w:szCs w:val="18"/>
              </w:rPr>
              <w:t>26,593,196</w:t>
            </w:r>
          </w:p>
        </w:tc>
      </w:tr>
      <w:tr w:rsidR="003C2E13" w:rsidRPr="003C2E13" w14:paraId="68F252C4" w14:textId="77777777" w:rsidTr="00A64ED1">
        <w:tc>
          <w:tcPr>
            <w:tcW w:w="2268" w:type="dxa"/>
            <w:tcBorders>
              <w:top w:val="nil"/>
              <w:left w:val="nil"/>
              <w:bottom w:val="nil"/>
              <w:right w:val="single" w:sz="18" w:space="0" w:color="002060"/>
            </w:tcBorders>
            <w:shd w:val="clear" w:color="auto" w:fill="auto"/>
            <w:noWrap/>
            <w:vAlign w:val="center"/>
          </w:tcPr>
          <w:p w14:paraId="629CEA67" w14:textId="77777777" w:rsidR="003C2E13" w:rsidRPr="00F75B25" w:rsidRDefault="003C2E13" w:rsidP="003C2E13">
            <w:pPr>
              <w:spacing w:before="40" w:after="20"/>
              <w:rPr>
                <w:rFonts w:cs="Arial"/>
                <w:sz w:val="18"/>
                <w:szCs w:val="18"/>
              </w:rPr>
            </w:pPr>
            <w:r w:rsidRPr="00F75B25">
              <w:rPr>
                <w:rFonts w:cs="Arial"/>
                <w:sz w:val="18"/>
                <w:szCs w:val="18"/>
              </w:rPr>
              <w:t>Melton C</w:t>
            </w:r>
          </w:p>
        </w:tc>
        <w:tc>
          <w:tcPr>
            <w:tcW w:w="1361" w:type="dxa"/>
            <w:tcBorders>
              <w:top w:val="nil"/>
              <w:left w:val="single" w:sz="18" w:space="0" w:color="002060"/>
              <w:bottom w:val="nil"/>
              <w:right w:val="nil"/>
            </w:tcBorders>
            <w:shd w:val="clear" w:color="auto" w:fill="auto"/>
            <w:noWrap/>
            <w:vAlign w:val="bottom"/>
          </w:tcPr>
          <w:p w14:paraId="38D959F2" w14:textId="77777777" w:rsidR="003C2E13" w:rsidRPr="003C2E13" w:rsidRDefault="003C2E13" w:rsidP="003C2E13">
            <w:pPr>
              <w:spacing w:before="40" w:after="20"/>
              <w:jc w:val="right"/>
              <w:rPr>
                <w:rFonts w:cs="Arial"/>
                <w:sz w:val="18"/>
                <w:szCs w:val="18"/>
              </w:rPr>
            </w:pPr>
            <w:r w:rsidRPr="003C2E13">
              <w:rPr>
                <w:rFonts w:cs="Arial"/>
                <w:sz w:val="18"/>
                <w:szCs w:val="18"/>
              </w:rPr>
              <w:t>8,179,309</w:t>
            </w:r>
          </w:p>
        </w:tc>
        <w:tc>
          <w:tcPr>
            <w:tcW w:w="1361" w:type="dxa"/>
            <w:tcBorders>
              <w:top w:val="nil"/>
              <w:left w:val="nil"/>
              <w:bottom w:val="nil"/>
              <w:right w:val="nil"/>
            </w:tcBorders>
            <w:shd w:val="clear" w:color="auto" w:fill="auto"/>
            <w:noWrap/>
            <w:vAlign w:val="bottom"/>
          </w:tcPr>
          <w:p w14:paraId="055C5B4E" w14:textId="77777777" w:rsidR="003C2E13" w:rsidRPr="003C2E13" w:rsidRDefault="003C2E13" w:rsidP="003C2E13">
            <w:pPr>
              <w:spacing w:before="40" w:after="20"/>
              <w:jc w:val="right"/>
              <w:rPr>
                <w:rFonts w:cs="Arial"/>
                <w:sz w:val="18"/>
                <w:szCs w:val="18"/>
              </w:rPr>
            </w:pPr>
            <w:r w:rsidRPr="003C2E13">
              <w:rPr>
                <w:rFonts w:cs="Arial"/>
                <w:sz w:val="18"/>
                <w:szCs w:val="18"/>
              </w:rPr>
              <w:t>17,033,239</w:t>
            </w:r>
          </w:p>
        </w:tc>
        <w:tc>
          <w:tcPr>
            <w:tcW w:w="1361" w:type="dxa"/>
            <w:tcBorders>
              <w:top w:val="nil"/>
              <w:left w:val="nil"/>
              <w:bottom w:val="nil"/>
              <w:right w:val="nil"/>
            </w:tcBorders>
            <w:shd w:val="clear" w:color="auto" w:fill="auto"/>
            <w:noWrap/>
            <w:vAlign w:val="bottom"/>
          </w:tcPr>
          <w:p w14:paraId="43277044" w14:textId="77777777" w:rsidR="003C2E13" w:rsidRPr="003C2E13" w:rsidRDefault="003C2E13" w:rsidP="003C2E13">
            <w:pPr>
              <w:spacing w:before="40" w:after="20"/>
              <w:jc w:val="right"/>
              <w:rPr>
                <w:rFonts w:cs="Arial"/>
                <w:sz w:val="18"/>
                <w:szCs w:val="18"/>
              </w:rPr>
            </w:pPr>
            <w:r w:rsidRPr="003C2E13">
              <w:rPr>
                <w:rFonts w:cs="Arial"/>
                <w:sz w:val="18"/>
                <w:szCs w:val="18"/>
              </w:rPr>
              <w:t>5,654,972</w:t>
            </w:r>
          </w:p>
        </w:tc>
        <w:tc>
          <w:tcPr>
            <w:tcW w:w="1361" w:type="dxa"/>
            <w:tcBorders>
              <w:top w:val="nil"/>
              <w:left w:val="nil"/>
              <w:bottom w:val="nil"/>
              <w:right w:val="nil"/>
            </w:tcBorders>
            <w:vAlign w:val="bottom"/>
          </w:tcPr>
          <w:p w14:paraId="5B0AABA1" w14:textId="77777777" w:rsidR="003C2E13" w:rsidRPr="003C2E13" w:rsidRDefault="003C2E13" w:rsidP="003C2E13">
            <w:pPr>
              <w:spacing w:before="40" w:after="20"/>
              <w:jc w:val="right"/>
              <w:rPr>
                <w:rFonts w:cs="Arial"/>
                <w:sz w:val="18"/>
                <w:szCs w:val="18"/>
              </w:rPr>
            </w:pPr>
            <w:r w:rsidRPr="003C2E13">
              <w:rPr>
                <w:rFonts w:cs="Arial"/>
                <w:sz w:val="18"/>
                <w:szCs w:val="18"/>
              </w:rPr>
              <w:t>36,290,931</w:t>
            </w:r>
          </w:p>
        </w:tc>
        <w:tc>
          <w:tcPr>
            <w:tcW w:w="1361" w:type="dxa"/>
            <w:tcBorders>
              <w:top w:val="nil"/>
              <w:left w:val="nil"/>
              <w:bottom w:val="nil"/>
              <w:right w:val="nil"/>
            </w:tcBorders>
            <w:shd w:val="clear" w:color="auto" w:fill="auto"/>
            <w:noWrap/>
            <w:vAlign w:val="bottom"/>
          </w:tcPr>
          <w:p w14:paraId="436731E7" w14:textId="77777777" w:rsidR="003C2E13" w:rsidRPr="003C2E13" w:rsidRDefault="003C2E13" w:rsidP="003C2E13">
            <w:pPr>
              <w:spacing w:before="40" w:after="20"/>
              <w:jc w:val="right"/>
              <w:rPr>
                <w:rFonts w:cs="Arial"/>
                <w:sz w:val="18"/>
                <w:szCs w:val="18"/>
              </w:rPr>
            </w:pPr>
            <w:r w:rsidRPr="003C2E13">
              <w:rPr>
                <w:rFonts w:cs="Arial"/>
                <w:sz w:val="18"/>
                <w:szCs w:val="18"/>
              </w:rPr>
              <w:t>16,959,554</w:t>
            </w:r>
          </w:p>
        </w:tc>
      </w:tr>
      <w:tr w:rsidR="003C2E13" w:rsidRPr="003C2E13" w14:paraId="007AFFF2" w14:textId="77777777" w:rsidTr="00A64ED1">
        <w:tc>
          <w:tcPr>
            <w:tcW w:w="2268" w:type="dxa"/>
            <w:tcBorders>
              <w:top w:val="nil"/>
              <w:left w:val="nil"/>
              <w:bottom w:val="nil"/>
              <w:right w:val="single" w:sz="18" w:space="0" w:color="002060"/>
            </w:tcBorders>
            <w:shd w:val="clear" w:color="auto" w:fill="auto"/>
            <w:noWrap/>
            <w:vAlign w:val="center"/>
          </w:tcPr>
          <w:p w14:paraId="335E1FF7" w14:textId="77777777" w:rsidR="003C2E13" w:rsidRPr="00F75B25" w:rsidRDefault="003C2E13" w:rsidP="003C2E13">
            <w:pPr>
              <w:spacing w:before="40" w:after="20"/>
              <w:rPr>
                <w:rFonts w:cs="Arial"/>
                <w:sz w:val="18"/>
                <w:szCs w:val="18"/>
              </w:rPr>
            </w:pPr>
            <w:r w:rsidRPr="00F75B25">
              <w:rPr>
                <w:rFonts w:cs="Arial"/>
                <w:sz w:val="18"/>
                <w:szCs w:val="18"/>
              </w:rPr>
              <w:t>Mildura RC</w:t>
            </w:r>
          </w:p>
        </w:tc>
        <w:tc>
          <w:tcPr>
            <w:tcW w:w="1361" w:type="dxa"/>
            <w:tcBorders>
              <w:top w:val="nil"/>
              <w:left w:val="single" w:sz="18" w:space="0" w:color="002060"/>
              <w:bottom w:val="nil"/>
              <w:right w:val="nil"/>
            </w:tcBorders>
            <w:shd w:val="clear" w:color="auto" w:fill="auto"/>
            <w:noWrap/>
            <w:vAlign w:val="bottom"/>
          </w:tcPr>
          <w:p w14:paraId="3CFD1CC0" w14:textId="77777777" w:rsidR="003C2E13" w:rsidRPr="003C2E13" w:rsidRDefault="003C2E13" w:rsidP="003C2E13">
            <w:pPr>
              <w:spacing w:before="40" w:after="20"/>
              <w:jc w:val="right"/>
              <w:rPr>
                <w:rFonts w:cs="Arial"/>
                <w:sz w:val="18"/>
                <w:szCs w:val="18"/>
              </w:rPr>
            </w:pPr>
            <w:r w:rsidRPr="003C2E13">
              <w:rPr>
                <w:rFonts w:cs="Arial"/>
                <w:sz w:val="18"/>
                <w:szCs w:val="18"/>
              </w:rPr>
              <w:t>4,005,307</w:t>
            </w:r>
          </w:p>
        </w:tc>
        <w:tc>
          <w:tcPr>
            <w:tcW w:w="1361" w:type="dxa"/>
            <w:tcBorders>
              <w:top w:val="nil"/>
              <w:left w:val="nil"/>
              <w:bottom w:val="nil"/>
              <w:right w:val="nil"/>
            </w:tcBorders>
            <w:shd w:val="clear" w:color="auto" w:fill="auto"/>
            <w:noWrap/>
            <w:vAlign w:val="bottom"/>
          </w:tcPr>
          <w:p w14:paraId="5544B94E" w14:textId="77777777" w:rsidR="003C2E13" w:rsidRPr="003C2E13" w:rsidRDefault="003C2E13" w:rsidP="003C2E13">
            <w:pPr>
              <w:spacing w:before="40" w:after="20"/>
              <w:jc w:val="right"/>
              <w:rPr>
                <w:rFonts w:cs="Arial"/>
                <w:sz w:val="18"/>
                <w:szCs w:val="18"/>
              </w:rPr>
            </w:pPr>
            <w:r w:rsidRPr="003C2E13">
              <w:rPr>
                <w:rFonts w:cs="Arial"/>
                <w:sz w:val="18"/>
                <w:szCs w:val="18"/>
              </w:rPr>
              <w:t>6,505,972</w:t>
            </w:r>
          </w:p>
        </w:tc>
        <w:tc>
          <w:tcPr>
            <w:tcW w:w="1361" w:type="dxa"/>
            <w:tcBorders>
              <w:top w:val="nil"/>
              <w:left w:val="nil"/>
              <w:bottom w:val="nil"/>
              <w:right w:val="nil"/>
            </w:tcBorders>
            <w:shd w:val="clear" w:color="auto" w:fill="auto"/>
            <w:noWrap/>
            <w:vAlign w:val="bottom"/>
          </w:tcPr>
          <w:p w14:paraId="4885D115" w14:textId="77777777" w:rsidR="003C2E13" w:rsidRPr="003C2E13" w:rsidRDefault="003C2E13" w:rsidP="003C2E13">
            <w:pPr>
              <w:spacing w:before="40" w:after="20"/>
              <w:jc w:val="right"/>
              <w:rPr>
                <w:rFonts w:cs="Arial"/>
                <w:sz w:val="18"/>
                <w:szCs w:val="18"/>
              </w:rPr>
            </w:pPr>
            <w:r w:rsidRPr="003C2E13">
              <w:rPr>
                <w:rFonts w:cs="Arial"/>
                <w:sz w:val="18"/>
                <w:szCs w:val="18"/>
              </w:rPr>
              <w:t>4,753,585</w:t>
            </w:r>
          </w:p>
        </w:tc>
        <w:tc>
          <w:tcPr>
            <w:tcW w:w="1361" w:type="dxa"/>
            <w:tcBorders>
              <w:top w:val="nil"/>
              <w:left w:val="nil"/>
              <w:bottom w:val="nil"/>
              <w:right w:val="nil"/>
            </w:tcBorders>
            <w:vAlign w:val="bottom"/>
          </w:tcPr>
          <w:p w14:paraId="50B2F41C" w14:textId="77777777" w:rsidR="003C2E13" w:rsidRPr="003C2E13" w:rsidRDefault="003C2E13" w:rsidP="003C2E13">
            <w:pPr>
              <w:spacing w:before="40" w:after="20"/>
              <w:jc w:val="right"/>
              <w:rPr>
                <w:rFonts w:cs="Arial"/>
                <w:sz w:val="18"/>
                <w:szCs w:val="18"/>
              </w:rPr>
            </w:pPr>
            <w:r w:rsidRPr="003C2E13">
              <w:rPr>
                <w:rFonts w:cs="Arial"/>
                <w:sz w:val="18"/>
                <w:szCs w:val="18"/>
              </w:rPr>
              <w:t>18,773,061</w:t>
            </w:r>
          </w:p>
        </w:tc>
        <w:tc>
          <w:tcPr>
            <w:tcW w:w="1361" w:type="dxa"/>
            <w:tcBorders>
              <w:top w:val="nil"/>
              <w:left w:val="nil"/>
              <w:bottom w:val="nil"/>
              <w:right w:val="nil"/>
            </w:tcBorders>
            <w:shd w:val="clear" w:color="auto" w:fill="auto"/>
            <w:noWrap/>
            <w:vAlign w:val="bottom"/>
          </w:tcPr>
          <w:p w14:paraId="7C4BBC12" w14:textId="77777777" w:rsidR="003C2E13" w:rsidRPr="003C2E13" w:rsidRDefault="003C2E13" w:rsidP="003C2E13">
            <w:pPr>
              <w:spacing w:before="40" w:after="20"/>
              <w:jc w:val="right"/>
              <w:rPr>
                <w:rFonts w:cs="Arial"/>
                <w:sz w:val="18"/>
                <w:szCs w:val="18"/>
              </w:rPr>
            </w:pPr>
            <w:r w:rsidRPr="003C2E13">
              <w:rPr>
                <w:rFonts w:cs="Arial"/>
                <w:sz w:val="18"/>
                <w:szCs w:val="18"/>
              </w:rPr>
              <w:t>9,714,766</w:t>
            </w:r>
          </w:p>
        </w:tc>
      </w:tr>
      <w:tr w:rsidR="003C2E13" w:rsidRPr="003C2E13" w14:paraId="024A7BE0" w14:textId="77777777" w:rsidTr="00A64ED1">
        <w:tc>
          <w:tcPr>
            <w:tcW w:w="2268" w:type="dxa"/>
            <w:tcBorders>
              <w:top w:val="nil"/>
              <w:left w:val="nil"/>
              <w:bottom w:val="nil"/>
              <w:right w:val="single" w:sz="18" w:space="0" w:color="002060"/>
            </w:tcBorders>
            <w:shd w:val="clear" w:color="auto" w:fill="auto"/>
            <w:noWrap/>
            <w:vAlign w:val="center"/>
          </w:tcPr>
          <w:p w14:paraId="09B98EB4" w14:textId="77777777" w:rsidR="003C2E13" w:rsidRPr="00F75B25" w:rsidRDefault="003C2E13" w:rsidP="003C2E13">
            <w:pPr>
              <w:spacing w:before="40" w:after="20"/>
              <w:rPr>
                <w:rFonts w:cs="Arial"/>
                <w:sz w:val="18"/>
                <w:szCs w:val="18"/>
              </w:rPr>
            </w:pPr>
            <w:r w:rsidRPr="00F75B25">
              <w:rPr>
                <w:rFonts w:cs="Arial"/>
                <w:sz w:val="18"/>
                <w:szCs w:val="18"/>
              </w:rPr>
              <w:t>Mitchell S</w:t>
            </w:r>
          </w:p>
        </w:tc>
        <w:tc>
          <w:tcPr>
            <w:tcW w:w="1361" w:type="dxa"/>
            <w:tcBorders>
              <w:top w:val="nil"/>
              <w:left w:val="single" w:sz="18" w:space="0" w:color="002060"/>
              <w:bottom w:val="nil"/>
              <w:right w:val="nil"/>
            </w:tcBorders>
            <w:shd w:val="clear" w:color="auto" w:fill="auto"/>
            <w:noWrap/>
            <w:vAlign w:val="bottom"/>
          </w:tcPr>
          <w:p w14:paraId="2EA4542D" w14:textId="77777777" w:rsidR="003C2E13" w:rsidRPr="003C2E13" w:rsidRDefault="003C2E13" w:rsidP="003C2E13">
            <w:pPr>
              <w:spacing w:before="40" w:after="20"/>
              <w:jc w:val="right"/>
              <w:rPr>
                <w:rFonts w:cs="Arial"/>
                <w:sz w:val="18"/>
                <w:szCs w:val="18"/>
              </w:rPr>
            </w:pPr>
            <w:r w:rsidRPr="003C2E13">
              <w:rPr>
                <w:rFonts w:cs="Arial"/>
                <w:sz w:val="18"/>
                <w:szCs w:val="18"/>
              </w:rPr>
              <w:t>2,606,838</w:t>
            </w:r>
          </w:p>
        </w:tc>
        <w:tc>
          <w:tcPr>
            <w:tcW w:w="1361" w:type="dxa"/>
            <w:tcBorders>
              <w:top w:val="nil"/>
              <w:left w:val="nil"/>
              <w:bottom w:val="nil"/>
              <w:right w:val="nil"/>
            </w:tcBorders>
            <w:shd w:val="clear" w:color="auto" w:fill="auto"/>
            <w:noWrap/>
            <w:vAlign w:val="bottom"/>
          </w:tcPr>
          <w:p w14:paraId="713E1DF2" w14:textId="77777777" w:rsidR="003C2E13" w:rsidRPr="003C2E13" w:rsidRDefault="003C2E13" w:rsidP="003C2E13">
            <w:pPr>
              <w:spacing w:before="40" w:after="20"/>
              <w:jc w:val="right"/>
              <w:rPr>
                <w:rFonts w:cs="Arial"/>
                <w:sz w:val="18"/>
                <w:szCs w:val="18"/>
              </w:rPr>
            </w:pPr>
            <w:r w:rsidRPr="003C2E13">
              <w:rPr>
                <w:rFonts w:cs="Arial"/>
                <w:sz w:val="18"/>
                <w:szCs w:val="18"/>
              </w:rPr>
              <w:t>4,700,110</w:t>
            </w:r>
          </w:p>
        </w:tc>
        <w:tc>
          <w:tcPr>
            <w:tcW w:w="1361" w:type="dxa"/>
            <w:tcBorders>
              <w:top w:val="nil"/>
              <w:left w:val="nil"/>
              <w:bottom w:val="nil"/>
              <w:right w:val="nil"/>
            </w:tcBorders>
            <w:shd w:val="clear" w:color="auto" w:fill="auto"/>
            <w:noWrap/>
            <w:vAlign w:val="bottom"/>
          </w:tcPr>
          <w:p w14:paraId="770FBC11" w14:textId="77777777" w:rsidR="003C2E13" w:rsidRPr="003C2E13" w:rsidRDefault="003C2E13" w:rsidP="003C2E13">
            <w:pPr>
              <w:spacing w:before="40" w:after="20"/>
              <w:jc w:val="right"/>
              <w:rPr>
                <w:rFonts w:cs="Arial"/>
                <w:sz w:val="18"/>
                <w:szCs w:val="18"/>
              </w:rPr>
            </w:pPr>
            <w:r w:rsidRPr="003C2E13">
              <w:rPr>
                <w:rFonts w:cs="Arial"/>
                <w:sz w:val="18"/>
                <w:szCs w:val="18"/>
              </w:rPr>
              <w:t>2,504,765</w:t>
            </w:r>
          </w:p>
        </w:tc>
        <w:tc>
          <w:tcPr>
            <w:tcW w:w="1361" w:type="dxa"/>
            <w:tcBorders>
              <w:top w:val="nil"/>
              <w:left w:val="nil"/>
              <w:bottom w:val="nil"/>
              <w:right w:val="nil"/>
            </w:tcBorders>
            <w:vAlign w:val="bottom"/>
          </w:tcPr>
          <w:p w14:paraId="31AED708" w14:textId="77777777" w:rsidR="003C2E13" w:rsidRPr="003C2E13" w:rsidRDefault="003C2E13" w:rsidP="003C2E13">
            <w:pPr>
              <w:spacing w:before="40" w:after="20"/>
              <w:jc w:val="right"/>
              <w:rPr>
                <w:rFonts w:cs="Arial"/>
                <w:sz w:val="18"/>
                <w:szCs w:val="18"/>
              </w:rPr>
            </w:pPr>
            <w:r w:rsidRPr="003C2E13">
              <w:rPr>
                <w:rFonts w:cs="Arial"/>
                <w:sz w:val="18"/>
                <w:szCs w:val="18"/>
              </w:rPr>
              <w:t>12,136,251</w:t>
            </w:r>
          </w:p>
        </w:tc>
        <w:tc>
          <w:tcPr>
            <w:tcW w:w="1361" w:type="dxa"/>
            <w:tcBorders>
              <w:top w:val="nil"/>
              <w:left w:val="nil"/>
              <w:bottom w:val="nil"/>
              <w:right w:val="nil"/>
            </w:tcBorders>
            <w:shd w:val="clear" w:color="auto" w:fill="auto"/>
            <w:noWrap/>
            <w:vAlign w:val="bottom"/>
          </w:tcPr>
          <w:p w14:paraId="1B7C1551" w14:textId="77777777" w:rsidR="003C2E13" w:rsidRPr="003C2E13" w:rsidRDefault="003C2E13" w:rsidP="003C2E13">
            <w:pPr>
              <w:spacing w:before="40" w:after="20"/>
              <w:jc w:val="right"/>
              <w:rPr>
                <w:rFonts w:cs="Arial"/>
                <w:sz w:val="18"/>
                <w:szCs w:val="18"/>
              </w:rPr>
            </w:pPr>
            <w:r w:rsidRPr="003C2E13">
              <w:rPr>
                <w:rFonts w:cs="Arial"/>
                <w:sz w:val="18"/>
                <w:szCs w:val="18"/>
              </w:rPr>
              <w:t>6,589,800</w:t>
            </w:r>
          </w:p>
        </w:tc>
      </w:tr>
      <w:tr w:rsidR="003C2E13" w:rsidRPr="003C2E13" w14:paraId="7B5116DF" w14:textId="77777777" w:rsidTr="00A64ED1">
        <w:tc>
          <w:tcPr>
            <w:tcW w:w="2268" w:type="dxa"/>
            <w:tcBorders>
              <w:top w:val="nil"/>
              <w:left w:val="nil"/>
              <w:bottom w:val="nil"/>
              <w:right w:val="single" w:sz="18" w:space="0" w:color="002060"/>
            </w:tcBorders>
            <w:shd w:val="clear" w:color="auto" w:fill="auto"/>
            <w:noWrap/>
            <w:vAlign w:val="center"/>
          </w:tcPr>
          <w:p w14:paraId="7E7F03BB" w14:textId="77777777" w:rsidR="003C2E13" w:rsidRPr="00F75B25" w:rsidRDefault="003C2E13" w:rsidP="003C2E13">
            <w:pPr>
              <w:spacing w:before="40" w:after="20"/>
              <w:rPr>
                <w:rFonts w:cs="Arial"/>
                <w:sz w:val="18"/>
                <w:szCs w:val="18"/>
              </w:rPr>
            </w:pPr>
            <w:r w:rsidRPr="00F75B25">
              <w:rPr>
                <w:rFonts w:cs="Arial"/>
                <w:sz w:val="18"/>
                <w:szCs w:val="18"/>
              </w:rPr>
              <w:t>Moira S</w:t>
            </w:r>
          </w:p>
        </w:tc>
        <w:tc>
          <w:tcPr>
            <w:tcW w:w="1361" w:type="dxa"/>
            <w:tcBorders>
              <w:top w:val="nil"/>
              <w:left w:val="single" w:sz="18" w:space="0" w:color="002060"/>
              <w:bottom w:val="nil"/>
              <w:right w:val="nil"/>
            </w:tcBorders>
            <w:shd w:val="clear" w:color="auto" w:fill="auto"/>
            <w:noWrap/>
            <w:vAlign w:val="bottom"/>
          </w:tcPr>
          <w:p w14:paraId="69BF2873" w14:textId="77777777" w:rsidR="003C2E13" w:rsidRPr="003C2E13" w:rsidRDefault="003C2E13" w:rsidP="003C2E13">
            <w:pPr>
              <w:spacing w:before="40" w:after="20"/>
              <w:jc w:val="right"/>
              <w:rPr>
                <w:rFonts w:cs="Arial"/>
                <w:sz w:val="18"/>
                <w:szCs w:val="18"/>
              </w:rPr>
            </w:pPr>
            <w:r w:rsidRPr="003C2E13">
              <w:rPr>
                <w:rFonts w:cs="Arial"/>
                <w:sz w:val="18"/>
                <w:szCs w:val="18"/>
              </w:rPr>
              <w:t>2,074,056</w:t>
            </w:r>
          </w:p>
        </w:tc>
        <w:tc>
          <w:tcPr>
            <w:tcW w:w="1361" w:type="dxa"/>
            <w:tcBorders>
              <w:top w:val="nil"/>
              <w:left w:val="nil"/>
              <w:bottom w:val="nil"/>
              <w:right w:val="nil"/>
            </w:tcBorders>
            <w:shd w:val="clear" w:color="auto" w:fill="auto"/>
            <w:noWrap/>
            <w:vAlign w:val="bottom"/>
          </w:tcPr>
          <w:p w14:paraId="657FBCEF" w14:textId="77777777" w:rsidR="003C2E13" w:rsidRPr="003C2E13" w:rsidRDefault="003C2E13" w:rsidP="003C2E13">
            <w:pPr>
              <w:spacing w:before="40" w:after="20"/>
              <w:jc w:val="right"/>
              <w:rPr>
                <w:rFonts w:cs="Arial"/>
                <w:sz w:val="18"/>
                <w:szCs w:val="18"/>
              </w:rPr>
            </w:pPr>
            <w:r w:rsidRPr="003C2E13">
              <w:rPr>
                <w:rFonts w:cs="Arial"/>
                <w:sz w:val="18"/>
                <w:szCs w:val="18"/>
              </w:rPr>
              <w:t>3,278,536</w:t>
            </w:r>
          </w:p>
        </w:tc>
        <w:tc>
          <w:tcPr>
            <w:tcW w:w="1361" w:type="dxa"/>
            <w:tcBorders>
              <w:top w:val="nil"/>
              <w:left w:val="nil"/>
              <w:bottom w:val="nil"/>
              <w:right w:val="nil"/>
            </w:tcBorders>
            <w:shd w:val="clear" w:color="auto" w:fill="auto"/>
            <w:noWrap/>
            <w:vAlign w:val="bottom"/>
          </w:tcPr>
          <w:p w14:paraId="70801202" w14:textId="77777777" w:rsidR="003C2E13" w:rsidRPr="003C2E13" w:rsidRDefault="003C2E13" w:rsidP="003C2E13">
            <w:pPr>
              <w:spacing w:before="40" w:after="20"/>
              <w:jc w:val="right"/>
              <w:rPr>
                <w:rFonts w:cs="Arial"/>
                <w:sz w:val="18"/>
                <w:szCs w:val="18"/>
              </w:rPr>
            </w:pPr>
            <w:r w:rsidRPr="003C2E13">
              <w:rPr>
                <w:rFonts w:cs="Arial"/>
                <w:sz w:val="18"/>
                <w:szCs w:val="18"/>
              </w:rPr>
              <w:t>3,330,583</w:t>
            </w:r>
          </w:p>
        </w:tc>
        <w:tc>
          <w:tcPr>
            <w:tcW w:w="1361" w:type="dxa"/>
            <w:tcBorders>
              <w:top w:val="nil"/>
              <w:left w:val="nil"/>
              <w:bottom w:val="nil"/>
              <w:right w:val="nil"/>
            </w:tcBorders>
            <w:vAlign w:val="bottom"/>
          </w:tcPr>
          <w:p w14:paraId="7C3FDA39" w14:textId="77777777" w:rsidR="003C2E13" w:rsidRPr="003C2E13" w:rsidRDefault="003C2E13" w:rsidP="003C2E13">
            <w:pPr>
              <w:spacing w:before="40" w:after="20"/>
              <w:jc w:val="right"/>
              <w:rPr>
                <w:rFonts w:cs="Arial"/>
                <w:sz w:val="18"/>
                <w:szCs w:val="18"/>
              </w:rPr>
            </w:pPr>
            <w:r w:rsidRPr="003C2E13">
              <w:rPr>
                <w:rFonts w:cs="Arial"/>
                <w:sz w:val="18"/>
                <w:szCs w:val="18"/>
              </w:rPr>
              <w:t>9,019,107</w:t>
            </w:r>
          </w:p>
        </w:tc>
        <w:tc>
          <w:tcPr>
            <w:tcW w:w="1361" w:type="dxa"/>
            <w:tcBorders>
              <w:top w:val="nil"/>
              <w:left w:val="nil"/>
              <w:bottom w:val="nil"/>
              <w:right w:val="nil"/>
            </w:tcBorders>
            <w:shd w:val="clear" w:color="auto" w:fill="auto"/>
            <w:noWrap/>
            <w:vAlign w:val="bottom"/>
          </w:tcPr>
          <w:p w14:paraId="38A3B485" w14:textId="77777777" w:rsidR="003C2E13" w:rsidRPr="003C2E13" w:rsidRDefault="003C2E13" w:rsidP="003C2E13">
            <w:pPr>
              <w:spacing w:before="40" w:after="20"/>
              <w:jc w:val="right"/>
              <w:rPr>
                <w:rFonts w:cs="Arial"/>
                <w:sz w:val="18"/>
                <w:szCs w:val="18"/>
              </w:rPr>
            </w:pPr>
            <w:r w:rsidRPr="003C2E13">
              <w:rPr>
                <w:rFonts w:cs="Arial"/>
                <w:sz w:val="18"/>
                <w:szCs w:val="18"/>
              </w:rPr>
              <w:t>5,899,830</w:t>
            </w:r>
          </w:p>
        </w:tc>
      </w:tr>
      <w:tr w:rsidR="003C2E13" w:rsidRPr="003C2E13" w14:paraId="558EFBFC" w14:textId="77777777" w:rsidTr="00A64ED1">
        <w:tc>
          <w:tcPr>
            <w:tcW w:w="2268" w:type="dxa"/>
            <w:tcBorders>
              <w:top w:val="nil"/>
              <w:left w:val="nil"/>
              <w:bottom w:val="nil"/>
              <w:right w:val="single" w:sz="18" w:space="0" w:color="002060"/>
            </w:tcBorders>
            <w:shd w:val="clear" w:color="auto" w:fill="auto"/>
            <w:noWrap/>
            <w:vAlign w:val="center"/>
          </w:tcPr>
          <w:p w14:paraId="70E770EE" w14:textId="77777777" w:rsidR="003C2E13" w:rsidRPr="00F75B25" w:rsidRDefault="003C2E13" w:rsidP="003C2E13">
            <w:pPr>
              <w:spacing w:before="40" w:after="20"/>
              <w:rPr>
                <w:rFonts w:cs="Arial"/>
                <w:sz w:val="18"/>
                <w:szCs w:val="18"/>
              </w:rPr>
            </w:pPr>
            <w:r w:rsidRPr="00F75B25">
              <w:rPr>
                <w:rFonts w:cs="Arial"/>
                <w:sz w:val="18"/>
                <w:szCs w:val="18"/>
              </w:rPr>
              <w:t>Monash C</w:t>
            </w:r>
          </w:p>
        </w:tc>
        <w:tc>
          <w:tcPr>
            <w:tcW w:w="1361" w:type="dxa"/>
            <w:tcBorders>
              <w:top w:val="nil"/>
              <w:left w:val="single" w:sz="18" w:space="0" w:color="002060"/>
              <w:bottom w:val="nil"/>
              <w:right w:val="nil"/>
            </w:tcBorders>
            <w:shd w:val="clear" w:color="auto" w:fill="auto"/>
            <w:noWrap/>
            <w:vAlign w:val="bottom"/>
          </w:tcPr>
          <w:p w14:paraId="79E4477A" w14:textId="77777777" w:rsidR="003C2E13" w:rsidRPr="003C2E13" w:rsidRDefault="003C2E13" w:rsidP="003C2E13">
            <w:pPr>
              <w:spacing w:before="40" w:after="20"/>
              <w:jc w:val="right"/>
              <w:rPr>
                <w:rFonts w:cs="Arial"/>
                <w:sz w:val="18"/>
                <w:szCs w:val="18"/>
              </w:rPr>
            </w:pPr>
            <w:r w:rsidRPr="003C2E13">
              <w:rPr>
                <w:rFonts w:cs="Arial"/>
                <w:sz w:val="18"/>
                <w:szCs w:val="18"/>
              </w:rPr>
              <w:t>10,757,159</w:t>
            </w:r>
          </w:p>
        </w:tc>
        <w:tc>
          <w:tcPr>
            <w:tcW w:w="1361" w:type="dxa"/>
            <w:tcBorders>
              <w:top w:val="nil"/>
              <w:left w:val="nil"/>
              <w:bottom w:val="nil"/>
              <w:right w:val="nil"/>
            </w:tcBorders>
            <w:shd w:val="clear" w:color="auto" w:fill="auto"/>
            <w:noWrap/>
            <w:vAlign w:val="bottom"/>
          </w:tcPr>
          <w:p w14:paraId="45971E9D" w14:textId="77777777" w:rsidR="003C2E13" w:rsidRPr="003C2E13" w:rsidRDefault="003C2E13" w:rsidP="003C2E13">
            <w:pPr>
              <w:spacing w:before="40" w:after="20"/>
              <w:jc w:val="right"/>
              <w:rPr>
                <w:rFonts w:cs="Arial"/>
                <w:sz w:val="18"/>
                <w:szCs w:val="18"/>
              </w:rPr>
            </w:pPr>
            <w:r w:rsidRPr="003C2E13">
              <w:rPr>
                <w:rFonts w:cs="Arial"/>
                <w:sz w:val="18"/>
                <w:szCs w:val="18"/>
              </w:rPr>
              <w:t>18,066,512</w:t>
            </w:r>
          </w:p>
        </w:tc>
        <w:tc>
          <w:tcPr>
            <w:tcW w:w="1361" w:type="dxa"/>
            <w:tcBorders>
              <w:top w:val="nil"/>
              <w:left w:val="nil"/>
              <w:bottom w:val="nil"/>
              <w:right w:val="nil"/>
            </w:tcBorders>
            <w:shd w:val="clear" w:color="auto" w:fill="auto"/>
            <w:noWrap/>
            <w:vAlign w:val="bottom"/>
          </w:tcPr>
          <w:p w14:paraId="517E3A49" w14:textId="77777777" w:rsidR="003C2E13" w:rsidRPr="003C2E13" w:rsidRDefault="003C2E13" w:rsidP="003C2E13">
            <w:pPr>
              <w:spacing w:before="40" w:after="20"/>
              <w:jc w:val="right"/>
              <w:rPr>
                <w:rFonts w:cs="Arial"/>
                <w:sz w:val="18"/>
                <w:szCs w:val="18"/>
              </w:rPr>
            </w:pPr>
            <w:r w:rsidRPr="003C2E13">
              <w:rPr>
                <w:rFonts w:cs="Arial"/>
                <w:sz w:val="18"/>
                <w:szCs w:val="18"/>
              </w:rPr>
              <w:t>10,118,366</w:t>
            </w:r>
          </w:p>
        </w:tc>
        <w:tc>
          <w:tcPr>
            <w:tcW w:w="1361" w:type="dxa"/>
            <w:tcBorders>
              <w:top w:val="nil"/>
              <w:left w:val="nil"/>
              <w:bottom w:val="nil"/>
              <w:right w:val="nil"/>
            </w:tcBorders>
            <w:vAlign w:val="bottom"/>
          </w:tcPr>
          <w:p w14:paraId="728EE6C5" w14:textId="77777777" w:rsidR="003C2E13" w:rsidRPr="003C2E13" w:rsidRDefault="003C2E13" w:rsidP="003C2E13">
            <w:pPr>
              <w:spacing w:before="40" w:after="20"/>
              <w:jc w:val="right"/>
              <w:rPr>
                <w:rFonts w:cs="Arial"/>
                <w:sz w:val="18"/>
                <w:szCs w:val="18"/>
              </w:rPr>
            </w:pPr>
            <w:r w:rsidRPr="003C2E13">
              <w:rPr>
                <w:rFonts w:cs="Arial"/>
                <w:sz w:val="18"/>
                <w:szCs w:val="18"/>
              </w:rPr>
              <w:t>58,978,999</w:t>
            </w:r>
          </w:p>
        </w:tc>
        <w:tc>
          <w:tcPr>
            <w:tcW w:w="1361" w:type="dxa"/>
            <w:tcBorders>
              <w:top w:val="nil"/>
              <w:left w:val="nil"/>
              <w:bottom w:val="nil"/>
              <w:right w:val="nil"/>
            </w:tcBorders>
            <w:shd w:val="clear" w:color="auto" w:fill="auto"/>
            <w:noWrap/>
            <w:vAlign w:val="bottom"/>
          </w:tcPr>
          <w:p w14:paraId="6F38151D" w14:textId="77777777" w:rsidR="003C2E13" w:rsidRPr="003C2E13" w:rsidRDefault="003C2E13" w:rsidP="003C2E13">
            <w:pPr>
              <w:spacing w:before="40" w:after="20"/>
              <w:jc w:val="right"/>
              <w:rPr>
                <w:rFonts w:cs="Arial"/>
                <w:sz w:val="18"/>
                <w:szCs w:val="18"/>
              </w:rPr>
            </w:pPr>
            <w:r w:rsidRPr="003C2E13">
              <w:rPr>
                <w:rFonts w:cs="Arial"/>
                <w:sz w:val="18"/>
                <w:szCs w:val="18"/>
              </w:rPr>
              <w:t>22,481,212</w:t>
            </w:r>
          </w:p>
        </w:tc>
      </w:tr>
      <w:tr w:rsidR="003C2E13" w:rsidRPr="003C2E13" w14:paraId="2697FD31" w14:textId="77777777" w:rsidTr="00A64ED1">
        <w:tc>
          <w:tcPr>
            <w:tcW w:w="2268" w:type="dxa"/>
            <w:tcBorders>
              <w:top w:val="nil"/>
              <w:left w:val="nil"/>
              <w:bottom w:val="nil"/>
              <w:right w:val="single" w:sz="18" w:space="0" w:color="002060"/>
            </w:tcBorders>
            <w:shd w:val="clear" w:color="auto" w:fill="auto"/>
            <w:noWrap/>
            <w:vAlign w:val="center"/>
          </w:tcPr>
          <w:p w14:paraId="6965D586" w14:textId="77777777" w:rsidR="003C2E13" w:rsidRPr="00F75B25" w:rsidRDefault="003C2E13" w:rsidP="003C2E13">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002060"/>
              <w:bottom w:val="nil"/>
              <w:right w:val="nil"/>
            </w:tcBorders>
            <w:shd w:val="clear" w:color="auto" w:fill="auto"/>
            <w:noWrap/>
            <w:vAlign w:val="bottom"/>
          </w:tcPr>
          <w:p w14:paraId="02BD73DD" w14:textId="77777777" w:rsidR="003C2E13" w:rsidRPr="003C2E13" w:rsidRDefault="003C2E13" w:rsidP="003C2E13">
            <w:pPr>
              <w:spacing w:before="40" w:after="20"/>
              <w:jc w:val="right"/>
              <w:rPr>
                <w:rFonts w:cs="Arial"/>
                <w:sz w:val="18"/>
                <w:szCs w:val="18"/>
              </w:rPr>
            </w:pPr>
            <w:r w:rsidRPr="003C2E13">
              <w:rPr>
                <w:rFonts w:cs="Arial"/>
                <w:sz w:val="18"/>
                <w:szCs w:val="18"/>
              </w:rPr>
              <w:t>6,744,284</w:t>
            </w:r>
          </w:p>
        </w:tc>
        <w:tc>
          <w:tcPr>
            <w:tcW w:w="1361" w:type="dxa"/>
            <w:tcBorders>
              <w:top w:val="nil"/>
              <w:left w:val="nil"/>
              <w:bottom w:val="nil"/>
              <w:right w:val="nil"/>
            </w:tcBorders>
            <w:shd w:val="clear" w:color="auto" w:fill="auto"/>
            <w:noWrap/>
            <w:vAlign w:val="bottom"/>
          </w:tcPr>
          <w:p w14:paraId="39129444" w14:textId="77777777" w:rsidR="003C2E13" w:rsidRPr="003C2E13" w:rsidRDefault="003C2E13" w:rsidP="003C2E13">
            <w:pPr>
              <w:spacing w:before="40" w:after="20"/>
              <w:jc w:val="right"/>
              <w:rPr>
                <w:rFonts w:cs="Arial"/>
                <w:sz w:val="18"/>
                <w:szCs w:val="18"/>
              </w:rPr>
            </w:pPr>
            <w:r w:rsidRPr="003C2E13">
              <w:rPr>
                <w:rFonts w:cs="Arial"/>
                <w:sz w:val="18"/>
                <w:szCs w:val="18"/>
              </w:rPr>
              <w:t>11,936,182</w:t>
            </w:r>
          </w:p>
        </w:tc>
        <w:tc>
          <w:tcPr>
            <w:tcW w:w="1361" w:type="dxa"/>
            <w:tcBorders>
              <w:top w:val="nil"/>
              <w:left w:val="nil"/>
              <w:bottom w:val="nil"/>
              <w:right w:val="nil"/>
            </w:tcBorders>
            <w:shd w:val="clear" w:color="auto" w:fill="auto"/>
            <w:noWrap/>
            <w:vAlign w:val="bottom"/>
          </w:tcPr>
          <w:p w14:paraId="18CECA47" w14:textId="77777777" w:rsidR="003C2E13" w:rsidRPr="003C2E13" w:rsidRDefault="003C2E13" w:rsidP="003C2E13">
            <w:pPr>
              <w:spacing w:before="40" w:after="20"/>
              <w:jc w:val="right"/>
              <w:rPr>
                <w:rFonts w:cs="Arial"/>
                <w:sz w:val="18"/>
                <w:szCs w:val="18"/>
              </w:rPr>
            </w:pPr>
            <w:r w:rsidRPr="003C2E13">
              <w:rPr>
                <w:rFonts w:cs="Arial"/>
                <w:sz w:val="18"/>
                <w:szCs w:val="18"/>
              </w:rPr>
              <w:t>6,118,787</w:t>
            </w:r>
          </w:p>
        </w:tc>
        <w:tc>
          <w:tcPr>
            <w:tcW w:w="1361" w:type="dxa"/>
            <w:tcBorders>
              <w:top w:val="nil"/>
              <w:left w:val="nil"/>
              <w:bottom w:val="nil"/>
              <w:right w:val="nil"/>
            </w:tcBorders>
            <w:vAlign w:val="bottom"/>
          </w:tcPr>
          <w:p w14:paraId="5032BA8B" w14:textId="77777777" w:rsidR="003C2E13" w:rsidRPr="003C2E13" w:rsidRDefault="003C2E13" w:rsidP="003C2E13">
            <w:pPr>
              <w:spacing w:before="40" w:after="20"/>
              <w:jc w:val="right"/>
              <w:rPr>
                <w:rFonts w:cs="Arial"/>
                <w:sz w:val="18"/>
                <w:szCs w:val="18"/>
              </w:rPr>
            </w:pPr>
            <w:r w:rsidRPr="003C2E13">
              <w:rPr>
                <w:rFonts w:cs="Arial"/>
                <w:sz w:val="18"/>
                <w:szCs w:val="18"/>
              </w:rPr>
              <w:t>33,282,700</w:t>
            </w:r>
          </w:p>
        </w:tc>
        <w:tc>
          <w:tcPr>
            <w:tcW w:w="1361" w:type="dxa"/>
            <w:tcBorders>
              <w:top w:val="nil"/>
              <w:left w:val="nil"/>
              <w:bottom w:val="nil"/>
              <w:right w:val="nil"/>
            </w:tcBorders>
            <w:shd w:val="clear" w:color="auto" w:fill="auto"/>
            <w:noWrap/>
            <w:vAlign w:val="bottom"/>
          </w:tcPr>
          <w:p w14:paraId="452B3B8A" w14:textId="77777777" w:rsidR="003C2E13" w:rsidRPr="003C2E13" w:rsidRDefault="003C2E13" w:rsidP="003C2E13">
            <w:pPr>
              <w:spacing w:before="40" w:after="20"/>
              <w:jc w:val="right"/>
              <w:rPr>
                <w:rFonts w:cs="Arial"/>
                <w:sz w:val="18"/>
                <w:szCs w:val="18"/>
              </w:rPr>
            </w:pPr>
            <w:r w:rsidRPr="003C2E13">
              <w:rPr>
                <w:rFonts w:cs="Arial"/>
                <w:sz w:val="18"/>
                <w:szCs w:val="18"/>
              </w:rPr>
              <w:t>16,208,468</w:t>
            </w:r>
          </w:p>
        </w:tc>
      </w:tr>
      <w:tr w:rsidR="003C2E13" w:rsidRPr="003C2E13" w14:paraId="1D335774" w14:textId="77777777" w:rsidTr="00A64ED1">
        <w:tc>
          <w:tcPr>
            <w:tcW w:w="2268" w:type="dxa"/>
            <w:tcBorders>
              <w:top w:val="nil"/>
              <w:left w:val="nil"/>
              <w:bottom w:val="nil"/>
              <w:right w:val="single" w:sz="18" w:space="0" w:color="002060"/>
            </w:tcBorders>
            <w:shd w:val="clear" w:color="auto" w:fill="auto"/>
            <w:noWrap/>
            <w:vAlign w:val="center"/>
          </w:tcPr>
          <w:p w14:paraId="2FD91565" w14:textId="77777777" w:rsidR="003C2E13" w:rsidRPr="00F75B25" w:rsidRDefault="003C2E13" w:rsidP="003C2E13">
            <w:pPr>
              <w:spacing w:before="40" w:after="20"/>
              <w:rPr>
                <w:rFonts w:cs="Arial"/>
                <w:sz w:val="18"/>
                <w:szCs w:val="18"/>
              </w:rPr>
            </w:pPr>
            <w:r w:rsidRPr="00F75B25">
              <w:rPr>
                <w:rFonts w:cs="Arial"/>
                <w:sz w:val="18"/>
                <w:szCs w:val="18"/>
              </w:rPr>
              <w:t>Moorabool S</w:t>
            </w:r>
          </w:p>
        </w:tc>
        <w:tc>
          <w:tcPr>
            <w:tcW w:w="1361" w:type="dxa"/>
            <w:tcBorders>
              <w:top w:val="nil"/>
              <w:left w:val="single" w:sz="18" w:space="0" w:color="002060"/>
              <w:bottom w:val="nil"/>
              <w:right w:val="nil"/>
            </w:tcBorders>
            <w:shd w:val="clear" w:color="auto" w:fill="auto"/>
            <w:noWrap/>
            <w:vAlign w:val="bottom"/>
          </w:tcPr>
          <w:p w14:paraId="3616A04E" w14:textId="77777777" w:rsidR="003C2E13" w:rsidRPr="003C2E13" w:rsidRDefault="003C2E13" w:rsidP="003C2E13">
            <w:pPr>
              <w:spacing w:before="40" w:after="20"/>
              <w:jc w:val="right"/>
              <w:rPr>
                <w:rFonts w:cs="Arial"/>
                <w:sz w:val="18"/>
                <w:szCs w:val="18"/>
              </w:rPr>
            </w:pPr>
            <w:r w:rsidRPr="003C2E13">
              <w:rPr>
                <w:rFonts w:cs="Arial"/>
                <w:sz w:val="18"/>
                <w:szCs w:val="18"/>
              </w:rPr>
              <w:t>2,052,966</w:t>
            </w:r>
          </w:p>
        </w:tc>
        <w:tc>
          <w:tcPr>
            <w:tcW w:w="1361" w:type="dxa"/>
            <w:tcBorders>
              <w:top w:val="nil"/>
              <w:left w:val="nil"/>
              <w:bottom w:val="nil"/>
              <w:right w:val="nil"/>
            </w:tcBorders>
            <w:shd w:val="clear" w:color="auto" w:fill="auto"/>
            <w:noWrap/>
            <w:vAlign w:val="bottom"/>
          </w:tcPr>
          <w:p w14:paraId="1D10974C" w14:textId="77777777" w:rsidR="003C2E13" w:rsidRPr="003C2E13" w:rsidRDefault="003C2E13" w:rsidP="003C2E13">
            <w:pPr>
              <w:spacing w:before="40" w:after="20"/>
              <w:jc w:val="right"/>
              <w:rPr>
                <w:rFonts w:cs="Arial"/>
                <w:sz w:val="18"/>
                <w:szCs w:val="18"/>
              </w:rPr>
            </w:pPr>
            <w:r w:rsidRPr="003C2E13">
              <w:rPr>
                <w:rFonts w:cs="Arial"/>
                <w:sz w:val="18"/>
                <w:szCs w:val="18"/>
              </w:rPr>
              <w:t>3,647,136</w:t>
            </w:r>
          </w:p>
        </w:tc>
        <w:tc>
          <w:tcPr>
            <w:tcW w:w="1361" w:type="dxa"/>
            <w:tcBorders>
              <w:top w:val="nil"/>
              <w:left w:val="nil"/>
              <w:bottom w:val="nil"/>
              <w:right w:val="nil"/>
            </w:tcBorders>
            <w:shd w:val="clear" w:color="auto" w:fill="auto"/>
            <w:noWrap/>
            <w:vAlign w:val="bottom"/>
          </w:tcPr>
          <w:p w14:paraId="2088F29D" w14:textId="77777777" w:rsidR="003C2E13" w:rsidRPr="003C2E13" w:rsidRDefault="003C2E13" w:rsidP="003C2E13">
            <w:pPr>
              <w:spacing w:before="40" w:after="20"/>
              <w:jc w:val="right"/>
              <w:rPr>
                <w:rFonts w:cs="Arial"/>
                <w:sz w:val="18"/>
                <w:szCs w:val="18"/>
              </w:rPr>
            </w:pPr>
            <w:r w:rsidRPr="003C2E13">
              <w:rPr>
                <w:rFonts w:cs="Arial"/>
                <w:sz w:val="18"/>
                <w:szCs w:val="18"/>
              </w:rPr>
              <w:t>2,067,318</w:t>
            </w:r>
          </w:p>
        </w:tc>
        <w:tc>
          <w:tcPr>
            <w:tcW w:w="1361" w:type="dxa"/>
            <w:tcBorders>
              <w:top w:val="nil"/>
              <w:left w:val="nil"/>
              <w:bottom w:val="nil"/>
              <w:right w:val="nil"/>
            </w:tcBorders>
            <w:vAlign w:val="bottom"/>
          </w:tcPr>
          <w:p w14:paraId="40D026C2" w14:textId="77777777" w:rsidR="003C2E13" w:rsidRPr="003C2E13" w:rsidRDefault="003C2E13" w:rsidP="003C2E13">
            <w:pPr>
              <w:spacing w:before="40" w:after="20"/>
              <w:jc w:val="right"/>
              <w:rPr>
                <w:rFonts w:cs="Arial"/>
                <w:sz w:val="18"/>
                <w:szCs w:val="18"/>
              </w:rPr>
            </w:pPr>
            <w:r w:rsidRPr="003C2E13">
              <w:rPr>
                <w:rFonts w:cs="Arial"/>
                <w:sz w:val="18"/>
                <w:szCs w:val="18"/>
              </w:rPr>
              <w:t>9,149,309</w:t>
            </w:r>
          </w:p>
        </w:tc>
        <w:tc>
          <w:tcPr>
            <w:tcW w:w="1361" w:type="dxa"/>
            <w:tcBorders>
              <w:top w:val="nil"/>
              <w:left w:val="nil"/>
              <w:bottom w:val="nil"/>
              <w:right w:val="nil"/>
            </w:tcBorders>
            <w:shd w:val="clear" w:color="auto" w:fill="auto"/>
            <w:noWrap/>
            <w:vAlign w:val="bottom"/>
          </w:tcPr>
          <w:p w14:paraId="0C6BC363" w14:textId="77777777" w:rsidR="003C2E13" w:rsidRPr="003C2E13" w:rsidRDefault="003C2E13" w:rsidP="003C2E13">
            <w:pPr>
              <w:spacing w:before="40" w:after="20"/>
              <w:jc w:val="right"/>
              <w:rPr>
                <w:rFonts w:cs="Arial"/>
                <w:sz w:val="18"/>
                <w:szCs w:val="18"/>
              </w:rPr>
            </w:pPr>
            <w:r w:rsidRPr="003C2E13">
              <w:rPr>
                <w:rFonts w:cs="Arial"/>
                <w:sz w:val="18"/>
                <w:szCs w:val="18"/>
              </w:rPr>
              <w:t>5,401,995</w:t>
            </w:r>
          </w:p>
        </w:tc>
      </w:tr>
      <w:tr w:rsidR="003C2E13" w:rsidRPr="003C2E13" w14:paraId="3C10E6FA" w14:textId="77777777" w:rsidTr="00A64ED1">
        <w:tc>
          <w:tcPr>
            <w:tcW w:w="2268" w:type="dxa"/>
            <w:tcBorders>
              <w:top w:val="nil"/>
              <w:left w:val="nil"/>
              <w:bottom w:val="nil"/>
              <w:right w:val="single" w:sz="18" w:space="0" w:color="002060"/>
            </w:tcBorders>
            <w:shd w:val="clear" w:color="auto" w:fill="auto"/>
            <w:noWrap/>
            <w:vAlign w:val="center"/>
          </w:tcPr>
          <w:p w14:paraId="55AEB03E" w14:textId="77777777" w:rsidR="003C2E13" w:rsidRPr="00F75B25" w:rsidRDefault="003C2E13" w:rsidP="003C2E13">
            <w:pPr>
              <w:spacing w:before="40" w:after="20"/>
              <w:rPr>
                <w:rFonts w:cs="Arial"/>
                <w:sz w:val="18"/>
                <w:szCs w:val="18"/>
              </w:rPr>
            </w:pPr>
            <w:r w:rsidRPr="00F75B25">
              <w:rPr>
                <w:rFonts w:cs="Arial"/>
                <w:sz w:val="18"/>
                <w:szCs w:val="18"/>
              </w:rPr>
              <w:t>Moreland C</w:t>
            </w:r>
          </w:p>
        </w:tc>
        <w:tc>
          <w:tcPr>
            <w:tcW w:w="1361" w:type="dxa"/>
            <w:tcBorders>
              <w:top w:val="nil"/>
              <w:left w:val="single" w:sz="18" w:space="0" w:color="002060"/>
              <w:bottom w:val="nil"/>
              <w:right w:val="nil"/>
            </w:tcBorders>
            <w:shd w:val="clear" w:color="auto" w:fill="auto"/>
            <w:noWrap/>
            <w:vAlign w:val="bottom"/>
          </w:tcPr>
          <w:p w14:paraId="29AC0FB8" w14:textId="77777777" w:rsidR="003C2E13" w:rsidRPr="003C2E13" w:rsidRDefault="003C2E13" w:rsidP="003C2E13">
            <w:pPr>
              <w:spacing w:before="40" w:after="20"/>
              <w:jc w:val="right"/>
              <w:rPr>
                <w:rFonts w:cs="Arial"/>
                <w:sz w:val="18"/>
                <w:szCs w:val="18"/>
              </w:rPr>
            </w:pPr>
            <w:r w:rsidRPr="003C2E13">
              <w:rPr>
                <w:rFonts w:cs="Arial"/>
                <w:sz w:val="18"/>
                <w:szCs w:val="18"/>
              </w:rPr>
              <w:t>9,674,684</w:t>
            </w:r>
          </w:p>
        </w:tc>
        <w:tc>
          <w:tcPr>
            <w:tcW w:w="1361" w:type="dxa"/>
            <w:tcBorders>
              <w:top w:val="nil"/>
              <w:left w:val="nil"/>
              <w:bottom w:val="nil"/>
              <w:right w:val="nil"/>
            </w:tcBorders>
            <w:shd w:val="clear" w:color="auto" w:fill="auto"/>
            <w:noWrap/>
            <w:vAlign w:val="bottom"/>
          </w:tcPr>
          <w:p w14:paraId="48E3CD7A" w14:textId="77777777" w:rsidR="003C2E13" w:rsidRPr="003C2E13" w:rsidRDefault="003C2E13" w:rsidP="003C2E13">
            <w:pPr>
              <w:spacing w:before="40" w:after="20"/>
              <w:jc w:val="right"/>
              <w:rPr>
                <w:rFonts w:cs="Arial"/>
                <w:sz w:val="18"/>
                <w:szCs w:val="18"/>
              </w:rPr>
            </w:pPr>
            <w:r w:rsidRPr="003C2E13">
              <w:rPr>
                <w:rFonts w:cs="Arial"/>
                <w:sz w:val="18"/>
                <w:szCs w:val="18"/>
              </w:rPr>
              <w:t>18,282,284</w:t>
            </w:r>
          </w:p>
        </w:tc>
        <w:tc>
          <w:tcPr>
            <w:tcW w:w="1361" w:type="dxa"/>
            <w:tcBorders>
              <w:top w:val="nil"/>
              <w:left w:val="nil"/>
              <w:bottom w:val="nil"/>
              <w:right w:val="nil"/>
            </w:tcBorders>
            <w:shd w:val="clear" w:color="auto" w:fill="auto"/>
            <w:noWrap/>
            <w:vAlign w:val="bottom"/>
          </w:tcPr>
          <w:p w14:paraId="664E8DAC" w14:textId="77777777" w:rsidR="003C2E13" w:rsidRPr="003C2E13" w:rsidRDefault="003C2E13" w:rsidP="003C2E13">
            <w:pPr>
              <w:spacing w:before="40" w:after="20"/>
              <w:jc w:val="right"/>
              <w:rPr>
                <w:rFonts w:cs="Arial"/>
                <w:sz w:val="18"/>
                <w:szCs w:val="18"/>
              </w:rPr>
            </w:pPr>
            <w:r w:rsidRPr="003C2E13">
              <w:rPr>
                <w:rFonts w:cs="Arial"/>
                <w:sz w:val="18"/>
                <w:szCs w:val="18"/>
              </w:rPr>
              <w:t>9,061,628</w:t>
            </w:r>
          </w:p>
        </w:tc>
        <w:tc>
          <w:tcPr>
            <w:tcW w:w="1361" w:type="dxa"/>
            <w:tcBorders>
              <w:top w:val="nil"/>
              <w:left w:val="nil"/>
              <w:bottom w:val="nil"/>
              <w:right w:val="nil"/>
            </w:tcBorders>
            <w:vAlign w:val="bottom"/>
          </w:tcPr>
          <w:p w14:paraId="6E9DDCD8" w14:textId="77777777" w:rsidR="003C2E13" w:rsidRPr="003C2E13" w:rsidRDefault="003C2E13" w:rsidP="003C2E13">
            <w:pPr>
              <w:spacing w:before="40" w:after="20"/>
              <w:jc w:val="right"/>
              <w:rPr>
                <w:rFonts w:cs="Arial"/>
                <w:sz w:val="18"/>
                <w:szCs w:val="18"/>
              </w:rPr>
            </w:pPr>
            <w:r w:rsidRPr="003C2E13">
              <w:rPr>
                <w:rFonts w:cs="Arial"/>
                <w:sz w:val="18"/>
                <w:szCs w:val="18"/>
              </w:rPr>
              <w:t>44,379,492</w:t>
            </w:r>
          </w:p>
        </w:tc>
        <w:tc>
          <w:tcPr>
            <w:tcW w:w="1361" w:type="dxa"/>
            <w:tcBorders>
              <w:top w:val="nil"/>
              <w:left w:val="nil"/>
              <w:bottom w:val="nil"/>
              <w:right w:val="nil"/>
            </w:tcBorders>
            <w:shd w:val="clear" w:color="auto" w:fill="auto"/>
            <w:noWrap/>
            <w:vAlign w:val="bottom"/>
          </w:tcPr>
          <w:p w14:paraId="392E30BF" w14:textId="77777777" w:rsidR="003C2E13" w:rsidRPr="003C2E13" w:rsidRDefault="003C2E13" w:rsidP="003C2E13">
            <w:pPr>
              <w:spacing w:before="40" w:after="20"/>
              <w:jc w:val="right"/>
              <w:rPr>
                <w:rFonts w:cs="Arial"/>
                <w:sz w:val="18"/>
                <w:szCs w:val="18"/>
              </w:rPr>
            </w:pPr>
            <w:r w:rsidRPr="003C2E13">
              <w:rPr>
                <w:rFonts w:cs="Arial"/>
                <w:sz w:val="18"/>
                <w:szCs w:val="18"/>
              </w:rPr>
              <w:t>21,672,185</w:t>
            </w:r>
          </w:p>
        </w:tc>
      </w:tr>
      <w:tr w:rsidR="003C2E13" w:rsidRPr="003C2E13" w14:paraId="2116C8D7" w14:textId="77777777" w:rsidTr="00A64ED1">
        <w:tc>
          <w:tcPr>
            <w:tcW w:w="2268" w:type="dxa"/>
            <w:tcBorders>
              <w:top w:val="nil"/>
              <w:left w:val="nil"/>
              <w:bottom w:val="nil"/>
              <w:right w:val="single" w:sz="18" w:space="0" w:color="002060"/>
            </w:tcBorders>
            <w:shd w:val="clear" w:color="auto" w:fill="auto"/>
            <w:noWrap/>
            <w:vAlign w:val="center"/>
          </w:tcPr>
          <w:p w14:paraId="6F79EB9F" w14:textId="77777777" w:rsidR="003C2E13" w:rsidRPr="00F75B25" w:rsidRDefault="003C2E13" w:rsidP="003C2E13">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002060"/>
              <w:bottom w:val="nil"/>
              <w:right w:val="nil"/>
            </w:tcBorders>
            <w:shd w:val="clear" w:color="auto" w:fill="auto"/>
            <w:noWrap/>
            <w:vAlign w:val="bottom"/>
          </w:tcPr>
          <w:p w14:paraId="335114B2" w14:textId="77777777" w:rsidR="003C2E13" w:rsidRPr="003C2E13" w:rsidRDefault="003C2E13" w:rsidP="003C2E13">
            <w:pPr>
              <w:spacing w:before="40" w:after="20"/>
              <w:jc w:val="right"/>
              <w:rPr>
                <w:rFonts w:cs="Arial"/>
                <w:sz w:val="18"/>
                <w:szCs w:val="18"/>
              </w:rPr>
            </w:pPr>
            <w:r w:rsidRPr="003C2E13">
              <w:rPr>
                <w:rFonts w:cs="Arial"/>
                <w:sz w:val="18"/>
                <w:szCs w:val="18"/>
              </w:rPr>
              <w:t>11,621,541</w:t>
            </w:r>
          </w:p>
        </w:tc>
        <w:tc>
          <w:tcPr>
            <w:tcW w:w="1361" w:type="dxa"/>
            <w:tcBorders>
              <w:top w:val="nil"/>
              <w:left w:val="nil"/>
              <w:bottom w:val="nil"/>
              <w:right w:val="nil"/>
            </w:tcBorders>
            <w:shd w:val="clear" w:color="auto" w:fill="auto"/>
            <w:noWrap/>
            <w:vAlign w:val="bottom"/>
          </w:tcPr>
          <w:p w14:paraId="4893B3BA" w14:textId="77777777" w:rsidR="003C2E13" w:rsidRPr="003C2E13" w:rsidRDefault="003C2E13" w:rsidP="003C2E13">
            <w:pPr>
              <w:spacing w:before="40" w:after="20"/>
              <w:jc w:val="right"/>
              <w:rPr>
                <w:rFonts w:cs="Arial"/>
                <w:sz w:val="18"/>
                <w:szCs w:val="18"/>
              </w:rPr>
            </w:pPr>
            <w:r w:rsidRPr="003C2E13">
              <w:rPr>
                <w:rFonts w:cs="Arial"/>
                <w:sz w:val="18"/>
                <w:szCs w:val="18"/>
              </w:rPr>
              <w:t>15,074,602</w:t>
            </w:r>
          </w:p>
        </w:tc>
        <w:tc>
          <w:tcPr>
            <w:tcW w:w="1361" w:type="dxa"/>
            <w:tcBorders>
              <w:top w:val="nil"/>
              <w:left w:val="nil"/>
              <w:bottom w:val="nil"/>
              <w:right w:val="nil"/>
            </w:tcBorders>
            <w:shd w:val="clear" w:color="auto" w:fill="auto"/>
            <w:noWrap/>
            <w:vAlign w:val="bottom"/>
          </w:tcPr>
          <w:p w14:paraId="6562AFD9" w14:textId="77777777" w:rsidR="003C2E13" w:rsidRPr="003C2E13" w:rsidRDefault="003C2E13" w:rsidP="003C2E13">
            <w:pPr>
              <w:spacing w:before="40" w:after="20"/>
              <w:jc w:val="right"/>
              <w:rPr>
                <w:rFonts w:cs="Arial"/>
                <w:sz w:val="18"/>
                <w:szCs w:val="18"/>
              </w:rPr>
            </w:pPr>
            <w:r w:rsidRPr="003C2E13">
              <w:rPr>
                <w:rFonts w:cs="Arial"/>
                <w:sz w:val="18"/>
                <w:szCs w:val="18"/>
              </w:rPr>
              <w:t>11,649,022</w:t>
            </w:r>
          </w:p>
        </w:tc>
        <w:tc>
          <w:tcPr>
            <w:tcW w:w="1361" w:type="dxa"/>
            <w:tcBorders>
              <w:top w:val="nil"/>
              <w:left w:val="nil"/>
              <w:bottom w:val="nil"/>
              <w:right w:val="nil"/>
            </w:tcBorders>
            <w:vAlign w:val="bottom"/>
          </w:tcPr>
          <w:p w14:paraId="16010A66" w14:textId="77777777" w:rsidR="003C2E13" w:rsidRPr="003C2E13" w:rsidRDefault="003C2E13" w:rsidP="003C2E13">
            <w:pPr>
              <w:spacing w:before="40" w:after="20"/>
              <w:jc w:val="right"/>
              <w:rPr>
                <w:rFonts w:cs="Arial"/>
                <w:sz w:val="18"/>
                <w:szCs w:val="18"/>
              </w:rPr>
            </w:pPr>
            <w:r w:rsidRPr="003C2E13">
              <w:rPr>
                <w:rFonts w:cs="Arial"/>
                <w:sz w:val="18"/>
                <w:szCs w:val="18"/>
              </w:rPr>
              <w:t>45,980,044</w:t>
            </w:r>
          </w:p>
        </w:tc>
        <w:tc>
          <w:tcPr>
            <w:tcW w:w="1361" w:type="dxa"/>
            <w:tcBorders>
              <w:top w:val="nil"/>
              <w:left w:val="nil"/>
              <w:bottom w:val="nil"/>
              <w:right w:val="nil"/>
            </w:tcBorders>
            <w:shd w:val="clear" w:color="auto" w:fill="auto"/>
            <w:noWrap/>
            <w:vAlign w:val="bottom"/>
          </w:tcPr>
          <w:p w14:paraId="40F8BA7B" w14:textId="77777777" w:rsidR="003C2E13" w:rsidRPr="003C2E13" w:rsidRDefault="003C2E13" w:rsidP="003C2E13">
            <w:pPr>
              <w:spacing w:before="40" w:after="20"/>
              <w:jc w:val="right"/>
              <w:rPr>
                <w:rFonts w:cs="Arial"/>
                <w:sz w:val="18"/>
                <w:szCs w:val="18"/>
              </w:rPr>
            </w:pPr>
            <w:r w:rsidRPr="003C2E13">
              <w:rPr>
                <w:rFonts w:cs="Arial"/>
                <w:sz w:val="18"/>
                <w:szCs w:val="18"/>
              </w:rPr>
              <w:t>31,092,907</w:t>
            </w:r>
          </w:p>
        </w:tc>
      </w:tr>
      <w:tr w:rsidR="003C2E13" w:rsidRPr="003C2E13" w14:paraId="195038CC" w14:textId="77777777" w:rsidTr="00A64ED1">
        <w:tc>
          <w:tcPr>
            <w:tcW w:w="2268" w:type="dxa"/>
            <w:tcBorders>
              <w:top w:val="nil"/>
              <w:left w:val="nil"/>
              <w:bottom w:val="nil"/>
              <w:right w:val="single" w:sz="18" w:space="0" w:color="002060"/>
            </w:tcBorders>
            <w:shd w:val="clear" w:color="auto" w:fill="auto"/>
            <w:noWrap/>
            <w:vAlign w:val="center"/>
          </w:tcPr>
          <w:p w14:paraId="0223B6E0" w14:textId="77777777" w:rsidR="003C2E13" w:rsidRPr="00F75B25" w:rsidRDefault="003C2E13" w:rsidP="003C2E13">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002060"/>
              <w:bottom w:val="nil"/>
              <w:right w:val="nil"/>
            </w:tcBorders>
            <w:shd w:val="clear" w:color="auto" w:fill="auto"/>
            <w:noWrap/>
            <w:vAlign w:val="bottom"/>
          </w:tcPr>
          <w:p w14:paraId="2F2B6FE4" w14:textId="77777777" w:rsidR="003C2E13" w:rsidRPr="003C2E13" w:rsidRDefault="003C2E13" w:rsidP="003C2E13">
            <w:pPr>
              <w:spacing w:before="40" w:after="20"/>
              <w:jc w:val="right"/>
              <w:rPr>
                <w:rFonts w:cs="Arial"/>
                <w:sz w:val="18"/>
                <w:szCs w:val="18"/>
              </w:rPr>
            </w:pPr>
            <w:r w:rsidRPr="003C2E13">
              <w:rPr>
                <w:rFonts w:cs="Arial"/>
                <w:sz w:val="18"/>
                <w:szCs w:val="18"/>
              </w:rPr>
              <w:t>1,180,186</w:t>
            </w:r>
          </w:p>
        </w:tc>
        <w:tc>
          <w:tcPr>
            <w:tcW w:w="1361" w:type="dxa"/>
            <w:tcBorders>
              <w:top w:val="nil"/>
              <w:left w:val="nil"/>
              <w:bottom w:val="nil"/>
              <w:right w:val="nil"/>
            </w:tcBorders>
            <w:shd w:val="clear" w:color="auto" w:fill="auto"/>
            <w:noWrap/>
            <w:vAlign w:val="bottom"/>
          </w:tcPr>
          <w:p w14:paraId="3070405E" w14:textId="77777777" w:rsidR="003C2E13" w:rsidRPr="003C2E13" w:rsidRDefault="003C2E13" w:rsidP="003C2E13">
            <w:pPr>
              <w:spacing w:before="40" w:after="20"/>
              <w:jc w:val="right"/>
              <w:rPr>
                <w:rFonts w:cs="Arial"/>
                <w:sz w:val="18"/>
                <w:szCs w:val="18"/>
              </w:rPr>
            </w:pPr>
            <w:r w:rsidRPr="003C2E13">
              <w:rPr>
                <w:rFonts w:cs="Arial"/>
                <w:sz w:val="18"/>
                <w:szCs w:val="18"/>
              </w:rPr>
              <w:t>1,787,008</w:t>
            </w:r>
          </w:p>
        </w:tc>
        <w:tc>
          <w:tcPr>
            <w:tcW w:w="1361" w:type="dxa"/>
            <w:tcBorders>
              <w:top w:val="nil"/>
              <w:left w:val="nil"/>
              <w:bottom w:val="nil"/>
              <w:right w:val="nil"/>
            </w:tcBorders>
            <w:shd w:val="clear" w:color="auto" w:fill="auto"/>
            <w:noWrap/>
            <w:vAlign w:val="bottom"/>
          </w:tcPr>
          <w:p w14:paraId="5D622C04" w14:textId="77777777" w:rsidR="003C2E13" w:rsidRPr="003C2E13" w:rsidRDefault="003C2E13" w:rsidP="003C2E13">
            <w:pPr>
              <w:spacing w:before="40" w:after="20"/>
              <w:jc w:val="right"/>
              <w:rPr>
                <w:rFonts w:cs="Arial"/>
                <w:sz w:val="18"/>
                <w:szCs w:val="18"/>
              </w:rPr>
            </w:pPr>
            <w:r w:rsidRPr="003C2E13">
              <w:rPr>
                <w:rFonts w:cs="Arial"/>
                <w:sz w:val="18"/>
                <w:szCs w:val="18"/>
              </w:rPr>
              <w:t>1,538,633</w:t>
            </w:r>
          </w:p>
        </w:tc>
        <w:tc>
          <w:tcPr>
            <w:tcW w:w="1361" w:type="dxa"/>
            <w:tcBorders>
              <w:top w:val="nil"/>
              <w:left w:val="nil"/>
              <w:bottom w:val="nil"/>
              <w:right w:val="nil"/>
            </w:tcBorders>
            <w:vAlign w:val="bottom"/>
          </w:tcPr>
          <w:p w14:paraId="1A3F7570" w14:textId="77777777" w:rsidR="003C2E13" w:rsidRPr="003C2E13" w:rsidRDefault="003C2E13" w:rsidP="003C2E13">
            <w:pPr>
              <w:spacing w:before="40" w:after="20"/>
              <w:jc w:val="right"/>
              <w:rPr>
                <w:rFonts w:cs="Arial"/>
                <w:sz w:val="18"/>
                <w:szCs w:val="18"/>
              </w:rPr>
            </w:pPr>
            <w:r w:rsidRPr="003C2E13">
              <w:rPr>
                <w:rFonts w:cs="Arial"/>
                <w:sz w:val="18"/>
                <w:szCs w:val="18"/>
              </w:rPr>
              <w:t>5,209,536</w:t>
            </w:r>
          </w:p>
        </w:tc>
        <w:tc>
          <w:tcPr>
            <w:tcW w:w="1361" w:type="dxa"/>
            <w:tcBorders>
              <w:top w:val="nil"/>
              <w:left w:val="nil"/>
              <w:bottom w:val="nil"/>
              <w:right w:val="nil"/>
            </w:tcBorders>
            <w:shd w:val="clear" w:color="auto" w:fill="auto"/>
            <w:noWrap/>
            <w:vAlign w:val="bottom"/>
          </w:tcPr>
          <w:p w14:paraId="0F891751" w14:textId="77777777" w:rsidR="003C2E13" w:rsidRPr="003C2E13" w:rsidRDefault="003C2E13" w:rsidP="003C2E13">
            <w:pPr>
              <w:spacing w:before="40" w:after="20"/>
              <w:jc w:val="right"/>
              <w:rPr>
                <w:rFonts w:cs="Arial"/>
                <w:sz w:val="18"/>
                <w:szCs w:val="18"/>
              </w:rPr>
            </w:pPr>
            <w:r w:rsidRPr="003C2E13">
              <w:rPr>
                <w:rFonts w:cs="Arial"/>
                <w:sz w:val="18"/>
                <w:szCs w:val="18"/>
              </w:rPr>
              <w:t>3,331,512</w:t>
            </w:r>
          </w:p>
        </w:tc>
      </w:tr>
      <w:tr w:rsidR="003C2E13" w:rsidRPr="003C2E13" w14:paraId="190CB349" w14:textId="77777777" w:rsidTr="00A64ED1">
        <w:tc>
          <w:tcPr>
            <w:tcW w:w="2268" w:type="dxa"/>
            <w:tcBorders>
              <w:top w:val="nil"/>
              <w:left w:val="nil"/>
              <w:bottom w:val="nil"/>
              <w:right w:val="single" w:sz="18" w:space="0" w:color="002060"/>
            </w:tcBorders>
            <w:shd w:val="clear" w:color="auto" w:fill="auto"/>
            <w:noWrap/>
            <w:vAlign w:val="center"/>
          </w:tcPr>
          <w:p w14:paraId="359FB0B1" w14:textId="77777777" w:rsidR="003C2E13" w:rsidRPr="00F75B25" w:rsidRDefault="003C2E13" w:rsidP="003C2E13">
            <w:pPr>
              <w:spacing w:before="40" w:after="20"/>
              <w:rPr>
                <w:rFonts w:cs="Arial"/>
                <w:sz w:val="18"/>
                <w:szCs w:val="18"/>
              </w:rPr>
            </w:pPr>
            <w:r w:rsidRPr="00F75B25">
              <w:rPr>
                <w:rFonts w:cs="Arial"/>
                <w:sz w:val="18"/>
                <w:szCs w:val="18"/>
              </w:rPr>
              <w:t>Moyne S</w:t>
            </w:r>
          </w:p>
        </w:tc>
        <w:tc>
          <w:tcPr>
            <w:tcW w:w="1361" w:type="dxa"/>
            <w:tcBorders>
              <w:top w:val="nil"/>
              <w:left w:val="single" w:sz="18" w:space="0" w:color="002060"/>
              <w:bottom w:val="nil"/>
              <w:right w:val="nil"/>
            </w:tcBorders>
            <w:shd w:val="clear" w:color="auto" w:fill="auto"/>
            <w:noWrap/>
            <w:vAlign w:val="bottom"/>
          </w:tcPr>
          <w:p w14:paraId="4A4A5430" w14:textId="77777777" w:rsidR="003C2E13" w:rsidRPr="003C2E13" w:rsidRDefault="003C2E13" w:rsidP="003C2E13">
            <w:pPr>
              <w:spacing w:before="40" w:after="20"/>
              <w:jc w:val="right"/>
              <w:rPr>
                <w:rFonts w:cs="Arial"/>
                <w:sz w:val="18"/>
                <w:szCs w:val="18"/>
              </w:rPr>
            </w:pPr>
            <w:r w:rsidRPr="003C2E13">
              <w:rPr>
                <w:rFonts w:cs="Arial"/>
                <w:sz w:val="18"/>
                <w:szCs w:val="18"/>
              </w:rPr>
              <w:t>1,363,370</w:t>
            </w:r>
          </w:p>
        </w:tc>
        <w:tc>
          <w:tcPr>
            <w:tcW w:w="1361" w:type="dxa"/>
            <w:tcBorders>
              <w:top w:val="nil"/>
              <w:left w:val="nil"/>
              <w:bottom w:val="nil"/>
              <w:right w:val="nil"/>
            </w:tcBorders>
            <w:shd w:val="clear" w:color="auto" w:fill="auto"/>
            <w:noWrap/>
            <w:vAlign w:val="bottom"/>
          </w:tcPr>
          <w:p w14:paraId="208C7FC5" w14:textId="77777777" w:rsidR="003C2E13" w:rsidRPr="003C2E13" w:rsidRDefault="003C2E13" w:rsidP="003C2E13">
            <w:pPr>
              <w:spacing w:before="40" w:after="20"/>
              <w:jc w:val="right"/>
              <w:rPr>
                <w:rFonts w:cs="Arial"/>
                <w:sz w:val="18"/>
                <w:szCs w:val="18"/>
              </w:rPr>
            </w:pPr>
            <w:r w:rsidRPr="003C2E13">
              <w:rPr>
                <w:rFonts w:cs="Arial"/>
                <w:sz w:val="18"/>
                <w:szCs w:val="18"/>
              </w:rPr>
              <w:t>1,752,472</w:t>
            </w:r>
          </w:p>
        </w:tc>
        <w:tc>
          <w:tcPr>
            <w:tcW w:w="1361" w:type="dxa"/>
            <w:tcBorders>
              <w:top w:val="nil"/>
              <w:left w:val="nil"/>
              <w:bottom w:val="nil"/>
              <w:right w:val="nil"/>
            </w:tcBorders>
            <w:shd w:val="clear" w:color="auto" w:fill="auto"/>
            <w:noWrap/>
            <w:vAlign w:val="bottom"/>
          </w:tcPr>
          <w:p w14:paraId="490E633C" w14:textId="77777777" w:rsidR="003C2E13" w:rsidRPr="003C2E13" w:rsidRDefault="003C2E13" w:rsidP="003C2E13">
            <w:pPr>
              <w:spacing w:before="40" w:after="20"/>
              <w:jc w:val="right"/>
              <w:rPr>
                <w:rFonts w:cs="Arial"/>
                <w:sz w:val="18"/>
                <w:szCs w:val="18"/>
              </w:rPr>
            </w:pPr>
            <w:r w:rsidRPr="003C2E13">
              <w:rPr>
                <w:rFonts w:cs="Arial"/>
                <w:sz w:val="18"/>
                <w:szCs w:val="18"/>
              </w:rPr>
              <w:t>1,172,178</w:t>
            </w:r>
          </w:p>
        </w:tc>
        <w:tc>
          <w:tcPr>
            <w:tcW w:w="1361" w:type="dxa"/>
            <w:tcBorders>
              <w:top w:val="nil"/>
              <w:left w:val="nil"/>
              <w:bottom w:val="nil"/>
              <w:right w:val="nil"/>
            </w:tcBorders>
            <w:vAlign w:val="bottom"/>
          </w:tcPr>
          <w:p w14:paraId="4801D741" w14:textId="77777777" w:rsidR="003C2E13" w:rsidRPr="003C2E13" w:rsidRDefault="003C2E13" w:rsidP="003C2E13">
            <w:pPr>
              <w:spacing w:before="40" w:after="20"/>
              <w:jc w:val="right"/>
              <w:rPr>
                <w:rFonts w:cs="Arial"/>
                <w:sz w:val="18"/>
                <w:szCs w:val="18"/>
              </w:rPr>
            </w:pPr>
            <w:r w:rsidRPr="003C2E13">
              <w:rPr>
                <w:rFonts w:cs="Arial"/>
                <w:sz w:val="18"/>
                <w:szCs w:val="18"/>
              </w:rPr>
              <w:t>4,763,864</w:t>
            </w:r>
          </w:p>
        </w:tc>
        <w:tc>
          <w:tcPr>
            <w:tcW w:w="1361" w:type="dxa"/>
            <w:tcBorders>
              <w:top w:val="nil"/>
              <w:left w:val="nil"/>
              <w:bottom w:val="nil"/>
              <w:right w:val="nil"/>
            </w:tcBorders>
            <w:shd w:val="clear" w:color="auto" w:fill="auto"/>
            <w:noWrap/>
            <w:vAlign w:val="bottom"/>
          </w:tcPr>
          <w:p w14:paraId="09ABA605" w14:textId="77777777" w:rsidR="003C2E13" w:rsidRPr="003C2E13" w:rsidRDefault="003C2E13" w:rsidP="003C2E13">
            <w:pPr>
              <w:spacing w:before="40" w:after="20"/>
              <w:jc w:val="right"/>
              <w:rPr>
                <w:rFonts w:cs="Arial"/>
                <w:sz w:val="18"/>
                <w:szCs w:val="18"/>
              </w:rPr>
            </w:pPr>
            <w:r w:rsidRPr="003C2E13">
              <w:rPr>
                <w:rFonts w:cs="Arial"/>
                <w:sz w:val="18"/>
                <w:szCs w:val="18"/>
              </w:rPr>
              <w:t>3,269,018</w:t>
            </w:r>
          </w:p>
        </w:tc>
      </w:tr>
      <w:tr w:rsidR="003C2E13" w:rsidRPr="003C2E13" w14:paraId="2BAEDD17" w14:textId="77777777" w:rsidTr="00A64ED1">
        <w:tc>
          <w:tcPr>
            <w:tcW w:w="2268" w:type="dxa"/>
            <w:tcBorders>
              <w:top w:val="nil"/>
              <w:left w:val="nil"/>
              <w:bottom w:val="nil"/>
              <w:right w:val="single" w:sz="18" w:space="0" w:color="002060"/>
            </w:tcBorders>
            <w:shd w:val="clear" w:color="auto" w:fill="auto"/>
            <w:noWrap/>
            <w:vAlign w:val="center"/>
          </w:tcPr>
          <w:p w14:paraId="1746A41B" w14:textId="77777777" w:rsidR="003C2E13" w:rsidRPr="00F75B25" w:rsidRDefault="003C2E13" w:rsidP="003C2E13">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002060"/>
              <w:bottom w:val="nil"/>
              <w:right w:val="nil"/>
            </w:tcBorders>
            <w:shd w:val="clear" w:color="auto" w:fill="auto"/>
            <w:noWrap/>
            <w:vAlign w:val="bottom"/>
          </w:tcPr>
          <w:p w14:paraId="0C125636" w14:textId="77777777" w:rsidR="003C2E13" w:rsidRPr="003C2E13" w:rsidRDefault="003C2E13" w:rsidP="003C2E13">
            <w:pPr>
              <w:spacing w:before="40" w:after="20"/>
              <w:jc w:val="right"/>
              <w:rPr>
                <w:rFonts w:cs="Arial"/>
                <w:sz w:val="18"/>
                <w:szCs w:val="18"/>
              </w:rPr>
            </w:pPr>
            <w:r w:rsidRPr="003C2E13">
              <w:rPr>
                <w:rFonts w:cs="Arial"/>
                <w:sz w:val="18"/>
                <w:szCs w:val="18"/>
              </w:rPr>
              <w:t>1,379,430</w:t>
            </w:r>
          </w:p>
        </w:tc>
        <w:tc>
          <w:tcPr>
            <w:tcW w:w="1361" w:type="dxa"/>
            <w:tcBorders>
              <w:top w:val="nil"/>
              <w:left w:val="nil"/>
              <w:bottom w:val="nil"/>
              <w:right w:val="nil"/>
            </w:tcBorders>
            <w:shd w:val="clear" w:color="auto" w:fill="auto"/>
            <w:noWrap/>
            <w:vAlign w:val="bottom"/>
          </w:tcPr>
          <w:p w14:paraId="36820426" w14:textId="77777777" w:rsidR="003C2E13" w:rsidRPr="003C2E13" w:rsidRDefault="003C2E13" w:rsidP="003C2E13">
            <w:pPr>
              <w:spacing w:before="40" w:after="20"/>
              <w:jc w:val="right"/>
              <w:rPr>
                <w:rFonts w:cs="Arial"/>
                <w:sz w:val="18"/>
                <w:szCs w:val="18"/>
              </w:rPr>
            </w:pPr>
            <w:r w:rsidRPr="003C2E13">
              <w:rPr>
                <w:rFonts w:cs="Arial"/>
                <w:sz w:val="18"/>
                <w:szCs w:val="18"/>
              </w:rPr>
              <w:t>1,432,086</w:t>
            </w:r>
          </w:p>
        </w:tc>
        <w:tc>
          <w:tcPr>
            <w:tcW w:w="1361" w:type="dxa"/>
            <w:tcBorders>
              <w:top w:val="nil"/>
              <w:left w:val="nil"/>
              <w:bottom w:val="nil"/>
              <w:right w:val="nil"/>
            </w:tcBorders>
            <w:shd w:val="clear" w:color="auto" w:fill="auto"/>
            <w:noWrap/>
            <w:vAlign w:val="bottom"/>
          </w:tcPr>
          <w:p w14:paraId="34E5F7ED" w14:textId="77777777" w:rsidR="003C2E13" w:rsidRPr="003C2E13" w:rsidRDefault="003C2E13" w:rsidP="003C2E13">
            <w:pPr>
              <w:spacing w:before="40" w:after="20"/>
              <w:jc w:val="right"/>
              <w:rPr>
                <w:rFonts w:cs="Arial"/>
                <w:sz w:val="18"/>
                <w:szCs w:val="18"/>
              </w:rPr>
            </w:pPr>
            <w:r w:rsidRPr="003C2E13">
              <w:rPr>
                <w:rFonts w:cs="Arial"/>
                <w:sz w:val="18"/>
                <w:szCs w:val="18"/>
              </w:rPr>
              <w:t>1,378,668</w:t>
            </w:r>
          </w:p>
        </w:tc>
        <w:tc>
          <w:tcPr>
            <w:tcW w:w="1361" w:type="dxa"/>
            <w:tcBorders>
              <w:top w:val="nil"/>
              <w:left w:val="nil"/>
              <w:bottom w:val="nil"/>
              <w:right w:val="nil"/>
            </w:tcBorders>
            <w:vAlign w:val="bottom"/>
          </w:tcPr>
          <w:p w14:paraId="75651BEE" w14:textId="77777777" w:rsidR="003C2E13" w:rsidRPr="003C2E13" w:rsidRDefault="003C2E13" w:rsidP="003C2E13">
            <w:pPr>
              <w:spacing w:before="40" w:after="20"/>
              <w:jc w:val="right"/>
              <w:rPr>
                <w:rFonts w:cs="Arial"/>
                <w:sz w:val="18"/>
                <w:szCs w:val="18"/>
              </w:rPr>
            </w:pPr>
            <w:r w:rsidRPr="003C2E13">
              <w:rPr>
                <w:rFonts w:cs="Arial"/>
                <w:sz w:val="18"/>
                <w:szCs w:val="18"/>
              </w:rPr>
              <w:t>4,799,082</w:t>
            </w:r>
          </w:p>
        </w:tc>
        <w:tc>
          <w:tcPr>
            <w:tcW w:w="1361" w:type="dxa"/>
            <w:tcBorders>
              <w:top w:val="nil"/>
              <w:left w:val="nil"/>
              <w:bottom w:val="nil"/>
              <w:right w:val="nil"/>
            </w:tcBorders>
            <w:shd w:val="clear" w:color="auto" w:fill="auto"/>
            <w:noWrap/>
            <w:vAlign w:val="bottom"/>
          </w:tcPr>
          <w:p w14:paraId="42ED7BB0" w14:textId="77777777" w:rsidR="003C2E13" w:rsidRPr="003C2E13" w:rsidRDefault="003C2E13" w:rsidP="003C2E13">
            <w:pPr>
              <w:spacing w:before="40" w:after="20"/>
              <w:jc w:val="right"/>
              <w:rPr>
                <w:rFonts w:cs="Arial"/>
                <w:sz w:val="18"/>
                <w:szCs w:val="18"/>
              </w:rPr>
            </w:pPr>
            <w:r w:rsidRPr="003C2E13">
              <w:rPr>
                <w:rFonts w:cs="Arial"/>
                <w:sz w:val="18"/>
                <w:szCs w:val="18"/>
              </w:rPr>
              <w:t>3,572,347</w:t>
            </w:r>
          </w:p>
        </w:tc>
      </w:tr>
      <w:tr w:rsidR="003C2E13" w:rsidRPr="003C2E13" w14:paraId="74B22618" w14:textId="77777777" w:rsidTr="00A64ED1">
        <w:tc>
          <w:tcPr>
            <w:tcW w:w="2268" w:type="dxa"/>
            <w:tcBorders>
              <w:top w:val="nil"/>
              <w:left w:val="nil"/>
              <w:bottom w:val="nil"/>
              <w:right w:val="single" w:sz="18" w:space="0" w:color="002060"/>
            </w:tcBorders>
            <w:shd w:val="clear" w:color="auto" w:fill="auto"/>
            <w:noWrap/>
            <w:vAlign w:val="center"/>
          </w:tcPr>
          <w:p w14:paraId="6E648023" w14:textId="77777777" w:rsidR="003C2E13" w:rsidRPr="00F75B25" w:rsidRDefault="003C2E13" w:rsidP="003C2E13">
            <w:pPr>
              <w:spacing w:before="40" w:after="20"/>
              <w:rPr>
                <w:rFonts w:cs="Arial"/>
                <w:sz w:val="18"/>
                <w:szCs w:val="18"/>
              </w:rPr>
            </w:pPr>
            <w:r w:rsidRPr="00F75B25">
              <w:rPr>
                <w:rFonts w:cs="Arial"/>
                <w:sz w:val="18"/>
                <w:szCs w:val="18"/>
              </w:rPr>
              <w:t>Nillumbik S</w:t>
            </w:r>
          </w:p>
        </w:tc>
        <w:tc>
          <w:tcPr>
            <w:tcW w:w="1361" w:type="dxa"/>
            <w:tcBorders>
              <w:top w:val="nil"/>
              <w:left w:val="single" w:sz="18" w:space="0" w:color="002060"/>
              <w:bottom w:val="nil"/>
              <w:right w:val="nil"/>
            </w:tcBorders>
            <w:shd w:val="clear" w:color="auto" w:fill="auto"/>
            <w:noWrap/>
            <w:vAlign w:val="bottom"/>
          </w:tcPr>
          <w:p w14:paraId="2094B52E" w14:textId="77777777" w:rsidR="003C2E13" w:rsidRPr="003C2E13" w:rsidRDefault="003C2E13" w:rsidP="003C2E13">
            <w:pPr>
              <w:spacing w:before="40" w:after="20"/>
              <w:jc w:val="right"/>
              <w:rPr>
                <w:rFonts w:cs="Arial"/>
                <w:sz w:val="18"/>
                <w:szCs w:val="18"/>
              </w:rPr>
            </w:pPr>
            <w:r w:rsidRPr="003C2E13">
              <w:rPr>
                <w:rFonts w:cs="Arial"/>
                <w:sz w:val="18"/>
                <w:szCs w:val="18"/>
              </w:rPr>
              <w:t>3,412,520</w:t>
            </w:r>
          </w:p>
        </w:tc>
        <w:tc>
          <w:tcPr>
            <w:tcW w:w="1361" w:type="dxa"/>
            <w:tcBorders>
              <w:top w:val="nil"/>
              <w:left w:val="nil"/>
              <w:bottom w:val="nil"/>
              <w:right w:val="nil"/>
            </w:tcBorders>
            <w:shd w:val="clear" w:color="auto" w:fill="auto"/>
            <w:noWrap/>
            <w:vAlign w:val="bottom"/>
          </w:tcPr>
          <w:p w14:paraId="03F75FEF" w14:textId="77777777" w:rsidR="003C2E13" w:rsidRPr="003C2E13" w:rsidRDefault="003C2E13" w:rsidP="003C2E13">
            <w:pPr>
              <w:spacing w:before="40" w:after="20"/>
              <w:jc w:val="right"/>
              <w:rPr>
                <w:rFonts w:cs="Arial"/>
                <w:sz w:val="18"/>
                <w:szCs w:val="18"/>
              </w:rPr>
            </w:pPr>
            <w:r w:rsidRPr="003C2E13">
              <w:rPr>
                <w:rFonts w:cs="Arial"/>
                <w:sz w:val="18"/>
                <w:szCs w:val="18"/>
              </w:rPr>
              <w:t>5,286,296</w:t>
            </w:r>
          </w:p>
        </w:tc>
        <w:tc>
          <w:tcPr>
            <w:tcW w:w="1361" w:type="dxa"/>
            <w:tcBorders>
              <w:top w:val="nil"/>
              <w:left w:val="nil"/>
              <w:bottom w:val="nil"/>
              <w:right w:val="nil"/>
            </w:tcBorders>
            <w:shd w:val="clear" w:color="auto" w:fill="auto"/>
            <w:noWrap/>
            <w:vAlign w:val="bottom"/>
          </w:tcPr>
          <w:p w14:paraId="44280C78" w14:textId="77777777" w:rsidR="003C2E13" w:rsidRPr="003C2E13" w:rsidRDefault="003C2E13" w:rsidP="003C2E13">
            <w:pPr>
              <w:spacing w:before="40" w:after="20"/>
              <w:jc w:val="right"/>
              <w:rPr>
                <w:rFonts w:cs="Arial"/>
                <w:sz w:val="18"/>
                <w:szCs w:val="18"/>
              </w:rPr>
            </w:pPr>
            <w:r w:rsidRPr="003C2E13">
              <w:rPr>
                <w:rFonts w:cs="Arial"/>
                <w:sz w:val="18"/>
                <w:szCs w:val="18"/>
              </w:rPr>
              <w:t>1,851,294</w:t>
            </w:r>
          </w:p>
        </w:tc>
        <w:tc>
          <w:tcPr>
            <w:tcW w:w="1361" w:type="dxa"/>
            <w:tcBorders>
              <w:top w:val="nil"/>
              <w:left w:val="nil"/>
              <w:bottom w:val="nil"/>
              <w:right w:val="nil"/>
            </w:tcBorders>
            <w:vAlign w:val="bottom"/>
          </w:tcPr>
          <w:p w14:paraId="4F733DB8" w14:textId="77777777" w:rsidR="003C2E13" w:rsidRPr="003C2E13" w:rsidRDefault="003C2E13" w:rsidP="003C2E13">
            <w:pPr>
              <w:spacing w:before="40" w:after="20"/>
              <w:jc w:val="right"/>
              <w:rPr>
                <w:rFonts w:cs="Arial"/>
                <w:sz w:val="18"/>
                <w:szCs w:val="18"/>
              </w:rPr>
            </w:pPr>
            <w:r w:rsidRPr="003C2E13">
              <w:rPr>
                <w:rFonts w:cs="Arial"/>
                <w:sz w:val="18"/>
                <w:szCs w:val="18"/>
              </w:rPr>
              <w:t>15,546,584</w:t>
            </w:r>
          </w:p>
        </w:tc>
        <w:tc>
          <w:tcPr>
            <w:tcW w:w="1361" w:type="dxa"/>
            <w:tcBorders>
              <w:top w:val="nil"/>
              <w:left w:val="nil"/>
              <w:bottom w:val="nil"/>
              <w:right w:val="nil"/>
            </w:tcBorders>
            <w:shd w:val="clear" w:color="auto" w:fill="auto"/>
            <w:noWrap/>
            <w:vAlign w:val="bottom"/>
          </w:tcPr>
          <w:p w14:paraId="1313ABCA" w14:textId="77777777" w:rsidR="003C2E13" w:rsidRPr="003C2E13" w:rsidRDefault="003C2E13" w:rsidP="003C2E13">
            <w:pPr>
              <w:spacing w:before="40" w:after="20"/>
              <w:jc w:val="right"/>
              <w:rPr>
                <w:rFonts w:cs="Arial"/>
                <w:sz w:val="18"/>
                <w:szCs w:val="18"/>
              </w:rPr>
            </w:pPr>
            <w:r w:rsidRPr="003C2E13">
              <w:rPr>
                <w:rFonts w:cs="Arial"/>
                <w:sz w:val="18"/>
                <w:szCs w:val="18"/>
              </w:rPr>
              <w:t>7,064,792</w:t>
            </w:r>
          </w:p>
        </w:tc>
      </w:tr>
      <w:tr w:rsidR="003C2E13" w:rsidRPr="003C2E13" w14:paraId="482C4C4A" w14:textId="77777777" w:rsidTr="00A64ED1">
        <w:tc>
          <w:tcPr>
            <w:tcW w:w="2268" w:type="dxa"/>
            <w:tcBorders>
              <w:top w:val="nil"/>
              <w:left w:val="nil"/>
              <w:bottom w:val="nil"/>
              <w:right w:val="single" w:sz="18" w:space="0" w:color="002060"/>
            </w:tcBorders>
            <w:shd w:val="clear" w:color="auto" w:fill="auto"/>
            <w:noWrap/>
            <w:vAlign w:val="center"/>
          </w:tcPr>
          <w:p w14:paraId="716C4C05" w14:textId="77777777" w:rsidR="003C2E13" w:rsidRPr="00F75B25" w:rsidRDefault="003C2E13" w:rsidP="003C2E13">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002060"/>
              <w:bottom w:val="nil"/>
              <w:right w:val="nil"/>
            </w:tcBorders>
            <w:shd w:val="clear" w:color="auto" w:fill="auto"/>
            <w:noWrap/>
            <w:vAlign w:val="bottom"/>
          </w:tcPr>
          <w:p w14:paraId="62AD4BD5" w14:textId="77777777" w:rsidR="003C2E13" w:rsidRPr="003C2E13" w:rsidRDefault="003C2E13" w:rsidP="003C2E13">
            <w:pPr>
              <w:spacing w:before="40" w:after="20"/>
              <w:jc w:val="right"/>
              <w:rPr>
                <w:rFonts w:cs="Arial"/>
                <w:sz w:val="18"/>
                <w:szCs w:val="18"/>
              </w:rPr>
            </w:pPr>
            <w:r w:rsidRPr="003C2E13">
              <w:rPr>
                <w:rFonts w:cs="Arial"/>
                <w:sz w:val="18"/>
                <w:szCs w:val="18"/>
              </w:rPr>
              <w:t>1,381,039</w:t>
            </w:r>
          </w:p>
        </w:tc>
        <w:tc>
          <w:tcPr>
            <w:tcW w:w="1361" w:type="dxa"/>
            <w:tcBorders>
              <w:top w:val="nil"/>
              <w:left w:val="nil"/>
              <w:bottom w:val="nil"/>
              <w:right w:val="nil"/>
            </w:tcBorders>
            <w:shd w:val="clear" w:color="auto" w:fill="auto"/>
            <w:noWrap/>
            <w:vAlign w:val="bottom"/>
          </w:tcPr>
          <w:p w14:paraId="2D431980" w14:textId="77777777" w:rsidR="003C2E13" w:rsidRPr="003C2E13" w:rsidRDefault="003C2E13" w:rsidP="003C2E13">
            <w:pPr>
              <w:spacing w:before="40" w:after="20"/>
              <w:jc w:val="right"/>
              <w:rPr>
                <w:rFonts w:cs="Arial"/>
                <w:sz w:val="18"/>
                <w:szCs w:val="18"/>
              </w:rPr>
            </w:pPr>
            <w:r w:rsidRPr="003C2E13">
              <w:rPr>
                <w:rFonts w:cs="Arial"/>
                <w:sz w:val="18"/>
                <w:szCs w:val="18"/>
              </w:rPr>
              <w:t>1,168,417</w:t>
            </w:r>
          </w:p>
        </w:tc>
        <w:tc>
          <w:tcPr>
            <w:tcW w:w="1361" w:type="dxa"/>
            <w:tcBorders>
              <w:top w:val="nil"/>
              <w:left w:val="nil"/>
              <w:bottom w:val="nil"/>
              <w:right w:val="nil"/>
            </w:tcBorders>
            <w:shd w:val="clear" w:color="auto" w:fill="auto"/>
            <w:noWrap/>
            <w:vAlign w:val="bottom"/>
          </w:tcPr>
          <w:p w14:paraId="0236054B" w14:textId="77777777" w:rsidR="003C2E13" w:rsidRPr="003C2E13" w:rsidRDefault="003C2E13" w:rsidP="003C2E13">
            <w:pPr>
              <w:spacing w:before="40" w:after="20"/>
              <w:jc w:val="right"/>
              <w:rPr>
                <w:rFonts w:cs="Arial"/>
                <w:sz w:val="18"/>
                <w:szCs w:val="18"/>
              </w:rPr>
            </w:pPr>
            <w:r w:rsidRPr="003C2E13">
              <w:rPr>
                <w:rFonts w:cs="Arial"/>
                <w:sz w:val="18"/>
                <w:szCs w:val="18"/>
              </w:rPr>
              <w:t>1,371,253</w:t>
            </w:r>
          </w:p>
        </w:tc>
        <w:tc>
          <w:tcPr>
            <w:tcW w:w="1361" w:type="dxa"/>
            <w:tcBorders>
              <w:top w:val="nil"/>
              <w:left w:val="nil"/>
              <w:bottom w:val="nil"/>
              <w:right w:val="nil"/>
            </w:tcBorders>
            <w:vAlign w:val="bottom"/>
          </w:tcPr>
          <w:p w14:paraId="6D75ADCA" w14:textId="77777777" w:rsidR="003C2E13" w:rsidRPr="003C2E13" w:rsidRDefault="003C2E13" w:rsidP="003C2E13">
            <w:pPr>
              <w:spacing w:before="40" w:after="20"/>
              <w:jc w:val="right"/>
              <w:rPr>
                <w:rFonts w:cs="Arial"/>
                <w:sz w:val="18"/>
                <w:szCs w:val="18"/>
              </w:rPr>
            </w:pPr>
            <w:r w:rsidRPr="003C2E13">
              <w:rPr>
                <w:rFonts w:cs="Arial"/>
                <w:sz w:val="18"/>
                <w:szCs w:val="18"/>
              </w:rPr>
              <w:t>3,848,430</w:t>
            </w:r>
          </w:p>
        </w:tc>
        <w:tc>
          <w:tcPr>
            <w:tcW w:w="1361" w:type="dxa"/>
            <w:tcBorders>
              <w:top w:val="nil"/>
              <w:left w:val="nil"/>
              <w:bottom w:val="nil"/>
              <w:right w:val="nil"/>
            </w:tcBorders>
            <w:shd w:val="clear" w:color="auto" w:fill="auto"/>
            <w:noWrap/>
            <w:vAlign w:val="bottom"/>
          </w:tcPr>
          <w:p w14:paraId="56990A48" w14:textId="77777777" w:rsidR="003C2E13" w:rsidRPr="003C2E13" w:rsidRDefault="003C2E13" w:rsidP="003C2E13">
            <w:pPr>
              <w:spacing w:before="40" w:after="20"/>
              <w:jc w:val="right"/>
              <w:rPr>
                <w:rFonts w:cs="Arial"/>
                <w:sz w:val="18"/>
                <w:szCs w:val="18"/>
              </w:rPr>
            </w:pPr>
            <w:r w:rsidRPr="003C2E13">
              <w:rPr>
                <w:rFonts w:cs="Arial"/>
                <w:sz w:val="18"/>
                <w:szCs w:val="18"/>
              </w:rPr>
              <w:t>2,581,698</w:t>
            </w:r>
          </w:p>
        </w:tc>
      </w:tr>
      <w:tr w:rsidR="003C2E13" w:rsidRPr="003C2E13" w14:paraId="66D059DD" w14:textId="77777777" w:rsidTr="00A64ED1">
        <w:tc>
          <w:tcPr>
            <w:tcW w:w="2268" w:type="dxa"/>
            <w:tcBorders>
              <w:top w:val="nil"/>
              <w:left w:val="nil"/>
              <w:bottom w:val="nil"/>
              <w:right w:val="single" w:sz="18" w:space="0" w:color="002060"/>
            </w:tcBorders>
            <w:shd w:val="clear" w:color="auto" w:fill="auto"/>
            <w:noWrap/>
            <w:vAlign w:val="center"/>
          </w:tcPr>
          <w:p w14:paraId="66778E71" w14:textId="77777777" w:rsidR="003C2E13" w:rsidRPr="00F75B25" w:rsidRDefault="003C2E13" w:rsidP="003C2E13">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002060"/>
              <w:bottom w:val="nil"/>
              <w:right w:val="nil"/>
            </w:tcBorders>
            <w:shd w:val="clear" w:color="auto" w:fill="auto"/>
            <w:noWrap/>
            <w:vAlign w:val="bottom"/>
          </w:tcPr>
          <w:p w14:paraId="13A083E8" w14:textId="77777777" w:rsidR="003C2E13" w:rsidRPr="003C2E13" w:rsidRDefault="003C2E13" w:rsidP="003C2E13">
            <w:pPr>
              <w:spacing w:before="40" w:after="20"/>
              <w:jc w:val="right"/>
              <w:rPr>
                <w:rFonts w:cs="Arial"/>
                <w:sz w:val="18"/>
                <w:szCs w:val="18"/>
              </w:rPr>
            </w:pPr>
            <w:r w:rsidRPr="003C2E13">
              <w:rPr>
                <w:rFonts w:cs="Arial"/>
                <w:sz w:val="18"/>
                <w:szCs w:val="18"/>
              </w:rPr>
              <w:t>5,959,101</w:t>
            </w:r>
          </w:p>
        </w:tc>
        <w:tc>
          <w:tcPr>
            <w:tcW w:w="1361" w:type="dxa"/>
            <w:tcBorders>
              <w:top w:val="nil"/>
              <w:left w:val="nil"/>
              <w:bottom w:val="nil"/>
              <w:right w:val="nil"/>
            </w:tcBorders>
            <w:shd w:val="clear" w:color="auto" w:fill="auto"/>
            <w:noWrap/>
            <w:vAlign w:val="bottom"/>
          </w:tcPr>
          <w:p w14:paraId="0FF1229E" w14:textId="77777777" w:rsidR="003C2E13" w:rsidRPr="003C2E13" w:rsidRDefault="003C2E13" w:rsidP="003C2E13">
            <w:pPr>
              <w:spacing w:before="40" w:after="20"/>
              <w:jc w:val="right"/>
              <w:rPr>
                <w:rFonts w:cs="Arial"/>
                <w:sz w:val="18"/>
                <w:szCs w:val="18"/>
              </w:rPr>
            </w:pPr>
            <w:r w:rsidRPr="003C2E13">
              <w:rPr>
                <w:rFonts w:cs="Arial"/>
                <w:sz w:val="18"/>
                <w:szCs w:val="18"/>
              </w:rPr>
              <w:t>9,408,129</w:t>
            </w:r>
          </w:p>
        </w:tc>
        <w:tc>
          <w:tcPr>
            <w:tcW w:w="1361" w:type="dxa"/>
            <w:tcBorders>
              <w:top w:val="nil"/>
              <w:left w:val="nil"/>
              <w:bottom w:val="nil"/>
              <w:right w:val="nil"/>
            </w:tcBorders>
            <w:shd w:val="clear" w:color="auto" w:fill="auto"/>
            <w:noWrap/>
            <w:vAlign w:val="bottom"/>
          </w:tcPr>
          <w:p w14:paraId="30C9B7E1" w14:textId="77777777" w:rsidR="003C2E13" w:rsidRPr="003C2E13" w:rsidRDefault="003C2E13" w:rsidP="003C2E13">
            <w:pPr>
              <w:spacing w:before="40" w:after="20"/>
              <w:jc w:val="right"/>
              <w:rPr>
                <w:rFonts w:cs="Arial"/>
                <w:sz w:val="18"/>
                <w:szCs w:val="18"/>
              </w:rPr>
            </w:pPr>
            <w:r w:rsidRPr="003C2E13">
              <w:rPr>
                <w:rFonts w:cs="Arial"/>
                <w:sz w:val="18"/>
                <w:szCs w:val="18"/>
              </w:rPr>
              <w:t>3,125,536</w:t>
            </w:r>
          </w:p>
        </w:tc>
        <w:tc>
          <w:tcPr>
            <w:tcW w:w="1361" w:type="dxa"/>
            <w:tcBorders>
              <w:top w:val="nil"/>
              <w:left w:val="nil"/>
              <w:bottom w:val="nil"/>
              <w:right w:val="nil"/>
            </w:tcBorders>
            <w:vAlign w:val="bottom"/>
          </w:tcPr>
          <w:p w14:paraId="459FFA38" w14:textId="77777777" w:rsidR="003C2E13" w:rsidRPr="003C2E13" w:rsidRDefault="003C2E13" w:rsidP="003C2E13">
            <w:pPr>
              <w:spacing w:before="40" w:after="20"/>
              <w:jc w:val="right"/>
              <w:rPr>
                <w:rFonts w:cs="Arial"/>
                <w:sz w:val="18"/>
                <w:szCs w:val="18"/>
              </w:rPr>
            </w:pPr>
            <w:r w:rsidRPr="003C2E13">
              <w:rPr>
                <w:rFonts w:cs="Arial"/>
                <w:sz w:val="18"/>
                <w:szCs w:val="18"/>
              </w:rPr>
              <w:t>33,239,975</w:t>
            </w:r>
          </w:p>
        </w:tc>
        <w:tc>
          <w:tcPr>
            <w:tcW w:w="1361" w:type="dxa"/>
            <w:tcBorders>
              <w:top w:val="nil"/>
              <w:left w:val="nil"/>
              <w:bottom w:val="nil"/>
              <w:right w:val="nil"/>
            </w:tcBorders>
            <w:shd w:val="clear" w:color="auto" w:fill="auto"/>
            <w:noWrap/>
            <w:vAlign w:val="bottom"/>
          </w:tcPr>
          <w:p w14:paraId="254F1B20" w14:textId="77777777" w:rsidR="003C2E13" w:rsidRPr="003C2E13" w:rsidRDefault="003C2E13" w:rsidP="003C2E13">
            <w:pPr>
              <w:spacing w:before="40" w:after="20"/>
              <w:jc w:val="right"/>
              <w:rPr>
                <w:rFonts w:cs="Arial"/>
                <w:sz w:val="18"/>
                <w:szCs w:val="18"/>
              </w:rPr>
            </w:pPr>
            <w:r w:rsidRPr="003C2E13">
              <w:rPr>
                <w:rFonts w:cs="Arial"/>
                <w:sz w:val="18"/>
                <w:szCs w:val="18"/>
              </w:rPr>
              <w:t>20,157,649</w:t>
            </w:r>
          </w:p>
        </w:tc>
      </w:tr>
      <w:tr w:rsidR="003C2E13" w:rsidRPr="003C2E13" w14:paraId="50BDA877" w14:textId="77777777" w:rsidTr="00A64ED1">
        <w:tc>
          <w:tcPr>
            <w:tcW w:w="2268" w:type="dxa"/>
            <w:tcBorders>
              <w:top w:val="nil"/>
              <w:left w:val="nil"/>
              <w:bottom w:val="nil"/>
              <w:right w:val="single" w:sz="18" w:space="0" w:color="002060"/>
            </w:tcBorders>
            <w:shd w:val="clear" w:color="auto" w:fill="auto"/>
            <w:noWrap/>
            <w:vAlign w:val="center"/>
          </w:tcPr>
          <w:p w14:paraId="621458D0" w14:textId="77777777" w:rsidR="003C2E13" w:rsidRPr="00F75B25" w:rsidRDefault="003C2E13" w:rsidP="003C2E13">
            <w:pPr>
              <w:spacing w:before="40" w:after="20"/>
              <w:rPr>
                <w:rFonts w:cs="Arial"/>
                <w:sz w:val="18"/>
                <w:szCs w:val="18"/>
              </w:rPr>
            </w:pPr>
            <w:r w:rsidRPr="00F75B25">
              <w:rPr>
                <w:rFonts w:cs="Arial"/>
                <w:sz w:val="18"/>
                <w:szCs w:val="18"/>
              </w:rPr>
              <w:t>Pyrenees S</w:t>
            </w:r>
          </w:p>
        </w:tc>
        <w:tc>
          <w:tcPr>
            <w:tcW w:w="1361" w:type="dxa"/>
            <w:tcBorders>
              <w:top w:val="nil"/>
              <w:left w:val="single" w:sz="18" w:space="0" w:color="002060"/>
              <w:bottom w:val="nil"/>
              <w:right w:val="nil"/>
            </w:tcBorders>
            <w:shd w:val="clear" w:color="auto" w:fill="auto"/>
            <w:noWrap/>
            <w:vAlign w:val="bottom"/>
          </w:tcPr>
          <w:p w14:paraId="41A0021F" w14:textId="77777777" w:rsidR="003C2E13" w:rsidRPr="003C2E13" w:rsidRDefault="003C2E13" w:rsidP="003C2E13">
            <w:pPr>
              <w:spacing w:before="40" w:after="20"/>
              <w:jc w:val="right"/>
              <w:rPr>
                <w:rFonts w:cs="Arial"/>
                <w:sz w:val="18"/>
                <w:szCs w:val="18"/>
              </w:rPr>
            </w:pPr>
            <w:r w:rsidRPr="003C2E13">
              <w:rPr>
                <w:rFonts w:cs="Arial"/>
                <w:sz w:val="18"/>
                <w:szCs w:val="18"/>
              </w:rPr>
              <w:t>1,315,888</w:t>
            </w:r>
          </w:p>
        </w:tc>
        <w:tc>
          <w:tcPr>
            <w:tcW w:w="1361" w:type="dxa"/>
            <w:tcBorders>
              <w:top w:val="nil"/>
              <w:left w:val="nil"/>
              <w:bottom w:val="nil"/>
              <w:right w:val="nil"/>
            </w:tcBorders>
            <w:shd w:val="clear" w:color="auto" w:fill="auto"/>
            <w:noWrap/>
            <w:vAlign w:val="bottom"/>
          </w:tcPr>
          <w:p w14:paraId="327E41F2" w14:textId="77777777" w:rsidR="003C2E13" w:rsidRPr="003C2E13" w:rsidRDefault="003C2E13" w:rsidP="003C2E13">
            <w:pPr>
              <w:spacing w:before="40" w:after="20"/>
              <w:jc w:val="right"/>
              <w:rPr>
                <w:rFonts w:cs="Arial"/>
                <w:sz w:val="18"/>
                <w:szCs w:val="18"/>
              </w:rPr>
            </w:pPr>
            <w:r w:rsidRPr="003C2E13">
              <w:rPr>
                <w:rFonts w:cs="Arial"/>
                <w:sz w:val="18"/>
                <w:szCs w:val="18"/>
              </w:rPr>
              <w:t>715,898</w:t>
            </w:r>
          </w:p>
        </w:tc>
        <w:tc>
          <w:tcPr>
            <w:tcW w:w="1361" w:type="dxa"/>
            <w:tcBorders>
              <w:top w:val="nil"/>
              <w:left w:val="nil"/>
              <w:bottom w:val="nil"/>
              <w:right w:val="nil"/>
            </w:tcBorders>
            <w:shd w:val="clear" w:color="auto" w:fill="auto"/>
            <w:noWrap/>
            <w:vAlign w:val="bottom"/>
          </w:tcPr>
          <w:p w14:paraId="30B49CDC" w14:textId="77777777" w:rsidR="003C2E13" w:rsidRPr="003C2E13" w:rsidRDefault="003C2E13" w:rsidP="003C2E13">
            <w:pPr>
              <w:spacing w:before="40" w:after="20"/>
              <w:jc w:val="right"/>
              <w:rPr>
                <w:rFonts w:cs="Arial"/>
                <w:sz w:val="18"/>
                <w:szCs w:val="18"/>
              </w:rPr>
            </w:pPr>
            <w:r w:rsidRPr="003C2E13">
              <w:rPr>
                <w:rFonts w:cs="Arial"/>
                <w:sz w:val="18"/>
                <w:szCs w:val="18"/>
              </w:rPr>
              <w:t>850,677</w:t>
            </w:r>
          </w:p>
        </w:tc>
        <w:tc>
          <w:tcPr>
            <w:tcW w:w="1361" w:type="dxa"/>
            <w:tcBorders>
              <w:top w:val="nil"/>
              <w:left w:val="nil"/>
              <w:bottom w:val="nil"/>
              <w:right w:val="nil"/>
            </w:tcBorders>
            <w:vAlign w:val="bottom"/>
          </w:tcPr>
          <w:p w14:paraId="1BF26363" w14:textId="77777777" w:rsidR="003C2E13" w:rsidRPr="003C2E13" w:rsidRDefault="003C2E13" w:rsidP="003C2E13">
            <w:pPr>
              <w:spacing w:before="40" w:after="20"/>
              <w:jc w:val="right"/>
              <w:rPr>
                <w:rFonts w:cs="Arial"/>
                <w:sz w:val="18"/>
                <w:szCs w:val="18"/>
              </w:rPr>
            </w:pPr>
            <w:r w:rsidRPr="003C2E13">
              <w:rPr>
                <w:rFonts w:cs="Arial"/>
                <w:sz w:val="18"/>
                <w:szCs w:val="18"/>
              </w:rPr>
              <w:t>1,939,126</w:t>
            </w:r>
          </w:p>
        </w:tc>
        <w:tc>
          <w:tcPr>
            <w:tcW w:w="1361" w:type="dxa"/>
            <w:tcBorders>
              <w:top w:val="nil"/>
              <w:left w:val="nil"/>
              <w:bottom w:val="nil"/>
              <w:right w:val="nil"/>
            </w:tcBorders>
            <w:shd w:val="clear" w:color="auto" w:fill="auto"/>
            <w:noWrap/>
            <w:vAlign w:val="bottom"/>
          </w:tcPr>
          <w:p w14:paraId="3CDBA109" w14:textId="77777777" w:rsidR="003C2E13" w:rsidRPr="003C2E13" w:rsidRDefault="003C2E13" w:rsidP="003C2E13">
            <w:pPr>
              <w:spacing w:before="40" w:after="20"/>
              <w:jc w:val="right"/>
              <w:rPr>
                <w:rFonts w:cs="Arial"/>
                <w:sz w:val="18"/>
                <w:szCs w:val="18"/>
              </w:rPr>
            </w:pPr>
            <w:r w:rsidRPr="003C2E13">
              <w:rPr>
                <w:rFonts w:cs="Arial"/>
                <w:sz w:val="18"/>
                <w:szCs w:val="18"/>
              </w:rPr>
              <w:t>1,501,752</w:t>
            </w:r>
          </w:p>
        </w:tc>
      </w:tr>
      <w:tr w:rsidR="003C2E13" w:rsidRPr="003C2E13" w14:paraId="24995D8C" w14:textId="77777777" w:rsidTr="00A64ED1">
        <w:tc>
          <w:tcPr>
            <w:tcW w:w="2268" w:type="dxa"/>
            <w:tcBorders>
              <w:top w:val="nil"/>
              <w:left w:val="nil"/>
              <w:bottom w:val="nil"/>
              <w:right w:val="single" w:sz="18" w:space="0" w:color="002060"/>
            </w:tcBorders>
            <w:shd w:val="clear" w:color="auto" w:fill="auto"/>
            <w:noWrap/>
            <w:vAlign w:val="center"/>
          </w:tcPr>
          <w:p w14:paraId="16F4C10A" w14:textId="77777777" w:rsidR="003C2E13" w:rsidRPr="00F75B25" w:rsidRDefault="003C2E13" w:rsidP="003C2E13">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002060"/>
              <w:bottom w:val="nil"/>
              <w:right w:val="nil"/>
            </w:tcBorders>
            <w:shd w:val="clear" w:color="auto" w:fill="auto"/>
            <w:noWrap/>
            <w:vAlign w:val="bottom"/>
          </w:tcPr>
          <w:p w14:paraId="469E4E03" w14:textId="77777777" w:rsidR="003C2E13" w:rsidRPr="003C2E13" w:rsidRDefault="003C2E13" w:rsidP="003C2E13">
            <w:pPr>
              <w:spacing w:before="40" w:after="20"/>
              <w:jc w:val="right"/>
              <w:rPr>
                <w:rFonts w:cs="Arial"/>
                <w:sz w:val="18"/>
                <w:szCs w:val="18"/>
              </w:rPr>
            </w:pPr>
            <w:r w:rsidRPr="003C2E13">
              <w:rPr>
                <w:rFonts w:cs="Arial"/>
                <w:sz w:val="18"/>
                <w:szCs w:val="18"/>
              </w:rPr>
              <w:t>1,113,018</w:t>
            </w:r>
          </w:p>
        </w:tc>
        <w:tc>
          <w:tcPr>
            <w:tcW w:w="1361" w:type="dxa"/>
            <w:tcBorders>
              <w:top w:val="nil"/>
              <w:left w:val="nil"/>
              <w:bottom w:val="nil"/>
              <w:right w:val="nil"/>
            </w:tcBorders>
            <w:shd w:val="clear" w:color="auto" w:fill="auto"/>
            <w:noWrap/>
            <w:vAlign w:val="bottom"/>
          </w:tcPr>
          <w:p w14:paraId="42239777" w14:textId="77777777" w:rsidR="003C2E13" w:rsidRPr="003C2E13" w:rsidRDefault="003C2E13" w:rsidP="003C2E13">
            <w:pPr>
              <w:spacing w:before="40" w:after="20"/>
              <w:jc w:val="right"/>
              <w:rPr>
                <w:rFonts w:cs="Arial"/>
                <w:sz w:val="18"/>
                <w:szCs w:val="18"/>
              </w:rPr>
            </w:pPr>
            <w:r w:rsidRPr="003C2E13">
              <w:rPr>
                <w:rFonts w:cs="Arial"/>
                <w:sz w:val="18"/>
                <w:szCs w:val="18"/>
              </w:rPr>
              <w:t>227,629</w:t>
            </w:r>
          </w:p>
        </w:tc>
        <w:tc>
          <w:tcPr>
            <w:tcW w:w="1361" w:type="dxa"/>
            <w:tcBorders>
              <w:top w:val="nil"/>
              <w:left w:val="nil"/>
              <w:bottom w:val="nil"/>
              <w:right w:val="nil"/>
            </w:tcBorders>
            <w:shd w:val="clear" w:color="auto" w:fill="auto"/>
            <w:noWrap/>
            <w:vAlign w:val="bottom"/>
          </w:tcPr>
          <w:p w14:paraId="6A7689EB" w14:textId="77777777" w:rsidR="003C2E13" w:rsidRPr="003C2E13" w:rsidRDefault="003C2E13" w:rsidP="003C2E13">
            <w:pPr>
              <w:spacing w:before="40" w:after="20"/>
              <w:jc w:val="right"/>
              <w:rPr>
                <w:rFonts w:cs="Arial"/>
                <w:sz w:val="18"/>
                <w:szCs w:val="18"/>
              </w:rPr>
            </w:pPr>
            <w:r w:rsidRPr="003C2E13">
              <w:rPr>
                <w:rFonts w:cs="Arial"/>
                <w:sz w:val="18"/>
                <w:szCs w:val="18"/>
              </w:rPr>
              <w:t>239,450</w:t>
            </w:r>
          </w:p>
        </w:tc>
        <w:tc>
          <w:tcPr>
            <w:tcW w:w="1361" w:type="dxa"/>
            <w:tcBorders>
              <w:top w:val="nil"/>
              <w:left w:val="nil"/>
              <w:bottom w:val="nil"/>
              <w:right w:val="nil"/>
            </w:tcBorders>
            <w:vAlign w:val="bottom"/>
          </w:tcPr>
          <w:p w14:paraId="6095E678" w14:textId="77777777" w:rsidR="003C2E13" w:rsidRPr="003C2E13" w:rsidRDefault="003C2E13" w:rsidP="003C2E13">
            <w:pPr>
              <w:spacing w:before="40" w:after="20"/>
              <w:jc w:val="right"/>
              <w:rPr>
                <w:rFonts w:cs="Arial"/>
                <w:sz w:val="18"/>
                <w:szCs w:val="18"/>
              </w:rPr>
            </w:pPr>
            <w:r w:rsidRPr="003C2E13">
              <w:rPr>
                <w:rFonts w:cs="Arial"/>
                <w:sz w:val="18"/>
                <w:szCs w:val="18"/>
              </w:rPr>
              <w:t>1,119,354</w:t>
            </w:r>
          </w:p>
        </w:tc>
        <w:tc>
          <w:tcPr>
            <w:tcW w:w="1361" w:type="dxa"/>
            <w:tcBorders>
              <w:top w:val="nil"/>
              <w:left w:val="nil"/>
              <w:bottom w:val="nil"/>
              <w:right w:val="nil"/>
            </w:tcBorders>
            <w:shd w:val="clear" w:color="auto" w:fill="auto"/>
            <w:noWrap/>
            <w:vAlign w:val="bottom"/>
          </w:tcPr>
          <w:p w14:paraId="71B76B39" w14:textId="77777777" w:rsidR="003C2E13" w:rsidRPr="003C2E13" w:rsidRDefault="003C2E13" w:rsidP="003C2E13">
            <w:pPr>
              <w:spacing w:before="40" w:after="20"/>
              <w:jc w:val="right"/>
              <w:rPr>
                <w:rFonts w:cs="Arial"/>
                <w:sz w:val="18"/>
                <w:szCs w:val="18"/>
              </w:rPr>
            </w:pPr>
            <w:r w:rsidRPr="003C2E13">
              <w:rPr>
                <w:rFonts w:cs="Arial"/>
                <w:sz w:val="18"/>
                <w:szCs w:val="18"/>
              </w:rPr>
              <w:t>1,058,863</w:t>
            </w:r>
          </w:p>
        </w:tc>
      </w:tr>
      <w:tr w:rsidR="003C2E13" w:rsidRPr="003C2E13" w14:paraId="0CC3D0AB" w14:textId="77777777" w:rsidTr="00A64ED1">
        <w:tc>
          <w:tcPr>
            <w:tcW w:w="2268" w:type="dxa"/>
            <w:tcBorders>
              <w:top w:val="nil"/>
              <w:left w:val="nil"/>
              <w:bottom w:val="nil"/>
              <w:right w:val="single" w:sz="18" w:space="0" w:color="002060"/>
            </w:tcBorders>
            <w:shd w:val="clear" w:color="auto" w:fill="auto"/>
            <w:noWrap/>
            <w:vAlign w:val="center"/>
          </w:tcPr>
          <w:p w14:paraId="2AA696CE" w14:textId="77777777" w:rsidR="003C2E13" w:rsidRPr="00F75B25" w:rsidRDefault="003C2E13" w:rsidP="003C2E13">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002060"/>
              <w:bottom w:val="nil"/>
              <w:right w:val="nil"/>
            </w:tcBorders>
            <w:shd w:val="clear" w:color="auto" w:fill="auto"/>
            <w:noWrap/>
            <w:vAlign w:val="bottom"/>
          </w:tcPr>
          <w:p w14:paraId="53F43999" w14:textId="77777777" w:rsidR="003C2E13" w:rsidRPr="003C2E13" w:rsidRDefault="003C2E13" w:rsidP="003C2E13">
            <w:pPr>
              <w:spacing w:before="40" w:after="20"/>
              <w:jc w:val="right"/>
              <w:rPr>
                <w:rFonts w:cs="Arial"/>
                <w:sz w:val="18"/>
                <w:szCs w:val="18"/>
              </w:rPr>
            </w:pPr>
            <w:r w:rsidRPr="003C2E13">
              <w:rPr>
                <w:rFonts w:cs="Arial"/>
                <w:sz w:val="18"/>
                <w:szCs w:val="18"/>
              </w:rPr>
              <w:t>2,312,855</w:t>
            </w:r>
          </w:p>
        </w:tc>
        <w:tc>
          <w:tcPr>
            <w:tcW w:w="1361" w:type="dxa"/>
            <w:tcBorders>
              <w:top w:val="nil"/>
              <w:left w:val="nil"/>
              <w:bottom w:val="nil"/>
              <w:right w:val="nil"/>
            </w:tcBorders>
            <w:shd w:val="clear" w:color="auto" w:fill="auto"/>
            <w:noWrap/>
            <w:vAlign w:val="bottom"/>
          </w:tcPr>
          <w:p w14:paraId="5B527779" w14:textId="77777777" w:rsidR="003C2E13" w:rsidRPr="003C2E13" w:rsidRDefault="003C2E13" w:rsidP="003C2E13">
            <w:pPr>
              <w:spacing w:before="40" w:after="20"/>
              <w:jc w:val="right"/>
              <w:rPr>
                <w:rFonts w:cs="Arial"/>
                <w:sz w:val="18"/>
                <w:szCs w:val="18"/>
              </w:rPr>
            </w:pPr>
            <w:r w:rsidRPr="003C2E13">
              <w:rPr>
                <w:rFonts w:cs="Arial"/>
                <w:sz w:val="18"/>
                <w:szCs w:val="18"/>
              </w:rPr>
              <w:t>2,865,581</w:t>
            </w:r>
          </w:p>
        </w:tc>
        <w:tc>
          <w:tcPr>
            <w:tcW w:w="1361" w:type="dxa"/>
            <w:tcBorders>
              <w:top w:val="nil"/>
              <w:left w:val="nil"/>
              <w:bottom w:val="nil"/>
              <w:right w:val="nil"/>
            </w:tcBorders>
            <w:shd w:val="clear" w:color="auto" w:fill="auto"/>
            <w:noWrap/>
            <w:vAlign w:val="bottom"/>
          </w:tcPr>
          <w:p w14:paraId="05BE5572" w14:textId="77777777" w:rsidR="003C2E13" w:rsidRPr="003C2E13" w:rsidRDefault="003C2E13" w:rsidP="003C2E13">
            <w:pPr>
              <w:spacing w:before="40" w:after="20"/>
              <w:jc w:val="right"/>
              <w:rPr>
                <w:rFonts w:cs="Arial"/>
                <w:sz w:val="18"/>
                <w:szCs w:val="18"/>
              </w:rPr>
            </w:pPr>
            <w:r w:rsidRPr="003C2E13">
              <w:rPr>
                <w:rFonts w:cs="Arial"/>
                <w:sz w:val="18"/>
                <w:szCs w:val="18"/>
              </w:rPr>
              <w:t>2,458,708</w:t>
            </w:r>
          </w:p>
        </w:tc>
        <w:tc>
          <w:tcPr>
            <w:tcW w:w="1361" w:type="dxa"/>
            <w:tcBorders>
              <w:top w:val="nil"/>
              <w:left w:val="nil"/>
              <w:bottom w:val="nil"/>
              <w:right w:val="nil"/>
            </w:tcBorders>
            <w:vAlign w:val="bottom"/>
          </w:tcPr>
          <w:p w14:paraId="71E0ACE2" w14:textId="77777777" w:rsidR="003C2E13" w:rsidRPr="003C2E13" w:rsidRDefault="003C2E13" w:rsidP="003C2E13">
            <w:pPr>
              <w:spacing w:before="40" w:after="20"/>
              <w:jc w:val="right"/>
              <w:rPr>
                <w:rFonts w:cs="Arial"/>
                <w:sz w:val="18"/>
                <w:szCs w:val="18"/>
              </w:rPr>
            </w:pPr>
            <w:r w:rsidRPr="003C2E13">
              <w:rPr>
                <w:rFonts w:cs="Arial"/>
                <w:sz w:val="18"/>
                <w:szCs w:val="18"/>
              </w:rPr>
              <w:t>8,626,113</w:t>
            </w:r>
          </w:p>
        </w:tc>
        <w:tc>
          <w:tcPr>
            <w:tcW w:w="1361" w:type="dxa"/>
            <w:tcBorders>
              <w:top w:val="nil"/>
              <w:left w:val="nil"/>
              <w:bottom w:val="nil"/>
              <w:right w:val="nil"/>
            </w:tcBorders>
            <w:shd w:val="clear" w:color="auto" w:fill="auto"/>
            <w:noWrap/>
            <w:vAlign w:val="bottom"/>
          </w:tcPr>
          <w:p w14:paraId="53555C53" w14:textId="77777777" w:rsidR="003C2E13" w:rsidRPr="003C2E13" w:rsidRDefault="003C2E13" w:rsidP="003C2E13">
            <w:pPr>
              <w:spacing w:before="40" w:after="20"/>
              <w:jc w:val="right"/>
              <w:rPr>
                <w:rFonts w:cs="Arial"/>
                <w:sz w:val="18"/>
                <w:szCs w:val="18"/>
              </w:rPr>
            </w:pPr>
            <w:r w:rsidRPr="003C2E13">
              <w:rPr>
                <w:rFonts w:cs="Arial"/>
                <w:sz w:val="18"/>
                <w:szCs w:val="18"/>
              </w:rPr>
              <w:t>6,322,487</w:t>
            </w:r>
          </w:p>
        </w:tc>
      </w:tr>
      <w:tr w:rsidR="003C2E13" w:rsidRPr="003C2E13" w14:paraId="483A5FC2" w14:textId="77777777" w:rsidTr="00A64ED1">
        <w:tc>
          <w:tcPr>
            <w:tcW w:w="2268" w:type="dxa"/>
            <w:tcBorders>
              <w:top w:val="nil"/>
              <w:left w:val="nil"/>
              <w:bottom w:val="nil"/>
              <w:right w:val="single" w:sz="18" w:space="0" w:color="002060"/>
            </w:tcBorders>
            <w:shd w:val="clear" w:color="auto" w:fill="auto"/>
            <w:noWrap/>
            <w:vAlign w:val="center"/>
          </w:tcPr>
          <w:p w14:paraId="4F28F4E8" w14:textId="77777777" w:rsidR="003C2E13" w:rsidRPr="00F75B25" w:rsidRDefault="003C2E13" w:rsidP="003C2E13">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002060"/>
              <w:bottom w:val="nil"/>
              <w:right w:val="nil"/>
            </w:tcBorders>
            <w:shd w:val="clear" w:color="auto" w:fill="auto"/>
            <w:noWrap/>
            <w:vAlign w:val="bottom"/>
          </w:tcPr>
          <w:p w14:paraId="71483860" w14:textId="77777777" w:rsidR="003C2E13" w:rsidRPr="003C2E13" w:rsidRDefault="003C2E13" w:rsidP="003C2E13">
            <w:pPr>
              <w:spacing w:before="40" w:after="20"/>
              <w:jc w:val="right"/>
              <w:rPr>
                <w:rFonts w:cs="Arial"/>
                <w:sz w:val="18"/>
                <w:szCs w:val="18"/>
              </w:rPr>
            </w:pPr>
            <w:r w:rsidRPr="003C2E13">
              <w:rPr>
                <w:rFonts w:cs="Arial"/>
                <w:sz w:val="18"/>
                <w:szCs w:val="18"/>
              </w:rPr>
              <w:t>1,317,972</w:t>
            </w:r>
          </w:p>
        </w:tc>
        <w:tc>
          <w:tcPr>
            <w:tcW w:w="1361" w:type="dxa"/>
            <w:tcBorders>
              <w:top w:val="nil"/>
              <w:left w:val="nil"/>
              <w:bottom w:val="nil"/>
              <w:right w:val="nil"/>
            </w:tcBorders>
            <w:shd w:val="clear" w:color="auto" w:fill="auto"/>
            <w:noWrap/>
            <w:vAlign w:val="bottom"/>
          </w:tcPr>
          <w:p w14:paraId="7AA7C1BE" w14:textId="77777777" w:rsidR="003C2E13" w:rsidRPr="003C2E13" w:rsidRDefault="003C2E13" w:rsidP="003C2E13">
            <w:pPr>
              <w:spacing w:before="40" w:after="20"/>
              <w:jc w:val="right"/>
              <w:rPr>
                <w:rFonts w:cs="Arial"/>
                <w:sz w:val="18"/>
                <w:szCs w:val="18"/>
              </w:rPr>
            </w:pPr>
            <w:r w:rsidRPr="003C2E13">
              <w:rPr>
                <w:rFonts w:cs="Arial"/>
                <w:sz w:val="18"/>
                <w:szCs w:val="18"/>
              </w:rPr>
              <w:t>1,543,911</w:t>
            </w:r>
          </w:p>
        </w:tc>
        <w:tc>
          <w:tcPr>
            <w:tcW w:w="1361" w:type="dxa"/>
            <w:tcBorders>
              <w:top w:val="nil"/>
              <w:left w:val="nil"/>
              <w:bottom w:val="nil"/>
              <w:right w:val="nil"/>
            </w:tcBorders>
            <w:shd w:val="clear" w:color="auto" w:fill="auto"/>
            <w:noWrap/>
            <w:vAlign w:val="bottom"/>
          </w:tcPr>
          <w:p w14:paraId="10C0946E" w14:textId="77777777" w:rsidR="003C2E13" w:rsidRPr="003C2E13" w:rsidRDefault="003C2E13" w:rsidP="003C2E13">
            <w:pPr>
              <w:spacing w:before="40" w:after="20"/>
              <w:jc w:val="right"/>
              <w:rPr>
                <w:rFonts w:cs="Arial"/>
                <w:sz w:val="18"/>
                <w:szCs w:val="18"/>
              </w:rPr>
            </w:pPr>
            <w:r w:rsidRPr="003C2E13">
              <w:rPr>
                <w:rFonts w:cs="Arial"/>
                <w:sz w:val="18"/>
                <w:szCs w:val="18"/>
              </w:rPr>
              <w:t>1,268,813</w:t>
            </w:r>
          </w:p>
        </w:tc>
        <w:tc>
          <w:tcPr>
            <w:tcW w:w="1361" w:type="dxa"/>
            <w:tcBorders>
              <w:top w:val="nil"/>
              <w:left w:val="nil"/>
              <w:bottom w:val="nil"/>
              <w:right w:val="nil"/>
            </w:tcBorders>
            <w:vAlign w:val="bottom"/>
          </w:tcPr>
          <w:p w14:paraId="470B03EC" w14:textId="77777777" w:rsidR="003C2E13" w:rsidRPr="003C2E13" w:rsidRDefault="003C2E13" w:rsidP="003C2E13">
            <w:pPr>
              <w:spacing w:before="40" w:after="20"/>
              <w:jc w:val="right"/>
              <w:rPr>
                <w:rFonts w:cs="Arial"/>
                <w:sz w:val="18"/>
                <w:szCs w:val="18"/>
              </w:rPr>
            </w:pPr>
            <w:r w:rsidRPr="003C2E13">
              <w:rPr>
                <w:rFonts w:cs="Arial"/>
                <w:sz w:val="18"/>
                <w:szCs w:val="18"/>
              </w:rPr>
              <w:t>4,794,202</w:t>
            </w:r>
          </w:p>
        </w:tc>
        <w:tc>
          <w:tcPr>
            <w:tcW w:w="1361" w:type="dxa"/>
            <w:tcBorders>
              <w:top w:val="nil"/>
              <w:left w:val="nil"/>
              <w:bottom w:val="nil"/>
              <w:right w:val="nil"/>
            </w:tcBorders>
            <w:shd w:val="clear" w:color="auto" w:fill="auto"/>
            <w:noWrap/>
            <w:vAlign w:val="bottom"/>
          </w:tcPr>
          <w:p w14:paraId="0CA244E9" w14:textId="77777777" w:rsidR="003C2E13" w:rsidRPr="003C2E13" w:rsidRDefault="003C2E13" w:rsidP="003C2E13">
            <w:pPr>
              <w:spacing w:before="40" w:after="20"/>
              <w:jc w:val="right"/>
              <w:rPr>
                <w:rFonts w:cs="Arial"/>
                <w:sz w:val="18"/>
                <w:szCs w:val="18"/>
              </w:rPr>
            </w:pPr>
            <w:r w:rsidRPr="003C2E13">
              <w:rPr>
                <w:rFonts w:cs="Arial"/>
                <w:sz w:val="18"/>
                <w:szCs w:val="18"/>
              </w:rPr>
              <w:t>2,930,315</w:t>
            </w:r>
          </w:p>
        </w:tc>
      </w:tr>
      <w:tr w:rsidR="003C2E13" w:rsidRPr="003C2E13" w14:paraId="1E39A4AB" w14:textId="77777777" w:rsidTr="00A64ED1">
        <w:tc>
          <w:tcPr>
            <w:tcW w:w="2268" w:type="dxa"/>
            <w:tcBorders>
              <w:top w:val="nil"/>
              <w:left w:val="nil"/>
              <w:bottom w:val="nil"/>
              <w:right w:val="single" w:sz="18" w:space="0" w:color="002060"/>
            </w:tcBorders>
            <w:shd w:val="clear" w:color="auto" w:fill="auto"/>
            <w:noWrap/>
            <w:vAlign w:val="center"/>
          </w:tcPr>
          <w:p w14:paraId="02786966" w14:textId="77777777" w:rsidR="003C2E13" w:rsidRPr="00F75B25" w:rsidRDefault="003C2E13" w:rsidP="003C2E13">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002060"/>
              <w:bottom w:val="nil"/>
              <w:right w:val="nil"/>
            </w:tcBorders>
            <w:shd w:val="clear" w:color="auto" w:fill="auto"/>
            <w:noWrap/>
            <w:vAlign w:val="bottom"/>
          </w:tcPr>
          <w:p w14:paraId="60703250" w14:textId="77777777" w:rsidR="003C2E13" w:rsidRPr="003C2E13" w:rsidRDefault="003C2E13" w:rsidP="003C2E13">
            <w:pPr>
              <w:spacing w:before="40" w:after="20"/>
              <w:jc w:val="right"/>
              <w:rPr>
                <w:rFonts w:cs="Arial"/>
                <w:sz w:val="18"/>
                <w:szCs w:val="18"/>
              </w:rPr>
            </w:pPr>
            <w:r w:rsidRPr="003C2E13">
              <w:rPr>
                <w:rFonts w:cs="Arial"/>
                <w:sz w:val="18"/>
                <w:szCs w:val="18"/>
              </w:rPr>
              <w:t>5,983,001</w:t>
            </w:r>
          </w:p>
        </w:tc>
        <w:tc>
          <w:tcPr>
            <w:tcW w:w="1361" w:type="dxa"/>
            <w:tcBorders>
              <w:top w:val="nil"/>
              <w:left w:val="nil"/>
              <w:bottom w:val="nil"/>
              <w:right w:val="nil"/>
            </w:tcBorders>
            <w:shd w:val="clear" w:color="auto" w:fill="auto"/>
            <w:noWrap/>
            <w:vAlign w:val="bottom"/>
          </w:tcPr>
          <w:p w14:paraId="4B47131C" w14:textId="77777777" w:rsidR="003C2E13" w:rsidRPr="003C2E13" w:rsidRDefault="003C2E13" w:rsidP="003C2E13">
            <w:pPr>
              <w:spacing w:before="40" w:after="20"/>
              <w:jc w:val="right"/>
              <w:rPr>
                <w:rFonts w:cs="Arial"/>
                <w:sz w:val="18"/>
                <w:szCs w:val="18"/>
              </w:rPr>
            </w:pPr>
            <w:r w:rsidRPr="003C2E13">
              <w:rPr>
                <w:rFonts w:cs="Arial"/>
                <w:sz w:val="18"/>
                <w:szCs w:val="18"/>
              </w:rPr>
              <w:t>9,294,779</w:t>
            </w:r>
          </w:p>
        </w:tc>
        <w:tc>
          <w:tcPr>
            <w:tcW w:w="1361" w:type="dxa"/>
            <w:tcBorders>
              <w:top w:val="nil"/>
              <w:left w:val="nil"/>
              <w:bottom w:val="nil"/>
              <w:right w:val="nil"/>
            </w:tcBorders>
            <w:shd w:val="clear" w:color="auto" w:fill="auto"/>
            <w:noWrap/>
            <w:vAlign w:val="bottom"/>
          </w:tcPr>
          <w:p w14:paraId="00B5072C" w14:textId="77777777" w:rsidR="003C2E13" w:rsidRPr="003C2E13" w:rsidRDefault="003C2E13" w:rsidP="003C2E13">
            <w:pPr>
              <w:spacing w:before="40" w:after="20"/>
              <w:jc w:val="right"/>
              <w:rPr>
                <w:rFonts w:cs="Arial"/>
                <w:sz w:val="18"/>
                <w:szCs w:val="18"/>
              </w:rPr>
            </w:pPr>
            <w:r w:rsidRPr="003C2E13">
              <w:rPr>
                <w:rFonts w:cs="Arial"/>
                <w:sz w:val="18"/>
                <w:szCs w:val="18"/>
              </w:rPr>
              <w:t>3,391,547</w:t>
            </w:r>
          </w:p>
        </w:tc>
        <w:tc>
          <w:tcPr>
            <w:tcW w:w="1361" w:type="dxa"/>
            <w:tcBorders>
              <w:top w:val="nil"/>
              <w:left w:val="nil"/>
              <w:bottom w:val="nil"/>
              <w:right w:val="nil"/>
            </w:tcBorders>
            <w:vAlign w:val="bottom"/>
          </w:tcPr>
          <w:p w14:paraId="3BE0C8F9" w14:textId="77777777" w:rsidR="003C2E13" w:rsidRPr="003C2E13" w:rsidRDefault="003C2E13" w:rsidP="003C2E13">
            <w:pPr>
              <w:spacing w:before="40" w:after="20"/>
              <w:jc w:val="right"/>
              <w:rPr>
                <w:rFonts w:cs="Arial"/>
                <w:sz w:val="18"/>
                <w:szCs w:val="18"/>
              </w:rPr>
            </w:pPr>
            <w:r w:rsidRPr="003C2E13">
              <w:rPr>
                <w:rFonts w:cs="Arial"/>
                <w:sz w:val="18"/>
                <w:szCs w:val="18"/>
              </w:rPr>
              <w:t>33,695,418</w:t>
            </w:r>
          </w:p>
        </w:tc>
        <w:tc>
          <w:tcPr>
            <w:tcW w:w="1361" w:type="dxa"/>
            <w:tcBorders>
              <w:top w:val="nil"/>
              <w:left w:val="nil"/>
              <w:bottom w:val="nil"/>
              <w:right w:val="nil"/>
            </w:tcBorders>
            <w:shd w:val="clear" w:color="auto" w:fill="auto"/>
            <w:noWrap/>
            <w:vAlign w:val="bottom"/>
          </w:tcPr>
          <w:p w14:paraId="398AD5D2" w14:textId="77777777" w:rsidR="003C2E13" w:rsidRPr="003C2E13" w:rsidRDefault="003C2E13" w:rsidP="003C2E13">
            <w:pPr>
              <w:spacing w:before="40" w:after="20"/>
              <w:jc w:val="right"/>
              <w:rPr>
                <w:rFonts w:cs="Arial"/>
                <w:sz w:val="18"/>
                <w:szCs w:val="18"/>
              </w:rPr>
            </w:pPr>
            <w:r w:rsidRPr="003C2E13">
              <w:rPr>
                <w:rFonts w:cs="Arial"/>
                <w:sz w:val="18"/>
                <w:szCs w:val="18"/>
              </w:rPr>
              <w:t>18,051,683</w:t>
            </w:r>
          </w:p>
        </w:tc>
      </w:tr>
      <w:tr w:rsidR="003C2E13" w:rsidRPr="003C2E13" w14:paraId="65A1AFF4" w14:textId="77777777" w:rsidTr="00A64ED1">
        <w:tc>
          <w:tcPr>
            <w:tcW w:w="2268" w:type="dxa"/>
            <w:tcBorders>
              <w:top w:val="nil"/>
              <w:left w:val="nil"/>
              <w:bottom w:val="nil"/>
              <w:right w:val="single" w:sz="18" w:space="0" w:color="002060"/>
            </w:tcBorders>
            <w:shd w:val="clear" w:color="auto" w:fill="auto"/>
            <w:noWrap/>
            <w:vAlign w:val="center"/>
          </w:tcPr>
          <w:p w14:paraId="246F039F" w14:textId="77777777" w:rsidR="003C2E13" w:rsidRPr="00F75B25" w:rsidRDefault="003C2E13" w:rsidP="003C2E13">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002060"/>
              <w:bottom w:val="nil"/>
              <w:right w:val="nil"/>
            </w:tcBorders>
            <w:shd w:val="clear" w:color="auto" w:fill="auto"/>
            <w:noWrap/>
            <w:vAlign w:val="bottom"/>
          </w:tcPr>
          <w:p w14:paraId="51EAB9E3" w14:textId="77777777" w:rsidR="003C2E13" w:rsidRPr="003C2E13" w:rsidRDefault="003C2E13" w:rsidP="003C2E13">
            <w:pPr>
              <w:spacing w:before="40" w:after="20"/>
              <w:jc w:val="right"/>
              <w:rPr>
                <w:rFonts w:cs="Arial"/>
                <w:sz w:val="18"/>
                <w:szCs w:val="18"/>
              </w:rPr>
            </w:pPr>
            <w:r w:rsidRPr="003C2E13">
              <w:rPr>
                <w:rFonts w:cs="Arial"/>
                <w:sz w:val="18"/>
                <w:szCs w:val="18"/>
              </w:rPr>
              <w:t>1,314,223</w:t>
            </w:r>
          </w:p>
        </w:tc>
        <w:tc>
          <w:tcPr>
            <w:tcW w:w="1361" w:type="dxa"/>
            <w:tcBorders>
              <w:top w:val="nil"/>
              <w:left w:val="nil"/>
              <w:bottom w:val="nil"/>
              <w:right w:val="nil"/>
            </w:tcBorders>
            <w:shd w:val="clear" w:color="auto" w:fill="auto"/>
            <w:noWrap/>
            <w:vAlign w:val="bottom"/>
          </w:tcPr>
          <w:p w14:paraId="34EA0C1D" w14:textId="77777777" w:rsidR="003C2E13" w:rsidRPr="003C2E13" w:rsidRDefault="003C2E13" w:rsidP="003C2E13">
            <w:pPr>
              <w:spacing w:before="40" w:after="20"/>
              <w:jc w:val="right"/>
              <w:rPr>
                <w:rFonts w:cs="Arial"/>
                <w:sz w:val="18"/>
                <w:szCs w:val="18"/>
              </w:rPr>
            </w:pPr>
            <w:r w:rsidRPr="003C2E13">
              <w:rPr>
                <w:rFonts w:cs="Arial"/>
                <w:sz w:val="18"/>
                <w:szCs w:val="18"/>
              </w:rPr>
              <w:t>1,010,897</w:t>
            </w:r>
          </w:p>
        </w:tc>
        <w:tc>
          <w:tcPr>
            <w:tcW w:w="1361" w:type="dxa"/>
            <w:tcBorders>
              <w:top w:val="nil"/>
              <w:left w:val="nil"/>
              <w:bottom w:val="nil"/>
              <w:right w:val="nil"/>
            </w:tcBorders>
            <w:shd w:val="clear" w:color="auto" w:fill="auto"/>
            <w:noWrap/>
            <w:vAlign w:val="bottom"/>
          </w:tcPr>
          <w:p w14:paraId="11DF756D" w14:textId="77777777" w:rsidR="003C2E13" w:rsidRPr="003C2E13" w:rsidRDefault="003C2E13" w:rsidP="003C2E13">
            <w:pPr>
              <w:spacing w:before="40" w:after="20"/>
              <w:jc w:val="right"/>
              <w:rPr>
                <w:rFonts w:cs="Arial"/>
                <w:sz w:val="18"/>
                <w:szCs w:val="18"/>
              </w:rPr>
            </w:pPr>
            <w:r w:rsidRPr="003C2E13">
              <w:rPr>
                <w:rFonts w:cs="Arial"/>
                <w:sz w:val="18"/>
                <w:szCs w:val="18"/>
              </w:rPr>
              <w:t>1,132,370</w:t>
            </w:r>
          </w:p>
        </w:tc>
        <w:tc>
          <w:tcPr>
            <w:tcW w:w="1361" w:type="dxa"/>
            <w:tcBorders>
              <w:top w:val="nil"/>
              <w:left w:val="nil"/>
              <w:bottom w:val="nil"/>
              <w:right w:val="nil"/>
            </w:tcBorders>
            <w:vAlign w:val="bottom"/>
          </w:tcPr>
          <w:p w14:paraId="44A8959D" w14:textId="77777777" w:rsidR="003C2E13" w:rsidRPr="003C2E13" w:rsidRDefault="003C2E13" w:rsidP="003C2E13">
            <w:pPr>
              <w:spacing w:before="40" w:after="20"/>
              <w:jc w:val="right"/>
              <w:rPr>
                <w:rFonts w:cs="Arial"/>
                <w:sz w:val="18"/>
                <w:szCs w:val="18"/>
              </w:rPr>
            </w:pPr>
            <w:r w:rsidRPr="003C2E13">
              <w:rPr>
                <w:rFonts w:cs="Arial"/>
                <w:sz w:val="18"/>
                <w:szCs w:val="18"/>
              </w:rPr>
              <w:t>2,971,700</w:t>
            </w:r>
          </w:p>
        </w:tc>
        <w:tc>
          <w:tcPr>
            <w:tcW w:w="1361" w:type="dxa"/>
            <w:tcBorders>
              <w:top w:val="nil"/>
              <w:left w:val="nil"/>
              <w:bottom w:val="nil"/>
              <w:right w:val="nil"/>
            </w:tcBorders>
            <w:shd w:val="clear" w:color="auto" w:fill="auto"/>
            <w:noWrap/>
            <w:vAlign w:val="bottom"/>
          </w:tcPr>
          <w:p w14:paraId="128078A9" w14:textId="77777777" w:rsidR="003C2E13" w:rsidRPr="003C2E13" w:rsidRDefault="003C2E13" w:rsidP="003C2E13">
            <w:pPr>
              <w:spacing w:before="40" w:after="20"/>
              <w:jc w:val="right"/>
              <w:rPr>
                <w:rFonts w:cs="Arial"/>
                <w:sz w:val="18"/>
                <w:szCs w:val="18"/>
              </w:rPr>
            </w:pPr>
            <w:r w:rsidRPr="003C2E13">
              <w:rPr>
                <w:rFonts w:cs="Arial"/>
                <w:sz w:val="18"/>
                <w:szCs w:val="18"/>
              </w:rPr>
              <w:t>2,188,136</w:t>
            </w:r>
          </w:p>
        </w:tc>
      </w:tr>
      <w:tr w:rsidR="003C2E13" w:rsidRPr="003C2E13" w14:paraId="7EF5730E" w14:textId="77777777" w:rsidTr="00A64ED1">
        <w:tc>
          <w:tcPr>
            <w:tcW w:w="2268" w:type="dxa"/>
            <w:tcBorders>
              <w:top w:val="nil"/>
              <w:left w:val="nil"/>
              <w:bottom w:val="nil"/>
              <w:right w:val="single" w:sz="18" w:space="0" w:color="002060"/>
            </w:tcBorders>
            <w:shd w:val="clear" w:color="auto" w:fill="auto"/>
            <w:noWrap/>
            <w:vAlign w:val="center"/>
          </w:tcPr>
          <w:p w14:paraId="06E80533" w14:textId="77777777" w:rsidR="003C2E13" w:rsidRPr="00F75B25" w:rsidRDefault="003C2E13" w:rsidP="003C2E13">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002060"/>
              <w:bottom w:val="nil"/>
              <w:right w:val="nil"/>
            </w:tcBorders>
            <w:shd w:val="clear" w:color="auto" w:fill="auto"/>
            <w:noWrap/>
            <w:vAlign w:val="bottom"/>
          </w:tcPr>
          <w:p w14:paraId="0E1C3C0A" w14:textId="77777777" w:rsidR="003C2E13" w:rsidRPr="003C2E13" w:rsidRDefault="003C2E13" w:rsidP="003C2E13">
            <w:pPr>
              <w:spacing w:before="40" w:after="20"/>
              <w:jc w:val="right"/>
              <w:rPr>
                <w:rFonts w:cs="Arial"/>
                <w:sz w:val="18"/>
                <w:szCs w:val="18"/>
              </w:rPr>
            </w:pPr>
            <w:r w:rsidRPr="003C2E13">
              <w:rPr>
                <w:rFonts w:cs="Arial"/>
                <w:sz w:val="18"/>
                <w:szCs w:val="18"/>
              </w:rPr>
              <w:t>2,876,728</w:t>
            </w:r>
          </w:p>
        </w:tc>
        <w:tc>
          <w:tcPr>
            <w:tcW w:w="1361" w:type="dxa"/>
            <w:tcBorders>
              <w:top w:val="nil"/>
              <w:left w:val="nil"/>
              <w:bottom w:val="nil"/>
              <w:right w:val="nil"/>
            </w:tcBorders>
            <w:shd w:val="clear" w:color="auto" w:fill="auto"/>
            <w:noWrap/>
            <w:vAlign w:val="bottom"/>
          </w:tcPr>
          <w:p w14:paraId="6C37FC2F" w14:textId="77777777" w:rsidR="003C2E13" w:rsidRPr="003C2E13" w:rsidRDefault="003C2E13" w:rsidP="003C2E13">
            <w:pPr>
              <w:spacing w:before="40" w:after="20"/>
              <w:jc w:val="right"/>
              <w:rPr>
                <w:rFonts w:cs="Arial"/>
                <w:sz w:val="18"/>
                <w:szCs w:val="18"/>
              </w:rPr>
            </w:pPr>
            <w:r w:rsidRPr="003C2E13">
              <w:rPr>
                <w:rFonts w:cs="Arial"/>
                <w:sz w:val="18"/>
                <w:szCs w:val="18"/>
              </w:rPr>
              <w:t>3,032,760</w:t>
            </w:r>
          </w:p>
        </w:tc>
        <w:tc>
          <w:tcPr>
            <w:tcW w:w="1361" w:type="dxa"/>
            <w:tcBorders>
              <w:top w:val="nil"/>
              <w:left w:val="nil"/>
              <w:bottom w:val="nil"/>
              <w:right w:val="nil"/>
            </w:tcBorders>
            <w:shd w:val="clear" w:color="auto" w:fill="auto"/>
            <w:noWrap/>
            <w:vAlign w:val="bottom"/>
          </w:tcPr>
          <w:p w14:paraId="3AD28BE3" w14:textId="77777777" w:rsidR="003C2E13" w:rsidRPr="003C2E13" w:rsidRDefault="003C2E13" w:rsidP="003C2E13">
            <w:pPr>
              <w:spacing w:before="40" w:after="20"/>
              <w:jc w:val="right"/>
              <w:rPr>
                <w:rFonts w:cs="Arial"/>
                <w:sz w:val="18"/>
                <w:szCs w:val="18"/>
              </w:rPr>
            </w:pPr>
            <w:r w:rsidRPr="003C2E13">
              <w:rPr>
                <w:rFonts w:cs="Arial"/>
                <w:sz w:val="18"/>
                <w:szCs w:val="18"/>
              </w:rPr>
              <w:t>1,461,717</w:t>
            </w:r>
          </w:p>
        </w:tc>
        <w:tc>
          <w:tcPr>
            <w:tcW w:w="1361" w:type="dxa"/>
            <w:tcBorders>
              <w:top w:val="nil"/>
              <w:left w:val="nil"/>
              <w:bottom w:val="nil"/>
              <w:right w:val="nil"/>
            </w:tcBorders>
            <w:vAlign w:val="bottom"/>
          </w:tcPr>
          <w:p w14:paraId="3A4D6433" w14:textId="77777777" w:rsidR="003C2E13" w:rsidRPr="003C2E13" w:rsidRDefault="003C2E13" w:rsidP="003C2E13">
            <w:pPr>
              <w:spacing w:before="40" w:after="20"/>
              <w:jc w:val="right"/>
              <w:rPr>
                <w:rFonts w:cs="Arial"/>
                <w:sz w:val="18"/>
                <w:szCs w:val="18"/>
              </w:rPr>
            </w:pPr>
            <w:r w:rsidRPr="003C2E13">
              <w:rPr>
                <w:rFonts w:cs="Arial"/>
                <w:sz w:val="18"/>
                <w:szCs w:val="18"/>
              </w:rPr>
              <w:t>9,513,607</w:t>
            </w:r>
          </w:p>
        </w:tc>
        <w:tc>
          <w:tcPr>
            <w:tcW w:w="1361" w:type="dxa"/>
            <w:tcBorders>
              <w:top w:val="nil"/>
              <w:left w:val="nil"/>
              <w:bottom w:val="nil"/>
              <w:right w:val="nil"/>
            </w:tcBorders>
            <w:shd w:val="clear" w:color="auto" w:fill="auto"/>
            <w:noWrap/>
            <w:vAlign w:val="bottom"/>
          </w:tcPr>
          <w:p w14:paraId="4609BF1C" w14:textId="77777777" w:rsidR="003C2E13" w:rsidRPr="003C2E13" w:rsidRDefault="003C2E13" w:rsidP="003C2E13">
            <w:pPr>
              <w:spacing w:before="40" w:after="20"/>
              <w:jc w:val="right"/>
              <w:rPr>
                <w:rFonts w:cs="Arial"/>
                <w:sz w:val="18"/>
                <w:szCs w:val="18"/>
              </w:rPr>
            </w:pPr>
            <w:r w:rsidRPr="003C2E13">
              <w:rPr>
                <w:rFonts w:cs="Arial"/>
                <w:sz w:val="18"/>
                <w:szCs w:val="18"/>
              </w:rPr>
              <w:t>7,511,694</w:t>
            </w:r>
          </w:p>
        </w:tc>
      </w:tr>
      <w:tr w:rsidR="003C2E13" w:rsidRPr="003C2E13" w14:paraId="5322AF80" w14:textId="77777777" w:rsidTr="00A64ED1">
        <w:tc>
          <w:tcPr>
            <w:tcW w:w="2268" w:type="dxa"/>
            <w:tcBorders>
              <w:top w:val="nil"/>
              <w:left w:val="nil"/>
              <w:bottom w:val="nil"/>
              <w:right w:val="single" w:sz="18" w:space="0" w:color="002060"/>
            </w:tcBorders>
            <w:shd w:val="clear" w:color="auto" w:fill="auto"/>
            <w:noWrap/>
            <w:vAlign w:val="center"/>
          </w:tcPr>
          <w:p w14:paraId="294BD0C8" w14:textId="77777777" w:rsidR="003C2E13" w:rsidRPr="00F75B25" w:rsidRDefault="003C2E13" w:rsidP="003C2E13">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002060"/>
              <w:bottom w:val="nil"/>
              <w:right w:val="nil"/>
            </w:tcBorders>
            <w:shd w:val="clear" w:color="auto" w:fill="auto"/>
            <w:noWrap/>
            <w:vAlign w:val="bottom"/>
          </w:tcPr>
          <w:p w14:paraId="5C954353" w14:textId="77777777" w:rsidR="003C2E13" w:rsidRPr="003C2E13" w:rsidRDefault="003C2E13" w:rsidP="003C2E13">
            <w:pPr>
              <w:spacing w:before="40" w:after="20"/>
              <w:jc w:val="right"/>
              <w:rPr>
                <w:rFonts w:cs="Arial"/>
                <w:sz w:val="18"/>
                <w:szCs w:val="18"/>
              </w:rPr>
            </w:pPr>
            <w:r w:rsidRPr="003C2E13">
              <w:rPr>
                <w:rFonts w:cs="Arial"/>
                <w:sz w:val="18"/>
                <w:szCs w:val="18"/>
              </w:rPr>
              <w:t>1,658,026</w:t>
            </w:r>
          </w:p>
        </w:tc>
        <w:tc>
          <w:tcPr>
            <w:tcW w:w="1361" w:type="dxa"/>
            <w:tcBorders>
              <w:top w:val="nil"/>
              <w:left w:val="nil"/>
              <w:bottom w:val="nil"/>
              <w:right w:val="nil"/>
            </w:tcBorders>
            <w:shd w:val="clear" w:color="auto" w:fill="auto"/>
            <w:noWrap/>
            <w:vAlign w:val="bottom"/>
          </w:tcPr>
          <w:p w14:paraId="6544A99B" w14:textId="77777777" w:rsidR="003C2E13" w:rsidRPr="003C2E13" w:rsidRDefault="003C2E13" w:rsidP="003C2E13">
            <w:pPr>
              <w:spacing w:before="40" w:after="20"/>
              <w:jc w:val="right"/>
              <w:rPr>
                <w:rFonts w:cs="Arial"/>
                <w:sz w:val="18"/>
                <w:szCs w:val="18"/>
              </w:rPr>
            </w:pPr>
            <w:r w:rsidRPr="003C2E13">
              <w:rPr>
                <w:rFonts w:cs="Arial"/>
                <w:sz w:val="18"/>
                <w:szCs w:val="18"/>
              </w:rPr>
              <w:t>2,573,247</w:t>
            </w:r>
          </w:p>
        </w:tc>
        <w:tc>
          <w:tcPr>
            <w:tcW w:w="1361" w:type="dxa"/>
            <w:tcBorders>
              <w:top w:val="nil"/>
              <w:left w:val="nil"/>
              <w:bottom w:val="nil"/>
              <w:right w:val="nil"/>
            </w:tcBorders>
            <w:shd w:val="clear" w:color="auto" w:fill="auto"/>
            <w:noWrap/>
            <w:vAlign w:val="bottom"/>
          </w:tcPr>
          <w:p w14:paraId="162B9313" w14:textId="77777777" w:rsidR="003C2E13" w:rsidRPr="003C2E13" w:rsidRDefault="003C2E13" w:rsidP="003C2E13">
            <w:pPr>
              <w:spacing w:before="40" w:after="20"/>
              <w:jc w:val="right"/>
              <w:rPr>
                <w:rFonts w:cs="Arial"/>
                <w:sz w:val="18"/>
                <w:szCs w:val="18"/>
              </w:rPr>
            </w:pPr>
            <w:r w:rsidRPr="003C2E13">
              <w:rPr>
                <w:rFonts w:cs="Arial"/>
                <w:sz w:val="18"/>
                <w:szCs w:val="18"/>
              </w:rPr>
              <w:t>1,942,336</w:t>
            </w:r>
          </w:p>
        </w:tc>
        <w:tc>
          <w:tcPr>
            <w:tcW w:w="1361" w:type="dxa"/>
            <w:tcBorders>
              <w:top w:val="nil"/>
              <w:left w:val="nil"/>
              <w:bottom w:val="nil"/>
              <w:right w:val="nil"/>
            </w:tcBorders>
            <w:vAlign w:val="bottom"/>
          </w:tcPr>
          <w:p w14:paraId="20B60BBB" w14:textId="77777777" w:rsidR="003C2E13" w:rsidRPr="003C2E13" w:rsidRDefault="003C2E13" w:rsidP="003C2E13">
            <w:pPr>
              <w:spacing w:before="40" w:after="20"/>
              <w:jc w:val="right"/>
              <w:rPr>
                <w:rFonts w:cs="Arial"/>
                <w:sz w:val="18"/>
                <w:szCs w:val="18"/>
              </w:rPr>
            </w:pPr>
            <w:r w:rsidRPr="003C2E13">
              <w:rPr>
                <w:rFonts w:cs="Arial"/>
                <w:sz w:val="18"/>
                <w:szCs w:val="18"/>
              </w:rPr>
              <w:t>6,724,750</w:t>
            </w:r>
          </w:p>
        </w:tc>
        <w:tc>
          <w:tcPr>
            <w:tcW w:w="1361" w:type="dxa"/>
            <w:tcBorders>
              <w:top w:val="nil"/>
              <w:left w:val="nil"/>
              <w:bottom w:val="nil"/>
              <w:right w:val="nil"/>
            </w:tcBorders>
            <w:shd w:val="clear" w:color="auto" w:fill="auto"/>
            <w:noWrap/>
            <w:vAlign w:val="bottom"/>
          </w:tcPr>
          <w:p w14:paraId="02ECD7E2" w14:textId="77777777" w:rsidR="003C2E13" w:rsidRPr="003C2E13" w:rsidRDefault="003C2E13" w:rsidP="003C2E13">
            <w:pPr>
              <w:spacing w:before="40" w:after="20"/>
              <w:jc w:val="right"/>
              <w:rPr>
                <w:rFonts w:cs="Arial"/>
                <w:sz w:val="18"/>
                <w:szCs w:val="18"/>
              </w:rPr>
            </w:pPr>
            <w:r w:rsidRPr="003C2E13">
              <w:rPr>
                <w:rFonts w:cs="Arial"/>
                <w:sz w:val="18"/>
                <w:szCs w:val="18"/>
              </w:rPr>
              <w:t>3,985,358</w:t>
            </w:r>
          </w:p>
        </w:tc>
      </w:tr>
      <w:tr w:rsidR="003C2E13" w:rsidRPr="003C2E13" w14:paraId="25B34D11" w14:textId="77777777" w:rsidTr="00A64ED1">
        <w:tc>
          <w:tcPr>
            <w:tcW w:w="2268" w:type="dxa"/>
            <w:tcBorders>
              <w:top w:val="nil"/>
              <w:left w:val="nil"/>
              <w:bottom w:val="nil"/>
              <w:right w:val="single" w:sz="18" w:space="0" w:color="002060"/>
            </w:tcBorders>
            <w:shd w:val="clear" w:color="auto" w:fill="auto"/>
            <w:noWrap/>
            <w:vAlign w:val="center"/>
          </w:tcPr>
          <w:p w14:paraId="74B39665" w14:textId="77777777" w:rsidR="003C2E13" w:rsidRPr="00F75B25" w:rsidRDefault="003C2E13" w:rsidP="003C2E13">
            <w:pPr>
              <w:spacing w:before="40" w:after="20"/>
              <w:rPr>
                <w:rFonts w:cs="Arial"/>
                <w:sz w:val="18"/>
                <w:szCs w:val="18"/>
              </w:rPr>
            </w:pPr>
            <w:r w:rsidRPr="00F75B25">
              <w:rPr>
                <w:rFonts w:cs="Arial"/>
                <w:sz w:val="18"/>
                <w:szCs w:val="18"/>
              </w:rPr>
              <w:t>Towong S</w:t>
            </w:r>
          </w:p>
        </w:tc>
        <w:tc>
          <w:tcPr>
            <w:tcW w:w="1361" w:type="dxa"/>
            <w:tcBorders>
              <w:top w:val="nil"/>
              <w:left w:val="single" w:sz="18" w:space="0" w:color="002060"/>
              <w:bottom w:val="nil"/>
              <w:right w:val="nil"/>
            </w:tcBorders>
            <w:shd w:val="clear" w:color="auto" w:fill="auto"/>
            <w:noWrap/>
            <w:vAlign w:val="bottom"/>
          </w:tcPr>
          <w:p w14:paraId="289D89D1" w14:textId="77777777" w:rsidR="003C2E13" w:rsidRPr="003C2E13" w:rsidRDefault="003C2E13" w:rsidP="003C2E13">
            <w:pPr>
              <w:spacing w:before="40" w:after="20"/>
              <w:jc w:val="right"/>
              <w:rPr>
                <w:rFonts w:cs="Arial"/>
                <w:sz w:val="18"/>
                <w:szCs w:val="18"/>
              </w:rPr>
            </w:pPr>
            <w:r w:rsidRPr="003C2E13">
              <w:rPr>
                <w:rFonts w:cs="Arial"/>
                <w:sz w:val="18"/>
                <w:szCs w:val="18"/>
              </w:rPr>
              <w:t>1,496,502</w:t>
            </w:r>
          </w:p>
        </w:tc>
        <w:tc>
          <w:tcPr>
            <w:tcW w:w="1361" w:type="dxa"/>
            <w:tcBorders>
              <w:top w:val="nil"/>
              <w:left w:val="nil"/>
              <w:bottom w:val="nil"/>
              <w:right w:val="nil"/>
            </w:tcBorders>
            <w:shd w:val="clear" w:color="auto" w:fill="auto"/>
            <w:noWrap/>
            <w:vAlign w:val="bottom"/>
          </w:tcPr>
          <w:p w14:paraId="3EBCEAC5" w14:textId="77777777" w:rsidR="003C2E13" w:rsidRPr="003C2E13" w:rsidRDefault="003C2E13" w:rsidP="003C2E13">
            <w:pPr>
              <w:spacing w:before="40" w:after="20"/>
              <w:jc w:val="right"/>
              <w:rPr>
                <w:rFonts w:cs="Arial"/>
                <w:sz w:val="18"/>
                <w:szCs w:val="18"/>
              </w:rPr>
            </w:pPr>
            <w:r w:rsidRPr="003C2E13">
              <w:rPr>
                <w:rFonts w:cs="Arial"/>
                <w:sz w:val="18"/>
                <w:szCs w:val="18"/>
              </w:rPr>
              <w:t>599,609</w:t>
            </w:r>
          </w:p>
        </w:tc>
        <w:tc>
          <w:tcPr>
            <w:tcW w:w="1361" w:type="dxa"/>
            <w:tcBorders>
              <w:top w:val="nil"/>
              <w:left w:val="nil"/>
              <w:bottom w:val="nil"/>
              <w:right w:val="nil"/>
            </w:tcBorders>
            <w:shd w:val="clear" w:color="auto" w:fill="auto"/>
            <w:noWrap/>
            <w:vAlign w:val="bottom"/>
          </w:tcPr>
          <w:p w14:paraId="70876B38" w14:textId="77777777" w:rsidR="003C2E13" w:rsidRPr="003C2E13" w:rsidRDefault="003C2E13" w:rsidP="003C2E13">
            <w:pPr>
              <w:spacing w:before="40" w:after="20"/>
              <w:jc w:val="right"/>
              <w:rPr>
                <w:rFonts w:cs="Arial"/>
                <w:sz w:val="18"/>
                <w:szCs w:val="18"/>
              </w:rPr>
            </w:pPr>
            <w:r w:rsidRPr="003C2E13">
              <w:rPr>
                <w:rFonts w:cs="Arial"/>
                <w:sz w:val="18"/>
                <w:szCs w:val="18"/>
              </w:rPr>
              <w:t>665,983</w:t>
            </w:r>
          </w:p>
        </w:tc>
        <w:tc>
          <w:tcPr>
            <w:tcW w:w="1361" w:type="dxa"/>
            <w:tcBorders>
              <w:top w:val="nil"/>
              <w:left w:val="nil"/>
              <w:bottom w:val="nil"/>
              <w:right w:val="nil"/>
            </w:tcBorders>
            <w:vAlign w:val="bottom"/>
          </w:tcPr>
          <w:p w14:paraId="16293384" w14:textId="77777777" w:rsidR="003C2E13" w:rsidRPr="003C2E13" w:rsidRDefault="003C2E13" w:rsidP="003C2E13">
            <w:pPr>
              <w:spacing w:before="40" w:after="20"/>
              <w:jc w:val="right"/>
              <w:rPr>
                <w:rFonts w:cs="Arial"/>
                <w:sz w:val="18"/>
                <w:szCs w:val="18"/>
              </w:rPr>
            </w:pPr>
            <w:r w:rsidRPr="003C2E13">
              <w:rPr>
                <w:rFonts w:cs="Arial"/>
                <w:sz w:val="18"/>
                <w:szCs w:val="18"/>
              </w:rPr>
              <w:t>1,858,464</w:t>
            </w:r>
          </w:p>
        </w:tc>
        <w:tc>
          <w:tcPr>
            <w:tcW w:w="1361" w:type="dxa"/>
            <w:tcBorders>
              <w:top w:val="nil"/>
              <w:left w:val="nil"/>
              <w:bottom w:val="nil"/>
              <w:right w:val="nil"/>
            </w:tcBorders>
            <w:shd w:val="clear" w:color="auto" w:fill="auto"/>
            <w:noWrap/>
            <w:vAlign w:val="bottom"/>
          </w:tcPr>
          <w:p w14:paraId="45A9FF48" w14:textId="77777777" w:rsidR="003C2E13" w:rsidRPr="003C2E13" w:rsidRDefault="003C2E13" w:rsidP="003C2E13">
            <w:pPr>
              <w:spacing w:before="40" w:after="20"/>
              <w:jc w:val="right"/>
              <w:rPr>
                <w:rFonts w:cs="Arial"/>
                <w:sz w:val="18"/>
                <w:szCs w:val="18"/>
              </w:rPr>
            </w:pPr>
            <w:r w:rsidRPr="003C2E13">
              <w:rPr>
                <w:rFonts w:cs="Arial"/>
                <w:sz w:val="18"/>
                <w:szCs w:val="18"/>
              </w:rPr>
              <w:t>1,417,037</w:t>
            </w:r>
          </w:p>
        </w:tc>
      </w:tr>
      <w:tr w:rsidR="003C2E13" w:rsidRPr="003C2E13" w14:paraId="5B036818" w14:textId="77777777" w:rsidTr="00A64ED1">
        <w:tc>
          <w:tcPr>
            <w:tcW w:w="2268" w:type="dxa"/>
            <w:tcBorders>
              <w:top w:val="nil"/>
              <w:left w:val="nil"/>
              <w:bottom w:val="nil"/>
              <w:right w:val="single" w:sz="18" w:space="0" w:color="002060"/>
            </w:tcBorders>
            <w:shd w:val="clear" w:color="auto" w:fill="auto"/>
            <w:noWrap/>
            <w:vAlign w:val="center"/>
          </w:tcPr>
          <w:p w14:paraId="6AA04BD5" w14:textId="77777777" w:rsidR="003C2E13" w:rsidRPr="00F75B25" w:rsidRDefault="003C2E13" w:rsidP="003C2E13">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002060"/>
              <w:bottom w:val="nil"/>
              <w:right w:val="nil"/>
            </w:tcBorders>
            <w:shd w:val="clear" w:color="auto" w:fill="auto"/>
            <w:noWrap/>
            <w:vAlign w:val="bottom"/>
          </w:tcPr>
          <w:p w14:paraId="228A0F3C" w14:textId="77777777" w:rsidR="003C2E13" w:rsidRPr="003C2E13" w:rsidRDefault="003C2E13" w:rsidP="003C2E13">
            <w:pPr>
              <w:spacing w:before="40" w:after="20"/>
              <w:jc w:val="right"/>
              <w:rPr>
                <w:rFonts w:cs="Arial"/>
                <w:sz w:val="18"/>
                <w:szCs w:val="18"/>
              </w:rPr>
            </w:pPr>
            <w:r w:rsidRPr="003C2E13">
              <w:rPr>
                <w:rFonts w:cs="Arial"/>
                <w:sz w:val="18"/>
                <w:szCs w:val="18"/>
              </w:rPr>
              <w:t>1,713,605</w:t>
            </w:r>
          </w:p>
        </w:tc>
        <w:tc>
          <w:tcPr>
            <w:tcW w:w="1361" w:type="dxa"/>
            <w:tcBorders>
              <w:top w:val="nil"/>
              <w:left w:val="nil"/>
              <w:bottom w:val="nil"/>
              <w:right w:val="nil"/>
            </w:tcBorders>
            <w:shd w:val="clear" w:color="auto" w:fill="auto"/>
            <w:noWrap/>
            <w:vAlign w:val="bottom"/>
          </w:tcPr>
          <w:p w14:paraId="25773702" w14:textId="77777777" w:rsidR="003C2E13" w:rsidRPr="003C2E13" w:rsidRDefault="003C2E13" w:rsidP="003C2E13">
            <w:pPr>
              <w:spacing w:before="40" w:after="20"/>
              <w:jc w:val="right"/>
              <w:rPr>
                <w:rFonts w:cs="Arial"/>
                <w:sz w:val="18"/>
                <w:szCs w:val="18"/>
              </w:rPr>
            </w:pPr>
            <w:r w:rsidRPr="003C2E13">
              <w:rPr>
                <w:rFonts w:cs="Arial"/>
                <w:sz w:val="18"/>
                <w:szCs w:val="18"/>
              </w:rPr>
              <w:t>2,756,979</w:t>
            </w:r>
          </w:p>
        </w:tc>
        <w:tc>
          <w:tcPr>
            <w:tcW w:w="1361" w:type="dxa"/>
            <w:tcBorders>
              <w:top w:val="nil"/>
              <w:left w:val="nil"/>
              <w:bottom w:val="nil"/>
              <w:right w:val="nil"/>
            </w:tcBorders>
            <w:shd w:val="clear" w:color="auto" w:fill="auto"/>
            <w:noWrap/>
            <w:vAlign w:val="bottom"/>
          </w:tcPr>
          <w:p w14:paraId="698602C5" w14:textId="77777777" w:rsidR="003C2E13" w:rsidRPr="003C2E13" w:rsidRDefault="003C2E13" w:rsidP="003C2E13">
            <w:pPr>
              <w:spacing w:before="40" w:after="20"/>
              <w:jc w:val="right"/>
              <w:rPr>
                <w:rFonts w:cs="Arial"/>
                <w:sz w:val="18"/>
                <w:szCs w:val="18"/>
              </w:rPr>
            </w:pPr>
            <w:r w:rsidRPr="003C2E13">
              <w:rPr>
                <w:rFonts w:cs="Arial"/>
                <w:sz w:val="18"/>
                <w:szCs w:val="18"/>
              </w:rPr>
              <w:t>2,145,562</w:t>
            </w:r>
          </w:p>
        </w:tc>
        <w:tc>
          <w:tcPr>
            <w:tcW w:w="1361" w:type="dxa"/>
            <w:tcBorders>
              <w:top w:val="nil"/>
              <w:left w:val="nil"/>
              <w:bottom w:val="nil"/>
              <w:right w:val="nil"/>
            </w:tcBorders>
            <w:vAlign w:val="bottom"/>
          </w:tcPr>
          <w:p w14:paraId="55251E80" w14:textId="77777777" w:rsidR="003C2E13" w:rsidRPr="003C2E13" w:rsidRDefault="003C2E13" w:rsidP="003C2E13">
            <w:pPr>
              <w:spacing w:before="40" w:after="20"/>
              <w:jc w:val="right"/>
              <w:rPr>
                <w:rFonts w:cs="Arial"/>
                <w:sz w:val="18"/>
                <w:szCs w:val="18"/>
              </w:rPr>
            </w:pPr>
            <w:r w:rsidRPr="003C2E13">
              <w:rPr>
                <w:rFonts w:cs="Arial"/>
                <w:sz w:val="18"/>
                <w:szCs w:val="18"/>
              </w:rPr>
              <w:t>8,337,186</w:t>
            </w:r>
          </w:p>
        </w:tc>
        <w:tc>
          <w:tcPr>
            <w:tcW w:w="1361" w:type="dxa"/>
            <w:tcBorders>
              <w:top w:val="nil"/>
              <w:left w:val="nil"/>
              <w:bottom w:val="nil"/>
              <w:right w:val="nil"/>
            </w:tcBorders>
            <w:shd w:val="clear" w:color="auto" w:fill="auto"/>
            <w:noWrap/>
            <w:vAlign w:val="bottom"/>
          </w:tcPr>
          <w:p w14:paraId="0C0FF3AA" w14:textId="77777777" w:rsidR="003C2E13" w:rsidRPr="003C2E13" w:rsidRDefault="003C2E13" w:rsidP="003C2E13">
            <w:pPr>
              <w:spacing w:before="40" w:after="20"/>
              <w:jc w:val="right"/>
              <w:rPr>
                <w:rFonts w:cs="Arial"/>
                <w:sz w:val="18"/>
                <w:szCs w:val="18"/>
              </w:rPr>
            </w:pPr>
            <w:r w:rsidRPr="003C2E13">
              <w:rPr>
                <w:rFonts w:cs="Arial"/>
                <w:sz w:val="18"/>
                <w:szCs w:val="18"/>
              </w:rPr>
              <w:t>4,638,586</w:t>
            </w:r>
          </w:p>
        </w:tc>
      </w:tr>
      <w:tr w:rsidR="003C2E13" w:rsidRPr="003C2E13" w14:paraId="22C46D31" w14:textId="77777777" w:rsidTr="00A64ED1">
        <w:tc>
          <w:tcPr>
            <w:tcW w:w="2268" w:type="dxa"/>
            <w:tcBorders>
              <w:top w:val="nil"/>
              <w:left w:val="nil"/>
              <w:bottom w:val="nil"/>
              <w:right w:val="single" w:sz="18" w:space="0" w:color="002060"/>
            </w:tcBorders>
            <w:shd w:val="clear" w:color="auto" w:fill="auto"/>
            <w:noWrap/>
            <w:vAlign w:val="center"/>
          </w:tcPr>
          <w:p w14:paraId="2CBD486C" w14:textId="77777777" w:rsidR="003C2E13" w:rsidRPr="00F75B25" w:rsidRDefault="003C2E13" w:rsidP="003C2E13">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002060"/>
              <w:bottom w:val="nil"/>
              <w:right w:val="nil"/>
            </w:tcBorders>
            <w:shd w:val="clear" w:color="auto" w:fill="auto"/>
            <w:noWrap/>
            <w:vAlign w:val="bottom"/>
          </w:tcPr>
          <w:p w14:paraId="749019B1" w14:textId="77777777" w:rsidR="003C2E13" w:rsidRPr="003C2E13" w:rsidRDefault="003C2E13" w:rsidP="003C2E13">
            <w:pPr>
              <w:spacing w:before="40" w:after="20"/>
              <w:jc w:val="right"/>
              <w:rPr>
                <w:rFonts w:cs="Arial"/>
                <w:sz w:val="18"/>
                <w:szCs w:val="18"/>
              </w:rPr>
            </w:pPr>
            <w:r w:rsidRPr="003C2E13">
              <w:rPr>
                <w:rFonts w:cs="Arial"/>
                <w:sz w:val="18"/>
                <w:szCs w:val="18"/>
              </w:rPr>
              <w:t>1,974,683</w:t>
            </w:r>
          </w:p>
        </w:tc>
        <w:tc>
          <w:tcPr>
            <w:tcW w:w="1361" w:type="dxa"/>
            <w:tcBorders>
              <w:top w:val="nil"/>
              <w:left w:val="nil"/>
              <w:bottom w:val="nil"/>
              <w:right w:val="nil"/>
            </w:tcBorders>
            <w:shd w:val="clear" w:color="auto" w:fill="auto"/>
            <w:noWrap/>
            <w:vAlign w:val="bottom"/>
          </w:tcPr>
          <w:p w14:paraId="57369FEC" w14:textId="77777777" w:rsidR="003C2E13" w:rsidRPr="003C2E13" w:rsidRDefault="003C2E13" w:rsidP="003C2E13">
            <w:pPr>
              <w:spacing w:before="40" w:after="20"/>
              <w:jc w:val="right"/>
              <w:rPr>
                <w:rFonts w:cs="Arial"/>
                <w:sz w:val="18"/>
                <w:szCs w:val="18"/>
              </w:rPr>
            </w:pPr>
            <w:r w:rsidRPr="003C2E13">
              <w:rPr>
                <w:rFonts w:cs="Arial"/>
                <w:sz w:val="18"/>
                <w:szCs w:val="18"/>
              </w:rPr>
              <w:t>3,424,217</w:t>
            </w:r>
          </w:p>
        </w:tc>
        <w:tc>
          <w:tcPr>
            <w:tcW w:w="1361" w:type="dxa"/>
            <w:tcBorders>
              <w:top w:val="nil"/>
              <w:left w:val="nil"/>
              <w:bottom w:val="nil"/>
              <w:right w:val="nil"/>
            </w:tcBorders>
            <w:shd w:val="clear" w:color="auto" w:fill="auto"/>
            <w:noWrap/>
            <w:vAlign w:val="bottom"/>
          </w:tcPr>
          <w:p w14:paraId="65A20E0E" w14:textId="77777777" w:rsidR="003C2E13" w:rsidRPr="003C2E13" w:rsidRDefault="003C2E13" w:rsidP="003C2E13">
            <w:pPr>
              <w:spacing w:before="40" w:after="20"/>
              <w:jc w:val="right"/>
              <w:rPr>
                <w:rFonts w:cs="Arial"/>
                <w:sz w:val="18"/>
                <w:szCs w:val="18"/>
              </w:rPr>
            </w:pPr>
            <w:r w:rsidRPr="003C2E13">
              <w:rPr>
                <w:rFonts w:cs="Arial"/>
                <w:sz w:val="18"/>
                <w:szCs w:val="18"/>
              </w:rPr>
              <w:t>2,006,478</w:t>
            </w:r>
          </w:p>
        </w:tc>
        <w:tc>
          <w:tcPr>
            <w:tcW w:w="1361" w:type="dxa"/>
            <w:tcBorders>
              <w:top w:val="nil"/>
              <w:left w:val="nil"/>
              <w:bottom w:val="nil"/>
              <w:right w:val="nil"/>
            </w:tcBorders>
            <w:vAlign w:val="bottom"/>
          </w:tcPr>
          <w:p w14:paraId="15020974" w14:textId="77777777" w:rsidR="003C2E13" w:rsidRPr="003C2E13" w:rsidRDefault="003C2E13" w:rsidP="003C2E13">
            <w:pPr>
              <w:spacing w:before="40" w:after="20"/>
              <w:jc w:val="right"/>
              <w:rPr>
                <w:rFonts w:cs="Arial"/>
                <w:sz w:val="18"/>
                <w:szCs w:val="18"/>
              </w:rPr>
            </w:pPr>
            <w:r w:rsidRPr="003C2E13">
              <w:rPr>
                <w:rFonts w:cs="Arial"/>
                <w:sz w:val="18"/>
                <w:szCs w:val="18"/>
              </w:rPr>
              <w:t>11,019,034</w:t>
            </w:r>
          </w:p>
        </w:tc>
        <w:tc>
          <w:tcPr>
            <w:tcW w:w="1361" w:type="dxa"/>
            <w:tcBorders>
              <w:top w:val="nil"/>
              <w:left w:val="nil"/>
              <w:bottom w:val="nil"/>
              <w:right w:val="nil"/>
            </w:tcBorders>
            <w:shd w:val="clear" w:color="auto" w:fill="auto"/>
            <w:noWrap/>
            <w:vAlign w:val="bottom"/>
          </w:tcPr>
          <w:p w14:paraId="0A315CDE" w14:textId="77777777" w:rsidR="003C2E13" w:rsidRPr="003C2E13" w:rsidRDefault="003C2E13" w:rsidP="003C2E13">
            <w:pPr>
              <w:spacing w:before="40" w:after="20"/>
              <w:jc w:val="right"/>
              <w:rPr>
                <w:rFonts w:cs="Arial"/>
                <w:sz w:val="18"/>
                <w:szCs w:val="18"/>
              </w:rPr>
            </w:pPr>
            <w:r w:rsidRPr="003C2E13">
              <w:rPr>
                <w:rFonts w:cs="Arial"/>
                <w:sz w:val="18"/>
                <w:szCs w:val="18"/>
              </w:rPr>
              <w:t>5,157,700</w:t>
            </w:r>
          </w:p>
        </w:tc>
      </w:tr>
      <w:tr w:rsidR="003C2E13" w:rsidRPr="003C2E13" w14:paraId="795AFFB9" w14:textId="77777777" w:rsidTr="00A64ED1">
        <w:tc>
          <w:tcPr>
            <w:tcW w:w="2268" w:type="dxa"/>
            <w:tcBorders>
              <w:top w:val="nil"/>
              <w:left w:val="nil"/>
              <w:bottom w:val="nil"/>
              <w:right w:val="single" w:sz="18" w:space="0" w:color="002060"/>
            </w:tcBorders>
            <w:shd w:val="clear" w:color="auto" w:fill="auto"/>
            <w:noWrap/>
            <w:vAlign w:val="center"/>
          </w:tcPr>
          <w:p w14:paraId="649DC1A6" w14:textId="77777777" w:rsidR="003C2E13" w:rsidRPr="00F75B25" w:rsidRDefault="003C2E13" w:rsidP="003C2E13">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002060"/>
              <w:bottom w:val="nil"/>
              <w:right w:val="nil"/>
            </w:tcBorders>
            <w:shd w:val="clear" w:color="auto" w:fill="auto"/>
            <w:noWrap/>
            <w:vAlign w:val="bottom"/>
          </w:tcPr>
          <w:p w14:paraId="131AD6C6" w14:textId="77777777" w:rsidR="003C2E13" w:rsidRPr="003C2E13" w:rsidRDefault="003C2E13" w:rsidP="003C2E13">
            <w:pPr>
              <w:spacing w:before="40" w:after="20"/>
              <w:jc w:val="right"/>
              <w:rPr>
                <w:rFonts w:cs="Arial"/>
                <w:sz w:val="18"/>
                <w:szCs w:val="18"/>
              </w:rPr>
            </w:pPr>
            <w:r w:rsidRPr="003C2E13">
              <w:rPr>
                <w:rFonts w:cs="Arial"/>
                <w:sz w:val="18"/>
                <w:szCs w:val="18"/>
              </w:rPr>
              <w:t>3,381,191</w:t>
            </w:r>
          </w:p>
        </w:tc>
        <w:tc>
          <w:tcPr>
            <w:tcW w:w="1361" w:type="dxa"/>
            <w:tcBorders>
              <w:top w:val="nil"/>
              <w:left w:val="nil"/>
              <w:bottom w:val="nil"/>
              <w:right w:val="nil"/>
            </w:tcBorders>
            <w:shd w:val="clear" w:color="auto" w:fill="auto"/>
            <w:noWrap/>
            <w:vAlign w:val="bottom"/>
          </w:tcPr>
          <w:p w14:paraId="07AE18C3" w14:textId="77777777" w:rsidR="003C2E13" w:rsidRPr="003C2E13" w:rsidRDefault="003C2E13" w:rsidP="003C2E13">
            <w:pPr>
              <w:spacing w:before="40" w:after="20"/>
              <w:jc w:val="right"/>
              <w:rPr>
                <w:rFonts w:cs="Arial"/>
                <w:sz w:val="18"/>
                <w:szCs w:val="18"/>
              </w:rPr>
            </w:pPr>
            <w:r w:rsidRPr="003C2E13">
              <w:rPr>
                <w:rFonts w:cs="Arial"/>
                <w:sz w:val="18"/>
                <w:szCs w:val="18"/>
              </w:rPr>
              <w:t>4,564,889</w:t>
            </w:r>
          </w:p>
        </w:tc>
        <w:tc>
          <w:tcPr>
            <w:tcW w:w="1361" w:type="dxa"/>
            <w:tcBorders>
              <w:top w:val="nil"/>
              <w:left w:val="nil"/>
              <w:bottom w:val="nil"/>
              <w:right w:val="nil"/>
            </w:tcBorders>
            <w:shd w:val="clear" w:color="auto" w:fill="auto"/>
            <w:noWrap/>
            <w:vAlign w:val="bottom"/>
          </w:tcPr>
          <w:p w14:paraId="3CF8B879" w14:textId="77777777" w:rsidR="003C2E13" w:rsidRPr="003C2E13" w:rsidRDefault="003C2E13" w:rsidP="003C2E13">
            <w:pPr>
              <w:spacing w:before="40" w:after="20"/>
              <w:jc w:val="right"/>
              <w:rPr>
                <w:rFonts w:cs="Arial"/>
                <w:sz w:val="18"/>
                <w:szCs w:val="18"/>
              </w:rPr>
            </w:pPr>
            <w:r w:rsidRPr="003C2E13">
              <w:rPr>
                <w:rFonts w:cs="Arial"/>
                <w:sz w:val="18"/>
                <w:szCs w:val="18"/>
              </w:rPr>
              <w:t>3,791,134</w:t>
            </w:r>
          </w:p>
        </w:tc>
        <w:tc>
          <w:tcPr>
            <w:tcW w:w="1361" w:type="dxa"/>
            <w:tcBorders>
              <w:top w:val="nil"/>
              <w:left w:val="nil"/>
              <w:bottom w:val="nil"/>
              <w:right w:val="nil"/>
            </w:tcBorders>
            <w:vAlign w:val="bottom"/>
          </w:tcPr>
          <w:p w14:paraId="2CC9C64F" w14:textId="77777777" w:rsidR="003C2E13" w:rsidRPr="003C2E13" w:rsidRDefault="003C2E13" w:rsidP="003C2E13">
            <w:pPr>
              <w:spacing w:before="40" w:after="20"/>
              <w:jc w:val="right"/>
              <w:rPr>
                <w:rFonts w:cs="Arial"/>
                <w:sz w:val="18"/>
                <w:szCs w:val="18"/>
              </w:rPr>
            </w:pPr>
            <w:r w:rsidRPr="003C2E13">
              <w:rPr>
                <w:rFonts w:cs="Arial"/>
                <w:sz w:val="18"/>
                <w:szCs w:val="18"/>
              </w:rPr>
              <w:t>13,250,977</w:t>
            </w:r>
          </w:p>
        </w:tc>
        <w:tc>
          <w:tcPr>
            <w:tcW w:w="1361" w:type="dxa"/>
            <w:tcBorders>
              <w:top w:val="nil"/>
              <w:left w:val="nil"/>
              <w:bottom w:val="nil"/>
              <w:right w:val="nil"/>
            </w:tcBorders>
            <w:shd w:val="clear" w:color="auto" w:fill="auto"/>
            <w:noWrap/>
            <w:vAlign w:val="bottom"/>
          </w:tcPr>
          <w:p w14:paraId="53C9A20F" w14:textId="77777777" w:rsidR="003C2E13" w:rsidRPr="003C2E13" w:rsidRDefault="003C2E13" w:rsidP="003C2E13">
            <w:pPr>
              <w:spacing w:before="40" w:after="20"/>
              <w:jc w:val="right"/>
              <w:rPr>
                <w:rFonts w:cs="Arial"/>
                <w:sz w:val="18"/>
                <w:szCs w:val="18"/>
              </w:rPr>
            </w:pPr>
            <w:r w:rsidRPr="003C2E13">
              <w:rPr>
                <w:rFonts w:cs="Arial"/>
                <w:sz w:val="18"/>
                <w:szCs w:val="18"/>
              </w:rPr>
              <w:t>8,986,267</w:t>
            </w:r>
          </w:p>
        </w:tc>
      </w:tr>
      <w:tr w:rsidR="003C2E13" w:rsidRPr="003C2E13" w14:paraId="0AA419B7" w14:textId="77777777" w:rsidTr="00A64ED1">
        <w:tc>
          <w:tcPr>
            <w:tcW w:w="2268" w:type="dxa"/>
            <w:tcBorders>
              <w:top w:val="nil"/>
              <w:left w:val="nil"/>
              <w:bottom w:val="nil"/>
              <w:right w:val="single" w:sz="18" w:space="0" w:color="002060"/>
            </w:tcBorders>
            <w:shd w:val="clear" w:color="auto" w:fill="auto"/>
            <w:noWrap/>
            <w:vAlign w:val="center"/>
          </w:tcPr>
          <w:p w14:paraId="33115A16" w14:textId="77777777" w:rsidR="003C2E13" w:rsidRPr="00F75B25" w:rsidRDefault="003C2E13" w:rsidP="003C2E13">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002060"/>
              <w:bottom w:val="nil"/>
              <w:right w:val="nil"/>
            </w:tcBorders>
            <w:shd w:val="clear" w:color="auto" w:fill="auto"/>
            <w:noWrap/>
            <w:vAlign w:val="bottom"/>
          </w:tcPr>
          <w:p w14:paraId="3BB9DDD3" w14:textId="77777777" w:rsidR="003C2E13" w:rsidRPr="003C2E13" w:rsidRDefault="003C2E13" w:rsidP="003C2E13">
            <w:pPr>
              <w:spacing w:before="40" w:after="20"/>
              <w:jc w:val="right"/>
              <w:rPr>
                <w:rFonts w:cs="Arial"/>
                <w:sz w:val="18"/>
                <w:szCs w:val="18"/>
              </w:rPr>
            </w:pPr>
            <w:r w:rsidRPr="003C2E13">
              <w:rPr>
                <w:rFonts w:cs="Arial"/>
                <w:sz w:val="18"/>
                <w:szCs w:val="18"/>
              </w:rPr>
              <w:t>1,548,219</w:t>
            </w:r>
          </w:p>
        </w:tc>
        <w:tc>
          <w:tcPr>
            <w:tcW w:w="1361" w:type="dxa"/>
            <w:tcBorders>
              <w:top w:val="nil"/>
              <w:left w:val="nil"/>
              <w:bottom w:val="nil"/>
              <w:right w:val="nil"/>
            </w:tcBorders>
            <w:shd w:val="clear" w:color="auto" w:fill="auto"/>
            <w:noWrap/>
            <w:vAlign w:val="bottom"/>
          </w:tcPr>
          <w:p w14:paraId="647FCDB4" w14:textId="77777777" w:rsidR="003C2E13" w:rsidRPr="003C2E13" w:rsidRDefault="003C2E13" w:rsidP="003C2E13">
            <w:pPr>
              <w:spacing w:before="40" w:after="20"/>
              <w:jc w:val="right"/>
              <w:rPr>
                <w:rFonts w:cs="Arial"/>
                <w:sz w:val="18"/>
                <w:szCs w:val="18"/>
              </w:rPr>
            </w:pPr>
            <w:r w:rsidRPr="003C2E13">
              <w:rPr>
                <w:rFonts w:cs="Arial"/>
                <w:sz w:val="18"/>
                <w:szCs w:val="18"/>
              </w:rPr>
              <w:t>401,153</w:t>
            </w:r>
          </w:p>
        </w:tc>
        <w:tc>
          <w:tcPr>
            <w:tcW w:w="1361" w:type="dxa"/>
            <w:tcBorders>
              <w:top w:val="nil"/>
              <w:left w:val="nil"/>
              <w:bottom w:val="nil"/>
              <w:right w:val="nil"/>
            </w:tcBorders>
            <w:shd w:val="clear" w:color="auto" w:fill="auto"/>
            <w:noWrap/>
            <w:vAlign w:val="bottom"/>
          </w:tcPr>
          <w:p w14:paraId="16035B5E" w14:textId="77777777" w:rsidR="003C2E13" w:rsidRPr="003C2E13" w:rsidRDefault="003C2E13" w:rsidP="003C2E13">
            <w:pPr>
              <w:spacing w:before="40" w:after="20"/>
              <w:jc w:val="right"/>
              <w:rPr>
                <w:rFonts w:cs="Arial"/>
                <w:sz w:val="18"/>
                <w:szCs w:val="18"/>
              </w:rPr>
            </w:pPr>
            <w:r w:rsidRPr="003C2E13">
              <w:rPr>
                <w:rFonts w:cs="Arial"/>
                <w:sz w:val="18"/>
                <w:szCs w:val="18"/>
              </w:rPr>
              <w:t>451,676</w:t>
            </w:r>
          </w:p>
        </w:tc>
        <w:tc>
          <w:tcPr>
            <w:tcW w:w="1361" w:type="dxa"/>
            <w:tcBorders>
              <w:top w:val="nil"/>
              <w:left w:val="nil"/>
              <w:bottom w:val="nil"/>
              <w:right w:val="nil"/>
            </w:tcBorders>
            <w:vAlign w:val="bottom"/>
          </w:tcPr>
          <w:p w14:paraId="19D4EAFC" w14:textId="77777777" w:rsidR="003C2E13" w:rsidRPr="003C2E13" w:rsidRDefault="003C2E13" w:rsidP="003C2E13">
            <w:pPr>
              <w:spacing w:before="40" w:after="20"/>
              <w:jc w:val="right"/>
              <w:rPr>
                <w:rFonts w:cs="Arial"/>
                <w:sz w:val="18"/>
                <w:szCs w:val="18"/>
              </w:rPr>
            </w:pPr>
            <w:r w:rsidRPr="003C2E13">
              <w:rPr>
                <w:rFonts w:cs="Arial"/>
                <w:sz w:val="18"/>
                <w:szCs w:val="18"/>
              </w:rPr>
              <w:t>1,226,495</w:t>
            </w:r>
          </w:p>
        </w:tc>
        <w:tc>
          <w:tcPr>
            <w:tcW w:w="1361" w:type="dxa"/>
            <w:tcBorders>
              <w:top w:val="nil"/>
              <w:left w:val="nil"/>
              <w:bottom w:val="nil"/>
              <w:right w:val="nil"/>
            </w:tcBorders>
            <w:shd w:val="clear" w:color="auto" w:fill="auto"/>
            <w:noWrap/>
            <w:vAlign w:val="bottom"/>
          </w:tcPr>
          <w:p w14:paraId="1847841D" w14:textId="77777777" w:rsidR="003C2E13" w:rsidRPr="003C2E13" w:rsidRDefault="003C2E13" w:rsidP="003C2E13">
            <w:pPr>
              <w:spacing w:before="40" w:after="20"/>
              <w:jc w:val="right"/>
              <w:rPr>
                <w:rFonts w:cs="Arial"/>
                <w:sz w:val="18"/>
                <w:szCs w:val="18"/>
              </w:rPr>
            </w:pPr>
            <w:r w:rsidRPr="003C2E13">
              <w:rPr>
                <w:rFonts w:cs="Arial"/>
                <w:sz w:val="18"/>
                <w:szCs w:val="18"/>
              </w:rPr>
              <w:t>987,776</w:t>
            </w:r>
          </w:p>
        </w:tc>
      </w:tr>
      <w:tr w:rsidR="003C2E13" w:rsidRPr="003C2E13" w14:paraId="63E8AB38" w14:textId="77777777" w:rsidTr="00A64ED1">
        <w:tc>
          <w:tcPr>
            <w:tcW w:w="2268" w:type="dxa"/>
            <w:tcBorders>
              <w:top w:val="nil"/>
              <w:left w:val="nil"/>
              <w:bottom w:val="nil"/>
              <w:right w:val="single" w:sz="18" w:space="0" w:color="002060"/>
            </w:tcBorders>
            <w:shd w:val="clear" w:color="auto" w:fill="auto"/>
            <w:noWrap/>
            <w:vAlign w:val="center"/>
          </w:tcPr>
          <w:p w14:paraId="547B3867" w14:textId="77777777" w:rsidR="003C2E13" w:rsidRPr="00F75B25" w:rsidRDefault="003C2E13" w:rsidP="003C2E13">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002060"/>
              <w:bottom w:val="nil"/>
              <w:right w:val="nil"/>
            </w:tcBorders>
            <w:shd w:val="clear" w:color="auto" w:fill="auto"/>
            <w:noWrap/>
            <w:vAlign w:val="bottom"/>
          </w:tcPr>
          <w:p w14:paraId="162FA6BB" w14:textId="77777777" w:rsidR="003C2E13" w:rsidRPr="003C2E13" w:rsidRDefault="003C2E13" w:rsidP="003C2E13">
            <w:pPr>
              <w:spacing w:before="40" w:after="20"/>
              <w:jc w:val="right"/>
              <w:rPr>
                <w:rFonts w:cs="Arial"/>
                <w:sz w:val="18"/>
                <w:szCs w:val="18"/>
              </w:rPr>
            </w:pPr>
            <w:r w:rsidRPr="003C2E13">
              <w:rPr>
                <w:rFonts w:cs="Arial"/>
                <w:sz w:val="18"/>
                <w:szCs w:val="18"/>
              </w:rPr>
              <w:t>9,370,817</w:t>
            </w:r>
          </w:p>
        </w:tc>
        <w:tc>
          <w:tcPr>
            <w:tcW w:w="1361" w:type="dxa"/>
            <w:tcBorders>
              <w:top w:val="nil"/>
              <w:left w:val="nil"/>
              <w:bottom w:val="nil"/>
              <w:right w:val="nil"/>
            </w:tcBorders>
            <w:shd w:val="clear" w:color="auto" w:fill="auto"/>
            <w:noWrap/>
            <w:vAlign w:val="bottom"/>
          </w:tcPr>
          <w:p w14:paraId="3D1C0935" w14:textId="77777777" w:rsidR="003C2E13" w:rsidRPr="003C2E13" w:rsidRDefault="003C2E13" w:rsidP="003C2E13">
            <w:pPr>
              <w:spacing w:before="40" w:after="20"/>
              <w:jc w:val="right"/>
              <w:rPr>
                <w:rFonts w:cs="Arial"/>
                <w:sz w:val="18"/>
                <w:szCs w:val="18"/>
              </w:rPr>
            </w:pPr>
            <w:r w:rsidRPr="003C2E13">
              <w:rPr>
                <w:rFonts w:cs="Arial"/>
                <w:sz w:val="18"/>
                <w:szCs w:val="18"/>
              </w:rPr>
              <w:t>16,002,951</w:t>
            </w:r>
          </w:p>
        </w:tc>
        <w:tc>
          <w:tcPr>
            <w:tcW w:w="1361" w:type="dxa"/>
            <w:tcBorders>
              <w:top w:val="nil"/>
              <w:left w:val="nil"/>
              <w:bottom w:val="nil"/>
              <w:right w:val="nil"/>
            </w:tcBorders>
            <w:shd w:val="clear" w:color="auto" w:fill="auto"/>
            <w:noWrap/>
            <w:vAlign w:val="bottom"/>
          </w:tcPr>
          <w:p w14:paraId="779A15B6" w14:textId="77777777" w:rsidR="003C2E13" w:rsidRPr="003C2E13" w:rsidRDefault="003C2E13" w:rsidP="003C2E13">
            <w:pPr>
              <w:spacing w:before="40" w:after="20"/>
              <w:jc w:val="right"/>
              <w:rPr>
                <w:rFonts w:cs="Arial"/>
                <w:sz w:val="18"/>
                <w:szCs w:val="18"/>
              </w:rPr>
            </w:pPr>
            <w:r w:rsidRPr="003C2E13">
              <w:rPr>
                <w:rFonts w:cs="Arial"/>
                <w:sz w:val="18"/>
                <w:szCs w:val="18"/>
              </w:rPr>
              <w:t>8,613,128</w:t>
            </w:r>
          </w:p>
        </w:tc>
        <w:tc>
          <w:tcPr>
            <w:tcW w:w="1361" w:type="dxa"/>
            <w:tcBorders>
              <w:top w:val="nil"/>
              <w:left w:val="nil"/>
              <w:bottom w:val="nil"/>
              <w:right w:val="nil"/>
            </w:tcBorders>
            <w:vAlign w:val="bottom"/>
          </w:tcPr>
          <w:p w14:paraId="6D3FD0B0" w14:textId="77777777" w:rsidR="003C2E13" w:rsidRPr="003C2E13" w:rsidRDefault="003C2E13" w:rsidP="003C2E13">
            <w:pPr>
              <w:spacing w:before="40" w:after="20"/>
              <w:jc w:val="right"/>
              <w:rPr>
                <w:rFonts w:cs="Arial"/>
                <w:sz w:val="18"/>
                <w:szCs w:val="18"/>
              </w:rPr>
            </w:pPr>
            <w:r w:rsidRPr="003C2E13">
              <w:rPr>
                <w:rFonts w:cs="Arial"/>
                <w:sz w:val="18"/>
                <w:szCs w:val="18"/>
              </w:rPr>
              <w:t>50,437,508</w:t>
            </w:r>
          </w:p>
        </w:tc>
        <w:tc>
          <w:tcPr>
            <w:tcW w:w="1361" w:type="dxa"/>
            <w:tcBorders>
              <w:top w:val="nil"/>
              <w:left w:val="nil"/>
              <w:bottom w:val="nil"/>
              <w:right w:val="nil"/>
            </w:tcBorders>
            <w:shd w:val="clear" w:color="auto" w:fill="auto"/>
            <w:noWrap/>
            <w:vAlign w:val="bottom"/>
          </w:tcPr>
          <w:p w14:paraId="4435ED98" w14:textId="77777777" w:rsidR="003C2E13" w:rsidRPr="003C2E13" w:rsidRDefault="003C2E13" w:rsidP="003C2E13">
            <w:pPr>
              <w:spacing w:before="40" w:after="20"/>
              <w:jc w:val="right"/>
              <w:rPr>
                <w:rFonts w:cs="Arial"/>
                <w:sz w:val="18"/>
                <w:szCs w:val="18"/>
              </w:rPr>
            </w:pPr>
            <w:r w:rsidRPr="003C2E13">
              <w:rPr>
                <w:rFonts w:cs="Arial"/>
                <w:sz w:val="18"/>
                <w:szCs w:val="18"/>
              </w:rPr>
              <w:t>21,013,329</w:t>
            </w:r>
          </w:p>
        </w:tc>
      </w:tr>
      <w:tr w:rsidR="003C2E13" w:rsidRPr="003C2E13" w14:paraId="44732A3B" w14:textId="77777777" w:rsidTr="00A64ED1">
        <w:tc>
          <w:tcPr>
            <w:tcW w:w="2268" w:type="dxa"/>
            <w:tcBorders>
              <w:top w:val="nil"/>
              <w:left w:val="nil"/>
              <w:bottom w:val="nil"/>
              <w:right w:val="single" w:sz="18" w:space="0" w:color="002060"/>
            </w:tcBorders>
            <w:shd w:val="clear" w:color="auto" w:fill="auto"/>
            <w:noWrap/>
            <w:vAlign w:val="center"/>
          </w:tcPr>
          <w:p w14:paraId="6FFD7CBA" w14:textId="77777777" w:rsidR="003C2E13" w:rsidRPr="00F75B25" w:rsidRDefault="003C2E13" w:rsidP="003C2E13">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002060"/>
              <w:bottom w:val="nil"/>
              <w:right w:val="nil"/>
            </w:tcBorders>
            <w:shd w:val="clear" w:color="auto" w:fill="auto"/>
            <w:noWrap/>
            <w:vAlign w:val="bottom"/>
          </w:tcPr>
          <w:p w14:paraId="6AA6CF4C" w14:textId="77777777" w:rsidR="003C2E13" w:rsidRPr="003C2E13" w:rsidRDefault="003C2E13" w:rsidP="003C2E13">
            <w:pPr>
              <w:spacing w:before="40" w:after="20"/>
              <w:jc w:val="right"/>
              <w:rPr>
                <w:rFonts w:cs="Arial"/>
                <w:sz w:val="18"/>
                <w:szCs w:val="18"/>
              </w:rPr>
            </w:pPr>
            <w:r w:rsidRPr="003C2E13">
              <w:rPr>
                <w:rFonts w:cs="Arial"/>
                <w:sz w:val="18"/>
                <w:szCs w:val="18"/>
              </w:rPr>
              <w:t>11,605,091</w:t>
            </w:r>
          </w:p>
        </w:tc>
        <w:tc>
          <w:tcPr>
            <w:tcW w:w="1361" w:type="dxa"/>
            <w:tcBorders>
              <w:top w:val="nil"/>
              <w:left w:val="nil"/>
              <w:bottom w:val="nil"/>
              <w:right w:val="nil"/>
            </w:tcBorders>
            <w:shd w:val="clear" w:color="auto" w:fill="auto"/>
            <w:noWrap/>
            <w:vAlign w:val="bottom"/>
          </w:tcPr>
          <w:p w14:paraId="1C6B8DD3" w14:textId="77777777" w:rsidR="003C2E13" w:rsidRPr="003C2E13" w:rsidRDefault="003C2E13" w:rsidP="003C2E13">
            <w:pPr>
              <w:spacing w:before="40" w:after="20"/>
              <w:jc w:val="right"/>
              <w:rPr>
                <w:rFonts w:cs="Arial"/>
                <w:sz w:val="18"/>
                <w:szCs w:val="18"/>
              </w:rPr>
            </w:pPr>
            <w:r w:rsidRPr="003C2E13">
              <w:rPr>
                <w:rFonts w:cs="Arial"/>
                <w:sz w:val="18"/>
                <w:szCs w:val="18"/>
              </w:rPr>
              <w:t>24,869,153</w:t>
            </w:r>
          </w:p>
        </w:tc>
        <w:tc>
          <w:tcPr>
            <w:tcW w:w="1361" w:type="dxa"/>
            <w:tcBorders>
              <w:top w:val="nil"/>
              <w:left w:val="nil"/>
              <w:bottom w:val="nil"/>
              <w:right w:val="nil"/>
            </w:tcBorders>
            <w:shd w:val="clear" w:color="auto" w:fill="auto"/>
            <w:noWrap/>
            <w:vAlign w:val="bottom"/>
          </w:tcPr>
          <w:p w14:paraId="652C8AC0" w14:textId="77777777" w:rsidR="003C2E13" w:rsidRPr="003C2E13" w:rsidRDefault="003C2E13" w:rsidP="003C2E13">
            <w:pPr>
              <w:spacing w:before="40" w:after="20"/>
              <w:jc w:val="right"/>
              <w:rPr>
                <w:rFonts w:cs="Arial"/>
                <w:sz w:val="18"/>
                <w:szCs w:val="18"/>
              </w:rPr>
            </w:pPr>
            <w:r w:rsidRPr="003C2E13">
              <w:rPr>
                <w:rFonts w:cs="Arial"/>
                <w:sz w:val="18"/>
                <w:szCs w:val="18"/>
              </w:rPr>
              <w:t>10,338,761</w:t>
            </w:r>
          </w:p>
        </w:tc>
        <w:tc>
          <w:tcPr>
            <w:tcW w:w="1361" w:type="dxa"/>
            <w:tcBorders>
              <w:top w:val="nil"/>
              <w:left w:val="nil"/>
              <w:bottom w:val="nil"/>
              <w:right w:val="nil"/>
            </w:tcBorders>
            <w:vAlign w:val="bottom"/>
          </w:tcPr>
          <w:p w14:paraId="78D3E34E" w14:textId="77777777" w:rsidR="003C2E13" w:rsidRPr="003C2E13" w:rsidRDefault="003C2E13" w:rsidP="003C2E13">
            <w:pPr>
              <w:spacing w:before="40" w:after="20"/>
              <w:jc w:val="right"/>
              <w:rPr>
                <w:rFonts w:cs="Arial"/>
                <w:sz w:val="18"/>
                <w:szCs w:val="18"/>
              </w:rPr>
            </w:pPr>
            <w:r w:rsidRPr="003C2E13">
              <w:rPr>
                <w:rFonts w:cs="Arial"/>
                <w:sz w:val="18"/>
                <w:szCs w:val="18"/>
              </w:rPr>
              <w:t>52,719,311</w:t>
            </w:r>
          </w:p>
        </w:tc>
        <w:tc>
          <w:tcPr>
            <w:tcW w:w="1361" w:type="dxa"/>
            <w:tcBorders>
              <w:top w:val="nil"/>
              <w:left w:val="nil"/>
              <w:bottom w:val="nil"/>
              <w:right w:val="nil"/>
            </w:tcBorders>
            <w:shd w:val="clear" w:color="auto" w:fill="auto"/>
            <w:noWrap/>
            <w:vAlign w:val="bottom"/>
          </w:tcPr>
          <w:p w14:paraId="73C41554" w14:textId="77777777" w:rsidR="003C2E13" w:rsidRPr="003C2E13" w:rsidRDefault="003C2E13" w:rsidP="003C2E13">
            <w:pPr>
              <w:spacing w:before="40" w:after="20"/>
              <w:jc w:val="right"/>
              <w:rPr>
                <w:rFonts w:cs="Arial"/>
                <w:sz w:val="18"/>
                <w:szCs w:val="18"/>
              </w:rPr>
            </w:pPr>
            <w:r w:rsidRPr="003C2E13">
              <w:rPr>
                <w:rFonts w:cs="Arial"/>
                <w:sz w:val="18"/>
                <w:szCs w:val="18"/>
              </w:rPr>
              <w:t>21,052,747</w:t>
            </w:r>
          </w:p>
        </w:tc>
      </w:tr>
      <w:tr w:rsidR="003C2E13" w:rsidRPr="003C2E13" w14:paraId="0DA4B180" w14:textId="77777777" w:rsidTr="00A64ED1">
        <w:tc>
          <w:tcPr>
            <w:tcW w:w="2268" w:type="dxa"/>
            <w:tcBorders>
              <w:top w:val="nil"/>
              <w:left w:val="nil"/>
              <w:bottom w:val="nil"/>
              <w:right w:val="single" w:sz="18" w:space="0" w:color="002060"/>
            </w:tcBorders>
            <w:shd w:val="clear" w:color="auto" w:fill="auto"/>
            <w:noWrap/>
            <w:vAlign w:val="center"/>
          </w:tcPr>
          <w:p w14:paraId="1127F6DF" w14:textId="77777777" w:rsidR="003C2E13" w:rsidRPr="00F75B25" w:rsidRDefault="003C2E13" w:rsidP="003C2E13">
            <w:pPr>
              <w:spacing w:before="40" w:after="20"/>
              <w:rPr>
                <w:rFonts w:cs="Arial"/>
                <w:sz w:val="18"/>
                <w:szCs w:val="18"/>
              </w:rPr>
            </w:pPr>
            <w:r w:rsidRPr="00F75B25">
              <w:rPr>
                <w:rFonts w:cs="Arial"/>
                <w:sz w:val="18"/>
                <w:szCs w:val="18"/>
              </w:rPr>
              <w:t>Wodonga C</w:t>
            </w:r>
          </w:p>
        </w:tc>
        <w:tc>
          <w:tcPr>
            <w:tcW w:w="1361" w:type="dxa"/>
            <w:tcBorders>
              <w:top w:val="nil"/>
              <w:left w:val="single" w:sz="18" w:space="0" w:color="002060"/>
              <w:bottom w:val="nil"/>
              <w:right w:val="nil"/>
            </w:tcBorders>
            <w:shd w:val="clear" w:color="auto" w:fill="auto"/>
            <w:noWrap/>
            <w:vAlign w:val="bottom"/>
          </w:tcPr>
          <w:p w14:paraId="45368FE5" w14:textId="77777777" w:rsidR="003C2E13" w:rsidRPr="003C2E13" w:rsidRDefault="003C2E13" w:rsidP="003C2E13">
            <w:pPr>
              <w:spacing w:before="40" w:after="20"/>
              <w:jc w:val="right"/>
              <w:rPr>
                <w:rFonts w:cs="Arial"/>
                <w:sz w:val="18"/>
                <w:szCs w:val="18"/>
              </w:rPr>
            </w:pPr>
            <w:r w:rsidRPr="003C2E13">
              <w:rPr>
                <w:rFonts w:cs="Arial"/>
                <w:sz w:val="18"/>
                <w:szCs w:val="18"/>
              </w:rPr>
              <w:t>2,282,417</w:t>
            </w:r>
          </w:p>
        </w:tc>
        <w:tc>
          <w:tcPr>
            <w:tcW w:w="1361" w:type="dxa"/>
            <w:tcBorders>
              <w:top w:val="nil"/>
              <w:left w:val="nil"/>
              <w:bottom w:val="nil"/>
              <w:right w:val="nil"/>
            </w:tcBorders>
            <w:shd w:val="clear" w:color="auto" w:fill="auto"/>
            <w:noWrap/>
            <w:vAlign w:val="bottom"/>
          </w:tcPr>
          <w:p w14:paraId="593B1796" w14:textId="77777777" w:rsidR="003C2E13" w:rsidRPr="003C2E13" w:rsidRDefault="003C2E13" w:rsidP="003C2E13">
            <w:pPr>
              <w:spacing w:before="40" w:after="20"/>
              <w:jc w:val="right"/>
              <w:rPr>
                <w:rFonts w:cs="Arial"/>
                <w:sz w:val="18"/>
                <w:szCs w:val="18"/>
              </w:rPr>
            </w:pPr>
            <w:r w:rsidRPr="003C2E13">
              <w:rPr>
                <w:rFonts w:cs="Arial"/>
                <w:sz w:val="18"/>
                <w:szCs w:val="18"/>
              </w:rPr>
              <w:t>4,478,202</w:t>
            </w:r>
          </w:p>
        </w:tc>
        <w:tc>
          <w:tcPr>
            <w:tcW w:w="1361" w:type="dxa"/>
            <w:tcBorders>
              <w:top w:val="nil"/>
              <w:left w:val="nil"/>
              <w:bottom w:val="nil"/>
              <w:right w:val="nil"/>
            </w:tcBorders>
            <w:shd w:val="clear" w:color="auto" w:fill="auto"/>
            <w:noWrap/>
            <w:vAlign w:val="bottom"/>
          </w:tcPr>
          <w:p w14:paraId="4B04B5B3" w14:textId="77777777" w:rsidR="003C2E13" w:rsidRPr="003C2E13" w:rsidRDefault="003C2E13" w:rsidP="003C2E13">
            <w:pPr>
              <w:spacing w:before="40" w:after="20"/>
              <w:jc w:val="right"/>
              <w:rPr>
                <w:rFonts w:cs="Arial"/>
                <w:sz w:val="18"/>
                <w:szCs w:val="18"/>
              </w:rPr>
            </w:pPr>
            <w:r w:rsidRPr="003C2E13">
              <w:rPr>
                <w:rFonts w:cs="Arial"/>
                <w:sz w:val="18"/>
                <w:szCs w:val="18"/>
              </w:rPr>
              <w:t>2,071,389</w:t>
            </w:r>
          </w:p>
        </w:tc>
        <w:tc>
          <w:tcPr>
            <w:tcW w:w="1361" w:type="dxa"/>
            <w:tcBorders>
              <w:top w:val="nil"/>
              <w:left w:val="nil"/>
              <w:bottom w:val="nil"/>
              <w:right w:val="nil"/>
            </w:tcBorders>
            <w:vAlign w:val="bottom"/>
          </w:tcPr>
          <w:p w14:paraId="0EBB7690" w14:textId="77777777" w:rsidR="003C2E13" w:rsidRPr="003C2E13" w:rsidRDefault="003C2E13" w:rsidP="003C2E13">
            <w:pPr>
              <w:spacing w:before="40" w:after="20"/>
              <w:jc w:val="right"/>
              <w:rPr>
                <w:rFonts w:cs="Arial"/>
                <w:sz w:val="18"/>
                <w:szCs w:val="18"/>
              </w:rPr>
            </w:pPr>
            <w:r w:rsidRPr="003C2E13">
              <w:rPr>
                <w:rFonts w:cs="Arial"/>
                <w:sz w:val="18"/>
                <w:szCs w:val="18"/>
              </w:rPr>
              <w:t>12,181,040</w:t>
            </w:r>
          </w:p>
        </w:tc>
        <w:tc>
          <w:tcPr>
            <w:tcW w:w="1361" w:type="dxa"/>
            <w:tcBorders>
              <w:top w:val="nil"/>
              <w:left w:val="nil"/>
              <w:bottom w:val="nil"/>
              <w:right w:val="nil"/>
            </w:tcBorders>
            <w:shd w:val="clear" w:color="auto" w:fill="auto"/>
            <w:noWrap/>
            <w:vAlign w:val="bottom"/>
          </w:tcPr>
          <w:p w14:paraId="48C02051" w14:textId="77777777" w:rsidR="003C2E13" w:rsidRPr="003C2E13" w:rsidRDefault="003C2E13" w:rsidP="003C2E13">
            <w:pPr>
              <w:spacing w:before="40" w:after="20"/>
              <w:jc w:val="right"/>
              <w:rPr>
                <w:rFonts w:cs="Arial"/>
                <w:sz w:val="18"/>
                <w:szCs w:val="18"/>
              </w:rPr>
            </w:pPr>
            <w:r w:rsidRPr="003C2E13">
              <w:rPr>
                <w:rFonts w:cs="Arial"/>
                <w:sz w:val="18"/>
                <w:szCs w:val="18"/>
              </w:rPr>
              <w:t>5,586,279</w:t>
            </w:r>
          </w:p>
        </w:tc>
      </w:tr>
      <w:tr w:rsidR="003C2E13" w:rsidRPr="003C2E13" w14:paraId="4CCE8185" w14:textId="77777777" w:rsidTr="00A64ED1">
        <w:tc>
          <w:tcPr>
            <w:tcW w:w="2268" w:type="dxa"/>
            <w:tcBorders>
              <w:top w:val="nil"/>
              <w:left w:val="nil"/>
              <w:bottom w:val="nil"/>
              <w:right w:val="single" w:sz="18" w:space="0" w:color="002060"/>
            </w:tcBorders>
            <w:shd w:val="clear" w:color="auto" w:fill="auto"/>
            <w:noWrap/>
            <w:vAlign w:val="center"/>
          </w:tcPr>
          <w:p w14:paraId="023A2876" w14:textId="77777777" w:rsidR="003C2E13" w:rsidRPr="00F75B25" w:rsidRDefault="003C2E13" w:rsidP="003C2E13">
            <w:pPr>
              <w:spacing w:before="40" w:after="20"/>
              <w:rPr>
                <w:rFonts w:cs="Arial"/>
                <w:sz w:val="18"/>
                <w:szCs w:val="18"/>
              </w:rPr>
            </w:pPr>
            <w:r w:rsidRPr="00F75B25">
              <w:rPr>
                <w:rFonts w:cs="Arial"/>
                <w:sz w:val="18"/>
                <w:szCs w:val="18"/>
              </w:rPr>
              <w:t>Wyndham C</w:t>
            </w:r>
          </w:p>
        </w:tc>
        <w:tc>
          <w:tcPr>
            <w:tcW w:w="1361" w:type="dxa"/>
            <w:tcBorders>
              <w:top w:val="nil"/>
              <w:left w:val="single" w:sz="18" w:space="0" w:color="002060"/>
              <w:bottom w:val="nil"/>
              <w:right w:val="nil"/>
            </w:tcBorders>
            <w:shd w:val="clear" w:color="auto" w:fill="auto"/>
            <w:noWrap/>
            <w:vAlign w:val="bottom"/>
          </w:tcPr>
          <w:p w14:paraId="0C2EE9BF" w14:textId="77777777" w:rsidR="003C2E13" w:rsidRPr="003C2E13" w:rsidRDefault="003C2E13" w:rsidP="003C2E13">
            <w:pPr>
              <w:spacing w:before="40" w:after="20"/>
              <w:jc w:val="right"/>
              <w:rPr>
                <w:rFonts w:cs="Arial"/>
                <w:sz w:val="18"/>
                <w:szCs w:val="18"/>
              </w:rPr>
            </w:pPr>
            <w:r w:rsidRPr="003C2E13">
              <w:rPr>
                <w:rFonts w:cs="Arial"/>
                <w:sz w:val="18"/>
                <w:szCs w:val="18"/>
              </w:rPr>
              <w:t>12,064,637</w:t>
            </w:r>
          </w:p>
        </w:tc>
        <w:tc>
          <w:tcPr>
            <w:tcW w:w="1361" w:type="dxa"/>
            <w:tcBorders>
              <w:top w:val="nil"/>
              <w:left w:val="nil"/>
              <w:bottom w:val="nil"/>
              <w:right w:val="nil"/>
            </w:tcBorders>
            <w:shd w:val="clear" w:color="auto" w:fill="auto"/>
            <w:noWrap/>
            <w:vAlign w:val="bottom"/>
          </w:tcPr>
          <w:p w14:paraId="7ECA04AD" w14:textId="77777777" w:rsidR="003C2E13" w:rsidRPr="003C2E13" w:rsidRDefault="003C2E13" w:rsidP="003C2E13">
            <w:pPr>
              <w:spacing w:before="40" w:after="20"/>
              <w:jc w:val="right"/>
              <w:rPr>
                <w:rFonts w:cs="Arial"/>
                <w:sz w:val="18"/>
                <w:szCs w:val="18"/>
              </w:rPr>
            </w:pPr>
            <w:r w:rsidRPr="003C2E13">
              <w:rPr>
                <w:rFonts w:cs="Arial"/>
                <w:sz w:val="18"/>
                <w:szCs w:val="18"/>
              </w:rPr>
              <w:t>28,204,432</w:t>
            </w:r>
          </w:p>
        </w:tc>
        <w:tc>
          <w:tcPr>
            <w:tcW w:w="1361" w:type="dxa"/>
            <w:tcBorders>
              <w:top w:val="nil"/>
              <w:left w:val="nil"/>
              <w:bottom w:val="nil"/>
              <w:right w:val="nil"/>
            </w:tcBorders>
            <w:shd w:val="clear" w:color="auto" w:fill="auto"/>
            <w:noWrap/>
            <w:vAlign w:val="bottom"/>
          </w:tcPr>
          <w:p w14:paraId="27224BD6" w14:textId="77777777" w:rsidR="003C2E13" w:rsidRPr="003C2E13" w:rsidRDefault="003C2E13" w:rsidP="003C2E13">
            <w:pPr>
              <w:spacing w:before="40" w:after="20"/>
              <w:jc w:val="right"/>
              <w:rPr>
                <w:rFonts w:cs="Arial"/>
                <w:sz w:val="18"/>
                <w:szCs w:val="18"/>
              </w:rPr>
            </w:pPr>
            <w:r w:rsidRPr="003C2E13">
              <w:rPr>
                <w:rFonts w:cs="Arial"/>
                <w:sz w:val="18"/>
                <w:szCs w:val="18"/>
              </w:rPr>
              <w:t>6,514,110</w:t>
            </w:r>
          </w:p>
        </w:tc>
        <w:tc>
          <w:tcPr>
            <w:tcW w:w="1361" w:type="dxa"/>
            <w:tcBorders>
              <w:top w:val="nil"/>
              <w:left w:val="nil"/>
              <w:bottom w:val="nil"/>
              <w:right w:val="nil"/>
            </w:tcBorders>
            <w:vAlign w:val="bottom"/>
          </w:tcPr>
          <w:p w14:paraId="69C42A21" w14:textId="77777777" w:rsidR="003C2E13" w:rsidRPr="003C2E13" w:rsidRDefault="003C2E13" w:rsidP="003C2E13">
            <w:pPr>
              <w:spacing w:before="40" w:after="20"/>
              <w:jc w:val="right"/>
              <w:rPr>
                <w:rFonts w:cs="Arial"/>
                <w:sz w:val="18"/>
                <w:szCs w:val="18"/>
              </w:rPr>
            </w:pPr>
            <w:r w:rsidRPr="003C2E13">
              <w:rPr>
                <w:rFonts w:cs="Arial"/>
                <w:sz w:val="18"/>
                <w:szCs w:val="18"/>
              </w:rPr>
              <w:t>57,092,176</w:t>
            </w:r>
          </w:p>
        </w:tc>
        <w:tc>
          <w:tcPr>
            <w:tcW w:w="1361" w:type="dxa"/>
            <w:tcBorders>
              <w:top w:val="nil"/>
              <w:left w:val="nil"/>
              <w:bottom w:val="nil"/>
              <w:right w:val="nil"/>
            </w:tcBorders>
            <w:shd w:val="clear" w:color="auto" w:fill="auto"/>
            <w:noWrap/>
            <w:vAlign w:val="bottom"/>
          </w:tcPr>
          <w:p w14:paraId="25912894" w14:textId="77777777" w:rsidR="003C2E13" w:rsidRPr="003C2E13" w:rsidRDefault="003C2E13" w:rsidP="003C2E13">
            <w:pPr>
              <w:spacing w:before="40" w:after="20"/>
              <w:jc w:val="right"/>
              <w:rPr>
                <w:rFonts w:cs="Arial"/>
                <w:sz w:val="18"/>
                <w:szCs w:val="18"/>
              </w:rPr>
            </w:pPr>
            <w:r w:rsidRPr="003C2E13">
              <w:rPr>
                <w:rFonts w:cs="Arial"/>
                <w:sz w:val="18"/>
                <w:szCs w:val="18"/>
              </w:rPr>
              <w:t>23,249,115</w:t>
            </w:r>
          </w:p>
        </w:tc>
      </w:tr>
      <w:tr w:rsidR="003C2E13" w:rsidRPr="003C2E13" w14:paraId="5476369E" w14:textId="77777777" w:rsidTr="00A64ED1">
        <w:tc>
          <w:tcPr>
            <w:tcW w:w="2268" w:type="dxa"/>
            <w:tcBorders>
              <w:top w:val="nil"/>
              <w:left w:val="nil"/>
              <w:bottom w:val="nil"/>
              <w:right w:val="single" w:sz="18" w:space="0" w:color="002060"/>
            </w:tcBorders>
            <w:shd w:val="clear" w:color="auto" w:fill="auto"/>
            <w:noWrap/>
            <w:vAlign w:val="center"/>
          </w:tcPr>
          <w:p w14:paraId="294B974C" w14:textId="77777777" w:rsidR="003C2E13" w:rsidRPr="00F75B25" w:rsidRDefault="003C2E13" w:rsidP="003C2E13">
            <w:pPr>
              <w:spacing w:before="40" w:after="20"/>
              <w:rPr>
                <w:rFonts w:cs="Arial"/>
                <w:sz w:val="18"/>
                <w:szCs w:val="18"/>
              </w:rPr>
            </w:pPr>
            <w:r w:rsidRPr="00F75B25">
              <w:rPr>
                <w:rFonts w:cs="Arial"/>
                <w:sz w:val="18"/>
                <w:szCs w:val="18"/>
              </w:rPr>
              <w:t>Yarra C</w:t>
            </w:r>
          </w:p>
        </w:tc>
        <w:tc>
          <w:tcPr>
            <w:tcW w:w="1361" w:type="dxa"/>
            <w:tcBorders>
              <w:top w:val="nil"/>
              <w:left w:val="single" w:sz="18" w:space="0" w:color="002060"/>
              <w:bottom w:val="nil"/>
              <w:right w:val="nil"/>
            </w:tcBorders>
            <w:shd w:val="clear" w:color="auto" w:fill="auto"/>
            <w:noWrap/>
            <w:vAlign w:val="bottom"/>
          </w:tcPr>
          <w:p w14:paraId="53F7F921" w14:textId="77777777" w:rsidR="003C2E13" w:rsidRPr="003C2E13" w:rsidRDefault="003C2E13" w:rsidP="003C2E13">
            <w:pPr>
              <w:spacing w:before="40" w:after="20"/>
              <w:jc w:val="right"/>
              <w:rPr>
                <w:rFonts w:cs="Arial"/>
                <w:sz w:val="18"/>
                <w:szCs w:val="18"/>
              </w:rPr>
            </w:pPr>
            <w:r w:rsidRPr="003C2E13">
              <w:rPr>
                <w:rFonts w:cs="Arial"/>
                <w:sz w:val="18"/>
                <w:szCs w:val="18"/>
              </w:rPr>
              <w:t>5,225,620</w:t>
            </w:r>
          </w:p>
        </w:tc>
        <w:tc>
          <w:tcPr>
            <w:tcW w:w="1361" w:type="dxa"/>
            <w:tcBorders>
              <w:top w:val="nil"/>
              <w:left w:val="nil"/>
              <w:bottom w:val="nil"/>
              <w:right w:val="nil"/>
            </w:tcBorders>
            <w:shd w:val="clear" w:color="auto" w:fill="auto"/>
            <w:noWrap/>
            <w:vAlign w:val="bottom"/>
          </w:tcPr>
          <w:p w14:paraId="6B1D3B81" w14:textId="77777777" w:rsidR="003C2E13" w:rsidRPr="003C2E13" w:rsidRDefault="003C2E13" w:rsidP="003C2E13">
            <w:pPr>
              <w:spacing w:before="40" w:after="20"/>
              <w:jc w:val="right"/>
              <w:rPr>
                <w:rFonts w:cs="Arial"/>
                <w:sz w:val="18"/>
                <w:szCs w:val="18"/>
              </w:rPr>
            </w:pPr>
            <w:r w:rsidRPr="003C2E13">
              <w:rPr>
                <w:rFonts w:cs="Arial"/>
                <w:sz w:val="18"/>
                <w:szCs w:val="18"/>
              </w:rPr>
              <w:t>8,740,227</w:t>
            </w:r>
          </w:p>
        </w:tc>
        <w:tc>
          <w:tcPr>
            <w:tcW w:w="1361" w:type="dxa"/>
            <w:tcBorders>
              <w:top w:val="nil"/>
              <w:left w:val="nil"/>
              <w:bottom w:val="nil"/>
              <w:right w:val="nil"/>
            </w:tcBorders>
            <w:shd w:val="clear" w:color="auto" w:fill="auto"/>
            <w:noWrap/>
            <w:vAlign w:val="bottom"/>
          </w:tcPr>
          <w:p w14:paraId="5B80BFDE" w14:textId="77777777" w:rsidR="003C2E13" w:rsidRPr="003C2E13" w:rsidRDefault="003C2E13" w:rsidP="003C2E13">
            <w:pPr>
              <w:spacing w:before="40" w:after="20"/>
              <w:jc w:val="right"/>
              <w:rPr>
                <w:rFonts w:cs="Arial"/>
                <w:sz w:val="18"/>
                <w:szCs w:val="18"/>
              </w:rPr>
            </w:pPr>
            <w:r w:rsidRPr="003C2E13">
              <w:rPr>
                <w:rFonts w:cs="Arial"/>
                <w:sz w:val="18"/>
                <w:szCs w:val="18"/>
              </w:rPr>
              <w:t>3,172,177</w:t>
            </w:r>
          </w:p>
        </w:tc>
        <w:tc>
          <w:tcPr>
            <w:tcW w:w="1361" w:type="dxa"/>
            <w:tcBorders>
              <w:top w:val="nil"/>
              <w:left w:val="nil"/>
              <w:bottom w:val="nil"/>
              <w:right w:val="nil"/>
            </w:tcBorders>
            <w:vAlign w:val="bottom"/>
          </w:tcPr>
          <w:p w14:paraId="754D9929" w14:textId="77777777" w:rsidR="003C2E13" w:rsidRPr="003C2E13" w:rsidRDefault="003C2E13" w:rsidP="003C2E13">
            <w:pPr>
              <w:spacing w:before="40" w:after="20"/>
              <w:jc w:val="right"/>
              <w:rPr>
                <w:rFonts w:cs="Arial"/>
                <w:sz w:val="18"/>
                <w:szCs w:val="18"/>
              </w:rPr>
            </w:pPr>
            <w:r w:rsidRPr="003C2E13">
              <w:rPr>
                <w:rFonts w:cs="Arial"/>
                <w:sz w:val="18"/>
                <w:szCs w:val="18"/>
              </w:rPr>
              <w:t>28,073,518</w:t>
            </w:r>
          </w:p>
        </w:tc>
        <w:tc>
          <w:tcPr>
            <w:tcW w:w="1361" w:type="dxa"/>
            <w:tcBorders>
              <w:top w:val="nil"/>
              <w:left w:val="nil"/>
              <w:bottom w:val="nil"/>
              <w:right w:val="nil"/>
            </w:tcBorders>
            <w:shd w:val="clear" w:color="auto" w:fill="auto"/>
            <w:noWrap/>
            <w:vAlign w:val="bottom"/>
          </w:tcPr>
          <w:p w14:paraId="3CF9C137" w14:textId="77777777" w:rsidR="003C2E13" w:rsidRPr="003C2E13" w:rsidRDefault="003C2E13" w:rsidP="003C2E13">
            <w:pPr>
              <w:spacing w:before="40" w:after="20"/>
              <w:jc w:val="right"/>
              <w:rPr>
                <w:rFonts w:cs="Arial"/>
                <w:sz w:val="18"/>
                <w:szCs w:val="18"/>
              </w:rPr>
            </w:pPr>
            <w:r w:rsidRPr="003C2E13">
              <w:rPr>
                <w:rFonts w:cs="Arial"/>
                <w:sz w:val="18"/>
                <w:szCs w:val="18"/>
              </w:rPr>
              <w:t>14,820,495</w:t>
            </w:r>
          </w:p>
        </w:tc>
      </w:tr>
      <w:tr w:rsidR="003C2E13" w:rsidRPr="003C2E13" w14:paraId="566D4687" w14:textId="77777777" w:rsidTr="00A64ED1">
        <w:tc>
          <w:tcPr>
            <w:tcW w:w="2268" w:type="dxa"/>
            <w:tcBorders>
              <w:top w:val="nil"/>
              <w:left w:val="nil"/>
              <w:bottom w:val="nil"/>
              <w:right w:val="single" w:sz="18" w:space="0" w:color="002060"/>
            </w:tcBorders>
            <w:shd w:val="clear" w:color="auto" w:fill="auto"/>
            <w:noWrap/>
            <w:vAlign w:val="center"/>
          </w:tcPr>
          <w:p w14:paraId="561A2ADB" w14:textId="77777777" w:rsidR="003C2E13" w:rsidRPr="00F75B25" w:rsidRDefault="003C2E13" w:rsidP="003C2E13">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002060"/>
              <w:bottom w:val="nil"/>
              <w:right w:val="nil"/>
            </w:tcBorders>
            <w:shd w:val="clear" w:color="auto" w:fill="auto"/>
            <w:noWrap/>
            <w:vAlign w:val="bottom"/>
          </w:tcPr>
          <w:p w14:paraId="44EAFD22" w14:textId="77777777" w:rsidR="003C2E13" w:rsidRPr="003C2E13" w:rsidRDefault="003C2E13" w:rsidP="003C2E13">
            <w:pPr>
              <w:spacing w:before="40" w:after="20"/>
              <w:jc w:val="right"/>
              <w:rPr>
                <w:rFonts w:cs="Arial"/>
                <w:sz w:val="18"/>
                <w:szCs w:val="18"/>
              </w:rPr>
            </w:pPr>
            <w:r w:rsidRPr="003C2E13">
              <w:rPr>
                <w:rFonts w:cs="Arial"/>
                <w:sz w:val="18"/>
                <w:szCs w:val="18"/>
              </w:rPr>
              <w:t>8,758,737</w:t>
            </w:r>
          </w:p>
        </w:tc>
        <w:tc>
          <w:tcPr>
            <w:tcW w:w="1361" w:type="dxa"/>
            <w:tcBorders>
              <w:top w:val="nil"/>
              <w:left w:val="nil"/>
              <w:bottom w:val="nil"/>
              <w:right w:val="nil"/>
            </w:tcBorders>
            <w:shd w:val="clear" w:color="auto" w:fill="auto"/>
            <w:noWrap/>
            <w:vAlign w:val="bottom"/>
          </w:tcPr>
          <w:p w14:paraId="05FDD892" w14:textId="77777777" w:rsidR="003C2E13" w:rsidRPr="003C2E13" w:rsidRDefault="003C2E13" w:rsidP="003C2E13">
            <w:pPr>
              <w:spacing w:before="40" w:after="20"/>
              <w:jc w:val="right"/>
              <w:rPr>
                <w:rFonts w:cs="Arial"/>
                <w:sz w:val="18"/>
                <w:szCs w:val="18"/>
              </w:rPr>
            </w:pPr>
            <w:r w:rsidRPr="003C2E13">
              <w:rPr>
                <w:rFonts w:cs="Arial"/>
                <w:sz w:val="18"/>
                <w:szCs w:val="18"/>
              </w:rPr>
              <w:t>15,184,096</w:t>
            </w:r>
          </w:p>
        </w:tc>
        <w:tc>
          <w:tcPr>
            <w:tcW w:w="1361" w:type="dxa"/>
            <w:tcBorders>
              <w:top w:val="nil"/>
              <w:left w:val="nil"/>
              <w:bottom w:val="nil"/>
              <w:right w:val="nil"/>
            </w:tcBorders>
            <w:shd w:val="clear" w:color="auto" w:fill="auto"/>
            <w:noWrap/>
            <w:vAlign w:val="bottom"/>
          </w:tcPr>
          <w:p w14:paraId="766A1CFF" w14:textId="77777777" w:rsidR="003C2E13" w:rsidRPr="003C2E13" w:rsidRDefault="003C2E13" w:rsidP="003C2E13">
            <w:pPr>
              <w:spacing w:before="40" w:after="20"/>
              <w:jc w:val="right"/>
              <w:rPr>
                <w:rFonts w:cs="Arial"/>
                <w:sz w:val="18"/>
                <w:szCs w:val="18"/>
              </w:rPr>
            </w:pPr>
            <w:r w:rsidRPr="003C2E13">
              <w:rPr>
                <w:rFonts w:cs="Arial"/>
                <w:sz w:val="18"/>
                <w:szCs w:val="18"/>
              </w:rPr>
              <w:t>8,155,252</w:t>
            </w:r>
          </w:p>
        </w:tc>
        <w:tc>
          <w:tcPr>
            <w:tcW w:w="1361" w:type="dxa"/>
            <w:tcBorders>
              <w:top w:val="nil"/>
              <w:left w:val="nil"/>
              <w:bottom w:val="nil"/>
              <w:right w:val="nil"/>
            </w:tcBorders>
            <w:vAlign w:val="bottom"/>
          </w:tcPr>
          <w:p w14:paraId="5FE7592C" w14:textId="77777777" w:rsidR="003C2E13" w:rsidRPr="003C2E13" w:rsidRDefault="003C2E13" w:rsidP="003C2E13">
            <w:pPr>
              <w:spacing w:before="40" w:after="20"/>
              <w:jc w:val="right"/>
              <w:rPr>
                <w:rFonts w:cs="Arial"/>
                <w:sz w:val="18"/>
                <w:szCs w:val="18"/>
              </w:rPr>
            </w:pPr>
            <w:r w:rsidRPr="003C2E13">
              <w:rPr>
                <w:rFonts w:cs="Arial"/>
                <w:sz w:val="18"/>
                <w:szCs w:val="18"/>
              </w:rPr>
              <w:t>41,863,081</w:t>
            </w:r>
          </w:p>
        </w:tc>
        <w:tc>
          <w:tcPr>
            <w:tcW w:w="1361" w:type="dxa"/>
            <w:tcBorders>
              <w:top w:val="nil"/>
              <w:left w:val="nil"/>
              <w:bottom w:val="nil"/>
              <w:right w:val="nil"/>
            </w:tcBorders>
            <w:shd w:val="clear" w:color="auto" w:fill="auto"/>
            <w:noWrap/>
            <w:vAlign w:val="bottom"/>
          </w:tcPr>
          <w:p w14:paraId="4954D49C" w14:textId="77777777" w:rsidR="003C2E13" w:rsidRPr="003C2E13" w:rsidRDefault="003C2E13" w:rsidP="003C2E13">
            <w:pPr>
              <w:spacing w:before="40" w:after="20"/>
              <w:jc w:val="right"/>
              <w:rPr>
                <w:rFonts w:cs="Arial"/>
                <w:sz w:val="18"/>
                <w:szCs w:val="18"/>
              </w:rPr>
            </w:pPr>
            <w:r w:rsidRPr="003C2E13">
              <w:rPr>
                <w:rFonts w:cs="Arial"/>
                <w:sz w:val="18"/>
                <w:szCs w:val="18"/>
              </w:rPr>
              <w:t>20,569,512</w:t>
            </w:r>
          </w:p>
        </w:tc>
      </w:tr>
      <w:tr w:rsidR="003C2E13" w:rsidRPr="003C2E13" w14:paraId="433E01ED" w14:textId="77777777" w:rsidTr="00A64ED1">
        <w:tc>
          <w:tcPr>
            <w:tcW w:w="2268" w:type="dxa"/>
            <w:tcBorders>
              <w:top w:val="nil"/>
              <w:left w:val="nil"/>
              <w:bottom w:val="nil"/>
              <w:right w:val="single" w:sz="18" w:space="0" w:color="002060"/>
            </w:tcBorders>
            <w:shd w:val="clear" w:color="auto" w:fill="auto"/>
            <w:noWrap/>
            <w:vAlign w:val="center"/>
          </w:tcPr>
          <w:p w14:paraId="39378B6D" w14:textId="77777777" w:rsidR="003C2E13" w:rsidRPr="00F75B25" w:rsidRDefault="003C2E13" w:rsidP="003C2E13">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002060"/>
              <w:right w:val="nil"/>
            </w:tcBorders>
            <w:shd w:val="clear" w:color="auto" w:fill="auto"/>
            <w:noWrap/>
            <w:vAlign w:val="bottom"/>
          </w:tcPr>
          <w:p w14:paraId="22EC9B08" w14:textId="77777777" w:rsidR="003C2E13" w:rsidRPr="003C2E13" w:rsidRDefault="003C2E13" w:rsidP="003C2E13">
            <w:pPr>
              <w:spacing w:before="40" w:after="20"/>
              <w:jc w:val="right"/>
              <w:rPr>
                <w:rFonts w:cs="Arial"/>
                <w:sz w:val="18"/>
                <w:szCs w:val="18"/>
              </w:rPr>
            </w:pPr>
            <w:r w:rsidRPr="003C2E13">
              <w:rPr>
                <w:rFonts w:cs="Arial"/>
                <w:sz w:val="18"/>
                <w:szCs w:val="18"/>
              </w:rPr>
              <w:t>1,479,816</w:t>
            </w:r>
          </w:p>
        </w:tc>
        <w:tc>
          <w:tcPr>
            <w:tcW w:w="1361" w:type="dxa"/>
            <w:tcBorders>
              <w:top w:val="nil"/>
              <w:left w:val="nil"/>
              <w:right w:val="nil"/>
            </w:tcBorders>
            <w:shd w:val="clear" w:color="auto" w:fill="auto"/>
            <w:noWrap/>
            <w:vAlign w:val="bottom"/>
          </w:tcPr>
          <w:p w14:paraId="6A0451DA" w14:textId="77777777" w:rsidR="003C2E13" w:rsidRPr="003C2E13" w:rsidRDefault="003C2E13" w:rsidP="003C2E13">
            <w:pPr>
              <w:spacing w:before="40" w:after="20"/>
              <w:jc w:val="right"/>
              <w:rPr>
                <w:rFonts w:cs="Arial"/>
                <w:sz w:val="18"/>
                <w:szCs w:val="18"/>
              </w:rPr>
            </w:pPr>
            <w:r w:rsidRPr="003C2E13">
              <w:rPr>
                <w:rFonts w:cs="Arial"/>
                <w:sz w:val="18"/>
                <w:szCs w:val="18"/>
              </w:rPr>
              <w:t>679,828</w:t>
            </w:r>
          </w:p>
        </w:tc>
        <w:tc>
          <w:tcPr>
            <w:tcW w:w="1361" w:type="dxa"/>
            <w:tcBorders>
              <w:top w:val="nil"/>
              <w:left w:val="nil"/>
              <w:right w:val="nil"/>
            </w:tcBorders>
            <w:shd w:val="clear" w:color="auto" w:fill="auto"/>
            <w:noWrap/>
            <w:vAlign w:val="bottom"/>
          </w:tcPr>
          <w:p w14:paraId="42C51121" w14:textId="77777777" w:rsidR="003C2E13" w:rsidRPr="003C2E13" w:rsidRDefault="003C2E13" w:rsidP="003C2E13">
            <w:pPr>
              <w:spacing w:before="40" w:after="20"/>
              <w:jc w:val="right"/>
              <w:rPr>
                <w:rFonts w:cs="Arial"/>
                <w:sz w:val="18"/>
                <w:szCs w:val="18"/>
              </w:rPr>
            </w:pPr>
            <w:r w:rsidRPr="003C2E13">
              <w:rPr>
                <w:rFonts w:cs="Arial"/>
                <w:sz w:val="18"/>
                <w:szCs w:val="18"/>
              </w:rPr>
              <w:t>857,535</w:t>
            </w:r>
          </w:p>
        </w:tc>
        <w:tc>
          <w:tcPr>
            <w:tcW w:w="1361" w:type="dxa"/>
            <w:tcBorders>
              <w:top w:val="nil"/>
              <w:left w:val="nil"/>
              <w:right w:val="nil"/>
            </w:tcBorders>
            <w:vAlign w:val="bottom"/>
          </w:tcPr>
          <w:p w14:paraId="1D2EFF46" w14:textId="77777777" w:rsidR="003C2E13" w:rsidRPr="003C2E13" w:rsidRDefault="003C2E13" w:rsidP="003C2E13">
            <w:pPr>
              <w:spacing w:before="40" w:after="20"/>
              <w:jc w:val="right"/>
              <w:rPr>
                <w:rFonts w:cs="Arial"/>
                <w:sz w:val="18"/>
                <w:szCs w:val="18"/>
              </w:rPr>
            </w:pPr>
            <w:r w:rsidRPr="003C2E13">
              <w:rPr>
                <w:rFonts w:cs="Arial"/>
                <w:sz w:val="18"/>
                <w:szCs w:val="18"/>
              </w:rPr>
              <w:t>2,031,194</w:t>
            </w:r>
          </w:p>
        </w:tc>
        <w:tc>
          <w:tcPr>
            <w:tcW w:w="1361" w:type="dxa"/>
            <w:tcBorders>
              <w:top w:val="nil"/>
              <w:left w:val="nil"/>
              <w:right w:val="nil"/>
            </w:tcBorders>
            <w:shd w:val="clear" w:color="auto" w:fill="auto"/>
            <w:noWrap/>
            <w:vAlign w:val="bottom"/>
          </w:tcPr>
          <w:p w14:paraId="2F03E391" w14:textId="77777777" w:rsidR="003C2E13" w:rsidRPr="003C2E13" w:rsidRDefault="003C2E13" w:rsidP="003C2E13">
            <w:pPr>
              <w:spacing w:before="40" w:after="20"/>
              <w:jc w:val="right"/>
              <w:rPr>
                <w:rFonts w:cs="Arial"/>
                <w:sz w:val="18"/>
                <w:szCs w:val="18"/>
              </w:rPr>
            </w:pPr>
            <w:r w:rsidRPr="003C2E13">
              <w:rPr>
                <w:rFonts w:cs="Arial"/>
                <w:sz w:val="18"/>
                <w:szCs w:val="18"/>
              </w:rPr>
              <w:t>1,485,635</w:t>
            </w:r>
          </w:p>
        </w:tc>
      </w:tr>
      <w:tr w:rsidR="003C2E13" w:rsidRPr="003C2E13" w14:paraId="61BE6513" w14:textId="77777777" w:rsidTr="00A64ED1">
        <w:tc>
          <w:tcPr>
            <w:tcW w:w="2268" w:type="dxa"/>
            <w:tcBorders>
              <w:top w:val="nil"/>
              <w:left w:val="nil"/>
              <w:right w:val="single" w:sz="18" w:space="0" w:color="002060"/>
            </w:tcBorders>
            <w:shd w:val="clear" w:color="auto" w:fill="auto"/>
            <w:noWrap/>
            <w:vAlign w:val="center"/>
          </w:tcPr>
          <w:p w14:paraId="3CDCA92E" w14:textId="77777777" w:rsidR="003C2E13" w:rsidRPr="00F75B25" w:rsidRDefault="003C2E13" w:rsidP="003C2E13">
            <w:pPr>
              <w:spacing w:before="40" w:after="20"/>
              <w:rPr>
                <w:rFonts w:cs="Arial"/>
                <w:sz w:val="18"/>
                <w:szCs w:val="18"/>
              </w:rPr>
            </w:pPr>
          </w:p>
        </w:tc>
        <w:tc>
          <w:tcPr>
            <w:tcW w:w="1361" w:type="dxa"/>
            <w:tcBorders>
              <w:top w:val="nil"/>
              <w:left w:val="single" w:sz="18" w:space="0" w:color="002060"/>
              <w:bottom w:val="single" w:sz="8" w:space="0" w:color="002060"/>
              <w:right w:val="nil"/>
            </w:tcBorders>
            <w:shd w:val="clear" w:color="auto" w:fill="auto"/>
            <w:noWrap/>
            <w:vAlign w:val="bottom"/>
          </w:tcPr>
          <w:p w14:paraId="78531982"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c>
          <w:tcPr>
            <w:tcW w:w="1361" w:type="dxa"/>
            <w:tcBorders>
              <w:top w:val="nil"/>
              <w:left w:val="nil"/>
              <w:bottom w:val="single" w:sz="8" w:space="0" w:color="002060"/>
              <w:right w:val="nil"/>
            </w:tcBorders>
            <w:shd w:val="clear" w:color="auto" w:fill="auto"/>
            <w:noWrap/>
            <w:vAlign w:val="bottom"/>
          </w:tcPr>
          <w:p w14:paraId="27067B3A"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noWrap/>
            <w:vAlign w:val="bottom"/>
          </w:tcPr>
          <w:p w14:paraId="3EB2223B"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vAlign w:val="bottom"/>
          </w:tcPr>
          <w:p w14:paraId="52D81A2F"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noWrap/>
            <w:vAlign w:val="bottom"/>
          </w:tcPr>
          <w:p w14:paraId="4771545E" w14:textId="77777777" w:rsidR="003C2E13" w:rsidRPr="003C2E13" w:rsidRDefault="003C2E13" w:rsidP="003C2E13">
            <w:pPr>
              <w:spacing w:before="40" w:after="20"/>
              <w:jc w:val="right"/>
              <w:rPr>
                <w:rFonts w:cs="Arial"/>
                <w:sz w:val="18"/>
                <w:szCs w:val="18"/>
              </w:rPr>
            </w:pPr>
          </w:p>
        </w:tc>
      </w:tr>
      <w:tr w:rsidR="003C2E13" w:rsidRPr="003C2E13" w14:paraId="403E128E" w14:textId="77777777" w:rsidTr="00A64ED1">
        <w:tc>
          <w:tcPr>
            <w:tcW w:w="2268" w:type="dxa"/>
            <w:tcBorders>
              <w:top w:val="nil"/>
              <w:left w:val="nil"/>
              <w:right w:val="single" w:sz="18" w:space="0" w:color="002060"/>
            </w:tcBorders>
            <w:shd w:val="clear" w:color="auto" w:fill="auto"/>
            <w:noWrap/>
            <w:vAlign w:val="center"/>
          </w:tcPr>
          <w:p w14:paraId="60387C51" w14:textId="77777777" w:rsidR="003C2E13" w:rsidRPr="00F75B25" w:rsidRDefault="003C2E13" w:rsidP="003C2E13">
            <w:pPr>
              <w:spacing w:before="40" w:after="20"/>
              <w:rPr>
                <w:rFonts w:cs="Arial"/>
                <w:sz w:val="18"/>
                <w:szCs w:val="18"/>
              </w:rPr>
            </w:pPr>
          </w:p>
        </w:tc>
        <w:tc>
          <w:tcPr>
            <w:tcW w:w="1361" w:type="dxa"/>
            <w:tcBorders>
              <w:top w:val="single" w:sz="8" w:space="0" w:color="002060"/>
              <w:left w:val="single" w:sz="18" w:space="0" w:color="002060"/>
              <w:right w:val="nil"/>
            </w:tcBorders>
            <w:shd w:val="clear" w:color="auto" w:fill="auto"/>
            <w:noWrap/>
            <w:vAlign w:val="bottom"/>
          </w:tcPr>
          <w:p w14:paraId="72061746" w14:textId="77777777" w:rsidR="003C2E13" w:rsidRPr="003C2E13" w:rsidRDefault="003C2E13" w:rsidP="003C2E13">
            <w:pPr>
              <w:spacing w:before="40" w:after="20"/>
              <w:jc w:val="right"/>
              <w:rPr>
                <w:rFonts w:cs="Arial"/>
                <w:b/>
                <w:sz w:val="18"/>
                <w:szCs w:val="18"/>
              </w:rPr>
            </w:pPr>
            <w:r w:rsidRPr="003C2E13">
              <w:rPr>
                <w:rFonts w:cs="Arial"/>
                <w:b/>
                <w:sz w:val="18"/>
                <w:szCs w:val="18"/>
              </w:rPr>
              <w:t>371,852,569</w:t>
            </w:r>
          </w:p>
        </w:tc>
        <w:tc>
          <w:tcPr>
            <w:tcW w:w="1361" w:type="dxa"/>
            <w:tcBorders>
              <w:top w:val="single" w:sz="8" w:space="0" w:color="002060"/>
              <w:left w:val="nil"/>
              <w:right w:val="nil"/>
            </w:tcBorders>
            <w:shd w:val="clear" w:color="auto" w:fill="auto"/>
            <w:noWrap/>
            <w:vAlign w:val="bottom"/>
          </w:tcPr>
          <w:p w14:paraId="6EB7CF30" w14:textId="77777777" w:rsidR="003C2E13" w:rsidRPr="003C2E13" w:rsidRDefault="003C2E13" w:rsidP="003C2E13">
            <w:pPr>
              <w:spacing w:before="40" w:after="20"/>
              <w:jc w:val="right"/>
              <w:rPr>
                <w:rFonts w:cs="Arial"/>
                <w:b/>
                <w:sz w:val="18"/>
                <w:szCs w:val="18"/>
              </w:rPr>
            </w:pPr>
            <w:r w:rsidRPr="003C2E13">
              <w:rPr>
                <w:rFonts w:cs="Arial"/>
                <w:b/>
                <w:sz w:val="18"/>
                <w:szCs w:val="18"/>
              </w:rPr>
              <w:t>638,066,635</w:t>
            </w:r>
          </w:p>
        </w:tc>
        <w:tc>
          <w:tcPr>
            <w:tcW w:w="1361" w:type="dxa"/>
            <w:tcBorders>
              <w:top w:val="single" w:sz="8" w:space="0" w:color="002060"/>
              <w:left w:val="nil"/>
              <w:right w:val="nil"/>
            </w:tcBorders>
            <w:shd w:val="clear" w:color="auto" w:fill="auto"/>
            <w:noWrap/>
            <w:vAlign w:val="bottom"/>
          </w:tcPr>
          <w:p w14:paraId="1C9460E5" w14:textId="77777777" w:rsidR="003C2E13" w:rsidRPr="003C2E13" w:rsidRDefault="003C2E13" w:rsidP="003C2E13">
            <w:pPr>
              <w:spacing w:before="40" w:after="20"/>
              <w:jc w:val="right"/>
              <w:rPr>
                <w:rFonts w:cs="Arial"/>
                <w:b/>
                <w:sz w:val="18"/>
                <w:szCs w:val="18"/>
              </w:rPr>
            </w:pPr>
            <w:r w:rsidRPr="003C2E13">
              <w:rPr>
                <w:rFonts w:cs="Arial"/>
                <w:b/>
                <w:sz w:val="18"/>
                <w:szCs w:val="18"/>
              </w:rPr>
              <w:t>335,880,193</w:t>
            </w:r>
          </w:p>
        </w:tc>
        <w:tc>
          <w:tcPr>
            <w:tcW w:w="1361" w:type="dxa"/>
            <w:tcBorders>
              <w:top w:val="single" w:sz="8" w:space="0" w:color="002060"/>
              <w:left w:val="nil"/>
              <w:right w:val="nil"/>
            </w:tcBorders>
            <w:vAlign w:val="bottom"/>
          </w:tcPr>
          <w:p w14:paraId="0355FFCC" w14:textId="77777777" w:rsidR="003C2E13" w:rsidRPr="003C2E13" w:rsidRDefault="003C2E13" w:rsidP="003C2E13">
            <w:pPr>
              <w:spacing w:before="40" w:after="20"/>
              <w:jc w:val="right"/>
              <w:rPr>
                <w:rFonts w:cs="Arial"/>
                <w:b/>
                <w:sz w:val="18"/>
                <w:szCs w:val="18"/>
              </w:rPr>
            </w:pPr>
            <w:r w:rsidRPr="003C2E13">
              <w:rPr>
                <w:rFonts w:cs="Arial"/>
                <w:b/>
                <w:sz w:val="18"/>
                <w:szCs w:val="18"/>
              </w:rPr>
              <w:t>1,743,143,986</w:t>
            </w:r>
          </w:p>
        </w:tc>
        <w:tc>
          <w:tcPr>
            <w:tcW w:w="1361" w:type="dxa"/>
            <w:tcBorders>
              <w:top w:val="single" w:sz="8" w:space="0" w:color="002060"/>
              <w:left w:val="nil"/>
              <w:right w:val="nil"/>
            </w:tcBorders>
            <w:shd w:val="clear" w:color="auto" w:fill="auto"/>
            <w:noWrap/>
            <w:vAlign w:val="bottom"/>
          </w:tcPr>
          <w:p w14:paraId="1542D6FB" w14:textId="77777777" w:rsidR="003C2E13" w:rsidRPr="003C2E13" w:rsidRDefault="003C2E13" w:rsidP="003C2E13">
            <w:pPr>
              <w:spacing w:before="40" w:after="20"/>
              <w:jc w:val="right"/>
              <w:rPr>
                <w:rFonts w:cs="Arial"/>
                <w:b/>
                <w:sz w:val="18"/>
                <w:szCs w:val="18"/>
              </w:rPr>
            </w:pPr>
            <w:r w:rsidRPr="003C2E13">
              <w:rPr>
                <w:rFonts w:cs="Arial"/>
                <w:b/>
                <w:sz w:val="18"/>
                <w:szCs w:val="18"/>
              </w:rPr>
              <w:t>852,389,411</w:t>
            </w:r>
          </w:p>
        </w:tc>
      </w:tr>
    </w:tbl>
    <w:p w14:paraId="285AB458" w14:textId="77777777" w:rsidR="00F57D43" w:rsidRPr="00FF36E8" w:rsidRDefault="00C94778" w:rsidP="00FF36E8">
      <w:pPr>
        <w:spacing w:before="40" w:after="20"/>
        <w:rPr>
          <w:rFonts w:cs="Arial"/>
          <w:sz w:val="18"/>
          <w:szCs w:val="18"/>
        </w:rPr>
      </w:pPr>
      <w:r w:rsidRPr="00FF36E8">
        <w:rPr>
          <w:rFonts w:cs="Arial"/>
          <w:sz w:val="18"/>
          <w:szCs w:val="18"/>
        </w:rPr>
        <w:br w:type="page"/>
      </w:r>
    </w:p>
    <w:p w14:paraId="3AC556E1" w14:textId="77777777" w:rsidR="00F57D43" w:rsidRPr="00976C78" w:rsidRDefault="00A97ABE" w:rsidP="008C1A28">
      <w:pPr>
        <w:pStyle w:val="VGC-Head10"/>
      </w:pPr>
      <w:r>
        <w:t xml:space="preserve">2017-18 </w:t>
      </w:r>
      <w:r w:rsidR="00F57D43" w:rsidRPr="00976C78">
        <w:t>General Purpose Grants</w:t>
      </w:r>
      <w:r w:rsidR="00CE4507" w:rsidRPr="00976C78">
        <w:tab/>
        <w:t>Appendix 4</w:t>
      </w:r>
    </w:p>
    <w:p w14:paraId="3FA2D772" w14:textId="77777777" w:rsidR="00F57D43" w:rsidRPr="00976C78" w:rsidRDefault="004F1184" w:rsidP="008C1A28">
      <w:pPr>
        <w:pStyle w:val="VGC-Head2"/>
      </w:pPr>
      <w:r>
        <w:tab/>
      </w:r>
      <w:r w:rsidR="00F57D43" w:rsidRPr="00976C78">
        <w:t>F.  Standardised Expenditure</w:t>
      </w:r>
    </w:p>
    <w:p w14:paraId="653004DB" w14:textId="77777777"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FF36E8" w14:paraId="6A3CA858" w14:textId="77777777" w:rsidTr="00664AD1">
        <w:trPr>
          <w:tblHeader/>
        </w:trPr>
        <w:tc>
          <w:tcPr>
            <w:tcW w:w="2268" w:type="dxa"/>
            <w:tcBorders>
              <w:top w:val="nil"/>
              <w:left w:val="nil"/>
              <w:right w:val="single" w:sz="18" w:space="0" w:color="002060"/>
            </w:tcBorders>
            <w:shd w:val="clear" w:color="auto" w:fill="auto"/>
            <w:vAlign w:val="bottom"/>
          </w:tcPr>
          <w:p w14:paraId="7E373A98" w14:textId="77777777" w:rsidR="00D17F37" w:rsidRPr="00F75B25" w:rsidRDefault="00D17F37" w:rsidP="008001AD">
            <w:pPr>
              <w:spacing w:before="40" w:after="20"/>
              <w:jc w:val="center"/>
              <w:rPr>
                <w:rFonts w:cs="Arial"/>
                <w:sz w:val="18"/>
                <w:szCs w:val="18"/>
              </w:rPr>
            </w:pPr>
          </w:p>
        </w:tc>
        <w:tc>
          <w:tcPr>
            <w:tcW w:w="6805" w:type="dxa"/>
            <w:gridSpan w:val="5"/>
            <w:tcBorders>
              <w:left w:val="single" w:sz="18" w:space="0" w:color="002060"/>
              <w:bottom w:val="single" w:sz="8" w:space="0" w:color="002060"/>
              <w:right w:val="nil"/>
            </w:tcBorders>
            <w:shd w:val="clear" w:color="auto" w:fill="auto"/>
            <w:vAlign w:val="bottom"/>
          </w:tcPr>
          <w:p w14:paraId="27CFCEC8" w14:textId="77777777" w:rsidR="00D17F37" w:rsidRPr="00FF36E8" w:rsidRDefault="00D17F37" w:rsidP="008001AD">
            <w:pPr>
              <w:spacing w:before="40" w:after="20"/>
              <w:jc w:val="center"/>
              <w:rPr>
                <w:rFonts w:cs="Arial"/>
                <w:b/>
                <w:sz w:val="18"/>
                <w:szCs w:val="18"/>
              </w:rPr>
            </w:pPr>
            <w:r w:rsidRPr="00FF36E8">
              <w:rPr>
                <w:rFonts w:cs="Arial"/>
                <w:b/>
                <w:sz w:val="18"/>
                <w:szCs w:val="18"/>
              </w:rPr>
              <w:t>Net Standardised Expenditure</w:t>
            </w:r>
          </w:p>
        </w:tc>
      </w:tr>
      <w:tr w:rsidR="00D65191" w:rsidRPr="00FF36E8" w14:paraId="4949D70D" w14:textId="77777777" w:rsidTr="00664AD1">
        <w:trPr>
          <w:tblHeader/>
        </w:trPr>
        <w:tc>
          <w:tcPr>
            <w:tcW w:w="2268" w:type="dxa"/>
            <w:tcBorders>
              <w:top w:val="nil"/>
              <w:left w:val="nil"/>
              <w:right w:val="single" w:sz="18" w:space="0" w:color="002060"/>
            </w:tcBorders>
            <w:shd w:val="clear" w:color="auto" w:fill="auto"/>
            <w:vAlign w:val="bottom"/>
          </w:tcPr>
          <w:p w14:paraId="34132211" w14:textId="77777777" w:rsidR="00D65191" w:rsidRPr="00F75B25" w:rsidRDefault="00D65191"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vAlign w:val="bottom"/>
          </w:tcPr>
          <w:p w14:paraId="5D0EC7CE"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1B141DAD"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6DC348A4"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002060"/>
              <w:left w:val="nil"/>
              <w:bottom w:val="single" w:sz="8" w:space="0" w:color="002060"/>
              <w:right w:val="nil"/>
            </w:tcBorders>
            <w:vAlign w:val="bottom"/>
          </w:tcPr>
          <w:p w14:paraId="77C6B0C3"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002060"/>
              <w:left w:val="nil"/>
              <w:bottom w:val="single" w:sz="8" w:space="0" w:color="002060"/>
              <w:right w:val="nil"/>
            </w:tcBorders>
            <w:shd w:val="clear" w:color="auto" w:fill="auto"/>
            <w:vAlign w:val="bottom"/>
          </w:tcPr>
          <w:p w14:paraId="1C782C57"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C2E13" w:rsidRPr="003C2E13" w14:paraId="4D18085F" w14:textId="77777777" w:rsidTr="00A64ED1">
        <w:trPr>
          <w:tblHeader/>
        </w:trPr>
        <w:tc>
          <w:tcPr>
            <w:tcW w:w="2268" w:type="dxa"/>
            <w:tcBorders>
              <w:left w:val="nil"/>
              <w:bottom w:val="nil"/>
              <w:right w:val="single" w:sz="18" w:space="0" w:color="002060"/>
            </w:tcBorders>
            <w:shd w:val="clear" w:color="auto" w:fill="auto"/>
            <w:noWrap/>
            <w:vAlign w:val="center"/>
          </w:tcPr>
          <w:p w14:paraId="30CBF892" w14:textId="77777777" w:rsidR="003C2E13" w:rsidRPr="00F75B25" w:rsidRDefault="003C2E13" w:rsidP="003C2E13">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noWrap/>
            <w:vAlign w:val="bottom"/>
          </w:tcPr>
          <w:p w14:paraId="1C0BD3A1"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0CC2921F"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1F6C5F71"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vAlign w:val="bottom"/>
          </w:tcPr>
          <w:p w14:paraId="1B964406" w14:textId="77777777" w:rsidR="003C2E13" w:rsidRPr="003C2E13" w:rsidRDefault="003C2E13" w:rsidP="003C2E1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noWrap/>
            <w:vAlign w:val="bottom"/>
          </w:tcPr>
          <w:p w14:paraId="6EBC6914" w14:textId="77777777" w:rsidR="003C2E13" w:rsidRPr="003C2E13" w:rsidRDefault="003C2E13" w:rsidP="003C2E13">
            <w:pPr>
              <w:spacing w:before="40" w:after="20"/>
              <w:jc w:val="right"/>
              <w:rPr>
                <w:rFonts w:cs="Arial"/>
                <w:b/>
                <w:sz w:val="18"/>
                <w:szCs w:val="18"/>
              </w:rPr>
            </w:pPr>
            <w:r w:rsidRPr="003C2E13">
              <w:rPr>
                <w:rFonts w:cs="Arial"/>
                <w:b/>
                <w:sz w:val="18"/>
                <w:szCs w:val="18"/>
              </w:rPr>
              <w:t> </w:t>
            </w:r>
          </w:p>
        </w:tc>
      </w:tr>
      <w:tr w:rsidR="003C2E13" w:rsidRPr="003C2E13" w14:paraId="2035E517" w14:textId="77777777" w:rsidTr="00A64ED1">
        <w:tc>
          <w:tcPr>
            <w:tcW w:w="2268" w:type="dxa"/>
            <w:tcBorders>
              <w:top w:val="nil"/>
              <w:left w:val="nil"/>
              <w:bottom w:val="nil"/>
              <w:right w:val="single" w:sz="18" w:space="0" w:color="002060"/>
            </w:tcBorders>
            <w:shd w:val="clear" w:color="auto" w:fill="auto"/>
            <w:noWrap/>
            <w:vAlign w:val="center"/>
          </w:tcPr>
          <w:p w14:paraId="2E05F1C4" w14:textId="77777777" w:rsidR="003C2E13" w:rsidRPr="00F75B25" w:rsidRDefault="003C2E13" w:rsidP="003C2E13">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002060"/>
              <w:bottom w:val="nil"/>
              <w:right w:val="nil"/>
            </w:tcBorders>
            <w:shd w:val="clear" w:color="auto" w:fill="auto"/>
            <w:noWrap/>
            <w:vAlign w:val="bottom"/>
          </w:tcPr>
          <w:p w14:paraId="3518AA18" w14:textId="77777777" w:rsidR="003C2E13" w:rsidRPr="003C2E13" w:rsidRDefault="003C2E13" w:rsidP="003C2E13">
            <w:pPr>
              <w:spacing w:before="40" w:after="20"/>
              <w:jc w:val="right"/>
              <w:rPr>
                <w:rFonts w:cs="Arial"/>
                <w:sz w:val="18"/>
                <w:szCs w:val="18"/>
              </w:rPr>
            </w:pPr>
            <w:r w:rsidRPr="003C2E13">
              <w:rPr>
                <w:rFonts w:cs="Arial"/>
                <w:sz w:val="18"/>
                <w:szCs w:val="18"/>
              </w:rPr>
              <w:t>6,127,541</w:t>
            </w:r>
          </w:p>
        </w:tc>
        <w:tc>
          <w:tcPr>
            <w:tcW w:w="1361" w:type="dxa"/>
            <w:tcBorders>
              <w:top w:val="nil"/>
              <w:left w:val="nil"/>
              <w:bottom w:val="nil"/>
              <w:right w:val="nil"/>
            </w:tcBorders>
            <w:shd w:val="clear" w:color="auto" w:fill="auto"/>
            <w:noWrap/>
            <w:vAlign w:val="bottom"/>
          </w:tcPr>
          <w:p w14:paraId="0E4235E9" w14:textId="77777777" w:rsidR="003C2E13" w:rsidRPr="003C2E13" w:rsidRDefault="003C2E13" w:rsidP="003C2E13">
            <w:pPr>
              <w:spacing w:before="40" w:after="20"/>
              <w:jc w:val="right"/>
              <w:rPr>
                <w:rFonts w:cs="Arial"/>
                <w:sz w:val="18"/>
                <w:szCs w:val="18"/>
              </w:rPr>
            </w:pPr>
            <w:r w:rsidRPr="003C2E13">
              <w:rPr>
                <w:rFonts w:cs="Arial"/>
                <w:sz w:val="18"/>
                <w:szCs w:val="18"/>
              </w:rPr>
              <w:t>3,390,650</w:t>
            </w:r>
          </w:p>
        </w:tc>
        <w:tc>
          <w:tcPr>
            <w:tcW w:w="1361" w:type="dxa"/>
            <w:tcBorders>
              <w:top w:val="nil"/>
              <w:left w:val="nil"/>
              <w:bottom w:val="nil"/>
              <w:right w:val="nil"/>
            </w:tcBorders>
            <w:shd w:val="clear" w:color="auto" w:fill="auto"/>
            <w:noWrap/>
            <w:vAlign w:val="bottom"/>
          </w:tcPr>
          <w:p w14:paraId="1D1AE14C" w14:textId="77777777" w:rsidR="003C2E13" w:rsidRPr="003C2E13" w:rsidRDefault="003C2E13" w:rsidP="003C2E13">
            <w:pPr>
              <w:spacing w:before="40" w:after="20"/>
              <w:jc w:val="right"/>
              <w:rPr>
                <w:rFonts w:cs="Arial"/>
                <w:sz w:val="18"/>
                <w:szCs w:val="18"/>
              </w:rPr>
            </w:pPr>
            <w:r w:rsidRPr="003C2E13">
              <w:rPr>
                <w:rFonts w:cs="Arial"/>
                <w:sz w:val="18"/>
                <w:szCs w:val="18"/>
              </w:rPr>
              <w:t>8,088,761</w:t>
            </w:r>
          </w:p>
        </w:tc>
        <w:tc>
          <w:tcPr>
            <w:tcW w:w="1361" w:type="dxa"/>
            <w:tcBorders>
              <w:top w:val="nil"/>
              <w:left w:val="nil"/>
              <w:bottom w:val="nil"/>
              <w:right w:val="nil"/>
            </w:tcBorders>
            <w:vAlign w:val="bottom"/>
          </w:tcPr>
          <w:p w14:paraId="2B41D62F" w14:textId="77777777" w:rsidR="003C2E13" w:rsidRPr="003C2E13" w:rsidRDefault="003C2E13" w:rsidP="003C2E13">
            <w:pPr>
              <w:spacing w:before="40" w:after="20"/>
              <w:jc w:val="right"/>
              <w:rPr>
                <w:rFonts w:cs="Arial"/>
                <w:sz w:val="18"/>
                <w:szCs w:val="18"/>
              </w:rPr>
            </w:pPr>
            <w:r w:rsidRPr="003C2E13">
              <w:rPr>
                <w:rFonts w:cs="Arial"/>
                <w:sz w:val="18"/>
                <w:szCs w:val="18"/>
              </w:rPr>
              <w:t>13,278,972</w:t>
            </w:r>
          </w:p>
        </w:tc>
        <w:tc>
          <w:tcPr>
            <w:tcW w:w="1361" w:type="dxa"/>
            <w:tcBorders>
              <w:top w:val="nil"/>
              <w:left w:val="nil"/>
              <w:bottom w:val="nil"/>
              <w:right w:val="nil"/>
            </w:tcBorders>
            <w:shd w:val="clear" w:color="auto" w:fill="auto"/>
            <w:noWrap/>
            <w:vAlign w:val="bottom"/>
          </w:tcPr>
          <w:p w14:paraId="17C29E0C" w14:textId="77777777" w:rsidR="003C2E13" w:rsidRPr="003C2E13" w:rsidRDefault="003C2E13" w:rsidP="003C2E13">
            <w:pPr>
              <w:spacing w:before="40" w:after="20"/>
              <w:jc w:val="right"/>
              <w:rPr>
                <w:rFonts w:cs="Arial"/>
                <w:b/>
                <w:sz w:val="18"/>
                <w:szCs w:val="18"/>
              </w:rPr>
            </w:pPr>
            <w:r w:rsidRPr="003C2E13">
              <w:rPr>
                <w:rFonts w:cs="Arial"/>
                <w:b/>
                <w:sz w:val="18"/>
                <w:szCs w:val="18"/>
              </w:rPr>
              <w:t>62,795,937</w:t>
            </w:r>
          </w:p>
        </w:tc>
      </w:tr>
      <w:tr w:rsidR="003C2E13" w:rsidRPr="003C2E13" w14:paraId="62AC50CD" w14:textId="77777777" w:rsidTr="00A64ED1">
        <w:tc>
          <w:tcPr>
            <w:tcW w:w="2268" w:type="dxa"/>
            <w:tcBorders>
              <w:top w:val="nil"/>
              <w:left w:val="nil"/>
              <w:bottom w:val="nil"/>
              <w:right w:val="single" w:sz="18" w:space="0" w:color="002060"/>
            </w:tcBorders>
            <w:shd w:val="clear" w:color="auto" w:fill="auto"/>
            <w:noWrap/>
            <w:vAlign w:val="center"/>
          </w:tcPr>
          <w:p w14:paraId="4EA255B5" w14:textId="77777777" w:rsidR="003C2E13" w:rsidRPr="00F75B25" w:rsidRDefault="003C2E13" w:rsidP="003C2E13">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002060"/>
              <w:bottom w:val="nil"/>
              <w:right w:val="nil"/>
            </w:tcBorders>
            <w:shd w:val="clear" w:color="auto" w:fill="auto"/>
            <w:noWrap/>
            <w:vAlign w:val="bottom"/>
          </w:tcPr>
          <w:p w14:paraId="44BEDCFE" w14:textId="77777777" w:rsidR="003C2E13" w:rsidRPr="003C2E13" w:rsidRDefault="003C2E13" w:rsidP="003C2E13">
            <w:pPr>
              <w:spacing w:before="40" w:after="20"/>
              <w:jc w:val="right"/>
              <w:rPr>
                <w:rFonts w:cs="Arial"/>
                <w:sz w:val="18"/>
                <w:szCs w:val="18"/>
              </w:rPr>
            </w:pPr>
            <w:r w:rsidRPr="003C2E13">
              <w:rPr>
                <w:rFonts w:cs="Arial"/>
                <w:sz w:val="18"/>
                <w:szCs w:val="18"/>
              </w:rPr>
              <w:t>14,107,333</w:t>
            </w:r>
          </w:p>
        </w:tc>
        <w:tc>
          <w:tcPr>
            <w:tcW w:w="1361" w:type="dxa"/>
            <w:tcBorders>
              <w:top w:val="nil"/>
              <w:left w:val="nil"/>
              <w:bottom w:val="nil"/>
              <w:right w:val="nil"/>
            </w:tcBorders>
            <w:shd w:val="clear" w:color="auto" w:fill="auto"/>
            <w:noWrap/>
            <w:vAlign w:val="bottom"/>
          </w:tcPr>
          <w:p w14:paraId="6930C6C0" w14:textId="77777777" w:rsidR="003C2E13" w:rsidRPr="003C2E13" w:rsidRDefault="003C2E13" w:rsidP="003C2E13">
            <w:pPr>
              <w:spacing w:before="40" w:after="20"/>
              <w:jc w:val="right"/>
              <w:rPr>
                <w:rFonts w:cs="Arial"/>
                <w:sz w:val="18"/>
                <w:szCs w:val="18"/>
              </w:rPr>
            </w:pPr>
            <w:r w:rsidRPr="003C2E13">
              <w:rPr>
                <w:rFonts w:cs="Arial"/>
                <w:sz w:val="18"/>
                <w:szCs w:val="18"/>
              </w:rPr>
              <w:t>7,034,393</w:t>
            </w:r>
          </w:p>
        </w:tc>
        <w:tc>
          <w:tcPr>
            <w:tcW w:w="1361" w:type="dxa"/>
            <w:tcBorders>
              <w:top w:val="nil"/>
              <w:left w:val="nil"/>
              <w:bottom w:val="nil"/>
              <w:right w:val="nil"/>
            </w:tcBorders>
            <w:shd w:val="clear" w:color="auto" w:fill="auto"/>
            <w:noWrap/>
            <w:vAlign w:val="bottom"/>
          </w:tcPr>
          <w:p w14:paraId="0F45A2B9" w14:textId="77777777" w:rsidR="003C2E13" w:rsidRPr="003C2E13" w:rsidRDefault="003C2E13" w:rsidP="003C2E13">
            <w:pPr>
              <w:spacing w:before="40" w:after="20"/>
              <w:jc w:val="right"/>
              <w:rPr>
                <w:rFonts w:cs="Arial"/>
                <w:sz w:val="18"/>
                <w:szCs w:val="18"/>
              </w:rPr>
            </w:pPr>
            <w:r w:rsidRPr="003C2E13">
              <w:rPr>
                <w:rFonts w:cs="Arial"/>
                <w:sz w:val="18"/>
                <w:szCs w:val="18"/>
              </w:rPr>
              <w:t>18,260,029</w:t>
            </w:r>
          </w:p>
        </w:tc>
        <w:tc>
          <w:tcPr>
            <w:tcW w:w="1361" w:type="dxa"/>
            <w:tcBorders>
              <w:top w:val="nil"/>
              <w:left w:val="nil"/>
              <w:bottom w:val="nil"/>
              <w:right w:val="nil"/>
            </w:tcBorders>
            <w:vAlign w:val="bottom"/>
          </w:tcPr>
          <w:p w14:paraId="7D80470E" w14:textId="77777777" w:rsidR="003C2E13" w:rsidRPr="003C2E13" w:rsidRDefault="003C2E13" w:rsidP="003C2E13">
            <w:pPr>
              <w:spacing w:before="40" w:after="20"/>
              <w:jc w:val="right"/>
              <w:rPr>
                <w:rFonts w:cs="Arial"/>
                <w:sz w:val="18"/>
                <w:szCs w:val="18"/>
              </w:rPr>
            </w:pPr>
            <w:r w:rsidRPr="003C2E13">
              <w:rPr>
                <w:rFonts w:cs="Arial"/>
                <w:sz w:val="18"/>
                <w:szCs w:val="18"/>
              </w:rPr>
              <w:t>5,129,307</w:t>
            </w:r>
          </w:p>
        </w:tc>
        <w:tc>
          <w:tcPr>
            <w:tcW w:w="1361" w:type="dxa"/>
            <w:tcBorders>
              <w:top w:val="nil"/>
              <w:left w:val="nil"/>
              <w:bottom w:val="nil"/>
              <w:right w:val="nil"/>
            </w:tcBorders>
            <w:shd w:val="clear" w:color="auto" w:fill="auto"/>
            <w:noWrap/>
            <w:vAlign w:val="bottom"/>
          </w:tcPr>
          <w:p w14:paraId="3D32D89A" w14:textId="77777777" w:rsidR="003C2E13" w:rsidRPr="003C2E13" w:rsidRDefault="003C2E13" w:rsidP="003C2E13">
            <w:pPr>
              <w:spacing w:before="40" w:after="20"/>
              <w:jc w:val="right"/>
              <w:rPr>
                <w:rFonts w:cs="Arial"/>
                <w:b/>
                <w:sz w:val="18"/>
                <w:szCs w:val="18"/>
              </w:rPr>
            </w:pPr>
            <w:r w:rsidRPr="003C2E13">
              <w:rPr>
                <w:rFonts w:cs="Arial"/>
                <w:b/>
                <w:sz w:val="18"/>
                <w:szCs w:val="18"/>
              </w:rPr>
              <w:t>114,721,824</w:t>
            </w:r>
          </w:p>
        </w:tc>
      </w:tr>
      <w:tr w:rsidR="003C2E13" w:rsidRPr="003C2E13" w14:paraId="21D86B6D" w14:textId="77777777" w:rsidTr="00A64ED1">
        <w:tc>
          <w:tcPr>
            <w:tcW w:w="2268" w:type="dxa"/>
            <w:tcBorders>
              <w:top w:val="nil"/>
              <w:left w:val="nil"/>
              <w:bottom w:val="nil"/>
              <w:right w:val="single" w:sz="18" w:space="0" w:color="002060"/>
            </w:tcBorders>
            <w:shd w:val="clear" w:color="auto" w:fill="auto"/>
            <w:noWrap/>
            <w:vAlign w:val="center"/>
          </w:tcPr>
          <w:p w14:paraId="07A4C5E8" w14:textId="77777777" w:rsidR="003C2E13" w:rsidRPr="00F75B25" w:rsidRDefault="003C2E13" w:rsidP="003C2E13">
            <w:pPr>
              <w:spacing w:before="40" w:after="20"/>
              <w:rPr>
                <w:rFonts w:cs="Arial"/>
                <w:sz w:val="18"/>
                <w:szCs w:val="18"/>
              </w:rPr>
            </w:pPr>
            <w:r w:rsidRPr="00F75B25">
              <w:rPr>
                <w:rFonts w:cs="Arial"/>
                <w:sz w:val="18"/>
                <w:szCs w:val="18"/>
              </w:rPr>
              <w:t>Mansfield S</w:t>
            </w:r>
          </w:p>
        </w:tc>
        <w:tc>
          <w:tcPr>
            <w:tcW w:w="1361" w:type="dxa"/>
            <w:tcBorders>
              <w:top w:val="nil"/>
              <w:left w:val="single" w:sz="18" w:space="0" w:color="002060"/>
              <w:bottom w:val="nil"/>
              <w:right w:val="nil"/>
            </w:tcBorders>
            <w:shd w:val="clear" w:color="auto" w:fill="auto"/>
            <w:noWrap/>
            <w:vAlign w:val="bottom"/>
          </w:tcPr>
          <w:p w14:paraId="57490B4E" w14:textId="77777777" w:rsidR="003C2E13" w:rsidRPr="003C2E13" w:rsidRDefault="003C2E13" w:rsidP="003C2E13">
            <w:pPr>
              <w:spacing w:before="40" w:after="20"/>
              <w:jc w:val="right"/>
              <w:rPr>
                <w:rFonts w:cs="Arial"/>
                <w:sz w:val="18"/>
                <w:szCs w:val="18"/>
              </w:rPr>
            </w:pPr>
            <w:r w:rsidRPr="003C2E13">
              <w:rPr>
                <w:rFonts w:cs="Arial"/>
                <w:sz w:val="18"/>
                <w:szCs w:val="18"/>
              </w:rPr>
              <w:t>1,343,082</w:t>
            </w:r>
          </w:p>
        </w:tc>
        <w:tc>
          <w:tcPr>
            <w:tcW w:w="1361" w:type="dxa"/>
            <w:tcBorders>
              <w:top w:val="nil"/>
              <w:left w:val="nil"/>
              <w:bottom w:val="nil"/>
              <w:right w:val="nil"/>
            </w:tcBorders>
            <w:shd w:val="clear" w:color="auto" w:fill="auto"/>
            <w:noWrap/>
            <w:vAlign w:val="bottom"/>
          </w:tcPr>
          <w:p w14:paraId="284387C1" w14:textId="77777777" w:rsidR="003C2E13" w:rsidRPr="003C2E13" w:rsidRDefault="003C2E13" w:rsidP="003C2E13">
            <w:pPr>
              <w:spacing w:before="40" w:after="20"/>
              <w:jc w:val="right"/>
              <w:rPr>
                <w:rFonts w:cs="Arial"/>
                <w:sz w:val="18"/>
                <w:szCs w:val="18"/>
              </w:rPr>
            </w:pPr>
            <w:r w:rsidRPr="003C2E13">
              <w:rPr>
                <w:rFonts w:cs="Arial"/>
                <w:sz w:val="18"/>
                <w:szCs w:val="18"/>
              </w:rPr>
              <w:t>1,226,237</w:t>
            </w:r>
          </w:p>
        </w:tc>
        <w:tc>
          <w:tcPr>
            <w:tcW w:w="1361" w:type="dxa"/>
            <w:tcBorders>
              <w:top w:val="nil"/>
              <w:left w:val="nil"/>
              <w:bottom w:val="nil"/>
              <w:right w:val="nil"/>
            </w:tcBorders>
            <w:shd w:val="clear" w:color="auto" w:fill="auto"/>
            <w:noWrap/>
            <w:vAlign w:val="bottom"/>
          </w:tcPr>
          <w:p w14:paraId="41BBB77A" w14:textId="77777777" w:rsidR="003C2E13" w:rsidRPr="003C2E13" w:rsidRDefault="003C2E13" w:rsidP="003C2E13">
            <w:pPr>
              <w:spacing w:before="40" w:after="20"/>
              <w:jc w:val="right"/>
              <w:rPr>
                <w:rFonts w:cs="Arial"/>
                <w:sz w:val="18"/>
                <w:szCs w:val="18"/>
              </w:rPr>
            </w:pPr>
            <w:r w:rsidRPr="003C2E13">
              <w:rPr>
                <w:rFonts w:cs="Arial"/>
                <w:sz w:val="18"/>
                <w:szCs w:val="18"/>
              </w:rPr>
              <w:t>3,193,205</w:t>
            </w:r>
          </w:p>
        </w:tc>
        <w:tc>
          <w:tcPr>
            <w:tcW w:w="1361" w:type="dxa"/>
            <w:tcBorders>
              <w:top w:val="nil"/>
              <w:left w:val="nil"/>
              <w:bottom w:val="nil"/>
              <w:right w:val="nil"/>
            </w:tcBorders>
            <w:vAlign w:val="bottom"/>
          </w:tcPr>
          <w:p w14:paraId="597A9E48" w14:textId="77777777" w:rsidR="003C2E13" w:rsidRPr="003C2E13" w:rsidRDefault="003C2E13" w:rsidP="003C2E13">
            <w:pPr>
              <w:spacing w:before="40" w:after="20"/>
              <w:jc w:val="right"/>
              <w:rPr>
                <w:rFonts w:cs="Arial"/>
                <w:sz w:val="18"/>
                <w:szCs w:val="18"/>
              </w:rPr>
            </w:pPr>
            <w:r w:rsidRPr="003C2E13">
              <w:rPr>
                <w:rFonts w:cs="Arial"/>
                <w:sz w:val="18"/>
                <w:szCs w:val="18"/>
              </w:rPr>
              <w:t>5,613,104</w:t>
            </w:r>
          </w:p>
        </w:tc>
        <w:tc>
          <w:tcPr>
            <w:tcW w:w="1361" w:type="dxa"/>
            <w:tcBorders>
              <w:top w:val="nil"/>
              <w:left w:val="nil"/>
              <w:bottom w:val="nil"/>
              <w:right w:val="nil"/>
            </w:tcBorders>
            <w:shd w:val="clear" w:color="auto" w:fill="auto"/>
            <w:noWrap/>
            <w:vAlign w:val="bottom"/>
          </w:tcPr>
          <w:p w14:paraId="50171DA0" w14:textId="77777777" w:rsidR="003C2E13" w:rsidRPr="003C2E13" w:rsidRDefault="003C2E13" w:rsidP="003C2E13">
            <w:pPr>
              <w:spacing w:before="40" w:after="20"/>
              <w:jc w:val="right"/>
              <w:rPr>
                <w:rFonts w:cs="Arial"/>
                <w:b/>
                <w:sz w:val="18"/>
                <w:szCs w:val="18"/>
              </w:rPr>
            </w:pPr>
            <w:r w:rsidRPr="003C2E13">
              <w:rPr>
                <w:rFonts w:cs="Arial"/>
                <w:b/>
                <w:sz w:val="18"/>
                <w:szCs w:val="18"/>
              </w:rPr>
              <w:t>20,081,585</w:t>
            </w:r>
          </w:p>
        </w:tc>
      </w:tr>
      <w:tr w:rsidR="003C2E13" w:rsidRPr="003C2E13" w14:paraId="09FDB508" w14:textId="77777777" w:rsidTr="00A64ED1">
        <w:tc>
          <w:tcPr>
            <w:tcW w:w="2268" w:type="dxa"/>
            <w:tcBorders>
              <w:top w:val="nil"/>
              <w:left w:val="nil"/>
              <w:bottom w:val="nil"/>
              <w:right w:val="single" w:sz="18" w:space="0" w:color="002060"/>
            </w:tcBorders>
            <w:shd w:val="clear" w:color="auto" w:fill="auto"/>
            <w:noWrap/>
            <w:vAlign w:val="center"/>
          </w:tcPr>
          <w:p w14:paraId="069E0872" w14:textId="77777777" w:rsidR="003C2E13" w:rsidRPr="00F75B25" w:rsidRDefault="003C2E13" w:rsidP="003C2E13">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002060"/>
              <w:bottom w:val="nil"/>
              <w:right w:val="nil"/>
            </w:tcBorders>
            <w:shd w:val="clear" w:color="auto" w:fill="auto"/>
            <w:noWrap/>
            <w:vAlign w:val="bottom"/>
          </w:tcPr>
          <w:p w14:paraId="77B6BAB4" w14:textId="77777777" w:rsidR="003C2E13" w:rsidRPr="003C2E13" w:rsidRDefault="003C2E13" w:rsidP="003C2E13">
            <w:pPr>
              <w:spacing w:before="40" w:after="20"/>
              <w:jc w:val="right"/>
              <w:rPr>
                <w:rFonts w:cs="Arial"/>
                <w:sz w:val="18"/>
                <w:szCs w:val="18"/>
              </w:rPr>
            </w:pPr>
            <w:r w:rsidRPr="003C2E13">
              <w:rPr>
                <w:rFonts w:cs="Arial"/>
                <w:sz w:val="18"/>
                <w:szCs w:val="18"/>
              </w:rPr>
              <w:t>11,413,204</w:t>
            </w:r>
          </w:p>
        </w:tc>
        <w:tc>
          <w:tcPr>
            <w:tcW w:w="1361" w:type="dxa"/>
            <w:tcBorders>
              <w:top w:val="nil"/>
              <w:left w:val="nil"/>
              <w:bottom w:val="nil"/>
              <w:right w:val="nil"/>
            </w:tcBorders>
            <w:shd w:val="clear" w:color="auto" w:fill="auto"/>
            <w:noWrap/>
            <w:vAlign w:val="bottom"/>
          </w:tcPr>
          <w:p w14:paraId="38257B8F" w14:textId="77777777" w:rsidR="003C2E13" w:rsidRPr="003C2E13" w:rsidRDefault="003C2E13" w:rsidP="003C2E13">
            <w:pPr>
              <w:spacing w:before="40" w:after="20"/>
              <w:jc w:val="right"/>
              <w:rPr>
                <w:rFonts w:cs="Arial"/>
                <w:sz w:val="18"/>
                <w:szCs w:val="18"/>
              </w:rPr>
            </w:pPr>
            <w:r w:rsidRPr="003C2E13">
              <w:rPr>
                <w:rFonts w:cs="Arial"/>
                <w:sz w:val="18"/>
                <w:szCs w:val="18"/>
              </w:rPr>
              <w:t>4,908,053</w:t>
            </w:r>
          </w:p>
        </w:tc>
        <w:tc>
          <w:tcPr>
            <w:tcW w:w="1361" w:type="dxa"/>
            <w:tcBorders>
              <w:top w:val="nil"/>
              <w:left w:val="nil"/>
              <w:bottom w:val="nil"/>
              <w:right w:val="nil"/>
            </w:tcBorders>
            <w:shd w:val="clear" w:color="auto" w:fill="auto"/>
            <w:noWrap/>
            <w:vAlign w:val="bottom"/>
          </w:tcPr>
          <w:p w14:paraId="1101F3A5" w14:textId="77777777" w:rsidR="003C2E13" w:rsidRPr="003C2E13" w:rsidRDefault="003C2E13" w:rsidP="003C2E13">
            <w:pPr>
              <w:spacing w:before="40" w:after="20"/>
              <w:jc w:val="right"/>
              <w:rPr>
                <w:rFonts w:cs="Arial"/>
                <w:sz w:val="18"/>
                <w:szCs w:val="18"/>
              </w:rPr>
            </w:pPr>
            <w:r w:rsidRPr="003C2E13">
              <w:rPr>
                <w:rFonts w:cs="Arial"/>
                <w:sz w:val="18"/>
                <w:szCs w:val="18"/>
              </w:rPr>
              <w:t>14,241,138</w:t>
            </w:r>
          </w:p>
        </w:tc>
        <w:tc>
          <w:tcPr>
            <w:tcW w:w="1361" w:type="dxa"/>
            <w:tcBorders>
              <w:top w:val="nil"/>
              <w:left w:val="nil"/>
              <w:bottom w:val="nil"/>
              <w:right w:val="nil"/>
            </w:tcBorders>
            <w:vAlign w:val="bottom"/>
          </w:tcPr>
          <w:p w14:paraId="12ECBA7D" w14:textId="77777777" w:rsidR="003C2E13" w:rsidRPr="003C2E13" w:rsidRDefault="003C2E13" w:rsidP="003C2E13">
            <w:pPr>
              <w:spacing w:before="40" w:after="20"/>
              <w:jc w:val="right"/>
              <w:rPr>
                <w:rFonts w:cs="Arial"/>
                <w:sz w:val="18"/>
                <w:szCs w:val="18"/>
              </w:rPr>
            </w:pPr>
            <w:r w:rsidRPr="003C2E13">
              <w:rPr>
                <w:rFonts w:cs="Arial"/>
                <w:sz w:val="18"/>
                <w:szCs w:val="18"/>
              </w:rPr>
              <w:t>3,420,308</w:t>
            </w:r>
          </w:p>
        </w:tc>
        <w:tc>
          <w:tcPr>
            <w:tcW w:w="1361" w:type="dxa"/>
            <w:tcBorders>
              <w:top w:val="nil"/>
              <w:left w:val="nil"/>
              <w:bottom w:val="nil"/>
              <w:right w:val="nil"/>
            </w:tcBorders>
            <w:shd w:val="clear" w:color="auto" w:fill="auto"/>
            <w:noWrap/>
            <w:vAlign w:val="bottom"/>
          </w:tcPr>
          <w:p w14:paraId="1EBB1412" w14:textId="77777777" w:rsidR="003C2E13" w:rsidRPr="003C2E13" w:rsidRDefault="003C2E13" w:rsidP="003C2E13">
            <w:pPr>
              <w:spacing w:before="40" w:after="20"/>
              <w:jc w:val="right"/>
              <w:rPr>
                <w:rFonts w:cs="Arial"/>
                <w:b/>
                <w:sz w:val="18"/>
                <w:szCs w:val="18"/>
              </w:rPr>
            </w:pPr>
            <w:r w:rsidRPr="003C2E13">
              <w:rPr>
                <w:rFonts w:cs="Arial"/>
                <w:b/>
                <w:sz w:val="18"/>
                <w:szCs w:val="18"/>
              </w:rPr>
              <w:t>90,635,854</w:t>
            </w:r>
          </w:p>
        </w:tc>
      </w:tr>
      <w:tr w:rsidR="003C2E13" w:rsidRPr="003C2E13" w14:paraId="0FC37B37" w14:textId="77777777" w:rsidTr="00A64ED1">
        <w:tc>
          <w:tcPr>
            <w:tcW w:w="2268" w:type="dxa"/>
            <w:tcBorders>
              <w:top w:val="nil"/>
              <w:left w:val="nil"/>
              <w:bottom w:val="nil"/>
              <w:right w:val="single" w:sz="18" w:space="0" w:color="002060"/>
            </w:tcBorders>
            <w:shd w:val="clear" w:color="auto" w:fill="auto"/>
            <w:noWrap/>
            <w:vAlign w:val="center"/>
          </w:tcPr>
          <w:p w14:paraId="6516BA1D" w14:textId="77777777" w:rsidR="003C2E13" w:rsidRPr="00F75B25" w:rsidRDefault="003C2E13" w:rsidP="003C2E13">
            <w:pPr>
              <w:spacing w:before="40" w:after="20"/>
              <w:rPr>
                <w:rFonts w:cs="Arial"/>
                <w:sz w:val="18"/>
                <w:szCs w:val="18"/>
              </w:rPr>
            </w:pPr>
            <w:r w:rsidRPr="00F75B25">
              <w:rPr>
                <w:rFonts w:cs="Arial"/>
                <w:sz w:val="18"/>
                <w:szCs w:val="18"/>
              </w:rPr>
              <w:t>Maroondah C</w:t>
            </w:r>
          </w:p>
        </w:tc>
        <w:tc>
          <w:tcPr>
            <w:tcW w:w="1361" w:type="dxa"/>
            <w:tcBorders>
              <w:top w:val="nil"/>
              <w:left w:val="single" w:sz="18" w:space="0" w:color="002060"/>
              <w:bottom w:val="nil"/>
              <w:right w:val="nil"/>
            </w:tcBorders>
            <w:shd w:val="clear" w:color="auto" w:fill="auto"/>
            <w:noWrap/>
            <w:vAlign w:val="bottom"/>
          </w:tcPr>
          <w:p w14:paraId="33EECBF1" w14:textId="77777777" w:rsidR="003C2E13" w:rsidRPr="003C2E13" w:rsidRDefault="003C2E13" w:rsidP="003C2E13">
            <w:pPr>
              <w:spacing w:before="40" w:after="20"/>
              <w:jc w:val="right"/>
              <w:rPr>
                <w:rFonts w:cs="Arial"/>
                <w:sz w:val="18"/>
                <w:szCs w:val="18"/>
              </w:rPr>
            </w:pPr>
            <w:r w:rsidRPr="003C2E13">
              <w:rPr>
                <w:rFonts w:cs="Arial"/>
                <w:sz w:val="18"/>
                <w:szCs w:val="18"/>
              </w:rPr>
              <w:t>13,913,039</w:t>
            </w:r>
          </w:p>
        </w:tc>
        <w:tc>
          <w:tcPr>
            <w:tcW w:w="1361" w:type="dxa"/>
            <w:tcBorders>
              <w:top w:val="nil"/>
              <w:left w:val="nil"/>
              <w:bottom w:val="nil"/>
              <w:right w:val="nil"/>
            </w:tcBorders>
            <w:shd w:val="clear" w:color="auto" w:fill="auto"/>
            <w:noWrap/>
            <w:vAlign w:val="bottom"/>
          </w:tcPr>
          <w:p w14:paraId="6B12BB7C" w14:textId="77777777" w:rsidR="003C2E13" w:rsidRPr="003C2E13" w:rsidRDefault="003C2E13" w:rsidP="003C2E13">
            <w:pPr>
              <w:spacing w:before="40" w:after="20"/>
              <w:jc w:val="right"/>
              <w:rPr>
                <w:rFonts w:cs="Arial"/>
                <w:sz w:val="18"/>
                <w:szCs w:val="18"/>
              </w:rPr>
            </w:pPr>
            <w:r w:rsidRPr="003C2E13">
              <w:rPr>
                <w:rFonts w:cs="Arial"/>
                <w:sz w:val="18"/>
                <w:szCs w:val="18"/>
              </w:rPr>
              <w:t>6,700,149</w:t>
            </w:r>
          </w:p>
        </w:tc>
        <w:tc>
          <w:tcPr>
            <w:tcW w:w="1361" w:type="dxa"/>
            <w:tcBorders>
              <w:top w:val="nil"/>
              <w:left w:val="nil"/>
              <w:bottom w:val="nil"/>
              <w:right w:val="nil"/>
            </w:tcBorders>
            <w:shd w:val="clear" w:color="auto" w:fill="auto"/>
            <w:noWrap/>
            <w:vAlign w:val="bottom"/>
          </w:tcPr>
          <w:p w14:paraId="48AF6335" w14:textId="77777777" w:rsidR="003C2E13" w:rsidRPr="003C2E13" w:rsidRDefault="003C2E13" w:rsidP="003C2E13">
            <w:pPr>
              <w:spacing w:before="40" w:after="20"/>
              <w:jc w:val="right"/>
              <w:rPr>
                <w:rFonts w:cs="Arial"/>
                <w:sz w:val="18"/>
                <w:szCs w:val="18"/>
              </w:rPr>
            </w:pPr>
            <w:r w:rsidRPr="003C2E13">
              <w:rPr>
                <w:rFonts w:cs="Arial"/>
                <w:sz w:val="18"/>
                <w:szCs w:val="18"/>
              </w:rPr>
              <w:t>17,783,653</w:t>
            </w:r>
          </w:p>
        </w:tc>
        <w:tc>
          <w:tcPr>
            <w:tcW w:w="1361" w:type="dxa"/>
            <w:tcBorders>
              <w:top w:val="nil"/>
              <w:left w:val="nil"/>
              <w:bottom w:val="nil"/>
              <w:right w:val="nil"/>
            </w:tcBorders>
            <w:vAlign w:val="bottom"/>
          </w:tcPr>
          <w:p w14:paraId="0B7DB61C" w14:textId="77777777" w:rsidR="003C2E13" w:rsidRPr="003C2E13" w:rsidRDefault="003C2E13" w:rsidP="003C2E13">
            <w:pPr>
              <w:spacing w:before="40" w:after="20"/>
              <w:jc w:val="right"/>
              <w:rPr>
                <w:rFonts w:cs="Arial"/>
                <w:sz w:val="18"/>
                <w:szCs w:val="18"/>
              </w:rPr>
            </w:pPr>
            <w:r w:rsidRPr="003C2E13">
              <w:rPr>
                <w:rFonts w:cs="Arial"/>
                <w:sz w:val="18"/>
                <w:szCs w:val="18"/>
              </w:rPr>
              <w:t>4,896,915</w:t>
            </w:r>
          </w:p>
        </w:tc>
        <w:tc>
          <w:tcPr>
            <w:tcW w:w="1361" w:type="dxa"/>
            <w:tcBorders>
              <w:top w:val="nil"/>
              <w:left w:val="nil"/>
              <w:bottom w:val="nil"/>
              <w:right w:val="nil"/>
            </w:tcBorders>
            <w:shd w:val="clear" w:color="auto" w:fill="auto"/>
            <w:noWrap/>
            <w:vAlign w:val="bottom"/>
          </w:tcPr>
          <w:p w14:paraId="70BFF915" w14:textId="77777777" w:rsidR="003C2E13" w:rsidRPr="003C2E13" w:rsidRDefault="003C2E13" w:rsidP="003C2E13">
            <w:pPr>
              <w:spacing w:before="40" w:after="20"/>
              <w:jc w:val="right"/>
              <w:rPr>
                <w:rFonts w:cs="Arial"/>
                <w:b/>
                <w:sz w:val="18"/>
                <w:szCs w:val="18"/>
              </w:rPr>
            </w:pPr>
            <w:r w:rsidRPr="003C2E13">
              <w:rPr>
                <w:rFonts w:cs="Arial"/>
                <w:b/>
                <w:sz w:val="18"/>
                <w:szCs w:val="18"/>
              </w:rPr>
              <w:t>110,822,589</w:t>
            </w:r>
          </w:p>
        </w:tc>
      </w:tr>
      <w:tr w:rsidR="003C2E13" w:rsidRPr="003C2E13" w14:paraId="48814E7C" w14:textId="77777777" w:rsidTr="00A64ED1">
        <w:tc>
          <w:tcPr>
            <w:tcW w:w="2268" w:type="dxa"/>
            <w:tcBorders>
              <w:top w:val="nil"/>
              <w:left w:val="nil"/>
              <w:bottom w:val="nil"/>
              <w:right w:val="single" w:sz="18" w:space="0" w:color="002060"/>
            </w:tcBorders>
            <w:shd w:val="clear" w:color="auto" w:fill="auto"/>
            <w:noWrap/>
            <w:vAlign w:val="center"/>
          </w:tcPr>
          <w:p w14:paraId="595AA5B3" w14:textId="77777777" w:rsidR="003C2E13" w:rsidRPr="00F75B25" w:rsidRDefault="003C2E13" w:rsidP="003C2E13">
            <w:pPr>
              <w:spacing w:before="40" w:after="20"/>
              <w:rPr>
                <w:rFonts w:cs="Arial"/>
                <w:sz w:val="18"/>
                <w:szCs w:val="18"/>
              </w:rPr>
            </w:pPr>
            <w:r w:rsidRPr="00F75B25">
              <w:rPr>
                <w:rFonts w:cs="Arial"/>
                <w:sz w:val="18"/>
                <w:szCs w:val="18"/>
              </w:rPr>
              <w:t>Melbourne C</w:t>
            </w:r>
          </w:p>
        </w:tc>
        <w:tc>
          <w:tcPr>
            <w:tcW w:w="1361" w:type="dxa"/>
            <w:tcBorders>
              <w:top w:val="nil"/>
              <w:left w:val="single" w:sz="18" w:space="0" w:color="002060"/>
              <w:bottom w:val="nil"/>
              <w:right w:val="nil"/>
            </w:tcBorders>
            <w:shd w:val="clear" w:color="auto" w:fill="auto"/>
            <w:noWrap/>
            <w:vAlign w:val="bottom"/>
          </w:tcPr>
          <w:p w14:paraId="0593B120" w14:textId="77777777" w:rsidR="003C2E13" w:rsidRPr="003C2E13" w:rsidRDefault="003C2E13" w:rsidP="003C2E13">
            <w:pPr>
              <w:spacing w:before="40" w:after="20"/>
              <w:jc w:val="right"/>
              <w:rPr>
                <w:rFonts w:cs="Arial"/>
                <w:sz w:val="18"/>
                <w:szCs w:val="18"/>
              </w:rPr>
            </w:pPr>
            <w:r w:rsidRPr="003C2E13">
              <w:rPr>
                <w:rFonts w:cs="Arial"/>
                <w:sz w:val="18"/>
                <w:szCs w:val="18"/>
              </w:rPr>
              <w:t>22,180,663</w:t>
            </w:r>
          </w:p>
        </w:tc>
        <w:tc>
          <w:tcPr>
            <w:tcW w:w="1361" w:type="dxa"/>
            <w:tcBorders>
              <w:top w:val="nil"/>
              <w:left w:val="nil"/>
              <w:bottom w:val="nil"/>
              <w:right w:val="nil"/>
            </w:tcBorders>
            <w:shd w:val="clear" w:color="auto" w:fill="auto"/>
            <w:noWrap/>
            <w:vAlign w:val="bottom"/>
          </w:tcPr>
          <w:p w14:paraId="0DFEDE16" w14:textId="77777777" w:rsidR="003C2E13" w:rsidRPr="003C2E13" w:rsidRDefault="003C2E13" w:rsidP="003C2E13">
            <w:pPr>
              <w:spacing w:before="40" w:after="20"/>
              <w:jc w:val="right"/>
              <w:rPr>
                <w:rFonts w:cs="Arial"/>
                <w:sz w:val="18"/>
                <w:szCs w:val="18"/>
              </w:rPr>
            </w:pPr>
            <w:r w:rsidRPr="003C2E13">
              <w:rPr>
                <w:rFonts w:cs="Arial"/>
                <w:sz w:val="18"/>
                <w:szCs w:val="18"/>
              </w:rPr>
              <w:t>8,186,878</w:t>
            </w:r>
          </w:p>
        </w:tc>
        <w:tc>
          <w:tcPr>
            <w:tcW w:w="1361" w:type="dxa"/>
            <w:tcBorders>
              <w:top w:val="nil"/>
              <w:left w:val="nil"/>
              <w:bottom w:val="nil"/>
              <w:right w:val="nil"/>
            </w:tcBorders>
            <w:shd w:val="clear" w:color="auto" w:fill="auto"/>
            <w:noWrap/>
            <w:vAlign w:val="bottom"/>
          </w:tcPr>
          <w:p w14:paraId="059AB415" w14:textId="77777777" w:rsidR="003C2E13" w:rsidRPr="003C2E13" w:rsidRDefault="003C2E13" w:rsidP="003C2E13">
            <w:pPr>
              <w:spacing w:before="40" w:after="20"/>
              <w:jc w:val="right"/>
              <w:rPr>
                <w:rFonts w:cs="Arial"/>
                <w:sz w:val="18"/>
                <w:szCs w:val="18"/>
              </w:rPr>
            </w:pPr>
            <w:r w:rsidRPr="003C2E13">
              <w:rPr>
                <w:rFonts w:cs="Arial"/>
                <w:sz w:val="18"/>
                <w:szCs w:val="18"/>
              </w:rPr>
              <w:t>25,022,963</w:t>
            </w:r>
          </w:p>
        </w:tc>
        <w:tc>
          <w:tcPr>
            <w:tcW w:w="1361" w:type="dxa"/>
            <w:tcBorders>
              <w:top w:val="nil"/>
              <w:left w:val="nil"/>
              <w:bottom w:val="nil"/>
              <w:right w:val="nil"/>
            </w:tcBorders>
            <w:vAlign w:val="bottom"/>
          </w:tcPr>
          <w:p w14:paraId="1AFB450D" w14:textId="77777777" w:rsidR="003C2E13" w:rsidRPr="003C2E13" w:rsidRDefault="003C2E13" w:rsidP="003C2E13">
            <w:pPr>
              <w:spacing w:before="40" w:after="20"/>
              <w:jc w:val="right"/>
              <w:rPr>
                <w:rFonts w:cs="Arial"/>
                <w:sz w:val="18"/>
                <w:szCs w:val="18"/>
              </w:rPr>
            </w:pPr>
            <w:r w:rsidRPr="003C2E13">
              <w:rPr>
                <w:rFonts w:cs="Arial"/>
                <w:sz w:val="18"/>
                <w:szCs w:val="18"/>
              </w:rPr>
              <w:t>4,469,323</w:t>
            </w:r>
          </w:p>
        </w:tc>
        <w:tc>
          <w:tcPr>
            <w:tcW w:w="1361" w:type="dxa"/>
            <w:tcBorders>
              <w:top w:val="nil"/>
              <w:left w:val="nil"/>
              <w:bottom w:val="nil"/>
              <w:right w:val="nil"/>
            </w:tcBorders>
            <w:shd w:val="clear" w:color="auto" w:fill="auto"/>
            <w:noWrap/>
            <w:vAlign w:val="bottom"/>
          </w:tcPr>
          <w:p w14:paraId="3494B8C6" w14:textId="77777777" w:rsidR="003C2E13" w:rsidRPr="003C2E13" w:rsidRDefault="003C2E13" w:rsidP="003C2E13">
            <w:pPr>
              <w:spacing w:before="40" w:after="20"/>
              <w:jc w:val="right"/>
              <w:rPr>
                <w:rFonts w:cs="Arial"/>
                <w:b/>
                <w:sz w:val="18"/>
                <w:szCs w:val="18"/>
              </w:rPr>
            </w:pPr>
            <w:r w:rsidRPr="003C2E13">
              <w:rPr>
                <w:rFonts w:cs="Arial"/>
                <w:b/>
                <w:sz w:val="18"/>
                <w:szCs w:val="18"/>
              </w:rPr>
              <w:t>159,848,137</w:t>
            </w:r>
          </w:p>
        </w:tc>
      </w:tr>
      <w:tr w:rsidR="003C2E13" w:rsidRPr="003C2E13" w14:paraId="577EDD40" w14:textId="77777777" w:rsidTr="00A64ED1">
        <w:tc>
          <w:tcPr>
            <w:tcW w:w="2268" w:type="dxa"/>
            <w:tcBorders>
              <w:top w:val="nil"/>
              <w:left w:val="nil"/>
              <w:bottom w:val="nil"/>
              <w:right w:val="single" w:sz="18" w:space="0" w:color="002060"/>
            </w:tcBorders>
            <w:shd w:val="clear" w:color="auto" w:fill="auto"/>
            <w:noWrap/>
            <w:vAlign w:val="center"/>
          </w:tcPr>
          <w:p w14:paraId="23ACBA9F" w14:textId="77777777" w:rsidR="003C2E13" w:rsidRPr="00F75B25" w:rsidRDefault="003C2E13" w:rsidP="003C2E13">
            <w:pPr>
              <w:spacing w:before="40" w:after="20"/>
              <w:rPr>
                <w:rFonts w:cs="Arial"/>
                <w:sz w:val="18"/>
                <w:szCs w:val="18"/>
              </w:rPr>
            </w:pPr>
            <w:r w:rsidRPr="00F75B25">
              <w:rPr>
                <w:rFonts w:cs="Arial"/>
                <w:sz w:val="18"/>
                <w:szCs w:val="18"/>
              </w:rPr>
              <w:t>Melton C</w:t>
            </w:r>
          </w:p>
        </w:tc>
        <w:tc>
          <w:tcPr>
            <w:tcW w:w="1361" w:type="dxa"/>
            <w:tcBorders>
              <w:top w:val="nil"/>
              <w:left w:val="single" w:sz="18" w:space="0" w:color="002060"/>
              <w:bottom w:val="nil"/>
              <w:right w:val="nil"/>
            </w:tcBorders>
            <w:shd w:val="clear" w:color="auto" w:fill="auto"/>
            <w:noWrap/>
            <w:vAlign w:val="bottom"/>
          </w:tcPr>
          <w:p w14:paraId="34803BDB" w14:textId="77777777" w:rsidR="003C2E13" w:rsidRPr="003C2E13" w:rsidRDefault="003C2E13" w:rsidP="003C2E13">
            <w:pPr>
              <w:spacing w:before="40" w:after="20"/>
              <w:jc w:val="right"/>
              <w:rPr>
                <w:rFonts w:cs="Arial"/>
                <w:sz w:val="18"/>
                <w:szCs w:val="18"/>
              </w:rPr>
            </w:pPr>
            <w:r w:rsidRPr="003C2E13">
              <w:rPr>
                <w:rFonts w:cs="Arial"/>
                <w:sz w:val="18"/>
                <w:szCs w:val="18"/>
              </w:rPr>
              <w:t>17,254,439</w:t>
            </w:r>
          </w:p>
        </w:tc>
        <w:tc>
          <w:tcPr>
            <w:tcW w:w="1361" w:type="dxa"/>
            <w:tcBorders>
              <w:top w:val="nil"/>
              <w:left w:val="nil"/>
              <w:bottom w:val="nil"/>
              <w:right w:val="nil"/>
            </w:tcBorders>
            <w:shd w:val="clear" w:color="auto" w:fill="auto"/>
            <w:noWrap/>
            <w:vAlign w:val="bottom"/>
          </w:tcPr>
          <w:p w14:paraId="36850F16" w14:textId="77777777" w:rsidR="003C2E13" w:rsidRPr="003C2E13" w:rsidRDefault="003C2E13" w:rsidP="003C2E13">
            <w:pPr>
              <w:spacing w:before="40" w:after="20"/>
              <w:jc w:val="right"/>
              <w:rPr>
                <w:rFonts w:cs="Arial"/>
                <w:sz w:val="18"/>
                <w:szCs w:val="18"/>
              </w:rPr>
            </w:pPr>
            <w:r w:rsidRPr="003C2E13">
              <w:rPr>
                <w:rFonts w:cs="Arial"/>
                <w:sz w:val="18"/>
                <w:szCs w:val="18"/>
              </w:rPr>
              <w:t>9,030,868</w:t>
            </w:r>
          </w:p>
        </w:tc>
        <w:tc>
          <w:tcPr>
            <w:tcW w:w="1361" w:type="dxa"/>
            <w:tcBorders>
              <w:top w:val="nil"/>
              <w:left w:val="nil"/>
              <w:bottom w:val="nil"/>
              <w:right w:val="nil"/>
            </w:tcBorders>
            <w:shd w:val="clear" w:color="auto" w:fill="auto"/>
            <w:noWrap/>
            <w:vAlign w:val="bottom"/>
          </w:tcPr>
          <w:p w14:paraId="29A08042" w14:textId="77777777" w:rsidR="003C2E13" w:rsidRPr="003C2E13" w:rsidRDefault="003C2E13" w:rsidP="003C2E13">
            <w:pPr>
              <w:spacing w:before="40" w:after="20"/>
              <w:jc w:val="right"/>
              <w:rPr>
                <w:rFonts w:cs="Arial"/>
                <w:sz w:val="18"/>
                <w:szCs w:val="18"/>
              </w:rPr>
            </w:pPr>
            <w:r w:rsidRPr="003C2E13">
              <w:rPr>
                <w:rFonts w:cs="Arial"/>
                <w:sz w:val="18"/>
                <w:szCs w:val="18"/>
              </w:rPr>
              <w:t>20,474,208</w:t>
            </w:r>
          </w:p>
        </w:tc>
        <w:tc>
          <w:tcPr>
            <w:tcW w:w="1361" w:type="dxa"/>
            <w:tcBorders>
              <w:top w:val="nil"/>
              <w:left w:val="nil"/>
              <w:bottom w:val="nil"/>
              <w:right w:val="nil"/>
            </w:tcBorders>
            <w:vAlign w:val="bottom"/>
          </w:tcPr>
          <w:p w14:paraId="0D651F79" w14:textId="77777777" w:rsidR="003C2E13" w:rsidRPr="003C2E13" w:rsidRDefault="003C2E13" w:rsidP="003C2E13">
            <w:pPr>
              <w:spacing w:before="40" w:after="20"/>
              <w:jc w:val="right"/>
              <w:rPr>
                <w:rFonts w:cs="Arial"/>
                <w:sz w:val="18"/>
                <w:szCs w:val="18"/>
              </w:rPr>
            </w:pPr>
            <w:r w:rsidRPr="003C2E13">
              <w:rPr>
                <w:rFonts w:cs="Arial"/>
                <w:sz w:val="18"/>
                <w:szCs w:val="18"/>
              </w:rPr>
              <w:t>11,749,547</w:t>
            </w:r>
          </w:p>
        </w:tc>
        <w:tc>
          <w:tcPr>
            <w:tcW w:w="1361" w:type="dxa"/>
            <w:tcBorders>
              <w:top w:val="nil"/>
              <w:left w:val="nil"/>
              <w:bottom w:val="nil"/>
              <w:right w:val="nil"/>
            </w:tcBorders>
            <w:shd w:val="clear" w:color="auto" w:fill="auto"/>
            <w:noWrap/>
            <w:vAlign w:val="bottom"/>
          </w:tcPr>
          <w:p w14:paraId="7B7520F9" w14:textId="77777777" w:rsidR="003C2E13" w:rsidRPr="003C2E13" w:rsidRDefault="003C2E13" w:rsidP="003C2E13">
            <w:pPr>
              <w:spacing w:before="40" w:after="20"/>
              <w:jc w:val="right"/>
              <w:rPr>
                <w:rFonts w:cs="Arial"/>
                <w:b/>
                <w:sz w:val="18"/>
                <w:szCs w:val="18"/>
              </w:rPr>
            </w:pPr>
            <w:r w:rsidRPr="003C2E13">
              <w:rPr>
                <w:rFonts w:cs="Arial"/>
                <w:b/>
                <w:sz w:val="18"/>
                <w:szCs w:val="18"/>
              </w:rPr>
              <w:t>142,627,066</w:t>
            </w:r>
          </w:p>
        </w:tc>
      </w:tr>
      <w:tr w:rsidR="003C2E13" w:rsidRPr="003C2E13" w14:paraId="28421F30" w14:textId="77777777" w:rsidTr="00A64ED1">
        <w:tc>
          <w:tcPr>
            <w:tcW w:w="2268" w:type="dxa"/>
            <w:tcBorders>
              <w:top w:val="nil"/>
              <w:left w:val="nil"/>
              <w:bottom w:val="nil"/>
              <w:right w:val="single" w:sz="18" w:space="0" w:color="002060"/>
            </w:tcBorders>
            <w:shd w:val="clear" w:color="auto" w:fill="auto"/>
            <w:noWrap/>
            <w:vAlign w:val="center"/>
          </w:tcPr>
          <w:p w14:paraId="38FAD690" w14:textId="77777777" w:rsidR="003C2E13" w:rsidRPr="00F75B25" w:rsidRDefault="003C2E13" w:rsidP="003C2E13">
            <w:pPr>
              <w:spacing w:before="40" w:after="20"/>
              <w:rPr>
                <w:rFonts w:cs="Arial"/>
                <w:sz w:val="18"/>
                <w:szCs w:val="18"/>
              </w:rPr>
            </w:pPr>
            <w:r w:rsidRPr="00F75B25">
              <w:rPr>
                <w:rFonts w:cs="Arial"/>
                <w:sz w:val="18"/>
                <w:szCs w:val="18"/>
              </w:rPr>
              <w:t>Mildura RC</w:t>
            </w:r>
          </w:p>
        </w:tc>
        <w:tc>
          <w:tcPr>
            <w:tcW w:w="1361" w:type="dxa"/>
            <w:tcBorders>
              <w:top w:val="nil"/>
              <w:left w:val="single" w:sz="18" w:space="0" w:color="002060"/>
              <w:bottom w:val="nil"/>
              <w:right w:val="nil"/>
            </w:tcBorders>
            <w:shd w:val="clear" w:color="auto" w:fill="auto"/>
            <w:noWrap/>
            <w:vAlign w:val="bottom"/>
          </w:tcPr>
          <w:p w14:paraId="0A0624E3" w14:textId="77777777" w:rsidR="003C2E13" w:rsidRPr="003C2E13" w:rsidRDefault="003C2E13" w:rsidP="003C2E13">
            <w:pPr>
              <w:spacing w:before="40" w:after="20"/>
              <w:jc w:val="right"/>
              <w:rPr>
                <w:rFonts w:cs="Arial"/>
                <w:sz w:val="18"/>
                <w:szCs w:val="18"/>
              </w:rPr>
            </w:pPr>
            <w:r w:rsidRPr="003C2E13">
              <w:rPr>
                <w:rFonts w:cs="Arial"/>
                <w:sz w:val="18"/>
                <w:szCs w:val="18"/>
              </w:rPr>
              <w:t>7,953,085</w:t>
            </w:r>
          </w:p>
        </w:tc>
        <w:tc>
          <w:tcPr>
            <w:tcW w:w="1361" w:type="dxa"/>
            <w:tcBorders>
              <w:top w:val="nil"/>
              <w:left w:val="nil"/>
              <w:bottom w:val="nil"/>
              <w:right w:val="nil"/>
            </w:tcBorders>
            <w:shd w:val="clear" w:color="auto" w:fill="auto"/>
            <w:noWrap/>
            <w:vAlign w:val="bottom"/>
          </w:tcPr>
          <w:p w14:paraId="28C1D263" w14:textId="77777777" w:rsidR="003C2E13" w:rsidRPr="003C2E13" w:rsidRDefault="003C2E13" w:rsidP="003C2E13">
            <w:pPr>
              <w:spacing w:before="40" w:after="20"/>
              <w:jc w:val="right"/>
              <w:rPr>
                <w:rFonts w:cs="Arial"/>
                <w:sz w:val="18"/>
                <w:szCs w:val="18"/>
              </w:rPr>
            </w:pPr>
            <w:r w:rsidRPr="003C2E13">
              <w:rPr>
                <w:rFonts w:cs="Arial"/>
                <w:sz w:val="18"/>
                <w:szCs w:val="18"/>
              </w:rPr>
              <w:t>4,062,993</w:t>
            </w:r>
          </w:p>
        </w:tc>
        <w:tc>
          <w:tcPr>
            <w:tcW w:w="1361" w:type="dxa"/>
            <w:tcBorders>
              <w:top w:val="nil"/>
              <w:left w:val="nil"/>
              <w:bottom w:val="nil"/>
              <w:right w:val="nil"/>
            </w:tcBorders>
            <w:shd w:val="clear" w:color="auto" w:fill="auto"/>
            <w:noWrap/>
            <w:vAlign w:val="bottom"/>
          </w:tcPr>
          <w:p w14:paraId="2EB0E31A" w14:textId="77777777" w:rsidR="003C2E13" w:rsidRPr="003C2E13" w:rsidRDefault="003C2E13" w:rsidP="003C2E13">
            <w:pPr>
              <w:spacing w:before="40" w:after="20"/>
              <w:jc w:val="right"/>
              <w:rPr>
                <w:rFonts w:cs="Arial"/>
                <w:sz w:val="18"/>
                <w:szCs w:val="18"/>
              </w:rPr>
            </w:pPr>
            <w:r w:rsidRPr="003C2E13">
              <w:rPr>
                <w:rFonts w:cs="Arial"/>
                <w:sz w:val="18"/>
                <w:szCs w:val="18"/>
              </w:rPr>
              <w:t>11,592,297</w:t>
            </w:r>
          </w:p>
        </w:tc>
        <w:tc>
          <w:tcPr>
            <w:tcW w:w="1361" w:type="dxa"/>
            <w:tcBorders>
              <w:top w:val="nil"/>
              <w:left w:val="nil"/>
              <w:bottom w:val="nil"/>
              <w:right w:val="nil"/>
            </w:tcBorders>
            <w:vAlign w:val="bottom"/>
          </w:tcPr>
          <w:p w14:paraId="53052CB1" w14:textId="77777777" w:rsidR="003C2E13" w:rsidRPr="003C2E13" w:rsidRDefault="003C2E13" w:rsidP="003C2E13">
            <w:pPr>
              <w:spacing w:before="40" w:after="20"/>
              <w:jc w:val="right"/>
              <w:rPr>
                <w:rFonts w:cs="Arial"/>
                <w:sz w:val="18"/>
                <w:szCs w:val="18"/>
              </w:rPr>
            </w:pPr>
            <w:r w:rsidRPr="003C2E13">
              <w:rPr>
                <w:rFonts w:cs="Arial"/>
                <w:sz w:val="18"/>
                <w:szCs w:val="18"/>
              </w:rPr>
              <w:t>25,740,285</w:t>
            </w:r>
          </w:p>
        </w:tc>
        <w:tc>
          <w:tcPr>
            <w:tcW w:w="1361" w:type="dxa"/>
            <w:tcBorders>
              <w:top w:val="nil"/>
              <w:left w:val="nil"/>
              <w:bottom w:val="nil"/>
              <w:right w:val="nil"/>
            </w:tcBorders>
            <w:shd w:val="clear" w:color="auto" w:fill="auto"/>
            <w:noWrap/>
            <w:vAlign w:val="bottom"/>
          </w:tcPr>
          <w:p w14:paraId="089070C0" w14:textId="77777777" w:rsidR="003C2E13" w:rsidRPr="003C2E13" w:rsidRDefault="003C2E13" w:rsidP="003C2E13">
            <w:pPr>
              <w:spacing w:before="40" w:after="20"/>
              <w:jc w:val="right"/>
              <w:rPr>
                <w:rFonts w:cs="Arial"/>
                <w:b/>
                <w:sz w:val="18"/>
                <w:szCs w:val="18"/>
              </w:rPr>
            </w:pPr>
            <w:r w:rsidRPr="003C2E13">
              <w:rPr>
                <w:rFonts w:cs="Arial"/>
                <w:b/>
                <w:sz w:val="18"/>
                <w:szCs w:val="18"/>
              </w:rPr>
              <w:t>93,101,352</w:t>
            </w:r>
          </w:p>
        </w:tc>
      </w:tr>
      <w:tr w:rsidR="003C2E13" w:rsidRPr="003C2E13" w14:paraId="357A91E0" w14:textId="77777777" w:rsidTr="00A64ED1">
        <w:tc>
          <w:tcPr>
            <w:tcW w:w="2268" w:type="dxa"/>
            <w:tcBorders>
              <w:top w:val="nil"/>
              <w:left w:val="nil"/>
              <w:bottom w:val="nil"/>
              <w:right w:val="single" w:sz="18" w:space="0" w:color="002060"/>
            </w:tcBorders>
            <w:shd w:val="clear" w:color="auto" w:fill="auto"/>
            <w:noWrap/>
            <w:vAlign w:val="center"/>
          </w:tcPr>
          <w:p w14:paraId="0BB33913" w14:textId="77777777" w:rsidR="003C2E13" w:rsidRPr="00F75B25" w:rsidRDefault="003C2E13" w:rsidP="003C2E13">
            <w:pPr>
              <w:spacing w:before="40" w:after="20"/>
              <w:rPr>
                <w:rFonts w:cs="Arial"/>
                <w:sz w:val="18"/>
                <w:szCs w:val="18"/>
              </w:rPr>
            </w:pPr>
            <w:r w:rsidRPr="00F75B25">
              <w:rPr>
                <w:rFonts w:cs="Arial"/>
                <w:sz w:val="18"/>
                <w:szCs w:val="18"/>
              </w:rPr>
              <w:t>Mitchell S</w:t>
            </w:r>
          </w:p>
        </w:tc>
        <w:tc>
          <w:tcPr>
            <w:tcW w:w="1361" w:type="dxa"/>
            <w:tcBorders>
              <w:top w:val="nil"/>
              <w:left w:val="single" w:sz="18" w:space="0" w:color="002060"/>
              <w:bottom w:val="nil"/>
              <w:right w:val="nil"/>
            </w:tcBorders>
            <w:shd w:val="clear" w:color="auto" w:fill="auto"/>
            <w:noWrap/>
            <w:vAlign w:val="bottom"/>
          </w:tcPr>
          <w:p w14:paraId="75A15010" w14:textId="77777777" w:rsidR="003C2E13" w:rsidRPr="003C2E13" w:rsidRDefault="003C2E13" w:rsidP="003C2E13">
            <w:pPr>
              <w:spacing w:before="40" w:after="20"/>
              <w:jc w:val="right"/>
              <w:rPr>
                <w:rFonts w:cs="Arial"/>
                <w:sz w:val="18"/>
                <w:szCs w:val="18"/>
              </w:rPr>
            </w:pPr>
            <w:r w:rsidRPr="003C2E13">
              <w:rPr>
                <w:rFonts w:cs="Arial"/>
                <w:sz w:val="18"/>
                <w:szCs w:val="18"/>
              </w:rPr>
              <w:t>5,563,090</w:t>
            </w:r>
          </w:p>
        </w:tc>
        <w:tc>
          <w:tcPr>
            <w:tcW w:w="1361" w:type="dxa"/>
            <w:tcBorders>
              <w:top w:val="nil"/>
              <w:left w:val="nil"/>
              <w:bottom w:val="nil"/>
              <w:right w:val="nil"/>
            </w:tcBorders>
            <w:shd w:val="clear" w:color="auto" w:fill="auto"/>
            <w:noWrap/>
            <w:vAlign w:val="bottom"/>
          </w:tcPr>
          <w:p w14:paraId="48895E90" w14:textId="77777777" w:rsidR="003C2E13" w:rsidRPr="003C2E13" w:rsidRDefault="003C2E13" w:rsidP="003C2E13">
            <w:pPr>
              <w:spacing w:before="40" w:after="20"/>
              <w:jc w:val="right"/>
              <w:rPr>
                <w:rFonts w:cs="Arial"/>
                <w:sz w:val="18"/>
                <w:szCs w:val="18"/>
              </w:rPr>
            </w:pPr>
            <w:r w:rsidRPr="003C2E13">
              <w:rPr>
                <w:rFonts w:cs="Arial"/>
                <w:sz w:val="18"/>
                <w:szCs w:val="18"/>
              </w:rPr>
              <w:t>2,955,321</w:t>
            </w:r>
          </w:p>
        </w:tc>
        <w:tc>
          <w:tcPr>
            <w:tcW w:w="1361" w:type="dxa"/>
            <w:tcBorders>
              <w:top w:val="nil"/>
              <w:left w:val="nil"/>
              <w:bottom w:val="nil"/>
              <w:right w:val="nil"/>
            </w:tcBorders>
            <w:shd w:val="clear" w:color="auto" w:fill="auto"/>
            <w:noWrap/>
            <w:vAlign w:val="bottom"/>
          </w:tcPr>
          <w:p w14:paraId="58FD91C1" w14:textId="77777777" w:rsidR="003C2E13" w:rsidRPr="003C2E13" w:rsidRDefault="003C2E13" w:rsidP="003C2E13">
            <w:pPr>
              <w:spacing w:before="40" w:after="20"/>
              <w:jc w:val="right"/>
              <w:rPr>
                <w:rFonts w:cs="Arial"/>
                <w:sz w:val="18"/>
                <w:szCs w:val="18"/>
              </w:rPr>
            </w:pPr>
            <w:r w:rsidRPr="003C2E13">
              <w:rPr>
                <w:rFonts w:cs="Arial"/>
                <w:sz w:val="18"/>
                <w:szCs w:val="18"/>
              </w:rPr>
              <w:t>7,145,336</w:t>
            </w:r>
          </w:p>
        </w:tc>
        <w:tc>
          <w:tcPr>
            <w:tcW w:w="1361" w:type="dxa"/>
            <w:tcBorders>
              <w:top w:val="nil"/>
              <w:left w:val="nil"/>
              <w:bottom w:val="nil"/>
              <w:right w:val="nil"/>
            </w:tcBorders>
            <w:vAlign w:val="bottom"/>
          </w:tcPr>
          <w:p w14:paraId="12CD71FB" w14:textId="77777777" w:rsidR="003C2E13" w:rsidRPr="003C2E13" w:rsidRDefault="003C2E13" w:rsidP="003C2E13">
            <w:pPr>
              <w:spacing w:before="40" w:after="20"/>
              <w:jc w:val="right"/>
              <w:rPr>
                <w:rFonts w:cs="Arial"/>
                <w:sz w:val="18"/>
                <w:szCs w:val="18"/>
              </w:rPr>
            </w:pPr>
            <w:r w:rsidRPr="003C2E13">
              <w:rPr>
                <w:rFonts w:cs="Arial"/>
                <w:sz w:val="18"/>
                <w:szCs w:val="18"/>
              </w:rPr>
              <w:t>11,103,909</w:t>
            </w:r>
          </w:p>
        </w:tc>
        <w:tc>
          <w:tcPr>
            <w:tcW w:w="1361" w:type="dxa"/>
            <w:tcBorders>
              <w:top w:val="nil"/>
              <w:left w:val="nil"/>
              <w:bottom w:val="nil"/>
              <w:right w:val="nil"/>
            </w:tcBorders>
            <w:shd w:val="clear" w:color="auto" w:fill="auto"/>
            <w:noWrap/>
            <w:vAlign w:val="bottom"/>
          </w:tcPr>
          <w:p w14:paraId="6E9A6DFE" w14:textId="77777777" w:rsidR="003C2E13" w:rsidRPr="003C2E13" w:rsidRDefault="003C2E13" w:rsidP="003C2E13">
            <w:pPr>
              <w:spacing w:before="40" w:after="20"/>
              <w:jc w:val="right"/>
              <w:rPr>
                <w:rFonts w:cs="Arial"/>
                <w:b/>
                <w:sz w:val="18"/>
                <w:szCs w:val="18"/>
              </w:rPr>
            </w:pPr>
            <w:r w:rsidRPr="003C2E13">
              <w:rPr>
                <w:rFonts w:cs="Arial"/>
                <w:b/>
                <w:sz w:val="18"/>
                <w:szCs w:val="18"/>
              </w:rPr>
              <w:t>55,305,421</w:t>
            </w:r>
          </w:p>
        </w:tc>
      </w:tr>
      <w:tr w:rsidR="003C2E13" w:rsidRPr="003C2E13" w14:paraId="0202F3A4" w14:textId="77777777" w:rsidTr="00A64ED1">
        <w:tc>
          <w:tcPr>
            <w:tcW w:w="2268" w:type="dxa"/>
            <w:tcBorders>
              <w:top w:val="nil"/>
              <w:left w:val="nil"/>
              <w:bottom w:val="nil"/>
              <w:right w:val="single" w:sz="18" w:space="0" w:color="002060"/>
            </w:tcBorders>
            <w:shd w:val="clear" w:color="auto" w:fill="auto"/>
            <w:noWrap/>
            <w:vAlign w:val="center"/>
          </w:tcPr>
          <w:p w14:paraId="3A3B07BB" w14:textId="77777777" w:rsidR="003C2E13" w:rsidRPr="00F75B25" w:rsidRDefault="003C2E13" w:rsidP="003C2E13">
            <w:pPr>
              <w:spacing w:before="40" w:after="20"/>
              <w:rPr>
                <w:rFonts w:cs="Arial"/>
                <w:sz w:val="18"/>
                <w:szCs w:val="18"/>
              </w:rPr>
            </w:pPr>
            <w:r w:rsidRPr="00F75B25">
              <w:rPr>
                <w:rFonts w:cs="Arial"/>
                <w:sz w:val="18"/>
                <w:szCs w:val="18"/>
              </w:rPr>
              <w:t>Moira S</w:t>
            </w:r>
          </w:p>
        </w:tc>
        <w:tc>
          <w:tcPr>
            <w:tcW w:w="1361" w:type="dxa"/>
            <w:tcBorders>
              <w:top w:val="nil"/>
              <w:left w:val="single" w:sz="18" w:space="0" w:color="002060"/>
              <w:bottom w:val="nil"/>
              <w:right w:val="nil"/>
            </w:tcBorders>
            <w:shd w:val="clear" w:color="auto" w:fill="auto"/>
            <w:noWrap/>
            <w:vAlign w:val="bottom"/>
          </w:tcPr>
          <w:p w14:paraId="05A4641C" w14:textId="77777777" w:rsidR="003C2E13" w:rsidRPr="003C2E13" w:rsidRDefault="003C2E13" w:rsidP="003C2E13">
            <w:pPr>
              <w:spacing w:before="40" w:after="20"/>
              <w:jc w:val="right"/>
              <w:rPr>
                <w:rFonts w:cs="Arial"/>
                <w:sz w:val="18"/>
                <w:szCs w:val="18"/>
              </w:rPr>
            </w:pPr>
            <w:r w:rsidRPr="003C2E13">
              <w:rPr>
                <w:rFonts w:cs="Arial"/>
                <w:sz w:val="18"/>
                <w:szCs w:val="18"/>
              </w:rPr>
              <w:t>3,834,241</w:t>
            </w:r>
          </w:p>
        </w:tc>
        <w:tc>
          <w:tcPr>
            <w:tcW w:w="1361" w:type="dxa"/>
            <w:tcBorders>
              <w:top w:val="nil"/>
              <w:left w:val="nil"/>
              <w:bottom w:val="nil"/>
              <w:right w:val="nil"/>
            </w:tcBorders>
            <w:shd w:val="clear" w:color="auto" w:fill="auto"/>
            <w:noWrap/>
            <w:vAlign w:val="bottom"/>
          </w:tcPr>
          <w:p w14:paraId="0EA12B1D" w14:textId="77777777" w:rsidR="003C2E13" w:rsidRPr="003C2E13" w:rsidRDefault="003C2E13" w:rsidP="003C2E13">
            <w:pPr>
              <w:spacing w:before="40" w:after="20"/>
              <w:jc w:val="right"/>
              <w:rPr>
                <w:rFonts w:cs="Arial"/>
                <w:sz w:val="18"/>
                <w:szCs w:val="18"/>
              </w:rPr>
            </w:pPr>
            <w:r w:rsidRPr="003C2E13">
              <w:rPr>
                <w:rFonts w:cs="Arial"/>
                <w:sz w:val="18"/>
                <w:szCs w:val="18"/>
              </w:rPr>
              <w:t>2,296,231</w:t>
            </w:r>
          </w:p>
        </w:tc>
        <w:tc>
          <w:tcPr>
            <w:tcW w:w="1361" w:type="dxa"/>
            <w:tcBorders>
              <w:top w:val="nil"/>
              <w:left w:val="nil"/>
              <w:bottom w:val="nil"/>
              <w:right w:val="nil"/>
            </w:tcBorders>
            <w:shd w:val="clear" w:color="auto" w:fill="auto"/>
            <w:noWrap/>
            <w:vAlign w:val="bottom"/>
          </w:tcPr>
          <w:p w14:paraId="57FFC011" w14:textId="77777777" w:rsidR="003C2E13" w:rsidRPr="003C2E13" w:rsidRDefault="003C2E13" w:rsidP="003C2E13">
            <w:pPr>
              <w:spacing w:before="40" w:after="20"/>
              <w:jc w:val="right"/>
              <w:rPr>
                <w:rFonts w:cs="Arial"/>
                <w:sz w:val="18"/>
                <w:szCs w:val="18"/>
              </w:rPr>
            </w:pPr>
            <w:r w:rsidRPr="003C2E13">
              <w:rPr>
                <w:rFonts w:cs="Arial"/>
                <w:sz w:val="18"/>
                <w:szCs w:val="18"/>
              </w:rPr>
              <w:t>5,545,818</w:t>
            </w:r>
          </w:p>
        </w:tc>
        <w:tc>
          <w:tcPr>
            <w:tcW w:w="1361" w:type="dxa"/>
            <w:tcBorders>
              <w:top w:val="nil"/>
              <w:left w:val="nil"/>
              <w:bottom w:val="nil"/>
              <w:right w:val="nil"/>
            </w:tcBorders>
            <w:vAlign w:val="bottom"/>
          </w:tcPr>
          <w:p w14:paraId="09781F6D" w14:textId="77777777" w:rsidR="003C2E13" w:rsidRPr="003C2E13" w:rsidRDefault="003C2E13" w:rsidP="003C2E13">
            <w:pPr>
              <w:spacing w:before="40" w:after="20"/>
              <w:jc w:val="right"/>
              <w:rPr>
                <w:rFonts w:cs="Arial"/>
                <w:sz w:val="18"/>
                <w:szCs w:val="18"/>
              </w:rPr>
            </w:pPr>
            <w:r w:rsidRPr="003C2E13">
              <w:rPr>
                <w:rFonts w:cs="Arial"/>
                <w:sz w:val="18"/>
                <w:szCs w:val="18"/>
              </w:rPr>
              <w:t>24,208,606</w:t>
            </w:r>
          </w:p>
        </w:tc>
        <w:tc>
          <w:tcPr>
            <w:tcW w:w="1361" w:type="dxa"/>
            <w:tcBorders>
              <w:top w:val="nil"/>
              <w:left w:val="nil"/>
              <w:bottom w:val="nil"/>
              <w:right w:val="nil"/>
            </w:tcBorders>
            <w:shd w:val="clear" w:color="auto" w:fill="auto"/>
            <w:noWrap/>
            <w:vAlign w:val="bottom"/>
          </w:tcPr>
          <w:p w14:paraId="605A4481" w14:textId="77777777" w:rsidR="003C2E13" w:rsidRPr="003C2E13" w:rsidRDefault="003C2E13" w:rsidP="003C2E13">
            <w:pPr>
              <w:spacing w:before="40" w:after="20"/>
              <w:jc w:val="right"/>
              <w:rPr>
                <w:rFonts w:cs="Arial"/>
                <w:b/>
                <w:sz w:val="18"/>
                <w:szCs w:val="18"/>
              </w:rPr>
            </w:pPr>
            <w:r w:rsidRPr="003C2E13">
              <w:rPr>
                <w:rFonts w:cs="Arial"/>
                <w:b/>
                <w:sz w:val="18"/>
                <w:szCs w:val="18"/>
              </w:rPr>
              <w:t>59,487,007</w:t>
            </w:r>
          </w:p>
        </w:tc>
      </w:tr>
      <w:tr w:rsidR="003C2E13" w:rsidRPr="003C2E13" w14:paraId="4CDB4113" w14:textId="77777777" w:rsidTr="00A64ED1">
        <w:tc>
          <w:tcPr>
            <w:tcW w:w="2268" w:type="dxa"/>
            <w:tcBorders>
              <w:top w:val="nil"/>
              <w:left w:val="nil"/>
              <w:bottom w:val="nil"/>
              <w:right w:val="single" w:sz="18" w:space="0" w:color="002060"/>
            </w:tcBorders>
            <w:shd w:val="clear" w:color="auto" w:fill="auto"/>
            <w:noWrap/>
            <w:vAlign w:val="center"/>
          </w:tcPr>
          <w:p w14:paraId="464987D6" w14:textId="77777777" w:rsidR="003C2E13" w:rsidRPr="00F75B25" w:rsidRDefault="003C2E13" w:rsidP="003C2E13">
            <w:pPr>
              <w:spacing w:before="40" w:after="20"/>
              <w:rPr>
                <w:rFonts w:cs="Arial"/>
                <w:sz w:val="18"/>
                <w:szCs w:val="18"/>
              </w:rPr>
            </w:pPr>
            <w:r w:rsidRPr="00F75B25">
              <w:rPr>
                <w:rFonts w:cs="Arial"/>
                <w:sz w:val="18"/>
                <w:szCs w:val="18"/>
              </w:rPr>
              <w:t>Monash C</w:t>
            </w:r>
          </w:p>
        </w:tc>
        <w:tc>
          <w:tcPr>
            <w:tcW w:w="1361" w:type="dxa"/>
            <w:tcBorders>
              <w:top w:val="nil"/>
              <w:left w:val="single" w:sz="18" w:space="0" w:color="002060"/>
              <w:bottom w:val="nil"/>
              <w:right w:val="nil"/>
            </w:tcBorders>
            <w:shd w:val="clear" w:color="auto" w:fill="auto"/>
            <w:noWrap/>
            <w:vAlign w:val="bottom"/>
          </w:tcPr>
          <w:p w14:paraId="0DECEB7F" w14:textId="77777777" w:rsidR="003C2E13" w:rsidRPr="003C2E13" w:rsidRDefault="003C2E13" w:rsidP="003C2E13">
            <w:pPr>
              <w:spacing w:before="40" w:after="20"/>
              <w:jc w:val="right"/>
              <w:rPr>
                <w:rFonts w:cs="Arial"/>
                <w:sz w:val="18"/>
                <w:szCs w:val="18"/>
              </w:rPr>
            </w:pPr>
            <w:r w:rsidRPr="003C2E13">
              <w:rPr>
                <w:rFonts w:cs="Arial"/>
                <w:sz w:val="18"/>
                <w:szCs w:val="18"/>
              </w:rPr>
              <w:t>25,191,218</w:t>
            </w:r>
          </w:p>
        </w:tc>
        <w:tc>
          <w:tcPr>
            <w:tcW w:w="1361" w:type="dxa"/>
            <w:tcBorders>
              <w:top w:val="nil"/>
              <w:left w:val="nil"/>
              <w:bottom w:val="nil"/>
              <w:right w:val="nil"/>
            </w:tcBorders>
            <w:shd w:val="clear" w:color="auto" w:fill="auto"/>
            <w:noWrap/>
            <w:vAlign w:val="bottom"/>
          </w:tcPr>
          <w:p w14:paraId="55132DF1" w14:textId="77777777" w:rsidR="003C2E13" w:rsidRPr="003C2E13" w:rsidRDefault="003C2E13" w:rsidP="003C2E13">
            <w:pPr>
              <w:spacing w:before="40" w:after="20"/>
              <w:jc w:val="right"/>
              <w:rPr>
                <w:rFonts w:cs="Arial"/>
                <w:sz w:val="18"/>
                <w:szCs w:val="18"/>
              </w:rPr>
            </w:pPr>
            <w:r w:rsidRPr="003C2E13">
              <w:rPr>
                <w:rFonts w:cs="Arial"/>
                <w:sz w:val="18"/>
                <w:szCs w:val="18"/>
              </w:rPr>
              <w:t>9,980,046</w:t>
            </w:r>
          </w:p>
        </w:tc>
        <w:tc>
          <w:tcPr>
            <w:tcW w:w="1361" w:type="dxa"/>
            <w:tcBorders>
              <w:top w:val="nil"/>
              <w:left w:val="nil"/>
              <w:bottom w:val="nil"/>
              <w:right w:val="nil"/>
            </w:tcBorders>
            <w:shd w:val="clear" w:color="auto" w:fill="auto"/>
            <w:noWrap/>
            <w:vAlign w:val="bottom"/>
          </w:tcPr>
          <w:p w14:paraId="5BD66957" w14:textId="77777777" w:rsidR="003C2E13" w:rsidRPr="003C2E13" w:rsidRDefault="003C2E13" w:rsidP="003C2E13">
            <w:pPr>
              <w:spacing w:before="40" w:after="20"/>
              <w:jc w:val="right"/>
              <w:rPr>
                <w:rFonts w:cs="Arial"/>
                <w:sz w:val="18"/>
                <w:szCs w:val="18"/>
              </w:rPr>
            </w:pPr>
            <w:r w:rsidRPr="003C2E13">
              <w:rPr>
                <w:rFonts w:cs="Arial"/>
                <w:sz w:val="18"/>
                <w:szCs w:val="18"/>
              </w:rPr>
              <w:t>30,588,295</w:t>
            </w:r>
          </w:p>
        </w:tc>
        <w:tc>
          <w:tcPr>
            <w:tcW w:w="1361" w:type="dxa"/>
            <w:tcBorders>
              <w:top w:val="nil"/>
              <w:left w:val="nil"/>
              <w:bottom w:val="nil"/>
              <w:right w:val="nil"/>
            </w:tcBorders>
            <w:vAlign w:val="bottom"/>
          </w:tcPr>
          <w:p w14:paraId="4B9412EF" w14:textId="77777777" w:rsidR="003C2E13" w:rsidRPr="003C2E13" w:rsidRDefault="003C2E13" w:rsidP="003C2E13">
            <w:pPr>
              <w:spacing w:before="40" w:after="20"/>
              <w:jc w:val="right"/>
              <w:rPr>
                <w:rFonts w:cs="Arial"/>
                <w:sz w:val="18"/>
                <w:szCs w:val="18"/>
              </w:rPr>
            </w:pPr>
            <w:r w:rsidRPr="003C2E13">
              <w:rPr>
                <w:rFonts w:cs="Arial"/>
                <w:sz w:val="18"/>
                <w:szCs w:val="18"/>
              </w:rPr>
              <w:t>7,424,487</w:t>
            </w:r>
          </w:p>
        </w:tc>
        <w:tc>
          <w:tcPr>
            <w:tcW w:w="1361" w:type="dxa"/>
            <w:tcBorders>
              <w:top w:val="nil"/>
              <w:left w:val="nil"/>
              <w:bottom w:val="nil"/>
              <w:right w:val="nil"/>
            </w:tcBorders>
            <w:shd w:val="clear" w:color="auto" w:fill="auto"/>
            <w:noWrap/>
            <w:vAlign w:val="bottom"/>
          </w:tcPr>
          <w:p w14:paraId="0AA73CFC" w14:textId="77777777" w:rsidR="003C2E13" w:rsidRPr="003C2E13" w:rsidRDefault="003C2E13" w:rsidP="003C2E13">
            <w:pPr>
              <w:spacing w:before="40" w:after="20"/>
              <w:jc w:val="right"/>
              <w:rPr>
                <w:rFonts w:cs="Arial"/>
                <w:b/>
                <w:sz w:val="18"/>
                <w:szCs w:val="18"/>
              </w:rPr>
            </w:pPr>
            <w:r w:rsidRPr="003C2E13">
              <w:rPr>
                <w:rFonts w:cs="Arial"/>
                <w:b/>
                <w:sz w:val="18"/>
                <w:szCs w:val="18"/>
              </w:rPr>
              <w:t>193,586,294</w:t>
            </w:r>
          </w:p>
        </w:tc>
      </w:tr>
      <w:tr w:rsidR="003C2E13" w:rsidRPr="003C2E13" w14:paraId="319C974E" w14:textId="77777777" w:rsidTr="00A64ED1">
        <w:tc>
          <w:tcPr>
            <w:tcW w:w="2268" w:type="dxa"/>
            <w:tcBorders>
              <w:top w:val="nil"/>
              <w:left w:val="nil"/>
              <w:bottom w:val="nil"/>
              <w:right w:val="single" w:sz="18" w:space="0" w:color="002060"/>
            </w:tcBorders>
            <w:shd w:val="clear" w:color="auto" w:fill="auto"/>
            <w:noWrap/>
            <w:vAlign w:val="center"/>
          </w:tcPr>
          <w:p w14:paraId="125C5238" w14:textId="77777777" w:rsidR="003C2E13" w:rsidRPr="00F75B25" w:rsidRDefault="003C2E13" w:rsidP="003C2E13">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002060"/>
              <w:bottom w:val="nil"/>
              <w:right w:val="nil"/>
            </w:tcBorders>
            <w:shd w:val="clear" w:color="auto" w:fill="auto"/>
            <w:noWrap/>
            <w:vAlign w:val="bottom"/>
          </w:tcPr>
          <w:p w14:paraId="7ACAD96D" w14:textId="77777777" w:rsidR="003C2E13" w:rsidRPr="003C2E13" w:rsidRDefault="003C2E13" w:rsidP="003C2E13">
            <w:pPr>
              <w:spacing w:before="40" w:after="20"/>
              <w:jc w:val="right"/>
              <w:rPr>
                <w:rFonts w:cs="Arial"/>
                <w:sz w:val="18"/>
                <w:szCs w:val="18"/>
              </w:rPr>
            </w:pPr>
            <w:r w:rsidRPr="003C2E13">
              <w:rPr>
                <w:rFonts w:cs="Arial"/>
                <w:sz w:val="18"/>
                <w:szCs w:val="18"/>
              </w:rPr>
              <w:t>15,124,313</w:t>
            </w:r>
          </w:p>
        </w:tc>
        <w:tc>
          <w:tcPr>
            <w:tcW w:w="1361" w:type="dxa"/>
            <w:tcBorders>
              <w:top w:val="nil"/>
              <w:left w:val="nil"/>
              <w:bottom w:val="nil"/>
              <w:right w:val="nil"/>
            </w:tcBorders>
            <w:shd w:val="clear" w:color="auto" w:fill="auto"/>
            <w:noWrap/>
            <w:vAlign w:val="bottom"/>
          </w:tcPr>
          <w:p w14:paraId="53041572" w14:textId="77777777" w:rsidR="003C2E13" w:rsidRPr="003C2E13" w:rsidRDefault="003C2E13" w:rsidP="003C2E13">
            <w:pPr>
              <w:spacing w:before="40" w:after="20"/>
              <w:jc w:val="right"/>
              <w:rPr>
                <w:rFonts w:cs="Arial"/>
                <w:sz w:val="18"/>
                <w:szCs w:val="18"/>
              </w:rPr>
            </w:pPr>
            <w:r w:rsidRPr="003C2E13">
              <w:rPr>
                <w:rFonts w:cs="Arial"/>
                <w:sz w:val="18"/>
                <w:szCs w:val="18"/>
              </w:rPr>
              <w:t>7,165,535</w:t>
            </w:r>
          </w:p>
        </w:tc>
        <w:tc>
          <w:tcPr>
            <w:tcW w:w="1361" w:type="dxa"/>
            <w:tcBorders>
              <w:top w:val="nil"/>
              <w:left w:val="nil"/>
              <w:bottom w:val="nil"/>
              <w:right w:val="nil"/>
            </w:tcBorders>
            <w:shd w:val="clear" w:color="auto" w:fill="auto"/>
            <w:noWrap/>
            <w:vAlign w:val="bottom"/>
          </w:tcPr>
          <w:p w14:paraId="5EB79127" w14:textId="77777777" w:rsidR="003C2E13" w:rsidRPr="003C2E13" w:rsidRDefault="003C2E13" w:rsidP="003C2E13">
            <w:pPr>
              <w:spacing w:before="40" w:after="20"/>
              <w:jc w:val="right"/>
              <w:rPr>
                <w:rFonts w:cs="Arial"/>
                <w:sz w:val="18"/>
                <w:szCs w:val="18"/>
              </w:rPr>
            </w:pPr>
            <w:r w:rsidRPr="003C2E13">
              <w:rPr>
                <w:rFonts w:cs="Arial"/>
                <w:sz w:val="18"/>
                <w:szCs w:val="18"/>
              </w:rPr>
              <w:t>18,976,968</w:t>
            </w:r>
          </w:p>
        </w:tc>
        <w:tc>
          <w:tcPr>
            <w:tcW w:w="1361" w:type="dxa"/>
            <w:tcBorders>
              <w:top w:val="nil"/>
              <w:left w:val="nil"/>
              <w:bottom w:val="nil"/>
              <w:right w:val="nil"/>
            </w:tcBorders>
            <w:vAlign w:val="bottom"/>
          </w:tcPr>
          <w:p w14:paraId="43485DBC" w14:textId="77777777" w:rsidR="003C2E13" w:rsidRPr="003C2E13" w:rsidRDefault="003C2E13" w:rsidP="003C2E13">
            <w:pPr>
              <w:spacing w:before="40" w:after="20"/>
              <w:jc w:val="right"/>
              <w:rPr>
                <w:rFonts w:cs="Arial"/>
                <w:sz w:val="18"/>
                <w:szCs w:val="18"/>
              </w:rPr>
            </w:pPr>
            <w:r w:rsidRPr="003C2E13">
              <w:rPr>
                <w:rFonts w:cs="Arial"/>
                <w:sz w:val="18"/>
                <w:szCs w:val="18"/>
              </w:rPr>
              <w:t>4,354,157</w:t>
            </w:r>
          </w:p>
        </w:tc>
        <w:tc>
          <w:tcPr>
            <w:tcW w:w="1361" w:type="dxa"/>
            <w:tcBorders>
              <w:top w:val="nil"/>
              <w:left w:val="nil"/>
              <w:bottom w:val="nil"/>
              <w:right w:val="nil"/>
            </w:tcBorders>
            <w:shd w:val="clear" w:color="auto" w:fill="auto"/>
            <w:noWrap/>
            <w:vAlign w:val="bottom"/>
          </w:tcPr>
          <w:p w14:paraId="4A40C399" w14:textId="77777777" w:rsidR="003C2E13" w:rsidRPr="003C2E13" w:rsidRDefault="003C2E13" w:rsidP="003C2E13">
            <w:pPr>
              <w:spacing w:before="40" w:after="20"/>
              <w:jc w:val="right"/>
              <w:rPr>
                <w:rFonts w:cs="Arial"/>
                <w:b/>
                <w:sz w:val="18"/>
                <w:szCs w:val="18"/>
              </w:rPr>
            </w:pPr>
            <w:r w:rsidRPr="003C2E13">
              <w:rPr>
                <w:rFonts w:cs="Arial"/>
                <w:b/>
                <w:sz w:val="18"/>
                <w:szCs w:val="18"/>
              </w:rPr>
              <w:t>119,911,394</w:t>
            </w:r>
          </w:p>
        </w:tc>
      </w:tr>
      <w:tr w:rsidR="003C2E13" w:rsidRPr="003C2E13" w14:paraId="67DB5491" w14:textId="77777777" w:rsidTr="00A64ED1">
        <w:trPr>
          <w:trHeight w:val="80"/>
        </w:trPr>
        <w:tc>
          <w:tcPr>
            <w:tcW w:w="2268" w:type="dxa"/>
            <w:tcBorders>
              <w:top w:val="nil"/>
              <w:left w:val="nil"/>
              <w:bottom w:val="nil"/>
              <w:right w:val="single" w:sz="18" w:space="0" w:color="002060"/>
            </w:tcBorders>
            <w:shd w:val="clear" w:color="auto" w:fill="auto"/>
            <w:noWrap/>
            <w:vAlign w:val="center"/>
          </w:tcPr>
          <w:p w14:paraId="5F655331" w14:textId="77777777" w:rsidR="003C2E13" w:rsidRPr="00F75B25" w:rsidRDefault="003C2E13" w:rsidP="003C2E13">
            <w:pPr>
              <w:spacing w:before="40" w:after="20"/>
              <w:rPr>
                <w:rFonts w:cs="Arial"/>
                <w:sz w:val="18"/>
                <w:szCs w:val="18"/>
              </w:rPr>
            </w:pPr>
            <w:r w:rsidRPr="00F75B25">
              <w:rPr>
                <w:rFonts w:cs="Arial"/>
                <w:sz w:val="18"/>
                <w:szCs w:val="18"/>
              </w:rPr>
              <w:t>Moorabool S</w:t>
            </w:r>
          </w:p>
        </w:tc>
        <w:tc>
          <w:tcPr>
            <w:tcW w:w="1361" w:type="dxa"/>
            <w:tcBorders>
              <w:top w:val="nil"/>
              <w:left w:val="single" w:sz="18" w:space="0" w:color="002060"/>
              <w:bottom w:val="nil"/>
              <w:right w:val="nil"/>
            </w:tcBorders>
            <w:shd w:val="clear" w:color="auto" w:fill="auto"/>
            <w:noWrap/>
            <w:vAlign w:val="bottom"/>
          </w:tcPr>
          <w:p w14:paraId="4D35600F" w14:textId="77777777" w:rsidR="003C2E13" w:rsidRPr="003C2E13" w:rsidRDefault="003C2E13" w:rsidP="003C2E13">
            <w:pPr>
              <w:spacing w:before="40" w:after="20"/>
              <w:jc w:val="right"/>
              <w:rPr>
                <w:rFonts w:cs="Arial"/>
                <w:sz w:val="18"/>
                <w:szCs w:val="18"/>
              </w:rPr>
            </w:pPr>
            <w:r w:rsidRPr="003C2E13">
              <w:rPr>
                <w:rFonts w:cs="Arial"/>
                <w:sz w:val="18"/>
                <w:szCs w:val="18"/>
              </w:rPr>
              <w:t>4,191,931</w:t>
            </w:r>
          </w:p>
        </w:tc>
        <w:tc>
          <w:tcPr>
            <w:tcW w:w="1361" w:type="dxa"/>
            <w:tcBorders>
              <w:top w:val="nil"/>
              <w:left w:val="nil"/>
              <w:bottom w:val="nil"/>
              <w:right w:val="nil"/>
            </w:tcBorders>
            <w:shd w:val="clear" w:color="auto" w:fill="auto"/>
            <w:noWrap/>
            <w:vAlign w:val="bottom"/>
          </w:tcPr>
          <w:p w14:paraId="13B2F073" w14:textId="77777777" w:rsidR="003C2E13" w:rsidRPr="003C2E13" w:rsidRDefault="003C2E13" w:rsidP="003C2E13">
            <w:pPr>
              <w:spacing w:before="40" w:after="20"/>
              <w:jc w:val="right"/>
              <w:rPr>
                <w:rFonts w:cs="Arial"/>
                <w:sz w:val="18"/>
                <w:szCs w:val="18"/>
              </w:rPr>
            </w:pPr>
            <w:r w:rsidRPr="003C2E13">
              <w:rPr>
                <w:rFonts w:cs="Arial"/>
                <w:sz w:val="18"/>
                <w:szCs w:val="18"/>
              </w:rPr>
              <w:t>2,324,069</w:t>
            </w:r>
          </w:p>
        </w:tc>
        <w:tc>
          <w:tcPr>
            <w:tcW w:w="1361" w:type="dxa"/>
            <w:tcBorders>
              <w:top w:val="nil"/>
              <w:left w:val="nil"/>
              <w:bottom w:val="nil"/>
              <w:right w:val="nil"/>
            </w:tcBorders>
            <w:shd w:val="clear" w:color="auto" w:fill="auto"/>
            <w:noWrap/>
            <w:vAlign w:val="bottom"/>
          </w:tcPr>
          <w:p w14:paraId="52BF2CD0" w14:textId="77777777" w:rsidR="003C2E13" w:rsidRPr="003C2E13" w:rsidRDefault="003C2E13" w:rsidP="003C2E13">
            <w:pPr>
              <w:spacing w:before="40" w:after="20"/>
              <w:jc w:val="right"/>
              <w:rPr>
                <w:rFonts w:cs="Arial"/>
                <w:sz w:val="18"/>
                <w:szCs w:val="18"/>
              </w:rPr>
            </w:pPr>
            <w:r w:rsidRPr="003C2E13">
              <w:rPr>
                <w:rFonts w:cs="Arial"/>
                <w:sz w:val="18"/>
                <w:szCs w:val="18"/>
              </w:rPr>
              <w:t>5,477,453</w:t>
            </w:r>
          </w:p>
        </w:tc>
        <w:tc>
          <w:tcPr>
            <w:tcW w:w="1361" w:type="dxa"/>
            <w:tcBorders>
              <w:top w:val="nil"/>
              <w:left w:val="nil"/>
              <w:bottom w:val="nil"/>
              <w:right w:val="nil"/>
            </w:tcBorders>
            <w:vAlign w:val="bottom"/>
          </w:tcPr>
          <w:p w14:paraId="0B271AE1" w14:textId="77777777" w:rsidR="003C2E13" w:rsidRPr="003C2E13" w:rsidRDefault="003C2E13" w:rsidP="003C2E13">
            <w:pPr>
              <w:spacing w:before="40" w:after="20"/>
              <w:jc w:val="right"/>
              <w:rPr>
                <w:rFonts w:cs="Arial"/>
                <w:sz w:val="18"/>
                <w:szCs w:val="18"/>
              </w:rPr>
            </w:pPr>
            <w:r w:rsidRPr="003C2E13">
              <w:rPr>
                <w:rFonts w:cs="Arial"/>
                <w:sz w:val="18"/>
                <w:szCs w:val="18"/>
              </w:rPr>
              <w:t>11,590,237</w:t>
            </w:r>
          </w:p>
        </w:tc>
        <w:tc>
          <w:tcPr>
            <w:tcW w:w="1361" w:type="dxa"/>
            <w:tcBorders>
              <w:top w:val="nil"/>
              <w:left w:val="nil"/>
              <w:bottom w:val="nil"/>
              <w:right w:val="nil"/>
            </w:tcBorders>
            <w:shd w:val="clear" w:color="auto" w:fill="auto"/>
            <w:noWrap/>
            <w:vAlign w:val="bottom"/>
          </w:tcPr>
          <w:p w14:paraId="763EF21E" w14:textId="77777777" w:rsidR="003C2E13" w:rsidRPr="003C2E13" w:rsidRDefault="003C2E13" w:rsidP="003C2E13">
            <w:pPr>
              <w:spacing w:before="40" w:after="20"/>
              <w:jc w:val="right"/>
              <w:rPr>
                <w:rFonts w:cs="Arial"/>
                <w:b/>
                <w:sz w:val="18"/>
                <w:szCs w:val="18"/>
              </w:rPr>
            </w:pPr>
            <w:r w:rsidRPr="003C2E13">
              <w:rPr>
                <w:rFonts w:cs="Arial"/>
                <w:b/>
                <w:sz w:val="18"/>
                <w:szCs w:val="18"/>
              </w:rPr>
              <w:t>45,902,415</w:t>
            </w:r>
          </w:p>
        </w:tc>
      </w:tr>
      <w:tr w:rsidR="003C2E13" w:rsidRPr="003C2E13" w14:paraId="6FAC7DC3" w14:textId="77777777" w:rsidTr="00A64ED1">
        <w:tc>
          <w:tcPr>
            <w:tcW w:w="2268" w:type="dxa"/>
            <w:tcBorders>
              <w:top w:val="nil"/>
              <w:left w:val="nil"/>
              <w:bottom w:val="nil"/>
              <w:right w:val="single" w:sz="18" w:space="0" w:color="002060"/>
            </w:tcBorders>
            <w:shd w:val="clear" w:color="auto" w:fill="auto"/>
            <w:noWrap/>
            <w:vAlign w:val="center"/>
          </w:tcPr>
          <w:p w14:paraId="64483FA0" w14:textId="77777777" w:rsidR="003C2E13" w:rsidRPr="00F75B25" w:rsidRDefault="003C2E13" w:rsidP="003C2E13">
            <w:pPr>
              <w:spacing w:before="40" w:after="20"/>
              <w:rPr>
                <w:rFonts w:cs="Arial"/>
                <w:sz w:val="18"/>
                <w:szCs w:val="18"/>
              </w:rPr>
            </w:pPr>
            <w:r w:rsidRPr="00F75B25">
              <w:rPr>
                <w:rFonts w:cs="Arial"/>
                <w:sz w:val="18"/>
                <w:szCs w:val="18"/>
              </w:rPr>
              <w:t>Moreland C</w:t>
            </w:r>
          </w:p>
        </w:tc>
        <w:tc>
          <w:tcPr>
            <w:tcW w:w="1361" w:type="dxa"/>
            <w:tcBorders>
              <w:top w:val="nil"/>
              <w:left w:val="single" w:sz="18" w:space="0" w:color="002060"/>
              <w:bottom w:val="nil"/>
              <w:right w:val="nil"/>
            </w:tcBorders>
            <w:shd w:val="clear" w:color="auto" w:fill="auto"/>
            <w:noWrap/>
            <w:vAlign w:val="bottom"/>
          </w:tcPr>
          <w:p w14:paraId="42BDCE1E" w14:textId="77777777" w:rsidR="003C2E13" w:rsidRPr="003C2E13" w:rsidRDefault="003C2E13" w:rsidP="003C2E13">
            <w:pPr>
              <w:spacing w:before="40" w:after="20"/>
              <w:jc w:val="right"/>
              <w:rPr>
                <w:rFonts w:cs="Arial"/>
                <w:sz w:val="18"/>
                <w:szCs w:val="18"/>
              </w:rPr>
            </w:pPr>
            <w:r w:rsidRPr="003C2E13">
              <w:rPr>
                <w:rFonts w:cs="Arial"/>
                <w:sz w:val="18"/>
                <w:szCs w:val="18"/>
              </w:rPr>
              <w:t>19,916,353</w:t>
            </w:r>
          </w:p>
        </w:tc>
        <w:tc>
          <w:tcPr>
            <w:tcW w:w="1361" w:type="dxa"/>
            <w:tcBorders>
              <w:top w:val="nil"/>
              <w:left w:val="nil"/>
              <w:bottom w:val="nil"/>
              <w:right w:val="nil"/>
            </w:tcBorders>
            <w:shd w:val="clear" w:color="auto" w:fill="auto"/>
            <w:noWrap/>
            <w:vAlign w:val="bottom"/>
          </w:tcPr>
          <w:p w14:paraId="06992B72" w14:textId="77777777" w:rsidR="003C2E13" w:rsidRPr="003C2E13" w:rsidRDefault="003C2E13" w:rsidP="003C2E13">
            <w:pPr>
              <w:spacing w:before="40" w:after="20"/>
              <w:jc w:val="right"/>
              <w:rPr>
                <w:rFonts w:cs="Arial"/>
                <w:sz w:val="18"/>
                <w:szCs w:val="18"/>
              </w:rPr>
            </w:pPr>
            <w:r w:rsidRPr="003C2E13">
              <w:rPr>
                <w:rFonts w:cs="Arial"/>
                <w:sz w:val="18"/>
                <w:szCs w:val="18"/>
              </w:rPr>
              <w:t>9,452,712</w:t>
            </w:r>
          </w:p>
        </w:tc>
        <w:tc>
          <w:tcPr>
            <w:tcW w:w="1361" w:type="dxa"/>
            <w:tcBorders>
              <w:top w:val="nil"/>
              <w:left w:val="nil"/>
              <w:bottom w:val="nil"/>
              <w:right w:val="nil"/>
            </w:tcBorders>
            <w:shd w:val="clear" w:color="auto" w:fill="auto"/>
            <w:noWrap/>
            <w:vAlign w:val="bottom"/>
          </w:tcPr>
          <w:p w14:paraId="3D246006" w14:textId="77777777" w:rsidR="003C2E13" w:rsidRPr="003C2E13" w:rsidRDefault="003C2E13" w:rsidP="003C2E13">
            <w:pPr>
              <w:spacing w:before="40" w:after="20"/>
              <w:jc w:val="right"/>
              <w:rPr>
                <w:rFonts w:cs="Arial"/>
                <w:sz w:val="18"/>
                <w:szCs w:val="18"/>
              </w:rPr>
            </w:pPr>
            <w:r w:rsidRPr="003C2E13">
              <w:rPr>
                <w:rFonts w:cs="Arial"/>
                <w:sz w:val="18"/>
                <w:szCs w:val="18"/>
              </w:rPr>
              <w:t>24,448,575</w:t>
            </w:r>
          </w:p>
        </w:tc>
        <w:tc>
          <w:tcPr>
            <w:tcW w:w="1361" w:type="dxa"/>
            <w:tcBorders>
              <w:top w:val="nil"/>
              <w:left w:val="nil"/>
              <w:bottom w:val="nil"/>
              <w:right w:val="nil"/>
            </w:tcBorders>
            <w:vAlign w:val="bottom"/>
          </w:tcPr>
          <w:p w14:paraId="37849514" w14:textId="77777777" w:rsidR="003C2E13" w:rsidRPr="003C2E13" w:rsidRDefault="003C2E13" w:rsidP="003C2E13">
            <w:pPr>
              <w:spacing w:before="40" w:after="20"/>
              <w:jc w:val="right"/>
              <w:rPr>
                <w:rFonts w:cs="Arial"/>
                <w:sz w:val="18"/>
                <w:szCs w:val="18"/>
              </w:rPr>
            </w:pPr>
            <w:r w:rsidRPr="003C2E13">
              <w:rPr>
                <w:rFonts w:cs="Arial"/>
                <w:sz w:val="18"/>
                <w:szCs w:val="18"/>
              </w:rPr>
              <w:t>5,902,718</w:t>
            </w:r>
          </w:p>
        </w:tc>
        <w:tc>
          <w:tcPr>
            <w:tcW w:w="1361" w:type="dxa"/>
            <w:tcBorders>
              <w:top w:val="nil"/>
              <w:left w:val="nil"/>
              <w:bottom w:val="nil"/>
              <w:right w:val="nil"/>
            </w:tcBorders>
            <w:shd w:val="clear" w:color="auto" w:fill="auto"/>
            <w:noWrap/>
            <w:vAlign w:val="bottom"/>
          </w:tcPr>
          <w:p w14:paraId="7458045E" w14:textId="77777777" w:rsidR="003C2E13" w:rsidRPr="003C2E13" w:rsidRDefault="003C2E13" w:rsidP="003C2E13">
            <w:pPr>
              <w:spacing w:before="40" w:after="20"/>
              <w:jc w:val="right"/>
              <w:rPr>
                <w:rFonts w:cs="Arial"/>
                <w:b/>
                <w:sz w:val="18"/>
                <w:szCs w:val="18"/>
              </w:rPr>
            </w:pPr>
            <w:r w:rsidRPr="003C2E13">
              <w:rPr>
                <w:rFonts w:cs="Arial"/>
                <w:b/>
                <w:sz w:val="18"/>
                <w:szCs w:val="18"/>
              </w:rPr>
              <w:t>162,790,630</w:t>
            </w:r>
          </w:p>
        </w:tc>
      </w:tr>
      <w:tr w:rsidR="003C2E13" w:rsidRPr="003C2E13" w14:paraId="59FAD4C4" w14:textId="77777777" w:rsidTr="00A64ED1">
        <w:tc>
          <w:tcPr>
            <w:tcW w:w="2268" w:type="dxa"/>
            <w:tcBorders>
              <w:top w:val="nil"/>
              <w:left w:val="nil"/>
              <w:bottom w:val="nil"/>
              <w:right w:val="single" w:sz="18" w:space="0" w:color="002060"/>
            </w:tcBorders>
            <w:shd w:val="clear" w:color="auto" w:fill="auto"/>
            <w:noWrap/>
            <w:vAlign w:val="center"/>
          </w:tcPr>
          <w:p w14:paraId="4761862B" w14:textId="77777777" w:rsidR="003C2E13" w:rsidRPr="00F75B25" w:rsidRDefault="003C2E13" w:rsidP="003C2E13">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002060"/>
              <w:bottom w:val="nil"/>
              <w:right w:val="nil"/>
            </w:tcBorders>
            <w:shd w:val="clear" w:color="auto" w:fill="auto"/>
            <w:noWrap/>
            <w:vAlign w:val="bottom"/>
          </w:tcPr>
          <w:p w14:paraId="036501DB" w14:textId="77777777" w:rsidR="003C2E13" w:rsidRPr="003C2E13" w:rsidRDefault="003C2E13" w:rsidP="003C2E13">
            <w:pPr>
              <w:spacing w:before="40" w:after="20"/>
              <w:jc w:val="right"/>
              <w:rPr>
                <w:rFonts w:cs="Arial"/>
                <w:sz w:val="18"/>
                <w:szCs w:val="18"/>
              </w:rPr>
            </w:pPr>
            <w:r w:rsidRPr="003C2E13">
              <w:rPr>
                <w:rFonts w:cs="Arial"/>
                <w:sz w:val="18"/>
                <w:szCs w:val="18"/>
              </w:rPr>
              <w:t>20,040,157</w:t>
            </w:r>
          </w:p>
        </w:tc>
        <w:tc>
          <w:tcPr>
            <w:tcW w:w="1361" w:type="dxa"/>
            <w:tcBorders>
              <w:top w:val="nil"/>
              <w:left w:val="nil"/>
              <w:bottom w:val="nil"/>
              <w:right w:val="nil"/>
            </w:tcBorders>
            <w:shd w:val="clear" w:color="auto" w:fill="auto"/>
            <w:noWrap/>
            <w:vAlign w:val="bottom"/>
          </w:tcPr>
          <w:p w14:paraId="5504E70E" w14:textId="77777777" w:rsidR="003C2E13" w:rsidRPr="003C2E13" w:rsidRDefault="003C2E13" w:rsidP="003C2E13">
            <w:pPr>
              <w:spacing w:before="40" w:after="20"/>
              <w:jc w:val="right"/>
              <w:rPr>
                <w:rFonts w:cs="Arial"/>
                <w:sz w:val="18"/>
                <w:szCs w:val="18"/>
              </w:rPr>
            </w:pPr>
            <w:r w:rsidRPr="003C2E13">
              <w:rPr>
                <w:rFonts w:cs="Arial"/>
                <w:sz w:val="18"/>
                <w:szCs w:val="18"/>
              </w:rPr>
              <w:t>13,359,249</w:t>
            </w:r>
          </w:p>
        </w:tc>
        <w:tc>
          <w:tcPr>
            <w:tcW w:w="1361" w:type="dxa"/>
            <w:tcBorders>
              <w:top w:val="nil"/>
              <w:left w:val="nil"/>
              <w:bottom w:val="nil"/>
              <w:right w:val="nil"/>
            </w:tcBorders>
            <w:shd w:val="clear" w:color="auto" w:fill="auto"/>
            <w:noWrap/>
            <w:vAlign w:val="bottom"/>
          </w:tcPr>
          <w:p w14:paraId="3820DC47" w14:textId="77777777" w:rsidR="003C2E13" w:rsidRPr="003C2E13" w:rsidRDefault="003C2E13" w:rsidP="003C2E13">
            <w:pPr>
              <w:spacing w:before="40" w:after="20"/>
              <w:jc w:val="right"/>
              <w:rPr>
                <w:rFonts w:cs="Arial"/>
                <w:sz w:val="18"/>
                <w:szCs w:val="18"/>
              </w:rPr>
            </w:pPr>
            <w:r w:rsidRPr="003C2E13">
              <w:rPr>
                <w:rFonts w:cs="Arial"/>
                <w:sz w:val="18"/>
                <w:szCs w:val="18"/>
              </w:rPr>
              <w:t>33,767,412</w:t>
            </w:r>
          </w:p>
        </w:tc>
        <w:tc>
          <w:tcPr>
            <w:tcW w:w="1361" w:type="dxa"/>
            <w:tcBorders>
              <w:top w:val="nil"/>
              <w:left w:val="nil"/>
              <w:bottom w:val="nil"/>
              <w:right w:val="nil"/>
            </w:tcBorders>
            <w:vAlign w:val="bottom"/>
          </w:tcPr>
          <w:p w14:paraId="5FAF619D" w14:textId="77777777" w:rsidR="003C2E13" w:rsidRPr="003C2E13" w:rsidRDefault="003C2E13" w:rsidP="003C2E13">
            <w:pPr>
              <w:spacing w:before="40" w:after="20"/>
              <w:jc w:val="right"/>
              <w:rPr>
                <w:rFonts w:cs="Arial"/>
                <w:sz w:val="18"/>
                <w:szCs w:val="18"/>
              </w:rPr>
            </w:pPr>
            <w:r w:rsidRPr="003C2E13">
              <w:rPr>
                <w:rFonts w:cs="Arial"/>
                <w:sz w:val="18"/>
                <w:szCs w:val="18"/>
              </w:rPr>
              <w:t>15,370,452</w:t>
            </w:r>
          </w:p>
        </w:tc>
        <w:tc>
          <w:tcPr>
            <w:tcW w:w="1361" w:type="dxa"/>
            <w:tcBorders>
              <w:top w:val="nil"/>
              <w:left w:val="nil"/>
              <w:bottom w:val="nil"/>
              <w:right w:val="nil"/>
            </w:tcBorders>
            <w:shd w:val="clear" w:color="auto" w:fill="auto"/>
            <w:noWrap/>
            <w:vAlign w:val="bottom"/>
          </w:tcPr>
          <w:p w14:paraId="6640AB5C" w14:textId="77777777" w:rsidR="003C2E13" w:rsidRPr="003C2E13" w:rsidRDefault="003C2E13" w:rsidP="003C2E13">
            <w:pPr>
              <w:spacing w:before="40" w:after="20"/>
              <w:jc w:val="right"/>
              <w:rPr>
                <w:rFonts w:cs="Arial"/>
                <w:b/>
                <w:sz w:val="18"/>
                <w:szCs w:val="18"/>
              </w:rPr>
            </w:pPr>
            <w:r w:rsidRPr="003C2E13">
              <w:rPr>
                <w:rFonts w:cs="Arial"/>
                <w:b/>
                <w:sz w:val="18"/>
                <w:szCs w:val="18"/>
              </w:rPr>
              <w:t>197,955,386</w:t>
            </w:r>
          </w:p>
        </w:tc>
      </w:tr>
      <w:tr w:rsidR="003C2E13" w:rsidRPr="003C2E13" w14:paraId="42A175B1" w14:textId="77777777" w:rsidTr="00A64ED1">
        <w:tc>
          <w:tcPr>
            <w:tcW w:w="2268" w:type="dxa"/>
            <w:tcBorders>
              <w:top w:val="nil"/>
              <w:left w:val="nil"/>
              <w:bottom w:val="nil"/>
              <w:right w:val="single" w:sz="18" w:space="0" w:color="002060"/>
            </w:tcBorders>
            <w:shd w:val="clear" w:color="auto" w:fill="auto"/>
            <w:noWrap/>
            <w:vAlign w:val="center"/>
          </w:tcPr>
          <w:p w14:paraId="06C15612" w14:textId="77777777" w:rsidR="003C2E13" w:rsidRPr="00F75B25" w:rsidRDefault="003C2E13" w:rsidP="003C2E13">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002060"/>
              <w:bottom w:val="nil"/>
              <w:right w:val="nil"/>
            </w:tcBorders>
            <w:shd w:val="clear" w:color="auto" w:fill="auto"/>
            <w:noWrap/>
            <w:vAlign w:val="bottom"/>
          </w:tcPr>
          <w:p w14:paraId="420FB579" w14:textId="77777777" w:rsidR="003C2E13" w:rsidRPr="003C2E13" w:rsidRDefault="003C2E13" w:rsidP="003C2E13">
            <w:pPr>
              <w:spacing w:before="40" w:after="20"/>
              <w:jc w:val="right"/>
              <w:rPr>
                <w:rFonts w:cs="Arial"/>
                <w:sz w:val="18"/>
                <w:szCs w:val="18"/>
              </w:rPr>
            </w:pPr>
            <w:r w:rsidRPr="003C2E13">
              <w:rPr>
                <w:rFonts w:cs="Arial"/>
                <w:sz w:val="18"/>
                <w:szCs w:val="18"/>
              </w:rPr>
              <w:t>2,368,671</w:t>
            </w:r>
          </w:p>
        </w:tc>
        <w:tc>
          <w:tcPr>
            <w:tcW w:w="1361" w:type="dxa"/>
            <w:tcBorders>
              <w:top w:val="nil"/>
              <w:left w:val="nil"/>
              <w:bottom w:val="nil"/>
              <w:right w:val="nil"/>
            </w:tcBorders>
            <w:shd w:val="clear" w:color="auto" w:fill="auto"/>
            <w:noWrap/>
            <w:vAlign w:val="bottom"/>
          </w:tcPr>
          <w:p w14:paraId="6FB1C0FD" w14:textId="77777777" w:rsidR="003C2E13" w:rsidRPr="003C2E13" w:rsidRDefault="003C2E13" w:rsidP="003C2E13">
            <w:pPr>
              <w:spacing w:before="40" w:after="20"/>
              <w:jc w:val="right"/>
              <w:rPr>
                <w:rFonts w:cs="Arial"/>
                <w:sz w:val="18"/>
                <w:szCs w:val="18"/>
              </w:rPr>
            </w:pPr>
            <w:r w:rsidRPr="003C2E13">
              <w:rPr>
                <w:rFonts w:cs="Arial"/>
                <w:sz w:val="18"/>
                <w:szCs w:val="18"/>
              </w:rPr>
              <w:t>1,276,268</w:t>
            </w:r>
          </w:p>
        </w:tc>
        <w:tc>
          <w:tcPr>
            <w:tcW w:w="1361" w:type="dxa"/>
            <w:tcBorders>
              <w:top w:val="nil"/>
              <w:left w:val="nil"/>
              <w:bottom w:val="nil"/>
              <w:right w:val="nil"/>
            </w:tcBorders>
            <w:shd w:val="clear" w:color="auto" w:fill="auto"/>
            <w:noWrap/>
            <w:vAlign w:val="bottom"/>
          </w:tcPr>
          <w:p w14:paraId="1145A88B" w14:textId="77777777" w:rsidR="003C2E13" w:rsidRPr="003C2E13" w:rsidRDefault="003C2E13" w:rsidP="003C2E13">
            <w:pPr>
              <w:spacing w:before="40" w:after="20"/>
              <w:jc w:val="right"/>
              <w:rPr>
                <w:rFonts w:cs="Arial"/>
                <w:sz w:val="18"/>
                <w:szCs w:val="18"/>
              </w:rPr>
            </w:pPr>
            <w:r w:rsidRPr="003C2E13">
              <w:rPr>
                <w:rFonts w:cs="Arial"/>
                <w:sz w:val="18"/>
                <w:szCs w:val="18"/>
              </w:rPr>
              <w:t>3,456,174</w:t>
            </w:r>
          </w:p>
        </w:tc>
        <w:tc>
          <w:tcPr>
            <w:tcW w:w="1361" w:type="dxa"/>
            <w:tcBorders>
              <w:top w:val="nil"/>
              <w:left w:val="nil"/>
              <w:bottom w:val="nil"/>
              <w:right w:val="nil"/>
            </w:tcBorders>
            <w:vAlign w:val="bottom"/>
          </w:tcPr>
          <w:p w14:paraId="385F8F13" w14:textId="77777777" w:rsidR="003C2E13" w:rsidRPr="003C2E13" w:rsidRDefault="003C2E13" w:rsidP="003C2E13">
            <w:pPr>
              <w:spacing w:before="40" w:after="20"/>
              <w:jc w:val="right"/>
              <w:rPr>
                <w:rFonts w:cs="Arial"/>
                <w:sz w:val="18"/>
                <w:szCs w:val="18"/>
              </w:rPr>
            </w:pPr>
            <w:r w:rsidRPr="003C2E13">
              <w:rPr>
                <w:rFonts w:cs="Arial"/>
                <w:sz w:val="18"/>
                <w:szCs w:val="18"/>
              </w:rPr>
              <w:t>10,332,442</w:t>
            </w:r>
          </w:p>
        </w:tc>
        <w:tc>
          <w:tcPr>
            <w:tcW w:w="1361" w:type="dxa"/>
            <w:tcBorders>
              <w:top w:val="nil"/>
              <w:left w:val="nil"/>
              <w:bottom w:val="nil"/>
              <w:right w:val="nil"/>
            </w:tcBorders>
            <w:shd w:val="clear" w:color="auto" w:fill="auto"/>
            <w:noWrap/>
            <w:vAlign w:val="bottom"/>
          </w:tcPr>
          <w:p w14:paraId="450096AE" w14:textId="77777777" w:rsidR="003C2E13" w:rsidRPr="003C2E13" w:rsidRDefault="003C2E13" w:rsidP="003C2E13">
            <w:pPr>
              <w:spacing w:before="40" w:after="20"/>
              <w:jc w:val="right"/>
              <w:rPr>
                <w:rFonts w:cs="Arial"/>
                <w:b/>
                <w:sz w:val="18"/>
                <w:szCs w:val="18"/>
              </w:rPr>
            </w:pPr>
            <w:r w:rsidRPr="003C2E13">
              <w:rPr>
                <w:rFonts w:cs="Arial"/>
                <w:b/>
                <w:sz w:val="18"/>
                <w:szCs w:val="18"/>
              </w:rPr>
              <w:t>30,480,431</w:t>
            </w:r>
          </w:p>
        </w:tc>
      </w:tr>
      <w:tr w:rsidR="003C2E13" w:rsidRPr="003C2E13" w14:paraId="4DAF4D71" w14:textId="77777777" w:rsidTr="00A64ED1">
        <w:tc>
          <w:tcPr>
            <w:tcW w:w="2268" w:type="dxa"/>
            <w:tcBorders>
              <w:top w:val="nil"/>
              <w:left w:val="nil"/>
              <w:bottom w:val="nil"/>
              <w:right w:val="single" w:sz="18" w:space="0" w:color="002060"/>
            </w:tcBorders>
            <w:shd w:val="clear" w:color="auto" w:fill="auto"/>
            <w:noWrap/>
            <w:vAlign w:val="center"/>
          </w:tcPr>
          <w:p w14:paraId="472CD108" w14:textId="77777777" w:rsidR="003C2E13" w:rsidRPr="00F75B25" w:rsidRDefault="003C2E13" w:rsidP="003C2E13">
            <w:pPr>
              <w:spacing w:before="40" w:after="20"/>
              <w:rPr>
                <w:rFonts w:cs="Arial"/>
                <w:sz w:val="18"/>
                <w:szCs w:val="18"/>
              </w:rPr>
            </w:pPr>
            <w:r w:rsidRPr="00F75B25">
              <w:rPr>
                <w:rFonts w:cs="Arial"/>
                <w:sz w:val="18"/>
                <w:szCs w:val="18"/>
              </w:rPr>
              <w:t>Moyne S</w:t>
            </w:r>
          </w:p>
        </w:tc>
        <w:tc>
          <w:tcPr>
            <w:tcW w:w="1361" w:type="dxa"/>
            <w:tcBorders>
              <w:top w:val="nil"/>
              <w:left w:val="single" w:sz="18" w:space="0" w:color="002060"/>
              <w:bottom w:val="nil"/>
              <w:right w:val="nil"/>
            </w:tcBorders>
            <w:shd w:val="clear" w:color="auto" w:fill="auto"/>
            <w:noWrap/>
            <w:vAlign w:val="bottom"/>
          </w:tcPr>
          <w:p w14:paraId="1D5BEF8F" w14:textId="77777777" w:rsidR="003C2E13" w:rsidRPr="003C2E13" w:rsidRDefault="003C2E13" w:rsidP="003C2E13">
            <w:pPr>
              <w:spacing w:before="40" w:after="20"/>
              <w:jc w:val="right"/>
              <w:rPr>
                <w:rFonts w:cs="Arial"/>
                <w:sz w:val="18"/>
                <w:szCs w:val="18"/>
              </w:rPr>
            </w:pPr>
            <w:r w:rsidRPr="003C2E13">
              <w:rPr>
                <w:rFonts w:cs="Arial"/>
                <w:sz w:val="18"/>
                <w:szCs w:val="18"/>
              </w:rPr>
              <w:t>2,055,290</w:t>
            </w:r>
          </w:p>
        </w:tc>
        <w:tc>
          <w:tcPr>
            <w:tcW w:w="1361" w:type="dxa"/>
            <w:tcBorders>
              <w:top w:val="nil"/>
              <w:left w:val="nil"/>
              <w:bottom w:val="nil"/>
              <w:right w:val="nil"/>
            </w:tcBorders>
            <w:shd w:val="clear" w:color="auto" w:fill="auto"/>
            <w:noWrap/>
            <w:vAlign w:val="bottom"/>
          </w:tcPr>
          <w:p w14:paraId="6B01F7A5" w14:textId="77777777" w:rsidR="003C2E13" w:rsidRPr="003C2E13" w:rsidRDefault="003C2E13" w:rsidP="003C2E13">
            <w:pPr>
              <w:spacing w:before="40" w:after="20"/>
              <w:jc w:val="right"/>
              <w:rPr>
                <w:rFonts w:cs="Arial"/>
                <w:sz w:val="18"/>
                <w:szCs w:val="18"/>
              </w:rPr>
            </w:pPr>
            <w:r w:rsidRPr="003C2E13">
              <w:rPr>
                <w:rFonts w:cs="Arial"/>
                <w:sz w:val="18"/>
                <w:szCs w:val="18"/>
              </w:rPr>
              <w:t>1,391,175</w:t>
            </w:r>
          </w:p>
        </w:tc>
        <w:tc>
          <w:tcPr>
            <w:tcW w:w="1361" w:type="dxa"/>
            <w:tcBorders>
              <w:top w:val="nil"/>
              <w:left w:val="nil"/>
              <w:bottom w:val="nil"/>
              <w:right w:val="nil"/>
            </w:tcBorders>
            <w:shd w:val="clear" w:color="auto" w:fill="auto"/>
            <w:noWrap/>
            <w:vAlign w:val="bottom"/>
          </w:tcPr>
          <w:p w14:paraId="458665B5" w14:textId="77777777" w:rsidR="003C2E13" w:rsidRPr="003C2E13" w:rsidRDefault="003C2E13" w:rsidP="003C2E13">
            <w:pPr>
              <w:spacing w:before="40" w:after="20"/>
              <w:jc w:val="right"/>
              <w:rPr>
                <w:rFonts w:cs="Arial"/>
                <w:sz w:val="18"/>
                <w:szCs w:val="18"/>
              </w:rPr>
            </w:pPr>
            <w:r w:rsidRPr="003C2E13">
              <w:rPr>
                <w:rFonts w:cs="Arial"/>
                <w:sz w:val="18"/>
                <w:szCs w:val="18"/>
              </w:rPr>
              <w:t>3,354,696</w:t>
            </w:r>
          </w:p>
        </w:tc>
        <w:tc>
          <w:tcPr>
            <w:tcW w:w="1361" w:type="dxa"/>
            <w:tcBorders>
              <w:top w:val="nil"/>
              <w:left w:val="nil"/>
              <w:bottom w:val="nil"/>
              <w:right w:val="nil"/>
            </w:tcBorders>
            <w:vAlign w:val="bottom"/>
          </w:tcPr>
          <w:p w14:paraId="4FF8B8D4" w14:textId="77777777" w:rsidR="003C2E13" w:rsidRPr="003C2E13" w:rsidRDefault="003C2E13" w:rsidP="003C2E13">
            <w:pPr>
              <w:spacing w:before="40" w:after="20"/>
              <w:jc w:val="right"/>
              <w:rPr>
                <w:rFonts w:cs="Arial"/>
                <w:sz w:val="18"/>
                <w:szCs w:val="18"/>
              </w:rPr>
            </w:pPr>
            <w:r w:rsidRPr="003C2E13">
              <w:rPr>
                <w:rFonts w:cs="Arial"/>
                <w:sz w:val="18"/>
                <w:szCs w:val="18"/>
              </w:rPr>
              <w:t>25,653,695</w:t>
            </w:r>
          </w:p>
        </w:tc>
        <w:tc>
          <w:tcPr>
            <w:tcW w:w="1361" w:type="dxa"/>
            <w:tcBorders>
              <w:top w:val="nil"/>
              <w:left w:val="nil"/>
              <w:bottom w:val="nil"/>
              <w:right w:val="nil"/>
            </w:tcBorders>
            <w:shd w:val="clear" w:color="auto" w:fill="auto"/>
            <w:noWrap/>
            <w:vAlign w:val="bottom"/>
          </w:tcPr>
          <w:p w14:paraId="13D78252" w14:textId="77777777" w:rsidR="003C2E13" w:rsidRPr="003C2E13" w:rsidRDefault="003C2E13" w:rsidP="003C2E13">
            <w:pPr>
              <w:spacing w:before="40" w:after="20"/>
              <w:jc w:val="right"/>
              <w:rPr>
                <w:rFonts w:cs="Arial"/>
                <w:b/>
                <w:sz w:val="18"/>
                <w:szCs w:val="18"/>
              </w:rPr>
            </w:pPr>
            <w:r w:rsidRPr="003C2E13">
              <w:rPr>
                <w:rFonts w:cs="Arial"/>
                <w:b/>
                <w:sz w:val="18"/>
                <w:szCs w:val="18"/>
              </w:rPr>
              <w:t>44,775,758</w:t>
            </w:r>
          </w:p>
        </w:tc>
      </w:tr>
      <w:tr w:rsidR="003C2E13" w:rsidRPr="003C2E13" w14:paraId="1B7DA34D" w14:textId="77777777" w:rsidTr="00A64ED1">
        <w:tc>
          <w:tcPr>
            <w:tcW w:w="2268" w:type="dxa"/>
            <w:tcBorders>
              <w:top w:val="nil"/>
              <w:left w:val="nil"/>
              <w:bottom w:val="nil"/>
              <w:right w:val="single" w:sz="18" w:space="0" w:color="002060"/>
            </w:tcBorders>
            <w:shd w:val="clear" w:color="auto" w:fill="auto"/>
            <w:noWrap/>
            <w:vAlign w:val="center"/>
          </w:tcPr>
          <w:p w14:paraId="593AD718" w14:textId="77777777" w:rsidR="003C2E13" w:rsidRPr="00F75B25" w:rsidRDefault="003C2E13" w:rsidP="003C2E13">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002060"/>
              <w:bottom w:val="nil"/>
              <w:right w:val="nil"/>
            </w:tcBorders>
            <w:shd w:val="clear" w:color="auto" w:fill="auto"/>
            <w:noWrap/>
            <w:vAlign w:val="bottom"/>
          </w:tcPr>
          <w:p w14:paraId="415A94E7" w14:textId="77777777" w:rsidR="003C2E13" w:rsidRPr="003C2E13" w:rsidRDefault="003C2E13" w:rsidP="003C2E13">
            <w:pPr>
              <w:spacing w:before="40" w:after="20"/>
              <w:jc w:val="right"/>
              <w:rPr>
                <w:rFonts w:cs="Arial"/>
                <w:sz w:val="18"/>
                <w:szCs w:val="18"/>
              </w:rPr>
            </w:pPr>
            <w:r w:rsidRPr="003C2E13">
              <w:rPr>
                <w:rFonts w:cs="Arial"/>
                <w:sz w:val="18"/>
                <w:szCs w:val="18"/>
              </w:rPr>
              <w:t>2,010,506</w:t>
            </w:r>
          </w:p>
        </w:tc>
        <w:tc>
          <w:tcPr>
            <w:tcW w:w="1361" w:type="dxa"/>
            <w:tcBorders>
              <w:top w:val="nil"/>
              <w:left w:val="nil"/>
              <w:bottom w:val="nil"/>
              <w:right w:val="nil"/>
            </w:tcBorders>
            <w:shd w:val="clear" w:color="auto" w:fill="auto"/>
            <w:noWrap/>
            <w:vAlign w:val="bottom"/>
          </w:tcPr>
          <w:p w14:paraId="4B0F2BF2" w14:textId="77777777" w:rsidR="003C2E13" w:rsidRPr="003C2E13" w:rsidRDefault="003C2E13" w:rsidP="003C2E13">
            <w:pPr>
              <w:spacing w:before="40" w:after="20"/>
              <w:jc w:val="right"/>
              <w:rPr>
                <w:rFonts w:cs="Arial"/>
                <w:sz w:val="18"/>
                <w:szCs w:val="18"/>
              </w:rPr>
            </w:pPr>
            <w:r w:rsidRPr="003C2E13">
              <w:rPr>
                <w:rFonts w:cs="Arial"/>
                <w:sz w:val="18"/>
                <w:szCs w:val="18"/>
              </w:rPr>
              <w:t>1,375,310</w:t>
            </w:r>
          </w:p>
        </w:tc>
        <w:tc>
          <w:tcPr>
            <w:tcW w:w="1361" w:type="dxa"/>
            <w:tcBorders>
              <w:top w:val="nil"/>
              <w:left w:val="nil"/>
              <w:bottom w:val="nil"/>
              <w:right w:val="nil"/>
            </w:tcBorders>
            <w:shd w:val="clear" w:color="auto" w:fill="auto"/>
            <w:noWrap/>
            <w:vAlign w:val="bottom"/>
          </w:tcPr>
          <w:p w14:paraId="2015CE70" w14:textId="77777777" w:rsidR="003C2E13" w:rsidRPr="003C2E13" w:rsidRDefault="003C2E13" w:rsidP="003C2E13">
            <w:pPr>
              <w:spacing w:before="40" w:after="20"/>
              <w:jc w:val="right"/>
              <w:rPr>
                <w:rFonts w:cs="Arial"/>
                <w:sz w:val="18"/>
                <w:szCs w:val="18"/>
              </w:rPr>
            </w:pPr>
            <w:r w:rsidRPr="003C2E13">
              <w:rPr>
                <w:rFonts w:cs="Arial"/>
                <w:sz w:val="18"/>
                <w:szCs w:val="18"/>
              </w:rPr>
              <w:t>3,278,322</w:t>
            </w:r>
          </w:p>
        </w:tc>
        <w:tc>
          <w:tcPr>
            <w:tcW w:w="1361" w:type="dxa"/>
            <w:tcBorders>
              <w:top w:val="nil"/>
              <w:left w:val="nil"/>
              <w:bottom w:val="nil"/>
              <w:right w:val="nil"/>
            </w:tcBorders>
            <w:vAlign w:val="bottom"/>
          </w:tcPr>
          <w:p w14:paraId="7F9D6B43" w14:textId="77777777" w:rsidR="003C2E13" w:rsidRPr="003C2E13" w:rsidRDefault="003C2E13" w:rsidP="003C2E13">
            <w:pPr>
              <w:spacing w:before="40" w:after="20"/>
              <w:jc w:val="right"/>
              <w:rPr>
                <w:rFonts w:cs="Arial"/>
                <w:sz w:val="18"/>
                <w:szCs w:val="18"/>
              </w:rPr>
            </w:pPr>
            <w:r w:rsidRPr="003C2E13">
              <w:rPr>
                <w:rFonts w:cs="Arial"/>
                <w:sz w:val="18"/>
                <w:szCs w:val="18"/>
              </w:rPr>
              <w:t>10,357,644</w:t>
            </w:r>
          </w:p>
        </w:tc>
        <w:tc>
          <w:tcPr>
            <w:tcW w:w="1361" w:type="dxa"/>
            <w:tcBorders>
              <w:top w:val="nil"/>
              <w:left w:val="nil"/>
              <w:bottom w:val="nil"/>
              <w:right w:val="nil"/>
            </w:tcBorders>
            <w:shd w:val="clear" w:color="auto" w:fill="auto"/>
            <w:noWrap/>
            <w:vAlign w:val="bottom"/>
          </w:tcPr>
          <w:p w14:paraId="5528DB9B" w14:textId="77777777" w:rsidR="003C2E13" w:rsidRPr="003C2E13" w:rsidRDefault="003C2E13" w:rsidP="003C2E13">
            <w:pPr>
              <w:spacing w:before="40" w:after="20"/>
              <w:jc w:val="right"/>
              <w:rPr>
                <w:rFonts w:cs="Arial"/>
                <w:b/>
                <w:sz w:val="18"/>
                <w:szCs w:val="18"/>
              </w:rPr>
            </w:pPr>
            <w:r w:rsidRPr="003C2E13">
              <w:rPr>
                <w:rFonts w:cs="Arial"/>
                <w:b/>
                <w:sz w:val="18"/>
                <w:szCs w:val="18"/>
              </w:rPr>
              <w:t>29,583,394</w:t>
            </w:r>
          </w:p>
        </w:tc>
      </w:tr>
      <w:tr w:rsidR="003C2E13" w:rsidRPr="003C2E13" w14:paraId="07CBECA5" w14:textId="77777777" w:rsidTr="00A64ED1">
        <w:tc>
          <w:tcPr>
            <w:tcW w:w="2268" w:type="dxa"/>
            <w:tcBorders>
              <w:top w:val="nil"/>
              <w:left w:val="nil"/>
              <w:bottom w:val="nil"/>
              <w:right w:val="single" w:sz="18" w:space="0" w:color="002060"/>
            </w:tcBorders>
            <w:shd w:val="clear" w:color="auto" w:fill="auto"/>
            <w:noWrap/>
            <w:vAlign w:val="center"/>
          </w:tcPr>
          <w:p w14:paraId="3DEE7A38" w14:textId="77777777" w:rsidR="003C2E13" w:rsidRPr="00F75B25" w:rsidRDefault="003C2E13" w:rsidP="003C2E13">
            <w:pPr>
              <w:spacing w:before="40" w:after="20"/>
              <w:rPr>
                <w:rFonts w:cs="Arial"/>
                <w:sz w:val="18"/>
                <w:szCs w:val="18"/>
              </w:rPr>
            </w:pPr>
            <w:r w:rsidRPr="00F75B25">
              <w:rPr>
                <w:rFonts w:cs="Arial"/>
                <w:sz w:val="18"/>
                <w:szCs w:val="18"/>
              </w:rPr>
              <w:t>Nillumbik S</w:t>
            </w:r>
          </w:p>
        </w:tc>
        <w:tc>
          <w:tcPr>
            <w:tcW w:w="1361" w:type="dxa"/>
            <w:tcBorders>
              <w:top w:val="nil"/>
              <w:left w:val="single" w:sz="18" w:space="0" w:color="002060"/>
              <w:bottom w:val="nil"/>
              <w:right w:val="nil"/>
            </w:tcBorders>
            <w:shd w:val="clear" w:color="auto" w:fill="auto"/>
            <w:noWrap/>
            <w:vAlign w:val="bottom"/>
          </w:tcPr>
          <w:p w14:paraId="00D3877F" w14:textId="77777777" w:rsidR="003C2E13" w:rsidRPr="003C2E13" w:rsidRDefault="003C2E13" w:rsidP="003C2E13">
            <w:pPr>
              <w:spacing w:before="40" w:after="20"/>
              <w:jc w:val="right"/>
              <w:rPr>
                <w:rFonts w:cs="Arial"/>
                <w:sz w:val="18"/>
                <w:szCs w:val="18"/>
              </w:rPr>
            </w:pPr>
            <w:r w:rsidRPr="003C2E13">
              <w:rPr>
                <w:rFonts w:cs="Arial"/>
                <w:sz w:val="18"/>
                <w:szCs w:val="18"/>
              </w:rPr>
              <w:t>7,162,942</w:t>
            </w:r>
          </w:p>
        </w:tc>
        <w:tc>
          <w:tcPr>
            <w:tcW w:w="1361" w:type="dxa"/>
            <w:tcBorders>
              <w:top w:val="nil"/>
              <w:left w:val="nil"/>
              <w:bottom w:val="nil"/>
              <w:right w:val="nil"/>
            </w:tcBorders>
            <w:shd w:val="clear" w:color="auto" w:fill="auto"/>
            <w:noWrap/>
            <w:vAlign w:val="bottom"/>
          </w:tcPr>
          <w:p w14:paraId="4E01BBBF" w14:textId="77777777" w:rsidR="003C2E13" w:rsidRPr="003C2E13" w:rsidRDefault="003C2E13" w:rsidP="003C2E13">
            <w:pPr>
              <w:spacing w:before="40" w:after="20"/>
              <w:jc w:val="right"/>
              <w:rPr>
                <w:rFonts w:cs="Arial"/>
                <w:sz w:val="18"/>
                <w:szCs w:val="18"/>
              </w:rPr>
            </w:pPr>
            <w:r w:rsidRPr="003C2E13">
              <w:rPr>
                <w:rFonts w:cs="Arial"/>
                <w:sz w:val="18"/>
                <w:szCs w:val="18"/>
              </w:rPr>
              <w:t>3,823,579</w:t>
            </w:r>
          </w:p>
        </w:tc>
        <w:tc>
          <w:tcPr>
            <w:tcW w:w="1361" w:type="dxa"/>
            <w:tcBorders>
              <w:top w:val="nil"/>
              <w:left w:val="nil"/>
              <w:bottom w:val="nil"/>
              <w:right w:val="nil"/>
            </w:tcBorders>
            <w:shd w:val="clear" w:color="auto" w:fill="auto"/>
            <w:noWrap/>
            <w:vAlign w:val="bottom"/>
          </w:tcPr>
          <w:p w14:paraId="338C7976" w14:textId="77777777" w:rsidR="003C2E13" w:rsidRPr="003C2E13" w:rsidRDefault="003C2E13" w:rsidP="003C2E13">
            <w:pPr>
              <w:spacing w:before="40" w:after="20"/>
              <w:jc w:val="right"/>
              <w:rPr>
                <w:rFonts w:cs="Arial"/>
                <w:sz w:val="18"/>
                <w:szCs w:val="18"/>
              </w:rPr>
            </w:pPr>
            <w:r w:rsidRPr="003C2E13">
              <w:rPr>
                <w:rFonts w:cs="Arial"/>
                <w:sz w:val="18"/>
                <w:szCs w:val="18"/>
              </w:rPr>
              <w:t>9,789,948</w:t>
            </w:r>
          </w:p>
        </w:tc>
        <w:tc>
          <w:tcPr>
            <w:tcW w:w="1361" w:type="dxa"/>
            <w:tcBorders>
              <w:top w:val="nil"/>
              <w:left w:val="nil"/>
              <w:bottom w:val="nil"/>
              <w:right w:val="nil"/>
            </w:tcBorders>
            <w:vAlign w:val="bottom"/>
          </w:tcPr>
          <w:p w14:paraId="2F1C7876" w14:textId="77777777" w:rsidR="003C2E13" w:rsidRPr="003C2E13" w:rsidRDefault="003C2E13" w:rsidP="003C2E13">
            <w:pPr>
              <w:spacing w:before="40" w:after="20"/>
              <w:jc w:val="right"/>
              <w:rPr>
                <w:rFonts w:cs="Arial"/>
                <w:sz w:val="18"/>
                <w:szCs w:val="18"/>
              </w:rPr>
            </w:pPr>
            <w:r w:rsidRPr="003C2E13">
              <w:rPr>
                <w:rFonts w:cs="Arial"/>
                <w:sz w:val="18"/>
                <w:szCs w:val="18"/>
              </w:rPr>
              <w:t>7,227,232</w:t>
            </w:r>
          </w:p>
        </w:tc>
        <w:tc>
          <w:tcPr>
            <w:tcW w:w="1361" w:type="dxa"/>
            <w:tcBorders>
              <w:top w:val="nil"/>
              <w:left w:val="nil"/>
              <w:bottom w:val="nil"/>
              <w:right w:val="nil"/>
            </w:tcBorders>
            <w:shd w:val="clear" w:color="auto" w:fill="auto"/>
            <w:noWrap/>
            <w:vAlign w:val="bottom"/>
          </w:tcPr>
          <w:p w14:paraId="7246237A" w14:textId="77777777" w:rsidR="003C2E13" w:rsidRPr="003C2E13" w:rsidRDefault="003C2E13" w:rsidP="003C2E13">
            <w:pPr>
              <w:spacing w:before="40" w:after="20"/>
              <w:jc w:val="right"/>
              <w:rPr>
                <w:rFonts w:cs="Arial"/>
                <w:b/>
                <w:sz w:val="18"/>
                <w:szCs w:val="18"/>
              </w:rPr>
            </w:pPr>
            <w:r w:rsidRPr="003C2E13">
              <w:rPr>
                <w:rFonts w:cs="Arial"/>
                <w:b/>
                <w:sz w:val="18"/>
                <w:szCs w:val="18"/>
              </w:rPr>
              <w:t>61,165,189</w:t>
            </w:r>
          </w:p>
        </w:tc>
      </w:tr>
      <w:tr w:rsidR="003C2E13" w:rsidRPr="003C2E13" w14:paraId="422D04EE" w14:textId="77777777" w:rsidTr="00A64ED1">
        <w:tc>
          <w:tcPr>
            <w:tcW w:w="2268" w:type="dxa"/>
            <w:tcBorders>
              <w:top w:val="nil"/>
              <w:left w:val="nil"/>
              <w:bottom w:val="nil"/>
              <w:right w:val="single" w:sz="18" w:space="0" w:color="002060"/>
            </w:tcBorders>
            <w:shd w:val="clear" w:color="auto" w:fill="auto"/>
            <w:noWrap/>
            <w:vAlign w:val="center"/>
          </w:tcPr>
          <w:p w14:paraId="35422A04" w14:textId="77777777" w:rsidR="003C2E13" w:rsidRPr="00F75B25" w:rsidRDefault="003C2E13" w:rsidP="003C2E13">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002060"/>
              <w:bottom w:val="nil"/>
              <w:right w:val="nil"/>
            </w:tcBorders>
            <w:shd w:val="clear" w:color="auto" w:fill="auto"/>
            <w:noWrap/>
            <w:vAlign w:val="bottom"/>
          </w:tcPr>
          <w:p w14:paraId="4652BE82" w14:textId="77777777" w:rsidR="003C2E13" w:rsidRPr="003C2E13" w:rsidRDefault="003C2E13" w:rsidP="003C2E13">
            <w:pPr>
              <w:spacing w:before="40" w:after="20"/>
              <w:jc w:val="right"/>
              <w:rPr>
                <w:rFonts w:cs="Arial"/>
                <w:sz w:val="18"/>
                <w:szCs w:val="18"/>
              </w:rPr>
            </w:pPr>
            <w:r w:rsidRPr="003C2E13">
              <w:rPr>
                <w:rFonts w:cs="Arial"/>
                <w:sz w:val="18"/>
                <w:szCs w:val="18"/>
              </w:rPr>
              <w:t>1,587,206</w:t>
            </w:r>
          </w:p>
        </w:tc>
        <w:tc>
          <w:tcPr>
            <w:tcW w:w="1361" w:type="dxa"/>
            <w:tcBorders>
              <w:top w:val="nil"/>
              <w:left w:val="nil"/>
              <w:bottom w:val="nil"/>
              <w:right w:val="nil"/>
            </w:tcBorders>
            <w:shd w:val="clear" w:color="auto" w:fill="auto"/>
            <w:noWrap/>
            <w:vAlign w:val="bottom"/>
          </w:tcPr>
          <w:p w14:paraId="6F636002" w14:textId="77777777" w:rsidR="003C2E13" w:rsidRPr="003C2E13" w:rsidRDefault="003C2E13" w:rsidP="003C2E13">
            <w:pPr>
              <w:spacing w:before="40" w:after="20"/>
              <w:jc w:val="right"/>
              <w:rPr>
                <w:rFonts w:cs="Arial"/>
                <w:sz w:val="18"/>
                <w:szCs w:val="18"/>
              </w:rPr>
            </w:pPr>
            <w:r w:rsidRPr="003C2E13">
              <w:rPr>
                <w:rFonts w:cs="Arial"/>
                <w:sz w:val="18"/>
                <w:szCs w:val="18"/>
              </w:rPr>
              <w:t>1,155,543</w:t>
            </w:r>
          </w:p>
        </w:tc>
        <w:tc>
          <w:tcPr>
            <w:tcW w:w="1361" w:type="dxa"/>
            <w:tcBorders>
              <w:top w:val="nil"/>
              <w:left w:val="nil"/>
              <w:bottom w:val="nil"/>
              <w:right w:val="nil"/>
            </w:tcBorders>
            <w:shd w:val="clear" w:color="auto" w:fill="auto"/>
            <w:noWrap/>
            <w:vAlign w:val="bottom"/>
          </w:tcPr>
          <w:p w14:paraId="52672450" w14:textId="77777777" w:rsidR="003C2E13" w:rsidRPr="003C2E13" w:rsidRDefault="003C2E13" w:rsidP="003C2E13">
            <w:pPr>
              <w:spacing w:before="40" w:after="20"/>
              <w:jc w:val="right"/>
              <w:rPr>
                <w:rFonts w:cs="Arial"/>
                <w:sz w:val="18"/>
                <w:szCs w:val="18"/>
              </w:rPr>
            </w:pPr>
            <w:r w:rsidRPr="003C2E13">
              <w:rPr>
                <w:rFonts w:cs="Arial"/>
                <w:sz w:val="18"/>
                <w:szCs w:val="18"/>
              </w:rPr>
              <w:t>2,984,515</w:t>
            </w:r>
          </w:p>
        </w:tc>
        <w:tc>
          <w:tcPr>
            <w:tcW w:w="1361" w:type="dxa"/>
            <w:tcBorders>
              <w:top w:val="nil"/>
              <w:left w:val="nil"/>
              <w:bottom w:val="nil"/>
              <w:right w:val="nil"/>
            </w:tcBorders>
            <w:vAlign w:val="bottom"/>
          </w:tcPr>
          <w:p w14:paraId="59E8E701" w14:textId="77777777" w:rsidR="003C2E13" w:rsidRPr="003C2E13" w:rsidRDefault="003C2E13" w:rsidP="003C2E13">
            <w:pPr>
              <w:spacing w:before="40" w:after="20"/>
              <w:jc w:val="right"/>
              <w:rPr>
                <w:rFonts w:cs="Arial"/>
                <w:sz w:val="18"/>
                <w:szCs w:val="18"/>
              </w:rPr>
            </w:pPr>
            <w:r w:rsidRPr="003C2E13">
              <w:rPr>
                <w:rFonts w:cs="Arial"/>
                <w:sz w:val="18"/>
                <w:szCs w:val="18"/>
              </w:rPr>
              <w:t>17,524,100</w:t>
            </w:r>
          </w:p>
        </w:tc>
        <w:tc>
          <w:tcPr>
            <w:tcW w:w="1361" w:type="dxa"/>
            <w:tcBorders>
              <w:top w:val="nil"/>
              <w:left w:val="nil"/>
              <w:bottom w:val="nil"/>
              <w:right w:val="nil"/>
            </w:tcBorders>
            <w:shd w:val="clear" w:color="auto" w:fill="auto"/>
            <w:noWrap/>
            <w:vAlign w:val="bottom"/>
          </w:tcPr>
          <w:p w14:paraId="56F2F850" w14:textId="77777777" w:rsidR="003C2E13" w:rsidRPr="003C2E13" w:rsidRDefault="003C2E13" w:rsidP="003C2E13">
            <w:pPr>
              <w:spacing w:before="40" w:after="20"/>
              <w:jc w:val="right"/>
              <w:rPr>
                <w:rFonts w:cs="Arial"/>
                <w:b/>
                <w:sz w:val="18"/>
                <w:szCs w:val="18"/>
              </w:rPr>
            </w:pPr>
            <w:r w:rsidRPr="003C2E13">
              <w:rPr>
                <w:rFonts w:cs="Arial"/>
                <w:b/>
                <w:sz w:val="18"/>
                <w:szCs w:val="18"/>
              </w:rPr>
              <w:t>33,602,200</w:t>
            </w:r>
          </w:p>
        </w:tc>
      </w:tr>
      <w:tr w:rsidR="003C2E13" w:rsidRPr="003C2E13" w14:paraId="4BD9A6BF" w14:textId="77777777" w:rsidTr="00A64ED1">
        <w:tc>
          <w:tcPr>
            <w:tcW w:w="2268" w:type="dxa"/>
            <w:tcBorders>
              <w:top w:val="nil"/>
              <w:left w:val="nil"/>
              <w:bottom w:val="nil"/>
              <w:right w:val="single" w:sz="18" w:space="0" w:color="002060"/>
            </w:tcBorders>
            <w:shd w:val="clear" w:color="auto" w:fill="auto"/>
            <w:noWrap/>
            <w:vAlign w:val="center"/>
          </w:tcPr>
          <w:p w14:paraId="5422FF91" w14:textId="77777777" w:rsidR="003C2E13" w:rsidRPr="00F75B25" w:rsidRDefault="003C2E13" w:rsidP="003C2E13">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002060"/>
              <w:bottom w:val="nil"/>
              <w:right w:val="nil"/>
            </w:tcBorders>
            <w:shd w:val="clear" w:color="auto" w:fill="auto"/>
            <w:noWrap/>
            <w:vAlign w:val="bottom"/>
          </w:tcPr>
          <w:p w14:paraId="5DB34719" w14:textId="77777777" w:rsidR="003C2E13" w:rsidRPr="003C2E13" w:rsidRDefault="003C2E13" w:rsidP="003C2E13">
            <w:pPr>
              <w:spacing w:before="40" w:after="20"/>
              <w:jc w:val="right"/>
              <w:rPr>
                <w:rFonts w:cs="Arial"/>
                <w:sz w:val="18"/>
                <w:szCs w:val="18"/>
              </w:rPr>
            </w:pPr>
            <w:r w:rsidRPr="003C2E13">
              <w:rPr>
                <w:rFonts w:cs="Arial"/>
                <w:sz w:val="18"/>
                <w:szCs w:val="18"/>
              </w:rPr>
              <w:t>14,967,625</w:t>
            </w:r>
          </w:p>
        </w:tc>
        <w:tc>
          <w:tcPr>
            <w:tcW w:w="1361" w:type="dxa"/>
            <w:tcBorders>
              <w:top w:val="nil"/>
              <w:left w:val="nil"/>
              <w:bottom w:val="nil"/>
              <w:right w:val="nil"/>
            </w:tcBorders>
            <w:shd w:val="clear" w:color="auto" w:fill="auto"/>
            <w:noWrap/>
            <w:vAlign w:val="bottom"/>
          </w:tcPr>
          <w:p w14:paraId="41BB79BA" w14:textId="77777777" w:rsidR="003C2E13" w:rsidRPr="003C2E13" w:rsidRDefault="003C2E13" w:rsidP="003C2E13">
            <w:pPr>
              <w:spacing w:before="40" w:after="20"/>
              <w:jc w:val="right"/>
              <w:rPr>
                <w:rFonts w:cs="Arial"/>
                <w:sz w:val="18"/>
                <w:szCs w:val="18"/>
              </w:rPr>
            </w:pPr>
            <w:r w:rsidRPr="003C2E13">
              <w:rPr>
                <w:rFonts w:cs="Arial"/>
                <w:sz w:val="18"/>
                <w:szCs w:val="18"/>
              </w:rPr>
              <w:t>6,318,612</w:t>
            </w:r>
          </w:p>
        </w:tc>
        <w:tc>
          <w:tcPr>
            <w:tcW w:w="1361" w:type="dxa"/>
            <w:tcBorders>
              <w:top w:val="nil"/>
              <w:left w:val="nil"/>
              <w:bottom w:val="nil"/>
              <w:right w:val="nil"/>
            </w:tcBorders>
            <w:shd w:val="clear" w:color="auto" w:fill="auto"/>
            <w:noWrap/>
            <w:vAlign w:val="bottom"/>
          </w:tcPr>
          <w:p w14:paraId="5039A0C6" w14:textId="77777777" w:rsidR="003C2E13" w:rsidRPr="003C2E13" w:rsidRDefault="003C2E13" w:rsidP="003C2E13">
            <w:pPr>
              <w:spacing w:before="40" w:after="20"/>
              <w:jc w:val="right"/>
              <w:rPr>
                <w:rFonts w:cs="Arial"/>
                <w:sz w:val="18"/>
                <w:szCs w:val="18"/>
              </w:rPr>
            </w:pPr>
            <w:r w:rsidRPr="003C2E13">
              <w:rPr>
                <w:rFonts w:cs="Arial"/>
                <w:sz w:val="18"/>
                <w:szCs w:val="18"/>
              </w:rPr>
              <w:t>18,866,675</w:t>
            </w:r>
          </w:p>
        </w:tc>
        <w:tc>
          <w:tcPr>
            <w:tcW w:w="1361" w:type="dxa"/>
            <w:tcBorders>
              <w:top w:val="nil"/>
              <w:left w:val="nil"/>
              <w:bottom w:val="nil"/>
              <w:right w:val="nil"/>
            </w:tcBorders>
            <w:vAlign w:val="bottom"/>
          </w:tcPr>
          <w:p w14:paraId="4DD99B5A" w14:textId="77777777" w:rsidR="003C2E13" w:rsidRPr="003C2E13" w:rsidRDefault="003C2E13" w:rsidP="003C2E13">
            <w:pPr>
              <w:spacing w:before="40" w:after="20"/>
              <w:jc w:val="right"/>
              <w:rPr>
                <w:rFonts w:cs="Arial"/>
                <w:sz w:val="18"/>
                <w:szCs w:val="18"/>
              </w:rPr>
            </w:pPr>
            <w:r w:rsidRPr="003C2E13">
              <w:rPr>
                <w:rFonts w:cs="Arial"/>
                <w:sz w:val="18"/>
                <w:szCs w:val="18"/>
              </w:rPr>
              <w:t>2,651,630</w:t>
            </w:r>
          </w:p>
        </w:tc>
        <w:tc>
          <w:tcPr>
            <w:tcW w:w="1361" w:type="dxa"/>
            <w:tcBorders>
              <w:top w:val="nil"/>
              <w:left w:val="nil"/>
              <w:bottom w:val="nil"/>
              <w:right w:val="nil"/>
            </w:tcBorders>
            <w:shd w:val="clear" w:color="auto" w:fill="auto"/>
            <w:noWrap/>
            <w:vAlign w:val="bottom"/>
          </w:tcPr>
          <w:p w14:paraId="3029BA37" w14:textId="77777777" w:rsidR="003C2E13" w:rsidRPr="003C2E13" w:rsidRDefault="003C2E13" w:rsidP="003C2E13">
            <w:pPr>
              <w:spacing w:before="40" w:after="20"/>
              <w:jc w:val="right"/>
              <w:rPr>
                <w:rFonts w:cs="Arial"/>
                <w:b/>
                <w:sz w:val="18"/>
                <w:szCs w:val="18"/>
              </w:rPr>
            </w:pPr>
            <w:r w:rsidRPr="003C2E13">
              <w:rPr>
                <w:rFonts w:cs="Arial"/>
                <w:b/>
                <w:sz w:val="18"/>
                <w:szCs w:val="18"/>
              </w:rPr>
              <w:t>114,694,931</w:t>
            </w:r>
          </w:p>
        </w:tc>
      </w:tr>
      <w:tr w:rsidR="003C2E13" w:rsidRPr="003C2E13" w14:paraId="43B037C9" w14:textId="77777777" w:rsidTr="00A64ED1">
        <w:tc>
          <w:tcPr>
            <w:tcW w:w="2268" w:type="dxa"/>
            <w:tcBorders>
              <w:top w:val="nil"/>
              <w:left w:val="nil"/>
              <w:bottom w:val="nil"/>
              <w:right w:val="single" w:sz="18" w:space="0" w:color="002060"/>
            </w:tcBorders>
            <w:shd w:val="clear" w:color="auto" w:fill="auto"/>
            <w:noWrap/>
            <w:vAlign w:val="center"/>
          </w:tcPr>
          <w:p w14:paraId="77DED443" w14:textId="77777777" w:rsidR="003C2E13" w:rsidRPr="00F75B25" w:rsidRDefault="003C2E13" w:rsidP="003C2E13">
            <w:pPr>
              <w:spacing w:before="40" w:after="20"/>
              <w:rPr>
                <w:rFonts w:cs="Arial"/>
                <w:sz w:val="18"/>
                <w:szCs w:val="18"/>
              </w:rPr>
            </w:pPr>
            <w:r w:rsidRPr="00F75B25">
              <w:rPr>
                <w:rFonts w:cs="Arial"/>
                <w:sz w:val="18"/>
                <w:szCs w:val="18"/>
              </w:rPr>
              <w:t>Pyrenees S</w:t>
            </w:r>
          </w:p>
        </w:tc>
        <w:tc>
          <w:tcPr>
            <w:tcW w:w="1361" w:type="dxa"/>
            <w:tcBorders>
              <w:top w:val="nil"/>
              <w:left w:val="single" w:sz="18" w:space="0" w:color="002060"/>
              <w:bottom w:val="nil"/>
              <w:right w:val="nil"/>
            </w:tcBorders>
            <w:shd w:val="clear" w:color="auto" w:fill="auto"/>
            <w:noWrap/>
            <w:vAlign w:val="bottom"/>
          </w:tcPr>
          <w:p w14:paraId="3A81F73D" w14:textId="77777777" w:rsidR="003C2E13" w:rsidRPr="003C2E13" w:rsidRDefault="003C2E13" w:rsidP="003C2E13">
            <w:pPr>
              <w:spacing w:before="40" w:after="20"/>
              <w:jc w:val="right"/>
              <w:rPr>
                <w:rFonts w:cs="Arial"/>
                <w:sz w:val="18"/>
                <w:szCs w:val="18"/>
              </w:rPr>
            </w:pPr>
            <w:r w:rsidRPr="003C2E13">
              <w:rPr>
                <w:rFonts w:cs="Arial"/>
                <w:sz w:val="18"/>
                <w:szCs w:val="18"/>
              </w:rPr>
              <w:t>866,831</w:t>
            </w:r>
          </w:p>
        </w:tc>
        <w:tc>
          <w:tcPr>
            <w:tcW w:w="1361" w:type="dxa"/>
            <w:tcBorders>
              <w:top w:val="nil"/>
              <w:left w:val="nil"/>
              <w:bottom w:val="nil"/>
              <w:right w:val="nil"/>
            </w:tcBorders>
            <w:shd w:val="clear" w:color="auto" w:fill="auto"/>
            <w:noWrap/>
            <w:vAlign w:val="bottom"/>
          </w:tcPr>
          <w:p w14:paraId="26F6C464" w14:textId="77777777" w:rsidR="003C2E13" w:rsidRPr="003C2E13" w:rsidRDefault="003C2E13" w:rsidP="003C2E13">
            <w:pPr>
              <w:spacing w:before="40" w:after="20"/>
              <w:jc w:val="right"/>
              <w:rPr>
                <w:rFonts w:cs="Arial"/>
                <w:sz w:val="18"/>
                <w:szCs w:val="18"/>
              </w:rPr>
            </w:pPr>
            <w:r w:rsidRPr="003C2E13">
              <w:rPr>
                <w:rFonts w:cs="Arial"/>
                <w:sz w:val="18"/>
                <w:szCs w:val="18"/>
              </w:rPr>
              <w:t>1,063,288</w:t>
            </w:r>
          </w:p>
        </w:tc>
        <w:tc>
          <w:tcPr>
            <w:tcW w:w="1361" w:type="dxa"/>
            <w:tcBorders>
              <w:top w:val="nil"/>
              <w:left w:val="nil"/>
              <w:bottom w:val="nil"/>
              <w:right w:val="nil"/>
            </w:tcBorders>
            <w:shd w:val="clear" w:color="auto" w:fill="auto"/>
            <w:noWrap/>
            <w:vAlign w:val="bottom"/>
          </w:tcPr>
          <w:p w14:paraId="63D8F303" w14:textId="77777777" w:rsidR="003C2E13" w:rsidRPr="003C2E13" w:rsidRDefault="003C2E13" w:rsidP="003C2E13">
            <w:pPr>
              <w:spacing w:before="40" w:after="20"/>
              <w:jc w:val="right"/>
              <w:rPr>
                <w:rFonts w:cs="Arial"/>
                <w:sz w:val="18"/>
                <w:szCs w:val="18"/>
              </w:rPr>
            </w:pPr>
            <w:r w:rsidRPr="003C2E13">
              <w:rPr>
                <w:rFonts w:cs="Arial"/>
                <w:sz w:val="18"/>
                <w:szCs w:val="18"/>
              </w:rPr>
              <w:t>2,637,412</w:t>
            </w:r>
          </w:p>
        </w:tc>
        <w:tc>
          <w:tcPr>
            <w:tcW w:w="1361" w:type="dxa"/>
            <w:tcBorders>
              <w:top w:val="nil"/>
              <w:left w:val="nil"/>
              <w:bottom w:val="nil"/>
              <w:right w:val="nil"/>
            </w:tcBorders>
            <w:vAlign w:val="bottom"/>
          </w:tcPr>
          <w:p w14:paraId="14EFAD42" w14:textId="77777777" w:rsidR="003C2E13" w:rsidRPr="003C2E13" w:rsidRDefault="003C2E13" w:rsidP="003C2E13">
            <w:pPr>
              <w:spacing w:before="40" w:after="20"/>
              <w:jc w:val="right"/>
              <w:rPr>
                <w:rFonts w:cs="Arial"/>
                <w:sz w:val="18"/>
                <w:szCs w:val="18"/>
              </w:rPr>
            </w:pPr>
            <w:r w:rsidRPr="003C2E13">
              <w:rPr>
                <w:rFonts w:cs="Arial"/>
                <w:sz w:val="18"/>
                <w:szCs w:val="18"/>
              </w:rPr>
              <w:t>13,263,519</w:t>
            </w:r>
          </w:p>
        </w:tc>
        <w:tc>
          <w:tcPr>
            <w:tcW w:w="1361" w:type="dxa"/>
            <w:tcBorders>
              <w:top w:val="nil"/>
              <w:left w:val="nil"/>
              <w:bottom w:val="nil"/>
              <w:right w:val="nil"/>
            </w:tcBorders>
            <w:shd w:val="clear" w:color="auto" w:fill="auto"/>
            <w:noWrap/>
            <w:vAlign w:val="bottom"/>
          </w:tcPr>
          <w:p w14:paraId="49D6776C" w14:textId="77777777" w:rsidR="003C2E13" w:rsidRPr="003C2E13" w:rsidRDefault="003C2E13" w:rsidP="003C2E13">
            <w:pPr>
              <w:spacing w:before="40" w:after="20"/>
              <w:jc w:val="right"/>
              <w:rPr>
                <w:rFonts w:cs="Arial"/>
                <w:b/>
                <w:sz w:val="18"/>
                <w:szCs w:val="18"/>
              </w:rPr>
            </w:pPr>
            <w:r w:rsidRPr="003C2E13">
              <w:rPr>
                <w:rFonts w:cs="Arial"/>
                <w:b/>
                <w:sz w:val="18"/>
                <w:szCs w:val="18"/>
              </w:rPr>
              <w:t>24,154,388</w:t>
            </w:r>
          </w:p>
        </w:tc>
      </w:tr>
      <w:tr w:rsidR="003C2E13" w:rsidRPr="003C2E13" w14:paraId="4ADCD893" w14:textId="77777777" w:rsidTr="00A64ED1">
        <w:tc>
          <w:tcPr>
            <w:tcW w:w="2268" w:type="dxa"/>
            <w:tcBorders>
              <w:top w:val="nil"/>
              <w:left w:val="nil"/>
              <w:bottom w:val="nil"/>
              <w:right w:val="single" w:sz="18" w:space="0" w:color="002060"/>
            </w:tcBorders>
            <w:shd w:val="clear" w:color="auto" w:fill="auto"/>
            <w:noWrap/>
            <w:vAlign w:val="center"/>
          </w:tcPr>
          <w:p w14:paraId="5A58F3C8" w14:textId="77777777" w:rsidR="003C2E13" w:rsidRPr="00F75B25" w:rsidRDefault="003C2E13" w:rsidP="003C2E13">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002060"/>
              <w:bottom w:val="nil"/>
              <w:right w:val="nil"/>
            </w:tcBorders>
            <w:shd w:val="clear" w:color="auto" w:fill="auto"/>
            <w:noWrap/>
            <w:vAlign w:val="bottom"/>
          </w:tcPr>
          <w:p w14:paraId="218D30BA" w14:textId="77777777" w:rsidR="003C2E13" w:rsidRPr="003C2E13" w:rsidRDefault="003C2E13" w:rsidP="003C2E13">
            <w:pPr>
              <w:spacing w:before="40" w:after="20"/>
              <w:jc w:val="right"/>
              <w:rPr>
                <w:rFonts w:cs="Arial"/>
                <w:sz w:val="18"/>
                <w:szCs w:val="18"/>
              </w:rPr>
            </w:pPr>
            <w:r w:rsidRPr="003C2E13">
              <w:rPr>
                <w:rFonts w:cs="Arial"/>
                <w:sz w:val="18"/>
                <w:szCs w:val="18"/>
              </w:rPr>
              <w:t>471,080</w:t>
            </w:r>
          </w:p>
        </w:tc>
        <w:tc>
          <w:tcPr>
            <w:tcW w:w="1361" w:type="dxa"/>
            <w:tcBorders>
              <w:top w:val="nil"/>
              <w:left w:val="nil"/>
              <w:bottom w:val="nil"/>
              <w:right w:val="nil"/>
            </w:tcBorders>
            <w:shd w:val="clear" w:color="auto" w:fill="auto"/>
            <w:noWrap/>
            <w:vAlign w:val="bottom"/>
          </w:tcPr>
          <w:p w14:paraId="409306B8" w14:textId="77777777" w:rsidR="003C2E13" w:rsidRPr="003C2E13" w:rsidRDefault="003C2E13" w:rsidP="003C2E13">
            <w:pPr>
              <w:spacing w:before="40" w:after="20"/>
              <w:jc w:val="right"/>
              <w:rPr>
                <w:rFonts w:cs="Arial"/>
                <w:sz w:val="18"/>
                <w:szCs w:val="18"/>
              </w:rPr>
            </w:pPr>
            <w:r w:rsidRPr="003C2E13">
              <w:rPr>
                <w:rFonts w:cs="Arial"/>
                <w:sz w:val="18"/>
                <w:szCs w:val="18"/>
              </w:rPr>
              <w:t>706,679</w:t>
            </w:r>
          </w:p>
        </w:tc>
        <w:tc>
          <w:tcPr>
            <w:tcW w:w="1361" w:type="dxa"/>
            <w:tcBorders>
              <w:top w:val="nil"/>
              <w:left w:val="nil"/>
              <w:bottom w:val="nil"/>
              <w:right w:val="nil"/>
            </w:tcBorders>
            <w:shd w:val="clear" w:color="auto" w:fill="auto"/>
            <w:noWrap/>
            <w:vAlign w:val="bottom"/>
          </w:tcPr>
          <w:p w14:paraId="63758EB1" w14:textId="77777777" w:rsidR="003C2E13" w:rsidRPr="003C2E13" w:rsidRDefault="003C2E13" w:rsidP="003C2E13">
            <w:pPr>
              <w:spacing w:before="40" w:after="20"/>
              <w:jc w:val="right"/>
              <w:rPr>
                <w:rFonts w:cs="Arial"/>
                <w:sz w:val="18"/>
                <w:szCs w:val="18"/>
              </w:rPr>
            </w:pPr>
            <w:r w:rsidRPr="003C2E13">
              <w:rPr>
                <w:rFonts w:cs="Arial"/>
                <w:sz w:val="18"/>
                <w:szCs w:val="18"/>
              </w:rPr>
              <w:t>2,436,930</w:t>
            </w:r>
          </w:p>
        </w:tc>
        <w:tc>
          <w:tcPr>
            <w:tcW w:w="1361" w:type="dxa"/>
            <w:tcBorders>
              <w:top w:val="nil"/>
              <w:left w:val="nil"/>
              <w:bottom w:val="nil"/>
              <w:right w:val="nil"/>
            </w:tcBorders>
            <w:vAlign w:val="bottom"/>
          </w:tcPr>
          <w:p w14:paraId="2FF011F1" w14:textId="77777777" w:rsidR="003C2E13" w:rsidRPr="003C2E13" w:rsidRDefault="003C2E13" w:rsidP="003C2E13">
            <w:pPr>
              <w:spacing w:before="40" w:after="20"/>
              <w:jc w:val="right"/>
              <w:rPr>
                <w:rFonts w:cs="Arial"/>
                <w:sz w:val="18"/>
                <w:szCs w:val="18"/>
              </w:rPr>
            </w:pPr>
            <w:r w:rsidRPr="003C2E13">
              <w:rPr>
                <w:rFonts w:cs="Arial"/>
                <w:sz w:val="18"/>
                <w:szCs w:val="18"/>
              </w:rPr>
              <w:t>359,225</w:t>
            </w:r>
          </w:p>
        </w:tc>
        <w:tc>
          <w:tcPr>
            <w:tcW w:w="1361" w:type="dxa"/>
            <w:tcBorders>
              <w:top w:val="nil"/>
              <w:left w:val="nil"/>
              <w:bottom w:val="nil"/>
              <w:right w:val="nil"/>
            </w:tcBorders>
            <w:shd w:val="clear" w:color="auto" w:fill="auto"/>
            <w:noWrap/>
            <w:vAlign w:val="bottom"/>
          </w:tcPr>
          <w:p w14:paraId="27ED04C6" w14:textId="77777777" w:rsidR="003C2E13" w:rsidRPr="003C2E13" w:rsidRDefault="003C2E13" w:rsidP="003C2E13">
            <w:pPr>
              <w:spacing w:before="40" w:after="20"/>
              <w:jc w:val="right"/>
              <w:rPr>
                <w:rFonts w:cs="Arial"/>
                <w:b/>
                <w:sz w:val="18"/>
                <w:szCs w:val="18"/>
              </w:rPr>
            </w:pPr>
            <w:r w:rsidRPr="003C2E13">
              <w:rPr>
                <w:rFonts w:cs="Arial"/>
                <w:b/>
                <w:sz w:val="18"/>
                <w:szCs w:val="18"/>
              </w:rPr>
              <w:t>7,732,227</w:t>
            </w:r>
          </w:p>
        </w:tc>
      </w:tr>
      <w:tr w:rsidR="003C2E13" w:rsidRPr="003C2E13" w14:paraId="3A8438C8" w14:textId="77777777" w:rsidTr="00A64ED1">
        <w:tc>
          <w:tcPr>
            <w:tcW w:w="2268" w:type="dxa"/>
            <w:tcBorders>
              <w:top w:val="nil"/>
              <w:left w:val="nil"/>
              <w:bottom w:val="nil"/>
              <w:right w:val="single" w:sz="18" w:space="0" w:color="002060"/>
            </w:tcBorders>
            <w:shd w:val="clear" w:color="auto" w:fill="auto"/>
            <w:noWrap/>
            <w:vAlign w:val="center"/>
          </w:tcPr>
          <w:p w14:paraId="156D6588" w14:textId="77777777" w:rsidR="003C2E13" w:rsidRPr="00F75B25" w:rsidRDefault="003C2E13" w:rsidP="003C2E13">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002060"/>
              <w:bottom w:val="nil"/>
              <w:right w:val="nil"/>
            </w:tcBorders>
            <w:shd w:val="clear" w:color="auto" w:fill="auto"/>
            <w:noWrap/>
            <w:vAlign w:val="bottom"/>
          </w:tcPr>
          <w:p w14:paraId="20DCDBFD" w14:textId="77777777" w:rsidR="003C2E13" w:rsidRPr="003C2E13" w:rsidRDefault="003C2E13" w:rsidP="003C2E13">
            <w:pPr>
              <w:spacing w:before="40" w:after="20"/>
              <w:jc w:val="right"/>
              <w:rPr>
                <w:rFonts w:cs="Arial"/>
                <w:sz w:val="18"/>
                <w:szCs w:val="18"/>
              </w:rPr>
            </w:pPr>
            <w:r w:rsidRPr="003C2E13">
              <w:rPr>
                <w:rFonts w:cs="Arial"/>
                <w:sz w:val="18"/>
                <w:szCs w:val="18"/>
              </w:rPr>
              <w:t>3,699,961</w:t>
            </w:r>
          </w:p>
        </w:tc>
        <w:tc>
          <w:tcPr>
            <w:tcW w:w="1361" w:type="dxa"/>
            <w:tcBorders>
              <w:top w:val="nil"/>
              <w:left w:val="nil"/>
              <w:bottom w:val="nil"/>
              <w:right w:val="nil"/>
            </w:tcBorders>
            <w:shd w:val="clear" w:color="auto" w:fill="auto"/>
            <w:noWrap/>
            <w:vAlign w:val="bottom"/>
          </w:tcPr>
          <w:p w14:paraId="53F03A9F" w14:textId="77777777" w:rsidR="003C2E13" w:rsidRPr="003C2E13" w:rsidRDefault="003C2E13" w:rsidP="003C2E13">
            <w:pPr>
              <w:spacing w:before="40" w:after="20"/>
              <w:jc w:val="right"/>
              <w:rPr>
                <w:rFonts w:cs="Arial"/>
                <w:sz w:val="18"/>
                <w:szCs w:val="18"/>
              </w:rPr>
            </w:pPr>
            <w:r w:rsidRPr="003C2E13">
              <w:rPr>
                <w:rFonts w:cs="Arial"/>
                <w:sz w:val="18"/>
                <w:szCs w:val="18"/>
              </w:rPr>
              <w:t>2,584,712</w:t>
            </w:r>
          </w:p>
        </w:tc>
        <w:tc>
          <w:tcPr>
            <w:tcW w:w="1361" w:type="dxa"/>
            <w:tcBorders>
              <w:top w:val="nil"/>
              <w:left w:val="nil"/>
              <w:bottom w:val="nil"/>
              <w:right w:val="nil"/>
            </w:tcBorders>
            <w:shd w:val="clear" w:color="auto" w:fill="auto"/>
            <w:noWrap/>
            <w:vAlign w:val="bottom"/>
          </w:tcPr>
          <w:p w14:paraId="4205CB11" w14:textId="77777777" w:rsidR="003C2E13" w:rsidRPr="003C2E13" w:rsidRDefault="003C2E13" w:rsidP="003C2E13">
            <w:pPr>
              <w:spacing w:before="40" w:after="20"/>
              <w:jc w:val="right"/>
              <w:rPr>
                <w:rFonts w:cs="Arial"/>
                <w:sz w:val="18"/>
                <w:szCs w:val="18"/>
              </w:rPr>
            </w:pPr>
            <w:r w:rsidRPr="003C2E13">
              <w:rPr>
                <w:rFonts w:cs="Arial"/>
                <w:sz w:val="18"/>
                <w:szCs w:val="18"/>
              </w:rPr>
              <w:t>6,582,589</w:t>
            </w:r>
          </w:p>
        </w:tc>
        <w:tc>
          <w:tcPr>
            <w:tcW w:w="1361" w:type="dxa"/>
            <w:tcBorders>
              <w:top w:val="nil"/>
              <w:left w:val="nil"/>
              <w:bottom w:val="nil"/>
              <w:right w:val="nil"/>
            </w:tcBorders>
            <w:vAlign w:val="bottom"/>
          </w:tcPr>
          <w:p w14:paraId="734C14D4" w14:textId="77777777" w:rsidR="003C2E13" w:rsidRPr="003C2E13" w:rsidRDefault="003C2E13" w:rsidP="003C2E13">
            <w:pPr>
              <w:spacing w:before="40" w:after="20"/>
              <w:jc w:val="right"/>
              <w:rPr>
                <w:rFonts w:cs="Arial"/>
                <w:sz w:val="18"/>
                <w:szCs w:val="18"/>
              </w:rPr>
            </w:pPr>
            <w:r w:rsidRPr="003C2E13">
              <w:rPr>
                <w:rFonts w:cs="Arial"/>
                <w:sz w:val="18"/>
                <w:szCs w:val="18"/>
              </w:rPr>
              <w:t>22,966,246</w:t>
            </w:r>
          </w:p>
        </w:tc>
        <w:tc>
          <w:tcPr>
            <w:tcW w:w="1361" w:type="dxa"/>
            <w:tcBorders>
              <w:top w:val="nil"/>
              <w:left w:val="nil"/>
              <w:bottom w:val="nil"/>
              <w:right w:val="nil"/>
            </w:tcBorders>
            <w:shd w:val="clear" w:color="auto" w:fill="auto"/>
            <w:noWrap/>
            <w:vAlign w:val="bottom"/>
          </w:tcPr>
          <w:p w14:paraId="48C7F80F" w14:textId="77777777" w:rsidR="003C2E13" w:rsidRPr="003C2E13" w:rsidRDefault="003C2E13" w:rsidP="003C2E13">
            <w:pPr>
              <w:spacing w:before="40" w:after="20"/>
              <w:jc w:val="right"/>
              <w:rPr>
                <w:rFonts w:cs="Arial"/>
                <w:b/>
                <w:sz w:val="18"/>
                <w:szCs w:val="18"/>
              </w:rPr>
            </w:pPr>
            <w:r w:rsidRPr="003C2E13">
              <w:rPr>
                <w:rFonts w:cs="Arial"/>
                <w:b/>
                <w:sz w:val="18"/>
                <w:szCs w:val="18"/>
              </w:rPr>
              <w:t>58,419,252</w:t>
            </w:r>
          </w:p>
        </w:tc>
      </w:tr>
      <w:tr w:rsidR="003C2E13" w:rsidRPr="003C2E13" w14:paraId="49C15207" w14:textId="77777777" w:rsidTr="00A64ED1">
        <w:tc>
          <w:tcPr>
            <w:tcW w:w="2268" w:type="dxa"/>
            <w:tcBorders>
              <w:top w:val="nil"/>
              <w:left w:val="nil"/>
              <w:bottom w:val="nil"/>
              <w:right w:val="single" w:sz="18" w:space="0" w:color="002060"/>
            </w:tcBorders>
            <w:shd w:val="clear" w:color="auto" w:fill="auto"/>
            <w:noWrap/>
            <w:vAlign w:val="center"/>
          </w:tcPr>
          <w:p w14:paraId="7D83289E" w14:textId="77777777" w:rsidR="003C2E13" w:rsidRPr="00F75B25" w:rsidRDefault="003C2E13" w:rsidP="003C2E13">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002060"/>
              <w:bottom w:val="nil"/>
              <w:right w:val="nil"/>
            </w:tcBorders>
            <w:shd w:val="clear" w:color="auto" w:fill="auto"/>
            <w:noWrap/>
            <w:vAlign w:val="bottom"/>
          </w:tcPr>
          <w:p w14:paraId="2BBA3F0B" w14:textId="77777777" w:rsidR="003C2E13" w:rsidRPr="003C2E13" w:rsidRDefault="003C2E13" w:rsidP="003C2E13">
            <w:pPr>
              <w:spacing w:before="40" w:after="20"/>
              <w:jc w:val="right"/>
              <w:rPr>
                <w:rFonts w:cs="Arial"/>
                <w:sz w:val="18"/>
                <w:szCs w:val="18"/>
              </w:rPr>
            </w:pPr>
            <w:r w:rsidRPr="003C2E13">
              <w:rPr>
                <w:rFonts w:cs="Arial"/>
                <w:sz w:val="18"/>
                <w:szCs w:val="18"/>
              </w:rPr>
              <w:t>2,062,832</w:t>
            </w:r>
          </w:p>
        </w:tc>
        <w:tc>
          <w:tcPr>
            <w:tcW w:w="1361" w:type="dxa"/>
            <w:tcBorders>
              <w:top w:val="nil"/>
              <w:left w:val="nil"/>
              <w:bottom w:val="nil"/>
              <w:right w:val="nil"/>
            </w:tcBorders>
            <w:shd w:val="clear" w:color="auto" w:fill="auto"/>
            <w:noWrap/>
            <w:vAlign w:val="bottom"/>
          </w:tcPr>
          <w:p w14:paraId="23115666" w14:textId="77777777" w:rsidR="003C2E13" w:rsidRPr="003C2E13" w:rsidRDefault="003C2E13" w:rsidP="003C2E13">
            <w:pPr>
              <w:spacing w:before="40" w:after="20"/>
              <w:jc w:val="right"/>
              <w:rPr>
                <w:rFonts w:cs="Arial"/>
                <w:sz w:val="18"/>
                <w:szCs w:val="18"/>
              </w:rPr>
            </w:pPr>
            <w:r w:rsidRPr="003C2E13">
              <w:rPr>
                <w:rFonts w:cs="Arial"/>
                <w:sz w:val="18"/>
                <w:szCs w:val="18"/>
              </w:rPr>
              <w:t>1,210,719</w:t>
            </w:r>
          </w:p>
        </w:tc>
        <w:tc>
          <w:tcPr>
            <w:tcW w:w="1361" w:type="dxa"/>
            <w:tcBorders>
              <w:top w:val="nil"/>
              <w:left w:val="nil"/>
              <w:bottom w:val="nil"/>
              <w:right w:val="nil"/>
            </w:tcBorders>
            <w:shd w:val="clear" w:color="auto" w:fill="auto"/>
            <w:noWrap/>
            <w:vAlign w:val="bottom"/>
          </w:tcPr>
          <w:p w14:paraId="6B2C52E1" w14:textId="77777777" w:rsidR="003C2E13" w:rsidRPr="003C2E13" w:rsidRDefault="003C2E13" w:rsidP="003C2E13">
            <w:pPr>
              <w:spacing w:before="40" w:after="20"/>
              <w:jc w:val="right"/>
              <w:rPr>
                <w:rFonts w:cs="Arial"/>
                <w:sz w:val="18"/>
                <w:szCs w:val="18"/>
              </w:rPr>
            </w:pPr>
            <w:r w:rsidRPr="003C2E13">
              <w:rPr>
                <w:rFonts w:cs="Arial"/>
                <w:sz w:val="18"/>
                <w:szCs w:val="18"/>
              </w:rPr>
              <w:t>3,213,188</w:t>
            </w:r>
          </w:p>
        </w:tc>
        <w:tc>
          <w:tcPr>
            <w:tcW w:w="1361" w:type="dxa"/>
            <w:tcBorders>
              <w:top w:val="nil"/>
              <w:left w:val="nil"/>
              <w:bottom w:val="nil"/>
              <w:right w:val="nil"/>
            </w:tcBorders>
            <w:vAlign w:val="bottom"/>
          </w:tcPr>
          <w:p w14:paraId="1E747B0D" w14:textId="77777777" w:rsidR="003C2E13" w:rsidRPr="003C2E13" w:rsidRDefault="003C2E13" w:rsidP="003C2E13">
            <w:pPr>
              <w:spacing w:before="40" w:after="20"/>
              <w:jc w:val="right"/>
              <w:rPr>
                <w:rFonts w:cs="Arial"/>
                <w:sz w:val="18"/>
                <w:szCs w:val="18"/>
              </w:rPr>
            </w:pPr>
            <w:r w:rsidRPr="003C2E13">
              <w:rPr>
                <w:rFonts w:cs="Arial"/>
                <w:sz w:val="18"/>
                <w:szCs w:val="18"/>
              </w:rPr>
              <w:t>18,860,906</w:t>
            </w:r>
          </w:p>
        </w:tc>
        <w:tc>
          <w:tcPr>
            <w:tcW w:w="1361" w:type="dxa"/>
            <w:tcBorders>
              <w:top w:val="nil"/>
              <w:left w:val="nil"/>
              <w:bottom w:val="nil"/>
              <w:right w:val="nil"/>
            </w:tcBorders>
            <w:shd w:val="clear" w:color="auto" w:fill="auto"/>
            <w:noWrap/>
            <w:vAlign w:val="bottom"/>
          </w:tcPr>
          <w:p w14:paraId="75A15831" w14:textId="77777777" w:rsidR="003C2E13" w:rsidRPr="003C2E13" w:rsidRDefault="003C2E13" w:rsidP="003C2E13">
            <w:pPr>
              <w:spacing w:before="40" w:after="20"/>
              <w:jc w:val="right"/>
              <w:rPr>
                <w:rFonts w:cs="Arial"/>
                <w:b/>
                <w:sz w:val="18"/>
                <w:szCs w:val="18"/>
              </w:rPr>
            </w:pPr>
            <w:r w:rsidRPr="003C2E13">
              <w:rPr>
                <w:rFonts w:cs="Arial"/>
                <w:b/>
                <w:sz w:val="18"/>
                <w:szCs w:val="18"/>
              </w:rPr>
              <w:t>37,202,857</w:t>
            </w:r>
          </w:p>
        </w:tc>
      </w:tr>
      <w:tr w:rsidR="003C2E13" w:rsidRPr="003C2E13" w14:paraId="18CFA9AB" w14:textId="77777777" w:rsidTr="00A64ED1">
        <w:tc>
          <w:tcPr>
            <w:tcW w:w="2268" w:type="dxa"/>
            <w:tcBorders>
              <w:top w:val="nil"/>
              <w:left w:val="nil"/>
              <w:bottom w:val="nil"/>
              <w:right w:val="single" w:sz="18" w:space="0" w:color="002060"/>
            </w:tcBorders>
            <w:shd w:val="clear" w:color="auto" w:fill="auto"/>
            <w:noWrap/>
            <w:vAlign w:val="center"/>
          </w:tcPr>
          <w:p w14:paraId="1874A4B2" w14:textId="77777777" w:rsidR="003C2E13" w:rsidRPr="00F75B25" w:rsidRDefault="003C2E13" w:rsidP="003C2E13">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002060"/>
              <w:bottom w:val="nil"/>
              <w:right w:val="nil"/>
            </w:tcBorders>
            <w:shd w:val="clear" w:color="auto" w:fill="auto"/>
            <w:noWrap/>
            <w:vAlign w:val="bottom"/>
          </w:tcPr>
          <w:p w14:paraId="4DDF0573" w14:textId="77777777" w:rsidR="003C2E13" w:rsidRPr="003C2E13" w:rsidRDefault="003C2E13" w:rsidP="003C2E13">
            <w:pPr>
              <w:spacing w:before="40" w:after="20"/>
              <w:jc w:val="right"/>
              <w:rPr>
                <w:rFonts w:cs="Arial"/>
                <w:sz w:val="18"/>
                <w:szCs w:val="18"/>
              </w:rPr>
            </w:pPr>
            <w:r w:rsidRPr="003C2E13">
              <w:rPr>
                <w:rFonts w:cs="Arial"/>
                <w:sz w:val="18"/>
                <w:szCs w:val="18"/>
              </w:rPr>
              <w:t>15,321,882</w:t>
            </w:r>
          </w:p>
        </w:tc>
        <w:tc>
          <w:tcPr>
            <w:tcW w:w="1361" w:type="dxa"/>
            <w:tcBorders>
              <w:top w:val="nil"/>
              <w:left w:val="nil"/>
              <w:bottom w:val="nil"/>
              <w:right w:val="nil"/>
            </w:tcBorders>
            <w:shd w:val="clear" w:color="auto" w:fill="auto"/>
            <w:noWrap/>
            <w:vAlign w:val="bottom"/>
          </w:tcPr>
          <w:p w14:paraId="7FE0DCDF" w14:textId="77777777" w:rsidR="003C2E13" w:rsidRPr="003C2E13" w:rsidRDefault="003C2E13" w:rsidP="003C2E13">
            <w:pPr>
              <w:spacing w:before="40" w:after="20"/>
              <w:jc w:val="right"/>
              <w:rPr>
                <w:rFonts w:cs="Arial"/>
                <w:sz w:val="18"/>
                <w:szCs w:val="18"/>
              </w:rPr>
            </w:pPr>
            <w:r w:rsidRPr="003C2E13">
              <w:rPr>
                <w:rFonts w:cs="Arial"/>
                <w:sz w:val="18"/>
                <w:szCs w:val="18"/>
              </w:rPr>
              <w:t>6,074,124</w:t>
            </w:r>
          </w:p>
        </w:tc>
        <w:tc>
          <w:tcPr>
            <w:tcW w:w="1361" w:type="dxa"/>
            <w:tcBorders>
              <w:top w:val="nil"/>
              <w:left w:val="nil"/>
              <w:bottom w:val="nil"/>
              <w:right w:val="nil"/>
            </w:tcBorders>
            <w:shd w:val="clear" w:color="auto" w:fill="auto"/>
            <w:noWrap/>
            <w:vAlign w:val="bottom"/>
          </w:tcPr>
          <w:p w14:paraId="70865DE1" w14:textId="77777777" w:rsidR="003C2E13" w:rsidRPr="003C2E13" w:rsidRDefault="003C2E13" w:rsidP="003C2E13">
            <w:pPr>
              <w:spacing w:before="40" w:after="20"/>
              <w:jc w:val="right"/>
              <w:rPr>
                <w:rFonts w:cs="Arial"/>
                <w:sz w:val="18"/>
                <w:szCs w:val="18"/>
              </w:rPr>
            </w:pPr>
            <w:r w:rsidRPr="003C2E13">
              <w:rPr>
                <w:rFonts w:cs="Arial"/>
                <w:sz w:val="18"/>
                <w:szCs w:val="18"/>
              </w:rPr>
              <w:t>18,834,625</w:t>
            </w:r>
          </w:p>
        </w:tc>
        <w:tc>
          <w:tcPr>
            <w:tcW w:w="1361" w:type="dxa"/>
            <w:tcBorders>
              <w:top w:val="nil"/>
              <w:left w:val="nil"/>
              <w:bottom w:val="nil"/>
              <w:right w:val="nil"/>
            </w:tcBorders>
            <w:vAlign w:val="bottom"/>
          </w:tcPr>
          <w:p w14:paraId="6DCC7F24" w14:textId="77777777" w:rsidR="003C2E13" w:rsidRPr="003C2E13" w:rsidRDefault="003C2E13" w:rsidP="003C2E13">
            <w:pPr>
              <w:spacing w:before="40" w:after="20"/>
              <w:jc w:val="right"/>
              <w:rPr>
                <w:rFonts w:cs="Arial"/>
                <w:sz w:val="18"/>
                <w:szCs w:val="18"/>
              </w:rPr>
            </w:pPr>
            <w:r w:rsidRPr="003C2E13">
              <w:rPr>
                <w:rFonts w:cs="Arial"/>
                <w:sz w:val="18"/>
                <w:szCs w:val="18"/>
              </w:rPr>
              <w:t>2,819,980</w:t>
            </w:r>
          </w:p>
        </w:tc>
        <w:tc>
          <w:tcPr>
            <w:tcW w:w="1361" w:type="dxa"/>
            <w:tcBorders>
              <w:top w:val="nil"/>
              <w:left w:val="nil"/>
              <w:bottom w:val="nil"/>
              <w:right w:val="nil"/>
            </w:tcBorders>
            <w:shd w:val="clear" w:color="auto" w:fill="auto"/>
            <w:noWrap/>
            <w:vAlign w:val="bottom"/>
          </w:tcPr>
          <w:p w14:paraId="59367266" w14:textId="77777777" w:rsidR="003C2E13" w:rsidRPr="003C2E13" w:rsidRDefault="003C2E13" w:rsidP="003C2E13">
            <w:pPr>
              <w:spacing w:before="40" w:after="20"/>
              <w:jc w:val="right"/>
              <w:rPr>
                <w:rFonts w:cs="Arial"/>
                <w:b/>
                <w:sz w:val="18"/>
                <w:szCs w:val="18"/>
              </w:rPr>
            </w:pPr>
            <w:r w:rsidRPr="003C2E13">
              <w:rPr>
                <w:rFonts w:cs="Arial"/>
                <w:b/>
                <w:sz w:val="18"/>
                <w:szCs w:val="18"/>
              </w:rPr>
              <w:t>113,467,040</w:t>
            </w:r>
          </w:p>
        </w:tc>
      </w:tr>
      <w:tr w:rsidR="003C2E13" w:rsidRPr="003C2E13" w14:paraId="2D15A108" w14:textId="77777777" w:rsidTr="00A64ED1">
        <w:tc>
          <w:tcPr>
            <w:tcW w:w="2268" w:type="dxa"/>
            <w:tcBorders>
              <w:top w:val="nil"/>
              <w:left w:val="nil"/>
              <w:bottom w:val="nil"/>
              <w:right w:val="single" w:sz="18" w:space="0" w:color="002060"/>
            </w:tcBorders>
            <w:shd w:val="clear" w:color="auto" w:fill="auto"/>
            <w:noWrap/>
            <w:vAlign w:val="center"/>
          </w:tcPr>
          <w:p w14:paraId="71ACCD33" w14:textId="77777777" w:rsidR="003C2E13" w:rsidRPr="00F75B25" w:rsidRDefault="003C2E13" w:rsidP="003C2E13">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002060"/>
              <w:bottom w:val="nil"/>
              <w:right w:val="nil"/>
            </w:tcBorders>
            <w:shd w:val="clear" w:color="auto" w:fill="auto"/>
            <w:noWrap/>
            <w:vAlign w:val="bottom"/>
          </w:tcPr>
          <w:p w14:paraId="0D4913B1" w14:textId="77777777" w:rsidR="003C2E13" w:rsidRPr="003C2E13" w:rsidRDefault="003C2E13" w:rsidP="003C2E13">
            <w:pPr>
              <w:spacing w:before="40" w:after="20"/>
              <w:jc w:val="right"/>
              <w:rPr>
                <w:rFonts w:cs="Arial"/>
                <w:sz w:val="18"/>
                <w:szCs w:val="18"/>
              </w:rPr>
            </w:pPr>
            <w:r w:rsidRPr="003C2E13">
              <w:rPr>
                <w:rFonts w:cs="Arial"/>
                <w:sz w:val="18"/>
                <w:szCs w:val="18"/>
              </w:rPr>
              <w:t>1,307,144</w:t>
            </w:r>
          </w:p>
        </w:tc>
        <w:tc>
          <w:tcPr>
            <w:tcW w:w="1361" w:type="dxa"/>
            <w:tcBorders>
              <w:top w:val="nil"/>
              <w:left w:val="nil"/>
              <w:bottom w:val="nil"/>
              <w:right w:val="nil"/>
            </w:tcBorders>
            <w:shd w:val="clear" w:color="auto" w:fill="auto"/>
            <w:noWrap/>
            <w:vAlign w:val="bottom"/>
          </w:tcPr>
          <w:p w14:paraId="47853203" w14:textId="77777777" w:rsidR="003C2E13" w:rsidRPr="003C2E13" w:rsidRDefault="003C2E13" w:rsidP="003C2E13">
            <w:pPr>
              <w:spacing w:before="40" w:after="20"/>
              <w:jc w:val="right"/>
              <w:rPr>
                <w:rFonts w:cs="Arial"/>
                <w:sz w:val="18"/>
                <w:szCs w:val="18"/>
              </w:rPr>
            </w:pPr>
            <w:r w:rsidRPr="003C2E13">
              <w:rPr>
                <w:rFonts w:cs="Arial"/>
                <w:sz w:val="18"/>
                <w:szCs w:val="18"/>
              </w:rPr>
              <w:t>1,128,522</w:t>
            </w:r>
          </w:p>
        </w:tc>
        <w:tc>
          <w:tcPr>
            <w:tcW w:w="1361" w:type="dxa"/>
            <w:tcBorders>
              <w:top w:val="nil"/>
              <w:left w:val="nil"/>
              <w:bottom w:val="nil"/>
              <w:right w:val="nil"/>
            </w:tcBorders>
            <w:shd w:val="clear" w:color="auto" w:fill="auto"/>
            <w:noWrap/>
            <w:vAlign w:val="bottom"/>
          </w:tcPr>
          <w:p w14:paraId="5BDC6638" w14:textId="77777777" w:rsidR="003C2E13" w:rsidRPr="003C2E13" w:rsidRDefault="003C2E13" w:rsidP="003C2E13">
            <w:pPr>
              <w:spacing w:before="40" w:after="20"/>
              <w:jc w:val="right"/>
              <w:rPr>
                <w:rFonts w:cs="Arial"/>
                <w:sz w:val="18"/>
                <w:szCs w:val="18"/>
              </w:rPr>
            </w:pPr>
            <w:r w:rsidRPr="003C2E13">
              <w:rPr>
                <w:rFonts w:cs="Arial"/>
                <w:sz w:val="18"/>
                <w:szCs w:val="18"/>
              </w:rPr>
              <w:t>2,720,036</w:t>
            </w:r>
          </w:p>
        </w:tc>
        <w:tc>
          <w:tcPr>
            <w:tcW w:w="1361" w:type="dxa"/>
            <w:tcBorders>
              <w:top w:val="nil"/>
              <w:left w:val="nil"/>
              <w:bottom w:val="nil"/>
              <w:right w:val="nil"/>
            </w:tcBorders>
            <w:vAlign w:val="bottom"/>
          </w:tcPr>
          <w:p w14:paraId="314A56F9" w14:textId="77777777" w:rsidR="003C2E13" w:rsidRPr="003C2E13" w:rsidRDefault="003C2E13" w:rsidP="003C2E13">
            <w:pPr>
              <w:spacing w:before="40" w:after="20"/>
              <w:jc w:val="right"/>
              <w:rPr>
                <w:rFonts w:cs="Arial"/>
                <w:sz w:val="18"/>
                <w:szCs w:val="18"/>
              </w:rPr>
            </w:pPr>
            <w:r w:rsidRPr="003C2E13">
              <w:rPr>
                <w:rFonts w:cs="Arial"/>
                <w:sz w:val="18"/>
                <w:szCs w:val="18"/>
              </w:rPr>
              <w:t>13,666,334</w:t>
            </w:r>
          </w:p>
        </w:tc>
        <w:tc>
          <w:tcPr>
            <w:tcW w:w="1361" w:type="dxa"/>
            <w:tcBorders>
              <w:top w:val="nil"/>
              <w:left w:val="nil"/>
              <w:bottom w:val="nil"/>
              <w:right w:val="nil"/>
            </w:tcBorders>
            <w:shd w:val="clear" w:color="auto" w:fill="auto"/>
            <w:noWrap/>
            <w:vAlign w:val="bottom"/>
          </w:tcPr>
          <w:p w14:paraId="0BF76620" w14:textId="77777777" w:rsidR="003C2E13" w:rsidRPr="003C2E13" w:rsidRDefault="003C2E13" w:rsidP="003C2E13">
            <w:pPr>
              <w:spacing w:before="40" w:after="20"/>
              <w:jc w:val="right"/>
              <w:rPr>
                <w:rFonts w:cs="Arial"/>
                <w:b/>
                <w:sz w:val="18"/>
                <w:szCs w:val="18"/>
              </w:rPr>
            </w:pPr>
            <w:r w:rsidRPr="003C2E13">
              <w:rPr>
                <w:rFonts w:cs="Arial"/>
                <w:b/>
                <w:sz w:val="18"/>
                <w:szCs w:val="18"/>
              </w:rPr>
              <w:t>27,439,363</w:t>
            </w:r>
          </w:p>
        </w:tc>
      </w:tr>
      <w:tr w:rsidR="003C2E13" w:rsidRPr="003C2E13" w14:paraId="26FA7085" w14:textId="77777777" w:rsidTr="00A64ED1">
        <w:tc>
          <w:tcPr>
            <w:tcW w:w="2268" w:type="dxa"/>
            <w:tcBorders>
              <w:top w:val="nil"/>
              <w:left w:val="nil"/>
              <w:bottom w:val="nil"/>
              <w:right w:val="single" w:sz="18" w:space="0" w:color="002060"/>
            </w:tcBorders>
            <w:shd w:val="clear" w:color="auto" w:fill="auto"/>
            <w:noWrap/>
            <w:vAlign w:val="center"/>
          </w:tcPr>
          <w:p w14:paraId="31CF8DB8" w14:textId="77777777" w:rsidR="003C2E13" w:rsidRPr="00F75B25" w:rsidRDefault="003C2E13" w:rsidP="003C2E13">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002060"/>
              <w:bottom w:val="nil"/>
              <w:right w:val="nil"/>
            </w:tcBorders>
            <w:shd w:val="clear" w:color="auto" w:fill="auto"/>
            <w:noWrap/>
            <w:vAlign w:val="bottom"/>
          </w:tcPr>
          <w:p w14:paraId="027C8F35" w14:textId="77777777" w:rsidR="003C2E13" w:rsidRPr="003C2E13" w:rsidRDefault="003C2E13" w:rsidP="003C2E13">
            <w:pPr>
              <w:spacing w:before="40" w:after="20"/>
              <w:jc w:val="right"/>
              <w:rPr>
                <w:rFonts w:cs="Arial"/>
                <w:sz w:val="18"/>
                <w:szCs w:val="18"/>
              </w:rPr>
            </w:pPr>
            <w:r w:rsidRPr="003C2E13">
              <w:rPr>
                <w:rFonts w:cs="Arial"/>
                <w:sz w:val="18"/>
                <w:szCs w:val="18"/>
              </w:rPr>
              <w:t>4,161,941</w:t>
            </w:r>
          </w:p>
        </w:tc>
        <w:tc>
          <w:tcPr>
            <w:tcW w:w="1361" w:type="dxa"/>
            <w:tcBorders>
              <w:top w:val="nil"/>
              <w:left w:val="nil"/>
              <w:bottom w:val="nil"/>
              <w:right w:val="nil"/>
            </w:tcBorders>
            <w:shd w:val="clear" w:color="auto" w:fill="auto"/>
            <w:noWrap/>
            <w:vAlign w:val="bottom"/>
          </w:tcPr>
          <w:p w14:paraId="7F8EA30A" w14:textId="77777777" w:rsidR="003C2E13" w:rsidRPr="003C2E13" w:rsidRDefault="003C2E13" w:rsidP="003C2E13">
            <w:pPr>
              <w:spacing w:before="40" w:after="20"/>
              <w:jc w:val="right"/>
              <w:rPr>
                <w:rFonts w:cs="Arial"/>
                <w:sz w:val="18"/>
                <w:szCs w:val="18"/>
              </w:rPr>
            </w:pPr>
            <w:r w:rsidRPr="003C2E13">
              <w:rPr>
                <w:rFonts w:cs="Arial"/>
                <w:sz w:val="18"/>
                <w:szCs w:val="18"/>
              </w:rPr>
              <w:t>3,326,508</w:t>
            </w:r>
          </w:p>
        </w:tc>
        <w:tc>
          <w:tcPr>
            <w:tcW w:w="1361" w:type="dxa"/>
            <w:tcBorders>
              <w:top w:val="nil"/>
              <w:left w:val="nil"/>
              <w:bottom w:val="nil"/>
              <w:right w:val="nil"/>
            </w:tcBorders>
            <w:shd w:val="clear" w:color="auto" w:fill="auto"/>
            <w:noWrap/>
            <w:vAlign w:val="bottom"/>
          </w:tcPr>
          <w:p w14:paraId="1E11BF15" w14:textId="77777777" w:rsidR="003C2E13" w:rsidRPr="003C2E13" w:rsidRDefault="003C2E13" w:rsidP="003C2E13">
            <w:pPr>
              <w:spacing w:before="40" w:after="20"/>
              <w:jc w:val="right"/>
              <w:rPr>
                <w:rFonts w:cs="Arial"/>
                <w:sz w:val="18"/>
                <w:szCs w:val="18"/>
              </w:rPr>
            </w:pPr>
            <w:r w:rsidRPr="003C2E13">
              <w:rPr>
                <w:rFonts w:cs="Arial"/>
                <w:sz w:val="18"/>
                <w:szCs w:val="18"/>
              </w:rPr>
              <w:t>8,653,947</w:t>
            </w:r>
          </w:p>
        </w:tc>
        <w:tc>
          <w:tcPr>
            <w:tcW w:w="1361" w:type="dxa"/>
            <w:tcBorders>
              <w:top w:val="nil"/>
              <w:left w:val="nil"/>
              <w:bottom w:val="nil"/>
              <w:right w:val="nil"/>
            </w:tcBorders>
            <w:vAlign w:val="bottom"/>
          </w:tcPr>
          <w:p w14:paraId="29DC4A31" w14:textId="77777777" w:rsidR="003C2E13" w:rsidRPr="003C2E13" w:rsidRDefault="003C2E13" w:rsidP="003C2E13">
            <w:pPr>
              <w:spacing w:before="40" w:after="20"/>
              <w:jc w:val="right"/>
              <w:rPr>
                <w:rFonts w:cs="Arial"/>
                <w:sz w:val="18"/>
                <w:szCs w:val="18"/>
              </w:rPr>
            </w:pPr>
            <w:r w:rsidRPr="003C2E13">
              <w:rPr>
                <w:rFonts w:cs="Arial"/>
                <w:sz w:val="18"/>
                <w:szCs w:val="18"/>
              </w:rPr>
              <w:t>10,208,030</w:t>
            </w:r>
          </w:p>
        </w:tc>
        <w:tc>
          <w:tcPr>
            <w:tcW w:w="1361" w:type="dxa"/>
            <w:tcBorders>
              <w:top w:val="nil"/>
              <w:left w:val="nil"/>
              <w:bottom w:val="nil"/>
              <w:right w:val="nil"/>
            </w:tcBorders>
            <w:shd w:val="clear" w:color="auto" w:fill="auto"/>
            <w:noWrap/>
            <w:vAlign w:val="bottom"/>
          </w:tcPr>
          <w:p w14:paraId="0317112C" w14:textId="77777777" w:rsidR="003C2E13" w:rsidRPr="003C2E13" w:rsidRDefault="003C2E13" w:rsidP="003C2E13">
            <w:pPr>
              <w:spacing w:before="40" w:after="20"/>
              <w:jc w:val="right"/>
              <w:rPr>
                <w:rFonts w:cs="Arial"/>
                <w:b/>
                <w:sz w:val="18"/>
                <w:szCs w:val="18"/>
              </w:rPr>
            </w:pPr>
            <w:r w:rsidRPr="003C2E13">
              <w:rPr>
                <w:rFonts w:cs="Arial"/>
                <w:b/>
                <w:sz w:val="18"/>
                <w:szCs w:val="18"/>
              </w:rPr>
              <w:t>50,746,932</w:t>
            </w:r>
          </w:p>
        </w:tc>
      </w:tr>
      <w:tr w:rsidR="003C2E13" w:rsidRPr="003C2E13" w14:paraId="440ECA40" w14:textId="77777777" w:rsidTr="00A64ED1">
        <w:tc>
          <w:tcPr>
            <w:tcW w:w="2268" w:type="dxa"/>
            <w:tcBorders>
              <w:top w:val="nil"/>
              <w:left w:val="nil"/>
              <w:bottom w:val="nil"/>
              <w:right w:val="single" w:sz="18" w:space="0" w:color="002060"/>
            </w:tcBorders>
            <w:shd w:val="clear" w:color="auto" w:fill="auto"/>
            <w:noWrap/>
            <w:vAlign w:val="center"/>
          </w:tcPr>
          <w:p w14:paraId="70BB663F" w14:textId="77777777" w:rsidR="003C2E13" w:rsidRPr="00F75B25" w:rsidRDefault="003C2E13" w:rsidP="003C2E13">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002060"/>
              <w:bottom w:val="nil"/>
              <w:right w:val="nil"/>
            </w:tcBorders>
            <w:shd w:val="clear" w:color="auto" w:fill="auto"/>
            <w:noWrap/>
            <w:vAlign w:val="bottom"/>
          </w:tcPr>
          <w:p w14:paraId="604E7E1D" w14:textId="77777777" w:rsidR="003C2E13" w:rsidRPr="003C2E13" w:rsidRDefault="003C2E13" w:rsidP="003C2E13">
            <w:pPr>
              <w:spacing w:before="40" w:after="20"/>
              <w:jc w:val="right"/>
              <w:rPr>
                <w:rFonts w:cs="Arial"/>
                <w:sz w:val="18"/>
                <w:szCs w:val="18"/>
              </w:rPr>
            </w:pPr>
            <w:r w:rsidRPr="003C2E13">
              <w:rPr>
                <w:rFonts w:cs="Arial"/>
                <w:sz w:val="18"/>
                <w:szCs w:val="18"/>
              </w:rPr>
              <w:t>2,751,045</w:t>
            </w:r>
          </w:p>
        </w:tc>
        <w:tc>
          <w:tcPr>
            <w:tcW w:w="1361" w:type="dxa"/>
            <w:tcBorders>
              <w:top w:val="nil"/>
              <w:left w:val="nil"/>
              <w:bottom w:val="nil"/>
              <w:right w:val="nil"/>
            </w:tcBorders>
            <w:shd w:val="clear" w:color="auto" w:fill="auto"/>
            <w:noWrap/>
            <w:vAlign w:val="bottom"/>
          </w:tcPr>
          <w:p w14:paraId="3E4908DC" w14:textId="77777777" w:rsidR="003C2E13" w:rsidRPr="003C2E13" w:rsidRDefault="003C2E13" w:rsidP="003C2E13">
            <w:pPr>
              <w:spacing w:before="40" w:after="20"/>
              <w:jc w:val="right"/>
              <w:rPr>
                <w:rFonts w:cs="Arial"/>
                <w:sz w:val="18"/>
                <w:szCs w:val="18"/>
              </w:rPr>
            </w:pPr>
            <w:r w:rsidRPr="003C2E13">
              <w:rPr>
                <w:rFonts w:cs="Arial"/>
                <w:sz w:val="18"/>
                <w:szCs w:val="18"/>
              </w:rPr>
              <w:t>1,627,004</w:t>
            </w:r>
          </w:p>
        </w:tc>
        <w:tc>
          <w:tcPr>
            <w:tcW w:w="1361" w:type="dxa"/>
            <w:tcBorders>
              <w:top w:val="nil"/>
              <w:left w:val="nil"/>
              <w:bottom w:val="nil"/>
              <w:right w:val="nil"/>
            </w:tcBorders>
            <w:shd w:val="clear" w:color="auto" w:fill="auto"/>
            <w:noWrap/>
            <w:vAlign w:val="bottom"/>
          </w:tcPr>
          <w:p w14:paraId="12E5B019" w14:textId="77777777" w:rsidR="003C2E13" w:rsidRPr="003C2E13" w:rsidRDefault="003C2E13" w:rsidP="003C2E13">
            <w:pPr>
              <w:spacing w:before="40" w:after="20"/>
              <w:jc w:val="right"/>
              <w:rPr>
                <w:rFonts w:cs="Arial"/>
                <w:sz w:val="18"/>
                <w:szCs w:val="18"/>
              </w:rPr>
            </w:pPr>
            <w:r w:rsidRPr="003C2E13">
              <w:rPr>
                <w:rFonts w:cs="Arial"/>
                <w:sz w:val="18"/>
                <w:szCs w:val="18"/>
              </w:rPr>
              <w:t>4,228,257</w:t>
            </w:r>
          </w:p>
        </w:tc>
        <w:tc>
          <w:tcPr>
            <w:tcW w:w="1361" w:type="dxa"/>
            <w:tcBorders>
              <w:top w:val="nil"/>
              <w:left w:val="nil"/>
              <w:bottom w:val="nil"/>
              <w:right w:val="nil"/>
            </w:tcBorders>
            <w:vAlign w:val="bottom"/>
          </w:tcPr>
          <w:p w14:paraId="10A17033" w14:textId="77777777" w:rsidR="003C2E13" w:rsidRPr="003C2E13" w:rsidRDefault="003C2E13" w:rsidP="003C2E13">
            <w:pPr>
              <w:spacing w:before="40" w:after="20"/>
              <w:jc w:val="right"/>
              <w:rPr>
                <w:rFonts w:cs="Arial"/>
                <w:sz w:val="18"/>
                <w:szCs w:val="18"/>
              </w:rPr>
            </w:pPr>
            <w:r w:rsidRPr="003C2E13">
              <w:rPr>
                <w:rFonts w:cs="Arial"/>
                <w:sz w:val="18"/>
                <w:szCs w:val="18"/>
              </w:rPr>
              <w:t>13,442,011</w:t>
            </w:r>
          </w:p>
        </w:tc>
        <w:tc>
          <w:tcPr>
            <w:tcW w:w="1361" w:type="dxa"/>
            <w:tcBorders>
              <w:top w:val="nil"/>
              <w:left w:val="nil"/>
              <w:bottom w:val="nil"/>
              <w:right w:val="nil"/>
            </w:tcBorders>
            <w:shd w:val="clear" w:color="auto" w:fill="auto"/>
            <w:noWrap/>
            <w:vAlign w:val="bottom"/>
          </w:tcPr>
          <w:p w14:paraId="1C5A0216" w14:textId="77777777" w:rsidR="003C2E13" w:rsidRPr="003C2E13" w:rsidRDefault="003C2E13" w:rsidP="003C2E13">
            <w:pPr>
              <w:spacing w:before="40" w:after="20"/>
              <w:jc w:val="right"/>
              <w:rPr>
                <w:rFonts w:cs="Arial"/>
                <w:b/>
                <w:sz w:val="18"/>
                <w:szCs w:val="18"/>
              </w:rPr>
            </w:pPr>
            <w:r w:rsidRPr="003C2E13">
              <w:rPr>
                <w:rFonts w:cs="Arial"/>
                <w:b/>
                <w:sz w:val="18"/>
                <w:szCs w:val="18"/>
              </w:rPr>
              <w:t>38,932,032</w:t>
            </w:r>
          </w:p>
        </w:tc>
      </w:tr>
      <w:tr w:rsidR="003C2E13" w:rsidRPr="003C2E13" w14:paraId="1C18BB07" w14:textId="77777777" w:rsidTr="00A64ED1">
        <w:tc>
          <w:tcPr>
            <w:tcW w:w="2268" w:type="dxa"/>
            <w:tcBorders>
              <w:top w:val="nil"/>
              <w:left w:val="nil"/>
              <w:bottom w:val="nil"/>
              <w:right w:val="single" w:sz="18" w:space="0" w:color="002060"/>
            </w:tcBorders>
            <w:shd w:val="clear" w:color="auto" w:fill="auto"/>
            <w:noWrap/>
            <w:vAlign w:val="center"/>
          </w:tcPr>
          <w:p w14:paraId="0671E54D" w14:textId="77777777" w:rsidR="003C2E13" w:rsidRPr="00F75B25" w:rsidRDefault="003C2E13" w:rsidP="003C2E13">
            <w:pPr>
              <w:spacing w:before="40" w:after="20"/>
              <w:rPr>
                <w:rFonts w:cs="Arial"/>
                <w:sz w:val="18"/>
                <w:szCs w:val="18"/>
              </w:rPr>
            </w:pPr>
            <w:r w:rsidRPr="00F75B25">
              <w:rPr>
                <w:rFonts w:cs="Arial"/>
                <w:sz w:val="18"/>
                <w:szCs w:val="18"/>
              </w:rPr>
              <w:t>Towong S</w:t>
            </w:r>
          </w:p>
        </w:tc>
        <w:tc>
          <w:tcPr>
            <w:tcW w:w="1361" w:type="dxa"/>
            <w:tcBorders>
              <w:top w:val="nil"/>
              <w:left w:val="single" w:sz="18" w:space="0" w:color="002060"/>
              <w:bottom w:val="nil"/>
              <w:right w:val="nil"/>
            </w:tcBorders>
            <w:shd w:val="clear" w:color="auto" w:fill="auto"/>
            <w:noWrap/>
            <w:vAlign w:val="bottom"/>
          </w:tcPr>
          <w:p w14:paraId="5A766B9A" w14:textId="77777777" w:rsidR="003C2E13" w:rsidRPr="003C2E13" w:rsidRDefault="003C2E13" w:rsidP="003C2E13">
            <w:pPr>
              <w:spacing w:before="40" w:after="20"/>
              <w:jc w:val="right"/>
              <w:rPr>
                <w:rFonts w:cs="Arial"/>
                <w:sz w:val="18"/>
                <w:szCs w:val="18"/>
              </w:rPr>
            </w:pPr>
            <w:r w:rsidRPr="003C2E13">
              <w:rPr>
                <w:rFonts w:cs="Arial"/>
                <w:sz w:val="18"/>
                <w:szCs w:val="18"/>
              </w:rPr>
              <w:t>776,339</w:t>
            </w:r>
          </w:p>
        </w:tc>
        <w:tc>
          <w:tcPr>
            <w:tcW w:w="1361" w:type="dxa"/>
            <w:tcBorders>
              <w:top w:val="nil"/>
              <w:left w:val="nil"/>
              <w:bottom w:val="nil"/>
              <w:right w:val="nil"/>
            </w:tcBorders>
            <w:shd w:val="clear" w:color="auto" w:fill="auto"/>
            <w:noWrap/>
            <w:vAlign w:val="bottom"/>
          </w:tcPr>
          <w:p w14:paraId="0C0AC85E" w14:textId="77777777" w:rsidR="003C2E13" w:rsidRPr="003C2E13" w:rsidRDefault="003C2E13" w:rsidP="003C2E13">
            <w:pPr>
              <w:spacing w:before="40" w:after="20"/>
              <w:jc w:val="right"/>
              <w:rPr>
                <w:rFonts w:cs="Arial"/>
                <w:sz w:val="18"/>
                <w:szCs w:val="18"/>
              </w:rPr>
            </w:pPr>
            <w:r w:rsidRPr="003C2E13">
              <w:rPr>
                <w:rFonts w:cs="Arial"/>
                <w:sz w:val="18"/>
                <w:szCs w:val="18"/>
              </w:rPr>
              <w:t>1,157,487</w:t>
            </w:r>
          </w:p>
        </w:tc>
        <w:tc>
          <w:tcPr>
            <w:tcW w:w="1361" w:type="dxa"/>
            <w:tcBorders>
              <w:top w:val="nil"/>
              <w:left w:val="nil"/>
              <w:bottom w:val="nil"/>
              <w:right w:val="nil"/>
            </w:tcBorders>
            <w:shd w:val="clear" w:color="auto" w:fill="auto"/>
            <w:noWrap/>
            <w:vAlign w:val="bottom"/>
          </w:tcPr>
          <w:p w14:paraId="14B57453" w14:textId="77777777" w:rsidR="003C2E13" w:rsidRPr="003C2E13" w:rsidRDefault="003C2E13" w:rsidP="003C2E13">
            <w:pPr>
              <w:spacing w:before="40" w:after="20"/>
              <w:jc w:val="right"/>
              <w:rPr>
                <w:rFonts w:cs="Arial"/>
                <w:sz w:val="18"/>
                <w:szCs w:val="18"/>
              </w:rPr>
            </w:pPr>
            <w:r w:rsidRPr="003C2E13">
              <w:rPr>
                <w:rFonts w:cs="Arial"/>
                <w:sz w:val="18"/>
                <w:szCs w:val="18"/>
              </w:rPr>
              <w:t>2,602,843</w:t>
            </w:r>
          </w:p>
        </w:tc>
        <w:tc>
          <w:tcPr>
            <w:tcW w:w="1361" w:type="dxa"/>
            <w:tcBorders>
              <w:top w:val="nil"/>
              <w:left w:val="nil"/>
              <w:bottom w:val="nil"/>
              <w:right w:val="nil"/>
            </w:tcBorders>
            <w:vAlign w:val="bottom"/>
          </w:tcPr>
          <w:p w14:paraId="103C5425" w14:textId="77777777" w:rsidR="003C2E13" w:rsidRPr="003C2E13" w:rsidRDefault="003C2E13" w:rsidP="003C2E13">
            <w:pPr>
              <w:spacing w:before="40" w:after="20"/>
              <w:jc w:val="right"/>
              <w:rPr>
                <w:rFonts w:cs="Arial"/>
                <w:sz w:val="18"/>
                <w:szCs w:val="18"/>
              </w:rPr>
            </w:pPr>
            <w:r w:rsidRPr="003C2E13">
              <w:rPr>
                <w:rFonts w:cs="Arial"/>
                <w:sz w:val="18"/>
                <w:szCs w:val="18"/>
              </w:rPr>
              <w:t>10,928,443</w:t>
            </w:r>
          </w:p>
        </w:tc>
        <w:tc>
          <w:tcPr>
            <w:tcW w:w="1361" w:type="dxa"/>
            <w:tcBorders>
              <w:top w:val="nil"/>
              <w:left w:val="nil"/>
              <w:bottom w:val="nil"/>
              <w:right w:val="nil"/>
            </w:tcBorders>
            <w:shd w:val="clear" w:color="auto" w:fill="auto"/>
            <w:noWrap/>
            <w:vAlign w:val="bottom"/>
          </w:tcPr>
          <w:p w14:paraId="7574C78F" w14:textId="77777777" w:rsidR="003C2E13" w:rsidRPr="003C2E13" w:rsidRDefault="003C2E13" w:rsidP="003C2E13">
            <w:pPr>
              <w:spacing w:before="40" w:after="20"/>
              <w:jc w:val="right"/>
              <w:rPr>
                <w:rFonts w:cs="Arial"/>
                <w:b/>
                <w:sz w:val="18"/>
                <w:szCs w:val="18"/>
              </w:rPr>
            </w:pPr>
            <w:r w:rsidRPr="003C2E13">
              <w:rPr>
                <w:rFonts w:cs="Arial"/>
                <w:b/>
                <w:sz w:val="18"/>
                <w:szCs w:val="18"/>
              </w:rPr>
              <w:t>21,502,706</w:t>
            </w:r>
          </w:p>
        </w:tc>
      </w:tr>
      <w:tr w:rsidR="003C2E13" w:rsidRPr="003C2E13" w14:paraId="59F0CC33" w14:textId="77777777" w:rsidTr="00A64ED1">
        <w:tc>
          <w:tcPr>
            <w:tcW w:w="2268" w:type="dxa"/>
            <w:tcBorders>
              <w:top w:val="nil"/>
              <w:left w:val="nil"/>
              <w:bottom w:val="nil"/>
              <w:right w:val="single" w:sz="18" w:space="0" w:color="002060"/>
            </w:tcBorders>
            <w:shd w:val="clear" w:color="auto" w:fill="auto"/>
            <w:noWrap/>
            <w:vAlign w:val="center"/>
          </w:tcPr>
          <w:p w14:paraId="7BCBBB9A" w14:textId="77777777" w:rsidR="003C2E13" w:rsidRPr="00F75B25" w:rsidRDefault="003C2E13" w:rsidP="003C2E13">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002060"/>
              <w:bottom w:val="nil"/>
              <w:right w:val="nil"/>
            </w:tcBorders>
            <w:shd w:val="clear" w:color="auto" w:fill="auto"/>
            <w:noWrap/>
            <w:vAlign w:val="bottom"/>
          </w:tcPr>
          <w:p w14:paraId="51E90EC3" w14:textId="77777777" w:rsidR="003C2E13" w:rsidRPr="003C2E13" w:rsidRDefault="003C2E13" w:rsidP="003C2E13">
            <w:pPr>
              <w:spacing w:before="40" w:after="20"/>
              <w:jc w:val="right"/>
              <w:rPr>
                <w:rFonts w:cs="Arial"/>
                <w:sz w:val="18"/>
                <w:szCs w:val="18"/>
              </w:rPr>
            </w:pPr>
            <w:r w:rsidRPr="003C2E13">
              <w:rPr>
                <w:rFonts w:cs="Arial"/>
                <w:sz w:val="18"/>
                <w:szCs w:val="18"/>
              </w:rPr>
              <w:t>3,691,421</w:t>
            </w:r>
          </w:p>
        </w:tc>
        <w:tc>
          <w:tcPr>
            <w:tcW w:w="1361" w:type="dxa"/>
            <w:tcBorders>
              <w:top w:val="nil"/>
              <w:left w:val="nil"/>
              <w:bottom w:val="nil"/>
              <w:right w:val="nil"/>
            </w:tcBorders>
            <w:shd w:val="clear" w:color="auto" w:fill="auto"/>
            <w:noWrap/>
            <w:vAlign w:val="bottom"/>
          </w:tcPr>
          <w:p w14:paraId="74E82694" w14:textId="77777777" w:rsidR="003C2E13" w:rsidRPr="003C2E13" w:rsidRDefault="003C2E13" w:rsidP="003C2E13">
            <w:pPr>
              <w:spacing w:before="40" w:after="20"/>
              <w:jc w:val="right"/>
              <w:rPr>
                <w:rFonts w:cs="Arial"/>
                <w:sz w:val="18"/>
                <w:szCs w:val="18"/>
              </w:rPr>
            </w:pPr>
            <w:r w:rsidRPr="003C2E13">
              <w:rPr>
                <w:rFonts w:cs="Arial"/>
                <w:sz w:val="18"/>
                <w:szCs w:val="18"/>
              </w:rPr>
              <w:t>1,961,583</w:t>
            </w:r>
          </w:p>
        </w:tc>
        <w:tc>
          <w:tcPr>
            <w:tcW w:w="1361" w:type="dxa"/>
            <w:tcBorders>
              <w:top w:val="nil"/>
              <w:left w:val="nil"/>
              <w:bottom w:val="nil"/>
              <w:right w:val="nil"/>
            </w:tcBorders>
            <w:shd w:val="clear" w:color="auto" w:fill="auto"/>
            <w:noWrap/>
            <w:vAlign w:val="bottom"/>
          </w:tcPr>
          <w:p w14:paraId="091CF082" w14:textId="77777777" w:rsidR="003C2E13" w:rsidRPr="003C2E13" w:rsidRDefault="003C2E13" w:rsidP="003C2E13">
            <w:pPr>
              <w:spacing w:before="40" w:after="20"/>
              <w:jc w:val="right"/>
              <w:rPr>
                <w:rFonts w:cs="Arial"/>
                <w:sz w:val="18"/>
                <w:szCs w:val="18"/>
              </w:rPr>
            </w:pPr>
            <w:r w:rsidRPr="003C2E13">
              <w:rPr>
                <w:rFonts w:cs="Arial"/>
                <w:sz w:val="18"/>
                <w:szCs w:val="18"/>
              </w:rPr>
              <w:t>5,259,123</w:t>
            </w:r>
          </w:p>
        </w:tc>
        <w:tc>
          <w:tcPr>
            <w:tcW w:w="1361" w:type="dxa"/>
            <w:tcBorders>
              <w:top w:val="nil"/>
              <w:left w:val="nil"/>
              <w:bottom w:val="nil"/>
              <w:right w:val="nil"/>
            </w:tcBorders>
            <w:vAlign w:val="bottom"/>
          </w:tcPr>
          <w:p w14:paraId="36435EB4" w14:textId="77777777" w:rsidR="003C2E13" w:rsidRPr="003C2E13" w:rsidRDefault="003C2E13" w:rsidP="003C2E13">
            <w:pPr>
              <w:spacing w:before="40" w:after="20"/>
              <w:jc w:val="right"/>
              <w:rPr>
                <w:rFonts w:cs="Arial"/>
                <w:sz w:val="18"/>
                <w:szCs w:val="18"/>
              </w:rPr>
            </w:pPr>
            <w:r w:rsidRPr="003C2E13">
              <w:rPr>
                <w:rFonts w:cs="Arial"/>
                <w:sz w:val="18"/>
                <w:szCs w:val="18"/>
              </w:rPr>
              <w:t>14,921,206</w:t>
            </w:r>
          </w:p>
        </w:tc>
        <w:tc>
          <w:tcPr>
            <w:tcW w:w="1361" w:type="dxa"/>
            <w:tcBorders>
              <w:top w:val="nil"/>
              <w:left w:val="nil"/>
              <w:bottom w:val="nil"/>
              <w:right w:val="nil"/>
            </w:tcBorders>
            <w:shd w:val="clear" w:color="auto" w:fill="auto"/>
            <w:noWrap/>
            <w:vAlign w:val="bottom"/>
          </w:tcPr>
          <w:p w14:paraId="5194F110" w14:textId="77777777" w:rsidR="003C2E13" w:rsidRPr="003C2E13" w:rsidRDefault="003C2E13" w:rsidP="003C2E13">
            <w:pPr>
              <w:spacing w:before="40" w:after="20"/>
              <w:jc w:val="right"/>
              <w:rPr>
                <w:rFonts w:cs="Arial"/>
                <w:b/>
                <w:sz w:val="18"/>
                <w:szCs w:val="18"/>
              </w:rPr>
            </w:pPr>
            <w:r w:rsidRPr="003C2E13">
              <w:rPr>
                <w:rFonts w:cs="Arial"/>
                <w:b/>
                <w:sz w:val="18"/>
                <w:szCs w:val="18"/>
              </w:rPr>
              <w:t>45,425,251</w:t>
            </w:r>
          </w:p>
        </w:tc>
      </w:tr>
      <w:tr w:rsidR="003C2E13" w:rsidRPr="003C2E13" w14:paraId="59FA7291" w14:textId="77777777" w:rsidTr="00A64ED1">
        <w:tc>
          <w:tcPr>
            <w:tcW w:w="2268" w:type="dxa"/>
            <w:tcBorders>
              <w:top w:val="nil"/>
              <w:left w:val="nil"/>
              <w:bottom w:val="nil"/>
              <w:right w:val="single" w:sz="18" w:space="0" w:color="002060"/>
            </w:tcBorders>
            <w:shd w:val="clear" w:color="auto" w:fill="auto"/>
            <w:noWrap/>
            <w:vAlign w:val="center"/>
          </w:tcPr>
          <w:p w14:paraId="05D6B51F" w14:textId="77777777" w:rsidR="003C2E13" w:rsidRPr="00F75B25" w:rsidRDefault="003C2E13" w:rsidP="003C2E13">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002060"/>
              <w:bottom w:val="nil"/>
              <w:right w:val="nil"/>
            </w:tcBorders>
            <w:shd w:val="clear" w:color="auto" w:fill="auto"/>
            <w:noWrap/>
            <w:vAlign w:val="bottom"/>
          </w:tcPr>
          <w:p w14:paraId="18EF0BA7" w14:textId="77777777" w:rsidR="003C2E13" w:rsidRPr="003C2E13" w:rsidRDefault="003C2E13" w:rsidP="003C2E13">
            <w:pPr>
              <w:spacing w:before="40" w:after="20"/>
              <w:jc w:val="right"/>
              <w:rPr>
                <w:rFonts w:cs="Arial"/>
                <w:sz w:val="18"/>
                <w:szCs w:val="18"/>
              </w:rPr>
            </w:pPr>
            <w:r w:rsidRPr="003C2E13">
              <w:rPr>
                <w:rFonts w:cs="Arial"/>
                <w:sz w:val="18"/>
                <w:szCs w:val="18"/>
              </w:rPr>
              <w:t>4,857,824</w:t>
            </w:r>
          </w:p>
        </w:tc>
        <w:tc>
          <w:tcPr>
            <w:tcW w:w="1361" w:type="dxa"/>
            <w:tcBorders>
              <w:top w:val="nil"/>
              <w:left w:val="nil"/>
              <w:bottom w:val="nil"/>
              <w:right w:val="nil"/>
            </w:tcBorders>
            <w:shd w:val="clear" w:color="auto" w:fill="auto"/>
            <w:noWrap/>
            <w:vAlign w:val="bottom"/>
          </w:tcPr>
          <w:p w14:paraId="259ED1A6" w14:textId="77777777" w:rsidR="003C2E13" w:rsidRPr="003C2E13" w:rsidRDefault="003C2E13" w:rsidP="003C2E13">
            <w:pPr>
              <w:spacing w:before="40" w:after="20"/>
              <w:jc w:val="right"/>
              <w:rPr>
                <w:rFonts w:cs="Arial"/>
                <w:sz w:val="18"/>
                <w:szCs w:val="18"/>
              </w:rPr>
            </w:pPr>
            <w:r w:rsidRPr="003C2E13">
              <w:rPr>
                <w:rFonts w:cs="Arial"/>
                <w:sz w:val="18"/>
                <w:szCs w:val="18"/>
              </w:rPr>
              <w:t>2,097,778</w:t>
            </w:r>
          </w:p>
        </w:tc>
        <w:tc>
          <w:tcPr>
            <w:tcW w:w="1361" w:type="dxa"/>
            <w:tcBorders>
              <w:top w:val="nil"/>
              <w:left w:val="nil"/>
              <w:bottom w:val="nil"/>
              <w:right w:val="nil"/>
            </w:tcBorders>
            <w:shd w:val="clear" w:color="auto" w:fill="auto"/>
            <w:noWrap/>
            <w:vAlign w:val="bottom"/>
          </w:tcPr>
          <w:p w14:paraId="58DD87D3" w14:textId="77777777" w:rsidR="003C2E13" w:rsidRPr="003C2E13" w:rsidRDefault="003C2E13" w:rsidP="003C2E13">
            <w:pPr>
              <w:spacing w:before="40" w:after="20"/>
              <w:jc w:val="right"/>
              <w:rPr>
                <w:rFonts w:cs="Arial"/>
                <w:sz w:val="18"/>
                <w:szCs w:val="18"/>
              </w:rPr>
            </w:pPr>
            <w:r w:rsidRPr="003C2E13">
              <w:rPr>
                <w:rFonts w:cs="Arial"/>
                <w:sz w:val="18"/>
                <w:szCs w:val="18"/>
              </w:rPr>
              <w:t>6,556,523</w:t>
            </w:r>
          </w:p>
        </w:tc>
        <w:tc>
          <w:tcPr>
            <w:tcW w:w="1361" w:type="dxa"/>
            <w:tcBorders>
              <w:top w:val="nil"/>
              <w:left w:val="nil"/>
              <w:bottom w:val="nil"/>
              <w:right w:val="nil"/>
            </w:tcBorders>
            <w:vAlign w:val="bottom"/>
          </w:tcPr>
          <w:p w14:paraId="45B07E2C" w14:textId="77777777" w:rsidR="003C2E13" w:rsidRPr="003C2E13" w:rsidRDefault="003C2E13" w:rsidP="003C2E13">
            <w:pPr>
              <w:spacing w:before="40" w:after="20"/>
              <w:jc w:val="right"/>
              <w:rPr>
                <w:rFonts w:cs="Arial"/>
                <w:sz w:val="18"/>
                <w:szCs w:val="18"/>
              </w:rPr>
            </w:pPr>
            <w:r w:rsidRPr="003C2E13">
              <w:rPr>
                <w:rFonts w:cs="Arial"/>
                <w:sz w:val="18"/>
                <w:szCs w:val="18"/>
              </w:rPr>
              <w:t>4,040,088</w:t>
            </w:r>
          </w:p>
        </w:tc>
        <w:tc>
          <w:tcPr>
            <w:tcW w:w="1361" w:type="dxa"/>
            <w:tcBorders>
              <w:top w:val="nil"/>
              <w:left w:val="nil"/>
              <w:bottom w:val="nil"/>
              <w:right w:val="nil"/>
            </w:tcBorders>
            <w:shd w:val="clear" w:color="auto" w:fill="auto"/>
            <w:noWrap/>
            <w:vAlign w:val="bottom"/>
          </w:tcPr>
          <w:p w14:paraId="1EE533A1" w14:textId="77777777" w:rsidR="003C2E13" w:rsidRPr="003C2E13" w:rsidRDefault="003C2E13" w:rsidP="003C2E13">
            <w:pPr>
              <w:spacing w:before="40" w:after="20"/>
              <w:jc w:val="right"/>
              <w:rPr>
                <w:rFonts w:cs="Arial"/>
                <w:b/>
                <w:sz w:val="18"/>
                <w:szCs w:val="18"/>
              </w:rPr>
            </w:pPr>
            <w:r w:rsidRPr="003C2E13">
              <w:rPr>
                <w:rFonts w:cs="Arial"/>
                <w:b/>
                <w:sz w:val="18"/>
                <w:szCs w:val="18"/>
              </w:rPr>
              <w:t>41,134,326</w:t>
            </w:r>
          </w:p>
        </w:tc>
      </w:tr>
      <w:tr w:rsidR="003C2E13" w:rsidRPr="003C2E13" w14:paraId="64588350" w14:textId="77777777" w:rsidTr="00A64ED1">
        <w:tc>
          <w:tcPr>
            <w:tcW w:w="2268" w:type="dxa"/>
            <w:tcBorders>
              <w:top w:val="nil"/>
              <w:left w:val="nil"/>
              <w:bottom w:val="nil"/>
              <w:right w:val="single" w:sz="18" w:space="0" w:color="002060"/>
            </w:tcBorders>
            <w:shd w:val="clear" w:color="auto" w:fill="auto"/>
            <w:noWrap/>
            <w:vAlign w:val="center"/>
          </w:tcPr>
          <w:p w14:paraId="7809FEA9" w14:textId="77777777" w:rsidR="003C2E13" w:rsidRPr="00F75B25" w:rsidRDefault="003C2E13" w:rsidP="003C2E13">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002060"/>
              <w:bottom w:val="nil"/>
              <w:right w:val="nil"/>
            </w:tcBorders>
            <w:shd w:val="clear" w:color="auto" w:fill="auto"/>
            <w:noWrap/>
            <w:vAlign w:val="bottom"/>
          </w:tcPr>
          <w:p w14:paraId="327B9F5E" w14:textId="77777777" w:rsidR="003C2E13" w:rsidRPr="003C2E13" w:rsidRDefault="003C2E13" w:rsidP="003C2E13">
            <w:pPr>
              <w:spacing w:before="40" w:after="20"/>
              <w:jc w:val="right"/>
              <w:rPr>
                <w:rFonts w:cs="Arial"/>
                <w:sz w:val="18"/>
                <w:szCs w:val="18"/>
              </w:rPr>
            </w:pPr>
            <w:r w:rsidRPr="003C2E13">
              <w:rPr>
                <w:rFonts w:cs="Arial"/>
                <w:sz w:val="18"/>
                <w:szCs w:val="18"/>
              </w:rPr>
              <w:t>5,636,388</w:t>
            </w:r>
          </w:p>
        </w:tc>
        <w:tc>
          <w:tcPr>
            <w:tcW w:w="1361" w:type="dxa"/>
            <w:tcBorders>
              <w:top w:val="nil"/>
              <w:left w:val="nil"/>
              <w:bottom w:val="nil"/>
              <w:right w:val="nil"/>
            </w:tcBorders>
            <w:shd w:val="clear" w:color="auto" w:fill="auto"/>
            <w:noWrap/>
            <w:vAlign w:val="bottom"/>
          </w:tcPr>
          <w:p w14:paraId="4B9DAA4C" w14:textId="77777777" w:rsidR="003C2E13" w:rsidRPr="003C2E13" w:rsidRDefault="003C2E13" w:rsidP="003C2E13">
            <w:pPr>
              <w:spacing w:before="40" w:after="20"/>
              <w:jc w:val="right"/>
              <w:rPr>
                <w:rFonts w:cs="Arial"/>
                <w:sz w:val="18"/>
                <w:szCs w:val="18"/>
              </w:rPr>
            </w:pPr>
            <w:r w:rsidRPr="003C2E13">
              <w:rPr>
                <w:rFonts w:cs="Arial"/>
                <w:sz w:val="18"/>
                <w:szCs w:val="18"/>
              </w:rPr>
              <w:t>3,889,352</w:t>
            </w:r>
          </w:p>
        </w:tc>
        <w:tc>
          <w:tcPr>
            <w:tcW w:w="1361" w:type="dxa"/>
            <w:tcBorders>
              <w:top w:val="nil"/>
              <w:left w:val="nil"/>
              <w:bottom w:val="nil"/>
              <w:right w:val="nil"/>
            </w:tcBorders>
            <w:shd w:val="clear" w:color="auto" w:fill="auto"/>
            <w:noWrap/>
            <w:vAlign w:val="bottom"/>
          </w:tcPr>
          <w:p w14:paraId="7A9AF495" w14:textId="77777777" w:rsidR="003C2E13" w:rsidRPr="003C2E13" w:rsidRDefault="003C2E13" w:rsidP="003C2E13">
            <w:pPr>
              <w:spacing w:before="40" w:after="20"/>
              <w:jc w:val="right"/>
              <w:rPr>
                <w:rFonts w:cs="Arial"/>
                <w:sz w:val="18"/>
                <w:szCs w:val="18"/>
              </w:rPr>
            </w:pPr>
            <w:r w:rsidRPr="003C2E13">
              <w:rPr>
                <w:rFonts w:cs="Arial"/>
                <w:sz w:val="18"/>
                <w:szCs w:val="18"/>
              </w:rPr>
              <w:t>9,356,438</w:t>
            </w:r>
          </w:p>
        </w:tc>
        <w:tc>
          <w:tcPr>
            <w:tcW w:w="1361" w:type="dxa"/>
            <w:tcBorders>
              <w:top w:val="nil"/>
              <w:left w:val="nil"/>
              <w:bottom w:val="nil"/>
              <w:right w:val="nil"/>
            </w:tcBorders>
            <w:vAlign w:val="bottom"/>
          </w:tcPr>
          <w:p w14:paraId="25A5E334" w14:textId="77777777" w:rsidR="003C2E13" w:rsidRPr="003C2E13" w:rsidRDefault="003C2E13" w:rsidP="003C2E13">
            <w:pPr>
              <w:spacing w:before="40" w:after="20"/>
              <w:jc w:val="right"/>
              <w:rPr>
                <w:rFonts w:cs="Arial"/>
                <w:sz w:val="18"/>
                <w:szCs w:val="18"/>
              </w:rPr>
            </w:pPr>
            <w:r w:rsidRPr="003C2E13">
              <w:rPr>
                <w:rFonts w:cs="Arial"/>
                <w:sz w:val="18"/>
                <w:szCs w:val="18"/>
              </w:rPr>
              <w:t>29,010,522</w:t>
            </w:r>
          </w:p>
        </w:tc>
        <w:tc>
          <w:tcPr>
            <w:tcW w:w="1361" w:type="dxa"/>
            <w:tcBorders>
              <w:top w:val="nil"/>
              <w:left w:val="nil"/>
              <w:bottom w:val="nil"/>
              <w:right w:val="nil"/>
            </w:tcBorders>
            <w:shd w:val="clear" w:color="auto" w:fill="auto"/>
            <w:noWrap/>
            <w:vAlign w:val="bottom"/>
          </w:tcPr>
          <w:p w14:paraId="680A0B18" w14:textId="77777777" w:rsidR="003C2E13" w:rsidRPr="003C2E13" w:rsidRDefault="003C2E13" w:rsidP="003C2E13">
            <w:pPr>
              <w:spacing w:before="40" w:after="20"/>
              <w:jc w:val="right"/>
              <w:rPr>
                <w:rFonts w:cs="Arial"/>
                <w:b/>
                <w:sz w:val="18"/>
                <w:szCs w:val="18"/>
              </w:rPr>
            </w:pPr>
            <w:r w:rsidRPr="003C2E13">
              <w:rPr>
                <w:rFonts w:cs="Arial"/>
                <w:b/>
                <w:sz w:val="18"/>
                <w:szCs w:val="18"/>
              </w:rPr>
              <w:t>81,867,159</w:t>
            </w:r>
          </w:p>
        </w:tc>
      </w:tr>
      <w:tr w:rsidR="003C2E13" w:rsidRPr="003C2E13" w14:paraId="0C3FB5EA" w14:textId="77777777" w:rsidTr="00A64ED1">
        <w:tc>
          <w:tcPr>
            <w:tcW w:w="2268" w:type="dxa"/>
            <w:tcBorders>
              <w:top w:val="nil"/>
              <w:left w:val="nil"/>
              <w:bottom w:val="nil"/>
              <w:right w:val="single" w:sz="18" w:space="0" w:color="002060"/>
            </w:tcBorders>
            <w:shd w:val="clear" w:color="auto" w:fill="auto"/>
            <w:noWrap/>
            <w:vAlign w:val="center"/>
          </w:tcPr>
          <w:p w14:paraId="32B28DF9" w14:textId="77777777" w:rsidR="003C2E13" w:rsidRPr="00F75B25" w:rsidRDefault="003C2E13" w:rsidP="003C2E13">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002060"/>
              <w:bottom w:val="nil"/>
              <w:right w:val="nil"/>
            </w:tcBorders>
            <w:shd w:val="clear" w:color="auto" w:fill="auto"/>
            <w:noWrap/>
            <w:vAlign w:val="bottom"/>
          </w:tcPr>
          <w:p w14:paraId="06FD513E" w14:textId="77777777" w:rsidR="003C2E13" w:rsidRPr="003C2E13" w:rsidRDefault="003C2E13" w:rsidP="003C2E13">
            <w:pPr>
              <w:spacing w:before="40" w:after="20"/>
              <w:jc w:val="right"/>
              <w:rPr>
                <w:rFonts w:cs="Arial"/>
                <w:sz w:val="18"/>
                <w:szCs w:val="18"/>
              </w:rPr>
            </w:pPr>
            <w:r w:rsidRPr="003C2E13">
              <w:rPr>
                <w:rFonts w:cs="Arial"/>
                <w:sz w:val="18"/>
                <w:szCs w:val="18"/>
              </w:rPr>
              <w:t>496,493</w:t>
            </w:r>
          </w:p>
        </w:tc>
        <w:tc>
          <w:tcPr>
            <w:tcW w:w="1361" w:type="dxa"/>
            <w:tcBorders>
              <w:top w:val="nil"/>
              <w:left w:val="nil"/>
              <w:bottom w:val="nil"/>
              <w:right w:val="nil"/>
            </w:tcBorders>
            <w:shd w:val="clear" w:color="auto" w:fill="auto"/>
            <w:noWrap/>
            <w:vAlign w:val="bottom"/>
          </w:tcPr>
          <w:p w14:paraId="3F226B73" w14:textId="77777777" w:rsidR="003C2E13" w:rsidRPr="003C2E13" w:rsidRDefault="003C2E13" w:rsidP="003C2E13">
            <w:pPr>
              <w:spacing w:before="40" w:after="20"/>
              <w:jc w:val="right"/>
              <w:rPr>
                <w:rFonts w:cs="Arial"/>
                <w:sz w:val="18"/>
                <w:szCs w:val="18"/>
              </w:rPr>
            </w:pPr>
            <w:r w:rsidRPr="003C2E13">
              <w:rPr>
                <w:rFonts w:cs="Arial"/>
                <w:sz w:val="18"/>
                <w:szCs w:val="18"/>
              </w:rPr>
              <w:t>745,259</w:t>
            </w:r>
          </w:p>
        </w:tc>
        <w:tc>
          <w:tcPr>
            <w:tcW w:w="1361" w:type="dxa"/>
            <w:tcBorders>
              <w:top w:val="nil"/>
              <w:left w:val="nil"/>
              <w:bottom w:val="nil"/>
              <w:right w:val="nil"/>
            </w:tcBorders>
            <w:shd w:val="clear" w:color="auto" w:fill="auto"/>
            <w:noWrap/>
            <w:vAlign w:val="bottom"/>
          </w:tcPr>
          <w:p w14:paraId="2680EFE6" w14:textId="77777777" w:rsidR="003C2E13" w:rsidRPr="003C2E13" w:rsidRDefault="003C2E13" w:rsidP="003C2E13">
            <w:pPr>
              <w:spacing w:before="40" w:after="20"/>
              <w:jc w:val="right"/>
              <w:rPr>
                <w:rFonts w:cs="Arial"/>
                <w:sz w:val="18"/>
                <w:szCs w:val="18"/>
              </w:rPr>
            </w:pPr>
            <w:r w:rsidRPr="003C2E13">
              <w:rPr>
                <w:rFonts w:cs="Arial"/>
                <w:sz w:val="18"/>
                <w:szCs w:val="18"/>
              </w:rPr>
              <w:t>1,806,454</w:t>
            </w:r>
          </w:p>
        </w:tc>
        <w:tc>
          <w:tcPr>
            <w:tcW w:w="1361" w:type="dxa"/>
            <w:tcBorders>
              <w:top w:val="nil"/>
              <w:left w:val="nil"/>
              <w:bottom w:val="nil"/>
              <w:right w:val="nil"/>
            </w:tcBorders>
            <w:vAlign w:val="bottom"/>
          </w:tcPr>
          <w:p w14:paraId="3B800B38" w14:textId="77777777" w:rsidR="003C2E13" w:rsidRPr="003C2E13" w:rsidRDefault="003C2E13" w:rsidP="003C2E13">
            <w:pPr>
              <w:spacing w:before="40" w:after="20"/>
              <w:jc w:val="right"/>
              <w:rPr>
                <w:rFonts w:cs="Arial"/>
                <w:sz w:val="18"/>
                <w:szCs w:val="18"/>
              </w:rPr>
            </w:pPr>
            <w:r w:rsidRPr="003C2E13">
              <w:rPr>
                <w:rFonts w:cs="Arial"/>
                <w:sz w:val="18"/>
                <w:szCs w:val="18"/>
              </w:rPr>
              <w:t>14,393,527</w:t>
            </w:r>
          </w:p>
        </w:tc>
        <w:tc>
          <w:tcPr>
            <w:tcW w:w="1361" w:type="dxa"/>
            <w:tcBorders>
              <w:top w:val="nil"/>
              <w:left w:val="nil"/>
              <w:bottom w:val="nil"/>
              <w:right w:val="nil"/>
            </w:tcBorders>
            <w:shd w:val="clear" w:color="auto" w:fill="auto"/>
            <w:noWrap/>
            <w:vAlign w:val="bottom"/>
          </w:tcPr>
          <w:p w14:paraId="3A3B33D1" w14:textId="77777777" w:rsidR="003C2E13" w:rsidRPr="003C2E13" w:rsidRDefault="003C2E13" w:rsidP="003C2E13">
            <w:pPr>
              <w:spacing w:before="40" w:after="20"/>
              <w:jc w:val="right"/>
              <w:rPr>
                <w:rFonts w:cs="Arial"/>
                <w:b/>
                <w:sz w:val="18"/>
                <w:szCs w:val="18"/>
              </w:rPr>
            </w:pPr>
            <w:r w:rsidRPr="003C2E13">
              <w:rPr>
                <w:rFonts w:cs="Arial"/>
                <w:b/>
                <w:sz w:val="18"/>
                <w:szCs w:val="18"/>
              </w:rPr>
              <w:t>22,057,052</w:t>
            </w:r>
          </w:p>
        </w:tc>
      </w:tr>
      <w:tr w:rsidR="003C2E13" w:rsidRPr="003C2E13" w14:paraId="0E6DC061" w14:textId="77777777" w:rsidTr="00A64ED1">
        <w:tc>
          <w:tcPr>
            <w:tcW w:w="2268" w:type="dxa"/>
            <w:tcBorders>
              <w:top w:val="nil"/>
              <w:left w:val="nil"/>
              <w:bottom w:val="nil"/>
              <w:right w:val="single" w:sz="18" w:space="0" w:color="002060"/>
            </w:tcBorders>
            <w:shd w:val="clear" w:color="auto" w:fill="auto"/>
            <w:noWrap/>
            <w:vAlign w:val="center"/>
          </w:tcPr>
          <w:p w14:paraId="03329573" w14:textId="77777777" w:rsidR="003C2E13" w:rsidRPr="00F75B25" w:rsidRDefault="003C2E13" w:rsidP="003C2E13">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002060"/>
              <w:bottom w:val="nil"/>
              <w:right w:val="nil"/>
            </w:tcBorders>
            <w:shd w:val="clear" w:color="auto" w:fill="auto"/>
            <w:noWrap/>
            <w:vAlign w:val="bottom"/>
          </w:tcPr>
          <w:p w14:paraId="469BFC2C" w14:textId="77777777" w:rsidR="003C2E13" w:rsidRPr="003C2E13" w:rsidRDefault="003C2E13" w:rsidP="003C2E13">
            <w:pPr>
              <w:spacing w:before="40" w:after="20"/>
              <w:jc w:val="right"/>
              <w:rPr>
                <w:rFonts w:cs="Arial"/>
                <w:sz w:val="18"/>
                <w:szCs w:val="18"/>
              </w:rPr>
            </w:pPr>
            <w:r w:rsidRPr="003C2E13">
              <w:rPr>
                <w:rFonts w:cs="Arial"/>
                <w:sz w:val="18"/>
                <w:szCs w:val="18"/>
              </w:rPr>
              <w:t>21,828,297</w:t>
            </w:r>
          </w:p>
        </w:tc>
        <w:tc>
          <w:tcPr>
            <w:tcW w:w="1361" w:type="dxa"/>
            <w:tcBorders>
              <w:top w:val="nil"/>
              <w:left w:val="nil"/>
              <w:bottom w:val="nil"/>
              <w:right w:val="nil"/>
            </w:tcBorders>
            <w:shd w:val="clear" w:color="auto" w:fill="auto"/>
            <w:noWrap/>
            <w:vAlign w:val="bottom"/>
          </w:tcPr>
          <w:p w14:paraId="692601F2" w14:textId="77777777" w:rsidR="003C2E13" w:rsidRPr="003C2E13" w:rsidRDefault="003C2E13" w:rsidP="003C2E13">
            <w:pPr>
              <w:spacing w:before="40" w:after="20"/>
              <w:jc w:val="right"/>
              <w:rPr>
                <w:rFonts w:cs="Arial"/>
                <w:sz w:val="18"/>
                <w:szCs w:val="18"/>
              </w:rPr>
            </w:pPr>
            <w:r w:rsidRPr="003C2E13">
              <w:rPr>
                <w:rFonts w:cs="Arial"/>
                <w:sz w:val="18"/>
                <w:szCs w:val="18"/>
              </w:rPr>
              <w:t>8,847,945</w:t>
            </w:r>
          </w:p>
        </w:tc>
        <w:tc>
          <w:tcPr>
            <w:tcW w:w="1361" w:type="dxa"/>
            <w:tcBorders>
              <w:top w:val="nil"/>
              <w:left w:val="nil"/>
              <w:bottom w:val="nil"/>
              <w:right w:val="nil"/>
            </w:tcBorders>
            <w:shd w:val="clear" w:color="auto" w:fill="auto"/>
            <w:noWrap/>
            <w:vAlign w:val="bottom"/>
          </w:tcPr>
          <w:p w14:paraId="72258936" w14:textId="77777777" w:rsidR="003C2E13" w:rsidRPr="003C2E13" w:rsidRDefault="003C2E13" w:rsidP="003C2E13">
            <w:pPr>
              <w:spacing w:before="40" w:after="20"/>
              <w:jc w:val="right"/>
              <w:rPr>
                <w:rFonts w:cs="Arial"/>
                <w:sz w:val="18"/>
                <w:szCs w:val="18"/>
              </w:rPr>
            </w:pPr>
            <w:r w:rsidRPr="003C2E13">
              <w:rPr>
                <w:rFonts w:cs="Arial"/>
                <w:sz w:val="18"/>
                <w:szCs w:val="18"/>
              </w:rPr>
              <w:t>26,919,435</w:t>
            </w:r>
          </w:p>
        </w:tc>
        <w:tc>
          <w:tcPr>
            <w:tcW w:w="1361" w:type="dxa"/>
            <w:tcBorders>
              <w:top w:val="nil"/>
              <w:left w:val="nil"/>
              <w:bottom w:val="nil"/>
              <w:right w:val="nil"/>
            </w:tcBorders>
            <w:vAlign w:val="bottom"/>
          </w:tcPr>
          <w:p w14:paraId="250DD6D4" w14:textId="77777777" w:rsidR="003C2E13" w:rsidRPr="003C2E13" w:rsidRDefault="003C2E13" w:rsidP="003C2E13">
            <w:pPr>
              <w:spacing w:before="40" w:after="20"/>
              <w:jc w:val="right"/>
              <w:rPr>
                <w:rFonts w:cs="Arial"/>
                <w:sz w:val="18"/>
                <w:szCs w:val="18"/>
              </w:rPr>
            </w:pPr>
            <w:r w:rsidRPr="003C2E13">
              <w:rPr>
                <w:rFonts w:cs="Arial"/>
                <w:sz w:val="18"/>
                <w:szCs w:val="18"/>
              </w:rPr>
              <w:t>6,287,280</w:t>
            </w:r>
          </w:p>
        </w:tc>
        <w:tc>
          <w:tcPr>
            <w:tcW w:w="1361" w:type="dxa"/>
            <w:tcBorders>
              <w:top w:val="nil"/>
              <w:left w:val="nil"/>
              <w:bottom w:val="nil"/>
              <w:right w:val="nil"/>
            </w:tcBorders>
            <w:shd w:val="clear" w:color="auto" w:fill="auto"/>
            <w:noWrap/>
            <w:vAlign w:val="bottom"/>
          </w:tcPr>
          <w:p w14:paraId="1EF74062" w14:textId="77777777" w:rsidR="003C2E13" w:rsidRPr="003C2E13" w:rsidRDefault="003C2E13" w:rsidP="003C2E13">
            <w:pPr>
              <w:spacing w:before="40" w:after="20"/>
              <w:jc w:val="right"/>
              <w:rPr>
                <w:rFonts w:cs="Arial"/>
                <w:b/>
                <w:sz w:val="18"/>
                <w:szCs w:val="18"/>
              </w:rPr>
            </w:pPr>
            <w:r w:rsidRPr="003C2E13">
              <w:rPr>
                <w:rFonts w:cs="Arial"/>
                <w:b/>
                <w:sz w:val="18"/>
                <w:szCs w:val="18"/>
              </w:rPr>
              <w:t>169,320,690</w:t>
            </w:r>
          </w:p>
        </w:tc>
      </w:tr>
      <w:tr w:rsidR="003C2E13" w:rsidRPr="003C2E13" w14:paraId="4135B6DA" w14:textId="77777777" w:rsidTr="00A64ED1">
        <w:tc>
          <w:tcPr>
            <w:tcW w:w="2268" w:type="dxa"/>
            <w:tcBorders>
              <w:top w:val="nil"/>
              <w:left w:val="nil"/>
              <w:bottom w:val="nil"/>
              <w:right w:val="single" w:sz="18" w:space="0" w:color="002060"/>
            </w:tcBorders>
            <w:shd w:val="clear" w:color="auto" w:fill="auto"/>
            <w:noWrap/>
            <w:vAlign w:val="center"/>
          </w:tcPr>
          <w:p w14:paraId="2379F560" w14:textId="77777777" w:rsidR="003C2E13" w:rsidRPr="00F75B25" w:rsidRDefault="003C2E13" w:rsidP="003C2E13">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002060"/>
              <w:bottom w:val="nil"/>
              <w:right w:val="nil"/>
            </w:tcBorders>
            <w:shd w:val="clear" w:color="auto" w:fill="auto"/>
            <w:noWrap/>
            <w:vAlign w:val="bottom"/>
          </w:tcPr>
          <w:p w14:paraId="18C716D4" w14:textId="77777777" w:rsidR="003C2E13" w:rsidRPr="003C2E13" w:rsidRDefault="003C2E13" w:rsidP="003C2E13">
            <w:pPr>
              <w:spacing w:before="40" w:after="20"/>
              <w:jc w:val="right"/>
              <w:rPr>
                <w:rFonts w:cs="Arial"/>
                <w:sz w:val="18"/>
                <w:szCs w:val="18"/>
              </w:rPr>
            </w:pPr>
            <w:r w:rsidRPr="003C2E13">
              <w:rPr>
                <w:rFonts w:cs="Arial"/>
                <w:sz w:val="18"/>
                <w:szCs w:val="18"/>
              </w:rPr>
              <w:t>25,001,851</w:t>
            </w:r>
          </w:p>
        </w:tc>
        <w:tc>
          <w:tcPr>
            <w:tcW w:w="1361" w:type="dxa"/>
            <w:tcBorders>
              <w:top w:val="nil"/>
              <w:left w:val="nil"/>
              <w:bottom w:val="nil"/>
              <w:right w:val="nil"/>
            </w:tcBorders>
            <w:shd w:val="clear" w:color="auto" w:fill="auto"/>
            <w:noWrap/>
            <w:vAlign w:val="bottom"/>
          </w:tcPr>
          <w:p w14:paraId="28C38A46" w14:textId="77777777" w:rsidR="003C2E13" w:rsidRPr="003C2E13" w:rsidRDefault="003C2E13" w:rsidP="003C2E13">
            <w:pPr>
              <w:spacing w:before="40" w:after="20"/>
              <w:jc w:val="right"/>
              <w:rPr>
                <w:rFonts w:cs="Arial"/>
                <w:sz w:val="18"/>
                <w:szCs w:val="18"/>
              </w:rPr>
            </w:pPr>
            <w:r w:rsidRPr="003C2E13">
              <w:rPr>
                <w:rFonts w:cs="Arial"/>
                <w:sz w:val="18"/>
                <w:szCs w:val="18"/>
              </w:rPr>
              <w:t>12,065,253</w:t>
            </w:r>
          </w:p>
        </w:tc>
        <w:tc>
          <w:tcPr>
            <w:tcW w:w="1361" w:type="dxa"/>
            <w:tcBorders>
              <w:top w:val="nil"/>
              <w:left w:val="nil"/>
              <w:bottom w:val="nil"/>
              <w:right w:val="nil"/>
            </w:tcBorders>
            <w:shd w:val="clear" w:color="auto" w:fill="auto"/>
            <w:noWrap/>
            <w:vAlign w:val="bottom"/>
          </w:tcPr>
          <w:p w14:paraId="709C6F4D" w14:textId="77777777" w:rsidR="003C2E13" w:rsidRPr="003C2E13" w:rsidRDefault="003C2E13" w:rsidP="003C2E13">
            <w:pPr>
              <w:spacing w:before="40" w:after="20"/>
              <w:jc w:val="right"/>
              <w:rPr>
                <w:rFonts w:cs="Arial"/>
                <w:sz w:val="18"/>
                <w:szCs w:val="18"/>
              </w:rPr>
            </w:pPr>
            <w:r w:rsidRPr="003C2E13">
              <w:rPr>
                <w:rFonts w:cs="Arial"/>
                <w:sz w:val="18"/>
                <w:szCs w:val="18"/>
              </w:rPr>
              <w:t>28,707,309</w:t>
            </w:r>
          </w:p>
        </w:tc>
        <w:tc>
          <w:tcPr>
            <w:tcW w:w="1361" w:type="dxa"/>
            <w:tcBorders>
              <w:top w:val="nil"/>
              <w:left w:val="nil"/>
              <w:bottom w:val="nil"/>
              <w:right w:val="nil"/>
            </w:tcBorders>
            <w:vAlign w:val="bottom"/>
          </w:tcPr>
          <w:p w14:paraId="3C66CEF0" w14:textId="77777777" w:rsidR="003C2E13" w:rsidRPr="003C2E13" w:rsidRDefault="003C2E13" w:rsidP="003C2E13">
            <w:pPr>
              <w:spacing w:before="40" w:after="20"/>
              <w:jc w:val="right"/>
              <w:rPr>
                <w:rFonts w:cs="Arial"/>
                <w:sz w:val="18"/>
                <w:szCs w:val="18"/>
              </w:rPr>
            </w:pPr>
            <w:r w:rsidRPr="003C2E13">
              <w:rPr>
                <w:rFonts w:cs="Arial"/>
                <w:sz w:val="18"/>
                <w:szCs w:val="18"/>
              </w:rPr>
              <w:t>13,597,374</w:t>
            </w:r>
          </w:p>
        </w:tc>
        <w:tc>
          <w:tcPr>
            <w:tcW w:w="1361" w:type="dxa"/>
            <w:tcBorders>
              <w:top w:val="nil"/>
              <w:left w:val="nil"/>
              <w:bottom w:val="nil"/>
              <w:right w:val="nil"/>
            </w:tcBorders>
            <w:shd w:val="clear" w:color="auto" w:fill="auto"/>
            <w:noWrap/>
            <w:vAlign w:val="bottom"/>
          </w:tcPr>
          <w:p w14:paraId="4F1DB1AA" w14:textId="77777777" w:rsidR="003C2E13" w:rsidRPr="003C2E13" w:rsidRDefault="003C2E13" w:rsidP="003C2E13">
            <w:pPr>
              <w:spacing w:before="40" w:after="20"/>
              <w:jc w:val="right"/>
              <w:rPr>
                <w:rFonts w:cs="Arial"/>
                <w:b/>
                <w:sz w:val="18"/>
                <w:szCs w:val="18"/>
              </w:rPr>
            </w:pPr>
            <w:r w:rsidRPr="003C2E13">
              <w:rPr>
                <w:rFonts w:cs="Arial"/>
                <w:b/>
                <w:sz w:val="18"/>
                <w:szCs w:val="18"/>
              </w:rPr>
              <w:t>199,956,851</w:t>
            </w:r>
          </w:p>
        </w:tc>
      </w:tr>
      <w:tr w:rsidR="003C2E13" w:rsidRPr="003C2E13" w14:paraId="22952F1F" w14:textId="77777777" w:rsidTr="00A64ED1">
        <w:tc>
          <w:tcPr>
            <w:tcW w:w="2268" w:type="dxa"/>
            <w:tcBorders>
              <w:top w:val="nil"/>
              <w:left w:val="nil"/>
              <w:bottom w:val="nil"/>
              <w:right w:val="single" w:sz="18" w:space="0" w:color="002060"/>
            </w:tcBorders>
            <w:shd w:val="clear" w:color="auto" w:fill="auto"/>
            <w:noWrap/>
            <w:vAlign w:val="center"/>
          </w:tcPr>
          <w:p w14:paraId="44B498D8" w14:textId="77777777" w:rsidR="003C2E13" w:rsidRPr="00F75B25" w:rsidRDefault="003C2E13" w:rsidP="003C2E13">
            <w:pPr>
              <w:spacing w:before="40" w:after="20"/>
              <w:rPr>
                <w:rFonts w:cs="Arial"/>
                <w:sz w:val="18"/>
                <w:szCs w:val="18"/>
              </w:rPr>
            </w:pPr>
            <w:r w:rsidRPr="00F75B25">
              <w:rPr>
                <w:rFonts w:cs="Arial"/>
                <w:sz w:val="18"/>
                <w:szCs w:val="18"/>
              </w:rPr>
              <w:t>Wodonga C</w:t>
            </w:r>
          </w:p>
        </w:tc>
        <w:tc>
          <w:tcPr>
            <w:tcW w:w="1361" w:type="dxa"/>
            <w:tcBorders>
              <w:top w:val="nil"/>
              <w:left w:val="single" w:sz="18" w:space="0" w:color="002060"/>
              <w:bottom w:val="nil"/>
              <w:right w:val="nil"/>
            </w:tcBorders>
            <w:shd w:val="clear" w:color="auto" w:fill="auto"/>
            <w:noWrap/>
            <w:vAlign w:val="bottom"/>
          </w:tcPr>
          <w:p w14:paraId="5F587387" w14:textId="77777777" w:rsidR="003C2E13" w:rsidRPr="003C2E13" w:rsidRDefault="003C2E13" w:rsidP="003C2E13">
            <w:pPr>
              <w:spacing w:before="40" w:after="20"/>
              <w:jc w:val="right"/>
              <w:rPr>
                <w:rFonts w:cs="Arial"/>
                <w:sz w:val="18"/>
                <w:szCs w:val="18"/>
              </w:rPr>
            </w:pPr>
            <w:r w:rsidRPr="003C2E13">
              <w:rPr>
                <w:rFonts w:cs="Arial"/>
                <w:sz w:val="18"/>
                <w:szCs w:val="18"/>
              </w:rPr>
              <w:t>5,598,912</w:t>
            </w:r>
          </w:p>
        </w:tc>
        <w:tc>
          <w:tcPr>
            <w:tcW w:w="1361" w:type="dxa"/>
            <w:tcBorders>
              <w:top w:val="nil"/>
              <w:left w:val="nil"/>
              <w:bottom w:val="nil"/>
              <w:right w:val="nil"/>
            </w:tcBorders>
            <w:shd w:val="clear" w:color="auto" w:fill="auto"/>
            <w:noWrap/>
            <w:vAlign w:val="bottom"/>
          </w:tcPr>
          <w:p w14:paraId="5F54F2CF" w14:textId="77777777" w:rsidR="003C2E13" w:rsidRPr="003C2E13" w:rsidRDefault="003C2E13" w:rsidP="003C2E13">
            <w:pPr>
              <w:spacing w:before="40" w:after="20"/>
              <w:jc w:val="right"/>
              <w:rPr>
                <w:rFonts w:cs="Arial"/>
                <w:sz w:val="18"/>
                <w:szCs w:val="18"/>
              </w:rPr>
            </w:pPr>
            <w:r w:rsidRPr="003C2E13">
              <w:rPr>
                <w:rFonts w:cs="Arial"/>
                <w:sz w:val="18"/>
                <w:szCs w:val="18"/>
              </w:rPr>
              <w:t>2,380,361</w:t>
            </w:r>
          </w:p>
        </w:tc>
        <w:tc>
          <w:tcPr>
            <w:tcW w:w="1361" w:type="dxa"/>
            <w:tcBorders>
              <w:top w:val="nil"/>
              <w:left w:val="nil"/>
              <w:bottom w:val="nil"/>
              <w:right w:val="nil"/>
            </w:tcBorders>
            <w:shd w:val="clear" w:color="auto" w:fill="auto"/>
            <w:noWrap/>
            <w:vAlign w:val="bottom"/>
          </w:tcPr>
          <w:p w14:paraId="58F3D733" w14:textId="77777777" w:rsidR="003C2E13" w:rsidRPr="003C2E13" w:rsidRDefault="003C2E13" w:rsidP="003C2E13">
            <w:pPr>
              <w:spacing w:before="40" w:after="20"/>
              <w:jc w:val="right"/>
              <w:rPr>
                <w:rFonts w:cs="Arial"/>
                <w:sz w:val="18"/>
                <w:szCs w:val="18"/>
              </w:rPr>
            </w:pPr>
            <w:r w:rsidRPr="003C2E13">
              <w:rPr>
                <w:rFonts w:cs="Arial"/>
                <w:sz w:val="18"/>
                <w:szCs w:val="18"/>
              </w:rPr>
              <w:t>7,338,233</w:t>
            </w:r>
          </w:p>
        </w:tc>
        <w:tc>
          <w:tcPr>
            <w:tcW w:w="1361" w:type="dxa"/>
            <w:tcBorders>
              <w:top w:val="nil"/>
              <w:left w:val="nil"/>
              <w:bottom w:val="nil"/>
              <w:right w:val="nil"/>
            </w:tcBorders>
            <w:vAlign w:val="bottom"/>
          </w:tcPr>
          <w:p w14:paraId="1D939DDD" w14:textId="77777777" w:rsidR="003C2E13" w:rsidRPr="003C2E13" w:rsidRDefault="003C2E13" w:rsidP="003C2E13">
            <w:pPr>
              <w:spacing w:before="40" w:after="20"/>
              <w:jc w:val="right"/>
              <w:rPr>
                <w:rFonts w:cs="Arial"/>
                <w:sz w:val="18"/>
                <w:szCs w:val="18"/>
              </w:rPr>
            </w:pPr>
            <w:r w:rsidRPr="003C2E13">
              <w:rPr>
                <w:rFonts w:cs="Arial"/>
                <w:sz w:val="18"/>
                <w:szCs w:val="18"/>
              </w:rPr>
              <w:t>5,619,369</w:t>
            </w:r>
          </w:p>
        </w:tc>
        <w:tc>
          <w:tcPr>
            <w:tcW w:w="1361" w:type="dxa"/>
            <w:tcBorders>
              <w:top w:val="nil"/>
              <w:left w:val="nil"/>
              <w:bottom w:val="nil"/>
              <w:right w:val="nil"/>
            </w:tcBorders>
            <w:shd w:val="clear" w:color="auto" w:fill="auto"/>
            <w:noWrap/>
            <w:vAlign w:val="bottom"/>
          </w:tcPr>
          <w:p w14:paraId="431BF510" w14:textId="77777777" w:rsidR="003C2E13" w:rsidRPr="003C2E13" w:rsidRDefault="003C2E13" w:rsidP="003C2E13">
            <w:pPr>
              <w:spacing w:before="40" w:after="20"/>
              <w:jc w:val="right"/>
              <w:rPr>
                <w:rFonts w:cs="Arial"/>
                <w:b/>
                <w:sz w:val="18"/>
                <w:szCs w:val="18"/>
              </w:rPr>
            </w:pPr>
            <w:r w:rsidRPr="003C2E13">
              <w:rPr>
                <w:rFonts w:cs="Arial"/>
                <w:b/>
                <w:sz w:val="18"/>
                <w:szCs w:val="18"/>
              </w:rPr>
              <w:t>47,536,202</w:t>
            </w:r>
          </w:p>
        </w:tc>
      </w:tr>
      <w:tr w:rsidR="003C2E13" w:rsidRPr="003C2E13" w14:paraId="354DF41A" w14:textId="77777777" w:rsidTr="00A64ED1">
        <w:tc>
          <w:tcPr>
            <w:tcW w:w="2268" w:type="dxa"/>
            <w:tcBorders>
              <w:top w:val="nil"/>
              <w:left w:val="nil"/>
              <w:bottom w:val="nil"/>
              <w:right w:val="single" w:sz="18" w:space="0" w:color="002060"/>
            </w:tcBorders>
            <w:shd w:val="clear" w:color="auto" w:fill="auto"/>
            <w:noWrap/>
            <w:vAlign w:val="center"/>
          </w:tcPr>
          <w:p w14:paraId="503D769A" w14:textId="77777777" w:rsidR="003C2E13" w:rsidRPr="00F75B25" w:rsidRDefault="003C2E13" w:rsidP="003C2E13">
            <w:pPr>
              <w:spacing w:before="40" w:after="20"/>
              <w:rPr>
                <w:rFonts w:cs="Arial"/>
                <w:sz w:val="18"/>
                <w:szCs w:val="18"/>
              </w:rPr>
            </w:pPr>
            <w:r w:rsidRPr="00F75B25">
              <w:rPr>
                <w:rFonts w:cs="Arial"/>
                <w:sz w:val="18"/>
                <w:szCs w:val="18"/>
              </w:rPr>
              <w:t>Wyndham C</w:t>
            </w:r>
          </w:p>
        </w:tc>
        <w:tc>
          <w:tcPr>
            <w:tcW w:w="1361" w:type="dxa"/>
            <w:tcBorders>
              <w:top w:val="nil"/>
              <w:left w:val="single" w:sz="18" w:space="0" w:color="002060"/>
              <w:bottom w:val="nil"/>
              <w:right w:val="nil"/>
            </w:tcBorders>
            <w:shd w:val="clear" w:color="auto" w:fill="auto"/>
            <w:noWrap/>
            <w:vAlign w:val="bottom"/>
          </w:tcPr>
          <w:p w14:paraId="60FBD094" w14:textId="77777777" w:rsidR="003C2E13" w:rsidRPr="003C2E13" w:rsidRDefault="003C2E13" w:rsidP="003C2E13">
            <w:pPr>
              <w:spacing w:before="40" w:after="20"/>
              <w:jc w:val="right"/>
              <w:rPr>
                <w:rFonts w:cs="Arial"/>
                <w:sz w:val="18"/>
                <w:szCs w:val="18"/>
              </w:rPr>
            </w:pPr>
            <w:r w:rsidRPr="003C2E13">
              <w:rPr>
                <w:rFonts w:cs="Arial"/>
                <w:sz w:val="18"/>
                <w:szCs w:val="18"/>
              </w:rPr>
              <w:t>27,938,650</w:t>
            </w:r>
          </w:p>
        </w:tc>
        <w:tc>
          <w:tcPr>
            <w:tcW w:w="1361" w:type="dxa"/>
            <w:tcBorders>
              <w:top w:val="nil"/>
              <w:left w:val="nil"/>
              <w:bottom w:val="nil"/>
              <w:right w:val="nil"/>
            </w:tcBorders>
            <w:shd w:val="clear" w:color="auto" w:fill="auto"/>
            <w:noWrap/>
            <w:vAlign w:val="bottom"/>
          </w:tcPr>
          <w:p w14:paraId="377DA76A" w14:textId="77777777" w:rsidR="003C2E13" w:rsidRPr="003C2E13" w:rsidRDefault="003C2E13" w:rsidP="003C2E13">
            <w:pPr>
              <w:spacing w:before="40" w:after="20"/>
              <w:jc w:val="right"/>
              <w:rPr>
                <w:rFonts w:cs="Arial"/>
                <w:sz w:val="18"/>
                <w:szCs w:val="18"/>
              </w:rPr>
            </w:pPr>
            <w:r w:rsidRPr="003C2E13">
              <w:rPr>
                <w:rFonts w:cs="Arial"/>
                <w:sz w:val="18"/>
                <w:szCs w:val="18"/>
              </w:rPr>
              <w:t>13,589,480</w:t>
            </w:r>
          </w:p>
        </w:tc>
        <w:tc>
          <w:tcPr>
            <w:tcW w:w="1361" w:type="dxa"/>
            <w:tcBorders>
              <w:top w:val="nil"/>
              <w:left w:val="nil"/>
              <w:bottom w:val="nil"/>
              <w:right w:val="nil"/>
            </w:tcBorders>
            <w:shd w:val="clear" w:color="auto" w:fill="auto"/>
            <w:noWrap/>
            <w:vAlign w:val="bottom"/>
          </w:tcPr>
          <w:p w14:paraId="6A8C6BB1" w14:textId="77777777" w:rsidR="003C2E13" w:rsidRPr="003C2E13" w:rsidRDefault="003C2E13" w:rsidP="003C2E13">
            <w:pPr>
              <w:spacing w:before="40" w:after="20"/>
              <w:jc w:val="right"/>
              <w:rPr>
                <w:rFonts w:cs="Arial"/>
                <w:sz w:val="18"/>
                <w:szCs w:val="18"/>
              </w:rPr>
            </w:pPr>
            <w:r w:rsidRPr="003C2E13">
              <w:rPr>
                <w:rFonts w:cs="Arial"/>
                <w:sz w:val="18"/>
                <w:szCs w:val="18"/>
              </w:rPr>
              <w:t>30,969,369</w:t>
            </w:r>
          </w:p>
        </w:tc>
        <w:tc>
          <w:tcPr>
            <w:tcW w:w="1361" w:type="dxa"/>
            <w:tcBorders>
              <w:top w:val="nil"/>
              <w:left w:val="nil"/>
              <w:bottom w:val="nil"/>
              <w:right w:val="nil"/>
            </w:tcBorders>
            <w:vAlign w:val="bottom"/>
          </w:tcPr>
          <w:p w14:paraId="280C4B81" w14:textId="77777777" w:rsidR="003C2E13" w:rsidRPr="003C2E13" w:rsidRDefault="003C2E13" w:rsidP="003C2E13">
            <w:pPr>
              <w:spacing w:before="40" w:after="20"/>
              <w:jc w:val="right"/>
              <w:rPr>
                <w:rFonts w:cs="Arial"/>
                <w:sz w:val="18"/>
                <w:szCs w:val="18"/>
              </w:rPr>
            </w:pPr>
            <w:r w:rsidRPr="003C2E13">
              <w:rPr>
                <w:rFonts w:cs="Arial"/>
                <w:sz w:val="18"/>
                <w:szCs w:val="18"/>
              </w:rPr>
              <w:t>13,676,926</w:t>
            </w:r>
          </w:p>
        </w:tc>
        <w:tc>
          <w:tcPr>
            <w:tcW w:w="1361" w:type="dxa"/>
            <w:tcBorders>
              <w:top w:val="nil"/>
              <w:left w:val="nil"/>
              <w:bottom w:val="nil"/>
              <w:right w:val="nil"/>
            </w:tcBorders>
            <w:shd w:val="clear" w:color="auto" w:fill="auto"/>
            <w:noWrap/>
            <w:vAlign w:val="bottom"/>
          </w:tcPr>
          <w:p w14:paraId="7AB96468" w14:textId="77777777" w:rsidR="003C2E13" w:rsidRPr="003C2E13" w:rsidRDefault="003C2E13" w:rsidP="003C2E13">
            <w:pPr>
              <w:spacing w:before="40" w:after="20"/>
              <w:jc w:val="right"/>
              <w:rPr>
                <w:rFonts w:cs="Arial"/>
                <w:b/>
                <w:sz w:val="18"/>
                <w:szCs w:val="18"/>
              </w:rPr>
            </w:pPr>
            <w:r w:rsidRPr="003C2E13">
              <w:rPr>
                <w:rFonts w:cs="Arial"/>
                <w:b/>
                <w:sz w:val="18"/>
                <w:szCs w:val="18"/>
              </w:rPr>
              <w:t>213,298,896</w:t>
            </w:r>
          </w:p>
        </w:tc>
      </w:tr>
      <w:tr w:rsidR="003C2E13" w:rsidRPr="003C2E13" w14:paraId="29F6D402" w14:textId="77777777" w:rsidTr="00A64ED1">
        <w:tc>
          <w:tcPr>
            <w:tcW w:w="2268" w:type="dxa"/>
            <w:tcBorders>
              <w:top w:val="nil"/>
              <w:left w:val="nil"/>
              <w:bottom w:val="nil"/>
              <w:right w:val="single" w:sz="18" w:space="0" w:color="002060"/>
            </w:tcBorders>
            <w:shd w:val="clear" w:color="auto" w:fill="auto"/>
            <w:noWrap/>
            <w:vAlign w:val="center"/>
          </w:tcPr>
          <w:p w14:paraId="0A9A48EA" w14:textId="77777777" w:rsidR="003C2E13" w:rsidRPr="00F75B25" w:rsidRDefault="003C2E13" w:rsidP="003C2E13">
            <w:pPr>
              <w:spacing w:before="40" w:after="20"/>
              <w:rPr>
                <w:rFonts w:cs="Arial"/>
                <w:sz w:val="18"/>
                <w:szCs w:val="18"/>
              </w:rPr>
            </w:pPr>
            <w:r w:rsidRPr="00F75B25">
              <w:rPr>
                <w:rFonts w:cs="Arial"/>
                <w:sz w:val="18"/>
                <w:szCs w:val="18"/>
              </w:rPr>
              <w:t>Yarra C</w:t>
            </w:r>
          </w:p>
        </w:tc>
        <w:tc>
          <w:tcPr>
            <w:tcW w:w="1361" w:type="dxa"/>
            <w:tcBorders>
              <w:top w:val="nil"/>
              <w:left w:val="single" w:sz="18" w:space="0" w:color="002060"/>
              <w:bottom w:val="nil"/>
              <w:right w:val="nil"/>
            </w:tcBorders>
            <w:shd w:val="clear" w:color="auto" w:fill="auto"/>
            <w:noWrap/>
            <w:vAlign w:val="bottom"/>
          </w:tcPr>
          <w:p w14:paraId="5BEBE6B6" w14:textId="77777777" w:rsidR="003C2E13" w:rsidRPr="003C2E13" w:rsidRDefault="003C2E13" w:rsidP="003C2E13">
            <w:pPr>
              <w:spacing w:before="40" w:after="20"/>
              <w:jc w:val="right"/>
              <w:rPr>
                <w:rFonts w:cs="Arial"/>
                <w:sz w:val="18"/>
                <w:szCs w:val="18"/>
              </w:rPr>
            </w:pPr>
            <w:r w:rsidRPr="003C2E13">
              <w:rPr>
                <w:rFonts w:cs="Arial"/>
                <w:sz w:val="18"/>
                <w:szCs w:val="18"/>
              </w:rPr>
              <w:t>12,833,746</w:t>
            </w:r>
          </w:p>
        </w:tc>
        <w:tc>
          <w:tcPr>
            <w:tcW w:w="1361" w:type="dxa"/>
            <w:tcBorders>
              <w:top w:val="nil"/>
              <w:left w:val="nil"/>
              <w:bottom w:val="nil"/>
              <w:right w:val="nil"/>
            </w:tcBorders>
            <w:shd w:val="clear" w:color="auto" w:fill="auto"/>
            <w:noWrap/>
            <w:vAlign w:val="bottom"/>
          </w:tcPr>
          <w:p w14:paraId="03FECCAE" w14:textId="77777777" w:rsidR="003C2E13" w:rsidRPr="003C2E13" w:rsidRDefault="003C2E13" w:rsidP="003C2E13">
            <w:pPr>
              <w:spacing w:before="40" w:after="20"/>
              <w:jc w:val="right"/>
              <w:rPr>
                <w:rFonts w:cs="Arial"/>
                <w:sz w:val="18"/>
                <w:szCs w:val="18"/>
              </w:rPr>
            </w:pPr>
            <w:r w:rsidRPr="003C2E13">
              <w:rPr>
                <w:rFonts w:cs="Arial"/>
                <w:sz w:val="18"/>
                <w:szCs w:val="18"/>
              </w:rPr>
              <w:t>5,482,526</w:t>
            </w:r>
          </w:p>
        </w:tc>
        <w:tc>
          <w:tcPr>
            <w:tcW w:w="1361" w:type="dxa"/>
            <w:tcBorders>
              <w:top w:val="nil"/>
              <w:left w:val="nil"/>
              <w:bottom w:val="nil"/>
              <w:right w:val="nil"/>
            </w:tcBorders>
            <w:shd w:val="clear" w:color="auto" w:fill="auto"/>
            <w:noWrap/>
            <w:vAlign w:val="bottom"/>
          </w:tcPr>
          <w:p w14:paraId="60FEECA7" w14:textId="77777777" w:rsidR="003C2E13" w:rsidRPr="003C2E13" w:rsidRDefault="003C2E13" w:rsidP="003C2E13">
            <w:pPr>
              <w:spacing w:before="40" w:after="20"/>
              <w:jc w:val="right"/>
              <w:rPr>
                <w:rFonts w:cs="Arial"/>
                <w:sz w:val="18"/>
                <w:szCs w:val="18"/>
              </w:rPr>
            </w:pPr>
            <w:r w:rsidRPr="003C2E13">
              <w:rPr>
                <w:rFonts w:cs="Arial"/>
                <w:sz w:val="18"/>
                <w:szCs w:val="18"/>
              </w:rPr>
              <w:t>15,700,143</w:t>
            </w:r>
          </w:p>
        </w:tc>
        <w:tc>
          <w:tcPr>
            <w:tcW w:w="1361" w:type="dxa"/>
            <w:tcBorders>
              <w:top w:val="nil"/>
              <w:left w:val="nil"/>
              <w:bottom w:val="nil"/>
              <w:right w:val="nil"/>
            </w:tcBorders>
            <w:vAlign w:val="bottom"/>
          </w:tcPr>
          <w:p w14:paraId="2EC99A69" w14:textId="77777777" w:rsidR="003C2E13" w:rsidRPr="003C2E13" w:rsidRDefault="003C2E13" w:rsidP="003C2E13">
            <w:pPr>
              <w:spacing w:before="40" w:after="20"/>
              <w:jc w:val="right"/>
              <w:rPr>
                <w:rFonts w:cs="Arial"/>
                <w:sz w:val="18"/>
                <w:szCs w:val="18"/>
              </w:rPr>
            </w:pPr>
            <w:r w:rsidRPr="003C2E13">
              <w:rPr>
                <w:rFonts w:cs="Arial"/>
                <w:sz w:val="18"/>
                <w:szCs w:val="18"/>
              </w:rPr>
              <w:t>2,503,240</w:t>
            </w:r>
          </w:p>
        </w:tc>
        <w:tc>
          <w:tcPr>
            <w:tcW w:w="1361" w:type="dxa"/>
            <w:tcBorders>
              <w:top w:val="nil"/>
              <w:left w:val="nil"/>
              <w:bottom w:val="nil"/>
              <w:right w:val="nil"/>
            </w:tcBorders>
            <w:shd w:val="clear" w:color="auto" w:fill="auto"/>
            <w:noWrap/>
            <w:vAlign w:val="bottom"/>
          </w:tcPr>
          <w:p w14:paraId="07357C86" w14:textId="77777777" w:rsidR="003C2E13" w:rsidRPr="003C2E13" w:rsidRDefault="003C2E13" w:rsidP="003C2E13">
            <w:pPr>
              <w:spacing w:before="40" w:after="20"/>
              <w:jc w:val="right"/>
              <w:rPr>
                <w:rFonts w:cs="Arial"/>
                <w:b/>
                <w:sz w:val="18"/>
                <w:szCs w:val="18"/>
              </w:rPr>
            </w:pPr>
            <w:r w:rsidRPr="003C2E13">
              <w:rPr>
                <w:rFonts w:cs="Arial"/>
                <w:b/>
                <w:sz w:val="18"/>
                <w:szCs w:val="18"/>
              </w:rPr>
              <w:t>96,551,693</w:t>
            </w:r>
          </w:p>
        </w:tc>
      </w:tr>
      <w:tr w:rsidR="003C2E13" w:rsidRPr="003C2E13" w14:paraId="632C4A14" w14:textId="77777777" w:rsidTr="00A64ED1">
        <w:tc>
          <w:tcPr>
            <w:tcW w:w="2268" w:type="dxa"/>
            <w:tcBorders>
              <w:top w:val="nil"/>
              <w:left w:val="nil"/>
              <w:bottom w:val="nil"/>
              <w:right w:val="single" w:sz="18" w:space="0" w:color="002060"/>
            </w:tcBorders>
            <w:shd w:val="clear" w:color="auto" w:fill="auto"/>
            <w:noWrap/>
            <w:vAlign w:val="center"/>
          </w:tcPr>
          <w:p w14:paraId="7D301475" w14:textId="77777777" w:rsidR="003C2E13" w:rsidRPr="00F75B25" w:rsidRDefault="003C2E13" w:rsidP="003C2E13">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002060"/>
              <w:bottom w:val="nil"/>
              <w:right w:val="nil"/>
            </w:tcBorders>
            <w:shd w:val="clear" w:color="auto" w:fill="auto"/>
            <w:noWrap/>
            <w:vAlign w:val="bottom"/>
          </w:tcPr>
          <w:p w14:paraId="388DD480" w14:textId="77777777" w:rsidR="003C2E13" w:rsidRPr="003C2E13" w:rsidRDefault="003C2E13" w:rsidP="003C2E13">
            <w:pPr>
              <w:spacing w:before="40" w:after="20"/>
              <w:jc w:val="right"/>
              <w:rPr>
                <w:rFonts w:cs="Arial"/>
                <w:sz w:val="18"/>
                <w:szCs w:val="18"/>
              </w:rPr>
            </w:pPr>
            <w:r w:rsidRPr="003C2E13">
              <w:rPr>
                <w:rFonts w:cs="Arial"/>
                <w:sz w:val="18"/>
                <w:szCs w:val="18"/>
              </w:rPr>
              <w:t>18,287,955</w:t>
            </w:r>
          </w:p>
        </w:tc>
        <w:tc>
          <w:tcPr>
            <w:tcW w:w="1361" w:type="dxa"/>
            <w:tcBorders>
              <w:top w:val="nil"/>
              <w:left w:val="nil"/>
              <w:bottom w:val="nil"/>
              <w:right w:val="nil"/>
            </w:tcBorders>
            <w:shd w:val="clear" w:color="auto" w:fill="auto"/>
            <w:noWrap/>
            <w:vAlign w:val="bottom"/>
          </w:tcPr>
          <w:p w14:paraId="341E000D" w14:textId="77777777" w:rsidR="003C2E13" w:rsidRPr="003C2E13" w:rsidRDefault="003C2E13" w:rsidP="003C2E13">
            <w:pPr>
              <w:spacing w:before="40" w:after="20"/>
              <w:jc w:val="right"/>
              <w:rPr>
                <w:rFonts w:cs="Arial"/>
                <w:sz w:val="18"/>
                <w:szCs w:val="18"/>
              </w:rPr>
            </w:pPr>
            <w:r w:rsidRPr="003C2E13">
              <w:rPr>
                <w:rFonts w:cs="Arial"/>
                <w:sz w:val="18"/>
                <w:szCs w:val="18"/>
              </w:rPr>
              <w:t>10,466,768</w:t>
            </w:r>
          </w:p>
        </w:tc>
        <w:tc>
          <w:tcPr>
            <w:tcW w:w="1361" w:type="dxa"/>
            <w:tcBorders>
              <w:top w:val="nil"/>
              <w:left w:val="nil"/>
              <w:bottom w:val="nil"/>
              <w:right w:val="nil"/>
            </w:tcBorders>
            <w:shd w:val="clear" w:color="auto" w:fill="auto"/>
            <w:noWrap/>
            <w:vAlign w:val="bottom"/>
          </w:tcPr>
          <w:p w14:paraId="7DF4CC7C" w14:textId="77777777" w:rsidR="003C2E13" w:rsidRPr="003C2E13" w:rsidRDefault="003C2E13" w:rsidP="003C2E13">
            <w:pPr>
              <w:spacing w:before="40" w:after="20"/>
              <w:jc w:val="right"/>
              <w:rPr>
                <w:rFonts w:cs="Arial"/>
                <w:sz w:val="18"/>
                <w:szCs w:val="18"/>
              </w:rPr>
            </w:pPr>
            <w:r w:rsidRPr="003C2E13">
              <w:rPr>
                <w:rFonts w:cs="Arial"/>
                <w:sz w:val="18"/>
                <w:szCs w:val="18"/>
              </w:rPr>
              <w:t>23,950,887</w:t>
            </w:r>
          </w:p>
        </w:tc>
        <w:tc>
          <w:tcPr>
            <w:tcW w:w="1361" w:type="dxa"/>
            <w:tcBorders>
              <w:top w:val="nil"/>
              <w:left w:val="nil"/>
              <w:bottom w:val="nil"/>
              <w:right w:val="nil"/>
            </w:tcBorders>
            <w:vAlign w:val="bottom"/>
          </w:tcPr>
          <w:p w14:paraId="3355A21D" w14:textId="77777777" w:rsidR="003C2E13" w:rsidRPr="003C2E13" w:rsidRDefault="003C2E13" w:rsidP="003C2E13">
            <w:pPr>
              <w:spacing w:before="40" w:after="20"/>
              <w:jc w:val="right"/>
              <w:rPr>
                <w:rFonts w:cs="Arial"/>
                <w:sz w:val="18"/>
                <w:szCs w:val="18"/>
              </w:rPr>
            </w:pPr>
            <w:r w:rsidRPr="003C2E13">
              <w:rPr>
                <w:rFonts w:cs="Arial"/>
                <w:sz w:val="18"/>
                <w:szCs w:val="18"/>
              </w:rPr>
              <w:t>21,046,065</w:t>
            </w:r>
          </w:p>
        </w:tc>
        <w:tc>
          <w:tcPr>
            <w:tcW w:w="1361" w:type="dxa"/>
            <w:tcBorders>
              <w:top w:val="nil"/>
              <w:left w:val="nil"/>
              <w:bottom w:val="nil"/>
              <w:right w:val="nil"/>
            </w:tcBorders>
            <w:shd w:val="clear" w:color="auto" w:fill="auto"/>
            <w:noWrap/>
            <w:vAlign w:val="bottom"/>
          </w:tcPr>
          <w:p w14:paraId="7739101E" w14:textId="77777777" w:rsidR="003C2E13" w:rsidRPr="003C2E13" w:rsidRDefault="003C2E13" w:rsidP="003C2E13">
            <w:pPr>
              <w:spacing w:before="40" w:after="20"/>
              <w:jc w:val="right"/>
              <w:rPr>
                <w:rFonts w:cs="Arial"/>
                <w:b/>
                <w:sz w:val="18"/>
                <w:szCs w:val="18"/>
              </w:rPr>
            </w:pPr>
            <w:r w:rsidRPr="003C2E13">
              <w:rPr>
                <w:rFonts w:cs="Arial"/>
                <w:b/>
                <w:sz w:val="18"/>
                <w:szCs w:val="18"/>
              </w:rPr>
              <w:t>168,282,354</w:t>
            </w:r>
          </w:p>
        </w:tc>
      </w:tr>
      <w:tr w:rsidR="003C2E13" w:rsidRPr="003C2E13" w14:paraId="3AE16EB1" w14:textId="77777777" w:rsidTr="00A64ED1">
        <w:tc>
          <w:tcPr>
            <w:tcW w:w="2268" w:type="dxa"/>
            <w:tcBorders>
              <w:top w:val="nil"/>
              <w:left w:val="nil"/>
              <w:bottom w:val="nil"/>
              <w:right w:val="single" w:sz="18" w:space="0" w:color="002060"/>
            </w:tcBorders>
            <w:shd w:val="clear" w:color="auto" w:fill="auto"/>
            <w:noWrap/>
            <w:vAlign w:val="center"/>
          </w:tcPr>
          <w:p w14:paraId="3522D2C8" w14:textId="77777777" w:rsidR="003C2E13" w:rsidRPr="00F75B25" w:rsidRDefault="003C2E13" w:rsidP="003C2E13">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002060"/>
              <w:right w:val="nil"/>
            </w:tcBorders>
            <w:shd w:val="clear" w:color="auto" w:fill="auto"/>
            <w:noWrap/>
            <w:vAlign w:val="bottom"/>
          </w:tcPr>
          <w:p w14:paraId="13FD239E" w14:textId="77777777" w:rsidR="003C2E13" w:rsidRPr="003C2E13" w:rsidRDefault="003C2E13" w:rsidP="003C2E13">
            <w:pPr>
              <w:spacing w:before="40" w:after="20"/>
              <w:jc w:val="right"/>
              <w:rPr>
                <w:rFonts w:cs="Arial"/>
                <w:sz w:val="18"/>
                <w:szCs w:val="18"/>
              </w:rPr>
            </w:pPr>
            <w:r w:rsidRPr="003C2E13">
              <w:rPr>
                <w:rFonts w:cs="Arial"/>
                <w:sz w:val="18"/>
                <w:szCs w:val="18"/>
              </w:rPr>
              <w:t>849,056</w:t>
            </w:r>
          </w:p>
        </w:tc>
        <w:tc>
          <w:tcPr>
            <w:tcW w:w="1361" w:type="dxa"/>
            <w:tcBorders>
              <w:top w:val="nil"/>
              <w:left w:val="nil"/>
              <w:right w:val="nil"/>
            </w:tcBorders>
            <w:shd w:val="clear" w:color="auto" w:fill="auto"/>
            <w:noWrap/>
            <w:vAlign w:val="bottom"/>
          </w:tcPr>
          <w:p w14:paraId="714C1985" w14:textId="77777777" w:rsidR="003C2E13" w:rsidRPr="003C2E13" w:rsidRDefault="003C2E13" w:rsidP="003C2E13">
            <w:pPr>
              <w:spacing w:before="40" w:after="20"/>
              <w:jc w:val="right"/>
              <w:rPr>
                <w:rFonts w:cs="Arial"/>
                <w:sz w:val="18"/>
                <w:szCs w:val="18"/>
              </w:rPr>
            </w:pPr>
            <w:r w:rsidRPr="003C2E13">
              <w:rPr>
                <w:rFonts w:cs="Arial"/>
                <w:sz w:val="18"/>
                <w:szCs w:val="18"/>
              </w:rPr>
              <w:t>1,166,897</w:t>
            </w:r>
          </w:p>
        </w:tc>
        <w:tc>
          <w:tcPr>
            <w:tcW w:w="1361" w:type="dxa"/>
            <w:tcBorders>
              <w:top w:val="nil"/>
              <w:left w:val="nil"/>
              <w:right w:val="nil"/>
            </w:tcBorders>
            <w:shd w:val="clear" w:color="auto" w:fill="auto"/>
            <w:noWrap/>
            <w:vAlign w:val="bottom"/>
          </w:tcPr>
          <w:p w14:paraId="0F7BFB34" w14:textId="77777777" w:rsidR="003C2E13" w:rsidRPr="003C2E13" w:rsidRDefault="003C2E13" w:rsidP="003C2E13">
            <w:pPr>
              <w:spacing w:before="40" w:after="20"/>
              <w:jc w:val="right"/>
              <w:rPr>
                <w:rFonts w:cs="Arial"/>
                <w:sz w:val="18"/>
                <w:szCs w:val="18"/>
              </w:rPr>
            </w:pPr>
            <w:r w:rsidRPr="003C2E13">
              <w:rPr>
                <w:rFonts w:cs="Arial"/>
                <w:sz w:val="18"/>
                <w:szCs w:val="18"/>
              </w:rPr>
              <w:t>2,938,826</w:t>
            </w:r>
          </w:p>
        </w:tc>
        <w:tc>
          <w:tcPr>
            <w:tcW w:w="1361" w:type="dxa"/>
            <w:tcBorders>
              <w:top w:val="nil"/>
              <w:left w:val="nil"/>
              <w:right w:val="nil"/>
            </w:tcBorders>
            <w:vAlign w:val="bottom"/>
          </w:tcPr>
          <w:p w14:paraId="2260C558" w14:textId="77777777" w:rsidR="003C2E13" w:rsidRPr="003C2E13" w:rsidRDefault="003C2E13" w:rsidP="003C2E13">
            <w:pPr>
              <w:spacing w:before="40" w:after="20"/>
              <w:jc w:val="right"/>
              <w:rPr>
                <w:rFonts w:cs="Arial"/>
                <w:sz w:val="18"/>
                <w:szCs w:val="18"/>
              </w:rPr>
            </w:pPr>
            <w:r w:rsidRPr="003C2E13">
              <w:rPr>
                <w:rFonts w:cs="Arial"/>
                <w:sz w:val="18"/>
                <w:szCs w:val="18"/>
              </w:rPr>
              <w:t>12,485,832</w:t>
            </w:r>
          </w:p>
        </w:tc>
        <w:tc>
          <w:tcPr>
            <w:tcW w:w="1361" w:type="dxa"/>
            <w:tcBorders>
              <w:top w:val="nil"/>
              <w:left w:val="nil"/>
              <w:right w:val="nil"/>
            </w:tcBorders>
            <w:shd w:val="clear" w:color="auto" w:fill="auto"/>
            <w:noWrap/>
            <w:vAlign w:val="bottom"/>
          </w:tcPr>
          <w:p w14:paraId="757F976F" w14:textId="77777777" w:rsidR="003C2E13" w:rsidRPr="003C2E13" w:rsidRDefault="003C2E13" w:rsidP="003C2E13">
            <w:pPr>
              <w:spacing w:before="40" w:after="20"/>
              <w:jc w:val="right"/>
              <w:rPr>
                <w:rFonts w:cs="Arial"/>
                <w:b/>
                <w:sz w:val="18"/>
                <w:szCs w:val="18"/>
              </w:rPr>
            </w:pPr>
            <w:r w:rsidRPr="003C2E13">
              <w:rPr>
                <w:rFonts w:cs="Arial"/>
                <w:b/>
                <w:sz w:val="18"/>
                <w:szCs w:val="18"/>
              </w:rPr>
              <w:t>23,974,619</w:t>
            </w:r>
          </w:p>
        </w:tc>
      </w:tr>
      <w:tr w:rsidR="003C2E13" w:rsidRPr="003C2E13" w14:paraId="13A403BC" w14:textId="77777777" w:rsidTr="00A64ED1">
        <w:tc>
          <w:tcPr>
            <w:tcW w:w="2268" w:type="dxa"/>
            <w:tcBorders>
              <w:top w:val="nil"/>
              <w:left w:val="nil"/>
              <w:bottom w:val="nil"/>
              <w:right w:val="single" w:sz="18" w:space="0" w:color="002060"/>
            </w:tcBorders>
            <w:shd w:val="clear" w:color="auto" w:fill="auto"/>
            <w:noWrap/>
            <w:vAlign w:val="center"/>
          </w:tcPr>
          <w:p w14:paraId="75604F65" w14:textId="77777777" w:rsidR="003C2E13" w:rsidRPr="00F75B25" w:rsidRDefault="003C2E13" w:rsidP="003C2E13">
            <w:pPr>
              <w:spacing w:before="40" w:after="20"/>
              <w:rPr>
                <w:rFonts w:cs="Arial"/>
                <w:sz w:val="18"/>
                <w:szCs w:val="18"/>
              </w:rPr>
            </w:pPr>
          </w:p>
        </w:tc>
        <w:tc>
          <w:tcPr>
            <w:tcW w:w="1361" w:type="dxa"/>
            <w:tcBorders>
              <w:top w:val="nil"/>
              <w:left w:val="single" w:sz="18" w:space="0" w:color="002060"/>
              <w:bottom w:val="single" w:sz="8" w:space="0" w:color="002060"/>
              <w:right w:val="nil"/>
            </w:tcBorders>
            <w:shd w:val="clear" w:color="auto" w:fill="auto"/>
            <w:noWrap/>
            <w:vAlign w:val="bottom"/>
          </w:tcPr>
          <w:p w14:paraId="0AD2C065"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noWrap/>
            <w:vAlign w:val="bottom"/>
          </w:tcPr>
          <w:p w14:paraId="522B88FB"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noWrap/>
            <w:vAlign w:val="bottom"/>
          </w:tcPr>
          <w:p w14:paraId="6B32D80D"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vAlign w:val="bottom"/>
          </w:tcPr>
          <w:p w14:paraId="189766E2" w14:textId="77777777" w:rsidR="003C2E13" w:rsidRPr="003C2E13" w:rsidRDefault="003C2E13" w:rsidP="003C2E1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noWrap/>
            <w:vAlign w:val="bottom"/>
          </w:tcPr>
          <w:p w14:paraId="03529ED5" w14:textId="77777777" w:rsidR="003C2E13" w:rsidRPr="003C2E13" w:rsidRDefault="003C2E13" w:rsidP="003C2E13">
            <w:pPr>
              <w:spacing w:before="40" w:after="20"/>
              <w:jc w:val="right"/>
              <w:rPr>
                <w:rFonts w:cs="Arial"/>
                <w:b/>
                <w:sz w:val="18"/>
                <w:szCs w:val="18"/>
              </w:rPr>
            </w:pPr>
            <w:r w:rsidRPr="003C2E13">
              <w:rPr>
                <w:rFonts w:cs="Arial"/>
                <w:b/>
                <w:sz w:val="18"/>
                <w:szCs w:val="18"/>
              </w:rPr>
              <w:t> </w:t>
            </w:r>
          </w:p>
        </w:tc>
      </w:tr>
      <w:tr w:rsidR="003C2E13" w:rsidRPr="003C2E13" w14:paraId="6F61ACB1" w14:textId="77777777" w:rsidTr="00A64ED1">
        <w:tc>
          <w:tcPr>
            <w:tcW w:w="2268" w:type="dxa"/>
            <w:tcBorders>
              <w:top w:val="nil"/>
              <w:left w:val="nil"/>
              <w:bottom w:val="nil"/>
              <w:right w:val="single" w:sz="18" w:space="0" w:color="002060"/>
            </w:tcBorders>
            <w:shd w:val="clear" w:color="auto" w:fill="auto"/>
            <w:noWrap/>
            <w:vAlign w:val="center"/>
          </w:tcPr>
          <w:p w14:paraId="162FF92D" w14:textId="77777777" w:rsidR="003C2E13" w:rsidRPr="00F75B25" w:rsidRDefault="003C2E13" w:rsidP="003C2E13">
            <w:pPr>
              <w:spacing w:before="40" w:after="20"/>
              <w:rPr>
                <w:rFonts w:cs="Arial"/>
                <w:sz w:val="18"/>
                <w:szCs w:val="18"/>
              </w:rPr>
            </w:pPr>
          </w:p>
        </w:tc>
        <w:tc>
          <w:tcPr>
            <w:tcW w:w="1361" w:type="dxa"/>
            <w:tcBorders>
              <w:top w:val="single" w:sz="8" w:space="0" w:color="002060"/>
              <w:left w:val="single" w:sz="18" w:space="0" w:color="002060"/>
              <w:right w:val="nil"/>
            </w:tcBorders>
            <w:shd w:val="clear" w:color="auto" w:fill="auto"/>
            <w:noWrap/>
            <w:vAlign w:val="bottom"/>
          </w:tcPr>
          <w:p w14:paraId="4976EE77" w14:textId="77777777" w:rsidR="003C2E13" w:rsidRPr="003C2E13" w:rsidRDefault="003C2E13" w:rsidP="003C2E13">
            <w:pPr>
              <w:spacing w:before="40" w:after="20"/>
              <w:jc w:val="right"/>
              <w:rPr>
                <w:rFonts w:cs="Arial"/>
                <w:b/>
                <w:sz w:val="18"/>
                <w:szCs w:val="18"/>
              </w:rPr>
            </w:pPr>
            <w:r w:rsidRPr="003C2E13">
              <w:rPr>
                <w:rFonts w:cs="Arial"/>
                <w:b/>
                <w:sz w:val="18"/>
                <w:szCs w:val="18"/>
              </w:rPr>
              <w:t>777,418,867</w:t>
            </w:r>
          </w:p>
        </w:tc>
        <w:tc>
          <w:tcPr>
            <w:tcW w:w="1361" w:type="dxa"/>
            <w:tcBorders>
              <w:top w:val="single" w:sz="8" w:space="0" w:color="002060"/>
              <w:left w:val="nil"/>
              <w:right w:val="nil"/>
            </w:tcBorders>
            <w:shd w:val="clear" w:color="auto" w:fill="auto"/>
            <w:noWrap/>
            <w:vAlign w:val="bottom"/>
          </w:tcPr>
          <w:p w14:paraId="72A73121" w14:textId="77777777" w:rsidR="003C2E13" w:rsidRPr="003C2E13" w:rsidRDefault="003C2E13" w:rsidP="003C2E13">
            <w:pPr>
              <w:spacing w:before="40" w:after="20"/>
              <w:jc w:val="right"/>
              <w:rPr>
                <w:rFonts w:cs="Arial"/>
                <w:b/>
                <w:sz w:val="18"/>
                <w:szCs w:val="18"/>
              </w:rPr>
            </w:pPr>
            <w:r w:rsidRPr="003C2E13">
              <w:rPr>
                <w:rFonts w:cs="Arial"/>
                <w:b/>
                <w:sz w:val="18"/>
                <w:szCs w:val="18"/>
              </w:rPr>
              <w:t>387,286,051</w:t>
            </w:r>
          </w:p>
        </w:tc>
        <w:tc>
          <w:tcPr>
            <w:tcW w:w="1361" w:type="dxa"/>
            <w:tcBorders>
              <w:top w:val="single" w:sz="8" w:space="0" w:color="002060"/>
              <w:left w:val="nil"/>
              <w:right w:val="nil"/>
            </w:tcBorders>
            <w:shd w:val="clear" w:color="auto" w:fill="auto"/>
            <w:noWrap/>
            <w:vAlign w:val="bottom"/>
          </w:tcPr>
          <w:p w14:paraId="1314C064" w14:textId="77777777" w:rsidR="003C2E13" w:rsidRPr="003C2E13" w:rsidRDefault="003C2E13" w:rsidP="003C2E13">
            <w:pPr>
              <w:spacing w:before="40" w:after="20"/>
              <w:jc w:val="right"/>
              <w:rPr>
                <w:rFonts w:cs="Arial"/>
                <w:b/>
                <w:sz w:val="18"/>
                <w:szCs w:val="18"/>
              </w:rPr>
            </w:pPr>
            <w:r w:rsidRPr="003C2E13">
              <w:rPr>
                <w:rFonts w:cs="Arial"/>
                <w:b/>
                <w:sz w:val="18"/>
                <w:szCs w:val="18"/>
              </w:rPr>
              <w:t>1,016,480,554</w:t>
            </w:r>
          </w:p>
        </w:tc>
        <w:tc>
          <w:tcPr>
            <w:tcW w:w="1361" w:type="dxa"/>
            <w:tcBorders>
              <w:top w:val="single" w:sz="8" w:space="0" w:color="002060"/>
              <w:left w:val="nil"/>
              <w:right w:val="nil"/>
            </w:tcBorders>
            <w:vAlign w:val="bottom"/>
          </w:tcPr>
          <w:p w14:paraId="1E258A7B" w14:textId="77777777" w:rsidR="003C2E13" w:rsidRPr="003C2E13" w:rsidRDefault="003C2E13" w:rsidP="003C2E13">
            <w:pPr>
              <w:spacing w:before="40" w:after="20"/>
              <w:jc w:val="right"/>
              <w:rPr>
                <w:rFonts w:cs="Arial"/>
                <w:b/>
                <w:sz w:val="18"/>
                <w:szCs w:val="18"/>
              </w:rPr>
            </w:pPr>
            <w:r w:rsidRPr="003C2E13">
              <w:rPr>
                <w:rFonts w:cs="Arial"/>
                <w:b/>
                <w:sz w:val="18"/>
                <w:szCs w:val="18"/>
              </w:rPr>
              <w:t>966,029,412</w:t>
            </w:r>
          </w:p>
        </w:tc>
        <w:tc>
          <w:tcPr>
            <w:tcW w:w="1361" w:type="dxa"/>
            <w:tcBorders>
              <w:top w:val="single" w:sz="8" w:space="0" w:color="002060"/>
              <w:left w:val="nil"/>
              <w:right w:val="nil"/>
            </w:tcBorders>
            <w:shd w:val="clear" w:color="auto" w:fill="auto"/>
            <w:noWrap/>
            <w:vAlign w:val="bottom"/>
          </w:tcPr>
          <w:p w14:paraId="213E5578" w14:textId="77777777" w:rsidR="003C2E13" w:rsidRPr="003C2E13" w:rsidRDefault="003C2E13" w:rsidP="003C2E13">
            <w:pPr>
              <w:spacing w:before="40" w:after="20"/>
              <w:jc w:val="right"/>
              <w:rPr>
                <w:rFonts w:cs="Arial"/>
                <w:b/>
                <w:sz w:val="18"/>
                <w:szCs w:val="18"/>
              </w:rPr>
            </w:pPr>
            <w:r w:rsidRPr="003C2E13">
              <w:rPr>
                <w:rFonts w:cs="Arial"/>
                <w:b/>
                <w:sz w:val="18"/>
                <w:szCs w:val="18"/>
              </w:rPr>
              <w:t>7,088,547,678</w:t>
            </w:r>
          </w:p>
        </w:tc>
      </w:tr>
    </w:tbl>
    <w:p w14:paraId="112AE2D0"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354BF73E" w14:textId="77777777" w:rsidR="00D67755" w:rsidRPr="00976C78" w:rsidRDefault="00CE4507" w:rsidP="008C1A28">
      <w:pPr>
        <w:pStyle w:val="VGC-Head10"/>
      </w:pPr>
      <w:r w:rsidRPr="00976C78">
        <w:t>Appendix 4</w:t>
      </w:r>
      <w:r w:rsidR="00D67755" w:rsidRPr="00976C78">
        <w:tab/>
      </w:r>
      <w:r w:rsidR="00A97ABE">
        <w:t xml:space="preserve">2017-18 </w:t>
      </w:r>
      <w:r w:rsidR="00D67755" w:rsidRPr="00976C78">
        <w:t xml:space="preserve">General Purpose Grants </w:t>
      </w:r>
    </w:p>
    <w:p w14:paraId="3E58C969" w14:textId="77777777" w:rsidR="00D67755" w:rsidRPr="00976C78" w:rsidRDefault="00D67755" w:rsidP="008C1A28">
      <w:pPr>
        <w:pStyle w:val="VGC-Head2"/>
      </w:pPr>
      <w:r w:rsidRPr="00976C78">
        <w:t>G.  Revenue Adjustors – Raw Data</w:t>
      </w:r>
    </w:p>
    <w:p w14:paraId="6F338A59" w14:textId="77777777" w:rsidR="00270CE1" w:rsidRPr="00FF36E8"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FF36E8" w14:paraId="2867B327" w14:textId="77777777" w:rsidTr="00664AD1">
        <w:trPr>
          <w:trHeight w:val="20"/>
          <w:tblHeader/>
        </w:trPr>
        <w:tc>
          <w:tcPr>
            <w:tcW w:w="2268" w:type="dxa"/>
            <w:tcBorders>
              <w:top w:val="nil"/>
              <w:left w:val="nil"/>
              <w:right w:val="single" w:sz="18" w:space="0" w:color="002060"/>
            </w:tcBorders>
            <w:shd w:val="clear" w:color="auto" w:fill="auto"/>
            <w:tcMar>
              <w:left w:w="57" w:type="dxa"/>
              <w:right w:w="57" w:type="dxa"/>
            </w:tcMar>
            <w:vAlign w:val="bottom"/>
          </w:tcPr>
          <w:p w14:paraId="274F63EE" w14:textId="77777777" w:rsidR="00FD2C82" w:rsidRPr="00F75B25" w:rsidRDefault="00FD2C82" w:rsidP="008001AD">
            <w:pPr>
              <w:spacing w:before="40" w:after="20"/>
              <w:jc w:val="center"/>
              <w:rPr>
                <w:rFonts w:cs="Arial"/>
                <w:sz w:val="18"/>
                <w:szCs w:val="18"/>
              </w:rPr>
            </w:pPr>
          </w:p>
        </w:tc>
        <w:tc>
          <w:tcPr>
            <w:tcW w:w="1255" w:type="dxa"/>
            <w:vMerge w:val="restart"/>
            <w:tcBorders>
              <w:left w:val="single" w:sz="18" w:space="0" w:color="002060"/>
              <w:bottom w:val="single" w:sz="8" w:space="0" w:color="002060"/>
              <w:right w:val="nil"/>
            </w:tcBorders>
            <w:shd w:val="clear" w:color="auto" w:fill="auto"/>
            <w:tcMar>
              <w:left w:w="57" w:type="dxa"/>
              <w:right w:w="57" w:type="dxa"/>
            </w:tcMar>
            <w:vAlign w:val="bottom"/>
          </w:tcPr>
          <w:p w14:paraId="2BB97502" w14:textId="77777777" w:rsidR="00FD2C82" w:rsidRPr="00FF36E8" w:rsidRDefault="00FD2C82" w:rsidP="008001AD">
            <w:pPr>
              <w:spacing w:before="40" w:after="20"/>
              <w:jc w:val="center"/>
              <w:rPr>
                <w:rFonts w:cs="Arial"/>
                <w:sz w:val="18"/>
                <w:szCs w:val="18"/>
              </w:rPr>
            </w:pPr>
            <w:r w:rsidRPr="00FF36E8">
              <w:rPr>
                <w:rFonts w:cs="Arial"/>
                <w:b/>
                <w:sz w:val="18"/>
                <w:szCs w:val="18"/>
              </w:rPr>
              <w:t xml:space="preserve">Median Household Income </w:t>
            </w:r>
            <w:r w:rsidR="00325929" w:rsidRPr="00FF36E8">
              <w:rPr>
                <w:rFonts w:cs="Arial"/>
                <w:b/>
                <w:sz w:val="18"/>
                <w:szCs w:val="18"/>
              </w:rPr>
              <w:br/>
            </w:r>
            <w:r w:rsidRPr="00FF36E8">
              <w:rPr>
                <w:rFonts w:cs="Arial"/>
                <w:sz w:val="16"/>
                <w:szCs w:val="16"/>
              </w:rPr>
              <w:t>(</w:t>
            </w:r>
            <w:r w:rsidR="003E7389" w:rsidRPr="00FF36E8">
              <w:rPr>
                <w:rFonts w:cs="Arial"/>
                <w:sz w:val="16"/>
                <w:szCs w:val="16"/>
              </w:rPr>
              <w:t>2011</w:t>
            </w:r>
            <w:r w:rsidR="006E7884" w:rsidRPr="00FF36E8">
              <w:rPr>
                <w:rFonts w:cs="Arial"/>
                <w:sz w:val="16"/>
                <w:szCs w:val="16"/>
              </w:rPr>
              <w:t xml:space="preserve"> </w:t>
            </w:r>
            <w:r w:rsidRPr="00FF36E8">
              <w:rPr>
                <w:rFonts w:cs="Arial"/>
                <w:sz w:val="16"/>
                <w:szCs w:val="16"/>
              </w:rPr>
              <w:t>Census)</w:t>
            </w:r>
            <w:r w:rsidR="00C56708" w:rsidRPr="00FF36E8">
              <w:rPr>
                <w:rFonts w:cs="Arial"/>
                <w:sz w:val="16"/>
                <w:szCs w:val="16"/>
              </w:rPr>
              <w:t xml:space="preserve"> </w:t>
            </w:r>
            <w:r w:rsidR="00325929" w:rsidRPr="00FF36E8">
              <w:rPr>
                <w:rFonts w:cs="Arial"/>
                <w:sz w:val="16"/>
                <w:szCs w:val="16"/>
              </w:rPr>
              <w:br/>
            </w:r>
            <w:r w:rsidR="00C56708" w:rsidRPr="00FF36E8">
              <w:rPr>
                <w:rFonts w:cs="Arial"/>
                <w:sz w:val="16"/>
                <w:szCs w:val="16"/>
              </w:rPr>
              <w:t>($)</w:t>
            </w:r>
          </w:p>
        </w:tc>
        <w:tc>
          <w:tcPr>
            <w:tcW w:w="1418" w:type="dxa"/>
            <w:vMerge w:val="restart"/>
            <w:tcBorders>
              <w:left w:val="nil"/>
              <w:bottom w:val="single" w:sz="8" w:space="0" w:color="002060"/>
              <w:right w:val="nil"/>
            </w:tcBorders>
            <w:shd w:val="clear" w:color="auto" w:fill="auto"/>
            <w:tcMar>
              <w:left w:w="57" w:type="dxa"/>
              <w:right w:w="57" w:type="dxa"/>
            </w:tcMar>
            <w:vAlign w:val="bottom"/>
          </w:tcPr>
          <w:p w14:paraId="04CA9583" w14:textId="77777777" w:rsidR="00FD2C82" w:rsidRPr="00FF36E8" w:rsidRDefault="00325929" w:rsidP="008001AD">
            <w:pPr>
              <w:spacing w:before="40" w:after="20"/>
              <w:jc w:val="center"/>
              <w:rPr>
                <w:rFonts w:cs="Arial"/>
                <w:sz w:val="16"/>
                <w:szCs w:val="16"/>
              </w:rPr>
            </w:pPr>
            <w:r w:rsidRPr="00FF36E8">
              <w:rPr>
                <w:rFonts w:cs="Arial"/>
                <w:b/>
                <w:sz w:val="18"/>
                <w:szCs w:val="18"/>
              </w:rPr>
              <w:t>Socio-</w:t>
            </w:r>
            <w:r w:rsidR="00FD2C82" w:rsidRPr="00FF36E8">
              <w:rPr>
                <w:rFonts w:cs="Arial"/>
                <w:b/>
                <w:sz w:val="18"/>
                <w:szCs w:val="18"/>
              </w:rPr>
              <w:t xml:space="preserve">Economic </w:t>
            </w:r>
            <w:r w:rsidRPr="00FF36E8">
              <w:rPr>
                <w:rFonts w:cs="Arial"/>
                <w:b/>
                <w:sz w:val="18"/>
                <w:szCs w:val="18"/>
              </w:rPr>
              <w:t>Disadvantage</w:t>
            </w:r>
            <w:r w:rsidR="00327AC7" w:rsidRPr="00FF36E8">
              <w:rPr>
                <w:rFonts w:cs="Arial"/>
                <w:b/>
                <w:sz w:val="18"/>
                <w:szCs w:val="18"/>
              </w:rPr>
              <w:t xml:space="preserve"> Index</w:t>
            </w:r>
            <w:r w:rsidRPr="00FF36E8">
              <w:rPr>
                <w:rFonts w:cs="Arial"/>
                <w:b/>
                <w:sz w:val="18"/>
                <w:szCs w:val="18"/>
              </w:rPr>
              <w:br/>
            </w:r>
            <w:r w:rsidR="003E7389" w:rsidRPr="00FF36E8">
              <w:rPr>
                <w:rFonts w:cs="Arial"/>
                <w:sz w:val="16"/>
                <w:szCs w:val="16"/>
              </w:rPr>
              <w:t>(2011 Census)</w:t>
            </w:r>
          </w:p>
        </w:tc>
        <w:tc>
          <w:tcPr>
            <w:tcW w:w="1134" w:type="dxa"/>
            <w:vMerge w:val="restart"/>
            <w:tcBorders>
              <w:left w:val="nil"/>
              <w:bottom w:val="single" w:sz="8" w:space="0" w:color="002060"/>
              <w:right w:val="nil"/>
            </w:tcBorders>
            <w:shd w:val="clear" w:color="auto" w:fill="auto"/>
            <w:tcMar>
              <w:left w:w="57" w:type="dxa"/>
              <w:right w:w="57" w:type="dxa"/>
            </w:tcMar>
            <w:vAlign w:val="bottom"/>
          </w:tcPr>
          <w:p w14:paraId="6AD67683" w14:textId="77777777" w:rsidR="00FD2C82" w:rsidRPr="00FF36E8" w:rsidRDefault="00FD2C82" w:rsidP="005911C9">
            <w:pPr>
              <w:spacing w:before="40" w:after="20"/>
              <w:jc w:val="center"/>
              <w:rPr>
                <w:rFonts w:cs="Arial"/>
                <w:sz w:val="18"/>
                <w:szCs w:val="18"/>
              </w:rPr>
            </w:pPr>
            <w:r w:rsidRPr="00FF36E8">
              <w:rPr>
                <w:rFonts w:cs="Arial"/>
                <w:b/>
                <w:sz w:val="18"/>
                <w:szCs w:val="18"/>
              </w:rPr>
              <w:t xml:space="preserve">Tourism </w:t>
            </w:r>
            <w:r w:rsidR="00325929" w:rsidRPr="00FF36E8">
              <w:rPr>
                <w:rFonts w:cs="Arial"/>
                <w:b/>
                <w:sz w:val="18"/>
                <w:szCs w:val="18"/>
              </w:rPr>
              <w:br/>
            </w:r>
            <w:r w:rsidRPr="00FF36E8">
              <w:rPr>
                <w:rFonts w:cs="Arial"/>
                <w:sz w:val="16"/>
                <w:szCs w:val="16"/>
              </w:rPr>
              <w:t>(</w:t>
            </w:r>
            <w:r w:rsidR="00327AC7" w:rsidRPr="00FF36E8">
              <w:rPr>
                <w:rFonts w:cs="Arial"/>
                <w:sz w:val="16"/>
                <w:szCs w:val="16"/>
              </w:rPr>
              <w:t>v</w:t>
            </w:r>
            <w:r w:rsidRPr="00FF36E8">
              <w:rPr>
                <w:rFonts w:cs="Arial"/>
                <w:sz w:val="16"/>
                <w:szCs w:val="16"/>
              </w:rPr>
              <w:t>isits per capita)</w:t>
            </w:r>
            <w:r w:rsidR="00270CE1" w:rsidRPr="00FF36E8">
              <w:rPr>
                <w:rFonts w:cs="Arial"/>
                <w:sz w:val="16"/>
                <w:szCs w:val="16"/>
              </w:rPr>
              <w:t xml:space="preserve"> </w:t>
            </w:r>
            <w:r w:rsidR="00270CE1" w:rsidRPr="00FF36E8">
              <w:rPr>
                <w:rFonts w:cs="Arial"/>
                <w:sz w:val="16"/>
                <w:szCs w:val="16"/>
              </w:rPr>
              <w:br/>
              <w:t>(</w:t>
            </w:r>
            <w:r w:rsidR="005911C9">
              <w:rPr>
                <w:rFonts w:cs="Arial"/>
                <w:sz w:val="16"/>
                <w:szCs w:val="16"/>
              </w:rPr>
              <w:t>4</w:t>
            </w:r>
            <w:r w:rsidR="00270CE1" w:rsidRPr="00FF36E8">
              <w:rPr>
                <w:rFonts w:cs="Arial"/>
                <w:sz w:val="16"/>
                <w:szCs w:val="16"/>
              </w:rPr>
              <w:t xml:space="preserve"> </w:t>
            </w:r>
            <w:r w:rsidR="00327AC7" w:rsidRPr="00FF36E8">
              <w:rPr>
                <w:rFonts w:cs="Arial"/>
                <w:sz w:val="16"/>
                <w:szCs w:val="16"/>
              </w:rPr>
              <w:t>y</w:t>
            </w:r>
            <w:r w:rsidR="00270CE1" w:rsidRPr="00FF36E8">
              <w:rPr>
                <w:rFonts w:cs="Arial"/>
                <w:sz w:val="16"/>
                <w:szCs w:val="16"/>
              </w:rPr>
              <w:t xml:space="preserve">ear </w:t>
            </w:r>
            <w:r w:rsidR="00327AC7" w:rsidRPr="00FF36E8">
              <w:rPr>
                <w:rFonts w:cs="Arial"/>
                <w:sz w:val="16"/>
                <w:szCs w:val="16"/>
              </w:rPr>
              <w:t>a</w:t>
            </w:r>
            <w:r w:rsidR="00270CE1" w:rsidRPr="00FF36E8">
              <w:rPr>
                <w:rFonts w:cs="Arial"/>
                <w:sz w:val="16"/>
                <w:szCs w:val="16"/>
              </w:rPr>
              <w:t>v</w:t>
            </w:r>
            <w:r w:rsidR="003E7389" w:rsidRPr="00FF36E8">
              <w:rPr>
                <w:rFonts w:cs="Arial"/>
                <w:sz w:val="16"/>
                <w:szCs w:val="16"/>
              </w:rPr>
              <w:t>erage</w:t>
            </w:r>
            <w:r w:rsidR="00270CE1" w:rsidRPr="00FF36E8">
              <w:rPr>
                <w:rFonts w:cs="Arial"/>
                <w:sz w:val="16"/>
                <w:szCs w:val="16"/>
              </w:rPr>
              <w:t>)</w:t>
            </w:r>
          </w:p>
        </w:tc>
        <w:tc>
          <w:tcPr>
            <w:tcW w:w="1977" w:type="dxa"/>
            <w:gridSpan w:val="2"/>
            <w:tcBorders>
              <w:left w:val="nil"/>
              <w:bottom w:val="single" w:sz="8" w:space="0" w:color="002060"/>
              <w:right w:val="nil"/>
            </w:tcBorders>
            <w:shd w:val="clear" w:color="auto" w:fill="auto"/>
            <w:tcMar>
              <w:left w:w="57" w:type="dxa"/>
              <w:right w:w="57" w:type="dxa"/>
            </w:tcMar>
            <w:vAlign w:val="bottom"/>
          </w:tcPr>
          <w:p w14:paraId="408D7B12" w14:textId="77777777" w:rsidR="00FD2C82" w:rsidRPr="00FF36E8" w:rsidRDefault="00FD2C82" w:rsidP="008001AD">
            <w:pPr>
              <w:spacing w:before="40" w:after="20"/>
              <w:jc w:val="center"/>
              <w:rPr>
                <w:rFonts w:cs="Arial"/>
                <w:b/>
                <w:sz w:val="18"/>
                <w:szCs w:val="18"/>
              </w:rPr>
            </w:pPr>
            <w:r w:rsidRPr="00FF36E8">
              <w:rPr>
                <w:rFonts w:cs="Arial"/>
                <w:b/>
                <w:sz w:val="18"/>
                <w:szCs w:val="18"/>
              </w:rPr>
              <w:t>Value of Building Approvals</w:t>
            </w:r>
          </w:p>
        </w:tc>
        <w:tc>
          <w:tcPr>
            <w:tcW w:w="1247" w:type="dxa"/>
            <w:vMerge w:val="restart"/>
            <w:tcBorders>
              <w:left w:val="nil"/>
              <w:bottom w:val="single" w:sz="8" w:space="0" w:color="002060"/>
              <w:right w:val="nil"/>
            </w:tcBorders>
            <w:shd w:val="clear" w:color="auto" w:fill="auto"/>
            <w:tcMar>
              <w:left w:w="57" w:type="dxa"/>
              <w:right w:w="57" w:type="dxa"/>
            </w:tcMar>
            <w:vAlign w:val="bottom"/>
          </w:tcPr>
          <w:p w14:paraId="0EB74892" w14:textId="77777777" w:rsidR="00FD2C82" w:rsidRPr="00FF36E8" w:rsidRDefault="00FD2C82" w:rsidP="008001AD">
            <w:pPr>
              <w:spacing w:before="40" w:after="20"/>
              <w:jc w:val="center"/>
              <w:rPr>
                <w:rFonts w:cs="Arial"/>
                <w:sz w:val="18"/>
                <w:szCs w:val="18"/>
              </w:rPr>
            </w:pPr>
            <w:r w:rsidRPr="00FF36E8">
              <w:rPr>
                <w:rFonts w:cs="Arial"/>
                <w:b/>
                <w:sz w:val="18"/>
                <w:szCs w:val="18"/>
              </w:rPr>
              <w:t>Proportion Commercial to Total CIV</w:t>
            </w:r>
            <w:r w:rsidR="003E7389" w:rsidRPr="00FF36E8">
              <w:rPr>
                <w:rFonts w:cs="Arial"/>
                <w:b/>
                <w:sz w:val="18"/>
                <w:szCs w:val="18"/>
              </w:rPr>
              <w:br/>
            </w:r>
            <w:r w:rsidRPr="00FF36E8">
              <w:rPr>
                <w:rFonts w:cs="Arial"/>
                <w:sz w:val="16"/>
                <w:szCs w:val="16"/>
              </w:rPr>
              <w:t>(</w:t>
            </w:r>
            <w:r w:rsidR="003F4741">
              <w:rPr>
                <w:rFonts w:cs="Arial"/>
                <w:sz w:val="16"/>
                <w:szCs w:val="16"/>
              </w:rPr>
              <w:t>June 2016</w:t>
            </w:r>
            <w:r w:rsidRPr="00FF36E8">
              <w:rPr>
                <w:rFonts w:cs="Arial"/>
                <w:sz w:val="16"/>
                <w:szCs w:val="16"/>
              </w:rPr>
              <w:t>)</w:t>
            </w:r>
            <w:r w:rsidR="00C56708" w:rsidRPr="00FF36E8">
              <w:rPr>
                <w:rFonts w:cs="Arial"/>
                <w:sz w:val="16"/>
                <w:szCs w:val="16"/>
              </w:rPr>
              <w:t xml:space="preserve"> </w:t>
            </w:r>
            <w:r w:rsidR="00C1003B" w:rsidRPr="00FF36E8">
              <w:rPr>
                <w:rFonts w:cs="Arial"/>
                <w:sz w:val="16"/>
                <w:szCs w:val="16"/>
              </w:rPr>
              <w:br/>
            </w:r>
            <w:r w:rsidR="00C56708" w:rsidRPr="00FF36E8">
              <w:rPr>
                <w:rFonts w:cs="Arial"/>
                <w:sz w:val="16"/>
                <w:szCs w:val="16"/>
              </w:rPr>
              <w:t>(%)</w:t>
            </w:r>
          </w:p>
        </w:tc>
      </w:tr>
      <w:tr w:rsidR="00FD2C82" w:rsidRPr="00FF36E8" w14:paraId="7EDF7EC8" w14:textId="77777777" w:rsidTr="00664AD1">
        <w:trPr>
          <w:trHeight w:val="20"/>
          <w:tblHeader/>
        </w:trPr>
        <w:tc>
          <w:tcPr>
            <w:tcW w:w="2268" w:type="dxa"/>
            <w:tcBorders>
              <w:top w:val="nil"/>
              <w:left w:val="nil"/>
              <w:right w:val="single" w:sz="18" w:space="0" w:color="002060"/>
            </w:tcBorders>
            <w:shd w:val="clear" w:color="auto" w:fill="auto"/>
            <w:tcMar>
              <w:left w:w="57" w:type="dxa"/>
              <w:right w:w="57" w:type="dxa"/>
            </w:tcMar>
            <w:vAlign w:val="bottom"/>
          </w:tcPr>
          <w:p w14:paraId="2D5095CB" w14:textId="77777777" w:rsidR="00FD2C82" w:rsidRPr="00F75B25" w:rsidRDefault="00FD2C82" w:rsidP="008001AD">
            <w:pPr>
              <w:spacing w:before="40" w:after="20"/>
              <w:jc w:val="center"/>
              <w:rPr>
                <w:rFonts w:cs="Arial"/>
                <w:sz w:val="18"/>
                <w:szCs w:val="18"/>
              </w:rPr>
            </w:pPr>
          </w:p>
        </w:tc>
        <w:tc>
          <w:tcPr>
            <w:tcW w:w="1255" w:type="dxa"/>
            <w:vMerge/>
            <w:tcBorders>
              <w:top w:val="single" w:sz="8" w:space="0" w:color="002060"/>
              <w:left w:val="single" w:sz="18" w:space="0" w:color="002060"/>
              <w:bottom w:val="single" w:sz="8" w:space="0" w:color="002060"/>
              <w:right w:val="nil"/>
            </w:tcBorders>
            <w:shd w:val="clear" w:color="auto" w:fill="auto"/>
            <w:tcMar>
              <w:left w:w="57" w:type="dxa"/>
              <w:right w:w="57" w:type="dxa"/>
            </w:tcMar>
            <w:vAlign w:val="bottom"/>
          </w:tcPr>
          <w:p w14:paraId="078F502F" w14:textId="77777777" w:rsidR="00FD2C82" w:rsidRPr="00FF36E8" w:rsidRDefault="00FD2C82" w:rsidP="008001AD">
            <w:pPr>
              <w:spacing w:before="40" w:after="20"/>
              <w:jc w:val="center"/>
              <w:rPr>
                <w:rFonts w:cs="Arial"/>
                <w:b/>
                <w:sz w:val="18"/>
                <w:szCs w:val="18"/>
              </w:rPr>
            </w:pPr>
          </w:p>
        </w:tc>
        <w:tc>
          <w:tcPr>
            <w:tcW w:w="1418" w:type="dxa"/>
            <w:vMerge/>
            <w:tcBorders>
              <w:top w:val="single" w:sz="8" w:space="0" w:color="002060"/>
              <w:left w:val="nil"/>
              <w:bottom w:val="single" w:sz="8" w:space="0" w:color="002060"/>
              <w:right w:val="nil"/>
            </w:tcBorders>
            <w:shd w:val="clear" w:color="auto" w:fill="auto"/>
            <w:tcMar>
              <w:left w:w="57" w:type="dxa"/>
              <w:right w:w="57" w:type="dxa"/>
            </w:tcMar>
            <w:vAlign w:val="bottom"/>
          </w:tcPr>
          <w:p w14:paraId="2003E0D6" w14:textId="77777777" w:rsidR="00FD2C82" w:rsidRPr="00FF36E8" w:rsidRDefault="00FD2C82" w:rsidP="008001AD">
            <w:pPr>
              <w:spacing w:before="40" w:after="20"/>
              <w:jc w:val="center"/>
              <w:rPr>
                <w:rFonts w:cs="Arial"/>
                <w:b/>
                <w:sz w:val="18"/>
                <w:szCs w:val="18"/>
              </w:rPr>
            </w:pPr>
          </w:p>
        </w:tc>
        <w:tc>
          <w:tcPr>
            <w:tcW w:w="1134" w:type="dxa"/>
            <w:vMerge/>
            <w:tcBorders>
              <w:top w:val="single" w:sz="8" w:space="0" w:color="002060"/>
              <w:left w:val="nil"/>
              <w:bottom w:val="single" w:sz="8" w:space="0" w:color="002060"/>
              <w:right w:val="nil"/>
            </w:tcBorders>
            <w:shd w:val="clear" w:color="auto" w:fill="auto"/>
            <w:tcMar>
              <w:left w:w="57" w:type="dxa"/>
              <w:right w:w="57" w:type="dxa"/>
            </w:tcMar>
            <w:vAlign w:val="bottom"/>
          </w:tcPr>
          <w:p w14:paraId="4FD52957" w14:textId="77777777" w:rsidR="00FD2C82" w:rsidRPr="00FF36E8" w:rsidRDefault="00FD2C82" w:rsidP="008001AD">
            <w:pPr>
              <w:spacing w:before="40" w:after="20"/>
              <w:jc w:val="center"/>
              <w:rPr>
                <w:rFonts w:cs="Arial"/>
                <w:b/>
                <w:sz w:val="18"/>
                <w:szCs w:val="18"/>
              </w:rPr>
            </w:pPr>
          </w:p>
        </w:tc>
        <w:tc>
          <w:tcPr>
            <w:tcW w:w="992" w:type="dxa"/>
            <w:tcBorders>
              <w:top w:val="single" w:sz="8" w:space="0" w:color="002060"/>
              <w:left w:val="nil"/>
              <w:bottom w:val="single" w:sz="8" w:space="0" w:color="002060"/>
              <w:right w:val="nil"/>
            </w:tcBorders>
            <w:shd w:val="clear" w:color="auto" w:fill="auto"/>
            <w:tcMar>
              <w:left w:w="57" w:type="dxa"/>
              <w:right w:w="57" w:type="dxa"/>
            </w:tcMar>
            <w:vAlign w:val="bottom"/>
          </w:tcPr>
          <w:p w14:paraId="3F9FBFE7" w14:textId="77777777" w:rsidR="00FD2C82" w:rsidRPr="00FF36E8" w:rsidRDefault="00FD2C82" w:rsidP="008001AD">
            <w:pPr>
              <w:spacing w:before="40" w:after="20"/>
              <w:jc w:val="center"/>
              <w:rPr>
                <w:rFonts w:cs="Arial"/>
                <w:sz w:val="16"/>
                <w:szCs w:val="16"/>
              </w:rPr>
            </w:pPr>
            <w:r w:rsidRPr="00FF36E8">
              <w:rPr>
                <w:rFonts w:cs="Arial"/>
                <w:sz w:val="16"/>
                <w:szCs w:val="16"/>
              </w:rPr>
              <w:t>($000's)</w:t>
            </w:r>
          </w:p>
        </w:tc>
        <w:tc>
          <w:tcPr>
            <w:tcW w:w="985" w:type="dxa"/>
            <w:tcBorders>
              <w:top w:val="single" w:sz="8" w:space="0" w:color="002060"/>
              <w:left w:val="nil"/>
              <w:bottom w:val="single" w:sz="8" w:space="0" w:color="002060"/>
              <w:right w:val="nil"/>
            </w:tcBorders>
            <w:shd w:val="clear" w:color="auto" w:fill="auto"/>
            <w:tcMar>
              <w:left w:w="57" w:type="dxa"/>
              <w:right w:w="57" w:type="dxa"/>
            </w:tcMar>
            <w:vAlign w:val="bottom"/>
          </w:tcPr>
          <w:p w14:paraId="6E91DDD4" w14:textId="77777777" w:rsidR="00FD2C82" w:rsidRPr="00FF36E8" w:rsidRDefault="00FD2C82" w:rsidP="005D04BF">
            <w:pPr>
              <w:spacing w:before="40" w:after="20"/>
              <w:jc w:val="center"/>
              <w:rPr>
                <w:rFonts w:cs="Arial"/>
                <w:sz w:val="16"/>
                <w:szCs w:val="16"/>
              </w:rPr>
            </w:pPr>
            <w:r w:rsidRPr="00FF36E8">
              <w:rPr>
                <w:rFonts w:cs="Arial"/>
                <w:sz w:val="16"/>
                <w:szCs w:val="16"/>
              </w:rPr>
              <w:t xml:space="preserve">per 1000 </w:t>
            </w:r>
            <w:r w:rsidR="005D04BF">
              <w:rPr>
                <w:rFonts w:cs="Arial"/>
                <w:sz w:val="16"/>
                <w:szCs w:val="16"/>
              </w:rPr>
              <w:t>p</w:t>
            </w:r>
            <w:r w:rsidRPr="00FF36E8">
              <w:rPr>
                <w:rFonts w:cs="Arial"/>
                <w:sz w:val="16"/>
                <w:szCs w:val="16"/>
              </w:rPr>
              <w:t>opulation</w:t>
            </w:r>
          </w:p>
        </w:tc>
        <w:tc>
          <w:tcPr>
            <w:tcW w:w="1247" w:type="dxa"/>
            <w:vMerge/>
            <w:tcBorders>
              <w:top w:val="single" w:sz="8" w:space="0" w:color="002060"/>
              <w:left w:val="nil"/>
              <w:bottom w:val="single" w:sz="8" w:space="0" w:color="002060"/>
              <w:right w:val="nil"/>
            </w:tcBorders>
            <w:shd w:val="clear" w:color="auto" w:fill="auto"/>
            <w:tcMar>
              <w:left w:w="57" w:type="dxa"/>
              <w:right w:w="57" w:type="dxa"/>
            </w:tcMar>
            <w:vAlign w:val="bottom"/>
          </w:tcPr>
          <w:p w14:paraId="6CF7F0D8" w14:textId="77777777" w:rsidR="00FD2C82" w:rsidRPr="00FF36E8" w:rsidRDefault="00FD2C82" w:rsidP="008001AD">
            <w:pPr>
              <w:spacing w:before="40" w:after="20"/>
              <w:jc w:val="center"/>
              <w:rPr>
                <w:rFonts w:cs="Arial"/>
                <w:b/>
                <w:sz w:val="18"/>
                <w:szCs w:val="18"/>
              </w:rPr>
            </w:pPr>
          </w:p>
        </w:tc>
      </w:tr>
      <w:tr w:rsidR="003C2E13" w:rsidRPr="003C2E13" w14:paraId="6D486D45" w14:textId="77777777" w:rsidTr="00A64ED1">
        <w:trPr>
          <w:trHeight w:val="20"/>
          <w:tblHeader/>
        </w:trPr>
        <w:tc>
          <w:tcPr>
            <w:tcW w:w="2268" w:type="dxa"/>
            <w:tcBorders>
              <w:left w:val="nil"/>
              <w:bottom w:val="nil"/>
              <w:right w:val="single" w:sz="18" w:space="0" w:color="002060"/>
            </w:tcBorders>
            <w:shd w:val="clear" w:color="auto" w:fill="auto"/>
            <w:vAlign w:val="center"/>
          </w:tcPr>
          <w:p w14:paraId="5F0FC9A6" w14:textId="77777777" w:rsidR="003C2E13" w:rsidRPr="00F75B25" w:rsidRDefault="003C2E13" w:rsidP="003C2E13">
            <w:pPr>
              <w:spacing w:before="40" w:after="40"/>
              <w:rPr>
                <w:rFonts w:cs="Arial"/>
                <w:sz w:val="18"/>
                <w:szCs w:val="18"/>
              </w:rPr>
            </w:pPr>
          </w:p>
        </w:tc>
        <w:tc>
          <w:tcPr>
            <w:tcW w:w="1255" w:type="dxa"/>
            <w:tcBorders>
              <w:top w:val="single" w:sz="8" w:space="0" w:color="002060"/>
              <w:left w:val="single" w:sz="18" w:space="0" w:color="002060"/>
              <w:bottom w:val="nil"/>
              <w:right w:val="nil"/>
            </w:tcBorders>
            <w:shd w:val="clear" w:color="auto" w:fill="auto"/>
            <w:vAlign w:val="bottom"/>
          </w:tcPr>
          <w:p w14:paraId="7BB7BD0B"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c>
          <w:tcPr>
            <w:tcW w:w="1418" w:type="dxa"/>
            <w:tcBorders>
              <w:top w:val="single" w:sz="8" w:space="0" w:color="002060"/>
              <w:left w:val="nil"/>
              <w:bottom w:val="nil"/>
              <w:right w:val="nil"/>
            </w:tcBorders>
            <w:shd w:val="clear" w:color="auto" w:fill="auto"/>
            <w:vAlign w:val="bottom"/>
          </w:tcPr>
          <w:p w14:paraId="52DC43BC" w14:textId="77777777" w:rsidR="003C2E13" w:rsidRPr="003C2E13" w:rsidRDefault="003C2E13" w:rsidP="003C2E13">
            <w:pPr>
              <w:spacing w:before="40" w:after="20"/>
              <w:jc w:val="right"/>
              <w:rPr>
                <w:rFonts w:cs="Arial"/>
                <w:sz w:val="18"/>
                <w:szCs w:val="18"/>
              </w:rPr>
            </w:pPr>
          </w:p>
        </w:tc>
        <w:tc>
          <w:tcPr>
            <w:tcW w:w="1134" w:type="dxa"/>
            <w:tcBorders>
              <w:top w:val="single" w:sz="8" w:space="0" w:color="002060"/>
              <w:left w:val="nil"/>
              <w:bottom w:val="nil"/>
              <w:right w:val="nil"/>
            </w:tcBorders>
            <w:shd w:val="clear" w:color="auto" w:fill="auto"/>
            <w:vAlign w:val="bottom"/>
          </w:tcPr>
          <w:p w14:paraId="671F5D22" w14:textId="77777777" w:rsidR="003C2E13" w:rsidRPr="003C2E13" w:rsidRDefault="003C2E13" w:rsidP="003C2E13">
            <w:pPr>
              <w:spacing w:before="40" w:after="20"/>
              <w:jc w:val="right"/>
              <w:rPr>
                <w:rFonts w:cs="Arial"/>
                <w:sz w:val="18"/>
                <w:szCs w:val="18"/>
              </w:rPr>
            </w:pPr>
          </w:p>
        </w:tc>
        <w:tc>
          <w:tcPr>
            <w:tcW w:w="992" w:type="dxa"/>
            <w:tcBorders>
              <w:top w:val="single" w:sz="8" w:space="0" w:color="002060"/>
              <w:left w:val="nil"/>
              <w:bottom w:val="nil"/>
              <w:right w:val="nil"/>
            </w:tcBorders>
            <w:shd w:val="clear" w:color="auto" w:fill="auto"/>
            <w:vAlign w:val="bottom"/>
          </w:tcPr>
          <w:p w14:paraId="3944D963" w14:textId="77777777" w:rsidR="003C2E13" w:rsidRPr="003C2E13" w:rsidRDefault="003C2E13" w:rsidP="003C2E13">
            <w:pPr>
              <w:spacing w:before="40" w:after="20"/>
              <w:jc w:val="right"/>
              <w:rPr>
                <w:rFonts w:cs="Arial"/>
                <w:sz w:val="18"/>
                <w:szCs w:val="18"/>
              </w:rPr>
            </w:pPr>
          </w:p>
        </w:tc>
        <w:tc>
          <w:tcPr>
            <w:tcW w:w="985" w:type="dxa"/>
            <w:tcBorders>
              <w:top w:val="single" w:sz="8" w:space="0" w:color="002060"/>
              <w:left w:val="nil"/>
              <w:bottom w:val="nil"/>
              <w:right w:val="nil"/>
            </w:tcBorders>
            <w:shd w:val="clear" w:color="auto" w:fill="auto"/>
            <w:vAlign w:val="bottom"/>
          </w:tcPr>
          <w:p w14:paraId="2154845B" w14:textId="77777777" w:rsidR="003C2E13" w:rsidRPr="003C2E13" w:rsidRDefault="003C2E13" w:rsidP="003C2E13">
            <w:pPr>
              <w:spacing w:before="40" w:after="20"/>
              <w:jc w:val="right"/>
              <w:rPr>
                <w:rFonts w:cs="Arial"/>
                <w:sz w:val="18"/>
                <w:szCs w:val="18"/>
              </w:rPr>
            </w:pPr>
          </w:p>
        </w:tc>
        <w:tc>
          <w:tcPr>
            <w:tcW w:w="1247" w:type="dxa"/>
            <w:tcBorders>
              <w:top w:val="single" w:sz="8" w:space="0" w:color="002060"/>
              <w:left w:val="nil"/>
              <w:bottom w:val="nil"/>
              <w:right w:val="nil"/>
            </w:tcBorders>
            <w:shd w:val="clear" w:color="auto" w:fill="auto"/>
            <w:vAlign w:val="bottom"/>
          </w:tcPr>
          <w:p w14:paraId="42666549"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r>
      <w:tr w:rsidR="003C2E13" w:rsidRPr="003C2E13" w14:paraId="6CC199C7" w14:textId="77777777" w:rsidTr="00A64ED1">
        <w:trPr>
          <w:trHeight w:val="20"/>
        </w:trPr>
        <w:tc>
          <w:tcPr>
            <w:tcW w:w="2268" w:type="dxa"/>
            <w:tcBorders>
              <w:top w:val="nil"/>
              <w:left w:val="nil"/>
              <w:bottom w:val="nil"/>
              <w:right w:val="single" w:sz="18" w:space="0" w:color="002060"/>
            </w:tcBorders>
            <w:shd w:val="clear" w:color="auto" w:fill="auto"/>
            <w:vAlign w:val="center"/>
          </w:tcPr>
          <w:p w14:paraId="0E94E269" w14:textId="77777777" w:rsidR="003C2E13" w:rsidRPr="00F75B25" w:rsidRDefault="003C2E13" w:rsidP="003C2E13">
            <w:pPr>
              <w:spacing w:before="40" w:after="40"/>
              <w:rPr>
                <w:rFonts w:cs="Arial"/>
                <w:sz w:val="18"/>
                <w:szCs w:val="18"/>
              </w:rPr>
            </w:pPr>
            <w:r w:rsidRPr="00F75B25">
              <w:rPr>
                <w:rFonts w:cs="Arial"/>
                <w:sz w:val="18"/>
                <w:szCs w:val="18"/>
              </w:rPr>
              <w:t xml:space="preserve">Alpine S </w:t>
            </w:r>
          </w:p>
        </w:tc>
        <w:tc>
          <w:tcPr>
            <w:tcW w:w="1255" w:type="dxa"/>
            <w:tcBorders>
              <w:top w:val="nil"/>
              <w:left w:val="single" w:sz="18" w:space="0" w:color="002060"/>
              <w:bottom w:val="nil"/>
              <w:right w:val="nil"/>
            </w:tcBorders>
            <w:shd w:val="clear" w:color="auto" w:fill="auto"/>
            <w:vAlign w:val="bottom"/>
          </w:tcPr>
          <w:p w14:paraId="00BE90D1" w14:textId="77777777" w:rsidR="003C2E13" w:rsidRPr="003C2E13" w:rsidRDefault="003C2E13" w:rsidP="003C2E13">
            <w:pPr>
              <w:spacing w:before="40" w:after="20"/>
              <w:jc w:val="right"/>
              <w:rPr>
                <w:rFonts w:cs="Arial"/>
                <w:sz w:val="18"/>
                <w:szCs w:val="18"/>
              </w:rPr>
            </w:pPr>
            <w:r w:rsidRPr="003C2E13">
              <w:rPr>
                <w:rFonts w:cs="Arial"/>
                <w:sz w:val="18"/>
                <w:szCs w:val="18"/>
              </w:rPr>
              <w:t>918</w:t>
            </w:r>
          </w:p>
        </w:tc>
        <w:tc>
          <w:tcPr>
            <w:tcW w:w="1418" w:type="dxa"/>
            <w:tcBorders>
              <w:top w:val="nil"/>
              <w:left w:val="nil"/>
              <w:bottom w:val="nil"/>
              <w:right w:val="nil"/>
            </w:tcBorders>
            <w:shd w:val="clear" w:color="auto" w:fill="auto"/>
            <w:vAlign w:val="bottom"/>
          </w:tcPr>
          <w:p w14:paraId="29C65E05" w14:textId="77777777" w:rsidR="003C2E13" w:rsidRPr="003C2E13" w:rsidRDefault="003C2E13" w:rsidP="003C2E13">
            <w:pPr>
              <w:spacing w:before="40" w:after="20"/>
              <w:jc w:val="right"/>
              <w:rPr>
                <w:rFonts w:cs="Arial"/>
                <w:sz w:val="18"/>
                <w:szCs w:val="18"/>
              </w:rPr>
            </w:pPr>
            <w:r w:rsidRPr="003C2E13">
              <w:rPr>
                <w:rFonts w:cs="Arial"/>
                <w:sz w:val="18"/>
                <w:szCs w:val="18"/>
              </w:rPr>
              <w:t>986.88</w:t>
            </w:r>
          </w:p>
        </w:tc>
        <w:tc>
          <w:tcPr>
            <w:tcW w:w="1134" w:type="dxa"/>
            <w:tcBorders>
              <w:top w:val="nil"/>
              <w:left w:val="nil"/>
              <w:bottom w:val="nil"/>
              <w:right w:val="nil"/>
            </w:tcBorders>
            <w:shd w:val="clear" w:color="auto" w:fill="auto"/>
            <w:vAlign w:val="bottom"/>
          </w:tcPr>
          <w:p w14:paraId="3A11B338" w14:textId="77777777" w:rsidR="003C2E13" w:rsidRPr="003C2E13" w:rsidRDefault="003C2E13" w:rsidP="003C2E13">
            <w:pPr>
              <w:spacing w:before="40" w:after="20"/>
              <w:jc w:val="right"/>
              <w:rPr>
                <w:rFonts w:cs="Arial"/>
                <w:sz w:val="18"/>
                <w:szCs w:val="18"/>
              </w:rPr>
            </w:pPr>
            <w:r w:rsidRPr="003C2E13">
              <w:rPr>
                <w:rFonts w:cs="Arial"/>
                <w:sz w:val="18"/>
                <w:szCs w:val="18"/>
              </w:rPr>
              <w:t>148.72</w:t>
            </w:r>
          </w:p>
        </w:tc>
        <w:tc>
          <w:tcPr>
            <w:tcW w:w="992" w:type="dxa"/>
            <w:tcBorders>
              <w:top w:val="nil"/>
              <w:left w:val="nil"/>
              <w:bottom w:val="nil"/>
              <w:right w:val="nil"/>
            </w:tcBorders>
            <w:shd w:val="clear" w:color="auto" w:fill="auto"/>
            <w:vAlign w:val="bottom"/>
          </w:tcPr>
          <w:p w14:paraId="541542AC" w14:textId="77777777" w:rsidR="003C2E13" w:rsidRPr="003C2E13" w:rsidRDefault="003C2E13" w:rsidP="003C2E13">
            <w:pPr>
              <w:spacing w:before="40" w:after="20"/>
              <w:jc w:val="right"/>
              <w:rPr>
                <w:rFonts w:cs="Arial"/>
                <w:sz w:val="18"/>
                <w:szCs w:val="18"/>
              </w:rPr>
            </w:pPr>
            <w:r w:rsidRPr="003C2E13">
              <w:rPr>
                <w:rFonts w:cs="Arial"/>
                <w:sz w:val="18"/>
                <w:szCs w:val="18"/>
              </w:rPr>
              <w:t>34,615</w:t>
            </w:r>
          </w:p>
        </w:tc>
        <w:tc>
          <w:tcPr>
            <w:tcW w:w="985" w:type="dxa"/>
            <w:tcBorders>
              <w:top w:val="nil"/>
              <w:left w:val="nil"/>
              <w:bottom w:val="nil"/>
              <w:right w:val="nil"/>
            </w:tcBorders>
            <w:shd w:val="clear" w:color="auto" w:fill="auto"/>
            <w:vAlign w:val="bottom"/>
          </w:tcPr>
          <w:p w14:paraId="4EABA20A" w14:textId="77777777" w:rsidR="003C2E13" w:rsidRPr="003C2E13" w:rsidRDefault="003C2E13" w:rsidP="003C2E13">
            <w:pPr>
              <w:spacing w:before="40" w:after="20"/>
              <w:jc w:val="right"/>
              <w:rPr>
                <w:rFonts w:cs="Arial"/>
                <w:sz w:val="18"/>
                <w:szCs w:val="18"/>
              </w:rPr>
            </w:pPr>
            <w:r w:rsidRPr="003C2E13">
              <w:rPr>
                <w:rFonts w:cs="Arial"/>
                <w:sz w:val="18"/>
                <w:szCs w:val="18"/>
              </w:rPr>
              <w:t>2,798</w:t>
            </w:r>
          </w:p>
        </w:tc>
        <w:tc>
          <w:tcPr>
            <w:tcW w:w="1247" w:type="dxa"/>
            <w:tcBorders>
              <w:top w:val="nil"/>
              <w:left w:val="nil"/>
              <w:bottom w:val="nil"/>
              <w:right w:val="nil"/>
            </w:tcBorders>
            <w:shd w:val="clear" w:color="auto" w:fill="auto"/>
            <w:vAlign w:val="bottom"/>
          </w:tcPr>
          <w:p w14:paraId="29744681" w14:textId="77777777" w:rsidR="003C2E13" w:rsidRPr="003C2E13" w:rsidRDefault="003C2E13" w:rsidP="003C2E13">
            <w:pPr>
              <w:spacing w:before="40" w:after="20"/>
              <w:jc w:val="right"/>
              <w:rPr>
                <w:rFonts w:cs="Arial"/>
                <w:sz w:val="18"/>
                <w:szCs w:val="18"/>
              </w:rPr>
            </w:pPr>
            <w:r w:rsidRPr="003C2E13">
              <w:rPr>
                <w:rFonts w:cs="Arial"/>
                <w:sz w:val="18"/>
                <w:szCs w:val="18"/>
              </w:rPr>
              <w:t>12.2%</w:t>
            </w:r>
          </w:p>
        </w:tc>
      </w:tr>
      <w:tr w:rsidR="003C2E13" w:rsidRPr="003C2E13" w14:paraId="3B8ACF8A" w14:textId="77777777" w:rsidTr="00A64ED1">
        <w:trPr>
          <w:trHeight w:val="20"/>
        </w:trPr>
        <w:tc>
          <w:tcPr>
            <w:tcW w:w="2268" w:type="dxa"/>
            <w:tcBorders>
              <w:top w:val="nil"/>
              <w:left w:val="nil"/>
              <w:bottom w:val="nil"/>
              <w:right w:val="single" w:sz="18" w:space="0" w:color="002060"/>
            </w:tcBorders>
            <w:shd w:val="clear" w:color="auto" w:fill="auto"/>
            <w:vAlign w:val="center"/>
          </w:tcPr>
          <w:p w14:paraId="5A355C1B" w14:textId="77777777" w:rsidR="003C2E13" w:rsidRPr="00F75B25" w:rsidRDefault="003C2E13" w:rsidP="003C2E13">
            <w:pPr>
              <w:spacing w:before="40" w:after="40"/>
              <w:rPr>
                <w:rFonts w:cs="Arial"/>
                <w:sz w:val="18"/>
                <w:szCs w:val="18"/>
              </w:rPr>
            </w:pPr>
            <w:r w:rsidRPr="00F75B25">
              <w:rPr>
                <w:rFonts w:cs="Arial"/>
                <w:sz w:val="18"/>
                <w:szCs w:val="18"/>
              </w:rPr>
              <w:t xml:space="preserve">Ararat RC </w:t>
            </w:r>
          </w:p>
        </w:tc>
        <w:tc>
          <w:tcPr>
            <w:tcW w:w="1255" w:type="dxa"/>
            <w:tcBorders>
              <w:top w:val="nil"/>
              <w:left w:val="single" w:sz="18" w:space="0" w:color="002060"/>
              <w:bottom w:val="nil"/>
              <w:right w:val="nil"/>
            </w:tcBorders>
            <w:shd w:val="clear" w:color="auto" w:fill="auto"/>
            <w:vAlign w:val="bottom"/>
          </w:tcPr>
          <w:p w14:paraId="4C1B588A" w14:textId="77777777" w:rsidR="003C2E13" w:rsidRPr="003C2E13" w:rsidRDefault="003C2E13" w:rsidP="003C2E13">
            <w:pPr>
              <w:spacing w:before="40" w:after="20"/>
              <w:jc w:val="right"/>
              <w:rPr>
                <w:rFonts w:cs="Arial"/>
                <w:sz w:val="18"/>
                <w:szCs w:val="18"/>
              </w:rPr>
            </w:pPr>
            <w:r w:rsidRPr="003C2E13">
              <w:rPr>
                <w:rFonts w:cs="Arial"/>
                <w:sz w:val="18"/>
                <w:szCs w:val="18"/>
              </w:rPr>
              <w:t>662</w:t>
            </w:r>
          </w:p>
        </w:tc>
        <w:tc>
          <w:tcPr>
            <w:tcW w:w="1418" w:type="dxa"/>
            <w:tcBorders>
              <w:top w:val="nil"/>
              <w:left w:val="nil"/>
              <w:bottom w:val="nil"/>
              <w:right w:val="nil"/>
            </w:tcBorders>
            <w:shd w:val="clear" w:color="auto" w:fill="auto"/>
            <w:vAlign w:val="bottom"/>
          </w:tcPr>
          <w:p w14:paraId="50209314" w14:textId="77777777" w:rsidR="003C2E13" w:rsidRPr="003C2E13" w:rsidRDefault="003C2E13" w:rsidP="003C2E13">
            <w:pPr>
              <w:spacing w:before="40" w:after="20"/>
              <w:jc w:val="right"/>
              <w:rPr>
                <w:rFonts w:cs="Arial"/>
                <w:sz w:val="18"/>
                <w:szCs w:val="18"/>
              </w:rPr>
            </w:pPr>
            <w:r w:rsidRPr="003C2E13">
              <w:rPr>
                <w:rFonts w:cs="Arial"/>
                <w:sz w:val="18"/>
                <w:szCs w:val="18"/>
              </w:rPr>
              <w:t>950.51</w:t>
            </w:r>
          </w:p>
        </w:tc>
        <w:tc>
          <w:tcPr>
            <w:tcW w:w="1134" w:type="dxa"/>
            <w:tcBorders>
              <w:top w:val="nil"/>
              <w:left w:val="nil"/>
              <w:bottom w:val="nil"/>
              <w:right w:val="nil"/>
            </w:tcBorders>
            <w:shd w:val="clear" w:color="auto" w:fill="auto"/>
            <w:vAlign w:val="bottom"/>
          </w:tcPr>
          <w:p w14:paraId="0CB74427" w14:textId="77777777" w:rsidR="003C2E13" w:rsidRPr="003C2E13" w:rsidRDefault="003C2E13" w:rsidP="003C2E13">
            <w:pPr>
              <w:spacing w:before="40" w:after="20"/>
              <w:jc w:val="right"/>
              <w:rPr>
                <w:rFonts w:cs="Arial"/>
                <w:sz w:val="18"/>
                <w:szCs w:val="18"/>
              </w:rPr>
            </w:pPr>
            <w:r w:rsidRPr="003C2E13">
              <w:rPr>
                <w:rFonts w:cs="Arial"/>
                <w:sz w:val="18"/>
                <w:szCs w:val="18"/>
              </w:rPr>
              <w:t>38.17</w:t>
            </w:r>
          </w:p>
        </w:tc>
        <w:tc>
          <w:tcPr>
            <w:tcW w:w="992" w:type="dxa"/>
            <w:tcBorders>
              <w:top w:val="nil"/>
              <w:left w:val="nil"/>
              <w:bottom w:val="nil"/>
              <w:right w:val="nil"/>
            </w:tcBorders>
            <w:shd w:val="clear" w:color="auto" w:fill="auto"/>
            <w:vAlign w:val="bottom"/>
          </w:tcPr>
          <w:p w14:paraId="6DBE567F" w14:textId="77777777" w:rsidR="003C2E13" w:rsidRPr="003C2E13" w:rsidRDefault="003C2E13" w:rsidP="003C2E13">
            <w:pPr>
              <w:spacing w:before="40" w:after="20"/>
              <w:jc w:val="right"/>
              <w:rPr>
                <w:rFonts w:cs="Arial"/>
                <w:sz w:val="18"/>
                <w:szCs w:val="18"/>
              </w:rPr>
            </w:pPr>
            <w:r w:rsidRPr="003C2E13">
              <w:rPr>
                <w:rFonts w:cs="Arial"/>
                <w:sz w:val="18"/>
                <w:szCs w:val="18"/>
              </w:rPr>
              <w:t>16,301</w:t>
            </w:r>
          </w:p>
        </w:tc>
        <w:tc>
          <w:tcPr>
            <w:tcW w:w="985" w:type="dxa"/>
            <w:tcBorders>
              <w:top w:val="nil"/>
              <w:left w:val="nil"/>
              <w:bottom w:val="nil"/>
              <w:right w:val="nil"/>
            </w:tcBorders>
            <w:shd w:val="clear" w:color="auto" w:fill="auto"/>
            <w:vAlign w:val="bottom"/>
          </w:tcPr>
          <w:p w14:paraId="3A09272B" w14:textId="77777777" w:rsidR="003C2E13" w:rsidRPr="003C2E13" w:rsidRDefault="003C2E13" w:rsidP="003C2E13">
            <w:pPr>
              <w:spacing w:before="40" w:after="20"/>
              <w:jc w:val="right"/>
              <w:rPr>
                <w:rFonts w:cs="Arial"/>
                <w:sz w:val="18"/>
                <w:szCs w:val="18"/>
              </w:rPr>
            </w:pPr>
            <w:r w:rsidRPr="003C2E13">
              <w:rPr>
                <w:rFonts w:cs="Arial"/>
                <w:sz w:val="18"/>
                <w:szCs w:val="18"/>
              </w:rPr>
              <w:t>1,479</w:t>
            </w:r>
          </w:p>
        </w:tc>
        <w:tc>
          <w:tcPr>
            <w:tcW w:w="1247" w:type="dxa"/>
            <w:tcBorders>
              <w:top w:val="nil"/>
              <w:left w:val="nil"/>
              <w:bottom w:val="nil"/>
              <w:right w:val="nil"/>
            </w:tcBorders>
            <w:shd w:val="clear" w:color="auto" w:fill="auto"/>
            <w:vAlign w:val="bottom"/>
          </w:tcPr>
          <w:p w14:paraId="0C307F28" w14:textId="77777777" w:rsidR="003C2E13" w:rsidRPr="003C2E13" w:rsidRDefault="003C2E13" w:rsidP="003C2E13">
            <w:pPr>
              <w:spacing w:before="40" w:after="20"/>
              <w:jc w:val="right"/>
              <w:rPr>
                <w:rFonts w:cs="Arial"/>
                <w:sz w:val="18"/>
                <w:szCs w:val="18"/>
              </w:rPr>
            </w:pPr>
            <w:r w:rsidRPr="003C2E13">
              <w:rPr>
                <w:rFonts w:cs="Arial"/>
                <w:sz w:val="18"/>
                <w:szCs w:val="18"/>
              </w:rPr>
              <w:t>4.4%</w:t>
            </w:r>
          </w:p>
        </w:tc>
      </w:tr>
      <w:tr w:rsidR="003C2E13" w:rsidRPr="003C2E13" w14:paraId="5D48E384" w14:textId="77777777" w:rsidTr="00A64ED1">
        <w:trPr>
          <w:trHeight w:val="20"/>
        </w:trPr>
        <w:tc>
          <w:tcPr>
            <w:tcW w:w="2268" w:type="dxa"/>
            <w:tcBorders>
              <w:top w:val="nil"/>
              <w:left w:val="nil"/>
              <w:bottom w:val="nil"/>
              <w:right w:val="single" w:sz="18" w:space="0" w:color="002060"/>
            </w:tcBorders>
            <w:shd w:val="clear" w:color="auto" w:fill="auto"/>
            <w:vAlign w:val="center"/>
          </w:tcPr>
          <w:p w14:paraId="5748A8D7" w14:textId="77777777" w:rsidR="003C2E13" w:rsidRPr="00F75B25" w:rsidRDefault="003C2E13" w:rsidP="003C2E13">
            <w:pPr>
              <w:spacing w:before="40" w:after="40"/>
              <w:rPr>
                <w:rFonts w:cs="Arial"/>
                <w:sz w:val="18"/>
                <w:szCs w:val="18"/>
              </w:rPr>
            </w:pPr>
            <w:r w:rsidRPr="00F75B25">
              <w:rPr>
                <w:rFonts w:cs="Arial"/>
                <w:sz w:val="18"/>
                <w:szCs w:val="18"/>
              </w:rPr>
              <w:t xml:space="preserve">Ballarat C </w:t>
            </w:r>
          </w:p>
        </w:tc>
        <w:tc>
          <w:tcPr>
            <w:tcW w:w="1255" w:type="dxa"/>
            <w:tcBorders>
              <w:top w:val="nil"/>
              <w:left w:val="single" w:sz="18" w:space="0" w:color="002060"/>
              <w:bottom w:val="nil"/>
              <w:right w:val="nil"/>
            </w:tcBorders>
            <w:shd w:val="clear" w:color="auto" w:fill="auto"/>
            <w:vAlign w:val="bottom"/>
          </w:tcPr>
          <w:p w14:paraId="1982136E" w14:textId="77777777" w:rsidR="003C2E13" w:rsidRPr="003C2E13" w:rsidRDefault="003C2E13" w:rsidP="003C2E13">
            <w:pPr>
              <w:spacing w:before="40" w:after="20"/>
              <w:jc w:val="right"/>
              <w:rPr>
                <w:rFonts w:cs="Arial"/>
                <w:sz w:val="18"/>
                <w:szCs w:val="18"/>
              </w:rPr>
            </w:pPr>
            <w:r w:rsidRPr="003C2E13">
              <w:rPr>
                <w:rFonts w:cs="Arial"/>
                <w:sz w:val="18"/>
                <w:szCs w:val="18"/>
              </w:rPr>
              <w:t>671</w:t>
            </w:r>
          </w:p>
        </w:tc>
        <w:tc>
          <w:tcPr>
            <w:tcW w:w="1418" w:type="dxa"/>
            <w:tcBorders>
              <w:top w:val="nil"/>
              <w:left w:val="nil"/>
              <w:bottom w:val="nil"/>
              <w:right w:val="nil"/>
            </w:tcBorders>
            <w:shd w:val="clear" w:color="auto" w:fill="auto"/>
            <w:vAlign w:val="bottom"/>
          </w:tcPr>
          <w:p w14:paraId="2E3015D7" w14:textId="77777777" w:rsidR="003C2E13" w:rsidRPr="003C2E13" w:rsidRDefault="003C2E13" w:rsidP="003C2E13">
            <w:pPr>
              <w:spacing w:before="40" w:after="20"/>
              <w:jc w:val="right"/>
              <w:rPr>
                <w:rFonts w:cs="Arial"/>
                <w:sz w:val="18"/>
                <w:szCs w:val="18"/>
              </w:rPr>
            </w:pPr>
            <w:r w:rsidRPr="003C2E13">
              <w:rPr>
                <w:rFonts w:cs="Arial"/>
                <w:sz w:val="18"/>
                <w:szCs w:val="18"/>
              </w:rPr>
              <w:t>980.79</w:t>
            </w:r>
          </w:p>
        </w:tc>
        <w:tc>
          <w:tcPr>
            <w:tcW w:w="1134" w:type="dxa"/>
            <w:tcBorders>
              <w:top w:val="nil"/>
              <w:left w:val="nil"/>
              <w:bottom w:val="nil"/>
              <w:right w:val="nil"/>
            </w:tcBorders>
            <w:shd w:val="clear" w:color="auto" w:fill="auto"/>
            <w:vAlign w:val="bottom"/>
          </w:tcPr>
          <w:p w14:paraId="05C29966" w14:textId="77777777" w:rsidR="003C2E13" w:rsidRPr="003C2E13" w:rsidRDefault="003C2E13" w:rsidP="003C2E13">
            <w:pPr>
              <w:spacing w:before="40" w:after="20"/>
              <w:jc w:val="right"/>
              <w:rPr>
                <w:rFonts w:cs="Arial"/>
                <w:sz w:val="18"/>
                <w:szCs w:val="18"/>
              </w:rPr>
            </w:pPr>
            <w:r w:rsidRPr="003C2E13">
              <w:rPr>
                <w:rFonts w:cs="Arial"/>
                <w:sz w:val="18"/>
                <w:szCs w:val="18"/>
              </w:rPr>
              <w:t>30.68</w:t>
            </w:r>
          </w:p>
        </w:tc>
        <w:tc>
          <w:tcPr>
            <w:tcW w:w="992" w:type="dxa"/>
            <w:tcBorders>
              <w:top w:val="nil"/>
              <w:left w:val="nil"/>
              <w:bottom w:val="nil"/>
              <w:right w:val="nil"/>
            </w:tcBorders>
            <w:shd w:val="clear" w:color="auto" w:fill="auto"/>
            <w:vAlign w:val="bottom"/>
          </w:tcPr>
          <w:p w14:paraId="15838BB0" w14:textId="77777777" w:rsidR="003C2E13" w:rsidRPr="003C2E13" w:rsidRDefault="003C2E13" w:rsidP="003C2E13">
            <w:pPr>
              <w:spacing w:before="40" w:after="20"/>
              <w:jc w:val="right"/>
              <w:rPr>
                <w:rFonts w:cs="Arial"/>
                <w:sz w:val="18"/>
                <w:szCs w:val="18"/>
              </w:rPr>
            </w:pPr>
            <w:r w:rsidRPr="003C2E13">
              <w:rPr>
                <w:rFonts w:cs="Arial"/>
                <w:sz w:val="18"/>
                <w:szCs w:val="18"/>
              </w:rPr>
              <w:t>386,761</w:t>
            </w:r>
          </w:p>
        </w:tc>
        <w:tc>
          <w:tcPr>
            <w:tcW w:w="985" w:type="dxa"/>
            <w:tcBorders>
              <w:top w:val="nil"/>
              <w:left w:val="nil"/>
              <w:bottom w:val="nil"/>
              <w:right w:val="nil"/>
            </w:tcBorders>
            <w:shd w:val="clear" w:color="auto" w:fill="auto"/>
            <w:vAlign w:val="bottom"/>
          </w:tcPr>
          <w:p w14:paraId="7292AA2A" w14:textId="77777777" w:rsidR="003C2E13" w:rsidRPr="003C2E13" w:rsidRDefault="003C2E13" w:rsidP="003C2E13">
            <w:pPr>
              <w:spacing w:before="40" w:after="20"/>
              <w:jc w:val="right"/>
              <w:rPr>
                <w:rFonts w:cs="Arial"/>
                <w:sz w:val="18"/>
                <w:szCs w:val="18"/>
              </w:rPr>
            </w:pPr>
            <w:r w:rsidRPr="003C2E13">
              <w:rPr>
                <w:rFonts w:cs="Arial"/>
                <w:sz w:val="18"/>
                <w:szCs w:val="18"/>
              </w:rPr>
              <w:t>3,720</w:t>
            </w:r>
          </w:p>
        </w:tc>
        <w:tc>
          <w:tcPr>
            <w:tcW w:w="1247" w:type="dxa"/>
            <w:tcBorders>
              <w:top w:val="nil"/>
              <w:left w:val="nil"/>
              <w:bottom w:val="nil"/>
              <w:right w:val="nil"/>
            </w:tcBorders>
            <w:shd w:val="clear" w:color="auto" w:fill="auto"/>
            <w:vAlign w:val="bottom"/>
          </w:tcPr>
          <w:p w14:paraId="7F96F52E" w14:textId="77777777" w:rsidR="003C2E13" w:rsidRPr="003C2E13" w:rsidRDefault="003C2E13" w:rsidP="003C2E13">
            <w:pPr>
              <w:spacing w:before="40" w:after="20"/>
              <w:jc w:val="right"/>
              <w:rPr>
                <w:rFonts w:cs="Arial"/>
                <w:sz w:val="18"/>
                <w:szCs w:val="18"/>
              </w:rPr>
            </w:pPr>
            <w:r w:rsidRPr="003C2E13">
              <w:rPr>
                <w:rFonts w:cs="Arial"/>
                <w:sz w:val="18"/>
                <w:szCs w:val="18"/>
              </w:rPr>
              <w:t>10.8%</w:t>
            </w:r>
          </w:p>
        </w:tc>
      </w:tr>
      <w:tr w:rsidR="003C2E13" w:rsidRPr="003C2E13" w14:paraId="0CF709BF" w14:textId="77777777" w:rsidTr="00A64ED1">
        <w:trPr>
          <w:trHeight w:val="20"/>
        </w:trPr>
        <w:tc>
          <w:tcPr>
            <w:tcW w:w="2268" w:type="dxa"/>
            <w:tcBorders>
              <w:top w:val="nil"/>
              <w:left w:val="nil"/>
              <w:bottom w:val="nil"/>
              <w:right w:val="single" w:sz="18" w:space="0" w:color="002060"/>
            </w:tcBorders>
            <w:shd w:val="clear" w:color="auto" w:fill="auto"/>
            <w:vAlign w:val="center"/>
          </w:tcPr>
          <w:p w14:paraId="504D17E4" w14:textId="77777777" w:rsidR="003C2E13" w:rsidRPr="00F75B25" w:rsidRDefault="003C2E13" w:rsidP="003C2E13">
            <w:pPr>
              <w:spacing w:before="40" w:after="40"/>
              <w:rPr>
                <w:rFonts w:cs="Arial"/>
                <w:sz w:val="18"/>
                <w:szCs w:val="18"/>
              </w:rPr>
            </w:pPr>
            <w:r w:rsidRPr="00F75B25">
              <w:rPr>
                <w:rFonts w:cs="Arial"/>
                <w:sz w:val="18"/>
                <w:szCs w:val="18"/>
              </w:rPr>
              <w:t xml:space="preserve">Banyule C </w:t>
            </w:r>
          </w:p>
        </w:tc>
        <w:tc>
          <w:tcPr>
            <w:tcW w:w="1255" w:type="dxa"/>
            <w:tcBorders>
              <w:top w:val="nil"/>
              <w:left w:val="single" w:sz="18" w:space="0" w:color="002060"/>
              <w:bottom w:val="nil"/>
              <w:right w:val="nil"/>
            </w:tcBorders>
            <w:shd w:val="clear" w:color="auto" w:fill="auto"/>
            <w:vAlign w:val="bottom"/>
          </w:tcPr>
          <w:p w14:paraId="389A76F8" w14:textId="77777777" w:rsidR="003C2E13" w:rsidRPr="003C2E13" w:rsidRDefault="003C2E13" w:rsidP="003C2E13">
            <w:pPr>
              <w:spacing w:before="40" w:after="20"/>
              <w:jc w:val="right"/>
              <w:rPr>
                <w:rFonts w:cs="Arial"/>
                <w:sz w:val="18"/>
                <w:szCs w:val="18"/>
              </w:rPr>
            </w:pPr>
            <w:r w:rsidRPr="003C2E13">
              <w:rPr>
                <w:rFonts w:cs="Arial"/>
                <w:sz w:val="18"/>
                <w:szCs w:val="18"/>
              </w:rPr>
              <w:t>862</w:t>
            </w:r>
          </w:p>
        </w:tc>
        <w:tc>
          <w:tcPr>
            <w:tcW w:w="1418" w:type="dxa"/>
            <w:tcBorders>
              <w:top w:val="nil"/>
              <w:left w:val="nil"/>
              <w:bottom w:val="nil"/>
              <w:right w:val="nil"/>
            </w:tcBorders>
            <w:shd w:val="clear" w:color="auto" w:fill="auto"/>
            <w:vAlign w:val="bottom"/>
          </w:tcPr>
          <w:p w14:paraId="18D2EC93" w14:textId="77777777" w:rsidR="003C2E13" w:rsidRPr="003C2E13" w:rsidRDefault="003C2E13" w:rsidP="003C2E13">
            <w:pPr>
              <w:spacing w:before="40" w:after="20"/>
              <w:jc w:val="right"/>
              <w:rPr>
                <w:rFonts w:cs="Arial"/>
                <w:sz w:val="18"/>
                <w:szCs w:val="18"/>
              </w:rPr>
            </w:pPr>
            <w:r w:rsidRPr="003C2E13">
              <w:rPr>
                <w:rFonts w:cs="Arial"/>
                <w:sz w:val="18"/>
                <w:szCs w:val="18"/>
              </w:rPr>
              <w:t>1,047.40</w:t>
            </w:r>
          </w:p>
        </w:tc>
        <w:tc>
          <w:tcPr>
            <w:tcW w:w="1134" w:type="dxa"/>
            <w:tcBorders>
              <w:top w:val="nil"/>
              <w:left w:val="nil"/>
              <w:bottom w:val="nil"/>
              <w:right w:val="nil"/>
            </w:tcBorders>
            <w:shd w:val="clear" w:color="auto" w:fill="auto"/>
            <w:vAlign w:val="bottom"/>
          </w:tcPr>
          <w:p w14:paraId="6ECA8D21" w14:textId="77777777" w:rsidR="003C2E13" w:rsidRPr="003C2E13" w:rsidRDefault="003C2E13" w:rsidP="003C2E13">
            <w:pPr>
              <w:spacing w:before="40" w:after="20"/>
              <w:jc w:val="right"/>
              <w:rPr>
                <w:rFonts w:cs="Arial"/>
                <w:sz w:val="18"/>
                <w:szCs w:val="18"/>
              </w:rPr>
            </w:pPr>
            <w:r w:rsidRPr="003C2E13">
              <w:rPr>
                <w:rFonts w:cs="Arial"/>
                <w:sz w:val="18"/>
                <w:szCs w:val="18"/>
              </w:rPr>
              <w:t>14.88</w:t>
            </w:r>
          </w:p>
        </w:tc>
        <w:tc>
          <w:tcPr>
            <w:tcW w:w="992" w:type="dxa"/>
            <w:tcBorders>
              <w:top w:val="nil"/>
              <w:left w:val="nil"/>
              <w:bottom w:val="nil"/>
              <w:right w:val="nil"/>
            </w:tcBorders>
            <w:shd w:val="clear" w:color="auto" w:fill="auto"/>
            <w:vAlign w:val="bottom"/>
          </w:tcPr>
          <w:p w14:paraId="6B9520FF" w14:textId="77777777" w:rsidR="003C2E13" w:rsidRPr="003C2E13" w:rsidRDefault="003C2E13" w:rsidP="003C2E13">
            <w:pPr>
              <w:spacing w:before="40" w:after="20"/>
              <w:jc w:val="right"/>
              <w:rPr>
                <w:rFonts w:cs="Arial"/>
                <w:sz w:val="18"/>
                <w:szCs w:val="18"/>
              </w:rPr>
            </w:pPr>
            <w:r w:rsidRPr="003C2E13">
              <w:rPr>
                <w:rFonts w:cs="Arial"/>
                <w:sz w:val="18"/>
                <w:szCs w:val="18"/>
              </w:rPr>
              <w:t>443,819</w:t>
            </w:r>
          </w:p>
        </w:tc>
        <w:tc>
          <w:tcPr>
            <w:tcW w:w="985" w:type="dxa"/>
            <w:tcBorders>
              <w:top w:val="nil"/>
              <w:left w:val="nil"/>
              <w:bottom w:val="nil"/>
              <w:right w:val="nil"/>
            </w:tcBorders>
            <w:shd w:val="clear" w:color="auto" w:fill="auto"/>
            <w:vAlign w:val="bottom"/>
          </w:tcPr>
          <w:p w14:paraId="531FDA23" w14:textId="77777777" w:rsidR="003C2E13" w:rsidRPr="003C2E13" w:rsidRDefault="003C2E13" w:rsidP="003C2E13">
            <w:pPr>
              <w:spacing w:before="40" w:after="20"/>
              <w:jc w:val="right"/>
              <w:rPr>
                <w:rFonts w:cs="Arial"/>
                <w:sz w:val="18"/>
                <w:szCs w:val="18"/>
              </w:rPr>
            </w:pPr>
            <w:r w:rsidRPr="003C2E13">
              <w:rPr>
                <w:rFonts w:cs="Arial"/>
                <w:sz w:val="18"/>
                <w:szCs w:val="18"/>
              </w:rPr>
              <w:t>3,473</w:t>
            </w:r>
          </w:p>
        </w:tc>
        <w:tc>
          <w:tcPr>
            <w:tcW w:w="1247" w:type="dxa"/>
            <w:tcBorders>
              <w:top w:val="nil"/>
              <w:left w:val="nil"/>
              <w:bottom w:val="nil"/>
              <w:right w:val="nil"/>
            </w:tcBorders>
            <w:shd w:val="clear" w:color="auto" w:fill="auto"/>
            <w:vAlign w:val="bottom"/>
          </w:tcPr>
          <w:p w14:paraId="0800422A" w14:textId="77777777" w:rsidR="003C2E13" w:rsidRPr="003C2E13" w:rsidRDefault="003C2E13" w:rsidP="003C2E13">
            <w:pPr>
              <w:spacing w:before="40" w:after="20"/>
              <w:jc w:val="right"/>
              <w:rPr>
                <w:rFonts w:cs="Arial"/>
                <w:sz w:val="18"/>
                <w:szCs w:val="18"/>
              </w:rPr>
            </w:pPr>
            <w:r w:rsidRPr="003C2E13">
              <w:rPr>
                <w:rFonts w:cs="Arial"/>
                <w:sz w:val="18"/>
                <w:szCs w:val="18"/>
              </w:rPr>
              <w:t>6.1%</w:t>
            </w:r>
          </w:p>
        </w:tc>
      </w:tr>
      <w:tr w:rsidR="003C2E13" w:rsidRPr="003C2E13" w14:paraId="4EF796C4" w14:textId="77777777" w:rsidTr="00A64ED1">
        <w:trPr>
          <w:trHeight w:val="20"/>
        </w:trPr>
        <w:tc>
          <w:tcPr>
            <w:tcW w:w="2268" w:type="dxa"/>
            <w:tcBorders>
              <w:top w:val="nil"/>
              <w:left w:val="nil"/>
              <w:bottom w:val="nil"/>
              <w:right w:val="single" w:sz="18" w:space="0" w:color="002060"/>
            </w:tcBorders>
            <w:shd w:val="clear" w:color="auto" w:fill="auto"/>
            <w:vAlign w:val="center"/>
          </w:tcPr>
          <w:p w14:paraId="7C3D989C" w14:textId="77777777" w:rsidR="003C2E13" w:rsidRPr="00F75B25" w:rsidRDefault="003C2E13" w:rsidP="003C2E13">
            <w:pPr>
              <w:spacing w:before="40" w:after="40"/>
              <w:rPr>
                <w:rFonts w:cs="Arial"/>
                <w:sz w:val="18"/>
                <w:szCs w:val="18"/>
              </w:rPr>
            </w:pPr>
            <w:r w:rsidRPr="00F75B25">
              <w:rPr>
                <w:rFonts w:cs="Arial"/>
                <w:sz w:val="18"/>
                <w:szCs w:val="18"/>
              </w:rPr>
              <w:t xml:space="preserve">Bass Coast S </w:t>
            </w:r>
          </w:p>
        </w:tc>
        <w:tc>
          <w:tcPr>
            <w:tcW w:w="1255" w:type="dxa"/>
            <w:tcBorders>
              <w:top w:val="nil"/>
              <w:left w:val="single" w:sz="18" w:space="0" w:color="002060"/>
              <w:bottom w:val="nil"/>
              <w:right w:val="nil"/>
            </w:tcBorders>
            <w:shd w:val="clear" w:color="auto" w:fill="auto"/>
            <w:vAlign w:val="bottom"/>
          </w:tcPr>
          <w:p w14:paraId="621489A9" w14:textId="77777777" w:rsidR="003C2E13" w:rsidRPr="003C2E13" w:rsidRDefault="003C2E13" w:rsidP="003C2E13">
            <w:pPr>
              <w:spacing w:before="40" w:after="20"/>
              <w:jc w:val="right"/>
              <w:rPr>
                <w:rFonts w:cs="Arial"/>
                <w:sz w:val="18"/>
                <w:szCs w:val="18"/>
              </w:rPr>
            </w:pPr>
            <w:r w:rsidRPr="003C2E13">
              <w:rPr>
                <w:rFonts w:cs="Arial"/>
                <w:sz w:val="18"/>
                <w:szCs w:val="18"/>
              </w:rPr>
              <w:t>666</w:t>
            </w:r>
          </w:p>
        </w:tc>
        <w:tc>
          <w:tcPr>
            <w:tcW w:w="1418" w:type="dxa"/>
            <w:tcBorders>
              <w:top w:val="nil"/>
              <w:left w:val="nil"/>
              <w:bottom w:val="nil"/>
              <w:right w:val="nil"/>
            </w:tcBorders>
            <w:shd w:val="clear" w:color="auto" w:fill="auto"/>
            <w:vAlign w:val="bottom"/>
          </w:tcPr>
          <w:p w14:paraId="48F2154D" w14:textId="77777777" w:rsidR="003C2E13" w:rsidRPr="003C2E13" w:rsidRDefault="003C2E13" w:rsidP="003C2E13">
            <w:pPr>
              <w:spacing w:before="40" w:after="20"/>
              <w:jc w:val="right"/>
              <w:rPr>
                <w:rFonts w:cs="Arial"/>
                <w:sz w:val="18"/>
                <w:szCs w:val="18"/>
              </w:rPr>
            </w:pPr>
            <w:r w:rsidRPr="003C2E13">
              <w:rPr>
                <w:rFonts w:cs="Arial"/>
                <w:sz w:val="18"/>
                <w:szCs w:val="18"/>
              </w:rPr>
              <w:t>977.50</w:t>
            </w:r>
          </w:p>
        </w:tc>
        <w:tc>
          <w:tcPr>
            <w:tcW w:w="1134" w:type="dxa"/>
            <w:tcBorders>
              <w:top w:val="nil"/>
              <w:left w:val="nil"/>
              <w:bottom w:val="nil"/>
              <w:right w:val="nil"/>
            </w:tcBorders>
            <w:shd w:val="clear" w:color="auto" w:fill="auto"/>
            <w:vAlign w:val="bottom"/>
          </w:tcPr>
          <w:p w14:paraId="0A27FCF3" w14:textId="77777777" w:rsidR="003C2E13" w:rsidRPr="003C2E13" w:rsidRDefault="003C2E13" w:rsidP="003C2E13">
            <w:pPr>
              <w:spacing w:before="40" w:after="20"/>
              <w:jc w:val="right"/>
              <w:rPr>
                <w:rFonts w:cs="Arial"/>
                <w:sz w:val="18"/>
                <w:szCs w:val="18"/>
              </w:rPr>
            </w:pPr>
            <w:r w:rsidRPr="003C2E13">
              <w:rPr>
                <w:rFonts w:cs="Arial"/>
                <w:sz w:val="18"/>
                <w:szCs w:val="18"/>
              </w:rPr>
              <w:t>118.00</w:t>
            </w:r>
          </w:p>
        </w:tc>
        <w:tc>
          <w:tcPr>
            <w:tcW w:w="992" w:type="dxa"/>
            <w:tcBorders>
              <w:top w:val="nil"/>
              <w:left w:val="nil"/>
              <w:bottom w:val="nil"/>
              <w:right w:val="nil"/>
            </w:tcBorders>
            <w:shd w:val="clear" w:color="auto" w:fill="auto"/>
            <w:vAlign w:val="bottom"/>
          </w:tcPr>
          <w:p w14:paraId="3B1F9ED0" w14:textId="77777777" w:rsidR="003C2E13" w:rsidRPr="003C2E13" w:rsidRDefault="003C2E13" w:rsidP="003C2E13">
            <w:pPr>
              <w:spacing w:before="40" w:after="20"/>
              <w:jc w:val="right"/>
              <w:rPr>
                <w:rFonts w:cs="Arial"/>
                <w:sz w:val="18"/>
                <w:szCs w:val="18"/>
              </w:rPr>
            </w:pPr>
            <w:r w:rsidRPr="003C2E13">
              <w:rPr>
                <w:rFonts w:cs="Arial"/>
                <w:sz w:val="18"/>
                <w:szCs w:val="18"/>
              </w:rPr>
              <w:t>139,536</w:t>
            </w:r>
          </w:p>
        </w:tc>
        <w:tc>
          <w:tcPr>
            <w:tcW w:w="985" w:type="dxa"/>
            <w:tcBorders>
              <w:top w:val="nil"/>
              <w:left w:val="nil"/>
              <w:bottom w:val="nil"/>
              <w:right w:val="nil"/>
            </w:tcBorders>
            <w:shd w:val="clear" w:color="auto" w:fill="auto"/>
            <w:vAlign w:val="bottom"/>
          </w:tcPr>
          <w:p w14:paraId="471C75AB" w14:textId="77777777" w:rsidR="003C2E13" w:rsidRPr="003C2E13" w:rsidRDefault="003C2E13" w:rsidP="003C2E13">
            <w:pPr>
              <w:spacing w:before="40" w:after="20"/>
              <w:jc w:val="right"/>
              <w:rPr>
                <w:rFonts w:cs="Arial"/>
                <w:sz w:val="18"/>
                <w:szCs w:val="18"/>
              </w:rPr>
            </w:pPr>
            <w:r w:rsidRPr="003C2E13">
              <w:rPr>
                <w:rFonts w:cs="Arial"/>
                <w:sz w:val="18"/>
                <w:szCs w:val="18"/>
              </w:rPr>
              <w:t>4,248</w:t>
            </w:r>
          </w:p>
        </w:tc>
        <w:tc>
          <w:tcPr>
            <w:tcW w:w="1247" w:type="dxa"/>
            <w:tcBorders>
              <w:top w:val="nil"/>
              <w:left w:val="nil"/>
              <w:bottom w:val="nil"/>
              <w:right w:val="nil"/>
            </w:tcBorders>
            <w:shd w:val="clear" w:color="auto" w:fill="auto"/>
            <w:vAlign w:val="bottom"/>
          </w:tcPr>
          <w:p w14:paraId="29DAEE60" w14:textId="77777777" w:rsidR="003C2E13" w:rsidRPr="003C2E13" w:rsidRDefault="003C2E13" w:rsidP="003C2E13">
            <w:pPr>
              <w:spacing w:before="40" w:after="20"/>
              <w:jc w:val="right"/>
              <w:rPr>
                <w:rFonts w:cs="Arial"/>
                <w:sz w:val="18"/>
                <w:szCs w:val="18"/>
              </w:rPr>
            </w:pPr>
            <w:r w:rsidRPr="003C2E13">
              <w:rPr>
                <w:rFonts w:cs="Arial"/>
                <w:sz w:val="18"/>
                <w:szCs w:val="18"/>
              </w:rPr>
              <w:t>5.5%</w:t>
            </w:r>
          </w:p>
        </w:tc>
      </w:tr>
      <w:tr w:rsidR="003C2E13" w:rsidRPr="003C2E13" w14:paraId="5A145063" w14:textId="77777777" w:rsidTr="00A64ED1">
        <w:trPr>
          <w:trHeight w:val="20"/>
        </w:trPr>
        <w:tc>
          <w:tcPr>
            <w:tcW w:w="2268" w:type="dxa"/>
            <w:tcBorders>
              <w:top w:val="nil"/>
              <w:left w:val="nil"/>
              <w:bottom w:val="nil"/>
              <w:right w:val="single" w:sz="18" w:space="0" w:color="002060"/>
            </w:tcBorders>
            <w:shd w:val="clear" w:color="auto" w:fill="auto"/>
            <w:vAlign w:val="center"/>
          </w:tcPr>
          <w:p w14:paraId="0B5FB865" w14:textId="77777777" w:rsidR="003C2E13" w:rsidRPr="00F75B25" w:rsidRDefault="003C2E13" w:rsidP="003C2E13">
            <w:pPr>
              <w:spacing w:before="40" w:after="40"/>
              <w:rPr>
                <w:rFonts w:cs="Arial"/>
                <w:sz w:val="18"/>
                <w:szCs w:val="18"/>
              </w:rPr>
            </w:pPr>
            <w:r w:rsidRPr="00F75B25">
              <w:rPr>
                <w:rFonts w:cs="Arial"/>
                <w:sz w:val="18"/>
                <w:szCs w:val="18"/>
              </w:rPr>
              <w:t xml:space="preserve">Baw Baw S </w:t>
            </w:r>
          </w:p>
        </w:tc>
        <w:tc>
          <w:tcPr>
            <w:tcW w:w="1255" w:type="dxa"/>
            <w:tcBorders>
              <w:top w:val="nil"/>
              <w:left w:val="single" w:sz="18" w:space="0" w:color="002060"/>
              <w:bottom w:val="nil"/>
              <w:right w:val="nil"/>
            </w:tcBorders>
            <w:shd w:val="clear" w:color="auto" w:fill="auto"/>
            <w:vAlign w:val="bottom"/>
          </w:tcPr>
          <w:p w14:paraId="7231B056" w14:textId="77777777" w:rsidR="003C2E13" w:rsidRPr="003C2E13" w:rsidRDefault="003C2E13" w:rsidP="003C2E13">
            <w:pPr>
              <w:spacing w:before="40" w:after="20"/>
              <w:jc w:val="right"/>
              <w:rPr>
                <w:rFonts w:cs="Arial"/>
                <w:sz w:val="18"/>
                <w:szCs w:val="18"/>
              </w:rPr>
            </w:pPr>
            <w:r w:rsidRPr="003C2E13">
              <w:rPr>
                <w:rFonts w:cs="Arial"/>
                <w:sz w:val="18"/>
                <w:szCs w:val="18"/>
              </w:rPr>
              <w:t>803</w:t>
            </w:r>
          </w:p>
        </w:tc>
        <w:tc>
          <w:tcPr>
            <w:tcW w:w="1418" w:type="dxa"/>
            <w:tcBorders>
              <w:top w:val="nil"/>
              <w:left w:val="nil"/>
              <w:bottom w:val="nil"/>
              <w:right w:val="nil"/>
            </w:tcBorders>
            <w:shd w:val="clear" w:color="auto" w:fill="auto"/>
            <w:vAlign w:val="bottom"/>
          </w:tcPr>
          <w:p w14:paraId="7746D58A" w14:textId="77777777" w:rsidR="003C2E13" w:rsidRPr="003C2E13" w:rsidRDefault="003C2E13" w:rsidP="003C2E13">
            <w:pPr>
              <w:spacing w:before="40" w:after="20"/>
              <w:jc w:val="right"/>
              <w:rPr>
                <w:rFonts w:cs="Arial"/>
                <w:sz w:val="18"/>
                <w:szCs w:val="18"/>
              </w:rPr>
            </w:pPr>
            <w:r w:rsidRPr="003C2E13">
              <w:rPr>
                <w:rFonts w:cs="Arial"/>
                <w:sz w:val="18"/>
                <w:szCs w:val="18"/>
              </w:rPr>
              <w:t>998.06</w:t>
            </w:r>
          </w:p>
        </w:tc>
        <w:tc>
          <w:tcPr>
            <w:tcW w:w="1134" w:type="dxa"/>
            <w:tcBorders>
              <w:top w:val="nil"/>
              <w:left w:val="nil"/>
              <w:bottom w:val="nil"/>
              <w:right w:val="nil"/>
            </w:tcBorders>
            <w:shd w:val="clear" w:color="auto" w:fill="auto"/>
            <w:vAlign w:val="bottom"/>
          </w:tcPr>
          <w:p w14:paraId="737B0A89" w14:textId="77777777" w:rsidR="003C2E13" w:rsidRPr="003C2E13" w:rsidRDefault="003C2E13" w:rsidP="003C2E13">
            <w:pPr>
              <w:spacing w:before="40" w:after="20"/>
              <w:jc w:val="right"/>
              <w:rPr>
                <w:rFonts w:cs="Arial"/>
                <w:sz w:val="18"/>
                <w:szCs w:val="18"/>
              </w:rPr>
            </w:pPr>
            <w:r w:rsidRPr="003C2E13">
              <w:rPr>
                <w:rFonts w:cs="Arial"/>
                <w:sz w:val="18"/>
                <w:szCs w:val="18"/>
              </w:rPr>
              <w:t>26.52</w:t>
            </w:r>
          </w:p>
        </w:tc>
        <w:tc>
          <w:tcPr>
            <w:tcW w:w="992" w:type="dxa"/>
            <w:tcBorders>
              <w:top w:val="nil"/>
              <w:left w:val="nil"/>
              <w:bottom w:val="nil"/>
              <w:right w:val="nil"/>
            </w:tcBorders>
            <w:shd w:val="clear" w:color="auto" w:fill="auto"/>
            <w:vAlign w:val="bottom"/>
          </w:tcPr>
          <w:p w14:paraId="52503044" w14:textId="77777777" w:rsidR="003C2E13" w:rsidRPr="003C2E13" w:rsidRDefault="003C2E13" w:rsidP="003C2E13">
            <w:pPr>
              <w:spacing w:before="40" w:after="20"/>
              <w:jc w:val="right"/>
              <w:rPr>
                <w:rFonts w:cs="Arial"/>
                <w:sz w:val="18"/>
                <w:szCs w:val="18"/>
              </w:rPr>
            </w:pPr>
            <w:r w:rsidRPr="003C2E13">
              <w:rPr>
                <w:rFonts w:cs="Arial"/>
                <w:sz w:val="18"/>
                <w:szCs w:val="18"/>
              </w:rPr>
              <w:t>184,970</w:t>
            </w:r>
          </w:p>
        </w:tc>
        <w:tc>
          <w:tcPr>
            <w:tcW w:w="985" w:type="dxa"/>
            <w:tcBorders>
              <w:top w:val="nil"/>
              <w:left w:val="nil"/>
              <w:bottom w:val="nil"/>
              <w:right w:val="nil"/>
            </w:tcBorders>
            <w:shd w:val="clear" w:color="auto" w:fill="auto"/>
            <w:vAlign w:val="bottom"/>
          </w:tcPr>
          <w:p w14:paraId="69587C57" w14:textId="77777777" w:rsidR="003C2E13" w:rsidRPr="003C2E13" w:rsidRDefault="003C2E13" w:rsidP="003C2E13">
            <w:pPr>
              <w:spacing w:before="40" w:after="20"/>
              <w:jc w:val="right"/>
              <w:rPr>
                <w:rFonts w:cs="Arial"/>
                <w:sz w:val="18"/>
                <w:szCs w:val="18"/>
              </w:rPr>
            </w:pPr>
            <w:r w:rsidRPr="003C2E13">
              <w:rPr>
                <w:rFonts w:cs="Arial"/>
                <w:sz w:val="18"/>
                <w:szCs w:val="18"/>
              </w:rPr>
              <w:t>3,837</w:t>
            </w:r>
          </w:p>
        </w:tc>
        <w:tc>
          <w:tcPr>
            <w:tcW w:w="1247" w:type="dxa"/>
            <w:tcBorders>
              <w:top w:val="nil"/>
              <w:left w:val="nil"/>
              <w:bottom w:val="nil"/>
              <w:right w:val="nil"/>
            </w:tcBorders>
            <w:shd w:val="clear" w:color="auto" w:fill="auto"/>
            <w:vAlign w:val="bottom"/>
          </w:tcPr>
          <w:p w14:paraId="02A6F511" w14:textId="77777777" w:rsidR="003C2E13" w:rsidRPr="003C2E13" w:rsidRDefault="003C2E13" w:rsidP="003C2E13">
            <w:pPr>
              <w:spacing w:before="40" w:after="20"/>
              <w:jc w:val="right"/>
              <w:rPr>
                <w:rFonts w:cs="Arial"/>
                <w:sz w:val="18"/>
                <w:szCs w:val="18"/>
              </w:rPr>
            </w:pPr>
            <w:r w:rsidRPr="003C2E13">
              <w:rPr>
                <w:rFonts w:cs="Arial"/>
                <w:sz w:val="18"/>
                <w:szCs w:val="18"/>
              </w:rPr>
              <w:t>4.8%</w:t>
            </w:r>
          </w:p>
        </w:tc>
      </w:tr>
      <w:tr w:rsidR="003C2E13" w:rsidRPr="003C2E13" w14:paraId="7B1B1DEE" w14:textId="77777777" w:rsidTr="00A64ED1">
        <w:trPr>
          <w:trHeight w:val="20"/>
        </w:trPr>
        <w:tc>
          <w:tcPr>
            <w:tcW w:w="2268" w:type="dxa"/>
            <w:tcBorders>
              <w:top w:val="nil"/>
              <w:left w:val="nil"/>
              <w:bottom w:val="nil"/>
              <w:right w:val="single" w:sz="18" w:space="0" w:color="002060"/>
            </w:tcBorders>
            <w:shd w:val="clear" w:color="auto" w:fill="auto"/>
            <w:vAlign w:val="center"/>
          </w:tcPr>
          <w:p w14:paraId="585CBD2F" w14:textId="77777777" w:rsidR="003C2E13" w:rsidRPr="00F75B25" w:rsidRDefault="003C2E13" w:rsidP="003C2E13">
            <w:pPr>
              <w:spacing w:before="40" w:after="40"/>
              <w:rPr>
                <w:rFonts w:cs="Arial"/>
                <w:sz w:val="18"/>
                <w:szCs w:val="18"/>
              </w:rPr>
            </w:pPr>
            <w:r w:rsidRPr="00F75B25">
              <w:rPr>
                <w:rFonts w:cs="Arial"/>
                <w:sz w:val="18"/>
                <w:szCs w:val="18"/>
              </w:rPr>
              <w:t xml:space="preserve">Bayside C </w:t>
            </w:r>
          </w:p>
        </w:tc>
        <w:tc>
          <w:tcPr>
            <w:tcW w:w="1255" w:type="dxa"/>
            <w:tcBorders>
              <w:top w:val="nil"/>
              <w:left w:val="single" w:sz="18" w:space="0" w:color="002060"/>
              <w:bottom w:val="nil"/>
              <w:right w:val="nil"/>
            </w:tcBorders>
            <w:shd w:val="clear" w:color="auto" w:fill="auto"/>
            <w:vAlign w:val="bottom"/>
          </w:tcPr>
          <w:p w14:paraId="78D28F09" w14:textId="77777777" w:rsidR="003C2E13" w:rsidRPr="003C2E13" w:rsidRDefault="003C2E13" w:rsidP="003C2E13">
            <w:pPr>
              <w:spacing w:before="40" w:after="20"/>
              <w:jc w:val="right"/>
              <w:rPr>
                <w:rFonts w:cs="Arial"/>
                <w:sz w:val="18"/>
                <w:szCs w:val="18"/>
              </w:rPr>
            </w:pPr>
            <w:r w:rsidRPr="003C2E13">
              <w:rPr>
                <w:rFonts w:cs="Arial"/>
                <w:sz w:val="18"/>
                <w:szCs w:val="18"/>
              </w:rPr>
              <w:t>1,086</w:t>
            </w:r>
          </w:p>
        </w:tc>
        <w:tc>
          <w:tcPr>
            <w:tcW w:w="1418" w:type="dxa"/>
            <w:tcBorders>
              <w:top w:val="nil"/>
              <w:left w:val="nil"/>
              <w:bottom w:val="nil"/>
              <w:right w:val="nil"/>
            </w:tcBorders>
            <w:shd w:val="clear" w:color="auto" w:fill="auto"/>
            <w:vAlign w:val="bottom"/>
          </w:tcPr>
          <w:p w14:paraId="40C639BD" w14:textId="77777777" w:rsidR="003C2E13" w:rsidRPr="003C2E13" w:rsidRDefault="003C2E13" w:rsidP="003C2E13">
            <w:pPr>
              <w:spacing w:before="40" w:after="20"/>
              <w:jc w:val="right"/>
              <w:rPr>
                <w:rFonts w:cs="Arial"/>
                <w:sz w:val="18"/>
                <w:szCs w:val="18"/>
              </w:rPr>
            </w:pPr>
            <w:r w:rsidRPr="003C2E13">
              <w:rPr>
                <w:rFonts w:cs="Arial"/>
                <w:sz w:val="18"/>
                <w:szCs w:val="18"/>
              </w:rPr>
              <w:t>1,091.06</w:t>
            </w:r>
          </w:p>
        </w:tc>
        <w:tc>
          <w:tcPr>
            <w:tcW w:w="1134" w:type="dxa"/>
            <w:tcBorders>
              <w:top w:val="nil"/>
              <w:left w:val="nil"/>
              <w:bottom w:val="nil"/>
              <w:right w:val="nil"/>
            </w:tcBorders>
            <w:shd w:val="clear" w:color="auto" w:fill="auto"/>
            <w:vAlign w:val="bottom"/>
          </w:tcPr>
          <w:p w14:paraId="0FA1F00A" w14:textId="77777777" w:rsidR="003C2E13" w:rsidRPr="003C2E13" w:rsidRDefault="003C2E13" w:rsidP="003C2E13">
            <w:pPr>
              <w:spacing w:before="40" w:after="20"/>
              <w:jc w:val="right"/>
              <w:rPr>
                <w:rFonts w:cs="Arial"/>
                <w:sz w:val="18"/>
                <w:szCs w:val="18"/>
              </w:rPr>
            </w:pPr>
            <w:r w:rsidRPr="003C2E13">
              <w:rPr>
                <w:rFonts w:cs="Arial"/>
                <w:sz w:val="18"/>
                <w:szCs w:val="18"/>
              </w:rPr>
              <w:t>10.00</w:t>
            </w:r>
          </w:p>
        </w:tc>
        <w:tc>
          <w:tcPr>
            <w:tcW w:w="992" w:type="dxa"/>
            <w:tcBorders>
              <w:top w:val="nil"/>
              <w:left w:val="nil"/>
              <w:bottom w:val="nil"/>
              <w:right w:val="nil"/>
            </w:tcBorders>
            <w:shd w:val="clear" w:color="auto" w:fill="auto"/>
            <w:vAlign w:val="bottom"/>
          </w:tcPr>
          <w:p w14:paraId="52826415" w14:textId="77777777" w:rsidR="003C2E13" w:rsidRPr="003C2E13" w:rsidRDefault="003C2E13" w:rsidP="003C2E13">
            <w:pPr>
              <w:spacing w:before="40" w:after="20"/>
              <w:jc w:val="right"/>
              <w:rPr>
                <w:rFonts w:cs="Arial"/>
                <w:sz w:val="18"/>
                <w:szCs w:val="18"/>
              </w:rPr>
            </w:pPr>
            <w:r w:rsidRPr="003C2E13">
              <w:rPr>
                <w:rFonts w:cs="Arial"/>
                <w:sz w:val="18"/>
                <w:szCs w:val="18"/>
              </w:rPr>
              <w:t>554,255</w:t>
            </w:r>
          </w:p>
        </w:tc>
        <w:tc>
          <w:tcPr>
            <w:tcW w:w="985" w:type="dxa"/>
            <w:tcBorders>
              <w:top w:val="nil"/>
              <w:left w:val="nil"/>
              <w:bottom w:val="nil"/>
              <w:right w:val="nil"/>
            </w:tcBorders>
            <w:shd w:val="clear" w:color="auto" w:fill="auto"/>
            <w:vAlign w:val="bottom"/>
          </w:tcPr>
          <w:p w14:paraId="6F465929" w14:textId="77777777" w:rsidR="003C2E13" w:rsidRPr="003C2E13" w:rsidRDefault="003C2E13" w:rsidP="003C2E13">
            <w:pPr>
              <w:spacing w:before="40" w:after="20"/>
              <w:jc w:val="right"/>
              <w:rPr>
                <w:rFonts w:cs="Arial"/>
                <w:sz w:val="18"/>
                <w:szCs w:val="18"/>
              </w:rPr>
            </w:pPr>
            <w:r w:rsidRPr="003C2E13">
              <w:rPr>
                <w:rFonts w:cs="Arial"/>
                <w:sz w:val="18"/>
                <w:szCs w:val="18"/>
              </w:rPr>
              <w:t>5,387</w:t>
            </w:r>
          </w:p>
        </w:tc>
        <w:tc>
          <w:tcPr>
            <w:tcW w:w="1247" w:type="dxa"/>
            <w:tcBorders>
              <w:top w:val="nil"/>
              <w:left w:val="nil"/>
              <w:bottom w:val="nil"/>
              <w:right w:val="nil"/>
            </w:tcBorders>
            <w:shd w:val="clear" w:color="auto" w:fill="auto"/>
            <w:vAlign w:val="bottom"/>
          </w:tcPr>
          <w:p w14:paraId="78D76A6F" w14:textId="77777777" w:rsidR="003C2E13" w:rsidRPr="003C2E13" w:rsidRDefault="003C2E13" w:rsidP="003C2E13">
            <w:pPr>
              <w:spacing w:before="40" w:after="20"/>
              <w:jc w:val="right"/>
              <w:rPr>
                <w:rFonts w:cs="Arial"/>
                <w:sz w:val="18"/>
                <w:szCs w:val="18"/>
              </w:rPr>
            </w:pPr>
            <w:r w:rsidRPr="003C2E13">
              <w:rPr>
                <w:rFonts w:cs="Arial"/>
                <w:sz w:val="18"/>
                <w:szCs w:val="18"/>
              </w:rPr>
              <w:t>4.7%</w:t>
            </w:r>
          </w:p>
        </w:tc>
      </w:tr>
      <w:tr w:rsidR="003C2E13" w:rsidRPr="003C2E13" w14:paraId="33131432" w14:textId="77777777" w:rsidTr="00A64ED1">
        <w:trPr>
          <w:trHeight w:val="20"/>
        </w:trPr>
        <w:tc>
          <w:tcPr>
            <w:tcW w:w="2268" w:type="dxa"/>
            <w:tcBorders>
              <w:top w:val="nil"/>
              <w:left w:val="nil"/>
              <w:bottom w:val="nil"/>
              <w:right w:val="single" w:sz="18" w:space="0" w:color="002060"/>
            </w:tcBorders>
            <w:shd w:val="clear" w:color="auto" w:fill="auto"/>
            <w:vAlign w:val="center"/>
          </w:tcPr>
          <w:p w14:paraId="5A582C2B" w14:textId="77777777" w:rsidR="003C2E13" w:rsidRPr="00F75B25" w:rsidRDefault="003C2E13" w:rsidP="003C2E13">
            <w:pPr>
              <w:spacing w:before="40" w:after="40"/>
              <w:rPr>
                <w:rFonts w:cs="Arial"/>
                <w:sz w:val="18"/>
                <w:szCs w:val="18"/>
              </w:rPr>
            </w:pPr>
            <w:r w:rsidRPr="00F75B25">
              <w:rPr>
                <w:rFonts w:cs="Arial"/>
                <w:sz w:val="18"/>
                <w:szCs w:val="18"/>
              </w:rPr>
              <w:t xml:space="preserve">Benalla RC </w:t>
            </w:r>
          </w:p>
        </w:tc>
        <w:tc>
          <w:tcPr>
            <w:tcW w:w="1255" w:type="dxa"/>
            <w:tcBorders>
              <w:top w:val="nil"/>
              <w:left w:val="single" w:sz="18" w:space="0" w:color="002060"/>
              <w:bottom w:val="nil"/>
              <w:right w:val="nil"/>
            </w:tcBorders>
            <w:shd w:val="clear" w:color="auto" w:fill="auto"/>
            <w:vAlign w:val="bottom"/>
          </w:tcPr>
          <w:p w14:paraId="03A35F71" w14:textId="77777777" w:rsidR="003C2E13" w:rsidRPr="003C2E13" w:rsidRDefault="003C2E13" w:rsidP="003C2E13">
            <w:pPr>
              <w:spacing w:before="40" w:after="20"/>
              <w:jc w:val="right"/>
              <w:rPr>
                <w:rFonts w:cs="Arial"/>
                <w:sz w:val="18"/>
                <w:szCs w:val="18"/>
              </w:rPr>
            </w:pPr>
            <w:r w:rsidRPr="003C2E13">
              <w:rPr>
                <w:rFonts w:cs="Arial"/>
                <w:sz w:val="18"/>
                <w:szCs w:val="18"/>
              </w:rPr>
              <w:t>668</w:t>
            </w:r>
          </w:p>
        </w:tc>
        <w:tc>
          <w:tcPr>
            <w:tcW w:w="1418" w:type="dxa"/>
            <w:tcBorders>
              <w:top w:val="nil"/>
              <w:left w:val="nil"/>
              <w:bottom w:val="nil"/>
              <w:right w:val="nil"/>
            </w:tcBorders>
            <w:shd w:val="clear" w:color="auto" w:fill="auto"/>
            <w:vAlign w:val="bottom"/>
          </w:tcPr>
          <w:p w14:paraId="2D912228" w14:textId="77777777" w:rsidR="003C2E13" w:rsidRPr="003C2E13" w:rsidRDefault="003C2E13" w:rsidP="003C2E13">
            <w:pPr>
              <w:spacing w:before="40" w:after="20"/>
              <w:jc w:val="right"/>
              <w:rPr>
                <w:rFonts w:cs="Arial"/>
                <w:sz w:val="18"/>
                <w:szCs w:val="18"/>
              </w:rPr>
            </w:pPr>
            <w:r w:rsidRPr="003C2E13">
              <w:rPr>
                <w:rFonts w:cs="Arial"/>
                <w:sz w:val="18"/>
                <w:szCs w:val="18"/>
              </w:rPr>
              <w:t>957.20</w:t>
            </w:r>
          </w:p>
        </w:tc>
        <w:tc>
          <w:tcPr>
            <w:tcW w:w="1134" w:type="dxa"/>
            <w:tcBorders>
              <w:top w:val="nil"/>
              <w:left w:val="nil"/>
              <w:bottom w:val="nil"/>
              <w:right w:val="nil"/>
            </w:tcBorders>
            <w:shd w:val="clear" w:color="auto" w:fill="auto"/>
            <w:vAlign w:val="bottom"/>
          </w:tcPr>
          <w:p w14:paraId="33D82389" w14:textId="77777777" w:rsidR="003C2E13" w:rsidRPr="003C2E13" w:rsidRDefault="003C2E13" w:rsidP="003C2E13">
            <w:pPr>
              <w:spacing w:before="40" w:after="20"/>
              <w:jc w:val="right"/>
              <w:rPr>
                <w:rFonts w:cs="Arial"/>
                <w:sz w:val="18"/>
                <w:szCs w:val="18"/>
              </w:rPr>
            </w:pPr>
            <w:r w:rsidRPr="003C2E13">
              <w:rPr>
                <w:rFonts w:cs="Arial"/>
                <w:sz w:val="18"/>
                <w:szCs w:val="18"/>
              </w:rPr>
              <w:t>28.99</w:t>
            </w:r>
          </w:p>
        </w:tc>
        <w:tc>
          <w:tcPr>
            <w:tcW w:w="992" w:type="dxa"/>
            <w:tcBorders>
              <w:top w:val="nil"/>
              <w:left w:val="nil"/>
              <w:bottom w:val="nil"/>
              <w:right w:val="nil"/>
            </w:tcBorders>
            <w:shd w:val="clear" w:color="auto" w:fill="auto"/>
            <w:vAlign w:val="bottom"/>
          </w:tcPr>
          <w:p w14:paraId="05D811CB" w14:textId="77777777" w:rsidR="003C2E13" w:rsidRPr="003C2E13" w:rsidRDefault="003C2E13" w:rsidP="003C2E13">
            <w:pPr>
              <w:spacing w:before="40" w:after="20"/>
              <w:jc w:val="right"/>
              <w:rPr>
                <w:rFonts w:cs="Arial"/>
                <w:sz w:val="18"/>
                <w:szCs w:val="18"/>
              </w:rPr>
            </w:pPr>
            <w:r w:rsidRPr="003C2E13">
              <w:rPr>
                <w:rFonts w:cs="Arial"/>
                <w:sz w:val="18"/>
                <w:szCs w:val="18"/>
              </w:rPr>
              <w:t>20,886</w:t>
            </w:r>
          </w:p>
        </w:tc>
        <w:tc>
          <w:tcPr>
            <w:tcW w:w="985" w:type="dxa"/>
            <w:tcBorders>
              <w:top w:val="nil"/>
              <w:left w:val="nil"/>
              <w:bottom w:val="nil"/>
              <w:right w:val="nil"/>
            </w:tcBorders>
            <w:shd w:val="clear" w:color="auto" w:fill="auto"/>
            <w:vAlign w:val="bottom"/>
          </w:tcPr>
          <w:p w14:paraId="4D2F561D" w14:textId="77777777" w:rsidR="003C2E13" w:rsidRPr="003C2E13" w:rsidRDefault="003C2E13" w:rsidP="003C2E13">
            <w:pPr>
              <w:spacing w:before="40" w:after="20"/>
              <w:jc w:val="right"/>
              <w:rPr>
                <w:rFonts w:cs="Arial"/>
                <w:sz w:val="18"/>
                <w:szCs w:val="18"/>
              </w:rPr>
            </w:pPr>
            <w:r w:rsidRPr="003C2E13">
              <w:rPr>
                <w:rFonts w:cs="Arial"/>
                <w:sz w:val="18"/>
                <w:szCs w:val="18"/>
              </w:rPr>
              <w:t>1,554</w:t>
            </w:r>
          </w:p>
        </w:tc>
        <w:tc>
          <w:tcPr>
            <w:tcW w:w="1247" w:type="dxa"/>
            <w:tcBorders>
              <w:top w:val="nil"/>
              <w:left w:val="nil"/>
              <w:bottom w:val="nil"/>
              <w:right w:val="nil"/>
            </w:tcBorders>
            <w:shd w:val="clear" w:color="auto" w:fill="auto"/>
            <w:vAlign w:val="bottom"/>
          </w:tcPr>
          <w:p w14:paraId="2C07674F" w14:textId="77777777" w:rsidR="003C2E13" w:rsidRPr="003C2E13" w:rsidRDefault="003C2E13" w:rsidP="003C2E13">
            <w:pPr>
              <w:spacing w:before="40" w:after="20"/>
              <w:jc w:val="right"/>
              <w:rPr>
                <w:rFonts w:cs="Arial"/>
                <w:sz w:val="18"/>
                <w:szCs w:val="18"/>
              </w:rPr>
            </w:pPr>
            <w:r w:rsidRPr="003C2E13">
              <w:rPr>
                <w:rFonts w:cs="Arial"/>
                <w:sz w:val="18"/>
                <w:szCs w:val="18"/>
              </w:rPr>
              <w:t>11.1%</w:t>
            </w:r>
          </w:p>
        </w:tc>
      </w:tr>
      <w:tr w:rsidR="003C2E13" w:rsidRPr="003C2E13" w14:paraId="6A1BD0EE" w14:textId="77777777" w:rsidTr="00A64ED1">
        <w:trPr>
          <w:trHeight w:val="20"/>
        </w:trPr>
        <w:tc>
          <w:tcPr>
            <w:tcW w:w="2268" w:type="dxa"/>
            <w:tcBorders>
              <w:top w:val="nil"/>
              <w:left w:val="nil"/>
              <w:bottom w:val="nil"/>
              <w:right w:val="single" w:sz="18" w:space="0" w:color="002060"/>
            </w:tcBorders>
            <w:shd w:val="clear" w:color="auto" w:fill="auto"/>
            <w:vAlign w:val="center"/>
          </w:tcPr>
          <w:p w14:paraId="7DFA9B7A" w14:textId="77777777" w:rsidR="003C2E13" w:rsidRPr="00F75B25" w:rsidRDefault="003C2E13" w:rsidP="003C2E13">
            <w:pPr>
              <w:spacing w:before="40" w:after="40"/>
              <w:rPr>
                <w:rFonts w:cs="Arial"/>
                <w:sz w:val="18"/>
                <w:szCs w:val="18"/>
              </w:rPr>
            </w:pPr>
            <w:r w:rsidRPr="00F75B25">
              <w:rPr>
                <w:rFonts w:cs="Arial"/>
                <w:sz w:val="18"/>
                <w:szCs w:val="18"/>
              </w:rPr>
              <w:t xml:space="preserve">Boroondara C </w:t>
            </w:r>
          </w:p>
        </w:tc>
        <w:tc>
          <w:tcPr>
            <w:tcW w:w="1255" w:type="dxa"/>
            <w:tcBorders>
              <w:top w:val="nil"/>
              <w:left w:val="single" w:sz="18" w:space="0" w:color="002060"/>
              <w:bottom w:val="nil"/>
              <w:right w:val="nil"/>
            </w:tcBorders>
            <w:shd w:val="clear" w:color="auto" w:fill="auto"/>
            <w:vAlign w:val="bottom"/>
          </w:tcPr>
          <w:p w14:paraId="122B84F2" w14:textId="77777777" w:rsidR="003C2E13" w:rsidRPr="003C2E13" w:rsidRDefault="003C2E13" w:rsidP="003C2E13">
            <w:pPr>
              <w:spacing w:before="40" w:after="20"/>
              <w:jc w:val="right"/>
              <w:rPr>
                <w:rFonts w:cs="Arial"/>
                <w:sz w:val="18"/>
                <w:szCs w:val="18"/>
              </w:rPr>
            </w:pPr>
            <w:r w:rsidRPr="003C2E13">
              <w:rPr>
                <w:rFonts w:cs="Arial"/>
                <w:sz w:val="18"/>
                <w:szCs w:val="18"/>
              </w:rPr>
              <w:t>1,296</w:t>
            </w:r>
          </w:p>
        </w:tc>
        <w:tc>
          <w:tcPr>
            <w:tcW w:w="1418" w:type="dxa"/>
            <w:tcBorders>
              <w:top w:val="nil"/>
              <w:left w:val="nil"/>
              <w:bottom w:val="nil"/>
              <w:right w:val="nil"/>
            </w:tcBorders>
            <w:shd w:val="clear" w:color="auto" w:fill="auto"/>
            <w:vAlign w:val="bottom"/>
          </w:tcPr>
          <w:p w14:paraId="2A97E180" w14:textId="77777777" w:rsidR="003C2E13" w:rsidRPr="003C2E13" w:rsidRDefault="003C2E13" w:rsidP="003C2E13">
            <w:pPr>
              <w:spacing w:before="40" w:after="20"/>
              <w:jc w:val="right"/>
              <w:rPr>
                <w:rFonts w:cs="Arial"/>
                <w:sz w:val="18"/>
                <w:szCs w:val="18"/>
              </w:rPr>
            </w:pPr>
            <w:r w:rsidRPr="003C2E13">
              <w:rPr>
                <w:rFonts w:cs="Arial"/>
                <w:sz w:val="18"/>
                <w:szCs w:val="18"/>
              </w:rPr>
              <w:t>1,097.63</w:t>
            </w:r>
          </w:p>
        </w:tc>
        <w:tc>
          <w:tcPr>
            <w:tcW w:w="1134" w:type="dxa"/>
            <w:tcBorders>
              <w:top w:val="nil"/>
              <w:left w:val="nil"/>
              <w:bottom w:val="nil"/>
              <w:right w:val="nil"/>
            </w:tcBorders>
            <w:shd w:val="clear" w:color="auto" w:fill="auto"/>
            <w:vAlign w:val="bottom"/>
          </w:tcPr>
          <w:p w14:paraId="1FB2BE13" w14:textId="77777777" w:rsidR="003C2E13" w:rsidRPr="003C2E13" w:rsidRDefault="003C2E13" w:rsidP="003C2E13">
            <w:pPr>
              <w:spacing w:before="40" w:after="20"/>
              <w:jc w:val="right"/>
              <w:rPr>
                <w:rFonts w:cs="Arial"/>
                <w:sz w:val="18"/>
                <w:szCs w:val="18"/>
              </w:rPr>
            </w:pPr>
            <w:r w:rsidRPr="003C2E13">
              <w:rPr>
                <w:rFonts w:cs="Arial"/>
                <w:sz w:val="18"/>
                <w:szCs w:val="18"/>
              </w:rPr>
              <w:t>14.70</w:t>
            </w:r>
          </w:p>
        </w:tc>
        <w:tc>
          <w:tcPr>
            <w:tcW w:w="992" w:type="dxa"/>
            <w:tcBorders>
              <w:top w:val="nil"/>
              <w:left w:val="nil"/>
              <w:bottom w:val="nil"/>
              <w:right w:val="nil"/>
            </w:tcBorders>
            <w:shd w:val="clear" w:color="auto" w:fill="auto"/>
            <w:vAlign w:val="bottom"/>
          </w:tcPr>
          <w:p w14:paraId="273298D3" w14:textId="77777777" w:rsidR="003C2E13" w:rsidRPr="003C2E13" w:rsidRDefault="003C2E13" w:rsidP="003C2E13">
            <w:pPr>
              <w:spacing w:before="40" w:after="20"/>
              <w:jc w:val="right"/>
              <w:rPr>
                <w:rFonts w:cs="Arial"/>
                <w:sz w:val="18"/>
                <w:szCs w:val="18"/>
              </w:rPr>
            </w:pPr>
            <w:r w:rsidRPr="003C2E13">
              <w:rPr>
                <w:rFonts w:cs="Arial"/>
                <w:sz w:val="18"/>
                <w:szCs w:val="18"/>
              </w:rPr>
              <w:t>1,115,398</w:t>
            </w:r>
          </w:p>
        </w:tc>
        <w:tc>
          <w:tcPr>
            <w:tcW w:w="985" w:type="dxa"/>
            <w:tcBorders>
              <w:top w:val="nil"/>
              <w:left w:val="nil"/>
              <w:bottom w:val="nil"/>
              <w:right w:val="nil"/>
            </w:tcBorders>
            <w:shd w:val="clear" w:color="auto" w:fill="auto"/>
            <w:vAlign w:val="bottom"/>
          </w:tcPr>
          <w:p w14:paraId="5B1D99C9" w14:textId="77777777" w:rsidR="003C2E13" w:rsidRPr="003C2E13" w:rsidRDefault="003C2E13" w:rsidP="003C2E13">
            <w:pPr>
              <w:spacing w:before="40" w:after="20"/>
              <w:jc w:val="right"/>
              <w:rPr>
                <w:rFonts w:cs="Arial"/>
                <w:sz w:val="18"/>
                <w:szCs w:val="18"/>
              </w:rPr>
            </w:pPr>
            <w:r w:rsidRPr="003C2E13">
              <w:rPr>
                <w:rFonts w:cs="Arial"/>
                <w:sz w:val="18"/>
                <w:szCs w:val="18"/>
              </w:rPr>
              <w:t>6,311</w:t>
            </w:r>
          </w:p>
        </w:tc>
        <w:tc>
          <w:tcPr>
            <w:tcW w:w="1247" w:type="dxa"/>
            <w:tcBorders>
              <w:top w:val="nil"/>
              <w:left w:val="nil"/>
              <w:bottom w:val="nil"/>
              <w:right w:val="nil"/>
            </w:tcBorders>
            <w:shd w:val="clear" w:color="auto" w:fill="auto"/>
            <w:vAlign w:val="bottom"/>
          </w:tcPr>
          <w:p w14:paraId="19A1AAA2" w14:textId="77777777" w:rsidR="003C2E13" w:rsidRPr="003C2E13" w:rsidRDefault="003C2E13" w:rsidP="003C2E13">
            <w:pPr>
              <w:spacing w:before="40" w:after="20"/>
              <w:jc w:val="right"/>
              <w:rPr>
                <w:rFonts w:cs="Arial"/>
                <w:sz w:val="18"/>
                <w:szCs w:val="18"/>
              </w:rPr>
            </w:pPr>
            <w:r w:rsidRPr="003C2E13">
              <w:rPr>
                <w:rFonts w:cs="Arial"/>
                <w:sz w:val="18"/>
                <w:szCs w:val="18"/>
              </w:rPr>
              <w:t>7.0%</w:t>
            </w:r>
          </w:p>
        </w:tc>
      </w:tr>
      <w:tr w:rsidR="003C2E13" w:rsidRPr="003C2E13" w14:paraId="6161EFA7" w14:textId="77777777" w:rsidTr="00A64ED1">
        <w:trPr>
          <w:trHeight w:val="20"/>
        </w:trPr>
        <w:tc>
          <w:tcPr>
            <w:tcW w:w="2268" w:type="dxa"/>
            <w:tcBorders>
              <w:top w:val="nil"/>
              <w:left w:val="nil"/>
              <w:bottom w:val="nil"/>
              <w:right w:val="single" w:sz="18" w:space="0" w:color="002060"/>
            </w:tcBorders>
            <w:shd w:val="clear" w:color="auto" w:fill="auto"/>
            <w:vAlign w:val="center"/>
          </w:tcPr>
          <w:p w14:paraId="482B309F" w14:textId="77777777" w:rsidR="003C2E13" w:rsidRPr="00F75B25" w:rsidRDefault="003C2E13" w:rsidP="003C2E13">
            <w:pPr>
              <w:spacing w:before="40" w:after="40"/>
              <w:rPr>
                <w:rFonts w:cs="Arial"/>
                <w:sz w:val="18"/>
                <w:szCs w:val="18"/>
              </w:rPr>
            </w:pPr>
            <w:r w:rsidRPr="00F75B25">
              <w:rPr>
                <w:rFonts w:cs="Arial"/>
                <w:sz w:val="18"/>
                <w:szCs w:val="18"/>
              </w:rPr>
              <w:t xml:space="preserve">Brimbank C </w:t>
            </w:r>
          </w:p>
        </w:tc>
        <w:tc>
          <w:tcPr>
            <w:tcW w:w="1255" w:type="dxa"/>
            <w:tcBorders>
              <w:top w:val="nil"/>
              <w:left w:val="single" w:sz="18" w:space="0" w:color="002060"/>
              <w:bottom w:val="nil"/>
              <w:right w:val="nil"/>
            </w:tcBorders>
            <w:shd w:val="clear" w:color="auto" w:fill="auto"/>
            <w:vAlign w:val="bottom"/>
          </w:tcPr>
          <w:p w14:paraId="3BF52EC3" w14:textId="77777777" w:rsidR="003C2E13" w:rsidRPr="003C2E13" w:rsidRDefault="003C2E13" w:rsidP="003C2E13">
            <w:pPr>
              <w:spacing w:before="40" w:after="20"/>
              <w:jc w:val="right"/>
              <w:rPr>
                <w:rFonts w:cs="Arial"/>
                <w:sz w:val="18"/>
                <w:szCs w:val="18"/>
              </w:rPr>
            </w:pPr>
            <w:r w:rsidRPr="003C2E13">
              <w:rPr>
                <w:rFonts w:cs="Arial"/>
                <w:sz w:val="18"/>
                <w:szCs w:val="18"/>
              </w:rPr>
              <w:t>732</w:t>
            </w:r>
          </w:p>
        </w:tc>
        <w:tc>
          <w:tcPr>
            <w:tcW w:w="1418" w:type="dxa"/>
            <w:tcBorders>
              <w:top w:val="nil"/>
              <w:left w:val="nil"/>
              <w:bottom w:val="nil"/>
              <w:right w:val="nil"/>
            </w:tcBorders>
            <w:shd w:val="clear" w:color="auto" w:fill="auto"/>
            <w:vAlign w:val="bottom"/>
          </w:tcPr>
          <w:p w14:paraId="480FB100" w14:textId="77777777" w:rsidR="003C2E13" w:rsidRPr="003C2E13" w:rsidRDefault="003C2E13" w:rsidP="003C2E13">
            <w:pPr>
              <w:spacing w:before="40" w:after="20"/>
              <w:jc w:val="right"/>
              <w:rPr>
                <w:rFonts w:cs="Arial"/>
                <w:sz w:val="18"/>
                <w:szCs w:val="18"/>
              </w:rPr>
            </w:pPr>
            <w:r w:rsidRPr="003C2E13">
              <w:rPr>
                <w:rFonts w:cs="Arial"/>
                <w:sz w:val="18"/>
                <w:szCs w:val="18"/>
              </w:rPr>
              <w:t>925.76</w:t>
            </w:r>
          </w:p>
        </w:tc>
        <w:tc>
          <w:tcPr>
            <w:tcW w:w="1134" w:type="dxa"/>
            <w:tcBorders>
              <w:top w:val="nil"/>
              <w:left w:val="nil"/>
              <w:bottom w:val="nil"/>
              <w:right w:val="nil"/>
            </w:tcBorders>
            <w:shd w:val="clear" w:color="auto" w:fill="auto"/>
            <w:vAlign w:val="bottom"/>
          </w:tcPr>
          <w:p w14:paraId="1D0635C1" w14:textId="77777777" w:rsidR="003C2E13" w:rsidRPr="003C2E13" w:rsidRDefault="003C2E13" w:rsidP="003C2E13">
            <w:pPr>
              <w:spacing w:before="40" w:after="20"/>
              <w:jc w:val="right"/>
              <w:rPr>
                <w:rFonts w:cs="Arial"/>
                <w:sz w:val="18"/>
                <w:szCs w:val="18"/>
              </w:rPr>
            </w:pPr>
            <w:r w:rsidRPr="003C2E13">
              <w:rPr>
                <w:rFonts w:cs="Arial"/>
                <w:sz w:val="18"/>
                <w:szCs w:val="18"/>
              </w:rPr>
              <w:t>6.24</w:t>
            </w:r>
          </w:p>
        </w:tc>
        <w:tc>
          <w:tcPr>
            <w:tcW w:w="992" w:type="dxa"/>
            <w:tcBorders>
              <w:top w:val="nil"/>
              <w:left w:val="nil"/>
              <w:bottom w:val="nil"/>
              <w:right w:val="nil"/>
            </w:tcBorders>
            <w:shd w:val="clear" w:color="auto" w:fill="auto"/>
            <w:vAlign w:val="bottom"/>
          </w:tcPr>
          <w:p w14:paraId="1248DE0B" w14:textId="77777777" w:rsidR="003C2E13" w:rsidRPr="003C2E13" w:rsidRDefault="003C2E13" w:rsidP="003C2E13">
            <w:pPr>
              <w:spacing w:before="40" w:after="20"/>
              <w:jc w:val="right"/>
              <w:rPr>
                <w:rFonts w:cs="Arial"/>
                <w:sz w:val="18"/>
                <w:szCs w:val="18"/>
              </w:rPr>
            </w:pPr>
            <w:r w:rsidRPr="003C2E13">
              <w:rPr>
                <w:rFonts w:cs="Arial"/>
                <w:sz w:val="18"/>
                <w:szCs w:val="18"/>
              </w:rPr>
              <w:t>348,317</w:t>
            </w:r>
          </w:p>
        </w:tc>
        <w:tc>
          <w:tcPr>
            <w:tcW w:w="985" w:type="dxa"/>
            <w:tcBorders>
              <w:top w:val="nil"/>
              <w:left w:val="nil"/>
              <w:bottom w:val="nil"/>
              <w:right w:val="nil"/>
            </w:tcBorders>
            <w:shd w:val="clear" w:color="auto" w:fill="auto"/>
            <w:vAlign w:val="bottom"/>
          </w:tcPr>
          <w:p w14:paraId="107B16ED" w14:textId="77777777" w:rsidR="003C2E13" w:rsidRPr="003C2E13" w:rsidRDefault="003C2E13" w:rsidP="003C2E13">
            <w:pPr>
              <w:spacing w:before="40" w:after="20"/>
              <w:jc w:val="right"/>
              <w:rPr>
                <w:rFonts w:cs="Arial"/>
                <w:sz w:val="18"/>
                <w:szCs w:val="18"/>
              </w:rPr>
            </w:pPr>
            <w:r w:rsidRPr="003C2E13">
              <w:rPr>
                <w:rFonts w:cs="Arial"/>
                <w:sz w:val="18"/>
                <w:szCs w:val="18"/>
              </w:rPr>
              <w:t>1,717</w:t>
            </w:r>
          </w:p>
        </w:tc>
        <w:tc>
          <w:tcPr>
            <w:tcW w:w="1247" w:type="dxa"/>
            <w:tcBorders>
              <w:top w:val="nil"/>
              <w:left w:val="nil"/>
              <w:bottom w:val="nil"/>
              <w:right w:val="nil"/>
            </w:tcBorders>
            <w:shd w:val="clear" w:color="auto" w:fill="auto"/>
            <w:vAlign w:val="bottom"/>
          </w:tcPr>
          <w:p w14:paraId="5D2B4E26" w14:textId="77777777" w:rsidR="003C2E13" w:rsidRPr="003C2E13" w:rsidRDefault="003C2E13" w:rsidP="003C2E13">
            <w:pPr>
              <w:spacing w:before="40" w:after="20"/>
              <w:jc w:val="right"/>
              <w:rPr>
                <w:rFonts w:cs="Arial"/>
                <w:sz w:val="18"/>
                <w:szCs w:val="18"/>
              </w:rPr>
            </w:pPr>
            <w:r w:rsidRPr="003C2E13">
              <w:rPr>
                <w:rFonts w:cs="Arial"/>
                <w:sz w:val="18"/>
                <w:szCs w:val="18"/>
              </w:rPr>
              <w:t>18.4%</w:t>
            </w:r>
          </w:p>
        </w:tc>
      </w:tr>
      <w:tr w:rsidR="003C2E13" w:rsidRPr="003C2E13" w14:paraId="7C35C162" w14:textId="77777777" w:rsidTr="00A64ED1">
        <w:trPr>
          <w:trHeight w:val="20"/>
        </w:trPr>
        <w:tc>
          <w:tcPr>
            <w:tcW w:w="2268" w:type="dxa"/>
            <w:tcBorders>
              <w:top w:val="nil"/>
              <w:left w:val="nil"/>
              <w:bottom w:val="nil"/>
              <w:right w:val="single" w:sz="18" w:space="0" w:color="002060"/>
            </w:tcBorders>
            <w:shd w:val="clear" w:color="auto" w:fill="auto"/>
            <w:vAlign w:val="center"/>
          </w:tcPr>
          <w:p w14:paraId="0533D06F" w14:textId="77777777" w:rsidR="003C2E13" w:rsidRPr="00F75B25" w:rsidRDefault="003C2E13" w:rsidP="003C2E13">
            <w:pPr>
              <w:spacing w:before="40" w:after="40"/>
              <w:rPr>
                <w:rFonts w:cs="Arial"/>
                <w:sz w:val="18"/>
                <w:szCs w:val="18"/>
              </w:rPr>
            </w:pPr>
            <w:r w:rsidRPr="00F75B25">
              <w:rPr>
                <w:rFonts w:cs="Arial"/>
                <w:sz w:val="18"/>
                <w:szCs w:val="18"/>
              </w:rPr>
              <w:t xml:space="preserve">Buloke S </w:t>
            </w:r>
          </w:p>
        </w:tc>
        <w:tc>
          <w:tcPr>
            <w:tcW w:w="1255" w:type="dxa"/>
            <w:tcBorders>
              <w:top w:val="nil"/>
              <w:left w:val="single" w:sz="18" w:space="0" w:color="002060"/>
              <w:bottom w:val="nil"/>
              <w:right w:val="nil"/>
            </w:tcBorders>
            <w:shd w:val="clear" w:color="auto" w:fill="auto"/>
            <w:vAlign w:val="bottom"/>
          </w:tcPr>
          <w:p w14:paraId="2FCFE1FB" w14:textId="77777777" w:rsidR="003C2E13" w:rsidRPr="003C2E13" w:rsidRDefault="003C2E13" w:rsidP="003C2E13">
            <w:pPr>
              <w:spacing w:before="40" w:after="20"/>
              <w:jc w:val="right"/>
              <w:rPr>
                <w:rFonts w:cs="Arial"/>
                <w:sz w:val="18"/>
                <w:szCs w:val="18"/>
              </w:rPr>
            </w:pPr>
            <w:r w:rsidRPr="003C2E13">
              <w:rPr>
                <w:rFonts w:cs="Arial"/>
                <w:sz w:val="18"/>
                <w:szCs w:val="18"/>
              </w:rPr>
              <w:t>579</w:t>
            </w:r>
          </w:p>
        </w:tc>
        <w:tc>
          <w:tcPr>
            <w:tcW w:w="1418" w:type="dxa"/>
            <w:tcBorders>
              <w:top w:val="nil"/>
              <w:left w:val="nil"/>
              <w:bottom w:val="nil"/>
              <w:right w:val="nil"/>
            </w:tcBorders>
            <w:shd w:val="clear" w:color="auto" w:fill="auto"/>
            <w:vAlign w:val="bottom"/>
          </w:tcPr>
          <w:p w14:paraId="551D21BD" w14:textId="77777777" w:rsidR="003C2E13" w:rsidRPr="003C2E13" w:rsidRDefault="003C2E13" w:rsidP="003C2E13">
            <w:pPr>
              <w:spacing w:before="40" w:after="20"/>
              <w:jc w:val="right"/>
              <w:rPr>
                <w:rFonts w:cs="Arial"/>
                <w:sz w:val="18"/>
                <w:szCs w:val="18"/>
              </w:rPr>
            </w:pPr>
            <w:r w:rsidRPr="003C2E13">
              <w:rPr>
                <w:rFonts w:cs="Arial"/>
                <w:sz w:val="18"/>
                <w:szCs w:val="18"/>
              </w:rPr>
              <w:t>967.67</w:t>
            </w:r>
          </w:p>
        </w:tc>
        <w:tc>
          <w:tcPr>
            <w:tcW w:w="1134" w:type="dxa"/>
            <w:tcBorders>
              <w:top w:val="nil"/>
              <w:left w:val="nil"/>
              <w:bottom w:val="nil"/>
              <w:right w:val="nil"/>
            </w:tcBorders>
            <w:shd w:val="clear" w:color="auto" w:fill="auto"/>
            <w:vAlign w:val="bottom"/>
          </w:tcPr>
          <w:p w14:paraId="59A43B68" w14:textId="77777777" w:rsidR="003C2E13" w:rsidRPr="003C2E13" w:rsidRDefault="003C2E13" w:rsidP="003C2E13">
            <w:pPr>
              <w:spacing w:before="40" w:after="20"/>
              <w:jc w:val="right"/>
              <w:rPr>
                <w:rFonts w:cs="Arial"/>
                <w:sz w:val="18"/>
                <w:szCs w:val="18"/>
              </w:rPr>
            </w:pPr>
            <w:r w:rsidRPr="003C2E13">
              <w:rPr>
                <w:rFonts w:cs="Arial"/>
                <w:sz w:val="18"/>
                <w:szCs w:val="18"/>
              </w:rPr>
              <w:t>19.14</w:t>
            </w:r>
          </w:p>
        </w:tc>
        <w:tc>
          <w:tcPr>
            <w:tcW w:w="992" w:type="dxa"/>
            <w:tcBorders>
              <w:top w:val="nil"/>
              <w:left w:val="nil"/>
              <w:bottom w:val="nil"/>
              <w:right w:val="nil"/>
            </w:tcBorders>
            <w:shd w:val="clear" w:color="auto" w:fill="auto"/>
            <w:vAlign w:val="bottom"/>
          </w:tcPr>
          <w:p w14:paraId="0C87E644" w14:textId="77777777" w:rsidR="003C2E13" w:rsidRPr="003C2E13" w:rsidRDefault="003C2E13" w:rsidP="003C2E13">
            <w:pPr>
              <w:spacing w:before="40" w:after="20"/>
              <w:jc w:val="right"/>
              <w:rPr>
                <w:rFonts w:cs="Arial"/>
                <w:sz w:val="18"/>
                <w:szCs w:val="18"/>
              </w:rPr>
            </w:pPr>
            <w:r w:rsidRPr="003C2E13">
              <w:rPr>
                <w:rFonts w:cs="Arial"/>
                <w:sz w:val="18"/>
                <w:szCs w:val="18"/>
              </w:rPr>
              <w:t>8,841</w:t>
            </w:r>
          </w:p>
        </w:tc>
        <w:tc>
          <w:tcPr>
            <w:tcW w:w="985" w:type="dxa"/>
            <w:tcBorders>
              <w:top w:val="nil"/>
              <w:left w:val="nil"/>
              <w:bottom w:val="nil"/>
              <w:right w:val="nil"/>
            </w:tcBorders>
            <w:shd w:val="clear" w:color="auto" w:fill="auto"/>
            <w:vAlign w:val="bottom"/>
          </w:tcPr>
          <w:p w14:paraId="54997E3E" w14:textId="77777777" w:rsidR="003C2E13" w:rsidRPr="003C2E13" w:rsidRDefault="003C2E13" w:rsidP="003C2E13">
            <w:pPr>
              <w:spacing w:before="40" w:after="20"/>
              <w:jc w:val="right"/>
              <w:rPr>
                <w:rFonts w:cs="Arial"/>
                <w:sz w:val="18"/>
                <w:szCs w:val="18"/>
              </w:rPr>
            </w:pPr>
            <w:r w:rsidRPr="003C2E13">
              <w:rPr>
                <w:rFonts w:cs="Arial"/>
                <w:sz w:val="18"/>
                <w:szCs w:val="18"/>
              </w:rPr>
              <w:t>1,501</w:t>
            </w:r>
          </w:p>
        </w:tc>
        <w:tc>
          <w:tcPr>
            <w:tcW w:w="1247" w:type="dxa"/>
            <w:tcBorders>
              <w:top w:val="nil"/>
              <w:left w:val="nil"/>
              <w:bottom w:val="nil"/>
              <w:right w:val="nil"/>
            </w:tcBorders>
            <w:shd w:val="clear" w:color="auto" w:fill="auto"/>
            <w:vAlign w:val="bottom"/>
          </w:tcPr>
          <w:p w14:paraId="1F8CEB90" w14:textId="77777777" w:rsidR="003C2E13" w:rsidRPr="003C2E13" w:rsidRDefault="003C2E13" w:rsidP="003C2E13">
            <w:pPr>
              <w:spacing w:before="40" w:after="20"/>
              <w:jc w:val="right"/>
              <w:rPr>
                <w:rFonts w:cs="Arial"/>
                <w:sz w:val="18"/>
                <w:szCs w:val="18"/>
              </w:rPr>
            </w:pPr>
            <w:r w:rsidRPr="003C2E13">
              <w:rPr>
                <w:rFonts w:cs="Arial"/>
                <w:sz w:val="18"/>
                <w:szCs w:val="18"/>
              </w:rPr>
              <w:t>6.5%</w:t>
            </w:r>
          </w:p>
        </w:tc>
      </w:tr>
      <w:tr w:rsidR="003C2E13" w:rsidRPr="003C2E13" w14:paraId="633157A0" w14:textId="77777777" w:rsidTr="00A64ED1">
        <w:trPr>
          <w:trHeight w:val="20"/>
        </w:trPr>
        <w:tc>
          <w:tcPr>
            <w:tcW w:w="2268" w:type="dxa"/>
            <w:tcBorders>
              <w:top w:val="nil"/>
              <w:left w:val="nil"/>
              <w:bottom w:val="nil"/>
              <w:right w:val="single" w:sz="18" w:space="0" w:color="002060"/>
            </w:tcBorders>
            <w:shd w:val="clear" w:color="auto" w:fill="auto"/>
            <w:vAlign w:val="center"/>
          </w:tcPr>
          <w:p w14:paraId="3548D725" w14:textId="77777777" w:rsidR="003C2E13" w:rsidRPr="00F75B25" w:rsidRDefault="003C2E13" w:rsidP="003C2E13">
            <w:pPr>
              <w:spacing w:before="40" w:after="40"/>
              <w:rPr>
                <w:rFonts w:cs="Arial"/>
                <w:sz w:val="18"/>
                <w:szCs w:val="18"/>
              </w:rPr>
            </w:pPr>
            <w:r w:rsidRPr="00F75B25">
              <w:rPr>
                <w:rFonts w:cs="Arial"/>
                <w:sz w:val="18"/>
                <w:szCs w:val="18"/>
              </w:rPr>
              <w:t xml:space="preserve">Campaspe S </w:t>
            </w:r>
          </w:p>
        </w:tc>
        <w:tc>
          <w:tcPr>
            <w:tcW w:w="1255" w:type="dxa"/>
            <w:tcBorders>
              <w:top w:val="nil"/>
              <w:left w:val="single" w:sz="18" w:space="0" w:color="002060"/>
              <w:bottom w:val="nil"/>
              <w:right w:val="nil"/>
            </w:tcBorders>
            <w:shd w:val="clear" w:color="auto" w:fill="auto"/>
            <w:vAlign w:val="bottom"/>
          </w:tcPr>
          <w:p w14:paraId="46727ABC" w14:textId="77777777" w:rsidR="003C2E13" w:rsidRPr="003C2E13" w:rsidRDefault="003C2E13" w:rsidP="003C2E13">
            <w:pPr>
              <w:spacing w:before="40" w:after="20"/>
              <w:jc w:val="right"/>
              <w:rPr>
                <w:rFonts w:cs="Arial"/>
                <w:sz w:val="18"/>
                <w:szCs w:val="18"/>
              </w:rPr>
            </w:pPr>
            <w:r w:rsidRPr="003C2E13">
              <w:rPr>
                <w:rFonts w:cs="Arial"/>
                <w:sz w:val="18"/>
                <w:szCs w:val="18"/>
              </w:rPr>
              <w:t>643</w:t>
            </w:r>
          </w:p>
        </w:tc>
        <w:tc>
          <w:tcPr>
            <w:tcW w:w="1418" w:type="dxa"/>
            <w:tcBorders>
              <w:top w:val="nil"/>
              <w:left w:val="nil"/>
              <w:bottom w:val="nil"/>
              <w:right w:val="nil"/>
            </w:tcBorders>
            <w:shd w:val="clear" w:color="auto" w:fill="auto"/>
            <w:vAlign w:val="bottom"/>
          </w:tcPr>
          <w:p w14:paraId="30DB6566" w14:textId="77777777" w:rsidR="003C2E13" w:rsidRPr="003C2E13" w:rsidRDefault="003C2E13" w:rsidP="003C2E13">
            <w:pPr>
              <w:spacing w:before="40" w:after="20"/>
              <w:jc w:val="right"/>
              <w:rPr>
                <w:rFonts w:cs="Arial"/>
                <w:sz w:val="18"/>
                <w:szCs w:val="18"/>
              </w:rPr>
            </w:pPr>
            <w:r w:rsidRPr="003C2E13">
              <w:rPr>
                <w:rFonts w:cs="Arial"/>
                <w:sz w:val="18"/>
                <w:szCs w:val="18"/>
              </w:rPr>
              <w:t>964.07</w:t>
            </w:r>
          </w:p>
        </w:tc>
        <w:tc>
          <w:tcPr>
            <w:tcW w:w="1134" w:type="dxa"/>
            <w:tcBorders>
              <w:top w:val="nil"/>
              <w:left w:val="nil"/>
              <w:bottom w:val="nil"/>
              <w:right w:val="nil"/>
            </w:tcBorders>
            <w:shd w:val="clear" w:color="auto" w:fill="auto"/>
            <w:vAlign w:val="bottom"/>
          </w:tcPr>
          <w:p w14:paraId="6BCDD17E" w14:textId="77777777" w:rsidR="003C2E13" w:rsidRPr="003C2E13" w:rsidRDefault="003C2E13" w:rsidP="003C2E13">
            <w:pPr>
              <w:spacing w:before="40" w:after="20"/>
              <w:jc w:val="right"/>
              <w:rPr>
                <w:rFonts w:cs="Arial"/>
                <w:sz w:val="18"/>
                <w:szCs w:val="18"/>
              </w:rPr>
            </w:pPr>
            <w:r w:rsidRPr="003C2E13">
              <w:rPr>
                <w:rFonts w:cs="Arial"/>
                <w:sz w:val="18"/>
                <w:szCs w:val="18"/>
              </w:rPr>
              <w:t>50.91</w:t>
            </w:r>
          </w:p>
        </w:tc>
        <w:tc>
          <w:tcPr>
            <w:tcW w:w="992" w:type="dxa"/>
            <w:tcBorders>
              <w:top w:val="nil"/>
              <w:left w:val="nil"/>
              <w:bottom w:val="nil"/>
              <w:right w:val="nil"/>
            </w:tcBorders>
            <w:shd w:val="clear" w:color="auto" w:fill="auto"/>
            <w:vAlign w:val="bottom"/>
          </w:tcPr>
          <w:p w14:paraId="51EACE00" w14:textId="77777777" w:rsidR="003C2E13" w:rsidRPr="003C2E13" w:rsidRDefault="003C2E13" w:rsidP="003C2E13">
            <w:pPr>
              <w:spacing w:before="40" w:after="20"/>
              <w:jc w:val="right"/>
              <w:rPr>
                <w:rFonts w:cs="Arial"/>
                <w:sz w:val="18"/>
                <w:szCs w:val="18"/>
              </w:rPr>
            </w:pPr>
            <w:r w:rsidRPr="003C2E13">
              <w:rPr>
                <w:rFonts w:cs="Arial"/>
                <w:sz w:val="18"/>
                <w:szCs w:val="18"/>
              </w:rPr>
              <w:t>76,679</w:t>
            </w:r>
          </w:p>
        </w:tc>
        <w:tc>
          <w:tcPr>
            <w:tcW w:w="985" w:type="dxa"/>
            <w:tcBorders>
              <w:top w:val="nil"/>
              <w:left w:val="nil"/>
              <w:bottom w:val="nil"/>
              <w:right w:val="nil"/>
            </w:tcBorders>
            <w:shd w:val="clear" w:color="auto" w:fill="auto"/>
            <w:vAlign w:val="bottom"/>
          </w:tcPr>
          <w:p w14:paraId="37EDC053" w14:textId="77777777" w:rsidR="003C2E13" w:rsidRPr="003C2E13" w:rsidRDefault="003C2E13" w:rsidP="003C2E13">
            <w:pPr>
              <w:spacing w:before="40" w:after="20"/>
              <w:jc w:val="right"/>
              <w:rPr>
                <w:rFonts w:cs="Arial"/>
                <w:sz w:val="18"/>
                <w:szCs w:val="18"/>
              </w:rPr>
            </w:pPr>
            <w:r w:rsidRPr="003C2E13">
              <w:rPr>
                <w:rFonts w:cs="Arial"/>
                <w:sz w:val="18"/>
                <w:szCs w:val="18"/>
              </w:rPr>
              <w:t>2,080</w:t>
            </w:r>
          </w:p>
        </w:tc>
        <w:tc>
          <w:tcPr>
            <w:tcW w:w="1247" w:type="dxa"/>
            <w:tcBorders>
              <w:top w:val="nil"/>
              <w:left w:val="nil"/>
              <w:bottom w:val="nil"/>
              <w:right w:val="nil"/>
            </w:tcBorders>
            <w:shd w:val="clear" w:color="auto" w:fill="auto"/>
            <w:vAlign w:val="bottom"/>
          </w:tcPr>
          <w:p w14:paraId="36F80054" w14:textId="77777777" w:rsidR="003C2E13" w:rsidRPr="003C2E13" w:rsidRDefault="003C2E13" w:rsidP="003C2E13">
            <w:pPr>
              <w:spacing w:before="40" w:after="20"/>
              <w:jc w:val="right"/>
              <w:rPr>
                <w:rFonts w:cs="Arial"/>
                <w:sz w:val="18"/>
                <w:szCs w:val="18"/>
              </w:rPr>
            </w:pPr>
            <w:r w:rsidRPr="003C2E13">
              <w:rPr>
                <w:rFonts w:cs="Arial"/>
                <w:sz w:val="18"/>
                <w:szCs w:val="18"/>
              </w:rPr>
              <w:t>9.5%</w:t>
            </w:r>
          </w:p>
        </w:tc>
      </w:tr>
      <w:tr w:rsidR="003C2E13" w:rsidRPr="003C2E13" w14:paraId="7C383F46" w14:textId="77777777" w:rsidTr="00A64ED1">
        <w:trPr>
          <w:trHeight w:val="20"/>
        </w:trPr>
        <w:tc>
          <w:tcPr>
            <w:tcW w:w="2268" w:type="dxa"/>
            <w:tcBorders>
              <w:top w:val="nil"/>
              <w:left w:val="nil"/>
              <w:bottom w:val="nil"/>
              <w:right w:val="single" w:sz="18" w:space="0" w:color="002060"/>
            </w:tcBorders>
            <w:shd w:val="clear" w:color="auto" w:fill="auto"/>
            <w:vAlign w:val="center"/>
          </w:tcPr>
          <w:p w14:paraId="76FB8F68" w14:textId="77777777" w:rsidR="003C2E13" w:rsidRPr="00F75B25" w:rsidRDefault="003C2E13" w:rsidP="003C2E13">
            <w:pPr>
              <w:spacing w:before="40" w:after="40"/>
              <w:rPr>
                <w:rFonts w:cs="Arial"/>
                <w:sz w:val="18"/>
                <w:szCs w:val="18"/>
              </w:rPr>
            </w:pPr>
            <w:r w:rsidRPr="00F75B25">
              <w:rPr>
                <w:rFonts w:cs="Arial"/>
                <w:sz w:val="18"/>
                <w:szCs w:val="18"/>
              </w:rPr>
              <w:t xml:space="preserve">Cardinia S </w:t>
            </w:r>
          </w:p>
        </w:tc>
        <w:tc>
          <w:tcPr>
            <w:tcW w:w="1255" w:type="dxa"/>
            <w:tcBorders>
              <w:top w:val="nil"/>
              <w:left w:val="single" w:sz="18" w:space="0" w:color="002060"/>
              <w:bottom w:val="nil"/>
              <w:right w:val="nil"/>
            </w:tcBorders>
            <w:shd w:val="clear" w:color="auto" w:fill="auto"/>
            <w:vAlign w:val="bottom"/>
          </w:tcPr>
          <w:p w14:paraId="2BB97368" w14:textId="77777777" w:rsidR="003C2E13" w:rsidRPr="003C2E13" w:rsidRDefault="003C2E13" w:rsidP="003C2E13">
            <w:pPr>
              <w:spacing w:before="40" w:after="20"/>
              <w:jc w:val="right"/>
              <w:rPr>
                <w:rFonts w:cs="Arial"/>
                <w:sz w:val="18"/>
                <w:szCs w:val="18"/>
              </w:rPr>
            </w:pPr>
            <w:r w:rsidRPr="003C2E13">
              <w:rPr>
                <w:rFonts w:cs="Arial"/>
                <w:sz w:val="18"/>
                <w:szCs w:val="18"/>
              </w:rPr>
              <w:t>761</w:t>
            </w:r>
          </w:p>
        </w:tc>
        <w:tc>
          <w:tcPr>
            <w:tcW w:w="1418" w:type="dxa"/>
            <w:tcBorders>
              <w:top w:val="nil"/>
              <w:left w:val="nil"/>
              <w:bottom w:val="nil"/>
              <w:right w:val="nil"/>
            </w:tcBorders>
            <w:shd w:val="clear" w:color="auto" w:fill="auto"/>
            <w:vAlign w:val="bottom"/>
          </w:tcPr>
          <w:p w14:paraId="048D228B" w14:textId="77777777" w:rsidR="003C2E13" w:rsidRPr="003C2E13" w:rsidRDefault="003C2E13" w:rsidP="003C2E13">
            <w:pPr>
              <w:spacing w:before="40" w:after="20"/>
              <w:jc w:val="right"/>
              <w:rPr>
                <w:rFonts w:cs="Arial"/>
                <w:sz w:val="18"/>
                <w:szCs w:val="18"/>
              </w:rPr>
            </w:pPr>
            <w:r w:rsidRPr="003C2E13">
              <w:rPr>
                <w:rFonts w:cs="Arial"/>
                <w:sz w:val="18"/>
                <w:szCs w:val="18"/>
              </w:rPr>
              <w:t>1,024.27</w:t>
            </w:r>
          </w:p>
        </w:tc>
        <w:tc>
          <w:tcPr>
            <w:tcW w:w="1134" w:type="dxa"/>
            <w:tcBorders>
              <w:top w:val="nil"/>
              <w:left w:val="nil"/>
              <w:bottom w:val="nil"/>
              <w:right w:val="nil"/>
            </w:tcBorders>
            <w:shd w:val="clear" w:color="auto" w:fill="auto"/>
            <w:vAlign w:val="bottom"/>
          </w:tcPr>
          <w:p w14:paraId="3572E618" w14:textId="77777777" w:rsidR="003C2E13" w:rsidRPr="003C2E13" w:rsidRDefault="003C2E13" w:rsidP="003C2E13">
            <w:pPr>
              <w:spacing w:before="40" w:after="20"/>
              <w:jc w:val="right"/>
              <w:rPr>
                <w:rFonts w:cs="Arial"/>
                <w:sz w:val="18"/>
                <w:szCs w:val="18"/>
              </w:rPr>
            </w:pPr>
            <w:r w:rsidRPr="003C2E13">
              <w:rPr>
                <w:rFonts w:cs="Arial"/>
                <w:sz w:val="18"/>
                <w:szCs w:val="18"/>
              </w:rPr>
              <w:t>10.81</w:t>
            </w:r>
          </w:p>
        </w:tc>
        <w:tc>
          <w:tcPr>
            <w:tcW w:w="992" w:type="dxa"/>
            <w:tcBorders>
              <w:top w:val="nil"/>
              <w:left w:val="nil"/>
              <w:bottom w:val="nil"/>
              <w:right w:val="nil"/>
            </w:tcBorders>
            <w:shd w:val="clear" w:color="auto" w:fill="auto"/>
            <w:vAlign w:val="bottom"/>
          </w:tcPr>
          <w:p w14:paraId="13F1F805" w14:textId="77777777" w:rsidR="003C2E13" w:rsidRPr="003C2E13" w:rsidRDefault="003C2E13" w:rsidP="003C2E13">
            <w:pPr>
              <w:spacing w:before="40" w:after="20"/>
              <w:jc w:val="right"/>
              <w:rPr>
                <w:rFonts w:cs="Arial"/>
                <w:sz w:val="18"/>
                <w:szCs w:val="18"/>
              </w:rPr>
            </w:pPr>
            <w:r w:rsidRPr="003C2E13">
              <w:rPr>
                <w:rFonts w:cs="Arial"/>
                <w:sz w:val="18"/>
                <w:szCs w:val="18"/>
              </w:rPr>
              <w:t>444,539</w:t>
            </w:r>
          </w:p>
        </w:tc>
        <w:tc>
          <w:tcPr>
            <w:tcW w:w="985" w:type="dxa"/>
            <w:tcBorders>
              <w:top w:val="nil"/>
              <w:left w:val="nil"/>
              <w:bottom w:val="nil"/>
              <w:right w:val="nil"/>
            </w:tcBorders>
            <w:shd w:val="clear" w:color="auto" w:fill="auto"/>
            <w:vAlign w:val="bottom"/>
          </w:tcPr>
          <w:p w14:paraId="44C48E5D" w14:textId="77777777" w:rsidR="003C2E13" w:rsidRPr="003C2E13" w:rsidRDefault="003C2E13" w:rsidP="003C2E13">
            <w:pPr>
              <w:spacing w:before="40" w:after="20"/>
              <w:jc w:val="right"/>
              <w:rPr>
                <w:rFonts w:cs="Arial"/>
                <w:sz w:val="18"/>
                <w:szCs w:val="18"/>
              </w:rPr>
            </w:pPr>
            <w:r w:rsidRPr="003C2E13">
              <w:rPr>
                <w:rFonts w:cs="Arial"/>
                <w:sz w:val="18"/>
                <w:szCs w:val="18"/>
              </w:rPr>
              <w:t>4,631</w:t>
            </w:r>
          </w:p>
        </w:tc>
        <w:tc>
          <w:tcPr>
            <w:tcW w:w="1247" w:type="dxa"/>
            <w:tcBorders>
              <w:top w:val="nil"/>
              <w:left w:val="nil"/>
              <w:bottom w:val="nil"/>
              <w:right w:val="nil"/>
            </w:tcBorders>
            <w:shd w:val="clear" w:color="auto" w:fill="auto"/>
            <w:vAlign w:val="bottom"/>
          </w:tcPr>
          <w:p w14:paraId="4396689E" w14:textId="77777777" w:rsidR="003C2E13" w:rsidRPr="003C2E13" w:rsidRDefault="003C2E13" w:rsidP="003C2E13">
            <w:pPr>
              <w:spacing w:before="40" w:after="20"/>
              <w:jc w:val="right"/>
              <w:rPr>
                <w:rFonts w:cs="Arial"/>
                <w:sz w:val="18"/>
                <w:szCs w:val="18"/>
              </w:rPr>
            </w:pPr>
            <w:r w:rsidRPr="003C2E13">
              <w:rPr>
                <w:rFonts w:cs="Arial"/>
                <w:sz w:val="18"/>
                <w:szCs w:val="18"/>
              </w:rPr>
              <w:t>4.7%</w:t>
            </w:r>
          </w:p>
        </w:tc>
      </w:tr>
      <w:tr w:rsidR="003C2E13" w:rsidRPr="003C2E13" w14:paraId="354E9F01" w14:textId="77777777" w:rsidTr="00A64ED1">
        <w:trPr>
          <w:trHeight w:val="20"/>
        </w:trPr>
        <w:tc>
          <w:tcPr>
            <w:tcW w:w="2268" w:type="dxa"/>
            <w:tcBorders>
              <w:top w:val="nil"/>
              <w:left w:val="nil"/>
              <w:bottom w:val="nil"/>
              <w:right w:val="single" w:sz="18" w:space="0" w:color="002060"/>
            </w:tcBorders>
            <w:shd w:val="clear" w:color="auto" w:fill="auto"/>
            <w:vAlign w:val="center"/>
          </w:tcPr>
          <w:p w14:paraId="14E06462" w14:textId="77777777" w:rsidR="003C2E13" w:rsidRPr="00F75B25" w:rsidRDefault="003C2E13" w:rsidP="003C2E13">
            <w:pPr>
              <w:spacing w:before="40" w:after="40"/>
              <w:rPr>
                <w:rFonts w:cs="Arial"/>
                <w:sz w:val="18"/>
                <w:szCs w:val="18"/>
              </w:rPr>
            </w:pPr>
            <w:r w:rsidRPr="00F75B25">
              <w:rPr>
                <w:rFonts w:cs="Arial"/>
                <w:sz w:val="18"/>
                <w:szCs w:val="18"/>
              </w:rPr>
              <w:t xml:space="preserve">Casey C </w:t>
            </w:r>
          </w:p>
        </w:tc>
        <w:tc>
          <w:tcPr>
            <w:tcW w:w="1255" w:type="dxa"/>
            <w:tcBorders>
              <w:top w:val="nil"/>
              <w:left w:val="single" w:sz="18" w:space="0" w:color="002060"/>
              <w:bottom w:val="nil"/>
              <w:right w:val="nil"/>
            </w:tcBorders>
            <w:shd w:val="clear" w:color="auto" w:fill="auto"/>
            <w:vAlign w:val="bottom"/>
          </w:tcPr>
          <w:p w14:paraId="7F77B221" w14:textId="77777777" w:rsidR="003C2E13" w:rsidRPr="003C2E13" w:rsidRDefault="003C2E13" w:rsidP="003C2E13">
            <w:pPr>
              <w:spacing w:before="40" w:after="20"/>
              <w:jc w:val="right"/>
              <w:rPr>
                <w:rFonts w:cs="Arial"/>
                <w:sz w:val="18"/>
                <w:szCs w:val="18"/>
              </w:rPr>
            </w:pPr>
            <w:r w:rsidRPr="003C2E13">
              <w:rPr>
                <w:rFonts w:cs="Arial"/>
                <w:sz w:val="18"/>
                <w:szCs w:val="18"/>
              </w:rPr>
              <w:t>820</w:t>
            </w:r>
          </w:p>
        </w:tc>
        <w:tc>
          <w:tcPr>
            <w:tcW w:w="1418" w:type="dxa"/>
            <w:tcBorders>
              <w:top w:val="nil"/>
              <w:left w:val="nil"/>
              <w:bottom w:val="nil"/>
              <w:right w:val="nil"/>
            </w:tcBorders>
            <w:shd w:val="clear" w:color="auto" w:fill="auto"/>
            <w:vAlign w:val="bottom"/>
          </w:tcPr>
          <w:p w14:paraId="2DF99479" w14:textId="77777777" w:rsidR="003C2E13" w:rsidRPr="003C2E13" w:rsidRDefault="003C2E13" w:rsidP="003C2E13">
            <w:pPr>
              <w:spacing w:before="40" w:after="20"/>
              <w:jc w:val="right"/>
              <w:rPr>
                <w:rFonts w:cs="Arial"/>
                <w:sz w:val="18"/>
                <w:szCs w:val="18"/>
              </w:rPr>
            </w:pPr>
            <w:r w:rsidRPr="003C2E13">
              <w:rPr>
                <w:rFonts w:cs="Arial"/>
                <w:sz w:val="18"/>
                <w:szCs w:val="18"/>
              </w:rPr>
              <w:t>1,006.48</w:t>
            </w:r>
          </w:p>
        </w:tc>
        <w:tc>
          <w:tcPr>
            <w:tcW w:w="1134" w:type="dxa"/>
            <w:tcBorders>
              <w:top w:val="nil"/>
              <w:left w:val="nil"/>
              <w:bottom w:val="nil"/>
              <w:right w:val="nil"/>
            </w:tcBorders>
            <w:shd w:val="clear" w:color="auto" w:fill="auto"/>
            <w:vAlign w:val="bottom"/>
          </w:tcPr>
          <w:p w14:paraId="5AC1C2CB" w14:textId="77777777" w:rsidR="003C2E13" w:rsidRPr="003C2E13" w:rsidRDefault="003C2E13" w:rsidP="003C2E13">
            <w:pPr>
              <w:spacing w:before="40" w:after="20"/>
              <w:jc w:val="right"/>
              <w:rPr>
                <w:rFonts w:cs="Arial"/>
                <w:sz w:val="18"/>
                <w:szCs w:val="18"/>
              </w:rPr>
            </w:pPr>
            <w:r w:rsidRPr="003C2E13">
              <w:rPr>
                <w:rFonts w:cs="Arial"/>
                <w:sz w:val="18"/>
                <w:szCs w:val="18"/>
              </w:rPr>
              <w:t>7.57</w:t>
            </w:r>
          </w:p>
        </w:tc>
        <w:tc>
          <w:tcPr>
            <w:tcW w:w="992" w:type="dxa"/>
            <w:tcBorders>
              <w:top w:val="nil"/>
              <w:left w:val="nil"/>
              <w:bottom w:val="nil"/>
              <w:right w:val="nil"/>
            </w:tcBorders>
            <w:shd w:val="clear" w:color="auto" w:fill="auto"/>
            <w:vAlign w:val="bottom"/>
          </w:tcPr>
          <w:p w14:paraId="565AC19B" w14:textId="77777777" w:rsidR="003C2E13" w:rsidRPr="003C2E13" w:rsidRDefault="003C2E13" w:rsidP="003C2E13">
            <w:pPr>
              <w:spacing w:before="40" w:after="20"/>
              <w:jc w:val="right"/>
              <w:rPr>
                <w:rFonts w:cs="Arial"/>
                <w:sz w:val="18"/>
                <w:szCs w:val="18"/>
              </w:rPr>
            </w:pPr>
            <w:r w:rsidRPr="003C2E13">
              <w:rPr>
                <w:rFonts w:cs="Arial"/>
                <w:sz w:val="18"/>
                <w:szCs w:val="18"/>
              </w:rPr>
              <w:t>1,145,508</w:t>
            </w:r>
          </w:p>
        </w:tc>
        <w:tc>
          <w:tcPr>
            <w:tcW w:w="985" w:type="dxa"/>
            <w:tcBorders>
              <w:top w:val="nil"/>
              <w:left w:val="nil"/>
              <w:bottom w:val="nil"/>
              <w:right w:val="nil"/>
            </w:tcBorders>
            <w:shd w:val="clear" w:color="auto" w:fill="auto"/>
            <w:vAlign w:val="bottom"/>
          </w:tcPr>
          <w:p w14:paraId="72C24BAB" w14:textId="77777777" w:rsidR="003C2E13" w:rsidRPr="003C2E13" w:rsidRDefault="003C2E13" w:rsidP="003C2E13">
            <w:pPr>
              <w:spacing w:before="40" w:after="20"/>
              <w:jc w:val="right"/>
              <w:rPr>
                <w:rFonts w:cs="Arial"/>
                <w:sz w:val="18"/>
                <w:szCs w:val="18"/>
              </w:rPr>
            </w:pPr>
            <w:r w:rsidRPr="003C2E13">
              <w:rPr>
                <w:rFonts w:cs="Arial"/>
                <w:sz w:val="18"/>
                <w:szCs w:val="18"/>
              </w:rPr>
              <w:t>3,767</w:t>
            </w:r>
          </w:p>
        </w:tc>
        <w:tc>
          <w:tcPr>
            <w:tcW w:w="1247" w:type="dxa"/>
            <w:tcBorders>
              <w:top w:val="nil"/>
              <w:left w:val="nil"/>
              <w:bottom w:val="nil"/>
              <w:right w:val="nil"/>
            </w:tcBorders>
            <w:shd w:val="clear" w:color="auto" w:fill="auto"/>
            <w:vAlign w:val="bottom"/>
          </w:tcPr>
          <w:p w14:paraId="22DDE2B3" w14:textId="77777777" w:rsidR="003C2E13" w:rsidRPr="003C2E13" w:rsidRDefault="003C2E13" w:rsidP="003C2E13">
            <w:pPr>
              <w:spacing w:before="40" w:after="20"/>
              <w:jc w:val="right"/>
              <w:rPr>
                <w:rFonts w:cs="Arial"/>
                <w:sz w:val="18"/>
                <w:szCs w:val="18"/>
              </w:rPr>
            </w:pPr>
            <w:r w:rsidRPr="003C2E13">
              <w:rPr>
                <w:rFonts w:cs="Arial"/>
                <w:sz w:val="18"/>
                <w:szCs w:val="18"/>
              </w:rPr>
              <w:t>7.3%</w:t>
            </w:r>
          </w:p>
        </w:tc>
      </w:tr>
      <w:tr w:rsidR="003C2E13" w:rsidRPr="003C2E13" w14:paraId="50819999" w14:textId="77777777" w:rsidTr="00A64ED1">
        <w:trPr>
          <w:trHeight w:val="20"/>
        </w:trPr>
        <w:tc>
          <w:tcPr>
            <w:tcW w:w="2268" w:type="dxa"/>
            <w:tcBorders>
              <w:top w:val="nil"/>
              <w:left w:val="nil"/>
              <w:bottom w:val="nil"/>
              <w:right w:val="single" w:sz="18" w:space="0" w:color="002060"/>
            </w:tcBorders>
            <w:shd w:val="clear" w:color="auto" w:fill="auto"/>
            <w:vAlign w:val="center"/>
          </w:tcPr>
          <w:p w14:paraId="2436C920" w14:textId="77777777" w:rsidR="003C2E13" w:rsidRPr="00F75B25" w:rsidRDefault="003C2E13" w:rsidP="003C2E13">
            <w:pPr>
              <w:spacing w:before="40" w:after="40"/>
              <w:rPr>
                <w:rFonts w:cs="Arial"/>
                <w:sz w:val="18"/>
                <w:szCs w:val="18"/>
              </w:rPr>
            </w:pPr>
            <w:r w:rsidRPr="00F75B25">
              <w:rPr>
                <w:rFonts w:cs="Arial"/>
                <w:sz w:val="18"/>
                <w:szCs w:val="18"/>
              </w:rPr>
              <w:t xml:space="preserve">Central Goldfields S </w:t>
            </w:r>
          </w:p>
        </w:tc>
        <w:tc>
          <w:tcPr>
            <w:tcW w:w="1255" w:type="dxa"/>
            <w:tcBorders>
              <w:top w:val="nil"/>
              <w:left w:val="single" w:sz="18" w:space="0" w:color="002060"/>
              <w:bottom w:val="nil"/>
              <w:right w:val="nil"/>
            </w:tcBorders>
            <w:shd w:val="clear" w:color="auto" w:fill="auto"/>
            <w:vAlign w:val="bottom"/>
          </w:tcPr>
          <w:p w14:paraId="64CE8958" w14:textId="77777777" w:rsidR="003C2E13" w:rsidRPr="003C2E13" w:rsidRDefault="003C2E13" w:rsidP="003C2E13">
            <w:pPr>
              <w:spacing w:before="40" w:after="20"/>
              <w:jc w:val="right"/>
              <w:rPr>
                <w:rFonts w:cs="Arial"/>
                <w:sz w:val="18"/>
                <w:szCs w:val="18"/>
              </w:rPr>
            </w:pPr>
            <w:r w:rsidRPr="003C2E13">
              <w:rPr>
                <w:rFonts w:cs="Arial"/>
                <w:sz w:val="18"/>
                <w:szCs w:val="18"/>
              </w:rPr>
              <w:t>578</w:t>
            </w:r>
          </w:p>
        </w:tc>
        <w:tc>
          <w:tcPr>
            <w:tcW w:w="1418" w:type="dxa"/>
            <w:tcBorders>
              <w:top w:val="nil"/>
              <w:left w:val="nil"/>
              <w:bottom w:val="nil"/>
              <w:right w:val="nil"/>
            </w:tcBorders>
            <w:shd w:val="clear" w:color="auto" w:fill="auto"/>
            <w:vAlign w:val="bottom"/>
          </w:tcPr>
          <w:p w14:paraId="6277E210" w14:textId="77777777" w:rsidR="003C2E13" w:rsidRPr="003C2E13" w:rsidRDefault="003C2E13" w:rsidP="003C2E13">
            <w:pPr>
              <w:spacing w:before="40" w:after="20"/>
              <w:jc w:val="right"/>
              <w:rPr>
                <w:rFonts w:cs="Arial"/>
                <w:sz w:val="18"/>
                <w:szCs w:val="18"/>
              </w:rPr>
            </w:pPr>
            <w:r w:rsidRPr="003C2E13">
              <w:rPr>
                <w:rFonts w:cs="Arial"/>
                <w:sz w:val="18"/>
                <w:szCs w:val="18"/>
              </w:rPr>
              <w:t>904.57</w:t>
            </w:r>
          </w:p>
        </w:tc>
        <w:tc>
          <w:tcPr>
            <w:tcW w:w="1134" w:type="dxa"/>
            <w:tcBorders>
              <w:top w:val="nil"/>
              <w:left w:val="nil"/>
              <w:bottom w:val="nil"/>
              <w:right w:val="nil"/>
            </w:tcBorders>
            <w:shd w:val="clear" w:color="auto" w:fill="auto"/>
            <w:vAlign w:val="bottom"/>
          </w:tcPr>
          <w:p w14:paraId="2C286BA3" w14:textId="77777777" w:rsidR="003C2E13" w:rsidRPr="003C2E13" w:rsidRDefault="003C2E13" w:rsidP="003C2E13">
            <w:pPr>
              <w:spacing w:before="40" w:after="20"/>
              <w:jc w:val="right"/>
              <w:rPr>
                <w:rFonts w:cs="Arial"/>
                <w:sz w:val="18"/>
                <w:szCs w:val="18"/>
              </w:rPr>
            </w:pPr>
            <w:r w:rsidRPr="003C2E13">
              <w:rPr>
                <w:rFonts w:cs="Arial"/>
                <w:sz w:val="18"/>
                <w:szCs w:val="18"/>
              </w:rPr>
              <w:t>23.98</w:t>
            </w:r>
          </w:p>
        </w:tc>
        <w:tc>
          <w:tcPr>
            <w:tcW w:w="992" w:type="dxa"/>
            <w:tcBorders>
              <w:top w:val="nil"/>
              <w:left w:val="nil"/>
              <w:bottom w:val="nil"/>
              <w:right w:val="nil"/>
            </w:tcBorders>
            <w:shd w:val="clear" w:color="auto" w:fill="auto"/>
            <w:vAlign w:val="bottom"/>
          </w:tcPr>
          <w:p w14:paraId="25B60E4E" w14:textId="77777777" w:rsidR="003C2E13" w:rsidRPr="003C2E13" w:rsidRDefault="003C2E13" w:rsidP="003C2E13">
            <w:pPr>
              <w:spacing w:before="40" w:after="20"/>
              <w:jc w:val="right"/>
              <w:rPr>
                <w:rFonts w:cs="Arial"/>
                <w:sz w:val="18"/>
                <w:szCs w:val="18"/>
              </w:rPr>
            </w:pPr>
            <w:r w:rsidRPr="003C2E13">
              <w:rPr>
                <w:rFonts w:cs="Arial"/>
                <w:sz w:val="18"/>
                <w:szCs w:val="18"/>
              </w:rPr>
              <w:t>21,030</w:t>
            </w:r>
          </w:p>
        </w:tc>
        <w:tc>
          <w:tcPr>
            <w:tcW w:w="985" w:type="dxa"/>
            <w:tcBorders>
              <w:top w:val="nil"/>
              <w:left w:val="nil"/>
              <w:bottom w:val="nil"/>
              <w:right w:val="nil"/>
            </w:tcBorders>
            <w:shd w:val="clear" w:color="auto" w:fill="auto"/>
            <w:vAlign w:val="bottom"/>
          </w:tcPr>
          <w:p w14:paraId="544F81C1" w14:textId="77777777" w:rsidR="003C2E13" w:rsidRPr="003C2E13" w:rsidRDefault="003C2E13" w:rsidP="003C2E13">
            <w:pPr>
              <w:spacing w:before="40" w:after="20"/>
              <w:jc w:val="right"/>
              <w:rPr>
                <w:rFonts w:cs="Arial"/>
                <w:sz w:val="18"/>
                <w:szCs w:val="18"/>
              </w:rPr>
            </w:pPr>
            <w:r w:rsidRPr="003C2E13">
              <w:rPr>
                <w:rFonts w:cs="Arial"/>
                <w:sz w:val="18"/>
                <w:szCs w:val="18"/>
              </w:rPr>
              <w:t>1,663</w:t>
            </w:r>
          </w:p>
        </w:tc>
        <w:tc>
          <w:tcPr>
            <w:tcW w:w="1247" w:type="dxa"/>
            <w:tcBorders>
              <w:top w:val="nil"/>
              <w:left w:val="nil"/>
              <w:bottom w:val="nil"/>
              <w:right w:val="nil"/>
            </w:tcBorders>
            <w:shd w:val="clear" w:color="auto" w:fill="auto"/>
            <w:vAlign w:val="bottom"/>
          </w:tcPr>
          <w:p w14:paraId="0931A488" w14:textId="77777777" w:rsidR="003C2E13" w:rsidRPr="003C2E13" w:rsidRDefault="003C2E13" w:rsidP="003C2E13">
            <w:pPr>
              <w:spacing w:before="40" w:after="20"/>
              <w:jc w:val="right"/>
              <w:rPr>
                <w:rFonts w:cs="Arial"/>
                <w:sz w:val="18"/>
                <w:szCs w:val="18"/>
              </w:rPr>
            </w:pPr>
            <w:r w:rsidRPr="003C2E13">
              <w:rPr>
                <w:rFonts w:cs="Arial"/>
                <w:sz w:val="18"/>
                <w:szCs w:val="18"/>
              </w:rPr>
              <w:t>7.2%</w:t>
            </w:r>
          </w:p>
        </w:tc>
      </w:tr>
      <w:tr w:rsidR="003C2E13" w:rsidRPr="003C2E13" w14:paraId="7D2C5F94" w14:textId="77777777" w:rsidTr="00A64ED1">
        <w:trPr>
          <w:trHeight w:val="20"/>
        </w:trPr>
        <w:tc>
          <w:tcPr>
            <w:tcW w:w="2268" w:type="dxa"/>
            <w:tcBorders>
              <w:top w:val="nil"/>
              <w:left w:val="nil"/>
              <w:bottom w:val="nil"/>
              <w:right w:val="single" w:sz="18" w:space="0" w:color="002060"/>
            </w:tcBorders>
            <w:shd w:val="clear" w:color="auto" w:fill="auto"/>
            <w:vAlign w:val="center"/>
          </w:tcPr>
          <w:p w14:paraId="16EE5229" w14:textId="77777777" w:rsidR="003C2E13" w:rsidRPr="00F75B25" w:rsidRDefault="003C2E13" w:rsidP="003C2E13">
            <w:pPr>
              <w:spacing w:before="40" w:after="40"/>
              <w:rPr>
                <w:rFonts w:cs="Arial"/>
                <w:sz w:val="18"/>
                <w:szCs w:val="18"/>
              </w:rPr>
            </w:pPr>
            <w:r w:rsidRPr="00F75B25">
              <w:rPr>
                <w:rFonts w:cs="Arial"/>
                <w:sz w:val="18"/>
                <w:szCs w:val="18"/>
              </w:rPr>
              <w:t xml:space="preserve">Colac Otway S </w:t>
            </w:r>
          </w:p>
        </w:tc>
        <w:tc>
          <w:tcPr>
            <w:tcW w:w="1255" w:type="dxa"/>
            <w:tcBorders>
              <w:top w:val="nil"/>
              <w:left w:val="single" w:sz="18" w:space="0" w:color="002060"/>
              <w:bottom w:val="nil"/>
              <w:right w:val="nil"/>
            </w:tcBorders>
            <w:shd w:val="clear" w:color="auto" w:fill="auto"/>
            <w:vAlign w:val="bottom"/>
          </w:tcPr>
          <w:p w14:paraId="4FD29EA0" w14:textId="77777777" w:rsidR="003C2E13" w:rsidRPr="003C2E13" w:rsidRDefault="003C2E13" w:rsidP="003C2E13">
            <w:pPr>
              <w:spacing w:before="40" w:after="20"/>
              <w:jc w:val="right"/>
              <w:rPr>
                <w:rFonts w:cs="Arial"/>
                <w:sz w:val="18"/>
                <w:szCs w:val="18"/>
              </w:rPr>
            </w:pPr>
            <w:r w:rsidRPr="003C2E13">
              <w:rPr>
                <w:rFonts w:cs="Arial"/>
                <w:sz w:val="18"/>
                <w:szCs w:val="18"/>
              </w:rPr>
              <w:t>678</w:t>
            </w:r>
          </w:p>
        </w:tc>
        <w:tc>
          <w:tcPr>
            <w:tcW w:w="1418" w:type="dxa"/>
            <w:tcBorders>
              <w:top w:val="nil"/>
              <w:left w:val="nil"/>
              <w:bottom w:val="nil"/>
              <w:right w:val="nil"/>
            </w:tcBorders>
            <w:shd w:val="clear" w:color="auto" w:fill="auto"/>
            <w:vAlign w:val="bottom"/>
          </w:tcPr>
          <w:p w14:paraId="5E1C2EA6" w14:textId="77777777" w:rsidR="003C2E13" w:rsidRPr="003C2E13" w:rsidRDefault="003C2E13" w:rsidP="003C2E13">
            <w:pPr>
              <w:spacing w:before="40" w:after="20"/>
              <w:jc w:val="right"/>
              <w:rPr>
                <w:rFonts w:cs="Arial"/>
                <w:sz w:val="18"/>
                <w:szCs w:val="18"/>
              </w:rPr>
            </w:pPr>
            <w:r w:rsidRPr="003C2E13">
              <w:rPr>
                <w:rFonts w:cs="Arial"/>
                <w:sz w:val="18"/>
                <w:szCs w:val="18"/>
              </w:rPr>
              <w:t>964.59</w:t>
            </w:r>
          </w:p>
        </w:tc>
        <w:tc>
          <w:tcPr>
            <w:tcW w:w="1134" w:type="dxa"/>
            <w:tcBorders>
              <w:top w:val="nil"/>
              <w:left w:val="nil"/>
              <w:bottom w:val="nil"/>
              <w:right w:val="nil"/>
            </w:tcBorders>
            <w:shd w:val="clear" w:color="auto" w:fill="auto"/>
            <w:vAlign w:val="bottom"/>
          </w:tcPr>
          <w:p w14:paraId="7A367DED" w14:textId="77777777" w:rsidR="003C2E13" w:rsidRPr="003C2E13" w:rsidRDefault="003C2E13" w:rsidP="003C2E13">
            <w:pPr>
              <w:spacing w:before="40" w:after="20"/>
              <w:jc w:val="right"/>
              <w:rPr>
                <w:rFonts w:cs="Arial"/>
                <w:sz w:val="18"/>
                <w:szCs w:val="18"/>
              </w:rPr>
            </w:pPr>
            <w:r w:rsidRPr="003C2E13">
              <w:rPr>
                <w:rFonts w:cs="Arial"/>
                <w:sz w:val="18"/>
                <w:szCs w:val="18"/>
              </w:rPr>
              <w:t>75.21</w:t>
            </w:r>
          </w:p>
        </w:tc>
        <w:tc>
          <w:tcPr>
            <w:tcW w:w="992" w:type="dxa"/>
            <w:tcBorders>
              <w:top w:val="nil"/>
              <w:left w:val="nil"/>
              <w:bottom w:val="nil"/>
              <w:right w:val="nil"/>
            </w:tcBorders>
            <w:shd w:val="clear" w:color="auto" w:fill="auto"/>
            <w:vAlign w:val="bottom"/>
          </w:tcPr>
          <w:p w14:paraId="1789F552" w14:textId="77777777" w:rsidR="003C2E13" w:rsidRPr="003C2E13" w:rsidRDefault="003C2E13" w:rsidP="003C2E13">
            <w:pPr>
              <w:spacing w:before="40" w:after="20"/>
              <w:jc w:val="right"/>
              <w:rPr>
                <w:rFonts w:cs="Arial"/>
                <w:sz w:val="18"/>
                <w:szCs w:val="18"/>
              </w:rPr>
            </w:pPr>
            <w:r w:rsidRPr="003C2E13">
              <w:rPr>
                <w:rFonts w:cs="Arial"/>
                <w:sz w:val="18"/>
                <w:szCs w:val="18"/>
              </w:rPr>
              <w:t>63,285</w:t>
            </w:r>
          </w:p>
        </w:tc>
        <w:tc>
          <w:tcPr>
            <w:tcW w:w="985" w:type="dxa"/>
            <w:tcBorders>
              <w:top w:val="nil"/>
              <w:left w:val="nil"/>
              <w:bottom w:val="nil"/>
              <w:right w:val="nil"/>
            </w:tcBorders>
            <w:shd w:val="clear" w:color="auto" w:fill="auto"/>
            <w:vAlign w:val="bottom"/>
          </w:tcPr>
          <w:p w14:paraId="229506F5" w14:textId="77777777" w:rsidR="003C2E13" w:rsidRPr="003C2E13" w:rsidRDefault="003C2E13" w:rsidP="003C2E13">
            <w:pPr>
              <w:spacing w:before="40" w:after="20"/>
              <w:jc w:val="right"/>
              <w:rPr>
                <w:rFonts w:cs="Arial"/>
                <w:sz w:val="18"/>
                <w:szCs w:val="18"/>
              </w:rPr>
            </w:pPr>
            <w:r w:rsidRPr="003C2E13">
              <w:rPr>
                <w:rFonts w:cs="Arial"/>
                <w:sz w:val="18"/>
                <w:szCs w:val="18"/>
              </w:rPr>
              <w:t>3,118</w:t>
            </w:r>
          </w:p>
        </w:tc>
        <w:tc>
          <w:tcPr>
            <w:tcW w:w="1247" w:type="dxa"/>
            <w:tcBorders>
              <w:top w:val="nil"/>
              <w:left w:val="nil"/>
              <w:bottom w:val="nil"/>
              <w:right w:val="nil"/>
            </w:tcBorders>
            <w:shd w:val="clear" w:color="auto" w:fill="auto"/>
            <w:vAlign w:val="bottom"/>
          </w:tcPr>
          <w:p w14:paraId="4A38B95F" w14:textId="77777777" w:rsidR="003C2E13" w:rsidRPr="003C2E13" w:rsidRDefault="003C2E13" w:rsidP="003C2E13">
            <w:pPr>
              <w:spacing w:before="40" w:after="20"/>
              <w:jc w:val="right"/>
              <w:rPr>
                <w:rFonts w:cs="Arial"/>
                <w:sz w:val="18"/>
                <w:szCs w:val="18"/>
              </w:rPr>
            </w:pPr>
            <w:r w:rsidRPr="003C2E13">
              <w:rPr>
                <w:rFonts w:cs="Arial"/>
                <w:sz w:val="18"/>
                <w:szCs w:val="18"/>
              </w:rPr>
              <w:t>6.0%</w:t>
            </w:r>
          </w:p>
        </w:tc>
      </w:tr>
      <w:tr w:rsidR="003C2E13" w:rsidRPr="003C2E13" w14:paraId="50BE7570" w14:textId="77777777" w:rsidTr="00A64ED1">
        <w:trPr>
          <w:trHeight w:val="20"/>
        </w:trPr>
        <w:tc>
          <w:tcPr>
            <w:tcW w:w="2268" w:type="dxa"/>
            <w:tcBorders>
              <w:top w:val="nil"/>
              <w:left w:val="nil"/>
              <w:bottom w:val="nil"/>
              <w:right w:val="single" w:sz="18" w:space="0" w:color="002060"/>
            </w:tcBorders>
            <w:shd w:val="clear" w:color="auto" w:fill="auto"/>
            <w:vAlign w:val="center"/>
          </w:tcPr>
          <w:p w14:paraId="2A5BAA73" w14:textId="77777777" w:rsidR="003C2E13" w:rsidRPr="00F75B25" w:rsidRDefault="003C2E13" w:rsidP="003C2E13">
            <w:pPr>
              <w:spacing w:before="40" w:after="40"/>
              <w:rPr>
                <w:rFonts w:cs="Arial"/>
                <w:sz w:val="18"/>
                <w:szCs w:val="18"/>
              </w:rPr>
            </w:pPr>
            <w:r w:rsidRPr="00F75B25">
              <w:rPr>
                <w:rFonts w:cs="Arial"/>
                <w:sz w:val="18"/>
                <w:szCs w:val="18"/>
              </w:rPr>
              <w:t xml:space="preserve">Corangamite S </w:t>
            </w:r>
          </w:p>
        </w:tc>
        <w:tc>
          <w:tcPr>
            <w:tcW w:w="1255" w:type="dxa"/>
            <w:tcBorders>
              <w:top w:val="nil"/>
              <w:left w:val="single" w:sz="18" w:space="0" w:color="002060"/>
              <w:bottom w:val="nil"/>
              <w:right w:val="nil"/>
            </w:tcBorders>
            <w:shd w:val="clear" w:color="auto" w:fill="auto"/>
            <w:vAlign w:val="bottom"/>
          </w:tcPr>
          <w:p w14:paraId="19A6D705" w14:textId="77777777" w:rsidR="003C2E13" w:rsidRPr="003C2E13" w:rsidRDefault="003C2E13" w:rsidP="003C2E13">
            <w:pPr>
              <w:spacing w:before="40" w:after="20"/>
              <w:jc w:val="right"/>
              <w:rPr>
                <w:rFonts w:cs="Arial"/>
                <w:sz w:val="18"/>
                <w:szCs w:val="18"/>
              </w:rPr>
            </w:pPr>
            <w:r w:rsidRPr="003C2E13">
              <w:rPr>
                <w:rFonts w:cs="Arial"/>
                <w:sz w:val="18"/>
                <w:szCs w:val="18"/>
              </w:rPr>
              <w:t>680</w:t>
            </w:r>
          </w:p>
        </w:tc>
        <w:tc>
          <w:tcPr>
            <w:tcW w:w="1418" w:type="dxa"/>
            <w:tcBorders>
              <w:top w:val="nil"/>
              <w:left w:val="nil"/>
              <w:bottom w:val="nil"/>
              <w:right w:val="nil"/>
            </w:tcBorders>
            <w:shd w:val="clear" w:color="auto" w:fill="auto"/>
            <w:vAlign w:val="bottom"/>
          </w:tcPr>
          <w:p w14:paraId="30939B1B" w14:textId="77777777" w:rsidR="003C2E13" w:rsidRPr="003C2E13" w:rsidRDefault="003C2E13" w:rsidP="003C2E13">
            <w:pPr>
              <w:spacing w:before="40" w:after="20"/>
              <w:jc w:val="right"/>
              <w:rPr>
                <w:rFonts w:cs="Arial"/>
                <w:sz w:val="18"/>
                <w:szCs w:val="18"/>
              </w:rPr>
            </w:pPr>
            <w:r w:rsidRPr="003C2E13">
              <w:rPr>
                <w:rFonts w:cs="Arial"/>
                <w:sz w:val="18"/>
                <w:szCs w:val="18"/>
              </w:rPr>
              <w:t>986.05</w:t>
            </w:r>
          </w:p>
        </w:tc>
        <w:tc>
          <w:tcPr>
            <w:tcW w:w="1134" w:type="dxa"/>
            <w:tcBorders>
              <w:top w:val="nil"/>
              <w:left w:val="nil"/>
              <w:bottom w:val="nil"/>
              <w:right w:val="nil"/>
            </w:tcBorders>
            <w:shd w:val="clear" w:color="auto" w:fill="auto"/>
            <w:vAlign w:val="bottom"/>
          </w:tcPr>
          <w:p w14:paraId="29B22ECE" w14:textId="77777777" w:rsidR="003C2E13" w:rsidRPr="003C2E13" w:rsidRDefault="003C2E13" w:rsidP="003C2E13">
            <w:pPr>
              <w:spacing w:before="40" w:after="20"/>
              <w:jc w:val="right"/>
              <w:rPr>
                <w:rFonts w:cs="Arial"/>
                <w:sz w:val="18"/>
                <w:szCs w:val="18"/>
              </w:rPr>
            </w:pPr>
            <w:r w:rsidRPr="003C2E13">
              <w:rPr>
                <w:rFonts w:cs="Arial"/>
                <w:sz w:val="18"/>
                <w:szCs w:val="18"/>
              </w:rPr>
              <w:t>31.10</w:t>
            </w:r>
          </w:p>
        </w:tc>
        <w:tc>
          <w:tcPr>
            <w:tcW w:w="992" w:type="dxa"/>
            <w:tcBorders>
              <w:top w:val="nil"/>
              <w:left w:val="nil"/>
              <w:bottom w:val="nil"/>
              <w:right w:val="nil"/>
            </w:tcBorders>
            <w:shd w:val="clear" w:color="auto" w:fill="auto"/>
            <w:vAlign w:val="bottom"/>
          </w:tcPr>
          <w:p w14:paraId="33BA6011" w14:textId="77777777" w:rsidR="003C2E13" w:rsidRPr="003C2E13" w:rsidRDefault="003C2E13" w:rsidP="003C2E13">
            <w:pPr>
              <w:spacing w:before="40" w:after="20"/>
              <w:jc w:val="right"/>
              <w:rPr>
                <w:rFonts w:cs="Arial"/>
                <w:sz w:val="18"/>
                <w:szCs w:val="18"/>
              </w:rPr>
            </w:pPr>
            <w:r w:rsidRPr="003C2E13">
              <w:rPr>
                <w:rFonts w:cs="Arial"/>
                <w:sz w:val="18"/>
                <w:szCs w:val="18"/>
              </w:rPr>
              <w:t>25,416</w:t>
            </w:r>
          </w:p>
        </w:tc>
        <w:tc>
          <w:tcPr>
            <w:tcW w:w="985" w:type="dxa"/>
            <w:tcBorders>
              <w:top w:val="nil"/>
              <w:left w:val="nil"/>
              <w:bottom w:val="nil"/>
              <w:right w:val="nil"/>
            </w:tcBorders>
            <w:shd w:val="clear" w:color="auto" w:fill="auto"/>
            <w:vAlign w:val="bottom"/>
          </w:tcPr>
          <w:p w14:paraId="10042DBE" w14:textId="77777777" w:rsidR="003C2E13" w:rsidRPr="003C2E13" w:rsidRDefault="003C2E13" w:rsidP="003C2E13">
            <w:pPr>
              <w:spacing w:before="40" w:after="20"/>
              <w:jc w:val="right"/>
              <w:rPr>
                <w:rFonts w:cs="Arial"/>
                <w:sz w:val="18"/>
                <w:szCs w:val="18"/>
              </w:rPr>
            </w:pPr>
            <w:r w:rsidRPr="003C2E13">
              <w:rPr>
                <w:rFonts w:cs="Arial"/>
                <w:sz w:val="18"/>
                <w:szCs w:val="18"/>
              </w:rPr>
              <w:t>1,615</w:t>
            </w:r>
          </w:p>
        </w:tc>
        <w:tc>
          <w:tcPr>
            <w:tcW w:w="1247" w:type="dxa"/>
            <w:tcBorders>
              <w:top w:val="nil"/>
              <w:left w:val="nil"/>
              <w:bottom w:val="nil"/>
              <w:right w:val="nil"/>
            </w:tcBorders>
            <w:shd w:val="clear" w:color="auto" w:fill="auto"/>
            <w:vAlign w:val="bottom"/>
          </w:tcPr>
          <w:p w14:paraId="0B5B8308" w14:textId="77777777" w:rsidR="003C2E13" w:rsidRPr="003C2E13" w:rsidRDefault="003C2E13" w:rsidP="003C2E13">
            <w:pPr>
              <w:spacing w:before="40" w:after="20"/>
              <w:jc w:val="right"/>
              <w:rPr>
                <w:rFonts w:cs="Arial"/>
                <w:sz w:val="18"/>
                <w:szCs w:val="18"/>
              </w:rPr>
            </w:pPr>
            <w:r w:rsidRPr="003C2E13">
              <w:rPr>
                <w:rFonts w:cs="Arial"/>
                <w:sz w:val="18"/>
                <w:szCs w:val="18"/>
              </w:rPr>
              <w:t>4.0%</w:t>
            </w:r>
          </w:p>
        </w:tc>
      </w:tr>
      <w:tr w:rsidR="003C2E13" w:rsidRPr="003C2E13" w14:paraId="4E3D287D" w14:textId="77777777" w:rsidTr="00A64ED1">
        <w:trPr>
          <w:trHeight w:val="20"/>
        </w:trPr>
        <w:tc>
          <w:tcPr>
            <w:tcW w:w="2268" w:type="dxa"/>
            <w:tcBorders>
              <w:top w:val="nil"/>
              <w:left w:val="nil"/>
              <w:bottom w:val="nil"/>
              <w:right w:val="single" w:sz="18" w:space="0" w:color="002060"/>
            </w:tcBorders>
            <w:shd w:val="clear" w:color="auto" w:fill="auto"/>
            <w:vAlign w:val="center"/>
          </w:tcPr>
          <w:p w14:paraId="35AC37FC" w14:textId="77777777" w:rsidR="003C2E13" w:rsidRPr="00F75B25" w:rsidRDefault="003C2E13" w:rsidP="003C2E13">
            <w:pPr>
              <w:spacing w:before="40" w:after="40"/>
              <w:rPr>
                <w:rFonts w:cs="Arial"/>
                <w:sz w:val="18"/>
                <w:szCs w:val="18"/>
              </w:rPr>
            </w:pPr>
            <w:r w:rsidRPr="00F75B25">
              <w:rPr>
                <w:rFonts w:cs="Arial"/>
                <w:sz w:val="18"/>
                <w:szCs w:val="18"/>
              </w:rPr>
              <w:t xml:space="preserve">Darebin C </w:t>
            </w:r>
          </w:p>
        </w:tc>
        <w:tc>
          <w:tcPr>
            <w:tcW w:w="1255" w:type="dxa"/>
            <w:tcBorders>
              <w:top w:val="nil"/>
              <w:left w:val="single" w:sz="18" w:space="0" w:color="002060"/>
              <w:bottom w:val="nil"/>
              <w:right w:val="nil"/>
            </w:tcBorders>
            <w:shd w:val="clear" w:color="auto" w:fill="auto"/>
            <w:vAlign w:val="bottom"/>
          </w:tcPr>
          <w:p w14:paraId="2AEC8069" w14:textId="77777777" w:rsidR="003C2E13" w:rsidRPr="003C2E13" w:rsidRDefault="003C2E13" w:rsidP="003C2E13">
            <w:pPr>
              <w:spacing w:before="40" w:after="20"/>
              <w:jc w:val="right"/>
              <w:rPr>
                <w:rFonts w:cs="Arial"/>
                <w:sz w:val="18"/>
                <w:szCs w:val="18"/>
              </w:rPr>
            </w:pPr>
            <w:r w:rsidRPr="003C2E13">
              <w:rPr>
                <w:rFonts w:cs="Arial"/>
                <w:sz w:val="18"/>
                <w:szCs w:val="18"/>
              </w:rPr>
              <w:t>642</w:t>
            </w:r>
          </w:p>
        </w:tc>
        <w:tc>
          <w:tcPr>
            <w:tcW w:w="1418" w:type="dxa"/>
            <w:tcBorders>
              <w:top w:val="nil"/>
              <w:left w:val="nil"/>
              <w:bottom w:val="nil"/>
              <w:right w:val="nil"/>
            </w:tcBorders>
            <w:shd w:val="clear" w:color="auto" w:fill="auto"/>
            <w:vAlign w:val="bottom"/>
          </w:tcPr>
          <w:p w14:paraId="4E070905" w14:textId="77777777" w:rsidR="003C2E13" w:rsidRPr="003C2E13" w:rsidRDefault="003C2E13" w:rsidP="003C2E13">
            <w:pPr>
              <w:spacing w:before="40" w:after="20"/>
              <w:jc w:val="right"/>
              <w:rPr>
                <w:rFonts w:cs="Arial"/>
                <w:sz w:val="18"/>
                <w:szCs w:val="18"/>
              </w:rPr>
            </w:pPr>
            <w:r w:rsidRPr="003C2E13">
              <w:rPr>
                <w:rFonts w:cs="Arial"/>
                <w:sz w:val="18"/>
                <w:szCs w:val="18"/>
              </w:rPr>
              <w:t>990.32</w:t>
            </w:r>
          </w:p>
        </w:tc>
        <w:tc>
          <w:tcPr>
            <w:tcW w:w="1134" w:type="dxa"/>
            <w:tcBorders>
              <w:top w:val="nil"/>
              <w:left w:val="nil"/>
              <w:bottom w:val="nil"/>
              <w:right w:val="nil"/>
            </w:tcBorders>
            <w:shd w:val="clear" w:color="auto" w:fill="auto"/>
            <w:vAlign w:val="bottom"/>
          </w:tcPr>
          <w:p w14:paraId="7EF1EC97" w14:textId="77777777" w:rsidR="003C2E13" w:rsidRPr="003C2E13" w:rsidRDefault="003C2E13" w:rsidP="003C2E13">
            <w:pPr>
              <w:spacing w:before="40" w:after="20"/>
              <w:jc w:val="right"/>
              <w:rPr>
                <w:rFonts w:cs="Arial"/>
                <w:sz w:val="18"/>
                <w:szCs w:val="18"/>
              </w:rPr>
            </w:pPr>
            <w:r w:rsidRPr="003C2E13">
              <w:rPr>
                <w:rFonts w:cs="Arial"/>
                <w:sz w:val="18"/>
                <w:szCs w:val="18"/>
              </w:rPr>
              <w:t>11.77</w:t>
            </w:r>
          </w:p>
        </w:tc>
        <w:tc>
          <w:tcPr>
            <w:tcW w:w="992" w:type="dxa"/>
            <w:tcBorders>
              <w:top w:val="nil"/>
              <w:left w:val="nil"/>
              <w:bottom w:val="nil"/>
              <w:right w:val="nil"/>
            </w:tcBorders>
            <w:shd w:val="clear" w:color="auto" w:fill="auto"/>
            <w:vAlign w:val="bottom"/>
          </w:tcPr>
          <w:p w14:paraId="220E4CA7" w14:textId="77777777" w:rsidR="003C2E13" w:rsidRPr="003C2E13" w:rsidRDefault="003C2E13" w:rsidP="003C2E13">
            <w:pPr>
              <w:spacing w:before="40" w:after="20"/>
              <w:jc w:val="right"/>
              <w:rPr>
                <w:rFonts w:cs="Arial"/>
                <w:sz w:val="18"/>
                <w:szCs w:val="18"/>
              </w:rPr>
            </w:pPr>
            <w:r w:rsidRPr="003C2E13">
              <w:rPr>
                <w:rFonts w:cs="Arial"/>
                <w:sz w:val="18"/>
                <w:szCs w:val="18"/>
              </w:rPr>
              <w:t>554,496</w:t>
            </w:r>
          </w:p>
        </w:tc>
        <w:tc>
          <w:tcPr>
            <w:tcW w:w="985" w:type="dxa"/>
            <w:tcBorders>
              <w:top w:val="nil"/>
              <w:left w:val="nil"/>
              <w:bottom w:val="nil"/>
              <w:right w:val="nil"/>
            </w:tcBorders>
            <w:shd w:val="clear" w:color="auto" w:fill="auto"/>
            <w:vAlign w:val="bottom"/>
          </w:tcPr>
          <w:p w14:paraId="199F5672" w14:textId="77777777" w:rsidR="003C2E13" w:rsidRPr="003C2E13" w:rsidRDefault="003C2E13" w:rsidP="003C2E13">
            <w:pPr>
              <w:spacing w:before="40" w:after="20"/>
              <w:jc w:val="right"/>
              <w:rPr>
                <w:rFonts w:cs="Arial"/>
                <w:sz w:val="18"/>
                <w:szCs w:val="18"/>
              </w:rPr>
            </w:pPr>
            <w:r w:rsidRPr="003C2E13">
              <w:rPr>
                <w:rFonts w:cs="Arial"/>
                <w:sz w:val="18"/>
                <w:szCs w:val="18"/>
              </w:rPr>
              <w:t>3,611</w:t>
            </w:r>
          </w:p>
        </w:tc>
        <w:tc>
          <w:tcPr>
            <w:tcW w:w="1247" w:type="dxa"/>
            <w:tcBorders>
              <w:top w:val="nil"/>
              <w:left w:val="nil"/>
              <w:bottom w:val="nil"/>
              <w:right w:val="nil"/>
            </w:tcBorders>
            <w:shd w:val="clear" w:color="auto" w:fill="auto"/>
            <w:vAlign w:val="bottom"/>
          </w:tcPr>
          <w:p w14:paraId="10C41A99" w14:textId="77777777" w:rsidR="003C2E13" w:rsidRPr="003C2E13" w:rsidRDefault="003C2E13" w:rsidP="003C2E13">
            <w:pPr>
              <w:spacing w:before="40" w:after="20"/>
              <w:jc w:val="right"/>
              <w:rPr>
                <w:rFonts w:cs="Arial"/>
                <w:sz w:val="18"/>
                <w:szCs w:val="18"/>
              </w:rPr>
            </w:pPr>
            <w:r w:rsidRPr="003C2E13">
              <w:rPr>
                <w:rFonts w:cs="Arial"/>
                <w:sz w:val="18"/>
                <w:szCs w:val="18"/>
              </w:rPr>
              <w:t>8.8%</w:t>
            </w:r>
          </w:p>
        </w:tc>
      </w:tr>
      <w:tr w:rsidR="003C2E13" w:rsidRPr="003C2E13" w14:paraId="53882309" w14:textId="77777777" w:rsidTr="00A64ED1">
        <w:trPr>
          <w:trHeight w:val="20"/>
        </w:trPr>
        <w:tc>
          <w:tcPr>
            <w:tcW w:w="2268" w:type="dxa"/>
            <w:tcBorders>
              <w:top w:val="nil"/>
              <w:left w:val="nil"/>
              <w:bottom w:val="nil"/>
              <w:right w:val="single" w:sz="18" w:space="0" w:color="002060"/>
            </w:tcBorders>
            <w:shd w:val="clear" w:color="auto" w:fill="auto"/>
            <w:vAlign w:val="center"/>
          </w:tcPr>
          <w:p w14:paraId="1B471323" w14:textId="77777777" w:rsidR="003C2E13" w:rsidRPr="00F75B25" w:rsidRDefault="003C2E13" w:rsidP="003C2E13">
            <w:pPr>
              <w:spacing w:before="40" w:after="40"/>
              <w:rPr>
                <w:rFonts w:cs="Arial"/>
                <w:sz w:val="18"/>
                <w:szCs w:val="18"/>
              </w:rPr>
            </w:pPr>
            <w:r w:rsidRPr="00F75B25">
              <w:rPr>
                <w:rFonts w:cs="Arial"/>
                <w:sz w:val="18"/>
                <w:szCs w:val="18"/>
              </w:rPr>
              <w:t xml:space="preserve">East Gippsland S </w:t>
            </w:r>
          </w:p>
        </w:tc>
        <w:tc>
          <w:tcPr>
            <w:tcW w:w="1255" w:type="dxa"/>
            <w:tcBorders>
              <w:top w:val="nil"/>
              <w:left w:val="single" w:sz="18" w:space="0" w:color="002060"/>
              <w:bottom w:val="nil"/>
              <w:right w:val="nil"/>
            </w:tcBorders>
            <w:shd w:val="clear" w:color="auto" w:fill="auto"/>
            <w:vAlign w:val="bottom"/>
          </w:tcPr>
          <w:p w14:paraId="10B5E362" w14:textId="77777777" w:rsidR="003C2E13" w:rsidRPr="003C2E13" w:rsidRDefault="003C2E13" w:rsidP="003C2E13">
            <w:pPr>
              <w:spacing w:before="40" w:after="20"/>
              <w:jc w:val="right"/>
              <w:rPr>
                <w:rFonts w:cs="Arial"/>
                <w:sz w:val="18"/>
                <w:szCs w:val="18"/>
              </w:rPr>
            </w:pPr>
            <w:r w:rsidRPr="003C2E13">
              <w:rPr>
                <w:rFonts w:cs="Arial"/>
                <w:sz w:val="18"/>
                <w:szCs w:val="18"/>
              </w:rPr>
              <w:t>646</w:t>
            </w:r>
          </w:p>
        </w:tc>
        <w:tc>
          <w:tcPr>
            <w:tcW w:w="1418" w:type="dxa"/>
            <w:tcBorders>
              <w:top w:val="nil"/>
              <w:left w:val="nil"/>
              <w:bottom w:val="nil"/>
              <w:right w:val="nil"/>
            </w:tcBorders>
            <w:shd w:val="clear" w:color="auto" w:fill="auto"/>
            <w:vAlign w:val="bottom"/>
          </w:tcPr>
          <w:p w14:paraId="2CE0ECE3" w14:textId="77777777" w:rsidR="003C2E13" w:rsidRPr="003C2E13" w:rsidRDefault="003C2E13" w:rsidP="003C2E13">
            <w:pPr>
              <w:spacing w:before="40" w:after="20"/>
              <w:jc w:val="right"/>
              <w:rPr>
                <w:rFonts w:cs="Arial"/>
                <w:sz w:val="18"/>
                <w:szCs w:val="18"/>
              </w:rPr>
            </w:pPr>
            <w:r w:rsidRPr="003C2E13">
              <w:rPr>
                <w:rFonts w:cs="Arial"/>
                <w:sz w:val="18"/>
                <w:szCs w:val="18"/>
              </w:rPr>
              <w:t>958.17</w:t>
            </w:r>
          </w:p>
        </w:tc>
        <w:tc>
          <w:tcPr>
            <w:tcW w:w="1134" w:type="dxa"/>
            <w:tcBorders>
              <w:top w:val="nil"/>
              <w:left w:val="nil"/>
              <w:bottom w:val="nil"/>
              <w:right w:val="nil"/>
            </w:tcBorders>
            <w:shd w:val="clear" w:color="auto" w:fill="auto"/>
            <w:vAlign w:val="bottom"/>
          </w:tcPr>
          <w:p w14:paraId="4BEC827A" w14:textId="77777777" w:rsidR="003C2E13" w:rsidRPr="003C2E13" w:rsidRDefault="003C2E13" w:rsidP="003C2E13">
            <w:pPr>
              <w:spacing w:before="40" w:after="20"/>
              <w:jc w:val="right"/>
              <w:rPr>
                <w:rFonts w:cs="Arial"/>
                <w:sz w:val="18"/>
                <w:szCs w:val="18"/>
              </w:rPr>
            </w:pPr>
            <w:r w:rsidRPr="003C2E13">
              <w:rPr>
                <w:rFonts w:cs="Arial"/>
                <w:sz w:val="18"/>
                <w:szCs w:val="18"/>
              </w:rPr>
              <w:t>62.91</w:t>
            </w:r>
          </w:p>
        </w:tc>
        <w:tc>
          <w:tcPr>
            <w:tcW w:w="992" w:type="dxa"/>
            <w:tcBorders>
              <w:top w:val="nil"/>
              <w:left w:val="nil"/>
              <w:bottom w:val="nil"/>
              <w:right w:val="nil"/>
            </w:tcBorders>
            <w:shd w:val="clear" w:color="auto" w:fill="auto"/>
            <w:vAlign w:val="bottom"/>
          </w:tcPr>
          <w:p w14:paraId="4B565D22" w14:textId="77777777" w:rsidR="003C2E13" w:rsidRPr="003C2E13" w:rsidRDefault="003C2E13" w:rsidP="003C2E13">
            <w:pPr>
              <w:spacing w:before="40" w:after="20"/>
              <w:jc w:val="right"/>
              <w:rPr>
                <w:rFonts w:cs="Arial"/>
                <w:sz w:val="18"/>
                <w:szCs w:val="18"/>
              </w:rPr>
            </w:pPr>
            <w:r w:rsidRPr="003C2E13">
              <w:rPr>
                <w:rFonts w:cs="Arial"/>
                <w:sz w:val="18"/>
                <w:szCs w:val="18"/>
              </w:rPr>
              <w:t>125,869</w:t>
            </w:r>
          </w:p>
        </w:tc>
        <w:tc>
          <w:tcPr>
            <w:tcW w:w="985" w:type="dxa"/>
            <w:tcBorders>
              <w:top w:val="nil"/>
              <w:left w:val="nil"/>
              <w:bottom w:val="nil"/>
              <w:right w:val="nil"/>
            </w:tcBorders>
            <w:shd w:val="clear" w:color="auto" w:fill="auto"/>
            <w:vAlign w:val="bottom"/>
          </w:tcPr>
          <w:p w14:paraId="4B3FC0E3" w14:textId="77777777" w:rsidR="003C2E13" w:rsidRPr="003C2E13" w:rsidRDefault="003C2E13" w:rsidP="003C2E13">
            <w:pPr>
              <w:spacing w:before="40" w:after="20"/>
              <w:jc w:val="right"/>
              <w:rPr>
                <w:rFonts w:cs="Arial"/>
                <w:sz w:val="18"/>
                <w:szCs w:val="18"/>
              </w:rPr>
            </w:pPr>
            <w:r w:rsidRPr="003C2E13">
              <w:rPr>
                <w:rFonts w:cs="Arial"/>
                <w:sz w:val="18"/>
                <w:szCs w:val="18"/>
              </w:rPr>
              <w:t>2,826</w:t>
            </w:r>
          </w:p>
        </w:tc>
        <w:tc>
          <w:tcPr>
            <w:tcW w:w="1247" w:type="dxa"/>
            <w:tcBorders>
              <w:top w:val="nil"/>
              <w:left w:val="nil"/>
              <w:bottom w:val="nil"/>
              <w:right w:val="nil"/>
            </w:tcBorders>
            <w:shd w:val="clear" w:color="auto" w:fill="auto"/>
            <w:vAlign w:val="bottom"/>
          </w:tcPr>
          <w:p w14:paraId="67D78EA4" w14:textId="77777777" w:rsidR="003C2E13" w:rsidRPr="003C2E13" w:rsidRDefault="003C2E13" w:rsidP="003C2E13">
            <w:pPr>
              <w:spacing w:before="40" w:after="20"/>
              <w:jc w:val="right"/>
              <w:rPr>
                <w:rFonts w:cs="Arial"/>
                <w:sz w:val="18"/>
                <w:szCs w:val="18"/>
              </w:rPr>
            </w:pPr>
            <w:r w:rsidRPr="003C2E13">
              <w:rPr>
                <w:rFonts w:cs="Arial"/>
                <w:sz w:val="18"/>
                <w:szCs w:val="18"/>
              </w:rPr>
              <w:t>10.3%</w:t>
            </w:r>
          </w:p>
        </w:tc>
      </w:tr>
      <w:tr w:rsidR="003C2E13" w:rsidRPr="003C2E13" w14:paraId="0B19519B" w14:textId="77777777" w:rsidTr="00A64ED1">
        <w:trPr>
          <w:trHeight w:val="20"/>
        </w:trPr>
        <w:tc>
          <w:tcPr>
            <w:tcW w:w="2268" w:type="dxa"/>
            <w:tcBorders>
              <w:top w:val="nil"/>
              <w:left w:val="nil"/>
              <w:bottom w:val="nil"/>
              <w:right w:val="single" w:sz="18" w:space="0" w:color="002060"/>
            </w:tcBorders>
            <w:shd w:val="clear" w:color="auto" w:fill="auto"/>
            <w:vAlign w:val="center"/>
          </w:tcPr>
          <w:p w14:paraId="28B4FAF8" w14:textId="77777777" w:rsidR="003C2E13" w:rsidRPr="00F75B25" w:rsidRDefault="003C2E13" w:rsidP="003C2E13">
            <w:pPr>
              <w:spacing w:before="40" w:after="40"/>
              <w:rPr>
                <w:rFonts w:cs="Arial"/>
                <w:sz w:val="18"/>
                <w:szCs w:val="18"/>
              </w:rPr>
            </w:pPr>
            <w:r w:rsidRPr="00F75B25">
              <w:rPr>
                <w:rFonts w:cs="Arial"/>
                <w:sz w:val="18"/>
                <w:szCs w:val="18"/>
              </w:rPr>
              <w:t xml:space="preserve">Frankston C </w:t>
            </w:r>
          </w:p>
        </w:tc>
        <w:tc>
          <w:tcPr>
            <w:tcW w:w="1255" w:type="dxa"/>
            <w:tcBorders>
              <w:top w:val="nil"/>
              <w:left w:val="single" w:sz="18" w:space="0" w:color="002060"/>
              <w:bottom w:val="nil"/>
              <w:right w:val="nil"/>
            </w:tcBorders>
            <w:shd w:val="clear" w:color="auto" w:fill="auto"/>
            <w:vAlign w:val="bottom"/>
          </w:tcPr>
          <w:p w14:paraId="420CC8BF" w14:textId="77777777" w:rsidR="003C2E13" w:rsidRPr="003C2E13" w:rsidRDefault="003C2E13" w:rsidP="003C2E13">
            <w:pPr>
              <w:spacing w:before="40" w:after="20"/>
              <w:jc w:val="right"/>
              <w:rPr>
                <w:rFonts w:cs="Arial"/>
                <w:sz w:val="18"/>
                <w:szCs w:val="18"/>
              </w:rPr>
            </w:pPr>
            <w:r w:rsidRPr="003C2E13">
              <w:rPr>
                <w:rFonts w:cs="Arial"/>
                <w:sz w:val="18"/>
                <w:szCs w:val="18"/>
              </w:rPr>
              <w:t>734</w:t>
            </w:r>
          </w:p>
        </w:tc>
        <w:tc>
          <w:tcPr>
            <w:tcW w:w="1418" w:type="dxa"/>
            <w:tcBorders>
              <w:top w:val="nil"/>
              <w:left w:val="nil"/>
              <w:bottom w:val="nil"/>
              <w:right w:val="nil"/>
            </w:tcBorders>
            <w:shd w:val="clear" w:color="auto" w:fill="auto"/>
            <w:vAlign w:val="bottom"/>
          </w:tcPr>
          <w:p w14:paraId="7F7E1A41" w14:textId="77777777" w:rsidR="003C2E13" w:rsidRPr="003C2E13" w:rsidRDefault="003C2E13" w:rsidP="003C2E13">
            <w:pPr>
              <w:spacing w:before="40" w:after="20"/>
              <w:jc w:val="right"/>
              <w:rPr>
                <w:rFonts w:cs="Arial"/>
                <w:sz w:val="18"/>
                <w:szCs w:val="18"/>
              </w:rPr>
            </w:pPr>
            <w:r w:rsidRPr="003C2E13">
              <w:rPr>
                <w:rFonts w:cs="Arial"/>
                <w:sz w:val="18"/>
                <w:szCs w:val="18"/>
              </w:rPr>
              <w:t>996.75</w:t>
            </w:r>
          </w:p>
        </w:tc>
        <w:tc>
          <w:tcPr>
            <w:tcW w:w="1134" w:type="dxa"/>
            <w:tcBorders>
              <w:top w:val="nil"/>
              <w:left w:val="nil"/>
              <w:bottom w:val="nil"/>
              <w:right w:val="nil"/>
            </w:tcBorders>
            <w:shd w:val="clear" w:color="auto" w:fill="auto"/>
            <w:vAlign w:val="bottom"/>
          </w:tcPr>
          <w:p w14:paraId="23C22BC6" w14:textId="77777777" w:rsidR="003C2E13" w:rsidRPr="003C2E13" w:rsidRDefault="003C2E13" w:rsidP="003C2E13">
            <w:pPr>
              <w:spacing w:before="40" w:after="20"/>
              <w:jc w:val="right"/>
              <w:rPr>
                <w:rFonts w:cs="Arial"/>
                <w:sz w:val="18"/>
                <w:szCs w:val="18"/>
              </w:rPr>
            </w:pPr>
            <w:r w:rsidRPr="003C2E13">
              <w:rPr>
                <w:rFonts w:cs="Arial"/>
                <w:sz w:val="18"/>
                <w:szCs w:val="18"/>
              </w:rPr>
              <w:t>10.40</w:t>
            </w:r>
          </w:p>
        </w:tc>
        <w:tc>
          <w:tcPr>
            <w:tcW w:w="992" w:type="dxa"/>
            <w:tcBorders>
              <w:top w:val="nil"/>
              <w:left w:val="nil"/>
              <w:bottom w:val="nil"/>
              <w:right w:val="nil"/>
            </w:tcBorders>
            <w:shd w:val="clear" w:color="auto" w:fill="auto"/>
            <w:vAlign w:val="bottom"/>
          </w:tcPr>
          <w:p w14:paraId="6B15FDA7" w14:textId="77777777" w:rsidR="003C2E13" w:rsidRPr="003C2E13" w:rsidRDefault="003C2E13" w:rsidP="003C2E13">
            <w:pPr>
              <w:spacing w:before="40" w:after="20"/>
              <w:jc w:val="right"/>
              <w:rPr>
                <w:rFonts w:cs="Arial"/>
                <w:sz w:val="18"/>
                <w:szCs w:val="18"/>
              </w:rPr>
            </w:pPr>
            <w:r w:rsidRPr="003C2E13">
              <w:rPr>
                <w:rFonts w:cs="Arial"/>
                <w:sz w:val="18"/>
                <w:szCs w:val="18"/>
              </w:rPr>
              <w:t>338,886</w:t>
            </w:r>
          </w:p>
        </w:tc>
        <w:tc>
          <w:tcPr>
            <w:tcW w:w="985" w:type="dxa"/>
            <w:tcBorders>
              <w:top w:val="nil"/>
              <w:left w:val="nil"/>
              <w:bottom w:val="nil"/>
              <w:right w:val="nil"/>
            </w:tcBorders>
            <w:shd w:val="clear" w:color="auto" w:fill="auto"/>
            <w:vAlign w:val="bottom"/>
          </w:tcPr>
          <w:p w14:paraId="45B0EEBF" w14:textId="77777777" w:rsidR="003C2E13" w:rsidRPr="003C2E13" w:rsidRDefault="003C2E13" w:rsidP="003C2E13">
            <w:pPr>
              <w:spacing w:before="40" w:after="20"/>
              <w:jc w:val="right"/>
              <w:rPr>
                <w:rFonts w:cs="Arial"/>
                <w:sz w:val="18"/>
                <w:szCs w:val="18"/>
              </w:rPr>
            </w:pPr>
            <w:r w:rsidRPr="003C2E13">
              <w:rPr>
                <w:rFonts w:cs="Arial"/>
                <w:sz w:val="18"/>
                <w:szCs w:val="18"/>
              </w:rPr>
              <w:t>2,466</w:t>
            </w:r>
          </w:p>
        </w:tc>
        <w:tc>
          <w:tcPr>
            <w:tcW w:w="1247" w:type="dxa"/>
            <w:tcBorders>
              <w:top w:val="nil"/>
              <w:left w:val="nil"/>
              <w:bottom w:val="nil"/>
              <w:right w:val="nil"/>
            </w:tcBorders>
            <w:shd w:val="clear" w:color="auto" w:fill="auto"/>
            <w:vAlign w:val="bottom"/>
          </w:tcPr>
          <w:p w14:paraId="2FC3F1A0" w14:textId="77777777" w:rsidR="003C2E13" w:rsidRPr="003C2E13" w:rsidRDefault="003C2E13" w:rsidP="003C2E13">
            <w:pPr>
              <w:spacing w:before="40" w:after="20"/>
              <w:jc w:val="right"/>
              <w:rPr>
                <w:rFonts w:cs="Arial"/>
                <w:sz w:val="18"/>
                <w:szCs w:val="18"/>
              </w:rPr>
            </w:pPr>
            <w:r w:rsidRPr="003C2E13">
              <w:rPr>
                <w:rFonts w:cs="Arial"/>
                <w:sz w:val="18"/>
                <w:szCs w:val="18"/>
              </w:rPr>
              <w:t>8.2%</w:t>
            </w:r>
          </w:p>
        </w:tc>
      </w:tr>
      <w:tr w:rsidR="003C2E13" w:rsidRPr="003C2E13" w14:paraId="6F4C2335" w14:textId="77777777" w:rsidTr="00A64ED1">
        <w:trPr>
          <w:trHeight w:val="20"/>
        </w:trPr>
        <w:tc>
          <w:tcPr>
            <w:tcW w:w="2268" w:type="dxa"/>
            <w:tcBorders>
              <w:top w:val="nil"/>
              <w:left w:val="nil"/>
              <w:bottom w:val="nil"/>
              <w:right w:val="single" w:sz="18" w:space="0" w:color="002060"/>
            </w:tcBorders>
            <w:shd w:val="clear" w:color="auto" w:fill="auto"/>
            <w:vAlign w:val="center"/>
          </w:tcPr>
          <w:p w14:paraId="655C6FEA" w14:textId="77777777" w:rsidR="003C2E13" w:rsidRPr="00F75B25" w:rsidRDefault="003C2E13" w:rsidP="003C2E13">
            <w:pPr>
              <w:spacing w:before="40" w:after="40"/>
              <w:rPr>
                <w:rFonts w:cs="Arial"/>
                <w:sz w:val="18"/>
                <w:szCs w:val="18"/>
              </w:rPr>
            </w:pPr>
            <w:r w:rsidRPr="00F75B25">
              <w:rPr>
                <w:rFonts w:cs="Arial"/>
                <w:sz w:val="18"/>
                <w:szCs w:val="18"/>
              </w:rPr>
              <w:t xml:space="preserve">Gannawarra S </w:t>
            </w:r>
          </w:p>
        </w:tc>
        <w:tc>
          <w:tcPr>
            <w:tcW w:w="1255" w:type="dxa"/>
            <w:tcBorders>
              <w:top w:val="nil"/>
              <w:left w:val="single" w:sz="18" w:space="0" w:color="002060"/>
              <w:bottom w:val="nil"/>
              <w:right w:val="nil"/>
            </w:tcBorders>
            <w:shd w:val="clear" w:color="auto" w:fill="auto"/>
            <w:vAlign w:val="bottom"/>
          </w:tcPr>
          <w:p w14:paraId="263E3E39" w14:textId="77777777" w:rsidR="003C2E13" w:rsidRPr="003C2E13" w:rsidRDefault="003C2E13" w:rsidP="003C2E13">
            <w:pPr>
              <w:spacing w:before="40" w:after="20"/>
              <w:jc w:val="right"/>
              <w:rPr>
                <w:rFonts w:cs="Arial"/>
                <w:sz w:val="18"/>
                <w:szCs w:val="18"/>
              </w:rPr>
            </w:pPr>
            <w:r w:rsidRPr="003C2E13">
              <w:rPr>
                <w:rFonts w:cs="Arial"/>
                <w:sz w:val="18"/>
                <w:szCs w:val="18"/>
              </w:rPr>
              <w:t>598</w:t>
            </w:r>
          </w:p>
        </w:tc>
        <w:tc>
          <w:tcPr>
            <w:tcW w:w="1418" w:type="dxa"/>
            <w:tcBorders>
              <w:top w:val="nil"/>
              <w:left w:val="nil"/>
              <w:bottom w:val="nil"/>
              <w:right w:val="nil"/>
            </w:tcBorders>
            <w:shd w:val="clear" w:color="auto" w:fill="auto"/>
            <w:vAlign w:val="bottom"/>
          </w:tcPr>
          <w:p w14:paraId="3CE5DEDC" w14:textId="77777777" w:rsidR="003C2E13" w:rsidRPr="003C2E13" w:rsidRDefault="003C2E13" w:rsidP="003C2E13">
            <w:pPr>
              <w:spacing w:before="40" w:after="20"/>
              <w:jc w:val="right"/>
              <w:rPr>
                <w:rFonts w:cs="Arial"/>
                <w:sz w:val="18"/>
                <w:szCs w:val="18"/>
              </w:rPr>
            </w:pPr>
            <w:r w:rsidRPr="003C2E13">
              <w:rPr>
                <w:rFonts w:cs="Arial"/>
                <w:sz w:val="18"/>
                <w:szCs w:val="18"/>
              </w:rPr>
              <w:t>958.83</w:t>
            </w:r>
          </w:p>
        </w:tc>
        <w:tc>
          <w:tcPr>
            <w:tcW w:w="1134" w:type="dxa"/>
            <w:tcBorders>
              <w:top w:val="nil"/>
              <w:left w:val="nil"/>
              <w:bottom w:val="nil"/>
              <w:right w:val="nil"/>
            </w:tcBorders>
            <w:shd w:val="clear" w:color="auto" w:fill="auto"/>
            <w:vAlign w:val="bottom"/>
          </w:tcPr>
          <w:p w14:paraId="59A362B4" w14:textId="77777777" w:rsidR="003C2E13" w:rsidRPr="003C2E13" w:rsidRDefault="003C2E13" w:rsidP="003C2E13">
            <w:pPr>
              <w:spacing w:before="40" w:after="20"/>
              <w:jc w:val="right"/>
              <w:rPr>
                <w:rFonts w:cs="Arial"/>
                <w:sz w:val="18"/>
                <w:szCs w:val="18"/>
              </w:rPr>
            </w:pPr>
            <w:r w:rsidRPr="003C2E13">
              <w:rPr>
                <w:rFonts w:cs="Arial"/>
                <w:sz w:val="18"/>
                <w:szCs w:val="18"/>
              </w:rPr>
              <w:t>18.40</w:t>
            </w:r>
          </w:p>
        </w:tc>
        <w:tc>
          <w:tcPr>
            <w:tcW w:w="992" w:type="dxa"/>
            <w:tcBorders>
              <w:top w:val="nil"/>
              <w:left w:val="nil"/>
              <w:bottom w:val="nil"/>
              <w:right w:val="nil"/>
            </w:tcBorders>
            <w:shd w:val="clear" w:color="auto" w:fill="auto"/>
            <w:vAlign w:val="bottom"/>
          </w:tcPr>
          <w:p w14:paraId="6C0E89DA" w14:textId="77777777" w:rsidR="003C2E13" w:rsidRPr="003C2E13" w:rsidRDefault="003C2E13" w:rsidP="003C2E13">
            <w:pPr>
              <w:spacing w:before="40" w:after="20"/>
              <w:jc w:val="right"/>
              <w:rPr>
                <w:rFonts w:cs="Arial"/>
                <w:sz w:val="18"/>
                <w:szCs w:val="18"/>
              </w:rPr>
            </w:pPr>
            <w:r w:rsidRPr="003C2E13">
              <w:rPr>
                <w:rFonts w:cs="Arial"/>
                <w:sz w:val="18"/>
                <w:szCs w:val="18"/>
              </w:rPr>
              <w:t>22,782</w:t>
            </w:r>
          </w:p>
        </w:tc>
        <w:tc>
          <w:tcPr>
            <w:tcW w:w="985" w:type="dxa"/>
            <w:tcBorders>
              <w:top w:val="nil"/>
              <w:left w:val="nil"/>
              <w:bottom w:val="nil"/>
              <w:right w:val="nil"/>
            </w:tcBorders>
            <w:shd w:val="clear" w:color="auto" w:fill="auto"/>
            <w:vAlign w:val="bottom"/>
          </w:tcPr>
          <w:p w14:paraId="04CB50B5" w14:textId="77777777" w:rsidR="003C2E13" w:rsidRPr="003C2E13" w:rsidRDefault="003C2E13" w:rsidP="003C2E13">
            <w:pPr>
              <w:spacing w:before="40" w:after="20"/>
              <w:jc w:val="right"/>
              <w:rPr>
                <w:rFonts w:cs="Arial"/>
                <w:sz w:val="18"/>
                <w:szCs w:val="18"/>
              </w:rPr>
            </w:pPr>
            <w:r w:rsidRPr="003C2E13">
              <w:rPr>
                <w:rFonts w:cs="Arial"/>
                <w:sz w:val="18"/>
                <w:szCs w:val="18"/>
              </w:rPr>
              <w:t>2,291</w:t>
            </w:r>
          </w:p>
        </w:tc>
        <w:tc>
          <w:tcPr>
            <w:tcW w:w="1247" w:type="dxa"/>
            <w:tcBorders>
              <w:top w:val="nil"/>
              <w:left w:val="nil"/>
              <w:bottom w:val="nil"/>
              <w:right w:val="nil"/>
            </w:tcBorders>
            <w:shd w:val="clear" w:color="auto" w:fill="auto"/>
            <w:vAlign w:val="bottom"/>
          </w:tcPr>
          <w:p w14:paraId="06E3E16F" w14:textId="77777777" w:rsidR="003C2E13" w:rsidRPr="003C2E13" w:rsidRDefault="003C2E13" w:rsidP="003C2E13">
            <w:pPr>
              <w:spacing w:before="40" w:after="20"/>
              <w:jc w:val="right"/>
              <w:rPr>
                <w:rFonts w:cs="Arial"/>
                <w:sz w:val="18"/>
                <w:szCs w:val="18"/>
              </w:rPr>
            </w:pPr>
            <w:r w:rsidRPr="003C2E13">
              <w:rPr>
                <w:rFonts w:cs="Arial"/>
                <w:sz w:val="18"/>
                <w:szCs w:val="18"/>
              </w:rPr>
              <w:t>7.8%</w:t>
            </w:r>
          </w:p>
        </w:tc>
      </w:tr>
      <w:tr w:rsidR="003C2E13" w:rsidRPr="003C2E13" w14:paraId="4B91E53B" w14:textId="77777777" w:rsidTr="00A64ED1">
        <w:trPr>
          <w:trHeight w:val="20"/>
        </w:trPr>
        <w:tc>
          <w:tcPr>
            <w:tcW w:w="2268" w:type="dxa"/>
            <w:tcBorders>
              <w:top w:val="nil"/>
              <w:left w:val="nil"/>
              <w:bottom w:val="nil"/>
              <w:right w:val="single" w:sz="18" w:space="0" w:color="002060"/>
            </w:tcBorders>
            <w:shd w:val="clear" w:color="auto" w:fill="auto"/>
            <w:vAlign w:val="center"/>
          </w:tcPr>
          <w:p w14:paraId="56EF97D2" w14:textId="77777777" w:rsidR="003C2E13" w:rsidRPr="00F75B25" w:rsidRDefault="003C2E13" w:rsidP="003C2E13">
            <w:pPr>
              <w:spacing w:before="40" w:after="40"/>
              <w:rPr>
                <w:rFonts w:cs="Arial"/>
                <w:sz w:val="18"/>
                <w:szCs w:val="18"/>
              </w:rPr>
            </w:pPr>
            <w:r w:rsidRPr="00F75B25">
              <w:rPr>
                <w:rFonts w:cs="Arial"/>
                <w:sz w:val="18"/>
                <w:szCs w:val="18"/>
              </w:rPr>
              <w:t xml:space="preserve">Glen Eira C </w:t>
            </w:r>
          </w:p>
        </w:tc>
        <w:tc>
          <w:tcPr>
            <w:tcW w:w="1255" w:type="dxa"/>
            <w:tcBorders>
              <w:top w:val="nil"/>
              <w:left w:val="single" w:sz="18" w:space="0" w:color="002060"/>
              <w:bottom w:val="nil"/>
              <w:right w:val="nil"/>
            </w:tcBorders>
            <w:shd w:val="clear" w:color="auto" w:fill="auto"/>
            <w:vAlign w:val="bottom"/>
          </w:tcPr>
          <w:p w14:paraId="40A03EF6" w14:textId="77777777" w:rsidR="003C2E13" w:rsidRPr="003C2E13" w:rsidRDefault="003C2E13" w:rsidP="003C2E13">
            <w:pPr>
              <w:spacing w:before="40" w:after="20"/>
              <w:jc w:val="right"/>
              <w:rPr>
                <w:rFonts w:cs="Arial"/>
                <w:sz w:val="18"/>
                <w:szCs w:val="18"/>
              </w:rPr>
            </w:pPr>
            <w:r w:rsidRPr="003C2E13">
              <w:rPr>
                <w:rFonts w:cs="Arial"/>
                <w:sz w:val="18"/>
                <w:szCs w:val="18"/>
              </w:rPr>
              <w:t>855</w:t>
            </w:r>
          </w:p>
        </w:tc>
        <w:tc>
          <w:tcPr>
            <w:tcW w:w="1418" w:type="dxa"/>
            <w:tcBorders>
              <w:top w:val="nil"/>
              <w:left w:val="nil"/>
              <w:bottom w:val="nil"/>
              <w:right w:val="nil"/>
            </w:tcBorders>
            <w:shd w:val="clear" w:color="auto" w:fill="auto"/>
            <w:vAlign w:val="bottom"/>
          </w:tcPr>
          <w:p w14:paraId="5E9C3DE1" w14:textId="77777777" w:rsidR="003C2E13" w:rsidRPr="003C2E13" w:rsidRDefault="003C2E13" w:rsidP="003C2E13">
            <w:pPr>
              <w:spacing w:before="40" w:after="20"/>
              <w:jc w:val="right"/>
              <w:rPr>
                <w:rFonts w:cs="Arial"/>
                <w:sz w:val="18"/>
                <w:szCs w:val="18"/>
              </w:rPr>
            </w:pPr>
            <w:r w:rsidRPr="003C2E13">
              <w:rPr>
                <w:rFonts w:cs="Arial"/>
                <w:sz w:val="18"/>
                <w:szCs w:val="18"/>
              </w:rPr>
              <w:t>1,069.41</w:t>
            </w:r>
          </w:p>
        </w:tc>
        <w:tc>
          <w:tcPr>
            <w:tcW w:w="1134" w:type="dxa"/>
            <w:tcBorders>
              <w:top w:val="nil"/>
              <w:left w:val="nil"/>
              <w:bottom w:val="nil"/>
              <w:right w:val="nil"/>
            </w:tcBorders>
            <w:shd w:val="clear" w:color="auto" w:fill="auto"/>
            <w:vAlign w:val="bottom"/>
          </w:tcPr>
          <w:p w14:paraId="2AFECAC3" w14:textId="77777777" w:rsidR="003C2E13" w:rsidRPr="003C2E13" w:rsidRDefault="003C2E13" w:rsidP="003C2E13">
            <w:pPr>
              <w:spacing w:before="40" w:after="20"/>
              <w:jc w:val="right"/>
              <w:rPr>
                <w:rFonts w:cs="Arial"/>
                <w:sz w:val="18"/>
                <w:szCs w:val="18"/>
              </w:rPr>
            </w:pPr>
            <w:r w:rsidRPr="003C2E13">
              <w:rPr>
                <w:rFonts w:cs="Arial"/>
                <w:sz w:val="18"/>
                <w:szCs w:val="18"/>
              </w:rPr>
              <w:t>12.14</w:t>
            </w:r>
          </w:p>
        </w:tc>
        <w:tc>
          <w:tcPr>
            <w:tcW w:w="992" w:type="dxa"/>
            <w:tcBorders>
              <w:top w:val="nil"/>
              <w:left w:val="nil"/>
              <w:bottom w:val="nil"/>
              <w:right w:val="nil"/>
            </w:tcBorders>
            <w:shd w:val="clear" w:color="auto" w:fill="auto"/>
            <w:vAlign w:val="bottom"/>
          </w:tcPr>
          <w:p w14:paraId="0BB57582" w14:textId="77777777" w:rsidR="003C2E13" w:rsidRPr="003C2E13" w:rsidRDefault="003C2E13" w:rsidP="003C2E13">
            <w:pPr>
              <w:spacing w:before="40" w:after="20"/>
              <w:jc w:val="right"/>
              <w:rPr>
                <w:rFonts w:cs="Arial"/>
                <w:sz w:val="18"/>
                <w:szCs w:val="18"/>
              </w:rPr>
            </w:pPr>
            <w:r w:rsidRPr="003C2E13">
              <w:rPr>
                <w:rFonts w:cs="Arial"/>
                <w:sz w:val="18"/>
                <w:szCs w:val="18"/>
              </w:rPr>
              <w:t>645,937</w:t>
            </w:r>
          </w:p>
        </w:tc>
        <w:tc>
          <w:tcPr>
            <w:tcW w:w="985" w:type="dxa"/>
            <w:tcBorders>
              <w:top w:val="nil"/>
              <w:left w:val="nil"/>
              <w:bottom w:val="nil"/>
              <w:right w:val="nil"/>
            </w:tcBorders>
            <w:shd w:val="clear" w:color="auto" w:fill="auto"/>
            <w:vAlign w:val="bottom"/>
          </w:tcPr>
          <w:p w14:paraId="4B69A776" w14:textId="77777777" w:rsidR="003C2E13" w:rsidRPr="003C2E13" w:rsidRDefault="003C2E13" w:rsidP="003C2E13">
            <w:pPr>
              <w:spacing w:before="40" w:after="20"/>
              <w:jc w:val="right"/>
              <w:rPr>
                <w:rFonts w:cs="Arial"/>
                <w:sz w:val="18"/>
                <w:szCs w:val="18"/>
              </w:rPr>
            </w:pPr>
            <w:r w:rsidRPr="003C2E13">
              <w:rPr>
                <w:rFonts w:cs="Arial"/>
                <w:sz w:val="18"/>
                <w:szCs w:val="18"/>
              </w:rPr>
              <w:t>4,340</w:t>
            </w:r>
          </w:p>
        </w:tc>
        <w:tc>
          <w:tcPr>
            <w:tcW w:w="1247" w:type="dxa"/>
            <w:tcBorders>
              <w:top w:val="nil"/>
              <w:left w:val="nil"/>
              <w:bottom w:val="nil"/>
              <w:right w:val="nil"/>
            </w:tcBorders>
            <w:shd w:val="clear" w:color="auto" w:fill="auto"/>
            <w:vAlign w:val="bottom"/>
          </w:tcPr>
          <w:p w14:paraId="2F4A2C4A" w14:textId="77777777" w:rsidR="003C2E13" w:rsidRPr="003C2E13" w:rsidRDefault="003C2E13" w:rsidP="003C2E13">
            <w:pPr>
              <w:spacing w:before="40" w:after="20"/>
              <w:jc w:val="right"/>
              <w:rPr>
                <w:rFonts w:cs="Arial"/>
                <w:sz w:val="18"/>
                <w:szCs w:val="18"/>
              </w:rPr>
            </w:pPr>
            <w:r w:rsidRPr="003C2E13">
              <w:rPr>
                <w:rFonts w:cs="Arial"/>
                <w:sz w:val="18"/>
                <w:szCs w:val="18"/>
              </w:rPr>
              <w:t>5.4%</w:t>
            </w:r>
          </w:p>
        </w:tc>
      </w:tr>
      <w:tr w:rsidR="003C2E13" w:rsidRPr="003C2E13" w14:paraId="4393F8FD" w14:textId="77777777" w:rsidTr="00A64ED1">
        <w:trPr>
          <w:trHeight w:val="20"/>
        </w:trPr>
        <w:tc>
          <w:tcPr>
            <w:tcW w:w="2268" w:type="dxa"/>
            <w:tcBorders>
              <w:top w:val="nil"/>
              <w:left w:val="nil"/>
              <w:bottom w:val="nil"/>
              <w:right w:val="single" w:sz="18" w:space="0" w:color="002060"/>
            </w:tcBorders>
            <w:shd w:val="clear" w:color="auto" w:fill="auto"/>
            <w:vAlign w:val="center"/>
          </w:tcPr>
          <w:p w14:paraId="3713D3D0" w14:textId="77777777" w:rsidR="003C2E13" w:rsidRPr="00F75B25" w:rsidRDefault="003C2E13" w:rsidP="003C2E13">
            <w:pPr>
              <w:spacing w:before="40" w:after="40"/>
              <w:rPr>
                <w:rFonts w:cs="Arial"/>
                <w:sz w:val="18"/>
                <w:szCs w:val="18"/>
              </w:rPr>
            </w:pPr>
            <w:r w:rsidRPr="00F75B25">
              <w:rPr>
                <w:rFonts w:cs="Arial"/>
                <w:sz w:val="18"/>
                <w:szCs w:val="18"/>
              </w:rPr>
              <w:t xml:space="preserve">Glenelg S </w:t>
            </w:r>
          </w:p>
        </w:tc>
        <w:tc>
          <w:tcPr>
            <w:tcW w:w="1255" w:type="dxa"/>
            <w:tcBorders>
              <w:top w:val="nil"/>
              <w:left w:val="single" w:sz="18" w:space="0" w:color="002060"/>
              <w:bottom w:val="nil"/>
              <w:right w:val="nil"/>
            </w:tcBorders>
            <w:shd w:val="clear" w:color="auto" w:fill="auto"/>
            <w:vAlign w:val="bottom"/>
          </w:tcPr>
          <w:p w14:paraId="0EB1A211" w14:textId="77777777" w:rsidR="003C2E13" w:rsidRPr="003C2E13" w:rsidRDefault="003C2E13" w:rsidP="003C2E13">
            <w:pPr>
              <w:spacing w:before="40" w:after="20"/>
              <w:jc w:val="right"/>
              <w:rPr>
                <w:rFonts w:cs="Arial"/>
                <w:sz w:val="18"/>
                <w:szCs w:val="18"/>
              </w:rPr>
            </w:pPr>
            <w:r w:rsidRPr="003C2E13">
              <w:rPr>
                <w:rFonts w:cs="Arial"/>
                <w:sz w:val="18"/>
                <w:szCs w:val="18"/>
              </w:rPr>
              <w:t>627</w:t>
            </w:r>
          </w:p>
        </w:tc>
        <w:tc>
          <w:tcPr>
            <w:tcW w:w="1418" w:type="dxa"/>
            <w:tcBorders>
              <w:top w:val="nil"/>
              <w:left w:val="nil"/>
              <w:bottom w:val="nil"/>
              <w:right w:val="nil"/>
            </w:tcBorders>
            <w:shd w:val="clear" w:color="auto" w:fill="auto"/>
            <w:vAlign w:val="bottom"/>
          </w:tcPr>
          <w:p w14:paraId="4FA30EF0" w14:textId="77777777" w:rsidR="003C2E13" w:rsidRPr="003C2E13" w:rsidRDefault="003C2E13" w:rsidP="003C2E13">
            <w:pPr>
              <w:spacing w:before="40" w:after="20"/>
              <w:jc w:val="right"/>
              <w:rPr>
                <w:rFonts w:cs="Arial"/>
                <w:sz w:val="18"/>
                <w:szCs w:val="18"/>
              </w:rPr>
            </w:pPr>
            <w:r w:rsidRPr="003C2E13">
              <w:rPr>
                <w:rFonts w:cs="Arial"/>
                <w:sz w:val="18"/>
                <w:szCs w:val="18"/>
              </w:rPr>
              <w:t>960.19</w:t>
            </w:r>
          </w:p>
        </w:tc>
        <w:tc>
          <w:tcPr>
            <w:tcW w:w="1134" w:type="dxa"/>
            <w:tcBorders>
              <w:top w:val="nil"/>
              <w:left w:val="nil"/>
              <w:bottom w:val="nil"/>
              <w:right w:val="nil"/>
            </w:tcBorders>
            <w:shd w:val="clear" w:color="auto" w:fill="auto"/>
            <w:vAlign w:val="bottom"/>
          </w:tcPr>
          <w:p w14:paraId="3D80DFD5" w14:textId="77777777" w:rsidR="003C2E13" w:rsidRPr="003C2E13" w:rsidRDefault="003C2E13" w:rsidP="003C2E13">
            <w:pPr>
              <w:spacing w:before="40" w:after="20"/>
              <w:jc w:val="right"/>
              <w:rPr>
                <w:rFonts w:cs="Arial"/>
                <w:sz w:val="18"/>
                <w:szCs w:val="18"/>
              </w:rPr>
            </w:pPr>
            <w:r w:rsidRPr="003C2E13">
              <w:rPr>
                <w:rFonts w:cs="Arial"/>
                <w:sz w:val="18"/>
                <w:szCs w:val="18"/>
              </w:rPr>
              <w:t>41.49</w:t>
            </w:r>
          </w:p>
        </w:tc>
        <w:tc>
          <w:tcPr>
            <w:tcW w:w="992" w:type="dxa"/>
            <w:tcBorders>
              <w:top w:val="nil"/>
              <w:left w:val="nil"/>
              <w:bottom w:val="nil"/>
              <w:right w:val="nil"/>
            </w:tcBorders>
            <w:shd w:val="clear" w:color="auto" w:fill="auto"/>
            <w:vAlign w:val="bottom"/>
          </w:tcPr>
          <w:p w14:paraId="1417D5A2" w14:textId="77777777" w:rsidR="003C2E13" w:rsidRPr="003C2E13" w:rsidRDefault="003C2E13" w:rsidP="003C2E13">
            <w:pPr>
              <w:spacing w:before="40" w:after="20"/>
              <w:jc w:val="right"/>
              <w:rPr>
                <w:rFonts w:cs="Arial"/>
                <w:sz w:val="18"/>
                <w:szCs w:val="18"/>
              </w:rPr>
            </w:pPr>
            <w:r w:rsidRPr="003C2E13">
              <w:rPr>
                <w:rFonts w:cs="Arial"/>
                <w:sz w:val="18"/>
                <w:szCs w:val="18"/>
              </w:rPr>
              <w:t>25,189</w:t>
            </w:r>
          </w:p>
        </w:tc>
        <w:tc>
          <w:tcPr>
            <w:tcW w:w="985" w:type="dxa"/>
            <w:tcBorders>
              <w:top w:val="nil"/>
              <w:left w:val="nil"/>
              <w:bottom w:val="nil"/>
              <w:right w:val="nil"/>
            </w:tcBorders>
            <w:shd w:val="clear" w:color="auto" w:fill="auto"/>
            <w:vAlign w:val="bottom"/>
          </w:tcPr>
          <w:p w14:paraId="716B66DD" w14:textId="77777777" w:rsidR="003C2E13" w:rsidRPr="003C2E13" w:rsidRDefault="003C2E13" w:rsidP="003C2E13">
            <w:pPr>
              <w:spacing w:before="40" w:after="20"/>
              <w:jc w:val="right"/>
              <w:rPr>
                <w:rFonts w:cs="Arial"/>
                <w:sz w:val="18"/>
                <w:szCs w:val="18"/>
              </w:rPr>
            </w:pPr>
            <w:r w:rsidRPr="003C2E13">
              <w:rPr>
                <w:rFonts w:cs="Arial"/>
                <w:sz w:val="18"/>
                <w:szCs w:val="18"/>
              </w:rPr>
              <w:t>1,314</w:t>
            </w:r>
          </w:p>
        </w:tc>
        <w:tc>
          <w:tcPr>
            <w:tcW w:w="1247" w:type="dxa"/>
            <w:tcBorders>
              <w:top w:val="nil"/>
              <w:left w:val="nil"/>
              <w:bottom w:val="nil"/>
              <w:right w:val="nil"/>
            </w:tcBorders>
            <w:shd w:val="clear" w:color="auto" w:fill="auto"/>
            <w:vAlign w:val="bottom"/>
          </w:tcPr>
          <w:p w14:paraId="40562346" w14:textId="77777777" w:rsidR="003C2E13" w:rsidRPr="003C2E13" w:rsidRDefault="003C2E13" w:rsidP="003C2E13">
            <w:pPr>
              <w:spacing w:before="40" w:after="20"/>
              <w:jc w:val="right"/>
              <w:rPr>
                <w:rFonts w:cs="Arial"/>
                <w:sz w:val="18"/>
                <w:szCs w:val="18"/>
              </w:rPr>
            </w:pPr>
            <w:r w:rsidRPr="003C2E13">
              <w:rPr>
                <w:rFonts w:cs="Arial"/>
                <w:sz w:val="18"/>
                <w:szCs w:val="18"/>
              </w:rPr>
              <w:t>8.3%</w:t>
            </w:r>
          </w:p>
        </w:tc>
      </w:tr>
      <w:tr w:rsidR="003C2E13" w:rsidRPr="003C2E13" w14:paraId="2420073D" w14:textId="77777777" w:rsidTr="00A64ED1">
        <w:trPr>
          <w:trHeight w:val="20"/>
        </w:trPr>
        <w:tc>
          <w:tcPr>
            <w:tcW w:w="2268" w:type="dxa"/>
            <w:tcBorders>
              <w:top w:val="nil"/>
              <w:left w:val="nil"/>
              <w:bottom w:val="nil"/>
              <w:right w:val="single" w:sz="18" w:space="0" w:color="002060"/>
            </w:tcBorders>
            <w:shd w:val="clear" w:color="auto" w:fill="auto"/>
            <w:vAlign w:val="center"/>
          </w:tcPr>
          <w:p w14:paraId="1EC3E378" w14:textId="77777777" w:rsidR="003C2E13" w:rsidRPr="00F75B25" w:rsidRDefault="003C2E13" w:rsidP="003C2E13">
            <w:pPr>
              <w:spacing w:before="40" w:after="40"/>
              <w:rPr>
                <w:rFonts w:cs="Arial"/>
                <w:sz w:val="18"/>
                <w:szCs w:val="18"/>
              </w:rPr>
            </w:pPr>
            <w:r w:rsidRPr="00F75B25">
              <w:rPr>
                <w:rFonts w:cs="Arial"/>
                <w:sz w:val="18"/>
                <w:szCs w:val="18"/>
              </w:rPr>
              <w:t xml:space="preserve">Golden Plains S </w:t>
            </w:r>
          </w:p>
        </w:tc>
        <w:tc>
          <w:tcPr>
            <w:tcW w:w="1255" w:type="dxa"/>
            <w:tcBorders>
              <w:top w:val="nil"/>
              <w:left w:val="single" w:sz="18" w:space="0" w:color="002060"/>
              <w:bottom w:val="nil"/>
              <w:right w:val="nil"/>
            </w:tcBorders>
            <w:shd w:val="clear" w:color="auto" w:fill="auto"/>
            <w:vAlign w:val="bottom"/>
          </w:tcPr>
          <w:p w14:paraId="5BFA391A" w14:textId="77777777" w:rsidR="003C2E13" w:rsidRPr="003C2E13" w:rsidRDefault="003C2E13" w:rsidP="003C2E13">
            <w:pPr>
              <w:spacing w:before="40" w:after="20"/>
              <w:jc w:val="right"/>
              <w:rPr>
                <w:rFonts w:cs="Arial"/>
                <w:sz w:val="18"/>
                <w:szCs w:val="18"/>
              </w:rPr>
            </w:pPr>
            <w:r w:rsidRPr="003C2E13">
              <w:rPr>
                <w:rFonts w:cs="Arial"/>
                <w:sz w:val="18"/>
                <w:szCs w:val="18"/>
              </w:rPr>
              <w:t>773</w:t>
            </w:r>
          </w:p>
        </w:tc>
        <w:tc>
          <w:tcPr>
            <w:tcW w:w="1418" w:type="dxa"/>
            <w:tcBorders>
              <w:top w:val="nil"/>
              <w:left w:val="nil"/>
              <w:bottom w:val="nil"/>
              <w:right w:val="nil"/>
            </w:tcBorders>
            <w:shd w:val="clear" w:color="auto" w:fill="auto"/>
            <w:vAlign w:val="bottom"/>
          </w:tcPr>
          <w:p w14:paraId="296D715D" w14:textId="77777777" w:rsidR="003C2E13" w:rsidRPr="003C2E13" w:rsidRDefault="003C2E13" w:rsidP="003C2E13">
            <w:pPr>
              <w:spacing w:before="40" w:after="20"/>
              <w:jc w:val="right"/>
              <w:rPr>
                <w:rFonts w:cs="Arial"/>
                <w:sz w:val="18"/>
                <w:szCs w:val="18"/>
              </w:rPr>
            </w:pPr>
            <w:r w:rsidRPr="003C2E13">
              <w:rPr>
                <w:rFonts w:cs="Arial"/>
                <w:sz w:val="18"/>
                <w:szCs w:val="18"/>
              </w:rPr>
              <w:t>1,030.10</w:t>
            </w:r>
          </w:p>
        </w:tc>
        <w:tc>
          <w:tcPr>
            <w:tcW w:w="1134" w:type="dxa"/>
            <w:tcBorders>
              <w:top w:val="nil"/>
              <w:left w:val="nil"/>
              <w:bottom w:val="nil"/>
              <w:right w:val="nil"/>
            </w:tcBorders>
            <w:shd w:val="clear" w:color="auto" w:fill="auto"/>
            <w:vAlign w:val="bottom"/>
          </w:tcPr>
          <w:p w14:paraId="66A2CB3C" w14:textId="77777777" w:rsidR="003C2E13" w:rsidRPr="003C2E13" w:rsidRDefault="003C2E13" w:rsidP="003C2E13">
            <w:pPr>
              <w:spacing w:before="40" w:after="20"/>
              <w:jc w:val="right"/>
              <w:rPr>
                <w:rFonts w:cs="Arial"/>
                <w:sz w:val="18"/>
                <w:szCs w:val="18"/>
              </w:rPr>
            </w:pPr>
            <w:r w:rsidRPr="003C2E13">
              <w:rPr>
                <w:rFonts w:cs="Arial"/>
                <w:sz w:val="18"/>
                <w:szCs w:val="18"/>
              </w:rPr>
              <w:t>8.39</w:t>
            </w:r>
          </w:p>
        </w:tc>
        <w:tc>
          <w:tcPr>
            <w:tcW w:w="992" w:type="dxa"/>
            <w:tcBorders>
              <w:top w:val="nil"/>
              <w:left w:val="nil"/>
              <w:bottom w:val="nil"/>
              <w:right w:val="nil"/>
            </w:tcBorders>
            <w:shd w:val="clear" w:color="auto" w:fill="auto"/>
            <w:vAlign w:val="bottom"/>
          </w:tcPr>
          <w:p w14:paraId="0E5B9D75" w14:textId="77777777" w:rsidR="003C2E13" w:rsidRPr="003C2E13" w:rsidRDefault="003C2E13" w:rsidP="003C2E13">
            <w:pPr>
              <w:spacing w:before="40" w:after="20"/>
              <w:jc w:val="right"/>
              <w:rPr>
                <w:rFonts w:cs="Arial"/>
                <w:sz w:val="18"/>
                <w:szCs w:val="18"/>
              </w:rPr>
            </w:pPr>
            <w:r w:rsidRPr="003C2E13">
              <w:rPr>
                <w:rFonts w:cs="Arial"/>
                <w:sz w:val="18"/>
                <w:szCs w:val="18"/>
              </w:rPr>
              <w:t>69,678</w:t>
            </w:r>
          </w:p>
        </w:tc>
        <w:tc>
          <w:tcPr>
            <w:tcW w:w="985" w:type="dxa"/>
            <w:tcBorders>
              <w:top w:val="nil"/>
              <w:left w:val="nil"/>
              <w:bottom w:val="nil"/>
              <w:right w:val="nil"/>
            </w:tcBorders>
            <w:shd w:val="clear" w:color="auto" w:fill="auto"/>
            <w:vAlign w:val="bottom"/>
          </w:tcPr>
          <w:p w14:paraId="6BB4511E" w14:textId="77777777" w:rsidR="003C2E13" w:rsidRPr="003C2E13" w:rsidRDefault="003C2E13" w:rsidP="003C2E13">
            <w:pPr>
              <w:spacing w:before="40" w:after="20"/>
              <w:jc w:val="right"/>
              <w:rPr>
                <w:rFonts w:cs="Arial"/>
                <w:sz w:val="18"/>
                <w:szCs w:val="18"/>
              </w:rPr>
            </w:pPr>
            <w:r w:rsidRPr="003C2E13">
              <w:rPr>
                <w:rFonts w:cs="Arial"/>
                <w:sz w:val="18"/>
                <w:szCs w:val="18"/>
              </w:rPr>
              <w:t>3,263</w:t>
            </w:r>
          </w:p>
        </w:tc>
        <w:tc>
          <w:tcPr>
            <w:tcW w:w="1247" w:type="dxa"/>
            <w:tcBorders>
              <w:top w:val="nil"/>
              <w:left w:val="nil"/>
              <w:bottom w:val="nil"/>
              <w:right w:val="nil"/>
            </w:tcBorders>
            <w:shd w:val="clear" w:color="auto" w:fill="auto"/>
            <w:vAlign w:val="bottom"/>
          </w:tcPr>
          <w:p w14:paraId="7F98CDE7" w14:textId="77777777" w:rsidR="003C2E13" w:rsidRPr="003C2E13" w:rsidRDefault="003C2E13" w:rsidP="003C2E13">
            <w:pPr>
              <w:spacing w:before="40" w:after="20"/>
              <w:jc w:val="right"/>
              <w:rPr>
                <w:rFonts w:cs="Arial"/>
                <w:sz w:val="18"/>
                <w:szCs w:val="18"/>
              </w:rPr>
            </w:pPr>
            <w:r w:rsidRPr="003C2E13">
              <w:rPr>
                <w:rFonts w:cs="Arial"/>
                <w:sz w:val="18"/>
                <w:szCs w:val="18"/>
              </w:rPr>
              <w:t>1.5%</w:t>
            </w:r>
          </w:p>
        </w:tc>
      </w:tr>
      <w:tr w:rsidR="003C2E13" w:rsidRPr="003C2E13" w14:paraId="3A1133E3" w14:textId="77777777" w:rsidTr="00A64ED1">
        <w:trPr>
          <w:trHeight w:val="20"/>
        </w:trPr>
        <w:tc>
          <w:tcPr>
            <w:tcW w:w="2268" w:type="dxa"/>
            <w:tcBorders>
              <w:top w:val="nil"/>
              <w:left w:val="nil"/>
              <w:bottom w:val="nil"/>
              <w:right w:val="single" w:sz="18" w:space="0" w:color="002060"/>
            </w:tcBorders>
            <w:shd w:val="clear" w:color="auto" w:fill="auto"/>
            <w:vAlign w:val="center"/>
          </w:tcPr>
          <w:p w14:paraId="7BC26D6C" w14:textId="77777777" w:rsidR="003C2E13" w:rsidRPr="00F75B25" w:rsidRDefault="003C2E13" w:rsidP="003C2E13">
            <w:pPr>
              <w:spacing w:before="40" w:after="40"/>
              <w:rPr>
                <w:rFonts w:cs="Arial"/>
                <w:sz w:val="18"/>
                <w:szCs w:val="18"/>
              </w:rPr>
            </w:pPr>
            <w:r w:rsidRPr="00F75B25">
              <w:rPr>
                <w:rFonts w:cs="Arial"/>
                <w:sz w:val="18"/>
                <w:szCs w:val="18"/>
              </w:rPr>
              <w:t xml:space="preserve">Greater Bendigo C </w:t>
            </w:r>
          </w:p>
        </w:tc>
        <w:tc>
          <w:tcPr>
            <w:tcW w:w="1255" w:type="dxa"/>
            <w:tcBorders>
              <w:top w:val="nil"/>
              <w:left w:val="single" w:sz="18" w:space="0" w:color="002060"/>
              <w:bottom w:val="nil"/>
              <w:right w:val="nil"/>
            </w:tcBorders>
            <w:shd w:val="clear" w:color="auto" w:fill="auto"/>
            <w:vAlign w:val="bottom"/>
          </w:tcPr>
          <w:p w14:paraId="6CECC643" w14:textId="77777777" w:rsidR="003C2E13" w:rsidRPr="003C2E13" w:rsidRDefault="003C2E13" w:rsidP="003C2E13">
            <w:pPr>
              <w:spacing w:before="40" w:after="20"/>
              <w:jc w:val="right"/>
              <w:rPr>
                <w:rFonts w:cs="Arial"/>
                <w:sz w:val="18"/>
                <w:szCs w:val="18"/>
              </w:rPr>
            </w:pPr>
            <w:r w:rsidRPr="003C2E13">
              <w:rPr>
                <w:rFonts w:cs="Arial"/>
                <w:sz w:val="18"/>
                <w:szCs w:val="18"/>
              </w:rPr>
              <w:t>691</w:t>
            </w:r>
          </w:p>
        </w:tc>
        <w:tc>
          <w:tcPr>
            <w:tcW w:w="1418" w:type="dxa"/>
            <w:tcBorders>
              <w:top w:val="nil"/>
              <w:left w:val="nil"/>
              <w:bottom w:val="nil"/>
              <w:right w:val="nil"/>
            </w:tcBorders>
            <w:shd w:val="clear" w:color="auto" w:fill="auto"/>
            <w:vAlign w:val="bottom"/>
          </w:tcPr>
          <w:p w14:paraId="527EE642" w14:textId="77777777" w:rsidR="003C2E13" w:rsidRPr="003C2E13" w:rsidRDefault="003C2E13" w:rsidP="003C2E13">
            <w:pPr>
              <w:spacing w:before="40" w:after="20"/>
              <w:jc w:val="right"/>
              <w:rPr>
                <w:rFonts w:cs="Arial"/>
                <w:sz w:val="18"/>
                <w:szCs w:val="18"/>
              </w:rPr>
            </w:pPr>
            <w:r w:rsidRPr="003C2E13">
              <w:rPr>
                <w:rFonts w:cs="Arial"/>
                <w:sz w:val="18"/>
                <w:szCs w:val="18"/>
              </w:rPr>
              <w:t>983.07</w:t>
            </w:r>
          </w:p>
        </w:tc>
        <w:tc>
          <w:tcPr>
            <w:tcW w:w="1134" w:type="dxa"/>
            <w:tcBorders>
              <w:top w:val="nil"/>
              <w:left w:val="nil"/>
              <w:bottom w:val="nil"/>
              <w:right w:val="nil"/>
            </w:tcBorders>
            <w:shd w:val="clear" w:color="auto" w:fill="auto"/>
            <w:vAlign w:val="bottom"/>
          </w:tcPr>
          <w:p w14:paraId="69545DCC" w14:textId="77777777" w:rsidR="003C2E13" w:rsidRPr="003C2E13" w:rsidRDefault="003C2E13" w:rsidP="003C2E13">
            <w:pPr>
              <w:spacing w:before="40" w:after="20"/>
              <w:jc w:val="right"/>
              <w:rPr>
                <w:rFonts w:cs="Arial"/>
                <w:sz w:val="18"/>
                <w:szCs w:val="18"/>
              </w:rPr>
            </w:pPr>
            <w:r w:rsidRPr="003C2E13">
              <w:rPr>
                <w:rFonts w:cs="Arial"/>
                <w:sz w:val="18"/>
                <w:szCs w:val="18"/>
              </w:rPr>
              <w:t>25.97</w:t>
            </w:r>
          </w:p>
        </w:tc>
        <w:tc>
          <w:tcPr>
            <w:tcW w:w="992" w:type="dxa"/>
            <w:tcBorders>
              <w:top w:val="nil"/>
              <w:left w:val="nil"/>
              <w:bottom w:val="nil"/>
              <w:right w:val="nil"/>
            </w:tcBorders>
            <w:shd w:val="clear" w:color="auto" w:fill="auto"/>
            <w:vAlign w:val="bottom"/>
          </w:tcPr>
          <w:p w14:paraId="649F438F" w14:textId="77777777" w:rsidR="003C2E13" w:rsidRPr="003C2E13" w:rsidRDefault="003C2E13" w:rsidP="003C2E13">
            <w:pPr>
              <w:spacing w:before="40" w:after="20"/>
              <w:jc w:val="right"/>
              <w:rPr>
                <w:rFonts w:cs="Arial"/>
                <w:sz w:val="18"/>
                <w:szCs w:val="18"/>
              </w:rPr>
            </w:pPr>
            <w:r w:rsidRPr="003C2E13">
              <w:rPr>
                <w:rFonts w:cs="Arial"/>
                <w:sz w:val="18"/>
                <w:szCs w:val="18"/>
              </w:rPr>
              <w:t>399,571</w:t>
            </w:r>
          </w:p>
        </w:tc>
        <w:tc>
          <w:tcPr>
            <w:tcW w:w="985" w:type="dxa"/>
            <w:tcBorders>
              <w:top w:val="nil"/>
              <w:left w:val="nil"/>
              <w:bottom w:val="nil"/>
              <w:right w:val="nil"/>
            </w:tcBorders>
            <w:shd w:val="clear" w:color="auto" w:fill="auto"/>
            <w:vAlign w:val="bottom"/>
          </w:tcPr>
          <w:p w14:paraId="4CEFA6BB" w14:textId="77777777" w:rsidR="003C2E13" w:rsidRPr="003C2E13" w:rsidRDefault="003C2E13" w:rsidP="003C2E13">
            <w:pPr>
              <w:spacing w:before="40" w:after="20"/>
              <w:jc w:val="right"/>
              <w:rPr>
                <w:rFonts w:cs="Arial"/>
                <w:sz w:val="18"/>
                <w:szCs w:val="18"/>
              </w:rPr>
            </w:pPr>
            <w:r w:rsidRPr="003C2E13">
              <w:rPr>
                <w:rFonts w:cs="Arial"/>
                <w:sz w:val="18"/>
                <w:szCs w:val="18"/>
              </w:rPr>
              <w:t>3,614</w:t>
            </w:r>
          </w:p>
        </w:tc>
        <w:tc>
          <w:tcPr>
            <w:tcW w:w="1247" w:type="dxa"/>
            <w:tcBorders>
              <w:top w:val="nil"/>
              <w:left w:val="nil"/>
              <w:bottom w:val="nil"/>
              <w:right w:val="nil"/>
            </w:tcBorders>
            <w:shd w:val="clear" w:color="auto" w:fill="auto"/>
            <w:vAlign w:val="bottom"/>
          </w:tcPr>
          <w:p w14:paraId="20DC2F59" w14:textId="77777777" w:rsidR="003C2E13" w:rsidRPr="003C2E13" w:rsidRDefault="003C2E13" w:rsidP="003C2E13">
            <w:pPr>
              <w:spacing w:before="40" w:after="20"/>
              <w:jc w:val="right"/>
              <w:rPr>
                <w:rFonts w:cs="Arial"/>
                <w:sz w:val="18"/>
                <w:szCs w:val="18"/>
              </w:rPr>
            </w:pPr>
            <w:r w:rsidRPr="003C2E13">
              <w:rPr>
                <w:rFonts w:cs="Arial"/>
                <w:sz w:val="18"/>
                <w:szCs w:val="18"/>
              </w:rPr>
              <w:t>9.7%</w:t>
            </w:r>
          </w:p>
        </w:tc>
      </w:tr>
      <w:tr w:rsidR="003C2E13" w:rsidRPr="003C2E13" w14:paraId="47DAE436" w14:textId="77777777" w:rsidTr="00A64ED1">
        <w:trPr>
          <w:trHeight w:val="20"/>
        </w:trPr>
        <w:tc>
          <w:tcPr>
            <w:tcW w:w="2268" w:type="dxa"/>
            <w:tcBorders>
              <w:top w:val="nil"/>
              <w:left w:val="nil"/>
              <w:bottom w:val="nil"/>
              <w:right w:val="single" w:sz="18" w:space="0" w:color="002060"/>
            </w:tcBorders>
            <w:shd w:val="clear" w:color="auto" w:fill="auto"/>
            <w:vAlign w:val="center"/>
          </w:tcPr>
          <w:p w14:paraId="41005B0A" w14:textId="77777777" w:rsidR="003C2E13" w:rsidRPr="00F75B25" w:rsidRDefault="003C2E13" w:rsidP="003C2E13">
            <w:pPr>
              <w:spacing w:before="40" w:after="40"/>
              <w:rPr>
                <w:rFonts w:cs="Arial"/>
                <w:sz w:val="18"/>
                <w:szCs w:val="18"/>
              </w:rPr>
            </w:pPr>
            <w:r w:rsidRPr="00F75B25">
              <w:rPr>
                <w:rFonts w:cs="Arial"/>
                <w:sz w:val="18"/>
                <w:szCs w:val="18"/>
              </w:rPr>
              <w:t xml:space="preserve">Greater Dandenong C </w:t>
            </w:r>
          </w:p>
        </w:tc>
        <w:tc>
          <w:tcPr>
            <w:tcW w:w="1255" w:type="dxa"/>
            <w:tcBorders>
              <w:top w:val="nil"/>
              <w:left w:val="single" w:sz="18" w:space="0" w:color="002060"/>
              <w:bottom w:val="nil"/>
              <w:right w:val="nil"/>
            </w:tcBorders>
            <w:shd w:val="clear" w:color="auto" w:fill="auto"/>
            <w:vAlign w:val="bottom"/>
          </w:tcPr>
          <w:p w14:paraId="45B164BA" w14:textId="77777777" w:rsidR="003C2E13" w:rsidRPr="003C2E13" w:rsidRDefault="003C2E13" w:rsidP="003C2E13">
            <w:pPr>
              <w:spacing w:before="40" w:after="20"/>
              <w:jc w:val="right"/>
              <w:rPr>
                <w:rFonts w:cs="Arial"/>
                <w:sz w:val="18"/>
                <w:szCs w:val="18"/>
              </w:rPr>
            </w:pPr>
            <w:r w:rsidRPr="003C2E13">
              <w:rPr>
                <w:rFonts w:cs="Arial"/>
                <w:sz w:val="18"/>
                <w:szCs w:val="18"/>
              </w:rPr>
              <w:t>707</w:t>
            </w:r>
          </w:p>
        </w:tc>
        <w:tc>
          <w:tcPr>
            <w:tcW w:w="1418" w:type="dxa"/>
            <w:tcBorders>
              <w:top w:val="nil"/>
              <w:left w:val="nil"/>
              <w:bottom w:val="nil"/>
              <w:right w:val="nil"/>
            </w:tcBorders>
            <w:shd w:val="clear" w:color="auto" w:fill="auto"/>
            <w:vAlign w:val="bottom"/>
          </w:tcPr>
          <w:p w14:paraId="41720218" w14:textId="77777777" w:rsidR="003C2E13" w:rsidRPr="003C2E13" w:rsidRDefault="003C2E13" w:rsidP="003C2E13">
            <w:pPr>
              <w:spacing w:before="40" w:after="20"/>
              <w:jc w:val="right"/>
              <w:rPr>
                <w:rFonts w:cs="Arial"/>
                <w:sz w:val="18"/>
                <w:szCs w:val="18"/>
              </w:rPr>
            </w:pPr>
            <w:r w:rsidRPr="003C2E13">
              <w:rPr>
                <w:rFonts w:cs="Arial"/>
                <w:sz w:val="18"/>
                <w:szCs w:val="18"/>
              </w:rPr>
              <w:t>894.87</w:t>
            </w:r>
          </w:p>
        </w:tc>
        <w:tc>
          <w:tcPr>
            <w:tcW w:w="1134" w:type="dxa"/>
            <w:tcBorders>
              <w:top w:val="nil"/>
              <w:left w:val="nil"/>
              <w:bottom w:val="nil"/>
              <w:right w:val="nil"/>
            </w:tcBorders>
            <w:shd w:val="clear" w:color="auto" w:fill="auto"/>
            <w:vAlign w:val="bottom"/>
          </w:tcPr>
          <w:p w14:paraId="4DC73A58" w14:textId="77777777" w:rsidR="003C2E13" w:rsidRPr="003C2E13" w:rsidRDefault="003C2E13" w:rsidP="003C2E13">
            <w:pPr>
              <w:spacing w:before="40" w:after="20"/>
              <w:jc w:val="right"/>
              <w:rPr>
                <w:rFonts w:cs="Arial"/>
                <w:sz w:val="18"/>
                <w:szCs w:val="18"/>
              </w:rPr>
            </w:pPr>
            <w:r w:rsidRPr="003C2E13">
              <w:rPr>
                <w:rFonts w:cs="Arial"/>
                <w:sz w:val="18"/>
                <w:szCs w:val="18"/>
              </w:rPr>
              <w:t>13.43</w:t>
            </w:r>
          </w:p>
        </w:tc>
        <w:tc>
          <w:tcPr>
            <w:tcW w:w="992" w:type="dxa"/>
            <w:tcBorders>
              <w:top w:val="nil"/>
              <w:left w:val="nil"/>
              <w:bottom w:val="nil"/>
              <w:right w:val="nil"/>
            </w:tcBorders>
            <w:shd w:val="clear" w:color="auto" w:fill="auto"/>
            <w:vAlign w:val="bottom"/>
          </w:tcPr>
          <w:p w14:paraId="6F1623D3" w14:textId="77777777" w:rsidR="003C2E13" w:rsidRPr="003C2E13" w:rsidRDefault="003C2E13" w:rsidP="003C2E13">
            <w:pPr>
              <w:spacing w:before="40" w:after="20"/>
              <w:jc w:val="right"/>
              <w:rPr>
                <w:rFonts w:cs="Arial"/>
                <w:sz w:val="18"/>
                <w:szCs w:val="18"/>
              </w:rPr>
            </w:pPr>
            <w:r w:rsidRPr="003C2E13">
              <w:rPr>
                <w:rFonts w:cs="Arial"/>
                <w:sz w:val="18"/>
                <w:szCs w:val="18"/>
              </w:rPr>
              <w:t>660,390</w:t>
            </w:r>
          </w:p>
        </w:tc>
        <w:tc>
          <w:tcPr>
            <w:tcW w:w="985" w:type="dxa"/>
            <w:tcBorders>
              <w:top w:val="nil"/>
              <w:left w:val="nil"/>
              <w:bottom w:val="nil"/>
              <w:right w:val="nil"/>
            </w:tcBorders>
            <w:shd w:val="clear" w:color="auto" w:fill="auto"/>
            <w:vAlign w:val="bottom"/>
          </w:tcPr>
          <w:p w14:paraId="3F693809" w14:textId="77777777" w:rsidR="003C2E13" w:rsidRPr="003C2E13" w:rsidRDefault="003C2E13" w:rsidP="003C2E13">
            <w:pPr>
              <w:spacing w:before="40" w:after="20"/>
              <w:jc w:val="right"/>
              <w:rPr>
                <w:rFonts w:cs="Arial"/>
                <w:sz w:val="18"/>
                <w:szCs w:val="18"/>
              </w:rPr>
            </w:pPr>
            <w:r w:rsidRPr="003C2E13">
              <w:rPr>
                <w:rFonts w:cs="Arial"/>
                <w:sz w:val="18"/>
                <w:szCs w:val="18"/>
              </w:rPr>
              <w:t>4,243</w:t>
            </w:r>
          </w:p>
        </w:tc>
        <w:tc>
          <w:tcPr>
            <w:tcW w:w="1247" w:type="dxa"/>
            <w:tcBorders>
              <w:top w:val="nil"/>
              <w:left w:val="nil"/>
              <w:bottom w:val="nil"/>
              <w:right w:val="nil"/>
            </w:tcBorders>
            <w:shd w:val="clear" w:color="auto" w:fill="auto"/>
            <w:vAlign w:val="bottom"/>
          </w:tcPr>
          <w:p w14:paraId="429777C7" w14:textId="77777777" w:rsidR="003C2E13" w:rsidRPr="003C2E13" w:rsidRDefault="003C2E13" w:rsidP="003C2E13">
            <w:pPr>
              <w:spacing w:before="40" w:after="20"/>
              <w:jc w:val="right"/>
              <w:rPr>
                <w:rFonts w:cs="Arial"/>
                <w:sz w:val="18"/>
                <w:szCs w:val="18"/>
              </w:rPr>
            </w:pPr>
            <w:r w:rsidRPr="003C2E13">
              <w:rPr>
                <w:rFonts w:cs="Arial"/>
                <w:sz w:val="18"/>
                <w:szCs w:val="18"/>
              </w:rPr>
              <w:t>9.0%</w:t>
            </w:r>
          </w:p>
        </w:tc>
      </w:tr>
      <w:tr w:rsidR="003C2E13" w:rsidRPr="003C2E13" w14:paraId="02AC38BD" w14:textId="77777777" w:rsidTr="00A64ED1">
        <w:trPr>
          <w:trHeight w:val="20"/>
        </w:trPr>
        <w:tc>
          <w:tcPr>
            <w:tcW w:w="2268" w:type="dxa"/>
            <w:tcBorders>
              <w:top w:val="nil"/>
              <w:left w:val="nil"/>
              <w:bottom w:val="nil"/>
              <w:right w:val="single" w:sz="18" w:space="0" w:color="002060"/>
            </w:tcBorders>
            <w:shd w:val="clear" w:color="auto" w:fill="auto"/>
            <w:vAlign w:val="center"/>
          </w:tcPr>
          <w:p w14:paraId="3371BA11" w14:textId="77777777" w:rsidR="003C2E13" w:rsidRPr="00F75B25" w:rsidRDefault="003C2E13" w:rsidP="003C2E13">
            <w:pPr>
              <w:spacing w:before="40" w:after="40"/>
              <w:rPr>
                <w:rFonts w:cs="Arial"/>
                <w:sz w:val="18"/>
                <w:szCs w:val="18"/>
              </w:rPr>
            </w:pPr>
            <w:r w:rsidRPr="00F75B25">
              <w:rPr>
                <w:rFonts w:cs="Arial"/>
                <w:sz w:val="18"/>
                <w:szCs w:val="18"/>
              </w:rPr>
              <w:t xml:space="preserve">Greater Geelong C </w:t>
            </w:r>
          </w:p>
        </w:tc>
        <w:tc>
          <w:tcPr>
            <w:tcW w:w="1255" w:type="dxa"/>
            <w:tcBorders>
              <w:top w:val="nil"/>
              <w:left w:val="single" w:sz="18" w:space="0" w:color="002060"/>
              <w:bottom w:val="nil"/>
              <w:right w:val="nil"/>
            </w:tcBorders>
            <w:shd w:val="clear" w:color="auto" w:fill="auto"/>
            <w:vAlign w:val="bottom"/>
          </w:tcPr>
          <w:p w14:paraId="2CFBFED6" w14:textId="77777777" w:rsidR="003C2E13" w:rsidRPr="003C2E13" w:rsidRDefault="003C2E13" w:rsidP="003C2E13">
            <w:pPr>
              <w:spacing w:before="40" w:after="20"/>
              <w:jc w:val="right"/>
              <w:rPr>
                <w:rFonts w:cs="Arial"/>
                <w:sz w:val="18"/>
                <w:szCs w:val="18"/>
              </w:rPr>
            </w:pPr>
            <w:r w:rsidRPr="003C2E13">
              <w:rPr>
                <w:rFonts w:cs="Arial"/>
                <w:sz w:val="18"/>
                <w:szCs w:val="18"/>
              </w:rPr>
              <w:t>688</w:t>
            </w:r>
          </w:p>
        </w:tc>
        <w:tc>
          <w:tcPr>
            <w:tcW w:w="1418" w:type="dxa"/>
            <w:tcBorders>
              <w:top w:val="nil"/>
              <w:left w:val="nil"/>
              <w:bottom w:val="nil"/>
              <w:right w:val="nil"/>
            </w:tcBorders>
            <w:shd w:val="clear" w:color="auto" w:fill="auto"/>
            <w:vAlign w:val="bottom"/>
          </w:tcPr>
          <w:p w14:paraId="5A6C175B" w14:textId="77777777" w:rsidR="003C2E13" w:rsidRPr="003C2E13" w:rsidRDefault="003C2E13" w:rsidP="003C2E13">
            <w:pPr>
              <w:spacing w:before="40" w:after="20"/>
              <w:jc w:val="right"/>
              <w:rPr>
                <w:rFonts w:cs="Arial"/>
                <w:sz w:val="18"/>
                <w:szCs w:val="18"/>
              </w:rPr>
            </w:pPr>
            <w:r w:rsidRPr="003C2E13">
              <w:rPr>
                <w:rFonts w:cs="Arial"/>
                <w:sz w:val="18"/>
                <w:szCs w:val="18"/>
              </w:rPr>
              <w:t>992.90</w:t>
            </w:r>
          </w:p>
        </w:tc>
        <w:tc>
          <w:tcPr>
            <w:tcW w:w="1134" w:type="dxa"/>
            <w:tcBorders>
              <w:top w:val="nil"/>
              <w:left w:val="nil"/>
              <w:bottom w:val="nil"/>
              <w:right w:val="nil"/>
            </w:tcBorders>
            <w:shd w:val="clear" w:color="auto" w:fill="auto"/>
            <w:vAlign w:val="bottom"/>
          </w:tcPr>
          <w:p w14:paraId="7FC8E010" w14:textId="77777777" w:rsidR="003C2E13" w:rsidRPr="003C2E13" w:rsidRDefault="003C2E13" w:rsidP="003C2E13">
            <w:pPr>
              <w:spacing w:before="40" w:after="20"/>
              <w:jc w:val="right"/>
              <w:rPr>
                <w:rFonts w:cs="Arial"/>
                <w:sz w:val="18"/>
                <w:szCs w:val="18"/>
              </w:rPr>
            </w:pPr>
            <w:r w:rsidRPr="003C2E13">
              <w:rPr>
                <w:rFonts w:cs="Arial"/>
                <w:sz w:val="18"/>
                <w:szCs w:val="18"/>
              </w:rPr>
              <w:t>24.90</w:t>
            </w:r>
          </w:p>
        </w:tc>
        <w:tc>
          <w:tcPr>
            <w:tcW w:w="992" w:type="dxa"/>
            <w:tcBorders>
              <w:top w:val="nil"/>
              <w:left w:val="nil"/>
              <w:bottom w:val="nil"/>
              <w:right w:val="nil"/>
            </w:tcBorders>
            <w:shd w:val="clear" w:color="auto" w:fill="auto"/>
            <w:vAlign w:val="bottom"/>
          </w:tcPr>
          <w:p w14:paraId="5848B621" w14:textId="77777777" w:rsidR="003C2E13" w:rsidRPr="003C2E13" w:rsidRDefault="003C2E13" w:rsidP="003C2E13">
            <w:pPr>
              <w:spacing w:before="40" w:after="20"/>
              <w:jc w:val="right"/>
              <w:rPr>
                <w:rFonts w:cs="Arial"/>
                <w:sz w:val="18"/>
                <w:szCs w:val="18"/>
              </w:rPr>
            </w:pPr>
            <w:r w:rsidRPr="003C2E13">
              <w:rPr>
                <w:rFonts w:cs="Arial"/>
                <w:sz w:val="18"/>
                <w:szCs w:val="18"/>
              </w:rPr>
              <w:t>1,221,529</w:t>
            </w:r>
          </w:p>
        </w:tc>
        <w:tc>
          <w:tcPr>
            <w:tcW w:w="985" w:type="dxa"/>
            <w:tcBorders>
              <w:top w:val="nil"/>
              <w:left w:val="nil"/>
              <w:bottom w:val="nil"/>
              <w:right w:val="nil"/>
            </w:tcBorders>
            <w:shd w:val="clear" w:color="auto" w:fill="auto"/>
            <w:vAlign w:val="bottom"/>
          </w:tcPr>
          <w:p w14:paraId="787FF49D" w14:textId="77777777" w:rsidR="003C2E13" w:rsidRPr="003C2E13" w:rsidRDefault="003C2E13" w:rsidP="003C2E13">
            <w:pPr>
              <w:spacing w:before="40" w:after="20"/>
              <w:jc w:val="right"/>
              <w:rPr>
                <w:rFonts w:cs="Arial"/>
                <w:sz w:val="18"/>
                <w:szCs w:val="18"/>
              </w:rPr>
            </w:pPr>
            <w:r w:rsidRPr="003C2E13">
              <w:rPr>
                <w:rFonts w:cs="Arial"/>
                <w:sz w:val="18"/>
                <w:szCs w:val="18"/>
              </w:rPr>
              <w:t>5,190</w:t>
            </w:r>
          </w:p>
        </w:tc>
        <w:tc>
          <w:tcPr>
            <w:tcW w:w="1247" w:type="dxa"/>
            <w:tcBorders>
              <w:top w:val="nil"/>
              <w:left w:val="nil"/>
              <w:bottom w:val="nil"/>
              <w:right w:val="nil"/>
            </w:tcBorders>
            <w:shd w:val="clear" w:color="auto" w:fill="auto"/>
            <w:vAlign w:val="bottom"/>
          </w:tcPr>
          <w:p w14:paraId="5FD82910" w14:textId="77777777" w:rsidR="003C2E13" w:rsidRPr="003C2E13" w:rsidRDefault="003C2E13" w:rsidP="003C2E13">
            <w:pPr>
              <w:spacing w:before="40" w:after="20"/>
              <w:jc w:val="right"/>
              <w:rPr>
                <w:rFonts w:cs="Arial"/>
                <w:sz w:val="18"/>
                <w:szCs w:val="18"/>
              </w:rPr>
            </w:pPr>
            <w:r w:rsidRPr="003C2E13">
              <w:rPr>
                <w:rFonts w:cs="Arial"/>
                <w:sz w:val="18"/>
                <w:szCs w:val="18"/>
              </w:rPr>
              <w:t>9.3%</w:t>
            </w:r>
          </w:p>
        </w:tc>
      </w:tr>
      <w:tr w:rsidR="003C2E13" w:rsidRPr="003C2E13" w14:paraId="262C878D" w14:textId="77777777" w:rsidTr="00A64ED1">
        <w:trPr>
          <w:trHeight w:val="20"/>
        </w:trPr>
        <w:tc>
          <w:tcPr>
            <w:tcW w:w="2268" w:type="dxa"/>
            <w:tcBorders>
              <w:top w:val="nil"/>
              <w:left w:val="nil"/>
              <w:bottom w:val="nil"/>
              <w:right w:val="single" w:sz="18" w:space="0" w:color="002060"/>
            </w:tcBorders>
            <w:shd w:val="clear" w:color="auto" w:fill="auto"/>
            <w:vAlign w:val="center"/>
          </w:tcPr>
          <w:p w14:paraId="240949AF" w14:textId="77777777" w:rsidR="003C2E13" w:rsidRPr="00F75B25" w:rsidRDefault="003C2E13" w:rsidP="003C2E13">
            <w:pPr>
              <w:spacing w:before="40" w:after="40"/>
              <w:rPr>
                <w:rFonts w:cs="Arial"/>
                <w:sz w:val="18"/>
                <w:szCs w:val="18"/>
              </w:rPr>
            </w:pPr>
            <w:r w:rsidRPr="00F75B25">
              <w:rPr>
                <w:rFonts w:cs="Arial"/>
                <w:sz w:val="18"/>
                <w:szCs w:val="18"/>
              </w:rPr>
              <w:t xml:space="preserve">Greater Shepparton C </w:t>
            </w:r>
          </w:p>
        </w:tc>
        <w:tc>
          <w:tcPr>
            <w:tcW w:w="1255" w:type="dxa"/>
            <w:tcBorders>
              <w:top w:val="nil"/>
              <w:left w:val="single" w:sz="18" w:space="0" w:color="002060"/>
              <w:bottom w:val="nil"/>
              <w:right w:val="nil"/>
            </w:tcBorders>
            <w:shd w:val="clear" w:color="auto" w:fill="auto"/>
            <w:vAlign w:val="bottom"/>
          </w:tcPr>
          <w:p w14:paraId="135C79B3" w14:textId="77777777" w:rsidR="003C2E13" w:rsidRPr="003C2E13" w:rsidRDefault="003C2E13" w:rsidP="003C2E13">
            <w:pPr>
              <w:spacing w:before="40" w:after="20"/>
              <w:jc w:val="right"/>
              <w:rPr>
                <w:rFonts w:cs="Arial"/>
                <w:sz w:val="18"/>
                <w:szCs w:val="18"/>
              </w:rPr>
            </w:pPr>
            <w:r w:rsidRPr="003C2E13">
              <w:rPr>
                <w:rFonts w:cs="Arial"/>
                <w:sz w:val="18"/>
                <w:szCs w:val="18"/>
              </w:rPr>
              <w:t>691</w:t>
            </w:r>
          </w:p>
        </w:tc>
        <w:tc>
          <w:tcPr>
            <w:tcW w:w="1418" w:type="dxa"/>
            <w:tcBorders>
              <w:top w:val="nil"/>
              <w:left w:val="nil"/>
              <w:bottom w:val="nil"/>
              <w:right w:val="nil"/>
            </w:tcBorders>
            <w:shd w:val="clear" w:color="auto" w:fill="auto"/>
            <w:vAlign w:val="bottom"/>
          </w:tcPr>
          <w:p w14:paraId="5DB57834" w14:textId="77777777" w:rsidR="003C2E13" w:rsidRPr="003C2E13" w:rsidRDefault="003C2E13" w:rsidP="003C2E13">
            <w:pPr>
              <w:spacing w:before="40" w:after="20"/>
              <w:jc w:val="right"/>
              <w:rPr>
                <w:rFonts w:cs="Arial"/>
                <w:sz w:val="18"/>
                <w:szCs w:val="18"/>
              </w:rPr>
            </w:pPr>
            <w:r w:rsidRPr="003C2E13">
              <w:rPr>
                <w:rFonts w:cs="Arial"/>
                <w:sz w:val="18"/>
                <w:szCs w:val="18"/>
              </w:rPr>
              <w:t>951.90</w:t>
            </w:r>
          </w:p>
        </w:tc>
        <w:tc>
          <w:tcPr>
            <w:tcW w:w="1134" w:type="dxa"/>
            <w:tcBorders>
              <w:top w:val="nil"/>
              <w:left w:val="nil"/>
              <w:bottom w:val="nil"/>
              <w:right w:val="nil"/>
            </w:tcBorders>
            <w:shd w:val="clear" w:color="auto" w:fill="auto"/>
            <w:vAlign w:val="bottom"/>
          </w:tcPr>
          <w:p w14:paraId="15D15B3A" w14:textId="77777777" w:rsidR="003C2E13" w:rsidRPr="003C2E13" w:rsidRDefault="003C2E13" w:rsidP="003C2E13">
            <w:pPr>
              <w:spacing w:before="40" w:after="20"/>
              <w:jc w:val="right"/>
              <w:rPr>
                <w:rFonts w:cs="Arial"/>
                <w:sz w:val="18"/>
                <w:szCs w:val="18"/>
              </w:rPr>
            </w:pPr>
            <w:r w:rsidRPr="003C2E13">
              <w:rPr>
                <w:rFonts w:cs="Arial"/>
                <w:sz w:val="18"/>
                <w:szCs w:val="18"/>
              </w:rPr>
              <w:t>26.61</w:t>
            </w:r>
          </w:p>
        </w:tc>
        <w:tc>
          <w:tcPr>
            <w:tcW w:w="992" w:type="dxa"/>
            <w:tcBorders>
              <w:top w:val="nil"/>
              <w:left w:val="nil"/>
              <w:bottom w:val="nil"/>
              <w:right w:val="nil"/>
            </w:tcBorders>
            <w:shd w:val="clear" w:color="auto" w:fill="auto"/>
            <w:vAlign w:val="bottom"/>
          </w:tcPr>
          <w:p w14:paraId="1BA58EF9" w14:textId="77777777" w:rsidR="003C2E13" w:rsidRPr="003C2E13" w:rsidRDefault="003C2E13" w:rsidP="003C2E13">
            <w:pPr>
              <w:spacing w:before="40" w:after="20"/>
              <w:jc w:val="right"/>
              <w:rPr>
                <w:rFonts w:cs="Arial"/>
                <w:sz w:val="18"/>
                <w:szCs w:val="18"/>
              </w:rPr>
            </w:pPr>
            <w:r w:rsidRPr="003C2E13">
              <w:rPr>
                <w:rFonts w:cs="Arial"/>
                <w:sz w:val="18"/>
                <w:szCs w:val="18"/>
              </w:rPr>
              <w:t>158,932</w:t>
            </w:r>
          </w:p>
        </w:tc>
        <w:tc>
          <w:tcPr>
            <w:tcW w:w="985" w:type="dxa"/>
            <w:tcBorders>
              <w:top w:val="nil"/>
              <w:left w:val="nil"/>
              <w:bottom w:val="nil"/>
              <w:right w:val="nil"/>
            </w:tcBorders>
            <w:shd w:val="clear" w:color="auto" w:fill="auto"/>
            <w:vAlign w:val="bottom"/>
          </w:tcPr>
          <w:p w14:paraId="396AA433" w14:textId="77777777" w:rsidR="003C2E13" w:rsidRPr="003C2E13" w:rsidRDefault="003C2E13" w:rsidP="003C2E13">
            <w:pPr>
              <w:spacing w:before="40" w:after="20"/>
              <w:jc w:val="right"/>
              <w:rPr>
                <w:rFonts w:cs="Arial"/>
                <w:sz w:val="18"/>
                <w:szCs w:val="18"/>
              </w:rPr>
            </w:pPr>
            <w:r w:rsidRPr="003C2E13">
              <w:rPr>
                <w:rFonts w:cs="Arial"/>
                <w:sz w:val="18"/>
                <w:szCs w:val="18"/>
              </w:rPr>
              <w:t>2,497</w:t>
            </w:r>
          </w:p>
        </w:tc>
        <w:tc>
          <w:tcPr>
            <w:tcW w:w="1247" w:type="dxa"/>
            <w:tcBorders>
              <w:top w:val="nil"/>
              <w:left w:val="nil"/>
              <w:bottom w:val="nil"/>
              <w:right w:val="nil"/>
            </w:tcBorders>
            <w:shd w:val="clear" w:color="auto" w:fill="auto"/>
            <w:vAlign w:val="bottom"/>
          </w:tcPr>
          <w:p w14:paraId="4B2A05C7" w14:textId="77777777" w:rsidR="003C2E13" w:rsidRPr="003C2E13" w:rsidRDefault="003C2E13" w:rsidP="003C2E13">
            <w:pPr>
              <w:spacing w:before="40" w:after="20"/>
              <w:jc w:val="right"/>
              <w:rPr>
                <w:rFonts w:cs="Arial"/>
                <w:sz w:val="18"/>
                <w:szCs w:val="18"/>
              </w:rPr>
            </w:pPr>
            <w:r w:rsidRPr="003C2E13">
              <w:rPr>
                <w:rFonts w:cs="Arial"/>
                <w:sz w:val="18"/>
                <w:szCs w:val="18"/>
              </w:rPr>
              <w:t>10.2%</w:t>
            </w:r>
          </w:p>
        </w:tc>
      </w:tr>
      <w:tr w:rsidR="003C2E13" w:rsidRPr="003C2E13" w14:paraId="52DCECC8" w14:textId="77777777" w:rsidTr="00A64ED1">
        <w:trPr>
          <w:trHeight w:val="20"/>
        </w:trPr>
        <w:tc>
          <w:tcPr>
            <w:tcW w:w="2268" w:type="dxa"/>
            <w:tcBorders>
              <w:top w:val="nil"/>
              <w:left w:val="nil"/>
              <w:bottom w:val="nil"/>
              <w:right w:val="single" w:sz="18" w:space="0" w:color="002060"/>
            </w:tcBorders>
            <w:shd w:val="clear" w:color="auto" w:fill="auto"/>
            <w:vAlign w:val="center"/>
          </w:tcPr>
          <w:p w14:paraId="1558E10D" w14:textId="77777777" w:rsidR="003C2E13" w:rsidRPr="00F75B25" w:rsidRDefault="003C2E13" w:rsidP="003C2E13">
            <w:pPr>
              <w:spacing w:before="40" w:after="40"/>
              <w:rPr>
                <w:rFonts w:cs="Arial"/>
                <w:sz w:val="18"/>
                <w:szCs w:val="18"/>
              </w:rPr>
            </w:pPr>
            <w:r w:rsidRPr="00F75B25">
              <w:rPr>
                <w:rFonts w:cs="Arial"/>
                <w:sz w:val="18"/>
                <w:szCs w:val="18"/>
              </w:rPr>
              <w:t xml:space="preserve">Hepburn S </w:t>
            </w:r>
          </w:p>
        </w:tc>
        <w:tc>
          <w:tcPr>
            <w:tcW w:w="1255" w:type="dxa"/>
            <w:tcBorders>
              <w:top w:val="nil"/>
              <w:left w:val="single" w:sz="18" w:space="0" w:color="002060"/>
              <w:bottom w:val="nil"/>
              <w:right w:val="nil"/>
            </w:tcBorders>
            <w:shd w:val="clear" w:color="auto" w:fill="auto"/>
            <w:vAlign w:val="bottom"/>
          </w:tcPr>
          <w:p w14:paraId="0DBE6560" w14:textId="77777777" w:rsidR="003C2E13" w:rsidRPr="003C2E13" w:rsidRDefault="003C2E13" w:rsidP="003C2E13">
            <w:pPr>
              <w:spacing w:before="40" w:after="20"/>
              <w:jc w:val="right"/>
              <w:rPr>
                <w:rFonts w:cs="Arial"/>
                <w:sz w:val="18"/>
                <w:szCs w:val="18"/>
              </w:rPr>
            </w:pPr>
            <w:r w:rsidRPr="003C2E13">
              <w:rPr>
                <w:rFonts w:cs="Arial"/>
                <w:sz w:val="18"/>
                <w:szCs w:val="18"/>
              </w:rPr>
              <w:t>682</w:t>
            </w:r>
          </w:p>
        </w:tc>
        <w:tc>
          <w:tcPr>
            <w:tcW w:w="1418" w:type="dxa"/>
            <w:tcBorders>
              <w:top w:val="nil"/>
              <w:left w:val="nil"/>
              <w:bottom w:val="nil"/>
              <w:right w:val="nil"/>
            </w:tcBorders>
            <w:shd w:val="clear" w:color="auto" w:fill="auto"/>
            <w:vAlign w:val="bottom"/>
          </w:tcPr>
          <w:p w14:paraId="5C43C973" w14:textId="77777777" w:rsidR="003C2E13" w:rsidRPr="003C2E13" w:rsidRDefault="003C2E13" w:rsidP="003C2E13">
            <w:pPr>
              <w:spacing w:before="40" w:after="20"/>
              <w:jc w:val="right"/>
              <w:rPr>
                <w:rFonts w:cs="Arial"/>
                <w:sz w:val="18"/>
                <w:szCs w:val="18"/>
              </w:rPr>
            </w:pPr>
            <w:r w:rsidRPr="003C2E13">
              <w:rPr>
                <w:rFonts w:cs="Arial"/>
                <w:sz w:val="18"/>
                <w:szCs w:val="18"/>
              </w:rPr>
              <w:t>979.59</w:t>
            </w:r>
          </w:p>
        </w:tc>
        <w:tc>
          <w:tcPr>
            <w:tcW w:w="1134" w:type="dxa"/>
            <w:tcBorders>
              <w:top w:val="nil"/>
              <w:left w:val="nil"/>
              <w:bottom w:val="nil"/>
              <w:right w:val="nil"/>
            </w:tcBorders>
            <w:shd w:val="clear" w:color="auto" w:fill="auto"/>
            <w:vAlign w:val="bottom"/>
          </w:tcPr>
          <w:p w14:paraId="2F9415BF" w14:textId="77777777" w:rsidR="003C2E13" w:rsidRPr="003C2E13" w:rsidRDefault="003C2E13" w:rsidP="003C2E13">
            <w:pPr>
              <w:spacing w:before="40" w:after="20"/>
              <w:jc w:val="right"/>
              <w:rPr>
                <w:rFonts w:cs="Arial"/>
                <w:sz w:val="18"/>
                <w:szCs w:val="18"/>
              </w:rPr>
            </w:pPr>
            <w:r w:rsidRPr="003C2E13">
              <w:rPr>
                <w:rFonts w:cs="Arial"/>
                <w:sz w:val="18"/>
                <w:szCs w:val="18"/>
              </w:rPr>
              <w:t>82.50</w:t>
            </w:r>
          </w:p>
        </w:tc>
        <w:tc>
          <w:tcPr>
            <w:tcW w:w="992" w:type="dxa"/>
            <w:tcBorders>
              <w:top w:val="nil"/>
              <w:left w:val="nil"/>
              <w:bottom w:val="nil"/>
              <w:right w:val="nil"/>
            </w:tcBorders>
            <w:shd w:val="clear" w:color="auto" w:fill="auto"/>
            <w:vAlign w:val="bottom"/>
          </w:tcPr>
          <w:p w14:paraId="5F13197A" w14:textId="77777777" w:rsidR="003C2E13" w:rsidRPr="003C2E13" w:rsidRDefault="003C2E13" w:rsidP="003C2E13">
            <w:pPr>
              <w:spacing w:before="40" w:after="20"/>
              <w:jc w:val="right"/>
              <w:rPr>
                <w:rFonts w:cs="Arial"/>
                <w:sz w:val="18"/>
                <w:szCs w:val="18"/>
              </w:rPr>
            </w:pPr>
            <w:r w:rsidRPr="003C2E13">
              <w:rPr>
                <w:rFonts w:cs="Arial"/>
                <w:sz w:val="18"/>
                <w:szCs w:val="18"/>
              </w:rPr>
              <w:t>46,990</w:t>
            </w:r>
          </w:p>
        </w:tc>
        <w:tc>
          <w:tcPr>
            <w:tcW w:w="985" w:type="dxa"/>
            <w:tcBorders>
              <w:top w:val="nil"/>
              <w:left w:val="nil"/>
              <w:bottom w:val="nil"/>
              <w:right w:val="nil"/>
            </w:tcBorders>
            <w:shd w:val="clear" w:color="auto" w:fill="auto"/>
            <w:vAlign w:val="bottom"/>
          </w:tcPr>
          <w:p w14:paraId="7AC53608" w14:textId="77777777" w:rsidR="003C2E13" w:rsidRPr="003C2E13" w:rsidRDefault="003C2E13" w:rsidP="003C2E13">
            <w:pPr>
              <w:spacing w:before="40" w:after="20"/>
              <w:jc w:val="right"/>
              <w:rPr>
                <w:rFonts w:cs="Arial"/>
                <w:sz w:val="18"/>
                <w:szCs w:val="18"/>
              </w:rPr>
            </w:pPr>
            <w:r w:rsidRPr="003C2E13">
              <w:rPr>
                <w:rFonts w:cs="Arial"/>
                <w:sz w:val="18"/>
                <w:szCs w:val="18"/>
              </w:rPr>
              <w:t>3,129</w:t>
            </w:r>
          </w:p>
        </w:tc>
        <w:tc>
          <w:tcPr>
            <w:tcW w:w="1247" w:type="dxa"/>
            <w:tcBorders>
              <w:top w:val="nil"/>
              <w:left w:val="nil"/>
              <w:bottom w:val="nil"/>
              <w:right w:val="nil"/>
            </w:tcBorders>
            <w:shd w:val="clear" w:color="auto" w:fill="auto"/>
            <w:vAlign w:val="bottom"/>
          </w:tcPr>
          <w:p w14:paraId="7AB6D381" w14:textId="77777777" w:rsidR="003C2E13" w:rsidRPr="003C2E13" w:rsidRDefault="003C2E13" w:rsidP="003C2E13">
            <w:pPr>
              <w:spacing w:before="40" w:after="20"/>
              <w:jc w:val="right"/>
              <w:rPr>
                <w:rFonts w:cs="Arial"/>
                <w:sz w:val="18"/>
                <w:szCs w:val="18"/>
              </w:rPr>
            </w:pPr>
            <w:r w:rsidRPr="003C2E13">
              <w:rPr>
                <w:rFonts w:cs="Arial"/>
                <w:sz w:val="18"/>
                <w:szCs w:val="18"/>
              </w:rPr>
              <w:t>12.4%</w:t>
            </w:r>
          </w:p>
        </w:tc>
      </w:tr>
      <w:tr w:rsidR="003C2E13" w:rsidRPr="003C2E13" w14:paraId="4CBC7C86" w14:textId="77777777" w:rsidTr="00A64ED1">
        <w:trPr>
          <w:trHeight w:val="20"/>
        </w:trPr>
        <w:tc>
          <w:tcPr>
            <w:tcW w:w="2268" w:type="dxa"/>
            <w:tcBorders>
              <w:top w:val="nil"/>
              <w:left w:val="nil"/>
              <w:bottom w:val="nil"/>
              <w:right w:val="single" w:sz="18" w:space="0" w:color="002060"/>
            </w:tcBorders>
            <w:shd w:val="clear" w:color="auto" w:fill="auto"/>
            <w:vAlign w:val="center"/>
          </w:tcPr>
          <w:p w14:paraId="0074844F" w14:textId="77777777" w:rsidR="003C2E13" w:rsidRPr="00F75B25" w:rsidRDefault="003C2E13" w:rsidP="003C2E13">
            <w:pPr>
              <w:spacing w:before="40" w:after="40"/>
              <w:rPr>
                <w:rFonts w:cs="Arial"/>
                <w:sz w:val="18"/>
                <w:szCs w:val="18"/>
              </w:rPr>
            </w:pPr>
            <w:r w:rsidRPr="00F75B25">
              <w:rPr>
                <w:rFonts w:cs="Arial"/>
                <w:sz w:val="18"/>
                <w:szCs w:val="18"/>
              </w:rPr>
              <w:t xml:space="preserve">Hindmarsh S </w:t>
            </w:r>
          </w:p>
        </w:tc>
        <w:tc>
          <w:tcPr>
            <w:tcW w:w="1255" w:type="dxa"/>
            <w:tcBorders>
              <w:top w:val="nil"/>
              <w:left w:val="single" w:sz="18" w:space="0" w:color="002060"/>
              <w:bottom w:val="nil"/>
              <w:right w:val="nil"/>
            </w:tcBorders>
            <w:shd w:val="clear" w:color="auto" w:fill="auto"/>
            <w:vAlign w:val="bottom"/>
          </w:tcPr>
          <w:p w14:paraId="11048166" w14:textId="77777777" w:rsidR="003C2E13" w:rsidRPr="003C2E13" w:rsidRDefault="003C2E13" w:rsidP="003C2E13">
            <w:pPr>
              <w:spacing w:before="40" w:after="20"/>
              <w:jc w:val="right"/>
              <w:rPr>
                <w:rFonts w:cs="Arial"/>
                <w:sz w:val="18"/>
                <w:szCs w:val="18"/>
              </w:rPr>
            </w:pPr>
            <w:r w:rsidRPr="003C2E13">
              <w:rPr>
                <w:rFonts w:cs="Arial"/>
                <w:sz w:val="18"/>
                <w:szCs w:val="18"/>
              </w:rPr>
              <w:t>629</w:t>
            </w:r>
          </w:p>
        </w:tc>
        <w:tc>
          <w:tcPr>
            <w:tcW w:w="1418" w:type="dxa"/>
            <w:tcBorders>
              <w:top w:val="nil"/>
              <w:left w:val="nil"/>
              <w:bottom w:val="nil"/>
              <w:right w:val="nil"/>
            </w:tcBorders>
            <w:shd w:val="clear" w:color="auto" w:fill="auto"/>
            <w:vAlign w:val="bottom"/>
          </w:tcPr>
          <w:p w14:paraId="74E4F075" w14:textId="77777777" w:rsidR="003C2E13" w:rsidRPr="003C2E13" w:rsidRDefault="003C2E13" w:rsidP="003C2E13">
            <w:pPr>
              <w:spacing w:before="40" w:after="20"/>
              <w:jc w:val="right"/>
              <w:rPr>
                <w:rFonts w:cs="Arial"/>
                <w:sz w:val="18"/>
                <w:szCs w:val="18"/>
              </w:rPr>
            </w:pPr>
            <w:r w:rsidRPr="003C2E13">
              <w:rPr>
                <w:rFonts w:cs="Arial"/>
                <w:sz w:val="18"/>
                <w:szCs w:val="18"/>
              </w:rPr>
              <w:t>946.57</w:t>
            </w:r>
          </w:p>
        </w:tc>
        <w:tc>
          <w:tcPr>
            <w:tcW w:w="1134" w:type="dxa"/>
            <w:tcBorders>
              <w:top w:val="nil"/>
              <w:left w:val="nil"/>
              <w:bottom w:val="nil"/>
              <w:right w:val="nil"/>
            </w:tcBorders>
            <w:shd w:val="clear" w:color="auto" w:fill="auto"/>
            <w:vAlign w:val="bottom"/>
          </w:tcPr>
          <w:p w14:paraId="0DE9AC02" w14:textId="77777777" w:rsidR="003C2E13" w:rsidRPr="003C2E13" w:rsidRDefault="003C2E13" w:rsidP="003C2E13">
            <w:pPr>
              <w:spacing w:before="40" w:after="20"/>
              <w:jc w:val="right"/>
              <w:rPr>
                <w:rFonts w:cs="Arial"/>
                <w:sz w:val="18"/>
                <w:szCs w:val="18"/>
              </w:rPr>
            </w:pPr>
            <w:r w:rsidRPr="003C2E13">
              <w:rPr>
                <w:rFonts w:cs="Arial"/>
                <w:sz w:val="18"/>
                <w:szCs w:val="18"/>
              </w:rPr>
              <w:t>20.57</w:t>
            </w:r>
          </w:p>
        </w:tc>
        <w:tc>
          <w:tcPr>
            <w:tcW w:w="992" w:type="dxa"/>
            <w:tcBorders>
              <w:top w:val="nil"/>
              <w:left w:val="nil"/>
              <w:bottom w:val="nil"/>
              <w:right w:val="nil"/>
            </w:tcBorders>
            <w:shd w:val="clear" w:color="auto" w:fill="auto"/>
            <w:vAlign w:val="bottom"/>
          </w:tcPr>
          <w:p w14:paraId="58788F62" w14:textId="77777777" w:rsidR="003C2E13" w:rsidRPr="003C2E13" w:rsidRDefault="003C2E13" w:rsidP="003C2E13">
            <w:pPr>
              <w:spacing w:before="40" w:after="20"/>
              <w:jc w:val="right"/>
              <w:rPr>
                <w:rFonts w:cs="Arial"/>
                <w:sz w:val="18"/>
                <w:szCs w:val="18"/>
              </w:rPr>
            </w:pPr>
            <w:r w:rsidRPr="003C2E13">
              <w:rPr>
                <w:rFonts w:cs="Arial"/>
                <w:sz w:val="18"/>
                <w:szCs w:val="18"/>
              </w:rPr>
              <w:t>6,292</w:t>
            </w:r>
          </w:p>
        </w:tc>
        <w:tc>
          <w:tcPr>
            <w:tcW w:w="985" w:type="dxa"/>
            <w:tcBorders>
              <w:top w:val="nil"/>
              <w:left w:val="nil"/>
              <w:bottom w:val="nil"/>
              <w:right w:val="nil"/>
            </w:tcBorders>
            <w:shd w:val="clear" w:color="auto" w:fill="auto"/>
            <w:vAlign w:val="bottom"/>
          </w:tcPr>
          <w:p w14:paraId="24218775" w14:textId="77777777" w:rsidR="003C2E13" w:rsidRPr="003C2E13" w:rsidRDefault="003C2E13" w:rsidP="003C2E13">
            <w:pPr>
              <w:spacing w:before="40" w:after="20"/>
              <w:jc w:val="right"/>
              <w:rPr>
                <w:rFonts w:cs="Arial"/>
                <w:sz w:val="18"/>
                <w:szCs w:val="18"/>
              </w:rPr>
            </w:pPr>
            <w:r w:rsidRPr="003C2E13">
              <w:rPr>
                <w:rFonts w:cs="Arial"/>
                <w:sz w:val="18"/>
                <w:szCs w:val="18"/>
              </w:rPr>
              <w:t>1,155</w:t>
            </w:r>
          </w:p>
        </w:tc>
        <w:tc>
          <w:tcPr>
            <w:tcW w:w="1247" w:type="dxa"/>
            <w:tcBorders>
              <w:top w:val="nil"/>
              <w:left w:val="nil"/>
              <w:bottom w:val="nil"/>
              <w:right w:val="nil"/>
            </w:tcBorders>
            <w:shd w:val="clear" w:color="auto" w:fill="auto"/>
            <w:vAlign w:val="bottom"/>
          </w:tcPr>
          <w:p w14:paraId="355659B6" w14:textId="77777777" w:rsidR="003C2E13" w:rsidRPr="003C2E13" w:rsidRDefault="003C2E13" w:rsidP="003C2E13">
            <w:pPr>
              <w:spacing w:before="40" w:after="20"/>
              <w:jc w:val="right"/>
              <w:rPr>
                <w:rFonts w:cs="Arial"/>
                <w:sz w:val="18"/>
                <w:szCs w:val="18"/>
              </w:rPr>
            </w:pPr>
            <w:r w:rsidRPr="003C2E13">
              <w:rPr>
                <w:rFonts w:cs="Arial"/>
                <w:sz w:val="18"/>
                <w:szCs w:val="18"/>
              </w:rPr>
              <w:t>2.7%</w:t>
            </w:r>
          </w:p>
        </w:tc>
      </w:tr>
      <w:tr w:rsidR="003C2E13" w:rsidRPr="003C2E13" w14:paraId="34DF39E7" w14:textId="77777777" w:rsidTr="00A64ED1">
        <w:trPr>
          <w:trHeight w:val="20"/>
        </w:trPr>
        <w:tc>
          <w:tcPr>
            <w:tcW w:w="2268" w:type="dxa"/>
            <w:tcBorders>
              <w:top w:val="nil"/>
              <w:left w:val="nil"/>
              <w:bottom w:val="nil"/>
              <w:right w:val="single" w:sz="18" w:space="0" w:color="002060"/>
            </w:tcBorders>
            <w:shd w:val="clear" w:color="auto" w:fill="auto"/>
            <w:vAlign w:val="center"/>
          </w:tcPr>
          <w:p w14:paraId="7601FF9C" w14:textId="77777777" w:rsidR="003C2E13" w:rsidRPr="00F75B25" w:rsidRDefault="003C2E13" w:rsidP="003C2E13">
            <w:pPr>
              <w:spacing w:before="40" w:after="40"/>
              <w:rPr>
                <w:rFonts w:cs="Arial"/>
                <w:sz w:val="18"/>
                <w:szCs w:val="18"/>
              </w:rPr>
            </w:pPr>
            <w:r w:rsidRPr="00F75B25">
              <w:rPr>
                <w:rFonts w:cs="Arial"/>
                <w:sz w:val="18"/>
                <w:szCs w:val="18"/>
              </w:rPr>
              <w:t xml:space="preserve">Hobsons Bay C </w:t>
            </w:r>
          </w:p>
        </w:tc>
        <w:tc>
          <w:tcPr>
            <w:tcW w:w="1255" w:type="dxa"/>
            <w:tcBorders>
              <w:top w:val="nil"/>
              <w:left w:val="single" w:sz="18" w:space="0" w:color="002060"/>
              <w:bottom w:val="nil"/>
              <w:right w:val="nil"/>
            </w:tcBorders>
            <w:shd w:val="clear" w:color="auto" w:fill="auto"/>
            <w:vAlign w:val="bottom"/>
          </w:tcPr>
          <w:p w14:paraId="45B80932" w14:textId="77777777" w:rsidR="003C2E13" w:rsidRPr="003C2E13" w:rsidRDefault="003C2E13" w:rsidP="003C2E13">
            <w:pPr>
              <w:spacing w:before="40" w:after="20"/>
              <w:jc w:val="right"/>
              <w:rPr>
                <w:rFonts w:cs="Arial"/>
                <w:sz w:val="18"/>
                <w:szCs w:val="18"/>
              </w:rPr>
            </w:pPr>
            <w:r w:rsidRPr="003C2E13">
              <w:rPr>
                <w:rFonts w:cs="Arial"/>
                <w:sz w:val="18"/>
                <w:szCs w:val="18"/>
              </w:rPr>
              <w:t>705</w:t>
            </w:r>
          </w:p>
        </w:tc>
        <w:tc>
          <w:tcPr>
            <w:tcW w:w="1418" w:type="dxa"/>
            <w:tcBorders>
              <w:top w:val="nil"/>
              <w:left w:val="nil"/>
              <w:bottom w:val="nil"/>
              <w:right w:val="nil"/>
            </w:tcBorders>
            <w:shd w:val="clear" w:color="auto" w:fill="auto"/>
            <w:vAlign w:val="bottom"/>
          </w:tcPr>
          <w:p w14:paraId="40459104" w14:textId="77777777" w:rsidR="003C2E13" w:rsidRPr="003C2E13" w:rsidRDefault="003C2E13" w:rsidP="003C2E13">
            <w:pPr>
              <w:spacing w:before="40" w:after="20"/>
              <w:jc w:val="right"/>
              <w:rPr>
                <w:rFonts w:cs="Arial"/>
                <w:sz w:val="18"/>
                <w:szCs w:val="18"/>
              </w:rPr>
            </w:pPr>
            <w:r w:rsidRPr="003C2E13">
              <w:rPr>
                <w:rFonts w:cs="Arial"/>
                <w:sz w:val="18"/>
                <w:szCs w:val="18"/>
              </w:rPr>
              <w:t>1,001.75</w:t>
            </w:r>
          </w:p>
        </w:tc>
        <w:tc>
          <w:tcPr>
            <w:tcW w:w="1134" w:type="dxa"/>
            <w:tcBorders>
              <w:top w:val="nil"/>
              <w:left w:val="nil"/>
              <w:bottom w:val="nil"/>
              <w:right w:val="nil"/>
            </w:tcBorders>
            <w:shd w:val="clear" w:color="auto" w:fill="auto"/>
            <w:vAlign w:val="bottom"/>
          </w:tcPr>
          <w:p w14:paraId="47D915BA" w14:textId="77777777" w:rsidR="003C2E13" w:rsidRPr="003C2E13" w:rsidRDefault="003C2E13" w:rsidP="003C2E13">
            <w:pPr>
              <w:spacing w:before="40" w:after="20"/>
              <w:jc w:val="right"/>
              <w:rPr>
                <w:rFonts w:cs="Arial"/>
                <w:sz w:val="18"/>
                <w:szCs w:val="18"/>
              </w:rPr>
            </w:pPr>
            <w:r w:rsidRPr="003C2E13">
              <w:rPr>
                <w:rFonts w:cs="Arial"/>
                <w:sz w:val="18"/>
                <w:szCs w:val="18"/>
              </w:rPr>
              <w:t>12.52</w:t>
            </w:r>
          </w:p>
        </w:tc>
        <w:tc>
          <w:tcPr>
            <w:tcW w:w="992" w:type="dxa"/>
            <w:tcBorders>
              <w:top w:val="nil"/>
              <w:left w:val="nil"/>
              <w:bottom w:val="nil"/>
              <w:right w:val="nil"/>
            </w:tcBorders>
            <w:shd w:val="clear" w:color="auto" w:fill="auto"/>
            <w:vAlign w:val="bottom"/>
          </w:tcPr>
          <w:p w14:paraId="6E236126" w14:textId="77777777" w:rsidR="003C2E13" w:rsidRPr="003C2E13" w:rsidRDefault="003C2E13" w:rsidP="003C2E13">
            <w:pPr>
              <w:spacing w:before="40" w:after="20"/>
              <w:jc w:val="right"/>
              <w:rPr>
                <w:rFonts w:cs="Arial"/>
                <w:sz w:val="18"/>
                <w:szCs w:val="18"/>
              </w:rPr>
            </w:pPr>
            <w:r w:rsidRPr="003C2E13">
              <w:rPr>
                <w:rFonts w:cs="Arial"/>
                <w:sz w:val="18"/>
                <w:szCs w:val="18"/>
              </w:rPr>
              <w:t>294,851</w:t>
            </w:r>
          </w:p>
        </w:tc>
        <w:tc>
          <w:tcPr>
            <w:tcW w:w="985" w:type="dxa"/>
            <w:tcBorders>
              <w:top w:val="nil"/>
              <w:left w:val="nil"/>
              <w:bottom w:val="nil"/>
              <w:right w:val="nil"/>
            </w:tcBorders>
            <w:shd w:val="clear" w:color="auto" w:fill="auto"/>
            <w:vAlign w:val="bottom"/>
          </w:tcPr>
          <w:p w14:paraId="5E52F42D" w14:textId="77777777" w:rsidR="003C2E13" w:rsidRPr="003C2E13" w:rsidRDefault="003C2E13" w:rsidP="003C2E13">
            <w:pPr>
              <w:spacing w:before="40" w:after="20"/>
              <w:jc w:val="right"/>
              <w:rPr>
                <w:rFonts w:cs="Arial"/>
                <w:sz w:val="18"/>
                <w:szCs w:val="18"/>
              </w:rPr>
            </w:pPr>
            <w:r w:rsidRPr="003C2E13">
              <w:rPr>
                <w:rFonts w:cs="Arial"/>
                <w:sz w:val="18"/>
                <w:szCs w:val="18"/>
              </w:rPr>
              <w:t>3,102</w:t>
            </w:r>
          </w:p>
        </w:tc>
        <w:tc>
          <w:tcPr>
            <w:tcW w:w="1247" w:type="dxa"/>
            <w:tcBorders>
              <w:top w:val="nil"/>
              <w:left w:val="nil"/>
              <w:bottom w:val="nil"/>
              <w:right w:val="nil"/>
            </w:tcBorders>
            <w:shd w:val="clear" w:color="auto" w:fill="auto"/>
            <w:vAlign w:val="bottom"/>
          </w:tcPr>
          <w:p w14:paraId="2F6E487A" w14:textId="77777777" w:rsidR="003C2E13" w:rsidRPr="003C2E13" w:rsidRDefault="003C2E13" w:rsidP="003C2E13">
            <w:pPr>
              <w:spacing w:before="40" w:after="20"/>
              <w:jc w:val="right"/>
              <w:rPr>
                <w:rFonts w:cs="Arial"/>
                <w:sz w:val="18"/>
                <w:szCs w:val="18"/>
              </w:rPr>
            </w:pPr>
            <w:r w:rsidRPr="003C2E13">
              <w:rPr>
                <w:rFonts w:cs="Arial"/>
                <w:sz w:val="18"/>
                <w:szCs w:val="18"/>
              </w:rPr>
              <w:t>4.6%</w:t>
            </w:r>
          </w:p>
        </w:tc>
      </w:tr>
      <w:tr w:rsidR="003C2E13" w:rsidRPr="003C2E13" w14:paraId="2D8D3615" w14:textId="77777777" w:rsidTr="00A64ED1">
        <w:trPr>
          <w:trHeight w:val="20"/>
        </w:trPr>
        <w:tc>
          <w:tcPr>
            <w:tcW w:w="2268" w:type="dxa"/>
            <w:tcBorders>
              <w:top w:val="nil"/>
              <w:left w:val="nil"/>
              <w:bottom w:val="nil"/>
              <w:right w:val="single" w:sz="18" w:space="0" w:color="002060"/>
            </w:tcBorders>
            <w:shd w:val="clear" w:color="auto" w:fill="auto"/>
            <w:vAlign w:val="center"/>
          </w:tcPr>
          <w:p w14:paraId="72BD14A1" w14:textId="77777777" w:rsidR="003C2E13" w:rsidRPr="00F75B25" w:rsidRDefault="003C2E13" w:rsidP="003C2E13">
            <w:pPr>
              <w:spacing w:before="40" w:after="40"/>
              <w:rPr>
                <w:rFonts w:cs="Arial"/>
                <w:sz w:val="18"/>
                <w:szCs w:val="18"/>
              </w:rPr>
            </w:pPr>
            <w:r w:rsidRPr="00F75B25">
              <w:rPr>
                <w:rFonts w:cs="Arial"/>
                <w:sz w:val="18"/>
                <w:szCs w:val="18"/>
              </w:rPr>
              <w:t xml:space="preserve">Horsham RC </w:t>
            </w:r>
          </w:p>
        </w:tc>
        <w:tc>
          <w:tcPr>
            <w:tcW w:w="1255" w:type="dxa"/>
            <w:tcBorders>
              <w:top w:val="nil"/>
              <w:left w:val="single" w:sz="18" w:space="0" w:color="002060"/>
              <w:bottom w:val="nil"/>
              <w:right w:val="nil"/>
            </w:tcBorders>
            <w:shd w:val="clear" w:color="auto" w:fill="auto"/>
            <w:vAlign w:val="bottom"/>
          </w:tcPr>
          <w:p w14:paraId="5ACD49CA" w14:textId="77777777" w:rsidR="003C2E13" w:rsidRPr="003C2E13" w:rsidRDefault="003C2E13" w:rsidP="003C2E13">
            <w:pPr>
              <w:spacing w:before="40" w:after="20"/>
              <w:jc w:val="right"/>
              <w:rPr>
                <w:rFonts w:cs="Arial"/>
                <w:sz w:val="18"/>
                <w:szCs w:val="18"/>
              </w:rPr>
            </w:pPr>
            <w:r w:rsidRPr="003C2E13">
              <w:rPr>
                <w:rFonts w:cs="Arial"/>
                <w:sz w:val="18"/>
                <w:szCs w:val="18"/>
              </w:rPr>
              <w:t>685</w:t>
            </w:r>
          </w:p>
        </w:tc>
        <w:tc>
          <w:tcPr>
            <w:tcW w:w="1418" w:type="dxa"/>
            <w:tcBorders>
              <w:top w:val="nil"/>
              <w:left w:val="nil"/>
              <w:bottom w:val="nil"/>
              <w:right w:val="nil"/>
            </w:tcBorders>
            <w:shd w:val="clear" w:color="auto" w:fill="auto"/>
            <w:vAlign w:val="bottom"/>
          </w:tcPr>
          <w:p w14:paraId="1094BA67" w14:textId="77777777" w:rsidR="003C2E13" w:rsidRPr="003C2E13" w:rsidRDefault="003C2E13" w:rsidP="003C2E13">
            <w:pPr>
              <w:spacing w:before="40" w:after="20"/>
              <w:jc w:val="right"/>
              <w:rPr>
                <w:rFonts w:cs="Arial"/>
                <w:sz w:val="18"/>
                <w:szCs w:val="18"/>
              </w:rPr>
            </w:pPr>
            <w:r w:rsidRPr="003C2E13">
              <w:rPr>
                <w:rFonts w:cs="Arial"/>
                <w:sz w:val="18"/>
                <w:szCs w:val="18"/>
              </w:rPr>
              <w:t>987.39</w:t>
            </w:r>
          </w:p>
        </w:tc>
        <w:tc>
          <w:tcPr>
            <w:tcW w:w="1134" w:type="dxa"/>
            <w:tcBorders>
              <w:top w:val="nil"/>
              <w:left w:val="nil"/>
              <w:bottom w:val="nil"/>
              <w:right w:val="nil"/>
            </w:tcBorders>
            <w:shd w:val="clear" w:color="auto" w:fill="auto"/>
            <w:vAlign w:val="bottom"/>
          </w:tcPr>
          <w:p w14:paraId="34BFCA19" w14:textId="77777777" w:rsidR="003C2E13" w:rsidRPr="003C2E13" w:rsidRDefault="003C2E13" w:rsidP="003C2E13">
            <w:pPr>
              <w:spacing w:before="40" w:after="20"/>
              <w:jc w:val="right"/>
              <w:rPr>
                <w:rFonts w:cs="Arial"/>
                <w:sz w:val="18"/>
                <w:szCs w:val="18"/>
              </w:rPr>
            </w:pPr>
            <w:r w:rsidRPr="003C2E13">
              <w:rPr>
                <w:rFonts w:cs="Arial"/>
                <w:sz w:val="18"/>
                <w:szCs w:val="18"/>
              </w:rPr>
              <w:t>36.07</w:t>
            </w:r>
          </w:p>
        </w:tc>
        <w:tc>
          <w:tcPr>
            <w:tcW w:w="992" w:type="dxa"/>
            <w:tcBorders>
              <w:top w:val="nil"/>
              <w:left w:val="nil"/>
              <w:bottom w:val="nil"/>
              <w:right w:val="nil"/>
            </w:tcBorders>
            <w:shd w:val="clear" w:color="auto" w:fill="auto"/>
            <w:vAlign w:val="bottom"/>
          </w:tcPr>
          <w:p w14:paraId="3CB90244" w14:textId="77777777" w:rsidR="003C2E13" w:rsidRPr="003C2E13" w:rsidRDefault="003C2E13" w:rsidP="003C2E13">
            <w:pPr>
              <w:spacing w:before="40" w:after="20"/>
              <w:jc w:val="right"/>
              <w:rPr>
                <w:rFonts w:cs="Arial"/>
                <w:sz w:val="18"/>
                <w:szCs w:val="18"/>
              </w:rPr>
            </w:pPr>
            <w:r w:rsidRPr="003C2E13">
              <w:rPr>
                <w:rFonts w:cs="Arial"/>
                <w:sz w:val="18"/>
                <w:szCs w:val="18"/>
              </w:rPr>
              <w:t>55,143</w:t>
            </w:r>
          </w:p>
        </w:tc>
        <w:tc>
          <w:tcPr>
            <w:tcW w:w="985" w:type="dxa"/>
            <w:tcBorders>
              <w:top w:val="nil"/>
              <w:left w:val="nil"/>
              <w:bottom w:val="nil"/>
              <w:right w:val="nil"/>
            </w:tcBorders>
            <w:shd w:val="clear" w:color="auto" w:fill="auto"/>
            <w:vAlign w:val="bottom"/>
          </w:tcPr>
          <w:p w14:paraId="2098B4BC" w14:textId="77777777" w:rsidR="003C2E13" w:rsidRPr="003C2E13" w:rsidRDefault="003C2E13" w:rsidP="003C2E13">
            <w:pPr>
              <w:spacing w:before="40" w:after="20"/>
              <w:jc w:val="right"/>
              <w:rPr>
                <w:rFonts w:cs="Arial"/>
                <w:sz w:val="18"/>
                <w:szCs w:val="18"/>
              </w:rPr>
            </w:pPr>
            <w:r w:rsidRPr="003C2E13">
              <w:rPr>
                <w:rFonts w:cs="Arial"/>
                <w:sz w:val="18"/>
                <w:szCs w:val="18"/>
              </w:rPr>
              <w:t>2,785</w:t>
            </w:r>
          </w:p>
        </w:tc>
        <w:tc>
          <w:tcPr>
            <w:tcW w:w="1247" w:type="dxa"/>
            <w:tcBorders>
              <w:top w:val="nil"/>
              <w:left w:val="nil"/>
              <w:bottom w:val="nil"/>
              <w:right w:val="nil"/>
            </w:tcBorders>
            <w:shd w:val="clear" w:color="auto" w:fill="auto"/>
            <w:vAlign w:val="bottom"/>
          </w:tcPr>
          <w:p w14:paraId="1D5A5575" w14:textId="77777777" w:rsidR="003C2E13" w:rsidRPr="003C2E13" w:rsidRDefault="003C2E13" w:rsidP="003C2E13">
            <w:pPr>
              <w:spacing w:before="40" w:after="20"/>
              <w:jc w:val="right"/>
              <w:rPr>
                <w:rFonts w:cs="Arial"/>
                <w:sz w:val="18"/>
                <w:szCs w:val="18"/>
              </w:rPr>
            </w:pPr>
            <w:r w:rsidRPr="003C2E13">
              <w:rPr>
                <w:rFonts w:cs="Arial"/>
                <w:sz w:val="18"/>
                <w:szCs w:val="18"/>
              </w:rPr>
              <w:t>7.5%</w:t>
            </w:r>
          </w:p>
        </w:tc>
      </w:tr>
      <w:tr w:rsidR="003C2E13" w:rsidRPr="003C2E13" w14:paraId="04AA1CF6" w14:textId="77777777" w:rsidTr="00A64ED1">
        <w:trPr>
          <w:trHeight w:val="20"/>
        </w:trPr>
        <w:tc>
          <w:tcPr>
            <w:tcW w:w="2268" w:type="dxa"/>
            <w:tcBorders>
              <w:top w:val="nil"/>
              <w:left w:val="nil"/>
              <w:bottom w:val="nil"/>
              <w:right w:val="single" w:sz="18" w:space="0" w:color="002060"/>
            </w:tcBorders>
            <w:shd w:val="clear" w:color="auto" w:fill="auto"/>
            <w:vAlign w:val="center"/>
          </w:tcPr>
          <w:p w14:paraId="1D608F89" w14:textId="77777777" w:rsidR="003C2E13" w:rsidRPr="00F75B25" w:rsidRDefault="003C2E13" w:rsidP="003C2E13">
            <w:pPr>
              <w:spacing w:before="40" w:after="40"/>
              <w:rPr>
                <w:rFonts w:cs="Arial"/>
                <w:sz w:val="18"/>
                <w:szCs w:val="18"/>
              </w:rPr>
            </w:pPr>
            <w:r w:rsidRPr="00F75B25">
              <w:rPr>
                <w:rFonts w:cs="Arial"/>
                <w:sz w:val="18"/>
                <w:szCs w:val="18"/>
              </w:rPr>
              <w:t xml:space="preserve">Hume C </w:t>
            </w:r>
          </w:p>
        </w:tc>
        <w:tc>
          <w:tcPr>
            <w:tcW w:w="1255" w:type="dxa"/>
            <w:tcBorders>
              <w:top w:val="nil"/>
              <w:left w:val="single" w:sz="18" w:space="0" w:color="002060"/>
              <w:bottom w:val="nil"/>
              <w:right w:val="nil"/>
            </w:tcBorders>
            <w:shd w:val="clear" w:color="auto" w:fill="auto"/>
            <w:vAlign w:val="bottom"/>
          </w:tcPr>
          <w:p w14:paraId="1C6F2E53" w14:textId="77777777" w:rsidR="003C2E13" w:rsidRPr="003C2E13" w:rsidRDefault="003C2E13" w:rsidP="003C2E13">
            <w:pPr>
              <w:spacing w:before="40" w:after="20"/>
              <w:jc w:val="right"/>
              <w:rPr>
                <w:rFonts w:cs="Arial"/>
                <w:sz w:val="18"/>
                <w:szCs w:val="18"/>
              </w:rPr>
            </w:pPr>
            <w:r w:rsidRPr="003C2E13">
              <w:rPr>
                <w:rFonts w:cs="Arial"/>
                <w:sz w:val="18"/>
                <w:szCs w:val="18"/>
              </w:rPr>
              <w:t>800</w:t>
            </w:r>
          </w:p>
        </w:tc>
        <w:tc>
          <w:tcPr>
            <w:tcW w:w="1418" w:type="dxa"/>
            <w:tcBorders>
              <w:top w:val="nil"/>
              <w:left w:val="nil"/>
              <w:bottom w:val="nil"/>
              <w:right w:val="nil"/>
            </w:tcBorders>
            <w:shd w:val="clear" w:color="auto" w:fill="auto"/>
            <w:vAlign w:val="bottom"/>
          </w:tcPr>
          <w:p w14:paraId="7050D86D" w14:textId="77777777" w:rsidR="003C2E13" w:rsidRPr="003C2E13" w:rsidRDefault="003C2E13" w:rsidP="003C2E13">
            <w:pPr>
              <w:spacing w:before="40" w:after="20"/>
              <w:jc w:val="right"/>
              <w:rPr>
                <w:rFonts w:cs="Arial"/>
                <w:sz w:val="18"/>
                <w:szCs w:val="18"/>
              </w:rPr>
            </w:pPr>
            <w:r w:rsidRPr="003C2E13">
              <w:rPr>
                <w:rFonts w:cs="Arial"/>
                <w:sz w:val="18"/>
                <w:szCs w:val="18"/>
              </w:rPr>
              <w:t>951.75</w:t>
            </w:r>
          </w:p>
        </w:tc>
        <w:tc>
          <w:tcPr>
            <w:tcW w:w="1134" w:type="dxa"/>
            <w:tcBorders>
              <w:top w:val="nil"/>
              <w:left w:val="nil"/>
              <w:bottom w:val="nil"/>
              <w:right w:val="nil"/>
            </w:tcBorders>
            <w:shd w:val="clear" w:color="auto" w:fill="auto"/>
            <w:vAlign w:val="bottom"/>
          </w:tcPr>
          <w:p w14:paraId="688BC93A" w14:textId="77777777" w:rsidR="003C2E13" w:rsidRPr="003C2E13" w:rsidRDefault="003C2E13" w:rsidP="003C2E13">
            <w:pPr>
              <w:spacing w:before="40" w:after="20"/>
              <w:jc w:val="right"/>
              <w:rPr>
                <w:rFonts w:cs="Arial"/>
                <w:sz w:val="18"/>
                <w:szCs w:val="18"/>
              </w:rPr>
            </w:pPr>
            <w:r w:rsidRPr="003C2E13">
              <w:rPr>
                <w:rFonts w:cs="Arial"/>
                <w:sz w:val="18"/>
                <w:szCs w:val="18"/>
              </w:rPr>
              <w:t>9.67</w:t>
            </w:r>
          </w:p>
        </w:tc>
        <w:tc>
          <w:tcPr>
            <w:tcW w:w="992" w:type="dxa"/>
            <w:tcBorders>
              <w:top w:val="nil"/>
              <w:left w:val="nil"/>
              <w:bottom w:val="nil"/>
              <w:right w:val="nil"/>
            </w:tcBorders>
            <w:shd w:val="clear" w:color="auto" w:fill="auto"/>
            <w:vAlign w:val="bottom"/>
          </w:tcPr>
          <w:p w14:paraId="55B3AB2F" w14:textId="77777777" w:rsidR="003C2E13" w:rsidRPr="003C2E13" w:rsidRDefault="003C2E13" w:rsidP="003C2E13">
            <w:pPr>
              <w:spacing w:before="40" w:after="20"/>
              <w:jc w:val="right"/>
              <w:rPr>
                <w:rFonts w:cs="Arial"/>
                <w:sz w:val="18"/>
                <w:szCs w:val="18"/>
              </w:rPr>
            </w:pPr>
            <w:r w:rsidRPr="003C2E13">
              <w:rPr>
                <w:rFonts w:cs="Arial"/>
                <w:sz w:val="18"/>
                <w:szCs w:val="18"/>
              </w:rPr>
              <w:t>1,012,226</w:t>
            </w:r>
          </w:p>
        </w:tc>
        <w:tc>
          <w:tcPr>
            <w:tcW w:w="985" w:type="dxa"/>
            <w:tcBorders>
              <w:top w:val="nil"/>
              <w:left w:val="nil"/>
              <w:bottom w:val="nil"/>
              <w:right w:val="nil"/>
            </w:tcBorders>
            <w:shd w:val="clear" w:color="auto" w:fill="auto"/>
            <w:vAlign w:val="bottom"/>
          </w:tcPr>
          <w:p w14:paraId="68BB003D" w14:textId="77777777" w:rsidR="003C2E13" w:rsidRPr="003C2E13" w:rsidRDefault="003C2E13" w:rsidP="003C2E13">
            <w:pPr>
              <w:spacing w:before="40" w:after="20"/>
              <w:jc w:val="right"/>
              <w:rPr>
                <w:rFonts w:cs="Arial"/>
                <w:sz w:val="18"/>
                <w:szCs w:val="18"/>
              </w:rPr>
            </w:pPr>
            <w:r w:rsidRPr="003C2E13">
              <w:rPr>
                <w:rFonts w:cs="Arial"/>
                <w:sz w:val="18"/>
                <w:szCs w:val="18"/>
              </w:rPr>
              <w:t>5,028</w:t>
            </w:r>
          </w:p>
        </w:tc>
        <w:tc>
          <w:tcPr>
            <w:tcW w:w="1247" w:type="dxa"/>
            <w:tcBorders>
              <w:top w:val="nil"/>
              <w:left w:val="nil"/>
              <w:bottom w:val="nil"/>
              <w:right w:val="nil"/>
            </w:tcBorders>
            <w:shd w:val="clear" w:color="auto" w:fill="auto"/>
            <w:vAlign w:val="bottom"/>
          </w:tcPr>
          <w:p w14:paraId="69052004" w14:textId="77777777" w:rsidR="003C2E13" w:rsidRPr="003C2E13" w:rsidRDefault="003C2E13" w:rsidP="003C2E13">
            <w:pPr>
              <w:spacing w:before="40" w:after="20"/>
              <w:jc w:val="right"/>
              <w:rPr>
                <w:rFonts w:cs="Arial"/>
                <w:sz w:val="18"/>
                <w:szCs w:val="18"/>
              </w:rPr>
            </w:pPr>
            <w:r w:rsidRPr="003C2E13">
              <w:rPr>
                <w:rFonts w:cs="Arial"/>
                <w:sz w:val="18"/>
                <w:szCs w:val="18"/>
              </w:rPr>
              <w:t>5.9%</w:t>
            </w:r>
          </w:p>
        </w:tc>
      </w:tr>
      <w:tr w:rsidR="003C2E13" w:rsidRPr="003C2E13" w14:paraId="74CBD1E1" w14:textId="77777777" w:rsidTr="00A64ED1">
        <w:trPr>
          <w:trHeight w:val="20"/>
        </w:trPr>
        <w:tc>
          <w:tcPr>
            <w:tcW w:w="2268" w:type="dxa"/>
            <w:tcBorders>
              <w:top w:val="nil"/>
              <w:left w:val="nil"/>
              <w:bottom w:val="nil"/>
              <w:right w:val="single" w:sz="18" w:space="0" w:color="002060"/>
            </w:tcBorders>
            <w:shd w:val="clear" w:color="auto" w:fill="auto"/>
            <w:vAlign w:val="center"/>
          </w:tcPr>
          <w:p w14:paraId="0D25C53D" w14:textId="77777777" w:rsidR="003C2E13" w:rsidRPr="00F75B25" w:rsidRDefault="003C2E13" w:rsidP="003C2E13">
            <w:pPr>
              <w:spacing w:before="40" w:after="40"/>
              <w:rPr>
                <w:rFonts w:cs="Arial"/>
                <w:sz w:val="18"/>
                <w:szCs w:val="18"/>
              </w:rPr>
            </w:pPr>
            <w:r w:rsidRPr="00F75B25">
              <w:rPr>
                <w:rFonts w:cs="Arial"/>
                <w:sz w:val="18"/>
                <w:szCs w:val="18"/>
              </w:rPr>
              <w:t xml:space="preserve">Indigo S </w:t>
            </w:r>
          </w:p>
        </w:tc>
        <w:tc>
          <w:tcPr>
            <w:tcW w:w="1255" w:type="dxa"/>
            <w:tcBorders>
              <w:top w:val="nil"/>
              <w:left w:val="single" w:sz="18" w:space="0" w:color="002060"/>
              <w:bottom w:val="nil"/>
              <w:right w:val="nil"/>
            </w:tcBorders>
            <w:shd w:val="clear" w:color="auto" w:fill="auto"/>
            <w:vAlign w:val="bottom"/>
          </w:tcPr>
          <w:p w14:paraId="7D0C6DA7" w14:textId="77777777" w:rsidR="003C2E13" w:rsidRPr="003C2E13" w:rsidRDefault="003C2E13" w:rsidP="003C2E13">
            <w:pPr>
              <w:spacing w:before="40" w:after="20"/>
              <w:jc w:val="right"/>
              <w:rPr>
                <w:rFonts w:cs="Arial"/>
                <w:sz w:val="18"/>
                <w:szCs w:val="18"/>
              </w:rPr>
            </w:pPr>
            <w:r w:rsidRPr="003C2E13">
              <w:rPr>
                <w:rFonts w:cs="Arial"/>
                <w:sz w:val="18"/>
                <w:szCs w:val="18"/>
              </w:rPr>
              <w:t>735</w:t>
            </w:r>
          </w:p>
        </w:tc>
        <w:tc>
          <w:tcPr>
            <w:tcW w:w="1418" w:type="dxa"/>
            <w:tcBorders>
              <w:top w:val="nil"/>
              <w:left w:val="nil"/>
              <w:bottom w:val="nil"/>
              <w:right w:val="nil"/>
            </w:tcBorders>
            <w:shd w:val="clear" w:color="auto" w:fill="auto"/>
            <w:vAlign w:val="bottom"/>
          </w:tcPr>
          <w:p w14:paraId="60D79E38" w14:textId="77777777" w:rsidR="003C2E13" w:rsidRPr="003C2E13" w:rsidRDefault="003C2E13" w:rsidP="003C2E13">
            <w:pPr>
              <w:spacing w:before="40" w:after="20"/>
              <w:jc w:val="right"/>
              <w:rPr>
                <w:rFonts w:cs="Arial"/>
                <w:sz w:val="18"/>
                <w:szCs w:val="18"/>
              </w:rPr>
            </w:pPr>
            <w:r w:rsidRPr="003C2E13">
              <w:rPr>
                <w:rFonts w:cs="Arial"/>
                <w:sz w:val="18"/>
                <w:szCs w:val="18"/>
              </w:rPr>
              <w:t>1,009.81</w:t>
            </w:r>
          </w:p>
        </w:tc>
        <w:tc>
          <w:tcPr>
            <w:tcW w:w="1134" w:type="dxa"/>
            <w:tcBorders>
              <w:top w:val="nil"/>
              <w:left w:val="nil"/>
              <w:bottom w:val="nil"/>
              <w:right w:val="nil"/>
            </w:tcBorders>
            <w:shd w:val="clear" w:color="auto" w:fill="auto"/>
            <w:vAlign w:val="bottom"/>
          </w:tcPr>
          <w:p w14:paraId="4ADDC29A" w14:textId="77777777" w:rsidR="003C2E13" w:rsidRPr="003C2E13" w:rsidRDefault="003C2E13" w:rsidP="003C2E13">
            <w:pPr>
              <w:spacing w:before="40" w:after="20"/>
              <w:jc w:val="right"/>
              <w:rPr>
                <w:rFonts w:cs="Arial"/>
                <w:sz w:val="18"/>
                <w:szCs w:val="18"/>
              </w:rPr>
            </w:pPr>
            <w:r w:rsidRPr="003C2E13">
              <w:rPr>
                <w:rFonts w:cs="Arial"/>
                <w:sz w:val="18"/>
                <w:szCs w:val="18"/>
              </w:rPr>
              <w:t>48.90</w:t>
            </w:r>
          </w:p>
        </w:tc>
        <w:tc>
          <w:tcPr>
            <w:tcW w:w="992" w:type="dxa"/>
            <w:tcBorders>
              <w:top w:val="nil"/>
              <w:left w:val="nil"/>
              <w:bottom w:val="nil"/>
              <w:right w:val="nil"/>
            </w:tcBorders>
            <w:shd w:val="clear" w:color="auto" w:fill="auto"/>
            <w:vAlign w:val="bottom"/>
          </w:tcPr>
          <w:p w14:paraId="387F7C3E" w14:textId="77777777" w:rsidR="003C2E13" w:rsidRPr="003C2E13" w:rsidRDefault="003C2E13" w:rsidP="003C2E13">
            <w:pPr>
              <w:spacing w:before="40" w:after="20"/>
              <w:jc w:val="right"/>
              <w:rPr>
                <w:rFonts w:cs="Arial"/>
                <w:sz w:val="18"/>
                <w:szCs w:val="18"/>
              </w:rPr>
            </w:pPr>
            <w:r w:rsidRPr="003C2E13">
              <w:rPr>
                <w:rFonts w:cs="Arial"/>
                <w:sz w:val="18"/>
                <w:szCs w:val="18"/>
              </w:rPr>
              <w:t>43,623</w:t>
            </w:r>
          </w:p>
        </w:tc>
        <w:tc>
          <w:tcPr>
            <w:tcW w:w="985" w:type="dxa"/>
            <w:tcBorders>
              <w:top w:val="nil"/>
              <w:left w:val="nil"/>
              <w:bottom w:val="nil"/>
              <w:right w:val="nil"/>
            </w:tcBorders>
            <w:shd w:val="clear" w:color="auto" w:fill="auto"/>
            <w:vAlign w:val="bottom"/>
          </w:tcPr>
          <w:p w14:paraId="0DCE1864" w14:textId="77777777" w:rsidR="003C2E13" w:rsidRPr="003C2E13" w:rsidRDefault="003C2E13" w:rsidP="003C2E13">
            <w:pPr>
              <w:spacing w:before="40" w:after="20"/>
              <w:jc w:val="right"/>
              <w:rPr>
                <w:rFonts w:cs="Arial"/>
                <w:sz w:val="18"/>
                <w:szCs w:val="18"/>
              </w:rPr>
            </w:pPr>
            <w:r w:rsidRPr="003C2E13">
              <w:rPr>
                <w:rFonts w:cs="Arial"/>
                <w:sz w:val="18"/>
                <w:szCs w:val="18"/>
              </w:rPr>
              <w:t>2,801</w:t>
            </w:r>
          </w:p>
        </w:tc>
        <w:tc>
          <w:tcPr>
            <w:tcW w:w="1247" w:type="dxa"/>
            <w:tcBorders>
              <w:top w:val="nil"/>
              <w:left w:val="nil"/>
              <w:bottom w:val="nil"/>
              <w:right w:val="nil"/>
            </w:tcBorders>
            <w:shd w:val="clear" w:color="auto" w:fill="auto"/>
            <w:vAlign w:val="bottom"/>
          </w:tcPr>
          <w:p w14:paraId="368A5AD8" w14:textId="77777777" w:rsidR="003C2E13" w:rsidRPr="003C2E13" w:rsidRDefault="003C2E13" w:rsidP="003C2E13">
            <w:pPr>
              <w:spacing w:before="40" w:after="20"/>
              <w:jc w:val="right"/>
              <w:rPr>
                <w:rFonts w:cs="Arial"/>
                <w:sz w:val="18"/>
                <w:szCs w:val="18"/>
              </w:rPr>
            </w:pPr>
            <w:r w:rsidRPr="003C2E13">
              <w:rPr>
                <w:rFonts w:cs="Arial"/>
                <w:sz w:val="18"/>
                <w:szCs w:val="18"/>
              </w:rPr>
              <w:t>5.4%</w:t>
            </w:r>
          </w:p>
        </w:tc>
      </w:tr>
      <w:tr w:rsidR="003C2E13" w:rsidRPr="003C2E13" w14:paraId="70262603" w14:textId="77777777" w:rsidTr="00A64ED1">
        <w:trPr>
          <w:trHeight w:val="20"/>
        </w:trPr>
        <w:tc>
          <w:tcPr>
            <w:tcW w:w="2268" w:type="dxa"/>
            <w:tcBorders>
              <w:top w:val="nil"/>
              <w:left w:val="nil"/>
              <w:bottom w:val="nil"/>
              <w:right w:val="single" w:sz="18" w:space="0" w:color="002060"/>
            </w:tcBorders>
            <w:shd w:val="clear" w:color="auto" w:fill="auto"/>
            <w:vAlign w:val="center"/>
          </w:tcPr>
          <w:p w14:paraId="4A3F9488" w14:textId="77777777" w:rsidR="003C2E13" w:rsidRPr="00F75B25" w:rsidRDefault="003C2E13" w:rsidP="003C2E13">
            <w:pPr>
              <w:spacing w:before="40" w:after="40"/>
              <w:rPr>
                <w:rFonts w:cs="Arial"/>
                <w:sz w:val="18"/>
                <w:szCs w:val="18"/>
              </w:rPr>
            </w:pPr>
            <w:r w:rsidRPr="00F75B25">
              <w:rPr>
                <w:rFonts w:cs="Arial"/>
                <w:sz w:val="18"/>
                <w:szCs w:val="18"/>
              </w:rPr>
              <w:t xml:space="preserve">Kingston C </w:t>
            </w:r>
          </w:p>
        </w:tc>
        <w:tc>
          <w:tcPr>
            <w:tcW w:w="1255" w:type="dxa"/>
            <w:tcBorders>
              <w:top w:val="nil"/>
              <w:left w:val="single" w:sz="18" w:space="0" w:color="002060"/>
              <w:bottom w:val="nil"/>
              <w:right w:val="nil"/>
            </w:tcBorders>
            <w:shd w:val="clear" w:color="auto" w:fill="auto"/>
            <w:vAlign w:val="bottom"/>
          </w:tcPr>
          <w:p w14:paraId="0431FF8D" w14:textId="77777777" w:rsidR="003C2E13" w:rsidRPr="003C2E13" w:rsidRDefault="003C2E13" w:rsidP="003C2E13">
            <w:pPr>
              <w:spacing w:before="40" w:after="20"/>
              <w:jc w:val="right"/>
              <w:rPr>
                <w:rFonts w:cs="Arial"/>
                <w:sz w:val="18"/>
                <w:szCs w:val="18"/>
              </w:rPr>
            </w:pPr>
            <w:r w:rsidRPr="003C2E13">
              <w:rPr>
                <w:rFonts w:cs="Arial"/>
                <w:sz w:val="18"/>
                <w:szCs w:val="18"/>
              </w:rPr>
              <w:t>763</w:t>
            </w:r>
          </w:p>
        </w:tc>
        <w:tc>
          <w:tcPr>
            <w:tcW w:w="1418" w:type="dxa"/>
            <w:tcBorders>
              <w:top w:val="nil"/>
              <w:left w:val="nil"/>
              <w:bottom w:val="nil"/>
              <w:right w:val="nil"/>
            </w:tcBorders>
            <w:shd w:val="clear" w:color="auto" w:fill="auto"/>
            <w:vAlign w:val="bottom"/>
          </w:tcPr>
          <w:p w14:paraId="0D25650B" w14:textId="77777777" w:rsidR="003C2E13" w:rsidRPr="003C2E13" w:rsidRDefault="003C2E13" w:rsidP="003C2E13">
            <w:pPr>
              <w:spacing w:before="40" w:after="20"/>
              <w:jc w:val="right"/>
              <w:rPr>
                <w:rFonts w:cs="Arial"/>
                <w:sz w:val="18"/>
                <w:szCs w:val="18"/>
              </w:rPr>
            </w:pPr>
            <w:r w:rsidRPr="003C2E13">
              <w:rPr>
                <w:rFonts w:cs="Arial"/>
                <w:sz w:val="18"/>
                <w:szCs w:val="18"/>
              </w:rPr>
              <w:t>1,037.75</w:t>
            </w:r>
          </w:p>
        </w:tc>
        <w:tc>
          <w:tcPr>
            <w:tcW w:w="1134" w:type="dxa"/>
            <w:tcBorders>
              <w:top w:val="nil"/>
              <w:left w:val="nil"/>
              <w:bottom w:val="nil"/>
              <w:right w:val="nil"/>
            </w:tcBorders>
            <w:shd w:val="clear" w:color="auto" w:fill="auto"/>
            <w:vAlign w:val="bottom"/>
          </w:tcPr>
          <w:p w14:paraId="6EA21FE6" w14:textId="77777777" w:rsidR="003C2E13" w:rsidRPr="003C2E13" w:rsidRDefault="003C2E13" w:rsidP="003C2E13">
            <w:pPr>
              <w:spacing w:before="40" w:after="20"/>
              <w:jc w:val="right"/>
              <w:rPr>
                <w:rFonts w:cs="Arial"/>
                <w:sz w:val="18"/>
                <w:szCs w:val="18"/>
              </w:rPr>
            </w:pPr>
            <w:r w:rsidRPr="003C2E13">
              <w:rPr>
                <w:rFonts w:cs="Arial"/>
                <w:sz w:val="18"/>
                <w:szCs w:val="18"/>
              </w:rPr>
              <w:t>8.59</w:t>
            </w:r>
          </w:p>
        </w:tc>
        <w:tc>
          <w:tcPr>
            <w:tcW w:w="992" w:type="dxa"/>
            <w:tcBorders>
              <w:top w:val="nil"/>
              <w:left w:val="nil"/>
              <w:bottom w:val="nil"/>
              <w:right w:val="nil"/>
            </w:tcBorders>
            <w:shd w:val="clear" w:color="auto" w:fill="auto"/>
            <w:vAlign w:val="bottom"/>
          </w:tcPr>
          <w:p w14:paraId="5CAEB0A4" w14:textId="77777777" w:rsidR="003C2E13" w:rsidRPr="003C2E13" w:rsidRDefault="003C2E13" w:rsidP="003C2E13">
            <w:pPr>
              <w:spacing w:before="40" w:after="20"/>
              <w:jc w:val="right"/>
              <w:rPr>
                <w:rFonts w:cs="Arial"/>
                <w:sz w:val="18"/>
                <w:szCs w:val="18"/>
              </w:rPr>
            </w:pPr>
            <w:r w:rsidRPr="003C2E13">
              <w:rPr>
                <w:rFonts w:cs="Arial"/>
                <w:sz w:val="18"/>
                <w:szCs w:val="18"/>
              </w:rPr>
              <w:t>496,663</w:t>
            </w:r>
          </w:p>
        </w:tc>
        <w:tc>
          <w:tcPr>
            <w:tcW w:w="985" w:type="dxa"/>
            <w:tcBorders>
              <w:top w:val="nil"/>
              <w:left w:val="nil"/>
              <w:bottom w:val="nil"/>
              <w:right w:val="nil"/>
            </w:tcBorders>
            <w:shd w:val="clear" w:color="auto" w:fill="auto"/>
            <w:vAlign w:val="bottom"/>
          </w:tcPr>
          <w:p w14:paraId="34BB679C" w14:textId="77777777" w:rsidR="003C2E13" w:rsidRPr="003C2E13" w:rsidRDefault="003C2E13" w:rsidP="003C2E13">
            <w:pPr>
              <w:spacing w:before="40" w:after="20"/>
              <w:jc w:val="right"/>
              <w:rPr>
                <w:rFonts w:cs="Arial"/>
                <w:sz w:val="18"/>
                <w:szCs w:val="18"/>
              </w:rPr>
            </w:pPr>
            <w:r w:rsidRPr="003C2E13">
              <w:rPr>
                <w:rFonts w:cs="Arial"/>
                <w:sz w:val="18"/>
                <w:szCs w:val="18"/>
              </w:rPr>
              <w:t>3,168</w:t>
            </w:r>
          </w:p>
        </w:tc>
        <w:tc>
          <w:tcPr>
            <w:tcW w:w="1247" w:type="dxa"/>
            <w:tcBorders>
              <w:top w:val="nil"/>
              <w:left w:val="nil"/>
              <w:bottom w:val="nil"/>
              <w:right w:val="nil"/>
            </w:tcBorders>
            <w:shd w:val="clear" w:color="auto" w:fill="auto"/>
            <w:vAlign w:val="bottom"/>
          </w:tcPr>
          <w:p w14:paraId="148291F5" w14:textId="77777777" w:rsidR="003C2E13" w:rsidRPr="003C2E13" w:rsidRDefault="003C2E13" w:rsidP="003C2E13">
            <w:pPr>
              <w:spacing w:before="40" w:after="20"/>
              <w:jc w:val="right"/>
              <w:rPr>
                <w:rFonts w:cs="Arial"/>
                <w:sz w:val="18"/>
                <w:szCs w:val="18"/>
              </w:rPr>
            </w:pPr>
            <w:r w:rsidRPr="003C2E13">
              <w:rPr>
                <w:rFonts w:cs="Arial"/>
                <w:sz w:val="18"/>
                <w:szCs w:val="18"/>
              </w:rPr>
              <w:t>7.6%</w:t>
            </w:r>
          </w:p>
        </w:tc>
      </w:tr>
      <w:tr w:rsidR="003C2E13" w:rsidRPr="003C2E13" w14:paraId="2D8A5806" w14:textId="77777777" w:rsidTr="00A64ED1">
        <w:trPr>
          <w:trHeight w:val="20"/>
        </w:trPr>
        <w:tc>
          <w:tcPr>
            <w:tcW w:w="2268" w:type="dxa"/>
            <w:tcBorders>
              <w:top w:val="nil"/>
              <w:left w:val="nil"/>
              <w:bottom w:val="nil"/>
              <w:right w:val="single" w:sz="18" w:space="0" w:color="002060"/>
            </w:tcBorders>
            <w:shd w:val="clear" w:color="auto" w:fill="auto"/>
            <w:vAlign w:val="center"/>
          </w:tcPr>
          <w:p w14:paraId="028D4245" w14:textId="77777777" w:rsidR="003C2E13" w:rsidRPr="00F75B25" w:rsidRDefault="003C2E13" w:rsidP="003C2E13">
            <w:pPr>
              <w:spacing w:before="40" w:after="40"/>
              <w:rPr>
                <w:rFonts w:cs="Arial"/>
                <w:sz w:val="18"/>
                <w:szCs w:val="18"/>
              </w:rPr>
            </w:pPr>
            <w:r w:rsidRPr="00F75B25">
              <w:rPr>
                <w:rFonts w:cs="Arial"/>
                <w:sz w:val="18"/>
                <w:szCs w:val="18"/>
              </w:rPr>
              <w:t xml:space="preserve">Knox C </w:t>
            </w:r>
          </w:p>
        </w:tc>
        <w:tc>
          <w:tcPr>
            <w:tcW w:w="1255" w:type="dxa"/>
            <w:tcBorders>
              <w:top w:val="nil"/>
              <w:left w:val="single" w:sz="18" w:space="0" w:color="002060"/>
              <w:bottom w:val="nil"/>
              <w:right w:val="nil"/>
            </w:tcBorders>
            <w:shd w:val="clear" w:color="auto" w:fill="auto"/>
            <w:vAlign w:val="bottom"/>
          </w:tcPr>
          <w:p w14:paraId="00340A3E" w14:textId="77777777" w:rsidR="003C2E13" w:rsidRPr="003C2E13" w:rsidRDefault="003C2E13" w:rsidP="003C2E13">
            <w:pPr>
              <w:spacing w:before="40" w:after="20"/>
              <w:jc w:val="right"/>
              <w:rPr>
                <w:rFonts w:cs="Arial"/>
                <w:sz w:val="18"/>
                <w:szCs w:val="18"/>
              </w:rPr>
            </w:pPr>
            <w:r w:rsidRPr="003C2E13">
              <w:rPr>
                <w:rFonts w:cs="Arial"/>
                <w:sz w:val="18"/>
                <w:szCs w:val="18"/>
              </w:rPr>
              <w:t>851</w:t>
            </w:r>
          </w:p>
        </w:tc>
        <w:tc>
          <w:tcPr>
            <w:tcW w:w="1418" w:type="dxa"/>
            <w:tcBorders>
              <w:top w:val="nil"/>
              <w:left w:val="nil"/>
              <w:bottom w:val="nil"/>
              <w:right w:val="nil"/>
            </w:tcBorders>
            <w:shd w:val="clear" w:color="auto" w:fill="auto"/>
            <w:vAlign w:val="bottom"/>
          </w:tcPr>
          <w:p w14:paraId="67799057" w14:textId="77777777" w:rsidR="003C2E13" w:rsidRPr="003C2E13" w:rsidRDefault="003C2E13" w:rsidP="003C2E13">
            <w:pPr>
              <w:spacing w:before="40" w:after="20"/>
              <w:jc w:val="right"/>
              <w:rPr>
                <w:rFonts w:cs="Arial"/>
                <w:sz w:val="18"/>
                <w:szCs w:val="18"/>
              </w:rPr>
            </w:pPr>
            <w:r w:rsidRPr="003C2E13">
              <w:rPr>
                <w:rFonts w:cs="Arial"/>
                <w:sz w:val="18"/>
                <w:szCs w:val="18"/>
              </w:rPr>
              <w:t>1,049.30</w:t>
            </w:r>
          </w:p>
        </w:tc>
        <w:tc>
          <w:tcPr>
            <w:tcW w:w="1134" w:type="dxa"/>
            <w:tcBorders>
              <w:top w:val="nil"/>
              <w:left w:val="nil"/>
              <w:bottom w:val="nil"/>
              <w:right w:val="nil"/>
            </w:tcBorders>
            <w:shd w:val="clear" w:color="auto" w:fill="auto"/>
            <w:vAlign w:val="bottom"/>
          </w:tcPr>
          <w:p w14:paraId="3DA343B3" w14:textId="77777777" w:rsidR="003C2E13" w:rsidRPr="003C2E13" w:rsidRDefault="003C2E13" w:rsidP="003C2E13">
            <w:pPr>
              <w:spacing w:before="40" w:after="20"/>
              <w:jc w:val="right"/>
              <w:rPr>
                <w:rFonts w:cs="Arial"/>
                <w:sz w:val="18"/>
                <w:szCs w:val="18"/>
              </w:rPr>
            </w:pPr>
            <w:r w:rsidRPr="003C2E13">
              <w:rPr>
                <w:rFonts w:cs="Arial"/>
                <w:sz w:val="18"/>
                <w:szCs w:val="18"/>
              </w:rPr>
              <w:t>9.11</w:t>
            </w:r>
          </w:p>
        </w:tc>
        <w:tc>
          <w:tcPr>
            <w:tcW w:w="992" w:type="dxa"/>
            <w:tcBorders>
              <w:top w:val="nil"/>
              <w:left w:val="nil"/>
              <w:bottom w:val="nil"/>
              <w:right w:val="nil"/>
            </w:tcBorders>
            <w:shd w:val="clear" w:color="auto" w:fill="auto"/>
            <w:vAlign w:val="bottom"/>
          </w:tcPr>
          <w:p w14:paraId="3B68FB66" w14:textId="77777777" w:rsidR="003C2E13" w:rsidRPr="003C2E13" w:rsidRDefault="003C2E13" w:rsidP="003C2E13">
            <w:pPr>
              <w:spacing w:before="40" w:after="20"/>
              <w:jc w:val="right"/>
              <w:rPr>
                <w:rFonts w:cs="Arial"/>
                <w:sz w:val="18"/>
                <w:szCs w:val="18"/>
              </w:rPr>
            </w:pPr>
            <w:r w:rsidRPr="003C2E13">
              <w:rPr>
                <w:rFonts w:cs="Arial"/>
                <w:sz w:val="18"/>
                <w:szCs w:val="18"/>
              </w:rPr>
              <w:t>358,411</w:t>
            </w:r>
          </w:p>
        </w:tc>
        <w:tc>
          <w:tcPr>
            <w:tcW w:w="985" w:type="dxa"/>
            <w:tcBorders>
              <w:top w:val="nil"/>
              <w:left w:val="nil"/>
              <w:bottom w:val="nil"/>
              <w:right w:val="nil"/>
            </w:tcBorders>
            <w:shd w:val="clear" w:color="auto" w:fill="auto"/>
            <w:vAlign w:val="bottom"/>
          </w:tcPr>
          <w:p w14:paraId="45815BEF" w14:textId="77777777" w:rsidR="003C2E13" w:rsidRPr="003C2E13" w:rsidRDefault="003C2E13" w:rsidP="003C2E13">
            <w:pPr>
              <w:spacing w:before="40" w:after="20"/>
              <w:jc w:val="right"/>
              <w:rPr>
                <w:rFonts w:cs="Arial"/>
                <w:sz w:val="18"/>
                <w:szCs w:val="18"/>
              </w:rPr>
            </w:pPr>
            <w:r w:rsidRPr="003C2E13">
              <w:rPr>
                <w:rFonts w:cs="Arial"/>
                <w:sz w:val="18"/>
                <w:szCs w:val="18"/>
              </w:rPr>
              <w:t>2,282</w:t>
            </w:r>
          </w:p>
        </w:tc>
        <w:tc>
          <w:tcPr>
            <w:tcW w:w="1247" w:type="dxa"/>
            <w:tcBorders>
              <w:top w:val="nil"/>
              <w:left w:val="nil"/>
              <w:bottom w:val="nil"/>
              <w:right w:val="nil"/>
            </w:tcBorders>
            <w:shd w:val="clear" w:color="auto" w:fill="auto"/>
            <w:vAlign w:val="bottom"/>
          </w:tcPr>
          <w:p w14:paraId="0EB0BE89" w14:textId="77777777" w:rsidR="003C2E13" w:rsidRPr="003C2E13" w:rsidRDefault="003C2E13" w:rsidP="003C2E13">
            <w:pPr>
              <w:spacing w:before="40" w:after="20"/>
              <w:jc w:val="right"/>
              <w:rPr>
                <w:rFonts w:cs="Arial"/>
                <w:sz w:val="18"/>
                <w:szCs w:val="18"/>
              </w:rPr>
            </w:pPr>
            <w:r w:rsidRPr="003C2E13">
              <w:rPr>
                <w:rFonts w:cs="Arial"/>
                <w:sz w:val="18"/>
                <w:szCs w:val="18"/>
              </w:rPr>
              <w:t>7.5%</w:t>
            </w:r>
          </w:p>
        </w:tc>
      </w:tr>
      <w:tr w:rsidR="003C2E13" w:rsidRPr="003C2E13" w14:paraId="53CFAB5E" w14:textId="77777777" w:rsidTr="00A64ED1">
        <w:trPr>
          <w:trHeight w:val="20"/>
        </w:trPr>
        <w:tc>
          <w:tcPr>
            <w:tcW w:w="2268" w:type="dxa"/>
            <w:tcBorders>
              <w:top w:val="nil"/>
              <w:left w:val="nil"/>
              <w:bottom w:val="nil"/>
              <w:right w:val="single" w:sz="18" w:space="0" w:color="002060"/>
            </w:tcBorders>
            <w:shd w:val="clear" w:color="auto" w:fill="auto"/>
            <w:vAlign w:val="center"/>
          </w:tcPr>
          <w:p w14:paraId="2F5FB83F" w14:textId="77777777" w:rsidR="003C2E13" w:rsidRPr="00F75B25" w:rsidRDefault="003C2E13" w:rsidP="003C2E13">
            <w:pPr>
              <w:spacing w:before="40" w:after="40"/>
              <w:rPr>
                <w:rFonts w:cs="Arial"/>
                <w:sz w:val="18"/>
                <w:szCs w:val="18"/>
              </w:rPr>
            </w:pPr>
            <w:r w:rsidRPr="00F75B25">
              <w:rPr>
                <w:rFonts w:cs="Arial"/>
                <w:sz w:val="18"/>
                <w:szCs w:val="18"/>
              </w:rPr>
              <w:t xml:space="preserve">Latrobe C </w:t>
            </w:r>
          </w:p>
        </w:tc>
        <w:tc>
          <w:tcPr>
            <w:tcW w:w="1255" w:type="dxa"/>
            <w:tcBorders>
              <w:top w:val="nil"/>
              <w:left w:val="single" w:sz="18" w:space="0" w:color="002060"/>
              <w:bottom w:val="nil"/>
              <w:right w:val="nil"/>
            </w:tcBorders>
            <w:shd w:val="clear" w:color="auto" w:fill="auto"/>
            <w:vAlign w:val="bottom"/>
          </w:tcPr>
          <w:p w14:paraId="062C091B" w14:textId="77777777" w:rsidR="003C2E13" w:rsidRPr="003C2E13" w:rsidRDefault="003C2E13" w:rsidP="003C2E13">
            <w:pPr>
              <w:spacing w:before="40" w:after="20"/>
              <w:jc w:val="right"/>
              <w:rPr>
                <w:rFonts w:cs="Arial"/>
                <w:sz w:val="18"/>
                <w:szCs w:val="18"/>
              </w:rPr>
            </w:pPr>
            <w:r w:rsidRPr="003C2E13">
              <w:rPr>
                <w:rFonts w:cs="Arial"/>
                <w:sz w:val="18"/>
                <w:szCs w:val="18"/>
              </w:rPr>
              <w:t>629</w:t>
            </w:r>
          </w:p>
        </w:tc>
        <w:tc>
          <w:tcPr>
            <w:tcW w:w="1418" w:type="dxa"/>
            <w:tcBorders>
              <w:top w:val="nil"/>
              <w:left w:val="nil"/>
              <w:bottom w:val="nil"/>
              <w:right w:val="nil"/>
            </w:tcBorders>
            <w:shd w:val="clear" w:color="auto" w:fill="auto"/>
            <w:vAlign w:val="bottom"/>
          </w:tcPr>
          <w:p w14:paraId="6265F778" w14:textId="77777777" w:rsidR="003C2E13" w:rsidRPr="003C2E13" w:rsidRDefault="003C2E13" w:rsidP="003C2E13">
            <w:pPr>
              <w:spacing w:before="40" w:after="20"/>
              <w:jc w:val="right"/>
              <w:rPr>
                <w:rFonts w:cs="Arial"/>
                <w:sz w:val="18"/>
                <w:szCs w:val="18"/>
              </w:rPr>
            </w:pPr>
            <w:r w:rsidRPr="003C2E13">
              <w:rPr>
                <w:rFonts w:cs="Arial"/>
                <w:sz w:val="18"/>
                <w:szCs w:val="18"/>
              </w:rPr>
              <w:t>939.68</w:t>
            </w:r>
          </w:p>
        </w:tc>
        <w:tc>
          <w:tcPr>
            <w:tcW w:w="1134" w:type="dxa"/>
            <w:tcBorders>
              <w:top w:val="nil"/>
              <w:left w:val="nil"/>
              <w:bottom w:val="nil"/>
              <w:right w:val="nil"/>
            </w:tcBorders>
            <w:shd w:val="clear" w:color="auto" w:fill="auto"/>
            <w:vAlign w:val="bottom"/>
          </w:tcPr>
          <w:p w14:paraId="7CD3AC4D" w14:textId="77777777" w:rsidR="003C2E13" w:rsidRPr="003C2E13" w:rsidRDefault="003C2E13" w:rsidP="003C2E13">
            <w:pPr>
              <w:spacing w:before="40" w:after="20"/>
              <w:jc w:val="right"/>
              <w:rPr>
                <w:rFonts w:cs="Arial"/>
                <w:sz w:val="18"/>
                <w:szCs w:val="18"/>
              </w:rPr>
            </w:pPr>
            <w:r w:rsidRPr="003C2E13">
              <w:rPr>
                <w:rFonts w:cs="Arial"/>
                <w:sz w:val="18"/>
                <w:szCs w:val="18"/>
              </w:rPr>
              <w:t>17.88</w:t>
            </w:r>
          </w:p>
        </w:tc>
        <w:tc>
          <w:tcPr>
            <w:tcW w:w="992" w:type="dxa"/>
            <w:tcBorders>
              <w:top w:val="nil"/>
              <w:left w:val="nil"/>
              <w:bottom w:val="nil"/>
              <w:right w:val="nil"/>
            </w:tcBorders>
            <w:shd w:val="clear" w:color="auto" w:fill="auto"/>
            <w:vAlign w:val="bottom"/>
          </w:tcPr>
          <w:p w14:paraId="5F8613E3" w14:textId="77777777" w:rsidR="003C2E13" w:rsidRPr="003C2E13" w:rsidRDefault="003C2E13" w:rsidP="003C2E13">
            <w:pPr>
              <w:spacing w:before="40" w:after="20"/>
              <w:jc w:val="right"/>
              <w:rPr>
                <w:rFonts w:cs="Arial"/>
                <w:sz w:val="18"/>
                <w:szCs w:val="18"/>
              </w:rPr>
            </w:pPr>
            <w:r w:rsidRPr="003C2E13">
              <w:rPr>
                <w:rFonts w:cs="Arial"/>
                <w:sz w:val="18"/>
                <w:szCs w:val="18"/>
              </w:rPr>
              <w:t>168,409</w:t>
            </w:r>
          </w:p>
        </w:tc>
        <w:tc>
          <w:tcPr>
            <w:tcW w:w="985" w:type="dxa"/>
            <w:tcBorders>
              <w:top w:val="nil"/>
              <w:left w:val="nil"/>
              <w:bottom w:val="nil"/>
              <w:right w:val="nil"/>
            </w:tcBorders>
            <w:shd w:val="clear" w:color="auto" w:fill="auto"/>
            <w:vAlign w:val="bottom"/>
          </w:tcPr>
          <w:p w14:paraId="35B5C681" w14:textId="77777777" w:rsidR="003C2E13" w:rsidRPr="003C2E13" w:rsidRDefault="003C2E13" w:rsidP="003C2E13">
            <w:pPr>
              <w:spacing w:before="40" w:after="20"/>
              <w:jc w:val="right"/>
              <w:rPr>
                <w:rFonts w:cs="Arial"/>
                <w:sz w:val="18"/>
                <w:szCs w:val="18"/>
              </w:rPr>
            </w:pPr>
            <w:r w:rsidRPr="003C2E13">
              <w:rPr>
                <w:rFonts w:cs="Arial"/>
                <w:sz w:val="18"/>
                <w:szCs w:val="18"/>
              </w:rPr>
              <w:t>2,275</w:t>
            </w:r>
          </w:p>
        </w:tc>
        <w:tc>
          <w:tcPr>
            <w:tcW w:w="1247" w:type="dxa"/>
            <w:tcBorders>
              <w:top w:val="nil"/>
              <w:left w:val="nil"/>
              <w:bottom w:val="nil"/>
              <w:right w:val="nil"/>
            </w:tcBorders>
            <w:shd w:val="clear" w:color="auto" w:fill="auto"/>
            <w:vAlign w:val="bottom"/>
          </w:tcPr>
          <w:p w14:paraId="198D10F1" w14:textId="77777777" w:rsidR="003C2E13" w:rsidRPr="003C2E13" w:rsidRDefault="003C2E13" w:rsidP="003C2E13">
            <w:pPr>
              <w:spacing w:before="40" w:after="20"/>
              <w:jc w:val="right"/>
              <w:rPr>
                <w:rFonts w:cs="Arial"/>
                <w:sz w:val="18"/>
                <w:szCs w:val="18"/>
              </w:rPr>
            </w:pPr>
            <w:r w:rsidRPr="003C2E13">
              <w:rPr>
                <w:rFonts w:cs="Arial"/>
                <w:sz w:val="18"/>
                <w:szCs w:val="18"/>
              </w:rPr>
              <w:t>10.8%</w:t>
            </w:r>
          </w:p>
        </w:tc>
      </w:tr>
      <w:tr w:rsidR="003C2E13" w:rsidRPr="003C2E13" w14:paraId="76B73840" w14:textId="77777777" w:rsidTr="00A64ED1">
        <w:trPr>
          <w:trHeight w:val="20"/>
        </w:trPr>
        <w:tc>
          <w:tcPr>
            <w:tcW w:w="2268" w:type="dxa"/>
            <w:tcBorders>
              <w:top w:val="nil"/>
              <w:left w:val="nil"/>
              <w:bottom w:val="nil"/>
              <w:right w:val="single" w:sz="18" w:space="0" w:color="002060"/>
            </w:tcBorders>
            <w:shd w:val="clear" w:color="auto" w:fill="auto"/>
            <w:vAlign w:val="center"/>
          </w:tcPr>
          <w:p w14:paraId="60EE095E" w14:textId="77777777" w:rsidR="003C2E13" w:rsidRPr="00F75B25" w:rsidRDefault="003C2E13" w:rsidP="003C2E13">
            <w:pPr>
              <w:spacing w:before="40" w:after="40"/>
              <w:rPr>
                <w:rFonts w:cs="Arial"/>
                <w:sz w:val="18"/>
                <w:szCs w:val="18"/>
              </w:rPr>
            </w:pPr>
            <w:r w:rsidRPr="00F75B25">
              <w:rPr>
                <w:rFonts w:cs="Arial"/>
                <w:sz w:val="18"/>
                <w:szCs w:val="18"/>
              </w:rPr>
              <w:t xml:space="preserve">Loddon S </w:t>
            </w:r>
          </w:p>
        </w:tc>
        <w:tc>
          <w:tcPr>
            <w:tcW w:w="1255" w:type="dxa"/>
            <w:tcBorders>
              <w:top w:val="nil"/>
              <w:left w:val="single" w:sz="18" w:space="0" w:color="002060"/>
              <w:bottom w:val="nil"/>
              <w:right w:val="nil"/>
            </w:tcBorders>
            <w:shd w:val="clear" w:color="auto" w:fill="auto"/>
            <w:vAlign w:val="bottom"/>
          </w:tcPr>
          <w:p w14:paraId="26EA3B49" w14:textId="77777777" w:rsidR="003C2E13" w:rsidRPr="003C2E13" w:rsidRDefault="003C2E13" w:rsidP="003C2E13">
            <w:pPr>
              <w:spacing w:before="40" w:after="20"/>
              <w:jc w:val="right"/>
              <w:rPr>
                <w:rFonts w:cs="Arial"/>
                <w:sz w:val="18"/>
                <w:szCs w:val="18"/>
              </w:rPr>
            </w:pPr>
            <w:r w:rsidRPr="003C2E13">
              <w:rPr>
                <w:rFonts w:cs="Arial"/>
                <w:sz w:val="18"/>
                <w:szCs w:val="18"/>
              </w:rPr>
              <w:t>586</w:t>
            </w:r>
          </w:p>
        </w:tc>
        <w:tc>
          <w:tcPr>
            <w:tcW w:w="1418" w:type="dxa"/>
            <w:tcBorders>
              <w:top w:val="nil"/>
              <w:left w:val="nil"/>
              <w:bottom w:val="nil"/>
              <w:right w:val="nil"/>
            </w:tcBorders>
            <w:shd w:val="clear" w:color="auto" w:fill="auto"/>
            <w:vAlign w:val="bottom"/>
          </w:tcPr>
          <w:p w14:paraId="02F114B9" w14:textId="77777777" w:rsidR="003C2E13" w:rsidRPr="003C2E13" w:rsidRDefault="003C2E13" w:rsidP="003C2E13">
            <w:pPr>
              <w:spacing w:before="40" w:after="20"/>
              <w:jc w:val="right"/>
              <w:rPr>
                <w:rFonts w:cs="Arial"/>
                <w:sz w:val="18"/>
                <w:szCs w:val="18"/>
              </w:rPr>
            </w:pPr>
            <w:r w:rsidRPr="003C2E13">
              <w:rPr>
                <w:rFonts w:cs="Arial"/>
                <w:sz w:val="18"/>
                <w:szCs w:val="18"/>
              </w:rPr>
              <w:t>934.09</w:t>
            </w:r>
          </w:p>
        </w:tc>
        <w:tc>
          <w:tcPr>
            <w:tcW w:w="1134" w:type="dxa"/>
            <w:tcBorders>
              <w:top w:val="nil"/>
              <w:left w:val="nil"/>
              <w:bottom w:val="nil"/>
              <w:right w:val="nil"/>
            </w:tcBorders>
            <w:shd w:val="clear" w:color="auto" w:fill="auto"/>
            <w:vAlign w:val="bottom"/>
          </w:tcPr>
          <w:p w14:paraId="75B4AF55" w14:textId="77777777" w:rsidR="003C2E13" w:rsidRPr="003C2E13" w:rsidRDefault="003C2E13" w:rsidP="003C2E13">
            <w:pPr>
              <w:spacing w:before="40" w:after="20"/>
              <w:jc w:val="right"/>
              <w:rPr>
                <w:rFonts w:cs="Arial"/>
                <w:sz w:val="18"/>
                <w:szCs w:val="18"/>
              </w:rPr>
            </w:pPr>
            <w:r w:rsidRPr="003C2E13">
              <w:rPr>
                <w:rFonts w:cs="Arial"/>
                <w:sz w:val="18"/>
                <w:szCs w:val="18"/>
              </w:rPr>
              <w:t>32.30</w:t>
            </w:r>
          </w:p>
        </w:tc>
        <w:tc>
          <w:tcPr>
            <w:tcW w:w="992" w:type="dxa"/>
            <w:tcBorders>
              <w:top w:val="nil"/>
              <w:left w:val="nil"/>
              <w:bottom w:val="nil"/>
              <w:right w:val="nil"/>
            </w:tcBorders>
            <w:shd w:val="clear" w:color="auto" w:fill="auto"/>
            <w:vAlign w:val="bottom"/>
          </w:tcPr>
          <w:p w14:paraId="2FB73D94" w14:textId="77777777" w:rsidR="003C2E13" w:rsidRPr="003C2E13" w:rsidRDefault="003C2E13" w:rsidP="003C2E13">
            <w:pPr>
              <w:spacing w:before="40" w:after="20"/>
              <w:jc w:val="right"/>
              <w:rPr>
                <w:rFonts w:cs="Arial"/>
                <w:sz w:val="18"/>
                <w:szCs w:val="18"/>
              </w:rPr>
            </w:pPr>
            <w:r w:rsidRPr="003C2E13">
              <w:rPr>
                <w:rFonts w:cs="Arial"/>
                <w:sz w:val="18"/>
                <w:szCs w:val="18"/>
              </w:rPr>
              <w:t>18,437</w:t>
            </w:r>
          </w:p>
        </w:tc>
        <w:tc>
          <w:tcPr>
            <w:tcW w:w="985" w:type="dxa"/>
            <w:tcBorders>
              <w:top w:val="nil"/>
              <w:left w:val="nil"/>
              <w:bottom w:val="nil"/>
              <w:right w:val="nil"/>
            </w:tcBorders>
            <w:shd w:val="clear" w:color="auto" w:fill="auto"/>
            <w:vAlign w:val="bottom"/>
          </w:tcPr>
          <w:p w14:paraId="23C21E53" w14:textId="77777777" w:rsidR="003C2E13" w:rsidRPr="003C2E13" w:rsidRDefault="003C2E13" w:rsidP="003C2E13">
            <w:pPr>
              <w:spacing w:before="40" w:after="20"/>
              <w:jc w:val="right"/>
              <w:rPr>
                <w:rFonts w:cs="Arial"/>
                <w:sz w:val="18"/>
                <w:szCs w:val="18"/>
              </w:rPr>
            </w:pPr>
            <w:r w:rsidRPr="003C2E13">
              <w:rPr>
                <w:rFonts w:cs="Arial"/>
                <w:sz w:val="18"/>
                <w:szCs w:val="18"/>
              </w:rPr>
              <w:t>2,529</w:t>
            </w:r>
          </w:p>
        </w:tc>
        <w:tc>
          <w:tcPr>
            <w:tcW w:w="1247" w:type="dxa"/>
            <w:tcBorders>
              <w:top w:val="nil"/>
              <w:left w:val="nil"/>
              <w:bottom w:val="nil"/>
              <w:right w:val="nil"/>
            </w:tcBorders>
            <w:shd w:val="clear" w:color="auto" w:fill="auto"/>
            <w:vAlign w:val="bottom"/>
          </w:tcPr>
          <w:p w14:paraId="69121B89" w14:textId="77777777" w:rsidR="003C2E13" w:rsidRPr="003C2E13" w:rsidRDefault="003C2E13" w:rsidP="003C2E13">
            <w:pPr>
              <w:spacing w:before="40" w:after="20"/>
              <w:jc w:val="right"/>
              <w:rPr>
                <w:rFonts w:cs="Arial"/>
                <w:sz w:val="18"/>
                <w:szCs w:val="18"/>
              </w:rPr>
            </w:pPr>
            <w:r w:rsidRPr="003C2E13">
              <w:rPr>
                <w:rFonts w:cs="Arial"/>
                <w:sz w:val="18"/>
                <w:szCs w:val="18"/>
              </w:rPr>
              <w:t>2.2%</w:t>
            </w:r>
          </w:p>
        </w:tc>
      </w:tr>
    </w:tbl>
    <w:p w14:paraId="6DF5D526" w14:textId="77777777" w:rsidR="00FD2C82" w:rsidRPr="00FF36E8" w:rsidRDefault="00FD2C82" w:rsidP="00FF36E8">
      <w:pPr>
        <w:spacing w:before="40" w:after="20"/>
        <w:rPr>
          <w:rFonts w:cs="Arial"/>
          <w:sz w:val="18"/>
          <w:szCs w:val="18"/>
        </w:rPr>
      </w:pPr>
    </w:p>
    <w:p w14:paraId="0AFF1436"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76B70367" w14:textId="77777777" w:rsidR="00D67755" w:rsidRPr="00976C78" w:rsidRDefault="00A97ABE" w:rsidP="008C1A28">
      <w:pPr>
        <w:pStyle w:val="VGC-Head10"/>
      </w:pPr>
      <w:r>
        <w:t xml:space="preserve">2017-18 </w:t>
      </w:r>
      <w:r w:rsidR="00D67755" w:rsidRPr="00976C78">
        <w:t>General Purpose Grants</w:t>
      </w:r>
      <w:r w:rsidR="00CE4507" w:rsidRPr="00976C78">
        <w:tab/>
        <w:t>Appendix 4</w:t>
      </w:r>
    </w:p>
    <w:p w14:paraId="660A7190" w14:textId="77777777" w:rsidR="00D67755" w:rsidRPr="00976C78" w:rsidRDefault="004F1184" w:rsidP="008C1A28">
      <w:pPr>
        <w:pStyle w:val="VGC-Head2"/>
      </w:pPr>
      <w:r>
        <w:tab/>
      </w:r>
      <w:r w:rsidR="00D67755" w:rsidRPr="00976C78">
        <w:t>G.  Revenue Adjustors – Raw Data</w:t>
      </w:r>
    </w:p>
    <w:p w14:paraId="39B397ED" w14:textId="77777777" w:rsidR="00F27956" w:rsidRPr="00FF36E8"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FF36E8" w14:paraId="50F41CF7" w14:textId="77777777" w:rsidTr="003C2E13">
        <w:trPr>
          <w:trHeight w:val="20"/>
          <w:tblHeader/>
        </w:trPr>
        <w:tc>
          <w:tcPr>
            <w:tcW w:w="2233" w:type="dxa"/>
            <w:tcBorders>
              <w:top w:val="nil"/>
              <w:left w:val="nil"/>
              <w:right w:val="single" w:sz="18" w:space="0" w:color="002060"/>
            </w:tcBorders>
            <w:shd w:val="clear" w:color="auto" w:fill="auto"/>
            <w:vAlign w:val="bottom"/>
          </w:tcPr>
          <w:p w14:paraId="39D8272E" w14:textId="77777777" w:rsidR="00327AC7" w:rsidRPr="00F75B25" w:rsidRDefault="00327AC7" w:rsidP="008001AD">
            <w:pPr>
              <w:spacing w:before="40" w:after="20"/>
              <w:jc w:val="center"/>
              <w:rPr>
                <w:rFonts w:cs="Arial"/>
                <w:sz w:val="18"/>
                <w:szCs w:val="18"/>
              </w:rPr>
            </w:pPr>
          </w:p>
        </w:tc>
        <w:tc>
          <w:tcPr>
            <w:tcW w:w="1236" w:type="dxa"/>
            <w:vMerge w:val="restart"/>
            <w:tcBorders>
              <w:left w:val="single" w:sz="18" w:space="0" w:color="002060"/>
              <w:bottom w:val="single" w:sz="8" w:space="0" w:color="002060"/>
              <w:right w:val="nil"/>
            </w:tcBorders>
            <w:shd w:val="clear" w:color="auto" w:fill="auto"/>
            <w:tcMar>
              <w:left w:w="57" w:type="dxa"/>
              <w:right w:w="57" w:type="dxa"/>
            </w:tcMar>
            <w:vAlign w:val="bottom"/>
          </w:tcPr>
          <w:p w14:paraId="3463DF83" w14:textId="77777777" w:rsidR="00327AC7" w:rsidRPr="00FF36E8" w:rsidRDefault="00327AC7" w:rsidP="008001AD">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r>
            <w:r w:rsidRPr="00FF36E8">
              <w:rPr>
                <w:rFonts w:cs="Arial"/>
                <w:sz w:val="16"/>
                <w:szCs w:val="16"/>
              </w:rPr>
              <w:t>(2011</w:t>
            </w:r>
            <w:r w:rsidR="006E7884" w:rsidRPr="00FF36E8">
              <w:rPr>
                <w:rFonts w:cs="Arial"/>
                <w:sz w:val="16"/>
                <w:szCs w:val="16"/>
              </w:rPr>
              <w:t xml:space="preserve"> </w:t>
            </w:r>
            <w:r w:rsidRPr="00FF36E8">
              <w:rPr>
                <w:rFonts w:cs="Arial"/>
                <w:sz w:val="16"/>
                <w:szCs w:val="16"/>
              </w:rPr>
              <w:t xml:space="preserve">Census) </w:t>
            </w:r>
            <w:r w:rsidRPr="00FF36E8">
              <w:rPr>
                <w:rFonts w:cs="Arial"/>
                <w:sz w:val="16"/>
                <w:szCs w:val="16"/>
              </w:rPr>
              <w:br/>
              <w:t>($)</w:t>
            </w:r>
          </w:p>
        </w:tc>
        <w:tc>
          <w:tcPr>
            <w:tcW w:w="1397" w:type="dxa"/>
            <w:vMerge w:val="restart"/>
            <w:tcBorders>
              <w:left w:val="nil"/>
              <w:bottom w:val="single" w:sz="8" w:space="0" w:color="002060"/>
              <w:right w:val="nil"/>
            </w:tcBorders>
            <w:shd w:val="clear" w:color="auto" w:fill="auto"/>
            <w:tcMar>
              <w:left w:w="57" w:type="dxa"/>
              <w:right w:w="57" w:type="dxa"/>
            </w:tcMar>
            <w:vAlign w:val="bottom"/>
          </w:tcPr>
          <w:p w14:paraId="76826939" w14:textId="77777777" w:rsidR="00327AC7" w:rsidRPr="00FF36E8" w:rsidRDefault="00327AC7" w:rsidP="008001AD">
            <w:pPr>
              <w:spacing w:before="40" w:after="20"/>
              <w:jc w:val="center"/>
              <w:rPr>
                <w:rFonts w:cs="Arial"/>
                <w:sz w:val="18"/>
                <w:szCs w:val="18"/>
              </w:rPr>
            </w:pPr>
            <w:r w:rsidRPr="00FF36E8">
              <w:rPr>
                <w:rFonts w:cs="Arial"/>
                <w:b/>
                <w:sz w:val="18"/>
                <w:szCs w:val="18"/>
              </w:rPr>
              <w:t>Socio-Economic Disadvantage Index</w:t>
            </w:r>
            <w:r w:rsidRPr="00FF36E8">
              <w:rPr>
                <w:rFonts w:cs="Arial"/>
                <w:b/>
                <w:sz w:val="18"/>
                <w:szCs w:val="18"/>
              </w:rPr>
              <w:br/>
            </w:r>
            <w:r w:rsidRPr="00FF36E8">
              <w:rPr>
                <w:rFonts w:cs="Arial"/>
                <w:sz w:val="16"/>
                <w:szCs w:val="16"/>
              </w:rPr>
              <w:t>(2011 Census)</w:t>
            </w:r>
          </w:p>
        </w:tc>
        <w:tc>
          <w:tcPr>
            <w:tcW w:w="1117" w:type="dxa"/>
            <w:vMerge w:val="restart"/>
            <w:tcBorders>
              <w:left w:val="nil"/>
              <w:bottom w:val="single" w:sz="8" w:space="0" w:color="002060"/>
              <w:right w:val="nil"/>
            </w:tcBorders>
            <w:shd w:val="clear" w:color="auto" w:fill="auto"/>
            <w:tcMar>
              <w:left w:w="57" w:type="dxa"/>
              <w:right w:w="57" w:type="dxa"/>
            </w:tcMar>
            <w:vAlign w:val="bottom"/>
          </w:tcPr>
          <w:p w14:paraId="040B983C" w14:textId="77777777" w:rsidR="00327AC7" w:rsidRPr="00FF36E8" w:rsidRDefault="00327AC7" w:rsidP="005911C9">
            <w:pPr>
              <w:spacing w:before="40" w:after="20"/>
              <w:jc w:val="center"/>
              <w:rPr>
                <w:rFonts w:cs="Arial"/>
                <w:sz w:val="16"/>
                <w:szCs w:val="16"/>
              </w:rPr>
            </w:pPr>
            <w:r w:rsidRPr="00FF36E8">
              <w:rPr>
                <w:rFonts w:cs="Arial"/>
                <w:b/>
                <w:sz w:val="18"/>
                <w:szCs w:val="18"/>
              </w:rPr>
              <w:t xml:space="preserve">Tourism </w:t>
            </w:r>
            <w:r w:rsidRPr="00FF36E8">
              <w:rPr>
                <w:rFonts w:cs="Arial"/>
                <w:b/>
                <w:sz w:val="18"/>
                <w:szCs w:val="18"/>
              </w:rPr>
              <w:br/>
            </w:r>
            <w:r w:rsidRPr="00FF36E8">
              <w:rPr>
                <w:rFonts w:cs="Arial"/>
                <w:sz w:val="16"/>
                <w:szCs w:val="16"/>
              </w:rPr>
              <w:t xml:space="preserve">(visits per capita) </w:t>
            </w:r>
            <w:r w:rsidRPr="00FF36E8">
              <w:rPr>
                <w:rFonts w:cs="Arial"/>
                <w:sz w:val="16"/>
                <w:szCs w:val="16"/>
              </w:rPr>
              <w:br/>
              <w:t>(</w:t>
            </w:r>
            <w:r w:rsidR="005911C9">
              <w:rPr>
                <w:rFonts w:cs="Arial"/>
                <w:sz w:val="16"/>
                <w:szCs w:val="16"/>
              </w:rPr>
              <w:t>4</w:t>
            </w:r>
            <w:r w:rsidRPr="00FF36E8">
              <w:rPr>
                <w:rFonts w:cs="Arial"/>
                <w:sz w:val="16"/>
                <w:szCs w:val="16"/>
              </w:rPr>
              <w:t xml:space="preserve"> year average)</w:t>
            </w:r>
          </w:p>
        </w:tc>
        <w:tc>
          <w:tcPr>
            <w:tcW w:w="2088" w:type="dxa"/>
            <w:gridSpan w:val="2"/>
            <w:tcBorders>
              <w:left w:val="nil"/>
              <w:bottom w:val="single" w:sz="8" w:space="0" w:color="002060"/>
              <w:right w:val="nil"/>
            </w:tcBorders>
            <w:shd w:val="clear" w:color="auto" w:fill="auto"/>
            <w:tcMar>
              <w:left w:w="57" w:type="dxa"/>
              <w:right w:w="57" w:type="dxa"/>
            </w:tcMar>
            <w:vAlign w:val="bottom"/>
          </w:tcPr>
          <w:p w14:paraId="4BDBF842" w14:textId="77777777" w:rsidR="00327AC7" w:rsidRPr="00FF36E8" w:rsidRDefault="00327AC7" w:rsidP="008001AD">
            <w:pPr>
              <w:spacing w:before="40" w:after="20"/>
              <w:jc w:val="center"/>
              <w:rPr>
                <w:rFonts w:cs="Arial"/>
                <w:b/>
                <w:sz w:val="18"/>
                <w:szCs w:val="18"/>
              </w:rPr>
            </w:pPr>
            <w:r w:rsidRPr="00FF36E8">
              <w:rPr>
                <w:rFonts w:cs="Arial"/>
                <w:b/>
                <w:sz w:val="18"/>
                <w:szCs w:val="18"/>
              </w:rPr>
              <w:t>Value of Building Approvals</w:t>
            </w:r>
          </w:p>
        </w:tc>
        <w:tc>
          <w:tcPr>
            <w:tcW w:w="1228" w:type="dxa"/>
            <w:vMerge w:val="restart"/>
            <w:tcBorders>
              <w:left w:val="nil"/>
              <w:bottom w:val="single" w:sz="8" w:space="0" w:color="002060"/>
              <w:right w:val="nil"/>
            </w:tcBorders>
            <w:shd w:val="clear" w:color="auto" w:fill="auto"/>
            <w:tcMar>
              <w:left w:w="57" w:type="dxa"/>
              <w:right w:w="57" w:type="dxa"/>
            </w:tcMar>
            <w:vAlign w:val="bottom"/>
          </w:tcPr>
          <w:p w14:paraId="50CFDA3C" w14:textId="77777777" w:rsidR="00327AC7" w:rsidRPr="00FF36E8" w:rsidRDefault="00327AC7" w:rsidP="008001AD">
            <w:pPr>
              <w:spacing w:before="40" w:after="20"/>
              <w:jc w:val="center"/>
              <w:rPr>
                <w:rFonts w:cs="Arial"/>
                <w:b/>
                <w:sz w:val="18"/>
                <w:szCs w:val="18"/>
              </w:rPr>
            </w:pPr>
            <w:r w:rsidRPr="00FF36E8">
              <w:rPr>
                <w:rFonts w:cs="Arial"/>
                <w:b/>
                <w:sz w:val="18"/>
                <w:szCs w:val="18"/>
              </w:rPr>
              <w:t>Proportion Commercial to Total CIV</w:t>
            </w:r>
            <w:r w:rsidRPr="00FF36E8">
              <w:rPr>
                <w:rFonts w:cs="Arial"/>
                <w:b/>
                <w:sz w:val="18"/>
                <w:szCs w:val="18"/>
              </w:rPr>
              <w:br/>
            </w:r>
            <w:r w:rsidRPr="00FF36E8">
              <w:rPr>
                <w:rFonts w:cs="Arial"/>
                <w:sz w:val="16"/>
                <w:szCs w:val="16"/>
              </w:rPr>
              <w:t>(</w:t>
            </w:r>
            <w:r w:rsidR="003F4741">
              <w:rPr>
                <w:rFonts w:cs="Arial"/>
                <w:sz w:val="16"/>
                <w:szCs w:val="16"/>
              </w:rPr>
              <w:t>June 2016</w:t>
            </w:r>
            <w:r w:rsidRPr="00FF36E8">
              <w:rPr>
                <w:rFonts w:cs="Arial"/>
                <w:sz w:val="16"/>
                <w:szCs w:val="16"/>
              </w:rPr>
              <w:t>)</w:t>
            </w:r>
            <w:r w:rsidRPr="00FF36E8">
              <w:rPr>
                <w:rFonts w:cs="Arial"/>
                <w:sz w:val="18"/>
                <w:szCs w:val="18"/>
              </w:rPr>
              <w:t xml:space="preserve"> </w:t>
            </w:r>
            <w:r w:rsidRPr="00FF36E8">
              <w:rPr>
                <w:rFonts w:cs="Arial"/>
                <w:sz w:val="18"/>
                <w:szCs w:val="18"/>
              </w:rPr>
              <w:br/>
              <w:t>(%)</w:t>
            </w:r>
          </w:p>
        </w:tc>
      </w:tr>
      <w:tr w:rsidR="00327AC7" w:rsidRPr="00FF36E8" w14:paraId="673D43FA" w14:textId="77777777" w:rsidTr="003C2E13">
        <w:trPr>
          <w:trHeight w:val="20"/>
          <w:tblHeader/>
        </w:trPr>
        <w:tc>
          <w:tcPr>
            <w:tcW w:w="2233" w:type="dxa"/>
            <w:tcBorders>
              <w:top w:val="nil"/>
              <w:left w:val="nil"/>
              <w:right w:val="single" w:sz="18" w:space="0" w:color="002060"/>
            </w:tcBorders>
            <w:shd w:val="clear" w:color="auto" w:fill="auto"/>
            <w:vAlign w:val="bottom"/>
          </w:tcPr>
          <w:p w14:paraId="40082285" w14:textId="77777777" w:rsidR="00327AC7" w:rsidRPr="00F75B25" w:rsidRDefault="00327AC7" w:rsidP="008001AD">
            <w:pPr>
              <w:spacing w:before="40" w:after="20"/>
              <w:jc w:val="center"/>
              <w:rPr>
                <w:rFonts w:cs="Arial"/>
                <w:sz w:val="18"/>
                <w:szCs w:val="18"/>
              </w:rPr>
            </w:pPr>
          </w:p>
        </w:tc>
        <w:tc>
          <w:tcPr>
            <w:tcW w:w="1236" w:type="dxa"/>
            <w:vMerge/>
            <w:tcBorders>
              <w:top w:val="single" w:sz="8" w:space="0" w:color="002060"/>
              <w:left w:val="single" w:sz="18" w:space="0" w:color="002060"/>
              <w:bottom w:val="single" w:sz="8" w:space="0" w:color="002060"/>
              <w:right w:val="nil"/>
            </w:tcBorders>
            <w:shd w:val="clear" w:color="auto" w:fill="auto"/>
            <w:tcMar>
              <w:left w:w="57" w:type="dxa"/>
              <w:right w:w="57" w:type="dxa"/>
            </w:tcMar>
            <w:vAlign w:val="bottom"/>
          </w:tcPr>
          <w:p w14:paraId="13212CA6" w14:textId="77777777" w:rsidR="00327AC7" w:rsidRPr="00FF36E8" w:rsidRDefault="00327AC7" w:rsidP="008001AD">
            <w:pPr>
              <w:spacing w:before="40" w:after="20"/>
              <w:jc w:val="center"/>
              <w:rPr>
                <w:rFonts w:cs="Arial"/>
                <w:b/>
                <w:sz w:val="18"/>
                <w:szCs w:val="18"/>
              </w:rPr>
            </w:pPr>
          </w:p>
        </w:tc>
        <w:tc>
          <w:tcPr>
            <w:tcW w:w="1397" w:type="dxa"/>
            <w:vMerge/>
            <w:tcBorders>
              <w:top w:val="single" w:sz="8" w:space="0" w:color="002060"/>
              <w:left w:val="nil"/>
              <w:bottom w:val="single" w:sz="8" w:space="0" w:color="002060"/>
              <w:right w:val="nil"/>
            </w:tcBorders>
            <w:shd w:val="clear" w:color="auto" w:fill="auto"/>
            <w:tcMar>
              <w:left w:w="57" w:type="dxa"/>
              <w:right w:w="57" w:type="dxa"/>
            </w:tcMar>
            <w:vAlign w:val="bottom"/>
          </w:tcPr>
          <w:p w14:paraId="7ABA9818" w14:textId="77777777" w:rsidR="00327AC7" w:rsidRPr="00FF36E8" w:rsidRDefault="00327AC7" w:rsidP="008001AD">
            <w:pPr>
              <w:spacing w:before="40" w:after="20"/>
              <w:jc w:val="center"/>
              <w:rPr>
                <w:rFonts w:cs="Arial"/>
                <w:b/>
                <w:sz w:val="18"/>
                <w:szCs w:val="18"/>
              </w:rPr>
            </w:pPr>
          </w:p>
        </w:tc>
        <w:tc>
          <w:tcPr>
            <w:tcW w:w="1117" w:type="dxa"/>
            <w:vMerge/>
            <w:tcBorders>
              <w:top w:val="single" w:sz="8" w:space="0" w:color="002060"/>
              <w:left w:val="nil"/>
              <w:bottom w:val="single" w:sz="8" w:space="0" w:color="002060"/>
              <w:right w:val="nil"/>
            </w:tcBorders>
            <w:shd w:val="clear" w:color="auto" w:fill="auto"/>
            <w:tcMar>
              <w:left w:w="57" w:type="dxa"/>
              <w:right w:w="57" w:type="dxa"/>
            </w:tcMar>
            <w:vAlign w:val="bottom"/>
          </w:tcPr>
          <w:p w14:paraId="6369CEF9" w14:textId="77777777" w:rsidR="00327AC7" w:rsidRPr="00FF36E8" w:rsidRDefault="00327AC7" w:rsidP="008001AD">
            <w:pPr>
              <w:spacing w:before="40" w:after="20"/>
              <w:jc w:val="center"/>
              <w:rPr>
                <w:rFonts w:cs="Arial"/>
                <w:b/>
                <w:sz w:val="18"/>
                <w:szCs w:val="18"/>
              </w:rPr>
            </w:pPr>
          </w:p>
        </w:tc>
        <w:tc>
          <w:tcPr>
            <w:tcW w:w="1117" w:type="dxa"/>
            <w:tcBorders>
              <w:top w:val="single" w:sz="8" w:space="0" w:color="002060"/>
              <w:left w:val="nil"/>
              <w:bottom w:val="single" w:sz="8" w:space="0" w:color="002060"/>
              <w:right w:val="nil"/>
            </w:tcBorders>
            <w:shd w:val="clear" w:color="auto" w:fill="auto"/>
            <w:tcMar>
              <w:left w:w="57" w:type="dxa"/>
              <w:right w:w="57" w:type="dxa"/>
            </w:tcMar>
            <w:vAlign w:val="bottom"/>
          </w:tcPr>
          <w:p w14:paraId="6D3602D7" w14:textId="77777777" w:rsidR="00327AC7" w:rsidRPr="00FF36E8" w:rsidRDefault="00327AC7" w:rsidP="008001AD">
            <w:pPr>
              <w:spacing w:before="40" w:after="20"/>
              <w:jc w:val="center"/>
              <w:rPr>
                <w:rFonts w:cs="Arial"/>
                <w:sz w:val="16"/>
                <w:szCs w:val="16"/>
              </w:rPr>
            </w:pPr>
            <w:r w:rsidRPr="00FF36E8">
              <w:rPr>
                <w:rFonts w:cs="Arial"/>
                <w:sz w:val="16"/>
                <w:szCs w:val="16"/>
              </w:rPr>
              <w:t>($000's)</w:t>
            </w:r>
          </w:p>
        </w:tc>
        <w:tc>
          <w:tcPr>
            <w:tcW w:w="971" w:type="dxa"/>
            <w:tcBorders>
              <w:top w:val="single" w:sz="8" w:space="0" w:color="002060"/>
              <w:left w:val="nil"/>
              <w:bottom w:val="single" w:sz="8" w:space="0" w:color="002060"/>
              <w:right w:val="nil"/>
            </w:tcBorders>
            <w:shd w:val="clear" w:color="auto" w:fill="auto"/>
            <w:tcMar>
              <w:left w:w="57" w:type="dxa"/>
              <w:right w:w="57" w:type="dxa"/>
            </w:tcMar>
            <w:vAlign w:val="bottom"/>
          </w:tcPr>
          <w:p w14:paraId="4C17F0E2" w14:textId="77777777" w:rsidR="00327AC7" w:rsidRPr="00FF36E8" w:rsidRDefault="00327AC7" w:rsidP="005D04BF">
            <w:pPr>
              <w:spacing w:before="40" w:after="20"/>
              <w:jc w:val="center"/>
              <w:rPr>
                <w:rFonts w:cs="Arial"/>
                <w:sz w:val="16"/>
                <w:szCs w:val="16"/>
              </w:rPr>
            </w:pPr>
            <w:r w:rsidRPr="00FF36E8">
              <w:rPr>
                <w:rFonts w:cs="Arial"/>
                <w:sz w:val="16"/>
                <w:szCs w:val="16"/>
              </w:rPr>
              <w:t xml:space="preserve">per 1000 </w:t>
            </w:r>
            <w:r w:rsidR="005D04BF">
              <w:rPr>
                <w:rFonts w:cs="Arial"/>
                <w:sz w:val="16"/>
                <w:szCs w:val="16"/>
              </w:rPr>
              <w:t>p</w:t>
            </w:r>
            <w:r w:rsidRPr="00FF36E8">
              <w:rPr>
                <w:rFonts w:cs="Arial"/>
                <w:sz w:val="16"/>
                <w:szCs w:val="16"/>
              </w:rPr>
              <w:t>opulation</w:t>
            </w:r>
          </w:p>
        </w:tc>
        <w:tc>
          <w:tcPr>
            <w:tcW w:w="1228" w:type="dxa"/>
            <w:vMerge/>
            <w:tcBorders>
              <w:top w:val="single" w:sz="8" w:space="0" w:color="002060"/>
              <w:left w:val="nil"/>
              <w:bottom w:val="single" w:sz="8" w:space="0" w:color="002060"/>
              <w:right w:val="nil"/>
            </w:tcBorders>
            <w:shd w:val="clear" w:color="auto" w:fill="auto"/>
            <w:tcMar>
              <w:left w:w="57" w:type="dxa"/>
              <w:right w:w="57" w:type="dxa"/>
            </w:tcMar>
            <w:vAlign w:val="bottom"/>
          </w:tcPr>
          <w:p w14:paraId="4D80F4D4" w14:textId="77777777" w:rsidR="00327AC7" w:rsidRPr="00FF36E8" w:rsidRDefault="00327AC7" w:rsidP="008001AD">
            <w:pPr>
              <w:spacing w:before="40" w:after="20"/>
              <w:jc w:val="center"/>
              <w:rPr>
                <w:rFonts w:cs="Arial"/>
                <w:b/>
                <w:sz w:val="18"/>
                <w:szCs w:val="18"/>
              </w:rPr>
            </w:pPr>
          </w:p>
        </w:tc>
      </w:tr>
      <w:tr w:rsidR="003C2E13" w:rsidRPr="003C2E13" w14:paraId="3C8F0F33" w14:textId="77777777" w:rsidTr="003C2E13">
        <w:trPr>
          <w:trHeight w:val="20"/>
          <w:tblHeader/>
        </w:trPr>
        <w:tc>
          <w:tcPr>
            <w:tcW w:w="2233" w:type="dxa"/>
            <w:tcBorders>
              <w:left w:val="nil"/>
              <w:bottom w:val="nil"/>
              <w:right w:val="single" w:sz="18" w:space="0" w:color="002060"/>
            </w:tcBorders>
            <w:shd w:val="clear" w:color="auto" w:fill="auto"/>
            <w:vAlign w:val="center"/>
          </w:tcPr>
          <w:p w14:paraId="3465BB4B" w14:textId="77777777" w:rsidR="003C2E13" w:rsidRPr="00F75B25" w:rsidRDefault="003C2E13" w:rsidP="003C2E13">
            <w:pPr>
              <w:spacing w:before="40" w:after="20"/>
              <w:rPr>
                <w:rFonts w:cs="Arial"/>
                <w:sz w:val="18"/>
                <w:szCs w:val="18"/>
              </w:rPr>
            </w:pPr>
          </w:p>
        </w:tc>
        <w:tc>
          <w:tcPr>
            <w:tcW w:w="1236" w:type="dxa"/>
            <w:tcBorders>
              <w:top w:val="single" w:sz="8" w:space="0" w:color="002060"/>
              <w:left w:val="single" w:sz="18" w:space="0" w:color="002060"/>
              <w:bottom w:val="nil"/>
              <w:right w:val="nil"/>
            </w:tcBorders>
            <w:shd w:val="clear" w:color="auto" w:fill="auto"/>
            <w:vAlign w:val="bottom"/>
          </w:tcPr>
          <w:p w14:paraId="3DCEEE2F"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c>
          <w:tcPr>
            <w:tcW w:w="1397" w:type="dxa"/>
            <w:tcBorders>
              <w:top w:val="single" w:sz="8" w:space="0" w:color="002060"/>
              <w:left w:val="nil"/>
              <w:bottom w:val="nil"/>
              <w:right w:val="nil"/>
            </w:tcBorders>
            <w:shd w:val="clear" w:color="auto" w:fill="auto"/>
            <w:vAlign w:val="bottom"/>
          </w:tcPr>
          <w:p w14:paraId="469454EB" w14:textId="77777777" w:rsidR="003C2E13" w:rsidRPr="003C2E13" w:rsidRDefault="003C2E13" w:rsidP="003C2E13">
            <w:pPr>
              <w:spacing w:before="40" w:after="20"/>
              <w:jc w:val="right"/>
              <w:rPr>
                <w:rFonts w:cs="Arial"/>
                <w:sz w:val="18"/>
                <w:szCs w:val="18"/>
              </w:rPr>
            </w:pPr>
          </w:p>
        </w:tc>
        <w:tc>
          <w:tcPr>
            <w:tcW w:w="1117" w:type="dxa"/>
            <w:tcBorders>
              <w:top w:val="single" w:sz="8" w:space="0" w:color="002060"/>
              <w:left w:val="nil"/>
              <w:bottom w:val="nil"/>
              <w:right w:val="nil"/>
            </w:tcBorders>
            <w:shd w:val="clear" w:color="auto" w:fill="auto"/>
            <w:vAlign w:val="bottom"/>
          </w:tcPr>
          <w:p w14:paraId="438A9F07" w14:textId="77777777" w:rsidR="003C2E13" w:rsidRPr="003C2E13" w:rsidRDefault="003C2E13" w:rsidP="003C2E13">
            <w:pPr>
              <w:spacing w:before="40" w:after="20"/>
              <w:jc w:val="right"/>
              <w:rPr>
                <w:rFonts w:cs="Arial"/>
                <w:sz w:val="18"/>
                <w:szCs w:val="18"/>
              </w:rPr>
            </w:pPr>
          </w:p>
        </w:tc>
        <w:tc>
          <w:tcPr>
            <w:tcW w:w="1117" w:type="dxa"/>
            <w:tcBorders>
              <w:top w:val="single" w:sz="8" w:space="0" w:color="002060"/>
              <w:left w:val="nil"/>
              <w:bottom w:val="nil"/>
              <w:right w:val="nil"/>
            </w:tcBorders>
            <w:shd w:val="clear" w:color="auto" w:fill="auto"/>
            <w:vAlign w:val="bottom"/>
          </w:tcPr>
          <w:p w14:paraId="38039959" w14:textId="77777777" w:rsidR="003C2E13" w:rsidRPr="003C2E13" w:rsidRDefault="003C2E13" w:rsidP="003C2E13">
            <w:pPr>
              <w:spacing w:before="40" w:after="20"/>
              <w:jc w:val="right"/>
              <w:rPr>
                <w:rFonts w:cs="Arial"/>
                <w:sz w:val="18"/>
                <w:szCs w:val="18"/>
              </w:rPr>
            </w:pPr>
          </w:p>
        </w:tc>
        <w:tc>
          <w:tcPr>
            <w:tcW w:w="971" w:type="dxa"/>
            <w:tcBorders>
              <w:top w:val="single" w:sz="8" w:space="0" w:color="002060"/>
              <w:left w:val="nil"/>
              <w:bottom w:val="nil"/>
              <w:right w:val="nil"/>
            </w:tcBorders>
            <w:shd w:val="clear" w:color="auto" w:fill="auto"/>
            <w:vAlign w:val="bottom"/>
          </w:tcPr>
          <w:p w14:paraId="7D1EC1F2" w14:textId="77777777" w:rsidR="003C2E13" w:rsidRPr="003C2E13" w:rsidRDefault="003C2E13" w:rsidP="003C2E13">
            <w:pPr>
              <w:spacing w:before="40" w:after="20"/>
              <w:jc w:val="right"/>
              <w:rPr>
                <w:rFonts w:cs="Arial"/>
                <w:sz w:val="18"/>
                <w:szCs w:val="18"/>
              </w:rPr>
            </w:pPr>
          </w:p>
        </w:tc>
        <w:tc>
          <w:tcPr>
            <w:tcW w:w="1228" w:type="dxa"/>
            <w:tcBorders>
              <w:top w:val="single" w:sz="8" w:space="0" w:color="002060"/>
              <w:left w:val="nil"/>
              <w:bottom w:val="nil"/>
              <w:right w:val="nil"/>
            </w:tcBorders>
            <w:shd w:val="clear" w:color="auto" w:fill="auto"/>
            <w:vAlign w:val="bottom"/>
          </w:tcPr>
          <w:p w14:paraId="20036038"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r>
      <w:tr w:rsidR="003C2E13" w:rsidRPr="003C2E13" w14:paraId="6C4AC049" w14:textId="77777777" w:rsidTr="003C2E13">
        <w:trPr>
          <w:trHeight w:val="20"/>
        </w:trPr>
        <w:tc>
          <w:tcPr>
            <w:tcW w:w="2233" w:type="dxa"/>
            <w:tcBorders>
              <w:top w:val="nil"/>
              <w:left w:val="nil"/>
              <w:bottom w:val="nil"/>
              <w:right w:val="single" w:sz="18" w:space="0" w:color="002060"/>
            </w:tcBorders>
            <w:shd w:val="clear" w:color="auto" w:fill="auto"/>
            <w:vAlign w:val="center"/>
          </w:tcPr>
          <w:p w14:paraId="5746DC9C" w14:textId="77777777" w:rsidR="003C2E13" w:rsidRPr="00F75B25" w:rsidRDefault="003C2E13" w:rsidP="003C2E13">
            <w:pPr>
              <w:spacing w:before="40" w:after="20"/>
              <w:rPr>
                <w:rFonts w:cs="Arial"/>
                <w:sz w:val="18"/>
                <w:szCs w:val="18"/>
              </w:rPr>
            </w:pPr>
            <w:r w:rsidRPr="00F75B25">
              <w:rPr>
                <w:rFonts w:cs="Arial"/>
                <w:sz w:val="18"/>
                <w:szCs w:val="18"/>
              </w:rPr>
              <w:t xml:space="preserve">Macedon Ranges S </w:t>
            </w:r>
          </w:p>
        </w:tc>
        <w:tc>
          <w:tcPr>
            <w:tcW w:w="1236" w:type="dxa"/>
            <w:tcBorders>
              <w:top w:val="nil"/>
              <w:left w:val="single" w:sz="18" w:space="0" w:color="002060"/>
              <w:bottom w:val="nil"/>
              <w:right w:val="nil"/>
            </w:tcBorders>
            <w:shd w:val="clear" w:color="auto" w:fill="auto"/>
            <w:vAlign w:val="bottom"/>
          </w:tcPr>
          <w:p w14:paraId="548A38A5" w14:textId="77777777" w:rsidR="003C2E13" w:rsidRPr="003C2E13" w:rsidRDefault="003C2E13" w:rsidP="003C2E13">
            <w:pPr>
              <w:spacing w:before="40" w:after="20"/>
              <w:jc w:val="right"/>
              <w:rPr>
                <w:rFonts w:cs="Arial"/>
                <w:sz w:val="18"/>
                <w:szCs w:val="18"/>
              </w:rPr>
            </w:pPr>
            <w:r w:rsidRPr="003C2E13">
              <w:rPr>
                <w:rFonts w:cs="Arial"/>
                <w:sz w:val="18"/>
                <w:szCs w:val="18"/>
              </w:rPr>
              <w:t>866</w:t>
            </w:r>
          </w:p>
        </w:tc>
        <w:tc>
          <w:tcPr>
            <w:tcW w:w="1397" w:type="dxa"/>
            <w:tcBorders>
              <w:top w:val="nil"/>
              <w:left w:val="nil"/>
              <w:bottom w:val="nil"/>
              <w:right w:val="nil"/>
            </w:tcBorders>
            <w:shd w:val="clear" w:color="auto" w:fill="auto"/>
            <w:vAlign w:val="bottom"/>
          </w:tcPr>
          <w:p w14:paraId="55ABE1F7" w14:textId="77777777" w:rsidR="003C2E13" w:rsidRPr="003C2E13" w:rsidRDefault="003C2E13" w:rsidP="003C2E13">
            <w:pPr>
              <w:spacing w:before="40" w:after="20"/>
              <w:jc w:val="right"/>
              <w:rPr>
                <w:rFonts w:cs="Arial"/>
                <w:sz w:val="18"/>
                <w:szCs w:val="18"/>
              </w:rPr>
            </w:pPr>
            <w:r w:rsidRPr="003C2E13">
              <w:rPr>
                <w:rFonts w:cs="Arial"/>
                <w:sz w:val="18"/>
                <w:szCs w:val="18"/>
              </w:rPr>
              <w:t>1,055.08</w:t>
            </w:r>
          </w:p>
        </w:tc>
        <w:tc>
          <w:tcPr>
            <w:tcW w:w="1117" w:type="dxa"/>
            <w:tcBorders>
              <w:top w:val="nil"/>
              <w:left w:val="nil"/>
              <w:bottom w:val="nil"/>
              <w:right w:val="nil"/>
            </w:tcBorders>
            <w:shd w:val="clear" w:color="auto" w:fill="auto"/>
            <w:vAlign w:val="bottom"/>
          </w:tcPr>
          <w:p w14:paraId="3E089A45" w14:textId="77777777" w:rsidR="003C2E13" w:rsidRPr="003C2E13" w:rsidRDefault="003C2E13" w:rsidP="003C2E13">
            <w:pPr>
              <w:spacing w:before="40" w:after="20"/>
              <w:jc w:val="right"/>
              <w:rPr>
                <w:rFonts w:cs="Arial"/>
                <w:sz w:val="18"/>
                <w:szCs w:val="18"/>
              </w:rPr>
            </w:pPr>
            <w:r w:rsidRPr="003C2E13">
              <w:rPr>
                <w:rFonts w:cs="Arial"/>
                <w:sz w:val="18"/>
                <w:szCs w:val="18"/>
              </w:rPr>
              <w:t>26.23</w:t>
            </w:r>
          </w:p>
        </w:tc>
        <w:tc>
          <w:tcPr>
            <w:tcW w:w="1117" w:type="dxa"/>
            <w:tcBorders>
              <w:top w:val="nil"/>
              <w:left w:val="nil"/>
              <w:bottom w:val="nil"/>
              <w:right w:val="nil"/>
            </w:tcBorders>
            <w:shd w:val="clear" w:color="auto" w:fill="auto"/>
            <w:vAlign w:val="bottom"/>
          </w:tcPr>
          <w:p w14:paraId="6B13253A" w14:textId="77777777" w:rsidR="003C2E13" w:rsidRPr="003C2E13" w:rsidRDefault="003C2E13" w:rsidP="003C2E13">
            <w:pPr>
              <w:spacing w:before="40" w:after="20"/>
              <w:jc w:val="right"/>
              <w:rPr>
                <w:rFonts w:cs="Arial"/>
                <w:sz w:val="18"/>
                <w:szCs w:val="18"/>
              </w:rPr>
            </w:pPr>
            <w:r w:rsidRPr="003C2E13">
              <w:rPr>
                <w:rFonts w:cs="Arial"/>
                <w:sz w:val="18"/>
                <w:szCs w:val="18"/>
              </w:rPr>
              <w:t>152,576</w:t>
            </w:r>
          </w:p>
        </w:tc>
        <w:tc>
          <w:tcPr>
            <w:tcW w:w="971" w:type="dxa"/>
            <w:tcBorders>
              <w:top w:val="nil"/>
              <w:left w:val="nil"/>
              <w:bottom w:val="nil"/>
              <w:right w:val="nil"/>
            </w:tcBorders>
            <w:shd w:val="clear" w:color="auto" w:fill="auto"/>
            <w:vAlign w:val="bottom"/>
          </w:tcPr>
          <w:p w14:paraId="58880BF1" w14:textId="77777777" w:rsidR="003C2E13" w:rsidRPr="003C2E13" w:rsidRDefault="003C2E13" w:rsidP="003C2E13">
            <w:pPr>
              <w:spacing w:before="40" w:after="20"/>
              <w:jc w:val="right"/>
              <w:rPr>
                <w:rFonts w:cs="Arial"/>
                <w:sz w:val="18"/>
                <w:szCs w:val="18"/>
              </w:rPr>
            </w:pPr>
            <w:r w:rsidRPr="003C2E13">
              <w:rPr>
                <w:rFonts w:cs="Arial"/>
                <w:sz w:val="18"/>
                <w:szCs w:val="18"/>
              </w:rPr>
              <w:t>3,308</w:t>
            </w:r>
          </w:p>
        </w:tc>
        <w:tc>
          <w:tcPr>
            <w:tcW w:w="1228" w:type="dxa"/>
            <w:tcBorders>
              <w:top w:val="nil"/>
              <w:left w:val="nil"/>
              <w:bottom w:val="nil"/>
              <w:right w:val="nil"/>
            </w:tcBorders>
            <w:shd w:val="clear" w:color="auto" w:fill="auto"/>
            <w:vAlign w:val="bottom"/>
          </w:tcPr>
          <w:p w14:paraId="763F0FB6" w14:textId="77777777" w:rsidR="003C2E13" w:rsidRPr="003C2E13" w:rsidRDefault="003C2E13" w:rsidP="003C2E13">
            <w:pPr>
              <w:spacing w:before="40" w:after="20"/>
              <w:jc w:val="right"/>
              <w:rPr>
                <w:rFonts w:cs="Arial"/>
                <w:sz w:val="18"/>
                <w:szCs w:val="18"/>
              </w:rPr>
            </w:pPr>
            <w:r w:rsidRPr="003C2E13">
              <w:rPr>
                <w:rFonts w:cs="Arial"/>
                <w:sz w:val="18"/>
                <w:szCs w:val="18"/>
              </w:rPr>
              <w:t>5.0%</w:t>
            </w:r>
          </w:p>
        </w:tc>
      </w:tr>
      <w:tr w:rsidR="003C2E13" w:rsidRPr="003C2E13" w14:paraId="2F8B3EDE" w14:textId="77777777" w:rsidTr="003C2E13">
        <w:trPr>
          <w:trHeight w:val="20"/>
        </w:trPr>
        <w:tc>
          <w:tcPr>
            <w:tcW w:w="2233" w:type="dxa"/>
            <w:tcBorders>
              <w:top w:val="nil"/>
              <w:left w:val="nil"/>
              <w:bottom w:val="nil"/>
              <w:right w:val="single" w:sz="18" w:space="0" w:color="002060"/>
            </w:tcBorders>
            <w:shd w:val="clear" w:color="auto" w:fill="auto"/>
            <w:vAlign w:val="center"/>
          </w:tcPr>
          <w:p w14:paraId="0ABFA470" w14:textId="77777777" w:rsidR="003C2E13" w:rsidRPr="00F75B25" w:rsidRDefault="003C2E13" w:rsidP="003C2E13">
            <w:pPr>
              <w:spacing w:before="40" w:after="20"/>
              <w:rPr>
                <w:rFonts w:cs="Arial"/>
                <w:sz w:val="18"/>
                <w:szCs w:val="18"/>
              </w:rPr>
            </w:pPr>
            <w:r w:rsidRPr="00F75B25">
              <w:rPr>
                <w:rFonts w:cs="Arial"/>
                <w:sz w:val="18"/>
                <w:szCs w:val="18"/>
              </w:rPr>
              <w:t xml:space="preserve">Manningham C </w:t>
            </w:r>
          </w:p>
        </w:tc>
        <w:tc>
          <w:tcPr>
            <w:tcW w:w="1236" w:type="dxa"/>
            <w:tcBorders>
              <w:top w:val="nil"/>
              <w:left w:val="single" w:sz="18" w:space="0" w:color="002060"/>
              <w:bottom w:val="nil"/>
              <w:right w:val="nil"/>
            </w:tcBorders>
            <w:shd w:val="clear" w:color="auto" w:fill="auto"/>
            <w:vAlign w:val="bottom"/>
          </w:tcPr>
          <w:p w14:paraId="75141029" w14:textId="77777777" w:rsidR="003C2E13" w:rsidRPr="003C2E13" w:rsidRDefault="003C2E13" w:rsidP="003C2E13">
            <w:pPr>
              <w:spacing w:before="40" w:after="20"/>
              <w:jc w:val="right"/>
              <w:rPr>
                <w:rFonts w:cs="Arial"/>
                <w:sz w:val="18"/>
                <w:szCs w:val="18"/>
              </w:rPr>
            </w:pPr>
            <w:r w:rsidRPr="003C2E13">
              <w:rPr>
                <w:rFonts w:cs="Arial"/>
                <w:sz w:val="18"/>
                <w:szCs w:val="18"/>
              </w:rPr>
              <w:t>969</w:t>
            </w:r>
          </w:p>
        </w:tc>
        <w:tc>
          <w:tcPr>
            <w:tcW w:w="1397" w:type="dxa"/>
            <w:tcBorders>
              <w:top w:val="nil"/>
              <w:left w:val="nil"/>
              <w:bottom w:val="nil"/>
              <w:right w:val="nil"/>
            </w:tcBorders>
            <w:shd w:val="clear" w:color="auto" w:fill="auto"/>
            <w:vAlign w:val="bottom"/>
          </w:tcPr>
          <w:p w14:paraId="1DBCECEF" w14:textId="77777777" w:rsidR="003C2E13" w:rsidRPr="003C2E13" w:rsidRDefault="003C2E13" w:rsidP="003C2E13">
            <w:pPr>
              <w:spacing w:before="40" w:after="20"/>
              <w:jc w:val="right"/>
              <w:rPr>
                <w:rFonts w:cs="Arial"/>
                <w:sz w:val="18"/>
                <w:szCs w:val="18"/>
              </w:rPr>
            </w:pPr>
            <w:r w:rsidRPr="003C2E13">
              <w:rPr>
                <w:rFonts w:cs="Arial"/>
                <w:sz w:val="18"/>
                <w:szCs w:val="18"/>
              </w:rPr>
              <w:t>1,071.43</w:t>
            </w:r>
          </w:p>
        </w:tc>
        <w:tc>
          <w:tcPr>
            <w:tcW w:w="1117" w:type="dxa"/>
            <w:tcBorders>
              <w:top w:val="nil"/>
              <w:left w:val="nil"/>
              <w:bottom w:val="nil"/>
              <w:right w:val="nil"/>
            </w:tcBorders>
            <w:shd w:val="clear" w:color="auto" w:fill="auto"/>
            <w:vAlign w:val="bottom"/>
          </w:tcPr>
          <w:p w14:paraId="73DA3FFF" w14:textId="77777777" w:rsidR="003C2E13" w:rsidRPr="003C2E13" w:rsidRDefault="003C2E13" w:rsidP="003C2E13">
            <w:pPr>
              <w:spacing w:before="40" w:after="20"/>
              <w:jc w:val="right"/>
              <w:rPr>
                <w:rFonts w:cs="Arial"/>
                <w:sz w:val="18"/>
                <w:szCs w:val="18"/>
              </w:rPr>
            </w:pPr>
            <w:r w:rsidRPr="003C2E13">
              <w:rPr>
                <w:rFonts w:cs="Arial"/>
                <w:sz w:val="18"/>
                <w:szCs w:val="18"/>
              </w:rPr>
              <w:t>10.61</w:t>
            </w:r>
          </w:p>
        </w:tc>
        <w:tc>
          <w:tcPr>
            <w:tcW w:w="1117" w:type="dxa"/>
            <w:tcBorders>
              <w:top w:val="nil"/>
              <w:left w:val="nil"/>
              <w:bottom w:val="nil"/>
              <w:right w:val="nil"/>
            </w:tcBorders>
            <w:shd w:val="clear" w:color="auto" w:fill="auto"/>
            <w:vAlign w:val="bottom"/>
          </w:tcPr>
          <w:p w14:paraId="16D61C2A" w14:textId="77777777" w:rsidR="003C2E13" w:rsidRPr="003C2E13" w:rsidRDefault="003C2E13" w:rsidP="003C2E13">
            <w:pPr>
              <w:spacing w:before="40" w:after="20"/>
              <w:jc w:val="right"/>
              <w:rPr>
                <w:rFonts w:cs="Arial"/>
                <w:sz w:val="18"/>
                <w:szCs w:val="18"/>
              </w:rPr>
            </w:pPr>
            <w:r w:rsidRPr="003C2E13">
              <w:rPr>
                <w:rFonts w:cs="Arial"/>
                <w:sz w:val="18"/>
                <w:szCs w:val="18"/>
              </w:rPr>
              <w:t>492,615</w:t>
            </w:r>
          </w:p>
        </w:tc>
        <w:tc>
          <w:tcPr>
            <w:tcW w:w="971" w:type="dxa"/>
            <w:tcBorders>
              <w:top w:val="nil"/>
              <w:left w:val="nil"/>
              <w:bottom w:val="nil"/>
              <w:right w:val="nil"/>
            </w:tcBorders>
            <w:shd w:val="clear" w:color="auto" w:fill="auto"/>
            <w:vAlign w:val="bottom"/>
          </w:tcPr>
          <w:p w14:paraId="2F033AEB" w14:textId="77777777" w:rsidR="003C2E13" w:rsidRPr="003C2E13" w:rsidRDefault="003C2E13" w:rsidP="003C2E13">
            <w:pPr>
              <w:spacing w:before="40" w:after="20"/>
              <w:jc w:val="right"/>
              <w:rPr>
                <w:rFonts w:cs="Arial"/>
                <w:sz w:val="18"/>
                <w:szCs w:val="18"/>
              </w:rPr>
            </w:pPr>
            <w:r w:rsidRPr="003C2E13">
              <w:rPr>
                <w:rFonts w:cs="Arial"/>
                <w:sz w:val="18"/>
                <w:szCs w:val="18"/>
              </w:rPr>
              <w:t>4,081</w:t>
            </w:r>
          </w:p>
        </w:tc>
        <w:tc>
          <w:tcPr>
            <w:tcW w:w="1228" w:type="dxa"/>
            <w:tcBorders>
              <w:top w:val="nil"/>
              <w:left w:val="nil"/>
              <w:bottom w:val="nil"/>
              <w:right w:val="nil"/>
            </w:tcBorders>
            <w:shd w:val="clear" w:color="auto" w:fill="auto"/>
            <w:vAlign w:val="bottom"/>
          </w:tcPr>
          <w:p w14:paraId="29F82409" w14:textId="77777777" w:rsidR="003C2E13" w:rsidRPr="003C2E13" w:rsidRDefault="003C2E13" w:rsidP="003C2E13">
            <w:pPr>
              <w:spacing w:before="40" w:after="20"/>
              <w:jc w:val="right"/>
              <w:rPr>
                <w:rFonts w:cs="Arial"/>
                <w:sz w:val="18"/>
                <w:szCs w:val="18"/>
              </w:rPr>
            </w:pPr>
            <w:r w:rsidRPr="003C2E13">
              <w:rPr>
                <w:rFonts w:cs="Arial"/>
                <w:sz w:val="18"/>
                <w:szCs w:val="18"/>
              </w:rPr>
              <w:t>7.3%</w:t>
            </w:r>
          </w:p>
        </w:tc>
      </w:tr>
      <w:tr w:rsidR="003C2E13" w:rsidRPr="003C2E13" w14:paraId="7D763F24" w14:textId="77777777" w:rsidTr="003C2E13">
        <w:trPr>
          <w:trHeight w:val="20"/>
        </w:trPr>
        <w:tc>
          <w:tcPr>
            <w:tcW w:w="2233" w:type="dxa"/>
            <w:tcBorders>
              <w:top w:val="nil"/>
              <w:left w:val="nil"/>
              <w:bottom w:val="nil"/>
              <w:right w:val="single" w:sz="18" w:space="0" w:color="002060"/>
            </w:tcBorders>
            <w:shd w:val="clear" w:color="auto" w:fill="auto"/>
            <w:vAlign w:val="center"/>
          </w:tcPr>
          <w:p w14:paraId="0BF79D13" w14:textId="77777777" w:rsidR="003C2E13" w:rsidRPr="00F75B25" w:rsidRDefault="003C2E13" w:rsidP="003C2E13">
            <w:pPr>
              <w:spacing w:before="40" w:after="20"/>
              <w:rPr>
                <w:rFonts w:cs="Arial"/>
                <w:sz w:val="18"/>
                <w:szCs w:val="18"/>
              </w:rPr>
            </w:pPr>
            <w:r w:rsidRPr="00F75B25">
              <w:rPr>
                <w:rFonts w:cs="Arial"/>
                <w:sz w:val="18"/>
                <w:szCs w:val="18"/>
              </w:rPr>
              <w:t xml:space="preserve">Mansfield S </w:t>
            </w:r>
          </w:p>
        </w:tc>
        <w:tc>
          <w:tcPr>
            <w:tcW w:w="1236" w:type="dxa"/>
            <w:tcBorders>
              <w:top w:val="nil"/>
              <w:left w:val="single" w:sz="18" w:space="0" w:color="002060"/>
              <w:bottom w:val="nil"/>
              <w:right w:val="nil"/>
            </w:tcBorders>
            <w:shd w:val="clear" w:color="auto" w:fill="auto"/>
            <w:vAlign w:val="bottom"/>
          </w:tcPr>
          <w:p w14:paraId="35518DE3" w14:textId="77777777" w:rsidR="003C2E13" w:rsidRPr="003C2E13" w:rsidRDefault="003C2E13" w:rsidP="003C2E13">
            <w:pPr>
              <w:spacing w:before="40" w:after="20"/>
              <w:jc w:val="right"/>
              <w:rPr>
                <w:rFonts w:cs="Arial"/>
                <w:sz w:val="18"/>
                <w:szCs w:val="18"/>
              </w:rPr>
            </w:pPr>
            <w:r w:rsidRPr="003C2E13">
              <w:rPr>
                <w:rFonts w:cs="Arial"/>
                <w:sz w:val="18"/>
                <w:szCs w:val="18"/>
              </w:rPr>
              <w:t>881</w:t>
            </w:r>
          </w:p>
        </w:tc>
        <w:tc>
          <w:tcPr>
            <w:tcW w:w="1397" w:type="dxa"/>
            <w:tcBorders>
              <w:top w:val="nil"/>
              <w:left w:val="nil"/>
              <w:bottom w:val="nil"/>
              <w:right w:val="nil"/>
            </w:tcBorders>
            <w:shd w:val="clear" w:color="auto" w:fill="auto"/>
            <w:vAlign w:val="bottom"/>
          </w:tcPr>
          <w:p w14:paraId="14BD08D8" w14:textId="77777777" w:rsidR="003C2E13" w:rsidRPr="003C2E13" w:rsidRDefault="003C2E13" w:rsidP="003C2E13">
            <w:pPr>
              <w:spacing w:before="40" w:after="20"/>
              <w:jc w:val="right"/>
              <w:rPr>
                <w:rFonts w:cs="Arial"/>
                <w:sz w:val="18"/>
                <w:szCs w:val="18"/>
              </w:rPr>
            </w:pPr>
            <w:r w:rsidRPr="003C2E13">
              <w:rPr>
                <w:rFonts w:cs="Arial"/>
                <w:sz w:val="18"/>
                <w:szCs w:val="18"/>
              </w:rPr>
              <w:t>1,012.14</w:t>
            </w:r>
          </w:p>
        </w:tc>
        <w:tc>
          <w:tcPr>
            <w:tcW w:w="1117" w:type="dxa"/>
            <w:tcBorders>
              <w:top w:val="nil"/>
              <w:left w:val="nil"/>
              <w:bottom w:val="nil"/>
              <w:right w:val="nil"/>
            </w:tcBorders>
            <w:shd w:val="clear" w:color="auto" w:fill="auto"/>
            <w:vAlign w:val="bottom"/>
          </w:tcPr>
          <w:p w14:paraId="330915F8" w14:textId="77777777" w:rsidR="003C2E13" w:rsidRPr="003C2E13" w:rsidRDefault="003C2E13" w:rsidP="003C2E13">
            <w:pPr>
              <w:spacing w:before="40" w:after="20"/>
              <w:jc w:val="right"/>
              <w:rPr>
                <w:rFonts w:cs="Arial"/>
                <w:sz w:val="18"/>
                <w:szCs w:val="18"/>
              </w:rPr>
            </w:pPr>
            <w:r w:rsidRPr="003C2E13">
              <w:rPr>
                <w:rFonts w:cs="Arial"/>
                <w:sz w:val="18"/>
                <w:szCs w:val="18"/>
              </w:rPr>
              <w:t>163.89</w:t>
            </w:r>
          </w:p>
        </w:tc>
        <w:tc>
          <w:tcPr>
            <w:tcW w:w="1117" w:type="dxa"/>
            <w:tcBorders>
              <w:top w:val="nil"/>
              <w:left w:val="nil"/>
              <w:bottom w:val="nil"/>
              <w:right w:val="nil"/>
            </w:tcBorders>
            <w:shd w:val="clear" w:color="auto" w:fill="auto"/>
            <w:vAlign w:val="bottom"/>
          </w:tcPr>
          <w:p w14:paraId="7E9C9A37" w14:textId="77777777" w:rsidR="003C2E13" w:rsidRPr="003C2E13" w:rsidRDefault="003C2E13" w:rsidP="003C2E13">
            <w:pPr>
              <w:spacing w:before="40" w:after="20"/>
              <w:jc w:val="right"/>
              <w:rPr>
                <w:rFonts w:cs="Arial"/>
                <w:sz w:val="18"/>
                <w:szCs w:val="18"/>
              </w:rPr>
            </w:pPr>
            <w:r w:rsidRPr="003C2E13">
              <w:rPr>
                <w:rFonts w:cs="Arial"/>
                <w:sz w:val="18"/>
                <w:szCs w:val="18"/>
              </w:rPr>
              <w:t>35,759</w:t>
            </w:r>
          </w:p>
        </w:tc>
        <w:tc>
          <w:tcPr>
            <w:tcW w:w="971" w:type="dxa"/>
            <w:tcBorders>
              <w:top w:val="nil"/>
              <w:left w:val="nil"/>
              <w:bottom w:val="nil"/>
              <w:right w:val="nil"/>
            </w:tcBorders>
            <w:shd w:val="clear" w:color="auto" w:fill="auto"/>
            <w:vAlign w:val="bottom"/>
          </w:tcPr>
          <w:p w14:paraId="58D528FD" w14:textId="77777777" w:rsidR="003C2E13" w:rsidRPr="003C2E13" w:rsidRDefault="003C2E13" w:rsidP="003C2E13">
            <w:pPr>
              <w:spacing w:before="40" w:after="20"/>
              <w:jc w:val="right"/>
              <w:rPr>
                <w:rFonts w:cs="Arial"/>
                <w:sz w:val="18"/>
                <w:szCs w:val="18"/>
              </w:rPr>
            </w:pPr>
            <w:r w:rsidRPr="003C2E13">
              <w:rPr>
                <w:rFonts w:cs="Arial"/>
                <w:sz w:val="18"/>
                <w:szCs w:val="18"/>
              </w:rPr>
              <w:t>4,146</w:t>
            </w:r>
          </w:p>
        </w:tc>
        <w:tc>
          <w:tcPr>
            <w:tcW w:w="1228" w:type="dxa"/>
            <w:tcBorders>
              <w:top w:val="nil"/>
              <w:left w:val="nil"/>
              <w:bottom w:val="nil"/>
              <w:right w:val="nil"/>
            </w:tcBorders>
            <w:shd w:val="clear" w:color="auto" w:fill="auto"/>
            <w:vAlign w:val="bottom"/>
          </w:tcPr>
          <w:p w14:paraId="0492593D" w14:textId="77777777" w:rsidR="003C2E13" w:rsidRPr="003C2E13" w:rsidRDefault="003C2E13" w:rsidP="003C2E13">
            <w:pPr>
              <w:spacing w:before="40" w:after="20"/>
              <w:jc w:val="right"/>
              <w:rPr>
                <w:rFonts w:cs="Arial"/>
                <w:sz w:val="18"/>
                <w:szCs w:val="18"/>
              </w:rPr>
            </w:pPr>
            <w:r w:rsidRPr="003C2E13">
              <w:rPr>
                <w:rFonts w:cs="Arial"/>
                <w:sz w:val="18"/>
                <w:szCs w:val="18"/>
              </w:rPr>
              <w:t>5.3%</w:t>
            </w:r>
          </w:p>
        </w:tc>
      </w:tr>
      <w:tr w:rsidR="003C2E13" w:rsidRPr="003C2E13" w14:paraId="4967D727" w14:textId="77777777" w:rsidTr="003C2E13">
        <w:trPr>
          <w:trHeight w:val="20"/>
        </w:trPr>
        <w:tc>
          <w:tcPr>
            <w:tcW w:w="2233" w:type="dxa"/>
            <w:tcBorders>
              <w:top w:val="nil"/>
              <w:left w:val="nil"/>
              <w:bottom w:val="nil"/>
              <w:right w:val="single" w:sz="18" w:space="0" w:color="002060"/>
            </w:tcBorders>
            <w:shd w:val="clear" w:color="auto" w:fill="auto"/>
            <w:vAlign w:val="center"/>
          </w:tcPr>
          <w:p w14:paraId="3C613AF2" w14:textId="77777777" w:rsidR="003C2E13" w:rsidRPr="00F75B25" w:rsidRDefault="003C2E13" w:rsidP="003C2E13">
            <w:pPr>
              <w:spacing w:before="40" w:after="20"/>
              <w:rPr>
                <w:rFonts w:cs="Arial"/>
                <w:sz w:val="18"/>
                <w:szCs w:val="18"/>
              </w:rPr>
            </w:pPr>
            <w:r w:rsidRPr="00F75B25">
              <w:rPr>
                <w:rFonts w:cs="Arial"/>
                <w:sz w:val="18"/>
                <w:szCs w:val="18"/>
              </w:rPr>
              <w:t xml:space="preserve">Maribyrnong C </w:t>
            </w:r>
          </w:p>
        </w:tc>
        <w:tc>
          <w:tcPr>
            <w:tcW w:w="1236" w:type="dxa"/>
            <w:tcBorders>
              <w:top w:val="nil"/>
              <w:left w:val="single" w:sz="18" w:space="0" w:color="002060"/>
              <w:bottom w:val="nil"/>
              <w:right w:val="nil"/>
            </w:tcBorders>
            <w:shd w:val="clear" w:color="auto" w:fill="auto"/>
            <w:vAlign w:val="bottom"/>
          </w:tcPr>
          <w:p w14:paraId="791F1AEB" w14:textId="77777777" w:rsidR="003C2E13" w:rsidRPr="003C2E13" w:rsidRDefault="003C2E13" w:rsidP="003C2E13">
            <w:pPr>
              <w:spacing w:before="40" w:after="20"/>
              <w:jc w:val="right"/>
              <w:rPr>
                <w:rFonts w:cs="Arial"/>
                <w:sz w:val="18"/>
                <w:szCs w:val="18"/>
              </w:rPr>
            </w:pPr>
            <w:r w:rsidRPr="003C2E13">
              <w:rPr>
                <w:rFonts w:cs="Arial"/>
                <w:sz w:val="18"/>
                <w:szCs w:val="18"/>
              </w:rPr>
              <w:t>640</w:t>
            </w:r>
          </w:p>
        </w:tc>
        <w:tc>
          <w:tcPr>
            <w:tcW w:w="1397" w:type="dxa"/>
            <w:tcBorders>
              <w:top w:val="nil"/>
              <w:left w:val="nil"/>
              <w:bottom w:val="nil"/>
              <w:right w:val="nil"/>
            </w:tcBorders>
            <w:shd w:val="clear" w:color="auto" w:fill="auto"/>
            <w:vAlign w:val="bottom"/>
          </w:tcPr>
          <w:p w14:paraId="3958B4BD" w14:textId="77777777" w:rsidR="003C2E13" w:rsidRPr="003C2E13" w:rsidRDefault="003C2E13" w:rsidP="003C2E13">
            <w:pPr>
              <w:spacing w:before="40" w:after="20"/>
              <w:jc w:val="right"/>
              <w:rPr>
                <w:rFonts w:cs="Arial"/>
                <w:sz w:val="18"/>
                <w:szCs w:val="18"/>
              </w:rPr>
            </w:pPr>
            <w:r w:rsidRPr="003C2E13">
              <w:rPr>
                <w:rFonts w:cs="Arial"/>
                <w:sz w:val="18"/>
                <w:szCs w:val="18"/>
              </w:rPr>
              <w:t>974.01</w:t>
            </w:r>
          </w:p>
        </w:tc>
        <w:tc>
          <w:tcPr>
            <w:tcW w:w="1117" w:type="dxa"/>
            <w:tcBorders>
              <w:top w:val="nil"/>
              <w:left w:val="nil"/>
              <w:bottom w:val="nil"/>
              <w:right w:val="nil"/>
            </w:tcBorders>
            <w:shd w:val="clear" w:color="auto" w:fill="auto"/>
            <w:vAlign w:val="bottom"/>
          </w:tcPr>
          <w:p w14:paraId="1B1A8ACF" w14:textId="77777777" w:rsidR="003C2E13" w:rsidRPr="003C2E13" w:rsidRDefault="003C2E13" w:rsidP="003C2E13">
            <w:pPr>
              <w:spacing w:before="40" w:after="20"/>
              <w:jc w:val="right"/>
              <w:rPr>
                <w:rFonts w:cs="Arial"/>
                <w:sz w:val="18"/>
                <w:szCs w:val="18"/>
              </w:rPr>
            </w:pPr>
            <w:r w:rsidRPr="003C2E13">
              <w:rPr>
                <w:rFonts w:cs="Arial"/>
                <w:sz w:val="18"/>
                <w:szCs w:val="18"/>
              </w:rPr>
              <w:t>15.91</w:t>
            </w:r>
          </w:p>
        </w:tc>
        <w:tc>
          <w:tcPr>
            <w:tcW w:w="1117" w:type="dxa"/>
            <w:tcBorders>
              <w:top w:val="nil"/>
              <w:left w:val="nil"/>
              <w:bottom w:val="nil"/>
              <w:right w:val="nil"/>
            </w:tcBorders>
            <w:shd w:val="clear" w:color="auto" w:fill="auto"/>
            <w:vAlign w:val="bottom"/>
          </w:tcPr>
          <w:p w14:paraId="644BDA00" w14:textId="77777777" w:rsidR="003C2E13" w:rsidRPr="003C2E13" w:rsidRDefault="003C2E13" w:rsidP="003C2E13">
            <w:pPr>
              <w:spacing w:before="40" w:after="20"/>
              <w:jc w:val="right"/>
              <w:rPr>
                <w:rFonts w:cs="Arial"/>
                <w:sz w:val="18"/>
                <w:szCs w:val="18"/>
              </w:rPr>
            </w:pPr>
            <w:r w:rsidRPr="003C2E13">
              <w:rPr>
                <w:rFonts w:cs="Arial"/>
                <w:sz w:val="18"/>
                <w:szCs w:val="18"/>
              </w:rPr>
              <w:t>432,766</w:t>
            </w:r>
          </w:p>
        </w:tc>
        <w:tc>
          <w:tcPr>
            <w:tcW w:w="971" w:type="dxa"/>
            <w:tcBorders>
              <w:top w:val="nil"/>
              <w:left w:val="nil"/>
              <w:bottom w:val="nil"/>
              <w:right w:val="nil"/>
            </w:tcBorders>
            <w:shd w:val="clear" w:color="auto" w:fill="auto"/>
            <w:vAlign w:val="bottom"/>
          </w:tcPr>
          <w:p w14:paraId="4CF711AF" w14:textId="77777777" w:rsidR="003C2E13" w:rsidRPr="003C2E13" w:rsidRDefault="003C2E13" w:rsidP="003C2E13">
            <w:pPr>
              <w:spacing w:before="40" w:after="20"/>
              <w:jc w:val="right"/>
              <w:rPr>
                <w:rFonts w:cs="Arial"/>
                <w:sz w:val="18"/>
                <w:szCs w:val="18"/>
              </w:rPr>
            </w:pPr>
            <w:r w:rsidRPr="003C2E13">
              <w:rPr>
                <w:rFonts w:cs="Arial"/>
                <w:sz w:val="18"/>
                <w:szCs w:val="18"/>
              </w:rPr>
              <w:t>5,075</w:t>
            </w:r>
          </w:p>
        </w:tc>
        <w:tc>
          <w:tcPr>
            <w:tcW w:w="1228" w:type="dxa"/>
            <w:tcBorders>
              <w:top w:val="nil"/>
              <w:left w:val="nil"/>
              <w:bottom w:val="nil"/>
              <w:right w:val="nil"/>
            </w:tcBorders>
            <w:shd w:val="clear" w:color="auto" w:fill="auto"/>
            <w:vAlign w:val="bottom"/>
          </w:tcPr>
          <w:p w14:paraId="3D6E3EB1" w14:textId="77777777" w:rsidR="003C2E13" w:rsidRPr="003C2E13" w:rsidRDefault="003C2E13" w:rsidP="003C2E13">
            <w:pPr>
              <w:spacing w:before="40" w:after="20"/>
              <w:jc w:val="right"/>
              <w:rPr>
                <w:rFonts w:cs="Arial"/>
                <w:sz w:val="18"/>
                <w:szCs w:val="18"/>
              </w:rPr>
            </w:pPr>
            <w:r w:rsidRPr="003C2E13">
              <w:rPr>
                <w:rFonts w:cs="Arial"/>
                <w:sz w:val="18"/>
                <w:szCs w:val="18"/>
              </w:rPr>
              <w:t>15.1%</w:t>
            </w:r>
          </w:p>
        </w:tc>
      </w:tr>
      <w:tr w:rsidR="003C2E13" w:rsidRPr="003C2E13" w14:paraId="18815980" w14:textId="77777777" w:rsidTr="003C2E13">
        <w:trPr>
          <w:trHeight w:val="20"/>
        </w:trPr>
        <w:tc>
          <w:tcPr>
            <w:tcW w:w="2233" w:type="dxa"/>
            <w:tcBorders>
              <w:top w:val="nil"/>
              <w:left w:val="nil"/>
              <w:bottom w:val="nil"/>
              <w:right w:val="single" w:sz="18" w:space="0" w:color="002060"/>
            </w:tcBorders>
            <w:shd w:val="clear" w:color="auto" w:fill="auto"/>
            <w:vAlign w:val="center"/>
          </w:tcPr>
          <w:p w14:paraId="2FB5DE9E" w14:textId="77777777" w:rsidR="003C2E13" w:rsidRPr="00F75B25" w:rsidRDefault="003C2E13" w:rsidP="003C2E13">
            <w:pPr>
              <w:spacing w:before="40" w:after="20"/>
              <w:rPr>
                <w:rFonts w:cs="Arial"/>
                <w:sz w:val="18"/>
                <w:szCs w:val="18"/>
              </w:rPr>
            </w:pPr>
            <w:r w:rsidRPr="00F75B25">
              <w:rPr>
                <w:rFonts w:cs="Arial"/>
                <w:sz w:val="18"/>
                <w:szCs w:val="18"/>
              </w:rPr>
              <w:t xml:space="preserve">Maroondah C </w:t>
            </w:r>
          </w:p>
        </w:tc>
        <w:tc>
          <w:tcPr>
            <w:tcW w:w="1236" w:type="dxa"/>
            <w:tcBorders>
              <w:top w:val="nil"/>
              <w:left w:val="single" w:sz="18" w:space="0" w:color="002060"/>
              <w:bottom w:val="nil"/>
              <w:right w:val="nil"/>
            </w:tcBorders>
            <w:shd w:val="clear" w:color="auto" w:fill="auto"/>
            <w:vAlign w:val="bottom"/>
          </w:tcPr>
          <w:p w14:paraId="6F2A1901" w14:textId="77777777" w:rsidR="003C2E13" w:rsidRPr="003C2E13" w:rsidRDefault="003C2E13" w:rsidP="003C2E13">
            <w:pPr>
              <w:spacing w:before="40" w:after="20"/>
              <w:jc w:val="right"/>
              <w:rPr>
                <w:rFonts w:cs="Arial"/>
                <w:sz w:val="18"/>
                <w:szCs w:val="18"/>
              </w:rPr>
            </w:pPr>
            <w:r w:rsidRPr="003C2E13">
              <w:rPr>
                <w:rFonts w:cs="Arial"/>
                <w:sz w:val="18"/>
                <w:szCs w:val="18"/>
              </w:rPr>
              <w:t>804</w:t>
            </w:r>
          </w:p>
        </w:tc>
        <w:tc>
          <w:tcPr>
            <w:tcW w:w="1397" w:type="dxa"/>
            <w:tcBorders>
              <w:top w:val="nil"/>
              <w:left w:val="nil"/>
              <w:bottom w:val="nil"/>
              <w:right w:val="nil"/>
            </w:tcBorders>
            <w:shd w:val="clear" w:color="auto" w:fill="auto"/>
            <w:vAlign w:val="bottom"/>
          </w:tcPr>
          <w:p w14:paraId="3D0E31C0" w14:textId="77777777" w:rsidR="003C2E13" w:rsidRPr="003C2E13" w:rsidRDefault="003C2E13" w:rsidP="003C2E13">
            <w:pPr>
              <w:spacing w:before="40" w:after="20"/>
              <w:jc w:val="right"/>
              <w:rPr>
                <w:rFonts w:cs="Arial"/>
                <w:sz w:val="18"/>
                <w:szCs w:val="18"/>
              </w:rPr>
            </w:pPr>
            <w:r w:rsidRPr="003C2E13">
              <w:rPr>
                <w:rFonts w:cs="Arial"/>
                <w:sz w:val="18"/>
                <w:szCs w:val="18"/>
              </w:rPr>
              <w:t>1,043.87</w:t>
            </w:r>
          </w:p>
        </w:tc>
        <w:tc>
          <w:tcPr>
            <w:tcW w:w="1117" w:type="dxa"/>
            <w:tcBorders>
              <w:top w:val="nil"/>
              <w:left w:val="nil"/>
              <w:bottom w:val="nil"/>
              <w:right w:val="nil"/>
            </w:tcBorders>
            <w:shd w:val="clear" w:color="auto" w:fill="auto"/>
            <w:vAlign w:val="bottom"/>
          </w:tcPr>
          <w:p w14:paraId="64976C4A" w14:textId="77777777" w:rsidR="003C2E13" w:rsidRPr="003C2E13" w:rsidRDefault="003C2E13" w:rsidP="003C2E13">
            <w:pPr>
              <w:spacing w:before="40" w:after="20"/>
              <w:jc w:val="right"/>
              <w:rPr>
                <w:rFonts w:cs="Arial"/>
                <w:sz w:val="18"/>
                <w:szCs w:val="18"/>
              </w:rPr>
            </w:pPr>
            <w:r w:rsidRPr="003C2E13">
              <w:rPr>
                <w:rFonts w:cs="Arial"/>
                <w:sz w:val="18"/>
                <w:szCs w:val="18"/>
              </w:rPr>
              <w:t>7.58</w:t>
            </w:r>
          </w:p>
        </w:tc>
        <w:tc>
          <w:tcPr>
            <w:tcW w:w="1117" w:type="dxa"/>
            <w:tcBorders>
              <w:top w:val="nil"/>
              <w:left w:val="nil"/>
              <w:bottom w:val="nil"/>
              <w:right w:val="nil"/>
            </w:tcBorders>
            <w:shd w:val="clear" w:color="auto" w:fill="auto"/>
            <w:vAlign w:val="bottom"/>
          </w:tcPr>
          <w:p w14:paraId="20222F0C" w14:textId="77777777" w:rsidR="003C2E13" w:rsidRPr="003C2E13" w:rsidRDefault="003C2E13" w:rsidP="003C2E13">
            <w:pPr>
              <w:spacing w:before="40" w:after="20"/>
              <w:jc w:val="right"/>
              <w:rPr>
                <w:rFonts w:cs="Arial"/>
                <w:sz w:val="18"/>
                <w:szCs w:val="18"/>
              </w:rPr>
            </w:pPr>
            <w:r w:rsidRPr="003C2E13">
              <w:rPr>
                <w:rFonts w:cs="Arial"/>
                <w:sz w:val="18"/>
                <w:szCs w:val="18"/>
              </w:rPr>
              <w:t>440,076</w:t>
            </w:r>
          </w:p>
        </w:tc>
        <w:tc>
          <w:tcPr>
            <w:tcW w:w="971" w:type="dxa"/>
            <w:tcBorders>
              <w:top w:val="nil"/>
              <w:left w:val="nil"/>
              <w:bottom w:val="nil"/>
              <w:right w:val="nil"/>
            </w:tcBorders>
            <w:shd w:val="clear" w:color="auto" w:fill="auto"/>
            <w:vAlign w:val="bottom"/>
          </w:tcPr>
          <w:p w14:paraId="5A73A2DE" w14:textId="77777777" w:rsidR="003C2E13" w:rsidRPr="003C2E13" w:rsidRDefault="003C2E13" w:rsidP="003C2E13">
            <w:pPr>
              <w:spacing w:before="40" w:after="20"/>
              <w:jc w:val="right"/>
              <w:rPr>
                <w:rFonts w:cs="Arial"/>
                <w:sz w:val="18"/>
                <w:szCs w:val="18"/>
              </w:rPr>
            </w:pPr>
            <w:r w:rsidRPr="003C2E13">
              <w:rPr>
                <w:rFonts w:cs="Arial"/>
                <w:sz w:val="18"/>
                <w:szCs w:val="18"/>
              </w:rPr>
              <w:t>3,862</w:t>
            </w:r>
          </w:p>
        </w:tc>
        <w:tc>
          <w:tcPr>
            <w:tcW w:w="1228" w:type="dxa"/>
            <w:tcBorders>
              <w:top w:val="nil"/>
              <w:left w:val="nil"/>
              <w:bottom w:val="nil"/>
              <w:right w:val="nil"/>
            </w:tcBorders>
            <w:shd w:val="clear" w:color="auto" w:fill="auto"/>
            <w:vAlign w:val="bottom"/>
          </w:tcPr>
          <w:p w14:paraId="213C11BE" w14:textId="77777777" w:rsidR="003C2E13" w:rsidRPr="003C2E13" w:rsidRDefault="003C2E13" w:rsidP="003C2E13">
            <w:pPr>
              <w:spacing w:before="40" w:after="20"/>
              <w:jc w:val="right"/>
              <w:rPr>
                <w:rFonts w:cs="Arial"/>
                <w:sz w:val="18"/>
                <w:szCs w:val="18"/>
              </w:rPr>
            </w:pPr>
            <w:r w:rsidRPr="003C2E13">
              <w:rPr>
                <w:rFonts w:cs="Arial"/>
                <w:sz w:val="18"/>
                <w:szCs w:val="18"/>
              </w:rPr>
              <w:t>9.5%</w:t>
            </w:r>
          </w:p>
        </w:tc>
      </w:tr>
      <w:tr w:rsidR="003C2E13" w:rsidRPr="003C2E13" w14:paraId="18680DED" w14:textId="77777777" w:rsidTr="003C2E13">
        <w:trPr>
          <w:trHeight w:val="20"/>
        </w:trPr>
        <w:tc>
          <w:tcPr>
            <w:tcW w:w="2233" w:type="dxa"/>
            <w:tcBorders>
              <w:top w:val="nil"/>
              <w:left w:val="nil"/>
              <w:bottom w:val="nil"/>
              <w:right w:val="single" w:sz="18" w:space="0" w:color="002060"/>
            </w:tcBorders>
            <w:shd w:val="clear" w:color="auto" w:fill="auto"/>
            <w:vAlign w:val="center"/>
          </w:tcPr>
          <w:p w14:paraId="3553552C" w14:textId="77777777" w:rsidR="003C2E13" w:rsidRPr="00F75B25" w:rsidRDefault="003C2E13" w:rsidP="003C2E13">
            <w:pPr>
              <w:spacing w:before="40" w:after="20"/>
              <w:rPr>
                <w:rFonts w:cs="Arial"/>
                <w:sz w:val="18"/>
                <w:szCs w:val="18"/>
              </w:rPr>
            </w:pPr>
            <w:r w:rsidRPr="00F75B25">
              <w:rPr>
                <w:rFonts w:cs="Arial"/>
                <w:sz w:val="18"/>
                <w:szCs w:val="18"/>
              </w:rPr>
              <w:t xml:space="preserve">Melbourne C </w:t>
            </w:r>
          </w:p>
        </w:tc>
        <w:tc>
          <w:tcPr>
            <w:tcW w:w="1236" w:type="dxa"/>
            <w:tcBorders>
              <w:top w:val="nil"/>
              <w:left w:val="single" w:sz="18" w:space="0" w:color="002060"/>
              <w:bottom w:val="nil"/>
              <w:right w:val="nil"/>
            </w:tcBorders>
            <w:shd w:val="clear" w:color="auto" w:fill="auto"/>
            <w:vAlign w:val="bottom"/>
          </w:tcPr>
          <w:p w14:paraId="58F7525F" w14:textId="77777777" w:rsidR="003C2E13" w:rsidRPr="003C2E13" w:rsidRDefault="003C2E13" w:rsidP="003C2E13">
            <w:pPr>
              <w:spacing w:before="40" w:after="20"/>
              <w:jc w:val="right"/>
              <w:rPr>
                <w:rFonts w:cs="Arial"/>
                <w:sz w:val="18"/>
                <w:szCs w:val="18"/>
              </w:rPr>
            </w:pPr>
            <w:r w:rsidRPr="003C2E13">
              <w:rPr>
                <w:rFonts w:cs="Arial"/>
                <w:sz w:val="18"/>
                <w:szCs w:val="18"/>
              </w:rPr>
              <w:t>1,258</w:t>
            </w:r>
          </w:p>
        </w:tc>
        <w:tc>
          <w:tcPr>
            <w:tcW w:w="1397" w:type="dxa"/>
            <w:tcBorders>
              <w:top w:val="nil"/>
              <w:left w:val="nil"/>
              <w:bottom w:val="nil"/>
              <w:right w:val="nil"/>
            </w:tcBorders>
            <w:shd w:val="clear" w:color="auto" w:fill="auto"/>
            <w:vAlign w:val="bottom"/>
          </w:tcPr>
          <w:p w14:paraId="231FFB1A" w14:textId="77777777" w:rsidR="003C2E13" w:rsidRPr="003C2E13" w:rsidRDefault="003C2E13" w:rsidP="003C2E13">
            <w:pPr>
              <w:spacing w:before="40" w:after="20"/>
              <w:jc w:val="right"/>
              <w:rPr>
                <w:rFonts w:cs="Arial"/>
                <w:sz w:val="18"/>
                <w:szCs w:val="18"/>
              </w:rPr>
            </w:pPr>
            <w:r w:rsidRPr="003C2E13">
              <w:rPr>
                <w:rFonts w:cs="Arial"/>
                <w:sz w:val="18"/>
                <w:szCs w:val="18"/>
              </w:rPr>
              <w:t>1,025.81</w:t>
            </w:r>
          </w:p>
        </w:tc>
        <w:tc>
          <w:tcPr>
            <w:tcW w:w="1117" w:type="dxa"/>
            <w:tcBorders>
              <w:top w:val="nil"/>
              <w:left w:val="nil"/>
              <w:bottom w:val="nil"/>
              <w:right w:val="nil"/>
            </w:tcBorders>
            <w:shd w:val="clear" w:color="auto" w:fill="auto"/>
            <w:vAlign w:val="bottom"/>
          </w:tcPr>
          <w:p w14:paraId="1CF0E033" w14:textId="77777777" w:rsidR="003C2E13" w:rsidRPr="003C2E13" w:rsidRDefault="003C2E13" w:rsidP="003C2E13">
            <w:pPr>
              <w:spacing w:before="40" w:after="20"/>
              <w:jc w:val="right"/>
              <w:rPr>
                <w:rFonts w:cs="Arial"/>
                <w:sz w:val="18"/>
                <w:szCs w:val="18"/>
              </w:rPr>
            </w:pPr>
            <w:r w:rsidRPr="003C2E13">
              <w:rPr>
                <w:rFonts w:cs="Arial"/>
                <w:sz w:val="18"/>
                <w:szCs w:val="18"/>
              </w:rPr>
              <w:t>269.72</w:t>
            </w:r>
          </w:p>
        </w:tc>
        <w:tc>
          <w:tcPr>
            <w:tcW w:w="1117" w:type="dxa"/>
            <w:tcBorders>
              <w:top w:val="nil"/>
              <w:left w:val="nil"/>
              <w:bottom w:val="nil"/>
              <w:right w:val="nil"/>
            </w:tcBorders>
            <w:shd w:val="clear" w:color="auto" w:fill="auto"/>
            <w:vAlign w:val="bottom"/>
          </w:tcPr>
          <w:p w14:paraId="5FD5D081" w14:textId="77777777" w:rsidR="003C2E13" w:rsidRPr="003C2E13" w:rsidRDefault="003C2E13" w:rsidP="003C2E13">
            <w:pPr>
              <w:spacing w:before="40" w:after="20"/>
              <w:jc w:val="right"/>
              <w:rPr>
                <w:rFonts w:cs="Arial"/>
                <w:sz w:val="18"/>
                <w:szCs w:val="18"/>
              </w:rPr>
            </w:pPr>
            <w:r w:rsidRPr="003C2E13">
              <w:rPr>
                <w:rFonts w:cs="Arial"/>
                <w:sz w:val="18"/>
                <w:szCs w:val="18"/>
              </w:rPr>
              <w:t>3,786,405</w:t>
            </w:r>
          </w:p>
        </w:tc>
        <w:tc>
          <w:tcPr>
            <w:tcW w:w="971" w:type="dxa"/>
            <w:tcBorders>
              <w:top w:val="nil"/>
              <w:left w:val="nil"/>
              <w:bottom w:val="nil"/>
              <w:right w:val="nil"/>
            </w:tcBorders>
            <w:shd w:val="clear" w:color="auto" w:fill="auto"/>
            <w:vAlign w:val="bottom"/>
          </w:tcPr>
          <w:p w14:paraId="28ACC5BF" w14:textId="77777777" w:rsidR="003C2E13" w:rsidRPr="003C2E13" w:rsidRDefault="003C2E13" w:rsidP="003C2E13">
            <w:pPr>
              <w:spacing w:before="40" w:after="20"/>
              <w:jc w:val="right"/>
              <w:rPr>
                <w:rFonts w:cs="Arial"/>
                <w:sz w:val="18"/>
                <w:szCs w:val="18"/>
              </w:rPr>
            </w:pPr>
          </w:p>
        </w:tc>
        <w:tc>
          <w:tcPr>
            <w:tcW w:w="1228" w:type="dxa"/>
            <w:tcBorders>
              <w:top w:val="nil"/>
              <w:left w:val="nil"/>
              <w:bottom w:val="nil"/>
              <w:right w:val="nil"/>
            </w:tcBorders>
            <w:shd w:val="clear" w:color="auto" w:fill="auto"/>
            <w:vAlign w:val="bottom"/>
          </w:tcPr>
          <w:p w14:paraId="072B04E9" w14:textId="77777777" w:rsidR="003C2E13" w:rsidRPr="003C2E13" w:rsidRDefault="003C2E13" w:rsidP="003C2E13">
            <w:pPr>
              <w:spacing w:before="40" w:after="20"/>
              <w:rPr>
                <w:rFonts w:cs="Arial"/>
                <w:sz w:val="18"/>
                <w:szCs w:val="18"/>
              </w:rPr>
            </w:pPr>
            <w:r w:rsidRPr="003C2E13">
              <w:rPr>
                <w:rFonts w:cs="Arial"/>
                <w:sz w:val="18"/>
                <w:szCs w:val="18"/>
              </w:rPr>
              <w:t> </w:t>
            </w:r>
          </w:p>
        </w:tc>
      </w:tr>
      <w:tr w:rsidR="003C2E13" w:rsidRPr="003C2E13" w14:paraId="18A35027" w14:textId="77777777" w:rsidTr="003C2E13">
        <w:trPr>
          <w:trHeight w:val="20"/>
        </w:trPr>
        <w:tc>
          <w:tcPr>
            <w:tcW w:w="2233" w:type="dxa"/>
            <w:tcBorders>
              <w:top w:val="nil"/>
              <w:left w:val="nil"/>
              <w:bottom w:val="nil"/>
              <w:right w:val="single" w:sz="18" w:space="0" w:color="002060"/>
            </w:tcBorders>
            <w:shd w:val="clear" w:color="auto" w:fill="auto"/>
            <w:vAlign w:val="center"/>
          </w:tcPr>
          <w:p w14:paraId="6AEB082C" w14:textId="77777777" w:rsidR="003C2E13" w:rsidRPr="00F75B25" w:rsidRDefault="003C2E13" w:rsidP="003C2E13">
            <w:pPr>
              <w:spacing w:before="40" w:after="20"/>
              <w:rPr>
                <w:rFonts w:cs="Arial"/>
                <w:sz w:val="18"/>
                <w:szCs w:val="18"/>
              </w:rPr>
            </w:pPr>
            <w:r w:rsidRPr="00F75B25">
              <w:rPr>
                <w:rFonts w:cs="Arial"/>
                <w:sz w:val="18"/>
                <w:szCs w:val="18"/>
              </w:rPr>
              <w:t xml:space="preserve">Melton C </w:t>
            </w:r>
          </w:p>
        </w:tc>
        <w:tc>
          <w:tcPr>
            <w:tcW w:w="1236" w:type="dxa"/>
            <w:tcBorders>
              <w:top w:val="nil"/>
              <w:left w:val="single" w:sz="18" w:space="0" w:color="002060"/>
              <w:bottom w:val="nil"/>
              <w:right w:val="nil"/>
            </w:tcBorders>
            <w:shd w:val="clear" w:color="auto" w:fill="auto"/>
            <w:vAlign w:val="bottom"/>
          </w:tcPr>
          <w:p w14:paraId="55A58056" w14:textId="77777777" w:rsidR="003C2E13" w:rsidRPr="003C2E13" w:rsidRDefault="003C2E13" w:rsidP="003C2E13">
            <w:pPr>
              <w:spacing w:before="40" w:after="20"/>
              <w:jc w:val="right"/>
              <w:rPr>
                <w:rFonts w:cs="Arial"/>
                <w:sz w:val="18"/>
                <w:szCs w:val="18"/>
              </w:rPr>
            </w:pPr>
            <w:r w:rsidRPr="003C2E13">
              <w:rPr>
                <w:rFonts w:cs="Arial"/>
                <w:sz w:val="18"/>
                <w:szCs w:val="18"/>
              </w:rPr>
              <w:t>805</w:t>
            </w:r>
          </w:p>
        </w:tc>
        <w:tc>
          <w:tcPr>
            <w:tcW w:w="1397" w:type="dxa"/>
            <w:tcBorders>
              <w:top w:val="nil"/>
              <w:left w:val="nil"/>
              <w:bottom w:val="nil"/>
              <w:right w:val="nil"/>
            </w:tcBorders>
            <w:shd w:val="clear" w:color="auto" w:fill="auto"/>
            <w:vAlign w:val="bottom"/>
          </w:tcPr>
          <w:p w14:paraId="493942ED" w14:textId="77777777" w:rsidR="003C2E13" w:rsidRPr="003C2E13" w:rsidRDefault="003C2E13" w:rsidP="003C2E13">
            <w:pPr>
              <w:spacing w:before="40" w:after="20"/>
              <w:jc w:val="right"/>
              <w:rPr>
                <w:rFonts w:cs="Arial"/>
                <w:sz w:val="18"/>
                <w:szCs w:val="18"/>
              </w:rPr>
            </w:pPr>
            <w:r w:rsidRPr="003C2E13">
              <w:rPr>
                <w:rFonts w:cs="Arial"/>
                <w:sz w:val="18"/>
                <w:szCs w:val="18"/>
              </w:rPr>
              <w:t>1,002.15</w:t>
            </w:r>
          </w:p>
        </w:tc>
        <w:tc>
          <w:tcPr>
            <w:tcW w:w="1117" w:type="dxa"/>
            <w:tcBorders>
              <w:top w:val="nil"/>
              <w:left w:val="nil"/>
              <w:bottom w:val="nil"/>
              <w:right w:val="nil"/>
            </w:tcBorders>
            <w:shd w:val="clear" w:color="auto" w:fill="auto"/>
            <w:vAlign w:val="bottom"/>
          </w:tcPr>
          <w:p w14:paraId="34C95637" w14:textId="77777777" w:rsidR="003C2E13" w:rsidRPr="003C2E13" w:rsidRDefault="003C2E13" w:rsidP="003C2E13">
            <w:pPr>
              <w:spacing w:before="40" w:after="20"/>
              <w:jc w:val="right"/>
              <w:rPr>
                <w:rFonts w:cs="Arial"/>
                <w:sz w:val="18"/>
                <w:szCs w:val="18"/>
              </w:rPr>
            </w:pPr>
            <w:r w:rsidRPr="003C2E13">
              <w:rPr>
                <w:rFonts w:cs="Arial"/>
                <w:sz w:val="18"/>
                <w:szCs w:val="18"/>
              </w:rPr>
              <w:t>6.05</w:t>
            </w:r>
          </w:p>
        </w:tc>
        <w:tc>
          <w:tcPr>
            <w:tcW w:w="1117" w:type="dxa"/>
            <w:tcBorders>
              <w:top w:val="nil"/>
              <w:left w:val="nil"/>
              <w:bottom w:val="nil"/>
              <w:right w:val="nil"/>
            </w:tcBorders>
            <w:shd w:val="clear" w:color="auto" w:fill="auto"/>
            <w:vAlign w:val="bottom"/>
          </w:tcPr>
          <w:p w14:paraId="2AFD46D6" w14:textId="77777777" w:rsidR="003C2E13" w:rsidRPr="003C2E13" w:rsidRDefault="003C2E13" w:rsidP="003C2E13">
            <w:pPr>
              <w:spacing w:before="40" w:after="20"/>
              <w:jc w:val="right"/>
              <w:rPr>
                <w:rFonts w:cs="Arial"/>
                <w:sz w:val="18"/>
                <w:szCs w:val="18"/>
              </w:rPr>
            </w:pPr>
            <w:r w:rsidRPr="003C2E13">
              <w:rPr>
                <w:rFonts w:cs="Arial"/>
                <w:sz w:val="18"/>
                <w:szCs w:val="18"/>
              </w:rPr>
              <w:t>767,692</w:t>
            </w:r>
          </w:p>
        </w:tc>
        <w:tc>
          <w:tcPr>
            <w:tcW w:w="971" w:type="dxa"/>
            <w:tcBorders>
              <w:top w:val="nil"/>
              <w:left w:val="nil"/>
              <w:bottom w:val="nil"/>
              <w:right w:val="nil"/>
            </w:tcBorders>
            <w:shd w:val="clear" w:color="auto" w:fill="auto"/>
            <w:vAlign w:val="bottom"/>
          </w:tcPr>
          <w:p w14:paraId="519344D3" w14:textId="77777777" w:rsidR="003C2E13" w:rsidRPr="003C2E13" w:rsidRDefault="003C2E13" w:rsidP="003C2E13">
            <w:pPr>
              <w:spacing w:before="40" w:after="20"/>
              <w:jc w:val="right"/>
              <w:rPr>
                <w:rFonts w:cs="Arial"/>
                <w:sz w:val="18"/>
                <w:szCs w:val="18"/>
              </w:rPr>
            </w:pPr>
            <w:r w:rsidRPr="003C2E13">
              <w:rPr>
                <w:rFonts w:cs="Arial"/>
                <w:sz w:val="18"/>
                <w:szCs w:val="18"/>
              </w:rPr>
              <w:t>5,537</w:t>
            </w:r>
          </w:p>
        </w:tc>
        <w:tc>
          <w:tcPr>
            <w:tcW w:w="1228" w:type="dxa"/>
            <w:tcBorders>
              <w:top w:val="nil"/>
              <w:left w:val="nil"/>
              <w:bottom w:val="nil"/>
              <w:right w:val="nil"/>
            </w:tcBorders>
            <w:shd w:val="clear" w:color="auto" w:fill="auto"/>
            <w:vAlign w:val="bottom"/>
          </w:tcPr>
          <w:p w14:paraId="19C43EA0" w14:textId="77777777" w:rsidR="003C2E13" w:rsidRPr="003C2E13" w:rsidRDefault="003C2E13" w:rsidP="003C2E13">
            <w:pPr>
              <w:spacing w:before="40" w:after="20"/>
              <w:jc w:val="right"/>
              <w:rPr>
                <w:rFonts w:cs="Arial"/>
                <w:sz w:val="18"/>
                <w:szCs w:val="18"/>
              </w:rPr>
            </w:pPr>
            <w:r w:rsidRPr="003C2E13">
              <w:rPr>
                <w:rFonts w:cs="Arial"/>
                <w:sz w:val="18"/>
                <w:szCs w:val="18"/>
              </w:rPr>
              <w:t>5.0%</w:t>
            </w:r>
          </w:p>
        </w:tc>
      </w:tr>
      <w:tr w:rsidR="003C2E13" w:rsidRPr="003C2E13" w14:paraId="674D7302" w14:textId="77777777" w:rsidTr="003C2E13">
        <w:trPr>
          <w:trHeight w:val="20"/>
        </w:trPr>
        <w:tc>
          <w:tcPr>
            <w:tcW w:w="2233" w:type="dxa"/>
            <w:tcBorders>
              <w:top w:val="nil"/>
              <w:left w:val="nil"/>
              <w:bottom w:val="nil"/>
              <w:right w:val="single" w:sz="18" w:space="0" w:color="002060"/>
            </w:tcBorders>
            <w:shd w:val="clear" w:color="auto" w:fill="auto"/>
            <w:vAlign w:val="center"/>
          </w:tcPr>
          <w:p w14:paraId="4C469B58" w14:textId="77777777" w:rsidR="003C2E13" w:rsidRPr="00F75B25" w:rsidRDefault="003C2E13" w:rsidP="003C2E13">
            <w:pPr>
              <w:spacing w:before="40" w:after="20"/>
              <w:rPr>
                <w:rFonts w:cs="Arial"/>
                <w:sz w:val="18"/>
                <w:szCs w:val="18"/>
              </w:rPr>
            </w:pPr>
            <w:r w:rsidRPr="00F75B25">
              <w:rPr>
                <w:rFonts w:cs="Arial"/>
                <w:sz w:val="18"/>
                <w:szCs w:val="18"/>
              </w:rPr>
              <w:t xml:space="preserve">Mildura RC </w:t>
            </w:r>
          </w:p>
        </w:tc>
        <w:tc>
          <w:tcPr>
            <w:tcW w:w="1236" w:type="dxa"/>
            <w:tcBorders>
              <w:top w:val="nil"/>
              <w:left w:val="single" w:sz="18" w:space="0" w:color="002060"/>
              <w:bottom w:val="nil"/>
              <w:right w:val="nil"/>
            </w:tcBorders>
            <w:shd w:val="clear" w:color="auto" w:fill="auto"/>
            <w:vAlign w:val="bottom"/>
          </w:tcPr>
          <w:p w14:paraId="4BC25B21" w14:textId="77777777" w:rsidR="003C2E13" w:rsidRPr="003C2E13" w:rsidRDefault="003C2E13" w:rsidP="003C2E13">
            <w:pPr>
              <w:spacing w:before="40" w:after="20"/>
              <w:jc w:val="right"/>
              <w:rPr>
                <w:rFonts w:cs="Arial"/>
                <w:sz w:val="18"/>
                <w:szCs w:val="18"/>
              </w:rPr>
            </w:pPr>
            <w:r w:rsidRPr="003C2E13">
              <w:rPr>
                <w:rFonts w:cs="Arial"/>
                <w:sz w:val="18"/>
                <w:szCs w:val="18"/>
              </w:rPr>
              <w:t>629</w:t>
            </w:r>
          </w:p>
        </w:tc>
        <w:tc>
          <w:tcPr>
            <w:tcW w:w="1397" w:type="dxa"/>
            <w:tcBorders>
              <w:top w:val="nil"/>
              <w:left w:val="nil"/>
              <w:bottom w:val="nil"/>
              <w:right w:val="nil"/>
            </w:tcBorders>
            <w:shd w:val="clear" w:color="auto" w:fill="auto"/>
            <w:vAlign w:val="bottom"/>
          </w:tcPr>
          <w:p w14:paraId="7A2EEADC" w14:textId="77777777" w:rsidR="003C2E13" w:rsidRPr="003C2E13" w:rsidRDefault="003C2E13" w:rsidP="003C2E13">
            <w:pPr>
              <w:spacing w:before="40" w:after="20"/>
              <w:jc w:val="right"/>
              <w:rPr>
                <w:rFonts w:cs="Arial"/>
                <w:sz w:val="18"/>
                <w:szCs w:val="18"/>
              </w:rPr>
            </w:pPr>
            <w:r w:rsidRPr="003C2E13">
              <w:rPr>
                <w:rFonts w:cs="Arial"/>
                <w:sz w:val="18"/>
                <w:szCs w:val="18"/>
              </w:rPr>
              <w:t>935.02</w:t>
            </w:r>
          </w:p>
        </w:tc>
        <w:tc>
          <w:tcPr>
            <w:tcW w:w="1117" w:type="dxa"/>
            <w:tcBorders>
              <w:top w:val="nil"/>
              <w:left w:val="nil"/>
              <w:bottom w:val="nil"/>
              <w:right w:val="nil"/>
            </w:tcBorders>
            <w:shd w:val="clear" w:color="auto" w:fill="auto"/>
            <w:vAlign w:val="bottom"/>
          </w:tcPr>
          <w:p w14:paraId="74F4ED02" w14:textId="77777777" w:rsidR="003C2E13" w:rsidRPr="003C2E13" w:rsidRDefault="003C2E13" w:rsidP="003C2E13">
            <w:pPr>
              <w:spacing w:before="40" w:after="20"/>
              <w:jc w:val="right"/>
              <w:rPr>
                <w:rFonts w:cs="Arial"/>
                <w:sz w:val="18"/>
                <w:szCs w:val="18"/>
              </w:rPr>
            </w:pPr>
            <w:r w:rsidRPr="003C2E13">
              <w:rPr>
                <w:rFonts w:cs="Arial"/>
                <w:sz w:val="18"/>
                <w:szCs w:val="18"/>
              </w:rPr>
              <w:t>40.74</w:t>
            </w:r>
          </w:p>
        </w:tc>
        <w:tc>
          <w:tcPr>
            <w:tcW w:w="1117" w:type="dxa"/>
            <w:tcBorders>
              <w:top w:val="nil"/>
              <w:left w:val="nil"/>
              <w:bottom w:val="nil"/>
              <w:right w:val="nil"/>
            </w:tcBorders>
            <w:shd w:val="clear" w:color="auto" w:fill="auto"/>
            <w:vAlign w:val="bottom"/>
          </w:tcPr>
          <w:p w14:paraId="733565ED" w14:textId="77777777" w:rsidR="003C2E13" w:rsidRPr="003C2E13" w:rsidRDefault="003C2E13" w:rsidP="003C2E13">
            <w:pPr>
              <w:spacing w:before="40" w:after="20"/>
              <w:jc w:val="right"/>
              <w:rPr>
                <w:rFonts w:cs="Arial"/>
                <w:sz w:val="18"/>
                <w:szCs w:val="18"/>
              </w:rPr>
            </w:pPr>
            <w:r w:rsidRPr="003C2E13">
              <w:rPr>
                <w:rFonts w:cs="Arial"/>
                <w:sz w:val="18"/>
                <w:szCs w:val="18"/>
              </w:rPr>
              <w:t>133,936</w:t>
            </w:r>
          </w:p>
        </w:tc>
        <w:tc>
          <w:tcPr>
            <w:tcW w:w="971" w:type="dxa"/>
            <w:tcBorders>
              <w:top w:val="nil"/>
              <w:left w:val="nil"/>
              <w:bottom w:val="nil"/>
              <w:right w:val="nil"/>
            </w:tcBorders>
            <w:shd w:val="clear" w:color="auto" w:fill="auto"/>
            <w:vAlign w:val="bottom"/>
          </w:tcPr>
          <w:p w14:paraId="62942D35" w14:textId="77777777" w:rsidR="003C2E13" w:rsidRPr="003C2E13" w:rsidRDefault="003C2E13" w:rsidP="003C2E13">
            <w:pPr>
              <w:spacing w:before="40" w:after="20"/>
              <w:jc w:val="right"/>
              <w:rPr>
                <w:rFonts w:cs="Arial"/>
                <w:sz w:val="18"/>
                <w:szCs w:val="18"/>
              </w:rPr>
            </w:pPr>
            <w:r w:rsidRPr="003C2E13">
              <w:rPr>
                <w:rFonts w:cs="Arial"/>
                <w:sz w:val="18"/>
                <w:szCs w:val="18"/>
              </w:rPr>
              <w:t>2,512</w:t>
            </w:r>
          </w:p>
        </w:tc>
        <w:tc>
          <w:tcPr>
            <w:tcW w:w="1228" w:type="dxa"/>
            <w:tcBorders>
              <w:top w:val="nil"/>
              <w:left w:val="nil"/>
              <w:bottom w:val="nil"/>
              <w:right w:val="nil"/>
            </w:tcBorders>
            <w:shd w:val="clear" w:color="auto" w:fill="auto"/>
            <w:vAlign w:val="bottom"/>
          </w:tcPr>
          <w:p w14:paraId="69972AAF" w14:textId="77777777" w:rsidR="003C2E13" w:rsidRPr="003C2E13" w:rsidRDefault="003C2E13" w:rsidP="003C2E13">
            <w:pPr>
              <w:spacing w:before="40" w:after="20"/>
              <w:jc w:val="right"/>
              <w:rPr>
                <w:rFonts w:cs="Arial"/>
                <w:sz w:val="18"/>
                <w:szCs w:val="18"/>
              </w:rPr>
            </w:pPr>
            <w:r w:rsidRPr="003C2E13">
              <w:rPr>
                <w:rFonts w:cs="Arial"/>
                <w:sz w:val="18"/>
                <w:szCs w:val="18"/>
              </w:rPr>
              <w:t>12.8%</w:t>
            </w:r>
          </w:p>
        </w:tc>
      </w:tr>
      <w:tr w:rsidR="003C2E13" w:rsidRPr="003C2E13" w14:paraId="4B933578" w14:textId="77777777" w:rsidTr="003C2E13">
        <w:trPr>
          <w:trHeight w:val="20"/>
        </w:trPr>
        <w:tc>
          <w:tcPr>
            <w:tcW w:w="2233" w:type="dxa"/>
            <w:tcBorders>
              <w:top w:val="nil"/>
              <w:left w:val="nil"/>
              <w:bottom w:val="nil"/>
              <w:right w:val="single" w:sz="18" w:space="0" w:color="002060"/>
            </w:tcBorders>
            <w:shd w:val="clear" w:color="auto" w:fill="auto"/>
            <w:vAlign w:val="center"/>
          </w:tcPr>
          <w:p w14:paraId="21420219" w14:textId="77777777" w:rsidR="003C2E13" w:rsidRPr="00F75B25" w:rsidRDefault="003C2E13" w:rsidP="003C2E13">
            <w:pPr>
              <w:spacing w:before="40" w:after="20"/>
              <w:rPr>
                <w:rFonts w:cs="Arial"/>
                <w:sz w:val="18"/>
                <w:szCs w:val="18"/>
              </w:rPr>
            </w:pPr>
            <w:r w:rsidRPr="00F75B25">
              <w:rPr>
                <w:rFonts w:cs="Arial"/>
                <w:sz w:val="18"/>
                <w:szCs w:val="18"/>
              </w:rPr>
              <w:t xml:space="preserve">Mitchell S </w:t>
            </w:r>
          </w:p>
        </w:tc>
        <w:tc>
          <w:tcPr>
            <w:tcW w:w="1236" w:type="dxa"/>
            <w:tcBorders>
              <w:top w:val="nil"/>
              <w:left w:val="single" w:sz="18" w:space="0" w:color="002060"/>
              <w:bottom w:val="nil"/>
              <w:right w:val="nil"/>
            </w:tcBorders>
            <w:shd w:val="clear" w:color="auto" w:fill="auto"/>
            <w:vAlign w:val="bottom"/>
          </w:tcPr>
          <w:p w14:paraId="7C5741E9" w14:textId="77777777" w:rsidR="003C2E13" w:rsidRPr="003C2E13" w:rsidRDefault="003C2E13" w:rsidP="003C2E13">
            <w:pPr>
              <w:spacing w:before="40" w:after="20"/>
              <w:jc w:val="right"/>
              <w:rPr>
                <w:rFonts w:cs="Arial"/>
                <w:sz w:val="18"/>
                <w:szCs w:val="18"/>
              </w:rPr>
            </w:pPr>
            <w:r w:rsidRPr="003C2E13">
              <w:rPr>
                <w:rFonts w:cs="Arial"/>
                <w:sz w:val="18"/>
                <w:szCs w:val="18"/>
              </w:rPr>
              <w:t>733</w:t>
            </w:r>
          </w:p>
        </w:tc>
        <w:tc>
          <w:tcPr>
            <w:tcW w:w="1397" w:type="dxa"/>
            <w:tcBorders>
              <w:top w:val="nil"/>
              <w:left w:val="nil"/>
              <w:bottom w:val="nil"/>
              <w:right w:val="nil"/>
            </w:tcBorders>
            <w:shd w:val="clear" w:color="auto" w:fill="auto"/>
            <w:vAlign w:val="bottom"/>
          </w:tcPr>
          <w:p w14:paraId="3A8876C4" w14:textId="77777777" w:rsidR="003C2E13" w:rsidRPr="003C2E13" w:rsidRDefault="003C2E13" w:rsidP="003C2E13">
            <w:pPr>
              <w:spacing w:before="40" w:after="20"/>
              <w:jc w:val="right"/>
              <w:rPr>
                <w:rFonts w:cs="Arial"/>
                <w:sz w:val="18"/>
                <w:szCs w:val="18"/>
              </w:rPr>
            </w:pPr>
            <w:r w:rsidRPr="003C2E13">
              <w:rPr>
                <w:rFonts w:cs="Arial"/>
                <w:sz w:val="18"/>
                <w:szCs w:val="18"/>
              </w:rPr>
              <w:t>996.06</w:t>
            </w:r>
          </w:p>
        </w:tc>
        <w:tc>
          <w:tcPr>
            <w:tcW w:w="1117" w:type="dxa"/>
            <w:tcBorders>
              <w:top w:val="nil"/>
              <w:left w:val="nil"/>
              <w:bottom w:val="nil"/>
              <w:right w:val="nil"/>
            </w:tcBorders>
            <w:shd w:val="clear" w:color="auto" w:fill="auto"/>
            <w:vAlign w:val="bottom"/>
          </w:tcPr>
          <w:p w14:paraId="2040FF11" w14:textId="77777777" w:rsidR="003C2E13" w:rsidRPr="003C2E13" w:rsidRDefault="003C2E13" w:rsidP="003C2E13">
            <w:pPr>
              <w:spacing w:before="40" w:after="20"/>
              <w:jc w:val="right"/>
              <w:rPr>
                <w:rFonts w:cs="Arial"/>
                <w:sz w:val="18"/>
                <w:szCs w:val="18"/>
              </w:rPr>
            </w:pPr>
            <w:r w:rsidRPr="003C2E13">
              <w:rPr>
                <w:rFonts w:cs="Arial"/>
                <w:sz w:val="18"/>
                <w:szCs w:val="18"/>
              </w:rPr>
              <w:t>22.25</w:t>
            </w:r>
          </w:p>
        </w:tc>
        <w:tc>
          <w:tcPr>
            <w:tcW w:w="1117" w:type="dxa"/>
            <w:tcBorders>
              <w:top w:val="nil"/>
              <w:left w:val="nil"/>
              <w:bottom w:val="nil"/>
              <w:right w:val="nil"/>
            </w:tcBorders>
            <w:shd w:val="clear" w:color="auto" w:fill="auto"/>
            <w:vAlign w:val="bottom"/>
          </w:tcPr>
          <w:p w14:paraId="7885FC0D" w14:textId="77777777" w:rsidR="003C2E13" w:rsidRPr="003C2E13" w:rsidRDefault="003C2E13" w:rsidP="003C2E13">
            <w:pPr>
              <w:spacing w:before="40" w:after="20"/>
              <w:jc w:val="right"/>
              <w:rPr>
                <w:rFonts w:cs="Arial"/>
                <w:sz w:val="18"/>
                <w:szCs w:val="18"/>
              </w:rPr>
            </w:pPr>
            <w:r w:rsidRPr="003C2E13">
              <w:rPr>
                <w:rFonts w:cs="Arial"/>
                <w:sz w:val="18"/>
                <w:szCs w:val="18"/>
              </w:rPr>
              <w:t>153,694</w:t>
            </w:r>
          </w:p>
        </w:tc>
        <w:tc>
          <w:tcPr>
            <w:tcW w:w="971" w:type="dxa"/>
            <w:tcBorders>
              <w:top w:val="nil"/>
              <w:left w:val="nil"/>
              <w:bottom w:val="nil"/>
              <w:right w:val="nil"/>
            </w:tcBorders>
            <w:shd w:val="clear" w:color="auto" w:fill="auto"/>
            <w:vAlign w:val="bottom"/>
          </w:tcPr>
          <w:p w14:paraId="47236680" w14:textId="77777777" w:rsidR="003C2E13" w:rsidRPr="003C2E13" w:rsidRDefault="003C2E13" w:rsidP="003C2E13">
            <w:pPr>
              <w:spacing w:before="40" w:after="20"/>
              <w:jc w:val="right"/>
              <w:rPr>
                <w:rFonts w:cs="Arial"/>
                <w:sz w:val="18"/>
                <w:szCs w:val="18"/>
              </w:rPr>
            </w:pPr>
            <w:r w:rsidRPr="003C2E13">
              <w:rPr>
                <w:rFonts w:cs="Arial"/>
                <w:sz w:val="18"/>
                <w:szCs w:val="18"/>
              </w:rPr>
              <w:t>3,786</w:t>
            </w:r>
          </w:p>
        </w:tc>
        <w:tc>
          <w:tcPr>
            <w:tcW w:w="1228" w:type="dxa"/>
            <w:tcBorders>
              <w:top w:val="nil"/>
              <w:left w:val="nil"/>
              <w:bottom w:val="nil"/>
              <w:right w:val="nil"/>
            </w:tcBorders>
            <w:shd w:val="clear" w:color="auto" w:fill="auto"/>
            <w:vAlign w:val="bottom"/>
          </w:tcPr>
          <w:p w14:paraId="34200601" w14:textId="77777777" w:rsidR="003C2E13" w:rsidRPr="003C2E13" w:rsidRDefault="003C2E13" w:rsidP="003C2E13">
            <w:pPr>
              <w:spacing w:before="40" w:after="20"/>
              <w:jc w:val="right"/>
              <w:rPr>
                <w:rFonts w:cs="Arial"/>
                <w:sz w:val="18"/>
                <w:szCs w:val="18"/>
              </w:rPr>
            </w:pPr>
            <w:r w:rsidRPr="003C2E13">
              <w:rPr>
                <w:rFonts w:cs="Arial"/>
                <w:sz w:val="18"/>
                <w:szCs w:val="18"/>
              </w:rPr>
              <w:t>4.2%</w:t>
            </w:r>
          </w:p>
        </w:tc>
      </w:tr>
      <w:tr w:rsidR="003C2E13" w:rsidRPr="003C2E13" w14:paraId="3BE38542" w14:textId="77777777" w:rsidTr="003C2E13">
        <w:trPr>
          <w:trHeight w:val="20"/>
        </w:trPr>
        <w:tc>
          <w:tcPr>
            <w:tcW w:w="2233" w:type="dxa"/>
            <w:tcBorders>
              <w:top w:val="nil"/>
              <w:left w:val="nil"/>
              <w:bottom w:val="nil"/>
              <w:right w:val="single" w:sz="18" w:space="0" w:color="002060"/>
            </w:tcBorders>
            <w:shd w:val="clear" w:color="auto" w:fill="auto"/>
            <w:vAlign w:val="center"/>
          </w:tcPr>
          <w:p w14:paraId="69772604" w14:textId="77777777" w:rsidR="003C2E13" w:rsidRPr="00F75B25" w:rsidRDefault="003C2E13" w:rsidP="003C2E13">
            <w:pPr>
              <w:spacing w:before="40" w:after="20"/>
              <w:rPr>
                <w:rFonts w:cs="Arial"/>
                <w:sz w:val="18"/>
                <w:szCs w:val="18"/>
              </w:rPr>
            </w:pPr>
            <w:r w:rsidRPr="00F75B25">
              <w:rPr>
                <w:rFonts w:cs="Arial"/>
                <w:sz w:val="18"/>
                <w:szCs w:val="18"/>
              </w:rPr>
              <w:t xml:space="preserve">Moira S </w:t>
            </w:r>
          </w:p>
        </w:tc>
        <w:tc>
          <w:tcPr>
            <w:tcW w:w="1236" w:type="dxa"/>
            <w:tcBorders>
              <w:top w:val="nil"/>
              <w:left w:val="single" w:sz="18" w:space="0" w:color="002060"/>
              <w:bottom w:val="nil"/>
              <w:right w:val="nil"/>
            </w:tcBorders>
            <w:shd w:val="clear" w:color="auto" w:fill="auto"/>
            <w:vAlign w:val="bottom"/>
          </w:tcPr>
          <w:p w14:paraId="1AFA5719" w14:textId="77777777" w:rsidR="003C2E13" w:rsidRPr="003C2E13" w:rsidRDefault="003C2E13" w:rsidP="003C2E13">
            <w:pPr>
              <w:spacing w:before="40" w:after="20"/>
              <w:jc w:val="right"/>
              <w:rPr>
                <w:rFonts w:cs="Arial"/>
                <w:sz w:val="18"/>
                <w:szCs w:val="18"/>
              </w:rPr>
            </w:pPr>
            <w:r w:rsidRPr="003C2E13">
              <w:rPr>
                <w:rFonts w:cs="Arial"/>
                <w:sz w:val="18"/>
                <w:szCs w:val="18"/>
              </w:rPr>
              <w:t>626</w:t>
            </w:r>
          </w:p>
        </w:tc>
        <w:tc>
          <w:tcPr>
            <w:tcW w:w="1397" w:type="dxa"/>
            <w:tcBorders>
              <w:top w:val="nil"/>
              <w:left w:val="nil"/>
              <w:bottom w:val="nil"/>
              <w:right w:val="nil"/>
            </w:tcBorders>
            <w:shd w:val="clear" w:color="auto" w:fill="auto"/>
            <w:vAlign w:val="bottom"/>
          </w:tcPr>
          <w:p w14:paraId="10EC264A" w14:textId="77777777" w:rsidR="003C2E13" w:rsidRPr="003C2E13" w:rsidRDefault="003C2E13" w:rsidP="003C2E13">
            <w:pPr>
              <w:spacing w:before="40" w:after="20"/>
              <w:jc w:val="right"/>
              <w:rPr>
                <w:rFonts w:cs="Arial"/>
                <w:sz w:val="18"/>
                <w:szCs w:val="18"/>
              </w:rPr>
            </w:pPr>
            <w:r w:rsidRPr="003C2E13">
              <w:rPr>
                <w:rFonts w:cs="Arial"/>
                <w:sz w:val="18"/>
                <w:szCs w:val="18"/>
              </w:rPr>
              <w:t>952.38</w:t>
            </w:r>
          </w:p>
        </w:tc>
        <w:tc>
          <w:tcPr>
            <w:tcW w:w="1117" w:type="dxa"/>
            <w:tcBorders>
              <w:top w:val="nil"/>
              <w:left w:val="nil"/>
              <w:bottom w:val="nil"/>
              <w:right w:val="nil"/>
            </w:tcBorders>
            <w:shd w:val="clear" w:color="auto" w:fill="auto"/>
            <w:vAlign w:val="bottom"/>
          </w:tcPr>
          <w:p w14:paraId="4E858DF1" w14:textId="77777777" w:rsidR="003C2E13" w:rsidRPr="003C2E13" w:rsidRDefault="003C2E13" w:rsidP="003C2E13">
            <w:pPr>
              <w:spacing w:before="40" w:after="20"/>
              <w:jc w:val="right"/>
              <w:rPr>
                <w:rFonts w:cs="Arial"/>
                <w:sz w:val="18"/>
                <w:szCs w:val="18"/>
              </w:rPr>
            </w:pPr>
            <w:r w:rsidRPr="003C2E13">
              <w:rPr>
                <w:rFonts w:cs="Arial"/>
                <w:sz w:val="18"/>
                <w:szCs w:val="18"/>
              </w:rPr>
              <w:t>42.92</w:t>
            </w:r>
          </w:p>
        </w:tc>
        <w:tc>
          <w:tcPr>
            <w:tcW w:w="1117" w:type="dxa"/>
            <w:tcBorders>
              <w:top w:val="nil"/>
              <w:left w:val="nil"/>
              <w:bottom w:val="nil"/>
              <w:right w:val="nil"/>
            </w:tcBorders>
            <w:shd w:val="clear" w:color="auto" w:fill="auto"/>
            <w:vAlign w:val="bottom"/>
          </w:tcPr>
          <w:p w14:paraId="74A34511" w14:textId="77777777" w:rsidR="003C2E13" w:rsidRPr="003C2E13" w:rsidRDefault="003C2E13" w:rsidP="003C2E13">
            <w:pPr>
              <w:spacing w:before="40" w:after="20"/>
              <w:jc w:val="right"/>
              <w:rPr>
                <w:rFonts w:cs="Arial"/>
                <w:sz w:val="18"/>
                <w:szCs w:val="18"/>
              </w:rPr>
            </w:pPr>
            <w:r w:rsidRPr="003C2E13">
              <w:rPr>
                <w:rFonts w:cs="Arial"/>
                <w:sz w:val="18"/>
                <w:szCs w:val="18"/>
              </w:rPr>
              <w:t>88,946</w:t>
            </w:r>
          </w:p>
        </w:tc>
        <w:tc>
          <w:tcPr>
            <w:tcW w:w="971" w:type="dxa"/>
            <w:tcBorders>
              <w:top w:val="nil"/>
              <w:left w:val="nil"/>
              <w:bottom w:val="nil"/>
              <w:right w:val="nil"/>
            </w:tcBorders>
            <w:shd w:val="clear" w:color="auto" w:fill="auto"/>
            <w:vAlign w:val="bottom"/>
          </w:tcPr>
          <w:p w14:paraId="369D9A4F" w14:textId="77777777" w:rsidR="003C2E13" w:rsidRPr="003C2E13" w:rsidRDefault="003C2E13" w:rsidP="003C2E13">
            <w:pPr>
              <w:spacing w:before="40" w:after="20"/>
              <w:jc w:val="right"/>
              <w:rPr>
                <w:rFonts w:cs="Arial"/>
                <w:sz w:val="18"/>
                <w:szCs w:val="18"/>
              </w:rPr>
            </w:pPr>
            <w:r w:rsidRPr="003C2E13">
              <w:rPr>
                <w:rFonts w:cs="Arial"/>
                <w:sz w:val="18"/>
                <w:szCs w:val="18"/>
              </w:rPr>
              <w:t>3,079</w:t>
            </w:r>
          </w:p>
        </w:tc>
        <w:tc>
          <w:tcPr>
            <w:tcW w:w="1228" w:type="dxa"/>
            <w:tcBorders>
              <w:top w:val="nil"/>
              <w:left w:val="nil"/>
              <w:bottom w:val="nil"/>
              <w:right w:val="nil"/>
            </w:tcBorders>
            <w:shd w:val="clear" w:color="auto" w:fill="auto"/>
            <w:vAlign w:val="bottom"/>
          </w:tcPr>
          <w:p w14:paraId="5735895C" w14:textId="77777777" w:rsidR="003C2E13" w:rsidRPr="003C2E13" w:rsidRDefault="003C2E13" w:rsidP="003C2E13">
            <w:pPr>
              <w:spacing w:before="40" w:after="20"/>
              <w:jc w:val="right"/>
              <w:rPr>
                <w:rFonts w:cs="Arial"/>
                <w:sz w:val="18"/>
                <w:szCs w:val="18"/>
              </w:rPr>
            </w:pPr>
            <w:r w:rsidRPr="003C2E13">
              <w:rPr>
                <w:rFonts w:cs="Arial"/>
                <w:sz w:val="18"/>
                <w:szCs w:val="18"/>
              </w:rPr>
              <w:t>6.9%</w:t>
            </w:r>
          </w:p>
        </w:tc>
      </w:tr>
      <w:tr w:rsidR="003C2E13" w:rsidRPr="003C2E13" w14:paraId="1708AC37" w14:textId="77777777" w:rsidTr="003C2E13">
        <w:trPr>
          <w:trHeight w:val="20"/>
        </w:trPr>
        <w:tc>
          <w:tcPr>
            <w:tcW w:w="2233" w:type="dxa"/>
            <w:tcBorders>
              <w:top w:val="nil"/>
              <w:left w:val="nil"/>
              <w:bottom w:val="nil"/>
              <w:right w:val="single" w:sz="18" w:space="0" w:color="002060"/>
            </w:tcBorders>
            <w:shd w:val="clear" w:color="auto" w:fill="auto"/>
            <w:vAlign w:val="center"/>
          </w:tcPr>
          <w:p w14:paraId="227C11F7" w14:textId="77777777" w:rsidR="003C2E13" w:rsidRPr="00F75B25" w:rsidRDefault="003C2E13" w:rsidP="003C2E13">
            <w:pPr>
              <w:spacing w:before="40" w:after="20"/>
              <w:rPr>
                <w:rFonts w:cs="Arial"/>
                <w:sz w:val="18"/>
                <w:szCs w:val="18"/>
              </w:rPr>
            </w:pPr>
            <w:r w:rsidRPr="00F75B25">
              <w:rPr>
                <w:rFonts w:cs="Arial"/>
                <w:sz w:val="18"/>
                <w:szCs w:val="18"/>
              </w:rPr>
              <w:t xml:space="preserve">Monash C </w:t>
            </w:r>
          </w:p>
        </w:tc>
        <w:tc>
          <w:tcPr>
            <w:tcW w:w="1236" w:type="dxa"/>
            <w:tcBorders>
              <w:top w:val="nil"/>
              <w:left w:val="single" w:sz="18" w:space="0" w:color="002060"/>
              <w:bottom w:val="nil"/>
              <w:right w:val="nil"/>
            </w:tcBorders>
            <w:shd w:val="clear" w:color="auto" w:fill="auto"/>
            <w:vAlign w:val="bottom"/>
          </w:tcPr>
          <w:p w14:paraId="0CC9F42B" w14:textId="77777777" w:rsidR="003C2E13" w:rsidRPr="003C2E13" w:rsidRDefault="003C2E13" w:rsidP="003C2E13">
            <w:pPr>
              <w:spacing w:before="40" w:after="20"/>
              <w:jc w:val="right"/>
              <w:rPr>
                <w:rFonts w:cs="Arial"/>
                <w:sz w:val="18"/>
                <w:szCs w:val="18"/>
              </w:rPr>
            </w:pPr>
            <w:r w:rsidRPr="003C2E13">
              <w:rPr>
                <w:rFonts w:cs="Arial"/>
                <w:sz w:val="18"/>
                <w:szCs w:val="18"/>
              </w:rPr>
              <w:t>868</w:t>
            </w:r>
          </w:p>
        </w:tc>
        <w:tc>
          <w:tcPr>
            <w:tcW w:w="1397" w:type="dxa"/>
            <w:tcBorders>
              <w:top w:val="nil"/>
              <w:left w:val="nil"/>
              <w:bottom w:val="nil"/>
              <w:right w:val="nil"/>
            </w:tcBorders>
            <w:shd w:val="clear" w:color="auto" w:fill="auto"/>
            <w:vAlign w:val="bottom"/>
          </w:tcPr>
          <w:p w14:paraId="3AA8DB61" w14:textId="77777777" w:rsidR="003C2E13" w:rsidRPr="003C2E13" w:rsidRDefault="003C2E13" w:rsidP="003C2E13">
            <w:pPr>
              <w:spacing w:before="40" w:after="20"/>
              <w:jc w:val="right"/>
              <w:rPr>
                <w:rFonts w:cs="Arial"/>
                <w:sz w:val="18"/>
                <w:szCs w:val="18"/>
              </w:rPr>
            </w:pPr>
            <w:r w:rsidRPr="003C2E13">
              <w:rPr>
                <w:rFonts w:cs="Arial"/>
                <w:sz w:val="18"/>
                <w:szCs w:val="18"/>
              </w:rPr>
              <w:t>1,044.92</w:t>
            </w:r>
          </w:p>
        </w:tc>
        <w:tc>
          <w:tcPr>
            <w:tcW w:w="1117" w:type="dxa"/>
            <w:tcBorders>
              <w:top w:val="nil"/>
              <w:left w:val="nil"/>
              <w:bottom w:val="nil"/>
              <w:right w:val="nil"/>
            </w:tcBorders>
            <w:shd w:val="clear" w:color="auto" w:fill="auto"/>
            <w:vAlign w:val="bottom"/>
          </w:tcPr>
          <w:p w14:paraId="7AF4F632" w14:textId="77777777" w:rsidR="003C2E13" w:rsidRPr="003C2E13" w:rsidRDefault="003C2E13" w:rsidP="003C2E13">
            <w:pPr>
              <w:spacing w:before="40" w:after="20"/>
              <w:jc w:val="right"/>
              <w:rPr>
                <w:rFonts w:cs="Arial"/>
                <w:sz w:val="18"/>
                <w:szCs w:val="18"/>
              </w:rPr>
            </w:pPr>
            <w:r w:rsidRPr="003C2E13">
              <w:rPr>
                <w:rFonts w:cs="Arial"/>
                <w:sz w:val="18"/>
                <w:szCs w:val="18"/>
              </w:rPr>
              <w:t>21.79</w:t>
            </w:r>
          </w:p>
        </w:tc>
        <w:tc>
          <w:tcPr>
            <w:tcW w:w="1117" w:type="dxa"/>
            <w:tcBorders>
              <w:top w:val="nil"/>
              <w:left w:val="nil"/>
              <w:bottom w:val="nil"/>
              <w:right w:val="nil"/>
            </w:tcBorders>
            <w:shd w:val="clear" w:color="auto" w:fill="auto"/>
            <w:vAlign w:val="bottom"/>
          </w:tcPr>
          <w:p w14:paraId="2295D3D4" w14:textId="77777777" w:rsidR="003C2E13" w:rsidRPr="003C2E13" w:rsidRDefault="003C2E13" w:rsidP="003C2E13">
            <w:pPr>
              <w:spacing w:before="40" w:after="20"/>
              <w:jc w:val="right"/>
              <w:rPr>
                <w:rFonts w:cs="Arial"/>
                <w:sz w:val="18"/>
                <w:szCs w:val="18"/>
              </w:rPr>
            </w:pPr>
            <w:r w:rsidRPr="003C2E13">
              <w:rPr>
                <w:rFonts w:cs="Arial"/>
                <w:sz w:val="18"/>
                <w:szCs w:val="18"/>
              </w:rPr>
              <w:t>969,696</w:t>
            </w:r>
          </w:p>
        </w:tc>
        <w:tc>
          <w:tcPr>
            <w:tcW w:w="971" w:type="dxa"/>
            <w:tcBorders>
              <w:top w:val="nil"/>
              <w:left w:val="nil"/>
              <w:bottom w:val="nil"/>
              <w:right w:val="nil"/>
            </w:tcBorders>
            <w:shd w:val="clear" w:color="auto" w:fill="auto"/>
            <w:vAlign w:val="bottom"/>
          </w:tcPr>
          <w:p w14:paraId="68EC22A3" w14:textId="77777777" w:rsidR="003C2E13" w:rsidRPr="003C2E13" w:rsidRDefault="003C2E13" w:rsidP="003C2E13">
            <w:pPr>
              <w:spacing w:before="40" w:after="20"/>
              <w:jc w:val="right"/>
              <w:rPr>
                <w:rFonts w:cs="Arial"/>
                <w:sz w:val="18"/>
                <w:szCs w:val="18"/>
              </w:rPr>
            </w:pPr>
            <w:r w:rsidRPr="003C2E13">
              <w:rPr>
                <w:rFonts w:cs="Arial"/>
                <w:sz w:val="18"/>
                <w:szCs w:val="18"/>
              </w:rPr>
              <w:t>5,097</w:t>
            </w:r>
          </w:p>
        </w:tc>
        <w:tc>
          <w:tcPr>
            <w:tcW w:w="1228" w:type="dxa"/>
            <w:tcBorders>
              <w:top w:val="nil"/>
              <w:left w:val="nil"/>
              <w:bottom w:val="nil"/>
              <w:right w:val="nil"/>
            </w:tcBorders>
            <w:shd w:val="clear" w:color="auto" w:fill="auto"/>
            <w:vAlign w:val="bottom"/>
          </w:tcPr>
          <w:p w14:paraId="45F9B103" w14:textId="77777777" w:rsidR="003C2E13" w:rsidRPr="003C2E13" w:rsidRDefault="003C2E13" w:rsidP="003C2E13">
            <w:pPr>
              <w:spacing w:before="40" w:after="20"/>
              <w:jc w:val="right"/>
              <w:rPr>
                <w:rFonts w:cs="Arial"/>
                <w:sz w:val="18"/>
                <w:szCs w:val="18"/>
              </w:rPr>
            </w:pPr>
            <w:r w:rsidRPr="003C2E13">
              <w:rPr>
                <w:rFonts w:cs="Arial"/>
                <w:sz w:val="18"/>
                <w:szCs w:val="18"/>
              </w:rPr>
              <w:t>7.8%</w:t>
            </w:r>
          </w:p>
        </w:tc>
      </w:tr>
      <w:tr w:rsidR="003C2E13" w:rsidRPr="003C2E13" w14:paraId="3A9D69C6" w14:textId="77777777" w:rsidTr="003C2E13">
        <w:trPr>
          <w:trHeight w:val="20"/>
        </w:trPr>
        <w:tc>
          <w:tcPr>
            <w:tcW w:w="2233" w:type="dxa"/>
            <w:tcBorders>
              <w:top w:val="nil"/>
              <w:left w:val="nil"/>
              <w:bottom w:val="nil"/>
              <w:right w:val="single" w:sz="18" w:space="0" w:color="002060"/>
            </w:tcBorders>
            <w:shd w:val="clear" w:color="auto" w:fill="auto"/>
            <w:vAlign w:val="center"/>
          </w:tcPr>
          <w:p w14:paraId="42C37194" w14:textId="77777777" w:rsidR="003C2E13" w:rsidRPr="00F75B25" w:rsidRDefault="003C2E13" w:rsidP="003C2E13">
            <w:pPr>
              <w:spacing w:before="40" w:after="20"/>
              <w:rPr>
                <w:rFonts w:cs="Arial"/>
                <w:sz w:val="18"/>
                <w:szCs w:val="18"/>
              </w:rPr>
            </w:pPr>
            <w:r w:rsidRPr="00F75B25">
              <w:rPr>
                <w:rFonts w:cs="Arial"/>
                <w:sz w:val="18"/>
                <w:szCs w:val="18"/>
              </w:rPr>
              <w:t xml:space="preserve">Moonee Valley C </w:t>
            </w:r>
          </w:p>
        </w:tc>
        <w:tc>
          <w:tcPr>
            <w:tcW w:w="1236" w:type="dxa"/>
            <w:tcBorders>
              <w:top w:val="nil"/>
              <w:left w:val="single" w:sz="18" w:space="0" w:color="002060"/>
              <w:bottom w:val="nil"/>
              <w:right w:val="nil"/>
            </w:tcBorders>
            <w:shd w:val="clear" w:color="auto" w:fill="auto"/>
            <w:vAlign w:val="bottom"/>
          </w:tcPr>
          <w:p w14:paraId="5EE90C10" w14:textId="77777777" w:rsidR="003C2E13" w:rsidRPr="003C2E13" w:rsidRDefault="003C2E13" w:rsidP="003C2E13">
            <w:pPr>
              <w:spacing w:before="40" w:after="20"/>
              <w:jc w:val="right"/>
              <w:rPr>
                <w:rFonts w:cs="Arial"/>
                <w:sz w:val="18"/>
                <w:szCs w:val="18"/>
              </w:rPr>
            </w:pPr>
            <w:r w:rsidRPr="003C2E13">
              <w:rPr>
                <w:rFonts w:cs="Arial"/>
                <w:sz w:val="18"/>
                <w:szCs w:val="18"/>
              </w:rPr>
              <w:t>754</w:t>
            </w:r>
          </w:p>
        </w:tc>
        <w:tc>
          <w:tcPr>
            <w:tcW w:w="1397" w:type="dxa"/>
            <w:tcBorders>
              <w:top w:val="nil"/>
              <w:left w:val="nil"/>
              <w:bottom w:val="nil"/>
              <w:right w:val="nil"/>
            </w:tcBorders>
            <w:shd w:val="clear" w:color="auto" w:fill="auto"/>
            <w:vAlign w:val="bottom"/>
          </w:tcPr>
          <w:p w14:paraId="2D809EBA" w14:textId="77777777" w:rsidR="003C2E13" w:rsidRPr="003C2E13" w:rsidRDefault="003C2E13" w:rsidP="003C2E13">
            <w:pPr>
              <w:spacing w:before="40" w:after="20"/>
              <w:jc w:val="right"/>
              <w:rPr>
                <w:rFonts w:cs="Arial"/>
                <w:sz w:val="18"/>
                <w:szCs w:val="18"/>
              </w:rPr>
            </w:pPr>
            <w:r w:rsidRPr="003C2E13">
              <w:rPr>
                <w:rFonts w:cs="Arial"/>
                <w:sz w:val="18"/>
                <w:szCs w:val="18"/>
              </w:rPr>
              <w:t>1,027.15</w:t>
            </w:r>
          </w:p>
        </w:tc>
        <w:tc>
          <w:tcPr>
            <w:tcW w:w="1117" w:type="dxa"/>
            <w:tcBorders>
              <w:top w:val="nil"/>
              <w:left w:val="nil"/>
              <w:bottom w:val="nil"/>
              <w:right w:val="nil"/>
            </w:tcBorders>
            <w:shd w:val="clear" w:color="auto" w:fill="auto"/>
            <w:vAlign w:val="bottom"/>
          </w:tcPr>
          <w:p w14:paraId="3A56020A" w14:textId="77777777" w:rsidR="003C2E13" w:rsidRPr="003C2E13" w:rsidRDefault="003C2E13" w:rsidP="003C2E13">
            <w:pPr>
              <w:spacing w:before="40" w:after="20"/>
              <w:jc w:val="right"/>
              <w:rPr>
                <w:rFonts w:cs="Arial"/>
                <w:sz w:val="18"/>
                <w:szCs w:val="18"/>
              </w:rPr>
            </w:pPr>
            <w:r w:rsidRPr="003C2E13">
              <w:rPr>
                <w:rFonts w:cs="Arial"/>
                <w:sz w:val="18"/>
                <w:szCs w:val="18"/>
              </w:rPr>
              <w:t>12.32</w:t>
            </w:r>
          </w:p>
        </w:tc>
        <w:tc>
          <w:tcPr>
            <w:tcW w:w="1117" w:type="dxa"/>
            <w:tcBorders>
              <w:top w:val="nil"/>
              <w:left w:val="nil"/>
              <w:bottom w:val="nil"/>
              <w:right w:val="nil"/>
            </w:tcBorders>
            <w:shd w:val="clear" w:color="auto" w:fill="auto"/>
            <w:vAlign w:val="bottom"/>
          </w:tcPr>
          <w:p w14:paraId="10990384" w14:textId="77777777" w:rsidR="003C2E13" w:rsidRPr="003C2E13" w:rsidRDefault="003C2E13" w:rsidP="003C2E13">
            <w:pPr>
              <w:spacing w:before="40" w:after="20"/>
              <w:jc w:val="right"/>
              <w:rPr>
                <w:rFonts w:cs="Arial"/>
                <w:sz w:val="18"/>
                <w:szCs w:val="18"/>
              </w:rPr>
            </w:pPr>
            <w:r w:rsidRPr="003C2E13">
              <w:rPr>
                <w:rFonts w:cs="Arial"/>
                <w:sz w:val="18"/>
                <w:szCs w:val="18"/>
              </w:rPr>
              <w:t>555,269</w:t>
            </w:r>
          </w:p>
        </w:tc>
        <w:tc>
          <w:tcPr>
            <w:tcW w:w="971" w:type="dxa"/>
            <w:tcBorders>
              <w:top w:val="nil"/>
              <w:left w:val="nil"/>
              <w:bottom w:val="nil"/>
              <w:right w:val="nil"/>
            </w:tcBorders>
            <w:shd w:val="clear" w:color="auto" w:fill="auto"/>
            <w:vAlign w:val="bottom"/>
          </w:tcPr>
          <w:p w14:paraId="5928962D" w14:textId="77777777" w:rsidR="003C2E13" w:rsidRPr="003C2E13" w:rsidRDefault="003C2E13" w:rsidP="003C2E13">
            <w:pPr>
              <w:spacing w:before="40" w:after="20"/>
              <w:jc w:val="right"/>
              <w:rPr>
                <w:rFonts w:cs="Arial"/>
                <w:sz w:val="18"/>
                <w:szCs w:val="18"/>
              </w:rPr>
            </w:pPr>
            <w:r w:rsidRPr="003C2E13">
              <w:rPr>
                <w:rFonts w:cs="Arial"/>
                <w:sz w:val="18"/>
                <w:szCs w:val="18"/>
              </w:rPr>
              <w:t>4,562</w:t>
            </w:r>
          </w:p>
        </w:tc>
        <w:tc>
          <w:tcPr>
            <w:tcW w:w="1228" w:type="dxa"/>
            <w:tcBorders>
              <w:top w:val="nil"/>
              <w:left w:val="nil"/>
              <w:bottom w:val="nil"/>
              <w:right w:val="nil"/>
            </w:tcBorders>
            <w:shd w:val="clear" w:color="auto" w:fill="auto"/>
            <w:vAlign w:val="bottom"/>
          </w:tcPr>
          <w:p w14:paraId="0516112C" w14:textId="77777777" w:rsidR="003C2E13" w:rsidRPr="003C2E13" w:rsidRDefault="003C2E13" w:rsidP="003C2E13">
            <w:pPr>
              <w:spacing w:before="40" w:after="20"/>
              <w:jc w:val="right"/>
              <w:rPr>
                <w:rFonts w:cs="Arial"/>
                <w:sz w:val="18"/>
                <w:szCs w:val="18"/>
              </w:rPr>
            </w:pPr>
            <w:r w:rsidRPr="003C2E13">
              <w:rPr>
                <w:rFonts w:cs="Arial"/>
                <w:sz w:val="18"/>
                <w:szCs w:val="18"/>
              </w:rPr>
              <w:t>8.6%</w:t>
            </w:r>
          </w:p>
        </w:tc>
      </w:tr>
      <w:tr w:rsidR="003C2E13" w:rsidRPr="003C2E13" w14:paraId="2C9D2643" w14:textId="77777777" w:rsidTr="003C2E13">
        <w:trPr>
          <w:trHeight w:val="20"/>
        </w:trPr>
        <w:tc>
          <w:tcPr>
            <w:tcW w:w="2233" w:type="dxa"/>
            <w:tcBorders>
              <w:top w:val="nil"/>
              <w:left w:val="nil"/>
              <w:bottom w:val="nil"/>
              <w:right w:val="single" w:sz="18" w:space="0" w:color="002060"/>
            </w:tcBorders>
            <w:shd w:val="clear" w:color="auto" w:fill="auto"/>
            <w:vAlign w:val="center"/>
          </w:tcPr>
          <w:p w14:paraId="43EFB1E3" w14:textId="77777777" w:rsidR="003C2E13" w:rsidRPr="00F75B25" w:rsidRDefault="003C2E13" w:rsidP="003C2E13">
            <w:pPr>
              <w:spacing w:before="40" w:after="20"/>
              <w:rPr>
                <w:rFonts w:cs="Arial"/>
                <w:sz w:val="18"/>
                <w:szCs w:val="18"/>
              </w:rPr>
            </w:pPr>
            <w:r w:rsidRPr="00F75B25">
              <w:rPr>
                <w:rFonts w:cs="Arial"/>
                <w:sz w:val="18"/>
                <w:szCs w:val="18"/>
              </w:rPr>
              <w:t xml:space="preserve">Moorabool S </w:t>
            </w:r>
          </w:p>
        </w:tc>
        <w:tc>
          <w:tcPr>
            <w:tcW w:w="1236" w:type="dxa"/>
            <w:tcBorders>
              <w:top w:val="nil"/>
              <w:left w:val="single" w:sz="18" w:space="0" w:color="002060"/>
              <w:bottom w:val="nil"/>
              <w:right w:val="nil"/>
            </w:tcBorders>
            <w:shd w:val="clear" w:color="auto" w:fill="auto"/>
            <w:vAlign w:val="bottom"/>
          </w:tcPr>
          <w:p w14:paraId="5D882CF3" w14:textId="77777777" w:rsidR="003C2E13" w:rsidRPr="003C2E13" w:rsidRDefault="003C2E13" w:rsidP="003C2E13">
            <w:pPr>
              <w:spacing w:before="40" w:after="20"/>
              <w:jc w:val="right"/>
              <w:rPr>
                <w:rFonts w:cs="Arial"/>
                <w:sz w:val="18"/>
                <w:szCs w:val="18"/>
              </w:rPr>
            </w:pPr>
            <w:r w:rsidRPr="003C2E13">
              <w:rPr>
                <w:rFonts w:cs="Arial"/>
                <w:sz w:val="18"/>
                <w:szCs w:val="18"/>
              </w:rPr>
              <w:t>722</w:t>
            </w:r>
          </w:p>
        </w:tc>
        <w:tc>
          <w:tcPr>
            <w:tcW w:w="1397" w:type="dxa"/>
            <w:tcBorders>
              <w:top w:val="nil"/>
              <w:left w:val="nil"/>
              <w:bottom w:val="nil"/>
              <w:right w:val="nil"/>
            </w:tcBorders>
            <w:shd w:val="clear" w:color="auto" w:fill="auto"/>
            <w:vAlign w:val="bottom"/>
          </w:tcPr>
          <w:p w14:paraId="4C315E2A" w14:textId="77777777" w:rsidR="003C2E13" w:rsidRPr="003C2E13" w:rsidRDefault="003C2E13" w:rsidP="003C2E13">
            <w:pPr>
              <w:spacing w:before="40" w:after="20"/>
              <w:jc w:val="right"/>
              <w:rPr>
                <w:rFonts w:cs="Arial"/>
                <w:sz w:val="18"/>
                <w:szCs w:val="18"/>
              </w:rPr>
            </w:pPr>
            <w:r w:rsidRPr="003C2E13">
              <w:rPr>
                <w:rFonts w:cs="Arial"/>
                <w:sz w:val="18"/>
                <w:szCs w:val="18"/>
              </w:rPr>
              <w:t>1,008.46</w:t>
            </w:r>
          </w:p>
        </w:tc>
        <w:tc>
          <w:tcPr>
            <w:tcW w:w="1117" w:type="dxa"/>
            <w:tcBorders>
              <w:top w:val="nil"/>
              <w:left w:val="nil"/>
              <w:bottom w:val="nil"/>
              <w:right w:val="nil"/>
            </w:tcBorders>
            <w:shd w:val="clear" w:color="auto" w:fill="auto"/>
            <w:vAlign w:val="bottom"/>
          </w:tcPr>
          <w:p w14:paraId="1CF63CB7" w14:textId="77777777" w:rsidR="003C2E13" w:rsidRPr="003C2E13" w:rsidRDefault="003C2E13" w:rsidP="003C2E13">
            <w:pPr>
              <w:spacing w:before="40" w:after="20"/>
              <w:jc w:val="right"/>
              <w:rPr>
                <w:rFonts w:cs="Arial"/>
                <w:sz w:val="18"/>
                <w:szCs w:val="18"/>
              </w:rPr>
            </w:pPr>
            <w:r w:rsidRPr="003C2E13">
              <w:rPr>
                <w:rFonts w:cs="Arial"/>
                <w:sz w:val="18"/>
                <w:szCs w:val="18"/>
              </w:rPr>
              <w:t>15.85</w:t>
            </w:r>
          </w:p>
        </w:tc>
        <w:tc>
          <w:tcPr>
            <w:tcW w:w="1117" w:type="dxa"/>
            <w:tcBorders>
              <w:top w:val="nil"/>
              <w:left w:val="nil"/>
              <w:bottom w:val="nil"/>
              <w:right w:val="nil"/>
            </w:tcBorders>
            <w:shd w:val="clear" w:color="auto" w:fill="auto"/>
            <w:vAlign w:val="bottom"/>
          </w:tcPr>
          <w:p w14:paraId="2D83E896" w14:textId="77777777" w:rsidR="003C2E13" w:rsidRPr="003C2E13" w:rsidRDefault="003C2E13" w:rsidP="003C2E13">
            <w:pPr>
              <w:spacing w:before="40" w:after="20"/>
              <w:jc w:val="right"/>
              <w:rPr>
                <w:rFonts w:cs="Arial"/>
                <w:sz w:val="18"/>
                <w:szCs w:val="18"/>
              </w:rPr>
            </w:pPr>
            <w:r w:rsidRPr="003C2E13">
              <w:rPr>
                <w:rFonts w:cs="Arial"/>
                <w:sz w:val="18"/>
                <w:szCs w:val="18"/>
              </w:rPr>
              <w:t>116,901</w:t>
            </w:r>
          </w:p>
        </w:tc>
        <w:tc>
          <w:tcPr>
            <w:tcW w:w="971" w:type="dxa"/>
            <w:tcBorders>
              <w:top w:val="nil"/>
              <w:left w:val="nil"/>
              <w:bottom w:val="nil"/>
              <w:right w:val="nil"/>
            </w:tcBorders>
            <w:shd w:val="clear" w:color="auto" w:fill="auto"/>
            <w:vAlign w:val="bottom"/>
          </w:tcPr>
          <w:p w14:paraId="387E8D7F" w14:textId="77777777" w:rsidR="003C2E13" w:rsidRPr="003C2E13" w:rsidRDefault="003C2E13" w:rsidP="003C2E13">
            <w:pPr>
              <w:spacing w:before="40" w:after="20"/>
              <w:jc w:val="right"/>
              <w:rPr>
                <w:rFonts w:cs="Arial"/>
                <w:sz w:val="18"/>
                <w:szCs w:val="18"/>
              </w:rPr>
            </w:pPr>
            <w:r w:rsidRPr="003C2E13">
              <w:rPr>
                <w:rFonts w:cs="Arial"/>
                <w:sz w:val="18"/>
                <w:szCs w:val="18"/>
              </w:rPr>
              <w:t>3,615</w:t>
            </w:r>
          </w:p>
        </w:tc>
        <w:tc>
          <w:tcPr>
            <w:tcW w:w="1228" w:type="dxa"/>
            <w:tcBorders>
              <w:top w:val="nil"/>
              <w:left w:val="nil"/>
              <w:bottom w:val="nil"/>
              <w:right w:val="nil"/>
            </w:tcBorders>
            <w:shd w:val="clear" w:color="auto" w:fill="auto"/>
            <w:vAlign w:val="bottom"/>
          </w:tcPr>
          <w:p w14:paraId="6A071428" w14:textId="77777777" w:rsidR="003C2E13" w:rsidRPr="003C2E13" w:rsidRDefault="003C2E13" w:rsidP="003C2E13">
            <w:pPr>
              <w:spacing w:before="40" w:after="20"/>
              <w:jc w:val="right"/>
              <w:rPr>
                <w:rFonts w:cs="Arial"/>
                <w:sz w:val="18"/>
                <w:szCs w:val="18"/>
              </w:rPr>
            </w:pPr>
            <w:r w:rsidRPr="003C2E13">
              <w:rPr>
                <w:rFonts w:cs="Arial"/>
                <w:sz w:val="18"/>
                <w:szCs w:val="18"/>
              </w:rPr>
              <w:t>4.7%</w:t>
            </w:r>
          </w:p>
        </w:tc>
      </w:tr>
      <w:tr w:rsidR="003C2E13" w:rsidRPr="003C2E13" w14:paraId="7E0391AF" w14:textId="77777777" w:rsidTr="003C2E13">
        <w:trPr>
          <w:trHeight w:val="20"/>
        </w:trPr>
        <w:tc>
          <w:tcPr>
            <w:tcW w:w="2233" w:type="dxa"/>
            <w:tcBorders>
              <w:top w:val="nil"/>
              <w:left w:val="nil"/>
              <w:bottom w:val="nil"/>
              <w:right w:val="single" w:sz="18" w:space="0" w:color="002060"/>
            </w:tcBorders>
            <w:shd w:val="clear" w:color="auto" w:fill="auto"/>
            <w:vAlign w:val="center"/>
          </w:tcPr>
          <w:p w14:paraId="23D1A91D" w14:textId="77777777" w:rsidR="003C2E13" w:rsidRPr="00F75B25" w:rsidRDefault="003C2E13" w:rsidP="003C2E13">
            <w:pPr>
              <w:spacing w:before="40" w:after="20"/>
              <w:rPr>
                <w:rFonts w:cs="Arial"/>
                <w:sz w:val="18"/>
                <w:szCs w:val="18"/>
              </w:rPr>
            </w:pPr>
            <w:r w:rsidRPr="00F75B25">
              <w:rPr>
                <w:rFonts w:cs="Arial"/>
                <w:sz w:val="18"/>
                <w:szCs w:val="18"/>
              </w:rPr>
              <w:t xml:space="preserve">Moreland C </w:t>
            </w:r>
          </w:p>
        </w:tc>
        <w:tc>
          <w:tcPr>
            <w:tcW w:w="1236" w:type="dxa"/>
            <w:tcBorders>
              <w:top w:val="nil"/>
              <w:left w:val="single" w:sz="18" w:space="0" w:color="002060"/>
              <w:bottom w:val="nil"/>
              <w:right w:val="nil"/>
            </w:tcBorders>
            <w:shd w:val="clear" w:color="auto" w:fill="auto"/>
            <w:vAlign w:val="bottom"/>
          </w:tcPr>
          <w:p w14:paraId="3D519008" w14:textId="77777777" w:rsidR="003C2E13" w:rsidRPr="003C2E13" w:rsidRDefault="003C2E13" w:rsidP="003C2E13">
            <w:pPr>
              <w:spacing w:before="40" w:after="20"/>
              <w:jc w:val="right"/>
              <w:rPr>
                <w:rFonts w:cs="Arial"/>
                <w:sz w:val="18"/>
                <w:szCs w:val="18"/>
              </w:rPr>
            </w:pPr>
            <w:r w:rsidRPr="003C2E13">
              <w:rPr>
                <w:rFonts w:cs="Arial"/>
                <w:sz w:val="18"/>
                <w:szCs w:val="18"/>
              </w:rPr>
              <w:t>636</w:t>
            </w:r>
          </w:p>
        </w:tc>
        <w:tc>
          <w:tcPr>
            <w:tcW w:w="1397" w:type="dxa"/>
            <w:tcBorders>
              <w:top w:val="nil"/>
              <w:left w:val="nil"/>
              <w:bottom w:val="nil"/>
              <w:right w:val="nil"/>
            </w:tcBorders>
            <w:shd w:val="clear" w:color="auto" w:fill="auto"/>
            <w:vAlign w:val="bottom"/>
          </w:tcPr>
          <w:p w14:paraId="7D0F5C38" w14:textId="77777777" w:rsidR="003C2E13" w:rsidRPr="003C2E13" w:rsidRDefault="003C2E13" w:rsidP="003C2E13">
            <w:pPr>
              <w:spacing w:before="40" w:after="20"/>
              <w:jc w:val="right"/>
              <w:rPr>
                <w:rFonts w:cs="Arial"/>
                <w:sz w:val="18"/>
                <w:szCs w:val="18"/>
              </w:rPr>
            </w:pPr>
            <w:r w:rsidRPr="003C2E13">
              <w:rPr>
                <w:rFonts w:cs="Arial"/>
                <w:sz w:val="18"/>
                <w:szCs w:val="18"/>
              </w:rPr>
              <w:t>998.06</w:t>
            </w:r>
          </w:p>
        </w:tc>
        <w:tc>
          <w:tcPr>
            <w:tcW w:w="1117" w:type="dxa"/>
            <w:tcBorders>
              <w:top w:val="nil"/>
              <w:left w:val="nil"/>
              <w:bottom w:val="nil"/>
              <w:right w:val="nil"/>
            </w:tcBorders>
            <w:shd w:val="clear" w:color="auto" w:fill="auto"/>
            <w:vAlign w:val="bottom"/>
          </w:tcPr>
          <w:p w14:paraId="5151BDF7" w14:textId="77777777" w:rsidR="003C2E13" w:rsidRPr="003C2E13" w:rsidRDefault="003C2E13" w:rsidP="003C2E13">
            <w:pPr>
              <w:spacing w:before="40" w:after="20"/>
              <w:jc w:val="right"/>
              <w:rPr>
                <w:rFonts w:cs="Arial"/>
                <w:sz w:val="18"/>
                <w:szCs w:val="18"/>
              </w:rPr>
            </w:pPr>
            <w:r w:rsidRPr="003C2E13">
              <w:rPr>
                <w:rFonts w:cs="Arial"/>
                <w:sz w:val="18"/>
                <w:szCs w:val="18"/>
              </w:rPr>
              <w:t>13.08</w:t>
            </w:r>
          </w:p>
        </w:tc>
        <w:tc>
          <w:tcPr>
            <w:tcW w:w="1117" w:type="dxa"/>
            <w:tcBorders>
              <w:top w:val="nil"/>
              <w:left w:val="nil"/>
              <w:bottom w:val="nil"/>
              <w:right w:val="nil"/>
            </w:tcBorders>
            <w:shd w:val="clear" w:color="auto" w:fill="auto"/>
            <w:vAlign w:val="bottom"/>
          </w:tcPr>
          <w:p w14:paraId="47F17CAE" w14:textId="77777777" w:rsidR="003C2E13" w:rsidRPr="003C2E13" w:rsidRDefault="003C2E13" w:rsidP="003C2E13">
            <w:pPr>
              <w:spacing w:before="40" w:after="20"/>
              <w:jc w:val="right"/>
              <w:rPr>
                <w:rFonts w:cs="Arial"/>
                <w:sz w:val="18"/>
                <w:szCs w:val="18"/>
              </w:rPr>
            </w:pPr>
            <w:r w:rsidRPr="003C2E13">
              <w:rPr>
                <w:rFonts w:cs="Arial"/>
                <w:sz w:val="18"/>
                <w:szCs w:val="18"/>
              </w:rPr>
              <w:t>600,296</w:t>
            </w:r>
          </w:p>
        </w:tc>
        <w:tc>
          <w:tcPr>
            <w:tcW w:w="971" w:type="dxa"/>
            <w:tcBorders>
              <w:top w:val="nil"/>
              <w:left w:val="nil"/>
              <w:bottom w:val="nil"/>
              <w:right w:val="nil"/>
            </w:tcBorders>
            <w:shd w:val="clear" w:color="auto" w:fill="auto"/>
            <w:vAlign w:val="bottom"/>
          </w:tcPr>
          <w:p w14:paraId="1648F1C9" w14:textId="77777777" w:rsidR="003C2E13" w:rsidRPr="003C2E13" w:rsidRDefault="003C2E13" w:rsidP="003C2E13">
            <w:pPr>
              <w:spacing w:before="40" w:after="20"/>
              <w:jc w:val="right"/>
              <w:rPr>
                <w:rFonts w:cs="Arial"/>
                <w:sz w:val="18"/>
                <w:szCs w:val="18"/>
              </w:rPr>
            </w:pPr>
            <w:r w:rsidRPr="003C2E13">
              <w:rPr>
                <w:rFonts w:cs="Arial"/>
                <w:sz w:val="18"/>
                <w:szCs w:val="18"/>
              </w:rPr>
              <w:t>3,518</w:t>
            </w:r>
          </w:p>
        </w:tc>
        <w:tc>
          <w:tcPr>
            <w:tcW w:w="1228" w:type="dxa"/>
            <w:tcBorders>
              <w:top w:val="nil"/>
              <w:left w:val="nil"/>
              <w:bottom w:val="nil"/>
              <w:right w:val="nil"/>
            </w:tcBorders>
            <w:shd w:val="clear" w:color="auto" w:fill="auto"/>
            <w:vAlign w:val="bottom"/>
          </w:tcPr>
          <w:p w14:paraId="077065F1" w14:textId="77777777" w:rsidR="003C2E13" w:rsidRPr="003C2E13" w:rsidRDefault="003C2E13" w:rsidP="003C2E13">
            <w:pPr>
              <w:spacing w:before="40" w:after="20"/>
              <w:jc w:val="right"/>
              <w:rPr>
                <w:rFonts w:cs="Arial"/>
                <w:sz w:val="18"/>
                <w:szCs w:val="18"/>
              </w:rPr>
            </w:pPr>
            <w:r w:rsidRPr="003C2E13">
              <w:rPr>
                <w:rFonts w:cs="Arial"/>
                <w:sz w:val="18"/>
                <w:szCs w:val="18"/>
              </w:rPr>
              <w:t>6.2%</w:t>
            </w:r>
          </w:p>
        </w:tc>
      </w:tr>
      <w:tr w:rsidR="003C2E13" w:rsidRPr="003C2E13" w14:paraId="1050CEE1" w14:textId="77777777" w:rsidTr="003C2E13">
        <w:trPr>
          <w:trHeight w:val="20"/>
        </w:trPr>
        <w:tc>
          <w:tcPr>
            <w:tcW w:w="2233" w:type="dxa"/>
            <w:tcBorders>
              <w:top w:val="nil"/>
              <w:left w:val="nil"/>
              <w:bottom w:val="nil"/>
              <w:right w:val="single" w:sz="18" w:space="0" w:color="002060"/>
            </w:tcBorders>
            <w:shd w:val="clear" w:color="auto" w:fill="auto"/>
            <w:vAlign w:val="center"/>
          </w:tcPr>
          <w:p w14:paraId="69F8DD2F" w14:textId="77777777" w:rsidR="003C2E13" w:rsidRPr="00F75B25" w:rsidRDefault="003C2E13" w:rsidP="003C2E13">
            <w:pPr>
              <w:spacing w:before="40" w:after="20"/>
              <w:rPr>
                <w:rFonts w:cs="Arial"/>
                <w:sz w:val="18"/>
                <w:szCs w:val="18"/>
              </w:rPr>
            </w:pPr>
            <w:r w:rsidRPr="00F75B25">
              <w:rPr>
                <w:rFonts w:cs="Arial"/>
                <w:sz w:val="18"/>
                <w:szCs w:val="18"/>
              </w:rPr>
              <w:t xml:space="preserve">Mornington Peninsula S </w:t>
            </w:r>
          </w:p>
        </w:tc>
        <w:tc>
          <w:tcPr>
            <w:tcW w:w="1236" w:type="dxa"/>
            <w:tcBorders>
              <w:top w:val="nil"/>
              <w:left w:val="single" w:sz="18" w:space="0" w:color="002060"/>
              <w:bottom w:val="nil"/>
              <w:right w:val="nil"/>
            </w:tcBorders>
            <w:shd w:val="clear" w:color="auto" w:fill="auto"/>
            <w:vAlign w:val="bottom"/>
          </w:tcPr>
          <w:p w14:paraId="0B4A4299" w14:textId="77777777" w:rsidR="003C2E13" w:rsidRPr="003C2E13" w:rsidRDefault="003C2E13" w:rsidP="003C2E13">
            <w:pPr>
              <w:spacing w:before="40" w:after="20"/>
              <w:jc w:val="right"/>
              <w:rPr>
                <w:rFonts w:cs="Arial"/>
                <w:sz w:val="18"/>
                <w:szCs w:val="18"/>
              </w:rPr>
            </w:pPr>
            <w:r w:rsidRPr="003C2E13">
              <w:rPr>
                <w:rFonts w:cs="Arial"/>
                <w:sz w:val="18"/>
                <w:szCs w:val="18"/>
              </w:rPr>
              <w:t>763</w:t>
            </w:r>
          </w:p>
        </w:tc>
        <w:tc>
          <w:tcPr>
            <w:tcW w:w="1397" w:type="dxa"/>
            <w:tcBorders>
              <w:top w:val="nil"/>
              <w:left w:val="nil"/>
              <w:bottom w:val="nil"/>
              <w:right w:val="nil"/>
            </w:tcBorders>
            <w:shd w:val="clear" w:color="auto" w:fill="auto"/>
            <w:vAlign w:val="bottom"/>
          </w:tcPr>
          <w:p w14:paraId="3AE997FD" w14:textId="77777777" w:rsidR="003C2E13" w:rsidRPr="003C2E13" w:rsidRDefault="003C2E13" w:rsidP="003C2E13">
            <w:pPr>
              <w:spacing w:before="40" w:after="20"/>
              <w:jc w:val="right"/>
              <w:rPr>
                <w:rFonts w:cs="Arial"/>
                <w:sz w:val="18"/>
                <w:szCs w:val="18"/>
              </w:rPr>
            </w:pPr>
            <w:r w:rsidRPr="003C2E13">
              <w:rPr>
                <w:rFonts w:cs="Arial"/>
                <w:sz w:val="18"/>
                <w:szCs w:val="18"/>
              </w:rPr>
              <w:t>1,022.54</w:t>
            </w:r>
          </w:p>
        </w:tc>
        <w:tc>
          <w:tcPr>
            <w:tcW w:w="1117" w:type="dxa"/>
            <w:tcBorders>
              <w:top w:val="nil"/>
              <w:left w:val="nil"/>
              <w:bottom w:val="nil"/>
              <w:right w:val="nil"/>
            </w:tcBorders>
            <w:shd w:val="clear" w:color="auto" w:fill="auto"/>
            <w:vAlign w:val="bottom"/>
          </w:tcPr>
          <w:p w14:paraId="2E78856D" w14:textId="77777777" w:rsidR="003C2E13" w:rsidRPr="003C2E13" w:rsidRDefault="003C2E13" w:rsidP="003C2E13">
            <w:pPr>
              <w:spacing w:before="40" w:after="20"/>
              <w:jc w:val="right"/>
              <w:rPr>
                <w:rFonts w:cs="Arial"/>
                <w:sz w:val="18"/>
                <w:szCs w:val="18"/>
              </w:rPr>
            </w:pPr>
            <w:r w:rsidRPr="003C2E13">
              <w:rPr>
                <w:rFonts w:cs="Arial"/>
                <w:sz w:val="18"/>
                <w:szCs w:val="18"/>
              </w:rPr>
              <w:t>47.21</w:t>
            </w:r>
          </w:p>
        </w:tc>
        <w:tc>
          <w:tcPr>
            <w:tcW w:w="1117" w:type="dxa"/>
            <w:tcBorders>
              <w:top w:val="nil"/>
              <w:left w:val="nil"/>
              <w:bottom w:val="nil"/>
              <w:right w:val="nil"/>
            </w:tcBorders>
            <w:shd w:val="clear" w:color="auto" w:fill="auto"/>
            <w:vAlign w:val="bottom"/>
          </w:tcPr>
          <w:p w14:paraId="60A36922" w14:textId="77777777" w:rsidR="003C2E13" w:rsidRPr="003C2E13" w:rsidRDefault="003C2E13" w:rsidP="003C2E13">
            <w:pPr>
              <w:spacing w:before="40" w:after="20"/>
              <w:jc w:val="right"/>
              <w:rPr>
                <w:rFonts w:cs="Arial"/>
                <w:sz w:val="18"/>
                <w:szCs w:val="18"/>
              </w:rPr>
            </w:pPr>
            <w:r w:rsidRPr="003C2E13">
              <w:rPr>
                <w:rFonts w:cs="Arial"/>
                <w:sz w:val="18"/>
                <w:szCs w:val="18"/>
              </w:rPr>
              <w:t>771,581</w:t>
            </w:r>
          </w:p>
        </w:tc>
        <w:tc>
          <w:tcPr>
            <w:tcW w:w="971" w:type="dxa"/>
            <w:tcBorders>
              <w:top w:val="nil"/>
              <w:left w:val="nil"/>
              <w:bottom w:val="nil"/>
              <w:right w:val="nil"/>
            </w:tcBorders>
            <w:shd w:val="clear" w:color="auto" w:fill="auto"/>
            <w:vAlign w:val="bottom"/>
          </w:tcPr>
          <w:p w14:paraId="78052294" w14:textId="77777777" w:rsidR="003C2E13" w:rsidRPr="003C2E13" w:rsidRDefault="003C2E13" w:rsidP="003C2E13">
            <w:pPr>
              <w:spacing w:before="40" w:after="20"/>
              <w:jc w:val="right"/>
              <w:rPr>
                <w:rFonts w:cs="Arial"/>
                <w:sz w:val="18"/>
                <w:szCs w:val="18"/>
              </w:rPr>
            </w:pPr>
            <w:r w:rsidRPr="003C2E13">
              <w:rPr>
                <w:rFonts w:cs="Arial"/>
                <w:sz w:val="18"/>
                <w:szCs w:val="18"/>
              </w:rPr>
              <w:t>4,913</w:t>
            </w:r>
          </w:p>
        </w:tc>
        <w:tc>
          <w:tcPr>
            <w:tcW w:w="1228" w:type="dxa"/>
            <w:tcBorders>
              <w:top w:val="nil"/>
              <w:left w:val="nil"/>
              <w:bottom w:val="nil"/>
              <w:right w:val="nil"/>
            </w:tcBorders>
            <w:shd w:val="clear" w:color="auto" w:fill="auto"/>
            <w:vAlign w:val="bottom"/>
          </w:tcPr>
          <w:p w14:paraId="780C70D0" w14:textId="77777777" w:rsidR="003C2E13" w:rsidRPr="003C2E13" w:rsidRDefault="003C2E13" w:rsidP="003C2E13">
            <w:pPr>
              <w:spacing w:before="40" w:after="20"/>
              <w:jc w:val="right"/>
              <w:rPr>
                <w:rFonts w:cs="Arial"/>
                <w:sz w:val="18"/>
                <w:szCs w:val="18"/>
              </w:rPr>
            </w:pPr>
            <w:r w:rsidRPr="003C2E13">
              <w:rPr>
                <w:rFonts w:cs="Arial"/>
                <w:sz w:val="18"/>
                <w:szCs w:val="18"/>
              </w:rPr>
              <w:t>4.5%</w:t>
            </w:r>
          </w:p>
        </w:tc>
      </w:tr>
      <w:tr w:rsidR="003C2E13" w:rsidRPr="003C2E13" w14:paraId="7A1BA262" w14:textId="77777777" w:rsidTr="003C2E13">
        <w:trPr>
          <w:trHeight w:val="20"/>
        </w:trPr>
        <w:tc>
          <w:tcPr>
            <w:tcW w:w="2233" w:type="dxa"/>
            <w:tcBorders>
              <w:top w:val="nil"/>
              <w:left w:val="nil"/>
              <w:bottom w:val="nil"/>
              <w:right w:val="single" w:sz="18" w:space="0" w:color="002060"/>
            </w:tcBorders>
            <w:shd w:val="clear" w:color="auto" w:fill="auto"/>
            <w:vAlign w:val="center"/>
          </w:tcPr>
          <w:p w14:paraId="071D5633" w14:textId="77777777" w:rsidR="003C2E13" w:rsidRPr="00F75B25" w:rsidRDefault="003C2E13" w:rsidP="003C2E13">
            <w:pPr>
              <w:spacing w:before="40" w:after="20"/>
              <w:rPr>
                <w:rFonts w:cs="Arial"/>
                <w:sz w:val="18"/>
                <w:szCs w:val="18"/>
              </w:rPr>
            </w:pPr>
            <w:r w:rsidRPr="00F75B25">
              <w:rPr>
                <w:rFonts w:cs="Arial"/>
                <w:sz w:val="18"/>
                <w:szCs w:val="18"/>
              </w:rPr>
              <w:t xml:space="preserve">Mount Alexander S </w:t>
            </w:r>
          </w:p>
        </w:tc>
        <w:tc>
          <w:tcPr>
            <w:tcW w:w="1236" w:type="dxa"/>
            <w:tcBorders>
              <w:top w:val="nil"/>
              <w:left w:val="single" w:sz="18" w:space="0" w:color="002060"/>
              <w:bottom w:val="nil"/>
              <w:right w:val="nil"/>
            </w:tcBorders>
            <w:shd w:val="clear" w:color="auto" w:fill="auto"/>
            <w:vAlign w:val="bottom"/>
          </w:tcPr>
          <w:p w14:paraId="0B808872" w14:textId="77777777" w:rsidR="003C2E13" w:rsidRPr="003C2E13" w:rsidRDefault="003C2E13" w:rsidP="003C2E13">
            <w:pPr>
              <w:spacing w:before="40" w:after="20"/>
              <w:jc w:val="right"/>
              <w:rPr>
                <w:rFonts w:cs="Arial"/>
                <w:sz w:val="18"/>
                <w:szCs w:val="18"/>
              </w:rPr>
            </w:pPr>
            <w:r w:rsidRPr="003C2E13">
              <w:rPr>
                <w:rFonts w:cs="Arial"/>
                <w:sz w:val="18"/>
                <w:szCs w:val="18"/>
              </w:rPr>
              <w:t>677</w:t>
            </w:r>
          </w:p>
        </w:tc>
        <w:tc>
          <w:tcPr>
            <w:tcW w:w="1397" w:type="dxa"/>
            <w:tcBorders>
              <w:top w:val="nil"/>
              <w:left w:val="nil"/>
              <w:bottom w:val="nil"/>
              <w:right w:val="nil"/>
            </w:tcBorders>
            <w:shd w:val="clear" w:color="auto" w:fill="auto"/>
            <w:vAlign w:val="bottom"/>
          </w:tcPr>
          <w:p w14:paraId="5CFF2D71" w14:textId="77777777" w:rsidR="003C2E13" w:rsidRPr="003C2E13" w:rsidRDefault="003C2E13" w:rsidP="003C2E13">
            <w:pPr>
              <w:spacing w:before="40" w:after="20"/>
              <w:jc w:val="right"/>
              <w:rPr>
                <w:rFonts w:cs="Arial"/>
                <w:sz w:val="18"/>
                <w:szCs w:val="18"/>
              </w:rPr>
            </w:pPr>
            <w:r w:rsidRPr="003C2E13">
              <w:rPr>
                <w:rFonts w:cs="Arial"/>
                <w:sz w:val="18"/>
                <w:szCs w:val="18"/>
              </w:rPr>
              <w:t>983.35</w:t>
            </w:r>
          </w:p>
        </w:tc>
        <w:tc>
          <w:tcPr>
            <w:tcW w:w="1117" w:type="dxa"/>
            <w:tcBorders>
              <w:top w:val="nil"/>
              <w:left w:val="nil"/>
              <w:bottom w:val="nil"/>
              <w:right w:val="nil"/>
            </w:tcBorders>
            <w:shd w:val="clear" w:color="auto" w:fill="auto"/>
            <w:vAlign w:val="bottom"/>
          </w:tcPr>
          <w:p w14:paraId="447F3273" w14:textId="77777777" w:rsidR="003C2E13" w:rsidRPr="003C2E13" w:rsidRDefault="003C2E13" w:rsidP="003C2E13">
            <w:pPr>
              <w:spacing w:before="40" w:after="20"/>
              <w:jc w:val="right"/>
              <w:rPr>
                <w:rFonts w:cs="Arial"/>
                <w:sz w:val="18"/>
                <w:szCs w:val="18"/>
              </w:rPr>
            </w:pPr>
            <w:r w:rsidRPr="003C2E13">
              <w:rPr>
                <w:rFonts w:cs="Arial"/>
                <w:sz w:val="18"/>
                <w:szCs w:val="18"/>
              </w:rPr>
              <w:t>37.73</w:t>
            </w:r>
          </w:p>
        </w:tc>
        <w:tc>
          <w:tcPr>
            <w:tcW w:w="1117" w:type="dxa"/>
            <w:tcBorders>
              <w:top w:val="nil"/>
              <w:left w:val="nil"/>
              <w:bottom w:val="nil"/>
              <w:right w:val="nil"/>
            </w:tcBorders>
            <w:shd w:val="clear" w:color="auto" w:fill="auto"/>
            <w:vAlign w:val="bottom"/>
          </w:tcPr>
          <w:p w14:paraId="5EBF3CEB" w14:textId="77777777" w:rsidR="003C2E13" w:rsidRPr="003C2E13" w:rsidRDefault="003C2E13" w:rsidP="003C2E13">
            <w:pPr>
              <w:spacing w:before="40" w:after="20"/>
              <w:jc w:val="right"/>
              <w:rPr>
                <w:rFonts w:cs="Arial"/>
                <w:sz w:val="18"/>
                <w:szCs w:val="18"/>
              </w:rPr>
            </w:pPr>
            <w:r w:rsidRPr="003C2E13">
              <w:rPr>
                <w:rFonts w:cs="Arial"/>
                <w:sz w:val="18"/>
                <w:szCs w:val="18"/>
              </w:rPr>
              <w:t>47,200</w:t>
            </w:r>
          </w:p>
        </w:tc>
        <w:tc>
          <w:tcPr>
            <w:tcW w:w="971" w:type="dxa"/>
            <w:tcBorders>
              <w:top w:val="nil"/>
              <w:left w:val="nil"/>
              <w:bottom w:val="nil"/>
              <w:right w:val="nil"/>
            </w:tcBorders>
            <w:shd w:val="clear" w:color="auto" w:fill="auto"/>
            <w:vAlign w:val="bottom"/>
          </w:tcPr>
          <w:p w14:paraId="6990E6B9" w14:textId="77777777" w:rsidR="003C2E13" w:rsidRPr="003C2E13" w:rsidRDefault="003C2E13" w:rsidP="003C2E13">
            <w:pPr>
              <w:spacing w:before="40" w:after="20"/>
              <w:jc w:val="right"/>
              <w:rPr>
                <w:rFonts w:cs="Arial"/>
                <w:sz w:val="18"/>
                <w:szCs w:val="18"/>
              </w:rPr>
            </w:pPr>
            <w:r w:rsidRPr="003C2E13">
              <w:rPr>
                <w:rFonts w:cs="Arial"/>
                <w:sz w:val="18"/>
                <w:szCs w:val="18"/>
              </w:rPr>
              <w:t>2,552</w:t>
            </w:r>
          </w:p>
        </w:tc>
        <w:tc>
          <w:tcPr>
            <w:tcW w:w="1228" w:type="dxa"/>
            <w:tcBorders>
              <w:top w:val="nil"/>
              <w:left w:val="nil"/>
              <w:bottom w:val="nil"/>
              <w:right w:val="nil"/>
            </w:tcBorders>
            <w:shd w:val="clear" w:color="auto" w:fill="auto"/>
            <w:vAlign w:val="bottom"/>
          </w:tcPr>
          <w:p w14:paraId="76F041DD" w14:textId="77777777" w:rsidR="003C2E13" w:rsidRPr="003C2E13" w:rsidRDefault="003C2E13" w:rsidP="003C2E13">
            <w:pPr>
              <w:spacing w:before="40" w:after="20"/>
              <w:jc w:val="right"/>
              <w:rPr>
                <w:rFonts w:cs="Arial"/>
                <w:sz w:val="18"/>
                <w:szCs w:val="18"/>
              </w:rPr>
            </w:pPr>
            <w:r w:rsidRPr="003C2E13">
              <w:rPr>
                <w:rFonts w:cs="Arial"/>
                <w:sz w:val="18"/>
                <w:szCs w:val="18"/>
              </w:rPr>
              <w:t>7.1%</w:t>
            </w:r>
          </w:p>
        </w:tc>
      </w:tr>
      <w:tr w:rsidR="003C2E13" w:rsidRPr="003C2E13" w14:paraId="0DF28020" w14:textId="77777777" w:rsidTr="003C2E13">
        <w:trPr>
          <w:trHeight w:val="20"/>
        </w:trPr>
        <w:tc>
          <w:tcPr>
            <w:tcW w:w="2233" w:type="dxa"/>
            <w:tcBorders>
              <w:top w:val="nil"/>
              <w:left w:val="nil"/>
              <w:bottom w:val="nil"/>
              <w:right w:val="single" w:sz="18" w:space="0" w:color="002060"/>
            </w:tcBorders>
            <w:shd w:val="clear" w:color="auto" w:fill="auto"/>
            <w:vAlign w:val="center"/>
          </w:tcPr>
          <w:p w14:paraId="11318769" w14:textId="77777777" w:rsidR="003C2E13" w:rsidRPr="00F75B25" w:rsidRDefault="003C2E13" w:rsidP="003C2E13">
            <w:pPr>
              <w:spacing w:before="40" w:after="20"/>
              <w:rPr>
                <w:rFonts w:cs="Arial"/>
                <w:sz w:val="18"/>
                <w:szCs w:val="18"/>
              </w:rPr>
            </w:pPr>
            <w:r w:rsidRPr="00F75B25">
              <w:rPr>
                <w:rFonts w:cs="Arial"/>
                <w:sz w:val="18"/>
                <w:szCs w:val="18"/>
              </w:rPr>
              <w:t xml:space="preserve">Moyne S </w:t>
            </w:r>
          </w:p>
        </w:tc>
        <w:tc>
          <w:tcPr>
            <w:tcW w:w="1236" w:type="dxa"/>
            <w:tcBorders>
              <w:top w:val="nil"/>
              <w:left w:val="single" w:sz="18" w:space="0" w:color="002060"/>
              <w:bottom w:val="nil"/>
              <w:right w:val="nil"/>
            </w:tcBorders>
            <w:shd w:val="clear" w:color="auto" w:fill="auto"/>
            <w:vAlign w:val="bottom"/>
          </w:tcPr>
          <w:p w14:paraId="342479B9" w14:textId="77777777" w:rsidR="003C2E13" w:rsidRPr="003C2E13" w:rsidRDefault="003C2E13" w:rsidP="003C2E13">
            <w:pPr>
              <w:spacing w:before="40" w:after="20"/>
              <w:jc w:val="right"/>
              <w:rPr>
                <w:rFonts w:cs="Arial"/>
                <w:sz w:val="18"/>
                <w:szCs w:val="18"/>
              </w:rPr>
            </w:pPr>
            <w:r w:rsidRPr="003C2E13">
              <w:rPr>
                <w:rFonts w:cs="Arial"/>
                <w:sz w:val="18"/>
                <w:szCs w:val="18"/>
              </w:rPr>
              <w:t>756</w:t>
            </w:r>
          </w:p>
        </w:tc>
        <w:tc>
          <w:tcPr>
            <w:tcW w:w="1397" w:type="dxa"/>
            <w:tcBorders>
              <w:top w:val="nil"/>
              <w:left w:val="nil"/>
              <w:bottom w:val="nil"/>
              <w:right w:val="nil"/>
            </w:tcBorders>
            <w:shd w:val="clear" w:color="auto" w:fill="auto"/>
            <w:vAlign w:val="bottom"/>
          </w:tcPr>
          <w:p w14:paraId="765E78FC" w14:textId="77777777" w:rsidR="003C2E13" w:rsidRPr="003C2E13" w:rsidRDefault="003C2E13" w:rsidP="003C2E13">
            <w:pPr>
              <w:spacing w:before="40" w:after="20"/>
              <w:jc w:val="right"/>
              <w:rPr>
                <w:rFonts w:cs="Arial"/>
                <w:sz w:val="18"/>
                <w:szCs w:val="18"/>
              </w:rPr>
            </w:pPr>
            <w:r w:rsidRPr="003C2E13">
              <w:rPr>
                <w:rFonts w:cs="Arial"/>
                <w:sz w:val="18"/>
                <w:szCs w:val="18"/>
              </w:rPr>
              <w:t>1,017.26</w:t>
            </w:r>
          </w:p>
        </w:tc>
        <w:tc>
          <w:tcPr>
            <w:tcW w:w="1117" w:type="dxa"/>
            <w:tcBorders>
              <w:top w:val="nil"/>
              <w:left w:val="nil"/>
              <w:bottom w:val="nil"/>
              <w:right w:val="nil"/>
            </w:tcBorders>
            <w:shd w:val="clear" w:color="auto" w:fill="auto"/>
            <w:vAlign w:val="bottom"/>
          </w:tcPr>
          <w:p w14:paraId="21544007" w14:textId="77777777" w:rsidR="003C2E13" w:rsidRPr="003C2E13" w:rsidRDefault="003C2E13" w:rsidP="003C2E13">
            <w:pPr>
              <w:spacing w:before="40" w:after="20"/>
              <w:jc w:val="right"/>
              <w:rPr>
                <w:rFonts w:cs="Arial"/>
                <w:sz w:val="18"/>
                <w:szCs w:val="18"/>
              </w:rPr>
            </w:pPr>
            <w:r w:rsidRPr="003C2E13">
              <w:rPr>
                <w:rFonts w:cs="Arial"/>
                <w:sz w:val="18"/>
                <w:szCs w:val="18"/>
              </w:rPr>
              <w:t>40.02</w:t>
            </w:r>
          </w:p>
        </w:tc>
        <w:tc>
          <w:tcPr>
            <w:tcW w:w="1117" w:type="dxa"/>
            <w:tcBorders>
              <w:top w:val="nil"/>
              <w:left w:val="nil"/>
              <w:bottom w:val="nil"/>
              <w:right w:val="nil"/>
            </w:tcBorders>
            <w:shd w:val="clear" w:color="auto" w:fill="auto"/>
            <w:vAlign w:val="bottom"/>
          </w:tcPr>
          <w:p w14:paraId="38291659" w14:textId="77777777" w:rsidR="003C2E13" w:rsidRPr="003C2E13" w:rsidRDefault="003C2E13" w:rsidP="003C2E13">
            <w:pPr>
              <w:spacing w:before="40" w:after="20"/>
              <w:jc w:val="right"/>
              <w:rPr>
                <w:rFonts w:cs="Arial"/>
                <w:sz w:val="18"/>
                <w:szCs w:val="18"/>
              </w:rPr>
            </w:pPr>
            <w:r w:rsidRPr="003C2E13">
              <w:rPr>
                <w:rFonts w:cs="Arial"/>
                <w:sz w:val="18"/>
                <w:szCs w:val="18"/>
              </w:rPr>
              <w:t>45,619</w:t>
            </w:r>
          </w:p>
        </w:tc>
        <w:tc>
          <w:tcPr>
            <w:tcW w:w="971" w:type="dxa"/>
            <w:tcBorders>
              <w:top w:val="nil"/>
              <w:left w:val="nil"/>
              <w:bottom w:val="nil"/>
              <w:right w:val="nil"/>
            </w:tcBorders>
            <w:shd w:val="clear" w:color="auto" w:fill="auto"/>
            <w:vAlign w:val="bottom"/>
          </w:tcPr>
          <w:p w14:paraId="1B4B2AF4" w14:textId="77777777" w:rsidR="003C2E13" w:rsidRPr="003C2E13" w:rsidRDefault="003C2E13" w:rsidP="003C2E13">
            <w:pPr>
              <w:spacing w:before="40" w:after="20"/>
              <w:jc w:val="right"/>
              <w:rPr>
                <w:rFonts w:cs="Arial"/>
                <w:sz w:val="18"/>
                <w:szCs w:val="18"/>
              </w:rPr>
            </w:pPr>
            <w:r w:rsidRPr="003C2E13">
              <w:rPr>
                <w:rFonts w:cs="Arial"/>
                <w:sz w:val="18"/>
                <w:szCs w:val="18"/>
              </w:rPr>
              <w:t>2,797</w:t>
            </w:r>
          </w:p>
        </w:tc>
        <w:tc>
          <w:tcPr>
            <w:tcW w:w="1228" w:type="dxa"/>
            <w:tcBorders>
              <w:top w:val="nil"/>
              <w:left w:val="nil"/>
              <w:bottom w:val="nil"/>
              <w:right w:val="nil"/>
            </w:tcBorders>
            <w:shd w:val="clear" w:color="auto" w:fill="auto"/>
            <w:vAlign w:val="bottom"/>
          </w:tcPr>
          <w:p w14:paraId="2DBB8538" w14:textId="77777777" w:rsidR="003C2E13" w:rsidRPr="003C2E13" w:rsidRDefault="003C2E13" w:rsidP="003C2E13">
            <w:pPr>
              <w:spacing w:before="40" w:after="20"/>
              <w:jc w:val="right"/>
              <w:rPr>
                <w:rFonts w:cs="Arial"/>
                <w:sz w:val="18"/>
                <w:szCs w:val="18"/>
              </w:rPr>
            </w:pPr>
            <w:r w:rsidRPr="003C2E13">
              <w:rPr>
                <w:rFonts w:cs="Arial"/>
                <w:sz w:val="18"/>
                <w:szCs w:val="18"/>
              </w:rPr>
              <w:t>1.3%</w:t>
            </w:r>
          </w:p>
        </w:tc>
      </w:tr>
      <w:tr w:rsidR="003C2E13" w:rsidRPr="003C2E13" w14:paraId="33CD0B9F" w14:textId="77777777" w:rsidTr="003C2E13">
        <w:trPr>
          <w:trHeight w:val="20"/>
        </w:trPr>
        <w:tc>
          <w:tcPr>
            <w:tcW w:w="2233" w:type="dxa"/>
            <w:tcBorders>
              <w:top w:val="nil"/>
              <w:left w:val="nil"/>
              <w:bottom w:val="nil"/>
              <w:right w:val="single" w:sz="18" w:space="0" w:color="002060"/>
            </w:tcBorders>
            <w:shd w:val="clear" w:color="auto" w:fill="auto"/>
            <w:vAlign w:val="center"/>
          </w:tcPr>
          <w:p w14:paraId="2B2A09BE" w14:textId="77777777" w:rsidR="003C2E13" w:rsidRPr="00F75B25" w:rsidRDefault="003C2E13" w:rsidP="003C2E13">
            <w:pPr>
              <w:spacing w:before="40" w:after="20"/>
              <w:rPr>
                <w:rFonts w:cs="Arial"/>
                <w:sz w:val="18"/>
                <w:szCs w:val="18"/>
              </w:rPr>
            </w:pPr>
            <w:r w:rsidRPr="00F75B25">
              <w:rPr>
                <w:rFonts w:cs="Arial"/>
                <w:sz w:val="18"/>
                <w:szCs w:val="18"/>
              </w:rPr>
              <w:t xml:space="preserve">Murrindindi S </w:t>
            </w:r>
          </w:p>
        </w:tc>
        <w:tc>
          <w:tcPr>
            <w:tcW w:w="1236" w:type="dxa"/>
            <w:tcBorders>
              <w:top w:val="nil"/>
              <w:left w:val="single" w:sz="18" w:space="0" w:color="002060"/>
              <w:bottom w:val="nil"/>
              <w:right w:val="nil"/>
            </w:tcBorders>
            <w:shd w:val="clear" w:color="auto" w:fill="auto"/>
            <w:vAlign w:val="bottom"/>
          </w:tcPr>
          <w:p w14:paraId="06C487C2" w14:textId="77777777" w:rsidR="003C2E13" w:rsidRPr="003C2E13" w:rsidRDefault="003C2E13" w:rsidP="003C2E13">
            <w:pPr>
              <w:spacing w:before="40" w:after="20"/>
              <w:jc w:val="right"/>
              <w:rPr>
                <w:rFonts w:cs="Arial"/>
                <w:sz w:val="18"/>
                <w:szCs w:val="18"/>
              </w:rPr>
            </w:pPr>
            <w:r w:rsidRPr="003C2E13">
              <w:rPr>
                <w:rFonts w:cs="Arial"/>
                <w:sz w:val="18"/>
                <w:szCs w:val="18"/>
              </w:rPr>
              <w:t>679</w:t>
            </w:r>
          </w:p>
        </w:tc>
        <w:tc>
          <w:tcPr>
            <w:tcW w:w="1397" w:type="dxa"/>
            <w:tcBorders>
              <w:top w:val="nil"/>
              <w:left w:val="nil"/>
              <w:bottom w:val="nil"/>
              <w:right w:val="nil"/>
            </w:tcBorders>
            <w:shd w:val="clear" w:color="auto" w:fill="auto"/>
            <w:vAlign w:val="bottom"/>
          </w:tcPr>
          <w:p w14:paraId="3C98C6C3" w14:textId="77777777" w:rsidR="003C2E13" w:rsidRPr="003C2E13" w:rsidRDefault="003C2E13" w:rsidP="003C2E13">
            <w:pPr>
              <w:spacing w:before="40" w:after="20"/>
              <w:jc w:val="right"/>
              <w:rPr>
                <w:rFonts w:cs="Arial"/>
                <w:sz w:val="18"/>
                <w:szCs w:val="18"/>
              </w:rPr>
            </w:pPr>
            <w:r w:rsidRPr="003C2E13">
              <w:rPr>
                <w:rFonts w:cs="Arial"/>
                <w:sz w:val="18"/>
                <w:szCs w:val="18"/>
              </w:rPr>
              <w:t>997.18</w:t>
            </w:r>
          </w:p>
        </w:tc>
        <w:tc>
          <w:tcPr>
            <w:tcW w:w="1117" w:type="dxa"/>
            <w:tcBorders>
              <w:top w:val="nil"/>
              <w:left w:val="nil"/>
              <w:bottom w:val="nil"/>
              <w:right w:val="nil"/>
            </w:tcBorders>
            <w:shd w:val="clear" w:color="auto" w:fill="auto"/>
            <w:vAlign w:val="bottom"/>
          </w:tcPr>
          <w:p w14:paraId="4C0E03E6" w14:textId="77777777" w:rsidR="003C2E13" w:rsidRPr="003C2E13" w:rsidRDefault="003C2E13" w:rsidP="003C2E13">
            <w:pPr>
              <w:spacing w:before="40" w:after="20"/>
              <w:jc w:val="right"/>
              <w:rPr>
                <w:rFonts w:cs="Arial"/>
                <w:sz w:val="18"/>
                <w:szCs w:val="18"/>
              </w:rPr>
            </w:pPr>
            <w:r w:rsidRPr="003C2E13">
              <w:rPr>
                <w:rFonts w:cs="Arial"/>
                <w:sz w:val="18"/>
                <w:szCs w:val="18"/>
              </w:rPr>
              <w:t>97.20</w:t>
            </w:r>
          </w:p>
        </w:tc>
        <w:tc>
          <w:tcPr>
            <w:tcW w:w="1117" w:type="dxa"/>
            <w:tcBorders>
              <w:top w:val="nil"/>
              <w:left w:val="nil"/>
              <w:bottom w:val="nil"/>
              <w:right w:val="nil"/>
            </w:tcBorders>
            <w:shd w:val="clear" w:color="auto" w:fill="auto"/>
            <w:vAlign w:val="bottom"/>
          </w:tcPr>
          <w:p w14:paraId="50B87F52" w14:textId="77777777" w:rsidR="003C2E13" w:rsidRPr="003C2E13" w:rsidRDefault="003C2E13" w:rsidP="003C2E13">
            <w:pPr>
              <w:spacing w:before="40" w:after="20"/>
              <w:jc w:val="right"/>
              <w:rPr>
                <w:rFonts w:cs="Arial"/>
                <w:sz w:val="18"/>
                <w:szCs w:val="18"/>
              </w:rPr>
            </w:pPr>
            <w:r w:rsidRPr="003C2E13">
              <w:rPr>
                <w:rFonts w:cs="Arial"/>
                <w:sz w:val="18"/>
                <w:szCs w:val="18"/>
              </w:rPr>
              <w:t>42,625</w:t>
            </w:r>
          </w:p>
        </w:tc>
        <w:tc>
          <w:tcPr>
            <w:tcW w:w="971" w:type="dxa"/>
            <w:tcBorders>
              <w:top w:val="nil"/>
              <w:left w:val="nil"/>
              <w:bottom w:val="nil"/>
              <w:right w:val="nil"/>
            </w:tcBorders>
            <w:shd w:val="clear" w:color="auto" w:fill="auto"/>
            <w:vAlign w:val="bottom"/>
          </w:tcPr>
          <w:p w14:paraId="50F954CA" w14:textId="77777777" w:rsidR="003C2E13" w:rsidRPr="003C2E13" w:rsidRDefault="003C2E13" w:rsidP="003C2E13">
            <w:pPr>
              <w:spacing w:before="40" w:after="20"/>
              <w:jc w:val="right"/>
              <w:rPr>
                <w:rFonts w:cs="Arial"/>
                <w:sz w:val="18"/>
                <w:szCs w:val="18"/>
              </w:rPr>
            </w:pPr>
            <w:r w:rsidRPr="003C2E13">
              <w:rPr>
                <w:rFonts w:cs="Arial"/>
                <w:sz w:val="18"/>
                <w:szCs w:val="18"/>
              </w:rPr>
              <w:t>3,070</w:t>
            </w:r>
          </w:p>
        </w:tc>
        <w:tc>
          <w:tcPr>
            <w:tcW w:w="1228" w:type="dxa"/>
            <w:tcBorders>
              <w:top w:val="nil"/>
              <w:left w:val="nil"/>
              <w:bottom w:val="nil"/>
              <w:right w:val="nil"/>
            </w:tcBorders>
            <w:shd w:val="clear" w:color="auto" w:fill="auto"/>
            <w:vAlign w:val="bottom"/>
          </w:tcPr>
          <w:p w14:paraId="0836A7B9" w14:textId="77777777" w:rsidR="003C2E13" w:rsidRPr="003C2E13" w:rsidRDefault="003C2E13" w:rsidP="003C2E13">
            <w:pPr>
              <w:spacing w:before="40" w:after="20"/>
              <w:jc w:val="right"/>
              <w:rPr>
                <w:rFonts w:cs="Arial"/>
                <w:sz w:val="18"/>
                <w:szCs w:val="18"/>
              </w:rPr>
            </w:pPr>
            <w:r w:rsidRPr="003C2E13">
              <w:rPr>
                <w:rFonts w:cs="Arial"/>
                <w:sz w:val="18"/>
                <w:szCs w:val="18"/>
              </w:rPr>
              <w:t>4.8%</w:t>
            </w:r>
          </w:p>
        </w:tc>
      </w:tr>
      <w:tr w:rsidR="003C2E13" w:rsidRPr="003C2E13" w14:paraId="16B615CC" w14:textId="77777777" w:rsidTr="003C2E13">
        <w:trPr>
          <w:trHeight w:val="20"/>
        </w:trPr>
        <w:tc>
          <w:tcPr>
            <w:tcW w:w="2233" w:type="dxa"/>
            <w:tcBorders>
              <w:top w:val="nil"/>
              <w:left w:val="nil"/>
              <w:bottom w:val="nil"/>
              <w:right w:val="single" w:sz="18" w:space="0" w:color="002060"/>
            </w:tcBorders>
            <w:shd w:val="clear" w:color="auto" w:fill="auto"/>
            <w:vAlign w:val="center"/>
          </w:tcPr>
          <w:p w14:paraId="5C439B11" w14:textId="77777777" w:rsidR="003C2E13" w:rsidRPr="00F75B25" w:rsidRDefault="003C2E13" w:rsidP="003C2E13">
            <w:pPr>
              <w:spacing w:before="40" w:after="20"/>
              <w:rPr>
                <w:rFonts w:cs="Arial"/>
                <w:sz w:val="18"/>
                <w:szCs w:val="18"/>
              </w:rPr>
            </w:pPr>
            <w:r w:rsidRPr="00F75B25">
              <w:rPr>
                <w:rFonts w:cs="Arial"/>
                <w:sz w:val="18"/>
                <w:szCs w:val="18"/>
              </w:rPr>
              <w:t xml:space="preserve">Nillumbik S </w:t>
            </w:r>
          </w:p>
        </w:tc>
        <w:tc>
          <w:tcPr>
            <w:tcW w:w="1236" w:type="dxa"/>
            <w:tcBorders>
              <w:top w:val="nil"/>
              <w:left w:val="single" w:sz="18" w:space="0" w:color="002060"/>
              <w:bottom w:val="nil"/>
              <w:right w:val="nil"/>
            </w:tcBorders>
            <w:shd w:val="clear" w:color="auto" w:fill="auto"/>
            <w:vAlign w:val="bottom"/>
          </w:tcPr>
          <w:p w14:paraId="28A0BFE2" w14:textId="77777777" w:rsidR="003C2E13" w:rsidRPr="003C2E13" w:rsidRDefault="003C2E13" w:rsidP="003C2E13">
            <w:pPr>
              <w:spacing w:before="40" w:after="20"/>
              <w:jc w:val="right"/>
              <w:rPr>
                <w:rFonts w:cs="Arial"/>
                <w:sz w:val="18"/>
                <w:szCs w:val="18"/>
              </w:rPr>
            </w:pPr>
            <w:r w:rsidRPr="003C2E13">
              <w:rPr>
                <w:rFonts w:cs="Arial"/>
                <w:sz w:val="18"/>
                <w:szCs w:val="18"/>
              </w:rPr>
              <w:t>1,111</w:t>
            </w:r>
          </w:p>
        </w:tc>
        <w:tc>
          <w:tcPr>
            <w:tcW w:w="1397" w:type="dxa"/>
            <w:tcBorders>
              <w:top w:val="nil"/>
              <w:left w:val="nil"/>
              <w:bottom w:val="nil"/>
              <w:right w:val="nil"/>
            </w:tcBorders>
            <w:shd w:val="clear" w:color="auto" w:fill="auto"/>
            <w:vAlign w:val="bottom"/>
          </w:tcPr>
          <w:p w14:paraId="39EDF960" w14:textId="77777777" w:rsidR="003C2E13" w:rsidRPr="003C2E13" w:rsidRDefault="003C2E13" w:rsidP="003C2E13">
            <w:pPr>
              <w:spacing w:before="40" w:after="20"/>
              <w:jc w:val="right"/>
              <w:rPr>
                <w:rFonts w:cs="Arial"/>
                <w:sz w:val="18"/>
                <w:szCs w:val="18"/>
              </w:rPr>
            </w:pPr>
            <w:r w:rsidRPr="003C2E13">
              <w:rPr>
                <w:rFonts w:cs="Arial"/>
                <w:sz w:val="18"/>
                <w:szCs w:val="18"/>
              </w:rPr>
              <w:t>1,098.26</w:t>
            </w:r>
          </w:p>
        </w:tc>
        <w:tc>
          <w:tcPr>
            <w:tcW w:w="1117" w:type="dxa"/>
            <w:tcBorders>
              <w:top w:val="nil"/>
              <w:left w:val="nil"/>
              <w:bottom w:val="nil"/>
              <w:right w:val="nil"/>
            </w:tcBorders>
            <w:shd w:val="clear" w:color="auto" w:fill="auto"/>
            <w:vAlign w:val="bottom"/>
          </w:tcPr>
          <w:p w14:paraId="79849B28" w14:textId="77777777" w:rsidR="003C2E13" w:rsidRPr="003C2E13" w:rsidRDefault="003C2E13" w:rsidP="003C2E13">
            <w:pPr>
              <w:spacing w:before="40" w:after="20"/>
              <w:jc w:val="right"/>
              <w:rPr>
                <w:rFonts w:cs="Arial"/>
                <w:sz w:val="18"/>
                <w:szCs w:val="18"/>
              </w:rPr>
            </w:pPr>
            <w:r w:rsidRPr="003C2E13">
              <w:rPr>
                <w:rFonts w:cs="Arial"/>
                <w:sz w:val="18"/>
                <w:szCs w:val="18"/>
              </w:rPr>
              <w:t>7.74</w:t>
            </w:r>
          </w:p>
        </w:tc>
        <w:tc>
          <w:tcPr>
            <w:tcW w:w="1117" w:type="dxa"/>
            <w:tcBorders>
              <w:top w:val="nil"/>
              <w:left w:val="nil"/>
              <w:bottom w:val="nil"/>
              <w:right w:val="nil"/>
            </w:tcBorders>
            <w:shd w:val="clear" w:color="auto" w:fill="auto"/>
            <w:vAlign w:val="bottom"/>
          </w:tcPr>
          <w:p w14:paraId="6F415214" w14:textId="77777777" w:rsidR="003C2E13" w:rsidRPr="003C2E13" w:rsidRDefault="003C2E13" w:rsidP="003C2E13">
            <w:pPr>
              <w:spacing w:before="40" w:after="20"/>
              <w:jc w:val="right"/>
              <w:rPr>
                <w:rFonts w:cs="Arial"/>
                <w:sz w:val="18"/>
                <w:szCs w:val="18"/>
              </w:rPr>
            </w:pPr>
            <w:r w:rsidRPr="003C2E13">
              <w:rPr>
                <w:rFonts w:cs="Arial"/>
                <w:sz w:val="18"/>
                <w:szCs w:val="18"/>
              </w:rPr>
              <w:t>118,839</w:t>
            </w:r>
          </w:p>
        </w:tc>
        <w:tc>
          <w:tcPr>
            <w:tcW w:w="971" w:type="dxa"/>
            <w:tcBorders>
              <w:top w:val="nil"/>
              <w:left w:val="nil"/>
              <w:bottom w:val="nil"/>
              <w:right w:val="nil"/>
            </w:tcBorders>
            <w:shd w:val="clear" w:color="auto" w:fill="auto"/>
            <w:vAlign w:val="bottom"/>
          </w:tcPr>
          <w:p w14:paraId="37F6AF8B" w14:textId="77777777" w:rsidR="003C2E13" w:rsidRPr="003C2E13" w:rsidRDefault="003C2E13" w:rsidP="003C2E13">
            <w:pPr>
              <w:spacing w:before="40" w:after="20"/>
              <w:jc w:val="right"/>
              <w:rPr>
                <w:rFonts w:cs="Arial"/>
                <w:sz w:val="18"/>
                <w:szCs w:val="18"/>
              </w:rPr>
            </w:pPr>
            <w:r w:rsidRPr="003C2E13">
              <w:rPr>
                <w:rFonts w:cs="Arial"/>
                <w:sz w:val="18"/>
                <w:szCs w:val="18"/>
              </w:rPr>
              <w:t>1,882</w:t>
            </w:r>
          </w:p>
        </w:tc>
        <w:tc>
          <w:tcPr>
            <w:tcW w:w="1228" w:type="dxa"/>
            <w:tcBorders>
              <w:top w:val="nil"/>
              <w:left w:val="nil"/>
              <w:bottom w:val="nil"/>
              <w:right w:val="nil"/>
            </w:tcBorders>
            <w:shd w:val="clear" w:color="auto" w:fill="auto"/>
            <w:vAlign w:val="bottom"/>
          </w:tcPr>
          <w:p w14:paraId="0DB93F17" w14:textId="77777777" w:rsidR="003C2E13" w:rsidRPr="003C2E13" w:rsidRDefault="003C2E13" w:rsidP="003C2E13">
            <w:pPr>
              <w:spacing w:before="40" w:after="20"/>
              <w:jc w:val="right"/>
              <w:rPr>
                <w:rFonts w:cs="Arial"/>
                <w:sz w:val="18"/>
                <w:szCs w:val="18"/>
              </w:rPr>
            </w:pPr>
            <w:r w:rsidRPr="003C2E13">
              <w:rPr>
                <w:rFonts w:cs="Arial"/>
                <w:sz w:val="18"/>
                <w:szCs w:val="18"/>
              </w:rPr>
              <w:t>3.2%</w:t>
            </w:r>
          </w:p>
        </w:tc>
      </w:tr>
      <w:tr w:rsidR="003C2E13" w:rsidRPr="003C2E13" w14:paraId="21CE5568" w14:textId="77777777" w:rsidTr="003C2E13">
        <w:trPr>
          <w:trHeight w:val="20"/>
        </w:trPr>
        <w:tc>
          <w:tcPr>
            <w:tcW w:w="2233" w:type="dxa"/>
            <w:tcBorders>
              <w:top w:val="nil"/>
              <w:left w:val="nil"/>
              <w:bottom w:val="nil"/>
              <w:right w:val="single" w:sz="18" w:space="0" w:color="002060"/>
            </w:tcBorders>
            <w:shd w:val="clear" w:color="auto" w:fill="auto"/>
            <w:vAlign w:val="center"/>
          </w:tcPr>
          <w:p w14:paraId="626EEEAD" w14:textId="77777777" w:rsidR="003C2E13" w:rsidRPr="00F75B25" w:rsidRDefault="003C2E13" w:rsidP="003C2E13">
            <w:pPr>
              <w:spacing w:before="40" w:after="20"/>
              <w:rPr>
                <w:rFonts w:cs="Arial"/>
                <w:sz w:val="18"/>
                <w:szCs w:val="18"/>
              </w:rPr>
            </w:pPr>
            <w:r w:rsidRPr="00F75B25">
              <w:rPr>
                <w:rFonts w:cs="Arial"/>
                <w:sz w:val="18"/>
                <w:szCs w:val="18"/>
              </w:rPr>
              <w:t xml:space="preserve">Northern Grampians S </w:t>
            </w:r>
          </w:p>
        </w:tc>
        <w:tc>
          <w:tcPr>
            <w:tcW w:w="1236" w:type="dxa"/>
            <w:tcBorders>
              <w:top w:val="nil"/>
              <w:left w:val="single" w:sz="18" w:space="0" w:color="002060"/>
              <w:bottom w:val="nil"/>
              <w:right w:val="nil"/>
            </w:tcBorders>
            <w:shd w:val="clear" w:color="auto" w:fill="auto"/>
            <w:vAlign w:val="bottom"/>
          </w:tcPr>
          <w:p w14:paraId="54C74C32" w14:textId="77777777" w:rsidR="003C2E13" w:rsidRPr="003C2E13" w:rsidRDefault="003C2E13" w:rsidP="003C2E13">
            <w:pPr>
              <w:spacing w:before="40" w:after="20"/>
              <w:jc w:val="right"/>
              <w:rPr>
                <w:rFonts w:cs="Arial"/>
                <w:sz w:val="18"/>
                <w:szCs w:val="18"/>
              </w:rPr>
            </w:pPr>
            <w:r w:rsidRPr="003C2E13">
              <w:rPr>
                <w:rFonts w:cs="Arial"/>
                <w:sz w:val="18"/>
                <w:szCs w:val="18"/>
              </w:rPr>
              <w:t>612</w:t>
            </w:r>
          </w:p>
        </w:tc>
        <w:tc>
          <w:tcPr>
            <w:tcW w:w="1397" w:type="dxa"/>
            <w:tcBorders>
              <w:top w:val="nil"/>
              <w:left w:val="nil"/>
              <w:bottom w:val="nil"/>
              <w:right w:val="nil"/>
            </w:tcBorders>
            <w:shd w:val="clear" w:color="auto" w:fill="auto"/>
            <w:vAlign w:val="bottom"/>
          </w:tcPr>
          <w:p w14:paraId="7CC302D6" w14:textId="77777777" w:rsidR="003C2E13" w:rsidRPr="003C2E13" w:rsidRDefault="003C2E13" w:rsidP="003C2E13">
            <w:pPr>
              <w:spacing w:before="40" w:after="20"/>
              <w:jc w:val="right"/>
              <w:rPr>
                <w:rFonts w:cs="Arial"/>
                <w:sz w:val="18"/>
                <w:szCs w:val="18"/>
              </w:rPr>
            </w:pPr>
            <w:r w:rsidRPr="003C2E13">
              <w:rPr>
                <w:rFonts w:cs="Arial"/>
                <w:sz w:val="18"/>
                <w:szCs w:val="18"/>
              </w:rPr>
              <w:t>937.59</w:t>
            </w:r>
          </w:p>
        </w:tc>
        <w:tc>
          <w:tcPr>
            <w:tcW w:w="1117" w:type="dxa"/>
            <w:tcBorders>
              <w:top w:val="nil"/>
              <w:left w:val="nil"/>
              <w:bottom w:val="nil"/>
              <w:right w:val="nil"/>
            </w:tcBorders>
            <w:shd w:val="clear" w:color="auto" w:fill="auto"/>
            <w:vAlign w:val="bottom"/>
          </w:tcPr>
          <w:p w14:paraId="6050C26D" w14:textId="77777777" w:rsidR="003C2E13" w:rsidRPr="003C2E13" w:rsidRDefault="003C2E13" w:rsidP="003C2E13">
            <w:pPr>
              <w:spacing w:before="40" w:after="20"/>
              <w:jc w:val="right"/>
              <w:rPr>
                <w:rFonts w:cs="Arial"/>
                <w:sz w:val="18"/>
                <w:szCs w:val="18"/>
              </w:rPr>
            </w:pPr>
            <w:r w:rsidRPr="003C2E13">
              <w:rPr>
                <w:rFonts w:cs="Arial"/>
                <w:sz w:val="18"/>
                <w:szCs w:val="18"/>
              </w:rPr>
              <w:t>75.70</w:t>
            </w:r>
          </w:p>
        </w:tc>
        <w:tc>
          <w:tcPr>
            <w:tcW w:w="1117" w:type="dxa"/>
            <w:tcBorders>
              <w:top w:val="nil"/>
              <w:left w:val="nil"/>
              <w:bottom w:val="nil"/>
              <w:right w:val="nil"/>
            </w:tcBorders>
            <w:shd w:val="clear" w:color="auto" w:fill="auto"/>
            <w:vAlign w:val="bottom"/>
          </w:tcPr>
          <w:p w14:paraId="153FC503" w14:textId="77777777" w:rsidR="003C2E13" w:rsidRPr="003C2E13" w:rsidRDefault="003C2E13" w:rsidP="003C2E13">
            <w:pPr>
              <w:spacing w:before="40" w:after="20"/>
              <w:jc w:val="right"/>
              <w:rPr>
                <w:rFonts w:cs="Arial"/>
                <w:sz w:val="18"/>
                <w:szCs w:val="18"/>
              </w:rPr>
            </w:pPr>
            <w:r w:rsidRPr="003C2E13">
              <w:rPr>
                <w:rFonts w:cs="Arial"/>
                <w:sz w:val="18"/>
                <w:szCs w:val="18"/>
              </w:rPr>
              <w:t>15,088</w:t>
            </w:r>
          </w:p>
        </w:tc>
        <w:tc>
          <w:tcPr>
            <w:tcW w:w="971" w:type="dxa"/>
            <w:tcBorders>
              <w:top w:val="nil"/>
              <w:left w:val="nil"/>
              <w:bottom w:val="nil"/>
              <w:right w:val="nil"/>
            </w:tcBorders>
            <w:shd w:val="clear" w:color="auto" w:fill="auto"/>
            <w:vAlign w:val="bottom"/>
          </w:tcPr>
          <w:p w14:paraId="4A75CFC4" w14:textId="77777777" w:rsidR="003C2E13" w:rsidRPr="003C2E13" w:rsidRDefault="003C2E13" w:rsidP="003C2E13">
            <w:pPr>
              <w:spacing w:before="40" w:after="20"/>
              <w:jc w:val="right"/>
              <w:rPr>
                <w:rFonts w:cs="Arial"/>
                <w:sz w:val="18"/>
                <w:szCs w:val="18"/>
              </w:rPr>
            </w:pPr>
            <w:r w:rsidRPr="003C2E13">
              <w:rPr>
                <w:rFonts w:cs="Arial"/>
                <w:sz w:val="18"/>
                <w:szCs w:val="18"/>
              </w:rPr>
              <w:t>1,315</w:t>
            </w:r>
          </w:p>
        </w:tc>
        <w:tc>
          <w:tcPr>
            <w:tcW w:w="1228" w:type="dxa"/>
            <w:tcBorders>
              <w:top w:val="nil"/>
              <w:left w:val="nil"/>
              <w:bottom w:val="nil"/>
              <w:right w:val="nil"/>
            </w:tcBorders>
            <w:shd w:val="clear" w:color="auto" w:fill="auto"/>
            <w:vAlign w:val="bottom"/>
          </w:tcPr>
          <w:p w14:paraId="24B07D94" w14:textId="77777777" w:rsidR="003C2E13" w:rsidRPr="003C2E13" w:rsidRDefault="003C2E13" w:rsidP="003C2E13">
            <w:pPr>
              <w:spacing w:before="40" w:after="20"/>
              <w:jc w:val="right"/>
              <w:rPr>
                <w:rFonts w:cs="Arial"/>
                <w:sz w:val="18"/>
                <w:szCs w:val="18"/>
              </w:rPr>
            </w:pPr>
            <w:r w:rsidRPr="003C2E13">
              <w:rPr>
                <w:rFonts w:cs="Arial"/>
                <w:sz w:val="18"/>
                <w:szCs w:val="18"/>
              </w:rPr>
              <w:t>6.4%</w:t>
            </w:r>
          </w:p>
        </w:tc>
      </w:tr>
      <w:tr w:rsidR="003C2E13" w:rsidRPr="003C2E13" w14:paraId="45AF3C88" w14:textId="77777777" w:rsidTr="003C2E13">
        <w:trPr>
          <w:trHeight w:val="20"/>
        </w:trPr>
        <w:tc>
          <w:tcPr>
            <w:tcW w:w="2233" w:type="dxa"/>
            <w:tcBorders>
              <w:top w:val="nil"/>
              <w:left w:val="nil"/>
              <w:bottom w:val="nil"/>
              <w:right w:val="single" w:sz="18" w:space="0" w:color="002060"/>
            </w:tcBorders>
            <w:shd w:val="clear" w:color="auto" w:fill="auto"/>
            <w:vAlign w:val="center"/>
          </w:tcPr>
          <w:p w14:paraId="03AF4AEE" w14:textId="77777777" w:rsidR="003C2E13" w:rsidRPr="00F75B25" w:rsidRDefault="003C2E13" w:rsidP="003C2E13">
            <w:pPr>
              <w:spacing w:before="40" w:after="20"/>
              <w:rPr>
                <w:rFonts w:cs="Arial"/>
                <w:sz w:val="18"/>
                <w:szCs w:val="18"/>
              </w:rPr>
            </w:pPr>
            <w:r w:rsidRPr="00F75B25">
              <w:rPr>
                <w:rFonts w:cs="Arial"/>
                <w:sz w:val="18"/>
                <w:szCs w:val="18"/>
              </w:rPr>
              <w:t xml:space="preserve">Port Phillip C </w:t>
            </w:r>
          </w:p>
        </w:tc>
        <w:tc>
          <w:tcPr>
            <w:tcW w:w="1236" w:type="dxa"/>
            <w:tcBorders>
              <w:top w:val="nil"/>
              <w:left w:val="single" w:sz="18" w:space="0" w:color="002060"/>
              <w:bottom w:val="nil"/>
              <w:right w:val="nil"/>
            </w:tcBorders>
            <w:shd w:val="clear" w:color="auto" w:fill="auto"/>
            <w:vAlign w:val="bottom"/>
          </w:tcPr>
          <w:p w14:paraId="76DA3F42" w14:textId="77777777" w:rsidR="003C2E13" w:rsidRPr="003C2E13" w:rsidRDefault="003C2E13" w:rsidP="003C2E13">
            <w:pPr>
              <w:spacing w:before="40" w:after="20"/>
              <w:jc w:val="right"/>
              <w:rPr>
                <w:rFonts w:cs="Arial"/>
                <w:sz w:val="18"/>
                <w:szCs w:val="18"/>
              </w:rPr>
            </w:pPr>
            <w:r w:rsidRPr="003C2E13">
              <w:rPr>
                <w:rFonts w:cs="Arial"/>
                <w:sz w:val="18"/>
                <w:szCs w:val="18"/>
              </w:rPr>
              <w:t>911</w:t>
            </w:r>
          </w:p>
        </w:tc>
        <w:tc>
          <w:tcPr>
            <w:tcW w:w="1397" w:type="dxa"/>
            <w:tcBorders>
              <w:top w:val="nil"/>
              <w:left w:val="nil"/>
              <w:bottom w:val="nil"/>
              <w:right w:val="nil"/>
            </w:tcBorders>
            <w:shd w:val="clear" w:color="auto" w:fill="auto"/>
            <w:vAlign w:val="bottom"/>
          </w:tcPr>
          <w:p w14:paraId="2DB9CD06" w14:textId="77777777" w:rsidR="003C2E13" w:rsidRPr="003C2E13" w:rsidRDefault="003C2E13" w:rsidP="003C2E13">
            <w:pPr>
              <w:spacing w:before="40" w:after="20"/>
              <w:jc w:val="right"/>
              <w:rPr>
                <w:rFonts w:cs="Arial"/>
                <w:sz w:val="18"/>
                <w:szCs w:val="18"/>
              </w:rPr>
            </w:pPr>
            <w:r w:rsidRPr="003C2E13">
              <w:rPr>
                <w:rFonts w:cs="Arial"/>
                <w:sz w:val="18"/>
                <w:szCs w:val="18"/>
              </w:rPr>
              <w:t>1,065.72</w:t>
            </w:r>
          </w:p>
        </w:tc>
        <w:tc>
          <w:tcPr>
            <w:tcW w:w="1117" w:type="dxa"/>
            <w:tcBorders>
              <w:top w:val="nil"/>
              <w:left w:val="nil"/>
              <w:bottom w:val="nil"/>
              <w:right w:val="nil"/>
            </w:tcBorders>
            <w:shd w:val="clear" w:color="auto" w:fill="auto"/>
            <w:vAlign w:val="bottom"/>
          </w:tcPr>
          <w:p w14:paraId="4BFB375F" w14:textId="77777777" w:rsidR="003C2E13" w:rsidRPr="003C2E13" w:rsidRDefault="003C2E13" w:rsidP="003C2E13">
            <w:pPr>
              <w:spacing w:before="40" w:after="20"/>
              <w:jc w:val="right"/>
              <w:rPr>
                <w:rFonts w:cs="Arial"/>
                <w:sz w:val="18"/>
                <w:szCs w:val="18"/>
              </w:rPr>
            </w:pPr>
            <w:r w:rsidRPr="003C2E13">
              <w:rPr>
                <w:rFonts w:cs="Arial"/>
                <w:sz w:val="18"/>
                <w:szCs w:val="18"/>
              </w:rPr>
              <w:t>29.57</w:t>
            </w:r>
          </w:p>
        </w:tc>
        <w:tc>
          <w:tcPr>
            <w:tcW w:w="1117" w:type="dxa"/>
            <w:tcBorders>
              <w:top w:val="nil"/>
              <w:left w:val="nil"/>
              <w:bottom w:val="nil"/>
              <w:right w:val="nil"/>
            </w:tcBorders>
            <w:shd w:val="clear" w:color="auto" w:fill="auto"/>
            <w:vAlign w:val="bottom"/>
          </w:tcPr>
          <w:p w14:paraId="7F880954" w14:textId="77777777" w:rsidR="003C2E13" w:rsidRPr="003C2E13" w:rsidRDefault="003C2E13" w:rsidP="003C2E13">
            <w:pPr>
              <w:spacing w:before="40" w:after="20"/>
              <w:jc w:val="right"/>
              <w:rPr>
                <w:rFonts w:cs="Arial"/>
                <w:sz w:val="18"/>
                <w:szCs w:val="18"/>
              </w:rPr>
            </w:pPr>
            <w:r w:rsidRPr="003C2E13">
              <w:rPr>
                <w:rFonts w:cs="Arial"/>
                <w:sz w:val="18"/>
                <w:szCs w:val="18"/>
              </w:rPr>
              <w:t>687,787</w:t>
            </w:r>
          </w:p>
        </w:tc>
        <w:tc>
          <w:tcPr>
            <w:tcW w:w="971" w:type="dxa"/>
            <w:tcBorders>
              <w:top w:val="nil"/>
              <w:left w:val="nil"/>
              <w:bottom w:val="nil"/>
              <w:right w:val="nil"/>
            </w:tcBorders>
            <w:shd w:val="clear" w:color="auto" w:fill="auto"/>
            <w:vAlign w:val="bottom"/>
          </w:tcPr>
          <w:p w14:paraId="20DAE935" w14:textId="77777777" w:rsidR="003C2E13" w:rsidRPr="003C2E13" w:rsidRDefault="003C2E13" w:rsidP="003C2E13">
            <w:pPr>
              <w:spacing w:before="40" w:after="20"/>
              <w:jc w:val="right"/>
              <w:rPr>
                <w:rFonts w:cs="Arial"/>
                <w:sz w:val="18"/>
                <w:szCs w:val="18"/>
              </w:rPr>
            </w:pPr>
            <w:r w:rsidRPr="003C2E13">
              <w:rPr>
                <w:rFonts w:cs="Arial"/>
                <w:sz w:val="18"/>
                <w:szCs w:val="18"/>
              </w:rPr>
              <w:t>6,341</w:t>
            </w:r>
          </w:p>
        </w:tc>
        <w:tc>
          <w:tcPr>
            <w:tcW w:w="1228" w:type="dxa"/>
            <w:tcBorders>
              <w:top w:val="nil"/>
              <w:left w:val="nil"/>
              <w:bottom w:val="nil"/>
              <w:right w:val="nil"/>
            </w:tcBorders>
            <w:shd w:val="clear" w:color="auto" w:fill="auto"/>
            <w:vAlign w:val="bottom"/>
          </w:tcPr>
          <w:p w14:paraId="09315C51" w14:textId="77777777" w:rsidR="003C2E13" w:rsidRPr="003C2E13" w:rsidRDefault="003C2E13" w:rsidP="003C2E13">
            <w:pPr>
              <w:spacing w:before="40" w:after="20"/>
              <w:jc w:val="right"/>
              <w:rPr>
                <w:rFonts w:cs="Arial"/>
                <w:sz w:val="18"/>
                <w:szCs w:val="18"/>
              </w:rPr>
            </w:pPr>
            <w:r w:rsidRPr="003C2E13">
              <w:rPr>
                <w:rFonts w:cs="Arial"/>
                <w:sz w:val="18"/>
                <w:szCs w:val="18"/>
              </w:rPr>
              <w:t>13.3%</w:t>
            </w:r>
          </w:p>
        </w:tc>
      </w:tr>
      <w:tr w:rsidR="003C2E13" w:rsidRPr="003C2E13" w14:paraId="4CC6134B" w14:textId="77777777" w:rsidTr="003C2E13">
        <w:trPr>
          <w:trHeight w:val="20"/>
        </w:trPr>
        <w:tc>
          <w:tcPr>
            <w:tcW w:w="2233" w:type="dxa"/>
            <w:tcBorders>
              <w:top w:val="nil"/>
              <w:left w:val="nil"/>
              <w:bottom w:val="nil"/>
              <w:right w:val="single" w:sz="18" w:space="0" w:color="002060"/>
            </w:tcBorders>
            <w:shd w:val="clear" w:color="auto" w:fill="auto"/>
            <w:vAlign w:val="center"/>
          </w:tcPr>
          <w:p w14:paraId="6EB21494" w14:textId="77777777" w:rsidR="003C2E13" w:rsidRPr="00F75B25" w:rsidRDefault="003C2E13" w:rsidP="003C2E13">
            <w:pPr>
              <w:spacing w:before="40" w:after="20"/>
              <w:rPr>
                <w:rFonts w:cs="Arial"/>
                <w:sz w:val="18"/>
                <w:szCs w:val="18"/>
              </w:rPr>
            </w:pPr>
            <w:r w:rsidRPr="00F75B25">
              <w:rPr>
                <w:rFonts w:cs="Arial"/>
                <w:sz w:val="18"/>
                <w:szCs w:val="18"/>
              </w:rPr>
              <w:t xml:space="preserve">Pyrenees S </w:t>
            </w:r>
          </w:p>
        </w:tc>
        <w:tc>
          <w:tcPr>
            <w:tcW w:w="1236" w:type="dxa"/>
            <w:tcBorders>
              <w:top w:val="nil"/>
              <w:left w:val="single" w:sz="18" w:space="0" w:color="002060"/>
              <w:bottom w:val="nil"/>
              <w:right w:val="nil"/>
            </w:tcBorders>
            <w:shd w:val="clear" w:color="auto" w:fill="auto"/>
            <w:vAlign w:val="bottom"/>
          </w:tcPr>
          <w:p w14:paraId="40CC768A" w14:textId="77777777" w:rsidR="003C2E13" w:rsidRPr="003C2E13" w:rsidRDefault="003C2E13" w:rsidP="003C2E13">
            <w:pPr>
              <w:spacing w:before="40" w:after="20"/>
              <w:jc w:val="right"/>
              <w:rPr>
                <w:rFonts w:cs="Arial"/>
                <w:sz w:val="18"/>
                <w:szCs w:val="18"/>
              </w:rPr>
            </w:pPr>
            <w:r w:rsidRPr="003C2E13">
              <w:rPr>
                <w:rFonts w:cs="Arial"/>
                <w:sz w:val="18"/>
                <w:szCs w:val="18"/>
              </w:rPr>
              <w:t>607</w:t>
            </w:r>
          </w:p>
        </w:tc>
        <w:tc>
          <w:tcPr>
            <w:tcW w:w="1397" w:type="dxa"/>
            <w:tcBorders>
              <w:top w:val="nil"/>
              <w:left w:val="nil"/>
              <w:bottom w:val="nil"/>
              <w:right w:val="nil"/>
            </w:tcBorders>
            <w:shd w:val="clear" w:color="auto" w:fill="auto"/>
            <w:vAlign w:val="bottom"/>
          </w:tcPr>
          <w:p w14:paraId="7EEC60E0" w14:textId="77777777" w:rsidR="003C2E13" w:rsidRPr="003C2E13" w:rsidRDefault="003C2E13" w:rsidP="003C2E13">
            <w:pPr>
              <w:spacing w:before="40" w:after="20"/>
              <w:jc w:val="right"/>
              <w:rPr>
                <w:rFonts w:cs="Arial"/>
                <w:sz w:val="18"/>
                <w:szCs w:val="18"/>
              </w:rPr>
            </w:pPr>
            <w:r w:rsidRPr="003C2E13">
              <w:rPr>
                <w:rFonts w:cs="Arial"/>
                <w:sz w:val="18"/>
                <w:szCs w:val="18"/>
              </w:rPr>
              <w:t>939.85</w:t>
            </w:r>
          </w:p>
        </w:tc>
        <w:tc>
          <w:tcPr>
            <w:tcW w:w="1117" w:type="dxa"/>
            <w:tcBorders>
              <w:top w:val="nil"/>
              <w:left w:val="nil"/>
              <w:bottom w:val="nil"/>
              <w:right w:val="nil"/>
            </w:tcBorders>
            <w:shd w:val="clear" w:color="auto" w:fill="auto"/>
            <w:vAlign w:val="bottom"/>
          </w:tcPr>
          <w:p w14:paraId="4D4D5BEC" w14:textId="77777777" w:rsidR="003C2E13" w:rsidRPr="003C2E13" w:rsidRDefault="003C2E13" w:rsidP="003C2E13">
            <w:pPr>
              <w:spacing w:before="40" w:after="20"/>
              <w:jc w:val="right"/>
              <w:rPr>
                <w:rFonts w:cs="Arial"/>
                <w:sz w:val="18"/>
                <w:szCs w:val="18"/>
              </w:rPr>
            </w:pPr>
            <w:r w:rsidRPr="003C2E13">
              <w:rPr>
                <w:rFonts w:cs="Arial"/>
                <w:sz w:val="18"/>
                <w:szCs w:val="18"/>
              </w:rPr>
              <w:t>26.47</w:t>
            </w:r>
          </w:p>
        </w:tc>
        <w:tc>
          <w:tcPr>
            <w:tcW w:w="1117" w:type="dxa"/>
            <w:tcBorders>
              <w:top w:val="nil"/>
              <w:left w:val="nil"/>
              <w:bottom w:val="nil"/>
              <w:right w:val="nil"/>
            </w:tcBorders>
            <w:shd w:val="clear" w:color="auto" w:fill="auto"/>
            <w:vAlign w:val="bottom"/>
          </w:tcPr>
          <w:p w14:paraId="2BCC51F7" w14:textId="77777777" w:rsidR="003C2E13" w:rsidRPr="003C2E13" w:rsidRDefault="003C2E13" w:rsidP="003C2E13">
            <w:pPr>
              <w:spacing w:before="40" w:after="20"/>
              <w:jc w:val="right"/>
              <w:rPr>
                <w:rFonts w:cs="Arial"/>
                <w:sz w:val="18"/>
                <w:szCs w:val="18"/>
              </w:rPr>
            </w:pPr>
            <w:r w:rsidRPr="003C2E13">
              <w:rPr>
                <w:rFonts w:cs="Arial"/>
                <w:sz w:val="18"/>
                <w:szCs w:val="18"/>
              </w:rPr>
              <w:t>16,999</w:t>
            </w:r>
          </w:p>
        </w:tc>
        <w:tc>
          <w:tcPr>
            <w:tcW w:w="971" w:type="dxa"/>
            <w:tcBorders>
              <w:top w:val="nil"/>
              <w:left w:val="nil"/>
              <w:bottom w:val="nil"/>
              <w:right w:val="nil"/>
            </w:tcBorders>
            <w:shd w:val="clear" w:color="auto" w:fill="auto"/>
            <w:vAlign w:val="bottom"/>
          </w:tcPr>
          <w:p w14:paraId="5871336A" w14:textId="77777777" w:rsidR="003C2E13" w:rsidRPr="003C2E13" w:rsidRDefault="003C2E13" w:rsidP="003C2E13">
            <w:pPr>
              <w:spacing w:before="40" w:after="20"/>
              <w:jc w:val="right"/>
              <w:rPr>
                <w:rFonts w:cs="Arial"/>
                <w:sz w:val="18"/>
                <w:szCs w:val="18"/>
              </w:rPr>
            </w:pPr>
            <w:r w:rsidRPr="003C2E13">
              <w:rPr>
                <w:rFonts w:cs="Arial"/>
                <w:sz w:val="18"/>
                <w:szCs w:val="18"/>
              </w:rPr>
              <w:t>2,448</w:t>
            </w:r>
          </w:p>
        </w:tc>
        <w:tc>
          <w:tcPr>
            <w:tcW w:w="1228" w:type="dxa"/>
            <w:tcBorders>
              <w:top w:val="nil"/>
              <w:left w:val="nil"/>
              <w:bottom w:val="nil"/>
              <w:right w:val="nil"/>
            </w:tcBorders>
            <w:shd w:val="clear" w:color="auto" w:fill="auto"/>
            <w:vAlign w:val="bottom"/>
          </w:tcPr>
          <w:p w14:paraId="09CE5CAD" w14:textId="77777777" w:rsidR="003C2E13" w:rsidRPr="003C2E13" w:rsidRDefault="003C2E13" w:rsidP="003C2E13">
            <w:pPr>
              <w:spacing w:before="40" w:after="20"/>
              <w:jc w:val="right"/>
              <w:rPr>
                <w:rFonts w:cs="Arial"/>
                <w:sz w:val="18"/>
                <w:szCs w:val="18"/>
              </w:rPr>
            </w:pPr>
            <w:r w:rsidRPr="003C2E13">
              <w:rPr>
                <w:rFonts w:cs="Arial"/>
                <w:sz w:val="18"/>
                <w:szCs w:val="18"/>
              </w:rPr>
              <w:t>1.6%</w:t>
            </w:r>
          </w:p>
        </w:tc>
      </w:tr>
      <w:tr w:rsidR="003C2E13" w:rsidRPr="003C2E13" w14:paraId="009907D3" w14:textId="77777777" w:rsidTr="003C2E13">
        <w:trPr>
          <w:trHeight w:val="20"/>
        </w:trPr>
        <w:tc>
          <w:tcPr>
            <w:tcW w:w="2233" w:type="dxa"/>
            <w:tcBorders>
              <w:top w:val="nil"/>
              <w:left w:val="nil"/>
              <w:bottom w:val="nil"/>
              <w:right w:val="single" w:sz="18" w:space="0" w:color="002060"/>
            </w:tcBorders>
            <w:shd w:val="clear" w:color="auto" w:fill="auto"/>
            <w:vAlign w:val="center"/>
          </w:tcPr>
          <w:p w14:paraId="65DEF1CB" w14:textId="77777777" w:rsidR="003C2E13" w:rsidRPr="00F75B25" w:rsidRDefault="003C2E13" w:rsidP="003C2E13">
            <w:pPr>
              <w:spacing w:before="40" w:after="20"/>
              <w:rPr>
                <w:rFonts w:cs="Arial"/>
                <w:sz w:val="18"/>
                <w:szCs w:val="18"/>
              </w:rPr>
            </w:pPr>
            <w:r w:rsidRPr="00F75B25">
              <w:rPr>
                <w:rFonts w:cs="Arial"/>
                <w:sz w:val="18"/>
                <w:szCs w:val="18"/>
              </w:rPr>
              <w:t xml:space="preserve">Queenscliffe B </w:t>
            </w:r>
          </w:p>
        </w:tc>
        <w:tc>
          <w:tcPr>
            <w:tcW w:w="1236" w:type="dxa"/>
            <w:tcBorders>
              <w:top w:val="nil"/>
              <w:left w:val="single" w:sz="18" w:space="0" w:color="002060"/>
              <w:bottom w:val="nil"/>
              <w:right w:val="nil"/>
            </w:tcBorders>
            <w:shd w:val="clear" w:color="auto" w:fill="auto"/>
            <w:vAlign w:val="bottom"/>
          </w:tcPr>
          <w:p w14:paraId="34EEF8E0" w14:textId="77777777" w:rsidR="003C2E13" w:rsidRPr="003C2E13" w:rsidRDefault="003C2E13" w:rsidP="003C2E13">
            <w:pPr>
              <w:spacing w:before="40" w:after="20"/>
              <w:jc w:val="right"/>
              <w:rPr>
                <w:rFonts w:cs="Arial"/>
                <w:sz w:val="18"/>
                <w:szCs w:val="18"/>
              </w:rPr>
            </w:pPr>
            <w:r w:rsidRPr="003C2E13">
              <w:rPr>
                <w:rFonts w:cs="Arial"/>
                <w:sz w:val="18"/>
                <w:szCs w:val="18"/>
              </w:rPr>
              <w:t>842</w:t>
            </w:r>
          </w:p>
        </w:tc>
        <w:tc>
          <w:tcPr>
            <w:tcW w:w="1397" w:type="dxa"/>
            <w:tcBorders>
              <w:top w:val="nil"/>
              <w:left w:val="nil"/>
              <w:bottom w:val="nil"/>
              <w:right w:val="nil"/>
            </w:tcBorders>
            <w:shd w:val="clear" w:color="auto" w:fill="auto"/>
            <w:vAlign w:val="bottom"/>
          </w:tcPr>
          <w:p w14:paraId="4ECE7414" w14:textId="77777777" w:rsidR="003C2E13" w:rsidRPr="003C2E13" w:rsidRDefault="003C2E13" w:rsidP="003C2E13">
            <w:pPr>
              <w:spacing w:before="40" w:after="20"/>
              <w:jc w:val="right"/>
              <w:rPr>
                <w:rFonts w:cs="Arial"/>
                <w:sz w:val="18"/>
                <w:szCs w:val="18"/>
              </w:rPr>
            </w:pPr>
            <w:r w:rsidRPr="003C2E13">
              <w:rPr>
                <w:rFonts w:cs="Arial"/>
                <w:sz w:val="18"/>
                <w:szCs w:val="18"/>
              </w:rPr>
              <w:t>1,053.20</w:t>
            </w:r>
          </w:p>
        </w:tc>
        <w:tc>
          <w:tcPr>
            <w:tcW w:w="1117" w:type="dxa"/>
            <w:tcBorders>
              <w:top w:val="nil"/>
              <w:left w:val="nil"/>
              <w:bottom w:val="nil"/>
              <w:right w:val="nil"/>
            </w:tcBorders>
            <w:shd w:val="clear" w:color="auto" w:fill="auto"/>
            <w:vAlign w:val="bottom"/>
          </w:tcPr>
          <w:p w14:paraId="614800C6" w14:textId="77777777" w:rsidR="003C2E13" w:rsidRPr="003C2E13" w:rsidRDefault="003C2E13" w:rsidP="003C2E13">
            <w:pPr>
              <w:spacing w:before="40" w:after="20"/>
              <w:jc w:val="right"/>
              <w:rPr>
                <w:rFonts w:cs="Arial"/>
                <w:sz w:val="18"/>
                <w:szCs w:val="18"/>
              </w:rPr>
            </w:pPr>
            <w:r w:rsidRPr="003C2E13">
              <w:rPr>
                <w:rFonts w:cs="Arial"/>
                <w:sz w:val="18"/>
                <w:szCs w:val="18"/>
              </w:rPr>
              <w:t>210.21</w:t>
            </w:r>
          </w:p>
        </w:tc>
        <w:tc>
          <w:tcPr>
            <w:tcW w:w="1117" w:type="dxa"/>
            <w:tcBorders>
              <w:top w:val="nil"/>
              <w:left w:val="nil"/>
              <w:bottom w:val="nil"/>
              <w:right w:val="nil"/>
            </w:tcBorders>
            <w:shd w:val="clear" w:color="auto" w:fill="auto"/>
            <w:vAlign w:val="bottom"/>
          </w:tcPr>
          <w:p w14:paraId="2252A025" w14:textId="77777777" w:rsidR="003C2E13" w:rsidRPr="003C2E13" w:rsidRDefault="003C2E13" w:rsidP="003C2E13">
            <w:pPr>
              <w:spacing w:before="40" w:after="20"/>
              <w:jc w:val="right"/>
              <w:rPr>
                <w:rFonts w:cs="Arial"/>
                <w:sz w:val="18"/>
                <w:szCs w:val="18"/>
              </w:rPr>
            </w:pPr>
            <w:r w:rsidRPr="003C2E13">
              <w:rPr>
                <w:rFonts w:cs="Arial"/>
                <w:sz w:val="18"/>
                <w:szCs w:val="18"/>
              </w:rPr>
              <w:t>24,938</w:t>
            </w:r>
          </w:p>
        </w:tc>
        <w:tc>
          <w:tcPr>
            <w:tcW w:w="971" w:type="dxa"/>
            <w:tcBorders>
              <w:top w:val="nil"/>
              <w:left w:val="nil"/>
              <w:bottom w:val="nil"/>
              <w:right w:val="nil"/>
            </w:tcBorders>
            <w:shd w:val="clear" w:color="auto" w:fill="auto"/>
            <w:vAlign w:val="bottom"/>
          </w:tcPr>
          <w:p w14:paraId="56D67AB7" w14:textId="77777777" w:rsidR="003C2E13" w:rsidRPr="003C2E13" w:rsidRDefault="003C2E13" w:rsidP="003C2E13">
            <w:pPr>
              <w:spacing w:before="40" w:after="20"/>
              <w:jc w:val="right"/>
              <w:rPr>
                <w:rFonts w:cs="Arial"/>
                <w:sz w:val="18"/>
                <w:szCs w:val="18"/>
              </w:rPr>
            </w:pPr>
            <w:r w:rsidRPr="003C2E13">
              <w:rPr>
                <w:rFonts w:cs="Arial"/>
                <w:sz w:val="18"/>
                <w:szCs w:val="18"/>
              </w:rPr>
              <w:t>8,126</w:t>
            </w:r>
          </w:p>
        </w:tc>
        <w:tc>
          <w:tcPr>
            <w:tcW w:w="1228" w:type="dxa"/>
            <w:tcBorders>
              <w:top w:val="nil"/>
              <w:left w:val="nil"/>
              <w:bottom w:val="nil"/>
              <w:right w:val="nil"/>
            </w:tcBorders>
            <w:shd w:val="clear" w:color="auto" w:fill="auto"/>
            <w:vAlign w:val="bottom"/>
          </w:tcPr>
          <w:p w14:paraId="7D2E9F0F" w14:textId="77777777" w:rsidR="003C2E13" w:rsidRPr="003C2E13" w:rsidRDefault="003C2E13" w:rsidP="003C2E13">
            <w:pPr>
              <w:spacing w:before="40" w:after="20"/>
              <w:jc w:val="right"/>
              <w:rPr>
                <w:rFonts w:cs="Arial"/>
                <w:sz w:val="18"/>
                <w:szCs w:val="18"/>
              </w:rPr>
            </w:pPr>
            <w:r w:rsidRPr="003C2E13">
              <w:rPr>
                <w:rFonts w:cs="Arial"/>
                <w:sz w:val="18"/>
                <w:szCs w:val="18"/>
              </w:rPr>
              <w:t>5.1%</w:t>
            </w:r>
          </w:p>
        </w:tc>
      </w:tr>
      <w:tr w:rsidR="003C2E13" w:rsidRPr="003C2E13" w14:paraId="0B3CD154" w14:textId="77777777" w:rsidTr="003C2E13">
        <w:trPr>
          <w:trHeight w:val="20"/>
        </w:trPr>
        <w:tc>
          <w:tcPr>
            <w:tcW w:w="2233" w:type="dxa"/>
            <w:tcBorders>
              <w:top w:val="nil"/>
              <w:left w:val="nil"/>
              <w:bottom w:val="nil"/>
              <w:right w:val="single" w:sz="18" w:space="0" w:color="002060"/>
            </w:tcBorders>
            <w:shd w:val="clear" w:color="auto" w:fill="auto"/>
            <w:vAlign w:val="center"/>
          </w:tcPr>
          <w:p w14:paraId="09CDE96C" w14:textId="77777777" w:rsidR="003C2E13" w:rsidRPr="00F75B25" w:rsidRDefault="003C2E13" w:rsidP="003C2E13">
            <w:pPr>
              <w:spacing w:before="40" w:after="20"/>
              <w:rPr>
                <w:rFonts w:cs="Arial"/>
                <w:sz w:val="18"/>
                <w:szCs w:val="18"/>
              </w:rPr>
            </w:pPr>
            <w:r w:rsidRPr="00F75B25">
              <w:rPr>
                <w:rFonts w:cs="Arial"/>
                <w:sz w:val="18"/>
                <w:szCs w:val="18"/>
              </w:rPr>
              <w:t xml:space="preserve">South Gippsland S </w:t>
            </w:r>
          </w:p>
        </w:tc>
        <w:tc>
          <w:tcPr>
            <w:tcW w:w="1236" w:type="dxa"/>
            <w:tcBorders>
              <w:top w:val="nil"/>
              <w:left w:val="single" w:sz="18" w:space="0" w:color="002060"/>
              <w:bottom w:val="nil"/>
              <w:right w:val="nil"/>
            </w:tcBorders>
            <w:shd w:val="clear" w:color="auto" w:fill="auto"/>
            <w:vAlign w:val="bottom"/>
          </w:tcPr>
          <w:p w14:paraId="3B807774" w14:textId="77777777" w:rsidR="003C2E13" w:rsidRPr="003C2E13" w:rsidRDefault="003C2E13" w:rsidP="003C2E13">
            <w:pPr>
              <w:spacing w:before="40" w:after="20"/>
              <w:jc w:val="right"/>
              <w:rPr>
                <w:rFonts w:cs="Arial"/>
                <w:sz w:val="18"/>
                <w:szCs w:val="18"/>
              </w:rPr>
            </w:pPr>
            <w:r w:rsidRPr="003C2E13">
              <w:rPr>
                <w:rFonts w:cs="Arial"/>
                <w:sz w:val="18"/>
                <w:szCs w:val="18"/>
              </w:rPr>
              <w:t>676</w:t>
            </w:r>
          </w:p>
        </w:tc>
        <w:tc>
          <w:tcPr>
            <w:tcW w:w="1397" w:type="dxa"/>
            <w:tcBorders>
              <w:top w:val="nil"/>
              <w:left w:val="nil"/>
              <w:bottom w:val="nil"/>
              <w:right w:val="nil"/>
            </w:tcBorders>
            <w:shd w:val="clear" w:color="auto" w:fill="auto"/>
            <w:vAlign w:val="bottom"/>
          </w:tcPr>
          <w:p w14:paraId="4A736A5B" w14:textId="77777777" w:rsidR="003C2E13" w:rsidRPr="003C2E13" w:rsidRDefault="003C2E13" w:rsidP="003C2E13">
            <w:pPr>
              <w:spacing w:before="40" w:after="20"/>
              <w:jc w:val="right"/>
              <w:rPr>
                <w:rFonts w:cs="Arial"/>
                <w:sz w:val="18"/>
                <w:szCs w:val="18"/>
              </w:rPr>
            </w:pPr>
            <w:r w:rsidRPr="003C2E13">
              <w:rPr>
                <w:rFonts w:cs="Arial"/>
                <w:sz w:val="18"/>
                <w:szCs w:val="18"/>
              </w:rPr>
              <w:t>999.52</w:t>
            </w:r>
          </w:p>
        </w:tc>
        <w:tc>
          <w:tcPr>
            <w:tcW w:w="1117" w:type="dxa"/>
            <w:tcBorders>
              <w:top w:val="nil"/>
              <w:left w:val="nil"/>
              <w:bottom w:val="nil"/>
              <w:right w:val="nil"/>
            </w:tcBorders>
            <w:shd w:val="clear" w:color="auto" w:fill="auto"/>
            <w:vAlign w:val="bottom"/>
          </w:tcPr>
          <w:p w14:paraId="48C3F2AF" w14:textId="77777777" w:rsidR="003C2E13" w:rsidRPr="003C2E13" w:rsidRDefault="003C2E13" w:rsidP="003C2E13">
            <w:pPr>
              <w:spacing w:before="40" w:after="20"/>
              <w:jc w:val="right"/>
              <w:rPr>
                <w:rFonts w:cs="Arial"/>
                <w:sz w:val="18"/>
                <w:szCs w:val="18"/>
              </w:rPr>
            </w:pPr>
            <w:r w:rsidRPr="003C2E13">
              <w:rPr>
                <w:rFonts w:cs="Arial"/>
                <w:sz w:val="18"/>
                <w:szCs w:val="18"/>
              </w:rPr>
              <w:t>55.62</w:t>
            </w:r>
          </w:p>
        </w:tc>
        <w:tc>
          <w:tcPr>
            <w:tcW w:w="1117" w:type="dxa"/>
            <w:tcBorders>
              <w:top w:val="nil"/>
              <w:left w:val="nil"/>
              <w:bottom w:val="nil"/>
              <w:right w:val="nil"/>
            </w:tcBorders>
            <w:shd w:val="clear" w:color="auto" w:fill="auto"/>
            <w:vAlign w:val="bottom"/>
          </w:tcPr>
          <w:p w14:paraId="2042044F" w14:textId="77777777" w:rsidR="003C2E13" w:rsidRPr="003C2E13" w:rsidRDefault="003C2E13" w:rsidP="003C2E13">
            <w:pPr>
              <w:spacing w:before="40" w:after="20"/>
              <w:jc w:val="right"/>
              <w:rPr>
                <w:rFonts w:cs="Arial"/>
                <w:sz w:val="18"/>
                <w:szCs w:val="18"/>
              </w:rPr>
            </w:pPr>
            <w:r w:rsidRPr="003C2E13">
              <w:rPr>
                <w:rFonts w:cs="Arial"/>
                <w:sz w:val="18"/>
                <w:szCs w:val="18"/>
              </w:rPr>
              <w:t>69,622</w:t>
            </w:r>
          </w:p>
        </w:tc>
        <w:tc>
          <w:tcPr>
            <w:tcW w:w="971" w:type="dxa"/>
            <w:tcBorders>
              <w:top w:val="nil"/>
              <w:left w:val="nil"/>
              <w:bottom w:val="nil"/>
              <w:right w:val="nil"/>
            </w:tcBorders>
            <w:shd w:val="clear" w:color="auto" w:fill="auto"/>
            <w:vAlign w:val="bottom"/>
          </w:tcPr>
          <w:p w14:paraId="1FAC1149" w14:textId="77777777" w:rsidR="003C2E13" w:rsidRPr="003C2E13" w:rsidRDefault="003C2E13" w:rsidP="003C2E13">
            <w:pPr>
              <w:spacing w:before="40" w:after="20"/>
              <w:jc w:val="right"/>
              <w:rPr>
                <w:rFonts w:cs="Arial"/>
                <w:sz w:val="18"/>
                <w:szCs w:val="18"/>
              </w:rPr>
            </w:pPr>
            <w:r w:rsidRPr="003C2E13">
              <w:rPr>
                <w:rFonts w:cs="Arial"/>
                <w:sz w:val="18"/>
                <w:szCs w:val="18"/>
              </w:rPr>
              <w:t>2,485</w:t>
            </w:r>
          </w:p>
        </w:tc>
        <w:tc>
          <w:tcPr>
            <w:tcW w:w="1228" w:type="dxa"/>
            <w:tcBorders>
              <w:top w:val="nil"/>
              <w:left w:val="nil"/>
              <w:bottom w:val="nil"/>
              <w:right w:val="nil"/>
            </w:tcBorders>
            <w:shd w:val="clear" w:color="auto" w:fill="auto"/>
            <w:vAlign w:val="bottom"/>
          </w:tcPr>
          <w:p w14:paraId="271FD50B" w14:textId="77777777" w:rsidR="003C2E13" w:rsidRPr="003C2E13" w:rsidRDefault="003C2E13" w:rsidP="003C2E13">
            <w:pPr>
              <w:spacing w:before="40" w:after="20"/>
              <w:jc w:val="right"/>
              <w:rPr>
                <w:rFonts w:cs="Arial"/>
                <w:sz w:val="18"/>
                <w:szCs w:val="18"/>
              </w:rPr>
            </w:pPr>
            <w:r w:rsidRPr="003C2E13">
              <w:rPr>
                <w:rFonts w:cs="Arial"/>
                <w:sz w:val="18"/>
                <w:szCs w:val="18"/>
              </w:rPr>
              <w:t>3.6%</w:t>
            </w:r>
          </w:p>
        </w:tc>
      </w:tr>
      <w:tr w:rsidR="003C2E13" w:rsidRPr="003C2E13" w14:paraId="3E50EADC" w14:textId="77777777" w:rsidTr="003C2E13">
        <w:trPr>
          <w:trHeight w:val="20"/>
        </w:trPr>
        <w:tc>
          <w:tcPr>
            <w:tcW w:w="2233" w:type="dxa"/>
            <w:tcBorders>
              <w:top w:val="nil"/>
              <w:left w:val="nil"/>
              <w:bottom w:val="nil"/>
              <w:right w:val="single" w:sz="18" w:space="0" w:color="002060"/>
            </w:tcBorders>
            <w:shd w:val="clear" w:color="auto" w:fill="auto"/>
            <w:vAlign w:val="center"/>
          </w:tcPr>
          <w:p w14:paraId="37373E2F" w14:textId="77777777" w:rsidR="003C2E13" w:rsidRPr="00F75B25" w:rsidRDefault="003C2E13" w:rsidP="003C2E13">
            <w:pPr>
              <w:spacing w:before="40" w:after="20"/>
              <w:rPr>
                <w:rFonts w:cs="Arial"/>
                <w:sz w:val="18"/>
                <w:szCs w:val="18"/>
              </w:rPr>
            </w:pPr>
            <w:r w:rsidRPr="00F75B25">
              <w:rPr>
                <w:rFonts w:cs="Arial"/>
                <w:sz w:val="18"/>
                <w:szCs w:val="18"/>
              </w:rPr>
              <w:t xml:space="preserve">Southern Grampians S </w:t>
            </w:r>
          </w:p>
        </w:tc>
        <w:tc>
          <w:tcPr>
            <w:tcW w:w="1236" w:type="dxa"/>
            <w:tcBorders>
              <w:top w:val="nil"/>
              <w:left w:val="single" w:sz="18" w:space="0" w:color="002060"/>
              <w:bottom w:val="nil"/>
              <w:right w:val="nil"/>
            </w:tcBorders>
            <w:shd w:val="clear" w:color="auto" w:fill="auto"/>
            <w:vAlign w:val="bottom"/>
          </w:tcPr>
          <w:p w14:paraId="5D597387" w14:textId="77777777" w:rsidR="003C2E13" w:rsidRPr="003C2E13" w:rsidRDefault="003C2E13" w:rsidP="003C2E13">
            <w:pPr>
              <w:spacing w:before="40" w:after="20"/>
              <w:jc w:val="right"/>
              <w:rPr>
                <w:rFonts w:cs="Arial"/>
                <w:sz w:val="18"/>
                <w:szCs w:val="18"/>
              </w:rPr>
            </w:pPr>
            <w:r w:rsidRPr="003C2E13">
              <w:rPr>
                <w:rFonts w:cs="Arial"/>
                <w:sz w:val="18"/>
                <w:szCs w:val="18"/>
              </w:rPr>
              <w:t>663</w:t>
            </w:r>
          </w:p>
        </w:tc>
        <w:tc>
          <w:tcPr>
            <w:tcW w:w="1397" w:type="dxa"/>
            <w:tcBorders>
              <w:top w:val="nil"/>
              <w:left w:val="nil"/>
              <w:bottom w:val="nil"/>
              <w:right w:val="nil"/>
            </w:tcBorders>
            <w:shd w:val="clear" w:color="auto" w:fill="auto"/>
            <w:vAlign w:val="bottom"/>
          </w:tcPr>
          <w:p w14:paraId="4BB1F5CF" w14:textId="77777777" w:rsidR="003C2E13" w:rsidRPr="003C2E13" w:rsidRDefault="003C2E13" w:rsidP="003C2E13">
            <w:pPr>
              <w:spacing w:before="40" w:after="20"/>
              <w:jc w:val="right"/>
              <w:rPr>
                <w:rFonts w:cs="Arial"/>
                <w:sz w:val="18"/>
                <w:szCs w:val="18"/>
              </w:rPr>
            </w:pPr>
            <w:r w:rsidRPr="003C2E13">
              <w:rPr>
                <w:rFonts w:cs="Arial"/>
                <w:sz w:val="18"/>
                <w:szCs w:val="18"/>
              </w:rPr>
              <w:t>994.46</w:t>
            </w:r>
          </w:p>
        </w:tc>
        <w:tc>
          <w:tcPr>
            <w:tcW w:w="1117" w:type="dxa"/>
            <w:tcBorders>
              <w:top w:val="nil"/>
              <w:left w:val="nil"/>
              <w:bottom w:val="nil"/>
              <w:right w:val="nil"/>
            </w:tcBorders>
            <w:shd w:val="clear" w:color="auto" w:fill="auto"/>
            <w:vAlign w:val="bottom"/>
          </w:tcPr>
          <w:p w14:paraId="052FD208" w14:textId="77777777" w:rsidR="003C2E13" w:rsidRPr="003C2E13" w:rsidRDefault="003C2E13" w:rsidP="003C2E13">
            <w:pPr>
              <w:spacing w:before="40" w:after="20"/>
              <w:jc w:val="right"/>
              <w:rPr>
                <w:rFonts w:cs="Arial"/>
                <w:sz w:val="18"/>
                <w:szCs w:val="18"/>
              </w:rPr>
            </w:pPr>
            <w:r w:rsidRPr="003C2E13">
              <w:rPr>
                <w:rFonts w:cs="Arial"/>
                <w:sz w:val="18"/>
                <w:szCs w:val="18"/>
              </w:rPr>
              <w:t>35.43</w:t>
            </w:r>
          </w:p>
        </w:tc>
        <w:tc>
          <w:tcPr>
            <w:tcW w:w="1117" w:type="dxa"/>
            <w:tcBorders>
              <w:top w:val="nil"/>
              <w:left w:val="nil"/>
              <w:bottom w:val="nil"/>
              <w:right w:val="nil"/>
            </w:tcBorders>
            <w:shd w:val="clear" w:color="auto" w:fill="auto"/>
            <w:vAlign w:val="bottom"/>
          </w:tcPr>
          <w:p w14:paraId="1699297E" w14:textId="77777777" w:rsidR="003C2E13" w:rsidRPr="003C2E13" w:rsidRDefault="003C2E13" w:rsidP="003C2E13">
            <w:pPr>
              <w:spacing w:before="40" w:after="20"/>
              <w:jc w:val="right"/>
              <w:rPr>
                <w:rFonts w:cs="Arial"/>
                <w:sz w:val="18"/>
                <w:szCs w:val="18"/>
              </w:rPr>
            </w:pPr>
            <w:r w:rsidRPr="003C2E13">
              <w:rPr>
                <w:rFonts w:cs="Arial"/>
                <w:sz w:val="18"/>
                <w:szCs w:val="18"/>
              </w:rPr>
              <w:t>32,260</w:t>
            </w:r>
          </w:p>
        </w:tc>
        <w:tc>
          <w:tcPr>
            <w:tcW w:w="971" w:type="dxa"/>
            <w:tcBorders>
              <w:top w:val="nil"/>
              <w:left w:val="nil"/>
              <w:bottom w:val="nil"/>
              <w:right w:val="nil"/>
            </w:tcBorders>
            <w:shd w:val="clear" w:color="auto" w:fill="auto"/>
            <w:vAlign w:val="bottom"/>
          </w:tcPr>
          <w:p w14:paraId="0CD97D2D" w14:textId="77777777" w:rsidR="003C2E13" w:rsidRPr="003C2E13" w:rsidRDefault="003C2E13" w:rsidP="003C2E13">
            <w:pPr>
              <w:spacing w:before="40" w:after="20"/>
              <w:jc w:val="right"/>
              <w:rPr>
                <w:rFonts w:cs="Arial"/>
                <w:sz w:val="18"/>
                <w:szCs w:val="18"/>
              </w:rPr>
            </w:pPr>
            <w:r w:rsidRPr="003C2E13">
              <w:rPr>
                <w:rFonts w:cs="Arial"/>
                <w:sz w:val="18"/>
                <w:szCs w:val="18"/>
              </w:rPr>
              <w:t>2,048</w:t>
            </w:r>
          </w:p>
        </w:tc>
        <w:tc>
          <w:tcPr>
            <w:tcW w:w="1228" w:type="dxa"/>
            <w:tcBorders>
              <w:top w:val="nil"/>
              <w:left w:val="nil"/>
              <w:bottom w:val="nil"/>
              <w:right w:val="nil"/>
            </w:tcBorders>
            <w:shd w:val="clear" w:color="auto" w:fill="auto"/>
            <w:vAlign w:val="bottom"/>
          </w:tcPr>
          <w:p w14:paraId="0EA3D5E2" w14:textId="77777777" w:rsidR="003C2E13" w:rsidRPr="003C2E13" w:rsidRDefault="003C2E13" w:rsidP="003C2E13">
            <w:pPr>
              <w:spacing w:before="40" w:after="20"/>
              <w:jc w:val="right"/>
              <w:rPr>
                <w:rFonts w:cs="Arial"/>
                <w:sz w:val="18"/>
                <w:szCs w:val="18"/>
              </w:rPr>
            </w:pPr>
            <w:r w:rsidRPr="003C2E13">
              <w:rPr>
                <w:rFonts w:cs="Arial"/>
                <w:sz w:val="18"/>
                <w:szCs w:val="18"/>
              </w:rPr>
              <w:t>4.5%</w:t>
            </w:r>
          </w:p>
        </w:tc>
      </w:tr>
      <w:tr w:rsidR="003C2E13" w:rsidRPr="003C2E13" w14:paraId="5FB3BE66" w14:textId="77777777" w:rsidTr="003C2E13">
        <w:trPr>
          <w:trHeight w:val="20"/>
        </w:trPr>
        <w:tc>
          <w:tcPr>
            <w:tcW w:w="2233" w:type="dxa"/>
            <w:tcBorders>
              <w:top w:val="nil"/>
              <w:left w:val="nil"/>
              <w:bottom w:val="nil"/>
              <w:right w:val="single" w:sz="18" w:space="0" w:color="002060"/>
            </w:tcBorders>
            <w:shd w:val="clear" w:color="auto" w:fill="auto"/>
            <w:vAlign w:val="center"/>
          </w:tcPr>
          <w:p w14:paraId="414ED6C2" w14:textId="77777777" w:rsidR="003C2E13" w:rsidRPr="00F75B25" w:rsidRDefault="003C2E13" w:rsidP="003C2E13">
            <w:pPr>
              <w:spacing w:before="40" w:after="20"/>
              <w:rPr>
                <w:rFonts w:cs="Arial"/>
                <w:sz w:val="18"/>
                <w:szCs w:val="18"/>
              </w:rPr>
            </w:pPr>
            <w:r w:rsidRPr="00F75B25">
              <w:rPr>
                <w:rFonts w:cs="Arial"/>
                <w:sz w:val="18"/>
                <w:szCs w:val="18"/>
              </w:rPr>
              <w:t xml:space="preserve">Stonnington C </w:t>
            </w:r>
          </w:p>
        </w:tc>
        <w:tc>
          <w:tcPr>
            <w:tcW w:w="1236" w:type="dxa"/>
            <w:tcBorders>
              <w:top w:val="nil"/>
              <w:left w:val="single" w:sz="18" w:space="0" w:color="002060"/>
              <w:bottom w:val="nil"/>
              <w:right w:val="nil"/>
            </w:tcBorders>
            <w:shd w:val="clear" w:color="auto" w:fill="auto"/>
            <w:vAlign w:val="bottom"/>
          </w:tcPr>
          <w:p w14:paraId="0891AC58" w14:textId="77777777" w:rsidR="003C2E13" w:rsidRPr="003C2E13" w:rsidRDefault="003C2E13" w:rsidP="003C2E13">
            <w:pPr>
              <w:spacing w:before="40" w:after="20"/>
              <w:jc w:val="right"/>
              <w:rPr>
                <w:rFonts w:cs="Arial"/>
                <w:sz w:val="18"/>
                <w:szCs w:val="18"/>
              </w:rPr>
            </w:pPr>
            <w:r w:rsidRPr="003C2E13">
              <w:rPr>
                <w:rFonts w:cs="Arial"/>
                <w:sz w:val="18"/>
                <w:szCs w:val="18"/>
              </w:rPr>
              <w:t>1,218</w:t>
            </w:r>
          </w:p>
        </w:tc>
        <w:tc>
          <w:tcPr>
            <w:tcW w:w="1397" w:type="dxa"/>
            <w:tcBorders>
              <w:top w:val="nil"/>
              <w:left w:val="nil"/>
              <w:bottom w:val="nil"/>
              <w:right w:val="nil"/>
            </w:tcBorders>
            <w:shd w:val="clear" w:color="auto" w:fill="auto"/>
            <w:vAlign w:val="bottom"/>
          </w:tcPr>
          <w:p w14:paraId="578D539B" w14:textId="77777777" w:rsidR="003C2E13" w:rsidRPr="003C2E13" w:rsidRDefault="003C2E13" w:rsidP="003C2E13">
            <w:pPr>
              <w:spacing w:before="40" w:after="20"/>
              <w:jc w:val="right"/>
              <w:rPr>
                <w:rFonts w:cs="Arial"/>
                <w:sz w:val="18"/>
                <w:szCs w:val="18"/>
              </w:rPr>
            </w:pPr>
            <w:r w:rsidRPr="003C2E13">
              <w:rPr>
                <w:rFonts w:cs="Arial"/>
                <w:sz w:val="18"/>
                <w:szCs w:val="18"/>
              </w:rPr>
              <w:t>1,083.69</w:t>
            </w:r>
          </w:p>
        </w:tc>
        <w:tc>
          <w:tcPr>
            <w:tcW w:w="1117" w:type="dxa"/>
            <w:tcBorders>
              <w:top w:val="nil"/>
              <w:left w:val="nil"/>
              <w:bottom w:val="nil"/>
              <w:right w:val="nil"/>
            </w:tcBorders>
            <w:shd w:val="clear" w:color="auto" w:fill="auto"/>
            <w:vAlign w:val="bottom"/>
          </w:tcPr>
          <w:p w14:paraId="63CD3E84" w14:textId="77777777" w:rsidR="003C2E13" w:rsidRPr="003C2E13" w:rsidRDefault="003C2E13" w:rsidP="003C2E13">
            <w:pPr>
              <w:spacing w:before="40" w:after="20"/>
              <w:jc w:val="right"/>
              <w:rPr>
                <w:rFonts w:cs="Arial"/>
                <w:sz w:val="18"/>
                <w:szCs w:val="18"/>
              </w:rPr>
            </w:pPr>
            <w:r w:rsidRPr="003C2E13">
              <w:rPr>
                <w:rFonts w:cs="Arial"/>
                <w:sz w:val="18"/>
                <w:szCs w:val="18"/>
              </w:rPr>
              <w:t>24.19</w:t>
            </w:r>
          </w:p>
        </w:tc>
        <w:tc>
          <w:tcPr>
            <w:tcW w:w="1117" w:type="dxa"/>
            <w:tcBorders>
              <w:top w:val="nil"/>
              <w:left w:val="nil"/>
              <w:bottom w:val="nil"/>
              <w:right w:val="nil"/>
            </w:tcBorders>
            <w:shd w:val="clear" w:color="auto" w:fill="auto"/>
            <w:vAlign w:val="bottom"/>
          </w:tcPr>
          <w:p w14:paraId="53E44CA8" w14:textId="77777777" w:rsidR="003C2E13" w:rsidRPr="003C2E13" w:rsidRDefault="003C2E13" w:rsidP="003C2E13">
            <w:pPr>
              <w:spacing w:before="40" w:after="20"/>
              <w:jc w:val="right"/>
              <w:rPr>
                <w:rFonts w:cs="Arial"/>
                <w:sz w:val="18"/>
                <w:szCs w:val="18"/>
              </w:rPr>
            </w:pPr>
            <w:r w:rsidRPr="003C2E13">
              <w:rPr>
                <w:rFonts w:cs="Arial"/>
                <w:sz w:val="18"/>
                <w:szCs w:val="18"/>
              </w:rPr>
              <w:t>1,114,069</w:t>
            </w:r>
          </w:p>
        </w:tc>
        <w:tc>
          <w:tcPr>
            <w:tcW w:w="971" w:type="dxa"/>
            <w:tcBorders>
              <w:top w:val="nil"/>
              <w:left w:val="nil"/>
              <w:bottom w:val="nil"/>
              <w:right w:val="nil"/>
            </w:tcBorders>
            <w:shd w:val="clear" w:color="auto" w:fill="auto"/>
            <w:vAlign w:val="bottom"/>
          </w:tcPr>
          <w:p w14:paraId="785DA8C9" w14:textId="77777777" w:rsidR="003C2E13" w:rsidRPr="003C2E13" w:rsidRDefault="003C2E13" w:rsidP="003C2E13">
            <w:pPr>
              <w:spacing w:before="40" w:after="20"/>
              <w:jc w:val="right"/>
              <w:rPr>
                <w:rFonts w:cs="Arial"/>
                <w:sz w:val="18"/>
                <w:szCs w:val="18"/>
              </w:rPr>
            </w:pPr>
            <w:r w:rsidRPr="003C2E13">
              <w:rPr>
                <w:rFonts w:cs="Arial"/>
                <w:sz w:val="18"/>
                <w:szCs w:val="18"/>
              </w:rPr>
              <w:t>10,076</w:t>
            </w:r>
          </w:p>
        </w:tc>
        <w:tc>
          <w:tcPr>
            <w:tcW w:w="1228" w:type="dxa"/>
            <w:tcBorders>
              <w:top w:val="nil"/>
              <w:left w:val="nil"/>
              <w:bottom w:val="nil"/>
              <w:right w:val="nil"/>
            </w:tcBorders>
            <w:shd w:val="clear" w:color="auto" w:fill="auto"/>
            <w:vAlign w:val="bottom"/>
          </w:tcPr>
          <w:p w14:paraId="3C212C78" w14:textId="77777777" w:rsidR="003C2E13" w:rsidRPr="003C2E13" w:rsidRDefault="003C2E13" w:rsidP="003C2E13">
            <w:pPr>
              <w:spacing w:before="40" w:after="20"/>
              <w:jc w:val="right"/>
              <w:rPr>
                <w:rFonts w:cs="Arial"/>
                <w:sz w:val="18"/>
                <w:szCs w:val="18"/>
              </w:rPr>
            </w:pPr>
            <w:r w:rsidRPr="003C2E13">
              <w:rPr>
                <w:rFonts w:cs="Arial"/>
                <w:sz w:val="18"/>
                <w:szCs w:val="18"/>
              </w:rPr>
              <w:t>13.9%</w:t>
            </w:r>
          </w:p>
        </w:tc>
      </w:tr>
      <w:tr w:rsidR="003C2E13" w:rsidRPr="003C2E13" w14:paraId="6B422295" w14:textId="77777777" w:rsidTr="003C2E13">
        <w:trPr>
          <w:trHeight w:val="20"/>
        </w:trPr>
        <w:tc>
          <w:tcPr>
            <w:tcW w:w="2233" w:type="dxa"/>
            <w:tcBorders>
              <w:top w:val="nil"/>
              <w:left w:val="nil"/>
              <w:bottom w:val="nil"/>
              <w:right w:val="single" w:sz="18" w:space="0" w:color="002060"/>
            </w:tcBorders>
            <w:shd w:val="clear" w:color="auto" w:fill="auto"/>
            <w:vAlign w:val="center"/>
          </w:tcPr>
          <w:p w14:paraId="0D9C41D9" w14:textId="77777777" w:rsidR="003C2E13" w:rsidRPr="00F75B25" w:rsidRDefault="003C2E13" w:rsidP="003C2E13">
            <w:pPr>
              <w:spacing w:before="40" w:after="20"/>
              <w:rPr>
                <w:rFonts w:cs="Arial"/>
                <w:sz w:val="18"/>
                <w:szCs w:val="18"/>
              </w:rPr>
            </w:pPr>
            <w:r w:rsidRPr="00F75B25">
              <w:rPr>
                <w:rFonts w:cs="Arial"/>
                <w:sz w:val="18"/>
                <w:szCs w:val="18"/>
              </w:rPr>
              <w:t xml:space="preserve">Strathbogie S </w:t>
            </w:r>
          </w:p>
        </w:tc>
        <w:tc>
          <w:tcPr>
            <w:tcW w:w="1236" w:type="dxa"/>
            <w:tcBorders>
              <w:top w:val="nil"/>
              <w:left w:val="single" w:sz="18" w:space="0" w:color="002060"/>
              <w:bottom w:val="nil"/>
              <w:right w:val="nil"/>
            </w:tcBorders>
            <w:shd w:val="clear" w:color="auto" w:fill="auto"/>
            <w:vAlign w:val="bottom"/>
          </w:tcPr>
          <w:p w14:paraId="3E96DFCC" w14:textId="77777777" w:rsidR="003C2E13" w:rsidRPr="003C2E13" w:rsidRDefault="003C2E13" w:rsidP="003C2E13">
            <w:pPr>
              <w:spacing w:before="40" w:after="20"/>
              <w:jc w:val="right"/>
              <w:rPr>
                <w:rFonts w:cs="Arial"/>
                <w:sz w:val="18"/>
                <w:szCs w:val="18"/>
              </w:rPr>
            </w:pPr>
            <w:r w:rsidRPr="003C2E13">
              <w:rPr>
                <w:rFonts w:cs="Arial"/>
                <w:sz w:val="18"/>
                <w:szCs w:val="18"/>
              </w:rPr>
              <w:t>659</w:t>
            </w:r>
          </w:p>
        </w:tc>
        <w:tc>
          <w:tcPr>
            <w:tcW w:w="1397" w:type="dxa"/>
            <w:tcBorders>
              <w:top w:val="nil"/>
              <w:left w:val="nil"/>
              <w:bottom w:val="nil"/>
              <w:right w:val="nil"/>
            </w:tcBorders>
            <w:shd w:val="clear" w:color="auto" w:fill="auto"/>
            <w:vAlign w:val="bottom"/>
          </w:tcPr>
          <w:p w14:paraId="3D147744" w14:textId="77777777" w:rsidR="003C2E13" w:rsidRPr="003C2E13" w:rsidRDefault="003C2E13" w:rsidP="003C2E13">
            <w:pPr>
              <w:spacing w:before="40" w:after="20"/>
              <w:jc w:val="right"/>
              <w:rPr>
                <w:rFonts w:cs="Arial"/>
                <w:sz w:val="18"/>
                <w:szCs w:val="18"/>
              </w:rPr>
            </w:pPr>
            <w:r w:rsidRPr="003C2E13">
              <w:rPr>
                <w:rFonts w:cs="Arial"/>
                <w:sz w:val="18"/>
                <w:szCs w:val="18"/>
              </w:rPr>
              <w:t>970.20</w:t>
            </w:r>
          </w:p>
        </w:tc>
        <w:tc>
          <w:tcPr>
            <w:tcW w:w="1117" w:type="dxa"/>
            <w:tcBorders>
              <w:top w:val="nil"/>
              <w:left w:val="nil"/>
              <w:bottom w:val="nil"/>
              <w:right w:val="nil"/>
            </w:tcBorders>
            <w:shd w:val="clear" w:color="auto" w:fill="auto"/>
            <w:vAlign w:val="bottom"/>
          </w:tcPr>
          <w:p w14:paraId="55304398" w14:textId="77777777" w:rsidR="003C2E13" w:rsidRPr="003C2E13" w:rsidRDefault="003C2E13" w:rsidP="003C2E13">
            <w:pPr>
              <w:spacing w:before="40" w:after="20"/>
              <w:jc w:val="right"/>
              <w:rPr>
                <w:rFonts w:cs="Arial"/>
                <w:sz w:val="18"/>
                <w:szCs w:val="18"/>
              </w:rPr>
            </w:pPr>
            <w:r w:rsidRPr="003C2E13">
              <w:rPr>
                <w:rFonts w:cs="Arial"/>
                <w:sz w:val="18"/>
                <w:szCs w:val="18"/>
              </w:rPr>
              <w:t>42.03</w:t>
            </w:r>
          </w:p>
        </w:tc>
        <w:tc>
          <w:tcPr>
            <w:tcW w:w="1117" w:type="dxa"/>
            <w:tcBorders>
              <w:top w:val="nil"/>
              <w:left w:val="nil"/>
              <w:bottom w:val="nil"/>
              <w:right w:val="nil"/>
            </w:tcBorders>
            <w:shd w:val="clear" w:color="auto" w:fill="auto"/>
            <w:vAlign w:val="bottom"/>
          </w:tcPr>
          <w:p w14:paraId="379DFA88" w14:textId="77777777" w:rsidR="003C2E13" w:rsidRPr="003C2E13" w:rsidRDefault="003C2E13" w:rsidP="003C2E13">
            <w:pPr>
              <w:spacing w:before="40" w:after="20"/>
              <w:jc w:val="right"/>
              <w:rPr>
                <w:rFonts w:cs="Arial"/>
                <w:sz w:val="18"/>
                <w:szCs w:val="18"/>
              </w:rPr>
            </w:pPr>
            <w:r w:rsidRPr="003C2E13">
              <w:rPr>
                <w:rFonts w:cs="Arial"/>
                <w:sz w:val="18"/>
                <w:szCs w:val="18"/>
              </w:rPr>
              <w:t>35,101</w:t>
            </w:r>
          </w:p>
        </w:tc>
        <w:tc>
          <w:tcPr>
            <w:tcW w:w="971" w:type="dxa"/>
            <w:tcBorders>
              <w:top w:val="nil"/>
              <w:left w:val="nil"/>
              <w:bottom w:val="nil"/>
              <w:right w:val="nil"/>
            </w:tcBorders>
            <w:shd w:val="clear" w:color="auto" w:fill="auto"/>
            <w:vAlign w:val="bottom"/>
          </w:tcPr>
          <w:p w14:paraId="42A104DA" w14:textId="77777777" w:rsidR="003C2E13" w:rsidRPr="003C2E13" w:rsidRDefault="003C2E13" w:rsidP="003C2E13">
            <w:pPr>
              <w:spacing w:before="40" w:after="20"/>
              <w:jc w:val="right"/>
              <w:rPr>
                <w:rFonts w:cs="Arial"/>
                <w:sz w:val="18"/>
                <w:szCs w:val="18"/>
              </w:rPr>
            </w:pPr>
            <w:r w:rsidRPr="003C2E13">
              <w:rPr>
                <w:rFonts w:cs="Arial"/>
                <w:sz w:val="18"/>
                <w:szCs w:val="18"/>
              </w:rPr>
              <w:t>3,525</w:t>
            </w:r>
          </w:p>
        </w:tc>
        <w:tc>
          <w:tcPr>
            <w:tcW w:w="1228" w:type="dxa"/>
            <w:tcBorders>
              <w:top w:val="nil"/>
              <w:left w:val="nil"/>
              <w:bottom w:val="nil"/>
              <w:right w:val="nil"/>
            </w:tcBorders>
            <w:shd w:val="clear" w:color="auto" w:fill="auto"/>
            <w:vAlign w:val="bottom"/>
          </w:tcPr>
          <w:p w14:paraId="36440A0B" w14:textId="77777777" w:rsidR="003C2E13" w:rsidRPr="003C2E13" w:rsidRDefault="003C2E13" w:rsidP="003C2E13">
            <w:pPr>
              <w:spacing w:before="40" w:after="20"/>
              <w:jc w:val="right"/>
              <w:rPr>
                <w:rFonts w:cs="Arial"/>
                <w:sz w:val="18"/>
                <w:szCs w:val="18"/>
              </w:rPr>
            </w:pPr>
            <w:r w:rsidRPr="003C2E13">
              <w:rPr>
                <w:rFonts w:cs="Arial"/>
                <w:sz w:val="18"/>
                <w:szCs w:val="18"/>
              </w:rPr>
              <w:t>3.9%</w:t>
            </w:r>
          </w:p>
        </w:tc>
      </w:tr>
      <w:tr w:rsidR="003C2E13" w:rsidRPr="003C2E13" w14:paraId="503595FD" w14:textId="77777777" w:rsidTr="003C2E13">
        <w:trPr>
          <w:trHeight w:val="20"/>
        </w:trPr>
        <w:tc>
          <w:tcPr>
            <w:tcW w:w="2233" w:type="dxa"/>
            <w:tcBorders>
              <w:top w:val="nil"/>
              <w:left w:val="nil"/>
              <w:bottom w:val="nil"/>
              <w:right w:val="single" w:sz="18" w:space="0" w:color="002060"/>
            </w:tcBorders>
            <w:shd w:val="clear" w:color="auto" w:fill="auto"/>
            <w:vAlign w:val="center"/>
          </w:tcPr>
          <w:p w14:paraId="63359F1E" w14:textId="77777777" w:rsidR="003C2E13" w:rsidRPr="00F75B25" w:rsidRDefault="003C2E13" w:rsidP="003C2E13">
            <w:pPr>
              <w:spacing w:before="40" w:after="20"/>
              <w:rPr>
                <w:rFonts w:cs="Arial"/>
                <w:sz w:val="18"/>
                <w:szCs w:val="18"/>
              </w:rPr>
            </w:pPr>
            <w:r w:rsidRPr="00F75B25">
              <w:rPr>
                <w:rFonts w:cs="Arial"/>
                <w:sz w:val="18"/>
                <w:szCs w:val="18"/>
              </w:rPr>
              <w:t xml:space="preserve">Surf Coast S </w:t>
            </w:r>
          </w:p>
        </w:tc>
        <w:tc>
          <w:tcPr>
            <w:tcW w:w="1236" w:type="dxa"/>
            <w:tcBorders>
              <w:top w:val="nil"/>
              <w:left w:val="single" w:sz="18" w:space="0" w:color="002060"/>
              <w:bottom w:val="nil"/>
              <w:right w:val="nil"/>
            </w:tcBorders>
            <w:shd w:val="clear" w:color="auto" w:fill="auto"/>
            <w:vAlign w:val="bottom"/>
          </w:tcPr>
          <w:p w14:paraId="1B263ECE" w14:textId="77777777" w:rsidR="003C2E13" w:rsidRPr="003C2E13" w:rsidRDefault="003C2E13" w:rsidP="003C2E13">
            <w:pPr>
              <w:spacing w:before="40" w:after="20"/>
              <w:jc w:val="right"/>
              <w:rPr>
                <w:rFonts w:cs="Arial"/>
                <w:sz w:val="18"/>
                <w:szCs w:val="18"/>
              </w:rPr>
            </w:pPr>
            <w:r w:rsidRPr="003C2E13">
              <w:rPr>
                <w:rFonts w:cs="Arial"/>
                <w:sz w:val="18"/>
                <w:szCs w:val="18"/>
              </w:rPr>
              <w:t>820</w:t>
            </w:r>
          </w:p>
        </w:tc>
        <w:tc>
          <w:tcPr>
            <w:tcW w:w="1397" w:type="dxa"/>
            <w:tcBorders>
              <w:top w:val="nil"/>
              <w:left w:val="nil"/>
              <w:bottom w:val="nil"/>
              <w:right w:val="nil"/>
            </w:tcBorders>
            <w:shd w:val="clear" w:color="auto" w:fill="auto"/>
            <w:vAlign w:val="bottom"/>
          </w:tcPr>
          <w:p w14:paraId="254436CF" w14:textId="77777777" w:rsidR="003C2E13" w:rsidRPr="003C2E13" w:rsidRDefault="003C2E13" w:rsidP="003C2E13">
            <w:pPr>
              <w:spacing w:before="40" w:after="20"/>
              <w:jc w:val="right"/>
              <w:rPr>
                <w:rFonts w:cs="Arial"/>
                <w:sz w:val="18"/>
                <w:szCs w:val="18"/>
              </w:rPr>
            </w:pPr>
            <w:r w:rsidRPr="003C2E13">
              <w:rPr>
                <w:rFonts w:cs="Arial"/>
                <w:sz w:val="18"/>
                <w:szCs w:val="18"/>
              </w:rPr>
              <w:t>1,066.46</w:t>
            </w:r>
          </w:p>
        </w:tc>
        <w:tc>
          <w:tcPr>
            <w:tcW w:w="1117" w:type="dxa"/>
            <w:tcBorders>
              <w:top w:val="nil"/>
              <w:left w:val="nil"/>
              <w:bottom w:val="nil"/>
              <w:right w:val="nil"/>
            </w:tcBorders>
            <w:shd w:val="clear" w:color="auto" w:fill="auto"/>
            <w:vAlign w:val="bottom"/>
          </w:tcPr>
          <w:p w14:paraId="44F77219" w14:textId="77777777" w:rsidR="003C2E13" w:rsidRPr="003C2E13" w:rsidRDefault="003C2E13" w:rsidP="003C2E13">
            <w:pPr>
              <w:spacing w:before="40" w:after="20"/>
              <w:jc w:val="right"/>
              <w:rPr>
                <w:rFonts w:cs="Arial"/>
                <w:sz w:val="18"/>
                <w:szCs w:val="18"/>
              </w:rPr>
            </w:pPr>
            <w:r w:rsidRPr="003C2E13">
              <w:rPr>
                <w:rFonts w:cs="Arial"/>
                <w:sz w:val="18"/>
                <w:szCs w:val="18"/>
              </w:rPr>
              <w:t>118.50</w:t>
            </w:r>
          </w:p>
        </w:tc>
        <w:tc>
          <w:tcPr>
            <w:tcW w:w="1117" w:type="dxa"/>
            <w:tcBorders>
              <w:top w:val="nil"/>
              <w:left w:val="nil"/>
              <w:bottom w:val="nil"/>
              <w:right w:val="nil"/>
            </w:tcBorders>
            <w:shd w:val="clear" w:color="auto" w:fill="auto"/>
            <w:vAlign w:val="bottom"/>
          </w:tcPr>
          <w:p w14:paraId="63E10D2F" w14:textId="77777777" w:rsidR="003C2E13" w:rsidRPr="003C2E13" w:rsidRDefault="003C2E13" w:rsidP="003C2E13">
            <w:pPr>
              <w:spacing w:before="40" w:after="20"/>
              <w:jc w:val="right"/>
              <w:rPr>
                <w:rFonts w:cs="Arial"/>
                <w:sz w:val="18"/>
                <w:szCs w:val="18"/>
              </w:rPr>
            </w:pPr>
            <w:r w:rsidRPr="003C2E13">
              <w:rPr>
                <w:rFonts w:cs="Arial"/>
                <w:sz w:val="18"/>
                <w:szCs w:val="18"/>
              </w:rPr>
              <w:t>209,349</w:t>
            </w:r>
          </w:p>
        </w:tc>
        <w:tc>
          <w:tcPr>
            <w:tcW w:w="971" w:type="dxa"/>
            <w:tcBorders>
              <w:top w:val="nil"/>
              <w:left w:val="nil"/>
              <w:bottom w:val="nil"/>
              <w:right w:val="nil"/>
            </w:tcBorders>
            <w:shd w:val="clear" w:color="auto" w:fill="auto"/>
            <w:vAlign w:val="bottom"/>
          </w:tcPr>
          <w:p w14:paraId="4BC3B7B0" w14:textId="77777777" w:rsidR="003C2E13" w:rsidRPr="003C2E13" w:rsidRDefault="003C2E13" w:rsidP="003C2E13">
            <w:pPr>
              <w:spacing w:before="40" w:after="20"/>
              <w:jc w:val="right"/>
              <w:rPr>
                <w:rFonts w:cs="Arial"/>
                <w:sz w:val="18"/>
                <w:szCs w:val="18"/>
              </w:rPr>
            </w:pPr>
            <w:r w:rsidRPr="003C2E13">
              <w:rPr>
                <w:rFonts w:cs="Arial"/>
                <w:sz w:val="18"/>
                <w:szCs w:val="18"/>
              </w:rPr>
              <w:t>7,016</w:t>
            </w:r>
          </w:p>
        </w:tc>
        <w:tc>
          <w:tcPr>
            <w:tcW w:w="1228" w:type="dxa"/>
            <w:tcBorders>
              <w:top w:val="nil"/>
              <w:left w:val="nil"/>
              <w:bottom w:val="nil"/>
              <w:right w:val="nil"/>
            </w:tcBorders>
            <w:shd w:val="clear" w:color="auto" w:fill="auto"/>
            <w:vAlign w:val="bottom"/>
          </w:tcPr>
          <w:p w14:paraId="2E6ABF31" w14:textId="77777777" w:rsidR="003C2E13" w:rsidRPr="003C2E13" w:rsidRDefault="003C2E13" w:rsidP="003C2E13">
            <w:pPr>
              <w:spacing w:before="40" w:after="20"/>
              <w:jc w:val="right"/>
              <w:rPr>
                <w:rFonts w:cs="Arial"/>
                <w:sz w:val="18"/>
                <w:szCs w:val="18"/>
              </w:rPr>
            </w:pPr>
            <w:r w:rsidRPr="003C2E13">
              <w:rPr>
                <w:rFonts w:cs="Arial"/>
                <w:sz w:val="18"/>
                <w:szCs w:val="18"/>
              </w:rPr>
              <w:t>5.0%</w:t>
            </w:r>
          </w:p>
        </w:tc>
      </w:tr>
      <w:tr w:rsidR="003C2E13" w:rsidRPr="003C2E13" w14:paraId="54B3C7ED" w14:textId="77777777" w:rsidTr="003C2E13">
        <w:trPr>
          <w:trHeight w:val="20"/>
        </w:trPr>
        <w:tc>
          <w:tcPr>
            <w:tcW w:w="2233" w:type="dxa"/>
            <w:tcBorders>
              <w:top w:val="nil"/>
              <w:left w:val="nil"/>
              <w:bottom w:val="nil"/>
              <w:right w:val="single" w:sz="18" w:space="0" w:color="002060"/>
            </w:tcBorders>
            <w:shd w:val="clear" w:color="auto" w:fill="auto"/>
            <w:vAlign w:val="center"/>
          </w:tcPr>
          <w:p w14:paraId="32C7E6EC" w14:textId="77777777" w:rsidR="003C2E13" w:rsidRPr="00F75B25" w:rsidRDefault="003C2E13" w:rsidP="003C2E13">
            <w:pPr>
              <w:spacing w:before="40" w:after="20"/>
              <w:rPr>
                <w:rFonts w:cs="Arial"/>
                <w:sz w:val="18"/>
                <w:szCs w:val="18"/>
              </w:rPr>
            </w:pPr>
            <w:r w:rsidRPr="00F75B25">
              <w:rPr>
                <w:rFonts w:cs="Arial"/>
                <w:sz w:val="18"/>
                <w:szCs w:val="18"/>
              </w:rPr>
              <w:t xml:space="preserve">Swan Hill RC </w:t>
            </w:r>
          </w:p>
        </w:tc>
        <w:tc>
          <w:tcPr>
            <w:tcW w:w="1236" w:type="dxa"/>
            <w:tcBorders>
              <w:top w:val="nil"/>
              <w:left w:val="single" w:sz="18" w:space="0" w:color="002060"/>
              <w:bottom w:val="nil"/>
              <w:right w:val="nil"/>
            </w:tcBorders>
            <w:shd w:val="clear" w:color="auto" w:fill="auto"/>
            <w:vAlign w:val="bottom"/>
          </w:tcPr>
          <w:p w14:paraId="39F2C7AC" w14:textId="77777777" w:rsidR="003C2E13" w:rsidRPr="003C2E13" w:rsidRDefault="003C2E13" w:rsidP="003C2E13">
            <w:pPr>
              <w:spacing w:before="40" w:after="20"/>
              <w:jc w:val="right"/>
              <w:rPr>
                <w:rFonts w:cs="Arial"/>
                <w:sz w:val="18"/>
                <w:szCs w:val="18"/>
              </w:rPr>
            </w:pPr>
            <w:r w:rsidRPr="003C2E13">
              <w:rPr>
                <w:rFonts w:cs="Arial"/>
                <w:sz w:val="18"/>
                <w:szCs w:val="18"/>
              </w:rPr>
              <w:t>617</w:t>
            </w:r>
          </w:p>
        </w:tc>
        <w:tc>
          <w:tcPr>
            <w:tcW w:w="1397" w:type="dxa"/>
            <w:tcBorders>
              <w:top w:val="nil"/>
              <w:left w:val="nil"/>
              <w:bottom w:val="nil"/>
              <w:right w:val="nil"/>
            </w:tcBorders>
            <w:shd w:val="clear" w:color="auto" w:fill="auto"/>
            <w:vAlign w:val="bottom"/>
          </w:tcPr>
          <w:p w14:paraId="31E2E674" w14:textId="77777777" w:rsidR="003C2E13" w:rsidRPr="003C2E13" w:rsidRDefault="003C2E13" w:rsidP="003C2E13">
            <w:pPr>
              <w:spacing w:before="40" w:after="20"/>
              <w:jc w:val="right"/>
              <w:rPr>
                <w:rFonts w:cs="Arial"/>
                <w:sz w:val="18"/>
                <w:szCs w:val="18"/>
              </w:rPr>
            </w:pPr>
            <w:r w:rsidRPr="003C2E13">
              <w:rPr>
                <w:rFonts w:cs="Arial"/>
                <w:sz w:val="18"/>
                <w:szCs w:val="18"/>
              </w:rPr>
              <w:t>949.83</w:t>
            </w:r>
          </w:p>
        </w:tc>
        <w:tc>
          <w:tcPr>
            <w:tcW w:w="1117" w:type="dxa"/>
            <w:tcBorders>
              <w:top w:val="nil"/>
              <w:left w:val="nil"/>
              <w:bottom w:val="nil"/>
              <w:right w:val="nil"/>
            </w:tcBorders>
            <w:shd w:val="clear" w:color="auto" w:fill="auto"/>
            <w:vAlign w:val="bottom"/>
          </w:tcPr>
          <w:p w14:paraId="68AFC93A" w14:textId="77777777" w:rsidR="003C2E13" w:rsidRPr="003C2E13" w:rsidRDefault="003C2E13" w:rsidP="003C2E13">
            <w:pPr>
              <w:spacing w:before="40" w:after="20"/>
              <w:jc w:val="right"/>
              <w:rPr>
                <w:rFonts w:cs="Arial"/>
                <w:sz w:val="18"/>
                <w:szCs w:val="18"/>
              </w:rPr>
            </w:pPr>
            <w:r w:rsidRPr="003C2E13">
              <w:rPr>
                <w:rFonts w:cs="Arial"/>
                <w:sz w:val="18"/>
                <w:szCs w:val="18"/>
              </w:rPr>
              <w:t>44.35</w:t>
            </w:r>
          </w:p>
        </w:tc>
        <w:tc>
          <w:tcPr>
            <w:tcW w:w="1117" w:type="dxa"/>
            <w:tcBorders>
              <w:top w:val="nil"/>
              <w:left w:val="nil"/>
              <w:bottom w:val="nil"/>
              <w:right w:val="nil"/>
            </w:tcBorders>
            <w:shd w:val="clear" w:color="auto" w:fill="auto"/>
            <w:vAlign w:val="bottom"/>
          </w:tcPr>
          <w:p w14:paraId="3AC7B526" w14:textId="77777777" w:rsidR="003C2E13" w:rsidRPr="003C2E13" w:rsidRDefault="003C2E13" w:rsidP="003C2E13">
            <w:pPr>
              <w:spacing w:before="40" w:after="20"/>
              <w:jc w:val="right"/>
              <w:rPr>
                <w:rFonts w:cs="Arial"/>
                <w:sz w:val="18"/>
                <w:szCs w:val="18"/>
              </w:rPr>
            </w:pPr>
            <w:r w:rsidRPr="003C2E13">
              <w:rPr>
                <w:rFonts w:cs="Arial"/>
                <w:sz w:val="18"/>
                <w:szCs w:val="18"/>
              </w:rPr>
              <w:t>39,471</w:t>
            </w:r>
          </w:p>
        </w:tc>
        <w:tc>
          <w:tcPr>
            <w:tcW w:w="971" w:type="dxa"/>
            <w:tcBorders>
              <w:top w:val="nil"/>
              <w:left w:val="nil"/>
              <w:bottom w:val="nil"/>
              <w:right w:val="nil"/>
            </w:tcBorders>
            <w:shd w:val="clear" w:color="auto" w:fill="auto"/>
            <w:vAlign w:val="bottom"/>
          </w:tcPr>
          <w:p w14:paraId="1A7D4F0B" w14:textId="77777777" w:rsidR="003C2E13" w:rsidRPr="003C2E13" w:rsidRDefault="003C2E13" w:rsidP="003C2E13">
            <w:pPr>
              <w:spacing w:before="40" w:after="20"/>
              <w:jc w:val="right"/>
              <w:rPr>
                <w:rFonts w:cs="Arial"/>
                <w:sz w:val="18"/>
                <w:szCs w:val="18"/>
              </w:rPr>
            </w:pPr>
            <w:r w:rsidRPr="003C2E13">
              <w:rPr>
                <w:rFonts w:cs="Arial"/>
                <w:sz w:val="18"/>
                <w:szCs w:val="18"/>
              </w:rPr>
              <w:t>1,939</w:t>
            </w:r>
          </w:p>
        </w:tc>
        <w:tc>
          <w:tcPr>
            <w:tcW w:w="1228" w:type="dxa"/>
            <w:tcBorders>
              <w:top w:val="nil"/>
              <w:left w:val="nil"/>
              <w:bottom w:val="nil"/>
              <w:right w:val="nil"/>
            </w:tcBorders>
            <w:shd w:val="clear" w:color="auto" w:fill="auto"/>
            <w:vAlign w:val="bottom"/>
          </w:tcPr>
          <w:p w14:paraId="544E2379" w14:textId="77777777" w:rsidR="003C2E13" w:rsidRPr="003C2E13" w:rsidRDefault="003C2E13" w:rsidP="003C2E13">
            <w:pPr>
              <w:spacing w:before="40" w:after="20"/>
              <w:jc w:val="right"/>
              <w:rPr>
                <w:rFonts w:cs="Arial"/>
                <w:sz w:val="18"/>
                <w:szCs w:val="18"/>
              </w:rPr>
            </w:pPr>
            <w:r w:rsidRPr="003C2E13">
              <w:rPr>
                <w:rFonts w:cs="Arial"/>
                <w:sz w:val="18"/>
                <w:szCs w:val="18"/>
              </w:rPr>
              <w:t>6.3%</w:t>
            </w:r>
          </w:p>
        </w:tc>
      </w:tr>
      <w:tr w:rsidR="003C2E13" w:rsidRPr="003C2E13" w14:paraId="0877C9FE" w14:textId="77777777" w:rsidTr="003C2E13">
        <w:trPr>
          <w:trHeight w:val="20"/>
        </w:trPr>
        <w:tc>
          <w:tcPr>
            <w:tcW w:w="2233" w:type="dxa"/>
            <w:tcBorders>
              <w:top w:val="nil"/>
              <w:left w:val="nil"/>
              <w:bottom w:val="nil"/>
              <w:right w:val="single" w:sz="18" w:space="0" w:color="002060"/>
            </w:tcBorders>
            <w:shd w:val="clear" w:color="auto" w:fill="auto"/>
            <w:vAlign w:val="center"/>
          </w:tcPr>
          <w:p w14:paraId="1009A951" w14:textId="77777777" w:rsidR="003C2E13" w:rsidRPr="00F75B25" w:rsidRDefault="003C2E13" w:rsidP="003C2E13">
            <w:pPr>
              <w:spacing w:before="40" w:after="20"/>
              <w:rPr>
                <w:rFonts w:cs="Arial"/>
                <w:sz w:val="18"/>
                <w:szCs w:val="18"/>
              </w:rPr>
            </w:pPr>
            <w:r w:rsidRPr="00F75B25">
              <w:rPr>
                <w:rFonts w:cs="Arial"/>
                <w:sz w:val="18"/>
                <w:szCs w:val="18"/>
              </w:rPr>
              <w:t xml:space="preserve">Towong S </w:t>
            </w:r>
          </w:p>
        </w:tc>
        <w:tc>
          <w:tcPr>
            <w:tcW w:w="1236" w:type="dxa"/>
            <w:tcBorders>
              <w:top w:val="nil"/>
              <w:left w:val="single" w:sz="18" w:space="0" w:color="002060"/>
              <w:bottom w:val="nil"/>
              <w:right w:val="nil"/>
            </w:tcBorders>
            <w:shd w:val="clear" w:color="auto" w:fill="auto"/>
            <w:vAlign w:val="bottom"/>
          </w:tcPr>
          <w:p w14:paraId="5DB13036" w14:textId="77777777" w:rsidR="003C2E13" w:rsidRPr="003C2E13" w:rsidRDefault="003C2E13" w:rsidP="003C2E13">
            <w:pPr>
              <w:spacing w:before="40" w:after="20"/>
              <w:jc w:val="right"/>
              <w:rPr>
                <w:rFonts w:cs="Arial"/>
                <w:sz w:val="18"/>
                <w:szCs w:val="18"/>
              </w:rPr>
            </w:pPr>
            <w:r w:rsidRPr="003C2E13">
              <w:rPr>
                <w:rFonts w:cs="Arial"/>
                <w:sz w:val="18"/>
                <w:szCs w:val="18"/>
              </w:rPr>
              <w:t>656</w:t>
            </w:r>
          </w:p>
        </w:tc>
        <w:tc>
          <w:tcPr>
            <w:tcW w:w="1397" w:type="dxa"/>
            <w:tcBorders>
              <w:top w:val="nil"/>
              <w:left w:val="nil"/>
              <w:bottom w:val="nil"/>
              <w:right w:val="nil"/>
            </w:tcBorders>
            <w:shd w:val="clear" w:color="auto" w:fill="auto"/>
            <w:vAlign w:val="bottom"/>
          </w:tcPr>
          <w:p w14:paraId="719372C3" w14:textId="77777777" w:rsidR="003C2E13" w:rsidRPr="003C2E13" w:rsidRDefault="003C2E13" w:rsidP="003C2E13">
            <w:pPr>
              <w:spacing w:before="40" w:after="20"/>
              <w:jc w:val="right"/>
              <w:rPr>
                <w:rFonts w:cs="Arial"/>
                <w:sz w:val="18"/>
                <w:szCs w:val="18"/>
              </w:rPr>
            </w:pPr>
            <w:r w:rsidRPr="003C2E13">
              <w:rPr>
                <w:rFonts w:cs="Arial"/>
                <w:sz w:val="18"/>
                <w:szCs w:val="18"/>
              </w:rPr>
              <w:t>995.92</w:t>
            </w:r>
          </w:p>
        </w:tc>
        <w:tc>
          <w:tcPr>
            <w:tcW w:w="1117" w:type="dxa"/>
            <w:tcBorders>
              <w:top w:val="nil"/>
              <w:left w:val="nil"/>
              <w:bottom w:val="nil"/>
              <w:right w:val="nil"/>
            </w:tcBorders>
            <w:shd w:val="clear" w:color="auto" w:fill="auto"/>
            <w:vAlign w:val="bottom"/>
          </w:tcPr>
          <w:p w14:paraId="40A6994D" w14:textId="77777777" w:rsidR="003C2E13" w:rsidRPr="003C2E13" w:rsidRDefault="003C2E13" w:rsidP="003C2E13">
            <w:pPr>
              <w:spacing w:before="40" w:after="20"/>
              <w:jc w:val="right"/>
              <w:rPr>
                <w:rFonts w:cs="Arial"/>
                <w:sz w:val="18"/>
                <w:szCs w:val="18"/>
              </w:rPr>
            </w:pPr>
            <w:r w:rsidRPr="003C2E13">
              <w:rPr>
                <w:rFonts w:cs="Arial"/>
                <w:sz w:val="18"/>
                <w:szCs w:val="18"/>
              </w:rPr>
              <w:t>23.64</w:t>
            </w:r>
          </w:p>
        </w:tc>
        <w:tc>
          <w:tcPr>
            <w:tcW w:w="1117" w:type="dxa"/>
            <w:tcBorders>
              <w:top w:val="nil"/>
              <w:left w:val="nil"/>
              <w:bottom w:val="nil"/>
              <w:right w:val="nil"/>
            </w:tcBorders>
            <w:shd w:val="clear" w:color="auto" w:fill="auto"/>
            <w:vAlign w:val="bottom"/>
          </w:tcPr>
          <w:p w14:paraId="5253FF8E" w14:textId="77777777" w:rsidR="003C2E13" w:rsidRPr="003C2E13" w:rsidRDefault="003C2E13" w:rsidP="003C2E13">
            <w:pPr>
              <w:spacing w:before="40" w:after="20"/>
              <w:jc w:val="right"/>
              <w:rPr>
                <w:rFonts w:cs="Arial"/>
                <w:sz w:val="18"/>
                <w:szCs w:val="18"/>
              </w:rPr>
            </w:pPr>
            <w:r w:rsidRPr="003C2E13">
              <w:rPr>
                <w:rFonts w:cs="Arial"/>
                <w:sz w:val="18"/>
                <w:szCs w:val="18"/>
              </w:rPr>
              <w:t>9,616</w:t>
            </w:r>
          </w:p>
        </w:tc>
        <w:tc>
          <w:tcPr>
            <w:tcW w:w="971" w:type="dxa"/>
            <w:tcBorders>
              <w:top w:val="nil"/>
              <w:left w:val="nil"/>
              <w:bottom w:val="nil"/>
              <w:right w:val="nil"/>
            </w:tcBorders>
            <w:shd w:val="clear" w:color="auto" w:fill="auto"/>
            <w:vAlign w:val="bottom"/>
          </w:tcPr>
          <w:p w14:paraId="7B7FC997" w14:textId="77777777" w:rsidR="003C2E13" w:rsidRPr="003C2E13" w:rsidRDefault="003C2E13" w:rsidP="003C2E13">
            <w:pPr>
              <w:spacing w:before="40" w:after="20"/>
              <w:jc w:val="right"/>
              <w:rPr>
                <w:rFonts w:cs="Arial"/>
                <w:sz w:val="18"/>
                <w:szCs w:val="18"/>
              </w:rPr>
            </w:pPr>
            <w:r w:rsidRPr="003C2E13">
              <w:rPr>
                <w:rFonts w:cs="Arial"/>
                <w:sz w:val="18"/>
                <w:szCs w:val="18"/>
              </w:rPr>
              <w:t>1,656</w:t>
            </w:r>
          </w:p>
        </w:tc>
        <w:tc>
          <w:tcPr>
            <w:tcW w:w="1228" w:type="dxa"/>
            <w:tcBorders>
              <w:top w:val="nil"/>
              <w:left w:val="nil"/>
              <w:bottom w:val="nil"/>
              <w:right w:val="nil"/>
            </w:tcBorders>
            <w:shd w:val="clear" w:color="auto" w:fill="auto"/>
            <w:vAlign w:val="bottom"/>
          </w:tcPr>
          <w:p w14:paraId="7065B258" w14:textId="77777777" w:rsidR="003C2E13" w:rsidRPr="003C2E13" w:rsidRDefault="003C2E13" w:rsidP="003C2E13">
            <w:pPr>
              <w:spacing w:before="40" w:after="20"/>
              <w:jc w:val="right"/>
              <w:rPr>
                <w:rFonts w:cs="Arial"/>
                <w:sz w:val="18"/>
                <w:szCs w:val="18"/>
              </w:rPr>
            </w:pPr>
            <w:r w:rsidRPr="003C2E13">
              <w:rPr>
                <w:rFonts w:cs="Arial"/>
                <w:sz w:val="18"/>
                <w:szCs w:val="18"/>
              </w:rPr>
              <w:t>2.7%</w:t>
            </w:r>
          </w:p>
        </w:tc>
      </w:tr>
      <w:tr w:rsidR="003C2E13" w:rsidRPr="003C2E13" w14:paraId="5C466880" w14:textId="77777777" w:rsidTr="003C2E13">
        <w:trPr>
          <w:trHeight w:val="20"/>
        </w:trPr>
        <w:tc>
          <w:tcPr>
            <w:tcW w:w="2233" w:type="dxa"/>
            <w:tcBorders>
              <w:top w:val="nil"/>
              <w:left w:val="nil"/>
              <w:bottom w:val="nil"/>
              <w:right w:val="single" w:sz="18" w:space="0" w:color="002060"/>
            </w:tcBorders>
            <w:shd w:val="clear" w:color="auto" w:fill="auto"/>
            <w:vAlign w:val="center"/>
          </w:tcPr>
          <w:p w14:paraId="768CB7AA" w14:textId="77777777" w:rsidR="003C2E13" w:rsidRPr="00F75B25" w:rsidRDefault="003C2E13" w:rsidP="003C2E13">
            <w:pPr>
              <w:spacing w:before="40" w:after="20"/>
              <w:rPr>
                <w:rFonts w:cs="Arial"/>
                <w:sz w:val="18"/>
                <w:szCs w:val="18"/>
              </w:rPr>
            </w:pPr>
            <w:r w:rsidRPr="00F75B25">
              <w:rPr>
                <w:rFonts w:cs="Arial"/>
                <w:sz w:val="18"/>
                <w:szCs w:val="18"/>
              </w:rPr>
              <w:t xml:space="preserve">Wangaratta RC </w:t>
            </w:r>
          </w:p>
        </w:tc>
        <w:tc>
          <w:tcPr>
            <w:tcW w:w="1236" w:type="dxa"/>
            <w:tcBorders>
              <w:top w:val="nil"/>
              <w:left w:val="single" w:sz="18" w:space="0" w:color="002060"/>
              <w:bottom w:val="nil"/>
              <w:right w:val="nil"/>
            </w:tcBorders>
            <w:shd w:val="clear" w:color="auto" w:fill="auto"/>
            <w:vAlign w:val="bottom"/>
          </w:tcPr>
          <w:p w14:paraId="0F6EDCE9" w14:textId="77777777" w:rsidR="003C2E13" w:rsidRPr="003C2E13" w:rsidRDefault="003C2E13" w:rsidP="003C2E13">
            <w:pPr>
              <w:spacing w:before="40" w:after="20"/>
              <w:jc w:val="right"/>
              <w:rPr>
                <w:rFonts w:cs="Arial"/>
                <w:sz w:val="18"/>
                <w:szCs w:val="18"/>
              </w:rPr>
            </w:pPr>
            <w:r w:rsidRPr="003C2E13">
              <w:rPr>
                <w:rFonts w:cs="Arial"/>
                <w:sz w:val="18"/>
                <w:szCs w:val="18"/>
              </w:rPr>
              <w:t>666</w:t>
            </w:r>
          </w:p>
        </w:tc>
        <w:tc>
          <w:tcPr>
            <w:tcW w:w="1397" w:type="dxa"/>
            <w:tcBorders>
              <w:top w:val="nil"/>
              <w:left w:val="nil"/>
              <w:bottom w:val="nil"/>
              <w:right w:val="nil"/>
            </w:tcBorders>
            <w:shd w:val="clear" w:color="auto" w:fill="auto"/>
            <w:vAlign w:val="bottom"/>
          </w:tcPr>
          <w:p w14:paraId="2B1D9CB4" w14:textId="77777777" w:rsidR="003C2E13" w:rsidRPr="003C2E13" w:rsidRDefault="003C2E13" w:rsidP="003C2E13">
            <w:pPr>
              <w:spacing w:before="40" w:after="20"/>
              <w:jc w:val="right"/>
              <w:rPr>
                <w:rFonts w:cs="Arial"/>
                <w:sz w:val="18"/>
                <w:szCs w:val="18"/>
              </w:rPr>
            </w:pPr>
            <w:r w:rsidRPr="003C2E13">
              <w:rPr>
                <w:rFonts w:cs="Arial"/>
                <w:sz w:val="18"/>
                <w:szCs w:val="18"/>
              </w:rPr>
              <w:t>981.12</w:t>
            </w:r>
          </w:p>
        </w:tc>
        <w:tc>
          <w:tcPr>
            <w:tcW w:w="1117" w:type="dxa"/>
            <w:tcBorders>
              <w:top w:val="nil"/>
              <w:left w:val="nil"/>
              <w:bottom w:val="nil"/>
              <w:right w:val="nil"/>
            </w:tcBorders>
            <w:shd w:val="clear" w:color="auto" w:fill="auto"/>
            <w:vAlign w:val="bottom"/>
          </w:tcPr>
          <w:p w14:paraId="2A1178DD" w14:textId="77777777" w:rsidR="003C2E13" w:rsidRPr="003C2E13" w:rsidRDefault="003C2E13" w:rsidP="003C2E13">
            <w:pPr>
              <w:spacing w:before="40" w:after="20"/>
              <w:jc w:val="right"/>
              <w:rPr>
                <w:rFonts w:cs="Arial"/>
                <w:sz w:val="18"/>
                <w:szCs w:val="18"/>
              </w:rPr>
            </w:pPr>
            <w:r w:rsidRPr="003C2E13">
              <w:rPr>
                <w:rFonts w:cs="Arial"/>
                <w:sz w:val="18"/>
                <w:szCs w:val="18"/>
              </w:rPr>
              <w:t>38.98</w:t>
            </w:r>
          </w:p>
        </w:tc>
        <w:tc>
          <w:tcPr>
            <w:tcW w:w="1117" w:type="dxa"/>
            <w:tcBorders>
              <w:top w:val="nil"/>
              <w:left w:val="nil"/>
              <w:bottom w:val="nil"/>
              <w:right w:val="nil"/>
            </w:tcBorders>
            <w:shd w:val="clear" w:color="auto" w:fill="auto"/>
            <w:vAlign w:val="bottom"/>
          </w:tcPr>
          <w:p w14:paraId="7B567718" w14:textId="77777777" w:rsidR="003C2E13" w:rsidRPr="003C2E13" w:rsidRDefault="003C2E13" w:rsidP="003C2E13">
            <w:pPr>
              <w:spacing w:before="40" w:after="20"/>
              <w:jc w:val="right"/>
              <w:rPr>
                <w:rFonts w:cs="Arial"/>
                <w:sz w:val="18"/>
                <w:szCs w:val="18"/>
              </w:rPr>
            </w:pPr>
            <w:r w:rsidRPr="003C2E13">
              <w:rPr>
                <w:rFonts w:cs="Arial"/>
                <w:sz w:val="18"/>
                <w:szCs w:val="18"/>
              </w:rPr>
              <w:t>76,106</w:t>
            </w:r>
          </w:p>
        </w:tc>
        <w:tc>
          <w:tcPr>
            <w:tcW w:w="971" w:type="dxa"/>
            <w:tcBorders>
              <w:top w:val="nil"/>
              <w:left w:val="nil"/>
              <w:bottom w:val="nil"/>
              <w:right w:val="nil"/>
            </w:tcBorders>
            <w:shd w:val="clear" w:color="auto" w:fill="auto"/>
            <w:vAlign w:val="bottom"/>
          </w:tcPr>
          <w:p w14:paraId="3F23D87E" w14:textId="77777777" w:rsidR="003C2E13" w:rsidRPr="003C2E13" w:rsidRDefault="003C2E13" w:rsidP="003C2E13">
            <w:pPr>
              <w:spacing w:before="40" w:after="20"/>
              <w:jc w:val="right"/>
              <w:rPr>
                <w:rFonts w:cs="Arial"/>
                <w:sz w:val="18"/>
                <w:szCs w:val="18"/>
              </w:rPr>
            </w:pPr>
            <w:r w:rsidRPr="003C2E13">
              <w:rPr>
                <w:rFonts w:cs="Arial"/>
                <w:sz w:val="18"/>
                <w:szCs w:val="18"/>
              </w:rPr>
              <w:t>2,768</w:t>
            </w:r>
          </w:p>
        </w:tc>
        <w:tc>
          <w:tcPr>
            <w:tcW w:w="1228" w:type="dxa"/>
            <w:tcBorders>
              <w:top w:val="nil"/>
              <w:left w:val="nil"/>
              <w:bottom w:val="nil"/>
              <w:right w:val="nil"/>
            </w:tcBorders>
            <w:shd w:val="clear" w:color="auto" w:fill="auto"/>
            <w:vAlign w:val="bottom"/>
          </w:tcPr>
          <w:p w14:paraId="5D352E84" w14:textId="77777777" w:rsidR="003C2E13" w:rsidRPr="003C2E13" w:rsidRDefault="003C2E13" w:rsidP="003C2E13">
            <w:pPr>
              <w:spacing w:before="40" w:after="20"/>
              <w:jc w:val="right"/>
              <w:rPr>
                <w:rFonts w:cs="Arial"/>
                <w:sz w:val="18"/>
                <w:szCs w:val="18"/>
              </w:rPr>
            </w:pPr>
            <w:r w:rsidRPr="003C2E13">
              <w:rPr>
                <w:rFonts w:cs="Arial"/>
                <w:sz w:val="18"/>
                <w:szCs w:val="18"/>
              </w:rPr>
              <w:t>8.4%</w:t>
            </w:r>
          </w:p>
        </w:tc>
      </w:tr>
      <w:tr w:rsidR="003C2E13" w:rsidRPr="003C2E13" w14:paraId="1220D9E7" w14:textId="77777777" w:rsidTr="003C2E13">
        <w:trPr>
          <w:trHeight w:val="20"/>
        </w:trPr>
        <w:tc>
          <w:tcPr>
            <w:tcW w:w="2233" w:type="dxa"/>
            <w:tcBorders>
              <w:top w:val="nil"/>
              <w:left w:val="nil"/>
              <w:bottom w:val="nil"/>
              <w:right w:val="single" w:sz="18" w:space="0" w:color="002060"/>
            </w:tcBorders>
            <w:shd w:val="clear" w:color="auto" w:fill="auto"/>
            <w:vAlign w:val="center"/>
          </w:tcPr>
          <w:p w14:paraId="1423DB95" w14:textId="77777777" w:rsidR="003C2E13" w:rsidRPr="00F75B25" w:rsidRDefault="003C2E13" w:rsidP="003C2E13">
            <w:pPr>
              <w:spacing w:before="40" w:after="20"/>
              <w:rPr>
                <w:rFonts w:cs="Arial"/>
                <w:sz w:val="18"/>
                <w:szCs w:val="18"/>
              </w:rPr>
            </w:pPr>
            <w:r w:rsidRPr="00F75B25">
              <w:rPr>
                <w:rFonts w:cs="Arial"/>
                <w:sz w:val="18"/>
                <w:szCs w:val="18"/>
              </w:rPr>
              <w:t xml:space="preserve">Warrnambool C </w:t>
            </w:r>
          </w:p>
        </w:tc>
        <w:tc>
          <w:tcPr>
            <w:tcW w:w="1236" w:type="dxa"/>
            <w:tcBorders>
              <w:top w:val="nil"/>
              <w:left w:val="single" w:sz="18" w:space="0" w:color="002060"/>
              <w:bottom w:val="nil"/>
              <w:right w:val="nil"/>
            </w:tcBorders>
            <w:shd w:val="clear" w:color="auto" w:fill="auto"/>
            <w:vAlign w:val="bottom"/>
          </w:tcPr>
          <w:p w14:paraId="3EAB97E1" w14:textId="77777777" w:rsidR="003C2E13" w:rsidRPr="003C2E13" w:rsidRDefault="003C2E13" w:rsidP="003C2E13">
            <w:pPr>
              <w:spacing w:before="40" w:after="20"/>
              <w:jc w:val="right"/>
              <w:rPr>
                <w:rFonts w:cs="Arial"/>
                <w:sz w:val="18"/>
                <w:szCs w:val="18"/>
              </w:rPr>
            </w:pPr>
            <w:r w:rsidRPr="003C2E13">
              <w:rPr>
                <w:rFonts w:cs="Arial"/>
                <w:sz w:val="18"/>
                <w:szCs w:val="18"/>
              </w:rPr>
              <w:t>686</w:t>
            </w:r>
          </w:p>
        </w:tc>
        <w:tc>
          <w:tcPr>
            <w:tcW w:w="1397" w:type="dxa"/>
            <w:tcBorders>
              <w:top w:val="nil"/>
              <w:left w:val="nil"/>
              <w:bottom w:val="nil"/>
              <w:right w:val="nil"/>
            </w:tcBorders>
            <w:shd w:val="clear" w:color="auto" w:fill="auto"/>
            <w:vAlign w:val="bottom"/>
          </w:tcPr>
          <w:p w14:paraId="57EE67C8" w14:textId="77777777" w:rsidR="003C2E13" w:rsidRPr="003C2E13" w:rsidRDefault="003C2E13" w:rsidP="003C2E13">
            <w:pPr>
              <w:spacing w:before="40" w:after="20"/>
              <w:jc w:val="right"/>
              <w:rPr>
                <w:rFonts w:cs="Arial"/>
                <w:sz w:val="18"/>
                <w:szCs w:val="18"/>
              </w:rPr>
            </w:pPr>
            <w:r w:rsidRPr="003C2E13">
              <w:rPr>
                <w:rFonts w:cs="Arial"/>
                <w:sz w:val="18"/>
                <w:szCs w:val="18"/>
              </w:rPr>
              <w:t>988.57</w:t>
            </w:r>
          </w:p>
        </w:tc>
        <w:tc>
          <w:tcPr>
            <w:tcW w:w="1117" w:type="dxa"/>
            <w:tcBorders>
              <w:top w:val="nil"/>
              <w:left w:val="nil"/>
              <w:bottom w:val="nil"/>
              <w:right w:val="nil"/>
            </w:tcBorders>
            <w:shd w:val="clear" w:color="auto" w:fill="auto"/>
            <w:vAlign w:val="bottom"/>
          </w:tcPr>
          <w:p w14:paraId="701043B6" w14:textId="77777777" w:rsidR="003C2E13" w:rsidRPr="003C2E13" w:rsidRDefault="003C2E13" w:rsidP="003C2E13">
            <w:pPr>
              <w:spacing w:before="40" w:after="20"/>
              <w:jc w:val="right"/>
              <w:rPr>
                <w:rFonts w:cs="Arial"/>
                <w:sz w:val="18"/>
                <w:szCs w:val="18"/>
              </w:rPr>
            </w:pPr>
            <w:r w:rsidRPr="003C2E13">
              <w:rPr>
                <w:rFonts w:cs="Arial"/>
                <w:sz w:val="18"/>
                <w:szCs w:val="18"/>
              </w:rPr>
              <w:t>55.23</w:t>
            </w:r>
          </w:p>
        </w:tc>
        <w:tc>
          <w:tcPr>
            <w:tcW w:w="1117" w:type="dxa"/>
            <w:tcBorders>
              <w:top w:val="nil"/>
              <w:left w:val="nil"/>
              <w:bottom w:val="nil"/>
              <w:right w:val="nil"/>
            </w:tcBorders>
            <w:shd w:val="clear" w:color="auto" w:fill="auto"/>
            <w:vAlign w:val="bottom"/>
          </w:tcPr>
          <w:p w14:paraId="3B029813" w14:textId="77777777" w:rsidR="003C2E13" w:rsidRPr="003C2E13" w:rsidRDefault="003C2E13" w:rsidP="003C2E13">
            <w:pPr>
              <w:spacing w:before="40" w:after="20"/>
              <w:jc w:val="right"/>
              <w:rPr>
                <w:rFonts w:cs="Arial"/>
                <w:sz w:val="18"/>
                <w:szCs w:val="18"/>
              </w:rPr>
            </w:pPr>
            <w:r w:rsidRPr="003C2E13">
              <w:rPr>
                <w:rFonts w:cs="Arial"/>
                <w:sz w:val="18"/>
                <w:szCs w:val="18"/>
              </w:rPr>
              <w:t>97,733</w:t>
            </w:r>
          </w:p>
        </w:tc>
        <w:tc>
          <w:tcPr>
            <w:tcW w:w="971" w:type="dxa"/>
            <w:tcBorders>
              <w:top w:val="nil"/>
              <w:left w:val="nil"/>
              <w:bottom w:val="nil"/>
              <w:right w:val="nil"/>
            </w:tcBorders>
            <w:shd w:val="clear" w:color="auto" w:fill="auto"/>
            <w:vAlign w:val="bottom"/>
          </w:tcPr>
          <w:p w14:paraId="6D90ED96" w14:textId="77777777" w:rsidR="003C2E13" w:rsidRPr="003C2E13" w:rsidRDefault="003C2E13" w:rsidP="003C2E13">
            <w:pPr>
              <w:spacing w:before="40" w:after="20"/>
              <w:jc w:val="right"/>
              <w:rPr>
                <w:rFonts w:cs="Arial"/>
                <w:sz w:val="18"/>
                <w:szCs w:val="18"/>
              </w:rPr>
            </w:pPr>
            <w:r w:rsidRPr="003C2E13">
              <w:rPr>
                <w:rFonts w:cs="Arial"/>
                <w:sz w:val="18"/>
                <w:szCs w:val="18"/>
              </w:rPr>
              <w:t>2,892</w:t>
            </w:r>
          </w:p>
        </w:tc>
        <w:tc>
          <w:tcPr>
            <w:tcW w:w="1228" w:type="dxa"/>
            <w:tcBorders>
              <w:top w:val="nil"/>
              <w:left w:val="nil"/>
              <w:bottom w:val="nil"/>
              <w:right w:val="nil"/>
            </w:tcBorders>
            <w:shd w:val="clear" w:color="auto" w:fill="auto"/>
            <w:vAlign w:val="bottom"/>
          </w:tcPr>
          <w:p w14:paraId="6BF787C7" w14:textId="77777777" w:rsidR="003C2E13" w:rsidRPr="003C2E13" w:rsidRDefault="003C2E13" w:rsidP="003C2E13">
            <w:pPr>
              <w:spacing w:before="40" w:after="20"/>
              <w:jc w:val="right"/>
              <w:rPr>
                <w:rFonts w:cs="Arial"/>
                <w:sz w:val="18"/>
                <w:szCs w:val="18"/>
              </w:rPr>
            </w:pPr>
            <w:r w:rsidRPr="003C2E13">
              <w:rPr>
                <w:rFonts w:cs="Arial"/>
                <w:sz w:val="18"/>
                <w:szCs w:val="18"/>
              </w:rPr>
              <w:t>11.9%</w:t>
            </w:r>
          </w:p>
        </w:tc>
      </w:tr>
      <w:tr w:rsidR="003C2E13" w:rsidRPr="003C2E13" w14:paraId="2B64CFED" w14:textId="77777777" w:rsidTr="003C2E13">
        <w:trPr>
          <w:trHeight w:val="20"/>
        </w:trPr>
        <w:tc>
          <w:tcPr>
            <w:tcW w:w="2233" w:type="dxa"/>
            <w:tcBorders>
              <w:top w:val="nil"/>
              <w:left w:val="nil"/>
              <w:bottom w:val="nil"/>
              <w:right w:val="single" w:sz="18" w:space="0" w:color="002060"/>
            </w:tcBorders>
            <w:shd w:val="clear" w:color="auto" w:fill="auto"/>
            <w:vAlign w:val="center"/>
          </w:tcPr>
          <w:p w14:paraId="11542918" w14:textId="77777777" w:rsidR="003C2E13" w:rsidRPr="00F75B25" w:rsidRDefault="003C2E13" w:rsidP="003C2E13">
            <w:pPr>
              <w:spacing w:before="40" w:after="20"/>
              <w:rPr>
                <w:rFonts w:cs="Arial"/>
                <w:sz w:val="18"/>
                <w:szCs w:val="18"/>
              </w:rPr>
            </w:pPr>
            <w:r w:rsidRPr="00F75B25">
              <w:rPr>
                <w:rFonts w:cs="Arial"/>
                <w:sz w:val="18"/>
                <w:szCs w:val="18"/>
              </w:rPr>
              <w:t xml:space="preserve">Wellington S </w:t>
            </w:r>
          </w:p>
        </w:tc>
        <w:tc>
          <w:tcPr>
            <w:tcW w:w="1236" w:type="dxa"/>
            <w:tcBorders>
              <w:top w:val="nil"/>
              <w:left w:val="single" w:sz="18" w:space="0" w:color="002060"/>
              <w:bottom w:val="nil"/>
              <w:right w:val="nil"/>
            </w:tcBorders>
            <w:shd w:val="clear" w:color="auto" w:fill="auto"/>
            <w:vAlign w:val="bottom"/>
          </w:tcPr>
          <w:p w14:paraId="64B93DB5" w14:textId="77777777" w:rsidR="003C2E13" w:rsidRPr="003C2E13" w:rsidRDefault="003C2E13" w:rsidP="003C2E13">
            <w:pPr>
              <w:spacing w:before="40" w:after="20"/>
              <w:jc w:val="right"/>
              <w:rPr>
                <w:rFonts w:cs="Arial"/>
                <w:sz w:val="18"/>
                <w:szCs w:val="18"/>
              </w:rPr>
            </w:pPr>
            <w:r w:rsidRPr="003C2E13">
              <w:rPr>
                <w:rFonts w:cs="Arial"/>
                <w:sz w:val="18"/>
                <w:szCs w:val="18"/>
              </w:rPr>
              <w:t>643</w:t>
            </w:r>
          </w:p>
        </w:tc>
        <w:tc>
          <w:tcPr>
            <w:tcW w:w="1397" w:type="dxa"/>
            <w:tcBorders>
              <w:top w:val="nil"/>
              <w:left w:val="nil"/>
              <w:bottom w:val="nil"/>
              <w:right w:val="nil"/>
            </w:tcBorders>
            <w:shd w:val="clear" w:color="auto" w:fill="auto"/>
            <w:vAlign w:val="bottom"/>
          </w:tcPr>
          <w:p w14:paraId="3181273D" w14:textId="77777777" w:rsidR="003C2E13" w:rsidRPr="003C2E13" w:rsidRDefault="003C2E13" w:rsidP="003C2E13">
            <w:pPr>
              <w:spacing w:before="40" w:after="20"/>
              <w:jc w:val="right"/>
              <w:rPr>
                <w:rFonts w:cs="Arial"/>
                <w:sz w:val="18"/>
                <w:szCs w:val="18"/>
              </w:rPr>
            </w:pPr>
            <w:r w:rsidRPr="003C2E13">
              <w:rPr>
                <w:rFonts w:cs="Arial"/>
                <w:sz w:val="18"/>
                <w:szCs w:val="18"/>
              </w:rPr>
              <w:t>974.09</w:t>
            </w:r>
          </w:p>
        </w:tc>
        <w:tc>
          <w:tcPr>
            <w:tcW w:w="1117" w:type="dxa"/>
            <w:tcBorders>
              <w:top w:val="nil"/>
              <w:left w:val="nil"/>
              <w:bottom w:val="nil"/>
              <w:right w:val="nil"/>
            </w:tcBorders>
            <w:shd w:val="clear" w:color="auto" w:fill="auto"/>
            <w:vAlign w:val="bottom"/>
          </w:tcPr>
          <w:p w14:paraId="42CB2ADF" w14:textId="77777777" w:rsidR="003C2E13" w:rsidRPr="003C2E13" w:rsidRDefault="003C2E13" w:rsidP="003C2E13">
            <w:pPr>
              <w:spacing w:before="40" w:after="20"/>
              <w:jc w:val="right"/>
              <w:rPr>
                <w:rFonts w:cs="Arial"/>
                <w:sz w:val="18"/>
                <w:szCs w:val="18"/>
              </w:rPr>
            </w:pPr>
            <w:r w:rsidRPr="003C2E13">
              <w:rPr>
                <w:rFonts w:cs="Arial"/>
                <w:sz w:val="18"/>
                <w:szCs w:val="18"/>
              </w:rPr>
              <w:t>37.59</w:t>
            </w:r>
          </w:p>
        </w:tc>
        <w:tc>
          <w:tcPr>
            <w:tcW w:w="1117" w:type="dxa"/>
            <w:tcBorders>
              <w:top w:val="nil"/>
              <w:left w:val="nil"/>
              <w:bottom w:val="nil"/>
              <w:right w:val="nil"/>
            </w:tcBorders>
            <w:shd w:val="clear" w:color="auto" w:fill="auto"/>
            <w:vAlign w:val="bottom"/>
          </w:tcPr>
          <w:p w14:paraId="07389371" w14:textId="77777777" w:rsidR="003C2E13" w:rsidRPr="003C2E13" w:rsidRDefault="003C2E13" w:rsidP="003C2E13">
            <w:pPr>
              <w:spacing w:before="40" w:after="20"/>
              <w:jc w:val="right"/>
              <w:rPr>
                <w:rFonts w:cs="Arial"/>
                <w:sz w:val="18"/>
                <w:szCs w:val="18"/>
              </w:rPr>
            </w:pPr>
            <w:r w:rsidRPr="003C2E13">
              <w:rPr>
                <w:rFonts w:cs="Arial"/>
                <w:sz w:val="18"/>
                <w:szCs w:val="18"/>
              </w:rPr>
              <w:t>106,454</w:t>
            </w:r>
          </w:p>
        </w:tc>
        <w:tc>
          <w:tcPr>
            <w:tcW w:w="971" w:type="dxa"/>
            <w:tcBorders>
              <w:top w:val="nil"/>
              <w:left w:val="nil"/>
              <w:bottom w:val="nil"/>
              <w:right w:val="nil"/>
            </w:tcBorders>
            <w:shd w:val="clear" w:color="auto" w:fill="auto"/>
            <w:vAlign w:val="bottom"/>
          </w:tcPr>
          <w:p w14:paraId="207D1525" w14:textId="77777777" w:rsidR="003C2E13" w:rsidRPr="003C2E13" w:rsidRDefault="003C2E13" w:rsidP="003C2E13">
            <w:pPr>
              <w:spacing w:before="40" w:after="20"/>
              <w:jc w:val="right"/>
              <w:rPr>
                <w:rFonts w:cs="Arial"/>
                <w:sz w:val="18"/>
                <w:szCs w:val="18"/>
              </w:rPr>
            </w:pPr>
            <w:r w:rsidRPr="003C2E13">
              <w:rPr>
                <w:rFonts w:cs="Arial"/>
                <w:sz w:val="18"/>
                <w:szCs w:val="18"/>
              </w:rPr>
              <w:t>2,519</w:t>
            </w:r>
          </w:p>
        </w:tc>
        <w:tc>
          <w:tcPr>
            <w:tcW w:w="1228" w:type="dxa"/>
            <w:tcBorders>
              <w:top w:val="nil"/>
              <w:left w:val="nil"/>
              <w:bottom w:val="nil"/>
              <w:right w:val="nil"/>
            </w:tcBorders>
            <w:shd w:val="clear" w:color="auto" w:fill="auto"/>
            <w:vAlign w:val="bottom"/>
          </w:tcPr>
          <w:p w14:paraId="79A0DDAB" w14:textId="77777777" w:rsidR="003C2E13" w:rsidRPr="003C2E13" w:rsidRDefault="003C2E13" w:rsidP="003C2E13">
            <w:pPr>
              <w:spacing w:before="40" w:after="20"/>
              <w:jc w:val="right"/>
              <w:rPr>
                <w:rFonts w:cs="Arial"/>
                <w:sz w:val="18"/>
                <w:szCs w:val="18"/>
              </w:rPr>
            </w:pPr>
            <w:r w:rsidRPr="003C2E13">
              <w:rPr>
                <w:rFonts w:cs="Arial"/>
                <w:sz w:val="18"/>
                <w:szCs w:val="18"/>
              </w:rPr>
              <w:t>16.1%</w:t>
            </w:r>
          </w:p>
        </w:tc>
      </w:tr>
      <w:tr w:rsidR="003C2E13" w:rsidRPr="003C2E13" w14:paraId="337F85EC" w14:textId="77777777" w:rsidTr="003C2E13">
        <w:trPr>
          <w:trHeight w:val="20"/>
        </w:trPr>
        <w:tc>
          <w:tcPr>
            <w:tcW w:w="2233" w:type="dxa"/>
            <w:tcBorders>
              <w:top w:val="nil"/>
              <w:left w:val="nil"/>
              <w:bottom w:val="nil"/>
              <w:right w:val="single" w:sz="18" w:space="0" w:color="002060"/>
            </w:tcBorders>
            <w:shd w:val="clear" w:color="auto" w:fill="auto"/>
            <w:vAlign w:val="center"/>
          </w:tcPr>
          <w:p w14:paraId="558972AA" w14:textId="77777777" w:rsidR="003C2E13" w:rsidRPr="00F75B25" w:rsidRDefault="003C2E13" w:rsidP="003C2E13">
            <w:pPr>
              <w:spacing w:before="40" w:after="20"/>
              <w:rPr>
                <w:rFonts w:cs="Arial"/>
                <w:sz w:val="18"/>
                <w:szCs w:val="18"/>
              </w:rPr>
            </w:pPr>
            <w:r w:rsidRPr="00F75B25">
              <w:rPr>
                <w:rFonts w:cs="Arial"/>
                <w:sz w:val="18"/>
                <w:szCs w:val="18"/>
              </w:rPr>
              <w:t xml:space="preserve">West Wimmera S </w:t>
            </w:r>
          </w:p>
        </w:tc>
        <w:tc>
          <w:tcPr>
            <w:tcW w:w="1236" w:type="dxa"/>
            <w:tcBorders>
              <w:top w:val="nil"/>
              <w:left w:val="single" w:sz="18" w:space="0" w:color="002060"/>
              <w:bottom w:val="nil"/>
              <w:right w:val="nil"/>
            </w:tcBorders>
            <w:shd w:val="clear" w:color="auto" w:fill="auto"/>
            <w:vAlign w:val="bottom"/>
          </w:tcPr>
          <w:p w14:paraId="1500CD1C" w14:textId="77777777" w:rsidR="003C2E13" w:rsidRPr="003C2E13" w:rsidRDefault="003C2E13" w:rsidP="003C2E13">
            <w:pPr>
              <w:spacing w:before="40" w:after="20"/>
              <w:jc w:val="right"/>
              <w:rPr>
                <w:rFonts w:cs="Arial"/>
                <w:sz w:val="18"/>
                <w:szCs w:val="18"/>
              </w:rPr>
            </w:pPr>
            <w:r w:rsidRPr="003C2E13">
              <w:rPr>
                <w:rFonts w:cs="Arial"/>
                <w:sz w:val="18"/>
                <w:szCs w:val="18"/>
              </w:rPr>
              <w:t>633</w:t>
            </w:r>
          </w:p>
        </w:tc>
        <w:tc>
          <w:tcPr>
            <w:tcW w:w="1397" w:type="dxa"/>
            <w:tcBorders>
              <w:top w:val="nil"/>
              <w:left w:val="nil"/>
              <w:bottom w:val="nil"/>
              <w:right w:val="nil"/>
            </w:tcBorders>
            <w:shd w:val="clear" w:color="auto" w:fill="auto"/>
            <w:vAlign w:val="bottom"/>
          </w:tcPr>
          <w:p w14:paraId="5AC96D7B" w14:textId="77777777" w:rsidR="003C2E13" w:rsidRPr="003C2E13" w:rsidRDefault="003C2E13" w:rsidP="003C2E13">
            <w:pPr>
              <w:spacing w:before="40" w:after="20"/>
              <w:jc w:val="right"/>
              <w:rPr>
                <w:rFonts w:cs="Arial"/>
                <w:sz w:val="18"/>
                <w:szCs w:val="18"/>
              </w:rPr>
            </w:pPr>
            <w:r w:rsidRPr="003C2E13">
              <w:rPr>
                <w:rFonts w:cs="Arial"/>
                <w:sz w:val="18"/>
                <w:szCs w:val="18"/>
              </w:rPr>
              <w:t>985.64</w:t>
            </w:r>
          </w:p>
        </w:tc>
        <w:tc>
          <w:tcPr>
            <w:tcW w:w="1117" w:type="dxa"/>
            <w:tcBorders>
              <w:top w:val="nil"/>
              <w:left w:val="nil"/>
              <w:bottom w:val="nil"/>
              <w:right w:val="nil"/>
            </w:tcBorders>
            <w:shd w:val="clear" w:color="auto" w:fill="auto"/>
            <w:vAlign w:val="bottom"/>
          </w:tcPr>
          <w:p w14:paraId="7C79FE5E" w14:textId="77777777" w:rsidR="003C2E13" w:rsidRPr="003C2E13" w:rsidRDefault="003C2E13" w:rsidP="003C2E13">
            <w:pPr>
              <w:spacing w:before="40" w:after="20"/>
              <w:jc w:val="right"/>
              <w:rPr>
                <w:rFonts w:cs="Arial"/>
                <w:sz w:val="18"/>
                <w:szCs w:val="18"/>
              </w:rPr>
            </w:pPr>
            <w:r w:rsidRPr="003C2E13">
              <w:rPr>
                <w:rFonts w:cs="Arial"/>
                <w:sz w:val="18"/>
                <w:szCs w:val="18"/>
              </w:rPr>
              <w:t>32.36</w:t>
            </w:r>
          </w:p>
        </w:tc>
        <w:tc>
          <w:tcPr>
            <w:tcW w:w="1117" w:type="dxa"/>
            <w:tcBorders>
              <w:top w:val="nil"/>
              <w:left w:val="nil"/>
              <w:bottom w:val="nil"/>
              <w:right w:val="nil"/>
            </w:tcBorders>
            <w:shd w:val="clear" w:color="auto" w:fill="auto"/>
            <w:vAlign w:val="bottom"/>
          </w:tcPr>
          <w:p w14:paraId="6F20518F" w14:textId="77777777" w:rsidR="003C2E13" w:rsidRPr="003C2E13" w:rsidRDefault="003C2E13" w:rsidP="003C2E13">
            <w:pPr>
              <w:spacing w:before="40" w:after="20"/>
              <w:jc w:val="right"/>
              <w:rPr>
                <w:rFonts w:cs="Arial"/>
                <w:sz w:val="18"/>
                <w:szCs w:val="18"/>
              </w:rPr>
            </w:pPr>
            <w:r w:rsidRPr="003C2E13">
              <w:rPr>
                <w:rFonts w:cs="Arial"/>
                <w:sz w:val="18"/>
                <w:szCs w:val="18"/>
              </w:rPr>
              <w:t>3,566</w:t>
            </w:r>
          </w:p>
        </w:tc>
        <w:tc>
          <w:tcPr>
            <w:tcW w:w="971" w:type="dxa"/>
            <w:tcBorders>
              <w:top w:val="nil"/>
              <w:left w:val="nil"/>
              <w:bottom w:val="nil"/>
              <w:right w:val="nil"/>
            </w:tcBorders>
            <w:shd w:val="clear" w:color="auto" w:fill="auto"/>
            <w:vAlign w:val="bottom"/>
          </w:tcPr>
          <w:p w14:paraId="45E5CD11" w14:textId="77777777" w:rsidR="003C2E13" w:rsidRPr="003C2E13" w:rsidRDefault="003C2E13" w:rsidP="003C2E13">
            <w:pPr>
              <w:spacing w:before="40" w:after="20"/>
              <w:jc w:val="right"/>
              <w:rPr>
                <w:rFonts w:cs="Arial"/>
                <w:sz w:val="18"/>
                <w:szCs w:val="18"/>
              </w:rPr>
            </w:pPr>
            <w:r w:rsidRPr="003C2E13">
              <w:rPr>
                <w:rFonts w:cs="Arial"/>
                <w:sz w:val="18"/>
                <w:szCs w:val="18"/>
              </w:rPr>
              <w:t>925</w:t>
            </w:r>
          </w:p>
        </w:tc>
        <w:tc>
          <w:tcPr>
            <w:tcW w:w="1228" w:type="dxa"/>
            <w:tcBorders>
              <w:top w:val="nil"/>
              <w:left w:val="nil"/>
              <w:bottom w:val="nil"/>
              <w:right w:val="nil"/>
            </w:tcBorders>
            <w:shd w:val="clear" w:color="auto" w:fill="auto"/>
            <w:vAlign w:val="bottom"/>
          </w:tcPr>
          <w:p w14:paraId="1BF8D13B" w14:textId="77777777" w:rsidR="003C2E13" w:rsidRPr="003C2E13" w:rsidRDefault="003C2E13" w:rsidP="003C2E13">
            <w:pPr>
              <w:spacing w:before="40" w:after="20"/>
              <w:jc w:val="right"/>
              <w:rPr>
                <w:rFonts w:cs="Arial"/>
                <w:sz w:val="18"/>
                <w:szCs w:val="18"/>
              </w:rPr>
            </w:pPr>
            <w:r w:rsidRPr="003C2E13">
              <w:rPr>
                <w:rFonts w:cs="Arial"/>
                <w:sz w:val="18"/>
                <w:szCs w:val="18"/>
              </w:rPr>
              <w:t>0.5%</w:t>
            </w:r>
          </w:p>
        </w:tc>
      </w:tr>
      <w:tr w:rsidR="003C2E13" w:rsidRPr="003C2E13" w14:paraId="17DF7986" w14:textId="77777777" w:rsidTr="003C2E13">
        <w:trPr>
          <w:trHeight w:val="20"/>
        </w:trPr>
        <w:tc>
          <w:tcPr>
            <w:tcW w:w="2233" w:type="dxa"/>
            <w:tcBorders>
              <w:top w:val="nil"/>
              <w:left w:val="nil"/>
              <w:bottom w:val="nil"/>
              <w:right w:val="single" w:sz="18" w:space="0" w:color="002060"/>
            </w:tcBorders>
            <w:shd w:val="clear" w:color="auto" w:fill="auto"/>
            <w:vAlign w:val="center"/>
          </w:tcPr>
          <w:p w14:paraId="3E417F22" w14:textId="77777777" w:rsidR="003C2E13" w:rsidRPr="00F75B25" w:rsidRDefault="003C2E13" w:rsidP="003C2E13">
            <w:pPr>
              <w:spacing w:before="40" w:after="20"/>
              <w:rPr>
                <w:rFonts w:cs="Arial"/>
                <w:sz w:val="18"/>
                <w:szCs w:val="18"/>
              </w:rPr>
            </w:pPr>
            <w:r w:rsidRPr="00F75B25">
              <w:rPr>
                <w:rFonts w:cs="Arial"/>
                <w:sz w:val="18"/>
                <w:szCs w:val="18"/>
              </w:rPr>
              <w:t xml:space="preserve">Whitehorse C </w:t>
            </w:r>
          </w:p>
        </w:tc>
        <w:tc>
          <w:tcPr>
            <w:tcW w:w="1236" w:type="dxa"/>
            <w:tcBorders>
              <w:top w:val="nil"/>
              <w:left w:val="single" w:sz="18" w:space="0" w:color="002060"/>
              <w:bottom w:val="nil"/>
              <w:right w:val="nil"/>
            </w:tcBorders>
            <w:shd w:val="clear" w:color="auto" w:fill="auto"/>
            <w:vAlign w:val="bottom"/>
          </w:tcPr>
          <w:p w14:paraId="71B7115E" w14:textId="77777777" w:rsidR="003C2E13" w:rsidRPr="003C2E13" w:rsidRDefault="003C2E13" w:rsidP="003C2E13">
            <w:pPr>
              <w:spacing w:before="40" w:after="20"/>
              <w:jc w:val="right"/>
              <w:rPr>
                <w:rFonts w:cs="Arial"/>
                <w:sz w:val="18"/>
                <w:szCs w:val="18"/>
              </w:rPr>
            </w:pPr>
            <w:r w:rsidRPr="003C2E13">
              <w:rPr>
                <w:rFonts w:cs="Arial"/>
                <w:sz w:val="18"/>
                <w:szCs w:val="18"/>
              </w:rPr>
              <w:t>835</w:t>
            </w:r>
          </w:p>
        </w:tc>
        <w:tc>
          <w:tcPr>
            <w:tcW w:w="1397" w:type="dxa"/>
            <w:tcBorders>
              <w:top w:val="nil"/>
              <w:left w:val="nil"/>
              <w:bottom w:val="nil"/>
              <w:right w:val="nil"/>
            </w:tcBorders>
            <w:shd w:val="clear" w:color="auto" w:fill="auto"/>
            <w:vAlign w:val="bottom"/>
          </w:tcPr>
          <w:p w14:paraId="17223112" w14:textId="77777777" w:rsidR="003C2E13" w:rsidRPr="003C2E13" w:rsidRDefault="003C2E13" w:rsidP="003C2E13">
            <w:pPr>
              <w:spacing w:before="40" w:after="20"/>
              <w:jc w:val="right"/>
              <w:rPr>
                <w:rFonts w:cs="Arial"/>
                <w:sz w:val="18"/>
                <w:szCs w:val="18"/>
              </w:rPr>
            </w:pPr>
            <w:r w:rsidRPr="003C2E13">
              <w:rPr>
                <w:rFonts w:cs="Arial"/>
                <w:sz w:val="18"/>
                <w:szCs w:val="18"/>
              </w:rPr>
              <w:t>1,051.17</w:t>
            </w:r>
          </w:p>
        </w:tc>
        <w:tc>
          <w:tcPr>
            <w:tcW w:w="1117" w:type="dxa"/>
            <w:tcBorders>
              <w:top w:val="nil"/>
              <w:left w:val="nil"/>
              <w:bottom w:val="nil"/>
              <w:right w:val="nil"/>
            </w:tcBorders>
            <w:shd w:val="clear" w:color="auto" w:fill="auto"/>
            <w:vAlign w:val="bottom"/>
          </w:tcPr>
          <w:p w14:paraId="15C14500" w14:textId="77777777" w:rsidR="003C2E13" w:rsidRPr="003C2E13" w:rsidRDefault="003C2E13" w:rsidP="003C2E13">
            <w:pPr>
              <w:spacing w:before="40" w:after="20"/>
              <w:jc w:val="right"/>
              <w:rPr>
                <w:rFonts w:cs="Arial"/>
                <w:sz w:val="18"/>
                <w:szCs w:val="18"/>
              </w:rPr>
            </w:pPr>
            <w:r w:rsidRPr="003C2E13">
              <w:rPr>
                <w:rFonts w:cs="Arial"/>
                <w:sz w:val="18"/>
                <w:szCs w:val="18"/>
              </w:rPr>
              <w:t>20.01</w:t>
            </w:r>
          </w:p>
        </w:tc>
        <w:tc>
          <w:tcPr>
            <w:tcW w:w="1117" w:type="dxa"/>
            <w:tcBorders>
              <w:top w:val="nil"/>
              <w:left w:val="nil"/>
              <w:bottom w:val="nil"/>
              <w:right w:val="nil"/>
            </w:tcBorders>
            <w:shd w:val="clear" w:color="auto" w:fill="auto"/>
            <w:vAlign w:val="bottom"/>
          </w:tcPr>
          <w:p w14:paraId="3280D317" w14:textId="77777777" w:rsidR="003C2E13" w:rsidRPr="003C2E13" w:rsidRDefault="003C2E13" w:rsidP="003C2E13">
            <w:pPr>
              <w:spacing w:before="40" w:after="20"/>
              <w:jc w:val="right"/>
              <w:rPr>
                <w:rFonts w:cs="Arial"/>
                <w:sz w:val="18"/>
                <w:szCs w:val="18"/>
              </w:rPr>
            </w:pPr>
            <w:r w:rsidRPr="003C2E13">
              <w:rPr>
                <w:rFonts w:cs="Arial"/>
                <w:sz w:val="18"/>
                <w:szCs w:val="18"/>
              </w:rPr>
              <w:t>783,743</w:t>
            </w:r>
          </w:p>
        </w:tc>
        <w:tc>
          <w:tcPr>
            <w:tcW w:w="971" w:type="dxa"/>
            <w:tcBorders>
              <w:top w:val="nil"/>
              <w:left w:val="nil"/>
              <w:bottom w:val="nil"/>
              <w:right w:val="nil"/>
            </w:tcBorders>
            <w:shd w:val="clear" w:color="auto" w:fill="auto"/>
            <w:vAlign w:val="bottom"/>
          </w:tcPr>
          <w:p w14:paraId="132ED4C7" w14:textId="77777777" w:rsidR="003C2E13" w:rsidRPr="003C2E13" w:rsidRDefault="003C2E13" w:rsidP="003C2E13">
            <w:pPr>
              <w:spacing w:before="40" w:after="20"/>
              <w:jc w:val="right"/>
              <w:rPr>
                <w:rFonts w:cs="Arial"/>
                <w:sz w:val="18"/>
                <w:szCs w:val="18"/>
              </w:rPr>
            </w:pPr>
            <w:r w:rsidRPr="003C2E13">
              <w:rPr>
                <w:rFonts w:cs="Arial"/>
                <w:sz w:val="18"/>
                <w:szCs w:val="18"/>
              </w:rPr>
              <w:t>4,667</w:t>
            </w:r>
          </w:p>
        </w:tc>
        <w:tc>
          <w:tcPr>
            <w:tcW w:w="1228" w:type="dxa"/>
            <w:tcBorders>
              <w:top w:val="nil"/>
              <w:left w:val="nil"/>
              <w:bottom w:val="nil"/>
              <w:right w:val="nil"/>
            </w:tcBorders>
            <w:shd w:val="clear" w:color="auto" w:fill="auto"/>
            <w:vAlign w:val="bottom"/>
          </w:tcPr>
          <w:p w14:paraId="06A58B59" w14:textId="77777777" w:rsidR="003C2E13" w:rsidRPr="003C2E13" w:rsidRDefault="003C2E13" w:rsidP="003C2E13">
            <w:pPr>
              <w:spacing w:before="40" w:after="20"/>
              <w:jc w:val="right"/>
              <w:rPr>
                <w:rFonts w:cs="Arial"/>
                <w:sz w:val="18"/>
                <w:szCs w:val="18"/>
              </w:rPr>
            </w:pPr>
            <w:r w:rsidRPr="003C2E13">
              <w:rPr>
                <w:rFonts w:cs="Arial"/>
                <w:sz w:val="18"/>
                <w:szCs w:val="18"/>
              </w:rPr>
              <w:t>7.9%</w:t>
            </w:r>
          </w:p>
        </w:tc>
      </w:tr>
      <w:tr w:rsidR="003C2E13" w:rsidRPr="003C2E13" w14:paraId="0C649AC3" w14:textId="77777777" w:rsidTr="003C2E13">
        <w:trPr>
          <w:trHeight w:val="20"/>
        </w:trPr>
        <w:tc>
          <w:tcPr>
            <w:tcW w:w="2233" w:type="dxa"/>
            <w:tcBorders>
              <w:top w:val="nil"/>
              <w:left w:val="nil"/>
              <w:bottom w:val="nil"/>
              <w:right w:val="single" w:sz="18" w:space="0" w:color="002060"/>
            </w:tcBorders>
            <w:shd w:val="clear" w:color="auto" w:fill="auto"/>
            <w:vAlign w:val="center"/>
          </w:tcPr>
          <w:p w14:paraId="7345D940" w14:textId="77777777" w:rsidR="003C2E13" w:rsidRPr="00F75B25" w:rsidRDefault="003C2E13" w:rsidP="003C2E13">
            <w:pPr>
              <w:spacing w:before="40" w:after="20"/>
              <w:rPr>
                <w:rFonts w:cs="Arial"/>
                <w:sz w:val="18"/>
                <w:szCs w:val="18"/>
              </w:rPr>
            </w:pPr>
            <w:r w:rsidRPr="00F75B25">
              <w:rPr>
                <w:rFonts w:cs="Arial"/>
                <w:sz w:val="18"/>
                <w:szCs w:val="18"/>
              </w:rPr>
              <w:t xml:space="preserve">Whittlesea C </w:t>
            </w:r>
          </w:p>
        </w:tc>
        <w:tc>
          <w:tcPr>
            <w:tcW w:w="1236" w:type="dxa"/>
            <w:tcBorders>
              <w:top w:val="nil"/>
              <w:left w:val="single" w:sz="18" w:space="0" w:color="002060"/>
              <w:bottom w:val="nil"/>
              <w:right w:val="nil"/>
            </w:tcBorders>
            <w:shd w:val="clear" w:color="auto" w:fill="auto"/>
            <w:vAlign w:val="bottom"/>
          </w:tcPr>
          <w:p w14:paraId="59AC68B4" w14:textId="77777777" w:rsidR="003C2E13" w:rsidRPr="003C2E13" w:rsidRDefault="003C2E13" w:rsidP="003C2E13">
            <w:pPr>
              <w:spacing w:before="40" w:after="20"/>
              <w:jc w:val="right"/>
              <w:rPr>
                <w:rFonts w:cs="Arial"/>
                <w:sz w:val="18"/>
                <w:szCs w:val="18"/>
              </w:rPr>
            </w:pPr>
            <w:r w:rsidRPr="003C2E13">
              <w:rPr>
                <w:rFonts w:cs="Arial"/>
                <w:sz w:val="18"/>
                <w:szCs w:val="18"/>
              </w:rPr>
              <w:t>751</w:t>
            </w:r>
          </w:p>
        </w:tc>
        <w:tc>
          <w:tcPr>
            <w:tcW w:w="1397" w:type="dxa"/>
            <w:tcBorders>
              <w:top w:val="nil"/>
              <w:left w:val="nil"/>
              <w:bottom w:val="nil"/>
              <w:right w:val="nil"/>
            </w:tcBorders>
            <w:shd w:val="clear" w:color="auto" w:fill="auto"/>
            <w:vAlign w:val="bottom"/>
          </w:tcPr>
          <w:p w14:paraId="4639B65B" w14:textId="77777777" w:rsidR="003C2E13" w:rsidRPr="003C2E13" w:rsidRDefault="003C2E13" w:rsidP="003C2E13">
            <w:pPr>
              <w:spacing w:before="40" w:after="20"/>
              <w:jc w:val="right"/>
              <w:rPr>
                <w:rFonts w:cs="Arial"/>
                <w:sz w:val="18"/>
                <w:szCs w:val="18"/>
              </w:rPr>
            </w:pPr>
            <w:r w:rsidRPr="003C2E13">
              <w:rPr>
                <w:rFonts w:cs="Arial"/>
                <w:sz w:val="18"/>
                <w:szCs w:val="18"/>
              </w:rPr>
              <w:t>988.60</w:t>
            </w:r>
          </w:p>
        </w:tc>
        <w:tc>
          <w:tcPr>
            <w:tcW w:w="1117" w:type="dxa"/>
            <w:tcBorders>
              <w:top w:val="nil"/>
              <w:left w:val="nil"/>
              <w:bottom w:val="nil"/>
              <w:right w:val="nil"/>
            </w:tcBorders>
            <w:shd w:val="clear" w:color="auto" w:fill="auto"/>
            <w:vAlign w:val="bottom"/>
          </w:tcPr>
          <w:p w14:paraId="2F15894A" w14:textId="77777777" w:rsidR="003C2E13" w:rsidRPr="003C2E13" w:rsidRDefault="003C2E13" w:rsidP="003C2E13">
            <w:pPr>
              <w:spacing w:before="40" w:after="20"/>
              <w:jc w:val="right"/>
              <w:rPr>
                <w:rFonts w:cs="Arial"/>
                <w:sz w:val="18"/>
                <w:szCs w:val="18"/>
              </w:rPr>
            </w:pPr>
            <w:r w:rsidRPr="003C2E13">
              <w:rPr>
                <w:rFonts w:cs="Arial"/>
                <w:sz w:val="18"/>
                <w:szCs w:val="18"/>
              </w:rPr>
              <w:t>5.66</w:t>
            </w:r>
          </w:p>
        </w:tc>
        <w:tc>
          <w:tcPr>
            <w:tcW w:w="1117" w:type="dxa"/>
            <w:tcBorders>
              <w:top w:val="nil"/>
              <w:left w:val="nil"/>
              <w:bottom w:val="nil"/>
              <w:right w:val="nil"/>
            </w:tcBorders>
            <w:shd w:val="clear" w:color="auto" w:fill="auto"/>
            <w:vAlign w:val="bottom"/>
          </w:tcPr>
          <w:p w14:paraId="6840B99E" w14:textId="77777777" w:rsidR="003C2E13" w:rsidRPr="003C2E13" w:rsidRDefault="003C2E13" w:rsidP="003C2E13">
            <w:pPr>
              <w:spacing w:before="40" w:after="20"/>
              <w:jc w:val="right"/>
              <w:rPr>
                <w:rFonts w:cs="Arial"/>
                <w:sz w:val="18"/>
                <w:szCs w:val="18"/>
              </w:rPr>
            </w:pPr>
            <w:r w:rsidRPr="003C2E13">
              <w:rPr>
                <w:rFonts w:cs="Arial"/>
                <w:sz w:val="18"/>
                <w:szCs w:val="18"/>
              </w:rPr>
              <w:t>923,392</w:t>
            </w:r>
          </w:p>
        </w:tc>
        <w:tc>
          <w:tcPr>
            <w:tcW w:w="971" w:type="dxa"/>
            <w:tcBorders>
              <w:top w:val="nil"/>
              <w:left w:val="nil"/>
              <w:bottom w:val="nil"/>
              <w:right w:val="nil"/>
            </w:tcBorders>
            <w:shd w:val="clear" w:color="auto" w:fill="auto"/>
            <w:vAlign w:val="bottom"/>
          </w:tcPr>
          <w:p w14:paraId="161DC528" w14:textId="77777777" w:rsidR="003C2E13" w:rsidRPr="003C2E13" w:rsidRDefault="003C2E13" w:rsidP="003C2E13">
            <w:pPr>
              <w:spacing w:before="40" w:after="20"/>
              <w:jc w:val="right"/>
              <w:rPr>
                <w:rFonts w:cs="Arial"/>
                <w:sz w:val="18"/>
                <w:szCs w:val="18"/>
              </w:rPr>
            </w:pPr>
            <w:r w:rsidRPr="003C2E13">
              <w:rPr>
                <w:rFonts w:cs="Arial"/>
                <w:sz w:val="18"/>
                <w:szCs w:val="18"/>
              </w:rPr>
              <w:t>4,512</w:t>
            </w:r>
          </w:p>
        </w:tc>
        <w:tc>
          <w:tcPr>
            <w:tcW w:w="1228" w:type="dxa"/>
            <w:tcBorders>
              <w:top w:val="nil"/>
              <w:left w:val="nil"/>
              <w:bottom w:val="nil"/>
              <w:right w:val="nil"/>
            </w:tcBorders>
            <w:shd w:val="clear" w:color="auto" w:fill="auto"/>
            <w:vAlign w:val="bottom"/>
          </w:tcPr>
          <w:p w14:paraId="0F215272" w14:textId="77777777" w:rsidR="003C2E13" w:rsidRPr="003C2E13" w:rsidRDefault="003C2E13" w:rsidP="003C2E13">
            <w:pPr>
              <w:spacing w:before="40" w:after="20"/>
              <w:jc w:val="right"/>
              <w:rPr>
                <w:rFonts w:cs="Arial"/>
                <w:sz w:val="18"/>
                <w:szCs w:val="18"/>
              </w:rPr>
            </w:pPr>
            <w:r w:rsidRPr="003C2E13">
              <w:rPr>
                <w:rFonts w:cs="Arial"/>
                <w:sz w:val="18"/>
                <w:szCs w:val="18"/>
              </w:rPr>
              <w:t>8.2%</w:t>
            </w:r>
          </w:p>
        </w:tc>
      </w:tr>
      <w:tr w:rsidR="003C2E13" w:rsidRPr="003C2E13" w14:paraId="4099C696" w14:textId="77777777" w:rsidTr="003C2E13">
        <w:trPr>
          <w:trHeight w:val="20"/>
        </w:trPr>
        <w:tc>
          <w:tcPr>
            <w:tcW w:w="2233" w:type="dxa"/>
            <w:tcBorders>
              <w:top w:val="nil"/>
              <w:left w:val="nil"/>
              <w:bottom w:val="nil"/>
              <w:right w:val="single" w:sz="18" w:space="0" w:color="002060"/>
            </w:tcBorders>
            <w:shd w:val="clear" w:color="auto" w:fill="auto"/>
            <w:vAlign w:val="center"/>
          </w:tcPr>
          <w:p w14:paraId="0A91D8ED" w14:textId="77777777" w:rsidR="003C2E13" w:rsidRPr="00F75B25" w:rsidRDefault="003C2E13" w:rsidP="003C2E13">
            <w:pPr>
              <w:spacing w:before="40" w:after="20"/>
              <w:rPr>
                <w:rFonts w:cs="Arial"/>
                <w:sz w:val="18"/>
                <w:szCs w:val="18"/>
              </w:rPr>
            </w:pPr>
            <w:r w:rsidRPr="00F75B25">
              <w:rPr>
                <w:rFonts w:cs="Arial"/>
                <w:sz w:val="18"/>
                <w:szCs w:val="18"/>
              </w:rPr>
              <w:t xml:space="preserve">Wodonga C </w:t>
            </w:r>
          </w:p>
        </w:tc>
        <w:tc>
          <w:tcPr>
            <w:tcW w:w="1236" w:type="dxa"/>
            <w:tcBorders>
              <w:top w:val="nil"/>
              <w:left w:val="single" w:sz="18" w:space="0" w:color="002060"/>
              <w:bottom w:val="nil"/>
              <w:right w:val="nil"/>
            </w:tcBorders>
            <w:shd w:val="clear" w:color="auto" w:fill="auto"/>
            <w:vAlign w:val="bottom"/>
          </w:tcPr>
          <w:p w14:paraId="183BA469" w14:textId="77777777" w:rsidR="003C2E13" w:rsidRPr="003C2E13" w:rsidRDefault="003C2E13" w:rsidP="003C2E13">
            <w:pPr>
              <w:spacing w:before="40" w:after="20"/>
              <w:jc w:val="right"/>
              <w:rPr>
                <w:rFonts w:cs="Arial"/>
                <w:sz w:val="18"/>
                <w:szCs w:val="18"/>
              </w:rPr>
            </w:pPr>
            <w:r w:rsidRPr="003C2E13">
              <w:rPr>
                <w:rFonts w:cs="Arial"/>
                <w:sz w:val="18"/>
                <w:szCs w:val="18"/>
              </w:rPr>
              <w:t>714</w:t>
            </w:r>
          </w:p>
        </w:tc>
        <w:tc>
          <w:tcPr>
            <w:tcW w:w="1397" w:type="dxa"/>
            <w:tcBorders>
              <w:top w:val="nil"/>
              <w:left w:val="nil"/>
              <w:bottom w:val="nil"/>
              <w:right w:val="nil"/>
            </w:tcBorders>
            <w:shd w:val="clear" w:color="auto" w:fill="auto"/>
            <w:vAlign w:val="bottom"/>
          </w:tcPr>
          <w:p w14:paraId="431F1F58" w14:textId="77777777" w:rsidR="003C2E13" w:rsidRPr="003C2E13" w:rsidRDefault="003C2E13" w:rsidP="003C2E13">
            <w:pPr>
              <w:spacing w:before="40" w:after="20"/>
              <w:jc w:val="right"/>
              <w:rPr>
                <w:rFonts w:cs="Arial"/>
                <w:sz w:val="18"/>
                <w:szCs w:val="18"/>
              </w:rPr>
            </w:pPr>
            <w:r w:rsidRPr="003C2E13">
              <w:rPr>
                <w:rFonts w:cs="Arial"/>
                <w:sz w:val="18"/>
                <w:szCs w:val="18"/>
              </w:rPr>
              <w:t>974.67</w:t>
            </w:r>
          </w:p>
        </w:tc>
        <w:tc>
          <w:tcPr>
            <w:tcW w:w="1117" w:type="dxa"/>
            <w:tcBorders>
              <w:top w:val="nil"/>
              <w:left w:val="nil"/>
              <w:bottom w:val="nil"/>
              <w:right w:val="nil"/>
            </w:tcBorders>
            <w:shd w:val="clear" w:color="auto" w:fill="auto"/>
            <w:vAlign w:val="bottom"/>
          </w:tcPr>
          <w:p w14:paraId="1C024C96" w14:textId="77777777" w:rsidR="003C2E13" w:rsidRPr="003C2E13" w:rsidRDefault="003C2E13" w:rsidP="003C2E13">
            <w:pPr>
              <w:spacing w:before="40" w:after="20"/>
              <w:jc w:val="right"/>
              <w:rPr>
                <w:rFonts w:cs="Arial"/>
                <w:sz w:val="18"/>
                <w:szCs w:val="18"/>
              </w:rPr>
            </w:pPr>
            <w:r w:rsidRPr="003C2E13">
              <w:rPr>
                <w:rFonts w:cs="Arial"/>
                <w:sz w:val="18"/>
                <w:szCs w:val="18"/>
              </w:rPr>
              <w:t>15.16</w:t>
            </w:r>
          </w:p>
        </w:tc>
        <w:tc>
          <w:tcPr>
            <w:tcW w:w="1117" w:type="dxa"/>
            <w:tcBorders>
              <w:top w:val="nil"/>
              <w:left w:val="nil"/>
              <w:bottom w:val="nil"/>
              <w:right w:val="nil"/>
            </w:tcBorders>
            <w:shd w:val="clear" w:color="auto" w:fill="auto"/>
            <w:vAlign w:val="bottom"/>
          </w:tcPr>
          <w:p w14:paraId="1F40D343" w14:textId="77777777" w:rsidR="003C2E13" w:rsidRPr="003C2E13" w:rsidRDefault="003C2E13" w:rsidP="003C2E13">
            <w:pPr>
              <w:spacing w:before="40" w:after="20"/>
              <w:jc w:val="right"/>
              <w:rPr>
                <w:rFonts w:cs="Arial"/>
                <w:sz w:val="18"/>
                <w:szCs w:val="18"/>
              </w:rPr>
            </w:pPr>
            <w:r w:rsidRPr="003C2E13">
              <w:rPr>
                <w:rFonts w:cs="Arial"/>
                <w:sz w:val="18"/>
                <w:szCs w:val="18"/>
              </w:rPr>
              <w:t>146,519</w:t>
            </w:r>
          </w:p>
        </w:tc>
        <w:tc>
          <w:tcPr>
            <w:tcW w:w="971" w:type="dxa"/>
            <w:tcBorders>
              <w:top w:val="nil"/>
              <w:left w:val="nil"/>
              <w:bottom w:val="nil"/>
              <w:right w:val="nil"/>
            </w:tcBorders>
            <w:shd w:val="clear" w:color="auto" w:fill="auto"/>
            <w:vAlign w:val="bottom"/>
          </w:tcPr>
          <w:p w14:paraId="14F570BB" w14:textId="77777777" w:rsidR="003C2E13" w:rsidRPr="003C2E13" w:rsidRDefault="003C2E13" w:rsidP="003C2E13">
            <w:pPr>
              <w:spacing w:before="40" w:after="20"/>
              <w:jc w:val="right"/>
              <w:rPr>
                <w:rFonts w:cs="Arial"/>
                <w:sz w:val="18"/>
                <w:szCs w:val="18"/>
              </w:rPr>
            </w:pPr>
            <w:r w:rsidRPr="003C2E13">
              <w:rPr>
                <w:rFonts w:cs="Arial"/>
                <w:sz w:val="18"/>
                <w:szCs w:val="18"/>
              </w:rPr>
              <w:t>3,733</w:t>
            </w:r>
          </w:p>
        </w:tc>
        <w:tc>
          <w:tcPr>
            <w:tcW w:w="1228" w:type="dxa"/>
            <w:tcBorders>
              <w:top w:val="nil"/>
              <w:left w:val="nil"/>
              <w:bottom w:val="nil"/>
              <w:right w:val="nil"/>
            </w:tcBorders>
            <w:shd w:val="clear" w:color="auto" w:fill="auto"/>
            <w:vAlign w:val="bottom"/>
          </w:tcPr>
          <w:p w14:paraId="26F28309" w14:textId="77777777" w:rsidR="003C2E13" w:rsidRPr="003C2E13" w:rsidRDefault="003C2E13" w:rsidP="003C2E13">
            <w:pPr>
              <w:spacing w:before="40" w:after="20"/>
              <w:jc w:val="right"/>
              <w:rPr>
                <w:rFonts w:cs="Arial"/>
                <w:sz w:val="18"/>
                <w:szCs w:val="18"/>
              </w:rPr>
            </w:pPr>
            <w:r w:rsidRPr="003C2E13">
              <w:rPr>
                <w:rFonts w:cs="Arial"/>
                <w:sz w:val="18"/>
                <w:szCs w:val="18"/>
              </w:rPr>
              <w:t>7.8%</w:t>
            </w:r>
          </w:p>
        </w:tc>
      </w:tr>
      <w:tr w:rsidR="003C2E13" w:rsidRPr="003C2E13" w14:paraId="6E3EB96D" w14:textId="77777777" w:rsidTr="003C2E13">
        <w:trPr>
          <w:trHeight w:val="20"/>
        </w:trPr>
        <w:tc>
          <w:tcPr>
            <w:tcW w:w="2233" w:type="dxa"/>
            <w:tcBorders>
              <w:top w:val="nil"/>
              <w:left w:val="nil"/>
              <w:bottom w:val="nil"/>
              <w:right w:val="single" w:sz="18" w:space="0" w:color="002060"/>
            </w:tcBorders>
            <w:shd w:val="clear" w:color="auto" w:fill="auto"/>
            <w:vAlign w:val="center"/>
          </w:tcPr>
          <w:p w14:paraId="66644BEC" w14:textId="77777777" w:rsidR="003C2E13" w:rsidRPr="00F75B25" w:rsidRDefault="003C2E13" w:rsidP="003C2E13">
            <w:pPr>
              <w:spacing w:before="40" w:after="20"/>
              <w:rPr>
                <w:rFonts w:cs="Arial"/>
                <w:sz w:val="18"/>
                <w:szCs w:val="18"/>
              </w:rPr>
            </w:pPr>
            <w:r w:rsidRPr="00F75B25">
              <w:rPr>
                <w:rFonts w:cs="Arial"/>
                <w:sz w:val="18"/>
                <w:szCs w:val="18"/>
              </w:rPr>
              <w:t xml:space="preserve">Wyndham C </w:t>
            </w:r>
          </w:p>
        </w:tc>
        <w:tc>
          <w:tcPr>
            <w:tcW w:w="1236" w:type="dxa"/>
            <w:tcBorders>
              <w:top w:val="nil"/>
              <w:left w:val="single" w:sz="18" w:space="0" w:color="002060"/>
              <w:bottom w:val="nil"/>
              <w:right w:val="nil"/>
            </w:tcBorders>
            <w:shd w:val="clear" w:color="auto" w:fill="auto"/>
            <w:vAlign w:val="bottom"/>
          </w:tcPr>
          <w:p w14:paraId="30C17800" w14:textId="77777777" w:rsidR="003C2E13" w:rsidRPr="003C2E13" w:rsidRDefault="003C2E13" w:rsidP="003C2E13">
            <w:pPr>
              <w:spacing w:before="40" w:after="20"/>
              <w:jc w:val="right"/>
              <w:rPr>
                <w:rFonts w:cs="Arial"/>
                <w:sz w:val="18"/>
                <w:szCs w:val="18"/>
              </w:rPr>
            </w:pPr>
            <w:r w:rsidRPr="003C2E13">
              <w:rPr>
                <w:rFonts w:cs="Arial"/>
                <w:sz w:val="18"/>
                <w:szCs w:val="18"/>
              </w:rPr>
              <w:t>829</w:t>
            </w:r>
          </w:p>
        </w:tc>
        <w:tc>
          <w:tcPr>
            <w:tcW w:w="1397" w:type="dxa"/>
            <w:tcBorders>
              <w:top w:val="nil"/>
              <w:left w:val="nil"/>
              <w:bottom w:val="nil"/>
              <w:right w:val="nil"/>
            </w:tcBorders>
            <w:shd w:val="clear" w:color="auto" w:fill="auto"/>
            <w:vAlign w:val="bottom"/>
          </w:tcPr>
          <w:p w14:paraId="0925549F" w14:textId="77777777" w:rsidR="003C2E13" w:rsidRPr="003C2E13" w:rsidRDefault="003C2E13" w:rsidP="003C2E13">
            <w:pPr>
              <w:spacing w:before="40" w:after="20"/>
              <w:jc w:val="right"/>
              <w:rPr>
                <w:rFonts w:cs="Arial"/>
                <w:sz w:val="18"/>
                <w:szCs w:val="18"/>
              </w:rPr>
            </w:pPr>
            <w:r w:rsidRPr="003C2E13">
              <w:rPr>
                <w:rFonts w:cs="Arial"/>
                <w:sz w:val="18"/>
                <w:szCs w:val="18"/>
              </w:rPr>
              <w:t>1,013.40</w:t>
            </w:r>
          </w:p>
        </w:tc>
        <w:tc>
          <w:tcPr>
            <w:tcW w:w="1117" w:type="dxa"/>
            <w:tcBorders>
              <w:top w:val="nil"/>
              <w:left w:val="nil"/>
              <w:bottom w:val="nil"/>
              <w:right w:val="nil"/>
            </w:tcBorders>
            <w:shd w:val="clear" w:color="auto" w:fill="auto"/>
            <w:vAlign w:val="bottom"/>
          </w:tcPr>
          <w:p w14:paraId="782C0936" w14:textId="77777777" w:rsidR="003C2E13" w:rsidRPr="003C2E13" w:rsidRDefault="003C2E13" w:rsidP="003C2E13">
            <w:pPr>
              <w:spacing w:before="40" w:after="20"/>
              <w:jc w:val="right"/>
              <w:rPr>
                <w:rFonts w:cs="Arial"/>
                <w:sz w:val="18"/>
                <w:szCs w:val="18"/>
              </w:rPr>
            </w:pPr>
            <w:r w:rsidRPr="003C2E13">
              <w:rPr>
                <w:rFonts w:cs="Arial"/>
                <w:sz w:val="18"/>
                <w:szCs w:val="18"/>
              </w:rPr>
              <w:t>11.65</w:t>
            </w:r>
          </w:p>
        </w:tc>
        <w:tc>
          <w:tcPr>
            <w:tcW w:w="1117" w:type="dxa"/>
            <w:tcBorders>
              <w:top w:val="nil"/>
              <w:left w:val="nil"/>
              <w:bottom w:val="nil"/>
              <w:right w:val="nil"/>
            </w:tcBorders>
            <w:shd w:val="clear" w:color="auto" w:fill="auto"/>
            <w:vAlign w:val="bottom"/>
          </w:tcPr>
          <w:p w14:paraId="4C6A5853" w14:textId="77777777" w:rsidR="003C2E13" w:rsidRPr="003C2E13" w:rsidRDefault="003C2E13" w:rsidP="003C2E13">
            <w:pPr>
              <w:spacing w:before="40" w:after="20"/>
              <w:jc w:val="right"/>
              <w:rPr>
                <w:rFonts w:cs="Arial"/>
                <w:sz w:val="18"/>
                <w:szCs w:val="18"/>
              </w:rPr>
            </w:pPr>
            <w:r w:rsidRPr="003C2E13">
              <w:rPr>
                <w:rFonts w:cs="Arial"/>
                <w:sz w:val="18"/>
                <w:szCs w:val="18"/>
              </w:rPr>
              <w:t>1,280,642</w:t>
            </w:r>
          </w:p>
        </w:tc>
        <w:tc>
          <w:tcPr>
            <w:tcW w:w="971" w:type="dxa"/>
            <w:tcBorders>
              <w:top w:val="nil"/>
              <w:left w:val="nil"/>
              <w:bottom w:val="nil"/>
              <w:right w:val="nil"/>
            </w:tcBorders>
            <w:shd w:val="clear" w:color="auto" w:fill="auto"/>
            <w:vAlign w:val="bottom"/>
          </w:tcPr>
          <w:p w14:paraId="26CB3DCC" w14:textId="77777777" w:rsidR="003C2E13" w:rsidRPr="003C2E13" w:rsidRDefault="003C2E13" w:rsidP="003C2E13">
            <w:pPr>
              <w:spacing w:before="40" w:after="20"/>
              <w:jc w:val="right"/>
              <w:rPr>
                <w:rFonts w:cs="Arial"/>
                <w:sz w:val="18"/>
                <w:szCs w:val="18"/>
              </w:rPr>
            </w:pPr>
            <w:r w:rsidRPr="003C2E13">
              <w:rPr>
                <w:rFonts w:cs="Arial"/>
                <w:sz w:val="18"/>
                <w:szCs w:val="18"/>
              </w:rPr>
              <w:t>5,752</w:t>
            </w:r>
          </w:p>
        </w:tc>
        <w:tc>
          <w:tcPr>
            <w:tcW w:w="1228" w:type="dxa"/>
            <w:tcBorders>
              <w:top w:val="nil"/>
              <w:left w:val="nil"/>
              <w:bottom w:val="nil"/>
              <w:right w:val="nil"/>
            </w:tcBorders>
            <w:shd w:val="clear" w:color="auto" w:fill="auto"/>
            <w:vAlign w:val="bottom"/>
          </w:tcPr>
          <w:p w14:paraId="5E0E8630" w14:textId="77777777" w:rsidR="003C2E13" w:rsidRPr="003C2E13" w:rsidRDefault="003C2E13" w:rsidP="003C2E13">
            <w:pPr>
              <w:spacing w:before="40" w:after="20"/>
              <w:jc w:val="right"/>
              <w:rPr>
                <w:rFonts w:cs="Arial"/>
                <w:sz w:val="18"/>
                <w:szCs w:val="18"/>
              </w:rPr>
            </w:pPr>
            <w:r w:rsidRPr="003C2E13">
              <w:rPr>
                <w:rFonts w:cs="Arial"/>
                <w:sz w:val="18"/>
                <w:szCs w:val="18"/>
              </w:rPr>
              <w:t>6.0%</w:t>
            </w:r>
          </w:p>
        </w:tc>
      </w:tr>
      <w:tr w:rsidR="003C2E13" w:rsidRPr="003C2E13" w14:paraId="2BA04095" w14:textId="77777777" w:rsidTr="003C2E13">
        <w:trPr>
          <w:trHeight w:val="20"/>
        </w:trPr>
        <w:tc>
          <w:tcPr>
            <w:tcW w:w="2233" w:type="dxa"/>
            <w:tcBorders>
              <w:top w:val="nil"/>
              <w:left w:val="nil"/>
              <w:bottom w:val="nil"/>
              <w:right w:val="single" w:sz="18" w:space="0" w:color="002060"/>
            </w:tcBorders>
            <w:shd w:val="clear" w:color="auto" w:fill="auto"/>
            <w:vAlign w:val="center"/>
          </w:tcPr>
          <w:p w14:paraId="775C6A34" w14:textId="77777777" w:rsidR="003C2E13" w:rsidRPr="00F75B25" w:rsidRDefault="003C2E13" w:rsidP="003C2E13">
            <w:pPr>
              <w:spacing w:before="40" w:after="20"/>
              <w:rPr>
                <w:rFonts w:cs="Arial"/>
                <w:sz w:val="18"/>
                <w:szCs w:val="18"/>
              </w:rPr>
            </w:pPr>
            <w:r w:rsidRPr="00F75B25">
              <w:rPr>
                <w:rFonts w:cs="Arial"/>
                <w:sz w:val="18"/>
                <w:szCs w:val="18"/>
              </w:rPr>
              <w:t xml:space="preserve">Yarra C </w:t>
            </w:r>
          </w:p>
        </w:tc>
        <w:tc>
          <w:tcPr>
            <w:tcW w:w="1236" w:type="dxa"/>
            <w:tcBorders>
              <w:top w:val="nil"/>
              <w:left w:val="single" w:sz="18" w:space="0" w:color="002060"/>
              <w:bottom w:val="nil"/>
              <w:right w:val="nil"/>
            </w:tcBorders>
            <w:shd w:val="clear" w:color="auto" w:fill="auto"/>
            <w:vAlign w:val="bottom"/>
          </w:tcPr>
          <w:p w14:paraId="2F634467" w14:textId="77777777" w:rsidR="003C2E13" w:rsidRPr="003C2E13" w:rsidRDefault="003C2E13" w:rsidP="003C2E13">
            <w:pPr>
              <w:spacing w:before="40" w:after="20"/>
              <w:jc w:val="right"/>
              <w:rPr>
                <w:rFonts w:cs="Arial"/>
                <w:sz w:val="18"/>
                <w:szCs w:val="18"/>
              </w:rPr>
            </w:pPr>
            <w:r w:rsidRPr="003C2E13">
              <w:rPr>
                <w:rFonts w:cs="Arial"/>
                <w:sz w:val="18"/>
                <w:szCs w:val="18"/>
              </w:rPr>
              <w:t>843</w:t>
            </w:r>
          </w:p>
        </w:tc>
        <w:tc>
          <w:tcPr>
            <w:tcW w:w="1397" w:type="dxa"/>
            <w:tcBorders>
              <w:top w:val="nil"/>
              <w:left w:val="nil"/>
              <w:bottom w:val="nil"/>
              <w:right w:val="nil"/>
            </w:tcBorders>
            <w:shd w:val="clear" w:color="auto" w:fill="auto"/>
            <w:vAlign w:val="bottom"/>
          </w:tcPr>
          <w:p w14:paraId="0E43F278" w14:textId="77777777" w:rsidR="003C2E13" w:rsidRPr="003C2E13" w:rsidRDefault="003C2E13" w:rsidP="003C2E13">
            <w:pPr>
              <w:spacing w:before="40" w:after="20"/>
              <w:jc w:val="right"/>
              <w:rPr>
                <w:rFonts w:cs="Arial"/>
                <w:sz w:val="18"/>
                <w:szCs w:val="18"/>
              </w:rPr>
            </w:pPr>
            <w:r w:rsidRPr="003C2E13">
              <w:rPr>
                <w:rFonts w:cs="Arial"/>
                <w:sz w:val="18"/>
                <w:szCs w:val="18"/>
              </w:rPr>
              <w:t>1,019.05</w:t>
            </w:r>
          </w:p>
        </w:tc>
        <w:tc>
          <w:tcPr>
            <w:tcW w:w="1117" w:type="dxa"/>
            <w:tcBorders>
              <w:top w:val="nil"/>
              <w:left w:val="nil"/>
              <w:bottom w:val="nil"/>
              <w:right w:val="nil"/>
            </w:tcBorders>
            <w:shd w:val="clear" w:color="auto" w:fill="auto"/>
            <w:vAlign w:val="bottom"/>
          </w:tcPr>
          <w:p w14:paraId="5FB9B145" w14:textId="77777777" w:rsidR="003C2E13" w:rsidRPr="003C2E13" w:rsidRDefault="003C2E13" w:rsidP="003C2E13">
            <w:pPr>
              <w:spacing w:before="40" w:after="20"/>
              <w:jc w:val="right"/>
              <w:rPr>
                <w:rFonts w:cs="Arial"/>
                <w:sz w:val="18"/>
                <w:szCs w:val="18"/>
              </w:rPr>
            </w:pPr>
            <w:r w:rsidRPr="003C2E13">
              <w:rPr>
                <w:rFonts w:cs="Arial"/>
                <w:sz w:val="18"/>
                <w:szCs w:val="18"/>
              </w:rPr>
              <w:t>19.83</w:t>
            </w:r>
          </w:p>
        </w:tc>
        <w:tc>
          <w:tcPr>
            <w:tcW w:w="1117" w:type="dxa"/>
            <w:tcBorders>
              <w:top w:val="nil"/>
              <w:left w:val="nil"/>
              <w:bottom w:val="nil"/>
              <w:right w:val="nil"/>
            </w:tcBorders>
            <w:shd w:val="clear" w:color="auto" w:fill="auto"/>
            <w:vAlign w:val="bottom"/>
          </w:tcPr>
          <w:p w14:paraId="71D28F70" w14:textId="77777777" w:rsidR="003C2E13" w:rsidRPr="003C2E13" w:rsidRDefault="003C2E13" w:rsidP="003C2E13">
            <w:pPr>
              <w:spacing w:before="40" w:after="20"/>
              <w:jc w:val="right"/>
              <w:rPr>
                <w:rFonts w:cs="Arial"/>
                <w:sz w:val="18"/>
                <w:szCs w:val="18"/>
              </w:rPr>
            </w:pPr>
            <w:r w:rsidRPr="003C2E13">
              <w:rPr>
                <w:rFonts w:cs="Arial"/>
                <w:sz w:val="18"/>
                <w:szCs w:val="18"/>
              </w:rPr>
              <w:t>684,533</w:t>
            </w:r>
          </w:p>
        </w:tc>
        <w:tc>
          <w:tcPr>
            <w:tcW w:w="971" w:type="dxa"/>
            <w:tcBorders>
              <w:top w:val="nil"/>
              <w:left w:val="nil"/>
              <w:bottom w:val="nil"/>
              <w:right w:val="nil"/>
            </w:tcBorders>
            <w:shd w:val="clear" w:color="auto" w:fill="auto"/>
            <w:vAlign w:val="bottom"/>
          </w:tcPr>
          <w:p w14:paraId="35D5A0B1" w14:textId="77777777" w:rsidR="003C2E13" w:rsidRPr="003C2E13" w:rsidRDefault="003C2E13" w:rsidP="003C2E13">
            <w:pPr>
              <w:spacing w:before="40" w:after="20"/>
              <w:jc w:val="right"/>
              <w:rPr>
                <w:rFonts w:cs="Arial"/>
                <w:sz w:val="18"/>
                <w:szCs w:val="18"/>
              </w:rPr>
            </w:pPr>
            <w:r w:rsidRPr="003C2E13">
              <w:rPr>
                <w:rFonts w:cs="Arial"/>
                <w:sz w:val="18"/>
                <w:szCs w:val="18"/>
              </w:rPr>
              <w:t>7,498</w:t>
            </w:r>
          </w:p>
        </w:tc>
        <w:tc>
          <w:tcPr>
            <w:tcW w:w="1228" w:type="dxa"/>
            <w:tcBorders>
              <w:top w:val="nil"/>
              <w:left w:val="nil"/>
              <w:bottom w:val="nil"/>
              <w:right w:val="nil"/>
            </w:tcBorders>
            <w:shd w:val="clear" w:color="auto" w:fill="auto"/>
            <w:vAlign w:val="bottom"/>
          </w:tcPr>
          <w:p w14:paraId="5F827A72" w14:textId="77777777" w:rsidR="003C2E13" w:rsidRPr="003C2E13" w:rsidRDefault="003C2E13" w:rsidP="003C2E13">
            <w:pPr>
              <w:spacing w:before="40" w:after="20"/>
              <w:jc w:val="right"/>
              <w:rPr>
                <w:rFonts w:cs="Arial"/>
                <w:sz w:val="18"/>
                <w:szCs w:val="18"/>
              </w:rPr>
            </w:pPr>
            <w:r w:rsidRPr="003C2E13">
              <w:rPr>
                <w:rFonts w:cs="Arial"/>
                <w:sz w:val="18"/>
                <w:szCs w:val="18"/>
              </w:rPr>
              <w:t>18.5%</w:t>
            </w:r>
          </w:p>
        </w:tc>
      </w:tr>
      <w:tr w:rsidR="003C2E13" w:rsidRPr="003C2E13" w14:paraId="4ED8697E" w14:textId="77777777" w:rsidTr="003C2E13">
        <w:trPr>
          <w:trHeight w:val="20"/>
        </w:trPr>
        <w:tc>
          <w:tcPr>
            <w:tcW w:w="2233" w:type="dxa"/>
            <w:tcBorders>
              <w:top w:val="nil"/>
              <w:left w:val="nil"/>
              <w:bottom w:val="nil"/>
              <w:right w:val="single" w:sz="18" w:space="0" w:color="002060"/>
            </w:tcBorders>
            <w:shd w:val="clear" w:color="auto" w:fill="auto"/>
            <w:vAlign w:val="center"/>
          </w:tcPr>
          <w:p w14:paraId="3DDA4D73" w14:textId="77777777" w:rsidR="003C2E13" w:rsidRPr="00F75B25" w:rsidRDefault="003C2E13" w:rsidP="003C2E13">
            <w:pPr>
              <w:spacing w:before="40" w:after="20"/>
              <w:rPr>
                <w:rFonts w:cs="Arial"/>
                <w:sz w:val="18"/>
                <w:szCs w:val="18"/>
              </w:rPr>
            </w:pPr>
            <w:r w:rsidRPr="00F75B25">
              <w:rPr>
                <w:rFonts w:cs="Arial"/>
                <w:sz w:val="18"/>
                <w:szCs w:val="18"/>
              </w:rPr>
              <w:t xml:space="preserve">Yarra Ranges S </w:t>
            </w:r>
          </w:p>
        </w:tc>
        <w:tc>
          <w:tcPr>
            <w:tcW w:w="1236" w:type="dxa"/>
            <w:tcBorders>
              <w:top w:val="nil"/>
              <w:left w:val="single" w:sz="18" w:space="0" w:color="002060"/>
              <w:bottom w:val="nil"/>
              <w:right w:val="nil"/>
            </w:tcBorders>
            <w:shd w:val="clear" w:color="auto" w:fill="auto"/>
            <w:vAlign w:val="bottom"/>
          </w:tcPr>
          <w:p w14:paraId="7ADA0CE4" w14:textId="77777777" w:rsidR="003C2E13" w:rsidRPr="003C2E13" w:rsidRDefault="003C2E13" w:rsidP="003C2E13">
            <w:pPr>
              <w:spacing w:before="40" w:after="20"/>
              <w:jc w:val="right"/>
              <w:rPr>
                <w:rFonts w:cs="Arial"/>
                <w:sz w:val="18"/>
                <w:szCs w:val="18"/>
              </w:rPr>
            </w:pPr>
            <w:r w:rsidRPr="003C2E13">
              <w:rPr>
                <w:rFonts w:cs="Arial"/>
                <w:sz w:val="18"/>
                <w:szCs w:val="18"/>
              </w:rPr>
              <w:t>820</w:t>
            </w:r>
          </w:p>
        </w:tc>
        <w:tc>
          <w:tcPr>
            <w:tcW w:w="1397" w:type="dxa"/>
            <w:tcBorders>
              <w:top w:val="nil"/>
              <w:left w:val="nil"/>
              <w:bottom w:val="nil"/>
              <w:right w:val="nil"/>
            </w:tcBorders>
            <w:shd w:val="clear" w:color="auto" w:fill="auto"/>
            <w:vAlign w:val="bottom"/>
          </w:tcPr>
          <w:p w14:paraId="1A2D780C" w14:textId="77777777" w:rsidR="003C2E13" w:rsidRPr="003C2E13" w:rsidRDefault="003C2E13" w:rsidP="003C2E13">
            <w:pPr>
              <w:spacing w:before="40" w:after="20"/>
              <w:jc w:val="right"/>
              <w:rPr>
                <w:rFonts w:cs="Arial"/>
                <w:sz w:val="18"/>
                <w:szCs w:val="18"/>
              </w:rPr>
            </w:pPr>
            <w:r w:rsidRPr="003C2E13">
              <w:rPr>
                <w:rFonts w:cs="Arial"/>
                <w:sz w:val="18"/>
                <w:szCs w:val="18"/>
              </w:rPr>
              <w:t>1,037.15</w:t>
            </w:r>
          </w:p>
        </w:tc>
        <w:tc>
          <w:tcPr>
            <w:tcW w:w="1117" w:type="dxa"/>
            <w:tcBorders>
              <w:top w:val="nil"/>
              <w:left w:val="nil"/>
              <w:bottom w:val="nil"/>
              <w:right w:val="nil"/>
            </w:tcBorders>
            <w:shd w:val="clear" w:color="auto" w:fill="auto"/>
            <w:vAlign w:val="bottom"/>
          </w:tcPr>
          <w:p w14:paraId="5D632984" w14:textId="77777777" w:rsidR="003C2E13" w:rsidRPr="003C2E13" w:rsidRDefault="003C2E13" w:rsidP="003C2E13">
            <w:pPr>
              <w:spacing w:before="40" w:after="20"/>
              <w:jc w:val="right"/>
              <w:rPr>
                <w:rFonts w:cs="Arial"/>
                <w:sz w:val="18"/>
                <w:szCs w:val="18"/>
              </w:rPr>
            </w:pPr>
            <w:r w:rsidRPr="003C2E13">
              <w:rPr>
                <w:rFonts w:cs="Arial"/>
                <w:sz w:val="18"/>
                <w:szCs w:val="18"/>
              </w:rPr>
              <w:t>22.14</w:t>
            </w:r>
          </w:p>
        </w:tc>
        <w:tc>
          <w:tcPr>
            <w:tcW w:w="1117" w:type="dxa"/>
            <w:tcBorders>
              <w:top w:val="nil"/>
              <w:left w:val="nil"/>
              <w:bottom w:val="nil"/>
              <w:right w:val="nil"/>
            </w:tcBorders>
            <w:shd w:val="clear" w:color="auto" w:fill="auto"/>
            <w:vAlign w:val="bottom"/>
          </w:tcPr>
          <w:p w14:paraId="403C9FE5" w14:textId="77777777" w:rsidR="003C2E13" w:rsidRPr="003C2E13" w:rsidRDefault="003C2E13" w:rsidP="003C2E13">
            <w:pPr>
              <w:spacing w:before="40" w:after="20"/>
              <w:jc w:val="right"/>
              <w:rPr>
                <w:rFonts w:cs="Arial"/>
                <w:sz w:val="18"/>
                <w:szCs w:val="18"/>
              </w:rPr>
            </w:pPr>
            <w:r w:rsidRPr="003C2E13">
              <w:rPr>
                <w:rFonts w:cs="Arial"/>
                <w:sz w:val="18"/>
                <w:szCs w:val="18"/>
              </w:rPr>
              <w:t>291,455</w:t>
            </w:r>
          </w:p>
        </w:tc>
        <w:tc>
          <w:tcPr>
            <w:tcW w:w="971" w:type="dxa"/>
            <w:tcBorders>
              <w:top w:val="nil"/>
              <w:left w:val="nil"/>
              <w:bottom w:val="nil"/>
              <w:right w:val="nil"/>
            </w:tcBorders>
            <w:shd w:val="clear" w:color="auto" w:fill="auto"/>
            <w:vAlign w:val="bottom"/>
          </w:tcPr>
          <w:p w14:paraId="70CEE017" w14:textId="77777777" w:rsidR="003C2E13" w:rsidRPr="003C2E13" w:rsidRDefault="003C2E13" w:rsidP="003C2E13">
            <w:pPr>
              <w:spacing w:before="40" w:after="20"/>
              <w:jc w:val="right"/>
              <w:rPr>
                <w:rFonts w:cs="Arial"/>
                <w:sz w:val="18"/>
                <w:szCs w:val="18"/>
              </w:rPr>
            </w:pPr>
            <w:r w:rsidRPr="003C2E13">
              <w:rPr>
                <w:rFonts w:cs="Arial"/>
                <w:sz w:val="18"/>
                <w:szCs w:val="18"/>
              </w:rPr>
              <w:t>1,914</w:t>
            </w:r>
          </w:p>
        </w:tc>
        <w:tc>
          <w:tcPr>
            <w:tcW w:w="1228" w:type="dxa"/>
            <w:tcBorders>
              <w:top w:val="nil"/>
              <w:left w:val="nil"/>
              <w:bottom w:val="nil"/>
              <w:right w:val="nil"/>
            </w:tcBorders>
            <w:shd w:val="clear" w:color="auto" w:fill="auto"/>
            <w:vAlign w:val="bottom"/>
          </w:tcPr>
          <w:p w14:paraId="4B77D2A2" w14:textId="77777777" w:rsidR="003C2E13" w:rsidRPr="003C2E13" w:rsidRDefault="003C2E13" w:rsidP="003C2E13">
            <w:pPr>
              <w:spacing w:before="40" w:after="20"/>
              <w:jc w:val="right"/>
              <w:rPr>
                <w:rFonts w:cs="Arial"/>
                <w:sz w:val="18"/>
                <w:szCs w:val="18"/>
              </w:rPr>
            </w:pPr>
            <w:r w:rsidRPr="003C2E13">
              <w:rPr>
                <w:rFonts w:cs="Arial"/>
                <w:sz w:val="18"/>
                <w:szCs w:val="18"/>
              </w:rPr>
              <w:t>5.2%</w:t>
            </w:r>
          </w:p>
        </w:tc>
      </w:tr>
      <w:tr w:rsidR="003C2E13" w:rsidRPr="003C2E13" w14:paraId="10789339" w14:textId="77777777" w:rsidTr="003C2E13">
        <w:trPr>
          <w:trHeight w:val="20"/>
        </w:trPr>
        <w:tc>
          <w:tcPr>
            <w:tcW w:w="2233" w:type="dxa"/>
            <w:tcBorders>
              <w:top w:val="nil"/>
              <w:left w:val="nil"/>
              <w:bottom w:val="nil"/>
              <w:right w:val="single" w:sz="18" w:space="0" w:color="002060"/>
            </w:tcBorders>
            <w:shd w:val="clear" w:color="auto" w:fill="auto"/>
            <w:vAlign w:val="center"/>
          </w:tcPr>
          <w:p w14:paraId="5F53DC0A" w14:textId="77777777" w:rsidR="003C2E13" w:rsidRPr="00F75B25" w:rsidRDefault="003C2E13" w:rsidP="003C2E13">
            <w:pPr>
              <w:spacing w:before="40" w:after="20"/>
              <w:rPr>
                <w:rFonts w:cs="Arial"/>
                <w:sz w:val="18"/>
                <w:szCs w:val="18"/>
              </w:rPr>
            </w:pPr>
            <w:r w:rsidRPr="00F75B25">
              <w:rPr>
                <w:rFonts w:cs="Arial"/>
                <w:sz w:val="18"/>
                <w:szCs w:val="18"/>
              </w:rPr>
              <w:t xml:space="preserve">Yarriambiack S </w:t>
            </w:r>
          </w:p>
        </w:tc>
        <w:tc>
          <w:tcPr>
            <w:tcW w:w="1236" w:type="dxa"/>
            <w:tcBorders>
              <w:top w:val="nil"/>
              <w:left w:val="single" w:sz="18" w:space="0" w:color="002060"/>
              <w:right w:val="nil"/>
            </w:tcBorders>
            <w:shd w:val="clear" w:color="auto" w:fill="auto"/>
            <w:vAlign w:val="bottom"/>
          </w:tcPr>
          <w:p w14:paraId="2F2D6099" w14:textId="77777777" w:rsidR="003C2E13" w:rsidRPr="003C2E13" w:rsidRDefault="003C2E13" w:rsidP="003C2E13">
            <w:pPr>
              <w:spacing w:before="40" w:after="20"/>
              <w:jc w:val="right"/>
              <w:rPr>
                <w:rFonts w:cs="Arial"/>
                <w:sz w:val="18"/>
                <w:szCs w:val="18"/>
              </w:rPr>
            </w:pPr>
            <w:r w:rsidRPr="003C2E13">
              <w:rPr>
                <w:rFonts w:cs="Arial"/>
                <w:sz w:val="18"/>
                <w:szCs w:val="18"/>
              </w:rPr>
              <w:t>613</w:t>
            </w:r>
          </w:p>
        </w:tc>
        <w:tc>
          <w:tcPr>
            <w:tcW w:w="1397" w:type="dxa"/>
            <w:tcBorders>
              <w:top w:val="nil"/>
              <w:left w:val="nil"/>
              <w:right w:val="nil"/>
            </w:tcBorders>
            <w:shd w:val="clear" w:color="auto" w:fill="auto"/>
            <w:vAlign w:val="bottom"/>
          </w:tcPr>
          <w:p w14:paraId="7ADF95CF" w14:textId="77777777" w:rsidR="003C2E13" w:rsidRPr="003C2E13" w:rsidRDefault="003C2E13" w:rsidP="003C2E13">
            <w:pPr>
              <w:spacing w:before="40" w:after="20"/>
              <w:jc w:val="right"/>
              <w:rPr>
                <w:rFonts w:cs="Arial"/>
                <w:sz w:val="18"/>
                <w:szCs w:val="18"/>
              </w:rPr>
            </w:pPr>
            <w:r w:rsidRPr="003C2E13">
              <w:rPr>
                <w:rFonts w:cs="Arial"/>
                <w:sz w:val="18"/>
                <w:szCs w:val="18"/>
              </w:rPr>
              <w:t>952.35</w:t>
            </w:r>
          </w:p>
        </w:tc>
        <w:tc>
          <w:tcPr>
            <w:tcW w:w="1117" w:type="dxa"/>
            <w:tcBorders>
              <w:top w:val="nil"/>
              <w:left w:val="nil"/>
              <w:right w:val="nil"/>
            </w:tcBorders>
            <w:shd w:val="clear" w:color="auto" w:fill="auto"/>
            <w:vAlign w:val="bottom"/>
          </w:tcPr>
          <w:p w14:paraId="6E832A4C" w14:textId="77777777" w:rsidR="003C2E13" w:rsidRPr="003C2E13" w:rsidRDefault="003C2E13" w:rsidP="003C2E13">
            <w:pPr>
              <w:spacing w:before="40" w:after="20"/>
              <w:jc w:val="right"/>
              <w:rPr>
                <w:rFonts w:cs="Arial"/>
                <w:sz w:val="18"/>
                <w:szCs w:val="18"/>
              </w:rPr>
            </w:pPr>
            <w:r w:rsidRPr="003C2E13">
              <w:rPr>
                <w:rFonts w:cs="Arial"/>
                <w:sz w:val="18"/>
                <w:szCs w:val="18"/>
              </w:rPr>
              <w:t>15.21</w:t>
            </w:r>
          </w:p>
        </w:tc>
        <w:tc>
          <w:tcPr>
            <w:tcW w:w="1117" w:type="dxa"/>
            <w:tcBorders>
              <w:top w:val="nil"/>
              <w:left w:val="nil"/>
              <w:right w:val="nil"/>
            </w:tcBorders>
            <w:shd w:val="clear" w:color="auto" w:fill="auto"/>
            <w:vAlign w:val="bottom"/>
          </w:tcPr>
          <w:p w14:paraId="38FA8871" w14:textId="77777777" w:rsidR="003C2E13" w:rsidRPr="003C2E13" w:rsidRDefault="003C2E13" w:rsidP="003C2E13">
            <w:pPr>
              <w:spacing w:before="40" w:after="20"/>
              <w:jc w:val="right"/>
              <w:rPr>
                <w:rFonts w:cs="Arial"/>
                <w:sz w:val="18"/>
                <w:szCs w:val="18"/>
              </w:rPr>
            </w:pPr>
            <w:r w:rsidRPr="003C2E13">
              <w:rPr>
                <w:rFonts w:cs="Arial"/>
                <w:sz w:val="18"/>
                <w:szCs w:val="18"/>
              </w:rPr>
              <w:t>9,182</w:t>
            </w:r>
          </w:p>
        </w:tc>
        <w:tc>
          <w:tcPr>
            <w:tcW w:w="971" w:type="dxa"/>
            <w:tcBorders>
              <w:top w:val="nil"/>
              <w:left w:val="nil"/>
              <w:right w:val="nil"/>
            </w:tcBorders>
            <w:shd w:val="clear" w:color="auto" w:fill="auto"/>
            <w:vAlign w:val="bottom"/>
          </w:tcPr>
          <w:p w14:paraId="7E512100" w14:textId="77777777" w:rsidR="003C2E13" w:rsidRPr="003C2E13" w:rsidRDefault="003C2E13" w:rsidP="003C2E13">
            <w:pPr>
              <w:spacing w:before="40" w:after="20"/>
              <w:jc w:val="right"/>
              <w:rPr>
                <w:rFonts w:cs="Arial"/>
                <w:sz w:val="18"/>
                <w:szCs w:val="18"/>
              </w:rPr>
            </w:pPr>
            <w:r w:rsidRPr="003C2E13">
              <w:rPr>
                <w:rFonts w:cs="Arial"/>
                <w:sz w:val="18"/>
                <w:szCs w:val="18"/>
              </w:rPr>
              <w:t>1,370</w:t>
            </w:r>
          </w:p>
        </w:tc>
        <w:tc>
          <w:tcPr>
            <w:tcW w:w="1228" w:type="dxa"/>
            <w:tcBorders>
              <w:top w:val="nil"/>
              <w:left w:val="nil"/>
              <w:right w:val="nil"/>
            </w:tcBorders>
            <w:shd w:val="clear" w:color="auto" w:fill="auto"/>
            <w:vAlign w:val="bottom"/>
          </w:tcPr>
          <w:p w14:paraId="096C07EC" w14:textId="77777777" w:rsidR="003C2E13" w:rsidRPr="003C2E13" w:rsidRDefault="003C2E13" w:rsidP="003C2E13">
            <w:pPr>
              <w:spacing w:before="40" w:after="20"/>
              <w:jc w:val="right"/>
              <w:rPr>
                <w:rFonts w:cs="Arial"/>
                <w:sz w:val="18"/>
                <w:szCs w:val="18"/>
              </w:rPr>
            </w:pPr>
            <w:r w:rsidRPr="003C2E13">
              <w:rPr>
                <w:rFonts w:cs="Arial"/>
                <w:sz w:val="18"/>
                <w:szCs w:val="18"/>
              </w:rPr>
              <w:t>3.1%</w:t>
            </w:r>
          </w:p>
        </w:tc>
      </w:tr>
      <w:tr w:rsidR="003C2E13" w:rsidRPr="003C2E13" w14:paraId="43531D8D" w14:textId="77777777" w:rsidTr="003C2E13">
        <w:trPr>
          <w:trHeight w:val="20"/>
        </w:trPr>
        <w:tc>
          <w:tcPr>
            <w:tcW w:w="2233" w:type="dxa"/>
            <w:tcBorders>
              <w:top w:val="nil"/>
              <w:left w:val="nil"/>
              <w:right w:val="single" w:sz="18" w:space="0" w:color="002060"/>
            </w:tcBorders>
            <w:shd w:val="clear" w:color="auto" w:fill="auto"/>
            <w:vAlign w:val="center"/>
          </w:tcPr>
          <w:p w14:paraId="7CB4A4CE" w14:textId="77777777" w:rsidR="003C2E13" w:rsidRPr="00F75B25" w:rsidRDefault="003C2E13" w:rsidP="003C2E13">
            <w:pPr>
              <w:spacing w:before="40" w:after="20"/>
              <w:rPr>
                <w:rFonts w:cs="Arial"/>
                <w:sz w:val="18"/>
                <w:szCs w:val="18"/>
              </w:rPr>
            </w:pPr>
          </w:p>
        </w:tc>
        <w:tc>
          <w:tcPr>
            <w:tcW w:w="1236" w:type="dxa"/>
            <w:tcBorders>
              <w:top w:val="nil"/>
              <w:left w:val="single" w:sz="18" w:space="0" w:color="002060"/>
              <w:bottom w:val="single" w:sz="8" w:space="0" w:color="002060"/>
              <w:right w:val="nil"/>
            </w:tcBorders>
            <w:shd w:val="clear" w:color="auto" w:fill="auto"/>
            <w:vAlign w:val="bottom"/>
          </w:tcPr>
          <w:p w14:paraId="39236E65"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c>
          <w:tcPr>
            <w:tcW w:w="1397" w:type="dxa"/>
            <w:tcBorders>
              <w:top w:val="nil"/>
              <w:left w:val="nil"/>
              <w:bottom w:val="single" w:sz="8" w:space="0" w:color="002060"/>
              <w:right w:val="nil"/>
            </w:tcBorders>
            <w:shd w:val="clear" w:color="auto" w:fill="auto"/>
            <w:vAlign w:val="bottom"/>
          </w:tcPr>
          <w:p w14:paraId="1F4EE066" w14:textId="77777777" w:rsidR="003C2E13" w:rsidRPr="003C2E13" w:rsidRDefault="003C2E13" w:rsidP="003C2E13">
            <w:pPr>
              <w:spacing w:before="40" w:after="20"/>
              <w:jc w:val="right"/>
              <w:rPr>
                <w:rFonts w:cs="Arial"/>
                <w:sz w:val="18"/>
                <w:szCs w:val="18"/>
              </w:rPr>
            </w:pPr>
          </w:p>
        </w:tc>
        <w:tc>
          <w:tcPr>
            <w:tcW w:w="1117" w:type="dxa"/>
            <w:tcBorders>
              <w:top w:val="nil"/>
              <w:left w:val="nil"/>
              <w:bottom w:val="single" w:sz="8" w:space="0" w:color="002060"/>
              <w:right w:val="nil"/>
            </w:tcBorders>
            <w:shd w:val="clear" w:color="auto" w:fill="auto"/>
            <w:vAlign w:val="bottom"/>
          </w:tcPr>
          <w:p w14:paraId="30037C60" w14:textId="77777777" w:rsidR="003C2E13" w:rsidRPr="003C2E13" w:rsidRDefault="003C2E13" w:rsidP="003C2E13">
            <w:pPr>
              <w:spacing w:before="40" w:after="20"/>
              <w:jc w:val="right"/>
              <w:rPr>
                <w:rFonts w:cs="Arial"/>
                <w:sz w:val="18"/>
                <w:szCs w:val="18"/>
              </w:rPr>
            </w:pPr>
          </w:p>
        </w:tc>
        <w:tc>
          <w:tcPr>
            <w:tcW w:w="1117" w:type="dxa"/>
            <w:tcBorders>
              <w:top w:val="nil"/>
              <w:left w:val="nil"/>
              <w:bottom w:val="single" w:sz="8" w:space="0" w:color="002060"/>
              <w:right w:val="nil"/>
            </w:tcBorders>
            <w:shd w:val="clear" w:color="auto" w:fill="auto"/>
            <w:vAlign w:val="bottom"/>
          </w:tcPr>
          <w:p w14:paraId="10C7481E" w14:textId="77777777" w:rsidR="003C2E13" w:rsidRPr="003C2E13" w:rsidRDefault="003C2E13" w:rsidP="003C2E13">
            <w:pPr>
              <w:spacing w:before="40" w:after="20"/>
              <w:jc w:val="right"/>
              <w:rPr>
                <w:rFonts w:cs="Arial"/>
                <w:sz w:val="18"/>
                <w:szCs w:val="18"/>
              </w:rPr>
            </w:pPr>
          </w:p>
        </w:tc>
        <w:tc>
          <w:tcPr>
            <w:tcW w:w="971" w:type="dxa"/>
            <w:tcBorders>
              <w:top w:val="nil"/>
              <w:left w:val="nil"/>
              <w:bottom w:val="single" w:sz="8" w:space="0" w:color="002060"/>
              <w:right w:val="nil"/>
            </w:tcBorders>
            <w:shd w:val="clear" w:color="auto" w:fill="auto"/>
            <w:vAlign w:val="bottom"/>
          </w:tcPr>
          <w:p w14:paraId="48266730" w14:textId="77777777" w:rsidR="003C2E13" w:rsidRPr="003C2E13" w:rsidRDefault="003C2E13" w:rsidP="003C2E13">
            <w:pPr>
              <w:spacing w:before="40" w:after="20"/>
              <w:jc w:val="right"/>
              <w:rPr>
                <w:rFonts w:cs="Arial"/>
                <w:sz w:val="18"/>
                <w:szCs w:val="18"/>
              </w:rPr>
            </w:pPr>
          </w:p>
        </w:tc>
        <w:tc>
          <w:tcPr>
            <w:tcW w:w="1228" w:type="dxa"/>
            <w:tcBorders>
              <w:top w:val="nil"/>
              <w:left w:val="nil"/>
              <w:bottom w:val="single" w:sz="8" w:space="0" w:color="002060"/>
              <w:right w:val="nil"/>
            </w:tcBorders>
            <w:shd w:val="clear" w:color="auto" w:fill="auto"/>
            <w:vAlign w:val="bottom"/>
          </w:tcPr>
          <w:p w14:paraId="04517070" w14:textId="77777777" w:rsidR="003C2E13" w:rsidRPr="003C2E13" w:rsidRDefault="003C2E13" w:rsidP="003C2E13">
            <w:pPr>
              <w:spacing w:before="40" w:after="20"/>
              <w:jc w:val="right"/>
              <w:rPr>
                <w:rFonts w:cs="Arial"/>
                <w:sz w:val="18"/>
                <w:szCs w:val="18"/>
              </w:rPr>
            </w:pPr>
            <w:r w:rsidRPr="003C2E13">
              <w:rPr>
                <w:rFonts w:cs="Arial"/>
                <w:sz w:val="18"/>
                <w:szCs w:val="18"/>
              </w:rPr>
              <w:t> </w:t>
            </w:r>
          </w:p>
        </w:tc>
      </w:tr>
      <w:tr w:rsidR="003C2E13" w:rsidRPr="003C2E13" w14:paraId="5473F056" w14:textId="77777777" w:rsidTr="003C2E13">
        <w:trPr>
          <w:trHeight w:val="20"/>
        </w:trPr>
        <w:tc>
          <w:tcPr>
            <w:tcW w:w="2233" w:type="dxa"/>
            <w:tcBorders>
              <w:top w:val="nil"/>
              <w:left w:val="nil"/>
              <w:right w:val="single" w:sz="18" w:space="0" w:color="002060"/>
            </w:tcBorders>
            <w:shd w:val="clear" w:color="auto" w:fill="auto"/>
            <w:vAlign w:val="center"/>
          </w:tcPr>
          <w:p w14:paraId="66A19225" w14:textId="77777777" w:rsidR="003C2E13" w:rsidRPr="00F75B25" w:rsidRDefault="003C2E13" w:rsidP="003C2E13">
            <w:pPr>
              <w:spacing w:before="40" w:after="20"/>
              <w:rPr>
                <w:rFonts w:cs="Arial"/>
                <w:sz w:val="18"/>
                <w:szCs w:val="18"/>
              </w:rPr>
            </w:pPr>
          </w:p>
        </w:tc>
        <w:tc>
          <w:tcPr>
            <w:tcW w:w="1236" w:type="dxa"/>
            <w:tcBorders>
              <w:top w:val="single" w:sz="8" w:space="0" w:color="002060"/>
              <w:left w:val="single" w:sz="18" w:space="0" w:color="002060"/>
              <w:right w:val="nil"/>
            </w:tcBorders>
            <w:shd w:val="clear" w:color="auto" w:fill="auto"/>
            <w:vAlign w:val="bottom"/>
          </w:tcPr>
          <w:p w14:paraId="5F70932B" w14:textId="571CBFC5" w:rsidR="003C2E13" w:rsidRPr="003C2E13" w:rsidRDefault="003C2E13" w:rsidP="003C2E13">
            <w:pPr>
              <w:spacing w:before="40" w:after="20"/>
              <w:jc w:val="right"/>
              <w:rPr>
                <w:rFonts w:cs="Arial"/>
                <w:b/>
                <w:sz w:val="18"/>
                <w:szCs w:val="18"/>
              </w:rPr>
            </w:pPr>
          </w:p>
        </w:tc>
        <w:tc>
          <w:tcPr>
            <w:tcW w:w="1397" w:type="dxa"/>
            <w:tcBorders>
              <w:top w:val="single" w:sz="8" w:space="0" w:color="002060"/>
              <w:left w:val="nil"/>
              <w:right w:val="nil"/>
            </w:tcBorders>
            <w:shd w:val="clear" w:color="auto" w:fill="auto"/>
            <w:vAlign w:val="bottom"/>
          </w:tcPr>
          <w:p w14:paraId="7CCAD0E1" w14:textId="466CCDB7" w:rsidR="003C2E13" w:rsidRPr="003C2E13" w:rsidRDefault="003C2E13" w:rsidP="003C2E13">
            <w:pPr>
              <w:spacing w:before="40" w:after="20"/>
              <w:jc w:val="right"/>
              <w:rPr>
                <w:rFonts w:cs="Arial"/>
                <w:b/>
                <w:sz w:val="18"/>
                <w:szCs w:val="18"/>
              </w:rPr>
            </w:pPr>
          </w:p>
        </w:tc>
        <w:tc>
          <w:tcPr>
            <w:tcW w:w="1117" w:type="dxa"/>
            <w:tcBorders>
              <w:top w:val="single" w:sz="8" w:space="0" w:color="002060"/>
              <w:left w:val="nil"/>
              <w:right w:val="nil"/>
            </w:tcBorders>
            <w:shd w:val="clear" w:color="auto" w:fill="auto"/>
            <w:vAlign w:val="bottom"/>
          </w:tcPr>
          <w:p w14:paraId="0BBC3609" w14:textId="77777777" w:rsidR="003C2E13" w:rsidRPr="003C2E13" w:rsidRDefault="003C2E13" w:rsidP="003C2E13">
            <w:pPr>
              <w:spacing w:before="40" w:after="20"/>
              <w:jc w:val="right"/>
              <w:rPr>
                <w:rFonts w:cs="Arial"/>
                <w:b/>
                <w:sz w:val="18"/>
                <w:szCs w:val="18"/>
              </w:rPr>
            </w:pPr>
            <w:r w:rsidRPr="003C2E13">
              <w:rPr>
                <w:rFonts w:cs="Arial"/>
                <w:b/>
                <w:sz w:val="18"/>
                <w:szCs w:val="18"/>
              </w:rPr>
              <w:t xml:space="preserve">25.81 </w:t>
            </w:r>
          </w:p>
        </w:tc>
        <w:tc>
          <w:tcPr>
            <w:tcW w:w="1117" w:type="dxa"/>
            <w:tcBorders>
              <w:top w:val="single" w:sz="8" w:space="0" w:color="002060"/>
              <w:left w:val="nil"/>
              <w:right w:val="nil"/>
            </w:tcBorders>
            <w:shd w:val="clear" w:color="auto" w:fill="auto"/>
            <w:vAlign w:val="bottom"/>
          </w:tcPr>
          <w:p w14:paraId="4E71B922" w14:textId="77777777" w:rsidR="003C2E13" w:rsidRPr="003C2E13" w:rsidRDefault="003C2E13" w:rsidP="003C2E13">
            <w:pPr>
              <w:spacing w:before="40" w:after="20"/>
              <w:jc w:val="right"/>
              <w:rPr>
                <w:rFonts w:cs="Arial"/>
                <w:b/>
                <w:sz w:val="18"/>
                <w:szCs w:val="18"/>
              </w:rPr>
            </w:pPr>
            <w:r w:rsidRPr="003C2E13">
              <w:rPr>
                <w:rFonts w:cs="Arial"/>
                <w:b/>
                <w:sz w:val="18"/>
                <w:szCs w:val="18"/>
              </w:rPr>
              <w:t xml:space="preserve">28,164,573 </w:t>
            </w:r>
          </w:p>
        </w:tc>
        <w:tc>
          <w:tcPr>
            <w:tcW w:w="971" w:type="dxa"/>
            <w:tcBorders>
              <w:top w:val="single" w:sz="8" w:space="0" w:color="002060"/>
              <w:left w:val="nil"/>
              <w:right w:val="nil"/>
            </w:tcBorders>
            <w:shd w:val="clear" w:color="auto" w:fill="auto"/>
            <w:vAlign w:val="bottom"/>
          </w:tcPr>
          <w:p w14:paraId="7BD81A3A" w14:textId="77777777" w:rsidR="003C2E13" w:rsidRPr="003C2E13" w:rsidRDefault="003C2E13" w:rsidP="003C2E13">
            <w:pPr>
              <w:spacing w:before="40" w:after="20"/>
              <w:jc w:val="right"/>
              <w:rPr>
                <w:rFonts w:cs="Arial"/>
                <w:b/>
                <w:sz w:val="18"/>
                <w:szCs w:val="18"/>
              </w:rPr>
            </w:pPr>
            <w:r w:rsidRPr="003C2E13">
              <w:rPr>
                <w:rFonts w:cs="Arial"/>
                <w:b/>
                <w:sz w:val="18"/>
                <w:szCs w:val="18"/>
              </w:rPr>
              <w:t>4,640</w:t>
            </w:r>
          </w:p>
        </w:tc>
        <w:tc>
          <w:tcPr>
            <w:tcW w:w="1228" w:type="dxa"/>
            <w:tcBorders>
              <w:top w:val="single" w:sz="8" w:space="0" w:color="002060"/>
              <w:left w:val="nil"/>
              <w:right w:val="nil"/>
            </w:tcBorders>
            <w:shd w:val="clear" w:color="auto" w:fill="auto"/>
            <w:vAlign w:val="bottom"/>
          </w:tcPr>
          <w:p w14:paraId="2C730AD9" w14:textId="77777777" w:rsidR="003C2E13" w:rsidRPr="003C2E13" w:rsidRDefault="003C2E13" w:rsidP="003C2E13">
            <w:pPr>
              <w:spacing w:before="40" w:after="20"/>
              <w:jc w:val="right"/>
              <w:rPr>
                <w:rFonts w:cs="Arial"/>
                <w:b/>
                <w:sz w:val="18"/>
                <w:szCs w:val="18"/>
              </w:rPr>
            </w:pPr>
            <w:r w:rsidRPr="003C2E13">
              <w:rPr>
                <w:rFonts w:cs="Arial"/>
                <w:b/>
                <w:sz w:val="18"/>
                <w:szCs w:val="18"/>
              </w:rPr>
              <w:t>10.9%</w:t>
            </w:r>
          </w:p>
        </w:tc>
      </w:tr>
    </w:tbl>
    <w:p w14:paraId="7ED7F459"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3DC5E3C2" w14:textId="77777777" w:rsidR="00D67755" w:rsidRPr="00976C78" w:rsidRDefault="00CE4507" w:rsidP="008C1A28">
      <w:pPr>
        <w:pStyle w:val="VGC-Head10"/>
      </w:pPr>
      <w:r w:rsidRPr="00976C78">
        <w:t>Appendix 4</w:t>
      </w:r>
      <w:r w:rsidR="00D67755" w:rsidRPr="00976C78">
        <w:tab/>
      </w:r>
      <w:r w:rsidR="00A97ABE">
        <w:t xml:space="preserve">2017-18 </w:t>
      </w:r>
      <w:r w:rsidR="00D67755" w:rsidRPr="00976C78">
        <w:t xml:space="preserve">General Purpose Grants </w:t>
      </w:r>
    </w:p>
    <w:p w14:paraId="6BBF52D4" w14:textId="77777777" w:rsidR="00D67755" w:rsidRPr="00976C78" w:rsidRDefault="00D67755" w:rsidP="008C1A28">
      <w:pPr>
        <w:pStyle w:val="VGC-Head2"/>
      </w:pPr>
      <w:r w:rsidRPr="00976C78">
        <w:t xml:space="preserve">H.  Revenue Adjustors – </w:t>
      </w:r>
      <w:r w:rsidR="00FE4C8F" w:rsidRPr="00976C78">
        <w:t>Values</w:t>
      </w:r>
    </w:p>
    <w:p w14:paraId="25D9888D" w14:textId="77777777" w:rsidR="00D67755" w:rsidRPr="00FF36E8"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FF36E8" w14:paraId="09B19728" w14:textId="77777777" w:rsidTr="00664AD1">
        <w:trPr>
          <w:trHeight w:val="20"/>
          <w:tblHeader/>
        </w:trPr>
        <w:tc>
          <w:tcPr>
            <w:tcW w:w="2268" w:type="dxa"/>
            <w:tcBorders>
              <w:top w:val="nil"/>
              <w:left w:val="nil"/>
              <w:right w:val="single" w:sz="18" w:space="0" w:color="002060"/>
            </w:tcBorders>
            <w:shd w:val="clear" w:color="auto" w:fill="auto"/>
            <w:vAlign w:val="bottom"/>
          </w:tcPr>
          <w:p w14:paraId="255854AD" w14:textId="77777777" w:rsidR="00314AE6" w:rsidRPr="00F75B25" w:rsidRDefault="00314AE6" w:rsidP="008001AD">
            <w:pPr>
              <w:spacing w:before="40" w:after="20"/>
              <w:jc w:val="center"/>
              <w:rPr>
                <w:rFonts w:cs="Arial"/>
                <w:sz w:val="18"/>
                <w:szCs w:val="18"/>
              </w:rPr>
            </w:pPr>
          </w:p>
        </w:tc>
        <w:tc>
          <w:tcPr>
            <w:tcW w:w="1361" w:type="dxa"/>
            <w:tcBorders>
              <w:left w:val="single" w:sz="18" w:space="0" w:color="002060"/>
              <w:bottom w:val="single" w:sz="8" w:space="0" w:color="002060"/>
            </w:tcBorders>
            <w:shd w:val="clear" w:color="auto" w:fill="auto"/>
            <w:vAlign w:val="bottom"/>
          </w:tcPr>
          <w:p w14:paraId="48B54751" w14:textId="77777777" w:rsidR="00314AE6" w:rsidRPr="00FF36E8" w:rsidRDefault="00314AE6" w:rsidP="008001AD">
            <w:pPr>
              <w:spacing w:before="40" w:after="20"/>
              <w:jc w:val="center"/>
              <w:rPr>
                <w:rFonts w:cs="Arial"/>
                <w:sz w:val="18"/>
                <w:szCs w:val="18"/>
              </w:rPr>
            </w:pPr>
            <w:r w:rsidRPr="00FF36E8">
              <w:rPr>
                <w:rFonts w:cs="Arial"/>
                <w:b/>
                <w:sz w:val="18"/>
                <w:szCs w:val="18"/>
              </w:rPr>
              <w:t xml:space="preserve">Median Household Income </w:t>
            </w:r>
            <w:r w:rsidR="00270CE1" w:rsidRPr="00FF36E8">
              <w:rPr>
                <w:rFonts w:cs="Arial"/>
                <w:b/>
                <w:sz w:val="18"/>
                <w:szCs w:val="18"/>
              </w:rPr>
              <w:br/>
            </w:r>
            <w:r w:rsidRPr="00FF36E8">
              <w:rPr>
                <w:rFonts w:cs="Arial"/>
                <w:b/>
                <w:sz w:val="18"/>
                <w:szCs w:val="18"/>
              </w:rPr>
              <w:t xml:space="preserve">(60 +) </w:t>
            </w:r>
            <w:r w:rsidR="00C63F25" w:rsidRPr="00FF36E8">
              <w:rPr>
                <w:rFonts w:cs="Arial"/>
                <w:b/>
                <w:sz w:val="18"/>
                <w:szCs w:val="18"/>
              </w:rPr>
              <w:br/>
            </w:r>
            <w:r w:rsidRPr="00FF36E8">
              <w:rPr>
                <w:rFonts w:cs="Arial"/>
                <w:sz w:val="16"/>
                <w:szCs w:val="16"/>
              </w:rPr>
              <w:t>(</w:t>
            </w:r>
            <w:r w:rsidR="003E7389" w:rsidRPr="00FF36E8">
              <w:rPr>
                <w:rFonts w:cs="Arial"/>
                <w:sz w:val="16"/>
                <w:szCs w:val="16"/>
              </w:rPr>
              <w:t xml:space="preserve">2011 </w:t>
            </w:r>
            <w:r w:rsidRPr="00FF36E8">
              <w:rPr>
                <w:rFonts w:cs="Arial"/>
                <w:sz w:val="16"/>
                <w:szCs w:val="16"/>
              </w:rPr>
              <w:t>Census)</w:t>
            </w:r>
          </w:p>
        </w:tc>
        <w:tc>
          <w:tcPr>
            <w:tcW w:w="1361" w:type="dxa"/>
            <w:tcBorders>
              <w:bottom w:val="single" w:sz="8" w:space="0" w:color="002060"/>
            </w:tcBorders>
            <w:shd w:val="clear" w:color="auto" w:fill="auto"/>
            <w:vAlign w:val="bottom"/>
          </w:tcPr>
          <w:p w14:paraId="6D7DB96D" w14:textId="77777777" w:rsidR="00314AE6" w:rsidRPr="00FF36E8" w:rsidRDefault="00314AE6" w:rsidP="008001AD">
            <w:pPr>
              <w:spacing w:before="40" w:after="20"/>
              <w:jc w:val="center"/>
              <w:rPr>
                <w:rFonts w:cs="Arial"/>
                <w:sz w:val="18"/>
                <w:szCs w:val="18"/>
              </w:rPr>
            </w:pPr>
            <w:r w:rsidRPr="00FF36E8">
              <w:rPr>
                <w:rFonts w:cs="Arial"/>
                <w:b/>
                <w:sz w:val="18"/>
                <w:szCs w:val="18"/>
              </w:rPr>
              <w:t xml:space="preserve">Index of </w:t>
            </w:r>
            <w:r w:rsidR="00270CE1" w:rsidRPr="00FF36E8">
              <w:rPr>
                <w:rFonts w:cs="Arial"/>
                <w:b/>
                <w:sz w:val="18"/>
                <w:szCs w:val="18"/>
              </w:rPr>
              <w:t>Socio-</w:t>
            </w:r>
            <w:r w:rsidRPr="00FF36E8">
              <w:rPr>
                <w:rFonts w:cs="Arial"/>
                <w:b/>
                <w:sz w:val="18"/>
                <w:szCs w:val="18"/>
              </w:rPr>
              <w:t xml:space="preserve">Economic </w:t>
            </w:r>
            <w:r w:rsidR="00270CE1" w:rsidRPr="00FF36E8">
              <w:rPr>
                <w:rFonts w:cs="Arial"/>
                <w:b/>
                <w:spacing w:val="-4"/>
                <w:sz w:val="18"/>
                <w:szCs w:val="18"/>
              </w:rPr>
              <w:t>Disadvantage</w:t>
            </w:r>
            <w:r w:rsidR="00C63F25" w:rsidRPr="00FF36E8">
              <w:rPr>
                <w:rFonts w:cs="Arial"/>
                <w:b/>
                <w:sz w:val="18"/>
                <w:szCs w:val="18"/>
              </w:rPr>
              <w:br/>
            </w:r>
            <w:r w:rsidRPr="00FF36E8">
              <w:rPr>
                <w:rFonts w:cs="Arial"/>
                <w:b/>
                <w:sz w:val="18"/>
                <w:szCs w:val="18"/>
              </w:rPr>
              <w:t xml:space="preserve"> </w:t>
            </w:r>
            <w:r w:rsidR="003E7389" w:rsidRPr="00FF36E8">
              <w:rPr>
                <w:rFonts w:cs="Arial"/>
                <w:sz w:val="16"/>
                <w:szCs w:val="16"/>
              </w:rPr>
              <w:t>(2011 Census)</w:t>
            </w:r>
          </w:p>
        </w:tc>
        <w:tc>
          <w:tcPr>
            <w:tcW w:w="1361" w:type="dxa"/>
            <w:tcBorders>
              <w:bottom w:val="single" w:sz="8" w:space="0" w:color="002060"/>
            </w:tcBorders>
            <w:vAlign w:val="bottom"/>
          </w:tcPr>
          <w:p w14:paraId="0B3F83FC" w14:textId="77777777" w:rsidR="00314AE6" w:rsidRPr="00FF36E8" w:rsidRDefault="00314AE6" w:rsidP="00AE1098">
            <w:pPr>
              <w:spacing w:before="40" w:after="20"/>
              <w:jc w:val="center"/>
              <w:rPr>
                <w:rFonts w:cs="Arial"/>
                <w:b/>
                <w:sz w:val="18"/>
                <w:szCs w:val="18"/>
              </w:rPr>
            </w:pPr>
            <w:r w:rsidRPr="00FF36E8">
              <w:rPr>
                <w:rFonts w:cs="Arial"/>
                <w:b/>
                <w:sz w:val="18"/>
                <w:szCs w:val="18"/>
              </w:rPr>
              <w:t xml:space="preserve">Tourism </w:t>
            </w:r>
            <w:r w:rsidR="00C63F25" w:rsidRPr="00FF36E8">
              <w:rPr>
                <w:rFonts w:cs="Arial"/>
                <w:b/>
                <w:sz w:val="18"/>
                <w:szCs w:val="18"/>
              </w:rPr>
              <w:br/>
            </w:r>
            <w:r w:rsidRPr="00FF36E8">
              <w:rPr>
                <w:rFonts w:cs="Arial"/>
                <w:sz w:val="16"/>
                <w:szCs w:val="16"/>
              </w:rPr>
              <w:t>(</w:t>
            </w:r>
            <w:r w:rsidR="005D04BF">
              <w:rPr>
                <w:rFonts w:cs="Arial"/>
                <w:sz w:val="16"/>
                <w:szCs w:val="16"/>
              </w:rPr>
              <w:t>v</w:t>
            </w:r>
            <w:r w:rsidRPr="00FF36E8">
              <w:rPr>
                <w:rFonts w:cs="Arial"/>
                <w:sz w:val="16"/>
                <w:szCs w:val="16"/>
              </w:rPr>
              <w:t xml:space="preserve">isits </w:t>
            </w:r>
            <w:r w:rsidR="00C63F25" w:rsidRPr="00FF36E8">
              <w:rPr>
                <w:rFonts w:cs="Arial"/>
                <w:sz w:val="16"/>
                <w:szCs w:val="16"/>
              </w:rPr>
              <w:br/>
            </w:r>
            <w:r w:rsidR="000F1D1F">
              <w:rPr>
                <w:rFonts w:cs="Arial"/>
                <w:sz w:val="16"/>
                <w:szCs w:val="16"/>
              </w:rPr>
              <w:t>p</w:t>
            </w:r>
            <w:r w:rsidRPr="00FF36E8">
              <w:rPr>
                <w:rFonts w:cs="Arial"/>
                <w:sz w:val="16"/>
                <w:szCs w:val="16"/>
              </w:rPr>
              <w:t xml:space="preserve">er </w:t>
            </w:r>
            <w:r w:rsidR="000F1D1F">
              <w:rPr>
                <w:rFonts w:cs="Arial"/>
                <w:sz w:val="16"/>
                <w:szCs w:val="16"/>
              </w:rPr>
              <w:t>c</w:t>
            </w:r>
            <w:r w:rsidRPr="00FF36E8">
              <w:rPr>
                <w:rFonts w:cs="Arial"/>
                <w:sz w:val="16"/>
                <w:szCs w:val="16"/>
              </w:rPr>
              <w:t>apita)</w:t>
            </w:r>
          </w:p>
        </w:tc>
        <w:tc>
          <w:tcPr>
            <w:tcW w:w="1361" w:type="dxa"/>
            <w:tcBorders>
              <w:bottom w:val="single" w:sz="8" w:space="0" w:color="002060"/>
            </w:tcBorders>
            <w:vAlign w:val="bottom"/>
          </w:tcPr>
          <w:p w14:paraId="1EB717EA" w14:textId="77777777" w:rsidR="00314AE6" w:rsidRPr="00FF36E8" w:rsidRDefault="00314AE6" w:rsidP="008001AD">
            <w:pPr>
              <w:spacing w:before="40" w:after="20"/>
              <w:jc w:val="center"/>
              <w:rPr>
                <w:rFonts w:cs="Arial"/>
                <w:b/>
                <w:sz w:val="18"/>
                <w:szCs w:val="18"/>
              </w:rPr>
            </w:pPr>
            <w:r w:rsidRPr="00FF36E8">
              <w:rPr>
                <w:rFonts w:cs="Arial"/>
                <w:b/>
                <w:sz w:val="18"/>
                <w:szCs w:val="18"/>
              </w:rPr>
              <w:t xml:space="preserve">Value of Building Approvals </w:t>
            </w:r>
            <w:r w:rsidR="007712BA" w:rsidRPr="00FF36E8">
              <w:rPr>
                <w:rFonts w:cs="Arial"/>
                <w:b/>
                <w:sz w:val="18"/>
                <w:szCs w:val="18"/>
              </w:rPr>
              <w:br/>
            </w:r>
            <w:r w:rsidRPr="00FF36E8">
              <w:rPr>
                <w:rFonts w:cs="Arial"/>
                <w:sz w:val="16"/>
                <w:szCs w:val="16"/>
              </w:rPr>
              <w:t>($000's)</w:t>
            </w:r>
          </w:p>
        </w:tc>
        <w:tc>
          <w:tcPr>
            <w:tcW w:w="1361" w:type="dxa"/>
            <w:tcBorders>
              <w:bottom w:val="single" w:sz="8" w:space="0" w:color="002060"/>
            </w:tcBorders>
            <w:shd w:val="clear" w:color="auto" w:fill="auto"/>
            <w:vAlign w:val="bottom"/>
          </w:tcPr>
          <w:p w14:paraId="711D3CC7" w14:textId="77777777" w:rsidR="00314AE6" w:rsidRPr="00FF36E8" w:rsidRDefault="00314AE6" w:rsidP="008001AD">
            <w:pPr>
              <w:spacing w:before="40" w:after="20"/>
              <w:jc w:val="center"/>
              <w:rPr>
                <w:rFonts w:cs="Arial"/>
                <w:sz w:val="18"/>
                <w:szCs w:val="18"/>
              </w:rPr>
            </w:pPr>
            <w:r w:rsidRPr="00FF36E8">
              <w:rPr>
                <w:rFonts w:cs="Arial"/>
                <w:b/>
                <w:sz w:val="18"/>
                <w:szCs w:val="18"/>
              </w:rPr>
              <w:t xml:space="preserve">Commercial Valuations </w:t>
            </w:r>
            <w:r w:rsidR="007712BA" w:rsidRPr="00FF36E8">
              <w:rPr>
                <w:rFonts w:cs="Arial"/>
                <w:b/>
                <w:sz w:val="18"/>
                <w:szCs w:val="18"/>
              </w:rPr>
              <w:br/>
            </w:r>
            <w:r w:rsidR="003F4741">
              <w:rPr>
                <w:rFonts w:cs="Arial"/>
                <w:sz w:val="16"/>
                <w:szCs w:val="16"/>
              </w:rPr>
              <w:t>June 2016</w:t>
            </w:r>
          </w:p>
        </w:tc>
      </w:tr>
      <w:tr w:rsidR="00E8575B" w:rsidRPr="00E8575B" w14:paraId="4B02CC62" w14:textId="77777777" w:rsidTr="00A64ED1">
        <w:trPr>
          <w:trHeight w:val="240"/>
          <w:tblHeader/>
        </w:trPr>
        <w:tc>
          <w:tcPr>
            <w:tcW w:w="2268" w:type="dxa"/>
            <w:tcBorders>
              <w:left w:val="nil"/>
              <w:bottom w:val="nil"/>
              <w:right w:val="single" w:sz="18" w:space="0" w:color="002060"/>
            </w:tcBorders>
            <w:shd w:val="clear" w:color="auto" w:fill="auto"/>
            <w:vAlign w:val="center"/>
          </w:tcPr>
          <w:p w14:paraId="7D008C8E" w14:textId="77777777" w:rsidR="00E8575B" w:rsidRPr="00F75B25" w:rsidRDefault="00E8575B" w:rsidP="00E8575B">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191D182D" w14:textId="77777777" w:rsidR="00E8575B" w:rsidRPr="00E8575B" w:rsidRDefault="00E8575B" w:rsidP="00E8575B">
            <w:pPr>
              <w:spacing w:before="40" w:after="20"/>
              <w:jc w:val="center"/>
              <w:rPr>
                <w:rFonts w:cs="Arial"/>
                <w:sz w:val="18"/>
                <w:szCs w:val="18"/>
              </w:rPr>
            </w:pPr>
            <w:r w:rsidRPr="00E8575B">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0C35421B" w14:textId="77777777" w:rsidR="00E8575B" w:rsidRPr="00E8575B" w:rsidRDefault="00E8575B" w:rsidP="00E8575B">
            <w:pPr>
              <w:spacing w:before="40" w:after="20"/>
              <w:jc w:val="center"/>
              <w:rPr>
                <w:rFonts w:cs="Arial"/>
                <w:sz w:val="18"/>
                <w:szCs w:val="18"/>
              </w:rPr>
            </w:pPr>
          </w:p>
        </w:tc>
        <w:tc>
          <w:tcPr>
            <w:tcW w:w="1361" w:type="dxa"/>
            <w:tcBorders>
              <w:top w:val="single" w:sz="8" w:space="0" w:color="002060"/>
              <w:left w:val="nil"/>
              <w:bottom w:val="nil"/>
              <w:right w:val="nil"/>
            </w:tcBorders>
            <w:vAlign w:val="bottom"/>
          </w:tcPr>
          <w:p w14:paraId="7235AB6B" w14:textId="77777777" w:rsidR="00E8575B" w:rsidRPr="00E8575B" w:rsidRDefault="00E8575B" w:rsidP="00E8575B">
            <w:pPr>
              <w:spacing w:before="40" w:after="20"/>
              <w:jc w:val="center"/>
              <w:rPr>
                <w:rFonts w:cs="Arial"/>
                <w:sz w:val="18"/>
                <w:szCs w:val="18"/>
              </w:rPr>
            </w:pPr>
          </w:p>
        </w:tc>
        <w:tc>
          <w:tcPr>
            <w:tcW w:w="1361" w:type="dxa"/>
            <w:tcBorders>
              <w:top w:val="single" w:sz="8" w:space="0" w:color="002060"/>
              <w:left w:val="nil"/>
              <w:bottom w:val="nil"/>
              <w:right w:val="nil"/>
            </w:tcBorders>
            <w:vAlign w:val="bottom"/>
          </w:tcPr>
          <w:p w14:paraId="0FFE2F1F" w14:textId="77777777" w:rsidR="00E8575B" w:rsidRPr="00E8575B" w:rsidRDefault="00E8575B" w:rsidP="00E8575B">
            <w:pPr>
              <w:spacing w:before="40" w:after="20"/>
              <w:jc w:val="center"/>
              <w:rPr>
                <w:rFonts w:cs="Arial"/>
                <w:sz w:val="18"/>
                <w:szCs w:val="18"/>
              </w:rPr>
            </w:pPr>
          </w:p>
        </w:tc>
        <w:tc>
          <w:tcPr>
            <w:tcW w:w="1361" w:type="dxa"/>
            <w:tcBorders>
              <w:top w:val="single" w:sz="8" w:space="0" w:color="002060"/>
              <w:left w:val="nil"/>
              <w:bottom w:val="nil"/>
              <w:right w:val="nil"/>
            </w:tcBorders>
            <w:shd w:val="clear" w:color="auto" w:fill="auto"/>
            <w:vAlign w:val="bottom"/>
          </w:tcPr>
          <w:p w14:paraId="2562667F" w14:textId="77777777" w:rsidR="00E8575B" w:rsidRPr="00E8575B" w:rsidRDefault="00E8575B" w:rsidP="00E8575B">
            <w:pPr>
              <w:spacing w:before="40" w:after="20"/>
              <w:jc w:val="center"/>
              <w:rPr>
                <w:rFonts w:cs="Arial"/>
                <w:sz w:val="18"/>
                <w:szCs w:val="18"/>
              </w:rPr>
            </w:pPr>
            <w:r w:rsidRPr="00E8575B">
              <w:rPr>
                <w:rFonts w:cs="Arial"/>
                <w:sz w:val="18"/>
                <w:szCs w:val="18"/>
              </w:rPr>
              <w:t> </w:t>
            </w:r>
          </w:p>
        </w:tc>
      </w:tr>
      <w:tr w:rsidR="00E8575B" w:rsidRPr="00E8575B" w14:paraId="2A26287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567B8EC" w14:textId="77777777" w:rsidR="00E8575B" w:rsidRPr="00F75B25" w:rsidRDefault="00E8575B" w:rsidP="00E8575B">
            <w:pPr>
              <w:spacing w:before="40" w:after="40"/>
              <w:rPr>
                <w:rFonts w:cs="Arial"/>
                <w:sz w:val="18"/>
                <w:szCs w:val="18"/>
              </w:rPr>
            </w:pPr>
            <w:r w:rsidRPr="00F75B25">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372E1019" w14:textId="77777777" w:rsidR="00E8575B" w:rsidRPr="00E8575B" w:rsidRDefault="00E8575B" w:rsidP="00E8575B">
            <w:pPr>
              <w:spacing w:before="40" w:after="20"/>
              <w:jc w:val="center"/>
              <w:rPr>
                <w:rFonts w:cs="Arial"/>
                <w:sz w:val="18"/>
                <w:szCs w:val="18"/>
              </w:rPr>
            </w:pPr>
            <w:r w:rsidRPr="00E8575B">
              <w:rPr>
                <w:rFonts w:cs="Arial"/>
                <w:sz w:val="18"/>
                <w:szCs w:val="18"/>
              </w:rPr>
              <w:t>1.140</w:t>
            </w:r>
          </w:p>
        </w:tc>
        <w:tc>
          <w:tcPr>
            <w:tcW w:w="1361" w:type="dxa"/>
            <w:tcBorders>
              <w:top w:val="nil"/>
              <w:left w:val="nil"/>
              <w:bottom w:val="nil"/>
              <w:right w:val="nil"/>
            </w:tcBorders>
            <w:shd w:val="clear" w:color="auto" w:fill="auto"/>
            <w:vAlign w:val="bottom"/>
          </w:tcPr>
          <w:p w14:paraId="7D2C6B2A" w14:textId="77777777" w:rsidR="00E8575B" w:rsidRPr="00E8575B" w:rsidRDefault="00E8575B" w:rsidP="00E8575B">
            <w:pPr>
              <w:spacing w:before="40" w:after="20"/>
              <w:jc w:val="center"/>
              <w:rPr>
                <w:rFonts w:cs="Arial"/>
                <w:sz w:val="18"/>
                <w:szCs w:val="18"/>
              </w:rPr>
            </w:pPr>
            <w:r w:rsidRPr="00E8575B">
              <w:rPr>
                <w:rFonts w:cs="Arial"/>
                <w:sz w:val="18"/>
                <w:szCs w:val="18"/>
              </w:rPr>
              <w:t>0.928</w:t>
            </w:r>
          </w:p>
        </w:tc>
        <w:tc>
          <w:tcPr>
            <w:tcW w:w="1361" w:type="dxa"/>
            <w:tcBorders>
              <w:top w:val="nil"/>
              <w:left w:val="nil"/>
              <w:bottom w:val="nil"/>
              <w:right w:val="nil"/>
            </w:tcBorders>
            <w:vAlign w:val="bottom"/>
          </w:tcPr>
          <w:p w14:paraId="2C183387" w14:textId="77777777" w:rsidR="00E8575B" w:rsidRPr="00E8575B" w:rsidRDefault="00E8575B" w:rsidP="00E8575B">
            <w:pPr>
              <w:spacing w:before="40" w:after="20"/>
              <w:jc w:val="center"/>
              <w:rPr>
                <w:rFonts w:cs="Arial"/>
                <w:sz w:val="18"/>
                <w:szCs w:val="18"/>
              </w:rPr>
            </w:pPr>
            <w:r w:rsidRPr="00E8575B">
              <w:rPr>
                <w:rFonts w:cs="Arial"/>
                <w:sz w:val="18"/>
                <w:szCs w:val="18"/>
              </w:rPr>
              <w:t>1.712</w:t>
            </w:r>
          </w:p>
        </w:tc>
        <w:tc>
          <w:tcPr>
            <w:tcW w:w="1361" w:type="dxa"/>
            <w:tcBorders>
              <w:top w:val="nil"/>
              <w:left w:val="nil"/>
              <w:bottom w:val="nil"/>
              <w:right w:val="nil"/>
            </w:tcBorders>
            <w:vAlign w:val="bottom"/>
          </w:tcPr>
          <w:p w14:paraId="377D92E4" w14:textId="77777777" w:rsidR="00E8575B" w:rsidRPr="00E8575B" w:rsidRDefault="00E8575B" w:rsidP="00E8575B">
            <w:pPr>
              <w:spacing w:before="40" w:after="20"/>
              <w:jc w:val="center"/>
              <w:rPr>
                <w:rFonts w:cs="Arial"/>
                <w:sz w:val="18"/>
                <w:szCs w:val="18"/>
              </w:rPr>
            </w:pPr>
            <w:r w:rsidRPr="00E8575B">
              <w:rPr>
                <w:rFonts w:cs="Arial"/>
                <w:sz w:val="18"/>
                <w:szCs w:val="18"/>
              </w:rPr>
              <w:t>0.884</w:t>
            </w:r>
          </w:p>
        </w:tc>
        <w:tc>
          <w:tcPr>
            <w:tcW w:w="1361" w:type="dxa"/>
            <w:tcBorders>
              <w:top w:val="nil"/>
              <w:left w:val="nil"/>
              <w:bottom w:val="nil"/>
              <w:right w:val="nil"/>
            </w:tcBorders>
            <w:shd w:val="clear" w:color="auto" w:fill="auto"/>
            <w:vAlign w:val="bottom"/>
          </w:tcPr>
          <w:p w14:paraId="67790E4A" w14:textId="77777777" w:rsidR="00E8575B" w:rsidRPr="00E8575B" w:rsidRDefault="00E8575B" w:rsidP="00E8575B">
            <w:pPr>
              <w:spacing w:before="40" w:after="20"/>
              <w:jc w:val="center"/>
              <w:rPr>
                <w:rFonts w:cs="Arial"/>
                <w:sz w:val="18"/>
                <w:szCs w:val="18"/>
              </w:rPr>
            </w:pPr>
            <w:r w:rsidRPr="00E8575B">
              <w:rPr>
                <w:rFonts w:cs="Arial"/>
                <w:sz w:val="18"/>
                <w:szCs w:val="18"/>
              </w:rPr>
              <w:t>1.149</w:t>
            </w:r>
          </w:p>
        </w:tc>
      </w:tr>
      <w:tr w:rsidR="00E8575B" w:rsidRPr="00E8575B" w14:paraId="00C8696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4EA3EAF" w14:textId="77777777" w:rsidR="00E8575B" w:rsidRPr="00F75B25" w:rsidRDefault="00E8575B" w:rsidP="00E8575B">
            <w:pPr>
              <w:spacing w:before="40" w:after="40"/>
              <w:rPr>
                <w:rFonts w:cs="Arial"/>
                <w:sz w:val="18"/>
                <w:szCs w:val="18"/>
              </w:rPr>
            </w:pPr>
            <w:r w:rsidRPr="00F75B25">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79738BEC" w14:textId="77777777" w:rsidR="00E8575B" w:rsidRPr="00E8575B" w:rsidRDefault="00E8575B" w:rsidP="00E8575B">
            <w:pPr>
              <w:spacing w:before="40" w:after="20"/>
              <w:jc w:val="center"/>
              <w:rPr>
                <w:rFonts w:cs="Arial"/>
                <w:sz w:val="18"/>
                <w:szCs w:val="18"/>
              </w:rPr>
            </w:pPr>
            <w:r w:rsidRPr="00E8575B">
              <w:rPr>
                <w:rFonts w:cs="Arial"/>
                <w:sz w:val="18"/>
                <w:szCs w:val="18"/>
              </w:rPr>
              <w:t>0.864</w:t>
            </w:r>
          </w:p>
        </w:tc>
        <w:tc>
          <w:tcPr>
            <w:tcW w:w="1361" w:type="dxa"/>
            <w:tcBorders>
              <w:top w:val="nil"/>
              <w:left w:val="nil"/>
              <w:bottom w:val="nil"/>
              <w:right w:val="nil"/>
            </w:tcBorders>
            <w:shd w:val="clear" w:color="auto" w:fill="auto"/>
            <w:vAlign w:val="bottom"/>
          </w:tcPr>
          <w:p w14:paraId="60CBE075" w14:textId="77777777" w:rsidR="00E8575B" w:rsidRPr="00E8575B" w:rsidRDefault="00E8575B" w:rsidP="00E8575B">
            <w:pPr>
              <w:spacing w:before="40" w:after="20"/>
              <w:jc w:val="center"/>
              <w:rPr>
                <w:rFonts w:cs="Arial"/>
                <w:sz w:val="18"/>
                <w:szCs w:val="18"/>
              </w:rPr>
            </w:pPr>
            <w:r w:rsidRPr="00E8575B">
              <w:rPr>
                <w:rFonts w:cs="Arial"/>
                <w:sz w:val="18"/>
                <w:szCs w:val="18"/>
              </w:rPr>
              <w:t>0.814</w:t>
            </w:r>
          </w:p>
        </w:tc>
        <w:tc>
          <w:tcPr>
            <w:tcW w:w="1361" w:type="dxa"/>
            <w:tcBorders>
              <w:top w:val="nil"/>
              <w:left w:val="nil"/>
              <w:bottom w:val="nil"/>
              <w:right w:val="nil"/>
            </w:tcBorders>
            <w:vAlign w:val="bottom"/>
          </w:tcPr>
          <w:p w14:paraId="086ECEEF" w14:textId="77777777" w:rsidR="00E8575B" w:rsidRPr="00E8575B" w:rsidRDefault="00E8575B" w:rsidP="00E8575B">
            <w:pPr>
              <w:spacing w:before="40" w:after="20"/>
              <w:jc w:val="center"/>
              <w:rPr>
                <w:rFonts w:cs="Arial"/>
                <w:sz w:val="18"/>
                <w:szCs w:val="18"/>
              </w:rPr>
            </w:pPr>
            <w:r w:rsidRPr="00E8575B">
              <w:rPr>
                <w:rFonts w:cs="Arial"/>
                <w:sz w:val="18"/>
                <w:szCs w:val="18"/>
              </w:rPr>
              <w:t>1.084</w:t>
            </w:r>
          </w:p>
        </w:tc>
        <w:tc>
          <w:tcPr>
            <w:tcW w:w="1361" w:type="dxa"/>
            <w:tcBorders>
              <w:top w:val="nil"/>
              <w:left w:val="nil"/>
              <w:bottom w:val="nil"/>
              <w:right w:val="nil"/>
            </w:tcBorders>
            <w:vAlign w:val="bottom"/>
          </w:tcPr>
          <w:p w14:paraId="1E0565EB" w14:textId="77777777" w:rsidR="00E8575B" w:rsidRPr="00E8575B" w:rsidRDefault="00E8575B" w:rsidP="00E8575B">
            <w:pPr>
              <w:spacing w:before="40" w:after="20"/>
              <w:jc w:val="center"/>
              <w:rPr>
                <w:rFonts w:cs="Arial"/>
                <w:sz w:val="18"/>
                <w:szCs w:val="18"/>
              </w:rPr>
            </w:pPr>
            <w:r w:rsidRPr="00E8575B">
              <w:rPr>
                <w:rFonts w:cs="Arial"/>
                <w:sz w:val="18"/>
                <w:szCs w:val="18"/>
              </w:rPr>
              <w:t>0.778</w:t>
            </w:r>
          </w:p>
        </w:tc>
        <w:tc>
          <w:tcPr>
            <w:tcW w:w="1361" w:type="dxa"/>
            <w:tcBorders>
              <w:top w:val="nil"/>
              <w:left w:val="nil"/>
              <w:bottom w:val="nil"/>
              <w:right w:val="nil"/>
            </w:tcBorders>
            <w:shd w:val="clear" w:color="auto" w:fill="auto"/>
            <w:vAlign w:val="bottom"/>
          </w:tcPr>
          <w:p w14:paraId="50239999" w14:textId="77777777" w:rsidR="00E8575B" w:rsidRPr="00E8575B" w:rsidRDefault="00E8575B" w:rsidP="00E8575B">
            <w:pPr>
              <w:spacing w:before="40" w:after="20"/>
              <w:jc w:val="center"/>
              <w:rPr>
                <w:rFonts w:cs="Arial"/>
                <w:sz w:val="18"/>
                <w:szCs w:val="18"/>
              </w:rPr>
            </w:pPr>
            <w:r w:rsidRPr="00E8575B">
              <w:rPr>
                <w:rFonts w:cs="Arial"/>
                <w:sz w:val="18"/>
                <w:szCs w:val="18"/>
              </w:rPr>
              <w:t>0.849</w:t>
            </w:r>
          </w:p>
        </w:tc>
      </w:tr>
      <w:tr w:rsidR="00E8575B" w:rsidRPr="00E8575B" w14:paraId="38E08D6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37FB689" w14:textId="77777777" w:rsidR="00E8575B" w:rsidRPr="00F75B25" w:rsidRDefault="00E8575B" w:rsidP="00E8575B">
            <w:pPr>
              <w:spacing w:before="40" w:after="40"/>
              <w:rPr>
                <w:rFonts w:cs="Arial"/>
                <w:sz w:val="18"/>
                <w:szCs w:val="18"/>
              </w:rPr>
            </w:pPr>
            <w:r w:rsidRPr="00F75B25">
              <w:rPr>
                <w:rFonts w:cs="Arial"/>
                <w:sz w:val="18"/>
                <w:szCs w:val="18"/>
              </w:rPr>
              <w:t>Ballarat C</w:t>
            </w:r>
          </w:p>
        </w:tc>
        <w:tc>
          <w:tcPr>
            <w:tcW w:w="1361" w:type="dxa"/>
            <w:tcBorders>
              <w:top w:val="nil"/>
              <w:left w:val="single" w:sz="18" w:space="0" w:color="002060"/>
              <w:bottom w:val="nil"/>
              <w:right w:val="nil"/>
            </w:tcBorders>
            <w:shd w:val="clear" w:color="auto" w:fill="auto"/>
            <w:vAlign w:val="bottom"/>
          </w:tcPr>
          <w:p w14:paraId="758A68C1" w14:textId="77777777" w:rsidR="00E8575B" w:rsidRPr="00E8575B" w:rsidRDefault="00E8575B" w:rsidP="00E8575B">
            <w:pPr>
              <w:spacing w:before="40" w:after="20"/>
              <w:jc w:val="center"/>
              <w:rPr>
                <w:rFonts w:cs="Arial"/>
                <w:sz w:val="18"/>
                <w:szCs w:val="18"/>
              </w:rPr>
            </w:pPr>
            <w:r w:rsidRPr="00E8575B">
              <w:rPr>
                <w:rFonts w:cs="Arial"/>
                <w:sz w:val="18"/>
                <w:szCs w:val="18"/>
              </w:rPr>
              <w:t>0.874</w:t>
            </w:r>
          </w:p>
        </w:tc>
        <w:tc>
          <w:tcPr>
            <w:tcW w:w="1361" w:type="dxa"/>
            <w:tcBorders>
              <w:top w:val="nil"/>
              <w:left w:val="nil"/>
              <w:bottom w:val="nil"/>
              <w:right w:val="nil"/>
            </w:tcBorders>
            <w:shd w:val="clear" w:color="auto" w:fill="auto"/>
            <w:vAlign w:val="bottom"/>
          </w:tcPr>
          <w:p w14:paraId="59E1A84A" w14:textId="77777777" w:rsidR="00E8575B" w:rsidRPr="00E8575B" w:rsidRDefault="00E8575B" w:rsidP="00E8575B">
            <w:pPr>
              <w:spacing w:before="40" w:after="20"/>
              <w:jc w:val="center"/>
              <w:rPr>
                <w:rFonts w:cs="Arial"/>
                <w:sz w:val="18"/>
                <w:szCs w:val="18"/>
              </w:rPr>
            </w:pPr>
            <w:r w:rsidRPr="00E8575B">
              <w:rPr>
                <w:rFonts w:cs="Arial"/>
                <w:sz w:val="18"/>
                <w:szCs w:val="18"/>
              </w:rPr>
              <w:t>0.909</w:t>
            </w:r>
          </w:p>
        </w:tc>
        <w:tc>
          <w:tcPr>
            <w:tcW w:w="1361" w:type="dxa"/>
            <w:tcBorders>
              <w:top w:val="nil"/>
              <w:left w:val="nil"/>
              <w:bottom w:val="nil"/>
              <w:right w:val="nil"/>
            </w:tcBorders>
            <w:vAlign w:val="bottom"/>
          </w:tcPr>
          <w:p w14:paraId="4101FDF8" w14:textId="77777777" w:rsidR="00E8575B" w:rsidRPr="00E8575B" w:rsidRDefault="00E8575B" w:rsidP="00E8575B">
            <w:pPr>
              <w:spacing w:before="40" w:after="20"/>
              <w:jc w:val="center"/>
              <w:rPr>
                <w:rFonts w:cs="Arial"/>
                <w:sz w:val="18"/>
                <w:szCs w:val="18"/>
              </w:rPr>
            </w:pPr>
            <w:r w:rsidRPr="00E8575B">
              <w:rPr>
                <w:rFonts w:cs="Arial"/>
                <w:sz w:val="18"/>
                <w:szCs w:val="18"/>
              </w:rPr>
              <w:t>1.041</w:t>
            </w:r>
          </w:p>
        </w:tc>
        <w:tc>
          <w:tcPr>
            <w:tcW w:w="1361" w:type="dxa"/>
            <w:tcBorders>
              <w:top w:val="nil"/>
              <w:left w:val="nil"/>
              <w:bottom w:val="nil"/>
              <w:right w:val="nil"/>
            </w:tcBorders>
            <w:vAlign w:val="bottom"/>
          </w:tcPr>
          <w:p w14:paraId="0478D9D4" w14:textId="77777777" w:rsidR="00E8575B" w:rsidRPr="00E8575B" w:rsidRDefault="00E8575B" w:rsidP="00E8575B">
            <w:pPr>
              <w:spacing w:before="40" w:after="20"/>
              <w:jc w:val="center"/>
              <w:rPr>
                <w:rFonts w:cs="Arial"/>
                <w:sz w:val="18"/>
                <w:szCs w:val="18"/>
              </w:rPr>
            </w:pPr>
            <w:r w:rsidRPr="00E8575B">
              <w:rPr>
                <w:rFonts w:cs="Arial"/>
                <w:sz w:val="18"/>
                <w:szCs w:val="18"/>
              </w:rPr>
              <w:t>0.958</w:t>
            </w:r>
          </w:p>
        </w:tc>
        <w:tc>
          <w:tcPr>
            <w:tcW w:w="1361" w:type="dxa"/>
            <w:tcBorders>
              <w:top w:val="nil"/>
              <w:left w:val="nil"/>
              <w:bottom w:val="nil"/>
              <w:right w:val="nil"/>
            </w:tcBorders>
            <w:shd w:val="clear" w:color="auto" w:fill="auto"/>
            <w:vAlign w:val="bottom"/>
          </w:tcPr>
          <w:p w14:paraId="2B495F7A" w14:textId="77777777" w:rsidR="00E8575B" w:rsidRPr="00E8575B" w:rsidRDefault="00E8575B" w:rsidP="00E8575B">
            <w:pPr>
              <w:spacing w:before="40" w:after="20"/>
              <w:jc w:val="center"/>
              <w:rPr>
                <w:rFonts w:cs="Arial"/>
                <w:sz w:val="18"/>
                <w:szCs w:val="18"/>
              </w:rPr>
            </w:pPr>
            <w:r w:rsidRPr="00E8575B">
              <w:rPr>
                <w:rFonts w:cs="Arial"/>
                <w:sz w:val="18"/>
                <w:szCs w:val="18"/>
              </w:rPr>
              <w:t>1.095</w:t>
            </w:r>
          </w:p>
        </w:tc>
      </w:tr>
      <w:tr w:rsidR="00E8575B" w:rsidRPr="00E8575B" w14:paraId="66F913E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99DB091" w14:textId="77777777" w:rsidR="00E8575B" w:rsidRPr="00F75B25" w:rsidRDefault="00E8575B" w:rsidP="00E8575B">
            <w:pPr>
              <w:spacing w:before="40" w:after="40"/>
              <w:rPr>
                <w:rFonts w:cs="Arial"/>
                <w:sz w:val="18"/>
                <w:szCs w:val="18"/>
              </w:rPr>
            </w:pPr>
            <w:r w:rsidRPr="00F75B25">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518B5FB9" w14:textId="77777777" w:rsidR="00E8575B" w:rsidRPr="00E8575B" w:rsidRDefault="00E8575B" w:rsidP="00E8575B">
            <w:pPr>
              <w:spacing w:before="40" w:after="20"/>
              <w:jc w:val="center"/>
              <w:rPr>
                <w:rFonts w:cs="Arial"/>
                <w:sz w:val="18"/>
                <w:szCs w:val="18"/>
              </w:rPr>
            </w:pPr>
            <w:r w:rsidRPr="00E8575B">
              <w:rPr>
                <w:rFonts w:cs="Arial"/>
                <w:sz w:val="18"/>
                <w:szCs w:val="18"/>
              </w:rPr>
              <w:t>1.080</w:t>
            </w:r>
          </w:p>
        </w:tc>
        <w:tc>
          <w:tcPr>
            <w:tcW w:w="1361" w:type="dxa"/>
            <w:tcBorders>
              <w:top w:val="nil"/>
              <w:left w:val="nil"/>
              <w:bottom w:val="nil"/>
              <w:right w:val="nil"/>
            </w:tcBorders>
            <w:shd w:val="clear" w:color="auto" w:fill="auto"/>
            <w:vAlign w:val="bottom"/>
          </w:tcPr>
          <w:p w14:paraId="6AE42D1F" w14:textId="77777777" w:rsidR="00E8575B" w:rsidRPr="00E8575B" w:rsidRDefault="00E8575B" w:rsidP="00E8575B">
            <w:pPr>
              <w:spacing w:before="40" w:after="20"/>
              <w:jc w:val="center"/>
              <w:rPr>
                <w:rFonts w:cs="Arial"/>
                <w:sz w:val="18"/>
                <w:szCs w:val="18"/>
              </w:rPr>
            </w:pPr>
            <w:r w:rsidRPr="00E8575B">
              <w:rPr>
                <w:rFonts w:cs="Arial"/>
                <w:sz w:val="18"/>
                <w:szCs w:val="18"/>
              </w:rPr>
              <w:t>1.118</w:t>
            </w:r>
          </w:p>
        </w:tc>
        <w:tc>
          <w:tcPr>
            <w:tcW w:w="1361" w:type="dxa"/>
            <w:tcBorders>
              <w:top w:val="nil"/>
              <w:left w:val="nil"/>
              <w:bottom w:val="nil"/>
              <w:right w:val="nil"/>
            </w:tcBorders>
            <w:vAlign w:val="bottom"/>
          </w:tcPr>
          <w:p w14:paraId="4EA3F433" w14:textId="77777777" w:rsidR="00E8575B" w:rsidRPr="00E8575B" w:rsidRDefault="00E8575B" w:rsidP="00E8575B">
            <w:pPr>
              <w:spacing w:before="40" w:after="20"/>
              <w:jc w:val="center"/>
              <w:rPr>
                <w:rFonts w:cs="Arial"/>
                <w:sz w:val="18"/>
                <w:szCs w:val="18"/>
              </w:rPr>
            </w:pPr>
            <w:r w:rsidRPr="00E8575B">
              <w:rPr>
                <w:rFonts w:cs="Arial"/>
                <w:sz w:val="18"/>
                <w:szCs w:val="18"/>
              </w:rPr>
              <w:t>0.952</w:t>
            </w:r>
          </w:p>
        </w:tc>
        <w:tc>
          <w:tcPr>
            <w:tcW w:w="1361" w:type="dxa"/>
            <w:tcBorders>
              <w:top w:val="nil"/>
              <w:left w:val="nil"/>
              <w:bottom w:val="nil"/>
              <w:right w:val="nil"/>
            </w:tcBorders>
            <w:vAlign w:val="bottom"/>
          </w:tcPr>
          <w:p w14:paraId="02DC1EC6" w14:textId="77777777" w:rsidR="00E8575B" w:rsidRPr="00E8575B" w:rsidRDefault="00E8575B" w:rsidP="00E8575B">
            <w:pPr>
              <w:spacing w:before="40" w:after="20"/>
              <w:jc w:val="center"/>
              <w:rPr>
                <w:rFonts w:cs="Arial"/>
                <w:sz w:val="18"/>
                <w:szCs w:val="18"/>
              </w:rPr>
            </w:pPr>
            <w:r w:rsidRPr="00E8575B">
              <w:rPr>
                <w:rFonts w:cs="Arial"/>
                <w:sz w:val="18"/>
                <w:szCs w:val="18"/>
              </w:rPr>
              <w:t>0.938</w:t>
            </w:r>
          </w:p>
        </w:tc>
        <w:tc>
          <w:tcPr>
            <w:tcW w:w="1361" w:type="dxa"/>
            <w:tcBorders>
              <w:top w:val="nil"/>
              <w:left w:val="nil"/>
              <w:bottom w:val="nil"/>
              <w:right w:val="nil"/>
            </w:tcBorders>
            <w:shd w:val="clear" w:color="auto" w:fill="auto"/>
            <w:vAlign w:val="bottom"/>
          </w:tcPr>
          <w:p w14:paraId="51954807" w14:textId="77777777" w:rsidR="00E8575B" w:rsidRPr="00E8575B" w:rsidRDefault="00E8575B" w:rsidP="00E8575B">
            <w:pPr>
              <w:spacing w:before="40" w:after="20"/>
              <w:jc w:val="center"/>
              <w:rPr>
                <w:rFonts w:cs="Arial"/>
                <w:sz w:val="18"/>
                <w:szCs w:val="18"/>
              </w:rPr>
            </w:pPr>
            <w:r w:rsidRPr="00E8575B">
              <w:rPr>
                <w:rFonts w:cs="Arial"/>
                <w:sz w:val="18"/>
                <w:szCs w:val="18"/>
              </w:rPr>
              <w:t>0.913</w:t>
            </w:r>
          </w:p>
        </w:tc>
      </w:tr>
      <w:tr w:rsidR="00E8575B" w:rsidRPr="00E8575B" w14:paraId="647D93D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C7E64B4" w14:textId="77777777" w:rsidR="00E8575B" w:rsidRPr="00F75B25" w:rsidRDefault="00E8575B" w:rsidP="00E8575B">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17EA4607" w14:textId="77777777" w:rsidR="00E8575B" w:rsidRPr="00E8575B" w:rsidRDefault="00E8575B" w:rsidP="00E8575B">
            <w:pPr>
              <w:spacing w:before="40" w:after="20"/>
              <w:jc w:val="center"/>
              <w:rPr>
                <w:rFonts w:cs="Arial"/>
                <w:sz w:val="18"/>
                <w:szCs w:val="18"/>
              </w:rPr>
            </w:pPr>
            <w:r w:rsidRPr="00E8575B">
              <w:rPr>
                <w:rFonts w:cs="Arial"/>
                <w:sz w:val="18"/>
                <w:szCs w:val="18"/>
              </w:rPr>
              <w:t>0.869</w:t>
            </w:r>
          </w:p>
        </w:tc>
        <w:tc>
          <w:tcPr>
            <w:tcW w:w="1361" w:type="dxa"/>
            <w:tcBorders>
              <w:top w:val="nil"/>
              <w:left w:val="nil"/>
              <w:bottom w:val="nil"/>
              <w:right w:val="nil"/>
            </w:tcBorders>
            <w:shd w:val="clear" w:color="auto" w:fill="auto"/>
            <w:vAlign w:val="bottom"/>
          </w:tcPr>
          <w:p w14:paraId="118D3F1B" w14:textId="77777777" w:rsidR="00E8575B" w:rsidRPr="00E8575B" w:rsidRDefault="00E8575B" w:rsidP="00E8575B">
            <w:pPr>
              <w:spacing w:before="40" w:after="20"/>
              <w:jc w:val="center"/>
              <w:rPr>
                <w:rFonts w:cs="Arial"/>
                <w:sz w:val="18"/>
                <w:szCs w:val="18"/>
              </w:rPr>
            </w:pPr>
            <w:r w:rsidRPr="00E8575B">
              <w:rPr>
                <w:rFonts w:cs="Arial"/>
                <w:sz w:val="18"/>
                <w:szCs w:val="18"/>
              </w:rPr>
              <w:t>0.899</w:t>
            </w:r>
          </w:p>
        </w:tc>
        <w:tc>
          <w:tcPr>
            <w:tcW w:w="1361" w:type="dxa"/>
            <w:tcBorders>
              <w:top w:val="nil"/>
              <w:left w:val="nil"/>
              <w:bottom w:val="nil"/>
              <w:right w:val="nil"/>
            </w:tcBorders>
            <w:vAlign w:val="bottom"/>
          </w:tcPr>
          <w:p w14:paraId="72BAAA00" w14:textId="77777777" w:rsidR="00E8575B" w:rsidRPr="00E8575B" w:rsidRDefault="00E8575B" w:rsidP="00E8575B">
            <w:pPr>
              <w:spacing w:before="40" w:after="20"/>
              <w:jc w:val="center"/>
              <w:rPr>
                <w:rFonts w:cs="Arial"/>
                <w:sz w:val="18"/>
                <w:szCs w:val="18"/>
              </w:rPr>
            </w:pPr>
            <w:r w:rsidRPr="00E8575B">
              <w:rPr>
                <w:rFonts w:cs="Arial"/>
                <w:sz w:val="18"/>
                <w:szCs w:val="18"/>
              </w:rPr>
              <w:t>1.538</w:t>
            </w:r>
          </w:p>
        </w:tc>
        <w:tc>
          <w:tcPr>
            <w:tcW w:w="1361" w:type="dxa"/>
            <w:tcBorders>
              <w:top w:val="nil"/>
              <w:left w:val="nil"/>
              <w:bottom w:val="nil"/>
              <w:right w:val="nil"/>
            </w:tcBorders>
            <w:vAlign w:val="bottom"/>
          </w:tcPr>
          <w:p w14:paraId="7E18AEDE" w14:textId="77777777" w:rsidR="00E8575B" w:rsidRPr="00E8575B" w:rsidRDefault="00E8575B" w:rsidP="00E8575B">
            <w:pPr>
              <w:spacing w:before="40" w:after="20"/>
              <w:jc w:val="center"/>
              <w:rPr>
                <w:rFonts w:cs="Arial"/>
                <w:sz w:val="18"/>
                <w:szCs w:val="18"/>
              </w:rPr>
            </w:pPr>
            <w:r w:rsidRPr="00E8575B">
              <w:rPr>
                <w:rFonts w:cs="Arial"/>
                <w:sz w:val="18"/>
                <w:szCs w:val="18"/>
              </w:rPr>
              <w:t>1.000</w:t>
            </w:r>
          </w:p>
        </w:tc>
        <w:tc>
          <w:tcPr>
            <w:tcW w:w="1361" w:type="dxa"/>
            <w:tcBorders>
              <w:top w:val="nil"/>
              <w:left w:val="nil"/>
              <w:bottom w:val="nil"/>
              <w:right w:val="nil"/>
            </w:tcBorders>
            <w:shd w:val="clear" w:color="auto" w:fill="auto"/>
            <w:vAlign w:val="bottom"/>
          </w:tcPr>
          <w:p w14:paraId="13F97802" w14:textId="77777777" w:rsidR="00E8575B" w:rsidRPr="00E8575B" w:rsidRDefault="00E8575B" w:rsidP="00E8575B">
            <w:pPr>
              <w:spacing w:before="40" w:after="20"/>
              <w:jc w:val="center"/>
              <w:rPr>
                <w:rFonts w:cs="Arial"/>
                <w:sz w:val="18"/>
                <w:szCs w:val="18"/>
              </w:rPr>
            </w:pPr>
            <w:r w:rsidRPr="00E8575B">
              <w:rPr>
                <w:rFonts w:cs="Arial"/>
                <w:sz w:val="18"/>
                <w:szCs w:val="18"/>
              </w:rPr>
              <w:t>0.890</w:t>
            </w:r>
          </w:p>
        </w:tc>
      </w:tr>
      <w:tr w:rsidR="00E8575B" w:rsidRPr="00E8575B" w14:paraId="46A8882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09E1C10" w14:textId="77777777" w:rsidR="00E8575B" w:rsidRPr="00F75B25" w:rsidRDefault="00E8575B" w:rsidP="00E8575B">
            <w:pPr>
              <w:spacing w:before="40" w:after="40"/>
              <w:rPr>
                <w:rFonts w:cs="Arial"/>
                <w:sz w:val="18"/>
                <w:szCs w:val="18"/>
              </w:rPr>
            </w:pPr>
            <w:r w:rsidRPr="00F75B25">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0CA7740C" w14:textId="77777777" w:rsidR="00E8575B" w:rsidRPr="00E8575B" w:rsidRDefault="00E8575B" w:rsidP="00E8575B">
            <w:pPr>
              <w:spacing w:before="40" w:after="20"/>
              <w:jc w:val="center"/>
              <w:rPr>
                <w:rFonts w:cs="Arial"/>
                <w:sz w:val="18"/>
                <w:szCs w:val="18"/>
              </w:rPr>
            </w:pPr>
            <w:r w:rsidRPr="00E8575B">
              <w:rPr>
                <w:rFonts w:cs="Arial"/>
                <w:sz w:val="18"/>
                <w:szCs w:val="18"/>
              </w:rPr>
              <w:t>1.016</w:t>
            </w:r>
          </w:p>
        </w:tc>
        <w:tc>
          <w:tcPr>
            <w:tcW w:w="1361" w:type="dxa"/>
            <w:tcBorders>
              <w:top w:val="nil"/>
              <w:left w:val="nil"/>
              <w:bottom w:val="nil"/>
              <w:right w:val="nil"/>
            </w:tcBorders>
            <w:shd w:val="clear" w:color="auto" w:fill="auto"/>
            <w:vAlign w:val="bottom"/>
          </w:tcPr>
          <w:p w14:paraId="0F1BA8DC" w14:textId="77777777" w:rsidR="00E8575B" w:rsidRPr="00E8575B" w:rsidRDefault="00E8575B" w:rsidP="00E8575B">
            <w:pPr>
              <w:spacing w:before="40" w:after="20"/>
              <w:jc w:val="center"/>
              <w:rPr>
                <w:rFonts w:cs="Arial"/>
                <w:sz w:val="18"/>
                <w:szCs w:val="18"/>
              </w:rPr>
            </w:pPr>
            <w:r w:rsidRPr="00E8575B">
              <w:rPr>
                <w:rFonts w:cs="Arial"/>
                <w:sz w:val="18"/>
                <w:szCs w:val="18"/>
              </w:rPr>
              <w:t>0.963</w:t>
            </w:r>
          </w:p>
        </w:tc>
        <w:tc>
          <w:tcPr>
            <w:tcW w:w="1361" w:type="dxa"/>
            <w:tcBorders>
              <w:top w:val="nil"/>
              <w:left w:val="nil"/>
              <w:bottom w:val="nil"/>
              <w:right w:val="nil"/>
            </w:tcBorders>
            <w:vAlign w:val="bottom"/>
          </w:tcPr>
          <w:p w14:paraId="3329B1C0" w14:textId="77777777" w:rsidR="00E8575B" w:rsidRPr="00E8575B" w:rsidRDefault="00E8575B" w:rsidP="00E8575B">
            <w:pPr>
              <w:spacing w:before="40" w:after="20"/>
              <w:jc w:val="center"/>
              <w:rPr>
                <w:rFonts w:cs="Arial"/>
                <w:sz w:val="18"/>
                <w:szCs w:val="18"/>
              </w:rPr>
            </w:pPr>
            <w:r w:rsidRPr="00E8575B">
              <w:rPr>
                <w:rFonts w:cs="Arial"/>
                <w:sz w:val="18"/>
                <w:szCs w:val="18"/>
              </w:rPr>
              <w:t>1.018</w:t>
            </w:r>
          </w:p>
        </w:tc>
        <w:tc>
          <w:tcPr>
            <w:tcW w:w="1361" w:type="dxa"/>
            <w:tcBorders>
              <w:top w:val="nil"/>
              <w:left w:val="nil"/>
              <w:bottom w:val="nil"/>
              <w:right w:val="nil"/>
            </w:tcBorders>
            <w:vAlign w:val="bottom"/>
          </w:tcPr>
          <w:p w14:paraId="6194E492" w14:textId="77777777" w:rsidR="00E8575B" w:rsidRPr="00E8575B" w:rsidRDefault="00E8575B" w:rsidP="00E8575B">
            <w:pPr>
              <w:spacing w:before="40" w:after="20"/>
              <w:jc w:val="center"/>
              <w:rPr>
                <w:rFonts w:cs="Arial"/>
                <w:sz w:val="18"/>
                <w:szCs w:val="18"/>
              </w:rPr>
            </w:pPr>
            <w:r w:rsidRPr="00E8575B">
              <w:rPr>
                <w:rFonts w:cs="Arial"/>
                <w:sz w:val="18"/>
                <w:szCs w:val="18"/>
              </w:rPr>
              <w:t>0.967</w:t>
            </w:r>
          </w:p>
        </w:tc>
        <w:tc>
          <w:tcPr>
            <w:tcW w:w="1361" w:type="dxa"/>
            <w:tcBorders>
              <w:top w:val="nil"/>
              <w:left w:val="nil"/>
              <w:bottom w:val="nil"/>
              <w:right w:val="nil"/>
            </w:tcBorders>
            <w:shd w:val="clear" w:color="auto" w:fill="auto"/>
            <w:vAlign w:val="bottom"/>
          </w:tcPr>
          <w:p w14:paraId="28119C5E" w14:textId="77777777" w:rsidR="00E8575B" w:rsidRPr="00E8575B" w:rsidRDefault="00E8575B" w:rsidP="00E8575B">
            <w:pPr>
              <w:spacing w:before="40" w:after="20"/>
              <w:jc w:val="center"/>
              <w:rPr>
                <w:rFonts w:cs="Arial"/>
                <w:sz w:val="18"/>
                <w:szCs w:val="18"/>
              </w:rPr>
            </w:pPr>
            <w:r w:rsidRPr="00E8575B">
              <w:rPr>
                <w:rFonts w:cs="Arial"/>
                <w:sz w:val="18"/>
                <w:szCs w:val="18"/>
              </w:rPr>
              <w:t>0.861</w:t>
            </w:r>
          </w:p>
        </w:tc>
      </w:tr>
      <w:tr w:rsidR="00E8575B" w:rsidRPr="00E8575B" w14:paraId="6FC0D40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A7B4CDA" w14:textId="77777777" w:rsidR="00E8575B" w:rsidRPr="00F75B25" w:rsidRDefault="00E8575B" w:rsidP="00E8575B">
            <w:pPr>
              <w:spacing w:before="40" w:after="40"/>
              <w:rPr>
                <w:rFonts w:cs="Arial"/>
                <w:sz w:val="18"/>
                <w:szCs w:val="18"/>
              </w:rPr>
            </w:pPr>
            <w:r w:rsidRPr="00F75B25">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7740327D" w14:textId="77777777" w:rsidR="00E8575B" w:rsidRPr="00E8575B" w:rsidRDefault="00E8575B" w:rsidP="00E8575B">
            <w:pPr>
              <w:spacing w:before="40" w:after="20"/>
              <w:jc w:val="center"/>
              <w:rPr>
                <w:rFonts w:cs="Arial"/>
                <w:sz w:val="18"/>
                <w:szCs w:val="18"/>
              </w:rPr>
            </w:pPr>
            <w:r w:rsidRPr="00E8575B">
              <w:rPr>
                <w:rFonts w:cs="Arial"/>
                <w:sz w:val="18"/>
                <w:szCs w:val="18"/>
              </w:rPr>
              <w:t>1.321</w:t>
            </w:r>
          </w:p>
        </w:tc>
        <w:tc>
          <w:tcPr>
            <w:tcW w:w="1361" w:type="dxa"/>
            <w:tcBorders>
              <w:top w:val="nil"/>
              <w:left w:val="nil"/>
              <w:bottom w:val="nil"/>
              <w:right w:val="nil"/>
            </w:tcBorders>
            <w:shd w:val="clear" w:color="auto" w:fill="auto"/>
            <w:vAlign w:val="bottom"/>
          </w:tcPr>
          <w:p w14:paraId="74DDE9CE" w14:textId="77777777" w:rsidR="00E8575B" w:rsidRPr="00E8575B" w:rsidRDefault="00E8575B" w:rsidP="00E8575B">
            <w:pPr>
              <w:spacing w:before="40" w:after="20"/>
              <w:jc w:val="center"/>
              <w:rPr>
                <w:rFonts w:cs="Arial"/>
                <w:sz w:val="18"/>
                <w:szCs w:val="18"/>
              </w:rPr>
            </w:pPr>
            <w:r w:rsidRPr="00E8575B">
              <w:rPr>
                <w:rFonts w:cs="Arial"/>
                <w:sz w:val="18"/>
                <w:szCs w:val="18"/>
              </w:rPr>
              <w:t>1.255</w:t>
            </w:r>
          </w:p>
        </w:tc>
        <w:tc>
          <w:tcPr>
            <w:tcW w:w="1361" w:type="dxa"/>
            <w:tcBorders>
              <w:top w:val="nil"/>
              <w:left w:val="nil"/>
              <w:bottom w:val="nil"/>
              <w:right w:val="nil"/>
            </w:tcBorders>
            <w:vAlign w:val="bottom"/>
          </w:tcPr>
          <w:p w14:paraId="005F828B" w14:textId="77777777" w:rsidR="00E8575B" w:rsidRPr="00E8575B" w:rsidRDefault="00E8575B" w:rsidP="00E8575B">
            <w:pPr>
              <w:spacing w:before="40" w:after="20"/>
              <w:jc w:val="center"/>
              <w:rPr>
                <w:rFonts w:cs="Arial"/>
                <w:sz w:val="18"/>
                <w:szCs w:val="18"/>
              </w:rPr>
            </w:pPr>
            <w:r w:rsidRPr="00E8575B">
              <w:rPr>
                <w:rFonts w:cs="Arial"/>
                <w:sz w:val="18"/>
                <w:szCs w:val="18"/>
              </w:rPr>
              <w:t>0.924</w:t>
            </w:r>
          </w:p>
        </w:tc>
        <w:tc>
          <w:tcPr>
            <w:tcW w:w="1361" w:type="dxa"/>
            <w:tcBorders>
              <w:top w:val="nil"/>
              <w:left w:val="nil"/>
              <w:bottom w:val="nil"/>
              <w:right w:val="nil"/>
            </w:tcBorders>
            <w:vAlign w:val="bottom"/>
          </w:tcPr>
          <w:p w14:paraId="6B1FC7F7" w14:textId="77777777" w:rsidR="00E8575B" w:rsidRPr="00E8575B" w:rsidRDefault="00E8575B" w:rsidP="00E8575B">
            <w:pPr>
              <w:spacing w:before="40" w:after="20"/>
              <w:jc w:val="center"/>
              <w:rPr>
                <w:rFonts w:cs="Arial"/>
                <w:sz w:val="18"/>
                <w:szCs w:val="18"/>
              </w:rPr>
            </w:pPr>
            <w:r w:rsidRPr="00E8575B">
              <w:rPr>
                <w:rFonts w:cs="Arial"/>
                <w:sz w:val="18"/>
                <w:szCs w:val="18"/>
              </w:rPr>
              <w:t>1.092</w:t>
            </w:r>
          </w:p>
        </w:tc>
        <w:tc>
          <w:tcPr>
            <w:tcW w:w="1361" w:type="dxa"/>
            <w:tcBorders>
              <w:top w:val="nil"/>
              <w:left w:val="nil"/>
              <w:bottom w:val="nil"/>
              <w:right w:val="nil"/>
            </w:tcBorders>
            <w:shd w:val="clear" w:color="auto" w:fill="auto"/>
            <w:vAlign w:val="bottom"/>
          </w:tcPr>
          <w:p w14:paraId="3D4734C9" w14:textId="77777777" w:rsidR="00E8575B" w:rsidRPr="00E8575B" w:rsidRDefault="00E8575B" w:rsidP="00E8575B">
            <w:pPr>
              <w:spacing w:before="40" w:after="20"/>
              <w:jc w:val="center"/>
              <w:rPr>
                <w:rFonts w:cs="Arial"/>
                <w:sz w:val="18"/>
                <w:szCs w:val="18"/>
              </w:rPr>
            </w:pPr>
            <w:r w:rsidRPr="00E8575B">
              <w:rPr>
                <w:rFonts w:cs="Arial"/>
                <w:sz w:val="18"/>
                <w:szCs w:val="18"/>
              </w:rPr>
              <w:t>0.859</w:t>
            </w:r>
          </w:p>
        </w:tc>
      </w:tr>
      <w:tr w:rsidR="00E8575B" w:rsidRPr="00E8575B" w14:paraId="19B07A8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39284DA" w14:textId="77777777" w:rsidR="00E8575B" w:rsidRPr="00F75B25" w:rsidRDefault="00E8575B" w:rsidP="00E8575B">
            <w:pPr>
              <w:spacing w:before="40" w:after="40"/>
              <w:rPr>
                <w:rFonts w:cs="Arial"/>
                <w:sz w:val="18"/>
                <w:szCs w:val="18"/>
              </w:rPr>
            </w:pPr>
            <w:r w:rsidRPr="00F75B25">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36FF9283" w14:textId="77777777" w:rsidR="00E8575B" w:rsidRPr="00E8575B" w:rsidRDefault="00E8575B" w:rsidP="00E8575B">
            <w:pPr>
              <w:spacing w:before="40" w:after="20"/>
              <w:jc w:val="center"/>
              <w:rPr>
                <w:rFonts w:cs="Arial"/>
                <w:sz w:val="18"/>
                <w:szCs w:val="18"/>
              </w:rPr>
            </w:pPr>
            <w:r w:rsidRPr="00E8575B">
              <w:rPr>
                <w:rFonts w:cs="Arial"/>
                <w:sz w:val="18"/>
                <w:szCs w:val="18"/>
              </w:rPr>
              <w:t>0.871</w:t>
            </w:r>
          </w:p>
        </w:tc>
        <w:tc>
          <w:tcPr>
            <w:tcW w:w="1361" w:type="dxa"/>
            <w:tcBorders>
              <w:top w:val="nil"/>
              <w:left w:val="nil"/>
              <w:bottom w:val="nil"/>
              <w:right w:val="nil"/>
            </w:tcBorders>
            <w:shd w:val="clear" w:color="auto" w:fill="auto"/>
            <w:vAlign w:val="bottom"/>
          </w:tcPr>
          <w:p w14:paraId="05A473F9" w14:textId="77777777" w:rsidR="00E8575B" w:rsidRPr="00E8575B" w:rsidRDefault="00E8575B" w:rsidP="00E8575B">
            <w:pPr>
              <w:spacing w:before="40" w:after="20"/>
              <w:jc w:val="center"/>
              <w:rPr>
                <w:rFonts w:cs="Arial"/>
                <w:sz w:val="18"/>
                <w:szCs w:val="18"/>
              </w:rPr>
            </w:pPr>
            <w:r w:rsidRPr="00E8575B">
              <w:rPr>
                <w:rFonts w:cs="Arial"/>
                <w:sz w:val="18"/>
                <w:szCs w:val="18"/>
              </w:rPr>
              <w:t>0.835</w:t>
            </w:r>
          </w:p>
        </w:tc>
        <w:tc>
          <w:tcPr>
            <w:tcW w:w="1361" w:type="dxa"/>
            <w:tcBorders>
              <w:top w:val="nil"/>
              <w:left w:val="nil"/>
              <w:bottom w:val="nil"/>
              <w:right w:val="nil"/>
            </w:tcBorders>
            <w:vAlign w:val="bottom"/>
          </w:tcPr>
          <w:p w14:paraId="1101DCC5" w14:textId="77777777" w:rsidR="00E8575B" w:rsidRPr="00E8575B" w:rsidRDefault="00E8575B" w:rsidP="00E8575B">
            <w:pPr>
              <w:spacing w:before="40" w:after="20"/>
              <w:jc w:val="center"/>
              <w:rPr>
                <w:rFonts w:cs="Arial"/>
                <w:sz w:val="18"/>
                <w:szCs w:val="18"/>
              </w:rPr>
            </w:pPr>
            <w:r w:rsidRPr="00E8575B">
              <w:rPr>
                <w:rFonts w:cs="Arial"/>
                <w:sz w:val="18"/>
                <w:szCs w:val="18"/>
              </w:rPr>
              <w:t>1.032</w:t>
            </w:r>
          </w:p>
        </w:tc>
        <w:tc>
          <w:tcPr>
            <w:tcW w:w="1361" w:type="dxa"/>
            <w:tcBorders>
              <w:top w:val="nil"/>
              <w:left w:val="nil"/>
              <w:bottom w:val="nil"/>
              <w:right w:val="nil"/>
            </w:tcBorders>
            <w:vAlign w:val="bottom"/>
          </w:tcPr>
          <w:p w14:paraId="0F7F25B8" w14:textId="77777777" w:rsidR="00E8575B" w:rsidRPr="00E8575B" w:rsidRDefault="00E8575B" w:rsidP="00E8575B">
            <w:pPr>
              <w:spacing w:before="40" w:after="20"/>
              <w:jc w:val="center"/>
              <w:rPr>
                <w:rFonts w:cs="Arial"/>
                <w:sz w:val="18"/>
                <w:szCs w:val="18"/>
              </w:rPr>
            </w:pPr>
            <w:r w:rsidRPr="00E8575B">
              <w:rPr>
                <w:rFonts w:cs="Arial"/>
                <w:sz w:val="18"/>
                <w:szCs w:val="18"/>
              </w:rPr>
              <w:t>0.784</w:t>
            </w:r>
          </w:p>
        </w:tc>
        <w:tc>
          <w:tcPr>
            <w:tcW w:w="1361" w:type="dxa"/>
            <w:tcBorders>
              <w:top w:val="nil"/>
              <w:left w:val="nil"/>
              <w:bottom w:val="nil"/>
              <w:right w:val="nil"/>
            </w:tcBorders>
            <w:shd w:val="clear" w:color="auto" w:fill="auto"/>
            <w:vAlign w:val="bottom"/>
          </w:tcPr>
          <w:p w14:paraId="1BD6C782" w14:textId="77777777" w:rsidR="00E8575B" w:rsidRPr="00E8575B" w:rsidRDefault="00E8575B" w:rsidP="00E8575B">
            <w:pPr>
              <w:spacing w:before="40" w:after="20"/>
              <w:jc w:val="center"/>
              <w:rPr>
                <w:rFonts w:cs="Arial"/>
                <w:sz w:val="18"/>
                <w:szCs w:val="18"/>
              </w:rPr>
            </w:pPr>
            <w:r w:rsidRPr="00E8575B">
              <w:rPr>
                <w:rFonts w:cs="Arial"/>
                <w:sz w:val="18"/>
                <w:szCs w:val="18"/>
              </w:rPr>
              <w:t>1.108</w:t>
            </w:r>
          </w:p>
        </w:tc>
      </w:tr>
      <w:tr w:rsidR="00E8575B" w:rsidRPr="00E8575B" w14:paraId="52A5235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2595EA4" w14:textId="77777777" w:rsidR="00E8575B" w:rsidRPr="00F75B25" w:rsidRDefault="00E8575B" w:rsidP="00E8575B">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59908BFF" w14:textId="77777777" w:rsidR="00E8575B" w:rsidRPr="00E8575B" w:rsidRDefault="00E8575B" w:rsidP="00E8575B">
            <w:pPr>
              <w:spacing w:before="40" w:after="20"/>
              <w:jc w:val="center"/>
              <w:rPr>
                <w:rFonts w:cs="Arial"/>
                <w:sz w:val="18"/>
                <w:szCs w:val="18"/>
              </w:rPr>
            </w:pPr>
            <w:r w:rsidRPr="00E8575B">
              <w:rPr>
                <w:rFonts w:cs="Arial"/>
                <w:sz w:val="18"/>
                <w:szCs w:val="18"/>
              </w:rPr>
              <w:t>1.548</w:t>
            </w:r>
          </w:p>
        </w:tc>
        <w:tc>
          <w:tcPr>
            <w:tcW w:w="1361" w:type="dxa"/>
            <w:tcBorders>
              <w:top w:val="nil"/>
              <w:left w:val="nil"/>
              <w:bottom w:val="nil"/>
              <w:right w:val="nil"/>
            </w:tcBorders>
            <w:shd w:val="clear" w:color="auto" w:fill="auto"/>
            <w:vAlign w:val="bottom"/>
          </w:tcPr>
          <w:p w14:paraId="1957AE59" w14:textId="77777777" w:rsidR="00E8575B" w:rsidRPr="00E8575B" w:rsidRDefault="00E8575B" w:rsidP="00E8575B">
            <w:pPr>
              <w:spacing w:before="40" w:after="20"/>
              <w:jc w:val="center"/>
              <w:rPr>
                <w:rFonts w:cs="Arial"/>
                <w:sz w:val="18"/>
                <w:szCs w:val="18"/>
              </w:rPr>
            </w:pPr>
            <w:r w:rsidRPr="00E8575B">
              <w:rPr>
                <w:rFonts w:cs="Arial"/>
                <w:sz w:val="18"/>
                <w:szCs w:val="18"/>
              </w:rPr>
              <w:t>1.276</w:t>
            </w:r>
          </w:p>
        </w:tc>
        <w:tc>
          <w:tcPr>
            <w:tcW w:w="1361" w:type="dxa"/>
            <w:tcBorders>
              <w:top w:val="nil"/>
              <w:left w:val="nil"/>
              <w:bottom w:val="nil"/>
              <w:right w:val="nil"/>
            </w:tcBorders>
            <w:vAlign w:val="bottom"/>
          </w:tcPr>
          <w:p w14:paraId="53C857B6" w14:textId="77777777" w:rsidR="00E8575B" w:rsidRPr="00E8575B" w:rsidRDefault="00E8575B" w:rsidP="00E8575B">
            <w:pPr>
              <w:spacing w:before="40" w:after="20"/>
              <w:jc w:val="center"/>
              <w:rPr>
                <w:rFonts w:cs="Arial"/>
                <w:sz w:val="18"/>
                <w:szCs w:val="18"/>
              </w:rPr>
            </w:pPr>
            <w:r w:rsidRPr="00E8575B">
              <w:rPr>
                <w:rFonts w:cs="Arial"/>
                <w:sz w:val="18"/>
                <w:szCs w:val="18"/>
              </w:rPr>
              <w:t>0.951</w:t>
            </w:r>
          </w:p>
        </w:tc>
        <w:tc>
          <w:tcPr>
            <w:tcW w:w="1361" w:type="dxa"/>
            <w:tcBorders>
              <w:top w:val="nil"/>
              <w:left w:val="nil"/>
              <w:bottom w:val="nil"/>
              <w:right w:val="nil"/>
            </w:tcBorders>
            <w:vAlign w:val="bottom"/>
          </w:tcPr>
          <w:p w14:paraId="47D9B09E" w14:textId="77777777" w:rsidR="00E8575B" w:rsidRPr="00E8575B" w:rsidRDefault="00E8575B" w:rsidP="00E8575B">
            <w:pPr>
              <w:spacing w:before="40" w:after="20"/>
              <w:jc w:val="center"/>
              <w:rPr>
                <w:rFonts w:cs="Arial"/>
                <w:sz w:val="18"/>
                <w:szCs w:val="18"/>
              </w:rPr>
            </w:pPr>
            <w:r w:rsidRPr="00E8575B">
              <w:rPr>
                <w:rFonts w:cs="Arial"/>
                <w:sz w:val="18"/>
                <w:szCs w:val="18"/>
              </w:rPr>
              <w:t>1.166</w:t>
            </w:r>
          </w:p>
        </w:tc>
        <w:tc>
          <w:tcPr>
            <w:tcW w:w="1361" w:type="dxa"/>
            <w:tcBorders>
              <w:top w:val="nil"/>
              <w:left w:val="nil"/>
              <w:bottom w:val="nil"/>
              <w:right w:val="nil"/>
            </w:tcBorders>
            <w:shd w:val="clear" w:color="auto" w:fill="auto"/>
            <w:vAlign w:val="bottom"/>
          </w:tcPr>
          <w:p w14:paraId="05596C87" w14:textId="77777777" w:rsidR="00E8575B" w:rsidRPr="00E8575B" w:rsidRDefault="00E8575B" w:rsidP="00E8575B">
            <w:pPr>
              <w:spacing w:before="40" w:after="20"/>
              <w:jc w:val="center"/>
              <w:rPr>
                <w:rFonts w:cs="Arial"/>
                <w:sz w:val="18"/>
                <w:szCs w:val="18"/>
              </w:rPr>
            </w:pPr>
            <w:r w:rsidRPr="00E8575B">
              <w:rPr>
                <w:rFonts w:cs="Arial"/>
                <w:sz w:val="18"/>
                <w:szCs w:val="18"/>
              </w:rPr>
              <w:t>0.949</w:t>
            </w:r>
          </w:p>
        </w:tc>
      </w:tr>
      <w:tr w:rsidR="00E8575B" w:rsidRPr="00E8575B" w14:paraId="033ADCB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4490E68" w14:textId="77777777" w:rsidR="00E8575B" w:rsidRPr="00F75B25" w:rsidRDefault="00E8575B" w:rsidP="00E8575B">
            <w:pPr>
              <w:spacing w:before="40" w:after="40"/>
              <w:rPr>
                <w:rFonts w:cs="Arial"/>
                <w:sz w:val="18"/>
                <w:szCs w:val="18"/>
              </w:rPr>
            </w:pPr>
            <w:r w:rsidRPr="00F75B25">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21BA6ACC" w14:textId="77777777" w:rsidR="00E8575B" w:rsidRPr="00E8575B" w:rsidRDefault="00E8575B" w:rsidP="00E8575B">
            <w:pPr>
              <w:spacing w:before="40" w:after="20"/>
              <w:jc w:val="center"/>
              <w:rPr>
                <w:rFonts w:cs="Arial"/>
                <w:sz w:val="18"/>
                <w:szCs w:val="18"/>
              </w:rPr>
            </w:pPr>
            <w:r w:rsidRPr="00E8575B">
              <w:rPr>
                <w:rFonts w:cs="Arial"/>
                <w:sz w:val="18"/>
                <w:szCs w:val="18"/>
              </w:rPr>
              <w:t>0.940</w:t>
            </w:r>
          </w:p>
        </w:tc>
        <w:tc>
          <w:tcPr>
            <w:tcW w:w="1361" w:type="dxa"/>
            <w:tcBorders>
              <w:top w:val="nil"/>
              <w:left w:val="nil"/>
              <w:bottom w:val="nil"/>
              <w:right w:val="nil"/>
            </w:tcBorders>
            <w:shd w:val="clear" w:color="auto" w:fill="auto"/>
            <w:vAlign w:val="bottom"/>
          </w:tcPr>
          <w:p w14:paraId="079FE4BC" w14:textId="77777777" w:rsidR="00E8575B" w:rsidRPr="00E8575B" w:rsidRDefault="00E8575B" w:rsidP="00E8575B">
            <w:pPr>
              <w:spacing w:before="40" w:after="20"/>
              <w:jc w:val="center"/>
              <w:rPr>
                <w:rFonts w:cs="Arial"/>
                <w:sz w:val="18"/>
                <w:szCs w:val="18"/>
              </w:rPr>
            </w:pPr>
            <w:r w:rsidRPr="00E8575B">
              <w:rPr>
                <w:rFonts w:cs="Arial"/>
                <w:sz w:val="18"/>
                <w:szCs w:val="18"/>
              </w:rPr>
              <w:t>0.736</w:t>
            </w:r>
          </w:p>
        </w:tc>
        <w:tc>
          <w:tcPr>
            <w:tcW w:w="1361" w:type="dxa"/>
            <w:tcBorders>
              <w:top w:val="nil"/>
              <w:left w:val="nil"/>
              <w:bottom w:val="nil"/>
              <w:right w:val="nil"/>
            </w:tcBorders>
            <w:vAlign w:val="bottom"/>
          </w:tcPr>
          <w:p w14:paraId="1C16C4DC" w14:textId="77777777" w:rsidR="00E8575B" w:rsidRPr="00E8575B" w:rsidRDefault="00E8575B" w:rsidP="00E8575B">
            <w:pPr>
              <w:spacing w:before="40" w:after="20"/>
              <w:jc w:val="center"/>
              <w:rPr>
                <w:rFonts w:cs="Arial"/>
                <w:sz w:val="18"/>
                <w:szCs w:val="18"/>
              </w:rPr>
            </w:pPr>
            <w:r w:rsidRPr="00E8575B">
              <w:rPr>
                <w:rFonts w:cs="Arial"/>
                <w:sz w:val="18"/>
                <w:szCs w:val="18"/>
              </w:rPr>
              <w:t>0.902</w:t>
            </w:r>
          </w:p>
        </w:tc>
        <w:tc>
          <w:tcPr>
            <w:tcW w:w="1361" w:type="dxa"/>
            <w:tcBorders>
              <w:top w:val="nil"/>
              <w:left w:val="nil"/>
              <w:bottom w:val="nil"/>
              <w:right w:val="nil"/>
            </w:tcBorders>
            <w:vAlign w:val="bottom"/>
          </w:tcPr>
          <w:p w14:paraId="308AE71E" w14:textId="77777777" w:rsidR="00E8575B" w:rsidRPr="00E8575B" w:rsidRDefault="00E8575B" w:rsidP="00E8575B">
            <w:pPr>
              <w:spacing w:before="40" w:after="20"/>
              <w:jc w:val="center"/>
              <w:rPr>
                <w:rFonts w:cs="Arial"/>
                <w:sz w:val="18"/>
                <w:szCs w:val="18"/>
              </w:rPr>
            </w:pPr>
            <w:r w:rsidRPr="00E8575B">
              <w:rPr>
                <w:rFonts w:cs="Arial"/>
                <w:sz w:val="18"/>
                <w:szCs w:val="18"/>
              </w:rPr>
              <w:t>0.797</w:t>
            </w:r>
          </w:p>
        </w:tc>
        <w:tc>
          <w:tcPr>
            <w:tcW w:w="1361" w:type="dxa"/>
            <w:tcBorders>
              <w:top w:val="nil"/>
              <w:left w:val="nil"/>
              <w:bottom w:val="nil"/>
              <w:right w:val="nil"/>
            </w:tcBorders>
            <w:shd w:val="clear" w:color="auto" w:fill="auto"/>
            <w:vAlign w:val="bottom"/>
          </w:tcPr>
          <w:p w14:paraId="5BD13068" w14:textId="77777777" w:rsidR="00E8575B" w:rsidRPr="00E8575B" w:rsidRDefault="00E8575B" w:rsidP="00E8575B">
            <w:pPr>
              <w:spacing w:before="40" w:after="20"/>
              <w:jc w:val="center"/>
              <w:rPr>
                <w:rFonts w:cs="Arial"/>
                <w:sz w:val="18"/>
                <w:szCs w:val="18"/>
              </w:rPr>
            </w:pPr>
            <w:r w:rsidRPr="00E8575B">
              <w:rPr>
                <w:rFonts w:cs="Arial"/>
                <w:sz w:val="18"/>
                <w:szCs w:val="18"/>
              </w:rPr>
              <w:t>1.389</w:t>
            </w:r>
          </w:p>
        </w:tc>
      </w:tr>
      <w:tr w:rsidR="00E8575B" w:rsidRPr="00E8575B" w14:paraId="474D6C2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4318D7B" w14:textId="77777777" w:rsidR="00E8575B" w:rsidRPr="00F75B25" w:rsidRDefault="00E8575B" w:rsidP="00E8575B">
            <w:pPr>
              <w:spacing w:before="40" w:after="40"/>
              <w:rPr>
                <w:rFonts w:cs="Arial"/>
                <w:sz w:val="18"/>
                <w:szCs w:val="18"/>
              </w:rPr>
            </w:pPr>
            <w:r w:rsidRPr="00F75B25">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7C0D61FA" w14:textId="77777777" w:rsidR="00E8575B" w:rsidRPr="00E8575B" w:rsidRDefault="00E8575B" w:rsidP="00E8575B">
            <w:pPr>
              <w:spacing w:before="40" w:after="20"/>
              <w:jc w:val="center"/>
              <w:rPr>
                <w:rFonts w:cs="Arial"/>
                <w:sz w:val="18"/>
                <w:szCs w:val="18"/>
              </w:rPr>
            </w:pPr>
            <w:r w:rsidRPr="00E8575B">
              <w:rPr>
                <w:rFonts w:cs="Arial"/>
                <w:sz w:val="18"/>
                <w:szCs w:val="18"/>
              </w:rPr>
              <w:t>0.775</w:t>
            </w:r>
          </w:p>
        </w:tc>
        <w:tc>
          <w:tcPr>
            <w:tcW w:w="1361" w:type="dxa"/>
            <w:tcBorders>
              <w:top w:val="nil"/>
              <w:left w:val="nil"/>
              <w:bottom w:val="nil"/>
              <w:right w:val="nil"/>
            </w:tcBorders>
            <w:shd w:val="clear" w:color="auto" w:fill="auto"/>
            <w:vAlign w:val="bottom"/>
          </w:tcPr>
          <w:p w14:paraId="2874B0CB" w14:textId="77777777" w:rsidR="00E8575B" w:rsidRPr="00E8575B" w:rsidRDefault="00E8575B" w:rsidP="00E8575B">
            <w:pPr>
              <w:spacing w:before="40" w:after="20"/>
              <w:jc w:val="center"/>
              <w:rPr>
                <w:rFonts w:cs="Arial"/>
                <w:sz w:val="18"/>
                <w:szCs w:val="18"/>
              </w:rPr>
            </w:pPr>
            <w:r w:rsidRPr="00E8575B">
              <w:rPr>
                <w:rFonts w:cs="Arial"/>
                <w:sz w:val="18"/>
                <w:szCs w:val="18"/>
              </w:rPr>
              <w:t>0.868</w:t>
            </w:r>
          </w:p>
        </w:tc>
        <w:tc>
          <w:tcPr>
            <w:tcW w:w="1361" w:type="dxa"/>
            <w:tcBorders>
              <w:top w:val="nil"/>
              <w:left w:val="nil"/>
              <w:bottom w:val="nil"/>
              <w:right w:val="nil"/>
            </w:tcBorders>
            <w:vAlign w:val="bottom"/>
          </w:tcPr>
          <w:p w14:paraId="1FAF258E" w14:textId="77777777" w:rsidR="00E8575B" w:rsidRPr="00E8575B" w:rsidRDefault="00E8575B" w:rsidP="00E8575B">
            <w:pPr>
              <w:spacing w:before="40" w:after="20"/>
              <w:jc w:val="center"/>
              <w:rPr>
                <w:rFonts w:cs="Arial"/>
                <w:sz w:val="18"/>
                <w:szCs w:val="18"/>
              </w:rPr>
            </w:pPr>
            <w:r w:rsidRPr="00E8575B">
              <w:rPr>
                <w:rFonts w:cs="Arial"/>
                <w:sz w:val="18"/>
                <w:szCs w:val="18"/>
              </w:rPr>
              <w:t>0.976</w:t>
            </w:r>
          </w:p>
        </w:tc>
        <w:tc>
          <w:tcPr>
            <w:tcW w:w="1361" w:type="dxa"/>
            <w:tcBorders>
              <w:top w:val="nil"/>
              <w:left w:val="nil"/>
              <w:bottom w:val="nil"/>
              <w:right w:val="nil"/>
            </w:tcBorders>
            <w:vAlign w:val="bottom"/>
          </w:tcPr>
          <w:p w14:paraId="1D4068D8" w14:textId="77777777" w:rsidR="00E8575B" w:rsidRPr="00E8575B" w:rsidRDefault="00E8575B" w:rsidP="00E8575B">
            <w:pPr>
              <w:spacing w:before="40" w:after="20"/>
              <w:jc w:val="center"/>
              <w:rPr>
                <w:rFonts w:cs="Arial"/>
                <w:sz w:val="18"/>
                <w:szCs w:val="18"/>
              </w:rPr>
            </w:pPr>
            <w:r w:rsidRPr="00E8575B">
              <w:rPr>
                <w:rFonts w:cs="Arial"/>
                <w:sz w:val="18"/>
                <w:szCs w:val="18"/>
              </w:rPr>
              <w:t>0.780</w:t>
            </w:r>
          </w:p>
        </w:tc>
        <w:tc>
          <w:tcPr>
            <w:tcW w:w="1361" w:type="dxa"/>
            <w:tcBorders>
              <w:top w:val="nil"/>
              <w:left w:val="nil"/>
              <w:bottom w:val="nil"/>
              <w:right w:val="nil"/>
            </w:tcBorders>
            <w:shd w:val="clear" w:color="auto" w:fill="auto"/>
            <w:vAlign w:val="bottom"/>
          </w:tcPr>
          <w:p w14:paraId="4B02D90C" w14:textId="77777777" w:rsidR="00E8575B" w:rsidRPr="00E8575B" w:rsidRDefault="00E8575B" w:rsidP="00E8575B">
            <w:pPr>
              <w:spacing w:before="40" w:after="20"/>
              <w:jc w:val="center"/>
              <w:rPr>
                <w:rFonts w:cs="Arial"/>
                <w:sz w:val="18"/>
                <w:szCs w:val="18"/>
              </w:rPr>
            </w:pPr>
            <w:r w:rsidRPr="00E8575B">
              <w:rPr>
                <w:rFonts w:cs="Arial"/>
                <w:sz w:val="18"/>
                <w:szCs w:val="18"/>
              </w:rPr>
              <w:t>0.929</w:t>
            </w:r>
          </w:p>
        </w:tc>
      </w:tr>
      <w:tr w:rsidR="00E8575B" w:rsidRPr="00E8575B" w14:paraId="6ABD66F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03A5F33" w14:textId="77777777" w:rsidR="00E8575B" w:rsidRPr="00F75B25" w:rsidRDefault="00E8575B" w:rsidP="00E8575B">
            <w:pPr>
              <w:spacing w:before="40" w:after="40"/>
              <w:rPr>
                <w:rFonts w:cs="Arial"/>
                <w:sz w:val="18"/>
                <w:szCs w:val="18"/>
              </w:rPr>
            </w:pPr>
            <w:r w:rsidRPr="00F75B25">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5A62CAE4" w14:textId="77777777" w:rsidR="00E8575B" w:rsidRPr="00E8575B" w:rsidRDefault="00E8575B" w:rsidP="00E8575B">
            <w:pPr>
              <w:spacing w:before="40" w:after="20"/>
              <w:jc w:val="center"/>
              <w:rPr>
                <w:rFonts w:cs="Arial"/>
                <w:sz w:val="18"/>
                <w:szCs w:val="18"/>
              </w:rPr>
            </w:pPr>
            <w:r w:rsidRPr="00E8575B">
              <w:rPr>
                <w:rFonts w:cs="Arial"/>
                <w:sz w:val="18"/>
                <w:szCs w:val="18"/>
              </w:rPr>
              <w:t>0.844</w:t>
            </w:r>
          </w:p>
        </w:tc>
        <w:tc>
          <w:tcPr>
            <w:tcW w:w="1361" w:type="dxa"/>
            <w:tcBorders>
              <w:top w:val="nil"/>
              <w:left w:val="nil"/>
              <w:bottom w:val="nil"/>
              <w:right w:val="nil"/>
            </w:tcBorders>
            <w:shd w:val="clear" w:color="auto" w:fill="auto"/>
            <w:vAlign w:val="bottom"/>
          </w:tcPr>
          <w:p w14:paraId="1B0E82D8" w14:textId="77777777" w:rsidR="00E8575B" w:rsidRPr="00E8575B" w:rsidRDefault="00E8575B" w:rsidP="00E8575B">
            <w:pPr>
              <w:spacing w:before="40" w:after="20"/>
              <w:jc w:val="center"/>
              <w:rPr>
                <w:rFonts w:cs="Arial"/>
                <w:sz w:val="18"/>
                <w:szCs w:val="18"/>
              </w:rPr>
            </w:pPr>
            <w:r w:rsidRPr="00E8575B">
              <w:rPr>
                <w:rFonts w:cs="Arial"/>
                <w:sz w:val="18"/>
                <w:szCs w:val="18"/>
              </w:rPr>
              <w:t>0.856</w:t>
            </w:r>
          </w:p>
        </w:tc>
        <w:tc>
          <w:tcPr>
            <w:tcW w:w="1361" w:type="dxa"/>
            <w:tcBorders>
              <w:top w:val="nil"/>
              <w:left w:val="nil"/>
              <w:bottom w:val="nil"/>
              <w:right w:val="nil"/>
            </w:tcBorders>
            <w:vAlign w:val="bottom"/>
          </w:tcPr>
          <w:p w14:paraId="16BE5D8E" w14:textId="77777777" w:rsidR="00E8575B" w:rsidRPr="00E8575B" w:rsidRDefault="00E8575B" w:rsidP="00E8575B">
            <w:pPr>
              <w:spacing w:before="40" w:after="20"/>
              <w:jc w:val="center"/>
              <w:rPr>
                <w:rFonts w:cs="Arial"/>
                <w:sz w:val="18"/>
                <w:szCs w:val="18"/>
              </w:rPr>
            </w:pPr>
            <w:r w:rsidRPr="00E8575B">
              <w:rPr>
                <w:rFonts w:cs="Arial"/>
                <w:sz w:val="18"/>
                <w:szCs w:val="18"/>
              </w:rPr>
              <w:t>1.156</w:t>
            </w:r>
          </w:p>
        </w:tc>
        <w:tc>
          <w:tcPr>
            <w:tcW w:w="1361" w:type="dxa"/>
            <w:tcBorders>
              <w:top w:val="nil"/>
              <w:left w:val="nil"/>
              <w:bottom w:val="nil"/>
              <w:right w:val="nil"/>
            </w:tcBorders>
            <w:vAlign w:val="bottom"/>
          </w:tcPr>
          <w:p w14:paraId="2017D632" w14:textId="77777777" w:rsidR="00E8575B" w:rsidRPr="00E8575B" w:rsidRDefault="00E8575B" w:rsidP="00E8575B">
            <w:pPr>
              <w:spacing w:before="40" w:after="20"/>
              <w:jc w:val="center"/>
              <w:rPr>
                <w:rFonts w:cs="Arial"/>
                <w:sz w:val="18"/>
                <w:szCs w:val="18"/>
              </w:rPr>
            </w:pPr>
            <w:r w:rsidRPr="00E8575B">
              <w:rPr>
                <w:rFonts w:cs="Arial"/>
                <w:sz w:val="18"/>
                <w:szCs w:val="18"/>
              </w:rPr>
              <w:t>0.827</w:t>
            </w:r>
          </w:p>
        </w:tc>
        <w:tc>
          <w:tcPr>
            <w:tcW w:w="1361" w:type="dxa"/>
            <w:tcBorders>
              <w:top w:val="nil"/>
              <w:left w:val="nil"/>
              <w:bottom w:val="nil"/>
              <w:right w:val="nil"/>
            </w:tcBorders>
            <w:shd w:val="clear" w:color="auto" w:fill="auto"/>
            <w:vAlign w:val="bottom"/>
          </w:tcPr>
          <w:p w14:paraId="4D810C30" w14:textId="77777777" w:rsidR="00E8575B" w:rsidRPr="00E8575B" w:rsidRDefault="00E8575B" w:rsidP="00E8575B">
            <w:pPr>
              <w:spacing w:before="40" w:after="20"/>
              <w:jc w:val="center"/>
              <w:rPr>
                <w:rFonts w:cs="Arial"/>
                <w:sz w:val="18"/>
                <w:szCs w:val="18"/>
              </w:rPr>
            </w:pPr>
            <w:r w:rsidRPr="00E8575B">
              <w:rPr>
                <w:rFonts w:cs="Arial"/>
                <w:sz w:val="18"/>
                <w:szCs w:val="18"/>
              </w:rPr>
              <w:t>1.045</w:t>
            </w:r>
          </w:p>
        </w:tc>
      </w:tr>
      <w:tr w:rsidR="00E8575B" w:rsidRPr="00E8575B" w14:paraId="6B3AB2E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F2460FB" w14:textId="77777777" w:rsidR="00E8575B" w:rsidRPr="00F75B25" w:rsidRDefault="00E8575B" w:rsidP="00E8575B">
            <w:pPr>
              <w:spacing w:before="40" w:after="40"/>
              <w:rPr>
                <w:rFonts w:cs="Arial"/>
                <w:sz w:val="18"/>
                <w:szCs w:val="18"/>
              </w:rPr>
            </w:pPr>
            <w:r w:rsidRPr="00F75B25">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31A9670F" w14:textId="77777777" w:rsidR="00E8575B" w:rsidRPr="00E8575B" w:rsidRDefault="00E8575B" w:rsidP="00E8575B">
            <w:pPr>
              <w:spacing w:before="40" w:after="20"/>
              <w:jc w:val="center"/>
              <w:rPr>
                <w:rFonts w:cs="Arial"/>
                <w:sz w:val="18"/>
                <w:szCs w:val="18"/>
              </w:rPr>
            </w:pPr>
            <w:r w:rsidRPr="00E8575B">
              <w:rPr>
                <w:rFonts w:cs="Arial"/>
                <w:sz w:val="18"/>
                <w:szCs w:val="18"/>
              </w:rPr>
              <w:t>0.971</w:t>
            </w:r>
          </w:p>
        </w:tc>
        <w:tc>
          <w:tcPr>
            <w:tcW w:w="1361" w:type="dxa"/>
            <w:tcBorders>
              <w:top w:val="nil"/>
              <w:left w:val="nil"/>
              <w:bottom w:val="nil"/>
              <w:right w:val="nil"/>
            </w:tcBorders>
            <w:shd w:val="clear" w:color="auto" w:fill="auto"/>
            <w:vAlign w:val="bottom"/>
          </w:tcPr>
          <w:p w14:paraId="4AE37740" w14:textId="77777777" w:rsidR="00E8575B" w:rsidRPr="00E8575B" w:rsidRDefault="00E8575B" w:rsidP="00E8575B">
            <w:pPr>
              <w:spacing w:before="40" w:after="20"/>
              <w:jc w:val="center"/>
              <w:rPr>
                <w:rFonts w:cs="Arial"/>
                <w:sz w:val="18"/>
                <w:szCs w:val="18"/>
              </w:rPr>
            </w:pPr>
            <w:r w:rsidRPr="00E8575B">
              <w:rPr>
                <w:rFonts w:cs="Arial"/>
                <w:sz w:val="18"/>
                <w:szCs w:val="18"/>
              </w:rPr>
              <w:t>1.046</w:t>
            </w:r>
          </w:p>
        </w:tc>
        <w:tc>
          <w:tcPr>
            <w:tcW w:w="1361" w:type="dxa"/>
            <w:tcBorders>
              <w:top w:val="nil"/>
              <w:left w:val="nil"/>
              <w:bottom w:val="nil"/>
              <w:right w:val="nil"/>
            </w:tcBorders>
            <w:vAlign w:val="bottom"/>
          </w:tcPr>
          <w:p w14:paraId="1362B30F" w14:textId="77777777" w:rsidR="00E8575B" w:rsidRPr="00E8575B" w:rsidRDefault="00E8575B" w:rsidP="00E8575B">
            <w:pPr>
              <w:spacing w:before="40" w:after="20"/>
              <w:jc w:val="center"/>
              <w:rPr>
                <w:rFonts w:cs="Arial"/>
                <w:sz w:val="18"/>
                <w:szCs w:val="18"/>
              </w:rPr>
            </w:pPr>
            <w:r w:rsidRPr="00E8575B">
              <w:rPr>
                <w:rFonts w:cs="Arial"/>
                <w:sz w:val="18"/>
                <w:szCs w:val="18"/>
              </w:rPr>
              <w:t>0.928</w:t>
            </w:r>
          </w:p>
        </w:tc>
        <w:tc>
          <w:tcPr>
            <w:tcW w:w="1361" w:type="dxa"/>
            <w:tcBorders>
              <w:top w:val="nil"/>
              <w:left w:val="nil"/>
              <w:bottom w:val="nil"/>
              <w:right w:val="nil"/>
            </w:tcBorders>
            <w:vAlign w:val="bottom"/>
          </w:tcPr>
          <w:p w14:paraId="4C7C1400" w14:textId="77777777" w:rsidR="00E8575B" w:rsidRPr="00E8575B" w:rsidRDefault="00E8575B" w:rsidP="00E8575B">
            <w:pPr>
              <w:spacing w:before="40" w:after="20"/>
              <w:jc w:val="center"/>
              <w:rPr>
                <w:rFonts w:cs="Arial"/>
                <w:sz w:val="18"/>
                <w:szCs w:val="18"/>
              </w:rPr>
            </w:pPr>
            <w:r w:rsidRPr="00E8575B">
              <w:rPr>
                <w:rFonts w:cs="Arial"/>
                <w:sz w:val="18"/>
                <w:szCs w:val="18"/>
              </w:rPr>
              <w:t>1.031</w:t>
            </w:r>
          </w:p>
        </w:tc>
        <w:tc>
          <w:tcPr>
            <w:tcW w:w="1361" w:type="dxa"/>
            <w:tcBorders>
              <w:top w:val="nil"/>
              <w:left w:val="nil"/>
              <w:bottom w:val="nil"/>
              <w:right w:val="nil"/>
            </w:tcBorders>
            <w:shd w:val="clear" w:color="auto" w:fill="auto"/>
            <w:vAlign w:val="bottom"/>
          </w:tcPr>
          <w:p w14:paraId="4F181DC3" w14:textId="77777777" w:rsidR="00E8575B" w:rsidRPr="00E8575B" w:rsidRDefault="00E8575B" w:rsidP="00E8575B">
            <w:pPr>
              <w:spacing w:before="40" w:after="20"/>
              <w:jc w:val="center"/>
              <w:rPr>
                <w:rFonts w:cs="Arial"/>
                <w:sz w:val="18"/>
                <w:szCs w:val="18"/>
              </w:rPr>
            </w:pPr>
            <w:r w:rsidRPr="00E8575B">
              <w:rPr>
                <w:rFonts w:cs="Arial"/>
                <w:sz w:val="18"/>
                <w:szCs w:val="18"/>
              </w:rPr>
              <w:t>0.860</w:t>
            </w:r>
          </w:p>
        </w:tc>
      </w:tr>
      <w:tr w:rsidR="00E8575B" w:rsidRPr="00E8575B" w14:paraId="55C50AD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5EE4BCB" w14:textId="77777777" w:rsidR="00E8575B" w:rsidRPr="00F75B25" w:rsidRDefault="00E8575B" w:rsidP="00E8575B">
            <w:pPr>
              <w:spacing w:before="40" w:after="40"/>
              <w:rPr>
                <w:rFonts w:cs="Arial"/>
                <w:sz w:val="18"/>
                <w:szCs w:val="18"/>
              </w:rPr>
            </w:pPr>
            <w:r w:rsidRPr="00F75B25">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61DE7898" w14:textId="77777777" w:rsidR="00E8575B" w:rsidRPr="00E8575B" w:rsidRDefault="00E8575B" w:rsidP="00E8575B">
            <w:pPr>
              <w:spacing w:before="40" w:after="20"/>
              <w:jc w:val="center"/>
              <w:rPr>
                <w:rFonts w:cs="Arial"/>
                <w:sz w:val="18"/>
                <w:szCs w:val="18"/>
              </w:rPr>
            </w:pPr>
            <w:r w:rsidRPr="00E8575B">
              <w:rPr>
                <w:rFonts w:cs="Arial"/>
                <w:sz w:val="18"/>
                <w:szCs w:val="18"/>
              </w:rPr>
              <w:t>1.035</w:t>
            </w:r>
          </w:p>
        </w:tc>
        <w:tc>
          <w:tcPr>
            <w:tcW w:w="1361" w:type="dxa"/>
            <w:tcBorders>
              <w:top w:val="nil"/>
              <w:left w:val="nil"/>
              <w:bottom w:val="nil"/>
              <w:right w:val="nil"/>
            </w:tcBorders>
            <w:shd w:val="clear" w:color="auto" w:fill="auto"/>
            <w:vAlign w:val="bottom"/>
          </w:tcPr>
          <w:p w14:paraId="2EC554DC" w14:textId="77777777" w:rsidR="00E8575B" w:rsidRPr="00E8575B" w:rsidRDefault="00E8575B" w:rsidP="00E8575B">
            <w:pPr>
              <w:spacing w:before="40" w:after="20"/>
              <w:jc w:val="center"/>
              <w:rPr>
                <w:rFonts w:cs="Arial"/>
                <w:sz w:val="18"/>
                <w:szCs w:val="18"/>
              </w:rPr>
            </w:pPr>
            <w:r w:rsidRPr="00E8575B">
              <w:rPr>
                <w:rFonts w:cs="Arial"/>
                <w:sz w:val="18"/>
                <w:szCs w:val="18"/>
              </w:rPr>
              <w:t>0.990</w:t>
            </w:r>
          </w:p>
        </w:tc>
        <w:tc>
          <w:tcPr>
            <w:tcW w:w="1361" w:type="dxa"/>
            <w:tcBorders>
              <w:top w:val="nil"/>
              <w:left w:val="nil"/>
              <w:bottom w:val="nil"/>
              <w:right w:val="nil"/>
            </w:tcBorders>
            <w:vAlign w:val="bottom"/>
          </w:tcPr>
          <w:p w14:paraId="63553624" w14:textId="77777777" w:rsidR="00E8575B" w:rsidRPr="00E8575B" w:rsidRDefault="00E8575B" w:rsidP="00E8575B">
            <w:pPr>
              <w:spacing w:before="40" w:after="20"/>
              <w:jc w:val="center"/>
              <w:rPr>
                <w:rFonts w:cs="Arial"/>
                <w:sz w:val="18"/>
                <w:szCs w:val="18"/>
              </w:rPr>
            </w:pPr>
            <w:r w:rsidRPr="00E8575B">
              <w:rPr>
                <w:rFonts w:cs="Arial"/>
                <w:sz w:val="18"/>
                <w:szCs w:val="18"/>
              </w:rPr>
              <w:t>0.910</w:t>
            </w:r>
          </w:p>
        </w:tc>
        <w:tc>
          <w:tcPr>
            <w:tcW w:w="1361" w:type="dxa"/>
            <w:tcBorders>
              <w:top w:val="nil"/>
              <w:left w:val="nil"/>
              <w:bottom w:val="nil"/>
              <w:right w:val="nil"/>
            </w:tcBorders>
            <w:vAlign w:val="bottom"/>
          </w:tcPr>
          <w:p w14:paraId="570AE216" w14:textId="77777777" w:rsidR="00E8575B" w:rsidRPr="00E8575B" w:rsidRDefault="00E8575B" w:rsidP="00E8575B">
            <w:pPr>
              <w:spacing w:before="40" w:after="20"/>
              <w:jc w:val="center"/>
              <w:rPr>
                <w:rFonts w:cs="Arial"/>
                <w:sz w:val="18"/>
                <w:szCs w:val="18"/>
              </w:rPr>
            </w:pPr>
            <w:r w:rsidRPr="00E8575B">
              <w:rPr>
                <w:rFonts w:cs="Arial"/>
                <w:sz w:val="18"/>
                <w:szCs w:val="18"/>
              </w:rPr>
              <w:t>0.962</w:t>
            </w:r>
          </w:p>
        </w:tc>
        <w:tc>
          <w:tcPr>
            <w:tcW w:w="1361" w:type="dxa"/>
            <w:tcBorders>
              <w:top w:val="nil"/>
              <w:left w:val="nil"/>
              <w:bottom w:val="nil"/>
              <w:right w:val="nil"/>
            </w:tcBorders>
            <w:shd w:val="clear" w:color="auto" w:fill="auto"/>
            <w:vAlign w:val="bottom"/>
          </w:tcPr>
          <w:p w14:paraId="57904C1E" w14:textId="77777777" w:rsidR="00E8575B" w:rsidRPr="00E8575B" w:rsidRDefault="00E8575B" w:rsidP="00E8575B">
            <w:pPr>
              <w:spacing w:before="40" w:after="20"/>
              <w:jc w:val="center"/>
              <w:rPr>
                <w:rFonts w:cs="Arial"/>
                <w:sz w:val="18"/>
                <w:szCs w:val="18"/>
              </w:rPr>
            </w:pPr>
            <w:r w:rsidRPr="00E8575B">
              <w:rPr>
                <w:rFonts w:cs="Arial"/>
                <w:sz w:val="18"/>
                <w:szCs w:val="18"/>
              </w:rPr>
              <w:t>0.958</w:t>
            </w:r>
          </w:p>
        </w:tc>
      </w:tr>
      <w:tr w:rsidR="00E8575B" w:rsidRPr="00E8575B" w14:paraId="41B3067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33DC22F" w14:textId="77777777" w:rsidR="00E8575B" w:rsidRPr="00F75B25" w:rsidRDefault="00E8575B" w:rsidP="00E8575B">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734F4403" w14:textId="77777777" w:rsidR="00E8575B" w:rsidRPr="00E8575B" w:rsidRDefault="00E8575B" w:rsidP="00E8575B">
            <w:pPr>
              <w:spacing w:before="40" w:after="20"/>
              <w:jc w:val="center"/>
              <w:rPr>
                <w:rFonts w:cs="Arial"/>
                <w:sz w:val="18"/>
                <w:szCs w:val="18"/>
              </w:rPr>
            </w:pPr>
            <w:r w:rsidRPr="00E8575B">
              <w:rPr>
                <w:rFonts w:cs="Arial"/>
                <w:sz w:val="18"/>
                <w:szCs w:val="18"/>
              </w:rPr>
              <w:t>0.774</w:t>
            </w:r>
          </w:p>
        </w:tc>
        <w:tc>
          <w:tcPr>
            <w:tcW w:w="1361" w:type="dxa"/>
            <w:tcBorders>
              <w:top w:val="nil"/>
              <w:left w:val="nil"/>
              <w:bottom w:val="nil"/>
              <w:right w:val="nil"/>
            </w:tcBorders>
            <w:shd w:val="clear" w:color="auto" w:fill="auto"/>
            <w:vAlign w:val="bottom"/>
          </w:tcPr>
          <w:p w14:paraId="42F1171C" w14:textId="77777777" w:rsidR="00E8575B" w:rsidRPr="00E8575B" w:rsidRDefault="00E8575B" w:rsidP="00E8575B">
            <w:pPr>
              <w:spacing w:before="40" w:after="20"/>
              <w:jc w:val="center"/>
              <w:rPr>
                <w:rFonts w:cs="Arial"/>
                <w:sz w:val="18"/>
                <w:szCs w:val="18"/>
              </w:rPr>
            </w:pPr>
            <w:r w:rsidRPr="00E8575B">
              <w:rPr>
                <w:rFonts w:cs="Arial"/>
                <w:sz w:val="18"/>
                <w:szCs w:val="18"/>
              </w:rPr>
              <w:t>0.670</w:t>
            </w:r>
          </w:p>
        </w:tc>
        <w:tc>
          <w:tcPr>
            <w:tcW w:w="1361" w:type="dxa"/>
            <w:tcBorders>
              <w:top w:val="nil"/>
              <w:left w:val="nil"/>
              <w:bottom w:val="nil"/>
              <w:right w:val="nil"/>
            </w:tcBorders>
            <w:vAlign w:val="bottom"/>
          </w:tcPr>
          <w:p w14:paraId="36106CDB" w14:textId="77777777" w:rsidR="00E8575B" w:rsidRPr="00E8575B" w:rsidRDefault="00E8575B" w:rsidP="00E8575B">
            <w:pPr>
              <w:spacing w:before="40" w:after="20"/>
              <w:jc w:val="center"/>
              <w:rPr>
                <w:rFonts w:cs="Arial"/>
                <w:sz w:val="18"/>
                <w:szCs w:val="18"/>
              </w:rPr>
            </w:pPr>
            <w:r w:rsidRPr="00E8575B">
              <w:rPr>
                <w:rFonts w:cs="Arial"/>
                <w:sz w:val="18"/>
                <w:szCs w:val="18"/>
              </w:rPr>
              <w:t>1.003</w:t>
            </w:r>
          </w:p>
        </w:tc>
        <w:tc>
          <w:tcPr>
            <w:tcW w:w="1361" w:type="dxa"/>
            <w:tcBorders>
              <w:top w:val="nil"/>
              <w:left w:val="nil"/>
              <w:bottom w:val="nil"/>
              <w:right w:val="nil"/>
            </w:tcBorders>
            <w:vAlign w:val="bottom"/>
          </w:tcPr>
          <w:p w14:paraId="2F2CE5AD" w14:textId="77777777" w:rsidR="00E8575B" w:rsidRPr="00E8575B" w:rsidRDefault="00E8575B" w:rsidP="00E8575B">
            <w:pPr>
              <w:spacing w:before="40" w:after="20"/>
              <w:jc w:val="center"/>
              <w:rPr>
                <w:rFonts w:cs="Arial"/>
                <w:sz w:val="18"/>
                <w:szCs w:val="18"/>
              </w:rPr>
            </w:pPr>
            <w:r w:rsidRPr="00E8575B">
              <w:rPr>
                <w:rFonts w:cs="Arial"/>
                <w:sz w:val="18"/>
                <w:szCs w:val="18"/>
              </w:rPr>
              <w:t>0.793</w:t>
            </w:r>
          </w:p>
        </w:tc>
        <w:tc>
          <w:tcPr>
            <w:tcW w:w="1361" w:type="dxa"/>
            <w:tcBorders>
              <w:top w:val="nil"/>
              <w:left w:val="nil"/>
              <w:bottom w:val="nil"/>
              <w:right w:val="nil"/>
            </w:tcBorders>
            <w:shd w:val="clear" w:color="auto" w:fill="auto"/>
            <w:vAlign w:val="bottom"/>
          </w:tcPr>
          <w:p w14:paraId="6873E8B3" w14:textId="77777777" w:rsidR="00E8575B" w:rsidRPr="00E8575B" w:rsidRDefault="00E8575B" w:rsidP="00E8575B">
            <w:pPr>
              <w:spacing w:before="40" w:after="20"/>
              <w:jc w:val="center"/>
              <w:rPr>
                <w:rFonts w:cs="Arial"/>
                <w:sz w:val="18"/>
                <w:szCs w:val="18"/>
              </w:rPr>
            </w:pPr>
            <w:r w:rsidRPr="00E8575B">
              <w:rPr>
                <w:rFonts w:cs="Arial"/>
                <w:sz w:val="18"/>
                <w:szCs w:val="18"/>
              </w:rPr>
              <w:t>0.954</w:t>
            </w:r>
          </w:p>
        </w:tc>
      </w:tr>
      <w:tr w:rsidR="00E8575B" w:rsidRPr="00E8575B" w14:paraId="5B92828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C0C3BEF" w14:textId="77777777" w:rsidR="00E8575B" w:rsidRPr="00F75B25" w:rsidRDefault="00E8575B" w:rsidP="00E8575B">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4C63E97C" w14:textId="77777777" w:rsidR="00E8575B" w:rsidRPr="00E8575B" w:rsidRDefault="00E8575B" w:rsidP="00E8575B">
            <w:pPr>
              <w:spacing w:before="40" w:after="20"/>
              <w:jc w:val="center"/>
              <w:rPr>
                <w:rFonts w:cs="Arial"/>
                <w:sz w:val="18"/>
                <w:szCs w:val="18"/>
              </w:rPr>
            </w:pPr>
            <w:r w:rsidRPr="00E8575B">
              <w:rPr>
                <w:rFonts w:cs="Arial"/>
                <w:sz w:val="18"/>
                <w:szCs w:val="18"/>
              </w:rPr>
              <w:t>0.882</w:t>
            </w:r>
          </w:p>
        </w:tc>
        <w:tc>
          <w:tcPr>
            <w:tcW w:w="1361" w:type="dxa"/>
            <w:tcBorders>
              <w:top w:val="nil"/>
              <w:left w:val="nil"/>
              <w:bottom w:val="nil"/>
              <w:right w:val="nil"/>
            </w:tcBorders>
            <w:shd w:val="clear" w:color="auto" w:fill="auto"/>
            <w:vAlign w:val="bottom"/>
          </w:tcPr>
          <w:p w14:paraId="30011396" w14:textId="77777777" w:rsidR="00E8575B" w:rsidRPr="00E8575B" w:rsidRDefault="00E8575B" w:rsidP="00E8575B">
            <w:pPr>
              <w:spacing w:before="40" w:after="20"/>
              <w:jc w:val="center"/>
              <w:rPr>
                <w:rFonts w:cs="Arial"/>
                <w:sz w:val="18"/>
                <w:szCs w:val="18"/>
              </w:rPr>
            </w:pPr>
            <w:r w:rsidRPr="00E8575B">
              <w:rPr>
                <w:rFonts w:cs="Arial"/>
                <w:sz w:val="18"/>
                <w:szCs w:val="18"/>
              </w:rPr>
              <w:t>0.858</w:t>
            </w:r>
          </w:p>
        </w:tc>
        <w:tc>
          <w:tcPr>
            <w:tcW w:w="1361" w:type="dxa"/>
            <w:tcBorders>
              <w:top w:val="nil"/>
              <w:left w:val="nil"/>
              <w:bottom w:val="nil"/>
              <w:right w:val="nil"/>
            </w:tcBorders>
            <w:vAlign w:val="bottom"/>
          </w:tcPr>
          <w:p w14:paraId="34593DA8" w14:textId="77777777" w:rsidR="00E8575B" w:rsidRPr="00E8575B" w:rsidRDefault="00E8575B" w:rsidP="00E8575B">
            <w:pPr>
              <w:spacing w:before="40" w:after="20"/>
              <w:jc w:val="center"/>
              <w:rPr>
                <w:rFonts w:cs="Arial"/>
                <w:sz w:val="18"/>
                <w:szCs w:val="18"/>
              </w:rPr>
            </w:pPr>
            <w:r w:rsidRPr="00E8575B">
              <w:rPr>
                <w:rFonts w:cs="Arial"/>
                <w:sz w:val="18"/>
                <w:szCs w:val="18"/>
              </w:rPr>
              <w:t>1.294</w:t>
            </w:r>
          </w:p>
        </w:tc>
        <w:tc>
          <w:tcPr>
            <w:tcW w:w="1361" w:type="dxa"/>
            <w:tcBorders>
              <w:top w:val="nil"/>
              <w:left w:val="nil"/>
              <w:bottom w:val="nil"/>
              <w:right w:val="nil"/>
            </w:tcBorders>
            <w:vAlign w:val="bottom"/>
          </w:tcPr>
          <w:p w14:paraId="5E9F198A" w14:textId="77777777" w:rsidR="00E8575B" w:rsidRPr="00E8575B" w:rsidRDefault="00E8575B" w:rsidP="00E8575B">
            <w:pPr>
              <w:spacing w:before="40" w:after="20"/>
              <w:jc w:val="center"/>
              <w:rPr>
                <w:rFonts w:cs="Arial"/>
                <w:sz w:val="18"/>
                <w:szCs w:val="18"/>
              </w:rPr>
            </w:pPr>
            <w:r w:rsidRPr="00E8575B">
              <w:rPr>
                <w:rFonts w:cs="Arial"/>
                <w:sz w:val="18"/>
                <w:szCs w:val="18"/>
              </w:rPr>
              <w:t>0.910</w:t>
            </w:r>
          </w:p>
        </w:tc>
        <w:tc>
          <w:tcPr>
            <w:tcW w:w="1361" w:type="dxa"/>
            <w:tcBorders>
              <w:top w:val="nil"/>
              <w:left w:val="nil"/>
              <w:bottom w:val="nil"/>
              <w:right w:val="nil"/>
            </w:tcBorders>
            <w:shd w:val="clear" w:color="auto" w:fill="auto"/>
            <w:vAlign w:val="bottom"/>
          </w:tcPr>
          <w:p w14:paraId="18A3B63A" w14:textId="77777777" w:rsidR="00E8575B" w:rsidRPr="00E8575B" w:rsidRDefault="00E8575B" w:rsidP="00E8575B">
            <w:pPr>
              <w:spacing w:before="40" w:after="20"/>
              <w:jc w:val="center"/>
              <w:rPr>
                <w:rFonts w:cs="Arial"/>
                <w:sz w:val="18"/>
                <w:szCs w:val="18"/>
              </w:rPr>
            </w:pPr>
            <w:r w:rsidRPr="00E8575B">
              <w:rPr>
                <w:rFonts w:cs="Arial"/>
                <w:sz w:val="18"/>
                <w:szCs w:val="18"/>
              </w:rPr>
              <w:t>0.909</w:t>
            </w:r>
          </w:p>
        </w:tc>
      </w:tr>
      <w:tr w:rsidR="00E8575B" w:rsidRPr="00E8575B" w14:paraId="453E16E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EA70689" w14:textId="77777777" w:rsidR="00E8575B" w:rsidRPr="00F75B25" w:rsidRDefault="00E8575B" w:rsidP="00E8575B">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08B268CD" w14:textId="77777777" w:rsidR="00E8575B" w:rsidRPr="00E8575B" w:rsidRDefault="00E8575B" w:rsidP="00E8575B">
            <w:pPr>
              <w:spacing w:before="40" w:after="20"/>
              <w:jc w:val="center"/>
              <w:rPr>
                <w:rFonts w:cs="Arial"/>
                <w:sz w:val="18"/>
                <w:szCs w:val="18"/>
              </w:rPr>
            </w:pPr>
            <w:r w:rsidRPr="00E8575B">
              <w:rPr>
                <w:rFonts w:cs="Arial"/>
                <w:sz w:val="18"/>
                <w:szCs w:val="18"/>
              </w:rPr>
              <w:t>0.884</w:t>
            </w:r>
          </w:p>
        </w:tc>
        <w:tc>
          <w:tcPr>
            <w:tcW w:w="1361" w:type="dxa"/>
            <w:tcBorders>
              <w:top w:val="nil"/>
              <w:left w:val="nil"/>
              <w:bottom w:val="nil"/>
              <w:right w:val="nil"/>
            </w:tcBorders>
            <w:shd w:val="clear" w:color="auto" w:fill="auto"/>
            <w:vAlign w:val="bottom"/>
          </w:tcPr>
          <w:p w14:paraId="3F6B2856" w14:textId="77777777" w:rsidR="00E8575B" w:rsidRPr="00E8575B" w:rsidRDefault="00E8575B" w:rsidP="00E8575B">
            <w:pPr>
              <w:spacing w:before="40" w:after="20"/>
              <w:jc w:val="center"/>
              <w:rPr>
                <w:rFonts w:cs="Arial"/>
                <w:sz w:val="18"/>
                <w:szCs w:val="18"/>
              </w:rPr>
            </w:pPr>
            <w:r w:rsidRPr="00E8575B">
              <w:rPr>
                <w:rFonts w:cs="Arial"/>
                <w:sz w:val="18"/>
                <w:szCs w:val="18"/>
              </w:rPr>
              <w:t>0.926</w:t>
            </w:r>
          </w:p>
        </w:tc>
        <w:tc>
          <w:tcPr>
            <w:tcW w:w="1361" w:type="dxa"/>
            <w:tcBorders>
              <w:top w:val="nil"/>
              <w:left w:val="nil"/>
              <w:bottom w:val="nil"/>
              <w:right w:val="nil"/>
            </w:tcBorders>
            <w:vAlign w:val="bottom"/>
          </w:tcPr>
          <w:p w14:paraId="0CF73700" w14:textId="77777777" w:rsidR="00E8575B" w:rsidRPr="00E8575B" w:rsidRDefault="00E8575B" w:rsidP="00E8575B">
            <w:pPr>
              <w:spacing w:before="40" w:after="20"/>
              <w:jc w:val="center"/>
              <w:rPr>
                <w:rFonts w:cs="Arial"/>
                <w:sz w:val="18"/>
                <w:szCs w:val="18"/>
              </w:rPr>
            </w:pPr>
            <w:r w:rsidRPr="00E8575B">
              <w:rPr>
                <w:rFonts w:cs="Arial"/>
                <w:sz w:val="18"/>
                <w:szCs w:val="18"/>
              </w:rPr>
              <w:t>1.044</w:t>
            </w:r>
          </w:p>
        </w:tc>
        <w:tc>
          <w:tcPr>
            <w:tcW w:w="1361" w:type="dxa"/>
            <w:tcBorders>
              <w:top w:val="nil"/>
              <w:left w:val="nil"/>
              <w:bottom w:val="nil"/>
              <w:right w:val="nil"/>
            </w:tcBorders>
            <w:vAlign w:val="bottom"/>
          </w:tcPr>
          <w:p w14:paraId="0305A09E" w14:textId="77777777" w:rsidR="00E8575B" w:rsidRPr="00E8575B" w:rsidRDefault="00E8575B" w:rsidP="00E8575B">
            <w:pPr>
              <w:spacing w:before="40" w:after="20"/>
              <w:jc w:val="center"/>
              <w:rPr>
                <w:rFonts w:cs="Arial"/>
                <w:sz w:val="18"/>
                <w:szCs w:val="18"/>
              </w:rPr>
            </w:pPr>
            <w:r w:rsidRPr="00E8575B">
              <w:rPr>
                <w:rFonts w:cs="Arial"/>
                <w:sz w:val="18"/>
                <w:szCs w:val="18"/>
              </w:rPr>
              <w:t>0.789</w:t>
            </w:r>
          </w:p>
        </w:tc>
        <w:tc>
          <w:tcPr>
            <w:tcW w:w="1361" w:type="dxa"/>
            <w:tcBorders>
              <w:top w:val="nil"/>
              <w:left w:val="nil"/>
              <w:bottom w:val="nil"/>
              <w:right w:val="nil"/>
            </w:tcBorders>
            <w:shd w:val="clear" w:color="auto" w:fill="auto"/>
            <w:vAlign w:val="bottom"/>
          </w:tcPr>
          <w:p w14:paraId="09EF87EC" w14:textId="77777777" w:rsidR="00E8575B" w:rsidRPr="00E8575B" w:rsidRDefault="00E8575B" w:rsidP="00E8575B">
            <w:pPr>
              <w:spacing w:before="40" w:after="20"/>
              <w:jc w:val="center"/>
              <w:rPr>
                <w:rFonts w:cs="Arial"/>
                <w:sz w:val="18"/>
                <w:szCs w:val="18"/>
              </w:rPr>
            </w:pPr>
            <w:r w:rsidRPr="00E8575B">
              <w:rPr>
                <w:rFonts w:cs="Arial"/>
                <w:sz w:val="18"/>
                <w:szCs w:val="18"/>
              </w:rPr>
              <w:t>0.830</w:t>
            </w:r>
          </w:p>
        </w:tc>
      </w:tr>
      <w:tr w:rsidR="00E8575B" w:rsidRPr="00E8575B" w14:paraId="786167E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A011576" w14:textId="77777777" w:rsidR="00E8575B" w:rsidRPr="00F75B25" w:rsidRDefault="00E8575B" w:rsidP="00E8575B">
            <w:pPr>
              <w:spacing w:before="40" w:after="40"/>
              <w:rPr>
                <w:rFonts w:cs="Arial"/>
                <w:sz w:val="18"/>
                <w:szCs w:val="18"/>
              </w:rPr>
            </w:pPr>
            <w:r w:rsidRPr="00F75B25">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16A14F53" w14:textId="77777777" w:rsidR="00E8575B" w:rsidRPr="00E8575B" w:rsidRDefault="00E8575B" w:rsidP="00E8575B">
            <w:pPr>
              <w:spacing w:before="40" w:after="20"/>
              <w:jc w:val="center"/>
              <w:rPr>
                <w:rFonts w:cs="Arial"/>
                <w:sz w:val="18"/>
                <w:szCs w:val="18"/>
              </w:rPr>
            </w:pPr>
            <w:r w:rsidRPr="00E8575B">
              <w:rPr>
                <w:rFonts w:cs="Arial"/>
                <w:sz w:val="18"/>
                <w:szCs w:val="18"/>
              </w:rPr>
              <w:t>0.843</w:t>
            </w:r>
          </w:p>
        </w:tc>
        <w:tc>
          <w:tcPr>
            <w:tcW w:w="1361" w:type="dxa"/>
            <w:tcBorders>
              <w:top w:val="nil"/>
              <w:left w:val="nil"/>
              <w:bottom w:val="nil"/>
              <w:right w:val="nil"/>
            </w:tcBorders>
            <w:shd w:val="clear" w:color="auto" w:fill="auto"/>
            <w:vAlign w:val="bottom"/>
          </w:tcPr>
          <w:p w14:paraId="456CD594" w14:textId="77777777" w:rsidR="00E8575B" w:rsidRPr="00E8575B" w:rsidRDefault="00E8575B" w:rsidP="00E8575B">
            <w:pPr>
              <w:spacing w:before="40" w:after="20"/>
              <w:jc w:val="center"/>
              <w:rPr>
                <w:rFonts w:cs="Arial"/>
                <w:sz w:val="18"/>
                <w:szCs w:val="18"/>
              </w:rPr>
            </w:pPr>
            <w:r w:rsidRPr="00E8575B">
              <w:rPr>
                <w:rFonts w:cs="Arial"/>
                <w:sz w:val="18"/>
                <w:szCs w:val="18"/>
              </w:rPr>
              <w:t>0.939</w:t>
            </w:r>
          </w:p>
        </w:tc>
        <w:tc>
          <w:tcPr>
            <w:tcW w:w="1361" w:type="dxa"/>
            <w:tcBorders>
              <w:top w:val="nil"/>
              <w:left w:val="nil"/>
              <w:bottom w:val="nil"/>
              <w:right w:val="nil"/>
            </w:tcBorders>
            <w:vAlign w:val="bottom"/>
          </w:tcPr>
          <w:p w14:paraId="7B4A71F8" w14:textId="77777777" w:rsidR="00E8575B" w:rsidRPr="00E8575B" w:rsidRDefault="00E8575B" w:rsidP="00E8575B">
            <w:pPr>
              <w:spacing w:before="40" w:after="20"/>
              <w:jc w:val="center"/>
              <w:rPr>
                <w:rFonts w:cs="Arial"/>
                <w:sz w:val="18"/>
                <w:szCs w:val="18"/>
              </w:rPr>
            </w:pPr>
            <w:r w:rsidRPr="00E8575B">
              <w:rPr>
                <w:rFonts w:cs="Arial"/>
                <w:sz w:val="18"/>
                <w:szCs w:val="18"/>
              </w:rPr>
              <w:t>0.934</w:t>
            </w:r>
          </w:p>
        </w:tc>
        <w:tc>
          <w:tcPr>
            <w:tcW w:w="1361" w:type="dxa"/>
            <w:tcBorders>
              <w:top w:val="nil"/>
              <w:left w:val="nil"/>
              <w:bottom w:val="nil"/>
              <w:right w:val="nil"/>
            </w:tcBorders>
            <w:vAlign w:val="bottom"/>
          </w:tcPr>
          <w:p w14:paraId="720323D0" w14:textId="77777777" w:rsidR="00E8575B" w:rsidRPr="00E8575B" w:rsidRDefault="00E8575B" w:rsidP="00E8575B">
            <w:pPr>
              <w:spacing w:before="40" w:after="20"/>
              <w:jc w:val="center"/>
              <w:rPr>
                <w:rFonts w:cs="Arial"/>
                <w:sz w:val="18"/>
                <w:szCs w:val="18"/>
              </w:rPr>
            </w:pPr>
            <w:r w:rsidRPr="00E8575B">
              <w:rPr>
                <w:rFonts w:cs="Arial"/>
                <w:sz w:val="18"/>
                <w:szCs w:val="18"/>
              </w:rPr>
              <w:t>0.949</w:t>
            </w:r>
          </w:p>
        </w:tc>
        <w:tc>
          <w:tcPr>
            <w:tcW w:w="1361" w:type="dxa"/>
            <w:tcBorders>
              <w:top w:val="nil"/>
              <w:left w:val="nil"/>
              <w:bottom w:val="nil"/>
              <w:right w:val="nil"/>
            </w:tcBorders>
            <w:shd w:val="clear" w:color="auto" w:fill="auto"/>
            <w:vAlign w:val="bottom"/>
          </w:tcPr>
          <w:p w14:paraId="7D81D1FA" w14:textId="77777777" w:rsidR="00E8575B" w:rsidRPr="00E8575B" w:rsidRDefault="00E8575B" w:rsidP="00E8575B">
            <w:pPr>
              <w:spacing w:before="40" w:after="20"/>
              <w:jc w:val="center"/>
              <w:rPr>
                <w:rFonts w:cs="Arial"/>
                <w:sz w:val="18"/>
                <w:szCs w:val="18"/>
              </w:rPr>
            </w:pPr>
            <w:r w:rsidRPr="00E8575B">
              <w:rPr>
                <w:rFonts w:cs="Arial"/>
                <w:sz w:val="18"/>
                <w:szCs w:val="18"/>
              </w:rPr>
              <w:t>1.016</w:t>
            </w:r>
          </w:p>
        </w:tc>
      </w:tr>
      <w:tr w:rsidR="00E8575B" w:rsidRPr="00E8575B" w14:paraId="43755EF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BDC8533" w14:textId="77777777" w:rsidR="00E8575B" w:rsidRPr="00F75B25" w:rsidRDefault="00E8575B" w:rsidP="00E8575B">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65EEE5D8" w14:textId="77777777" w:rsidR="00E8575B" w:rsidRPr="00E8575B" w:rsidRDefault="00E8575B" w:rsidP="00E8575B">
            <w:pPr>
              <w:spacing w:before="40" w:after="20"/>
              <w:jc w:val="center"/>
              <w:rPr>
                <w:rFonts w:cs="Arial"/>
                <w:sz w:val="18"/>
                <w:szCs w:val="18"/>
              </w:rPr>
            </w:pPr>
            <w:r w:rsidRPr="00E8575B">
              <w:rPr>
                <w:rFonts w:cs="Arial"/>
                <w:sz w:val="18"/>
                <w:szCs w:val="18"/>
              </w:rPr>
              <w:t>0.847</w:t>
            </w:r>
          </w:p>
        </w:tc>
        <w:tc>
          <w:tcPr>
            <w:tcW w:w="1361" w:type="dxa"/>
            <w:tcBorders>
              <w:top w:val="nil"/>
              <w:left w:val="nil"/>
              <w:bottom w:val="nil"/>
              <w:right w:val="nil"/>
            </w:tcBorders>
            <w:shd w:val="clear" w:color="auto" w:fill="auto"/>
            <w:vAlign w:val="bottom"/>
          </w:tcPr>
          <w:p w14:paraId="18F47406" w14:textId="77777777" w:rsidR="00E8575B" w:rsidRPr="00E8575B" w:rsidRDefault="00E8575B" w:rsidP="00E8575B">
            <w:pPr>
              <w:spacing w:before="40" w:after="20"/>
              <w:jc w:val="center"/>
              <w:rPr>
                <w:rFonts w:cs="Arial"/>
                <w:sz w:val="18"/>
                <w:szCs w:val="18"/>
              </w:rPr>
            </w:pPr>
            <w:r w:rsidRPr="00E8575B">
              <w:rPr>
                <w:rFonts w:cs="Arial"/>
                <w:sz w:val="18"/>
                <w:szCs w:val="18"/>
              </w:rPr>
              <w:t>0.838</w:t>
            </w:r>
          </w:p>
        </w:tc>
        <w:tc>
          <w:tcPr>
            <w:tcW w:w="1361" w:type="dxa"/>
            <w:tcBorders>
              <w:top w:val="nil"/>
              <w:left w:val="nil"/>
              <w:bottom w:val="nil"/>
              <w:right w:val="nil"/>
            </w:tcBorders>
            <w:vAlign w:val="bottom"/>
          </w:tcPr>
          <w:p w14:paraId="7513DAE0" w14:textId="77777777" w:rsidR="00E8575B" w:rsidRPr="00E8575B" w:rsidRDefault="00E8575B" w:rsidP="00E8575B">
            <w:pPr>
              <w:spacing w:before="40" w:after="20"/>
              <w:jc w:val="center"/>
              <w:rPr>
                <w:rFonts w:cs="Arial"/>
                <w:sz w:val="18"/>
                <w:szCs w:val="18"/>
              </w:rPr>
            </w:pPr>
            <w:r w:rsidRPr="00E8575B">
              <w:rPr>
                <w:rFonts w:cs="Arial"/>
                <w:sz w:val="18"/>
                <w:szCs w:val="18"/>
              </w:rPr>
              <w:t>1.225</w:t>
            </w:r>
          </w:p>
        </w:tc>
        <w:tc>
          <w:tcPr>
            <w:tcW w:w="1361" w:type="dxa"/>
            <w:tcBorders>
              <w:top w:val="nil"/>
              <w:left w:val="nil"/>
              <w:bottom w:val="nil"/>
              <w:right w:val="nil"/>
            </w:tcBorders>
            <w:vAlign w:val="bottom"/>
          </w:tcPr>
          <w:p w14:paraId="15C0B545" w14:textId="77777777" w:rsidR="00E8575B" w:rsidRPr="00E8575B" w:rsidRDefault="00E8575B" w:rsidP="00E8575B">
            <w:pPr>
              <w:spacing w:before="40" w:after="20"/>
              <w:jc w:val="center"/>
              <w:rPr>
                <w:rFonts w:cs="Arial"/>
                <w:sz w:val="18"/>
                <w:szCs w:val="18"/>
              </w:rPr>
            </w:pPr>
            <w:r w:rsidRPr="00E8575B">
              <w:rPr>
                <w:rFonts w:cs="Arial"/>
                <w:sz w:val="18"/>
                <w:szCs w:val="18"/>
              </w:rPr>
              <w:t>0.886</w:t>
            </w:r>
          </w:p>
        </w:tc>
        <w:tc>
          <w:tcPr>
            <w:tcW w:w="1361" w:type="dxa"/>
            <w:tcBorders>
              <w:top w:val="nil"/>
              <w:left w:val="nil"/>
              <w:bottom w:val="nil"/>
              <w:right w:val="nil"/>
            </w:tcBorders>
            <w:shd w:val="clear" w:color="auto" w:fill="auto"/>
            <w:vAlign w:val="bottom"/>
          </w:tcPr>
          <w:p w14:paraId="1CF6CF24" w14:textId="77777777" w:rsidR="00E8575B" w:rsidRPr="00E8575B" w:rsidRDefault="00E8575B" w:rsidP="00E8575B">
            <w:pPr>
              <w:spacing w:before="40" w:after="20"/>
              <w:jc w:val="center"/>
              <w:rPr>
                <w:rFonts w:cs="Arial"/>
                <w:sz w:val="18"/>
                <w:szCs w:val="18"/>
              </w:rPr>
            </w:pPr>
            <w:r w:rsidRPr="00E8575B">
              <w:rPr>
                <w:rFonts w:cs="Arial"/>
                <w:sz w:val="18"/>
                <w:szCs w:val="18"/>
              </w:rPr>
              <w:t>1.074</w:t>
            </w:r>
          </w:p>
        </w:tc>
      </w:tr>
      <w:tr w:rsidR="00E8575B" w:rsidRPr="00E8575B" w14:paraId="0ABC252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8C8D6C4" w14:textId="77777777" w:rsidR="00E8575B" w:rsidRPr="00F75B25" w:rsidRDefault="00E8575B" w:rsidP="00E8575B">
            <w:pPr>
              <w:spacing w:before="40" w:after="40"/>
              <w:rPr>
                <w:rFonts w:cs="Arial"/>
                <w:sz w:val="18"/>
                <w:szCs w:val="18"/>
              </w:rPr>
            </w:pPr>
            <w:r w:rsidRPr="00F75B25">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1BE3D70D" w14:textId="77777777" w:rsidR="00E8575B" w:rsidRPr="00E8575B" w:rsidRDefault="00E8575B" w:rsidP="00E8575B">
            <w:pPr>
              <w:spacing w:before="40" w:after="20"/>
              <w:jc w:val="center"/>
              <w:rPr>
                <w:rFonts w:cs="Arial"/>
                <w:sz w:val="18"/>
                <w:szCs w:val="18"/>
              </w:rPr>
            </w:pPr>
            <w:r w:rsidRPr="00E8575B">
              <w:rPr>
                <w:rFonts w:cs="Arial"/>
                <w:sz w:val="18"/>
                <w:szCs w:val="18"/>
              </w:rPr>
              <w:t>0.942</w:t>
            </w:r>
          </w:p>
        </w:tc>
        <w:tc>
          <w:tcPr>
            <w:tcW w:w="1361" w:type="dxa"/>
            <w:tcBorders>
              <w:top w:val="nil"/>
              <w:left w:val="nil"/>
              <w:bottom w:val="nil"/>
              <w:right w:val="nil"/>
            </w:tcBorders>
            <w:shd w:val="clear" w:color="auto" w:fill="auto"/>
            <w:vAlign w:val="bottom"/>
          </w:tcPr>
          <w:p w14:paraId="0EBDC9E5" w14:textId="77777777" w:rsidR="00E8575B" w:rsidRPr="00E8575B" w:rsidRDefault="00E8575B" w:rsidP="00E8575B">
            <w:pPr>
              <w:spacing w:before="40" w:after="20"/>
              <w:jc w:val="center"/>
              <w:rPr>
                <w:rFonts w:cs="Arial"/>
                <w:sz w:val="18"/>
                <w:szCs w:val="18"/>
              </w:rPr>
            </w:pPr>
            <w:r w:rsidRPr="00E8575B">
              <w:rPr>
                <w:rFonts w:cs="Arial"/>
                <w:sz w:val="18"/>
                <w:szCs w:val="18"/>
              </w:rPr>
              <w:t>0.959</w:t>
            </w:r>
          </w:p>
        </w:tc>
        <w:tc>
          <w:tcPr>
            <w:tcW w:w="1361" w:type="dxa"/>
            <w:tcBorders>
              <w:top w:val="nil"/>
              <w:left w:val="nil"/>
              <w:bottom w:val="nil"/>
              <w:right w:val="nil"/>
            </w:tcBorders>
            <w:vAlign w:val="bottom"/>
          </w:tcPr>
          <w:p w14:paraId="21F70433" w14:textId="77777777" w:rsidR="00E8575B" w:rsidRPr="00E8575B" w:rsidRDefault="00E8575B" w:rsidP="00E8575B">
            <w:pPr>
              <w:spacing w:before="40" w:after="20"/>
              <w:jc w:val="center"/>
              <w:rPr>
                <w:rFonts w:cs="Arial"/>
                <w:sz w:val="18"/>
                <w:szCs w:val="18"/>
              </w:rPr>
            </w:pPr>
            <w:r w:rsidRPr="00E8575B">
              <w:rPr>
                <w:rFonts w:cs="Arial"/>
                <w:sz w:val="18"/>
                <w:szCs w:val="18"/>
              </w:rPr>
              <w:t>0.926</w:t>
            </w:r>
          </w:p>
        </w:tc>
        <w:tc>
          <w:tcPr>
            <w:tcW w:w="1361" w:type="dxa"/>
            <w:tcBorders>
              <w:top w:val="nil"/>
              <w:left w:val="nil"/>
              <w:bottom w:val="nil"/>
              <w:right w:val="nil"/>
            </w:tcBorders>
            <w:vAlign w:val="bottom"/>
          </w:tcPr>
          <w:p w14:paraId="1C68E03C" w14:textId="77777777" w:rsidR="00E8575B" w:rsidRPr="00E8575B" w:rsidRDefault="00E8575B" w:rsidP="00E8575B">
            <w:pPr>
              <w:spacing w:before="40" w:after="20"/>
              <w:jc w:val="center"/>
              <w:rPr>
                <w:rFonts w:cs="Arial"/>
                <w:sz w:val="18"/>
                <w:szCs w:val="18"/>
              </w:rPr>
            </w:pPr>
            <w:r w:rsidRPr="00E8575B">
              <w:rPr>
                <w:rFonts w:cs="Arial"/>
                <w:sz w:val="18"/>
                <w:szCs w:val="18"/>
              </w:rPr>
              <w:t>0.857</w:t>
            </w:r>
          </w:p>
        </w:tc>
        <w:tc>
          <w:tcPr>
            <w:tcW w:w="1361" w:type="dxa"/>
            <w:tcBorders>
              <w:top w:val="nil"/>
              <w:left w:val="nil"/>
              <w:bottom w:val="nil"/>
              <w:right w:val="nil"/>
            </w:tcBorders>
            <w:shd w:val="clear" w:color="auto" w:fill="auto"/>
            <w:vAlign w:val="bottom"/>
          </w:tcPr>
          <w:p w14:paraId="7E6F311D" w14:textId="77777777" w:rsidR="00E8575B" w:rsidRPr="00E8575B" w:rsidRDefault="00E8575B" w:rsidP="00E8575B">
            <w:pPr>
              <w:spacing w:before="40" w:after="20"/>
              <w:jc w:val="center"/>
              <w:rPr>
                <w:rFonts w:cs="Arial"/>
                <w:sz w:val="18"/>
                <w:szCs w:val="18"/>
              </w:rPr>
            </w:pPr>
            <w:r w:rsidRPr="00E8575B">
              <w:rPr>
                <w:rFonts w:cs="Arial"/>
                <w:sz w:val="18"/>
                <w:szCs w:val="18"/>
              </w:rPr>
              <w:t>0.996</w:t>
            </w:r>
          </w:p>
        </w:tc>
      </w:tr>
      <w:tr w:rsidR="00E8575B" w:rsidRPr="00E8575B" w14:paraId="1E5DA06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EE99670" w14:textId="77777777" w:rsidR="00E8575B" w:rsidRPr="00F75B25" w:rsidRDefault="00E8575B" w:rsidP="00E8575B">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123D4804" w14:textId="77777777" w:rsidR="00E8575B" w:rsidRPr="00E8575B" w:rsidRDefault="00E8575B" w:rsidP="00E8575B">
            <w:pPr>
              <w:spacing w:before="40" w:after="20"/>
              <w:jc w:val="center"/>
              <w:rPr>
                <w:rFonts w:cs="Arial"/>
                <w:sz w:val="18"/>
                <w:szCs w:val="18"/>
              </w:rPr>
            </w:pPr>
            <w:r w:rsidRPr="00E8575B">
              <w:rPr>
                <w:rFonts w:cs="Arial"/>
                <w:sz w:val="18"/>
                <w:szCs w:val="18"/>
              </w:rPr>
              <w:t>0.795</w:t>
            </w:r>
          </w:p>
        </w:tc>
        <w:tc>
          <w:tcPr>
            <w:tcW w:w="1361" w:type="dxa"/>
            <w:tcBorders>
              <w:top w:val="nil"/>
              <w:left w:val="nil"/>
              <w:bottom w:val="nil"/>
              <w:right w:val="nil"/>
            </w:tcBorders>
            <w:shd w:val="clear" w:color="auto" w:fill="auto"/>
            <w:vAlign w:val="bottom"/>
          </w:tcPr>
          <w:p w14:paraId="540088B6" w14:textId="77777777" w:rsidR="00E8575B" w:rsidRPr="00E8575B" w:rsidRDefault="00E8575B" w:rsidP="00E8575B">
            <w:pPr>
              <w:spacing w:before="40" w:after="20"/>
              <w:jc w:val="center"/>
              <w:rPr>
                <w:rFonts w:cs="Arial"/>
                <w:sz w:val="18"/>
                <w:szCs w:val="18"/>
              </w:rPr>
            </w:pPr>
            <w:r w:rsidRPr="00E8575B">
              <w:rPr>
                <w:rFonts w:cs="Arial"/>
                <w:sz w:val="18"/>
                <w:szCs w:val="18"/>
              </w:rPr>
              <w:t>0.840</w:t>
            </w:r>
          </w:p>
        </w:tc>
        <w:tc>
          <w:tcPr>
            <w:tcW w:w="1361" w:type="dxa"/>
            <w:tcBorders>
              <w:top w:val="nil"/>
              <w:left w:val="nil"/>
              <w:bottom w:val="nil"/>
              <w:right w:val="nil"/>
            </w:tcBorders>
            <w:vAlign w:val="bottom"/>
          </w:tcPr>
          <w:p w14:paraId="33897DFE" w14:textId="77777777" w:rsidR="00E8575B" w:rsidRPr="00E8575B" w:rsidRDefault="00E8575B" w:rsidP="00E8575B">
            <w:pPr>
              <w:spacing w:before="40" w:after="20"/>
              <w:jc w:val="center"/>
              <w:rPr>
                <w:rFonts w:cs="Arial"/>
                <w:sz w:val="18"/>
                <w:szCs w:val="18"/>
              </w:rPr>
            </w:pPr>
            <w:r w:rsidRPr="00E8575B">
              <w:rPr>
                <w:rFonts w:cs="Arial"/>
                <w:sz w:val="18"/>
                <w:szCs w:val="18"/>
              </w:rPr>
              <w:t>0.972</w:t>
            </w:r>
          </w:p>
        </w:tc>
        <w:tc>
          <w:tcPr>
            <w:tcW w:w="1361" w:type="dxa"/>
            <w:tcBorders>
              <w:top w:val="nil"/>
              <w:left w:val="nil"/>
              <w:bottom w:val="nil"/>
              <w:right w:val="nil"/>
            </w:tcBorders>
            <w:vAlign w:val="bottom"/>
          </w:tcPr>
          <w:p w14:paraId="3CB344E0" w14:textId="77777777" w:rsidR="00E8575B" w:rsidRPr="00E8575B" w:rsidRDefault="00E8575B" w:rsidP="00E8575B">
            <w:pPr>
              <w:spacing w:before="40" w:after="20"/>
              <w:jc w:val="center"/>
              <w:rPr>
                <w:rFonts w:cs="Arial"/>
                <w:sz w:val="18"/>
                <w:szCs w:val="18"/>
              </w:rPr>
            </w:pPr>
            <w:r w:rsidRPr="00E8575B">
              <w:rPr>
                <w:rFonts w:cs="Arial"/>
                <w:sz w:val="18"/>
                <w:szCs w:val="18"/>
              </w:rPr>
              <w:t>0.843</w:t>
            </w:r>
          </w:p>
        </w:tc>
        <w:tc>
          <w:tcPr>
            <w:tcW w:w="1361" w:type="dxa"/>
            <w:tcBorders>
              <w:top w:val="nil"/>
              <w:left w:val="nil"/>
              <w:bottom w:val="nil"/>
              <w:right w:val="nil"/>
            </w:tcBorders>
            <w:shd w:val="clear" w:color="auto" w:fill="auto"/>
            <w:vAlign w:val="bottom"/>
          </w:tcPr>
          <w:p w14:paraId="446629C7" w14:textId="77777777" w:rsidR="00E8575B" w:rsidRPr="00E8575B" w:rsidRDefault="00E8575B" w:rsidP="00E8575B">
            <w:pPr>
              <w:spacing w:before="40" w:after="20"/>
              <w:jc w:val="center"/>
              <w:rPr>
                <w:rFonts w:cs="Arial"/>
                <w:sz w:val="18"/>
                <w:szCs w:val="18"/>
              </w:rPr>
            </w:pPr>
            <w:r w:rsidRPr="00E8575B">
              <w:rPr>
                <w:rFonts w:cs="Arial"/>
                <w:sz w:val="18"/>
                <w:szCs w:val="18"/>
              </w:rPr>
              <w:t>0.979</w:t>
            </w:r>
          </w:p>
        </w:tc>
      </w:tr>
      <w:tr w:rsidR="00E8575B" w:rsidRPr="00E8575B" w14:paraId="0AE45F8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8DFFCA5" w14:textId="77777777" w:rsidR="00E8575B" w:rsidRPr="00F75B25" w:rsidRDefault="00E8575B" w:rsidP="00E8575B">
            <w:pPr>
              <w:spacing w:before="40" w:after="40"/>
              <w:rPr>
                <w:rFonts w:cs="Arial"/>
                <w:sz w:val="18"/>
                <w:szCs w:val="18"/>
              </w:rPr>
            </w:pPr>
            <w:r w:rsidRPr="00F75B25">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13EBFC44" w14:textId="77777777" w:rsidR="00E8575B" w:rsidRPr="00E8575B" w:rsidRDefault="00E8575B" w:rsidP="00E8575B">
            <w:pPr>
              <w:spacing w:before="40" w:after="20"/>
              <w:jc w:val="center"/>
              <w:rPr>
                <w:rFonts w:cs="Arial"/>
                <w:sz w:val="18"/>
                <w:szCs w:val="18"/>
              </w:rPr>
            </w:pPr>
            <w:r w:rsidRPr="00E8575B">
              <w:rPr>
                <w:rFonts w:cs="Arial"/>
                <w:sz w:val="18"/>
                <w:szCs w:val="18"/>
              </w:rPr>
              <w:t>1.072</w:t>
            </w:r>
          </w:p>
        </w:tc>
        <w:tc>
          <w:tcPr>
            <w:tcW w:w="1361" w:type="dxa"/>
            <w:tcBorders>
              <w:top w:val="nil"/>
              <w:left w:val="nil"/>
              <w:bottom w:val="nil"/>
              <w:right w:val="nil"/>
            </w:tcBorders>
            <w:shd w:val="clear" w:color="auto" w:fill="auto"/>
            <w:vAlign w:val="bottom"/>
          </w:tcPr>
          <w:p w14:paraId="5F398AA1" w14:textId="77777777" w:rsidR="00E8575B" w:rsidRPr="00E8575B" w:rsidRDefault="00E8575B" w:rsidP="00E8575B">
            <w:pPr>
              <w:spacing w:before="40" w:after="20"/>
              <w:jc w:val="center"/>
              <w:rPr>
                <w:rFonts w:cs="Arial"/>
                <w:sz w:val="18"/>
                <w:szCs w:val="18"/>
              </w:rPr>
            </w:pPr>
            <w:r w:rsidRPr="00E8575B">
              <w:rPr>
                <w:rFonts w:cs="Arial"/>
                <w:sz w:val="18"/>
                <w:szCs w:val="18"/>
              </w:rPr>
              <w:t>1.187</w:t>
            </w:r>
          </w:p>
        </w:tc>
        <w:tc>
          <w:tcPr>
            <w:tcW w:w="1361" w:type="dxa"/>
            <w:tcBorders>
              <w:top w:val="nil"/>
              <w:left w:val="nil"/>
              <w:bottom w:val="nil"/>
              <w:right w:val="nil"/>
            </w:tcBorders>
            <w:vAlign w:val="bottom"/>
          </w:tcPr>
          <w:p w14:paraId="3D8818BB" w14:textId="77777777" w:rsidR="00E8575B" w:rsidRPr="00E8575B" w:rsidRDefault="00E8575B" w:rsidP="00E8575B">
            <w:pPr>
              <w:spacing w:before="40" w:after="20"/>
              <w:jc w:val="center"/>
              <w:rPr>
                <w:rFonts w:cs="Arial"/>
                <w:sz w:val="18"/>
                <w:szCs w:val="18"/>
              </w:rPr>
            </w:pPr>
            <w:r w:rsidRPr="00E8575B">
              <w:rPr>
                <w:rFonts w:cs="Arial"/>
                <w:sz w:val="18"/>
                <w:szCs w:val="18"/>
              </w:rPr>
              <w:t>0.936</w:t>
            </w:r>
          </w:p>
        </w:tc>
        <w:tc>
          <w:tcPr>
            <w:tcW w:w="1361" w:type="dxa"/>
            <w:tcBorders>
              <w:top w:val="nil"/>
              <w:left w:val="nil"/>
              <w:bottom w:val="nil"/>
              <w:right w:val="nil"/>
            </w:tcBorders>
            <w:vAlign w:val="bottom"/>
          </w:tcPr>
          <w:p w14:paraId="29299A66" w14:textId="77777777" w:rsidR="00E8575B" w:rsidRPr="00E8575B" w:rsidRDefault="00E8575B" w:rsidP="00E8575B">
            <w:pPr>
              <w:spacing w:before="40" w:after="20"/>
              <w:jc w:val="center"/>
              <w:rPr>
                <w:rFonts w:cs="Arial"/>
                <w:sz w:val="18"/>
                <w:szCs w:val="18"/>
              </w:rPr>
            </w:pPr>
            <w:r w:rsidRPr="00E8575B">
              <w:rPr>
                <w:rFonts w:cs="Arial"/>
                <w:sz w:val="18"/>
                <w:szCs w:val="18"/>
              </w:rPr>
              <w:t>1.008</w:t>
            </w:r>
          </w:p>
        </w:tc>
        <w:tc>
          <w:tcPr>
            <w:tcW w:w="1361" w:type="dxa"/>
            <w:tcBorders>
              <w:top w:val="nil"/>
              <w:left w:val="nil"/>
              <w:bottom w:val="nil"/>
              <w:right w:val="nil"/>
            </w:tcBorders>
            <w:shd w:val="clear" w:color="auto" w:fill="auto"/>
            <w:vAlign w:val="bottom"/>
          </w:tcPr>
          <w:p w14:paraId="3C14F413" w14:textId="77777777" w:rsidR="00E8575B" w:rsidRPr="00E8575B" w:rsidRDefault="00E8575B" w:rsidP="00E8575B">
            <w:pPr>
              <w:spacing w:before="40" w:after="20"/>
              <w:jc w:val="center"/>
              <w:rPr>
                <w:rFonts w:cs="Arial"/>
                <w:sz w:val="18"/>
                <w:szCs w:val="18"/>
              </w:rPr>
            </w:pPr>
            <w:r w:rsidRPr="00E8575B">
              <w:rPr>
                <w:rFonts w:cs="Arial"/>
                <w:sz w:val="18"/>
                <w:szCs w:val="18"/>
              </w:rPr>
              <w:t>0.886</w:t>
            </w:r>
          </w:p>
        </w:tc>
      </w:tr>
      <w:tr w:rsidR="00E8575B" w:rsidRPr="00E8575B" w14:paraId="5DDE839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630D990" w14:textId="77777777" w:rsidR="00E8575B" w:rsidRPr="00F75B25" w:rsidRDefault="00E8575B" w:rsidP="00E8575B">
            <w:pPr>
              <w:spacing w:before="40" w:after="40"/>
              <w:rPr>
                <w:rFonts w:cs="Arial"/>
                <w:sz w:val="18"/>
                <w:szCs w:val="18"/>
              </w:rPr>
            </w:pPr>
            <w:r w:rsidRPr="00F75B25">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4B175343" w14:textId="77777777" w:rsidR="00E8575B" w:rsidRPr="00E8575B" w:rsidRDefault="00E8575B" w:rsidP="00E8575B">
            <w:pPr>
              <w:spacing w:before="40" w:after="20"/>
              <w:jc w:val="center"/>
              <w:rPr>
                <w:rFonts w:cs="Arial"/>
                <w:sz w:val="18"/>
                <w:szCs w:val="18"/>
              </w:rPr>
            </w:pPr>
            <w:r w:rsidRPr="00E8575B">
              <w:rPr>
                <w:rFonts w:cs="Arial"/>
                <w:sz w:val="18"/>
                <w:szCs w:val="18"/>
              </w:rPr>
              <w:t>0.827</w:t>
            </w:r>
          </w:p>
        </w:tc>
        <w:tc>
          <w:tcPr>
            <w:tcW w:w="1361" w:type="dxa"/>
            <w:tcBorders>
              <w:top w:val="nil"/>
              <w:left w:val="nil"/>
              <w:bottom w:val="nil"/>
              <w:right w:val="nil"/>
            </w:tcBorders>
            <w:shd w:val="clear" w:color="auto" w:fill="auto"/>
            <w:vAlign w:val="bottom"/>
          </w:tcPr>
          <w:p w14:paraId="58E2052F" w14:textId="77777777" w:rsidR="00E8575B" w:rsidRPr="00E8575B" w:rsidRDefault="00E8575B" w:rsidP="00E8575B">
            <w:pPr>
              <w:spacing w:before="40" w:after="20"/>
              <w:jc w:val="center"/>
              <w:rPr>
                <w:rFonts w:cs="Arial"/>
                <w:sz w:val="18"/>
                <w:szCs w:val="18"/>
              </w:rPr>
            </w:pPr>
            <w:r w:rsidRPr="00E8575B">
              <w:rPr>
                <w:rFonts w:cs="Arial"/>
                <w:sz w:val="18"/>
                <w:szCs w:val="18"/>
              </w:rPr>
              <w:t>0.844</w:t>
            </w:r>
          </w:p>
        </w:tc>
        <w:tc>
          <w:tcPr>
            <w:tcW w:w="1361" w:type="dxa"/>
            <w:tcBorders>
              <w:top w:val="nil"/>
              <w:left w:val="nil"/>
              <w:bottom w:val="nil"/>
              <w:right w:val="nil"/>
            </w:tcBorders>
            <w:vAlign w:val="bottom"/>
          </w:tcPr>
          <w:p w14:paraId="71EDBFBA" w14:textId="77777777" w:rsidR="00E8575B" w:rsidRPr="00E8575B" w:rsidRDefault="00E8575B" w:rsidP="00E8575B">
            <w:pPr>
              <w:spacing w:before="40" w:after="20"/>
              <w:jc w:val="center"/>
              <w:rPr>
                <w:rFonts w:cs="Arial"/>
                <w:sz w:val="18"/>
                <w:szCs w:val="18"/>
              </w:rPr>
            </w:pPr>
            <w:r w:rsidRPr="00E8575B">
              <w:rPr>
                <w:rFonts w:cs="Arial"/>
                <w:sz w:val="18"/>
                <w:szCs w:val="18"/>
              </w:rPr>
              <w:t>1.103</w:t>
            </w:r>
          </w:p>
        </w:tc>
        <w:tc>
          <w:tcPr>
            <w:tcW w:w="1361" w:type="dxa"/>
            <w:tcBorders>
              <w:top w:val="nil"/>
              <w:left w:val="nil"/>
              <w:bottom w:val="nil"/>
              <w:right w:val="nil"/>
            </w:tcBorders>
            <w:vAlign w:val="bottom"/>
          </w:tcPr>
          <w:p w14:paraId="48E132BD" w14:textId="77777777" w:rsidR="00E8575B" w:rsidRPr="00E8575B" w:rsidRDefault="00E8575B" w:rsidP="00E8575B">
            <w:pPr>
              <w:spacing w:before="40" w:after="20"/>
              <w:jc w:val="center"/>
              <w:rPr>
                <w:rFonts w:cs="Arial"/>
                <w:sz w:val="18"/>
                <w:szCs w:val="18"/>
              </w:rPr>
            </w:pPr>
            <w:r w:rsidRPr="00E8575B">
              <w:rPr>
                <w:rFonts w:cs="Arial"/>
                <w:sz w:val="18"/>
                <w:szCs w:val="18"/>
              </w:rPr>
              <w:t>0.765</w:t>
            </w:r>
          </w:p>
        </w:tc>
        <w:tc>
          <w:tcPr>
            <w:tcW w:w="1361" w:type="dxa"/>
            <w:tcBorders>
              <w:top w:val="nil"/>
              <w:left w:val="nil"/>
              <w:bottom w:val="nil"/>
              <w:right w:val="nil"/>
            </w:tcBorders>
            <w:shd w:val="clear" w:color="auto" w:fill="auto"/>
            <w:vAlign w:val="bottom"/>
          </w:tcPr>
          <w:p w14:paraId="0264535B" w14:textId="77777777" w:rsidR="00E8575B" w:rsidRPr="00E8575B" w:rsidRDefault="00E8575B" w:rsidP="00E8575B">
            <w:pPr>
              <w:spacing w:before="40" w:after="20"/>
              <w:jc w:val="center"/>
              <w:rPr>
                <w:rFonts w:cs="Arial"/>
                <w:sz w:val="18"/>
                <w:szCs w:val="18"/>
              </w:rPr>
            </w:pPr>
            <w:r w:rsidRPr="00E8575B">
              <w:rPr>
                <w:rFonts w:cs="Arial"/>
                <w:sz w:val="18"/>
                <w:szCs w:val="18"/>
              </w:rPr>
              <w:t>0.999</w:t>
            </w:r>
          </w:p>
        </w:tc>
      </w:tr>
      <w:tr w:rsidR="00E8575B" w:rsidRPr="00E8575B" w14:paraId="6C4EFD7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C6B97F8" w14:textId="77777777" w:rsidR="00E8575B" w:rsidRPr="00F75B25" w:rsidRDefault="00E8575B" w:rsidP="00E8575B">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06B1DA97" w14:textId="77777777" w:rsidR="00E8575B" w:rsidRPr="00E8575B" w:rsidRDefault="00E8575B" w:rsidP="00E8575B">
            <w:pPr>
              <w:spacing w:before="40" w:after="20"/>
              <w:jc w:val="center"/>
              <w:rPr>
                <w:rFonts w:cs="Arial"/>
                <w:sz w:val="18"/>
                <w:szCs w:val="18"/>
              </w:rPr>
            </w:pPr>
            <w:r w:rsidRPr="00E8575B">
              <w:rPr>
                <w:rFonts w:cs="Arial"/>
                <w:sz w:val="18"/>
                <w:szCs w:val="18"/>
              </w:rPr>
              <w:t>0.984</w:t>
            </w:r>
          </w:p>
        </w:tc>
        <w:tc>
          <w:tcPr>
            <w:tcW w:w="1361" w:type="dxa"/>
            <w:tcBorders>
              <w:top w:val="nil"/>
              <w:left w:val="nil"/>
              <w:bottom w:val="nil"/>
              <w:right w:val="nil"/>
            </w:tcBorders>
            <w:shd w:val="clear" w:color="auto" w:fill="auto"/>
            <w:vAlign w:val="bottom"/>
          </w:tcPr>
          <w:p w14:paraId="701B8FFF" w14:textId="77777777" w:rsidR="00E8575B" w:rsidRPr="00E8575B" w:rsidRDefault="00E8575B" w:rsidP="00E8575B">
            <w:pPr>
              <w:spacing w:before="40" w:after="20"/>
              <w:jc w:val="center"/>
              <w:rPr>
                <w:rFonts w:cs="Arial"/>
                <w:sz w:val="18"/>
                <w:szCs w:val="18"/>
              </w:rPr>
            </w:pPr>
            <w:r w:rsidRPr="00E8575B">
              <w:rPr>
                <w:rFonts w:cs="Arial"/>
                <w:sz w:val="18"/>
                <w:szCs w:val="18"/>
              </w:rPr>
              <w:t>1.064</w:t>
            </w:r>
          </w:p>
        </w:tc>
        <w:tc>
          <w:tcPr>
            <w:tcW w:w="1361" w:type="dxa"/>
            <w:tcBorders>
              <w:top w:val="nil"/>
              <w:left w:val="nil"/>
              <w:bottom w:val="nil"/>
              <w:right w:val="nil"/>
            </w:tcBorders>
            <w:vAlign w:val="bottom"/>
          </w:tcPr>
          <w:p w14:paraId="6C700BDE" w14:textId="77777777" w:rsidR="00E8575B" w:rsidRPr="00E8575B" w:rsidRDefault="00E8575B" w:rsidP="00E8575B">
            <w:pPr>
              <w:spacing w:before="40" w:after="20"/>
              <w:jc w:val="center"/>
              <w:rPr>
                <w:rFonts w:cs="Arial"/>
                <w:sz w:val="18"/>
                <w:szCs w:val="18"/>
              </w:rPr>
            </w:pPr>
            <w:r w:rsidRPr="00E8575B">
              <w:rPr>
                <w:rFonts w:cs="Arial"/>
                <w:sz w:val="18"/>
                <w:szCs w:val="18"/>
              </w:rPr>
              <w:t>0.915</w:t>
            </w:r>
          </w:p>
        </w:tc>
        <w:tc>
          <w:tcPr>
            <w:tcW w:w="1361" w:type="dxa"/>
            <w:tcBorders>
              <w:top w:val="nil"/>
              <w:left w:val="nil"/>
              <w:bottom w:val="nil"/>
              <w:right w:val="nil"/>
            </w:tcBorders>
            <w:vAlign w:val="bottom"/>
          </w:tcPr>
          <w:p w14:paraId="21842296" w14:textId="77777777" w:rsidR="00E8575B" w:rsidRPr="00E8575B" w:rsidRDefault="00E8575B" w:rsidP="00E8575B">
            <w:pPr>
              <w:spacing w:before="40" w:after="20"/>
              <w:jc w:val="center"/>
              <w:rPr>
                <w:rFonts w:cs="Arial"/>
                <w:sz w:val="18"/>
                <w:szCs w:val="18"/>
              </w:rPr>
            </w:pPr>
            <w:r w:rsidRPr="00E8575B">
              <w:rPr>
                <w:rFonts w:cs="Arial"/>
                <w:sz w:val="18"/>
                <w:szCs w:val="18"/>
              </w:rPr>
              <w:t>0.921</w:t>
            </w:r>
          </w:p>
        </w:tc>
        <w:tc>
          <w:tcPr>
            <w:tcW w:w="1361" w:type="dxa"/>
            <w:tcBorders>
              <w:top w:val="nil"/>
              <w:left w:val="nil"/>
              <w:bottom w:val="nil"/>
              <w:right w:val="nil"/>
            </w:tcBorders>
            <w:shd w:val="clear" w:color="auto" w:fill="auto"/>
            <w:vAlign w:val="bottom"/>
          </w:tcPr>
          <w:p w14:paraId="652F8D5C" w14:textId="77777777" w:rsidR="00E8575B" w:rsidRPr="00E8575B" w:rsidRDefault="00E8575B" w:rsidP="00E8575B">
            <w:pPr>
              <w:spacing w:before="40" w:after="20"/>
              <w:jc w:val="center"/>
              <w:rPr>
                <w:rFonts w:cs="Arial"/>
                <w:sz w:val="18"/>
                <w:szCs w:val="18"/>
              </w:rPr>
            </w:pPr>
            <w:r w:rsidRPr="00E8575B">
              <w:rPr>
                <w:rFonts w:cs="Arial"/>
                <w:sz w:val="18"/>
                <w:szCs w:val="18"/>
              </w:rPr>
              <w:t>0.735</w:t>
            </w:r>
          </w:p>
        </w:tc>
      </w:tr>
      <w:tr w:rsidR="00E8575B" w:rsidRPr="00E8575B" w14:paraId="09ADD5A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D5E2EB9" w14:textId="77777777" w:rsidR="00E8575B" w:rsidRPr="00F75B25" w:rsidRDefault="00E8575B" w:rsidP="00E8575B">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1133321F" w14:textId="77777777" w:rsidR="00E8575B" w:rsidRPr="00E8575B" w:rsidRDefault="00E8575B" w:rsidP="00E8575B">
            <w:pPr>
              <w:spacing w:before="40" w:after="20"/>
              <w:jc w:val="center"/>
              <w:rPr>
                <w:rFonts w:cs="Arial"/>
                <w:sz w:val="18"/>
                <w:szCs w:val="18"/>
              </w:rPr>
            </w:pPr>
            <w:r w:rsidRPr="00E8575B">
              <w:rPr>
                <w:rFonts w:cs="Arial"/>
                <w:sz w:val="18"/>
                <w:szCs w:val="18"/>
              </w:rPr>
              <w:t>0.896</w:t>
            </w:r>
          </w:p>
        </w:tc>
        <w:tc>
          <w:tcPr>
            <w:tcW w:w="1361" w:type="dxa"/>
            <w:tcBorders>
              <w:top w:val="nil"/>
              <w:left w:val="nil"/>
              <w:bottom w:val="nil"/>
              <w:right w:val="nil"/>
            </w:tcBorders>
            <w:shd w:val="clear" w:color="auto" w:fill="auto"/>
            <w:vAlign w:val="bottom"/>
          </w:tcPr>
          <w:p w14:paraId="74168A9A" w14:textId="77777777" w:rsidR="00E8575B" w:rsidRPr="00E8575B" w:rsidRDefault="00E8575B" w:rsidP="00E8575B">
            <w:pPr>
              <w:spacing w:before="40" w:after="20"/>
              <w:jc w:val="center"/>
              <w:rPr>
                <w:rFonts w:cs="Arial"/>
                <w:sz w:val="18"/>
                <w:szCs w:val="18"/>
              </w:rPr>
            </w:pPr>
            <w:r w:rsidRPr="00E8575B">
              <w:rPr>
                <w:rFonts w:cs="Arial"/>
                <w:sz w:val="18"/>
                <w:szCs w:val="18"/>
              </w:rPr>
              <w:t>0.916</w:t>
            </w:r>
          </w:p>
        </w:tc>
        <w:tc>
          <w:tcPr>
            <w:tcW w:w="1361" w:type="dxa"/>
            <w:tcBorders>
              <w:top w:val="nil"/>
              <w:left w:val="nil"/>
              <w:bottom w:val="nil"/>
              <w:right w:val="nil"/>
            </w:tcBorders>
            <w:vAlign w:val="bottom"/>
          </w:tcPr>
          <w:p w14:paraId="1FD030C1" w14:textId="77777777" w:rsidR="00E8575B" w:rsidRPr="00E8575B" w:rsidRDefault="00E8575B" w:rsidP="00E8575B">
            <w:pPr>
              <w:spacing w:before="40" w:after="20"/>
              <w:jc w:val="center"/>
              <w:rPr>
                <w:rFonts w:cs="Arial"/>
                <w:sz w:val="18"/>
                <w:szCs w:val="18"/>
              </w:rPr>
            </w:pPr>
            <w:r w:rsidRPr="00E8575B">
              <w:rPr>
                <w:rFonts w:cs="Arial"/>
                <w:sz w:val="18"/>
                <w:szCs w:val="18"/>
              </w:rPr>
              <w:t>1.015</w:t>
            </w:r>
          </w:p>
        </w:tc>
        <w:tc>
          <w:tcPr>
            <w:tcW w:w="1361" w:type="dxa"/>
            <w:tcBorders>
              <w:top w:val="nil"/>
              <w:left w:val="nil"/>
              <w:bottom w:val="nil"/>
              <w:right w:val="nil"/>
            </w:tcBorders>
            <w:vAlign w:val="bottom"/>
          </w:tcPr>
          <w:p w14:paraId="10EB2ADE" w14:textId="77777777" w:rsidR="00E8575B" w:rsidRPr="00E8575B" w:rsidRDefault="00E8575B" w:rsidP="00E8575B">
            <w:pPr>
              <w:spacing w:before="40" w:after="20"/>
              <w:jc w:val="center"/>
              <w:rPr>
                <w:rFonts w:cs="Arial"/>
                <w:sz w:val="18"/>
                <w:szCs w:val="18"/>
              </w:rPr>
            </w:pPr>
            <w:r w:rsidRPr="00E8575B">
              <w:rPr>
                <w:rFonts w:cs="Arial"/>
                <w:sz w:val="18"/>
                <w:szCs w:val="18"/>
              </w:rPr>
              <w:t>0.950</w:t>
            </w:r>
          </w:p>
        </w:tc>
        <w:tc>
          <w:tcPr>
            <w:tcW w:w="1361" w:type="dxa"/>
            <w:tcBorders>
              <w:top w:val="nil"/>
              <w:left w:val="nil"/>
              <w:bottom w:val="nil"/>
              <w:right w:val="nil"/>
            </w:tcBorders>
            <w:shd w:val="clear" w:color="auto" w:fill="auto"/>
            <w:vAlign w:val="bottom"/>
          </w:tcPr>
          <w:p w14:paraId="28D83674" w14:textId="77777777" w:rsidR="00E8575B" w:rsidRPr="00E8575B" w:rsidRDefault="00E8575B" w:rsidP="00E8575B">
            <w:pPr>
              <w:spacing w:before="40" w:after="20"/>
              <w:jc w:val="center"/>
              <w:rPr>
                <w:rFonts w:cs="Arial"/>
                <w:sz w:val="18"/>
                <w:szCs w:val="18"/>
              </w:rPr>
            </w:pPr>
            <w:r w:rsidRPr="00E8575B">
              <w:rPr>
                <w:rFonts w:cs="Arial"/>
                <w:sz w:val="18"/>
                <w:szCs w:val="18"/>
              </w:rPr>
              <w:t>1.051</w:t>
            </w:r>
          </w:p>
        </w:tc>
      </w:tr>
      <w:tr w:rsidR="00E8575B" w:rsidRPr="00E8575B" w14:paraId="010B2DD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CE98B5B" w14:textId="77777777" w:rsidR="00E8575B" w:rsidRPr="00F75B25" w:rsidRDefault="00E8575B" w:rsidP="00E8575B">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5694044A" w14:textId="77777777" w:rsidR="00E8575B" w:rsidRPr="00E8575B" w:rsidRDefault="00E8575B" w:rsidP="00E8575B">
            <w:pPr>
              <w:spacing w:before="40" w:after="20"/>
              <w:jc w:val="center"/>
              <w:rPr>
                <w:rFonts w:cs="Arial"/>
                <w:sz w:val="18"/>
                <w:szCs w:val="18"/>
              </w:rPr>
            </w:pPr>
            <w:r w:rsidRPr="00E8575B">
              <w:rPr>
                <w:rFonts w:cs="Arial"/>
                <w:sz w:val="18"/>
                <w:szCs w:val="18"/>
              </w:rPr>
              <w:t>0.913</w:t>
            </w:r>
          </w:p>
        </w:tc>
        <w:tc>
          <w:tcPr>
            <w:tcW w:w="1361" w:type="dxa"/>
            <w:tcBorders>
              <w:top w:val="nil"/>
              <w:left w:val="nil"/>
              <w:bottom w:val="nil"/>
              <w:right w:val="nil"/>
            </w:tcBorders>
            <w:shd w:val="clear" w:color="auto" w:fill="auto"/>
            <w:vAlign w:val="bottom"/>
          </w:tcPr>
          <w:p w14:paraId="077569D2" w14:textId="77777777" w:rsidR="00E8575B" w:rsidRPr="00E8575B" w:rsidRDefault="00E8575B" w:rsidP="00E8575B">
            <w:pPr>
              <w:spacing w:before="40" w:after="20"/>
              <w:jc w:val="center"/>
              <w:rPr>
                <w:rFonts w:cs="Arial"/>
                <w:sz w:val="18"/>
                <w:szCs w:val="18"/>
              </w:rPr>
            </w:pPr>
            <w:r w:rsidRPr="00E8575B">
              <w:rPr>
                <w:rFonts w:cs="Arial"/>
                <w:sz w:val="18"/>
                <w:szCs w:val="18"/>
              </w:rPr>
              <w:t>0.639</w:t>
            </w:r>
          </w:p>
        </w:tc>
        <w:tc>
          <w:tcPr>
            <w:tcW w:w="1361" w:type="dxa"/>
            <w:tcBorders>
              <w:top w:val="nil"/>
              <w:left w:val="nil"/>
              <w:bottom w:val="nil"/>
              <w:right w:val="nil"/>
            </w:tcBorders>
            <w:vAlign w:val="bottom"/>
          </w:tcPr>
          <w:p w14:paraId="3E695616" w14:textId="77777777" w:rsidR="00E8575B" w:rsidRPr="00E8575B" w:rsidRDefault="00E8575B" w:rsidP="00E8575B">
            <w:pPr>
              <w:spacing w:before="40" w:after="20"/>
              <w:jc w:val="center"/>
              <w:rPr>
                <w:rFonts w:cs="Arial"/>
                <w:sz w:val="18"/>
                <w:szCs w:val="18"/>
              </w:rPr>
            </w:pPr>
            <w:r w:rsidRPr="00E8575B">
              <w:rPr>
                <w:rFonts w:cs="Arial"/>
                <w:sz w:val="18"/>
                <w:szCs w:val="18"/>
              </w:rPr>
              <w:t>0.943</w:t>
            </w:r>
          </w:p>
        </w:tc>
        <w:tc>
          <w:tcPr>
            <w:tcW w:w="1361" w:type="dxa"/>
            <w:tcBorders>
              <w:top w:val="nil"/>
              <w:left w:val="nil"/>
              <w:bottom w:val="nil"/>
              <w:right w:val="nil"/>
            </w:tcBorders>
            <w:vAlign w:val="bottom"/>
          </w:tcPr>
          <w:p w14:paraId="6A1857B1" w14:textId="77777777" w:rsidR="00E8575B" w:rsidRPr="00E8575B" w:rsidRDefault="00E8575B" w:rsidP="00E8575B">
            <w:pPr>
              <w:spacing w:before="40" w:after="20"/>
              <w:jc w:val="center"/>
              <w:rPr>
                <w:rFonts w:cs="Arial"/>
                <w:sz w:val="18"/>
                <w:szCs w:val="18"/>
              </w:rPr>
            </w:pPr>
            <w:r w:rsidRPr="00E8575B">
              <w:rPr>
                <w:rFonts w:cs="Arial"/>
                <w:sz w:val="18"/>
                <w:szCs w:val="18"/>
              </w:rPr>
              <w:t>1.000</w:t>
            </w:r>
          </w:p>
        </w:tc>
        <w:tc>
          <w:tcPr>
            <w:tcW w:w="1361" w:type="dxa"/>
            <w:tcBorders>
              <w:top w:val="nil"/>
              <w:left w:val="nil"/>
              <w:bottom w:val="nil"/>
              <w:right w:val="nil"/>
            </w:tcBorders>
            <w:shd w:val="clear" w:color="auto" w:fill="auto"/>
            <w:vAlign w:val="bottom"/>
          </w:tcPr>
          <w:p w14:paraId="42E90900" w14:textId="77777777" w:rsidR="00E8575B" w:rsidRPr="00E8575B" w:rsidRDefault="00E8575B" w:rsidP="00E8575B">
            <w:pPr>
              <w:spacing w:before="40" w:after="20"/>
              <w:jc w:val="center"/>
              <w:rPr>
                <w:rFonts w:cs="Arial"/>
                <w:sz w:val="18"/>
                <w:szCs w:val="18"/>
              </w:rPr>
            </w:pPr>
            <w:r w:rsidRPr="00E8575B">
              <w:rPr>
                <w:rFonts w:cs="Arial"/>
                <w:sz w:val="18"/>
                <w:szCs w:val="18"/>
              </w:rPr>
              <w:t>1.024</w:t>
            </w:r>
          </w:p>
        </w:tc>
      </w:tr>
      <w:tr w:rsidR="00E8575B" w:rsidRPr="00E8575B" w14:paraId="14E821B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4E9D5EA" w14:textId="77777777" w:rsidR="00E8575B" w:rsidRPr="00F75B25" w:rsidRDefault="00E8575B" w:rsidP="00E8575B">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39C038D1" w14:textId="77777777" w:rsidR="00E8575B" w:rsidRPr="00E8575B" w:rsidRDefault="00E8575B" w:rsidP="00E8575B">
            <w:pPr>
              <w:spacing w:before="40" w:after="20"/>
              <w:jc w:val="center"/>
              <w:rPr>
                <w:rFonts w:cs="Arial"/>
                <w:sz w:val="18"/>
                <w:szCs w:val="18"/>
              </w:rPr>
            </w:pPr>
            <w:r w:rsidRPr="00E8575B">
              <w:rPr>
                <w:rFonts w:cs="Arial"/>
                <w:sz w:val="18"/>
                <w:szCs w:val="18"/>
              </w:rPr>
              <w:t>0.892</w:t>
            </w:r>
          </w:p>
        </w:tc>
        <w:tc>
          <w:tcPr>
            <w:tcW w:w="1361" w:type="dxa"/>
            <w:tcBorders>
              <w:top w:val="nil"/>
              <w:left w:val="nil"/>
              <w:bottom w:val="nil"/>
              <w:right w:val="nil"/>
            </w:tcBorders>
            <w:shd w:val="clear" w:color="auto" w:fill="auto"/>
            <w:vAlign w:val="bottom"/>
          </w:tcPr>
          <w:p w14:paraId="1E5081DB" w14:textId="77777777" w:rsidR="00E8575B" w:rsidRPr="00E8575B" w:rsidRDefault="00E8575B" w:rsidP="00E8575B">
            <w:pPr>
              <w:spacing w:before="40" w:after="20"/>
              <w:jc w:val="center"/>
              <w:rPr>
                <w:rFonts w:cs="Arial"/>
                <w:sz w:val="18"/>
                <w:szCs w:val="18"/>
              </w:rPr>
            </w:pPr>
            <w:r w:rsidRPr="00E8575B">
              <w:rPr>
                <w:rFonts w:cs="Arial"/>
                <w:sz w:val="18"/>
                <w:szCs w:val="18"/>
              </w:rPr>
              <w:t>0.947</w:t>
            </w:r>
          </w:p>
        </w:tc>
        <w:tc>
          <w:tcPr>
            <w:tcW w:w="1361" w:type="dxa"/>
            <w:tcBorders>
              <w:top w:val="nil"/>
              <w:left w:val="nil"/>
              <w:bottom w:val="nil"/>
              <w:right w:val="nil"/>
            </w:tcBorders>
            <w:vAlign w:val="bottom"/>
          </w:tcPr>
          <w:p w14:paraId="11927B23" w14:textId="77777777" w:rsidR="00E8575B" w:rsidRPr="00E8575B" w:rsidRDefault="00E8575B" w:rsidP="00E8575B">
            <w:pPr>
              <w:spacing w:before="40" w:after="20"/>
              <w:jc w:val="center"/>
              <w:rPr>
                <w:rFonts w:cs="Arial"/>
                <w:sz w:val="18"/>
                <w:szCs w:val="18"/>
              </w:rPr>
            </w:pPr>
            <w:r w:rsidRPr="00E8575B">
              <w:rPr>
                <w:rFonts w:cs="Arial"/>
                <w:sz w:val="18"/>
                <w:szCs w:val="18"/>
              </w:rPr>
              <w:t>1.008</w:t>
            </w:r>
          </w:p>
        </w:tc>
        <w:tc>
          <w:tcPr>
            <w:tcW w:w="1361" w:type="dxa"/>
            <w:tcBorders>
              <w:top w:val="nil"/>
              <w:left w:val="nil"/>
              <w:bottom w:val="nil"/>
              <w:right w:val="nil"/>
            </w:tcBorders>
            <w:vAlign w:val="bottom"/>
          </w:tcPr>
          <w:p w14:paraId="3B8AB99E" w14:textId="77777777" w:rsidR="00E8575B" w:rsidRPr="00E8575B" w:rsidRDefault="00E8575B" w:rsidP="00E8575B">
            <w:pPr>
              <w:spacing w:before="40" w:after="20"/>
              <w:jc w:val="center"/>
              <w:rPr>
                <w:rFonts w:cs="Arial"/>
                <w:sz w:val="18"/>
                <w:szCs w:val="18"/>
              </w:rPr>
            </w:pPr>
            <w:r w:rsidRPr="00E8575B">
              <w:rPr>
                <w:rFonts w:cs="Arial"/>
                <w:sz w:val="18"/>
                <w:szCs w:val="18"/>
              </w:rPr>
              <w:t>1.076</w:t>
            </w:r>
          </w:p>
        </w:tc>
        <w:tc>
          <w:tcPr>
            <w:tcW w:w="1361" w:type="dxa"/>
            <w:tcBorders>
              <w:top w:val="nil"/>
              <w:left w:val="nil"/>
              <w:bottom w:val="nil"/>
              <w:right w:val="nil"/>
            </w:tcBorders>
            <w:shd w:val="clear" w:color="auto" w:fill="auto"/>
            <w:vAlign w:val="bottom"/>
          </w:tcPr>
          <w:p w14:paraId="53FFBC50" w14:textId="77777777" w:rsidR="00E8575B" w:rsidRPr="00E8575B" w:rsidRDefault="00E8575B" w:rsidP="00E8575B">
            <w:pPr>
              <w:spacing w:before="40" w:after="20"/>
              <w:jc w:val="center"/>
              <w:rPr>
                <w:rFonts w:cs="Arial"/>
                <w:sz w:val="18"/>
                <w:szCs w:val="18"/>
              </w:rPr>
            </w:pPr>
            <w:r w:rsidRPr="00E8575B">
              <w:rPr>
                <w:rFonts w:cs="Arial"/>
                <w:sz w:val="18"/>
                <w:szCs w:val="18"/>
              </w:rPr>
              <w:t>1.038</w:t>
            </w:r>
          </w:p>
        </w:tc>
      </w:tr>
      <w:tr w:rsidR="00E8575B" w:rsidRPr="00E8575B" w14:paraId="638BEE7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861CBA9" w14:textId="77777777" w:rsidR="00E8575B" w:rsidRPr="00F75B25" w:rsidRDefault="00E8575B" w:rsidP="00E8575B">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4ACEE0FE" w14:textId="77777777" w:rsidR="00E8575B" w:rsidRPr="00E8575B" w:rsidRDefault="00E8575B" w:rsidP="00E8575B">
            <w:pPr>
              <w:spacing w:before="40" w:after="20"/>
              <w:jc w:val="center"/>
              <w:rPr>
                <w:rFonts w:cs="Arial"/>
                <w:sz w:val="18"/>
                <w:szCs w:val="18"/>
              </w:rPr>
            </w:pPr>
            <w:r w:rsidRPr="00E8575B">
              <w:rPr>
                <w:rFonts w:cs="Arial"/>
                <w:sz w:val="18"/>
                <w:szCs w:val="18"/>
              </w:rPr>
              <w:t>0.896</w:t>
            </w:r>
          </w:p>
        </w:tc>
        <w:tc>
          <w:tcPr>
            <w:tcW w:w="1361" w:type="dxa"/>
            <w:tcBorders>
              <w:top w:val="nil"/>
              <w:left w:val="nil"/>
              <w:bottom w:val="nil"/>
              <w:right w:val="nil"/>
            </w:tcBorders>
            <w:shd w:val="clear" w:color="auto" w:fill="auto"/>
            <w:vAlign w:val="bottom"/>
          </w:tcPr>
          <w:p w14:paraId="7D9A5EDD" w14:textId="77777777" w:rsidR="00E8575B" w:rsidRPr="00E8575B" w:rsidRDefault="00E8575B" w:rsidP="00E8575B">
            <w:pPr>
              <w:spacing w:before="40" w:after="20"/>
              <w:jc w:val="center"/>
              <w:rPr>
                <w:rFonts w:cs="Arial"/>
                <w:sz w:val="18"/>
                <w:szCs w:val="18"/>
              </w:rPr>
            </w:pPr>
            <w:r w:rsidRPr="00E8575B">
              <w:rPr>
                <w:rFonts w:cs="Arial"/>
                <w:sz w:val="18"/>
                <w:szCs w:val="18"/>
              </w:rPr>
              <w:t>0.818</w:t>
            </w:r>
          </w:p>
        </w:tc>
        <w:tc>
          <w:tcPr>
            <w:tcW w:w="1361" w:type="dxa"/>
            <w:tcBorders>
              <w:top w:val="nil"/>
              <w:left w:val="nil"/>
              <w:bottom w:val="nil"/>
              <w:right w:val="nil"/>
            </w:tcBorders>
            <w:vAlign w:val="bottom"/>
          </w:tcPr>
          <w:p w14:paraId="26364863" w14:textId="77777777" w:rsidR="00E8575B" w:rsidRPr="00E8575B" w:rsidRDefault="00E8575B" w:rsidP="00E8575B">
            <w:pPr>
              <w:spacing w:before="40" w:after="20"/>
              <w:jc w:val="center"/>
              <w:rPr>
                <w:rFonts w:cs="Arial"/>
                <w:sz w:val="18"/>
                <w:szCs w:val="18"/>
              </w:rPr>
            </w:pPr>
            <w:r w:rsidRPr="00E8575B">
              <w:rPr>
                <w:rFonts w:cs="Arial"/>
                <w:sz w:val="18"/>
                <w:szCs w:val="18"/>
              </w:rPr>
              <w:t>1.018</w:t>
            </w:r>
          </w:p>
        </w:tc>
        <w:tc>
          <w:tcPr>
            <w:tcW w:w="1361" w:type="dxa"/>
            <w:tcBorders>
              <w:top w:val="nil"/>
              <w:left w:val="nil"/>
              <w:bottom w:val="nil"/>
              <w:right w:val="nil"/>
            </w:tcBorders>
            <w:vAlign w:val="bottom"/>
          </w:tcPr>
          <w:p w14:paraId="0B83BA6F" w14:textId="77777777" w:rsidR="00E8575B" w:rsidRPr="00E8575B" w:rsidRDefault="00E8575B" w:rsidP="00E8575B">
            <w:pPr>
              <w:spacing w:before="40" w:after="20"/>
              <w:jc w:val="center"/>
              <w:rPr>
                <w:rFonts w:cs="Arial"/>
                <w:sz w:val="18"/>
                <w:szCs w:val="18"/>
              </w:rPr>
            </w:pPr>
            <w:r w:rsidRPr="00E8575B">
              <w:rPr>
                <w:rFonts w:cs="Arial"/>
                <w:sz w:val="18"/>
                <w:szCs w:val="18"/>
              </w:rPr>
              <w:t>0.860</w:t>
            </w:r>
          </w:p>
        </w:tc>
        <w:tc>
          <w:tcPr>
            <w:tcW w:w="1361" w:type="dxa"/>
            <w:tcBorders>
              <w:top w:val="nil"/>
              <w:left w:val="nil"/>
              <w:bottom w:val="nil"/>
              <w:right w:val="nil"/>
            </w:tcBorders>
            <w:shd w:val="clear" w:color="auto" w:fill="auto"/>
            <w:vAlign w:val="bottom"/>
          </w:tcPr>
          <w:p w14:paraId="5793FE34" w14:textId="77777777" w:rsidR="00E8575B" w:rsidRPr="00E8575B" w:rsidRDefault="00E8575B" w:rsidP="00E8575B">
            <w:pPr>
              <w:spacing w:before="40" w:after="20"/>
              <w:jc w:val="center"/>
              <w:rPr>
                <w:rFonts w:cs="Arial"/>
                <w:sz w:val="18"/>
                <w:szCs w:val="18"/>
              </w:rPr>
            </w:pPr>
            <w:r w:rsidRPr="00E8575B">
              <w:rPr>
                <w:rFonts w:cs="Arial"/>
                <w:sz w:val="18"/>
                <w:szCs w:val="18"/>
              </w:rPr>
              <w:t>1.073</w:t>
            </w:r>
          </w:p>
        </w:tc>
      </w:tr>
      <w:tr w:rsidR="00E8575B" w:rsidRPr="00E8575B" w14:paraId="19B053C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A489325" w14:textId="77777777" w:rsidR="00E8575B" w:rsidRPr="00F75B25" w:rsidRDefault="00E8575B" w:rsidP="00E8575B">
            <w:pPr>
              <w:spacing w:before="40" w:after="40"/>
              <w:rPr>
                <w:rFonts w:cs="Arial"/>
                <w:sz w:val="18"/>
                <w:szCs w:val="18"/>
              </w:rPr>
            </w:pPr>
            <w:r w:rsidRPr="00F75B25">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1D41973C" w14:textId="77777777" w:rsidR="00E8575B" w:rsidRPr="00E8575B" w:rsidRDefault="00E8575B" w:rsidP="00E8575B">
            <w:pPr>
              <w:spacing w:before="40" w:after="20"/>
              <w:jc w:val="center"/>
              <w:rPr>
                <w:rFonts w:cs="Arial"/>
                <w:sz w:val="18"/>
                <w:szCs w:val="18"/>
              </w:rPr>
            </w:pPr>
            <w:r w:rsidRPr="00E8575B">
              <w:rPr>
                <w:rFonts w:cs="Arial"/>
                <w:sz w:val="18"/>
                <w:szCs w:val="18"/>
              </w:rPr>
              <w:t>0.886</w:t>
            </w:r>
          </w:p>
        </w:tc>
        <w:tc>
          <w:tcPr>
            <w:tcW w:w="1361" w:type="dxa"/>
            <w:tcBorders>
              <w:top w:val="nil"/>
              <w:left w:val="nil"/>
              <w:bottom w:val="nil"/>
              <w:right w:val="nil"/>
            </w:tcBorders>
            <w:shd w:val="clear" w:color="auto" w:fill="auto"/>
            <w:vAlign w:val="bottom"/>
          </w:tcPr>
          <w:p w14:paraId="78539363" w14:textId="77777777" w:rsidR="00E8575B" w:rsidRPr="00E8575B" w:rsidRDefault="00E8575B" w:rsidP="00E8575B">
            <w:pPr>
              <w:spacing w:before="40" w:after="20"/>
              <w:jc w:val="center"/>
              <w:rPr>
                <w:rFonts w:cs="Arial"/>
                <w:sz w:val="18"/>
                <w:szCs w:val="18"/>
              </w:rPr>
            </w:pPr>
            <w:r w:rsidRPr="00E8575B">
              <w:rPr>
                <w:rFonts w:cs="Arial"/>
                <w:sz w:val="18"/>
                <w:szCs w:val="18"/>
              </w:rPr>
              <w:t>0.905</w:t>
            </w:r>
          </w:p>
        </w:tc>
        <w:tc>
          <w:tcPr>
            <w:tcW w:w="1361" w:type="dxa"/>
            <w:tcBorders>
              <w:top w:val="nil"/>
              <w:left w:val="nil"/>
              <w:bottom w:val="nil"/>
              <w:right w:val="nil"/>
            </w:tcBorders>
            <w:vAlign w:val="bottom"/>
          </w:tcPr>
          <w:p w14:paraId="394A3ED1" w14:textId="77777777" w:rsidR="00E8575B" w:rsidRPr="00E8575B" w:rsidRDefault="00E8575B" w:rsidP="00E8575B">
            <w:pPr>
              <w:spacing w:before="40" w:after="20"/>
              <w:jc w:val="center"/>
              <w:rPr>
                <w:rFonts w:cs="Arial"/>
                <w:sz w:val="18"/>
                <w:szCs w:val="18"/>
              </w:rPr>
            </w:pPr>
            <w:r w:rsidRPr="00E8575B">
              <w:rPr>
                <w:rFonts w:cs="Arial"/>
                <w:sz w:val="18"/>
                <w:szCs w:val="18"/>
              </w:rPr>
              <w:t>1.336</w:t>
            </w:r>
          </w:p>
        </w:tc>
        <w:tc>
          <w:tcPr>
            <w:tcW w:w="1361" w:type="dxa"/>
            <w:tcBorders>
              <w:top w:val="nil"/>
              <w:left w:val="nil"/>
              <w:bottom w:val="nil"/>
              <w:right w:val="nil"/>
            </w:tcBorders>
            <w:vAlign w:val="bottom"/>
          </w:tcPr>
          <w:p w14:paraId="7058A985" w14:textId="77777777" w:rsidR="00E8575B" w:rsidRPr="00E8575B" w:rsidRDefault="00E8575B" w:rsidP="00E8575B">
            <w:pPr>
              <w:spacing w:before="40" w:after="20"/>
              <w:jc w:val="center"/>
              <w:rPr>
                <w:rFonts w:cs="Arial"/>
                <w:sz w:val="18"/>
                <w:szCs w:val="18"/>
              </w:rPr>
            </w:pPr>
            <w:r w:rsidRPr="00E8575B">
              <w:rPr>
                <w:rFonts w:cs="Arial"/>
                <w:sz w:val="18"/>
                <w:szCs w:val="18"/>
              </w:rPr>
              <w:t>0.911</w:t>
            </w:r>
          </w:p>
        </w:tc>
        <w:tc>
          <w:tcPr>
            <w:tcW w:w="1361" w:type="dxa"/>
            <w:tcBorders>
              <w:top w:val="nil"/>
              <w:left w:val="nil"/>
              <w:bottom w:val="nil"/>
              <w:right w:val="nil"/>
            </w:tcBorders>
            <w:shd w:val="clear" w:color="auto" w:fill="auto"/>
            <w:vAlign w:val="bottom"/>
          </w:tcPr>
          <w:p w14:paraId="146C4C1B" w14:textId="77777777" w:rsidR="00E8575B" w:rsidRPr="00E8575B" w:rsidRDefault="00E8575B" w:rsidP="00E8575B">
            <w:pPr>
              <w:spacing w:before="40" w:after="20"/>
              <w:jc w:val="center"/>
              <w:rPr>
                <w:rFonts w:cs="Arial"/>
                <w:sz w:val="18"/>
                <w:szCs w:val="18"/>
              </w:rPr>
            </w:pPr>
            <w:r w:rsidRPr="00E8575B">
              <w:rPr>
                <w:rFonts w:cs="Arial"/>
                <w:sz w:val="18"/>
                <w:szCs w:val="18"/>
              </w:rPr>
              <w:t>1.156</w:t>
            </w:r>
          </w:p>
        </w:tc>
      </w:tr>
      <w:tr w:rsidR="00E8575B" w:rsidRPr="00E8575B" w14:paraId="533A0F2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C8B5E20" w14:textId="77777777" w:rsidR="00E8575B" w:rsidRPr="00F75B25" w:rsidRDefault="00E8575B" w:rsidP="00E8575B">
            <w:pPr>
              <w:spacing w:before="40" w:after="40"/>
              <w:rPr>
                <w:rFonts w:cs="Arial"/>
                <w:sz w:val="18"/>
                <w:szCs w:val="18"/>
              </w:rPr>
            </w:pPr>
            <w:r w:rsidRPr="00F75B25">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29A6C120" w14:textId="77777777" w:rsidR="00E8575B" w:rsidRPr="00E8575B" w:rsidRDefault="00E8575B" w:rsidP="00E8575B">
            <w:pPr>
              <w:spacing w:before="40" w:after="20"/>
              <w:jc w:val="center"/>
              <w:rPr>
                <w:rFonts w:cs="Arial"/>
                <w:sz w:val="18"/>
                <w:szCs w:val="18"/>
              </w:rPr>
            </w:pPr>
            <w:r w:rsidRPr="00E8575B">
              <w:rPr>
                <w:rFonts w:cs="Arial"/>
                <w:sz w:val="18"/>
                <w:szCs w:val="18"/>
              </w:rPr>
              <w:t>0.829</w:t>
            </w:r>
          </w:p>
        </w:tc>
        <w:tc>
          <w:tcPr>
            <w:tcW w:w="1361" w:type="dxa"/>
            <w:tcBorders>
              <w:top w:val="nil"/>
              <w:left w:val="nil"/>
              <w:bottom w:val="nil"/>
              <w:right w:val="nil"/>
            </w:tcBorders>
            <w:shd w:val="clear" w:color="auto" w:fill="auto"/>
            <w:vAlign w:val="bottom"/>
          </w:tcPr>
          <w:p w14:paraId="7D4BB7BF" w14:textId="77777777" w:rsidR="00E8575B" w:rsidRPr="00E8575B" w:rsidRDefault="00E8575B" w:rsidP="00E8575B">
            <w:pPr>
              <w:spacing w:before="40" w:after="20"/>
              <w:jc w:val="center"/>
              <w:rPr>
                <w:rFonts w:cs="Arial"/>
                <w:sz w:val="18"/>
                <w:szCs w:val="18"/>
              </w:rPr>
            </w:pPr>
            <w:r w:rsidRPr="00E8575B">
              <w:rPr>
                <w:rFonts w:cs="Arial"/>
                <w:sz w:val="18"/>
                <w:szCs w:val="18"/>
              </w:rPr>
              <w:t>0.801</w:t>
            </w:r>
          </w:p>
        </w:tc>
        <w:tc>
          <w:tcPr>
            <w:tcW w:w="1361" w:type="dxa"/>
            <w:tcBorders>
              <w:top w:val="nil"/>
              <w:left w:val="nil"/>
              <w:bottom w:val="nil"/>
              <w:right w:val="nil"/>
            </w:tcBorders>
            <w:vAlign w:val="bottom"/>
          </w:tcPr>
          <w:p w14:paraId="5CD51365" w14:textId="77777777" w:rsidR="00E8575B" w:rsidRPr="00E8575B" w:rsidRDefault="00E8575B" w:rsidP="00E8575B">
            <w:pPr>
              <w:spacing w:before="40" w:after="20"/>
              <w:jc w:val="center"/>
              <w:rPr>
                <w:rFonts w:cs="Arial"/>
                <w:sz w:val="18"/>
                <w:szCs w:val="18"/>
              </w:rPr>
            </w:pPr>
            <w:r w:rsidRPr="00E8575B">
              <w:rPr>
                <w:rFonts w:cs="Arial"/>
                <w:sz w:val="18"/>
                <w:szCs w:val="18"/>
              </w:rPr>
              <w:t>0.984</w:t>
            </w:r>
          </w:p>
        </w:tc>
        <w:tc>
          <w:tcPr>
            <w:tcW w:w="1361" w:type="dxa"/>
            <w:tcBorders>
              <w:top w:val="nil"/>
              <w:left w:val="nil"/>
              <w:bottom w:val="nil"/>
              <w:right w:val="nil"/>
            </w:tcBorders>
            <w:vAlign w:val="bottom"/>
          </w:tcPr>
          <w:p w14:paraId="7555F104" w14:textId="77777777" w:rsidR="00E8575B" w:rsidRPr="00E8575B" w:rsidRDefault="00E8575B" w:rsidP="00E8575B">
            <w:pPr>
              <w:spacing w:before="40" w:after="20"/>
              <w:jc w:val="center"/>
              <w:rPr>
                <w:rFonts w:cs="Arial"/>
                <w:sz w:val="18"/>
                <w:szCs w:val="18"/>
              </w:rPr>
            </w:pPr>
            <w:r w:rsidRPr="00E8575B">
              <w:rPr>
                <w:rFonts w:cs="Arial"/>
                <w:sz w:val="18"/>
                <w:szCs w:val="18"/>
              </w:rPr>
              <w:t>0.752</w:t>
            </w:r>
          </w:p>
        </w:tc>
        <w:tc>
          <w:tcPr>
            <w:tcW w:w="1361" w:type="dxa"/>
            <w:tcBorders>
              <w:top w:val="nil"/>
              <w:left w:val="nil"/>
              <w:bottom w:val="nil"/>
              <w:right w:val="nil"/>
            </w:tcBorders>
            <w:shd w:val="clear" w:color="auto" w:fill="auto"/>
            <w:vAlign w:val="bottom"/>
          </w:tcPr>
          <w:p w14:paraId="7D0C12CC" w14:textId="77777777" w:rsidR="00E8575B" w:rsidRPr="00E8575B" w:rsidRDefault="00E8575B" w:rsidP="00E8575B">
            <w:pPr>
              <w:spacing w:before="40" w:after="20"/>
              <w:jc w:val="center"/>
              <w:rPr>
                <w:rFonts w:cs="Arial"/>
                <w:sz w:val="18"/>
                <w:szCs w:val="18"/>
              </w:rPr>
            </w:pPr>
            <w:r w:rsidRPr="00E8575B">
              <w:rPr>
                <w:rFonts w:cs="Arial"/>
                <w:sz w:val="18"/>
                <w:szCs w:val="18"/>
              </w:rPr>
              <w:t>0.780</w:t>
            </w:r>
          </w:p>
        </w:tc>
      </w:tr>
      <w:tr w:rsidR="00E8575B" w:rsidRPr="00E8575B" w14:paraId="054D0C9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5631191" w14:textId="77777777" w:rsidR="00E8575B" w:rsidRPr="00F75B25" w:rsidRDefault="00E8575B" w:rsidP="00E8575B">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74A5EACC" w14:textId="77777777" w:rsidR="00E8575B" w:rsidRPr="00E8575B" w:rsidRDefault="00E8575B" w:rsidP="00E8575B">
            <w:pPr>
              <w:spacing w:before="40" w:after="20"/>
              <w:jc w:val="center"/>
              <w:rPr>
                <w:rFonts w:cs="Arial"/>
                <w:sz w:val="18"/>
                <w:szCs w:val="18"/>
              </w:rPr>
            </w:pPr>
            <w:r w:rsidRPr="00E8575B">
              <w:rPr>
                <w:rFonts w:cs="Arial"/>
                <w:sz w:val="18"/>
                <w:szCs w:val="18"/>
              </w:rPr>
              <w:t>0.911</w:t>
            </w:r>
          </w:p>
        </w:tc>
        <w:tc>
          <w:tcPr>
            <w:tcW w:w="1361" w:type="dxa"/>
            <w:tcBorders>
              <w:top w:val="nil"/>
              <w:left w:val="nil"/>
              <w:bottom w:val="nil"/>
              <w:right w:val="nil"/>
            </w:tcBorders>
            <w:shd w:val="clear" w:color="auto" w:fill="auto"/>
            <w:vAlign w:val="bottom"/>
          </w:tcPr>
          <w:p w14:paraId="1C2D8F85" w14:textId="77777777" w:rsidR="00E8575B" w:rsidRPr="00E8575B" w:rsidRDefault="00E8575B" w:rsidP="00E8575B">
            <w:pPr>
              <w:spacing w:before="40" w:after="20"/>
              <w:jc w:val="center"/>
              <w:rPr>
                <w:rFonts w:cs="Arial"/>
                <w:sz w:val="18"/>
                <w:szCs w:val="18"/>
              </w:rPr>
            </w:pPr>
            <w:r w:rsidRPr="00E8575B">
              <w:rPr>
                <w:rFonts w:cs="Arial"/>
                <w:sz w:val="18"/>
                <w:szCs w:val="18"/>
              </w:rPr>
              <w:t>0.975</w:t>
            </w:r>
          </w:p>
        </w:tc>
        <w:tc>
          <w:tcPr>
            <w:tcW w:w="1361" w:type="dxa"/>
            <w:tcBorders>
              <w:top w:val="nil"/>
              <w:left w:val="nil"/>
              <w:bottom w:val="nil"/>
              <w:right w:val="nil"/>
            </w:tcBorders>
            <w:vAlign w:val="bottom"/>
          </w:tcPr>
          <w:p w14:paraId="1AE79B17" w14:textId="77777777" w:rsidR="00E8575B" w:rsidRPr="00E8575B" w:rsidRDefault="00E8575B" w:rsidP="00E8575B">
            <w:pPr>
              <w:spacing w:before="40" w:after="20"/>
              <w:jc w:val="center"/>
              <w:rPr>
                <w:rFonts w:cs="Arial"/>
                <w:sz w:val="18"/>
                <w:szCs w:val="18"/>
              </w:rPr>
            </w:pPr>
            <w:r w:rsidRPr="00E8575B">
              <w:rPr>
                <w:rFonts w:cs="Arial"/>
                <w:sz w:val="18"/>
                <w:szCs w:val="18"/>
              </w:rPr>
              <w:t>0.938</w:t>
            </w:r>
          </w:p>
        </w:tc>
        <w:tc>
          <w:tcPr>
            <w:tcW w:w="1361" w:type="dxa"/>
            <w:tcBorders>
              <w:top w:val="nil"/>
              <w:left w:val="nil"/>
              <w:bottom w:val="nil"/>
              <w:right w:val="nil"/>
            </w:tcBorders>
            <w:vAlign w:val="bottom"/>
          </w:tcPr>
          <w:p w14:paraId="4235768E" w14:textId="77777777" w:rsidR="00E8575B" w:rsidRPr="00E8575B" w:rsidRDefault="00E8575B" w:rsidP="00E8575B">
            <w:pPr>
              <w:spacing w:before="40" w:after="20"/>
              <w:jc w:val="center"/>
              <w:rPr>
                <w:rFonts w:cs="Arial"/>
                <w:sz w:val="18"/>
                <w:szCs w:val="18"/>
              </w:rPr>
            </w:pPr>
            <w:r w:rsidRPr="00E8575B">
              <w:rPr>
                <w:rFonts w:cs="Arial"/>
                <w:sz w:val="18"/>
                <w:szCs w:val="18"/>
              </w:rPr>
              <w:t>0.909</w:t>
            </w:r>
          </w:p>
        </w:tc>
        <w:tc>
          <w:tcPr>
            <w:tcW w:w="1361" w:type="dxa"/>
            <w:tcBorders>
              <w:top w:val="nil"/>
              <w:left w:val="nil"/>
              <w:bottom w:val="nil"/>
              <w:right w:val="nil"/>
            </w:tcBorders>
            <w:shd w:val="clear" w:color="auto" w:fill="auto"/>
            <w:vAlign w:val="bottom"/>
          </w:tcPr>
          <w:p w14:paraId="1811FE14" w14:textId="77777777" w:rsidR="00E8575B" w:rsidRPr="00E8575B" w:rsidRDefault="00E8575B" w:rsidP="00E8575B">
            <w:pPr>
              <w:spacing w:before="40" w:after="20"/>
              <w:jc w:val="center"/>
              <w:rPr>
                <w:rFonts w:cs="Arial"/>
                <w:sz w:val="18"/>
                <w:szCs w:val="18"/>
              </w:rPr>
            </w:pPr>
            <w:r w:rsidRPr="00E8575B">
              <w:rPr>
                <w:rFonts w:cs="Arial"/>
                <w:sz w:val="18"/>
                <w:szCs w:val="18"/>
              </w:rPr>
              <w:t>0.854</w:t>
            </w:r>
          </w:p>
        </w:tc>
      </w:tr>
      <w:tr w:rsidR="00E8575B" w:rsidRPr="00E8575B" w14:paraId="177EE65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7E9206C" w14:textId="77777777" w:rsidR="00E8575B" w:rsidRPr="00F75B25" w:rsidRDefault="00E8575B" w:rsidP="00E8575B">
            <w:pPr>
              <w:spacing w:before="40" w:after="40"/>
              <w:rPr>
                <w:rFonts w:cs="Arial"/>
                <w:sz w:val="18"/>
                <w:szCs w:val="18"/>
              </w:rPr>
            </w:pPr>
            <w:r w:rsidRPr="00F75B25">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458DBD14" w14:textId="77777777" w:rsidR="00E8575B" w:rsidRPr="00E8575B" w:rsidRDefault="00E8575B" w:rsidP="00E8575B">
            <w:pPr>
              <w:spacing w:before="40" w:after="20"/>
              <w:jc w:val="center"/>
              <w:rPr>
                <w:rFonts w:cs="Arial"/>
                <w:sz w:val="18"/>
                <w:szCs w:val="18"/>
              </w:rPr>
            </w:pPr>
            <w:r w:rsidRPr="00E8575B">
              <w:rPr>
                <w:rFonts w:cs="Arial"/>
                <w:sz w:val="18"/>
                <w:szCs w:val="18"/>
              </w:rPr>
              <w:t>0.889</w:t>
            </w:r>
          </w:p>
        </w:tc>
        <w:tc>
          <w:tcPr>
            <w:tcW w:w="1361" w:type="dxa"/>
            <w:tcBorders>
              <w:top w:val="nil"/>
              <w:left w:val="nil"/>
              <w:bottom w:val="nil"/>
              <w:right w:val="nil"/>
            </w:tcBorders>
            <w:shd w:val="clear" w:color="auto" w:fill="auto"/>
            <w:vAlign w:val="bottom"/>
          </w:tcPr>
          <w:p w14:paraId="699B8D31" w14:textId="77777777" w:rsidR="00E8575B" w:rsidRPr="00E8575B" w:rsidRDefault="00E8575B" w:rsidP="00E8575B">
            <w:pPr>
              <w:spacing w:before="40" w:after="20"/>
              <w:jc w:val="center"/>
              <w:rPr>
                <w:rFonts w:cs="Arial"/>
                <w:sz w:val="18"/>
                <w:szCs w:val="18"/>
              </w:rPr>
            </w:pPr>
            <w:r w:rsidRPr="00E8575B">
              <w:rPr>
                <w:rFonts w:cs="Arial"/>
                <w:sz w:val="18"/>
                <w:szCs w:val="18"/>
              </w:rPr>
              <w:t>0.930</w:t>
            </w:r>
          </w:p>
        </w:tc>
        <w:tc>
          <w:tcPr>
            <w:tcW w:w="1361" w:type="dxa"/>
            <w:tcBorders>
              <w:top w:val="nil"/>
              <w:left w:val="nil"/>
              <w:bottom w:val="nil"/>
              <w:right w:val="nil"/>
            </w:tcBorders>
            <w:vAlign w:val="bottom"/>
          </w:tcPr>
          <w:p w14:paraId="0F848458" w14:textId="77777777" w:rsidR="00E8575B" w:rsidRPr="00E8575B" w:rsidRDefault="00E8575B" w:rsidP="00E8575B">
            <w:pPr>
              <w:spacing w:before="40" w:after="20"/>
              <w:jc w:val="center"/>
              <w:rPr>
                <w:rFonts w:cs="Arial"/>
                <w:sz w:val="18"/>
                <w:szCs w:val="18"/>
              </w:rPr>
            </w:pPr>
            <w:r w:rsidRPr="00E8575B">
              <w:rPr>
                <w:rFonts w:cs="Arial"/>
                <w:sz w:val="18"/>
                <w:szCs w:val="18"/>
              </w:rPr>
              <w:t>1.072</w:t>
            </w:r>
          </w:p>
        </w:tc>
        <w:tc>
          <w:tcPr>
            <w:tcW w:w="1361" w:type="dxa"/>
            <w:tcBorders>
              <w:top w:val="nil"/>
              <w:left w:val="nil"/>
              <w:bottom w:val="nil"/>
              <w:right w:val="nil"/>
            </w:tcBorders>
            <w:vAlign w:val="bottom"/>
          </w:tcPr>
          <w:p w14:paraId="69D5DAE4" w14:textId="77777777" w:rsidR="00E8575B" w:rsidRPr="00E8575B" w:rsidRDefault="00E8575B" w:rsidP="00E8575B">
            <w:pPr>
              <w:spacing w:before="40" w:after="20"/>
              <w:jc w:val="center"/>
              <w:rPr>
                <w:rFonts w:cs="Arial"/>
                <w:sz w:val="18"/>
                <w:szCs w:val="18"/>
              </w:rPr>
            </w:pPr>
            <w:r w:rsidRPr="00E8575B">
              <w:rPr>
                <w:rFonts w:cs="Arial"/>
                <w:sz w:val="18"/>
                <w:szCs w:val="18"/>
              </w:rPr>
              <w:t>0.883</w:t>
            </w:r>
          </w:p>
        </w:tc>
        <w:tc>
          <w:tcPr>
            <w:tcW w:w="1361" w:type="dxa"/>
            <w:tcBorders>
              <w:top w:val="nil"/>
              <w:left w:val="nil"/>
              <w:bottom w:val="nil"/>
              <w:right w:val="nil"/>
            </w:tcBorders>
            <w:shd w:val="clear" w:color="auto" w:fill="auto"/>
            <w:vAlign w:val="bottom"/>
          </w:tcPr>
          <w:p w14:paraId="4C3B3C23" w14:textId="77777777" w:rsidR="00E8575B" w:rsidRPr="00E8575B" w:rsidRDefault="00E8575B" w:rsidP="00E8575B">
            <w:pPr>
              <w:spacing w:before="40" w:after="20"/>
              <w:jc w:val="center"/>
              <w:rPr>
                <w:rFonts w:cs="Arial"/>
                <w:sz w:val="18"/>
                <w:szCs w:val="18"/>
              </w:rPr>
            </w:pPr>
            <w:r w:rsidRPr="00E8575B">
              <w:rPr>
                <w:rFonts w:cs="Arial"/>
                <w:sz w:val="18"/>
                <w:szCs w:val="18"/>
              </w:rPr>
              <w:t>0.968</w:t>
            </w:r>
          </w:p>
        </w:tc>
      </w:tr>
      <w:tr w:rsidR="00E8575B" w:rsidRPr="00E8575B" w14:paraId="04F9CCB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A57EA27" w14:textId="77777777" w:rsidR="00E8575B" w:rsidRPr="00F75B25" w:rsidRDefault="00E8575B" w:rsidP="00E8575B">
            <w:pPr>
              <w:spacing w:before="40" w:after="40"/>
              <w:rPr>
                <w:rFonts w:cs="Arial"/>
                <w:sz w:val="18"/>
                <w:szCs w:val="18"/>
              </w:rPr>
            </w:pPr>
            <w:r w:rsidRPr="00F75B25">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19BEC3BF" w14:textId="77777777" w:rsidR="00E8575B" w:rsidRPr="00E8575B" w:rsidRDefault="00E8575B" w:rsidP="00E8575B">
            <w:pPr>
              <w:spacing w:before="40" w:after="20"/>
              <w:jc w:val="center"/>
              <w:rPr>
                <w:rFonts w:cs="Arial"/>
                <w:sz w:val="18"/>
                <w:szCs w:val="18"/>
              </w:rPr>
            </w:pPr>
            <w:r w:rsidRPr="00E8575B">
              <w:rPr>
                <w:rFonts w:cs="Arial"/>
                <w:sz w:val="18"/>
                <w:szCs w:val="18"/>
              </w:rPr>
              <w:t>1.013</w:t>
            </w:r>
          </w:p>
        </w:tc>
        <w:tc>
          <w:tcPr>
            <w:tcW w:w="1361" w:type="dxa"/>
            <w:tcBorders>
              <w:top w:val="nil"/>
              <w:left w:val="nil"/>
              <w:bottom w:val="nil"/>
              <w:right w:val="nil"/>
            </w:tcBorders>
            <w:shd w:val="clear" w:color="auto" w:fill="auto"/>
            <w:vAlign w:val="bottom"/>
          </w:tcPr>
          <w:p w14:paraId="46682751" w14:textId="77777777" w:rsidR="00E8575B" w:rsidRPr="00E8575B" w:rsidRDefault="00E8575B" w:rsidP="00E8575B">
            <w:pPr>
              <w:spacing w:before="40" w:after="20"/>
              <w:jc w:val="center"/>
              <w:rPr>
                <w:rFonts w:cs="Arial"/>
                <w:sz w:val="18"/>
                <w:szCs w:val="18"/>
              </w:rPr>
            </w:pPr>
            <w:r w:rsidRPr="00E8575B">
              <w:rPr>
                <w:rFonts w:cs="Arial"/>
                <w:sz w:val="18"/>
                <w:szCs w:val="18"/>
              </w:rPr>
              <w:t>0.818</w:t>
            </w:r>
          </w:p>
        </w:tc>
        <w:tc>
          <w:tcPr>
            <w:tcW w:w="1361" w:type="dxa"/>
            <w:tcBorders>
              <w:top w:val="nil"/>
              <w:left w:val="nil"/>
              <w:bottom w:val="nil"/>
              <w:right w:val="nil"/>
            </w:tcBorders>
            <w:vAlign w:val="bottom"/>
          </w:tcPr>
          <w:p w14:paraId="24B9195B" w14:textId="77777777" w:rsidR="00E8575B" w:rsidRPr="00E8575B" w:rsidRDefault="00E8575B" w:rsidP="00E8575B">
            <w:pPr>
              <w:spacing w:before="40" w:after="20"/>
              <w:jc w:val="center"/>
              <w:rPr>
                <w:rFonts w:cs="Arial"/>
                <w:sz w:val="18"/>
                <w:szCs w:val="18"/>
              </w:rPr>
            </w:pPr>
            <w:r w:rsidRPr="00E8575B">
              <w:rPr>
                <w:rFonts w:cs="Arial"/>
                <w:sz w:val="18"/>
                <w:szCs w:val="18"/>
              </w:rPr>
              <w:t>0.922</w:t>
            </w:r>
          </w:p>
        </w:tc>
        <w:tc>
          <w:tcPr>
            <w:tcW w:w="1361" w:type="dxa"/>
            <w:tcBorders>
              <w:top w:val="nil"/>
              <w:left w:val="nil"/>
              <w:bottom w:val="nil"/>
              <w:right w:val="nil"/>
            </w:tcBorders>
            <w:vAlign w:val="bottom"/>
          </w:tcPr>
          <w:p w14:paraId="6C0E841C" w14:textId="77777777" w:rsidR="00E8575B" w:rsidRPr="00E8575B" w:rsidRDefault="00E8575B" w:rsidP="00E8575B">
            <w:pPr>
              <w:spacing w:before="40" w:after="20"/>
              <w:jc w:val="center"/>
              <w:rPr>
                <w:rFonts w:cs="Arial"/>
                <w:sz w:val="18"/>
                <w:szCs w:val="18"/>
              </w:rPr>
            </w:pPr>
            <w:r w:rsidRPr="00E8575B">
              <w:rPr>
                <w:rFonts w:cs="Arial"/>
                <w:sz w:val="18"/>
                <w:szCs w:val="18"/>
              </w:rPr>
              <w:t>1.063</w:t>
            </w:r>
          </w:p>
        </w:tc>
        <w:tc>
          <w:tcPr>
            <w:tcW w:w="1361" w:type="dxa"/>
            <w:tcBorders>
              <w:top w:val="nil"/>
              <w:left w:val="nil"/>
              <w:bottom w:val="nil"/>
              <w:right w:val="nil"/>
            </w:tcBorders>
            <w:shd w:val="clear" w:color="auto" w:fill="auto"/>
            <w:vAlign w:val="bottom"/>
          </w:tcPr>
          <w:p w14:paraId="03EF0E07" w14:textId="77777777" w:rsidR="00E8575B" w:rsidRPr="00E8575B" w:rsidRDefault="00E8575B" w:rsidP="00E8575B">
            <w:pPr>
              <w:spacing w:before="40" w:after="20"/>
              <w:jc w:val="center"/>
              <w:rPr>
                <w:rFonts w:cs="Arial"/>
                <w:sz w:val="18"/>
                <w:szCs w:val="18"/>
              </w:rPr>
            </w:pPr>
            <w:r w:rsidRPr="00E8575B">
              <w:rPr>
                <w:rFonts w:cs="Arial"/>
                <w:sz w:val="18"/>
                <w:szCs w:val="18"/>
              </w:rPr>
              <w:t>0.906</w:t>
            </w:r>
          </w:p>
        </w:tc>
      </w:tr>
      <w:tr w:rsidR="00E8575B" w:rsidRPr="00E8575B" w14:paraId="56035BB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E2FDF85" w14:textId="77777777" w:rsidR="00E8575B" w:rsidRPr="00F75B25" w:rsidRDefault="00E8575B" w:rsidP="00E8575B">
            <w:pPr>
              <w:spacing w:before="40" w:after="40"/>
              <w:rPr>
                <w:rFonts w:cs="Arial"/>
                <w:sz w:val="18"/>
                <w:szCs w:val="18"/>
              </w:rPr>
            </w:pPr>
            <w:r w:rsidRPr="00F75B25">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0D9EFD5C" w14:textId="77777777" w:rsidR="00E8575B" w:rsidRPr="00E8575B" w:rsidRDefault="00E8575B" w:rsidP="00E8575B">
            <w:pPr>
              <w:spacing w:before="40" w:after="20"/>
              <w:jc w:val="center"/>
              <w:rPr>
                <w:rFonts w:cs="Arial"/>
                <w:sz w:val="18"/>
                <w:szCs w:val="18"/>
              </w:rPr>
            </w:pPr>
            <w:r w:rsidRPr="00E8575B">
              <w:rPr>
                <w:rFonts w:cs="Arial"/>
                <w:sz w:val="18"/>
                <w:szCs w:val="18"/>
              </w:rPr>
              <w:t>0.943</w:t>
            </w:r>
          </w:p>
        </w:tc>
        <w:tc>
          <w:tcPr>
            <w:tcW w:w="1361" w:type="dxa"/>
            <w:tcBorders>
              <w:top w:val="nil"/>
              <w:left w:val="nil"/>
              <w:bottom w:val="nil"/>
              <w:right w:val="nil"/>
            </w:tcBorders>
            <w:shd w:val="clear" w:color="auto" w:fill="auto"/>
            <w:vAlign w:val="bottom"/>
          </w:tcPr>
          <w:p w14:paraId="276A78A2" w14:textId="77777777" w:rsidR="00E8575B" w:rsidRPr="00E8575B" w:rsidRDefault="00E8575B" w:rsidP="00E8575B">
            <w:pPr>
              <w:spacing w:before="40" w:after="20"/>
              <w:jc w:val="center"/>
              <w:rPr>
                <w:rFonts w:cs="Arial"/>
                <w:sz w:val="18"/>
                <w:szCs w:val="18"/>
              </w:rPr>
            </w:pPr>
            <w:r w:rsidRPr="00E8575B">
              <w:rPr>
                <w:rFonts w:cs="Arial"/>
                <w:sz w:val="18"/>
                <w:szCs w:val="18"/>
              </w:rPr>
              <w:t>1.000</w:t>
            </w:r>
          </w:p>
        </w:tc>
        <w:tc>
          <w:tcPr>
            <w:tcW w:w="1361" w:type="dxa"/>
            <w:tcBorders>
              <w:top w:val="nil"/>
              <w:left w:val="nil"/>
              <w:bottom w:val="nil"/>
              <w:right w:val="nil"/>
            </w:tcBorders>
            <w:vAlign w:val="bottom"/>
          </w:tcPr>
          <w:p w14:paraId="3AA299E5" w14:textId="77777777" w:rsidR="00E8575B" w:rsidRPr="00E8575B" w:rsidRDefault="00E8575B" w:rsidP="00E8575B">
            <w:pPr>
              <w:spacing w:before="40" w:after="20"/>
              <w:jc w:val="center"/>
              <w:rPr>
                <w:rFonts w:cs="Arial"/>
                <w:sz w:val="18"/>
                <w:szCs w:val="18"/>
              </w:rPr>
            </w:pPr>
            <w:r w:rsidRPr="00E8575B">
              <w:rPr>
                <w:rFonts w:cs="Arial"/>
                <w:sz w:val="18"/>
                <w:szCs w:val="18"/>
              </w:rPr>
              <w:t>1.145</w:t>
            </w:r>
          </w:p>
        </w:tc>
        <w:tc>
          <w:tcPr>
            <w:tcW w:w="1361" w:type="dxa"/>
            <w:tcBorders>
              <w:top w:val="nil"/>
              <w:left w:val="nil"/>
              <w:bottom w:val="nil"/>
              <w:right w:val="nil"/>
            </w:tcBorders>
            <w:vAlign w:val="bottom"/>
          </w:tcPr>
          <w:p w14:paraId="0AF6C521" w14:textId="77777777" w:rsidR="00E8575B" w:rsidRPr="00E8575B" w:rsidRDefault="00E8575B" w:rsidP="00E8575B">
            <w:pPr>
              <w:spacing w:before="40" w:after="20"/>
              <w:jc w:val="center"/>
              <w:rPr>
                <w:rFonts w:cs="Arial"/>
                <w:sz w:val="18"/>
                <w:szCs w:val="18"/>
              </w:rPr>
            </w:pPr>
            <w:r w:rsidRPr="00E8575B">
              <w:rPr>
                <w:rFonts w:cs="Arial"/>
                <w:sz w:val="18"/>
                <w:szCs w:val="18"/>
              </w:rPr>
              <w:t>0.884</w:t>
            </w:r>
          </w:p>
        </w:tc>
        <w:tc>
          <w:tcPr>
            <w:tcW w:w="1361" w:type="dxa"/>
            <w:tcBorders>
              <w:top w:val="nil"/>
              <w:left w:val="nil"/>
              <w:bottom w:val="nil"/>
              <w:right w:val="nil"/>
            </w:tcBorders>
            <w:shd w:val="clear" w:color="auto" w:fill="auto"/>
            <w:vAlign w:val="bottom"/>
          </w:tcPr>
          <w:p w14:paraId="37F53BC9" w14:textId="77777777" w:rsidR="00E8575B" w:rsidRPr="00E8575B" w:rsidRDefault="00E8575B" w:rsidP="00E8575B">
            <w:pPr>
              <w:spacing w:before="40" w:after="20"/>
              <w:jc w:val="center"/>
              <w:rPr>
                <w:rFonts w:cs="Arial"/>
                <w:sz w:val="18"/>
                <w:szCs w:val="18"/>
              </w:rPr>
            </w:pPr>
            <w:r w:rsidRPr="00E8575B">
              <w:rPr>
                <w:rFonts w:cs="Arial"/>
                <w:sz w:val="18"/>
                <w:szCs w:val="18"/>
              </w:rPr>
              <w:t>0.886</w:t>
            </w:r>
          </w:p>
        </w:tc>
      </w:tr>
      <w:tr w:rsidR="00E8575B" w:rsidRPr="00E8575B" w14:paraId="2112651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9E2898B" w14:textId="77777777" w:rsidR="00E8575B" w:rsidRPr="00F75B25" w:rsidRDefault="00E8575B" w:rsidP="00E8575B">
            <w:pPr>
              <w:spacing w:before="40" w:after="40"/>
              <w:rPr>
                <w:rFonts w:cs="Arial"/>
                <w:sz w:val="18"/>
                <w:szCs w:val="18"/>
              </w:rPr>
            </w:pPr>
            <w:r w:rsidRPr="00F75B25">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62C38252" w14:textId="77777777" w:rsidR="00E8575B" w:rsidRPr="00E8575B" w:rsidRDefault="00E8575B" w:rsidP="00E8575B">
            <w:pPr>
              <w:spacing w:before="40" w:after="20"/>
              <w:jc w:val="center"/>
              <w:rPr>
                <w:rFonts w:cs="Arial"/>
                <w:sz w:val="18"/>
                <w:szCs w:val="18"/>
              </w:rPr>
            </w:pPr>
            <w:r w:rsidRPr="00E8575B">
              <w:rPr>
                <w:rFonts w:cs="Arial"/>
                <w:sz w:val="18"/>
                <w:szCs w:val="18"/>
              </w:rPr>
              <w:t>0.973</w:t>
            </w:r>
          </w:p>
        </w:tc>
        <w:tc>
          <w:tcPr>
            <w:tcW w:w="1361" w:type="dxa"/>
            <w:tcBorders>
              <w:top w:val="nil"/>
              <w:left w:val="nil"/>
              <w:bottom w:val="nil"/>
              <w:right w:val="nil"/>
            </w:tcBorders>
            <w:shd w:val="clear" w:color="auto" w:fill="auto"/>
            <w:vAlign w:val="bottom"/>
          </w:tcPr>
          <w:p w14:paraId="016B620E" w14:textId="77777777" w:rsidR="00E8575B" w:rsidRPr="00E8575B" w:rsidRDefault="00E8575B" w:rsidP="00E8575B">
            <w:pPr>
              <w:spacing w:before="40" w:after="20"/>
              <w:jc w:val="center"/>
              <w:rPr>
                <w:rFonts w:cs="Arial"/>
                <w:sz w:val="18"/>
                <w:szCs w:val="18"/>
              </w:rPr>
            </w:pPr>
            <w:r w:rsidRPr="00E8575B">
              <w:rPr>
                <w:rFonts w:cs="Arial"/>
                <w:sz w:val="18"/>
                <w:szCs w:val="18"/>
              </w:rPr>
              <w:t>1.088</w:t>
            </w:r>
          </w:p>
        </w:tc>
        <w:tc>
          <w:tcPr>
            <w:tcW w:w="1361" w:type="dxa"/>
            <w:tcBorders>
              <w:top w:val="nil"/>
              <w:left w:val="nil"/>
              <w:bottom w:val="nil"/>
              <w:right w:val="nil"/>
            </w:tcBorders>
            <w:vAlign w:val="bottom"/>
          </w:tcPr>
          <w:p w14:paraId="0F9D5388" w14:textId="77777777" w:rsidR="00E8575B" w:rsidRPr="00E8575B" w:rsidRDefault="00E8575B" w:rsidP="00E8575B">
            <w:pPr>
              <w:spacing w:before="40" w:after="20"/>
              <w:jc w:val="center"/>
              <w:rPr>
                <w:rFonts w:cs="Arial"/>
                <w:sz w:val="18"/>
                <w:szCs w:val="18"/>
              </w:rPr>
            </w:pPr>
            <w:r w:rsidRPr="00E8575B">
              <w:rPr>
                <w:rFonts w:cs="Arial"/>
                <w:sz w:val="18"/>
                <w:szCs w:val="18"/>
              </w:rPr>
              <w:t>0.916</w:t>
            </w:r>
          </w:p>
        </w:tc>
        <w:tc>
          <w:tcPr>
            <w:tcW w:w="1361" w:type="dxa"/>
            <w:tcBorders>
              <w:top w:val="nil"/>
              <w:left w:val="nil"/>
              <w:bottom w:val="nil"/>
              <w:right w:val="nil"/>
            </w:tcBorders>
            <w:vAlign w:val="bottom"/>
          </w:tcPr>
          <w:p w14:paraId="219A54D6" w14:textId="77777777" w:rsidR="00E8575B" w:rsidRPr="00E8575B" w:rsidRDefault="00E8575B" w:rsidP="00E8575B">
            <w:pPr>
              <w:spacing w:before="40" w:after="20"/>
              <w:jc w:val="center"/>
              <w:rPr>
                <w:rFonts w:cs="Arial"/>
                <w:sz w:val="18"/>
                <w:szCs w:val="18"/>
              </w:rPr>
            </w:pPr>
            <w:r w:rsidRPr="00E8575B">
              <w:rPr>
                <w:rFonts w:cs="Arial"/>
                <w:sz w:val="18"/>
                <w:szCs w:val="18"/>
              </w:rPr>
              <w:t>0.914</w:t>
            </w:r>
          </w:p>
        </w:tc>
        <w:tc>
          <w:tcPr>
            <w:tcW w:w="1361" w:type="dxa"/>
            <w:tcBorders>
              <w:top w:val="nil"/>
              <w:left w:val="nil"/>
              <w:bottom w:val="nil"/>
              <w:right w:val="nil"/>
            </w:tcBorders>
            <w:shd w:val="clear" w:color="auto" w:fill="auto"/>
            <w:vAlign w:val="bottom"/>
          </w:tcPr>
          <w:p w14:paraId="38B55F36" w14:textId="77777777" w:rsidR="00E8575B" w:rsidRPr="00E8575B" w:rsidRDefault="00E8575B" w:rsidP="00E8575B">
            <w:pPr>
              <w:spacing w:before="40" w:after="20"/>
              <w:jc w:val="center"/>
              <w:rPr>
                <w:rFonts w:cs="Arial"/>
                <w:sz w:val="18"/>
                <w:szCs w:val="18"/>
              </w:rPr>
            </w:pPr>
            <w:r w:rsidRPr="00E8575B">
              <w:rPr>
                <w:rFonts w:cs="Arial"/>
                <w:sz w:val="18"/>
                <w:szCs w:val="18"/>
              </w:rPr>
              <w:t>0.969</w:t>
            </w:r>
          </w:p>
        </w:tc>
      </w:tr>
      <w:tr w:rsidR="00E8575B" w:rsidRPr="00E8575B" w14:paraId="7B44263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9BBC8B7" w14:textId="77777777" w:rsidR="00E8575B" w:rsidRPr="00F75B25" w:rsidRDefault="00E8575B" w:rsidP="00E8575B">
            <w:pPr>
              <w:spacing w:before="40" w:after="40"/>
              <w:rPr>
                <w:rFonts w:cs="Arial"/>
                <w:sz w:val="18"/>
                <w:szCs w:val="18"/>
              </w:rPr>
            </w:pPr>
            <w:r w:rsidRPr="00F75B25">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140FED46" w14:textId="77777777" w:rsidR="00E8575B" w:rsidRPr="00E8575B" w:rsidRDefault="00E8575B" w:rsidP="00E8575B">
            <w:pPr>
              <w:spacing w:before="40" w:after="20"/>
              <w:jc w:val="center"/>
              <w:rPr>
                <w:rFonts w:cs="Arial"/>
                <w:sz w:val="18"/>
                <w:szCs w:val="18"/>
              </w:rPr>
            </w:pPr>
            <w:r w:rsidRPr="00E8575B">
              <w:rPr>
                <w:rFonts w:cs="Arial"/>
                <w:sz w:val="18"/>
                <w:szCs w:val="18"/>
              </w:rPr>
              <w:t>1.068</w:t>
            </w:r>
          </w:p>
        </w:tc>
        <w:tc>
          <w:tcPr>
            <w:tcW w:w="1361" w:type="dxa"/>
            <w:tcBorders>
              <w:top w:val="nil"/>
              <w:left w:val="nil"/>
              <w:bottom w:val="nil"/>
              <w:right w:val="nil"/>
            </w:tcBorders>
            <w:shd w:val="clear" w:color="auto" w:fill="auto"/>
            <w:vAlign w:val="bottom"/>
          </w:tcPr>
          <w:p w14:paraId="420E5346" w14:textId="77777777" w:rsidR="00E8575B" w:rsidRPr="00E8575B" w:rsidRDefault="00E8575B" w:rsidP="00E8575B">
            <w:pPr>
              <w:spacing w:before="40" w:after="20"/>
              <w:jc w:val="center"/>
              <w:rPr>
                <w:rFonts w:cs="Arial"/>
                <w:sz w:val="18"/>
                <w:szCs w:val="18"/>
              </w:rPr>
            </w:pPr>
            <w:r w:rsidRPr="00E8575B">
              <w:rPr>
                <w:rFonts w:cs="Arial"/>
                <w:sz w:val="18"/>
                <w:szCs w:val="18"/>
              </w:rPr>
              <w:t>1.124</w:t>
            </w:r>
          </w:p>
        </w:tc>
        <w:tc>
          <w:tcPr>
            <w:tcW w:w="1361" w:type="dxa"/>
            <w:tcBorders>
              <w:top w:val="nil"/>
              <w:left w:val="nil"/>
              <w:bottom w:val="nil"/>
              <w:right w:val="nil"/>
            </w:tcBorders>
            <w:vAlign w:val="bottom"/>
          </w:tcPr>
          <w:p w14:paraId="3A9D6ACA" w14:textId="77777777" w:rsidR="00E8575B" w:rsidRPr="00E8575B" w:rsidRDefault="00E8575B" w:rsidP="00E8575B">
            <w:pPr>
              <w:spacing w:before="40" w:after="20"/>
              <w:jc w:val="center"/>
              <w:rPr>
                <w:rFonts w:cs="Arial"/>
                <w:sz w:val="18"/>
                <w:szCs w:val="18"/>
              </w:rPr>
            </w:pPr>
            <w:r w:rsidRPr="00E8575B">
              <w:rPr>
                <w:rFonts w:cs="Arial"/>
                <w:sz w:val="18"/>
                <w:szCs w:val="18"/>
              </w:rPr>
              <w:t>0.919</w:t>
            </w:r>
          </w:p>
        </w:tc>
        <w:tc>
          <w:tcPr>
            <w:tcW w:w="1361" w:type="dxa"/>
            <w:tcBorders>
              <w:top w:val="nil"/>
              <w:left w:val="nil"/>
              <w:bottom w:val="nil"/>
              <w:right w:val="nil"/>
            </w:tcBorders>
            <w:vAlign w:val="bottom"/>
          </w:tcPr>
          <w:p w14:paraId="4416905D" w14:textId="77777777" w:rsidR="00E8575B" w:rsidRPr="00E8575B" w:rsidRDefault="00E8575B" w:rsidP="00E8575B">
            <w:pPr>
              <w:spacing w:before="40" w:after="20"/>
              <w:jc w:val="center"/>
              <w:rPr>
                <w:rFonts w:cs="Arial"/>
                <w:sz w:val="18"/>
                <w:szCs w:val="18"/>
              </w:rPr>
            </w:pPr>
            <w:r w:rsidRPr="00E8575B">
              <w:rPr>
                <w:rFonts w:cs="Arial"/>
                <w:sz w:val="18"/>
                <w:szCs w:val="18"/>
              </w:rPr>
              <w:t>0.843</w:t>
            </w:r>
          </w:p>
        </w:tc>
        <w:tc>
          <w:tcPr>
            <w:tcW w:w="1361" w:type="dxa"/>
            <w:tcBorders>
              <w:top w:val="nil"/>
              <w:left w:val="nil"/>
              <w:bottom w:val="nil"/>
              <w:right w:val="nil"/>
            </w:tcBorders>
            <w:shd w:val="clear" w:color="auto" w:fill="auto"/>
            <w:vAlign w:val="bottom"/>
          </w:tcPr>
          <w:p w14:paraId="30AD167A" w14:textId="77777777" w:rsidR="00E8575B" w:rsidRPr="00E8575B" w:rsidRDefault="00E8575B" w:rsidP="00E8575B">
            <w:pPr>
              <w:spacing w:before="40" w:after="20"/>
              <w:jc w:val="center"/>
              <w:rPr>
                <w:rFonts w:cs="Arial"/>
                <w:sz w:val="18"/>
                <w:szCs w:val="18"/>
              </w:rPr>
            </w:pPr>
            <w:r w:rsidRPr="00E8575B">
              <w:rPr>
                <w:rFonts w:cs="Arial"/>
                <w:sz w:val="18"/>
                <w:szCs w:val="18"/>
              </w:rPr>
              <w:t>0.966</w:t>
            </w:r>
          </w:p>
        </w:tc>
      </w:tr>
      <w:tr w:rsidR="00E8575B" w:rsidRPr="00E8575B" w14:paraId="09FB276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07B6C18" w14:textId="77777777" w:rsidR="00E8575B" w:rsidRPr="00F75B25" w:rsidRDefault="00E8575B" w:rsidP="00E8575B">
            <w:pPr>
              <w:spacing w:before="40" w:after="40"/>
              <w:rPr>
                <w:rFonts w:cs="Arial"/>
                <w:sz w:val="18"/>
                <w:szCs w:val="18"/>
              </w:rPr>
            </w:pPr>
            <w:r w:rsidRPr="00F75B25">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19EE9349" w14:textId="77777777" w:rsidR="00E8575B" w:rsidRPr="00E8575B" w:rsidRDefault="00E8575B" w:rsidP="00E8575B">
            <w:pPr>
              <w:spacing w:before="40" w:after="20"/>
              <w:jc w:val="center"/>
              <w:rPr>
                <w:rFonts w:cs="Arial"/>
                <w:sz w:val="18"/>
                <w:szCs w:val="18"/>
              </w:rPr>
            </w:pPr>
            <w:r w:rsidRPr="00E8575B">
              <w:rPr>
                <w:rFonts w:cs="Arial"/>
                <w:sz w:val="18"/>
                <w:szCs w:val="18"/>
              </w:rPr>
              <w:t>0.829</w:t>
            </w:r>
          </w:p>
        </w:tc>
        <w:tc>
          <w:tcPr>
            <w:tcW w:w="1361" w:type="dxa"/>
            <w:tcBorders>
              <w:top w:val="nil"/>
              <w:left w:val="nil"/>
              <w:bottom w:val="nil"/>
              <w:right w:val="nil"/>
            </w:tcBorders>
            <w:shd w:val="clear" w:color="auto" w:fill="auto"/>
            <w:vAlign w:val="bottom"/>
          </w:tcPr>
          <w:p w14:paraId="709524B2" w14:textId="77777777" w:rsidR="00E8575B" w:rsidRPr="00E8575B" w:rsidRDefault="00E8575B" w:rsidP="00E8575B">
            <w:pPr>
              <w:spacing w:before="40" w:after="20"/>
              <w:jc w:val="center"/>
              <w:rPr>
                <w:rFonts w:cs="Arial"/>
                <w:sz w:val="18"/>
                <w:szCs w:val="18"/>
              </w:rPr>
            </w:pPr>
            <w:r w:rsidRPr="00E8575B">
              <w:rPr>
                <w:rFonts w:cs="Arial"/>
                <w:sz w:val="18"/>
                <w:szCs w:val="18"/>
              </w:rPr>
              <w:t>0.780</w:t>
            </w:r>
          </w:p>
        </w:tc>
        <w:tc>
          <w:tcPr>
            <w:tcW w:w="1361" w:type="dxa"/>
            <w:tcBorders>
              <w:top w:val="nil"/>
              <w:left w:val="nil"/>
              <w:bottom w:val="nil"/>
              <w:right w:val="nil"/>
            </w:tcBorders>
            <w:vAlign w:val="bottom"/>
          </w:tcPr>
          <w:p w14:paraId="24ADA974" w14:textId="77777777" w:rsidR="00E8575B" w:rsidRPr="00E8575B" w:rsidRDefault="00E8575B" w:rsidP="00E8575B">
            <w:pPr>
              <w:spacing w:before="40" w:after="20"/>
              <w:jc w:val="center"/>
              <w:rPr>
                <w:rFonts w:cs="Arial"/>
                <w:sz w:val="18"/>
                <w:szCs w:val="18"/>
              </w:rPr>
            </w:pPr>
            <w:r w:rsidRPr="00E8575B">
              <w:rPr>
                <w:rFonts w:cs="Arial"/>
                <w:sz w:val="18"/>
                <w:szCs w:val="18"/>
              </w:rPr>
              <w:t>0.969</w:t>
            </w:r>
          </w:p>
        </w:tc>
        <w:tc>
          <w:tcPr>
            <w:tcW w:w="1361" w:type="dxa"/>
            <w:tcBorders>
              <w:top w:val="nil"/>
              <w:left w:val="nil"/>
              <w:bottom w:val="nil"/>
              <w:right w:val="nil"/>
            </w:tcBorders>
            <w:vAlign w:val="bottom"/>
          </w:tcPr>
          <w:p w14:paraId="354A8ED9" w14:textId="77777777" w:rsidR="00E8575B" w:rsidRPr="00E8575B" w:rsidRDefault="00E8575B" w:rsidP="00E8575B">
            <w:pPr>
              <w:spacing w:before="40" w:after="20"/>
              <w:jc w:val="center"/>
              <w:rPr>
                <w:rFonts w:cs="Arial"/>
                <w:sz w:val="18"/>
                <w:szCs w:val="18"/>
              </w:rPr>
            </w:pPr>
            <w:r w:rsidRPr="00E8575B">
              <w:rPr>
                <w:rFonts w:cs="Arial"/>
                <w:sz w:val="18"/>
                <w:szCs w:val="18"/>
              </w:rPr>
              <w:t>0.842</w:t>
            </w:r>
          </w:p>
        </w:tc>
        <w:tc>
          <w:tcPr>
            <w:tcW w:w="1361" w:type="dxa"/>
            <w:tcBorders>
              <w:top w:val="nil"/>
              <w:left w:val="nil"/>
              <w:bottom w:val="nil"/>
              <w:right w:val="nil"/>
            </w:tcBorders>
            <w:shd w:val="clear" w:color="auto" w:fill="auto"/>
            <w:vAlign w:val="bottom"/>
          </w:tcPr>
          <w:p w14:paraId="0856EE28" w14:textId="77777777" w:rsidR="00E8575B" w:rsidRPr="00E8575B" w:rsidRDefault="00E8575B" w:rsidP="00E8575B">
            <w:pPr>
              <w:spacing w:before="40" w:after="20"/>
              <w:jc w:val="center"/>
              <w:rPr>
                <w:rFonts w:cs="Arial"/>
                <w:sz w:val="18"/>
                <w:szCs w:val="18"/>
              </w:rPr>
            </w:pPr>
            <w:r w:rsidRPr="00E8575B">
              <w:rPr>
                <w:rFonts w:cs="Arial"/>
                <w:sz w:val="18"/>
                <w:szCs w:val="18"/>
              </w:rPr>
              <w:t>1.093</w:t>
            </w:r>
          </w:p>
        </w:tc>
      </w:tr>
      <w:tr w:rsidR="00E8575B" w:rsidRPr="00E8575B" w14:paraId="2225E8B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323A770" w14:textId="77777777" w:rsidR="00E8575B" w:rsidRPr="00F75B25" w:rsidRDefault="00E8575B" w:rsidP="00E8575B">
            <w:pPr>
              <w:spacing w:before="40" w:after="40"/>
              <w:rPr>
                <w:rFonts w:cs="Arial"/>
                <w:sz w:val="18"/>
                <w:szCs w:val="18"/>
              </w:rPr>
            </w:pPr>
            <w:r w:rsidRPr="00F75B25">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09DB2153" w14:textId="77777777" w:rsidR="00E8575B" w:rsidRPr="00E8575B" w:rsidRDefault="00E8575B" w:rsidP="00E8575B">
            <w:pPr>
              <w:spacing w:before="40" w:after="20"/>
              <w:jc w:val="center"/>
              <w:rPr>
                <w:rFonts w:cs="Arial"/>
                <w:sz w:val="18"/>
                <w:szCs w:val="18"/>
              </w:rPr>
            </w:pPr>
            <w:r w:rsidRPr="00E8575B">
              <w:rPr>
                <w:rFonts w:cs="Arial"/>
                <w:sz w:val="18"/>
                <w:szCs w:val="18"/>
              </w:rPr>
              <w:t>0.783</w:t>
            </w:r>
          </w:p>
        </w:tc>
        <w:tc>
          <w:tcPr>
            <w:tcW w:w="1361" w:type="dxa"/>
            <w:tcBorders>
              <w:top w:val="nil"/>
              <w:left w:val="nil"/>
              <w:bottom w:val="nil"/>
              <w:right w:val="nil"/>
            </w:tcBorders>
            <w:shd w:val="clear" w:color="auto" w:fill="auto"/>
            <w:vAlign w:val="bottom"/>
          </w:tcPr>
          <w:p w14:paraId="369A1205" w14:textId="77777777" w:rsidR="00E8575B" w:rsidRPr="00E8575B" w:rsidRDefault="00E8575B" w:rsidP="00E8575B">
            <w:pPr>
              <w:spacing w:before="40" w:after="20"/>
              <w:jc w:val="center"/>
              <w:rPr>
                <w:rFonts w:cs="Arial"/>
                <w:sz w:val="18"/>
                <w:szCs w:val="18"/>
              </w:rPr>
            </w:pPr>
            <w:r w:rsidRPr="00E8575B">
              <w:rPr>
                <w:rFonts w:cs="Arial"/>
                <w:sz w:val="18"/>
                <w:szCs w:val="18"/>
              </w:rPr>
              <w:t>0.762</w:t>
            </w:r>
          </w:p>
        </w:tc>
        <w:tc>
          <w:tcPr>
            <w:tcW w:w="1361" w:type="dxa"/>
            <w:tcBorders>
              <w:top w:val="nil"/>
              <w:left w:val="nil"/>
              <w:bottom w:val="nil"/>
              <w:right w:val="nil"/>
            </w:tcBorders>
            <w:vAlign w:val="bottom"/>
          </w:tcPr>
          <w:p w14:paraId="4FB2225F" w14:textId="77777777" w:rsidR="00E8575B" w:rsidRPr="00E8575B" w:rsidRDefault="00E8575B" w:rsidP="00E8575B">
            <w:pPr>
              <w:spacing w:before="40" w:after="20"/>
              <w:jc w:val="center"/>
              <w:rPr>
                <w:rFonts w:cs="Arial"/>
                <w:sz w:val="18"/>
                <w:szCs w:val="18"/>
              </w:rPr>
            </w:pPr>
            <w:r w:rsidRPr="00E8575B">
              <w:rPr>
                <w:rFonts w:cs="Arial"/>
                <w:sz w:val="18"/>
                <w:szCs w:val="18"/>
              </w:rPr>
              <w:t>1.051</w:t>
            </w:r>
          </w:p>
        </w:tc>
        <w:tc>
          <w:tcPr>
            <w:tcW w:w="1361" w:type="dxa"/>
            <w:tcBorders>
              <w:top w:val="nil"/>
              <w:left w:val="nil"/>
              <w:bottom w:val="nil"/>
              <w:right w:val="nil"/>
            </w:tcBorders>
            <w:vAlign w:val="bottom"/>
          </w:tcPr>
          <w:p w14:paraId="7FDD7BE3" w14:textId="77777777" w:rsidR="00E8575B" w:rsidRPr="00E8575B" w:rsidRDefault="00E8575B" w:rsidP="00E8575B">
            <w:pPr>
              <w:spacing w:before="40" w:after="20"/>
              <w:jc w:val="center"/>
              <w:rPr>
                <w:rFonts w:cs="Arial"/>
                <w:sz w:val="18"/>
                <w:szCs w:val="18"/>
              </w:rPr>
            </w:pPr>
            <w:r w:rsidRPr="00E8575B">
              <w:rPr>
                <w:rFonts w:cs="Arial"/>
                <w:sz w:val="18"/>
                <w:szCs w:val="18"/>
              </w:rPr>
              <w:t>0.863</w:t>
            </w:r>
          </w:p>
        </w:tc>
        <w:tc>
          <w:tcPr>
            <w:tcW w:w="1361" w:type="dxa"/>
            <w:tcBorders>
              <w:top w:val="nil"/>
              <w:left w:val="nil"/>
              <w:bottom w:val="nil"/>
              <w:right w:val="nil"/>
            </w:tcBorders>
            <w:shd w:val="clear" w:color="auto" w:fill="auto"/>
            <w:vAlign w:val="bottom"/>
          </w:tcPr>
          <w:p w14:paraId="6EE6AA73" w14:textId="77777777" w:rsidR="00E8575B" w:rsidRPr="00E8575B" w:rsidRDefault="00E8575B" w:rsidP="00E8575B">
            <w:pPr>
              <w:spacing w:before="40" w:after="20"/>
              <w:jc w:val="center"/>
              <w:rPr>
                <w:rFonts w:cs="Arial"/>
                <w:sz w:val="18"/>
                <w:szCs w:val="18"/>
              </w:rPr>
            </w:pPr>
            <w:r w:rsidRPr="00E8575B">
              <w:rPr>
                <w:rFonts w:cs="Arial"/>
                <w:sz w:val="18"/>
                <w:szCs w:val="18"/>
              </w:rPr>
              <w:t>0.763</w:t>
            </w:r>
          </w:p>
        </w:tc>
      </w:tr>
    </w:tbl>
    <w:p w14:paraId="235CFCA9" w14:textId="77777777" w:rsidR="00D67755" w:rsidRPr="00FF36E8" w:rsidRDefault="00D67755" w:rsidP="00FF36E8">
      <w:pPr>
        <w:spacing w:before="40" w:after="20"/>
        <w:rPr>
          <w:rFonts w:cs="Arial"/>
          <w:sz w:val="18"/>
          <w:szCs w:val="18"/>
        </w:rPr>
      </w:pPr>
    </w:p>
    <w:p w14:paraId="4155ACDF"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0ED5B9D0" w14:textId="77777777" w:rsidR="00FE4C8F" w:rsidRPr="00976C78" w:rsidRDefault="00A97ABE" w:rsidP="008C1A28">
      <w:pPr>
        <w:pStyle w:val="VGC-Head10"/>
      </w:pPr>
      <w:r>
        <w:t xml:space="preserve">2017-18 </w:t>
      </w:r>
      <w:r w:rsidR="00FE4C8F" w:rsidRPr="00976C78">
        <w:t>General Purpose Grants</w:t>
      </w:r>
      <w:r w:rsidR="00CE4507" w:rsidRPr="00976C78">
        <w:tab/>
        <w:t>Appendix 4</w:t>
      </w:r>
    </w:p>
    <w:p w14:paraId="38460906" w14:textId="77777777" w:rsidR="00FE4C8F" w:rsidRPr="00976C78" w:rsidRDefault="004F1184" w:rsidP="008C1A28">
      <w:pPr>
        <w:pStyle w:val="VGC-Head2"/>
      </w:pPr>
      <w:r>
        <w:tab/>
      </w:r>
      <w:r w:rsidR="00FE4C8F" w:rsidRPr="00976C78">
        <w:t>H.  Revenue Adjustors – Values</w:t>
      </w:r>
    </w:p>
    <w:p w14:paraId="71D50850" w14:textId="77777777" w:rsidR="00FE4C8F" w:rsidRPr="00FF36E8"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27AC7" w:rsidRPr="00FF36E8" w14:paraId="223ACA23" w14:textId="77777777" w:rsidTr="00664AD1">
        <w:trPr>
          <w:trHeight w:val="20"/>
          <w:tblHeader/>
        </w:trPr>
        <w:tc>
          <w:tcPr>
            <w:tcW w:w="2268" w:type="dxa"/>
            <w:tcBorders>
              <w:top w:val="nil"/>
              <w:left w:val="nil"/>
              <w:right w:val="single" w:sz="18" w:space="0" w:color="002060"/>
            </w:tcBorders>
            <w:shd w:val="clear" w:color="auto" w:fill="auto"/>
            <w:vAlign w:val="bottom"/>
          </w:tcPr>
          <w:p w14:paraId="14ACDCCD" w14:textId="77777777" w:rsidR="00327AC7" w:rsidRPr="00F75B25" w:rsidRDefault="00327AC7" w:rsidP="008001AD">
            <w:pPr>
              <w:spacing w:before="40" w:after="20"/>
              <w:jc w:val="center"/>
              <w:rPr>
                <w:rFonts w:cs="Arial"/>
                <w:sz w:val="18"/>
                <w:szCs w:val="18"/>
              </w:rPr>
            </w:pPr>
          </w:p>
        </w:tc>
        <w:tc>
          <w:tcPr>
            <w:tcW w:w="1361" w:type="dxa"/>
            <w:tcBorders>
              <w:left w:val="single" w:sz="18" w:space="0" w:color="002060"/>
              <w:bottom w:val="single" w:sz="8" w:space="0" w:color="002060"/>
            </w:tcBorders>
            <w:shd w:val="clear" w:color="auto" w:fill="auto"/>
            <w:vAlign w:val="bottom"/>
          </w:tcPr>
          <w:p w14:paraId="469F6223" w14:textId="77777777" w:rsidR="00327AC7" w:rsidRPr="00FF36E8" w:rsidRDefault="00327AC7" w:rsidP="008001AD">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t xml:space="preserve">(60 +) </w:t>
            </w:r>
            <w:r w:rsidRPr="00FF36E8">
              <w:rPr>
                <w:rFonts w:cs="Arial"/>
                <w:b/>
                <w:sz w:val="18"/>
                <w:szCs w:val="18"/>
              </w:rPr>
              <w:br/>
            </w:r>
            <w:r w:rsidRPr="00FF36E8">
              <w:rPr>
                <w:rFonts w:cs="Arial"/>
                <w:sz w:val="16"/>
                <w:szCs w:val="16"/>
              </w:rPr>
              <w:t>(2011 Census)</w:t>
            </w:r>
          </w:p>
        </w:tc>
        <w:tc>
          <w:tcPr>
            <w:tcW w:w="1361" w:type="dxa"/>
            <w:tcBorders>
              <w:bottom w:val="single" w:sz="8" w:space="0" w:color="002060"/>
            </w:tcBorders>
            <w:shd w:val="clear" w:color="auto" w:fill="auto"/>
            <w:vAlign w:val="bottom"/>
          </w:tcPr>
          <w:p w14:paraId="6B84C55C" w14:textId="77777777" w:rsidR="00327AC7" w:rsidRPr="00FF36E8" w:rsidRDefault="00327AC7" w:rsidP="008001AD">
            <w:pPr>
              <w:spacing w:before="40" w:after="20"/>
              <w:jc w:val="center"/>
              <w:rPr>
                <w:rFonts w:cs="Arial"/>
                <w:sz w:val="18"/>
                <w:szCs w:val="18"/>
              </w:rPr>
            </w:pPr>
            <w:r w:rsidRPr="00FF36E8">
              <w:rPr>
                <w:rFonts w:cs="Arial"/>
                <w:b/>
                <w:sz w:val="18"/>
                <w:szCs w:val="18"/>
              </w:rPr>
              <w:t xml:space="preserve">Index of Socio-Economic </w:t>
            </w:r>
            <w:r w:rsidRPr="00FF36E8">
              <w:rPr>
                <w:rFonts w:cs="Arial"/>
                <w:b/>
                <w:spacing w:val="-4"/>
                <w:sz w:val="18"/>
                <w:szCs w:val="18"/>
              </w:rPr>
              <w:t>Disadvantage</w:t>
            </w:r>
            <w:r w:rsidRPr="00FF36E8">
              <w:rPr>
                <w:rFonts w:cs="Arial"/>
                <w:b/>
                <w:sz w:val="18"/>
                <w:szCs w:val="18"/>
              </w:rPr>
              <w:br/>
              <w:t xml:space="preserve"> </w:t>
            </w:r>
            <w:r w:rsidRPr="00FF36E8">
              <w:rPr>
                <w:rFonts w:cs="Arial"/>
                <w:sz w:val="16"/>
                <w:szCs w:val="16"/>
              </w:rPr>
              <w:t>(2011 Census)</w:t>
            </w:r>
          </w:p>
        </w:tc>
        <w:tc>
          <w:tcPr>
            <w:tcW w:w="1361" w:type="dxa"/>
            <w:tcBorders>
              <w:bottom w:val="single" w:sz="8" w:space="0" w:color="002060"/>
            </w:tcBorders>
            <w:vAlign w:val="bottom"/>
          </w:tcPr>
          <w:p w14:paraId="5F9442CC" w14:textId="77777777" w:rsidR="00327AC7" w:rsidRPr="00FF36E8" w:rsidRDefault="00327AC7" w:rsidP="00AE1098">
            <w:pPr>
              <w:spacing w:before="40" w:after="20"/>
              <w:jc w:val="center"/>
              <w:rPr>
                <w:rFonts w:cs="Arial"/>
                <w:sz w:val="18"/>
                <w:szCs w:val="18"/>
              </w:rPr>
            </w:pPr>
            <w:r w:rsidRPr="00FF36E8">
              <w:rPr>
                <w:rFonts w:cs="Arial"/>
                <w:b/>
                <w:sz w:val="18"/>
                <w:szCs w:val="18"/>
              </w:rPr>
              <w:t xml:space="preserve">Tourism </w:t>
            </w:r>
            <w:r w:rsidRPr="00FF36E8">
              <w:rPr>
                <w:rFonts w:cs="Arial"/>
                <w:b/>
                <w:sz w:val="18"/>
                <w:szCs w:val="18"/>
              </w:rPr>
              <w:br/>
            </w:r>
            <w:r w:rsidRPr="00FF36E8">
              <w:rPr>
                <w:rFonts w:cs="Arial"/>
                <w:sz w:val="16"/>
                <w:szCs w:val="16"/>
              </w:rPr>
              <w:t>(</w:t>
            </w:r>
            <w:r w:rsidR="005D04BF">
              <w:rPr>
                <w:rFonts w:cs="Arial"/>
                <w:sz w:val="16"/>
                <w:szCs w:val="16"/>
              </w:rPr>
              <w:t>v</w:t>
            </w:r>
            <w:r w:rsidRPr="00FF36E8">
              <w:rPr>
                <w:rFonts w:cs="Arial"/>
                <w:sz w:val="16"/>
                <w:szCs w:val="16"/>
              </w:rPr>
              <w:t xml:space="preserve">isits </w:t>
            </w:r>
            <w:r w:rsidRPr="00FF36E8">
              <w:rPr>
                <w:rFonts w:cs="Arial"/>
                <w:sz w:val="16"/>
                <w:szCs w:val="16"/>
              </w:rPr>
              <w:br/>
            </w:r>
            <w:r w:rsidR="000F1D1F">
              <w:rPr>
                <w:rFonts w:cs="Arial"/>
                <w:sz w:val="16"/>
                <w:szCs w:val="16"/>
              </w:rPr>
              <w:t>p</w:t>
            </w:r>
            <w:r w:rsidRPr="00FF36E8">
              <w:rPr>
                <w:rFonts w:cs="Arial"/>
                <w:sz w:val="16"/>
                <w:szCs w:val="16"/>
              </w:rPr>
              <w:t xml:space="preserve">er </w:t>
            </w:r>
            <w:r w:rsidR="000F1D1F">
              <w:rPr>
                <w:rFonts w:cs="Arial"/>
                <w:sz w:val="16"/>
                <w:szCs w:val="16"/>
              </w:rPr>
              <w:t>c</w:t>
            </w:r>
            <w:r w:rsidRPr="00FF36E8">
              <w:rPr>
                <w:rFonts w:cs="Arial"/>
                <w:sz w:val="16"/>
                <w:szCs w:val="16"/>
              </w:rPr>
              <w:t>apita)</w:t>
            </w:r>
          </w:p>
        </w:tc>
        <w:tc>
          <w:tcPr>
            <w:tcW w:w="1361" w:type="dxa"/>
            <w:tcBorders>
              <w:bottom w:val="single" w:sz="8" w:space="0" w:color="002060"/>
            </w:tcBorders>
            <w:vAlign w:val="bottom"/>
          </w:tcPr>
          <w:p w14:paraId="55D366FF" w14:textId="77777777" w:rsidR="00327AC7" w:rsidRPr="00FF36E8" w:rsidRDefault="00327AC7" w:rsidP="008001AD">
            <w:pPr>
              <w:spacing w:before="40" w:after="20"/>
              <w:jc w:val="center"/>
              <w:rPr>
                <w:rFonts w:cs="Arial"/>
                <w:sz w:val="18"/>
                <w:szCs w:val="18"/>
              </w:rPr>
            </w:pPr>
            <w:r w:rsidRPr="00FF36E8">
              <w:rPr>
                <w:rFonts w:cs="Arial"/>
                <w:b/>
                <w:sz w:val="18"/>
                <w:szCs w:val="18"/>
              </w:rPr>
              <w:t xml:space="preserve">Value of Building Approvals </w:t>
            </w:r>
            <w:r w:rsidRPr="00FF36E8">
              <w:rPr>
                <w:rFonts w:cs="Arial"/>
                <w:b/>
                <w:sz w:val="18"/>
                <w:szCs w:val="18"/>
              </w:rPr>
              <w:br/>
            </w:r>
            <w:r w:rsidRPr="00FF36E8">
              <w:rPr>
                <w:rFonts w:cs="Arial"/>
                <w:sz w:val="16"/>
                <w:szCs w:val="16"/>
              </w:rPr>
              <w:t>($000's)</w:t>
            </w:r>
          </w:p>
        </w:tc>
        <w:tc>
          <w:tcPr>
            <w:tcW w:w="1361" w:type="dxa"/>
            <w:tcBorders>
              <w:bottom w:val="single" w:sz="8" w:space="0" w:color="002060"/>
            </w:tcBorders>
            <w:shd w:val="clear" w:color="auto" w:fill="auto"/>
            <w:vAlign w:val="bottom"/>
          </w:tcPr>
          <w:p w14:paraId="2A232B24" w14:textId="77777777" w:rsidR="00327AC7" w:rsidRPr="00FF36E8" w:rsidRDefault="00327AC7" w:rsidP="008001AD">
            <w:pPr>
              <w:spacing w:before="40" w:after="20"/>
              <w:jc w:val="center"/>
              <w:rPr>
                <w:rFonts w:cs="Arial"/>
                <w:b/>
                <w:sz w:val="18"/>
                <w:szCs w:val="18"/>
              </w:rPr>
            </w:pPr>
            <w:r w:rsidRPr="00FF36E8">
              <w:rPr>
                <w:rFonts w:cs="Arial"/>
                <w:b/>
                <w:sz w:val="18"/>
                <w:szCs w:val="18"/>
              </w:rPr>
              <w:t xml:space="preserve">Commercial Valuations </w:t>
            </w:r>
            <w:r w:rsidRPr="00FF36E8">
              <w:rPr>
                <w:rFonts w:cs="Arial"/>
                <w:b/>
                <w:sz w:val="18"/>
                <w:szCs w:val="18"/>
              </w:rPr>
              <w:br/>
            </w:r>
            <w:r w:rsidR="003F4741">
              <w:rPr>
                <w:rFonts w:cs="Arial"/>
                <w:sz w:val="16"/>
                <w:szCs w:val="16"/>
              </w:rPr>
              <w:t>June 2016</w:t>
            </w:r>
          </w:p>
        </w:tc>
      </w:tr>
      <w:tr w:rsidR="00E8575B" w:rsidRPr="00E8575B" w14:paraId="039592FD" w14:textId="77777777" w:rsidTr="00A64ED1">
        <w:trPr>
          <w:trHeight w:val="240"/>
          <w:tblHeader/>
        </w:trPr>
        <w:tc>
          <w:tcPr>
            <w:tcW w:w="2268" w:type="dxa"/>
            <w:tcBorders>
              <w:left w:val="nil"/>
              <w:bottom w:val="nil"/>
              <w:right w:val="single" w:sz="18" w:space="0" w:color="002060"/>
            </w:tcBorders>
            <w:shd w:val="clear" w:color="auto" w:fill="auto"/>
            <w:vAlign w:val="center"/>
          </w:tcPr>
          <w:p w14:paraId="4469742F" w14:textId="77777777" w:rsidR="00E8575B" w:rsidRPr="00F75B25" w:rsidRDefault="00E8575B" w:rsidP="00E8575B">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1C9B1641" w14:textId="77777777" w:rsidR="00E8575B" w:rsidRPr="00E8575B" w:rsidRDefault="00E8575B" w:rsidP="00E8575B">
            <w:pPr>
              <w:spacing w:before="40" w:after="20"/>
              <w:jc w:val="center"/>
              <w:rPr>
                <w:rFonts w:cs="Arial"/>
                <w:sz w:val="18"/>
                <w:szCs w:val="18"/>
              </w:rPr>
            </w:pPr>
            <w:r w:rsidRPr="00E8575B">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04B173AA" w14:textId="77777777" w:rsidR="00E8575B" w:rsidRPr="00E8575B" w:rsidRDefault="00E8575B" w:rsidP="00E8575B">
            <w:pPr>
              <w:spacing w:before="40" w:after="20"/>
              <w:jc w:val="center"/>
              <w:rPr>
                <w:rFonts w:cs="Arial"/>
                <w:sz w:val="18"/>
                <w:szCs w:val="18"/>
              </w:rPr>
            </w:pPr>
          </w:p>
        </w:tc>
        <w:tc>
          <w:tcPr>
            <w:tcW w:w="1361" w:type="dxa"/>
            <w:tcBorders>
              <w:top w:val="single" w:sz="8" w:space="0" w:color="002060"/>
              <w:left w:val="nil"/>
              <w:bottom w:val="nil"/>
              <w:right w:val="nil"/>
            </w:tcBorders>
            <w:vAlign w:val="bottom"/>
          </w:tcPr>
          <w:p w14:paraId="26AEEF24" w14:textId="77777777" w:rsidR="00E8575B" w:rsidRPr="00E8575B" w:rsidRDefault="00E8575B" w:rsidP="00E8575B">
            <w:pPr>
              <w:spacing w:before="40" w:after="20"/>
              <w:jc w:val="center"/>
              <w:rPr>
                <w:rFonts w:cs="Arial"/>
                <w:sz w:val="18"/>
                <w:szCs w:val="18"/>
              </w:rPr>
            </w:pPr>
          </w:p>
        </w:tc>
        <w:tc>
          <w:tcPr>
            <w:tcW w:w="1361" w:type="dxa"/>
            <w:tcBorders>
              <w:top w:val="single" w:sz="8" w:space="0" w:color="002060"/>
              <w:left w:val="nil"/>
              <w:bottom w:val="nil"/>
              <w:right w:val="nil"/>
            </w:tcBorders>
            <w:vAlign w:val="bottom"/>
          </w:tcPr>
          <w:p w14:paraId="2018FC44" w14:textId="77777777" w:rsidR="00E8575B" w:rsidRPr="00E8575B" w:rsidRDefault="00E8575B" w:rsidP="00E8575B">
            <w:pPr>
              <w:spacing w:before="40" w:after="20"/>
              <w:jc w:val="center"/>
              <w:rPr>
                <w:rFonts w:cs="Arial"/>
                <w:sz w:val="18"/>
                <w:szCs w:val="18"/>
              </w:rPr>
            </w:pPr>
          </w:p>
        </w:tc>
        <w:tc>
          <w:tcPr>
            <w:tcW w:w="1361" w:type="dxa"/>
            <w:tcBorders>
              <w:top w:val="single" w:sz="8" w:space="0" w:color="002060"/>
              <w:left w:val="nil"/>
              <w:bottom w:val="nil"/>
              <w:right w:val="nil"/>
            </w:tcBorders>
            <w:shd w:val="clear" w:color="auto" w:fill="auto"/>
            <w:vAlign w:val="bottom"/>
          </w:tcPr>
          <w:p w14:paraId="79927B6A" w14:textId="77777777" w:rsidR="00E8575B" w:rsidRPr="00E8575B" w:rsidRDefault="00E8575B" w:rsidP="00E8575B">
            <w:pPr>
              <w:spacing w:before="40" w:after="20"/>
              <w:jc w:val="center"/>
              <w:rPr>
                <w:rFonts w:cs="Arial"/>
                <w:sz w:val="18"/>
                <w:szCs w:val="18"/>
              </w:rPr>
            </w:pPr>
            <w:r w:rsidRPr="00E8575B">
              <w:rPr>
                <w:rFonts w:cs="Arial"/>
                <w:sz w:val="18"/>
                <w:szCs w:val="18"/>
              </w:rPr>
              <w:t> </w:t>
            </w:r>
          </w:p>
        </w:tc>
      </w:tr>
      <w:tr w:rsidR="00E8575B" w:rsidRPr="00E8575B" w14:paraId="4A36C70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C34A298" w14:textId="77777777" w:rsidR="00E8575B" w:rsidRPr="00F75B25" w:rsidRDefault="00E8575B" w:rsidP="00E8575B">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2A4E5AEA" w14:textId="77777777" w:rsidR="00E8575B" w:rsidRPr="00E8575B" w:rsidRDefault="00E8575B" w:rsidP="00E8575B">
            <w:pPr>
              <w:spacing w:before="40" w:after="20"/>
              <w:jc w:val="center"/>
              <w:rPr>
                <w:rFonts w:cs="Arial"/>
                <w:sz w:val="18"/>
                <w:szCs w:val="18"/>
              </w:rPr>
            </w:pPr>
            <w:r w:rsidRPr="00E8575B">
              <w:rPr>
                <w:rFonts w:cs="Arial"/>
                <w:sz w:val="18"/>
                <w:szCs w:val="18"/>
              </w:rPr>
              <w:t>1.084</w:t>
            </w:r>
          </w:p>
        </w:tc>
        <w:tc>
          <w:tcPr>
            <w:tcW w:w="1361" w:type="dxa"/>
            <w:tcBorders>
              <w:top w:val="nil"/>
              <w:left w:val="nil"/>
              <w:bottom w:val="nil"/>
              <w:right w:val="nil"/>
            </w:tcBorders>
            <w:shd w:val="clear" w:color="auto" w:fill="auto"/>
            <w:vAlign w:val="bottom"/>
          </w:tcPr>
          <w:p w14:paraId="1B02979B" w14:textId="77777777" w:rsidR="00E8575B" w:rsidRPr="00E8575B" w:rsidRDefault="00E8575B" w:rsidP="00E8575B">
            <w:pPr>
              <w:spacing w:before="40" w:after="20"/>
              <w:jc w:val="center"/>
              <w:rPr>
                <w:rFonts w:cs="Arial"/>
                <w:sz w:val="18"/>
                <w:szCs w:val="18"/>
              </w:rPr>
            </w:pPr>
            <w:r w:rsidRPr="00E8575B">
              <w:rPr>
                <w:rFonts w:cs="Arial"/>
                <w:sz w:val="18"/>
                <w:szCs w:val="18"/>
              </w:rPr>
              <w:t>1.142</w:t>
            </w:r>
          </w:p>
        </w:tc>
        <w:tc>
          <w:tcPr>
            <w:tcW w:w="1361" w:type="dxa"/>
            <w:tcBorders>
              <w:top w:val="nil"/>
              <w:left w:val="nil"/>
              <w:bottom w:val="nil"/>
              <w:right w:val="nil"/>
            </w:tcBorders>
            <w:vAlign w:val="bottom"/>
          </w:tcPr>
          <w:p w14:paraId="4D7ECB8E" w14:textId="77777777" w:rsidR="00E8575B" w:rsidRPr="00E8575B" w:rsidRDefault="00E8575B" w:rsidP="00E8575B">
            <w:pPr>
              <w:spacing w:before="40" w:after="20"/>
              <w:jc w:val="center"/>
              <w:rPr>
                <w:rFonts w:cs="Arial"/>
                <w:sz w:val="18"/>
                <w:szCs w:val="18"/>
              </w:rPr>
            </w:pPr>
            <w:r w:rsidRPr="00E8575B">
              <w:rPr>
                <w:rFonts w:cs="Arial"/>
                <w:sz w:val="18"/>
                <w:szCs w:val="18"/>
              </w:rPr>
              <w:t>1.016</w:t>
            </w:r>
          </w:p>
        </w:tc>
        <w:tc>
          <w:tcPr>
            <w:tcW w:w="1361" w:type="dxa"/>
            <w:tcBorders>
              <w:top w:val="nil"/>
              <w:left w:val="nil"/>
              <w:bottom w:val="nil"/>
              <w:right w:val="nil"/>
            </w:tcBorders>
            <w:vAlign w:val="bottom"/>
          </w:tcPr>
          <w:p w14:paraId="1453F3E9" w14:textId="77777777" w:rsidR="00E8575B" w:rsidRPr="00E8575B" w:rsidRDefault="00E8575B" w:rsidP="00E8575B">
            <w:pPr>
              <w:spacing w:before="40" w:after="20"/>
              <w:jc w:val="center"/>
              <w:rPr>
                <w:rFonts w:cs="Arial"/>
                <w:sz w:val="18"/>
                <w:szCs w:val="18"/>
              </w:rPr>
            </w:pPr>
            <w:r w:rsidRPr="00E8575B">
              <w:rPr>
                <w:rFonts w:cs="Arial"/>
                <w:sz w:val="18"/>
                <w:szCs w:val="18"/>
              </w:rPr>
              <w:t>0.925</w:t>
            </w:r>
          </w:p>
        </w:tc>
        <w:tc>
          <w:tcPr>
            <w:tcW w:w="1361" w:type="dxa"/>
            <w:tcBorders>
              <w:top w:val="nil"/>
              <w:left w:val="nil"/>
              <w:bottom w:val="nil"/>
              <w:right w:val="nil"/>
            </w:tcBorders>
            <w:shd w:val="clear" w:color="auto" w:fill="auto"/>
            <w:vAlign w:val="bottom"/>
          </w:tcPr>
          <w:p w14:paraId="73C0E5A4" w14:textId="77777777" w:rsidR="00E8575B" w:rsidRPr="00E8575B" w:rsidRDefault="00E8575B" w:rsidP="00E8575B">
            <w:pPr>
              <w:spacing w:before="40" w:after="20"/>
              <w:jc w:val="center"/>
              <w:rPr>
                <w:rFonts w:cs="Arial"/>
                <w:sz w:val="18"/>
                <w:szCs w:val="18"/>
              </w:rPr>
            </w:pPr>
            <w:r w:rsidRPr="00E8575B">
              <w:rPr>
                <w:rFonts w:cs="Arial"/>
                <w:sz w:val="18"/>
                <w:szCs w:val="18"/>
              </w:rPr>
              <w:t>0.872</w:t>
            </w:r>
          </w:p>
        </w:tc>
      </w:tr>
      <w:tr w:rsidR="00E8575B" w:rsidRPr="00E8575B" w14:paraId="669FE17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27E3A86" w14:textId="77777777" w:rsidR="00E8575B" w:rsidRPr="00F75B25" w:rsidRDefault="00E8575B" w:rsidP="00E8575B">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2F97FE7F" w14:textId="77777777" w:rsidR="00E8575B" w:rsidRPr="00E8575B" w:rsidRDefault="00E8575B" w:rsidP="00E8575B">
            <w:pPr>
              <w:spacing w:before="40" w:after="20"/>
              <w:jc w:val="center"/>
              <w:rPr>
                <w:rFonts w:cs="Arial"/>
                <w:sz w:val="18"/>
                <w:szCs w:val="18"/>
              </w:rPr>
            </w:pPr>
            <w:r w:rsidRPr="00E8575B">
              <w:rPr>
                <w:rFonts w:cs="Arial"/>
                <w:sz w:val="18"/>
                <w:szCs w:val="18"/>
              </w:rPr>
              <w:t>1.195</w:t>
            </w:r>
          </w:p>
        </w:tc>
        <w:tc>
          <w:tcPr>
            <w:tcW w:w="1361" w:type="dxa"/>
            <w:tcBorders>
              <w:top w:val="nil"/>
              <w:left w:val="nil"/>
              <w:bottom w:val="nil"/>
              <w:right w:val="nil"/>
            </w:tcBorders>
            <w:shd w:val="clear" w:color="auto" w:fill="auto"/>
            <w:vAlign w:val="bottom"/>
          </w:tcPr>
          <w:p w14:paraId="750B237A" w14:textId="77777777" w:rsidR="00E8575B" w:rsidRPr="00E8575B" w:rsidRDefault="00E8575B" w:rsidP="00E8575B">
            <w:pPr>
              <w:spacing w:before="40" w:after="20"/>
              <w:jc w:val="center"/>
              <w:rPr>
                <w:rFonts w:cs="Arial"/>
                <w:sz w:val="18"/>
                <w:szCs w:val="18"/>
              </w:rPr>
            </w:pPr>
            <w:r w:rsidRPr="00E8575B">
              <w:rPr>
                <w:rFonts w:cs="Arial"/>
                <w:sz w:val="18"/>
                <w:szCs w:val="18"/>
              </w:rPr>
              <w:t>1.194</w:t>
            </w:r>
          </w:p>
        </w:tc>
        <w:tc>
          <w:tcPr>
            <w:tcW w:w="1361" w:type="dxa"/>
            <w:tcBorders>
              <w:top w:val="nil"/>
              <w:left w:val="nil"/>
              <w:bottom w:val="nil"/>
              <w:right w:val="nil"/>
            </w:tcBorders>
            <w:vAlign w:val="bottom"/>
          </w:tcPr>
          <w:p w14:paraId="475CFB40" w14:textId="77777777" w:rsidR="00E8575B" w:rsidRPr="00E8575B" w:rsidRDefault="00E8575B" w:rsidP="00E8575B">
            <w:pPr>
              <w:spacing w:before="40" w:after="20"/>
              <w:jc w:val="center"/>
              <w:rPr>
                <w:rFonts w:cs="Arial"/>
                <w:sz w:val="18"/>
                <w:szCs w:val="18"/>
              </w:rPr>
            </w:pPr>
            <w:r w:rsidRPr="00E8575B">
              <w:rPr>
                <w:rFonts w:cs="Arial"/>
                <w:sz w:val="18"/>
                <w:szCs w:val="18"/>
              </w:rPr>
              <w:t>0.927</w:t>
            </w:r>
          </w:p>
        </w:tc>
        <w:tc>
          <w:tcPr>
            <w:tcW w:w="1361" w:type="dxa"/>
            <w:tcBorders>
              <w:top w:val="nil"/>
              <w:left w:val="nil"/>
              <w:bottom w:val="nil"/>
              <w:right w:val="nil"/>
            </w:tcBorders>
            <w:vAlign w:val="bottom"/>
          </w:tcPr>
          <w:p w14:paraId="551FB0DF" w14:textId="77777777" w:rsidR="00E8575B" w:rsidRPr="00E8575B" w:rsidRDefault="00E8575B" w:rsidP="00E8575B">
            <w:pPr>
              <w:spacing w:before="40" w:after="20"/>
              <w:jc w:val="center"/>
              <w:rPr>
                <w:rFonts w:cs="Arial"/>
                <w:sz w:val="18"/>
                <w:szCs w:val="18"/>
              </w:rPr>
            </w:pPr>
            <w:r w:rsidRPr="00E8575B">
              <w:rPr>
                <w:rFonts w:cs="Arial"/>
                <w:sz w:val="18"/>
                <w:szCs w:val="18"/>
              </w:rPr>
              <w:t>0.987</w:t>
            </w:r>
          </w:p>
        </w:tc>
        <w:tc>
          <w:tcPr>
            <w:tcW w:w="1361" w:type="dxa"/>
            <w:tcBorders>
              <w:top w:val="nil"/>
              <w:left w:val="nil"/>
              <w:bottom w:val="nil"/>
              <w:right w:val="nil"/>
            </w:tcBorders>
            <w:shd w:val="clear" w:color="auto" w:fill="auto"/>
            <w:vAlign w:val="bottom"/>
          </w:tcPr>
          <w:p w14:paraId="3BD1470F" w14:textId="77777777" w:rsidR="00E8575B" w:rsidRPr="00E8575B" w:rsidRDefault="00E8575B" w:rsidP="00E8575B">
            <w:pPr>
              <w:spacing w:before="40" w:after="20"/>
              <w:jc w:val="center"/>
              <w:rPr>
                <w:rFonts w:cs="Arial"/>
                <w:sz w:val="18"/>
                <w:szCs w:val="18"/>
              </w:rPr>
            </w:pPr>
            <w:r w:rsidRPr="00E8575B">
              <w:rPr>
                <w:rFonts w:cs="Arial"/>
                <w:sz w:val="18"/>
                <w:szCs w:val="18"/>
              </w:rPr>
              <w:t>0.958</w:t>
            </w:r>
          </w:p>
        </w:tc>
      </w:tr>
      <w:tr w:rsidR="00E8575B" w:rsidRPr="00E8575B" w14:paraId="772D126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E988179" w14:textId="77777777" w:rsidR="00E8575B" w:rsidRPr="00F75B25" w:rsidRDefault="00E8575B" w:rsidP="00E8575B">
            <w:pPr>
              <w:spacing w:before="40" w:after="20"/>
              <w:rPr>
                <w:rFonts w:cs="Arial"/>
                <w:sz w:val="18"/>
                <w:szCs w:val="18"/>
              </w:rPr>
            </w:pPr>
            <w:r w:rsidRPr="00F75B25">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5BABB521" w14:textId="77777777" w:rsidR="00E8575B" w:rsidRPr="00E8575B" w:rsidRDefault="00E8575B" w:rsidP="00E8575B">
            <w:pPr>
              <w:spacing w:before="40" w:after="20"/>
              <w:jc w:val="center"/>
              <w:rPr>
                <w:rFonts w:cs="Arial"/>
                <w:sz w:val="18"/>
                <w:szCs w:val="18"/>
              </w:rPr>
            </w:pPr>
            <w:r w:rsidRPr="00E8575B">
              <w:rPr>
                <w:rFonts w:cs="Arial"/>
                <w:sz w:val="18"/>
                <w:szCs w:val="18"/>
              </w:rPr>
              <w:t>1.100</w:t>
            </w:r>
          </w:p>
        </w:tc>
        <w:tc>
          <w:tcPr>
            <w:tcW w:w="1361" w:type="dxa"/>
            <w:tcBorders>
              <w:top w:val="nil"/>
              <w:left w:val="nil"/>
              <w:bottom w:val="nil"/>
              <w:right w:val="nil"/>
            </w:tcBorders>
            <w:shd w:val="clear" w:color="auto" w:fill="auto"/>
            <w:vAlign w:val="bottom"/>
          </w:tcPr>
          <w:p w14:paraId="65509957" w14:textId="77777777" w:rsidR="00E8575B" w:rsidRPr="00E8575B" w:rsidRDefault="00E8575B" w:rsidP="00E8575B">
            <w:pPr>
              <w:spacing w:before="40" w:after="20"/>
              <w:jc w:val="center"/>
              <w:rPr>
                <w:rFonts w:cs="Arial"/>
                <w:sz w:val="18"/>
                <w:szCs w:val="18"/>
              </w:rPr>
            </w:pPr>
            <w:r w:rsidRPr="00E8575B">
              <w:rPr>
                <w:rFonts w:cs="Arial"/>
                <w:sz w:val="18"/>
                <w:szCs w:val="18"/>
              </w:rPr>
              <w:t>1.007</w:t>
            </w:r>
          </w:p>
        </w:tc>
        <w:tc>
          <w:tcPr>
            <w:tcW w:w="1361" w:type="dxa"/>
            <w:tcBorders>
              <w:top w:val="nil"/>
              <w:left w:val="nil"/>
              <w:bottom w:val="nil"/>
              <w:right w:val="nil"/>
            </w:tcBorders>
            <w:vAlign w:val="bottom"/>
          </w:tcPr>
          <w:p w14:paraId="60177D17" w14:textId="77777777" w:rsidR="00E8575B" w:rsidRPr="00E8575B" w:rsidRDefault="00E8575B" w:rsidP="00E8575B">
            <w:pPr>
              <w:spacing w:before="40" w:after="20"/>
              <w:jc w:val="center"/>
              <w:rPr>
                <w:rFonts w:cs="Arial"/>
                <w:sz w:val="18"/>
                <w:szCs w:val="18"/>
              </w:rPr>
            </w:pPr>
            <w:r w:rsidRPr="00E8575B">
              <w:rPr>
                <w:rFonts w:cs="Arial"/>
                <w:sz w:val="18"/>
                <w:szCs w:val="18"/>
              </w:rPr>
              <w:t>1.798</w:t>
            </w:r>
          </w:p>
        </w:tc>
        <w:tc>
          <w:tcPr>
            <w:tcW w:w="1361" w:type="dxa"/>
            <w:tcBorders>
              <w:top w:val="nil"/>
              <w:left w:val="nil"/>
              <w:bottom w:val="nil"/>
              <w:right w:val="nil"/>
            </w:tcBorders>
            <w:vAlign w:val="bottom"/>
          </w:tcPr>
          <w:p w14:paraId="0026B712" w14:textId="77777777" w:rsidR="00E8575B" w:rsidRPr="00E8575B" w:rsidRDefault="00E8575B" w:rsidP="00E8575B">
            <w:pPr>
              <w:spacing w:before="40" w:after="20"/>
              <w:jc w:val="center"/>
              <w:rPr>
                <w:rFonts w:cs="Arial"/>
                <w:sz w:val="18"/>
                <w:szCs w:val="18"/>
              </w:rPr>
            </w:pPr>
            <w:r w:rsidRPr="00E8575B">
              <w:rPr>
                <w:rFonts w:cs="Arial"/>
                <w:sz w:val="18"/>
                <w:szCs w:val="18"/>
              </w:rPr>
              <w:t>0.992</w:t>
            </w:r>
          </w:p>
        </w:tc>
        <w:tc>
          <w:tcPr>
            <w:tcW w:w="1361" w:type="dxa"/>
            <w:tcBorders>
              <w:top w:val="nil"/>
              <w:left w:val="nil"/>
              <w:bottom w:val="nil"/>
              <w:right w:val="nil"/>
            </w:tcBorders>
            <w:shd w:val="clear" w:color="auto" w:fill="auto"/>
            <w:vAlign w:val="bottom"/>
          </w:tcPr>
          <w:p w14:paraId="6849ED9A" w14:textId="77777777" w:rsidR="00E8575B" w:rsidRPr="00E8575B" w:rsidRDefault="00E8575B" w:rsidP="00E8575B">
            <w:pPr>
              <w:spacing w:before="40" w:after="20"/>
              <w:jc w:val="center"/>
              <w:rPr>
                <w:rFonts w:cs="Arial"/>
                <w:sz w:val="18"/>
                <w:szCs w:val="18"/>
              </w:rPr>
            </w:pPr>
            <w:r w:rsidRPr="00E8575B">
              <w:rPr>
                <w:rFonts w:cs="Arial"/>
                <w:sz w:val="18"/>
                <w:szCs w:val="18"/>
              </w:rPr>
              <w:t>0.880</w:t>
            </w:r>
          </w:p>
        </w:tc>
      </w:tr>
      <w:tr w:rsidR="00E8575B" w:rsidRPr="00E8575B" w14:paraId="25ADD68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727B909" w14:textId="77777777" w:rsidR="00E8575B" w:rsidRPr="00F75B25" w:rsidRDefault="00E8575B" w:rsidP="00E8575B">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69F249FC" w14:textId="77777777" w:rsidR="00E8575B" w:rsidRPr="00E8575B" w:rsidRDefault="00E8575B" w:rsidP="00E8575B">
            <w:pPr>
              <w:spacing w:before="40" w:after="20"/>
              <w:jc w:val="center"/>
              <w:rPr>
                <w:rFonts w:cs="Arial"/>
                <w:sz w:val="18"/>
                <w:szCs w:val="18"/>
              </w:rPr>
            </w:pPr>
            <w:r w:rsidRPr="00E8575B">
              <w:rPr>
                <w:rFonts w:cs="Arial"/>
                <w:sz w:val="18"/>
                <w:szCs w:val="18"/>
              </w:rPr>
              <w:t>0.841</w:t>
            </w:r>
          </w:p>
        </w:tc>
        <w:tc>
          <w:tcPr>
            <w:tcW w:w="1361" w:type="dxa"/>
            <w:tcBorders>
              <w:top w:val="nil"/>
              <w:left w:val="nil"/>
              <w:bottom w:val="nil"/>
              <w:right w:val="nil"/>
            </w:tcBorders>
            <w:shd w:val="clear" w:color="auto" w:fill="auto"/>
            <w:vAlign w:val="bottom"/>
          </w:tcPr>
          <w:p w14:paraId="0F0D3FD6" w14:textId="77777777" w:rsidR="00E8575B" w:rsidRPr="00E8575B" w:rsidRDefault="00E8575B" w:rsidP="00E8575B">
            <w:pPr>
              <w:spacing w:before="40" w:after="20"/>
              <w:jc w:val="center"/>
              <w:rPr>
                <w:rFonts w:cs="Arial"/>
                <w:sz w:val="18"/>
                <w:szCs w:val="18"/>
              </w:rPr>
            </w:pPr>
            <w:r w:rsidRPr="00E8575B">
              <w:rPr>
                <w:rFonts w:cs="Arial"/>
                <w:sz w:val="18"/>
                <w:szCs w:val="18"/>
              </w:rPr>
              <w:t>0.888</w:t>
            </w:r>
          </w:p>
        </w:tc>
        <w:tc>
          <w:tcPr>
            <w:tcW w:w="1361" w:type="dxa"/>
            <w:tcBorders>
              <w:top w:val="nil"/>
              <w:left w:val="nil"/>
              <w:bottom w:val="nil"/>
              <w:right w:val="nil"/>
            </w:tcBorders>
            <w:vAlign w:val="bottom"/>
          </w:tcPr>
          <w:p w14:paraId="0A56AED1" w14:textId="77777777" w:rsidR="00E8575B" w:rsidRPr="00E8575B" w:rsidRDefault="00E8575B" w:rsidP="00E8575B">
            <w:pPr>
              <w:spacing w:before="40" w:after="20"/>
              <w:jc w:val="center"/>
              <w:rPr>
                <w:rFonts w:cs="Arial"/>
                <w:sz w:val="18"/>
                <w:szCs w:val="18"/>
              </w:rPr>
            </w:pPr>
            <w:r w:rsidRPr="00E8575B">
              <w:rPr>
                <w:rFonts w:cs="Arial"/>
                <w:sz w:val="18"/>
                <w:szCs w:val="18"/>
              </w:rPr>
              <w:t>0.957</w:t>
            </w:r>
          </w:p>
        </w:tc>
        <w:tc>
          <w:tcPr>
            <w:tcW w:w="1361" w:type="dxa"/>
            <w:tcBorders>
              <w:top w:val="nil"/>
              <w:left w:val="nil"/>
              <w:bottom w:val="nil"/>
              <w:right w:val="nil"/>
            </w:tcBorders>
            <w:vAlign w:val="bottom"/>
          </w:tcPr>
          <w:p w14:paraId="3A7D32A3" w14:textId="77777777" w:rsidR="00E8575B" w:rsidRPr="00E8575B" w:rsidRDefault="00E8575B" w:rsidP="00E8575B">
            <w:pPr>
              <w:spacing w:before="40" w:after="20"/>
              <w:jc w:val="center"/>
              <w:rPr>
                <w:rFonts w:cs="Arial"/>
                <w:sz w:val="18"/>
                <w:szCs w:val="18"/>
              </w:rPr>
            </w:pPr>
            <w:r w:rsidRPr="00E8575B">
              <w:rPr>
                <w:rFonts w:cs="Arial"/>
                <w:sz w:val="18"/>
                <w:szCs w:val="18"/>
              </w:rPr>
              <w:t>1.067</w:t>
            </w:r>
          </w:p>
        </w:tc>
        <w:tc>
          <w:tcPr>
            <w:tcW w:w="1361" w:type="dxa"/>
            <w:tcBorders>
              <w:top w:val="nil"/>
              <w:left w:val="nil"/>
              <w:bottom w:val="nil"/>
              <w:right w:val="nil"/>
            </w:tcBorders>
            <w:shd w:val="clear" w:color="auto" w:fill="auto"/>
            <w:vAlign w:val="bottom"/>
          </w:tcPr>
          <w:p w14:paraId="700C5F38" w14:textId="77777777" w:rsidR="00E8575B" w:rsidRPr="00E8575B" w:rsidRDefault="00E8575B" w:rsidP="00E8575B">
            <w:pPr>
              <w:spacing w:before="40" w:after="20"/>
              <w:jc w:val="center"/>
              <w:rPr>
                <w:rFonts w:cs="Arial"/>
                <w:sz w:val="18"/>
                <w:szCs w:val="18"/>
              </w:rPr>
            </w:pPr>
            <w:r w:rsidRPr="00E8575B">
              <w:rPr>
                <w:rFonts w:cs="Arial"/>
                <w:sz w:val="18"/>
                <w:szCs w:val="18"/>
              </w:rPr>
              <w:t>1.262</w:t>
            </w:r>
          </w:p>
        </w:tc>
      </w:tr>
      <w:tr w:rsidR="00E8575B" w:rsidRPr="00E8575B" w14:paraId="3EC20A5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90C34E4" w14:textId="77777777" w:rsidR="00E8575B" w:rsidRPr="00F75B25" w:rsidRDefault="00E8575B" w:rsidP="00E8575B">
            <w:pPr>
              <w:spacing w:before="40" w:after="20"/>
              <w:rPr>
                <w:rFonts w:cs="Arial"/>
                <w:sz w:val="18"/>
                <w:szCs w:val="18"/>
              </w:rPr>
            </w:pPr>
            <w:r w:rsidRPr="00F75B25">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0455D09E" w14:textId="77777777" w:rsidR="00E8575B" w:rsidRPr="00E8575B" w:rsidRDefault="00E8575B" w:rsidP="00E8575B">
            <w:pPr>
              <w:spacing w:before="40" w:after="20"/>
              <w:jc w:val="center"/>
              <w:rPr>
                <w:rFonts w:cs="Arial"/>
                <w:sz w:val="18"/>
                <w:szCs w:val="18"/>
              </w:rPr>
            </w:pPr>
            <w:r w:rsidRPr="00E8575B">
              <w:rPr>
                <w:rFonts w:cs="Arial"/>
                <w:sz w:val="18"/>
                <w:szCs w:val="18"/>
              </w:rPr>
              <w:t>1.017</w:t>
            </w:r>
          </w:p>
        </w:tc>
        <w:tc>
          <w:tcPr>
            <w:tcW w:w="1361" w:type="dxa"/>
            <w:tcBorders>
              <w:top w:val="nil"/>
              <w:left w:val="nil"/>
              <w:bottom w:val="nil"/>
              <w:right w:val="nil"/>
            </w:tcBorders>
            <w:shd w:val="clear" w:color="auto" w:fill="auto"/>
            <w:vAlign w:val="bottom"/>
          </w:tcPr>
          <w:p w14:paraId="6B31034E" w14:textId="77777777" w:rsidR="00E8575B" w:rsidRPr="00E8575B" w:rsidRDefault="00E8575B" w:rsidP="00E8575B">
            <w:pPr>
              <w:spacing w:before="40" w:after="20"/>
              <w:jc w:val="center"/>
              <w:rPr>
                <w:rFonts w:cs="Arial"/>
                <w:sz w:val="18"/>
                <w:szCs w:val="18"/>
              </w:rPr>
            </w:pPr>
            <w:r w:rsidRPr="00E8575B">
              <w:rPr>
                <w:rFonts w:cs="Arial"/>
                <w:sz w:val="18"/>
                <w:szCs w:val="18"/>
              </w:rPr>
              <w:t>1.107</w:t>
            </w:r>
          </w:p>
        </w:tc>
        <w:tc>
          <w:tcPr>
            <w:tcW w:w="1361" w:type="dxa"/>
            <w:tcBorders>
              <w:top w:val="nil"/>
              <w:left w:val="nil"/>
              <w:bottom w:val="nil"/>
              <w:right w:val="nil"/>
            </w:tcBorders>
            <w:vAlign w:val="bottom"/>
          </w:tcPr>
          <w:p w14:paraId="5258B33B" w14:textId="77777777" w:rsidR="00E8575B" w:rsidRPr="00E8575B" w:rsidRDefault="00E8575B" w:rsidP="00E8575B">
            <w:pPr>
              <w:spacing w:before="40" w:after="20"/>
              <w:jc w:val="center"/>
              <w:rPr>
                <w:rFonts w:cs="Arial"/>
                <w:sz w:val="18"/>
                <w:szCs w:val="18"/>
              </w:rPr>
            </w:pPr>
            <w:r w:rsidRPr="00E8575B">
              <w:rPr>
                <w:rFonts w:cs="Arial"/>
                <w:sz w:val="18"/>
                <w:szCs w:val="18"/>
              </w:rPr>
              <w:t>0.910</w:t>
            </w:r>
          </w:p>
        </w:tc>
        <w:tc>
          <w:tcPr>
            <w:tcW w:w="1361" w:type="dxa"/>
            <w:tcBorders>
              <w:top w:val="nil"/>
              <w:left w:val="nil"/>
              <w:bottom w:val="nil"/>
              <w:right w:val="nil"/>
            </w:tcBorders>
            <w:vAlign w:val="bottom"/>
          </w:tcPr>
          <w:p w14:paraId="2FE0CDDA" w14:textId="77777777" w:rsidR="00E8575B" w:rsidRPr="00E8575B" w:rsidRDefault="00E8575B" w:rsidP="00E8575B">
            <w:pPr>
              <w:spacing w:before="40" w:after="20"/>
              <w:jc w:val="center"/>
              <w:rPr>
                <w:rFonts w:cs="Arial"/>
                <w:sz w:val="18"/>
                <w:szCs w:val="18"/>
              </w:rPr>
            </w:pPr>
            <w:r w:rsidRPr="00E8575B">
              <w:rPr>
                <w:rFonts w:cs="Arial"/>
                <w:sz w:val="18"/>
                <w:szCs w:val="18"/>
              </w:rPr>
              <w:t>0.969</w:t>
            </w:r>
          </w:p>
        </w:tc>
        <w:tc>
          <w:tcPr>
            <w:tcW w:w="1361" w:type="dxa"/>
            <w:tcBorders>
              <w:top w:val="nil"/>
              <w:left w:val="nil"/>
              <w:bottom w:val="nil"/>
              <w:right w:val="nil"/>
            </w:tcBorders>
            <w:shd w:val="clear" w:color="auto" w:fill="auto"/>
            <w:vAlign w:val="bottom"/>
          </w:tcPr>
          <w:p w14:paraId="5E4601DB" w14:textId="77777777" w:rsidR="00E8575B" w:rsidRPr="00E8575B" w:rsidRDefault="00E8575B" w:rsidP="00E8575B">
            <w:pPr>
              <w:spacing w:before="40" w:after="20"/>
              <w:jc w:val="center"/>
              <w:rPr>
                <w:rFonts w:cs="Arial"/>
                <w:sz w:val="18"/>
                <w:szCs w:val="18"/>
              </w:rPr>
            </w:pPr>
            <w:r w:rsidRPr="00E8575B">
              <w:rPr>
                <w:rFonts w:cs="Arial"/>
                <w:sz w:val="18"/>
                <w:szCs w:val="18"/>
              </w:rPr>
              <w:t>1.045</w:t>
            </w:r>
          </w:p>
        </w:tc>
      </w:tr>
      <w:tr w:rsidR="00E8575B" w:rsidRPr="00E8575B" w14:paraId="0909E7D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513BF5D" w14:textId="77777777" w:rsidR="00E8575B" w:rsidRPr="00F75B25" w:rsidRDefault="00E8575B" w:rsidP="00E8575B">
            <w:pPr>
              <w:spacing w:before="40" w:after="20"/>
              <w:rPr>
                <w:rFonts w:cs="Arial"/>
                <w:sz w:val="18"/>
                <w:szCs w:val="18"/>
              </w:rPr>
            </w:pPr>
            <w:r w:rsidRPr="00F75B25">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51A1341E" w14:textId="77777777" w:rsidR="00E8575B" w:rsidRPr="00E8575B" w:rsidRDefault="00E8575B" w:rsidP="00E8575B">
            <w:pPr>
              <w:spacing w:before="40" w:after="20"/>
              <w:jc w:val="center"/>
              <w:rPr>
                <w:rFonts w:cs="Arial"/>
                <w:sz w:val="18"/>
                <w:szCs w:val="18"/>
              </w:rPr>
            </w:pPr>
            <w:r w:rsidRPr="00E8575B">
              <w:rPr>
                <w:rFonts w:cs="Arial"/>
                <w:sz w:val="18"/>
                <w:szCs w:val="18"/>
              </w:rPr>
              <w:t>1.507</w:t>
            </w:r>
          </w:p>
        </w:tc>
        <w:tc>
          <w:tcPr>
            <w:tcW w:w="1361" w:type="dxa"/>
            <w:tcBorders>
              <w:top w:val="nil"/>
              <w:left w:val="nil"/>
              <w:bottom w:val="nil"/>
              <w:right w:val="nil"/>
            </w:tcBorders>
            <w:shd w:val="clear" w:color="auto" w:fill="auto"/>
            <w:vAlign w:val="bottom"/>
          </w:tcPr>
          <w:p w14:paraId="30593ADE" w14:textId="77777777" w:rsidR="00E8575B" w:rsidRPr="00E8575B" w:rsidRDefault="00E8575B" w:rsidP="00E8575B">
            <w:pPr>
              <w:spacing w:before="40" w:after="20"/>
              <w:jc w:val="center"/>
              <w:rPr>
                <w:rFonts w:cs="Arial"/>
                <w:sz w:val="18"/>
                <w:szCs w:val="18"/>
              </w:rPr>
            </w:pPr>
            <w:r w:rsidRPr="00E8575B">
              <w:rPr>
                <w:rFonts w:cs="Arial"/>
                <w:sz w:val="18"/>
                <w:szCs w:val="18"/>
              </w:rPr>
              <w:t>1.050</w:t>
            </w:r>
          </w:p>
        </w:tc>
        <w:tc>
          <w:tcPr>
            <w:tcW w:w="1361" w:type="dxa"/>
            <w:tcBorders>
              <w:top w:val="nil"/>
              <w:left w:val="nil"/>
              <w:bottom w:val="nil"/>
              <w:right w:val="nil"/>
            </w:tcBorders>
            <w:vAlign w:val="bottom"/>
          </w:tcPr>
          <w:p w14:paraId="6A341390" w14:textId="77777777" w:rsidR="00E8575B" w:rsidRPr="00E8575B" w:rsidRDefault="00E8575B" w:rsidP="00E8575B">
            <w:pPr>
              <w:spacing w:before="40" w:after="20"/>
              <w:jc w:val="center"/>
              <w:rPr>
                <w:rFonts w:cs="Arial"/>
                <w:sz w:val="18"/>
                <w:szCs w:val="18"/>
              </w:rPr>
            </w:pPr>
            <w:r w:rsidRPr="00E8575B">
              <w:rPr>
                <w:rFonts w:cs="Arial"/>
                <w:sz w:val="18"/>
                <w:szCs w:val="18"/>
              </w:rPr>
              <w:t>1.798</w:t>
            </w:r>
          </w:p>
        </w:tc>
        <w:tc>
          <w:tcPr>
            <w:tcW w:w="1361" w:type="dxa"/>
            <w:tcBorders>
              <w:top w:val="nil"/>
              <w:left w:val="nil"/>
              <w:bottom w:val="nil"/>
              <w:right w:val="nil"/>
            </w:tcBorders>
            <w:vAlign w:val="bottom"/>
          </w:tcPr>
          <w:p w14:paraId="6ADF6F00" w14:textId="77777777" w:rsidR="00E8575B" w:rsidRPr="00E8575B" w:rsidRDefault="00E8575B" w:rsidP="00E8575B">
            <w:pPr>
              <w:spacing w:before="40" w:after="20"/>
              <w:jc w:val="center"/>
              <w:rPr>
                <w:rFonts w:cs="Arial"/>
                <w:sz w:val="18"/>
                <w:szCs w:val="18"/>
              </w:rPr>
            </w:pPr>
            <w:r w:rsidRPr="00E8575B">
              <w:rPr>
                <w:rFonts w:cs="Arial"/>
                <w:sz w:val="18"/>
                <w:szCs w:val="18"/>
              </w:rPr>
              <w:t>1.468</w:t>
            </w:r>
          </w:p>
        </w:tc>
        <w:tc>
          <w:tcPr>
            <w:tcW w:w="1361" w:type="dxa"/>
            <w:tcBorders>
              <w:top w:val="nil"/>
              <w:left w:val="nil"/>
              <w:bottom w:val="nil"/>
              <w:right w:val="nil"/>
            </w:tcBorders>
            <w:shd w:val="clear" w:color="auto" w:fill="auto"/>
            <w:vAlign w:val="bottom"/>
          </w:tcPr>
          <w:p w14:paraId="18B23E3A" w14:textId="77777777" w:rsidR="00E8575B" w:rsidRPr="00E8575B" w:rsidRDefault="00E8575B" w:rsidP="00E8575B">
            <w:pPr>
              <w:spacing w:before="40" w:after="20"/>
              <w:jc w:val="center"/>
              <w:rPr>
                <w:rFonts w:cs="Arial"/>
                <w:sz w:val="18"/>
                <w:szCs w:val="18"/>
              </w:rPr>
            </w:pPr>
            <w:r w:rsidRPr="00E8575B">
              <w:rPr>
                <w:rFonts w:cs="Arial"/>
                <w:sz w:val="18"/>
                <w:szCs w:val="18"/>
              </w:rPr>
              <w:t>1.394</w:t>
            </w:r>
          </w:p>
        </w:tc>
      </w:tr>
      <w:tr w:rsidR="00E8575B" w:rsidRPr="00E8575B" w14:paraId="4AED4DA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C105330" w14:textId="77777777" w:rsidR="00E8575B" w:rsidRPr="00F75B25" w:rsidRDefault="00E8575B" w:rsidP="00E8575B">
            <w:pPr>
              <w:spacing w:before="40" w:after="20"/>
              <w:rPr>
                <w:rFonts w:cs="Arial"/>
                <w:sz w:val="18"/>
                <w:szCs w:val="18"/>
              </w:rPr>
            </w:pPr>
            <w:r w:rsidRPr="00F75B25">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79542CBB" w14:textId="77777777" w:rsidR="00E8575B" w:rsidRPr="00E8575B" w:rsidRDefault="00E8575B" w:rsidP="00E8575B">
            <w:pPr>
              <w:spacing w:before="40" w:after="20"/>
              <w:jc w:val="center"/>
              <w:rPr>
                <w:rFonts w:cs="Arial"/>
                <w:sz w:val="18"/>
                <w:szCs w:val="18"/>
              </w:rPr>
            </w:pPr>
            <w:r w:rsidRPr="00E8575B">
              <w:rPr>
                <w:rFonts w:cs="Arial"/>
                <w:sz w:val="18"/>
                <w:szCs w:val="18"/>
              </w:rPr>
              <w:t>1.019</w:t>
            </w:r>
          </w:p>
        </w:tc>
        <w:tc>
          <w:tcPr>
            <w:tcW w:w="1361" w:type="dxa"/>
            <w:tcBorders>
              <w:top w:val="nil"/>
              <w:left w:val="nil"/>
              <w:bottom w:val="nil"/>
              <w:right w:val="nil"/>
            </w:tcBorders>
            <w:shd w:val="clear" w:color="auto" w:fill="auto"/>
            <w:vAlign w:val="bottom"/>
          </w:tcPr>
          <w:p w14:paraId="2D44E909" w14:textId="77777777" w:rsidR="00E8575B" w:rsidRPr="00E8575B" w:rsidRDefault="00E8575B" w:rsidP="00E8575B">
            <w:pPr>
              <w:spacing w:before="40" w:after="20"/>
              <w:jc w:val="center"/>
              <w:rPr>
                <w:rFonts w:cs="Arial"/>
                <w:sz w:val="18"/>
                <w:szCs w:val="18"/>
              </w:rPr>
            </w:pPr>
            <w:r w:rsidRPr="00E8575B">
              <w:rPr>
                <w:rFonts w:cs="Arial"/>
                <w:sz w:val="18"/>
                <w:szCs w:val="18"/>
              </w:rPr>
              <w:t>0.976</w:t>
            </w:r>
          </w:p>
        </w:tc>
        <w:tc>
          <w:tcPr>
            <w:tcW w:w="1361" w:type="dxa"/>
            <w:tcBorders>
              <w:top w:val="nil"/>
              <w:left w:val="nil"/>
              <w:bottom w:val="nil"/>
              <w:right w:val="nil"/>
            </w:tcBorders>
            <w:vAlign w:val="bottom"/>
          </w:tcPr>
          <w:p w14:paraId="47ACD5B6" w14:textId="77777777" w:rsidR="00E8575B" w:rsidRPr="00E8575B" w:rsidRDefault="00E8575B" w:rsidP="00E8575B">
            <w:pPr>
              <w:spacing w:before="40" w:after="20"/>
              <w:jc w:val="center"/>
              <w:rPr>
                <w:rFonts w:cs="Arial"/>
                <w:sz w:val="18"/>
                <w:szCs w:val="18"/>
              </w:rPr>
            </w:pPr>
            <w:r w:rsidRPr="00E8575B">
              <w:rPr>
                <w:rFonts w:cs="Arial"/>
                <w:sz w:val="18"/>
                <w:szCs w:val="18"/>
              </w:rPr>
              <w:t>0.901</w:t>
            </w:r>
          </w:p>
        </w:tc>
        <w:tc>
          <w:tcPr>
            <w:tcW w:w="1361" w:type="dxa"/>
            <w:tcBorders>
              <w:top w:val="nil"/>
              <w:left w:val="nil"/>
              <w:bottom w:val="nil"/>
              <w:right w:val="nil"/>
            </w:tcBorders>
            <w:vAlign w:val="bottom"/>
          </w:tcPr>
          <w:p w14:paraId="4C8F7FFB" w14:textId="77777777" w:rsidR="00E8575B" w:rsidRPr="00E8575B" w:rsidRDefault="00E8575B" w:rsidP="00E8575B">
            <w:pPr>
              <w:spacing w:before="40" w:after="20"/>
              <w:jc w:val="center"/>
              <w:rPr>
                <w:rFonts w:cs="Arial"/>
                <w:sz w:val="18"/>
                <w:szCs w:val="18"/>
              </w:rPr>
            </w:pPr>
            <w:r w:rsidRPr="00E8575B">
              <w:rPr>
                <w:rFonts w:cs="Arial"/>
                <w:sz w:val="18"/>
                <w:szCs w:val="18"/>
              </w:rPr>
              <w:t>1.104</w:t>
            </w:r>
          </w:p>
        </w:tc>
        <w:tc>
          <w:tcPr>
            <w:tcW w:w="1361" w:type="dxa"/>
            <w:tcBorders>
              <w:top w:val="nil"/>
              <w:left w:val="nil"/>
              <w:bottom w:val="nil"/>
              <w:right w:val="nil"/>
            </w:tcBorders>
            <w:shd w:val="clear" w:color="auto" w:fill="auto"/>
            <w:vAlign w:val="bottom"/>
          </w:tcPr>
          <w:p w14:paraId="382DAA5C" w14:textId="77777777" w:rsidR="00E8575B" w:rsidRPr="00E8575B" w:rsidRDefault="00E8575B" w:rsidP="00E8575B">
            <w:pPr>
              <w:spacing w:before="40" w:after="20"/>
              <w:jc w:val="center"/>
              <w:rPr>
                <w:rFonts w:cs="Arial"/>
                <w:sz w:val="18"/>
                <w:szCs w:val="18"/>
              </w:rPr>
            </w:pPr>
            <w:r w:rsidRPr="00E8575B">
              <w:rPr>
                <w:rFonts w:cs="Arial"/>
                <w:sz w:val="18"/>
                <w:szCs w:val="18"/>
              </w:rPr>
              <w:t>0.872</w:t>
            </w:r>
          </w:p>
        </w:tc>
      </w:tr>
      <w:tr w:rsidR="00E8575B" w:rsidRPr="00E8575B" w14:paraId="41DF622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CC915C1" w14:textId="77777777" w:rsidR="00E8575B" w:rsidRPr="00F75B25" w:rsidRDefault="00E8575B" w:rsidP="00E8575B">
            <w:pPr>
              <w:spacing w:before="40" w:after="20"/>
              <w:rPr>
                <w:rFonts w:cs="Arial"/>
                <w:sz w:val="18"/>
                <w:szCs w:val="18"/>
              </w:rPr>
            </w:pPr>
            <w:r w:rsidRPr="00F75B25">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195439EC" w14:textId="77777777" w:rsidR="00E8575B" w:rsidRPr="00E8575B" w:rsidRDefault="00E8575B" w:rsidP="00E8575B">
            <w:pPr>
              <w:spacing w:before="40" w:after="20"/>
              <w:jc w:val="center"/>
              <w:rPr>
                <w:rFonts w:cs="Arial"/>
                <w:sz w:val="18"/>
                <w:szCs w:val="18"/>
              </w:rPr>
            </w:pPr>
            <w:r w:rsidRPr="00E8575B">
              <w:rPr>
                <w:rFonts w:cs="Arial"/>
                <w:sz w:val="18"/>
                <w:szCs w:val="18"/>
              </w:rPr>
              <w:t>0.829</w:t>
            </w:r>
          </w:p>
        </w:tc>
        <w:tc>
          <w:tcPr>
            <w:tcW w:w="1361" w:type="dxa"/>
            <w:tcBorders>
              <w:top w:val="nil"/>
              <w:left w:val="nil"/>
              <w:bottom w:val="nil"/>
              <w:right w:val="nil"/>
            </w:tcBorders>
            <w:shd w:val="clear" w:color="auto" w:fill="auto"/>
            <w:vAlign w:val="bottom"/>
          </w:tcPr>
          <w:p w14:paraId="4F3EDE09" w14:textId="77777777" w:rsidR="00E8575B" w:rsidRPr="00E8575B" w:rsidRDefault="00E8575B" w:rsidP="00E8575B">
            <w:pPr>
              <w:spacing w:before="40" w:after="20"/>
              <w:jc w:val="center"/>
              <w:rPr>
                <w:rFonts w:cs="Arial"/>
                <w:sz w:val="18"/>
                <w:szCs w:val="18"/>
              </w:rPr>
            </w:pPr>
            <w:r w:rsidRPr="00E8575B">
              <w:rPr>
                <w:rFonts w:cs="Arial"/>
                <w:sz w:val="18"/>
                <w:szCs w:val="18"/>
              </w:rPr>
              <w:t>0.765</w:t>
            </w:r>
          </w:p>
        </w:tc>
        <w:tc>
          <w:tcPr>
            <w:tcW w:w="1361" w:type="dxa"/>
            <w:tcBorders>
              <w:top w:val="nil"/>
              <w:left w:val="nil"/>
              <w:bottom w:val="nil"/>
              <w:right w:val="nil"/>
            </w:tcBorders>
            <w:vAlign w:val="bottom"/>
          </w:tcPr>
          <w:p w14:paraId="39D8EE2A" w14:textId="77777777" w:rsidR="00E8575B" w:rsidRPr="00E8575B" w:rsidRDefault="00E8575B" w:rsidP="00E8575B">
            <w:pPr>
              <w:spacing w:before="40" w:after="20"/>
              <w:jc w:val="center"/>
              <w:rPr>
                <w:rFonts w:cs="Arial"/>
                <w:sz w:val="18"/>
                <w:szCs w:val="18"/>
              </w:rPr>
            </w:pPr>
            <w:r w:rsidRPr="00E8575B">
              <w:rPr>
                <w:rFonts w:cs="Arial"/>
                <w:sz w:val="18"/>
                <w:szCs w:val="18"/>
              </w:rPr>
              <w:t>1.098</w:t>
            </w:r>
          </w:p>
        </w:tc>
        <w:tc>
          <w:tcPr>
            <w:tcW w:w="1361" w:type="dxa"/>
            <w:tcBorders>
              <w:top w:val="nil"/>
              <w:left w:val="nil"/>
              <w:bottom w:val="nil"/>
              <w:right w:val="nil"/>
            </w:tcBorders>
            <w:vAlign w:val="bottom"/>
          </w:tcPr>
          <w:p w14:paraId="52359481" w14:textId="77777777" w:rsidR="00E8575B" w:rsidRPr="00E8575B" w:rsidRDefault="00E8575B" w:rsidP="00E8575B">
            <w:pPr>
              <w:spacing w:before="40" w:after="20"/>
              <w:jc w:val="center"/>
              <w:rPr>
                <w:rFonts w:cs="Arial"/>
                <w:sz w:val="18"/>
                <w:szCs w:val="18"/>
              </w:rPr>
            </w:pPr>
            <w:r w:rsidRPr="00E8575B">
              <w:rPr>
                <w:rFonts w:cs="Arial"/>
                <w:sz w:val="18"/>
                <w:szCs w:val="18"/>
              </w:rPr>
              <w:t>0.861</w:t>
            </w:r>
          </w:p>
        </w:tc>
        <w:tc>
          <w:tcPr>
            <w:tcW w:w="1361" w:type="dxa"/>
            <w:tcBorders>
              <w:top w:val="nil"/>
              <w:left w:val="nil"/>
              <w:bottom w:val="nil"/>
              <w:right w:val="nil"/>
            </w:tcBorders>
            <w:shd w:val="clear" w:color="auto" w:fill="auto"/>
            <w:vAlign w:val="bottom"/>
          </w:tcPr>
          <w:p w14:paraId="6C8EEB22" w14:textId="77777777" w:rsidR="00E8575B" w:rsidRPr="00E8575B" w:rsidRDefault="00E8575B" w:rsidP="00E8575B">
            <w:pPr>
              <w:spacing w:before="40" w:after="20"/>
              <w:jc w:val="center"/>
              <w:rPr>
                <w:rFonts w:cs="Arial"/>
                <w:sz w:val="18"/>
                <w:szCs w:val="18"/>
              </w:rPr>
            </w:pPr>
            <w:r w:rsidRPr="00E8575B">
              <w:rPr>
                <w:rFonts w:cs="Arial"/>
                <w:sz w:val="18"/>
                <w:szCs w:val="18"/>
              </w:rPr>
              <w:t>1.173</w:t>
            </w:r>
          </w:p>
        </w:tc>
      </w:tr>
      <w:tr w:rsidR="00E8575B" w:rsidRPr="00E8575B" w14:paraId="5BBE3E1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1C43952" w14:textId="77777777" w:rsidR="00E8575B" w:rsidRPr="00F75B25" w:rsidRDefault="00E8575B" w:rsidP="00E8575B">
            <w:pPr>
              <w:spacing w:before="40" w:after="20"/>
              <w:rPr>
                <w:rFonts w:cs="Arial"/>
                <w:sz w:val="18"/>
                <w:szCs w:val="18"/>
              </w:rPr>
            </w:pPr>
            <w:r w:rsidRPr="00F75B25">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4FD7D482" w14:textId="77777777" w:rsidR="00E8575B" w:rsidRPr="00E8575B" w:rsidRDefault="00E8575B" w:rsidP="00E8575B">
            <w:pPr>
              <w:spacing w:before="40" w:after="20"/>
              <w:jc w:val="center"/>
              <w:rPr>
                <w:rFonts w:cs="Arial"/>
                <w:sz w:val="18"/>
                <w:szCs w:val="18"/>
              </w:rPr>
            </w:pPr>
            <w:r w:rsidRPr="00E8575B">
              <w:rPr>
                <w:rFonts w:cs="Arial"/>
                <w:sz w:val="18"/>
                <w:szCs w:val="18"/>
              </w:rPr>
              <w:t>0.941</w:t>
            </w:r>
          </w:p>
        </w:tc>
        <w:tc>
          <w:tcPr>
            <w:tcW w:w="1361" w:type="dxa"/>
            <w:tcBorders>
              <w:top w:val="nil"/>
              <w:left w:val="nil"/>
              <w:bottom w:val="nil"/>
              <w:right w:val="nil"/>
            </w:tcBorders>
            <w:shd w:val="clear" w:color="auto" w:fill="auto"/>
            <w:vAlign w:val="bottom"/>
          </w:tcPr>
          <w:p w14:paraId="26005146" w14:textId="77777777" w:rsidR="00E8575B" w:rsidRPr="00E8575B" w:rsidRDefault="00E8575B" w:rsidP="00E8575B">
            <w:pPr>
              <w:spacing w:before="40" w:after="20"/>
              <w:jc w:val="center"/>
              <w:rPr>
                <w:rFonts w:cs="Arial"/>
                <w:sz w:val="18"/>
                <w:szCs w:val="18"/>
              </w:rPr>
            </w:pPr>
            <w:r w:rsidRPr="00E8575B">
              <w:rPr>
                <w:rFonts w:cs="Arial"/>
                <w:sz w:val="18"/>
                <w:szCs w:val="18"/>
              </w:rPr>
              <w:t>0.957</w:t>
            </w:r>
          </w:p>
        </w:tc>
        <w:tc>
          <w:tcPr>
            <w:tcW w:w="1361" w:type="dxa"/>
            <w:tcBorders>
              <w:top w:val="nil"/>
              <w:left w:val="nil"/>
              <w:bottom w:val="nil"/>
              <w:right w:val="nil"/>
            </w:tcBorders>
            <w:vAlign w:val="bottom"/>
          </w:tcPr>
          <w:p w14:paraId="753AC04B" w14:textId="77777777" w:rsidR="00E8575B" w:rsidRPr="00E8575B" w:rsidRDefault="00E8575B" w:rsidP="00E8575B">
            <w:pPr>
              <w:spacing w:before="40" w:after="20"/>
              <w:jc w:val="center"/>
              <w:rPr>
                <w:rFonts w:cs="Arial"/>
                <w:sz w:val="18"/>
                <w:szCs w:val="18"/>
              </w:rPr>
            </w:pPr>
            <w:r w:rsidRPr="00E8575B">
              <w:rPr>
                <w:rFonts w:cs="Arial"/>
                <w:sz w:val="18"/>
                <w:szCs w:val="18"/>
              </w:rPr>
              <w:t>0.993</w:t>
            </w:r>
          </w:p>
        </w:tc>
        <w:tc>
          <w:tcPr>
            <w:tcW w:w="1361" w:type="dxa"/>
            <w:tcBorders>
              <w:top w:val="nil"/>
              <w:left w:val="nil"/>
              <w:bottom w:val="nil"/>
              <w:right w:val="nil"/>
            </w:tcBorders>
            <w:vAlign w:val="bottom"/>
          </w:tcPr>
          <w:p w14:paraId="69F00397" w14:textId="77777777" w:rsidR="00E8575B" w:rsidRPr="00E8575B" w:rsidRDefault="00E8575B" w:rsidP="00E8575B">
            <w:pPr>
              <w:spacing w:before="40" w:after="20"/>
              <w:jc w:val="center"/>
              <w:rPr>
                <w:rFonts w:cs="Arial"/>
                <w:sz w:val="18"/>
                <w:szCs w:val="18"/>
              </w:rPr>
            </w:pPr>
            <w:r w:rsidRPr="00E8575B">
              <w:rPr>
                <w:rFonts w:cs="Arial"/>
                <w:sz w:val="18"/>
                <w:szCs w:val="18"/>
              </w:rPr>
              <w:t>0.963</w:t>
            </w:r>
          </w:p>
        </w:tc>
        <w:tc>
          <w:tcPr>
            <w:tcW w:w="1361" w:type="dxa"/>
            <w:tcBorders>
              <w:top w:val="nil"/>
              <w:left w:val="nil"/>
              <w:bottom w:val="nil"/>
              <w:right w:val="nil"/>
            </w:tcBorders>
            <w:shd w:val="clear" w:color="auto" w:fill="auto"/>
            <w:vAlign w:val="bottom"/>
          </w:tcPr>
          <w:p w14:paraId="37C6ABEC" w14:textId="77777777" w:rsidR="00E8575B" w:rsidRPr="00E8575B" w:rsidRDefault="00E8575B" w:rsidP="00E8575B">
            <w:pPr>
              <w:spacing w:before="40" w:after="20"/>
              <w:jc w:val="center"/>
              <w:rPr>
                <w:rFonts w:cs="Arial"/>
                <w:sz w:val="18"/>
                <w:szCs w:val="18"/>
              </w:rPr>
            </w:pPr>
            <w:r w:rsidRPr="00E8575B">
              <w:rPr>
                <w:rFonts w:cs="Arial"/>
                <w:sz w:val="18"/>
                <w:szCs w:val="18"/>
              </w:rPr>
              <w:t>0.838</w:t>
            </w:r>
          </w:p>
        </w:tc>
      </w:tr>
      <w:tr w:rsidR="00E8575B" w:rsidRPr="00E8575B" w14:paraId="140B12D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C60215E" w14:textId="77777777" w:rsidR="00E8575B" w:rsidRPr="00F75B25" w:rsidRDefault="00E8575B" w:rsidP="00E8575B">
            <w:pPr>
              <w:spacing w:before="40" w:after="20"/>
              <w:rPr>
                <w:rFonts w:cs="Arial"/>
                <w:sz w:val="18"/>
                <w:szCs w:val="18"/>
              </w:rPr>
            </w:pPr>
            <w:r w:rsidRPr="00F75B25">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7EECCB0B" w14:textId="77777777" w:rsidR="00E8575B" w:rsidRPr="00E8575B" w:rsidRDefault="00E8575B" w:rsidP="00E8575B">
            <w:pPr>
              <w:spacing w:before="40" w:after="20"/>
              <w:jc w:val="center"/>
              <w:rPr>
                <w:rFonts w:cs="Arial"/>
                <w:sz w:val="18"/>
                <w:szCs w:val="18"/>
              </w:rPr>
            </w:pPr>
            <w:r w:rsidRPr="00E8575B">
              <w:rPr>
                <w:rFonts w:cs="Arial"/>
                <w:sz w:val="18"/>
                <w:szCs w:val="18"/>
              </w:rPr>
              <w:t>0.826</w:t>
            </w:r>
          </w:p>
        </w:tc>
        <w:tc>
          <w:tcPr>
            <w:tcW w:w="1361" w:type="dxa"/>
            <w:tcBorders>
              <w:top w:val="nil"/>
              <w:left w:val="nil"/>
              <w:bottom w:val="nil"/>
              <w:right w:val="nil"/>
            </w:tcBorders>
            <w:shd w:val="clear" w:color="auto" w:fill="auto"/>
            <w:vAlign w:val="bottom"/>
          </w:tcPr>
          <w:p w14:paraId="5D36522A" w14:textId="77777777" w:rsidR="00E8575B" w:rsidRPr="00E8575B" w:rsidRDefault="00E8575B" w:rsidP="00E8575B">
            <w:pPr>
              <w:spacing w:before="40" w:after="20"/>
              <w:jc w:val="center"/>
              <w:rPr>
                <w:rFonts w:cs="Arial"/>
                <w:sz w:val="18"/>
                <w:szCs w:val="18"/>
              </w:rPr>
            </w:pPr>
            <w:r w:rsidRPr="00E8575B">
              <w:rPr>
                <w:rFonts w:cs="Arial"/>
                <w:sz w:val="18"/>
                <w:szCs w:val="18"/>
              </w:rPr>
              <w:t>0.820</w:t>
            </w:r>
          </w:p>
        </w:tc>
        <w:tc>
          <w:tcPr>
            <w:tcW w:w="1361" w:type="dxa"/>
            <w:tcBorders>
              <w:top w:val="nil"/>
              <w:left w:val="nil"/>
              <w:bottom w:val="nil"/>
              <w:right w:val="nil"/>
            </w:tcBorders>
            <w:vAlign w:val="bottom"/>
          </w:tcPr>
          <w:p w14:paraId="07FB0820" w14:textId="77777777" w:rsidR="00E8575B" w:rsidRPr="00E8575B" w:rsidRDefault="00E8575B" w:rsidP="00E8575B">
            <w:pPr>
              <w:spacing w:before="40" w:after="20"/>
              <w:jc w:val="center"/>
              <w:rPr>
                <w:rFonts w:cs="Arial"/>
                <w:sz w:val="18"/>
                <w:szCs w:val="18"/>
              </w:rPr>
            </w:pPr>
            <w:r w:rsidRPr="00E8575B">
              <w:rPr>
                <w:rFonts w:cs="Arial"/>
                <w:sz w:val="18"/>
                <w:szCs w:val="18"/>
              </w:rPr>
              <w:t>1.111</w:t>
            </w:r>
          </w:p>
        </w:tc>
        <w:tc>
          <w:tcPr>
            <w:tcW w:w="1361" w:type="dxa"/>
            <w:tcBorders>
              <w:top w:val="nil"/>
              <w:left w:val="nil"/>
              <w:bottom w:val="nil"/>
              <w:right w:val="nil"/>
            </w:tcBorders>
            <w:vAlign w:val="bottom"/>
          </w:tcPr>
          <w:p w14:paraId="4473788F" w14:textId="77777777" w:rsidR="00E8575B" w:rsidRPr="00E8575B" w:rsidRDefault="00E8575B" w:rsidP="00E8575B">
            <w:pPr>
              <w:spacing w:before="40" w:after="20"/>
              <w:jc w:val="center"/>
              <w:rPr>
                <w:rFonts w:cs="Arial"/>
                <w:sz w:val="18"/>
                <w:szCs w:val="18"/>
              </w:rPr>
            </w:pPr>
            <w:r w:rsidRPr="00E8575B">
              <w:rPr>
                <w:rFonts w:cs="Arial"/>
                <w:sz w:val="18"/>
                <w:szCs w:val="18"/>
              </w:rPr>
              <w:t>0.907</w:t>
            </w:r>
          </w:p>
        </w:tc>
        <w:tc>
          <w:tcPr>
            <w:tcW w:w="1361" w:type="dxa"/>
            <w:tcBorders>
              <w:top w:val="nil"/>
              <w:left w:val="nil"/>
              <w:bottom w:val="nil"/>
              <w:right w:val="nil"/>
            </w:tcBorders>
            <w:shd w:val="clear" w:color="auto" w:fill="auto"/>
            <w:vAlign w:val="bottom"/>
          </w:tcPr>
          <w:p w14:paraId="1CE4E3FD" w14:textId="77777777" w:rsidR="00E8575B" w:rsidRPr="00E8575B" w:rsidRDefault="00E8575B" w:rsidP="00E8575B">
            <w:pPr>
              <w:spacing w:before="40" w:after="20"/>
              <w:jc w:val="center"/>
              <w:rPr>
                <w:rFonts w:cs="Arial"/>
                <w:sz w:val="18"/>
                <w:szCs w:val="18"/>
              </w:rPr>
            </w:pPr>
            <w:r w:rsidRPr="00E8575B">
              <w:rPr>
                <w:rFonts w:cs="Arial"/>
                <w:sz w:val="18"/>
                <w:szCs w:val="18"/>
              </w:rPr>
              <w:t>0.945</w:t>
            </w:r>
          </w:p>
        </w:tc>
      </w:tr>
      <w:tr w:rsidR="00E8575B" w:rsidRPr="00E8575B" w14:paraId="4E5D170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7DD8E5B" w14:textId="77777777" w:rsidR="00E8575B" w:rsidRPr="00F75B25" w:rsidRDefault="00E8575B" w:rsidP="00E8575B">
            <w:pPr>
              <w:spacing w:before="40" w:after="20"/>
              <w:rPr>
                <w:rFonts w:cs="Arial"/>
                <w:sz w:val="18"/>
                <w:szCs w:val="18"/>
              </w:rPr>
            </w:pPr>
            <w:r w:rsidRPr="00F75B25">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59AAF5E6" w14:textId="77777777" w:rsidR="00E8575B" w:rsidRPr="00E8575B" w:rsidRDefault="00E8575B" w:rsidP="00E8575B">
            <w:pPr>
              <w:spacing w:before="40" w:after="20"/>
              <w:jc w:val="center"/>
              <w:rPr>
                <w:rFonts w:cs="Arial"/>
                <w:sz w:val="18"/>
                <w:szCs w:val="18"/>
              </w:rPr>
            </w:pPr>
            <w:r w:rsidRPr="00E8575B">
              <w:rPr>
                <w:rFonts w:cs="Arial"/>
                <w:sz w:val="18"/>
                <w:szCs w:val="18"/>
              </w:rPr>
              <w:t>1.086</w:t>
            </w:r>
          </w:p>
        </w:tc>
        <w:tc>
          <w:tcPr>
            <w:tcW w:w="1361" w:type="dxa"/>
            <w:tcBorders>
              <w:top w:val="nil"/>
              <w:left w:val="nil"/>
              <w:bottom w:val="nil"/>
              <w:right w:val="nil"/>
            </w:tcBorders>
            <w:shd w:val="clear" w:color="auto" w:fill="auto"/>
            <w:vAlign w:val="bottom"/>
          </w:tcPr>
          <w:p w14:paraId="0EA86547" w14:textId="77777777" w:rsidR="00E8575B" w:rsidRPr="00E8575B" w:rsidRDefault="00E8575B" w:rsidP="00E8575B">
            <w:pPr>
              <w:spacing w:before="40" w:after="20"/>
              <w:jc w:val="center"/>
              <w:rPr>
                <w:rFonts w:cs="Arial"/>
                <w:sz w:val="18"/>
                <w:szCs w:val="18"/>
              </w:rPr>
            </w:pPr>
            <w:r w:rsidRPr="00E8575B">
              <w:rPr>
                <w:rFonts w:cs="Arial"/>
                <w:sz w:val="18"/>
                <w:szCs w:val="18"/>
              </w:rPr>
              <w:t>1.110</w:t>
            </w:r>
          </w:p>
        </w:tc>
        <w:tc>
          <w:tcPr>
            <w:tcW w:w="1361" w:type="dxa"/>
            <w:tcBorders>
              <w:top w:val="nil"/>
              <w:left w:val="nil"/>
              <w:bottom w:val="nil"/>
              <w:right w:val="nil"/>
            </w:tcBorders>
            <w:vAlign w:val="bottom"/>
          </w:tcPr>
          <w:p w14:paraId="6D421DC5" w14:textId="77777777" w:rsidR="00E8575B" w:rsidRPr="00E8575B" w:rsidRDefault="00E8575B" w:rsidP="00E8575B">
            <w:pPr>
              <w:spacing w:before="40" w:after="20"/>
              <w:jc w:val="center"/>
              <w:rPr>
                <w:rFonts w:cs="Arial"/>
                <w:sz w:val="18"/>
                <w:szCs w:val="18"/>
              </w:rPr>
            </w:pPr>
            <w:r w:rsidRPr="00E8575B">
              <w:rPr>
                <w:rFonts w:cs="Arial"/>
                <w:sz w:val="18"/>
                <w:szCs w:val="18"/>
              </w:rPr>
              <w:t>0.991</w:t>
            </w:r>
          </w:p>
        </w:tc>
        <w:tc>
          <w:tcPr>
            <w:tcW w:w="1361" w:type="dxa"/>
            <w:tcBorders>
              <w:top w:val="nil"/>
              <w:left w:val="nil"/>
              <w:bottom w:val="nil"/>
              <w:right w:val="nil"/>
            </w:tcBorders>
            <w:vAlign w:val="bottom"/>
          </w:tcPr>
          <w:p w14:paraId="1C7D0BA0" w14:textId="77777777" w:rsidR="00E8575B" w:rsidRPr="00E8575B" w:rsidRDefault="00E8575B" w:rsidP="00E8575B">
            <w:pPr>
              <w:spacing w:before="40" w:after="20"/>
              <w:jc w:val="center"/>
              <w:rPr>
                <w:rFonts w:cs="Arial"/>
                <w:sz w:val="18"/>
                <w:szCs w:val="18"/>
              </w:rPr>
            </w:pPr>
            <w:r w:rsidRPr="00E8575B">
              <w:rPr>
                <w:rFonts w:cs="Arial"/>
                <w:sz w:val="18"/>
                <w:szCs w:val="18"/>
              </w:rPr>
              <w:t>1.069</w:t>
            </w:r>
          </w:p>
        </w:tc>
        <w:tc>
          <w:tcPr>
            <w:tcW w:w="1361" w:type="dxa"/>
            <w:tcBorders>
              <w:top w:val="nil"/>
              <w:left w:val="nil"/>
              <w:bottom w:val="nil"/>
              <w:right w:val="nil"/>
            </w:tcBorders>
            <w:shd w:val="clear" w:color="auto" w:fill="auto"/>
            <w:vAlign w:val="bottom"/>
          </w:tcPr>
          <w:p w14:paraId="0433B2C0" w14:textId="77777777" w:rsidR="00E8575B" w:rsidRPr="00E8575B" w:rsidRDefault="00E8575B" w:rsidP="00E8575B">
            <w:pPr>
              <w:spacing w:before="40" w:after="20"/>
              <w:jc w:val="center"/>
              <w:rPr>
                <w:rFonts w:cs="Arial"/>
                <w:sz w:val="18"/>
                <w:szCs w:val="18"/>
              </w:rPr>
            </w:pPr>
            <w:r w:rsidRPr="00E8575B">
              <w:rPr>
                <w:rFonts w:cs="Arial"/>
                <w:sz w:val="18"/>
                <w:szCs w:val="18"/>
              </w:rPr>
              <w:t>0.979</w:t>
            </w:r>
          </w:p>
        </w:tc>
      </w:tr>
      <w:tr w:rsidR="00E8575B" w:rsidRPr="00E8575B" w14:paraId="2177DCB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448AED2" w14:textId="77777777" w:rsidR="00E8575B" w:rsidRPr="00F75B25" w:rsidRDefault="00E8575B" w:rsidP="00E8575B">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53679B3C" w14:textId="77777777" w:rsidR="00E8575B" w:rsidRPr="00E8575B" w:rsidRDefault="00E8575B" w:rsidP="00E8575B">
            <w:pPr>
              <w:spacing w:before="40" w:after="20"/>
              <w:jc w:val="center"/>
              <w:rPr>
                <w:rFonts w:cs="Arial"/>
                <w:sz w:val="18"/>
                <w:szCs w:val="18"/>
              </w:rPr>
            </w:pPr>
            <w:r w:rsidRPr="00E8575B">
              <w:rPr>
                <w:rFonts w:cs="Arial"/>
                <w:sz w:val="18"/>
                <w:szCs w:val="18"/>
              </w:rPr>
              <w:t>0.964</w:t>
            </w:r>
          </w:p>
        </w:tc>
        <w:tc>
          <w:tcPr>
            <w:tcW w:w="1361" w:type="dxa"/>
            <w:tcBorders>
              <w:top w:val="nil"/>
              <w:left w:val="nil"/>
              <w:bottom w:val="nil"/>
              <w:right w:val="nil"/>
            </w:tcBorders>
            <w:shd w:val="clear" w:color="auto" w:fill="auto"/>
            <w:vAlign w:val="bottom"/>
          </w:tcPr>
          <w:p w14:paraId="48BB2AAF" w14:textId="77777777" w:rsidR="00E8575B" w:rsidRPr="00E8575B" w:rsidRDefault="00E8575B" w:rsidP="00E8575B">
            <w:pPr>
              <w:spacing w:before="40" w:after="20"/>
              <w:jc w:val="center"/>
              <w:rPr>
                <w:rFonts w:cs="Arial"/>
                <w:sz w:val="18"/>
                <w:szCs w:val="18"/>
              </w:rPr>
            </w:pPr>
            <w:r w:rsidRPr="00E8575B">
              <w:rPr>
                <w:rFonts w:cs="Arial"/>
                <w:sz w:val="18"/>
                <w:szCs w:val="18"/>
              </w:rPr>
              <w:t>1.055</w:t>
            </w:r>
          </w:p>
        </w:tc>
        <w:tc>
          <w:tcPr>
            <w:tcW w:w="1361" w:type="dxa"/>
            <w:tcBorders>
              <w:top w:val="nil"/>
              <w:left w:val="nil"/>
              <w:bottom w:val="nil"/>
              <w:right w:val="nil"/>
            </w:tcBorders>
            <w:vAlign w:val="bottom"/>
          </w:tcPr>
          <w:p w14:paraId="4F6145E7" w14:textId="77777777" w:rsidR="00E8575B" w:rsidRPr="00E8575B" w:rsidRDefault="00E8575B" w:rsidP="00E8575B">
            <w:pPr>
              <w:spacing w:before="40" w:after="20"/>
              <w:jc w:val="center"/>
              <w:rPr>
                <w:rFonts w:cs="Arial"/>
                <w:sz w:val="18"/>
                <w:szCs w:val="18"/>
              </w:rPr>
            </w:pPr>
            <w:r w:rsidRPr="00E8575B">
              <w:rPr>
                <w:rFonts w:cs="Arial"/>
                <w:sz w:val="18"/>
                <w:szCs w:val="18"/>
              </w:rPr>
              <w:t>0.937</w:t>
            </w:r>
          </w:p>
        </w:tc>
        <w:tc>
          <w:tcPr>
            <w:tcW w:w="1361" w:type="dxa"/>
            <w:tcBorders>
              <w:top w:val="nil"/>
              <w:left w:val="nil"/>
              <w:bottom w:val="nil"/>
              <w:right w:val="nil"/>
            </w:tcBorders>
            <w:vAlign w:val="bottom"/>
          </w:tcPr>
          <w:p w14:paraId="61C38FF3" w14:textId="77777777" w:rsidR="00E8575B" w:rsidRPr="00E8575B" w:rsidRDefault="00E8575B" w:rsidP="00E8575B">
            <w:pPr>
              <w:spacing w:before="40" w:after="20"/>
              <w:jc w:val="center"/>
              <w:rPr>
                <w:rFonts w:cs="Arial"/>
                <w:sz w:val="18"/>
                <w:szCs w:val="18"/>
              </w:rPr>
            </w:pPr>
            <w:r w:rsidRPr="00E8575B">
              <w:rPr>
                <w:rFonts w:cs="Arial"/>
                <w:sz w:val="18"/>
                <w:szCs w:val="18"/>
              </w:rPr>
              <w:t>1.026</w:t>
            </w:r>
          </w:p>
        </w:tc>
        <w:tc>
          <w:tcPr>
            <w:tcW w:w="1361" w:type="dxa"/>
            <w:tcBorders>
              <w:top w:val="nil"/>
              <w:left w:val="nil"/>
              <w:bottom w:val="nil"/>
              <w:right w:val="nil"/>
            </w:tcBorders>
            <w:shd w:val="clear" w:color="auto" w:fill="auto"/>
            <w:vAlign w:val="bottom"/>
          </w:tcPr>
          <w:p w14:paraId="26763FBC" w14:textId="77777777" w:rsidR="00E8575B" w:rsidRPr="00E8575B" w:rsidRDefault="00E8575B" w:rsidP="00E8575B">
            <w:pPr>
              <w:spacing w:before="40" w:after="20"/>
              <w:jc w:val="center"/>
              <w:rPr>
                <w:rFonts w:cs="Arial"/>
                <w:sz w:val="18"/>
                <w:szCs w:val="18"/>
              </w:rPr>
            </w:pPr>
            <w:r w:rsidRPr="00E8575B">
              <w:rPr>
                <w:rFonts w:cs="Arial"/>
                <w:sz w:val="18"/>
                <w:szCs w:val="18"/>
              </w:rPr>
              <w:t>1.009</w:t>
            </w:r>
          </w:p>
        </w:tc>
      </w:tr>
      <w:tr w:rsidR="00E8575B" w:rsidRPr="00E8575B" w14:paraId="1A0DF90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E5A8ADC" w14:textId="77777777" w:rsidR="00E8575B" w:rsidRPr="00F75B25" w:rsidRDefault="00E8575B" w:rsidP="00E8575B">
            <w:pPr>
              <w:spacing w:before="40" w:after="20"/>
              <w:rPr>
                <w:rFonts w:cs="Arial"/>
                <w:sz w:val="18"/>
                <w:szCs w:val="18"/>
              </w:rPr>
            </w:pPr>
            <w:r w:rsidRPr="00F75B25">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428DC681" w14:textId="77777777" w:rsidR="00E8575B" w:rsidRPr="00E8575B" w:rsidRDefault="00E8575B" w:rsidP="00E8575B">
            <w:pPr>
              <w:spacing w:before="40" w:after="20"/>
              <w:jc w:val="center"/>
              <w:rPr>
                <w:rFonts w:cs="Arial"/>
                <w:sz w:val="18"/>
                <w:szCs w:val="18"/>
              </w:rPr>
            </w:pPr>
            <w:r w:rsidRPr="00E8575B">
              <w:rPr>
                <w:rFonts w:cs="Arial"/>
                <w:sz w:val="18"/>
                <w:szCs w:val="18"/>
              </w:rPr>
              <w:t>0.929</w:t>
            </w:r>
          </w:p>
        </w:tc>
        <w:tc>
          <w:tcPr>
            <w:tcW w:w="1361" w:type="dxa"/>
            <w:tcBorders>
              <w:top w:val="nil"/>
              <w:left w:val="nil"/>
              <w:bottom w:val="nil"/>
              <w:right w:val="nil"/>
            </w:tcBorders>
            <w:shd w:val="clear" w:color="auto" w:fill="auto"/>
            <w:vAlign w:val="bottom"/>
          </w:tcPr>
          <w:p w14:paraId="54051FA0" w14:textId="77777777" w:rsidR="00E8575B" w:rsidRPr="00E8575B" w:rsidRDefault="00E8575B" w:rsidP="00E8575B">
            <w:pPr>
              <w:spacing w:before="40" w:after="20"/>
              <w:jc w:val="center"/>
              <w:rPr>
                <w:rFonts w:cs="Arial"/>
                <w:sz w:val="18"/>
                <w:szCs w:val="18"/>
              </w:rPr>
            </w:pPr>
            <w:r w:rsidRPr="00E8575B">
              <w:rPr>
                <w:rFonts w:cs="Arial"/>
                <w:sz w:val="18"/>
                <w:szCs w:val="18"/>
              </w:rPr>
              <w:t>0.996</w:t>
            </w:r>
          </w:p>
        </w:tc>
        <w:tc>
          <w:tcPr>
            <w:tcW w:w="1361" w:type="dxa"/>
            <w:tcBorders>
              <w:top w:val="nil"/>
              <w:left w:val="nil"/>
              <w:bottom w:val="nil"/>
              <w:right w:val="nil"/>
            </w:tcBorders>
            <w:vAlign w:val="bottom"/>
          </w:tcPr>
          <w:p w14:paraId="639B1204" w14:textId="77777777" w:rsidR="00E8575B" w:rsidRPr="00E8575B" w:rsidRDefault="00E8575B" w:rsidP="00E8575B">
            <w:pPr>
              <w:spacing w:before="40" w:after="20"/>
              <w:jc w:val="center"/>
              <w:rPr>
                <w:rFonts w:cs="Arial"/>
                <w:sz w:val="18"/>
                <w:szCs w:val="18"/>
              </w:rPr>
            </w:pPr>
            <w:r w:rsidRPr="00E8575B">
              <w:rPr>
                <w:rFonts w:cs="Arial"/>
                <w:sz w:val="18"/>
                <w:szCs w:val="18"/>
              </w:rPr>
              <w:t>0.957</w:t>
            </w:r>
          </w:p>
        </w:tc>
        <w:tc>
          <w:tcPr>
            <w:tcW w:w="1361" w:type="dxa"/>
            <w:tcBorders>
              <w:top w:val="nil"/>
              <w:left w:val="nil"/>
              <w:bottom w:val="nil"/>
              <w:right w:val="nil"/>
            </w:tcBorders>
            <w:vAlign w:val="bottom"/>
          </w:tcPr>
          <w:p w14:paraId="4F0F1BF0" w14:textId="77777777" w:rsidR="00E8575B" w:rsidRPr="00E8575B" w:rsidRDefault="00E8575B" w:rsidP="00E8575B">
            <w:pPr>
              <w:spacing w:before="40" w:after="20"/>
              <w:jc w:val="center"/>
              <w:rPr>
                <w:rFonts w:cs="Arial"/>
                <w:sz w:val="18"/>
                <w:szCs w:val="18"/>
              </w:rPr>
            </w:pPr>
            <w:r w:rsidRPr="00E8575B">
              <w:rPr>
                <w:rFonts w:cs="Arial"/>
                <w:sz w:val="18"/>
                <w:szCs w:val="18"/>
              </w:rPr>
              <w:t>0.950</w:t>
            </w:r>
          </w:p>
        </w:tc>
        <w:tc>
          <w:tcPr>
            <w:tcW w:w="1361" w:type="dxa"/>
            <w:tcBorders>
              <w:top w:val="nil"/>
              <w:left w:val="nil"/>
              <w:bottom w:val="nil"/>
              <w:right w:val="nil"/>
            </w:tcBorders>
            <w:shd w:val="clear" w:color="auto" w:fill="auto"/>
            <w:vAlign w:val="bottom"/>
          </w:tcPr>
          <w:p w14:paraId="11AFA307" w14:textId="77777777" w:rsidR="00E8575B" w:rsidRPr="00E8575B" w:rsidRDefault="00E8575B" w:rsidP="00E8575B">
            <w:pPr>
              <w:spacing w:before="40" w:after="20"/>
              <w:jc w:val="center"/>
              <w:rPr>
                <w:rFonts w:cs="Arial"/>
                <w:sz w:val="18"/>
                <w:szCs w:val="18"/>
              </w:rPr>
            </w:pPr>
            <w:r w:rsidRPr="00E8575B">
              <w:rPr>
                <w:rFonts w:cs="Arial"/>
                <w:sz w:val="18"/>
                <w:szCs w:val="18"/>
              </w:rPr>
              <w:t>0.860</w:t>
            </w:r>
          </w:p>
        </w:tc>
      </w:tr>
      <w:tr w:rsidR="00E8575B" w:rsidRPr="00E8575B" w14:paraId="63040C8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517E900" w14:textId="77777777" w:rsidR="00E8575B" w:rsidRPr="00F75B25" w:rsidRDefault="00E8575B" w:rsidP="00E8575B">
            <w:pPr>
              <w:spacing w:before="40" w:after="20"/>
              <w:rPr>
                <w:rFonts w:cs="Arial"/>
                <w:sz w:val="18"/>
                <w:szCs w:val="18"/>
              </w:rPr>
            </w:pPr>
            <w:r w:rsidRPr="00F75B25">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21525BDA" w14:textId="77777777" w:rsidR="00E8575B" w:rsidRPr="00E8575B" w:rsidRDefault="00E8575B" w:rsidP="00E8575B">
            <w:pPr>
              <w:spacing w:before="40" w:after="20"/>
              <w:jc w:val="center"/>
              <w:rPr>
                <w:rFonts w:cs="Arial"/>
                <w:sz w:val="18"/>
                <w:szCs w:val="18"/>
              </w:rPr>
            </w:pPr>
            <w:r w:rsidRPr="00E8575B">
              <w:rPr>
                <w:rFonts w:cs="Arial"/>
                <w:sz w:val="18"/>
                <w:szCs w:val="18"/>
              </w:rPr>
              <w:t>0.836</w:t>
            </w:r>
          </w:p>
        </w:tc>
        <w:tc>
          <w:tcPr>
            <w:tcW w:w="1361" w:type="dxa"/>
            <w:tcBorders>
              <w:top w:val="nil"/>
              <w:left w:val="nil"/>
              <w:bottom w:val="nil"/>
              <w:right w:val="nil"/>
            </w:tcBorders>
            <w:shd w:val="clear" w:color="auto" w:fill="auto"/>
            <w:vAlign w:val="bottom"/>
          </w:tcPr>
          <w:p w14:paraId="6F9A6C2B" w14:textId="77777777" w:rsidR="00E8575B" w:rsidRPr="00E8575B" w:rsidRDefault="00E8575B" w:rsidP="00E8575B">
            <w:pPr>
              <w:spacing w:before="40" w:after="20"/>
              <w:jc w:val="center"/>
              <w:rPr>
                <w:rFonts w:cs="Arial"/>
                <w:sz w:val="18"/>
                <w:szCs w:val="18"/>
              </w:rPr>
            </w:pPr>
            <w:r w:rsidRPr="00E8575B">
              <w:rPr>
                <w:rFonts w:cs="Arial"/>
                <w:sz w:val="18"/>
                <w:szCs w:val="18"/>
              </w:rPr>
              <w:t>0.963</w:t>
            </w:r>
          </w:p>
        </w:tc>
        <w:tc>
          <w:tcPr>
            <w:tcW w:w="1361" w:type="dxa"/>
            <w:tcBorders>
              <w:top w:val="nil"/>
              <w:left w:val="nil"/>
              <w:bottom w:val="nil"/>
              <w:right w:val="nil"/>
            </w:tcBorders>
            <w:vAlign w:val="bottom"/>
          </w:tcPr>
          <w:p w14:paraId="1234B3BF" w14:textId="77777777" w:rsidR="00E8575B" w:rsidRPr="00E8575B" w:rsidRDefault="00E8575B" w:rsidP="00E8575B">
            <w:pPr>
              <w:spacing w:before="40" w:after="20"/>
              <w:jc w:val="center"/>
              <w:rPr>
                <w:rFonts w:cs="Arial"/>
                <w:sz w:val="18"/>
                <w:szCs w:val="18"/>
              </w:rPr>
            </w:pPr>
            <w:r w:rsidRPr="00E8575B">
              <w:rPr>
                <w:rFonts w:cs="Arial"/>
                <w:sz w:val="18"/>
                <w:szCs w:val="18"/>
              </w:rPr>
              <w:t>0.941</w:t>
            </w:r>
          </w:p>
        </w:tc>
        <w:tc>
          <w:tcPr>
            <w:tcW w:w="1361" w:type="dxa"/>
            <w:tcBorders>
              <w:top w:val="nil"/>
              <w:left w:val="nil"/>
              <w:bottom w:val="nil"/>
              <w:right w:val="nil"/>
            </w:tcBorders>
            <w:vAlign w:val="bottom"/>
          </w:tcPr>
          <w:p w14:paraId="0AE05F43" w14:textId="77777777" w:rsidR="00E8575B" w:rsidRPr="00E8575B" w:rsidRDefault="00E8575B" w:rsidP="00E8575B">
            <w:pPr>
              <w:spacing w:before="40" w:after="20"/>
              <w:jc w:val="center"/>
              <w:rPr>
                <w:rFonts w:cs="Arial"/>
                <w:sz w:val="18"/>
                <w:szCs w:val="18"/>
              </w:rPr>
            </w:pPr>
            <w:r w:rsidRPr="00E8575B">
              <w:rPr>
                <w:rFonts w:cs="Arial"/>
                <w:sz w:val="18"/>
                <w:szCs w:val="18"/>
              </w:rPr>
              <w:t>0.942</w:t>
            </w:r>
          </w:p>
        </w:tc>
        <w:tc>
          <w:tcPr>
            <w:tcW w:w="1361" w:type="dxa"/>
            <w:tcBorders>
              <w:top w:val="nil"/>
              <w:left w:val="nil"/>
              <w:bottom w:val="nil"/>
              <w:right w:val="nil"/>
            </w:tcBorders>
            <w:shd w:val="clear" w:color="auto" w:fill="auto"/>
            <w:vAlign w:val="bottom"/>
          </w:tcPr>
          <w:p w14:paraId="5CB33BA5" w14:textId="77777777" w:rsidR="00E8575B" w:rsidRPr="00E8575B" w:rsidRDefault="00E8575B" w:rsidP="00E8575B">
            <w:pPr>
              <w:spacing w:before="40" w:after="20"/>
              <w:jc w:val="center"/>
              <w:rPr>
                <w:rFonts w:cs="Arial"/>
                <w:sz w:val="18"/>
                <w:szCs w:val="18"/>
              </w:rPr>
            </w:pPr>
            <w:r w:rsidRPr="00E8575B">
              <w:rPr>
                <w:rFonts w:cs="Arial"/>
                <w:sz w:val="18"/>
                <w:szCs w:val="18"/>
              </w:rPr>
              <w:t>0.916</w:t>
            </w:r>
          </w:p>
        </w:tc>
      </w:tr>
      <w:tr w:rsidR="00E8575B" w:rsidRPr="00E8575B" w14:paraId="4015EFD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D613384" w14:textId="77777777" w:rsidR="00E8575B" w:rsidRPr="00F75B25" w:rsidRDefault="00E8575B" w:rsidP="00E8575B">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002060"/>
              <w:bottom w:val="nil"/>
              <w:right w:val="nil"/>
            </w:tcBorders>
            <w:shd w:val="clear" w:color="auto" w:fill="auto"/>
            <w:vAlign w:val="bottom"/>
          </w:tcPr>
          <w:p w14:paraId="050229B2" w14:textId="77777777" w:rsidR="00E8575B" w:rsidRPr="00E8575B" w:rsidRDefault="00E8575B" w:rsidP="00E8575B">
            <w:pPr>
              <w:spacing w:before="40" w:after="20"/>
              <w:jc w:val="center"/>
              <w:rPr>
                <w:rFonts w:cs="Arial"/>
                <w:sz w:val="18"/>
                <w:szCs w:val="18"/>
              </w:rPr>
            </w:pPr>
            <w:r w:rsidRPr="00E8575B">
              <w:rPr>
                <w:rFonts w:cs="Arial"/>
                <w:sz w:val="18"/>
                <w:szCs w:val="18"/>
              </w:rPr>
              <w:t>0.973</w:t>
            </w:r>
          </w:p>
        </w:tc>
        <w:tc>
          <w:tcPr>
            <w:tcW w:w="1361" w:type="dxa"/>
            <w:tcBorders>
              <w:top w:val="nil"/>
              <w:left w:val="nil"/>
              <w:bottom w:val="nil"/>
              <w:right w:val="nil"/>
            </w:tcBorders>
            <w:shd w:val="clear" w:color="auto" w:fill="auto"/>
            <w:vAlign w:val="bottom"/>
          </w:tcPr>
          <w:p w14:paraId="3F0643DE" w14:textId="77777777" w:rsidR="00E8575B" w:rsidRPr="00E8575B" w:rsidRDefault="00E8575B" w:rsidP="00E8575B">
            <w:pPr>
              <w:spacing w:before="40" w:after="20"/>
              <w:jc w:val="center"/>
              <w:rPr>
                <w:rFonts w:cs="Arial"/>
                <w:sz w:val="18"/>
                <w:szCs w:val="18"/>
              </w:rPr>
            </w:pPr>
            <w:r w:rsidRPr="00E8575B">
              <w:rPr>
                <w:rFonts w:cs="Arial"/>
                <w:sz w:val="18"/>
                <w:szCs w:val="18"/>
              </w:rPr>
              <w:t>1.040</w:t>
            </w:r>
          </w:p>
        </w:tc>
        <w:tc>
          <w:tcPr>
            <w:tcW w:w="1361" w:type="dxa"/>
            <w:tcBorders>
              <w:top w:val="nil"/>
              <w:left w:val="nil"/>
              <w:bottom w:val="nil"/>
              <w:right w:val="nil"/>
            </w:tcBorders>
            <w:vAlign w:val="bottom"/>
          </w:tcPr>
          <w:p w14:paraId="6E6669F2" w14:textId="77777777" w:rsidR="00E8575B" w:rsidRPr="00E8575B" w:rsidRDefault="00E8575B" w:rsidP="00E8575B">
            <w:pPr>
              <w:spacing w:before="40" w:after="20"/>
              <w:jc w:val="center"/>
              <w:rPr>
                <w:rFonts w:cs="Arial"/>
                <w:sz w:val="18"/>
                <w:szCs w:val="18"/>
              </w:rPr>
            </w:pPr>
            <w:r w:rsidRPr="00E8575B">
              <w:rPr>
                <w:rFonts w:cs="Arial"/>
                <w:sz w:val="18"/>
                <w:szCs w:val="18"/>
              </w:rPr>
              <w:t>1.135</w:t>
            </w:r>
          </w:p>
        </w:tc>
        <w:tc>
          <w:tcPr>
            <w:tcW w:w="1361" w:type="dxa"/>
            <w:tcBorders>
              <w:top w:val="nil"/>
              <w:left w:val="nil"/>
              <w:bottom w:val="nil"/>
              <w:right w:val="nil"/>
            </w:tcBorders>
            <w:vAlign w:val="bottom"/>
          </w:tcPr>
          <w:p w14:paraId="69FB61FF" w14:textId="77777777" w:rsidR="00E8575B" w:rsidRPr="00E8575B" w:rsidRDefault="00E8575B" w:rsidP="00E8575B">
            <w:pPr>
              <w:spacing w:before="40" w:after="20"/>
              <w:jc w:val="center"/>
              <w:rPr>
                <w:rFonts w:cs="Arial"/>
                <w:sz w:val="18"/>
                <w:szCs w:val="18"/>
              </w:rPr>
            </w:pPr>
            <w:r w:rsidRPr="00E8575B">
              <w:rPr>
                <w:rFonts w:cs="Arial"/>
                <w:sz w:val="18"/>
                <w:szCs w:val="18"/>
              </w:rPr>
              <w:t>1.054</w:t>
            </w:r>
          </w:p>
        </w:tc>
        <w:tc>
          <w:tcPr>
            <w:tcW w:w="1361" w:type="dxa"/>
            <w:tcBorders>
              <w:top w:val="nil"/>
              <w:left w:val="nil"/>
              <w:bottom w:val="nil"/>
              <w:right w:val="nil"/>
            </w:tcBorders>
            <w:shd w:val="clear" w:color="auto" w:fill="auto"/>
            <w:vAlign w:val="bottom"/>
          </w:tcPr>
          <w:p w14:paraId="6BEB61DB" w14:textId="77777777" w:rsidR="00E8575B" w:rsidRPr="00E8575B" w:rsidRDefault="00E8575B" w:rsidP="00E8575B">
            <w:pPr>
              <w:spacing w:before="40" w:after="20"/>
              <w:jc w:val="center"/>
              <w:rPr>
                <w:rFonts w:cs="Arial"/>
                <w:sz w:val="18"/>
                <w:szCs w:val="18"/>
              </w:rPr>
            </w:pPr>
            <w:r w:rsidRPr="00E8575B">
              <w:rPr>
                <w:rFonts w:cs="Arial"/>
                <w:sz w:val="18"/>
                <w:szCs w:val="18"/>
              </w:rPr>
              <w:t>0.849</w:t>
            </w:r>
          </w:p>
        </w:tc>
      </w:tr>
      <w:tr w:rsidR="00E8575B" w:rsidRPr="00E8575B" w14:paraId="64AD177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49DF613" w14:textId="77777777" w:rsidR="00E8575B" w:rsidRPr="00F75B25" w:rsidRDefault="00E8575B" w:rsidP="00E8575B">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5AF605E0" w14:textId="77777777" w:rsidR="00E8575B" w:rsidRPr="00E8575B" w:rsidRDefault="00E8575B" w:rsidP="00E8575B">
            <w:pPr>
              <w:spacing w:before="40" w:after="20"/>
              <w:jc w:val="center"/>
              <w:rPr>
                <w:rFonts w:cs="Arial"/>
                <w:sz w:val="18"/>
                <w:szCs w:val="18"/>
              </w:rPr>
            </w:pPr>
            <w:r w:rsidRPr="00E8575B">
              <w:rPr>
                <w:rFonts w:cs="Arial"/>
                <w:sz w:val="18"/>
                <w:szCs w:val="18"/>
              </w:rPr>
              <w:t>0.881</w:t>
            </w:r>
          </w:p>
        </w:tc>
        <w:tc>
          <w:tcPr>
            <w:tcW w:w="1361" w:type="dxa"/>
            <w:tcBorders>
              <w:top w:val="nil"/>
              <w:left w:val="nil"/>
              <w:bottom w:val="nil"/>
              <w:right w:val="nil"/>
            </w:tcBorders>
            <w:shd w:val="clear" w:color="auto" w:fill="auto"/>
            <w:vAlign w:val="bottom"/>
          </w:tcPr>
          <w:p w14:paraId="2B4C4D73" w14:textId="77777777" w:rsidR="00E8575B" w:rsidRPr="00E8575B" w:rsidRDefault="00E8575B" w:rsidP="00E8575B">
            <w:pPr>
              <w:spacing w:before="40" w:after="20"/>
              <w:jc w:val="center"/>
              <w:rPr>
                <w:rFonts w:cs="Arial"/>
                <w:sz w:val="18"/>
                <w:szCs w:val="18"/>
              </w:rPr>
            </w:pPr>
            <w:r w:rsidRPr="00E8575B">
              <w:rPr>
                <w:rFonts w:cs="Arial"/>
                <w:sz w:val="18"/>
                <w:szCs w:val="18"/>
              </w:rPr>
              <w:t>0.917</w:t>
            </w:r>
          </w:p>
        </w:tc>
        <w:tc>
          <w:tcPr>
            <w:tcW w:w="1361" w:type="dxa"/>
            <w:tcBorders>
              <w:top w:val="nil"/>
              <w:left w:val="nil"/>
              <w:bottom w:val="nil"/>
              <w:right w:val="nil"/>
            </w:tcBorders>
            <w:vAlign w:val="bottom"/>
          </w:tcPr>
          <w:p w14:paraId="2943FDE9" w14:textId="77777777" w:rsidR="00E8575B" w:rsidRPr="00E8575B" w:rsidRDefault="00E8575B" w:rsidP="00E8575B">
            <w:pPr>
              <w:spacing w:before="40" w:after="20"/>
              <w:jc w:val="center"/>
              <w:rPr>
                <w:rFonts w:cs="Arial"/>
                <w:sz w:val="18"/>
                <w:szCs w:val="18"/>
              </w:rPr>
            </w:pPr>
            <w:r w:rsidRPr="00E8575B">
              <w:rPr>
                <w:rFonts w:cs="Arial"/>
                <w:sz w:val="18"/>
                <w:szCs w:val="18"/>
              </w:rPr>
              <w:t>1.081</w:t>
            </w:r>
          </w:p>
        </w:tc>
        <w:tc>
          <w:tcPr>
            <w:tcW w:w="1361" w:type="dxa"/>
            <w:tcBorders>
              <w:top w:val="nil"/>
              <w:left w:val="nil"/>
              <w:bottom w:val="nil"/>
              <w:right w:val="nil"/>
            </w:tcBorders>
            <w:vAlign w:val="bottom"/>
          </w:tcPr>
          <w:p w14:paraId="307091E9" w14:textId="77777777" w:rsidR="00E8575B" w:rsidRPr="00E8575B" w:rsidRDefault="00E8575B" w:rsidP="00E8575B">
            <w:pPr>
              <w:spacing w:before="40" w:after="20"/>
              <w:jc w:val="center"/>
              <w:rPr>
                <w:rFonts w:cs="Arial"/>
                <w:sz w:val="18"/>
                <w:szCs w:val="18"/>
              </w:rPr>
            </w:pPr>
            <w:r w:rsidRPr="00E8575B">
              <w:rPr>
                <w:rFonts w:cs="Arial"/>
                <w:sz w:val="18"/>
                <w:szCs w:val="18"/>
              </w:rPr>
              <w:t>0.864</w:t>
            </w:r>
          </w:p>
        </w:tc>
        <w:tc>
          <w:tcPr>
            <w:tcW w:w="1361" w:type="dxa"/>
            <w:tcBorders>
              <w:top w:val="nil"/>
              <w:left w:val="nil"/>
              <w:bottom w:val="nil"/>
              <w:right w:val="nil"/>
            </w:tcBorders>
            <w:shd w:val="clear" w:color="auto" w:fill="auto"/>
            <w:vAlign w:val="bottom"/>
          </w:tcPr>
          <w:p w14:paraId="699A6F4F" w14:textId="77777777" w:rsidR="00E8575B" w:rsidRPr="00E8575B" w:rsidRDefault="00E8575B" w:rsidP="00E8575B">
            <w:pPr>
              <w:spacing w:before="40" w:after="20"/>
              <w:jc w:val="center"/>
              <w:rPr>
                <w:rFonts w:cs="Arial"/>
                <w:sz w:val="18"/>
                <w:szCs w:val="18"/>
              </w:rPr>
            </w:pPr>
            <w:r w:rsidRPr="00E8575B">
              <w:rPr>
                <w:rFonts w:cs="Arial"/>
                <w:sz w:val="18"/>
                <w:szCs w:val="18"/>
              </w:rPr>
              <w:t>0.953</w:t>
            </w:r>
          </w:p>
        </w:tc>
      </w:tr>
      <w:tr w:rsidR="00E8575B" w:rsidRPr="00E8575B" w14:paraId="5D82BB4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F6A3467" w14:textId="77777777" w:rsidR="00E8575B" w:rsidRPr="00F75B25" w:rsidRDefault="00E8575B" w:rsidP="00E8575B">
            <w:pPr>
              <w:spacing w:before="40" w:after="20"/>
              <w:rPr>
                <w:rFonts w:cs="Arial"/>
                <w:sz w:val="18"/>
                <w:szCs w:val="18"/>
              </w:rPr>
            </w:pPr>
            <w:r w:rsidRPr="00F75B25">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08693D25" w14:textId="77777777" w:rsidR="00E8575B" w:rsidRPr="00E8575B" w:rsidRDefault="00E8575B" w:rsidP="00E8575B">
            <w:pPr>
              <w:spacing w:before="40" w:after="20"/>
              <w:jc w:val="center"/>
              <w:rPr>
                <w:rFonts w:cs="Arial"/>
                <w:sz w:val="18"/>
                <w:szCs w:val="18"/>
              </w:rPr>
            </w:pPr>
            <w:r w:rsidRPr="00E8575B">
              <w:rPr>
                <w:rFonts w:cs="Arial"/>
                <w:sz w:val="18"/>
                <w:szCs w:val="18"/>
              </w:rPr>
              <w:t>0.966</w:t>
            </w:r>
          </w:p>
        </w:tc>
        <w:tc>
          <w:tcPr>
            <w:tcW w:w="1361" w:type="dxa"/>
            <w:tcBorders>
              <w:top w:val="nil"/>
              <w:left w:val="nil"/>
              <w:bottom w:val="nil"/>
              <w:right w:val="nil"/>
            </w:tcBorders>
            <w:shd w:val="clear" w:color="auto" w:fill="auto"/>
            <w:vAlign w:val="bottom"/>
          </w:tcPr>
          <w:p w14:paraId="485B733B" w14:textId="77777777" w:rsidR="00E8575B" w:rsidRPr="00E8575B" w:rsidRDefault="00E8575B" w:rsidP="00E8575B">
            <w:pPr>
              <w:spacing w:before="40" w:after="20"/>
              <w:jc w:val="center"/>
              <w:rPr>
                <w:rFonts w:cs="Arial"/>
                <w:sz w:val="18"/>
                <w:szCs w:val="18"/>
              </w:rPr>
            </w:pPr>
            <w:r w:rsidRPr="00E8575B">
              <w:rPr>
                <w:rFonts w:cs="Arial"/>
                <w:sz w:val="18"/>
                <w:szCs w:val="18"/>
              </w:rPr>
              <w:t>1.024</w:t>
            </w:r>
          </w:p>
        </w:tc>
        <w:tc>
          <w:tcPr>
            <w:tcW w:w="1361" w:type="dxa"/>
            <w:tcBorders>
              <w:top w:val="nil"/>
              <w:left w:val="nil"/>
              <w:bottom w:val="nil"/>
              <w:right w:val="nil"/>
            </w:tcBorders>
            <w:vAlign w:val="bottom"/>
          </w:tcPr>
          <w:p w14:paraId="77608083" w14:textId="77777777" w:rsidR="00E8575B" w:rsidRPr="00E8575B" w:rsidRDefault="00E8575B" w:rsidP="00E8575B">
            <w:pPr>
              <w:spacing w:before="40" w:after="20"/>
              <w:jc w:val="center"/>
              <w:rPr>
                <w:rFonts w:cs="Arial"/>
                <w:sz w:val="18"/>
                <w:szCs w:val="18"/>
              </w:rPr>
            </w:pPr>
            <w:r w:rsidRPr="00E8575B">
              <w:rPr>
                <w:rFonts w:cs="Arial"/>
                <w:sz w:val="18"/>
                <w:szCs w:val="18"/>
              </w:rPr>
              <w:t>1.094</w:t>
            </w:r>
          </w:p>
        </w:tc>
        <w:tc>
          <w:tcPr>
            <w:tcW w:w="1361" w:type="dxa"/>
            <w:tcBorders>
              <w:top w:val="nil"/>
              <w:left w:val="nil"/>
              <w:bottom w:val="nil"/>
              <w:right w:val="nil"/>
            </w:tcBorders>
            <w:vAlign w:val="bottom"/>
          </w:tcPr>
          <w:p w14:paraId="4C2F18E0" w14:textId="77777777" w:rsidR="00E8575B" w:rsidRPr="00E8575B" w:rsidRDefault="00E8575B" w:rsidP="00E8575B">
            <w:pPr>
              <w:spacing w:before="40" w:after="20"/>
              <w:jc w:val="center"/>
              <w:rPr>
                <w:rFonts w:cs="Arial"/>
                <w:sz w:val="18"/>
                <w:szCs w:val="18"/>
              </w:rPr>
            </w:pPr>
            <w:r w:rsidRPr="00E8575B">
              <w:rPr>
                <w:rFonts w:cs="Arial"/>
                <w:sz w:val="18"/>
                <w:szCs w:val="18"/>
              </w:rPr>
              <w:t>0.884</w:t>
            </w:r>
          </w:p>
        </w:tc>
        <w:tc>
          <w:tcPr>
            <w:tcW w:w="1361" w:type="dxa"/>
            <w:tcBorders>
              <w:top w:val="nil"/>
              <w:left w:val="nil"/>
              <w:bottom w:val="nil"/>
              <w:right w:val="nil"/>
            </w:tcBorders>
            <w:shd w:val="clear" w:color="auto" w:fill="auto"/>
            <w:vAlign w:val="bottom"/>
          </w:tcPr>
          <w:p w14:paraId="45DA29CF" w14:textId="77777777" w:rsidR="00E8575B" w:rsidRPr="00E8575B" w:rsidRDefault="00E8575B" w:rsidP="00E8575B">
            <w:pPr>
              <w:spacing w:before="40" w:after="20"/>
              <w:jc w:val="center"/>
              <w:rPr>
                <w:rFonts w:cs="Arial"/>
                <w:sz w:val="18"/>
                <w:szCs w:val="18"/>
              </w:rPr>
            </w:pPr>
            <w:r w:rsidRPr="00E8575B">
              <w:rPr>
                <w:rFonts w:cs="Arial"/>
                <w:sz w:val="18"/>
                <w:szCs w:val="18"/>
              </w:rPr>
              <w:t>0.728</w:t>
            </w:r>
          </w:p>
        </w:tc>
      </w:tr>
      <w:tr w:rsidR="00E8575B" w:rsidRPr="00E8575B" w14:paraId="30FF503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B57346F" w14:textId="77777777" w:rsidR="00E8575B" w:rsidRPr="00F75B25" w:rsidRDefault="00E8575B" w:rsidP="00E8575B">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5B837584" w14:textId="77777777" w:rsidR="00E8575B" w:rsidRPr="00E8575B" w:rsidRDefault="00E8575B" w:rsidP="00E8575B">
            <w:pPr>
              <w:spacing w:before="40" w:after="20"/>
              <w:jc w:val="center"/>
              <w:rPr>
                <w:rFonts w:cs="Arial"/>
                <w:sz w:val="18"/>
                <w:szCs w:val="18"/>
              </w:rPr>
            </w:pPr>
            <w:r w:rsidRPr="00E8575B">
              <w:rPr>
                <w:rFonts w:cs="Arial"/>
                <w:sz w:val="18"/>
                <w:szCs w:val="18"/>
              </w:rPr>
              <w:t>0.883</w:t>
            </w:r>
          </w:p>
        </w:tc>
        <w:tc>
          <w:tcPr>
            <w:tcW w:w="1361" w:type="dxa"/>
            <w:tcBorders>
              <w:top w:val="nil"/>
              <w:left w:val="nil"/>
              <w:bottom w:val="nil"/>
              <w:right w:val="nil"/>
            </w:tcBorders>
            <w:shd w:val="clear" w:color="auto" w:fill="auto"/>
            <w:vAlign w:val="bottom"/>
          </w:tcPr>
          <w:p w14:paraId="5D403812" w14:textId="77777777" w:rsidR="00E8575B" w:rsidRPr="00E8575B" w:rsidRDefault="00E8575B" w:rsidP="00E8575B">
            <w:pPr>
              <w:spacing w:before="40" w:after="20"/>
              <w:jc w:val="center"/>
              <w:rPr>
                <w:rFonts w:cs="Arial"/>
                <w:sz w:val="18"/>
                <w:szCs w:val="18"/>
              </w:rPr>
            </w:pPr>
            <w:r w:rsidRPr="00E8575B">
              <w:rPr>
                <w:rFonts w:cs="Arial"/>
                <w:sz w:val="18"/>
                <w:szCs w:val="18"/>
              </w:rPr>
              <w:t>0.960</w:t>
            </w:r>
          </w:p>
        </w:tc>
        <w:tc>
          <w:tcPr>
            <w:tcW w:w="1361" w:type="dxa"/>
            <w:tcBorders>
              <w:top w:val="nil"/>
              <w:left w:val="nil"/>
              <w:bottom w:val="nil"/>
              <w:right w:val="nil"/>
            </w:tcBorders>
            <w:vAlign w:val="bottom"/>
          </w:tcPr>
          <w:p w14:paraId="03B3F2B2" w14:textId="77777777" w:rsidR="00E8575B" w:rsidRPr="00E8575B" w:rsidRDefault="00E8575B" w:rsidP="00E8575B">
            <w:pPr>
              <w:spacing w:before="40" w:after="20"/>
              <w:jc w:val="center"/>
              <w:rPr>
                <w:rFonts w:cs="Arial"/>
                <w:sz w:val="18"/>
                <w:szCs w:val="18"/>
              </w:rPr>
            </w:pPr>
            <w:r w:rsidRPr="00E8575B">
              <w:rPr>
                <w:rFonts w:cs="Arial"/>
                <w:sz w:val="18"/>
                <w:szCs w:val="18"/>
              </w:rPr>
              <w:t>1.419</w:t>
            </w:r>
          </w:p>
        </w:tc>
        <w:tc>
          <w:tcPr>
            <w:tcW w:w="1361" w:type="dxa"/>
            <w:tcBorders>
              <w:top w:val="nil"/>
              <w:left w:val="nil"/>
              <w:bottom w:val="nil"/>
              <w:right w:val="nil"/>
            </w:tcBorders>
            <w:vAlign w:val="bottom"/>
          </w:tcPr>
          <w:p w14:paraId="29723636" w14:textId="77777777" w:rsidR="00E8575B" w:rsidRPr="00E8575B" w:rsidRDefault="00E8575B" w:rsidP="00E8575B">
            <w:pPr>
              <w:spacing w:before="40" w:after="20"/>
              <w:jc w:val="center"/>
              <w:rPr>
                <w:rFonts w:cs="Arial"/>
                <w:sz w:val="18"/>
                <w:szCs w:val="18"/>
              </w:rPr>
            </w:pPr>
            <w:r w:rsidRPr="00E8575B">
              <w:rPr>
                <w:rFonts w:cs="Arial"/>
                <w:sz w:val="18"/>
                <w:szCs w:val="18"/>
              </w:rPr>
              <w:t>0.906</w:t>
            </w:r>
          </w:p>
        </w:tc>
        <w:tc>
          <w:tcPr>
            <w:tcW w:w="1361" w:type="dxa"/>
            <w:tcBorders>
              <w:top w:val="nil"/>
              <w:left w:val="nil"/>
              <w:bottom w:val="nil"/>
              <w:right w:val="nil"/>
            </w:tcBorders>
            <w:shd w:val="clear" w:color="auto" w:fill="auto"/>
            <w:vAlign w:val="bottom"/>
          </w:tcPr>
          <w:p w14:paraId="1D967B27" w14:textId="77777777" w:rsidR="00E8575B" w:rsidRPr="00E8575B" w:rsidRDefault="00E8575B" w:rsidP="00E8575B">
            <w:pPr>
              <w:spacing w:before="40" w:after="20"/>
              <w:jc w:val="center"/>
              <w:rPr>
                <w:rFonts w:cs="Arial"/>
                <w:sz w:val="18"/>
                <w:szCs w:val="18"/>
              </w:rPr>
            </w:pPr>
            <w:r w:rsidRPr="00E8575B">
              <w:rPr>
                <w:rFonts w:cs="Arial"/>
                <w:sz w:val="18"/>
                <w:szCs w:val="18"/>
              </w:rPr>
              <w:t>0.864</w:t>
            </w:r>
          </w:p>
        </w:tc>
      </w:tr>
      <w:tr w:rsidR="00E8575B" w:rsidRPr="00E8575B" w14:paraId="4161DBB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DB5785E" w14:textId="77777777" w:rsidR="00E8575B" w:rsidRPr="00F75B25" w:rsidRDefault="00E8575B" w:rsidP="00E8575B">
            <w:pPr>
              <w:spacing w:before="40" w:after="20"/>
              <w:rPr>
                <w:rFonts w:cs="Arial"/>
                <w:sz w:val="18"/>
                <w:szCs w:val="18"/>
              </w:rPr>
            </w:pPr>
            <w:r w:rsidRPr="00F75B25">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45D789F0" w14:textId="77777777" w:rsidR="00E8575B" w:rsidRPr="00E8575B" w:rsidRDefault="00E8575B" w:rsidP="00E8575B">
            <w:pPr>
              <w:spacing w:before="40" w:after="20"/>
              <w:jc w:val="center"/>
              <w:rPr>
                <w:rFonts w:cs="Arial"/>
                <w:sz w:val="18"/>
                <w:szCs w:val="18"/>
              </w:rPr>
            </w:pPr>
            <w:r w:rsidRPr="00E8575B">
              <w:rPr>
                <w:rFonts w:cs="Arial"/>
                <w:sz w:val="18"/>
                <w:szCs w:val="18"/>
              </w:rPr>
              <w:t>1.348</w:t>
            </w:r>
          </w:p>
        </w:tc>
        <w:tc>
          <w:tcPr>
            <w:tcW w:w="1361" w:type="dxa"/>
            <w:tcBorders>
              <w:top w:val="nil"/>
              <w:left w:val="nil"/>
              <w:bottom w:val="nil"/>
              <w:right w:val="nil"/>
            </w:tcBorders>
            <w:shd w:val="clear" w:color="auto" w:fill="auto"/>
            <w:vAlign w:val="bottom"/>
          </w:tcPr>
          <w:p w14:paraId="78D38337" w14:textId="77777777" w:rsidR="00E8575B" w:rsidRPr="00E8575B" w:rsidRDefault="00E8575B" w:rsidP="00E8575B">
            <w:pPr>
              <w:spacing w:before="40" w:after="20"/>
              <w:jc w:val="center"/>
              <w:rPr>
                <w:rFonts w:cs="Arial"/>
                <w:sz w:val="18"/>
                <w:szCs w:val="18"/>
              </w:rPr>
            </w:pPr>
            <w:r w:rsidRPr="00E8575B">
              <w:rPr>
                <w:rFonts w:cs="Arial"/>
                <w:sz w:val="18"/>
                <w:szCs w:val="18"/>
              </w:rPr>
              <w:t>1.278</w:t>
            </w:r>
          </w:p>
        </w:tc>
        <w:tc>
          <w:tcPr>
            <w:tcW w:w="1361" w:type="dxa"/>
            <w:tcBorders>
              <w:top w:val="nil"/>
              <w:left w:val="nil"/>
              <w:bottom w:val="nil"/>
              <w:right w:val="nil"/>
            </w:tcBorders>
            <w:vAlign w:val="bottom"/>
          </w:tcPr>
          <w:p w14:paraId="655DDCAC" w14:textId="77777777" w:rsidR="00E8575B" w:rsidRPr="00E8575B" w:rsidRDefault="00E8575B" w:rsidP="00E8575B">
            <w:pPr>
              <w:spacing w:before="40" w:after="20"/>
              <w:jc w:val="center"/>
              <w:rPr>
                <w:rFonts w:cs="Arial"/>
                <w:sz w:val="18"/>
                <w:szCs w:val="18"/>
              </w:rPr>
            </w:pPr>
            <w:r w:rsidRPr="00E8575B">
              <w:rPr>
                <w:rFonts w:cs="Arial"/>
                <w:sz w:val="18"/>
                <w:szCs w:val="18"/>
              </w:rPr>
              <w:t>0.911</w:t>
            </w:r>
          </w:p>
        </w:tc>
        <w:tc>
          <w:tcPr>
            <w:tcW w:w="1361" w:type="dxa"/>
            <w:tcBorders>
              <w:top w:val="nil"/>
              <w:left w:val="nil"/>
              <w:bottom w:val="nil"/>
              <w:right w:val="nil"/>
            </w:tcBorders>
            <w:vAlign w:val="bottom"/>
          </w:tcPr>
          <w:p w14:paraId="5CE7B0E3" w14:textId="77777777" w:rsidR="00E8575B" w:rsidRPr="00E8575B" w:rsidRDefault="00E8575B" w:rsidP="00E8575B">
            <w:pPr>
              <w:spacing w:before="40" w:after="20"/>
              <w:jc w:val="center"/>
              <w:rPr>
                <w:rFonts w:cs="Arial"/>
                <w:sz w:val="18"/>
                <w:szCs w:val="18"/>
              </w:rPr>
            </w:pPr>
            <w:r w:rsidRPr="00E8575B">
              <w:rPr>
                <w:rFonts w:cs="Arial"/>
                <w:sz w:val="18"/>
                <w:szCs w:val="18"/>
              </w:rPr>
              <w:t>0.811</w:t>
            </w:r>
          </w:p>
        </w:tc>
        <w:tc>
          <w:tcPr>
            <w:tcW w:w="1361" w:type="dxa"/>
            <w:tcBorders>
              <w:top w:val="nil"/>
              <w:left w:val="nil"/>
              <w:bottom w:val="nil"/>
              <w:right w:val="nil"/>
            </w:tcBorders>
            <w:shd w:val="clear" w:color="auto" w:fill="auto"/>
            <w:vAlign w:val="bottom"/>
          </w:tcPr>
          <w:p w14:paraId="3F79DEB7" w14:textId="77777777" w:rsidR="00E8575B" w:rsidRPr="00E8575B" w:rsidRDefault="00E8575B" w:rsidP="00E8575B">
            <w:pPr>
              <w:spacing w:before="40" w:after="20"/>
              <w:jc w:val="center"/>
              <w:rPr>
                <w:rFonts w:cs="Arial"/>
                <w:sz w:val="18"/>
                <w:szCs w:val="18"/>
              </w:rPr>
            </w:pPr>
            <w:r w:rsidRPr="00E8575B">
              <w:rPr>
                <w:rFonts w:cs="Arial"/>
                <w:sz w:val="18"/>
                <w:szCs w:val="18"/>
              </w:rPr>
              <w:t>0.801</w:t>
            </w:r>
          </w:p>
        </w:tc>
      </w:tr>
      <w:tr w:rsidR="00E8575B" w:rsidRPr="00E8575B" w14:paraId="224DE94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235B42B" w14:textId="77777777" w:rsidR="00E8575B" w:rsidRPr="00F75B25" w:rsidRDefault="00E8575B" w:rsidP="00E8575B">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414DCF88" w14:textId="77777777" w:rsidR="00E8575B" w:rsidRPr="00E8575B" w:rsidRDefault="00E8575B" w:rsidP="00E8575B">
            <w:pPr>
              <w:spacing w:before="40" w:after="20"/>
              <w:jc w:val="center"/>
              <w:rPr>
                <w:rFonts w:cs="Arial"/>
                <w:sz w:val="18"/>
                <w:szCs w:val="18"/>
              </w:rPr>
            </w:pPr>
            <w:r w:rsidRPr="00E8575B">
              <w:rPr>
                <w:rFonts w:cs="Arial"/>
                <w:sz w:val="18"/>
                <w:szCs w:val="18"/>
              </w:rPr>
              <w:t>0.811</w:t>
            </w:r>
          </w:p>
        </w:tc>
        <w:tc>
          <w:tcPr>
            <w:tcW w:w="1361" w:type="dxa"/>
            <w:tcBorders>
              <w:top w:val="nil"/>
              <w:left w:val="nil"/>
              <w:bottom w:val="nil"/>
              <w:right w:val="nil"/>
            </w:tcBorders>
            <w:shd w:val="clear" w:color="auto" w:fill="auto"/>
            <w:vAlign w:val="bottom"/>
          </w:tcPr>
          <w:p w14:paraId="611F5C30" w14:textId="77777777" w:rsidR="00E8575B" w:rsidRPr="00E8575B" w:rsidRDefault="00E8575B" w:rsidP="00E8575B">
            <w:pPr>
              <w:spacing w:before="40" w:after="20"/>
              <w:jc w:val="center"/>
              <w:rPr>
                <w:rFonts w:cs="Arial"/>
                <w:sz w:val="18"/>
                <w:szCs w:val="18"/>
              </w:rPr>
            </w:pPr>
            <w:r w:rsidRPr="00E8575B">
              <w:rPr>
                <w:rFonts w:cs="Arial"/>
                <w:sz w:val="18"/>
                <w:szCs w:val="18"/>
              </w:rPr>
              <w:t>0.773</w:t>
            </w:r>
          </w:p>
        </w:tc>
        <w:tc>
          <w:tcPr>
            <w:tcW w:w="1361" w:type="dxa"/>
            <w:tcBorders>
              <w:top w:val="nil"/>
              <w:left w:val="nil"/>
              <w:bottom w:val="nil"/>
              <w:right w:val="nil"/>
            </w:tcBorders>
            <w:vAlign w:val="bottom"/>
          </w:tcPr>
          <w:p w14:paraId="0B2077BB" w14:textId="77777777" w:rsidR="00E8575B" w:rsidRPr="00E8575B" w:rsidRDefault="00E8575B" w:rsidP="00E8575B">
            <w:pPr>
              <w:spacing w:before="40" w:after="20"/>
              <w:jc w:val="center"/>
              <w:rPr>
                <w:rFonts w:cs="Arial"/>
                <w:sz w:val="18"/>
                <w:szCs w:val="18"/>
              </w:rPr>
            </w:pPr>
            <w:r w:rsidRPr="00E8575B">
              <w:rPr>
                <w:rFonts w:cs="Arial"/>
                <w:sz w:val="18"/>
                <w:szCs w:val="18"/>
              </w:rPr>
              <w:t>1.297</w:t>
            </w:r>
          </w:p>
        </w:tc>
        <w:tc>
          <w:tcPr>
            <w:tcW w:w="1361" w:type="dxa"/>
            <w:tcBorders>
              <w:top w:val="nil"/>
              <w:left w:val="nil"/>
              <w:bottom w:val="nil"/>
              <w:right w:val="nil"/>
            </w:tcBorders>
            <w:vAlign w:val="bottom"/>
          </w:tcPr>
          <w:p w14:paraId="779DEFB0" w14:textId="77777777" w:rsidR="00E8575B" w:rsidRPr="00E8575B" w:rsidRDefault="00E8575B" w:rsidP="00E8575B">
            <w:pPr>
              <w:spacing w:before="40" w:after="20"/>
              <w:jc w:val="center"/>
              <w:rPr>
                <w:rFonts w:cs="Arial"/>
                <w:sz w:val="18"/>
                <w:szCs w:val="18"/>
              </w:rPr>
            </w:pPr>
            <w:r w:rsidRPr="00E8575B">
              <w:rPr>
                <w:rFonts w:cs="Arial"/>
                <w:sz w:val="18"/>
                <w:szCs w:val="18"/>
              </w:rPr>
              <w:t>0.765</w:t>
            </w:r>
          </w:p>
        </w:tc>
        <w:tc>
          <w:tcPr>
            <w:tcW w:w="1361" w:type="dxa"/>
            <w:tcBorders>
              <w:top w:val="nil"/>
              <w:left w:val="nil"/>
              <w:bottom w:val="nil"/>
              <w:right w:val="nil"/>
            </w:tcBorders>
            <w:shd w:val="clear" w:color="auto" w:fill="auto"/>
            <w:vAlign w:val="bottom"/>
          </w:tcPr>
          <w:p w14:paraId="010119F8" w14:textId="77777777" w:rsidR="00E8575B" w:rsidRPr="00E8575B" w:rsidRDefault="00E8575B" w:rsidP="00E8575B">
            <w:pPr>
              <w:spacing w:before="40" w:after="20"/>
              <w:jc w:val="center"/>
              <w:rPr>
                <w:rFonts w:cs="Arial"/>
                <w:sz w:val="18"/>
                <w:szCs w:val="18"/>
              </w:rPr>
            </w:pPr>
            <w:r w:rsidRPr="00E8575B">
              <w:rPr>
                <w:rFonts w:cs="Arial"/>
                <w:sz w:val="18"/>
                <w:szCs w:val="18"/>
              </w:rPr>
              <w:t>0.924</w:t>
            </w:r>
          </w:p>
        </w:tc>
      </w:tr>
      <w:tr w:rsidR="00E8575B" w:rsidRPr="00E8575B" w14:paraId="2F43551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1FB2CC0" w14:textId="77777777" w:rsidR="00E8575B" w:rsidRPr="00F75B25" w:rsidRDefault="00E8575B" w:rsidP="00E8575B">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3BF08C91" w14:textId="77777777" w:rsidR="00E8575B" w:rsidRPr="00E8575B" w:rsidRDefault="00E8575B" w:rsidP="00E8575B">
            <w:pPr>
              <w:spacing w:before="40" w:after="20"/>
              <w:jc w:val="center"/>
              <w:rPr>
                <w:rFonts w:cs="Arial"/>
                <w:sz w:val="18"/>
                <w:szCs w:val="18"/>
              </w:rPr>
            </w:pPr>
            <w:r w:rsidRPr="00E8575B">
              <w:rPr>
                <w:rFonts w:cs="Arial"/>
                <w:sz w:val="18"/>
                <w:szCs w:val="18"/>
              </w:rPr>
              <w:t>1.133</w:t>
            </w:r>
          </w:p>
        </w:tc>
        <w:tc>
          <w:tcPr>
            <w:tcW w:w="1361" w:type="dxa"/>
            <w:tcBorders>
              <w:top w:val="nil"/>
              <w:left w:val="nil"/>
              <w:bottom w:val="nil"/>
              <w:right w:val="nil"/>
            </w:tcBorders>
            <w:shd w:val="clear" w:color="auto" w:fill="auto"/>
            <w:vAlign w:val="bottom"/>
          </w:tcPr>
          <w:p w14:paraId="164D6B76" w14:textId="77777777" w:rsidR="00E8575B" w:rsidRPr="00E8575B" w:rsidRDefault="00E8575B" w:rsidP="00E8575B">
            <w:pPr>
              <w:spacing w:before="40" w:after="20"/>
              <w:jc w:val="center"/>
              <w:rPr>
                <w:rFonts w:cs="Arial"/>
                <w:sz w:val="18"/>
                <w:szCs w:val="18"/>
              </w:rPr>
            </w:pPr>
            <w:r w:rsidRPr="00E8575B">
              <w:rPr>
                <w:rFonts w:cs="Arial"/>
                <w:sz w:val="18"/>
                <w:szCs w:val="18"/>
              </w:rPr>
              <w:t>1.176</w:t>
            </w:r>
          </w:p>
        </w:tc>
        <w:tc>
          <w:tcPr>
            <w:tcW w:w="1361" w:type="dxa"/>
            <w:tcBorders>
              <w:top w:val="nil"/>
              <w:left w:val="nil"/>
              <w:bottom w:val="nil"/>
              <w:right w:val="nil"/>
            </w:tcBorders>
            <w:vAlign w:val="bottom"/>
          </w:tcPr>
          <w:p w14:paraId="33204251" w14:textId="77777777" w:rsidR="00E8575B" w:rsidRPr="00E8575B" w:rsidRDefault="00E8575B" w:rsidP="00E8575B">
            <w:pPr>
              <w:spacing w:before="40" w:after="20"/>
              <w:jc w:val="center"/>
              <w:rPr>
                <w:rFonts w:cs="Arial"/>
                <w:sz w:val="18"/>
                <w:szCs w:val="18"/>
              </w:rPr>
            </w:pPr>
            <w:r w:rsidRPr="00E8575B">
              <w:rPr>
                <w:rFonts w:cs="Arial"/>
                <w:sz w:val="18"/>
                <w:szCs w:val="18"/>
              </w:rPr>
              <w:t>1.035</w:t>
            </w:r>
          </w:p>
        </w:tc>
        <w:tc>
          <w:tcPr>
            <w:tcW w:w="1361" w:type="dxa"/>
            <w:tcBorders>
              <w:top w:val="nil"/>
              <w:left w:val="nil"/>
              <w:bottom w:val="nil"/>
              <w:right w:val="nil"/>
            </w:tcBorders>
            <w:vAlign w:val="bottom"/>
          </w:tcPr>
          <w:p w14:paraId="779CFCF5" w14:textId="77777777" w:rsidR="00E8575B" w:rsidRPr="00E8575B" w:rsidRDefault="00E8575B" w:rsidP="00E8575B">
            <w:pPr>
              <w:spacing w:before="40" w:after="20"/>
              <w:jc w:val="center"/>
              <w:rPr>
                <w:rFonts w:cs="Arial"/>
                <w:sz w:val="18"/>
                <w:szCs w:val="18"/>
              </w:rPr>
            </w:pPr>
            <w:r w:rsidRPr="00E8575B">
              <w:rPr>
                <w:rFonts w:cs="Arial"/>
                <w:sz w:val="18"/>
                <w:szCs w:val="18"/>
              </w:rPr>
              <w:t>1.168</w:t>
            </w:r>
          </w:p>
        </w:tc>
        <w:tc>
          <w:tcPr>
            <w:tcW w:w="1361" w:type="dxa"/>
            <w:tcBorders>
              <w:top w:val="nil"/>
              <w:left w:val="nil"/>
              <w:bottom w:val="nil"/>
              <w:right w:val="nil"/>
            </w:tcBorders>
            <w:shd w:val="clear" w:color="auto" w:fill="auto"/>
            <w:vAlign w:val="bottom"/>
          </w:tcPr>
          <w:p w14:paraId="5CA1338B" w14:textId="77777777" w:rsidR="00E8575B" w:rsidRPr="00E8575B" w:rsidRDefault="00E8575B" w:rsidP="00E8575B">
            <w:pPr>
              <w:spacing w:before="40" w:after="20"/>
              <w:jc w:val="center"/>
              <w:rPr>
                <w:rFonts w:cs="Arial"/>
                <w:sz w:val="18"/>
                <w:szCs w:val="18"/>
              </w:rPr>
            </w:pPr>
            <w:r w:rsidRPr="00E8575B">
              <w:rPr>
                <w:rFonts w:cs="Arial"/>
                <w:sz w:val="18"/>
                <w:szCs w:val="18"/>
              </w:rPr>
              <w:t>1.190</w:t>
            </w:r>
          </w:p>
        </w:tc>
      </w:tr>
      <w:tr w:rsidR="00E8575B" w:rsidRPr="00E8575B" w14:paraId="3ADF7EE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524BF14" w14:textId="77777777" w:rsidR="00E8575B" w:rsidRPr="00F75B25" w:rsidRDefault="00E8575B" w:rsidP="00E8575B">
            <w:pPr>
              <w:spacing w:before="40" w:after="20"/>
              <w:rPr>
                <w:rFonts w:cs="Arial"/>
                <w:sz w:val="18"/>
                <w:szCs w:val="18"/>
              </w:rPr>
            </w:pPr>
            <w:r w:rsidRPr="00F75B25">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2DC34D0A" w14:textId="77777777" w:rsidR="00E8575B" w:rsidRPr="00E8575B" w:rsidRDefault="00E8575B" w:rsidP="00E8575B">
            <w:pPr>
              <w:spacing w:before="40" w:after="20"/>
              <w:jc w:val="center"/>
              <w:rPr>
                <w:rFonts w:cs="Arial"/>
                <w:sz w:val="18"/>
                <w:szCs w:val="18"/>
              </w:rPr>
            </w:pPr>
            <w:r w:rsidRPr="00E8575B">
              <w:rPr>
                <w:rFonts w:cs="Arial"/>
                <w:sz w:val="18"/>
                <w:szCs w:val="18"/>
              </w:rPr>
              <w:t>0.805</w:t>
            </w:r>
          </w:p>
        </w:tc>
        <w:tc>
          <w:tcPr>
            <w:tcW w:w="1361" w:type="dxa"/>
            <w:tcBorders>
              <w:top w:val="nil"/>
              <w:left w:val="nil"/>
              <w:bottom w:val="nil"/>
              <w:right w:val="nil"/>
            </w:tcBorders>
            <w:shd w:val="clear" w:color="auto" w:fill="auto"/>
            <w:vAlign w:val="bottom"/>
          </w:tcPr>
          <w:p w14:paraId="386F4C41" w14:textId="77777777" w:rsidR="00E8575B" w:rsidRPr="00E8575B" w:rsidRDefault="00E8575B" w:rsidP="00E8575B">
            <w:pPr>
              <w:spacing w:before="40" w:after="20"/>
              <w:jc w:val="center"/>
              <w:rPr>
                <w:rFonts w:cs="Arial"/>
                <w:sz w:val="18"/>
                <w:szCs w:val="18"/>
              </w:rPr>
            </w:pPr>
            <w:r w:rsidRPr="00E8575B">
              <w:rPr>
                <w:rFonts w:cs="Arial"/>
                <w:sz w:val="18"/>
                <w:szCs w:val="18"/>
              </w:rPr>
              <w:t>0.780</w:t>
            </w:r>
          </w:p>
        </w:tc>
        <w:tc>
          <w:tcPr>
            <w:tcW w:w="1361" w:type="dxa"/>
            <w:tcBorders>
              <w:top w:val="nil"/>
              <w:left w:val="nil"/>
              <w:bottom w:val="nil"/>
              <w:right w:val="nil"/>
            </w:tcBorders>
            <w:vAlign w:val="bottom"/>
          </w:tcPr>
          <w:p w14:paraId="20CD285D" w14:textId="77777777" w:rsidR="00E8575B" w:rsidRPr="00E8575B" w:rsidRDefault="00E8575B" w:rsidP="00E8575B">
            <w:pPr>
              <w:spacing w:before="40" w:after="20"/>
              <w:jc w:val="center"/>
              <w:rPr>
                <w:rFonts w:cs="Arial"/>
                <w:sz w:val="18"/>
                <w:szCs w:val="18"/>
              </w:rPr>
            </w:pPr>
            <w:r w:rsidRPr="00E8575B">
              <w:rPr>
                <w:rFonts w:cs="Arial"/>
                <w:sz w:val="18"/>
                <w:szCs w:val="18"/>
              </w:rPr>
              <w:t>1.017</w:t>
            </w:r>
          </w:p>
        </w:tc>
        <w:tc>
          <w:tcPr>
            <w:tcW w:w="1361" w:type="dxa"/>
            <w:tcBorders>
              <w:top w:val="nil"/>
              <w:left w:val="nil"/>
              <w:bottom w:val="nil"/>
              <w:right w:val="nil"/>
            </w:tcBorders>
            <w:vAlign w:val="bottom"/>
          </w:tcPr>
          <w:p w14:paraId="79924DF3" w14:textId="77777777" w:rsidR="00E8575B" w:rsidRPr="00E8575B" w:rsidRDefault="00E8575B" w:rsidP="00E8575B">
            <w:pPr>
              <w:spacing w:before="40" w:after="20"/>
              <w:jc w:val="center"/>
              <w:rPr>
                <w:rFonts w:cs="Arial"/>
                <w:sz w:val="18"/>
                <w:szCs w:val="18"/>
              </w:rPr>
            </w:pPr>
            <w:r w:rsidRPr="00E8575B">
              <w:rPr>
                <w:rFonts w:cs="Arial"/>
                <w:sz w:val="18"/>
                <w:szCs w:val="18"/>
              </w:rPr>
              <w:t>0.856</w:t>
            </w:r>
          </w:p>
        </w:tc>
        <w:tc>
          <w:tcPr>
            <w:tcW w:w="1361" w:type="dxa"/>
            <w:tcBorders>
              <w:top w:val="nil"/>
              <w:left w:val="nil"/>
              <w:bottom w:val="nil"/>
              <w:right w:val="nil"/>
            </w:tcBorders>
            <w:shd w:val="clear" w:color="auto" w:fill="auto"/>
            <w:vAlign w:val="bottom"/>
          </w:tcPr>
          <w:p w14:paraId="7CC55F21" w14:textId="77777777" w:rsidR="00E8575B" w:rsidRPr="00E8575B" w:rsidRDefault="00E8575B" w:rsidP="00E8575B">
            <w:pPr>
              <w:spacing w:before="40" w:after="20"/>
              <w:jc w:val="center"/>
              <w:rPr>
                <w:rFonts w:cs="Arial"/>
                <w:sz w:val="18"/>
                <w:szCs w:val="18"/>
              </w:rPr>
            </w:pPr>
            <w:r w:rsidRPr="00E8575B">
              <w:rPr>
                <w:rFonts w:cs="Arial"/>
                <w:sz w:val="18"/>
                <w:szCs w:val="18"/>
              </w:rPr>
              <w:t>0.739</w:t>
            </w:r>
          </w:p>
        </w:tc>
      </w:tr>
      <w:tr w:rsidR="00E8575B" w:rsidRPr="00E8575B" w14:paraId="3145C9C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B1559BD" w14:textId="77777777" w:rsidR="00E8575B" w:rsidRPr="00F75B25" w:rsidRDefault="00E8575B" w:rsidP="00E8575B">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6D206300" w14:textId="77777777" w:rsidR="00E8575B" w:rsidRPr="00E8575B" w:rsidRDefault="00E8575B" w:rsidP="00E8575B">
            <w:pPr>
              <w:spacing w:before="40" w:after="20"/>
              <w:jc w:val="center"/>
              <w:rPr>
                <w:rFonts w:cs="Arial"/>
                <w:sz w:val="18"/>
                <w:szCs w:val="18"/>
              </w:rPr>
            </w:pPr>
            <w:r w:rsidRPr="00E8575B">
              <w:rPr>
                <w:rFonts w:cs="Arial"/>
                <w:sz w:val="18"/>
                <w:szCs w:val="18"/>
              </w:rPr>
              <w:t>1.058</w:t>
            </w:r>
          </w:p>
        </w:tc>
        <w:tc>
          <w:tcPr>
            <w:tcW w:w="1361" w:type="dxa"/>
            <w:tcBorders>
              <w:top w:val="nil"/>
              <w:left w:val="nil"/>
              <w:bottom w:val="nil"/>
              <w:right w:val="nil"/>
            </w:tcBorders>
            <w:shd w:val="clear" w:color="auto" w:fill="auto"/>
            <w:vAlign w:val="bottom"/>
          </w:tcPr>
          <w:p w14:paraId="0E82F1D0" w14:textId="77777777" w:rsidR="00E8575B" w:rsidRPr="00E8575B" w:rsidRDefault="00E8575B" w:rsidP="00E8575B">
            <w:pPr>
              <w:spacing w:before="40" w:after="20"/>
              <w:jc w:val="center"/>
              <w:rPr>
                <w:rFonts w:cs="Arial"/>
                <w:sz w:val="18"/>
                <w:szCs w:val="18"/>
              </w:rPr>
            </w:pPr>
            <w:r w:rsidRPr="00E8575B">
              <w:rPr>
                <w:rFonts w:cs="Arial"/>
                <w:sz w:val="18"/>
                <w:szCs w:val="18"/>
              </w:rPr>
              <w:t>1.136</w:t>
            </w:r>
          </w:p>
        </w:tc>
        <w:tc>
          <w:tcPr>
            <w:tcW w:w="1361" w:type="dxa"/>
            <w:tcBorders>
              <w:top w:val="nil"/>
              <w:left w:val="nil"/>
              <w:bottom w:val="nil"/>
              <w:right w:val="nil"/>
            </w:tcBorders>
            <w:vAlign w:val="bottom"/>
          </w:tcPr>
          <w:p w14:paraId="508360F3" w14:textId="77777777" w:rsidR="00E8575B" w:rsidRPr="00E8575B" w:rsidRDefault="00E8575B" w:rsidP="00E8575B">
            <w:pPr>
              <w:spacing w:before="40" w:after="20"/>
              <w:jc w:val="center"/>
              <w:rPr>
                <w:rFonts w:cs="Arial"/>
                <w:sz w:val="18"/>
                <w:szCs w:val="18"/>
              </w:rPr>
            </w:pPr>
            <w:r w:rsidRPr="00E8575B">
              <w:rPr>
                <w:rFonts w:cs="Arial"/>
                <w:sz w:val="18"/>
                <w:szCs w:val="18"/>
              </w:rPr>
              <w:t>1.798</w:t>
            </w:r>
          </w:p>
        </w:tc>
        <w:tc>
          <w:tcPr>
            <w:tcW w:w="1361" w:type="dxa"/>
            <w:tcBorders>
              <w:top w:val="nil"/>
              <w:left w:val="nil"/>
              <w:bottom w:val="nil"/>
              <w:right w:val="nil"/>
            </w:tcBorders>
            <w:vAlign w:val="bottom"/>
          </w:tcPr>
          <w:p w14:paraId="5B2B2072" w14:textId="77777777" w:rsidR="00E8575B" w:rsidRPr="00E8575B" w:rsidRDefault="00E8575B" w:rsidP="00E8575B">
            <w:pPr>
              <w:spacing w:before="40" w:after="20"/>
              <w:jc w:val="center"/>
              <w:rPr>
                <w:rFonts w:cs="Arial"/>
                <w:sz w:val="18"/>
                <w:szCs w:val="18"/>
              </w:rPr>
            </w:pPr>
            <w:r w:rsidRPr="00E8575B">
              <w:rPr>
                <w:rFonts w:cs="Arial"/>
                <w:sz w:val="18"/>
                <w:szCs w:val="18"/>
              </w:rPr>
              <w:t>1.311</w:t>
            </w:r>
          </w:p>
        </w:tc>
        <w:tc>
          <w:tcPr>
            <w:tcW w:w="1361" w:type="dxa"/>
            <w:tcBorders>
              <w:top w:val="nil"/>
              <w:left w:val="nil"/>
              <w:bottom w:val="nil"/>
              <w:right w:val="nil"/>
            </w:tcBorders>
            <w:shd w:val="clear" w:color="auto" w:fill="auto"/>
            <w:vAlign w:val="bottom"/>
          </w:tcPr>
          <w:p w14:paraId="20888AE9" w14:textId="77777777" w:rsidR="00E8575B" w:rsidRPr="00E8575B" w:rsidRDefault="00E8575B" w:rsidP="00E8575B">
            <w:pPr>
              <w:spacing w:before="40" w:after="20"/>
              <w:jc w:val="center"/>
              <w:rPr>
                <w:rFonts w:cs="Arial"/>
                <w:sz w:val="18"/>
                <w:szCs w:val="18"/>
              </w:rPr>
            </w:pPr>
            <w:r w:rsidRPr="00E8575B">
              <w:rPr>
                <w:rFonts w:cs="Arial"/>
                <w:sz w:val="18"/>
                <w:szCs w:val="18"/>
              </w:rPr>
              <w:t>0.875</w:t>
            </w:r>
          </w:p>
        </w:tc>
      </w:tr>
      <w:tr w:rsidR="00E8575B" w:rsidRPr="00E8575B" w14:paraId="4458A40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D5B0640" w14:textId="77777777" w:rsidR="00E8575B" w:rsidRPr="00F75B25" w:rsidRDefault="00E8575B" w:rsidP="00E8575B">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080BA41D" w14:textId="77777777" w:rsidR="00E8575B" w:rsidRPr="00E8575B" w:rsidRDefault="00E8575B" w:rsidP="00E8575B">
            <w:pPr>
              <w:spacing w:before="40" w:after="20"/>
              <w:jc w:val="center"/>
              <w:rPr>
                <w:rFonts w:cs="Arial"/>
                <w:sz w:val="18"/>
                <w:szCs w:val="18"/>
              </w:rPr>
            </w:pPr>
            <w:r w:rsidRPr="00E8575B">
              <w:rPr>
                <w:rFonts w:cs="Arial"/>
                <w:sz w:val="18"/>
                <w:szCs w:val="18"/>
              </w:rPr>
              <w:t>0.880</w:t>
            </w:r>
          </w:p>
        </w:tc>
        <w:tc>
          <w:tcPr>
            <w:tcW w:w="1361" w:type="dxa"/>
            <w:tcBorders>
              <w:top w:val="nil"/>
              <w:left w:val="nil"/>
              <w:bottom w:val="nil"/>
              <w:right w:val="nil"/>
            </w:tcBorders>
            <w:shd w:val="clear" w:color="auto" w:fill="auto"/>
            <w:vAlign w:val="bottom"/>
          </w:tcPr>
          <w:p w14:paraId="41A39E5D" w14:textId="77777777" w:rsidR="00E8575B" w:rsidRPr="00E8575B" w:rsidRDefault="00E8575B" w:rsidP="00E8575B">
            <w:pPr>
              <w:spacing w:before="40" w:after="20"/>
              <w:jc w:val="center"/>
              <w:rPr>
                <w:rFonts w:cs="Arial"/>
                <w:sz w:val="18"/>
                <w:szCs w:val="18"/>
              </w:rPr>
            </w:pPr>
            <w:r w:rsidRPr="00E8575B">
              <w:rPr>
                <w:rFonts w:cs="Arial"/>
                <w:sz w:val="18"/>
                <w:szCs w:val="18"/>
              </w:rPr>
              <w:t>0.968</w:t>
            </w:r>
          </w:p>
        </w:tc>
        <w:tc>
          <w:tcPr>
            <w:tcW w:w="1361" w:type="dxa"/>
            <w:tcBorders>
              <w:top w:val="nil"/>
              <w:left w:val="nil"/>
              <w:bottom w:val="nil"/>
              <w:right w:val="nil"/>
            </w:tcBorders>
            <w:vAlign w:val="bottom"/>
          </w:tcPr>
          <w:p w14:paraId="3CFF279B" w14:textId="77777777" w:rsidR="00E8575B" w:rsidRPr="00E8575B" w:rsidRDefault="00E8575B" w:rsidP="00E8575B">
            <w:pPr>
              <w:spacing w:before="40" w:after="20"/>
              <w:jc w:val="center"/>
              <w:rPr>
                <w:rFonts w:cs="Arial"/>
                <w:sz w:val="18"/>
                <w:szCs w:val="18"/>
              </w:rPr>
            </w:pPr>
            <w:r w:rsidRPr="00E8575B">
              <w:rPr>
                <w:rFonts w:cs="Arial"/>
                <w:sz w:val="18"/>
                <w:szCs w:val="18"/>
              </w:rPr>
              <w:t>1.183</w:t>
            </w:r>
          </w:p>
        </w:tc>
        <w:tc>
          <w:tcPr>
            <w:tcW w:w="1361" w:type="dxa"/>
            <w:tcBorders>
              <w:top w:val="nil"/>
              <w:left w:val="nil"/>
              <w:bottom w:val="nil"/>
              <w:right w:val="nil"/>
            </w:tcBorders>
            <w:vAlign w:val="bottom"/>
          </w:tcPr>
          <w:p w14:paraId="239F4CA3" w14:textId="77777777" w:rsidR="00E8575B" w:rsidRPr="00E8575B" w:rsidRDefault="00E8575B" w:rsidP="00E8575B">
            <w:pPr>
              <w:spacing w:before="40" w:after="20"/>
              <w:jc w:val="center"/>
              <w:rPr>
                <w:rFonts w:cs="Arial"/>
                <w:sz w:val="18"/>
                <w:szCs w:val="18"/>
              </w:rPr>
            </w:pPr>
            <w:r w:rsidRPr="00E8575B">
              <w:rPr>
                <w:rFonts w:cs="Arial"/>
                <w:sz w:val="18"/>
                <w:szCs w:val="18"/>
              </w:rPr>
              <w:t>0.859</w:t>
            </w:r>
          </w:p>
        </w:tc>
        <w:tc>
          <w:tcPr>
            <w:tcW w:w="1361" w:type="dxa"/>
            <w:tcBorders>
              <w:top w:val="nil"/>
              <w:left w:val="nil"/>
              <w:bottom w:val="nil"/>
              <w:right w:val="nil"/>
            </w:tcBorders>
            <w:shd w:val="clear" w:color="auto" w:fill="auto"/>
            <w:vAlign w:val="bottom"/>
          </w:tcPr>
          <w:p w14:paraId="314BCF33" w14:textId="77777777" w:rsidR="00E8575B" w:rsidRPr="00E8575B" w:rsidRDefault="00E8575B" w:rsidP="00E8575B">
            <w:pPr>
              <w:spacing w:before="40" w:after="20"/>
              <w:jc w:val="center"/>
              <w:rPr>
                <w:rFonts w:cs="Arial"/>
                <w:sz w:val="18"/>
                <w:szCs w:val="18"/>
              </w:rPr>
            </w:pPr>
            <w:r w:rsidRPr="00E8575B">
              <w:rPr>
                <w:rFonts w:cs="Arial"/>
                <w:sz w:val="18"/>
                <w:szCs w:val="18"/>
              </w:rPr>
              <w:t>0.815</w:t>
            </w:r>
          </w:p>
        </w:tc>
      </w:tr>
      <w:tr w:rsidR="00E8575B" w:rsidRPr="00E8575B" w14:paraId="66A5203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7998BD8" w14:textId="77777777" w:rsidR="00E8575B" w:rsidRPr="00F75B25" w:rsidRDefault="00E8575B" w:rsidP="00E8575B">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002060"/>
              <w:bottom w:val="nil"/>
              <w:right w:val="nil"/>
            </w:tcBorders>
            <w:shd w:val="clear" w:color="auto" w:fill="auto"/>
            <w:vAlign w:val="bottom"/>
          </w:tcPr>
          <w:p w14:paraId="78969523" w14:textId="77777777" w:rsidR="00E8575B" w:rsidRPr="00E8575B" w:rsidRDefault="00E8575B" w:rsidP="00E8575B">
            <w:pPr>
              <w:spacing w:before="40" w:after="20"/>
              <w:jc w:val="center"/>
              <w:rPr>
                <w:rFonts w:cs="Arial"/>
                <w:sz w:val="18"/>
                <w:szCs w:val="18"/>
              </w:rPr>
            </w:pPr>
            <w:r w:rsidRPr="00E8575B">
              <w:rPr>
                <w:rFonts w:cs="Arial"/>
                <w:sz w:val="18"/>
                <w:szCs w:val="18"/>
              </w:rPr>
              <w:t>0.866</w:t>
            </w:r>
          </w:p>
        </w:tc>
        <w:tc>
          <w:tcPr>
            <w:tcW w:w="1361" w:type="dxa"/>
            <w:tcBorders>
              <w:top w:val="nil"/>
              <w:left w:val="nil"/>
              <w:bottom w:val="nil"/>
              <w:right w:val="nil"/>
            </w:tcBorders>
            <w:shd w:val="clear" w:color="auto" w:fill="auto"/>
            <w:vAlign w:val="bottom"/>
          </w:tcPr>
          <w:p w14:paraId="43E45E58" w14:textId="77777777" w:rsidR="00E8575B" w:rsidRPr="00E8575B" w:rsidRDefault="00E8575B" w:rsidP="00E8575B">
            <w:pPr>
              <w:spacing w:before="40" w:after="20"/>
              <w:jc w:val="center"/>
              <w:rPr>
                <w:rFonts w:cs="Arial"/>
                <w:sz w:val="18"/>
                <w:szCs w:val="18"/>
              </w:rPr>
            </w:pPr>
            <w:r w:rsidRPr="00E8575B">
              <w:rPr>
                <w:rFonts w:cs="Arial"/>
                <w:sz w:val="18"/>
                <w:szCs w:val="18"/>
              </w:rPr>
              <w:t>0.952</w:t>
            </w:r>
          </w:p>
        </w:tc>
        <w:tc>
          <w:tcPr>
            <w:tcW w:w="1361" w:type="dxa"/>
            <w:tcBorders>
              <w:top w:val="nil"/>
              <w:left w:val="nil"/>
              <w:bottom w:val="nil"/>
              <w:right w:val="nil"/>
            </w:tcBorders>
            <w:vAlign w:val="bottom"/>
          </w:tcPr>
          <w:p w14:paraId="2B042EE9" w14:textId="77777777" w:rsidR="00E8575B" w:rsidRPr="00E8575B" w:rsidRDefault="00E8575B" w:rsidP="00E8575B">
            <w:pPr>
              <w:spacing w:before="40" w:after="20"/>
              <w:jc w:val="center"/>
              <w:rPr>
                <w:rFonts w:cs="Arial"/>
                <w:sz w:val="18"/>
                <w:szCs w:val="18"/>
              </w:rPr>
            </w:pPr>
            <w:r w:rsidRPr="00E8575B">
              <w:rPr>
                <w:rFonts w:cs="Arial"/>
                <w:sz w:val="18"/>
                <w:szCs w:val="18"/>
              </w:rPr>
              <w:t>1.068</w:t>
            </w:r>
          </w:p>
        </w:tc>
        <w:tc>
          <w:tcPr>
            <w:tcW w:w="1361" w:type="dxa"/>
            <w:tcBorders>
              <w:top w:val="nil"/>
              <w:left w:val="nil"/>
              <w:bottom w:val="nil"/>
              <w:right w:val="nil"/>
            </w:tcBorders>
            <w:vAlign w:val="bottom"/>
          </w:tcPr>
          <w:p w14:paraId="5A886B6C" w14:textId="77777777" w:rsidR="00E8575B" w:rsidRPr="00E8575B" w:rsidRDefault="00E8575B" w:rsidP="00E8575B">
            <w:pPr>
              <w:spacing w:before="40" w:after="20"/>
              <w:jc w:val="center"/>
              <w:rPr>
                <w:rFonts w:cs="Arial"/>
                <w:sz w:val="18"/>
                <w:szCs w:val="18"/>
              </w:rPr>
            </w:pPr>
            <w:r w:rsidRPr="00E8575B">
              <w:rPr>
                <w:rFonts w:cs="Arial"/>
                <w:sz w:val="18"/>
                <w:szCs w:val="18"/>
              </w:rPr>
              <w:t>0.824</w:t>
            </w:r>
          </w:p>
        </w:tc>
        <w:tc>
          <w:tcPr>
            <w:tcW w:w="1361" w:type="dxa"/>
            <w:tcBorders>
              <w:top w:val="nil"/>
              <w:left w:val="nil"/>
              <w:bottom w:val="nil"/>
              <w:right w:val="nil"/>
            </w:tcBorders>
            <w:shd w:val="clear" w:color="auto" w:fill="auto"/>
            <w:vAlign w:val="bottom"/>
          </w:tcPr>
          <w:p w14:paraId="3E8DF2B7" w14:textId="77777777" w:rsidR="00E8575B" w:rsidRPr="00E8575B" w:rsidRDefault="00E8575B" w:rsidP="00E8575B">
            <w:pPr>
              <w:spacing w:before="40" w:after="20"/>
              <w:jc w:val="center"/>
              <w:rPr>
                <w:rFonts w:cs="Arial"/>
                <w:sz w:val="18"/>
                <w:szCs w:val="18"/>
              </w:rPr>
            </w:pPr>
            <w:r w:rsidRPr="00E8575B">
              <w:rPr>
                <w:rFonts w:cs="Arial"/>
                <w:sz w:val="18"/>
                <w:szCs w:val="18"/>
              </w:rPr>
              <w:t>0.852</w:t>
            </w:r>
          </w:p>
        </w:tc>
      </w:tr>
      <w:tr w:rsidR="00E8575B" w:rsidRPr="00E8575B" w14:paraId="038887D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7D18744" w14:textId="77777777" w:rsidR="00E8575B" w:rsidRPr="00F75B25" w:rsidRDefault="00E8575B" w:rsidP="00E8575B">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6C3F18C3" w14:textId="77777777" w:rsidR="00E8575B" w:rsidRPr="00E8575B" w:rsidRDefault="00E8575B" w:rsidP="00E8575B">
            <w:pPr>
              <w:spacing w:before="40" w:after="20"/>
              <w:jc w:val="center"/>
              <w:rPr>
                <w:rFonts w:cs="Arial"/>
                <w:sz w:val="18"/>
                <w:szCs w:val="18"/>
              </w:rPr>
            </w:pPr>
            <w:r w:rsidRPr="00E8575B">
              <w:rPr>
                <w:rFonts w:cs="Arial"/>
                <w:sz w:val="18"/>
                <w:szCs w:val="18"/>
              </w:rPr>
              <w:t>1.464</w:t>
            </w:r>
          </w:p>
        </w:tc>
        <w:tc>
          <w:tcPr>
            <w:tcW w:w="1361" w:type="dxa"/>
            <w:tcBorders>
              <w:top w:val="nil"/>
              <w:left w:val="nil"/>
              <w:bottom w:val="nil"/>
              <w:right w:val="nil"/>
            </w:tcBorders>
            <w:shd w:val="clear" w:color="auto" w:fill="auto"/>
            <w:vAlign w:val="bottom"/>
          </w:tcPr>
          <w:p w14:paraId="4BA5E19B" w14:textId="77777777" w:rsidR="00E8575B" w:rsidRPr="00E8575B" w:rsidRDefault="00E8575B" w:rsidP="00E8575B">
            <w:pPr>
              <w:spacing w:before="40" w:after="20"/>
              <w:jc w:val="center"/>
              <w:rPr>
                <w:rFonts w:cs="Arial"/>
                <w:sz w:val="18"/>
                <w:szCs w:val="18"/>
              </w:rPr>
            </w:pPr>
            <w:r w:rsidRPr="00E8575B">
              <w:rPr>
                <w:rFonts w:cs="Arial"/>
                <w:sz w:val="18"/>
                <w:szCs w:val="18"/>
              </w:rPr>
              <w:t>1.232</w:t>
            </w:r>
          </w:p>
        </w:tc>
        <w:tc>
          <w:tcPr>
            <w:tcW w:w="1361" w:type="dxa"/>
            <w:tcBorders>
              <w:top w:val="nil"/>
              <w:left w:val="nil"/>
              <w:bottom w:val="nil"/>
              <w:right w:val="nil"/>
            </w:tcBorders>
            <w:vAlign w:val="bottom"/>
          </w:tcPr>
          <w:p w14:paraId="35CCDF63" w14:textId="77777777" w:rsidR="00E8575B" w:rsidRPr="00E8575B" w:rsidRDefault="00E8575B" w:rsidP="00E8575B">
            <w:pPr>
              <w:spacing w:before="40" w:after="20"/>
              <w:jc w:val="center"/>
              <w:rPr>
                <w:rFonts w:cs="Arial"/>
                <w:sz w:val="18"/>
                <w:szCs w:val="18"/>
              </w:rPr>
            </w:pPr>
            <w:r w:rsidRPr="00E8575B">
              <w:rPr>
                <w:rFonts w:cs="Arial"/>
                <w:sz w:val="18"/>
                <w:szCs w:val="18"/>
              </w:rPr>
              <w:t>1.004</w:t>
            </w:r>
          </w:p>
        </w:tc>
        <w:tc>
          <w:tcPr>
            <w:tcW w:w="1361" w:type="dxa"/>
            <w:tcBorders>
              <w:top w:val="nil"/>
              <w:left w:val="nil"/>
              <w:bottom w:val="nil"/>
              <w:right w:val="nil"/>
            </w:tcBorders>
            <w:vAlign w:val="bottom"/>
          </w:tcPr>
          <w:p w14:paraId="0FA297E8" w14:textId="77777777" w:rsidR="00E8575B" w:rsidRPr="00E8575B" w:rsidRDefault="00E8575B" w:rsidP="00E8575B">
            <w:pPr>
              <w:spacing w:before="40" w:after="20"/>
              <w:jc w:val="center"/>
              <w:rPr>
                <w:rFonts w:cs="Arial"/>
                <w:sz w:val="18"/>
                <w:szCs w:val="18"/>
              </w:rPr>
            </w:pPr>
            <w:r w:rsidRPr="00E8575B">
              <w:rPr>
                <w:rFonts w:cs="Arial"/>
                <w:sz w:val="18"/>
                <w:szCs w:val="18"/>
              </w:rPr>
              <w:t>1.468</w:t>
            </w:r>
          </w:p>
        </w:tc>
        <w:tc>
          <w:tcPr>
            <w:tcW w:w="1361" w:type="dxa"/>
            <w:tcBorders>
              <w:top w:val="nil"/>
              <w:left w:val="nil"/>
              <w:bottom w:val="nil"/>
              <w:right w:val="nil"/>
            </w:tcBorders>
            <w:shd w:val="clear" w:color="auto" w:fill="auto"/>
            <w:vAlign w:val="bottom"/>
          </w:tcPr>
          <w:p w14:paraId="6BAA68EF" w14:textId="77777777" w:rsidR="00E8575B" w:rsidRPr="00E8575B" w:rsidRDefault="00E8575B" w:rsidP="00E8575B">
            <w:pPr>
              <w:spacing w:before="40" w:after="20"/>
              <w:jc w:val="center"/>
              <w:rPr>
                <w:rFonts w:cs="Arial"/>
                <w:sz w:val="18"/>
                <w:szCs w:val="18"/>
              </w:rPr>
            </w:pPr>
            <w:r w:rsidRPr="00E8575B">
              <w:rPr>
                <w:rFonts w:cs="Arial"/>
                <w:sz w:val="18"/>
                <w:szCs w:val="18"/>
              </w:rPr>
              <w:t>1.213</w:t>
            </w:r>
          </w:p>
        </w:tc>
      </w:tr>
      <w:tr w:rsidR="00E8575B" w:rsidRPr="00E8575B" w14:paraId="3F01B4E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7D130FB" w14:textId="77777777" w:rsidR="00E8575B" w:rsidRPr="00F75B25" w:rsidRDefault="00E8575B" w:rsidP="00E8575B">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1F50E527" w14:textId="77777777" w:rsidR="00E8575B" w:rsidRPr="00E8575B" w:rsidRDefault="00E8575B" w:rsidP="00E8575B">
            <w:pPr>
              <w:spacing w:before="40" w:after="20"/>
              <w:jc w:val="center"/>
              <w:rPr>
                <w:rFonts w:cs="Arial"/>
                <w:sz w:val="18"/>
                <w:szCs w:val="18"/>
              </w:rPr>
            </w:pPr>
            <w:r w:rsidRPr="00E8575B">
              <w:rPr>
                <w:rFonts w:cs="Arial"/>
                <w:sz w:val="18"/>
                <w:szCs w:val="18"/>
              </w:rPr>
              <w:t>0.861</w:t>
            </w:r>
          </w:p>
        </w:tc>
        <w:tc>
          <w:tcPr>
            <w:tcW w:w="1361" w:type="dxa"/>
            <w:tcBorders>
              <w:top w:val="nil"/>
              <w:left w:val="nil"/>
              <w:bottom w:val="nil"/>
              <w:right w:val="nil"/>
            </w:tcBorders>
            <w:shd w:val="clear" w:color="auto" w:fill="auto"/>
            <w:vAlign w:val="bottom"/>
          </w:tcPr>
          <w:p w14:paraId="7D73C615" w14:textId="77777777" w:rsidR="00E8575B" w:rsidRPr="00E8575B" w:rsidRDefault="00E8575B" w:rsidP="00E8575B">
            <w:pPr>
              <w:spacing w:before="40" w:after="20"/>
              <w:jc w:val="center"/>
              <w:rPr>
                <w:rFonts w:cs="Arial"/>
                <w:sz w:val="18"/>
                <w:szCs w:val="18"/>
              </w:rPr>
            </w:pPr>
            <w:r w:rsidRPr="00E8575B">
              <w:rPr>
                <w:rFonts w:cs="Arial"/>
                <w:sz w:val="18"/>
                <w:szCs w:val="18"/>
              </w:rPr>
              <w:t>0.876</w:t>
            </w:r>
          </w:p>
        </w:tc>
        <w:tc>
          <w:tcPr>
            <w:tcW w:w="1361" w:type="dxa"/>
            <w:tcBorders>
              <w:top w:val="nil"/>
              <w:left w:val="nil"/>
              <w:bottom w:val="nil"/>
              <w:right w:val="nil"/>
            </w:tcBorders>
            <w:vAlign w:val="bottom"/>
          </w:tcPr>
          <w:p w14:paraId="5D830751" w14:textId="77777777" w:rsidR="00E8575B" w:rsidRPr="00E8575B" w:rsidRDefault="00E8575B" w:rsidP="00E8575B">
            <w:pPr>
              <w:spacing w:before="40" w:after="20"/>
              <w:jc w:val="center"/>
              <w:rPr>
                <w:rFonts w:cs="Arial"/>
                <w:sz w:val="18"/>
                <w:szCs w:val="18"/>
              </w:rPr>
            </w:pPr>
            <w:r w:rsidRPr="00E8575B">
              <w:rPr>
                <w:rFonts w:cs="Arial"/>
                <w:sz w:val="18"/>
                <w:szCs w:val="18"/>
              </w:rPr>
              <w:t>1.106</w:t>
            </w:r>
          </w:p>
        </w:tc>
        <w:tc>
          <w:tcPr>
            <w:tcW w:w="1361" w:type="dxa"/>
            <w:tcBorders>
              <w:top w:val="nil"/>
              <w:left w:val="nil"/>
              <w:bottom w:val="nil"/>
              <w:right w:val="nil"/>
            </w:tcBorders>
            <w:vAlign w:val="bottom"/>
          </w:tcPr>
          <w:p w14:paraId="06BC99A7" w14:textId="77777777" w:rsidR="00E8575B" w:rsidRPr="00E8575B" w:rsidRDefault="00E8575B" w:rsidP="00E8575B">
            <w:pPr>
              <w:spacing w:before="40" w:after="20"/>
              <w:jc w:val="center"/>
              <w:rPr>
                <w:rFonts w:cs="Arial"/>
                <w:sz w:val="18"/>
                <w:szCs w:val="18"/>
              </w:rPr>
            </w:pPr>
            <w:r w:rsidRPr="00E8575B">
              <w:rPr>
                <w:rFonts w:cs="Arial"/>
                <w:sz w:val="18"/>
                <w:szCs w:val="18"/>
              </w:rPr>
              <w:t>0.942</w:t>
            </w:r>
          </w:p>
        </w:tc>
        <w:tc>
          <w:tcPr>
            <w:tcW w:w="1361" w:type="dxa"/>
            <w:tcBorders>
              <w:top w:val="nil"/>
              <w:left w:val="nil"/>
              <w:bottom w:val="nil"/>
              <w:right w:val="nil"/>
            </w:tcBorders>
            <w:shd w:val="clear" w:color="auto" w:fill="auto"/>
            <w:vAlign w:val="bottom"/>
          </w:tcPr>
          <w:p w14:paraId="0C5F4C60" w14:textId="77777777" w:rsidR="00E8575B" w:rsidRPr="00E8575B" w:rsidRDefault="00E8575B" w:rsidP="00E8575B">
            <w:pPr>
              <w:spacing w:before="40" w:after="20"/>
              <w:jc w:val="center"/>
              <w:rPr>
                <w:rFonts w:cs="Arial"/>
                <w:sz w:val="18"/>
                <w:szCs w:val="18"/>
              </w:rPr>
            </w:pPr>
            <w:r w:rsidRPr="00E8575B">
              <w:rPr>
                <w:rFonts w:cs="Arial"/>
                <w:sz w:val="18"/>
                <w:szCs w:val="18"/>
              </w:rPr>
              <w:t>0.829</w:t>
            </w:r>
          </w:p>
        </w:tc>
      </w:tr>
      <w:tr w:rsidR="00E8575B" w:rsidRPr="00E8575B" w14:paraId="1A328C2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F85B3F8" w14:textId="77777777" w:rsidR="00E8575B" w:rsidRPr="00F75B25" w:rsidRDefault="00E8575B" w:rsidP="00E8575B">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075617D3" w14:textId="77777777" w:rsidR="00E8575B" w:rsidRPr="00E8575B" w:rsidRDefault="00E8575B" w:rsidP="00E8575B">
            <w:pPr>
              <w:spacing w:before="40" w:after="20"/>
              <w:jc w:val="center"/>
              <w:rPr>
                <w:rFonts w:cs="Arial"/>
                <w:sz w:val="18"/>
                <w:szCs w:val="18"/>
              </w:rPr>
            </w:pPr>
            <w:r w:rsidRPr="00E8575B">
              <w:rPr>
                <w:rFonts w:cs="Arial"/>
                <w:sz w:val="18"/>
                <w:szCs w:val="18"/>
              </w:rPr>
              <w:t>1.035</w:t>
            </w:r>
          </w:p>
        </w:tc>
        <w:tc>
          <w:tcPr>
            <w:tcW w:w="1361" w:type="dxa"/>
            <w:tcBorders>
              <w:top w:val="nil"/>
              <w:left w:val="nil"/>
              <w:bottom w:val="nil"/>
              <w:right w:val="nil"/>
            </w:tcBorders>
            <w:shd w:val="clear" w:color="auto" w:fill="auto"/>
            <w:vAlign w:val="bottom"/>
          </w:tcPr>
          <w:p w14:paraId="0CDCAE41" w14:textId="77777777" w:rsidR="00E8575B" w:rsidRPr="00E8575B" w:rsidRDefault="00E8575B" w:rsidP="00E8575B">
            <w:pPr>
              <w:spacing w:before="40" w:after="20"/>
              <w:jc w:val="center"/>
              <w:rPr>
                <w:rFonts w:cs="Arial"/>
                <w:sz w:val="18"/>
                <w:szCs w:val="18"/>
              </w:rPr>
            </w:pPr>
            <w:r w:rsidRPr="00E8575B">
              <w:rPr>
                <w:rFonts w:cs="Arial"/>
                <w:sz w:val="18"/>
                <w:szCs w:val="18"/>
              </w:rPr>
              <w:t>1.178</w:t>
            </w:r>
          </w:p>
        </w:tc>
        <w:tc>
          <w:tcPr>
            <w:tcW w:w="1361" w:type="dxa"/>
            <w:tcBorders>
              <w:top w:val="nil"/>
              <w:left w:val="nil"/>
              <w:bottom w:val="nil"/>
              <w:right w:val="nil"/>
            </w:tcBorders>
            <w:vAlign w:val="bottom"/>
          </w:tcPr>
          <w:p w14:paraId="0915BAB9" w14:textId="77777777" w:rsidR="00E8575B" w:rsidRPr="00E8575B" w:rsidRDefault="00E8575B" w:rsidP="00E8575B">
            <w:pPr>
              <w:spacing w:before="40" w:after="20"/>
              <w:jc w:val="center"/>
              <w:rPr>
                <w:rFonts w:cs="Arial"/>
                <w:sz w:val="18"/>
                <w:szCs w:val="18"/>
              </w:rPr>
            </w:pPr>
            <w:r w:rsidRPr="00E8575B">
              <w:rPr>
                <w:rFonts w:cs="Arial"/>
                <w:sz w:val="18"/>
                <w:szCs w:val="18"/>
              </w:rPr>
              <w:t>1.540</w:t>
            </w:r>
          </w:p>
        </w:tc>
        <w:tc>
          <w:tcPr>
            <w:tcW w:w="1361" w:type="dxa"/>
            <w:tcBorders>
              <w:top w:val="nil"/>
              <w:left w:val="nil"/>
              <w:bottom w:val="nil"/>
              <w:right w:val="nil"/>
            </w:tcBorders>
            <w:vAlign w:val="bottom"/>
          </w:tcPr>
          <w:p w14:paraId="21A90D25" w14:textId="77777777" w:rsidR="00E8575B" w:rsidRPr="00E8575B" w:rsidRDefault="00E8575B" w:rsidP="00E8575B">
            <w:pPr>
              <w:spacing w:before="40" w:after="20"/>
              <w:jc w:val="center"/>
              <w:rPr>
                <w:rFonts w:cs="Arial"/>
                <w:sz w:val="18"/>
                <w:szCs w:val="18"/>
              </w:rPr>
            </w:pPr>
            <w:r w:rsidRPr="00E8575B">
              <w:rPr>
                <w:rFonts w:cs="Arial"/>
                <w:sz w:val="18"/>
                <w:szCs w:val="18"/>
              </w:rPr>
              <w:t>1.222</w:t>
            </w:r>
          </w:p>
        </w:tc>
        <w:tc>
          <w:tcPr>
            <w:tcW w:w="1361" w:type="dxa"/>
            <w:tcBorders>
              <w:top w:val="nil"/>
              <w:left w:val="nil"/>
              <w:bottom w:val="nil"/>
              <w:right w:val="nil"/>
            </w:tcBorders>
            <w:shd w:val="clear" w:color="auto" w:fill="auto"/>
            <w:vAlign w:val="bottom"/>
          </w:tcPr>
          <w:p w14:paraId="6D6A1849" w14:textId="77777777" w:rsidR="00E8575B" w:rsidRPr="00E8575B" w:rsidRDefault="00E8575B" w:rsidP="00E8575B">
            <w:pPr>
              <w:spacing w:before="40" w:after="20"/>
              <w:jc w:val="center"/>
              <w:rPr>
                <w:rFonts w:cs="Arial"/>
                <w:sz w:val="18"/>
                <w:szCs w:val="18"/>
              </w:rPr>
            </w:pPr>
            <w:r w:rsidRPr="00E8575B">
              <w:rPr>
                <w:rFonts w:cs="Arial"/>
                <w:sz w:val="18"/>
                <w:szCs w:val="18"/>
              </w:rPr>
              <w:t>0.870</w:t>
            </w:r>
          </w:p>
        </w:tc>
      </w:tr>
      <w:tr w:rsidR="00E8575B" w:rsidRPr="00E8575B" w14:paraId="5F7E403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038644E" w14:textId="77777777" w:rsidR="00E8575B" w:rsidRPr="00F75B25" w:rsidRDefault="00E8575B" w:rsidP="00E8575B">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2E6CC287" w14:textId="77777777" w:rsidR="00E8575B" w:rsidRPr="00E8575B" w:rsidRDefault="00E8575B" w:rsidP="00E8575B">
            <w:pPr>
              <w:spacing w:before="40" w:after="20"/>
              <w:jc w:val="center"/>
              <w:rPr>
                <w:rFonts w:cs="Arial"/>
                <w:sz w:val="18"/>
                <w:szCs w:val="18"/>
              </w:rPr>
            </w:pPr>
            <w:r w:rsidRPr="00E8575B">
              <w:rPr>
                <w:rFonts w:cs="Arial"/>
                <w:sz w:val="18"/>
                <w:szCs w:val="18"/>
              </w:rPr>
              <w:t>0.816</w:t>
            </w:r>
          </w:p>
        </w:tc>
        <w:tc>
          <w:tcPr>
            <w:tcW w:w="1361" w:type="dxa"/>
            <w:tcBorders>
              <w:top w:val="nil"/>
              <w:left w:val="nil"/>
              <w:bottom w:val="nil"/>
              <w:right w:val="nil"/>
            </w:tcBorders>
            <w:shd w:val="clear" w:color="auto" w:fill="auto"/>
            <w:vAlign w:val="bottom"/>
          </w:tcPr>
          <w:p w14:paraId="1D6F85BE" w14:textId="77777777" w:rsidR="00E8575B" w:rsidRPr="00E8575B" w:rsidRDefault="00E8575B" w:rsidP="00E8575B">
            <w:pPr>
              <w:spacing w:before="40" w:after="20"/>
              <w:jc w:val="center"/>
              <w:rPr>
                <w:rFonts w:cs="Arial"/>
                <w:sz w:val="18"/>
                <w:szCs w:val="18"/>
              </w:rPr>
            </w:pPr>
            <w:r w:rsidRPr="00E8575B">
              <w:rPr>
                <w:rFonts w:cs="Arial"/>
                <w:sz w:val="18"/>
                <w:szCs w:val="18"/>
              </w:rPr>
              <w:t>0.812</w:t>
            </w:r>
          </w:p>
        </w:tc>
        <w:tc>
          <w:tcPr>
            <w:tcW w:w="1361" w:type="dxa"/>
            <w:tcBorders>
              <w:top w:val="nil"/>
              <w:left w:val="nil"/>
              <w:bottom w:val="nil"/>
              <w:right w:val="nil"/>
            </w:tcBorders>
            <w:vAlign w:val="bottom"/>
          </w:tcPr>
          <w:p w14:paraId="5A6A958D" w14:textId="77777777" w:rsidR="00E8575B" w:rsidRPr="00E8575B" w:rsidRDefault="00E8575B" w:rsidP="00E8575B">
            <w:pPr>
              <w:spacing w:before="40" w:after="20"/>
              <w:jc w:val="center"/>
              <w:rPr>
                <w:rFonts w:cs="Arial"/>
                <w:sz w:val="18"/>
                <w:szCs w:val="18"/>
              </w:rPr>
            </w:pPr>
            <w:r w:rsidRPr="00E8575B">
              <w:rPr>
                <w:rFonts w:cs="Arial"/>
                <w:sz w:val="18"/>
                <w:szCs w:val="18"/>
              </w:rPr>
              <w:t>1.119</w:t>
            </w:r>
          </w:p>
        </w:tc>
        <w:tc>
          <w:tcPr>
            <w:tcW w:w="1361" w:type="dxa"/>
            <w:tcBorders>
              <w:top w:val="nil"/>
              <w:left w:val="nil"/>
              <w:bottom w:val="nil"/>
              <w:right w:val="nil"/>
            </w:tcBorders>
            <w:vAlign w:val="bottom"/>
          </w:tcPr>
          <w:p w14:paraId="45F81FA8" w14:textId="77777777" w:rsidR="00E8575B" w:rsidRPr="00E8575B" w:rsidRDefault="00E8575B" w:rsidP="00E8575B">
            <w:pPr>
              <w:spacing w:before="40" w:after="20"/>
              <w:jc w:val="center"/>
              <w:rPr>
                <w:rFonts w:cs="Arial"/>
                <w:sz w:val="18"/>
                <w:szCs w:val="18"/>
              </w:rPr>
            </w:pPr>
            <w:r w:rsidRPr="00E8575B">
              <w:rPr>
                <w:rFonts w:cs="Arial"/>
                <w:sz w:val="18"/>
                <w:szCs w:val="18"/>
              </w:rPr>
              <w:t>0.815</w:t>
            </w:r>
          </w:p>
        </w:tc>
        <w:tc>
          <w:tcPr>
            <w:tcW w:w="1361" w:type="dxa"/>
            <w:tcBorders>
              <w:top w:val="nil"/>
              <w:left w:val="nil"/>
              <w:bottom w:val="nil"/>
              <w:right w:val="nil"/>
            </w:tcBorders>
            <w:shd w:val="clear" w:color="auto" w:fill="auto"/>
            <w:vAlign w:val="bottom"/>
          </w:tcPr>
          <w:p w14:paraId="5AE35D46" w14:textId="77777777" w:rsidR="00E8575B" w:rsidRPr="00E8575B" w:rsidRDefault="00E8575B" w:rsidP="00E8575B">
            <w:pPr>
              <w:spacing w:before="40" w:after="20"/>
              <w:jc w:val="center"/>
              <w:rPr>
                <w:rFonts w:cs="Arial"/>
                <w:sz w:val="18"/>
                <w:szCs w:val="18"/>
              </w:rPr>
            </w:pPr>
            <w:r w:rsidRPr="00E8575B">
              <w:rPr>
                <w:rFonts w:cs="Arial"/>
                <w:sz w:val="18"/>
                <w:szCs w:val="18"/>
              </w:rPr>
              <w:t>0.920</w:t>
            </w:r>
          </w:p>
        </w:tc>
      </w:tr>
      <w:tr w:rsidR="00E8575B" w:rsidRPr="00E8575B" w14:paraId="32D3ECF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97151A6" w14:textId="77777777" w:rsidR="00E8575B" w:rsidRPr="00F75B25" w:rsidRDefault="00E8575B" w:rsidP="00E8575B">
            <w:pPr>
              <w:spacing w:before="40" w:after="20"/>
              <w:rPr>
                <w:rFonts w:cs="Arial"/>
                <w:sz w:val="18"/>
                <w:szCs w:val="18"/>
              </w:rPr>
            </w:pPr>
            <w:r w:rsidRPr="00F75B25">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5B560979" w14:textId="77777777" w:rsidR="00E8575B" w:rsidRPr="00E8575B" w:rsidRDefault="00E8575B" w:rsidP="00E8575B">
            <w:pPr>
              <w:spacing w:before="40" w:after="20"/>
              <w:jc w:val="center"/>
              <w:rPr>
                <w:rFonts w:cs="Arial"/>
                <w:sz w:val="18"/>
                <w:szCs w:val="18"/>
              </w:rPr>
            </w:pPr>
            <w:r w:rsidRPr="00E8575B">
              <w:rPr>
                <w:rFonts w:cs="Arial"/>
                <w:sz w:val="18"/>
                <w:szCs w:val="18"/>
              </w:rPr>
              <w:t>0.858</w:t>
            </w:r>
          </w:p>
        </w:tc>
        <w:tc>
          <w:tcPr>
            <w:tcW w:w="1361" w:type="dxa"/>
            <w:tcBorders>
              <w:top w:val="nil"/>
              <w:left w:val="nil"/>
              <w:bottom w:val="nil"/>
              <w:right w:val="nil"/>
            </w:tcBorders>
            <w:shd w:val="clear" w:color="auto" w:fill="auto"/>
            <w:vAlign w:val="bottom"/>
          </w:tcPr>
          <w:p w14:paraId="0EB63B54" w14:textId="77777777" w:rsidR="00E8575B" w:rsidRPr="00E8575B" w:rsidRDefault="00E8575B" w:rsidP="00E8575B">
            <w:pPr>
              <w:spacing w:before="40" w:after="20"/>
              <w:jc w:val="center"/>
              <w:rPr>
                <w:rFonts w:cs="Arial"/>
                <w:sz w:val="18"/>
                <w:szCs w:val="18"/>
              </w:rPr>
            </w:pPr>
            <w:r w:rsidRPr="00E8575B">
              <w:rPr>
                <w:rFonts w:cs="Arial"/>
                <w:sz w:val="18"/>
                <w:szCs w:val="18"/>
              </w:rPr>
              <w:t>0.957</w:t>
            </w:r>
          </w:p>
        </w:tc>
        <w:tc>
          <w:tcPr>
            <w:tcW w:w="1361" w:type="dxa"/>
            <w:tcBorders>
              <w:top w:val="nil"/>
              <w:left w:val="nil"/>
              <w:bottom w:val="nil"/>
              <w:right w:val="nil"/>
            </w:tcBorders>
            <w:vAlign w:val="bottom"/>
          </w:tcPr>
          <w:p w14:paraId="000ECD3A" w14:textId="77777777" w:rsidR="00E8575B" w:rsidRPr="00E8575B" w:rsidRDefault="00E8575B" w:rsidP="00E8575B">
            <w:pPr>
              <w:spacing w:before="40" w:after="20"/>
              <w:jc w:val="center"/>
              <w:rPr>
                <w:rFonts w:cs="Arial"/>
                <w:sz w:val="18"/>
                <w:szCs w:val="18"/>
              </w:rPr>
            </w:pPr>
            <w:r w:rsidRPr="00E8575B">
              <w:rPr>
                <w:rFonts w:cs="Arial"/>
                <w:sz w:val="18"/>
                <w:szCs w:val="18"/>
              </w:rPr>
              <w:t>1.001</w:t>
            </w:r>
          </w:p>
        </w:tc>
        <w:tc>
          <w:tcPr>
            <w:tcW w:w="1361" w:type="dxa"/>
            <w:tcBorders>
              <w:top w:val="nil"/>
              <w:left w:val="nil"/>
              <w:bottom w:val="nil"/>
              <w:right w:val="nil"/>
            </w:tcBorders>
            <w:vAlign w:val="bottom"/>
          </w:tcPr>
          <w:p w14:paraId="52E3D707" w14:textId="77777777" w:rsidR="00E8575B" w:rsidRPr="00E8575B" w:rsidRDefault="00E8575B" w:rsidP="00E8575B">
            <w:pPr>
              <w:spacing w:before="40" w:after="20"/>
              <w:jc w:val="center"/>
              <w:rPr>
                <w:rFonts w:cs="Arial"/>
                <w:sz w:val="18"/>
                <w:szCs w:val="18"/>
              </w:rPr>
            </w:pPr>
            <w:r w:rsidRPr="00E8575B">
              <w:rPr>
                <w:rFonts w:cs="Arial"/>
                <w:sz w:val="18"/>
                <w:szCs w:val="18"/>
              </w:rPr>
              <w:t>0.793</w:t>
            </w:r>
          </w:p>
        </w:tc>
        <w:tc>
          <w:tcPr>
            <w:tcW w:w="1361" w:type="dxa"/>
            <w:tcBorders>
              <w:top w:val="nil"/>
              <w:left w:val="nil"/>
              <w:bottom w:val="nil"/>
              <w:right w:val="nil"/>
            </w:tcBorders>
            <w:shd w:val="clear" w:color="auto" w:fill="auto"/>
            <w:vAlign w:val="bottom"/>
          </w:tcPr>
          <w:p w14:paraId="09BD00CA" w14:textId="77777777" w:rsidR="00E8575B" w:rsidRPr="00E8575B" w:rsidRDefault="00E8575B" w:rsidP="00E8575B">
            <w:pPr>
              <w:spacing w:before="40" w:after="20"/>
              <w:jc w:val="center"/>
              <w:rPr>
                <w:rFonts w:cs="Arial"/>
                <w:sz w:val="18"/>
                <w:szCs w:val="18"/>
              </w:rPr>
            </w:pPr>
            <w:r w:rsidRPr="00E8575B">
              <w:rPr>
                <w:rFonts w:cs="Arial"/>
                <w:sz w:val="18"/>
                <w:szCs w:val="18"/>
              </w:rPr>
              <w:t>0.780</w:t>
            </w:r>
          </w:p>
        </w:tc>
      </w:tr>
      <w:tr w:rsidR="00E8575B" w:rsidRPr="00E8575B" w14:paraId="7A65F48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735D629" w14:textId="77777777" w:rsidR="00E8575B" w:rsidRPr="00F75B25" w:rsidRDefault="00E8575B" w:rsidP="00E8575B">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376598FE" w14:textId="77777777" w:rsidR="00E8575B" w:rsidRPr="00E8575B" w:rsidRDefault="00E8575B" w:rsidP="00E8575B">
            <w:pPr>
              <w:spacing w:before="40" w:after="20"/>
              <w:jc w:val="center"/>
              <w:rPr>
                <w:rFonts w:cs="Arial"/>
                <w:sz w:val="18"/>
                <w:szCs w:val="18"/>
              </w:rPr>
            </w:pPr>
            <w:r w:rsidRPr="00E8575B">
              <w:rPr>
                <w:rFonts w:cs="Arial"/>
                <w:sz w:val="18"/>
                <w:szCs w:val="18"/>
              </w:rPr>
              <w:t>0.869</w:t>
            </w:r>
          </w:p>
        </w:tc>
        <w:tc>
          <w:tcPr>
            <w:tcW w:w="1361" w:type="dxa"/>
            <w:tcBorders>
              <w:top w:val="nil"/>
              <w:left w:val="nil"/>
              <w:bottom w:val="nil"/>
              <w:right w:val="nil"/>
            </w:tcBorders>
            <w:shd w:val="clear" w:color="auto" w:fill="auto"/>
            <w:vAlign w:val="bottom"/>
          </w:tcPr>
          <w:p w14:paraId="4FAB27A8" w14:textId="77777777" w:rsidR="00E8575B" w:rsidRPr="00E8575B" w:rsidRDefault="00E8575B" w:rsidP="00E8575B">
            <w:pPr>
              <w:spacing w:before="40" w:after="20"/>
              <w:jc w:val="center"/>
              <w:rPr>
                <w:rFonts w:cs="Arial"/>
                <w:sz w:val="18"/>
                <w:szCs w:val="18"/>
              </w:rPr>
            </w:pPr>
            <w:r w:rsidRPr="00E8575B">
              <w:rPr>
                <w:rFonts w:cs="Arial"/>
                <w:sz w:val="18"/>
                <w:szCs w:val="18"/>
              </w:rPr>
              <w:t>0.910</w:t>
            </w:r>
          </w:p>
        </w:tc>
        <w:tc>
          <w:tcPr>
            <w:tcW w:w="1361" w:type="dxa"/>
            <w:tcBorders>
              <w:top w:val="nil"/>
              <w:left w:val="nil"/>
              <w:bottom w:val="nil"/>
              <w:right w:val="nil"/>
            </w:tcBorders>
            <w:vAlign w:val="bottom"/>
          </w:tcPr>
          <w:p w14:paraId="741D3AA2" w14:textId="77777777" w:rsidR="00E8575B" w:rsidRPr="00E8575B" w:rsidRDefault="00E8575B" w:rsidP="00E8575B">
            <w:pPr>
              <w:spacing w:before="40" w:after="20"/>
              <w:jc w:val="center"/>
              <w:rPr>
                <w:rFonts w:cs="Arial"/>
                <w:sz w:val="18"/>
                <w:szCs w:val="18"/>
              </w:rPr>
            </w:pPr>
            <w:r w:rsidRPr="00E8575B">
              <w:rPr>
                <w:rFonts w:cs="Arial"/>
                <w:sz w:val="18"/>
                <w:szCs w:val="18"/>
              </w:rPr>
              <w:t>1.088</w:t>
            </w:r>
          </w:p>
        </w:tc>
        <w:tc>
          <w:tcPr>
            <w:tcW w:w="1361" w:type="dxa"/>
            <w:tcBorders>
              <w:top w:val="nil"/>
              <w:left w:val="nil"/>
              <w:bottom w:val="nil"/>
              <w:right w:val="nil"/>
            </w:tcBorders>
            <w:vAlign w:val="bottom"/>
          </w:tcPr>
          <w:p w14:paraId="205F5A8E" w14:textId="77777777" w:rsidR="00E8575B" w:rsidRPr="00E8575B" w:rsidRDefault="00E8575B" w:rsidP="00E8575B">
            <w:pPr>
              <w:spacing w:before="40" w:after="20"/>
              <w:jc w:val="center"/>
              <w:rPr>
                <w:rFonts w:cs="Arial"/>
                <w:sz w:val="18"/>
                <w:szCs w:val="18"/>
              </w:rPr>
            </w:pPr>
            <w:r w:rsidRPr="00E8575B">
              <w:rPr>
                <w:rFonts w:cs="Arial"/>
                <w:sz w:val="18"/>
                <w:szCs w:val="18"/>
              </w:rPr>
              <w:t>0.882</w:t>
            </w:r>
          </w:p>
        </w:tc>
        <w:tc>
          <w:tcPr>
            <w:tcW w:w="1361" w:type="dxa"/>
            <w:tcBorders>
              <w:top w:val="nil"/>
              <w:left w:val="nil"/>
              <w:bottom w:val="nil"/>
              <w:right w:val="nil"/>
            </w:tcBorders>
            <w:shd w:val="clear" w:color="auto" w:fill="auto"/>
            <w:vAlign w:val="bottom"/>
          </w:tcPr>
          <w:p w14:paraId="0521BD40" w14:textId="77777777" w:rsidR="00E8575B" w:rsidRPr="00E8575B" w:rsidRDefault="00E8575B" w:rsidP="00E8575B">
            <w:pPr>
              <w:spacing w:before="40" w:after="20"/>
              <w:jc w:val="center"/>
              <w:rPr>
                <w:rFonts w:cs="Arial"/>
                <w:sz w:val="18"/>
                <w:szCs w:val="18"/>
              </w:rPr>
            </w:pPr>
            <w:r w:rsidRPr="00E8575B">
              <w:rPr>
                <w:rFonts w:cs="Arial"/>
                <w:sz w:val="18"/>
                <w:szCs w:val="18"/>
              </w:rPr>
              <w:t>1.001</w:t>
            </w:r>
          </w:p>
        </w:tc>
      </w:tr>
      <w:tr w:rsidR="00E8575B" w:rsidRPr="00E8575B" w14:paraId="039642B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46396D2" w14:textId="77777777" w:rsidR="00E8575B" w:rsidRPr="00F75B25" w:rsidRDefault="00E8575B" w:rsidP="00E8575B">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6B9DC8C8" w14:textId="77777777" w:rsidR="00E8575B" w:rsidRPr="00E8575B" w:rsidRDefault="00E8575B" w:rsidP="00E8575B">
            <w:pPr>
              <w:spacing w:before="40" w:after="20"/>
              <w:jc w:val="center"/>
              <w:rPr>
                <w:rFonts w:cs="Arial"/>
                <w:sz w:val="18"/>
                <w:szCs w:val="18"/>
              </w:rPr>
            </w:pPr>
            <w:r w:rsidRPr="00E8575B">
              <w:rPr>
                <w:rFonts w:cs="Arial"/>
                <w:sz w:val="18"/>
                <w:szCs w:val="18"/>
              </w:rPr>
              <w:t>0.890</w:t>
            </w:r>
          </w:p>
        </w:tc>
        <w:tc>
          <w:tcPr>
            <w:tcW w:w="1361" w:type="dxa"/>
            <w:tcBorders>
              <w:top w:val="nil"/>
              <w:left w:val="nil"/>
              <w:bottom w:val="nil"/>
              <w:right w:val="nil"/>
            </w:tcBorders>
            <w:shd w:val="clear" w:color="auto" w:fill="auto"/>
            <w:vAlign w:val="bottom"/>
          </w:tcPr>
          <w:p w14:paraId="1F2CA056" w14:textId="77777777" w:rsidR="00E8575B" w:rsidRPr="00E8575B" w:rsidRDefault="00E8575B" w:rsidP="00E8575B">
            <w:pPr>
              <w:spacing w:before="40" w:after="20"/>
              <w:jc w:val="center"/>
              <w:rPr>
                <w:rFonts w:cs="Arial"/>
                <w:sz w:val="18"/>
                <w:szCs w:val="18"/>
              </w:rPr>
            </w:pPr>
            <w:r w:rsidRPr="00E8575B">
              <w:rPr>
                <w:rFonts w:cs="Arial"/>
                <w:sz w:val="18"/>
                <w:szCs w:val="18"/>
              </w:rPr>
              <w:t>0.933</w:t>
            </w:r>
          </w:p>
        </w:tc>
        <w:tc>
          <w:tcPr>
            <w:tcW w:w="1361" w:type="dxa"/>
            <w:tcBorders>
              <w:top w:val="nil"/>
              <w:left w:val="nil"/>
              <w:bottom w:val="nil"/>
              <w:right w:val="nil"/>
            </w:tcBorders>
            <w:vAlign w:val="bottom"/>
          </w:tcPr>
          <w:p w14:paraId="0E0FCA81" w14:textId="77777777" w:rsidR="00E8575B" w:rsidRPr="00E8575B" w:rsidRDefault="00E8575B" w:rsidP="00E8575B">
            <w:pPr>
              <w:spacing w:before="40" w:after="20"/>
              <w:jc w:val="center"/>
              <w:rPr>
                <w:rFonts w:cs="Arial"/>
                <w:sz w:val="18"/>
                <w:szCs w:val="18"/>
              </w:rPr>
            </w:pPr>
            <w:r w:rsidRPr="00E8575B">
              <w:rPr>
                <w:rFonts w:cs="Arial"/>
                <w:sz w:val="18"/>
                <w:szCs w:val="18"/>
              </w:rPr>
              <w:t>1.181</w:t>
            </w:r>
          </w:p>
        </w:tc>
        <w:tc>
          <w:tcPr>
            <w:tcW w:w="1361" w:type="dxa"/>
            <w:tcBorders>
              <w:top w:val="nil"/>
              <w:left w:val="nil"/>
              <w:bottom w:val="nil"/>
              <w:right w:val="nil"/>
            </w:tcBorders>
            <w:vAlign w:val="bottom"/>
          </w:tcPr>
          <w:p w14:paraId="0ED86060" w14:textId="77777777" w:rsidR="00E8575B" w:rsidRPr="00E8575B" w:rsidRDefault="00E8575B" w:rsidP="00E8575B">
            <w:pPr>
              <w:spacing w:before="40" w:after="20"/>
              <w:jc w:val="center"/>
              <w:rPr>
                <w:rFonts w:cs="Arial"/>
                <w:sz w:val="18"/>
                <w:szCs w:val="18"/>
              </w:rPr>
            </w:pPr>
            <w:r w:rsidRPr="00E8575B">
              <w:rPr>
                <w:rFonts w:cs="Arial"/>
                <w:sz w:val="18"/>
                <w:szCs w:val="18"/>
              </w:rPr>
              <w:t>0.892</w:t>
            </w:r>
          </w:p>
        </w:tc>
        <w:tc>
          <w:tcPr>
            <w:tcW w:w="1361" w:type="dxa"/>
            <w:tcBorders>
              <w:top w:val="nil"/>
              <w:left w:val="nil"/>
              <w:bottom w:val="nil"/>
              <w:right w:val="nil"/>
            </w:tcBorders>
            <w:shd w:val="clear" w:color="auto" w:fill="auto"/>
            <w:vAlign w:val="bottom"/>
          </w:tcPr>
          <w:p w14:paraId="1DF60E7B" w14:textId="77777777" w:rsidR="00E8575B" w:rsidRPr="00E8575B" w:rsidRDefault="00E8575B" w:rsidP="00E8575B">
            <w:pPr>
              <w:spacing w:before="40" w:after="20"/>
              <w:jc w:val="center"/>
              <w:rPr>
                <w:rFonts w:cs="Arial"/>
                <w:sz w:val="18"/>
                <w:szCs w:val="18"/>
              </w:rPr>
            </w:pPr>
            <w:r w:rsidRPr="00E8575B">
              <w:rPr>
                <w:rFonts w:cs="Arial"/>
                <w:sz w:val="18"/>
                <w:szCs w:val="18"/>
              </w:rPr>
              <w:t>1.136</w:t>
            </w:r>
          </w:p>
        </w:tc>
      </w:tr>
      <w:tr w:rsidR="00E8575B" w:rsidRPr="00E8575B" w14:paraId="0105FE3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68A9C55" w14:textId="77777777" w:rsidR="00E8575B" w:rsidRPr="00F75B25" w:rsidRDefault="00E8575B" w:rsidP="00E8575B">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7E9C3CA5" w14:textId="77777777" w:rsidR="00E8575B" w:rsidRPr="00E8575B" w:rsidRDefault="00E8575B" w:rsidP="00E8575B">
            <w:pPr>
              <w:spacing w:before="40" w:after="20"/>
              <w:jc w:val="center"/>
              <w:rPr>
                <w:rFonts w:cs="Arial"/>
                <w:sz w:val="18"/>
                <w:szCs w:val="18"/>
              </w:rPr>
            </w:pPr>
            <w:r w:rsidRPr="00E8575B">
              <w:rPr>
                <w:rFonts w:cs="Arial"/>
                <w:sz w:val="18"/>
                <w:szCs w:val="18"/>
              </w:rPr>
              <w:t>0.844</w:t>
            </w:r>
          </w:p>
        </w:tc>
        <w:tc>
          <w:tcPr>
            <w:tcW w:w="1361" w:type="dxa"/>
            <w:tcBorders>
              <w:top w:val="nil"/>
              <w:left w:val="nil"/>
              <w:bottom w:val="nil"/>
              <w:right w:val="nil"/>
            </w:tcBorders>
            <w:shd w:val="clear" w:color="auto" w:fill="auto"/>
            <w:vAlign w:val="bottom"/>
          </w:tcPr>
          <w:p w14:paraId="4ACF88FE" w14:textId="77777777" w:rsidR="00E8575B" w:rsidRPr="00E8575B" w:rsidRDefault="00E8575B" w:rsidP="00E8575B">
            <w:pPr>
              <w:spacing w:before="40" w:after="20"/>
              <w:jc w:val="center"/>
              <w:rPr>
                <w:rFonts w:cs="Arial"/>
                <w:sz w:val="18"/>
                <w:szCs w:val="18"/>
              </w:rPr>
            </w:pPr>
            <w:r w:rsidRPr="00E8575B">
              <w:rPr>
                <w:rFonts w:cs="Arial"/>
                <w:sz w:val="18"/>
                <w:szCs w:val="18"/>
              </w:rPr>
              <w:t>0.888</w:t>
            </w:r>
          </w:p>
        </w:tc>
        <w:tc>
          <w:tcPr>
            <w:tcW w:w="1361" w:type="dxa"/>
            <w:tcBorders>
              <w:top w:val="nil"/>
              <w:left w:val="nil"/>
              <w:bottom w:val="nil"/>
              <w:right w:val="nil"/>
            </w:tcBorders>
            <w:vAlign w:val="bottom"/>
          </w:tcPr>
          <w:p w14:paraId="16C74647" w14:textId="77777777" w:rsidR="00E8575B" w:rsidRPr="00E8575B" w:rsidRDefault="00E8575B" w:rsidP="00E8575B">
            <w:pPr>
              <w:spacing w:before="40" w:after="20"/>
              <w:jc w:val="center"/>
              <w:rPr>
                <w:rFonts w:cs="Arial"/>
                <w:sz w:val="18"/>
                <w:szCs w:val="18"/>
              </w:rPr>
            </w:pPr>
            <w:r w:rsidRPr="00E8575B">
              <w:rPr>
                <w:rFonts w:cs="Arial"/>
                <w:sz w:val="18"/>
                <w:szCs w:val="18"/>
              </w:rPr>
              <w:t>1.081</w:t>
            </w:r>
          </w:p>
        </w:tc>
        <w:tc>
          <w:tcPr>
            <w:tcW w:w="1361" w:type="dxa"/>
            <w:tcBorders>
              <w:top w:val="nil"/>
              <w:left w:val="nil"/>
              <w:bottom w:val="nil"/>
              <w:right w:val="nil"/>
            </w:tcBorders>
            <w:vAlign w:val="bottom"/>
          </w:tcPr>
          <w:p w14:paraId="75DFC8A3" w14:textId="77777777" w:rsidR="00E8575B" w:rsidRPr="00E8575B" w:rsidRDefault="00E8575B" w:rsidP="00E8575B">
            <w:pPr>
              <w:spacing w:before="40" w:after="20"/>
              <w:jc w:val="center"/>
              <w:rPr>
                <w:rFonts w:cs="Arial"/>
                <w:sz w:val="18"/>
                <w:szCs w:val="18"/>
              </w:rPr>
            </w:pPr>
            <w:r w:rsidRPr="00E8575B">
              <w:rPr>
                <w:rFonts w:cs="Arial"/>
                <w:sz w:val="18"/>
                <w:szCs w:val="18"/>
              </w:rPr>
              <w:t>0.862</w:t>
            </w:r>
          </w:p>
        </w:tc>
        <w:tc>
          <w:tcPr>
            <w:tcW w:w="1361" w:type="dxa"/>
            <w:tcBorders>
              <w:top w:val="nil"/>
              <w:left w:val="nil"/>
              <w:bottom w:val="nil"/>
              <w:right w:val="nil"/>
            </w:tcBorders>
            <w:shd w:val="clear" w:color="auto" w:fill="auto"/>
            <w:vAlign w:val="bottom"/>
          </w:tcPr>
          <w:p w14:paraId="252113EC" w14:textId="77777777" w:rsidR="00E8575B" w:rsidRPr="00E8575B" w:rsidRDefault="00E8575B" w:rsidP="00E8575B">
            <w:pPr>
              <w:spacing w:before="40" w:after="20"/>
              <w:jc w:val="center"/>
              <w:rPr>
                <w:rFonts w:cs="Arial"/>
                <w:sz w:val="18"/>
                <w:szCs w:val="18"/>
              </w:rPr>
            </w:pPr>
            <w:r w:rsidRPr="00E8575B">
              <w:rPr>
                <w:rFonts w:cs="Arial"/>
                <w:sz w:val="18"/>
                <w:szCs w:val="18"/>
              </w:rPr>
              <w:t>1.298</w:t>
            </w:r>
          </w:p>
        </w:tc>
      </w:tr>
      <w:tr w:rsidR="00E8575B" w:rsidRPr="00E8575B" w14:paraId="730CF52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DF5F6F1" w14:textId="77777777" w:rsidR="00E8575B" w:rsidRPr="00F75B25" w:rsidRDefault="00E8575B" w:rsidP="00E8575B">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400F6487" w14:textId="77777777" w:rsidR="00E8575B" w:rsidRPr="00E8575B" w:rsidRDefault="00E8575B" w:rsidP="00E8575B">
            <w:pPr>
              <w:spacing w:before="40" w:after="20"/>
              <w:jc w:val="center"/>
              <w:rPr>
                <w:rFonts w:cs="Arial"/>
                <w:sz w:val="18"/>
                <w:szCs w:val="18"/>
              </w:rPr>
            </w:pPr>
            <w:r w:rsidRPr="00E8575B">
              <w:rPr>
                <w:rFonts w:cs="Arial"/>
                <w:sz w:val="18"/>
                <w:szCs w:val="18"/>
              </w:rPr>
              <w:t>0.833</w:t>
            </w:r>
          </w:p>
        </w:tc>
        <w:tc>
          <w:tcPr>
            <w:tcW w:w="1361" w:type="dxa"/>
            <w:tcBorders>
              <w:top w:val="nil"/>
              <w:left w:val="nil"/>
              <w:bottom w:val="nil"/>
              <w:right w:val="nil"/>
            </w:tcBorders>
            <w:shd w:val="clear" w:color="auto" w:fill="auto"/>
            <w:vAlign w:val="bottom"/>
          </w:tcPr>
          <w:p w14:paraId="29906058" w14:textId="77777777" w:rsidR="00E8575B" w:rsidRPr="00E8575B" w:rsidRDefault="00E8575B" w:rsidP="00E8575B">
            <w:pPr>
              <w:spacing w:before="40" w:after="20"/>
              <w:jc w:val="center"/>
              <w:rPr>
                <w:rFonts w:cs="Arial"/>
                <w:sz w:val="18"/>
                <w:szCs w:val="18"/>
              </w:rPr>
            </w:pPr>
            <w:r w:rsidRPr="00E8575B">
              <w:rPr>
                <w:rFonts w:cs="Arial"/>
                <w:sz w:val="18"/>
                <w:szCs w:val="18"/>
              </w:rPr>
              <w:t>0.924</w:t>
            </w:r>
          </w:p>
        </w:tc>
        <w:tc>
          <w:tcPr>
            <w:tcW w:w="1361" w:type="dxa"/>
            <w:tcBorders>
              <w:top w:val="nil"/>
              <w:left w:val="nil"/>
              <w:bottom w:val="nil"/>
              <w:right w:val="nil"/>
            </w:tcBorders>
            <w:vAlign w:val="bottom"/>
          </w:tcPr>
          <w:p w14:paraId="22CCC685" w14:textId="77777777" w:rsidR="00E8575B" w:rsidRPr="00E8575B" w:rsidRDefault="00E8575B" w:rsidP="00E8575B">
            <w:pPr>
              <w:spacing w:before="40" w:after="20"/>
              <w:jc w:val="center"/>
              <w:rPr>
                <w:rFonts w:cs="Arial"/>
                <w:sz w:val="18"/>
                <w:szCs w:val="18"/>
              </w:rPr>
            </w:pPr>
            <w:r w:rsidRPr="00E8575B">
              <w:rPr>
                <w:rFonts w:cs="Arial"/>
                <w:sz w:val="18"/>
                <w:szCs w:val="18"/>
              </w:rPr>
              <w:t>1.051</w:t>
            </w:r>
          </w:p>
        </w:tc>
        <w:tc>
          <w:tcPr>
            <w:tcW w:w="1361" w:type="dxa"/>
            <w:tcBorders>
              <w:top w:val="nil"/>
              <w:left w:val="nil"/>
              <w:bottom w:val="nil"/>
              <w:right w:val="nil"/>
            </w:tcBorders>
            <w:vAlign w:val="bottom"/>
          </w:tcPr>
          <w:p w14:paraId="24E898C9" w14:textId="77777777" w:rsidR="00E8575B" w:rsidRPr="00E8575B" w:rsidRDefault="00E8575B" w:rsidP="00E8575B">
            <w:pPr>
              <w:spacing w:before="40" w:after="20"/>
              <w:jc w:val="center"/>
              <w:rPr>
                <w:rFonts w:cs="Arial"/>
                <w:sz w:val="18"/>
                <w:szCs w:val="18"/>
              </w:rPr>
            </w:pPr>
            <w:r w:rsidRPr="00E8575B">
              <w:rPr>
                <w:rFonts w:cs="Arial"/>
                <w:sz w:val="18"/>
                <w:szCs w:val="18"/>
              </w:rPr>
              <w:t>0.734</w:t>
            </w:r>
          </w:p>
        </w:tc>
        <w:tc>
          <w:tcPr>
            <w:tcW w:w="1361" w:type="dxa"/>
            <w:tcBorders>
              <w:top w:val="nil"/>
              <w:left w:val="nil"/>
              <w:bottom w:val="nil"/>
              <w:right w:val="nil"/>
            </w:tcBorders>
            <w:shd w:val="clear" w:color="auto" w:fill="auto"/>
            <w:vAlign w:val="bottom"/>
          </w:tcPr>
          <w:p w14:paraId="0A3A20E7" w14:textId="77777777" w:rsidR="00E8575B" w:rsidRPr="00E8575B" w:rsidRDefault="00E8575B" w:rsidP="00E8575B">
            <w:pPr>
              <w:spacing w:before="40" w:after="20"/>
              <w:jc w:val="center"/>
              <w:rPr>
                <w:rFonts w:cs="Arial"/>
                <w:sz w:val="18"/>
                <w:szCs w:val="18"/>
              </w:rPr>
            </w:pPr>
            <w:r w:rsidRPr="00E8575B">
              <w:rPr>
                <w:rFonts w:cs="Arial"/>
                <w:sz w:val="18"/>
                <w:szCs w:val="18"/>
              </w:rPr>
              <w:t>0.697</w:t>
            </w:r>
          </w:p>
        </w:tc>
      </w:tr>
      <w:tr w:rsidR="00E8575B" w:rsidRPr="00E8575B" w14:paraId="510DEBD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3253AE5" w14:textId="77777777" w:rsidR="00E8575B" w:rsidRPr="00F75B25" w:rsidRDefault="00E8575B" w:rsidP="00E8575B">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565154B5" w14:textId="77777777" w:rsidR="00E8575B" w:rsidRPr="00E8575B" w:rsidRDefault="00E8575B" w:rsidP="00E8575B">
            <w:pPr>
              <w:spacing w:before="40" w:after="20"/>
              <w:jc w:val="center"/>
              <w:rPr>
                <w:rFonts w:cs="Arial"/>
                <w:sz w:val="18"/>
                <w:szCs w:val="18"/>
              </w:rPr>
            </w:pPr>
            <w:r w:rsidRPr="00E8575B">
              <w:rPr>
                <w:rFonts w:cs="Arial"/>
                <w:sz w:val="18"/>
                <w:szCs w:val="18"/>
              </w:rPr>
              <w:t>1.051</w:t>
            </w:r>
          </w:p>
        </w:tc>
        <w:tc>
          <w:tcPr>
            <w:tcW w:w="1361" w:type="dxa"/>
            <w:tcBorders>
              <w:top w:val="nil"/>
              <w:left w:val="nil"/>
              <w:bottom w:val="nil"/>
              <w:right w:val="nil"/>
            </w:tcBorders>
            <w:shd w:val="clear" w:color="auto" w:fill="auto"/>
            <w:vAlign w:val="bottom"/>
          </w:tcPr>
          <w:p w14:paraId="092B84B7" w14:textId="77777777" w:rsidR="00E8575B" w:rsidRPr="00E8575B" w:rsidRDefault="00E8575B" w:rsidP="00E8575B">
            <w:pPr>
              <w:spacing w:before="40" w:after="20"/>
              <w:jc w:val="center"/>
              <w:rPr>
                <w:rFonts w:cs="Arial"/>
                <w:sz w:val="18"/>
                <w:szCs w:val="18"/>
              </w:rPr>
            </w:pPr>
            <w:r w:rsidRPr="00E8575B">
              <w:rPr>
                <w:rFonts w:cs="Arial"/>
                <w:sz w:val="18"/>
                <w:szCs w:val="18"/>
              </w:rPr>
              <w:t>1.130</w:t>
            </w:r>
          </w:p>
        </w:tc>
        <w:tc>
          <w:tcPr>
            <w:tcW w:w="1361" w:type="dxa"/>
            <w:tcBorders>
              <w:top w:val="nil"/>
              <w:left w:val="nil"/>
              <w:bottom w:val="nil"/>
              <w:right w:val="nil"/>
            </w:tcBorders>
            <w:vAlign w:val="bottom"/>
          </w:tcPr>
          <w:p w14:paraId="658F159A" w14:textId="77777777" w:rsidR="00E8575B" w:rsidRPr="00E8575B" w:rsidRDefault="00E8575B" w:rsidP="00E8575B">
            <w:pPr>
              <w:spacing w:before="40" w:after="20"/>
              <w:jc w:val="center"/>
              <w:rPr>
                <w:rFonts w:cs="Arial"/>
                <w:sz w:val="18"/>
                <w:szCs w:val="18"/>
              </w:rPr>
            </w:pPr>
            <w:r w:rsidRPr="00E8575B">
              <w:rPr>
                <w:rFonts w:cs="Arial"/>
                <w:sz w:val="18"/>
                <w:szCs w:val="18"/>
              </w:rPr>
              <w:t>0.981</w:t>
            </w:r>
          </w:p>
        </w:tc>
        <w:tc>
          <w:tcPr>
            <w:tcW w:w="1361" w:type="dxa"/>
            <w:tcBorders>
              <w:top w:val="nil"/>
              <w:left w:val="nil"/>
              <w:bottom w:val="nil"/>
              <w:right w:val="nil"/>
            </w:tcBorders>
            <w:vAlign w:val="bottom"/>
          </w:tcPr>
          <w:p w14:paraId="3D3CACD5" w14:textId="77777777" w:rsidR="00E8575B" w:rsidRPr="00E8575B" w:rsidRDefault="00E8575B" w:rsidP="00E8575B">
            <w:pPr>
              <w:spacing w:before="40" w:after="20"/>
              <w:jc w:val="center"/>
              <w:rPr>
                <w:rFonts w:cs="Arial"/>
                <w:sz w:val="18"/>
                <w:szCs w:val="18"/>
              </w:rPr>
            </w:pPr>
            <w:r w:rsidRPr="00E8575B">
              <w:rPr>
                <w:rFonts w:cs="Arial"/>
                <w:sz w:val="18"/>
                <w:szCs w:val="18"/>
              </w:rPr>
              <w:t>1.034</w:t>
            </w:r>
          </w:p>
        </w:tc>
        <w:tc>
          <w:tcPr>
            <w:tcW w:w="1361" w:type="dxa"/>
            <w:tcBorders>
              <w:top w:val="nil"/>
              <w:left w:val="nil"/>
              <w:bottom w:val="nil"/>
              <w:right w:val="nil"/>
            </w:tcBorders>
            <w:shd w:val="clear" w:color="auto" w:fill="auto"/>
            <w:vAlign w:val="bottom"/>
          </w:tcPr>
          <w:p w14:paraId="5BBF32D5" w14:textId="77777777" w:rsidR="00E8575B" w:rsidRPr="00E8575B" w:rsidRDefault="00E8575B" w:rsidP="00E8575B">
            <w:pPr>
              <w:spacing w:before="40" w:after="20"/>
              <w:jc w:val="center"/>
              <w:rPr>
                <w:rFonts w:cs="Arial"/>
                <w:sz w:val="18"/>
                <w:szCs w:val="18"/>
              </w:rPr>
            </w:pPr>
            <w:r w:rsidRPr="00E8575B">
              <w:rPr>
                <w:rFonts w:cs="Arial"/>
                <w:sz w:val="18"/>
                <w:szCs w:val="18"/>
              </w:rPr>
              <w:t>0.981</w:t>
            </w:r>
          </w:p>
        </w:tc>
      </w:tr>
      <w:tr w:rsidR="00E8575B" w:rsidRPr="00E8575B" w14:paraId="32720B2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E1DAED6" w14:textId="77777777" w:rsidR="00E8575B" w:rsidRPr="00F75B25" w:rsidRDefault="00E8575B" w:rsidP="00E8575B">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73C91AC3" w14:textId="77777777" w:rsidR="00E8575B" w:rsidRPr="00E8575B" w:rsidRDefault="00E8575B" w:rsidP="00E8575B">
            <w:pPr>
              <w:spacing w:before="40" w:after="20"/>
              <w:jc w:val="center"/>
              <w:rPr>
                <w:rFonts w:cs="Arial"/>
                <w:sz w:val="18"/>
                <w:szCs w:val="18"/>
              </w:rPr>
            </w:pPr>
            <w:r w:rsidRPr="00E8575B">
              <w:rPr>
                <w:rFonts w:cs="Arial"/>
                <w:sz w:val="18"/>
                <w:szCs w:val="18"/>
              </w:rPr>
              <w:t>0.960</w:t>
            </w:r>
          </w:p>
        </w:tc>
        <w:tc>
          <w:tcPr>
            <w:tcW w:w="1361" w:type="dxa"/>
            <w:tcBorders>
              <w:top w:val="nil"/>
              <w:left w:val="nil"/>
              <w:bottom w:val="nil"/>
              <w:right w:val="nil"/>
            </w:tcBorders>
            <w:shd w:val="clear" w:color="auto" w:fill="auto"/>
            <w:vAlign w:val="bottom"/>
          </w:tcPr>
          <w:p w14:paraId="05148E93" w14:textId="77777777" w:rsidR="00E8575B" w:rsidRPr="00E8575B" w:rsidRDefault="00E8575B" w:rsidP="00E8575B">
            <w:pPr>
              <w:spacing w:before="40" w:after="20"/>
              <w:jc w:val="center"/>
              <w:rPr>
                <w:rFonts w:cs="Arial"/>
                <w:sz w:val="18"/>
                <w:szCs w:val="18"/>
              </w:rPr>
            </w:pPr>
            <w:r w:rsidRPr="00E8575B">
              <w:rPr>
                <w:rFonts w:cs="Arial"/>
                <w:sz w:val="18"/>
                <w:szCs w:val="18"/>
              </w:rPr>
              <w:t>0.934</w:t>
            </w:r>
          </w:p>
        </w:tc>
        <w:tc>
          <w:tcPr>
            <w:tcW w:w="1361" w:type="dxa"/>
            <w:tcBorders>
              <w:top w:val="nil"/>
              <w:left w:val="nil"/>
              <w:bottom w:val="nil"/>
              <w:right w:val="nil"/>
            </w:tcBorders>
            <w:vAlign w:val="bottom"/>
          </w:tcPr>
          <w:p w14:paraId="00AE47E4" w14:textId="77777777" w:rsidR="00E8575B" w:rsidRPr="00E8575B" w:rsidRDefault="00E8575B" w:rsidP="00E8575B">
            <w:pPr>
              <w:spacing w:before="40" w:after="20"/>
              <w:jc w:val="center"/>
              <w:rPr>
                <w:rFonts w:cs="Arial"/>
                <w:sz w:val="18"/>
                <w:szCs w:val="18"/>
              </w:rPr>
            </w:pPr>
            <w:r w:rsidRPr="00E8575B">
              <w:rPr>
                <w:rFonts w:cs="Arial"/>
                <w:sz w:val="18"/>
                <w:szCs w:val="18"/>
              </w:rPr>
              <w:t>0.899</w:t>
            </w:r>
          </w:p>
        </w:tc>
        <w:tc>
          <w:tcPr>
            <w:tcW w:w="1361" w:type="dxa"/>
            <w:tcBorders>
              <w:top w:val="nil"/>
              <w:left w:val="nil"/>
              <w:bottom w:val="nil"/>
              <w:right w:val="nil"/>
            </w:tcBorders>
            <w:vAlign w:val="bottom"/>
          </w:tcPr>
          <w:p w14:paraId="3908A8EE" w14:textId="77777777" w:rsidR="00E8575B" w:rsidRPr="00E8575B" w:rsidRDefault="00E8575B" w:rsidP="00E8575B">
            <w:pPr>
              <w:spacing w:before="40" w:after="20"/>
              <w:jc w:val="center"/>
              <w:rPr>
                <w:rFonts w:cs="Arial"/>
                <w:sz w:val="18"/>
                <w:szCs w:val="18"/>
              </w:rPr>
            </w:pPr>
            <w:r w:rsidRPr="00E8575B">
              <w:rPr>
                <w:rFonts w:cs="Arial"/>
                <w:sz w:val="18"/>
                <w:szCs w:val="18"/>
              </w:rPr>
              <w:t>1.022</w:t>
            </w:r>
          </w:p>
        </w:tc>
        <w:tc>
          <w:tcPr>
            <w:tcW w:w="1361" w:type="dxa"/>
            <w:tcBorders>
              <w:top w:val="nil"/>
              <w:left w:val="nil"/>
              <w:bottom w:val="nil"/>
              <w:right w:val="nil"/>
            </w:tcBorders>
            <w:shd w:val="clear" w:color="auto" w:fill="auto"/>
            <w:vAlign w:val="bottom"/>
          </w:tcPr>
          <w:p w14:paraId="1C4587A8" w14:textId="77777777" w:rsidR="00E8575B" w:rsidRPr="00E8575B" w:rsidRDefault="00E8575B" w:rsidP="00E8575B">
            <w:pPr>
              <w:spacing w:before="40" w:after="20"/>
              <w:jc w:val="center"/>
              <w:rPr>
                <w:rFonts w:cs="Arial"/>
                <w:sz w:val="18"/>
                <w:szCs w:val="18"/>
              </w:rPr>
            </w:pPr>
            <w:r w:rsidRPr="00E8575B">
              <w:rPr>
                <w:rFonts w:cs="Arial"/>
                <w:sz w:val="18"/>
                <w:szCs w:val="18"/>
              </w:rPr>
              <w:t>0.992</w:t>
            </w:r>
          </w:p>
        </w:tc>
      </w:tr>
      <w:tr w:rsidR="00E8575B" w:rsidRPr="00E8575B" w14:paraId="6215F46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C21B552" w14:textId="77777777" w:rsidR="00E8575B" w:rsidRPr="00F75B25" w:rsidRDefault="00E8575B" w:rsidP="00E8575B">
            <w:pPr>
              <w:spacing w:before="40" w:after="20"/>
              <w:rPr>
                <w:rFonts w:cs="Arial"/>
                <w:sz w:val="18"/>
                <w:szCs w:val="18"/>
              </w:rPr>
            </w:pPr>
            <w:r w:rsidRPr="00F75B25">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1435FDCF" w14:textId="77777777" w:rsidR="00E8575B" w:rsidRPr="00E8575B" w:rsidRDefault="00E8575B" w:rsidP="00E8575B">
            <w:pPr>
              <w:spacing w:before="40" w:after="20"/>
              <w:jc w:val="center"/>
              <w:rPr>
                <w:rFonts w:cs="Arial"/>
                <w:sz w:val="18"/>
                <w:szCs w:val="18"/>
              </w:rPr>
            </w:pPr>
            <w:r w:rsidRPr="00E8575B">
              <w:rPr>
                <w:rFonts w:cs="Arial"/>
                <w:sz w:val="18"/>
                <w:szCs w:val="18"/>
              </w:rPr>
              <w:t>0.920</w:t>
            </w:r>
          </w:p>
        </w:tc>
        <w:tc>
          <w:tcPr>
            <w:tcW w:w="1361" w:type="dxa"/>
            <w:tcBorders>
              <w:top w:val="nil"/>
              <w:left w:val="nil"/>
              <w:bottom w:val="nil"/>
              <w:right w:val="nil"/>
            </w:tcBorders>
            <w:shd w:val="clear" w:color="auto" w:fill="auto"/>
            <w:vAlign w:val="bottom"/>
          </w:tcPr>
          <w:p w14:paraId="76569AB4" w14:textId="77777777" w:rsidR="00E8575B" w:rsidRPr="00E8575B" w:rsidRDefault="00E8575B" w:rsidP="00E8575B">
            <w:pPr>
              <w:spacing w:before="40" w:after="20"/>
              <w:jc w:val="center"/>
              <w:rPr>
                <w:rFonts w:cs="Arial"/>
                <w:sz w:val="18"/>
                <w:szCs w:val="18"/>
              </w:rPr>
            </w:pPr>
            <w:r w:rsidRPr="00E8575B">
              <w:rPr>
                <w:rFonts w:cs="Arial"/>
                <w:sz w:val="18"/>
                <w:szCs w:val="18"/>
              </w:rPr>
              <w:t>0.890</w:t>
            </w:r>
          </w:p>
        </w:tc>
        <w:tc>
          <w:tcPr>
            <w:tcW w:w="1361" w:type="dxa"/>
            <w:tcBorders>
              <w:top w:val="nil"/>
              <w:left w:val="nil"/>
              <w:bottom w:val="nil"/>
              <w:right w:val="nil"/>
            </w:tcBorders>
            <w:vAlign w:val="bottom"/>
          </w:tcPr>
          <w:p w14:paraId="7379E78B" w14:textId="77777777" w:rsidR="00E8575B" w:rsidRPr="00E8575B" w:rsidRDefault="00E8575B" w:rsidP="00E8575B">
            <w:pPr>
              <w:spacing w:before="40" w:after="20"/>
              <w:jc w:val="center"/>
              <w:rPr>
                <w:rFonts w:cs="Arial"/>
                <w:sz w:val="18"/>
                <w:szCs w:val="18"/>
              </w:rPr>
            </w:pPr>
            <w:r w:rsidRPr="00E8575B">
              <w:rPr>
                <w:rFonts w:cs="Arial"/>
                <w:sz w:val="18"/>
                <w:szCs w:val="18"/>
              </w:rPr>
              <w:t>0.953</w:t>
            </w:r>
          </w:p>
        </w:tc>
        <w:tc>
          <w:tcPr>
            <w:tcW w:w="1361" w:type="dxa"/>
            <w:tcBorders>
              <w:top w:val="nil"/>
              <w:left w:val="nil"/>
              <w:bottom w:val="nil"/>
              <w:right w:val="nil"/>
            </w:tcBorders>
            <w:vAlign w:val="bottom"/>
          </w:tcPr>
          <w:p w14:paraId="26B4BEF3" w14:textId="77777777" w:rsidR="00E8575B" w:rsidRPr="00E8575B" w:rsidRDefault="00E8575B" w:rsidP="00E8575B">
            <w:pPr>
              <w:spacing w:before="40" w:after="20"/>
              <w:jc w:val="center"/>
              <w:rPr>
                <w:rFonts w:cs="Arial"/>
                <w:sz w:val="18"/>
                <w:szCs w:val="18"/>
              </w:rPr>
            </w:pPr>
            <w:r w:rsidRPr="00E8575B">
              <w:rPr>
                <w:rFonts w:cs="Arial"/>
                <w:sz w:val="18"/>
                <w:szCs w:val="18"/>
              </w:rPr>
              <w:t>0.959</w:t>
            </w:r>
          </w:p>
        </w:tc>
        <w:tc>
          <w:tcPr>
            <w:tcW w:w="1361" w:type="dxa"/>
            <w:tcBorders>
              <w:top w:val="nil"/>
              <w:left w:val="nil"/>
              <w:bottom w:val="nil"/>
              <w:right w:val="nil"/>
            </w:tcBorders>
            <w:shd w:val="clear" w:color="auto" w:fill="auto"/>
            <w:vAlign w:val="bottom"/>
          </w:tcPr>
          <w:p w14:paraId="7F0E4910" w14:textId="77777777" w:rsidR="00E8575B" w:rsidRPr="00E8575B" w:rsidRDefault="00E8575B" w:rsidP="00E8575B">
            <w:pPr>
              <w:spacing w:before="40" w:after="20"/>
              <w:jc w:val="center"/>
              <w:rPr>
                <w:rFonts w:cs="Arial"/>
                <w:sz w:val="18"/>
                <w:szCs w:val="18"/>
              </w:rPr>
            </w:pPr>
            <w:r w:rsidRPr="00E8575B">
              <w:rPr>
                <w:rFonts w:cs="Arial"/>
                <w:sz w:val="18"/>
                <w:szCs w:val="18"/>
              </w:rPr>
              <w:t>0.979</w:t>
            </w:r>
          </w:p>
        </w:tc>
      </w:tr>
      <w:tr w:rsidR="00E8575B" w:rsidRPr="00E8575B" w14:paraId="032BCED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F4D19F5" w14:textId="77777777" w:rsidR="00E8575B" w:rsidRPr="00F75B25" w:rsidRDefault="00E8575B" w:rsidP="00E8575B">
            <w:pPr>
              <w:spacing w:before="40" w:after="20"/>
              <w:rPr>
                <w:rFonts w:cs="Arial"/>
                <w:sz w:val="18"/>
                <w:szCs w:val="18"/>
              </w:rPr>
            </w:pPr>
            <w:r w:rsidRPr="00F75B25">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4BE9BB59" w14:textId="77777777" w:rsidR="00E8575B" w:rsidRPr="00E8575B" w:rsidRDefault="00E8575B" w:rsidP="00E8575B">
            <w:pPr>
              <w:spacing w:before="40" w:after="20"/>
              <w:jc w:val="center"/>
              <w:rPr>
                <w:rFonts w:cs="Arial"/>
                <w:sz w:val="18"/>
                <w:szCs w:val="18"/>
              </w:rPr>
            </w:pPr>
            <w:r w:rsidRPr="00E8575B">
              <w:rPr>
                <w:rFonts w:cs="Arial"/>
                <w:sz w:val="18"/>
                <w:szCs w:val="18"/>
              </w:rPr>
              <w:t>1.044</w:t>
            </w:r>
          </w:p>
        </w:tc>
        <w:tc>
          <w:tcPr>
            <w:tcW w:w="1361" w:type="dxa"/>
            <w:tcBorders>
              <w:top w:val="nil"/>
              <w:left w:val="nil"/>
              <w:bottom w:val="nil"/>
              <w:right w:val="nil"/>
            </w:tcBorders>
            <w:shd w:val="clear" w:color="auto" w:fill="auto"/>
            <w:vAlign w:val="bottom"/>
          </w:tcPr>
          <w:p w14:paraId="60C51C2C" w14:textId="77777777" w:rsidR="00E8575B" w:rsidRPr="00E8575B" w:rsidRDefault="00E8575B" w:rsidP="00E8575B">
            <w:pPr>
              <w:spacing w:before="40" w:after="20"/>
              <w:jc w:val="center"/>
              <w:rPr>
                <w:rFonts w:cs="Arial"/>
                <w:sz w:val="18"/>
                <w:szCs w:val="18"/>
              </w:rPr>
            </w:pPr>
            <w:r w:rsidRPr="00E8575B">
              <w:rPr>
                <w:rFonts w:cs="Arial"/>
                <w:sz w:val="18"/>
                <w:szCs w:val="18"/>
              </w:rPr>
              <w:t>1.011</w:t>
            </w:r>
          </w:p>
        </w:tc>
        <w:tc>
          <w:tcPr>
            <w:tcW w:w="1361" w:type="dxa"/>
            <w:tcBorders>
              <w:top w:val="nil"/>
              <w:left w:val="nil"/>
              <w:bottom w:val="nil"/>
              <w:right w:val="nil"/>
            </w:tcBorders>
            <w:vAlign w:val="bottom"/>
          </w:tcPr>
          <w:p w14:paraId="04D6B1D5" w14:textId="77777777" w:rsidR="00E8575B" w:rsidRPr="00E8575B" w:rsidRDefault="00E8575B" w:rsidP="00E8575B">
            <w:pPr>
              <w:spacing w:before="40" w:after="20"/>
              <w:jc w:val="center"/>
              <w:rPr>
                <w:rFonts w:cs="Arial"/>
                <w:sz w:val="18"/>
                <w:szCs w:val="18"/>
              </w:rPr>
            </w:pPr>
            <w:r w:rsidRPr="00E8575B">
              <w:rPr>
                <w:rFonts w:cs="Arial"/>
                <w:sz w:val="18"/>
                <w:szCs w:val="18"/>
              </w:rPr>
              <w:t>0.933</w:t>
            </w:r>
          </w:p>
        </w:tc>
        <w:tc>
          <w:tcPr>
            <w:tcW w:w="1361" w:type="dxa"/>
            <w:tcBorders>
              <w:top w:val="nil"/>
              <w:left w:val="nil"/>
              <w:bottom w:val="nil"/>
              <w:right w:val="nil"/>
            </w:tcBorders>
            <w:vAlign w:val="bottom"/>
          </w:tcPr>
          <w:p w14:paraId="3B70F6CB" w14:textId="77777777" w:rsidR="00E8575B" w:rsidRPr="00E8575B" w:rsidRDefault="00E8575B" w:rsidP="00E8575B">
            <w:pPr>
              <w:spacing w:before="40" w:after="20"/>
              <w:jc w:val="center"/>
              <w:rPr>
                <w:rFonts w:cs="Arial"/>
                <w:sz w:val="18"/>
                <w:szCs w:val="18"/>
              </w:rPr>
            </w:pPr>
            <w:r w:rsidRPr="00E8575B">
              <w:rPr>
                <w:rFonts w:cs="Arial"/>
                <w:sz w:val="18"/>
                <w:szCs w:val="18"/>
              </w:rPr>
              <w:t>1.121</w:t>
            </w:r>
          </w:p>
        </w:tc>
        <w:tc>
          <w:tcPr>
            <w:tcW w:w="1361" w:type="dxa"/>
            <w:tcBorders>
              <w:top w:val="nil"/>
              <w:left w:val="nil"/>
              <w:bottom w:val="nil"/>
              <w:right w:val="nil"/>
            </w:tcBorders>
            <w:shd w:val="clear" w:color="auto" w:fill="auto"/>
            <w:vAlign w:val="bottom"/>
          </w:tcPr>
          <w:p w14:paraId="77B8AF59" w14:textId="77777777" w:rsidR="00E8575B" w:rsidRPr="00E8575B" w:rsidRDefault="00E8575B" w:rsidP="00E8575B">
            <w:pPr>
              <w:spacing w:before="40" w:after="20"/>
              <w:jc w:val="center"/>
              <w:rPr>
                <w:rFonts w:cs="Arial"/>
                <w:sz w:val="18"/>
                <w:szCs w:val="18"/>
              </w:rPr>
            </w:pPr>
            <w:r w:rsidRPr="00E8575B">
              <w:rPr>
                <w:rFonts w:cs="Arial"/>
                <w:sz w:val="18"/>
                <w:szCs w:val="18"/>
              </w:rPr>
              <w:t>0.908</w:t>
            </w:r>
          </w:p>
        </w:tc>
      </w:tr>
      <w:tr w:rsidR="00E8575B" w:rsidRPr="00E8575B" w14:paraId="598F743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2ABAC8E" w14:textId="77777777" w:rsidR="00E8575B" w:rsidRPr="00F75B25" w:rsidRDefault="00E8575B" w:rsidP="00E8575B">
            <w:pPr>
              <w:spacing w:before="40" w:after="20"/>
              <w:rPr>
                <w:rFonts w:cs="Arial"/>
                <w:sz w:val="18"/>
                <w:szCs w:val="18"/>
              </w:rPr>
            </w:pPr>
            <w:r w:rsidRPr="00F75B25">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4F07AD3D" w14:textId="77777777" w:rsidR="00E8575B" w:rsidRPr="00E8575B" w:rsidRDefault="00E8575B" w:rsidP="00E8575B">
            <w:pPr>
              <w:spacing w:before="40" w:after="20"/>
              <w:jc w:val="center"/>
              <w:rPr>
                <w:rFonts w:cs="Arial"/>
                <w:sz w:val="18"/>
                <w:szCs w:val="18"/>
              </w:rPr>
            </w:pPr>
            <w:r w:rsidRPr="00E8575B">
              <w:rPr>
                <w:rFonts w:cs="Arial"/>
                <w:sz w:val="18"/>
                <w:szCs w:val="18"/>
              </w:rPr>
              <w:t>1.060</w:t>
            </w:r>
          </w:p>
        </w:tc>
        <w:tc>
          <w:tcPr>
            <w:tcW w:w="1361" w:type="dxa"/>
            <w:tcBorders>
              <w:top w:val="nil"/>
              <w:left w:val="nil"/>
              <w:bottom w:val="nil"/>
              <w:right w:val="nil"/>
            </w:tcBorders>
            <w:shd w:val="clear" w:color="auto" w:fill="auto"/>
            <w:vAlign w:val="bottom"/>
          </w:tcPr>
          <w:p w14:paraId="748DCBFB" w14:textId="77777777" w:rsidR="00E8575B" w:rsidRPr="00E8575B" w:rsidRDefault="00E8575B" w:rsidP="00E8575B">
            <w:pPr>
              <w:spacing w:before="40" w:after="20"/>
              <w:jc w:val="center"/>
              <w:rPr>
                <w:rFonts w:cs="Arial"/>
                <w:sz w:val="18"/>
                <w:szCs w:val="18"/>
              </w:rPr>
            </w:pPr>
            <w:r w:rsidRPr="00E8575B">
              <w:rPr>
                <w:rFonts w:cs="Arial"/>
                <w:sz w:val="18"/>
                <w:szCs w:val="18"/>
              </w:rPr>
              <w:t>1.029</w:t>
            </w:r>
          </w:p>
        </w:tc>
        <w:tc>
          <w:tcPr>
            <w:tcW w:w="1361" w:type="dxa"/>
            <w:tcBorders>
              <w:top w:val="nil"/>
              <w:left w:val="nil"/>
              <w:bottom w:val="nil"/>
              <w:right w:val="nil"/>
            </w:tcBorders>
            <w:vAlign w:val="bottom"/>
          </w:tcPr>
          <w:p w14:paraId="7ED75FAE" w14:textId="77777777" w:rsidR="00E8575B" w:rsidRPr="00E8575B" w:rsidRDefault="00E8575B" w:rsidP="00E8575B">
            <w:pPr>
              <w:spacing w:before="40" w:after="20"/>
              <w:jc w:val="center"/>
              <w:rPr>
                <w:rFonts w:cs="Arial"/>
                <w:sz w:val="18"/>
                <w:szCs w:val="18"/>
              </w:rPr>
            </w:pPr>
            <w:r w:rsidRPr="00E8575B">
              <w:rPr>
                <w:rFonts w:cs="Arial"/>
                <w:sz w:val="18"/>
                <w:szCs w:val="18"/>
              </w:rPr>
              <w:t>0.980</w:t>
            </w:r>
          </w:p>
        </w:tc>
        <w:tc>
          <w:tcPr>
            <w:tcW w:w="1361" w:type="dxa"/>
            <w:tcBorders>
              <w:top w:val="nil"/>
              <w:left w:val="nil"/>
              <w:bottom w:val="nil"/>
              <w:right w:val="nil"/>
            </w:tcBorders>
            <w:vAlign w:val="bottom"/>
          </w:tcPr>
          <w:p w14:paraId="277E8E06" w14:textId="77777777" w:rsidR="00E8575B" w:rsidRPr="00E8575B" w:rsidRDefault="00E8575B" w:rsidP="00E8575B">
            <w:pPr>
              <w:spacing w:before="40" w:after="20"/>
              <w:jc w:val="center"/>
              <w:rPr>
                <w:rFonts w:cs="Arial"/>
                <w:sz w:val="18"/>
                <w:szCs w:val="18"/>
              </w:rPr>
            </w:pPr>
            <w:r w:rsidRPr="00E8575B">
              <w:rPr>
                <w:rFonts w:cs="Arial"/>
                <w:sz w:val="18"/>
                <w:szCs w:val="18"/>
              </w:rPr>
              <w:t>1.261</w:t>
            </w:r>
          </w:p>
        </w:tc>
        <w:tc>
          <w:tcPr>
            <w:tcW w:w="1361" w:type="dxa"/>
            <w:tcBorders>
              <w:top w:val="nil"/>
              <w:left w:val="nil"/>
              <w:bottom w:val="nil"/>
              <w:right w:val="nil"/>
            </w:tcBorders>
            <w:shd w:val="clear" w:color="auto" w:fill="auto"/>
            <w:vAlign w:val="bottom"/>
          </w:tcPr>
          <w:p w14:paraId="3D1B40BD" w14:textId="77777777" w:rsidR="00E8575B" w:rsidRPr="00E8575B" w:rsidRDefault="00E8575B" w:rsidP="00E8575B">
            <w:pPr>
              <w:spacing w:before="40" w:after="20"/>
              <w:jc w:val="center"/>
              <w:rPr>
                <w:rFonts w:cs="Arial"/>
                <w:sz w:val="18"/>
                <w:szCs w:val="18"/>
              </w:rPr>
            </w:pPr>
            <w:r w:rsidRPr="00E8575B">
              <w:rPr>
                <w:rFonts w:cs="Arial"/>
                <w:sz w:val="18"/>
                <w:szCs w:val="18"/>
              </w:rPr>
              <w:t>1.394</w:t>
            </w:r>
          </w:p>
        </w:tc>
      </w:tr>
      <w:tr w:rsidR="00E8575B" w:rsidRPr="00E8575B" w14:paraId="688106E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F6A4ED9" w14:textId="77777777" w:rsidR="00E8575B" w:rsidRPr="00F75B25" w:rsidRDefault="00E8575B" w:rsidP="00E8575B">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5C5FD81C" w14:textId="77777777" w:rsidR="00E8575B" w:rsidRPr="00E8575B" w:rsidRDefault="00E8575B" w:rsidP="00E8575B">
            <w:pPr>
              <w:spacing w:before="40" w:after="20"/>
              <w:jc w:val="center"/>
              <w:rPr>
                <w:rFonts w:cs="Arial"/>
                <w:sz w:val="18"/>
                <w:szCs w:val="18"/>
              </w:rPr>
            </w:pPr>
            <w:r w:rsidRPr="00E8575B">
              <w:rPr>
                <w:rFonts w:cs="Arial"/>
                <w:sz w:val="18"/>
                <w:szCs w:val="18"/>
              </w:rPr>
              <w:t>1.035</w:t>
            </w:r>
          </w:p>
        </w:tc>
        <w:tc>
          <w:tcPr>
            <w:tcW w:w="1361" w:type="dxa"/>
            <w:tcBorders>
              <w:top w:val="nil"/>
              <w:left w:val="nil"/>
              <w:bottom w:val="nil"/>
              <w:right w:val="nil"/>
            </w:tcBorders>
            <w:shd w:val="clear" w:color="auto" w:fill="auto"/>
            <w:vAlign w:val="bottom"/>
          </w:tcPr>
          <w:p w14:paraId="63F29EFC" w14:textId="77777777" w:rsidR="00E8575B" w:rsidRPr="00E8575B" w:rsidRDefault="00E8575B" w:rsidP="00E8575B">
            <w:pPr>
              <w:spacing w:before="40" w:after="20"/>
              <w:jc w:val="center"/>
              <w:rPr>
                <w:rFonts w:cs="Arial"/>
                <w:sz w:val="18"/>
                <w:szCs w:val="18"/>
              </w:rPr>
            </w:pPr>
            <w:r w:rsidRPr="00E8575B">
              <w:rPr>
                <w:rFonts w:cs="Arial"/>
                <w:sz w:val="18"/>
                <w:szCs w:val="18"/>
              </w:rPr>
              <w:t>1.086</w:t>
            </w:r>
          </w:p>
        </w:tc>
        <w:tc>
          <w:tcPr>
            <w:tcW w:w="1361" w:type="dxa"/>
            <w:tcBorders>
              <w:top w:val="nil"/>
              <w:left w:val="nil"/>
              <w:bottom w:val="nil"/>
              <w:right w:val="nil"/>
            </w:tcBorders>
            <w:vAlign w:val="bottom"/>
          </w:tcPr>
          <w:p w14:paraId="6DCA0A34" w14:textId="77777777" w:rsidR="00E8575B" w:rsidRPr="00E8575B" w:rsidRDefault="00E8575B" w:rsidP="00E8575B">
            <w:pPr>
              <w:spacing w:before="40" w:after="20"/>
              <w:jc w:val="center"/>
              <w:rPr>
                <w:rFonts w:cs="Arial"/>
                <w:sz w:val="18"/>
                <w:szCs w:val="18"/>
              </w:rPr>
            </w:pPr>
            <w:r w:rsidRPr="00E8575B">
              <w:rPr>
                <w:rFonts w:cs="Arial"/>
                <w:sz w:val="18"/>
                <w:szCs w:val="18"/>
              </w:rPr>
              <w:t>0.993</w:t>
            </w:r>
          </w:p>
        </w:tc>
        <w:tc>
          <w:tcPr>
            <w:tcW w:w="1361" w:type="dxa"/>
            <w:tcBorders>
              <w:top w:val="nil"/>
              <w:left w:val="nil"/>
              <w:bottom w:val="nil"/>
              <w:right w:val="nil"/>
            </w:tcBorders>
            <w:vAlign w:val="bottom"/>
          </w:tcPr>
          <w:p w14:paraId="7AF652DD" w14:textId="77777777" w:rsidR="00E8575B" w:rsidRPr="00E8575B" w:rsidRDefault="00E8575B" w:rsidP="00E8575B">
            <w:pPr>
              <w:spacing w:before="40" w:after="20"/>
              <w:jc w:val="center"/>
              <w:rPr>
                <w:rFonts w:cs="Arial"/>
                <w:sz w:val="18"/>
                <w:szCs w:val="18"/>
              </w:rPr>
            </w:pPr>
            <w:r w:rsidRPr="00E8575B">
              <w:rPr>
                <w:rFonts w:cs="Arial"/>
                <w:sz w:val="18"/>
                <w:szCs w:val="18"/>
              </w:rPr>
              <w:t>0.813</w:t>
            </w:r>
          </w:p>
        </w:tc>
        <w:tc>
          <w:tcPr>
            <w:tcW w:w="1361" w:type="dxa"/>
            <w:tcBorders>
              <w:top w:val="nil"/>
              <w:left w:val="nil"/>
              <w:bottom w:val="nil"/>
              <w:right w:val="nil"/>
            </w:tcBorders>
            <w:shd w:val="clear" w:color="auto" w:fill="auto"/>
            <w:vAlign w:val="bottom"/>
          </w:tcPr>
          <w:p w14:paraId="56D5F0BA" w14:textId="77777777" w:rsidR="00E8575B" w:rsidRPr="00E8575B" w:rsidRDefault="00E8575B" w:rsidP="00E8575B">
            <w:pPr>
              <w:spacing w:before="40" w:after="20"/>
              <w:jc w:val="center"/>
              <w:rPr>
                <w:rFonts w:cs="Arial"/>
                <w:sz w:val="18"/>
                <w:szCs w:val="18"/>
              </w:rPr>
            </w:pPr>
            <w:r w:rsidRPr="00E8575B">
              <w:rPr>
                <w:rFonts w:cs="Arial"/>
                <w:sz w:val="18"/>
                <w:szCs w:val="18"/>
              </w:rPr>
              <w:t>0.879</w:t>
            </w:r>
          </w:p>
        </w:tc>
      </w:tr>
      <w:tr w:rsidR="00E8575B" w:rsidRPr="00E8575B" w14:paraId="3509E805" w14:textId="77777777" w:rsidTr="00A64ED1">
        <w:trPr>
          <w:trHeight w:val="240"/>
        </w:trPr>
        <w:tc>
          <w:tcPr>
            <w:tcW w:w="2268" w:type="dxa"/>
            <w:tcBorders>
              <w:top w:val="nil"/>
              <w:left w:val="nil"/>
              <w:right w:val="single" w:sz="18" w:space="0" w:color="002060"/>
            </w:tcBorders>
            <w:shd w:val="clear" w:color="auto" w:fill="auto"/>
            <w:vAlign w:val="center"/>
          </w:tcPr>
          <w:p w14:paraId="38F3BFDD" w14:textId="77777777" w:rsidR="00E8575B" w:rsidRPr="00F75B25" w:rsidRDefault="00E8575B" w:rsidP="00E8575B">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002060"/>
              <w:right w:val="nil"/>
            </w:tcBorders>
            <w:shd w:val="clear" w:color="auto" w:fill="auto"/>
            <w:vAlign w:val="bottom"/>
          </w:tcPr>
          <w:p w14:paraId="7A144E3C" w14:textId="77777777" w:rsidR="00E8575B" w:rsidRPr="00E8575B" w:rsidRDefault="00E8575B" w:rsidP="00E8575B">
            <w:pPr>
              <w:spacing w:before="40" w:after="20"/>
              <w:jc w:val="center"/>
              <w:rPr>
                <w:rFonts w:cs="Arial"/>
                <w:sz w:val="18"/>
                <w:szCs w:val="18"/>
              </w:rPr>
            </w:pPr>
            <w:r w:rsidRPr="00E8575B">
              <w:rPr>
                <w:rFonts w:cs="Arial"/>
                <w:sz w:val="18"/>
                <w:szCs w:val="18"/>
              </w:rPr>
              <w:t>0.812</w:t>
            </w:r>
          </w:p>
        </w:tc>
        <w:tc>
          <w:tcPr>
            <w:tcW w:w="1361" w:type="dxa"/>
            <w:tcBorders>
              <w:top w:val="nil"/>
              <w:left w:val="nil"/>
              <w:right w:val="nil"/>
            </w:tcBorders>
            <w:shd w:val="clear" w:color="auto" w:fill="auto"/>
            <w:vAlign w:val="bottom"/>
          </w:tcPr>
          <w:p w14:paraId="780A428A" w14:textId="77777777" w:rsidR="00E8575B" w:rsidRPr="00E8575B" w:rsidRDefault="00E8575B" w:rsidP="00E8575B">
            <w:pPr>
              <w:spacing w:before="40" w:after="20"/>
              <w:jc w:val="center"/>
              <w:rPr>
                <w:rFonts w:cs="Arial"/>
                <w:sz w:val="18"/>
                <w:szCs w:val="18"/>
              </w:rPr>
            </w:pPr>
            <w:r w:rsidRPr="00E8575B">
              <w:rPr>
                <w:rFonts w:cs="Arial"/>
                <w:sz w:val="18"/>
                <w:szCs w:val="18"/>
              </w:rPr>
              <w:t>0.820</w:t>
            </w:r>
          </w:p>
        </w:tc>
        <w:tc>
          <w:tcPr>
            <w:tcW w:w="1361" w:type="dxa"/>
            <w:tcBorders>
              <w:top w:val="nil"/>
              <w:left w:val="nil"/>
              <w:right w:val="nil"/>
            </w:tcBorders>
            <w:vAlign w:val="bottom"/>
          </w:tcPr>
          <w:p w14:paraId="3CA793F5" w14:textId="77777777" w:rsidR="00E8575B" w:rsidRPr="00E8575B" w:rsidRDefault="00E8575B" w:rsidP="00E8575B">
            <w:pPr>
              <w:spacing w:before="40" w:after="20"/>
              <w:jc w:val="center"/>
              <w:rPr>
                <w:rFonts w:cs="Arial"/>
                <w:sz w:val="18"/>
                <w:szCs w:val="18"/>
              </w:rPr>
            </w:pPr>
            <w:r w:rsidRPr="00E8575B">
              <w:rPr>
                <w:rFonts w:cs="Arial"/>
                <w:sz w:val="18"/>
                <w:szCs w:val="18"/>
              </w:rPr>
              <w:t>0.953</w:t>
            </w:r>
          </w:p>
        </w:tc>
        <w:tc>
          <w:tcPr>
            <w:tcW w:w="1361" w:type="dxa"/>
            <w:tcBorders>
              <w:top w:val="nil"/>
              <w:left w:val="nil"/>
              <w:right w:val="nil"/>
            </w:tcBorders>
            <w:vAlign w:val="bottom"/>
          </w:tcPr>
          <w:p w14:paraId="03E3E02B" w14:textId="77777777" w:rsidR="00E8575B" w:rsidRPr="00E8575B" w:rsidRDefault="00E8575B" w:rsidP="00E8575B">
            <w:pPr>
              <w:spacing w:before="40" w:after="20"/>
              <w:jc w:val="center"/>
              <w:rPr>
                <w:rFonts w:cs="Arial"/>
                <w:sz w:val="18"/>
                <w:szCs w:val="18"/>
              </w:rPr>
            </w:pPr>
            <w:r w:rsidRPr="00E8575B">
              <w:rPr>
                <w:rFonts w:cs="Arial"/>
                <w:sz w:val="18"/>
                <w:szCs w:val="18"/>
              </w:rPr>
              <w:t>0.770</w:t>
            </w:r>
          </w:p>
        </w:tc>
        <w:tc>
          <w:tcPr>
            <w:tcW w:w="1361" w:type="dxa"/>
            <w:tcBorders>
              <w:top w:val="nil"/>
              <w:left w:val="nil"/>
              <w:right w:val="nil"/>
            </w:tcBorders>
            <w:shd w:val="clear" w:color="auto" w:fill="auto"/>
            <w:vAlign w:val="bottom"/>
          </w:tcPr>
          <w:p w14:paraId="581B9402" w14:textId="77777777" w:rsidR="00E8575B" w:rsidRPr="00E8575B" w:rsidRDefault="00E8575B" w:rsidP="00E8575B">
            <w:pPr>
              <w:spacing w:before="40" w:after="20"/>
              <w:jc w:val="center"/>
              <w:rPr>
                <w:rFonts w:cs="Arial"/>
                <w:sz w:val="18"/>
                <w:szCs w:val="18"/>
              </w:rPr>
            </w:pPr>
            <w:r w:rsidRPr="00E8575B">
              <w:rPr>
                <w:rFonts w:cs="Arial"/>
                <w:sz w:val="18"/>
                <w:szCs w:val="18"/>
              </w:rPr>
              <w:t>0.797</w:t>
            </w:r>
          </w:p>
        </w:tc>
      </w:tr>
      <w:tr w:rsidR="00615E03" w:rsidRPr="00E8575B" w14:paraId="5326D352" w14:textId="77777777" w:rsidTr="00664AD1">
        <w:trPr>
          <w:trHeight w:val="240"/>
        </w:trPr>
        <w:tc>
          <w:tcPr>
            <w:tcW w:w="2268" w:type="dxa"/>
            <w:tcBorders>
              <w:left w:val="nil"/>
              <w:right w:val="single" w:sz="18" w:space="0" w:color="002060"/>
            </w:tcBorders>
            <w:shd w:val="clear" w:color="auto" w:fill="auto"/>
            <w:vAlign w:val="center"/>
          </w:tcPr>
          <w:p w14:paraId="5816D2BE" w14:textId="77777777" w:rsidR="00615E03" w:rsidRPr="00F75B25" w:rsidRDefault="00615E03" w:rsidP="000B210A">
            <w:pPr>
              <w:spacing w:before="40" w:after="20"/>
              <w:rPr>
                <w:rFonts w:cs="Arial"/>
                <w:sz w:val="18"/>
                <w:szCs w:val="18"/>
              </w:rPr>
            </w:pPr>
          </w:p>
        </w:tc>
        <w:tc>
          <w:tcPr>
            <w:tcW w:w="1361" w:type="dxa"/>
            <w:tcBorders>
              <w:left w:val="single" w:sz="18" w:space="0" w:color="002060"/>
              <w:bottom w:val="single" w:sz="8" w:space="0" w:color="002060"/>
            </w:tcBorders>
            <w:shd w:val="clear" w:color="auto" w:fill="auto"/>
            <w:vAlign w:val="center"/>
          </w:tcPr>
          <w:p w14:paraId="7E9FB56F" w14:textId="77777777" w:rsidR="00615E03" w:rsidRPr="00F75B25" w:rsidRDefault="00615E03" w:rsidP="000B210A">
            <w:pPr>
              <w:spacing w:before="40" w:after="20"/>
              <w:jc w:val="center"/>
              <w:rPr>
                <w:rFonts w:cs="Arial"/>
                <w:sz w:val="18"/>
                <w:szCs w:val="18"/>
              </w:rPr>
            </w:pPr>
          </w:p>
        </w:tc>
        <w:tc>
          <w:tcPr>
            <w:tcW w:w="1361" w:type="dxa"/>
            <w:tcBorders>
              <w:bottom w:val="single" w:sz="8" w:space="0" w:color="002060"/>
            </w:tcBorders>
            <w:shd w:val="clear" w:color="auto" w:fill="auto"/>
            <w:vAlign w:val="center"/>
          </w:tcPr>
          <w:p w14:paraId="5000718A" w14:textId="77777777" w:rsidR="00615E03" w:rsidRPr="00F75B25" w:rsidRDefault="00615E03" w:rsidP="000B210A">
            <w:pPr>
              <w:spacing w:before="40" w:after="20"/>
              <w:jc w:val="center"/>
              <w:rPr>
                <w:rFonts w:cs="Arial"/>
                <w:sz w:val="18"/>
                <w:szCs w:val="18"/>
              </w:rPr>
            </w:pPr>
          </w:p>
        </w:tc>
        <w:tc>
          <w:tcPr>
            <w:tcW w:w="1361" w:type="dxa"/>
            <w:tcBorders>
              <w:bottom w:val="single" w:sz="8" w:space="0" w:color="002060"/>
            </w:tcBorders>
            <w:vAlign w:val="center"/>
          </w:tcPr>
          <w:p w14:paraId="3C108BAE" w14:textId="77777777" w:rsidR="00615E03" w:rsidRPr="00F75B25" w:rsidRDefault="00615E03" w:rsidP="000B210A">
            <w:pPr>
              <w:spacing w:before="40" w:after="20"/>
              <w:jc w:val="center"/>
              <w:rPr>
                <w:rFonts w:cs="Arial"/>
                <w:sz w:val="18"/>
                <w:szCs w:val="18"/>
              </w:rPr>
            </w:pPr>
          </w:p>
        </w:tc>
        <w:tc>
          <w:tcPr>
            <w:tcW w:w="1361" w:type="dxa"/>
            <w:tcBorders>
              <w:bottom w:val="single" w:sz="8" w:space="0" w:color="002060"/>
            </w:tcBorders>
            <w:vAlign w:val="center"/>
          </w:tcPr>
          <w:p w14:paraId="61CB762A" w14:textId="77777777" w:rsidR="00615E03" w:rsidRPr="00F75B25" w:rsidRDefault="00615E03" w:rsidP="000B210A">
            <w:pPr>
              <w:spacing w:before="40" w:after="20"/>
              <w:jc w:val="center"/>
              <w:rPr>
                <w:rFonts w:cs="Arial"/>
                <w:sz w:val="18"/>
                <w:szCs w:val="18"/>
              </w:rPr>
            </w:pPr>
          </w:p>
        </w:tc>
        <w:tc>
          <w:tcPr>
            <w:tcW w:w="1361" w:type="dxa"/>
            <w:tcBorders>
              <w:bottom w:val="single" w:sz="8" w:space="0" w:color="002060"/>
            </w:tcBorders>
            <w:shd w:val="clear" w:color="auto" w:fill="auto"/>
            <w:vAlign w:val="center"/>
          </w:tcPr>
          <w:p w14:paraId="55810EEF" w14:textId="77777777" w:rsidR="00615E03" w:rsidRPr="00F75B25" w:rsidRDefault="00615E03" w:rsidP="000B210A">
            <w:pPr>
              <w:spacing w:before="40" w:after="20"/>
              <w:jc w:val="center"/>
              <w:rPr>
                <w:rFonts w:cs="Arial"/>
                <w:sz w:val="18"/>
                <w:szCs w:val="18"/>
              </w:rPr>
            </w:pPr>
          </w:p>
        </w:tc>
      </w:tr>
      <w:tr w:rsidR="00AB6EE4" w:rsidRPr="00F75B25" w14:paraId="32D1A334" w14:textId="77777777" w:rsidTr="00664AD1">
        <w:trPr>
          <w:trHeight w:val="240"/>
        </w:trPr>
        <w:tc>
          <w:tcPr>
            <w:tcW w:w="2268" w:type="dxa"/>
            <w:tcBorders>
              <w:left w:val="nil"/>
              <w:right w:val="single" w:sz="18" w:space="0" w:color="002060"/>
            </w:tcBorders>
            <w:shd w:val="clear" w:color="auto" w:fill="auto"/>
            <w:vAlign w:val="center"/>
          </w:tcPr>
          <w:p w14:paraId="1385CB3B" w14:textId="77777777" w:rsidR="00AB6EE4" w:rsidRPr="00F75B25" w:rsidRDefault="00AB6EE4" w:rsidP="000B210A">
            <w:pPr>
              <w:spacing w:before="40" w:after="20"/>
              <w:rPr>
                <w:rFonts w:cs="Arial"/>
                <w:sz w:val="18"/>
                <w:szCs w:val="18"/>
              </w:rPr>
            </w:pPr>
          </w:p>
        </w:tc>
        <w:tc>
          <w:tcPr>
            <w:tcW w:w="1361" w:type="dxa"/>
            <w:tcBorders>
              <w:top w:val="single" w:sz="8" w:space="0" w:color="002060"/>
              <w:left w:val="single" w:sz="18" w:space="0" w:color="002060"/>
            </w:tcBorders>
            <w:shd w:val="clear" w:color="auto" w:fill="auto"/>
            <w:vAlign w:val="center"/>
          </w:tcPr>
          <w:p w14:paraId="0ED25321" w14:textId="77777777" w:rsidR="00AB6EE4" w:rsidRPr="00F75B25" w:rsidRDefault="00AB6EE4" w:rsidP="000B210A">
            <w:pPr>
              <w:spacing w:before="40" w:after="20"/>
              <w:jc w:val="center"/>
              <w:rPr>
                <w:rFonts w:cs="Arial"/>
                <w:b/>
                <w:sz w:val="18"/>
                <w:szCs w:val="18"/>
              </w:rPr>
            </w:pPr>
          </w:p>
        </w:tc>
        <w:tc>
          <w:tcPr>
            <w:tcW w:w="1361" w:type="dxa"/>
            <w:tcBorders>
              <w:top w:val="single" w:sz="8" w:space="0" w:color="002060"/>
            </w:tcBorders>
            <w:shd w:val="clear" w:color="auto" w:fill="auto"/>
            <w:vAlign w:val="center"/>
          </w:tcPr>
          <w:p w14:paraId="35CBD169" w14:textId="77777777" w:rsidR="00AB6EE4" w:rsidRPr="00F75B25" w:rsidRDefault="00AB6EE4" w:rsidP="000B210A">
            <w:pPr>
              <w:spacing w:before="40" w:after="20"/>
              <w:jc w:val="center"/>
              <w:rPr>
                <w:rFonts w:cs="Arial"/>
                <w:b/>
                <w:sz w:val="18"/>
                <w:szCs w:val="18"/>
              </w:rPr>
            </w:pPr>
          </w:p>
        </w:tc>
        <w:tc>
          <w:tcPr>
            <w:tcW w:w="1361" w:type="dxa"/>
            <w:tcBorders>
              <w:top w:val="single" w:sz="8" w:space="0" w:color="002060"/>
            </w:tcBorders>
            <w:vAlign w:val="center"/>
          </w:tcPr>
          <w:p w14:paraId="672D7A5D" w14:textId="77777777" w:rsidR="00AB6EE4" w:rsidRPr="00F75B25" w:rsidRDefault="00AB6EE4" w:rsidP="000B210A">
            <w:pPr>
              <w:spacing w:before="40" w:after="20"/>
              <w:jc w:val="center"/>
              <w:rPr>
                <w:rFonts w:cs="Arial"/>
                <w:b/>
                <w:sz w:val="18"/>
                <w:szCs w:val="18"/>
              </w:rPr>
            </w:pPr>
          </w:p>
        </w:tc>
        <w:tc>
          <w:tcPr>
            <w:tcW w:w="1361" w:type="dxa"/>
            <w:tcBorders>
              <w:top w:val="single" w:sz="8" w:space="0" w:color="002060"/>
            </w:tcBorders>
            <w:vAlign w:val="center"/>
          </w:tcPr>
          <w:p w14:paraId="56BC3E17" w14:textId="77777777" w:rsidR="00AB6EE4" w:rsidRPr="00F75B25" w:rsidRDefault="00AB6EE4" w:rsidP="000B210A">
            <w:pPr>
              <w:spacing w:before="40" w:after="20"/>
              <w:jc w:val="center"/>
              <w:rPr>
                <w:rFonts w:cs="Arial"/>
                <w:b/>
                <w:sz w:val="18"/>
                <w:szCs w:val="18"/>
              </w:rPr>
            </w:pPr>
          </w:p>
        </w:tc>
        <w:tc>
          <w:tcPr>
            <w:tcW w:w="1361" w:type="dxa"/>
            <w:tcBorders>
              <w:top w:val="single" w:sz="8" w:space="0" w:color="002060"/>
            </w:tcBorders>
            <w:shd w:val="clear" w:color="auto" w:fill="auto"/>
            <w:vAlign w:val="center"/>
          </w:tcPr>
          <w:p w14:paraId="0EA6DF4F" w14:textId="77777777" w:rsidR="00AB6EE4" w:rsidRPr="00F75B25" w:rsidRDefault="00AB6EE4" w:rsidP="000B210A">
            <w:pPr>
              <w:spacing w:before="40" w:after="20"/>
              <w:jc w:val="center"/>
              <w:rPr>
                <w:rFonts w:cs="Arial"/>
                <w:b/>
                <w:sz w:val="18"/>
                <w:szCs w:val="18"/>
              </w:rPr>
            </w:pPr>
          </w:p>
        </w:tc>
      </w:tr>
    </w:tbl>
    <w:p w14:paraId="2F6EE300"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4C073A0F" w14:textId="77777777" w:rsidR="00FE4C8F" w:rsidRPr="00976C78" w:rsidRDefault="00CE4507" w:rsidP="008C1A28">
      <w:pPr>
        <w:pStyle w:val="VGC-Head10"/>
      </w:pPr>
      <w:r w:rsidRPr="00976C78">
        <w:t>Appendix 4</w:t>
      </w:r>
      <w:r w:rsidR="00FE4C8F" w:rsidRPr="00976C78">
        <w:tab/>
      </w:r>
      <w:r w:rsidR="00A97ABE">
        <w:t xml:space="preserve">2017-18 </w:t>
      </w:r>
      <w:r w:rsidR="00FE4C8F" w:rsidRPr="00976C78">
        <w:t xml:space="preserve">General Purpose Grants </w:t>
      </w:r>
    </w:p>
    <w:p w14:paraId="4C4B4118" w14:textId="77777777" w:rsidR="00FE4C8F" w:rsidRPr="00976C78" w:rsidRDefault="00FE4C8F" w:rsidP="008C1A28">
      <w:pPr>
        <w:pStyle w:val="VGC-Head2"/>
      </w:pPr>
      <w:r w:rsidRPr="00976C78">
        <w:t>I.  Standardised Fees and Charges</w:t>
      </w:r>
    </w:p>
    <w:p w14:paraId="7E0D01EB"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2F323C7E" w14:textId="77777777" w:rsidTr="00664AD1">
        <w:trPr>
          <w:trHeight w:val="20"/>
          <w:tblHeader/>
        </w:trPr>
        <w:tc>
          <w:tcPr>
            <w:tcW w:w="2268" w:type="dxa"/>
            <w:tcBorders>
              <w:top w:val="nil"/>
              <w:left w:val="nil"/>
              <w:right w:val="single" w:sz="18" w:space="0" w:color="002060"/>
            </w:tcBorders>
            <w:shd w:val="clear" w:color="auto" w:fill="auto"/>
            <w:vAlign w:val="bottom"/>
          </w:tcPr>
          <w:p w14:paraId="540F8A28"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002060"/>
              <w:bottom w:val="single" w:sz="8" w:space="0" w:color="002060"/>
            </w:tcBorders>
            <w:shd w:val="clear" w:color="auto" w:fill="auto"/>
            <w:vAlign w:val="bottom"/>
          </w:tcPr>
          <w:p w14:paraId="73340F0C"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893320" w:rsidRPr="00FF36E8" w14:paraId="0353A2AF" w14:textId="77777777" w:rsidTr="00664AD1">
        <w:trPr>
          <w:trHeight w:val="20"/>
          <w:tblHeader/>
        </w:trPr>
        <w:tc>
          <w:tcPr>
            <w:tcW w:w="2268" w:type="dxa"/>
            <w:tcBorders>
              <w:top w:val="nil"/>
              <w:left w:val="nil"/>
              <w:right w:val="single" w:sz="18" w:space="0" w:color="002060"/>
            </w:tcBorders>
            <w:shd w:val="clear" w:color="auto" w:fill="auto"/>
            <w:vAlign w:val="bottom"/>
          </w:tcPr>
          <w:p w14:paraId="35476E70" w14:textId="77777777" w:rsidR="00893320" w:rsidRPr="00F75B25" w:rsidRDefault="00893320"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tcBorders>
            <w:shd w:val="clear" w:color="auto" w:fill="auto"/>
            <w:vAlign w:val="bottom"/>
          </w:tcPr>
          <w:p w14:paraId="10648F2A" w14:textId="77777777" w:rsidR="00893320" w:rsidRPr="00FF36E8" w:rsidRDefault="00893320"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7CD4F4E1"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002060"/>
              <w:bottom w:val="single" w:sz="8" w:space="0" w:color="002060"/>
            </w:tcBorders>
            <w:vAlign w:val="bottom"/>
          </w:tcPr>
          <w:p w14:paraId="10C3458A"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002060"/>
              <w:bottom w:val="single" w:sz="8" w:space="0" w:color="002060"/>
            </w:tcBorders>
            <w:vAlign w:val="bottom"/>
          </w:tcPr>
          <w:p w14:paraId="2E4F84E4"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3BA9FCCA" w14:textId="77777777" w:rsidR="00893320" w:rsidRPr="00FF36E8" w:rsidRDefault="00893320" w:rsidP="008001AD">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D508F8" w:rsidRPr="00D508F8" w14:paraId="38576555" w14:textId="77777777" w:rsidTr="00A64ED1">
        <w:trPr>
          <w:trHeight w:val="240"/>
          <w:tblHeader/>
        </w:trPr>
        <w:tc>
          <w:tcPr>
            <w:tcW w:w="2268" w:type="dxa"/>
            <w:tcBorders>
              <w:left w:val="nil"/>
              <w:bottom w:val="nil"/>
              <w:right w:val="single" w:sz="18" w:space="0" w:color="002060"/>
            </w:tcBorders>
            <w:shd w:val="clear" w:color="auto" w:fill="auto"/>
            <w:vAlign w:val="center"/>
          </w:tcPr>
          <w:p w14:paraId="3A94CA1F" w14:textId="77777777" w:rsidR="00D508F8" w:rsidRPr="00F75B25" w:rsidRDefault="00D508F8" w:rsidP="00D508F8">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791AEA17"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18937B9B"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6CF99789"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3E3765BF"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6E471757"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r>
      <w:tr w:rsidR="00D508F8" w:rsidRPr="00D508F8" w14:paraId="034E8E2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BD74A1F" w14:textId="77777777" w:rsidR="00D508F8" w:rsidRPr="00F75B25" w:rsidRDefault="00D508F8" w:rsidP="00D508F8">
            <w:pPr>
              <w:spacing w:before="40" w:after="40"/>
              <w:rPr>
                <w:rFonts w:cs="Arial"/>
                <w:sz w:val="18"/>
                <w:szCs w:val="18"/>
              </w:rPr>
            </w:pPr>
            <w:r w:rsidRPr="00F75B25">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5D432B60" w14:textId="77777777" w:rsidR="00D508F8" w:rsidRPr="00D508F8" w:rsidRDefault="00D508F8" w:rsidP="00D508F8">
            <w:pPr>
              <w:spacing w:before="40" w:after="40"/>
              <w:jc w:val="right"/>
              <w:rPr>
                <w:rFonts w:cs="Arial"/>
                <w:sz w:val="18"/>
                <w:szCs w:val="18"/>
              </w:rPr>
            </w:pPr>
            <w:r w:rsidRPr="00D508F8">
              <w:rPr>
                <w:rFonts w:cs="Arial"/>
                <w:sz w:val="18"/>
                <w:szCs w:val="18"/>
              </w:rPr>
              <w:t>190,889</w:t>
            </w:r>
          </w:p>
        </w:tc>
        <w:tc>
          <w:tcPr>
            <w:tcW w:w="1361" w:type="dxa"/>
            <w:tcBorders>
              <w:top w:val="nil"/>
              <w:left w:val="nil"/>
              <w:bottom w:val="nil"/>
              <w:right w:val="nil"/>
            </w:tcBorders>
            <w:shd w:val="clear" w:color="auto" w:fill="auto"/>
            <w:vAlign w:val="bottom"/>
          </w:tcPr>
          <w:p w14:paraId="74E3F0D7" w14:textId="77777777" w:rsidR="00D508F8" w:rsidRPr="00D508F8" w:rsidRDefault="00D508F8" w:rsidP="00D508F8">
            <w:pPr>
              <w:spacing w:before="40" w:after="40"/>
              <w:jc w:val="right"/>
              <w:rPr>
                <w:rFonts w:cs="Arial"/>
                <w:sz w:val="18"/>
                <w:szCs w:val="18"/>
              </w:rPr>
            </w:pPr>
            <w:r w:rsidRPr="00D508F8">
              <w:rPr>
                <w:rFonts w:cs="Arial"/>
                <w:sz w:val="18"/>
                <w:szCs w:val="18"/>
              </w:rPr>
              <w:t>116,913</w:t>
            </w:r>
          </w:p>
        </w:tc>
        <w:tc>
          <w:tcPr>
            <w:tcW w:w="1361" w:type="dxa"/>
            <w:tcBorders>
              <w:top w:val="nil"/>
              <w:left w:val="nil"/>
              <w:bottom w:val="nil"/>
              <w:right w:val="nil"/>
            </w:tcBorders>
            <w:vAlign w:val="bottom"/>
          </w:tcPr>
          <w:p w14:paraId="679B68AE" w14:textId="77777777" w:rsidR="00D508F8" w:rsidRPr="00D508F8" w:rsidRDefault="00D508F8" w:rsidP="00D508F8">
            <w:pPr>
              <w:spacing w:before="40" w:after="40"/>
              <w:jc w:val="right"/>
              <w:rPr>
                <w:rFonts w:cs="Arial"/>
                <w:sz w:val="18"/>
                <w:szCs w:val="18"/>
              </w:rPr>
            </w:pPr>
            <w:r w:rsidRPr="00D508F8">
              <w:rPr>
                <w:rFonts w:cs="Arial"/>
                <w:sz w:val="18"/>
                <w:szCs w:val="18"/>
              </w:rPr>
              <w:t>241,400</w:t>
            </w:r>
          </w:p>
        </w:tc>
        <w:tc>
          <w:tcPr>
            <w:tcW w:w="1361" w:type="dxa"/>
            <w:tcBorders>
              <w:top w:val="nil"/>
              <w:left w:val="nil"/>
              <w:bottom w:val="nil"/>
              <w:right w:val="nil"/>
            </w:tcBorders>
            <w:vAlign w:val="bottom"/>
          </w:tcPr>
          <w:p w14:paraId="500BCFB9" w14:textId="77777777" w:rsidR="00D508F8" w:rsidRPr="00D508F8" w:rsidRDefault="00D508F8" w:rsidP="00D508F8">
            <w:pPr>
              <w:spacing w:before="40" w:after="40"/>
              <w:jc w:val="right"/>
              <w:rPr>
                <w:rFonts w:cs="Arial"/>
                <w:sz w:val="18"/>
                <w:szCs w:val="18"/>
              </w:rPr>
            </w:pPr>
            <w:r w:rsidRPr="00D508F8">
              <w:rPr>
                <w:rFonts w:cs="Arial"/>
                <w:sz w:val="18"/>
                <w:szCs w:val="18"/>
              </w:rPr>
              <w:t>310,971</w:t>
            </w:r>
          </w:p>
        </w:tc>
        <w:tc>
          <w:tcPr>
            <w:tcW w:w="1361" w:type="dxa"/>
            <w:tcBorders>
              <w:top w:val="nil"/>
              <w:left w:val="nil"/>
              <w:bottom w:val="nil"/>
              <w:right w:val="nil"/>
            </w:tcBorders>
            <w:shd w:val="clear" w:color="auto" w:fill="auto"/>
            <w:vAlign w:val="bottom"/>
          </w:tcPr>
          <w:p w14:paraId="702CD75A" w14:textId="77777777" w:rsidR="00D508F8" w:rsidRPr="00D508F8" w:rsidRDefault="00D508F8" w:rsidP="00D508F8">
            <w:pPr>
              <w:spacing w:before="40" w:after="40"/>
              <w:jc w:val="right"/>
              <w:rPr>
                <w:rFonts w:cs="Arial"/>
                <w:sz w:val="18"/>
                <w:szCs w:val="18"/>
              </w:rPr>
            </w:pPr>
            <w:r w:rsidRPr="00D508F8">
              <w:rPr>
                <w:rFonts w:cs="Arial"/>
                <w:sz w:val="18"/>
                <w:szCs w:val="18"/>
              </w:rPr>
              <w:t>189,669</w:t>
            </w:r>
          </w:p>
        </w:tc>
      </w:tr>
      <w:tr w:rsidR="00D508F8" w:rsidRPr="00D508F8" w14:paraId="7FE4AB1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7B0751C" w14:textId="77777777" w:rsidR="00D508F8" w:rsidRPr="00F75B25" w:rsidRDefault="00D508F8" w:rsidP="00D508F8">
            <w:pPr>
              <w:spacing w:before="40" w:after="40"/>
              <w:rPr>
                <w:rFonts w:cs="Arial"/>
                <w:sz w:val="18"/>
                <w:szCs w:val="18"/>
              </w:rPr>
            </w:pPr>
            <w:r w:rsidRPr="00F75B25">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4789B88C" w14:textId="77777777" w:rsidR="00D508F8" w:rsidRPr="00D508F8" w:rsidRDefault="00D508F8" w:rsidP="00D508F8">
            <w:pPr>
              <w:spacing w:before="40" w:after="40"/>
              <w:jc w:val="right"/>
              <w:rPr>
                <w:rFonts w:cs="Arial"/>
                <w:sz w:val="18"/>
                <w:szCs w:val="18"/>
              </w:rPr>
            </w:pPr>
            <w:r w:rsidRPr="00D508F8">
              <w:rPr>
                <w:rFonts w:cs="Arial"/>
                <w:sz w:val="18"/>
                <w:szCs w:val="18"/>
              </w:rPr>
              <w:t>170,059</w:t>
            </w:r>
          </w:p>
        </w:tc>
        <w:tc>
          <w:tcPr>
            <w:tcW w:w="1361" w:type="dxa"/>
            <w:tcBorders>
              <w:top w:val="nil"/>
              <w:left w:val="nil"/>
              <w:bottom w:val="nil"/>
              <w:right w:val="nil"/>
            </w:tcBorders>
            <w:shd w:val="clear" w:color="auto" w:fill="auto"/>
            <w:vAlign w:val="bottom"/>
          </w:tcPr>
          <w:p w14:paraId="0979A9B4" w14:textId="77777777" w:rsidR="00D508F8" w:rsidRPr="00D508F8" w:rsidRDefault="00D508F8" w:rsidP="00D508F8">
            <w:pPr>
              <w:spacing w:before="40" w:after="40"/>
              <w:jc w:val="right"/>
              <w:rPr>
                <w:rFonts w:cs="Arial"/>
                <w:sz w:val="18"/>
                <w:szCs w:val="18"/>
              </w:rPr>
            </w:pPr>
            <w:r w:rsidRPr="00D508F8">
              <w:rPr>
                <w:rFonts w:cs="Arial"/>
                <w:sz w:val="18"/>
                <w:szCs w:val="18"/>
              </w:rPr>
              <w:t>91,329</w:t>
            </w:r>
          </w:p>
        </w:tc>
        <w:tc>
          <w:tcPr>
            <w:tcW w:w="1361" w:type="dxa"/>
            <w:tcBorders>
              <w:top w:val="nil"/>
              <w:left w:val="nil"/>
              <w:bottom w:val="nil"/>
              <w:right w:val="nil"/>
            </w:tcBorders>
            <w:vAlign w:val="bottom"/>
          </w:tcPr>
          <w:p w14:paraId="1B7025E0" w14:textId="77777777" w:rsidR="00D508F8" w:rsidRPr="00D508F8" w:rsidRDefault="00D508F8" w:rsidP="00D508F8">
            <w:pPr>
              <w:spacing w:before="40" w:after="40"/>
              <w:jc w:val="right"/>
              <w:rPr>
                <w:rFonts w:cs="Arial"/>
                <w:sz w:val="18"/>
                <w:szCs w:val="18"/>
              </w:rPr>
            </w:pPr>
            <w:r w:rsidRPr="00D508F8">
              <w:rPr>
                <w:rFonts w:cs="Arial"/>
                <w:sz w:val="18"/>
                <w:szCs w:val="18"/>
              </w:rPr>
              <w:t>164,022</w:t>
            </w:r>
          </w:p>
        </w:tc>
        <w:tc>
          <w:tcPr>
            <w:tcW w:w="1361" w:type="dxa"/>
            <w:tcBorders>
              <w:top w:val="nil"/>
              <w:left w:val="nil"/>
              <w:bottom w:val="nil"/>
              <w:right w:val="nil"/>
            </w:tcBorders>
            <w:vAlign w:val="bottom"/>
          </w:tcPr>
          <w:p w14:paraId="3869C0CB" w14:textId="77777777" w:rsidR="00D508F8" w:rsidRPr="00D508F8" w:rsidRDefault="00D508F8" w:rsidP="00D508F8">
            <w:pPr>
              <w:spacing w:before="40" w:after="40"/>
              <w:jc w:val="right"/>
              <w:rPr>
                <w:rFonts w:cs="Arial"/>
                <w:sz w:val="18"/>
                <w:szCs w:val="18"/>
              </w:rPr>
            </w:pPr>
            <w:r w:rsidRPr="00D508F8">
              <w:rPr>
                <w:rFonts w:cs="Arial"/>
                <w:sz w:val="18"/>
                <w:szCs w:val="18"/>
              </w:rPr>
              <w:t>204,606</w:t>
            </w:r>
          </w:p>
        </w:tc>
        <w:tc>
          <w:tcPr>
            <w:tcW w:w="1361" w:type="dxa"/>
            <w:tcBorders>
              <w:top w:val="nil"/>
              <w:left w:val="nil"/>
              <w:bottom w:val="nil"/>
              <w:right w:val="nil"/>
            </w:tcBorders>
            <w:shd w:val="clear" w:color="auto" w:fill="auto"/>
            <w:vAlign w:val="bottom"/>
          </w:tcPr>
          <w:p w14:paraId="4C15EAFC" w14:textId="77777777" w:rsidR="00D508F8" w:rsidRPr="00D508F8" w:rsidRDefault="00D508F8" w:rsidP="00D508F8">
            <w:pPr>
              <w:spacing w:before="40" w:after="40"/>
              <w:jc w:val="right"/>
              <w:rPr>
                <w:rFonts w:cs="Arial"/>
                <w:sz w:val="18"/>
                <w:szCs w:val="18"/>
              </w:rPr>
            </w:pPr>
            <w:r w:rsidRPr="00D508F8">
              <w:rPr>
                <w:rFonts w:cs="Arial"/>
                <w:sz w:val="18"/>
                <w:szCs w:val="18"/>
              </w:rPr>
              <w:t>127,099</w:t>
            </w:r>
          </w:p>
        </w:tc>
      </w:tr>
      <w:tr w:rsidR="00D508F8" w:rsidRPr="00D508F8" w14:paraId="343EE19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283D677" w14:textId="77777777" w:rsidR="00D508F8" w:rsidRPr="00F75B25" w:rsidRDefault="00D508F8" w:rsidP="00D508F8">
            <w:pPr>
              <w:spacing w:before="40" w:after="40"/>
              <w:rPr>
                <w:rFonts w:cs="Arial"/>
                <w:sz w:val="18"/>
                <w:szCs w:val="18"/>
              </w:rPr>
            </w:pPr>
            <w:r w:rsidRPr="00F75B25">
              <w:rPr>
                <w:rFonts w:cs="Arial"/>
                <w:sz w:val="18"/>
                <w:szCs w:val="18"/>
              </w:rPr>
              <w:t>Ballarat C</w:t>
            </w:r>
          </w:p>
        </w:tc>
        <w:tc>
          <w:tcPr>
            <w:tcW w:w="1361" w:type="dxa"/>
            <w:tcBorders>
              <w:top w:val="nil"/>
              <w:left w:val="single" w:sz="18" w:space="0" w:color="002060"/>
              <w:bottom w:val="nil"/>
              <w:right w:val="nil"/>
            </w:tcBorders>
            <w:shd w:val="clear" w:color="auto" w:fill="auto"/>
            <w:vAlign w:val="bottom"/>
          </w:tcPr>
          <w:p w14:paraId="16C74FB3" w14:textId="77777777" w:rsidR="00D508F8" w:rsidRPr="00D508F8" w:rsidRDefault="00D508F8" w:rsidP="00D508F8">
            <w:pPr>
              <w:spacing w:before="40" w:after="40"/>
              <w:jc w:val="right"/>
              <w:rPr>
                <w:rFonts w:cs="Arial"/>
                <w:sz w:val="18"/>
                <w:szCs w:val="18"/>
              </w:rPr>
            </w:pPr>
            <w:r w:rsidRPr="00D508F8">
              <w:rPr>
                <w:rFonts w:cs="Arial"/>
                <w:sz w:val="18"/>
                <w:szCs w:val="18"/>
              </w:rPr>
              <w:t>1,604,070</w:t>
            </w:r>
          </w:p>
        </w:tc>
        <w:tc>
          <w:tcPr>
            <w:tcW w:w="1361" w:type="dxa"/>
            <w:tcBorders>
              <w:top w:val="nil"/>
              <w:left w:val="nil"/>
              <w:bottom w:val="nil"/>
              <w:right w:val="nil"/>
            </w:tcBorders>
            <w:shd w:val="clear" w:color="auto" w:fill="auto"/>
            <w:vAlign w:val="bottom"/>
          </w:tcPr>
          <w:p w14:paraId="77494FE8" w14:textId="77777777" w:rsidR="00D508F8" w:rsidRPr="00D508F8" w:rsidRDefault="00D508F8" w:rsidP="00D508F8">
            <w:pPr>
              <w:spacing w:before="40" w:after="40"/>
              <w:jc w:val="right"/>
              <w:rPr>
                <w:rFonts w:cs="Arial"/>
                <w:sz w:val="18"/>
                <w:szCs w:val="18"/>
              </w:rPr>
            </w:pPr>
            <w:r w:rsidRPr="00D508F8">
              <w:rPr>
                <w:rFonts w:cs="Arial"/>
                <w:sz w:val="18"/>
                <w:szCs w:val="18"/>
              </w:rPr>
              <w:t>962,181</w:t>
            </w:r>
          </w:p>
        </w:tc>
        <w:tc>
          <w:tcPr>
            <w:tcW w:w="1361" w:type="dxa"/>
            <w:tcBorders>
              <w:top w:val="nil"/>
              <w:left w:val="nil"/>
              <w:bottom w:val="nil"/>
              <w:right w:val="nil"/>
            </w:tcBorders>
            <w:vAlign w:val="bottom"/>
          </w:tcPr>
          <w:p w14:paraId="528B6BDE" w14:textId="77777777" w:rsidR="00D508F8" w:rsidRPr="00D508F8" w:rsidRDefault="00D508F8" w:rsidP="00D508F8">
            <w:pPr>
              <w:spacing w:before="40" w:after="40"/>
              <w:jc w:val="right"/>
              <w:rPr>
                <w:rFonts w:cs="Arial"/>
                <w:sz w:val="18"/>
                <w:szCs w:val="18"/>
              </w:rPr>
            </w:pPr>
            <w:r w:rsidRPr="00D508F8">
              <w:rPr>
                <w:rFonts w:cs="Arial"/>
                <w:sz w:val="18"/>
                <w:szCs w:val="18"/>
              </w:rPr>
              <w:t>1,199,694</w:t>
            </w:r>
          </w:p>
        </w:tc>
        <w:tc>
          <w:tcPr>
            <w:tcW w:w="1361" w:type="dxa"/>
            <w:tcBorders>
              <w:top w:val="nil"/>
              <w:left w:val="nil"/>
              <w:bottom w:val="nil"/>
              <w:right w:val="nil"/>
            </w:tcBorders>
            <w:vAlign w:val="bottom"/>
          </w:tcPr>
          <w:p w14:paraId="49B615C4" w14:textId="77777777" w:rsidR="00D508F8" w:rsidRPr="00D508F8" w:rsidRDefault="00D508F8" w:rsidP="00D508F8">
            <w:pPr>
              <w:spacing w:before="40" w:after="40"/>
              <w:jc w:val="right"/>
              <w:rPr>
                <w:rFonts w:cs="Arial"/>
                <w:sz w:val="18"/>
                <w:szCs w:val="18"/>
              </w:rPr>
            </w:pPr>
            <w:r w:rsidRPr="00D508F8">
              <w:rPr>
                <w:rFonts w:cs="Arial"/>
                <w:sz w:val="18"/>
                <w:szCs w:val="18"/>
              </w:rPr>
              <w:t>2,490,135</w:t>
            </w:r>
          </w:p>
        </w:tc>
        <w:tc>
          <w:tcPr>
            <w:tcW w:w="1361" w:type="dxa"/>
            <w:tcBorders>
              <w:top w:val="nil"/>
              <w:left w:val="nil"/>
              <w:bottom w:val="nil"/>
              <w:right w:val="nil"/>
            </w:tcBorders>
            <w:shd w:val="clear" w:color="auto" w:fill="auto"/>
            <w:vAlign w:val="bottom"/>
          </w:tcPr>
          <w:p w14:paraId="696DCC2E" w14:textId="77777777" w:rsidR="00D508F8" w:rsidRPr="00D508F8" w:rsidRDefault="00D508F8" w:rsidP="00D508F8">
            <w:pPr>
              <w:spacing w:before="40" w:after="40"/>
              <w:jc w:val="right"/>
              <w:rPr>
                <w:rFonts w:cs="Arial"/>
                <w:sz w:val="18"/>
                <w:szCs w:val="18"/>
              </w:rPr>
            </w:pPr>
            <w:r w:rsidRPr="00D508F8">
              <w:rPr>
                <w:rFonts w:cs="Arial"/>
                <w:sz w:val="18"/>
                <w:szCs w:val="18"/>
              </w:rPr>
              <w:t>1,114,250</w:t>
            </w:r>
          </w:p>
        </w:tc>
      </w:tr>
      <w:tr w:rsidR="00D508F8" w:rsidRPr="00D508F8" w14:paraId="7A6BF41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B6158BC" w14:textId="77777777" w:rsidR="00D508F8" w:rsidRPr="00F75B25" w:rsidRDefault="00D508F8" w:rsidP="00D508F8">
            <w:pPr>
              <w:spacing w:before="40" w:after="40"/>
              <w:rPr>
                <w:rFonts w:cs="Arial"/>
                <w:sz w:val="18"/>
                <w:szCs w:val="18"/>
              </w:rPr>
            </w:pPr>
            <w:r w:rsidRPr="00F75B25">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1096204E" w14:textId="77777777" w:rsidR="00D508F8" w:rsidRPr="00D508F8" w:rsidRDefault="00D508F8" w:rsidP="00D508F8">
            <w:pPr>
              <w:spacing w:before="40" w:after="40"/>
              <w:jc w:val="right"/>
              <w:rPr>
                <w:rFonts w:cs="Arial"/>
                <w:sz w:val="18"/>
                <w:szCs w:val="18"/>
              </w:rPr>
            </w:pPr>
            <w:r w:rsidRPr="00D508F8">
              <w:rPr>
                <w:rFonts w:cs="Arial"/>
                <w:sz w:val="18"/>
                <w:szCs w:val="18"/>
              </w:rPr>
              <w:t>1,971,699</w:t>
            </w:r>
          </w:p>
        </w:tc>
        <w:tc>
          <w:tcPr>
            <w:tcW w:w="1361" w:type="dxa"/>
            <w:tcBorders>
              <w:top w:val="nil"/>
              <w:left w:val="nil"/>
              <w:bottom w:val="nil"/>
              <w:right w:val="nil"/>
            </w:tcBorders>
            <w:shd w:val="clear" w:color="auto" w:fill="auto"/>
            <w:vAlign w:val="bottom"/>
          </w:tcPr>
          <w:p w14:paraId="6A621B7D" w14:textId="77777777" w:rsidR="00D508F8" w:rsidRPr="00D508F8" w:rsidRDefault="00D508F8" w:rsidP="00D508F8">
            <w:pPr>
              <w:spacing w:before="40" w:after="40"/>
              <w:jc w:val="right"/>
              <w:rPr>
                <w:rFonts w:cs="Arial"/>
                <w:sz w:val="18"/>
                <w:szCs w:val="18"/>
              </w:rPr>
            </w:pPr>
            <w:r w:rsidRPr="00D508F8">
              <w:rPr>
                <w:rFonts w:cs="Arial"/>
                <w:sz w:val="18"/>
                <w:szCs w:val="18"/>
              </w:rPr>
              <w:t>1,454,998</w:t>
            </w:r>
          </w:p>
        </w:tc>
        <w:tc>
          <w:tcPr>
            <w:tcW w:w="1361" w:type="dxa"/>
            <w:tcBorders>
              <w:top w:val="nil"/>
              <w:left w:val="nil"/>
              <w:bottom w:val="nil"/>
              <w:right w:val="nil"/>
            </w:tcBorders>
            <w:vAlign w:val="bottom"/>
          </w:tcPr>
          <w:p w14:paraId="50C56B5E" w14:textId="77777777" w:rsidR="00D508F8" w:rsidRPr="00D508F8" w:rsidRDefault="00D508F8" w:rsidP="00D508F8">
            <w:pPr>
              <w:spacing w:before="40" w:after="40"/>
              <w:jc w:val="right"/>
              <w:rPr>
                <w:rFonts w:cs="Arial"/>
                <w:sz w:val="18"/>
                <w:szCs w:val="18"/>
              </w:rPr>
            </w:pPr>
            <w:r w:rsidRPr="00D508F8">
              <w:rPr>
                <w:rFonts w:cs="Arial"/>
                <w:sz w:val="18"/>
                <w:szCs w:val="18"/>
              </w:rPr>
              <w:t>1,649,467</w:t>
            </w:r>
          </w:p>
        </w:tc>
        <w:tc>
          <w:tcPr>
            <w:tcW w:w="1361" w:type="dxa"/>
            <w:tcBorders>
              <w:top w:val="nil"/>
              <w:left w:val="nil"/>
              <w:bottom w:val="nil"/>
              <w:right w:val="nil"/>
            </w:tcBorders>
            <w:vAlign w:val="bottom"/>
          </w:tcPr>
          <w:p w14:paraId="40B4D0A3" w14:textId="77777777" w:rsidR="00D508F8" w:rsidRPr="00D508F8" w:rsidRDefault="00D508F8" w:rsidP="00D508F8">
            <w:pPr>
              <w:spacing w:before="40" w:after="40"/>
              <w:jc w:val="right"/>
              <w:rPr>
                <w:rFonts w:cs="Arial"/>
                <w:sz w:val="18"/>
                <w:szCs w:val="18"/>
              </w:rPr>
            </w:pPr>
            <w:r w:rsidRPr="00D508F8">
              <w:rPr>
                <w:rFonts w:cs="Arial"/>
                <w:sz w:val="18"/>
                <w:szCs w:val="18"/>
              </w:rPr>
              <w:t>2,553,581</w:t>
            </w:r>
          </w:p>
        </w:tc>
        <w:tc>
          <w:tcPr>
            <w:tcW w:w="1361" w:type="dxa"/>
            <w:tcBorders>
              <w:top w:val="nil"/>
              <w:left w:val="nil"/>
              <w:bottom w:val="nil"/>
              <w:right w:val="nil"/>
            </w:tcBorders>
            <w:shd w:val="clear" w:color="auto" w:fill="auto"/>
            <w:vAlign w:val="bottom"/>
          </w:tcPr>
          <w:p w14:paraId="73B4CEBC" w14:textId="77777777" w:rsidR="00D508F8" w:rsidRPr="00D508F8" w:rsidRDefault="00D508F8" w:rsidP="00D508F8">
            <w:pPr>
              <w:spacing w:before="40" w:after="40"/>
              <w:jc w:val="right"/>
              <w:rPr>
                <w:rFonts w:cs="Arial"/>
                <w:sz w:val="18"/>
                <w:szCs w:val="18"/>
              </w:rPr>
            </w:pPr>
            <w:r w:rsidRPr="00D508F8">
              <w:rPr>
                <w:rFonts w:cs="Arial"/>
                <w:sz w:val="18"/>
                <w:szCs w:val="18"/>
              </w:rPr>
              <w:t>1,290,843</w:t>
            </w:r>
          </w:p>
        </w:tc>
      </w:tr>
      <w:tr w:rsidR="00D508F8" w:rsidRPr="00D508F8" w14:paraId="714B33C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A80D314" w14:textId="77777777" w:rsidR="00D508F8" w:rsidRPr="00F75B25" w:rsidRDefault="00D508F8" w:rsidP="00D508F8">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5B2E7850" w14:textId="77777777" w:rsidR="00D508F8" w:rsidRPr="00D508F8" w:rsidRDefault="00D508F8" w:rsidP="00D508F8">
            <w:pPr>
              <w:spacing w:before="40" w:after="40"/>
              <w:jc w:val="right"/>
              <w:rPr>
                <w:rFonts w:cs="Arial"/>
                <w:sz w:val="18"/>
                <w:szCs w:val="18"/>
              </w:rPr>
            </w:pPr>
            <w:r w:rsidRPr="00D508F8">
              <w:rPr>
                <w:rFonts w:cs="Arial"/>
                <w:sz w:val="18"/>
                <w:szCs w:val="18"/>
              </w:rPr>
              <w:t>506,815</w:t>
            </w:r>
          </w:p>
        </w:tc>
        <w:tc>
          <w:tcPr>
            <w:tcW w:w="1361" w:type="dxa"/>
            <w:tcBorders>
              <w:top w:val="nil"/>
              <w:left w:val="nil"/>
              <w:bottom w:val="nil"/>
              <w:right w:val="nil"/>
            </w:tcBorders>
            <w:shd w:val="clear" w:color="auto" w:fill="auto"/>
            <w:vAlign w:val="bottom"/>
          </w:tcPr>
          <w:p w14:paraId="20CA6AEF" w14:textId="77777777" w:rsidR="00D508F8" w:rsidRPr="00D508F8" w:rsidRDefault="00D508F8" w:rsidP="00D508F8">
            <w:pPr>
              <w:spacing w:before="40" w:after="40"/>
              <w:jc w:val="right"/>
              <w:rPr>
                <w:rFonts w:cs="Arial"/>
                <w:sz w:val="18"/>
                <w:szCs w:val="18"/>
              </w:rPr>
            </w:pPr>
            <w:r w:rsidRPr="00D508F8">
              <w:rPr>
                <w:rFonts w:cs="Arial"/>
                <w:sz w:val="18"/>
                <w:szCs w:val="18"/>
              </w:rPr>
              <w:t>300,548</w:t>
            </w:r>
          </w:p>
        </w:tc>
        <w:tc>
          <w:tcPr>
            <w:tcW w:w="1361" w:type="dxa"/>
            <w:tcBorders>
              <w:top w:val="nil"/>
              <w:left w:val="nil"/>
              <w:bottom w:val="nil"/>
              <w:right w:val="nil"/>
            </w:tcBorders>
            <w:vAlign w:val="bottom"/>
          </w:tcPr>
          <w:p w14:paraId="10750C73" w14:textId="77777777" w:rsidR="00D508F8" w:rsidRPr="00D508F8" w:rsidRDefault="00D508F8" w:rsidP="00D508F8">
            <w:pPr>
              <w:spacing w:before="40" w:after="40"/>
              <w:jc w:val="right"/>
              <w:rPr>
                <w:rFonts w:cs="Arial"/>
                <w:sz w:val="18"/>
                <w:szCs w:val="18"/>
              </w:rPr>
            </w:pPr>
            <w:r w:rsidRPr="00D508F8">
              <w:rPr>
                <w:rFonts w:cs="Arial"/>
                <w:sz w:val="18"/>
                <w:szCs w:val="18"/>
              </w:rPr>
              <w:t>498,110</w:t>
            </w:r>
          </w:p>
        </w:tc>
        <w:tc>
          <w:tcPr>
            <w:tcW w:w="1361" w:type="dxa"/>
            <w:tcBorders>
              <w:top w:val="nil"/>
              <w:left w:val="nil"/>
              <w:bottom w:val="nil"/>
              <w:right w:val="nil"/>
            </w:tcBorders>
            <w:vAlign w:val="bottom"/>
          </w:tcPr>
          <w:p w14:paraId="756B3F09" w14:textId="77777777" w:rsidR="00D508F8" w:rsidRPr="00D508F8" w:rsidRDefault="00D508F8" w:rsidP="00D508F8">
            <w:pPr>
              <w:spacing w:before="40" w:after="40"/>
              <w:jc w:val="right"/>
              <w:rPr>
                <w:rFonts w:cs="Arial"/>
                <w:sz w:val="18"/>
                <w:szCs w:val="18"/>
              </w:rPr>
            </w:pPr>
            <w:r w:rsidRPr="00D508F8">
              <w:rPr>
                <w:rFonts w:cs="Arial"/>
                <w:sz w:val="18"/>
                <w:szCs w:val="18"/>
              </w:rPr>
              <w:t>639,578</w:t>
            </w:r>
          </w:p>
        </w:tc>
        <w:tc>
          <w:tcPr>
            <w:tcW w:w="1361" w:type="dxa"/>
            <w:tcBorders>
              <w:top w:val="nil"/>
              <w:left w:val="nil"/>
              <w:bottom w:val="nil"/>
              <w:right w:val="nil"/>
            </w:tcBorders>
            <w:shd w:val="clear" w:color="auto" w:fill="auto"/>
            <w:vAlign w:val="bottom"/>
          </w:tcPr>
          <w:p w14:paraId="2E5E435E" w14:textId="77777777" w:rsidR="00D508F8" w:rsidRPr="00D508F8" w:rsidRDefault="00D508F8" w:rsidP="00D508F8">
            <w:pPr>
              <w:spacing w:before="40" w:after="40"/>
              <w:jc w:val="right"/>
              <w:rPr>
                <w:rFonts w:cs="Arial"/>
                <w:sz w:val="18"/>
                <w:szCs w:val="18"/>
              </w:rPr>
            </w:pPr>
            <w:r w:rsidRPr="00D508F8">
              <w:rPr>
                <w:rFonts w:cs="Arial"/>
                <w:sz w:val="18"/>
                <w:szCs w:val="18"/>
              </w:rPr>
              <w:t>664,553</w:t>
            </w:r>
          </w:p>
        </w:tc>
      </w:tr>
      <w:tr w:rsidR="00D508F8" w:rsidRPr="00D508F8" w14:paraId="5CD83E1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D0F4AB0" w14:textId="77777777" w:rsidR="00D508F8" w:rsidRPr="00F75B25" w:rsidRDefault="00D508F8" w:rsidP="00D508F8">
            <w:pPr>
              <w:spacing w:before="40" w:after="40"/>
              <w:rPr>
                <w:rFonts w:cs="Arial"/>
                <w:sz w:val="18"/>
                <w:szCs w:val="18"/>
              </w:rPr>
            </w:pPr>
            <w:r w:rsidRPr="00F75B25">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7EB12EA8" w14:textId="77777777" w:rsidR="00D508F8" w:rsidRPr="00D508F8" w:rsidRDefault="00D508F8" w:rsidP="00D508F8">
            <w:pPr>
              <w:spacing w:before="40" w:after="40"/>
              <w:jc w:val="right"/>
              <w:rPr>
                <w:rFonts w:cs="Arial"/>
                <w:sz w:val="18"/>
                <w:szCs w:val="18"/>
              </w:rPr>
            </w:pPr>
            <w:r w:rsidRPr="00D508F8">
              <w:rPr>
                <w:rFonts w:cs="Arial"/>
                <w:sz w:val="18"/>
                <w:szCs w:val="18"/>
              </w:rPr>
              <w:t>743,713</w:t>
            </w:r>
          </w:p>
        </w:tc>
        <w:tc>
          <w:tcPr>
            <w:tcW w:w="1361" w:type="dxa"/>
            <w:tcBorders>
              <w:top w:val="nil"/>
              <w:left w:val="nil"/>
              <w:bottom w:val="nil"/>
              <w:right w:val="nil"/>
            </w:tcBorders>
            <w:shd w:val="clear" w:color="auto" w:fill="auto"/>
            <w:vAlign w:val="bottom"/>
          </w:tcPr>
          <w:p w14:paraId="6E57D272" w14:textId="77777777" w:rsidR="00D508F8" w:rsidRPr="00D508F8" w:rsidRDefault="00D508F8" w:rsidP="00D508F8">
            <w:pPr>
              <w:spacing w:before="40" w:after="40"/>
              <w:jc w:val="right"/>
              <w:rPr>
                <w:rFonts w:cs="Arial"/>
                <w:sz w:val="18"/>
                <w:szCs w:val="18"/>
              </w:rPr>
            </w:pPr>
            <w:r w:rsidRPr="00D508F8">
              <w:rPr>
                <w:rFonts w:cs="Arial"/>
                <w:sz w:val="18"/>
                <w:szCs w:val="18"/>
              </w:rPr>
              <w:t>472,733</w:t>
            </w:r>
          </w:p>
        </w:tc>
        <w:tc>
          <w:tcPr>
            <w:tcW w:w="1361" w:type="dxa"/>
            <w:tcBorders>
              <w:top w:val="nil"/>
              <w:left w:val="nil"/>
              <w:bottom w:val="nil"/>
              <w:right w:val="nil"/>
            </w:tcBorders>
            <w:vAlign w:val="bottom"/>
          </w:tcPr>
          <w:p w14:paraId="3A316383" w14:textId="77777777" w:rsidR="00D508F8" w:rsidRPr="00D508F8" w:rsidRDefault="00D508F8" w:rsidP="00D508F8">
            <w:pPr>
              <w:spacing w:before="40" w:after="40"/>
              <w:jc w:val="right"/>
              <w:rPr>
                <w:rFonts w:cs="Arial"/>
                <w:sz w:val="18"/>
                <w:szCs w:val="18"/>
              </w:rPr>
            </w:pPr>
            <w:r w:rsidRPr="00D508F8">
              <w:rPr>
                <w:rFonts w:cs="Arial"/>
                <w:sz w:val="18"/>
                <w:szCs w:val="18"/>
              </w:rPr>
              <w:t>704,054</w:t>
            </w:r>
          </w:p>
        </w:tc>
        <w:tc>
          <w:tcPr>
            <w:tcW w:w="1361" w:type="dxa"/>
            <w:tcBorders>
              <w:top w:val="nil"/>
              <w:left w:val="nil"/>
              <w:bottom w:val="nil"/>
              <w:right w:val="nil"/>
            </w:tcBorders>
            <w:vAlign w:val="bottom"/>
          </w:tcPr>
          <w:p w14:paraId="13C37B6C" w14:textId="77777777" w:rsidR="00D508F8" w:rsidRPr="00D508F8" w:rsidRDefault="00D508F8" w:rsidP="00D508F8">
            <w:pPr>
              <w:spacing w:before="40" w:after="40"/>
              <w:jc w:val="right"/>
              <w:rPr>
                <w:rFonts w:cs="Arial"/>
                <w:sz w:val="18"/>
                <w:szCs w:val="18"/>
              </w:rPr>
            </w:pPr>
            <w:r w:rsidRPr="00D508F8">
              <w:rPr>
                <w:rFonts w:cs="Arial"/>
                <w:sz w:val="18"/>
                <w:szCs w:val="18"/>
              </w:rPr>
              <w:t>907,666</w:t>
            </w:r>
          </w:p>
        </w:tc>
        <w:tc>
          <w:tcPr>
            <w:tcW w:w="1361" w:type="dxa"/>
            <w:tcBorders>
              <w:top w:val="nil"/>
              <w:left w:val="nil"/>
              <w:bottom w:val="nil"/>
              <w:right w:val="nil"/>
            </w:tcBorders>
            <w:shd w:val="clear" w:color="auto" w:fill="auto"/>
            <w:vAlign w:val="bottom"/>
          </w:tcPr>
          <w:p w14:paraId="4D62A81D" w14:textId="77777777" w:rsidR="00D508F8" w:rsidRPr="00D508F8" w:rsidRDefault="00D508F8" w:rsidP="00D508F8">
            <w:pPr>
              <w:spacing w:before="40" w:after="40"/>
              <w:jc w:val="right"/>
              <w:rPr>
                <w:rFonts w:cs="Arial"/>
                <w:sz w:val="18"/>
                <w:szCs w:val="18"/>
              </w:rPr>
            </w:pPr>
            <w:r w:rsidRPr="00D508F8">
              <w:rPr>
                <w:rFonts w:cs="Arial"/>
                <w:sz w:val="18"/>
                <w:szCs w:val="18"/>
              </w:rPr>
              <w:t>520,017</w:t>
            </w:r>
          </w:p>
        </w:tc>
      </w:tr>
      <w:tr w:rsidR="00D508F8" w:rsidRPr="00D508F8" w14:paraId="716134C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ED40014" w14:textId="77777777" w:rsidR="00D508F8" w:rsidRPr="00F75B25" w:rsidRDefault="00D508F8" w:rsidP="00D508F8">
            <w:pPr>
              <w:spacing w:before="40" w:after="40"/>
              <w:rPr>
                <w:rFonts w:cs="Arial"/>
                <w:sz w:val="18"/>
                <w:szCs w:val="18"/>
              </w:rPr>
            </w:pPr>
            <w:r w:rsidRPr="00F75B25">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5613F0C8" w14:textId="77777777" w:rsidR="00D508F8" w:rsidRPr="00D508F8" w:rsidRDefault="00D508F8" w:rsidP="00D508F8">
            <w:pPr>
              <w:spacing w:before="40" w:after="40"/>
              <w:jc w:val="right"/>
              <w:rPr>
                <w:rFonts w:cs="Arial"/>
                <w:sz w:val="18"/>
                <w:szCs w:val="18"/>
              </w:rPr>
            </w:pPr>
            <w:r w:rsidRPr="00D508F8">
              <w:rPr>
                <w:rFonts w:cs="Arial"/>
                <w:sz w:val="18"/>
                <w:szCs w:val="18"/>
              </w:rPr>
              <w:t>1,587,376</w:t>
            </w:r>
          </w:p>
        </w:tc>
        <w:tc>
          <w:tcPr>
            <w:tcW w:w="1361" w:type="dxa"/>
            <w:tcBorders>
              <w:top w:val="nil"/>
              <w:left w:val="nil"/>
              <w:bottom w:val="nil"/>
              <w:right w:val="nil"/>
            </w:tcBorders>
            <w:shd w:val="clear" w:color="auto" w:fill="auto"/>
            <w:vAlign w:val="bottom"/>
          </w:tcPr>
          <w:p w14:paraId="560909B0" w14:textId="77777777" w:rsidR="00D508F8" w:rsidRPr="00D508F8" w:rsidRDefault="00D508F8" w:rsidP="00D508F8">
            <w:pPr>
              <w:spacing w:before="40" w:after="40"/>
              <w:jc w:val="right"/>
              <w:rPr>
                <w:rFonts w:cs="Arial"/>
                <w:sz w:val="18"/>
                <w:szCs w:val="18"/>
              </w:rPr>
            </w:pPr>
            <w:r w:rsidRPr="00D508F8">
              <w:rPr>
                <w:rFonts w:cs="Arial"/>
                <w:sz w:val="18"/>
                <w:szCs w:val="18"/>
              </w:rPr>
              <w:t>1,315,068</w:t>
            </w:r>
          </w:p>
        </w:tc>
        <w:tc>
          <w:tcPr>
            <w:tcW w:w="1361" w:type="dxa"/>
            <w:tcBorders>
              <w:top w:val="nil"/>
              <w:left w:val="nil"/>
              <w:bottom w:val="nil"/>
              <w:right w:val="nil"/>
            </w:tcBorders>
            <w:vAlign w:val="bottom"/>
          </w:tcPr>
          <w:p w14:paraId="33C58765" w14:textId="77777777" w:rsidR="00D508F8" w:rsidRPr="00D508F8" w:rsidRDefault="00D508F8" w:rsidP="00D508F8">
            <w:pPr>
              <w:spacing w:before="40" w:after="40"/>
              <w:jc w:val="right"/>
              <w:rPr>
                <w:rFonts w:cs="Arial"/>
                <w:sz w:val="18"/>
                <w:szCs w:val="18"/>
              </w:rPr>
            </w:pPr>
            <w:r w:rsidRPr="00D508F8">
              <w:rPr>
                <w:rFonts w:cs="Arial"/>
                <w:sz w:val="18"/>
                <w:szCs w:val="18"/>
              </w:rPr>
              <w:t>1,626,827</w:t>
            </w:r>
          </w:p>
        </w:tc>
        <w:tc>
          <w:tcPr>
            <w:tcW w:w="1361" w:type="dxa"/>
            <w:tcBorders>
              <w:top w:val="nil"/>
              <w:left w:val="nil"/>
              <w:bottom w:val="nil"/>
              <w:right w:val="nil"/>
            </w:tcBorders>
            <w:vAlign w:val="bottom"/>
          </w:tcPr>
          <w:p w14:paraId="3BE7FB18" w14:textId="77777777" w:rsidR="00D508F8" w:rsidRPr="00D508F8" w:rsidRDefault="00D508F8" w:rsidP="00D508F8">
            <w:pPr>
              <w:spacing w:before="40" w:after="40"/>
              <w:jc w:val="right"/>
              <w:rPr>
                <w:rFonts w:cs="Arial"/>
                <w:sz w:val="18"/>
                <w:szCs w:val="18"/>
              </w:rPr>
            </w:pPr>
            <w:r w:rsidRPr="00D508F8">
              <w:rPr>
                <w:rFonts w:cs="Arial"/>
                <w:sz w:val="18"/>
                <w:szCs w:val="18"/>
              </w:rPr>
              <w:t>1,934,337</w:t>
            </w:r>
          </w:p>
        </w:tc>
        <w:tc>
          <w:tcPr>
            <w:tcW w:w="1361" w:type="dxa"/>
            <w:tcBorders>
              <w:top w:val="nil"/>
              <w:left w:val="nil"/>
              <w:bottom w:val="nil"/>
              <w:right w:val="nil"/>
            </w:tcBorders>
            <w:shd w:val="clear" w:color="auto" w:fill="auto"/>
            <w:vAlign w:val="bottom"/>
          </w:tcPr>
          <w:p w14:paraId="4D98938C" w14:textId="77777777" w:rsidR="00D508F8" w:rsidRPr="00D508F8" w:rsidRDefault="00D508F8" w:rsidP="00D508F8">
            <w:pPr>
              <w:spacing w:before="40" w:after="40"/>
              <w:jc w:val="right"/>
              <w:rPr>
                <w:rFonts w:cs="Arial"/>
                <w:sz w:val="18"/>
                <w:szCs w:val="18"/>
              </w:rPr>
            </w:pPr>
            <w:r w:rsidRPr="00D508F8">
              <w:rPr>
                <w:rFonts w:cs="Arial"/>
                <w:sz w:val="18"/>
                <w:szCs w:val="18"/>
              </w:rPr>
              <w:t>1,054,717</w:t>
            </w:r>
          </w:p>
        </w:tc>
      </w:tr>
      <w:tr w:rsidR="00D508F8" w:rsidRPr="00D508F8" w14:paraId="32471AD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9339F99" w14:textId="77777777" w:rsidR="00D508F8" w:rsidRPr="00F75B25" w:rsidRDefault="00D508F8" w:rsidP="00D508F8">
            <w:pPr>
              <w:spacing w:before="40" w:after="40"/>
              <w:rPr>
                <w:rFonts w:cs="Arial"/>
                <w:sz w:val="18"/>
                <w:szCs w:val="18"/>
              </w:rPr>
            </w:pPr>
            <w:r w:rsidRPr="00F75B25">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0C7E85A1" w14:textId="77777777" w:rsidR="00D508F8" w:rsidRPr="00D508F8" w:rsidRDefault="00D508F8" w:rsidP="00D508F8">
            <w:pPr>
              <w:spacing w:before="40" w:after="40"/>
              <w:jc w:val="right"/>
              <w:rPr>
                <w:rFonts w:cs="Arial"/>
                <w:sz w:val="18"/>
                <w:szCs w:val="18"/>
              </w:rPr>
            </w:pPr>
            <w:r w:rsidRPr="00D508F8">
              <w:rPr>
                <w:rFonts w:cs="Arial"/>
                <w:sz w:val="18"/>
                <w:szCs w:val="18"/>
              </w:rPr>
              <w:t>207,429</w:t>
            </w:r>
          </w:p>
        </w:tc>
        <w:tc>
          <w:tcPr>
            <w:tcW w:w="1361" w:type="dxa"/>
            <w:tcBorders>
              <w:top w:val="nil"/>
              <w:left w:val="nil"/>
              <w:bottom w:val="nil"/>
              <w:right w:val="nil"/>
            </w:tcBorders>
            <w:shd w:val="clear" w:color="auto" w:fill="auto"/>
            <w:vAlign w:val="bottom"/>
          </w:tcPr>
          <w:p w14:paraId="6CD92B2E" w14:textId="77777777" w:rsidR="00D508F8" w:rsidRPr="00D508F8" w:rsidRDefault="00D508F8" w:rsidP="00D508F8">
            <w:pPr>
              <w:spacing w:before="40" w:after="40"/>
              <w:jc w:val="right"/>
              <w:rPr>
                <w:rFonts w:cs="Arial"/>
                <w:sz w:val="18"/>
                <w:szCs w:val="18"/>
              </w:rPr>
            </w:pPr>
            <w:r w:rsidRPr="00D508F8">
              <w:rPr>
                <w:rFonts w:cs="Arial"/>
                <w:sz w:val="18"/>
                <w:szCs w:val="18"/>
              </w:rPr>
              <w:t>114,278</w:t>
            </w:r>
          </w:p>
        </w:tc>
        <w:tc>
          <w:tcPr>
            <w:tcW w:w="1361" w:type="dxa"/>
            <w:tcBorders>
              <w:top w:val="nil"/>
              <w:left w:val="nil"/>
              <w:bottom w:val="nil"/>
              <w:right w:val="nil"/>
            </w:tcBorders>
            <w:vAlign w:val="bottom"/>
          </w:tcPr>
          <w:p w14:paraId="625A7EAB" w14:textId="77777777" w:rsidR="00D508F8" w:rsidRPr="00D508F8" w:rsidRDefault="00D508F8" w:rsidP="00D508F8">
            <w:pPr>
              <w:spacing w:before="40" w:after="40"/>
              <w:jc w:val="right"/>
              <w:rPr>
                <w:rFonts w:cs="Arial"/>
                <w:sz w:val="18"/>
                <w:szCs w:val="18"/>
              </w:rPr>
            </w:pPr>
            <w:r w:rsidRPr="00D508F8">
              <w:rPr>
                <w:rFonts w:cs="Arial"/>
                <w:sz w:val="18"/>
                <w:szCs w:val="18"/>
              </w:rPr>
              <w:t>210,860</w:t>
            </w:r>
          </w:p>
        </w:tc>
        <w:tc>
          <w:tcPr>
            <w:tcW w:w="1361" w:type="dxa"/>
            <w:tcBorders>
              <w:top w:val="nil"/>
              <w:left w:val="nil"/>
              <w:bottom w:val="nil"/>
              <w:right w:val="nil"/>
            </w:tcBorders>
            <w:vAlign w:val="bottom"/>
          </w:tcPr>
          <w:p w14:paraId="44BA42CF" w14:textId="77777777" w:rsidR="00D508F8" w:rsidRPr="00D508F8" w:rsidRDefault="00D508F8" w:rsidP="00D508F8">
            <w:pPr>
              <w:spacing w:before="40" w:after="40"/>
              <w:jc w:val="right"/>
              <w:rPr>
                <w:rFonts w:cs="Arial"/>
                <w:sz w:val="18"/>
                <w:szCs w:val="18"/>
              </w:rPr>
            </w:pPr>
            <w:r w:rsidRPr="00D508F8">
              <w:rPr>
                <w:rFonts w:cs="Arial"/>
                <w:sz w:val="18"/>
                <w:szCs w:val="18"/>
              </w:rPr>
              <w:t>325,776</w:t>
            </w:r>
          </w:p>
        </w:tc>
        <w:tc>
          <w:tcPr>
            <w:tcW w:w="1361" w:type="dxa"/>
            <w:tcBorders>
              <w:top w:val="nil"/>
              <w:left w:val="nil"/>
              <w:bottom w:val="nil"/>
              <w:right w:val="nil"/>
            </w:tcBorders>
            <w:shd w:val="clear" w:color="auto" w:fill="auto"/>
            <w:vAlign w:val="bottom"/>
          </w:tcPr>
          <w:p w14:paraId="38A1CD20" w14:textId="77777777" w:rsidR="00D508F8" w:rsidRPr="00D508F8" w:rsidRDefault="00D508F8" w:rsidP="00D508F8">
            <w:pPr>
              <w:spacing w:before="40" w:after="40"/>
              <w:jc w:val="right"/>
              <w:rPr>
                <w:rFonts w:cs="Arial"/>
                <w:sz w:val="18"/>
                <w:szCs w:val="18"/>
              </w:rPr>
            </w:pPr>
            <w:r w:rsidRPr="00D508F8">
              <w:rPr>
                <w:rFonts w:cs="Arial"/>
                <w:sz w:val="18"/>
                <w:szCs w:val="18"/>
              </w:rPr>
              <w:t>161,705</w:t>
            </w:r>
          </w:p>
        </w:tc>
      </w:tr>
      <w:tr w:rsidR="00D508F8" w:rsidRPr="00D508F8" w14:paraId="2A5CD13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CDE931C" w14:textId="77777777" w:rsidR="00D508F8" w:rsidRPr="00F75B25" w:rsidRDefault="00D508F8" w:rsidP="00D508F8">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31BE788F" w14:textId="77777777" w:rsidR="00D508F8" w:rsidRPr="00D508F8" w:rsidRDefault="00D508F8" w:rsidP="00D508F8">
            <w:pPr>
              <w:spacing w:before="40" w:after="40"/>
              <w:jc w:val="right"/>
              <w:rPr>
                <w:rFonts w:cs="Arial"/>
                <w:sz w:val="18"/>
                <w:szCs w:val="18"/>
              </w:rPr>
            </w:pPr>
            <w:r w:rsidRPr="00D508F8">
              <w:rPr>
                <w:rFonts w:cs="Arial"/>
                <w:sz w:val="18"/>
                <w:szCs w:val="18"/>
              </w:rPr>
              <w:t>2,726,815</w:t>
            </w:r>
          </w:p>
        </w:tc>
        <w:tc>
          <w:tcPr>
            <w:tcW w:w="1361" w:type="dxa"/>
            <w:tcBorders>
              <w:top w:val="nil"/>
              <w:left w:val="nil"/>
              <w:bottom w:val="nil"/>
              <w:right w:val="nil"/>
            </w:tcBorders>
            <w:shd w:val="clear" w:color="auto" w:fill="auto"/>
            <w:vAlign w:val="bottom"/>
          </w:tcPr>
          <w:p w14:paraId="7323C244" w14:textId="77777777" w:rsidR="00D508F8" w:rsidRPr="00D508F8" w:rsidRDefault="00D508F8" w:rsidP="00D508F8">
            <w:pPr>
              <w:spacing w:before="40" w:after="40"/>
              <w:jc w:val="right"/>
              <w:rPr>
                <w:rFonts w:cs="Arial"/>
                <w:sz w:val="18"/>
                <w:szCs w:val="18"/>
              </w:rPr>
            </w:pPr>
            <w:r w:rsidRPr="00D508F8">
              <w:rPr>
                <w:rFonts w:cs="Arial"/>
                <w:sz w:val="18"/>
                <w:szCs w:val="18"/>
              </w:rPr>
              <w:t>2,296,153</w:t>
            </w:r>
          </w:p>
        </w:tc>
        <w:tc>
          <w:tcPr>
            <w:tcW w:w="1361" w:type="dxa"/>
            <w:tcBorders>
              <w:top w:val="nil"/>
              <w:left w:val="nil"/>
              <w:bottom w:val="nil"/>
              <w:right w:val="nil"/>
            </w:tcBorders>
            <w:vAlign w:val="bottom"/>
          </w:tcPr>
          <w:p w14:paraId="3DE08D02" w14:textId="77777777" w:rsidR="00D508F8" w:rsidRPr="00D508F8" w:rsidRDefault="00D508F8" w:rsidP="00D508F8">
            <w:pPr>
              <w:spacing w:before="40" w:after="40"/>
              <w:jc w:val="right"/>
              <w:rPr>
                <w:rFonts w:cs="Arial"/>
                <w:sz w:val="18"/>
                <w:szCs w:val="18"/>
              </w:rPr>
            </w:pPr>
            <w:r w:rsidRPr="00D508F8">
              <w:rPr>
                <w:rFonts w:cs="Arial"/>
                <w:sz w:val="18"/>
                <w:szCs w:val="18"/>
              </w:rPr>
              <w:t>2,775,051</w:t>
            </w:r>
          </w:p>
        </w:tc>
        <w:tc>
          <w:tcPr>
            <w:tcW w:w="1361" w:type="dxa"/>
            <w:tcBorders>
              <w:top w:val="nil"/>
              <w:left w:val="nil"/>
              <w:bottom w:val="nil"/>
              <w:right w:val="nil"/>
            </w:tcBorders>
            <w:vAlign w:val="bottom"/>
          </w:tcPr>
          <w:p w14:paraId="6A8E6B8D" w14:textId="77777777" w:rsidR="00D508F8" w:rsidRPr="00D508F8" w:rsidRDefault="00D508F8" w:rsidP="00D508F8">
            <w:pPr>
              <w:spacing w:before="40" w:after="40"/>
              <w:jc w:val="right"/>
              <w:rPr>
                <w:rFonts w:cs="Arial"/>
                <w:sz w:val="18"/>
                <w:szCs w:val="18"/>
              </w:rPr>
            </w:pPr>
            <w:r w:rsidRPr="00D508F8">
              <w:rPr>
                <w:rFonts w:cs="Arial"/>
                <w:sz w:val="18"/>
                <w:szCs w:val="18"/>
              </w:rPr>
              <w:t>3,667,562</w:t>
            </w:r>
          </w:p>
        </w:tc>
        <w:tc>
          <w:tcPr>
            <w:tcW w:w="1361" w:type="dxa"/>
            <w:tcBorders>
              <w:top w:val="nil"/>
              <w:left w:val="nil"/>
              <w:bottom w:val="nil"/>
              <w:right w:val="nil"/>
            </w:tcBorders>
            <w:shd w:val="clear" w:color="auto" w:fill="auto"/>
            <w:vAlign w:val="bottom"/>
          </w:tcPr>
          <w:p w14:paraId="74C0FAA7" w14:textId="77777777" w:rsidR="00D508F8" w:rsidRPr="00D508F8" w:rsidRDefault="00D508F8" w:rsidP="00D508F8">
            <w:pPr>
              <w:spacing w:before="40" w:after="40"/>
              <w:jc w:val="right"/>
              <w:rPr>
                <w:rFonts w:cs="Arial"/>
                <w:sz w:val="18"/>
                <w:szCs w:val="18"/>
              </w:rPr>
            </w:pPr>
            <w:r w:rsidRPr="00D508F8">
              <w:rPr>
                <w:rFonts w:cs="Arial"/>
                <w:sz w:val="18"/>
                <w:szCs w:val="18"/>
              </w:rPr>
              <w:t>1,792,520</w:t>
            </w:r>
          </w:p>
        </w:tc>
      </w:tr>
      <w:tr w:rsidR="00D508F8" w:rsidRPr="00D508F8" w14:paraId="33D0A2B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5D381F3" w14:textId="77777777" w:rsidR="00D508F8" w:rsidRPr="00F75B25" w:rsidRDefault="00D508F8" w:rsidP="00D508F8">
            <w:pPr>
              <w:spacing w:before="40" w:after="40"/>
              <w:rPr>
                <w:rFonts w:cs="Arial"/>
                <w:sz w:val="18"/>
                <w:szCs w:val="18"/>
              </w:rPr>
            </w:pPr>
            <w:r w:rsidRPr="00F75B25">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5E2D25FC" w14:textId="77777777" w:rsidR="00D508F8" w:rsidRPr="00D508F8" w:rsidRDefault="00D508F8" w:rsidP="00D508F8">
            <w:pPr>
              <w:spacing w:before="40" w:after="40"/>
              <w:jc w:val="right"/>
              <w:rPr>
                <w:rFonts w:cs="Arial"/>
                <w:sz w:val="18"/>
                <w:szCs w:val="18"/>
              </w:rPr>
            </w:pPr>
            <w:r w:rsidRPr="00D508F8">
              <w:rPr>
                <w:rFonts w:cs="Arial"/>
                <w:sz w:val="18"/>
                <w:szCs w:val="18"/>
              </w:rPr>
              <w:t>3,129,992</w:t>
            </w:r>
          </w:p>
        </w:tc>
        <w:tc>
          <w:tcPr>
            <w:tcW w:w="1361" w:type="dxa"/>
            <w:tcBorders>
              <w:top w:val="nil"/>
              <w:left w:val="nil"/>
              <w:bottom w:val="nil"/>
              <w:right w:val="nil"/>
            </w:tcBorders>
            <w:shd w:val="clear" w:color="auto" w:fill="auto"/>
            <w:vAlign w:val="bottom"/>
          </w:tcPr>
          <w:p w14:paraId="0517252B" w14:textId="77777777" w:rsidR="00D508F8" w:rsidRPr="00D508F8" w:rsidRDefault="00D508F8" w:rsidP="00D508F8">
            <w:pPr>
              <w:spacing w:before="40" w:after="40"/>
              <w:jc w:val="right"/>
              <w:rPr>
                <w:rFonts w:cs="Arial"/>
                <w:sz w:val="18"/>
                <w:szCs w:val="18"/>
              </w:rPr>
            </w:pPr>
            <w:r w:rsidRPr="00D508F8">
              <w:rPr>
                <w:rFonts w:cs="Arial"/>
                <w:sz w:val="18"/>
                <w:szCs w:val="18"/>
              </w:rPr>
              <w:t>1,520,324</w:t>
            </w:r>
          </w:p>
        </w:tc>
        <w:tc>
          <w:tcPr>
            <w:tcW w:w="1361" w:type="dxa"/>
            <w:tcBorders>
              <w:top w:val="nil"/>
              <w:left w:val="nil"/>
              <w:bottom w:val="nil"/>
              <w:right w:val="nil"/>
            </w:tcBorders>
            <w:vAlign w:val="bottom"/>
          </w:tcPr>
          <w:p w14:paraId="63F99652" w14:textId="77777777" w:rsidR="00D508F8" w:rsidRPr="00D508F8" w:rsidRDefault="00D508F8" w:rsidP="00D508F8">
            <w:pPr>
              <w:spacing w:before="40" w:after="40"/>
              <w:jc w:val="right"/>
              <w:rPr>
                <w:rFonts w:cs="Arial"/>
                <w:sz w:val="18"/>
                <w:szCs w:val="18"/>
              </w:rPr>
            </w:pPr>
            <w:r w:rsidRPr="00D508F8">
              <w:rPr>
                <w:rFonts w:cs="Arial"/>
                <w:sz w:val="18"/>
                <w:szCs w:val="18"/>
              </w:rPr>
              <w:t>2,193,475</w:t>
            </w:r>
          </w:p>
        </w:tc>
        <w:tc>
          <w:tcPr>
            <w:tcW w:w="1361" w:type="dxa"/>
            <w:tcBorders>
              <w:top w:val="nil"/>
              <w:left w:val="nil"/>
              <w:bottom w:val="nil"/>
              <w:right w:val="nil"/>
            </w:tcBorders>
            <w:vAlign w:val="bottom"/>
          </w:tcPr>
          <w:p w14:paraId="7908AE5D" w14:textId="77777777" w:rsidR="00D508F8" w:rsidRPr="00D508F8" w:rsidRDefault="00D508F8" w:rsidP="00D508F8">
            <w:pPr>
              <w:spacing w:before="40" w:after="40"/>
              <w:jc w:val="right"/>
              <w:rPr>
                <w:rFonts w:cs="Arial"/>
                <w:sz w:val="18"/>
                <w:szCs w:val="18"/>
              </w:rPr>
            </w:pPr>
            <w:r w:rsidRPr="00D508F8">
              <w:rPr>
                <w:rFonts w:cs="Arial"/>
                <w:sz w:val="18"/>
                <w:szCs w:val="18"/>
              </w:rPr>
              <w:t>6,165,987</w:t>
            </w:r>
          </w:p>
        </w:tc>
        <w:tc>
          <w:tcPr>
            <w:tcW w:w="1361" w:type="dxa"/>
            <w:tcBorders>
              <w:top w:val="nil"/>
              <w:left w:val="nil"/>
              <w:bottom w:val="nil"/>
              <w:right w:val="nil"/>
            </w:tcBorders>
            <w:shd w:val="clear" w:color="auto" w:fill="auto"/>
            <w:vAlign w:val="bottom"/>
          </w:tcPr>
          <w:p w14:paraId="5D16192C" w14:textId="77777777" w:rsidR="00D508F8" w:rsidRPr="00D508F8" w:rsidRDefault="00D508F8" w:rsidP="00D508F8">
            <w:pPr>
              <w:spacing w:before="40" w:after="40"/>
              <w:jc w:val="right"/>
              <w:rPr>
                <w:rFonts w:cs="Arial"/>
                <w:sz w:val="18"/>
                <w:szCs w:val="18"/>
              </w:rPr>
            </w:pPr>
            <w:r w:rsidRPr="00D508F8">
              <w:rPr>
                <w:rFonts w:cs="Arial"/>
                <w:sz w:val="18"/>
                <w:szCs w:val="18"/>
              </w:rPr>
              <w:t>1,802,293</w:t>
            </w:r>
          </w:p>
        </w:tc>
      </w:tr>
      <w:tr w:rsidR="00D508F8" w:rsidRPr="00D508F8" w14:paraId="3AEDAC9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5FE6E37" w14:textId="77777777" w:rsidR="00D508F8" w:rsidRPr="00F75B25" w:rsidRDefault="00D508F8" w:rsidP="00D508F8">
            <w:pPr>
              <w:spacing w:before="40" w:after="40"/>
              <w:rPr>
                <w:rFonts w:cs="Arial"/>
                <w:sz w:val="18"/>
                <w:szCs w:val="18"/>
              </w:rPr>
            </w:pPr>
            <w:r w:rsidRPr="00F75B25">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6CD70EDE" w14:textId="77777777" w:rsidR="00D508F8" w:rsidRPr="00D508F8" w:rsidRDefault="00D508F8" w:rsidP="00D508F8">
            <w:pPr>
              <w:spacing w:before="40" w:after="40"/>
              <w:jc w:val="right"/>
              <w:rPr>
                <w:rFonts w:cs="Arial"/>
                <w:sz w:val="18"/>
                <w:szCs w:val="18"/>
              </w:rPr>
            </w:pPr>
            <w:r w:rsidRPr="00D508F8">
              <w:rPr>
                <w:rFonts w:cs="Arial"/>
                <w:sz w:val="18"/>
                <w:szCs w:val="18"/>
              </w:rPr>
              <w:t>90,893</w:t>
            </w:r>
          </w:p>
        </w:tc>
        <w:tc>
          <w:tcPr>
            <w:tcW w:w="1361" w:type="dxa"/>
            <w:tcBorders>
              <w:top w:val="nil"/>
              <w:left w:val="nil"/>
              <w:bottom w:val="nil"/>
              <w:right w:val="nil"/>
            </w:tcBorders>
            <w:shd w:val="clear" w:color="auto" w:fill="auto"/>
            <w:vAlign w:val="bottom"/>
          </w:tcPr>
          <w:p w14:paraId="11624127" w14:textId="77777777" w:rsidR="00D508F8" w:rsidRPr="00D508F8" w:rsidRDefault="00D508F8" w:rsidP="00D508F8">
            <w:pPr>
              <w:spacing w:before="40" w:after="40"/>
              <w:jc w:val="right"/>
              <w:rPr>
                <w:rFonts w:cs="Arial"/>
                <w:sz w:val="18"/>
                <w:szCs w:val="18"/>
              </w:rPr>
            </w:pPr>
            <w:r w:rsidRPr="00D508F8">
              <w:rPr>
                <w:rFonts w:cs="Arial"/>
                <w:sz w:val="18"/>
                <w:szCs w:val="18"/>
              </w:rPr>
              <w:t>52,047</w:t>
            </w:r>
          </w:p>
        </w:tc>
        <w:tc>
          <w:tcPr>
            <w:tcW w:w="1361" w:type="dxa"/>
            <w:tcBorders>
              <w:top w:val="nil"/>
              <w:left w:val="nil"/>
              <w:bottom w:val="nil"/>
              <w:right w:val="nil"/>
            </w:tcBorders>
            <w:vAlign w:val="bottom"/>
          </w:tcPr>
          <w:p w14:paraId="016A3B3B" w14:textId="77777777" w:rsidR="00D508F8" w:rsidRPr="00D508F8" w:rsidRDefault="00D508F8" w:rsidP="00D508F8">
            <w:pPr>
              <w:spacing w:before="40" w:after="40"/>
              <w:jc w:val="right"/>
              <w:rPr>
                <w:rFonts w:cs="Arial"/>
                <w:sz w:val="18"/>
                <w:szCs w:val="18"/>
              </w:rPr>
            </w:pPr>
            <w:r w:rsidRPr="00D508F8">
              <w:rPr>
                <w:rFonts w:cs="Arial"/>
                <w:sz w:val="18"/>
                <w:szCs w:val="18"/>
              </w:rPr>
              <w:t>83,242</w:t>
            </w:r>
          </w:p>
        </w:tc>
        <w:tc>
          <w:tcPr>
            <w:tcW w:w="1361" w:type="dxa"/>
            <w:tcBorders>
              <w:top w:val="nil"/>
              <w:left w:val="nil"/>
              <w:bottom w:val="nil"/>
              <w:right w:val="nil"/>
            </w:tcBorders>
            <w:vAlign w:val="bottom"/>
          </w:tcPr>
          <w:p w14:paraId="636EF38A" w14:textId="77777777" w:rsidR="00D508F8" w:rsidRPr="00D508F8" w:rsidRDefault="00D508F8" w:rsidP="00D508F8">
            <w:pPr>
              <w:spacing w:before="40" w:after="40"/>
              <w:jc w:val="right"/>
              <w:rPr>
                <w:rFonts w:cs="Arial"/>
                <w:sz w:val="18"/>
                <w:szCs w:val="18"/>
              </w:rPr>
            </w:pPr>
            <w:r w:rsidRPr="00D508F8">
              <w:rPr>
                <w:rFonts w:cs="Arial"/>
                <w:sz w:val="18"/>
                <w:szCs w:val="18"/>
              </w:rPr>
              <w:t>119,673</w:t>
            </w:r>
          </w:p>
        </w:tc>
        <w:tc>
          <w:tcPr>
            <w:tcW w:w="1361" w:type="dxa"/>
            <w:tcBorders>
              <w:top w:val="nil"/>
              <w:left w:val="nil"/>
              <w:bottom w:val="nil"/>
              <w:right w:val="nil"/>
            </w:tcBorders>
            <w:shd w:val="clear" w:color="auto" w:fill="auto"/>
            <w:vAlign w:val="bottom"/>
          </w:tcPr>
          <w:p w14:paraId="3281DC50" w14:textId="77777777" w:rsidR="00D508F8" w:rsidRPr="00D508F8" w:rsidRDefault="00D508F8" w:rsidP="00D508F8">
            <w:pPr>
              <w:spacing w:before="40" w:after="40"/>
              <w:jc w:val="right"/>
              <w:rPr>
                <w:rFonts w:cs="Arial"/>
                <w:sz w:val="18"/>
                <w:szCs w:val="18"/>
              </w:rPr>
            </w:pPr>
            <w:r w:rsidRPr="00D508F8">
              <w:rPr>
                <w:rFonts w:cs="Arial"/>
                <w:sz w:val="18"/>
                <w:szCs w:val="18"/>
              </w:rPr>
              <w:t>74,721</w:t>
            </w:r>
          </w:p>
        </w:tc>
      </w:tr>
      <w:tr w:rsidR="00D508F8" w:rsidRPr="00D508F8" w14:paraId="20D7284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B025021" w14:textId="77777777" w:rsidR="00D508F8" w:rsidRPr="00F75B25" w:rsidRDefault="00D508F8" w:rsidP="00D508F8">
            <w:pPr>
              <w:spacing w:before="40" w:after="40"/>
              <w:rPr>
                <w:rFonts w:cs="Arial"/>
                <w:sz w:val="18"/>
                <w:szCs w:val="18"/>
              </w:rPr>
            </w:pPr>
            <w:r w:rsidRPr="00F75B25">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32C8DBD4" w14:textId="77777777" w:rsidR="00D508F8" w:rsidRPr="00D508F8" w:rsidRDefault="00D508F8" w:rsidP="00D508F8">
            <w:pPr>
              <w:spacing w:before="40" w:after="40"/>
              <w:jc w:val="right"/>
              <w:rPr>
                <w:rFonts w:cs="Arial"/>
                <w:sz w:val="18"/>
                <w:szCs w:val="18"/>
              </w:rPr>
            </w:pPr>
            <w:r w:rsidRPr="00D508F8">
              <w:rPr>
                <w:rFonts w:cs="Arial"/>
                <w:sz w:val="18"/>
                <w:szCs w:val="18"/>
              </w:rPr>
              <w:t>568,902</w:t>
            </w:r>
          </w:p>
        </w:tc>
        <w:tc>
          <w:tcPr>
            <w:tcW w:w="1361" w:type="dxa"/>
            <w:tcBorders>
              <w:top w:val="nil"/>
              <w:left w:val="nil"/>
              <w:bottom w:val="nil"/>
              <w:right w:val="nil"/>
            </w:tcBorders>
            <w:shd w:val="clear" w:color="auto" w:fill="auto"/>
            <w:vAlign w:val="bottom"/>
          </w:tcPr>
          <w:p w14:paraId="5EA625B0" w14:textId="77777777" w:rsidR="00D508F8" w:rsidRPr="00D508F8" w:rsidRDefault="00D508F8" w:rsidP="00D508F8">
            <w:pPr>
              <w:spacing w:before="40" w:after="40"/>
              <w:jc w:val="right"/>
              <w:rPr>
                <w:rFonts w:cs="Arial"/>
                <w:sz w:val="18"/>
                <w:szCs w:val="18"/>
              </w:rPr>
            </w:pPr>
            <w:r w:rsidRPr="00D508F8">
              <w:rPr>
                <w:rFonts w:cs="Arial"/>
                <w:sz w:val="18"/>
                <w:szCs w:val="18"/>
              </w:rPr>
              <w:t>321,527</w:t>
            </w:r>
          </w:p>
        </w:tc>
        <w:tc>
          <w:tcPr>
            <w:tcW w:w="1361" w:type="dxa"/>
            <w:tcBorders>
              <w:top w:val="nil"/>
              <w:left w:val="nil"/>
              <w:bottom w:val="nil"/>
              <w:right w:val="nil"/>
            </w:tcBorders>
            <w:vAlign w:val="bottom"/>
          </w:tcPr>
          <w:p w14:paraId="2700AA54" w14:textId="77777777" w:rsidR="00D508F8" w:rsidRPr="00D508F8" w:rsidRDefault="00D508F8" w:rsidP="00D508F8">
            <w:pPr>
              <w:spacing w:before="40" w:after="40"/>
              <w:jc w:val="right"/>
              <w:rPr>
                <w:rFonts w:cs="Arial"/>
                <w:sz w:val="18"/>
                <w:szCs w:val="18"/>
              </w:rPr>
            </w:pPr>
            <w:r w:rsidRPr="00D508F8">
              <w:rPr>
                <w:rFonts w:cs="Arial"/>
                <w:sz w:val="18"/>
                <w:szCs w:val="18"/>
              </w:rPr>
              <w:t>490,889</w:t>
            </w:r>
          </w:p>
        </w:tc>
        <w:tc>
          <w:tcPr>
            <w:tcW w:w="1361" w:type="dxa"/>
            <w:tcBorders>
              <w:top w:val="nil"/>
              <w:left w:val="nil"/>
              <w:bottom w:val="nil"/>
              <w:right w:val="nil"/>
            </w:tcBorders>
            <w:vAlign w:val="bottom"/>
          </w:tcPr>
          <w:p w14:paraId="5F9326BD" w14:textId="77777777" w:rsidR="00D508F8" w:rsidRPr="00D508F8" w:rsidRDefault="00D508F8" w:rsidP="00D508F8">
            <w:pPr>
              <w:spacing w:before="40" w:after="40"/>
              <w:jc w:val="right"/>
              <w:rPr>
                <w:rFonts w:cs="Arial"/>
                <w:sz w:val="18"/>
                <w:szCs w:val="18"/>
              </w:rPr>
            </w:pPr>
            <w:r w:rsidRPr="00D508F8">
              <w:rPr>
                <w:rFonts w:cs="Arial"/>
                <w:sz w:val="18"/>
                <w:szCs w:val="18"/>
              </w:rPr>
              <w:t>842,626</w:t>
            </w:r>
          </w:p>
        </w:tc>
        <w:tc>
          <w:tcPr>
            <w:tcW w:w="1361" w:type="dxa"/>
            <w:tcBorders>
              <w:top w:val="nil"/>
              <w:left w:val="nil"/>
              <w:bottom w:val="nil"/>
              <w:right w:val="nil"/>
            </w:tcBorders>
            <w:shd w:val="clear" w:color="auto" w:fill="auto"/>
            <w:vAlign w:val="bottom"/>
          </w:tcPr>
          <w:p w14:paraId="2B4212C7" w14:textId="77777777" w:rsidR="00D508F8" w:rsidRPr="00D508F8" w:rsidRDefault="00D508F8" w:rsidP="00D508F8">
            <w:pPr>
              <w:spacing w:before="40" w:after="40"/>
              <w:jc w:val="right"/>
              <w:rPr>
                <w:rFonts w:cs="Arial"/>
                <w:sz w:val="18"/>
                <w:szCs w:val="18"/>
              </w:rPr>
            </w:pPr>
            <w:r w:rsidRPr="00D508F8">
              <w:rPr>
                <w:rFonts w:cs="Arial"/>
                <w:sz w:val="18"/>
                <w:szCs w:val="18"/>
              </w:rPr>
              <w:t>410,564</w:t>
            </w:r>
          </w:p>
        </w:tc>
      </w:tr>
      <w:tr w:rsidR="00D508F8" w:rsidRPr="00D508F8" w14:paraId="1684F95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930BFF2" w14:textId="77777777" w:rsidR="00D508F8" w:rsidRPr="00F75B25" w:rsidRDefault="00D508F8" w:rsidP="00D508F8">
            <w:pPr>
              <w:spacing w:before="40" w:after="40"/>
              <w:rPr>
                <w:rFonts w:cs="Arial"/>
                <w:sz w:val="18"/>
                <w:szCs w:val="18"/>
              </w:rPr>
            </w:pPr>
            <w:r w:rsidRPr="00F75B25">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5E40A1CC" w14:textId="77777777" w:rsidR="00D508F8" w:rsidRPr="00D508F8" w:rsidRDefault="00D508F8" w:rsidP="00D508F8">
            <w:pPr>
              <w:spacing w:before="40" w:after="40"/>
              <w:jc w:val="right"/>
              <w:rPr>
                <w:rFonts w:cs="Arial"/>
                <w:sz w:val="18"/>
                <w:szCs w:val="18"/>
              </w:rPr>
            </w:pPr>
            <w:r w:rsidRPr="00D508F8">
              <w:rPr>
                <w:rFonts w:cs="Arial"/>
                <w:sz w:val="18"/>
                <w:szCs w:val="18"/>
              </w:rPr>
              <w:t>1,481,070</w:t>
            </w:r>
          </w:p>
        </w:tc>
        <w:tc>
          <w:tcPr>
            <w:tcW w:w="1361" w:type="dxa"/>
            <w:tcBorders>
              <w:top w:val="nil"/>
              <w:left w:val="nil"/>
              <w:bottom w:val="nil"/>
              <w:right w:val="nil"/>
            </w:tcBorders>
            <w:shd w:val="clear" w:color="auto" w:fill="auto"/>
            <w:vAlign w:val="bottom"/>
          </w:tcPr>
          <w:p w14:paraId="708BE4C0" w14:textId="77777777" w:rsidR="00D508F8" w:rsidRPr="00D508F8" w:rsidRDefault="00D508F8" w:rsidP="00D508F8">
            <w:pPr>
              <w:spacing w:before="40" w:after="40"/>
              <w:jc w:val="right"/>
              <w:rPr>
                <w:rFonts w:cs="Arial"/>
                <w:sz w:val="18"/>
                <w:szCs w:val="18"/>
              </w:rPr>
            </w:pPr>
            <w:r w:rsidRPr="00D508F8">
              <w:rPr>
                <w:rFonts w:cs="Arial"/>
                <w:sz w:val="18"/>
                <w:szCs w:val="18"/>
              </w:rPr>
              <w:t>1,021,913</w:t>
            </w:r>
          </w:p>
        </w:tc>
        <w:tc>
          <w:tcPr>
            <w:tcW w:w="1361" w:type="dxa"/>
            <w:tcBorders>
              <w:top w:val="nil"/>
              <w:left w:val="nil"/>
              <w:bottom w:val="nil"/>
              <w:right w:val="nil"/>
            </w:tcBorders>
            <w:vAlign w:val="bottom"/>
          </w:tcPr>
          <w:p w14:paraId="41D38B31" w14:textId="77777777" w:rsidR="00D508F8" w:rsidRPr="00D508F8" w:rsidRDefault="00D508F8" w:rsidP="00D508F8">
            <w:pPr>
              <w:spacing w:before="40" w:after="40"/>
              <w:jc w:val="right"/>
              <w:rPr>
                <w:rFonts w:cs="Arial"/>
                <w:sz w:val="18"/>
                <w:szCs w:val="18"/>
              </w:rPr>
            </w:pPr>
            <w:r w:rsidRPr="00D508F8">
              <w:rPr>
                <w:rFonts w:cs="Arial"/>
                <w:sz w:val="18"/>
                <w:szCs w:val="18"/>
              </w:rPr>
              <w:t>847,362</w:t>
            </w:r>
          </w:p>
        </w:tc>
        <w:tc>
          <w:tcPr>
            <w:tcW w:w="1361" w:type="dxa"/>
            <w:tcBorders>
              <w:top w:val="nil"/>
              <w:left w:val="nil"/>
              <w:bottom w:val="nil"/>
              <w:right w:val="nil"/>
            </w:tcBorders>
            <w:vAlign w:val="bottom"/>
          </w:tcPr>
          <w:p w14:paraId="6B8FB0F0" w14:textId="77777777" w:rsidR="00D508F8" w:rsidRPr="00D508F8" w:rsidRDefault="00D508F8" w:rsidP="00D508F8">
            <w:pPr>
              <w:spacing w:before="40" w:after="40"/>
              <w:jc w:val="right"/>
              <w:rPr>
                <w:rFonts w:cs="Arial"/>
                <w:sz w:val="18"/>
                <w:szCs w:val="18"/>
              </w:rPr>
            </w:pPr>
            <w:r w:rsidRPr="00D508F8">
              <w:rPr>
                <w:rFonts w:cs="Arial"/>
                <w:sz w:val="18"/>
                <w:szCs w:val="18"/>
              </w:rPr>
              <w:t>1,806,268</w:t>
            </w:r>
          </w:p>
        </w:tc>
        <w:tc>
          <w:tcPr>
            <w:tcW w:w="1361" w:type="dxa"/>
            <w:tcBorders>
              <w:top w:val="nil"/>
              <w:left w:val="nil"/>
              <w:bottom w:val="nil"/>
              <w:right w:val="nil"/>
            </w:tcBorders>
            <w:shd w:val="clear" w:color="auto" w:fill="auto"/>
            <w:vAlign w:val="bottom"/>
          </w:tcPr>
          <w:p w14:paraId="0283D4BD" w14:textId="77777777" w:rsidR="00D508F8" w:rsidRPr="00D508F8" w:rsidRDefault="00D508F8" w:rsidP="00D508F8">
            <w:pPr>
              <w:spacing w:before="40" w:after="40"/>
              <w:jc w:val="right"/>
              <w:rPr>
                <w:rFonts w:cs="Arial"/>
                <w:sz w:val="18"/>
                <w:szCs w:val="18"/>
              </w:rPr>
            </w:pPr>
            <w:r w:rsidRPr="00D508F8">
              <w:rPr>
                <w:rFonts w:cs="Arial"/>
                <w:sz w:val="18"/>
                <w:szCs w:val="18"/>
              </w:rPr>
              <w:t>903,730</w:t>
            </w:r>
          </w:p>
        </w:tc>
      </w:tr>
      <w:tr w:rsidR="00D508F8" w:rsidRPr="00D508F8" w14:paraId="15B20CF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65ECF5D" w14:textId="77777777" w:rsidR="00D508F8" w:rsidRPr="00F75B25" w:rsidRDefault="00D508F8" w:rsidP="00D508F8">
            <w:pPr>
              <w:spacing w:before="40" w:after="40"/>
              <w:rPr>
                <w:rFonts w:cs="Arial"/>
                <w:sz w:val="18"/>
                <w:szCs w:val="18"/>
              </w:rPr>
            </w:pPr>
            <w:r w:rsidRPr="00F75B25">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7E45C8D8" w14:textId="77777777" w:rsidR="00D508F8" w:rsidRPr="00D508F8" w:rsidRDefault="00D508F8" w:rsidP="00D508F8">
            <w:pPr>
              <w:spacing w:before="40" w:after="40"/>
              <w:jc w:val="right"/>
              <w:rPr>
                <w:rFonts w:cs="Arial"/>
                <w:sz w:val="18"/>
                <w:szCs w:val="18"/>
              </w:rPr>
            </w:pPr>
            <w:r w:rsidRPr="00D508F8">
              <w:rPr>
                <w:rFonts w:cs="Arial"/>
                <w:sz w:val="18"/>
                <w:szCs w:val="18"/>
              </w:rPr>
              <w:t>4,691,540</w:t>
            </w:r>
          </w:p>
        </w:tc>
        <w:tc>
          <w:tcPr>
            <w:tcW w:w="1361" w:type="dxa"/>
            <w:tcBorders>
              <w:top w:val="nil"/>
              <w:left w:val="nil"/>
              <w:bottom w:val="nil"/>
              <w:right w:val="nil"/>
            </w:tcBorders>
            <w:shd w:val="clear" w:color="auto" w:fill="auto"/>
            <w:vAlign w:val="bottom"/>
          </w:tcPr>
          <w:p w14:paraId="56371129" w14:textId="77777777" w:rsidR="00D508F8" w:rsidRPr="00D508F8" w:rsidRDefault="00D508F8" w:rsidP="00D508F8">
            <w:pPr>
              <w:spacing w:before="40" w:after="40"/>
              <w:jc w:val="right"/>
              <w:rPr>
                <w:rFonts w:cs="Arial"/>
                <w:sz w:val="18"/>
                <w:szCs w:val="18"/>
              </w:rPr>
            </w:pPr>
            <w:r w:rsidRPr="00D508F8">
              <w:rPr>
                <w:rFonts w:cs="Arial"/>
                <w:sz w:val="18"/>
                <w:szCs w:val="18"/>
              </w:rPr>
              <w:t>3,064,039</w:t>
            </w:r>
          </w:p>
        </w:tc>
        <w:tc>
          <w:tcPr>
            <w:tcW w:w="1361" w:type="dxa"/>
            <w:tcBorders>
              <w:top w:val="nil"/>
              <w:left w:val="nil"/>
              <w:bottom w:val="nil"/>
              <w:right w:val="nil"/>
            </w:tcBorders>
            <w:vAlign w:val="bottom"/>
          </w:tcPr>
          <w:p w14:paraId="199A3421" w14:textId="77777777" w:rsidR="00D508F8" w:rsidRPr="00D508F8" w:rsidRDefault="00D508F8" w:rsidP="00D508F8">
            <w:pPr>
              <w:spacing w:before="40" w:after="40"/>
              <w:jc w:val="right"/>
              <w:rPr>
                <w:rFonts w:cs="Arial"/>
                <w:sz w:val="18"/>
                <w:szCs w:val="18"/>
              </w:rPr>
            </w:pPr>
            <w:r w:rsidRPr="00D508F8">
              <w:rPr>
                <w:rFonts w:cs="Arial"/>
                <w:sz w:val="18"/>
                <w:szCs w:val="18"/>
              </w:rPr>
              <w:t>2,776,790</w:t>
            </w:r>
          </w:p>
        </w:tc>
        <w:tc>
          <w:tcPr>
            <w:tcW w:w="1361" w:type="dxa"/>
            <w:tcBorders>
              <w:top w:val="nil"/>
              <w:left w:val="nil"/>
              <w:bottom w:val="nil"/>
              <w:right w:val="nil"/>
            </w:tcBorders>
            <w:vAlign w:val="bottom"/>
          </w:tcPr>
          <w:p w14:paraId="4BCE8E7C" w14:textId="77777777" w:rsidR="00D508F8" w:rsidRPr="00D508F8" w:rsidRDefault="00D508F8" w:rsidP="00D508F8">
            <w:pPr>
              <w:spacing w:before="40" w:after="40"/>
              <w:jc w:val="right"/>
              <w:rPr>
                <w:rFonts w:cs="Arial"/>
                <w:sz w:val="18"/>
                <w:szCs w:val="18"/>
              </w:rPr>
            </w:pPr>
            <w:r w:rsidRPr="00D508F8">
              <w:rPr>
                <w:rFonts w:cs="Arial"/>
                <w:sz w:val="18"/>
                <w:szCs w:val="18"/>
              </w:rPr>
              <w:t>6,374,622</w:t>
            </w:r>
          </w:p>
        </w:tc>
        <w:tc>
          <w:tcPr>
            <w:tcW w:w="1361" w:type="dxa"/>
            <w:tcBorders>
              <w:top w:val="nil"/>
              <w:left w:val="nil"/>
              <w:bottom w:val="nil"/>
              <w:right w:val="nil"/>
            </w:tcBorders>
            <w:shd w:val="clear" w:color="auto" w:fill="auto"/>
            <w:vAlign w:val="bottom"/>
          </w:tcPr>
          <w:p w14:paraId="4E3D033D" w14:textId="77777777" w:rsidR="00D508F8" w:rsidRPr="00D508F8" w:rsidRDefault="00D508F8" w:rsidP="00D508F8">
            <w:pPr>
              <w:spacing w:before="40" w:after="40"/>
              <w:jc w:val="right"/>
              <w:rPr>
                <w:rFonts w:cs="Arial"/>
                <w:sz w:val="18"/>
                <w:szCs w:val="18"/>
              </w:rPr>
            </w:pPr>
            <w:r w:rsidRPr="00D508F8">
              <w:rPr>
                <w:rFonts w:cs="Arial"/>
                <w:sz w:val="18"/>
                <w:szCs w:val="18"/>
              </w:rPr>
              <w:t>2,613,542</w:t>
            </w:r>
          </w:p>
        </w:tc>
      </w:tr>
      <w:tr w:rsidR="00D508F8" w:rsidRPr="00D508F8" w14:paraId="39C5EFD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AA8E082" w14:textId="77777777" w:rsidR="00D508F8" w:rsidRPr="00F75B25" w:rsidRDefault="00D508F8" w:rsidP="00D508F8">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6BB9C792" w14:textId="77777777" w:rsidR="00D508F8" w:rsidRPr="00D508F8" w:rsidRDefault="00D508F8" w:rsidP="00D508F8">
            <w:pPr>
              <w:spacing w:before="40" w:after="40"/>
              <w:jc w:val="right"/>
              <w:rPr>
                <w:rFonts w:cs="Arial"/>
                <w:sz w:val="18"/>
                <w:szCs w:val="18"/>
              </w:rPr>
            </w:pPr>
            <w:r w:rsidRPr="00D508F8">
              <w:rPr>
                <w:rFonts w:cs="Arial"/>
                <w:sz w:val="18"/>
                <w:szCs w:val="18"/>
              </w:rPr>
              <w:t>195,147</w:t>
            </w:r>
          </w:p>
        </w:tc>
        <w:tc>
          <w:tcPr>
            <w:tcW w:w="1361" w:type="dxa"/>
            <w:tcBorders>
              <w:top w:val="nil"/>
              <w:left w:val="nil"/>
              <w:bottom w:val="nil"/>
              <w:right w:val="nil"/>
            </w:tcBorders>
            <w:shd w:val="clear" w:color="auto" w:fill="auto"/>
            <w:vAlign w:val="bottom"/>
          </w:tcPr>
          <w:p w14:paraId="512A1EE7" w14:textId="77777777" w:rsidR="00D508F8" w:rsidRPr="00D508F8" w:rsidRDefault="00D508F8" w:rsidP="00D508F8">
            <w:pPr>
              <w:spacing w:before="40" w:after="40"/>
              <w:jc w:val="right"/>
              <w:rPr>
                <w:rFonts w:cs="Arial"/>
                <w:sz w:val="18"/>
                <w:szCs w:val="18"/>
              </w:rPr>
            </w:pPr>
            <w:r w:rsidRPr="00D508F8">
              <w:rPr>
                <w:rFonts w:cs="Arial"/>
                <w:sz w:val="18"/>
                <w:szCs w:val="18"/>
              </w:rPr>
              <w:t>86,215</w:t>
            </w:r>
          </w:p>
        </w:tc>
        <w:tc>
          <w:tcPr>
            <w:tcW w:w="1361" w:type="dxa"/>
            <w:tcBorders>
              <w:top w:val="nil"/>
              <w:left w:val="nil"/>
              <w:bottom w:val="nil"/>
              <w:right w:val="nil"/>
            </w:tcBorders>
            <w:vAlign w:val="bottom"/>
          </w:tcPr>
          <w:p w14:paraId="57F06F4A" w14:textId="77777777" w:rsidR="00D508F8" w:rsidRPr="00D508F8" w:rsidRDefault="00D508F8" w:rsidP="00D508F8">
            <w:pPr>
              <w:spacing w:before="40" w:after="40"/>
              <w:jc w:val="right"/>
              <w:rPr>
                <w:rFonts w:cs="Arial"/>
                <w:sz w:val="18"/>
                <w:szCs w:val="18"/>
              </w:rPr>
            </w:pPr>
            <w:r w:rsidRPr="00D508F8">
              <w:rPr>
                <w:rFonts w:cs="Arial"/>
                <w:sz w:val="18"/>
                <w:szCs w:val="18"/>
              </w:rPr>
              <w:t>208,922</w:t>
            </w:r>
          </w:p>
        </w:tc>
        <w:tc>
          <w:tcPr>
            <w:tcW w:w="1361" w:type="dxa"/>
            <w:tcBorders>
              <w:top w:val="nil"/>
              <w:left w:val="nil"/>
              <w:bottom w:val="nil"/>
              <w:right w:val="nil"/>
            </w:tcBorders>
            <w:vAlign w:val="bottom"/>
          </w:tcPr>
          <w:p w14:paraId="3DEA4EE3" w14:textId="77777777" w:rsidR="00D508F8" w:rsidRPr="00D508F8" w:rsidRDefault="00D508F8" w:rsidP="00D508F8">
            <w:pPr>
              <w:spacing w:before="40" w:after="40"/>
              <w:jc w:val="right"/>
              <w:rPr>
                <w:rFonts w:cs="Arial"/>
                <w:sz w:val="18"/>
                <w:szCs w:val="18"/>
              </w:rPr>
            </w:pPr>
            <w:r w:rsidRPr="00D508F8">
              <w:rPr>
                <w:rFonts w:cs="Arial"/>
                <w:sz w:val="18"/>
                <w:szCs w:val="18"/>
              </w:rPr>
              <w:t>263,929</w:t>
            </w:r>
          </w:p>
        </w:tc>
        <w:tc>
          <w:tcPr>
            <w:tcW w:w="1361" w:type="dxa"/>
            <w:tcBorders>
              <w:top w:val="nil"/>
              <w:left w:val="nil"/>
              <w:bottom w:val="nil"/>
              <w:right w:val="nil"/>
            </w:tcBorders>
            <w:shd w:val="clear" w:color="auto" w:fill="auto"/>
            <w:vAlign w:val="bottom"/>
          </w:tcPr>
          <w:p w14:paraId="60E12E9C" w14:textId="77777777" w:rsidR="00D508F8" w:rsidRPr="00D508F8" w:rsidRDefault="00D508F8" w:rsidP="00D508F8">
            <w:pPr>
              <w:spacing w:before="40" w:after="40"/>
              <w:jc w:val="right"/>
              <w:rPr>
                <w:rFonts w:cs="Arial"/>
                <w:sz w:val="18"/>
                <w:szCs w:val="18"/>
              </w:rPr>
            </w:pPr>
            <w:r w:rsidRPr="00D508F8">
              <w:rPr>
                <w:rFonts w:cs="Arial"/>
                <w:sz w:val="18"/>
                <w:szCs w:val="18"/>
              </w:rPr>
              <w:t>158,287</w:t>
            </w:r>
          </w:p>
        </w:tc>
      </w:tr>
      <w:tr w:rsidR="00D508F8" w:rsidRPr="00D508F8" w14:paraId="48A4910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98EC46C" w14:textId="77777777" w:rsidR="00D508F8" w:rsidRPr="00F75B25" w:rsidRDefault="00D508F8" w:rsidP="00D508F8">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751261B6" w14:textId="77777777" w:rsidR="00D508F8" w:rsidRPr="00D508F8" w:rsidRDefault="00D508F8" w:rsidP="00D508F8">
            <w:pPr>
              <w:spacing w:before="40" w:after="40"/>
              <w:jc w:val="right"/>
              <w:rPr>
                <w:rFonts w:cs="Arial"/>
                <w:sz w:val="18"/>
                <w:szCs w:val="18"/>
              </w:rPr>
            </w:pPr>
            <w:r w:rsidRPr="00D508F8">
              <w:rPr>
                <w:rFonts w:cs="Arial"/>
                <w:sz w:val="18"/>
                <w:szCs w:val="18"/>
              </w:rPr>
              <w:t>313,118</w:t>
            </w:r>
          </w:p>
        </w:tc>
        <w:tc>
          <w:tcPr>
            <w:tcW w:w="1361" w:type="dxa"/>
            <w:tcBorders>
              <w:top w:val="nil"/>
              <w:left w:val="nil"/>
              <w:bottom w:val="nil"/>
              <w:right w:val="nil"/>
            </w:tcBorders>
            <w:shd w:val="clear" w:color="auto" w:fill="auto"/>
            <w:vAlign w:val="bottom"/>
          </w:tcPr>
          <w:p w14:paraId="5D3B7455" w14:textId="77777777" w:rsidR="00D508F8" w:rsidRPr="00D508F8" w:rsidRDefault="00D508F8" w:rsidP="00D508F8">
            <w:pPr>
              <w:spacing w:before="40" w:after="40"/>
              <w:jc w:val="right"/>
              <w:rPr>
                <w:rFonts w:cs="Arial"/>
                <w:sz w:val="18"/>
                <w:szCs w:val="18"/>
              </w:rPr>
            </w:pPr>
            <w:r w:rsidRPr="00D508F8">
              <w:rPr>
                <w:rFonts w:cs="Arial"/>
                <w:sz w:val="18"/>
                <w:szCs w:val="18"/>
              </w:rPr>
              <w:t>177,302</w:t>
            </w:r>
          </w:p>
        </w:tc>
        <w:tc>
          <w:tcPr>
            <w:tcW w:w="1361" w:type="dxa"/>
            <w:tcBorders>
              <w:top w:val="nil"/>
              <w:left w:val="nil"/>
              <w:bottom w:val="nil"/>
              <w:right w:val="nil"/>
            </w:tcBorders>
            <w:vAlign w:val="bottom"/>
          </w:tcPr>
          <w:p w14:paraId="4CEACC67" w14:textId="77777777" w:rsidR="00D508F8" w:rsidRPr="00D508F8" w:rsidRDefault="00D508F8" w:rsidP="00D508F8">
            <w:pPr>
              <w:spacing w:before="40" w:after="40"/>
              <w:jc w:val="right"/>
              <w:rPr>
                <w:rFonts w:cs="Arial"/>
                <w:sz w:val="18"/>
                <w:szCs w:val="18"/>
              </w:rPr>
            </w:pPr>
            <w:r w:rsidRPr="00D508F8">
              <w:rPr>
                <w:rFonts w:cs="Arial"/>
                <w:sz w:val="18"/>
                <w:szCs w:val="18"/>
              </w:rPr>
              <w:t>288,530</w:t>
            </w:r>
          </w:p>
        </w:tc>
        <w:tc>
          <w:tcPr>
            <w:tcW w:w="1361" w:type="dxa"/>
            <w:tcBorders>
              <w:top w:val="nil"/>
              <w:left w:val="nil"/>
              <w:bottom w:val="nil"/>
              <w:right w:val="nil"/>
            </w:tcBorders>
            <w:vAlign w:val="bottom"/>
          </w:tcPr>
          <w:p w14:paraId="66B057FE" w14:textId="77777777" w:rsidR="00D508F8" w:rsidRPr="00D508F8" w:rsidRDefault="00D508F8" w:rsidP="00D508F8">
            <w:pPr>
              <w:spacing w:before="40" w:after="40"/>
              <w:jc w:val="right"/>
              <w:rPr>
                <w:rFonts w:cs="Arial"/>
                <w:sz w:val="18"/>
                <w:szCs w:val="18"/>
              </w:rPr>
            </w:pPr>
            <w:r w:rsidRPr="00D508F8">
              <w:rPr>
                <w:rFonts w:cs="Arial"/>
                <w:sz w:val="18"/>
                <w:szCs w:val="18"/>
              </w:rPr>
              <w:t>403,381</w:t>
            </w:r>
          </w:p>
        </w:tc>
        <w:tc>
          <w:tcPr>
            <w:tcW w:w="1361" w:type="dxa"/>
            <w:tcBorders>
              <w:top w:val="nil"/>
              <w:left w:val="nil"/>
              <w:bottom w:val="nil"/>
              <w:right w:val="nil"/>
            </w:tcBorders>
            <w:shd w:val="clear" w:color="auto" w:fill="auto"/>
            <w:vAlign w:val="bottom"/>
          </w:tcPr>
          <w:p w14:paraId="162C9D8B" w14:textId="77777777" w:rsidR="00D508F8" w:rsidRPr="00D508F8" w:rsidRDefault="00D508F8" w:rsidP="00D508F8">
            <w:pPr>
              <w:spacing w:before="40" w:after="40"/>
              <w:jc w:val="right"/>
              <w:rPr>
                <w:rFonts w:cs="Arial"/>
                <w:sz w:val="18"/>
                <w:szCs w:val="18"/>
              </w:rPr>
            </w:pPr>
            <w:r w:rsidRPr="00D508F8">
              <w:rPr>
                <w:rFonts w:cs="Arial"/>
                <w:sz w:val="18"/>
                <w:szCs w:val="18"/>
              </w:rPr>
              <w:t>278,887</w:t>
            </w:r>
          </w:p>
        </w:tc>
      </w:tr>
      <w:tr w:rsidR="00D508F8" w:rsidRPr="00D508F8" w14:paraId="2A8B184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C5D51FF" w14:textId="77777777" w:rsidR="00D508F8" w:rsidRPr="00F75B25" w:rsidRDefault="00D508F8" w:rsidP="00D508F8">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531F9F44" w14:textId="77777777" w:rsidR="00D508F8" w:rsidRPr="00D508F8" w:rsidRDefault="00D508F8" w:rsidP="00D508F8">
            <w:pPr>
              <w:spacing w:before="40" w:after="40"/>
              <w:jc w:val="right"/>
              <w:rPr>
                <w:rFonts w:cs="Arial"/>
                <w:sz w:val="18"/>
                <w:szCs w:val="18"/>
              </w:rPr>
            </w:pPr>
            <w:r w:rsidRPr="00D508F8">
              <w:rPr>
                <w:rFonts w:cs="Arial"/>
                <w:sz w:val="18"/>
                <w:szCs w:val="18"/>
              </w:rPr>
              <w:t>242,777</w:t>
            </w:r>
          </w:p>
        </w:tc>
        <w:tc>
          <w:tcPr>
            <w:tcW w:w="1361" w:type="dxa"/>
            <w:tcBorders>
              <w:top w:val="nil"/>
              <w:left w:val="nil"/>
              <w:bottom w:val="nil"/>
              <w:right w:val="nil"/>
            </w:tcBorders>
            <w:shd w:val="clear" w:color="auto" w:fill="auto"/>
            <w:vAlign w:val="bottom"/>
          </w:tcPr>
          <w:p w14:paraId="7F2DE8D0" w14:textId="77777777" w:rsidR="00D508F8" w:rsidRPr="00D508F8" w:rsidRDefault="00D508F8" w:rsidP="00D508F8">
            <w:pPr>
              <w:spacing w:before="40" w:after="40"/>
              <w:jc w:val="right"/>
              <w:rPr>
                <w:rFonts w:cs="Arial"/>
                <w:sz w:val="18"/>
                <w:szCs w:val="18"/>
              </w:rPr>
            </w:pPr>
            <w:r w:rsidRPr="00D508F8">
              <w:rPr>
                <w:rFonts w:cs="Arial"/>
                <w:sz w:val="18"/>
                <w:szCs w:val="18"/>
              </w:rPr>
              <w:t>148,273</w:t>
            </w:r>
          </w:p>
        </w:tc>
        <w:tc>
          <w:tcPr>
            <w:tcW w:w="1361" w:type="dxa"/>
            <w:tcBorders>
              <w:top w:val="nil"/>
              <w:left w:val="nil"/>
              <w:bottom w:val="nil"/>
              <w:right w:val="nil"/>
            </w:tcBorders>
            <w:vAlign w:val="bottom"/>
          </w:tcPr>
          <w:p w14:paraId="1F497018" w14:textId="77777777" w:rsidR="00D508F8" w:rsidRPr="00D508F8" w:rsidRDefault="00D508F8" w:rsidP="00D508F8">
            <w:pPr>
              <w:spacing w:before="40" w:after="40"/>
              <w:jc w:val="right"/>
              <w:rPr>
                <w:rFonts w:cs="Arial"/>
                <w:sz w:val="18"/>
                <w:szCs w:val="18"/>
              </w:rPr>
            </w:pPr>
            <w:r w:rsidRPr="00D508F8">
              <w:rPr>
                <w:rFonts w:cs="Arial"/>
                <w:sz w:val="18"/>
                <w:szCs w:val="18"/>
              </w:rPr>
              <w:t>216,881</w:t>
            </w:r>
          </w:p>
        </w:tc>
        <w:tc>
          <w:tcPr>
            <w:tcW w:w="1361" w:type="dxa"/>
            <w:tcBorders>
              <w:top w:val="nil"/>
              <w:left w:val="nil"/>
              <w:bottom w:val="nil"/>
              <w:right w:val="nil"/>
            </w:tcBorders>
            <w:vAlign w:val="bottom"/>
          </w:tcPr>
          <w:p w14:paraId="5F5E1E5C" w14:textId="77777777" w:rsidR="00D508F8" w:rsidRPr="00D508F8" w:rsidRDefault="00D508F8" w:rsidP="00D508F8">
            <w:pPr>
              <w:spacing w:before="40" w:after="40"/>
              <w:jc w:val="right"/>
              <w:rPr>
                <w:rFonts w:cs="Arial"/>
                <w:sz w:val="18"/>
                <w:szCs w:val="18"/>
              </w:rPr>
            </w:pPr>
            <w:r w:rsidRPr="00D508F8">
              <w:rPr>
                <w:rFonts w:cs="Arial"/>
                <w:sz w:val="18"/>
                <w:szCs w:val="18"/>
              </w:rPr>
              <w:t>285,762</w:t>
            </w:r>
          </w:p>
        </w:tc>
        <w:tc>
          <w:tcPr>
            <w:tcW w:w="1361" w:type="dxa"/>
            <w:tcBorders>
              <w:top w:val="nil"/>
              <w:left w:val="nil"/>
              <w:bottom w:val="nil"/>
              <w:right w:val="nil"/>
            </w:tcBorders>
            <w:shd w:val="clear" w:color="auto" w:fill="auto"/>
            <w:vAlign w:val="bottom"/>
          </w:tcPr>
          <w:p w14:paraId="38BFA0DD" w14:textId="77777777" w:rsidR="00D508F8" w:rsidRPr="00D508F8" w:rsidRDefault="00D508F8" w:rsidP="00D508F8">
            <w:pPr>
              <w:spacing w:before="40" w:after="40"/>
              <w:jc w:val="right"/>
              <w:rPr>
                <w:rFonts w:cs="Arial"/>
                <w:sz w:val="18"/>
                <w:szCs w:val="18"/>
              </w:rPr>
            </w:pPr>
            <w:r w:rsidRPr="00D508F8">
              <w:rPr>
                <w:rFonts w:cs="Arial"/>
                <w:sz w:val="18"/>
                <w:szCs w:val="18"/>
              </w:rPr>
              <w:t>181,871</w:t>
            </w:r>
          </w:p>
        </w:tc>
      </w:tr>
      <w:tr w:rsidR="00D508F8" w:rsidRPr="00D508F8" w14:paraId="09EA61F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52F150A" w14:textId="77777777" w:rsidR="00D508F8" w:rsidRPr="00F75B25" w:rsidRDefault="00D508F8" w:rsidP="00D508F8">
            <w:pPr>
              <w:spacing w:before="40" w:after="40"/>
              <w:rPr>
                <w:rFonts w:cs="Arial"/>
                <w:sz w:val="18"/>
                <w:szCs w:val="18"/>
              </w:rPr>
            </w:pPr>
            <w:r w:rsidRPr="00F75B25">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6A46F1C7" w14:textId="77777777" w:rsidR="00D508F8" w:rsidRPr="00D508F8" w:rsidRDefault="00D508F8" w:rsidP="00D508F8">
            <w:pPr>
              <w:spacing w:before="40" w:after="40"/>
              <w:jc w:val="right"/>
              <w:rPr>
                <w:rFonts w:cs="Arial"/>
                <w:sz w:val="18"/>
                <w:szCs w:val="18"/>
              </w:rPr>
            </w:pPr>
            <w:r w:rsidRPr="00D508F8">
              <w:rPr>
                <w:rFonts w:cs="Arial"/>
                <w:sz w:val="18"/>
                <w:szCs w:val="18"/>
              </w:rPr>
              <w:t>2,369,338</w:t>
            </w:r>
          </w:p>
        </w:tc>
        <w:tc>
          <w:tcPr>
            <w:tcW w:w="1361" w:type="dxa"/>
            <w:tcBorders>
              <w:top w:val="nil"/>
              <w:left w:val="nil"/>
              <w:bottom w:val="nil"/>
              <w:right w:val="nil"/>
            </w:tcBorders>
            <w:shd w:val="clear" w:color="auto" w:fill="auto"/>
            <w:vAlign w:val="bottom"/>
          </w:tcPr>
          <w:p w14:paraId="3EB654A2" w14:textId="77777777" w:rsidR="00D508F8" w:rsidRPr="00D508F8" w:rsidRDefault="00D508F8" w:rsidP="00D508F8">
            <w:pPr>
              <w:spacing w:before="40" w:after="40"/>
              <w:jc w:val="right"/>
              <w:rPr>
                <w:rFonts w:cs="Arial"/>
                <w:sz w:val="18"/>
                <w:szCs w:val="18"/>
              </w:rPr>
            </w:pPr>
            <w:r w:rsidRPr="00D508F8">
              <w:rPr>
                <w:rFonts w:cs="Arial"/>
                <w:sz w:val="18"/>
                <w:szCs w:val="18"/>
              </w:rPr>
              <w:t>1,468,029</w:t>
            </w:r>
          </w:p>
        </w:tc>
        <w:tc>
          <w:tcPr>
            <w:tcW w:w="1361" w:type="dxa"/>
            <w:tcBorders>
              <w:top w:val="nil"/>
              <w:left w:val="nil"/>
              <w:bottom w:val="nil"/>
              <w:right w:val="nil"/>
            </w:tcBorders>
            <w:vAlign w:val="bottom"/>
          </w:tcPr>
          <w:p w14:paraId="73D98F8F" w14:textId="77777777" w:rsidR="00D508F8" w:rsidRPr="00D508F8" w:rsidRDefault="00D508F8" w:rsidP="00D508F8">
            <w:pPr>
              <w:spacing w:before="40" w:after="40"/>
              <w:jc w:val="right"/>
              <w:rPr>
                <w:rFonts w:cs="Arial"/>
                <w:sz w:val="18"/>
                <w:szCs w:val="18"/>
              </w:rPr>
            </w:pPr>
            <w:r w:rsidRPr="00D508F8">
              <w:rPr>
                <w:rFonts w:cs="Arial"/>
                <w:sz w:val="18"/>
                <w:szCs w:val="18"/>
              </w:rPr>
              <w:t>1,400,023</w:t>
            </w:r>
          </w:p>
        </w:tc>
        <w:tc>
          <w:tcPr>
            <w:tcW w:w="1361" w:type="dxa"/>
            <w:tcBorders>
              <w:top w:val="nil"/>
              <w:left w:val="nil"/>
              <w:bottom w:val="nil"/>
              <w:right w:val="nil"/>
            </w:tcBorders>
            <w:vAlign w:val="bottom"/>
          </w:tcPr>
          <w:p w14:paraId="7C655070" w14:textId="77777777" w:rsidR="00D508F8" w:rsidRPr="00D508F8" w:rsidRDefault="00D508F8" w:rsidP="00D508F8">
            <w:pPr>
              <w:spacing w:before="40" w:after="40"/>
              <w:jc w:val="right"/>
              <w:rPr>
                <w:rFonts w:cs="Arial"/>
                <w:sz w:val="18"/>
                <w:szCs w:val="18"/>
              </w:rPr>
            </w:pPr>
            <w:r w:rsidRPr="00D508F8">
              <w:rPr>
                <w:rFonts w:cs="Arial"/>
                <w:sz w:val="18"/>
                <w:szCs w:val="18"/>
              </w:rPr>
              <w:t>3,412,410</w:t>
            </w:r>
          </w:p>
        </w:tc>
        <w:tc>
          <w:tcPr>
            <w:tcW w:w="1361" w:type="dxa"/>
            <w:tcBorders>
              <w:top w:val="nil"/>
              <w:left w:val="nil"/>
              <w:bottom w:val="nil"/>
              <w:right w:val="nil"/>
            </w:tcBorders>
            <w:shd w:val="clear" w:color="auto" w:fill="auto"/>
            <w:vAlign w:val="bottom"/>
          </w:tcPr>
          <w:p w14:paraId="55CBE3AE" w14:textId="77777777" w:rsidR="00D508F8" w:rsidRPr="00D508F8" w:rsidRDefault="00D508F8" w:rsidP="00D508F8">
            <w:pPr>
              <w:spacing w:before="40" w:after="40"/>
              <w:jc w:val="right"/>
              <w:rPr>
                <w:rFonts w:cs="Arial"/>
                <w:sz w:val="18"/>
                <w:szCs w:val="18"/>
              </w:rPr>
            </w:pPr>
            <w:r w:rsidRPr="00D508F8">
              <w:rPr>
                <w:rFonts w:cs="Arial"/>
                <w:sz w:val="18"/>
                <w:szCs w:val="18"/>
              </w:rPr>
              <w:t>1,633,083</w:t>
            </w:r>
          </w:p>
        </w:tc>
      </w:tr>
      <w:tr w:rsidR="00D508F8" w:rsidRPr="00D508F8" w14:paraId="29E54F8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FBC9C03" w14:textId="77777777" w:rsidR="00D508F8" w:rsidRPr="00F75B25" w:rsidRDefault="00D508F8" w:rsidP="00D508F8">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01BA1F25" w14:textId="77777777" w:rsidR="00D508F8" w:rsidRPr="00D508F8" w:rsidRDefault="00D508F8" w:rsidP="00D508F8">
            <w:pPr>
              <w:spacing w:before="40" w:after="40"/>
              <w:jc w:val="right"/>
              <w:rPr>
                <w:rFonts w:cs="Arial"/>
                <w:sz w:val="18"/>
                <w:szCs w:val="18"/>
              </w:rPr>
            </w:pPr>
            <w:r w:rsidRPr="00D508F8">
              <w:rPr>
                <w:rFonts w:cs="Arial"/>
                <w:sz w:val="18"/>
                <w:szCs w:val="18"/>
              </w:rPr>
              <w:t>687,243</w:t>
            </w:r>
          </w:p>
        </w:tc>
        <w:tc>
          <w:tcPr>
            <w:tcW w:w="1361" w:type="dxa"/>
            <w:tcBorders>
              <w:top w:val="nil"/>
              <w:left w:val="nil"/>
              <w:bottom w:val="nil"/>
              <w:right w:val="nil"/>
            </w:tcBorders>
            <w:shd w:val="clear" w:color="auto" w:fill="auto"/>
            <w:vAlign w:val="bottom"/>
          </w:tcPr>
          <w:p w14:paraId="5C499240" w14:textId="77777777" w:rsidR="00D508F8" w:rsidRPr="00D508F8" w:rsidRDefault="00D508F8" w:rsidP="00D508F8">
            <w:pPr>
              <w:spacing w:before="40" w:after="40"/>
              <w:jc w:val="right"/>
              <w:rPr>
                <w:rFonts w:cs="Arial"/>
                <w:sz w:val="18"/>
                <w:szCs w:val="18"/>
              </w:rPr>
            </w:pPr>
            <w:r w:rsidRPr="00D508F8">
              <w:rPr>
                <w:rFonts w:cs="Arial"/>
                <w:sz w:val="18"/>
                <w:szCs w:val="18"/>
              </w:rPr>
              <w:t>380,000</w:t>
            </w:r>
          </w:p>
        </w:tc>
        <w:tc>
          <w:tcPr>
            <w:tcW w:w="1361" w:type="dxa"/>
            <w:tcBorders>
              <w:top w:val="nil"/>
              <w:left w:val="nil"/>
              <w:bottom w:val="nil"/>
              <w:right w:val="nil"/>
            </w:tcBorders>
            <w:vAlign w:val="bottom"/>
          </w:tcPr>
          <w:p w14:paraId="0D7C89DB" w14:textId="77777777" w:rsidR="00D508F8" w:rsidRPr="00D508F8" w:rsidRDefault="00D508F8" w:rsidP="00D508F8">
            <w:pPr>
              <w:spacing w:before="40" w:after="40"/>
              <w:jc w:val="right"/>
              <w:rPr>
                <w:rFonts w:cs="Arial"/>
                <w:sz w:val="18"/>
                <w:szCs w:val="18"/>
              </w:rPr>
            </w:pPr>
            <w:r w:rsidRPr="00D508F8">
              <w:rPr>
                <w:rFonts w:cs="Arial"/>
                <w:sz w:val="18"/>
                <w:szCs w:val="18"/>
              </w:rPr>
              <w:t>725,912</w:t>
            </w:r>
          </w:p>
        </w:tc>
        <w:tc>
          <w:tcPr>
            <w:tcW w:w="1361" w:type="dxa"/>
            <w:tcBorders>
              <w:top w:val="nil"/>
              <w:left w:val="nil"/>
              <w:bottom w:val="nil"/>
              <w:right w:val="nil"/>
            </w:tcBorders>
            <w:vAlign w:val="bottom"/>
          </w:tcPr>
          <w:p w14:paraId="7DC1508D" w14:textId="77777777" w:rsidR="00D508F8" w:rsidRPr="00D508F8" w:rsidRDefault="00D508F8" w:rsidP="00D508F8">
            <w:pPr>
              <w:spacing w:before="40" w:after="40"/>
              <w:jc w:val="right"/>
              <w:rPr>
                <w:rFonts w:cs="Arial"/>
                <w:sz w:val="18"/>
                <w:szCs w:val="18"/>
              </w:rPr>
            </w:pPr>
            <w:r w:rsidRPr="00D508F8">
              <w:rPr>
                <w:rFonts w:cs="Arial"/>
                <w:sz w:val="18"/>
                <w:szCs w:val="18"/>
              </w:rPr>
              <w:t>1,046,364</w:t>
            </w:r>
          </w:p>
        </w:tc>
        <w:tc>
          <w:tcPr>
            <w:tcW w:w="1361" w:type="dxa"/>
            <w:tcBorders>
              <w:top w:val="nil"/>
              <w:left w:val="nil"/>
              <w:bottom w:val="nil"/>
              <w:right w:val="nil"/>
            </w:tcBorders>
            <w:shd w:val="clear" w:color="auto" w:fill="auto"/>
            <w:vAlign w:val="bottom"/>
          </w:tcPr>
          <w:p w14:paraId="7C3C21B0" w14:textId="77777777" w:rsidR="00D508F8" w:rsidRPr="00D508F8" w:rsidRDefault="00D508F8" w:rsidP="00D508F8">
            <w:pPr>
              <w:spacing w:before="40" w:after="40"/>
              <w:jc w:val="right"/>
              <w:rPr>
                <w:rFonts w:cs="Arial"/>
                <w:sz w:val="18"/>
                <w:szCs w:val="18"/>
              </w:rPr>
            </w:pPr>
            <w:r w:rsidRPr="00D508F8">
              <w:rPr>
                <w:rFonts w:cs="Arial"/>
                <w:sz w:val="18"/>
                <w:szCs w:val="18"/>
              </w:rPr>
              <w:t>593,197</w:t>
            </w:r>
          </w:p>
        </w:tc>
      </w:tr>
      <w:tr w:rsidR="00D508F8" w:rsidRPr="00D508F8" w14:paraId="056EC90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D27D75C" w14:textId="77777777" w:rsidR="00D508F8" w:rsidRPr="00F75B25" w:rsidRDefault="00D508F8" w:rsidP="00D508F8">
            <w:pPr>
              <w:spacing w:before="40" w:after="40"/>
              <w:rPr>
                <w:rFonts w:cs="Arial"/>
                <w:sz w:val="18"/>
                <w:szCs w:val="18"/>
              </w:rPr>
            </w:pPr>
            <w:r w:rsidRPr="00F75B25">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5C7DD9E8" w14:textId="77777777" w:rsidR="00D508F8" w:rsidRPr="00D508F8" w:rsidRDefault="00D508F8" w:rsidP="00D508F8">
            <w:pPr>
              <w:spacing w:before="40" w:after="40"/>
              <w:jc w:val="right"/>
              <w:rPr>
                <w:rFonts w:cs="Arial"/>
                <w:sz w:val="18"/>
                <w:szCs w:val="18"/>
              </w:rPr>
            </w:pPr>
            <w:r w:rsidRPr="00D508F8">
              <w:rPr>
                <w:rFonts w:cs="Arial"/>
                <w:sz w:val="18"/>
                <w:szCs w:val="18"/>
              </w:rPr>
              <w:t>2,120,328</w:t>
            </w:r>
          </w:p>
        </w:tc>
        <w:tc>
          <w:tcPr>
            <w:tcW w:w="1361" w:type="dxa"/>
            <w:tcBorders>
              <w:top w:val="nil"/>
              <w:left w:val="nil"/>
              <w:bottom w:val="nil"/>
              <w:right w:val="nil"/>
            </w:tcBorders>
            <w:shd w:val="clear" w:color="auto" w:fill="auto"/>
            <w:vAlign w:val="bottom"/>
          </w:tcPr>
          <w:p w14:paraId="631D924A" w14:textId="77777777" w:rsidR="00D508F8" w:rsidRPr="00D508F8" w:rsidRDefault="00D508F8" w:rsidP="00D508F8">
            <w:pPr>
              <w:spacing w:before="40" w:after="40"/>
              <w:jc w:val="right"/>
              <w:rPr>
                <w:rFonts w:cs="Arial"/>
                <w:sz w:val="18"/>
                <w:szCs w:val="18"/>
              </w:rPr>
            </w:pPr>
            <w:r w:rsidRPr="00D508F8">
              <w:rPr>
                <w:rFonts w:cs="Arial"/>
                <w:sz w:val="18"/>
                <w:szCs w:val="18"/>
              </w:rPr>
              <w:t>1,341,984</w:t>
            </w:r>
          </w:p>
        </w:tc>
        <w:tc>
          <w:tcPr>
            <w:tcW w:w="1361" w:type="dxa"/>
            <w:tcBorders>
              <w:top w:val="nil"/>
              <w:left w:val="nil"/>
              <w:bottom w:val="nil"/>
              <w:right w:val="nil"/>
            </w:tcBorders>
            <w:vAlign w:val="bottom"/>
          </w:tcPr>
          <w:p w14:paraId="00820823" w14:textId="77777777" w:rsidR="00D508F8" w:rsidRPr="00D508F8" w:rsidRDefault="00D508F8" w:rsidP="00D508F8">
            <w:pPr>
              <w:spacing w:before="40" w:after="40"/>
              <w:jc w:val="right"/>
              <w:rPr>
                <w:rFonts w:cs="Arial"/>
                <w:sz w:val="18"/>
                <w:szCs w:val="18"/>
              </w:rPr>
            </w:pPr>
            <w:r w:rsidRPr="00D508F8">
              <w:rPr>
                <w:rFonts w:cs="Arial"/>
                <w:sz w:val="18"/>
                <w:szCs w:val="18"/>
              </w:rPr>
              <w:t>1,523,162</w:t>
            </w:r>
          </w:p>
        </w:tc>
        <w:tc>
          <w:tcPr>
            <w:tcW w:w="1361" w:type="dxa"/>
            <w:tcBorders>
              <w:top w:val="nil"/>
              <w:left w:val="nil"/>
              <w:bottom w:val="nil"/>
              <w:right w:val="nil"/>
            </w:tcBorders>
            <w:vAlign w:val="bottom"/>
          </w:tcPr>
          <w:p w14:paraId="177EE5BB" w14:textId="77777777" w:rsidR="00D508F8" w:rsidRPr="00D508F8" w:rsidRDefault="00D508F8" w:rsidP="00D508F8">
            <w:pPr>
              <w:spacing w:before="40" w:after="40"/>
              <w:jc w:val="right"/>
              <w:rPr>
                <w:rFonts w:cs="Arial"/>
                <w:sz w:val="18"/>
                <w:szCs w:val="18"/>
              </w:rPr>
            </w:pPr>
            <w:r w:rsidRPr="00D508F8">
              <w:rPr>
                <w:rFonts w:cs="Arial"/>
                <w:sz w:val="18"/>
                <w:szCs w:val="18"/>
              </w:rPr>
              <w:t>2,993,840</w:t>
            </w:r>
          </w:p>
        </w:tc>
        <w:tc>
          <w:tcPr>
            <w:tcW w:w="1361" w:type="dxa"/>
            <w:tcBorders>
              <w:top w:val="nil"/>
              <w:left w:val="nil"/>
              <w:bottom w:val="nil"/>
              <w:right w:val="nil"/>
            </w:tcBorders>
            <w:shd w:val="clear" w:color="auto" w:fill="auto"/>
            <w:vAlign w:val="bottom"/>
          </w:tcPr>
          <w:p w14:paraId="7A40078E" w14:textId="77777777" w:rsidR="00D508F8" w:rsidRPr="00D508F8" w:rsidRDefault="00D508F8" w:rsidP="00D508F8">
            <w:pPr>
              <w:spacing w:before="40" w:after="40"/>
              <w:jc w:val="right"/>
              <w:rPr>
                <w:rFonts w:cs="Arial"/>
                <w:sz w:val="18"/>
                <w:szCs w:val="18"/>
              </w:rPr>
            </w:pPr>
            <w:r w:rsidRPr="00D508F8">
              <w:rPr>
                <w:rFonts w:cs="Arial"/>
                <w:sz w:val="18"/>
                <w:szCs w:val="18"/>
              </w:rPr>
              <w:t>1,437,292</w:t>
            </w:r>
          </w:p>
        </w:tc>
      </w:tr>
      <w:tr w:rsidR="00D508F8" w:rsidRPr="00D508F8" w14:paraId="64C801D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622420C" w14:textId="77777777" w:rsidR="00D508F8" w:rsidRPr="00F75B25" w:rsidRDefault="00D508F8" w:rsidP="00D508F8">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6B4C848C" w14:textId="77777777" w:rsidR="00D508F8" w:rsidRPr="00D508F8" w:rsidRDefault="00D508F8" w:rsidP="00D508F8">
            <w:pPr>
              <w:spacing w:before="40" w:after="40"/>
              <w:jc w:val="right"/>
              <w:rPr>
                <w:rFonts w:cs="Arial"/>
                <w:sz w:val="18"/>
                <w:szCs w:val="18"/>
              </w:rPr>
            </w:pPr>
            <w:r w:rsidRPr="00D508F8">
              <w:rPr>
                <w:rFonts w:cs="Arial"/>
                <w:sz w:val="18"/>
                <w:szCs w:val="18"/>
              </w:rPr>
              <w:t>153,442</w:t>
            </w:r>
          </w:p>
        </w:tc>
        <w:tc>
          <w:tcPr>
            <w:tcW w:w="1361" w:type="dxa"/>
            <w:tcBorders>
              <w:top w:val="nil"/>
              <w:left w:val="nil"/>
              <w:bottom w:val="nil"/>
              <w:right w:val="nil"/>
            </w:tcBorders>
            <w:shd w:val="clear" w:color="auto" w:fill="auto"/>
            <w:vAlign w:val="bottom"/>
          </w:tcPr>
          <w:p w14:paraId="7185E5EB" w14:textId="77777777" w:rsidR="00D508F8" w:rsidRPr="00D508F8" w:rsidRDefault="00D508F8" w:rsidP="00D508F8">
            <w:pPr>
              <w:spacing w:before="40" w:after="40"/>
              <w:jc w:val="right"/>
              <w:rPr>
                <w:rFonts w:cs="Arial"/>
                <w:sz w:val="18"/>
                <w:szCs w:val="18"/>
              </w:rPr>
            </w:pPr>
            <w:r w:rsidRPr="00D508F8">
              <w:rPr>
                <w:rFonts w:cs="Arial"/>
                <w:sz w:val="18"/>
                <w:szCs w:val="18"/>
              </w:rPr>
              <w:t>85,052</w:t>
            </w:r>
          </w:p>
        </w:tc>
        <w:tc>
          <w:tcPr>
            <w:tcW w:w="1361" w:type="dxa"/>
            <w:tcBorders>
              <w:top w:val="nil"/>
              <w:left w:val="nil"/>
              <w:bottom w:val="nil"/>
              <w:right w:val="nil"/>
            </w:tcBorders>
            <w:vAlign w:val="bottom"/>
          </w:tcPr>
          <w:p w14:paraId="38D25A56" w14:textId="77777777" w:rsidR="00D508F8" w:rsidRPr="00D508F8" w:rsidRDefault="00D508F8" w:rsidP="00D508F8">
            <w:pPr>
              <w:spacing w:before="40" w:after="40"/>
              <w:jc w:val="right"/>
              <w:rPr>
                <w:rFonts w:cs="Arial"/>
                <w:sz w:val="18"/>
                <w:szCs w:val="18"/>
              </w:rPr>
            </w:pPr>
            <w:r w:rsidRPr="00D508F8">
              <w:rPr>
                <w:rFonts w:cs="Arial"/>
                <w:sz w:val="18"/>
                <w:szCs w:val="18"/>
              </w:rPr>
              <w:t>150,306</w:t>
            </w:r>
          </w:p>
        </w:tc>
        <w:tc>
          <w:tcPr>
            <w:tcW w:w="1361" w:type="dxa"/>
            <w:tcBorders>
              <w:top w:val="nil"/>
              <w:left w:val="nil"/>
              <w:bottom w:val="nil"/>
              <w:right w:val="nil"/>
            </w:tcBorders>
            <w:vAlign w:val="bottom"/>
          </w:tcPr>
          <w:p w14:paraId="78E079B8" w14:textId="77777777" w:rsidR="00D508F8" w:rsidRPr="00D508F8" w:rsidRDefault="00D508F8" w:rsidP="00D508F8">
            <w:pPr>
              <w:spacing w:before="40" w:after="40"/>
              <w:jc w:val="right"/>
              <w:rPr>
                <w:rFonts w:cs="Arial"/>
                <w:sz w:val="18"/>
                <w:szCs w:val="18"/>
              </w:rPr>
            </w:pPr>
            <w:r w:rsidRPr="00D508F8">
              <w:rPr>
                <w:rFonts w:cs="Arial"/>
                <w:sz w:val="18"/>
                <w:szCs w:val="18"/>
              </w:rPr>
              <w:t>212,954</w:t>
            </w:r>
          </w:p>
        </w:tc>
        <w:tc>
          <w:tcPr>
            <w:tcW w:w="1361" w:type="dxa"/>
            <w:tcBorders>
              <w:top w:val="nil"/>
              <w:left w:val="nil"/>
              <w:bottom w:val="nil"/>
              <w:right w:val="nil"/>
            </w:tcBorders>
            <w:shd w:val="clear" w:color="auto" w:fill="auto"/>
            <w:vAlign w:val="bottom"/>
          </w:tcPr>
          <w:p w14:paraId="56AA77EF" w14:textId="77777777" w:rsidR="00D508F8" w:rsidRPr="00D508F8" w:rsidRDefault="00D508F8" w:rsidP="00D508F8">
            <w:pPr>
              <w:spacing w:before="40" w:after="40"/>
              <w:jc w:val="right"/>
              <w:rPr>
                <w:rFonts w:cs="Arial"/>
                <w:sz w:val="18"/>
                <w:szCs w:val="18"/>
              </w:rPr>
            </w:pPr>
            <w:r w:rsidRPr="00D508F8">
              <w:rPr>
                <w:rFonts w:cs="Arial"/>
                <w:sz w:val="18"/>
                <w:szCs w:val="18"/>
              </w:rPr>
              <w:t>124,015</w:t>
            </w:r>
          </w:p>
        </w:tc>
      </w:tr>
      <w:tr w:rsidR="00D508F8" w:rsidRPr="00D508F8" w14:paraId="1C3B757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7FB4BCD" w14:textId="77777777" w:rsidR="00D508F8" w:rsidRPr="00F75B25" w:rsidRDefault="00D508F8" w:rsidP="00D508F8">
            <w:pPr>
              <w:spacing w:before="40" w:after="40"/>
              <w:rPr>
                <w:rFonts w:cs="Arial"/>
                <w:sz w:val="18"/>
                <w:szCs w:val="18"/>
              </w:rPr>
            </w:pPr>
            <w:r w:rsidRPr="00F75B25">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2E97E83E" w14:textId="77777777" w:rsidR="00D508F8" w:rsidRPr="00D508F8" w:rsidRDefault="00D508F8" w:rsidP="00D508F8">
            <w:pPr>
              <w:spacing w:before="40" w:after="40"/>
              <w:jc w:val="right"/>
              <w:rPr>
                <w:rFonts w:cs="Arial"/>
                <w:sz w:val="18"/>
                <w:szCs w:val="18"/>
              </w:rPr>
            </w:pPr>
            <w:r w:rsidRPr="00D508F8">
              <w:rPr>
                <w:rFonts w:cs="Arial"/>
                <w:sz w:val="18"/>
                <w:szCs w:val="18"/>
              </w:rPr>
              <w:t>2,296,559</w:t>
            </w:r>
          </w:p>
        </w:tc>
        <w:tc>
          <w:tcPr>
            <w:tcW w:w="1361" w:type="dxa"/>
            <w:tcBorders>
              <w:top w:val="nil"/>
              <w:left w:val="nil"/>
              <w:bottom w:val="nil"/>
              <w:right w:val="nil"/>
            </w:tcBorders>
            <w:shd w:val="clear" w:color="auto" w:fill="auto"/>
            <w:vAlign w:val="bottom"/>
          </w:tcPr>
          <w:p w14:paraId="14B5542A" w14:textId="77777777" w:rsidR="00D508F8" w:rsidRPr="00D508F8" w:rsidRDefault="00D508F8" w:rsidP="00D508F8">
            <w:pPr>
              <w:spacing w:before="40" w:after="40"/>
              <w:jc w:val="right"/>
              <w:rPr>
                <w:rFonts w:cs="Arial"/>
                <w:sz w:val="18"/>
                <w:szCs w:val="18"/>
              </w:rPr>
            </w:pPr>
            <w:r w:rsidRPr="00D508F8">
              <w:rPr>
                <w:rFonts w:cs="Arial"/>
                <w:sz w:val="18"/>
                <w:szCs w:val="18"/>
              </w:rPr>
              <w:t>1,799,490</w:t>
            </w:r>
          </w:p>
        </w:tc>
        <w:tc>
          <w:tcPr>
            <w:tcW w:w="1361" w:type="dxa"/>
            <w:tcBorders>
              <w:top w:val="nil"/>
              <w:left w:val="nil"/>
              <w:bottom w:val="nil"/>
              <w:right w:val="nil"/>
            </w:tcBorders>
            <w:vAlign w:val="bottom"/>
          </w:tcPr>
          <w:p w14:paraId="0B6A873C" w14:textId="77777777" w:rsidR="00D508F8" w:rsidRPr="00D508F8" w:rsidRDefault="00D508F8" w:rsidP="00D508F8">
            <w:pPr>
              <w:spacing w:before="40" w:after="40"/>
              <w:jc w:val="right"/>
              <w:rPr>
                <w:rFonts w:cs="Arial"/>
                <w:sz w:val="18"/>
                <w:szCs w:val="18"/>
              </w:rPr>
            </w:pPr>
            <w:r w:rsidRPr="00D508F8">
              <w:rPr>
                <w:rFonts w:cs="Arial"/>
                <w:sz w:val="18"/>
                <w:szCs w:val="18"/>
              </w:rPr>
              <w:t>1,626,130</w:t>
            </w:r>
          </w:p>
        </w:tc>
        <w:tc>
          <w:tcPr>
            <w:tcW w:w="1361" w:type="dxa"/>
            <w:tcBorders>
              <w:top w:val="nil"/>
              <w:left w:val="nil"/>
              <w:bottom w:val="nil"/>
              <w:right w:val="nil"/>
            </w:tcBorders>
            <w:vAlign w:val="bottom"/>
          </w:tcPr>
          <w:p w14:paraId="10D2B036" w14:textId="77777777" w:rsidR="00D508F8" w:rsidRPr="00D508F8" w:rsidRDefault="00D508F8" w:rsidP="00D508F8">
            <w:pPr>
              <w:spacing w:before="40" w:after="40"/>
              <w:jc w:val="right"/>
              <w:rPr>
                <w:rFonts w:cs="Arial"/>
                <w:sz w:val="18"/>
                <w:szCs w:val="18"/>
              </w:rPr>
            </w:pPr>
            <w:r w:rsidRPr="00D508F8">
              <w:rPr>
                <w:rFonts w:cs="Arial"/>
                <w:sz w:val="18"/>
                <w:szCs w:val="18"/>
              </w:rPr>
              <w:t>2,885,462</w:t>
            </w:r>
          </w:p>
        </w:tc>
        <w:tc>
          <w:tcPr>
            <w:tcW w:w="1361" w:type="dxa"/>
            <w:tcBorders>
              <w:top w:val="nil"/>
              <w:left w:val="nil"/>
              <w:bottom w:val="nil"/>
              <w:right w:val="nil"/>
            </w:tcBorders>
            <w:shd w:val="clear" w:color="auto" w:fill="auto"/>
            <w:vAlign w:val="bottom"/>
          </w:tcPr>
          <w:p w14:paraId="7DBECFEB" w14:textId="77777777" w:rsidR="00D508F8" w:rsidRPr="00D508F8" w:rsidRDefault="00D508F8" w:rsidP="00D508F8">
            <w:pPr>
              <w:spacing w:before="40" w:after="40"/>
              <w:jc w:val="right"/>
              <w:rPr>
                <w:rFonts w:cs="Arial"/>
                <w:sz w:val="18"/>
                <w:szCs w:val="18"/>
              </w:rPr>
            </w:pPr>
            <w:r w:rsidRPr="00D508F8">
              <w:rPr>
                <w:rFonts w:cs="Arial"/>
                <w:sz w:val="18"/>
                <w:szCs w:val="18"/>
              </w:rPr>
              <w:t>1,585,896</w:t>
            </w:r>
          </w:p>
        </w:tc>
      </w:tr>
      <w:tr w:rsidR="00D508F8" w:rsidRPr="00D508F8" w14:paraId="59143A5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0152853" w14:textId="77777777" w:rsidR="00D508F8" w:rsidRPr="00F75B25" w:rsidRDefault="00D508F8" w:rsidP="00D508F8">
            <w:pPr>
              <w:spacing w:before="40" w:after="40"/>
              <w:rPr>
                <w:rFonts w:cs="Arial"/>
                <w:sz w:val="18"/>
                <w:szCs w:val="18"/>
              </w:rPr>
            </w:pPr>
            <w:r w:rsidRPr="00F75B25">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36B8BB70" w14:textId="77777777" w:rsidR="00D508F8" w:rsidRPr="00D508F8" w:rsidRDefault="00D508F8" w:rsidP="00D508F8">
            <w:pPr>
              <w:spacing w:before="40" w:after="40"/>
              <w:jc w:val="right"/>
              <w:rPr>
                <w:rFonts w:cs="Arial"/>
                <w:sz w:val="18"/>
                <w:szCs w:val="18"/>
              </w:rPr>
            </w:pPr>
            <w:r w:rsidRPr="00D508F8">
              <w:rPr>
                <w:rFonts w:cs="Arial"/>
                <w:sz w:val="18"/>
                <w:szCs w:val="18"/>
              </w:rPr>
              <w:t>295,729</w:t>
            </w:r>
          </w:p>
        </w:tc>
        <w:tc>
          <w:tcPr>
            <w:tcW w:w="1361" w:type="dxa"/>
            <w:tcBorders>
              <w:top w:val="nil"/>
              <w:left w:val="nil"/>
              <w:bottom w:val="nil"/>
              <w:right w:val="nil"/>
            </w:tcBorders>
            <w:shd w:val="clear" w:color="auto" w:fill="auto"/>
            <w:vAlign w:val="bottom"/>
          </w:tcPr>
          <w:p w14:paraId="67FB95DF" w14:textId="77777777" w:rsidR="00D508F8" w:rsidRPr="00D508F8" w:rsidRDefault="00D508F8" w:rsidP="00D508F8">
            <w:pPr>
              <w:spacing w:before="40" w:after="40"/>
              <w:jc w:val="right"/>
              <w:rPr>
                <w:rFonts w:cs="Arial"/>
                <w:sz w:val="18"/>
                <w:szCs w:val="18"/>
              </w:rPr>
            </w:pPr>
            <w:r w:rsidRPr="00D508F8">
              <w:rPr>
                <w:rFonts w:cs="Arial"/>
                <w:sz w:val="18"/>
                <w:szCs w:val="18"/>
              </w:rPr>
              <w:t>164,756</w:t>
            </w:r>
          </w:p>
        </w:tc>
        <w:tc>
          <w:tcPr>
            <w:tcW w:w="1361" w:type="dxa"/>
            <w:tcBorders>
              <w:top w:val="nil"/>
              <w:left w:val="nil"/>
              <w:bottom w:val="nil"/>
              <w:right w:val="nil"/>
            </w:tcBorders>
            <w:vAlign w:val="bottom"/>
          </w:tcPr>
          <w:p w14:paraId="39B17237" w14:textId="77777777" w:rsidR="00D508F8" w:rsidRPr="00D508F8" w:rsidRDefault="00D508F8" w:rsidP="00D508F8">
            <w:pPr>
              <w:spacing w:before="40" w:after="40"/>
              <w:jc w:val="right"/>
              <w:rPr>
                <w:rFonts w:cs="Arial"/>
                <w:sz w:val="18"/>
                <w:szCs w:val="18"/>
              </w:rPr>
            </w:pPr>
            <w:r w:rsidRPr="00D508F8">
              <w:rPr>
                <w:rFonts w:cs="Arial"/>
                <w:sz w:val="18"/>
                <w:szCs w:val="18"/>
              </w:rPr>
              <w:t>257,706</w:t>
            </w:r>
          </w:p>
        </w:tc>
        <w:tc>
          <w:tcPr>
            <w:tcW w:w="1361" w:type="dxa"/>
            <w:tcBorders>
              <w:top w:val="nil"/>
              <w:left w:val="nil"/>
              <w:bottom w:val="nil"/>
              <w:right w:val="nil"/>
            </w:tcBorders>
            <w:vAlign w:val="bottom"/>
          </w:tcPr>
          <w:p w14:paraId="67777887" w14:textId="77777777" w:rsidR="00D508F8" w:rsidRPr="00D508F8" w:rsidRDefault="00D508F8" w:rsidP="00D508F8">
            <w:pPr>
              <w:spacing w:before="40" w:after="40"/>
              <w:jc w:val="right"/>
              <w:rPr>
                <w:rFonts w:cs="Arial"/>
                <w:sz w:val="18"/>
                <w:szCs w:val="18"/>
              </w:rPr>
            </w:pPr>
            <w:r w:rsidRPr="00D508F8">
              <w:rPr>
                <w:rFonts w:cs="Arial"/>
                <w:sz w:val="18"/>
                <w:szCs w:val="18"/>
              </w:rPr>
              <w:t>418,887</w:t>
            </w:r>
          </w:p>
        </w:tc>
        <w:tc>
          <w:tcPr>
            <w:tcW w:w="1361" w:type="dxa"/>
            <w:tcBorders>
              <w:top w:val="nil"/>
              <w:left w:val="nil"/>
              <w:bottom w:val="nil"/>
              <w:right w:val="nil"/>
            </w:tcBorders>
            <w:shd w:val="clear" w:color="auto" w:fill="auto"/>
            <w:vAlign w:val="bottom"/>
          </w:tcPr>
          <w:p w14:paraId="6D57B6FF" w14:textId="77777777" w:rsidR="00D508F8" w:rsidRPr="00D508F8" w:rsidRDefault="00D508F8" w:rsidP="00D508F8">
            <w:pPr>
              <w:spacing w:before="40" w:after="40"/>
              <w:jc w:val="right"/>
              <w:rPr>
                <w:rFonts w:cs="Arial"/>
                <w:sz w:val="18"/>
                <w:szCs w:val="18"/>
              </w:rPr>
            </w:pPr>
            <w:r w:rsidRPr="00D508F8">
              <w:rPr>
                <w:rFonts w:cs="Arial"/>
                <w:sz w:val="18"/>
                <w:szCs w:val="18"/>
              </w:rPr>
              <w:t>231,281</w:t>
            </w:r>
          </w:p>
        </w:tc>
      </w:tr>
      <w:tr w:rsidR="00D508F8" w:rsidRPr="00D508F8" w14:paraId="78B11D6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80DFBA1" w14:textId="77777777" w:rsidR="00D508F8" w:rsidRPr="00F75B25" w:rsidRDefault="00D508F8" w:rsidP="00D508F8">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4B7B5742" w14:textId="77777777" w:rsidR="00D508F8" w:rsidRPr="00D508F8" w:rsidRDefault="00D508F8" w:rsidP="00D508F8">
            <w:pPr>
              <w:spacing w:before="40" w:after="40"/>
              <w:jc w:val="right"/>
              <w:rPr>
                <w:rFonts w:cs="Arial"/>
                <w:sz w:val="18"/>
                <w:szCs w:val="18"/>
              </w:rPr>
            </w:pPr>
            <w:r w:rsidRPr="00D508F8">
              <w:rPr>
                <w:rFonts w:cs="Arial"/>
                <w:sz w:val="18"/>
                <w:szCs w:val="18"/>
              </w:rPr>
              <w:t>329,488</w:t>
            </w:r>
          </w:p>
        </w:tc>
        <w:tc>
          <w:tcPr>
            <w:tcW w:w="1361" w:type="dxa"/>
            <w:tcBorders>
              <w:top w:val="nil"/>
              <w:left w:val="nil"/>
              <w:bottom w:val="nil"/>
              <w:right w:val="nil"/>
            </w:tcBorders>
            <w:shd w:val="clear" w:color="auto" w:fill="auto"/>
            <w:vAlign w:val="bottom"/>
          </w:tcPr>
          <w:p w14:paraId="55CF5DE9" w14:textId="77777777" w:rsidR="00D508F8" w:rsidRPr="00D508F8" w:rsidRDefault="00D508F8" w:rsidP="00D508F8">
            <w:pPr>
              <w:spacing w:before="40" w:after="40"/>
              <w:jc w:val="right"/>
              <w:rPr>
                <w:rFonts w:cs="Arial"/>
                <w:sz w:val="18"/>
                <w:szCs w:val="18"/>
              </w:rPr>
            </w:pPr>
            <w:r w:rsidRPr="00D508F8">
              <w:rPr>
                <w:rFonts w:cs="Arial"/>
                <w:sz w:val="18"/>
                <w:szCs w:val="18"/>
              </w:rPr>
              <w:t>231,322</w:t>
            </w:r>
          </w:p>
        </w:tc>
        <w:tc>
          <w:tcPr>
            <w:tcW w:w="1361" w:type="dxa"/>
            <w:tcBorders>
              <w:top w:val="nil"/>
              <w:left w:val="nil"/>
              <w:bottom w:val="nil"/>
              <w:right w:val="nil"/>
            </w:tcBorders>
            <w:vAlign w:val="bottom"/>
          </w:tcPr>
          <w:p w14:paraId="0F5292CF" w14:textId="77777777" w:rsidR="00D508F8" w:rsidRPr="00D508F8" w:rsidRDefault="00D508F8" w:rsidP="00D508F8">
            <w:pPr>
              <w:spacing w:before="40" w:after="40"/>
              <w:jc w:val="right"/>
              <w:rPr>
                <w:rFonts w:cs="Arial"/>
                <w:sz w:val="18"/>
                <w:szCs w:val="18"/>
              </w:rPr>
            </w:pPr>
            <w:r w:rsidRPr="00D508F8">
              <w:rPr>
                <w:rFonts w:cs="Arial"/>
                <w:sz w:val="18"/>
                <w:szCs w:val="18"/>
              </w:rPr>
              <w:t>229,134</w:t>
            </w:r>
          </w:p>
        </w:tc>
        <w:tc>
          <w:tcPr>
            <w:tcW w:w="1361" w:type="dxa"/>
            <w:tcBorders>
              <w:top w:val="nil"/>
              <w:left w:val="nil"/>
              <w:bottom w:val="nil"/>
              <w:right w:val="nil"/>
            </w:tcBorders>
            <w:vAlign w:val="bottom"/>
          </w:tcPr>
          <w:p w14:paraId="6DD6B689" w14:textId="77777777" w:rsidR="00D508F8" w:rsidRPr="00D508F8" w:rsidRDefault="00D508F8" w:rsidP="00D508F8">
            <w:pPr>
              <w:spacing w:before="40" w:after="40"/>
              <w:jc w:val="right"/>
              <w:rPr>
                <w:rFonts w:cs="Arial"/>
                <w:sz w:val="18"/>
                <w:szCs w:val="18"/>
              </w:rPr>
            </w:pPr>
            <w:r w:rsidRPr="00D508F8">
              <w:rPr>
                <w:rFonts w:cs="Arial"/>
                <w:sz w:val="18"/>
                <w:szCs w:val="18"/>
              </w:rPr>
              <w:t>343,486</w:t>
            </w:r>
          </w:p>
        </w:tc>
        <w:tc>
          <w:tcPr>
            <w:tcW w:w="1361" w:type="dxa"/>
            <w:tcBorders>
              <w:top w:val="nil"/>
              <w:left w:val="nil"/>
              <w:bottom w:val="nil"/>
              <w:right w:val="nil"/>
            </w:tcBorders>
            <w:shd w:val="clear" w:color="auto" w:fill="auto"/>
            <w:vAlign w:val="bottom"/>
          </w:tcPr>
          <w:p w14:paraId="61258D78" w14:textId="77777777" w:rsidR="00D508F8" w:rsidRPr="00D508F8" w:rsidRDefault="00D508F8" w:rsidP="00D508F8">
            <w:pPr>
              <w:spacing w:before="40" w:after="40"/>
              <w:jc w:val="right"/>
              <w:rPr>
                <w:rFonts w:cs="Arial"/>
                <w:sz w:val="18"/>
                <w:szCs w:val="18"/>
              </w:rPr>
            </w:pPr>
            <w:r w:rsidRPr="00D508F8">
              <w:rPr>
                <w:rFonts w:cs="Arial"/>
                <w:sz w:val="18"/>
                <w:szCs w:val="18"/>
              </w:rPr>
              <w:t>206,636</w:t>
            </w:r>
          </w:p>
        </w:tc>
      </w:tr>
      <w:tr w:rsidR="00D508F8" w:rsidRPr="00D508F8" w14:paraId="17763BF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DC27022" w14:textId="77777777" w:rsidR="00D508F8" w:rsidRPr="00F75B25" w:rsidRDefault="00D508F8" w:rsidP="00D508F8">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67548F4E" w14:textId="77777777" w:rsidR="00D508F8" w:rsidRPr="00D508F8" w:rsidRDefault="00D508F8" w:rsidP="00D508F8">
            <w:pPr>
              <w:spacing w:before="40" w:after="40"/>
              <w:jc w:val="right"/>
              <w:rPr>
                <w:rFonts w:cs="Arial"/>
                <w:sz w:val="18"/>
                <w:szCs w:val="18"/>
              </w:rPr>
            </w:pPr>
            <w:r w:rsidRPr="00D508F8">
              <w:rPr>
                <w:rFonts w:cs="Arial"/>
                <w:sz w:val="18"/>
                <w:szCs w:val="18"/>
              </w:rPr>
              <w:t>1,705,872</w:t>
            </w:r>
          </w:p>
        </w:tc>
        <w:tc>
          <w:tcPr>
            <w:tcW w:w="1361" w:type="dxa"/>
            <w:tcBorders>
              <w:top w:val="nil"/>
              <w:left w:val="nil"/>
              <w:bottom w:val="nil"/>
              <w:right w:val="nil"/>
            </w:tcBorders>
            <w:shd w:val="clear" w:color="auto" w:fill="auto"/>
            <w:vAlign w:val="bottom"/>
          </w:tcPr>
          <w:p w14:paraId="320AA410" w14:textId="77777777" w:rsidR="00D508F8" w:rsidRPr="00D508F8" w:rsidRDefault="00D508F8" w:rsidP="00D508F8">
            <w:pPr>
              <w:spacing w:before="40" w:after="40"/>
              <w:jc w:val="right"/>
              <w:rPr>
                <w:rFonts w:cs="Arial"/>
                <w:sz w:val="18"/>
                <w:szCs w:val="18"/>
              </w:rPr>
            </w:pPr>
            <w:r w:rsidRPr="00D508F8">
              <w:rPr>
                <w:rFonts w:cs="Arial"/>
                <w:sz w:val="18"/>
                <w:szCs w:val="18"/>
              </w:rPr>
              <w:t>1,031,289</w:t>
            </w:r>
          </w:p>
        </w:tc>
        <w:tc>
          <w:tcPr>
            <w:tcW w:w="1361" w:type="dxa"/>
            <w:tcBorders>
              <w:top w:val="nil"/>
              <w:left w:val="nil"/>
              <w:bottom w:val="nil"/>
              <w:right w:val="nil"/>
            </w:tcBorders>
            <w:vAlign w:val="bottom"/>
          </w:tcPr>
          <w:p w14:paraId="5D44D5E6" w14:textId="77777777" w:rsidR="00D508F8" w:rsidRPr="00D508F8" w:rsidRDefault="00D508F8" w:rsidP="00D508F8">
            <w:pPr>
              <w:spacing w:before="40" w:after="40"/>
              <w:jc w:val="right"/>
              <w:rPr>
                <w:rFonts w:cs="Arial"/>
                <w:sz w:val="18"/>
                <w:szCs w:val="18"/>
              </w:rPr>
            </w:pPr>
            <w:r w:rsidRPr="00D508F8">
              <w:rPr>
                <w:rFonts w:cs="Arial"/>
                <w:sz w:val="18"/>
                <w:szCs w:val="18"/>
              </w:rPr>
              <w:t>1,349,606</w:t>
            </w:r>
          </w:p>
        </w:tc>
        <w:tc>
          <w:tcPr>
            <w:tcW w:w="1361" w:type="dxa"/>
            <w:tcBorders>
              <w:top w:val="nil"/>
              <w:left w:val="nil"/>
              <w:bottom w:val="nil"/>
              <w:right w:val="nil"/>
            </w:tcBorders>
            <w:vAlign w:val="bottom"/>
          </w:tcPr>
          <w:p w14:paraId="34CEBB76" w14:textId="77777777" w:rsidR="00D508F8" w:rsidRPr="00D508F8" w:rsidRDefault="00D508F8" w:rsidP="00D508F8">
            <w:pPr>
              <w:spacing w:before="40" w:after="40"/>
              <w:jc w:val="right"/>
              <w:rPr>
                <w:rFonts w:cs="Arial"/>
                <w:sz w:val="18"/>
                <w:szCs w:val="18"/>
              </w:rPr>
            </w:pPr>
            <w:r w:rsidRPr="00D508F8">
              <w:rPr>
                <w:rFonts w:cs="Arial"/>
                <w:sz w:val="18"/>
                <w:szCs w:val="18"/>
              </w:rPr>
              <w:t>2,542,141</w:t>
            </w:r>
          </w:p>
        </w:tc>
        <w:tc>
          <w:tcPr>
            <w:tcW w:w="1361" w:type="dxa"/>
            <w:tcBorders>
              <w:top w:val="nil"/>
              <w:left w:val="nil"/>
              <w:bottom w:val="nil"/>
              <w:right w:val="nil"/>
            </w:tcBorders>
            <w:shd w:val="clear" w:color="auto" w:fill="auto"/>
            <w:vAlign w:val="bottom"/>
          </w:tcPr>
          <w:p w14:paraId="79FA6EB6" w14:textId="77777777" w:rsidR="00D508F8" w:rsidRPr="00D508F8" w:rsidRDefault="00D508F8" w:rsidP="00D508F8">
            <w:pPr>
              <w:spacing w:before="40" w:after="40"/>
              <w:jc w:val="right"/>
              <w:rPr>
                <w:rFonts w:cs="Arial"/>
                <w:sz w:val="18"/>
                <w:szCs w:val="18"/>
              </w:rPr>
            </w:pPr>
            <w:r w:rsidRPr="00D508F8">
              <w:rPr>
                <w:rFonts w:cs="Arial"/>
                <w:sz w:val="18"/>
                <w:szCs w:val="18"/>
              </w:rPr>
              <w:t>1,188,104</w:t>
            </w:r>
          </w:p>
        </w:tc>
      </w:tr>
      <w:tr w:rsidR="00D508F8" w:rsidRPr="00D508F8" w14:paraId="0EBBB86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DE68842" w14:textId="77777777" w:rsidR="00D508F8" w:rsidRPr="00F75B25" w:rsidRDefault="00D508F8" w:rsidP="00D508F8">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0006218D" w14:textId="77777777" w:rsidR="00D508F8" w:rsidRPr="00D508F8" w:rsidRDefault="00D508F8" w:rsidP="00D508F8">
            <w:pPr>
              <w:spacing w:before="40" w:after="40"/>
              <w:jc w:val="right"/>
              <w:rPr>
                <w:rFonts w:cs="Arial"/>
                <w:sz w:val="18"/>
                <w:szCs w:val="18"/>
              </w:rPr>
            </w:pPr>
            <w:r w:rsidRPr="00D508F8">
              <w:rPr>
                <w:rFonts w:cs="Arial"/>
                <w:sz w:val="18"/>
                <w:szCs w:val="18"/>
              </w:rPr>
              <w:t>2,401,539</w:t>
            </w:r>
          </w:p>
        </w:tc>
        <w:tc>
          <w:tcPr>
            <w:tcW w:w="1361" w:type="dxa"/>
            <w:tcBorders>
              <w:top w:val="nil"/>
              <w:left w:val="nil"/>
              <w:bottom w:val="nil"/>
              <w:right w:val="nil"/>
            </w:tcBorders>
            <w:shd w:val="clear" w:color="auto" w:fill="auto"/>
            <w:vAlign w:val="bottom"/>
          </w:tcPr>
          <w:p w14:paraId="0641BBF9" w14:textId="77777777" w:rsidR="00D508F8" w:rsidRPr="00D508F8" w:rsidRDefault="00D508F8" w:rsidP="00D508F8">
            <w:pPr>
              <w:spacing w:before="40" w:after="40"/>
              <w:jc w:val="right"/>
              <w:rPr>
                <w:rFonts w:cs="Arial"/>
                <w:sz w:val="18"/>
                <w:szCs w:val="18"/>
              </w:rPr>
            </w:pPr>
            <w:r w:rsidRPr="00D508F8">
              <w:rPr>
                <w:rFonts w:cs="Arial"/>
                <w:sz w:val="18"/>
                <w:szCs w:val="18"/>
              </w:rPr>
              <w:t>1,012,709</w:t>
            </w:r>
          </w:p>
        </w:tc>
        <w:tc>
          <w:tcPr>
            <w:tcW w:w="1361" w:type="dxa"/>
            <w:tcBorders>
              <w:top w:val="nil"/>
              <w:left w:val="nil"/>
              <w:bottom w:val="nil"/>
              <w:right w:val="nil"/>
            </w:tcBorders>
            <w:vAlign w:val="bottom"/>
          </w:tcPr>
          <w:p w14:paraId="22D4F735" w14:textId="77777777" w:rsidR="00D508F8" w:rsidRPr="00D508F8" w:rsidRDefault="00D508F8" w:rsidP="00D508F8">
            <w:pPr>
              <w:spacing w:before="40" w:after="40"/>
              <w:jc w:val="right"/>
              <w:rPr>
                <w:rFonts w:cs="Arial"/>
                <w:sz w:val="18"/>
                <w:szCs w:val="18"/>
              </w:rPr>
            </w:pPr>
            <w:r w:rsidRPr="00D508F8">
              <w:rPr>
                <w:rFonts w:cs="Arial"/>
                <w:sz w:val="18"/>
                <w:szCs w:val="18"/>
              </w:rPr>
              <w:t>1,701,429</w:t>
            </w:r>
          </w:p>
        </w:tc>
        <w:tc>
          <w:tcPr>
            <w:tcW w:w="1361" w:type="dxa"/>
            <w:tcBorders>
              <w:top w:val="nil"/>
              <w:left w:val="nil"/>
              <w:bottom w:val="nil"/>
              <w:right w:val="nil"/>
            </w:tcBorders>
            <w:vAlign w:val="bottom"/>
          </w:tcPr>
          <w:p w14:paraId="5F1C72C7" w14:textId="77777777" w:rsidR="00D508F8" w:rsidRPr="00D508F8" w:rsidRDefault="00D508F8" w:rsidP="00D508F8">
            <w:pPr>
              <w:spacing w:before="40" w:after="40"/>
              <w:jc w:val="right"/>
              <w:rPr>
                <w:rFonts w:cs="Arial"/>
                <w:sz w:val="18"/>
                <w:szCs w:val="18"/>
              </w:rPr>
            </w:pPr>
            <w:r w:rsidRPr="00D508F8">
              <w:rPr>
                <w:rFonts w:cs="Arial"/>
                <w:sz w:val="18"/>
                <w:szCs w:val="18"/>
              </w:rPr>
              <w:t>3,485,335</w:t>
            </w:r>
          </w:p>
        </w:tc>
        <w:tc>
          <w:tcPr>
            <w:tcW w:w="1361" w:type="dxa"/>
            <w:tcBorders>
              <w:top w:val="nil"/>
              <w:left w:val="nil"/>
              <w:bottom w:val="nil"/>
              <w:right w:val="nil"/>
            </w:tcBorders>
            <w:shd w:val="clear" w:color="auto" w:fill="auto"/>
            <w:vAlign w:val="bottom"/>
          </w:tcPr>
          <w:p w14:paraId="616C31B4" w14:textId="77777777" w:rsidR="00D508F8" w:rsidRPr="00D508F8" w:rsidRDefault="00D508F8" w:rsidP="00D508F8">
            <w:pPr>
              <w:spacing w:before="40" w:after="40"/>
              <w:jc w:val="right"/>
              <w:rPr>
                <w:rFonts w:cs="Arial"/>
                <w:sz w:val="18"/>
                <w:szCs w:val="18"/>
              </w:rPr>
            </w:pPr>
            <w:r w:rsidRPr="00D508F8">
              <w:rPr>
                <w:rFonts w:cs="Arial"/>
                <w:sz w:val="18"/>
                <w:szCs w:val="18"/>
              </w:rPr>
              <w:t>1,425,552</w:t>
            </w:r>
          </w:p>
        </w:tc>
      </w:tr>
      <w:tr w:rsidR="00D508F8" w:rsidRPr="00D508F8" w14:paraId="3B0DB56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29F3F55" w14:textId="77777777" w:rsidR="00D508F8" w:rsidRPr="00F75B25" w:rsidRDefault="00D508F8" w:rsidP="00D508F8">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424D84E2" w14:textId="77777777" w:rsidR="00D508F8" w:rsidRPr="00D508F8" w:rsidRDefault="00D508F8" w:rsidP="00D508F8">
            <w:pPr>
              <w:spacing w:before="40" w:after="40"/>
              <w:jc w:val="right"/>
              <w:rPr>
                <w:rFonts w:cs="Arial"/>
                <w:sz w:val="18"/>
                <w:szCs w:val="18"/>
              </w:rPr>
            </w:pPr>
            <w:r w:rsidRPr="00D508F8">
              <w:rPr>
                <w:rFonts w:cs="Arial"/>
                <w:sz w:val="18"/>
                <w:szCs w:val="18"/>
              </w:rPr>
              <w:t>3,631,129</w:t>
            </w:r>
          </w:p>
        </w:tc>
        <w:tc>
          <w:tcPr>
            <w:tcW w:w="1361" w:type="dxa"/>
            <w:tcBorders>
              <w:top w:val="nil"/>
              <w:left w:val="nil"/>
              <w:bottom w:val="nil"/>
              <w:right w:val="nil"/>
            </w:tcBorders>
            <w:shd w:val="clear" w:color="auto" w:fill="auto"/>
            <w:vAlign w:val="bottom"/>
          </w:tcPr>
          <w:p w14:paraId="32EFA63F" w14:textId="77777777" w:rsidR="00D508F8" w:rsidRPr="00D508F8" w:rsidRDefault="00D508F8" w:rsidP="00D508F8">
            <w:pPr>
              <w:spacing w:before="40" w:after="40"/>
              <w:jc w:val="right"/>
              <w:rPr>
                <w:rFonts w:cs="Arial"/>
                <w:sz w:val="18"/>
                <w:szCs w:val="18"/>
              </w:rPr>
            </w:pPr>
            <w:r w:rsidRPr="00D508F8">
              <w:rPr>
                <w:rFonts w:cs="Arial"/>
                <w:sz w:val="18"/>
                <w:szCs w:val="18"/>
              </w:rPr>
              <w:t>2,269,218</w:t>
            </w:r>
          </w:p>
        </w:tc>
        <w:tc>
          <w:tcPr>
            <w:tcW w:w="1361" w:type="dxa"/>
            <w:tcBorders>
              <w:top w:val="nil"/>
              <w:left w:val="nil"/>
              <w:bottom w:val="nil"/>
              <w:right w:val="nil"/>
            </w:tcBorders>
            <w:vAlign w:val="bottom"/>
          </w:tcPr>
          <w:p w14:paraId="2EC9980E" w14:textId="77777777" w:rsidR="00D508F8" w:rsidRPr="00D508F8" w:rsidRDefault="00D508F8" w:rsidP="00D508F8">
            <w:pPr>
              <w:spacing w:before="40" w:after="40"/>
              <w:jc w:val="right"/>
              <w:rPr>
                <w:rFonts w:cs="Arial"/>
                <w:sz w:val="18"/>
                <w:szCs w:val="18"/>
              </w:rPr>
            </w:pPr>
            <w:r w:rsidRPr="00D508F8">
              <w:rPr>
                <w:rFonts w:cs="Arial"/>
                <w:sz w:val="18"/>
                <w:szCs w:val="18"/>
              </w:rPr>
              <w:t>2,828,512</w:t>
            </w:r>
          </w:p>
        </w:tc>
        <w:tc>
          <w:tcPr>
            <w:tcW w:w="1361" w:type="dxa"/>
            <w:tcBorders>
              <w:top w:val="nil"/>
              <w:left w:val="nil"/>
              <w:bottom w:val="nil"/>
              <w:right w:val="nil"/>
            </w:tcBorders>
            <w:vAlign w:val="bottom"/>
          </w:tcPr>
          <w:p w14:paraId="06DB0A69" w14:textId="77777777" w:rsidR="00D508F8" w:rsidRPr="00D508F8" w:rsidRDefault="00D508F8" w:rsidP="00D508F8">
            <w:pPr>
              <w:spacing w:before="40" w:after="40"/>
              <w:jc w:val="right"/>
              <w:rPr>
                <w:rFonts w:cs="Arial"/>
                <w:sz w:val="18"/>
                <w:szCs w:val="18"/>
              </w:rPr>
            </w:pPr>
            <w:r w:rsidRPr="00D508F8">
              <w:rPr>
                <w:rFonts w:cs="Arial"/>
                <w:sz w:val="18"/>
                <w:szCs w:val="18"/>
              </w:rPr>
              <w:t>5,345,960</w:t>
            </w:r>
          </w:p>
        </w:tc>
        <w:tc>
          <w:tcPr>
            <w:tcW w:w="1361" w:type="dxa"/>
            <w:tcBorders>
              <w:top w:val="nil"/>
              <w:left w:val="nil"/>
              <w:bottom w:val="nil"/>
              <w:right w:val="nil"/>
            </w:tcBorders>
            <w:shd w:val="clear" w:color="auto" w:fill="auto"/>
            <w:vAlign w:val="bottom"/>
          </w:tcPr>
          <w:p w14:paraId="1C2B0FE6" w14:textId="77777777" w:rsidR="00D508F8" w:rsidRPr="00D508F8" w:rsidRDefault="00D508F8" w:rsidP="00D508F8">
            <w:pPr>
              <w:spacing w:before="40" w:after="40"/>
              <w:jc w:val="right"/>
              <w:rPr>
                <w:rFonts w:cs="Arial"/>
                <w:sz w:val="18"/>
                <w:szCs w:val="18"/>
              </w:rPr>
            </w:pPr>
            <w:r w:rsidRPr="00D508F8">
              <w:rPr>
                <w:rFonts w:cs="Arial"/>
                <w:sz w:val="18"/>
                <w:szCs w:val="18"/>
              </w:rPr>
              <w:t>2,649,733</w:t>
            </w:r>
          </w:p>
        </w:tc>
      </w:tr>
      <w:tr w:rsidR="00D508F8" w:rsidRPr="00D508F8" w14:paraId="2CED5C1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7F5423B" w14:textId="77777777" w:rsidR="00D508F8" w:rsidRPr="00F75B25" w:rsidRDefault="00D508F8" w:rsidP="00D508F8">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36FA970B" w14:textId="77777777" w:rsidR="00D508F8" w:rsidRPr="00D508F8" w:rsidRDefault="00D508F8" w:rsidP="00D508F8">
            <w:pPr>
              <w:spacing w:before="40" w:after="40"/>
              <w:jc w:val="right"/>
              <w:rPr>
                <w:rFonts w:cs="Arial"/>
                <w:sz w:val="18"/>
                <w:szCs w:val="18"/>
              </w:rPr>
            </w:pPr>
            <w:r w:rsidRPr="00D508F8">
              <w:rPr>
                <w:rFonts w:cs="Arial"/>
                <w:sz w:val="18"/>
                <w:szCs w:val="18"/>
              </w:rPr>
              <w:t>982,093</w:t>
            </w:r>
          </w:p>
        </w:tc>
        <w:tc>
          <w:tcPr>
            <w:tcW w:w="1361" w:type="dxa"/>
            <w:tcBorders>
              <w:top w:val="nil"/>
              <w:left w:val="nil"/>
              <w:bottom w:val="nil"/>
              <w:right w:val="nil"/>
            </w:tcBorders>
            <w:shd w:val="clear" w:color="auto" w:fill="auto"/>
            <w:vAlign w:val="bottom"/>
          </w:tcPr>
          <w:p w14:paraId="46815105" w14:textId="77777777" w:rsidR="00D508F8" w:rsidRPr="00D508F8" w:rsidRDefault="00D508F8" w:rsidP="00D508F8">
            <w:pPr>
              <w:spacing w:before="40" w:after="40"/>
              <w:jc w:val="right"/>
              <w:rPr>
                <w:rFonts w:cs="Arial"/>
                <w:sz w:val="18"/>
                <w:szCs w:val="18"/>
              </w:rPr>
            </w:pPr>
            <w:r w:rsidRPr="00D508F8">
              <w:rPr>
                <w:rFonts w:cs="Arial"/>
                <w:sz w:val="18"/>
                <w:szCs w:val="18"/>
              </w:rPr>
              <w:t>530,260</w:t>
            </w:r>
          </w:p>
        </w:tc>
        <w:tc>
          <w:tcPr>
            <w:tcW w:w="1361" w:type="dxa"/>
            <w:tcBorders>
              <w:top w:val="nil"/>
              <w:left w:val="nil"/>
              <w:bottom w:val="nil"/>
              <w:right w:val="nil"/>
            </w:tcBorders>
            <w:vAlign w:val="bottom"/>
          </w:tcPr>
          <w:p w14:paraId="6A0E065A" w14:textId="77777777" w:rsidR="00D508F8" w:rsidRPr="00D508F8" w:rsidRDefault="00D508F8" w:rsidP="00D508F8">
            <w:pPr>
              <w:spacing w:before="40" w:after="40"/>
              <w:jc w:val="right"/>
              <w:rPr>
                <w:rFonts w:cs="Arial"/>
                <w:sz w:val="18"/>
                <w:szCs w:val="18"/>
              </w:rPr>
            </w:pPr>
            <w:r w:rsidRPr="00D508F8">
              <w:rPr>
                <w:rFonts w:cs="Arial"/>
                <w:sz w:val="18"/>
                <w:szCs w:val="18"/>
              </w:rPr>
              <w:t>766,021</w:t>
            </w:r>
          </w:p>
        </w:tc>
        <w:tc>
          <w:tcPr>
            <w:tcW w:w="1361" w:type="dxa"/>
            <w:tcBorders>
              <w:top w:val="nil"/>
              <w:left w:val="nil"/>
              <w:bottom w:val="nil"/>
              <w:right w:val="nil"/>
            </w:tcBorders>
            <w:vAlign w:val="bottom"/>
          </w:tcPr>
          <w:p w14:paraId="3716AD39" w14:textId="77777777" w:rsidR="00D508F8" w:rsidRPr="00D508F8" w:rsidRDefault="00D508F8" w:rsidP="00D508F8">
            <w:pPr>
              <w:spacing w:before="40" w:after="40"/>
              <w:jc w:val="right"/>
              <w:rPr>
                <w:rFonts w:cs="Arial"/>
                <w:sz w:val="18"/>
                <w:szCs w:val="18"/>
              </w:rPr>
            </w:pPr>
            <w:r w:rsidRPr="00D508F8">
              <w:rPr>
                <w:rFonts w:cs="Arial"/>
                <w:sz w:val="18"/>
                <w:szCs w:val="18"/>
              </w:rPr>
              <w:t>1,493,760</w:t>
            </w:r>
          </w:p>
        </w:tc>
        <w:tc>
          <w:tcPr>
            <w:tcW w:w="1361" w:type="dxa"/>
            <w:tcBorders>
              <w:top w:val="nil"/>
              <w:left w:val="nil"/>
              <w:bottom w:val="nil"/>
              <w:right w:val="nil"/>
            </w:tcBorders>
            <w:shd w:val="clear" w:color="auto" w:fill="auto"/>
            <w:vAlign w:val="bottom"/>
          </w:tcPr>
          <w:p w14:paraId="7C002737" w14:textId="77777777" w:rsidR="00D508F8" w:rsidRPr="00D508F8" w:rsidRDefault="00D508F8" w:rsidP="00D508F8">
            <w:pPr>
              <w:spacing w:before="40" w:after="40"/>
              <w:jc w:val="right"/>
              <w:rPr>
                <w:rFonts w:cs="Arial"/>
                <w:sz w:val="18"/>
                <w:szCs w:val="18"/>
              </w:rPr>
            </w:pPr>
            <w:r w:rsidRPr="00D508F8">
              <w:rPr>
                <w:rFonts w:cs="Arial"/>
                <w:sz w:val="18"/>
                <w:szCs w:val="18"/>
              </w:rPr>
              <w:t>659,298</w:t>
            </w:r>
          </w:p>
        </w:tc>
      </w:tr>
      <w:tr w:rsidR="00D508F8" w:rsidRPr="00D508F8" w14:paraId="1BAAF99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8F1F861" w14:textId="77777777" w:rsidR="00D508F8" w:rsidRPr="00F75B25" w:rsidRDefault="00D508F8" w:rsidP="00D508F8">
            <w:pPr>
              <w:spacing w:before="40" w:after="40"/>
              <w:rPr>
                <w:rFonts w:cs="Arial"/>
                <w:sz w:val="18"/>
                <w:szCs w:val="18"/>
              </w:rPr>
            </w:pPr>
            <w:r w:rsidRPr="00F75B25">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65D272E8" w14:textId="77777777" w:rsidR="00D508F8" w:rsidRPr="00D508F8" w:rsidRDefault="00D508F8" w:rsidP="00D508F8">
            <w:pPr>
              <w:spacing w:before="40" w:after="40"/>
              <w:jc w:val="right"/>
              <w:rPr>
                <w:rFonts w:cs="Arial"/>
                <w:sz w:val="18"/>
                <w:szCs w:val="18"/>
              </w:rPr>
            </w:pPr>
            <w:r w:rsidRPr="00D508F8">
              <w:rPr>
                <w:rFonts w:cs="Arial"/>
                <w:sz w:val="18"/>
                <w:szCs w:val="18"/>
              </w:rPr>
              <w:t>231,699</w:t>
            </w:r>
          </w:p>
        </w:tc>
        <w:tc>
          <w:tcPr>
            <w:tcW w:w="1361" w:type="dxa"/>
            <w:tcBorders>
              <w:top w:val="nil"/>
              <w:left w:val="nil"/>
              <w:bottom w:val="nil"/>
              <w:right w:val="nil"/>
            </w:tcBorders>
            <w:shd w:val="clear" w:color="auto" w:fill="auto"/>
            <w:vAlign w:val="bottom"/>
          </w:tcPr>
          <w:p w14:paraId="558F2E08" w14:textId="77777777" w:rsidR="00D508F8" w:rsidRPr="00D508F8" w:rsidRDefault="00D508F8" w:rsidP="00D508F8">
            <w:pPr>
              <w:spacing w:before="40" w:after="40"/>
              <w:jc w:val="right"/>
              <w:rPr>
                <w:rFonts w:cs="Arial"/>
                <w:sz w:val="18"/>
                <w:szCs w:val="18"/>
              </w:rPr>
            </w:pPr>
            <w:r w:rsidRPr="00D508F8">
              <w:rPr>
                <w:rFonts w:cs="Arial"/>
                <w:sz w:val="18"/>
                <w:szCs w:val="18"/>
              </w:rPr>
              <w:t>138,404</w:t>
            </w:r>
          </w:p>
        </w:tc>
        <w:tc>
          <w:tcPr>
            <w:tcW w:w="1361" w:type="dxa"/>
            <w:tcBorders>
              <w:top w:val="nil"/>
              <w:left w:val="nil"/>
              <w:bottom w:val="nil"/>
              <w:right w:val="nil"/>
            </w:tcBorders>
            <w:vAlign w:val="bottom"/>
          </w:tcPr>
          <w:p w14:paraId="70E5DD7E" w14:textId="77777777" w:rsidR="00D508F8" w:rsidRPr="00D508F8" w:rsidRDefault="00D508F8" w:rsidP="00D508F8">
            <w:pPr>
              <w:spacing w:before="40" w:after="40"/>
              <w:jc w:val="right"/>
              <w:rPr>
                <w:rFonts w:cs="Arial"/>
                <w:sz w:val="18"/>
                <w:szCs w:val="18"/>
              </w:rPr>
            </w:pPr>
            <w:r w:rsidRPr="00D508F8">
              <w:rPr>
                <w:rFonts w:cs="Arial"/>
                <w:sz w:val="18"/>
                <w:szCs w:val="18"/>
              </w:rPr>
              <w:t>230,189</w:t>
            </w:r>
          </w:p>
        </w:tc>
        <w:tc>
          <w:tcPr>
            <w:tcW w:w="1361" w:type="dxa"/>
            <w:tcBorders>
              <w:top w:val="nil"/>
              <w:left w:val="nil"/>
              <w:bottom w:val="nil"/>
              <w:right w:val="nil"/>
            </w:tcBorders>
            <w:vAlign w:val="bottom"/>
          </w:tcPr>
          <w:p w14:paraId="3D6F1CE4" w14:textId="77777777" w:rsidR="00D508F8" w:rsidRPr="00D508F8" w:rsidRDefault="00D508F8" w:rsidP="00D508F8">
            <w:pPr>
              <w:spacing w:before="40" w:after="40"/>
              <w:jc w:val="right"/>
              <w:rPr>
                <w:rFonts w:cs="Arial"/>
                <w:sz w:val="18"/>
                <w:szCs w:val="18"/>
              </w:rPr>
            </w:pPr>
            <w:r w:rsidRPr="00D508F8">
              <w:rPr>
                <w:rFonts w:cs="Arial"/>
                <w:sz w:val="18"/>
                <w:szCs w:val="18"/>
              </w:rPr>
              <w:t>379,709</w:t>
            </w:r>
          </w:p>
        </w:tc>
        <w:tc>
          <w:tcPr>
            <w:tcW w:w="1361" w:type="dxa"/>
            <w:tcBorders>
              <w:top w:val="nil"/>
              <w:left w:val="nil"/>
              <w:bottom w:val="nil"/>
              <w:right w:val="nil"/>
            </w:tcBorders>
            <w:shd w:val="clear" w:color="auto" w:fill="auto"/>
            <w:vAlign w:val="bottom"/>
          </w:tcPr>
          <w:p w14:paraId="6AB422E1" w14:textId="77777777" w:rsidR="00D508F8" w:rsidRPr="00D508F8" w:rsidRDefault="00D508F8" w:rsidP="00D508F8">
            <w:pPr>
              <w:spacing w:before="40" w:after="40"/>
              <w:jc w:val="right"/>
              <w:rPr>
                <w:rFonts w:cs="Arial"/>
                <w:sz w:val="18"/>
                <w:szCs w:val="18"/>
              </w:rPr>
            </w:pPr>
            <w:r w:rsidRPr="00D508F8">
              <w:rPr>
                <w:rFonts w:cs="Arial"/>
                <w:sz w:val="18"/>
                <w:szCs w:val="18"/>
              </w:rPr>
              <w:t>208,977</w:t>
            </w:r>
          </w:p>
        </w:tc>
      </w:tr>
      <w:tr w:rsidR="00D508F8" w:rsidRPr="00D508F8" w14:paraId="21B1172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935E642" w14:textId="77777777" w:rsidR="00D508F8" w:rsidRPr="00F75B25" w:rsidRDefault="00D508F8" w:rsidP="00D508F8">
            <w:pPr>
              <w:spacing w:before="40" w:after="40"/>
              <w:rPr>
                <w:rFonts w:cs="Arial"/>
                <w:sz w:val="18"/>
                <w:szCs w:val="18"/>
              </w:rPr>
            </w:pPr>
            <w:r w:rsidRPr="00F75B25">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73CF21A1" w14:textId="77777777" w:rsidR="00D508F8" w:rsidRPr="00D508F8" w:rsidRDefault="00D508F8" w:rsidP="00D508F8">
            <w:pPr>
              <w:spacing w:before="40" w:after="40"/>
              <w:jc w:val="right"/>
              <w:rPr>
                <w:rFonts w:cs="Arial"/>
                <w:sz w:val="18"/>
                <w:szCs w:val="18"/>
              </w:rPr>
            </w:pPr>
            <w:r w:rsidRPr="00D508F8">
              <w:rPr>
                <w:rFonts w:cs="Arial"/>
                <w:sz w:val="18"/>
                <w:szCs w:val="18"/>
              </w:rPr>
              <w:t>84,027</w:t>
            </w:r>
          </w:p>
        </w:tc>
        <w:tc>
          <w:tcPr>
            <w:tcW w:w="1361" w:type="dxa"/>
            <w:tcBorders>
              <w:top w:val="nil"/>
              <w:left w:val="nil"/>
              <w:bottom w:val="nil"/>
              <w:right w:val="nil"/>
            </w:tcBorders>
            <w:shd w:val="clear" w:color="auto" w:fill="auto"/>
            <w:vAlign w:val="bottom"/>
          </w:tcPr>
          <w:p w14:paraId="6C4A0B68" w14:textId="77777777" w:rsidR="00D508F8" w:rsidRPr="00D508F8" w:rsidRDefault="00D508F8" w:rsidP="00D508F8">
            <w:pPr>
              <w:spacing w:before="40" w:after="40"/>
              <w:jc w:val="right"/>
              <w:rPr>
                <w:rFonts w:cs="Arial"/>
                <w:sz w:val="18"/>
                <w:szCs w:val="18"/>
              </w:rPr>
            </w:pPr>
            <w:r w:rsidRPr="00D508F8">
              <w:rPr>
                <w:rFonts w:cs="Arial"/>
                <w:sz w:val="18"/>
                <w:szCs w:val="18"/>
              </w:rPr>
              <w:t>44,440</w:t>
            </w:r>
          </w:p>
        </w:tc>
        <w:tc>
          <w:tcPr>
            <w:tcW w:w="1361" w:type="dxa"/>
            <w:tcBorders>
              <w:top w:val="nil"/>
              <w:left w:val="nil"/>
              <w:bottom w:val="nil"/>
              <w:right w:val="nil"/>
            </w:tcBorders>
            <w:vAlign w:val="bottom"/>
          </w:tcPr>
          <w:p w14:paraId="6FA4809A" w14:textId="77777777" w:rsidR="00D508F8" w:rsidRPr="00D508F8" w:rsidRDefault="00D508F8" w:rsidP="00D508F8">
            <w:pPr>
              <w:spacing w:before="40" w:after="40"/>
              <w:jc w:val="right"/>
              <w:rPr>
                <w:rFonts w:cs="Arial"/>
                <w:sz w:val="18"/>
                <w:szCs w:val="18"/>
              </w:rPr>
            </w:pPr>
            <w:r w:rsidRPr="00D508F8">
              <w:rPr>
                <w:rFonts w:cs="Arial"/>
                <w:sz w:val="18"/>
                <w:szCs w:val="18"/>
              </w:rPr>
              <w:t>82,981</w:t>
            </w:r>
          </w:p>
        </w:tc>
        <w:tc>
          <w:tcPr>
            <w:tcW w:w="1361" w:type="dxa"/>
            <w:tcBorders>
              <w:top w:val="nil"/>
              <w:left w:val="nil"/>
              <w:bottom w:val="nil"/>
              <w:right w:val="nil"/>
            </w:tcBorders>
            <w:vAlign w:val="bottom"/>
          </w:tcPr>
          <w:p w14:paraId="14E67C79" w14:textId="77777777" w:rsidR="00D508F8" w:rsidRPr="00D508F8" w:rsidRDefault="00D508F8" w:rsidP="00D508F8">
            <w:pPr>
              <w:spacing w:before="40" w:after="40"/>
              <w:jc w:val="right"/>
              <w:rPr>
                <w:rFonts w:cs="Arial"/>
                <w:sz w:val="18"/>
                <w:szCs w:val="18"/>
              </w:rPr>
            </w:pPr>
            <w:r w:rsidRPr="00D508F8">
              <w:rPr>
                <w:rFonts w:cs="Arial"/>
                <w:sz w:val="18"/>
                <w:szCs w:val="18"/>
              </w:rPr>
              <w:t>92,932</w:t>
            </w:r>
          </w:p>
        </w:tc>
        <w:tc>
          <w:tcPr>
            <w:tcW w:w="1361" w:type="dxa"/>
            <w:tcBorders>
              <w:top w:val="nil"/>
              <w:left w:val="nil"/>
              <w:bottom w:val="nil"/>
              <w:right w:val="nil"/>
            </w:tcBorders>
            <w:shd w:val="clear" w:color="auto" w:fill="auto"/>
            <w:vAlign w:val="bottom"/>
          </w:tcPr>
          <w:p w14:paraId="6941F06B" w14:textId="77777777" w:rsidR="00D508F8" w:rsidRPr="00D508F8" w:rsidRDefault="00D508F8" w:rsidP="00D508F8">
            <w:pPr>
              <w:spacing w:before="40" w:after="40"/>
              <w:jc w:val="right"/>
              <w:rPr>
                <w:rFonts w:cs="Arial"/>
                <w:sz w:val="18"/>
                <w:szCs w:val="18"/>
              </w:rPr>
            </w:pPr>
            <w:r w:rsidRPr="00D508F8">
              <w:rPr>
                <w:rFonts w:cs="Arial"/>
                <w:sz w:val="18"/>
                <w:szCs w:val="18"/>
              </w:rPr>
              <w:t>70,553</w:t>
            </w:r>
          </w:p>
        </w:tc>
      </w:tr>
      <w:tr w:rsidR="00D508F8" w:rsidRPr="00D508F8" w14:paraId="13260B0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1D13A29" w14:textId="77777777" w:rsidR="00D508F8" w:rsidRPr="00F75B25" w:rsidRDefault="00D508F8" w:rsidP="00D508F8">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72B10352" w14:textId="77777777" w:rsidR="00D508F8" w:rsidRPr="00D508F8" w:rsidRDefault="00D508F8" w:rsidP="00D508F8">
            <w:pPr>
              <w:spacing w:before="40" w:after="40"/>
              <w:jc w:val="right"/>
              <w:rPr>
                <w:rFonts w:cs="Arial"/>
                <w:sz w:val="18"/>
                <w:szCs w:val="18"/>
              </w:rPr>
            </w:pPr>
            <w:r w:rsidRPr="00D508F8">
              <w:rPr>
                <w:rFonts w:cs="Arial"/>
                <w:sz w:val="18"/>
                <w:szCs w:val="18"/>
              </w:rPr>
              <w:t>1,466,474</w:t>
            </w:r>
          </w:p>
        </w:tc>
        <w:tc>
          <w:tcPr>
            <w:tcW w:w="1361" w:type="dxa"/>
            <w:tcBorders>
              <w:top w:val="nil"/>
              <w:left w:val="nil"/>
              <w:bottom w:val="nil"/>
              <w:right w:val="nil"/>
            </w:tcBorders>
            <w:shd w:val="clear" w:color="auto" w:fill="auto"/>
            <w:vAlign w:val="bottom"/>
          </w:tcPr>
          <w:p w14:paraId="0BD9451F" w14:textId="77777777" w:rsidR="00D508F8" w:rsidRPr="00D508F8" w:rsidRDefault="00D508F8" w:rsidP="00D508F8">
            <w:pPr>
              <w:spacing w:before="40" w:after="40"/>
              <w:jc w:val="right"/>
              <w:rPr>
                <w:rFonts w:cs="Arial"/>
                <w:sz w:val="18"/>
                <w:szCs w:val="18"/>
              </w:rPr>
            </w:pPr>
            <w:r w:rsidRPr="00D508F8">
              <w:rPr>
                <w:rFonts w:cs="Arial"/>
                <w:sz w:val="18"/>
                <w:szCs w:val="18"/>
              </w:rPr>
              <w:t>943,351</w:t>
            </w:r>
          </w:p>
        </w:tc>
        <w:tc>
          <w:tcPr>
            <w:tcW w:w="1361" w:type="dxa"/>
            <w:tcBorders>
              <w:top w:val="nil"/>
              <w:left w:val="nil"/>
              <w:bottom w:val="nil"/>
              <w:right w:val="nil"/>
            </w:tcBorders>
            <w:vAlign w:val="bottom"/>
          </w:tcPr>
          <w:p w14:paraId="293D7222" w14:textId="77777777" w:rsidR="00D508F8" w:rsidRPr="00D508F8" w:rsidRDefault="00D508F8" w:rsidP="00D508F8">
            <w:pPr>
              <w:spacing w:before="40" w:after="40"/>
              <w:jc w:val="right"/>
              <w:rPr>
                <w:rFonts w:cs="Arial"/>
                <w:sz w:val="18"/>
                <w:szCs w:val="18"/>
              </w:rPr>
            </w:pPr>
            <w:r w:rsidRPr="00D508F8">
              <w:rPr>
                <w:rFonts w:cs="Arial"/>
                <w:sz w:val="18"/>
                <w:szCs w:val="18"/>
              </w:rPr>
              <w:t>930,304</w:t>
            </w:r>
          </w:p>
        </w:tc>
        <w:tc>
          <w:tcPr>
            <w:tcW w:w="1361" w:type="dxa"/>
            <w:tcBorders>
              <w:top w:val="nil"/>
              <w:left w:val="nil"/>
              <w:bottom w:val="nil"/>
              <w:right w:val="nil"/>
            </w:tcBorders>
            <w:vAlign w:val="bottom"/>
          </w:tcPr>
          <w:p w14:paraId="35503AD9" w14:textId="77777777" w:rsidR="00D508F8" w:rsidRPr="00D508F8" w:rsidRDefault="00D508F8" w:rsidP="00D508F8">
            <w:pPr>
              <w:spacing w:before="40" w:after="40"/>
              <w:jc w:val="right"/>
              <w:rPr>
                <w:rFonts w:cs="Arial"/>
                <w:sz w:val="18"/>
                <w:szCs w:val="18"/>
              </w:rPr>
            </w:pPr>
            <w:r w:rsidRPr="00D508F8">
              <w:rPr>
                <w:rFonts w:cs="Arial"/>
                <w:sz w:val="18"/>
                <w:szCs w:val="18"/>
              </w:rPr>
              <w:t>1,774,818</w:t>
            </w:r>
          </w:p>
        </w:tc>
        <w:tc>
          <w:tcPr>
            <w:tcW w:w="1361" w:type="dxa"/>
            <w:tcBorders>
              <w:top w:val="nil"/>
              <w:left w:val="nil"/>
              <w:bottom w:val="nil"/>
              <w:right w:val="nil"/>
            </w:tcBorders>
            <w:shd w:val="clear" w:color="auto" w:fill="auto"/>
            <w:vAlign w:val="bottom"/>
          </w:tcPr>
          <w:p w14:paraId="61EE6F05" w14:textId="77777777" w:rsidR="00D508F8" w:rsidRPr="00D508F8" w:rsidRDefault="00D508F8" w:rsidP="00D508F8">
            <w:pPr>
              <w:spacing w:before="40" w:after="40"/>
              <w:jc w:val="right"/>
              <w:rPr>
                <w:rFonts w:cs="Arial"/>
                <w:sz w:val="18"/>
                <w:szCs w:val="18"/>
              </w:rPr>
            </w:pPr>
            <w:r w:rsidRPr="00D508F8">
              <w:rPr>
                <w:rFonts w:cs="Arial"/>
                <w:sz w:val="18"/>
                <w:szCs w:val="18"/>
              </w:rPr>
              <w:t>994,912</w:t>
            </w:r>
          </w:p>
        </w:tc>
      </w:tr>
      <w:tr w:rsidR="00D508F8" w:rsidRPr="00D508F8" w14:paraId="1BE1013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580E654" w14:textId="77777777" w:rsidR="00D508F8" w:rsidRPr="00F75B25" w:rsidRDefault="00D508F8" w:rsidP="00D508F8">
            <w:pPr>
              <w:spacing w:before="40" w:after="40"/>
              <w:rPr>
                <w:rFonts w:cs="Arial"/>
                <w:sz w:val="18"/>
                <w:szCs w:val="18"/>
              </w:rPr>
            </w:pPr>
            <w:r w:rsidRPr="00F75B25">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2D10EA80" w14:textId="77777777" w:rsidR="00D508F8" w:rsidRPr="00D508F8" w:rsidRDefault="00D508F8" w:rsidP="00D508F8">
            <w:pPr>
              <w:spacing w:before="40" w:after="40"/>
              <w:jc w:val="right"/>
              <w:rPr>
                <w:rFonts w:cs="Arial"/>
                <w:sz w:val="18"/>
                <w:szCs w:val="18"/>
              </w:rPr>
            </w:pPr>
            <w:r w:rsidRPr="00D508F8">
              <w:rPr>
                <w:rFonts w:cs="Arial"/>
                <w:sz w:val="18"/>
                <w:szCs w:val="18"/>
              </w:rPr>
              <w:t>305,512</w:t>
            </w:r>
          </w:p>
        </w:tc>
        <w:tc>
          <w:tcPr>
            <w:tcW w:w="1361" w:type="dxa"/>
            <w:tcBorders>
              <w:top w:val="nil"/>
              <w:left w:val="nil"/>
              <w:bottom w:val="nil"/>
              <w:right w:val="nil"/>
            </w:tcBorders>
            <w:shd w:val="clear" w:color="auto" w:fill="auto"/>
            <w:vAlign w:val="bottom"/>
          </w:tcPr>
          <w:p w14:paraId="7D00FD00" w14:textId="77777777" w:rsidR="00D508F8" w:rsidRPr="00D508F8" w:rsidRDefault="00D508F8" w:rsidP="00D508F8">
            <w:pPr>
              <w:spacing w:before="40" w:after="40"/>
              <w:jc w:val="right"/>
              <w:rPr>
                <w:rFonts w:cs="Arial"/>
                <w:sz w:val="18"/>
                <w:szCs w:val="18"/>
              </w:rPr>
            </w:pPr>
            <w:r w:rsidRPr="00D508F8">
              <w:rPr>
                <w:rFonts w:cs="Arial"/>
                <w:sz w:val="18"/>
                <w:szCs w:val="18"/>
              </w:rPr>
              <w:t>187,434</w:t>
            </w:r>
          </w:p>
        </w:tc>
        <w:tc>
          <w:tcPr>
            <w:tcW w:w="1361" w:type="dxa"/>
            <w:tcBorders>
              <w:top w:val="nil"/>
              <w:left w:val="nil"/>
              <w:bottom w:val="nil"/>
              <w:right w:val="nil"/>
            </w:tcBorders>
            <w:vAlign w:val="bottom"/>
          </w:tcPr>
          <w:p w14:paraId="29F6D44D" w14:textId="77777777" w:rsidR="00D508F8" w:rsidRPr="00D508F8" w:rsidRDefault="00D508F8" w:rsidP="00D508F8">
            <w:pPr>
              <w:spacing w:before="40" w:after="40"/>
              <w:jc w:val="right"/>
              <w:rPr>
                <w:rFonts w:cs="Arial"/>
                <w:sz w:val="18"/>
                <w:szCs w:val="18"/>
              </w:rPr>
            </w:pPr>
            <w:r w:rsidRPr="00D508F8">
              <w:rPr>
                <w:rFonts w:cs="Arial"/>
                <w:sz w:val="18"/>
                <w:szCs w:val="18"/>
              </w:rPr>
              <w:t>250,196</w:t>
            </w:r>
          </w:p>
        </w:tc>
        <w:tc>
          <w:tcPr>
            <w:tcW w:w="1361" w:type="dxa"/>
            <w:tcBorders>
              <w:top w:val="nil"/>
              <w:left w:val="nil"/>
              <w:bottom w:val="nil"/>
              <w:right w:val="nil"/>
            </w:tcBorders>
            <w:vAlign w:val="bottom"/>
          </w:tcPr>
          <w:p w14:paraId="7D3B45A4" w14:textId="77777777" w:rsidR="00D508F8" w:rsidRPr="00D508F8" w:rsidRDefault="00D508F8" w:rsidP="00D508F8">
            <w:pPr>
              <w:spacing w:before="40" w:after="40"/>
              <w:jc w:val="right"/>
              <w:rPr>
                <w:rFonts w:cs="Arial"/>
                <w:sz w:val="18"/>
                <w:szCs w:val="18"/>
              </w:rPr>
            </w:pPr>
            <w:r w:rsidRPr="00D508F8">
              <w:rPr>
                <w:rFonts w:cs="Arial"/>
                <w:sz w:val="18"/>
                <w:szCs w:val="18"/>
              </w:rPr>
              <w:t>419,372</w:t>
            </w:r>
          </w:p>
        </w:tc>
        <w:tc>
          <w:tcPr>
            <w:tcW w:w="1361" w:type="dxa"/>
            <w:tcBorders>
              <w:top w:val="nil"/>
              <w:left w:val="nil"/>
              <w:bottom w:val="nil"/>
              <w:right w:val="nil"/>
            </w:tcBorders>
            <w:shd w:val="clear" w:color="auto" w:fill="auto"/>
            <w:vAlign w:val="bottom"/>
          </w:tcPr>
          <w:p w14:paraId="65EBA334" w14:textId="77777777" w:rsidR="00D508F8" w:rsidRPr="00D508F8" w:rsidRDefault="00D508F8" w:rsidP="00D508F8">
            <w:pPr>
              <w:spacing w:before="40" w:after="40"/>
              <w:jc w:val="right"/>
              <w:rPr>
                <w:rFonts w:cs="Arial"/>
                <w:sz w:val="18"/>
                <w:szCs w:val="18"/>
              </w:rPr>
            </w:pPr>
            <w:r w:rsidRPr="00D508F8">
              <w:rPr>
                <w:rFonts w:cs="Arial"/>
                <w:sz w:val="18"/>
                <w:szCs w:val="18"/>
              </w:rPr>
              <w:t>225,918</w:t>
            </w:r>
          </w:p>
        </w:tc>
      </w:tr>
      <w:tr w:rsidR="00D508F8" w:rsidRPr="00D508F8" w14:paraId="724EA64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1F7A5F2" w14:textId="77777777" w:rsidR="00D508F8" w:rsidRPr="00F75B25" w:rsidRDefault="00D508F8" w:rsidP="00D508F8">
            <w:pPr>
              <w:spacing w:before="40" w:after="40"/>
              <w:rPr>
                <w:rFonts w:cs="Arial"/>
                <w:sz w:val="18"/>
                <w:szCs w:val="18"/>
              </w:rPr>
            </w:pPr>
            <w:r w:rsidRPr="00F75B25">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34A5F308" w14:textId="77777777" w:rsidR="00D508F8" w:rsidRPr="00D508F8" w:rsidRDefault="00D508F8" w:rsidP="00D508F8">
            <w:pPr>
              <w:spacing w:before="40" w:after="40"/>
              <w:jc w:val="right"/>
              <w:rPr>
                <w:rFonts w:cs="Arial"/>
                <w:sz w:val="18"/>
                <w:szCs w:val="18"/>
              </w:rPr>
            </w:pPr>
            <w:r w:rsidRPr="00D508F8">
              <w:rPr>
                <w:rFonts w:cs="Arial"/>
                <w:sz w:val="18"/>
                <w:szCs w:val="18"/>
              </w:rPr>
              <w:t>3,105,938</w:t>
            </w:r>
          </w:p>
        </w:tc>
        <w:tc>
          <w:tcPr>
            <w:tcW w:w="1361" w:type="dxa"/>
            <w:tcBorders>
              <w:top w:val="nil"/>
              <w:left w:val="nil"/>
              <w:bottom w:val="nil"/>
              <w:right w:val="nil"/>
            </w:tcBorders>
            <w:shd w:val="clear" w:color="auto" w:fill="auto"/>
            <w:vAlign w:val="bottom"/>
          </w:tcPr>
          <w:p w14:paraId="5D6943A2" w14:textId="77777777" w:rsidR="00D508F8" w:rsidRPr="00D508F8" w:rsidRDefault="00D508F8" w:rsidP="00D508F8">
            <w:pPr>
              <w:spacing w:before="40" w:after="40"/>
              <w:jc w:val="right"/>
              <w:rPr>
                <w:rFonts w:cs="Arial"/>
                <w:sz w:val="18"/>
                <w:szCs w:val="18"/>
              </w:rPr>
            </w:pPr>
            <w:r w:rsidRPr="00D508F8">
              <w:rPr>
                <w:rFonts w:cs="Arial"/>
                <w:sz w:val="18"/>
                <w:szCs w:val="18"/>
              </w:rPr>
              <w:t>1,676,057</w:t>
            </w:r>
          </w:p>
        </w:tc>
        <w:tc>
          <w:tcPr>
            <w:tcW w:w="1361" w:type="dxa"/>
            <w:tcBorders>
              <w:top w:val="nil"/>
              <w:left w:val="nil"/>
              <w:bottom w:val="nil"/>
              <w:right w:val="nil"/>
            </w:tcBorders>
            <w:vAlign w:val="bottom"/>
          </w:tcPr>
          <w:p w14:paraId="2A5493DE" w14:textId="77777777" w:rsidR="00D508F8" w:rsidRPr="00D508F8" w:rsidRDefault="00D508F8" w:rsidP="00D508F8">
            <w:pPr>
              <w:spacing w:before="40" w:after="40"/>
              <w:jc w:val="right"/>
              <w:rPr>
                <w:rFonts w:cs="Arial"/>
                <w:sz w:val="18"/>
                <w:szCs w:val="18"/>
              </w:rPr>
            </w:pPr>
            <w:r w:rsidRPr="00D508F8">
              <w:rPr>
                <w:rFonts w:cs="Arial"/>
                <w:sz w:val="18"/>
                <w:szCs w:val="18"/>
              </w:rPr>
              <w:t>2,102,465</w:t>
            </w:r>
          </w:p>
        </w:tc>
        <w:tc>
          <w:tcPr>
            <w:tcW w:w="1361" w:type="dxa"/>
            <w:tcBorders>
              <w:top w:val="nil"/>
              <w:left w:val="nil"/>
              <w:bottom w:val="nil"/>
              <w:right w:val="nil"/>
            </w:tcBorders>
            <w:vAlign w:val="bottom"/>
          </w:tcPr>
          <w:p w14:paraId="09B9625A" w14:textId="77777777" w:rsidR="00D508F8" w:rsidRPr="00D508F8" w:rsidRDefault="00D508F8" w:rsidP="00D508F8">
            <w:pPr>
              <w:spacing w:before="40" w:after="40"/>
              <w:jc w:val="right"/>
              <w:rPr>
                <w:rFonts w:cs="Arial"/>
                <w:sz w:val="18"/>
                <w:szCs w:val="18"/>
              </w:rPr>
            </w:pPr>
            <w:r w:rsidRPr="00D508F8">
              <w:rPr>
                <w:rFonts w:cs="Arial"/>
                <w:sz w:val="18"/>
                <w:szCs w:val="18"/>
              </w:rPr>
              <w:t>3,989,890</w:t>
            </w:r>
          </w:p>
        </w:tc>
        <w:tc>
          <w:tcPr>
            <w:tcW w:w="1361" w:type="dxa"/>
            <w:tcBorders>
              <w:top w:val="nil"/>
              <w:left w:val="nil"/>
              <w:bottom w:val="nil"/>
              <w:right w:val="nil"/>
            </w:tcBorders>
            <w:shd w:val="clear" w:color="auto" w:fill="auto"/>
            <w:vAlign w:val="bottom"/>
          </w:tcPr>
          <w:p w14:paraId="27FEBABD" w14:textId="77777777" w:rsidR="00D508F8" w:rsidRPr="00D508F8" w:rsidRDefault="00D508F8" w:rsidP="00D508F8">
            <w:pPr>
              <w:spacing w:before="40" w:after="40"/>
              <w:jc w:val="right"/>
              <w:rPr>
                <w:rFonts w:cs="Arial"/>
                <w:sz w:val="18"/>
                <w:szCs w:val="18"/>
              </w:rPr>
            </w:pPr>
            <w:r w:rsidRPr="00D508F8">
              <w:rPr>
                <w:rFonts w:cs="Arial"/>
                <w:sz w:val="18"/>
                <w:szCs w:val="18"/>
              </w:rPr>
              <w:t>1,717,281</w:t>
            </w:r>
          </w:p>
        </w:tc>
      </w:tr>
      <w:tr w:rsidR="00D508F8" w:rsidRPr="00D508F8" w14:paraId="4914CC8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E4E8FF2" w14:textId="77777777" w:rsidR="00D508F8" w:rsidRPr="00F75B25" w:rsidRDefault="00D508F8" w:rsidP="00D508F8">
            <w:pPr>
              <w:spacing w:before="40" w:after="40"/>
              <w:rPr>
                <w:rFonts w:cs="Arial"/>
                <w:sz w:val="18"/>
                <w:szCs w:val="18"/>
              </w:rPr>
            </w:pPr>
            <w:r w:rsidRPr="00F75B25">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36F504C4" w14:textId="77777777" w:rsidR="00D508F8" w:rsidRPr="00D508F8" w:rsidRDefault="00D508F8" w:rsidP="00D508F8">
            <w:pPr>
              <w:spacing w:before="40" w:after="40"/>
              <w:jc w:val="right"/>
              <w:rPr>
                <w:rFonts w:cs="Arial"/>
                <w:sz w:val="18"/>
                <w:szCs w:val="18"/>
              </w:rPr>
            </w:pPr>
            <w:r w:rsidRPr="00D508F8">
              <w:rPr>
                <w:rFonts w:cs="Arial"/>
                <w:sz w:val="18"/>
                <w:szCs w:val="18"/>
              </w:rPr>
              <w:t>240,293</w:t>
            </w:r>
          </w:p>
        </w:tc>
        <w:tc>
          <w:tcPr>
            <w:tcW w:w="1361" w:type="dxa"/>
            <w:tcBorders>
              <w:top w:val="nil"/>
              <w:left w:val="nil"/>
              <w:bottom w:val="nil"/>
              <w:right w:val="nil"/>
            </w:tcBorders>
            <w:shd w:val="clear" w:color="auto" w:fill="auto"/>
            <w:vAlign w:val="bottom"/>
          </w:tcPr>
          <w:p w14:paraId="70C4A279" w14:textId="77777777" w:rsidR="00D508F8" w:rsidRPr="00D508F8" w:rsidRDefault="00D508F8" w:rsidP="00D508F8">
            <w:pPr>
              <w:spacing w:before="40" w:after="40"/>
              <w:jc w:val="right"/>
              <w:rPr>
                <w:rFonts w:cs="Arial"/>
                <w:sz w:val="18"/>
                <w:szCs w:val="18"/>
              </w:rPr>
            </w:pPr>
            <w:r w:rsidRPr="00D508F8">
              <w:rPr>
                <w:rFonts w:cs="Arial"/>
                <w:sz w:val="18"/>
                <w:szCs w:val="18"/>
              </w:rPr>
              <w:t>158,592</w:t>
            </w:r>
          </w:p>
        </w:tc>
        <w:tc>
          <w:tcPr>
            <w:tcW w:w="1361" w:type="dxa"/>
            <w:tcBorders>
              <w:top w:val="nil"/>
              <w:left w:val="nil"/>
              <w:bottom w:val="nil"/>
              <w:right w:val="nil"/>
            </w:tcBorders>
            <w:vAlign w:val="bottom"/>
          </w:tcPr>
          <w:p w14:paraId="429A02E7" w14:textId="77777777" w:rsidR="00D508F8" w:rsidRPr="00D508F8" w:rsidRDefault="00D508F8" w:rsidP="00D508F8">
            <w:pPr>
              <w:spacing w:before="40" w:after="40"/>
              <w:jc w:val="right"/>
              <w:rPr>
                <w:rFonts w:cs="Arial"/>
                <w:sz w:val="18"/>
                <w:szCs w:val="18"/>
              </w:rPr>
            </w:pPr>
            <w:r w:rsidRPr="00D508F8">
              <w:rPr>
                <w:rFonts w:cs="Arial"/>
                <w:sz w:val="18"/>
                <w:szCs w:val="18"/>
              </w:rPr>
              <w:t>216,067</w:t>
            </w:r>
          </w:p>
        </w:tc>
        <w:tc>
          <w:tcPr>
            <w:tcW w:w="1361" w:type="dxa"/>
            <w:tcBorders>
              <w:top w:val="nil"/>
              <w:left w:val="nil"/>
              <w:bottom w:val="nil"/>
              <w:right w:val="nil"/>
            </w:tcBorders>
            <w:vAlign w:val="bottom"/>
          </w:tcPr>
          <w:p w14:paraId="296E3701" w14:textId="77777777" w:rsidR="00D508F8" w:rsidRPr="00D508F8" w:rsidRDefault="00D508F8" w:rsidP="00D508F8">
            <w:pPr>
              <w:spacing w:before="40" w:after="40"/>
              <w:jc w:val="right"/>
              <w:rPr>
                <w:rFonts w:cs="Arial"/>
                <w:sz w:val="18"/>
                <w:szCs w:val="18"/>
              </w:rPr>
            </w:pPr>
            <w:r w:rsidRPr="00D508F8">
              <w:rPr>
                <w:rFonts w:cs="Arial"/>
                <w:sz w:val="18"/>
                <w:szCs w:val="18"/>
              </w:rPr>
              <w:t>301,741</w:t>
            </w:r>
          </w:p>
        </w:tc>
        <w:tc>
          <w:tcPr>
            <w:tcW w:w="1361" w:type="dxa"/>
            <w:tcBorders>
              <w:top w:val="nil"/>
              <w:left w:val="nil"/>
              <w:bottom w:val="nil"/>
              <w:right w:val="nil"/>
            </w:tcBorders>
            <w:shd w:val="clear" w:color="auto" w:fill="auto"/>
            <w:vAlign w:val="bottom"/>
          </w:tcPr>
          <w:p w14:paraId="0440E819" w14:textId="77777777" w:rsidR="00D508F8" w:rsidRPr="00D508F8" w:rsidRDefault="00D508F8" w:rsidP="00D508F8">
            <w:pPr>
              <w:spacing w:before="40" w:after="40"/>
              <w:jc w:val="right"/>
              <w:rPr>
                <w:rFonts w:cs="Arial"/>
                <w:sz w:val="18"/>
                <w:szCs w:val="18"/>
              </w:rPr>
            </w:pPr>
            <w:r w:rsidRPr="00D508F8">
              <w:rPr>
                <w:rFonts w:cs="Arial"/>
                <w:sz w:val="18"/>
                <w:szCs w:val="18"/>
              </w:rPr>
              <w:t>167,538</w:t>
            </w:r>
          </w:p>
        </w:tc>
      </w:tr>
      <w:tr w:rsidR="00D508F8" w:rsidRPr="00D508F8" w14:paraId="4B67B9A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DF7B295" w14:textId="77777777" w:rsidR="00D508F8" w:rsidRPr="00F75B25" w:rsidRDefault="00D508F8" w:rsidP="00D508F8">
            <w:pPr>
              <w:spacing w:before="40" w:after="40"/>
              <w:rPr>
                <w:rFonts w:cs="Arial"/>
                <w:sz w:val="18"/>
                <w:szCs w:val="18"/>
              </w:rPr>
            </w:pPr>
            <w:r w:rsidRPr="00F75B25">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628ADFE9" w14:textId="77777777" w:rsidR="00D508F8" w:rsidRPr="00D508F8" w:rsidRDefault="00D508F8" w:rsidP="00D508F8">
            <w:pPr>
              <w:spacing w:before="40" w:after="40"/>
              <w:jc w:val="right"/>
              <w:rPr>
                <w:rFonts w:cs="Arial"/>
                <w:sz w:val="18"/>
                <w:szCs w:val="18"/>
              </w:rPr>
            </w:pPr>
            <w:r w:rsidRPr="00D508F8">
              <w:rPr>
                <w:rFonts w:cs="Arial"/>
                <w:sz w:val="18"/>
                <w:szCs w:val="18"/>
              </w:rPr>
              <w:t>2,418,572</w:t>
            </w:r>
          </w:p>
        </w:tc>
        <w:tc>
          <w:tcPr>
            <w:tcW w:w="1361" w:type="dxa"/>
            <w:tcBorders>
              <w:top w:val="nil"/>
              <w:left w:val="nil"/>
              <w:bottom w:val="nil"/>
              <w:right w:val="nil"/>
            </w:tcBorders>
            <w:shd w:val="clear" w:color="auto" w:fill="auto"/>
            <w:vAlign w:val="bottom"/>
          </w:tcPr>
          <w:p w14:paraId="04BCC910" w14:textId="77777777" w:rsidR="00D508F8" w:rsidRPr="00D508F8" w:rsidRDefault="00D508F8" w:rsidP="00D508F8">
            <w:pPr>
              <w:spacing w:before="40" w:after="40"/>
              <w:jc w:val="right"/>
              <w:rPr>
                <w:rFonts w:cs="Arial"/>
                <w:sz w:val="18"/>
                <w:szCs w:val="18"/>
              </w:rPr>
            </w:pPr>
            <w:r w:rsidRPr="00D508F8">
              <w:rPr>
                <w:rFonts w:cs="Arial"/>
                <w:sz w:val="18"/>
                <w:szCs w:val="18"/>
              </w:rPr>
              <w:t>1,736,345</w:t>
            </w:r>
          </w:p>
        </w:tc>
        <w:tc>
          <w:tcPr>
            <w:tcW w:w="1361" w:type="dxa"/>
            <w:tcBorders>
              <w:top w:val="nil"/>
              <w:left w:val="nil"/>
              <w:bottom w:val="nil"/>
              <w:right w:val="nil"/>
            </w:tcBorders>
            <w:vAlign w:val="bottom"/>
          </w:tcPr>
          <w:p w14:paraId="597A0F00" w14:textId="77777777" w:rsidR="00D508F8" w:rsidRPr="00D508F8" w:rsidRDefault="00D508F8" w:rsidP="00D508F8">
            <w:pPr>
              <w:spacing w:before="40" w:after="40"/>
              <w:jc w:val="right"/>
              <w:rPr>
                <w:rFonts w:cs="Arial"/>
                <w:sz w:val="18"/>
                <w:szCs w:val="18"/>
              </w:rPr>
            </w:pPr>
            <w:r w:rsidRPr="00D508F8">
              <w:rPr>
                <w:rFonts w:cs="Arial"/>
                <w:sz w:val="18"/>
                <w:szCs w:val="18"/>
              </w:rPr>
              <w:t>1,808,929</w:t>
            </w:r>
          </w:p>
        </w:tc>
        <w:tc>
          <w:tcPr>
            <w:tcW w:w="1361" w:type="dxa"/>
            <w:tcBorders>
              <w:top w:val="nil"/>
              <w:left w:val="nil"/>
              <w:bottom w:val="nil"/>
              <w:right w:val="nil"/>
            </w:tcBorders>
            <w:vAlign w:val="bottom"/>
          </w:tcPr>
          <w:p w14:paraId="3A9E68F0" w14:textId="77777777" w:rsidR="00D508F8" w:rsidRPr="00D508F8" w:rsidRDefault="00D508F8" w:rsidP="00D508F8">
            <w:pPr>
              <w:spacing w:before="40" w:after="40"/>
              <w:jc w:val="right"/>
              <w:rPr>
                <w:rFonts w:cs="Arial"/>
                <w:sz w:val="18"/>
                <w:szCs w:val="18"/>
              </w:rPr>
            </w:pPr>
            <w:r w:rsidRPr="00D508F8">
              <w:rPr>
                <w:rFonts w:cs="Arial"/>
                <w:sz w:val="18"/>
                <w:szCs w:val="18"/>
              </w:rPr>
              <w:t>3,323,374</w:t>
            </w:r>
          </w:p>
        </w:tc>
        <w:tc>
          <w:tcPr>
            <w:tcW w:w="1361" w:type="dxa"/>
            <w:tcBorders>
              <w:top w:val="nil"/>
              <w:left w:val="nil"/>
              <w:bottom w:val="nil"/>
              <w:right w:val="nil"/>
            </w:tcBorders>
            <w:shd w:val="clear" w:color="auto" w:fill="auto"/>
            <w:vAlign w:val="bottom"/>
          </w:tcPr>
          <w:p w14:paraId="6A2C9547" w14:textId="77777777" w:rsidR="00D508F8" w:rsidRPr="00D508F8" w:rsidRDefault="00D508F8" w:rsidP="00D508F8">
            <w:pPr>
              <w:spacing w:before="40" w:after="40"/>
              <w:jc w:val="right"/>
              <w:rPr>
                <w:rFonts w:cs="Arial"/>
                <w:sz w:val="18"/>
                <w:szCs w:val="18"/>
              </w:rPr>
            </w:pPr>
            <w:r w:rsidRPr="00D508F8">
              <w:rPr>
                <w:rFonts w:cs="Arial"/>
                <w:sz w:val="18"/>
                <w:szCs w:val="18"/>
              </w:rPr>
              <w:t>1,633,925</w:t>
            </w:r>
          </w:p>
        </w:tc>
      </w:tr>
      <w:tr w:rsidR="00D508F8" w:rsidRPr="00D508F8" w14:paraId="1F7F07F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54B2FD6" w14:textId="77777777" w:rsidR="00D508F8" w:rsidRPr="00F75B25" w:rsidRDefault="00D508F8" w:rsidP="00D508F8">
            <w:pPr>
              <w:spacing w:before="40" w:after="40"/>
              <w:rPr>
                <w:rFonts w:cs="Arial"/>
                <w:sz w:val="18"/>
                <w:szCs w:val="18"/>
              </w:rPr>
            </w:pPr>
            <w:r w:rsidRPr="00F75B25">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1077069A" w14:textId="77777777" w:rsidR="00D508F8" w:rsidRPr="00D508F8" w:rsidRDefault="00D508F8" w:rsidP="00D508F8">
            <w:pPr>
              <w:spacing w:before="40" w:after="40"/>
              <w:jc w:val="right"/>
              <w:rPr>
                <w:rFonts w:cs="Arial"/>
                <w:sz w:val="18"/>
                <w:szCs w:val="18"/>
              </w:rPr>
            </w:pPr>
            <w:r w:rsidRPr="00D508F8">
              <w:rPr>
                <w:rFonts w:cs="Arial"/>
                <w:sz w:val="18"/>
                <w:szCs w:val="18"/>
              </w:rPr>
              <w:t>2,423,170</w:t>
            </w:r>
          </w:p>
        </w:tc>
        <w:tc>
          <w:tcPr>
            <w:tcW w:w="1361" w:type="dxa"/>
            <w:tcBorders>
              <w:top w:val="nil"/>
              <w:left w:val="nil"/>
              <w:bottom w:val="nil"/>
              <w:right w:val="nil"/>
            </w:tcBorders>
            <w:shd w:val="clear" w:color="auto" w:fill="auto"/>
            <w:vAlign w:val="bottom"/>
          </w:tcPr>
          <w:p w14:paraId="4144FDF7" w14:textId="77777777" w:rsidR="00D508F8" w:rsidRPr="00D508F8" w:rsidRDefault="00D508F8" w:rsidP="00D508F8">
            <w:pPr>
              <w:spacing w:before="40" w:after="40"/>
              <w:jc w:val="right"/>
              <w:rPr>
                <w:rFonts w:cs="Arial"/>
                <w:sz w:val="18"/>
                <w:szCs w:val="18"/>
              </w:rPr>
            </w:pPr>
            <w:r w:rsidRPr="00D508F8">
              <w:rPr>
                <w:rFonts w:cs="Arial"/>
                <w:sz w:val="18"/>
                <w:szCs w:val="18"/>
              </w:rPr>
              <w:t>1,797,662</w:t>
            </w:r>
          </w:p>
        </w:tc>
        <w:tc>
          <w:tcPr>
            <w:tcW w:w="1361" w:type="dxa"/>
            <w:tcBorders>
              <w:top w:val="nil"/>
              <w:left w:val="nil"/>
              <w:bottom w:val="nil"/>
              <w:right w:val="nil"/>
            </w:tcBorders>
            <w:vAlign w:val="bottom"/>
          </w:tcPr>
          <w:p w14:paraId="0ECFB32B" w14:textId="77777777" w:rsidR="00D508F8" w:rsidRPr="00D508F8" w:rsidRDefault="00D508F8" w:rsidP="00D508F8">
            <w:pPr>
              <w:spacing w:before="40" w:after="40"/>
              <w:jc w:val="right"/>
              <w:rPr>
                <w:rFonts w:cs="Arial"/>
                <w:sz w:val="18"/>
                <w:szCs w:val="18"/>
              </w:rPr>
            </w:pPr>
            <w:r w:rsidRPr="00D508F8">
              <w:rPr>
                <w:rFonts w:cs="Arial"/>
                <w:sz w:val="18"/>
                <w:szCs w:val="18"/>
              </w:rPr>
              <w:t>1,897,966</w:t>
            </w:r>
          </w:p>
        </w:tc>
        <w:tc>
          <w:tcPr>
            <w:tcW w:w="1361" w:type="dxa"/>
            <w:tcBorders>
              <w:top w:val="nil"/>
              <w:left w:val="nil"/>
              <w:bottom w:val="nil"/>
              <w:right w:val="nil"/>
            </w:tcBorders>
            <w:vAlign w:val="bottom"/>
          </w:tcPr>
          <w:p w14:paraId="51192235" w14:textId="77777777" w:rsidR="00D508F8" w:rsidRPr="00D508F8" w:rsidRDefault="00D508F8" w:rsidP="00D508F8">
            <w:pPr>
              <w:spacing w:before="40" w:after="40"/>
              <w:jc w:val="right"/>
              <w:rPr>
                <w:rFonts w:cs="Arial"/>
                <w:sz w:val="18"/>
                <w:szCs w:val="18"/>
              </w:rPr>
            </w:pPr>
            <w:r w:rsidRPr="00D508F8">
              <w:rPr>
                <w:rFonts w:cs="Arial"/>
                <w:sz w:val="18"/>
                <w:szCs w:val="18"/>
              </w:rPr>
              <w:t>3,318,602</w:t>
            </w:r>
          </w:p>
        </w:tc>
        <w:tc>
          <w:tcPr>
            <w:tcW w:w="1361" w:type="dxa"/>
            <w:tcBorders>
              <w:top w:val="nil"/>
              <w:left w:val="nil"/>
              <w:bottom w:val="nil"/>
              <w:right w:val="nil"/>
            </w:tcBorders>
            <w:shd w:val="clear" w:color="auto" w:fill="auto"/>
            <w:vAlign w:val="bottom"/>
          </w:tcPr>
          <w:p w14:paraId="4C421DD3" w14:textId="77777777" w:rsidR="00D508F8" w:rsidRPr="00D508F8" w:rsidRDefault="00D508F8" w:rsidP="00D508F8">
            <w:pPr>
              <w:spacing w:before="40" w:after="40"/>
              <w:jc w:val="right"/>
              <w:rPr>
                <w:rFonts w:cs="Arial"/>
                <w:sz w:val="18"/>
                <w:szCs w:val="18"/>
              </w:rPr>
            </w:pPr>
            <w:r w:rsidRPr="00D508F8">
              <w:rPr>
                <w:rFonts w:cs="Arial"/>
                <w:sz w:val="18"/>
                <w:szCs w:val="18"/>
              </w:rPr>
              <w:t>1,465,643</w:t>
            </w:r>
          </w:p>
        </w:tc>
      </w:tr>
      <w:tr w:rsidR="00D508F8" w:rsidRPr="00D508F8" w14:paraId="39F4506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7604552" w14:textId="77777777" w:rsidR="00D508F8" w:rsidRPr="00F75B25" w:rsidRDefault="00D508F8" w:rsidP="00D508F8">
            <w:pPr>
              <w:spacing w:before="40" w:after="40"/>
              <w:rPr>
                <w:rFonts w:cs="Arial"/>
                <w:sz w:val="18"/>
                <w:szCs w:val="18"/>
              </w:rPr>
            </w:pPr>
            <w:r w:rsidRPr="00F75B25">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73505166" w14:textId="77777777" w:rsidR="00D508F8" w:rsidRPr="00D508F8" w:rsidRDefault="00D508F8" w:rsidP="00D508F8">
            <w:pPr>
              <w:spacing w:before="40" w:after="40"/>
              <w:jc w:val="right"/>
              <w:rPr>
                <w:rFonts w:cs="Arial"/>
                <w:sz w:val="18"/>
                <w:szCs w:val="18"/>
              </w:rPr>
            </w:pPr>
            <w:r w:rsidRPr="00D508F8">
              <w:rPr>
                <w:rFonts w:cs="Arial"/>
                <w:sz w:val="18"/>
                <w:szCs w:val="18"/>
              </w:rPr>
              <w:t>1,142,154</w:t>
            </w:r>
          </w:p>
        </w:tc>
        <w:tc>
          <w:tcPr>
            <w:tcW w:w="1361" w:type="dxa"/>
            <w:tcBorders>
              <w:top w:val="nil"/>
              <w:left w:val="nil"/>
              <w:bottom w:val="nil"/>
              <w:right w:val="nil"/>
            </w:tcBorders>
            <w:shd w:val="clear" w:color="auto" w:fill="auto"/>
            <w:vAlign w:val="bottom"/>
          </w:tcPr>
          <w:p w14:paraId="6B4FA47F" w14:textId="77777777" w:rsidR="00D508F8" w:rsidRPr="00D508F8" w:rsidRDefault="00D508F8" w:rsidP="00D508F8">
            <w:pPr>
              <w:spacing w:before="40" w:after="40"/>
              <w:jc w:val="right"/>
              <w:rPr>
                <w:rFonts w:cs="Arial"/>
                <w:sz w:val="18"/>
                <w:szCs w:val="18"/>
              </w:rPr>
            </w:pPr>
            <w:r w:rsidRPr="00D508F8">
              <w:rPr>
                <w:rFonts w:cs="Arial"/>
                <w:sz w:val="18"/>
                <w:szCs w:val="18"/>
              </w:rPr>
              <w:t>587,753</w:t>
            </w:r>
          </w:p>
        </w:tc>
        <w:tc>
          <w:tcPr>
            <w:tcW w:w="1361" w:type="dxa"/>
            <w:tcBorders>
              <w:top w:val="nil"/>
              <w:left w:val="nil"/>
              <w:bottom w:val="nil"/>
              <w:right w:val="nil"/>
            </w:tcBorders>
            <w:vAlign w:val="bottom"/>
          </w:tcPr>
          <w:p w14:paraId="69669272" w14:textId="77777777" w:rsidR="00D508F8" w:rsidRPr="00D508F8" w:rsidRDefault="00D508F8" w:rsidP="00D508F8">
            <w:pPr>
              <w:spacing w:before="40" w:after="40"/>
              <w:jc w:val="right"/>
              <w:rPr>
                <w:rFonts w:cs="Arial"/>
                <w:sz w:val="18"/>
                <w:szCs w:val="18"/>
              </w:rPr>
            </w:pPr>
            <w:r w:rsidRPr="00D508F8">
              <w:rPr>
                <w:rFonts w:cs="Arial"/>
                <w:sz w:val="18"/>
                <w:szCs w:val="18"/>
              </w:rPr>
              <w:t>898,191</w:t>
            </w:r>
          </w:p>
        </w:tc>
        <w:tc>
          <w:tcPr>
            <w:tcW w:w="1361" w:type="dxa"/>
            <w:tcBorders>
              <w:top w:val="nil"/>
              <w:left w:val="nil"/>
              <w:bottom w:val="nil"/>
              <w:right w:val="nil"/>
            </w:tcBorders>
            <w:vAlign w:val="bottom"/>
          </w:tcPr>
          <w:p w14:paraId="1F0D186D" w14:textId="77777777" w:rsidR="00D508F8" w:rsidRPr="00D508F8" w:rsidRDefault="00D508F8" w:rsidP="00D508F8">
            <w:pPr>
              <w:spacing w:before="40" w:after="40"/>
              <w:jc w:val="right"/>
              <w:rPr>
                <w:rFonts w:cs="Arial"/>
                <w:sz w:val="18"/>
                <w:szCs w:val="18"/>
              </w:rPr>
            </w:pPr>
            <w:r w:rsidRPr="00D508F8">
              <w:rPr>
                <w:rFonts w:cs="Arial"/>
                <w:sz w:val="18"/>
                <w:szCs w:val="18"/>
              </w:rPr>
              <w:t>1,769,913</w:t>
            </w:r>
          </w:p>
        </w:tc>
        <w:tc>
          <w:tcPr>
            <w:tcW w:w="1361" w:type="dxa"/>
            <w:tcBorders>
              <w:top w:val="nil"/>
              <w:left w:val="nil"/>
              <w:bottom w:val="nil"/>
              <w:right w:val="nil"/>
            </w:tcBorders>
            <w:shd w:val="clear" w:color="auto" w:fill="auto"/>
            <w:vAlign w:val="bottom"/>
          </w:tcPr>
          <w:p w14:paraId="546ECE7C" w14:textId="77777777" w:rsidR="00D508F8" w:rsidRPr="00D508F8" w:rsidRDefault="00D508F8" w:rsidP="00D508F8">
            <w:pPr>
              <w:spacing w:before="40" w:after="40"/>
              <w:jc w:val="right"/>
              <w:rPr>
                <w:rFonts w:cs="Arial"/>
                <w:sz w:val="18"/>
                <w:szCs w:val="18"/>
              </w:rPr>
            </w:pPr>
            <w:r w:rsidRPr="00D508F8">
              <w:rPr>
                <w:rFonts w:cs="Arial"/>
                <w:sz w:val="18"/>
                <w:szCs w:val="18"/>
              </w:rPr>
              <w:t>823,310</w:t>
            </w:r>
          </w:p>
        </w:tc>
      </w:tr>
      <w:tr w:rsidR="00D508F8" w:rsidRPr="00D508F8" w14:paraId="76CABE8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CBE3638" w14:textId="77777777" w:rsidR="00D508F8" w:rsidRPr="00F75B25" w:rsidRDefault="00D508F8" w:rsidP="00D508F8">
            <w:pPr>
              <w:spacing w:before="40" w:after="40"/>
              <w:rPr>
                <w:rFonts w:cs="Arial"/>
                <w:sz w:val="18"/>
                <w:szCs w:val="18"/>
              </w:rPr>
            </w:pPr>
            <w:r w:rsidRPr="00F75B25">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5832ED44" w14:textId="77777777" w:rsidR="00D508F8" w:rsidRPr="00D508F8" w:rsidRDefault="00D508F8" w:rsidP="00D508F8">
            <w:pPr>
              <w:spacing w:before="40" w:after="40"/>
              <w:jc w:val="right"/>
              <w:rPr>
                <w:rFonts w:cs="Arial"/>
                <w:sz w:val="18"/>
                <w:szCs w:val="18"/>
              </w:rPr>
            </w:pPr>
            <w:r w:rsidRPr="00D508F8">
              <w:rPr>
                <w:rFonts w:cs="Arial"/>
                <w:sz w:val="18"/>
                <w:szCs w:val="18"/>
              </w:rPr>
              <w:t>112,494</w:t>
            </w:r>
          </w:p>
        </w:tc>
        <w:tc>
          <w:tcPr>
            <w:tcW w:w="1361" w:type="dxa"/>
            <w:tcBorders>
              <w:top w:val="nil"/>
              <w:left w:val="nil"/>
              <w:bottom w:val="nil"/>
              <w:right w:val="nil"/>
            </w:tcBorders>
            <w:shd w:val="clear" w:color="auto" w:fill="auto"/>
            <w:vAlign w:val="bottom"/>
          </w:tcPr>
          <w:p w14:paraId="34C52B56" w14:textId="77777777" w:rsidR="00D508F8" w:rsidRPr="00D508F8" w:rsidRDefault="00D508F8" w:rsidP="00D508F8">
            <w:pPr>
              <w:spacing w:before="40" w:after="40"/>
              <w:jc w:val="right"/>
              <w:rPr>
                <w:rFonts w:cs="Arial"/>
                <w:sz w:val="18"/>
                <w:szCs w:val="18"/>
              </w:rPr>
            </w:pPr>
            <w:r w:rsidRPr="00D508F8">
              <w:rPr>
                <w:rFonts w:cs="Arial"/>
                <w:sz w:val="18"/>
                <w:szCs w:val="18"/>
              </w:rPr>
              <w:t>56,586</w:t>
            </w:r>
          </w:p>
        </w:tc>
        <w:tc>
          <w:tcPr>
            <w:tcW w:w="1361" w:type="dxa"/>
            <w:tcBorders>
              <w:top w:val="nil"/>
              <w:left w:val="nil"/>
              <w:bottom w:val="nil"/>
              <w:right w:val="nil"/>
            </w:tcBorders>
            <w:vAlign w:val="bottom"/>
          </w:tcPr>
          <w:p w14:paraId="0B1C4FB9" w14:textId="77777777" w:rsidR="00D508F8" w:rsidRPr="00D508F8" w:rsidRDefault="00D508F8" w:rsidP="00D508F8">
            <w:pPr>
              <w:spacing w:before="40" w:after="40"/>
              <w:jc w:val="right"/>
              <w:rPr>
                <w:rFonts w:cs="Arial"/>
                <w:sz w:val="18"/>
                <w:szCs w:val="18"/>
              </w:rPr>
            </w:pPr>
            <w:r w:rsidRPr="00D508F8">
              <w:rPr>
                <w:rFonts w:cs="Arial"/>
                <w:sz w:val="18"/>
                <w:szCs w:val="18"/>
              </w:rPr>
              <w:t>118,281</w:t>
            </w:r>
          </w:p>
        </w:tc>
        <w:tc>
          <w:tcPr>
            <w:tcW w:w="1361" w:type="dxa"/>
            <w:tcBorders>
              <w:top w:val="nil"/>
              <w:left w:val="nil"/>
              <w:bottom w:val="nil"/>
              <w:right w:val="nil"/>
            </w:tcBorders>
            <w:vAlign w:val="bottom"/>
          </w:tcPr>
          <w:p w14:paraId="582B18A3" w14:textId="77777777" w:rsidR="00D508F8" w:rsidRPr="00D508F8" w:rsidRDefault="00D508F8" w:rsidP="00D508F8">
            <w:pPr>
              <w:spacing w:before="40" w:after="40"/>
              <w:jc w:val="right"/>
              <w:rPr>
                <w:rFonts w:cs="Arial"/>
                <w:sz w:val="18"/>
                <w:szCs w:val="18"/>
              </w:rPr>
            </w:pPr>
            <w:r w:rsidRPr="00D508F8">
              <w:rPr>
                <w:rFonts w:cs="Arial"/>
                <w:sz w:val="18"/>
                <w:szCs w:val="18"/>
              </w:rPr>
              <w:t>121,772</w:t>
            </w:r>
          </w:p>
        </w:tc>
        <w:tc>
          <w:tcPr>
            <w:tcW w:w="1361" w:type="dxa"/>
            <w:tcBorders>
              <w:top w:val="nil"/>
              <w:left w:val="nil"/>
              <w:bottom w:val="nil"/>
              <w:right w:val="nil"/>
            </w:tcBorders>
            <w:shd w:val="clear" w:color="auto" w:fill="auto"/>
            <w:vAlign w:val="bottom"/>
          </w:tcPr>
          <w:p w14:paraId="085D1A68" w14:textId="77777777" w:rsidR="00D508F8" w:rsidRPr="00D508F8" w:rsidRDefault="00D508F8" w:rsidP="00D508F8">
            <w:pPr>
              <w:spacing w:before="40" w:after="40"/>
              <w:jc w:val="right"/>
              <w:rPr>
                <w:rFonts w:cs="Arial"/>
                <w:sz w:val="18"/>
                <w:szCs w:val="18"/>
              </w:rPr>
            </w:pPr>
            <w:r w:rsidRPr="00D508F8">
              <w:rPr>
                <w:rFonts w:cs="Arial"/>
                <w:sz w:val="18"/>
                <w:szCs w:val="18"/>
              </w:rPr>
              <w:t>100,123</w:t>
            </w:r>
          </w:p>
        </w:tc>
      </w:tr>
    </w:tbl>
    <w:p w14:paraId="5AFD1EF5" w14:textId="77777777" w:rsidR="00D67755" w:rsidRPr="00FF36E8" w:rsidRDefault="00D67755" w:rsidP="00FF36E8">
      <w:pPr>
        <w:spacing w:before="40" w:after="20"/>
        <w:rPr>
          <w:rFonts w:cs="Arial"/>
          <w:sz w:val="18"/>
          <w:szCs w:val="18"/>
        </w:rPr>
      </w:pPr>
    </w:p>
    <w:p w14:paraId="3B998109"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0AF7FC8E" w14:textId="77777777" w:rsidR="00FE4C8F" w:rsidRPr="00976C78" w:rsidRDefault="00A97ABE" w:rsidP="008C1A28">
      <w:pPr>
        <w:pStyle w:val="VGC-Head10"/>
      </w:pPr>
      <w:r>
        <w:t xml:space="preserve">2017-18 </w:t>
      </w:r>
      <w:r w:rsidR="00FE4C8F" w:rsidRPr="00976C78">
        <w:t>General Purpose Grants</w:t>
      </w:r>
      <w:r w:rsidR="00CE4507" w:rsidRPr="00976C78">
        <w:tab/>
        <w:t>Appendix 4</w:t>
      </w:r>
    </w:p>
    <w:p w14:paraId="66A09599" w14:textId="77777777" w:rsidR="00FE4C8F" w:rsidRPr="00976C78" w:rsidRDefault="004F1184" w:rsidP="008C1A28">
      <w:pPr>
        <w:pStyle w:val="VGC-Head2"/>
      </w:pPr>
      <w:r>
        <w:tab/>
      </w:r>
      <w:r w:rsidR="00FE4C8F" w:rsidRPr="00976C78">
        <w:t>I.  Standardised Fees and Charges</w:t>
      </w:r>
    </w:p>
    <w:p w14:paraId="3997E965"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6F9D3858" w14:textId="77777777" w:rsidTr="00664AD1">
        <w:trPr>
          <w:trHeight w:val="20"/>
          <w:tblHeader/>
        </w:trPr>
        <w:tc>
          <w:tcPr>
            <w:tcW w:w="2268" w:type="dxa"/>
            <w:tcBorders>
              <w:top w:val="nil"/>
              <w:left w:val="nil"/>
              <w:right w:val="single" w:sz="18" w:space="0" w:color="002060"/>
            </w:tcBorders>
            <w:shd w:val="clear" w:color="auto" w:fill="auto"/>
            <w:vAlign w:val="bottom"/>
          </w:tcPr>
          <w:p w14:paraId="13E1A73A"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002060"/>
              <w:bottom w:val="single" w:sz="8" w:space="0" w:color="002060"/>
            </w:tcBorders>
            <w:shd w:val="clear" w:color="auto" w:fill="auto"/>
            <w:vAlign w:val="bottom"/>
          </w:tcPr>
          <w:p w14:paraId="52D92640"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514109" w:rsidRPr="00FF36E8" w14:paraId="65EC7F95" w14:textId="77777777" w:rsidTr="00664AD1">
        <w:trPr>
          <w:trHeight w:val="20"/>
          <w:tblHeader/>
        </w:trPr>
        <w:tc>
          <w:tcPr>
            <w:tcW w:w="2268" w:type="dxa"/>
            <w:tcBorders>
              <w:top w:val="nil"/>
              <w:left w:val="nil"/>
              <w:right w:val="single" w:sz="18" w:space="0" w:color="002060"/>
            </w:tcBorders>
            <w:shd w:val="clear" w:color="auto" w:fill="auto"/>
            <w:vAlign w:val="bottom"/>
          </w:tcPr>
          <w:p w14:paraId="7D8772AA" w14:textId="77777777" w:rsidR="00514109" w:rsidRPr="00F75B25" w:rsidRDefault="00514109"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tcBorders>
            <w:shd w:val="clear" w:color="auto" w:fill="auto"/>
            <w:vAlign w:val="bottom"/>
          </w:tcPr>
          <w:p w14:paraId="5046D6C6"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48AA3CE0"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002060"/>
              <w:bottom w:val="single" w:sz="8" w:space="0" w:color="002060"/>
            </w:tcBorders>
            <w:vAlign w:val="bottom"/>
          </w:tcPr>
          <w:p w14:paraId="45EE3A23"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002060"/>
              <w:bottom w:val="single" w:sz="8" w:space="0" w:color="002060"/>
            </w:tcBorders>
            <w:vAlign w:val="bottom"/>
          </w:tcPr>
          <w:p w14:paraId="5F39259B"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2E64A3CB" w14:textId="77777777" w:rsidR="00514109" w:rsidRPr="00FF36E8" w:rsidRDefault="00583FEF" w:rsidP="008001AD">
            <w:pPr>
              <w:spacing w:before="40" w:after="20"/>
              <w:jc w:val="center"/>
              <w:rPr>
                <w:rFonts w:cs="Arial"/>
                <w:sz w:val="16"/>
                <w:szCs w:val="16"/>
              </w:rPr>
            </w:pPr>
            <w:r w:rsidRPr="00FF36E8">
              <w:rPr>
                <w:rFonts w:cs="Arial"/>
                <w:sz w:val="16"/>
                <w:szCs w:val="16"/>
              </w:rPr>
              <w:t>Total</w:t>
            </w:r>
            <w:r w:rsidR="00514109" w:rsidRPr="00FF36E8">
              <w:rPr>
                <w:rFonts w:cs="Arial"/>
                <w:sz w:val="16"/>
                <w:szCs w:val="16"/>
              </w:rPr>
              <w:br/>
              <w:t>($)</w:t>
            </w:r>
          </w:p>
        </w:tc>
      </w:tr>
      <w:tr w:rsidR="00D508F8" w:rsidRPr="00D508F8" w14:paraId="3C417474" w14:textId="77777777" w:rsidTr="00A64ED1">
        <w:trPr>
          <w:trHeight w:val="240"/>
          <w:tblHeader/>
        </w:trPr>
        <w:tc>
          <w:tcPr>
            <w:tcW w:w="2268" w:type="dxa"/>
            <w:tcBorders>
              <w:left w:val="nil"/>
              <w:bottom w:val="nil"/>
              <w:right w:val="single" w:sz="18" w:space="0" w:color="002060"/>
            </w:tcBorders>
            <w:shd w:val="clear" w:color="auto" w:fill="auto"/>
            <w:vAlign w:val="center"/>
          </w:tcPr>
          <w:p w14:paraId="3CE752FE" w14:textId="77777777" w:rsidR="00D508F8" w:rsidRPr="00F75B25" w:rsidRDefault="00D508F8" w:rsidP="00D508F8">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1167A847"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50AF62A4"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736805EA"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78B7E820" w14:textId="77777777" w:rsidR="00D508F8" w:rsidRPr="00D508F8" w:rsidRDefault="00D508F8" w:rsidP="00D508F8">
            <w:pPr>
              <w:spacing w:before="40" w:after="4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42511939" w14:textId="77777777" w:rsidR="00D508F8" w:rsidRPr="00D508F8" w:rsidRDefault="00D508F8" w:rsidP="00D508F8">
            <w:pPr>
              <w:spacing w:before="40" w:after="40"/>
              <w:jc w:val="right"/>
              <w:rPr>
                <w:rFonts w:cs="Arial"/>
                <w:b/>
                <w:sz w:val="18"/>
                <w:szCs w:val="18"/>
              </w:rPr>
            </w:pPr>
            <w:r w:rsidRPr="00D508F8">
              <w:rPr>
                <w:rFonts w:cs="Arial"/>
                <w:b/>
                <w:sz w:val="18"/>
                <w:szCs w:val="18"/>
              </w:rPr>
              <w:t> </w:t>
            </w:r>
          </w:p>
        </w:tc>
      </w:tr>
      <w:tr w:rsidR="00D508F8" w:rsidRPr="00D508F8" w14:paraId="41AD2AD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61D4A54" w14:textId="77777777" w:rsidR="00D508F8" w:rsidRPr="00F75B25" w:rsidRDefault="00D508F8" w:rsidP="00D508F8">
            <w:pPr>
              <w:spacing w:before="40" w:after="40"/>
              <w:rPr>
                <w:rFonts w:cs="Arial"/>
                <w:sz w:val="18"/>
                <w:szCs w:val="18"/>
              </w:rPr>
            </w:pPr>
            <w:r w:rsidRPr="00F75B25">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1CB9373C" w14:textId="77777777" w:rsidR="00D508F8" w:rsidRPr="00D508F8" w:rsidRDefault="00D508F8" w:rsidP="00D508F8">
            <w:pPr>
              <w:spacing w:before="40" w:after="40"/>
              <w:jc w:val="right"/>
              <w:rPr>
                <w:rFonts w:cs="Arial"/>
                <w:sz w:val="18"/>
                <w:szCs w:val="18"/>
              </w:rPr>
            </w:pPr>
            <w:r w:rsidRPr="00D508F8">
              <w:rPr>
                <w:rFonts w:cs="Arial"/>
                <w:sz w:val="18"/>
                <w:szCs w:val="18"/>
              </w:rPr>
              <w:t>143,568</w:t>
            </w:r>
          </w:p>
        </w:tc>
        <w:tc>
          <w:tcPr>
            <w:tcW w:w="1361" w:type="dxa"/>
            <w:tcBorders>
              <w:top w:val="nil"/>
              <w:left w:val="nil"/>
              <w:bottom w:val="nil"/>
              <w:right w:val="nil"/>
            </w:tcBorders>
            <w:shd w:val="clear" w:color="auto" w:fill="auto"/>
            <w:vAlign w:val="bottom"/>
          </w:tcPr>
          <w:p w14:paraId="0888AD8D" w14:textId="77777777" w:rsidR="00D508F8" w:rsidRPr="00D508F8" w:rsidRDefault="00D508F8" w:rsidP="00D508F8">
            <w:pPr>
              <w:spacing w:before="40" w:after="40"/>
              <w:jc w:val="right"/>
              <w:rPr>
                <w:rFonts w:cs="Arial"/>
                <w:sz w:val="18"/>
                <w:szCs w:val="18"/>
              </w:rPr>
            </w:pPr>
            <w:r w:rsidRPr="00D508F8">
              <w:rPr>
                <w:rFonts w:cs="Arial"/>
                <w:sz w:val="18"/>
                <w:szCs w:val="18"/>
              </w:rPr>
              <w:t>14,539</w:t>
            </w:r>
          </w:p>
        </w:tc>
        <w:tc>
          <w:tcPr>
            <w:tcW w:w="1361" w:type="dxa"/>
            <w:tcBorders>
              <w:top w:val="nil"/>
              <w:left w:val="nil"/>
              <w:bottom w:val="nil"/>
              <w:right w:val="nil"/>
            </w:tcBorders>
            <w:vAlign w:val="bottom"/>
          </w:tcPr>
          <w:p w14:paraId="7E76A8E6" w14:textId="77777777" w:rsidR="00D508F8" w:rsidRPr="00D508F8" w:rsidRDefault="00D508F8" w:rsidP="00D508F8">
            <w:pPr>
              <w:spacing w:before="40" w:after="40"/>
              <w:jc w:val="right"/>
              <w:rPr>
                <w:rFonts w:cs="Arial"/>
                <w:sz w:val="18"/>
                <w:szCs w:val="18"/>
              </w:rPr>
            </w:pPr>
            <w:r w:rsidRPr="00D508F8">
              <w:rPr>
                <w:rFonts w:cs="Arial"/>
                <w:sz w:val="18"/>
                <w:szCs w:val="18"/>
              </w:rPr>
              <w:t>485,223</w:t>
            </w:r>
          </w:p>
        </w:tc>
        <w:tc>
          <w:tcPr>
            <w:tcW w:w="1361" w:type="dxa"/>
            <w:tcBorders>
              <w:top w:val="nil"/>
              <w:left w:val="nil"/>
              <w:bottom w:val="nil"/>
              <w:right w:val="nil"/>
            </w:tcBorders>
            <w:vAlign w:val="bottom"/>
          </w:tcPr>
          <w:p w14:paraId="293A85FA" w14:textId="77777777" w:rsidR="00D508F8" w:rsidRPr="00D508F8" w:rsidRDefault="00D508F8" w:rsidP="00D508F8">
            <w:pPr>
              <w:spacing w:before="40" w:after="40"/>
              <w:jc w:val="right"/>
              <w:rPr>
                <w:rFonts w:cs="Arial"/>
                <w:sz w:val="18"/>
                <w:szCs w:val="18"/>
              </w:rPr>
            </w:pPr>
            <w:r w:rsidRPr="00D508F8">
              <w:rPr>
                <w:rFonts w:cs="Arial"/>
                <w:sz w:val="18"/>
                <w:szCs w:val="18"/>
              </w:rPr>
              <w:t>24,411</w:t>
            </w:r>
          </w:p>
        </w:tc>
        <w:tc>
          <w:tcPr>
            <w:tcW w:w="1361" w:type="dxa"/>
            <w:tcBorders>
              <w:top w:val="nil"/>
              <w:left w:val="nil"/>
              <w:bottom w:val="nil"/>
              <w:right w:val="nil"/>
            </w:tcBorders>
            <w:shd w:val="clear" w:color="auto" w:fill="auto"/>
            <w:vAlign w:val="bottom"/>
          </w:tcPr>
          <w:p w14:paraId="45329C90" w14:textId="77777777" w:rsidR="00D508F8" w:rsidRPr="00D508F8" w:rsidRDefault="00D508F8" w:rsidP="00D508F8">
            <w:pPr>
              <w:spacing w:before="40" w:after="40"/>
              <w:jc w:val="right"/>
              <w:rPr>
                <w:rFonts w:cs="Arial"/>
                <w:b/>
                <w:sz w:val="18"/>
                <w:szCs w:val="18"/>
              </w:rPr>
            </w:pPr>
            <w:r w:rsidRPr="00D508F8">
              <w:rPr>
                <w:rFonts w:cs="Arial"/>
                <w:b/>
                <w:sz w:val="18"/>
                <w:szCs w:val="18"/>
              </w:rPr>
              <w:t>1,717,583</w:t>
            </w:r>
          </w:p>
        </w:tc>
      </w:tr>
      <w:tr w:rsidR="00D508F8" w:rsidRPr="00D508F8" w14:paraId="5D5CFD7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B521F00" w14:textId="77777777" w:rsidR="00D508F8" w:rsidRPr="00F75B25" w:rsidRDefault="00D508F8" w:rsidP="00D508F8">
            <w:pPr>
              <w:spacing w:before="40" w:after="40"/>
              <w:rPr>
                <w:rFonts w:cs="Arial"/>
                <w:sz w:val="18"/>
                <w:szCs w:val="18"/>
              </w:rPr>
            </w:pPr>
            <w:r w:rsidRPr="00F75B25">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087C1E1E" w14:textId="77777777" w:rsidR="00D508F8" w:rsidRPr="00D508F8" w:rsidRDefault="00D508F8" w:rsidP="00D508F8">
            <w:pPr>
              <w:spacing w:before="40" w:after="40"/>
              <w:jc w:val="right"/>
              <w:rPr>
                <w:rFonts w:cs="Arial"/>
                <w:sz w:val="18"/>
                <w:szCs w:val="18"/>
              </w:rPr>
            </w:pPr>
            <w:r w:rsidRPr="00D508F8">
              <w:rPr>
                <w:rFonts w:cs="Arial"/>
                <w:sz w:val="18"/>
                <w:szCs w:val="18"/>
              </w:rPr>
              <w:t>94,462</w:t>
            </w:r>
          </w:p>
        </w:tc>
        <w:tc>
          <w:tcPr>
            <w:tcW w:w="1361" w:type="dxa"/>
            <w:tcBorders>
              <w:top w:val="nil"/>
              <w:left w:val="nil"/>
              <w:bottom w:val="nil"/>
              <w:right w:val="nil"/>
            </w:tcBorders>
            <w:shd w:val="clear" w:color="auto" w:fill="auto"/>
            <w:vAlign w:val="bottom"/>
          </w:tcPr>
          <w:p w14:paraId="1C9C1395" w14:textId="77777777" w:rsidR="00D508F8" w:rsidRPr="00D508F8" w:rsidRDefault="00D508F8" w:rsidP="00D508F8">
            <w:pPr>
              <w:spacing w:before="40" w:after="40"/>
              <w:jc w:val="right"/>
              <w:rPr>
                <w:rFonts w:cs="Arial"/>
                <w:sz w:val="18"/>
                <w:szCs w:val="18"/>
              </w:rPr>
            </w:pPr>
            <w:r w:rsidRPr="00D508F8">
              <w:rPr>
                <w:rFonts w:cs="Arial"/>
                <w:sz w:val="18"/>
                <w:szCs w:val="18"/>
              </w:rPr>
              <w:t>12,952</w:t>
            </w:r>
          </w:p>
        </w:tc>
        <w:tc>
          <w:tcPr>
            <w:tcW w:w="1361" w:type="dxa"/>
            <w:tcBorders>
              <w:top w:val="nil"/>
              <w:left w:val="nil"/>
              <w:bottom w:val="nil"/>
              <w:right w:val="nil"/>
            </w:tcBorders>
            <w:vAlign w:val="bottom"/>
          </w:tcPr>
          <w:p w14:paraId="2AA7F4D3" w14:textId="77777777" w:rsidR="00D508F8" w:rsidRPr="00D508F8" w:rsidRDefault="00D508F8" w:rsidP="00D508F8">
            <w:pPr>
              <w:spacing w:before="40" w:after="40"/>
              <w:jc w:val="right"/>
              <w:rPr>
                <w:rFonts w:cs="Arial"/>
                <w:sz w:val="18"/>
                <w:szCs w:val="18"/>
              </w:rPr>
            </w:pPr>
            <w:r w:rsidRPr="00D508F8">
              <w:rPr>
                <w:rFonts w:cs="Arial"/>
                <w:sz w:val="18"/>
                <w:szCs w:val="18"/>
              </w:rPr>
              <w:t>310,062</w:t>
            </w:r>
          </w:p>
        </w:tc>
        <w:tc>
          <w:tcPr>
            <w:tcW w:w="1361" w:type="dxa"/>
            <w:tcBorders>
              <w:top w:val="nil"/>
              <w:left w:val="nil"/>
              <w:bottom w:val="nil"/>
              <w:right w:val="nil"/>
            </w:tcBorders>
            <w:vAlign w:val="bottom"/>
          </w:tcPr>
          <w:p w14:paraId="08681740" w14:textId="77777777" w:rsidR="00D508F8" w:rsidRPr="00D508F8" w:rsidRDefault="00D508F8" w:rsidP="00D508F8">
            <w:pPr>
              <w:spacing w:before="40" w:after="40"/>
              <w:jc w:val="right"/>
              <w:rPr>
                <w:rFonts w:cs="Arial"/>
                <w:sz w:val="18"/>
                <w:szCs w:val="18"/>
              </w:rPr>
            </w:pPr>
            <w:r w:rsidRPr="00D508F8">
              <w:rPr>
                <w:rFonts w:cs="Arial"/>
                <w:sz w:val="18"/>
                <w:szCs w:val="18"/>
              </w:rPr>
              <w:t>21,747</w:t>
            </w:r>
          </w:p>
        </w:tc>
        <w:tc>
          <w:tcPr>
            <w:tcW w:w="1361" w:type="dxa"/>
            <w:tcBorders>
              <w:top w:val="nil"/>
              <w:left w:val="nil"/>
              <w:bottom w:val="nil"/>
              <w:right w:val="nil"/>
            </w:tcBorders>
            <w:shd w:val="clear" w:color="auto" w:fill="auto"/>
            <w:vAlign w:val="bottom"/>
          </w:tcPr>
          <w:p w14:paraId="1C50A880" w14:textId="77777777" w:rsidR="00D508F8" w:rsidRPr="00D508F8" w:rsidRDefault="00D508F8" w:rsidP="00D508F8">
            <w:pPr>
              <w:spacing w:before="40" w:after="40"/>
              <w:jc w:val="right"/>
              <w:rPr>
                <w:rFonts w:cs="Arial"/>
                <w:b/>
                <w:sz w:val="18"/>
                <w:szCs w:val="18"/>
              </w:rPr>
            </w:pPr>
            <w:r w:rsidRPr="00D508F8">
              <w:rPr>
                <w:rFonts w:cs="Arial"/>
                <w:b/>
                <w:sz w:val="18"/>
                <w:szCs w:val="18"/>
              </w:rPr>
              <w:t>1,196,340</w:t>
            </w:r>
          </w:p>
        </w:tc>
      </w:tr>
      <w:tr w:rsidR="00D508F8" w:rsidRPr="00D508F8" w14:paraId="71AF24E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3744BDE" w14:textId="77777777" w:rsidR="00D508F8" w:rsidRPr="00F75B25" w:rsidRDefault="00D508F8" w:rsidP="00D508F8">
            <w:pPr>
              <w:spacing w:before="40" w:after="40"/>
              <w:rPr>
                <w:rFonts w:cs="Arial"/>
                <w:sz w:val="18"/>
                <w:szCs w:val="18"/>
              </w:rPr>
            </w:pPr>
            <w:r w:rsidRPr="00F75B25">
              <w:rPr>
                <w:rFonts w:cs="Arial"/>
                <w:sz w:val="18"/>
                <w:szCs w:val="18"/>
              </w:rPr>
              <w:t>Ballarat C</w:t>
            </w:r>
          </w:p>
        </w:tc>
        <w:tc>
          <w:tcPr>
            <w:tcW w:w="1361" w:type="dxa"/>
            <w:tcBorders>
              <w:top w:val="nil"/>
              <w:left w:val="single" w:sz="18" w:space="0" w:color="002060"/>
              <w:bottom w:val="nil"/>
              <w:right w:val="nil"/>
            </w:tcBorders>
            <w:shd w:val="clear" w:color="auto" w:fill="auto"/>
            <w:vAlign w:val="bottom"/>
          </w:tcPr>
          <w:p w14:paraId="2F8F5FBD" w14:textId="77777777" w:rsidR="00D508F8" w:rsidRPr="00D508F8" w:rsidRDefault="00D508F8" w:rsidP="00D508F8">
            <w:pPr>
              <w:spacing w:before="40" w:after="40"/>
              <w:jc w:val="right"/>
              <w:rPr>
                <w:rFonts w:cs="Arial"/>
                <w:sz w:val="18"/>
                <w:szCs w:val="18"/>
              </w:rPr>
            </w:pPr>
            <w:r w:rsidRPr="00D508F8">
              <w:rPr>
                <w:rFonts w:cs="Arial"/>
                <w:sz w:val="18"/>
                <w:szCs w:val="18"/>
              </w:rPr>
              <w:t>1,149,639</w:t>
            </w:r>
          </w:p>
        </w:tc>
        <w:tc>
          <w:tcPr>
            <w:tcW w:w="1361" w:type="dxa"/>
            <w:tcBorders>
              <w:top w:val="nil"/>
              <w:left w:val="nil"/>
              <w:bottom w:val="nil"/>
              <w:right w:val="nil"/>
            </w:tcBorders>
            <w:shd w:val="clear" w:color="auto" w:fill="auto"/>
            <w:vAlign w:val="bottom"/>
          </w:tcPr>
          <w:p w14:paraId="2A589234" w14:textId="77777777" w:rsidR="00D508F8" w:rsidRPr="00D508F8" w:rsidRDefault="00D508F8" w:rsidP="00D508F8">
            <w:pPr>
              <w:spacing w:before="40" w:after="40"/>
              <w:jc w:val="right"/>
              <w:rPr>
                <w:rFonts w:cs="Arial"/>
                <w:sz w:val="18"/>
                <w:szCs w:val="18"/>
              </w:rPr>
            </w:pPr>
            <w:r w:rsidRPr="00D508F8">
              <w:rPr>
                <w:rFonts w:cs="Arial"/>
                <w:sz w:val="18"/>
                <w:szCs w:val="18"/>
              </w:rPr>
              <w:t>122,171</w:t>
            </w:r>
          </w:p>
        </w:tc>
        <w:tc>
          <w:tcPr>
            <w:tcW w:w="1361" w:type="dxa"/>
            <w:tcBorders>
              <w:top w:val="nil"/>
              <w:left w:val="nil"/>
              <w:bottom w:val="nil"/>
              <w:right w:val="nil"/>
            </w:tcBorders>
            <w:vAlign w:val="bottom"/>
          </w:tcPr>
          <w:p w14:paraId="22EDA5BE" w14:textId="77777777" w:rsidR="00D508F8" w:rsidRPr="00D508F8" w:rsidRDefault="00D508F8" w:rsidP="00D508F8">
            <w:pPr>
              <w:spacing w:before="40" w:after="40"/>
              <w:jc w:val="right"/>
              <w:rPr>
                <w:rFonts w:cs="Arial"/>
                <w:sz w:val="18"/>
                <w:szCs w:val="18"/>
              </w:rPr>
            </w:pPr>
            <w:r w:rsidRPr="00D508F8">
              <w:rPr>
                <w:rFonts w:cs="Arial"/>
                <w:sz w:val="18"/>
                <w:szCs w:val="18"/>
              </w:rPr>
              <w:t>3,140,090</w:t>
            </w:r>
          </w:p>
        </w:tc>
        <w:tc>
          <w:tcPr>
            <w:tcW w:w="1361" w:type="dxa"/>
            <w:tcBorders>
              <w:top w:val="nil"/>
              <w:left w:val="nil"/>
              <w:bottom w:val="nil"/>
              <w:right w:val="nil"/>
            </w:tcBorders>
            <w:vAlign w:val="bottom"/>
          </w:tcPr>
          <w:p w14:paraId="11FC1D21" w14:textId="77777777" w:rsidR="00D508F8" w:rsidRPr="00D508F8" w:rsidRDefault="00D508F8" w:rsidP="00D508F8">
            <w:pPr>
              <w:spacing w:before="40" w:after="40"/>
              <w:jc w:val="right"/>
              <w:rPr>
                <w:rFonts w:cs="Arial"/>
                <w:sz w:val="18"/>
                <w:szCs w:val="18"/>
              </w:rPr>
            </w:pPr>
            <w:r w:rsidRPr="00D508F8">
              <w:rPr>
                <w:rFonts w:cs="Arial"/>
                <w:sz w:val="18"/>
                <w:szCs w:val="18"/>
              </w:rPr>
              <w:t>205,128</w:t>
            </w:r>
          </w:p>
        </w:tc>
        <w:tc>
          <w:tcPr>
            <w:tcW w:w="1361" w:type="dxa"/>
            <w:tcBorders>
              <w:top w:val="nil"/>
              <w:left w:val="nil"/>
              <w:bottom w:val="nil"/>
              <w:right w:val="nil"/>
            </w:tcBorders>
            <w:shd w:val="clear" w:color="auto" w:fill="auto"/>
            <w:vAlign w:val="bottom"/>
          </w:tcPr>
          <w:p w14:paraId="0FF629D2" w14:textId="77777777" w:rsidR="00D508F8" w:rsidRPr="00D508F8" w:rsidRDefault="00D508F8" w:rsidP="00D508F8">
            <w:pPr>
              <w:spacing w:before="40" w:after="40"/>
              <w:jc w:val="right"/>
              <w:rPr>
                <w:rFonts w:cs="Arial"/>
                <w:b/>
                <w:sz w:val="18"/>
                <w:szCs w:val="18"/>
              </w:rPr>
            </w:pPr>
            <w:r w:rsidRPr="00D508F8">
              <w:rPr>
                <w:rFonts w:cs="Arial"/>
                <w:b/>
                <w:sz w:val="18"/>
                <w:szCs w:val="18"/>
              </w:rPr>
              <w:t>11,987,358</w:t>
            </w:r>
          </w:p>
        </w:tc>
      </w:tr>
      <w:tr w:rsidR="00D508F8" w:rsidRPr="00D508F8" w14:paraId="215800C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7283E16" w14:textId="77777777" w:rsidR="00D508F8" w:rsidRPr="00F75B25" w:rsidRDefault="00D508F8" w:rsidP="00D508F8">
            <w:pPr>
              <w:spacing w:before="40" w:after="40"/>
              <w:rPr>
                <w:rFonts w:cs="Arial"/>
                <w:sz w:val="18"/>
                <w:szCs w:val="18"/>
              </w:rPr>
            </w:pPr>
            <w:r w:rsidRPr="00F75B25">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0DE2AF6E" w14:textId="77777777" w:rsidR="00D508F8" w:rsidRPr="00D508F8" w:rsidRDefault="00D508F8" w:rsidP="00D508F8">
            <w:pPr>
              <w:spacing w:before="40" w:after="40"/>
              <w:jc w:val="right"/>
              <w:rPr>
                <w:rFonts w:cs="Arial"/>
                <w:sz w:val="18"/>
                <w:szCs w:val="18"/>
              </w:rPr>
            </w:pPr>
            <w:r w:rsidRPr="00D508F8">
              <w:rPr>
                <w:rFonts w:cs="Arial"/>
                <w:sz w:val="18"/>
                <w:szCs w:val="18"/>
              </w:rPr>
              <w:t>1,178,931</w:t>
            </w:r>
          </w:p>
        </w:tc>
        <w:tc>
          <w:tcPr>
            <w:tcW w:w="1361" w:type="dxa"/>
            <w:tcBorders>
              <w:top w:val="nil"/>
              <w:left w:val="nil"/>
              <w:bottom w:val="nil"/>
              <w:right w:val="nil"/>
            </w:tcBorders>
            <w:shd w:val="clear" w:color="auto" w:fill="auto"/>
            <w:vAlign w:val="bottom"/>
          </w:tcPr>
          <w:p w14:paraId="4C70D5D8" w14:textId="77777777" w:rsidR="00D508F8" w:rsidRPr="00D508F8" w:rsidRDefault="00D508F8" w:rsidP="00D508F8">
            <w:pPr>
              <w:spacing w:before="40" w:after="40"/>
              <w:jc w:val="right"/>
              <w:rPr>
                <w:rFonts w:cs="Arial"/>
                <w:sz w:val="18"/>
                <w:szCs w:val="18"/>
              </w:rPr>
            </w:pPr>
            <w:r w:rsidRPr="00D508F8">
              <w:rPr>
                <w:rFonts w:cs="Arial"/>
                <w:sz w:val="18"/>
                <w:szCs w:val="18"/>
              </w:rPr>
              <w:t>150,171</w:t>
            </w:r>
          </w:p>
        </w:tc>
        <w:tc>
          <w:tcPr>
            <w:tcW w:w="1361" w:type="dxa"/>
            <w:tcBorders>
              <w:top w:val="nil"/>
              <w:left w:val="nil"/>
              <w:bottom w:val="nil"/>
              <w:right w:val="nil"/>
            </w:tcBorders>
            <w:vAlign w:val="bottom"/>
          </w:tcPr>
          <w:p w14:paraId="1FC892DE" w14:textId="77777777" w:rsidR="00D508F8" w:rsidRPr="00D508F8" w:rsidRDefault="00D508F8" w:rsidP="00D508F8">
            <w:pPr>
              <w:spacing w:before="40" w:after="40"/>
              <w:jc w:val="right"/>
              <w:rPr>
                <w:rFonts w:cs="Arial"/>
                <w:sz w:val="18"/>
                <w:szCs w:val="18"/>
              </w:rPr>
            </w:pPr>
            <w:r w:rsidRPr="00D508F8">
              <w:rPr>
                <w:rFonts w:cs="Arial"/>
                <w:sz w:val="18"/>
                <w:szCs w:val="18"/>
              </w:rPr>
              <w:t>3,648,228</w:t>
            </w:r>
          </w:p>
        </w:tc>
        <w:tc>
          <w:tcPr>
            <w:tcW w:w="1361" w:type="dxa"/>
            <w:tcBorders>
              <w:top w:val="nil"/>
              <w:left w:val="nil"/>
              <w:bottom w:val="nil"/>
              <w:right w:val="nil"/>
            </w:tcBorders>
            <w:vAlign w:val="bottom"/>
          </w:tcPr>
          <w:p w14:paraId="6CB7087E" w14:textId="77777777" w:rsidR="00D508F8" w:rsidRPr="00D508F8" w:rsidRDefault="00D508F8" w:rsidP="00D508F8">
            <w:pPr>
              <w:spacing w:before="40" w:after="40"/>
              <w:jc w:val="right"/>
              <w:rPr>
                <w:rFonts w:cs="Arial"/>
                <w:sz w:val="18"/>
                <w:szCs w:val="18"/>
              </w:rPr>
            </w:pPr>
            <w:r w:rsidRPr="00D508F8">
              <w:rPr>
                <w:rFonts w:cs="Arial"/>
                <w:sz w:val="18"/>
                <w:szCs w:val="18"/>
              </w:rPr>
              <w:t>252,141</w:t>
            </w:r>
          </w:p>
        </w:tc>
        <w:tc>
          <w:tcPr>
            <w:tcW w:w="1361" w:type="dxa"/>
            <w:tcBorders>
              <w:top w:val="nil"/>
              <w:left w:val="nil"/>
              <w:bottom w:val="nil"/>
              <w:right w:val="nil"/>
            </w:tcBorders>
            <w:shd w:val="clear" w:color="auto" w:fill="auto"/>
            <w:vAlign w:val="bottom"/>
          </w:tcPr>
          <w:p w14:paraId="44CDAC4E" w14:textId="77777777" w:rsidR="00D508F8" w:rsidRPr="00D508F8" w:rsidRDefault="00D508F8" w:rsidP="00D508F8">
            <w:pPr>
              <w:spacing w:before="40" w:after="40"/>
              <w:jc w:val="right"/>
              <w:rPr>
                <w:rFonts w:cs="Arial"/>
                <w:b/>
                <w:sz w:val="18"/>
                <w:szCs w:val="18"/>
              </w:rPr>
            </w:pPr>
            <w:r w:rsidRPr="00D508F8">
              <w:rPr>
                <w:rFonts w:cs="Arial"/>
                <w:b/>
                <w:sz w:val="18"/>
                <w:szCs w:val="18"/>
              </w:rPr>
              <w:t>14,150,058</w:t>
            </w:r>
          </w:p>
        </w:tc>
      </w:tr>
      <w:tr w:rsidR="00D508F8" w:rsidRPr="00D508F8" w14:paraId="6F2DAF5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822C755" w14:textId="77777777" w:rsidR="00D508F8" w:rsidRPr="00F75B25" w:rsidRDefault="00D508F8" w:rsidP="00D508F8">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7945D713" w14:textId="77777777" w:rsidR="00D508F8" w:rsidRPr="00D508F8" w:rsidRDefault="00D508F8" w:rsidP="00D508F8">
            <w:pPr>
              <w:spacing w:before="40" w:after="40"/>
              <w:jc w:val="right"/>
              <w:rPr>
                <w:rFonts w:cs="Arial"/>
                <w:sz w:val="18"/>
                <w:szCs w:val="18"/>
              </w:rPr>
            </w:pPr>
            <w:r w:rsidRPr="00D508F8">
              <w:rPr>
                <w:rFonts w:cs="Arial"/>
                <w:sz w:val="18"/>
                <w:szCs w:val="18"/>
              </w:rPr>
              <w:t>295,279</w:t>
            </w:r>
          </w:p>
        </w:tc>
        <w:tc>
          <w:tcPr>
            <w:tcW w:w="1361" w:type="dxa"/>
            <w:tcBorders>
              <w:top w:val="nil"/>
              <w:left w:val="nil"/>
              <w:bottom w:val="nil"/>
              <w:right w:val="nil"/>
            </w:tcBorders>
            <w:shd w:val="clear" w:color="auto" w:fill="auto"/>
            <w:vAlign w:val="bottom"/>
          </w:tcPr>
          <w:p w14:paraId="0758F3E2" w14:textId="77777777" w:rsidR="00D508F8" w:rsidRPr="00D508F8" w:rsidRDefault="00D508F8" w:rsidP="00D508F8">
            <w:pPr>
              <w:spacing w:before="40" w:after="40"/>
              <w:jc w:val="right"/>
              <w:rPr>
                <w:rFonts w:cs="Arial"/>
                <w:sz w:val="18"/>
                <w:szCs w:val="18"/>
              </w:rPr>
            </w:pPr>
            <w:r w:rsidRPr="00D508F8">
              <w:rPr>
                <w:rFonts w:cs="Arial"/>
                <w:sz w:val="18"/>
                <w:szCs w:val="18"/>
              </w:rPr>
              <w:t>38,601</w:t>
            </w:r>
          </w:p>
        </w:tc>
        <w:tc>
          <w:tcPr>
            <w:tcW w:w="1361" w:type="dxa"/>
            <w:tcBorders>
              <w:top w:val="nil"/>
              <w:left w:val="nil"/>
              <w:bottom w:val="nil"/>
              <w:right w:val="nil"/>
            </w:tcBorders>
            <w:vAlign w:val="bottom"/>
          </w:tcPr>
          <w:p w14:paraId="7A90E1DD" w14:textId="77777777" w:rsidR="00D508F8" w:rsidRPr="00D508F8" w:rsidRDefault="00D508F8" w:rsidP="00D508F8">
            <w:pPr>
              <w:spacing w:before="40" w:after="40"/>
              <w:jc w:val="right"/>
              <w:rPr>
                <w:rFonts w:cs="Arial"/>
                <w:sz w:val="18"/>
                <w:szCs w:val="18"/>
              </w:rPr>
            </w:pPr>
            <w:r w:rsidRPr="00D508F8">
              <w:rPr>
                <w:rFonts w:cs="Arial"/>
                <w:sz w:val="18"/>
                <w:szCs w:val="18"/>
              </w:rPr>
              <w:t>1,259,372</w:t>
            </w:r>
          </w:p>
        </w:tc>
        <w:tc>
          <w:tcPr>
            <w:tcW w:w="1361" w:type="dxa"/>
            <w:tcBorders>
              <w:top w:val="nil"/>
              <w:left w:val="nil"/>
              <w:bottom w:val="nil"/>
              <w:right w:val="nil"/>
            </w:tcBorders>
            <w:vAlign w:val="bottom"/>
          </w:tcPr>
          <w:p w14:paraId="2335E767" w14:textId="77777777" w:rsidR="00D508F8" w:rsidRPr="00D508F8" w:rsidRDefault="00D508F8" w:rsidP="00D508F8">
            <w:pPr>
              <w:spacing w:before="40" w:after="40"/>
              <w:jc w:val="right"/>
              <w:rPr>
                <w:rFonts w:cs="Arial"/>
                <w:sz w:val="18"/>
                <w:szCs w:val="18"/>
              </w:rPr>
            </w:pPr>
            <w:r w:rsidRPr="00D508F8">
              <w:rPr>
                <w:rFonts w:cs="Arial"/>
                <w:sz w:val="18"/>
                <w:szCs w:val="18"/>
              </w:rPr>
              <w:t>64,811</w:t>
            </w:r>
          </w:p>
        </w:tc>
        <w:tc>
          <w:tcPr>
            <w:tcW w:w="1361" w:type="dxa"/>
            <w:tcBorders>
              <w:top w:val="nil"/>
              <w:left w:val="nil"/>
              <w:bottom w:val="nil"/>
              <w:right w:val="nil"/>
            </w:tcBorders>
            <w:shd w:val="clear" w:color="auto" w:fill="auto"/>
            <w:vAlign w:val="bottom"/>
          </w:tcPr>
          <w:p w14:paraId="65FB27AB" w14:textId="77777777" w:rsidR="00D508F8" w:rsidRPr="00D508F8" w:rsidRDefault="00D508F8" w:rsidP="00D508F8">
            <w:pPr>
              <w:spacing w:before="40" w:after="40"/>
              <w:jc w:val="right"/>
              <w:rPr>
                <w:rFonts w:cs="Arial"/>
                <w:b/>
                <w:sz w:val="18"/>
                <w:szCs w:val="18"/>
              </w:rPr>
            </w:pPr>
            <w:r w:rsidRPr="00D508F8">
              <w:rPr>
                <w:rFonts w:cs="Arial"/>
                <w:b/>
                <w:sz w:val="18"/>
                <w:szCs w:val="18"/>
              </w:rPr>
              <w:t>4,267,666</w:t>
            </w:r>
          </w:p>
        </w:tc>
      </w:tr>
      <w:tr w:rsidR="00D508F8" w:rsidRPr="00D508F8" w14:paraId="67C9109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6ADD110" w14:textId="77777777" w:rsidR="00D508F8" w:rsidRPr="00F75B25" w:rsidRDefault="00D508F8" w:rsidP="00D508F8">
            <w:pPr>
              <w:spacing w:before="40" w:after="40"/>
              <w:rPr>
                <w:rFonts w:cs="Arial"/>
                <w:sz w:val="18"/>
                <w:szCs w:val="18"/>
              </w:rPr>
            </w:pPr>
            <w:r w:rsidRPr="00F75B25">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153A2EE7" w14:textId="77777777" w:rsidR="00D508F8" w:rsidRPr="00D508F8" w:rsidRDefault="00D508F8" w:rsidP="00D508F8">
            <w:pPr>
              <w:spacing w:before="40" w:after="40"/>
              <w:jc w:val="right"/>
              <w:rPr>
                <w:rFonts w:cs="Arial"/>
                <w:sz w:val="18"/>
                <w:szCs w:val="18"/>
              </w:rPr>
            </w:pPr>
            <w:r w:rsidRPr="00D508F8">
              <w:rPr>
                <w:rFonts w:cs="Arial"/>
                <w:sz w:val="18"/>
                <w:szCs w:val="18"/>
              </w:rPr>
              <w:t>419,049</w:t>
            </w:r>
          </w:p>
        </w:tc>
        <w:tc>
          <w:tcPr>
            <w:tcW w:w="1361" w:type="dxa"/>
            <w:tcBorders>
              <w:top w:val="nil"/>
              <w:left w:val="nil"/>
              <w:bottom w:val="nil"/>
              <w:right w:val="nil"/>
            </w:tcBorders>
            <w:shd w:val="clear" w:color="auto" w:fill="auto"/>
            <w:vAlign w:val="bottom"/>
          </w:tcPr>
          <w:p w14:paraId="74261075" w14:textId="77777777" w:rsidR="00D508F8" w:rsidRPr="00D508F8" w:rsidRDefault="00D508F8" w:rsidP="00D508F8">
            <w:pPr>
              <w:spacing w:before="40" w:after="40"/>
              <w:jc w:val="right"/>
              <w:rPr>
                <w:rFonts w:cs="Arial"/>
                <w:sz w:val="18"/>
                <w:szCs w:val="18"/>
              </w:rPr>
            </w:pPr>
            <w:r w:rsidRPr="00D508F8">
              <w:rPr>
                <w:rFonts w:cs="Arial"/>
                <w:sz w:val="18"/>
                <w:szCs w:val="18"/>
              </w:rPr>
              <w:t>56,643</w:t>
            </w:r>
          </w:p>
        </w:tc>
        <w:tc>
          <w:tcPr>
            <w:tcW w:w="1361" w:type="dxa"/>
            <w:tcBorders>
              <w:top w:val="nil"/>
              <w:left w:val="nil"/>
              <w:bottom w:val="nil"/>
              <w:right w:val="nil"/>
            </w:tcBorders>
            <w:vAlign w:val="bottom"/>
          </w:tcPr>
          <w:p w14:paraId="73524FB6" w14:textId="77777777" w:rsidR="00D508F8" w:rsidRPr="00D508F8" w:rsidRDefault="00D508F8" w:rsidP="00D508F8">
            <w:pPr>
              <w:spacing w:before="40" w:after="40"/>
              <w:jc w:val="right"/>
              <w:rPr>
                <w:rFonts w:cs="Arial"/>
                <w:sz w:val="18"/>
                <w:szCs w:val="18"/>
              </w:rPr>
            </w:pPr>
            <w:r w:rsidRPr="00D508F8">
              <w:rPr>
                <w:rFonts w:cs="Arial"/>
                <w:sz w:val="18"/>
                <w:szCs w:val="18"/>
              </w:rPr>
              <w:t>1,445,509</w:t>
            </w:r>
          </w:p>
        </w:tc>
        <w:tc>
          <w:tcPr>
            <w:tcW w:w="1361" w:type="dxa"/>
            <w:tcBorders>
              <w:top w:val="nil"/>
              <w:left w:val="nil"/>
              <w:bottom w:val="nil"/>
              <w:right w:val="nil"/>
            </w:tcBorders>
            <w:vAlign w:val="bottom"/>
          </w:tcPr>
          <w:p w14:paraId="37C8F905" w14:textId="77777777" w:rsidR="00D508F8" w:rsidRPr="00D508F8" w:rsidRDefault="00D508F8" w:rsidP="00D508F8">
            <w:pPr>
              <w:spacing w:before="40" w:after="40"/>
              <w:jc w:val="right"/>
              <w:rPr>
                <w:rFonts w:cs="Arial"/>
                <w:sz w:val="18"/>
                <w:szCs w:val="18"/>
              </w:rPr>
            </w:pPr>
            <w:r w:rsidRPr="00D508F8">
              <w:rPr>
                <w:rFonts w:cs="Arial"/>
                <w:sz w:val="18"/>
                <w:szCs w:val="18"/>
              </w:rPr>
              <w:t>95,106</w:t>
            </w:r>
          </w:p>
        </w:tc>
        <w:tc>
          <w:tcPr>
            <w:tcW w:w="1361" w:type="dxa"/>
            <w:tcBorders>
              <w:top w:val="nil"/>
              <w:left w:val="nil"/>
              <w:bottom w:val="nil"/>
              <w:right w:val="nil"/>
            </w:tcBorders>
            <w:shd w:val="clear" w:color="auto" w:fill="auto"/>
            <w:vAlign w:val="bottom"/>
          </w:tcPr>
          <w:p w14:paraId="3406110E" w14:textId="77777777" w:rsidR="00D508F8" w:rsidRPr="00D508F8" w:rsidRDefault="00D508F8" w:rsidP="00D508F8">
            <w:pPr>
              <w:spacing w:before="40" w:after="40"/>
              <w:jc w:val="right"/>
              <w:rPr>
                <w:rFonts w:cs="Arial"/>
                <w:b/>
                <w:sz w:val="18"/>
                <w:szCs w:val="18"/>
              </w:rPr>
            </w:pPr>
            <w:r w:rsidRPr="00D508F8">
              <w:rPr>
                <w:rFonts w:cs="Arial"/>
                <w:b/>
                <w:sz w:val="18"/>
                <w:szCs w:val="18"/>
              </w:rPr>
              <w:t>5,364,490</w:t>
            </w:r>
          </w:p>
        </w:tc>
      </w:tr>
      <w:tr w:rsidR="00D508F8" w:rsidRPr="00D508F8" w14:paraId="4188C5D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78D5348" w14:textId="77777777" w:rsidR="00D508F8" w:rsidRPr="00F75B25" w:rsidRDefault="00D508F8" w:rsidP="00D508F8">
            <w:pPr>
              <w:spacing w:before="40" w:after="40"/>
              <w:rPr>
                <w:rFonts w:cs="Arial"/>
                <w:sz w:val="18"/>
                <w:szCs w:val="18"/>
              </w:rPr>
            </w:pPr>
            <w:r w:rsidRPr="00F75B25">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73C0CB5E" w14:textId="77777777" w:rsidR="00D508F8" w:rsidRPr="00D508F8" w:rsidRDefault="00D508F8" w:rsidP="00D508F8">
            <w:pPr>
              <w:spacing w:before="40" w:after="40"/>
              <w:jc w:val="right"/>
              <w:rPr>
                <w:rFonts w:cs="Arial"/>
                <w:sz w:val="18"/>
                <w:szCs w:val="18"/>
              </w:rPr>
            </w:pPr>
            <w:r w:rsidRPr="00D508F8">
              <w:rPr>
                <w:rFonts w:cs="Arial"/>
                <w:sz w:val="18"/>
                <w:szCs w:val="18"/>
              </w:rPr>
              <w:t>893,040</w:t>
            </w:r>
          </w:p>
        </w:tc>
        <w:tc>
          <w:tcPr>
            <w:tcW w:w="1361" w:type="dxa"/>
            <w:tcBorders>
              <w:top w:val="nil"/>
              <w:left w:val="nil"/>
              <w:bottom w:val="nil"/>
              <w:right w:val="nil"/>
            </w:tcBorders>
            <w:shd w:val="clear" w:color="auto" w:fill="auto"/>
            <w:vAlign w:val="bottom"/>
          </w:tcPr>
          <w:p w14:paraId="4646C9A9" w14:textId="77777777" w:rsidR="00D508F8" w:rsidRPr="00D508F8" w:rsidRDefault="00D508F8" w:rsidP="00D508F8">
            <w:pPr>
              <w:spacing w:before="40" w:after="40"/>
              <w:jc w:val="right"/>
              <w:rPr>
                <w:rFonts w:cs="Arial"/>
                <w:sz w:val="18"/>
                <w:szCs w:val="18"/>
              </w:rPr>
            </w:pPr>
            <w:r w:rsidRPr="00D508F8">
              <w:rPr>
                <w:rFonts w:cs="Arial"/>
                <w:sz w:val="18"/>
                <w:szCs w:val="18"/>
              </w:rPr>
              <w:t>120,899</w:t>
            </w:r>
          </w:p>
        </w:tc>
        <w:tc>
          <w:tcPr>
            <w:tcW w:w="1361" w:type="dxa"/>
            <w:tcBorders>
              <w:top w:val="nil"/>
              <w:left w:val="nil"/>
              <w:bottom w:val="nil"/>
              <w:right w:val="nil"/>
            </w:tcBorders>
            <w:vAlign w:val="bottom"/>
          </w:tcPr>
          <w:p w14:paraId="24B3439E" w14:textId="77777777" w:rsidR="00D508F8" w:rsidRPr="00D508F8" w:rsidRDefault="00D508F8" w:rsidP="00D508F8">
            <w:pPr>
              <w:spacing w:before="40" w:after="40"/>
              <w:jc w:val="right"/>
              <w:rPr>
                <w:rFonts w:cs="Arial"/>
                <w:sz w:val="18"/>
                <w:szCs w:val="18"/>
              </w:rPr>
            </w:pPr>
            <w:r w:rsidRPr="00D508F8">
              <w:rPr>
                <w:rFonts w:cs="Arial"/>
                <w:sz w:val="18"/>
                <w:szCs w:val="18"/>
              </w:rPr>
              <w:t>3,132,573</w:t>
            </w:r>
          </w:p>
        </w:tc>
        <w:tc>
          <w:tcPr>
            <w:tcW w:w="1361" w:type="dxa"/>
            <w:tcBorders>
              <w:top w:val="nil"/>
              <w:left w:val="nil"/>
              <w:bottom w:val="nil"/>
              <w:right w:val="nil"/>
            </w:tcBorders>
            <w:vAlign w:val="bottom"/>
          </w:tcPr>
          <w:p w14:paraId="0C35DB78" w14:textId="77777777" w:rsidR="00D508F8" w:rsidRPr="00D508F8" w:rsidRDefault="00D508F8" w:rsidP="00D508F8">
            <w:pPr>
              <w:spacing w:before="40" w:after="40"/>
              <w:jc w:val="right"/>
              <w:rPr>
                <w:rFonts w:cs="Arial"/>
                <w:sz w:val="18"/>
                <w:szCs w:val="18"/>
              </w:rPr>
            </w:pPr>
            <w:r w:rsidRPr="00D508F8">
              <w:rPr>
                <w:rFonts w:cs="Arial"/>
                <w:sz w:val="18"/>
                <w:szCs w:val="18"/>
              </w:rPr>
              <w:t>202,993</w:t>
            </w:r>
          </w:p>
        </w:tc>
        <w:tc>
          <w:tcPr>
            <w:tcW w:w="1361" w:type="dxa"/>
            <w:tcBorders>
              <w:top w:val="nil"/>
              <w:left w:val="nil"/>
              <w:bottom w:val="nil"/>
              <w:right w:val="nil"/>
            </w:tcBorders>
            <w:shd w:val="clear" w:color="auto" w:fill="auto"/>
            <w:vAlign w:val="bottom"/>
          </w:tcPr>
          <w:p w14:paraId="0931409F" w14:textId="77777777" w:rsidR="00D508F8" w:rsidRPr="00D508F8" w:rsidRDefault="00D508F8" w:rsidP="00D508F8">
            <w:pPr>
              <w:spacing w:before="40" w:after="40"/>
              <w:jc w:val="right"/>
              <w:rPr>
                <w:rFonts w:cs="Arial"/>
                <w:b/>
                <w:sz w:val="18"/>
                <w:szCs w:val="18"/>
              </w:rPr>
            </w:pPr>
            <w:r w:rsidRPr="00D508F8">
              <w:rPr>
                <w:rFonts w:cs="Arial"/>
                <w:b/>
                <w:sz w:val="18"/>
                <w:szCs w:val="18"/>
              </w:rPr>
              <w:t>11,867,830</w:t>
            </w:r>
          </w:p>
        </w:tc>
      </w:tr>
      <w:tr w:rsidR="00D508F8" w:rsidRPr="00D508F8" w14:paraId="4446D31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719A34A" w14:textId="77777777" w:rsidR="00D508F8" w:rsidRPr="00F75B25" w:rsidRDefault="00D508F8" w:rsidP="00D508F8">
            <w:pPr>
              <w:spacing w:before="40" w:after="40"/>
              <w:rPr>
                <w:rFonts w:cs="Arial"/>
                <w:sz w:val="18"/>
                <w:szCs w:val="18"/>
              </w:rPr>
            </w:pPr>
            <w:r w:rsidRPr="00F75B25">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6D9A28D8" w14:textId="77777777" w:rsidR="00D508F8" w:rsidRPr="00D508F8" w:rsidRDefault="00D508F8" w:rsidP="00D508F8">
            <w:pPr>
              <w:spacing w:before="40" w:after="40"/>
              <w:jc w:val="right"/>
              <w:rPr>
                <w:rFonts w:cs="Arial"/>
                <w:sz w:val="18"/>
                <w:szCs w:val="18"/>
              </w:rPr>
            </w:pPr>
            <w:r w:rsidRPr="00D508F8">
              <w:rPr>
                <w:rFonts w:cs="Arial"/>
                <w:sz w:val="18"/>
                <w:szCs w:val="18"/>
              </w:rPr>
              <w:t>150,404</w:t>
            </w:r>
          </w:p>
        </w:tc>
        <w:tc>
          <w:tcPr>
            <w:tcW w:w="1361" w:type="dxa"/>
            <w:tcBorders>
              <w:top w:val="nil"/>
              <w:left w:val="nil"/>
              <w:bottom w:val="nil"/>
              <w:right w:val="nil"/>
            </w:tcBorders>
            <w:shd w:val="clear" w:color="auto" w:fill="auto"/>
            <w:vAlign w:val="bottom"/>
          </w:tcPr>
          <w:p w14:paraId="4E1DD3F0" w14:textId="77777777" w:rsidR="00D508F8" w:rsidRPr="00D508F8" w:rsidRDefault="00D508F8" w:rsidP="00D508F8">
            <w:pPr>
              <w:spacing w:before="40" w:after="40"/>
              <w:jc w:val="right"/>
              <w:rPr>
                <w:rFonts w:cs="Arial"/>
                <w:sz w:val="18"/>
                <w:szCs w:val="18"/>
              </w:rPr>
            </w:pPr>
            <w:r w:rsidRPr="00D508F8">
              <w:rPr>
                <w:rFonts w:cs="Arial"/>
                <w:sz w:val="18"/>
                <w:szCs w:val="18"/>
              </w:rPr>
              <w:t>15,798</w:t>
            </w:r>
          </w:p>
        </w:tc>
        <w:tc>
          <w:tcPr>
            <w:tcW w:w="1361" w:type="dxa"/>
            <w:tcBorders>
              <w:top w:val="nil"/>
              <w:left w:val="nil"/>
              <w:bottom w:val="nil"/>
              <w:right w:val="nil"/>
            </w:tcBorders>
            <w:vAlign w:val="bottom"/>
          </w:tcPr>
          <w:p w14:paraId="6958868F" w14:textId="77777777" w:rsidR="00D508F8" w:rsidRPr="00D508F8" w:rsidRDefault="00D508F8" w:rsidP="00D508F8">
            <w:pPr>
              <w:spacing w:before="40" w:after="40"/>
              <w:jc w:val="right"/>
              <w:rPr>
                <w:rFonts w:cs="Arial"/>
                <w:sz w:val="18"/>
                <w:szCs w:val="18"/>
              </w:rPr>
            </w:pPr>
            <w:r w:rsidRPr="00D508F8">
              <w:rPr>
                <w:rFonts w:cs="Arial"/>
                <w:sz w:val="18"/>
                <w:szCs w:val="18"/>
              </w:rPr>
              <w:t>368,822</w:t>
            </w:r>
          </w:p>
        </w:tc>
        <w:tc>
          <w:tcPr>
            <w:tcW w:w="1361" w:type="dxa"/>
            <w:tcBorders>
              <w:top w:val="nil"/>
              <w:left w:val="nil"/>
              <w:bottom w:val="nil"/>
              <w:right w:val="nil"/>
            </w:tcBorders>
            <w:vAlign w:val="bottom"/>
          </w:tcPr>
          <w:p w14:paraId="042F1D21" w14:textId="77777777" w:rsidR="00D508F8" w:rsidRPr="00D508F8" w:rsidRDefault="00D508F8" w:rsidP="00D508F8">
            <w:pPr>
              <w:spacing w:before="40" w:after="40"/>
              <w:jc w:val="right"/>
              <w:rPr>
                <w:rFonts w:cs="Arial"/>
                <w:sz w:val="18"/>
                <w:szCs w:val="18"/>
              </w:rPr>
            </w:pPr>
            <w:r w:rsidRPr="00D508F8">
              <w:rPr>
                <w:rFonts w:cs="Arial"/>
                <w:sz w:val="18"/>
                <w:szCs w:val="18"/>
              </w:rPr>
              <w:t>26,526</w:t>
            </w:r>
          </w:p>
        </w:tc>
        <w:tc>
          <w:tcPr>
            <w:tcW w:w="1361" w:type="dxa"/>
            <w:tcBorders>
              <w:top w:val="nil"/>
              <w:left w:val="nil"/>
              <w:bottom w:val="nil"/>
              <w:right w:val="nil"/>
            </w:tcBorders>
            <w:shd w:val="clear" w:color="auto" w:fill="auto"/>
            <w:vAlign w:val="bottom"/>
          </w:tcPr>
          <w:p w14:paraId="1E7D3429" w14:textId="77777777" w:rsidR="00D508F8" w:rsidRPr="00D508F8" w:rsidRDefault="00D508F8" w:rsidP="00D508F8">
            <w:pPr>
              <w:spacing w:before="40" w:after="40"/>
              <w:jc w:val="right"/>
              <w:rPr>
                <w:rFonts w:cs="Arial"/>
                <w:b/>
                <w:sz w:val="18"/>
                <w:szCs w:val="18"/>
              </w:rPr>
            </w:pPr>
            <w:r w:rsidRPr="00D508F8">
              <w:rPr>
                <w:rFonts w:cs="Arial"/>
                <w:b/>
                <w:sz w:val="18"/>
                <w:szCs w:val="18"/>
              </w:rPr>
              <w:t>1,581,597</w:t>
            </w:r>
          </w:p>
        </w:tc>
      </w:tr>
      <w:tr w:rsidR="00D508F8" w:rsidRPr="00D508F8" w14:paraId="05EC9DE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C1C52FF" w14:textId="77777777" w:rsidR="00D508F8" w:rsidRPr="00F75B25" w:rsidRDefault="00D508F8" w:rsidP="00D508F8">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15A8EB56" w14:textId="77777777" w:rsidR="00D508F8" w:rsidRPr="00D508F8" w:rsidRDefault="00D508F8" w:rsidP="00D508F8">
            <w:pPr>
              <w:spacing w:before="40" w:after="40"/>
              <w:jc w:val="right"/>
              <w:rPr>
                <w:rFonts w:cs="Arial"/>
                <w:sz w:val="18"/>
                <w:szCs w:val="18"/>
              </w:rPr>
            </w:pPr>
            <w:r w:rsidRPr="00D508F8">
              <w:rPr>
                <w:rFonts w:cs="Arial"/>
                <w:sz w:val="18"/>
                <w:szCs w:val="18"/>
              </w:rPr>
              <w:t>1,693,231</w:t>
            </w:r>
          </w:p>
        </w:tc>
        <w:tc>
          <w:tcPr>
            <w:tcW w:w="1361" w:type="dxa"/>
            <w:tcBorders>
              <w:top w:val="nil"/>
              <w:left w:val="nil"/>
              <w:bottom w:val="nil"/>
              <w:right w:val="nil"/>
            </w:tcBorders>
            <w:shd w:val="clear" w:color="auto" w:fill="auto"/>
            <w:vAlign w:val="bottom"/>
          </w:tcPr>
          <w:p w14:paraId="0C590EE6" w14:textId="77777777" w:rsidR="00D508F8" w:rsidRPr="00D508F8" w:rsidRDefault="00D508F8" w:rsidP="00D508F8">
            <w:pPr>
              <w:spacing w:before="40" w:after="40"/>
              <w:jc w:val="right"/>
              <w:rPr>
                <w:rFonts w:cs="Arial"/>
                <w:sz w:val="18"/>
                <w:szCs w:val="18"/>
              </w:rPr>
            </w:pPr>
            <w:r w:rsidRPr="00D508F8">
              <w:rPr>
                <w:rFonts w:cs="Arial"/>
                <w:sz w:val="18"/>
                <w:szCs w:val="18"/>
              </w:rPr>
              <w:t>207,683</w:t>
            </w:r>
          </w:p>
        </w:tc>
        <w:tc>
          <w:tcPr>
            <w:tcW w:w="1361" w:type="dxa"/>
            <w:tcBorders>
              <w:top w:val="nil"/>
              <w:left w:val="nil"/>
              <w:bottom w:val="nil"/>
              <w:right w:val="nil"/>
            </w:tcBorders>
            <w:vAlign w:val="bottom"/>
          </w:tcPr>
          <w:p w14:paraId="4F9D3A10" w14:textId="77777777" w:rsidR="00D508F8" w:rsidRPr="00D508F8" w:rsidRDefault="00D508F8" w:rsidP="00D508F8">
            <w:pPr>
              <w:spacing w:before="40" w:after="40"/>
              <w:jc w:val="right"/>
              <w:rPr>
                <w:rFonts w:cs="Arial"/>
                <w:sz w:val="18"/>
                <w:szCs w:val="18"/>
              </w:rPr>
            </w:pPr>
            <w:r w:rsidRPr="00D508F8">
              <w:rPr>
                <w:rFonts w:cs="Arial"/>
                <w:sz w:val="18"/>
                <w:szCs w:val="18"/>
              </w:rPr>
              <w:t>5,650,421</w:t>
            </w:r>
          </w:p>
        </w:tc>
        <w:tc>
          <w:tcPr>
            <w:tcW w:w="1361" w:type="dxa"/>
            <w:tcBorders>
              <w:top w:val="nil"/>
              <w:left w:val="nil"/>
              <w:bottom w:val="nil"/>
              <w:right w:val="nil"/>
            </w:tcBorders>
            <w:vAlign w:val="bottom"/>
          </w:tcPr>
          <w:p w14:paraId="5DC94D9B" w14:textId="77777777" w:rsidR="00D508F8" w:rsidRPr="00D508F8" w:rsidRDefault="00D508F8" w:rsidP="00D508F8">
            <w:pPr>
              <w:spacing w:before="40" w:after="40"/>
              <w:jc w:val="right"/>
              <w:rPr>
                <w:rFonts w:cs="Arial"/>
                <w:sz w:val="18"/>
                <w:szCs w:val="18"/>
              </w:rPr>
            </w:pPr>
            <w:r w:rsidRPr="00D508F8">
              <w:rPr>
                <w:rFonts w:cs="Arial"/>
                <w:sz w:val="18"/>
                <w:szCs w:val="18"/>
              </w:rPr>
              <w:t>348,705</w:t>
            </w:r>
          </w:p>
        </w:tc>
        <w:tc>
          <w:tcPr>
            <w:tcW w:w="1361" w:type="dxa"/>
            <w:tcBorders>
              <w:top w:val="nil"/>
              <w:left w:val="nil"/>
              <w:bottom w:val="nil"/>
              <w:right w:val="nil"/>
            </w:tcBorders>
            <w:shd w:val="clear" w:color="auto" w:fill="auto"/>
            <w:vAlign w:val="bottom"/>
          </w:tcPr>
          <w:p w14:paraId="0EB30C54" w14:textId="77777777" w:rsidR="00D508F8" w:rsidRPr="00D508F8" w:rsidRDefault="00D508F8" w:rsidP="00D508F8">
            <w:pPr>
              <w:spacing w:before="40" w:after="40"/>
              <w:jc w:val="right"/>
              <w:rPr>
                <w:rFonts w:cs="Arial"/>
                <w:b/>
                <w:sz w:val="18"/>
                <w:szCs w:val="18"/>
              </w:rPr>
            </w:pPr>
            <w:r w:rsidRPr="00D508F8">
              <w:rPr>
                <w:rFonts w:cs="Arial"/>
                <w:b/>
                <w:sz w:val="18"/>
                <w:szCs w:val="18"/>
              </w:rPr>
              <w:t>21,158,140</w:t>
            </w:r>
          </w:p>
        </w:tc>
      </w:tr>
      <w:tr w:rsidR="00D508F8" w:rsidRPr="00D508F8" w14:paraId="5FFBF94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17260E9" w14:textId="77777777" w:rsidR="00D508F8" w:rsidRPr="00F75B25" w:rsidRDefault="00D508F8" w:rsidP="00D508F8">
            <w:pPr>
              <w:spacing w:before="40" w:after="40"/>
              <w:rPr>
                <w:rFonts w:cs="Arial"/>
                <w:sz w:val="18"/>
                <w:szCs w:val="18"/>
              </w:rPr>
            </w:pPr>
            <w:r w:rsidRPr="00F75B25">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7BFCBB1C" w14:textId="77777777" w:rsidR="00D508F8" w:rsidRPr="00D508F8" w:rsidRDefault="00D508F8" w:rsidP="00D508F8">
            <w:pPr>
              <w:spacing w:before="40" w:after="40"/>
              <w:jc w:val="right"/>
              <w:rPr>
                <w:rFonts w:cs="Arial"/>
                <w:sz w:val="18"/>
                <w:szCs w:val="18"/>
              </w:rPr>
            </w:pPr>
            <w:r w:rsidRPr="00D508F8">
              <w:rPr>
                <w:rFonts w:cs="Arial"/>
                <w:sz w:val="18"/>
                <w:szCs w:val="18"/>
              </w:rPr>
              <w:t>2,846,697</w:t>
            </w:r>
          </w:p>
        </w:tc>
        <w:tc>
          <w:tcPr>
            <w:tcW w:w="1361" w:type="dxa"/>
            <w:tcBorders>
              <w:top w:val="nil"/>
              <w:left w:val="nil"/>
              <w:bottom w:val="nil"/>
              <w:right w:val="nil"/>
            </w:tcBorders>
            <w:shd w:val="clear" w:color="auto" w:fill="auto"/>
            <w:vAlign w:val="bottom"/>
          </w:tcPr>
          <w:p w14:paraId="29A313AA" w14:textId="77777777" w:rsidR="00D508F8" w:rsidRPr="00D508F8" w:rsidRDefault="00D508F8" w:rsidP="00D508F8">
            <w:pPr>
              <w:spacing w:before="40" w:after="40"/>
              <w:jc w:val="right"/>
              <w:rPr>
                <w:rFonts w:cs="Arial"/>
                <w:sz w:val="18"/>
                <w:szCs w:val="18"/>
              </w:rPr>
            </w:pPr>
            <w:r w:rsidRPr="00D508F8">
              <w:rPr>
                <w:rFonts w:cs="Arial"/>
                <w:sz w:val="18"/>
                <w:szCs w:val="18"/>
              </w:rPr>
              <w:t>238,390</w:t>
            </w:r>
          </w:p>
        </w:tc>
        <w:tc>
          <w:tcPr>
            <w:tcW w:w="1361" w:type="dxa"/>
            <w:tcBorders>
              <w:top w:val="nil"/>
              <w:left w:val="nil"/>
              <w:bottom w:val="nil"/>
              <w:right w:val="nil"/>
            </w:tcBorders>
            <w:vAlign w:val="bottom"/>
          </w:tcPr>
          <w:p w14:paraId="70362936" w14:textId="77777777" w:rsidR="00D508F8" w:rsidRPr="00D508F8" w:rsidRDefault="00D508F8" w:rsidP="00D508F8">
            <w:pPr>
              <w:spacing w:before="40" w:after="40"/>
              <w:jc w:val="right"/>
              <w:rPr>
                <w:rFonts w:cs="Arial"/>
                <w:sz w:val="18"/>
                <w:szCs w:val="18"/>
              </w:rPr>
            </w:pPr>
            <w:r w:rsidRPr="00D508F8">
              <w:rPr>
                <w:rFonts w:cs="Arial"/>
                <w:sz w:val="18"/>
                <w:szCs w:val="18"/>
              </w:rPr>
              <w:t>5,209,368</w:t>
            </w:r>
          </w:p>
        </w:tc>
        <w:tc>
          <w:tcPr>
            <w:tcW w:w="1361" w:type="dxa"/>
            <w:tcBorders>
              <w:top w:val="nil"/>
              <w:left w:val="nil"/>
              <w:bottom w:val="nil"/>
              <w:right w:val="nil"/>
            </w:tcBorders>
            <w:vAlign w:val="bottom"/>
          </w:tcPr>
          <w:p w14:paraId="68D7EF41" w14:textId="77777777" w:rsidR="00D508F8" w:rsidRPr="00D508F8" w:rsidRDefault="00D508F8" w:rsidP="00D508F8">
            <w:pPr>
              <w:spacing w:before="40" w:after="40"/>
              <w:jc w:val="right"/>
              <w:rPr>
                <w:rFonts w:cs="Arial"/>
                <w:sz w:val="18"/>
                <w:szCs w:val="18"/>
              </w:rPr>
            </w:pPr>
            <w:r w:rsidRPr="00D508F8">
              <w:rPr>
                <w:rFonts w:cs="Arial"/>
                <w:sz w:val="18"/>
                <w:szCs w:val="18"/>
              </w:rPr>
              <w:t>400,263</w:t>
            </w:r>
          </w:p>
        </w:tc>
        <w:tc>
          <w:tcPr>
            <w:tcW w:w="1361" w:type="dxa"/>
            <w:tcBorders>
              <w:top w:val="nil"/>
              <w:left w:val="nil"/>
              <w:bottom w:val="nil"/>
              <w:right w:val="nil"/>
            </w:tcBorders>
            <w:shd w:val="clear" w:color="auto" w:fill="auto"/>
            <w:vAlign w:val="bottom"/>
          </w:tcPr>
          <w:p w14:paraId="3F028D85" w14:textId="77777777" w:rsidR="00D508F8" w:rsidRPr="00D508F8" w:rsidRDefault="00D508F8" w:rsidP="00D508F8">
            <w:pPr>
              <w:spacing w:before="40" w:after="40"/>
              <w:jc w:val="right"/>
              <w:rPr>
                <w:rFonts w:cs="Arial"/>
                <w:b/>
                <w:sz w:val="18"/>
                <w:szCs w:val="18"/>
              </w:rPr>
            </w:pPr>
            <w:r w:rsidRPr="00D508F8">
              <w:rPr>
                <w:rFonts w:cs="Arial"/>
                <w:b/>
                <w:sz w:val="18"/>
                <w:szCs w:val="18"/>
              </w:rPr>
              <w:t>23,506,788</w:t>
            </w:r>
          </w:p>
        </w:tc>
      </w:tr>
      <w:tr w:rsidR="00D508F8" w:rsidRPr="00D508F8" w14:paraId="3089B0C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0975AC8" w14:textId="77777777" w:rsidR="00D508F8" w:rsidRPr="00F75B25" w:rsidRDefault="00D508F8" w:rsidP="00D508F8">
            <w:pPr>
              <w:spacing w:before="40" w:after="40"/>
              <w:rPr>
                <w:rFonts w:cs="Arial"/>
                <w:sz w:val="18"/>
                <w:szCs w:val="18"/>
              </w:rPr>
            </w:pPr>
            <w:r w:rsidRPr="00F75B25">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29828EC3" w14:textId="77777777" w:rsidR="00D508F8" w:rsidRPr="00D508F8" w:rsidRDefault="00D508F8" w:rsidP="00D508F8">
            <w:pPr>
              <w:spacing w:before="40" w:after="40"/>
              <w:jc w:val="right"/>
              <w:rPr>
                <w:rFonts w:cs="Arial"/>
                <w:sz w:val="18"/>
                <w:szCs w:val="18"/>
              </w:rPr>
            </w:pPr>
            <w:r w:rsidRPr="00D508F8">
              <w:rPr>
                <w:rFonts w:cs="Arial"/>
                <w:sz w:val="18"/>
                <w:szCs w:val="18"/>
              </w:rPr>
              <w:t>55,250</w:t>
            </w:r>
          </w:p>
        </w:tc>
        <w:tc>
          <w:tcPr>
            <w:tcW w:w="1361" w:type="dxa"/>
            <w:tcBorders>
              <w:top w:val="nil"/>
              <w:left w:val="nil"/>
              <w:bottom w:val="nil"/>
              <w:right w:val="nil"/>
            </w:tcBorders>
            <w:shd w:val="clear" w:color="auto" w:fill="auto"/>
            <w:vAlign w:val="bottom"/>
          </w:tcPr>
          <w:p w14:paraId="10AB9C18" w14:textId="77777777" w:rsidR="00D508F8" w:rsidRPr="00D508F8" w:rsidRDefault="00D508F8" w:rsidP="00D508F8">
            <w:pPr>
              <w:spacing w:before="40" w:after="40"/>
              <w:jc w:val="right"/>
              <w:rPr>
                <w:rFonts w:cs="Arial"/>
                <w:sz w:val="18"/>
                <w:szCs w:val="18"/>
              </w:rPr>
            </w:pPr>
            <w:r w:rsidRPr="00D508F8">
              <w:rPr>
                <w:rFonts w:cs="Arial"/>
                <w:sz w:val="18"/>
                <w:szCs w:val="18"/>
              </w:rPr>
              <w:t>6,923</w:t>
            </w:r>
          </w:p>
        </w:tc>
        <w:tc>
          <w:tcPr>
            <w:tcW w:w="1361" w:type="dxa"/>
            <w:tcBorders>
              <w:top w:val="nil"/>
              <w:left w:val="nil"/>
              <w:bottom w:val="nil"/>
              <w:right w:val="nil"/>
            </w:tcBorders>
            <w:vAlign w:val="bottom"/>
          </w:tcPr>
          <w:p w14:paraId="2290029D" w14:textId="77777777" w:rsidR="00D508F8" w:rsidRPr="00D508F8" w:rsidRDefault="00D508F8" w:rsidP="00D508F8">
            <w:pPr>
              <w:spacing w:before="40" w:after="40"/>
              <w:jc w:val="right"/>
              <w:rPr>
                <w:rFonts w:cs="Arial"/>
                <w:sz w:val="18"/>
                <w:szCs w:val="18"/>
              </w:rPr>
            </w:pPr>
            <w:r w:rsidRPr="00D508F8">
              <w:rPr>
                <w:rFonts w:cs="Arial"/>
                <w:sz w:val="18"/>
                <w:szCs w:val="18"/>
              </w:rPr>
              <w:t>156,255</w:t>
            </w:r>
          </w:p>
        </w:tc>
        <w:tc>
          <w:tcPr>
            <w:tcW w:w="1361" w:type="dxa"/>
            <w:tcBorders>
              <w:top w:val="nil"/>
              <w:left w:val="nil"/>
              <w:bottom w:val="nil"/>
              <w:right w:val="nil"/>
            </w:tcBorders>
            <w:vAlign w:val="bottom"/>
          </w:tcPr>
          <w:p w14:paraId="09C0F5DD" w14:textId="77777777" w:rsidR="00D508F8" w:rsidRPr="00D508F8" w:rsidRDefault="00D508F8" w:rsidP="00D508F8">
            <w:pPr>
              <w:spacing w:before="40" w:after="40"/>
              <w:jc w:val="right"/>
              <w:rPr>
                <w:rFonts w:cs="Arial"/>
                <w:sz w:val="18"/>
                <w:szCs w:val="18"/>
              </w:rPr>
            </w:pPr>
            <w:r w:rsidRPr="00D508F8">
              <w:rPr>
                <w:rFonts w:cs="Arial"/>
                <w:sz w:val="18"/>
                <w:szCs w:val="18"/>
              </w:rPr>
              <w:t>11,623</w:t>
            </w:r>
          </w:p>
        </w:tc>
        <w:tc>
          <w:tcPr>
            <w:tcW w:w="1361" w:type="dxa"/>
            <w:tcBorders>
              <w:top w:val="nil"/>
              <w:left w:val="nil"/>
              <w:bottom w:val="nil"/>
              <w:right w:val="nil"/>
            </w:tcBorders>
            <w:shd w:val="clear" w:color="auto" w:fill="auto"/>
            <w:vAlign w:val="bottom"/>
          </w:tcPr>
          <w:p w14:paraId="4AA4D4EF" w14:textId="77777777" w:rsidR="00D508F8" w:rsidRPr="00D508F8" w:rsidRDefault="00D508F8" w:rsidP="00D508F8">
            <w:pPr>
              <w:spacing w:before="40" w:after="40"/>
              <w:jc w:val="right"/>
              <w:rPr>
                <w:rFonts w:cs="Arial"/>
                <w:b/>
                <w:sz w:val="18"/>
                <w:szCs w:val="18"/>
              </w:rPr>
            </w:pPr>
            <w:r w:rsidRPr="00D508F8">
              <w:rPr>
                <w:rFonts w:cs="Arial"/>
                <w:b/>
                <w:sz w:val="18"/>
                <w:szCs w:val="18"/>
              </w:rPr>
              <w:t>650,628</w:t>
            </w:r>
          </w:p>
        </w:tc>
      </w:tr>
      <w:tr w:rsidR="00D508F8" w:rsidRPr="00D508F8" w14:paraId="16DEA0F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D4EFDCF" w14:textId="77777777" w:rsidR="00D508F8" w:rsidRPr="00F75B25" w:rsidRDefault="00D508F8" w:rsidP="00D508F8">
            <w:pPr>
              <w:spacing w:before="40" w:after="40"/>
              <w:rPr>
                <w:rFonts w:cs="Arial"/>
                <w:sz w:val="18"/>
                <w:szCs w:val="18"/>
              </w:rPr>
            </w:pPr>
            <w:r w:rsidRPr="00F75B25">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4A6BC74A" w14:textId="77777777" w:rsidR="00D508F8" w:rsidRPr="00D508F8" w:rsidRDefault="00D508F8" w:rsidP="00D508F8">
            <w:pPr>
              <w:spacing w:before="40" w:after="40"/>
              <w:jc w:val="right"/>
              <w:rPr>
                <w:rFonts w:cs="Arial"/>
                <w:sz w:val="18"/>
                <w:szCs w:val="18"/>
              </w:rPr>
            </w:pPr>
            <w:r w:rsidRPr="00D508F8">
              <w:rPr>
                <w:rFonts w:cs="Arial"/>
                <w:sz w:val="18"/>
                <w:szCs w:val="18"/>
              </w:rPr>
              <w:t>389,021</w:t>
            </w:r>
          </w:p>
        </w:tc>
        <w:tc>
          <w:tcPr>
            <w:tcW w:w="1361" w:type="dxa"/>
            <w:tcBorders>
              <w:top w:val="nil"/>
              <w:left w:val="nil"/>
              <w:bottom w:val="nil"/>
              <w:right w:val="nil"/>
            </w:tcBorders>
            <w:shd w:val="clear" w:color="auto" w:fill="auto"/>
            <w:vAlign w:val="bottom"/>
          </w:tcPr>
          <w:p w14:paraId="23C93A9A" w14:textId="77777777" w:rsidR="00D508F8" w:rsidRPr="00D508F8" w:rsidRDefault="00D508F8" w:rsidP="00D508F8">
            <w:pPr>
              <w:spacing w:before="40" w:after="40"/>
              <w:jc w:val="right"/>
              <w:rPr>
                <w:rFonts w:cs="Arial"/>
                <w:sz w:val="18"/>
                <w:szCs w:val="18"/>
              </w:rPr>
            </w:pPr>
            <w:r w:rsidRPr="00D508F8">
              <w:rPr>
                <w:rFonts w:cs="Arial"/>
                <w:sz w:val="18"/>
                <w:szCs w:val="18"/>
              </w:rPr>
              <w:t>43,329</w:t>
            </w:r>
          </w:p>
        </w:tc>
        <w:tc>
          <w:tcPr>
            <w:tcW w:w="1361" w:type="dxa"/>
            <w:tcBorders>
              <w:top w:val="nil"/>
              <w:left w:val="nil"/>
              <w:bottom w:val="nil"/>
              <w:right w:val="nil"/>
            </w:tcBorders>
            <w:vAlign w:val="bottom"/>
          </w:tcPr>
          <w:p w14:paraId="79D9DBD1" w14:textId="77777777" w:rsidR="00D508F8" w:rsidRPr="00D508F8" w:rsidRDefault="00D508F8" w:rsidP="00D508F8">
            <w:pPr>
              <w:spacing w:before="40" w:after="40"/>
              <w:jc w:val="right"/>
              <w:rPr>
                <w:rFonts w:cs="Arial"/>
                <w:sz w:val="18"/>
                <w:szCs w:val="18"/>
              </w:rPr>
            </w:pPr>
            <w:r w:rsidRPr="00D508F8">
              <w:rPr>
                <w:rFonts w:cs="Arial"/>
                <w:sz w:val="18"/>
                <w:szCs w:val="18"/>
              </w:rPr>
              <w:t>1,104,430</w:t>
            </w:r>
          </w:p>
        </w:tc>
        <w:tc>
          <w:tcPr>
            <w:tcW w:w="1361" w:type="dxa"/>
            <w:tcBorders>
              <w:top w:val="nil"/>
              <w:left w:val="nil"/>
              <w:bottom w:val="nil"/>
              <w:right w:val="nil"/>
            </w:tcBorders>
            <w:vAlign w:val="bottom"/>
          </w:tcPr>
          <w:p w14:paraId="35D2D1C5" w14:textId="77777777" w:rsidR="00D508F8" w:rsidRPr="00D508F8" w:rsidRDefault="00D508F8" w:rsidP="00D508F8">
            <w:pPr>
              <w:spacing w:before="40" w:after="40"/>
              <w:jc w:val="right"/>
              <w:rPr>
                <w:rFonts w:cs="Arial"/>
                <w:sz w:val="18"/>
                <w:szCs w:val="18"/>
              </w:rPr>
            </w:pPr>
            <w:r w:rsidRPr="00D508F8">
              <w:rPr>
                <w:rFonts w:cs="Arial"/>
                <w:sz w:val="18"/>
                <w:szCs w:val="18"/>
              </w:rPr>
              <w:t>72,751</w:t>
            </w:r>
          </w:p>
        </w:tc>
        <w:tc>
          <w:tcPr>
            <w:tcW w:w="1361" w:type="dxa"/>
            <w:tcBorders>
              <w:top w:val="nil"/>
              <w:left w:val="nil"/>
              <w:bottom w:val="nil"/>
              <w:right w:val="nil"/>
            </w:tcBorders>
            <w:shd w:val="clear" w:color="auto" w:fill="auto"/>
            <w:vAlign w:val="bottom"/>
          </w:tcPr>
          <w:p w14:paraId="73C63B52" w14:textId="77777777" w:rsidR="00D508F8" w:rsidRPr="00D508F8" w:rsidRDefault="00D508F8" w:rsidP="00D508F8">
            <w:pPr>
              <w:spacing w:before="40" w:after="40"/>
              <w:jc w:val="right"/>
              <w:rPr>
                <w:rFonts w:cs="Arial"/>
                <w:b/>
                <w:sz w:val="18"/>
                <w:szCs w:val="18"/>
              </w:rPr>
            </w:pPr>
            <w:r w:rsidRPr="00D508F8">
              <w:rPr>
                <w:rFonts w:cs="Arial"/>
                <w:b/>
                <w:sz w:val="18"/>
                <w:szCs w:val="18"/>
              </w:rPr>
              <w:t>4,244,040</w:t>
            </w:r>
          </w:p>
        </w:tc>
      </w:tr>
      <w:tr w:rsidR="00D508F8" w:rsidRPr="00D508F8" w14:paraId="0A5B674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5D1039B" w14:textId="77777777" w:rsidR="00D508F8" w:rsidRPr="00F75B25" w:rsidRDefault="00D508F8" w:rsidP="00D508F8">
            <w:pPr>
              <w:spacing w:before="40" w:after="40"/>
              <w:rPr>
                <w:rFonts w:cs="Arial"/>
                <w:sz w:val="18"/>
                <w:szCs w:val="18"/>
              </w:rPr>
            </w:pPr>
            <w:r w:rsidRPr="00F75B25">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6E844B24" w14:textId="77777777" w:rsidR="00D508F8" w:rsidRPr="00D508F8" w:rsidRDefault="00D508F8" w:rsidP="00D508F8">
            <w:pPr>
              <w:spacing w:before="40" w:after="40"/>
              <w:jc w:val="right"/>
              <w:rPr>
                <w:rFonts w:cs="Arial"/>
                <w:sz w:val="18"/>
                <w:szCs w:val="18"/>
              </w:rPr>
            </w:pPr>
            <w:r w:rsidRPr="00D508F8">
              <w:rPr>
                <w:rFonts w:cs="Arial"/>
                <w:sz w:val="18"/>
                <w:szCs w:val="18"/>
              </w:rPr>
              <w:t>833,913</w:t>
            </w:r>
          </w:p>
        </w:tc>
        <w:tc>
          <w:tcPr>
            <w:tcW w:w="1361" w:type="dxa"/>
            <w:tcBorders>
              <w:top w:val="nil"/>
              <w:left w:val="nil"/>
              <w:bottom w:val="nil"/>
              <w:right w:val="nil"/>
            </w:tcBorders>
            <w:shd w:val="clear" w:color="auto" w:fill="auto"/>
            <w:vAlign w:val="bottom"/>
          </w:tcPr>
          <w:p w14:paraId="64438B67" w14:textId="77777777" w:rsidR="00D508F8" w:rsidRPr="00D508F8" w:rsidRDefault="00D508F8" w:rsidP="00D508F8">
            <w:pPr>
              <w:spacing w:before="40" w:after="40"/>
              <w:jc w:val="right"/>
              <w:rPr>
                <w:rFonts w:cs="Arial"/>
                <w:sz w:val="18"/>
                <w:szCs w:val="18"/>
              </w:rPr>
            </w:pPr>
            <w:r w:rsidRPr="00D508F8">
              <w:rPr>
                <w:rFonts w:cs="Arial"/>
                <w:sz w:val="18"/>
                <w:szCs w:val="18"/>
              </w:rPr>
              <w:t>112,803</w:t>
            </w:r>
          </w:p>
        </w:tc>
        <w:tc>
          <w:tcPr>
            <w:tcW w:w="1361" w:type="dxa"/>
            <w:tcBorders>
              <w:top w:val="nil"/>
              <w:left w:val="nil"/>
              <w:bottom w:val="nil"/>
              <w:right w:val="nil"/>
            </w:tcBorders>
            <w:vAlign w:val="bottom"/>
          </w:tcPr>
          <w:p w14:paraId="0E47DAD8" w14:textId="77777777" w:rsidR="00D508F8" w:rsidRPr="00D508F8" w:rsidRDefault="00D508F8" w:rsidP="00D508F8">
            <w:pPr>
              <w:spacing w:before="40" w:after="40"/>
              <w:jc w:val="right"/>
              <w:rPr>
                <w:rFonts w:cs="Arial"/>
                <w:sz w:val="18"/>
                <w:szCs w:val="18"/>
              </w:rPr>
            </w:pPr>
            <w:r w:rsidRPr="00D508F8">
              <w:rPr>
                <w:rFonts w:cs="Arial"/>
                <w:sz w:val="18"/>
                <w:szCs w:val="18"/>
              </w:rPr>
              <w:t>2,841,568</w:t>
            </w:r>
          </w:p>
        </w:tc>
        <w:tc>
          <w:tcPr>
            <w:tcW w:w="1361" w:type="dxa"/>
            <w:tcBorders>
              <w:top w:val="nil"/>
              <w:left w:val="nil"/>
              <w:bottom w:val="nil"/>
              <w:right w:val="nil"/>
            </w:tcBorders>
            <w:vAlign w:val="bottom"/>
          </w:tcPr>
          <w:p w14:paraId="75A33D93" w14:textId="77777777" w:rsidR="00D508F8" w:rsidRPr="00D508F8" w:rsidRDefault="00D508F8" w:rsidP="00D508F8">
            <w:pPr>
              <w:spacing w:before="40" w:after="40"/>
              <w:jc w:val="right"/>
              <w:rPr>
                <w:rFonts w:cs="Arial"/>
                <w:sz w:val="18"/>
                <w:szCs w:val="18"/>
              </w:rPr>
            </w:pPr>
            <w:r w:rsidRPr="00D508F8">
              <w:rPr>
                <w:rFonts w:cs="Arial"/>
                <w:sz w:val="18"/>
                <w:szCs w:val="18"/>
              </w:rPr>
              <w:t>189,399</w:t>
            </w:r>
          </w:p>
        </w:tc>
        <w:tc>
          <w:tcPr>
            <w:tcW w:w="1361" w:type="dxa"/>
            <w:tcBorders>
              <w:top w:val="nil"/>
              <w:left w:val="nil"/>
              <w:bottom w:val="nil"/>
              <w:right w:val="nil"/>
            </w:tcBorders>
            <w:shd w:val="clear" w:color="auto" w:fill="auto"/>
            <w:vAlign w:val="bottom"/>
          </w:tcPr>
          <w:p w14:paraId="127E1795" w14:textId="77777777" w:rsidR="00D508F8" w:rsidRPr="00D508F8" w:rsidRDefault="00D508F8" w:rsidP="00D508F8">
            <w:pPr>
              <w:spacing w:before="40" w:after="40"/>
              <w:jc w:val="right"/>
              <w:rPr>
                <w:rFonts w:cs="Arial"/>
                <w:b/>
                <w:sz w:val="18"/>
                <w:szCs w:val="18"/>
              </w:rPr>
            </w:pPr>
            <w:r w:rsidRPr="00D508F8">
              <w:rPr>
                <w:rFonts w:cs="Arial"/>
                <w:b/>
                <w:sz w:val="18"/>
                <w:szCs w:val="18"/>
              </w:rPr>
              <w:t>10,038,026</w:t>
            </w:r>
          </w:p>
        </w:tc>
      </w:tr>
      <w:tr w:rsidR="00D508F8" w:rsidRPr="00D508F8" w14:paraId="3BC9D1B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F94DDF6" w14:textId="77777777" w:rsidR="00D508F8" w:rsidRPr="00F75B25" w:rsidRDefault="00D508F8" w:rsidP="00D508F8">
            <w:pPr>
              <w:spacing w:before="40" w:after="40"/>
              <w:rPr>
                <w:rFonts w:cs="Arial"/>
                <w:sz w:val="18"/>
                <w:szCs w:val="18"/>
              </w:rPr>
            </w:pPr>
            <w:r w:rsidRPr="00F75B25">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3D140CCB" w14:textId="77777777" w:rsidR="00D508F8" w:rsidRPr="00D508F8" w:rsidRDefault="00D508F8" w:rsidP="00D508F8">
            <w:pPr>
              <w:spacing w:before="40" w:after="40"/>
              <w:jc w:val="right"/>
              <w:rPr>
                <w:rFonts w:cs="Arial"/>
                <w:sz w:val="18"/>
                <w:szCs w:val="18"/>
              </w:rPr>
            </w:pPr>
            <w:r w:rsidRPr="00D508F8">
              <w:rPr>
                <w:rFonts w:cs="Arial"/>
                <w:sz w:val="18"/>
                <w:szCs w:val="18"/>
              </w:rPr>
              <w:t>2,943,019</w:t>
            </w:r>
          </w:p>
        </w:tc>
        <w:tc>
          <w:tcPr>
            <w:tcW w:w="1361" w:type="dxa"/>
            <w:tcBorders>
              <w:top w:val="nil"/>
              <w:left w:val="nil"/>
              <w:bottom w:val="nil"/>
              <w:right w:val="nil"/>
            </w:tcBorders>
            <w:shd w:val="clear" w:color="auto" w:fill="auto"/>
            <w:vAlign w:val="bottom"/>
          </w:tcPr>
          <w:p w14:paraId="453BAD46" w14:textId="77777777" w:rsidR="00D508F8" w:rsidRPr="00D508F8" w:rsidRDefault="00D508F8" w:rsidP="00D508F8">
            <w:pPr>
              <w:spacing w:before="40" w:after="40"/>
              <w:jc w:val="right"/>
              <w:rPr>
                <w:rFonts w:cs="Arial"/>
                <w:sz w:val="18"/>
                <w:szCs w:val="18"/>
              </w:rPr>
            </w:pPr>
            <w:r w:rsidRPr="00D508F8">
              <w:rPr>
                <w:rFonts w:cs="Arial"/>
                <w:sz w:val="18"/>
                <w:szCs w:val="18"/>
              </w:rPr>
              <w:t>357,322</w:t>
            </w:r>
          </w:p>
        </w:tc>
        <w:tc>
          <w:tcPr>
            <w:tcW w:w="1361" w:type="dxa"/>
            <w:tcBorders>
              <w:top w:val="nil"/>
              <w:left w:val="nil"/>
              <w:bottom w:val="nil"/>
              <w:right w:val="nil"/>
            </w:tcBorders>
            <w:vAlign w:val="bottom"/>
          </w:tcPr>
          <w:p w14:paraId="1D7334FE" w14:textId="77777777" w:rsidR="00D508F8" w:rsidRPr="00D508F8" w:rsidRDefault="00D508F8" w:rsidP="00D508F8">
            <w:pPr>
              <w:spacing w:before="40" w:after="40"/>
              <w:jc w:val="right"/>
              <w:rPr>
                <w:rFonts w:cs="Arial"/>
                <w:sz w:val="18"/>
                <w:szCs w:val="18"/>
              </w:rPr>
            </w:pPr>
            <w:r w:rsidRPr="00D508F8">
              <w:rPr>
                <w:rFonts w:cs="Arial"/>
                <w:sz w:val="18"/>
                <w:szCs w:val="18"/>
              </w:rPr>
              <w:t>8,598,160</w:t>
            </w:r>
          </w:p>
        </w:tc>
        <w:tc>
          <w:tcPr>
            <w:tcW w:w="1361" w:type="dxa"/>
            <w:tcBorders>
              <w:top w:val="nil"/>
              <w:left w:val="nil"/>
              <w:bottom w:val="nil"/>
              <w:right w:val="nil"/>
            </w:tcBorders>
            <w:vAlign w:val="bottom"/>
          </w:tcPr>
          <w:p w14:paraId="67C4B097" w14:textId="77777777" w:rsidR="00D508F8" w:rsidRPr="00D508F8" w:rsidRDefault="00D508F8" w:rsidP="00D508F8">
            <w:pPr>
              <w:spacing w:before="40" w:after="40"/>
              <w:jc w:val="right"/>
              <w:rPr>
                <w:rFonts w:cs="Arial"/>
                <w:sz w:val="18"/>
                <w:szCs w:val="18"/>
              </w:rPr>
            </w:pPr>
            <w:r w:rsidRPr="00D508F8">
              <w:rPr>
                <w:rFonts w:cs="Arial"/>
                <w:sz w:val="18"/>
                <w:szCs w:val="18"/>
              </w:rPr>
              <w:t>599,953</w:t>
            </w:r>
          </w:p>
        </w:tc>
        <w:tc>
          <w:tcPr>
            <w:tcW w:w="1361" w:type="dxa"/>
            <w:tcBorders>
              <w:top w:val="nil"/>
              <w:left w:val="nil"/>
              <w:bottom w:val="nil"/>
              <w:right w:val="nil"/>
            </w:tcBorders>
            <w:shd w:val="clear" w:color="auto" w:fill="auto"/>
            <w:vAlign w:val="bottom"/>
          </w:tcPr>
          <w:p w14:paraId="7FB77328" w14:textId="77777777" w:rsidR="00D508F8" w:rsidRPr="00D508F8" w:rsidRDefault="00D508F8" w:rsidP="00D508F8">
            <w:pPr>
              <w:spacing w:before="40" w:after="40"/>
              <w:jc w:val="right"/>
              <w:rPr>
                <w:rFonts w:cs="Arial"/>
                <w:b/>
                <w:sz w:val="18"/>
                <w:szCs w:val="18"/>
              </w:rPr>
            </w:pPr>
            <w:r w:rsidRPr="00D508F8">
              <w:rPr>
                <w:rFonts w:cs="Arial"/>
                <w:b/>
                <w:sz w:val="18"/>
                <w:szCs w:val="18"/>
              </w:rPr>
              <w:t>32,018,989</w:t>
            </w:r>
          </w:p>
        </w:tc>
      </w:tr>
      <w:tr w:rsidR="00D508F8" w:rsidRPr="00D508F8" w14:paraId="64661D8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87F7A5A" w14:textId="77777777" w:rsidR="00D508F8" w:rsidRPr="00F75B25" w:rsidRDefault="00D508F8" w:rsidP="00D508F8">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5D85A7DC" w14:textId="77777777" w:rsidR="00D508F8" w:rsidRPr="00D508F8" w:rsidRDefault="00D508F8" w:rsidP="00D508F8">
            <w:pPr>
              <w:spacing w:before="40" w:after="40"/>
              <w:jc w:val="right"/>
              <w:rPr>
                <w:rFonts w:cs="Arial"/>
                <w:sz w:val="18"/>
                <w:szCs w:val="18"/>
              </w:rPr>
            </w:pPr>
            <w:r w:rsidRPr="00D508F8">
              <w:rPr>
                <w:rFonts w:cs="Arial"/>
                <w:sz w:val="18"/>
                <w:szCs w:val="18"/>
              </w:rPr>
              <w:t>121,850</w:t>
            </w:r>
          </w:p>
        </w:tc>
        <w:tc>
          <w:tcPr>
            <w:tcW w:w="1361" w:type="dxa"/>
            <w:tcBorders>
              <w:top w:val="nil"/>
              <w:left w:val="nil"/>
              <w:bottom w:val="nil"/>
              <w:right w:val="nil"/>
            </w:tcBorders>
            <w:shd w:val="clear" w:color="auto" w:fill="auto"/>
            <w:vAlign w:val="bottom"/>
          </w:tcPr>
          <w:p w14:paraId="6B85829A" w14:textId="77777777" w:rsidR="00D508F8" w:rsidRPr="00D508F8" w:rsidRDefault="00D508F8" w:rsidP="00D508F8">
            <w:pPr>
              <w:spacing w:before="40" w:after="40"/>
              <w:jc w:val="right"/>
              <w:rPr>
                <w:rFonts w:cs="Arial"/>
                <w:sz w:val="18"/>
                <w:szCs w:val="18"/>
              </w:rPr>
            </w:pPr>
            <w:r w:rsidRPr="00D508F8">
              <w:rPr>
                <w:rFonts w:cs="Arial"/>
                <w:sz w:val="18"/>
                <w:szCs w:val="18"/>
              </w:rPr>
              <w:t>14,863</w:t>
            </w:r>
          </w:p>
        </w:tc>
        <w:tc>
          <w:tcPr>
            <w:tcW w:w="1361" w:type="dxa"/>
            <w:tcBorders>
              <w:top w:val="nil"/>
              <w:left w:val="nil"/>
              <w:bottom w:val="nil"/>
              <w:right w:val="nil"/>
            </w:tcBorders>
            <w:vAlign w:val="bottom"/>
          </w:tcPr>
          <w:p w14:paraId="7BF04C6C" w14:textId="77777777" w:rsidR="00D508F8" w:rsidRPr="00D508F8" w:rsidRDefault="00D508F8" w:rsidP="00D508F8">
            <w:pPr>
              <w:spacing w:before="40" w:after="40"/>
              <w:jc w:val="right"/>
              <w:rPr>
                <w:rFonts w:cs="Arial"/>
                <w:sz w:val="18"/>
                <w:szCs w:val="18"/>
              </w:rPr>
            </w:pPr>
            <w:r w:rsidRPr="00D508F8">
              <w:rPr>
                <w:rFonts w:cs="Arial"/>
                <w:sz w:val="18"/>
                <w:szCs w:val="18"/>
              </w:rPr>
              <w:t>343,212</w:t>
            </w:r>
          </w:p>
        </w:tc>
        <w:tc>
          <w:tcPr>
            <w:tcW w:w="1361" w:type="dxa"/>
            <w:tcBorders>
              <w:top w:val="nil"/>
              <w:left w:val="nil"/>
              <w:bottom w:val="nil"/>
              <w:right w:val="nil"/>
            </w:tcBorders>
            <w:vAlign w:val="bottom"/>
          </w:tcPr>
          <w:p w14:paraId="4CB0BC73" w14:textId="77777777" w:rsidR="00D508F8" w:rsidRPr="00D508F8" w:rsidRDefault="00D508F8" w:rsidP="00D508F8">
            <w:pPr>
              <w:spacing w:before="40" w:after="40"/>
              <w:jc w:val="right"/>
              <w:rPr>
                <w:rFonts w:cs="Arial"/>
                <w:sz w:val="18"/>
                <w:szCs w:val="18"/>
              </w:rPr>
            </w:pPr>
            <w:r w:rsidRPr="00D508F8">
              <w:rPr>
                <w:rFonts w:cs="Arial"/>
                <w:sz w:val="18"/>
                <w:szCs w:val="18"/>
              </w:rPr>
              <w:t>24,955</w:t>
            </w:r>
          </w:p>
        </w:tc>
        <w:tc>
          <w:tcPr>
            <w:tcW w:w="1361" w:type="dxa"/>
            <w:tcBorders>
              <w:top w:val="nil"/>
              <w:left w:val="nil"/>
              <w:bottom w:val="nil"/>
              <w:right w:val="nil"/>
            </w:tcBorders>
            <w:shd w:val="clear" w:color="auto" w:fill="auto"/>
            <w:vAlign w:val="bottom"/>
          </w:tcPr>
          <w:p w14:paraId="333A734D" w14:textId="77777777" w:rsidR="00D508F8" w:rsidRPr="00D508F8" w:rsidRDefault="00D508F8" w:rsidP="00D508F8">
            <w:pPr>
              <w:spacing w:before="40" w:after="40"/>
              <w:jc w:val="right"/>
              <w:rPr>
                <w:rFonts w:cs="Arial"/>
                <w:b/>
                <w:sz w:val="18"/>
                <w:szCs w:val="18"/>
              </w:rPr>
            </w:pPr>
            <w:r w:rsidRPr="00D508F8">
              <w:rPr>
                <w:rFonts w:cs="Arial"/>
                <w:b/>
                <w:sz w:val="18"/>
                <w:szCs w:val="18"/>
              </w:rPr>
              <w:t>1,417,380</w:t>
            </w:r>
          </w:p>
        </w:tc>
      </w:tr>
      <w:tr w:rsidR="00D508F8" w:rsidRPr="00D508F8" w14:paraId="6FB1511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C887620" w14:textId="77777777" w:rsidR="00D508F8" w:rsidRPr="00F75B25" w:rsidRDefault="00D508F8" w:rsidP="00D508F8">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5A28838A" w14:textId="77777777" w:rsidR="00D508F8" w:rsidRPr="00D508F8" w:rsidRDefault="00D508F8" w:rsidP="00D508F8">
            <w:pPr>
              <w:spacing w:before="40" w:after="40"/>
              <w:jc w:val="right"/>
              <w:rPr>
                <w:rFonts w:cs="Arial"/>
                <w:sz w:val="18"/>
                <w:szCs w:val="18"/>
              </w:rPr>
            </w:pPr>
            <w:r w:rsidRPr="00D508F8">
              <w:rPr>
                <w:rFonts w:cs="Arial"/>
                <w:sz w:val="18"/>
                <w:szCs w:val="18"/>
              </w:rPr>
              <w:t>186,232</w:t>
            </w:r>
          </w:p>
        </w:tc>
        <w:tc>
          <w:tcPr>
            <w:tcW w:w="1361" w:type="dxa"/>
            <w:tcBorders>
              <w:top w:val="nil"/>
              <w:left w:val="nil"/>
              <w:bottom w:val="nil"/>
              <w:right w:val="nil"/>
            </w:tcBorders>
            <w:shd w:val="clear" w:color="auto" w:fill="auto"/>
            <w:vAlign w:val="bottom"/>
          </w:tcPr>
          <w:p w14:paraId="5F4B1DC5" w14:textId="77777777" w:rsidR="00D508F8" w:rsidRPr="00D508F8" w:rsidRDefault="00D508F8" w:rsidP="00D508F8">
            <w:pPr>
              <w:spacing w:before="40" w:after="40"/>
              <w:jc w:val="right"/>
              <w:rPr>
                <w:rFonts w:cs="Arial"/>
                <w:sz w:val="18"/>
                <w:szCs w:val="18"/>
              </w:rPr>
            </w:pPr>
            <w:r w:rsidRPr="00D508F8">
              <w:rPr>
                <w:rFonts w:cs="Arial"/>
                <w:sz w:val="18"/>
                <w:szCs w:val="18"/>
              </w:rPr>
              <w:t>23,848</w:t>
            </w:r>
          </w:p>
        </w:tc>
        <w:tc>
          <w:tcPr>
            <w:tcW w:w="1361" w:type="dxa"/>
            <w:tcBorders>
              <w:top w:val="nil"/>
              <w:left w:val="nil"/>
              <w:bottom w:val="nil"/>
              <w:right w:val="nil"/>
            </w:tcBorders>
            <w:vAlign w:val="bottom"/>
          </w:tcPr>
          <w:p w14:paraId="5FC20A32" w14:textId="77777777" w:rsidR="00D508F8" w:rsidRPr="00D508F8" w:rsidRDefault="00D508F8" w:rsidP="00D508F8">
            <w:pPr>
              <w:spacing w:before="40" w:after="40"/>
              <w:jc w:val="right"/>
              <w:rPr>
                <w:rFonts w:cs="Arial"/>
                <w:sz w:val="18"/>
                <w:szCs w:val="18"/>
              </w:rPr>
            </w:pPr>
            <w:r w:rsidRPr="00D508F8">
              <w:rPr>
                <w:rFonts w:cs="Arial"/>
                <w:sz w:val="18"/>
                <w:szCs w:val="18"/>
              </w:rPr>
              <w:t>675,741</w:t>
            </w:r>
          </w:p>
        </w:tc>
        <w:tc>
          <w:tcPr>
            <w:tcW w:w="1361" w:type="dxa"/>
            <w:tcBorders>
              <w:top w:val="nil"/>
              <w:left w:val="nil"/>
              <w:bottom w:val="nil"/>
              <w:right w:val="nil"/>
            </w:tcBorders>
            <w:vAlign w:val="bottom"/>
          </w:tcPr>
          <w:p w14:paraId="320E1521" w14:textId="77777777" w:rsidR="00D508F8" w:rsidRPr="00D508F8" w:rsidRDefault="00D508F8" w:rsidP="00D508F8">
            <w:pPr>
              <w:spacing w:before="40" w:after="40"/>
              <w:jc w:val="right"/>
              <w:rPr>
                <w:rFonts w:cs="Arial"/>
                <w:sz w:val="18"/>
                <w:szCs w:val="18"/>
              </w:rPr>
            </w:pPr>
            <w:r w:rsidRPr="00D508F8">
              <w:rPr>
                <w:rFonts w:cs="Arial"/>
                <w:sz w:val="18"/>
                <w:szCs w:val="18"/>
              </w:rPr>
              <w:t>40,041</w:t>
            </w:r>
          </w:p>
        </w:tc>
        <w:tc>
          <w:tcPr>
            <w:tcW w:w="1361" w:type="dxa"/>
            <w:tcBorders>
              <w:top w:val="nil"/>
              <w:left w:val="nil"/>
              <w:bottom w:val="nil"/>
              <w:right w:val="nil"/>
            </w:tcBorders>
            <w:shd w:val="clear" w:color="auto" w:fill="auto"/>
            <w:vAlign w:val="bottom"/>
          </w:tcPr>
          <w:p w14:paraId="614D5B38" w14:textId="77777777" w:rsidR="00D508F8" w:rsidRPr="00D508F8" w:rsidRDefault="00D508F8" w:rsidP="00D508F8">
            <w:pPr>
              <w:spacing w:before="40" w:after="40"/>
              <w:jc w:val="right"/>
              <w:rPr>
                <w:rFonts w:cs="Arial"/>
                <w:b/>
                <w:sz w:val="18"/>
                <w:szCs w:val="18"/>
              </w:rPr>
            </w:pPr>
            <w:r w:rsidRPr="00D508F8">
              <w:rPr>
                <w:rFonts w:cs="Arial"/>
                <w:b/>
                <w:sz w:val="18"/>
                <w:szCs w:val="18"/>
              </w:rPr>
              <w:t>2,387,081</w:t>
            </w:r>
          </w:p>
        </w:tc>
      </w:tr>
      <w:tr w:rsidR="00D508F8" w:rsidRPr="00D508F8" w14:paraId="2164A39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0804F06" w14:textId="77777777" w:rsidR="00D508F8" w:rsidRPr="00F75B25" w:rsidRDefault="00D508F8" w:rsidP="00D508F8">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55645C3D" w14:textId="77777777" w:rsidR="00D508F8" w:rsidRPr="00D508F8" w:rsidRDefault="00D508F8" w:rsidP="00D508F8">
            <w:pPr>
              <w:spacing w:before="40" w:after="40"/>
              <w:jc w:val="right"/>
              <w:rPr>
                <w:rFonts w:cs="Arial"/>
                <w:sz w:val="18"/>
                <w:szCs w:val="18"/>
              </w:rPr>
            </w:pPr>
            <w:r w:rsidRPr="00D508F8">
              <w:rPr>
                <w:rFonts w:cs="Arial"/>
                <w:sz w:val="18"/>
                <w:szCs w:val="18"/>
              </w:rPr>
              <w:t>131,930</w:t>
            </w:r>
          </w:p>
        </w:tc>
        <w:tc>
          <w:tcPr>
            <w:tcW w:w="1361" w:type="dxa"/>
            <w:tcBorders>
              <w:top w:val="nil"/>
              <w:left w:val="nil"/>
              <w:bottom w:val="nil"/>
              <w:right w:val="nil"/>
            </w:tcBorders>
            <w:shd w:val="clear" w:color="auto" w:fill="auto"/>
            <w:vAlign w:val="bottom"/>
          </w:tcPr>
          <w:p w14:paraId="06337FCF" w14:textId="77777777" w:rsidR="00D508F8" w:rsidRPr="00D508F8" w:rsidRDefault="00D508F8" w:rsidP="00D508F8">
            <w:pPr>
              <w:spacing w:before="40" w:after="40"/>
              <w:jc w:val="right"/>
              <w:rPr>
                <w:rFonts w:cs="Arial"/>
                <w:sz w:val="18"/>
                <w:szCs w:val="18"/>
              </w:rPr>
            </w:pPr>
            <w:r w:rsidRPr="00D508F8">
              <w:rPr>
                <w:rFonts w:cs="Arial"/>
                <w:sz w:val="18"/>
                <w:szCs w:val="18"/>
              </w:rPr>
              <w:t>18,491</w:t>
            </w:r>
          </w:p>
        </w:tc>
        <w:tc>
          <w:tcPr>
            <w:tcW w:w="1361" w:type="dxa"/>
            <w:tcBorders>
              <w:top w:val="nil"/>
              <w:left w:val="nil"/>
              <w:bottom w:val="nil"/>
              <w:right w:val="nil"/>
            </w:tcBorders>
            <w:vAlign w:val="bottom"/>
          </w:tcPr>
          <w:p w14:paraId="00BAD982" w14:textId="77777777" w:rsidR="00D508F8" w:rsidRPr="00D508F8" w:rsidRDefault="00D508F8" w:rsidP="00D508F8">
            <w:pPr>
              <w:spacing w:before="40" w:after="40"/>
              <w:jc w:val="right"/>
              <w:rPr>
                <w:rFonts w:cs="Arial"/>
                <w:sz w:val="18"/>
                <w:szCs w:val="18"/>
              </w:rPr>
            </w:pPr>
            <w:r w:rsidRPr="00D508F8">
              <w:rPr>
                <w:rFonts w:cs="Arial"/>
                <w:sz w:val="18"/>
                <w:szCs w:val="18"/>
              </w:rPr>
              <w:t>435,702</w:t>
            </w:r>
          </w:p>
        </w:tc>
        <w:tc>
          <w:tcPr>
            <w:tcW w:w="1361" w:type="dxa"/>
            <w:tcBorders>
              <w:top w:val="nil"/>
              <w:left w:val="nil"/>
              <w:bottom w:val="nil"/>
              <w:right w:val="nil"/>
            </w:tcBorders>
            <w:vAlign w:val="bottom"/>
          </w:tcPr>
          <w:p w14:paraId="1B36F146" w14:textId="77777777" w:rsidR="00D508F8" w:rsidRPr="00D508F8" w:rsidRDefault="00D508F8" w:rsidP="00D508F8">
            <w:pPr>
              <w:spacing w:before="40" w:after="40"/>
              <w:jc w:val="right"/>
              <w:rPr>
                <w:rFonts w:cs="Arial"/>
                <w:sz w:val="18"/>
                <w:szCs w:val="18"/>
              </w:rPr>
            </w:pPr>
            <w:r w:rsidRPr="00D508F8">
              <w:rPr>
                <w:rFonts w:cs="Arial"/>
                <w:sz w:val="18"/>
                <w:szCs w:val="18"/>
              </w:rPr>
              <w:t>31,046</w:t>
            </w:r>
          </w:p>
        </w:tc>
        <w:tc>
          <w:tcPr>
            <w:tcW w:w="1361" w:type="dxa"/>
            <w:tcBorders>
              <w:top w:val="nil"/>
              <w:left w:val="nil"/>
              <w:bottom w:val="nil"/>
              <w:right w:val="nil"/>
            </w:tcBorders>
            <w:shd w:val="clear" w:color="auto" w:fill="auto"/>
            <w:vAlign w:val="bottom"/>
          </w:tcPr>
          <w:p w14:paraId="25D2C1E1" w14:textId="77777777" w:rsidR="00D508F8" w:rsidRPr="00D508F8" w:rsidRDefault="00D508F8" w:rsidP="00D508F8">
            <w:pPr>
              <w:spacing w:before="40" w:after="40"/>
              <w:jc w:val="right"/>
              <w:rPr>
                <w:rFonts w:cs="Arial"/>
                <w:b/>
                <w:sz w:val="18"/>
                <w:szCs w:val="18"/>
              </w:rPr>
            </w:pPr>
            <w:r w:rsidRPr="00D508F8">
              <w:rPr>
                <w:rFonts w:cs="Arial"/>
                <w:b/>
                <w:sz w:val="18"/>
                <w:szCs w:val="18"/>
              </w:rPr>
              <w:t>1,692,732</w:t>
            </w:r>
          </w:p>
        </w:tc>
      </w:tr>
      <w:tr w:rsidR="00D508F8" w:rsidRPr="00D508F8" w14:paraId="343FDE6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CE51863" w14:textId="77777777" w:rsidR="00D508F8" w:rsidRPr="00F75B25" w:rsidRDefault="00D508F8" w:rsidP="00D508F8">
            <w:pPr>
              <w:spacing w:before="40" w:after="40"/>
              <w:rPr>
                <w:rFonts w:cs="Arial"/>
                <w:sz w:val="18"/>
                <w:szCs w:val="18"/>
              </w:rPr>
            </w:pPr>
            <w:r w:rsidRPr="00F75B25">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6BE54A18" w14:textId="77777777" w:rsidR="00D508F8" w:rsidRPr="00D508F8" w:rsidRDefault="00D508F8" w:rsidP="00D508F8">
            <w:pPr>
              <w:spacing w:before="40" w:after="40"/>
              <w:jc w:val="right"/>
              <w:rPr>
                <w:rFonts w:cs="Arial"/>
                <w:sz w:val="18"/>
                <w:szCs w:val="18"/>
              </w:rPr>
            </w:pPr>
            <w:r w:rsidRPr="00D508F8">
              <w:rPr>
                <w:rFonts w:cs="Arial"/>
                <w:sz w:val="18"/>
                <w:szCs w:val="18"/>
              </w:rPr>
              <w:t>1,575,433</w:t>
            </w:r>
          </w:p>
        </w:tc>
        <w:tc>
          <w:tcPr>
            <w:tcW w:w="1361" w:type="dxa"/>
            <w:tcBorders>
              <w:top w:val="nil"/>
              <w:left w:val="nil"/>
              <w:bottom w:val="nil"/>
              <w:right w:val="nil"/>
            </w:tcBorders>
            <w:shd w:val="clear" w:color="auto" w:fill="auto"/>
            <w:vAlign w:val="bottom"/>
          </w:tcPr>
          <w:p w14:paraId="56585EC9" w14:textId="77777777" w:rsidR="00D508F8" w:rsidRPr="00D508F8" w:rsidRDefault="00D508F8" w:rsidP="00D508F8">
            <w:pPr>
              <w:spacing w:before="40" w:after="40"/>
              <w:jc w:val="right"/>
              <w:rPr>
                <w:rFonts w:cs="Arial"/>
                <w:sz w:val="18"/>
                <w:szCs w:val="18"/>
              </w:rPr>
            </w:pPr>
            <w:r w:rsidRPr="00D508F8">
              <w:rPr>
                <w:rFonts w:cs="Arial"/>
                <w:sz w:val="18"/>
                <w:szCs w:val="18"/>
              </w:rPr>
              <w:t>180,456</w:t>
            </w:r>
          </w:p>
        </w:tc>
        <w:tc>
          <w:tcPr>
            <w:tcW w:w="1361" w:type="dxa"/>
            <w:tcBorders>
              <w:top w:val="nil"/>
              <w:left w:val="nil"/>
              <w:bottom w:val="nil"/>
              <w:right w:val="nil"/>
            </w:tcBorders>
            <w:vAlign w:val="bottom"/>
          </w:tcPr>
          <w:p w14:paraId="17392202" w14:textId="77777777" w:rsidR="00D508F8" w:rsidRPr="00D508F8" w:rsidRDefault="00D508F8" w:rsidP="00D508F8">
            <w:pPr>
              <w:spacing w:before="40" w:after="40"/>
              <w:jc w:val="right"/>
              <w:rPr>
                <w:rFonts w:cs="Arial"/>
                <w:sz w:val="18"/>
                <w:szCs w:val="18"/>
              </w:rPr>
            </w:pPr>
            <w:r w:rsidRPr="00D508F8">
              <w:rPr>
                <w:rFonts w:cs="Arial"/>
                <w:sz w:val="18"/>
                <w:szCs w:val="18"/>
              </w:rPr>
              <w:t>4,368,600</w:t>
            </w:r>
          </w:p>
        </w:tc>
        <w:tc>
          <w:tcPr>
            <w:tcW w:w="1361" w:type="dxa"/>
            <w:tcBorders>
              <w:top w:val="nil"/>
              <w:left w:val="nil"/>
              <w:bottom w:val="nil"/>
              <w:right w:val="nil"/>
            </w:tcBorders>
            <w:vAlign w:val="bottom"/>
          </w:tcPr>
          <w:p w14:paraId="05DA6A2A" w14:textId="77777777" w:rsidR="00D508F8" w:rsidRPr="00D508F8" w:rsidRDefault="00D508F8" w:rsidP="00D508F8">
            <w:pPr>
              <w:spacing w:before="40" w:after="40"/>
              <w:jc w:val="right"/>
              <w:rPr>
                <w:rFonts w:cs="Arial"/>
                <w:sz w:val="18"/>
                <w:szCs w:val="18"/>
              </w:rPr>
            </w:pPr>
            <w:r w:rsidRPr="00D508F8">
              <w:rPr>
                <w:rFonts w:cs="Arial"/>
                <w:sz w:val="18"/>
                <w:szCs w:val="18"/>
              </w:rPr>
              <w:t>302,990</w:t>
            </w:r>
          </w:p>
        </w:tc>
        <w:tc>
          <w:tcPr>
            <w:tcW w:w="1361" w:type="dxa"/>
            <w:tcBorders>
              <w:top w:val="nil"/>
              <w:left w:val="nil"/>
              <w:bottom w:val="nil"/>
              <w:right w:val="nil"/>
            </w:tcBorders>
            <w:shd w:val="clear" w:color="auto" w:fill="auto"/>
            <w:vAlign w:val="bottom"/>
          </w:tcPr>
          <w:p w14:paraId="27279305" w14:textId="77777777" w:rsidR="00D508F8" w:rsidRPr="00D508F8" w:rsidRDefault="00D508F8" w:rsidP="00D508F8">
            <w:pPr>
              <w:spacing w:before="40" w:after="40"/>
              <w:jc w:val="right"/>
              <w:rPr>
                <w:rFonts w:cs="Arial"/>
                <w:b/>
                <w:sz w:val="18"/>
                <w:szCs w:val="18"/>
              </w:rPr>
            </w:pPr>
            <w:r w:rsidRPr="00D508F8">
              <w:rPr>
                <w:rFonts w:cs="Arial"/>
                <w:b/>
                <w:sz w:val="18"/>
                <w:szCs w:val="18"/>
              </w:rPr>
              <w:t>16,710,363</w:t>
            </w:r>
          </w:p>
        </w:tc>
      </w:tr>
      <w:tr w:rsidR="00D508F8" w:rsidRPr="00D508F8" w14:paraId="2068615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14459CF" w14:textId="77777777" w:rsidR="00D508F8" w:rsidRPr="00F75B25" w:rsidRDefault="00D508F8" w:rsidP="00D508F8">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063610C0" w14:textId="77777777" w:rsidR="00D508F8" w:rsidRPr="00D508F8" w:rsidRDefault="00D508F8" w:rsidP="00D508F8">
            <w:pPr>
              <w:spacing w:before="40" w:after="40"/>
              <w:jc w:val="right"/>
              <w:rPr>
                <w:rFonts w:cs="Arial"/>
                <w:sz w:val="18"/>
                <w:szCs w:val="18"/>
              </w:rPr>
            </w:pPr>
            <w:r w:rsidRPr="00D508F8">
              <w:rPr>
                <w:rFonts w:cs="Arial"/>
                <w:sz w:val="18"/>
                <w:szCs w:val="18"/>
              </w:rPr>
              <w:t>483,083</w:t>
            </w:r>
          </w:p>
        </w:tc>
        <w:tc>
          <w:tcPr>
            <w:tcW w:w="1361" w:type="dxa"/>
            <w:tcBorders>
              <w:top w:val="nil"/>
              <w:left w:val="nil"/>
              <w:bottom w:val="nil"/>
              <w:right w:val="nil"/>
            </w:tcBorders>
            <w:shd w:val="clear" w:color="auto" w:fill="auto"/>
            <w:vAlign w:val="bottom"/>
          </w:tcPr>
          <w:p w14:paraId="632D5237" w14:textId="77777777" w:rsidR="00D508F8" w:rsidRPr="00D508F8" w:rsidRDefault="00D508F8" w:rsidP="00D508F8">
            <w:pPr>
              <w:spacing w:before="40" w:after="40"/>
              <w:jc w:val="right"/>
              <w:rPr>
                <w:rFonts w:cs="Arial"/>
                <w:sz w:val="18"/>
                <w:szCs w:val="18"/>
              </w:rPr>
            </w:pPr>
            <w:r w:rsidRPr="00D508F8">
              <w:rPr>
                <w:rFonts w:cs="Arial"/>
                <w:sz w:val="18"/>
                <w:szCs w:val="18"/>
              </w:rPr>
              <w:t>52,342</w:t>
            </w:r>
          </w:p>
        </w:tc>
        <w:tc>
          <w:tcPr>
            <w:tcW w:w="1361" w:type="dxa"/>
            <w:tcBorders>
              <w:top w:val="nil"/>
              <w:left w:val="nil"/>
              <w:bottom w:val="nil"/>
              <w:right w:val="nil"/>
            </w:tcBorders>
            <w:vAlign w:val="bottom"/>
          </w:tcPr>
          <w:p w14:paraId="5CB7F839" w14:textId="77777777" w:rsidR="00D508F8" w:rsidRPr="00D508F8" w:rsidRDefault="00D508F8" w:rsidP="00D508F8">
            <w:pPr>
              <w:spacing w:before="40" w:after="40"/>
              <w:jc w:val="right"/>
              <w:rPr>
                <w:rFonts w:cs="Arial"/>
                <w:sz w:val="18"/>
                <w:szCs w:val="18"/>
              </w:rPr>
            </w:pPr>
            <w:r w:rsidRPr="00D508F8">
              <w:rPr>
                <w:rFonts w:cs="Arial"/>
                <w:sz w:val="18"/>
                <w:szCs w:val="18"/>
              </w:rPr>
              <w:t>1,420,335</w:t>
            </w:r>
          </w:p>
        </w:tc>
        <w:tc>
          <w:tcPr>
            <w:tcW w:w="1361" w:type="dxa"/>
            <w:tcBorders>
              <w:top w:val="nil"/>
              <w:left w:val="nil"/>
              <w:bottom w:val="nil"/>
              <w:right w:val="nil"/>
            </w:tcBorders>
            <w:vAlign w:val="bottom"/>
          </w:tcPr>
          <w:p w14:paraId="18BA804C" w14:textId="77777777" w:rsidR="00D508F8" w:rsidRPr="00D508F8" w:rsidRDefault="00D508F8" w:rsidP="00D508F8">
            <w:pPr>
              <w:spacing w:before="40" w:after="40"/>
              <w:jc w:val="right"/>
              <w:rPr>
                <w:rFonts w:cs="Arial"/>
                <w:sz w:val="18"/>
                <w:szCs w:val="18"/>
              </w:rPr>
            </w:pPr>
            <w:r w:rsidRPr="00D508F8">
              <w:rPr>
                <w:rFonts w:cs="Arial"/>
                <w:sz w:val="18"/>
                <w:szCs w:val="18"/>
              </w:rPr>
              <w:t>87,884</w:t>
            </w:r>
          </w:p>
        </w:tc>
        <w:tc>
          <w:tcPr>
            <w:tcW w:w="1361" w:type="dxa"/>
            <w:tcBorders>
              <w:top w:val="nil"/>
              <w:left w:val="nil"/>
              <w:bottom w:val="nil"/>
              <w:right w:val="nil"/>
            </w:tcBorders>
            <w:shd w:val="clear" w:color="auto" w:fill="auto"/>
            <w:vAlign w:val="bottom"/>
          </w:tcPr>
          <w:p w14:paraId="45D89211" w14:textId="77777777" w:rsidR="00D508F8" w:rsidRPr="00D508F8" w:rsidRDefault="00D508F8" w:rsidP="00D508F8">
            <w:pPr>
              <w:spacing w:before="40" w:after="40"/>
              <w:jc w:val="right"/>
              <w:rPr>
                <w:rFonts w:cs="Arial"/>
                <w:b/>
                <w:sz w:val="18"/>
                <w:szCs w:val="18"/>
              </w:rPr>
            </w:pPr>
            <w:r w:rsidRPr="00D508F8">
              <w:rPr>
                <w:rFonts w:cs="Arial"/>
                <w:b/>
                <w:sz w:val="18"/>
                <w:szCs w:val="18"/>
              </w:rPr>
              <w:t>5,476,360</w:t>
            </w:r>
          </w:p>
        </w:tc>
      </w:tr>
      <w:tr w:rsidR="00D508F8" w:rsidRPr="00D508F8" w14:paraId="6B1234C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F6AB479" w14:textId="77777777" w:rsidR="00D508F8" w:rsidRPr="00F75B25" w:rsidRDefault="00D508F8" w:rsidP="00D508F8">
            <w:pPr>
              <w:spacing w:before="40" w:after="40"/>
              <w:rPr>
                <w:rFonts w:cs="Arial"/>
                <w:sz w:val="18"/>
                <w:szCs w:val="18"/>
              </w:rPr>
            </w:pPr>
            <w:r w:rsidRPr="00F75B25">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1B9A6172" w14:textId="77777777" w:rsidR="00D508F8" w:rsidRPr="00D508F8" w:rsidRDefault="00D508F8" w:rsidP="00D508F8">
            <w:pPr>
              <w:spacing w:before="40" w:after="40"/>
              <w:jc w:val="right"/>
              <w:rPr>
                <w:rFonts w:cs="Arial"/>
                <w:sz w:val="18"/>
                <w:szCs w:val="18"/>
              </w:rPr>
            </w:pPr>
            <w:r w:rsidRPr="00D508F8">
              <w:rPr>
                <w:rFonts w:cs="Arial"/>
                <w:sz w:val="18"/>
                <w:szCs w:val="18"/>
              </w:rPr>
              <w:t>1,382,189</w:t>
            </w:r>
          </w:p>
        </w:tc>
        <w:tc>
          <w:tcPr>
            <w:tcW w:w="1361" w:type="dxa"/>
            <w:tcBorders>
              <w:top w:val="nil"/>
              <w:left w:val="nil"/>
              <w:bottom w:val="nil"/>
              <w:right w:val="nil"/>
            </w:tcBorders>
            <w:shd w:val="clear" w:color="auto" w:fill="auto"/>
            <w:vAlign w:val="bottom"/>
          </w:tcPr>
          <w:p w14:paraId="0C9923F1" w14:textId="77777777" w:rsidR="00D508F8" w:rsidRPr="00D508F8" w:rsidRDefault="00D508F8" w:rsidP="00D508F8">
            <w:pPr>
              <w:spacing w:before="40" w:after="40"/>
              <w:jc w:val="right"/>
              <w:rPr>
                <w:rFonts w:cs="Arial"/>
                <w:sz w:val="18"/>
                <w:szCs w:val="18"/>
              </w:rPr>
            </w:pPr>
            <w:r w:rsidRPr="00D508F8">
              <w:rPr>
                <w:rFonts w:cs="Arial"/>
                <w:sz w:val="18"/>
                <w:szCs w:val="18"/>
              </w:rPr>
              <w:t>161,491</w:t>
            </w:r>
          </w:p>
        </w:tc>
        <w:tc>
          <w:tcPr>
            <w:tcW w:w="1361" w:type="dxa"/>
            <w:tcBorders>
              <w:top w:val="nil"/>
              <w:left w:val="nil"/>
              <w:bottom w:val="nil"/>
              <w:right w:val="nil"/>
            </w:tcBorders>
            <w:vAlign w:val="bottom"/>
          </w:tcPr>
          <w:p w14:paraId="6A0479A3" w14:textId="77777777" w:rsidR="00D508F8" w:rsidRPr="00D508F8" w:rsidRDefault="00D508F8" w:rsidP="00D508F8">
            <w:pPr>
              <w:spacing w:before="40" w:after="40"/>
              <w:jc w:val="right"/>
              <w:rPr>
                <w:rFonts w:cs="Arial"/>
                <w:sz w:val="18"/>
                <w:szCs w:val="18"/>
              </w:rPr>
            </w:pPr>
            <w:r w:rsidRPr="00D508F8">
              <w:rPr>
                <w:rFonts w:cs="Arial"/>
                <w:sz w:val="18"/>
                <w:szCs w:val="18"/>
              </w:rPr>
              <w:t>3,702,643</w:t>
            </w:r>
          </w:p>
        </w:tc>
        <w:tc>
          <w:tcPr>
            <w:tcW w:w="1361" w:type="dxa"/>
            <w:tcBorders>
              <w:top w:val="nil"/>
              <w:left w:val="nil"/>
              <w:bottom w:val="nil"/>
              <w:right w:val="nil"/>
            </w:tcBorders>
            <w:vAlign w:val="bottom"/>
          </w:tcPr>
          <w:p w14:paraId="48BB5F0C" w14:textId="77777777" w:rsidR="00D508F8" w:rsidRPr="00D508F8" w:rsidRDefault="00D508F8" w:rsidP="00D508F8">
            <w:pPr>
              <w:spacing w:before="40" w:after="40"/>
              <w:jc w:val="right"/>
              <w:rPr>
                <w:rFonts w:cs="Arial"/>
                <w:sz w:val="18"/>
                <w:szCs w:val="18"/>
              </w:rPr>
            </w:pPr>
            <w:r w:rsidRPr="00D508F8">
              <w:rPr>
                <w:rFonts w:cs="Arial"/>
                <w:sz w:val="18"/>
                <w:szCs w:val="18"/>
              </w:rPr>
              <w:t>271,147</w:t>
            </w:r>
          </w:p>
        </w:tc>
        <w:tc>
          <w:tcPr>
            <w:tcW w:w="1361" w:type="dxa"/>
            <w:tcBorders>
              <w:top w:val="nil"/>
              <w:left w:val="nil"/>
              <w:bottom w:val="nil"/>
              <w:right w:val="nil"/>
            </w:tcBorders>
            <w:shd w:val="clear" w:color="auto" w:fill="auto"/>
            <w:vAlign w:val="bottom"/>
          </w:tcPr>
          <w:p w14:paraId="573A1A5D" w14:textId="77777777" w:rsidR="00D508F8" w:rsidRPr="00D508F8" w:rsidRDefault="00D508F8" w:rsidP="00D508F8">
            <w:pPr>
              <w:spacing w:before="40" w:after="40"/>
              <w:jc w:val="right"/>
              <w:rPr>
                <w:rFonts w:cs="Arial"/>
                <w:b/>
                <w:sz w:val="18"/>
                <w:szCs w:val="18"/>
              </w:rPr>
            </w:pPr>
            <w:r w:rsidRPr="00D508F8">
              <w:rPr>
                <w:rFonts w:cs="Arial"/>
                <w:b/>
                <w:sz w:val="18"/>
                <w:szCs w:val="18"/>
              </w:rPr>
              <w:t>14,934,075</w:t>
            </w:r>
          </w:p>
        </w:tc>
      </w:tr>
      <w:tr w:rsidR="00D508F8" w:rsidRPr="00D508F8" w14:paraId="4CA93C6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480A691" w14:textId="77777777" w:rsidR="00D508F8" w:rsidRPr="00F75B25" w:rsidRDefault="00D508F8" w:rsidP="00D508F8">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4682D986" w14:textId="77777777" w:rsidR="00D508F8" w:rsidRPr="00D508F8" w:rsidRDefault="00D508F8" w:rsidP="00D508F8">
            <w:pPr>
              <w:spacing w:before="40" w:after="40"/>
              <w:jc w:val="right"/>
              <w:rPr>
                <w:rFonts w:cs="Arial"/>
                <w:sz w:val="18"/>
                <w:szCs w:val="18"/>
              </w:rPr>
            </w:pPr>
            <w:r w:rsidRPr="00D508F8">
              <w:rPr>
                <w:rFonts w:cs="Arial"/>
                <w:sz w:val="18"/>
                <w:szCs w:val="18"/>
              </w:rPr>
              <w:t>98,316</w:t>
            </w:r>
          </w:p>
        </w:tc>
        <w:tc>
          <w:tcPr>
            <w:tcW w:w="1361" w:type="dxa"/>
            <w:tcBorders>
              <w:top w:val="nil"/>
              <w:left w:val="nil"/>
              <w:bottom w:val="nil"/>
              <w:right w:val="nil"/>
            </w:tcBorders>
            <w:shd w:val="clear" w:color="auto" w:fill="auto"/>
            <w:vAlign w:val="bottom"/>
          </w:tcPr>
          <w:p w14:paraId="24DFC325" w14:textId="77777777" w:rsidR="00D508F8" w:rsidRPr="00D508F8" w:rsidRDefault="00D508F8" w:rsidP="00D508F8">
            <w:pPr>
              <w:spacing w:before="40" w:after="40"/>
              <w:jc w:val="right"/>
              <w:rPr>
                <w:rFonts w:cs="Arial"/>
                <w:sz w:val="18"/>
                <w:szCs w:val="18"/>
              </w:rPr>
            </w:pPr>
            <w:r w:rsidRPr="00D508F8">
              <w:rPr>
                <w:rFonts w:cs="Arial"/>
                <w:sz w:val="18"/>
                <w:szCs w:val="18"/>
              </w:rPr>
              <w:t>11,687</w:t>
            </w:r>
          </w:p>
        </w:tc>
        <w:tc>
          <w:tcPr>
            <w:tcW w:w="1361" w:type="dxa"/>
            <w:tcBorders>
              <w:top w:val="nil"/>
              <w:left w:val="nil"/>
              <w:bottom w:val="nil"/>
              <w:right w:val="nil"/>
            </w:tcBorders>
            <w:vAlign w:val="bottom"/>
          </w:tcPr>
          <w:p w14:paraId="374E37A3" w14:textId="77777777" w:rsidR="00D508F8" w:rsidRPr="00D508F8" w:rsidRDefault="00D508F8" w:rsidP="00D508F8">
            <w:pPr>
              <w:spacing w:before="40" w:after="40"/>
              <w:jc w:val="right"/>
              <w:rPr>
                <w:rFonts w:cs="Arial"/>
                <w:sz w:val="18"/>
                <w:szCs w:val="18"/>
              </w:rPr>
            </w:pPr>
            <w:r w:rsidRPr="00D508F8">
              <w:rPr>
                <w:rFonts w:cs="Arial"/>
                <w:sz w:val="18"/>
                <w:szCs w:val="18"/>
              </w:rPr>
              <w:t>272,673</w:t>
            </w:r>
          </w:p>
        </w:tc>
        <w:tc>
          <w:tcPr>
            <w:tcW w:w="1361" w:type="dxa"/>
            <w:tcBorders>
              <w:top w:val="nil"/>
              <w:left w:val="nil"/>
              <w:bottom w:val="nil"/>
              <w:right w:val="nil"/>
            </w:tcBorders>
            <w:vAlign w:val="bottom"/>
          </w:tcPr>
          <w:p w14:paraId="4EB92FD9" w14:textId="77777777" w:rsidR="00D508F8" w:rsidRPr="00D508F8" w:rsidRDefault="00D508F8" w:rsidP="00D508F8">
            <w:pPr>
              <w:spacing w:before="40" w:after="40"/>
              <w:jc w:val="right"/>
              <w:rPr>
                <w:rFonts w:cs="Arial"/>
                <w:sz w:val="18"/>
                <w:szCs w:val="18"/>
              </w:rPr>
            </w:pPr>
            <w:r w:rsidRPr="00D508F8">
              <w:rPr>
                <w:rFonts w:cs="Arial"/>
                <w:sz w:val="18"/>
                <w:szCs w:val="18"/>
              </w:rPr>
              <w:t>19,622</w:t>
            </w:r>
          </w:p>
        </w:tc>
        <w:tc>
          <w:tcPr>
            <w:tcW w:w="1361" w:type="dxa"/>
            <w:tcBorders>
              <w:top w:val="nil"/>
              <w:left w:val="nil"/>
              <w:bottom w:val="nil"/>
              <w:right w:val="nil"/>
            </w:tcBorders>
            <w:shd w:val="clear" w:color="auto" w:fill="auto"/>
            <w:vAlign w:val="bottom"/>
          </w:tcPr>
          <w:p w14:paraId="316D642F" w14:textId="77777777" w:rsidR="00D508F8" w:rsidRPr="00D508F8" w:rsidRDefault="00D508F8" w:rsidP="00D508F8">
            <w:pPr>
              <w:spacing w:before="40" w:after="40"/>
              <w:jc w:val="right"/>
              <w:rPr>
                <w:rFonts w:cs="Arial"/>
                <w:b/>
                <w:sz w:val="18"/>
                <w:szCs w:val="18"/>
              </w:rPr>
            </w:pPr>
            <w:r w:rsidRPr="00D508F8">
              <w:rPr>
                <w:rFonts w:cs="Arial"/>
                <w:b/>
                <w:sz w:val="18"/>
                <w:szCs w:val="18"/>
              </w:rPr>
              <w:t>1,128,069</w:t>
            </w:r>
          </w:p>
        </w:tc>
      </w:tr>
      <w:tr w:rsidR="00D508F8" w:rsidRPr="00D508F8" w14:paraId="1342CDF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380549B" w14:textId="77777777" w:rsidR="00D508F8" w:rsidRPr="00F75B25" w:rsidRDefault="00D508F8" w:rsidP="00D508F8">
            <w:pPr>
              <w:spacing w:before="40" w:after="40"/>
              <w:rPr>
                <w:rFonts w:cs="Arial"/>
                <w:sz w:val="18"/>
                <w:szCs w:val="18"/>
              </w:rPr>
            </w:pPr>
            <w:r w:rsidRPr="00F75B25">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3D3A6F76" w14:textId="77777777" w:rsidR="00D508F8" w:rsidRPr="00D508F8" w:rsidRDefault="00D508F8" w:rsidP="00D508F8">
            <w:pPr>
              <w:spacing w:before="40" w:after="40"/>
              <w:jc w:val="right"/>
              <w:rPr>
                <w:rFonts w:cs="Arial"/>
                <w:sz w:val="18"/>
                <w:szCs w:val="18"/>
              </w:rPr>
            </w:pPr>
            <w:r w:rsidRPr="00D508F8">
              <w:rPr>
                <w:rFonts w:cs="Arial"/>
                <w:sz w:val="18"/>
                <w:szCs w:val="18"/>
              </w:rPr>
              <w:t>1,332,153</w:t>
            </w:r>
          </w:p>
        </w:tc>
        <w:tc>
          <w:tcPr>
            <w:tcW w:w="1361" w:type="dxa"/>
            <w:tcBorders>
              <w:top w:val="nil"/>
              <w:left w:val="nil"/>
              <w:bottom w:val="nil"/>
              <w:right w:val="nil"/>
            </w:tcBorders>
            <w:shd w:val="clear" w:color="auto" w:fill="auto"/>
            <w:vAlign w:val="bottom"/>
          </w:tcPr>
          <w:p w14:paraId="05D2E1B4" w14:textId="77777777" w:rsidR="00D508F8" w:rsidRPr="00D508F8" w:rsidRDefault="00D508F8" w:rsidP="00D508F8">
            <w:pPr>
              <w:spacing w:before="40" w:after="40"/>
              <w:jc w:val="right"/>
              <w:rPr>
                <w:rFonts w:cs="Arial"/>
                <w:sz w:val="18"/>
                <w:szCs w:val="18"/>
              </w:rPr>
            </w:pPr>
            <w:r w:rsidRPr="00D508F8">
              <w:rPr>
                <w:rFonts w:cs="Arial"/>
                <w:sz w:val="18"/>
                <w:szCs w:val="18"/>
              </w:rPr>
              <w:t>174,913</w:t>
            </w:r>
          </w:p>
        </w:tc>
        <w:tc>
          <w:tcPr>
            <w:tcW w:w="1361" w:type="dxa"/>
            <w:tcBorders>
              <w:top w:val="nil"/>
              <w:left w:val="nil"/>
              <w:bottom w:val="nil"/>
              <w:right w:val="nil"/>
            </w:tcBorders>
            <w:vAlign w:val="bottom"/>
          </w:tcPr>
          <w:p w14:paraId="06297615" w14:textId="77777777" w:rsidR="00D508F8" w:rsidRPr="00D508F8" w:rsidRDefault="00D508F8" w:rsidP="00D508F8">
            <w:pPr>
              <w:spacing w:before="40" w:after="40"/>
              <w:jc w:val="right"/>
              <w:rPr>
                <w:rFonts w:cs="Arial"/>
                <w:sz w:val="18"/>
                <w:szCs w:val="18"/>
              </w:rPr>
            </w:pPr>
            <w:r w:rsidRPr="00D508F8">
              <w:rPr>
                <w:rFonts w:cs="Arial"/>
                <w:sz w:val="18"/>
                <w:szCs w:val="18"/>
              </w:rPr>
              <w:t>4,370,485</w:t>
            </w:r>
          </w:p>
        </w:tc>
        <w:tc>
          <w:tcPr>
            <w:tcW w:w="1361" w:type="dxa"/>
            <w:tcBorders>
              <w:top w:val="nil"/>
              <w:left w:val="nil"/>
              <w:bottom w:val="nil"/>
              <w:right w:val="nil"/>
            </w:tcBorders>
            <w:vAlign w:val="bottom"/>
          </w:tcPr>
          <w:p w14:paraId="7FA3C63D" w14:textId="77777777" w:rsidR="00D508F8" w:rsidRPr="00D508F8" w:rsidRDefault="00D508F8" w:rsidP="00D508F8">
            <w:pPr>
              <w:spacing w:before="40" w:after="40"/>
              <w:jc w:val="right"/>
              <w:rPr>
                <w:rFonts w:cs="Arial"/>
                <w:sz w:val="18"/>
                <w:szCs w:val="18"/>
              </w:rPr>
            </w:pPr>
            <w:r w:rsidRPr="00D508F8">
              <w:rPr>
                <w:rFonts w:cs="Arial"/>
                <w:sz w:val="18"/>
                <w:szCs w:val="18"/>
              </w:rPr>
              <w:t>293,683</w:t>
            </w:r>
          </w:p>
        </w:tc>
        <w:tc>
          <w:tcPr>
            <w:tcW w:w="1361" w:type="dxa"/>
            <w:tcBorders>
              <w:top w:val="nil"/>
              <w:left w:val="nil"/>
              <w:bottom w:val="nil"/>
              <w:right w:val="nil"/>
            </w:tcBorders>
            <w:shd w:val="clear" w:color="auto" w:fill="auto"/>
            <w:vAlign w:val="bottom"/>
          </w:tcPr>
          <w:p w14:paraId="48F8FE5B" w14:textId="77777777" w:rsidR="00D508F8" w:rsidRPr="00D508F8" w:rsidRDefault="00D508F8" w:rsidP="00D508F8">
            <w:pPr>
              <w:spacing w:before="40" w:after="40"/>
              <w:jc w:val="right"/>
              <w:rPr>
                <w:rFonts w:cs="Arial"/>
                <w:b/>
                <w:sz w:val="18"/>
                <w:szCs w:val="18"/>
              </w:rPr>
            </w:pPr>
            <w:r w:rsidRPr="00D508F8">
              <w:rPr>
                <w:rFonts w:cs="Arial"/>
                <w:b/>
                <w:sz w:val="18"/>
                <w:szCs w:val="18"/>
              </w:rPr>
              <w:t>16,364,770</w:t>
            </w:r>
          </w:p>
        </w:tc>
      </w:tr>
      <w:tr w:rsidR="00D508F8" w:rsidRPr="00D508F8" w14:paraId="36A4DCB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4E53017" w14:textId="77777777" w:rsidR="00D508F8" w:rsidRPr="00F75B25" w:rsidRDefault="00D508F8" w:rsidP="00D508F8">
            <w:pPr>
              <w:spacing w:before="40" w:after="40"/>
              <w:rPr>
                <w:rFonts w:cs="Arial"/>
                <w:sz w:val="18"/>
                <w:szCs w:val="18"/>
              </w:rPr>
            </w:pPr>
            <w:r w:rsidRPr="00F75B25">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67729947" w14:textId="77777777" w:rsidR="00D508F8" w:rsidRPr="00D508F8" w:rsidRDefault="00D508F8" w:rsidP="00D508F8">
            <w:pPr>
              <w:spacing w:before="40" w:after="40"/>
              <w:jc w:val="right"/>
              <w:rPr>
                <w:rFonts w:cs="Arial"/>
                <w:sz w:val="18"/>
                <w:szCs w:val="18"/>
              </w:rPr>
            </w:pPr>
            <w:r w:rsidRPr="00D508F8">
              <w:rPr>
                <w:rFonts w:cs="Arial"/>
                <w:sz w:val="18"/>
                <w:szCs w:val="18"/>
              </w:rPr>
              <w:t>193,391</w:t>
            </w:r>
          </w:p>
        </w:tc>
        <w:tc>
          <w:tcPr>
            <w:tcW w:w="1361" w:type="dxa"/>
            <w:tcBorders>
              <w:top w:val="nil"/>
              <w:left w:val="nil"/>
              <w:bottom w:val="nil"/>
              <w:right w:val="nil"/>
            </w:tcBorders>
            <w:shd w:val="clear" w:color="auto" w:fill="auto"/>
            <w:vAlign w:val="bottom"/>
          </w:tcPr>
          <w:p w14:paraId="326F181A" w14:textId="77777777" w:rsidR="00D508F8" w:rsidRPr="00D508F8" w:rsidRDefault="00D508F8" w:rsidP="00D508F8">
            <w:pPr>
              <w:spacing w:before="40" w:after="40"/>
              <w:jc w:val="right"/>
              <w:rPr>
                <w:rFonts w:cs="Arial"/>
                <w:sz w:val="18"/>
                <w:szCs w:val="18"/>
              </w:rPr>
            </w:pPr>
            <w:r w:rsidRPr="00D508F8">
              <w:rPr>
                <w:rFonts w:cs="Arial"/>
                <w:sz w:val="18"/>
                <w:szCs w:val="18"/>
              </w:rPr>
              <w:t>22,524</w:t>
            </w:r>
          </w:p>
        </w:tc>
        <w:tc>
          <w:tcPr>
            <w:tcW w:w="1361" w:type="dxa"/>
            <w:tcBorders>
              <w:top w:val="nil"/>
              <w:left w:val="nil"/>
              <w:bottom w:val="nil"/>
              <w:right w:val="nil"/>
            </w:tcBorders>
            <w:vAlign w:val="bottom"/>
          </w:tcPr>
          <w:p w14:paraId="6AFC7915" w14:textId="77777777" w:rsidR="00D508F8" w:rsidRPr="00D508F8" w:rsidRDefault="00D508F8" w:rsidP="00D508F8">
            <w:pPr>
              <w:spacing w:before="40" w:after="40"/>
              <w:jc w:val="right"/>
              <w:rPr>
                <w:rFonts w:cs="Arial"/>
                <w:sz w:val="18"/>
                <w:szCs w:val="18"/>
              </w:rPr>
            </w:pPr>
            <w:r w:rsidRPr="00D508F8">
              <w:rPr>
                <w:rFonts w:cs="Arial"/>
                <w:sz w:val="18"/>
                <w:szCs w:val="18"/>
              </w:rPr>
              <w:t>540,837</w:t>
            </w:r>
          </w:p>
        </w:tc>
        <w:tc>
          <w:tcPr>
            <w:tcW w:w="1361" w:type="dxa"/>
            <w:tcBorders>
              <w:top w:val="nil"/>
              <w:left w:val="nil"/>
              <w:bottom w:val="nil"/>
              <w:right w:val="nil"/>
            </w:tcBorders>
            <w:vAlign w:val="bottom"/>
          </w:tcPr>
          <w:p w14:paraId="72BDFA16" w14:textId="77777777" w:rsidR="00D508F8" w:rsidRPr="00D508F8" w:rsidRDefault="00D508F8" w:rsidP="00D508F8">
            <w:pPr>
              <w:spacing w:before="40" w:after="40"/>
              <w:jc w:val="right"/>
              <w:rPr>
                <w:rFonts w:cs="Arial"/>
                <w:sz w:val="18"/>
                <w:szCs w:val="18"/>
              </w:rPr>
            </w:pPr>
            <w:r w:rsidRPr="00D508F8">
              <w:rPr>
                <w:rFonts w:cs="Arial"/>
                <w:sz w:val="18"/>
                <w:szCs w:val="18"/>
              </w:rPr>
              <w:t>37,818</w:t>
            </w:r>
          </w:p>
        </w:tc>
        <w:tc>
          <w:tcPr>
            <w:tcW w:w="1361" w:type="dxa"/>
            <w:tcBorders>
              <w:top w:val="nil"/>
              <w:left w:val="nil"/>
              <w:bottom w:val="nil"/>
              <w:right w:val="nil"/>
            </w:tcBorders>
            <w:shd w:val="clear" w:color="auto" w:fill="auto"/>
            <w:vAlign w:val="bottom"/>
          </w:tcPr>
          <w:p w14:paraId="7D3007B6" w14:textId="77777777" w:rsidR="00D508F8" w:rsidRPr="00D508F8" w:rsidRDefault="00D508F8" w:rsidP="00D508F8">
            <w:pPr>
              <w:spacing w:before="40" w:after="40"/>
              <w:jc w:val="right"/>
              <w:rPr>
                <w:rFonts w:cs="Arial"/>
                <w:b/>
                <w:sz w:val="18"/>
                <w:szCs w:val="18"/>
              </w:rPr>
            </w:pPr>
            <w:r w:rsidRPr="00D508F8">
              <w:rPr>
                <w:rFonts w:cs="Arial"/>
                <w:b/>
                <w:sz w:val="18"/>
                <w:szCs w:val="18"/>
              </w:rPr>
              <w:t>2,162,929</w:t>
            </w:r>
          </w:p>
        </w:tc>
      </w:tr>
      <w:tr w:rsidR="00D508F8" w:rsidRPr="00D508F8" w14:paraId="733FAD3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DB3F4E0" w14:textId="77777777" w:rsidR="00D508F8" w:rsidRPr="00F75B25" w:rsidRDefault="00D508F8" w:rsidP="00D508F8">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2BC62F82" w14:textId="77777777" w:rsidR="00D508F8" w:rsidRPr="00D508F8" w:rsidRDefault="00D508F8" w:rsidP="00D508F8">
            <w:pPr>
              <w:spacing w:before="40" w:after="40"/>
              <w:jc w:val="right"/>
              <w:rPr>
                <w:rFonts w:cs="Arial"/>
                <w:sz w:val="18"/>
                <w:szCs w:val="18"/>
              </w:rPr>
            </w:pPr>
            <w:r w:rsidRPr="00D508F8">
              <w:rPr>
                <w:rFonts w:cs="Arial"/>
                <w:sz w:val="18"/>
                <w:szCs w:val="18"/>
              </w:rPr>
              <w:t>158,580</w:t>
            </w:r>
          </w:p>
        </w:tc>
        <w:tc>
          <w:tcPr>
            <w:tcW w:w="1361" w:type="dxa"/>
            <w:tcBorders>
              <w:top w:val="nil"/>
              <w:left w:val="nil"/>
              <w:bottom w:val="nil"/>
              <w:right w:val="nil"/>
            </w:tcBorders>
            <w:shd w:val="clear" w:color="auto" w:fill="auto"/>
            <w:vAlign w:val="bottom"/>
          </w:tcPr>
          <w:p w14:paraId="6D196B0F" w14:textId="77777777" w:rsidR="00D508F8" w:rsidRPr="00D508F8" w:rsidRDefault="00D508F8" w:rsidP="00D508F8">
            <w:pPr>
              <w:spacing w:before="40" w:after="40"/>
              <w:jc w:val="right"/>
              <w:rPr>
                <w:rFonts w:cs="Arial"/>
                <w:sz w:val="18"/>
                <w:szCs w:val="18"/>
              </w:rPr>
            </w:pPr>
            <w:r w:rsidRPr="00D508F8">
              <w:rPr>
                <w:rFonts w:cs="Arial"/>
                <w:sz w:val="18"/>
                <w:szCs w:val="18"/>
              </w:rPr>
              <w:t>25,095</w:t>
            </w:r>
          </w:p>
        </w:tc>
        <w:tc>
          <w:tcPr>
            <w:tcW w:w="1361" w:type="dxa"/>
            <w:tcBorders>
              <w:top w:val="nil"/>
              <w:left w:val="nil"/>
              <w:bottom w:val="nil"/>
              <w:right w:val="nil"/>
            </w:tcBorders>
            <w:vAlign w:val="bottom"/>
          </w:tcPr>
          <w:p w14:paraId="032D20AE" w14:textId="77777777" w:rsidR="00D508F8" w:rsidRPr="00D508F8" w:rsidRDefault="00D508F8" w:rsidP="00D508F8">
            <w:pPr>
              <w:spacing w:before="40" w:after="40"/>
              <w:jc w:val="right"/>
              <w:rPr>
                <w:rFonts w:cs="Arial"/>
                <w:sz w:val="18"/>
                <w:szCs w:val="18"/>
              </w:rPr>
            </w:pPr>
            <w:r w:rsidRPr="00D508F8">
              <w:rPr>
                <w:rFonts w:cs="Arial"/>
                <w:sz w:val="18"/>
                <w:szCs w:val="18"/>
              </w:rPr>
              <w:t>592,317</w:t>
            </w:r>
          </w:p>
        </w:tc>
        <w:tc>
          <w:tcPr>
            <w:tcW w:w="1361" w:type="dxa"/>
            <w:tcBorders>
              <w:top w:val="nil"/>
              <w:left w:val="nil"/>
              <w:bottom w:val="nil"/>
              <w:right w:val="nil"/>
            </w:tcBorders>
            <w:vAlign w:val="bottom"/>
          </w:tcPr>
          <w:p w14:paraId="754B5AFF" w14:textId="77777777" w:rsidR="00D508F8" w:rsidRPr="00D508F8" w:rsidRDefault="00D508F8" w:rsidP="00D508F8">
            <w:pPr>
              <w:spacing w:before="40" w:after="40"/>
              <w:jc w:val="right"/>
              <w:rPr>
                <w:rFonts w:cs="Arial"/>
                <w:sz w:val="18"/>
                <w:szCs w:val="18"/>
              </w:rPr>
            </w:pPr>
            <w:r w:rsidRPr="00D508F8">
              <w:rPr>
                <w:rFonts w:cs="Arial"/>
                <w:sz w:val="18"/>
                <w:szCs w:val="18"/>
              </w:rPr>
              <w:t>42,135</w:t>
            </w:r>
          </w:p>
        </w:tc>
        <w:tc>
          <w:tcPr>
            <w:tcW w:w="1361" w:type="dxa"/>
            <w:tcBorders>
              <w:top w:val="nil"/>
              <w:left w:val="nil"/>
              <w:bottom w:val="nil"/>
              <w:right w:val="nil"/>
            </w:tcBorders>
            <w:shd w:val="clear" w:color="auto" w:fill="auto"/>
            <w:vAlign w:val="bottom"/>
          </w:tcPr>
          <w:p w14:paraId="66EED3C9" w14:textId="77777777" w:rsidR="00D508F8" w:rsidRPr="00D508F8" w:rsidRDefault="00D508F8" w:rsidP="00D508F8">
            <w:pPr>
              <w:spacing w:before="40" w:after="40"/>
              <w:jc w:val="right"/>
              <w:rPr>
                <w:rFonts w:cs="Arial"/>
                <w:b/>
                <w:sz w:val="18"/>
                <w:szCs w:val="18"/>
              </w:rPr>
            </w:pPr>
            <w:r w:rsidRPr="00D508F8">
              <w:rPr>
                <w:rFonts w:cs="Arial"/>
                <w:b/>
                <w:sz w:val="18"/>
                <w:szCs w:val="18"/>
              </w:rPr>
              <w:t>2,158,192</w:t>
            </w:r>
          </w:p>
        </w:tc>
      </w:tr>
      <w:tr w:rsidR="00D508F8" w:rsidRPr="00D508F8" w14:paraId="5207220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CE43592" w14:textId="77777777" w:rsidR="00D508F8" w:rsidRPr="00F75B25" w:rsidRDefault="00D508F8" w:rsidP="00D508F8">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09E81D26" w14:textId="77777777" w:rsidR="00D508F8" w:rsidRPr="00D508F8" w:rsidRDefault="00D508F8" w:rsidP="00D508F8">
            <w:pPr>
              <w:spacing w:before="40" w:after="40"/>
              <w:jc w:val="right"/>
              <w:rPr>
                <w:rFonts w:cs="Arial"/>
                <w:sz w:val="18"/>
                <w:szCs w:val="18"/>
              </w:rPr>
            </w:pPr>
            <w:r w:rsidRPr="00D508F8">
              <w:rPr>
                <w:rFonts w:cs="Arial"/>
                <w:sz w:val="18"/>
                <w:szCs w:val="18"/>
              </w:rPr>
              <w:t>1,173,649</w:t>
            </w:r>
          </w:p>
        </w:tc>
        <w:tc>
          <w:tcPr>
            <w:tcW w:w="1361" w:type="dxa"/>
            <w:tcBorders>
              <w:top w:val="nil"/>
              <w:left w:val="nil"/>
              <w:bottom w:val="nil"/>
              <w:right w:val="nil"/>
            </w:tcBorders>
            <w:shd w:val="clear" w:color="auto" w:fill="auto"/>
            <w:vAlign w:val="bottom"/>
          </w:tcPr>
          <w:p w14:paraId="28B2FF11" w14:textId="77777777" w:rsidR="00D508F8" w:rsidRPr="00D508F8" w:rsidRDefault="00D508F8" w:rsidP="00D508F8">
            <w:pPr>
              <w:spacing w:before="40" w:after="40"/>
              <w:jc w:val="right"/>
              <w:rPr>
                <w:rFonts w:cs="Arial"/>
                <w:sz w:val="18"/>
                <w:szCs w:val="18"/>
              </w:rPr>
            </w:pPr>
            <w:r w:rsidRPr="00D508F8">
              <w:rPr>
                <w:rFonts w:cs="Arial"/>
                <w:sz w:val="18"/>
                <w:szCs w:val="18"/>
              </w:rPr>
              <w:t>129,924</w:t>
            </w:r>
          </w:p>
        </w:tc>
        <w:tc>
          <w:tcPr>
            <w:tcW w:w="1361" w:type="dxa"/>
            <w:tcBorders>
              <w:top w:val="nil"/>
              <w:left w:val="nil"/>
              <w:bottom w:val="nil"/>
              <w:right w:val="nil"/>
            </w:tcBorders>
            <w:vAlign w:val="bottom"/>
          </w:tcPr>
          <w:p w14:paraId="75EFF4DB" w14:textId="77777777" w:rsidR="00D508F8" w:rsidRPr="00D508F8" w:rsidRDefault="00D508F8" w:rsidP="00D508F8">
            <w:pPr>
              <w:spacing w:before="40" w:after="40"/>
              <w:jc w:val="right"/>
              <w:rPr>
                <w:rFonts w:cs="Arial"/>
                <w:sz w:val="18"/>
                <w:szCs w:val="18"/>
              </w:rPr>
            </w:pPr>
            <w:r w:rsidRPr="00D508F8">
              <w:rPr>
                <w:rFonts w:cs="Arial"/>
                <w:sz w:val="18"/>
                <w:szCs w:val="18"/>
              </w:rPr>
              <w:t>3,280,509</w:t>
            </w:r>
          </w:p>
        </w:tc>
        <w:tc>
          <w:tcPr>
            <w:tcW w:w="1361" w:type="dxa"/>
            <w:tcBorders>
              <w:top w:val="nil"/>
              <w:left w:val="nil"/>
              <w:bottom w:val="nil"/>
              <w:right w:val="nil"/>
            </w:tcBorders>
            <w:vAlign w:val="bottom"/>
          </w:tcPr>
          <w:p w14:paraId="119172EB" w14:textId="77777777" w:rsidR="00D508F8" w:rsidRPr="00D508F8" w:rsidRDefault="00D508F8" w:rsidP="00D508F8">
            <w:pPr>
              <w:spacing w:before="40" w:after="40"/>
              <w:jc w:val="right"/>
              <w:rPr>
                <w:rFonts w:cs="Arial"/>
                <w:sz w:val="18"/>
                <w:szCs w:val="18"/>
              </w:rPr>
            </w:pPr>
            <w:r w:rsidRPr="00D508F8">
              <w:rPr>
                <w:rFonts w:cs="Arial"/>
                <w:sz w:val="18"/>
                <w:szCs w:val="18"/>
              </w:rPr>
              <w:t>218,146</w:t>
            </w:r>
          </w:p>
        </w:tc>
        <w:tc>
          <w:tcPr>
            <w:tcW w:w="1361" w:type="dxa"/>
            <w:tcBorders>
              <w:top w:val="nil"/>
              <w:left w:val="nil"/>
              <w:bottom w:val="nil"/>
              <w:right w:val="nil"/>
            </w:tcBorders>
            <w:shd w:val="clear" w:color="auto" w:fill="auto"/>
            <w:vAlign w:val="bottom"/>
          </w:tcPr>
          <w:p w14:paraId="13F25081" w14:textId="77777777" w:rsidR="00D508F8" w:rsidRPr="00D508F8" w:rsidRDefault="00D508F8" w:rsidP="00D508F8">
            <w:pPr>
              <w:spacing w:before="40" w:after="40"/>
              <w:jc w:val="right"/>
              <w:rPr>
                <w:rFonts w:cs="Arial"/>
                <w:b/>
                <w:sz w:val="18"/>
                <w:szCs w:val="18"/>
              </w:rPr>
            </w:pPr>
            <w:r w:rsidRPr="00D508F8">
              <w:rPr>
                <w:rFonts w:cs="Arial"/>
                <w:b/>
                <w:sz w:val="18"/>
                <w:szCs w:val="18"/>
              </w:rPr>
              <w:t>12,619,241</w:t>
            </w:r>
          </w:p>
        </w:tc>
      </w:tr>
      <w:tr w:rsidR="00D508F8" w:rsidRPr="00D508F8" w14:paraId="3FAFD75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6B06297" w14:textId="77777777" w:rsidR="00D508F8" w:rsidRPr="00F75B25" w:rsidRDefault="00D508F8" w:rsidP="00D508F8">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67C34013" w14:textId="77777777" w:rsidR="00D508F8" w:rsidRPr="00D508F8" w:rsidRDefault="00D508F8" w:rsidP="00D508F8">
            <w:pPr>
              <w:spacing w:before="40" w:after="40"/>
              <w:jc w:val="right"/>
              <w:rPr>
                <w:rFonts w:cs="Arial"/>
                <w:sz w:val="18"/>
                <w:szCs w:val="18"/>
              </w:rPr>
            </w:pPr>
            <w:r w:rsidRPr="00D508F8">
              <w:rPr>
                <w:rFonts w:cs="Arial"/>
                <w:sz w:val="18"/>
                <w:szCs w:val="18"/>
              </w:rPr>
              <w:t>1,609,101</w:t>
            </w:r>
          </w:p>
        </w:tc>
        <w:tc>
          <w:tcPr>
            <w:tcW w:w="1361" w:type="dxa"/>
            <w:tcBorders>
              <w:top w:val="nil"/>
              <w:left w:val="nil"/>
              <w:bottom w:val="nil"/>
              <w:right w:val="nil"/>
            </w:tcBorders>
            <w:shd w:val="clear" w:color="auto" w:fill="auto"/>
            <w:vAlign w:val="bottom"/>
          </w:tcPr>
          <w:p w14:paraId="487E179B" w14:textId="77777777" w:rsidR="00D508F8" w:rsidRPr="00D508F8" w:rsidRDefault="00D508F8" w:rsidP="00D508F8">
            <w:pPr>
              <w:spacing w:before="40" w:after="40"/>
              <w:jc w:val="right"/>
              <w:rPr>
                <w:rFonts w:cs="Arial"/>
                <w:sz w:val="18"/>
                <w:szCs w:val="18"/>
              </w:rPr>
            </w:pPr>
            <w:r w:rsidRPr="00D508F8">
              <w:rPr>
                <w:rFonts w:cs="Arial"/>
                <w:sz w:val="18"/>
                <w:szCs w:val="18"/>
              </w:rPr>
              <w:t>182,908</w:t>
            </w:r>
          </w:p>
        </w:tc>
        <w:tc>
          <w:tcPr>
            <w:tcW w:w="1361" w:type="dxa"/>
            <w:tcBorders>
              <w:top w:val="nil"/>
              <w:left w:val="nil"/>
              <w:bottom w:val="nil"/>
              <w:right w:val="nil"/>
            </w:tcBorders>
            <w:vAlign w:val="bottom"/>
          </w:tcPr>
          <w:p w14:paraId="285C7512" w14:textId="77777777" w:rsidR="00D508F8" w:rsidRPr="00D508F8" w:rsidRDefault="00D508F8" w:rsidP="00D508F8">
            <w:pPr>
              <w:spacing w:before="40" w:after="40"/>
              <w:jc w:val="right"/>
              <w:rPr>
                <w:rFonts w:cs="Arial"/>
                <w:sz w:val="18"/>
                <w:szCs w:val="18"/>
              </w:rPr>
            </w:pPr>
            <w:r w:rsidRPr="00D508F8">
              <w:rPr>
                <w:rFonts w:cs="Arial"/>
                <w:sz w:val="18"/>
                <w:szCs w:val="18"/>
              </w:rPr>
              <w:t>4,569,255</w:t>
            </w:r>
          </w:p>
        </w:tc>
        <w:tc>
          <w:tcPr>
            <w:tcW w:w="1361" w:type="dxa"/>
            <w:tcBorders>
              <w:top w:val="nil"/>
              <w:left w:val="nil"/>
              <w:bottom w:val="nil"/>
              <w:right w:val="nil"/>
            </w:tcBorders>
            <w:vAlign w:val="bottom"/>
          </w:tcPr>
          <w:p w14:paraId="7E03EC42" w14:textId="77777777" w:rsidR="00D508F8" w:rsidRPr="00D508F8" w:rsidRDefault="00D508F8" w:rsidP="00D508F8">
            <w:pPr>
              <w:spacing w:before="40" w:after="40"/>
              <w:jc w:val="right"/>
              <w:rPr>
                <w:rFonts w:cs="Arial"/>
                <w:sz w:val="18"/>
                <w:szCs w:val="18"/>
              </w:rPr>
            </w:pPr>
            <w:r w:rsidRPr="00D508F8">
              <w:rPr>
                <w:rFonts w:cs="Arial"/>
                <w:sz w:val="18"/>
                <w:szCs w:val="18"/>
              </w:rPr>
              <w:t>307,108</w:t>
            </w:r>
          </w:p>
        </w:tc>
        <w:tc>
          <w:tcPr>
            <w:tcW w:w="1361" w:type="dxa"/>
            <w:tcBorders>
              <w:top w:val="nil"/>
              <w:left w:val="nil"/>
              <w:bottom w:val="nil"/>
              <w:right w:val="nil"/>
            </w:tcBorders>
            <w:shd w:val="clear" w:color="auto" w:fill="auto"/>
            <w:vAlign w:val="bottom"/>
          </w:tcPr>
          <w:p w14:paraId="778B8D12" w14:textId="77777777" w:rsidR="00D508F8" w:rsidRPr="00D508F8" w:rsidRDefault="00D508F8" w:rsidP="00D508F8">
            <w:pPr>
              <w:spacing w:before="40" w:after="40"/>
              <w:jc w:val="right"/>
              <w:rPr>
                <w:rFonts w:cs="Arial"/>
                <w:b/>
                <w:sz w:val="18"/>
                <w:szCs w:val="18"/>
              </w:rPr>
            </w:pPr>
            <w:r w:rsidRPr="00D508F8">
              <w:rPr>
                <w:rFonts w:cs="Arial"/>
                <w:b/>
                <w:sz w:val="18"/>
                <w:szCs w:val="18"/>
              </w:rPr>
              <w:t>16,694,936</w:t>
            </w:r>
          </w:p>
        </w:tc>
      </w:tr>
      <w:tr w:rsidR="00D508F8" w:rsidRPr="00D508F8" w14:paraId="648B2B0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7E5CCF2" w14:textId="77777777" w:rsidR="00D508F8" w:rsidRPr="00F75B25" w:rsidRDefault="00D508F8" w:rsidP="00D508F8">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25F448AA" w14:textId="77777777" w:rsidR="00D508F8" w:rsidRPr="00D508F8" w:rsidRDefault="00D508F8" w:rsidP="00D508F8">
            <w:pPr>
              <w:spacing w:before="40" w:after="40"/>
              <w:jc w:val="right"/>
              <w:rPr>
                <w:rFonts w:cs="Arial"/>
                <w:sz w:val="18"/>
                <w:szCs w:val="18"/>
              </w:rPr>
            </w:pPr>
            <w:r w:rsidRPr="00D508F8">
              <w:rPr>
                <w:rFonts w:cs="Arial"/>
                <w:sz w:val="18"/>
                <w:szCs w:val="18"/>
              </w:rPr>
              <w:t>2,468,109</w:t>
            </w:r>
          </w:p>
        </w:tc>
        <w:tc>
          <w:tcPr>
            <w:tcW w:w="1361" w:type="dxa"/>
            <w:tcBorders>
              <w:top w:val="nil"/>
              <w:left w:val="nil"/>
              <w:bottom w:val="nil"/>
              <w:right w:val="nil"/>
            </w:tcBorders>
            <w:shd w:val="clear" w:color="auto" w:fill="auto"/>
            <w:vAlign w:val="bottom"/>
          </w:tcPr>
          <w:p w14:paraId="2794790D" w14:textId="77777777" w:rsidR="00D508F8" w:rsidRPr="00D508F8" w:rsidRDefault="00D508F8" w:rsidP="00D508F8">
            <w:pPr>
              <w:spacing w:before="40" w:after="40"/>
              <w:jc w:val="right"/>
              <w:rPr>
                <w:rFonts w:cs="Arial"/>
                <w:sz w:val="18"/>
                <w:szCs w:val="18"/>
              </w:rPr>
            </w:pPr>
            <w:r w:rsidRPr="00D508F8">
              <w:rPr>
                <w:rFonts w:cs="Arial"/>
                <w:sz w:val="18"/>
                <w:szCs w:val="18"/>
              </w:rPr>
              <w:t>276,558</w:t>
            </w:r>
          </w:p>
        </w:tc>
        <w:tc>
          <w:tcPr>
            <w:tcW w:w="1361" w:type="dxa"/>
            <w:tcBorders>
              <w:top w:val="nil"/>
              <w:left w:val="nil"/>
              <w:bottom w:val="nil"/>
              <w:right w:val="nil"/>
            </w:tcBorders>
            <w:vAlign w:val="bottom"/>
          </w:tcPr>
          <w:p w14:paraId="05F4B2A8" w14:textId="77777777" w:rsidR="00D508F8" w:rsidRPr="00D508F8" w:rsidRDefault="00D508F8" w:rsidP="00D508F8">
            <w:pPr>
              <w:spacing w:before="40" w:after="40"/>
              <w:jc w:val="right"/>
              <w:rPr>
                <w:rFonts w:cs="Arial"/>
                <w:sz w:val="18"/>
                <w:szCs w:val="18"/>
              </w:rPr>
            </w:pPr>
            <w:r w:rsidRPr="00D508F8">
              <w:rPr>
                <w:rFonts w:cs="Arial"/>
                <w:sz w:val="18"/>
                <w:szCs w:val="18"/>
              </w:rPr>
              <w:t>7,410,717</w:t>
            </w:r>
          </w:p>
        </w:tc>
        <w:tc>
          <w:tcPr>
            <w:tcW w:w="1361" w:type="dxa"/>
            <w:tcBorders>
              <w:top w:val="nil"/>
              <w:left w:val="nil"/>
              <w:bottom w:val="nil"/>
              <w:right w:val="nil"/>
            </w:tcBorders>
            <w:vAlign w:val="bottom"/>
          </w:tcPr>
          <w:p w14:paraId="17767CB9" w14:textId="77777777" w:rsidR="00D508F8" w:rsidRPr="00D508F8" w:rsidRDefault="00D508F8" w:rsidP="00D508F8">
            <w:pPr>
              <w:spacing w:before="40" w:after="40"/>
              <w:jc w:val="right"/>
              <w:rPr>
                <w:rFonts w:cs="Arial"/>
                <w:sz w:val="18"/>
                <w:szCs w:val="18"/>
              </w:rPr>
            </w:pPr>
            <w:r w:rsidRPr="00D508F8">
              <w:rPr>
                <w:rFonts w:cs="Arial"/>
                <w:sz w:val="18"/>
                <w:szCs w:val="18"/>
              </w:rPr>
              <w:t>464,348</w:t>
            </w:r>
          </w:p>
        </w:tc>
        <w:tc>
          <w:tcPr>
            <w:tcW w:w="1361" w:type="dxa"/>
            <w:tcBorders>
              <w:top w:val="nil"/>
              <w:left w:val="nil"/>
              <w:bottom w:val="nil"/>
              <w:right w:val="nil"/>
            </w:tcBorders>
            <w:shd w:val="clear" w:color="auto" w:fill="auto"/>
            <w:vAlign w:val="bottom"/>
          </w:tcPr>
          <w:p w14:paraId="379B86B2" w14:textId="77777777" w:rsidR="00D508F8" w:rsidRPr="00D508F8" w:rsidRDefault="00D508F8" w:rsidP="00D508F8">
            <w:pPr>
              <w:spacing w:before="40" w:after="40"/>
              <w:jc w:val="right"/>
              <w:rPr>
                <w:rFonts w:cs="Arial"/>
                <w:b/>
                <w:sz w:val="18"/>
                <w:szCs w:val="18"/>
              </w:rPr>
            </w:pPr>
            <w:r w:rsidRPr="00D508F8">
              <w:rPr>
                <w:rFonts w:cs="Arial"/>
                <w:b/>
                <w:sz w:val="18"/>
                <w:szCs w:val="18"/>
              </w:rPr>
              <w:t>27,344,285</w:t>
            </w:r>
          </w:p>
        </w:tc>
      </w:tr>
      <w:tr w:rsidR="00D508F8" w:rsidRPr="00D508F8" w14:paraId="0CF0CF2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9FFDAD4" w14:textId="77777777" w:rsidR="00D508F8" w:rsidRPr="00F75B25" w:rsidRDefault="00D508F8" w:rsidP="00D508F8">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777AE4EF" w14:textId="77777777" w:rsidR="00D508F8" w:rsidRPr="00D508F8" w:rsidRDefault="00D508F8" w:rsidP="00D508F8">
            <w:pPr>
              <w:spacing w:before="40" w:after="40"/>
              <w:jc w:val="right"/>
              <w:rPr>
                <w:rFonts w:cs="Arial"/>
                <w:sz w:val="18"/>
                <w:szCs w:val="18"/>
              </w:rPr>
            </w:pPr>
            <w:r w:rsidRPr="00D508F8">
              <w:rPr>
                <w:rFonts w:cs="Arial"/>
                <w:sz w:val="18"/>
                <w:szCs w:val="18"/>
              </w:rPr>
              <w:t>689,635</w:t>
            </w:r>
          </w:p>
        </w:tc>
        <w:tc>
          <w:tcPr>
            <w:tcW w:w="1361" w:type="dxa"/>
            <w:tcBorders>
              <w:top w:val="nil"/>
              <w:left w:val="nil"/>
              <w:bottom w:val="nil"/>
              <w:right w:val="nil"/>
            </w:tcBorders>
            <w:shd w:val="clear" w:color="auto" w:fill="auto"/>
            <w:vAlign w:val="bottom"/>
          </w:tcPr>
          <w:p w14:paraId="40AD9092" w14:textId="77777777" w:rsidR="00D508F8" w:rsidRPr="00D508F8" w:rsidRDefault="00D508F8" w:rsidP="00D508F8">
            <w:pPr>
              <w:spacing w:before="40" w:after="40"/>
              <w:jc w:val="right"/>
              <w:rPr>
                <w:rFonts w:cs="Arial"/>
                <w:sz w:val="18"/>
                <w:szCs w:val="18"/>
              </w:rPr>
            </w:pPr>
            <w:r w:rsidRPr="00D508F8">
              <w:rPr>
                <w:rFonts w:cs="Arial"/>
                <w:sz w:val="18"/>
                <w:szCs w:val="18"/>
              </w:rPr>
              <w:t>74,799</w:t>
            </w:r>
          </w:p>
        </w:tc>
        <w:tc>
          <w:tcPr>
            <w:tcW w:w="1361" w:type="dxa"/>
            <w:tcBorders>
              <w:top w:val="nil"/>
              <w:left w:val="nil"/>
              <w:bottom w:val="nil"/>
              <w:right w:val="nil"/>
            </w:tcBorders>
            <w:vAlign w:val="bottom"/>
          </w:tcPr>
          <w:p w14:paraId="5D9012AB" w14:textId="77777777" w:rsidR="00D508F8" w:rsidRPr="00D508F8" w:rsidRDefault="00D508F8" w:rsidP="00D508F8">
            <w:pPr>
              <w:spacing w:before="40" w:after="40"/>
              <w:jc w:val="right"/>
              <w:rPr>
                <w:rFonts w:cs="Arial"/>
                <w:sz w:val="18"/>
                <w:szCs w:val="18"/>
              </w:rPr>
            </w:pPr>
            <w:r w:rsidRPr="00D508F8">
              <w:rPr>
                <w:rFonts w:cs="Arial"/>
                <w:sz w:val="18"/>
                <w:szCs w:val="18"/>
              </w:rPr>
              <w:t>1,805,972</w:t>
            </w:r>
          </w:p>
        </w:tc>
        <w:tc>
          <w:tcPr>
            <w:tcW w:w="1361" w:type="dxa"/>
            <w:tcBorders>
              <w:top w:val="nil"/>
              <w:left w:val="nil"/>
              <w:bottom w:val="nil"/>
              <w:right w:val="nil"/>
            </w:tcBorders>
            <w:vAlign w:val="bottom"/>
          </w:tcPr>
          <w:p w14:paraId="7B291DF5" w14:textId="77777777" w:rsidR="00D508F8" w:rsidRPr="00D508F8" w:rsidRDefault="00D508F8" w:rsidP="00D508F8">
            <w:pPr>
              <w:spacing w:before="40" w:after="40"/>
              <w:jc w:val="right"/>
              <w:rPr>
                <w:rFonts w:cs="Arial"/>
                <w:sz w:val="18"/>
                <w:szCs w:val="18"/>
              </w:rPr>
            </w:pPr>
            <w:r w:rsidRPr="00D508F8">
              <w:rPr>
                <w:rFonts w:cs="Arial"/>
                <w:sz w:val="18"/>
                <w:szCs w:val="18"/>
              </w:rPr>
              <w:t>125,590</w:t>
            </w:r>
          </w:p>
        </w:tc>
        <w:tc>
          <w:tcPr>
            <w:tcW w:w="1361" w:type="dxa"/>
            <w:tcBorders>
              <w:top w:val="nil"/>
              <w:left w:val="nil"/>
              <w:bottom w:val="nil"/>
              <w:right w:val="nil"/>
            </w:tcBorders>
            <w:shd w:val="clear" w:color="auto" w:fill="auto"/>
            <w:vAlign w:val="bottom"/>
          </w:tcPr>
          <w:p w14:paraId="736F3929" w14:textId="77777777" w:rsidR="00D508F8" w:rsidRPr="00D508F8" w:rsidRDefault="00D508F8" w:rsidP="00D508F8">
            <w:pPr>
              <w:spacing w:before="40" w:after="40"/>
              <w:jc w:val="right"/>
              <w:rPr>
                <w:rFonts w:cs="Arial"/>
                <w:b/>
                <w:sz w:val="18"/>
                <w:szCs w:val="18"/>
              </w:rPr>
            </w:pPr>
            <w:r w:rsidRPr="00D508F8">
              <w:rPr>
                <w:rFonts w:cs="Arial"/>
                <w:b/>
                <w:sz w:val="18"/>
                <w:szCs w:val="18"/>
              </w:rPr>
              <w:t>7,127,429</w:t>
            </w:r>
          </w:p>
        </w:tc>
      </w:tr>
      <w:tr w:rsidR="00D508F8" w:rsidRPr="00D508F8" w14:paraId="76A6C9B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D4815B7" w14:textId="77777777" w:rsidR="00D508F8" w:rsidRPr="00F75B25" w:rsidRDefault="00D508F8" w:rsidP="00D508F8">
            <w:pPr>
              <w:spacing w:before="40" w:after="40"/>
              <w:rPr>
                <w:rFonts w:cs="Arial"/>
                <w:sz w:val="18"/>
                <w:szCs w:val="18"/>
              </w:rPr>
            </w:pPr>
            <w:r w:rsidRPr="00F75B25">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2175BB57" w14:textId="77777777" w:rsidR="00D508F8" w:rsidRPr="00D508F8" w:rsidRDefault="00D508F8" w:rsidP="00D508F8">
            <w:pPr>
              <w:spacing w:before="40" w:after="40"/>
              <w:jc w:val="right"/>
              <w:rPr>
                <w:rFonts w:cs="Arial"/>
                <w:sz w:val="18"/>
                <w:szCs w:val="18"/>
              </w:rPr>
            </w:pPr>
            <w:r w:rsidRPr="00D508F8">
              <w:rPr>
                <w:rFonts w:cs="Arial"/>
                <w:sz w:val="18"/>
                <w:szCs w:val="18"/>
              </w:rPr>
              <w:t>175,303</w:t>
            </w:r>
          </w:p>
        </w:tc>
        <w:tc>
          <w:tcPr>
            <w:tcW w:w="1361" w:type="dxa"/>
            <w:tcBorders>
              <w:top w:val="nil"/>
              <w:left w:val="nil"/>
              <w:bottom w:val="nil"/>
              <w:right w:val="nil"/>
            </w:tcBorders>
            <w:shd w:val="clear" w:color="auto" w:fill="auto"/>
            <w:vAlign w:val="bottom"/>
          </w:tcPr>
          <w:p w14:paraId="3CA0B260" w14:textId="77777777" w:rsidR="00D508F8" w:rsidRPr="00D508F8" w:rsidRDefault="00D508F8" w:rsidP="00D508F8">
            <w:pPr>
              <w:spacing w:before="40" w:after="40"/>
              <w:jc w:val="right"/>
              <w:rPr>
                <w:rFonts w:cs="Arial"/>
                <w:sz w:val="18"/>
                <w:szCs w:val="18"/>
              </w:rPr>
            </w:pPr>
            <w:r w:rsidRPr="00D508F8">
              <w:rPr>
                <w:rFonts w:cs="Arial"/>
                <w:sz w:val="18"/>
                <w:szCs w:val="18"/>
              </w:rPr>
              <w:t>17,647</w:t>
            </w:r>
          </w:p>
        </w:tc>
        <w:tc>
          <w:tcPr>
            <w:tcW w:w="1361" w:type="dxa"/>
            <w:tcBorders>
              <w:top w:val="nil"/>
              <w:left w:val="nil"/>
              <w:bottom w:val="nil"/>
              <w:right w:val="nil"/>
            </w:tcBorders>
            <w:vAlign w:val="bottom"/>
          </w:tcPr>
          <w:p w14:paraId="7BE7E86F" w14:textId="77777777" w:rsidR="00D508F8" w:rsidRPr="00D508F8" w:rsidRDefault="00D508F8" w:rsidP="00D508F8">
            <w:pPr>
              <w:spacing w:before="40" w:after="40"/>
              <w:jc w:val="right"/>
              <w:rPr>
                <w:rFonts w:cs="Arial"/>
                <w:sz w:val="18"/>
                <w:szCs w:val="18"/>
              </w:rPr>
            </w:pPr>
            <w:r w:rsidRPr="00D508F8">
              <w:rPr>
                <w:rFonts w:cs="Arial"/>
                <w:sz w:val="18"/>
                <w:szCs w:val="18"/>
              </w:rPr>
              <w:t>509,625</w:t>
            </w:r>
          </w:p>
        </w:tc>
        <w:tc>
          <w:tcPr>
            <w:tcW w:w="1361" w:type="dxa"/>
            <w:tcBorders>
              <w:top w:val="nil"/>
              <w:left w:val="nil"/>
              <w:bottom w:val="nil"/>
              <w:right w:val="nil"/>
            </w:tcBorders>
            <w:vAlign w:val="bottom"/>
          </w:tcPr>
          <w:p w14:paraId="0ACCE92E" w14:textId="77777777" w:rsidR="00D508F8" w:rsidRPr="00D508F8" w:rsidRDefault="00D508F8" w:rsidP="00D508F8">
            <w:pPr>
              <w:spacing w:before="40" w:after="40"/>
              <w:jc w:val="right"/>
              <w:rPr>
                <w:rFonts w:cs="Arial"/>
                <w:sz w:val="18"/>
                <w:szCs w:val="18"/>
              </w:rPr>
            </w:pPr>
            <w:r w:rsidRPr="00D508F8">
              <w:rPr>
                <w:rFonts w:cs="Arial"/>
                <w:sz w:val="18"/>
                <w:szCs w:val="18"/>
              </w:rPr>
              <w:t>29,630</w:t>
            </w:r>
          </w:p>
        </w:tc>
        <w:tc>
          <w:tcPr>
            <w:tcW w:w="1361" w:type="dxa"/>
            <w:tcBorders>
              <w:top w:val="nil"/>
              <w:left w:val="nil"/>
              <w:bottom w:val="nil"/>
              <w:right w:val="nil"/>
            </w:tcBorders>
            <w:shd w:val="clear" w:color="auto" w:fill="auto"/>
            <w:vAlign w:val="bottom"/>
          </w:tcPr>
          <w:p w14:paraId="721A511D" w14:textId="77777777" w:rsidR="00D508F8" w:rsidRPr="00D508F8" w:rsidRDefault="00D508F8" w:rsidP="00D508F8">
            <w:pPr>
              <w:spacing w:before="40" w:after="40"/>
              <w:jc w:val="right"/>
              <w:rPr>
                <w:rFonts w:cs="Arial"/>
                <w:b/>
                <w:sz w:val="18"/>
                <w:szCs w:val="18"/>
              </w:rPr>
            </w:pPr>
            <w:r w:rsidRPr="00D508F8">
              <w:rPr>
                <w:rFonts w:cs="Arial"/>
                <w:b/>
                <w:sz w:val="18"/>
                <w:szCs w:val="18"/>
              </w:rPr>
              <w:t>1,921,181</w:t>
            </w:r>
          </w:p>
        </w:tc>
      </w:tr>
      <w:tr w:rsidR="00D508F8" w:rsidRPr="00D508F8" w14:paraId="65F673E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7950E7A" w14:textId="77777777" w:rsidR="00D508F8" w:rsidRPr="00F75B25" w:rsidRDefault="00D508F8" w:rsidP="00D508F8">
            <w:pPr>
              <w:spacing w:before="40" w:after="40"/>
              <w:rPr>
                <w:rFonts w:cs="Arial"/>
                <w:sz w:val="18"/>
                <w:szCs w:val="18"/>
              </w:rPr>
            </w:pPr>
            <w:r w:rsidRPr="00F75B25">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2C59438D" w14:textId="77777777" w:rsidR="00D508F8" w:rsidRPr="00D508F8" w:rsidRDefault="00D508F8" w:rsidP="00D508F8">
            <w:pPr>
              <w:spacing w:before="40" w:after="40"/>
              <w:jc w:val="right"/>
              <w:rPr>
                <w:rFonts w:cs="Arial"/>
                <w:sz w:val="18"/>
                <w:szCs w:val="18"/>
              </w:rPr>
            </w:pPr>
            <w:r w:rsidRPr="00D508F8">
              <w:rPr>
                <w:rFonts w:cs="Arial"/>
                <w:sz w:val="18"/>
                <w:szCs w:val="18"/>
              </w:rPr>
              <w:t>42,904</w:t>
            </w:r>
          </w:p>
        </w:tc>
        <w:tc>
          <w:tcPr>
            <w:tcW w:w="1361" w:type="dxa"/>
            <w:tcBorders>
              <w:top w:val="nil"/>
              <w:left w:val="nil"/>
              <w:bottom w:val="nil"/>
              <w:right w:val="nil"/>
            </w:tcBorders>
            <w:shd w:val="clear" w:color="auto" w:fill="auto"/>
            <w:vAlign w:val="bottom"/>
          </w:tcPr>
          <w:p w14:paraId="77813AFB" w14:textId="77777777" w:rsidR="00D508F8" w:rsidRPr="00D508F8" w:rsidRDefault="00D508F8" w:rsidP="00D508F8">
            <w:pPr>
              <w:spacing w:before="40" w:after="40"/>
              <w:jc w:val="right"/>
              <w:rPr>
                <w:rFonts w:cs="Arial"/>
                <w:sz w:val="18"/>
                <w:szCs w:val="18"/>
              </w:rPr>
            </w:pPr>
            <w:r w:rsidRPr="00D508F8">
              <w:rPr>
                <w:rFonts w:cs="Arial"/>
                <w:sz w:val="18"/>
                <w:szCs w:val="18"/>
              </w:rPr>
              <w:t>6,400</w:t>
            </w:r>
          </w:p>
        </w:tc>
        <w:tc>
          <w:tcPr>
            <w:tcW w:w="1361" w:type="dxa"/>
            <w:tcBorders>
              <w:top w:val="nil"/>
              <w:left w:val="nil"/>
              <w:bottom w:val="nil"/>
              <w:right w:val="nil"/>
            </w:tcBorders>
            <w:vAlign w:val="bottom"/>
          </w:tcPr>
          <w:p w14:paraId="33C0A951" w14:textId="77777777" w:rsidR="00D508F8" w:rsidRPr="00D508F8" w:rsidRDefault="00D508F8" w:rsidP="00D508F8">
            <w:pPr>
              <w:spacing w:before="40" w:after="40"/>
              <w:jc w:val="right"/>
              <w:rPr>
                <w:rFonts w:cs="Arial"/>
                <w:sz w:val="18"/>
                <w:szCs w:val="18"/>
              </w:rPr>
            </w:pPr>
            <w:r w:rsidRPr="00D508F8">
              <w:rPr>
                <w:rFonts w:cs="Arial"/>
                <w:sz w:val="18"/>
                <w:szCs w:val="18"/>
              </w:rPr>
              <w:t>142,839</w:t>
            </w:r>
          </w:p>
        </w:tc>
        <w:tc>
          <w:tcPr>
            <w:tcW w:w="1361" w:type="dxa"/>
            <w:tcBorders>
              <w:top w:val="nil"/>
              <w:left w:val="nil"/>
              <w:bottom w:val="nil"/>
              <w:right w:val="nil"/>
            </w:tcBorders>
            <w:vAlign w:val="bottom"/>
          </w:tcPr>
          <w:p w14:paraId="012C6544" w14:textId="77777777" w:rsidR="00D508F8" w:rsidRPr="00D508F8" w:rsidRDefault="00D508F8" w:rsidP="00D508F8">
            <w:pPr>
              <w:spacing w:before="40" w:after="40"/>
              <w:jc w:val="right"/>
              <w:rPr>
                <w:rFonts w:cs="Arial"/>
                <w:sz w:val="18"/>
                <w:szCs w:val="18"/>
              </w:rPr>
            </w:pPr>
            <w:r w:rsidRPr="00D508F8">
              <w:rPr>
                <w:rFonts w:cs="Arial"/>
                <w:sz w:val="18"/>
                <w:szCs w:val="18"/>
              </w:rPr>
              <w:t>10,745</w:t>
            </w:r>
          </w:p>
        </w:tc>
        <w:tc>
          <w:tcPr>
            <w:tcW w:w="1361" w:type="dxa"/>
            <w:tcBorders>
              <w:top w:val="nil"/>
              <w:left w:val="nil"/>
              <w:bottom w:val="nil"/>
              <w:right w:val="nil"/>
            </w:tcBorders>
            <w:shd w:val="clear" w:color="auto" w:fill="auto"/>
            <w:vAlign w:val="bottom"/>
          </w:tcPr>
          <w:p w14:paraId="1F359734" w14:textId="77777777" w:rsidR="00D508F8" w:rsidRPr="00D508F8" w:rsidRDefault="00D508F8" w:rsidP="00D508F8">
            <w:pPr>
              <w:spacing w:before="40" w:after="40"/>
              <w:jc w:val="right"/>
              <w:rPr>
                <w:rFonts w:cs="Arial"/>
                <w:b/>
                <w:sz w:val="18"/>
                <w:szCs w:val="18"/>
              </w:rPr>
            </w:pPr>
            <w:r w:rsidRPr="00D508F8">
              <w:rPr>
                <w:rFonts w:cs="Arial"/>
                <w:b/>
                <w:sz w:val="18"/>
                <w:szCs w:val="18"/>
              </w:rPr>
              <w:t>577,821</w:t>
            </w:r>
          </w:p>
        </w:tc>
      </w:tr>
      <w:tr w:rsidR="00D508F8" w:rsidRPr="00D508F8" w14:paraId="6E24B92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AC8DA8B" w14:textId="77777777" w:rsidR="00D508F8" w:rsidRPr="00F75B25" w:rsidRDefault="00D508F8" w:rsidP="00D508F8">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4674C716" w14:textId="77777777" w:rsidR="00D508F8" w:rsidRPr="00D508F8" w:rsidRDefault="00D508F8" w:rsidP="00D508F8">
            <w:pPr>
              <w:spacing w:before="40" w:after="40"/>
              <w:jc w:val="right"/>
              <w:rPr>
                <w:rFonts w:cs="Arial"/>
                <w:sz w:val="18"/>
                <w:szCs w:val="18"/>
              </w:rPr>
            </w:pPr>
            <w:r w:rsidRPr="00D508F8">
              <w:rPr>
                <w:rFonts w:cs="Arial"/>
                <w:sz w:val="18"/>
                <w:szCs w:val="18"/>
              </w:rPr>
              <w:t>819,394</w:t>
            </w:r>
          </w:p>
        </w:tc>
        <w:tc>
          <w:tcPr>
            <w:tcW w:w="1361" w:type="dxa"/>
            <w:tcBorders>
              <w:top w:val="nil"/>
              <w:left w:val="nil"/>
              <w:bottom w:val="nil"/>
              <w:right w:val="nil"/>
            </w:tcBorders>
            <w:shd w:val="clear" w:color="auto" w:fill="auto"/>
            <w:vAlign w:val="bottom"/>
          </w:tcPr>
          <w:p w14:paraId="09066080" w14:textId="77777777" w:rsidR="00D508F8" w:rsidRPr="00D508F8" w:rsidRDefault="00D508F8" w:rsidP="00D508F8">
            <w:pPr>
              <w:spacing w:before="40" w:after="40"/>
              <w:jc w:val="right"/>
              <w:rPr>
                <w:rFonts w:cs="Arial"/>
                <w:sz w:val="18"/>
                <w:szCs w:val="18"/>
              </w:rPr>
            </w:pPr>
            <w:r w:rsidRPr="00D508F8">
              <w:rPr>
                <w:rFonts w:cs="Arial"/>
                <w:sz w:val="18"/>
                <w:szCs w:val="18"/>
              </w:rPr>
              <w:t>111,691</w:t>
            </w:r>
          </w:p>
        </w:tc>
        <w:tc>
          <w:tcPr>
            <w:tcW w:w="1361" w:type="dxa"/>
            <w:tcBorders>
              <w:top w:val="nil"/>
              <w:left w:val="nil"/>
              <w:bottom w:val="nil"/>
              <w:right w:val="nil"/>
            </w:tcBorders>
            <w:vAlign w:val="bottom"/>
          </w:tcPr>
          <w:p w14:paraId="54B0C93E" w14:textId="77777777" w:rsidR="00D508F8" w:rsidRPr="00D508F8" w:rsidRDefault="00D508F8" w:rsidP="00D508F8">
            <w:pPr>
              <w:spacing w:before="40" w:after="40"/>
              <w:jc w:val="right"/>
              <w:rPr>
                <w:rFonts w:cs="Arial"/>
                <w:sz w:val="18"/>
                <w:szCs w:val="18"/>
              </w:rPr>
            </w:pPr>
            <w:r w:rsidRPr="00D508F8">
              <w:rPr>
                <w:rFonts w:cs="Arial"/>
                <w:sz w:val="18"/>
                <w:szCs w:val="18"/>
              </w:rPr>
              <w:t>2,651,404</w:t>
            </w:r>
          </w:p>
        </w:tc>
        <w:tc>
          <w:tcPr>
            <w:tcW w:w="1361" w:type="dxa"/>
            <w:tcBorders>
              <w:top w:val="nil"/>
              <w:left w:val="nil"/>
              <w:bottom w:val="nil"/>
              <w:right w:val="nil"/>
            </w:tcBorders>
            <w:vAlign w:val="bottom"/>
          </w:tcPr>
          <w:p w14:paraId="1D2538F3" w14:textId="77777777" w:rsidR="00D508F8" w:rsidRPr="00D508F8" w:rsidRDefault="00D508F8" w:rsidP="00D508F8">
            <w:pPr>
              <w:spacing w:before="40" w:after="40"/>
              <w:jc w:val="right"/>
              <w:rPr>
                <w:rFonts w:cs="Arial"/>
                <w:sz w:val="18"/>
                <w:szCs w:val="18"/>
              </w:rPr>
            </w:pPr>
            <w:r w:rsidRPr="00D508F8">
              <w:rPr>
                <w:rFonts w:cs="Arial"/>
                <w:sz w:val="18"/>
                <w:szCs w:val="18"/>
              </w:rPr>
              <w:t>187,532</w:t>
            </w:r>
          </w:p>
        </w:tc>
        <w:tc>
          <w:tcPr>
            <w:tcW w:w="1361" w:type="dxa"/>
            <w:tcBorders>
              <w:top w:val="nil"/>
              <w:left w:val="nil"/>
              <w:bottom w:val="nil"/>
              <w:right w:val="nil"/>
            </w:tcBorders>
            <w:shd w:val="clear" w:color="auto" w:fill="auto"/>
            <w:vAlign w:val="bottom"/>
          </w:tcPr>
          <w:p w14:paraId="38068B8F" w14:textId="77777777" w:rsidR="00D508F8" w:rsidRPr="00D508F8" w:rsidRDefault="00D508F8" w:rsidP="00D508F8">
            <w:pPr>
              <w:spacing w:before="40" w:after="40"/>
              <w:jc w:val="right"/>
              <w:rPr>
                <w:rFonts w:cs="Arial"/>
                <w:b/>
                <w:sz w:val="18"/>
                <w:szCs w:val="18"/>
              </w:rPr>
            </w:pPr>
            <w:r w:rsidRPr="00D508F8">
              <w:rPr>
                <w:rFonts w:cs="Arial"/>
                <w:b/>
                <w:sz w:val="18"/>
                <w:szCs w:val="18"/>
              </w:rPr>
              <w:t>9,879,879</w:t>
            </w:r>
          </w:p>
        </w:tc>
      </w:tr>
      <w:tr w:rsidR="00D508F8" w:rsidRPr="00D508F8" w14:paraId="1E27E1F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1DFDC98" w14:textId="77777777" w:rsidR="00D508F8" w:rsidRPr="00F75B25" w:rsidRDefault="00D508F8" w:rsidP="00D508F8">
            <w:pPr>
              <w:spacing w:before="40" w:after="40"/>
              <w:rPr>
                <w:rFonts w:cs="Arial"/>
                <w:sz w:val="18"/>
                <w:szCs w:val="18"/>
              </w:rPr>
            </w:pPr>
            <w:r w:rsidRPr="00F75B25">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541E7B60" w14:textId="77777777" w:rsidR="00D508F8" w:rsidRPr="00D508F8" w:rsidRDefault="00D508F8" w:rsidP="00D508F8">
            <w:pPr>
              <w:spacing w:before="40" w:after="40"/>
              <w:jc w:val="right"/>
              <w:rPr>
                <w:rFonts w:cs="Arial"/>
                <w:sz w:val="18"/>
                <w:szCs w:val="18"/>
              </w:rPr>
            </w:pPr>
            <w:r w:rsidRPr="00D508F8">
              <w:rPr>
                <w:rFonts w:cs="Arial"/>
                <w:sz w:val="18"/>
                <w:szCs w:val="18"/>
              </w:rPr>
              <w:t>193,615</w:t>
            </w:r>
          </w:p>
        </w:tc>
        <w:tc>
          <w:tcPr>
            <w:tcW w:w="1361" w:type="dxa"/>
            <w:tcBorders>
              <w:top w:val="nil"/>
              <w:left w:val="nil"/>
              <w:bottom w:val="nil"/>
              <w:right w:val="nil"/>
            </w:tcBorders>
            <w:shd w:val="clear" w:color="auto" w:fill="auto"/>
            <w:vAlign w:val="bottom"/>
          </w:tcPr>
          <w:p w14:paraId="306FE8A5" w14:textId="77777777" w:rsidR="00D508F8" w:rsidRPr="00D508F8" w:rsidRDefault="00D508F8" w:rsidP="00D508F8">
            <w:pPr>
              <w:spacing w:before="40" w:after="40"/>
              <w:jc w:val="right"/>
              <w:rPr>
                <w:rFonts w:cs="Arial"/>
                <w:sz w:val="18"/>
                <w:szCs w:val="18"/>
              </w:rPr>
            </w:pPr>
            <w:r w:rsidRPr="00D508F8">
              <w:rPr>
                <w:rFonts w:cs="Arial"/>
                <w:sz w:val="18"/>
                <w:szCs w:val="18"/>
              </w:rPr>
              <w:t>23,269</w:t>
            </w:r>
          </w:p>
        </w:tc>
        <w:tc>
          <w:tcPr>
            <w:tcW w:w="1361" w:type="dxa"/>
            <w:tcBorders>
              <w:top w:val="nil"/>
              <w:left w:val="nil"/>
              <w:bottom w:val="nil"/>
              <w:right w:val="nil"/>
            </w:tcBorders>
            <w:vAlign w:val="bottom"/>
          </w:tcPr>
          <w:p w14:paraId="503CC274" w14:textId="77777777" w:rsidR="00D508F8" w:rsidRPr="00D508F8" w:rsidRDefault="00D508F8" w:rsidP="00D508F8">
            <w:pPr>
              <w:spacing w:before="40" w:after="40"/>
              <w:jc w:val="right"/>
              <w:rPr>
                <w:rFonts w:cs="Arial"/>
                <w:sz w:val="18"/>
                <w:szCs w:val="18"/>
              </w:rPr>
            </w:pPr>
            <w:r w:rsidRPr="00D508F8">
              <w:rPr>
                <w:rFonts w:cs="Arial"/>
                <w:sz w:val="18"/>
                <w:szCs w:val="18"/>
              </w:rPr>
              <w:t>584,784</w:t>
            </w:r>
          </w:p>
        </w:tc>
        <w:tc>
          <w:tcPr>
            <w:tcW w:w="1361" w:type="dxa"/>
            <w:tcBorders>
              <w:top w:val="nil"/>
              <w:left w:val="nil"/>
              <w:bottom w:val="nil"/>
              <w:right w:val="nil"/>
            </w:tcBorders>
            <w:vAlign w:val="bottom"/>
          </w:tcPr>
          <w:p w14:paraId="45FCC50A" w14:textId="77777777" w:rsidR="00D508F8" w:rsidRPr="00D508F8" w:rsidRDefault="00D508F8" w:rsidP="00D508F8">
            <w:pPr>
              <w:spacing w:before="40" w:after="40"/>
              <w:jc w:val="right"/>
              <w:rPr>
                <w:rFonts w:cs="Arial"/>
                <w:sz w:val="18"/>
                <w:szCs w:val="18"/>
              </w:rPr>
            </w:pPr>
            <w:r w:rsidRPr="00D508F8">
              <w:rPr>
                <w:rFonts w:cs="Arial"/>
                <w:sz w:val="18"/>
                <w:szCs w:val="18"/>
              </w:rPr>
              <w:t>39,069</w:t>
            </w:r>
          </w:p>
        </w:tc>
        <w:tc>
          <w:tcPr>
            <w:tcW w:w="1361" w:type="dxa"/>
            <w:tcBorders>
              <w:top w:val="nil"/>
              <w:left w:val="nil"/>
              <w:bottom w:val="nil"/>
              <w:right w:val="nil"/>
            </w:tcBorders>
            <w:shd w:val="clear" w:color="auto" w:fill="auto"/>
            <w:vAlign w:val="bottom"/>
          </w:tcPr>
          <w:p w14:paraId="0D1FF5DD" w14:textId="77777777" w:rsidR="00D508F8" w:rsidRPr="00D508F8" w:rsidRDefault="00D508F8" w:rsidP="00D508F8">
            <w:pPr>
              <w:spacing w:before="40" w:after="40"/>
              <w:jc w:val="right"/>
              <w:rPr>
                <w:rFonts w:cs="Arial"/>
                <w:b/>
                <w:sz w:val="18"/>
                <w:szCs w:val="18"/>
              </w:rPr>
            </w:pPr>
            <w:r w:rsidRPr="00D508F8">
              <w:rPr>
                <w:rFonts w:cs="Arial"/>
                <w:b/>
                <w:sz w:val="18"/>
                <w:szCs w:val="18"/>
              </w:rPr>
              <w:t>2,229,168</w:t>
            </w:r>
          </w:p>
        </w:tc>
      </w:tr>
      <w:tr w:rsidR="00D508F8" w:rsidRPr="00D508F8" w14:paraId="429EE01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B14DA41" w14:textId="77777777" w:rsidR="00D508F8" w:rsidRPr="00F75B25" w:rsidRDefault="00D508F8" w:rsidP="00D508F8">
            <w:pPr>
              <w:spacing w:before="40" w:after="40"/>
              <w:rPr>
                <w:rFonts w:cs="Arial"/>
                <w:sz w:val="18"/>
                <w:szCs w:val="18"/>
              </w:rPr>
            </w:pPr>
            <w:r w:rsidRPr="00F75B25">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6A05F6C8" w14:textId="77777777" w:rsidR="00D508F8" w:rsidRPr="00D508F8" w:rsidRDefault="00D508F8" w:rsidP="00D508F8">
            <w:pPr>
              <w:spacing w:before="40" w:after="40"/>
              <w:jc w:val="right"/>
              <w:rPr>
                <w:rFonts w:cs="Arial"/>
                <w:sz w:val="18"/>
                <w:szCs w:val="18"/>
              </w:rPr>
            </w:pPr>
            <w:r w:rsidRPr="00D508F8">
              <w:rPr>
                <w:rFonts w:cs="Arial"/>
                <w:sz w:val="18"/>
                <w:szCs w:val="18"/>
              </w:rPr>
              <w:t>1,842,042</w:t>
            </w:r>
          </w:p>
        </w:tc>
        <w:tc>
          <w:tcPr>
            <w:tcW w:w="1361" w:type="dxa"/>
            <w:tcBorders>
              <w:top w:val="nil"/>
              <w:left w:val="nil"/>
              <w:bottom w:val="nil"/>
              <w:right w:val="nil"/>
            </w:tcBorders>
            <w:shd w:val="clear" w:color="auto" w:fill="auto"/>
            <w:vAlign w:val="bottom"/>
          </w:tcPr>
          <w:p w14:paraId="01D94A93" w14:textId="77777777" w:rsidR="00D508F8" w:rsidRPr="00D508F8" w:rsidRDefault="00D508F8" w:rsidP="00D508F8">
            <w:pPr>
              <w:spacing w:before="40" w:after="40"/>
              <w:jc w:val="right"/>
              <w:rPr>
                <w:rFonts w:cs="Arial"/>
                <w:sz w:val="18"/>
                <w:szCs w:val="18"/>
              </w:rPr>
            </w:pPr>
            <w:r w:rsidRPr="00D508F8">
              <w:rPr>
                <w:rFonts w:cs="Arial"/>
                <w:sz w:val="18"/>
                <w:szCs w:val="18"/>
              </w:rPr>
              <w:t>236,558</w:t>
            </w:r>
          </w:p>
        </w:tc>
        <w:tc>
          <w:tcPr>
            <w:tcW w:w="1361" w:type="dxa"/>
            <w:tcBorders>
              <w:top w:val="nil"/>
              <w:left w:val="nil"/>
              <w:bottom w:val="nil"/>
              <w:right w:val="nil"/>
            </w:tcBorders>
            <w:vAlign w:val="bottom"/>
          </w:tcPr>
          <w:p w14:paraId="080E9CCF" w14:textId="77777777" w:rsidR="00D508F8" w:rsidRPr="00D508F8" w:rsidRDefault="00D508F8" w:rsidP="00D508F8">
            <w:pPr>
              <w:spacing w:before="40" w:after="40"/>
              <w:jc w:val="right"/>
              <w:rPr>
                <w:rFonts w:cs="Arial"/>
                <w:sz w:val="18"/>
                <w:szCs w:val="18"/>
              </w:rPr>
            </w:pPr>
            <w:r w:rsidRPr="00D508F8">
              <w:rPr>
                <w:rFonts w:cs="Arial"/>
                <w:sz w:val="18"/>
                <w:szCs w:val="18"/>
              </w:rPr>
              <w:t>6,036,227</w:t>
            </w:r>
          </w:p>
        </w:tc>
        <w:tc>
          <w:tcPr>
            <w:tcW w:w="1361" w:type="dxa"/>
            <w:tcBorders>
              <w:top w:val="nil"/>
              <w:left w:val="nil"/>
              <w:bottom w:val="nil"/>
              <w:right w:val="nil"/>
            </w:tcBorders>
            <w:vAlign w:val="bottom"/>
          </w:tcPr>
          <w:p w14:paraId="33A2558B" w14:textId="77777777" w:rsidR="00D508F8" w:rsidRPr="00D508F8" w:rsidRDefault="00D508F8" w:rsidP="00D508F8">
            <w:pPr>
              <w:spacing w:before="40" w:after="40"/>
              <w:jc w:val="right"/>
              <w:rPr>
                <w:rFonts w:cs="Arial"/>
                <w:sz w:val="18"/>
                <w:szCs w:val="18"/>
              </w:rPr>
            </w:pPr>
            <w:r w:rsidRPr="00D508F8">
              <w:rPr>
                <w:rFonts w:cs="Arial"/>
                <w:sz w:val="18"/>
                <w:szCs w:val="18"/>
              </w:rPr>
              <w:t>397,187</w:t>
            </w:r>
          </w:p>
        </w:tc>
        <w:tc>
          <w:tcPr>
            <w:tcW w:w="1361" w:type="dxa"/>
            <w:tcBorders>
              <w:top w:val="nil"/>
              <w:left w:val="nil"/>
              <w:bottom w:val="nil"/>
              <w:right w:val="nil"/>
            </w:tcBorders>
            <w:shd w:val="clear" w:color="auto" w:fill="auto"/>
            <w:vAlign w:val="bottom"/>
          </w:tcPr>
          <w:p w14:paraId="75B883A2" w14:textId="77777777" w:rsidR="00D508F8" w:rsidRPr="00D508F8" w:rsidRDefault="00D508F8" w:rsidP="00D508F8">
            <w:pPr>
              <w:spacing w:before="40" w:after="40"/>
              <w:jc w:val="right"/>
              <w:rPr>
                <w:rFonts w:cs="Arial"/>
                <w:b/>
                <w:sz w:val="18"/>
                <w:szCs w:val="18"/>
              </w:rPr>
            </w:pPr>
            <w:r w:rsidRPr="00D508F8">
              <w:rPr>
                <w:rFonts w:cs="Arial"/>
                <w:b/>
                <w:sz w:val="18"/>
                <w:szCs w:val="18"/>
              </w:rPr>
              <w:t>21,103,645</w:t>
            </w:r>
          </w:p>
        </w:tc>
      </w:tr>
      <w:tr w:rsidR="00D508F8" w:rsidRPr="00D508F8" w14:paraId="254CEA2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4089D50" w14:textId="77777777" w:rsidR="00D508F8" w:rsidRPr="00F75B25" w:rsidRDefault="00D508F8" w:rsidP="00D508F8">
            <w:pPr>
              <w:spacing w:before="40" w:after="40"/>
              <w:rPr>
                <w:rFonts w:cs="Arial"/>
                <w:sz w:val="18"/>
                <w:szCs w:val="18"/>
              </w:rPr>
            </w:pPr>
            <w:r w:rsidRPr="00F75B25">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3987EBAA" w14:textId="77777777" w:rsidR="00D508F8" w:rsidRPr="00D508F8" w:rsidRDefault="00D508F8" w:rsidP="00D508F8">
            <w:pPr>
              <w:spacing w:before="40" w:after="40"/>
              <w:jc w:val="right"/>
              <w:rPr>
                <w:rFonts w:cs="Arial"/>
                <w:sz w:val="18"/>
                <w:szCs w:val="18"/>
              </w:rPr>
            </w:pPr>
            <w:r w:rsidRPr="00D508F8">
              <w:rPr>
                <w:rFonts w:cs="Arial"/>
                <w:sz w:val="18"/>
                <w:szCs w:val="18"/>
              </w:rPr>
              <w:t>139,307</w:t>
            </w:r>
          </w:p>
        </w:tc>
        <w:tc>
          <w:tcPr>
            <w:tcW w:w="1361" w:type="dxa"/>
            <w:tcBorders>
              <w:top w:val="nil"/>
              <w:left w:val="nil"/>
              <w:bottom w:val="nil"/>
              <w:right w:val="nil"/>
            </w:tcBorders>
            <w:shd w:val="clear" w:color="auto" w:fill="auto"/>
            <w:vAlign w:val="bottom"/>
          </w:tcPr>
          <w:p w14:paraId="2E68BE49" w14:textId="77777777" w:rsidR="00D508F8" w:rsidRPr="00D508F8" w:rsidRDefault="00D508F8" w:rsidP="00D508F8">
            <w:pPr>
              <w:spacing w:before="40" w:after="40"/>
              <w:jc w:val="right"/>
              <w:rPr>
                <w:rFonts w:cs="Arial"/>
                <w:sz w:val="18"/>
                <w:szCs w:val="18"/>
              </w:rPr>
            </w:pPr>
            <w:r w:rsidRPr="00D508F8">
              <w:rPr>
                <w:rFonts w:cs="Arial"/>
                <w:sz w:val="18"/>
                <w:szCs w:val="18"/>
              </w:rPr>
              <w:t>18,301</w:t>
            </w:r>
          </w:p>
        </w:tc>
        <w:tc>
          <w:tcPr>
            <w:tcW w:w="1361" w:type="dxa"/>
            <w:tcBorders>
              <w:top w:val="nil"/>
              <w:left w:val="nil"/>
              <w:bottom w:val="nil"/>
              <w:right w:val="nil"/>
            </w:tcBorders>
            <w:vAlign w:val="bottom"/>
          </w:tcPr>
          <w:p w14:paraId="0358D515" w14:textId="77777777" w:rsidR="00D508F8" w:rsidRPr="00D508F8" w:rsidRDefault="00D508F8" w:rsidP="00D508F8">
            <w:pPr>
              <w:spacing w:before="40" w:after="40"/>
              <w:jc w:val="right"/>
              <w:rPr>
                <w:rFonts w:cs="Arial"/>
                <w:sz w:val="18"/>
                <w:szCs w:val="18"/>
              </w:rPr>
            </w:pPr>
            <w:r w:rsidRPr="00D508F8">
              <w:rPr>
                <w:rFonts w:cs="Arial"/>
                <w:sz w:val="18"/>
                <w:szCs w:val="18"/>
              </w:rPr>
              <w:t>477,410</w:t>
            </w:r>
          </w:p>
        </w:tc>
        <w:tc>
          <w:tcPr>
            <w:tcW w:w="1361" w:type="dxa"/>
            <w:tcBorders>
              <w:top w:val="nil"/>
              <w:left w:val="nil"/>
              <w:bottom w:val="nil"/>
              <w:right w:val="nil"/>
            </w:tcBorders>
            <w:vAlign w:val="bottom"/>
          </w:tcPr>
          <w:p w14:paraId="01F342F3" w14:textId="77777777" w:rsidR="00D508F8" w:rsidRPr="00D508F8" w:rsidRDefault="00D508F8" w:rsidP="00D508F8">
            <w:pPr>
              <w:spacing w:before="40" w:after="40"/>
              <w:jc w:val="right"/>
              <w:rPr>
                <w:rFonts w:cs="Arial"/>
                <w:sz w:val="18"/>
                <w:szCs w:val="18"/>
              </w:rPr>
            </w:pPr>
            <w:r w:rsidRPr="00D508F8">
              <w:rPr>
                <w:rFonts w:cs="Arial"/>
                <w:sz w:val="18"/>
                <w:szCs w:val="18"/>
              </w:rPr>
              <w:t>30,729</w:t>
            </w:r>
          </w:p>
        </w:tc>
        <w:tc>
          <w:tcPr>
            <w:tcW w:w="1361" w:type="dxa"/>
            <w:tcBorders>
              <w:top w:val="nil"/>
              <w:left w:val="nil"/>
              <w:bottom w:val="nil"/>
              <w:right w:val="nil"/>
            </w:tcBorders>
            <w:shd w:val="clear" w:color="auto" w:fill="auto"/>
            <w:vAlign w:val="bottom"/>
          </w:tcPr>
          <w:p w14:paraId="6C5C2038" w14:textId="77777777" w:rsidR="00D508F8" w:rsidRPr="00D508F8" w:rsidRDefault="00D508F8" w:rsidP="00D508F8">
            <w:pPr>
              <w:spacing w:before="40" w:after="40"/>
              <w:jc w:val="right"/>
              <w:rPr>
                <w:rFonts w:cs="Arial"/>
                <w:b/>
                <w:sz w:val="18"/>
                <w:szCs w:val="18"/>
              </w:rPr>
            </w:pPr>
            <w:r w:rsidRPr="00D508F8">
              <w:rPr>
                <w:rFonts w:cs="Arial"/>
                <w:b/>
                <w:sz w:val="18"/>
                <w:szCs w:val="18"/>
              </w:rPr>
              <w:t>1,749,979</w:t>
            </w:r>
          </w:p>
        </w:tc>
      </w:tr>
      <w:tr w:rsidR="00D508F8" w:rsidRPr="00D508F8" w14:paraId="4749BBA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2C0850F" w14:textId="77777777" w:rsidR="00D508F8" w:rsidRPr="00F75B25" w:rsidRDefault="00D508F8" w:rsidP="00D508F8">
            <w:pPr>
              <w:spacing w:before="40" w:after="40"/>
              <w:rPr>
                <w:rFonts w:cs="Arial"/>
                <w:sz w:val="18"/>
                <w:szCs w:val="18"/>
              </w:rPr>
            </w:pPr>
            <w:r w:rsidRPr="00F75B25">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7EBD5993" w14:textId="77777777" w:rsidR="00D508F8" w:rsidRPr="00D508F8" w:rsidRDefault="00D508F8" w:rsidP="00D508F8">
            <w:pPr>
              <w:spacing w:before="40" w:after="40"/>
              <w:jc w:val="right"/>
              <w:rPr>
                <w:rFonts w:cs="Arial"/>
                <w:sz w:val="18"/>
                <w:szCs w:val="18"/>
              </w:rPr>
            </w:pPr>
            <w:r w:rsidRPr="00D508F8">
              <w:rPr>
                <w:rFonts w:cs="Arial"/>
                <w:sz w:val="18"/>
                <w:szCs w:val="18"/>
              </w:rPr>
              <w:t>1,534,327</w:t>
            </w:r>
          </w:p>
        </w:tc>
        <w:tc>
          <w:tcPr>
            <w:tcW w:w="1361" w:type="dxa"/>
            <w:tcBorders>
              <w:top w:val="nil"/>
              <w:left w:val="nil"/>
              <w:bottom w:val="nil"/>
              <w:right w:val="nil"/>
            </w:tcBorders>
            <w:shd w:val="clear" w:color="auto" w:fill="auto"/>
            <w:vAlign w:val="bottom"/>
          </w:tcPr>
          <w:p w14:paraId="41226765" w14:textId="77777777" w:rsidR="00D508F8" w:rsidRPr="00D508F8" w:rsidRDefault="00D508F8" w:rsidP="00D508F8">
            <w:pPr>
              <w:spacing w:before="40" w:after="40"/>
              <w:jc w:val="right"/>
              <w:rPr>
                <w:rFonts w:cs="Arial"/>
                <w:sz w:val="18"/>
                <w:szCs w:val="18"/>
              </w:rPr>
            </w:pPr>
            <w:r w:rsidRPr="00D508F8">
              <w:rPr>
                <w:rFonts w:cs="Arial"/>
                <w:sz w:val="18"/>
                <w:szCs w:val="18"/>
              </w:rPr>
              <w:t>184,206</w:t>
            </w:r>
          </w:p>
        </w:tc>
        <w:tc>
          <w:tcPr>
            <w:tcW w:w="1361" w:type="dxa"/>
            <w:tcBorders>
              <w:top w:val="nil"/>
              <w:left w:val="nil"/>
              <w:bottom w:val="nil"/>
              <w:right w:val="nil"/>
            </w:tcBorders>
            <w:vAlign w:val="bottom"/>
          </w:tcPr>
          <w:p w14:paraId="5FE5656E" w14:textId="77777777" w:rsidR="00D508F8" w:rsidRPr="00D508F8" w:rsidRDefault="00D508F8" w:rsidP="00D508F8">
            <w:pPr>
              <w:spacing w:before="40" w:after="40"/>
              <w:jc w:val="right"/>
              <w:rPr>
                <w:rFonts w:cs="Arial"/>
                <w:sz w:val="18"/>
                <w:szCs w:val="18"/>
              </w:rPr>
            </w:pPr>
            <w:r w:rsidRPr="00D508F8">
              <w:rPr>
                <w:rFonts w:cs="Arial"/>
                <w:sz w:val="18"/>
                <w:szCs w:val="18"/>
              </w:rPr>
              <w:t>4,332,601</w:t>
            </w:r>
          </w:p>
        </w:tc>
        <w:tc>
          <w:tcPr>
            <w:tcW w:w="1361" w:type="dxa"/>
            <w:tcBorders>
              <w:top w:val="nil"/>
              <w:left w:val="nil"/>
              <w:bottom w:val="nil"/>
              <w:right w:val="nil"/>
            </w:tcBorders>
            <w:vAlign w:val="bottom"/>
          </w:tcPr>
          <w:p w14:paraId="7E7121B2" w14:textId="77777777" w:rsidR="00D508F8" w:rsidRPr="00D508F8" w:rsidRDefault="00D508F8" w:rsidP="00D508F8">
            <w:pPr>
              <w:spacing w:before="40" w:after="40"/>
              <w:jc w:val="right"/>
              <w:rPr>
                <w:rFonts w:cs="Arial"/>
                <w:sz w:val="18"/>
                <w:szCs w:val="18"/>
              </w:rPr>
            </w:pPr>
            <w:r w:rsidRPr="00D508F8">
              <w:rPr>
                <w:rFonts w:cs="Arial"/>
                <w:sz w:val="18"/>
                <w:szCs w:val="18"/>
              </w:rPr>
              <w:t>309,287</w:t>
            </w:r>
          </w:p>
        </w:tc>
        <w:tc>
          <w:tcPr>
            <w:tcW w:w="1361" w:type="dxa"/>
            <w:tcBorders>
              <w:top w:val="nil"/>
              <w:left w:val="nil"/>
              <w:bottom w:val="nil"/>
              <w:right w:val="nil"/>
            </w:tcBorders>
            <w:shd w:val="clear" w:color="auto" w:fill="auto"/>
            <w:vAlign w:val="bottom"/>
          </w:tcPr>
          <w:p w14:paraId="5526A9B7" w14:textId="77777777" w:rsidR="00D508F8" w:rsidRPr="00D508F8" w:rsidRDefault="00D508F8" w:rsidP="00D508F8">
            <w:pPr>
              <w:spacing w:before="40" w:after="40"/>
              <w:jc w:val="right"/>
              <w:rPr>
                <w:rFonts w:cs="Arial"/>
                <w:b/>
                <w:sz w:val="18"/>
                <w:szCs w:val="18"/>
              </w:rPr>
            </w:pPr>
            <w:r w:rsidRPr="00D508F8">
              <w:rPr>
                <w:rFonts w:cs="Arial"/>
                <w:b/>
                <w:sz w:val="18"/>
                <w:szCs w:val="18"/>
              </w:rPr>
              <w:t>17,281,567</w:t>
            </w:r>
          </w:p>
        </w:tc>
      </w:tr>
      <w:tr w:rsidR="00D508F8" w:rsidRPr="00D508F8" w14:paraId="2BD3A1B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2B0DE44" w14:textId="77777777" w:rsidR="00D508F8" w:rsidRPr="00F75B25" w:rsidRDefault="00D508F8" w:rsidP="00D508F8">
            <w:pPr>
              <w:spacing w:before="40" w:after="40"/>
              <w:rPr>
                <w:rFonts w:cs="Arial"/>
                <w:sz w:val="18"/>
                <w:szCs w:val="18"/>
              </w:rPr>
            </w:pPr>
            <w:r w:rsidRPr="00F75B25">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064BC66D" w14:textId="77777777" w:rsidR="00D508F8" w:rsidRPr="00D508F8" w:rsidRDefault="00D508F8" w:rsidP="00D508F8">
            <w:pPr>
              <w:spacing w:before="40" w:after="40"/>
              <w:jc w:val="right"/>
              <w:rPr>
                <w:rFonts w:cs="Arial"/>
                <w:sz w:val="18"/>
                <w:szCs w:val="18"/>
              </w:rPr>
            </w:pPr>
            <w:r w:rsidRPr="00D508F8">
              <w:rPr>
                <w:rFonts w:cs="Arial"/>
                <w:sz w:val="18"/>
                <w:szCs w:val="18"/>
              </w:rPr>
              <w:t>1,532,124</w:t>
            </w:r>
          </w:p>
        </w:tc>
        <w:tc>
          <w:tcPr>
            <w:tcW w:w="1361" w:type="dxa"/>
            <w:tcBorders>
              <w:top w:val="nil"/>
              <w:left w:val="nil"/>
              <w:bottom w:val="nil"/>
              <w:right w:val="nil"/>
            </w:tcBorders>
            <w:shd w:val="clear" w:color="auto" w:fill="auto"/>
            <w:vAlign w:val="bottom"/>
          </w:tcPr>
          <w:p w14:paraId="2407F07B" w14:textId="77777777" w:rsidR="00D508F8" w:rsidRPr="00D508F8" w:rsidRDefault="00D508F8" w:rsidP="00D508F8">
            <w:pPr>
              <w:spacing w:before="40" w:after="40"/>
              <w:jc w:val="right"/>
              <w:rPr>
                <w:rFonts w:cs="Arial"/>
                <w:sz w:val="18"/>
                <w:szCs w:val="18"/>
              </w:rPr>
            </w:pPr>
            <w:r w:rsidRPr="00D508F8">
              <w:rPr>
                <w:rFonts w:cs="Arial"/>
                <w:sz w:val="18"/>
                <w:szCs w:val="18"/>
              </w:rPr>
              <w:t>184,556</w:t>
            </w:r>
          </w:p>
        </w:tc>
        <w:tc>
          <w:tcPr>
            <w:tcW w:w="1361" w:type="dxa"/>
            <w:tcBorders>
              <w:top w:val="nil"/>
              <w:left w:val="nil"/>
              <w:bottom w:val="nil"/>
              <w:right w:val="nil"/>
            </w:tcBorders>
            <w:vAlign w:val="bottom"/>
          </w:tcPr>
          <w:p w14:paraId="5FA170F4" w14:textId="77777777" w:rsidR="00D508F8" w:rsidRPr="00D508F8" w:rsidRDefault="00D508F8" w:rsidP="00D508F8">
            <w:pPr>
              <w:spacing w:before="40" w:after="40"/>
              <w:jc w:val="right"/>
              <w:rPr>
                <w:rFonts w:cs="Arial"/>
                <w:sz w:val="18"/>
                <w:szCs w:val="18"/>
              </w:rPr>
            </w:pPr>
            <w:r w:rsidRPr="00D508F8">
              <w:rPr>
                <w:rFonts w:cs="Arial"/>
                <w:sz w:val="18"/>
                <w:szCs w:val="18"/>
              </w:rPr>
              <w:t>4,179,183</w:t>
            </w:r>
          </w:p>
        </w:tc>
        <w:tc>
          <w:tcPr>
            <w:tcW w:w="1361" w:type="dxa"/>
            <w:tcBorders>
              <w:top w:val="nil"/>
              <w:left w:val="nil"/>
              <w:bottom w:val="nil"/>
              <w:right w:val="nil"/>
            </w:tcBorders>
            <w:vAlign w:val="bottom"/>
          </w:tcPr>
          <w:p w14:paraId="4F772B6A" w14:textId="77777777" w:rsidR="00D508F8" w:rsidRPr="00D508F8" w:rsidRDefault="00D508F8" w:rsidP="00D508F8">
            <w:pPr>
              <w:spacing w:before="40" w:after="40"/>
              <w:jc w:val="right"/>
              <w:rPr>
                <w:rFonts w:cs="Arial"/>
                <w:sz w:val="18"/>
                <w:szCs w:val="18"/>
              </w:rPr>
            </w:pPr>
            <w:r w:rsidRPr="00D508F8">
              <w:rPr>
                <w:rFonts w:cs="Arial"/>
                <w:sz w:val="18"/>
                <w:szCs w:val="18"/>
              </w:rPr>
              <w:t>309,874</w:t>
            </w:r>
          </w:p>
        </w:tc>
        <w:tc>
          <w:tcPr>
            <w:tcW w:w="1361" w:type="dxa"/>
            <w:tcBorders>
              <w:top w:val="nil"/>
              <w:left w:val="nil"/>
              <w:bottom w:val="nil"/>
              <w:right w:val="nil"/>
            </w:tcBorders>
            <w:shd w:val="clear" w:color="auto" w:fill="auto"/>
            <w:vAlign w:val="bottom"/>
          </w:tcPr>
          <w:p w14:paraId="29C95521" w14:textId="77777777" w:rsidR="00D508F8" w:rsidRPr="00D508F8" w:rsidRDefault="00D508F8" w:rsidP="00D508F8">
            <w:pPr>
              <w:spacing w:before="40" w:after="40"/>
              <w:jc w:val="right"/>
              <w:rPr>
                <w:rFonts w:cs="Arial"/>
                <w:b/>
                <w:sz w:val="18"/>
                <w:szCs w:val="18"/>
              </w:rPr>
            </w:pPr>
            <w:r w:rsidRPr="00D508F8">
              <w:rPr>
                <w:rFonts w:cs="Arial"/>
                <w:b/>
                <w:sz w:val="18"/>
                <w:szCs w:val="18"/>
              </w:rPr>
              <w:t>17,108,781</w:t>
            </w:r>
          </w:p>
        </w:tc>
      </w:tr>
      <w:tr w:rsidR="00D508F8" w:rsidRPr="00D508F8" w14:paraId="4433A58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0F0A5D3" w14:textId="77777777" w:rsidR="00D508F8" w:rsidRPr="00F75B25" w:rsidRDefault="00D508F8" w:rsidP="00D508F8">
            <w:pPr>
              <w:spacing w:before="40" w:after="40"/>
              <w:rPr>
                <w:rFonts w:cs="Arial"/>
                <w:sz w:val="18"/>
                <w:szCs w:val="18"/>
              </w:rPr>
            </w:pPr>
            <w:r w:rsidRPr="00F75B25">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5B168B82" w14:textId="77777777" w:rsidR="00D508F8" w:rsidRPr="00D508F8" w:rsidRDefault="00D508F8" w:rsidP="00D508F8">
            <w:pPr>
              <w:spacing w:before="40" w:after="40"/>
              <w:jc w:val="right"/>
              <w:rPr>
                <w:rFonts w:cs="Arial"/>
                <w:sz w:val="18"/>
                <w:szCs w:val="18"/>
              </w:rPr>
            </w:pPr>
            <w:r w:rsidRPr="00D508F8">
              <w:rPr>
                <w:rFonts w:cs="Arial"/>
                <w:sz w:val="18"/>
                <w:szCs w:val="18"/>
              </w:rPr>
              <w:t>817,129</w:t>
            </w:r>
          </w:p>
        </w:tc>
        <w:tc>
          <w:tcPr>
            <w:tcW w:w="1361" w:type="dxa"/>
            <w:tcBorders>
              <w:top w:val="nil"/>
              <w:left w:val="nil"/>
              <w:bottom w:val="nil"/>
              <w:right w:val="nil"/>
            </w:tcBorders>
            <w:shd w:val="clear" w:color="auto" w:fill="auto"/>
            <w:vAlign w:val="bottom"/>
          </w:tcPr>
          <w:p w14:paraId="0AF2DDCF" w14:textId="77777777" w:rsidR="00D508F8" w:rsidRPr="00D508F8" w:rsidRDefault="00D508F8" w:rsidP="00D508F8">
            <w:pPr>
              <w:spacing w:before="40" w:after="40"/>
              <w:jc w:val="right"/>
              <w:rPr>
                <w:rFonts w:cs="Arial"/>
                <w:sz w:val="18"/>
                <w:szCs w:val="18"/>
              </w:rPr>
            </w:pPr>
            <w:r w:rsidRPr="00D508F8">
              <w:rPr>
                <w:rFonts w:cs="Arial"/>
                <w:sz w:val="18"/>
                <w:szCs w:val="18"/>
              </w:rPr>
              <w:t>86,990</w:t>
            </w:r>
          </w:p>
        </w:tc>
        <w:tc>
          <w:tcPr>
            <w:tcW w:w="1361" w:type="dxa"/>
            <w:tcBorders>
              <w:top w:val="nil"/>
              <w:left w:val="nil"/>
              <w:bottom w:val="nil"/>
              <w:right w:val="nil"/>
            </w:tcBorders>
            <w:vAlign w:val="bottom"/>
          </w:tcPr>
          <w:p w14:paraId="2234110A" w14:textId="77777777" w:rsidR="00D508F8" w:rsidRPr="00D508F8" w:rsidRDefault="00D508F8" w:rsidP="00D508F8">
            <w:pPr>
              <w:spacing w:before="40" w:after="40"/>
              <w:jc w:val="right"/>
              <w:rPr>
                <w:rFonts w:cs="Arial"/>
                <w:sz w:val="18"/>
                <w:szCs w:val="18"/>
              </w:rPr>
            </w:pPr>
            <w:r w:rsidRPr="00D508F8">
              <w:rPr>
                <w:rFonts w:cs="Arial"/>
                <w:sz w:val="18"/>
                <w:szCs w:val="18"/>
              </w:rPr>
              <w:t>2,024,923</w:t>
            </w:r>
          </w:p>
        </w:tc>
        <w:tc>
          <w:tcPr>
            <w:tcW w:w="1361" w:type="dxa"/>
            <w:tcBorders>
              <w:top w:val="nil"/>
              <w:left w:val="nil"/>
              <w:bottom w:val="nil"/>
              <w:right w:val="nil"/>
            </w:tcBorders>
            <w:vAlign w:val="bottom"/>
          </w:tcPr>
          <w:p w14:paraId="427E6102" w14:textId="77777777" w:rsidR="00D508F8" w:rsidRPr="00D508F8" w:rsidRDefault="00D508F8" w:rsidP="00D508F8">
            <w:pPr>
              <w:spacing w:before="40" w:after="40"/>
              <w:jc w:val="right"/>
              <w:rPr>
                <w:rFonts w:cs="Arial"/>
                <w:sz w:val="18"/>
                <w:szCs w:val="18"/>
              </w:rPr>
            </w:pPr>
            <w:r w:rsidRPr="00D508F8">
              <w:rPr>
                <w:rFonts w:cs="Arial"/>
                <w:sz w:val="18"/>
                <w:szCs w:val="18"/>
              </w:rPr>
              <w:t>146,058</w:t>
            </w:r>
          </w:p>
        </w:tc>
        <w:tc>
          <w:tcPr>
            <w:tcW w:w="1361" w:type="dxa"/>
            <w:tcBorders>
              <w:top w:val="nil"/>
              <w:left w:val="nil"/>
              <w:bottom w:val="nil"/>
              <w:right w:val="nil"/>
            </w:tcBorders>
            <w:shd w:val="clear" w:color="auto" w:fill="auto"/>
            <w:vAlign w:val="bottom"/>
          </w:tcPr>
          <w:p w14:paraId="055C624C" w14:textId="77777777" w:rsidR="00D508F8" w:rsidRPr="00D508F8" w:rsidRDefault="00D508F8" w:rsidP="00D508F8">
            <w:pPr>
              <w:spacing w:before="40" w:after="40"/>
              <w:jc w:val="right"/>
              <w:rPr>
                <w:rFonts w:cs="Arial"/>
                <w:b/>
                <w:sz w:val="18"/>
                <w:szCs w:val="18"/>
              </w:rPr>
            </w:pPr>
            <w:r w:rsidRPr="00D508F8">
              <w:rPr>
                <w:rFonts w:cs="Arial"/>
                <w:b/>
                <w:sz w:val="18"/>
                <w:szCs w:val="18"/>
              </w:rPr>
              <w:t>8,296,423</w:t>
            </w:r>
          </w:p>
        </w:tc>
      </w:tr>
      <w:tr w:rsidR="00D508F8" w:rsidRPr="00D508F8" w14:paraId="4F65780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C62BE95" w14:textId="77777777" w:rsidR="00D508F8" w:rsidRPr="00F75B25" w:rsidRDefault="00D508F8" w:rsidP="00D508F8">
            <w:pPr>
              <w:spacing w:before="40" w:after="40"/>
              <w:rPr>
                <w:rFonts w:cs="Arial"/>
                <w:sz w:val="18"/>
                <w:szCs w:val="18"/>
              </w:rPr>
            </w:pPr>
            <w:r w:rsidRPr="00F75B25">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433621FC" w14:textId="77777777" w:rsidR="00D508F8" w:rsidRPr="00D508F8" w:rsidRDefault="00D508F8" w:rsidP="00D508F8">
            <w:pPr>
              <w:spacing w:before="40" w:after="40"/>
              <w:jc w:val="right"/>
              <w:rPr>
                <w:rFonts w:cs="Arial"/>
                <w:sz w:val="18"/>
                <w:szCs w:val="18"/>
              </w:rPr>
            </w:pPr>
            <w:r w:rsidRPr="00D508F8">
              <w:rPr>
                <w:rFonts w:cs="Arial"/>
                <w:sz w:val="18"/>
                <w:szCs w:val="18"/>
              </w:rPr>
              <w:t>56,219</w:t>
            </w:r>
          </w:p>
        </w:tc>
        <w:tc>
          <w:tcPr>
            <w:tcW w:w="1361" w:type="dxa"/>
            <w:tcBorders>
              <w:top w:val="nil"/>
              <w:left w:val="nil"/>
              <w:bottom w:val="nil"/>
              <w:right w:val="nil"/>
            </w:tcBorders>
            <w:shd w:val="clear" w:color="auto" w:fill="auto"/>
            <w:vAlign w:val="bottom"/>
          </w:tcPr>
          <w:p w14:paraId="0EC2A1CF" w14:textId="77777777" w:rsidR="00D508F8" w:rsidRPr="00D508F8" w:rsidRDefault="00D508F8" w:rsidP="00D508F8">
            <w:pPr>
              <w:spacing w:before="40" w:after="40"/>
              <w:jc w:val="right"/>
              <w:rPr>
                <w:rFonts w:cs="Arial"/>
                <w:sz w:val="18"/>
                <w:szCs w:val="18"/>
              </w:rPr>
            </w:pPr>
            <w:r w:rsidRPr="00D508F8">
              <w:rPr>
                <w:rFonts w:cs="Arial"/>
                <w:sz w:val="18"/>
                <w:szCs w:val="18"/>
              </w:rPr>
              <w:t>8,568</w:t>
            </w:r>
          </w:p>
        </w:tc>
        <w:tc>
          <w:tcPr>
            <w:tcW w:w="1361" w:type="dxa"/>
            <w:tcBorders>
              <w:top w:val="nil"/>
              <w:left w:val="nil"/>
              <w:bottom w:val="nil"/>
              <w:right w:val="nil"/>
            </w:tcBorders>
            <w:vAlign w:val="bottom"/>
          </w:tcPr>
          <w:p w14:paraId="5BC62CD5" w14:textId="77777777" w:rsidR="00D508F8" w:rsidRPr="00D508F8" w:rsidRDefault="00D508F8" w:rsidP="00D508F8">
            <w:pPr>
              <w:spacing w:before="40" w:after="40"/>
              <w:jc w:val="right"/>
              <w:rPr>
                <w:rFonts w:cs="Arial"/>
                <w:sz w:val="18"/>
                <w:szCs w:val="18"/>
              </w:rPr>
            </w:pPr>
            <w:r w:rsidRPr="00D508F8">
              <w:rPr>
                <w:rFonts w:cs="Arial"/>
                <w:sz w:val="18"/>
                <w:szCs w:val="18"/>
              </w:rPr>
              <w:t>210,706</w:t>
            </w:r>
          </w:p>
        </w:tc>
        <w:tc>
          <w:tcPr>
            <w:tcW w:w="1361" w:type="dxa"/>
            <w:tcBorders>
              <w:top w:val="nil"/>
              <w:left w:val="nil"/>
              <w:bottom w:val="nil"/>
              <w:right w:val="nil"/>
            </w:tcBorders>
            <w:vAlign w:val="bottom"/>
          </w:tcPr>
          <w:p w14:paraId="5CB2CEC7" w14:textId="77777777" w:rsidR="00D508F8" w:rsidRPr="00D508F8" w:rsidRDefault="00D508F8" w:rsidP="00D508F8">
            <w:pPr>
              <w:spacing w:before="40" w:after="40"/>
              <w:jc w:val="right"/>
              <w:rPr>
                <w:rFonts w:cs="Arial"/>
                <w:sz w:val="18"/>
                <w:szCs w:val="18"/>
              </w:rPr>
            </w:pPr>
            <w:r w:rsidRPr="00D508F8">
              <w:rPr>
                <w:rFonts w:cs="Arial"/>
                <w:sz w:val="18"/>
                <w:szCs w:val="18"/>
              </w:rPr>
              <w:t>14,386</w:t>
            </w:r>
          </w:p>
        </w:tc>
        <w:tc>
          <w:tcPr>
            <w:tcW w:w="1361" w:type="dxa"/>
            <w:tcBorders>
              <w:top w:val="nil"/>
              <w:left w:val="nil"/>
              <w:bottom w:val="nil"/>
              <w:right w:val="nil"/>
            </w:tcBorders>
            <w:shd w:val="clear" w:color="auto" w:fill="auto"/>
            <w:vAlign w:val="bottom"/>
          </w:tcPr>
          <w:p w14:paraId="52B39B9B" w14:textId="77777777" w:rsidR="00D508F8" w:rsidRPr="00D508F8" w:rsidRDefault="00D508F8" w:rsidP="00D508F8">
            <w:pPr>
              <w:spacing w:before="40" w:after="40"/>
              <w:jc w:val="right"/>
              <w:rPr>
                <w:rFonts w:cs="Arial"/>
                <w:b/>
                <w:sz w:val="18"/>
                <w:szCs w:val="18"/>
              </w:rPr>
            </w:pPr>
            <w:r w:rsidRPr="00D508F8">
              <w:rPr>
                <w:rFonts w:cs="Arial"/>
                <w:b/>
                <w:sz w:val="18"/>
                <w:szCs w:val="18"/>
              </w:rPr>
              <w:t>799,134</w:t>
            </w:r>
          </w:p>
        </w:tc>
      </w:tr>
    </w:tbl>
    <w:p w14:paraId="02BB7666" w14:textId="77777777" w:rsidR="00893320" w:rsidRPr="00FF36E8" w:rsidRDefault="00893320" w:rsidP="00FF36E8">
      <w:pPr>
        <w:spacing w:before="40" w:after="20"/>
        <w:rPr>
          <w:rFonts w:cs="Arial"/>
          <w:sz w:val="18"/>
          <w:szCs w:val="18"/>
        </w:rPr>
      </w:pPr>
    </w:p>
    <w:p w14:paraId="6CB9DB34" w14:textId="77777777" w:rsidR="00893320" w:rsidRPr="00FF36E8" w:rsidRDefault="00893320" w:rsidP="00FF36E8">
      <w:pPr>
        <w:spacing w:before="40" w:after="20"/>
        <w:rPr>
          <w:rFonts w:cs="Arial"/>
          <w:sz w:val="18"/>
          <w:szCs w:val="18"/>
        </w:rPr>
      </w:pPr>
      <w:r w:rsidRPr="00FF36E8">
        <w:rPr>
          <w:rFonts w:cs="Arial"/>
          <w:sz w:val="18"/>
          <w:szCs w:val="18"/>
        </w:rPr>
        <w:br w:type="page"/>
      </w:r>
    </w:p>
    <w:p w14:paraId="311B43EB" w14:textId="77777777" w:rsidR="00893320" w:rsidRPr="00976C78" w:rsidRDefault="00CE4507" w:rsidP="008C1A28">
      <w:pPr>
        <w:pStyle w:val="VGC-Head10"/>
      </w:pPr>
      <w:r w:rsidRPr="00976C78">
        <w:t>Appendix 4</w:t>
      </w:r>
      <w:r w:rsidR="00893320" w:rsidRPr="00976C78">
        <w:tab/>
      </w:r>
      <w:r w:rsidR="00A97ABE">
        <w:t xml:space="preserve">2017-18 </w:t>
      </w:r>
      <w:r w:rsidR="00893320" w:rsidRPr="00976C78">
        <w:t xml:space="preserve">General Purpose Grants </w:t>
      </w:r>
    </w:p>
    <w:p w14:paraId="7E0959AC" w14:textId="77777777" w:rsidR="00893320" w:rsidRPr="00976C78" w:rsidRDefault="00893320" w:rsidP="008C1A28">
      <w:pPr>
        <w:pStyle w:val="VGC-Head2"/>
      </w:pPr>
      <w:r w:rsidRPr="00976C78">
        <w:t>I.  Standardised Fees and Charges</w:t>
      </w:r>
    </w:p>
    <w:p w14:paraId="47C20A61"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7ACCE758" w14:textId="77777777" w:rsidTr="00664AD1">
        <w:trPr>
          <w:trHeight w:val="20"/>
          <w:tblHeader/>
        </w:trPr>
        <w:tc>
          <w:tcPr>
            <w:tcW w:w="2268" w:type="dxa"/>
            <w:tcBorders>
              <w:top w:val="nil"/>
              <w:left w:val="nil"/>
              <w:right w:val="single" w:sz="18" w:space="0" w:color="002060"/>
            </w:tcBorders>
            <w:shd w:val="clear" w:color="auto" w:fill="auto"/>
            <w:vAlign w:val="bottom"/>
          </w:tcPr>
          <w:p w14:paraId="7A14FE7B"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002060"/>
              <w:bottom w:val="single" w:sz="8" w:space="0" w:color="002060"/>
            </w:tcBorders>
            <w:shd w:val="clear" w:color="auto" w:fill="auto"/>
            <w:vAlign w:val="bottom"/>
          </w:tcPr>
          <w:p w14:paraId="1273AD52"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893320" w:rsidRPr="00FF36E8" w14:paraId="01E5AF29" w14:textId="77777777" w:rsidTr="00664AD1">
        <w:trPr>
          <w:trHeight w:val="20"/>
          <w:tblHeader/>
        </w:trPr>
        <w:tc>
          <w:tcPr>
            <w:tcW w:w="2268" w:type="dxa"/>
            <w:tcBorders>
              <w:top w:val="nil"/>
              <w:left w:val="nil"/>
              <w:right w:val="single" w:sz="18" w:space="0" w:color="002060"/>
            </w:tcBorders>
            <w:shd w:val="clear" w:color="auto" w:fill="auto"/>
            <w:vAlign w:val="bottom"/>
          </w:tcPr>
          <w:p w14:paraId="21D422E4" w14:textId="77777777" w:rsidR="00893320" w:rsidRPr="00F75B25" w:rsidRDefault="00893320"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tcBorders>
            <w:shd w:val="clear" w:color="auto" w:fill="auto"/>
            <w:vAlign w:val="bottom"/>
          </w:tcPr>
          <w:p w14:paraId="624B4B7C" w14:textId="77777777" w:rsidR="00893320" w:rsidRPr="00FF36E8" w:rsidRDefault="00893320"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7D9BB8E6"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002060"/>
              <w:bottom w:val="single" w:sz="8" w:space="0" w:color="002060"/>
            </w:tcBorders>
            <w:vAlign w:val="bottom"/>
          </w:tcPr>
          <w:p w14:paraId="5A113C20"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002060"/>
              <w:bottom w:val="single" w:sz="8" w:space="0" w:color="002060"/>
            </w:tcBorders>
            <w:vAlign w:val="bottom"/>
          </w:tcPr>
          <w:p w14:paraId="623C791B"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44FEE6B6" w14:textId="77777777" w:rsidR="00893320" w:rsidRPr="00FF36E8" w:rsidRDefault="00893320" w:rsidP="008001AD">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D508F8" w:rsidRPr="00D508F8" w14:paraId="3DD3228E" w14:textId="77777777" w:rsidTr="00A64ED1">
        <w:trPr>
          <w:trHeight w:val="240"/>
          <w:tblHeader/>
        </w:trPr>
        <w:tc>
          <w:tcPr>
            <w:tcW w:w="2268" w:type="dxa"/>
            <w:tcBorders>
              <w:left w:val="nil"/>
              <w:bottom w:val="nil"/>
              <w:right w:val="single" w:sz="18" w:space="0" w:color="002060"/>
            </w:tcBorders>
            <w:shd w:val="clear" w:color="auto" w:fill="auto"/>
            <w:vAlign w:val="center"/>
          </w:tcPr>
          <w:p w14:paraId="637D5F9B" w14:textId="77777777" w:rsidR="00D508F8" w:rsidRPr="00F75B25" w:rsidRDefault="00D508F8" w:rsidP="00D508F8">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5BC9A17D"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614523A1"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3474D4EB"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011917C3"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3AB145E5"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r>
      <w:tr w:rsidR="00D508F8" w:rsidRPr="00D508F8" w14:paraId="465FBFD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7E18803" w14:textId="77777777" w:rsidR="00D508F8" w:rsidRPr="00F75B25" w:rsidRDefault="00D508F8" w:rsidP="00D508F8">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522BC08B" w14:textId="77777777" w:rsidR="00D508F8" w:rsidRPr="00D508F8" w:rsidRDefault="00D508F8" w:rsidP="00D508F8">
            <w:pPr>
              <w:spacing w:before="40" w:after="20"/>
              <w:jc w:val="right"/>
              <w:rPr>
                <w:rFonts w:cs="Arial"/>
                <w:sz w:val="18"/>
                <w:szCs w:val="18"/>
              </w:rPr>
            </w:pPr>
            <w:r w:rsidRPr="00D508F8">
              <w:rPr>
                <w:rFonts w:cs="Arial"/>
                <w:sz w:val="18"/>
                <w:szCs w:val="18"/>
              </w:rPr>
              <w:t>711,574</w:t>
            </w:r>
          </w:p>
        </w:tc>
        <w:tc>
          <w:tcPr>
            <w:tcW w:w="1361" w:type="dxa"/>
            <w:tcBorders>
              <w:top w:val="nil"/>
              <w:left w:val="nil"/>
              <w:bottom w:val="nil"/>
              <w:right w:val="nil"/>
            </w:tcBorders>
            <w:shd w:val="clear" w:color="auto" w:fill="auto"/>
            <w:vAlign w:val="bottom"/>
          </w:tcPr>
          <w:p w14:paraId="73866C16" w14:textId="77777777" w:rsidR="00D508F8" w:rsidRPr="00D508F8" w:rsidRDefault="00D508F8" w:rsidP="00D508F8">
            <w:pPr>
              <w:spacing w:before="40" w:after="20"/>
              <w:jc w:val="right"/>
              <w:rPr>
                <w:rFonts w:cs="Arial"/>
                <w:sz w:val="18"/>
                <w:szCs w:val="18"/>
              </w:rPr>
            </w:pPr>
            <w:r w:rsidRPr="00D508F8">
              <w:rPr>
                <w:rFonts w:cs="Arial"/>
                <w:sz w:val="18"/>
                <w:szCs w:val="18"/>
              </w:rPr>
              <w:t>536,427</w:t>
            </w:r>
          </w:p>
        </w:tc>
        <w:tc>
          <w:tcPr>
            <w:tcW w:w="1361" w:type="dxa"/>
            <w:tcBorders>
              <w:top w:val="nil"/>
              <w:left w:val="nil"/>
              <w:bottom w:val="nil"/>
              <w:right w:val="nil"/>
            </w:tcBorders>
            <w:vAlign w:val="bottom"/>
          </w:tcPr>
          <w:p w14:paraId="06ED6ECC" w14:textId="77777777" w:rsidR="00D508F8" w:rsidRPr="00D508F8" w:rsidRDefault="00D508F8" w:rsidP="00D508F8">
            <w:pPr>
              <w:spacing w:before="40" w:after="20"/>
              <w:jc w:val="right"/>
              <w:rPr>
                <w:rFonts w:cs="Arial"/>
                <w:sz w:val="18"/>
                <w:szCs w:val="18"/>
              </w:rPr>
            </w:pPr>
            <w:r w:rsidRPr="00D508F8">
              <w:rPr>
                <w:rFonts w:cs="Arial"/>
                <w:sz w:val="18"/>
                <w:szCs w:val="18"/>
              </w:rPr>
              <w:t>586,343</w:t>
            </w:r>
          </w:p>
        </w:tc>
        <w:tc>
          <w:tcPr>
            <w:tcW w:w="1361" w:type="dxa"/>
            <w:tcBorders>
              <w:top w:val="nil"/>
              <w:left w:val="nil"/>
              <w:bottom w:val="nil"/>
              <w:right w:val="nil"/>
            </w:tcBorders>
            <w:vAlign w:val="bottom"/>
          </w:tcPr>
          <w:p w14:paraId="5DC043AD" w14:textId="77777777" w:rsidR="00D508F8" w:rsidRPr="00D508F8" w:rsidRDefault="00D508F8" w:rsidP="00D508F8">
            <w:pPr>
              <w:spacing w:before="40" w:after="20"/>
              <w:jc w:val="right"/>
              <w:rPr>
                <w:rFonts w:cs="Arial"/>
                <w:sz w:val="18"/>
                <w:szCs w:val="18"/>
              </w:rPr>
            </w:pPr>
            <w:r w:rsidRPr="00D508F8">
              <w:rPr>
                <w:rFonts w:cs="Arial"/>
                <w:sz w:val="18"/>
                <w:szCs w:val="18"/>
              </w:rPr>
              <w:t>879,884</w:t>
            </w:r>
          </w:p>
        </w:tc>
        <w:tc>
          <w:tcPr>
            <w:tcW w:w="1361" w:type="dxa"/>
            <w:tcBorders>
              <w:top w:val="nil"/>
              <w:left w:val="nil"/>
              <w:bottom w:val="nil"/>
              <w:right w:val="nil"/>
            </w:tcBorders>
            <w:shd w:val="clear" w:color="auto" w:fill="auto"/>
            <w:vAlign w:val="bottom"/>
          </w:tcPr>
          <w:p w14:paraId="33F12D33" w14:textId="77777777" w:rsidR="00D508F8" w:rsidRPr="00D508F8" w:rsidRDefault="00D508F8" w:rsidP="00D508F8">
            <w:pPr>
              <w:spacing w:before="40" w:after="20"/>
              <w:jc w:val="right"/>
              <w:rPr>
                <w:rFonts w:cs="Arial"/>
                <w:sz w:val="18"/>
                <w:szCs w:val="18"/>
              </w:rPr>
            </w:pPr>
            <w:r w:rsidRPr="00D508F8">
              <w:rPr>
                <w:rFonts w:cs="Arial"/>
                <w:sz w:val="18"/>
                <w:szCs w:val="18"/>
              </w:rPr>
              <w:t>465,449</w:t>
            </w:r>
          </w:p>
        </w:tc>
      </w:tr>
      <w:tr w:rsidR="00D508F8" w:rsidRPr="00D508F8" w14:paraId="4D520A0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24F6B6D" w14:textId="77777777" w:rsidR="00D508F8" w:rsidRPr="00F75B25" w:rsidRDefault="00D508F8" w:rsidP="00D508F8">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1BD92A03" w14:textId="77777777" w:rsidR="00D508F8" w:rsidRPr="00D508F8" w:rsidRDefault="00D508F8" w:rsidP="00D508F8">
            <w:pPr>
              <w:spacing w:before="40" w:after="20"/>
              <w:jc w:val="right"/>
              <w:rPr>
                <w:rFonts w:cs="Arial"/>
                <w:sz w:val="18"/>
                <w:szCs w:val="18"/>
              </w:rPr>
            </w:pPr>
            <w:r w:rsidRPr="00D508F8">
              <w:rPr>
                <w:rFonts w:cs="Arial"/>
                <w:sz w:val="18"/>
                <w:szCs w:val="18"/>
              </w:rPr>
              <w:t>1,862,539</w:t>
            </w:r>
          </w:p>
        </w:tc>
        <w:tc>
          <w:tcPr>
            <w:tcW w:w="1361" w:type="dxa"/>
            <w:tcBorders>
              <w:top w:val="nil"/>
              <w:left w:val="nil"/>
              <w:bottom w:val="nil"/>
              <w:right w:val="nil"/>
            </w:tcBorders>
            <w:shd w:val="clear" w:color="auto" w:fill="auto"/>
            <w:vAlign w:val="bottom"/>
          </w:tcPr>
          <w:p w14:paraId="752D80C4" w14:textId="77777777" w:rsidR="00D508F8" w:rsidRPr="00D508F8" w:rsidRDefault="00D508F8" w:rsidP="00D508F8">
            <w:pPr>
              <w:spacing w:before="40" w:after="20"/>
              <w:jc w:val="right"/>
              <w:rPr>
                <w:rFonts w:cs="Arial"/>
                <w:sz w:val="18"/>
                <w:szCs w:val="18"/>
              </w:rPr>
            </w:pPr>
            <w:r w:rsidRPr="00D508F8">
              <w:rPr>
                <w:rFonts w:cs="Arial"/>
                <w:sz w:val="18"/>
                <w:szCs w:val="18"/>
              </w:rPr>
              <w:t>1,467,208</w:t>
            </w:r>
          </w:p>
        </w:tc>
        <w:tc>
          <w:tcPr>
            <w:tcW w:w="1361" w:type="dxa"/>
            <w:tcBorders>
              <w:top w:val="nil"/>
              <w:left w:val="nil"/>
              <w:bottom w:val="nil"/>
              <w:right w:val="nil"/>
            </w:tcBorders>
            <w:vAlign w:val="bottom"/>
          </w:tcPr>
          <w:p w14:paraId="6DB1CA93" w14:textId="77777777" w:rsidR="00D508F8" w:rsidRPr="00D508F8" w:rsidRDefault="00D508F8" w:rsidP="00D508F8">
            <w:pPr>
              <w:spacing w:before="40" w:after="20"/>
              <w:jc w:val="right"/>
              <w:rPr>
                <w:rFonts w:cs="Arial"/>
                <w:sz w:val="18"/>
                <w:szCs w:val="18"/>
              </w:rPr>
            </w:pPr>
            <w:r w:rsidRPr="00D508F8">
              <w:rPr>
                <w:rFonts w:cs="Arial"/>
                <w:sz w:val="18"/>
                <w:szCs w:val="18"/>
              </w:rPr>
              <w:t>1,916,513</w:t>
            </w:r>
          </w:p>
        </w:tc>
        <w:tc>
          <w:tcPr>
            <w:tcW w:w="1361" w:type="dxa"/>
            <w:tcBorders>
              <w:top w:val="nil"/>
              <w:left w:val="nil"/>
              <w:bottom w:val="nil"/>
              <w:right w:val="nil"/>
            </w:tcBorders>
            <w:vAlign w:val="bottom"/>
          </w:tcPr>
          <w:p w14:paraId="58B54E7B" w14:textId="77777777" w:rsidR="00D508F8" w:rsidRPr="00D508F8" w:rsidRDefault="00D508F8" w:rsidP="00D508F8">
            <w:pPr>
              <w:spacing w:before="40" w:after="20"/>
              <w:jc w:val="right"/>
              <w:rPr>
                <w:rFonts w:cs="Arial"/>
                <w:sz w:val="18"/>
                <w:szCs w:val="18"/>
              </w:rPr>
            </w:pPr>
            <w:r w:rsidRPr="00D508F8">
              <w:rPr>
                <w:rFonts w:cs="Arial"/>
                <w:sz w:val="18"/>
                <w:szCs w:val="18"/>
              </w:rPr>
              <w:t>2,529,449</w:t>
            </w:r>
          </w:p>
        </w:tc>
        <w:tc>
          <w:tcPr>
            <w:tcW w:w="1361" w:type="dxa"/>
            <w:tcBorders>
              <w:top w:val="nil"/>
              <w:left w:val="nil"/>
              <w:bottom w:val="nil"/>
              <w:right w:val="nil"/>
            </w:tcBorders>
            <w:shd w:val="clear" w:color="auto" w:fill="auto"/>
            <w:vAlign w:val="bottom"/>
          </w:tcPr>
          <w:p w14:paraId="3E909FDF" w14:textId="77777777" w:rsidR="00D508F8" w:rsidRPr="00D508F8" w:rsidRDefault="00D508F8" w:rsidP="00D508F8">
            <w:pPr>
              <w:spacing w:before="40" w:after="20"/>
              <w:jc w:val="right"/>
              <w:rPr>
                <w:rFonts w:cs="Arial"/>
                <w:sz w:val="18"/>
                <w:szCs w:val="18"/>
              </w:rPr>
            </w:pPr>
            <w:r w:rsidRPr="00D508F8">
              <w:rPr>
                <w:rFonts w:cs="Arial"/>
                <w:sz w:val="18"/>
                <w:szCs w:val="18"/>
              </w:rPr>
              <w:t>1,146,650</w:t>
            </w:r>
          </w:p>
        </w:tc>
      </w:tr>
      <w:tr w:rsidR="00D508F8" w:rsidRPr="00D508F8" w14:paraId="59DDAF0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F57641D" w14:textId="77777777" w:rsidR="00D508F8" w:rsidRPr="00F75B25" w:rsidRDefault="00D508F8" w:rsidP="00D508F8">
            <w:pPr>
              <w:spacing w:before="40" w:after="20"/>
              <w:rPr>
                <w:rFonts w:cs="Arial"/>
                <w:sz w:val="18"/>
                <w:szCs w:val="18"/>
              </w:rPr>
            </w:pPr>
            <w:r w:rsidRPr="00F75B25">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36A8A7DE" w14:textId="77777777" w:rsidR="00D508F8" w:rsidRPr="00D508F8" w:rsidRDefault="00D508F8" w:rsidP="00D508F8">
            <w:pPr>
              <w:spacing w:before="40" w:after="20"/>
              <w:jc w:val="right"/>
              <w:rPr>
                <w:rFonts w:cs="Arial"/>
                <w:sz w:val="18"/>
                <w:szCs w:val="18"/>
              </w:rPr>
            </w:pPr>
            <w:r w:rsidRPr="00D508F8">
              <w:rPr>
                <w:rFonts w:cs="Arial"/>
                <w:sz w:val="18"/>
                <w:szCs w:val="18"/>
              </w:rPr>
              <w:t>133,061</w:t>
            </w:r>
          </w:p>
        </w:tc>
        <w:tc>
          <w:tcPr>
            <w:tcW w:w="1361" w:type="dxa"/>
            <w:tcBorders>
              <w:top w:val="nil"/>
              <w:left w:val="nil"/>
              <w:bottom w:val="nil"/>
              <w:right w:val="nil"/>
            </w:tcBorders>
            <w:shd w:val="clear" w:color="auto" w:fill="auto"/>
            <w:vAlign w:val="bottom"/>
          </w:tcPr>
          <w:p w14:paraId="7F3CC8BC" w14:textId="77777777" w:rsidR="00D508F8" w:rsidRPr="00D508F8" w:rsidRDefault="00D508F8" w:rsidP="00D508F8">
            <w:pPr>
              <w:spacing w:before="40" w:after="20"/>
              <w:jc w:val="right"/>
              <w:rPr>
                <w:rFonts w:cs="Arial"/>
                <w:sz w:val="18"/>
                <w:szCs w:val="18"/>
              </w:rPr>
            </w:pPr>
            <w:r w:rsidRPr="00D508F8">
              <w:rPr>
                <w:rFonts w:cs="Arial"/>
                <w:sz w:val="18"/>
                <w:szCs w:val="18"/>
              </w:rPr>
              <w:t>88,462</w:t>
            </w:r>
          </w:p>
        </w:tc>
        <w:tc>
          <w:tcPr>
            <w:tcW w:w="1361" w:type="dxa"/>
            <w:tcBorders>
              <w:top w:val="nil"/>
              <w:left w:val="nil"/>
              <w:bottom w:val="nil"/>
              <w:right w:val="nil"/>
            </w:tcBorders>
            <w:vAlign w:val="bottom"/>
          </w:tcPr>
          <w:p w14:paraId="59EDD360" w14:textId="77777777" w:rsidR="00D508F8" w:rsidRPr="00D508F8" w:rsidRDefault="00D508F8" w:rsidP="00D508F8">
            <w:pPr>
              <w:spacing w:before="40" w:after="20"/>
              <w:jc w:val="right"/>
              <w:rPr>
                <w:rFonts w:cs="Arial"/>
                <w:sz w:val="18"/>
                <w:szCs w:val="18"/>
              </w:rPr>
            </w:pPr>
            <w:r w:rsidRPr="00D508F8">
              <w:rPr>
                <w:rFonts w:cs="Arial"/>
                <w:sz w:val="18"/>
                <w:szCs w:val="18"/>
              </w:rPr>
              <w:t>142,466</w:t>
            </w:r>
          </w:p>
        </w:tc>
        <w:tc>
          <w:tcPr>
            <w:tcW w:w="1361" w:type="dxa"/>
            <w:tcBorders>
              <w:top w:val="nil"/>
              <w:left w:val="nil"/>
              <w:bottom w:val="nil"/>
              <w:right w:val="nil"/>
            </w:tcBorders>
            <w:vAlign w:val="bottom"/>
          </w:tcPr>
          <w:p w14:paraId="13D2E61D" w14:textId="77777777" w:rsidR="00D508F8" w:rsidRPr="00D508F8" w:rsidRDefault="00D508F8" w:rsidP="00D508F8">
            <w:pPr>
              <w:spacing w:before="40" w:after="20"/>
              <w:jc w:val="right"/>
              <w:rPr>
                <w:rFonts w:cs="Arial"/>
                <w:sz w:val="18"/>
                <w:szCs w:val="18"/>
              </w:rPr>
            </w:pPr>
            <w:r w:rsidRPr="00D508F8">
              <w:rPr>
                <w:rFonts w:cs="Arial"/>
                <w:sz w:val="18"/>
                <w:szCs w:val="18"/>
              </w:rPr>
              <w:t>166,064</w:t>
            </w:r>
          </w:p>
        </w:tc>
        <w:tc>
          <w:tcPr>
            <w:tcW w:w="1361" w:type="dxa"/>
            <w:tcBorders>
              <w:top w:val="nil"/>
              <w:left w:val="nil"/>
              <w:bottom w:val="nil"/>
              <w:right w:val="nil"/>
            </w:tcBorders>
            <w:shd w:val="clear" w:color="auto" w:fill="auto"/>
            <w:vAlign w:val="bottom"/>
          </w:tcPr>
          <w:p w14:paraId="1CD2B104" w14:textId="77777777" w:rsidR="00D508F8" w:rsidRPr="00D508F8" w:rsidRDefault="00D508F8" w:rsidP="00D508F8">
            <w:pPr>
              <w:spacing w:before="40" w:after="20"/>
              <w:jc w:val="right"/>
              <w:rPr>
                <w:rFonts w:cs="Arial"/>
                <w:sz w:val="18"/>
                <w:szCs w:val="18"/>
              </w:rPr>
            </w:pPr>
            <w:r w:rsidRPr="00D508F8">
              <w:rPr>
                <w:rFonts w:cs="Arial"/>
                <w:sz w:val="18"/>
                <w:szCs w:val="18"/>
              </w:rPr>
              <w:t>156,549</w:t>
            </w:r>
          </w:p>
        </w:tc>
      </w:tr>
      <w:tr w:rsidR="00D508F8" w:rsidRPr="00D508F8" w14:paraId="66811C6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891ACAA" w14:textId="77777777" w:rsidR="00D508F8" w:rsidRPr="00F75B25" w:rsidRDefault="00D508F8" w:rsidP="00D508F8">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7799C3E8" w14:textId="77777777" w:rsidR="00D508F8" w:rsidRPr="00D508F8" w:rsidRDefault="00D508F8" w:rsidP="00D508F8">
            <w:pPr>
              <w:spacing w:before="40" w:after="20"/>
              <w:jc w:val="right"/>
              <w:rPr>
                <w:rFonts w:cs="Arial"/>
                <w:sz w:val="18"/>
                <w:szCs w:val="18"/>
              </w:rPr>
            </w:pPr>
            <w:r w:rsidRPr="00D508F8">
              <w:rPr>
                <w:rFonts w:cs="Arial"/>
                <w:sz w:val="18"/>
                <w:szCs w:val="18"/>
              </w:rPr>
              <w:t>1,315,731</w:t>
            </w:r>
          </w:p>
        </w:tc>
        <w:tc>
          <w:tcPr>
            <w:tcW w:w="1361" w:type="dxa"/>
            <w:tcBorders>
              <w:top w:val="nil"/>
              <w:left w:val="nil"/>
              <w:bottom w:val="nil"/>
              <w:right w:val="nil"/>
            </w:tcBorders>
            <w:shd w:val="clear" w:color="auto" w:fill="auto"/>
            <w:vAlign w:val="bottom"/>
          </w:tcPr>
          <w:p w14:paraId="60FD866D" w14:textId="77777777" w:rsidR="00D508F8" w:rsidRPr="00D508F8" w:rsidRDefault="00D508F8" w:rsidP="00D508F8">
            <w:pPr>
              <w:spacing w:before="40" w:after="20"/>
              <w:jc w:val="right"/>
              <w:rPr>
                <w:rFonts w:cs="Arial"/>
                <w:sz w:val="18"/>
                <w:szCs w:val="18"/>
              </w:rPr>
            </w:pPr>
            <w:r w:rsidRPr="00D508F8">
              <w:rPr>
                <w:rFonts w:cs="Arial"/>
                <w:sz w:val="18"/>
                <w:szCs w:val="18"/>
              </w:rPr>
              <w:t>770,728</w:t>
            </w:r>
          </w:p>
        </w:tc>
        <w:tc>
          <w:tcPr>
            <w:tcW w:w="1361" w:type="dxa"/>
            <w:tcBorders>
              <w:top w:val="nil"/>
              <w:left w:val="nil"/>
              <w:bottom w:val="nil"/>
              <w:right w:val="nil"/>
            </w:tcBorders>
            <w:vAlign w:val="bottom"/>
          </w:tcPr>
          <w:p w14:paraId="791AFA35" w14:textId="77777777" w:rsidR="00D508F8" w:rsidRPr="00D508F8" w:rsidRDefault="00D508F8" w:rsidP="00D508F8">
            <w:pPr>
              <w:spacing w:before="40" w:after="20"/>
              <w:jc w:val="right"/>
              <w:rPr>
                <w:rFonts w:cs="Arial"/>
                <w:sz w:val="18"/>
                <w:szCs w:val="18"/>
              </w:rPr>
            </w:pPr>
            <w:r w:rsidRPr="00D508F8">
              <w:rPr>
                <w:rFonts w:cs="Arial"/>
                <w:sz w:val="18"/>
                <w:szCs w:val="18"/>
              </w:rPr>
              <w:t>579,999</w:t>
            </w:r>
          </w:p>
        </w:tc>
        <w:tc>
          <w:tcPr>
            <w:tcW w:w="1361" w:type="dxa"/>
            <w:tcBorders>
              <w:top w:val="nil"/>
              <w:left w:val="nil"/>
              <w:bottom w:val="nil"/>
              <w:right w:val="nil"/>
            </w:tcBorders>
            <w:vAlign w:val="bottom"/>
          </w:tcPr>
          <w:p w14:paraId="1AFDB1B3" w14:textId="77777777" w:rsidR="00D508F8" w:rsidRPr="00D508F8" w:rsidRDefault="00D508F8" w:rsidP="00D508F8">
            <w:pPr>
              <w:spacing w:before="40" w:after="20"/>
              <w:jc w:val="right"/>
              <w:rPr>
                <w:rFonts w:cs="Arial"/>
                <w:sz w:val="18"/>
                <w:szCs w:val="18"/>
              </w:rPr>
            </w:pPr>
            <w:r w:rsidRPr="00D508F8">
              <w:rPr>
                <w:rFonts w:cs="Arial"/>
                <w:sz w:val="18"/>
                <w:szCs w:val="18"/>
              </w:rPr>
              <w:t>2,354,443</w:t>
            </w:r>
          </w:p>
        </w:tc>
        <w:tc>
          <w:tcPr>
            <w:tcW w:w="1361" w:type="dxa"/>
            <w:tcBorders>
              <w:top w:val="nil"/>
              <w:left w:val="nil"/>
              <w:bottom w:val="nil"/>
              <w:right w:val="nil"/>
            </w:tcBorders>
            <w:shd w:val="clear" w:color="auto" w:fill="auto"/>
            <w:vAlign w:val="bottom"/>
          </w:tcPr>
          <w:p w14:paraId="1196EFFB" w14:textId="77777777" w:rsidR="00D508F8" w:rsidRPr="00D508F8" w:rsidRDefault="00D508F8" w:rsidP="00D508F8">
            <w:pPr>
              <w:spacing w:before="40" w:after="20"/>
              <w:jc w:val="right"/>
              <w:rPr>
                <w:rFonts w:cs="Arial"/>
                <w:sz w:val="18"/>
                <w:szCs w:val="18"/>
              </w:rPr>
            </w:pPr>
            <w:r w:rsidRPr="00D508F8">
              <w:rPr>
                <w:rFonts w:cs="Arial"/>
                <w:sz w:val="18"/>
                <w:szCs w:val="18"/>
              </w:rPr>
              <w:t>917,988</w:t>
            </w:r>
          </w:p>
        </w:tc>
      </w:tr>
      <w:tr w:rsidR="00D508F8" w:rsidRPr="00D508F8" w14:paraId="059CE9F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22B089D" w14:textId="77777777" w:rsidR="00D508F8" w:rsidRPr="00F75B25" w:rsidRDefault="00D508F8" w:rsidP="00D508F8">
            <w:pPr>
              <w:spacing w:before="40" w:after="20"/>
              <w:rPr>
                <w:rFonts w:cs="Arial"/>
                <w:sz w:val="18"/>
                <w:szCs w:val="18"/>
              </w:rPr>
            </w:pPr>
            <w:r w:rsidRPr="00F75B25">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47F6322C" w14:textId="77777777" w:rsidR="00D508F8" w:rsidRPr="00D508F8" w:rsidRDefault="00D508F8" w:rsidP="00D508F8">
            <w:pPr>
              <w:spacing w:before="40" w:after="20"/>
              <w:jc w:val="right"/>
              <w:rPr>
                <w:rFonts w:cs="Arial"/>
                <w:sz w:val="18"/>
                <w:szCs w:val="18"/>
              </w:rPr>
            </w:pPr>
            <w:r w:rsidRPr="00D508F8">
              <w:rPr>
                <w:rFonts w:cs="Arial"/>
                <w:sz w:val="18"/>
                <w:szCs w:val="18"/>
              </w:rPr>
              <w:t>1,758,053</w:t>
            </w:r>
          </w:p>
        </w:tc>
        <w:tc>
          <w:tcPr>
            <w:tcW w:w="1361" w:type="dxa"/>
            <w:tcBorders>
              <w:top w:val="nil"/>
              <w:left w:val="nil"/>
              <w:bottom w:val="nil"/>
              <w:right w:val="nil"/>
            </w:tcBorders>
            <w:shd w:val="clear" w:color="auto" w:fill="auto"/>
            <w:vAlign w:val="bottom"/>
          </w:tcPr>
          <w:p w14:paraId="4AEF923C" w14:textId="77777777" w:rsidR="00D508F8" w:rsidRPr="00D508F8" w:rsidRDefault="00D508F8" w:rsidP="00D508F8">
            <w:pPr>
              <w:spacing w:before="40" w:after="20"/>
              <w:jc w:val="right"/>
              <w:rPr>
                <w:rFonts w:cs="Arial"/>
                <w:sz w:val="18"/>
                <w:szCs w:val="18"/>
              </w:rPr>
            </w:pPr>
            <w:r w:rsidRPr="00D508F8">
              <w:rPr>
                <w:rFonts w:cs="Arial"/>
                <w:sz w:val="18"/>
                <w:szCs w:val="18"/>
              </w:rPr>
              <w:t>1,284,445</w:t>
            </w:r>
          </w:p>
        </w:tc>
        <w:tc>
          <w:tcPr>
            <w:tcW w:w="1361" w:type="dxa"/>
            <w:tcBorders>
              <w:top w:val="nil"/>
              <w:left w:val="nil"/>
              <w:bottom w:val="nil"/>
              <w:right w:val="nil"/>
            </w:tcBorders>
            <w:vAlign w:val="bottom"/>
          </w:tcPr>
          <w:p w14:paraId="63C9E6E1" w14:textId="77777777" w:rsidR="00D508F8" w:rsidRPr="00D508F8" w:rsidRDefault="00D508F8" w:rsidP="00D508F8">
            <w:pPr>
              <w:spacing w:before="40" w:after="20"/>
              <w:jc w:val="right"/>
              <w:rPr>
                <w:rFonts w:cs="Arial"/>
                <w:sz w:val="18"/>
                <w:szCs w:val="18"/>
              </w:rPr>
            </w:pPr>
            <w:r w:rsidRPr="00D508F8">
              <w:rPr>
                <w:rFonts w:cs="Arial"/>
                <w:sz w:val="18"/>
                <w:szCs w:val="18"/>
              </w:rPr>
              <w:t>1,307,551</w:t>
            </w:r>
          </w:p>
        </w:tc>
        <w:tc>
          <w:tcPr>
            <w:tcW w:w="1361" w:type="dxa"/>
            <w:tcBorders>
              <w:top w:val="nil"/>
              <w:left w:val="nil"/>
              <w:bottom w:val="nil"/>
              <w:right w:val="nil"/>
            </w:tcBorders>
            <w:vAlign w:val="bottom"/>
          </w:tcPr>
          <w:p w14:paraId="53AB32D5" w14:textId="77777777" w:rsidR="00D508F8" w:rsidRPr="00D508F8" w:rsidRDefault="00D508F8" w:rsidP="00D508F8">
            <w:pPr>
              <w:spacing w:before="40" w:after="20"/>
              <w:jc w:val="right"/>
              <w:rPr>
                <w:rFonts w:cs="Arial"/>
                <w:sz w:val="18"/>
                <w:szCs w:val="18"/>
              </w:rPr>
            </w:pPr>
            <w:r w:rsidRPr="00D508F8">
              <w:rPr>
                <w:rFonts w:cs="Arial"/>
                <w:sz w:val="18"/>
                <w:szCs w:val="18"/>
              </w:rPr>
              <w:t>2,604,504</w:t>
            </w:r>
          </w:p>
        </w:tc>
        <w:tc>
          <w:tcPr>
            <w:tcW w:w="1361" w:type="dxa"/>
            <w:tcBorders>
              <w:top w:val="nil"/>
              <w:left w:val="nil"/>
              <w:bottom w:val="nil"/>
              <w:right w:val="nil"/>
            </w:tcBorders>
            <w:shd w:val="clear" w:color="auto" w:fill="auto"/>
            <w:vAlign w:val="bottom"/>
          </w:tcPr>
          <w:p w14:paraId="69CA0133" w14:textId="77777777" w:rsidR="00D508F8" w:rsidRPr="00D508F8" w:rsidRDefault="00D508F8" w:rsidP="00D508F8">
            <w:pPr>
              <w:spacing w:before="40" w:after="20"/>
              <w:jc w:val="right"/>
              <w:rPr>
                <w:rFonts w:cs="Arial"/>
                <w:sz w:val="18"/>
                <w:szCs w:val="18"/>
              </w:rPr>
            </w:pPr>
            <w:r w:rsidRPr="00D508F8">
              <w:rPr>
                <w:rFonts w:cs="Arial"/>
                <w:sz w:val="18"/>
                <w:szCs w:val="18"/>
              </w:rPr>
              <w:t>1,140,197</w:t>
            </w:r>
          </w:p>
        </w:tc>
      </w:tr>
      <w:tr w:rsidR="00D508F8" w:rsidRPr="00D508F8" w14:paraId="2170E62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FC8FD99" w14:textId="77777777" w:rsidR="00D508F8" w:rsidRPr="00F75B25" w:rsidRDefault="00D508F8" w:rsidP="00D508F8">
            <w:pPr>
              <w:spacing w:before="40" w:after="20"/>
              <w:rPr>
                <w:rFonts w:cs="Arial"/>
                <w:sz w:val="18"/>
                <w:szCs w:val="18"/>
              </w:rPr>
            </w:pPr>
            <w:r w:rsidRPr="00F75B25">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0CB5D85C" w14:textId="77777777" w:rsidR="00D508F8" w:rsidRPr="00D508F8" w:rsidRDefault="00D508F8" w:rsidP="00D508F8">
            <w:pPr>
              <w:spacing w:before="40" w:after="20"/>
              <w:jc w:val="right"/>
              <w:rPr>
                <w:rFonts w:cs="Arial"/>
                <w:sz w:val="18"/>
                <w:szCs w:val="18"/>
              </w:rPr>
            </w:pPr>
            <w:r w:rsidRPr="00D508F8">
              <w:rPr>
                <w:rFonts w:cs="Arial"/>
                <w:sz w:val="18"/>
                <w:szCs w:val="18"/>
              </w:rPr>
              <w:t>2,103,541</w:t>
            </w:r>
          </w:p>
        </w:tc>
        <w:tc>
          <w:tcPr>
            <w:tcW w:w="1361" w:type="dxa"/>
            <w:tcBorders>
              <w:top w:val="nil"/>
              <w:left w:val="nil"/>
              <w:bottom w:val="nil"/>
              <w:right w:val="nil"/>
            </w:tcBorders>
            <w:shd w:val="clear" w:color="auto" w:fill="auto"/>
            <w:vAlign w:val="bottom"/>
          </w:tcPr>
          <w:p w14:paraId="373A0BFA" w14:textId="77777777" w:rsidR="00D508F8" w:rsidRPr="00D508F8" w:rsidRDefault="00D508F8" w:rsidP="00D508F8">
            <w:pPr>
              <w:spacing w:before="40" w:after="20"/>
              <w:jc w:val="right"/>
              <w:rPr>
                <w:rFonts w:cs="Arial"/>
                <w:sz w:val="18"/>
                <w:szCs w:val="18"/>
              </w:rPr>
            </w:pPr>
            <w:r w:rsidRPr="00D508F8">
              <w:rPr>
                <w:rFonts w:cs="Arial"/>
                <w:sz w:val="18"/>
                <w:szCs w:val="18"/>
              </w:rPr>
              <w:t>1,458,125</w:t>
            </w:r>
          </w:p>
        </w:tc>
        <w:tc>
          <w:tcPr>
            <w:tcW w:w="1361" w:type="dxa"/>
            <w:tcBorders>
              <w:top w:val="nil"/>
              <w:left w:val="nil"/>
              <w:bottom w:val="nil"/>
              <w:right w:val="nil"/>
            </w:tcBorders>
            <w:vAlign w:val="bottom"/>
          </w:tcPr>
          <w:p w14:paraId="48EA4565" w14:textId="77777777" w:rsidR="00D508F8" w:rsidRPr="00D508F8" w:rsidRDefault="00D508F8" w:rsidP="00D508F8">
            <w:pPr>
              <w:spacing w:before="40" w:after="20"/>
              <w:jc w:val="right"/>
              <w:rPr>
                <w:rFonts w:cs="Arial"/>
                <w:sz w:val="18"/>
                <w:szCs w:val="18"/>
              </w:rPr>
            </w:pPr>
            <w:r w:rsidRPr="00D508F8">
              <w:rPr>
                <w:rFonts w:cs="Arial"/>
                <w:sz w:val="18"/>
                <w:szCs w:val="18"/>
              </w:rPr>
              <w:t>1,038,890</w:t>
            </w:r>
          </w:p>
        </w:tc>
        <w:tc>
          <w:tcPr>
            <w:tcW w:w="1361" w:type="dxa"/>
            <w:tcBorders>
              <w:top w:val="nil"/>
              <w:left w:val="nil"/>
              <w:bottom w:val="nil"/>
              <w:right w:val="nil"/>
            </w:tcBorders>
            <w:vAlign w:val="bottom"/>
          </w:tcPr>
          <w:p w14:paraId="5E7509C8" w14:textId="77777777" w:rsidR="00D508F8" w:rsidRPr="00D508F8" w:rsidRDefault="00D508F8" w:rsidP="00D508F8">
            <w:pPr>
              <w:spacing w:before="40" w:after="20"/>
              <w:jc w:val="right"/>
              <w:rPr>
                <w:rFonts w:cs="Arial"/>
                <w:sz w:val="18"/>
                <w:szCs w:val="18"/>
              </w:rPr>
            </w:pPr>
            <w:r w:rsidRPr="00D508F8">
              <w:rPr>
                <w:rFonts w:cs="Arial"/>
                <w:sz w:val="18"/>
                <w:szCs w:val="18"/>
              </w:rPr>
              <w:t>4,156,805</w:t>
            </w:r>
          </w:p>
        </w:tc>
        <w:tc>
          <w:tcPr>
            <w:tcW w:w="1361" w:type="dxa"/>
            <w:tcBorders>
              <w:top w:val="nil"/>
              <w:left w:val="nil"/>
              <w:bottom w:val="nil"/>
              <w:right w:val="nil"/>
            </w:tcBorders>
            <w:shd w:val="clear" w:color="auto" w:fill="auto"/>
            <w:vAlign w:val="bottom"/>
          </w:tcPr>
          <w:p w14:paraId="4B05328B" w14:textId="77777777" w:rsidR="00D508F8" w:rsidRPr="00D508F8" w:rsidRDefault="00D508F8" w:rsidP="00D508F8">
            <w:pPr>
              <w:spacing w:before="40" w:after="20"/>
              <w:jc w:val="right"/>
              <w:rPr>
                <w:rFonts w:cs="Arial"/>
                <w:sz w:val="18"/>
                <w:szCs w:val="18"/>
              </w:rPr>
            </w:pPr>
            <w:r w:rsidRPr="00D508F8">
              <w:rPr>
                <w:rFonts w:cs="Arial"/>
                <w:sz w:val="18"/>
                <w:szCs w:val="18"/>
              </w:rPr>
              <w:t>1,921,627</w:t>
            </w:r>
          </w:p>
        </w:tc>
      </w:tr>
      <w:tr w:rsidR="00D508F8" w:rsidRPr="00D508F8" w14:paraId="43BCEE9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339151F" w14:textId="77777777" w:rsidR="00D508F8" w:rsidRPr="00F75B25" w:rsidRDefault="00D508F8" w:rsidP="00D508F8">
            <w:pPr>
              <w:spacing w:before="40" w:after="20"/>
              <w:rPr>
                <w:rFonts w:cs="Arial"/>
                <w:sz w:val="18"/>
                <w:szCs w:val="18"/>
              </w:rPr>
            </w:pPr>
            <w:r w:rsidRPr="00F75B25">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3FEC0248" w14:textId="77777777" w:rsidR="00D508F8" w:rsidRPr="00D508F8" w:rsidRDefault="00D508F8" w:rsidP="00D508F8">
            <w:pPr>
              <w:spacing w:before="40" w:after="20"/>
              <w:jc w:val="right"/>
              <w:rPr>
                <w:rFonts w:cs="Arial"/>
                <w:sz w:val="18"/>
                <w:szCs w:val="18"/>
              </w:rPr>
            </w:pPr>
            <w:r w:rsidRPr="00D508F8">
              <w:rPr>
                <w:rFonts w:cs="Arial"/>
                <w:sz w:val="18"/>
                <w:szCs w:val="18"/>
              </w:rPr>
              <w:t>2,139,105</w:t>
            </w:r>
          </w:p>
        </w:tc>
        <w:tc>
          <w:tcPr>
            <w:tcW w:w="1361" w:type="dxa"/>
            <w:tcBorders>
              <w:top w:val="nil"/>
              <w:left w:val="nil"/>
              <w:bottom w:val="nil"/>
              <w:right w:val="nil"/>
            </w:tcBorders>
            <w:shd w:val="clear" w:color="auto" w:fill="auto"/>
            <w:vAlign w:val="bottom"/>
          </w:tcPr>
          <w:p w14:paraId="5C204A97" w14:textId="77777777" w:rsidR="00D508F8" w:rsidRPr="00D508F8" w:rsidRDefault="00D508F8" w:rsidP="00D508F8">
            <w:pPr>
              <w:spacing w:before="40" w:after="20"/>
              <w:jc w:val="right"/>
              <w:rPr>
                <w:rFonts w:cs="Arial"/>
                <w:sz w:val="18"/>
                <w:szCs w:val="18"/>
              </w:rPr>
            </w:pPr>
            <w:r w:rsidRPr="00D508F8">
              <w:rPr>
                <w:rFonts w:cs="Arial"/>
                <w:sz w:val="18"/>
                <w:szCs w:val="18"/>
              </w:rPr>
              <w:t>1,377,807</w:t>
            </w:r>
          </w:p>
        </w:tc>
        <w:tc>
          <w:tcPr>
            <w:tcW w:w="1361" w:type="dxa"/>
            <w:tcBorders>
              <w:top w:val="nil"/>
              <w:left w:val="nil"/>
              <w:bottom w:val="nil"/>
              <w:right w:val="nil"/>
            </w:tcBorders>
            <w:vAlign w:val="bottom"/>
          </w:tcPr>
          <w:p w14:paraId="5DDA69CE" w14:textId="77777777" w:rsidR="00D508F8" w:rsidRPr="00D508F8" w:rsidRDefault="00D508F8" w:rsidP="00D508F8">
            <w:pPr>
              <w:spacing w:before="40" w:after="20"/>
              <w:jc w:val="right"/>
              <w:rPr>
                <w:rFonts w:cs="Arial"/>
                <w:sz w:val="18"/>
                <w:szCs w:val="18"/>
              </w:rPr>
            </w:pPr>
            <w:r w:rsidRPr="00D508F8">
              <w:rPr>
                <w:rFonts w:cs="Arial"/>
                <w:sz w:val="18"/>
                <w:szCs w:val="18"/>
              </w:rPr>
              <w:t>1,143,839</w:t>
            </w:r>
          </w:p>
        </w:tc>
        <w:tc>
          <w:tcPr>
            <w:tcW w:w="1361" w:type="dxa"/>
            <w:tcBorders>
              <w:top w:val="nil"/>
              <w:left w:val="nil"/>
              <w:bottom w:val="nil"/>
              <w:right w:val="nil"/>
            </w:tcBorders>
            <w:vAlign w:val="bottom"/>
          </w:tcPr>
          <w:p w14:paraId="1F19F3B5" w14:textId="77777777" w:rsidR="00D508F8" w:rsidRPr="00D508F8" w:rsidRDefault="00D508F8" w:rsidP="00D508F8">
            <w:pPr>
              <w:spacing w:before="40" w:after="20"/>
              <w:jc w:val="right"/>
              <w:rPr>
                <w:rFonts w:cs="Arial"/>
                <w:sz w:val="18"/>
                <w:szCs w:val="18"/>
              </w:rPr>
            </w:pPr>
            <w:r w:rsidRPr="00D508F8">
              <w:rPr>
                <w:rFonts w:cs="Arial"/>
                <w:sz w:val="18"/>
                <w:szCs w:val="18"/>
              </w:rPr>
              <w:t>2,644,176</w:t>
            </w:r>
          </w:p>
        </w:tc>
        <w:tc>
          <w:tcPr>
            <w:tcW w:w="1361" w:type="dxa"/>
            <w:tcBorders>
              <w:top w:val="nil"/>
              <w:left w:val="nil"/>
              <w:bottom w:val="nil"/>
              <w:right w:val="nil"/>
            </w:tcBorders>
            <w:shd w:val="clear" w:color="auto" w:fill="auto"/>
            <w:vAlign w:val="bottom"/>
          </w:tcPr>
          <w:p w14:paraId="41A7217F" w14:textId="77777777" w:rsidR="00D508F8" w:rsidRPr="00D508F8" w:rsidRDefault="00D508F8" w:rsidP="00D508F8">
            <w:pPr>
              <w:spacing w:before="40" w:after="20"/>
              <w:jc w:val="right"/>
              <w:rPr>
                <w:rFonts w:cs="Arial"/>
                <w:sz w:val="18"/>
                <w:szCs w:val="18"/>
              </w:rPr>
            </w:pPr>
            <w:r w:rsidRPr="00D508F8">
              <w:rPr>
                <w:rFonts w:cs="Arial"/>
                <w:sz w:val="18"/>
                <w:szCs w:val="18"/>
              </w:rPr>
              <w:t>1,220,243</w:t>
            </w:r>
          </w:p>
        </w:tc>
      </w:tr>
      <w:tr w:rsidR="00D508F8" w:rsidRPr="00D508F8" w14:paraId="34FA1DE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218D398" w14:textId="77777777" w:rsidR="00D508F8" w:rsidRPr="00F75B25" w:rsidRDefault="00D508F8" w:rsidP="00D508F8">
            <w:pPr>
              <w:spacing w:before="40" w:after="20"/>
              <w:rPr>
                <w:rFonts w:cs="Arial"/>
                <w:sz w:val="18"/>
                <w:szCs w:val="18"/>
              </w:rPr>
            </w:pPr>
            <w:r w:rsidRPr="00F75B25">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4D7A3A6C" w14:textId="77777777" w:rsidR="00D508F8" w:rsidRPr="00D508F8" w:rsidRDefault="00D508F8" w:rsidP="00D508F8">
            <w:pPr>
              <w:spacing w:before="40" w:after="20"/>
              <w:jc w:val="right"/>
              <w:rPr>
                <w:rFonts w:cs="Arial"/>
                <w:sz w:val="18"/>
                <w:szCs w:val="18"/>
              </w:rPr>
            </w:pPr>
            <w:r w:rsidRPr="00D508F8">
              <w:rPr>
                <w:rFonts w:cs="Arial"/>
                <w:sz w:val="18"/>
                <w:szCs w:val="18"/>
              </w:rPr>
              <w:t>822,772</w:t>
            </w:r>
          </w:p>
        </w:tc>
        <w:tc>
          <w:tcPr>
            <w:tcW w:w="1361" w:type="dxa"/>
            <w:tcBorders>
              <w:top w:val="nil"/>
              <w:left w:val="nil"/>
              <w:bottom w:val="nil"/>
              <w:right w:val="nil"/>
            </w:tcBorders>
            <w:shd w:val="clear" w:color="auto" w:fill="auto"/>
            <w:vAlign w:val="bottom"/>
          </w:tcPr>
          <w:p w14:paraId="652010A8" w14:textId="77777777" w:rsidR="00D508F8" w:rsidRPr="00D508F8" w:rsidRDefault="00D508F8" w:rsidP="00D508F8">
            <w:pPr>
              <w:spacing w:before="40" w:after="20"/>
              <w:jc w:val="right"/>
              <w:rPr>
                <w:rFonts w:cs="Arial"/>
                <w:sz w:val="18"/>
                <w:szCs w:val="18"/>
              </w:rPr>
            </w:pPr>
            <w:r w:rsidRPr="00D508F8">
              <w:rPr>
                <w:rFonts w:cs="Arial"/>
                <w:sz w:val="18"/>
                <w:szCs w:val="18"/>
              </w:rPr>
              <w:t>415,454</w:t>
            </w:r>
          </w:p>
        </w:tc>
        <w:tc>
          <w:tcPr>
            <w:tcW w:w="1361" w:type="dxa"/>
            <w:tcBorders>
              <w:top w:val="nil"/>
              <w:left w:val="nil"/>
              <w:bottom w:val="nil"/>
              <w:right w:val="nil"/>
            </w:tcBorders>
            <w:vAlign w:val="bottom"/>
          </w:tcPr>
          <w:p w14:paraId="1A2BEB8E" w14:textId="77777777" w:rsidR="00D508F8" w:rsidRPr="00D508F8" w:rsidRDefault="00D508F8" w:rsidP="00D508F8">
            <w:pPr>
              <w:spacing w:before="40" w:after="20"/>
              <w:jc w:val="right"/>
              <w:rPr>
                <w:rFonts w:cs="Arial"/>
                <w:sz w:val="18"/>
                <w:szCs w:val="18"/>
              </w:rPr>
            </w:pPr>
            <w:r w:rsidRPr="00D508F8">
              <w:rPr>
                <w:rFonts w:cs="Arial"/>
                <w:sz w:val="18"/>
                <w:szCs w:val="18"/>
              </w:rPr>
              <w:t>638,726</w:t>
            </w:r>
          </w:p>
        </w:tc>
        <w:tc>
          <w:tcPr>
            <w:tcW w:w="1361" w:type="dxa"/>
            <w:tcBorders>
              <w:top w:val="nil"/>
              <w:left w:val="nil"/>
              <w:bottom w:val="nil"/>
              <w:right w:val="nil"/>
            </w:tcBorders>
            <w:vAlign w:val="bottom"/>
          </w:tcPr>
          <w:p w14:paraId="21F856FE" w14:textId="77777777" w:rsidR="00D508F8" w:rsidRPr="00D508F8" w:rsidRDefault="00D508F8" w:rsidP="00D508F8">
            <w:pPr>
              <w:spacing w:before="40" w:after="20"/>
              <w:jc w:val="right"/>
              <w:rPr>
                <w:rFonts w:cs="Arial"/>
                <w:sz w:val="18"/>
                <w:szCs w:val="18"/>
              </w:rPr>
            </w:pPr>
            <w:r w:rsidRPr="00D508F8">
              <w:rPr>
                <w:rFonts w:cs="Arial"/>
                <w:sz w:val="18"/>
                <w:szCs w:val="18"/>
              </w:rPr>
              <w:t>1,368,715</w:t>
            </w:r>
          </w:p>
        </w:tc>
        <w:tc>
          <w:tcPr>
            <w:tcW w:w="1361" w:type="dxa"/>
            <w:tcBorders>
              <w:top w:val="nil"/>
              <w:left w:val="nil"/>
              <w:bottom w:val="nil"/>
              <w:right w:val="nil"/>
            </w:tcBorders>
            <w:shd w:val="clear" w:color="auto" w:fill="auto"/>
            <w:vAlign w:val="bottom"/>
          </w:tcPr>
          <w:p w14:paraId="4F2E0EC9" w14:textId="77777777" w:rsidR="00D508F8" w:rsidRPr="00D508F8" w:rsidRDefault="00D508F8" w:rsidP="00D508F8">
            <w:pPr>
              <w:spacing w:before="40" w:after="20"/>
              <w:jc w:val="right"/>
              <w:rPr>
                <w:rFonts w:cs="Arial"/>
                <w:sz w:val="18"/>
                <w:szCs w:val="18"/>
              </w:rPr>
            </w:pPr>
            <w:r w:rsidRPr="00D508F8">
              <w:rPr>
                <w:rFonts w:cs="Arial"/>
                <w:sz w:val="18"/>
                <w:szCs w:val="18"/>
              </w:rPr>
              <w:t>589,330</w:t>
            </w:r>
          </w:p>
        </w:tc>
      </w:tr>
      <w:tr w:rsidR="00D508F8" w:rsidRPr="00D508F8" w14:paraId="420ABA2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A5AA599" w14:textId="77777777" w:rsidR="00D508F8" w:rsidRPr="00F75B25" w:rsidRDefault="00D508F8" w:rsidP="00D508F8">
            <w:pPr>
              <w:spacing w:before="40" w:after="20"/>
              <w:rPr>
                <w:rFonts w:cs="Arial"/>
                <w:sz w:val="18"/>
                <w:szCs w:val="18"/>
              </w:rPr>
            </w:pPr>
            <w:r w:rsidRPr="00F75B25">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028FC7A3" w14:textId="77777777" w:rsidR="00D508F8" w:rsidRPr="00D508F8" w:rsidRDefault="00D508F8" w:rsidP="00D508F8">
            <w:pPr>
              <w:spacing w:before="40" w:after="20"/>
              <w:jc w:val="right"/>
              <w:rPr>
                <w:rFonts w:cs="Arial"/>
                <w:sz w:val="18"/>
                <w:szCs w:val="18"/>
              </w:rPr>
            </w:pPr>
            <w:r w:rsidRPr="00D508F8">
              <w:rPr>
                <w:rFonts w:cs="Arial"/>
                <w:sz w:val="18"/>
                <w:szCs w:val="18"/>
              </w:rPr>
              <w:t>626,344</w:t>
            </w:r>
          </w:p>
        </w:tc>
        <w:tc>
          <w:tcPr>
            <w:tcW w:w="1361" w:type="dxa"/>
            <w:tcBorders>
              <w:top w:val="nil"/>
              <w:left w:val="nil"/>
              <w:bottom w:val="nil"/>
              <w:right w:val="nil"/>
            </w:tcBorders>
            <w:shd w:val="clear" w:color="auto" w:fill="auto"/>
            <w:vAlign w:val="bottom"/>
          </w:tcPr>
          <w:p w14:paraId="60EA5ECD" w14:textId="77777777" w:rsidR="00D508F8" w:rsidRPr="00D508F8" w:rsidRDefault="00D508F8" w:rsidP="00D508F8">
            <w:pPr>
              <w:spacing w:before="40" w:after="20"/>
              <w:jc w:val="right"/>
              <w:rPr>
                <w:rFonts w:cs="Arial"/>
                <w:sz w:val="18"/>
                <w:szCs w:val="18"/>
              </w:rPr>
            </w:pPr>
            <w:r w:rsidRPr="00D508F8">
              <w:rPr>
                <w:rFonts w:cs="Arial"/>
                <w:sz w:val="18"/>
                <w:szCs w:val="18"/>
              </w:rPr>
              <w:t>395,532</w:t>
            </w:r>
          </w:p>
        </w:tc>
        <w:tc>
          <w:tcPr>
            <w:tcW w:w="1361" w:type="dxa"/>
            <w:tcBorders>
              <w:top w:val="nil"/>
              <w:left w:val="nil"/>
              <w:bottom w:val="nil"/>
              <w:right w:val="nil"/>
            </w:tcBorders>
            <w:vAlign w:val="bottom"/>
          </w:tcPr>
          <w:p w14:paraId="1A43CD39" w14:textId="77777777" w:rsidR="00D508F8" w:rsidRPr="00D508F8" w:rsidRDefault="00D508F8" w:rsidP="00D508F8">
            <w:pPr>
              <w:spacing w:before="40" w:after="20"/>
              <w:jc w:val="right"/>
              <w:rPr>
                <w:rFonts w:cs="Arial"/>
                <w:sz w:val="18"/>
                <w:szCs w:val="18"/>
              </w:rPr>
            </w:pPr>
            <w:r w:rsidRPr="00D508F8">
              <w:rPr>
                <w:rFonts w:cs="Arial"/>
                <w:sz w:val="18"/>
                <w:szCs w:val="18"/>
              </w:rPr>
              <w:t>428,370</w:t>
            </w:r>
          </w:p>
        </w:tc>
        <w:tc>
          <w:tcPr>
            <w:tcW w:w="1361" w:type="dxa"/>
            <w:tcBorders>
              <w:top w:val="nil"/>
              <w:left w:val="nil"/>
              <w:bottom w:val="nil"/>
              <w:right w:val="nil"/>
            </w:tcBorders>
            <w:vAlign w:val="bottom"/>
          </w:tcPr>
          <w:p w14:paraId="3624B9A8" w14:textId="77777777" w:rsidR="00D508F8" w:rsidRPr="00D508F8" w:rsidRDefault="00D508F8" w:rsidP="00D508F8">
            <w:pPr>
              <w:spacing w:before="40" w:after="20"/>
              <w:jc w:val="right"/>
              <w:rPr>
                <w:rFonts w:cs="Arial"/>
                <w:sz w:val="18"/>
                <w:szCs w:val="18"/>
              </w:rPr>
            </w:pPr>
            <w:r w:rsidRPr="00D508F8">
              <w:rPr>
                <w:rFonts w:cs="Arial"/>
                <w:sz w:val="18"/>
                <w:szCs w:val="18"/>
              </w:rPr>
              <w:t>744,631</w:t>
            </w:r>
          </w:p>
        </w:tc>
        <w:tc>
          <w:tcPr>
            <w:tcW w:w="1361" w:type="dxa"/>
            <w:tcBorders>
              <w:top w:val="nil"/>
              <w:left w:val="nil"/>
              <w:bottom w:val="nil"/>
              <w:right w:val="nil"/>
            </w:tcBorders>
            <w:shd w:val="clear" w:color="auto" w:fill="auto"/>
            <w:vAlign w:val="bottom"/>
          </w:tcPr>
          <w:p w14:paraId="39F3337B" w14:textId="77777777" w:rsidR="00D508F8" w:rsidRPr="00D508F8" w:rsidRDefault="00D508F8" w:rsidP="00D508F8">
            <w:pPr>
              <w:spacing w:before="40" w:after="20"/>
              <w:jc w:val="right"/>
              <w:rPr>
                <w:rFonts w:cs="Arial"/>
                <w:sz w:val="18"/>
                <w:szCs w:val="18"/>
              </w:rPr>
            </w:pPr>
            <w:r w:rsidRPr="00D508F8">
              <w:rPr>
                <w:rFonts w:cs="Arial"/>
                <w:sz w:val="18"/>
                <w:szCs w:val="18"/>
              </w:rPr>
              <w:t>401,964</w:t>
            </w:r>
          </w:p>
        </w:tc>
      </w:tr>
      <w:tr w:rsidR="00D508F8" w:rsidRPr="00D508F8" w14:paraId="436A0A5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094DE36" w14:textId="77777777" w:rsidR="00D508F8" w:rsidRPr="00F75B25" w:rsidRDefault="00D508F8" w:rsidP="00D508F8">
            <w:pPr>
              <w:spacing w:before="40" w:after="20"/>
              <w:rPr>
                <w:rFonts w:cs="Arial"/>
                <w:sz w:val="18"/>
                <w:szCs w:val="18"/>
              </w:rPr>
            </w:pPr>
            <w:r w:rsidRPr="00F75B25">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5A1D883F" w14:textId="77777777" w:rsidR="00D508F8" w:rsidRPr="00D508F8" w:rsidRDefault="00D508F8" w:rsidP="00D508F8">
            <w:pPr>
              <w:spacing w:before="40" w:after="20"/>
              <w:jc w:val="right"/>
              <w:rPr>
                <w:rFonts w:cs="Arial"/>
                <w:sz w:val="18"/>
                <w:szCs w:val="18"/>
              </w:rPr>
            </w:pPr>
            <w:r w:rsidRPr="00D508F8">
              <w:rPr>
                <w:rFonts w:cs="Arial"/>
                <w:sz w:val="18"/>
                <w:szCs w:val="18"/>
              </w:rPr>
              <w:t>445,700</w:t>
            </w:r>
          </w:p>
        </w:tc>
        <w:tc>
          <w:tcPr>
            <w:tcW w:w="1361" w:type="dxa"/>
            <w:tcBorders>
              <w:top w:val="nil"/>
              <w:left w:val="nil"/>
              <w:bottom w:val="nil"/>
              <w:right w:val="nil"/>
            </w:tcBorders>
            <w:shd w:val="clear" w:color="auto" w:fill="auto"/>
            <w:vAlign w:val="bottom"/>
          </w:tcPr>
          <w:p w14:paraId="3A00AF6E" w14:textId="77777777" w:rsidR="00D508F8" w:rsidRPr="00D508F8" w:rsidRDefault="00D508F8" w:rsidP="00D508F8">
            <w:pPr>
              <w:spacing w:before="40" w:after="20"/>
              <w:jc w:val="right"/>
              <w:rPr>
                <w:rFonts w:cs="Arial"/>
                <w:sz w:val="18"/>
                <w:szCs w:val="18"/>
              </w:rPr>
            </w:pPr>
            <w:r w:rsidRPr="00D508F8">
              <w:rPr>
                <w:rFonts w:cs="Arial"/>
                <w:sz w:val="18"/>
                <w:szCs w:val="18"/>
              </w:rPr>
              <w:t>241,091</w:t>
            </w:r>
          </w:p>
        </w:tc>
        <w:tc>
          <w:tcPr>
            <w:tcW w:w="1361" w:type="dxa"/>
            <w:tcBorders>
              <w:top w:val="nil"/>
              <w:left w:val="nil"/>
              <w:bottom w:val="nil"/>
              <w:right w:val="nil"/>
            </w:tcBorders>
            <w:vAlign w:val="bottom"/>
          </w:tcPr>
          <w:p w14:paraId="4756E0EF" w14:textId="77777777" w:rsidR="00D508F8" w:rsidRPr="00D508F8" w:rsidRDefault="00D508F8" w:rsidP="00D508F8">
            <w:pPr>
              <w:spacing w:before="40" w:after="20"/>
              <w:jc w:val="right"/>
              <w:rPr>
                <w:rFonts w:cs="Arial"/>
                <w:sz w:val="18"/>
                <w:szCs w:val="18"/>
              </w:rPr>
            </w:pPr>
            <w:r w:rsidRPr="00D508F8">
              <w:rPr>
                <w:rFonts w:cs="Arial"/>
                <w:sz w:val="18"/>
                <w:szCs w:val="18"/>
              </w:rPr>
              <w:t>415,406</w:t>
            </w:r>
          </w:p>
        </w:tc>
        <w:tc>
          <w:tcPr>
            <w:tcW w:w="1361" w:type="dxa"/>
            <w:tcBorders>
              <w:top w:val="nil"/>
              <w:left w:val="nil"/>
              <w:bottom w:val="nil"/>
              <w:right w:val="nil"/>
            </w:tcBorders>
            <w:vAlign w:val="bottom"/>
          </w:tcPr>
          <w:p w14:paraId="6AFFFFB9" w14:textId="77777777" w:rsidR="00D508F8" w:rsidRPr="00D508F8" w:rsidRDefault="00D508F8" w:rsidP="00D508F8">
            <w:pPr>
              <w:spacing w:before="40" w:after="20"/>
              <w:jc w:val="right"/>
              <w:rPr>
                <w:rFonts w:cs="Arial"/>
                <w:sz w:val="18"/>
                <w:szCs w:val="18"/>
              </w:rPr>
            </w:pPr>
            <w:r w:rsidRPr="00D508F8">
              <w:rPr>
                <w:rFonts w:cs="Arial"/>
                <w:sz w:val="18"/>
                <w:szCs w:val="18"/>
              </w:rPr>
              <w:t>596,968</w:t>
            </w:r>
          </w:p>
        </w:tc>
        <w:tc>
          <w:tcPr>
            <w:tcW w:w="1361" w:type="dxa"/>
            <w:tcBorders>
              <w:top w:val="nil"/>
              <w:left w:val="nil"/>
              <w:bottom w:val="nil"/>
              <w:right w:val="nil"/>
            </w:tcBorders>
            <w:shd w:val="clear" w:color="auto" w:fill="auto"/>
            <w:vAlign w:val="bottom"/>
          </w:tcPr>
          <w:p w14:paraId="7A02404F" w14:textId="77777777" w:rsidR="00D508F8" w:rsidRPr="00D508F8" w:rsidRDefault="00D508F8" w:rsidP="00D508F8">
            <w:pPr>
              <w:spacing w:before="40" w:after="20"/>
              <w:jc w:val="right"/>
              <w:rPr>
                <w:rFonts w:cs="Arial"/>
                <w:sz w:val="18"/>
                <w:szCs w:val="18"/>
              </w:rPr>
            </w:pPr>
            <w:r w:rsidRPr="00D508F8">
              <w:rPr>
                <w:rFonts w:cs="Arial"/>
                <w:sz w:val="18"/>
                <w:szCs w:val="18"/>
              </w:rPr>
              <w:t>336,382</w:t>
            </w:r>
          </w:p>
        </w:tc>
      </w:tr>
      <w:tr w:rsidR="00D508F8" w:rsidRPr="00D508F8" w14:paraId="4D7314C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61A8364" w14:textId="77777777" w:rsidR="00D508F8" w:rsidRPr="00F75B25" w:rsidRDefault="00D508F8" w:rsidP="00D508F8">
            <w:pPr>
              <w:spacing w:before="40" w:after="20"/>
              <w:rPr>
                <w:rFonts w:cs="Arial"/>
                <w:sz w:val="18"/>
                <w:szCs w:val="18"/>
              </w:rPr>
            </w:pPr>
            <w:r w:rsidRPr="00F75B25">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522F757C" w14:textId="77777777" w:rsidR="00D508F8" w:rsidRPr="00D508F8" w:rsidRDefault="00D508F8" w:rsidP="00D508F8">
            <w:pPr>
              <w:spacing w:before="40" w:after="20"/>
              <w:jc w:val="right"/>
              <w:rPr>
                <w:rFonts w:cs="Arial"/>
                <w:sz w:val="18"/>
                <w:szCs w:val="18"/>
              </w:rPr>
            </w:pPr>
            <w:r w:rsidRPr="00D508F8">
              <w:rPr>
                <w:rFonts w:cs="Arial"/>
                <w:sz w:val="18"/>
                <w:szCs w:val="18"/>
              </w:rPr>
              <w:t>2,935,138</w:t>
            </w:r>
          </w:p>
        </w:tc>
        <w:tc>
          <w:tcPr>
            <w:tcW w:w="1361" w:type="dxa"/>
            <w:tcBorders>
              <w:top w:val="nil"/>
              <w:left w:val="nil"/>
              <w:bottom w:val="nil"/>
              <w:right w:val="nil"/>
            </w:tcBorders>
            <w:shd w:val="clear" w:color="auto" w:fill="auto"/>
            <w:vAlign w:val="bottom"/>
          </w:tcPr>
          <w:p w14:paraId="01BAEDF1" w14:textId="77777777" w:rsidR="00D508F8" w:rsidRPr="00D508F8" w:rsidRDefault="00D508F8" w:rsidP="00D508F8">
            <w:pPr>
              <w:spacing w:before="40" w:after="20"/>
              <w:jc w:val="right"/>
              <w:rPr>
                <w:rFonts w:cs="Arial"/>
                <w:sz w:val="18"/>
                <w:szCs w:val="18"/>
              </w:rPr>
            </w:pPr>
            <w:r w:rsidRPr="00D508F8">
              <w:rPr>
                <w:rFonts w:cs="Arial"/>
                <w:sz w:val="18"/>
                <w:szCs w:val="18"/>
              </w:rPr>
              <w:t>2,150,855</w:t>
            </w:r>
          </w:p>
        </w:tc>
        <w:tc>
          <w:tcPr>
            <w:tcW w:w="1361" w:type="dxa"/>
            <w:tcBorders>
              <w:top w:val="nil"/>
              <w:left w:val="nil"/>
              <w:bottom w:val="nil"/>
              <w:right w:val="nil"/>
            </w:tcBorders>
            <w:vAlign w:val="bottom"/>
          </w:tcPr>
          <w:p w14:paraId="7B46EC7F" w14:textId="77777777" w:rsidR="00D508F8" w:rsidRPr="00D508F8" w:rsidRDefault="00D508F8" w:rsidP="00D508F8">
            <w:pPr>
              <w:spacing w:before="40" w:after="20"/>
              <w:jc w:val="right"/>
              <w:rPr>
                <w:rFonts w:cs="Arial"/>
                <w:sz w:val="18"/>
                <w:szCs w:val="18"/>
              </w:rPr>
            </w:pPr>
            <w:r w:rsidRPr="00D508F8">
              <w:rPr>
                <w:rFonts w:cs="Arial"/>
                <w:sz w:val="18"/>
                <w:szCs w:val="18"/>
              </w:rPr>
              <w:t>2,352,062</w:t>
            </w:r>
          </w:p>
        </w:tc>
        <w:tc>
          <w:tcPr>
            <w:tcW w:w="1361" w:type="dxa"/>
            <w:tcBorders>
              <w:top w:val="nil"/>
              <w:left w:val="nil"/>
              <w:bottom w:val="nil"/>
              <w:right w:val="nil"/>
            </w:tcBorders>
            <w:vAlign w:val="bottom"/>
          </w:tcPr>
          <w:p w14:paraId="6AEBBBF2" w14:textId="77777777" w:rsidR="00D508F8" w:rsidRPr="00D508F8" w:rsidRDefault="00D508F8" w:rsidP="00D508F8">
            <w:pPr>
              <w:spacing w:before="40" w:after="20"/>
              <w:jc w:val="right"/>
              <w:rPr>
                <w:rFonts w:cs="Arial"/>
                <w:sz w:val="18"/>
                <w:szCs w:val="18"/>
              </w:rPr>
            </w:pPr>
            <w:r w:rsidRPr="00D508F8">
              <w:rPr>
                <w:rFonts w:cs="Arial"/>
                <w:sz w:val="18"/>
                <w:szCs w:val="18"/>
              </w:rPr>
              <w:t>4,075,104</w:t>
            </w:r>
          </w:p>
        </w:tc>
        <w:tc>
          <w:tcPr>
            <w:tcW w:w="1361" w:type="dxa"/>
            <w:tcBorders>
              <w:top w:val="nil"/>
              <w:left w:val="nil"/>
              <w:bottom w:val="nil"/>
              <w:right w:val="nil"/>
            </w:tcBorders>
            <w:shd w:val="clear" w:color="auto" w:fill="auto"/>
            <w:vAlign w:val="bottom"/>
          </w:tcPr>
          <w:p w14:paraId="709634C3" w14:textId="77777777" w:rsidR="00D508F8" w:rsidRPr="00D508F8" w:rsidRDefault="00D508F8" w:rsidP="00D508F8">
            <w:pPr>
              <w:spacing w:before="40" w:after="20"/>
              <w:jc w:val="right"/>
              <w:rPr>
                <w:rFonts w:cs="Arial"/>
                <w:sz w:val="18"/>
                <w:szCs w:val="18"/>
              </w:rPr>
            </w:pPr>
            <w:r w:rsidRPr="00D508F8">
              <w:rPr>
                <w:rFonts w:cs="Arial"/>
                <w:sz w:val="18"/>
                <w:szCs w:val="18"/>
              </w:rPr>
              <w:t>1,827,911</w:t>
            </w:r>
          </w:p>
        </w:tc>
      </w:tr>
      <w:tr w:rsidR="00D508F8" w:rsidRPr="00D508F8" w14:paraId="3D3066E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2F1CEF8" w14:textId="77777777" w:rsidR="00D508F8" w:rsidRPr="00F75B25" w:rsidRDefault="00D508F8" w:rsidP="00D508F8">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219DD969" w14:textId="77777777" w:rsidR="00D508F8" w:rsidRPr="00D508F8" w:rsidRDefault="00D508F8" w:rsidP="00D508F8">
            <w:pPr>
              <w:spacing w:before="40" w:after="20"/>
              <w:jc w:val="right"/>
              <w:rPr>
                <w:rFonts w:cs="Arial"/>
                <w:sz w:val="18"/>
                <w:szCs w:val="18"/>
              </w:rPr>
            </w:pPr>
            <w:r w:rsidRPr="00D508F8">
              <w:rPr>
                <w:rFonts w:cs="Arial"/>
                <w:sz w:val="18"/>
                <w:szCs w:val="18"/>
              </w:rPr>
              <w:t>1,877,767</w:t>
            </w:r>
          </w:p>
        </w:tc>
        <w:tc>
          <w:tcPr>
            <w:tcW w:w="1361" w:type="dxa"/>
            <w:tcBorders>
              <w:top w:val="nil"/>
              <w:left w:val="nil"/>
              <w:bottom w:val="nil"/>
              <w:right w:val="nil"/>
            </w:tcBorders>
            <w:shd w:val="clear" w:color="auto" w:fill="auto"/>
            <w:vAlign w:val="bottom"/>
          </w:tcPr>
          <w:p w14:paraId="3FAA5867" w14:textId="77777777" w:rsidR="00D508F8" w:rsidRPr="00D508F8" w:rsidRDefault="00D508F8" w:rsidP="00D508F8">
            <w:pPr>
              <w:spacing w:before="40" w:after="20"/>
              <w:jc w:val="right"/>
              <w:rPr>
                <w:rFonts w:cs="Arial"/>
                <w:sz w:val="18"/>
                <w:szCs w:val="18"/>
              </w:rPr>
            </w:pPr>
            <w:r w:rsidRPr="00D508F8">
              <w:rPr>
                <w:rFonts w:cs="Arial"/>
                <w:sz w:val="18"/>
                <w:szCs w:val="18"/>
              </w:rPr>
              <w:t>1,306,808</w:t>
            </w:r>
          </w:p>
        </w:tc>
        <w:tc>
          <w:tcPr>
            <w:tcW w:w="1361" w:type="dxa"/>
            <w:tcBorders>
              <w:top w:val="nil"/>
              <w:left w:val="nil"/>
              <w:bottom w:val="nil"/>
              <w:right w:val="nil"/>
            </w:tcBorders>
            <w:vAlign w:val="bottom"/>
          </w:tcPr>
          <w:p w14:paraId="050E374C" w14:textId="77777777" w:rsidR="00D508F8" w:rsidRPr="00D508F8" w:rsidRDefault="00D508F8" w:rsidP="00D508F8">
            <w:pPr>
              <w:spacing w:before="40" w:after="20"/>
              <w:jc w:val="right"/>
              <w:rPr>
                <w:rFonts w:cs="Arial"/>
                <w:sz w:val="18"/>
                <w:szCs w:val="18"/>
              </w:rPr>
            </w:pPr>
            <w:r w:rsidRPr="00D508F8">
              <w:rPr>
                <w:rFonts w:cs="Arial"/>
                <w:sz w:val="18"/>
                <w:szCs w:val="18"/>
              </w:rPr>
              <w:t>1,312,962</w:t>
            </w:r>
          </w:p>
        </w:tc>
        <w:tc>
          <w:tcPr>
            <w:tcW w:w="1361" w:type="dxa"/>
            <w:tcBorders>
              <w:top w:val="nil"/>
              <w:left w:val="nil"/>
              <w:bottom w:val="nil"/>
              <w:right w:val="nil"/>
            </w:tcBorders>
            <w:vAlign w:val="bottom"/>
          </w:tcPr>
          <w:p w14:paraId="0D6C03DA" w14:textId="77777777" w:rsidR="00D508F8" w:rsidRPr="00D508F8" w:rsidRDefault="00D508F8" w:rsidP="00D508F8">
            <w:pPr>
              <w:spacing w:before="40" w:after="20"/>
              <w:jc w:val="right"/>
              <w:rPr>
                <w:rFonts w:cs="Arial"/>
                <w:sz w:val="18"/>
                <w:szCs w:val="18"/>
              </w:rPr>
            </w:pPr>
            <w:r w:rsidRPr="00D508F8">
              <w:rPr>
                <w:rFonts w:cs="Arial"/>
                <w:sz w:val="18"/>
                <w:szCs w:val="18"/>
              </w:rPr>
              <w:t>2,686,837</w:t>
            </w:r>
          </w:p>
        </w:tc>
        <w:tc>
          <w:tcPr>
            <w:tcW w:w="1361" w:type="dxa"/>
            <w:tcBorders>
              <w:top w:val="nil"/>
              <w:left w:val="nil"/>
              <w:bottom w:val="nil"/>
              <w:right w:val="nil"/>
            </w:tcBorders>
            <w:shd w:val="clear" w:color="auto" w:fill="auto"/>
            <w:vAlign w:val="bottom"/>
          </w:tcPr>
          <w:p w14:paraId="03DC803D" w14:textId="77777777" w:rsidR="00D508F8" w:rsidRPr="00D508F8" w:rsidRDefault="00D508F8" w:rsidP="00D508F8">
            <w:pPr>
              <w:spacing w:before="40" w:after="20"/>
              <w:jc w:val="right"/>
              <w:rPr>
                <w:rFonts w:cs="Arial"/>
                <w:sz w:val="18"/>
                <w:szCs w:val="18"/>
              </w:rPr>
            </w:pPr>
            <w:r w:rsidRPr="00D508F8">
              <w:rPr>
                <w:rFonts w:cs="Arial"/>
                <w:sz w:val="18"/>
                <w:szCs w:val="18"/>
              </w:rPr>
              <w:t>1,295,459</w:t>
            </w:r>
          </w:p>
        </w:tc>
      </w:tr>
      <w:tr w:rsidR="00D508F8" w:rsidRPr="00D508F8" w14:paraId="4561738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4E93F82" w14:textId="77777777" w:rsidR="00D508F8" w:rsidRPr="00F75B25" w:rsidRDefault="00D508F8" w:rsidP="00D508F8">
            <w:pPr>
              <w:spacing w:before="40" w:after="20"/>
              <w:rPr>
                <w:rFonts w:cs="Arial"/>
                <w:sz w:val="18"/>
                <w:szCs w:val="18"/>
              </w:rPr>
            </w:pPr>
            <w:r w:rsidRPr="00F75B25">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0336148E" w14:textId="77777777" w:rsidR="00D508F8" w:rsidRPr="00D508F8" w:rsidRDefault="00D508F8" w:rsidP="00D508F8">
            <w:pPr>
              <w:spacing w:before="40" w:after="20"/>
              <w:jc w:val="right"/>
              <w:rPr>
                <w:rFonts w:cs="Arial"/>
                <w:sz w:val="18"/>
                <w:szCs w:val="18"/>
              </w:rPr>
            </w:pPr>
            <w:r w:rsidRPr="00D508F8">
              <w:rPr>
                <w:rFonts w:cs="Arial"/>
                <w:sz w:val="18"/>
                <w:szCs w:val="18"/>
              </w:rPr>
              <w:t>498,946</w:t>
            </w:r>
          </w:p>
        </w:tc>
        <w:tc>
          <w:tcPr>
            <w:tcW w:w="1361" w:type="dxa"/>
            <w:tcBorders>
              <w:top w:val="nil"/>
              <w:left w:val="nil"/>
              <w:bottom w:val="nil"/>
              <w:right w:val="nil"/>
            </w:tcBorders>
            <w:shd w:val="clear" w:color="auto" w:fill="auto"/>
            <w:vAlign w:val="bottom"/>
          </w:tcPr>
          <w:p w14:paraId="4CBF3326" w14:textId="77777777" w:rsidR="00D508F8" w:rsidRPr="00D508F8" w:rsidRDefault="00D508F8" w:rsidP="00D508F8">
            <w:pPr>
              <w:spacing w:before="40" w:after="20"/>
              <w:jc w:val="right"/>
              <w:rPr>
                <w:rFonts w:cs="Arial"/>
                <w:sz w:val="18"/>
                <w:szCs w:val="18"/>
              </w:rPr>
            </w:pPr>
            <w:r w:rsidRPr="00D508F8">
              <w:rPr>
                <w:rFonts w:cs="Arial"/>
                <w:sz w:val="18"/>
                <w:szCs w:val="18"/>
              </w:rPr>
              <w:t>327,909</w:t>
            </w:r>
          </w:p>
        </w:tc>
        <w:tc>
          <w:tcPr>
            <w:tcW w:w="1361" w:type="dxa"/>
            <w:tcBorders>
              <w:top w:val="nil"/>
              <w:left w:val="nil"/>
              <w:bottom w:val="nil"/>
              <w:right w:val="nil"/>
            </w:tcBorders>
            <w:vAlign w:val="bottom"/>
          </w:tcPr>
          <w:p w14:paraId="5E1A0F0C" w14:textId="77777777" w:rsidR="00D508F8" w:rsidRPr="00D508F8" w:rsidRDefault="00D508F8" w:rsidP="00D508F8">
            <w:pPr>
              <w:spacing w:before="40" w:after="20"/>
              <w:jc w:val="right"/>
              <w:rPr>
                <w:rFonts w:cs="Arial"/>
                <w:sz w:val="18"/>
                <w:szCs w:val="18"/>
              </w:rPr>
            </w:pPr>
            <w:r w:rsidRPr="00D508F8">
              <w:rPr>
                <w:rFonts w:cs="Arial"/>
                <w:sz w:val="18"/>
                <w:szCs w:val="18"/>
              </w:rPr>
              <w:t>354,701</w:t>
            </w:r>
          </w:p>
        </w:tc>
        <w:tc>
          <w:tcPr>
            <w:tcW w:w="1361" w:type="dxa"/>
            <w:tcBorders>
              <w:top w:val="nil"/>
              <w:left w:val="nil"/>
              <w:bottom w:val="nil"/>
              <w:right w:val="nil"/>
            </w:tcBorders>
            <w:vAlign w:val="bottom"/>
          </w:tcPr>
          <w:p w14:paraId="28C032D3" w14:textId="77777777" w:rsidR="00D508F8" w:rsidRPr="00D508F8" w:rsidRDefault="00D508F8" w:rsidP="00D508F8">
            <w:pPr>
              <w:spacing w:before="40" w:after="20"/>
              <w:jc w:val="right"/>
              <w:rPr>
                <w:rFonts w:cs="Arial"/>
                <w:sz w:val="18"/>
                <w:szCs w:val="18"/>
              </w:rPr>
            </w:pPr>
            <w:r w:rsidRPr="00D508F8">
              <w:rPr>
                <w:rFonts w:cs="Arial"/>
                <w:sz w:val="18"/>
                <w:szCs w:val="18"/>
              </w:rPr>
              <w:t>608,322</w:t>
            </w:r>
          </w:p>
        </w:tc>
        <w:tc>
          <w:tcPr>
            <w:tcW w:w="1361" w:type="dxa"/>
            <w:tcBorders>
              <w:top w:val="nil"/>
              <w:left w:val="nil"/>
              <w:bottom w:val="nil"/>
              <w:right w:val="nil"/>
            </w:tcBorders>
            <w:shd w:val="clear" w:color="auto" w:fill="auto"/>
            <w:vAlign w:val="bottom"/>
          </w:tcPr>
          <w:p w14:paraId="706A9EF8" w14:textId="77777777" w:rsidR="00D508F8" w:rsidRPr="00D508F8" w:rsidRDefault="00D508F8" w:rsidP="00D508F8">
            <w:pPr>
              <w:spacing w:before="40" w:after="20"/>
              <w:jc w:val="right"/>
              <w:rPr>
                <w:rFonts w:cs="Arial"/>
                <w:sz w:val="18"/>
                <w:szCs w:val="18"/>
              </w:rPr>
            </w:pPr>
            <w:r w:rsidRPr="00D508F8">
              <w:rPr>
                <w:rFonts w:cs="Arial"/>
                <w:sz w:val="18"/>
                <w:szCs w:val="18"/>
              </w:rPr>
              <w:t>330,096</w:t>
            </w:r>
          </w:p>
        </w:tc>
      </w:tr>
      <w:tr w:rsidR="00D508F8" w:rsidRPr="00D508F8" w14:paraId="5C09D55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699B704" w14:textId="77777777" w:rsidR="00D508F8" w:rsidRPr="00F75B25" w:rsidRDefault="00D508F8" w:rsidP="00D508F8">
            <w:pPr>
              <w:spacing w:before="40" w:after="20"/>
              <w:rPr>
                <w:rFonts w:cs="Arial"/>
                <w:sz w:val="18"/>
                <w:szCs w:val="18"/>
              </w:rPr>
            </w:pPr>
            <w:r w:rsidRPr="00F75B25">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120EFE68" w14:textId="77777777" w:rsidR="00D508F8" w:rsidRPr="00D508F8" w:rsidRDefault="00D508F8" w:rsidP="00D508F8">
            <w:pPr>
              <w:spacing w:before="40" w:after="20"/>
              <w:jc w:val="right"/>
              <w:rPr>
                <w:rFonts w:cs="Arial"/>
                <w:sz w:val="18"/>
                <w:szCs w:val="18"/>
              </w:rPr>
            </w:pPr>
            <w:r w:rsidRPr="00D508F8">
              <w:rPr>
                <w:rFonts w:cs="Arial"/>
                <w:sz w:val="18"/>
                <w:szCs w:val="18"/>
              </w:rPr>
              <w:t>2,632,435</w:t>
            </w:r>
          </w:p>
        </w:tc>
        <w:tc>
          <w:tcPr>
            <w:tcW w:w="1361" w:type="dxa"/>
            <w:tcBorders>
              <w:top w:val="nil"/>
              <w:left w:val="nil"/>
              <w:bottom w:val="nil"/>
              <w:right w:val="nil"/>
            </w:tcBorders>
            <w:shd w:val="clear" w:color="auto" w:fill="auto"/>
            <w:vAlign w:val="bottom"/>
          </w:tcPr>
          <w:p w14:paraId="6442891C" w14:textId="77777777" w:rsidR="00D508F8" w:rsidRPr="00D508F8" w:rsidRDefault="00D508F8" w:rsidP="00D508F8">
            <w:pPr>
              <w:spacing w:before="40" w:after="20"/>
              <w:jc w:val="right"/>
              <w:rPr>
                <w:rFonts w:cs="Arial"/>
                <w:sz w:val="18"/>
                <w:szCs w:val="18"/>
              </w:rPr>
            </w:pPr>
            <w:r w:rsidRPr="00D508F8">
              <w:rPr>
                <w:rFonts w:cs="Arial"/>
                <w:sz w:val="18"/>
                <w:szCs w:val="18"/>
              </w:rPr>
              <w:t>1,673,248</w:t>
            </w:r>
          </w:p>
        </w:tc>
        <w:tc>
          <w:tcPr>
            <w:tcW w:w="1361" w:type="dxa"/>
            <w:tcBorders>
              <w:top w:val="nil"/>
              <w:left w:val="nil"/>
              <w:bottom w:val="nil"/>
              <w:right w:val="nil"/>
            </w:tcBorders>
            <w:vAlign w:val="bottom"/>
          </w:tcPr>
          <w:p w14:paraId="6792F340" w14:textId="77777777" w:rsidR="00D508F8" w:rsidRPr="00D508F8" w:rsidRDefault="00D508F8" w:rsidP="00D508F8">
            <w:pPr>
              <w:spacing w:before="40" w:after="20"/>
              <w:jc w:val="right"/>
              <w:rPr>
                <w:rFonts w:cs="Arial"/>
                <w:sz w:val="18"/>
                <w:szCs w:val="18"/>
              </w:rPr>
            </w:pPr>
            <w:r w:rsidRPr="00D508F8">
              <w:rPr>
                <w:rFonts w:cs="Arial"/>
                <w:sz w:val="18"/>
                <w:szCs w:val="18"/>
              </w:rPr>
              <w:t>1,473,794</w:t>
            </w:r>
          </w:p>
        </w:tc>
        <w:tc>
          <w:tcPr>
            <w:tcW w:w="1361" w:type="dxa"/>
            <w:tcBorders>
              <w:top w:val="nil"/>
              <w:left w:val="nil"/>
              <w:bottom w:val="nil"/>
              <w:right w:val="nil"/>
            </w:tcBorders>
            <w:vAlign w:val="bottom"/>
          </w:tcPr>
          <w:p w14:paraId="0B8AD6AA" w14:textId="77777777" w:rsidR="00D508F8" w:rsidRPr="00D508F8" w:rsidRDefault="00D508F8" w:rsidP="00D508F8">
            <w:pPr>
              <w:spacing w:before="40" w:after="20"/>
              <w:jc w:val="right"/>
              <w:rPr>
                <w:rFonts w:cs="Arial"/>
                <w:sz w:val="18"/>
                <w:szCs w:val="18"/>
              </w:rPr>
            </w:pPr>
            <w:r w:rsidRPr="00D508F8">
              <w:rPr>
                <w:rFonts w:cs="Arial"/>
                <w:sz w:val="18"/>
                <w:szCs w:val="18"/>
              </w:rPr>
              <w:t>3,420,830</w:t>
            </w:r>
          </w:p>
        </w:tc>
        <w:tc>
          <w:tcPr>
            <w:tcW w:w="1361" w:type="dxa"/>
            <w:tcBorders>
              <w:top w:val="nil"/>
              <w:left w:val="nil"/>
              <w:bottom w:val="nil"/>
              <w:right w:val="nil"/>
            </w:tcBorders>
            <w:shd w:val="clear" w:color="auto" w:fill="auto"/>
            <w:vAlign w:val="bottom"/>
          </w:tcPr>
          <w:p w14:paraId="6859E743" w14:textId="77777777" w:rsidR="00D508F8" w:rsidRPr="00D508F8" w:rsidRDefault="00D508F8" w:rsidP="00D508F8">
            <w:pPr>
              <w:spacing w:before="40" w:after="20"/>
              <w:jc w:val="right"/>
              <w:rPr>
                <w:rFonts w:cs="Arial"/>
                <w:sz w:val="18"/>
                <w:szCs w:val="18"/>
              </w:rPr>
            </w:pPr>
            <w:r w:rsidRPr="00D508F8">
              <w:rPr>
                <w:rFonts w:cs="Arial"/>
                <w:sz w:val="18"/>
                <w:szCs w:val="18"/>
              </w:rPr>
              <w:t>1,821,635</w:t>
            </w:r>
          </w:p>
        </w:tc>
      </w:tr>
      <w:tr w:rsidR="00D508F8" w:rsidRPr="00D508F8" w14:paraId="66EEE8E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0499EC8" w14:textId="77777777" w:rsidR="00D508F8" w:rsidRPr="00F75B25" w:rsidRDefault="00D508F8" w:rsidP="00D508F8">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002060"/>
              <w:bottom w:val="nil"/>
              <w:right w:val="nil"/>
            </w:tcBorders>
            <w:shd w:val="clear" w:color="auto" w:fill="auto"/>
            <w:vAlign w:val="bottom"/>
          </w:tcPr>
          <w:p w14:paraId="235D1907" w14:textId="77777777" w:rsidR="00D508F8" w:rsidRPr="00D508F8" w:rsidRDefault="00D508F8" w:rsidP="00D508F8">
            <w:pPr>
              <w:spacing w:before="40" w:after="20"/>
              <w:jc w:val="right"/>
              <w:rPr>
                <w:rFonts w:cs="Arial"/>
                <w:sz w:val="18"/>
                <w:szCs w:val="18"/>
              </w:rPr>
            </w:pPr>
            <w:r w:rsidRPr="00D508F8">
              <w:rPr>
                <w:rFonts w:cs="Arial"/>
                <w:sz w:val="18"/>
                <w:szCs w:val="18"/>
              </w:rPr>
              <w:t>2,423,000</w:t>
            </w:r>
          </w:p>
        </w:tc>
        <w:tc>
          <w:tcPr>
            <w:tcW w:w="1361" w:type="dxa"/>
            <w:tcBorders>
              <w:top w:val="nil"/>
              <w:left w:val="nil"/>
              <w:bottom w:val="nil"/>
              <w:right w:val="nil"/>
            </w:tcBorders>
            <w:shd w:val="clear" w:color="auto" w:fill="auto"/>
            <w:vAlign w:val="bottom"/>
          </w:tcPr>
          <w:p w14:paraId="4595E820" w14:textId="77777777" w:rsidR="00D508F8" w:rsidRPr="00D508F8" w:rsidRDefault="00D508F8" w:rsidP="00D508F8">
            <w:pPr>
              <w:spacing w:before="40" w:after="20"/>
              <w:jc w:val="right"/>
              <w:rPr>
                <w:rFonts w:cs="Arial"/>
                <w:sz w:val="18"/>
                <w:szCs w:val="18"/>
              </w:rPr>
            </w:pPr>
            <w:r w:rsidRPr="00D508F8">
              <w:rPr>
                <w:rFonts w:cs="Arial"/>
                <w:sz w:val="18"/>
                <w:szCs w:val="18"/>
              </w:rPr>
              <w:t>1,663,115</w:t>
            </w:r>
          </w:p>
        </w:tc>
        <w:tc>
          <w:tcPr>
            <w:tcW w:w="1361" w:type="dxa"/>
            <w:tcBorders>
              <w:top w:val="nil"/>
              <w:left w:val="nil"/>
              <w:bottom w:val="nil"/>
              <w:right w:val="nil"/>
            </w:tcBorders>
            <w:vAlign w:val="bottom"/>
          </w:tcPr>
          <w:p w14:paraId="22F6FFE6" w14:textId="77777777" w:rsidR="00D508F8" w:rsidRPr="00D508F8" w:rsidRDefault="00D508F8" w:rsidP="00D508F8">
            <w:pPr>
              <w:spacing w:before="40" w:after="20"/>
              <w:jc w:val="right"/>
              <w:rPr>
                <w:rFonts w:cs="Arial"/>
                <w:sz w:val="18"/>
                <w:szCs w:val="18"/>
              </w:rPr>
            </w:pPr>
            <w:r w:rsidRPr="00D508F8">
              <w:rPr>
                <w:rFonts w:cs="Arial"/>
                <w:sz w:val="18"/>
                <w:szCs w:val="18"/>
              </w:rPr>
              <w:t>2,394,215</w:t>
            </w:r>
          </w:p>
        </w:tc>
        <w:tc>
          <w:tcPr>
            <w:tcW w:w="1361" w:type="dxa"/>
            <w:tcBorders>
              <w:top w:val="nil"/>
              <w:left w:val="nil"/>
              <w:bottom w:val="nil"/>
              <w:right w:val="nil"/>
            </w:tcBorders>
            <w:vAlign w:val="bottom"/>
          </w:tcPr>
          <w:p w14:paraId="78C3E016" w14:textId="77777777" w:rsidR="00D508F8" w:rsidRPr="00D508F8" w:rsidRDefault="00D508F8" w:rsidP="00D508F8">
            <w:pPr>
              <w:spacing w:before="40" w:after="20"/>
              <w:jc w:val="right"/>
              <w:rPr>
                <w:rFonts w:cs="Arial"/>
                <w:sz w:val="18"/>
                <w:szCs w:val="18"/>
              </w:rPr>
            </w:pPr>
            <w:r w:rsidRPr="00D508F8">
              <w:rPr>
                <w:rFonts w:cs="Arial"/>
                <w:sz w:val="18"/>
                <w:szCs w:val="18"/>
              </w:rPr>
              <w:t>2,918,565</w:t>
            </w:r>
          </w:p>
        </w:tc>
        <w:tc>
          <w:tcPr>
            <w:tcW w:w="1361" w:type="dxa"/>
            <w:tcBorders>
              <w:top w:val="nil"/>
              <w:left w:val="nil"/>
              <w:bottom w:val="nil"/>
              <w:right w:val="nil"/>
            </w:tcBorders>
            <w:shd w:val="clear" w:color="auto" w:fill="auto"/>
            <w:vAlign w:val="bottom"/>
          </w:tcPr>
          <w:p w14:paraId="0D789B6A" w14:textId="77777777" w:rsidR="00D508F8" w:rsidRPr="00D508F8" w:rsidRDefault="00D508F8" w:rsidP="00D508F8">
            <w:pPr>
              <w:spacing w:before="40" w:after="20"/>
              <w:jc w:val="right"/>
              <w:rPr>
                <w:rFonts w:cs="Arial"/>
                <w:sz w:val="18"/>
                <w:szCs w:val="18"/>
              </w:rPr>
            </w:pPr>
            <w:r w:rsidRPr="00D508F8">
              <w:rPr>
                <w:rFonts w:cs="Arial"/>
                <w:sz w:val="18"/>
                <w:szCs w:val="18"/>
              </w:rPr>
              <w:t>2,252,676</w:t>
            </w:r>
          </w:p>
        </w:tc>
      </w:tr>
      <w:tr w:rsidR="00D508F8" w:rsidRPr="00D508F8" w14:paraId="2402B17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668E27E" w14:textId="77777777" w:rsidR="00D508F8" w:rsidRPr="00F75B25" w:rsidRDefault="00D508F8" w:rsidP="00D508F8">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30C5E50D" w14:textId="77777777" w:rsidR="00D508F8" w:rsidRPr="00D508F8" w:rsidRDefault="00D508F8" w:rsidP="00D508F8">
            <w:pPr>
              <w:spacing w:before="40" w:after="20"/>
              <w:jc w:val="right"/>
              <w:rPr>
                <w:rFonts w:cs="Arial"/>
                <w:sz w:val="18"/>
                <w:szCs w:val="18"/>
              </w:rPr>
            </w:pPr>
            <w:r w:rsidRPr="00D508F8">
              <w:rPr>
                <w:rFonts w:cs="Arial"/>
                <w:sz w:val="18"/>
                <w:szCs w:val="18"/>
              </w:rPr>
              <w:t>285,392</w:t>
            </w:r>
          </w:p>
        </w:tc>
        <w:tc>
          <w:tcPr>
            <w:tcW w:w="1361" w:type="dxa"/>
            <w:tcBorders>
              <w:top w:val="nil"/>
              <w:left w:val="nil"/>
              <w:bottom w:val="nil"/>
              <w:right w:val="nil"/>
            </w:tcBorders>
            <w:shd w:val="clear" w:color="auto" w:fill="auto"/>
            <w:vAlign w:val="bottom"/>
          </w:tcPr>
          <w:p w14:paraId="32F0DF24" w14:textId="77777777" w:rsidR="00D508F8" w:rsidRPr="00D508F8" w:rsidRDefault="00D508F8" w:rsidP="00D508F8">
            <w:pPr>
              <w:spacing w:before="40" w:after="20"/>
              <w:jc w:val="right"/>
              <w:rPr>
                <w:rFonts w:cs="Arial"/>
                <w:sz w:val="18"/>
                <w:szCs w:val="18"/>
              </w:rPr>
            </w:pPr>
            <w:r w:rsidRPr="00D508F8">
              <w:rPr>
                <w:rFonts w:cs="Arial"/>
                <w:sz w:val="18"/>
                <w:szCs w:val="18"/>
              </w:rPr>
              <w:t>172,700</w:t>
            </w:r>
          </w:p>
        </w:tc>
        <w:tc>
          <w:tcPr>
            <w:tcW w:w="1361" w:type="dxa"/>
            <w:tcBorders>
              <w:top w:val="nil"/>
              <w:left w:val="nil"/>
              <w:bottom w:val="nil"/>
              <w:right w:val="nil"/>
            </w:tcBorders>
            <w:vAlign w:val="bottom"/>
          </w:tcPr>
          <w:p w14:paraId="5DAD437D" w14:textId="77777777" w:rsidR="00D508F8" w:rsidRPr="00D508F8" w:rsidRDefault="00D508F8" w:rsidP="00D508F8">
            <w:pPr>
              <w:spacing w:before="40" w:after="20"/>
              <w:jc w:val="right"/>
              <w:rPr>
                <w:rFonts w:cs="Arial"/>
                <w:sz w:val="18"/>
                <w:szCs w:val="18"/>
              </w:rPr>
            </w:pPr>
            <w:r w:rsidRPr="00D508F8">
              <w:rPr>
                <w:rFonts w:cs="Arial"/>
                <w:sz w:val="18"/>
                <w:szCs w:val="18"/>
              </w:rPr>
              <w:t>281,313</w:t>
            </w:r>
          </w:p>
        </w:tc>
        <w:tc>
          <w:tcPr>
            <w:tcW w:w="1361" w:type="dxa"/>
            <w:tcBorders>
              <w:top w:val="nil"/>
              <w:left w:val="nil"/>
              <w:bottom w:val="nil"/>
              <w:right w:val="nil"/>
            </w:tcBorders>
            <w:vAlign w:val="bottom"/>
          </w:tcPr>
          <w:p w14:paraId="5B030353" w14:textId="77777777" w:rsidR="00D508F8" w:rsidRPr="00D508F8" w:rsidRDefault="00D508F8" w:rsidP="00D508F8">
            <w:pPr>
              <w:spacing w:before="40" w:after="20"/>
              <w:jc w:val="right"/>
              <w:rPr>
                <w:rFonts w:cs="Arial"/>
                <w:sz w:val="18"/>
                <w:szCs w:val="18"/>
              </w:rPr>
            </w:pPr>
            <w:r w:rsidRPr="00D508F8">
              <w:rPr>
                <w:rFonts w:cs="Arial"/>
                <w:sz w:val="18"/>
                <w:szCs w:val="18"/>
              </w:rPr>
              <w:t>385,511</w:t>
            </w:r>
          </w:p>
        </w:tc>
        <w:tc>
          <w:tcPr>
            <w:tcW w:w="1361" w:type="dxa"/>
            <w:tcBorders>
              <w:top w:val="nil"/>
              <w:left w:val="nil"/>
              <w:bottom w:val="nil"/>
              <w:right w:val="nil"/>
            </w:tcBorders>
            <w:shd w:val="clear" w:color="auto" w:fill="auto"/>
            <w:vAlign w:val="bottom"/>
          </w:tcPr>
          <w:p w14:paraId="1DA37D18" w14:textId="77777777" w:rsidR="00D508F8" w:rsidRPr="00D508F8" w:rsidRDefault="00D508F8" w:rsidP="00D508F8">
            <w:pPr>
              <w:spacing w:before="40" w:after="20"/>
              <w:jc w:val="right"/>
              <w:rPr>
                <w:rFonts w:cs="Arial"/>
                <w:sz w:val="18"/>
                <w:szCs w:val="18"/>
              </w:rPr>
            </w:pPr>
            <w:r w:rsidRPr="00D508F8">
              <w:rPr>
                <w:rFonts w:cs="Arial"/>
                <w:sz w:val="18"/>
                <w:szCs w:val="18"/>
              </w:rPr>
              <w:t>229,607</w:t>
            </w:r>
          </w:p>
        </w:tc>
      </w:tr>
      <w:tr w:rsidR="00D508F8" w:rsidRPr="00D508F8" w14:paraId="1603B25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65E574E" w14:textId="77777777" w:rsidR="00D508F8" w:rsidRPr="00F75B25" w:rsidRDefault="00D508F8" w:rsidP="00D508F8">
            <w:pPr>
              <w:spacing w:before="40" w:after="20"/>
              <w:rPr>
                <w:rFonts w:cs="Arial"/>
                <w:sz w:val="18"/>
                <w:szCs w:val="18"/>
              </w:rPr>
            </w:pPr>
            <w:r w:rsidRPr="00F75B25">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3C480C99" w14:textId="77777777" w:rsidR="00D508F8" w:rsidRPr="00D508F8" w:rsidRDefault="00D508F8" w:rsidP="00D508F8">
            <w:pPr>
              <w:spacing w:before="40" w:after="20"/>
              <w:jc w:val="right"/>
              <w:rPr>
                <w:rFonts w:cs="Arial"/>
                <w:sz w:val="18"/>
                <w:szCs w:val="18"/>
              </w:rPr>
            </w:pPr>
            <w:r w:rsidRPr="00D508F8">
              <w:rPr>
                <w:rFonts w:cs="Arial"/>
                <w:sz w:val="18"/>
                <w:szCs w:val="18"/>
              </w:rPr>
              <w:t>251,633</w:t>
            </w:r>
          </w:p>
        </w:tc>
        <w:tc>
          <w:tcPr>
            <w:tcW w:w="1361" w:type="dxa"/>
            <w:tcBorders>
              <w:top w:val="nil"/>
              <w:left w:val="nil"/>
              <w:bottom w:val="nil"/>
              <w:right w:val="nil"/>
            </w:tcBorders>
            <w:shd w:val="clear" w:color="auto" w:fill="auto"/>
            <w:vAlign w:val="bottom"/>
          </w:tcPr>
          <w:p w14:paraId="33182B71" w14:textId="77777777" w:rsidR="00D508F8" w:rsidRPr="00D508F8" w:rsidRDefault="00D508F8" w:rsidP="00D508F8">
            <w:pPr>
              <w:spacing w:before="40" w:after="20"/>
              <w:jc w:val="right"/>
              <w:rPr>
                <w:rFonts w:cs="Arial"/>
                <w:sz w:val="18"/>
                <w:szCs w:val="18"/>
              </w:rPr>
            </w:pPr>
            <w:r w:rsidRPr="00D508F8">
              <w:rPr>
                <w:rFonts w:cs="Arial"/>
                <w:sz w:val="18"/>
                <w:szCs w:val="18"/>
              </w:rPr>
              <w:t>169,961</w:t>
            </w:r>
          </w:p>
        </w:tc>
        <w:tc>
          <w:tcPr>
            <w:tcW w:w="1361" w:type="dxa"/>
            <w:tcBorders>
              <w:top w:val="nil"/>
              <w:left w:val="nil"/>
              <w:bottom w:val="nil"/>
              <w:right w:val="nil"/>
            </w:tcBorders>
            <w:vAlign w:val="bottom"/>
          </w:tcPr>
          <w:p w14:paraId="41474A12" w14:textId="77777777" w:rsidR="00D508F8" w:rsidRPr="00D508F8" w:rsidRDefault="00D508F8" w:rsidP="00D508F8">
            <w:pPr>
              <w:spacing w:before="40" w:after="20"/>
              <w:jc w:val="right"/>
              <w:rPr>
                <w:rFonts w:cs="Arial"/>
                <w:sz w:val="18"/>
                <w:szCs w:val="18"/>
              </w:rPr>
            </w:pPr>
            <w:r w:rsidRPr="00D508F8">
              <w:rPr>
                <w:rFonts w:cs="Arial"/>
                <w:sz w:val="18"/>
                <w:szCs w:val="18"/>
              </w:rPr>
              <w:t>209,656</w:t>
            </w:r>
          </w:p>
        </w:tc>
        <w:tc>
          <w:tcPr>
            <w:tcW w:w="1361" w:type="dxa"/>
            <w:tcBorders>
              <w:top w:val="nil"/>
              <w:left w:val="nil"/>
              <w:bottom w:val="nil"/>
              <w:right w:val="nil"/>
            </w:tcBorders>
            <w:vAlign w:val="bottom"/>
          </w:tcPr>
          <w:p w14:paraId="66F15AF8" w14:textId="77777777" w:rsidR="00D508F8" w:rsidRPr="00D508F8" w:rsidRDefault="00D508F8" w:rsidP="00D508F8">
            <w:pPr>
              <w:spacing w:before="40" w:after="20"/>
              <w:jc w:val="right"/>
              <w:rPr>
                <w:rFonts w:cs="Arial"/>
                <w:sz w:val="18"/>
                <w:szCs w:val="18"/>
              </w:rPr>
            </w:pPr>
            <w:r w:rsidRPr="00D508F8">
              <w:rPr>
                <w:rFonts w:cs="Arial"/>
                <w:sz w:val="18"/>
                <w:szCs w:val="18"/>
              </w:rPr>
              <w:t>259,672</w:t>
            </w:r>
          </w:p>
        </w:tc>
        <w:tc>
          <w:tcPr>
            <w:tcW w:w="1361" w:type="dxa"/>
            <w:tcBorders>
              <w:top w:val="nil"/>
              <w:left w:val="nil"/>
              <w:bottom w:val="nil"/>
              <w:right w:val="nil"/>
            </w:tcBorders>
            <w:shd w:val="clear" w:color="auto" w:fill="auto"/>
            <w:vAlign w:val="bottom"/>
          </w:tcPr>
          <w:p w14:paraId="543BD268" w14:textId="77777777" w:rsidR="00D508F8" w:rsidRPr="00D508F8" w:rsidRDefault="00D508F8" w:rsidP="00D508F8">
            <w:pPr>
              <w:spacing w:before="40" w:after="20"/>
              <w:jc w:val="right"/>
              <w:rPr>
                <w:rFonts w:cs="Arial"/>
                <w:sz w:val="18"/>
                <w:szCs w:val="18"/>
              </w:rPr>
            </w:pPr>
            <w:r w:rsidRPr="00D508F8">
              <w:rPr>
                <w:rFonts w:cs="Arial"/>
                <w:sz w:val="18"/>
                <w:szCs w:val="18"/>
              </w:rPr>
              <w:t>192,413</w:t>
            </w:r>
          </w:p>
        </w:tc>
      </w:tr>
      <w:tr w:rsidR="00D508F8" w:rsidRPr="00D508F8" w14:paraId="2415FE6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6DE06FB" w14:textId="77777777" w:rsidR="00D508F8" w:rsidRPr="00F75B25" w:rsidRDefault="00D508F8" w:rsidP="00D508F8">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2EBE8E52" w14:textId="77777777" w:rsidR="00D508F8" w:rsidRPr="00D508F8" w:rsidRDefault="00D508F8" w:rsidP="00D508F8">
            <w:pPr>
              <w:spacing w:before="40" w:after="20"/>
              <w:jc w:val="right"/>
              <w:rPr>
                <w:rFonts w:cs="Arial"/>
                <w:sz w:val="18"/>
                <w:szCs w:val="18"/>
              </w:rPr>
            </w:pPr>
            <w:r w:rsidRPr="00D508F8">
              <w:rPr>
                <w:rFonts w:cs="Arial"/>
                <w:sz w:val="18"/>
                <w:szCs w:val="18"/>
              </w:rPr>
              <w:t>214,187</w:t>
            </w:r>
          </w:p>
        </w:tc>
        <w:tc>
          <w:tcPr>
            <w:tcW w:w="1361" w:type="dxa"/>
            <w:tcBorders>
              <w:top w:val="nil"/>
              <w:left w:val="nil"/>
              <w:bottom w:val="nil"/>
              <w:right w:val="nil"/>
            </w:tcBorders>
            <w:shd w:val="clear" w:color="auto" w:fill="auto"/>
            <w:vAlign w:val="bottom"/>
          </w:tcPr>
          <w:p w14:paraId="5F66B009" w14:textId="77777777" w:rsidR="00D508F8" w:rsidRPr="00D508F8" w:rsidRDefault="00D508F8" w:rsidP="00D508F8">
            <w:pPr>
              <w:spacing w:before="40" w:after="20"/>
              <w:jc w:val="right"/>
              <w:rPr>
                <w:rFonts w:cs="Arial"/>
                <w:sz w:val="18"/>
                <w:szCs w:val="18"/>
              </w:rPr>
            </w:pPr>
            <w:r w:rsidRPr="00D508F8">
              <w:rPr>
                <w:rFonts w:cs="Arial"/>
                <w:sz w:val="18"/>
                <w:szCs w:val="18"/>
              </w:rPr>
              <w:t>135,753</w:t>
            </w:r>
          </w:p>
        </w:tc>
        <w:tc>
          <w:tcPr>
            <w:tcW w:w="1361" w:type="dxa"/>
            <w:tcBorders>
              <w:top w:val="nil"/>
              <w:left w:val="nil"/>
              <w:bottom w:val="nil"/>
              <w:right w:val="nil"/>
            </w:tcBorders>
            <w:vAlign w:val="bottom"/>
          </w:tcPr>
          <w:p w14:paraId="017C37B8" w14:textId="77777777" w:rsidR="00D508F8" w:rsidRPr="00D508F8" w:rsidRDefault="00D508F8" w:rsidP="00D508F8">
            <w:pPr>
              <w:spacing w:before="40" w:after="20"/>
              <w:jc w:val="right"/>
              <w:rPr>
                <w:rFonts w:cs="Arial"/>
                <w:sz w:val="18"/>
                <w:szCs w:val="18"/>
              </w:rPr>
            </w:pPr>
            <w:r w:rsidRPr="00D508F8">
              <w:rPr>
                <w:rFonts w:cs="Arial"/>
                <w:sz w:val="18"/>
                <w:szCs w:val="18"/>
              </w:rPr>
              <w:t>193,965</w:t>
            </w:r>
          </w:p>
        </w:tc>
        <w:tc>
          <w:tcPr>
            <w:tcW w:w="1361" w:type="dxa"/>
            <w:tcBorders>
              <w:top w:val="nil"/>
              <w:left w:val="nil"/>
              <w:bottom w:val="nil"/>
              <w:right w:val="nil"/>
            </w:tcBorders>
            <w:vAlign w:val="bottom"/>
          </w:tcPr>
          <w:p w14:paraId="15723748" w14:textId="77777777" w:rsidR="00D508F8" w:rsidRPr="00D508F8" w:rsidRDefault="00D508F8" w:rsidP="00D508F8">
            <w:pPr>
              <w:spacing w:before="40" w:after="20"/>
              <w:jc w:val="right"/>
              <w:rPr>
                <w:rFonts w:cs="Arial"/>
                <w:sz w:val="18"/>
                <w:szCs w:val="18"/>
              </w:rPr>
            </w:pPr>
            <w:r w:rsidRPr="00D508F8">
              <w:rPr>
                <w:rFonts w:cs="Arial"/>
                <w:sz w:val="18"/>
                <w:szCs w:val="18"/>
              </w:rPr>
              <w:t>262,531</w:t>
            </w:r>
          </w:p>
        </w:tc>
        <w:tc>
          <w:tcPr>
            <w:tcW w:w="1361" w:type="dxa"/>
            <w:tcBorders>
              <w:top w:val="nil"/>
              <w:left w:val="nil"/>
              <w:bottom w:val="nil"/>
              <w:right w:val="nil"/>
            </w:tcBorders>
            <w:shd w:val="clear" w:color="auto" w:fill="auto"/>
            <w:vAlign w:val="bottom"/>
          </w:tcPr>
          <w:p w14:paraId="59BF89CA" w14:textId="77777777" w:rsidR="00D508F8" w:rsidRPr="00D508F8" w:rsidRDefault="00D508F8" w:rsidP="00D508F8">
            <w:pPr>
              <w:spacing w:before="40" w:after="20"/>
              <w:jc w:val="right"/>
              <w:rPr>
                <w:rFonts w:cs="Arial"/>
                <w:sz w:val="18"/>
                <w:szCs w:val="18"/>
              </w:rPr>
            </w:pPr>
            <w:r w:rsidRPr="00D508F8">
              <w:rPr>
                <w:rFonts w:cs="Arial"/>
                <w:sz w:val="18"/>
                <w:szCs w:val="18"/>
              </w:rPr>
              <w:t>190,373</w:t>
            </w:r>
          </w:p>
        </w:tc>
      </w:tr>
      <w:tr w:rsidR="00D508F8" w:rsidRPr="00D508F8" w14:paraId="4CBB492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ACDD337" w14:textId="77777777" w:rsidR="00D508F8" w:rsidRPr="00F75B25" w:rsidRDefault="00D508F8" w:rsidP="00D508F8">
            <w:pPr>
              <w:spacing w:before="40" w:after="20"/>
              <w:rPr>
                <w:rFonts w:cs="Arial"/>
                <w:sz w:val="18"/>
                <w:szCs w:val="18"/>
              </w:rPr>
            </w:pPr>
            <w:r w:rsidRPr="00F75B25">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452CD35A" w14:textId="77777777" w:rsidR="00D508F8" w:rsidRPr="00D508F8" w:rsidRDefault="00D508F8" w:rsidP="00D508F8">
            <w:pPr>
              <w:spacing w:before="40" w:after="20"/>
              <w:jc w:val="right"/>
              <w:rPr>
                <w:rFonts w:cs="Arial"/>
                <w:sz w:val="18"/>
                <w:szCs w:val="18"/>
              </w:rPr>
            </w:pPr>
            <w:r w:rsidRPr="00D508F8">
              <w:rPr>
                <w:rFonts w:cs="Arial"/>
                <w:sz w:val="18"/>
                <w:szCs w:val="18"/>
              </w:rPr>
              <w:t>974,471</w:t>
            </w:r>
          </w:p>
        </w:tc>
        <w:tc>
          <w:tcPr>
            <w:tcW w:w="1361" w:type="dxa"/>
            <w:tcBorders>
              <w:top w:val="nil"/>
              <w:left w:val="nil"/>
              <w:bottom w:val="nil"/>
              <w:right w:val="nil"/>
            </w:tcBorders>
            <w:shd w:val="clear" w:color="auto" w:fill="auto"/>
            <w:vAlign w:val="bottom"/>
          </w:tcPr>
          <w:p w14:paraId="63B4EC99" w14:textId="77777777" w:rsidR="00D508F8" w:rsidRPr="00D508F8" w:rsidRDefault="00D508F8" w:rsidP="00D508F8">
            <w:pPr>
              <w:spacing w:before="40" w:after="20"/>
              <w:jc w:val="right"/>
              <w:rPr>
                <w:rFonts w:cs="Arial"/>
                <w:sz w:val="18"/>
                <w:szCs w:val="18"/>
              </w:rPr>
            </w:pPr>
            <w:r w:rsidRPr="00D508F8">
              <w:rPr>
                <w:rFonts w:cs="Arial"/>
                <w:sz w:val="18"/>
                <w:szCs w:val="18"/>
              </w:rPr>
              <w:t>821,852</w:t>
            </w:r>
          </w:p>
        </w:tc>
        <w:tc>
          <w:tcPr>
            <w:tcW w:w="1361" w:type="dxa"/>
            <w:tcBorders>
              <w:top w:val="nil"/>
              <w:left w:val="nil"/>
              <w:bottom w:val="nil"/>
              <w:right w:val="nil"/>
            </w:tcBorders>
            <w:vAlign w:val="bottom"/>
          </w:tcPr>
          <w:p w14:paraId="2EE59FAC" w14:textId="77777777" w:rsidR="00D508F8" w:rsidRPr="00D508F8" w:rsidRDefault="00D508F8" w:rsidP="00D508F8">
            <w:pPr>
              <w:spacing w:before="40" w:after="20"/>
              <w:jc w:val="right"/>
              <w:rPr>
                <w:rFonts w:cs="Arial"/>
                <w:sz w:val="18"/>
                <w:szCs w:val="18"/>
              </w:rPr>
            </w:pPr>
            <w:r w:rsidRPr="00D508F8">
              <w:rPr>
                <w:rFonts w:cs="Arial"/>
                <w:sz w:val="18"/>
                <w:szCs w:val="18"/>
              </w:rPr>
              <w:t>825,718</w:t>
            </w:r>
          </w:p>
        </w:tc>
        <w:tc>
          <w:tcPr>
            <w:tcW w:w="1361" w:type="dxa"/>
            <w:tcBorders>
              <w:top w:val="nil"/>
              <w:left w:val="nil"/>
              <w:bottom w:val="nil"/>
              <w:right w:val="nil"/>
            </w:tcBorders>
            <w:vAlign w:val="bottom"/>
          </w:tcPr>
          <w:p w14:paraId="3A2B4727" w14:textId="77777777" w:rsidR="00D508F8" w:rsidRPr="00D508F8" w:rsidRDefault="00D508F8" w:rsidP="00D508F8">
            <w:pPr>
              <w:spacing w:before="40" w:after="20"/>
              <w:jc w:val="right"/>
              <w:rPr>
                <w:rFonts w:cs="Arial"/>
                <w:sz w:val="18"/>
                <w:szCs w:val="18"/>
              </w:rPr>
            </w:pPr>
            <w:r w:rsidRPr="00D508F8">
              <w:rPr>
                <w:rFonts w:cs="Arial"/>
                <w:sz w:val="18"/>
                <w:szCs w:val="18"/>
              </w:rPr>
              <w:t>1,106,743</w:t>
            </w:r>
          </w:p>
        </w:tc>
        <w:tc>
          <w:tcPr>
            <w:tcW w:w="1361" w:type="dxa"/>
            <w:tcBorders>
              <w:top w:val="nil"/>
              <w:left w:val="nil"/>
              <w:bottom w:val="nil"/>
              <w:right w:val="nil"/>
            </w:tcBorders>
            <w:shd w:val="clear" w:color="auto" w:fill="auto"/>
            <w:vAlign w:val="bottom"/>
          </w:tcPr>
          <w:p w14:paraId="29556974" w14:textId="77777777" w:rsidR="00D508F8" w:rsidRPr="00D508F8" w:rsidRDefault="00D508F8" w:rsidP="00D508F8">
            <w:pPr>
              <w:spacing w:before="40" w:after="20"/>
              <w:jc w:val="right"/>
              <w:rPr>
                <w:rFonts w:cs="Arial"/>
                <w:sz w:val="18"/>
                <w:szCs w:val="18"/>
              </w:rPr>
            </w:pPr>
            <w:r w:rsidRPr="00D508F8">
              <w:rPr>
                <w:rFonts w:cs="Arial"/>
                <w:sz w:val="18"/>
                <w:szCs w:val="18"/>
              </w:rPr>
              <w:t>545,982</w:t>
            </w:r>
          </w:p>
        </w:tc>
      </w:tr>
      <w:tr w:rsidR="00D508F8" w:rsidRPr="00D508F8" w14:paraId="6B43C97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7F237FB" w14:textId="77777777" w:rsidR="00D508F8" w:rsidRPr="00F75B25" w:rsidRDefault="00D508F8" w:rsidP="00D508F8">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325A77B8" w14:textId="77777777" w:rsidR="00D508F8" w:rsidRPr="00D508F8" w:rsidRDefault="00D508F8" w:rsidP="00D508F8">
            <w:pPr>
              <w:spacing w:before="40" w:after="20"/>
              <w:jc w:val="right"/>
              <w:rPr>
                <w:rFonts w:cs="Arial"/>
                <w:sz w:val="18"/>
                <w:szCs w:val="18"/>
              </w:rPr>
            </w:pPr>
            <w:r w:rsidRPr="00D508F8">
              <w:rPr>
                <w:rFonts w:cs="Arial"/>
                <w:sz w:val="18"/>
                <w:szCs w:val="18"/>
              </w:rPr>
              <w:t>176,987</w:t>
            </w:r>
          </w:p>
        </w:tc>
        <w:tc>
          <w:tcPr>
            <w:tcW w:w="1361" w:type="dxa"/>
            <w:tcBorders>
              <w:top w:val="nil"/>
              <w:left w:val="nil"/>
              <w:bottom w:val="nil"/>
              <w:right w:val="nil"/>
            </w:tcBorders>
            <w:shd w:val="clear" w:color="auto" w:fill="auto"/>
            <w:vAlign w:val="bottom"/>
          </w:tcPr>
          <w:p w14:paraId="53AF9806" w14:textId="77777777" w:rsidR="00D508F8" w:rsidRPr="00D508F8" w:rsidRDefault="00D508F8" w:rsidP="00D508F8">
            <w:pPr>
              <w:spacing w:before="40" w:after="20"/>
              <w:jc w:val="right"/>
              <w:rPr>
                <w:rFonts w:cs="Arial"/>
                <w:sz w:val="18"/>
                <w:szCs w:val="18"/>
              </w:rPr>
            </w:pPr>
            <w:r w:rsidRPr="00D508F8">
              <w:rPr>
                <w:rFonts w:cs="Arial"/>
                <w:sz w:val="18"/>
                <w:szCs w:val="18"/>
              </w:rPr>
              <w:t>90,309</w:t>
            </w:r>
          </w:p>
        </w:tc>
        <w:tc>
          <w:tcPr>
            <w:tcW w:w="1361" w:type="dxa"/>
            <w:tcBorders>
              <w:top w:val="nil"/>
              <w:left w:val="nil"/>
              <w:bottom w:val="nil"/>
              <w:right w:val="nil"/>
            </w:tcBorders>
            <w:vAlign w:val="bottom"/>
          </w:tcPr>
          <w:p w14:paraId="1267F147" w14:textId="77777777" w:rsidR="00D508F8" w:rsidRPr="00D508F8" w:rsidRDefault="00D508F8" w:rsidP="00D508F8">
            <w:pPr>
              <w:spacing w:before="40" w:after="20"/>
              <w:jc w:val="right"/>
              <w:rPr>
                <w:rFonts w:cs="Arial"/>
                <w:sz w:val="18"/>
                <w:szCs w:val="18"/>
              </w:rPr>
            </w:pPr>
            <w:r w:rsidRPr="00D508F8">
              <w:rPr>
                <w:rFonts w:cs="Arial"/>
                <w:sz w:val="18"/>
                <w:szCs w:val="18"/>
              </w:rPr>
              <w:t>177,442</w:t>
            </w:r>
          </w:p>
        </w:tc>
        <w:tc>
          <w:tcPr>
            <w:tcW w:w="1361" w:type="dxa"/>
            <w:tcBorders>
              <w:top w:val="nil"/>
              <w:left w:val="nil"/>
              <w:bottom w:val="nil"/>
              <w:right w:val="nil"/>
            </w:tcBorders>
            <w:vAlign w:val="bottom"/>
          </w:tcPr>
          <w:p w14:paraId="389FF521" w14:textId="77777777" w:rsidR="00D508F8" w:rsidRPr="00D508F8" w:rsidRDefault="00D508F8" w:rsidP="00D508F8">
            <w:pPr>
              <w:spacing w:before="40" w:after="20"/>
              <w:jc w:val="right"/>
              <w:rPr>
                <w:rFonts w:cs="Arial"/>
                <w:sz w:val="18"/>
                <w:szCs w:val="18"/>
              </w:rPr>
            </w:pPr>
            <w:r w:rsidRPr="00D508F8">
              <w:rPr>
                <w:rFonts w:cs="Arial"/>
                <w:sz w:val="18"/>
                <w:szCs w:val="18"/>
              </w:rPr>
              <w:t>231,868</w:t>
            </w:r>
          </w:p>
        </w:tc>
        <w:tc>
          <w:tcPr>
            <w:tcW w:w="1361" w:type="dxa"/>
            <w:tcBorders>
              <w:top w:val="nil"/>
              <w:left w:val="nil"/>
              <w:bottom w:val="nil"/>
              <w:right w:val="nil"/>
            </w:tcBorders>
            <w:shd w:val="clear" w:color="auto" w:fill="auto"/>
            <w:vAlign w:val="bottom"/>
          </w:tcPr>
          <w:p w14:paraId="6B8BBFA3" w14:textId="77777777" w:rsidR="00D508F8" w:rsidRPr="00D508F8" w:rsidRDefault="00D508F8" w:rsidP="00D508F8">
            <w:pPr>
              <w:spacing w:before="40" w:after="20"/>
              <w:jc w:val="right"/>
              <w:rPr>
                <w:rFonts w:cs="Arial"/>
                <w:sz w:val="18"/>
                <w:szCs w:val="18"/>
              </w:rPr>
            </w:pPr>
            <w:r w:rsidRPr="00D508F8">
              <w:rPr>
                <w:rFonts w:cs="Arial"/>
                <w:sz w:val="18"/>
                <w:szCs w:val="18"/>
              </w:rPr>
              <w:t>147,082</w:t>
            </w:r>
          </w:p>
        </w:tc>
      </w:tr>
      <w:tr w:rsidR="00D508F8" w:rsidRPr="00D508F8" w14:paraId="662F3C8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29416B9" w14:textId="77777777" w:rsidR="00D508F8" w:rsidRPr="00F75B25" w:rsidRDefault="00D508F8" w:rsidP="00D508F8">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263877DF" w14:textId="77777777" w:rsidR="00D508F8" w:rsidRPr="00D508F8" w:rsidRDefault="00D508F8" w:rsidP="00D508F8">
            <w:pPr>
              <w:spacing w:before="40" w:after="20"/>
              <w:jc w:val="right"/>
              <w:rPr>
                <w:rFonts w:cs="Arial"/>
                <w:sz w:val="18"/>
                <w:szCs w:val="18"/>
              </w:rPr>
            </w:pPr>
            <w:r w:rsidRPr="00D508F8">
              <w:rPr>
                <w:rFonts w:cs="Arial"/>
                <w:sz w:val="18"/>
                <w:szCs w:val="18"/>
              </w:rPr>
              <w:t>1,673,625</w:t>
            </w:r>
          </w:p>
        </w:tc>
        <w:tc>
          <w:tcPr>
            <w:tcW w:w="1361" w:type="dxa"/>
            <w:tcBorders>
              <w:top w:val="nil"/>
              <w:left w:val="nil"/>
              <w:bottom w:val="nil"/>
              <w:right w:val="nil"/>
            </w:tcBorders>
            <w:shd w:val="clear" w:color="auto" w:fill="auto"/>
            <w:vAlign w:val="bottom"/>
          </w:tcPr>
          <w:p w14:paraId="5F5B767C" w14:textId="77777777" w:rsidR="00D508F8" w:rsidRPr="00D508F8" w:rsidRDefault="00D508F8" w:rsidP="00D508F8">
            <w:pPr>
              <w:spacing w:before="40" w:after="20"/>
              <w:jc w:val="right"/>
              <w:rPr>
                <w:rFonts w:cs="Arial"/>
                <w:sz w:val="18"/>
                <w:szCs w:val="18"/>
              </w:rPr>
            </w:pPr>
            <w:r w:rsidRPr="00D508F8">
              <w:rPr>
                <w:rFonts w:cs="Arial"/>
                <w:sz w:val="18"/>
                <w:szCs w:val="18"/>
              </w:rPr>
              <w:t>1,298,584</w:t>
            </w:r>
          </w:p>
        </w:tc>
        <w:tc>
          <w:tcPr>
            <w:tcW w:w="1361" w:type="dxa"/>
            <w:tcBorders>
              <w:top w:val="nil"/>
              <w:left w:val="nil"/>
              <w:bottom w:val="nil"/>
              <w:right w:val="nil"/>
            </w:tcBorders>
            <w:vAlign w:val="bottom"/>
          </w:tcPr>
          <w:p w14:paraId="52DD5008" w14:textId="77777777" w:rsidR="00D508F8" w:rsidRPr="00D508F8" w:rsidRDefault="00D508F8" w:rsidP="00D508F8">
            <w:pPr>
              <w:spacing w:before="40" w:after="20"/>
              <w:jc w:val="right"/>
              <w:rPr>
                <w:rFonts w:cs="Arial"/>
                <w:sz w:val="18"/>
                <w:szCs w:val="18"/>
              </w:rPr>
            </w:pPr>
            <w:r w:rsidRPr="00D508F8">
              <w:rPr>
                <w:rFonts w:cs="Arial"/>
                <w:sz w:val="18"/>
                <w:szCs w:val="18"/>
              </w:rPr>
              <w:t>1,043,987</w:t>
            </w:r>
          </w:p>
        </w:tc>
        <w:tc>
          <w:tcPr>
            <w:tcW w:w="1361" w:type="dxa"/>
            <w:tcBorders>
              <w:top w:val="nil"/>
              <w:left w:val="nil"/>
              <w:bottom w:val="nil"/>
              <w:right w:val="nil"/>
            </w:tcBorders>
            <w:vAlign w:val="bottom"/>
          </w:tcPr>
          <w:p w14:paraId="0F542CB5" w14:textId="77777777" w:rsidR="00D508F8" w:rsidRPr="00D508F8" w:rsidRDefault="00D508F8" w:rsidP="00D508F8">
            <w:pPr>
              <w:spacing w:before="40" w:after="20"/>
              <w:jc w:val="right"/>
              <w:rPr>
                <w:rFonts w:cs="Arial"/>
                <w:sz w:val="18"/>
                <w:szCs w:val="18"/>
              </w:rPr>
            </w:pPr>
            <w:r w:rsidRPr="00D508F8">
              <w:rPr>
                <w:rFonts w:cs="Arial"/>
                <w:sz w:val="18"/>
                <w:szCs w:val="18"/>
              </w:rPr>
              <w:t>2,824,673</w:t>
            </w:r>
          </w:p>
        </w:tc>
        <w:tc>
          <w:tcPr>
            <w:tcW w:w="1361" w:type="dxa"/>
            <w:tcBorders>
              <w:top w:val="nil"/>
              <w:left w:val="nil"/>
              <w:bottom w:val="nil"/>
              <w:right w:val="nil"/>
            </w:tcBorders>
            <w:shd w:val="clear" w:color="auto" w:fill="auto"/>
            <w:vAlign w:val="bottom"/>
          </w:tcPr>
          <w:p w14:paraId="2B43E184" w14:textId="77777777" w:rsidR="00D508F8" w:rsidRPr="00D508F8" w:rsidRDefault="00D508F8" w:rsidP="00D508F8">
            <w:pPr>
              <w:spacing w:before="40" w:after="20"/>
              <w:jc w:val="right"/>
              <w:rPr>
                <w:rFonts w:cs="Arial"/>
                <w:sz w:val="18"/>
                <w:szCs w:val="18"/>
              </w:rPr>
            </w:pPr>
            <w:r w:rsidRPr="00D508F8">
              <w:rPr>
                <w:rFonts w:cs="Arial"/>
                <w:sz w:val="18"/>
                <w:szCs w:val="18"/>
              </w:rPr>
              <w:t>1,541,179</w:t>
            </w:r>
          </w:p>
        </w:tc>
      </w:tr>
      <w:tr w:rsidR="00D508F8" w:rsidRPr="00D508F8" w14:paraId="4397E73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D32BE85" w14:textId="77777777" w:rsidR="00D508F8" w:rsidRPr="00F75B25" w:rsidRDefault="00D508F8" w:rsidP="00D508F8">
            <w:pPr>
              <w:spacing w:before="40" w:after="20"/>
              <w:rPr>
                <w:rFonts w:cs="Arial"/>
                <w:sz w:val="18"/>
                <w:szCs w:val="18"/>
              </w:rPr>
            </w:pPr>
            <w:r w:rsidRPr="00F75B25">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5EC3D13A" w14:textId="77777777" w:rsidR="00D508F8" w:rsidRPr="00D508F8" w:rsidRDefault="00D508F8" w:rsidP="00D508F8">
            <w:pPr>
              <w:spacing w:before="40" w:after="20"/>
              <w:jc w:val="right"/>
              <w:rPr>
                <w:rFonts w:cs="Arial"/>
                <w:sz w:val="18"/>
                <w:szCs w:val="18"/>
              </w:rPr>
            </w:pPr>
            <w:r w:rsidRPr="00D508F8">
              <w:rPr>
                <w:rFonts w:cs="Arial"/>
                <w:sz w:val="18"/>
                <w:szCs w:val="18"/>
              </w:rPr>
              <w:t>107,124</w:t>
            </w:r>
          </w:p>
        </w:tc>
        <w:tc>
          <w:tcPr>
            <w:tcW w:w="1361" w:type="dxa"/>
            <w:tcBorders>
              <w:top w:val="nil"/>
              <w:left w:val="nil"/>
              <w:bottom w:val="nil"/>
              <w:right w:val="nil"/>
            </w:tcBorders>
            <w:shd w:val="clear" w:color="auto" w:fill="auto"/>
            <w:vAlign w:val="bottom"/>
          </w:tcPr>
          <w:p w14:paraId="193E80E7" w14:textId="77777777" w:rsidR="00D508F8" w:rsidRPr="00D508F8" w:rsidRDefault="00D508F8" w:rsidP="00D508F8">
            <w:pPr>
              <w:spacing w:before="40" w:after="20"/>
              <w:jc w:val="right"/>
              <w:rPr>
                <w:rFonts w:cs="Arial"/>
                <w:sz w:val="18"/>
                <w:szCs w:val="18"/>
              </w:rPr>
            </w:pPr>
            <w:r w:rsidRPr="00D508F8">
              <w:rPr>
                <w:rFonts w:cs="Arial"/>
                <w:sz w:val="18"/>
                <w:szCs w:val="18"/>
              </w:rPr>
              <w:t>55,164</w:t>
            </w:r>
          </w:p>
        </w:tc>
        <w:tc>
          <w:tcPr>
            <w:tcW w:w="1361" w:type="dxa"/>
            <w:tcBorders>
              <w:top w:val="nil"/>
              <w:left w:val="nil"/>
              <w:bottom w:val="nil"/>
              <w:right w:val="nil"/>
            </w:tcBorders>
            <w:vAlign w:val="bottom"/>
          </w:tcPr>
          <w:p w14:paraId="0DE3E7CD" w14:textId="77777777" w:rsidR="00D508F8" w:rsidRPr="00D508F8" w:rsidRDefault="00D508F8" w:rsidP="00D508F8">
            <w:pPr>
              <w:spacing w:before="40" w:after="20"/>
              <w:jc w:val="right"/>
              <w:rPr>
                <w:rFonts w:cs="Arial"/>
                <w:sz w:val="18"/>
                <w:szCs w:val="18"/>
              </w:rPr>
            </w:pPr>
            <w:r w:rsidRPr="00D508F8">
              <w:rPr>
                <w:rFonts w:cs="Arial"/>
                <w:sz w:val="18"/>
                <w:szCs w:val="18"/>
              </w:rPr>
              <w:t>113,343</w:t>
            </w:r>
          </w:p>
        </w:tc>
        <w:tc>
          <w:tcPr>
            <w:tcW w:w="1361" w:type="dxa"/>
            <w:tcBorders>
              <w:top w:val="nil"/>
              <w:left w:val="nil"/>
              <w:bottom w:val="nil"/>
              <w:right w:val="nil"/>
            </w:tcBorders>
            <w:vAlign w:val="bottom"/>
          </w:tcPr>
          <w:p w14:paraId="7B405AB1" w14:textId="77777777" w:rsidR="00D508F8" w:rsidRPr="00D508F8" w:rsidRDefault="00D508F8" w:rsidP="00D508F8">
            <w:pPr>
              <w:spacing w:before="40" w:after="20"/>
              <w:jc w:val="right"/>
              <w:rPr>
                <w:rFonts w:cs="Arial"/>
                <w:sz w:val="18"/>
                <w:szCs w:val="18"/>
              </w:rPr>
            </w:pPr>
            <w:r w:rsidRPr="00D508F8">
              <w:rPr>
                <w:rFonts w:cs="Arial"/>
                <w:sz w:val="18"/>
                <w:szCs w:val="18"/>
              </w:rPr>
              <w:t>112,181</w:t>
            </w:r>
          </w:p>
        </w:tc>
        <w:tc>
          <w:tcPr>
            <w:tcW w:w="1361" w:type="dxa"/>
            <w:tcBorders>
              <w:top w:val="nil"/>
              <w:left w:val="nil"/>
              <w:bottom w:val="nil"/>
              <w:right w:val="nil"/>
            </w:tcBorders>
            <w:shd w:val="clear" w:color="auto" w:fill="auto"/>
            <w:vAlign w:val="bottom"/>
          </w:tcPr>
          <w:p w14:paraId="6EE4337B" w14:textId="77777777" w:rsidR="00D508F8" w:rsidRPr="00D508F8" w:rsidRDefault="00D508F8" w:rsidP="00D508F8">
            <w:pPr>
              <w:spacing w:before="40" w:after="20"/>
              <w:jc w:val="right"/>
              <w:rPr>
                <w:rFonts w:cs="Arial"/>
                <w:sz w:val="18"/>
                <w:szCs w:val="18"/>
              </w:rPr>
            </w:pPr>
            <w:r w:rsidRPr="00D508F8">
              <w:rPr>
                <w:rFonts w:cs="Arial"/>
                <w:sz w:val="18"/>
                <w:szCs w:val="18"/>
              </w:rPr>
              <w:t>91,205</w:t>
            </w:r>
          </w:p>
        </w:tc>
      </w:tr>
      <w:tr w:rsidR="00D508F8" w:rsidRPr="00D508F8" w14:paraId="19DCC14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58D708F" w14:textId="77777777" w:rsidR="00D508F8" w:rsidRPr="00F75B25" w:rsidRDefault="00D508F8" w:rsidP="00D508F8">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0E240069" w14:textId="77777777" w:rsidR="00D508F8" w:rsidRPr="00D508F8" w:rsidRDefault="00D508F8" w:rsidP="00D508F8">
            <w:pPr>
              <w:spacing w:before="40" w:after="20"/>
              <w:jc w:val="right"/>
              <w:rPr>
                <w:rFonts w:cs="Arial"/>
                <w:sz w:val="18"/>
                <w:szCs w:val="18"/>
              </w:rPr>
            </w:pPr>
            <w:r w:rsidRPr="00D508F8">
              <w:rPr>
                <w:rFonts w:cs="Arial"/>
                <w:sz w:val="18"/>
                <w:szCs w:val="18"/>
              </w:rPr>
              <w:t>47,352</w:t>
            </w:r>
          </w:p>
        </w:tc>
        <w:tc>
          <w:tcPr>
            <w:tcW w:w="1361" w:type="dxa"/>
            <w:tcBorders>
              <w:top w:val="nil"/>
              <w:left w:val="nil"/>
              <w:bottom w:val="nil"/>
              <w:right w:val="nil"/>
            </w:tcBorders>
            <w:shd w:val="clear" w:color="auto" w:fill="auto"/>
            <w:vAlign w:val="bottom"/>
          </w:tcPr>
          <w:p w14:paraId="1630632F" w14:textId="77777777" w:rsidR="00D508F8" w:rsidRPr="00D508F8" w:rsidRDefault="00D508F8" w:rsidP="00D508F8">
            <w:pPr>
              <w:spacing w:before="40" w:after="20"/>
              <w:jc w:val="right"/>
              <w:rPr>
                <w:rFonts w:cs="Arial"/>
                <w:sz w:val="18"/>
                <w:szCs w:val="18"/>
              </w:rPr>
            </w:pPr>
            <w:r w:rsidRPr="00D508F8">
              <w:rPr>
                <w:rFonts w:cs="Arial"/>
                <w:sz w:val="18"/>
                <w:szCs w:val="18"/>
              </w:rPr>
              <w:t>35,511</w:t>
            </w:r>
          </w:p>
        </w:tc>
        <w:tc>
          <w:tcPr>
            <w:tcW w:w="1361" w:type="dxa"/>
            <w:tcBorders>
              <w:top w:val="nil"/>
              <w:left w:val="nil"/>
              <w:bottom w:val="nil"/>
              <w:right w:val="nil"/>
            </w:tcBorders>
            <w:vAlign w:val="bottom"/>
          </w:tcPr>
          <w:p w14:paraId="5959CDE7" w14:textId="77777777" w:rsidR="00D508F8" w:rsidRPr="00D508F8" w:rsidRDefault="00D508F8" w:rsidP="00D508F8">
            <w:pPr>
              <w:spacing w:before="40" w:after="20"/>
              <w:jc w:val="right"/>
              <w:rPr>
                <w:rFonts w:cs="Arial"/>
                <w:sz w:val="18"/>
                <w:szCs w:val="18"/>
              </w:rPr>
            </w:pPr>
            <w:r w:rsidRPr="00D508F8">
              <w:rPr>
                <w:rFonts w:cs="Arial"/>
                <w:sz w:val="18"/>
                <w:szCs w:val="18"/>
              </w:rPr>
              <w:t>67,853</w:t>
            </w:r>
          </w:p>
        </w:tc>
        <w:tc>
          <w:tcPr>
            <w:tcW w:w="1361" w:type="dxa"/>
            <w:tcBorders>
              <w:top w:val="nil"/>
              <w:left w:val="nil"/>
              <w:bottom w:val="nil"/>
              <w:right w:val="nil"/>
            </w:tcBorders>
            <w:vAlign w:val="bottom"/>
          </w:tcPr>
          <w:p w14:paraId="653CE9DD" w14:textId="77777777" w:rsidR="00D508F8" w:rsidRPr="00D508F8" w:rsidRDefault="00D508F8" w:rsidP="00D508F8">
            <w:pPr>
              <w:spacing w:before="40" w:after="20"/>
              <w:jc w:val="right"/>
              <w:rPr>
                <w:rFonts w:cs="Arial"/>
                <w:sz w:val="18"/>
                <w:szCs w:val="18"/>
              </w:rPr>
            </w:pPr>
            <w:r w:rsidRPr="00D508F8">
              <w:rPr>
                <w:rFonts w:cs="Arial"/>
                <w:sz w:val="18"/>
                <w:szCs w:val="18"/>
              </w:rPr>
              <w:t>58,784</w:t>
            </w:r>
          </w:p>
        </w:tc>
        <w:tc>
          <w:tcPr>
            <w:tcW w:w="1361" w:type="dxa"/>
            <w:tcBorders>
              <w:top w:val="nil"/>
              <w:left w:val="nil"/>
              <w:bottom w:val="nil"/>
              <w:right w:val="nil"/>
            </w:tcBorders>
            <w:shd w:val="clear" w:color="auto" w:fill="auto"/>
            <w:vAlign w:val="bottom"/>
          </w:tcPr>
          <w:p w14:paraId="6CE4A00B" w14:textId="77777777" w:rsidR="00D508F8" w:rsidRPr="00D508F8" w:rsidRDefault="00D508F8" w:rsidP="00D508F8">
            <w:pPr>
              <w:spacing w:before="40" w:after="20"/>
              <w:jc w:val="right"/>
              <w:rPr>
                <w:rFonts w:cs="Arial"/>
                <w:sz w:val="18"/>
                <w:szCs w:val="18"/>
              </w:rPr>
            </w:pPr>
            <w:r w:rsidRPr="00D508F8">
              <w:rPr>
                <w:rFonts w:cs="Arial"/>
                <w:sz w:val="18"/>
                <w:szCs w:val="18"/>
              </w:rPr>
              <w:t>70,345</w:t>
            </w:r>
          </w:p>
        </w:tc>
      </w:tr>
      <w:tr w:rsidR="00D508F8" w:rsidRPr="00D508F8" w14:paraId="7FC057D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4EEACCF" w14:textId="77777777" w:rsidR="00D508F8" w:rsidRPr="00F75B25" w:rsidRDefault="00D508F8" w:rsidP="00D508F8">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13686502" w14:textId="77777777" w:rsidR="00D508F8" w:rsidRPr="00D508F8" w:rsidRDefault="00D508F8" w:rsidP="00D508F8">
            <w:pPr>
              <w:spacing w:before="40" w:after="20"/>
              <w:jc w:val="right"/>
              <w:rPr>
                <w:rFonts w:cs="Arial"/>
                <w:sz w:val="18"/>
                <w:szCs w:val="18"/>
              </w:rPr>
            </w:pPr>
            <w:r w:rsidRPr="00D508F8">
              <w:rPr>
                <w:rFonts w:cs="Arial"/>
                <w:sz w:val="18"/>
                <w:szCs w:val="18"/>
              </w:rPr>
              <w:t>432,277</w:t>
            </w:r>
          </w:p>
        </w:tc>
        <w:tc>
          <w:tcPr>
            <w:tcW w:w="1361" w:type="dxa"/>
            <w:tcBorders>
              <w:top w:val="nil"/>
              <w:left w:val="nil"/>
              <w:bottom w:val="nil"/>
              <w:right w:val="nil"/>
            </w:tcBorders>
            <w:shd w:val="clear" w:color="auto" w:fill="auto"/>
            <w:vAlign w:val="bottom"/>
          </w:tcPr>
          <w:p w14:paraId="26F7AF1B" w14:textId="77777777" w:rsidR="00D508F8" w:rsidRPr="00D508F8" w:rsidRDefault="00D508F8" w:rsidP="00D508F8">
            <w:pPr>
              <w:spacing w:before="40" w:after="20"/>
              <w:jc w:val="right"/>
              <w:rPr>
                <w:rFonts w:cs="Arial"/>
                <w:sz w:val="18"/>
                <w:szCs w:val="18"/>
              </w:rPr>
            </w:pPr>
            <w:r w:rsidRPr="00D508F8">
              <w:rPr>
                <w:rFonts w:cs="Arial"/>
                <w:sz w:val="18"/>
                <w:szCs w:val="18"/>
              </w:rPr>
              <w:t>276,081</w:t>
            </w:r>
          </w:p>
        </w:tc>
        <w:tc>
          <w:tcPr>
            <w:tcW w:w="1361" w:type="dxa"/>
            <w:tcBorders>
              <w:top w:val="nil"/>
              <w:left w:val="nil"/>
              <w:bottom w:val="nil"/>
              <w:right w:val="nil"/>
            </w:tcBorders>
            <w:vAlign w:val="bottom"/>
          </w:tcPr>
          <w:p w14:paraId="07056D30" w14:textId="77777777" w:rsidR="00D508F8" w:rsidRPr="00D508F8" w:rsidRDefault="00D508F8" w:rsidP="00D508F8">
            <w:pPr>
              <w:spacing w:before="40" w:after="20"/>
              <w:jc w:val="right"/>
              <w:rPr>
                <w:rFonts w:cs="Arial"/>
                <w:sz w:val="18"/>
                <w:szCs w:val="18"/>
              </w:rPr>
            </w:pPr>
            <w:r w:rsidRPr="00D508F8">
              <w:rPr>
                <w:rFonts w:cs="Arial"/>
                <w:sz w:val="18"/>
                <w:szCs w:val="18"/>
              </w:rPr>
              <w:t>395,408</w:t>
            </w:r>
          </w:p>
        </w:tc>
        <w:tc>
          <w:tcPr>
            <w:tcW w:w="1361" w:type="dxa"/>
            <w:tcBorders>
              <w:top w:val="nil"/>
              <w:left w:val="nil"/>
              <w:bottom w:val="nil"/>
              <w:right w:val="nil"/>
            </w:tcBorders>
            <w:vAlign w:val="bottom"/>
          </w:tcPr>
          <w:p w14:paraId="763A7DC3" w14:textId="77777777" w:rsidR="00D508F8" w:rsidRPr="00D508F8" w:rsidRDefault="00D508F8" w:rsidP="00D508F8">
            <w:pPr>
              <w:spacing w:before="40" w:after="20"/>
              <w:jc w:val="right"/>
              <w:rPr>
                <w:rFonts w:cs="Arial"/>
                <w:sz w:val="18"/>
                <w:szCs w:val="18"/>
              </w:rPr>
            </w:pPr>
            <w:r w:rsidRPr="00D508F8">
              <w:rPr>
                <w:rFonts w:cs="Arial"/>
                <w:sz w:val="18"/>
                <w:szCs w:val="18"/>
              </w:rPr>
              <w:t>499,318</w:t>
            </w:r>
          </w:p>
        </w:tc>
        <w:tc>
          <w:tcPr>
            <w:tcW w:w="1361" w:type="dxa"/>
            <w:tcBorders>
              <w:top w:val="nil"/>
              <w:left w:val="nil"/>
              <w:bottom w:val="nil"/>
              <w:right w:val="nil"/>
            </w:tcBorders>
            <w:shd w:val="clear" w:color="auto" w:fill="auto"/>
            <w:vAlign w:val="bottom"/>
          </w:tcPr>
          <w:p w14:paraId="3CF78BF0" w14:textId="77777777" w:rsidR="00D508F8" w:rsidRPr="00D508F8" w:rsidRDefault="00D508F8" w:rsidP="00D508F8">
            <w:pPr>
              <w:spacing w:before="40" w:after="20"/>
              <w:jc w:val="right"/>
              <w:rPr>
                <w:rFonts w:cs="Arial"/>
                <w:sz w:val="18"/>
                <w:szCs w:val="18"/>
              </w:rPr>
            </w:pPr>
            <w:r w:rsidRPr="00D508F8">
              <w:rPr>
                <w:rFonts w:cs="Arial"/>
                <w:sz w:val="18"/>
                <w:szCs w:val="18"/>
              </w:rPr>
              <w:t>386,077</w:t>
            </w:r>
          </w:p>
        </w:tc>
      </w:tr>
      <w:tr w:rsidR="00D508F8" w:rsidRPr="00D508F8" w14:paraId="5F13ACD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0F5E0C5" w14:textId="77777777" w:rsidR="00D508F8" w:rsidRPr="00F75B25" w:rsidRDefault="00D508F8" w:rsidP="00D508F8">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002060"/>
              <w:bottom w:val="nil"/>
              <w:right w:val="nil"/>
            </w:tcBorders>
            <w:shd w:val="clear" w:color="auto" w:fill="auto"/>
            <w:vAlign w:val="bottom"/>
          </w:tcPr>
          <w:p w14:paraId="43BC9226" w14:textId="77777777" w:rsidR="00D508F8" w:rsidRPr="00D508F8" w:rsidRDefault="00D508F8" w:rsidP="00D508F8">
            <w:pPr>
              <w:spacing w:before="40" w:after="20"/>
              <w:jc w:val="right"/>
              <w:rPr>
                <w:rFonts w:cs="Arial"/>
                <w:sz w:val="18"/>
                <w:szCs w:val="18"/>
              </w:rPr>
            </w:pPr>
            <w:r w:rsidRPr="00D508F8">
              <w:rPr>
                <w:rFonts w:cs="Arial"/>
                <w:sz w:val="18"/>
                <w:szCs w:val="18"/>
              </w:rPr>
              <w:t>243,024</w:t>
            </w:r>
          </w:p>
        </w:tc>
        <w:tc>
          <w:tcPr>
            <w:tcW w:w="1361" w:type="dxa"/>
            <w:tcBorders>
              <w:top w:val="nil"/>
              <w:left w:val="nil"/>
              <w:bottom w:val="nil"/>
              <w:right w:val="nil"/>
            </w:tcBorders>
            <w:shd w:val="clear" w:color="auto" w:fill="auto"/>
            <w:vAlign w:val="bottom"/>
          </w:tcPr>
          <w:p w14:paraId="343F9891" w14:textId="77777777" w:rsidR="00D508F8" w:rsidRPr="00D508F8" w:rsidRDefault="00D508F8" w:rsidP="00D508F8">
            <w:pPr>
              <w:spacing w:before="40" w:after="20"/>
              <w:jc w:val="right"/>
              <w:rPr>
                <w:rFonts w:cs="Arial"/>
                <w:sz w:val="18"/>
                <w:szCs w:val="18"/>
              </w:rPr>
            </w:pPr>
            <w:r w:rsidRPr="00D508F8">
              <w:rPr>
                <w:rFonts w:cs="Arial"/>
                <w:sz w:val="18"/>
                <w:szCs w:val="18"/>
              </w:rPr>
              <w:t>152,662</w:t>
            </w:r>
          </w:p>
        </w:tc>
        <w:tc>
          <w:tcPr>
            <w:tcW w:w="1361" w:type="dxa"/>
            <w:tcBorders>
              <w:top w:val="nil"/>
              <w:left w:val="nil"/>
              <w:bottom w:val="nil"/>
              <w:right w:val="nil"/>
            </w:tcBorders>
            <w:vAlign w:val="bottom"/>
          </w:tcPr>
          <w:p w14:paraId="06CCC793" w14:textId="77777777" w:rsidR="00D508F8" w:rsidRPr="00D508F8" w:rsidRDefault="00D508F8" w:rsidP="00D508F8">
            <w:pPr>
              <w:spacing w:before="40" w:after="20"/>
              <w:jc w:val="right"/>
              <w:rPr>
                <w:rFonts w:cs="Arial"/>
                <w:sz w:val="18"/>
                <w:szCs w:val="18"/>
              </w:rPr>
            </w:pPr>
            <w:r w:rsidRPr="00D508F8">
              <w:rPr>
                <w:rFonts w:cs="Arial"/>
                <w:sz w:val="18"/>
                <w:szCs w:val="18"/>
              </w:rPr>
              <w:t>215,018</w:t>
            </w:r>
          </w:p>
        </w:tc>
        <w:tc>
          <w:tcPr>
            <w:tcW w:w="1361" w:type="dxa"/>
            <w:tcBorders>
              <w:top w:val="nil"/>
              <w:left w:val="nil"/>
              <w:bottom w:val="nil"/>
              <w:right w:val="nil"/>
            </w:tcBorders>
            <w:vAlign w:val="bottom"/>
          </w:tcPr>
          <w:p w14:paraId="7910FE28" w14:textId="77777777" w:rsidR="00D508F8" w:rsidRPr="00D508F8" w:rsidRDefault="00D508F8" w:rsidP="00D508F8">
            <w:pPr>
              <w:spacing w:before="40" w:after="20"/>
              <w:jc w:val="right"/>
              <w:rPr>
                <w:rFonts w:cs="Arial"/>
                <w:sz w:val="18"/>
                <w:szCs w:val="18"/>
              </w:rPr>
            </w:pPr>
            <w:r w:rsidRPr="00D508F8">
              <w:rPr>
                <w:rFonts w:cs="Arial"/>
                <w:sz w:val="18"/>
                <w:szCs w:val="18"/>
              </w:rPr>
              <w:t>293,736</w:t>
            </w:r>
          </w:p>
        </w:tc>
        <w:tc>
          <w:tcPr>
            <w:tcW w:w="1361" w:type="dxa"/>
            <w:tcBorders>
              <w:top w:val="nil"/>
              <w:left w:val="nil"/>
              <w:bottom w:val="nil"/>
              <w:right w:val="nil"/>
            </w:tcBorders>
            <w:shd w:val="clear" w:color="auto" w:fill="auto"/>
            <w:vAlign w:val="bottom"/>
          </w:tcPr>
          <w:p w14:paraId="1BF347BC" w14:textId="77777777" w:rsidR="00D508F8" w:rsidRPr="00D508F8" w:rsidRDefault="00D508F8" w:rsidP="00D508F8">
            <w:pPr>
              <w:spacing w:before="40" w:after="20"/>
              <w:jc w:val="right"/>
              <w:rPr>
                <w:rFonts w:cs="Arial"/>
                <w:sz w:val="18"/>
                <w:szCs w:val="18"/>
              </w:rPr>
            </w:pPr>
            <w:r w:rsidRPr="00D508F8">
              <w:rPr>
                <w:rFonts w:cs="Arial"/>
                <w:sz w:val="18"/>
                <w:szCs w:val="18"/>
              </w:rPr>
              <w:t>188,474</w:t>
            </w:r>
          </w:p>
        </w:tc>
      </w:tr>
      <w:tr w:rsidR="00D508F8" w:rsidRPr="00D508F8" w14:paraId="753D9D6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0DBBBFC" w14:textId="77777777" w:rsidR="00D508F8" w:rsidRPr="00F75B25" w:rsidRDefault="00D508F8" w:rsidP="00D508F8">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58C76546" w14:textId="77777777" w:rsidR="00D508F8" w:rsidRPr="00D508F8" w:rsidRDefault="00D508F8" w:rsidP="00D508F8">
            <w:pPr>
              <w:spacing w:before="40" w:after="20"/>
              <w:jc w:val="right"/>
              <w:rPr>
                <w:rFonts w:cs="Arial"/>
                <w:sz w:val="18"/>
                <w:szCs w:val="18"/>
              </w:rPr>
            </w:pPr>
            <w:r w:rsidRPr="00D508F8">
              <w:rPr>
                <w:rFonts w:cs="Arial"/>
                <w:sz w:val="18"/>
                <w:szCs w:val="18"/>
              </w:rPr>
              <w:t>1,705,980</w:t>
            </w:r>
          </w:p>
        </w:tc>
        <w:tc>
          <w:tcPr>
            <w:tcW w:w="1361" w:type="dxa"/>
            <w:tcBorders>
              <w:top w:val="nil"/>
              <w:left w:val="nil"/>
              <w:bottom w:val="nil"/>
              <w:right w:val="nil"/>
            </w:tcBorders>
            <w:shd w:val="clear" w:color="auto" w:fill="auto"/>
            <w:vAlign w:val="bottom"/>
          </w:tcPr>
          <w:p w14:paraId="74850724" w14:textId="77777777" w:rsidR="00D508F8" w:rsidRPr="00D508F8" w:rsidRDefault="00D508F8" w:rsidP="00D508F8">
            <w:pPr>
              <w:spacing w:before="40" w:after="20"/>
              <w:jc w:val="right"/>
              <w:rPr>
                <w:rFonts w:cs="Arial"/>
                <w:sz w:val="18"/>
                <w:szCs w:val="18"/>
              </w:rPr>
            </w:pPr>
            <w:r w:rsidRPr="00D508F8">
              <w:rPr>
                <w:rFonts w:cs="Arial"/>
                <w:sz w:val="18"/>
                <w:szCs w:val="18"/>
              </w:rPr>
              <w:t>1,387,270</w:t>
            </w:r>
          </w:p>
        </w:tc>
        <w:tc>
          <w:tcPr>
            <w:tcW w:w="1361" w:type="dxa"/>
            <w:tcBorders>
              <w:top w:val="nil"/>
              <w:left w:val="nil"/>
              <w:bottom w:val="nil"/>
              <w:right w:val="nil"/>
            </w:tcBorders>
            <w:vAlign w:val="bottom"/>
          </w:tcPr>
          <w:p w14:paraId="2E6FF2AE" w14:textId="77777777" w:rsidR="00D508F8" w:rsidRPr="00D508F8" w:rsidRDefault="00D508F8" w:rsidP="00D508F8">
            <w:pPr>
              <w:spacing w:before="40" w:after="20"/>
              <w:jc w:val="right"/>
              <w:rPr>
                <w:rFonts w:cs="Arial"/>
                <w:sz w:val="18"/>
                <w:szCs w:val="18"/>
              </w:rPr>
            </w:pPr>
            <w:r w:rsidRPr="00D508F8">
              <w:rPr>
                <w:rFonts w:cs="Arial"/>
                <w:sz w:val="18"/>
                <w:szCs w:val="18"/>
              </w:rPr>
              <w:t>1,565,961</w:t>
            </w:r>
          </w:p>
        </w:tc>
        <w:tc>
          <w:tcPr>
            <w:tcW w:w="1361" w:type="dxa"/>
            <w:tcBorders>
              <w:top w:val="nil"/>
              <w:left w:val="nil"/>
              <w:bottom w:val="nil"/>
              <w:right w:val="nil"/>
            </w:tcBorders>
            <w:vAlign w:val="bottom"/>
          </w:tcPr>
          <w:p w14:paraId="17BDC7C4" w14:textId="77777777" w:rsidR="00D508F8" w:rsidRPr="00D508F8" w:rsidRDefault="00D508F8" w:rsidP="00D508F8">
            <w:pPr>
              <w:spacing w:before="40" w:after="20"/>
              <w:jc w:val="right"/>
              <w:rPr>
                <w:rFonts w:cs="Arial"/>
                <w:sz w:val="18"/>
                <w:szCs w:val="18"/>
              </w:rPr>
            </w:pPr>
            <w:r w:rsidRPr="00D508F8">
              <w:rPr>
                <w:rFonts w:cs="Arial"/>
                <w:sz w:val="18"/>
                <w:szCs w:val="18"/>
              </w:rPr>
              <w:t>2,934,982</w:t>
            </w:r>
          </w:p>
        </w:tc>
        <w:tc>
          <w:tcPr>
            <w:tcW w:w="1361" w:type="dxa"/>
            <w:tcBorders>
              <w:top w:val="nil"/>
              <w:left w:val="nil"/>
              <w:bottom w:val="nil"/>
              <w:right w:val="nil"/>
            </w:tcBorders>
            <w:shd w:val="clear" w:color="auto" w:fill="auto"/>
            <w:vAlign w:val="bottom"/>
          </w:tcPr>
          <w:p w14:paraId="66A579C6" w14:textId="77777777" w:rsidR="00D508F8" w:rsidRPr="00D508F8" w:rsidRDefault="00D508F8" w:rsidP="00D508F8">
            <w:pPr>
              <w:spacing w:before="40" w:after="20"/>
              <w:jc w:val="right"/>
              <w:rPr>
                <w:rFonts w:cs="Arial"/>
                <w:sz w:val="18"/>
                <w:szCs w:val="18"/>
              </w:rPr>
            </w:pPr>
            <w:r w:rsidRPr="00D508F8">
              <w:rPr>
                <w:rFonts w:cs="Arial"/>
                <w:sz w:val="18"/>
                <w:szCs w:val="18"/>
              </w:rPr>
              <w:t>1,386,293</w:t>
            </w:r>
          </w:p>
        </w:tc>
      </w:tr>
      <w:tr w:rsidR="00D508F8" w:rsidRPr="00D508F8" w14:paraId="56A81D0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7CBAD7D" w14:textId="77777777" w:rsidR="00D508F8" w:rsidRPr="00F75B25" w:rsidRDefault="00D508F8" w:rsidP="00D508F8">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3BCB7C09" w14:textId="77777777" w:rsidR="00D508F8" w:rsidRPr="00D508F8" w:rsidRDefault="00D508F8" w:rsidP="00D508F8">
            <w:pPr>
              <w:spacing w:before="40" w:after="20"/>
              <w:jc w:val="right"/>
              <w:rPr>
                <w:rFonts w:cs="Arial"/>
                <w:sz w:val="18"/>
                <w:szCs w:val="18"/>
              </w:rPr>
            </w:pPr>
            <w:r w:rsidRPr="00D508F8">
              <w:rPr>
                <w:rFonts w:cs="Arial"/>
                <w:sz w:val="18"/>
                <w:szCs w:val="18"/>
              </w:rPr>
              <w:t>153,643</w:t>
            </w:r>
          </w:p>
        </w:tc>
        <w:tc>
          <w:tcPr>
            <w:tcW w:w="1361" w:type="dxa"/>
            <w:tcBorders>
              <w:top w:val="nil"/>
              <w:left w:val="nil"/>
              <w:bottom w:val="nil"/>
              <w:right w:val="nil"/>
            </w:tcBorders>
            <w:shd w:val="clear" w:color="auto" w:fill="auto"/>
            <w:vAlign w:val="bottom"/>
          </w:tcPr>
          <w:p w14:paraId="08624721" w14:textId="77777777" w:rsidR="00D508F8" w:rsidRPr="00D508F8" w:rsidRDefault="00D508F8" w:rsidP="00D508F8">
            <w:pPr>
              <w:spacing w:before="40" w:after="20"/>
              <w:jc w:val="right"/>
              <w:rPr>
                <w:rFonts w:cs="Arial"/>
                <w:sz w:val="18"/>
                <w:szCs w:val="18"/>
              </w:rPr>
            </w:pPr>
            <w:r w:rsidRPr="00D508F8">
              <w:rPr>
                <w:rFonts w:cs="Arial"/>
                <w:sz w:val="18"/>
                <w:szCs w:val="18"/>
              </w:rPr>
              <w:t>88,787</w:t>
            </w:r>
          </w:p>
        </w:tc>
        <w:tc>
          <w:tcPr>
            <w:tcW w:w="1361" w:type="dxa"/>
            <w:tcBorders>
              <w:top w:val="nil"/>
              <w:left w:val="nil"/>
              <w:bottom w:val="nil"/>
              <w:right w:val="nil"/>
            </w:tcBorders>
            <w:vAlign w:val="bottom"/>
          </w:tcPr>
          <w:p w14:paraId="3D4F7902" w14:textId="77777777" w:rsidR="00D508F8" w:rsidRPr="00D508F8" w:rsidRDefault="00D508F8" w:rsidP="00D508F8">
            <w:pPr>
              <w:spacing w:before="40" w:after="20"/>
              <w:jc w:val="right"/>
              <w:rPr>
                <w:rFonts w:cs="Arial"/>
                <w:sz w:val="18"/>
                <w:szCs w:val="18"/>
              </w:rPr>
            </w:pPr>
            <w:r w:rsidRPr="00D508F8">
              <w:rPr>
                <w:rFonts w:cs="Arial"/>
                <w:sz w:val="18"/>
                <w:szCs w:val="18"/>
              </w:rPr>
              <w:t>164,583</w:t>
            </w:r>
          </w:p>
        </w:tc>
        <w:tc>
          <w:tcPr>
            <w:tcW w:w="1361" w:type="dxa"/>
            <w:tcBorders>
              <w:top w:val="nil"/>
              <w:left w:val="nil"/>
              <w:bottom w:val="nil"/>
              <w:right w:val="nil"/>
            </w:tcBorders>
            <w:vAlign w:val="bottom"/>
          </w:tcPr>
          <w:p w14:paraId="2CE20829" w14:textId="77777777" w:rsidR="00D508F8" w:rsidRPr="00D508F8" w:rsidRDefault="00D508F8" w:rsidP="00D508F8">
            <w:pPr>
              <w:spacing w:before="40" w:after="20"/>
              <w:jc w:val="right"/>
              <w:rPr>
                <w:rFonts w:cs="Arial"/>
                <w:sz w:val="18"/>
                <w:szCs w:val="18"/>
              </w:rPr>
            </w:pPr>
            <w:r w:rsidRPr="00D508F8">
              <w:rPr>
                <w:rFonts w:cs="Arial"/>
                <w:sz w:val="18"/>
                <w:szCs w:val="18"/>
              </w:rPr>
              <w:t>180,686</w:t>
            </w:r>
          </w:p>
        </w:tc>
        <w:tc>
          <w:tcPr>
            <w:tcW w:w="1361" w:type="dxa"/>
            <w:tcBorders>
              <w:top w:val="nil"/>
              <w:left w:val="nil"/>
              <w:bottom w:val="nil"/>
              <w:right w:val="nil"/>
            </w:tcBorders>
            <w:shd w:val="clear" w:color="auto" w:fill="auto"/>
            <w:vAlign w:val="bottom"/>
          </w:tcPr>
          <w:p w14:paraId="765FDCD7" w14:textId="77777777" w:rsidR="00D508F8" w:rsidRPr="00D508F8" w:rsidRDefault="00D508F8" w:rsidP="00D508F8">
            <w:pPr>
              <w:spacing w:before="40" w:after="20"/>
              <w:jc w:val="right"/>
              <w:rPr>
                <w:rFonts w:cs="Arial"/>
                <w:sz w:val="18"/>
                <w:szCs w:val="18"/>
              </w:rPr>
            </w:pPr>
            <w:r w:rsidRPr="00D508F8">
              <w:rPr>
                <w:rFonts w:cs="Arial"/>
                <w:sz w:val="18"/>
                <w:szCs w:val="18"/>
              </w:rPr>
              <w:t>131,071</w:t>
            </w:r>
          </w:p>
        </w:tc>
      </w:tr>
      <w:tr w:rsidR="00D508F8" w:rsidRPr="00D508F8" w14:paraId="2CA883C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A6EE912" w14:textId="77777777" w:rsidR="00D508F8" w:rsidRPr="00F75B25" w:rsidRDefault="00D508F8" w:rsidP="00D508F8">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5BF0023F" w14:textId="77777777" w:rsidR="00D508F8" w:rsidRPr="00D508F8" w:rsidRDefault="00D508F8" w:rsidP="00D508F8">
            <w:pPr>
              <w:spacing w:before="40" w:after="20"/>
              <w:jc w:val="right"/>
              <w:rPr>
                <w:rFonts w:cs="Arial"/>
                <w:sz w:val="18"/>
                <w:szCs w:val="18"/>
              </w:rPr>
            </w:pPr>
            <w:r w:rsidRPr="00D508F8">
              <w:rPr>
                <w:rFonts w:cs="Arial"/>
                <w:sz w:val="18"/>
                <w:szCs w:val="18"/>
              </w:rPr>
              <w:t>460,389</w:t>
            </w:r>
          </w:p>
        </w:tc>
        <w:tc>
          <w:tcPr>
            <w:tcW w:w="1361" w:type="dxa"/>
            <w:tcBorders>
              <w:top w:val="nil"/>
              <w:left w:val="nil"/>
              <w:bottom w:val="nil"/>
              <w:right w:val="nil"/>
            </w:tcBorders>
            <w:shd w:val="clear" w:color="auto" w:fill="auto"/>
            <w:vAlign w:val="bottom"/>
          </w:tcPr>
          <w:p w14:paraId="21931942" w14:textId="77777777" w:rsidR="00D508F8" w:rsidRPr="00D508F8" w:rsidRDefault="00D508F8" w:rsidP="00D508F8">
            <w:pPr>
              <w:spacing w:before="40" w:after="20"/>
              <w:jc w:val="right"/>
              <w:rPr>
                <w:rFonts w:cs="Arial"/>
                <w:sz w:val="18"/>
                <w:szCs w:val="18"/>
              </w:rPr>
            </w:pPr>
            <w:r w:rsidRPr="00D508F8">
              <w:rPr>
                <w:rFonts w:cs="Arial"/>
                <w:sz w:val="18"/>
                <w:szCs w:val="18"/>
              </w:rPr>
              <w:t>357,931</w:t>
            </w:r>
          </w:p>
        </w:tc>
        <w:tc>
          <w:tcPr>
            <w:tcW w:w="1361" w:type="dxa"/>
            <w:tcBorders>
              <w:top w:val="nil"/>
              <w:left w:val="nil"/>
              <w:bottom w:val="nil"/>
              <w:right w:val="nil"/>
            </w:tcBorders>
            <w:vAlign w:val="bottom"/>
          </w:tcPr>
          <w:p w14:paraId="233CC1CF" w14:textId="77777777" w:rsidR="00D508F8" w:rsidRPr="00D508F8" w:rsidRDefault="00D508F8" w:rsidP="00D508F8">
            <w:pPr>
              <w:spacing w:before="40" w:after="20"/>
              <w:jc w:val="right"/>
              <w:rPr>
                <w:rFonts w:cs="Arial"/>
                <w:sz w:val="18"/>
                <w:szCs w:val="18"/>
              </w:rPr>
            </w:pPr>
            <w:r w:rsidRPr="00D508F8">
              <w:rPr>
                <w:rFonts w:cs="Arial"/>
                <w:sz w:val="18"/>
                <w:szCs w:val="18"/>
              </w:rPr>
              <w:t>361,179</w:t>
            </w:r>
          </w:p>
        </w:tc>
        <w:tc>
          <w:tcPr>
            <w:tcW w:w="1361" w:type="dxa"/>
            <w:tcBorders>
              <w:top w:val="nil"/>
              <w:left w:val="nil"/>
              <w:bottom w:val="nil"/>
              <w:right w:val="nil"/>
            </w:tcBorders>
            <w:vAlign w:val="bottom"/>
          </w:tcPr>
          <w:p w14:paraId="6CE3EAF4" w14:textId="77777777" w:rsidR="00D508F8" w:rsidRPr="00D508F8" w:rsidRDefault="00D508F8" w:rsidP="00D508F8">
            <w:pPr>
              <w:spacing w:before="40" w:after="20"/>
              <w:jc w:val="right"/>
              <w:rPr>
                <w:rFonts w:cs="Arial"/>
                <w:sz w:val="18"/>
                <w:szCs w:val="18"/>
              </w:rPr>
            </w:pPr>
            <w:r w:rsidRPr="00D508F8">
              <w:rPr>
                <w:rFonts w:cs="Arial"/>
                <w:sz w:val="18"/>
                <w:szCs w:val="18"/>
              </w:rPr>
              <w:t>568,010</w:t>
            </w:r>
          </w:p>
        </w:tc>
        <w:tc>
          <w:tcPr>
            <w:tcW w:w="1361" w:type="dxa"/>
            <w:tcBorders>
              <w:top w:val="nil"/>
              <w:left w:val="nil"/>
              <w:bottom w:val="nil"/>
              <w:right w:val="nil"/>
            </w:tcBorders>
            <w:shd w:val="clear" w:color="auto" w:fill="auto"/>
            <w:vAlign w:val="bottom"/>
          </w:tcPr>
          <w:p w14:paraId="7EB97ACA" w14:textId="77777777" w:rsidR="00D508F8" w:rsidRPr="00D508F8" w:rsidRDefault="00D508F8" w:rsidP="00D508F8">
            <w:pPr>
              <w:spacing w:before="40" w:after="20"/>
              <w:jc w:val="right"/>
              <w:rPr>
                <w:rFonts w:cs="Arial"/>
                <w:sz w:val="18"/>
                <w:szCs w:val="18"/>
              </w:rPr>
            </w:pPr>
            <w:r w:rsidRPr="00D508F8">
              <w:rPr>
                <w:rFonts w:cs="Arial"/>
                <w:sz w:val="18"/>
                <w:szCs w:val="18"/>
              </w:rPr>
              <w:t>476,346</w:t>
            </w:r>
          </w:p>
        </w:tc>
      </w:tr>
      <w:tr w:rsidR="00D508F8" w:rsidRPr="00D508F8" w14:paraId="6E765350"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7D54961" w14:textId="77777777" w:rsidR="00D508F8" w:rsidRPr="00F75B25" w:rsidRDefault="00D508F8" w:rsidP="00D508F8">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2C6CFC62" w14:textId="77777777" w:rsidR="00D508F8" w:rsidRPr="00D508F8" w:rsidRDefault="00D508F8" w:rsidP="00D508F8">
            <w:pPr>
              <w:spacing w:before="40" w:after="20"/>
              <w:jc w:val="right"/>
              <w:rPr>
                <w:rFonts w:cs="Arial"/>
                <w:sz w:val="18"/>
                <w:szCs w:val="18"/>
              </w:rPr>
            </w:pPr>
            <w:r w:rsidRPr="00D508F8">
              <w:rPr>
                <w:rFonts w:cs="Arial"/>
                <w:sz w:val="18"/>
                <w:szCs w:val="18"/>
              </w:rPr>
              <w:t>314,152</w:t>
            </w:r>
          </w:p>
        </w:tc>
        <w:tc>
          <w:tcPr>
            <w:tcW w:w="1361" w:type="dxa"/>
            <w:tcBorders>
              <w:top w:val="nil"/>
              <w:left w:val="nil"/>
              <w:bottom w:val="nil"/>
              <w:right w:val="nil"/>
            </w:tcBorders>
            <w:shd w:val="clear" w:color="auto" w:fill="auto"/>
            <w:vAlign w:val="bottom"/>
          </w:tcPr>
          <w:p w14:paraId="6C1B15E3" w14:textId="77777777" w:rsidR="00D508F8" w:rsidRPr="00D508F8" w:rsidRDefault="00D508F8" w:rsidP="00D508F8">
            <w:pPr>
              <w:spacing w:before="40" w:after="20"/>
              <w:jc w:val="right"/>
              <w:rPr>
                <w:rFonts w:cs="Arial"/>
                <w:sz w:val="18"/>
                <w:szCs w:val="18"/>
              </w:rPr>
            </w:pPr>
            <w:r w:rsidRPr="00D508F8">
              <w:rPr>
                <w:rFonts w:cs="Arial"/>
                <w:sz w:val="18"/>
                <w:szCs w:val="18"/>
              </w:rPr>
              <w:t>168,271</w:t>
            </w:r>
          </w:p>
        </w:tc>
        <w:tc>
          <w:tcPr>
            <w:tcW w:w="1361" w:type="dxa"/>
            <w:tcBorders>
              <w:top w:val="nil"/>
              <w:left w:val="nil"/>
              <w:bottom w:val="nil"/>
              <w:right w:val="nil"/>
            </w:tcBorders>
            <w:vAlign w:val="bottom"/>
          </w:tcPr>
          <w:p w14:paraId="6623A0F2" w14:textId="77777777" w:rsidR="00D508F8" w:rsidRPr="00D508F8" w:rsidRDefault="00D508F8" w:rsidP="00D508F8">
            <w:pPr>
              <w:spacing w:before="40" w:after="20"/>
              <w:jc w:val="right"/>
              <w:rPr>
                <w:rFonts w:cs="Arial"/>
                <w:sz w:val="18"/>
                <w:szCs w:val="18"/>
              </w:rPr>
            </w:pPr>
            <w:r w:rsidRPr="00D508F8">
              <w:rPr>
                <w:rFonts w:cs="Arial"/>
                <w:sz w:val="18"/>
                <w:szCs w:val="18"/>
              </w:rPr>
              <w:t>236,249</w:t>
            </w:r>
          </w:p>
        </w:tc>
        <w:tc>
          <w:tcPr>
            <w:tcW w:w="1361" w:type="dxa"/>
            <w:tcBorders>
              <w:top w:val="nil"/>
              <w:left w:val="nil"/>
              <w:bottom w:val="nil"/>
              <w:right w:val="nil"/>
            </w:tcBorders>
            <w:vAlign w:val="bottom"/>
          </w:tcPr>
          <w:p w14:paraId="7FE24AF0" w14:textId="77777777" w:rsidR="00D508F8" w:rsidRPr="00D508F8" w:rsidRDefault="00D508F8" w:rsidP="00D508F8">
            <w:pPr>
              <w:spacing w:before="40" w:after="20"/>
              <w:jc w:val="right"/>
              <w:rPr>
                <w:rFonts w:cs="Arial"/>
                <w:sz w:val="18"/>
                <w:szCs w:val="18"/>
              </w:rPr>
            </w:pPr>
            <w:r w:rsidRPr="00D508F8">
              <w:rPr>
                <w:rFonts w:cs="Arial"/>
                <w:sz w:val="18"/>
                <w:szCs w:val="18"/>
              </w:rPr>
              <w:t>409,937</w:t>
            </w:r>
          </w:p>
        </w:tc>
        <w:tc>
          <w:tcPr>
            <w:tcW w:w="1361" w:type="dxa"/>
            <w:tcBorders>
              <w:top w:val="nil"/>
              <w:left w:val="nil"/>
              <w:bottom w:val="nil"/>
              <w:right w:val="nil"/>
            </w:tcBorders>
            <w:shd w:val="clear" w:color="auto" w:fill="auto"/>
            <w:vAlign w:val="bottom"/>
          </w:tcPr>
          <w:p w14:paraId="2761D007" w14:textId="77777777" w:rsidR="00D508F8" w:rsidRPr="00D508F8" w:rsidRDefault="00D508F8" w:rsidP="00D508F8">
            <w:pPr>
              <w:spacing w:before="40" w:after="20"/>
              <w:jc w:val="right"/>
              <w:rPr>
                <w:rFonts w:cs="Arial"/>
                <w:sz w:val="18"/>
                <w:szCs w:val="18"/>
              </w:rPr>
            </w:pPr>
            <w:r w:rsidRPr="00D508F8">
              <w:rPr>
                <w:rFonts w:cs="Arial"/>
                <w:sz w:val="18"/>
                <w:szCs w:val="18"/>
              </w:rPr>
              <w:t>225,989</w:t>
            </w:r>
          </w:p>
        </w:tc>
      </w:tr>
      <w:tr w:rsidR="00D508F8" w:rsidRPr="00D508F8" w14:paraId="3354873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C671BCC" w14:textId="77777777" w:rsidR="00D508F8" w:rsidRPr="00F75B25" w:rsidRDefault="00D508F8" w:rsidP="00D508F8">
            <w:pPr>
              <w:spacing w:before="40" w:after="20"/>
              <w:rPr>
                <w:rFonts w:cs="Arial"/>
                <w:sz w:val="18"/>
                <w:szCs w:val="18"/>
              </w:rPr>
            </w:pPr>
            <w:r w:rsidRPr="00F75B25">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2AA24524" w14:textId="77777777" w:rsidR="00D508F8" w:rsidRPr="00D508F8" w:rsidRDefault="00D508F8" w:rsidP="00D508F8">
            <w:pPr>
              <w:spacing w:before="40" w:after="20"/>
              <w:jc w:val="right"/>
              <w:rPr>
                <w:rFonts w:cs="Arial"/>
                <w:sz w:val="18"/>
                <w:szCs w:val="18"/>
              </w:rPr>
            </w:pPr>
            <w:r w:rsidRPr="00D508F8">
              <w:rPr>
                <w:rFonts w:cs="Arial"/>
                <w:sz w:val="18"/>
                <w:szCs w:val="18"/>
              </w:rPr>
              <w:t>89,566</w:t>
            </w:r>
          </w:p>
        </w:tc>
        <w:tc>
          <w:tcPr>
            <w:tcW w:w="1361" w:type="dxa"/>
            <w:tcBorders>
              <w:top w:val="nil"/>
              <w:left w:val="nil"/>
              <w:bottom w:val="nil"/>
              <w:right w:val="nil"/>
            </w:tcBorders>
            <w:shd w:val="clear" w:color="auto" w:fill="auto"/>
            <w:vAlign w:val="bottom"/>
          </w:tcPr>
          <w:p w14:paraId="2E433C5D" w14:textId="77777777" w:rsidR="00D508F8" w:rsidRPr="00D508F8" w:rsidRDefault="00D508F8" w:rsidP="00D508F8">
            <w:pPr>
              <w:spacing w:before="40" w:after="20"/>
              <w:jc w:val="right"/>
              <w:rPr>
                <w:rFonts w:cs="Arial"/>
                <w:sz w:val="18"/>
                <w:szCs w:val="18"/>
              </w:rPr>
            </w:pPr>
            <w:r w:rsidRPr="00D508F8">
              <w:rPr>
                <w:rFonts w:cs="Arial"/>
                <w:sz w:val="18"/>
                <w:szCs w:val="18"/>
              </w:rPr>
              <w:t>56,535</w:t>
            </w:r>
          </w:p>
        </w:tc>
        <w:tc>
          <w:tcPr>
            <w:tcW w:w="1361" w:type="dxa"/>
            <w:tcBorders>
              <w:top w:val="nil"/>
              <w:left w:val="nil"/>
              <w:bottom w:val="nil"/>
              <w:right w:val="nil"/>
            </w:tcBorders>
            <w:vAlign w:val="bottom"/>
          </w:tcPr>
          <w:p w14:paraId="646F7DCC" w14:textId="77777777" w:rsidR="00D508F8" w:rsidRPr="00D508F8" w:rsidRDefault="00D508F8" w:rsidP="00D508F8">
            <w:pPr>
              <w:spacing w:before="40" w:after="20"/>
              <w:jc w:val="right"/>
              <w:rPr>
                <w:rFonts w:cs="Arial"/>
                <w:sz w:val="18"/>
                <w:szCs w:val="18"/>
              </w:rPr>
            </w:pPr>
            <w:r w:rsidRPr="00D508F8">
              <w:rPr>
                <w:rFonts w:cs="Arial"/>
                <w:sz w:val="18"/>
                <w:szCs w:val="18"/>
              </w:rPr>
              <w:t>86,031</w:t>
            </w:r>
          </w:p>
        </w:tc>
        <w:tc>
          <w:tcPr>
            <w:tcW w:w="1361" w:type="dxa"/>
            <w:tcBorders>
              <w:top w:val="nil"/>
              <w:left w:val="nil"/>
              <w:bottom w:val="nil"/>
              <w:right w:val="nil"/>
            </w:tcBorders>
            <w:vAlign w:val="bottom"/>
          </w:tcPr>
          <w:p w14:paraId="2439D5ED" w14:textId="77777777" w:rsidR="00D508F8" w:rsidRPr="00D508F8" w:rsidRDefault="00D508F8" w:rsidP="00D508F8">
            <w:pPr>
              <w:spacing w:before="40" w:after="20"/>
              <w:jc w:val="right"/>
              <w:rPr>
                <w:rFonts w:cs="Arial"/>
                <w:sz w:val="18"/>
                <w:szCs w:val="18"/>
              </w:rPr>
            </w:pPr>
            <w:r w:rsidRPr="00D508F8">
              <w:rPr>
                <w:rFonts w:cs="Arial"/>
                <w:sz w:val="18"/>
                <w:szCs w:val="18"/>
              </w:rPr>
              <w:t>99,066</w:t>
            </w:r>
          </w:p>
        </w:tc>
        <w:tc>
          <w:tcPr>
            <w:tcW w:w="1361" w:type="dxa"/>
            <w:tcBorders>
              <w:top w:val="nil"/>
              <w:left w:val="nil"/>
              <w:bottom w:val="nil"/>
              <w:right w:val="nil"/>
            </w:tcBorders>
            <w:shd w:val="clear" w:color="auto" w:fill="auto"/>
            <w:vAlign w:val="bottom"/>
          </w:tcPr>
          <w:p w14:paraId="59D09E44" w14:textId="77777777" w:rsidR="00D508F8" w:rsidRPr="00D508F8" w:rsidRDefault="00D508F8" w:rsidP="00D508F8">
            <w:pPr>
              <w:spacing w:before="40" w:after="20"/>
              <w:jc w:val="right"/>
              <w:rPr>
                <w:rFonts w:cs="Arial"/>
                <w:sz w:val="18"/>
                <w:szCs w:val="18"/>
              </w:rPr>
            </w:pPr>
            <w:r w:rsidRPr="00D508F8">
              <w:rPr>
                <w:rFonts w:cs="Arial"/>
                <w:sz w:val="18"/>
                <w:szCs w:val="18"/>
              </w:rPr>
              <w:t>73,834</w:t>
            </w:r>
          </w:p>
        </w:tc>
      </w:tr>
      <w:tr w:rsidR="00D508F8" w:rsidRPr="00D508F8" w14:paraId="5B32CD4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CD54EFB" w14:textId="77777777" w:rsidR="00D508F8" w:rsidRPr="00F75B25" w:rsidRDefault="00D508F8" w:rsidP="00D508F8">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2E43DDE2" w14:textId="77777777" w:rsidR="00D508F8" w:rsidRPr="00D508F8" w:rsidRDefault="00D508F8" w:rsidP="00D508F8">
            <w:pPr>
              <w:spacing w:before="40" w:after="20"/>
              <w:jc w:val="right"/>
              <w:rPr>
                <w:rFonts w:cs="Arial"/>
                <w:sz w:val="18"/>
                <w:szCs w:val="18"/>
              </w:rPr>
            </w:pPr>
            <w:r w:rsidRPr="00D508F8">
              <w:rPr>
                <w:rFonts w:cs="Arial"/>
                <w:sz w:val="18"/>
                <w:szCs w:val="18"/>
              </w:rPr>
              <w:t>424,285</w:t>
            </w:r>
          </w:p>
        </w:tc>
        <w:tc>
          <w:tcPr>
            <w:tcW w:w="1361" w:type="dxa"/>
            <w:tcBorders>
              <w:top w:val="nil"/>
              <w:left w:val="nil"/>
              <w:bottom w:val="nil"/>
              <w:right w:val="nil"/>
            </w:tcBorders>
            <w:shd w:val="clear" w:color="auto" w:fill="auto"/>
            <w:vAlign w:val="bottom"/>
          </w:tcPr>
          <w:p w14:paraId="7CA3F3C0" w14:textId="77777777" w:rsidR="00D508F8" w:rsidRPr="00D508F8" w:rsidRDefault="00D508F8" w:rsidP="00D508F8">
            <w:pPr>
              <w:spacing w:before="40" w:after="20"/>
              <w:jc w:val="right"/>
              <w:rPr>
                <w:rFonts w:cs="Arial"/>
                <w:sz w:val="18"/>
                <w:szCs w:val="18"/>
              </w:rPr>
            </w:pPr>
            <w:r w:rsidRPr="00D508F8">
              <w:rPr>
                <w:rFonts w:cs="Arial"/>
                <w:sz w:val="18"/>
                <w:szCs w:val="18"/>
              </w:rPr>
              <w:t>254,790</w:t>
            </w:r>
          </w:p>
        </w:tc>
        <w:tc>
          <w:tcPr>
            <w:tcW w:w="1361" w:type="dxa"/>
            <w:tcBorders>
              <w:top w:val="nil"/>
              <w:left w:val="nil"/>
              <w:bottom w:val="nil"/>
              <w:right w:val="nil"/>
            </w:tcBorders>
            <w:vAlign w:val="bottom"/>
          </w:tcPr>
          <w:p w14:paraId="38CB05FC" w14:textId="77777777" w:rsidR="00D508F8" w:rsidRPr="00D508F8" w:rsidRDefault="00D508F8" w:rsidP="00D508F8">
            <w:pPr>
              <w:spacing w:before="40" w:after="20"/>
              <w:jc w:val="right"/>
              <w:rPr>
                <w:rFonts w:cs="Arial"/>
                <w:sz w:val="18"/>
                <w:szCs w:val="18"/>
              </w:rPr>
            </w:pPr>
            <w:r w:rsidRPr="00D508F8">
              <w:rPr>
                <w:rFonts w:cs="Arial"/>
                <w:sz w:val="18"/>
                <w:szCs w:val="18"/>
              </w:rPr>
              <w:t>370,637</w:t>
            </w:r>
          </w:p>
        </w:tc>
        <w:tc>
          <w:tcPr>
            <w:tcW w:w="1361" w:type="dxa"/>
            <w:tcBorders>
              <w:top w:val="nil"/>
              <w:left w:val="nil"/>
              <w:bottom w:val="nil"/>
              <w:right w:val="nil"/>
            </w:tcBorders>
            <w:vAlign w:val="bottom"/>
          </w:tcPr>
          <w:p w14:paraId="5FB16A7D" w14:textId="77777777" w:rsidR="00D508F8" w:rsidRPr="00D508F8" w:rsidRDefault="00D508F8" w:rsidP="00D508F8">
            <w:pPr>
              <w:spacing w:before="40" w:after="20"/>
              <w:jc w:val="right"/>
              <w:rPr>
                <w:rFonts w:cs="Arial"/>
                <w:sz w:val="18"/>
                <w:szCs w:val="18"/>
              </w:rPr>
            </w:pPr>
            <w:r w:rsidRPr="00D508F8">
              <w:rPr>
                <w:rFonts w:cs="Arial"/>
                <w:sz w:val="18"/>
                <w:szCs w:val="18"/>
              </w:rPr>
              <w:t>602,309</w:t>
            </w:r>
          </w:p>
        </w:tc>
        <w:tc>
          <w:tcPr>
            <w:tcW w:w="1361" w:type="dxa"/>
            <w:tcBorders>
              <w:top w:val="nil"/>
              <w:left w:val="nil"/>
              <w:bottom w:val="nil"/>
              <w:right w:val="nil"/>
            </w:tcBorders>
            <w:shd w:val="clear" w:color="auto" w:fill="auto"/>
            <w:vAlign w:val="bottom"/>
          </w:tcPr>
          <w:p w14:paraId="344F245D" w14:textId="77777777" w:rsidR="00D508F8" w:rsidRPr="00D508F8" w:rsidRDefault="00D508F8" w:rsidP="00D508F8">
            <w:pPr>
              <w:spacing w:before="40" w:after="20"/>
              <w:jc w:val="right"/>
              <w:rPr>
                <w:rFonts w:cs="Arial"/>
                <w:sz w:val="18"/>
                <w:szCs w:val="18"/>
              </w:rPr>
            </w:pPr>
            <w:r w:rsidRPr="00D508F8">
              <w:rPr>
                <w:rFonts w:cs="Arial"/>
                <w:sz w:val="18"/>
                <w:szCs w:val="18"/>
              </w:rPr>
              <w:t>315,514</w:t>
            </w:r>
          </w:p>
        </w:tc>
      </w:tr>
      <w:tr w:rsidR="00D508F8" w:rsidRPr="00D508F8" w14:paraId="0C277A4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6FA70FD" w14:textId="77777777" w:rsidR="00D508F8" w:rsidRPr="00F75B25" w:rsidRDefault="00D508F8" w:rsidP="00D508F8">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10CD8356" w14:textId="77777777" w:rsidR="00D508F8" w:rsidRPr="00D508F8" w:rsidRDefault="00D508F8" w:rsidP="00D508F8">
            <w:pPr>
              <w:spacing w:before="40" w:after="20"/>
              <w:jc w:val="right"/>
              <w:rPr>
                <w:rFonts w:cs="Arial"/>
                <w:sz w:val="18"/>
                <w:szCs w:val="18"/>
              </w:rPr>
            </w:pPr>
            <w:r w:rsidRPr="00D508F8">
              <w:rPr>
                <w:rFonts w:cs="Arial"/>
                <w:sz w:val="18"/>
                <w:szCs w:val="18"/>
              </w:rPr>
              <w:t>521,457</w:t>
            </w:r>
          </w:p>
        </w:tc>
        <w:tc>
          <w:tcPr>
            <w:tcW w:w="1361" w:type="dxa"/>
            <w:tcBorders>
              <w:top w:val="nil"/>
              <w:left w:val="nil"/>
              <w:bottom w:val="nil"/>
              <w:right w:val="nil"/>
            </w:tcBorders>
            <w:shd w:val="clear" w:color="auto" w:fill="auto"/>
            <w:vAlign w:val="bottom"/>
          </w:tcPr>
          <w:p w14:paraId="37344386" w14:textId="77777777" w:rsidR="00D508F8" w:rsidRPr="00D508F8" w:rsidRDefault="00D508F8" w:rsidP="00D508F8">
            <w:pPr>
              <w:spacing w:before="40" w:after="20"/>
              <w:jc w:val="right"/>
              <w:rPr>
                <w:rFonts w:cs="Arial"/>
                <w:sz w:val="18"/>
                <w:szCs w:val="18"/>
              </w:rPr>
            </w:pPr>
            <w:r w:rsidRPr="00D508F8">
              <w:rPr>
                <w:rFonts w:cs="Arial"/>
                <w:sz w:val="18"/>
                <w:szCs w:val="18"/>
              </w:rPr>
              <w:t>321,197</w:t>
            </w:r>
          </w:p>
        </w:tc>
        <w:tc>
          <w:tcPr>
            <w:tcW w:w="1361" w:type="dxa"/>
            <w:tcBorders>
              <w:top w:val="nil"/>
              <w:left w:val="nil"/>
              <w:bottom w:val="nil"/>
              <w:right w:val="nil"/>
            </w:tcBorders>
            <w:vAlign w:val="bottom"/>
          </w:tcPr>
          <w:p w14:paraId="6B0F37E1" w14:textId="77777777" w:rsidR="00D508F8" w:rsidRPr="00D508F8" w:rsidRDefault="00D508F8" w:rsidP="00D508F8">
            <w:pPr>
              <w:spacing w:before="40" w:after="20"/>
              <w:jc w:val="right"/>
              <w:rPr>
                <w:rFonts w:cs="Arial"/>
                <w:sz w:val="18"/>
                <w:szCs w:val="18"/>
              </w:rPr>
            </w:pPr>
            <w:r w:rsidRPr="00D508F8">
              <w:rPr>
                <w:rFonts w:cs="Arial"/>
                <w:sz w:val="18"/>
                <w:szCs w:val="18"/>
              </w:rPr>
              <w:t>395,560</w:t>
            </w:r>
          </w:p>
        </w:tc>
        <w:tc>
          <w:tcPr>
            <w:tcW w:w="1361" w:type="dxa"/>
            <w:tcBorders>
              <w:top w:val="nil"/>
              <w:left w:val="nil"/>
              <w:bottom w:val="nil"/>
              <w:right w:val="nil"/>
            </w:tcBorders>
            <w:vAlign w:val="bottom"/>
          </w:tcPr>
          <w:p w14:paraId="41DFA887" w14:textId="77777777" w:rsidR="00D508F8" w:rsidRPr="00D508F8" w:rsidRDefault="00D508F8" w:rsidP="00D508F8">
            <w:pPr>
              <w:spacing w:before="40" w:after="20"/>
              <w:jc w:val="right"/>
              <w:rPr>
                <w:rFonts w:cs="Arial"/>
                <w:sz w:val="18"/>
                <w:szCs w:val="18"/>
              </w:rPr>
            </w:pPr>
            <w:r w:rsidRPr="00D508F8">
              <w:rPr>
                <w:rFonts w:cs="Arial"/>
                <w:sz w:val="18"/>
                <w:szCs w:val="18"/>
              </w:rPr>
              <w:t>840,023</w:t>
            </w:r>
          </w:p>
        </w:tc>
        <w:tc>
          <w:tcPr>
            <w:tcW w:w="1361" w:type="dxa"/>
            <w:tcBorders>
              <w:top w:val="nil"/>
              <w:left w:val="nil"/>
              <w:bottom w:val="nil"/>
              <w:right w:val="nil"/>
            </w:tcBorders>
            <w:shd w:val="clear" w:color="auto" w:fill="auto"/>
            <w:vAlign w:val="bottom"/>
          </w:tcPr>
          <w:p w14:paraId="3C510B33" w14:textId="77777777" w:rsidR="00D508F8" w:rsidRPr="00D508F8" w:rsidRDefault="00D508F8" w:rsidP="00D508F8">
            <w:pPr>
              <w:spacing w:before="40" w:after="20"/>
              <w:jc w:val="right"/>
              <w:rPr>
                <w:rFonts w:cs="Arial"/>
                <w:sz w:val="18"/>
                <w:szCs w:val="18"/>
              </w:rPr>
            </w:pPr>
            <w:r w:rsidRPr="00D508F8">
              <w:rPr>
                <w:rFonts w:cs="Arial"/>
                <w:sz w:val="18"/>
                <w:szCs w:val="18"/>
              </w:rPr>
              <w:t>365,159</w:t>
            </w:r>
          </w:p>
        </w:tc>
      </w:tr>
      <w:tr w:rsidR="00D508F8" w:rsidRPr="00D508F8" w14:paraId="405AC64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18B761F" w14:textId="77777777" w:rsidR="00D508F8" w:rsidRPr="00F75B25" w:rsidRDefault="00D508F8" w:rsidP="00D508F8">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3E3F6C29" w14:textId="77777777" w:rsidR="00D508F8" w:rsidRPr="00D508F8" w:rsidRDefault="00D508F8" w:rsidP="00D508F8">
            <w:pPr>
              <w:spacing w:before="40" w:after="20"/>
              <w:jc w:val="right"/>
              <w:rPr>
                <w:rFonts w:cs="Arial"/>
                <w:sz w:val="18"/>
                <w:szCs w:val="18"/>
              </w:rPr>
            </w:pPr>
            <w:r w:rsidRPr="00D508F8">
              <w:rPr>
                <w:rFonts w:cs="Arial"/>
                <w:sz w:val="18"/>
                <w:szCs w:val="18"/>
              </w:rPr>
              <w:t>652,126</w:t>
            </w:r>
          </w:p>
        </w:tc>
        <w:tc>
          <w:tcPr>
            <w:tcW w:w="1361" w:type="dxa"/>
            <w:tcBorders>
              <w:top w:val="nil"/>
              <w:left w:val="nil"/>
              <w:bottom w:val="nil"/>
              <w:right w:val="nil"/>
            </w:tcBorders>
            <w:shd w:val="clear" w:color="auto" w:fill="auto"/>
            <w:vAlign w:val="bottom"/>
          </w:tcPr>
          <w:p w14:paraId="22254620" w14:textId="77777777" w:rsidR="00D508F8" w:rsidRPr="00D508F8" w:rsidRDefault="00D508F8" w:rsidP="00D508F8">
            <w:pPr>
              <w:spacing w:before="40" w:after="20"/>
              <w:jc w:val="right"/>
              <w:rPr>
                <w:rFonts w:cs="Arial"/>
                <w:sz w:val="18"/>
                <w:szCs w:val="18"/>
              </w:rPr>
            </w:pPr>
            <w:r w:rsidRPr="00D508F8">
              <w:rPr>
                <w:rFonts w:cs="Arial"/>
                <w:sz w:val="18"/>
                <w:szCs w:val="18"/>
              </w:rPr>
              <w:t>382,105</w:t>
            </w:r>
          </w:p>
        </w:tc>
        <w:tc>
          <w:tcPr>
            <w:tcW w:w="1361" w:type="dxa"/>
            <w:tcBorders>
              <w:top w:val="nil"/>
              <w:left w:val="nil"/>
              <w:bottom w:val="nil"/>
              <w:right w:val="nil"/>
            </w:tcBorders>
            <w:vAlign w:val="bottom"/>
          </w:tcPr>
          <w:p w14:paraId="0AFFFC51" w14:textId="77777777" w:rsidR="00D508F8" w:rsidRPr="00D508F8" w:rsidRDefault="00D508F8" w:rsidP="00D508F8">
            <w:pPr>
              <w:spacing w:before="40" w:after="20"/>
              <w:jc w:val="right"/>
              <w:rPr>
                <w:rFonts w:cs="Arial"/>
                <w:sz w:val="18"/>
                <w:szCs w:val="18"/>
              </w:rPr>
            </w:pPr>
            <w:r w:rsidRPr="00D508F8">
              <w:rPr>
                <w:rFonts w:cs="Arial"/>
                <w:sz w:val="18"/>
                <w:szCs w:val="18"/>
              </w:rPr>
              <w:t>539,083</w:t>
            </w:r>
          </w:p>
        </w:tc>
        <w:tc>
          <w:tcPr>
            <w:tcW w:w="1361" w:type="dxa"/>
            <w:tcBorders>
              <w:top w:val="nil"/>
              <w:left w:val="nil"/>
              <w:bottom w:val="nil"/>
              <w:right w:val="nil"/>
            </w:tcBorders>
            <w:vAlign w:val="bottom"/>
          </w:tcPr>
          <w:p w14:paraId="197F55DE" w14:textId="77777777" w:rsidR="00D508F8" w:rsidRPr="00D508F8" w:rsidRDefault="00D508F8" w:rsidP="00D508F8">
            <w:pPr>
              <w:spacing w:before="40" w:after="20"/>
              <w:jc w:val="right"/>
              <w:rPr>
                <w:rFonts w:cs="Arial"/>
                <w:sz w:val="18"/>
                <w:szCs w:val="18"/>
              </w:rPr>
            </w:pPr>
            <w:r w:rsidRPr="00D508F8">
              <w:rPr>
                <w:rFonts w:cs="Arial"/>
                <w:sz w:val="18"/>
                <w:szCs w:val="18"/>
              </w:rPr>
              <w:t>1,200,157</w:t>
            </w:r>
          </w:p>
        </w:tc>
        <w:tc>
          <w:tcPr>
            <w:tcW w:w="1361" w:type="dxa"/>
            <w:tcBorders>
              <w:top w:val="nil"/>
              <w:left w:val="nil"/>
              <w:bottom w:val="nil"/>
              <w:right w:val="nil"/>
            </w:tcBorders>
            <w:shd w:val="clear" w:color="auto" w:fill="auto"/>
            <w:vAlign w:val="bottom"/>
          </w:tcPr>
          <w:p w14:paraId="450DE018" w14:textId="77777777" w:rsidR="00D508F8" w:rsidRPr="00D508F8" w:rsidRDefault="00D508F8" w:rsidP="00D508F8">
            <w:pPr>
              <w:spacing w:before="40" w:after="20"/>
              <w:jc w:val="right"/>
              <w:rPr>
                <w:rFonts w:cs="Arial"/>
                <w:sz w:val="18"/>
                <w:szCs w:val="18"/>
              </w:rPr>
            </w:pPr>
            <w:r w:rsidRPr="00D508F8">
              <w:rPr>
                <w:rFonts w:cs="Arial"/>
                <w:sz w:val="18"/>
                <w:szCs w:val="18"/>
              </w:rPr>
              <w:t>530,927</w:t>
            </w:r>
          </w:p>
        </w:tc>
      </w:tr>
      <w:tr w:rsidR="00D508F8" w:rsidRPr="00D508F8" w14:paraId="477683F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5751ED4" w14:textId="77777777" w:rsidR="00D508F8" w:rsidRPr="00F75B25" w:rsidRDefault="00D508F8" w:rsidP="00D508F8">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292C9C16" w14:textId="77777777" w:rsidR="00D508F8" w:rsidRPr="00D508F8" w:rsidRDefault="00D508F8" w:rsidP="00D508F8">
            <w:pPr>
              <w:spacing w:before="40" w:after="20"/>
              <w:jc w:val="right"/>
              <w:rPr>
                <w:rFonts w:cs="Arial"/>
                <w:sz w:val="18"/>
                <w:szCs w:val="18"/>
              </w:rPr>
            </w:pPr>
            <w:r w:rsidRPr="00D508F8">
              <w:rPr>
                <w:rFonts w:cs="Arial"/>
                <w:sz w:val="18"/>
                <w:szCs w:val="18"/>
              </w:rPr>
              <w:t>59,479</w:t>
            </w:r>
          </w:p>
        </w:tc>
        <w:tc>
          <w:tcPr>
            <w:tcW w:w="1361" w:type="dxa"/>
            <w:tcBorders>
              <w:top w:val="nil"/>
              <w:left w:val="nil"/>
              <w:bottom w:val="nil"/>
              <w:right w:val="nil"/>
            </w:tcBorders>
            <w:shd w:val="clear" w:color="auto" w:fill="auto"/>
            <w:vAlign w:val="bottom"/>
          </w:tcPr>
          <w:p w14:paraId="2F6CAF37" w14:textId="77777777" w:rsidR="00D508F8" w:rsidRPr="00D508F8" w:rsidRDefault="00D508F8" w:rsidP="00D508F8">
            <w:pPr>
              <w:spacing w:before="40" w:after="20"/>
              <w:jc w:val="right"/>
              <w:rPr>
                <w:rFonts w:cs="Arial"/>
                <w:sz w:val="18"/>
                <w:szCs w:val="18"/>
              </w:rPr>
            </w:pPr>
            <w:r w:rsidRPr="00D508F8">
              <w:rPr>
                <w:rFonts w:cs="Arial"/>
                <w:sz w:val="18"/>
                <w:szCs w:val="18"/>
              </w:rPr>
              <w:t>36,276</w:t>
            </w:r>
          </w:p>
        </w:tc>
        <w:tc>
          <w:tcPr>
            <w:tcW w:w="1361" w:type="dxa"/>
            <w:tcBorders>
              <w:top w:val="nil"/>
              <w:left w:val="nil"/>
              <w:bottom w:val="nil"/>
              <w:right w:val="nil"/>
            </w:tcBorders>
            <w:vAlign w:val="bottom"/>
          </w:tcPr>
          <w:p w14:paraId="778AA5CC" w14:textId="77777777" w:rsidR="00D508F8" w:rsidRPr="00D508F8" w:rsidRDefault="00D508F8" w:rsidP="00D508F8">
            <w:pPr>
              <w:spacing w:before="40" w:after="20"/>
              <w:jc w:val="right"/>
              <w:rPr>
                <w:rFonts w:cs="Arial"/>
                <w:sz w:val="18"/>
                <w:szCs w:val="18"/>
              </w:rPr>
            </w:pPr>
            <w:r w:rsidRPr="00D508F8">
              <w:rPr>
                <w:rFonts w:cs="Arial"/>
                <w:sz w:val="18"/>
                <w:szCs w:val="18"/>
              </w:rPr>
              <w:t>56,693</w:t>
            </w:r>
          </w:p>
        </w:tc>
        <w:tc>
          <w:tcPr>
            <w:tcW w:w="1361" w:type="dxa"/>
            <w:tcBorders>
              <w:top w:val="nil"/>
              <w:left w:val="nil"/>
              <w:bottom w:val="nil"/>
              <w:right w:val="nil"/>
            </w:tcBorders>
            <w:vAlign w:val="bottom"/>
          </w:tcPr>
          <w:p w14:paraId="1D0774A1" w14:textId="77777777" w:rsidR="00D508F8" w:rsidRPr="00D508F8" w:rsidRDefault="00D508F8" w:rsidP="00D508F8">
            <w:pPr>
              <w:spacing w:before="40" w:after="20"/>
              <w:jc w:val="right"/>
              <w:rPr>
                <w:rFonts w:cs="Arial"/>
                <w:sz w:val="18"/>
                <w:szCs w:val="18"/>
              </w:rPr>
            </w:pPr>
            <w:r w:rsidRPr="00D508F8">
              <w:rPr>
                <w:rFonts w:cs="Arial"/>
                <w:sz w:val="18"/>
                <w:szCs w:val="18"/>
              </w:rPr>
              <w:t>58,768</w:t>
            </w:r>
          </w:p>
        </w:tc>
        <w:tc>
          <w:tcPr>
            <w:tcW w:w="1361" w:type="dxa"/>
            <w:tcBorders>
              <w:top w:val="nil"/>
              <w:left w:val="nil"/>
              <w:bottom w:val="nil"/>
              <w:right w:val="nil"/>
            </w:tcBorders>
            <w:shd w:val="clear" w:color="auto" w:fill="auto"/>
            <w:vAlign w:val="bottom"/>
          </w:tcPr>
          <w:p w14:paraId="4211FF28" w14:textId="77777777" w:rsidR="00D508F8" w:rsidRPr="00D508F8" w:rsidRDefault="00D508F8" w:rsidP="00D508F8">
            <w:pPr>
              <w:spacing w:before="40" w:after="20"/>
              <w:jc w:val="right"/>
              <w:rPr>
                <w:rFonts w:cs="Arial"/>
                <w:sz w:val="18"/>
                <w:szCs w:val="18"/>
              </w:rPr>
            </w:pPr>
            <w:r w:rsidRPr="00D508F8">
              <w:rPr>
                <w:rFonts w:cs="Arial"/>
                <w:sz w:val="18"/>
                <w:szCs w:val="18"/>
              </w:rPr>
              <w:t>51,709</w:t>
            </w:r>
          </w:p>
        </w:tc>
      </w:tr>
      <w:tr w:rsidR="00D508F8" w:rsidRPr="00D508F8" w14:paraId="65454B5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8B24E50" w14:textId="77777777" w:rsidR="00D508F8" w:rsidRPr="00F75B25" w:rsidRDefault="00D508F8" w:rsidP="00D508F8">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5B731EE3" w14:textId="77777777" w:rsidR="00D508F8" w:rsidRPr="00D508F8" w:rsidRDefault="00D508F8" w:rsidP="00D508F8">
            <w:pPr>
              <w:spacing w:before="40" w:after="20"/>
              <w:jc w:val="right"/>
              <w:rPr>
                <w:rFonts w:cs="Arial"/>
                <w:sz w:val="18"/>
                <w:szCs w:val="18"/>
              </w:rPr>
            </w:pPr>
            <w:r w:rsidRPr="00D508F8">
              <w:rPr>
                <w:rFonts w:cs="Arial"/>
                <w:sz w:val="18"/>
                <w:szCs w:val="18"/>
              </w:rPr>
              <w:t>2,591,054</w:t>
            </w:r>
          </w:p>
        </w:tc>
        <w:tc>
          <w:tcPr>
            <w:tcW w:w="1361" w:type="dxa"/>
            <w:tcBorders>
              <w:top w:val="nil"/>
              <w:left w:val="nil"/>
              <w:bottom w:val="nil"/>
              <w:right w:val="nil"/>
            </w:tcBorders>
            <w:shd w:val="clear" w:color="auto" w:fill="auto"/>
            <w:vAlign w:val="bottom"/>
          </w:tcPr>
          <w:p w14:paraId="6A74E3C5" w14:textId="77777777" w:rsidR="00D508F8" w:rsidRPr="00D508F8" w:rsidRDefault="00D508F8" w:rsidP="00D508F8">
            <w:pPr>
              <w:spacing w:before="40" w:after="20"/>
              <w:jc w:val="right"/>
              <w:rPr>
                <w:rFonts w:cs="Arial"/>
                <w:sz w:val="18"/>
                <w:szCs w:val="18"/>
              </w:rPr>
            </w:pPr>
            <w:r w:rsidRPr="00D508F8">
              <w:rPr>
                <w:rFonts w:cs="Arial"/>
                <w:sz w:val="18"/>
                <w:szCs w:val="18"/>
              </w:rPr>
              <w:t>1,932,263</w:t>
            </w:r>
          </w:p>
        </w:tc>
        <w:tc>
          <w:tcPr>
            <w:tcW w:w="1361" w:type="dxa"/>
            <w:tcBorders>
              <w:top w:val="nil"/>
              <w:left w:val="nil"/>
              <w:bottom w:val="nil"/>
              <w:right w:val="nil"/>
            </w:tcBorders>
            <w:vAlign w:val="bottom"/>
          </w:tcPr>
          <w:p w14:paraId="2152FFB1" w14:textId="77777777" w:rsidR="00D508F8" w:rsidRPr="00D508F8" w:rsidRDefault="00D508F8" w:rsidP="00D508F8">
            <w:pPr>
              <w:spacing w:before="40" w:after="20"/>
              <w:jc w:val="right"/>
              <w:rPr>
                <w:rFonts w:cs="Arial"/>
                <w:sz w:val="18"/>
                <w:szCs w:val="18"/>
              </w:rPr>
            </w:pPr>
            <w:r w:rsidRPr="00D508F8">
              <w:rPr>
                <w:rFonts w:cs="Arial"/>
                <w:sz w:val="18"/>
                <w:szCs w:val="18"/>
              </w:rPr>
              <w:t>2,030,938</w:t>
            </w:r>
          </w:p>
        </w:tc>
        <w:tc>
          <w:tcPr>
            <w:tcW w:w="1361" w:type="dxa"/>
            <w:tcBorders>
              <w:top w:val="nil"/>
              <w:left w:val="nil"/>
              <w:bottom w:val="nil"/>
              <w:right w:val="nil"/>
            </w:tcBorders>
            <w:vAlign w:val="bottom"/>
          </w:tcPr>
          <w:p w14:paraId="0827FE33" w14:textId="77777777" w:rsidR="00D508F8" w:rsidRPr="00D508F8" w:rsidRDefault="00D508F8" w:rsidP="00D508F8">
            <w:pPr>
              <w:spacing w:before="40" w:after="20"/>
              <w:jc w:val="right"/>
              <w:rPr>
                <w:rFonts w:cs="Arial"/>
                <w:sz w:val="18"/>
                <w:szCs w:val="18"/>
              </w:rPr>
            </w:pPr>
            <w:r w:rsidRPr="00D508F8">
              <w:rPr>
                <w:rFonts w:cs="Arial"/>
                <w:sz w:val="18"/>
                <w:szCs w:val="18"/>
              </w:rPr>
              <w:t>3,605,996</w:t>
            </w:r>
          </w:p>
        </w:tc>
        <w:tc>
          <w:tcPr>
            <w:tcW w:w="1361" w:type="dxa"/>
            <w:tcBorders>
              <w:top w:val="nil"/>
              <w:left w:val="nil"/>
              <w:bottom w:val="nil"/>
              <w:right w:val="nil"/>
            </w:tcBorders>
            <w:shd w:val="clear" w:color="auto" w:fill="auto"/>
            <w:vAlign w:val="bottom"/>
          </w:tcPr>
          <w:p w14:paraId="014F964A" w14:textId="77777777" w:rsidR="00D508F8" w:rsidRPr="00D508F8" w:rsidRDefault="00D508F8" w:rsidP="00D508F8">
            <w:pPr>
              <w:spacing w:before="40" w:after="20"/>
              <w:jc w:val="right"/>
              <w:rPr>
                <w:rFonts w:cs="Arial"/>
                <w:sz w:val="18"/>
                <w:szCs w:val="18"/>
              </w:rPr>
            </w:pPr>
            <w:r w:rsidRPr="00D508F8">
              <w:rPr>
                <w:rFonts w:cs="Arial"/>
                <w:sz w:val="18"/>
                <w:szCs w:val="18"/>
              </w:rPr>
              <w:t>1,694,097</w:t>
            </w:r>
          </w:p>
        </w:tc>
      </w:tr>
      <w:tr w:rsidR="00D508F8" w:rsidRPr="00D508F8" w14:paraId="31FB3EB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E68BDEC" w14:textId="77777777" w:rsidR="00D508F8" w:rsidRPr="00F75B25" w:rsidRDefault="00D508F8" w:rsidP="00D508F8">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034AE034" w14:textId="77777777" w:rsidR="00D508F8" w:rsidRPr="00D508F8" w:rsidRDefault="00D508F8" w:rsidP="00D508F8">
            <w:pPr>
              <w:spacing w:before="40" w:after="20"/>
              <w:jc w:val="right"/>
              <w:rPr>
                <w:rFonts w:cs="Arial"/>
                <w:sz w:val="18"/>
                <w:szCs w:val="18"/>
              </w:rPr>
            </w:pPr>
            <w:r w:rsidRPr="00D508F8">
              <w:rPr>
                <w:rFonts w:cs="Arial"/>
                <w:sz w:val="18"/>
                <w:szCs w:val="18"/>
              </w:rPr>
              <w:t>3,157,456</w:t>
            </w:r>
          </w:p>
        </w:tc>
        <w:tc>
          <w:tcPr>
            <w:tcW w:w="1361" w:type="dxa"/>
            <w:tcBorders>
              <w:top w:val="nil"/>
              <w:left w:val="nil"/>
              <w:bottom w:val="nil"/>
              <w:right w:val="nil"/>
            </w:tcBorders>
            <w:shd w:val="clear" w:color="auto" w:fill="auto"/>
            <w:vAlign w:val="bottom"/>
          </w:tcPr>
          <w:p w14:paraId="6A87D9B8" w14:textId="77777777" w:rsidR="00D508F8" w:rsidRPr="00D508F8" w:rsidRDefault="00D508F8" w:rsidP="00D508F8">
            <w:pPr>
              <w:spacing w:before="40" w:after="20"/>
              <w:jc w:val="right"/>
              <w:rPr>
                <w:rFonts w:cs="Arial"/>
                <w:sz w:val="18"/>
                <w:szCs w:val="18"/>
              </w:rPr>
            </w:pPr>
            <w:r w:rsidRPr="00D508F8">
              <w:rPr>
                <w:rFonts w:cs="Arial"/>
                <w:sz w:val="18"/>
                <w:szCs w:val="18"/>
              </w:rPr>
              <w:t>1,945,037</w:t>
            </w:r>
          </w:p>
        </w:tc>
        <w:tc>
          <w:tcPr>
            <w:tcW w:w="1361" w:type="dxa"/>
            <w:tcBorders>
              <w:top w:val="nil"/>
              <w:left w:val="nil"/>
              <w:bottom w:val="nil"/>
              <w:right w:val="nil"/>
            </w:tcBorders>
            <w:vAlign w:val="bottom"/>
          </w:tcPr>
          <w:p w14:paraId="78B855D6" w14:textId="77777777" w:rsidR="00D508F8" w:rsidRPr="00D508F8" w:rsidRDefault="00D508F8" w:rsidP="00D508F8">
            <w:pPr>
              <w:spacing w:before="40" w:after="20"/>
              <w:jc w:val="right"/>
              <w:rPr>
                <w:rFonts w:cs="Arial"/>
                <w:sz w:val="18"/>
                <w:szCs w:val="18"/>
              </w:rPr>
            </w:pPr>
            <w:r w:rsidRPr="00D508F8">
              <w:rPr>
                <w:rFonts w:cs="Arial"/>
                <w:sz w:val="18"/>
                <w:szCs w:val="18"/>
              </w:rPr>
              <w:t>1,956,407</w:t>
            </w:r>
          </w:p>
        </w:tc>
        <w:tc>
          <w:tcPr>
            <w:tcW w:w="1361" w:type="dxa"/>
            <w:tcBorders>
              <w:top w:val="nil"/>
              <w:left w:val="nil"/>
              <w:bottom w:val="nil"/>
              <w:right w:val="nil"/>
            </w:tcBorders>
            <w:vAlign w:val="bottom"/>
          </w:tcPr>
          <w:p w14:paraId="52C1FC76" w14:textId="77777777" w:rsidR="00D508F8" w:rsidRPr="00D508F8" w:rsidRDefault="00D508F8" w:rsidP="00D508F8">
            <w:pPr>
              <w:spacing w:before="40" w:after="20"/>
              <w:jc w:val="right"/>
              <w:rPr>
                <w:rFonts w:cs="Arial"/>
                <w:sz w:val="18"/>
                <w:szCs w:val="18"/>
              </w:rPr>
            </w:pPr>
            <w:r w:rsidRPr="00D508F8">
              <w:rPr>
                <w:rFonts w:cs="Arial"/>
                <w:sz w:val="18"/>
                <w:szCs w:val="18"/>
              </w:rPr>
              <w:t>4,442,469</w:t>
            </w:r>
          </w:p>
        </w:tc>
        <w:tc>
          <w:tcPr>
            <w:tcW w:w="1361" w:type="dxa"/>
            <w:tcBorders>
              <w:top w:val="nil"/>
              <w:left w:val="nil"/>
              <w:bottom w:val="nil"/>
              <w:right w:val="nil"/>
            </w:tcBorders>
            <w:shd w:val="clear" w:color="auto" w:fill="auto"/>
            <w:vAlign w:val="bottom"/>
          </w:tcPr>
          <w:p w14:paraId="76FF0F4F" w14:textId="77777777" w:rsidR="00D508F8" w:rsidRPr="00D508F8" w:rsidRDefault="00D508F8" w:rsidP="00D508F8">
            <w:pPr>
              <w:spacing w:before="40" w:after="20"/>
              <w:jc w:val="right"/>
              <w:rPr>
                <w:rFonts w:cs="Arial"/>
                <w:sz w:val="18"/>
                <w:szCs w:val="18"/>
              </w:rPr>
            </w:pPr>
            <w:r w:rsidRPr="00D508F8">
              <w:rPr>
                <w:rFonts w:cs="Arial"/>
                <w:sz w:val="18"/>
                <w:szCs w:val="18"/>
              </w:rPr>
              <w:t>1,806,952</w:t>
            </w:r>
          </w:p>
        </w:tc>
      </w:tr>
      <w:tr w:rsidR="00D508F8" w:rsidRPr="00D508F8" w14:paraId="37E5614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EA2A803" w14:textId="77777777" w:rsidR="00D508F8" w:rsidRPr="00F75B25" w:rsidRDefault="00D508F8" w:rsidP="00D508F8">
            <w:pPr>
              <w:spacing w:before="40" w:after="20"/>
              <w:rPr>
                <w:rFonts w:cs="Arial"/>
                <w:sz w:val="18"/>
                <w:szCs w:val="18"/>
              </w:rPr>
            </w:pPr>
            <w:r w:rsidRPr="00F75B25">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11143C48" w14:textId="77777777" w:rsidR="00D508F8" w:rsidRPr="00D508F8" w:rsidRDefault="00D508F8" w:rsidP="00D508F8">
            <w:pPr>
              <w:spacing w:before="40" w:after="20"/>
              <w:jc w:val="right"/>
              <w:rPr>
                <w:rFonts w:cs="Arial"/>
                <w:sz w:val="18"/>
                <w:szCs w:val="18"/>
              </w:rPr>
            </w:pPr>
            <w:r w:rsidRPr="00D508F8">
              <w:rPr>
                <w:rFonts w:cs="Arial"/>
                <w:sz w:val="18"/>
                <w:szCs w:val="18"/>
              </w:rPr>
              <w:t>605,577</w:t>
            </w:r>
          </w:p>
        </w:tc>
        <w:tc>
          <w:tcPr>
            <w:tcW w:w="1361" w:type="dxa"/>
            <w:tcBorders>
              <w:top w:val="nil"/>
              <w:left w:val="nil"/>
              <w:bottom w:val="nil"/>
              <w:right w:val="nil"/>
            </w:tcBorders>
            <w:shd w:val="clear" w:color="auto" w:fill="auto"/>
            <w:vAlign w:val="bottom"/>
          </w:tcPr>
          <w:p w14:paraId="50594AAE" w14:textId="77777777" w:rsidR="00D508F8" w:rsidRPr="00D508F8" w:rsidRDefault="00D508F8" w:rsidP="00D508F8">
            <w:pPr>
              <w:spacing w:before="40" w:after="20"/>
              <w:jc w:val="right"/>
              <w:rPr>
                <w:rFonts w:cs="Arial"/>
                <w:sz w:val="18"/>
                <w:szCs w:val="18"/>
              </w:rPr>
            </w:pPr>
            <w:r w:rsidRPr="00D508F8">
              <w:rPr>
                <w:rFonts w:cs="Arial"/>
                <w:sz w:val="18"/>
                <w:szCs w:val="18"/>
              </w:rPr>
              <w:t>355,561</w:t>
            </w:r>
          </w:p>
        </w:tc>
        <w:tc>
          <w:tcPr>
            <w:tcW w:w="1361" w:type="dxa"/>
            <w:tcBorders>
              <w:top w:val="nil"/>
              <w:left w:val="nil"/>
              <w:bottom w:val="nil"/>
              <w:right w:val="nil"/>
            </w:tcBorders>
            <w:vAlign w:val="bottom"/>
          </w:tcPr>
          <w:p w14:paraId="0C92DBB7" w14:textId="77777777" w:rsidR="00D508F8" w:rsidRPr="00D508F8" w:rsidRDefault="00D508F8" w:rsidP="00D508F8">
            <w:pPr>
              <w:spacing w:before="40" w:after="20"/>
              <w:jc w:val="right"/>
              <w:rPr>
                <w:rFonts w:cs="Arial"/>
                <w:sz w:val="18"/>
                <w:szCs w:val="18"/>
              </w:rPr>
            </w:pPr>
            <w:r w:rsidRPr="00D508F8">
              <w:rPr>
                <w:rFonts w:cs="Arial"/>
                <w:sz w:val="18"/>
                <w:szCs w:val="18"/>
              </w:rPr>
              <w:t>414,656</w:t>
            </w:r>
          </w:p>
        </w:tc>
        <w:tc>
          <w:tcPr>
            <w:tcW w:w="1361" w:type="dxa"/>
            <w:tcBorders>
              <w:top w:val="nil"/>
              <w:left w:val="nil"/>
              <w:bottom w:val="nil"/>
              <w:right w:val="nil"/>
            </w:tcBorders>
            <w:vAlign w:val="bottom"/>
          </w:tcPr>
          <w:p w14:paraId="7903C189" w14:textId="77777777" w:rsidR="00D508F8" w:rsidRPr="00D508F8" w:rsidRDefault="00D508F8" w:rsidP="00D508F8">
            <w:pPr>
              <w:spacing w:before="40" w:after="20"/>
              <w:jc w:val="right"/>
              <w:rPr>
                <w:rFonts w:cs="Arial"/>
                <w:sz w:val="18"/>
                <w:szCs w:val="18"/>
              </w:rPr>
            </w:pPr>
            <w:r w:rsidRPr="00D508F8">
              <w:rPr>
                <w:rFonts w:cs="Arial"/>
                <w:sz w:val="18"/>
                <w:szCs w:val="18"/>
              </w:rPr>
              <w:t>840,396</w:t>
            </w:r>
          </w:p>
        </w:tc>
        <w:tc>
          <w:tcPr>
            <w:tcW w:w="1361" w:type="dxa"/>
            <w:tcBorders>
              <w:top w:val="nil"/>
              <w:left w:val="nil"/>
              <w:bottom w:val="nil"/>
              <w:right w:val="nil"/>
            </w:tcBorders>
            <w:shd w:val="clear" w:color="auto" w:fill="auto"/>
            <w:vAlign w:val="bottom"/>
          </w:tcPr>
          <w:p w14:paraId="20249E9B" w14:textId="77777777" w:rsidR="00D508F8" w:rsidRPr="00D508F8" w:rsidRDefault="00D508F8" w:rsidP="00D508F8">
            <w:pPr>
              <w:spacing w:before="40" w:after="20"/>
              <w:jc w:val="right"/>
              <w:rPr>
                <w:rFonts w:cs="Arial"/>
                <w:sz w:val="18"/>
                <w:szCs w:val="18"/>
              </w:rPr>
            </w:pPr>
            <w:r w:rsidRPr="00D508F8">
              <w:rPr>
                <w:rFonts w:cs="Arial"/>
                <w:sz w:val="18"/>
                <w:szCs w:val="18"/>
              </w:rPr>
              <w:t>403,904</w:t>
            </w:r>
          </w:p>
        </w:tc>
      </w:tr>
      <w:tr w:rsidR="00D508F8" w:rsidRPr="00D508F8" w14:paraId="7FD6CAB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5D18069" w14:textId="77777777" w:rsidR="00D508F8" w:rsidRPr="00F75B25" w:rsidRDefault="00D508F8" w:rsidP="00D508F8">
            <w:pPr>
              <w:spacing w:before="40" w:after="20"/>
              <w:rPr>
                <w:rFonts w:cs="Arial"/>
                <w:sz w:val="18"/>
                <w:szCs w:val="18"/>
              </w:rPr>
            </w:pPr>
            <w:r w:rsidRPr="00F75B25">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01382F04" w14:textId="77777777" w:rsidR="00D508F8" w:rsidRPr="00D508F8" w:rsidRDefault="00D508F8" w:rsidP="00D508F8">
            <w:pPr>
              <w:spacing w:before="40" w:after="20"/>
              <w:jc w:val="right"/>
              <w:rPr>
                <w:rFonts w:cs="Arial"/>
                <w:sz w:val="18"/>
                <w:szCs w:val="18"/>
              </w:rPr>
            </w:pPr>
            <w:r w:rsidRPr="00D508F8">
              <w:rPr>
                <w:rFonts w:cs="Arial"/>
                <w:sz w:val="18"/>
                <w:szCs w:val="18"/>
              </w:rPr>
              <w:t>3,435,381</w:t>
            </w:r>
          </w:p>
        </w:tc>
        <w:tc>
          <w:tcPr>
            <w:tcW w:w="1361" w:type="dxa"/>
            <w:tcBorders>
              <w:top w:val="nil"/>
              <w:left w:val="nil"/>
              <w:bottom w:val="nil"/>
              <w:right w:val="nil"/>
            </w:tcBorders>
            <w:shd w:val="clear" w:color="auto" w:fill="auto"/>
            <w:vAlign w:val="bottom"/>
          </w:tcPr>
          <w:p w14:paraId="63704B19" w14:textId="77777777" w:rsidR="00D508F8" w:rsidRPr="00D508F8" w:rsidRDefault="00D508F8" w:rsidP="00D508F8">
            <w:pPr>
              <w:spacing w:before="40" w:after="20"/>
              <w:jc w:val="right"/>
              <w:rPr>
                <w:rFonts w:cs="Arial"/>
                <w:sz w:val="18"/>
                <w:szCs w:val="18"/>
              </w:rPr>
            </w:pPr>
            <w:r w:rsidRPr="00D508F8">
              <w:rPr>
                <w:rFonts w:cs="Arial"/>
                <w:sz w:val="18"/>
                <w:szCs w:val="18"/>
              </w:rPr>
              <w:t>2,292,872</w:t>
            </w:r>
          </w:p>
        </w:tc>
        <w:tc>
          <w:tcPr>
            <w:tcW w:w="1361" w:type="dxa"/>
            <w:tcBorders>
              <w:top w:val="nil"/>
              <w:left w:val="nil"/>
              <w:bottom w:val="nil"/>
              <w:right w:val="nil"/>
            </w:tcBorders>
            <w:vAlign w:val="bottom"/>
          </w:tcPr>
          <w:p w14:paraId="65FDE316" w14:textId="77777777" w:rsidR="00D508F8" w:rsidRPr="00D508F8" w:rsidRDefault="00D508F8" w:rsidP="00D508F8">
            <w:pPr>
              <w:spacing w:before="40" w:after="20"/>
              <w:jc w:val="right"/>
              <w:rPr>
                <w:rFonts w:cs="Arial"/>
                <w:sz w:val="18"/>
                <w:szCs w:val="18"/>
              </w:rPr>
            </w:pPr>
            <w:r w:rsidRPr="00D508F8">
              <w:rPr>
                <w:rFonts w:cs="Arial"/>
                <w:sz w:val="18"/>
                <w:szCs w:val="18"/>
              </w:rPr>
              <w:t>1,554,264</w:t>
            </w:r>
          </w:p>
        </w:tc>
        <w:tc>
          <w:tcPr>
            <w:tcW w:w="1361" w:type="dxa"/>
            <w:tcBorders>
              <w:top w:val="nil"/>
              <w:left w:val="nil"/>
              <w:bottom w:val="nil"/>
              <w:right w:val="nil"/>
            </w:tcBorders>
            <w:vAlign w:val="bottom"/>
          </w:tcPr>
          <w:p w14:paraId="57FDA299" w14:textId="77777777" w:rsidR="00D508F8" w:rsidRPr="00D508F8" w:rsidRDefault="00D508F8" w:rsidP="00D508F8">
            <w:pPr>
              <w:spacing w:before="40" w:after="20"/>
              <w:jc w:val="right"/>
              <w:rPr>
                <w:rFonts w:cs="Arial"/>
                <w:sz w:val="18"/>
                <w:szCs w:val="18"/>
              </w:rPr>
            </w:pPr>
            <w:r w:rsidRPr="00D508F8">
              <w:rPr>
                <w:rFonts w:cs="Arial"/>
                <w:sz w:val="18"/>
                <w:szCs w:val="18"/>
              </w:rPr>
              <w:t>4,421,075</w:t>
            </w:r>
          </w:p>
        </w:tc>
        <w:tc>
          <w:tcPr>
            <w:tcW w:w="1361" w:type="dxa"/>
            <w:tcBorders>
              <w:top w:val="nil"/>
              <w:left w:val="nil"/>
              <w:bottom w:val="nil"/>
              <w:right w:val="nil"/>
            </w:tcBorders>
            <w:shd w:val="clear" w:color="auto" w:fill="auto"/>
            <w:vAlign w:val="bottom"/>
          </w:tcPr>
          <w:p w14:paraId="3853BF18" w14:textId="77777777" w:rsidR="00D508F8" w:rsidRPr="00D508F8" w:rsidRDefault="00D508F8" w:rsidP="00D508F8">
            <w:pPr>
              <w:spacing w:before="40" w:after="20"/>
              <w:jc w:val="right"/>
              <w:rPr>
                <w:rFonts w:cs="Arial"/>
                <w:sz w:val="18"/>
                <w:szCs w:val="18"/>
              </w:rPr>
            </w:pPr>
            <w:r w:rsidRPr="00D508F8">
              <w:rPr>
                <w:rFonts w:cs="Arial"/>
                <w:sz w:val="18"/>
                <w:szCs w:val="18"/>
              </w:rPr>
              <w:t>2,025,549</w:t>
            </w:r>
          </w:p>
        </w:tc>
      </w:tr>
      <w:tr w:rsidR="00D508F8" w:rsidRPr="00D508F8" w14:paraId="1F694BC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E2AD35F" w14:textId="77777777" w:rsidR="00D508F8" w:rsidRPr="00F75B25" w:rsidRDefault="00D508F8" w:rsidP="00D508F8">
            <w:pPr>
              <w:spacing w:before="40" w:after="20"/>
              <w:rPr>
                <w:rFonts w:cs="Arial"/>
                <w:sz w:val="18"/>
                <w:szCs w:val="18"/>
              </w:rPr>
            </w:pPr>
            <w:r w:rsidRPr="00F75B25">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7BFBD314" w14:textId="77777777" w:rsidR="00D508F8" w:rsidRPr="00D508F8" w:rsidRDefault="00D508F8" w:rsidP="00D508F8">
            <w:pPr>
              <w:spacing w:before="40" w:after="20"/>
              <w:jc w:val="right"/>
              <w:rPr>
                <w:rFonts w:cs="Arial"/>
                <w:sz w:val="18"/>
                <w:szCs w:val="18"/>
              </w:rPr>
            </w:pPr>
            <w:r w:rsidRPr="00D508F8">
              <w:rPr>
                <w:rFonts w:cs="Arial"/>
                <w:sz w:val="18"/>
                <w:szCs w:val="18"/>
              </w:rPr>
              <w:t>1,408,676</w:t>
            </w:r>
          </w:p>
        </w:tc>
        <w:tc>
          <w:tcPr>
            <w:tcW w:w="1361" w:type="dxa"/>
            <w:tcBorders>
              <w:top w:val="nil"/>
              <w:left w:val="nil"/>
              <w:bottom w:val="nil"/>
              <w:right w:val="nil"/>
            </w:tcBorders>
            <w:shd w:val="clear" w:color="auto" w:fill="auto"/>
            <w:vAlign w:val="bottom"/>
          </w:tcPr>
          <w:p w14:paraId="06DD91F1" w14:textId="77777777" w:rsidR="00D508F8" w:rsidRPr="00D508F8" w:rsidRDefault="00D508F8" w:rsidP="00D508F8">
            <w:pPr>
              <w:spacing w:before="40" w:after="20"/>
              <w:jc w:val="right"/>
              <w:rPr>
                <w:rFonts w:cs="Arial"/>
                <w:sz w:val="18"/>
                <w:szCs w:val="18"/>
              </w:rPr>
            </w:pPr>
            <w:r w:rsidRPr="00D508F8">
              <w:rPr>
                <w:rFonts w:cs="Arial"/>
                <w:sz w:val="18"/>
                <w:szCs w:val="18"/>
              </w:rPr>
              <w:t>956,713</w:t>
            </w:r>
          </w:p>
        </w:tc>
        <w:tc>
          <w:tcPr>
            <w:tcW w:w="1361" w:type="dxa"/>
            <w:tcBorders>
              <w:top w:val="nil"/>
              <w:left w:val="nil"/>
              <w:bottom w:val="nil"/>
              <w:right w:val="nil"/>
            </w:tcBorders>
            <w:vAlign w:val="bottom"/>
          </w:tcPr>
          <w:p w14:paraId="7D347EC6" w14:textId="77777777" w:rsidR="00D508F8" w:rsidRPr="00D508F8" w:rsidRDefault="00D508F8" w:rsidP="00D508F8">
            <w:pPr>
              <w:spacing w:before="40" w:after="20"/>
              <w:jc w:val="right"/>
              <w:rPr>
                <w:rFonts w:cs="Arial"/>
                <w:sz w:val="18"/>
                <w:szCs w:val="18"/>
              </w:rPr>
            </w:pPr>
            <w:r w:rsidRPr="00D508F8">
              <w:rPr>
                <w:rFonts w:cs="Arial"/>
                <w:sz w:val="18"/>
                <w:szCs w:val="18"/>
              </w:rPr>
              <w:t>791,616</w:t>
            </w:r>
          </w:p>
        </w:tc>
        <w:tc>
          <w:tcPr>
            <w:tcW w:w="1361" w:type="dxa"/>
            <w:tcBorders>
              <w:top w:val="nil"/>
              <w:left w:val="nil"/>
              <w:bottom w:val="nil"/>
              <w:right w:val="nil"/>
            </w:tcBorders>
            <w:vAlign w:val="bottom"/>
          </w:tcPr>
          <w:p w14:paraId="61F062EB" w14:textId="77777777" w:rsidR="00D508F8" w:rsidRPr="00D508F8" w:rsidRDefault="00D508F8" w:rsidP="00D508F8">
            <w:pPr>
              <w:spacing w:before="40" w:after="20"/>
              <w:jc w:val="right"/>
              <w:rPr>
                <w:rFonts w:cs="Arial"/>
                <w:sz w:val="18"/>
                <w:szCs w:val="18"/>
              </w:rPr>
            </w:pPr>
            <w:r w:rsidRPr="00D508F8">
              <w:rPr>
                <w:rFonts w:cs="Arial"/>
                <w:sz w:val="18"/>
                <w:szCs w:val="18"/>
              </w:rPr>
              <w:t>2,783,684</w:t>
            </w:r>
          </w:p>
        </w:tc>
        <w:tc>
          <w:tcPr>
            <w:tcW w:w="1361" w:type="dxa"/>
            <w:tcBorders>
              <w:top w:val="nil"/>
              <w:left w:val="nil"/>
              <w:bottom w:val="nil"/>
              <w:right w:val="nil"/>
            </w:tcBorders>
            <w:shd w:val="clear" w:color="auto" w:fill="auto"/>
            <w:vAlign w:val="bottom"/>
          </w:tcPr>
          <w:p w14:paraId="5E0FCE46" w14:textId="77777777" w:rsidR="00D508F8" w:rsidRPr="00D508F8" w:rsidRDefault="00D508F8" w:rsidP="00D508F8">
            <w:pPr>
              <w:spacing w:before="40" w:after="20"/>
              <w:jc w:val="right"/>
              <w:rPr>
                <w:rFonts w:cs="Arial"/>
                <w:sz w:val="18"/>
                <w:szCs w:val="18"/>
              </w:rPr>
            </w:pPr>
            <w:r w:rsidRPr="00D508F8">
              <w:rPr>
                <w:rFonts w:cs="Arial"/>
                <w:sz w:val="18"/>
                <w:szCs w:val="18"/>
              </w:rPr>
              <w:t>1,126,749</w:t>
            </w:r>
          </w:p>
        </w:tc>
      </w:tr>
      <w:tr w:rsidR="00D508F8" w:rsidRPr="00D508F8" w14:paraId="67F51AC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58C6D1B" w14:textId="77777777" w:rsidR="00D508F8" w:rsidRPr="00F75B25" w:rsidRDefault="00D508F8" w:rsidP="00D508F8">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1742628D" w14:textId="77777777" w:rsidR="00D508F8" w:rsidRPr="00D508F8" w:rsidRDefault="00D508F8" w:rsidP="00D508F8">
            <w:pPr>
              <w:spacing w:before="40" w:after="20"/>
              <w:jc w:val="right"/>
              <w:rPr>
                <w:rFonts w:cs="Arial"/>
                <w:sz w:val="18"/>
                <w:szCs w:val="18"/>
              </w:rPr>
            </w:pPr>
            <w:r w:rsidRPr="00D508F8">
              <w:rPr>
                <w:rFonts w:cs="Arial"/>
                <w:sz w:val="18"/>
                <w:szCs w:val="18"/>
              </w:rPr>
              <w:t>2,349,018</w:t>
            </w:r>
          </w:p>
        </w:tc>
        <w:tc>
          <w:tcPr>
            <w:tcW w:w="1361" w:type="dxa"/>
            <w:tcBorders>
              <w:top w:val="nil"/>
              <w:left w:val="nil"/>
              <w:bottom w:val="nil"/>
              <w:right w:val="nil"/>
            </w:tcBorders>
            <w:shd w:val="clear" w:color="auto" w:fill="auto"/>
            <w:vAlign w:val="bottom"/>
          </w:tcPr>
          <w:p w14:paraId="68CB8879" w14:textId="77777777" w:rsidR="00D508F8" w:rsidRPr="00D508F8" w:rsidRDefault="00D508F8" w:rsidP="00D508F8">
            <w:pPr>
              <w:spacing w:before="40" w:after="20"/>
              <w:jc w:val="right"/>
              <w:rPr>
                <w:rFonts w:cs="Arial"/>
                <w:sz w:val="18"/>
                <w:szCs w:val="18"/>
              </w:rPr>
            </w:pPr>
            <w:r w:rsidRPr="00D508F8">
              <w:rPr>
                <w:rFonts w:cs="Arial"/>
                <w:sz w:val="18"/>
                <w:szCs w:val="18"/>
              </w:rPr>
              <w:t>1,683,470</w:t>
            </w:r>
          </w:p>
        </w:tc>
        <w:tc>
          <w:tcPr>
            <w:tcW w:w="1361" w:type="dxa"/>
            <w:tcBorders>
              <w:top w:val="nil"/>
              <w:left w:val="nil"/>
              <w:bottom w:val="nil"/>
              <w:right w:val="nil"/>
            </w:tcBorders>
            <w:vAlign w:val="bottom"/>
          </w:tcPr>
          <w:p w14:paraId="633F6E36" w14:textId="77777777" w:rsidR="00D508F8" w:rsidRPr="00D508F8" w:rsidRDefault="00D508F8" w:rsidP="00D508F8">
            <w:pPr>
              <w:spacing w:before="40" w:after="20"/>
              <w:jc w:val="right"/>
              <w:rPr>
                <w:rFonts w:cs="Arial"/>
                <w:sz w:val="18"/>
                <w:szCs w:val="18"/>
              </w:rPr>
            </w:pPr>
            <w:r w:rsidRPr="00D508F8">
              <w:rPr>
                <w:rFonts w:cs="Arial"/>
                <w:sz w:val="18"/>
                <w:szCs w:val="18"/>
              </w:rPr>
              <w:t>1,822,142</w:t>
            </w:r>
          </w:p>
        </w:tc>
        <w:tc>
          <w:tcPr>
            <w:tcW w:w="1361" w:type="dxa"/>
            <w:tcBorders>
              <w:top w:val="nil"/>
              <w:left w:val="nil"/>
              <w:bottom w:val="nil"/>
              <w:right w:val="nil"/>
            </w:tcBorders>
            <w:vAlign w:val="bottom"/>
          </w:tcPr>
          <w:p w14:paraId="1373E8CF" w14:textId="77777777" w:rsidR="00D508F8" w:rsidRPr="00D508F8" w:rsidRDefault="00D508F8" w:rsidP="00D508F8">
            <w:pPr>
              <w:spacing w:before="40" w:after="20"/>
              <w:jc w:val="right"/>
              <w:rPr>
                <w:rFonts w:cs="Arial"/>
                <w:sz w:val="18"/>
                <w:szCs w:val="18"/>
              </w:rPr>
            </w:pPr>
            <w:r w:rsidRPr="00D508F8">
              <w:rPr>
                <w:rFonts w:cs="Arial"/>
                <w:sz w:val="18"/>
                <w:szCs w:val="18"/>
              </w:rPr>
              <w:t>2,926,695</w:t>
            </w:r>
          </w:p>
        </w:tc>
        <w:tc>
          <w:tcPr>
            <w:tcW w:w="1361" w:type="dxa"/>
            <w:tcBorders>
              <w:top w:val="nil"/>
              <w:left w:val="nil"/>
              <w:bottom w:val="nil"/>
              <w:right w:val="nil"/>
            </w:tcBorders>
            <w:shd w:val="clear" w:color="auto" w:fill="auto"/>
            <w:vAlign w:val="bottom"/>
          </w:tcPr>
          <w:p w14:paraId="60B702D9" w14:textId="77777777" w:rsidR="00D508F8" w:rsidRPr="00D508F8" w:rsidRDefault="00D508F8" w:rsidP="00D508F8">
            <w:pPr>
              <w:spacing w:before="40" w:after="20"/>
              <w:jc w:val="right"/>
              <w:rPr>
                <w:rFonts w:cs="Arial"/>
                <w:sz w:val="18"/>
                <w:szCs w:val="18"/>
              </w:rPr>
            </w:pPr>
            <w:r w:rsidRPr="00D508F8">
              <w:rPr>
                <w:rFonts w:cs="Arial"/>
                <w:sz w:val="18"/>
                <w:szCs w:val="18"/>
              </w:rPr>
              <w:t>1,477,052</w:t>
            </w:r>
          </w:p>
        </w:tc>
      </w:tr>
      <w:tr w:rsidR="00D508F8" w:rsidRPr="00D508F8" w14:paraId="1B5F3171" w14:textId="77777777" w:rsidTr="00A64ED1">
        <w:trPr>
          <w:trHeight w:val="240"/>
        </w:trPr>
        <w:tc>
          <w:tcPr>
            <w:tcW w:w="2268" w:type="dxa"/>
            <w:tcBorders>
              <w:top w:val="nil"/>
              <w:left w:val="nil"/>
              <w:right w:val="single" w:sz="18" w:space="0" w:color="002060"/>
            </w:tcBorders>
            <w:shd w:val="clear" w:color="auto" w:fill="auto"/>
            <w:vAlign w:val="center"/>
          </w:tcPr>
          <w:p w14:paraId="4110CC89" w14:textId="77777777" w:rsidR="00D508F8" w:rsidRPr="00F75B25" w:rsidRDefault="00D508F8" w:rsidP="00D508F8">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002060"/>
              <w:right w:val="nil"/>
            </w:tcBorders>
            <w:shd w:val="clear" w:color="auto" w:fill="auto"/>
            <w:vAlign w:val="bottom"/>
          </w:tcPr>
          <w:p w14:paraId="3C837CDC" w14:textId="77777777" w:rsidR="00D508F8" w:rsidRPr="00D508F8" w:rsidRDefault="00D508F8" w:rsidP="00D508F8">
            <w:pPr>
              <w:spacing w:before="40" w:after="20"/>
              <w:jc w:val="right"/>
              <w:rPr>
                <w:rFonts w:cs="Arial"/>
                <w:sz w:val="18"/>
                <w:szCs w:val="18"/>
              </w:rPr>
            </w:pPr>
            <w:r w:rsidRPr="00D508F8">
              <w:rPr>
                <w:rFonts w:cs="Arial"/>
                <w:sz w:val="18"/>
                <w:szCs w:val="18"/>
              </w:rPr>
              <w:t>103,437</w:t>
            </w:r>
          </w:p>
        </w:tc>
        <w:tc>
          <w:tcPr>
            <w:tcW w:w="1361" w:type="dxa"/>
            <w:tcBorders>
              <w:top w:val="nil"/>
              <w:left w:val="nil"/>
              <w:right w:val="nil"/>
            </w:tcBorders>
            <w:shd w:val="clear" w:color="auto" w:fill="auto"/>
            <w:vAlign w:val="bottom"/>
          </w:tcPr>
          <w:p w14:paraId="1B59DCA4" w14:textId="77777777" w:rsidR="00D508F8" w:rsidRPr="00D508F8" w:rsidRDefault="00D508F8" w:rsidP="00D508F8">
            <w:pPr>
              <w:spacing w:before="40" w:after="20"/>
              <w:jc w:val="right"/>
              <w:rPr>
                <w:rFonts w:cs="Arial"/>
                <w:sz w:val="18"/>
                <w:szCs w:val="18"/>
              </w:rPr>
            </w:pPr>
            <w:r w:rsidRPr="00D508F8">
              <w:rPr>
                <w:rFonts w:cs="Arial"/>
                <w:sz w:val="18"/>
                <w:szCs w:val="18"/>
              </w:rPr>
              <w:t>55,946</w:t>
            </w:r>
          </w:p>
        </w:tc>
        <w:tc>
          <w:tcPr>
            <w:tcW w:w="1361" w:type="dxa"/>
            <w:tcBorders>
              <w:top w:val="nil"/>
              <w:left w:val="nil"/>
              <w:right w:val="nil"/>
            </w:tcBorders>
            <w:vAlign w:val="bottom"/>
          </w:tcPr>
          <w:p w14:paraId="61723573" w14:textId="77777777" w:rsidR="00D508F8" w:rsidRPr="00D508F8" w:rsidRDefault="00D508F8" w:rsidP="00D508F8">
            <w:pPr>
              <w:spacing w:before="40" w:after="20"/>
              <w:jc w:val="right"/>
              <w:rPr>
                <w:rFonts w:cs="Arial"/>
                <w:sz w:val="18"/>
                <w:szCs w:val="18"/>
              </w:rPr>
            </w:pPr>
            <w:r w:rsidRPr="00D508F8">
              <w:rPr>
                <w:rFonts w:cs="Arial"/>
                <w:sz w:val="18"/>
                <w:szCs w:val="18"/>
              </w:rPr>
              <w:t>111,207</w:t>
            </w:r>
          </w:p>
        </w:tc>
        <w:tc>
          <w:tcPr>
            <w:tcW w:w="1361" w:type="dxa"/>
            <w:tcBorders>
              <w:top w:val="nil"/>
              <w:left w:val="nil"/>
              <w:right w:val="nil"/>
            </w:tcBorders>
            <w:vAlign w:val="bottom"/>
          </w:tcPr>
          <w:p w14:paraId="75796D9E" w14:textId="77777777" w:rsidR="00D508F8" w:rsidRPr="00D508F8" w:rsidRDefault="00D508F8" w:rsidP="00D508F8">
            <w:pPr>
              <w:spacing w:before="40" w:after="20"/>
              <w:jc w:val="right"/>
              <w:rPr>
                <w:rFonts w:cs="Arial"/>
                <w:sz w:val="18"/>
                <w:szCs w:val="18"/>
              </w:rPr>
            </w:pPr>
            <w:r w:rsidRPr="00D508F8">
              <w:rPr>
                <w:rFonts w:cs="Arial"/>
                <w:sz w:val="18"/>
                <w:szCs w:val="18"/>
              </w:rPr>
              <w:t>116,884</w:t>
            </w:r>
          </w:p>
        </w:tc>
        <w:tc>
          <w:tcPr>
            <w:tcW w:w="1361" w:type="dxa"/>
            <w:tcBorders>
              <w:top w:val="nil"/>
              <w:left w:val="nil"/>
              <w:right w:val="nil"/>
            </w:tcBorders>
            <w:shd w:val="clear" w:color="auto" w:fill="auto"/>
            <w:vAlign w:val="bottom"/>
          </w:tcPr>
          <w:p w14:paraId="4E6F355E" w14:textId="77777777" w:rsidR="00D508F8" w:rsidRPr="00D508F8" w:rsidRDefault="00D508F8" w:rsidP="00D508F8">
            <w:pPr>
              <w:spacing w:before="40" w:after="20"/>
              <w:jc w:val="right"/>
              <w:rPr>
                <w:rFonts w:cs="Arial"/>
                <w:sz w:val="18"/>
                <w:szCs w:val="18"/>
              </w:rPr>
            </w:pPr>
            <w:r w:rsidRPr="00D508F8">
              <w:rPr>
                <w:rFonts w:cs="Arial"/>
                <w:sz w:val="18"/>
                <w:szCs w:val="18"/>
              </w:rPr>
              <w:t>84,538</w:t>
            </w:r>
          </w:p>
        </w:tc>
      </w:tr>
      <w:tr w:rsidR="00D508F8" w:rsidRPr="00D508F8" w14:paraId="3EBB52B3" w14:textId="77777777" w:rsidTr="00A64ED1">
        <w:trPr>
          <w:trHeight w:val="240"/>
        </w:trPr>
        <w:tc>
          <w:tcPr>
            <w:tcW w:w="2268" w:type="dxa"/>
            <w:tcBorders>
              <w:left w:val="nil"/>
              <w:right w:val="single" w:sz="18" w:space="0" w:color="002060"/>
            </w:tcBorders>
            <w:shd w:val="clear" w:color="auto" w:fill="auto"/>
            <w:vAlign w:val="center"/>
          </w:tcPr>
          <w:p w14:paraId="2DF86ACF" w14:textId="77777777" w:rsidR="00D508F8" w:rsidRPr="00F75B25" w:rsidRDefault="00D508F8" w:rsidP="00D508F8">
            <w:pPr>
              <w:spacing w:before="40" w:after="20"/>
              <w:rPr>
                <w:rFonts w:cs="Arial"/>
                <w:sz w:val="18"/>
                <w:szCs w:val="18"/>
              </w:rPr>
            </w:pPr>
          </w:p>
        </w:tc>
        <w:tc>
          <w:tcPr>
            <w:tcW w:w="1361" w:type="dxa"/>
            <w:tcBorders>
              <w:left w:val="single" w:sz="18" w:space="0" w:color="002060"/>
              <w:bottom w:val="single" w:sz="8" w:space="0" w:color="002060"/>
            </w:tcBorders>
            <w:shd w:val="clear" w:color="auto" w:fill="auto"/>
            <w:vAlign w:val="bottom"/>
          </w:tcPr>
          <w:p w14:paraId="2E2647DD"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shd w:val="clear" w:color="auto" w:fill="auto"/>
            <w:vAlign w:val="bottom"/>
          </w:tcPr>
          <w:p w14:paraId="0D9FB9C3"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vAlign w:val="bottom"/>
          </w:tcPr>
          <w:p w14:paraId="43A62476"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vAlign w:val="bottom"/>
          </w:tcPr>
          <w:p w14:paraId="57D1ACAA"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shd w:val="clear" w:color="auto" w:fill="auto"/>
            <w:vAlign w:val="bottom"/>
          </w:tcPr>
          <w:p w14:paraId="21D9E1E2"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r>
      <w:tr w:rsidR="00D508F8" w:rsidRPr="00D508F8" w14:paraId="6AEB7251" w14:textId="77777777" w:rsidTr="00A64ED1">
        <w:trPr>
          <w:trHeight w:val="240"/>
        </w:trPr>
        <w:tc>
          <w:tcPr>
            <w:tcW w:w="2268" w:type="dxa"/>
            <w:tcBorders>
              <w:left w:val="nil"/>
              <w:right w:val="single" w:sz="18" w:space="0" w:color="002060"/>
            </w:tcBorders>
            <w:shd w:val="clear" w:color="auto" w:fill="auto"/>
            <w:vAlign w:val="center"/>
          </w:tcPr>
          <w:p w14:paraId="33606E53" w14:textId="77777777" w:rsidR="00D508F8" w:rsidRPr="00F75B25" w:rsidRDefault="00D508F8" w:rsidP="00D508F8">
            <w:pPr>
              <w:spacing w:before="40" w:after="20"/>
              <w:rPr>
                <w:rFonts w:cs="Arial"/>
                <w:sz w:val="18"/>
                <w:szCs w:val="18"/>
              </w:rPr>
            </w:pPr>
          </w:p>
        </w:tc>
        <w:tc>
          <w:tcPr>
            <w:tcW w:w="1361" w:type="dxa"/>
            <w:tcBorders>
              <w:top w:val="single" w:sz="8" w:space="0" w:color="002060"/>
              <w:left w:val="single" w:sz="18" w:space="0" w:color="002060"/>
            </w:tcBorders>
            <w:shd w:val="clear" w:color="auto" w:fill="auto"/>
            <w:vAlign w:val="bottom"/>
          </w:tcPr>
          <w:p w14:paraId="15754311" w14:textId="77777777" w:rsidR="00D508F8" w:rsidRPr="00D508F8" w:rsidRDefault="00D508F8" w:rsidP="00D508F8">
            <w:pPr>
              <w:spacing w:before="40" w:after="20"/>
              <w:jc w:val="right"/>
              <w:rPr>
                <w:rFonts w:cs="Arial"/>
                <w:b/>
                <w:sz w:val="18"/>
                <w:szCs w:val="18"/>
              </w:rPr>
            </w:pPr>
            <w:r w:rsidRPr="00D508F8">
              <w:rPr>
                <w:rFonts w:cs="Arial"/>
                <w:b/>
                <w:sz w:val="18"/>
                <w:szCs w:val="18"/>
              </w:rPr>
              <w:t>93,648,850</w:t>
            </w:r>
          </w:p>
        </w:tc>
        <w:tc>
          <w:tcPr>
            <w:tcW w:w="1361" w:type="dxa"/>
            <w:tcBorders>
              <w:top w:val="single" w:sz="8" w:space="0" w:color="002060"/>
            </w:tcBorders>
            <w:shd w:val="clear" w:color="auto" w:fill="auto"/>
            <w:vAlign w:val="bottom"/>
          </w:tcPr>
          <w:p w14:paraId="4E9A9FA4" w14:textId="77777777" w:rsidR="00D508F8" w:rsidRPr="00D508F8" w:rsidRDefault="00D508F8" w:rsidP="00D508F8">
            <w:pPr>
              <w:spacing w:before="40" w:after="20"/>
              <w:jc w:val="right"/>
              <w:rPr>
                <w:rFonts w:cs="Arial"/>
                <w:b/>
                <w:sz w:val="18"/>
                <w:szCs w:val="18"/>
              </w:rPr>
            </w:pPr>
            <w:r w:rsidRPr="00D508F8">
              <w:rPr>
                <w:rFonts w:cs="Arial"/>
                <w:b/>
                <w:sz w:val="18"/>
                <w:szCs w:val="18"/>
              </w:rPr>
              <w:t>61,797,387</w:t>
            </w:r>
          </w:p>
        </w:tc>
        <w:tc>
          <w:tcPr>
            <w:tcW w:w="1361" w:type="dxa"/>
            <w:tcBorders>
              <w:top w:val="single" w:sz="8" w:space="0" w:color="002060"/>
            </w:tcBorders>
            <w:vAlign w:val="bottom"/>
          </w:tcPr>
          <w:p w14:paraId="1CEB46D3" w14:textId="77777777" w:rsidR="00D508F8" w:rsidRPr="00D508F8" w:rsidRDefault="00D508F8" w:rsidP="00D508F8">
            <w:pPr>
              <w:spacing w:before="40" w:after="20"/>
              <w:jc w:val="right"/>
              <w:rPr>
                <w:rFonts w:cs="Arial"/>
                <w:b/>
                <w:sz w:val="18"/>
                <w:szCs w:val="18"/>
              </w:rPr>
            </w:pPr>
            <w:r w:rsidRPr="00D508F8">
              <w:rPr>
                <w:rFonts w:cs="Arial"/>
                <w:b/>
                <w:sz w:val="18"/>
                <w:szCs w:val="18"/>
              </w:rPr>
              <w:t>69,335,830</w:t>
            </w:r>
          </w:p>
        </w:tc>
        <w:tc>
          <w:tcPr>
            <w:tcW w:w="1361" w:type="dxa"/>
            <w:tcBorders>
              <w:top w:val="single" w:sz="8" w:space="0" w:color="002060"/>
            </w:tcBorders>
            <w:vAlign w:val="bottom"/>
          </w:tcPr>
          <w:p w14:paraId="0908C3E1" w14:textId="77777777" w:rsidR="00D508F8" w:rsidRPr="00D508F8" w:rsidRDefault="00D508F8" w:rsidP="00D508F8">
            <w:pPr>
              <w:spacing w:before="40" w:after="20"/>
              <w:jc w:val="right"/>
              <w:rPr>
                <w:rFonts w:cs="Arial"/>
                <w:b/>
                <w:sz w:val="18"/>
                <w:szCs w:val="18"/>
              </w:rPr>
            </w:pPr>
            <w:r w:rsidRPr="00D508F8">
              <w:rPr>
                <w:rFonts w:cs="Arial"/>
                <w:b/>
                <w:sz w:val="18"/>
                <w:szCs w:val="18"/>
              </w:rPr>
              <w:t>132,790,639</w:t>
            </w:r>
          </w:p>
        </w:tc>
        <w:tc>
          <w:tcPr>
            <w:tcW w:w="1361" w:type="dxa"/>
            <w:tcBorders>
              <w:top w:val="single" w:sz="8" w:space="0" w:color="002060"/>
            </w:tcBorders>
            <w:shd w:val="clear" w:color="auto" w:fill="auto"/>
            <w:vAlign w:val="bottom"/>
          </w:tcPr>
          <w:p w14:paraId="304F3D32" w14:textId="77777777" w:rsidR="00D508F8" w:rsidRPr="00D508F8" w:rsidRDefault="00D508F8" w:rsidP="00D508F8">
            <w:pPr>
              <w:spacing w:before="40" w:after="20"/>
              <w:jc w:val="right"/>
              <w:rPr>
                <w:rFonts w:cs="Arial"/>
                <w:b/>
                <w:sz w:val="18"/>
                <w:szCs w:val="18"/>
              </w:rPr>
            </w:pPr>
            <w:r w:rsidRPr="00D508F8">
              <w:rPr>
                <w:rFonts w:cs="Arial"/>
                <w:b/>
                <w:sz w:val="18"/>
                <w:szCs w:val="18"/>
              </w:rPr>
              <w:t>64,064,112</w:t>
            </w:r>
          </w:p>
        </w:tc>
      </w:tr>
    </w:tbl>
    <w:p w14:paraId="658D6E62" w14:textId="77777777" w:rsidR="00893320" w:rsidRPr="00FF36E8" w:rsidRDefault="00893320" w:rsidP="00FF36E8">
      <w:pPr>
        <w:spacing w:before="40" w:after="20"/>
        <w:rPr>
          <w:rFonts w:cs="Arial"/>
          <w:sz w:val="18"/>
          <w:szCs w:val="18"/>
        </w:rPr>
      </w:pPr>
      <w:r w:rsidRPr="00FF36E8">
        <w:rPr>
          <w:rFonts w:cs="Arial"/>
          <w:sz w:val="18"/>
          <w:szCs w:val="18"/>
        </w:rPr>
        <w:br w:type="page"/>
      </w:r>
    </w:p>
    <w:p w14:paraId="7DD0813C" w14:textId="77777777" w:rsidR="00893320" w:rsidRPr="00976C78" w:rsidRDefault="00A97ABE" w:rsidP="008C1A28">
      <w:pPr>
        <w:pStyle w:val="VGC-Head10"/>
      </w:pPr>
      <w:r>
        <w:t xml:space="preserve">2017-18 </w:t>
      </w:r>
      <w:r w:rsidR="00893320" w:rsidRPr="00976C78">
        <w:t>General Purpose Grants</w:t>
      </w:r>
      <w:r w:rsidR="00CE4507" w:rsidRPr="00976C78">
        <w:tab/>
        <w:t>Appendix 4</w:t>
      </w:r>
    </w:p>
    <w:p w14:paraId="42FAE09E" w14:textId="77777777" w:rsidR="00893320" w:rsidRPr="00976C78" w:rsidRDefault="004F1184" w:rsidP="008C1A28">
      <w:pPr>
        <w:pStyle w:val="VGC-Head2"/>
      </w:pPr>
      <w:r>
        <w:tab/>
      </w:r>
      <w:r w:rsidR="00893320" w:rsidRPr="00976C78">
        <w:t>I.  Standardised Fees and Charges</w:t>
      </w:r>
    </w:p>
    <w:p w14:paraId="2D87F720"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14F5D2C8" w14:textId="77777777" w:rsidTr="00664AD1">
        <w:trPr>
          <w:trHeight w:val="20"/>
          <w:tblHeader/>
        </w:trPr>
        <w:tc>
          <w:tcPr>
            <w:tcW w:w="2268" w:type="dxa"/>
            <w:tcBorders>
              <w:top w:val="nil"/>
              <w:left w:val="nil"/>
              <w:right w:val="single" w:sz="18" w:space="0" w:color="002060"/>
            </w:tcBorders>
            <w:shd w:val="clear" w:color="auto" w:fill="auto"/>
            <w:vAlign w:val="bottom"/>
          </w:tcPr>
          <w:p w14:paraId="5420456A"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002060"/>
              <w:bottom w:val="single" w:sz="8" w:space="0" w:color="002060"/>
            </w:tcBorders>
            <w:shd w:val="clear" w:color="auto" w:fill="auto"/>
            <w:vAlign w:val="bottom"/>
          </w:tcPr>
          <w:p w14:paraId="7513D596"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514109" w:rsidRPr="00FF36E8" w14:paraId="6AEA0F5C" w14:textId="77777777" w:rsidTr="00664AD1">
        <w:trPr>
          <w:trHeight w:val="20"/>
          <w:tblHeader/>
        </w:trPr>
        <w:tc>
          <w:tcPr>
            <w:tcW w:w="2268" w:type="dxa"/>
            <w:tcBorders>
              <w:top w:val="nil"/>
              <w:left w:val="nil"/>
              <w:right w:val="single" w:sz="18" w:space="0" w:color="002060"/>
            </w:tcBorders>
            <w:shd w:val="clear" w:color="auto" w:fill="auto"/>
            <w:vAlign w:val="bottom"/>
          </w:tcPr>
          <w:p w14:paraId="35A3FCBA" w14:textId="77777777" w:rsidR="00514109" w:rsidRPr="00F75B25" w:rsidRDefault="00514109" w:rsidP="008001AD">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tcBorders>
            <w:shd w:val="clear" w:color="auto" w:fill="auto"/>
            <w:vAlign w:val="bottom"/>
          </w:tcPr>
          <w:p w14:paraId="6F233CA4"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35DA4DF3" w14:textId="77777777" w:rsidR="00514109" w:rsidRPr="00FF36E8" w:rsidRDefault="00514109" w:rsidP="008001AD">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002060"/>
              <w:bottom w:val="single" w:sz="8" w:space="0" w:color="002060"/>
            </w:tcBorders>
            <w:vAlign w:val="bottom"/>
          </w:tcPr>
          <w:p w14:paraId="12ED2C30"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002060"/>
              <w:bottom w:val="single" w:sz="8" w:space="0" w:color="002060"/>
            </w:tcBorders>
            <w:vAlign w:val="bottom"/>
          </w:tcPr>
          <w:p w14:paraId="2FC4D6CD"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002060"/>
              <w:bottom w:val="single" w:sz="8" w:space="0" w:color="002060"/>
            </w:tcBorders>
            <w:shd w:val="clear" w:color="auto" w:fill="auto"/>
            <w:vAlign w:val="bottom"/>
          </w:tcPr>
          <w:p w14:paraId="2D713424" w14:textId="77777777" w:rsidR="00514109" w:rsidRPr="00FF36E8" w:rsidRDefault="00583FEF" w:rsidP="008001AD">
            <w:pPr>
              <w:spacing w:before="40" w:after="20"/>
              <w:jc w:val="center"/>
              <w:rPr>
                <w:rFonts w:cs="Arial"/>
                <w:sz w:val="16"/>
                <w:szCs w:val="16"/>
              </w:rPr>
            </w:pPr>
            <w:r w:rsidRPr="00FF36E8">
              <w:rPr>
                <w:rFonts w:cs="Arial"/>
                <w:sz w:val="16"/>
                <w:szCs w:val="16"/>
              </w:rPr>
              <w:t>Total</w:t>
            </w:r>
            <w:r w:rsidR="00514109" w:rsidRPr="00FF36E8">
              <w:rPr>
                <w:rFonts w:cs="Arial"/>
                <w:sz w:val="16"/>
                <w:szCs w:val="16"/>
              </w:rPr>
              <w:br/>
              <w:t>($)</w:t>
            </w:r>
          </w:p>
        </w:tc>
      </w:tr>
      <w:tr w:rsidR="00D508F8" w:rsidRPr="00D508F8" w14:paraId="39D685A9" w14:textId="77777777" w:rsidTr="00A64ED1">
        <w:trPr>
          <w:trHeight w:val="240"/>
          <w:tblHeader/>
        </w:trPr>
        <w:tc>
          <w:tcPr>
            <w:tcW w:w="2268" w:type="dxa"/>
            <w:tcBorders>
              <w:left w:val="nil"/>
              <w:bottom w:val="nil"/>
              <w:right w:val="single" w:sz="18" w:space="0" w:color="002060"/>
            </w:tcBorders>
            <w:shd w:val="clear" w:color="auto" w:fill="auto"/>
            <w:vAlign w:val="center"/>
          </w:tcPr>
          <w:p w14:paraId="305C24CC" w14:textId="77777777" w:rsidR="00D508F8" w:rsidRPr="00F75B25" w:rsidRDefault="00D508F8" w:rsidP="00D508F8">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59FC80FF"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46ED9D23"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24B23423"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vAlign w:val="bottom"/>
          </w:tcPr>
          <w:p w14:paraId="6386F62F"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4B9F5040" w14:textId="77777777" w:rsidR="00D508F8" w:rsidRPr="00D508F8" w:rsidRDefault="00D508F8" w:rsidP="00D508F8">
            <w:pPr>
              <w:spacing w:before="40" w:after="20"/>
              <w:jc w:val="right"/>
              <w:rPr>
                <w:rFonts w:cs="Arial"/>
                <w:b/>
                <w:sz w:val="18"/>
                <w:szCs w:val="18"/>
              </w:rPr>
            </w:pPr>
            <w:r w:rsidRPr="00D508F8">
              <w:rPr>
                <w:rFonts w:cs="Arial"/>
                <w:b/>
                <w:sz w:val="18"/>
                <w:szCs w:val="18"/>
              </w:rPr>
              <w:t> </w:t>
            </w:r>
          </w:p>
        </w:tc>
      </w:tr>
      <w:tr w:rsidR="00D508F8" w:rsidRPr="00D508F8" w14:paraId="74DCC05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5D27923" w14:textId="77777777" w:rsidR="00D508F8" w:rsidRPr="00F75B25" w:rsidRDefault="00D508F8" w:rsidP="00D508F8">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267E1E44" w14:textId="77777777" w:rsidR="00D508F8" w:rsidRPr="00D508F8" w:rsidRDefault="00D508F8" w:rsidP="00D508F8">
            <w:pPr>
              <w:spacing w:before="40" w:after="20"/>
              <w:jc w:val="right"/>
              <w:rPr>
                <w:rFonts w:cs="Arial"/>
                <w:sz w:val="18"/>
                <w:szCs w:val="18"/>
              </w:rPr>
            </w:pPr>
            <w:r w:rsidRPr="00D508F8">
              <w:rPr>
                <w:rFonts w:cs="Arial"/>
                <w:sz w:val="18"/>
                <w:szCs w:val="18"/>
              </w:rPr>
              <w:t>406,223</w:t>
            </w:r>
          </w:p>
        </w:tc>
        <w:tc>
          <w:tcPr>
            <w:tcW w:w="1361" w:type="dxa"/>
            <w:tcBorders>
              <w:top w:val="nil"/>
              <w:left w:val="nil"/>
              <w:bottom w:val="nil"/>
              <w:right w:val="nil"/>
            </w:tcBorders>
            <w:shd w:val="clear" w:color="auto" w:fill="auto"/>
            <w:vAlign w:val="bottom"/>
          </w:tcPr>
          <w:p w14:paraId="4F5BD591" w14:textId="77777777" w:rsidR="00D508F8" w:rsidRPr="00D508F8" w:rsidRDefault="00D508F8" w:rsidP="00D508F8">
            <w:pPr>
              <w:spacing w:before="40" w:after="20"/>
              <w:jc w:val="right"/>
              <w:rPr>
                <w:rFonts w:cs="Arial"/>
                <w:sz w:val="18"/>
                <w:szCs w:val="18"/>
              </w:rPr>
            </w:pPr>
            <w:r w:rsidRPr="00D508F8">
              <w:rPr>
                <w:rFonts w:cs="Arial"/>
                <w:sz w:val="18"/>
                <w:szCs w:val="18"/>
              </w:rPr>
              <w:t>54,196</w:t>
            </w:r>
          </w:p>
        </w:tc>
        <w:tc>
          <w:tcPr>
            <w:tcW w:w="1361" w:type="dxa"/>
            <w:tcBorders>
              <w:top w:val="nil"/>
              <w:left w:val="nil"/>
              <w:bottom w:val="nil"/>
              <w:right w:val="nil"/>
            </w:tcBorders>
            <w:vAlign w:val="bottom"/>
          </w:tcPr>
          <w:p w14:paraId="111D04BA" w14:textId="77777777" w:rsidR="00D508F8" w:rsidRPr="00D508F8" w:rsidRDefault="00D508F8" w:rsidP="00D508F8">
            <w:pPr>
              <w:spacing w:before="40" w:after="20"/>
              <w:jc w:val="right"/>
              <w:rPr>
                <w:rFonts w:cs="Arial"/>
                <w:sz w:val="18"/>
                <w:szCs w:val="18"/>
              </w:rPr>
            </w:pPr>
            <w:r w:rsidRPr="00D508F8">
              <w:rPr>
                <w:rFonts w:cs="Arial"/>
                <w:sz w:val="18"/>
                <w:szCs w:val="18"/>
              </w:rPr>
              <w:t>1,352,347</w:t>
            </w:r>
          </w:p>
        </w:tc>
        <w:tc>
          <w:tcPr>
            <w:tcW w:w="1361" w:type="dxa"/>
            <w:tcBorders>
              <w:top w:val="nil"/>
              <w:left w:val="nil"/>
              <w:bottom w:val="nil"/>
              <w:right w:val="nil"/>
            </w:tcBorders>
            <w:vAlign w:val="bottom"/>
          </w:tcPr>
          <w:p w14:paraId="214B2060" w14:textId="77777777" w:rsidR="00D508F8" w:rsidRPr="00D508F8" w:rsidRDefault="00D508F8" w:rsidP="00D508F8">
            <w:pPr>
              <w:spacing w:before="40" w:after="20"/>
              <w:jc w:val="right"/>
              <w:rPr>
                <w:rFonts w:cs="Arial"/>
                <w:sz w:val="18"/>
                <w:szCs w:val="18"/>
              </w:rPr>
            </w:pPr>
            <w:r w:rsidRPr="00D508F8">
              <w:rPr>
                <w:rFonts w:cs="Arial"/>
                <w:sz w:val="18"/>
                <w:szCs w:val="18"/>
              </w:rPr>
              <w:t>90,996</w:t>
            </w:r>
          </w:p>
        </w:tc>
        <w:tc>
          <w:tcPr>
            <w:tcW w:w="1361" w:type="dxa"/>
            <w:tcBorders>
              <w:top w:val="nil"/>
              <w:left w:val="nil"/>
              <w:bottom w:val="nil"/>
              <w:right w:val="nil"/>
            </w:tcBorders>
            <w:shd w:val="clear" w:color="auto" w:fill="auto"/>
            <w:vAlign w:val="bottom"/>
          </w:tcPr>
          <w:p w14:paraId="5A25BD51" w14:textId="77777777" w:rsidR="00D508F8" w:rsidRPr="00D508F8" w:rsidRDefault="00D508F8" w:rsidP="00D508F8">
            <w:pPr>
              <w:spacing w:before="40" w:after="20"/>
              <w:jc w:val="right"/>
              <w:rPr>
                <w:rFonts w:cs="Arial"/>
                <w:b/>
                <w:sz w:val="18"/>
                <w:szCs w:val="18"/>
              </w:rPr>
            </w:pPr>
            <w:r w:rsidRPr="00D508F8">
              <w:rPr>
                <w:rFonts w:cs="Arial"/>
                <w:b/>
                <w:sz w:val="18"/>
                <w:szCs w:val="18"/>
              </w:rPr>
              <w:t>5,083,438</w:t>
            </w:r>
          </w:p>
        </w:tc>
      </w:tr>
      <w:tr w:rsidR="00D508F8" w:rsidRPr="00D508F8" w14:paraId="2774640A"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3CBA35E" w14:textId="77777777" w:rsidR="00D508F8" w:rsidRPr="00F75B25" w:rsidRDefault="00D508F8" w:rsidP="00D508F8">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46473E5D" w14:textId="77777777" w:rsidR="00D508F8" w:rsidRPr="00D508F8" w:rsidRDefault="00D508F8" w:rsidP="00D508F8">
            <w:pPr>
              <w:spacing w:before="40" w:after="20"/>
              <w:jc w:val="right"/>
              <w:rPr>
                <w:rFonts w:cs="Arial"/>
                <w:sz w:val="18"/>
                <w:szCs w:val="18"/>
              </w:rPr>
            </w:pPr>
            <w:r w:rsidRPr="00D508F8">
              <w:rPr>
                <w:rFonts w:cs="Arial"/>
                <w:sz w:val="18"/>
                <w:szCs w:val="18"/>
              </w:rPr>
              <w:t>1,167,790</w:t>
            </w:r>
          </w:p>
        </w:tc>
        <w:tc>
          <w:tcPr>
            <w:tcW w:w="1361" w:type="dxa"/>
            <w:tcBorders>
              <w:top w:val="nil"/>
              <w:left w:val="nil"/>
              <w:bottom w:val="nil"/>
              <w:right w:val="nil"/>
            </w:tcBorders>
            <w:shd w:val="clear" w:color="auto" w:fill="auto"/>
            <w:vAlign w:val="bottom"/>
          </w:tcPr>
          <w:p w14:paraId="3630613C" w14:textId="77777777" w:rsidR="00D508F8" w:rsidRPr="00D508F8" w:rsidRDefault="00D508F8" w:rsidP="00D508F8">
            <w:pPr>
              <w:spacing w:before="40" w:after="20"/>
              <w:jc w:val="right"/>
              <w:rPr>
                <w:rFonts w:cs="Arial"/>
                <w:sz w:val="18"/>
                <w:szCs w:val="18"/>
              </w:rPr>
            </w:pPr>
            <w:r w:rsidRPr="00D508F8">
              <w:rPr>
                <w:rFonts w:cs="Arial"/>
                <w:sz w:val="18"/>
                <w:szCs w:val="18"/>
              </w:rPr>
              <w:t>141,857</w:t>
            </w:r>
          </w:p>
        </w:tc>
        <w:tc>
          <w:tcPr>
            <w:tcW w:w="1361" w:type="dxa"/>
            <w:tcBorders>
              <w:top w:val="nil"/>
              <w:left w:val="nil"/>
              <w:bottom w:val="nil"/>
              <w:right w:val="nil"/>
            </w:tcBorders>
            <w:vAlign w:val="bottom"/>
          </w:tcPr>
          <w:p w14:paraId="790F0067" w14:textId="77777777" w:rsidR="00D508F8" w:rsidRPr="00D508F8" w:rsidRDefault="00D508F8" w:rsidP="00D508F8">
            <w:pPr>
              <w:spacing w:before="40" w:after="20"/>
              <w:jc w:val="right"/>
              <w:rPr>
                <w:rFonts w:cs="Arial"/>
                <w:sz w:val="18"/>
                <w:szCs w:val="18"/>
              </w:rPr>
            </w:pPr>
            <w:r w:rsidRPr="00D508F8">
              <w:rPr>
                <w:rFonts w:cs="Arial"/>
                <w:sz w:val="18"/>
                <w:szCs w:val="18"/>
              </w:rPr>
              <w:t>3,490,860</w:t>
            </w:r>
          </w:p>
        </w:tc>
        <w:tc>
          <w:tcPr>
            <w:tcW w:w="1361" w:type="dxa"/>
            <w:tcBorders>
              <w:top w:val="nil"/>
              <w:left w:val="nil"/>
              <w:bottom w:val="nil"/>
              <w:right w:val="nil"/>
            </w:tcBorders>
            <w:vAlign w:val="bottom"/>
          </w:tcPr>
          <w:p w14:paraId="4F8F65CE" w14:textId="77777777" w:rsidR="00D508F8" w:rsidRPr="00D508F8" w:rsidRDefault="00D508F8" w:rsidP="00D508F8">
            <w:pPr>
              <w:spacing w:before="40" w:after="20"/>
              <w:jc w:val="right"/>
              <w:rPr>
                <w:rFonts w:cs="Arial"/>
                <w:sz w:val="18"/>
                <w:szCs w:val="18"/>
              </w:rPr>
            </w:pPr>
            <w:r w:rsidRPr="00D508F8">
              <w:rPr>
                <w:rFonts w:cs="Arial"/>
                <w:sz w:val="18"/>
                <w:szCs w:val="18"/>
              </w:rPr>
              <w:t>238,181</w:t>
            </w:r>
          </w:p>
        </w:tc>
        <w:tc>
          <w:tcPr>
            <w:tcW w:w="1361" w:type="dxa"/>
            <w:tcBorders>
              <w:top w:val="nil"/>
              <w:left w:val="nil"/>
              <w:bottom w:val="nil"/>
              <w:right w:val="nil"/>
            </w:tcBorders>
            <w:shd w:val="clear" w:color="auto" w:fill="auto"/>
            <w:vAlign w:val="bottom"/>
          </w:tcPr>
          <w:p w14:paraId="4B416960" w14:textId="77777777" w:rsidR="00D508F8" w:rsidRPr="00D508F8" w:rsidRDefault="00D508F8" w:rsidP="00D508F8">
            <w:pPr>
              <w:spacing w:before="40" w:after="20"/>
              <w:jc w:val="right"/>
              <w:rPr>
                <w:rFonts w:cs="Arial"/>
                <w:b/>
                <w:sz w:val="18"/>
                <w:szCs w:val="18"/>
              </w:rPr>
            </w:pPr>
            <w:r w:rsidRPr="00D508F8">
              <w:rPr>
                <w:rFonts w:cs="Arial"/>
                <w:b/>
                <w:sz w:val="18"/>
                <w:szCs w:val="18"/>
              </w:rPr>
              <w:t>13,961,045</w:t>
            </w:r>
          </w:p>
        </w:tc>
      </w:tr>
      <w:tr w:rsidR="00D508F8" w:rsidRPr="00D508F8" w14:paraId="42099B0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72E9725" w14:textId="77777777" w:rsidR="00D508F8" w:rsidRPr="00F75B25" w:rsidRDefault="00D508F8" w:rsidP="00D508F8">
            <w:pPr>
              <w:spacing w:before="40" w:after="20"/>
              <w:rPr>
                <w:rFonts w:cs="Arial"/>
                <w:sz w:val="18"/>
                <w:szCs w:val="18"/>
              </w:rPr>
            </w:pPr>
            <w:r w:rsidRPr="00F75B25">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1169332C" w14:textId="77777777" w:rsidR="00D508F8" w:rsidRPr="00D508F8" w:rsidRDefault="00D508F8" w:rsidP="00D508F8">
            <w:pPr>
              <w:spacing w:before="40" w:after="20"/>
              <w:jc w:val="right"/>
              <w:rPr>
                <w:rFonts w:cs="Arial"/>
                <w:sz w:val="18"/>
                <w:szCs w:val="18"/>
              </w:rPr>
            </w:pPr>
            <w:r w:rsidRPr="00D508F8">
              <w:rPr>
                <w:rFonts w:cs="Arial"/>
                <w:sz w:val="18"/>
                <w:szCs w:val="18"/>
              </w:rPr>
              <w:t>76,668</w:t>
            </w:r>
          </w:p>
        </w:tc>
        <w:tc>
          <w:tcPr>
            <w:tcW w:w="1361" w:type="dxa"/>
            <w:tcBorders>
              <w:top w:val="nil"/>
              <w:left w:val="nil"/>
              <w:bottom w:val="nil"/>
              <w:right w:val="nil"/>
            </w:tcBorders>
            <w:shd w:val="clear" w:color="auto" w:fill="auto"/>
            <w:vAlign w:val="bottom"/>
          </w:tcPr>
          <w:p w14:paraId="0BDCD277" w14:textId="77777777" w:rsidR="00D508F8" w:rsidRPr="00D508F8" w:rsidRDefault="00D508F8" w:rsidP="00D508F8">
            <w:pPr>
              <w:spacing w:before="40" w:after="20"/>
              <w:jc w:val="right"/>
              <w:rPr>
                <w:rFonts w:cs="Arial"/>
                <w:sz w:val="18"/>
                <w:szCs w:val="18"/>
              </w:rPr>
            </w:pPr>
            <w:r w:rsidRPr="00D508F8">
              <w:rPr>
                <w:rFonts w:cs="Arial"/>
                <w:sz w:val="18"/>
                <w:szCs w:val="18"/>
              </w:rPr>
              <w:t>10,134</w:t>
            </w:r>
          </w:p>
        </w:tc>
        <w:tc>
          <w:tcPr>
            <w:tcW w:w="1361" w:type="dxa"/>
            <w:tcBorders>
              <w:top w:val="nil"/>
              <w:left w:val="nil"/>
              <w:bottom w:val="nil"/>
              <w:right w:val="nil"/>
            </w:tcBorders>
            <w:vAlign w:val="bottom"/>
          </w:tcPr>
          <w:p w14:paraId="3182CA8A" w14:textId="77777777" w:rsidR="00D508F8" w:rsidRPr="00D508F8" w:rsidRDefault="00D508F8" w:rsidP="00D508F8">
            <w:pPr>
              <w:spacing w:before="40" w:after="20"/>
              <w:jc w:val="right"/>
              <w:rPr>
                <w:rFonts w:cs="Arial"/>
                <w:sz w:val="18"/>
                <w:szCs w:val="18"/>
              </w:rPr>
            </w:pPr>
            <w:r w:rsidRPr="00D508F8">
              <w:rPr>
                <w:rFonts w:cs="Arial"/>
                <w:sz w:val="18"/>
                <w:szCs w:val="18"/>
              </w:rPr>
              <w:t>363,551</w:t>
            </w:r>
          </w:p>
        </w:tc>
        <w:tc>
          <w:tcPr>
            <w:tcW w:w="1361" w:type="dxa"/>
            <w:tcBorders>
              <w:top w:val="nil"/>
              <w:left w:val="nil"/>
              <w:bottom w:val="nil"/>
              <w:right w:val="nil"/>
            </w:tcBorders>
            <w:vAlign w:val="bottom"/>
          </w:tcPr>
          <w:p w14:paraId="01A0E987" w14:textId="77777777" w:rsidR="00D508F8" w:rsidRPr="00D508F8" w:rsidRDefault="00D508F8" w:rsidP="00D508F8">
            <w:pPr>
              <w:spacing w:before="40" w:after="20"/>
              <w:jc w:val="right"/>
              <w:rPr>
                <w:rFonts w:cs="Arial"/>
                <w:sz w:val="18"/>
                <w:szCs w:val="18"/>
              </w:rPr>
            </w:pPr>
            <w:r w:rsidRPr="00D508F8">
              <w:rPr>
                <w:rFonts w:cs="Arial"/>
                <w:sz w:val="18"/>
                <w:szCs w:val="18"/>
              </w:rPr>
              <w:t>17,016</w:t>
            </w:r>
          </w:p>
        </w:tc>
        <w:tc>
          <w:tcPr>
            <w:tcW w:w="1361" w:type="dxa"/>
            <w:tcBorders>
              <w:top w:val="nil"/>
              <w:left w:val="nil"/>
              <w:bottom w:val="nil"/>
              <w:right w:val="nil"/>
            </w:tcBorders>
            <w:shd w:val="clear" w:color="auto" w:fill="auto"/>
            <w:vAlign w:val="bottom"/>
          </w:tcPr>
          <w:p w14:paraId="152B87E8" w14:textId="77777777" w:rsidR="00D508F8" w:rsidRPr="00D508F8" w:rsidRDefault="00D508F8" w:rsidP="00D508F8">
            <w:pPr>
              <w:spacing w:before="40" w:after="20"/>
              <w:jc w:val="right"/>
              <w:rPr>
                <w:rFonts w:cs="Arial"/>
                <w:b/>
                <w:sz w:val="18"/>
                <w:szCs w:val="18"/>
              </w:rPr>
            </w:pPr>
            <w:r w:rsidRPr="00D508F8">
              <w:rPr>
                <w:rFonts w:cs="Arial"/>
                <w:b/>
                <w:sz w:val="18"/>
                <w:szCs w:val="18"/>
              </w:rPr>
              <w:t>1,153,972</w:t>
            </w:r>
          </w:p>
        </w:tc>
      </w:tr>
      <w:tr w:rsidR="00D508F8" w:rsidRPr="00D508F8" w14:paraId="4FA6B6A9"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58D7FC1" w14:textId="77777777" w:rsidR="00D508F8" w:rsidRPr="00F75B25" w:rsidRDefault="00D508F8" w:rsidP="00D508F8">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206AB1E2" w14:textId="77777777" w:rsidR="00D508F8" w:rsidRPr="00D508F8" w:rsidRDefault="00D508F8" w:rsidP="00D508F8">
            <w:pPr>
              <w:spacing w:before="40" w:after="20"/>
              <w:jc w:val="right"/>
              <w:rPr>
                <w:rFonts w:cs="Arial"/>
                <w:sz w:val="18"/>
                <w:szCs w:val="18"/>
              </w:rPr>
            </w:pPr>
            <w:r w:rsidRPr="00D508F8">
              <w:rPr>
                <w:rFonts w:cs="Arial"/>
                <w:sz w:val="18"/>
                <w:szCs w:val="18"/>
              </w:rPr>
              <w:t>1,086,993</w:t>
            </w:r>
          </w:p>
        </w:tc>
        <w:tc>
          <w:tcPr>
            <w:tcW w:w="1361" w:type="dxa"/>
            <w:tcBorders>
              <w:top w:val="nil"/>
              <w:left w:val="nil"/>
              <w:bottom w:val="nil"/>
              <w:right w:val="nil"/>
            </w:tcBorders>
            <w:shd w:val="clear" w:color="auto" w:fill="auto"/>
            <w:vAlign w:val="bottom"/>
          </w:tcPr>
          <w:p w14:paraId="3836E95E" w14:textId="77777777" w:rsidR="00D508F8" w:rsidRPr="00D508F8" w:rsidRDefault="00D508F8" w:rsidP="00D508F8">
            <w:pPr>
              <w:spacing w:before="40" w:after="20"/>
              <w:jc w:val="right"/>
              <w:rPr>
                <w:rFonts w:cs="Arial"/>
                <w:sz w:val="18"/>
                <w:szCs w:val="18"/>
              </w:rPr>
            </w:pPr>
            <w:r w:rsidRPr="00D508F8">
              <w:rPr>
                <w:rFonts w:cs="Arial"/>
                <w:sz w:val="18"/>
                <w:szCs w:val="18"/>
              </w:rPr>
              <w:t>100,210</w:t>
            </w:r>
          </w:p>
        </w:tc>
        <w:tc>
          <w:tcPr>
            <w:tcW w:w="1361" w:type="dxa"/>
            <w:tcBorders>
              <w:top w:val="nil"/>
              <w:left w:val="nil"/>
              <w:bottom w:val="nil"/>
              <w:right w:val="nil"/>
            </w:tcBorders>
            <w:vAlign w:val="bottom"/>
          </w:tcPr>
          <w:p w14:paraId="2DA392D1" w14:textId="77777777" w:rsidR="00D508F8" w:rsidRPr="00D508F8" w:rsidRDefault="00D508F8" w:rsidP="00D508F8">
            <w:pPr>
              <w:spacing w:before="40" w:after="20"/>
              <w:jc w:val="right"/>
              <w:rPr>
                <w:rFonts w:cs="Arial"/>
                <w:sz w:val="18"/>
                <w:szCs w:val="18"/>
              </w:rPr>
            </w:pPr>
            <w:r w:rsidRPr="00D508F8">
              <w:rPr>
                <w:rFonts w:cs="Arial"/>
                <w:sz w:val="18"/>
                <w:szCs w:val="18"/>
              </w:rPr>
              <w:t>2,607,489</w:t>
            </w:r>
          </w:p>
        </w:tc>
        <w:tc>
          <w:tcPr>
            <w:tcW w:w="1361" w:type="dxa"/>
            <w:tcBorders>
              <w:top w:val="nil"/>
              <w:left w:val="nil"/>
              <w:bottom w:val="nil"/>
              <w:right w:val="nil"/>
            </w:tcBorders>
            <w:vAlign w:val="bottom"/>
          </w:tcPr>
          <w:p w14:paraId="77442354" w14:textId="77777777" w:rsidR="00D508F8" w:rsidRPr="00D508F8" w:rsidRDefault="00D508F8" w:rsidP="00D508F8">
            <w:pPr>
              <w:spacing w:before="40" w:after="20"/>
              <w:jc w:val="right"/>
              <w:rPr>
                <w:rFonts w:cs="Arial"/>
                <w:sz w:val="18"/>
                <w:szCs w:val="18"/>
              </w:rPr>
            </w:pPr>
            <w:r w:rsidRPr="00D508F8">
              <w:rPr>
                <w:rFonts w:cs="Arial"/>
                <w:sz w:val="18"/>
                <w:szCs w:val="18"/>
              </w:rPr>
              <w:t>168,255</w:t>
            </w:r>
          </w:p>
        </w:tc>
        <w:tc>
          <w:tcPr>
            <w:tcW w:w="1361" w:type="dxa"/>
            <w:tcBorders>
              <w:top w:val="nil"/>
              <w:left w:val="nil"/>
              <w:bottom w:val="nil"/>
              <w:right w:val="nil"/>
            </w:tcBorders>
            <w:shd w:val="clear" w:color="auto" w:fill="auto"/>
            <w:vAlign w:val="bottom"/>
          </w:tcPr>
          <w:p w14:paraId="0C0C51B1" w14:textId="77777777" w:rsidR="00D508F8" w:rsidRPr="00D508F8" w:rsidRDefault="00D508F8" w:rsidP="00D508F8">
            <w:pPr>
              <w:spacing w:before="40" w:after="20"/>
              <w:jc w:val="right"/>
              <w:rPr>
                <w:rFonts w:cs="Arial"/>
                <w:b/>
                <w:sz w:val="18"/>
                <w:szCs w:val="18"/>
              </w:rPr>
            </w:pPr>
            <w:r w:rsidRPr="00D508F8">
              <w:rPr>
                <w:rFonts w:cs="Arial"/>
                <w:b/>
                <w:sz w:val="18"/>
                <w:szCs w:val="18"/>
              </w:rPr>
              <w:t>9,901,837</w:t>
            </w:r>
          </w:p>
        </w:tc>
      </w:tr>
      <w:tr w:rsidR="00D508F8" w:rsidRPr="00D508F8" w14:paraId="3B8E786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9BA568C" w14:textId="77777777" w:rsidR="00D508F8" w:rsidRPr="00F75B25" w:rsidRDefault="00D508F8" w:rsidP="00D508F8">
            <w:pPr>
              <w:spacing w:before="40" w:after="20"/>
              <w:rPr>
                <w:rFonts w:cs="Arial"/>
                <w:sz w:val="18"/>
                <w:szCs w:val="18"/>
              </w:rPr>
            </w:pPr>
            <w:r w:rsidRPr="00F75B25">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0C971AF2" w14:textId="77777777" w:rsidR="00D508F8" w:rsidRPr="00D508F8" w:rsidRDefault="00D508F8" w:rsidP="00D508F8">
            <w:pPr>
              <w:spacing w:before="40" w:after="20"/>
              <w:jc w:val="right"/>
              <w:rPr>
                <w:rFonts w:cs="Arial"/>
                <w:sz w:val="18"/>
                <w:szCs w:val="18"/>
              </w:rPr>
            </w:pPr>
            <w:r w:rsidRPr="00D508F8">
              <w:rPr>
                <w:rFonts w:cs="Arial"/>
                <w:sz w:val="18"/>
                <w:szCs w:val="18"/>
              </w:rPr>
              <w:t>1,202,441</w:t>
            </w:r>
          </w:p>
        </w:tc>
        <w:tc>
          <w:tcPr>
            <w:tcW w:w="1361" w:type="dxa"/>
            <w:tcBorders>
              <w:top w:val="nil"/>
              <w:left w:val="nil"/>
              <w:bottom w:val="nil"/>
              <w:right w:val="nil"/>
            </w:tcBorders>
            <w:shd w:val="clear" w:color="auto" w:fill="auto"/>
            <w:vAlign w:val="bottom"/>
          </w:tcPr>
          <w:p w14:paraId="1BF1607A" w14:textId="77777777" w:rsidR="00D508F8" w:rsidRPr="00D508F8" w:rsidRDefault="00D508F8" w:rsidP="00D508F8">
            <w:pPr>
              <w:spacing w:before="40" w:after="20"/>
              <w:jc w:val="right"/>
              <w:rPr>
                <w:rFonts w:cs="Arial"/>
                <w:sz w:val="18"/>
                <w:szCs w:val="18"/>
              </w:rPr>
            </w:pPr>
            <w:r w:rsidRPr="00D508F8">
              <w:rPr>
                <w:rFonts w:cs="Arial"/>
                <w:sz w:val="18"/>
                <w:szCs w:val="18"/>
              </w:rPr>
              <w:t>133,899</w:t>
            </w:r>
          </w:p>
        </w:tc>
        <w:tc>
          <w:tcPr>
            <w:tcW w:w="1361" w:type="dxa"/>
            <w:tcBorders>
              <w:top w:val="nil"/>
              <w:left w:val="nil"/>
              <w:bottom w:val="nil"/>
              <w:right w:val="nil"/>
            </w:tcBorders>
            <w:vAlign w:val="bottom"/>
          </w:tcPr>
          <w:p w14:paraId="160EE265" w14:textId="77777777" w:rsidR="00D508F8" w:rsidRPr="00D508F8" w:rsidRDefault="00D508F8" w:rsidP="00D508F8">
            <w:pPr>
              <w:spacing w:before="40" w:after="20"/>
              <w:jc w:val="right"/>
              <w:rPr>
                <w:rFonts w:cs="Arial"/>
                <w:sz w:val="18"/>
                <w:szCs w:val="18"/>
              </w:rPr>
            </w:pPr>
            <w:r w:rsidRPr="00D508F8">
              <w:rPr>
                <w:rFonts w:cs="Arial"/>
                <w:sz w:val="18"/>
                <w:szCs w:val="18"/>
              </w:rPr>
              <w:t>3,235,224</w:t>
            </w:r>
          </w:p>
        </w:tc>
        <w:tc>
          <w:tcPr>
            <w:tcW w:w="1361" w:type="dxa"/>
            <w:tcBorders>
              <w:top w:val="nil"/>
              <w:left w:val="nil"/>
              <w:bottom w:val="nil"/>
              <w:right w:val="nil"/>
            </w:tcBorders>
            <w:vAlign w:val="bottom"/>
          </w:tcPr>
          <w:p w14:paraId="540FE766" w14:textId="77777777" w:rsidR="00D508F8" w:rsidRPr="00D508F8" w:rsidRDefault="00D508F8" w:rsidP="00D508F8">
            <w:pPr>
              <w:spacing w:before="40" w:after="20"/>
              <w:jc w:val="right"/>
              <w:rPr>
                <w:rFonts w:cs="Arial"/>
                <w:sz w:val="18"/>
                <w:szCs w:val="18"/>
              </w:rPr>
            </w:pPr>
            <w:r w:rsidRPr="00D508F8">
              <w:rPr>
                <w:rFonts w:cs="Arial"/>
                <w:sz w:val="18"/>
                <w:szCs w:val="18"/>
              </w:rPr>
              <w:t>224,819</w:t>
            </w:r>
          </w:p>
        </w:tc>
        <w:tc>
          <w:tcPr>
            <w:tcW w:w="1361" w:type="dxa"/>
            <w:tcBorders>
              <w:top w:val="nil"/>
              <w:left w:val="nil"/>
              <w:bottom w:val="nil"/>
              <w:right w:val="nil"/>
            </w:tcBorders>
            <w:shd w:val="clear" w:color="auto" w:fill="auto"/>
            <w:vAlign w:val="bottom"/>
          </w:tcPr>
          <w:p w14:paraId="012D226E" w14:textId="77777777" w:rsidR="00D508F8" w:rsidRPr="00D508F8" w:rsidRDefault="00D508F8" w:rsidP="00D508F8">
            <w:pPr>
              <w:spacing w:before="40" w:after="20"/>
              <w:jc w:val="right"/>
              <w:rPr>
                <w:rFonts w:cs="Arial"/>
                <w:b/>
                <w:sz w:val="18"/>
                <w:szCs w:val="18"/>
              </w:rPr>
            </w:pPr>
            <w:r w:rsidRPr="00D508F8">
              <w:rPr>
                <w:rFonts w:cs="Arial"/>
                <w:b/>
                <w:sz w:val="18"/>
                <w:szCs w:val="18"/>
              </w:rPr>
              <w:t>12,891,133</w:t>
            </w:r>
          </w:p>
        </w:tc>
      </w:tr>
      <w:tr w:rsidR="00D508F8" w:rsidRPr="00D508F8" w14:paraId="058914A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3AEDCB7" w14:textId="77777777" w:rsidR="00D508F8" w:rsidRPr="00F75B25" w:rsidRDefault="00D508F8" w:rsidP="00D508F8">
            <w:pPr>
              <w:spacing w:before="40" w:after="20"/>
              <w:rPr>
                <w:rFonts w:cs="Arial"/>
                <w:sz w:val="18"/>
                <w:szCs w:val="18"/>
              </w:rPr>
            </w:pPr>
            <w:r w:rsidRPr="00F75B25">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46564C18" w14:textId="77777777" w:rsidR="00D508F8" w:rsidRPr="00D508F8" w:rsidRDefault="00D508F8" w:rsidP="00D508F8">
            <w:pPr>
              <w:spacing w:before="40" w:after="20"/>
              <w:jc w:val="right"/>
              <w:rPr>
                <w:rFonts w:cs="Arial"/>
                <w:sz w:val="18"/>
                <w:szCs w:val="18"/>
              </w:rPr>
            </w:pPr>
            <w:r w:rsidRPr="00D508F8">
              <w:rPr>
                <w:rFonts w:cs="Arial"/>
                <w:sz w:val="18"/>
                <w:szCs w:val="18"/>
              </w:rPr>
              <w:t>1,919,103</w:t>
            </w:r>
          </w:p>
        </w:tc>
        <w:tc>
          <w:tcPr>
            <w:tcW w:w="1361" w:type="dxa"/>
            <w:tcBorders>
              <w:top w:val="nil"/>
              <w:left w:val="nil"/>
              <w:bottom w:val="nil"/>
              <w:right w:val="nil"/>
            </w:tcBorders>
            <w:shd w:val="clear" w:color="auto" w:fill="auto"/>
            <w:vAlign w:val="bottom"/>
          </w:tcPr>
          <w:p w14:paraId="77B218F8" w14:textId="77777777" w:rsidR="00D508F8" w:rsidRPr="00D508F8" w:rsidRDefault="00D508F8" w:rsidP="00D508F8">
            <w:pPr>
              <w:spacing w:before="40" w:after="20"/>
              <w:jc w:val="right"/>
              <w:rPr>
                <w:rFonts w:cs="Arial"/>
                <w:sz w:val="18"/>
                <w:szCs w:val="18"/>
              </w:rPr>
            </w:pPr>
            <w:r w:rsidRPr="00D508F8">
              <w:rPr>
                <w:rFonts w:cs="Arial"/>
                <w:sz w:val="18"/>
                <w:szCs w:val="18"/>
              </w:rPr>
              <w:t>160,212</w:t>
            </w:r>
          </w:p>
        </w:tc>
        <w:tc>
          <w:tcPr>
            <w:tcW w:w="1361" w:type="dxa"/>
            <w:tcBorders>
              <w:top w:val="nil"/>
              <w:left w:val="nil"/>
              <w:bottom w:val="nil"/>
              <w:right w:val="nil"/>
            </w:tcBorders>
            <w:vAlign w:val="bottom"/>
          </w:tcPr>
          <w:p w14:paraId="0674E3A6" w14:textId="77777777" w:rsidR="00D508F8" w:rsidRPr="00D508F8" w:rsidRDefault="00D508F8" w:rsidP="00D508F8">
            <w:pPr>
              <w:spacing w:before="40" w:after="20"/>
              <w:jc w:val="right"/>
              <w:rPr>
                <w:rFonts w:cs="Arial"/>
                <w:sz w:val="18"/>
                <w:szCs w:val="18"/>
              </w:rPr>
            </w:pPr>
            <w:r w:rsidRPr="00D508F8">
              <w:rPr>
                <w:rFonts w:cs="Arial"/>
                <w:sz w:val="18"/>
                <w:szCs w:val="18"/>
              </w:rPr>
              <w:t>6,726,757</w:t>
            </w:r>
          </w:p>
        </w:tc>
        <w:tc>
          <w:tcPr>
            <w:tcW w:w="1361" w:type="dxa"/>
            <w:tcBorders>
              <w:top w:val="nil"/>
              <w:left w:val="nil"/>
              <w:bottom w:val="nil"/>
              <w:right w:val="nil"/>
            </w:tcBorders>
            <w:vAlign w:val="bottom"/>
          </w:tcPr>
          <w:p w14:paraId="4D4E0D07" w14:textId="77777777" w:rsidR="00D508F8" w:rsidRPr="00D508F8" w:rsidRDefault="00D508F8" w:rsidP="00D508F8">
            <w:pPr>
              <w:spacing w:before="40" w:after="20"/>
              <w:jc w:val="right"/>
              <w:rPr>
                <w:rFonts w:cs="Arial"/>
                <w:sz w:val="18"/>
                <w:szCs w:val="18"/>
              </w:rPr>
            </w:pPr>
            <w:r w:rsidRPr="00D508F8">
              <w:rPr>
                <w:rFonts w:cs="Arial"/>
                <w:sz w:val="18"/>
                <w:szCs w:val="18"/>
              </w:rPr>
              <w:t>269,000</w:t>
            </w:r>
          </w:p>
        </w:tc>
        <w:tc>
          <w:tcPr>
            <w:tcW w:w="1361" w:type="dxa"/>
            <w:tcBorders>
              <w:top w:val="nil"/>
              <w:left w:val="nil"/>
              <w:bottom w:val="nil"/>
              <w:right w:val="nil"/>
            </w:tcBorders>
            <w:shd w:val="clear" w:color="auto" w:fill="auto"/>
            <w:vAlign w:val="bottom"/>
          </w:tcPr>
          <w:p w14:paraId="4656A873" w14:textId="77777777" w:rsidR="00D508F8" w:rsidRPr="00D508F8" w:rsidRDefault="00D508F8" w:rsidP="00D508F8">
            <w:pPr>
              <w:spacing w:before="40" w:after="20"/>
              <w:jc w:val="right"/>
              <w:rPr>
                <w:rFonts w:cs="Arial"/>
                <w:b/>
                <w:sz w:val="18"/>
                <w:szCs w:val="18"/>
              </w:rPr>
            </w:pPr>
            <w:r w:rsidRPr="00D508F8">
              <w:rPr>
                <w:rFonts w:cs="Arial"/>
                <w:b/>
                <w:sz w:val="18"/>
                <w:szCs w:val="18"/>
              </w:rPr>
              <w:t>19,754,061</w:t>
            </w:r>
          </w:p>
        </w:tc>
      </w:tr>
      <w:tr w:rsidR="00D508F8" w:rsidRPr="00D508F8" w14:paraId="129B261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6E91796" w14:textId="77777777" w:rsidR="00D508F8" w:rsidRPr="00F75B25" w:rsidRDefault="00D508F8" w:rsidP="00D508F8">
            <w:pPr>
              <w:spacing w:before="40" w:after="20"/>
              <w:rPr>
                <w:rFonts w:cs="Arial"/>
                <w:sz w:val="18"/>
                <w:szCs w:val="18"/>
              </w:rPr>
            </w:pPr>
            <w:r w:rsidRPr="00F75B25">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673AD10C" w14:textId="77777777" w:rsidR="00D508F8" w:rsidRPr="00D508F8" w:rsidRDefault="00D508F8" w:rsidP="00D508F8">
            <w:pPr>
              <w:spacing w:before="40" w:after="20"/>
              <w:jc w:val="right"/>
              <w:rPr>
                <w:rFonts w:cs="Arial"/>
                <w:sz w:val="18"/>
                <w:szCs w:val="18"/>
              </w:rPr>
            </w:pPr>
            <w:r w:rsidRPr="00D508F8">
              <w:rPr>
                <w:rFonts w:cs="Arial"/>
                <w:sz w:val="18"/>
                <w:szCs w:val="18"/>
              </w:rPr>
              <w:t>1,220,756</w:t>
            </w:r>
          </w:p>
        </w:tc>
        <w:tc>
          <w:tcPr>
            <w:tcW w:w="1361" w:type="dxa"/>
            <w:tcBorders>
              <w:top w:val="nil"/>
              <w:left w:val="nil"/>
              <w:bottom w:val="nil"/>
              <w:right w:val="nil"/>
            </w:tcBorders>
            <w:shd w:val="clear" w:color="auto" w:fill="auto"/>
            <w:vAlign w:val="bottom"/>
          </w:tcPr>
          <w:p w14:paraId="5672A76E" w14:textId="77777777" w:rsidR="00D508F8" w:rsidRPr="00D508F8" w:rsidRDefault="00D508F8" w:rsidP="00D508F8">
            <w:pPr>
              <w:spacing w:before="40" w:after="20"/>
              <w:jc w:val="right"/>
              <w:rPr>
                <w:rFonts w:cs="Arial"/>
                <w:sz w:val="18"/>
                <w:szCs w:val="18"/>
              </w:rPr>
            </w:pPr>
            <w:r w:rsidRPr="00D508F8">
              <w:rPr>
                <w:rFonts w:cs="Arial"/>
                <w:sz w:val="18"/>
                <w:szCs w:val="18"/>
              </w:rPr>
              <w:t>162,921</w:t>
            </w:r>
          </w:p>
        </w:tc>
        <w:tc>
          <w:tcPr>
            <w:tcW w:w="1361" w:type="dxa"/>
            <w:tcBorders>
              <w:top w:val="nil"/>
              <w:left w:val="nil"/>
              <w:bottom w:val="nil"/>
              <w:right w:val="nil"/>
            </w:tcBorders>
            <w:vAlign w:val="bottom"/>
          </w:tcPr>
          <w:p w14:paraId="078DFA49" w14:textId="77777777" w:rsidR="00D508F8" w:rsidRPr="00D508F8" w:rsidRDefault="00D508F8" w:rsidP="00D508F8">
            <w:pPr>
              <w:spacing w:before="40" w:after="20"/>
              <w:jc w:val="right"/>
              <w:rPr>
                <w:rFonts w:cs="Arial"/>
                <w:sz w:val="18"/>
                <w:szCs w:val="18"/>
              </w:rPr>
            </w:pPr>
            <w:r w:rsidRPr="00D508F8">
              <w:rPr>
                <w:rFonts w:cs="Arial"/>
                <w:sz w:val="18"/>
                <w:szCs w:val="18"/>
              </w:rPr>
              <w:t>4,199,559</w:t>
            </w:r>
          </w:p>
        </w:tc>
        <w:tc>
          <w:tcPr>
            <w:tcW w:w="1361" w:type="dxa"/>
            <w:tcBorders>
              <w:top w:val="nil"/>
              <w:left w:val="nil"/>
              <w:bottom w:val="nil"/>
              <w:right w:val="nil"/>
            </w:tcBorders>
            <w:vAlign w:val="bottom"/>
          </w:tcPr>
          <w:p w14:paraId="6CC77565" w14:textId="77777777" w:rsidR="00D508F8" w:rsidRPr="00D508F8" w:rsidRDefault="00D508F8" w:rsidP="00D508F8">
            <w:pPr>
              <w:spacing w:before="40" w:after="20"/>
              <w:jc w:val="right"/>
              <w:rPr>
                <w:rFonts w:cs="Arial"/>
                <w:sz w:val="18"/>
                <w:szCs w:val="18"/>
              </w:rPr>
            </w:pPr>
            <w:r w:rsidRPr="00D508F8">
              <w:rPr>
                <w:rFonts w:cs="Arial"/>
                <w:sz w:val="18"/>
                <w:szCs w:val="18"/>
              </w:rPr>
              <w:t>273,548</w:t>
            </w:r>
          </w:p>
        </w:tc>
        <w:tc>
          <w:tcPr>
            <w:tcW w:w="1361" w:type="dxa"/>
            <w:tcBorders>
              <w:top w:val="nil"/>
              <w:left w:val="nil"/>
              <w:bottom w:val="nil"/>
              <w:right w:val="nil"/>
            </w:tcBorders>
            <w:shd w:val="clear" w:color="auto" w:fill="auto"/>
            <w:vAlign w:val="bottom"/>
          </w:tcPr>
          <w:p w14:paraId="3AEF8A58" w14:textId="77777777" w:rsidR="00D508F8" w:rsidRPr="00D508F8" w:rsidRDefault="00D508F8" w:rsidP="00D508F8">
            <w:pPr>
              <w:spacing w:before="40" w:after="20"/>
              <w:jc w:val="right"/>
              <w:rPr>
                <w:rFonts w:cs="Arial"/>
                <w:b/>
                <w:sz w:val="18"/>
                <w:szCs w:val="18"/>
              </w:rPr>
            </w:pPr>
            <w:r w:rsidRPr="00D508F8">
              <w:rPr>
                <w:rFonts w:cs="Arial"/>
                <w:b/>
                <w:sz w:val="18"/>
                <w:szCs w:val="18"/>
              </w:rPr>
              <w:t>14,381,956</w:t>
            </w:r>
          </w:p>
        </w:tc>
      </w:tr>
      <w:tr w:rsidR="00D508F8" w:rsidRPr="00D508F8" w14:paraId="0908503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511FFB3" w14:textId="77777777" w:rsidR="00D508F8" w:rsidRPr="00F75B25" w:rsidRDefault="00D508F8" w:rsidP="00D508F8">
            <w:pPr>
              <w:spacing w:before="40" w:after="20"/>
              <w:rPr>
                <w:rFonts w:cs="Arial"/>
                <w:sz w:val="18"/>
                <w:szCs w:val="18"/>
              </w:rPr>
            </w:pPr>
            <w:r w:rsidRPr="00F75B25">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7E8B55B5" w14:textId="77777777" w:rsidR="00D508F8" w:rsidRPr="00D508F8" w:rsidRDefault="00D508F8" w:rsidP="00D508F8">
            <w:pPr>
              <w:spacing w:before="40" w:after="20"/>
              <w:jc w:val="right"/>
              <w:rPr>
                <w:rFonts w:cs="Arial"/>
                <w:sz w:val="18"/>
                <w:szCs w:val="18"/>
              </w:rPr>
            </w:pPr>
            <w:r w:rsidRPr="00D508F8">
              <w:rPr>
                <w:rFonts w:cs="Arial"/>
                <w:sz w:val="18"/>
                <w:szCs w:val="18"/>
              </w:rPr>
              <w:t>631,905</w:t>
            </w:r>
          </w:p>
        </w:tc>
        <w:tc>
          <w:tcPr>
            <w:tcW w:w="1361" w:type="dxa"/>
            <w:tcBorders>
              <w:top w:val="nil"/>
              <w:left w:val="nil"/>
              <w:bottom w:val="nil"/>
              <w:right w:val="nil"/>
            </w:tcBorders>
            <w:shd w:val="clear" w:color="auto" w:fill="auto"/>
            <w:vAlign w:val="bottom"/>
          </w:tcPr>
          <w:p w14:paraId="4263FF3C" w14:textId="77777777" w:rsidR="00D508F8" w:rsidRPr="00D508F8" w:rsidRDefault="00D508F8" w:rsidP="00D508F8">
            <w:pPr>
              <w:spacing w:before="40" w:after="20"/>
              <w:jc w:val="right"/>
              <w:rPr>
                <w:rFonts w:cs="Arial"/>
                <w:sz w:val="18"/>
                <w:szCs w:val="18"/>
              </w:rPr>
            </w:pPr>
            <w:r w:rsidRPr="00D508F8">
              <w:rPr>
                <w:rFonts w:cs="Arial"/>
                <w:sz w:val="18"/>
                <w:szCs w:val="18"/>
              </w:rPr>
              <w:t>62,665</w:t>
            </w:r>
          </w:p>
        </w:tc>
        <w:tc>
          <w:tcPr>
            <w:tcW w:w="1361" w:type="dxa"/>
            <w:tcBorders>
              <w:top w:val="nil"/>
              <w:left w:val="nil"/>
              <w:bottom w:val="nil"/>
              <w:right w:val="nil"/>
            </w:tcBorders>
            <w:vAlign w:val="bottom"/>
          </w:tcPr>
          <w:p w14:paraId="11436BA7" w14:textId="77777777" w:rsidR="00D508F8" w:rsidRPr="00D508F8" w:rsidRDefault="00D508F8" w:rsidP="00D508F8">
            <w:pPr>
              <w:spacing w:before="40" w:after="20"/>
              <w:jc w:val="right"/>
              <w:rPr>
                <w:rFonts w:cs="Arial"/>
                <w:sz w:val="18"/>
                <w:szCs w:val="18"/>
              </w:rPr>
            </w:pPr>
            <w:r w:rsidRPr="00D508F8">
              <w:rPr>
                <w:rFonts w:cs="Arial"/>
                <w:sz w:val="18"/>
                <w:szCs w:val="18"/>
              </w:rPr>
              <w:t>1,578,618</w:t>
            </w:r>
          </w:p>
        </w:tc>
        <w:tc>
          <w:tcPr>
            <w:tcW w:w="1361" w:type="dxa"/>
            <w:tcBorders>
              <w:top w:val="nil"/>
              <w:left w:val="nil"/>
              <w:bottom w:val="nil"/>
              <w:right w:val="nil"/>
            </w:tcBorders>
            <w:vAlign w:val="bottom"/>
          </w:tcPr>
          <w:p w14:paraId="6285AAC0" w14:textId="77777777" w:rsidR="00D508F8" w:rsidRPr="00D508F8" w:rsidRDefault="00D508F8" w:rsidP="00D508F8">
            <w:pPr>
              <w:spacing w:before="40" w:after="20"/>
              <w:jc w:val="right"/>
              <w:rPr>
                <w:rFonts w:cs="Arial"/>
                <w:sz w:val="18"/>
                <w:szCs w:val="18"/>
              </w:rPr>
            </w:pPr>
            <w:r w:rsidRPr="00D508F8">
              <w:rPr>
                <w:rFonts w:cs="Arial"/>
                <w:sz w:val="18"/>
                <w:szCs w:val="18"/>
              </w:rPr>
              <w:t>105,216</w:t>
            </w:r>
          </w:p>
        </w:tc>
        <w:tc>
          <w:tcPr>
            <w:tcW w:w="1361" w:type="dxa"/>
            <w:tcBorders>
              <w:top w:val="nil"/>
              <w:left w:val="nil"/>
              <w:bottom w:val="nil"/>
              <w:right w:val="nil"/>
            </w:tcBorders>
            <w:shd w:val="clear" w:color="auto" w:fill="auto"/>
            <w:vAlign w:val="bottom"/>
          </w:tcPr>
          <w:p w14:paraId="3CF473B9" w14:textId="77777777" w:rsidR="00D508F8" w:rsidRPr="00D508F8" w:rsidRDefault="00D508F8" w:rsidP="00D508F8">
            <w:pPr>
              <w:spacing w:before="40" w:after="20"/>
              <w:jc w:val="right"/>
              <w:rPr>
                <w:rFonts w:cs="Arial"/>
                <w:b/>
                <w:sz w:val="18"/>
                <w:szCs w:val="18"/>
              </w:rPr>
            </w:pPr>
            <w:r w:rsidRPr="00D508F8">
              <w:rPr>
                <w:rFonts w:cs="Arial"/>
                <w:b/>
                <w:sz w:val="18"/>
                <w:szCs w:val="18"/>
              </w:rPr>
              <w:t>6,213,399</w:t>
            </w:r>
          </w:p>
        </w:tc>
      </w:tr>
      <w:tr w:rsidR="00D508F8" w:rsidRPr="00D508F8" w14:paraId="3463C777"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EFAC0FA" w14:textId="77777777" w:rsidR="00D508F8" w:rsidRPr="00F75B25" w:rsidRDefault="00D508F8" w:rsidP="00D508F8">
            <w:pPr>
              <w:spacing w:before="40" w:after="20"/>
              <w:rPr>
                <w:rFonts w:cs="Arial"/>
                <w:sz w:val="18"/>
                <w:szCs w:val="18"/>
              </w:rPr>
            </w:pPr>
            <w:r w:rsidRPr="00F75B25">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14C9EC9F" w14:textId="77777777" w:rsidR="00D508F8" w:rsidRPr="00D508F8" w:rsidRDefault="00D508F8" w:rsidP="00D508F8">
            <w:pPr>
              <w:spacing w:before="40" w:after="20"/>
              <w:jc w:val="right"/>
              <w:rPr>
                <w:rFonts w:cs="Arial"/>
                <w:sz w:val="18"/>
                <w:szCs w:val="18"/>
              </w:rPr>
            </w:pPr>
            <w:r w:rsidRPr="00D508F8">
              <w:rPr>
                <w:rFonts w:cs="Arial"/>
                <w:sz w:val="18"/>
                <w:szCs w:val="18"/>
              </w:rPr>
              <w:t>343,779</w:t>
            </w:r>
          </w:p>
        </w:tc>
        <w:tc>
          <w:tcPr>
            <w:tcW w:w="1361" w:type="dxa"/>
            <w:tcBorders>
              <w:top w:val="nil"/>
              <w:left w:val="nil"/>
              <w:bottom w:val="nil"/>
              <w:right w:val="nil"/>
            </w:tcBorders>
            <w:shd w:val="clear" w:color="auto" w:fill="auto"/>
            <w:vAlign w:val="bottom"/>
          </w:tcPr>
          <w:p w14:paraId="21875346" w14:textId="77777777" w:rsidR="00D508F8" w:rsidRPr="00D508F8" w:rsidRDefault="00D508F8" w:rsidP="00D508F8">
            <w:pPr>
              <w:spacing w:before="40" w:after="20"/>
              <w:jc w:val="right"/>
              <w:rPr>
                <w:rFonts w:cs="Arial"/>
                <w:sz w:val="18"/>
                <w:szCs w:val="18"/>
              </w:rPr>
            </w:pPr>
            <w:r w:rsidRPr="00D508F8">
              <w:rPr>
                <w:rFonts w:cs="Arial"/>
                <w:sz w:val="18"/>
                <w:szCs w:val="18"/>
              </w:rPr>
              <w:t>47,704</w:t>
            </w:r>
          </w:p>
        </w:tc>
        <w:tc>
          <w:tcPr>
            <w:tcW w:w="1361" w:type="dxa"/>
            <w:tcBorders>
              <w:top w:val="nil"/>
              <w:left w:val="nil"/>
              <w:bottom w:val="nil"/>
              <w:right w:val="nil"/>
            </w:tcBorders>
            <w:vAlign w:val="bottom"/>
          </w:tcPr>
          <w:p w14:paraId="5F927128" w14:textId="77777777" w:rsidR="00D508F8" w:rsidRPr="00D508F8" w:rsidRDefault="00D508F8" w:rsidP="00D508F8">
            <w:pPr>
              <w:spacing w:before="40" w:after="20"/>
              <w:jc w:val="right"/>
              <w:rPr>
                <w:rFonts w:cs="Arial"/>
                <w:sz w:val="18"/>
                <w:szCs w:val="18"/>
              </w:rPr>
            </w:pPr>
            <w:r w:rsidRPr="00D508F8">
              <w:rPr>
                <w:rFonts w:cs="Arial"/>
                <w:sz w:val="18"/>
                <w:szCs w:val="18"/>
              </w:rPr>
              <w:t>1,199,986</w:t>
            </w:r>
          </w:p>
        </w:tc>
        <w:tc>
          <w:tcPr>
            <w:tcW w:w="1361" w:type="dxa"/>
            <w:tcBorders>
              <w:top w:val="nil"/>
              <w:left w:val="nil"/>
              <w:bottom w:val="nil"/>
              <w:right w:val="nil"/>
            </w:tcBorders>
            <w:vAlign w:val="bottom"/>
          </w:tcPr>
          <w:p w14:paraId="100BE560" w14:textId="77777777" w:rsidR="00D508F8" w:rsidRPr="00D508F8" w:rsidRDefault="00D508F8" w:rsidP="00D508F8">
            <w:pPr>
              <w:spacing w:before="40" w:after="20"/>
              <w:jc w:val="right"/>
              <w:rPr>
                <w:rFonts w:cs="Arial"/>
                <w:sz w:val="18"/>
                <w:szCs w:val="18"/>
              </w:rPr>
            </w:pPr>
            <w:r w:rsidRPr="00D508F8">
              <w:rPr>
                <w:rFonts w:cs="Arial"/>
                <w:sz w:val="18"/>
                <w:szCs w:val="18"/>
              </w:rPr>
              <w:t>80,097</w:t>
            </w:r>
          </w:p>
        </w:tc>
        <w:tc>
          <w:tcPr>
            <w:tcW w:w="1361" w:type="dxa"/>
            <w:tcBorders>
              <w:top w:val="nil"/>
              <w:left w:val="nil"/>
              <w:bottom w:val="nil"/>
              <w:right w:val="nil"/>
            </w:tcBorders>
            <w:shd w:val="clear" w:color="auto" w:fill="auto"/>
            <w:vAlign w:val="bottom"/>
          </w:tcPr>
          <w:p w14:paraId="336B3F2F" w14:textId="77777777" w:rsidR="00D508F8" w:rsidRPr="00D508F8" w:rsidRDefault="00D508F8" w:rsidP="00D508F8">
            <w:pPr>
              <w:spacing w:before="40" w:after="20"/>
              <w:jc w:val="right"/>
              <w:rPr>
                <w:rFonts w:cs="Arial"/>
                <w:b/>
                <w:sz w:val="18"/>
                <w:szCs w:val="18"/>
              </w:rPr>
            </w:pPr>
            <w:r w:rsidRPr="00D508F8">
              <w:rPr>
                <w:rFonts w:cs="Arial"/>
                <w:b/>
                <w:sz w:val="18"/>
                <w:szCs w:val="18"/>
              </w:rPr>
              <w:t>4,268,407</w:t>
            </w:r>
          </w:p>
        </w:tc>
      </w:tr>
      <w:tr w:rsidR="00D508F8" w:rsidRPr="00D508F8" w14:paraId="00A0673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2E7EE74" w14:textId="77777777" w:rsidR="00D508F8" w:rsidRPr="00F75B25" w:rsidRDefault="00D508F8" w:rsidP="00D508F8">
            <w:pPr>
              <w:spacing w:before="40" w:after="20"/>
              <w:rPr>
                <w:rFonts w:cs="Arial"/>
                <w:sz w:val="18"/>
                <w:szCs w:val="18"/>
              </w:rPr>
            </w:pPr>
            <w:r w:rsidRPr="00F75B25">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46B3CA42" w14:textId="77777777" w:rsidR="00D508F8" w:rsidRPr="00D508F8" w:rsidRDefault="00D508F8" w:rsidP="00D508F8">
            <w:pPr>
              <w:spacing w:before="40" w:after="20"/>
              <w:jc w:val="right"/>
              <w:rPr>
                <w:rFonts w:cs="Arial"/>
                <w:sz w:val="18"/>
                <w:szCs w:val="18"/>
              </w:rPr>
            </w:pPr>
            <w:r w:rsidRPr="00D508F8">
              <w:rPr>
                <w:rFonts w:cs="Arial"/>
                <w:sz w:val="18"/>
                <w:szCs w:val="18"/>
              </w:rPr>
              <w:t>275,607</w:t>
            </w:r>
          </w:p>
        </w:tc>
        <w:tc>
          <w:tcPr>
            <w:tcW w:w="1361" w:type="dxa"/>
            <w:tcBorders>
              <w:top w:val="nil"/>
              <w:left w:val="nil"/>
              <w:bottom w:val="nil"/>
              <w:right w:val="nil"/>
            </w:tcBorders>
            <w:shd w:val="clear" w:color="auto" w:fill="auto"/>
            <w:vAlign w:val="bottom"/>
          </w:tcPr>
          <w:p w14:paraId="7A631207" w14:textId="77777777" w:rsidR="00D508F8" w:rsidRPr="00D508F8" w:rsidRDefault="00D508F8" w:rsidP="00D508F8">
            <w:pPr>
              <w:spacing w:before="40" w:after="20"/>
              <w:jc w:val="right"/>
              <w:rPr>
                <w:rFonts w:cs="Arial"/>
                <w:sz w:val="18"/>
                <w:szCs w:val="18"/>
              </w:rPr>
            </w:pPr>
            <w:r w:rsidRPr="00D508F8">
              <w:rPr>
                <w:rFonts w:cs="Arial"/>
                <w:sz w:val="18"/>
                <w:szCs w:val="18"/>
              </w:rPr>
              <w:t>33,946</w:t>
            </w:r>
          </w:p>
        </w:tc>
        <w:tc>
          <w:tcPr>
            <w:tcW w:w="1361" w:type="dxa"/>
            <w:tcBorders>
              <w:top w:val="nil"/>
              <w:left w:val="nil"/>
              <w:bottom w:val="nil"/>
              <w:right w:val="nil"/>
            </w:tcBorders>
            <w:vAlign w:val="bottom"/>
          </w:tcPr>
          <w:p w14:paraId="45B77E65" w14:textId="77777777" w:rsidR="00D508F8" w:rsidRPr="00D508F8" w:rsidRDefault="00D508F8" w:rsidP="00D508F8">
            <w:pPr>
              <w:spacing w:before="40" w:after="20"/>
              <w:jc w:val="right"/>
              <w:rPr>
                <w:rFonts w:cs="Arial"/>
                <w:sz w:val="18"/>
                <w:szCs w:val="18"/>
              </w:rPr>
            </w:pPr>
            <w:r w:rsidRPr="00D508F8">
              <w:rPr>
                <w:rFonts w:cs="Arial"/>
                <w:sz w:val="18"/>
                <w:szCs w:val="18"/>
              </w:rPr>
              <w:t>880,429</w:t>
            </w:r>
          </w:p>
        </w:tc>
        <w:tc>
          <w:tcPr>
            <w:tcW w:w="1361" w:type="dxa"/>
            <w:tcBorders>
              <w:top w:val="nil"/>
              <w:left w:val="nil"/>
              <w:bottom w:val="nil"/>
              <w:right w:val="nil"/>
            </w:tcBorders>
            <w:vAlign w:val="bottom"/>
          </w:tcPr>
          <w:p w14:paraId="2B78B93E" w14:textId="77777777" w:rsidR="00D508F8" w:rsidRPr="00D508F8" w:rsidRDefault="00D508F8" w:rsidP="00D508F8">
            <w:pPr>
              <w:spacing w:before="40" w:after="20"/>
              <w:jc w:val="right"/>
              <w:rPr>
                <w:rFonts w:cs="Arial"/>
                <w:sz w:val="18"/>
                <w:szCs w:val="18"/>
              </w:rPr>
            </w:pPr>
            <w:r w:rsidRPr="00D508F8">
              <w:rPr>
                <w:rFonts w:cs="Arial"/>
                <w:sz w:val="18"/>
                <w:szCs w:val="18"/>
              </w:rPr>
              <w:t>56,996</w:t>
            </w:r>
          </w:p>
        </w:tc>
        <w:tc>
          <w:tcPr>
            <w:tcW w:w="1361" w:type="dxa"/>
            <w:tcBorders>
              <w:top w:val="nil"/>
              <w:left w:val="nil"/>
              <w:bottom w:val="nil"/>
              <w:right w:val="nil"/>
            </w:tcBorders>
            <w:shd w:val="clear" w:color="auto" w:fill="auto"/>
            <w:vAlign w:val="bottom"/>
          </w:tcPr>
          <w:p w14:paraId="51673D1D" w14:textId="77777777" w:rsidR="00D508F8" w:rsidRPr="00D508F8" w:rsidRDefault="00D508F8" w:rsidP="00D508F8">
            <w:pPr>
              <w:spacing w:before="40" w:after="20"/>
              <w:jc w:val="right"/>
              <w:rPr>
                <w:rFonts w:cs="Arial"/>
                <w:b/>
                <w:sz w:val="18"/>
                <w:szCs w:val="18"/>
              </w:rPr>
            </w:pPr>
            <w:r w:rsidRPr="00D508F8">
              <w:rPr>
                <w:rFonts w:cs="Arial"/>
                <w:b/>
                <w:sz w:val="18"/>
                <w:szCs w:val="18"/>
              </w:rPr>
              <w:t>3,282,524</w:t>
            </w:r>
          </w:p>
        </w:tc>
      </w:tr>
      <w:tr w:rsidR="00D508F8" w:rsidRPr="00D508F8" w14:paraId="7EC2015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4A46F1E" w14:textId="77777777" w:rsidR="00D508F8" w:rsidRPr="00F75B25" w:rsidRDefault="00D508F8" w:rsidP="00D508F8">
            <w:pPr>
              <w:spacing w:before="40" w:after="20"/>
              <w:rPr>
                <w:rFonts w:cs="Arial"/>
                <w:sz w:val="18"/>
                <w:szCs w:val="18"/>
              </w:rPr>
            </w:pPr>
            <w:r w:rsidRPr="00F75B25">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534785F9" w14:textId="77777777" w:rsidR="00D508F8" w:rsidRPr="00D508F8" w:rsidRDefault="00D508F8" w:rsidP="00D508F8">
            <w:pPr>
              <w:spacing w:before="40" w:after="20"/>
              <w:jc w:val="right"/>
              <w:rPr>
                <w:rFonts w:cs="Arial"/>
                <w:sz w:val="18"/>
                <w:szCs w:val="18"/>
              </w:rPr>
            </w:pPr>
            <w:r w:rsidRPr="00D508F8">
              <w:rPr>
                <w:rFonts w:cs="Arial"/>
                <w:sz w:val="18"/>
                <w:szCs w:val="18"/>
              </w:rPr>
              <w:t>1,881,384</w:t>
            </w:r>
          </w:p>
        </w:tc>
        <w:tc>
          <w:tcPr>
            <w:tcW w:w="1361" w:type="dxa"/>
            <w:tcBorders>
              <w:top w:val="nil"/>
              <w:left w:val="nil"/>
              <w:bottom w:val="nil"/>
              <w:right w:val="nil"/>
            </w:tcBorders>
            <w:shd w:val="clear" w:color="auto" w:fill="auto"/>
            <w:vAlign w:val="bottom"/>
          </w:tcPr>
          <w:p w14:paraId="79EB9003" w14:textId="77777777" w:rsidR="00D508F8" w:rsidRPr="00D508F8" w:rsidRDefault="00D508F8" w:rsidP="00D508F8">
            <w:pPr>
              <w:spacing w:before="40" w:after="20"/>
              <w:jc w:val="right"/>
              <w:rPr>
                <w:rFonts w:cs="Arial"/>
                <w:sz w:val="18"/>
                <w:szCs w:val="18"/>
              </w:rPr>
            </w:pPr>
            <w:r w:rsidRPr="00D508F8">
              <w:rPr>
                <w:rFonts w:cs="Arial"/>
                <w:sz w:val="18"/>
                <w:szCs w:val="18"/>
              </w:rPr>
              <w:t>223,549</w:t>
            </w:r>
          </w:p>
        </w:tc>
        <w:tc>
          <w:tcPr>
            <w:tcW w:w="1361" w:type="dxa"/>
            <w:tcBorders>
              <w:top w:val="nil"/>
              <w:left w:val="nil"/>
              <w:bottom w:val="nil"/>
              <w:right w:val="nil"/>
            </w:tcBorders>
            <w:vAlign w:val="bottom"/>
          </w:tcPr>
          <w:p w14:paraId="5D00B07C" w14:textId="77777777" w:rsidR="00D508F8" w:rsidRPr="00D508F8" w:rsidRDefault="00D508F8" w:rsidP="00D508F8">
            <w:pPr>
              <w:spacing w:before="40" w:after="20"/>
              <w:jc w:val="right"/>
              <w:rPr>
                <w:rFonts w:cs="Arial"/>
                <w:sz w:val="18"/>
                <w:szCs w:val="18"/>
              </w:rPr>
            </w:pPr>
            <w:r w:rsidRPr="00D508F8">
              <w:rPr>
                <w:rFonts w:cs="Arial"/>
                <w:sz w:val="18"/>
                <w:szCs w:val="18"/>
              </w:rPr>
              <w:t>5,918,065</w:t>
            </w:r>
          </w:p>
        </w:tc>
        <w:tc>
          <w:tcPr>
            <w:tcW w:w="1361" w:type="dxa"/>
            <w:tcBorders>
              <w:top w:val="nil"/>
              <w:left w:val="nil"/>
              <w:bottom w:val="nil"/>
              <w:right w:val="nil"/>
            </w:tcBorders>
            <w:vAlign w:val="bottom"/>
          </w:tcPr>
          <w:p w14:paraId="7E7F6660" w14:textId="77777777" w:rsidR="00D508F8" w:rsidRPr="00D508F8" w:rsidRDefault="00D508F8" w:rsidP="00D508F8">
            <w:pPr>
              <w:spacing w:before="40" w:after="20"/>
              <w:jc w:val="right"/>
              <w:rPr>
                <w:rFonts w:cs="Arial"/>
                <w:sz w:val="18"/>
                <w:szCs w:val="18"/>
              </w:rPr>
            </w:pPr>
            <w:r w:rsidRPr="00D508F8">
              <w:rPr>
                <w:rFonts w:cs="Arial"/>
                <w:sz w:val="18"/>
                <w:szCs w:val="18"/>
              </w:rPr>
              <w:t>375,345</w:t>
            </w:r>
          </w:p>
        </w:tc>
        <w:tc>
          <w:tcPr>
            <w:tcW w:w="1361" w:type="dxa"/>
            <w:tcBorders>
              <w:top w:val="nil"/>
              <w:left w:val="nil"/>
              <w:bottom w:val="nil"/>
              <w:right w:val="nil"/>
            </w:tcBorders>
            <w:shd w:val="clear" w:color="auto" w:fill="auto"/>
            <w:vAlign w:val="bottom"/>
          </w:tcPr>
          <w:p w14:paraId="78876F33" w14:textId="77777777" w:rsidR="00D508F8" w:rsidRPr="00D508F8" w:rsidRDefault="00D508F8" w:rsidP="00D508F8">
            <w:pPr>
              <w:spacing w:before="40" w:after="20"/>
              <w:jc w:val="right"/>
              <w:rPr>
                <w:rFonts w:cs="Arial"/>
                <w:b/>
                <w:sz w:val="18"/>
                <w:szCs w:val="18"/>
              </w:rPr>
            </w:pPr>
            <w:r w:rsidRPr="00D508F8">
              <w:rPr>
                <w:rFonts w:cs="Arial"/>
                <w:b/>
                <w:sz w:val="18"/>
                <w:szCs w:val="18"/>
              </w:rPr>
              <w:t>21,739,414</w:t>
            </w:r>
          </w:p>
        </w:tc>
      </w:tr>
      <w:tr w:rsidR="00D508F8" w:rsidRPr="00D508F8" w14:paraId="3DBE855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3B98220" w14:textId="77777777" w:rsidR="00D508F8" w:rsidRPr="00F75B25" w:rsidRDefault="00D508F8" w:rsidP="00D508F8">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2EC1EFA6" w14:textId="77777777" w:rsidR="00D508F8" w:rsidRPr="00D508F8" w:rsidRDefault="00D508F8" w:rsidP="00D508F8">
            <w:pPr>
              <w:spacing w:before="40" w:after="20"/>
              <w:jc w:val="right"/>
              <w:rPr>
                <w:rFonts w:cs="Arial"/>
                <w:sz w:val="18"/>
                <w:szCs w:val="18"/>
              </w:rPr>
            </w:pPr>
            <w:r w:rsidRPr="00D508F8">
              <w:rPr>
                <w:rFonts w:cs="Arial"/>
                <w:sz w:val="18"/>
                <w:szCs w:val="18"/>
              </w:rPr>
              <w:t>1,240,452</w:t>
            </w:r>
          </w:p>
        </w:tc>
        <w:tc>
          <w:tcPr>
            <w:tcW w:w="1361" w:type="dxa"/>
            <w:tcBorders>
              <w:top w:val="nil"/>
              <w:left w:val="nil"/>
              <w:bottom w:val="nil"/>
              <w:right w:val="nil"/>
            </w:tcBorders>
            <w:shd w:val="clear" w:color="auto" w:fill="auto"/>
            <w:vAlign w:val="bottom"/>
          </w:tcPr>
          <w:p w14:paraId="61138E0B" w14:textId="77777777" w:rsidR="00D508F8" w:rsidRPr="00D508F8" w:rsidRDefault="00D508F8" w:rsidP="00D508F8">
            <w:pPr>
              <w:spacing w:before="40" w:after="20"/>
              <w:jc w:val="right"/>
              <w:rPr>
                <w:rFonts w:cs="Arial"/>
                <w:sz w:val="18"/>
                <w:szCs w:val="18"/>
              </w:rPr>
            </w:pPr>
            <w:r w:rsidRPr="00D508F8">
              <w:rPr>
                <w:rFonts w:cs="Arial"/>
                <w:sz w:val="18"/>
                <w:szCs w:val="18"/>
              </w:rPr>
              <w:t>143,016</w:t>
            </w:r>
          </w:p>
        </w:tc>
        <w:tc>
          <w:tcPr>
            <w:tcW w:w="1361" w:type="dxa"/>
            <w:tcBorders>
              <w:top w:val="nil"/>
              <w:left w:val="nil"/>
              <w:bottom w:val="nil"/>
              <w:right w:val="nil"/>
            </w:tcBorders>
            <w:vAlign w:val="bottom"/>
          </w:tcPr>
          <w:p w14:paraId="463D1490" w14:textId="77777777" w:rsidR="00D508F8" w:rsidRPr="00D508F8" w:rsidRDefault="00D508F8" w:rsidP="00D508F8">
            <w:pPr>
              <w:spacing w:before="40" w:after="20"/>
              <w:jc w:val="right"/>
              <w:rPr>
                <w:rFonts w:cs="Arial"/>
                <w:sz w:val="18"/>
                <w:szCs w:val="18"/>
              </w:rPr>
            </w:pPr>
            <w:r w:rsidRPr="00D508F8">
              <w:rPr>
                <w:rFonts w:cs="Arial"/>
                <w:sz w:val="18"/>
                <w:szCs w:val="18"/>
              </w:rPr>
              <w:t>3,608,302</w:t>
            </w:r>
          </w:p>
        </w:tc>
        <w:tc>
          <w:tcPr>
            <w:tcW w:w="1361" w:type="dxa"/>
            <w:tcBorders>
              <w:top w:val="nil"/>
              <w:left w:val="nil"/>
              <w:bottom w:val="nil"/>
              <w:right w:val="nil"/>
            </w:tcBorders>
            <w:vAlign w:val="bottom"/>
          </w:tcPr>
          <w:p w14:paraId="304AA69D" w14:textId="77777777" w:rsidR="00D508F8" w:rsidRPr="00D508F8" w:rsidRDefault="00D508F8" w:rsidP="00D508F8">
            <w:pPr>
              <w:spacing w:before="40" w:after="20"/>
              <w:jc w:val="right"/>
              <w:rPr>
                <w:rFonts w:cs="Arial"/>
                <w:sz w:val="18"/>
                <w:szCs w:val="18"/>
              </w:rPr>
            </w:pPr>
            <w:r w:rsidRPr="00D508F8">
              <w:rPr>
                <w:rFonts w:cs="Arial"/>
                <w:sz w:val="18"/>
                <w:szCs w:val="18"/>
              </w:rPr>
              <w:t>240,128</w:t>
            </w:r>
          </w:p>
        </w:tc>
        <w:tc>
          <w:tcPr>
            <w:tcW w:w="1361" w:type="dxa"/>
            <w:tcBorders>
              <w:top w:val="nil"/>
              <w:left w:val="nil"/>
              <w:bottom w:val="nil"/>
              <w:right w:val="nil"/>
            </w:tcBorders>
            <w:shd w:val="clear" w:color="auto" w:fill="auto"/>
            <w:vAlign w:val="bottom"/>
          </w:tcPr>
          <w:p w14:paraId="3AE6A7C2" w14:textId="77777777" w:rsidR="00D508F8" w:rsidRPr="00D508F8" w:rsidRDefault="00D508F8" w:rsidP="00D508F8">
            <w:pPr>
              <w:spacing w:before="40" w:after="20"/>
              <w:jc w:val="right"/>
              <w:rPr>
                <w:rFonts w:cs="Arial"/>
                <w:b/>
                <w:sz w:val="18"/>
                <w:szCs w:val="18"/>
              </w:rPr>
            </w:pPr>
            <w:r w:rsidRPr="00D508F8">
              <w:rPr>
                <w:rFonts w:cs="Arial"/>
                <w:b/>
                <w:sz w:val="18"/>
                <w:szCs w:val="18"/>
              </w:rPr>
              <w:t>13,711,732</w:t>
            </w:r>
          </w:p>
        </w:tc>
      </w:tr>
      <w:tr w:rsidR="00D508F8" w:rsidRPr="00D508F8" w14:paraId="7E12788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10DEF23" w14:textId="77777777" w:rsidR="00D508F8" w:rsidRPr="00F75B25" w:rsidRDefault="00D508F8" w:rsidP="00D508F8">
            <w:pPr>
              <w:spacing w:before="40" w:after="20"/>
              <w:rPr>
                <w:rFonts w:cs="Arial"/>
                <w:sz w:val="18"/>
                <w:szCs w:val="18"/>
              </w:rPr>
            </w:pPr>
            <w:r w:rsidRPr="00F75B25">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1E9BE2B7" w14:textId="77777777" w:rsidR="00D508F8" w:rsidRPr="00D508F8" w:rsidRDefault="00D508F8" w:rsidP="00D508F8">
            <w:pPr>
              <w:spacing w:before="40" w:after="20"/>
              <w:jc w:val="right"/>
              <w:rPr>
                <w:rFonts w:cs="Arial"/>
                <w:sz w:val="18"/>
                <w:szCs w:val="18"/>
              </w:rPr>
            </w:pPr>
            <w:r w:rsidRPr="00D508F8">
              <w:rPr>
                <w:rFonts w:cs="Arial"/>
                <w:sz w:val="18"/>
                <w:szCs w:val="18"/>
              </w:rPr>
              <w:t>280,849</w:t>
            </w:r>
          </w:p>
        </w:tc>
        <w:tc>
          <w:tcPr>
            <w:tcW w:w="1361" w:type="dxa"/>
            <w:tcBorders>
              <w:top w:val="nil"/>
              <w:left w:val="nil"/>
              <w:bottom w:val="nil"/>
              <w:right w:val="nil"/>
            </w:tcBorders>
            <w:shd w:val="clear" w:color="auto" w:fill="auto"/>
            <w:vAlign w:val="bottom"/>
          </w:tcPr>
          <w:p w14:paraId="5D554784" w14:textId="77777777" w:rsidR="00D508F8" w:rsidRPr="00D508F8" w:rsidRDefault="00D508F8" w:rsidP="00D508F8">
            <w:pPr>
              <w:spacing w:before="40" w:after="20"/>
              <w:jc w:val="right"/>
              <w:rPr>
                <w:rFonts w:cs="Arial"/>
                <w:sz w:val="18"/>
                <w:szCs w:val="18"/>
              </w:rPr>
            </w:pPr>
            <w:r w:rsidRPr="00D508F8">
              <w:rPr>
                <w:rFonts w:cs="Arial"/>
                <w:sz w:val="18"/>
                <w:szCs w:val="18"/>
              </w:rPr>
              <w:t>38,001</w:t>
            </w:r>
          </w:p>
        </w:tc>
        <w:tc>
          <w:tcPr>
            <w:tcW w:w="1361" w:type="dxa"/>
            <w:tcBorders>
              <w:top w:val="nil"/>
              <w:left w:val="nil"/>
              <w:bottom w:val="nil"/>
              <w:right w:val="nil"/>
            </w:tcBorders>
            <w:vAlign w:val="bottom"/>
          </w:tcPr>
          <w:p w14:paraId="2BA58645" w14:textId="77777777" w:rsidR="00D508F8" w:rsidRPr="00D508F8" w:rsidRDefault="00D508F8" w:rsidP="00D508F8">
            <w:pPr>
              <w:spacing w:before="40" w:after="20"/>
              <w:jc w:val="right"/>
              <w:rPr>
                <w:rFonts w:cs="Arial"/>
                <w:sz w:val="18"/>
                <w:szCs w:val="18"/>
              </w:rPr>
            </w:pPr>
            <w:r w:rsidRPr="00D508F8">
              <w:rPr>
                <w:rFonts w:cs="Arial"/>
                <w:sz w:val="18"/>
                <w:szCs w:val="18"/>
              </w:rPr>
              <w:t>931,457</w:t>
            </w:r>
          </w:p>
        </w:tc>
        <w:tc>
          <w:tcPr>
            <w:tcW w:w="1361" w:type="dxa"/>
            <w:tcBorders>
              <w:top w:val="nil"/>
              <w:left w:val="nil"/>
              <w:bottom w:val="nil"/>
              <w:right w:val="nil"/>
            </w:tcBorders>
            <w:vAlign w:val="bottom"/>
          </w:tcPr>
          <w:p w14:paraId="081CCD73" w14:textId="77777777" w:rsidR="00D508F8" w:rsidRPr="00D508F8" w:rsidRDefault="00D508F8" w:rsidP="00D508F8">
            <w:pPr>
              <w:spacing w:before="40" w:after="20"/>
              <w:jc w:val="right"/>
              <w:rPr>
                <w:rFonts w:cs="Arial"/>
                <w:sz w:val="18"/>
                <w:szCs w:val="18"/>
              </w:rPr>
            </w:pPr>
            <w:r w:rsidRPr="00D508F8">
              <w:rPr>
                <w:rFonts w:cs="Arial"/>
                <w:sz w:val="18"/>
                <w:szCs w:val="18"/>
              </w:rPr>
              <w:t>63,805</w:t>
            </w:r>
          </w:p>
        </w:tc>
        <w:tc>
          <w:tcPr>
            <w:tcW w:w="1361" w:type="dxa"/>
            <w:tcBorders>
              <w:top w:val="nil"/>
              <w:left w:val="nil"/>
              <w:bottom w:val="nil"/>
              <w:right w:val="nil"/>
            </w:tcBorders>
            <w:shd w:val="clear" w:color="auto" w:fill="auto"/>
            <w:vAlign w:val="bottom"/>
          </w:tcPr>
          <w:p w14:paraId="54027A16" w14:textId="77777777" w:rsidR="00D508F8" w:rsidRPr="00D508F8" w:rsidRDefault="00D508F8" w:rsidP="00D508F8">
            <w:pPr>
              <w:spacing w:before="40" w:after="20"/>
              <w:jc w:val="right"/>
              <w:rPr>
                <w:rFonts w:cs="Arial"/>
                <w:b/>
                <w:sz w:val="18"/>
                <w:szCs w:val="18"/>
              </w:rPr>
            </w:pPr>
            <w:r w:rsidRPr="00D508F8">
              <w:rPr>
                <w:rFonts w:cs="Arial"/>
                <w:b/>
                <w:sz w:val="18"/>
                <w:szCs w:val="18"/>
              </w:rPr>
              <w:t>3,434,085</w:t>
            </w:r>
          </w:p>
        </w:tc>
      </w:tr>
      <w:tr w:rsidR="00D508F8" w:rsidRPr="00D508F8" w14:paraId="57E22B1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5A5D6E4" w14:textId="77777777" w:rsidR="00D508F8" w:rsidRPr="00F75B25" w:rsidRDefault="00D508F8" w:rsidP="00D508F8">
            <w:pPr>
              <w:spacing w:before="40" w:after="20"/>
              <w:rPr>
                <w:rFonts w:cs="Arial"/>
                <w:sz w:val="18"/>
                <w:szCs w:val="18"/>
              </w:rPr>
            </w:pPr>
            <w:r w:rsidRPr="00F75B25">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66319D33" w14:textId="77777777" w:rsidR="00D508F8" w:rsidRPr="00D508F8" w:rsidRDefault="00D508F8" w:rsidP="00D508F8">
            <w:pPr>
              <w:spacing w:before="40" w:after="20"/>
              <w:jc w:val="right"/>
              <w:rPr>
                <w:rFonts w:cs="Arial"/>
                <w:sz w:val="18"/>
                <w:szCs w:val="18"/>
              </w:rPr>
            </w:pPr>
            <w:r w:rsidRPr="00D508F8">
              <w:rPr>
                <w:rFonts w:cs="Arial"/>
                <w:sz w:val="18"/>
                <w:szCs w:val="18"/>
              </w:rPr>
              <w:t>1,579,320</w:t>
            </w:r>
          </w:p>
        </w:tc>
        <w:tc>
          <w:tcPr>
            <w:tcW w:w="1361" w:type="dxa"/>
            <w:tcBorders>
              <w:top w:val="nil"/>
              <w:left w:val="nil"/>
              <w:bottom w:val="nil"/>
              <w:right w:val="nil"/>
            </w:tcBorders>
            <w:shd w:val="clear" w:color="auto" w:fill="auto"/>
            <w:vAlign w:val="bottom"/>
          </w:tcPr>
          <w:p w14:paraId="1868AC75" w14:textId="77777777" w:rsidR="00D508F8" w:rsidRPr="00D508F8" w:rsidRDefault="00D508F8" w:rsidP="00D508F8">
            <w:pPr>
              <w:spacing w:before="40" w:after="20"/>
              <w:jc w:val="right"/>
              <w:rPr>
                <w:rFonts w:cs="Arial"/>
                <w:sz w:val="18"/>
                <w:szCs w:val="18"/>
              </w:rPr>
            </w:pPr>
            <w:r w:rsidRPr="00D508F8">
              <w:rPr>
                <w:rFonts w:cs="Arial"/>
                <w:sz w:val="18"/>
                <w:szCs w:val="18"/>
              </w:rPr>
              <w:t>200,494</w:t>
            </w:r>
          </w:p>
        </w:tc>
        <w:tc>
          <w:tcPr>
            <w:tcW w:w="1361" w:type="dxa"/>
            <w:tcBorders>
              <w:top w:val="nil"/>
              <w:left w:val="nil"/>
              <w:bottom w:val="nil"/>
              <w:right w:val="nil"/>
            </w:tcBorders>
            <w:vAlign w:val="bottom"/>
          </w:tcPr>
          <w:p w14:paraId="02ACD2CF" w14:textId="77777777" w:rsidR="00D508F8" w:rsidRPr="00D508F8" w:rsidRDefault="00D508F8" w:rsidP="00D508F8">
            <w:pPr>
              <w:spacing w:before="40" w:after="20"/>
              <w:jc w:val="right"/>
              <w:rPr>
                <w:rFonts w:cs="Arial"/>
                <w:sz w:val="18"/>
                <w:szCs w:val="18"/>
              </w:rPr>
            </w:pPr>
            <w:r w:rsidRPr="00D508F8">
              <w:rPr>
                <w:rFonts w:cs="Arial"/>
                <w:sz w:val="18"/>
                <w:szCs w:val="18"/>
              </w:rPr>
              <w:t>4,853,714</w:t>
            </w:r>
          </w:p>
        </w:tc>
        <w:tc>
          <w:tcPr>
            <w:tcW w:w="1361" w:type="dxa"/>
            <w:tcBorders>
              <w:top w:val="nil"/>
              <w:left w:val="nil"/>
              <w:bottom w:val="nil"/>
              <w:right w:val="nil"/>
            </w:tcBorders>
            <w:vAlign w:val="bottom"/>
          </w:tcPr>
          <w:p w14:paraId="3B1FFB8F" w14:textId="77777777" w:rsidR="00D508F8" w:rsidRPr="00D508F8" w:rsidRDefault="00D508F8" w:rsidP="00D508F8">
            <w:pPr>
              <w:spacing w:before="40" w:after="20"/>
              <w:jc w:val="right"/>
              <w:rPr>
                <w:rFonts w:cs="Arial"/>
                <w:sz w:val="18"/>
                <w:szCs w:val="18"/>
              </w:rPr>
            </w:pPr>
            <w:r w:rsidRPr="00D508F8">
              <w:rPr>
                <w:rFonts w:cs="Arial"/>
                <w:sz w:val="18"/>
                <w:szCs w:val="18"/>
              </w:rPr>
              <w:t>336,635</w:t>
            </w:r>
          </w:p>
        </w:tc>
        <w:tc>
          <w:tcPr>
            <w:tcW w:w="1361" w:type="dxa"/>
            <w:tcBorders>
              <w:top w:val="nil"/>
              <w:left w:val="nil"/>
              <w:bottom w:val="nil"/>
              <w:right w:val="nil"/>
            </w:tcBorders>
            <w:shd w:val="clear" w:color="auto" w:fill="auto"/>
            <w:vAlign w:val="bottom"/>
          </w:tcPr>
          <w:p w14:paraId="550264CF" w14:textId="77777777" w:rsidR="00D508F8" w:rsidRPr="00D508F8" w:rsidRDefault="00D508F8" w:rsidP="00D508F8">
            <w:pPr>
              <w:spacing w:before="40" w:after="20"/>
              <w:jc w:val="right"/>
              <w:rPr>
                <w:rFonts w:cs="Arial"/>
                <w:b/>
                <w:sz w:val="18"/>
                <w:szCs w:val="18"/>
              </w:rPr>
            </w:pPr>
            <w:r w:rsidRPr="00D508F8">
              <w:rPr>
                <w:rFonts w:cs="Arial"/>
                <w:b/>
                <w:sz w:val="18"/>
                <w:szCs w:val="18"/>
              </w:rPr>
              <w:t>17,992,106</w:t>
            </w:r>
          </w:p>
        </w:tc>
      </w:tr>
      <w:tr w:rsidR="00D508F8" w:rsidRPr="00D508F8" w14:paraId="5CA2C38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A9C2604" w14:textId="77777777" w:rsidR="00D508F8" w:rsidRPr="00F75B25" w:rsidRDefault="00D508F8" w:rsidP="00D508F8">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002060"/>
              <w:bottom w:val="nil"/>
              <w:right w:val="nil"/>
            </w:tcBorders>
            <w:shd w:val="clear" w:color="auto" w:fill="auto"/>
            <w:vAlign w:val="bottom"/>
          </w:tcPr>
          <w:p w14:paraId="736B2950" w14:textId="77777777" w:rsidR="00D508F8" w:rsidRPr="00D508F8" w:rsidRDefault="00D508F8" w:rsidP="00D508F8">
            <w:pPr>
              <w:spacing w:before="40" w:after="20"/>
              <w:jc w:val="right"/>
              <w:rPr>
                <w:rFonts w:cs="Arial"/>
                <w:sz w:val="18"/>
                <w:szCs w:val="18"/>
              </w:rPr>
            </w:pPr>
            <w:r w:rsidRPr="00D508F8">
              <w:rPr>
                <w:rFonts w:cs="Arial"/>
                <w:sz w:val="18"/>
                <w:szCs w:val="18"/>
              </w:rPr>
              <w:t>1,347,436</w:t>
            </w:r>
          </w:p>
        </w:tc>
        <w:tc>
          <w:tcPr>
            <w:tcW w:w="1361" w:type="dxa"/>
            <w:tcBorders>
              <w:top w:val="nil"/>
              <w:left w:val="nil"/>
              <w:bottom w:val="nil"/>
              <w:right w:val="nil"/>
            </w:tcBorders>
            <w:shd w:val="clear" w:color="auto" w:fill="auto"/>
            <w:vAlign w:val="bottom"/>
          </w:tcPr>
          <w:p w14:paraId="711CD54D" w14:textId="77777777" w:rsidR="00D508F8" w:rsidRPr="00D508F8" w:rsidRDefault="00D508F8" w:rsidP="00D508F8">
            <w:pPr>
              <w:spacing w:before="40" w:after="20"/>
              <w:jc w:val="right"/>
              <w:rPr>
                <w:rFonts w:cs="Arial"/>
                <w:sz w:val="18"/>
                <w:szCs w:val="18"/>
              </w:rPr>
            </w:pPr>
            <w:r w:rsidRPr="00D508F8">
              <w:rPr>
                <w:rFonts w:cs="Arial"/>
                <w:sz w:val="18"/>
                <w:szCs w:val="18"/>
              </w:rPr>
              <w:t>184,543</w:t>
            </w:r>
          </w:p>
        </w:tc>
        <w:tc>
          <w:tcPr>
            <w:tcW w:w="1361" w:type="dxa"/>
            <w:tcBorders>
              <w:top w:val="nil"/>
              <w:left w:val="nil"/>
              <w:bottom w:val="nil"/>
              <w:right w:val="nil"/>
            </w:tcBorders>
            <w:vAlign w:val="bottom"/>
          </w:tcPr>
          <w:p w14:paraId="7A2FD2E5" w14:textId="77777777" w:rsidR="00D508F8" w:rsidRPr="00D508F8" w:rsidRDefault="00D508F8" w:rsidP="00D508F8">
            <w:pPr>
              <w:spacing w:before="40" w:after="20"/>
              <w:jc w:val="right"/>
              <w:rPr>
                <w:rFonts w:cs="Arial"/>
                <w:sz w:val="18"/>
                <w:szCs w:val="18"/>
              </w:rPr>
            </w:pPr>
            <w:r w:rsidRPr="00D508F8">
              <w:rPr>
                <w:rFonts w:cs="Arial"/>
                <w:sz w:val="18"/>
                <w:szCs w:val="18"/>
              </w:rPr>
              <w:t>5,193,082</w:t>
            </w:r>
          </w:p>
        </w:tc>
        <w:tc>
          <w:tcPr>
            <w:tcW w:w="1361" w:type="dxa"/>
            <w:tcBorders>
              <w:top w:val="nil"/>
              <w:left w:val="nil"/>
              <w:bottom w:val="nil"/>
              <w:right w:val="nil"/>
            </w:tcBorders>
            <w:vAlign w:val="bottom"/>
          </w:tcPr>
          <w:p w14:paraId="17BA9900" w14:textId="77777777" w:rsidR="00D508F8" w:rsidRPr="00D508F8" w:rsidRDefault="00D508F8" w:rsidP="00D508F8">
            <w:pPr>
              <w:spacing w:before="40" w:after="20"/>
              <w:jc w:val="right"/>
              <w:rPr>
                <w:rFonts w:cs="Arial"/>
                <w:sz w:val="18"/>
                <w:szCs w:val="18"/>
              </w:rPr>
            </w:pPr>
            <w:r w:rsidRPr="00D508F8">
              <w:rPr>
                <w:rFonts w:cs="Arial"/>
                <w:sz w:val="18"/>
                <w:szCs w:val="18"/>
              </w:rPr>
              <w:t>309,853</w:t>
            </w:r>
          </w:p>
        </w:tc>
        <w:tc>
          <w:tcPr>
            <w:tcW w:w="1361" w:type="dxa"/>
            <w:tcBorders>
              <w:top w:val="nil"/>
              <w:left w:val="nil"/>
              <w:bottom w:val="nil"/>
              <w:right w:val="nil"/>
            </w:tcBorders>
            <w:shd w:val="clear" w:color="auto" w:fill="auto"/>
            <w:vAlign w:val="bottom"/>
          </w:tcPr>
          <w:p w14:paraId="6C8C4793" w14:textId="77777777" w:rsidR="00D508F8" w:rsidRPr="00D508F8" w:rsidRDefault="00D508F8" w:rsidP="00D508F8">
            <w:pPr>
              <w:spacing w:before="40" w:after="20"/>
              <w:jc w:val="right"/>
              <w:rPr>
                <w:rFonts w:cs="Arial"/>
                <w:b/>
                <w:sz w:val="18"/>
                <w:szCs w:val="18"/>
              </w:rPr>
            </w:pPr>
            <w:r w:rsidRPr="00D508F8">
              <w:rPr>
                <w:rFonts w:cs="Arial"/>
                <w:b/>
                <w:sz w:val="18"/>
                <w:szCs w:val="18"/>
              </w:rPr>
              <w:t>18,686,485</w:t>
            </w:r>
          </w:p>
        </w:tc>
      </w:tr>
      <w:tr w:rsidR="00D508F8" w:rsidRPr="00D508F8" w14:paraId="43728668"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B34901F" w14:textId="77777777" w:rsidR="00D508F8" w:rsidRPr="00F75B25" w:rsidRDefault="00D508F8" w:rsidP="00D508F8">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5A89F34A" w14:textId="77777777" w:rsidR="00D508F8" w:rsidRPr="00D508F8" w:rsidRDefault="00D508F8" w:rsidP="00D508F8">
            <w:pPr>
              <w:spacing w:before="40" w:after="20"/>
              <w:jc w:val="right"/>
              <w:rPr>
                <w:rFonts w:cs="Arial"/>
                <w:sz w:val="18"/>
                <w:szCs w:val="18"/>
              </w:rPr>
            </w:pPr>
            <w:r w:rsidRPr="00D508F8">
              <w:rPr>
                <w:rFonts w:cs="Arial"/>
                <w:sz w:val="18"/>
                <w:szCs w:val="18"/>
              </w:rPr>
              <w:t>177,982</w:t>
            </w:r>
          </w:p>
        </w:tc>
        <w:tc>
          <w:tcPr>
            <w:tcW w:w="1361" w:type="dxa"/>
            <w:tcBorders>
              <w:top w:val="nil"/>
              <w:left w:val="nil"/>
              <w:bottom w:val="nil"/>
              <w:right w:val="nil"/>
            </w:tcBorders>
            <w:shd w:val="clear" w:color="auto" w:fill="auto"/>
            <w:vAlign w:val="bottom"/>
          </w:tcPr>
          <w:p w14:paraId="79474BCD" w14:textId="77777777" w:rsidR="00D508F8" w:rsidRPr="00D508F8" w:rsidRDefault="00D508F8" w:rsidP="00D508F8">
            <w:pPr>
              <w:spacing w:before="40" w:after="20"/>
              <w:jc w:val="right"/>
              <w:rPr>
                <w:rFonts w:cs="Arial"/>
                <w:sz w:val="18"/>
                <w:szCs w:val="18"/>
              </w:rPr>
            </w:pPr>
            <w:r w:rsidRPr="00D508F8">
              <w:rPr>
                <w:rFonts w:cs="Arial"/>
                <w:sz w:val="18"/>
                <w:szCs w:val="18"/>
              </w:rPr>
              <w:t>21,736</w:t>
            </w:r>
          </w:p>
        </w:tc>
        <w:tc>
          <w:tcPr>
            <w:tcW w:w="1361" w:type="dxa"/>
            <w:tcBorders>
              <w:top w:val="nil"/>
              <w:left w:val="nil"/>
              <w:bottom w:val="nil"/>
              <w:right w:val="nil"/>
            </w:tcBorders>
            <w:vAlign w:val="bottom"/>
          </w:tcPr>
          <w:p w14:paraId="3F33E338" w14:textId="77777777" w:rsidR="00D508F8" w:rsidRPr="00D508F8" w:rsidRDefault="00D508F8" w:rsidP="00D508F8">
            <w:pPr>
              <w:spacing w:before="40" w:after="20"/>
              <w:jc w:val="right"/>
              <w:rPr>
                <w:rFonts w:cs="Arial"/>
                <w:sz w:val="18"/>
                <w:szCs w:val="18"/>
              </w:rPr>
            </w:pPr>
            <w:r w:rsidRPr="00D508F8">
              <w:rPr>
                <w:rFonts w:cs="Arial"/>
                <w:sz w:val="18"/>
                <w:szCs w:val="18"/>
              </w:rPr>
              <w:t>543,688</w:t>
            </w:r>
          </w:p>
        </w:tc>
        <w:tc>
          <w:tcPr>
            <w:tcW w:w="1361" w:type="dxa"/>
            <w:tcBorders>
              <w:top w:val="nil"/>
              <w:left w:val="nil"/>
              <w:bottom w:val="nil"/>
              <w:right w:val="nil"/>
            </w:tcBorders>
            <w:vAlign w:val="bottom"/>
          </w:tcPr>
          <w:p w14:paraId="44A0BCFA" w14:textId="77777777" w:rsidR="00D508F8" w:rsidRPr="00D508F8" w:rsidRDefault="00D508F8" w:rsidP="00D508F8">
            <w:pPr>
              <w:spacing w:before="40" w:after="20"/>
              <w:jc w:val="right"/>
              <w:rPr>
                <w:rFonts w:cs="Arial"/>
                <w:sz w:val="18"/>
                <w:szCs w:val="18"/>
              </w:rPr>
            </w:pPr>
            <w:r w:rsidRPr="00D508F8">
              <w:rPr>
                <w:rFonts w:cs="Arial"/>
                <w:sz w:val="18"/>
                <w:szCs w:val="18"/>
              </w:rPr>
              <w:t>36,496</w:t>
            </w:r>
          </w:p>
        </w:tc>
        <w:tc>
          <w:tcPr>
            <w:tcW w:w="1361" w:type="dxa"/>
            <w:tcBorders>
              <w:top w:val="nil"/>
              <w:left w:val="nil"/>
              <w:bottom w:val="nil"/>
              <w:right w:val="nil"/>
            </w:tcBorders>
            <w:shd w:val="clear" w:color="auto" w:fill="auto"/>
            <w:vAlign w:val="bottom"/>
          </w:tcPr>
          <w:p w14:paraId="657E904B" w14:textId="77777777" w:rsidR="00D508F8" w:rsidRPr="00D508F8" w:rsidRDefault="00D508F8" w:rsidP="00D508F8">
            <w:pPr>
              <w:spacing w:before="40" w:after="20"/>
              <w:jc w:val="right"/>
              <w:rPr>
                <w:rFonts w:cs="Arial"/>
                <w:b/>
                <w:sz w:val="18"/>
                <w:szCs w:val="18"/>
              </w:rPr>
            </w:pPr>
            <w:r w:rsidRPr="00D508F8">
              <w:rPr>
                <w:rFonts w:cs="Arial"/>
                <w:b/>
                <w:sz w:val="18"/>
                <w:szCs w:val="18"/>
              </w:rPr>
              <w:t>2,134,424</w:t>
            </w:r>
          </w:p>
        </w:tc>
      </w:tr>
      <w:tr w:rsidR="00D508F8" w:rsidRPr="00D508F8" w14:paraId="50BAC61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B9B129C" w14:textId="77777777" w:rsidR="00D508F8" w:rsidRPr="00F75B25" w:rsidRDefault="00D508F8" w:rsidP="00D508F8">
            <w:pPr>
              <w:spacing w:before="40" w:after="20"/>
              <w:rPr>
                <w:rFonts w:cs="Arial"/>
                <w:sz w:val="18"/>
                <w:szCs w:val="18"/>
              </w:rPr>
            </w:pPr>
            <w:r w:rsidRPr="00F75B25">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2725A172" w14:textId="77777777" w:rsidR="00D508F8" w:rsidRPr="00D508F8" w:rsidRDefault="00D508F8" w:rsidP="00D508F8">
            <w:pPr>
              <w:spacing w:before="40" w:after="20"/>
              <w:jc w:val="right"/>
              <w:rPr>
                <w:rFonts w:cs="Arial"/>
                <w:sz w:val="18"/>
                <w:szCs w:val="18"/>
              </w:rPr>
            </w:pPr>
            <w:r w:rsidRPr="00D508F8">
              <w:rPr>
                <w:rFonts w:cs="Arial"/>
                <w:sz w:val="18"/>
                <w:szCs w:val="18"/>
              </w:rPr>
              <w:t>119,885</w:t>
            </w:r>
          </w:p>
        </w:tc>
        <w:tc>
          <w:tcPr>
            <w:tcW w:w="1361" w:type="dxa"/>
            <w:tcBorders>
              <w:top w:val="nil"/>
              <w:left w:val="nil"/>
              <w:bottom w:val="nil"/>
              <w:right w:val="nil"/>
            </w:tcBorders>
            <w:shd w:val="clear" w:color="auto" w:fill="auto"/>
            <w:vAlign w:val="bottom"/>
          </w:tcPr>
          <w:p w14:paraId="69AF63C9" w14:textId="77777777" w:rsidR="00D508F8" w:rsidRPr="00D508F8" w:rsidRDefault="00D508F8" w:rsidP="00D508F8">
            <w:pPr>
              <w:spacing w:before="40" w:after="20"/>
              <w:jc w:val="right"/>
              <w:rPr>
                <w:rFonts w:cs="Arial"/>
                <w:sz w:val="18"/>
                <w:szCs w:val="18"/>
              </w:rPr>
            </w:pPr>
            <w:r w:rsidRPr="00D508F8">
              <w:rPr>
                <w:rFonts w:cs="Arial"/>
                <w:sz w:val="18"/>
                <w:szCs w:val="18"/>
              </w:rPr>
              <w:t>19,165</w:t>
            </w:r>
          </w:p>
        </w:tc>
        <w:tc>
          <w:tcPr>
            <w:tcW w:w="1361" w:type="dxa"/>
            <w:tcBorders>
              <w:top w:val="nil"/>
              <w:left w:val="nil"/>
              <w:bottom w:val="nil"/>
              <w:right w:val="nil"/>
            </w:tcBorders>
            <w:vAlign w:val="bottom"/>
          </w:tcPr>
          <w:p w14:paraId="0893F9E7" w14:textId="77777777" w:rsidR="00D508F8" w:rsidRPr="00D508F8" w:rsidRDefault="00D508F8" w:rsidP="00D508F8">
            <w:pPr>
              <w:spacing w:before="40" w:after="20"/>
              <w:jc w:val="right"/>
              <w:rPr>
                <w:rFonts w:cs="Arial"/>
                <w:sz w:val="18"/>
                <w:szCs w:val="18"/>
              </w:rPr>
            </w:pPr>
            <w:r w:rsidRPr="00D508F8">
              <w:rPr>
                <w:rFonts w:cs="Arial"/>
                <w:sz w:val="18"/>
                <w:szCs w:val="18"/>
              </w:rPr>
              <w:t>487,432</w:t>
            </w:r>
          </w:p>
        </w:tc>
        <w:tc>
          <w:tcPr>
            <w:tcW w:w="1361" w:type="dxa"/>
            <w:tcBorders>
              <w:top w:val="nil"/>
              <w:left w:val="nil"/>
              <w:bottom w:val="nil"/>
              <w:right w:val="nil"/>
            </w:tcBorders>
            <w:vAlign w:val="bottom"/>
          </w:tcPr>
          <w:p w14:paraId="2FE6CB44" w14:textId="77777777" w:rsidR="00D508F8" w:rsidRPr="00D508F8" w:rsidRDefault="00D508F8" w:rsidP="00D508F8">
            <w:pPr>
              <w:spacing w:before="40" w:after="20"/>
              <w:jc w:val="right"/>
              <w:rPr>
                <w:rFonts w:cs="Arial"/>
                <w:sz w:val="18"/>
                <w:szCs w:val="18"/>
              </w:rPr>
            </w:pPr>
            <w:r w:rsidRPr="00D508F8">
              <w:rPr>
                <w:rFonts w:cs="Arial"/>
                <w:sz w:val="18"/>
                <w:szCs w:val="18"/>
              </w:rPr>
              <w:t>32,179</w:t>
            </w:r>
          </w:p>
        </w:tc>
        <w:tc>
          <w:tcPr>
            <w:tcW w:w="1361" w:type="dxa"/>
            <w:tcBorders>
              <w:top w:val="nil"/>
              <w:left w:val="nil"/>
              <w:bottom w:val="nil"/>
              <w:right w:val="nil"/>
            </w:tcBorders>
            <w:shd w:val="clear" w:color="auto" w:fill="auto"/>
            <w:vAlign w:val="bottom"/>
          </w:tcPr>
          <w:p w14:paraId="4410B9F5" w14:textId="77777777" w:rsidR="00D508F8" w:rsidRPr="00D508F8" w:rsidRDefault="00D508F8" w:rsidP="00D508F8">
            <w:pPr>
              <w:spacing w:before="40" w:after="20"/>
              <w:jc w:val="right"/>
              <w:rPr>
                <w:rFonts w:cs="Arial"/>
                <w:b/>
                <w:sz w:val="18"/>
                <w:szCs w:val="18"/>
              </w:rPr>
            </w:pPr>
            <w:r w:rsidRPr="00D508F8">
              <w:rPr>
                <w:rFonts w:cs="Arial"/>
                <w:b/>
                <w:sz w:val="18"/>
                <w:szCs w:val="18"/>
              </w:rPr>
              <w:t>1,741,996</w:t>
            </w:r>
          </w:p>
        </w:tc>
      </w:tr>
      <w:tr w:rsidR="00D508F8" w:rsidRPr="00D508F8" w14:paraId="017F16E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84D60C1" w14:textId="77777777" w:rsidR="00D508F8" w:rsidRPr="00F75B25" w:rsidRDefault="00D508F8" w:rsidP="00D508F8">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3B859924" w14:textId="77777777" w:rsidR="00D508F8" w:rsidRPr="00D508F8" w:rsidRDefault="00D508F8" w:rsidP="00D508F8">
            <w:pPr>
              <w:spacing w:before="40" w:after="20"/>
              <w:jc w:val="right"/>
              <w:rPr>
                <w:rFonts w:cs="Arial"/>
                <w:sz w:val="18"/>
                <w:szCs w:val="18"/>
              </w:rPr>
            </w:pPr>
            <w:r w:rsidRPr="00D508F8">
              <w:rPr>
                <w:rFonts w:cs="Arial"/>
                <w:sz w:val="18"/>
                <w:szCs w:val="18"/>
              </w:rPr>
              <w:t>121,205</w:t>
            </w:r>
          </w:p>
        </w:tc>
        <w:tc>
          <w:tcPr>
            <w:tcW w:w="1361" w:type="dxa"/>
            <w:tcBorders>
              <w:top w:val="nil"/>
              <w:left w:val="nil"/>
              <w:bottom w:val="nil"/>
              <w:right w:val="nil"/>
            </w:tcBorders>
            <w:shd w:val="clear" w:color="auto" w:fill="auto"/>
            <w:vAlign w:val="bottom"/>
          </w:tcPr>
          <w:p w14:paraId="0F50C96E" w14:textId="77777777" w:rsidR="00D508F8" w:rsidRPr="00D508F8" w:rsidRDefault="00D508F8" w:rsidP="00D508F8">
            <w:pPr>
              <w:spacing w:before="40" w:after="20"/>
              <w:jc w:val="right"/>
              <w:rPr>
                <w:rFonts w:cs="Arial"/>
                <w:sz w:val="18"/>
                <w:szCs w:val="18"/>
              </w:rPr>
            </w:pPr>
            <w:r w:rsidRPr="00D508F8">
              <w:rPr>
                <w:rFonts w:cs="Arial"/>
                <w:sz w:val="18"/>
                <w:szCs w:val="18"/>
              </w:rPr>
              <w:t>16,313</w:t>
            </w:r>
          </w:p>
        </w:tc>
        <w:tc>
          <w:tcPr>
            <w:tcW w:w="1361" w:type="dxa"/>
            <w:tcBorders>
              <w:top w:val="nil"/>
              <w:left w:val="nil"/>
              <w:bottom w:val="nil"/>
              <w:right w:val="nil"/>
            </w:tcBorders>
            <w:vAlign w:val="bottom"/>
          </w:tcPr>
          <w:p w14:paraId="294C4226" w14:textId="77777777" w:rsidR="00D508F8" w:rsidRPr="00D508F8" w:rsidRDefault="00D508F8" w:rsidP="00D508F8">
            <w:pPr>
              <w:spacing w:before="40" w:after="20"/>
              <w:jc w:val="right"/>
              <w:rPr>
                <w:rFonts w:cs="Arial"/>
                <w:sz w:val="18"/>
                <w:szCs w:val="18"/>
              </w:rPr>
            </w:pPr>
            <w:r w:rsidRPr="00D508F8">
              <w:rPr>
                <w:rFonts w:cs="Arial"/>
                <w:sz w:val="18"/>
                <w:szCs w:val="18"/>
              </w:rPr>
              <w:t>487,637</w:t>
            </w:r>
          </w:p>
        </w:tc>
        <w:tc>
          <w:tcPr>
            <w:tcW w:w="1361" w:type="dxa"/>
            <w:tcBorders>
              <w:top w:val="nil"/>
              <w:left w:val="nil"/>
              <w:bottom w:val="nil"/>
              <w:right w:val="nil"/>
            </w:tcBorders>
            <w:vAlign w:val="bottom"/>
          </w:tcPr>
          <w:p w14:paraId="6D9286B1" w14:textId="77777777" w:rsidR="00D508F8" w:rsidRPr="00D508F8" w:rsidRDefault="00D508F8" w:rsidP="00D508F8">
            <w:pPr>
              <w:spacing w:before="40" w:after="20"/>
              <w:jc w:val="right"/>
              <w:rPr>
                <w:rFonts w:cs="Arial"/>
                <w:sz w:val="18"/>
                <w:szCs w:val="18"/>
              </w:rPr>
            </w:pPr>
            <w:r w:rsidRPr="00D508F8">
              <w:rPr>
                <w:rFonts w:cs="Arial"/>
                <w:sz w:val="18"/>
                <w:szCs w:val="18"/>
              </w:rPr>
              <w:t>27,390</w:t>
            </w:r>
          </w:p>
        </w:tc>
        <w:tc>
          <w:tcPr>
            <w:tcW w:w="1361" w:type="dxa"/>
            <w:tcBorders>
              <w:top w:val="nil"/>
              <w:left w:val="nil"/>
              <w:bottom w:val="nil"/>
              <w:right w:val="nil"/>
            </w:tcBorders>
            <w:shd w:val="clear" w:color="auto" w:fill="auto"/>
            <w:vAlign w:val="bottom"/>
          </w:tcPr>
          <w:p w14:paraId="29461ACE" w14:textId="77777777" w:rsidR="00D508F8" w:rsidRPr="00D508F8" w:rsidRDefault="00D508F8" w:rsidP="00D508F8">
            <w:pPr>
              <w:spacing w:before="40" w:after="20"/>
              <w:jc w:val="right"/>
              <w:rPr>
                <w:rFonts w:cs="Arial"/>
                <w:b/>
                <w:sz w:val="18"/>
                <w:szCs w:val="18"/>
              </w:rPr>
            </w:pPr>
            <w:r w:rsidRPr="00D508F8">
              <w:rPr>
                <w:rFonts w:cs="Arial"/>
                <w:b/>
                <w:sz w:val="18"/>
                <w:szCs w:val="18"/>
              </w:rPr>
              <w:t>1,649,354</w:t>
            </w:r>
          </w:p>
        </w:tc>
      </w:tr>
      <w:tr w:rsidR="00D508F8" w:rsidRPr="00D508F8" w14:paraId="2CEEABA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39E22AA" w14:textId="77777777" w:rsidR="00D508F8" w:rsidRPr="00F75B25" w:rsidRDefault="00D508F8" w:rsidP="00D508F8">
            <w:pPr>
              <w:spacing w:before="40" w:after="20"/>
              <w:rPr>
                <w:rFonts w:cs="Arial"/>
                <w:sz w:val="18"/>
                <w:szCs w:val="18"/>
              </w:rPr>
            </w:pPr>
            <w:r w:rsidRPr="00F75B25">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64A49492" w14:textId="77777777" w:rsidR="00D508F8" w:rsidRPr="00D508F8" w:rsidRDefault="00D508F8" w:rsidP="00D508F8">
            <w:pPr>
              <w:spacing w:before="40" w:after="20"/>
              <w:jc w:val="right"/>
              <w:rPr>
                <w:rFonts w:cs="Arial"/>
                <w:sz w:val="18"/>
                <w:szCs w:val="18"/>
              </w:rPr>
            </w:pPr>
            <w:r w:rsidRPr="00D508F8">
              <w:rPr>
                <w:rFonts w:cs="Arial"/>
                <w:sz w:val="18"/>
                <w:szCs w:val="18"/>
              </w:rPr>
              <w:t>510,958</w:t>
            </w:r>
          </w:p>
        </w:tc>
        <w:tc>
          <w:tcPr>
            <w:tcW w:w="1361" w:type="dxa"/>
            <w:tcBorders>
              <w:top w:val="nil"/>
              <w:left w:val="nil"/>
              <w:bottom w:val="nil"/>
              <w:right w:val="nil"/>
            </w:tcBorders>
            <w:shd w:val="clear" w:color="auto" w:fill="auto"/>
            <w:vAlign w:val="bottom"/>
          </w:tcPr>
          <w:p w14:paraId="18E48EF3" w14:textId="77777777" w:rsidR="00D508F8" w:rsidRPr="00D508F8" w:rsidRDefault="00D508F8" w:rsidP="00D508F8">
            <w:pPr>
              <w:spacing w:before="40" w:after="20"/>
              <w:jc w:val="right"/>
              <w:rPr>
                <w:rFonts w:cs="Arial"/>
                <w:sz w:val="18"/>
                <w:szCs w:val="18"/>
              </w:rPr>
            </w:pPr>
            <w:r w:rsidRPr="00D508F8">
              <w:rPr>
                <w:rFonts w:cs="Arial"/>
                <w:sz w:val="18"/>
                <w:szCs w:val="18"/>
              </w:rPr>
              <w:t>74,219</w:t>
            </w:r>
          </w:p>
        </w:tc>
        <w:tc>
          <w:tcPr>
            <w:tcW w:w="1361" w:type="dxa"/>
            <w:tcBorders>
              <w:top w:val="nil"/>
              <w:left w:val="nil"/>
              <w:bottom w:val="nil"/>
              <w:right w:val="nil"/>
            </w:tcBorders>
            <w:vAlign w:val="bottom"/>
          </w:tcPr>
          <w:p w14:paraId="134CB5B4" w14:textId="77777777" w:rsidR="00D508F8" w:rsidRPr="00D508F8" w:rsidRDefault="00D508F8" w:rsidP="00D508F8">
            <w:pPr>
              <w:spacing w:before="40" w:after="20"/>
              <w:jc w:val="right"/>
              <w:rPr>
                <w:rFonts w:cs="Arial"/>
                <w:sz w:val="18"/>
                <w:szCs w:val="18"/>
              </w:rPr>
            </w:pPr>
            <w:r w:rsidRPr="00D508F8">
              <w:rPr>
                <w:rFonts w:cs="Arial"/>
                <w:sz w:val="18"/>
                <w:szCs w:val="18"/>
              </w:rPr>
              <w:t>1,642,577</w:t>
            </w:r>
          </w:p>
        </w:tc>
        <w:tc>
          <w:tcPr>
            <w:tcW w:w="1361" w:type="dxa"/>
            <w:tcBorders>
              <w:top w:val="nil"/>
              <w:left w:val="nil"/>
              <w:bottom w:val="nil"/>
              <w:right w:val="nil"/>
            </w:tcBorders>
            <w:vAlign w:val="bottom"/>
          </w:tcPr>
          <w:p w14:paraId="00E3816D" w14:textId="77777777" w:rsidR="00D508F8" w:rsidRPr="00D508F8" w:rsidRDefault="00D508F8" w:rsidP="00D508F8">
            <w:pPr>
              <w:spacing w:before="40" w:after="20"/>
              <w:jc w:val="right"/>
              <w:rPr>
                <w:rFonts w:cs="Arial"/>
                <w:sz w:val="18"/>
                <w:szCs w:val="18"/>
              </w:rPr>
            </w:pPr>
            <w:r w:rsidRPr="00D508F8">
              <w:rPr>
                <w:rFonts w:cs="Arial"/>
                <w:sz w:val="18"/>
                <w:szCs w:val="18"/>
              </w:rPr>
              <w:t>124,615</w:t>
            </w:r>
          </w:p>
        </w:tc>
        <w:tc>
          <w:tcPr>
            <w:tcW w:w="1361" w:type="dxa"/>
            <w:tcBorders>
              <w:top w:val="nil"/>
              <w:left w:val="nil"/>
              <w:bottom w:val="nil"/>
              <w:right w:val="nil"/>
            </w:tcBorders>
            <w:shd w:val="clear" w:color="auto" w:fill="auto"/>
            <w:vAlign w:val="bottom"/>
          </w:tcPr>
          <w:p w14:paraId="32E8ED91" w14:textId="77777777" w:rsidR="00D508F8" w:rsidRPr="00D508F8" w:rsidRDefault="00D508F8" w:rsidP="00D508F8">
            <w:pPr>
              <w:spacing w:before="40" w:after="20"/>
              <w:jc w:val="right"/>
              <w:rPr>
                <w:rFonts w:cs="Arial"/>
                <w:b/>
                <w:sz w:val="18"/>
                <w:szCs w:val="18"/>
              </w:rPr>
            </w:pPr>
            <w:r w:rsidRPr="00D508F8">
              <w:rPr>
                <w:rFonts w:cs="Arial"/>
                <w:b/>
                <w:sz w:val="18"/>
                <w:szCs w:val="18"/>
              </w:rPr>
              <w:t>6,627,136</w:t>
            </w:r>
          </w:p>
        </w:tc>
      </w:tr>
      <w:tr w:rsidR="00D508F8" w:rsidRPr="00D508F8" w14:paraId="0C290E2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B3BA15C" w14:textId="77777777" w:rsidR="00D508F8" w:rsidRPr="00F75B25" w:rsidRDefault="00D508F8" w:rsidP="00D508F8">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19AA2266" w14:textId="77777777" w:rsidR="00D508F8" w:rsidRPr="00D508F8" w:rsidRDefault="00D508F8" w:rsidP="00D508F8">
            <w:pPr>
              <w:spacing w:before="40" w:after="20"/>
              <w:jc w:val="right"/>
              <w:rPr>
                <w:rFonts w:cs="Arial"/>
                <w:sz w:val="18"/>
                <w:szCs w:val="18"/>
              </w:rPr>
            </w:pPr>
            <w:r w:rsidRPr="00D508F8">
              <w:rPr>
                <w:rFonts w:cs="Arial"/>
                <w:sz w:val="18"/>
                <w:szCs w:val="18"/>
              </w:rPr>
              <w:t>107,048</w:t>
            </w:r>
          </w:p>
        </w:tc>
        <w:tc>
          <w:tcPr>
            <w:tcW w:w="1361" w:type="dxa"/>
            <w:tcBorders>
              <w:top w:val="nil"/>
              <w:left w:val="nil"/>
              <w:bottom w:val="nil"/>
              <w:right w:val="nil"/>
            </w:tcBorders>
            <w:shd w:val="clear" w:color="auto" w:fill="auto"/>
            <w:vAlign w:val="bottom"/>
          </w:tcPr>
          <w:p w14:paraId="2EF6684A" w14:textId="77777777" w:rsidR="00D508F8" w:rsidRPr="00D508F8" w:rsidRDefault="00D508F8" w:rsidP="00D508F8">
            <w:pPr>
              <w:spacing w:before="40" w:after="20"/>
              <w:jc w:val="right"/>
              <w:rPr>
                <w:rFonts w:cs="Arial"/>
                <w:sz w:val="18"/>
                <w:szCs w:val="18"/>
              </w:rPr>
            </w:pPr>
            <w:r w:rsidRPr="00D508F8">
              <w:rPr>
                <w:rFonts w:cs="Arial"/>
                <w:sz w:val="18"/>
                <w:szCs w:val="18"/>
              </w:rPr>
              <w:t>13,480</w:t>
            </w:r>
          </w:p>
        </w:tc>
        <w:tc>
          <w:tcPr>
            <w:tcW w:w="1361" w:type="dxa"/>
            <w:tcBorders>
              <w:top w:val="nil"/>
              <w:left w:val="nil"/>
              <w:bottom w:val="nil"/>
              <w:right w:val="nil"/>
            </w:tcBorders>
            <w:vAlign w:val="bottom"/>
          </w:tcPr>
          <w:p w14:paraId="3E0BB26E" w14:textId="77777777" w:rsidR="00D508F8" w:rsidRPr="00D508F8" w:rsidRDefault="00D508F8" w:rsidP="00D508F8">
            <w:pPr>
              <w:spacing w:before="40" w:after="20"/>
              <w:jc w:val="right"/>
              <w:rPr>
                <w:rFonts w:cs="Arial"/>
                <w:sz w:val="18"/>
                <w:szCs w:val="18"/>
              </w:rPr>
            </w:pPr>
            <w:r w:rsidRPr="00D508F8">
              <w:rPr>
                <w:rFonts w:cs="Arial"/>
                <w:sz w:val="18"/>
                <w:szCs w:val="18"/>
              </w:rPr>
              <w:t>357,377</w:t>
            </w:r>
          </w:p>
        </w:tc>
        <w:tc>
          <w:tcPr>
            <w:tcW w:w="1361" w:type="dxa"/>
            <w:tcBorders>
              <w:top w:val="nil"/>
              <w:left w:val="nil"/>
              <w:bottom w:val="nil"/>
              <w:right w:val="nil"/>
            </w:tcBorders>
            <w:vAlign w:val="bottom"/>
          </w:tcPr>
          <w:p w14:paraId="61C8EDBE" w14:textId="77777777" w:rsidR="00D508F8" w:rsidRPr="00D508F8" w:rsidRDefault="00D508F8" w:rsidP="00D508F8">
            <w:pPr>
              <w:spacing w:before="40" w:after="20"/>
              <w:jc w:val="right"/>
              <w:rPr>
                <w:rFonts w:cs="Arial"/>
                <w:sz w:val="18"/>
                <w:szCs w:val="18"/>
              </w:rPr>
            </w:pPr>
            <w:r w:rsidRPr="00D508F8">
              <w:rPr>
                <w:rFonts w:cs="Arial"/>
                <w:sz w:val="18"/>
                <w:szCs w:val="18"/>
              </w:rPr>
              <w:t>22,633</w:t>
            </w:r>
          </w:p>
        </w:tc>
        <w:tc>
          <w:tcPr>
            <w:tcW w:w="1361" w:type="dxa"/>
            <w:tcBorders>
              <w:top w:val="nil"/>
              <w:left w:val="nil"/>
              <w:bottom w:val="nil"/>
              <w:right w:val="nil"/>
            </w:tcBorders>
            <w:shd w:val="clear" w:color="auto" w:fill="auto"/>
            <w:vAlign w:val="bottom"/>
          </w:tcPr>
          <w:p w14:paraId="74556C4F" w14:textId="77777777" w:rsidR="00D508F8" w:rsidRPr="00D508F8" w:rsidRDefault="00D508F8" w:rsidP="00D508F8">
            <w:pPr>
              <w:spacing w:before="40" w:after="20"/>
              <w:jc w:val="right"/>
              <w:rPr>
                <w:rFonts w:cs="Arial"/>
                <w:b/>
                <w:sz w:val="18"/>
                <w:szCs w:val="18"/>
              </w:rPr>
            </w:pPr>
            <w:r w:rsidRPr="00D508F8">
              <w:rPr>
                <w:rFonts w:cs="Arial"/>
                <w:b/>
                <w:sz w:val="18"/>
                <w:szCs w:val="18"/>
              </w:rPr>
              <w:t>1,324,227</w:t>
            </w:r>
          </w:p>
        </w:tc>
      </w:tr>
      <w:tr w:rsidR="00D508F8" w:rsidRPr="00D508F8" w14:paraId="7FCB552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1E11E1BD" w14:textId="77777777" w:rsidR="00D508F8" w:rsidRPr="00F75B25" w:rsidRDefault="00D508F8" w:rsidP="00D508F8">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2F0DE022" w14:textId="77777777" w:rsidR="00D508F8" w:rsidRPr="00D508F8" w:rsidRDefault="00D508F8" w:rsidP="00D508F8">
            <w:pPr>
              <w:spacing w:before="40" w:after="20"/>
              <w:jc w:val="right"/>
              <w:rPr>
                <w:rFonts w:cs="Arial"/>
                <w:sz w:val="18"/>
                <w:szCs w:val="18"/>
              </w:rPr>
            </w:pPr>
            <w:r w:rsidRPr="00D508F8">
              <w:rPr>
                <w:rFonts w:cs="Arial"/>
                <w:sz w:val="18"/>
                <w:szCs w:val="18"/>
              </w:rPr>
              <w:t>1,304,088</w:t>
            </w:r>
          </w:p>
        </w:tc>
        <w:tc>
          <w:tcPr>
            <w:tcW w:w="1361" w:type="dxa"/>
            <w:tcBorders>
              <w:top w:val="nil"/>
              <w:left w:val="nil"/>
              <w:bottom w:val="nil"/>
              <w:right w:val="nil"/>
            </w:tcBorders>
            <w:shd w:val="clear" w:color="auto" w:fill="auto"/>
            <w:vAlign w:val="bottom"/>
          </w:tcPr>
          <w:p w14:paraId="425C5556" w14:textId="77777777" w:rsidR="00D508F8" w:rsidRPr="00D508F8" w:rsidRDefault="00D508F8" w:rsidP="00D508F8">
            <w:pPr>
              <w:spacing w:before="40" w:after="20"/>
              <w:jc w:val="right"/>
              <w:rPr>
                <w:rFonts w:cs="Arial"/>
                <w:sz w:val="18"/>
                <w:szCs w:val="18"/>
              </w:rPr>
            </w:pPr>
            <w:r w:rsidRPr="00D508F8">
              <w:rPr>
                <w:rFonts w:cs="Arial"/>
                <w:sz w:val="18"/>
                <w:szCs w:val="18"/>
              </w:rPr>
              <w:t>127,468</w:t>
            </w:r>
          </w:p>
        </w:tc>
        <w:tc>
          <w:tcPr>
            <w:tcW w:w="1361" w:type="dxa"/>
            <w:tcBorders>
              <w:top w:val="nil"/>
              <w:left w:val="nil"/>
              <w:bottom w:val="nil"/>
              <w:right w:val="nil"/>
            </w:tcBorders>
            <w:vAlign w:val="bottom"/>
          </w:tcPr>
          <w:p w14:paraId="6B42AE0A" w14:textId="77777777" w:rsidR="00D508F8" w:rsidRPr="00D508F8" w:rsidRDefault="00D508F8" w:rsidP="00D508F8">
            <w:pPr>
              <w:spacing w:before="40" w:after="20"/>
              <w:jc w:val="right"/>
              <w:rPr>
                <w:rFonts w:cs="Arial"/>
                <w:sz w:val="18"/>
                <w:szCs w:val="18"/>
              </w:rPr>
            </w:pPr>
            <w:r w:rsidRPr="00D508F8">
              <w:rPr>
                <w:rFonts w:cs="Arial"/>
                <w:sz w:val="18"/>
                <w:szCs w:val="18"/>
              </w:rPr>
              <w:t>3,610,372</w:t>
            </w:r>
          </w:p>
        </w:tc>
        <w:tc>
          <w:tcPr>
            <w:tcW w:w="1361" w:type="dxa"/>
            <w:tcBorders>
              <w:top w:val="nil"/>
              <w:left w:val="nil"/>
              <w:bottom w:val="nil"/>
              <w:right w:val="nil"/>
            </w:tcBorders>
            <w:vAlign w:val="bottom"/>
          </w:tcPr>
          <w:p w14:paraId="781BA1C0" w14:textId="77777777" w:rsidR="00D508F8" w:rsidRPr="00D508F8" w:rsidRDefault="00D508F8" w:rsidP="00D508F8">
            <w:pPr>
              <w:spacing w:before="40" w:after="20"/>
              <w:jc w:val="right"/>
              <w:rPr>
                <w:rFonts w:cs="Arial"/>
                <w:sz w:val="18"/>
                <w:szCs w:val="18"/>
              </w:rPr>
            </w:pPr>
            <w:r w:rsidRPr="00D508F8">
              <w:rPr>
                <w:rFonts w:cs="Arial"/>
                <w:sz w:val="18"/>
                <w:szCs w:val="18"/>
              </w:rPr>
              <w:t>214,023</w:t>
            </w:r>
          </w:p>
        </w:tc>
        <w:tc>
          <w:tcPr>
            <w:tcW w:w="1361" w:type="dxa"/>
            <w:tcBorders>
              <w:top w:val="nil"/>
              <w:left w:val="nil"/>
              <w:bottom w:val="nil"/>
              <w:right w:val="nil"/>
            </w:tcBorders>
            <w:shd w:val="clear" w:color="auto" w:fill="auto"/>
            <w:vAlign w:val="bottom"/>
          </w:tcPr>
          <w:p w14:paraId="57194726" w14:textId="77777777" w:rsidR="00D508F8" w:rsidRPr="00D508F8" w:rsidRDefault="00D508F8" w:rsidP="00D508F8">
            <w:pPr>
              <w:spacing w:before="40" w:after="20"/>
              <w:jc w:val="right"/>
              <w:rPr>
                <w:rFonts w:cs="Arial"/>
                <w:b/>
                <w:sz w:val="18"/>
                <w:szCs w:val="18"/>
              </w:rPr>
            </w:pPr>
            <w:r w:rsidRPr="00D508F8">
              <w:rPr>
                <w:rFonts w:cs="Arial"/>
                <w:b/>
                <w:sz w:val="18"/>
                <w:szCs w:val="18"/>
              </w:rPr>
              <w:t>13,637,997</w:t>
            </w:r>
          </w:p>
        </w:tc>
      </w:tr>
      <w:tr w:rsidR="00D508F8" w:rsidRPr="00D508F8" w14:paraId="086E374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68E4C33" w14:textId="77777777" w:rsidR="00D508F8" w:rsidRPr="00F75B25" w:rsidRDefault="00D508F8" w:rsidP="00D508F8">
            <w:pPr>
              <w:spacing w:before="40" w:after="20"/>
              <w:rPr>
                <w:rFonts w:cs="Arial"/>
                <w:sz w:val="18"/>
                <w:szCs w:val="18"/>
              </w:rPr>
            </w:pPr>
            <w:r w:rsidRPr="00F75B25">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0C0E1FC4" w14:textId="77777777" w:rsidR="00D508F8" w:rsidRPr="00D508F8" w:rsidRDefault="00D508F8" w:rsidP="00D508F8">
            <w:pPr>
              <w:spacing w:before="40" w:after="20"/>
              <w:jc w:val="right"/>
              <w:rPr>
                <w:rFonts w:cs="Arial"/>
                <w:sz w:val="18"/>
                <w:szCs w:val="18"/>
              </w:rPr>
            </w:pPr>
            <w:r w:rsidRPr="00D508F8">
              <w:rPr>
                <w:rFonts w:cs="Arial"/>
                <w:sz w:val="18"/>
                <w:szCs w:val="18"/>
              </w:rPr>
              <w:t>51,791</w:t>
            </w:r>
          </w:p>
        </w:tc>
        <w:tc>
          <w:tcPr>
            <w:tcW w:w="1361" w:type="dxa"/>
            <w:tcBorders>
              <w:top w:val="nil"/>
              <w:left w:val="nil"/>
              <w:bottom w:val="nil"/>
              <w:right w:val="nil"/>
            </w:tcBorders>
            <w:shd w:val="clear" w:color="auto" w:fill="auto"/>
            <w:vAlign w:val="bottom"/>
          </w:tcPr>
          <w:p w14:paraId="14E55083" w14:textId="77777777" w:rsidR="00D508F8" w:rsidRPr="00D508F8" w:rsidRDefault="00D508F8" w:rsidP="00D508F8">
            <w:pPr>
              <w:spacing w:before="40" w:after="20"/>
              <w:jc w:val="right"/>
              <w:rPr>
                <w:rFonts w:cs="Arial"/>
                <w:sz w:val="18"/>
                <w:szCs w:val="18"/>
              </w:rPr>
            </w:pPr>
            <w:r w:rsidRPr="00D508F8">
              <w:rPr>
                <w:rFonts w:cs="Arial"/>
                <w:sz w:val="18"/>
                <w:szCs w:val="18"/>
              </w:rPr>
              <w:t>8,159</w:t>
            </w:r>
          </w:p>
        </w:tc>
        <w:tc>
          <w:tcPr>
            <w:tcW w:w="1361" w:type="dxa"/>
            <w:tcBorders>
              <w:top w:val="nil"/>
              <w:left w:val="nil"/>
              <w:bottom w:val="nil"/>
              <w:right w:val="nil"/>
            </w:tcBorders>
            <w:vAlign w:val="bottom"/>
          </w:tcPr>
          <w:p w14:paraId="3C4E6ECF" w14:textId="77777777" w:rsidR="00D508F8" w:rsidRPr="00D508F8" w:rsidRDefault="00D508F8" w:rsidP="00D508F8">
            <w:pPr>
              <w:spacing w:before="40" w:after="20"/>
              <w:jc w:val="right"/>
              <w:rPr>
                <w:rFonts w:cs="Arial"/>
                <w:sz w:val="18"/>
                <w:szCs w:val="18"/>
              </w:rPr>
            </w:pPr>
            <w:r w:rsidRPr="00D508F8">
              <w:rPr>
                <w:rFonts w:cs="Arial"/>
                <w:sz w:val="18"/>
                <w:szCs w:val="18"/>
              </w:rPr>
              <w:t>196,496</w:t>
            </w:r>
          </w:p>
        </w:tc>
        <w:tc>
          <w:tcPr>
            <w:tcW w:w="1361" w:type="dxa"/>
            <w:tcBorders>
              <w:top w:val="nil"/>
              <w:left w:val="nil"/>
              <w:bottom w:val="nil"/>
              <w:right w:val="nil"/>
            </w:tcBorders>
            <w:vAlign w:val="bottom"/>
          </w:tcPr>
          <w:p w14:paraId="27FDBE09" w14:textId="77777777" w:rsidR="00D508F8" w:rsidRPr="00D508F8" w:rsidRDefault="00D508F8" w:rsidP="00D508F8">
            <w:pPr>
              <w:spacing w:before="40" w:after="20"/>
              <w:jc w:val="right"/>
              <w:rPr>
                <w:rFonts w:cs="Arial"/>
                <w:sz w:val="18"/>
                <w:szCs w:val="18"/>
              </w:rPr>
            </w:pPr>
            <w:r w:rsidRPr="00D508F8">
              <w:rPr>
                <w:rFonts w:cs="Arial"/>
                <w:sz w:val="18"/>
                <w:szCs w:val="18"/>
              </w:rPr>
              <w:t>13,699</w:t>
            </w:r>
          </w:p>
        </w:tc>
        <w:tc>
          <w:tcPr>
            <w:tcW w:w="1361" w:type="dxa"/>
            <w:tcBorders>
              <w:top w:val="nil"/>
              <w:left w:val="nil"/>
              <w:bottom w:val="nil"/>
              <w:right w:val="nil"/>
            </w:tcBorders>
            <w:shd w:val="clear" w:color="auto" w:fill="auto"/>
            <w:vAlign w:val="bottom"/>
          </w:tcPr>
          <w:p w14:paraId="4C703A02" w14:textId="77777777" w:rsidR="00D508F8" w:rsidRPr="00D508F8" w:rsidRDefault="00D508F8" w:rsidP="00D508F8">
            <w:pPr>
              <w:spacing w:before="40" w:after="20"/>
              <w:jc w:val="right"/>
              <w:rPr>
                <w:rFonts w:cs="Arial"/>
                <w:b/>
                <w:sz w:val="18"/>
                <w:szCs w:val="18"/>
              </w:rPr>
            </w:pPr>
            <w:r w:rsidRPr="00D508F8">
              <w:rPr>
                <w:rFonts w:cs="Arial"/>
                <w:b/>
                <w:sz w:val="18"/>
                <w:szCs w:val="18"/>
              </w:rPr>
              <w:t>749,162</w:t>
            </w:r>
          </w:p>
        </w:tc>
      </w:tr>
      <w:tr w:rsidR="00D508F8" w:rsidRPr="00D508F8" w14:paraId="13E5149C"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74C068D" w14:textId="77777777" w:rsidR="00D508F8" w:rsidRPr="00F75B25" w:rsidRDefault="00D508F8" w:rsidP="00D508F8">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0AA3FB95" w14:textId="77777777" w:rsidR="00D508F8" w:rsidRPr="00D508F8" w:rsidRDefault="00D508F8" w:rsidP="00D508F8">
            <w:pPr>
              <w:spacing w:before="40" w:after="20"/>
              <w:jc w:val="right"/>
              <w:rPr>
                <w:rFonts w:cs="Arial"/>
                <w:sz w:val="18"/>
                <w:szCs w:val="18"/>
              </w:rPr>
            </w:pPr>
            <w:r w:rsidRPr="00D508F8">
              <w:rPr>
                <w:rFonts w:cs="Arial"/>
                <w:sz w:val="18"/>
                <w:szCs w:val="18"/>
              </w:rPr>
              <w:t>27,139</w:t>
            </w:r>
          </w:p>
        </w:tc>
        <w:tc>
          <w:tcPr>
            <w:tcW w:w="1361" w:type="dxa"/>
            <w:tcBorders>
              <w:top w:val="nil"/>
              <w:left w:val="nil"/>
              <w:bottom w:val="nil"/>
              <w:right w:val="nil"/>
            </w:tcBorders>
            <w:shd w:val="clear" w:color="auto" w:fill="auto"/>
            <w:vAlign w:val="bottom"/>
          </w:tcPr>
          <w:p w14:paraId="4FF74AFC" w14:textId="77777777" w:rsidR="00D508F8" w:rsidRPr="00D508F8" w:rsidRDefault="00D508F8" w:rsidP="00D508F8">
            <w:pPr>
              <w:spacing w:before="40" w:after="20"/>
              <w:jc w:val="right"/>
              <w:rPr>
                <w:rFonts w:cs="Arial"/>
                <w:sz w:val="18"/>
                <w:szCs w:val="18"/>
              </w:rPr>
            </w:pPr>
            <w:r w:rsidRPr="00D508F8">
              <w:rPr>
                <w:rFonts w:cs="Arial"/>
                <w:sz w:val="18"/>
                <w:szCs w:val="18"/>
              </w:rPr>
              <w:t>3,606</w:t>
            </w:r>
          </w:p>
        </w:tc>
        <w:tc>
          <w:tcPr>
            <w:tcW w:w="1361" w:type="dxa"/>
            <w:tcBorders>
              <w:top w:val="nil"/>
              <w:left w:val="nil"/>
              <w:bottom w:val="nil"/>
              <w:right w:val="nil"/>
            </w:tcBorders>
            <w:vAlign w:val="bottom"/>
          </w:tcPr>
          <w:p w14:paraId="5D0486CD" w14:textId="77777777" w:rsidR="00D508F8" w:rsidRPr="00D508F8" w:rsidRDefault="00D508F8" w:rsidP="00D508F8">
            <w:pPr>
              <w:spacing w:before="40" w:after="20"/>
              <w:jc w:val="right"/>
              <w:rPr>
                <w:rFonts w:cs="Arial"/>
                <w:sz w:val="18"/>
                <w:szCs w:val="18"/>
              </w:rPr>
            </w:pPr>
            <w:r w:rsidRPr="00D508F8">
              <w:rPr>
                <w:rFonts w:cs="Arial"/>
                <w:sz w:val="18"/>
                <w:szCs w:val="18"/>
              </w:rPr>
              <w:t>144,172</w:t>
            </w:r>
          </w:p>
        </w:tc>
        <w:tc>
          <w:tcPr>
            <w:tcW w:w="1361" w:type="dxa"/>
            <w:tcBorders>
              <w:top w:val="nil"/>
              <w:left w:val="nil"/>
              <w:bottom w:val="nil"/>
              <w:right w:val="nil"/>
            </w:tcBorders>
            <w:vAlign w:val="bottom"/>
          </w:tcPr>
          <w:p w14:paraId="11B45DD6" w14:textId="77777777" w:rsidR="00D508F8" w:rsidRPr="00D508F8" w:rsidRDefault="00D508F8" w:rsidP="00D508F8">
            <w:pPr>
              <w:spacing w:before="40" w:after="20"/>
              <w:jc w:val="right"/>
              <w:rPr>
                <w:rFonts w:cs="Arial"/>
                <w:sz w:val="18"/>
                <w:szCs w:val="18"/>
              </w:rPr>
            </w:pPr>
            <w:r w:rsidRPr="00D508F8">
              <w:rPr>
                <w:rFonts w:cs="Arial"/>
                <w:sz w:val="18"/>
                <w:szCs w:val="18"/>
              </w:rPr>
              <w:t>6,055</w:t>
            </w:r>
          </w:p>
        </w:tc>
        <w:tc>
          <w:tcPr>
            <w:tcW w:w="1361" w:type="dxa"/>
            <w:tcBorders>
              <w:top w:val="nil"/>
              <w:left w:val="nil"/>
              <w:bottom w:val="nil"/>
              <w:right w:val="nil"/>
            </w:tcBorders>
            <w:shd w:val="clear" w:color="auto" w:fill="auto"/>
            <w:vAlign w:val="bottom"/>
          </w:tcPr>
          <w:p w14:paraId="4F809BC8" w14:textId="77777777" w:rsidR="00D508F8" w:rsidRPr="00D508F8" w:rsidRDefault="00D508F8" w:rsidP="00D508F8">
            <w:pPr>
              <w:spacing w:before="40" w:after="20"/>
              <w:jc w:val="right"/>
              <w:rPr>
                <w:rFonts w:cs="Arial"/>
                <w:b/>
                <w:sz w:val="18"/>
                <w:szCs w:val="18"/>
              </w:rPr>
            </w:pPr>
            <w:r w:rsidRPr="00D508F8">
              <w:rPr>
                <w:rFonts w:cs="Arial"/>
                <w:b/>
                <w:sz w:val="18"/>
                <w:szCs w:val="18"/>
              </w:rPr>
              <w:t>460,818</w:t>
            </w:r>
          </w:p>
        </w:tc>
      </w:tr>
      <w:tr w:rsidR="00D508F8" w:rsidRPr="00D508F8" w14:paraId="590FAED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6546D0D" w14:textId="77777777" w:rsidR="00D508F8" w:rsidRPr="00F75B25" w:rsidRDefault="00D508F8" w:rsidP="00D508F8">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7FE87764" w14:textId="77777777" w:rsidR="00D508F8" w:rsidRPr="00D508F8" w:rsidRDefault="00D508F8" w:rsidP="00D508F8">
            <w:pPr>
              <w:spacing w:before="40" w:after="20"/>
              <w:jc w:val="right"/>
              <w:rPr>
                <w:rFonts w:cs="Arial"/>
                <w:sz w:val="18"/>
                <w:szCs w:val="18"/>
              </w:rPr>
            </w:pPr>
            <w:r w:rsidRPr="00D508F8">
              <w:rPr>
                <w:rFonts w:cs="Arial"/>
                <w:sz w:val="18"/>
                <w:szCs w:val="18"/>
              </w:rPr>
              <w:t>230,524</w:t>
            </w:r>
          </w:p>
        </w:tc>
        <w:tc>
          <w:tcPr>
            <w:tcW w:w="1361" w:type="dxa"/>
            <w:tcBorders>
              <w:top w:val="nil"/>
              <w:left w:val="nil"/>
              <w:bottom w:val="nil"/>
              <w:right w:val="nil"/>
            </w:tcBorders>
            <w:shd w:val="clear" w:color="auto" w:fill="auto"/>
            <w:vAlign w:val="bottom"/>
          </w:tcPr>
          <w:p w14:paraId="14393835" w14:textId="77777777" w:rsidR="00D508F8" w:rsidRPr="00D508F8" w:rsidRDefault="00D508F8" w:rsidP="00D508F8">
            <w:pPr>
              <w:spacing w:before="40" w:after="20"/>
              <w:jc w:val="right"/>
              <w:rPr>
                <w:rFonts w:cs="Arial"/>
                <w:sz w:val="18"/>
                <w:szCs w:val="18"/>
              </w:rPr>
            </w:pPr>
            <w:r w:rsidRPr="00D508F8">
              <w:rPr>
                <w:rFonts w:cs="Arial"/>
                <w:sz w:val="18"/>
                <w:szCs w:val="18"/>
              </w:rPr>
              <w:t>32,924</w:t>
            </w:r>
          </w:p>
        </w:tc>
        <w:tc>
          <w:tcPr>
            <w:tcW w:w="1361" w:type="dxa"/>
            <w:tcBorders>
              <w:top w:val="nil"/>
              <w:left w:val="nil"/>
              <w:bottom w:val="nil"/>
              <w:right w:val="nil"/>
            </w:tcBorders>
            <w:vAlign w:val="bottom"/>
          </w:tcPr>
          <w:p w14:paraId="722E0CE9" w14:textId="77777777" w:rsidR="00D508F8" w:rsidRPr="00D508F8" w:rsidRDefault="00D508F8" w:rsidP="00D508F8">
            <w:pPr>
              <w:spacing w:before="40" w:after="20"/>
              <w:jc w:val="right"/>
              <w:rPr>
                <w:rFonts w:cs="Arial"/>
                <w:sz w:val="18"/>
                <w:szCs w:val="18"/>
              </w:rPr>
            </w:pPr>
            <w:r w:rsidRPr="00D508F8">
              <w:rPr>
                <w:rFonts w:cs="Arial"/>
                <w:sz w:val="18"/>
                <w:szCs w:val="18"/>
              </w:rPr>
              <w:t>864,270</w:t>
            </w:r>
          </w:p>
        </w:tc>
        <w:tc>
          <w:tcPr>
            <w:tcW w:w="1361" w:type="dxa"/>
            <w:tcBorders>
              <w:top w:val="nil"/>
              <w:left w:val="nil"/>
              <w:bottom w:val="nil"/>
              <w:right w:val="nil"/>
            </w:tcBorders>
            <w:vAlign w:val="bottom"/>
          </w:tcPr>
          <w:p w14:paraId="6BB247AB" w14:textId="77777777" w:rsidR="00D508F8" w:rsidRPr="00D508F8" w:rsidRDefault="00D508F8" w:rsidP="00D508F8">
            <w:pPr>
              <w:spacing w:before="40" w:after="20"/>
              <w:jc w:val="right"/>
              <w:rPr>
                <w:rFonts w:cs="Arial"/>
                <w:sz w:val="18"/>
                <w:szCs w:val="18"/>
              </w:rPr>
            </w:pPr>
            <w:r w:rsidRPr="00D508F8">
              <w:rPr>
                <w:rFonts w:cs="Arial"/>
                <w:sz w:val="18"/>
                <w:szCs w:val="18"/>
              </w:rPr>
              <w:t>55,279</w:t>
            </w:r>
          </w:p>
        </w:tc>
        <w:tc>
          <w:tcPr>
            <w:tcW w:w="1361" w:type="dxa"/>
            <w:tcBorders>
              <w:top w:val="nil"/>
              <w:left w:val="nil"/>
              <w:bottom w:val="nil"/>
              <w:right w:val="nil"/>
            </w:tcBorders>
            <w:shd w:val="clear" w:color="auto" w:fill="auto"/>
            <w:vAlign w:val="bottom"/>
          </w:tcPr>
          <w:p w14:paraId="3174633B" w14:textId="77777777" w:rsidR="00D508F8" w:rsidRPr="00D508F8" w:rsidRDefault="00D508F8" w:rsidP="00D508F8">
            <w:pPr>
              <w:spacing w:before="40" w:after="20"/>
              <w:jc w:val="right"/>
              <w:rPr>
                <w:rFonts w:cs="Arial"/>
                <w:b/>
                <w:sz w:val="18"/>
                <w:szCs w:val="18"/>
              </w:rPr>
            </w:pPr>
            <w:r w:rsidRPr="00D508F8">
              <w:rPr>
                <w:rFonts w:cs="Arial"/>
                <w:b/>
                <w:sz w:val="18"/>
                <w:szCs w:val="18"/>
              </w:rPr>
              <w:t>3,172,158</w:t>
            </w:r>
          </w:p>
        </w:tc>
      </w:tr>
      <w:tr w:rsidR="00D508F8" w:rsidRPr="00D508F8" w14:paraId="11D0704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9B44BB8" w14:textId="77777777" w:rsidR="00D508F8" w:rsidRPr="00F75B25" w:rsidRDefault="00D508F8" w:rsidP="00D508F8">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002060"/>
              <w:bottom w:val="nil"/>
              <w:right w:val="nil"/>
            </w:tcBorders>
            <w:shd w:val="clear" w:color="auto" w:fill="auto"/>
            <w:vAlign w:val="bottom"/>
          </w:tcPr>
          <w:p w14:paraId="24C9C037" w14:textId="77777777" w:rsidR="00D508F8" w:rsidRPr="00D508F8" w:rsidRDefault="00D508F8" w:rsidP="00D508F8">
            <w:pPr>
              <w:spacing w:before="40" w:after="20"/>
              <w:jc w:val="right"/>
              <w:rPr>
                <w:rFonts w:cs="Arial"/>
                <w:sz w:val="18"/>
                <w:szCs w:val="18"/>
              </w:rPr>
            </w:pPr>
            <w:r w:rsidRPr="00D508F8">
              <w:rPr>
                <w:rFonts w:cs="Arial"/>
                <w:sz w:val="18"/>
                <w:szCs w:val="18"/>
              </w:rPr>
              <w:t>135,611</w:t>
            </w:r>
          </w:p>
        </w:tc>
        <w:tc>
          <w:tcPr>
            <w:tcW w:w="1361" w:type="dxa"/>
            <w:tcBorders>
              <w:top w:val="nil"/>
              <w:left w:val="nil"/>
              <w:bottom w:val="nil"/>
              <w:right w:val="nil"/>
            </w:tcBorders>
            <w:shd w:val="clear" w:color="auto" w:fill="auto"/>
            <w:vAlign w:val="bottom"/>
          </w:tcPr>
          <w:p w14:paraId="6ADFC6CF" w14:textId="77777777" w:rsidR="00D508F8" w:rsidRPr="00D508F8" w:rsidRDefault="00D508F8" w:rsidP="00D508F8">
            <w:pPr>
              <w:spacing w:before="40" w:after="20"/>
              <w:jc w:val="right"/>
              <w:rPr>
                <w:rFonts w:cs="Arial"/>
                <w:sz w:val="18"/>
                <w:szCs w:val="18"/>
              </w:rPr>
            </w:pPr>
            <w:r w:rsidRPr="00D508F8">
              <w:rPr>
                <w:rFonts w:cs="Arial"/>
                <w:sz w:val="18"/>
                <w:szCs w:val="18"/>
              </w:rPr>
              <w:t>18,509</w:t>
            </w:r>
          </w:p>
        </w:tc>
        <w:tc>
          <w:tcPr>
            <w:tcW w:w="1361" w:type="dxa"/>
            <w:tcBorders>
              <w:top w:val="nil"/>
              <w:left w:val="nil"/>
              <w:bottom w:val="nil"/>
              <w:right w:val="nil"/>
            </w:tcBorders>
            <w:vAlign w:val="bottom"/>
          </w:tcPr>
          <w:p w14:paraId="25DAE252" w14:textId="77777777" w:rsidR="00D508F8" w:rsidRPr="00D508F8" w:rsidRDefault="00D508F8" w:rsidP="00D508F8">
            <w:pPr>
              <w:spacing w:before="40" w:after="20"/>
              <w:jc w:val="right"/>
              <w:rPr>
                <w:rFonts w:cs="Arial"/>
                <w:sz w:val="18"/>
                <w:szCs w:val="18"/>
              </w:rPr>
            </w:pPr>
            <w:r w:rsidRPr="00D508F8">
              <w:rPr>
                <w:rFonts w:cs="Arial"/>
                <w:sz w:val="18"/>
                <w:szCs w:val="18"/>
              </w:rPr>
              <w:t>450,261</w:t>
            </w:r>
          </w:p>
        </w:tc>
        <w:tc>
          <w:tcPr>
            <w:tcW w:w="1361" w:type="dxa"/>
            <w:tcBorders>
              <w:top w:val="nil"/>
              <w:left w:val="nil"/>
              <w:bottom w:val="nil"/>
              <w:right w:val="nil"/>
            </w:tcBorders>
            <w:vAlign w:val="bottom"/>
          </w:tcPr>
          <w:p w14:paraId="592925A6" w14:textId="77777777" w:rsidR="00D508F8" w:rsidRPr="00D508F8" w:rsidRDefault="00D508F8" w:rsidP="00D508F8">
            <w:pPr>
              <w:spacing w:before="40" w:after="20"/>
              <w:jc w:val="right"/>
              <w:rPr>
                <w:rFonts w:cs="Arial"/>
                <w:sz w:val="18"/>
                <w:szCs w:val="18"/>
              </w:rPr>
            </w:pPr>
            <w:r w:rsidRPr="00D508F8">
              <w:rPr>
                <w:rFonts w:cs="Arial"/>
                <w:sz w:val="18"/>
                <w:szCs w:val="18"/>
              </w:rPr>
              <w:t>31,078</w:t>
            </w:r>
          </w:p>
        </w:tc>
        <w:tc>
          <w:tcPr>
            <w:tcW w:w="1361" w:type="dxa"/>
            <w:tcBorders>
              <w:top w:val="nil"/>
              <w:left w:val="nil"/>
              <w:bottom w:val="nil"/>
              <w:right w:val="nil"/>
            </w:tcBorders>
            <w:shd w:val="clear" w:color="auto" w:fill="auto"/>
            <w:vAlign w:val="bottom"/>
          </w:tcPr>
          <w:p w14:paraId="1A96448C" w14:textId="77777777" w:rsidR="00D508F8" w:rsidRPr="00D508F8" w:rsidRDefault="00D508F8" w:rsidP="00D508F8">
            <w:pPr>
              <w:spacing w:before="40" w:after="20"/>
              <w:jc w:val="right"/>
              <w:rPr>
                <w:rFonts w:cs="Arial"/>
                <w:b/>
                <w:sz w:val="18"/>
                <w:szCs w:val="18"/>
              </w:rPr>
            </w:pPr>
            <w:r w:rsidRPr="00D508F8">
              <w:rPr>
                <w:rFonts w:cs="Arial"/>
                <w:b/>
                <w:sz w:val="18"/>
                <w:szCs w:val="18"/>
              </w:rPr>
              <w:t>1,728,372</w:t>
            </w:r>
          </w:p>
        </w:tc>
      </w:tr>
      <w:tr w:rsidR="00D508F8" w:rsidRPr="00D508F8" w14:paraId="070AD60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46FF6DD" w14:textId="77777777" w:rsidR="00D508F8" w:rsidRPr="00F75B25" w:rsidRDefault="00D508F8" w:rsidP="00D508F8">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565E300F" w14:textId="77777777" w:rsidR="00D508F8" w:rsidRPr="00D508F8" w:rsidRDefault="00D508F8" w:rsidP="00D508F8">
            <w:pPr>
              <w:spacing w:before="40" w:after="20"/>
              <w:jc w:val="right"/>
              <w:rPr>
                <w:rFonts w:cs="Arial"/>
                <w:sz w:val="18"/>
                <w:szCs w:val="18"/>
              </w:rPr>
            </w:pPr>
            <w:r w:rsidRPr="00D508F8">
              <w:rPr>
                <w:rFonts w:cs="Arial"/>
                <w:sz w:val="18"/>
                <w:szCs w:val="18"/>
              </w:rPr>
              <w:t>1,355,015</w:t>
            </w:r>
          </w:p>
        </w:tc>
        <w:tc>
          <w:tcPr>
            <w:tcW w:w="1361" w:type="dxa"/>
            <w:tcBorders>
              <w:top w:val="nil"/>
              <w:left w:val="nil"/>
              <w:bottom w:val="nil"/>
              <w:right w:val="nil"/>
            </w:tcBorders>
            <w:shd w:val="clear" w:color="auto" w:fill="auto"/>
            <w:vAlign w:val="bottom"/>
          </w:tcPr>
          <w:p w14:paraId="76669CFE" w14:textId="77777777" w:rsidR="00D508F8" w:rsidRPr="00D508F8" w:rsidRDefault="00D508F8" w:rsidP="00D508F8">
            <w:pPr>
              <w:spacing w:before="40" w:after="20"/>
              <w:jc w:val="right"/>
              <w:rPr>
                <w:rFonts w:cs="Arial"/>
                <w:sz w:val="18"/>
                <w:szCs w:val="18"/>
              </w:rPr>
            </w:pPr>
            <w:r w:rsidRPr="00D508F8">
              <w:rPr>
                <w:rFonts w:cs="Arial"/>
                <w:sz w:val="18"/>
                <w:szCs w:val="18"/>
              </w:rPr>
              <w:t>129,933</w:t>
            </w:r>
          </w:p>
        </w:tc>
        <w:tc>
          <w:tcPr>
            <w:tcW w:w="1361" w:type="dxa"/>
            <w:tcBorders>
              <w:top w:val="nil"/>
              <w:left w:val="nil"/>
              <w:bottom w:val="nil"/>
              <w:right w:val="nil"/>
            </w:tcBorders>
            <w:vAlign w:val="bottom"/>
          </w:tcPr>
          <w:p w14:paraId="59A1AB8A" w14:textId="77777777" w:rsidR="00D508F8" w:rsidRPr="00D508F8" w:rsidRDefault="00D508F8" w:rsidP="00D508F8">
            <w:pPr>
              <w:spacing w:before="40" w:after="20"/>
              <w:jc w:val="right"/>
              <w:rPr>
                <w:rFonts w:cs="Arial"/>
                <w:sz w:val="18"/>
                <w:szCs w:val="18"/>
              </w:rPr>
            </w:pPr>
            <w:r w:rsidRPr="00D508F8">
              <w:rPr>
                <w:rFonts w:cs="Arial"/>
                <w:sz w:val="18"/>
                <w:szCs w:val="18"/>
              </w:rPr>
              <w:t>4,129,423</w:t>
            </w:r>
          </w:p>
        </w:tc>
        <w:tc>
          <w:tcPr>
            <w:tcW w:w="1361" w:type="dxa"/>
            <w:tcBorders>
              <w:top w:val="nil"/>
              <w:left w:val="nil"/>
              <w:bottom w:val="nil"/>
              <w:right w:val="nil"/>
            </w:tcBorders>
            <w:vAlign w:val="bottom"/>
          </w:tcPr>
          <w:p w14:paraId="2A3EC34C" w14:textId="77777777" w:rsidR="00D508F8" w:rsidRPr="00D508F8" w:rsidRDefault="00D508F8" w:rsidP="00D508F8">
            <w:pPr>
              <w:spacing w:before="40" w:after="20"/>
              <w:jc w:val="right"/>
              <w:rPr>
                <w:rFonts w:cs="Arial"/>
                <w:sz w:val="18"/>
                <w:szCs w:val="18"/>
              </w:rPr>
            </w:pPr>
            <w:r w:rsidRPr="00D508F8">
              <w:rPr>
                <w:rFonts w:cs="Arial"/>
                <w:sz w:val="18"/>
                <w:szCs w:val="18"/>
              </w:rPr>
              <w:t>218,160</w:t>
            </w:r>
          </w:p>
        </w:tc>
        <w:tc>
          <w:tcPr>
            <w:tcW w:w="1361" w:type="dxa"/>
            <w:tcBorders>
              <w:top w:val="nil"/>
              <w:left w:val="nil"/>
              <w:bottom w:val="nil"/>
              <w:right w:val="nil"/>
            </w:tcBorders>
            <w:shd w:val="clear" w:color="auto" w:fill="auto"/>
            <w:vAlign w:val="bottom"/>
          </w:tcPr>
          <w:p w14:paraId="44D6FF3E" w14:textId="77777777" w:rsidR="00D508F8" w:rsidRPr="00D508F8" w:rsidRDefault="00D508F8" w:rsidP="00D508F8">
            <w:pPr>
              <w:spacing w:before="40" w:after="20"/>
              <w:jc w:val="right"/>
              <w:rPr>
                <w:rFonts w:cs="Arial"/>
                <w:b/>
                <w:sz w:val="18"/>
                <w:szCs w:val="18"/>
              </w:rPr>
            </w:pPr>
            <w:r w:rsidRPr="00D508F8">
              <w:rPr>
                <w:rFonts w:cs="Arial"/>
                <w:b/>
                <w:sz w:val="18"/>
                <w:szCs w:val="18"/>
              </w:rPr>
              <w:t>14,813,016</w:t>
            </w:r>
          </w:p>
        </w:tc>
      </w:tr>
      <w:tr w:rsidR="00D508F8" w:rsidRPr="00D508F8" w14:paraId="4CD89FF6"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5C2731C" w14:textId="77777777" w:rsidR="00D508F8" w:rsidRPr="00F75B25" w:rsidRDefault="00D508F8" w:rsidP="00D508F8">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4FC6D076" w14:textId="77777777" w:rsidR="00D508F8" w:rsidRPr="00D508F8" w:rsidRDefault="00D508F8" w:rsidP="00D508F8">
            <w:pPr>
              <w:spacing w:before="40" w:after="20"/>
              <w:jc w:val="right"/>
              <w:rPr>
                <w:rFonts w:cs="Arial"/>
                <w:sz w:val="18"/>
                <w:szCs w:val="18"/>
              </w:rPr>
            </w:pPr>
            <w:r w:rsidRPr="00D508F8">
              <w:rPr>
                <w:rFonts w:cs="Arial"/>
                <w:sz w:val="18"/>
                <w:szCs w:val="18"/>
              </w:rPr>
              <w:t>83,419</w:t>
            </w:r>
          </w:p>
        </w:tc>
        <w:tc>
          <w:tcPr>
            <w:tcW w:w="1361" w:type="dxa"/>
            <w:tcBorders>
              <w:top w:val="nil"/>
              <w:left w:val="nil"/>
              <w:bottom w:val="nil"/>
              <w:right w:val="nil"/>
            </w:tcBorders>
            <w:shd w:val="clear" w:color="auto" w:fill="auto"/>
            <w:vAlign w:val="bottom"/>
          </w:tcPr>
          <w:p w14:paraId="19383029" w14:textId="77777777" w:rsidR="00D508F8" w:rsidRPr="00D508F8" w:rsidRDefault="00D508F8" w:rsidP="00D508F8">
            <w:pPr>
              <w:spacing w:before="40" w:after="20"/>
              <w:jc w:val="right"/>
              <w:rPr>
                <w:rFonts w:cs="Arial"/>
                <w:sz w:val="18"/>
                <w:szCs w:val="18"/>
              </w:rPr>
            </w:pPr>
            <w:r w:rsidRPr="00D508F8">
              <w:rPr>
                <w:rFonts w:cs="Arial"/>
                <w:sz w:val="18"/>
                <w:szCs w:val="18"/>
              </w:rPr>
              <w:t>11,702</w:t>
            </w:r>
          </w:p>
        </w:tc>
        <w:tc>
          <w:tcPr>
            <w:tcW w:w="1361" w:type="dxa"/>
            <w:tcBorders>
              <w:top w:val="nil"/>
              <w:left w:val="nil"/>
              <w:bottom w:val="nil"/>
              <w:right w:val="nil"/>
            </w:tcBorders>
            <w:vAlign w:val="bottom"/>
          </w:tcPr>
          <w:p w14:paraId="1B9C60F3" w14:textId="77777777" w:rsidR="00D508F8" w:rsidRPr="00D508F8" w:rsidRDefault="00D508F8" w:rsidP="00D508F8">
            <w:pPr>
              <w:spacing w:before="40" w:after="20"/>
              <w:jc w:val="right"/>
              <w:rPr>
                <w:rFonts w:cs="Arial"/>
                <w:sz w:val="18"/>
                <w:szCs w:val="18"/>
              </w:rPr>
            </w:pPr>
            <w:r w:rsidRPr="00D508F8">
              <w:rPr>
                <w:rFonts w:cs="Arial"/>
                <w:sz w:val="18"/>
                <w:szCs w:val="18"/>
              </w:rPr>
              <w:t>308,115</w:t>
            </w:r>
          </w:p>
        </w:tc>
        <w:tc>
          <w:tcPr>
            <w:tcW w:w="1361" w:type="dxa"/>
            <w:tcBorders>
              <w:top w:val="nil"/>
              <w:left w:val="nil"/>
              <w:bottom w:val="nil"/>
              <w:right w:val="nil"/>
            </w:tcBorders>
            <w:vAlign w:val="bottom"/>
          </w:tcPr>
          <w:p w14:paraId="59400BC3" w14:textId="77777777" w:rsidR="00D508F8" w:rsidRPr="00D508F8" w:rsidRDefault="00D508F8" w:rsidP="00D508F8">
            <w:pPr>
              <w:spacing w:before="40" w:after="20"/>
              <w:jc w:val="right"/>
              <w:rPr>
                <w:rFonts w:cs="Arial"/>
                <w:sz w:val="18"/>
                <w:szCs w:val="18"/>
              </w:rPr>
            </w:pPr>
            <w:r w:rsidRPr="00D508F8">
              <w:rPr>
                <w:rFonts w:cs="Arial"/>
                <w:sz w:val="18"/>
                <w:szCs w:val="18"/>
              </w:rPr>
              <w:t>19,648</w:t>
            </w:r>
          </w:p>
        </w:tc>
        <w:tc>
          <w:tcPr>
            <w:tcW w:w="1361" w:type="dxa"/>
            <w:tcBorders>
              <w:top w:val="nil"/>
              <w:left w:val="nil"/>
              <w:bottom w:val="nil"/>
              <w:right w:val="nil"/>
            </w:tcBorders>
            <w:shd w:val="clear" w:color="auto" w:fill="auto"/>
            <w:vAlign w:val="bottom"/>
          </w:tcPr>
          <w:p w14:paraId="09102E9B" w14:textId="77777777" w:rsidR="00D508F8" w:rsidRPr="00D508F8" w:rsidRDefault="00D508F8" w:rsidP="00D508F8">
            <w:pPr>
              <w:spacing w:before="40" w:after="20"/>
              <w:jc w:val="right"/>
              <w:rPr>
                <w:rFonts w:cs="Arial"/>
                <w:b/>
                <w:sz w:val="18"/>
                <w:szCs w:val="18"/>
              </w:rPr>
            </w:pPr>
            <w:r w:rsidRPr="00D508F8">
              <w:rPr>
                <w:rFonts w:cs="Arial"/>
                <w:b/>
                <w:sz w:val="18"/>
                <w:szCs w:val="18"/>
              </w:rPr>
              <w:t>1,141,653</w:t>
            </w:r>
          </w:p>
        </w:tc>
      </w:tr>
      <w:tr w:rsidR="00D508F8" w:rsidRPr="00D508F8" w14:paraId="23A130D1"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D7D8E4A" w14:textId="77777777" w:rsidR="00D508F8" w:rsidRPr="00F75B25" w:rsidRDefault="00D508F8" w:rsidP="00D508F8">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44C87244" w14:textId="77777777" w:rsidR="00D508F8" w:rsidRPr="00D508F8" w:rsidRDefault="00D508F8" w:rsidP="00D508F8">
            <w:pPr>
              <w:spacing w:before="40" w:after="20"/>
              <w:jc w:val="right"/>
              <w:rPr>
                <w:rFonts w:cs="Arial"/>
                <w:sz w:val="18"/>
                <w:szCs w:val="18"/>
              </w:rPr>
            </w:pPr>
            <w:r w:rsidRPr="00D508F8">
              <w:rPr>
                <w:rFonts w:cs="Arial"/>
                <w:sz w:val="18"/>
                <w:szCs w:val="18"/>
              </w:rPr>
              <w:t>262,238</w:t>
            </w:r>
          </w:p>
        </w:tc>
        <w:tc>
          <w:tcPr>
            <w:tcW w:w="1361" w:type="dxa"/>
            <w:tcBorders>
              <w:top w:val="nil"/>
              <w:left w:val="nil"/>
              <w:bottom w:val="nil"/>
              <w:right w:val="nil"/>
            </w:tcBorders>
            <w:shd w:val="clear" w:color="auto" w:fill="auto"/>
            <w:vAlign w:val="bottom"/>
          </w:tcPr>
          <w:p w14:paraId="58D47C2F" w14:textId="77777777" w:rsidR="00D508F8" w:rsidRPr="00D508F8" w:rsidRDefault="00D508F8" w:rsidP="00D508F8">
            <w:pPr>
              <w:spacing w:before="40" w:after="20"/>
              <w:jc w:val="right"/>
              <w:rPr>
                <w:rFonts w:cs="Arial"/>
                <w:sz w:val="18"/>
                <w:szCs w:val="18"/>
              </w:rPr>
            </w:pPr>
            <w:r w:rsidRPr="00D508F8">
              <w:rPr>
                <w:rFonts w:cs="Arial"/>
                <w:sz w:val="18"/>
                <w:szCs w:val="18"/>
              </w:rPr>
              <w:t>35,065</w:t>
            </w:r>
          </w:p>
        </w:tc>
        <w:tc>
          <w:tcPr>
            <w:tcW w:w="1361" w:type="dxa"/>
            <w:tcBorders>
              <w:top w:val="nil"/>
              <w:left w:val="nil"/>
              <w:bottom w:val="nil"/>
              <w:right w:val="nil"/>
            </w:tcBorders>
            <w:vAlign w:val="bottom"/>
          </w:tcPr>
          <w:p w14:paraId="6AACFCF9" w14:textId="77777777" w:rsidR="00D508F8" w:rsidRPr="00D508F8" w:rsidRDefault="00D508F8" w:rsidP="00D508F8">
            <w:pPr>
              <w:spacing w:before="40" w:after="20"/>
              <w:jc w:val="right"/>
              <w:rPr>
                <w:rFonts w:cs="Arial"/>
                <w:sz w:val="18"/>
                <w:szCs w:val="18"/>
              </w:rPr>
            </w:pPr>
            <w:r w:rsidRPr="00D508F8">
              <w:rPr>
                <w:rFonts w:cs="Arial"/>
                <w:sz w:val="18"/>
                <w:szCs w:val="18"/>
              </w:rPr>
              <w:t>1,245,362</w:t>
            </w:r>
          </w:p>
        </w:tc>
        <w:tc>
          <w:tcPr>
            <w:tcW w:w="1361" w:type="dxa"/>
            <w:tcBorders>
              <w:top w:val="nil"/>
              <w:left w:val="nil"/>
              <w:bottom w:val="nil"/>
              <w:right w:val="nil"/>
            </w:tcBorders>
            <w:vAlign w:val="bottom"/>
          </w:tcPr>
          <w:p w14:paraId="0971DDDD" w14:textId="77777777" w:rsidR="00D508F8" w:rsidRPr="00D508F8" w:rsidRDefault="00D508F8" w:rsidP="00D508F8">
            <w:pPr>
              <w:spacing w:before="40" w:after="20"/>
              <w:jc w:val="right"/>
              <w:rPr>
                <w:rFonts w:cs="Arial"/>
                <w:sz w:val="18"/>
                <w:szCs w:val="18"/>
              </w:rPr>
            </w:pPr>
            <w:r w:rsidRPr="00D508F8">
              <w:rPr>
                <w:rFonts w:cs="Arial"/>
                <w:sz w:val="18"/>
                <w:szCs w:val="18"/>
              </w:rPr>
              <w:t>58,874</w:t>
            </w:r>
          </w:p>
        </w:tc>
        <w:tc>
          <w:tcPr>
            <w:tcW w:w="1361" w:type="dxa"/>
            <w:tcBorders>
              <w:top w:val="nil"/>
              <w:left w:val="nil"/>
              <w:bottom w:val="nil"/>
              <w:right w:val="nil"/>
            </w:tcBorders>
            <w:shd w:val="clear" w:color="auto" w:fill="auto"/>
            <w:vAlign w:val="bottom"/>
          </w:tcPr>
          <w:p w14:paraId="70590EFF" w14:textId="77777777" w:rsidR="00D508F8" w:rsidRPr="00D508F8" w:rsidRDefault="00D508F8" w:rsidP="00D508F8">
            <w:pPr>
              <w:spacing w:before="40" w:after="20"/>
              <w:jc w:val="right"/>
              <w:rPr>
                <w:rFonts w:cs="Arial"/>
                <w:b/>
                <w:sz w:val="18"/>
                <w:szCs w:val="18"/>
              </w:rPr>
            </w:pPr>
            <w:r w:rsidRPr="00D508F8">
              <w:rPr>
                <w:rFonts w:cs="Arial"/>
                <w:b/>
                <w:sz w:val="18"/>
                <w:szCs w:val="18"/>
              </w:rPr>
              <w:t>3,825,394</w:t>
            </w:r>
          </w:p>
        </w:tc>
      </w:tr>
      <w:tr w:rsidR="00D508F8" w:rsidRPr="00D508F8" w14:paraId="398FF2F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79DA9638" w14:textId="77777777" w:rsidR="00D508F8" w:rsidRPr="00F75B25" w:rsidRDefault="00D508F8" w:rsidP="00D508F8">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51C1C972" w14:textId="77777777" w:rsidR="00D508F8" w:rsidRPr="00D508F8" w:rsidRDefault="00D508F8" w:rsidP="00D508F8">
            <w:pPr>
              <w:spacing w:before="40" w:after="20"/>
              <w:jc w:val="right"/>
              <w:rPr>
                <w:rFonts w:cs="Arial"/>
                <w:sz w:val="18"/>
                <w:szCs w:val="18"/>
              </w:rPr>
            </w:pPr>
            <w:r w:rsidRPr="00D508F8">
              <w:rPr>
                <w:rFonts w:cs="Arial"/>
                <w:sz w:val="18"/>
                <w:szCs w:val="18"/>
              </w:rPr>
              <w:t>189,259</w:t>
            </w:r>
          </w:p>
        </w:tc>
        <w:tc>
          <w:tcPr>
            <w:tcW w:w="1361" w:type="dxa"/>
            <w:tcBorders>
              <w:top w:val="nil"/>
              <w:left w:val="nil"/>
              <w:bottom w:val="nil"/>
              <w:right w:val="nil"/>
            </w:tcBorders>
            <w:shd w:val="clear" w:color="auto" w:fill="auto"/>
            <w:vAlign w:val="bottom"/>
          </w:tcPr>
          <w:p w14:paraId="1259F1DC" w14:textId="77777777" w:rsidR="00D508F8" w:rsidRPr="00D508F8" w:rsidRDefault="00D508F8" w:rsidP="00D508F8">
            <w:pPr>
              <w:spacing w:before="40" w:after="20"/>
              <w:jc w:val="right"/>
              <w:rPr>
                <w:rFonts w:cs="Arial"/>
                <w:sz w:val="18"/>
                <w:szCs w:val="18"/>
              </w:rPr>
            </w:pPr>
            <w:r w:rsidRPr="00D508F8">
              <w:rPr>
                <w:rFonts w:cs="Arial"/>
                <w:sz w:val="18"/>
                <w:szCs w:val="18"/>
              </w:rPr>
              <w:t>23,927</w:t>
            </w:r>
          </w:p>
        </w:tc>
        <w:tc>
          <w:tcPr>
            <w:tcW w:w="1361" w:type="dxa"/>
            <w:tcBorders>
              <w:top w:val="nil"/>
              <w:left w:val="nil"/>
              <w:bottom w:val="nil"/>
              <w:right w:val="nil"/>
            </w:tcBorders>
            <w:vAlign w:val="bottom"/>
          </w:tcPr>
          <w:p w14:paraId="1FA0376D" w14:textId="77777777" w:rsidR="00D508F8" w:rsidRPr="00D508F8" w:rsidRDefault="00D508F8" w:rsidP="00D508F8">
            <w:pPr>
              <w:spacing w:before="40" w:after="20"/>
              <w:jc w:val="right"/>
              <w:rPr>
                <w:rFonts w:cs="Arial"/>
                <w:sz w:val="18"/>
                <w:szCs w:val="18"/>
              </w:rPr>
            </w:pPr>
            <w:r w:rsidRPr="00D508F8">
              <w:rPr>
                <w:rFonts w:cs="Arial"/>
                <w:sz w:val="18"/>
                <w:szCs w:val="18"/>
              </w:rPr>
              <w:t>594,917</w:t>
            </w:r>
          </w:p>
        </w:tc>
        <w:tc>
          <w:tcPr>
            <w:tcW w:w="1361" w:type="dxa"/>
            <w:tcBorders>
              <w:top w:val="nil"/>
              <w:left w:val="nil"/>
              <w:bottom w:val="nil"/>
              <w:right w:val="nil"/>
            </w:tcBorders>
            <w:vAlign w:val="bottom"/>
          </w:tcPr>
          <w:p w14:paraId="607B1468" w14:textId="77777777" w:rsidR="00D508F8" w:rsidRPr="00D508F8" w:rsidRDefault="00D508F8" w:rsidP="00D508F8">
            <w:pPr>
              <w:spacing w:before="40" w:after="20"/>
              <w:jc w:val="right"/>
              <w:rPr>
                <w:rFonts w:cs="Arial"/>
                <w:sz w:val="18"/>
                <w:szCs w:val="18"/>
              </w:rPr>
            </w:pPr>
            <w:r w:rsidRPr="00D508F8">
              <w:rPr>
                <w:rFonts w:cs="Arial"/>
                <w:sz w:val="18"/>
                <w:szCs w:val="18"/>
              </w:rPr>
              <w:t>40,174</w:t>
            </w:r>
          </w:p>
        </w:tc>
        <w:tc>
          <w:tcPr>
            <w:tcW w:w="1361" w:type="dxa"/>
            <w:tcBorders>
              <w:top w:val="nil"/>
              <w:left w:val="nil"/>
              <w:bottom w:val="nil"/>
              <w:right w:val="nil"/>
            </w:tcBorders>
            <w:shd w:val="clear" w:color="auto" w:fill="auto"/>
            <w:vAlign w:val="bottom"/>
          </w:tcPr>
          <w:p w14:paraId="6CCAC261" w14:textId="77777777" w:rsidR="00D508F8" w:rsidRPr="00D508F8" w:rsidRDefault="00D508F8" w:rsidP="00D508F8">
            <w:pPr>
              <w:spacing w:before="40" w:after="20"/>
              <w:jc w:val="right"/>
              <w:rPr>
                <w:rFonts w:cs="Arial"/>
                <w:b/>
                <w:sz w:val="18"/>
                <w:szCs w:val="18"/>
              </w:rPr>
            </w:pPr>
            <w:r w:rsidRPr="00D508F8">
              <w:rPr>
                <w:rFonts w:cs="Arial"/>
                <w:b/>
                <w:sz w:val="18"/>
                <w:szCs w:val="18"/>
              </w:rPr>
              <w:t>2,202,875</w:t>
            </w:r>
          </w:p>
        </w:tc>
      </w:tr>
      <w:tr w:rsidR="00D508F8" w:rsidRPr="00D508F8" w14:paraId="4EEC79BF"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268743F" w14:textId="77777777" w:rsidR="00D508F8" w:rsidRPr="00F75B25" w:rsidRDefault="00D508F8" w:rsidP="00D508F8">
            <w:pPr>
              <w:spacing w:before="40" w:after="20"/>
              <w:rPr>
                <w:rFonts w:cs="Arial"/>
                <w:sz w:val="18"/>
                <w:szCs w:val="18"/>
              </w:rPr>
            </w:pPr>
            <w:r w:rsidRPr="00F75B25">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5C408D85" w14:textId="77777777" w:rsidR="00D508F8" w:rsidRPr="00D508F8" w:rsidRDefault="00D508F8" w:rsidP="00D508F8">
            <w:pPr>
              <w:spacing w:before="40" w:after="20"/>
              <w:jc w:val="right"/>
              <w:rPr>
                <w:rFonts w:cs="Arial"/>
                <w:sz w:val="18"/>
                <w:szCs w:val="18"/>
              </w:rPr>
            </w:pPr>
            <w:r w:rsidRPr="00D508F8">
              <w:rPr>
                <w:rFonts w:cs="Arial"/>
                <w:sz w:val="18"/>
                <w:szCs w:val="18"/>
              </w:rPr>
              <w:t>45,736</w:t>
            </w:r>
          </w:p>
        </w:tc>
        <w:tc>
          <w:tcPr>
            <w:tcW w:w="1361" w:type="dxa"/>
            <w:tcBorders>
              <w:top w:val="nil"/>
              <w:left w:val="nil"/>
              <w:bottom w:val="nil"/>
              <w:right w:val="nil"/>
            </w:tcBorders>
            <w:shd w:val="clear" w:color="auto" w:fill="auto"/>
            <w:vAlign w:val="bottom"/>
          </w:tcPr>
          <w:p w14:paraId="33821217" w14:textId="77777777" w:rsidR="00D508F8" w:rsidRPr="00D508F8" w:rsidRDefault="00D508F8" w:rsidP="00D508F8">
            <w:pPr>
              <w:spacing w:before="40" w:after="20"/>
              <w:jc w:val="right"/>
              <w:rPr>
                <w:rFonts w:cs="Arial"/>
                <w:sz w:val="18"/>
                <w:szCs w:val="18"/>
              </w:rPr>
            </w:pPr>
            <w:r w:rsidRPr="00D508F8">
              <w:rPr>
                <w:rFonts w:cs="Arial"/>
                <w:sz w:val="18"/>
                <w:szCs w:val="18"/>
              </w:rPr>
              <w:t>6,822</w:t>
            </w:r>
          </w:p>
        </w:tc>
        <w:tc>
          <w:tcPr>
            <w:tcW w:w="1361" w:type="dxa"/>
            <w:tcBorders>
              <w:top w:val="nil"/>
              <w:left w:val="nil"/>
              <w:bottom w:val="nil"/>
              <w:right w:val="nil"/>
            </w:tcBorders>
            <w:vAlign w:val="bottom"/>
          </w:tcPr>
          <w:p w14:paraId="1FFCCFFA" w14:textId="77777777" w:rsidR="00D508F8" w:rsidRPr="00D508F8" w:rsidRDefault="00D508F8" w:rsidP="00D508F8">
            <w:pPr>
              <w:spacing w:before="40" w:after="20"/>
              <w:jc w:val="right"/>
              <w:rPr>
                <w:rFonts w:cs="Arial"/>
                <w:sz w:val="18"/>
                <w:szCs w:val="18"/>
              </w:rPr>
            </w:pPr>
            <w:r w:rsidRPr="00D508F8">
              <w:rPr>
                <w:rFonts w:cs="Arial"/>
                <w:sz w:val="18"/>
                <w:szCs w:val="18"/>
              </w:rPr>
              <w:t>157,313</w:t>
            </w:r>
          </w:p>
        </w:tc>
        <w:tc>
          <w:tcPr>
            <w:tcW w:w="1361" w:type="dxa"/>
            <w:tcBorders>
              <w:top w:val="nil"/>
              <w:left w:val="nil"/>
              <w:bottom w:val="nil"/>
              <w:right w:val="nil"/>
            </w:tcBorders>
            <w:vAlign w:val="bottom"/>
          </w:tcPr>
          <w:p w14:paraId="40C37892" w14:textId="77777777" w:rsidR="00D508F8" w:rsidRPr="00D508F8" w:rsidRDefault="00D508F8" w:rsidP="00D508F8">
            <w:pPr>
              <w:spacing w:before="40" w:after="20"/>
              <w:jc w:val="right"/>
              <w:rPr>
                <w:rFonts w:cs="Arial"/>
                <w:sz w:val="18"/>
                <w:szCs w:val="18"/>
              </w:rPr>
            </w:pPr>
            <w:r w:rsidRPr="00D508F8">
              <w:rPr>
                <w:rFonts w:cs="Arial"/>
                <w:sz w:val="18"/>
                <w:szCs w:val="18"/>
              </w:rPr>
              <w:t>11,454</w:t>
            </w:r>
          </w:p>
        </w:tc>
        <w:tc>
          <w:tcPr>
            <w:tcW w:w="1361" w:type="dxa"/>
            <w:tcBorders>
              <w:top w:val="nil"/>
              <w:left w:val="nil"/>
              <w:bottom w:val="nil"/>
              <w:right w:val="nil"/>
            </w:tcBorders>
            <w:shd w:val="clear" w:color="auto" w:fill="auto"/>
            <w:vAlign w:val="bottom"/>
          </w:tcPr>
          <w:p w14:paraId="25F54F35" w14:textId="77777777" w:rsidR="00D508F8" w:rsidRPr="00D508F8" w:rsidRDefault="00D508F8" w:rsidP="00D508F8">
            <w:pPr>
              <w:spacing w:before="40" w:after="20"/>
              <w:jc w:val="right"/>
              <w:rPr>
                <w:rFonts w:cs="Arial"/>
                <w:b/>
                <w:sz w:val="18"/>
                <w:szCs w:val="18"/>
              </w:rPr>
            </w:pPr>
            <w:r w:rsidRPr="00D508F8">
              <w:rPr>
                <w:rFonts w:cs="Arial"/>
                <w:b/>
                <w:sz w:val="18"/>
                <w:szCs w:val="18"/>
              </w:rPr>
              <w:t>626,356</w:t>
            </w:r>
          </w:p>
        </w:tc>
      </w:tr>
      <w:tr w:rsidR="00D508F8" w:rsidRPr="00D508F8" w14:paraId="2591CA22"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10777E4" w14:textId="77777777" w:rsidR="00D508F8" w:rsidRPr="00F75B25" w:rsidRDefault="00D508F8" w:rsidP="00D508F8">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768F480E" w14:textId="77777777" w:rsidR="00D508F8" w:rsidRPr="00D508F8" w:rsidRDefault="00D508F8" w:rsidP="00D508F8">
            <w:pPr>
              <w:spacing w:before="40" w:after="20"/>
              <w:jc w:val="right"/>
              <w:rPr>
                <w:rFonts w:cs="Arial"/>
                <w:sz w:val="18"/>
                <w:szCs w:val="18"/>
              </w:rPr>
            </w:pPr>
            <w:r w:rsidRPr="00D508F8">
              <w:rPr>
                <w:rFonts w:cs="Arial"/>
                <w:sz w:val="18"/>
                <w:szCs w:val="18"/>
              </w:rPr>
              <w:t>278,072</w:t>
            </w:r>
          </w:p>
        </w:tc>
        <w:tc>
          <w:tcPr>
            <w:tcW w:w="1361" w:type="dxa"/>
            <w:tcBorders>
              <w:top w:val="nil"/>
              <w:left w:val="nil"/>
              <w:bottom w:val="nil"/>
              <w:right w:val="nil"/>
            </w:tcBorders>
            <w:shd w:val="clear" w:color="auto" w:fill="auto"/>
            <w:vAlign w:val="bottom"/>
          </w:tcPr>
          <w:p w14:paraId="71CC464E" w14:textId="77777777" w:rsidR="00D508F8" w:rsidRPr="00D508F8" w:rsidRDefault="00D508F8" w:rsidP="00D508F8">
            <w:pPr>
              <w:spacing w:before="40" w:after="20"/>
              <w:jc w:val="right"/>
              <w:rPr>
                <w:rFonts w:cs="Arial"/>
                <w:sz w:val="18"/>
                <w:szCs w:val="18"/>
              </w:rPr>
            </w:pPr>
            <w:r w:rsidRPr="00D508F8">
              <w:rPr>
                <w:rFonts w:cs="Arial"/>
                <w:sz w:val="18"/>
                <w:szCs w:val="18"/>
              </w:rPr>
              <w:t>32,315</w:t>
            </w:r>
          </w:p>
        </w:tc>
        <w:tc>
          <w:tcPr>
            <w:tcW w:w="1361" w:type="dxa"/>
            <w:tcBorders>
              <w:top w:val="nil"/>
              <w:left w:val="nil"/>
              <w:bottom w:val="nil"/>
              <w:right w:val="nil"/>
            </w:tcBorders>
            <w:vAlign w:val="bottom"/>
          </w:tcPr>
          <w:p w14:paraId="44B21D0A" w14:textId="77777777" w:rsidR="00D508F8" w:rsidRPr="00D508F8" w:rsidRDefault="00D508F8" w:rsidP="00D508F8">
            <w:pPr>
              <w:spacing w:before="40" w:after="20"/>
              <w:jc w:val="right"/>
              <w:rPr>
                <w:rFonts w:cs="Arial"/>
                <w:sz w:val="18"/>
                <w:szCs w:val="18"/>
              </w:rPr>
            </w:pPr>
            <w:r w:rsidRPr="00D508F8">
              <w:rPr>
                <w:rFonts w:cs="Arial"/>
                <w:sz w:val="18"/>
                <w:szCs w:val="18"/>
              </w:rPr>
              <w:t>818,424</w:t>
            </w:r>
          </w:p>
        </w:tc>
        <w:tc>
          <w:tcPr>
            <w:tcW w:w="1361" w:type="dxa"/>
            <w:tcBorders>
              <w:top w:val="nil"/>
              <w:left w:val="nil"/>
              <w:bottom w:val="nil"/>
              <w:right w:val="nil"/>
            </w:tcBorders>
            <w:vAlign w:val="bottom"/>
          </w:tcPr>
          <w:p w14:paraId="0010E878" w14:textId="77777777" w:rsidR="00D508F8" w:rsidRPr="00D508F8" w:rsidRDefault="00D508F8" w:rsidP="00D508F8">
            <w:pPr>
              <w:spacing w:before="40" w:after="20"/>
              <w:jc w:val="right"/>
              <w:rPr>
                <w:rFonts w:cs="Arial"/>
                <w:sz w:val="18"/>
                <w:szCs w:val="18"/>
              </w:rPr>
            </w:pPr>
            <w:r w:rsidRPr="00D508F8">
              <w:rPr>
                <w:rFonts w:cs="Arial"/>
                <w:sz w:val="18"/>
                <w:szCs w:val="18"/>
              </w:rPr>
              <w:t>54,257</w:t>
            </w:r>
          </w:p>
        </w:tc>
        <w:tc>
          <w:tcPr>
            <w:tcW w:w="1361" w:type="dxa"/>
            <w:tcBorders>
              <w:top w:val="nil"/>
              <w:left w:val="nil"/>
              <w:bottom w:val="nil"/>
              <w:right w:val="nil"/>
            </w:tcBorders>
            <w:shd w:val="clear" w:color="auto" w:fill="auto"/>
            <w:vAlign w:val="bottom"/>
          </w:tcPr>
          <w:p w14:paraId="23B30349" w14:textId="77777777" w:rsidR="00D508F8" w:rsidRPr="00D508F8" w:rsidRDefault="00D508F8" w:rsidP="00D508F8">
            <w:pPr>
              <w:spacing w:before="40" w:after="20"/>
              <w:jc w:val="right"/>
              <w:rPr>
                <w:rFonts w:cs="Arial"/>
                <w:b/>
                <w:sz w:val="18"/>
                <w:szCs w:val="18"/>
              </w:rPr>
            </w:pPr>
            <w:r w:rsidRPr="00D508F8">
              <w:rPr>
                <w:rFonts w:cs="Arial"/>
                <w:b/>
                <w:sz w:val="18"/>
                <w:szCs w:val="18"/>
              </w:rPr>
              <w:t>3,150,603</w:t>
            </w:r>
          </w:p>
        </w:tc>
      </w:tr>
      <w:tr w:rsidR="00D508F8" w:rsidRPr="00D508F8" w14:paraId="7AF0101D"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5044DD2" w14:textId="77777777" w:rsidR="00D508F8" w:rsidRPr="00F75B25" w:rsidRDefault="00D508F8" w:rsidP="00D508F8">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712A5876" w14:textId="77777777" w:rsidR="00D508F8" w:rsidRPr="00D508F8" w:rsidRDefault="00D508F8" w:rsidP="00D508F8">
            <w:pPr>
              <w:spacing w:before="40" w:after="20"/>
              <w:jc w:val="right"/>
              <w:rPr>
                <w:rFonts w:cs="Arial"/>
                <w:sz w:val="18"/>
                <w:szCs w:val="18"/>
              </w:rPr>
            </w:pPr>
            <w:r w:rsidRPr="00D508F8">
              <w:rPr>
                <w:rFonts w:cs="Arial"/>
                <w:sz w:val="18"/>
                <w:szCs w:val="18"/>
              </w:rPr>
              <w:t>387,820</w:t>
            </w:r>
          </w:p>
        </w:tc>
        <w:tc>
          <w:tcPr>
            <w:tcW w:w="1361" w:type="dxa"/>
            <w:tcBorders>
              <w:top w:val="nil"/>
              <w:left w:val="nil"/>
              <w:bottom w:val="nil"/>
              <w:right w:val="nil"/>
            </w:tcBorders>
            <w:shd w:val="clear" w:color="auto" w:fill="auto"/>
            <w:vAlign w:val="bottom"/>
          </w:tcPr>
          <w:p w14:paraId="0090ABA5" w14:textId="77777777" w:rsidR="00D508F8" w:rsidRPr="00D508F8" w:rsidRDefault="00D508F8" w:rsidP="00D508F8">
            <w:pPr>
              <w:spacing w:before="40" w:after="20"/>
              <w:jc w:val="right"/>
              <w:rPr>
                <w:rFonts w:cs="Arial"/>
                <w:sz w:val="18"/>
                <w:szCs w:val="18"/>
              </w:rPr>
            </w:pPr>
            <w:r w:rsidRPr="00D508F8">
              <w:rPr>
                <w:rFonts w:cs="Arial"/>
                <w:sz w:val="18"/>
                <w:szCs w:val="18"/>
              </w:rPr>
              <w:t>39,716</w:t>
            </w:r>
          </w:p>
        </w:tc>
        <w:tc>
          <w:tcPr>
            <w:tcW w:w="1361" w:type="dxa"/>
            <w:tcBorders>
              <w:top w:val="nil"/>
              <w:left w:val="nil"/>
              <w:bottom w:val="nil"/>
              <w:right w:val="nil"/>
            </w:tcBorders>
            <w:vAlign w:val="bottom"/>
          </w:tcPr>
          <w:p w14:paraId="49158752" w14:textId="77777777" w:rsidR="00D508F8" w:rsidRPr="00D508F8" w:rsidRDefault="00D508F8" w:rsidP="00D508F8">
            <w:pPr>
              <w:spacing w:before="40" w:after="20"/>
              <w:jc w:val="right"/>
              <w:rPr>
                <w:rFonts w:cs="Arial"/>
                <w:sz w:val="18"/>
                <w:szCs w:val="18"/>
              </w:rPr>
            </w:pPr>
            <w:r w:rsidRPr="00D508F8">
              <w:rPr>
                <w:rFonts w:cs="Arial"/>
                <w:sz w:val="18"/>
                <w:szCs w:val="18"/>
              </w:rPr>
              <w:t>1,058,106</w:t>
            </w:r>
          </w:p>
        </w:tc>
        <w:tc>
          <w:tcPr>
            <w:tcW w:w="1361" w:type="dxa"/>
            <w:tcBorders>
              <w:top w:val="nil"/>
              <w:left w:val="nil"/>
              <w:bottom w:val="nil"/>
              <w:right w:val="nil"/>
            </w:tcBorders>
            <w:vAlign w:val="bottom"/>
          </w:tcPr>
          <w:p w14:paraId="59F53F56" w14:textId="77777777" w:rsidR="00D508F8" w:rsidRPr="00D508F8" w:rsidRDefault="00D508F8" w:rsidP="00D508F8">
            <w:pPr>
              <w:spacing w:before="40" w:after="20"/>
              <w:jc w:val="right"/>
              <w:rPr>
                <w:rFonts w:cs="Arial"/>
                <w:sz w:val="18"/>
                <w:szCs w:val="18"/>
              </w:rPr>
            </w:pPr>
            <w:r w:rsidRPr="00D508F8">
              <w:rPr>
                <w:rFonts w:cs="Arial"/>
                <w:sz w:val="18"/>
                <w:szCs w:val="18"/>
              </w:rPr>
              <w:t>66,684</w:t>
            </w:r>
          </w:p>
        </w:tc>
        <w:tc>
          <w:tcPr>
            <w:tcW w:w="1361" w:type="dxa"/>
            <w:tcBorders>
              <w:top w:val="nil"/>
              <w:left w:val="nil"/>
              <w:bottom w:val="nil"/>
              <w:right w:val="nil"/>
            </w:tcBorders>
            <w:shd w:val="clear" w:color="auto" w:fill="auto"/>
            <w:vAlign w:val="bottom"/>
          </w:tcPr>
          <w:p w14:paraId="308BB6C9" w14:textId="77777777" w:rsidR="00D508F8" w:rsidRPr="00D508F8" w:rsidRDefault="00D508F8" w:rsidP="00D508F8">
            <w:pPr>
              <w:spacing w:before="40" w:after="20"/>
              <w:jc w:val="right"/>
              <w:rPr>
                <w:rFonts w:cs="Arial"/>
                <w:b/>
                <w:sz w:val="18"/>
                <w:szCs w:val="18"/>
              </w:rPr>
            </w:pPr>
            <w:r w:rsidRPr="00D508F8">
              <w:rPr>
                <w:rFonts w:cs="Arial"/>
                <w:b/>
                <w:sz w:val="18"/>
                <w:szCs w:val="18"/>
              </w:rPr>
              <w:t>3,995,720</w:t>
            </w:r>
          </w:p>
        </w:tc>
      </w:tr>
      <w:tr w:rsidR="00D508F8" w:rsidRPr="00D508F8" w14:paraId="4D2D2673" w14:textId="77777777" w:rsidTr="00A64ED1">
        <w:trPr>
          <w:trHeight w:val="240"/>
        </w:trPr>
        <w:tc>
          <w:tcPr>
            <w:tcW w:w="2268" w:type="dxa"/>
            <w:tcBorders>
              <w:top w:val="nil"/>
              <w:left w:val="nil"/>
              <w:bottom w:val="nil"/>
              <w:right w:val="single" w:sz="18" w:space="0" w:color="002060"/>
            </w:tcBorders>
            <w:shd w:val="clear" w:color="auto" w:fill="auto"/>
            <w:vAlign w:val="center"/>
          </w:tcPr>
          <w:p w14:paraId="66A7133B" w14:textId="77777777" w:rsidR="00D508F8" w:rsidRPr="00F75B25" w:rsidRDefault="00D508F8" w:rsidP="00D508F8">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3299B173" w14:textId="77777777" w:rsidR="00D508F8" w:rsidRPr="00D508F8" w:rsidRDefault="00D508F8" w:rsidP="00D508F8">
            <w:pPr>
              <w:spacing w:before="40" w:after="20"/>
              <w:jc w:val="right"/>
              <w:rPr>
                <w:rFonts w:cs="Arial"/>
                <w:sz w:val="18"/>
                <w:szCs w:val="18"/>
              </w:rPr>
            </w:pPr>
            <w:r w:rsidRPr="00D508F8">
              <w:rPr>
                <w:rFonts w:cs="Arial"/>
                <w:sz w:val="18"/>
                <w:szCs w:val="18"/>
              </w:rPr>
              <w:t>554,086</w:t>
            </w:r>
          </w:p>
        </w:tc>
        <w:tc>
          <w:tcPr>
            <w:tcW w:w="1361" w:type="dxa"/>
            <w:tcBorders>
              <w:top w:val="nil"/>
              <w:left w:val="nil"/>
              <w:bottom w:val="nil"/>
              <w:right w:val="nil"/>
            </w:tcBorders>
            <w:shd w:val="clear" w:color="auto" w:fill="auto"/>
            <w:vAlign w:val="bottom"/>
          </w:tcPr>
          <w:p w14:paraId="4D395BA6" w14:textId="77777777" w:rsidR="00D508F8" w:rsidRPr="00D508F8" w:rsidRDefault="00D508F8" w:rsidP="00D508F8">
            <w:pPr>
              <w:spacing w:before="40" w:after="20"/>
              <w:jc w:val="right"/>
              <w:rPr>
                <w:rFonts w:cs="Arial"/>
                <w:sz w:val="18"/>
                <w:szCs w:val="18"/>
              </w:rPr>
            </w:pPr>
            <w:r w:rsidRPr="00D508F8">
              <w:rPr>
                <w:rFonts w:cs="Arial"/>
                <w:sz w:val="18"/>
                <w:szCs w:val="18"/>
              </w:rPr>
              <w:t>49,668</w:t>
            </w:r>
          </w:p>
        </w:tc>
        <w:tc>
          <w:tcPr>
            <w:tcW w:w="1361" w:type="dxa"/>
            <w:tcBorders>
              <w:top w:val="nil"/>
              <w:left w:val="nil"/>
              <w:bottom w:val="nil"/>
              <w:right w:val="nil"/>
            </w:tcBorders>
            <w:vAlign w:val="bottom"/>
          </w:tcPr>
          <w:p w14:paraId="2C7DC519" w14:textId="77777777" w:rsidR="00D508F8" w:rsidRPr="00D508F8" w:rsidRDefault="00D508F8" w:rsidP="00D508F8">
            <w:pPr>
              <w:spacing w:before="40" w:after="20"/>
              <w:jc w:val="right"/>
              <w:rPr>
                <w:rFonts w:cs="Arial"/>
                <w:sz w:val="18"/>
                <w:szCs w:val="18"/>
              </w:rPr>
            </w:pPr>
            <w:r w:rsidRPr="00D508F8">
              <w:rPr>
                <w:rFonts w:cs="Arial"/>
                <w:sz w:val="18"/>
                <w:szCs w:val="18"/>
              </w:rPr>
              <w:t>1,240,131</w:t>
            </w:r>
          </w:p>
        </w:tc>
        <w:tc>
          <w:tcPr>
            <w:tcW w:w="1361" w:type="dxa"/>
            <w:tcBorders>
              <w:top w:val="nil"/>
              <w:left w:val="nil"/>
              <w:bottom w:val="nil"/>
              <w:right w:val="nil"/>
            </w:tcBorders>
            <w:vAlign w:val="bottom"/>
          </w:tcPr>
          <w:p w14:paraId="6FFF2918" w14:textId="77777777" w:rsidR="00D508F8" w:rsidRPr="00D508F8" w:rsidRDefault="00D508F8" w:rsidP="00D508F8">
            <w:pPr>
              <w:spacing w:before="40" w:after="20"/>
              <w:jc w:val="right"/>
              <w:rPr>
                <w:rFonts w:cs="Arial"/>
                <w:sz w:val="18"/>
                <w:szCs w:val="18"/>
              </w:rPr>
            </w:pPr>
            <w:r w:rsidRPr="00D508F8">
              <w:rPr>
                <w:rFonts w:cs="Arial"/>
                <w:sz w:val="18"/>
                <w:szCs w:val="18"/>
              </w:rPr>
              <w:t>83,394</w:t>
            </w:r>
          </w:p>
        </w:tc>
        <w:tc>
          <w:tcPr>
            <w:tcW w:w="1361" w:type="dxa"/>
            <w:tcBorders>
              <w:top w:val="nil"/>
              <w:left w:val="nil"/>
              <w:bottom w:val="nil"/>
              <w:right w:val="nil"/>
            </w:tcBorders>
            <w:shd w:val="clear" w:color="auto" w:fill="auto"/>
            <w:vAlign w:val="bottom"/>
          </w:tcPr>
          <w:p w14:paraId="2AD875D5" w14:textId="77777777" w:rsidR="00D508F8" w:rsidRPr="00D508F8" w:rsidRDefault="00D508F8" w:rsidP="00D508F8">
            <w:pPr>
              <w:spacing w:before="40" w:after="20"/>
              <w:jc w:val="right"/>
              <w:rPr>
                <w:rFonts w:cs="Arial"/>
                <w:b/>
                <w:sz w:val="18"/>
                <w:szCs w:val="18"/>
              </w:rPr>
            </w:pPr>
            <w:r w:rsidRPr="00D508F8">
              <w:rPr>
                <w:rFonts w:cs="Arial"/>
                <w:b/>
                <w:sz w:val="18"/>
                <w:szCs w:val="18"/>
              </w:rPr>
              <w:t>5,231,675</w:t>
            </w:r>
          </w:p>
        </w:tc>
      </w:tr>
      <w:tr w:rsidR="00D508F8" w:rsidRPr="00D508F8" w14:paraId="695BE79B"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828DAD9" w14:textId="77777777" w:rsidR="00D508F8" w:rsidRPr="00F75B25" w:rsidRDefault="00D508F8" w:rsidP="00D508F8">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3260A534" w14:textId="77777777" w:rsidR="00D508F8" w:rsidRPr="00D508F8" w:rsidRDefault="00D508F8" w:rsidP="00D508F8">
            <w:pPr>
              <w:spacing w:before="40" w:after="20"/>
              <w:jc w:val="right"/>
              <w:rPr>
                <w:rFonts w:cs="Arial"/>
                <w:sz w:val="18"/>
                <w:szCs w:val="18"/>
              </w:rPr>
            </w:pPr>
            <w:r w:rsidRPr="00D508F8">
              <w:rPr>
                <w:rFonts w:cs="Arial"/>
                <w:sz w:val="18"/>
                <w:szCs w:val="18"/>
              </w:rPr>
              <w:t>27,132</w:t>
            </w:r>
          </w:p>
        </w:tc>
        <w:tc>
          <w:tcPr>
            <w:tcW w:w="1361" w:type="dxa"/>
            <w:tcBorders>
              <w:top w:val="nil"/>
              <w:left w:val="nil"/>
              <w:bottom w:val="nil"/>
              <w:right w:val="nil"/>
            </w:tcBorders>
            <w:shd w:val="clear" w:color="auto" w:fill="auto"/>
            <w:vAlign w:val="bottom"/>
          </w:tcPr>
          <w:p w14:paraId="40AE84B9" w14:textId="77777777" w:rsidR="00D508F8" w:rsidRPr="00D508F8" w:rsidRDefault="00D508F8" w:rsidP="00D508F8">
            <w:pPr>
              <w:spacing w:before="40" w:after="20"/>
              <w:jc w:val="right"/>
              <w:rPr>
                <w:rFonts w:cs="Arial"/>
                <w:sz w:val="18"/>
                <w:szCs w:val="18"/>
              </w:rPr>
            </w:pPr>
            <w:r w:rsidRPr="00D508F8">
              <w:rPr>
                <w:rFonts w:cs="Arial"/>
                <w:sz w:val="18"/>
                <w:szCs w:val="18"/>
              </w:rPr>
              <w:t>4,530</w:t>
            </w:r>
          </w:p>
        </w:tc>
        <w:tc>
          <w:tcPr>
            <w:tcW w:w="1361" w:type="dxa"/>
            <w:tcBorders>
              <w:top w:val="nil"/>
              <w:left w:val="nil"/>
              <w:bottom w:val="nil"/>
              <w:right w:val="nil"/>
            </w:tcBorders>
            <w:vAlign w:val="bottom"/>
          </w:tcPr>
          <w:p w14:paraId="022675F7" w14:textId="77777777" w:rsidR="00D508F8" w:rsidRPr="00D508F8" w:rsidRDefault="00D508F8" w:rsidP="00D508F8">
            <w:pPr>
              <w:spacing w:before="40" w:after="20"/>
              <w:jc w:val="right"/>
              <w:rPr>
                <w:rFonts w:cs="Arial"/>
                <w:sz w:val="18"/>
                <w:szCs w:val="18"/>
              </w:rPr>
            </w:pPr>
            <w:r w:rsidRPr="00D508F8">
              <w:rPr>
                <w:rFonts w:cs="Arial"/>
                <w:sz w:val="18"/>
                <w:szCs w:val="18"/>
              </w:rPr>
              <w:t>103,938</w:t>
            </w:r>
          </w:p>
        </w:tc>
        <w:tc>
          <w:tcPr>
            <w:tcW w:w="1361" w:type="dxa"/>
            <w:tcBorders>
              <w:top w:val="nil"/>
              <w:left w:val="nil"/>
              <w:bottom w:val="nil"/>
              <w:right w:val="nil"/>
            </w:tcBorders>
            <w:vAlign w:val="bottom"/>
          </w:tcPr>
          <w:p w14:paraId="18884685" w14:textId="77777777" w:rsidR="00D508F8" w:rsidRPr="00D508F8" w:rsidRDefault="00D508F8" w:rsidP="00D508F8">
            <w:pPr>
              <w:spacing w:before="40" w:after="20"/>
              <w:jc w:val="right"/>
              <w:rPr>
                <w:rFonts w:cs="Arial"/>
                <w:sz w:val="18"/>
                <w:szCs w:val="18"/>
              </w:rPr>
            </w:pPr>
            <w:r w:rsidRPr="00D508F8">
              <w:rPr>
                <w:rFonts w:cs="Arial"/>
                <w:sz w:val="18"/>
                <w:szCs w:val="18"/>
              </w:rPr>
              <w:t>7,606</w:t>
            </w:r>
          </w:p>
        </w:tc>
        <w:tc>
          <w:tcPr>
            <w:tcW w:w="1361" w:type="dxa"/>
            <w:tcBorders>
              <w:top w:val="nil"/>
              <w:left w:val="nil"/>
              <w:bottom w:val="nil"/>
              <w:right w:val="nil"/>
            </w:tcBorders>
            <w:shd w:val="clear" w:color="auto" w:fill="auto"/>
            <w:vAlign w:val="bottom"/>
          </w:tcPr>
          <w:p w14:paraId="3F06223A" w14:textId="77777777" w:rsidR="00D508F8" w:rsidRPr="00D508F8" w:rsidRDefault="00D508F8" w:rsidP="00D508F8">
            <w:pPr>
              <w:spacing w:before="40" w:after="20"/>
              <w:jc w:val="right"/>
              <w:rPr>
                <w:rFonts w:cs="Arial"/>
                <w:b/>
                <w:sz w:val="18"/>
                <w:szCs w:val="18"/>
              </w:rPr>
            </w:pPr>
            <w:r w:rsidRPr="00D508F8">
              <w:rPr>
                <w:rFonts w:cs="Arial"/>
                <w:b/>
                <w:sz w:val="18"/>
                <w:szCs w:val="18"/>
              </w:rPr>
              <w:t>406,131</w:t>
            </w:r>
          </w:p>
        </w:tc>
      </w:tr>
      <w:tr w:rsidR="00D508F8" w:rsidRPr="00D508F8" w14:paraId="2DD7EC7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5D10BAA" w14:textId="77777777" w:rsidR="00D508F8" w:rsidRPr="00F75B25" w:rsidRDefault="00D508F8" w:rsidP="00D508F8">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3FB930E1" w14:textId="77777777" w:rsidR="00D508F8" w:rsidRPr="00D508F8" w:rsidRDefault="00D508F8" w:rsidP="00D508F8">
            <w:pPr>
              <w:spacing w:before="40" w:after="20"/>
              <w:jc w:val="right"/>
              <w:rPr>
                <w:rFonts w:cs="Arial"/>
                <w:sz w:val="18"/>
                <w:szCs w:val="18"/>
              </w:rPr>
            </w:pPr>
            <w:r w:rsidRPr="00D508F8">
              <w:rPr>
                <w:rFonts w:cs="Arial"/>
                <w:sz w:val="18"/>
                <w:szCs w:val="18"/>
              </w:rPr>
              <w:t>1,664,807</w:t>
            </w:r>
          </w:p>
        </w:tc>
        <w:tc>
          <w:tcPr>
            <w:tcW w:w="1361" w:type="dxa"/>
            <w:tcBorders>
              <w:top w:val="nil"/>
              <w:left w:val="nil"/>
              <w:bottom w:val="nil"/>
              <w:right w:val="nil"/>
            </w:tcBorders>
            <w:shd w:val="clear" w:color="auto" w:fill="auto"/>
            <w:vAlign w:val="bottom"/>
          </w:tcPr>
          <w:p w14:paraId="3E950373" w14:textId="77777777" w:rsidR="00D508F8" w:rsidRPr="00D508F8" w:rsidRDefault="00D508F8" w:rsidP="00D508F8">
            <w:pPr>
              <w:spacing w:before="40" w:after="20"/>
              <w:jc w:val="right"/>
              <w:rPr>
                <w:rFonts w:cs="Arial"/>
                <w:sz w:val="18"/>
                <w:szCs w:val="18"/>
              </w:rPr>
            </w:pPr>
            <w:r w:rsidRPr="00D508F8">
              <w:rPr>
                <w:rFonts w:cs="Arial"/>
                <w:sz w:val="18"/>
                <w:szCs w:val="18"/>
              </w:rPr>
              <w:t>197,343</w:t>
            </w:r>
          </w:p>
        </w:tc>
        <w:tc>
          <w:tcPr>
            <w:tcW w:w="1361" w:type="dxa"/>
            <w:tcBorders>
              <w:top w:val="nil"/>
              <w:left w:val="nil"/>
              <w:bottom w:val="nil"/>
              <w:right w:val="nil"/>
            </w:tcBorders>
            <w:vAlign w:val="bottom"/>
          </w:tcPr>
          <w:p w14:paraId="75B23934" w14:textId="77777777" w:rsidR="00D508F8" w:rsidRPr="00D508F8" w:rsidRDefault="00D508F8" w:rsidP="00D508F8">
            <w:pPr>
              <w:spacing w:before="40" w:after="20"/>
              <w:jc w:val="right"/>
              <w:rPr>
                <w:rFonts w:cs="Arial"/>
                <w:sz w:val="18"/>
                <w:szCs w:val="18"/>
              </w:rPr>
            </w:pPr>
            <w:r w:rsidRPr="00D508F8">
              <w:rPr>
                <w:rFonts w:cs="Arial"/>
                <w:sz w:val="18"/>
                <w:szCs w:val="18"/>
              </w:rPr>
              <w:t>5,111,061</w:t>
            </w:r>
          </w:p>
        </w:tc>
        <w:tc>
          <w:tcPr>
            <w:tcW w:w="1361" w:type="dxa"/>
            <w:tcBorders>
              <w:top w:val="nil"/>
              <w:left w:val="nil"/>
              <w:bottom w:val="nil"/>
              <w:right w:val="nil"/>
            </w:tcBorders>
            <w:vAlign w:val="bottom"/>
          </w:tcPr>
          <w:p w14:paraId="51496558" w14:textId="77777777" w:rsidR="00D508F8" w:rsidRPr="00D508F8" w:rsidRDefault="00D508F8" w:rsidP="00D508F8">
            <w:pPr>
              <w:spacing w:before="40" w:after="20"/>
              <w:jc w:val="right"/>
              <w:rPr>
                <w:rFonts w:cs="Arial"/>
                <w:sz w:val="18"/>
                <w:szCs w:val="18"/>
              </w:rPr>
            </w:pPr>
            <w:r w:rsidRPr="00D508F8">
              <w:rPr>
                <w:rFonts w:cs="Arial"/>
                <w:sz w:val="18"/>
                <w:szCs w:val="18"/>
              </w:rPr>
              <w:t>331,343</w:t>
            </w:r>
          </w:p>
        </w:tc>
        <w:tc>
          <w:tcPr>
            <w:tcW w:w="1361" w:type="dxa"/>
            <w:tcBorders>
              <w:top w:val="nil"/>
              <w:left w:val="nil"/>
              <w:bottom w:val="nil"/>
              <w:right w:val="nil"/>
            </w:tcBorders>
            <w:shd w:val="clear" w:color="auto" w:fill="auto"/>
            <w:vAlign w:val="bottom"/>
          </w:tcPr>
          <w:p w14:paraId="07C1B8B7" w14:textId="77777777" w:rsidR="00D508F8" w:rsidRPr="00D508F8" w:rsidRDefault="00D508F8" w:rsidP="00D508F8">
            <w:pPr>
              <w:spacing w:before="40" w:after="20"/>
              <w:jc w:val="right"/>
              <w:rPr>
                <w:rFonts w:cs="Arial"/>
                <w:b/>
                <w:sz w:val="18"/>
                <w:szCs w:val="18"/>
              </w:rPr>
            </w:pPr>
            <w:r w:rsidRPr="00D508F8">
              <w:rPr>
                <w:rFonts w:cs="Arial"/>
                <w:b/>
                <w:sz w:val="18"/>
                <w:szCs w:val="18"/>
              </w:rPr>
              <w:t>19,158,903</w:t>
            </w:r>
          </w:p>
        </w:tc>
      </w:tr>
      <w:tr w:rsidR="00D508F8" w:rsidRPr="00D508F8" w14:paraId="1D50A62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4F987776" w14:textId="77777777" w:rsidR="00D508F8" w:rsidRPr="00F75B25" w:rsidRDefault="00D508F8" w:rsidP="00D508F8">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272BD3F8" w14:textId="77777777" w:rsidR="00D508F8" w:rsidRPr="00D508F8" w:rsidRDefault="00D508F8" w:rsidP="00D508F8">
            <w:pPr>
              <w:spacing w:before="40" w:after="20"/>
              <w:jc w:val="right"/>
              <w:rPr>
                <w:rFonts w:cs="Arial"/>
                <w:sz w:val="18"/>
                <w:szCs w:val="18"/>
              </w:rPr>
            </w:pPr>
            <w:r w:rsidRPr="00D508F8">
              <w:rPr>
                <w:rFonts w:cs="Arial"/>
                <w:sz w:val="18"/>
                <w:szCs w:val="18"/>
              </w:rPr>
              <w:t>2,050,988</w:t>
            </w:r>
          </w:p>
        </w:tc>
        <w:tc>
          <w:tcPr>
            <w:tcW w:w="1361" w:type="dxa"/>
            <w:tcBorders>
              <w:top w:val="nil"/>
              <w:left w:val="nil"/>
              <w:bottom w:val="nil"/>
              <w:right w:val="nil"/>
            </w:tcBorders>
            <w:shd w:val="clear" w:color="auto" w:fill="auto"/>
            <w:vAlign w:val="bottom"/>
          </w:tcPr>
          <w:p w14:paraId="576F8C5C" w14:textId="77777777" w:rsidR="00D508F8" w:rsidRPr="00D508F8" w:rsidRDefault="00D508F8" w:rsidP="00D508F8">
            <w:pPr>
              <w:spacing w:before="40" w:after="20"/>
              <w:jc w:val="right"/>
              <w:rPr>
                <w:rFonts w:cs="Arial"/>
                <w:sz w:val="18"/>
                <w:szCs w:val="18"/>
              </w:rPr>
            </w:pPr>
            <w:r w:rsidRPr="00D508F8">
              <w:rPr>
                <w:rFonts w:cs="Arial"/>
                <w:sz w:val="18"/>
                <w:szCs w:val="18"/>
              </w:rPr>
              <w:t>240,481</w:t>
            </w:r>
          </w:p>
        </w:tc>
        <w:tc>
          <w:tcPr>
            <w:tcW w:w="1361" w:type="dxa"/>
            <w:tcBorders>
              <w:top w:val="nil"/>
              <w:left w:val="nil"/>
              <w:bottom w:val="nil"/>
              <w:right w:val="nil"/>
            </w:tcBorders>
            <w:vAlign w:val="bottom"/>
          </w:tcPr>
          <w:p w14:paraId="6D689942" w14:textId="77777777" w:rsidR="00D508F8" w:rsidRPr="00D508F8" w:rsidRDefault="00D508F8" w:rsidP="00D508F8">
            <w:pPr>
              <w:spacing w:before="40" w:after="20"/>
              <w:jc w:val="right"/>
              <w:rPr>
                <w:rFonts w:cs="Arial"/>
                <w:sz w:val="18"/>
                <w:szCs w:val="18"/>
              </w:rPr>
            </w:pPr>
            <w:r w:rsidRPr="00D508F8">
              <w:rPr>
                <w:rFonts w:cs="Arial"/>
                <w:sz w:val="18"/>
                <w:szCs w:val="18"/>
              </w:rPr>
              <w:t>5,937,883</w:t>
            </w:r>
          </w:p>
        </w:tc>
        <w:tc>
          <w:tcPr>
            <w:tcW w:w="1361" w:type="dxa"/>
            <w:tcBorders>
              <w:top w:val="nil"/>
              <w:left w:val="nil"/>
              <w:bottom w:val="nil"/>
              <w:right w:val="nil"/>
            </w:tcBorders>
            <w:vAlign w:val="bottom"/>
          </w:tcPr>
          <w:p w14:paraId="60CC7222" w14:textId="77777777" w:rsidR="00D508F8" w:rsidRPr="00D508F8" w:rsidRDefault="00D508F8" w:rsidP="00D508F8">
            <w:pPr>
              <w:spacing w:before="40" w:after="20"/>
              <w:jc w:val="right"/>
              <w:rPr>
                <w:rFonts w:cs="Arial"/>
                <w:sz w:val="18"/>
                <w:szCs w:val="18"/>
              </w:rPr>
            </w:pPr>
            <w:r w:rsidRPr="00D508F8">
              <w:rPr>
                <w:rFonts w:cs="Arial"/>
                <w:sz w:val="18"/>
                <w:szCs w:val="18"/>
              </w:rPr>
              <w:t>403,775</w:t>
            </w:r>
          </w:p>
        </w:tc>
        <w:tc>
          <w:tcPr>
            <w:tcW w:w="1361" w:type="dxa"/>
            <w:tcBorders>
              <w:top w:val="nil"/>
              <w:left w:val="nil"/>
              <w:bottom w:val="nil"/>
              <w:right w:val="nil"/>
            </w:tcBorders>
            <w:shd w:val="clear" w:color="auto" w:fill="auto"/>
            <w:vAlign w:val="bottom"/>
          </w:tcPr>
          <w:p w14:paraId="1E43779E" w14:textId="77777777" w:rsidR="00D508F8" w:rsidRPr="00D508F8" w:rsidRDefault="00D508F8" w:rsidP="00D508F8">
            <w:pPr>
              <w:spacing w:before="40" w:after="20"/>
              <w:jc w:val="right"/>
              <w:rPr>
                <w:rFonts w:cs="Arial"/>
                <w:b/>
                <w:sz w:val="18"/>
                <w:szCs w:val="18"/>
              </w:rPr>
            </w:pPr>
            <w:r w:rsidRPr="00D508F8">
              <w:rPr>
                <w:rFonts w:cs="Arial"/>
                <w:b/>
                <w:sz w:val="18"/>
                <w:szCs w:val="18"/>
              </w:rPr>
              <w:t>21,941,448</w:t>
            </w:r>
          </w:p>
        </w:tc>
      </w:tr>
      <w:tr w:rsidR="00D508F8" w:rsidRPr="00D508F8" w14:paraId="1D0D811E" w14:textId="77777777" w:rsidTr="00A64ED1">
        <w:trPr>
          <w:trHeight w:val="240"/>
        </w:trPr>
        <w:tc>
          <w:tcPr>
            <w:tcW w:w="2268" w:type="dxa"/>
            <w:tcBorders>
              <w:top w:val="nil"/>
              <w:left w:val="nil"/>
              <w:bottom w:val="nil"/>
              <w:right w:val="single" w:sz="18" w:space="0" w:color="002060"/>
            </w:tcBorders>
            <w:shd w:val="clear" w:color="auto" w:fill="auto"/>
            <w:vAlign w:val="center"/>
          </w:tcPr>
          <w:p w14:paraId="3A028054" w14:textId="77777777" w:rsidR="00D508F8" w:rsidRPr="00F75B25" w:rsidRDefault="00D508F8" w:rsidP="00D508F8">
            <w:pPr>
              <w:spacing w:before="40" w:after="20"/>
              <w:rPr>
                <w:rFonts w:cs="Arial"/>
                <w:sz w:val="18"/>
                <w:szCs w:val="18"/>
              </w:rPr>
            </w:pPr>
            <w:r w:rsidRPr="00F75B25">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0D01FAC6" w14:textId="77777777" w:rsidR="00D508F8" w:rsidRPr="00D508F8" w:rsidRDefault="00D508F8" w:rsidP="00D508F8">
            <w:pPr>
              <w:spacing w:before="40" w:after="20"/>
              <w:jc w:val="right"/>
              <w:rPr>
                <w:rFonts w:cs="Arial"/>
                <w:sz w:val="18"/>
                <w:szCs w:val="18"/>
              </w:rPr>
            </w:pPr>
            <w:r w:rsidRPr="00D508F8">
              <w:rPr>
                <w:rFonts w:cs="Arial"/>
                <w:sz w:val="18"/>
                <w:szCs w:val="18"/>
              </w:rPr>
              <w:t>387,992</w:t>
            </w:r>
          </w:p>
        </w:tc>
        <w:tc>
          <w:tcPr>
            <w:tcW w:w="1361" w:type="dxa"/>
            <w:tcBorders>
              <w:top w:val="nil"/>
              <w:left w:val="nil"/>
              <w:bottom w:val="nil"/>
              <w:right w:val="nil"/>
            </w:tcBorders>
            <w:shd w:val="clear" w:color="auto" w:fill="auto"/>
            <w:vAlign w:val="bottom"/>
          </w:tcPr>
          <w:p w14:paraId="1FFE32C2" w14:textId="77777777" w:rsidR="00D508F8" w:rsidRPr="00D508F8" w:rsidRDefault="00D508F8" w:rsidP="00D508F8">
            <w:pPr>
              <w:spacing w:before="40" w:after="20"/>
              <w:jc w:val="right"/>
              <w:rPr>
                <w:rFonts w:cs="Arial"/>
                <w:sz w:val="18"/>
                <w:szCs w:val="18"/>
              </w:rPr>
            </w:pPr>
            <w:r w:rsidRPr="00D508F8">
              <w:rPr>
                <w:rFonts w:cs="Arial"/>
                <w:sz w:val="18"/>
                <w:szCs w:val="18"/>
              </w:rPr>
              <w:t>46,123</w:t>
            </w:r>
          </w:p>
        </w:tc>
        <w:tc>
          <w:tcPr>
            <w:tcW w:w="1361" w:type="dxa"/>
            <w:tcBorders>
              <w:top w:val="nil"/>
              <w:left w:val="nil"/>
              <w:bottom w:val="nil"/>
              <w:right w:val="nil"/>
            </w:tcBorders>
            <w:vAlign w:val="bottom"/>
          </w:tcPr>
          <w:p w14:paraId="75EDF21F" w14:textId="77777777" w:rsidR="00D508F8" w:rsidRPr="00D508F8" w:rsidRDefault="00D508F8" w:rsidP="00D508F8">
            <w:pPr>
              <w:spacing w:before="40" w:after="20"/>
              <w:jc w:val="right"/>
              <w:rPr>
                <w:rFonts w:cs="Arial"/>
                <w:sz w:val="18"/>
                <w:szCs w:val="18"/>
              </w:rPr>
            </w:pPr>
            <w:r w:rsidRPr="00D508F8">
              <w:rPr>
                <w:rFonts w:cs="Arial"/>
                <w:sz w:val="18"/>
                <w:szCs w:val="18"/>
              </w:rPr>
              <w:t>1,133,785</w:t>
            </w:r>
          </w:p>
        </w:tc>
        <w:tc>
          <w:tcPr>
            <w:tcW w:w="1361" w:type="dxa"/>
            <w:tcBorders>
              <w:top w:val="nil"/>
              <w:left w:val="nil"/>
              <w:bottom w:val="nil"/>
              <w:right w:val="nil"/>
            </w:tcBorders>
            <w:vAlign w:val="bottom"/>
          </w:tcPr>
          <w:p w14:paraId="446E9190" w14:textId="77777777" w:rsidR="00D508F8" w:rsidRPr="00D508F8" w:rsidRDefault="00D508F8" w:rsidP="00D508F8">
            <w:pPr>
              <w:spacing w:before="40" w:after="20"/>
              <w:jc w:val="right"/>
              <w:rPr>
                <w:rFonts w:cs="Arial"/>
                <w:sz w:val="18"/>
                <w:szCs w:val="18"/>
              </w:rPr>
            </w:pPr>
            <w:r w:rsidRPr="00D508F8">
              <w:rPr>
                <w:rFonts w:cs="Arial"/>
                <w:sz w:val="18"/>
                <w:szCs w:val="18"/>
              </w:rPr>
              <w:t>77,441</w:t>
            </w:r>
          </w:p>
        </w:tc>
        <w:tc>
          <w:tcPr>
            <w:tcW w:w="1361" w:type="dxa"/>
            <w:tcBorders>
              <w:top w:val="nil"/>
              <w:left w:val="nil"/>
              <w:bottom w:val="nil"/>
              <w:right w:val="nil"/>
            </w:tcBorders>
            <w:shd w:val="clear" w:color="auto" w:fill="auto"/>
            <w:vAlign w:val="bottom"/>
          </w:tcPr>
          <w:p w14:paraId="60D3165B" w14:textId="77777777" w:rsidR="00D508F8" w:rsidRPr="00D508F8" w:rsidRDefault="00D508F8" w:rsidP="00D508F8">
            <w:pPr>
              <w:spacing w:before="40" w:after="20"/>
              <w:jc w:val="right"/>
              <w:rPr>
                <w:rFonts w:cs="Arial"/>
                <w:b/>
                <w:sz w:val="18"/>
                <w:szCs w:val="18"/>
              </w:rPr>
            </w:pPr>
            <w:r w:rsidRPr="00D508F8">
              <w:rPr>
                <w:rFonts w:cs="Arial"/>
                <w:b/>
                <w:sz w:val="18"/>
                <w:szCs w:val="18"/>
              </w:rPr>
              <w:t>4,265,435</w:t>
            </w:r>
          </w:p>
        </w:tc>
      </w:tr>
      <w:tr w:rsidR="00D508F8" w:rsidRPr="00D508F8" w14:paraId="040D4CE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2A1F307F" w14:textId="77777777" w:rsidR="00D508F8" w:rsidRPr="00F75B25" w:rsidRDefault="00D508F8" w:rsidP="00D508F8">
            <w:pPr>
              <w:spacing w:before="40" w:after="20"/>
              <w:rPr>
                <w:rFonts w:cs="Arial"/>
                <w:sz w:val="18"/>
                <w:szCs w:val="18"/>
              </w:rPr>
            </w:pPr>
            <w:r w:rsidRPr="00F75B25">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09942E63" w14:textId="77777777" w:rsidR="00D508F8" w:rsidRPr="00D508F8" w:rsidRDefault="00D508F8" w:rsidP="00D508F8">
            <w:pPr>
              <w:spacing w:before="40" w:after="20"/>
              <w:jc w:val="right"/>
              <w:rPr>
                <w:rFonts w:cs="Arial"/>
                <w:sz w:val="18"/>
                <w:szCs w:val="18"/>
              </w:rPr>
            </w:pPr>
            <w:r w:rsidRPr="00D508F8">
              <w:rPr>
                <w:rFonts w:cs="Arial"/>
                <w:sz w:val="18"/>
                <w:szCs w:val="18"/>
              </w:rPr>
              <w:t>2,041,110</w:t>
            </w:r>
          </w:p>
        </w:tc>
        <w:tc>
          <w:tcPr>
            <w:tcW w:w="1361" w:type="dxa"/>
            <w:tcBorders>
              <w:top w:val="nil"/>
              <w:left w:val="nil"/>
              <w:bottom w:val="nil"/>
              <w:right w:val="nil"/>
            </w:tcBorders>
            <w:shd w:val="clear" w:color="auto" w:fill="auto"/>
            <w:vAlign w:val="bottom"/>
          </w:tcPr>
          <w:p w14:paraId="14C452ED" w14:textId="77777777" w:rsidR="00D508F8" w:rsidRPr="00D508F8" w:rsidRDefault="00D508F8" w:rsidP="00D508F8">
            <w:pPr>
              <w:spacing w:before="40" w:after="20"/>
              <w:jc w:val="right"/>
              <w:rPr>
                <w:rFonts w:cs="Arial"/>
                <w:sz w:val="18"/>
                <w:szCs w:val="18"/>
              </w:rPr>
            </w:pPr>
            <w:r w:rsidRPr="00D508F8">
              <w:rPr>
                <w:rFonts w:cs="Arial"/>
                <w:sz w:val="18"/>
                <w:szCs w:val="18"/>
              </w:rPr>
              <w:t>261,649</w:t>
            </w:r>
          </w:p>
        </w:tc>
        <w:tc>
          <w:tcPr>
            <w:tcW w:w="1361" w:type="dxa"/>
            <w:tcBorders>
              <w:top w:val="nil"/>
              <w:left w:val="nil"/>
              <w:bottom w:val="nil"/>
              <w:right w:val="nil"/>
            </w:tcBorders>
            <w:vAlign w:val="bottom"/>
          </w:tcPr>
          <w:p w14:paraId="4AAE0219" w14:textId="77777777" w:rsidR="00D508F8" w:rsidRPr="00D508F8" w:rsidRDefault="00D508F8" w:rsidP="00D508F8">
            <w:pPr>
              <w:spacing w:before="40" w:after="20"/>
              <w:jc w:val="right"/>
              <w:rPr>
                <w:rFonts w:cs="Arial"/>
                <w:sz w:val="18"/>
                <w:szCs w:val="18"/>
              </w:rPr>
            </w:pPr>
            <w:r w:rsidRPr="00D508F8">
              <w:rPr>
                <w:rFonts w:cs="Arial"/>
                <w:sz w:val="18"/>
                <w:szCs w:val="18"/>
              </w:rPr>
              <w:t>6,909,294</w:t>
            </w:r>
          </w:p>
        </w:tc>
        <w:tc>
          <w:tcPr>
            <w:tcW w:w="1361" w:type="dxa"/>
            <w:tcBorders>
              <w:top w:val="nil"/>
              <w:left w:val="nil"/>
              <w:bottom w:val="nil"/>
              <w:right w:val="nil"/>
            </w:tcBorders>
            <w:vAlign w:val="bottom"/>
          </w:tcPr>
          <w:p w14:paraId="1093552C" w14:textId="77777777" w:rsidR="00D508F8" w:rsidRPr="00D508F8" w:rsidRDefault="00D508F8" w:rsidP="00D508F8">
            <w:pPr>
              <w:spacing w:before="40" w:after="20"/>
              <w:jc w:val="right"/>
              <w:rPr>
                <w:rFonts w:cs="Arial"/>
                <w:sz w:val="18"/>
                <w:szCs w:val="18"/>
              </w:rPr>
            </w:pPr>
            <w:r w:rsidRPr="00D508F8">
              <w:rPr>
                <w:rFonts w:cs="Arial"/>
                <w:sz w:val="18"/>
                <w:szCs w:val="18"/>
              </w:rPr>
              <w:t>439,316</w:t>
            </w:r>
          </w:p>
        </w:tc>
        <w:tc>
          <w:tcPr>
            <w:tcW w:w="1361" w:type="dxa"/>
            <w:tcBorders>
              <w:top w:val="nil"/>
              <w:left w:val="nil"/>
              <w:bottom w:val="nil"/>
              <w:right w:val="nil"/>
            </w:tcBorders>
            <w:shd w:val="clear" w:color="auto" w:fill="auto"/>
            <w:vAlign w:val="bottom"/>
          </w:tcPr>
          <w:p w14:paraId="7F373586" w14:textId="77777777" w:rsidR="00D508F8" w:rsidRPr="00D508F8" w:rsidRDefault="00D508F8" w:rsidP="00D508F8">
            <w:pPr>
              <w:spacing w:before="40" w:after="20"/>
              <w:jc w:val="right"/>
              <w:rPr>
                <w:rFonts w:cs="Arial"/>
                <w:b/>
                <w:sz w:val="18"/>
                <w:szCs w:val="18"/>
              </w:rPr>
            </w:pPr>
            <w:r w:rsidRPr="00D508F8">
              <w:rPr>
                <w:rFonts w:cs="Arial"/>
                <w:b/>
                <w:sz w:val="18"/>
                <w:szCs w:val="18"/>
              </w:rPr>
              <w:t>23,380,509</w:t>
            </w:r>
          </w:p>
        </w:tc>
      </w:tr>
      <w:tr w:rsidR="00D508F8" w:rsidRPr="00D508F8" w14:paraId="3B44A854" w14:textId="77777777" w:rsidTr="00A64ED1">
        <w:trPr>
          <w:trHeight w:val="240"/>
        </w:trPr>
        <w:tc>
          <w:tcPr>
            <w:tcW w:w="2268" w:type="dxa"/>
            <w:tcBorders>
              <w:top w:val="nil"/>
              <w:left w:val="nil"/>
              <w:bottom w:val="nil"/>
              <w:right w:val="single" w:sz="18" w:space="0" w:color="002060"/>
            </w:tcBorders>
            <w:shd w:val="clear" w:color="auto" w:fill="auto"/>
            <w:vAlign w:val="center"/>
          </w:tcPr>
          <w:p w14:paraId="0D4BA05F" w14:textId="77777777" w:rsidR="00D508F8" w:rsidRPr="00F75B25" w:rsidRDefault="00D508F8" w:rsidP="00D508F8">
            <w:pPr>
              <w:spacing w:before="40" w:after="20"/>
              <w:rPr>
                <w:rFonts w:cs="Arial"/>
                <w:sz w:val="18"/>
                <w:szCs w:val="18"/>
              </w:rPr>
            </w:pPr>
            <w:r w:rsidRPr="00F75B25">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29541250" w14:textId="77777777" w:rsidR="00D508F8" w:rsidRPr="00D508F8" w:rsidRDefault="00D508F8" w:rsidP="00D508F8">
            <w:pPr>
              <w:spacing w:before="40" w:after="20"/>
              <w:jc w:val="right"/>
              <w:rPr>
                <w:rFonts w:cs="Arial"/>
                <w:sz w:val="18"/>
                <w:szCs w:val="18"/>
              </w:rPr>
            </w:pPr>
            <w:r w:rsidRPr="00D508F8">
              <w:rPr>
                <w:rFonts w:cs="Arial"/>
                <w:sz w:val="18"/>
                <w:szCs w:val="18"/>
              </w:rPr>
              <w:t>1,285,164</w:t>
            </w:r>
          </w:p>
        </w:tc>
        <w:tc>
          <w:tcPr>
            <w:tcW w:w="1361" w:type="dxa"/>
            <w:tcBorders>
              <w:top w:val="nil"/>
              <w:left w:val="nil"/>
              <w:bottom w:val="nil"/>
              <w:right w:val="nil"/>
            </w:tcBorders>
            <w:shd w:val="clear" w:color="auto" w:fill="auto"/>
            <w:vAlign w:val="bottom"/>
          </w:tcPr>
          <w:p w14:paraId="194F4A93" w14:textId="77777777" w:rsidR="00D508F8" w:rsidRPr="00D508F8" w:rsidRDefault="00D508F8" w:rsidP="00D508F8">
            <w:pPr>
              <w:spacing w:before="40" w:after="20"/>
              <w:jc w:val="right"/>
              <w:rPr>
                <w:rFonts w:cs="Arial"/>
                <w:sz w:val="18"/>
                <w:szCs w:val="18"/>
              </w:rPr>
            </w:pPr>
            <w:r w:rsidRPr="00D508F8">
              <w:rPr>
                <w:rFonts w:cs="Arial"/>
                <w:sz w:val="18"/>
                <w:szCs w:val="18"/>
              </w:rPr>
              <w:t>107,289</w:t>
            </w:r>
          </w:p>
        </w:tc>
        <w:tc>
          <w:tcPr>
            <w:tcW w:w="1361" w:type="dxa"/>
            <w:tcBorders>
              <w:top w:val="nil"/>
              <w:left w:val="nil"/>
              <w:bottom w:val="nil"/>
              <w:right w:val="nil"/>
            </w:tcBorders>
            <w:vAlign w:val="bottom"/>
          </w:tcPr>
          <w:p w14:paraId="11ECB622" w14:textId="77777777" w:rsidR="00D508F8" w:rsidRPr="00D508F8" w:rsidRDefault="00D508F8" w:rsidP="00D508F8">
            <w:pPr>
              <w:spacing w:before="40" w:after="20"/>
              <w:jc w:val="right"/>
              <w:rPr>
                <w:rFonts w:cs="Arial"/>
                <w:sz w:val="18"/>
                <w:szCs w:val="18"/>
              </w:rPr>
            </w:pPr>
            <w:r w:rsidRPr="00D508F8">
              <w:rPr>
                <w:rFonts w:cs="Arial"/>
                <w:sz w:val="18"/>
                <w:szCs w:val="18"/>
              </w:rPr>
              <w:t>3,090,444</w:t>
            </w:r>
          </w:p>
        </w:tc>
        <w:tc>
          <w:tcPr>
            <w:tcW w:w="1361" w:type="dxa"/>
            <w:tcBorders>
              <w:top w:val="nil"/>
              <w:left w:val="nil"/>
              <w:bottom w:val="nil"/>
              <w:right w:val="nil"/>
            </w:tcBorders>
            <w:vAlign w:val="bottom"/>
          </w:tcPr>
          <w:p w14:paraId="4113E9D4" w14:textId="77777777" w:rsidR="00D508F8" w:rsidRPr="00D508F8" w:rsidRDefault="00D508F8" w:rsidP="00D508F8">
            <w:pPr>
              <w:spacing w:before="40" w:after="20"/>
              <w:jc w:val="right"/>
              <w:rPr>
                <w:rFonts w:cs="Arial"/>
                <w:sz w:val="18"/>
                <w:szCs w:val="18"/>
              </w:rPr>
            </w:pPr>
            <w:r w:rsidRPr="00D508F8">
              <w:rPr>
                <w:rFonts w:cs="Arial"/>
                <w:sz w:val="18"/>
                <w:szCs w:val="18"/>
              </w:rPr>
              <w:t>180,141</w:t>
            </w:r>
          </w:p>
        </w:tc>
        <w:tc>
          <w:tcPr>
            <w:tcW w:w="1361" w:type="dxa"/>
            <w:tcBorders>
              <w:top w:val="nil"/>
              <w:left w:val="nil"/>
              <w:bottom w:val="nil"/>
              <w:right w:val="nil"/>
            </w:tcBorders>
            <w:shd w:val="clear" w:color="auto" w:fill="auto"/>
            <w:vAlign w:val="bottom"/>
          </w:tcPr>
          <w:p w14:paraId="33FE3BB0" w14:textId="77777777" w:rsidR="00D508F8" w:rsidRPr="00D508F8" w:rsidRDefault="00D508F8" w:rsidP="00D508F8">
            <w:pPr>
              <w:spacing w:before="40" w:after="20"/>
              <w:jc w:val="right"/>
              <w:rPr>
                <w:rFonts w:cs="Arial"/>
                <w:b/>
                <w:sz w:val="18"/>
                <w:szCs w:val="18"/>
              </w:rPr>
            </w:pPr>
            <w:r w:rsidRPr="00D508F8">
              <w:rPr>
                <w:rFonts w:cs="Arial"/>
                <w:b/>
                <w:sz w:val="18"/>
                <w:szCs w:val="18"/>
              </w:rPr>
              <w:t>11,730,476</w:t>
            </w:r>
          </w:p>
        </w:tc>
      </w:tr>
      <w:tr w:rsidR="00D508F8" w:rsidRPr="00D508F8" w14:paraId="550FCB15" w14:textId="77777777" w:rsidTr="00A64ED1">
        <w:trPr>
          <w:trHeight w:val="240"/>
        </w:trPr>
        <w:tc>
          <w:tcPr>
            <w:tcW w:w="2268" w:type="dxa"/>
            <w:tcBorders>
              <w:top w:val="nil"/>
              <w:left w:val="nil"/>
              <w:bottom w:val="nil"/>
              <w:right w:val="single" w:sz="18" w:space="0" w:color="002060"/>
            </w:tcBorders>
            <w:shd w:val="clear" w:color="auto" w:fill="auto"/>
            <w:vAlign w:val="center"/>
          </w:tcPr>
          <w:p w14:paraId="53FA6CBD" w14:textId="77777777" w:rsidR="00D508F8" w:rsidRPr="00F75B25" w:rsidRDefault="00D508F8" w:rsidP="00D508F8">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492A80C7" w14:textId="77777777" w:rsidR="00D508F8" w:rsidRPr="00D508F8" w:rsidRDefault="00D508F8" w:rsidP="00D508F8">
            <w:pPr>
              <w:spacing w:before="40" w:after="20"/>
              <w:jc w:val="right"/>
              <w:rPr>
                <w:rFonts w:cs="Arial"/>
                <w:sz w:val="18"/>
                <w:szCs w:val="18"/>
              </w:rPr>
            </w:pPr>
            <w:r w:rsidRPr="00D508F8">
              <w:rPr>
                <w:rFonts w:cs="Arial"/>
                <w:sz w:val="18"/>
                <w:szCs w:val="18"/>
              </w:rPr>
              <w:t>1,351,189</w:t>
            </w:r>
          </w:p>
        </w:tc>
        <w:tc>
          <w:tcPr>
            <w:tcW w:w="1361" w:type="dxa"/>
            <w:tcBorders>
              <w:top w:val="nil"/>
              <w:left w:val="nil"/>
              <w:bottom w:val="nil"/>
              <w:right w:val="nil"/>
            </w:tcBorders>
            <w:shd w:val="clear" w:color="auto" w:fill="auto"/>
            <w:vAlign w:val="bottom"/>
          </w:tcPr>
          <w:p w14:paraId="7E9B1E44" w14:textId="77777777" w:rsidR="00D508F8" w:rsidRPr="00D508F8" w:rsidRDefault="00D508F8" w:rsidP="00D508F8">
            <w:pPr>
              <w:spacing w:before="40" w:after="20"/>
              <w:jc w:val="right"/>
              <w:rPr>
                <w:rFonts w:cs="Arial"/>
                <w:sz w:val="18"/>
                <w:szCs w:val="18"/>
              </w:rPr>
            </w:pPr>
            <w:r w:rsidRPr="00D508F8">
              <w:rPr>
                <w:rFonts w:cs="Arial"/>
                <w:sz w:val="18"/>
                <w:szCs w:val="18"/>
              </w:rPr>
              <w:t>178,908</w:t>
            </w:r>
          </w:p>
        </w:tc>
        <w:tc>
          <w:tcPr>
            <w:tcW w:w="1361" w:type="dxa"/>
            <w:tcBorders>
              <w:top w:val="nil"/>
              <w:left w:val="nil"/>
              <w:bottom w:val="nil"/>
              <w:right w:val="nil"/>
            </w:tcBorders>
            <w:vAlign w:val="bottom"/>
          </w:tcPr>
          <w:p w14:paraId="1FE51DF3" w14:textId="77777777" w:rsidR="00D508F8" w:rsidRPr="00D508F8" w:rsidRDefault="00D508F8" w:rsidP="00D508F8">
            <w:pPr>
              <w:spacing w:before="40" w:after="20"/>
              <w:jc w:val="right"/>
              <w:rPr>
                <w:rFonts w:cs="Arial"/>
                <w:sz w:val="18"/>
                <w:szCs w:val="18"/>
              </w:rPr>
            </w:pPr>
            <w:r w:rsidRPr="00D508F8">
              <w:rPr>
                <w:rFonts w:cs="Arial"/>
                <w:sz w:val="18"/>
                <w:szCs w:val="18"/>
              </w:rPr>
              <w:t>4,153,782</w:t>
            </w:r>
          </w:p>
        </w:tc>
        <w:tc>
          <w:tcPr>
            <w:tcW w:w="1361" w:type="dxa"/>
            <w:tcBorders>
              <w:top w:val="nil"/>
              <w:left w:val="nil"/>
              <w:bottom w:val="nil"/>
              <w:right w:val="nil"/>
            </w:tcBorders>
            <w:vAlign w:val="bottom"/>
          </w:tcPr>
          <w:p w14:paraId="33BAC7DF" w14:textId="77777777" w:rsidR="00D508F8" w:rsidRPr="00D508F8" w:rsidRDefault="00D508F8" w:rsidP="00D508F8">
            <w:pPr>
              <w:spacing w:before="40" w:after="20"/>
              <w:jc w:val="right"/>
              <w:rPr>
                <w:rFonts w:cs="Arial"/>
                <w:sz w:val="18"/>
                <w:szCs w:val="18"/>
              </w:rPr>
            </w:pPr>
            <w:r w:rsidRPr="00D508F8">
              <w:rPr>
                <w:rFonts w:cs="Arial"/>
                <w:sz w:val="18"/>
                <w:szCs w:val="18"/>
              </w:rPr>
              <w:t>300,392</w:t>
            </w:r>
          </w:p>
        </w:tc>
        <w:tc>
          <w:tcPr>
            <w:tcW w:w="1361" w:type="dxa"/>
            <w:tcBorders>
              <w:top w:val="nil"/>
              <w:left w:val="nil"/>
              <w:bottom w:val="nil"/>
              <w:right w:val="nil"/>
            </w:tcBorders>
            <w:shd w:val="clear" w:color="auto" w:fill="auto"/>
            <w:vAlign w:val="bottom"/>
          </w:tcPr>
          <w:p w14:paraId="1F9292A0" w14:textId="77777777" w:rsidR="00D508F8" w:rsidRPr="00D508F8" w:rsidRDefault="00D508F8" w:rsidP="00D508F8">
            <w:pPr>
              <w:spacing w:before="40" w:after="20"/>
              <w:jc w:val="right"/>
              <w:rPr>
                <w:rFonts w:cs="Arial"/>
                <w:b/>
                <w:sz w:val="18"/>
                <w:szCs w:val="18"/>
              </w:rPr>
            </w:pPr>
            <w:r w:rsidRPr="00D508F8">
              <w:rPr>
                <w:rFonts w:cs="Arial"/>
                <w:b/>
                <w:sz w:val="18"/>
                <w:szCs w:val="18"/>
              </w:rPr>
              <w:t>16,242,648</w:t>
            </w:r>
          </w:p>
        </w:tc>
      </w:tr>
      <w:tr w:rsidR="00D508F8" w:rsidRPr="00D508F8" w14:paraId="60CE630B" w14:textId="77777777" w:rsidTr="00A64ED1">
        <w:trPr>
          <w:trHeight w:val="240"/>
        </w:trPr>
        <w:tc>
          <w:tcPr>
            <w:tcW w:w="2268" w:type="dxa"/>
            <w:tcBorders>
              <w:top w:val="nil"/>
              <w:left w:val="nil"/>
              <w:right w:val="single" w:sz="18" w:space="0" w:color="002060"/>
            </w:tcBorders>
            <w:shd w:val="clear" w:color="auto" w:fill="auto"/>
            <w:vAlign w:val="center"/>
          </w:tcPr>
          <w:p w14:paraId="59EEBEFE" w14:textId="77777777" w:rsidR="00D508F8" w:rsidRPr="00F75B25" w:rsidRDefault="00D508F8" w:rsidP="00D508F8">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002060"/>
              <w:right w:val="nil"/>
            </w:tcBorders>
            <w:shd w:val="clear" w:color="auto" w:fill="auto"/>
            <w:vAlign w:val="bottom"/>
          </w:tcPr>
          <w:p w14:paraId="3721F25C" w14:textId="77777777" w:rsidR="00D508F8" w:rsidRPr="00D508F8" w:rsidRDefault="00D508F8" w:rsidP="00D508F8">
            <w:pPr>
              <w:spacing w:before="40" w:after="20"/>
              <w:jc w:val="right"/>
              <w:rPr>
                <w:rFonts w:cs="Arial"/>
                <w:sz w:val="18"/>
                <w:szCs w:val="18"/>
              </w:rPr>
            </w:pPr>
            <w:r w:rsidRPr="00D508F8">
              <w:rPr>
                <w:rFonts w:cs="Arial"/>
                <w:sz w:val="18"/>
                <w:szCs w:val="18"/>
              </w:rPr>
              <w:t>53,963</w:t>
            </w:r>
          </w:p>
        </w:tc>
        <w:tc>
          <w:tcPr>
            <w:tcW w:w="1361" w:type="dxa"/>
            <w:tcBorders>
              <w:top w:val="nil"/>
              <w:left w:val="nil"/>
              <w:right w:val="nil"/>
            </w:tcBorders>
            <w:shd w:val="clear" w:color="auto" w:fill="auto"/>
            <w:vAlign w:val="bottom"/>
          </w:tcPr>
          <w:p w14:paraId="2C5B9654" w14:textId="77777777" w:rsidR="00D508F8" w:rsidRPr="00D508F8" w:rsidRDefault="00D508F8" w:rsidP="00D508F8">
            <w:pPr>
              <w:spacing w:before="40" w:after="20"/>
              <w:jc w:val="right"/>
              <w:rPr>
                <w:rFonts w:cs="Arial"/>
                <w:sz w:val="18"/>
                <w:szCs w:val="18"/>
              </w:rPr>
            </w:pPr>
            <w:r w:rsidRPr="00D508F8">
              <w:rPr>
                <w:rFonts w:cs="Arial"/>
                <w:sz w:val="18"/>
                <w:szCs w:val="18"/>
              </w:rPr>
              <w:t>7,878</w:t>
            </w:r>
          </w:p>
        </w:tc>
        <w:tc>
          <w:tcPr>
            <w:tcW w:w="1361" w:type="dxa"/>
            <w:tcBorders>
              <w:top w:val="nil"/>
              <w:left w:val="nil"/>
              <w:right w:val="nil"/>
            </w:tcBorders>
            <w:vAlign w:val="bottom"/>
          </w:tcPr>
          <w:p w14:paraId="50A2E55D" w14:textId="77777777" w:rsidR="00D508F8" w:rsidRPr="00D508F8" w:rsidRDefault="00D508F8" w:rsidP="00D508F8">
            <w:pPr>
              <w:spacing w:before="40" w:after="20"/>
              <w:jc w:val="right"/>
              <w:rPr>
                <w:rFonts w:cs="Arial"/>
                <w:sz w:val="18"/>
                <w:szCs w:val="18"/>
              </w:rPr>
            </w:pPr>
            <w:r w:rsidRPr="00D508F8">
              <w:rPr>
                <w:rFonts w:cs="Arial"/>
                <w:sz w:val="18"/>
                <w:szCs w:val="18"/>
              </w:rPr>
              <w:t>174,495</w:t>
            </w:r>
          </w:p>
        </w:tc>
        <w:tc>
          <w:tcPr>
            <w:tcW w:w="1361" w:type="dxa"/>
            <w:tcBorders>
              <w:top w:val="nil"/>
              <w:left w:val="nil"/>
              <w:right w:val="nil"/>
            </w:tcBorders>
            <w:vAlign w:val="bottom"/>
          </w:tcPr>
          <w:p w14:paraId="1445FA41" w14:textId="77777777" w:rsidR="00D508F8" w:rsidRPr="00D508F8" w:rsidRDefault="00D508F8" w:rsidP="00D508F8">
            <w:pPr>
              <w:spacing w:before="40" w:after="20"/>
              <w:jc w:val="right"/>
              <w:rPr>
                <w:rFonts w:cs="Arial"/>
                <w:sz w:val="18"/>
                <w:szCs w:val="18"/>
              </w:rPr>
            </w:pPr>
            <w:r w:rsidRPr="00D508F8">
              <w:rPr>
                <w:rFonts w:cs="Arial"/>
                <w:sz w:val="18"/>
                <w:szCs w:val="18"/>
              </w:rPr>
              <w:t>13,227</w:t>
            </w:r>
          </w:p>
        </w:tc>
        <w:tc>
          <w:tcPr>
            <w:tcW w:w="1361" w:type="dxa"/>
            <w:tcBorders>
              <w:top w:val="nil"/>
              <w:left w:val="nil"/>
              <w:right w:val="nil"/>
            </w:tcBorders>
            <w:shd w:val="clear" w:color="auto" w:fill="auto"/>
            <w:vAlign w:val="bottom"/>
          </w:tcPr>
          <w:p w14:paraId="5B9E3E71" w14:textId="77777777" w:rsidR="00D508F8" w:rsidRPr="00D508F8" w:rsidRDefault="00D508F8" w:rsidP="00D508F8">
            <w:pPr>
              <w:spacing w:before="40" w:after="20"/>
              <w:jc w:val="right"/>
              <w:rPr>
                <w:rFonts w:cs="Arial"/>
                <w:b/>
                <w:sz w:val="18"/>
                <w:szCs w:val="18"/>
              </w:rPr>
            </w:pPr>
            <w:r w:rsidRPr="00D508F8">
              <w:rPr>
                <w:rFonts w:cs="Arial"/>
                <w:b/>
                <w:sz w:val="18"/>
                <w:szCs w:val="18"/>
              </w:rPr>
              <w:t>721,576</w:t>
            </w:r>
          </w:p>
        </w:tc>
      </w:tr>
      <w:tr w:rsidR="00D508F8" w:rsidRPr="00D508F8" w14:paraId="4AADB66C" w14:textId="77777777" w:rsidTr="00A64ED1">
        <w:trPr>
          <w:trHeight w:val="240"/>
        </w:trPr>
        <w:tc>
          <w:tcPr>
            <w:tcW w:w="2268" w:type="dxa"/>
            <w:tcBorders>
              <w:left w:val="nil"/>
              <w:right w:val="single" w:sz="18" w:space="0" w:color="002060"/>
            </w:tcBorders>
            <w:shd w:val="clear" w:color="auto" w:fill="auto"/>
            <w:vAlign w:val="center"/>
          </w:tcPr>
          <w:p w14:paraId="68BA8FB6" w14:textId="77777777" w:rsidR="00D508F8" w:rsidRPr="00F75B25" w:rsidRDefault="00D508F8" w:rsidP="00D508F8">
            <w:pPr>
              <w:spacing w:before="40" w:after="20"/>
              <w:rPr>
                <w:rFonts w:cs="Arial"/>
                <w:sz w:val="18"/>
                <w:szCs w:val="18"/>
              </w:rPr>
            </w:pPr>
          </w:p>
        </w:tc>
        <w:tc>
          <w:tcPr>
            <w:tcW w:w="1361" w:type="dxa"/>
            <w:tcBorders>
              <w:left w:val="single" w:sz="18" w:space="0" w:color="002060"/>
              <w:bottom w:val="single" w:sz="8" w:space="0" w:color="002060"/>
            </w:tcBorders>
            <w:shd w:val="clear" w:color="auto" w:fill="auto"/>
            <w:vAlign w:val="bottom"/>
          </w:tcPr>
          <w:p w14:paraId="5828167A"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shd w:val="clear" w:color="auto" w:fill="auto"/>
            <w:vAlign w:val="bottom"/>
          </w:tcPr>
          <w:p w14:paraId="14F32C9A"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vAlign w:val="bottom"/>
          </w:tcPr>
          <w:p w14:paraId="5002C119"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vAlign w:val="bottom"/>
          </w:tcPr>
          <w:p w14:paraId="14B6BBEB" w14:textId="77777777" w:rsidR="00D508F8" w:rsidRPr="00D508F8" w:rsidRDefault="00D508F8" w:rsidP="00D508F8">
            <w:pPr>
              <w:spacing w:before="40" w:after="20"/>
              <w:jc w:val="right"/>
              <w:rPr>
                <w:rFonts w:cs="Arial"/>
                <w:sz w:val="18"/>
                <w:szCs w:val="18"/>
              </w:rPr>
            </w:pPr>
            <w:r w:rsidRPr="00D508F8">
              <w:rPr>
                <w:rFonts w:cs="Arial"/>
                <w:sz w:val="18"/>
                <w:szCs w:val="18"/>
              </w:rPr>
              <w:t> </w:t>
            </w:r>
          </w:p>
        </w:tc>
        <w:tc>
          <w:tcPr>
            <w:tcW w:w="1361" w:type="dxa"/>
            <w:tcBorders>
              <w:bottom w:val="single" w:sz="8" w:space="0" w:color="002060"/>
            </w:tcBorders>
            <w:shd w:val="clear" w:color="auto" w:fill="auto"/>
            <w:vAlign w:val="bottom"/>
          </w:tcPr>
          <w:p w14:paraId="4153E60F" w14:textId="77777777" w:rsidR="00D508F8" w:rsidRPr="00D508F8" w:rsidRDefault="00D508F8" w:rsidP="00D508F8">
            <w:pPr>
              <w:spacing w:before="40" w:after="20"/>
              <w:jc w:val="right"/>
              <w:rPr>
                <w:rFonts w:cs="Arial"/>
                <w:b/>
                <w:sz w:val="18"/>
                <w:szCs w:val="18"/>
              </w:rPr>
            </w:pPr>
            <w:r w:rsidRPr="00D508F8">
              <w:rPr>
                <w:rFonts w:cs="Arial"/>
                <w:b/>
                <w:sz w:val="18"/>
                <w:szCs w:val="18"/>
              </w:rPr>
              <w:t> </w:t>
            </w:r>
          </w:p>
        </w:tc>
      </w:tr>
      <w:tr w:rsidR="00D508F8" w:rsidRPr="00D508F8" w14:paraId="50C5CF59" w14:textId="77777777" w:rsidTr="00A64ED1">
        <w:trPr>
          <w:trHeight w:val="240"/>
        </w:trPr>
        <w:tc>
          <w:tcPr>
            <w:tcW w:w="2268" w:type="dxa"/>
            <w:tcBorders>
              <w:left w:val="nil"/>
              <w:right w:val="single" w:sz="18" w:space="0" w:color="002060"/>
            </w:tcBorders>
            <w:shd w:val="clear" w:color="auto" w:fill="auto"/>
            <w:vAlign w:val="center"/>
          </w:tcPr>
          <w:p w14:paraId="053C396F" w14:textId="77777777" w:rsidR="00D508F8" w:rsidRPr="00F75B25" w:rsidRDefault="00D508F8" w:rsidP="00D508F8">
            <w:pPr>
              <w:spacing w:before="40" w:after="20"/>
              <w:rPr>
                <w:rFonts w:cs="Arial"/>
                <w:sz w:val="18"/>
                <w:szCs w:val="18"/>
              </w:rPr>
            </w:pPr>
          </w:p>
        </w:tc>
        <w:tc>
          <w:tcPr>
            <w:tcW w:w="1361" w:type="dxa"/>
            <w:tcBorders>
              <w:top w:val="single" w:sz="8" w:space="0" w:color="002060"/>
              <w:left w:val="single" w:sz="18" w:space="0" w:color="002060"/>
            </w:tcBorders>
            <w:shd w:val="clear" w:color="auto" w:fill="auto"/>
            <w:vAlign w:val="bottom"/>
          </w:tcPr>
          <w:p w14:paraId="727415E3" w14:textId="77777777" w:rsidR="00D508F8" w:rsidRPr="00D508F8" w:rsidRDefault="00D508F8" w:rsidP="00D508F8">
            <w:pPr>
              <w:spacing w:before="40" w:after="20"/>
              <w:jc w:val="right"/>
              <w:rPr>
                <w:rFonts w:cs="Arial"/>
                <w:b/>
                <w:sz w:val="18"/>
                <w:szCs w:val="18"/>
              </w:rPr>
            </w:pPr>
            <w:r w:rsidRPr="00D508F8">
              <w:rPr>
                <w:rFonts w:cs="Arial"/>
                <w:b/>
                <w:sz w:val="18"/>
                <w:szCs w:val="18"/>
              </w:rPr>
              <w:t>61,306,441</w:t>
            </w:r>
          </w:p>
        </w:tc>
        <w:tc>
          <w:tcPr>
            <w:tcW w:w="1361" w:type="dxa"/>
            <w:tcBorders>
              <w:top w:val="single" w:sz="8" w:space="0" w:color="002060"/>
            </w:tcBorders>
            <w:shd w:val="clear" w:color="auto" w:fill="auto"/>
            <w:vAlign w:val="bottom"/>
          </w:tcPr>
          <w:p w14:paraId="6A789901" w14:textId="77777777" w:rsidR="00D508F8" w:rsidRPr="00D508F8" w:rsidRDefault="00D508F8" w:rsidP="00D508F8">
            <w:pPr>
              <w:spacing w:before="40" w:after="20"/>
              <w:jc w:val="right"/>
              <w:rPr>
                <w:rFonts w:cs="Arial"/>
                <w:b/>
                <w:sz w:val="18"/>
                <w:szCs w:val="18"/>
              </w:rPr>
            </w:pPr>
            <w:r w:rsidRPr="00D508F8">
              <w:rPr>
                <w:rFonts w:cs="Arial"/>
                <w:b/>
                <w:sz w:val="18"/>
                <w:szCs w:val="18"/>
              </w:rPr>
              <w:t>7,132,582</w:t>
            </w:r>
          </w:p>
        </w:tc>
        <w:tc>
          <w:tcPr>
            <w:tcW w:w="1361" w:type="dxa"/>
            <w:tcBorders>
              <w:top w:val="single" w:sz="8" w:space="0" w:color="002060"/>
            </w:tcBorders>
            <w:vAlign w:val="bottom"/>
          </w:tcPr>
          <w:p w14:paraId="2F9298CD" w14:textId="77777777" w:rsidR="00D508F8" w:rsidRPr="00D508F8" w:rsidRDefault="00D508F8" w:rsidP="00D508F8">
            <w:pPr>
              <w:spacing w:before="40" w:after="20"/>
              <w:jc w:val="right"/>
              <w:rPr>
                <w:rFonts w:cs="Arial"/>
                <w:b/>
                <w:sz w:val="18"/>
                <w:szCs w:val="18"/>
              </w:rPr>
            </w:pPr>
            <w:r w:rsidRPr="00D508F8">
              <w:rPr>
                <w:rFonts w:cs="Arial"/>
                <w:b/>
                <w:sz w:val="18"/>
                <w:szCs w:val="18"/>
              </w:rPr>
              <w:t>183,378,973</w:t>
            </w:r>
          </w:p>
        </w:tc>
        <w:tc>
          <w:tcPr>
            <w:tcW w:w="1361" w:type="dxa"/>
            <w:tcBorders>
              <w:top w:val="single" w:sz="8" w:space="0" w:color="002060"/>
            </w:tcBorders>
            <w:vAlign w:val="bottom"/>
          </w:tcPr>
          <w:p w14:paraId="25FCB75B" w14:textId="77777777" w:rsidR="00D508F8" w:rsidRPr="00D508F8" w:rsidRDefault="00D508F8" w:rsidP="00D508F8">
            <w:pPr>
              <w:spacing w:before="40" w:after="20"/>
              <w:jc w:val="right"/>
              <w:rPr>
                <w:rFonts w:cs="Arial"/>
                <w:b/>
                <w:sz w:val="18"/>
                <w:szCs w:val="18"/>
              </w:rPr>
            </w:pPr>
            <w:r w:rsidRPr="00D508F8">
              <w:rPr>
                <w:rFonts w:cs="Arial"/>
                <w:b/>
                <w:sz w:val="18"/>
                <w:szCs w:val="18"/>
              </w:rPr>
              <w:t>11,975,795</w:t>
            </w:r>
          </w:p>
        </w:tc>
        <w:tc>
          <w:tcPr>
            <w:tcW w:w="1361" w:type="dxa"/>
            <w:tcBorders>
              <w:top w:val="single" w:sz="8" w:space="0" w:color="002060"/>
            </w:tcBorders>
            <w:shd w:val="clear" w:color="auto" w:fill="auto"/>
            <w:vAlign w:val="bottom"/>
          </w:tcPr>
          <w:p w14:paraId="6B12F174" w14:textId="77777777" w:rsidR="00D508F8" w:rsidRPr="00D508F8" w:rsidRDefault="00D508F8" w:rsidP="00D508F8">
            <w:pPr>
              <w:spacing w:before="40" w:after="20"/>
              <w:jc w:val="right"/>
              <w:rPr>
                <w:rFonts w:cs="Arial"/>
                <w:b/>
                <w:sz w:val="18"/>
                <w:szCs w:val="18"/>
              </w:rPr>
            </w:pPr>
            <w:r w:rsidRPr="00D508F8">
              <w:rPr>
                <w:rFonts w:cs="Arial"/>
                <w:b/>
                <w:sz w:val="18"/>
                <w:szCs w:val="18"/>
              </w:rPr>
              <w:t>685,430,610</w:t>
            </w:r>
          </w:p>
        </w:tc>
      </w:tr>
    </w:tbl>
    <w:p w14:paraId="4FB06BDD" w14:textId="77777777" w:rsidR="00C94778" w:rsidRPr="00FF36E8" w:rsidRDefault="00F57D43" w:rsidP="00FF36E8">
      <w:pPr>
        <w:spacing w:before="40" w:after="20"/>
        <w:rPr>
          <w:rFonts w:cs="Arial"/>
          <w:sz w:val="18"/>
          <w:szCs w:val="18"/>
        </w:rPr>
      </w:pPr>
      <w:r w:rsidRPr="00FF36E8">
        <w:rPr>
          <w:rFonts w:cs="Arial"/>
          <w:sz w:val="18"/>
          <w:szCs w:val="18"/>
        </w:rPr>
        <w:br w:type="page"/>
      </w:r>
    </w:p>
    <w:p w14:paraId="3E26D1A8" w14:textId="77777777" w:rsidR="00C94778" w:rsidRPr="00976C78" w:rsidRDefault="00CE4507" w:rsidP="008C1A28">
      <w:pPr>
        <w:pStyle w:val="VGC-Head10"/>
      </w:pPr>
      <w:r w:rsidRPr="00976C78">
        <w:t>Appendix 4</w:t>
      </w:r>
      <w:r w:rsidR="0020502F" w:rsidRPr="00976C78">
        <w:tab/>
      </w:r>
      <w:r w:rsidR="00A97ABE">
        <w:t xml:space="preserve">2017-18 </w:t>
      </w:r>
      <w:r w:rsidR="0020502F" w:rsidRPr="00976C78">
        <w:t xml:space="preserve">General Purpose Grants </w:t>
      </w:r>
    </w:p>
    <w:p w14:paraId="7245E1BC" w14:textId="77777777" w:rsidR="00C94778" w:rsidRPr="00976C78" w:rsidRDefault="00D67755" w:rsidP="008C1A28">
      <w:pPr>
        <w:pStyle w:val="VGC-Head2"/>
      </w:pPr>
      <w:r w:rsidRPr="00976C78">
        <w:t>J</w:t>
      </w:r>
      <w:r w:rsidR="00CE520A" w:rsidRPr="00976C78">
        <w:t xml:space="preserve">.  </w:t>
      </w:r>
      <w:r w:rsidR="00C94778" w:rsidRPr="00976C78">
        <w:t xml:space="preserve">Standardised </w:t>
      </w:r>
      <w:r w:rsidRPr="00976C78">
        <w:t xml:space="preserve">Rate </w:t>
      </w:r>
      <w:r w:rsidR="00C94778" w:rsidRPr="00976C78">
        <w:t>Revenue</w:t>
      </w:r>
    </w:p>
    <w:p w14:paraId="7DF1E2FA" w14:textId="77777777"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1FE66955" w14:textId="77777777" w:rsidTr="00266F1B">
        <w:trPr>
          <w:tblHeader/>
        </w:trPr>
        <w:tc>
          <w:tcPr>
            <w:tcW w:w="2268" w:type="dxa"/>
            <w:tcBorders>
              <w:left w:val="nil"/>
              <w:right w:val="single" w:sz="18" w:space="0" w:color="002060"/>
            </w:tcBorders>
            <w:shd w:val="clear" w:color="auto" w:fill="auto"/>
            <w:vAlign w:val="bottom"/>
          </w:tcPr>
          <w:p w14:paraId="439D906C" w14:textId="77777777" w:rsidR="00540FD9" w:rsidRPr="00F75B25" w:rsidRDefault="00540FD9" w:rsidP="008001AD">
            <w:pPr>
              <w:spacing w:before="40" w:after="20"/>
              <w:jc w:val="center"/>
              <w:rPr>
                <w:rFonts w:cs="Arial"/>
                <w:sz w:val="18"/>
                <w:szCs w:val="18"/>
              </w:rPr>
            </w:pPr>
          </w:p>
        </w:tc>
        <w:tc>
          <w:tcPr>
            <w:tcW w:w="6804" w:type="dxa"/>
            <w:gridSpan w:val="4"/>
            <w:tcBorders>
              <w:left w:val="single" w:sz="18" w:space="0" w:color="002060"/>
              <w:bottom w:val="single" w:sz="8" w:space="0" w:color="002060"/>
              <w:right w:val="nil"/>
            </w:tcBorders>
            <w:shd w:val="clear" w:color="auto" w:fill="auto"/>
            <w:vAlign w:val="bottom"/>
          </w:tcPr>
          <w:p w14:paraId="0EBA65F7" w14:textId="77777777" w:rsidR="00540FD9" w:rsidRPr="00FF36E8" w:rsidRDefault="008D3EF8" w:rsidP="008001AD">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Rates Assessed</w:t>
            </w:r>
          </w:p>
        </w:tc>
      </w:tr>
      <w:tr w:rsidR="00713C86" w:rsidRPr="00FF36E8" w14:paraId="13BE87BE" w14:textId="77777777" w:rsidTr="00266F1B">
        <w:trPr>
          <w:tblHeader/>
        </w:trPr>
        <w:tc>
          <w:tcPr>
            <w:tcW w:w="2268" w:type="dxa"/>
            <w:tcBorders>
              <w:left w:val="nil"/>
              <w:right w:val="single" w:sz="18" w:space="0" w:color="002060"/>
            </w:tcBorders>
            <w:shd w:val="clear" w:color="auto" w:fill="auto"/>
            <w:vAlign w:val="bottom"/>
          </w:tcPr>
          <w:p w14:paraId="6563A8FC" w14:textId="77777777" w:rsidR="00713C86" w:rsidRPr="00F75B25" w:rsidRDefault="00713C86" w:rsidP="008001AD">
            <w:pPr>
              <w:spacing w:before="40" w:after="20"/>
              <w:jc w:val="center"/>
              <w:rPr>
                <w:rFonts w:cs="Arial"/>
                <w:sz w:val="18"/>
                <w:szCs w:val="18"/>
              </w:rPr>
            </w:pPr>
          </w:p>
        </w:tc>
        <w:tc>
          <w:tcPr>
            <w:tcW w:w="1701" w:type="dxa"/>
            <w:tcBorders>
              <w:top w:val="single" w:sz="8" w:space="0" w:color="002060"/>
              <w:left w:val="single" w:sz="18" w:space="0" w:color="002060"/>
              <w:bottom w:val="single" w:sz="8" w:space="0" w:color="002060"/>
              <w:right w:val="nil"/>
            </w:tcBorders>
            <w:shd w:val="clear" w:color="auto" w:fill="auto"/>
            <w:vAlign w:val="bottom"/>
          </w:tcPr>
          <w:p w14:paraId="3B56B3D9" w14:textId="77777777" w:rsidR="00713C86" w:rsidRPr="00FF36E8" w:rsidRDefault="00540FD9" w:rsidP="008001AD">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083E5FAE" w14:textId="77777777" w:rsidR="00713C86" w:rsidRPr="00FF36E8" w:rsidRDefault="00540FD9" w:rsidP="008001AD">
            <w:pPr>
              <w:spacing w:before="40" w:after="20"/>
              <w:jc w:val="center"/>
              <w:rPr>
                <w:rFonts w:cs="Arial"/>
                <w:sz w:val="16"/>
                <w:szCs w:val="16"/>
              </w:rPr>
            </w:pPr>
            <w:r w:rsidRPr="00FF36E8">
              <w:rPr>
                <w:rFonts w:cs="Arial"/>
                <w:sz w:val="16"/>
                <w:szCs w:val="16"/>
              </w:rPr>
              <w:t xml:space="preserve">Commercial / Industrial </w:t>
            </w:r>
            <w:r w:rsidR="00266F1B">
              <w:rPr>
                <w:rFonts w:cs="Arial"/>
                <w:sz w:val="16"/>
                <w:szCs w:val="16"/>
              </w:rPr>
              <w:t>(</w:t>
            </w:r>
            <w:r w:rsidRPr="00FF36E8">
              <w:rPr>
                <w:rFonts w:cs="Arial"/>
                <w:sz w:val="16"/>
                <w:szCs w:val="16"/>
              </w:rPr>
              <w:t>incl. Other)</w:t>
            </w:r>
            <w:r w:rsidRPr="00FF36E8">
              <w:rPr>
                <w:rFonts w:cs="Arial"/>
                <w:sz w:val="16"/>
                <w:szCs w:val="16"/>
              </w:rPr>
              <w:br/>
              <w:t>($)</w:t>
            </w:r>
          </w:p>
        </w:tc>
        <w:tc>
          <w:tcPr>
            <w:tcW w:w="1701" w:type="dxa"/>
            <w:tcBorders>
              <w:top w:val="single" w:sz="8" w:space="0" w:color="002060"/>
              <w:left w:val="nil"/>
              <w:bottom w:val="single" w:sz="8" w:space="0" w:color="002060"/>
              <w:right w:val="nil"/>
            </w:tcBorders>
            <w:shd w:val="clear" w:color="auto" w:fill="auto"/>
            <w:vAlign w:val="bottom"/>
          </w:tcPr>
          <w:p w14:paraId="5BE95380" w14:textId="77777777" w:rsidR="00713C86" w:rsidRPr="00FF36E8" w:rsidRDefault="00540FD9" w:rsidP="008001AD">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213545AB" w14:textId="77777777" w:rsidR="00713C86" w:rsidRPr="00FF36E8" w:rsidRDefault="00540FD9"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0B7032" w:rsidRPr="000B7032" w14:paraId="65EE9D84" w14:textId="77777777" w:rsidTr="00A64ED1">
        <w:trPr>
          <w:tblHeader/>
        </w:trPr>
        <w:tc>
          <w:tcPr>
            <w:tcW w:w="2268" w:type="dxa"/>
            <w:tcBorders>
              <w:left w:val="nil"/>
              <w:bottom w:val="nil"/>
              <w:right w:val="single" w:sz="18" w:space="0" w:color="002060"/>
            </w:tcBorders>
            <w:shd w:val="clear" w:color="auto" w:fill="auto"/>
            <w:noWrap/>
            <w:vAlign w:val="center"/>
          </w:tcPr>
          <w:p w14:paraId="0F6A369A" w14:textId="77777777" w:rsidR="000B7032" w:rsidRPr="00F75B25" w:rsidRDefault="000B7032" w:rsidP="000B7032">
            <w:pPr>
              <w:spacing w:before="40" w:after="4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78BD7CB8" w14:textId="77777777" w:rsidR="000B7032" w:rsidRPr="000B7032" w:rsidRDefault="000B7032" w:rsidP="000B7032">
            <w:pPr>
              <w:spacing w:before="40" w:after="40"/>
              <w:jc w:val="right"/>
              <w:rPr>
                <w:rFonts w:cs="Arial"/>
                <w:sz w:val="18"/>
                <w:szCs w:val="18"/>
              </w:rPr>
            </w:pPr>
            <w:r w:rsidRPr="000B7032">
              <w:rPr>
                <w:rFonts w:cs="Arial"/>
                <w:sz w:val="18"/>
                <w:szCs w:val="18"/>
              </w:rPr>
              <w:t> </w:t>
            </w:r>
          </w:p>
        </w:tc>
        <w:tc>
          <w:tcPr>
            <w:tcW w:w="1701" w:type="dxa"/>
            <w:tcBorders>
              <w:top w:val="single" w:sz="8" w:space="0" w:color="002060"/>
              <w:left w:val="nil"/>
              <w:bottom w:val="nil"/>
              <w:right w:val="nil"/>
            </w:tcBorders>
            <w:vAlign w:val="bottom"/>
          </w:tcPr>
          <w:p w14:paraId="1866A9B0" w14:textId="77777777" w:rsidR="000B7032" w:rsidRPr="000B7032" w:rsidRDefault="000B7032" w:rsidP="000B7032">
            <w:pPr>
              <w:spacing w:before="40" w:after="40"/>
              <w:jc w:val="right"/>
              <w:rPr>
                <w:rFonts w:cs="Arial"/>
                <w:sz w:val="18"/>
                <w:szCs w:val="18"/>
              </w:rPr>
            </w:pPr>
          </w:p>
        </w:tc>
        <w:tc>
          <w:tcPr>
            <w:tcW w:w="1701" w:type="dxa"/>
            <w:tcBorders>
              <w:top w:val="single" w:sz="8" w:space="0" w:color="002060"/>
              <w:left w:val="nil"/>
              <w:bottom w:val="nil"/>
              <w:right w:val="nil"/>
            </w:tcBorders>
            <w:shd w:val="clear" w:color="auto" w:fill="auto"/>
            <w:noWrap/>
            <w:vAlign w:val="bottom"/>
          </w:tcPr>
          <w:p w14:paraId="35888EBE" w14:textId="77777777" w:rsidR="000B7032" w:rsidRPr="000B7032" w:rsidRDefault="000B7032" w:rsidP="000B7032">
            <w:pPr>
              <w:spacing w:before="40" w:after="40"/>
              <w:jc w:val="right"/>
              <w:rPr>
                <w:rFonts w:cs="Arial"/>
                <w:sz w:val="18"/>
                <w:szCs w:val="18"/>
              </w:rPr>
            </w:pPr>
          </w:p>
        </w:tc>
        <w:tc>
          <w:tcPr>
            <w:tcW w:w="1701" w:type="dxa"/>
            <w:tcBorders>
              <w:top w:val="single" w:sz="8" w:space="0" w:color="002060"/>
              <w:left w:val="nil"/>
              <w:bottom w:val="nil"/>
              <w:right w:val="nil"/>
            </w:tcBorders>
            <w:vAlign w:val="bottom"/>
          </w:tcPr>
          <w:p w14:paraId="52D8E5A4" w14:textId="77777777" w:rsidR="000B7032" w:rsidRPr="001C7123" w:rsidRDefault="000B7032" w:rsidP="000B7032">
            <w:pPr>
              <w:spacing w:before="40" w:after="40"/>
              <w:jc w:val="right"/>
              <w:rPr>
                <w:rFonts w:cs="Arial"/>
                <w:b/>
                <w:sz w:val="18"/>
                <w:szCs w:val="18"/>
              </w:rPr>
            </w:pPr>
            <w:r w:rsidRPr="001C7123">
              <w:rPr>
                <w:rFonts w:cs="Arial"/>
                <w:b/>
                <w:sz w:val="18"/>
                <w:szCs w:val="18"/>
              </w:rPr>
              <w:t> </w:t>
            </w:r>
          </w:p>
        </w:tc>
      </w:tr>
      <w:tr w:rsidR="000B7032" w:rsidRPr="000B7032" w14:paraId="4D756ED7" w14:textId="77777777" w:rsidTr="00A64ED1">
        <w:tc>
          <w:tcPr>
            <w:tcW w:w="2268" w:type="dxa"/>
            <w:tcBorders>
              <w:top w:val="nil"/>
              <w:left w:val="nil"/>
              <w:bottom w:val="nil"/>
              <w:right w:val="single" w:sz="18" w:space="0" w:color="002060"/>
            </w:tcBorders>
            <w:shd w:val="clear" w:color="auto" w:fill="auto"/>
            <w:noWrap/>
            <w:vAlign w:val="center"/>
          </w:tcPr>
          <w:p w14:paraId="0E1DC219" w14:textId="77777777" w:rsidR="000B7032" w:rsidRPr="00F75B25" w:rsidRDefault="000B7032" w:rsidP="000B7032">
            <w:pPr>
              <w:spacing w:before="40" w:after="40"/>
              <w:rPr>
                <w:rFonts w:cs="Arial"/>
                <w:sz w:val="18"/>
                <w:szCs w:val="18"/>
              </w:rPr>
            </w:pPr>
            <w:r w:rsidRPr="00F75B25">
              <w:rPr>
                <w:rFonts w:cs="Arial"/>
                <w:sz w:val="18"/>
                <w:szCs w:val="18"/>
              </w:rPr>
              <w:t>Alpine S</w:t>
            </w:r>
          </w:p>
        </w:tc>
        <w:tc>
          <w:tcPr>
            <w:tcW w:w="1701" w:type="dxa"/>
            <w:tcBorders>
              <w:top w:val="nil"/>
              <w:left w:val="single" w:sz="18" w:space="0" w:color="002060"/>
              <w:bottom w:val="nil"/>
              <w:right w:val="nil"/>
            </w:tcBorders>
            <w:shd w:val="clear" w:color="auto" w:fill="auto"/>
            <w:noWrap/>
            <w:vAlign w:val="bottom"/>
          </w:tcPr>
          <w:p w14:paraId="26ABF733" w14:textId="77777777" w:rsidR="000B7032" w:rsidRPr="000B7032" w:rsidRDefault="000B7032" w:rsidP="000B7032">
            <w:pPr>
              <w:spacing w:before="40" w:after="40"/>
              <w:jc w:val="right"/>
              <w:rPr>
                <w:rFonts w:cs="Arial"/>
                <w:sz w:val="18"/>
                <w:szCs w:val="18"/>
              </w:rPr>
            </w:pPr>
            <w:r w:rsidRPr="000B7032">
              <w:rPr>
                <w:rFonts w:cs="Arial"/>
                <w:sz w:val="18"/>
                <w:szCs w:val="18"/>
              </w:rPr>
              <w:t>9,994,444</w:t>
            </w:r>
          </w:p>
        </w:tc>
        <w:tc>
          <w:tcPr>
            <w:tcW w:w="1701" w:type="dxa"/>
            <w:tcBorders>
              <w:top w:val="nil"/>
              <w:left w:val="nil"/>
              <w:bottom w:val="nil"/>
              <w:right w:val="nil"/>
            </w:tcBorders>
            <w:vAlign w:val="bottom"/>
          </w:tcPr>
          <w:p w14:paraId="2E372942" w14:textId="77777777" w:rsidR="000B7032" w:rsidRPr="000B7032" w:rsidRDefault="000B7032" w:rsidP="000B7032">
            <w:pPr>
              <w:spacing w:before="40" w:after="40"/>
              <w:jc w:val="right"/>
              <w:rPr>
                <w:rFonts w:cs="Arial"/>
                <w:sz w:val="18"/>
                <w:szCs w:val="18"/>
              </w:rPr>
            </w:pPr>
            <w:r w:rsidRPr="000B7032">
              <w:rPr>
                <w:rFonts w:cs="Arial"/>
                <w:sz w:val="18"/>
                <w:szCs w:val="18"/>
              </w:rPr>
              <w:t>2,088,040</w:t>
            </w:r>
          </w:p>
        </w:tc>
        <w:tc>
          <w:tcPr>
            <w:tcW w:w="1701" w:type="dxa"/>
            <w:tcBorders>
              <w:top w:val="nil"/>
              <w:left w:val="nil"/>
              <w:bottom w:val="nil"/>
              <w:right w:val="nil"/>
            </w:tcBorders>
            <w:shd w:val="clear" w:color="auto" w:fill="auto"/>
            <w:noWrap/>
            <w:vAlign w:val="bottom"/>
          </w:tcPr>
          <w:p w14:paraId="153698A1" w14:textId="77777777" w:rsidR="000B7032" w:rsidRPr="000B7032" w:rsidRDefault="000B7032" w:rsidP="000B7032">
            <w:pPr>
              <w:spacing w:before="40" w:after="40"/>
              <w:jc w:val="right"/>
              <w:rPr>
                <w:rFonts w:cs="Arial"/>
                <w:sz w:val="18"/>
                <w:szCs w:val="18"/>
              </w:rPr>
            </w:pPr>
            <w:r w:rsidRPr="000B7032">
              <w:rPr>
                <w:rFonts w:cs="Arial"/>
                <w:sz w:val="18"/>
                <w:szCs w:val="18"/>
              </w:rPr>
              <w:t>2,260,091</w:t>
            </w:r>
          </w:p>
        </w:tc>
        <w:tc>
          <w:tcPr>
            <w:tcW w:w="1701" w:type="dxa"/>
            <w:tcBorders>
              <w:top w:val="nil"/>
              <w:left w:val="nil"/>
              <w:bottom w:val="nil"/>
              <w:right w:val="nil"/>
            </w:tcBorders>
            <w:vAlign w:val="bottom"/>
          </w:tcPr>
          <w:p w14:paraId="6A8A0F2F" w14:textId="77777777" w:rsidR="000B7032" w:rsidRPr="001C7123" w:rsidRDefault="000B7032" w:rsidP="000B7032">
            <w:pPr>
              <w:spacing w:before="40" w:after="40"/>
              <w:jc w:val="right"/>
              <w:rPr>
                <w:rFonts w:cs="Arial"/>
                <w:b/>
                <w:sz w:val="18"/>
                <w:szCs w:val="18"/>
              </w:rPr>
            </w:pPr>
            <w:r w:rsidRPr="001C7123">
              <w:rPr>
                <w:rFonts w:cs="Arial"/>
                <w:b/>
                <w:sz w:val="18"/>
                <w:szCs w:val="18"/>
              </w:rPr>
              <w:t>14,342,576</w:t>
            </w:r>
          </w:p>
        </w:tc>
      </w:tr>
      <w:tr w:rsidR="000B7032" w:rsidRPr="000B7032" w14:paraId="57166D5C" w14:textId="77777777" w:rsidTr="00A64ED1">
        <w:tc>
          <w:tcPr>
            <w:tcW w:w="2268" w:type="dxa"/>
            <w:tcBorders>
              <w:top w:val="nil"/>
              <w:left w:val="nil"/>
              <w:bottom w:val="nil"/>
              <w:right w:val="single" w:sz="18" w:space="0" w:color="002060"/>
            </w:tcBorders>
            <w:shd w:val="clear" w:color="auto" w:fill="auto"/>
            <w:noWrap/>
            <w:vAlign w:val="center"/>
          </w:tcPr>
          <w:p w14:paraId="2D2A161B" w14:textId="77777777" w:rsidR="000B7032" w:rsidRPr="00F75B25" w:rsidRDefault="000B7032" w:rsidP="000B7032">
            <w:pPr>
              <w:spacing w:before="40" w:after="40"/>
              <w:rPr>
                <w:rFonts w:cs="Arial"/>
                <w:sz w:val="18"/>
                <w:szCs w:val="18"/>
              </w:rPr>
            </w:pPr>
            <w:r w:rsidRPr="00F75B25">
              <w:rPr>
                <w:rFonts w:cs="Arial"/>
                <w:sz w:val="18"/>
                <w:szCs w:val="18"/>
              </w:rPr>
              <w:t>Ararat RC</w:t>
            </w:r>
          </w:p>
        </w:tc>
        <w:tc>
          <w:tcPr>
            <w:tcW w:w="1701" w:type="dxa"/>
            <w:tcBorders>
              <w:top w:val="nil"/>
              <w:left w:val="single" w:sz="18" w:space="0" w:color="002060"/>
              <w:bottom w:val="nil"/>
              <w:right w:val="nil"/>
            </w:tcBorders>
            <w:shd w:val="clear" w:color="auto" w:fill="auto"/>
            <w:noWrap/>
            <w:vAlign w:val="bottom"/>
          </w:tcPr>
          <w:p w14:paraId="429EE825" w14:textId="77777777" w:rsidR="000B7032" w:rsidRPr="000B7032" w:rsidRDefault="000B7032" w:rsidP="000B7032">
            <w:pPr>
              <w:spacing w:before="40" w:after="40"/>
              <w:jc w:val="right"/>
              <w:rPr>
                <w:rFonts w:cs="Arial"/>
                <w:sz w:val="18"/>
                <w:szCs w:val="18"/>
              </w:rPr>
            </w:pPr>
            <w:r w:rsidRPr="000B7032">
              <w:rPr>
                <w:rFonts w:cs="Arial"/>
                <w:sz w:val="18"/>
                <w:szCs w:val="18"/>
              </w:rPr>
              <w:t>7,582,207</w:t>
            </w:r>
          </w:p>
        </w:tc>
        <w:tc>
          <w:tcPr>
            <w:tcW w:w="1701" w:type="dxa"/>
            <w:tcBorders>
              <w:top w:val="nil"/>
              <w:left w:val="nil"/>
              <w:bottom w:val="nil"/>
              <w:right w:val="nil"/>
            </w:tcBorders>
            <w:vAlign w:val="bottom"/>
          </w:tcPr>
          <w:p w14:paraId="653CA137" w14:textId="77777777" w:rsidR="000B7032" w:rsidRPr="000B7032" w:rsidRDefault="000B7032" w:rsidP="000B7032">
            <w:pPr>
              <w:spacing w:before="40" w:after="40"/>
              <w:jc w:val="right"/>
              <w:rPr>
                <w:rFonts w:cs="Arial"/>
                <w:sz w:val="18"/>
                <w:szCs w:val="18"/>
              </w:rPr>
            </w:pPr>
            <w:r w:rsidRPr="000B7032">
              <w:rPr>
                <w:rFonts w:cs="Arial"/>
                <w:sz w:val="18"/>
                <w:szCs w:val="18"/>
              </w:rPr>
              <w:t>1,244,139</w:t>
            </w:r>
          </w:p>
        </w:tc>
        <w:tc>
          <w:tcPr>
            <w:tcW w:w="1701" w:type="dxa"/>
            <w:tcBorders>
              <w:top w:val="nil"/>
              <w:left w:val="nil"/>
              <w:bottom w:val="nil"/>
              <w:right w:val="nil"/>
            </w:tcBorders>
            <w:shd w:val="clear" w:color="auto" w:fill="auto"/>
            <w:noWrap/>
            <w:vAlign w:val="bottom"/>
          </w:tcPr>
          <w:p w14:paraId="6201A9A6" w14:textId="77777777" w:rsidR="000B7032" w:rsidRPr="000B7032" w:rsidRDefault="000B7032" w:rsidP="000B7032">
            <w:pPr>
              <w:spacing w:before="40" w:after="40"/>
              <w:jc w:val="right"/>
              <w:rPr>
                <w:rFonts w:cs="Arial"/>
                <w:sz w:val="18"/>
                <w:szCs w:val="18"/>
              </w:rPr>
            </w:pPr>
            <w:r w:rsidRPr="000B7032">
              <w:rPr>
                <w:rFonts w:cs="Arial"/>
                <w:sz w:val="18"/>
                <w:szCs w:val="18"/>
              </w:rPr>
              <w:t>4,807,493</w:t>
            </w:r>
          </w:p>
        </w:tc>
        <w:tc>
          <w:tcPr>
            <w:tcW w:w="1701" w:type="dxa"/>
            <w:tcBorders>
              <w:top w:val="nil"/>
              <w:left w:val="nil"/>
              <w:bottom w:val="nil"/>
              <w:right w:val="nil"/>
            </w:tcBorders>
            <w:vAlign w:val="bottom"/>
          </w:tcPr>
          <w:p w14:paraId="74D62A01" w14:textId="77777777" w:rsidR="000B7032" w:rsidRPr="001C7123" w:rsidRDefault="000B7032" w:rsidP="000B7032">
            <w:pPr>
              <w:spacing w:before="40" w:after="40"/>
              <w:jc w:val="right"/>
              <w:rPr>
                <w:rFonts w:cs="Arial"/>
                <w:b/>
                <w:sz w:val="18"/>
                <w:szCs w:val="18"/>
              </w:rPr>
            </w:pPr>
            <w:r w:rsidRPr="001C7123">
              <w:rPr>
                <w:rFonts w:cs="Arial"/>
                <w:b/>
                <w:sz w:val="18"/>
                <w:szCs w:val="18"/>
              </w:rPr>
              <w:t>13,633,838</w:t>
            </w:r>
          </w:p>
        </w:tc>
      </w:tr>
      <w:tr w:rsidR="000B7032" w:rsidRPr="000B7032" w14:paraId="4EE45B32" w14:textId="77777777" w:rsidTr="00A64ED1">
        <w:tc>
          <w:tcPr>
            <w:tcW w:w="2268" w:type="dxa"/>
            <w:tcBorders>
              <w:top w:val="nil"/>
              <w:left w:val="nil"/>
              <w:bottom w:val="nil"/>
              <w:right w:val="single" w:sz="18" w:space="0" w:color="002060"/>
            </w:tcBorders>
            <w:shd w:val="clear" w:color="auto" w:fill="auto"/>
            <w:noWrap/>
            <w:vAlign w:val="center"/>
          </w:tcPr>
          <w:p w14:paraId="126E4C26" w14:textId="77777777" w:rsidR="000B7032" w:rsidRPr="00F75B25" w:rsidRDefault="000B7032" w:rsidP="000B7032">
            <w:pPr>
              <w:spacing w:before="40" w:after="40"/>
              <w:rPr>
                <w:rFonts w:cs="Arial"/>
                <w:sz w:val="18"/>
                <w:szCs w:val="18"/>
              </w:rPr>
            </w:pPr>
            <w:r w:rsidRPr="00F75B25">
              <w:rPr>
                <w:rFonts w:cs="Arial"/>
                <w:sz w:val="18"/>
                <w:szCs w:val="18"/>
              </w:rPr>
              <w:t>Ballarat C</w:t>
            </w:r>
          </w:p>
        </w:tc>
        <w:tc>
          <w:tcPr>
            <w:tcW w:w="1701" w:type="dxa"/>
            <w:tcBorders>
              <w:top w:val="nil"/>
              <w:left w:val="single" w:sz="18" w:space="0" w:color="002060"/>
              <w:bottom w:val="nil"/>
              <w:right w:val="nil"/>
            </w:tcBorders>
            <w:shd w:val="clear" w:color="auto" w:fill="auto"/>
            <w:noWrap/>
            <w:vAlign w:val="bottom"/>
          </w:tcPr>
          <w:p w14:paraId="2C6C0C99" w14:textId="77777777" w:rsidR="000B7032" w:rsidRPr="000B7032" w:rsidRDefault="000B7032" w:rsidP="000B7032">
            <w:pPr>
              <w:spacing w:before="40" w:after="40"/>
              <w:jc w:val="right"/>
              <w:rPr>
                <w:rFonts w:cs="Arial"/>
                <w:sz w:val="18"/>
                <w:szCs w:val="18"/>
              </w:rPr>
            </w:pPr>
            <w:r w:rsidRPr="000B7032">
              <w:rPr>
                <w:rFonts w:cs="Arial"/>
                <w:sz w:val="18"/>
                <w:szCs w:val="18"/>
              </w:rPr>
              <w:t>60,763,342</w:t>
            </w:r>
          </w:p>
        </w:tc>
        <w:tc>
          <w:tcPr>
            <w:tcW w:w="1701" w:type="dxa"/>
            <w:tcBorders>
              <w:top w:val="nil"/>
              <w:left w:val="nil"/>
              <w:bottom w:val="nil"/>
              <w:right w:val="nil"/>
            </w:tcBorders>
            <w:vAlign w:val="bottom"/>
          </w:tcPr>
          <w:p w14:paraId="482C054D" w14:textId="77777777" w:rsidR="000B7032" w:rsidRPr="000B7032" w:rsidRDefault="000B7032" w:rsidP="000B7032">
            <w:pPr>
              <w:spacing w:before="40" w:after="40"/>
              <w:jc w:val="right"/>
              <w:rPr>
                <w:rFonts w:cs="Arial"/>
                <w:sz w:val="18"/>
                <w:szCs w:val="18"/>
              </w:rPr>
            </w:pPr>
            <w:r w:rsidRPr="000B7032">
              <w:rPr>
                <w:rFonts w:cs="Arial"/>
                <w:sz w:val="18"/>
                <w:szCs w:val="18"/>
              </w:rPr>
              <w:t>23,071,422</w:t>
            </w:r>
          </w:p>
        </w:tc>
        <w:tc>
          <w:tcPr>
            <w:tcW w:w="1701" w:type="dxa"/>
            <w:tcBorders>
              <w:top w:val="nil"/>
              <w:left w:val="nil"/>
              <w:bottom w:val="nil"/>
              <w:right w:val="nil"/>
            </w:tcBorders>
            <w:shd w:val="clear" w:color="auto" w:fill="auto"/>
            <w:noWrap/>
            <w:vAlign w:val="bottom"/>
          </w:tcPr>
          <w:p w14:paraId="5BD42BE5" w14:textId="77777777" w:rsidR="000B7032" w:rsidRPr="000B7032" w:rsidRDefault="000B7032" w:rsidP="000B7032">
            <w:pPr>
              <w:spacing w:before="40" w:after="40"/>
              <w:jc w:val="right"/>
              <w:rPr>
                <w:rFonts w:cs="Arial"/>
                <w:sz w:val="18"/>
                <w:szCs w:val="18"/>
              </w:rPr>
            </w:pPr>
            <w:r w:rsidRPr="000B7032">
              <w:rPr>
                <w:rFonts w:cs="Arial"/>
                <w:sz w:val="18"/>
                <w:szCs w:val="18"/>
              </w:rPr>
              <w:t>2,400,601</w:t>
            </w:r>
          </w:p>
        </w:tc>
        <w:tc>
          <w:tcPr>
            <w:tcW w:w="1701" w:type="dxa"/>
            <w:tcBorders>
              <w:top w:val="nil"/>
              <w:left w:val="nil"/>
              <w:bottom w:val="nil"/>
              <w:right w:val="nil"/>
            </w:tcBorders>
            <w:vAlign w:val="bottom"/>
          </w:tcPr>
          <w:p w14:paraId="75A4D09F" w14:textId="77777777" w:rsidR="000B7032" w:rsidRPr="001C7123" w:rsidRDefault="000B7032" w:rsidP="000B7032">
            <w:pPr>
              <w:spacing w:before="40" w:after="40"/>
              <w:jc w:val="right"/>
              <w:rPr>
                <w:rFonts w:cs="Arial"/>
                <w:b/>
                <w:sz w:val="18"/>
                <w:szCs w:val="18"/>
              </w:rPr>
            </w:pPr>
            <w:r w:rsidRPr="001C7123">
              <w:rPr>
                <w:rFonts w:cs="Arial"/>
                <w:b/>
                <w:sz w:val="18"/>
                <w:szCs w:val="18"/>
              </w:rPr>
              <w:t>86,235,365</w:t>
            </w:r>
          </w:p>
        </w:tc>
      </w:tr>
      <w:tr w:rsidR="000B7032" w:rsidRPr="000B7032" w14:paraId="04FD2F1D" w14:textId="77777777" w:rsidTr="00A64ED1">
        <w:tc>
          <w:tcPr>
            <w:tcW w:w="2268" w:type="dxa"/>
            <w:tcBorders>
              <w:top w:val="nil"/>
              <w:left w:val="nil"/>
              <w:bottom w:val="nil"/>
              <w:right w:val="single" w:sz="18" w:space="0" w:color="002060"/>
            </w:tcBorders>
            <w:shd w:val="clear" w:color="auto" w:fill="auto"/>
            <w:noWrap/>
            <w:vAlign w:val="center"/>
          </w:tcPr>
          <w:p w14:paraId="298B7BAF" w14:textId="77777777" w:rsidR="000B7032" w:rsidRPr="00F75B25" w:rsidRDefault="000B7032" w:rsidP="000B7032">
            <w:pPr>
              <w:spacing w:before="40" w:after="40"/>
              <w:rPr>
                <w:rFonts w:cs="Arial"/>
                <w:sz w:val="18"/>
                <w:szCs w:val="18"/>
              </w:rPr>
            </w:pPr>
            <w:r w:rsidRPr="00F75B25">
              <w:rPr>
                <w:rFonts w:cs="Arial"/>
                <w:sz w:val="18"/>
                <w:szCs w:val="18"/>
              </w:rPr>
              <w:t>Banyule C</w:t>
            </w:r>
          </w:p>
        </w:tc>
        <w:tc>
          <w:tcPr>
            <w:tcW w:w="1701" w:type="dxa"/>
            <w:tcBorders>
              <w:top w:val="nil"/>
              <w:left w:val="single" w:sz="18" w:space="0" w:color="002060"/>
              <w:bottom w:val="nil"/>
              <w:right w:val="nil"/>
            </w:tcBorders>
            <w:shd w:val="clear" w:color="auto" w:fill="auto"/>
            <w:noWrap/>
            <w:vAlign w:val="bottom"/>
          </w:tcPr>
          <w:p w14:paraId="6714BF57" w14:textId="77777777" w:rsidR="000B7032" w:rsidRPr="000B7032" w:rsidRDefault="000B7032" w:rsidP="000B7032">
            <w:pPr>
              <w:spacing w:before="40" w:after="40"/>
              <w:jc w:val="right"/>
              <w:rPr>
                <w:rFonts w:cs="Arial"/>
                <w:sz w:val="18"/>
                <w:szCs w:val="18"/>
              </w:rPr>
            </w:pPr>
            <w:r w:rsidRPr="000B7032">
              <w:rPr>
                <w:rFonts w:cs="Arial"/>
                <w:sz w:val="18"/>
                <w:szCs w:val="18"/>
              </w:rPr>
              <w:t>73,519,020</w:t>
            </w:r>
          </w:p>
        </w:tc>
        <w:tc>
          <w:tcPr>
            <w:tcW w:w="1701" w:type="dxa"/>
            <w:tcBorders>
              <w:top w:val="nil"/>
              <w:left w:val="nil"/>
              <w:bottom w:val="nil"/>
              <w:right w:val="nil"/>
            </w:tcBorders>
            <w:vAlign w:val="bottom"/>
          </w:tcPr>
          <w:p w14:paraId="21FD537C" w14:textId="77777777" w:rsidR="000B7032" w:rsidRPr="000B7032" w:rsidRDefault="000B7032" w:rsidP="000B7032">
            <w:pPr>
              <w:spacing w:before="40" w:after="40"/>
              <w:jc w:val="right"/>
              <w:rPr>
                <w:rFonts w:cs="Arial"/>
                <w:sz w:val="18"/>
                <w:szCs w:val="18"/>
              </w:rPr>
            </w:pPr>
            <w:r w:rsidRPr="000B7032">
              <w:rPr>
                <w:rFonts w:cs="Arial"/>
                <w:sz w:val="18"/>
                <w:szCs w:val="18"/>
              </w:rPr>
              <w:t>8,180,979</w:t>
            </w:r>
          </w:p>
        </w:tc>
        <w:tc>
          <w:tcPr>
            <w:tcW w:w="1701" w:type="dxa"/>
            <w:tcBorders>
              <w:top w:val="nil"/>
              <w:left w:val="nil"/>
              <w:bottom w:val="nil"/>
              <w:right w:val="nil"/>
            </w:tcBorders>
            <w:shd w:val="clear" w:color="auto" w:fill="auto"/>
            <w:noWrap/>
            <w:vAlign w:val="bottom"/>
          </w:tcPr>
          <w:p w14:paraId="0E787E96" w14:textId="77777777" w:rsidR="000B7032" w:rsidRPr="000B7032" w:rsidRDefault="000B7032" w:rsidP="000B7032">
            <w:pPr>
              <w:spacing w:before="40" w:after="40"/>
              <w:jc w:val="right"/>
              <w:rPr>
                <w:rFonts w:cs="Arial"/>
                <w:sz w:val="18"/>
                <w:szCs w:val="18"/>
              </w:rPr>
            </w:pPr>
            <w:r w:rsidRPr="000B7032">
              <w:rPr>
                <w:rFonts w:cs="Arial"/>
                <w:sz w:val="18"/>
                <w:szCs w:val="18"/>
              </w:rPr>
              <w:t>12,898</w:t>
            </w:r>
          </w:p>
        </w:tc>
        <w:tc>
          <w:tcPr>
            <w:tcW w:w="1701" w:type="dxa"/>
            <w:tcBorders>
              <w:top w:val="nil"/>
              <w:left w:val="nil"/>
              <w:bottom w:val="nil"/>
              <w:right w:val="nil"/>
            </w:tcBorders>
            <w:vAlign w:val="bottom"/>
          </w:tcPr>
          <w:p w14:paraId="3F9CFF5B" w14:textId="77777777" w:rsidR="000B7032" w:rsidRPr="001C7123" w:rsidRDefault="000B7032" w:rsidP="000B7032">
            <w:pPr>
              <w:spacing w:before="40" w:after="40"/>
              <w:jc w:val="right"/>
              <w:rPr>
                <w:rFonts w:cs="Arial"/>
                <w:b/>
                <w:sz w:val="18"/>
                <w:szCs w:val="18"/>
              </w:rPr>
            </w:pPr>
            <w:r w:rsidRPr="001C7123">
              <w:rPr>
                <w:rFonts w:cs="Arial"/>
                <w:b/>
                <w:sz w:val="18"/>
                <w:szCs w:val="18"/>
              </w:rPr>
              <w:t>81,712,896</w:t>
            </w:r>
          </w:p>
        </w:tc>
      </w:tr>
      <w:tr w:rsidR="000B7032" w:rsidRPr="000B7032" w14:paraId="774AEAD5" w14:textId="77777777" w:rsidTr="00A64ED1">
        <w:tc>
          <w:tcPr>
            <w:tcW w:w="2268" w:type="dxa"/>
            <w:tcBorders>
              <w:top w:val="nil"/>
              <w:left w:val="nil"/>
              <w:bottom w:val="nil"/>
              <w:right w:val="single" w:sz="18" w:space="0" w:color="002060"/>
            </w:tcBorders>
            <w:shd w:val="clear" w:color="auto" w:fill="auto"/>
            <w:noWrap/>
            <w:vAlign w:val="center"/>
          </w:tcPr>
          <w:p w14:paraId="000511FA" w14:textId="77777777" w:rsidR="000B7032" w:rsidRPr="00F75B25" w:rsidRDefault="000B7032" w:rsidP="000B7032">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002060"/>
              <w:bottom w:val="nil"/>
              <w:right w:val="nil"/>
            </w:tcBorders>
            <w:shd w:val="clear" w:color="auto" w:fill="auto"/>
            <w:noWrap/>
            <w:vAlign w:val="bottom"/>
          </w:tcPr>
          <w:p w14:paraId="5D8F5E43" w14:textId="77777777" w:rsidR="000B7032" w:rsidRPr="000B7032" w:rsidRDefault="000B7032" w:rsidP="000B7032">
            <w:pPr>
              <w:spacing w:before="40" w:after="40"/>
              <w:jc w:val="right"/>
              <w:rPr>
                <w:rFonts w:cs="Arial"/>
                <w:sz w:val="18"/>
                <w:szCs w:val="18"/>
              </w:rPr>
            </w:pPr>
            <w:r w:rsidRPr="000B7032">
              <w:rPr>
                <w:rFonts w:cs="Arial"/>
                <w:sz w:val="18"/>
                <w:szCs w:val="18"/>
              </w:rPr>
              <w:t>38,958,579</w:t>
            </w:r>
          </w:p>
        </w:tc>
        <w:tc>
          <w:tcPr>
            <w:tcW w:w="1701" w:type="dxa"/>
            <w:tcBorders>
              <w:top w:val="nil"/>
              <w:left w:val="nil"/>
              <w:bottom w:val="nil"/>
              <w:right w:val="nil"/>
            </w:tcBorders>
            <w:vAlign w:val="bottom"/>
          </w:tcPr>
          <w:p w14:paraId="60202441" w14:textId="77777777" w:rsidR="000B7032" w:rsidRPr="000B7032" w:rsidRDefault="000B7032" w:rsidP="000B7032">
            <w:pPr>
              <w:spacing w:before="40" w:after="40"/>
              <w:jc w:val="right"/>
              <w:rPr>
                <w:rFonts w:cs="Arial"/>
                <w:sz w:val="18"/>
                <w:szCs w:val="18"/>
              </w:rPr>
            </w:pPr>
            <w:r w:rsidRPr="000B7032">
              <w:rPr>
                <w:rFonts w:cs="Arial"/>
                <w:sz w:val="18"/>
                <w:szCs w:val="18"/>
              </w:rPr>
              <w:t>2,059,039</w:t>
            </w:r>
          </w:p>
        </w:tc>
        <w:tc>
          <w:tcPr>
            <w:tcW w:w="1701" w:type="dxa"/>
            <w:tcBorders>
              <w:top w:val="nil"/>
              <w:left w:val="nil"/>
              <w:bottom w:val="nil"/>
              <w:right w:val="nil"/>
            </w:tcBorders>
            <w:shd w:val="clear" w:color="auto" w:fill="auto"/>
            <w:noWrap/>
            <w:vAlign w:val="bottom"/>
          </w:tcPr>
          <w:p w14:paraId="4C1BB93D" w14:textId="77777777" w:rsidR="000B7032" w:rsidRPr="000B7032" w:rsidRDefault="000B7032" w:rsidP="000B7032">
            <w:pPr>
              <w:spacing w:before="40" w:after="40"/>
              <w:jc w:val="right"/>
              <w:rPr>
                <w:rFonts w:cs="Arial"/>
                <w:sz w:val="18"/>
                <w:szCs w:val="18"/>
              </w:rPr>
            </w:pPr>
            <w:r w:rsidRPr="000B7032">
              <w:rPr>
                <w:rFonts w:cs="Arial"/>
                <w:sz w:val="18"/>
                <w:szCs w:val="18"/>
              </w:rPr>
              <w:t>3,095,460</w:t>
            </w:r>
          </w:p>
        </w:tc>
        <w:tc>
          <w:tcPr>
            <w:tcW w:w="1701" w:type="dxa"/>
            <w:tcBorders>
              <w:top w:val="nil"/>
              <w:left w:val="nil"/>
              <w:bottom w:val="nil"/>
              <w:right w:val="nil"/>
            </w:tcBorders>
            <w:vAlign w:val="bottom"/>
          </w:tcPr>
          <w:p w14:paraId="5E9E3B04" w14:textId="77777777" w:rsidR="000B7032" w:rsidRPr="001C7123" w:rsidRDefault="000B7032" w:rsidP="000B7032">
            <w:pPr>
              <w:spacing w:before="40" w:after="40"/>
              <w:jc w:val="right"/>
              <w:rPr>
                <w:rFonts w:cs="Arial"/>
                <w:b/>
                <w:sz w:val="18"/>
                <w:szCs w:val="18"/>
              </w:rPr>
            </w:pPr>
            <w:r w:rsidRPr="001C7123">
              <w:rPr>
                <w:rFonts w:cs="Arial"/>
                <w:b/>
                <w:sz w:val="18"/>
                <w:szCs w:val="18"/>
              </w:rPr>
              <w:t>44,113,077</w:t>
            </w:r>
          </w:p>
        </w:tc>
      </w:tr>
      <w:tr w:rsidR="000B7032" w:rsidRPr="000B7032" w14:paraId="4E34A32D" w14:textId="77777777" w:rsidTr="00A64ED1">
        <w:tc>
          <w:tcPr>
            <w:tcW w:w="2268" w:type="dxa"/>
            <w:tcBorders>
              <w:top w:val="nil"/>
              <w:left w:val="nil"/>
              <w:bottom w:val="nil"/>
              <w:right w:val="single" w:sz="18" w:space="0" w:color="002060"/>
            </w:tcBorders>
            <w:shd w:val="clear" w:color="auto" w:fill="auto"/>
            <w:noWrap/>
            <w:vAlign w:val="center"/>
          </w:tcPr>
          <w:p w14:paraId="101FDA2E" w14:textId="77777777" w:rsidR="000B7032" w:rsidRPr="00F75B25" w:rsidRDefault="000B7032" w:rsidP="000B7032">
            <w:pPr>
              <w:spacing w:before="40" w:after="40"/>
              <w:rPr>
                <w:rFonts w:cs="Arial"/>
                <w:sz w:val="18"/>
                <w:szCs w:val="18"/>
              </w:rPr>
            </w:pPr>
            <w:r w:rsidRPr="00F75B25">
              <w:rPr>
                <w:rFonts w:cs="Arial"/>
                <w:sz w:val="18"/>
                <w:szCs w:val="18"/>
              </w:rPr>
              <w:t>Baw Baw S</w:t>
            </w:r>
          </w:p>
        </w:tc>
        <w:tc>
          <w:tcPr>
            <w:tcW w:w="1701" w:type="dxa"/>
            <w:tcBorders>
              <w:top w:val="nil"/>
              <w:left w:val="single" w:sz="18" w:space="0" w:color="002060"/>
              <w:bottom w:val="nil"/>
              <w:right w:val="nil"/>
            </w:tcBorders>
            <w:shd w:val="clear" w:color="auto" w:fill="auto"/>
            <w:noWrap/>
            <w:vAlign w:val="bottom"/>
          </w:tcPr>
          <w:p w14:paraId="3101C04C" w14:textId="77777777" w:rsidR="000B7032" w:rsidRPr="000B7032" w:rsidRDefault="000B7032" w:rsidP="000B7032">
            <w:pPr>
              <w:spacing w:before="40" w:after="40"/>
              <w:jc w:val="right"/>
              <w:rPr>
                <w:rFonts w:cs="Arial"/>
                <w:sz w:val="18"/>
                <w:szCs w:val="18"/>
              </w:rPr>
            </w:pPr>
            <w:r w:rsidRPr="000B7032">
              <w:rPr>
                <w:rFonts w:cs="Arial"/>
                <w:sz w:val="18"/>
                <w:szCs w:val="18"/>
              </w:rPr>
              <w:t>31,143,752</w:t>
            </w:r>
          </w:p>
        </w:tc>
        <w:tc>
          <w:tcPr>
            <w:tcW w:w="1701" w:type="dxa"/>
            <w:tcBorders>
              <w:top w:val="nil"/>
              <w:left w:val="nil"/>
              <w:bottom w:val="nil"/>
              <w:right w:val="nil"/>
            </w:tcBorders>
            <w:vAlign w:val="bottom"/>
          </w:tcPr>
          <w:p w14:paraId="2B3AF62F" w14:textId="77777777" w:rsidR="000B7032" w:rsidRPr="000B7032" w:rsidRDefault="000B7032" w:rsidP="000B7032">
            <w:pPr>
              <w:spacing w:before="40" w:after="40"/>
              <w:jc w:val="right"/>
              <w:rPr>
                <w:rFonts w:cs="Arial"/>
                <w:sz w:val="18"/>
                <w:szCs w:val="18"/>
              </w:rPr>
            </w:pPr>
            <w:r w:rsidRPr="000B7032">
              <w:rPr>
                <w:rFonts w:cs="Arial"/>
                <w:sz w:val="18"/>
                <w:szCs w:val="18"/>
              </w:rPr>
              <w:t>4,008,156</w:t>
            </w:r>
          </w:p>
        </w:tc>
        <w:tc>
          <w:tcPr>
            <w:tcW w:w="1701" w:type="dxa"/>
            <w:tcBorders>
              <w:top w:val="nil"/>
              <w:left w:val="nil"/>
              <w:bottom w:val="nil"/>
              <w:right w:val="nil"/>
            </w:tcBorders>
            <w:shd w:val="clear" w:color="auto" w:fill="auto"/>
            <w:noWrap/>
            <w:vAlign w:val="bottom"/>
          </w:tcPr>
          <w:p w14:paraId="100322FF" w14:textId="77777777" w:rsidR="000B7032" w:rsidRPr="000B7032" w:rsidRDefault="000B7032" w:rsidP="000B7032">
            <w:pPr>
              <w:spacing w:before="40" w:after="40"/>
              <w:jc w:val="right"/>
              <w:rPr>
                <w:rFonts w:cs="Arial"/>
                <w:sz w:val="18"/>
                <w:szCs w:val="18"/>
              </w:rPr>
            </w:pPr>
            <w:r w:rsidRPr="000B7032">
              <w:rPr>
                <w:rFonts w:cs="Arial"/>
                <w:sz w:val="18"/>
                <w:szCs w:val="18"/>
              </w:rPr>
              <w:t>8,839,709</w:t>
            </w:r>
          </w:p>
        </w:tc>
        <w:tc>
          <w:tcPr>
            <w:tcW w:w="1701" w:type="dxa"/>
            <w:tcBorders>
              <w:top w:val="nil"/>
              <w:left w:val="nil"/>
              <w:bottom w:val="nil"/>
              <w:right w:val="nil"/>
            </w:tcBorders>
            <w:vAlign w:val="bottom"/>
          </w:tcPr>
          <w:p w14:paraId="636253C5" w14:textId="77777777" w:rsidR="000B7032" w:rsidRPr="001C7123" w:rsidRDefault="000B7032" w:rsidP="000B7032">
            <w:pPr>
              <w:spacing w:before="40" w:after="40"/>
              <w:jc w:val="right"/>
              <w:rPr>
                <w:rFonts w:cs="Arial"/>
                <w:b/>
                <w:sz w:val="18"/>
                <w:szCs w:val="18"/>
              </w:rPr>
            </w:pPr>
            <w:r w:rsidRPr="001C7123">
              <w:rPr>
                <w:rFonts w:cs="Arial"/>
                <w:b/>
                <w:sz w:val="18"/>
                <w:szCs w:val="18"/>
              </w:rPr>
              <w:t>43,991,617</w:t>
            </w:r>
          </w:p>
        </w:tc>
      </w:tr>
      <w:tr w:rsidR="000B7032" w:rsidRPr="000B7032" w14:paraId="4F50F219" w14:textId="77777777" w:rsidTr="00A64ED1">
        <w:tc>
          <w:tcPr>
            <w:tcW w:w="2268" w:type="dxa"/>
            <w:tcBorders>
              <w:top w:val="nil"/>
              <w:left w:val="nil"/>
              <w:bottom w:val="nil"/>
              <w:right w:val="single" w:sz="18" w:space="0" w:color="002060"/>
            </w:tcBorders>
            <w:shd w:val="clear" w:color="auto" w:fill="auto"/>
            <w:noWrap/>
            <w:vAlign w:val="center"/>
          </w:tcPr>
          <w:p w14:paraId="5464E3CB" w14:textId="77777777" w:rsidR="000B7032" w:rsidRPr="00F75B25" w:rsidRDefault="000B7032" w:rsidP="000B7032">
            <w:pPr>
              <w:spacing w:before="40" w:after="40"/>
              <w:rPr>
                <w:rFonts w:cs="Arial"/>
                <w:sz w:val="18"/>
                <w:szCs w:val="18"/>
              </w:rPr>
            </w:pPr>
            <w:r w:rsidRPr="00F75B25">
              <w:rPr>
                <w:rFonts w:cs="Arial"/>
                <w:sz w:val="18"/>
                <w:szCs w:val="18"/>
              </w:rPr>
              <w:t>Bayside C</w:t>
            </w:r>
          </w:p>
        </w:tc>
        <w:tc>
          <w:tcPr>
            <w:tcW w:w="1701" w:type="dxa"/>
            <w:tcBorders>
              <w:top w:val="nil"/>
              <w:left w:val="single" w:sz="18" w:space="0" w:color="002060"/>
              <w:bottom w:val="nil"/>
              <w:right w:val="nil"/>
            </w:tcBorders>
            <w:shd w:val="clear" w:color="auto" w:fill="auto"/>
            <w:noWrap/>
            <w:vAlign w:val="bottom"/>
          </w:tcPr>
          <w:p w14:paraId="3D83B28C" w14:textId="77777777" w:rsidR="000B7032" w:rsidRPr="000B7032" w:rsidRDefault="000B7032" w:rsidP="000B7032">
            <w:pPr>
              <w:spacing w:before="40" w:after="40"/>
              <w:jc w:val="right"/>
              <w:rPr>
                <w:rFonts w:cs="Arial"/>
                <w:sz w:val="18"/>
                <w:szCs w:val="18"/>
              </w:rPr>
            </w:pPr>
            <w:r w:rsidRPr="000B7032">
              <w:rPr>
                <w:rFonts w:cs="Arial"/>
                <w:sz w:val="18"/>
                <w:szCs w:val="18"/>
              </w:rPr>
              <w:t>70,693,688</w:t>
            </w:r>
          </w:p>
        </w:tc>
        <w:tc>
          <w:tcPr>
            <w:tcW w:w="1701" w:type="dxa"/>
            <w:tcBorders>
              <w:top w:val="nil"/>
              <w:left w:val="nil"/>
              <w:bottom w:val="nil"/>
              <w:right w:val="nil"/>
            </w:tcBorders>
            <w:vAlign w:val="bottom"/>
          </w:tcPr>
          <w:p w14:paraId="0065697F" w14:textId="77777777" w:rsidR="000B7032" w:rsidRPr="000B7032" w:rsidRDefault="000B7032" w:rsidP="000B7032">
            <w:pPr>
              <w:spacing w:before="40" w:after="40"/>
              <w:jc w:val="right"/>
              <w:rPr>
                <w:rFonts w:cs="Arial"/>
                <w:sz w:val="18"/>
                <w:szCs w:val="18"/>
              </w:rPr>
            </w:pPr>
            <w:r w:rsidRPr="000B7032">
              <w:rPr>
                <w:rFonts w:cs="Arial"/>
                <w:sz w:val="18"/>
                <w:szCs w:val="18"/>
              </w:rPr>
              <w:t>5,000,350</w:t>
            </w:r>
          </w:p>
        </w:tc>
        <w:tc>
          <w:tcPr>
            <w:tcW w:w="1701" w:type="dxa"/>
            <w:tcBorders>
              <w:top w:val="nil"/>
              <w:left w:val="nil"/>
              <w:bottom w:val="nil"/>
              <w:right w:val="nil"/>
            </w:tcBorders>
            <w:shd w:val="clear" w:color="auto" w:fill="auto"/>
            <w:noWrap/>
            <w:vAlign w:val="bottom"/>
          </w:tcPr>
          <w:p w14:paraId="4D8CEF4C"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32C51F5D" w14:textId="77777777" w:rsidR="000B7032" w:rsidRPr="001C7123" w:rsidRDefault="000B7032" w:rsidP="000B7032">
            <w:pPr>
              <w:spacing w:before="40" w:after="40"/>
              <w:jc w:val="right"/>
              <w:rPr>
                <w:rFonts w:cs="Arial"/>
                <w:b/>
                <w:sz w:val="18"/>
                <w:szCs w:val="18"/>
              </w:rPr>
            </w:pPr>
            <w:r w:rsidRPr="001C7123">
              <w:rPr>
                <w:rFonts w:cs="Arial"/>
                <w:b/>
                <w:sz w:val="18"/>
                <w:szCs w:val="18"/>
              </w:rPr>
              <w:t>75,694,038</w:t>
            </w:r>
          </w:p>
        </w:tc>
      </w:tr>
      <w:tr w:rsidR="000B7032" w:rsidRPr="000B7032" w14:paraId="26731995" w14:textId="77777777" w:rsidTr="00A64ED1">
        <w:tc>
          <w:tcPr>
            <w:tcW w:w="2268" w:type="dxa"/>
            <w:tcBorders>
              <w:top w:val="nil"/>
              <w:left w:val="nil"/>
              <w:bottom w:val="nil"/>
              <w:right w:val="single" w:sz="18" w:space="0" w:color="002060"/>
            </w:tcBorders>
            <w:shd w:val="clear" w:color="auto" w:fill="auto"/>
            <w:noWrap/>
            <w:vAlign w:val="center"/>
          </w:tcPr>
          <w:p w14:paraId="6F649593" w14:textId="77777777" w:rsidR="000B7032" w:rsidRPr="00F75B25" w:rsidRDefault="000B7032" w:rsidP="000B7032">
            <w:pPr>
              <w:spacing w:before="40" w:after="40"/>
              <w:rPr>
                <w:rFonts w:cs="Arial"/>
                <w:sz w:val="18"/>
                <w:szCs w:val="18"/>
              </w:rPr>
            </w:pPr>
            <w:r w:rsidRPr="00F75B25">
              <w:rPr>
                <w:rFonts w:cs="Arial"/>
                <w:sz w:val="18"/>
                <w:szCs w:val="18"/>
              </w:rPr>
              <w:t>Benalla RC</w:t>
            </w:r>
          </w:p>
        </w:tc>
        <w:tc>
          <w:tcPr>
            <w:tcW w:w="1701" w:type="dxa"/>
            <w:tcBorders>
              <w:top w:val="nil"/>
              <w:left w:val="single" w:sz="18" w:space="0" w:color="002060"/>
              <w:bottom w:val="nil"/>
              <w:right w:val="nil"/>
            </w:tcBorders>
            <w:shd w:val="clear" w:color="auto" w:fill="auto"/>
            <w:noWrap/>
            <w:vAlign w:val="bottom"/>
          </w:tcPr>
          <w:p w14:paraId="00CB2935" w14:textId="77777777" w:rsidR="000B7032" w:rsidRPr="000B7032" w:rsidRDefault="000B7032" w:rsidP="000B7032">
            <w:pPr>
              <w:spacing w:before="40" w:after="40"/>
              <w:jc w:val="right"/>
              <w:rPr>
                <w:rFonts w:cs="Arial"/>
                <w:sz w:val="18"/>
                <w:szCs w:val="18"/>
              </w:rPr>
            </w:pPr>
            <w:r w:rsidRPr="000B7032">
              <w:rPr>
                <w:rFonts w:cs="Arial"/>
                <w:sz w:val="18"/>
                <w:szCs w:val="18"/>
              </w:rPr>
              <w:t>8,149,250</w:t>
            </w:r>
          </w:p>
        </w:tc>
        <w:tc>
          <w:tcPr>
            <w:tcW w:w="1701" w:type="dxa"/>
            <w:tcBorders>
              <w:top w:val="nil"/>
              <w:left w:val="nil"/>
              <w:bottom w:val="nil"/>
              <w:right w:val="nil"/>
            </w:tcBorders>
            <w:vAlign w:val="bottom"/>
          </w:tcPr>
          <w:p w14:paraId="0CF89306" w14:textId="77777777" w:rsidR="000B7032" w:rsidRPr="000B7032" w:rsidRDefault="000B7032" w:rsidP="000B7032">
            <w:pPr>
              <w:spacing w:before="40" w:after="40"/>
              <w:jc w:val="right"/>
              <w:rPr>
                <w:rFonts w:cs="Arial"/>
                <w:sz w:val="18"/>
                <w:szCs w:val="18"/>
              </w:rPr>
            </w:pPr>
            <w:r w:rsidRPr="000B7032">
              <w:rPr>
                <w:rFonts w:cs="Arial"/>
                <w:sz w:val="18"/>
                <w:szCs w:val="18"/>
              </w:rPr>
              <w:t>1,923,250</w:t>
            </w:r>
          </w:p>
        </w:tc>
        <w:tc>
          <w:tcPr>
            <w:tcW w:w="1701" w:type="dxa"/>
            <w:tcBorders>
              <w:top w:val="nil"/>
              <w:left w:val="nil"/>
              <w:bottom w:val="nil"/>
              <w:right w:val="nil"/>
            </w:tcBorders>
            <w:shd w:val="clear" w:color="auto" w:fill="auto"/>
            <w:noWrap/>
            <w:vAlign w:val="bottom"/>
          </w:tcPr>
          <w:p w14:paraId="372D0C92" w14:textId="77777777" w:rsidR="000B7032" w:rsidRPr="000B7032" w:rsidRDefault="000B7032" w:rsidP="000B7032">
            <w:pPr>
              <w:spacing w:before="40" w:after="40"/>
              <w:jc w:val="right"/>
              <w:rPr>
                <w:rFonts w:cs="Arial"/>
                <w:sz w:val="18"/>
                <w:szCs w:val="18"/>
              </w:rPr>
            </w:pPr>
            <w:r w:rsidRPr="000B7032">
              <w:rPr>
                <w:rFonts w:cs="Arial"/>
                <w:sz w:val="18"/>
                <w:szCs w:val="18"/>
              </w:rPr>
              <w:t>4,337,250</w:t>
            </w:r>
          </w:p>
        </w:tc>
        <w:tc>
          <w:tcPr>
            <w:tcW w:w="1701" w:type="dxa"/>
            <w:tcBorders>
              <w:top w:val="nil"/>
              <w:left w:val="nil"/>
              <w:bottom w:val="nil"/>
              <w:right w:val="nil"/>
            </w:tcBorders>
            <w:vAlign w:val="bottom"/>
          </w:tcPr>
          <w:p w14:paraId="564815A4" w14:textId="77777777" w:rsidR="000B7032" w:rsidRPr="001C7123" w:rsidRDefault="000B7032" w:rsidP="000B7032">
            <w:pPr>
              <w:spacing w:before="40" w:after="40"/>
              <w:jc w:val="right"/>
              <w:rPr>
                <w:rFonts w:cs="Arial"/>
                <w:b/>
                <w:sz w:val="18"/>
                <w:szCs w:val="18"/>
              </w:rPr>
            </w:pPr>
            <w:r w:rsidRPr="001C7123">
              <w:rPr>
                <w:rFonts w:cs="Arial"/>
                <w:b/>
                <w:sz w:val="18"/>
                <w:szCs w:val="18"/>
              </w:rPr>
              <w:t>14,409,750</w:t>
            </w:r>
          </w:p>
        </w:tc>
      </w:tr>
      <w:tr w:rsidR="000B7032" w:rsidRPr="000B7032" w14:paraId="3BB7A19A" w14:textId="77777777" w:rsidTr="00A64ED1">
        <w:tc>
          <w:tcPr>
            <w:tcW w:w="2268" w:type="dxa"/>
            <w:tcBorders>
              <w:top w:val="nil"/>
              <w:left w:val="nil"/>
              <w:bottom w:val="nil"/>
              <w:right w:val="single" w:sz="18" w:space="0" w:color="002060"/>
            </w:tcBorders>
            <w:shd w:val="clear" w:color="auto" w:fill="auto"/>
            <w:noWrap/>
            <w:vAlign w:val="center"/>
          </w:tcPr>
          <w:p w14:paraId="28A93D46" w14:textId="77777777" w:rsidR="000B7032" w:rsidRPr="00F75B25" w:rsidRDefault="000B7032" w:rsidP="000B7032">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002060"/>
              <w:bottom w:val="nil"/>
              <w:right w:val="nil"/>
            </w:tcBorders>
            <w:shd w:val="clear" w:color="auto" w:fill="auto"/>
            <w:noWrap/>
            <w:vAlign w:val="bottom"/>
          </w:tcPr>
          <w:p w14:paraId="7FA07F97" w14:textId="77777777" w:rsidR="000B7032" w:rsidRPr="000B7032" w:rsidRDefault="000B7032" w:rsidP="000B7032">
            <w:pPr>
              <w:spacing w:before="40" w:after="40"/>
              <w:jc w:val="right"/>
              <w:rPr>
                <w:rFonts w:cs="Arial"/>
                <w:sz w:val="18"/>
                <w:szCs w:val="18"/>
              </w:rPr>
            </w:pPr>
            <w:r w:rsidRPr="000B7032">
              <w:rPr>
                <w:rFonts w:cs="Arial"/>
                <w:sz w:val="18"/>
                <w:szCs w:val="18"/>
              </w:rPr>
              <w:t>135,034,208</w:t>
            </w:r>
          </w:p>
        </w:tc>
        <w:tc>
          <w:tcPr>
            <w:tcW w:w="1701" w:type="dxa"/>
            <w:tcBorders>
              <w:top w:val="nil"/>
              <w:left w:val="nil"/>
              <w:bottom w:val="nil"/>
              <w:right w:val="nil"/>
            </w:tcBorders>
            <w:vAlign w:val="bottom"/>
          </w:tcPr>
          <w:p w14:paraId="4B4BC9E7" w14:textId="77777777" w:rsidR="000B7032" w:rsidRPr="000B7032" w:rsidRDefault="000B7032" w:rsidP="000B7032">
            <w:pPr>
              <w:spacing w:before="40" w:after="40"/>
              <w:jc w:val="right"/>
              <w:rPr>
                <w:rFonts w:cs="Arial"/>
                <w:sz w:val="18"/>
                <w:szCs w:val="18"/>
              </w:rPr>
            </w:pPr>
            <w:r w:rsidRPr="000B7032">
              <w:rPr>
                <w:rFonts w:cs="Arial"/>
                <w:sz w:val="18"/>
                <w:szCs w:val="18"/>
              </w:rPr>
              <w:t>10,077,215</w:t>
            </w:r>
          </w:p>
        </w:tc>
        <w:tc>
          <w:tcPr>
            <w:tcW w:w="1701" w:type="dxa"/>
            <w:tcBorders>
              <w:top w:val="nil"/>
              <w:left w:val="nil"/>
              <w:bottom w:val="nil"/>
              <w:right w:val="nil"/>
            </w:tcBorders>
            <w:shd w:val="clear" w:color="auto" w:fill="auto"/>
            <w:noWrap/>
            <w:vAlign w:val="bottom"/>
          </w:tcPr>
          <w:p w14:paraId="358D7B1C"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0FB8B2FF" w14:textId="77777777" w:rsidR="000B7032" w:rsidRPr="001C7123" w:rsidRDefault="000B7032" w:rsidP="000B7032">
            <w:pPr>
              <w:spacing w:before="40" w:after="40"/>
              <w:jc w:val="right"/>
              <w:rPr>
                <w:rFonts w:cs="Arial"/>
                <w:b/>
                <w:sz w:val="18"/>
                <w:szCs w:val="18"/>
              </w:rPr>
            </w:pPr>
            <w:r w:rsidRPr="001C7123">
              <w:rPr>
                <w:rFonts w:cs="Arial"/>
                <w:b/>
                <w:sz w:val="18"/>
                <w:szCs w:val="18"/>
              </w:rPr>
              <w:t>145,111,423</w:t>
            </w:r>
          </w:p>
        </w:tc>
      </w:tr>
      <w:tr w:rsidR="000B7032" w:rsidRPr="000B7032" w14:paraId="42C02AE1" w14:textId="77777777" w:rsidTr="00A64ED1">
        <w:tc>
          <w:tcPr>
            <w:tcW w:w="2268" w:type="dxa"/>
            <w:tcBorders>
              <w:top w:val="nil"/>
              <w:left w:val="nil"/>
              <w:bottom w:val="nil"/>
              <w:right w:val="single" w:sz="18" w:space="0" w:color="002060"/>
            </w:tcBorders>
            <w:shd w:val="clear" w:color="auto" w:fill="auto"/>
            <w:noWrap/>
            <w:vAlign w:val="center"/>
          </w:tcPr>
          <w:p w14:paraId="0EBF56EF" w14:textId="77777777" w:rsidR="000B7032" w:rsidRPr="00F75B25" w:rsidRDefault="000B7032" w:rsidP="000B7032">
            <w:pPr>
              <w:spacing w:before="40" w:after="40"/>
              <w:rPr>
                <w:rFonts w:cs="Arial"/>
                <w:sz w:val="18"/>
                <w:szCs w:val="18"/>
              </w:rPr>
            </w:pPr>
            <w:r w:rsidRPr="00F75B25">
              <w:rPr>
                <w:rFonts w:cs="Arial"/>
                <w:sz w:val="18"/>
                <w:szCs w:val="18"/>
              </w:rPr>
              <w:t>Brimbank C</w:t>
            </w:r>
          </w:p>
        </w:tc>
        <w:tc>
          <w:tcPr>
            <w:tcW w:w="1701" w:type="dxa"/>
            <w:tcBorders>
              <w:top w:val="nil"/>
              <w:left w:val="single" w:sz="18" w:space="0" w:color="002060"/>
              <w:bottom w:val="nil"/>
              <w:right w:val="nil"/>
            </w:tcBorders>
            <w:shd w:val="clear" w:color="auto" w:fill="auto"/>
            <w:noWrap/>
            <w:vAlign w:val="bottom"/>
          </w:tcPr>
          <w:p w14:paraId="5D76B4F6" w14:textId="77777777" w:rsidR="000B7032" w:rsidRPr="000B7032" w:rsidRDefault="000B7032" w:rsidP="000B7032">
            <w:pPr>
              <w:spacing w:before="40" w:after="40"/>
              <w:jc w:val="right"/>
              <w:rPr>
                <w:rFonts w:cs="Arial"/>
                <w:sz w:val="18"/>
                <w:szCs w:val="18"/>
              </w:rPr>
            </w:pPr>
            <w:r w:rsidRPr="000B7032">
              <w:rPr>
                <w:rFonts w:cs="Arial"/>
                <w:sz w:val="18"/>
                <w:szCs w:val="18"/>
              </w:rPr>
              <w:t>94,407,200</w:t>
            </w:r>
          </w:p>
        </w:tc>
        <w:tc>
          <w:tcPr>
            <w:tcW w:w="1701" w:type="dxa"/>
            <w:tcBorders>
              <w:top w:val="nil"/>
              <w:left w:val="nil"/>
              <w:bottom w:val="nil"/>
              <w:right w:val="nil"/>
            </w:tcBorders>
            <w:vAlign w:val="bottom"/>
          </w:tcPr>
          <w:p w14:paraId="2E092CAA" w14:textId="77777777" w:rsidR="000B7032" w:rsidRPr="000B7032" w:rsidRDefault="000B7032" w:rsidP="000B7032">
            <w:pPr>
              <w:spacing w:before="40" w:after="40"/>
              <w:jc w:val="right"/>
              <w:rPr>
                <w:rFonts w:cs="Arial"/>
                <w:sz w:val="18"/>
                <w:szCs w:val="18"/>
              </w:rPr>
            </w:pPr>
            <w:r w:rsidRPr="000B7032">
              <w:rPr>
                <w:rFonts w:cs="Arial"/>
                <w:sz w:val="18"/>
                <w:szCs w:val="18"/>
              </w:rPr>
              <w:t>30,631,716</w:t>
            </w:r>
          </w:p>
        </w:tc>
        <w:tc>
          <w:tcPr>
            <w:tcW w:w="1701" w:type="dxa"/>
            <w:tcBorders>
              <w:top w:val="nil"/>
              <w:left w:val="nil"/>
              <w:bottom w:val="nil"/>
              <w:right w:val="nil"/>
            </w:tcBorders>
            <w:shd w:val="clear" w:color="auto" w:fill="auto"/>
            <w:noWrap/>
            <w:vAlign w:val="bottom"/>
          </w:tcPr>
          <w:p w14:paraId="310353CB" w14:textId="77777777" w:rsidR="000B7032" w:rsidRPr="000B7032" w:rsidRDefault="000B7032" w:rsidP="000B7032">
            <w:pPr>
              <w:spacing w:before="40" w:after="40"/>
              <w:jc w:val="right"/>
              <w:rPr>
                <w:rFonts w:cs="Arial"/>
                <w:sz w:val="18"/>
                <w:szCs w:val="18"/>
              </w:rPr>
            </w:pPr>
            <w:r w:rsidRPr="000B7032">
              <w:rPr>
                <w:rFonts w:cs="Arial"/>
                <w:sz w:val="18"/>
                <w:szCs w:val="18"/>
              </w:rPr>
              <w:t>80,553</w:t>
            </w:r>
          </w:p>
        </w:tc>
        <w:tc>
          <w:tcPr>
            <w:tcW w:w="1701" w:type="dxa"/>
            <w:tcBorders>
              <w:top w:val="nil"/>
              <w:left w:val="nil"/>
              <w:bottom w:val="nil"/>
              <w:right w:val="nil"/>
            </w:tcBorders>
            <w:vAlign w:val="bottom"/>
          </w:tcPr>
          <w:p w14:paraId="67B26B02" w14:textId="77777777" w:rsidR="000B7032" w:rsidRPr="001C7123" w:rsidRDefault="000B7032" w:rsidP="000B7032">
            <w:pPr>
              <w:spacing w:before="40" w:after="40"/>
              <w:jc w:val="right"/>
              <w:rPr>
                <w:rFonts w:cs="Arial"/>
                <w:b/>
                <w:sz w:val="18"/>
                <w:szCs w:val="18"/>
              </w:rPr>
            </w:pPr>
            <w:r w:rsidRPr="001C7123">
              <w:rPr>
                <w:rFonts w:cs="Arial"/>
                <w:b/>
                <w:sz w:val="18"/>
                <w:szCs w:val="18"/>
              </w:rPr>
              <w:t>125,119,468</w:t>
            </w:r>
          </w:p>
        </w:tc>
      </w:tr>
      <w:tr w:rsidR="000B7032" w:rsidRPr="000B7032" w14:paraId="13CF1033" w14:textId="77777777" w:rsidTr="00A64ED1">
        <w:tc>
          <w:tcPr>
            <w:tcW w:w="2268" w:type="dxa"/>
            <w:tcBorders>
              <w:top w:val="nil"/>
              <w:left w:val="nil"/>
              <w:bottom w:val="nil"/>
              <w:right w:val="single" w:sz="18" w:space="0" w:color="002060"/>
            </w:tcBorders>
            <w:shd w:val="clear" w:color="auto" w:fill="auto"/>
            <w:noWrap/>
            <w:vAlign w:val="center"/>
          </w:tcPr>
          <w:p w14:paraId="6139DCF1" w14:textId="77777777" w:rsidR="000B7032" w:rsidRPr="00F75B25" w:rsidRDefault="000B7032" w:rsidP="000B7032">
            <w:pPr>
              <w:spacing w:before="40" w:after="40"/>
              <w:rPr>
                <w:rFonts w:cs="Arial"/>
                <w:sz w:val="18"/>
                <w:szCs w:val="18"/>
              </w:rPr>
            </w:pPr>
            <w:r w:rsidRPr="00F75B25">
              <w:rPr>
                <w:rFonts w:cs="Arial"/>
                <w:sz w:val="18"/>
                <w:szCs w:val="18"/>
              </w:rPr>
              <w:t>Buloke S</w:t>
            </w:r>
          </w:p>
        </w:tc>
        <w:tc>
          <w:tcPr>
            <w:tcW w:w="1701" w:type="dxa"/>
            <w:tcBorders>
              <w:top w:val="nil"/>
              <w:left w:val="single" w:sz="18" w:space="0" w:color="002060"/>
              <w:bottom w:val="nil"/>
              <w:right w:val="nil"/>
            </w:tcBorders>
            <w:shd w:val="clear" w:color="auto" w:fill="auto"/>
            <w:noWrap/>
            <w:vAlign w:val="bottom"/>
          </w:tcPr>
          <w:p w14:paraId="03DDF647" w14:textId="77777777" w:rsidR="000B7032" w:rsidRPr="000B7032" w:rsidRDefault="000B7032" w:rsidP="000B7032">
            <w:pPr>
              <w:spacing w:before="40" w:after="40"/>
              <w:jc w:val="right"/>
              <w:rPr>
                <w:rFonts w:cs="Arial"/>
                <w:sz w:val="18"/>
                <w:szCs w:val="18"/>
              </w:rPr>
            </w:pPr>
            <w:r w:rsidRPr="000B7032">
              <w:rPr>
                <w:rFonts w:cs="Arial"/>
                <w:sz w:val="18"/>
                <w:szCs w:val="18"/>
              </w:rPr>
              <w:t>3,407,700</w:t>
            </w:r>
          </w:p>
        </w:tc>
        <w:tc>
          <w:tcPr>
            <w:tcW w:w="1701" w:type="dxa"/>
            <w:tcBorders>
              <w:top w:val="nil"/>
              <w:left w:val="nil"/>
              <w:bottom w:val="nil"/>
              <w:right w:val="nil"/>
            </w:tcBorders>
            <w:vAlign w:val="bottom"/>
          </w:tcPr>
          <w:p w14:paraId="753DA468" w14:textId="77777777" w:rsidR="000B7032" w:rsidRPr="000B7032" w:rsidRDefault="000B7032" w:rsidP="000B7032">
            <w:pPr>
              <w:spacing w:before="40" w:after="40"/>
              <w:jc w:val="right"/>
              <w:rPr>
                <w:rFonts w:cs="Arial"/>
                <w:sz w:val="18"/>
                <w:szCs w:val="18"/>
              </w:rPr>
            </w:pPr>
            <w:r w:rsidRPr="000B7032">
              <w:rPr>
                <w:rFonts w:cs="Arial"/>
                <w:sz w:val="18"/>
                <w:szCs w:val="18"/>
              </w:rPr>
              <w:t>834,538</w:t>
            </w:r>
          </w:p>
        </w:tc>
        <w:tc>
          <w:tcPr>
            <w:tcW w:w="1701" w:type="dxa"/>
            <w:tcBorders>
              <w:top w:val="nil"/>
              <w:left w:val="nil"/>
              <w:bottom w:val="nil"/>
              <w:right w:val="nil"/>
            </w:tcBorders>
            <w:shd w:val="clear" w:color="auto" w:fill="auto"/>
            <w:noWrap/>
            <w:vAlign w:val="bottom"/>
          </w:tcPr>
          <w:p w14:paraId="58D926D6" w14:textId="77777777" w:rsidR="000B7032" w:rsidRPr="000B7032" w:rsidRDefault="000B7032" w:rsidP="000B7032">
            <w:pPr>
              <w:spacing w:before="40" w:after="40"/>
              <w:jc w:val="right"/>
              <w:rPr>
                <w:rFonts w:cs="Arial"/>
                <w:sz w:val="18"/>
                <w:szCs w:val="18"/>
              </w:rPr>
            </w:pPr>
            <w:r w:rsidRPr="000B7032">
              <w:rPr>
                <w:rFonts w:cs="Arial"/>
                <w:sz w:val="18"/>
                <w:szCs w:val="18"/>
              </w:rPr>
              <w:t>6,604,114</w:t>
            </w:r>
          </w:p>
        </w:tc>
        <w:tc>
          <w:tcPr>
            <w:tcW w:w="1701" w:type="dxa"/>
            <w:tcBorders>
              <w:top w:val="nil"/>
              <w:left w:val="nil"/>
              <w:bottom w:val="nil"/>
              <w:right w:val="nil"/>
            </w:tcBorders>
            <w:vAlign w:val="bottom"/>
          </w:tcPr>
          <w:p w14:paraId="1DB3BFBA" w14:textId="77777777" w:rsidR="000B7032" w:rsidRPr="001C7123" w:rsidRDefault="000B7032" w:rsidP="000B7032">
            <w:pPr>
              <w:spacing w:before="40" w:after="40"/>
              <w:jc w:val="right"/>
              <w:rPr>
                <w:rFonts w:cs="Arial"/>
                <w:b/>
                <w:sz w:val="18"/>
                <w:szCs w:val="18"/>
              </w:rPr>
            </w:pPr>
            <w:r w:rsidRPr="001C7123">
              <w:rPr>
                <w:rFonts w:cs="Arial"/>
                <w:b/>
                <w:sz w:val="18"/>
                <w:szCs w:val="18"/>
              </w:rPr>
              <w:t>10,846,352</w:t>
            </w:r>
          </w:p>
        </w:tc>
      </w:tr>
      <w:tr w:rsidR="000B7032" w:rsidRPr="000B7032" w14:paraId="7278C553" w14:textId="77777777" w:rsidTr="00A64ED1">
        <w:tc>
          <w:tcPr>
            <w:tcW w:w="2268" w:type="dxa"/>
            <w:tcBorders>
              <w:top w:val="nil"/>
              <w:left w:val="nil"/>
              <w:bottom w:val="nil"/>
              <w:right w:val="single" w:sz="18" w:space="0" w:color="002060"/>
            </w:tcBorders>
            <w:shd w:val="clear" w:color="auto" w:fill="auto"/>
            <w:noWrap/>
            <w:vAlign w:val="center"/>
          </w:tcPr>
          <w:p w14:paraId="09AD2EE6" w14:textId="77777777" w:rsidR="000B7032" w:rsidRPr="00F75B25" w:rsidRDefault="000B7032" w:rsidP="000B7032">
            <w:pPr>
              <w:spacing w:before="40" w:after="40"/>
              <w:rPr>
                <w:rFonts w:cs="Arial"/>
                <w:sz w:val="18"/>
                <w:szCs w:val="18"/>
              </w:rPr>
            </w:pPr>
            <w:r w:rsidRPr="00F75B25">
              <w:rPr>
                <w:rFonts w:cs="Arial"/>
                <w:sz w:val="18"/>
                <w:szCs w:val="18"/>
              </w:rPr>
              <w:t>Campaspe S</w:t>
            </w:r>
          </w:p>
        </w:tc>
        <w:tc>
          <w:tcPr>
            <w:tcW w:w="1701" w:type="dxa"/>
            <w:tcBorders>
              <w:top w:val="nil"/>
              <w:left w:val="single" w:sz="18" w:space="0" w:color="002060"/>
              <w:bottom w:val="nil"/>
              <w:right w:val="nil"/>
            </w:tcBorders>
            <w:shd w:val="clear" w:color="auto" w:fill="auto"/>
            <w:noWrap/>
            <w:vAlign w:val="bottom"/>
          </w:tcPr>
          <w:p w14:paraId="53ECF423" w14:textId="77777777" w:rsidR="000B7032" w:rsidRPr="000B7032" w:rsidRDefault="000B7032" w:rsidP="000B7032">
            <w:pPr>
              <w:spacing w:before="40" w:after="40"/>
              <w:jc w:val="right"/>
              <w:rPr>
                <w:rFonts w:cs="Arial"/>
                <w:sz w:val="18"/>
                <w:szCs w:val="18"/>
              </w:rPr>
            </w:pPr>
            <w:r w:rsidRPr="000B7032">
              <w:rPr>
                <w:rFonts w:cs="Arial"/>
                <w:sz w:val="18"/>
                <w:szCs w:val="18"/>
              </w:rPr>
              <w:t>22,141,748</w:t>
            </w:r>
          </w:p>
        </w:tc>
        <w:tc>
          <w:tcPr>
            <w:tcW w:w="1701" w:type="dxa"/>
            <w:tcBorders>
              <w:top w:val="nil"/>
              <w:left w:val="nil"/>
              <w:bottom w:val="nil"/>
              <w:right w:val="nil"/>
            </w:tcBorders>
            <w:vAlign w:val="bottom"/>
          </w:tcPr>
          <w:p w14:paraId="445EC09A" w14:textId="77777777" w:rsidR="000B7032" w:rsidRPr="000B7032" w:rsidRDefault="000B7032" w:rsidP="000B7032">
            <w:pPr>
              <w:spacing w:before="40" w:after="40"/>
              <w:jc w:val="right"/>
              <w:rPr>
                <w:rFonts w:cs="Arial"/>
                <w:sz w:val="18"/>
                <w:szCs w:val="18"/>
              </w:rPr>
            </w:pPr>
            <w:r w:rsidRPr="000B7032">
              <w:rPr>
                <w:rFonts w:cs="Arial"/>
                <w:sz w:val="18"/>
                <w:szCs w:val="18"/>
              </w:rPr>
              <w:t>5,211,475</w:t>
            </w:r>
          </w:p>
        </w:tc>
        <w:tc>
          <w:tcPr>
            <w:tcW w:w="1701" w:type="dxa"/>
            <w:tcBorders>
              <w:top w:val="nil"/>
              <w:left w:val="nil"/>
              <w:bottom w:val="nil"/>
              <w:right w:val="nil"/>
            </w:tcBorders>
            <w:shd w:val="clear" w:color="auto" w:fill="auto"/>
            <w:noWrap/>
            <w:vAlign w:val="bottom"/>
          </w:tcPr>
          <w:p w14:paraId="020F9E47" w14:textId="77777777" w:rsidR="000B7032" w:rsidRPr="000B7032" w:rsidRDefault="000B7032" w:rsidP="000B7032">
            <w:pPr>
              <w:spacing w:before="40" w:after="40"/>
              <w:jc w:val="right"/>
              <w:rPr>
                <w:rFonts w:cs="Arial"/>
                <w:sz w:val="18"/>
                <w:szCs w:val="18"/>
              </w:rPr>
            </w:pPr>
            <w:r w:rsidRPr="000B7032">
              <w:rPr>
                <w:rFonts w:cs="Arial"/>
                <w:sz w:val="18"/>
                <w:szCs w:val="18"/>
              </w:rPr>
              <w:t>7,023,631</w:t>
            </w:r>
          </w:p>
        </w:tc>
        <w:tc>
          <w:tcPr>
            <w:tcW w:w="1701" w:type="dxa"/>
            <w:tcBorders>
              <w:top w:val="nil"/>
              <w:left w:val="nil"/>
              <w:bottom w:val="nil"/>
              <w:right w:val="nil"/>
            </w:tcBorders>
            <w:vAlign w:val="bottom"/>
          </w:tcPr>
          <w:p w14:paraId="2C37C477" w14:textId="77777777" w:rsidR="000B7032" w:rsidRPr="001C7123" w:rsidRDefault="000B7032" w:rsidP="000B7032">
            <w:pPr>
              <w:spacing w:before="40" w:after="40"/>
              <w:jc w:val="right"/>
              <w:rPr>
                <w:rFonts w:cs="Arial"/>
                <w:b/>
                <w:sz w:val="18"/>
                <w:szCs w:val="18"/>
              </w:rPr>
            </w:pPr>
            <w:r w:rsidRPr="001C7123">
              <w:rPr>
                <w:rFonts w:cs="Arial"/>
                <w:b/>
                <w:sz w:val="18"/>
                <w:szCs w:val="18"/>
              </w:rPr>
              <w:t>34,376,853</w:t>
            </w:r>
          </w:p>
        </w:tc>
      </w:tr>
      <w:tr w:rsidR="000B7032" w:rsidRPr="000B7032" w14:paraId="55EE13F6" w14:textId="77777777" w:rsidTr="00A64ED1">
        <w:tc>
          <w:tcPr>
            <w:tcW w:w="2268" w:type="dxa"/>
            <w:tcBorders>
              <w:top w:val="nil"/>
              <w:left w:val="nil"/>
              <w:bottom w:val="nil"/>
              <w:right w:val="single" w:sz="18" w:space="0" w:color="002060"/>
            </w:tcBorders>
            <w:shd w:val="clear" w:color="auto" w:fill="auto"/>
            <w:noWrap/>
            <w:vAlign w:val="center"/>
          </w:tcPr>
          <w:p w14:paraId="1E36E58F" w14:textId="77777777" w:rsidR="000B7032" w:rsidRPr="00F75B25" w:rsidRDefault="000B7032" w:rsidP="000B7032">
            <w:pPr>
              <w:spacing w:before="40" w:after="40"/>
              <w:rPr>
                <w:rFonts w:cs="Arial"/>
                <w:sz w:val="18"/>
                <w:szCs w:val="18"/>
              </w:rPr>
            </w:pPr>
            <w:r w:rsidRPr="00F75B25">
              <w:rPr>
                <w:rFonts w:cs="Arial"/>
                <w:sz w:val="18"/>
                <w:szCs w:val="18"/>
              </w:rPr>
              <w:t>Cardinia S</w:t>
            </w:r>
          </w:p>
        </w:tc>
        <w:tc>
          <w:tcPr>
            <w:tcW w:w="1701" w:type="dxa"/>
            <w:tcBorders>
              <w:top w:val="nil"/>
              <w:left w:val="single" w:sz="18" w:space="0" w:color="002060"/>
              <w:bottom w:val="nil"/>
              <w:right w:val="nil"/>
            </w:tcBorders>
            <w:shd w:val="clear" w:color="auto" w:fill="auto"/>
            <w:noWrap/>
            <w:vAlign w:val="bottom"/>
          </w:tcPr>
          <w:p w14:paraId="3B1161B6" w14:textId="77777777" w:rsidR="000B7032" w:rsidRPr="000B7032" w:rsidRDefault="000B7032" w:rsidP="000B7032">
            <w:pPr>
              <w:spacing w:before="40" w:after="40"/>
              <w:jc w:val="right"/>
              <w:rPr>
                <w:rFonts w:cs="Arial"/>
                <w:sz w:val="18"/>
                <w:szCs w:val="18"/>
              </w:rPr>
            </w:pPr>
            <w:r w:rsidRPr="000B7032">
              <w:rPr>
                <w:rFonts w:cs="Arial"/>
                <w:sz w:val="18"/>
                <w:szCs w:val="18"/>
              </w:rPr>
              <w:t>53,708,937</w:t>
            </w:r>
          </w:p>
        </w:tc>
        <w:tc>
          <w:tcPr>
            <w:tcW w:w="1701" w:type="dxa"/>
            <w:tcBorders>
              <w:top w:val="nil"/>
              <w:left w:val="nil"/>
              <w:bottom w:val="nil"/>
              <w:right w:val="nil"/>
            </w:tcBorders>
            <w:vAlign w:val="bottom"/>
          </w:tcPr>
          <w:p w14:paraId="24DE56E4" w14:textId="77777777" w:rsidR="000B7032" w:rsidRPr="000B7032" w:rsidRDefault="000B7032" w:rsidP="000B7032">
            <w:pPr>
              <w:spacing w:before="40" w:after="40"/>
              <w:jc w:val="right"/>
              <w:rPr>
                <w:rFonts w:cs="Arial"/>
                <w:sz w:val="18"/>
                <w:szCs w:val="18"/>
              </w:rPr>
            </w:pPr>
            <w:r w:rsidRPr="000B7032">
              <w:rPr>
                <w:rFonts w:cs="Arial"/>
                <w:sz w:val="18"/>
                <w:szCs w:val="18"/>
              </w:rPr>
              <w:t>7,088,416</w:t>
            </w:r>
          </w:p>
        </w:tc>
        <w:tc>
          <w:tcPr>
            <w:tcW w:w="1701" w:type="dxa"/>
            <w:tcBorders>
              <w:top w:val="nil"/>
              <w:left w:val="nil"/>
              <w:bottom w:val="nil"/>
              <w:right w:val="nil"/>
            </w:tcBorders>
            <w:shd w:val="clear" w:color="auto" w:fill="auto"/>
            <w:noWrap/>
            <w:vAlign w:val="bottom"/>
          </w:tcPr>
          <w:p w14:paraId="00B81F28" w14:textId="77777777" w:rsidR="000B7032" w:rsidRPr="000B7032" w:rsidRDefault="000B7032" w:rsidP="000B7032">
            <w:pPr>
              <w:spacing w:before="40" w:after="40"/>
              <w:jc w:val="right"/>
              <w:rPr>
                <w:rFonts w:cs="Arial"/>
                <w:sz w:val="18"/>
                <w:szCs w:val="18"/>
              </w:rPr>
            </w:pPr>
            <w:r w:rsidRPr="000B7032">
              <w:rPr>
                <w:rFonts w:cs="Arial"/>
                <w:sz w:val="18"/>
                <w:szCs w:val="18"/>
              </w:rPr>
              <w:t>3,688,026</w:t>
            </w:r>
          </w:p>
        </w:tc>
        <w:tc>
          <w:tcPr>
            <w:tcW w:w="1701" w:type="dxa"/>
            <w:tcBorders>
              <w:top w:val="nil"/>
              <w:left w:val="nil"/>
              <w:bottom w:val="nil"/>
              <w:right w:val="nil"/>
            </w:tcBorders>
            <w:vAlign w:val="bottom"/>
          </w:tcPr>
          <w:p w14:paraId="328FE918" w14:textId="77777777" w:rsidR="000B7032" w:rsidRPr="001C7123" w:rsidRDefault="000B7032" w:rsidP="000B7032">
            <w:pPr>
              <w:spacing w:before="40" w:after="40"/>
              <w:jc w:val="right"/>
              <w:rPr>
                <w:rFonts w:cs="Arial"/>
                <w:b/>
                <w:sz w:val="18"/>
                <w:szCs w:val="18"/>
              </w:rPr>
            </w:pPr>
            <w:r w:rsidRPr="001C7123">
              <w:rPr>
                <w:rFonts w:cs="Arial"/>
                <w:b/>
                <w:sz w:val="18"/>
                <w:szCs w:val="18"/>
              </w:rPr>
              <w:t>64,485,378</w:t>
            </w:r>
          </w:p>
        </w:tc>
      </w:tr>
      <w:tr w:rsidR="000B7032" w:rsidRPr="000B7032" w14:paraId="069F3054" w14:textId="77777777" w:rsidTr="00A64ED1">
        <w:tc>
          <w:tcPr>
            <w:tcW w:w="2268" w:type="dxa"/>
            <w:tcBorders>
              <w:top w:val="nil"/>
              <w:left w:val="nil"/>
              <w:bottom w:val="nil"/>
              <w:right w:val="single" w:sz="18" w:space="0" w:color="002060"/>
            </w:tcBorders>
            <w:shd w:val="clear" w:color="auto" w:fill="auto"/>
            <w:noWrap/>
            <w:vAlign w:val="center"/>
          </w:tcPr>
          <w:p w14:paraId="2980AC55" w14:textId="77777777" w:rsidR="000B7032" w:rsidRPr="00F75B25" w:rsidRDefault="000B7032" w:rsidP="000B7032">
            <w:pPr>
              <w:spacing w:before="40" w:after="40"/>
              <w:rPr>
                <w:rFonts w:cs="Arial"/>
                <w:sz w:val="18"/>
                <w:szCs w:val="18"/>
              </w:rPr>
            </w:pPr>
            <w:r w:rsidRPr="00F75B25">
              <w:rPr>
                <w:rFonts w:cs="Arial"/>
                <w:sz w:val="18"/>
                <w:szCs w:val="18"/>
              </w:rPr>
              <w:t>Casey C</w:t>
            </w:r>
          </w:p>
        </w:tc>
        <w:tc>
          <w:tcPr>
            <w:tcW w:w="1701" w:type="dxa"/>
            <w:tcBorders>
              <w:top w:val="nil"/>
              <w:left w:val="single" w:sz="18" w:space="0" w:color="002060"/>
              <w:bottom w:val="nil"/>
              <w:right w:val="nil"/>
            </w:tcBorders>
            <w:shd w:val="clear" w:color="auto" w:fill="auto"/>
            <w:noWrap/>
            <w:vAlign w:val="bottom"/>
          </w:tcPr>
          <w:p w14:paraId="48600083" w14:textId="77777777" w:rsidR="000B7032" w:rsidRPr="000B7032" w:rsidRDefault="000B7032" w:rsidP="000B7032">
            <w:pPr>
              <w:spacing w:before="40" w:after="40"/>
              <w:jc w:val="right"/>
              <w:rPr>
                <w:rFonts w:cs="Arial"/>
                <w:sz w:val="18"/>
                <w:szCs w:val="18"/>
              </w:rPr>
            </w:pPr>
            <w:r w:rsidRPr="000B7032">
              <w:rPr>
                <w:rFonts w:cs="Arial"/>
                <w:sz w:val="18"/>
                <w:szCs w:val="18"/>
              </w:rPr>
              <w:t>149,898,188</w:t>
            </w:r>
          </w:p>
        </w:tc>
        <w:tc>
          <w:tcPr>
            <w:tcW w:w="1701" w:type="dxa"/>
            <w:tcBorders>
              <w:top w:val="nil"/>
              <w:left w:val="nil"/>
              <w:bottom w:val="nil"/>
              <w:right w:val="nil"/>
            </w:tcBorders>
            <w:vAlign w:val="bottom"/>
          </w:tcPr>
          <w:p w14:paraId="26006DF2" w14:textId="77777777" w:rsidR="000B7032" w:rsidRPr="000B7032" w:rsidRDefault="000B7032" w:rsidP="000B7032">
            <w:pPr>
              <w:spacing w:before="40" w:after="40"/>
              <w:jc w:val="right"/>
              <w:rPr>
                <w:rFonts w:cs="Arial"/>
                <w:sz w:val="18"/>
                <w:szCs w:val="18"/>
              </w:rPr>
            </w:pPr>
            <w:r w:rsidRPr="000B7032">
              <w:rPr>
                <w:rFonts w:cs="Arial"/>
                <w:sz w:val="18"/>
                <w:szCs w:val="18"/>
              </w:rPr>
              <w:t>15,514,724</w:t>
            </w:r>
          </w:p>
        </w:tc>
        <w:tc>
          <w:tcPr>
            <w:tcW w:w="1701" w:type="dxa"/>
            <w:tcBorders>
              <w:top w:val="nil"/>
              <w:left w:val="nil"/>
              <w:bottom w:val="nil"/>
              <w:right w:val="nil"/>
            </w:tcBorders>
            <w:shd w:val="clear" w:color="auto" w:fill="auto"/>
            <w:noWrap/>
            <w:vAlign w:val="bottom"/>
          </w:tcPr>
          <w:p w14:paraId="798693E9" w14:textId="77777777" w:rsidR="000B7032" w:rsidRPr="000B7032" w:rsidRDefault="000B7032" w:rsidP="000B7032">
            <w:pPr>
              <w:spacing w:before="40" w:after="40"/>
              <w:jc w:val="right"/>
              <w:rPr>
                <w:rFonts w:cs="Arial"/>
                <w:sz w:val="18"/>
                <w:szCs w:val="18"/>
              </w:rPr>
            </w:pPr>
            <w:r w:rsidRPr="000B7032">
              <w:rPr>
                <w:rFonts w:cs="Arial"/>
                <w:sz w:val="18"/>
                <w:szCs w:val="18"/>
              </w:rPr>
              <w:t>2,021,441</w:t>
            </w:r>
          </w:p>
        </w:tc>
        <w:tc>
          <w:tcPr>
            <w:tcW w:w="1701" w:type="dxa"/>
            <w:tcBorders>
              <w:top w:val="nil"/>
              <w:left w:val="nil"/>
              <w:bottom w:val="nil"/>
              <w:right w:val="nil"/>
            </w:tcBorders>
            <w:vAlign w:val="bottom"/>
          </w:tcPr>
          <w:p w14:paraId="3AE537EC" w14:textId="77777777" w:rsidR="000B7032" w:rsidRPr="001C7123" w:rsidRDefault="000B7032" w:rsidP="000B7032">
            <w:pPr>
              <w:spacing w:before="40" w:after="40"/>
              <w:jc w:val="right"/>
              <w:rPr>
                <w:rFonts w:cs="Arial"/>
                <w:b/>
                <w:sz w:val="18"/>
                <w:szCs w:val="18"/>
              </w:rPr>
            </w:pPr>
            <w:r w:rsidRPr="001C7123">
              <w:rPr>
                <w:rFonts w:cs="Arial"/>
                <w:b/>
                <w:sz w:val="18"/>
                <w:szCs w:val="18"/>
              </w:rPr>
              <w:t>167,434,352</w:t>
            </w:r>
          </w:p>
        </w:tc>
      </w:tr>
      <w:tr w:rsidR="000B7032" w:rsidRPr="000B7032" w14:paraId="2866E3F8" w14:textId="77777777" w:rsidTr="00A64ED1">
        <w:tc>
          <w:tcPr>
            <w:tcW w:w="2268" w:type="dxa"/>
            <w:tcBorders>
              <w:top w:val="nil"/>
              <w:left w:val="nil"/>
              <w:bottom w:val="nil"/>
              <w:right w:val="single" w:sz="18" w:space="0" w:color="002060"/>
            </w:tcBorders>
            <w:shd w:val="clear" w:color="auto" w:fill="auto"/>
            <w:noWrap/>
            <w:vAlign w:val="center"/>
          </w:tcPr>
          <w:p w14:paraId="240DC6F5" w14:textId="77777777" w:rsidR="000B7032" w:rsidRPr="00F75B25" w:rsidRDefault="000B7032" w:rsidP="000B7032">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002060"/>
              <w:bottom w:val="nil"/>
              <w:right w:val="nil"/>
            </w:tcBorders>
            <w:shd w:val="clear" w:color="auto" w:fill="auto"/>
            <w:noWrap/>
            <w:vAlign w:val="bottom"/>
          </w:tcPr>
          <w:p w14:paraId="3F966092" w14:textId="77777777" w:rsidR="000B7032" w:rsidRPr="000B7032" w:rsidRDefault="000B7032" w:rsidP="000B7032">
            <w:pPr>
              <w:spacing w:before="40" w:after="40"/>
              <w:jc w:val="right"/>
              <w:rPr>
                <w:rFonts w:cs="Arial"/>
                <w:sz w:val="18"/>
                <w:szCs w:val="18"/>
              </w:rPr>
            </w:pPr>
            <w:r w:rsidRPr="000B7032">
              <w:rPr>
                <w:rFonts w:cs="Arial"/>
                <w:sz w:val="18"/>
                <w:szCs w:val="18"/>
              </w:rPr>
              <w:t>8,850,075</w:t>
            </w:r>
          </w:p>
        </w:tc>
        <w:tc>
          <w:tcPr>
            <w:tcW w:w="1701" w:type="dxa"/>
            <w:tcBorders>
              <w:top w:val="nil"/>
              <w:left w:val="nil"/>
              <w:bottom w:val="nil"/>
              <w:right w:val="nil"/>
            </w:tcBorders>
            <w:vAlign w:val="bottom"/>
          </w:tcPr>
          <w:p w14:paraId="0703AA64" w14:textId="77777777" w:rsidR="000B7032" w:rsidRPr="000B7032" w:rsidRDefault="000B7032" w:rsidP="000B7032">
            <w:pPr>
              <w:spacing w:before="40" w:after="40"/>
              <w:jc w:val="right"/>
              <w:rPr>
                <w:rFonts w:cs="Arial"/>
                <w:sz w:val="18"/>
                <w:szCs w:val="18"/>
              </w:rPr>
            </w:pPr>
            <w:r w:rsidRPr="000B7032">
              <w:rPr>
                <w:rFonts w:cs="Arial"/>
                <w:sz w:val="18"/>
                <w:szCs w:val="18"/>
              </w:rPr>
              <w:t>1,139,836</w:t>
            </w:r>
          </w:p>
        </w:tc>
        <w:tc>
          <w:tcPr>
            <w:tcW w:w="1701" w:type="dxa"/>
            <w:tcBorders>
              <w:top w:val="nil"/>
              <w:left w:val="nil"/>
              <w:bottom w:val="nil"/>
              <w:right w:val="nil"/>
            </w:tcBorders>
            <w:shd w:val="clear" w:color="auto" w:fill="auto"/>
            <w:noWrap/>
            <w:vAlign w:val="bottom"/>
          </w:tcPr>
          <w:p w14:paraId="32AC80A4" w14:textId="77777777" w:rsidR="000B7032" w:rsidRPr="000B7032" w:rsidRDefault="000B7032" w:rsidP="000B7032">
            <w:pPr>
              <w:spacing w:before="40" w:after="40"/>
              <w:jc w:val="right"/>
              <w:rPr>
                <w:rFonts w:cs="Arial"/>
                <w:sz w:val="18"/>
                <w:szCs w:val="18"/>
              </w:rPr>
            </w:pPr>
            <w:r w:rsidRPr="000B7032">
              <w:rPr>
                <w:rFonts w:cs="Arial"/>
                <w:sz w:val="18"/>
                <w:szCs w:val="18"/>
              </w:rPr>
              <w:t>1,708,974</w:t>
            </w:r>
          </w:p>
        </w:tc>
        <w:tc>
          <w:tcPr>
            <w:tcW w:w="1701" w:type="dxa"/>
            <w:tcBorders>
              <w:top w:val="nil"/>
              <w:left w:val="nil"/>
              <w:bottom w:val="nil"/>
              <w:right w:val="nil"/>
            </w:tcBorders>
            <w:vAlign w:val="bottom"/>
          </w:tcPr>
          <w:p w14:paraId="1ECFE3E7" w14:textId="77777777" w:rsidR="000B7032" w:rsidRPr="001C7123" w:rsidRDefault="000B7032" w:rsidP="000B7032">
            <w:pPr>
              <w:spacing w:before="40" w:after="40"/>
              <w:jc w:val="right"/>
              <w:rPr>
                <w:rFonts w:cs="Arial"/>
                <w:b/>
                <w:sz w:val="18"/>
                <w:szCs w:val="18"/>
              </w:rPr>
            </w:pPr>
            <w:r w:rsidRPr="001C7123">
              <w:rPr>
                <w:rFonts w:cs="Arial"/>
                <w:b/>
                <w:sz w:val="18"/>
                <w:szCs w:val="18"/>
              </w:rPr>
              <w:t>11,698,886</w:t>
            </w:r>
          </w:p>
        </w:tc>
      </w:tr>
      <w:tr w:rsidR="000B7032" w:rsidRPr="000B7032" w14:paraId="26FBE2F3" w14:textId="77777777" w:rsidTr="00A64ED1">
        <w:tc>
          <w:tcPr>
            <w:tcW w:w="2268" w:type="dxa"/>
            <w:tcBorders>
              <w:top w:val="nil"/>
              <w:left w:val="nil"/>
              <w:bottom w:val="nil"/>
              <w:right w:val="single" w:sz="18" w:space="0" w:color="002060"/>
            </w:tcBorders>
            <w:shd w:val="clear" w:color="auto" w:fill="auto"/>
            <w:noWrap/>
            <w:vAlign w:val="center"/>
          </w:tcPr>
          <w:p w14:paraId="0E446CC6" w14:textId="77777777" w:rsidR="000B7032" w:rsidRPr="00F75B25" w:rsidRDefault="000B7032" w:rsidP="000B7032">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002060"/>
              <w:bottom w:val="nil"/>
              <w:right w:val="nil"/>
            </w:tcBorders>
            <w:shd w:val="clear" w:color="auto" w:fill="auto"/>
            <w:noWrap/>
            <w:vAlign w:val="bottom"/>
          </w:tcPr>
          <w:p w14:paraId="720DACF0" w14:textId="77777777" w:rsidR="000B7032" w:rsidRPr="000B7032" w:rsidRDefault="000B7032" w:rsidP="000B7032">
            <w:pPr>
              <w:spacing w:before="40" w:after="40"/>
              <w:jc w:val="right"/>
              <w:rPr>
                <w:rFonts w:cs="Arial"/>
                <w:sz w:val="18"/>
                <w:szCs w:val="18"/>
              </w:rPr>
            </w:pPr>
            <w:r w:rsidRPr="000B7032">
              <w:rPr>
                <w:rFonts w:cs="Arial"/>
                <w:sz w:val="18"/>
                <w:szCs w:val="18"/>
              </w:rPr>
              <w:t>16,727,820</w:t>
            </w:r>
          </w:p>
        </w:tc>
        <w:tc>
          <w:tcPr>
            <w:tcW w:w="1701" w:type="dxa"/>
            <w:tcBorders>
              <w:top w:val="nil"/>
              <w:left w:val="nil"/>
              <w:bottom w:val="nil"/>
              <w:right w:val="nil"/>
            </w:tcBorders>
            <w:vAlign w:val="bottom"/>
          </w:tcPr>
          <w:p w14:paraId="11B05832" w14:textId="77777777" w:rsidR="000B7032" w:rsidRPr="000B7032" w:rsidRDefault="000B7032" w:rsidP="000B7032">
            <w:pPr>
              <w:spacing w:before="40" w:after="40"/>
              <w:jc w:val="right"/>
              <w:rPr>
                <w:rFonts w:cs="Arial"/>
                <w:sz w:val="18"/>
                <w:szCs w:val="18"/>
              </w:rPr>
            </w:pPr>
            <w:r w:rsidRPr="000B7032">
              <w:rPr>
                <w:rFonts w:cs="Arial"/>
                <w:sz w:val="18"/>
                <w:szCs w:val="18"/>
              </w:rPr>
              <w:t>3,222,629</w:t>
            </w:r>
          </w:p>
        </w:tc>
        <w:tc>
          <w:tcPr>
            <w:tcW w:w="1701" w:type="dxa"/>
            <w:tcBorders>
              <w:top w:val="nil"/>
              <w:left w:val="nil"/>
              <w:bottom w:val="nil"/>
              <w:right w:val="nil"/>
            </w:tcBorders>
            <w:shd w:val="clear" w:color="auto" w:fill="auto"/>
            <w:noWrap/>
            <w:vAlign w:val="bottom"/>
          </w:tcPr>
          <w:p w14:paraId="353423F2" w14:textId="77777777" w:rsidR="000B7032" w:rsidRPr="000B7032" w:rsidRDefault="000B7032" w:rsidP="000B7032">
            <w:pPr>
              <w:spacing w:before="40" w:after="40"/>
              <w:jc w:val="right"/>
              <w:rPr>
                <w:rFonts w:cs="Arial"/>
                <w:sz w:val="18"/>
                <w:szCs w:val="18"/>
              </w:rPr>
            </w:pPr>
            <w:r w:rsidRPr="000B7032">
              <w:rPr>
                <w:rFonts w:cs="Arial"/>
                <w:sz w:val="18"/>
                <w:szCs w:val="18"/>
              </w:rPr>
              <w:t>5,299,366</w:t>
            </w:r>
          </w:p>
        </w:tc>
        <w:tc>
          <w:tcPr>
            <w:tcW w:w="1701" w:type="dxa"/>
            <w:tcBorders>
              <w:top w:val="nil"/>
              <w:left w:val="nil"/>
              <w:bottom w:val="nil"/>
              <w:right w:val="nil"/>
            </w:tcBorders>
            <w:vAlign w:val="bottom"/>
          </w:tcPr>
          <w:p w14:paraId="2C53D415" w14:textId="77777777" w:rsidR="000B7032" w:rsidRPr="001C7123" w:rsidRDefault="000B7032" w:rsidP="000B7032">
            <w:pPr>
              <w:spacing w:before="40" w:after="40"/>
              <w:jc w:val="right"/>
              <w:rPr>
                <w:rFonts w:cs="Arial"/>
                <w:b/>
                <w:sz w:val="18"/>
                <w:szCs w:val="18"/>
              </w:rPr>
            </w:pPr>
            <w:r w:rsidRPr="001C7123">
              <w:rPr>
                <w:rFonts w:cs="Arial"/>
                <w:b/>
                <w:sz w:val="18"/>
                <w:szCs w:val="18"/>
              </w:rPr>
              <w:t>25,249,815</w:t>
            </w:r>
          </w:p>
        </w:tc>
      </w:tr>
      <w:tr w:rsidR="000B7032" w:rsidRPr="000B7032" w14:paraId="5DF7EFB6" w14:textId="77777777" w:rsidTr="00A64ED1">
        <w:tc>
          <w:tcPr>
            <w:tcW w:w="2268" w:type="dxa"/>
            <w:tcBorders>
              <w:top w:val="nil"/>
              <w:left w:val="nil"/>
              <w:bottom w:val="nil"/>
              <w:right w:val="single" w:sz="18" w:space="0" w:color="002060"/>
            </w:tcBorders>
            <w:shd w:val="clear" w:color="auto" w:fill="auto"/>
            <w:noWrap/>
            <w:vAlign w:val="center"/>
          </w:tcPr>
          <w:p w14:paraId="283E5C65" w14:textId="77777777" w:rsidR="000B7032" w:rsidRPr="00F75B25" w:rsidRDefault="000B7032" w:rsidP="000B7032">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002060"/>
              <w:bottom w:val="nil"/>
              <w:right w:val="nil"/>
            </w:tcBorders>
            <w:shd w:val="clear" w:color="auto" w:fill="auto"/>
            <w:noWrap/>
            <w:vAlign w:val="bottom"/>
          </w:tcPr>
          <w:p w14:paraId="7B6B598B" w14:textId="77777777" w:rsidR="000B7032" w:rsidRPr="000B7032" w:rsidRDefault="000B7032" w:rsidP="000B7032">
            <w:pPr>
              <w:spacing w:before="40" w:after="40"/>
              <w:jc w:val="right"/>
              <w:rPr>
                <w:rFonts w:cs="Arial"/>
                <w:sz w:val="18"/>
                <w:szCs w:val="18"/>
              </w:rPr>
            </w:pPr>
            <w:r w:rsidRPr="000B7032">
              <w:rPr>
                <w:rFonts w:cs="Arial"/>
                <w:sz w:val="18"/>
                <w:szCs w:val="18"/>
              </w:rPr>
              <w:t>6,393,226</w:t>
            </w:r>
          </w:p>
        </w:tc>
        <w:tc>
          <w:tcPr>
            <w:tcW w:w="1701" w:type="dxa"/>
            <w:tcBorders>
              <w:top w:val="nil"/>
              <w:left w:val="nil"/>
              <w:bottom w:val="nil"/>
              <w:right w:val="nil"/>
            </w:tcBorders>
            <w:vAlign w:val="bottom"/>
          </w:tcPr>
          <w:p w14:paraId="605714F1" w14:textId="77777777" w:rsidR="000B7032" w:rsidRPr="000B7032" w:rsidRDefault="000B7032" w:rsidP="000B7032">
            <w:pPr>
              <w:spacing w:before="40" w:after="40"/>
              <w:jc w:val="right"/>
              <w:rPr>
                <w:rFonts w:cs="Arial"/>
                <w:sz w:val="18"/>
                <w:szCs w:val="18"/>
              </w:rPr>
            </w:pPr>
            <w:r w:rsidRPr="000B7032">
              <w:rPr>
                <w:rFonts w:cs="Arial"/>
                <w:sz w:val="18"/>
                <w:szCs w:val="18"/>
              </w:rPr>
              <w:t>2,440,102</w:t>
            </w:r>
          </w:p>
        </w:tc>
        <w:tc>
          <w:tcPr>
            <w:tcW w:w="1701" w:type="dxa"/>
            <w:tcBorders>
              <w:top w:val="nil"/>
              <w:left w:val="nil"/>
              <w:bottom w:val="nil"/>
              <w:right w:val="nil"/>
            </w:tcBorders>
            <w:shd w:val="clear" w:color="auto" w:fill="auto"/>
            <w:noWrap/>
            <w:vAlign w:val="bottom"/>
          </w:tcPr>
          <w:p w14:paraId="07CB4DAD" w14:textId="77777777" w:rsidR="000B7032" w:rsidRPr="000B7032" w:rsidRDefault="000B7032" w:rsidP="000B7032">
            <w:pPr>
              <w:spacing w:before="40" w:after="40"/>
              <w:jc w:val="right"/>
              <w:rPr>
                <w:rFonts w:cs="Arial"/>
                <w:sz w:val="18"/>
                <w:szCs w:val="18"/>
              </w:rPr>
            </w:pPr>
            <w:r w:rsidRPr="000B7032">
              <w:rPr>
                <w:rFonts w:cs="Arial"/>
                <w:sz w:val="18"/>
                <w:szCs w:val="18"/>
              </w:rPr>
              <w:t>9,242,090</w:t>
            </w:r>
          </w:p>
        </w:tc>
        <w:tc>
          <w:tcPr>
            <w:tcW w:w="1701" w:type="dxa"/>
            <w:tcBorders>
              <w:top w:val="nil"/>
              <w:left w:val="nil"/>
              <w:bottom w:val="nil"/>
              <w:right w:val="nil"/>
            </w:tcBorders>
            <w:vAlign w:val="bottom"/>
          </w:tcPr>
          <w:p w14:paraId="1D6F9D72" w14:textId="77777777" w:rsidR="000B7032" w:rsidRPr="001C7123" w:rsidRDefault="000B7032" w:rsidP="000B7032">
            <w:pPr>
              <w:spacing w:before="40" w:after="40"/>
              <w:jc w:val="right"/>
              <w:rPr>
                <w:rFonts w:cs="Arial"/>
                <w:b/>
                <w:sz w:val="18"/>
                <w:szCs w:val="18"/>
              </w:rPr>
            </w:pPr>
            <w:r w:rsidRPr="001C7123">
              <w:rPr>
                <w:rFonts w:cs="Arial"/>
                <w:b/>
                <w:sz w:val="18"/>
                <w:szCs w:val="18"/>
              </w:rPr>
              <w:t>18,075,419</w:t>
            </w:r>
          </w:p>
        </w:tc>
      </w:tr>
      <w:tr w:rsidR="000B7032" w:rsidRPr="000B7032" w14:paraId="494684FC" w14:textId="77777777" w:rsidTr="00A64ED1">
        <w:tc>
          <w:tcPr>
            <w:tcW w:w="2268" w:type="dxa"/>
            <w:tcBorders>
              <w:top w:val="nil"/>
              <w:left w:val="nil"/>
              <w:bottom w:val="nil"/>
              <w:right w:val="single" w:sz="18" w:space="0" w:color="002060"/>
            </w:tcBorders>
            <w:shd w:val="clear" w:color="auto" w:fill="auto"/>
            <w:noWrap/>
            <w:vAlign w:val="center"/>
          </w:tcPr>
          <w:p w14:paraId="0BB3F608" w14:textId="77777777" w:rsidR="000B7032" w:rsidRPr="00F75B25" w:rsidRDefault="000B7032" w:rsidP="000B7032">
            <w:pPr>
              <w:spacing w:before="40" w:after="40"/>
              <w:rPr>
                <w:rFonts w:cs="Arial"/>
                <w:sz w:val="18"/>
                <w:szCs w:val="18"/>
              </w:rPr>
            </w:pPr>
            <w:r w:rsidRPr="00F75B25">
              <w:rPr>
                <w:rFonts w:cs="Arial"/>
                <w:sz w:val="18"/>
                <w:szCs w:val="18"/>
              </w:rPr>
              <w:t>Darebin C</w:t>
            </w:r>
          </w:p>
        </w:tc>
        <w:tc>
          <w:tcPr>
            <w:tcW w:w="1701" w:type="dxa"/>
            <w:tcBorders>
              <w:top w:val="nil"/>
              <w:left w:val="single" w:sz="18" w:space="0" w:color="002060"/>
              <w:bottom w:val="nil"/>
              <w:right w:val="nil"/>
            </w:tcBorders>
            <w:shd w:val="clear" w:color="auto" w:fill="auto"/>
            <w:noWrap/>
            <w:vAlign w:val="bottom"/>
          </w:tcPr>
          <w:p w14:paraId="11F24D60" w14:textId="77777777" w:rsidR="000B7032" w:rsidRPr="000B7032" w:rsidRDefault="000B7032" w:rsidP="000B7032">
            <w:pPr>
              <w:spacing w:before="40" w:after="40"/>
              <w:jc w:val="right"/>
              <w:rPr>
                <w:rFonts w:cs="Arial"/>
                <w:sz w:val="18"/>
                <w:szCs w:val="18"/>
              </w:rPr>
            </w:pPr>
            <w:r w:rsidRPr="000B7032">
              <w:rPr>
                <w:rFonts w:cs="Arial"/>
                <w:sz w:val="18"/>
                <w:szCs w:val="18"/>
              </w:rPr>
              <w:t>83,499,728</w:t>
            </w:r>
          </w:p>
        </w:tc>
        <w:tc>
          <w:tcPr>
            <w:tcW w:w="1701" w:type="dxa"/>
            <w:tcBorders>
              <w:top w:val="nil"/>
              <w:left w:val="nil"/>
              <w:bottom w:val="nil"/>
              <w:right w:val="nil"/>
            </w:tcBorders>
            <w:vAlign w:val="bottom"/>
          </w:tcPr>
          <w:p w14:paraId="178F25C2" w14:textId="77777777" w:rsidR="000B7032" w:rsidRPr="000B7032" w:rsidRDefault="000B7032" w:rsidP="000B7032">
            <w:pPr>
              <w:spacing w:before="40" w:after="40"/>
              <w:jc w:val="right"/>
              <w:rPr>
                <w:rFonts w:cs="Arial"/>
                <w:sz w:val="18"/>
                <w:szCs w:val="18"/>
              </w:rPr>
            </w:pPr>
            <w:r w:rsidRPr="000B7032">
              <w:rPr>
                <w:rFonts w:cs="Arial"/>
                <w:sz w:val="18"/>
                <w:szCs w:val="18"/>
              </w:rPr>
              <w:t>20,436,968</w:t>
            </w:r>
          </w:p>
        </w:tc>
        <w:tc>
          <w:tcPr>
            <w:tcW w:w="1701" w:type="dxa"/>
            <w:tcBorders>
              <w:top w:val="nil"/>
              <w:left w:val="nil"/>
              <w:bottom w:val="nil"/>
              <w:right w:val="nil"/>
            </w:tcBorders>
            <w:shd w:val="clear" w:color="auto" w:fill="auto"/>
            <w:noWrap/>
            <w:vAlign w:val="bottom"/>
          </w:tcPr>
          <w:p w14:paraId="69A83AB2"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5E0B9D8" w14:textId="77777777" w:rsidR="000B7032" w:rsidRPr="001C7123" w:rsidRDefault="000B7032" w:rsidP="000B7032">
            <w:pPr>
              <w:spacing w:before="40" w:after="40"/>
              <w:jc w:val="right"/>
              <w:rPr>
                <w:rFonts w:cs="Arial"/>
                <w:b/>
                <w:sz w:val="18"/>
                <w:szCs w:val="18"/>
              </w:rPr>
            </w:pPr>
            <w:r w:rsidRPr="001C7123">
              <w:rPr>
                <w:rFonts w:cs="Arial"/>
                <w:b/>
                <w:sz w:val="18"/>
                <w:szCs w:val="18"/>
              </w:rPr>
              <w:t>103,936,695</w:t>
            </w:r>
          </w:p>
        </w:tc>
      </w:tr>
      <w:tr w:rsidR="000B7032" w:rsidRPr="000B7032" w14:paraId="009258AE" w14:textId="77777777" w:rsidTr="00A64ED1">
        <w:tc>
          <w:tcPr>
            <w:tcW w:w="2268" w:type="dxa"/>
            <w:tcBorders>
              <w:top w:val="nil"/>
              <w:left w:val="nil"/>
              <w:bottom w:val="nil"/>
              <w:right w:val="single" w:sz="18" w:space="0" w:color="002060"/>
            </w:tcBorders>
            <w:shd w:val="clear" w:color="auto" w:fill="auto"/>
            <w:noWrap/>
            <w:vAlign w:val="center"/>
          </w:tcPr>
          <w:p w14:paraId="31689895" w14:textId="77777777" w:rsidR="000B7032" w:rsidRPr="00F75B25" w:rsidRDefault="000B7032" w:rsidP="000B7032">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002060"/>
              <w:bottom w:val="nil"/>
              <w:right w:val="nil"/>
            </w:tcBorders>
            <w:shd w:val="clear" w:color="auto" w:fill="auto"/>
            <w:noWrap/>
            <w:vAlign w:val="bottom"/>
          </w:tcPr>
          <w:p w14:paraId="14B24839" w14:textId="77777777" w:rsidR="000B7032" w:rsidRPr="000B7032" w:rsidRDefault="000B7032" w:rsidP="000B7032">
            <w:pPr>
              <w:spacing w:before="40" w:after="40"/>
              <w:jc w:val="right"/>
              <w:rPr>
                <w:rFonts w:cs="Arial"/>
                <w:sz w:val="18"/>
                <w:szCs w:val="18"/>
              </w:rPr>
            </w:pPr>
            <w:r w:rsidRPr="000B7032">
              <w:rPr>
                <w:rFonts w:cs="Arial"/>
                <w:sz w:val="18"/>
                <w:szCs w:val="18"/>
              </w:rPr>
              <w:t>35,838,931</w:t>
            </w:r>
          </w:p>
        </w:tc>
        <w:tc>
          <w:tcPr>
            <w:tcW w:w="1701" w:type="dxa"/>
            <w:tcBorders>
              <w:top w:val="nil"/>
              <w:left w:val="nil"/>
              <w:bottom w:val="nil"/>
              <w:right w:val="nil"/>
            </w:tcBorders>
            <w:vAlign w:val="bottom"/>
          </w:tcPr>
          <w:p w14:paraId="1689801C" w14:textId="77777777" w:rsidR="000B7032" w:rsidRPr="000B7032" w:rsidRDefault="000B7032" w:rsidP="000B7032">
            <w:pPr>
              <w:spacing w:before="40" w:after="40"/>
              <w:jc w:val="right"/>
              <w:rPr>
                <w:rFonts w:cs="Arial"/>
                <w:sz w:val="18"/>
                <w:szCs w:val="18"/>
              </w:rPr>
            </w:pPr>
            <w:r w:rsidRPr="000B7032">
              <w:rPr>
                <w:rFonts w:cs="Arial"/>
                <w:sz w:val="18"/>
                <w:szCs w:val="18"/>
              </w:rPr>
              <w:t>5,248,277</w:t>
            </w:r>
          </w:p>
        </w:tc>
        <w:tc>
          <w:tcPr>
            <w:tcW w:w="1701" w:type="dxa"/>
            <w:tcBorders>
              <w:top w:val="nil"/>
              <w:left w:val="nil"/>
              <w:bottom w:val="nil"/>
              <w:right w:val="nil"/>
            </w:tcBorders>
            <w:shd w:val="clear" w:color="auto" w:fill="auto"/>
            <w:noWrap/>
            <w:vAlign w:val="bottom"/>
          </w:tcPr>
          <w:p w14:paraId="34047E00" w14:textId="77777777" w:rsidR="000B7032" w:rsidRPr="000B7032" w:rsidRDefault="000B7032" w:rsidP="000B7032">
            <w:pPr>
              <w:spacing w:before="40" w:after="40"/>
              <w:jc w:val="right"/>
              <w:rPr>
                <w:rFonts w:cs="Arial"/>
                <w:sz w:val="18"/>
                <w:szCs w:val="18"/>
              </w:rPr>
            </w:pPr>
            <w:r w:rsidRPr="000B7032">
              <w:rPr>
                <w:rFonts w:cs="Arial"/>
                <w:sz w:val="18"/>
                <w:szCs w:val="18"/>
              </w:rPr>
              <w:t>4,427,548</w:t>
            </w:r>
          </w:p>
        </w:tc>
        <w:tc>
          <w:tcPr>
            <w:tcW w:w="1701" w:type="dxa"/>
            <w:tcBorders>
              <w:top w:val="nil"/>
              <w:left w:val="nil"/>
              <w:bottom w:val="nil"/>
              <w:right w:val="nil"/>
            </w:tcBorders>
            <w:vAlign w:val="bottom"/>
          </w:tcPr>
          <w:p w14:paraId="2B6298F2" w14:textId="77777777" w:rsidR="000B7032" w:rsidRPr="001C7123" w:rsidRDefault="000B7032" w:rsidP="000B7032">
            <w:pPr>
              <w:spacing w:before="40" w:after="40"/>
              <w:jc w:val="right"/>
              <w:rPr>
                <w:rFonts w:cs="Arial"/>
                <w:b/>
                <w:sz w:val="18"/>
                <w:szCs w:val="18"/>
              </w:rPr>
            </w:pPr>
            <w:r w:rsidRPr="001C7123">
              <w:rPr>
                <w:rFonts w:cs="Arial"/>
                <w:b/>
                <w:sz w:val="18"/>
                <w:szCs w:val="18"/>
              </w:rPr>
              <w:t>45,514,756</w:t>
            </w:r>
          </w:p>
        </w:tc>
      </w:tr>
      <w:tr w:rsidR="000B7032" w:rsidRPr="000B7032" w14:paraId="2A9DCA30" w14:textId="77777777" w:rsidTr="00A64ED1">
        <w:tc>
          <w:tcPr>
            <w:tcW w:w="2268" w:type="dxa"/>
            <w:tcBorders>
              <w:top w:val="nil"/>
              <w:left w:val="nil"/>
              <w:bottom w:val="nil"/>
              <w:right w:val="single" w:sz="18" w:space="0" w:color="002060"/>
            </w:tcBorders>
            <w:shd w:val="clear" w:color="auto" w:fill="auto"/>
            <w:noWrap/>
            <w:vAlign w:val="center"/>
          </w:tcPr>
          <w:p w14:paraId="0960B9BF" w14:textId="77777777" w:rsidR="000B7032" w:rsidRPr="00F75B25" w:rsidRDefault="000B7032" w:rsidP="000B7032">
            <w:pPr>
              <w:spacing w:before="40" w:after="40"/>
              <w:rPr>
                <w:rFonts w:cs="Arial"/>
                <w:sz w:val="18"/>
                <w:szCs w:val="18"/>
              </w:rPr>
            </w:pPr>
            <w:r w:rsidRPr="00F75B25">
              <w:rPr>
                <w:rFonts w:cs="Arial"/>
                <w:sz w:val="18"/>
                <w:szCs w:val="18"/>
              </w:rPr>
              <w:t>Frankston C</w:t>
            </w:r>
          </w:p>
        </w:tc>
        <w:tc>
          <w:tcPr>
            <w:tcW w:w="1701" w:type="dxa"/>
            <w:tcBorders>
              <w:top w:val="nil"/>
              <w:left w:val="single" w:sz="18" w:space="0" w:color="002060"/>
              <w:bottom w:val="nil"/>
              <w:right w:val="nil"/>
            </w:tcBorders>
            <w:shd w:val="clear" w:color="auto" w:fill="auto"/>
            <w:noWrap/>
            <w:vAlign w:val="bottom"/>
          </w:tcPr>
          <w:p w14:paraId="5EC28025" w14:textId="77777777" w:rsidR="000B7032" w:rsidRPr="000B7032" w:rsidRDefault="000B7032" w:rsidP="000B7032">
            <w:pPr>
              <w:spacing w:before="40" w:after="40"/>
              <w:jc w:val="right"/>
              <w:rPr>
                <w:rFonts w:cs="Arial"/>
                <w:sz w:val="18"/>
                <w:szCs w:val="18"/>
              </w:rPr>
            </w:pPr>
            <w:r w:rsidRPr="000B7032">
              <w:rPr>
                <w:rFonts w:cs="Arial"/>
                <w:sz w:val="18"/>
                <w:szCs w:val="18"/>
              </w:rPr>
              <w:t>81,001,647</w:t>
            </w:r>
          </w:p>
        </w:tc>
        <w:tc>
          <w:tcPr>
            <w:tcW w:w="1701" w:type="dxa"/>
            <w:tcBorders>
              <w:top w:val="nil"/>
              <w:left w:val="nil"/>
              <w:bottom w:val="nil"/>
              <w:right w:val="nil"/>
            </w:tcBorders>
            <w:vAlign w:val="bottom"/>
          </w:tcPr>
          <w:p w14:paraId="66BAF3C7" w14:textId="77777777" w:rsidR="000B7032" w:rsidRPr="000B7032" w:rsidRDefault="000B7032" w:rsidP="000B7032">
            <w:pPr>
              <w:spacing w:before="40" w:after="40"/>
              <w:jc w:val="right"/>
              <w:rPr>
                <w:rFonts w:cs="Arial"/>
                <w:sz w:val="18"/>
                <w:szCs w:val="18"/>
              </w:rPr>
            </w:pPr>
            <w:r w:rsidRPr="000B7032">
              <w:rPr>
                <w:rFonts w:cs="Arial"/>
                <w:sz w:val="18"/>
                <w:szCs w:val="18"/>
              </w:rPr>
              <w:t>13,728,077</w:t>
            </w:r>
          </w:p>
        </w:tc>
        <w:tc>
          <w:tcPr>
            <w:tcW w:w="1701" w:type="dxa"/>
            <w:tcBorders>
              <w:top w:val="nil"/>
              <w:left w:val="nil"/>
              <w:bottom w:val="nil"/>
              <w:right w:val="nil"/>
            </w:tcBorders>
            <w:shd w:val="clear" w:color="auto" w:fill="auto"/>
            <w:noWrap/>
            <w:vAlign w:val="bottom"/>
          </w:tcPr>
          <w:p w14:paraId="2D2703D8" w14:textId="77777777" w:rsidR="000B7032" w:rsidRPr="000B7032" w:rsidRDefault="000B7032" w:rsidP="000B7032">
            <w:pPr>
              <w:spacing w:before="40" w:after="40"/>
              <w:jc w:val="right"/>
              <w:rPr>
                <w:rFonts w:cs="Arial"/>
                <w:sz w:val="18"/>
                <w:szCs w:val="18"/>
              </w:rPr>
            </w:pPr>
            <w:r w:rsidRPr="000B7032">
              <w:rPr>
                <w:rFonts w:cs="Arial"/>
                <w:sz w:val="18"/>
                <w:szCs w:val="18"/>
              </w:rPr>
              <w:t>2,219,751</w:t>
            </w:r>
          </w:p>
        </w:tc>
        <w:tc>
          <w:tcPr>
            <w:tcW w:w="1701" w:type="dxa"/>
            <w:tcBorders>
              <w:top w:val="nil"/>
              <w:left w:val="nil"/>
              <w:bottom w:val="nil"/>
              <w:right w:val="nil"/>
            </w:tcBorders>
            <w:vAlign w:val="bottom"/>
          </w:tcPr>
          <w:p w14:paraId="4CCB342F" w14:textId="77777777" w:rsidR="000B7032" w:rsidRPr="001C7123" w:rsidRDefault="000B7032" w:rsidP="000B7032">
            <w:pPr>
              <w:spacing w:before="40" w:after="40"/>
              <w:jc w:val="right"/>
              <w:rPr>
                <w:rFonts w:cs="Arial"/>
                <w:b/>
                <w:sz w:val="18"/>
                <w:szCs w:val="18"/>
              </w:rPr>
            </w:pPr>
            <w:r w:rsidRPr="001C7123">
              <w:rPr>
                <w:rFonts w:cs="Arial"/>
                <w:b/>
                <w:sz w:val="18"/>
                <w:szCs w:val="18"/>
              </w:rPr>
              <w:t>96,949,475</w:t>
            </w:r>
          </w:p>
        </w:tc>
      </w:tr>
      <w:tr w:rsidR="000B7032" w:rsidRPr="000B7032" w14:paraId="4CDD8628" w14:textId="77777777" w:rsidTr="00A64ED1">
        <w:tc>
          <w:tcPr>
            <w:tcW w:w="2268" w:type="dxa"/>
            <w:tcBorders>
              <w:top w:val="nil"/>
              <w:left w:val="nil"/>
              <w:bottom w:val="nil"/>
              <w:right w:val="single" w:sz="18" w:space="0" w:color="002060"/>
            </w:tcBorders>
            <w:shd w:val="clear" w:color="auto" w:fill="auto"/>
            <w:noWrap/>
            <w:vAlign w:val="center"/>
          </w:tcPr>
          <w:p w14:paraId="0262687C" w14:textId="77777777" w:rsidR="000B7032" w:rsidRPr="00F75B25" w:rsidRDefault="000B7032" w:rsidP="000B7032">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002060"/>
              <w:bottom w:val="nil"/>
              <w:right w:val="nil"/>
            </w:tcBorders>
            <w:shd w:val="clear" w:color="auto" w:fill="auto"/>
            <w:noWrap/>
            <w:vAlign w:val="bottom"/>
          </w:tcPr>
          <w:p w14:paraId="144F16BF" w14:textId="77777777" w:rsidR="000B7032" w:rsidRPr="000B7032" w:rsidRDefault="000B7032" w:rsidP="000B7032">
            <w:pPr>
              <w:spacing w:before="40" w:after="40"/>
              <w:jc w:val="right"/>
              <w:rPr>
                <w:rFonts w:cs="Arial"/>
                <w:sz w:val="18"/>
                <w:szCs w:val="18"/>
              </w:rPr>
            </w:pPr>
            <w:r w:rsidRPr="000B7032">
              <w:rPr>
                <w:rFonts w:cs="Arial"/>
                <w:sz w:val="18"/>
                <w:szCs w:val="18"/>
              </w:rPr>
              <w:t>6,510,064</w:t>
            </w:r>
          </w:p>
        </w:tc>
        <w:tc>
          <w:tcPr>
            <w:tcW w:w="1701" w:type="dxa"/>
            <w:tcBorders>
              <w:top w:val="nil"/>
              <w:left w:val="nil"/>
              <w:bottom w:val="nil"/>
              <w:right w:val="nil"/>
            </w:tcBorders>
            <w:vAlign w:val="bottom"/>
          </w:tcPr>
          <w:p w14:paraId="39284B9F" w14:textId="77777777" w:rsidR="000B7032" w:rsidRPr="000B7032" w:rsidRDefault="000B7032" w:rsidP="000B7032">
            <w:pPr>
              <w:spacing w:before="40" w:after="40"/>
              <w:jc w:val="right"/>
              <w:rPr>
                <w:rFonts w:cs="Arial"/>
                <w:sz w:val="18"/>
                <w:szCs w:val="18"/>
              </w:rPr>
            </w:pPr>
            <w:r w:rsidRPr="000B7032">
              <w:rPr>
                <w:rFonts w:cs="Arial"/>
                <w:sz w:val="18"/>
                <w:szCs w:val="18"/>
              </w:rPr>
              <w:t>855,376</w:t>
            </w:r>
          </w:p>
        </w:tc>
        <w:tc>
          <w:tcPr>
            <w:tcW w:w="1701" w:type="dxa"/>
            <w:tcBorders>
              <w:top w:val="nil"/>
              <w:left w:val="nil"/>
              <w:bottom w:val="nil"/>
              <w:right w:val="nil"/>
            </w:tcBorders>
            <w:shd w:val="clear" w:color="auto" w:fill="auto"/>
            <w:noWrap/>
            <w:vAlign w:val="bottom"/>
          </w:tcPr>
          <w:p w14:paraId="59E9E003" w14:textId="77777777" w:rsidR="000B7032" w:rsidRPr="000B7032" w:rsidRDefault="000B7032" w:rsidP="000B7032">
            <w:pPr>
              <w:spacing w:before="40" w:after="40"/>
              <w:jc w:val="right"/>
              <w:rPr>
                <w:rFonts w:cs="Arial"/>
                <w:sz w:val="18"/>
                <w:szCs w:val="18"/>
              </w:rPr>
            </w:pPr>
            <w:r w:rsidRPr="000B7032">
              <w:rPr>
                <w:rFonts w:cs="Arial"/>
                <w:sz w:val="18"/>
                <w:szCs w:val="18"/>
              </w:rPr>
              <w:t>3,263,646</w:t>
            </w:r>
          </w:p>
        </w:tc>
        <w:tc>
          <w:tcPr>
            <w:tcW w:w="1701" w:type="dxa"/>
            <w:tcBorders>
              <w:top w:val="nil"/>
              <w:left w:val="nil"/>
              <w:bottom w:val="nil"/>
              <w:right w:val="nil"/>
            </w:tcBorders>
            <w:vAlign w:val="bottom"/>
          </w:tcPr>
          <w:p w14:paraId="7C43B757" w14:textId="77777777" w:rsidR="000B7032" w:rsidRPr="001C7123" w:rsidRDefault="000B7032" w:rsidP="000B7032">
            <w:pPr>
              <w:spacing w:before="40" w:after="40"/>
              <w:jc w:val="right"/>
              <w:rPr>
                <w:rFonts w:cs="Arial"/>
                <w:b/>
                <w:sz w:val="18"/>
                <w:szCs w:val="18"/>
              </w:rPr>
            </w:pPr>
            <w:r w:rsidRPr="001C7123">
              <w:rPr>
                <w:rFonts w:cs="Arial"/>
                <w:b/>
                <w:sz w:val="18"/>
                <w:szCs w:val="18"/>
              </w:rPr>
              <w:t>10,629,085</w:t>
            </w:r>
          </w:p>
        </w:tc>
      </w:tr>
      <w:tr w:rsidR="000B7032" w:rsidRPr="000B7032" w14:paraId="0CC3F627" w14:textId="77777777" w:rsidTr="00A64ED1">
        <w:tc>
          <w:tcPr>
            <w:tcW w:w="2268" w:type="dxa"/>
            <w:tcBorders>
              <w:top w:val="nil"/>
              <w:left w:val="nil"/>
              <w:bottom w:val="nil"/>
              <w:right w:val="single" w:sz="18" w:space="0" w:color="002060"/>
            </w:tcBorders>
            <w:shd w:val="clear" w:color="auto" w:fill="auto"/>
            <w:noWrap/>
            <w:vAlign w:val="center"/>
          </w:tcPr>
          <w:p w14:paraId="6970889E" w14:textId="77777777" w:rsidR="000B7032" w:rsidRPr="00F75B25" w:rsidRDefault="000B7032" w:rsidP="000B7032">
            <w:pPr>
              <w:spacing w:before="40" w:after="40"/>
              <w:rPr>
                <w:rFonts w:cs="Arial"/>
                <w:sz w:val="18"/>
                <w:szCs w:val="18"/>
              </w:rPr>
            </w:pPr>
            <w:r w:rsidRPr="00F75B25">
              <w:rPr>
                <w:rFonts w:cs="Arial"/>
                <w:sz w:val="18"/>
                <w:szCs w:val="18"/>
              </w:rPr>
              <w:t>Glen Eira C</w:t>
            </w:r>
          </w:p>
        </w:tc>
        <w:tc>
          <w:tcPr>
            <w:tcW w:w="1701" w:type="dxa"/>
            <w:tcBorders>
              <w:top w:val="nil"/>
              <w:left w:val="single" w:sz="18" w:space="0" w:color="002060"/>
              <w:bottom w:val="nil"/>
              <w:right w:val="nil"/>
            </w:tcBorders>
            <w:shd w:val="clear" w:color="auto" w:fill="auto"/>
            <w:noWrap/>
            <w:vAlign w:val="bottom"/>
          </w:tcPr>
          <w:p w14:paraId="1D35F84E" w14:textId="77777777" w:rsidR="000B7032" w:rsidRPr="000B7032" w:rsidRDefault="000B7032" w:rsidP="000B7032">
            <w:pPr>
              <w:spacing w:before="40" w:after="40"/>
              <w:jc w:val="right"/>
              <w:rPr>
                <w:rFonts w:cs="Arial"/>
                <w:sz w:val="18"/>
                <w:szCs w:val="18"/>
              </w:rPr>
            </w:pPr>
            <w:r w:rsidRPr="000B7032">
              <w:rPr>
                <w:rFonts w:cs="Arial"/>
                <w:sz w:val="18"/>
                <w:szCs w:val="18"/>
              </w:rPr>
              <w:t>81,392,319</w:t>
            </w:r>
          </w:p>
        </w:tc>
        <w:tc>
          <w:tcPr>
            <w:tcW w:w="1701" w:type="dxa"/>
            <w:tcBorders>
              <w:top w:val="nil"/>
              <w:left w:val="nil"/>
              <w:bottom w:val="nil"/>
              <w:right w:val="nil"/>
            </w:tcBorders>
            <w:vAlign w:val="bottom"/>
          </w:tcPr>
          <w:p w14:paraId="3A83992F" w14:textId="77777777" w:rsidR="000B7032" w:rsidRPr="000B7032" w:rsidRDefault="000B7032" w:rsidP="000B7032">
            <w:pPr>
              <w:spacing w:before="40" w:after="40"/>
              <w:jc w:val="right"/>
              <w:rPr>
                <w:rFonts w:cs="Arial"/>
                <w:sz w:val="18"/>
                <w:szCs w:val="18"/>
              </w:rPr>
            </w:pPr>
            <w:r w:rsidRPr="000B7032">
              <w:rPr>
                <w:rFonts w:cs="Arial"/>
                <w:sz w:val="18"/>
                <w:szCs w:val="18"/>
              </w:rPr>
              <w:t>6,393,292</w:t>
            </w:r>
          </w:p>
        </w:tc>
        <w:tc>
          <w:tcPr>
            <w:tcW w:w="1701" w:type="dxa"/>
            <w:tcBorders>
              <w:top w:val="nil"/>
              <w:left w:val="nil"/>
              <w:bottom w:val="nil"/>
              <w:right w:val="nil"/>
            </w:tcBorders>
            <w:shd w:val="clear" w:color="auto" w:fill="auto"/>
            <w:noWrap/>
            <w:vAlign w:val="bottom"/>
          </w:tcPr>
          <w:p w14:paraId="65987989"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257B7854" w14:textId="77777777" w:rsidR="000B7032" w:rsidRPr="001C7123" w:rsidRDefault="000B7032" w:rsidP="000B7032">
            <w:pPr>
              <w:spacing w:before="40" w:after="40"/>
              <w:jc w:val="right"/>
              <w:rPr>
                <w:rFonts w:cs="Arial"/>
                <w:b/>
                <w:sz w:val="18"/>
                <w:szCs w:val="18"/>
              </w:rPr>
            </w:pPr>
            <w:r w:rsidRPr="001C7123">
              <w:rPr>
                <w:rFonts w:cs="Arial"/>
                <w:b/>
                <w:sz w:val="18"/>
                <w:szCs w:val="18"/>
              </w:rPr>
              <w:t>87,785,611</w:t>
            </w:r>
          </w:p>
        </w:tc>
      </w:tr>
      <w:tr w:rsidR="000B7032" w:rsidRPr="000B7032" w14:paraId="269CCD7E" w14:textId="77777777" w:rsidTr="00A64ED1">
        <w:tc>
          <w:tcPr>
            <w:tcW w:w="2268" w:type="dxa"/>
            <w:tcBorders>
              <w:top w:val="nil"/>
              <w:left w:val="nil"/>
              <w:bottom w:val="nil"/>
              <w:right w:val="single" w:sz="18" w:space="0" w:color="002060"/>
            </w:tcBorders>
            <w:shd w:val="clear" w:color="auto" w:fill="auto"/>
            <w:noWrap/>
            <w:vAlign w:val="center"/>
          </w:tcPr>
          <w:p w14:paraId="54C6DC28" w14:textId="77777777" w:rsidR="000B7032" w:rsidRPr="00F75B25" w:rsidRDefault="000B7032" w:rsidP="000B7032">
            <w:pPr>
              <w:spacing w:before="40" w:after="40"/>
              <w:rPr>
                <w:rFonts w:cs="Arial"/>
                <w:sz w:val="18"/>
                <w:szCs w:val="18"/>
              </w:rPr>
            </w:pPr>
            <w:r w:rsidRPr="00F75B25">
              <w:rPr>
                <w:rFonts w:cs="Arial"/>
                <w:sz w:val="18"/>
                <w:szCs w:val="18"/>
              </w:rPr>
              <w:t>Glenelg S</w:t>
            </w:r>
          </w:p>
        </w:tc>
        <w:tc>
          <w:tcPr>
            <w:tcW w:w="1701" w:type="dxa"/>
            <w:tcBorders>
              <w:top w:val="nil"/>
              <w:left w:val="single" w:sz="18" w:space="0" w:color="002060"/>
              <w:bottom w:val="nil"/>
              <w:right w:val="nil"/>
            </w:tcBorders>
            <w:shd w:val="clear" w:color="auto" w:fill="auto"/>
            <w:noWrap/>
            <w:vAlign w:val="bottom"/>
          </w:tcPr>
          <w:p w14:paraId="6BF8C7E4" w14:textId="77777777" w:rsidR="000B7032" w:rsidRPr="000B7032" w:rsidRDefault="000B7032" w:rsidP="000B7032">
            <w:pPr>
              <w:spacing w:before="40" w:after="40"/>
              <w:jc w:val="right"/>
              <w:rPr>
                <w:rFonts w:cs="Arial"/>
                <w:sz w:val="18"/>
                <w:szCs w:val="18"/>
              </w:rPr>
            </w:pPr>
            <w:r w:rsidRPr="000B7032">
              <w:rPr>
                <w:rFonts w:cs="Arial"/>
                <w:sz w:val="18"/>
                <w:szCs w:val="18"/>
              </w:rPr>
              <w:t>10,398,515</w:t>
            </w:r>
          </w:p>
        </w:tc>
        <w:tc>
          <w:tcPr>
            <w:tcW w:w="1701" w:type="dxa"/>
            <w:tcBorders>
              <w:top w:val="nil"/>
              <w:left w:val="nil"/>
              <w:bottom w:val="nil"/>
              <w:right w:val="nil"/>
            </w:tcBorders>
            <w:vAlign w:val="bottom"/>
          </w:tcPr>
          <w:p w14:paraId="42195C1B" w14:textId="77777777" w:rsidR="000B7032" w:rsidRPr="000B7032" w:rsidRDefault="000B7032" w:rsidP="000B7032">
            <w:pPr>
              <w:spacing w:before="40" w:after="40"/>
              <w:jc w:val="right"/>
              <w:rPr>
                <w:rFonts w:cs="Arial"/>
                <w:sz w:val="18"/>
                <w:szCs w:val="18"/>
              </w:rPr>
            </w:pPr>
            <w:r w:rsidRPr="000B7032">
              <w:rPr>
                <w:rFonts w:cs="Arial"/>
                <w:sz w:val="18"/>
                <w:szCs w:val="18"/>
              </w:rPr>
              <w:t>1,867,271</w:t>
            </w:r>
          </w:p>
        </w:tc>
        <w:tc>
          <w:tcPr>
            <w:tcW w:w="1701" w:type="dxa"/>
            <w:tcBorders>
              <w:top w:val="nil"/>
              <w:left w:val="nil"/>
              <w:bottom w:val="nil"/>
              <w:right w:val="nil"/>
            </w:tcBorders>
            <w:shd w:val="clear" w:color="auto" w:fill="auto"/>
            <w:noWrap/>
            <w:vAlign w:val="bottom"/>
          </w:tcPr>
          <w:p w14:paraId="61EF4F66" w14:textId="77777777" w:rsidR="000B7032" w:rsidRPr="000B7032" w:rsidRDefault="000B7032" w:rsidP="000B7032">
            <w:pPr>
              <w:spacing w:before="40" w:after="40"/>
              <w:jc w:val="right"/>
              <w:rPr>
                <w:rFonts w:cs="Arial"/>
                <w:sz w:val="18"/>
                <w:szCs w:val="18"/>
              </w:rPr>
            </w:pPr>
            <w:r w:rsidRPr="000B7032">
              <w:rPr>
                <w:rFonts w:cs="Arial"/>
                <w:sz w:val="18"/>
                <w:szCs w:val="18"/>
              </w:rPr>
              <w:t>9,142,565</w:t>
            </w:r>
          </w:p>
        </w:tc>
        <w:tc>
          <w:tcPr>
            <w:tcW w:w="1701" w:type="dxa"/>
            <w:tcBorders>
              <w:top w:val="nil"/>
              <w:left w:val="nil"/>
              <w:bottom w:val="nil"/>
              <w:right w:val="nil"/>
            </w:tcBorders>
            <w:vAlign w:val="bottom"/>
          </w:tcPr>
          <w:p w14:paraId="34C5E2DB" w14:textId="77777777" w:rsidR="000B7032" w:rsidRPr="001C7123" w:rsidRDefault="000B7032" w:rsidP="000B7032">
            <w:pPr>
              <w:spacing w:before="40" w:after="40"/>
              <w:jc w:val="right"/>
              <w:rPr>
                <w:rFonts w:cs="Arial"/>
                <w:b/>
                <w:sz w:val="18"/>
                <w:szCs w:val="18"/>
              </w:rPr>
            </w:pPr>
            <w:r w:rsidRPr="001C7123">
              <w:rPr>
                <w:rFonts w:cs="Arial"/>
                <w:b/>
                <w:sz w:val="18"/>
                <w:szCs w:val="18"/>
              </w:rPr>
              <w:t>21,408,350</w:t>
            </w:r>
          </w:p>
        </w:tc>
      </w:tr>
      <w:tr w:rsidR="000B7032" w:rsidRPr="000B7032" w14:paraId="14471FD6" w14:textId="77777777" w:rsidTr="00A64ED1">
        <w:tc>
          <w:tcPr>
            <w:tcW w:w="2268" w:type="dxa"/>
            <w:tcBorders>
              <w:top w:val="nil"/>
              <w:left w:val="nil"/>
              <w:bottom w:val="nil"/>
              <w:right w:val="single" w:sz="18" w:space="0" w:color="002060"/>
            </w:tcBorders>
            <w:shd w:val="clear" w:color="auto" w:fill="auto"/>
            <w:noWrap/>
            <w:vAlign w:val="center"/>
          </w:tcPr>
          <w:p w14:paraId="68841DC2" w14:textId="77777777" w:rsidR="000B7032" w:rsidRPr="00F75B25" w:rsidRDefault="000B7032" w:rsidP="000B7032">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002060"/>
              <w:bottom w:val="nil"/>
              <w:right w:val="nil"/>
            </w:tcBorders>
            <w:shd w:val="clear" w:color="auto" w:fill="auto"/>
            <w:noWrap/>
            <w:vAlign w:val="bottom"/>
          </w:tcPr>
          <w:p w14:paraId="2F768427" w14:textId="77777777" w:rsidR="000B7032" w:rsidRPr="000B7032" w:rsidRDefault="000B7032" w:rsidP="000B7032">
            <w:pPr>
              <w:spacing w:before="40" w:after="40"/>
              <w:jc w:val="right"/>
              <w:rPr>
                <w:rFonts w:cs="Arial"/>
                <w:sz w:val="18"/>
                <w:szCs w:val="18"/>
              </w:rPr>
            </w:pPr>
            <w:r w:rsidRPr="000B7032">
              <w:rPr>
                <w:rFonts w:cs="Arial"/>
                <w:sz w:val="18"/>
                <w:szCs w:val="18"/>
              </w:rPr>
              <w:t>13,400,818</w:t>
            </w:r>
          </w:p>
        </w:tc>
        <w:tc>
          <w:tcPr>
            <w:tcW w:w="1701" w:type="dxa"/>
            <w:tcBorders>
              <w:top w:val="nil"/>
              <w:left w:val="nil"/>
              <w:bottom w:val="nil"/>
              <w:right w:val="nil"/>
            </w:tcBorders>
            <w:vAlign w:val="bottom"/>
          </w:tcPr>
          <w:p w14:paraId="70B89C7D" w14:textId="77777777" w:rsidR="000B7032" w:rsidRPr="000B7032" w:rsidRDefault="000B7032" w:rsidP="000B7032">
            <w:pPr>
              <w:spacing w:before="40" w:after="40"/>
              <w:jc w:val="right"/>
              <w:rPr>
                <w:rFonts w:cs="Arial"/>
                <w:sz w:val="18"/>
                <w:szCs w:val="18"/>
              </w:rPr>
            </w:pPr>
            <w:r w:rsidRPr="000B7032">
              <w:rPr>
                <w:rFonts w:cs="Arial"/>
                <w:sz w:val="18"/>
                <w:szCs w:val="18"/>
              </w:rPr>
              <w:t>281,584</w:t>
            </w:r>
          </w:p>
        </w:tc>
        <w:tc>
          <w:tcPr>
            <w:tcW w:w="1701" w:type="dxa"/>
            <w:tcBorders>
              <w:top w:val="nil"/>
              <w:left w:val="nil"/>
              <w:bottom w:val="nil"/>
              <w:right w:val="nil"/>
            </w:tcBorders>
            <w:shd w:val="clear" w:color="auto" w:fill="auto"/>
            <w:noWrap/>
            <w:vAlign w:val="bottom"/>
          </w:tcPr>
          <w:p w14:paraId="75585CD2" w14:textId="77777777" w:rsidR="000B7032" w:rsidRPr="000B7032" w:rsidRDefault="000B7032" w:rsidP="000B7032">
            <w:pPr>
              <w:spacing w:before="40" w:after="40"/>
              <w:jc w:val="right"/>
              <w:rPr>
                <w:rFonts w:cs="Arial"/>
                <w:sz w:val="18"/>
                <w:szCs w:val="18"/>
              </w:rPr>
            </w:pPr>
            <w:r w:rsidRPr="000B7032">
              <w:rPr>
                <w:rFonts w:cs="Arial"/>
                <w:sz w:val="18"/>
                <w:szCs w:val="18"/>
              </w:rPr>
              <w:t>3,376,479</w:t>
            </w:r>
          </w:p>
        </w:tc>
        <w:tc>
          <w:tcPr>
            <w:tcW w:w="1701" w:type="dxa"/>
            <w:tcBorders>
              <w:top w:val="nil"/>
              <w:left w:val="nil"/>
              <w:bottom w:val="nil"/>
              <w:right w:val="nil"/>
            </w:tcBorders>
            <w:vAlign w:val="bottom"/>
          </w:tcPr>
          <w:p w14:paraId="59EDD667" w14:textId="77777777" w:rsidR="000B7032" w:rsidRPr="001C7123" w:rsidRDefault="000B7032" w:rsidP="000B7032">
            <w:pPr>
              <w:spacing w:before="40" w:after="40"/>
              <w:jc w:val="right"/>
              <w:rPr>
                <w:rFonts w:cs="Arial"/>
                <w:b/>
                <w:sz w:val="18"/>
                <w:szCs w:val="18"/>
              </w:rPr>
            </w:pPr>
            <w:r w:rsidRPr="001C7123">
              <w:rPr>
                <w:rFonts w:cs="Arial"/>
                <w:b/>
                <w:sz w:val="18"/>
                <w:szCs w:val="18"/>
              </w:rPr>
              <w:t>17,058,881</w:t>
            </w:r>
          </w:p>
        </w:tc>
      </w:tr>
      <w:tr w:rsidR="000B7032" w:rsidRPr="000B7032" w14:paraId="6C889080" w14:textId="77777777" w:rsidTr="00A64ED1">
        <w:tc>
          <w:tcPr>
            <w:tcW w:w="2268" w:type="dxa"/>
            <w:tcBorders>
              <w:top w:val="nil"/>
              <w:left w:val="nil"/>
              <w:bottom w:val="nil"/>
              <w:right w:val="single" w:sz="18" w:space="0" w:color="002060"/>
            </w:tcBorders>
            <w:shd w:val="clear" w:color="auto" w:fill="auto"/>
            <w:noWrap/>
            <w:vAlign w:val="center"/>
          </w:tcPr>
          <w:p w14:paraId="079D163C" w14:textId="77777777" w:rsidR="000B7032" w:rsidRPr="00F75B25" w:rsidRDefault="000B7032" w:rsidP="000B7032">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002060"/>
              <w:bottom w:val="nil"/>
              <w:right w:val="nil"/>
            </w:tcBorders>
            <w:shd w:val="clear" w:color="auto" w:fill="auto"/>
            <w:noWrap/>
            <w:vAlign w:val="bottom"/>
          </w:tcPr>
          <w:p w14:paraId="306AA5D5" w14:textId="77777777" w:rsidR="000B7032" w:rsidRPr="000B7032" w:rsidRDefault="000B7032" w:rsidP="000B7032">
            <w:pPr>
              <w:spacing w:before="40" w:after="40"/>
              <w:jc w:val="right"/>
              <w:rPr>
                <w:rFonts w:cs="Arial"/>
                <w:sz w:val="18"/>
                <w:szCs w:val="18"/>
              </w:rPr>
            </w:pPr>
            <w:r w:rsidRPr="000B7032">
              <w:rPr>
                <w:rFonts w:cs="Arial"/>
                <w:sz w:val="18"/>
                <w:szCs w:val="18"/>
              </w:rPr>
              <w:t>68,271,700</w:t>
            </w:r>
          </w:p>
        </w:tc>
        <w:tc>
          <w:tcPr>
            <w:tcW w:w="1701" w:type="dxa"/>
            <w:tcBorders>
              <w:top w:val="nil"/>
              <w:left w:val="nil"/>
              <w:bottom w:val="nil"/>
              <w:right w:val="nil"/>
            </w:tcBorders>
            <w:vAlign w:val="bottom"/>
          </w:tcPr>
          <w:p w14:paraId="0668B267" w14:textId="77777777" w:rsidR="000B7032" w:rsidRPr="000B7032" w:rsidRDefault="000B7032" w:rsidP="000B7032">
            <w:pPr>
              <w:spacing w:before="40" w:after="40"/>
              <w:jc w:val="right"/>
              <w:rPr>
                <w:rFonts w:cs="Arial"/>
                <w:sz w:val="18"/>
                <w:szCs w:val="18"/>
              </w:rPr>
            </w:pPr>
            <w:r w:rsidRPr="000B7032">
              <w:rPr>
                <w:rFonts w:cs="Arial"/>
                <w:sz w:val="18"/>
                <w:szCs w:val="18"/>
              </w:rPr>
              <w:t>17,955,665</w:t>
            </w:r>
          </w:p>
        </w:tc>
        <w:tc>
          <w:tcPr>
            <w:tcW w:w="1701" w:type="dxa"/>
            <w:tcBorders>
              <w:top w:val="nil"/>
              <w:left w:val="nil"/>
              <w:bottom w:val="nil"/>
              <w:right w:val="nil"/>
            </w:tcBorders>
            <w:shd w:val="clear" w:color="auto" w:fill="auto"/>
            <w:noWrap/>
            <w:vAlign w:val="bottom"/>
          </w:tcPr>
          <w:p w14:paraId="7990BA9C" w14:textId="77777777" w:rsidR="000B7032" w:rsidRPr="000B7032" w:rsidRDefault="000B7032" w:rsidP="000B7032">
            <w:pPr>
              <w:spacing w:before="40" w:after="40"/>
              <w:jc w:val="right"/>
              <w:rPr>
                <w:rFonts w:cs="Arial"/>
                <w:sz w:val="18"/>
                <w:szCs w:val="18"/>
              </w:rPr>
            </w:pPr>
            <w:r w:rsidRPr="000B7032">
              <w:rPr>
                <w:rFonts w:cs="Arial"/>
                <w:sz w:val="18"/>
                <w:szCs w:val="18"/>
              </w:rPr>
              <w:t>2,308,876</w:t>
            </w:r>
          </w:p>
        </w:tc>
        <w:tc>
          <w:tcPr>
            <w:tcW w:w="1701" w:type="dxa"/>
            <w:tcBorders>
              <w:top w:val="nil"/>
              <w:left w:val="nil"/>
              <w:bottom w:val="nil"/>
              <w:right w:val="nil"/>
            </w:tcBorders>
            <w:vAlign w:val="bottom"/>
          </w:tcPr>
          <w:p w14:paraId="4053DE6B" w14:textId="77777777" w:rsidR="000B7032" w:rsidRPr="001C7123" w:rsidRDefault="000B7032" w:rsidP="000B7032">
            <w:pPr>
              <w:spacing w:before="40" w:after="40"/>
              <w:jc w:val="right"/>
              <w:rPr>
                <w:rFonts w:cs="Arial"/>
                <w:b/>
                <w:sz w:val="18"/>
                <w:szCs w:val="18"/>
              </w:rPr>
            </w:pPr>
            <w:r w:rsidRPr="001C7123">
              <w:rPr>
                <w:rFonts w:cs="Arial"/>
                <w:b/>
                <w:sz w:val="18"/>
                <w:szCs w:val="18"/>
              </w:rPr>
              <w:t>88,536,241</w:t>
            </w:r>
          </w:p>
        </w:tc>
      </w:tr>
      <w:tr w:rsidR="000B7032" w:rsidRPr="000B7032" w14:paraId="507A00D2" w14:textId="77777777" w:rsidTr="00A64ED1">
        <w:tc>
          <w:tcPr>
            <w:tcW w:w="2268" w:type="dxa"/>
            <w:tcBorders>
              <w:top w:val="nil"/>
              <w:left w:val="nil"/>
              <w:bottom w:val="nil"/>
              <w:right w:val="single" w:sz="18" w:space="0" w:color="002060"/>
            </w:tcBorders>
            <w:shd w:val="clear" w:color="auto" w:fill="auto"/>
            <w:noWrap/>
            <w:vAlign w:val="center"/>
          </w:tcPr>
          <w:p w14:paraId="4E1C7257" w14:textId="77777777" w:rsidR="000B7032" w:rsidRPr="00F75B25" w:rsidRDefault="000B7032" w:rsidP="000B7032">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002060"/>
              <w:bottom w:val="nil"/>
              <w:right w:val="nil"/>
            </w:tcBorders>
            <w:shd w:val="clear" w:color="auto" w:fill="auto"/>
            <w:noWrap/>
            <w:vAlign w:val="bottom"/>
          </w:tcPr>
          <w:p w14:paraId="345B468D" w14:textId="77777777" w:rsidR="000B7032" w:rsidRPr="000B7032" w:rsidRDefault="000B7032" w:rsidP="000B7032">
            <w:pPr>
              <w:spacing w:before="40" w:after="40"/>
              <w:jc w:val="right"/>
              <w:rPr>
                <w:rFonts w:cs="Arial"/>
                <w:sz w:val="18"/>
                <w:szCs w:val="18"/>
              </w:rPr>
            </w:pPr>
            <w:r w:rsidRPr="000B7032">
              <w:rPr>
                <w:rFonts w:cs="Arial"/>
                <w:sz w:val="18"/>
                <w:szCs w:val="18"/>
              </w:rPr>
              <w:t>57,866,590</w:t>
            </w:r>
          </w:p>
        </w:tc>
        <w:tc>
          <w:tcPr>
            <w:tcW w:w="1701" w:type="dxa"/>
            <w:tcBorders>
              <w:top w:val="nil"/>
              <w:left w:val="nil"/>
              <w:bottom w:val="nil"/>
              <w:right w:val="nil"/>
            </w:tcBorders>
            <w:vAlign w:val="bottom"/>
          </w:tcPr>
          <w:p w14:paraId="2CAE6BFC" w14:textId="77777777" w:rsidR="000B7032" w:rsidRPr="000B7032" w:rsidRDefault="000B7032" w:rsidP="000B7032">
            <w:pPr>
              <w:spacing w:before="40" w:after="40"/>
              <w:jc w:val="right"/>
              <w:rPr>
                <w:rFonts w:cs="Arial"/>
                <w:sz w:val="18"/>
                <w:szCs w:val="18"/>
              </w:rPr>
            </w:pPr>
            <w:r w:rsidRPr="000B7032">
              <w:rPr>
                <w:rFonts w:cs="Arial"/>
                <w:sz w:val="18"/>
                <w:szCs w:val="18"/>
              </w:rPr>
              <w:t>47,698,228</w:t>
            </w:r>
          </w:p>
        </w:tc>
        <w:tc>
          <w:tcPr>
            <w:tcW w:w="1701" w:type="dxa"/>
            <w:tcBorders>
              <w:top w:val="nil"/>
              <w:left w:val="nil"/>
              <w:bottom w:val="nil"/>
              <w:right w:val="nil"/>
            </w:tcBorders>
            <w:shd w:val="clear" w:color="auto" w:fill="auto"/>
            <w:noWrap/>
            <w:vAlign w:val="bottom"/>
          </w:tcPr>
          <w:p w14:paraId="3A717771" w14:textId="77777777" w:rsidR="000B7032" w:rsidRPr="000B7032" w:rsidRDefault="000B7032" w:rsidP="000B7032">
            <w:pPr>
              <w:spacing w:before="40" w:after="40"/>
              <w:jc w:val="right"/>
              <w:rPr>
                <w:rFonts w:cs="Arial"/>
                <w:sz w:val="18"/>
                <w:szCs w:val="18"/>
              </w:rPr>
            </w:pPr>
            <w:r w:rsidRPr="000B7032">
              <w:rPr>
                <w:rFonts w:cs="Arial"/>
                <w:sz w:val="18"/>
                <w:szCs w:val="18"/>
              </w:rPr>
              <w:t>419,275</w:t>
            </w:r>
          </w:p>
        </w:tc>
        <w:tc>
          <w:tcPr>
            <w:tcW w:w="1701" w:type="dxa"/>
            <w:tcBorders>
              <w:top w:val="nil"/>
              <w:left w:val="nil"/>
              <w:bottom w:val="nil"/>
              <w:right w:val="nil"/>
            </w:tcBorders>
            <w:vAlign w:val="bottom"/>
          </w:tcPr>
          <w:p w14:paraId="2DFFFC2C" w14:textId="77777777" w:rsidR="000B7032" w:rsidRPr="001C7123" w:rsidRDefault="000B7032" w:rsidP="000B7032">
            <w:pPr>
              <w:spacing w:before="40" w:after="40"/>
              <w:jc w:val="right"/>
              <w:rPr>
                <w:rFonts w:cs="Arial"/>
                <w:b/>
                <w:sz w:val="18"/>
                <w:szCs w:val="18"/>
              </w:rPr>
            </w:pPr>
            <w:r w:rsidRPr="001C7123">
              <w:rPr>
                <w:rFonts w:cs="Arial"/>
                <w:b/>
                <w:sz w:val="18"/>
                <w:szCs w:val="18"/>
              </w:rPr>
              <w:t>105,984,093</w:t>
            </w:r>
          </w:p>
        </w:tc>
      </w:tr>
      <w:tr w:rsidR="000B7032" w:rsidRPr="000B7032" w14:paraId="6721983B" w14:textId="77777777" w:rsidTr="00A64ED1">
        <w:tc>
          <w:tcPr>
            <w:tcW w:w="2268" w:type="dxa"/>
            <w:tcBorders>
              <w:top w:val="nil"/>
              <w:left w:val="nil"/>
              <w:bottom w:val="nil"/>
              <w:right w:val="single" w:sz="18" w:space="0" w:color="002060"/>
            </w:tcBorders>
            <w:shd w:val="clear" w:color="auto" w:fill="auto"/>
            <w:noWrap/>
            <w:vAlign w:val="center"/>
          </w:tcPr>
          <w:p w14:paraId="737E5426" w14:textId="77777777" w:rsidR="000B7032" w:rsidRPr="00F75B25" w:rsidRDefault="000B7032" w:rsidP="000B7032">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002060"/>
              <w:bottom w:val="nil"/>
              <w:right w:val="nil"/>
            </w:tcBorders>
            <w:shd w:val="clear" w:color="auto" w:fill="auto"/>
            <w:noWrap/>
            <w:vAlign w:val="bottom"/>
          </w:tcPr>
          <w:p w14:paraId="506F2A2B" w14:textId="77777777" w:rsidR="000B7032" w:rsidRPr="000B7032" w:rsidRDefault="000B7032" w:rsidP="000B7032">
            <w:pPr>
              <w:spacing w:before="40" w:after="40"/>
              <w:jc w:val="right"/>
              <w:rPr>
                <w:rFonts w:cs="Arial"/>
                <w:sz w:val="18"/>
                <w:szCs w:val="18"/>
              </w:rPr>
            </w:pPr>
            <w:r w:rsidRPr="000B7032">
              <w:rPr>
                <w:rFonts w:cs="Arial"/>
                <w:sz w:val="18"/>
                <w:szCs w:val="18"/>
              </w:rPr>
              <w:t>136,197,133</w:t>
            </w:r>
          </w:p>
        </w:tc>
        <w:tc>
          <w:tcPr>
            <w:tcW w:w="1701" w:type="dxa"/>
            <w:tcBorders>
              <w:top w:val="nil"/>
              <w:left w:val="nil"/>
              <w:bottom w:val="nil"/>
              <w:right w:val="nil"/>
            </w:tcBorders>
            <w:vAlign w:val="bottom"/>
          </w:tcPr>
          <w:p w14:paraId="53B190E8" w14:textId="77777777" w:rsidR="000B7032" w:rsidRPr="000B7032" w:rsidRDefault="000B7032" w:rsidP="000B7032">
            <w:pPr>
              <w:spacing w:before="40" w:after="40"/>
              <w:jc w:val="right"/>
              <w:rPr>
                <w:rFonts w:cs="Arial"/>
                <w:sz w:val="18"/>
                <w:szCs w:val="18"/>
              </w:rPr>
            </w:pPr>
            <w:r w:rsidRPr="000B7032">
              <w:rPr>
                <w:rFonts w:cs="Arial"/>
                <w:sz w:val="18"/>
                <w:szCs w:val="18"/>
              </w:rPr>
              <w:t>34,554,399</w:t>
            </w:r>
          </w:p>
        </w:tc>
        <w:tc>
          <w:tcPr>
            <w:tcW w:w="1701" w:type="dxa"/>
            <w:tcBorders>
              <w:top w:val="nil"/>
              <w:left w:val="nil"/>
              <w:bottom w:val="nil"/>
              <w:right w:val="nil"/>
            </w:tcBorders>
            <w:shd w:val="clear" w:color="auto" w:fill="auto"/>
            <w:noWrap/>
            <w:vAlign w:val="bottom"/>
          </w:tcPr>
          <w:p w14:paraId="5E10F397" w14:textId="77777777" w:rsidR="000B7032" w:rsidRPr="000B7032" w:rsidRDefault="000B7032" w:rsidP="000B7032">
            <w:pPr>
              <w:spacing w:before="40" w:after="40"/>
              <w:jc w:val="right"/>
              <w:rPr>
                <w:rFonts w:cs="Arial"/>
                <w:sz w:val="18"/>
                <w:szCs w:val="18"/>
              </w:rPr>
            </w:pPr>
            <w:r w:rsidRPr="000B7032">
              <w:rPr>
                <w:rFonts w:cs="Arial"/>
                <w:sz w:val="18"/>
                <w:szCs w:val="18"/>
              </w:rPr>
              <w:t>4,797,833</w:t>
            </w:r>
          </w:p>
        </w:tc>
        <w:tc>
          <w:tcPr>
            <w:tcW w:w="1701" w:type="dxa"/>
            <w:tcBorders>
              <w:top w:val="nil"/>
              <w:left w:val="nil"/>
              <w:bottom w:val="nil"/>
              <w:right w:val="nil"/>
            </w:tcBorders>
            <w:vAlign w:val="bottom"/>
          </w:tcPr>
          <w:p w14:paraId="4B5DC37E" w14:textId="77777777" w:rsidR="000B7032" w:rsidRPr="001C7123" w:rsidRDefault="000B7032" w:rsidP="000B7032">
            <w:pPr>
              <w:spacing w:before="40" w:after="40"/>
              <w:jc w:val="right"/>
              <w:rPr>
                <w:rFonts w:cs="Arial"/>
                <w:b/>
                <w:sz w:val="18"/>
                <w:szCs w:val="18"/>
              </w:rPr>
            </w:pPr>
            <w:r w:rsidRPr="001C7123">
              <w:rPr>
                <w:rFonts w:cs="Arial"/>
                <w:b/>
                <w:sz w:val="18"/>
                <w:szCs w:val="18"/>
              </w:rPr>
              <w:t>175,549,365</w:t>
            </w:r>
          </w:p>
        </w:tc>
      </w:tr>
      <w:tr w:rsidR="000B7032" w:rsidRPr="000B7032" w14:paraId="5BDF3529" w14:textId="77777777" w:rsidTr="00A64ED1">
        <w:tc>
          <w:tcPr>
            <w:tcW w:w="2268" w:type="dxa"/>
            <w:tcBorders>
              <w:top w:val="nil"/>
              <w:left w:val="nil"/>
              <w:bottom w:val="nil"/>
              <w:right w:val="single" w:sz="18" w:space="0" w:color="002060"/>
            </w:tcBorders>
            <w:shd w:val="clear" w:color="auto" w:fill="auto"/>
            <w:noWrap/>
            <w:vAlign w:val="center"/>
          </w:tcPr>
          <w:p w14:paraId="0ED9F903" w14:textId="77777777" w:rsidR="000B7032" w:rsidRPr="00F75B25" w:rsidRDefault="000B7032" w:rsidP="000B7032">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002060"/>
              <w:bottom w:val="nil"/>
              <w:right w:val="nil"/>
            </w:tcBorders>
            <w:shd w:val="clear" w:color="auto" w:fill="auto"/>
            <w:noWrap/>
            <w:vAlign w:val="bottom"/>
          </w:tcPr>
          <w:p w14:paraId="5B3298F1" w14:textId="77777777" w:rsidR="000B7032" w:rsidRPr="000B7032" w:rsidRDefault="000B7032" w:rsidP="000B7032">
            <w:pPr>
              <w:spacing w:before="40" w:after="40"/>
              <w:jc w:val="right"/>
              <w:rPr>
                <w:rFonts w:cs="Arial"/>
                <w:sz w:val="18"/>
                <w:szCs w:val="18"/>
              </w:rPr>
            </w:pPr>
            <w:r w:rsidRPr="000B7032">
              <w:rPr>
                <w:rFonts w:cs="Arial"/>
                <w:sz w:val="18"/>
                <w:szCs w:val="18"/>
              </w:rPr>
              <w:t>39,150,867</w:t>
            </w:r>
          </w:p>
        </w:tc>
        <w:tc>
          <w:tcPr>
            <w:tcW w:w="1701" w:type="dxa"/>
            <w:tcBorders>
              <w:top w:val="nil"/>
              <w:left w:val="nil"/>
              <w:bottom w:val="nil"/>
              <w:right w:val="nil"/>
            </w:tcBorders>
            <w:vAlign w:val="bottom"/>
          </w:tcPr>
          <w:p w14:paraId="3F223FE0" w14:textId="77777777" w:rsidR="000B7032" w:rsidRPr="000B7032" w:rsidRDefault="000B7032" w:rsidP="000B7032">
            <w:pPr>
              <w:spacing w:before="40" w:after="40"/>
              <w:jc w:val="right"/>
              <w:rPr>
                <w:rFonts w:cs="Arial"/>
                <w:sz w:val="18"/>
                <w:szCs w:val="18"/>
              </w:rPr>
            </w:pPr>
            <w:r w:rsidRPr="000B7032">
              <w:rPr>
                <w:rFonts w:cs="Arial"/>
                <w:sz w:val="18"/>
                <w:szCs w:val="18"/>
              </w:rPr>
              <w:t>15,931,763</w:t>
            </w:r>
          </w:p>
        </w:tc>
        <w:tc>
          <w:tcPr>
            <w:tcW w:w="1701" w:type="dxa"/>
            <w:tcBorders>
              <w:top w:val="nil"/>
              <w:left w:val="nil"/>
              <w:bottom w:val="nil"/>
              <w:right w:val="nil"/>
            </w:tcBorders>
            <w:shd w:val="clear" w:color="auto" w:fill="auto"/>
            <w:noWrap/>
            <w:vAlign w:val="bottom"/>
          </w:tcPr>
          <w:p w14:paraId="1FF9448D" w14:textId="77777777" w:rsidR="000B7032" w:rsidRPr="000B7032" w:rsidRDefault="000B7032" w:rsidP="000B7032">
            <w:pPr>
              <w:spacing w:before="40" w:after="40"/>
              <w:jc w:val="right"/>
              <w:rPr>
                <w:rFonts w:cs="Arial"/>
                <w:sz w:val="18"/>
                <w:szCs w:val="18"/>
              </w:rPr>
            </w:pPr>
            <w:r w:rsidRPr="000B7032">
              <w:rPr>
                <w:rFonts w:cs="Arial"/>
                <w:sz w:val="18"/>
                <w:szCs w:val="18"/>
              </w:rPr>
              <w:t>6,420,108</w:t>
            </w:r>
          </w:p>
        </w:tc>
        <w:tc>
          <w:tcPr>
            <w:tcW w:w="1701" w:type="dxa"/>
            <w:tcBorders>
              <w:top w:val="nil"/>
              <w:left w:val="nil"/>
              <w:bottom w:val="nil"/>
              <w:right w:val="nil"/>
            </w:tcBorders>
            <w:vAlign w:val="bottom"/>
          </w:tcPr>
          <w:p w14:paraId="38C79656" w14:textId="77777777" w:rsidR="000B7032" w:rsidRPr="001C7123" w:rsidRDefault="000B7032" w:rsidP="000B7032">
            <w:pPr>
              <w:spacing w:before="40" w:after="40"/>
              <w:jc w:val="right"/>
              <w:rPr>
                <w:rFonts w:cs="Arial"/>
                <w:b/>
                <w:sz w:val="18"/>
                <w:szCs w:val="18"/>
              </w:rPr>
            </w:pPr>
            <w:r w:rsidRPr="001C7123">
              <w:rPr>
                <w:rFonts w:cs="Arial"/>
                <w:b/>
                <w:sz w:val="18"/>
                <w:szCs w:val="18"/>
              </w:rPr>
              <w:t>61,502,738</w:t>
            </w:r>
          </w:p>
        </w:tc>
      </w:tr>
      <w:tr w:rsidR="000B7032" w:rsidRPr="000B7032" w14:paraId="77229117" w14:textId="77777777" w:rsidTr="00A64ED1">
        <w:tc>
          <w:tcPr>
            <w:tcW w:w="2268" w:type="dxa"/>
            <w:tcBorders>
              <w:top w:val="nil"/>
              <w:left w:val="nil"/>
              <w:bottom w:val="nil"/>
              <w:right w:val="single" w:sz="18" w:space="0" w:color="002060"/>
            </w:tcBorders>
            <w:shd w:val="clear" w:color="auto" w:fill="auto"/>
            <w:noWrap/>
            <w:vAlign w:val="center"/>
          </w:tcPr>
          <w:p w14:paraId="1D075085" w14:textId="77777777" w:rsidR="000B7032" w:rsidRPr="00F75B25" w:rsidRDefault="000B7032" w:rsidP="000B7032">
            <w:pPr>
              <w:spacing w:before="40" w:after="40"/>
              <w:rPr>
                <w:rFonts w:cs="Arial"/>
                <w:sz w:val="18"/>
                <w:szCs w:val="18"/>
              </w:rPr>
            </w:pPr>
            <w:r w:rsidRPr="00F75B25">
              <w:rPr>
                <w:rFonts w:cs="Arial"/>
                <w:sz w:val="18"/>
                <w:szCs w:val="18"/>
              </w:rPr>
              <w:t>Hepburn S</w:t>
            </w:r>
          </w:p>
        </w:tc>
        <w:tc>
          <w:tcPr>
            <w:tcW w:w="1701" w:type="dxa"/>
            <w:tcBorders>
              <w:top w:val="nil"/>
              <w:left w:val="single" w:sz="18" w:space="0" w:color="002060"/>
              <w:bottom w:val="nil"/>
              <w:right w:val="nil"/>
            </w:tcBorders>
            <w:shd w:val="clear" w:color="auto" w:fill="auto"/>
            <w:noWrap/>
            <w:vAlign w:val="bottom"/>
          </w:tcPr>
          <w:p w14:paraId="3CA8C400" w14:textId="77777777" w:rsidR="000B7032" w:rsidRPr="000B7032" w:rsidRDefault="000B7032" w:rsidP="000B7032">
            <w:pPr>
              <w:spacing w:before="40" w:after="40"/>
              <w:jc w:val="right"/>
              <w:rPr>
                <w:rFonts w:cs="Arial"/>
                <w:sz w:val="18"/>
                <w:szCs w:val="18"/>
              </w:rPr>
            </w:pPr>
            <w:r w:rsidRPr="000B7032">
              <w:rPr>
                <w:rFonts w:cs="Arial"/>
                <w:sz w:val="18"/>
                <w:szCs w:val="18"/>
              </w:rPr>
              <w:t>12,241,548</w:t>
            </w:r>
          </w:p>
        </w:tc>
        <w:tc>
          <w:tcPr>
            <w:tcW w:w="1701" w:type="dxa"/>
            <w:tcBorders>
              <w:top w:val="nil"/>
              <w:left w:val="nil"/>
              <w:bottom w:val="nil"/>
              <w:right w:val="nil"/>
            </w:tcBorders>
            <w:vAlign w:val="bottom"/>
          </w:tcPr>
          <w:p w14:paraId="31740AFE" w14:textId="77777777" w:rsidR="000B7032" w:rsidRPr="000B7032" w:rsidRDefault="000B7032" w:rsidP="000B7032">
            <w:pPr>
              <w:spacing w:before="40" w:after="40"/>
              <w:jc w:val="right"/>
              <w:rPr>
                <w:rFonts w:cs="Arial"/>
                <w:sz w:val="18"/>
                <w:szCs w:val="18"/>
              </w:rPr>
            </w:pPr>
            <w:r w:rsidRPr="000B7032">
              <w:rPr>
                <w:rFonts w:cs="Arial"/>
                <w:sz w:val="18"/>
                <w:szCs w:val="18"/>
              </w:rPr>
              <w:t>2,465,971</w:t>
            </w:r>
          </w:p>
        </w:tc>
        <w:tc>
          <w:tcPr>
            <w:tcW w:w="1701" w:type="dxa"/>
            <w:tcBorders>
              <w:top w:val="nil"/>
              <w:left w:val="nil"/>
              <w:bottom w:val="nil"/>
              <w:right w:val="nil"/>
            </w:tcBorders>
            <w:shd w:val="clear" w:color="auto" w:fill="auto"/>
            <w:noWrap/>
            <w:vAlign w:val="bottom"/>
          </w:tcPr>
          <w:p w14:paraId="4BD687B1" w14:textId="77777777" w:rsidR="000B7032" w:rsidRPr="000B7032" w:rsidRDefault="000B7032" w:rsidP="000B7032">
            <w:pPr>
              <w:spacing w:before="40" w:after="40"/>
              <w:jc w:val="right"/>
              <w:rPr>
                <w:rFonts w:cs="Arial"/>
                <w:sz w:val="18"/>
                <w:szCs w:val="18"/>
              </w:rPr>
            </w:pPr>
            <w:r w:rsidRPr="000B7032">
              <w:rPr>
                <w:rFonts w:cs="Arial"/>
                <w:sz w:val="18"/>
                <w:szCs w:val="18"/>
              </w:rPr>
              <w:t>1,739,734</w:t>
            </w:r>
          </w:p>
        </w:tc>
        <w:tc>
          <w:tcPr>
            <w:tcW w:w="1701" w:type="dxa"/>
            <w:tcBorders>
              <w:top w:val="nil"/>
              <w:left w:val="nil"/>
              <w:bottom w:val="nil"/>
              <w:right w:val="nil"/>
            </w:tcBorders>
            <w:vAlign w:val="bottom"/>
          </w:tcPr>
          <w:p w14:paraId="00206DD7" w14:textId="77777777" w:rsidR="000B7032" w:rsidRPr="001C7123" w:rsidRDefault="000B7032" w:rsidP="000B7032">
            <w:pPr>
              <w:spacing w:before="40" w:after="40"/>
              <w:jc w:val="right"/>
              <w:rPr>
                <w:rFonts w:cs="Arial"/>
                <w:b/>
                <w:sz w:val="18"/>
                <w:szCs w:val="18"/>
              </w:rPr>
            </w:pPr>
            <w:r w:rsidRPr="001C7123">
              <w:rPr>
                <w:rFonts w:cs="Arial"/>
                <w:b/>
                <w:sz w:val="18"/>
                <w:szCs w:val="18"/>
              </w:rPr>
              <w:t>16,447,253</w:t>
            </w:r>
          </w:p>
        </w:tc>
      </w:tr>
      <w:tr w:rsidR="000B7032" w:rsidRPr="000B7032" w14:paraId="411FC2CF" w14:textId="77777777" w:rsidTr="00A64ED1">
        <w:tc>
          <w:tcPr>
            <w:tcW w:w="2268" w:type="dxa"/>
            <w:tcBorders>
              <w:top w:val="nil"/>
              <w:left w:val="nil"/>
              <w:bottom w:val="nil"/>
              <w:right w:val="single" w:sz="18" w:space="0" w:color="002060"/>
            </w:tcBorders>
            <w:shd w:val="clear" w:color="auto" w:fill="auto"/>
            <w:noWrap/>
            <w:vAlign w:val="center"/>
          </w:tcPr>
          <w:p w14:paraId="04252435" w14:textId="77777777" w:rsidR="000B7032" w:rsidRPr="00F75B25" w:rsidRDefault="000B7032" w:rsidP="000B7032">
            <w:pPr>
              <w:spacing w:before="40" w:after="40"/>
              <w:rPr>
                <w:rFonts w:cs="Arial"/>
                <w:sz w:val="18"/>
                <w:szCs w:val="18"/>
              </w:rPr>
            </w:pPr>
            <w:r w:rsidRPr="00F75B25">
              <w:rPr>
                <w:rFonts w:cs="Arial"/>
                <w:sz w:val="18"/>
                <w:szCs w:val="18"/>
              </w:rPr>
              <w:t>Hindmarsh S</w:t>
            </w:r>
          </w:p>
        </w:tc>
        <w:tc>
          <w:tcPr>
            <w:tcW w:w="1701" w:type="dxa"/>
            <w:tcBorders>
              <w:top w:val="nil"/>
              <w:left w:val="single" w:sz="18" w:space="0" w:color="002060"/>
              <w:bottom w:val="nil"/>
              <w:right w:val="nil"/>
            </w:tcBorders>
            <w:shd w:val="clear" w:color="auto" w:fill="auto"/>
            <w:noWrap/>
            <w:vAlign w:val="bottom"/>
          </w:tcPr>
          <w:p w14:paraId="1FEAC911" w14:textId="77777777" w:rsidR="000B7032" w:rsidRPr="000B7032" w:rsidRDefault="000B7032" w:rsidP="000B7032">
            <w:pPr>
              <w:spacing w:before="40" w:after="40"/>
              <w:jc w:val="right"/>
              <w:rPr>
                <w:rFonts w:cs="Arial"/>
                <w:sz w:val="18"/>
                <w:szCs w:val="18"/>
              </w:rPr>
            </w:pPr>
            <w:r w:rsidRPr="000B7032">
              <w:rPr>
                <w:rFonts w:cs="Arial"/>
                <w:sz w:val="18"/>
                <w:szCs w:val="18"/>
              </w:rPr>
              <w:t>2,579,021</w:t>
            </w:r>
          </w:p>
        </w:tc>
        <w:tc>
          <w:tcPr>
            <w:tcW w:w="1701" w:type="dxa"/>
            <w:tcBorders>
              <w:top w:val="nil"/>
              <w:left w:val="nil"/>
              <w:bottom w:val="nil"/>
              <w:right w:val="nil"/>
            </w:tcBorders>
            <w:vAlign w:val="bottom"/>
          </w:tcPr>
          <w:p w14:paraId="0D30536A" w14:textId="77777777" w:rsidR="000B7032" w:rsidRPr="000B7032" w:rsidRDefault="000B7032" w:rsidP="000B7032">
            <w:pPr>
              <w:spacing w:before="40" w:after="40"/>
              <w:jc w:val="right"/>
              <w:rPr>
                <w:rFonts w:cs="Arial"/>
                <w:sz w:val="18"/>
                <w:szCs w:val="18"/>
              </w:rPr>
            </w:pPr>
            <w:r w:rsidRPr="000B7032">
              <w:rPr>
                <w:rFonts w:cs="Arial"/>
                <w:sz w:val="18"/>
                <w:szCs w:val="18"/>
              </w:rPr>
              <w:t>359,437</w:t>
            </w:r>
          </w:p>
        </w:tc>
        <w:tc>
          <w:tcPr>
            <w:tcW w:w="1701" w:type="dxa"/>
            <w:tcBorders>
              <w:top w:val="nil"/>
              <w:left w:val="nil"/>
              <w:bottom w:val="nil"/>
              <w:right w:val="nil"/>
            </w:tcBorders>
            <w:shd w:val="clear" w:color="auto" w:fill="auto"/>
            <w:noWrap/>
            <w:vAlign w:val="bottom"/>
          </w:tcPr>
          <w:p w14:paraId="11FCD2DE" w14:textId="77777777" w:rsidR="000B7032" w:rsidRPr="000B7032" w:rsidRDefault="000B7032" w:rsidP="000B7032">
            <w:pPr>
              <w:spacing w:before="40" w:after="40"/>
              <w:jc w:val="right"/>
              <w:rPr>
                <w:rFonts w:cs="Arial"/>
                <w:sz w:val="18"/>
                <w:szCs w:val="18"/>
              </w:rPr>
            </w:pPr>
            <w:r w:rsidRPr="000B7032">
              <w:rPr>
                <w:rFonts w:cs="Arial"/>
                <w:sz w:val="18"/>
                <w:szCs w:val="18"/>
              </w:rPr>
              <w:t>4,079,607</w:t>
            </w:r>
          </w:p>
        </w:tc>
        <w:tc>
          <w:tcPr>
            <w:tcW w:w="1701" w:type="dxa"/>
            <w:tcBorders>
              <w:top w:val="nil"/>
              <w:left w:val="nil"/>
              <w:bottom w:val="nil"/>
              <w:right w:val="nil"/>
            </w:tcBorders>
            <w:vAlign w:val="bottom"/>
          </w:tcPr>
          <w:p w14:paraId="2B323B75" w14:textId="77777777" w:rsidR="000B7032" w:rsidRPr="001C7123" w:rsidRDefault="000B7032" w:rsidP="000B7032">
            <w:pPr>
              <w:spacing w:before="40" w:after="40"/>
              <w:jc w:val="right"/>
              <w:rPr>
                <w:rFonts w:cs="Arial"/>
                <w:b/>
                <w:sz w:val="18"/>
                <w:szCs w:val="18"/>
              </w:rPr>
            </w:pPr>
            <w:r w:rsidRPr="001C7123">
              <w:rPr>
                <w:rFonts w:cs="Arial"/>
                <w:b/>
                <w:sz w:val="18"/>
                <w:szCs w:val="18"/>
              </w:rPr>
              <w:t>7,018,065</w:t>
            </w:r>
          </w:p>
        </w:tc>
      </w:tr>
      <w:tr w:rsidR="000B7032" w:rsidRPr="000B7032" w14:paraId="0250AC15" w14:textId="77777777" w:rsidTr="00A64ED1">
        <w:tc>
          <w:tcPr>
            <w:tcW w:w="2268" w:type="dxa"/>
            <w:tcBorders>
              <w:top w:val="nil"/>
              <w:left w:val="nil"/>
              <w:bottom w:val="nil"/>
              <w:right w:val="single" w:sz="18" w:space="0" w:color="002060"/>
            </w:tcBorders>
            <w:shd w:val="clear" w:color="auto" w:fill="auto"/>
            <w:noWrap/>
            <w:vAlign w:val="center"/>
          </w:tcPr>
          <w:p w14:paraId="7A8147BA" w14:textId="77777777" w:rsidR="000B7032" w:rsidRPr="00F75B25" w:rsidRDefault="000B7032" w:rsidP="000B7032">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002060"/>
              <w:bottom w:val="nil"/>
              <w:right w:val="nil"/>
            </w:tcBorders>
            <w:shd w:val="clear" w:color="auto" w:fill="auto"/>
            <w:noWrap/>
            <w:vAlign w:val="bottom"/>
          </w:tcPr>
          <w:p w14:paraId="4CA9A42E" w14:textId="77777777" w:rsidR="000B7032" w:rsidRPr="000B7032" w:rsidRDefault="000B7032" w:rsidP="000B7032">
            <w:pPr>
              <w:spacing w:before="40" w:after="40"/>
              <w:jc w:val="right"/>
              <w:rPr>
                <w:rFonts w:cs="Arial"/>
                <w:sz w:val="18"/>
                <w:szCs w:val="18"/>
              </w:rPr>
            </w:pPr>
            <w:r w:rsidRPr="000B7032">
              <w:rPr>
                <w:rFonts w:cs="Arial"/>
                <w:sz w:val="18"/>
                <w:szCs w:val="18"/>
              </w:rPr>
              <w:t>56,343,898</w:t>
            </w:r>
          </w:p>
        </w:tc>
        <w:tc>
          <w:tcPr>
            <w:tcW w:w="1701" w:type="dxa"/>
            <w:tcBorders>
              <w:top w:val="nil"/>
              <w:left w:val="nil"/>
              <w:bottom w:val="nil"/>
              <w:right w:val="nil"/>
            </w:tcBorders>
            <w:vAlign w:val="bottom"/>
          </w:tcPr>
          <w:p w14:paraId="230C4B0F" w14:textId="77777777" w:rsidR="000B7032" w:rsidRPr="000B7032" w:rsidRDefault="000B7032" w:rsidP="000B7032">
            <w:pPr>
              <w:spacing w:before="40" w:after="40"/>
              <w:jc w:val="right"/>
              <w:rPr>
                <w:rFonts w:cs="Arial"/>
                <w:sz w:val="18"/>
                <w:szCs w:val="18"/>
              </w:rPr>
            </w:pPr>
            <w:r w:rsidRPr="000B7032">
              <w:rPr>
                <w:rFonts w:cs="Arial"/>
                <w:sz w:val="18"/>
                <w:szCs w:val="18"/>
              </w:rPr>
              <w:t>29,437,695</w:t>
            </w:r>
          </w:p>
        </w:tc>
        <w:tc>
          <w:tcPr>
            <w:tcW w:w="1701" w:type="dxa"/>
            <w:tcBorders>
              <w:top w:val="nil"/>
              <w:left w:val="nil"/>
              <w:bottom w:val="nil"/>
              <w:right w:val="nil"/>
            </w:tcBorders>
            <w:shd w:val="clear" w:color="auto" w:fill="auto"/>
            <w:noWrap/>
            <w:vAlign w:val="bottom"/>
          </w:tcPr>
          <w:p w14:paraId="29A849D4"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38251984" w14:textId="77777777" w:rsidR="000B7032" w:rsidRPr="001C7123" w:rsidRDefault="000B7032" w:rsidP="000B7032">
            <w:pPr>
              <w:spacing w:before="40" w:after="40"/>
              <w:jc w:val="right"/>
              <w:rPr>
                <w:rFonts w:cs="Arial"/>
                <w:b/>
                <w:sz w:val="18"/>
                <w:szCs w:val="18"/>
              </w:rPr>
            </w:pPr>
            <w:r w:rsidRPr="001C7123">
              <w:rPr>
                <w:rFonts w:cs="Arial"/>
                <w:b/>
                <w:sz w:val="18"/>
                <w:szCs w:val="18"/>
              </w:rPr>
              <w:t>85,781,593</w:t>
            </w:r>
          </w:p>
        </w:tc>
      </w:tr>
      <w:tr w:rsidR="000B7032" w:rsidRPr="000B7032" w14:paraId="5B306453" w14:textId="77777777" w:rsidTr="00A64ED1">
        <w:tc>
          <w:tcPr>
            <w:tcW w:w="2268" w:type="dxa"/>
            <w:tcBorders>
              <w:top w:val="nil"/>
              <w:left w:val="nil"/>
              <w:bottom w:val="nil"/>
              <w:right w:val="single" w:sz="18" w:space="0" w:color="002060"/>
            </w:tcBorders>
            <w:shd w:val="clear" w:color="auto" w:fill="auto"/>
            <w:noWrap/>
            <w:vAlign w:val="center"/>
          </w:tcPr>
          <w:p w14:paraId="6BE64DE9" w14:textId="77777777" w:rsidR="000B7032" w:rsidRPr="00F75B25" w:rsidRDefault="000B7032" w:rsidP="000B7032">
            <w:pPr>
              <w:spacing w:before="40" w:after="40"/>
              <w:rPr>
                <w:rFonts w:cs="Arial"/>
                <w:sz w:val="18"/>
                <w:szCs w:val="18"/>
              </w:rPr>
            </w:pPr>
            <w:r w:rsidRPr="00F75B25">
              <w:rPr>
                <w:rFonts w:cs="Arial"/>
                <w:sz w:val="18"/>
                <w:szCs w:val="18"/>
              </w:rPr>
              <w:t>Horsham RC</w:t>
            </w:r>
          </w:p>
        </w:tc>
        <w:tc>
          <w:tcPr>
            <w:tcW w:w="1701" w:type="dxa"/>
            <w:tcBorders>
              <w:top w:val="nil"/>
              <w:left w:val="single" w:sz="18" w:space="0" w:color="002060"/>
              <w:bottom w:val="nil"/>
              <w:right w:val="nil"/>
            </w:tcBorders>
            <w:shd w:val="clear" w:color="auto" w:fill="auto"/>
            <w:noWrap/>
            <w:vAlign w:val="bottom"/>
          </w:tcPr>
          <w:p w14:paraId="7D47CAE5" w14:textId="77777777" w:rsidR="000B7032" w:rsidRPr="000B7032" w:rsidRDefault="000B7032" w:rsidP="000B7032">
            <w:pPr>
              <w:spacing w:before="40" w:after="40"/>
              <w:jc w:val="right"/>
              <w:rPr>
                <w:rFonts w:cs="Arial"/>
                <w:sz w:val="18"/>
                <w:szCs w:val="18"/>
              </w:rPr>
            </w:pPr>
            <w:r w:rsidRPr="000B7032">
              <w:rPr>
                <w:rFonts w:cs="Arial"/>
                <w:sz w:val="18"/>
                <w:szCs w:val="18"/>
              </w:rPr>
              <w:t>13,596,830</w:t>
            </w:r>
          </w:p>
        </w:tc>
        <w:tc>
          <w:tcPr>
            <w:tcW w:w="1701" w:type="dxa"/>
            <w:tcBorders>
              <w:top w:val="nil"/>
              <w:left w:val="nil"/>
              <w:bottom w:val="nil"/>
              <w:right w:val="nil"/>
            </w:tcBorders>
            <w:vAlign w:val="bottom"/>
          </w:tcPr>
          <w:p w14:paraId="463FAFA6" w14:textId="77777777" w:rsidR="000B7032" w:rsidRPr="000B7032" w:rsidRDefault="000B7032" w:rsidP="000B7032">
            <w:pPr>
              <w:spacing w:before="40" w:after="40"/>
              <w:jc w:val="right"/>
              <w:rPr>
                <w:rFonts w:cs="Arial"/>
                <w:sz w:val="18"/>
                <w:szCs w:val="18"/>
              </w:rPr>
            </w:pPr>
            <w:r w:rsidRPr="000B7032">
              <w:rPr>
                <w:rFonts w:cs="Arial"/>
                <w:sz w:val="18"/>
                <w:szCs w:val="18"/>
              </w:rPr>
              <w:t>2,391,485</w:t>
            </w:r>
          </w:p>
        </w:tc>
        <w:tc>
          <w:tcPr>
            <w:tcW w:w="1701" w:type="dxa"/>
            <w:tcBorders>
              <w:top w:val="nil"/>
              <w:left w:val="nil"/>
              <w:bottom w:val="nil"/>
              <w:right w:val="nil"/>
            </w:tcBorders>
            <w:shd w:val="clear" w:color="auto" w:fill="auto"/>
            <w:noWrap/>
            <w:vAlign w:val="bottom"/>
          </w:tcPr>
          <w:p w14:paraId="144241E8" w14:textId="77777777" w:rsidR="000B7032" w:rsidRPr="000B7032" w:rsidRDefault="000B7032" w:rsidP="000B7032">
            <w:pPr>
              <w:spacing w:before="40" w:after="40"/>
              <w:jc w:val="right"/>
              <w:rPr>
                <w:rFonts w:cs="Arial"/>
                <w:sz w:val="18"/>
                <w:szCs w:val="18"/>
              </w:rPr>
            </w:pPr>
            <w:r w:rsidRPr="000B7032">
              <w:rPr>
                <w:rFonts w:cs="Arial"/>
                <w:sz w:val="18"/>
                <w:szCs w:val="18"/>
              </w:rPr>
              <w:t>5,203,141</w:t>
            </w:r>
          </w:p>
        </w:tc>
        <w:tc>
          <w:tcPr>
            <w:tcW w:w="1701" w:type="dxa"/>
            <w:tcBorders>
              <w:top w:val="nil"/>
              <w:left w:val="nil"/>
              <w:bottom w:val="nil"/>
              <w:right w:val="nil"/>
            </w:tcBorders>
            <w:vAlign w:val="bottom"/>
          </w:tcPr>
          <w:p w14:paraId="4CE72983" w14:textId="77777777" w:rsidR="000B7032" w:rsidRPr="001C7123" w:rsidRDefault="000B7032" w:rsidP="000B7032">
            <w:pPr>
              <w:spacing w:before="40" w:after="40"/>
              <w:jc w:val="right"/>
              <w:rPr>
                <w:rFonts w:cs="Arial"/>
                <w:b/>
                <w:sz w:val="18"/>
                <w:szCs w:val="18"/>
              </w:rPr>
            </w:pPr>
            <w:r w:rsidRPr="001C7123">
              <w:rPr>
                <w:rFonts w:cs="Arial"/>
                <w:b/>
                <w:sz w:val="18"/>
                <w:szCs w:val="18"/>
              </w:rPr>
              <w:t>21,191,456</w:t>
            </w:r>
          </w:p>
        </w:tc>
      </w:tr>
      <w:tr w:rsidR="000B7032" w:rsidRPr="000B7032" w14:paraId="2342DB2C" w14:textId="77777777" w:rsidTr="00A64ED1">
        <w:tc>
          <w:tcPr>
            <w:tcW w:w="2268" w:type="dxa"/>
            <w:tcBorders>
              <w:top w:val="nil"/>
              <w:left w:val="nil"/>
              <w:bottom w:val="nil"/>
              <w:right w:val="single" w:sz="18" w:space="0" w:color="002060"/>
            </w:tcBorders>
            <w:shd w:val="clear" w:color="auto" w:fill="auto"/>
            <w:noWrap/>
            <w:vAlign w:val="center"/>
          </w:tcPr>
          <w:p w14:paraId="6A85A6E8" w14:textId="77777777" w:rsidR="000B7032" w:rsidRPr="00F75B25" w:rsidRDefault="000B7032" w:rsidP="000B7032">
            <w:pPr>
              <w:spacing w:before="40" w:after="40"/>
              <w:rPr>
                <w:rFonts w:cs="Arial"/>
                <w:sz w:val="18"/>
                <w:szCs w:val="18"/>
              </w:rPr>
            </w:pPr>
            <w:r w:rsidRPr="00F75B25">
              <w:rPr>
                <w:rFonts w:cs="Arial"/>
                <w:sz w:val="18"/>
                <w:szCs w:val="18"/>
              </w:rPr>
              <w:t>Hume C</w:t>
            </w:r>
          </w:p>
        </w:tc>
        <w:tc>
          <w:tcPr>
            <w:tcW w:w="1701" w:type="dxa"/>
            <w:tcBorders>
              <w:top w:val="nil"/>
              <w:left w:val="single" w:sz="18" w:space="0" w:color="002060"/>
              <w:bottom w:val="nil"/>
              <w:right w:val="nil"/>
            </w:tcBorders>
            <w:shd w:val="clear" w:color="auto" w:fill="auto"/>
            <w:noWrap/>
            <w:vAlign w:val="bottom"/>
          </w:tcPr>
          <w:p w14:paraId="2460FB8F" w14:textId="77777777" w:rsidR="000B7032" w:rsidRPr="000B7032" w:rsidRDefault="000B7032" w:rsidP="000B7032">
            <w:pPr>
              <w:spacing w:before="40" w:after="40"/>
              <w:jc w:val="right"/>
              <w:rPr>
                <w:rFonts w:cs="Arial"/>
                <w:sz w:val="18"/>
                <w:szCs w:val="18"/>
              </w:rPr>
            </w:pPr>
            <w:r w:rsidRPr="000B7032">
              <w:rPr>
                <w:rFonts w:cs="Arial"/>
                <w:sz w:val="18"/>
                <w:szCs w:val="18"/>
              </w:rPr>
              <w:t>87,916,723</w:t>
            </w:r>
          </w:p>
        </w:tc>
        <w:tc>
          <w:tcPr>
            <w:tcW w:w="1701" w:type="dxa"/>
            <w:tcBorders>
              <w:top w:val="nil"/>
              <w:left w:val="nil"/>
              <w:bottom w:val="nil"/>
              <w:right w:val="nil"/>
            </w:tcBorders>
            <w:vAlign w:val="bottom"/>
          </w:tcPr>
          <w:p w14:paraId="379F584B" w14:textId="77777777" w:rsidR="000B7032" w:rsidRPr="000B7032" w:rsidRDefault="000B7032" w:rsidP="000B7032">
            <w:pPr>
              <w:spacing w:before="40" w:after="40"/>
              <w:jc w:val="right"/>
              <w:rPr>
                <w:rFonts w:cs="Arial"/>
                <w:sz w:val="18"/>
                <w:szCs w:val="18"/>
              </w:rPr>
            </w:pPr>
            <w:r w:rsidRPr="000B7032">
              <w:rPr>
                <w:rFonts w:cs="Arial"/>
                <w:sz w:val="18"/>
                <w:szCs w:val="18"/>
              </w:rPr>
              <w:t>24,920,369</w:t>
            </w:r>
          </w:p>
        </w:tc>
        <w:tc>
          <w:tcPr>
            <w:tcW w:w="1701" w:type="dxa"/>
            <w:tcBorders>
              <w:top w:val="nil"/>
              <w:left w:val="nil"/>
              <w:bottom w:val="nil"/>
              <w:right w:val="nil"/>
            </w:tcBorders>
            <w:shd w:val="clear" w:color="auto" w:fill="auto"/>
            <w:noWrap/>
            <w:vAlign w:val="bottom"/>
          </w:tcPr>
          <w:p w14:paraId="770B09B0" w14:textId="77777777" w:rsidR="000B7032" w:rsidRPr="000B7032" w:rsidRDefault="000B7032" w:rsidP="000B7032">
            <w:pPr>
              <w:spacing w:before="40" w:after="40"/>
              <w:jc w:val="right"/>
              <w:rPr>
                <w:rFonts w:cs="Arial"/>
                <w:sz w:val="18"/>
                <w:szCs w:val="18"/>
              </w:rPr>
            </w:pPr>
            <w:r w:rsidRPr="000B7032">
              <w:rPr>
                <w:rFonts w:cs="Arial"/>
                <w:sz w:val="18"/>
                <w:szCs w:val="18"/>
              </w:rPr>
              <w:t>7,949,313</w:t>
            </w:r>
          </w:p>
        </w:tc>
        <w:tc>
          <w:tcPr>
            <w:tcW w:w="1701" w:type="dxa"/>
            <w:tcBorders>
              <w:top w:val="nil"/>
              <w:left w:val="nil"/>
              <w:bottom w:val="nil"/>
              <w:right w:val="nil"/>
            </w:tcBorders>
            <w:vAlign w:val="bottom"/>
          </w:tcPr>
          <w:p w14:paraId="7D7F99F9" w14:textId="77777777" w:rsidR="000B7032" w:rsidRPr="001C7123" w:rsidRDefault="000B7032" w:rsidP="000B7032">
            <w:pPr>
              <w:spacing w:before="40" w:after="40"/>
              <w:jc w:val="right"/>
              <w:rPr>
                <w:rFonts w:cs="Arial"/>
                <w:b/>
                <w:sz w:val="18"/>
                <w:szCs w:val="18"/>
              </w:rPr>
            </w:pPr>
            <w:r w:rsidRPr="001C7123">
              <w:rPr>
                <w:rFonts w:cs="Arial"/>
                <w:b/>
                <w:sz w:val="18"/>
                <w:szCs w:val="18"/>
              </w:rPr>
              <w:t>120,786,405</w:t>
            </w:r>
          </w:p>
        </w:tc>
      </w:tr>
      <w:tr w:rsidR="000B7032" w:rsidRPr="000B7032" w14:paraId="6DCEF308" w14:textId="77777777" w:rsidTr="00A64ED1">
        <w:tc>
          <w:tcPr>
            <w:tcW w:w="2268" w:type="dxa"/>
            <w:tcBorders>
              <w:top w:val="nil"/>
              <w:left w:val="nil"/>
              <w:bottom w:val="nil"/>
              <w:right w:val="single" w:sz="18" w:space="0" w:color="002060"/>
            </w:tcBorders>
            <w:shd w:val="clear" w:color="auto" w:fill="auto"/>
            <w:noWrap/>
            <w:vAlign w:val="center"/>
          </w:tcPr>
          <w:p w14:paraId="56DEE83F" w14:textId="77777777" w:rsidR="000B7032" w:rsidRPr="00F75B25" w:rsidRDefault="000B7032" w:rsidP="000B7032">
            <w:pPr>
              <w:spacing w:before="40" w:after="40"/>
              <w:rPr>
                <w:rFonts w:cs="Arial"/>
                <w:sz w:val="18"/>
                <w:szCs w:val="18"/>
              </w:rPr>
            </w:pPr>
            <w:r w:rsidRPr="00F75B25">
              <w:rPr>
                <w:rFonts w:cs="Arial"/>
                <w:sz w:val="18"/>
                <w:szCs w:val="18"/>
              </w:rPr>
              <w:t>Indigo S</w:t>
            </w:r>
          </w:p>
        </w:tc>
        <w:tc>
          <w:tcPr>
            <w:tcW w:w="1701" w:type="dxa"/>
            <w:tcBorders>
              <w:top w:val="nil"/>
              <w:left w:val="single" w:sz="18" w:space="0" w:color="002060"/>
              <w:bottom w:val="nil"/>
              <w:right w:val="nil"/>
            </w:tcBorders>
            <w:shd w:val="clear" w:color="auto" w:fill="auto"/>
            <w:noWrap/>
            <w:vAlign w:val="bottom"/>
          </w:tcPr>
          <w:p w14:paraId="40809ABE" w14:textId="77777777" w:rsidR="000B7032" w:rsidRPr="000B7032" w:rsidRDefault="000B7032" w:rsidP="000B7032">
            <w:pPr>
              <w:spacing w:before="40" w:after="40"/>
              <w:jc w:val="right"/>
              <w:rPr>
                <w:rFonts w:cs="Arial"/>
                <w:sz w:val="18"/>
                <w:szCs w:val="18"/>
              </w:rPr>
            </w:pPr>
            <w:r w:rsidRPr="000B7032">
              <w:rPr>
                <w:rFonts w:cs="Arial"/>
                <w:sz w:val="18"/>
                <w:szCs w:val="18"/>
              </w:rPr>
              <w:t>8,599,079</w:t>
            </w:r>
          </w:p>
        </w:tc>
        <w:tc>
          <w:tcPr>
            <w:tcW w:w="1701" w:type="dxa"/>
            <w:tcBorders>
              <w:top w:val="nil"/>
              <w:left w:val="nil"/>
              <w:bottom w:val="nil"/>
              <w:right w:val="nil"/>
            </w:tcBorders>
            <w:vAlign w:val="bottom"/>
          </w:tcPr>
          <w:p w14:paraId="20BD4D68" w14:textId="77777777" w:rsidR="000B7032" w:rsidRPr="000B7032" w:rsidRDefault="000B7032" w:rsidP="000B7032">
            <w:pPr>
              <w:spacing w:before="40" w:after="40"/>
              <w:jc w:val="right"/>
              <w:rPr>
                <w:rFonts w:cs="Arial"/>
                <w:sz w:val="18"/>
                <w:szCs w:val="18"/>
              </w:rPr>
            </w:pPr>
            <w:r w:rsidRPr="000B7032">
              <w:rPr>
                <w:rFonts w:cs="Arial"/>
                <w:sz w:val="18"/>
                <w:szCs w:val="18"/>
              </w:rPr>
              <w:t>897,568</w:t>
            </w:r>
          </w:p>
        </w:tc>
        <w:tc>
          <w:tcPr>
            <w:tcW w:w="1701" w:type="dxa"/>
            <w:tcBorders>
              <w:top w:val="nil"/>
              <w:left w:val="nil"/>
              <w:bottom w:val="nil"/>
              <w:right w:val="nil"/>
            </w:tcBorders>
            <w:shd w:val="clear" w:color="auto" w:fill="auto"/>
            <w:noWrap/>
            <w:vAlign w:val="bottom"/>
          </w:tcPr>
          <w:p w14:paraId="194F5537" w14:textId="77777777" w:rsidR="000B7032" w:rsidRPr="000B7032" w:rsidRDefault="000B7032" w:rsidP="000B7032">
            <w:pPr>
              <w:spacing w:before="40" w:after="40"/>
              <w:jc w:val="right"/>
              <w:rPr>
                <w:rFonts w:cs="Arial"/>
                <w:sz w:val="18"/>
                <w:szCs w:val="18"/>
              </w:rPr>
            </w:pPr>
            <w:r w:rsidRPr="000B7032">
              <w:rPr>
                <w:rFonts w:cs="Arial"/>
                <w:sz w:val="18"/>
                <w:szCs w:val="18"/>
              </w:rPr>
              <w:t>3,718,592</w:t>
            </w:r>
          </w:p>
        </w:tc>
        <w:tc>
          <w:tcPr>
            <w:tcW w:w="1701" w:type="dxa"/>
            <w:tcBorders>
              <w:top w:val="nil"/>
              <w:left w:val="nil"/>
              <w:bottom w:val="nil"/>
              <w:right w:val="nil"/>
            </w:tcBorders>
            <w:vAlign w:val="bottom"/>
          </w:tcPr>
          <w:p w14:paraId="1384EEEF" w14:textId="77777777" w:rsidR="000B7032" w:rsidRPr="001C7123" w:rsidRDefault="000B7032" w:rsidP="000B7032">
            <w:pPr>
              <w:spacing w:before="40" w:after="40"/>
              <w:jc w:val="right"/>
              <w:rPr>
                <w:rFonts w:cs="Arial"/>
                <w:b/>
                <w:sz w:val="18"/>
                <w:szCs w:val="18"/>
              </w:rPr>
            </w:pPr>
            <w:r w:rsidRPr="001C7123">
              <w:rPr>
                <w:rFonts w:cs="Arial"/>
                <w:b/>
                <w:sz w:val="18"/>
                <w:szCs w:val="18"/>
              </w:rPr>
              <w:t>13,215,239</w:t>
            </w:r>
          </w:p>
        </w:tc>
      </w:tr>
      <w:tr w:rsidR="000B7032" w:rsidRPr="000B7032" w14:paraId="5A2D1227" w14:textId="77777777" w:rsidTr="00A64ED1">
        <w:tc>
          <w:tcPr>
            <w:tcW w:w="2268" w:type="dxa"/>
            <w:tcBorders>
              <w:top w:val="nil"/>
              <w:left w:val="nil"/>
              <w:bottom w:val="nil"/>
              <w:right w:val="single" w:sz="18" w:space="0" w:color="002060"/>
            </w:tcBorders>
            <w:shd w:val="clear" w:color="auto" w:fill="auto"/>
            <w:noWrap/>
            <w:vAlign w:val="center"/>
          </w:tcPr>
          <w:p w14:paraId="374E5A31" w14:textId="77777777" w:rsidR="000B7032" w:rsidRPr="00F75B25" w:rsidRDefault="000B7032" w:rsidP="000B7032">
            <w:pPr>
              <w:spacing w:before="40" w:after="40"/>
              <w:rPr>
                <w:rFonts w:cs="Arial"/>
                <w:sz w:val="18"/>
                <w:szCs w:val="18"/>
              </w:rPr>
            </w:pPr>
            <w:r w:rsidRPr="00F75B25">
              <w:rPr>
                <w:rFonts w:cs="Arial"/>
                <w:sz w:val="18"/>
                <w:szCs w:val="18"/>
              </w:rPr>
              <w:t>Kingston C</w:t>
            </w:r>
          </w:p>
        </w:tc>
        <w:tc>
          <w:tcPr>
            <w:tcW w:w="1701" w:type="dxa"/>
            <w:tcBorders>
              <w:top w:val="nil"/>
              <w:left w:val="single" w:sz="18" w:space="0" w:color="002060"/>
              <w:bottom w:val="nil"/>
              <w:right w:val="nil"/>
            </w:tcBorders>
            <w:shd w:val="clear" w:color="auto" w:fill="auto"/>
            <w:noWrap/>
            <w:vAlign w:val="bottom"/>
          </w:tcPr>
          <w:p w14:paraId="53E6CD03" w14:textId="77777777" w:rsidR="000B7032" w:rsidRPr="000B7032" w:rsidRDefault="000B7032" w:rsidP="000B7032">
            <w:pPr>
              <w:spacing w:before="40" w:after="40"/>
              <w:jc w:val="right"/>
              <w:rPr>
                <w:rFonts w:cs="Arial"/>
                <w:sz w:val="18"/>
                <w:szCs w:val="18"/>
              </w:rPr>
            </w:pPr>
            <w:r w:rsidRPr="000B7032">
              <w:rPr>
                <w:rFonts w:cs="Arial"/>
                <w:sz w:val="18"/>
                <w:szCs w:val="18"/>
              </w:rPr>
              <w:t>99,190,742</w:t>
            </w:r>
          </w:p>
        </w:tc>
        <w:tc>
          <w:tcPr>
            <w:tcW w:w="1701" w:type="dxa"/>
            <w:tcBorders>
              <w:top w:val="nil"/>
              <w:left w:val="nil"/>
              <w:bottom w:val="nil"/>
              <w:right w:val="nil"/>
            </w:tcBorders>
            <w:vAlign w:val="bottom"/>
          </w:tcPr>
          <w:p w14:paraId="5853C34E" w14:textId="77777777" w:rsidR="000B7032" w:rsidRPr="000B7032" w:rsidRDefault="000B7032" w:rsidP="000B7032">
            <w:pPr>
              <w:spacing w:before="40" w:after="40"/>
              <w:jc w:val="right"/>
              <w:rPr>
                <w:rFonts w:cs="Arial"/>
                <w:sz w:val="18"/>
                <w:szCs w:val="18"/>
              </w:rPr>
            </w:pPr>
            <w:r w:rsidRPr="000B7032">
              <w:rPr>
                <w:rFonts w:cs="Arial"/>
                <w:sz w:val="18"/>
                <w:szCs w:val="18"/>
              </w:rPr>
              <w:t>15,865,884</w:t>
            </w:r>
          </w:p>
        </w:tc>
        <w:tc>
          <w:tcPr>
            <w:tcW w:w="1701" w:type="dxa"/>
            <w:tcBorders>
              <w:top w:val="nil"/>
              <w:left w:val="nil"/>
              <w:bottom w:val="nil"/>
              <w:right w:val="nil"/>
            </w:tcBorders>
            <w:shd w:val="clear" w:color="auto" w:fill="auto"/>
            <w:noWrap/>
            <w:vAlign w:val="bottom"/>
          </w:tcPr>
          <w:p w14:paraId="207871A9" w14:textId="77777777" w:rsidR="000B7032" w:rsidRPr="000B7032" w:rsidRDefault="000B7032" w:rsidP="000B7032">
            <w:pPr>
              <w:spacing w:before="40" w:after="40"/>
              <w:jc w:val="right"/>
              <w:rPr>
                <w:rFonts w:cs="Arial"/>
                <w:sz w:val="18"/>
                <w:szCs w:val="18"/>
              </w:rPr>
            </w:pPr>
            <w:r w:rsidRPr="000B7032">
              <w:rPr>
                <w:rFonts w:cs="Arial"/>
                <w:sz w:val="18"/>
                <w:szCs w:val="18"/>
              </w:rPr>
              <w:t>387,827</w:t>
            </w:r>
          </w:p>
        </w:tc>
        <w:tc>
          <w:tcPr>
            <w:tcW w:w="1701" w:type="dxa"/>
            <w:tcBorders>
              <w:top w:val="nil"/>
              <w:left w:val="nil"/>
              <w:bottom w:val="nil"/>
              <w:right w:val="nil"/>
            </w:tcBorders>
            <w:vAlign w:val="bottom"/>
          </w:tcPr>
          <w:p w14:paraId="47AD3091" w14:textId="77777777" w:rsidR="000B7032" w:rsidRPr="001C7123" w:rsidRDefault="000B7032" w:rsidP="000B7032">
            <w:pPr>
              <w:spacing w:before="40" w:after="40"/>
              <w:jc w:val="right"/>
              <w:rPr>
                <w:rFonts w:cs="Arial"/>
                <w:b/>
                <w:sz w:val="18"/>
                <w:szCs w:val="18"/>
              </w:rPr>
            </w:pPr>
            <w:r w:rsidRPr="001C7123">
              <w:rPr>
                <w:rFonts w:cs="Arial"/>
                <w:b/>
                <w:sz w:val="18"/>
                <w:szCs w:val="18"/>
              </w:rPr>
              <w:t>115,444,453</w:t>
            </w:r>
          </w:p>
        </w:tc>
      </w:tr>
      <w:tr w:rsidR="000B7032" w:rsidRPr="000B7032" w14:paraId="17385540" w14:textId="77777777" w:rsidTr="00A64ED1">
        <w:tc>
          <w:tcPr>
            <w:tcW w:w="2268" w:type="dxa"/>
            <w:tcBorders>
              <w:top w:val="nil"/>
              <w:left w:val="nil"/>
              <w:bottom w:val="nil"/>
              <w:right w:val="single" w:sz="18" w:space="0" w:color="002060"/>
            </w:tcBorders>
            <w:shd w:val="clear" w:color="auto" w:fill="auto"/>
            <w:noWrap/>
            <w:vAlign w:val="center"/>
          </w:tcPr>
          <w:p w14:paraId="0E1E3617" w14:textId="77777777" w:rsidR="000B7032" w:rsidRPr="00F75B25" w:rsidRDefault="000B7032" w:rsidP="000B7032">
            <w:pPr>
              <w:spacing w:before="40" w:after="40"/>
              <w:rPr>
                <w:rFonts w:cs="Arial"/>
                <w:sz w:val="18"/>
                <w:szCs w:val="18"/>
              </w:rPr>
            </w:pPr>
            <w:r w:rsidRPr="00F75B25">
              <w:rPr>
                <w:rFonts w:cs="Arial"/>
                <w:sz w:val="18"/>
                <w:szCs w:val="18"/>
              </w:rPr>
              <w:t>Knox C</w:t>
            </w:r>
          </w:p>
        </w:tc>
        <w:tc>
          <w:tcPr>
            <w:tcW w:w="1701" w:type="dxa"/>
            <w:tcBorders>
              <w:top w:val="nil"/>
              <w:left w:val="single" w:sz="18" w:space="0" w:color="002060"/>
              <w:bottom w:val="nil"/>
              <w:right w:val="nil"/>
            </w:tcBorders>
            <w:shd w:val="clear" w:color="auto" w:fill="auto"/>
            <w:noWrap/>
            <w:vAlign w:val="bottom"/>
          </w:tcPr>
          <w:p w14:paraId="380DD49E" w14:textId="77777777" w:rsidR="000B7032" w:rsidRPr="000B7032" w:rsidRDefault="000B7032" w:rsidP="000B7032">
            <w:pPr>
              <w:spacing w:before="40" w:after="40"/>
              <w:jc w:val="right"/>
              <w:rPr>
                <w:rFonts w:cs="Arial"/>
                <w:sz w:val="18"/>
                <w:szCs w:val="18"/>
              </w:rPr>
            </w:pPr>
            <w:r w:rsidRPr="000B7032">
              <w:rPr>
                <w:rFonts w:cs="Arial"/>
                <w:sz w:val="18"/>
                <w:szCs w:val="18"/>
              </w:rPr>
              <w:t>75,604,662</w:t>
            </w:r>
          </w:p>
        </w:tc>
        <w:tc>
          <w:tcPr>
            <w:tcW w:w="1701" w:type="dxa"/>
            <w:tcBorders>
              <w:top w:val="nil"/>
              <w:left w:val="nil"/>
              <w:bottom w:val="nil"/>
              <w:right w:val="nil"/>
            </w:tcBorders>
            <w:vAlign w:val="bottom"/>
          </w:tcPr>
          <w:p w14:paraId="05A27716" w14:textId="77777777" w:rsidR="000B7032" w:rsidRPr="000B7032" w:rsidRDefault="000B7032" w:rsidP="000B7032">
            <w:pPr>
              <w:spacing w:before="40" w:after="40"/>
              <w:jc w:val="right"/>
              <w:rPr>
                <w:rFonts w:cs="Arial"/>
                <w:sz w:val="18"/>
                <w:szCs w:val="18"/>
              </w:rPr>
            </w:pPr>
            <w:r w:rsidRPr="000B7032">
              <w:rPr>
                <w:rFonts w:cs="Arial"/>
                <w:sz w:val="18"/>
                <w:szCs w:val="18"/>
              </w:rPr>
              <w:t>21,680,602</w:t>
            </w:r>
          </w:p>
        </w:tc>
        <w:tc>
          <w:tcPr>
            <w:tcW w:w="1701" w:type="dxa"/>
            <w:tcBorders>
              <w:top w:val="nil"/>
              <w:left w:val="nil"/>
              <w:bottom w:val="nil"/>
              <w:right w:val="nil"/>
            </w:tcBorders>
            <w:shd w:val="clear" w:color="auto" w:fill="auto"/>
            <w:noWrap/>
            <w:vAlign w:val="bottom"/>
          </w:tcPr>
          <w:p w14:paraId="44BF379F"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6C5A42D" w14:textId="77777777" w:rsidR="000B7032" w:rsidRPr="001C7123" w:rsidRDefault="000B7032" w:rsidP="000B7032">
            <w:pPr>
              <w:spacing w:before="40" w:after="40"/>
              <w:jc w:val="right"/>
              <w:rPr>
                <w:rFonts w:cs="Arial"/>
                <w:b/>
                <w:sz w:val="18"/>
                <w:szCs w:val="18"/>
              </w:rPr>
            </w:pPr>
            <w:r w:rsidRPr="001C7123">
              <w:rPr>
                <w:rFonts w:cs="Arial"/>
                <w:b/>
                <w:sz w:val="18"/>
                <w:szCs w:val="18"/>
              </w:rPr>
              <w:t>97,285,264</w:t>
            </w:r>
          </w:p>
        </w:tc>
      </w:tr>
      <w:tr w:rsidR="000B7032" w:rsidRPr="000B7032" w14:paraId="0C1FD7A8" w14:textId="77777777" w:rsidTr="00A64ED1">
        <w:tc>
          <w:tcPr>
            <w:tcW w:w="2268" w:type="dxa"/>
            <w:tcBorders>
              <w:top w:val="nil"/>
              <w:left w:val="nil"/>
              <w:bottom w:val="nil"/>
              <w:right w:val="single" w:sz="18" w:space="0" w:color="002060"/>
            </w:tcBorders>
            <w:shd w:val="clear" w:color="auto" w:fill="auto"/>
            <w:noWrap/>
            <w:vAlign w:val="center"/>
          </w:tcPr>
          <w:p w14:paraId="672B3850" w14:textId="77777777" w:rsidR="000B7032" w:rsidRPr="00F75B25" w:rsidRDefault="000B7032" w:rsidP="000B7032">
            <w:pPr>
              <w:spacing w:before="40" w:after="40"/>
              <w:rPr>
                <w:rFonts w:cs="Arial"/>
                <w:sz w:val="18"/>
                <w:szCs w:val="18"/>
              </w:rPr>
            </w:pPr>
            <w:r w:rsidRPr="00F75B25">
              <w:rPr>
                <w:rFonts w:cs="Arial"/>
                <w:sz w:val="18"/>
                <w:szCs w:val="18"/>
              </w:rPr>
              <w:t>Latrobe C</w:t>
            </w:r>
          </w:p>
        </w:tc>
        <w:tc>
          <w:tcPr>
            <w:tcW w:w="1701" w:type="dxa"/>
            <w:tcBorders>
              <w:top w:val="nil"/>
              <w:left w:val="single" w:sz="18" w:space="0" w:color="002060"/>
              <w:bottom w:val="nil"/>
              <w:right w:val="nil"/>
            </w:tcBorders>
            <w:shd w:val="clear" w:color="auto" w:fill="auto"/>
            <w:noWrap/>
            <w:vAlign w:val="bottom"/>
          </w:tcPr>
          <w:p w14:paraId="001C3A85" w14:textId="77777777" w:rsidR="000B7032" w:rsidRPr="000B7032" w:rsidRDefault="000B7032" w:rsidP="000B7032">
            <w:pPr>
              <w:spacing w:before="40" w:after="40"/>
              <w:jc w:val="right"/>
              <w:rPr>
                <w:rFonts w:cs="Arial"/>
                <w:sz w:val="18"/>
                <w:szCs w:val="18"/>
              </w:rPr>
            </w:pPr>
            <w:r w:rsidRPr="000B7032">
              <w:rPr>
                <w:rFonts w:cs="Arial"/>
                <w:sz w:val="18"/>
                <w:szCs w:val="18"/>
              </w:rPr>
              <w:t>47,340,146</w:t>
            </w:r>
          </w:p>
        </w:tc>
        <w:tc>
          <w:tcPr>
            <w:tcW w:w="1701" w:type="dxa"/>
            <w:tcBorders>
              <w:top w:val="nil"/>
              <w:left w:val="nil"/>
              <w:bottom w:val="nil"/>
              <w:right w:val="nil"/>
            </w:tcBorders>
            <w:vAlign w:val="bottom"/>
          </w:tcPr>
          <w:p w14:paraId="55FDB18B" w14:textId="77777777" w:rsidR="000B7032" w:rsidRPr="000B7032" w:rsidRDefault="000B7032" w:rsidP="000B7032">
            <w:pPr>
              <w:spacing w:before="40" w:after="40"/>
              <w:jc w:val="right"/>
              <w:rPr>
                <w:rFonts w:cs="Arial"/>
                <w:sz w:val="18"/>
                <w:szCs w:val="18"/>
              </w:rPr>
            </w:pPr>
            <w:r w:rsidRPr="000B7032">
              <w:rPr>
                <w:rFonts w:cs="Arial"/>
                <w:sz w:val="18"/>
                <w:szCs w:val="18"/>
              </w:rPr>
              <w:t>7,688,061</w:t>
            </w:r>
          </w:p>
        </w:tc>
        <w:tc>
          <w:tcPr>
            <w:tcW w:w="1701" w:type="dxa"/>
            <w:tcBorders>
              <w:top w:val="nil"/>
              <w:left w:val="nil"/>
              <w:bottom w:val="nil"/>
              <w:right w:val="nil"/>
            </w:tcBorders>
            <w:shd w:val="clear" w:color="auto" w:fill="auto"/>
            <w:noWrap/>
            <w:vAlign w:val="bottom"/>
          </w:tcPr>
          <w:p w14:paraId="0091084E" w14:textId="77777777" w:rsidR="000B7032" w:rsidRPr="000B7032" w:rsidRDefault="000B7032" w:rsidP="000B7032">
            <w:pPr>
              <w:spacing w:before="40" w:after="40"/>
              <w:jc w:val="right"/>
              <w:rPr>
                <w:rFonts w:cs="Arial"/>
                <w:sz w:val="18"/>
                <w:szCs w:val="18"/>
              </w:rPr>
            </w:pPr>
            <w:r w:rsidRPr="000B7032">
              <w:rPr>
                <w:rFonts w:cs="Arial"/>
                <w:sz w:val="18"/>
                <w:szCs w:val="18"/>
              </w:rPr>
              <w:t>2,983,635</w:t>
            </w:r>
          </w:p>
        </w:tc>
        <w:tc>
          <w:tcPr>
            <w:tcW w:w="1701" w:type="dxa"/>
            <w:tcBorders>
              <w:top w:val="nil"/>
              <w:left w:val="nil"/>
              <w:bottom w:val="nil"/>
              <w:right w:val="nil"/>
            </w:tcBorders>
            <w:vAlign w:val="bottom"/>
          </w:tcPr>
          <w:p w14:paraId="56F83BED" w14:textId="77777777" w:rsidR="000B7032" w:rsidRPr="001C7123" w:rsidRDefault="000B7032" w:rsidP="000B7032">
            <w:pPr>
              <w:spacing w:before="40" w:after="40"/>
              <w:jc w:val="right"/>
              <w:rPr>
                <w:rFonts w:cs="Arial"/>
                <w:b/>
                <w:sz w:val="18"/>
                <w:szCs w:val="18"/>
              </w:rPr>
            </w:pPr>
            <w:r w:rsidRPr="001C7123">
              <w:rPr>
                <w:rFonts w:cs="Arial"/>
                <w:b/>
                <w:sz w:val="18"/>
                <w:szCs w:val="18"/>
              </w:rPr>
              <w:t>58,011,843</w:t>
            </w:r>
          </w:p>
        </w:tc>
      </w:tr>
      <w:tr w:rsidR="000B7032" w:rsidRPr="000B7032" w14:paraId="6FD65E74" w14:textId="77777777" w:rsidTr="00A64ED1">
        <w:tc>
          <w:tcPr>
            <w:tcW w:w="2268" w:type="dxa"/>
            <w:tcBorders>
              <w:top w:val="nil"/>
              <w:left w:val="nil"/>
              <w:bottom w:val="nil"/>
              <w:right w:val="single" w:sz="18" w:space="0" w:color="002060"/>
            </w:tcBorders>
            <w:shd w:val="clear" w:color="auto" w:fill="auto"/>
            <w:noWrap/>
            <w:vAlign w:val="center"/>
          </w:tcPr>
          <w:p w14:paraId="3CA0FDD5" w14:textId="77777777" w:rsidR="000B7032" w:rsidRPr="00F75B25" w:rsidRDefault="000B7032" w:rsidP="000B7032">
            <w:pPr>
              <w:spacing w:before="40" w:after="40"/>
              <w:rPr>
                <w:rFonts w:cs="Arial"/>
                <w:sz w:val="18"/>
                <w:szCs w:val="18"/>
              </w:rPr>
            </w:pPr>
            <w:r w:rsidRPr="00F75B25">
              <w:rPr>
                <w:rFonts w:cs="Arial"/>
                <w:sz w:val="18"/>
                <w:szCs w:val="18"/>
              </w:rPr>
              <w:t>Loddon S</w:t>
            </w:r>
          </w:p>
        </w:tc>
        <w:tc>
          <w:tcPr>
            <w:tcW w:w="1701" w:type="dxa"/>
            <w:tcBorders>
              <w:top w:val="nil"/>
              <w:left w:val="single" w:sz="18" w:space="0" w:color="002060"/>
              <w:bottom w:val="nil"/>
              <w:right w:val="nil"/>
            </w:tcBorders>
            <w:shd w:val="clear" w:color="auto" w:fill="auto"/>
            <w:noWrap/>
            <w:vAlign w:val="bottom"/>
          </w:tcPr>
          <w:p w14:paraId="073697E5" w14:textId="77777777" w:rsidR="000B7032" w:rsidRPr="000B7032" w:rsidRDefault="000B7032" w:rsidP="000B7032">
            <w:pPr>
              <w:spacing w:before="40" w:after="40"/>
              <w:jc w:val="right"/>
              <w:rPr>
                <w:rFonts w:cs="Arial"/>
                <w:sz w:val="18"/>
                <w:szCs w:val="18"/>
              </w:rPr>
            </w:pPr>
            <w:r w:rsidRPr="000B7032">
              <w:rPr>
                <w:rFonts w:cs="Arial"/>
                <w:sz w:val="18"/>
                <w:szCs w:val="18"/>
              </w:rPr>
              <w:t>3,312,116</w:t>
            </w:r>
          </w:p>
        </w:tc>
        <w:tc>
          <w:tcPr>
            <w:tcW w:w="1701" w:type="dxa"/>
            <w:tcBorders>
              <w:top w:val="nil"/>
              <w:left w:val="nil"/>
              <w:bottom w:val="nil"/>
              <w:right w:val="nil"/>
            </w:tcBorders>
            <w:vAlign w:val="bottom"/>
          </w:tcPr>
          <w:p w14:paraId="546DD28E" w14:textId="77777777" w:rsidR="000B7032" w:rsidRPr="000B7032" w:rsidRDefault="000B7032" w:rsidP="000B7032">
            <w:pPr>
              <w:spacing w:before="40" w:after="40"/>
              <w:jc w:val="right"/>
              <w:rPr>
                <w:rFonts w:cs="Arial"/>
                <w:sz w:val="18"/>
                <w:szCs w:val="18"/>
              </w:rPr>
            </w:pPr>
            <w:r w:rsidRPr="000B7032">
              <w:rPr>
                <w:rFonts w:cs="Arial"/>
                <w:sz w:val="18"/>
                <w:szCs w:val="18"/>
              </w:rPr>
              <w:t>382,831</w:t>
            </w:r>
          </w:p>
        </w:tc>
        <w:tc>
          <w:tcPr>
            <w:tcW w:w="1701" w:type="dxa"/>
            <w:tcBorders>
              <w:top w:val="nil"/>
              <w:left w:val="nil"/>
              <w:bottom w:val="nil"/>
              <w:right w:val="nil"/>
            </w:tcBorders>
            <w:shd w:val="clear" w:color="auto" w:fill="auto"/>
            <w:noWrap/>
            <w:vAlign w:val="bottom"/>
          </w:tcPr>
          <w:p w14:paraId="14336B6E" w14:textId="77777777" w:rsidR="000B7032" w:rsidRPr="000B7032" w:rsidRDefault="000B7032" w:rsidP="000B7032">
            <w:pPr>
              <w:spacing w:before="40" w:after="40"/>
              <w:jc w:val="right"/>
              <w:rPr>
                <w:rFonts w:cs="Arial"/>
                <w:sz w:val="18"/>
                <w:szCs w:val="18"/>
              </w:rPr>
            </w:pPr>
            <w:r w:rsidRPr="000B7032">
              <w:rPr>
                <w:rFonts w:cs="Arial"/>
                <w:sz w:val="18"/>
                <w:szCs w:val="18"/>
              </w:rPr>
              <w:t>5,129,759</w:t>
            </w:r>
          </w:p>
        </w:tc>
        <w:tc>
          <w:tcPr>
            <w:tcW w:w="1701" w:type="dxa"/>
            <w:tcBorders>
              <w:top w:val="nil"/>
              <w:left w:val="nil"/>
              <w:bottom w:val="nil"/>
              <w:right w:val="nil"/>
            </w:tcBorders>
            <w:vAlign w:val="bottom"/>
          </w:tcPr>
          <w:p w14:paraId="13AD0646" w14:textId="77777777" w:rsidR="000B7032" w:rsidRPr="001C7123" w:rsidRDefault="000B7032" w:rsidP="000B7032">
            <w:pPr>
              <w:spacing w:before="40" w:after="40"/>
              <w:jc w:val="right"/>
              <w:rPr>
                <w:rFonts w:cs="Arial"/>
                <w:b/>
                <w:sz w:val="18"/>
                <w:szCs w:val="18"/>
              </w:rPr>
            </w:pPr>
            <w:r w:rsidRPr="001C7123">
              <w:rPr>
                <w:rFonts w:cs="Arial"/>
                <w:b/>
                <w:sz w:val="18"/>
                <w:szCs w:val="18"/>
              </w:rPr>
              <w:t>8,824,707</w:t>
            </w:r>
          </w:p>
        </w:tc>
      </w:tr>
    </w:tbl>
    <w:p w14:paraId="0DF27CBC" w14:textId="77777777" w:rsidR="0020502F" w:rsidRPr="00FF36E8" w:rsidRDefault="0020502F" w:rsidP="00FF36E8">
      <w:pPr>
        <w:spacing w:before="40" w:after="20"/>
        <w:rPr>
          <w:rFonts w:cs="Arial"/>
          <w:sz w:val="18"/>
          <w:szCs w:val="18"/>
        </w:rPr>
      </w:pPr>
    </w:p>
    <w:p w14:paraId="2AA7DDB0" w14:textId="77777777" w:rsidR="002C331E" w:rsidRPr="00FF36E8" w:rsidRDefault="002C331E" w:rsidP="00FF36E8">
      <w:pPr>
        <w:spacing w:before="40" w:after="20"/>
        <w:rPr>
          <w:rFonts w:cs="Arial"/>
          <w:sz w:val="18"/>
          <w:szCs w:val="18"/>
        </w:rPr>
      </w:pPr>
      <w:r w:rsidRPr="00FF36E8">
        <w:rPr>
          <w:rFonts w:cs="Arial"/>
          <w:sz w:val="18"/>
          <w:szCs w:val="18"/>
        </w:rPr>
        <w:br w:type="page"/>
      </w:r>
    </w:p>
    <w:p w14:paraId="04F074EB" w14:textId="77777777" w:rsidR="002C331E" w:rsidRPr="00976C78" w:rsidRDefault="00A97ABE" w:rsidP="008C1A28">
      <w:pPr>
        <w:pStyle w:val="VGC-Head10"/>
      </w:pPr>
      <w:r>
        <w:t xml:space="preserve">2017-18 </w:t>
      </w:r>
      <w:r w:rsidR="002C331E" w:rsidRPr="00976C78">
        <w:t>General Purpose Grants</w:t>
      </w:r>
      <w:r w:rsidR="00CE4507" w:rsidRPr="00976C78">
        <w:tab/>
        <w:t>Appendix 4</w:t>
      </w:r>
    </w:p>
    <w:p w14:paraId="17C215E5" w14:textId="77777777" w:rsidR="002C331E" w:rsidRPr="00976C78" w:rsidRDefault="004F1184" w:rsidP="008C1A28">
      <w:pPr>
        <w:pStyle w:val="VGC-Head2"/>
      </w:pPr>
      <w:r>
        <w:tab/>
      </w:r>
      <w:r w:rsidR="00D67755" w:rsidRPr="00976C78">
        <w:t>J</w:t>
      </w:r>
      <w:r w:rsidR="002C331E" w:rsidRPr="00976C78">
        <w:t xml:space="preserve">.  Standardised </w:t>
      </w:r>
      <w:r w:rsidR="00D67755" w:rsidRPr="00976C78">
        <w:t xml:space="preserve">Rate </w:t>
      </w:r>
      <w:r w:rsidR="002C331E" w:rsidRPr="00976C78">
        <w:t>Revenue</w:t>
      </w:r>
    </w:p>
    <w:p w14:paraId="0BCEA05A" w14:textId="77777777" w:rsidR="002C331E"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286AD18C" w14:textId="77777777" w:rsidTr="00266F1B">
        <w:trPr>
          <w:tblHeader/>
        </w:trPr>
        <w:tc>
          <w:tcPr>
            <w:tcW w:w="2268" w:type="dxa"/>
            <w:tcBorders>
              <w:left w:val="nil"/>
              <w:right w:val="single" w:sz="18" w:space="0" w:color="002060"/>
            </w:tcBorders>
            <w:shd w:val="clear" w:color="auto" w:fill="auto"/>
            <w:vAlign w:val="bottom"/>
          </w:tcPr>
          <w:p w14:paraId="10EA4BFA" w14:textId="77777777" w:rsidR="00540FD9" w:rsidRPr="00F75B25" w:rsidRDefault="00540FD9" w:rsidP="008001AD">
            <w:pPr>
              <w:spacing w:before="40" w:after="20"/>
              <w:jc w:val="center"/>
              <w:rPr>
                <w:rFonts w:cs="Arial"/>
                <w:sz w:val="18"/>
                <w:szCs w:val="18"/>
              </w:rPr>
            </w:pPr>
          </w:p>
        </w:tc>
        <w:tc>
          <w:tcPr>
            <w:tcW w:w="6804" w:type="dxa"/>
            <w:gridSpan w:val="4"/>
            <w:tcBorders>
              <w:left w:val="single" w:sz="18" w:space="0" w:color="002060"/>
              <w:bottom w:val="single" w:sz="8" w:space="0" w:color="002060"/>
              <w:right w:val="nil"/>
            </w:tcBorders>
            <w:shd w:val="clear" w:color="auto" w:fill="auto"/>
            <w:vAlign w:val="bottom"/>
          </w:tcPr>
          <w:p w14:paraId="077180E7" w14:textId="77777777" w:rsidR="00540FD9" w:rsidRPr="00FF36E8" w:rsidRDefault="008D3EF8" w:rsidP="008001AD">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Valuations (CIV)</w:t>
            </w:r>
          </w:p>
        </w:tc>
      </w:tr>
      <w:tr w:rsidR="00540FD9" w:rsidRPr="00FF36E8" w14:paraId="0095BF26" w14:textId="77777777" w:rsidTr="00266F1B">
        <w:trPr>
          <w:tblHeader/>
        </w:trPr>
        <w:tc>
          <w:tcPr>
            <w:tcW w:w="2268" w:type="dxa"/>
            <w:tcBorders>
              <w:left w:val="nil"/>
              <w:right w:val="single" w:sz="18" w:space="0" w:color="002060"/>
            </w:tcBorders>
            <w:shd w:val="clear" w:color="auto" w:fill="auto"/>
            <w:vAlign w:val="bottom"/>
          </w:tcPr>
          <w:p w14:paraId="24F5A11B" w14:textId="77777777" w:rsidR="00540FD9" w:rsidRPr="00F75B25" w:rsidRDefault="00540FD9" w:rsidP="008001AD">
            <w:pPr>
              <w:spacing w:before="40" w:after="20"/>
              <w:jc w:val="center"/>
              <w:rPr>
                <w:rFonts w:cs="Arial"/>
                <w:sz w:val="18"/>
                <w:szCs w:val="18"/>
              </w:rPr>
            </w:pPr>
          </w:p>
        </w:tc>
        <w:tc>
          <w:tcPr>
            <w:tcW w:w="1701" w:type="dxa"/>
            <w:tcBorders>
              <w:top w:val="single" w:sz="8" w:space="0" w:color="002060"/>
              <w:left w:val="single" w:sz="18" w:space="0" w:color="002060"/>
              <w:bottom w:val="single" w:sz="8" w:space="0" w:color="002060"/>
              <w:right w:val="nil"/>
            </w:tcBorders>
            <w:shd w:val="clear" w:color="auto" w:fill="auto"/>
            <w:vAlign w:val="bottom"/>
          </w:tcPr>
          <w:p w14:paraId="7E3259F4" w14:textId="77777777" w:rsidR="00540FD9" w:rsidRPr="00FF36E8" w:rsidRDefault="00540FD9" w:rsidP="008001AD">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6CB1DAFA" w14:textId="77777777" w:rsidR="00540FD9" w:rsidRPr="00FF36E8" w:rsidRDefault="00540FD9" w:rsidP="008001AD">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002060"/>
              <w:left w:val="nil"/>
              <w:bottom w:val="single" w:sz="8" w:space="0" w:color="002060"/>
              <w:right w:val="nil"/>
            </w:tcBorders>
            <w:shd w:val="clear" w:color="auto" w:fill="auto"/>
            <w:vAlign w:val="bottom"/>
          </w:tcPr>
          <w:p w14:paraId="7E2A940A" w14:textId="77777777" w:rsidR="00540FD9" w:rsidRPr="00FF36E8" w:rsidRDefault="00540FD9" w:rsidP="008001AD">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427E4123" w14:textId="77777777" w:rsidR="00540FD9" w:rsidRPr="00FF36E8" w:rsidRDefault="00540FD9"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0B7032" w:rsidRPr="000B7032" w14:paraId="1D5EBDF2" w14:textId="77777777" w:rsidTr="00A64ED1">
        <w:trPr>
          <w:tblHeader/>
        </w:trPr>
        <w:tc>
          <w:tcPr>
            <w:tcW w:w="2268" w:type="dxa"/>
            <w:tcBorders>
              <w:left w:val="nil"/>
              <w:bottom w:val="nil"/>
              <w:right w:val="single" w:sz="18" w:space="0" w:color="002060"/>
            </w:tcBorders>
            <w:shd w:val="clear" w:color="auto" w:fill="auto"/>
            <w:noWrap/>
            <w:vAlign w:val="center"/>
          </w:tcPr>
          <w:p w14:paraId="0BD2C9B5" w14:textId="77777777" w:rsidR="000B7032" w:rsidRPr="00F75B25" w:rsidRDefault="000B7032" w:rsidP="000B7032">
            <w:pPr>
              <w:spacing w:before="40" w:after="4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3090E160" w14:textId="77777777" w:rsidR="000B7032" w:rsidRPr="000B7032" w:rsidRDefault="000B7032" w:rsidP="000B7032">
            <w:pPr>
              <w:spacing w:before="40" w:after="40"/>
              <w:jc w:val="right"/>
              <w:rPr>
                <w:rFonts w:cs="Arial"/>
                <w:sz w:val="18"/>
                <w:szCs w:val="18"/>
              </w:rPr>
            </w:pPr>
            <w:r w:rsidRPr="000B7032">
              <w:rPr>
                <w:rFonts w:cs="Arial"/>
                <w:sz w:val="18"/>
                <w:szCs w:val="18"/>
              </w:rPr>
              <w:t> </w:t>
            </w:r>
          </w:p>
        </w:tc>
        <w:tc>
          <w:tcPr>
            <w:tcW w:w="1701" w:type="dxa"/>
            <w:tcBorders>
              <w:top w:val="single" w:sz="8" w:space="0" w:color="002060"/>
              <w:left w:val="nil"/>
              <w:bottom w:val="nil"/>
              <w:right w:val="nil"/>
            </w:tcBorders>
            <w:vAlign w:val="bottom"/>
          </w:tcPr>
          <w:p w14:paraId="4122DCD4" w14:textId="77777777" w:rsidR="000B7032" w:rsidRPr="000B7032" w:rsidRDefault="000B7032" w:rsidP="000B7032">
            <w:pPr>
              <w:spacing w:before="40" w:after="40"/>
              <w:jc w:val="right"/>
              <w:rPr>
                <w:rFonts w:cs="Arial"/>
                <w:sz w:val="18"/>
                <w:szCs w:val="18"/>
              </w:rPr>
            </w:pPr>
          </w:p>
        </w:tc>
        <w:tc>
          <w:tcPr>
            <w:tcW w:w="1701" w:type="dxa"/>
            <w:tcBorders>
              <w:top w:val="single" w:sz="8" w:space="0" w:color="002060"/>
              <w:left w:val="nil"/>
              <w:bottom w:val="nil"/>
              <w:right w:val="nil"/>
            </w:tcBorders>
            <w:shd w:val="clear" w:color="auto" w:fill="auto"/>
            <w:noWrap/>
            <w:vAlign w:val="bottom"/>
          </w:tcPr>
          <w:p w14:paraId="717E9501" w14:textId="77777777" w:rsidR="000B7032" w:rsidRPr="000B7032" w:rsidRDefault="000B7032" w:rsidP="000B7032">
            <w:pPr>
              <w:spacing w:before="40" w:after="40"/>
              <w:jc w:val="right"/>
              <w:rPr>
                <w:rFonts w:cs="Arial"/>
                <w:sz w:val="18"/>
                <w:szCs w:val="18"/>
              </w:rPr>
            </w:pPr>
          </w:p>
        </w:tc>
        <w:tc>
          <w:tcPr>
            <w:tcW w:w="1701" w:type="dxa"/>
            <w:tcBorders>
              <w:top w:val="single" w:sz="8" w:space="0" w:color="002060"/>
              <w:left w:val="nil"/>
              <w:bottom w:val="nil"/>
              <w:right w:val="nil"/>
            </w:tcBorders>
            <w:vAlign w:val="bottom"/>
          </w:tcPr>
          <w:p w14:paraId="202743BF" w14:textId="77777777" w:rsidR="000B7032" w:rsidRPr="001C7123" w:rsidRDefault="000B7032" w:rsidP="000B7032">
            <w:pPr>
              <w:spacing w:before="40" w:after="40"/>
              <w:jc w:val="right"/>
              <w:rPr>
                <w:rFonts w:cs="Arial"/>
                <w:b/>
                <w:sz w:val="18"/>
                <w:szCs w:val="18"/>
              </w:rPr>
            </w:pPr>
            <w:r w:rsidRPr="001C7123">
              <w:rPr>
                <w:rFonts w:cs="Arial"/>
                <w:b/>
                <w:sz w:val="18"/>
                <w:szCs w:val="18"/>
              </w:rPr>
              <w:t> </w:t>
            </w:r>
          </w:p>
        </w:tc>
      </w:tr>
      <w:tr w:rsidR="000B7032" w:rsidRPr="000B7032" w14:paraId="299F5839" w14:textId="77777777" w:rsidTr="00A64ED1">
        <w:tc>
          <w:tcPr>
            <w:tcW w:w="2268" w:type="dxa"/>
            <w:tcBorders>
              <w:top w:val="nil"/>
              <w:left w:val="nil"/>
              <w:bottom w:val="nil"/>
              <w:right w:val="single" w:sz="18" w:space="0" w:color="002060"/>
            </w:tcBorders>
            <w:shd w:val="clear" w:color="auto" w:fill="auto"/>
            <w:noWrap/>
            <w:vAlign w:val="center"/>
          </w:tcPr>
          <w:p w14:paraId="56A9B24C" w14:textId="77777777" w:rsidR="000B7032" w:rsidRPr="00F75B25" w:rsidRDefault="000B7032" w:rsidP="000B7032">
            <w:pPr>
              <w:spacing w:before="40" w:after="40"/>
              <w:rPr>
                <w:rFonts w:cs="Arial"/>
                <w:sz w:val="18"/>
                <w:szCs w:val="18"/>
              </w:rPr>
            </w:pPr>
            <w:r w:rsidRPr="00F75B25">
              <w:rPr>
                <w:rFonts w:cs="Arial"/>
                <w:sz w:val="18"/>
                <w:szCs w:val="18"/>
              </w:rPr>
              <w:t>Alpine S</w:t>
            </w:r>
          </w:p>
        </w:tc>
        <w:tc>
          <w:tcPr>
            <w:tcW w:w="1701" w:type="dxa"/>
            <w:tcBorders>
              <w:top w:val="nil"/>
              <w:left w:val="single" w:sz="18" w:space="0" w:color="002060"/>
              <w:bottom w:val="nil"/>
              <w:right w:val="nil"/>
            </w:tcBorders>
            <w:shd w:val="clear" w:color="auto" w:fill="auto"/>
            <w:noWrap/>
            <w:vAlign w:val="bottom"/>
          </w:tcPr>
          <w:p w14:paraId="4729EF17" w14:textId="77777777" w:rsidR="000B7032" w:rsidRPr="000B7032" w:rsidRDefault="000B7032" w:rsidP="000B7032">
            <w:pPr>
              <w:spacing w:before="40" w:after="40"/>
              <w:jc w:val="right"/>
              <w:rPr>
                <w:rFonts w:cs="Arial"/>
                <w:sz w:val="18"/>
                <w:szCs w:val="18"/>
              </w:rPr>
            </w:pPr>
            <w:r w:rsidRPr="000B7032">
              <w:rPr>
                <w:rFonts w:cs="Arial"/>
                <w:sz w:val="18"/>
                <w:szCs w:val="18"/>
              </w:rPr>
              <w:t>1,625,161,150</w:t>
            </w:r>
          </w:p>
        </w:tc>
        <w:tc>
          <w:tcPr>
            <w:tcW w:w="1701" w:type="dxa"/>
            <w:tcBorders>
              <w:top w:val="nil"/>
              <w:left w:val="nil"/>
              <w:bottom w:val="nil"/>
              <w:right w:val="nil"/>
            </w:tcBorders>
            <w:vAlign w:val="bottom"/>
          </w:tcPr>
          <w:p w14:paraId="2EC62B42" w14:textId="77777777" w:rsidR="000B7032" w:rsidRPr="000B7032" w:rsidRDefault="000B7032" w:rsidP="000B7032">
            <w:pPr>
              <w:spacing w:before="40" w:after="40"/>
              <w:jc w:val="right"/>
              <w:rPr>
                <w:rFonts w:cs="Arial"/>
                <w:sz w:val="18"/>
                <w:szCs w:val="18"/>
              </w:rPr>
            </w:pPr>
            <w:r w:rsidRPr="000B7032">
              <w:rPr>
                <w:rFonts w:cs="Arial"/>
                <w:sz w:val="18"/>
                <w:szCs w:val="18"/>
              </w:rPr>
              <w:t>301,424,000</w:t>
            </w:r>
          </w:p>
        </w:tc>
        <w:tc>
          <w:tcPr>
            <w:tcW w:w="1701" w:type="dxa"/>
            <w:tcBorders>
              <w:top w:val="nil"/>
              <w:left w:val="nil"/>
              <w:bottom w:val="nil"/>
              <w:right w:val="nil"/>
            </w:tcBorders>
            <w:shd w:val="clear" w:color="auto" w:fill="auto"/>
            <w:noWrap/>
            <w:vAlign w:val="bottom"/>
          </w:tcPr>
          <w:p w14:paraId="03765E05" w14:textId="77777777" w:rsidR="000B7032" w:rsidRPr="000B7032" w:rsidRDefault="000B7032" w:rsidP="000B7032">
            <w:pPr>
              <w:spacing w:before="40" w:after="40"/>
              <w:jc w:val="right"/>
              <w:rPr>
                <w:rFonts w:cs="Arial"/>
                <w:sz w:val="18"/>
                <w:szCs w:val="18"/>
              </w:rPr>
            </w:pPr>
            <w:r w:rsidRPr="000B7032">
              <w:rPr>
                <w:rFonts w:cs="Arial"/>
                <w:sz w:val="18"/>
                <w:szCs w:val="18"/>
              </w:rPr>
              <w:t>666,439,925</w:t>
            </w:r>
          </w:p>
        </w:tc>
        <w:tc>
          <w:tcPr>
            <w:tcW w:w="1701" w:type="dxa"/>
            <w:tcBorders>
              <w:top w:val="nil"/>
              <w:left w:val="nil"/>
              <w:bottom w:val="nil"/>
              <w:right w:val="nil"/>
            </w:tcBorders>
            <w:vAlign w:val="bottom"/>
          </w:tcPr>
          <w:p w14:paraId="6F018D87" w14:textId="77777777" w:rsidR="000B7032" w:rsidRPr="001C7123" w:rsidRDefault="000B7032" w:rsidP="000B7032">
            <w:pPr>
              <w:spacing w:before="40" w:after="40"/>
              <w:jc w:val="right"/>
              <w:rPr>
                <w:rFonts w:cs="Arial"/>
                <w:b/>
                <w:sz w:val="18"/>
                <w:szCs w:val="18"/>
              </w:rPr>
            </w:pPr>
            <w:r w:rsidRPr="001C7123">
              <w:rPr>
                <w:rFonts w:cs="Arial"/>
                <w:b/>
                <w:sz w:val="18"/>
                <w:szCs w:val="18"/>
              </w:rPr>
              <w:t>2,593,025,075</w:t>
            </w:r>
          </w:p>
        </w:tc>
      </w:tr>
      <w:tr w:rsidR="000B7032" w:rsidRPr="000B7032" w14:paraId="5BA91B89" w14:textId="77777777" w:rsidTr="00A64ED1">
        <w:tc>
          <w:tcPr>
            <w:tcW w:w="2268" w:type="dxa"/>
            <w:tcBorders>
              <w:top w:val="nil"/>
              <w:left w:val="nil"/>
              <w:bottom w:val="nil"/>
              <w:right w:val="single" w:sz="18" w:space="0" w:color="002060"/>
            </w:tcBorders>
            <w:shd w:val="clear" w:color="auto" w:fill="auto"/>
            <w:noWrap/>
            <w:vAlign w:val="center"/>
          </w:tcPr>
          <w:p w14:paraId="61085700" w14:textId="77777777" w:rsidR="000B7032" w:rsidRPr="00F75B25" w:rsidRDefault="000B7032" w:rsidP="000B7032">
            <w:pPr>
              <w:spacing w:before="40" w:after="40"/>
              <w:rPr>
                <w:rFonts w:cs="Arial"/>
                <w:sz w:val="18"/>
                <w:szCs w:val="18"/>
              </w:rPr>
            </w:pPr>
            <w:r w:rsidRPr="00F75B25">
              <w:rPr>
                <w:rFonts w:cs="Arial"/>
                <w:sz w:val="18"/>
                <w:szCs w:val="18"/>
              </w:rPr>
              <w:t>Ararat RC</w:t>
            </w:r>
          </w:p>
        </w:tc>
        <w:tc>
          <w:tcPr>
            <w:tcW w:w="1701" w:type="dxa"/>
            <w:tcBorders>
              <w:top w:val="nil"/>
              <w:left w:val="single" w:sz="18" w:space="0" w:color="002060"/>
              <w:bottom w:val="nil"/>
              <w:right w:val="nil"/>
            </w:tcBorders>
            <w:shd w:val="clear" w:color="auto" w:fill="auto"/>
            <w:noWrap/>
            <w:vAlign w:val="bottom"/>
          </w:tcPr>
          <w:p w14:paraId="17FE821B" w14:textId="77777777" w:rsidR="000B7032" w:rsidRPr="000B7032" w:rsidRDefault="000B7032" w:rsidP="000B7032">
            <w:pPr>
              <w:spacing w:before="40" w:after="40"/>
              <w:jc w:val="right"/>
              <w:rPr>
                <w:rFonts w:cs="Arial"/>
                <w:sz w:val="18"/>
                <w:szCs w:val="18"/>
              </w:rPr>
            </w:pPr>
            <w:r w:rsidRPr="000B7032">
              <w:rPr>
                <w:rFonts w:cs="Arial"/>
                <w:sz w:val="18"/>
                <w:szCs w:val="18"/>
              </w:rPr>
              <w:t>854,263,875</w:t>
            </w:r>
          </w:p>
        </w:tc>
        <w:tc>
          <w:tcPr>
            <w:tcW w:w="1701" w:type="dxa"/>
            <w:tcBorders>
              <w:top w:val="nil"/>
              <w:left w:val="nil"/>
              <w:bottom w:val="nil"/>
              <w:right w:val="nil"/>
            </w:tcBorders>
            <w:vAlign w:val="bottom"/>
          </w:tcPr>
          <w:p w14:paraId="19D1F6E4" w14:textId="77777777" w:rsidR="000B7032" w:rsidRPr="000B7032" w:rsidRDefault="000B7032" w:rsidP="000B7032">
            <w:pPr>
              <w:spacing w:before="40" w:after="40"/>
              <w:jc w:val="right"/>
              <w:rPr>
                <w:rFonts w:cs="Arial"/>
                <w:sz w:val="18"/>
                <w:szCs w:val="18"/>
              </w:rPr>
            </w:pPr>
            <w:r w:rsidRPr="000B7032">
              <w:rPr>
                <w:rFonts w:cs="Arial"/>
                <w:sz w:val="18"/>
                <w:szCs w:val="18"/>
              </w:rPr>
              <w:t>110,940,675</w:t>
            </w:r>
          </w:p>
        </w:tc>
        <w:tc>
          <w:tcPr>
            <w:tcW w:w="1701" w:type="dxa"/>
            <w:tcBorders>
              <w:top w:val="nil"/>
              <w:left w:val="nil"/>
              <w:bottom w:val="nil"/>
              <w:right w:val="nil"/>
            </w:tcBorders>
            <w:shd w:val="clear" w:color="auto" w:fill="auto"/>
            <w:noWrap/>
            <w:vAlign w:val="bottom"/>
          </w:tcPr>
          <w:p w14:paraId="26F93B55" w14:textId="77777777" w:rsidR="000B7032" w:rsidRPr="000B7032" w:rsidRDefault="000B7032" w:rsidP="000B7032">
            <w:pPr>
              <w:spacing w:before="40" w:after="40"/>
              <w:jc w:val="right"/>
              <w:rPr>
                <w:rFonts w:cs="Arial"/>
                <w:sz w:val="18"/>
                <w:szCs w:val="18"/>
              </w:rPr>
            </w:pPr>
            <w:r w:rsidRPr="000B7032">
              <w:rPr>
                <w:rFonts w:cs="Arial"/>
                <w:sz w:val="18"/>
                <w:szCs w:val="18"/>
              </w:rPr>
              <w:t>1,217,046,750</w:t>
            </w:r>
          </w:p>
        </w:tc>
        <w:tc>
          <w:tcPr>
            <w:tcW w:w="1701" w:type="dxa"/>
            <w:tcBorders>
              <w:top w:val="nil"/>
              <w:left w:val="nil"/>
              <w:bottom w:val="nil"/>
              <w:right w:val="nil"/>
            </w:tcBorders>
            <w:vAlign w:val="bottom"/>
          </w:tcPr>
          <w:p w14:paraId="4265EFB0" w14:textId="77777777" w:rsidR="000B7032" w:rsidRPr="001C7123" w:rsidRDefault="000B7032" w:rsidP="000B7032">
            <w:pPr>
              <w:spacing w:before="40" w:after="40"/>
              <w:jc w:val="right"/>
              <w:rPr>
                <w:rFonts w:cs="Arial"/>
                <w:b/>
                <w:sz w:val="18"/>
                <w:szCs w:val="18"/>
              </w:rPr>
            </w:pPr>
            <w:r w:rsidRPr="001C7123">
              <w:rPr>
                <w:rFonts w:cs="Arial"/>
                <w:b/>
                <w:sz w:val="18"/>
                <w:szCs w:val="18"/>
              </w:rPr>
              <w:t>2,182,251,300</w:t>
            </w:r>
          </w:p>
        </w:tc>
      </w:tr>
      <w:tr w:rsidR="000B7032" w:rsidRPr="000B7032" w14:paraId="50271F61" w14:textId="77777777" w:rsidTr="00A64ED1">
        <w:tc>
          <w:tcPr>
            <w:tcW w:w="2268" w:type="dxa"/>
            <w:tcBorders>
              <w:top w:val="nil"/>
              <w:left w:val="nil"/>
              <w:bottom w:val="nil"/>
              <w:right w:val="single" w:sz="18" w:space="0" w:color="002060"/>
            </w:tcBorders>
            <w:shd w:val="clear" w:color="auto" w:fill="auto"/>
            <w:noWrap/>
            <w:vAlign w:val="center"/>
          </w:tcPr>
          <w:p w14:paraId="0192467E" w14:textId="77777777" w:rsidR="000B7032" w:rsidRPr="00F75B25" w:rsidRDefault="000B7032" w:rsidP="000B7032">
            <w:pPr>
              <w:spacing w:before="40" w:after="40"/>
              <w:rPr>
                <w:rFonts w:cs="Arial"/>
                <w:sz w:val="18"/>
                <w:szCs w:val="18"/>
              </w:rPr>
            </w:pPr>
            <w:r w:rsidRPr="00F75B25">
              <w:rPr>
                <w:rFonts w:cs="Arial"/>
                <w:sz w:val="18"/>
                <w:szCs w:val="18"/>
              </w:rPr>
              <w:t>Ballarat C</w:t>
            </w:r>
          </w:p>
        </w:tc>
        <w:tc>
          <w:tcPr>
            <w:tcW w:w="1701" w:type="dxa"/>
            <w:tcBorders>
              <w:top w:val="nil"/>
              <w:left w:val="single" w:sz="18" w:space="0" w:color="002060"/>
              <w:bottom w:val="nil"/>
              <w:right w:val="nil"/>
            </w:tcBorders>
            <w:shd w:val="clear" w:color="auto" w:fill="auto"/>
            <w:noWrap/>
            <w:vAlign w:val="bottom"/>
          </w:tcPr>
          <w:p w14:paraId="63A6FC94" w14:textId="77777777" w:rsidR="000B7032" w:rsidRPr="000B7032" w:rsidRDefault="000B7032" w:rsidP="000B7032">
            <w:pPr>
              <w:spacing w:before="40" w:after="40"/>
              <w:jc w:val="right"/>
              <w:rPr>
                <w:rFonts w:cs="Arial"/>
                <w:sz w:val="18"/>
                <w:szCs w:val="18"/>
              </w:rPr>
            </w:pPr>
            <w:r w:rsidRPr="000B7032">
              <w:rPr>
                <w:rFonts w:cs="Arial"/>
                <w:sz w:val="18"/>
                <w:szCs w:val="18"/>
              </w:rPr>
              <w:t>11,732,454,481</w:t>
            </w:r>
          </w:p>
        </w:tc>
        <w:tc>
          <w:tcPr>
            <w:tcW w:w="1701" w:type="dxa"/>
            <w:tcBorders>
              <w:top w:val="nil"/>
              <w:left w:val="nil"/>
              <w:bottom w:val="nil"/>
              <w:right w:val="nil"/>
            </w:tcBorders>
            <w:vAlign w:val="bottom"/>
          </w:tcPr>
          <w:p w14:paraId="1834AB70" w14:textId="77777777" w:rsidR="000B7032" w:rsidRPr="000B7032" w:rsidRDefault="000B7032" w:rsidP="000B7032">
            <w:pPr>
              <w:spacing w:before="40" w:after="40"/>
              <w:jc w:val="right"/>
              <w:rPr>
                <w:rFonts w:cs="Arial"/>
                <w:sz w:val="18"/>
                <w:szCs w:val="18"/>
              </w:rPr>
            </w:pPr>
            <w:r w:rsidRPr="000B7032">
              <w:rPr>
                <w:rFonts w:cs="Arial"/>
                <w:sz w:val="18"/>
                <w:szCs w:val="18"/>
              </w:rPr>
              <w:t>2,364,863,320</w:t>
            </w:r>
          </w:p>
        </w:tc>
        <w:tc>
          <w:tcPr>
            <w:tcW w:w="1701" w:type="dxa"/>
            <w:tcBorders>
              <w:top w:val="nil"/>
              <w:left w:val="nil"/>
              <w:bottom w:val="nil"/>
              <w:right w:val="nil"/>
            </w:tcBorders>
            <w:shd w:val="clear" w:color="auto" w:fill="auto"/>
            <w:noWrap/>
            <w:vAlign w:val="bottom"/>
          </w:tcPr>
          <w:p w14:paraId="37A19552" w14:textId="77777777" w:rsidR="000B7032" w:rsidRPr="000B7032" w:rsidRDefault="000B7032" w:rsidP="000B7032">
            <w:pPr>
              <w:spacing w:before="40" w:after="40"/>
              <w:jc w:val="right"/>
              <w:rPr>
                <w:rFonts w:cs="Arial"/>
                <w:sz w:val="18"/>
                <w:szCs w:val="18"/>
              </w:rPr>
            </w:pPr>
            <w:r w:rsidRPr="000B7032">
              <w:rPr>
                <w:rFonts w:cs="Arial"/>
                <w:sz w:val="18"/>
                <w:szCs w:val="18"/>
              </w:rPr>
              <w:t>1,130,166,313</w:t>
            </w:r>
          </w:p>
        </w:tc>
        <w:tc>
          <w:tcPr>
            <w:tcW w:w="1701" w:type="dxa"/>
            <w:tcBorders>
              <w:top w:val="nil"/>
              <w:left w:val="nil"/>
              <w:bottom w:val="nil"/>
              <w:right w:val="nil"/>
            </w:tcBorders>
            <w:vAlign w:val="bottom"/>
          </w:tcPr>
          <w:p w14:paraId="4CEA3604" w14:textId="77777777" w:rsidR="000B7032" w:rsidRPr="001C7123" w:rsidRDefault="000B7032" w:rsidP="000B7032">
            <w:pPr>
              <w:spacing w:before="40" w:after="40"/>
              <w:jc w:val="right"/>
              <w:rPr>
                <w:rFonts w:cs="Arial"/>
                <w:b/>
                <w:sz w:val="18"/>
                <w:szCs w:val="18"/>
              </w:rPr>
            </w:pPr>
            <w:r w:rsidRPr="001C7123">
              <w:rPr>
                <w:rFonts w:cs="Arial"/>
                <w:b/>
                <w:sz w:val="18"/>
                <w:szCs w:val="18"/>
              </w:rPr>
              <w:t>15,227,484,113</w:t>
            </w:r>
          </w:p>
        </w:tc>
      </w:tr>
      <w:tr w:rsidR="000B7032" w:rsidRPr="000B7032" w14:paraId="60E4C5C2" w14:textId="77777777" w:rsidTr="00A64ED1">
        <w:tc>
          <w:tcPr>
            <w:tcW w:w="2268" w:type="dxa"/>
            <w:tcBorders>
              <w:top w:val="nil"/>
              <w:left w:val="nil"/>
              <w:bottom w:val="nil"/>
              <w:right w:val="single" w:sz="18" w:space="0" w:color="002060"/>
            </w:tcBorders>
            <w:shd w:val="clear" w:color="auto" w:fill="auto"/>
            <w:noWrap/>
            <w:vAlign w:val="center"/>
          </w:tcPr>
          <w:p w14:paraId="07EBA39C" w14:textId="77777777" w:rsidR="000B7032" w:rsidRPr="00F75B25" w:rsidRDefault="000B7032" w:rsidP="000B7032">
            <w:pPr>
              <w:spacing w:before="40" w:after="40"/>
              <w:rPr>
                <w:rFonts w:cs="Arial"/>
                <w:sz w:val="18"/>
                <w:szCs w:val="18"/>
              </w:rPr>
            </w:pPr>
            <w:r w:rsidRPr="00F75B25">
              <w:rPr>
                <w:rFonts w:cs="Arial"/>
                <w:sz w:val="18"/>
                <w:szCs w:val="18"/>
              </w:rPr>
              <w:t>Banyule C</w:t>
            </w:r>
          </w:p>
        </w:tc>
        <w:tc>
          <w:tcPr>
            <w:tcW w:w="1701" w:type="dxa"/>
            <w:tcBorders>
              <w:top w:val="nil"/>
              <w:left w:val="single" w:sz="18" w:space="0" w:color="002060"/>
              <w:bottom w:val="nil"/>
              <w:right w:val="nil"/>
            </w:tcBorders>
            <w:shd w:val="clear" w:color="auto" w:fill="auto"/>
            <w:noWrap/>
            <w:vAlign w:val="bottom"/>
          </w:tcPr>
          <w:p w14:paraId="75F04334" w14:textId="77777777" w:rsidR="000B7032" w:rsidRPr="000B7032" w:rsidRDefault="000B7032" w:rsidP="000B7032">
            <w:pPr>
              <w:spacing w:before="40" w:after="40"/>
              <w:jc w:val="right"/>
              <w:rPr>
                <w:rFonts w:cs="Arial"/>
                <w:sz w:val="18"/>
                <w:szCs w:val="18"/>
              </w:rPr>
            </w:pPr>
            <w:r w:rsidRPr="000B7032">
              <w:rPr>
                <w:rFonts w:cs="Arial"/>
                <w:sz w:val="18"/>
                <w:szCs w:val="18"/>
              </w:rPr>
              <w:t>27,733,794,175</w:t>
            </w:r>
          </w:p>
        </w:tc>
        <w:tc>
          <w:tcPr>
            <w:tcW w:w="1701" w:type="dxa"/>
            <w:tcBorders>
              <w:top w:val="nil"/>
              <w:left w:val="nil"/>
              <w:bottom w:val="nil"/>
              <w:right w:val="nil"/>
            </w:tcBorders>
            <w:vAlign w:val="bottom"/>
          </w:tcPr>
          <w:p w14:paraId="1D4F1030" w14:textId="77777777" w:rsidR="000B7032" w:rsidRPr="000B7032" w:rsidRDefault="000B7032" w:rsidP="000B7032">
            <w:pPr>
              <w:spacing w:before="40" w:after="40"/>
              <w:jc w:val="right"/>
              <w:rPr>
                <w:rFonts w:cs="Arial"/>
                <w:sz w:val="18"/>
                <w:szCs w:val="18"/>
              </w:rPr>
            </w:pPr>
            <w:r w:rsidRPr="000B7032">
              <w:rPr>
                <w:rFonts w:cs="Arial"/>
                <w:sz w:val="18"/>
                <w:szCs w:val="18"/>
              </w:rPr>
              <w:t>2,533,751,750</w:t>
            </w:r>
          </w:p>
        </w:tc>
        <w:tc>
          <w:tcPr>
            <w:tcW w:w="1701" w:type="dxa"/>
            <w:tcBorders>
              <w:top w:val="nil"/>
              <w:left w:val="nil"/>
              <w:bottom w:val="nil"/>
              <w:right w:val="nil"/>
            </w:tcBorders>
            <w:shd w:val="clear" w:color="auto" w:fill="auto"/>
            <w:noWrap/>
            <w:vAlign w:val="bottom"/>
          </w:tcPr>
          <w:p w14:paraId="7D2CC34C"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394D2DDA" w14:textId="77777777" w:rsidR="000B7032" w:rsidRPr="001C7123" w:rsidRDefault="000B7032" w:rsidP="000B7032">
            <w:pPr>
              <w:spacing w:before="40" w:after="40"/>
              <w:jc w:val="right"/>
              <w:rPr>
                <w:rFonts w:cs="Arial"/>
                <w:b/>
                <w:sz w:val="18"/>
                <w:szCs w:val="18"/>
              </w:rPr>
            </w:pPr>
            <w:r w:rsidRPr="001C7123">
              <w:rPr>
                <w:rFonts w:cs="Arial"/>
                <w:b/>
                <w:sz w:val="18"/>
                <w:szCs w:val="18"/>
              </w:rPr>
              <w:t>30,267,545,925</w:t>
            </w:r>
          </w:p>
        </w:tc>
      </w:tr>
      <w:tr w:rsidR="000B7032" w:rsidRPr="000B7032" w14:paraId="56FDD514" w14:textId="77777777" w:rsidTr="00A64ED1">
        <w:tc>
          <w:tcPr>
            <w:tcW w:w="2268" w:type="dxa"/>
            <w:tcBorders>
              <w:top w:val="nil"/>
              <w:left w:val="nil"/>
              <w:bottom w:val="nil"/>
              <w:right w:val="single" w:sz="18" w:space="0" w:color="002060"/>
            </w:tcBorders>
            <w:shd w:val="clear" w:color="auto" w:fill="auto"/>
            <w:noWrap/>
            <w:vAlign w:val="center"/>
          </w:tcPr>
          <w:p w14:paraId="43837AD8" w14:textId="77777777" w:rsidR="000B7032" w:rsidRPr="00F75B25" w:rsidRDefault="000B7032" w:rsidP="000B7032">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002060"/>
              <w:bottom w:val="nil"/>
              <w:right w:val="nil"/>
            </w:tcBorders>
            <w:shd w:val="clear" w:color="auto" w:fill="auto"/>
            <w:noWrap/>
            <w:vAlign w:val="bottom"/>
          </w:tcPr>
          <w:p w14:paraId="260C825E" w14:textId="77777777" w:rsidR="000B7032" w:rsidRPr="000B7032" w:rsidRDefault="000B7032" w:rsidP="000B7032">
            <w:pPr>
              <w:spacing w:before="40" w:after="40"/>
              <w:jc w:val="right"/>
              <w:rPr>
                <w:rFonts w:cs="Arial"/>
                <w:sz w:val="18"/>
                <w:szCs w:val="18"/>
              </w:rPr>
            </w:pPr>
            <w:r w:rsidRPr="000B7032">
              <w:rPr>
                <w:rFonts w:cs="Arial"/>
                <w:sz w:val="18"/>
                <w:szCs w:val="18"/>
              </w:rPr>
              <w:t>8,880,292,800</w:t>
            </w:r>
          </w:p>
        </w:tc>
        <w:tc>
          <w:tcPr>
            <w:tcW w:w="1701" w:type="dxa"/>
            <w:tcBorders>
              <w:top w:val="nil"/>
              <w:left w:val="nil"/>
              <w:bottom w:val="nil"/>
              <w:right w:val="nil"/>
            </w:tcBorders>
            <w:vAlign w:val="bottom"/>
          </w:tcPr>
          <w:p w14:paraId="48F21814" w14:textId="77777777" w:rsidR="000B7032" w:rsidRPr="000B7032" w:rsidRDefault="000B7032" w:rsidP="000B7032">
            <w:pPr>
              <w:spacing w:before="40" w:after="40"/>
              <w:jc w:val="right"/>
              <w:rPr>
                <w:rFonts w:cs="Arial"/>
                <w:sz w:val="18"/>
                <w:szCs w:val="18"/>
              </w:rPr>
            </w:pPr>
            <w:r w:rsidRPr="000B7032">
              <w:rPr>
                <w:rFonts w:cs="Arial"/>
                <w:sz w:val="18"/>
                <w:szCs w:val="18"/>
              </w:rPr>
              <w:t>755,339,200</w:t>
            </w:r>
          </w:p>
        </w:tc>
        <w:tc>
          <w:tcPr>
            <w:tcW w:w="1701" w:type="dxa"/>
            <w:tcBorders>
              <w:top w:val="nil"/>
              <w:left w:val="nil"/>
              <w:bottom w:val="nil"/>
              <w:right w:val="nil"/>
            </w:tcBorders>
            <w:shd w:val="clear" w:color="auto" w:fill="auto"/>
            <w:noWrap/>
            <w:vAlign w:val="bottom"/>
          </w:tcPr>
          <w:p w14:paraId="0A929F7F" w14:textId="77777777" w:rsidR="000B7032" w:rsidRPr="000B7032" w:rsidRDefault="000B7032" w:rsidP="000B7032">
            <w:pPr>
              <w:spacing w:before="40" w:after="40"/>
              <w:jc w:val="right"/>
              <w:rPr>
                <w:rFonts w:cs="Arial"/>
                <w:sz w:val="18"/>
                <w:szCs w:val="18"/>
              </w:rPr>
            </w:pPr>
            <w:r w:rsidRPr="000B7032">
              <w:rPr>
                <w:rFonts w:cs="Arial"/>
                <w:sz w:val="18"/>
                <w:szCs w:val="18"/>
              </w:rPr>
              <w:t>1,455,739,250</w:t>
            </w:r>
          </w:p>
        </w:tc>
        <w:tc>
          <w:tcPr>
            <w:tcW w:w="1701" w:type="dxa"/>
            <w:tcBorders>
              <w:top w:val="nil"/>
              <w:left w:val="nil"/>
              <w:bottom w:val="nil"/>
              <w:right w:val="nil"/>
            </w:tcBorders>
            <w:vAlign w:val="bottom"/>
          </w:tcPr>
          <w:p w14:paraId="35FD71A7" w14:textId="77777777" w:rsidR="000B7032" w:rsidRPr="001C7123" w:rsidRDefault="000B7032" w:rsidP="000B7032">
            <w:pPr>
              <w:spacing w:before="40" w:after="40"/>
              <w:jc w:val="right"/>
              <w:rPr>
                <w:rFonts w:cs="Arial"/>
                <w:b/>
                <w:sz w:val="18"/>
                <w:szCs w:val="18"/>
              </w:rPr>
            </w:pPr>
            <w:r w:rsidRPr="001C7123">
              <w:rPr>
                <w:rFonts w:cs="Arial"/>
                <w:b/>
                <w:sz w:val="18"/>
                <w:szCs w:val="18"/>
              </w:rPr>
              <w:t>11,091,371,250</w:t>
            </w:r>
          </w:p>
        </w:tc>
      </w:tr>
      <w:tr w:rsidR="000B7032" w:rsidRPr="000B7032" w14:paraId="1842FB60" w14:textId="77777777" w:rsidTr="00A64ED1">
        <w:tc>
          <w:tcPr>
            <w:tcW w:w="2268" w:type="dxa"/>
            <w:tcBorders>
              <w:top w:val="nil"/>
              <w:left w:val="nil"/>
              <w:bottom w:val="nil"/>
              <w:right w:val="single" w:sz="18" w:space="0" w:color="002060"/>
            </w:tcBorders>
            <w:shd w:val="clear" w:color="auto" w:fill="auto"/>
            <w:noWrap/>
            <w:vAlign w:val="center"/>
          </w:tcPr>
          <w:p w14:paraId="62E4500F" w14:textId="77777777" w:rsidR="000B7032" w:rsidRPr="00F75B25" w:rsidRDefault="000B7032" w:rsidP="000B7032">
            <w:pPr>
              <w:spacing w:before="40" w:after="40"/>
              <w:rPr>
                <w:rFonts w:cs="Arial"/>
                <w:sz w:val="18"/>
                <w:szCs w:val="18"/>
              </w:rPr>
            </w:pPr>
            <w:r w:rsidRPr="00F75B25">
              <w:rPr>
                <w:rFonts w:cs="Arial"/>
                <w:sz w:val="18"/>
                <w:szCs w:val="18"/>
              </w:rPr>
              <w:t>Baw Baw S</w:t>
            </w:r>
          </w:p>
        </w:tc>
        <w:tc>
          <w:tcPr>
            <w:tcW w:w="1701" w:type="dxa"/>
            <w:tcBorders>
              <w:top w:val="nil"/>
              <w:left w:val="single" w:sz="18" w:space="0" w:color="002060"/>
              <w:bottom w:val="nil"/>
              <w:right w:val="nil"/>
            </w:tcBorders>
            <w:shd w:val="clear" w:color="auto" w:fill="auto"/>
            <w:noWrap/>
            <w:vAlign w:val="bottom"/>
          </w:tcPr>
          <w:p w14:paraId="6BE02996" w14:textId="77777777" w:rsidR="000B7032" w:rsidRPr="000B7032" w:rsidRDefault="000B7032" w:rsidP="000B7032">
            <w:pPr>
              <w:spacing w:before="40" w:after="40"/>
              <w:jc w:val="right"/>
              <w:rPr>
                <w:rFonts w:cs="Arial"/>
                <w:sz w:val="18"/>
                <w:szCs w:val="18"/>
              </w:rPr>
            </w:pPr>
            <w:r w:rsidRPr="000B7032">
              <w:rPr>
                <w:rFonts w:cs="Arial"/>
                <w:sz w:val="18"/>
                <w:szCs w:val="18"/>
              </w:rPr>
              <w:t>5,932,093,375</w:t>
            </w:r>
          </w:p>
        </w:tc>
        <w:tc>
          <w:tcPr>
            <w:tcW w:w="1701" w:type="dxa"/>
            <w:tcBorders>
              <w:top w:val="nil"/>
              <w:left w:val="nil"/>
              <w:bottom w:val="nil"/>
              <w:right w:val="nil"/>
            </w:tcBorders>
            <w:vAlign w:val="bottom"/>
          </w:tcPr>
          <w:p w14:paraId="11A84D0A" w14:textId="77777777" w:rsidR="000B7032" w:rsidRPr="000B7032" w:rsidRDefault="000B7032" w:rsidP="000B7032">
            <w:pPr>
              <w:spacing w:before="40" w:after="40"/>
              <w:jc w:val="right"/>
              <w:rPr>
                <w:rFonts w:cs="Arial"/>
                <w:sz w:val="18"/>
                <w:szCs w:val="18"/>
              </w:rPr>
            </w:pPr>
            <w:r w:rsidRPr="000B7032">
              <w:rPr>
                <w:rFonts w:cs="Arial"/>
                <w:sz w:val="18"/>
                <w:szCs w:val="18"/>
              </w:rPr>
              <w:t>660,245,000</w:t>
            </w:r>
          </w:p>
        </w:tc>
        <w:tc>
          <w:tcPr>
            <w:tcW w:w="1701" w:type="dxa"/>
            <w:tcBorders>
              <w:top w:val="nil"/>
              <w:left w:val="nil"/>
              <w:bottom w:val="nil"/>
              <w:right w:val="nil"/>
            </w:tcBorders>
            <w:shd w:val="clear" w:color="auto" w:fill="auto"/>
            <w:noWrap/>
            <w:vAlign w:val="bottom"/>
          </w:tcPr>
          <w:p w14:paraId="00A041B1" w14:textId="77777777" w:rsidR="000B7032" w:rsidRPr="000B7032" w:rsidRDefault="000B7032" w:rsidP="000B7032">
            <w:pPr>
              <w:spacing w:before="40" w:after="40"/>
              <w:jc w:val="right"/>
              <w:rPr>
                <w:rFonts w:cs="Arial"/>
                <w:sz w:val="18"/>
                <w:szCs w:val="18"/>
              </w:rPr>
            </w:pPr>
            <w:r w:rsidRPr="000B7032">
              <w:rPr>
                <w:rFonts w:cs="Arial"/>
                <w:sz w:val="18"/>
                <w:szCs w:val="18"/>
              </w:rPr>
              <w:t>2,351,209,625</w:t>
            </w:r>
          </w:p>
        </w:tc>
        <w:tc>
          <w:tcPr>
            <w:tcW w:w="1701" w:type="dxa"/>
            <w:tcBorders>
              <w:top w:val="nil"/>
              <w:left w:val="nil"/>
              <w:bottom w:val="nil"/>
              <w:right w:val="nil"/>
            </w:tcBorders>
            <w:vAlign w:val="bottom"/>
          </w:tcPr>
          <w:p w14:paraId="1F04DA9A" w14:textId="77777777" w:rsidR="000B7032" w:rsidRPr="001C7123" w:rsidRDefault="000B7032" w:rsidP="000B7032">
            <w:pPr>
              <w:spacing w:before="40" w:after="40"/>
              <w:jc w:val="right"/>
              <w:rPr>
                <w:rFonts w:cs="Arial"/>
                <w:b/>
                <w:sz w:val="18"/>
                <w:szCs w:val="18"/>
              </w:rPr>
            </w:pPr>
            <w:r w:rsidRPr="001C7123">
              <w:rPr>
                <w:rFonts w:cs="Arial"/>
                <w:b/>
                <w:sz w:val="18"/>
                <w:szCs w:val="18"/>
              </w:rPr>
              <w:t>8,943,548,000</w:t>
            </w:r>
          </w:p>
        </w:tc>
      </w:tr>
      <w:tr w:rsidR="000B7032" w:rsidRPr="000B7032" w14:paraId="4533EE0C" w14:textId="77777777" w:rsidTr="00A64ED1">
        <w:tc>
          <w:tcPr>
            <w:tcW w:w="2268" w:type="dxa"/>
            <w:tcBorders>
              <w:top w:val="nil"/>
              <w:left w:val="nil"/>
              <w:bottom w:val="nil"/>
              <w:right w:val="single" w:sz="18" w:space="0" w:color="002060"/>
            </w:tcBorders>
            <w:shd w:val="clear" w:color="auto" w:fill="auto"/>
            <w:noWrap/>
            <w:vAlign w:val="center"/>
          </w:tcPr>
          <w:p w14:paraId="5CB23E0B" w14:textId="77777777" w:rsidR="000B7032" w:rsidRPr="00F75B25" w:rsidRDefault="000B7032" w:rsidP="000B7032">
            <w:pPr>
              <w:spacing w:before="40" w:after="40"/>
              <w:rPr>
                <w:rFonts w:cs="Arial"/>
                <w:sz w:val="18"/>
                <w:szCs w:val="18"/>
              </w:rPr>
            </w:pPr>
            <w:r w:rsidRPr="00F75B25">
              <w:rPr>
                <w:rFonts w:cs="Arial"/>
                <w:sz w:val="18"/>
                <w:szCs w:val="18"/>
              </w:rPr>
              <w:t>Bayside C</w:t>
            </w:r>
          </w:p>
        </w:tc>
        <w:tc>
          <w:tcPr>
            <w:tcW w:w="1701" w:type="dxa"/>
            <w:tcBorders>
              <w:top w:val="nil"/>
              <w:left w:val="single" w:sz="18" w:space="0" w:color="002060"/>
              <w:bottom w:val="nil"/>
              <w:right w:val="nil"/>
            </w:tcBorders>
            <w:shd w:val="clear" w:color="auto" w:fill="auto"/>
            <w:noWrap/>
            <w:vAlign w:val="bottom"/>
          </w:tcPr>
          <w:p w14:paraId="3D031BFA" w14:textId="77777777" w:rsidR="000B7032" w:rsidRPr="000B7032" w:rsidRDefault="000B7032" w:rsidP="000B7032">
            <w:pPr>
              <w:spacing w:before="40" w:after="40"/>
              <w:jc w:val="right"/>
              <w:rPr>
                <w:rFonts w:cs="Arial"/>
                <w:sz w:val="18"/>
                <w:szCs w:val="18"/>
              </w:rPr>
            </w:pPr>
            <w:r w:rsidRPr="000B7032">
              <w:rPr>
                <w:rFonts w:cs="Arial"/>
                <w:sz w:val="18"/>
                <w:szCs w:val="18"/>
              </w:rPr>
              <w:t>42,281,021,758</w:t>
            </w:r>
          </w:p>
        </w:tc>
        <w:tc>
          <w:tcPr>
            <w:tcW w:w="1701" w:type="dxa"/>
            <w:tcBorders>
              <w:top w:val="nil"/>
              <w:left w:val="nil"/>
              <w:bottom w:val="nil"/>
              <w:right w:val="nil"/>
            </w:tcBorders>
            <w:vAlign w:val="bottom"/>
          </w:tcPr>
          <w:p w14:paraId="3B551E3C" w14:textId="77777777" w:rsidR="000B7032" w:rsidRPr="000B7032" w:rsidRDefault="000B7032" w:rsidP="000B7032">
            <w:pPr>
              <w:spacing w:before="40" w:after="40"/>
              <w:jc w:val="right"/>
              <w:rPr>
                <w:rFonts w:cs="Arial"/>
                <w:sz w:val="18"/>
                <w:szCs w:val="18"/>
              </w:rPr>
            </w:pPr>
            <w:r w:rsidRPr="000B7032">
              <w:rPr>
                <w:rFonts w:cs="Arial"/>
                <w:sz w:val="18"/>
                <w:szCs w:val="18"/>
              </w:rPr>
              <w:t>3,277,078,500</w:t>
            </w:r>
          </w:p>
        </w:tc>
        <w:tc>
          <w:tcPr>
            <w:tcW w:w="1701" w:type="dxa"/>
            <w:tcBorders>
              <w:top w:val="nil"/>
              <w:left w:val="nil"/>
              <w:bottom w:val="nil"/>
              <w:right w:val="nil"/>
            </w:tcBorders>
            <w:shd w:val="clear" w:color="auto" w:fill="auto"/>
            <w:noWrap/>
            <w:vAlign w:val="bottom"/>
          </w:tcPr>
          <w:p w14:paraId="4B75CA86"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00E751A6" w14:textId="77777777" w:rsidR="000B7032" w:rsidRPr="001C7123" w:rsidRDefault="000B7032" w:rsidP="000B7032">
            <w:pPr>
              <w:spacing w:before="40" w:after="40"/>
              <w:jc w:val="right"/>
              <w:rPr>
                <w:rFonts w:cs="Arial"/>
                <w:b/>
                <w:sz w:val="18"/>
                <w:szCs w:val="18"/>
              </w:rPr>
            </w:pPr>
            <w:r w:rsidRPr="001C7123">
              <w:rPr>
                <w:rFonts w:cs="Arial"/>
                <w:b/>
                <w:sz w:val="18"/>
                <w:szCs w:val="18"/>
              </w:rPr>
              <w:t>45,558,100,258</w:t>
            </w:r>
          </w:p>
        </w:tc>
      </w:tr>
      <w:tr w:rsidR="000B7032" w:rsidRPr="000B7032" w14:paraId="3A4EAC9F" w14:textId="77777777" w:rsidTr="00A64ED1">
        <w:tc>
          <w:tcPr>
            <w:tcW w:w="2268" w:type="dxa"/>
            <w:tcBorders>
              <w:top w:val="nil"/>
              <w:left w:val="nil"/>
              <w:bottom w:val="nil"/>
              <w:right w:val="single" w:sz="18" w:space="0" w:color="002060"/>
            </w:tcBorders>
            <w:shd w:val="clear" w:color="auto" w:fill="auto"/>
            <w:noWrap/>
            <w:vAlign w:val="center"/>
          </w:tcPr>
          <w:p w14:paraId="74402AA8" w14:textId="77777777" w:rsidR="000B7032" w:rsidRPr="00F75B25" w:rsidRDefault="000B7032" w:rsidP="000B7032">
            <w:pPr>
              <w:spacing w:before="40" w:after="40"/>
              <w:rPr>
                <w:rFonts w:cs="Arial"/>
                <w:sz w:val="18"/>
                <w:szCs w:val="18"/>
              </w:rPr>
            </w:pPr>
            <w:r w:rsidRPr="00F75B25">
              <w:rPr>
                <w:rFonts w:cs="Arial"/>
                <w:sz w:val="18"/>
                <w:szCs w:val="18"/>
              </w:rPr>
              <w:t>Benalla RC</w:t>
            </w:r>
          </w:p>
        </w:tc>
        <w:tc>
          <w:tcPr>
            <w:tcW w:w="1701" w:type="dxa"/>
            <w:tcBorders>
              <w:top w:val="nil"/>
              <w:left w:val="single" w:sz="18" w:space="0" w:color="002060"/>
              <w:bottom w:val="nil"/>
              <w:right w:val="nil"/>
            </w:tcBorders>
            <w:shd w:val="clear" w:color="auto" w:fill="auto"/>
            <w:noWrap/>
            <w:vAlign w:val="bottom"/>
          </w:tcPr>
          <w:p w14:paraId="5CB174B4" w14:textId="77777777" w:rsidR="000B7032" w:rsidRPr="000B7032" w:rsidRDefault="000B7032" w:rsidP="000B7032">
            <w:pPr>
              <w:spacing w:before="40" w:after="40"/>
              <w:jc w:val="right"/>
              <w:rPr>
                <w:rFonts w:cs="Arial"/>
                <w:sz w:val="18"/>
                <w:szCs w:val="18"/>
              </w:rPr>
            </w:pPr>
            <w:r w:rsidRPr="000B7032">
              <w:rPr>
                <w:rFonts w:cs="Arial"/>
                <w:sz w:val="18"/>
                <w:szCs w:val="18"/>
              </w:rPr>
              <w:t>1,037,806,750</w:t>
            </w:r>
          </w:p>
        </w:tc>
        <w:tc>
          <w:tcPr>
            <w:tcW w:w="1701" w:type="dxa"/>
            <w:tcBorders>
              <w:top w:val="nil"/>
              <w:left w:val="nil"/>
              <w:bottom w:val="nil"/>
              <w:right w:val="nil"/>
            </w:tcBorders>
            <w:vAlign w:val="bottom"/>
          </w:tcPr>
          <w:p w14:paraId="1ED6F908" w14:textId="77777777" w:rsidR="000B7032" w:rsidRPr="000B7032" w:rsidRDefault="000B7032" w:rsidP="000B7032">
            <w:pPr>
              <w:spacing w:before="40" w:after="40"/>
              <w:jc w:val="right"/>
              <w:rPr>
                <w:rFonts w:cs="Arial"/>
                <w:sz w:val="18"/>
                <w:szCs w:val="18"/>
              </w:rPr>
            </w:pPr>
            <w:r w:rsidRPr="000B7032">
              <w:rPr>
                <w:rFonts w:cs="Arial"/>
                <w:sz w:val="18"/>
                <w:szCs w:val="18"/>
              </w:rPr>
              <w:t>268,681,500</w:t>
            </w:r>
          </w:p>
        </w:tc>
        <w:tc>
          <w:tcPr>
            <w:tcW w:w="1701" w:type="dxa"/>
            <w:tcBorders>
              <w:top w:val="nil"/>
              <w:left w:val="nil"/>
              <w:bottom w:val="nil"/>
              <w:right w:val="nil"/>
            </w:tcBorders>
            <w:shd w:val="clear" w:color="auto" w:fill="auto"/>
            <w:noWrap/>
            <w:vAlign w:val="bottom"/>
          </w:tcPr>
          <w:p w14:paraId="381C6101" w14:textId="77777777" w:rsidR="000B7032" w:rsidRPr="000B7032" w:rsidRDefault="000B7032" w:rsidP="000B7032">
            <w:pPr>
              <w:spacing w:before="40" w:after="40"/>
              <w:jc w:val="right"/>
              <w:rPr>
                <w:rFonts w:cs="Arial"/>
                <w:sz w:val="18"/>
                <w:szCs w:val="18"/>
              </w:rPr>
            </w:pPr>
            <w:r w:rsidRPr="000B7032">
              <w:rPr>
                <w:rFonts w:cs="Arial"/>
                <w:sz w:val="18"/>
                <w:szCs w:val="18"/>
              </w:rPr>
              <w:t>1,061,636,200</w:t>
            </w:r>
          </w:p>
        </w:tc>
        <w:tc>
          <w:tcPr>
            <w:tcW w:w="1701" w:type="dxa"/>
            <w:tcBorders>
              <w:top w:val="nil"/>
              <w:left w:val="nil"/>
              <w:bottom w:val="nil"/>
              <w:right w:val="nil"/>
            </w:tcBorders>
            <w:vAlign w:val="bottom"/>
          </w:tcPr>
          <w:p w14:paraId="33C22693" w14:textId="77777777" w:rsidR="000B7032" w:rsidRPr="001C7123" w:rsidRDefault="000B7032" w:rsidP="000B7032">
            <w:pPr>
              <w:spacing w:before="40" w:after="40"/>
              <w:jc w:val="right"/>
              <w:rPr>
                <w:rFonts w:cs="Arial"/>
                <w:b/>
                <w:sz w:val="18"/>
                <w:szCs w:val="18"/>
              </w:rPr>
            </w:pPr>
            <w:r w:rsidRPr="001C7123">
              <w:rPr>
                <w:rFonts w:cs="Arial"/>
                <w:b/>
                <w:sz w:val="18"/>
                <w:szCs w:val="18"/>
              </w:rPr>
              <w:t>2,368,124,450</w:t>
            </w:r>
          </w:p>
        </w:tc>
      </w:tr>
      <w:tr w:rsidR="000B7032" w:rsidRPr="000B7032" w14:paraId="71DCE04C" w14:textId="77777777" w:rsidTr="00A64ED1">
        <w:tc>
          <w:tcPr>
            <w:tcW w:w="2268" w:type="dxa"/>
            <w:tcBorders>
              <w:top w:val="nil"/>
              <w:left w:val="nil"/>
              <w:bottom w:val="nil"/>
              <w:right w:val="single" w:sz="18" w:space="0" w:color="002060"/>
            </w:tcBorders>
            <w:shd w:val="clear" w:color="auto" w:fill="auto"/>
            <w:noWrap/>
            <w:vAlign w:val="center"/>
          </w:tcPr>
          <w:p w14:paraId="774113B8" w14:textId="77777777" w:rsidR="000B7032" w:rsidRPr="00F75B25" w:rsidRDefault="000B7032" w:rsidP="000B7032">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002060"/>
              <w:bottom w:val="nil"/>
              <w:right w:val="nil"/>
            </w:tcBorders>
            <w:shd w:val="clear" w:color="auto" w:fill="auto"/>
            <w:noWrap/>
            <w:vAlign w:val="bottom"/>
          </w:tcPr>
          <w:p w14:paraId="169E7062" w14:textId="77777777" w:rsidR="000B7032" w:rsidRPr="000B7032" w:rsidRDefault="000B7032" w:rsidP="000B7032">
            <w:pPr>
              <w:spacing w:before="40" w:after="40"/>
              <w:jc w:val="right"/>
              <w:rPr>
                <w:rFonts w:cs="Arial"/>
                <w:sz w:val="18"/>
                <w:szCs w:val="18"/>
              </w:rPr>
            </w:pPr>
            <w:r w:rsidRPr="000B7032">
              <w:rPr>
                <w:rFonts w:cs="Arial"/>
                <w:sz w:val="18"/>
                <w:szCs w:val="18"/>
              </w:rPr>
              <w:t>70,864,979,725</w:t>
            </w:r>
          </w:p>
        </w:tc>
        <w:tc>
          <w:tcPr>
            <w:tcW w:w="1701" w:type="dxa"/>
            <w:tcBorders>
              <w:top w:val="nil"/>
              <w:left w:val="nil"/>
              <w:bottom w:val="nil"/>
              <w:right w:val="nil"/>
            </w:tcBorders>
            <w:vAlign w:val="bottom"/>
          </w:tcPr>
          <w:p w14:paraId="574A20DD" w14:textId="77777777" w:rsidR="000B7032" w:rsidRPr="000B7032" w:rsidRDefault="000B7032" w:rsidP="000B7032">
            <w:pPr>
              <w:spacing w:before="40" w:after="40"/>
              <w:jc w:val="right"/>
              <w:rPr>
                <w:rFonts w:cs="Arial"/>
                <w:sz w:val="18"/>
                <w:szCs w:val="18"/>
              </w:rPr>
            </w:pPr>
            <w:r w:rsidRPr="000B7032">
              <w:rPr>
                <w:rFonts w:cs="Arial"/>
                <w:sz w:val="18"/>
                <w:szCs w:val="18"/>
              </w:rPr>
              <w:t>6,300,449,450</w:t>
            </w:r>
          </w:p>
        </w:tc>
        <w:tc>
          <w:tcPr>
            <w:tcW w:w="1701" w:type="dxa"/>
            <w:tcBorders>
              <w:top w:val="nil"/>
              <w:left w:val="nil"/>
              <w:bottom w:val="nil"/>
              <w:right w:val="nil"/>
            </w:tcBorders>
            <w:shd w:val="clear" w:color="auto" w:fill="auto"/>
            <w:noWrap/>
            <w:vAlign w:val="bottom"/>
          </w:tcPr>
          <w:p w14:paraId="51DBA024"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19B6775" w14:textId="77777777" w:rsidR="000B7032" w:rsidRPr="001C7123" w:rsidRDefault="000B7032" w:rsidP="000B7032">
            <w:pPr>
              <w:spacing w:before="40" w:after="40"/>
              <w:jc w:val="right"/>
              <w:rPr>
                <w:rFonts w:cs="Arial"/>
                <w:b/>
                <w:sz w:val="18"/>
                <w:szCs w:val="18"/>
              </w:rPr>
            </w:pPr>
            <w:r w:rsidRPr="001C7123">
              <w:rPr>
                <w:rFonts w:cs="Arial"/>
                <w:b/>
                <w:sz w:val="18"/>
                <w:szCs w:val="18"/>
              </w:rPr>
              <w:t>77,165,429,175</w:t>
            </w:r>
          </w:p>
        </w:tc>
      </w:tr>
      <w:tr w:rsidR="000B7032" w:rsidRPr="000B7032" w14:paraId="2A15544A" w14:textId="77777777" w:rsidTr="00A64ED1">
        <w:tc>
          <w:tcPr>
            <w:tcW w:w="2268" w:type="dxa"/>
            <w:tcBorders>
              <w:top w:val="nil"/>
              <w:left w:val="nil"/>
              <w:bottom w:val="nil"/>
              <w:right w:val="single" w:sz="18" w:space="0" w:color="002060"/>
            </w:tcBorders>
            <w:shd w:val="clear" w:color="auto" w:fill="auto"/>
            <w:noWrap/>
            <w:vAlign w:val="center"/>
          </w:tcPr>
          <w:p w14:paraId="4195B9EC" w14:textId="77777777" w:rsidR="000B7032" w:rsidRPr="00F75B25" w:rsidRDefault="000B7032" w:rsidP="000B7032">
            <w:pPr>
              <w:spacing w:before="40" w:after="40"/>
              <w:rPr>
                <w:rFonts w:cs="Arial"/>
                <w:sz w:val="18"/>
                <w:szCs w:val="18"/>
              </w:rPr>
            </w:pPr>
            <w:r w:rsidRPr="00F75B25">
              <w:rPr>
                <w:rFonts w:cs="Arial"/>
                <w:sz w:val="18"/>
                <w:szCs w:val="18"/>
              </w:rPr>
              <w:t>Brimbank C</w:t>
            </w:r>
          </w:p>
        </w:tc>
        <w:tc>
          <w:tcPr>
            <w:tcW w:w="1701" w:type="dxa"/>
            <w:tcBorders>
              <w:top w:val="nil"/>
              <w:left w:val="single" w:sz="18" w:space="0" w:color="002060"/>
              <w:bottom w:val="nil"/>
              <w:right w:val="nil"/>
            </w:tcBorders>
            <w:shd w:val="clear" w:color="auto" w:fill="auto"/>
            <w:noWrap/>
            <w:vAlign w:val="bottom"/>
          </w:tcPr>
          <w:p w14:paraId="280A6562" w14:textId="77777777" w:rsidR="000B7032" w:rsidRPr="000B7032" w:rsidRDefault="000B7032" w:rsidP="000B7032">
            <w:pPr>
              <w:spacing w:before="40" w:after="40"/>
              <w:jc w:val="right"/>
              <w:rPr>
                <w:rFonts w:cs="Arial"/>
                <w:sz w:val="18"/>
                <w:szCs w:val="18"/>
              </w:rPr>
            </w:pPr>
            <w:r w:rsidRPr="000B7032">
              <w:rPr>
                <w:rFonts w:cs="Arial"/>
                <w:sz w:val="18"/>
                <w:szCs w:val="18"/>
              </w:rPr>
              <w:t>24,884,641,500</w:t>
            </w:r>
          </w:p>
        </w:tc>
        <w:tc>
          <w:tcPr>
            <w:tcW w:w="1701" w:type="dxa"/>
            <w:tcBorders>
              <w:top w:val="nil"/>
              <w:left w:val="nil"/>
              <w:bottom w:val="nil"/>
              <w:right w:val="nil"/>
            </w:tcBorders>
            <w:vAlign w:val="bottom"/>
          </w:tcPr>
          <w:p w14:paraId="31E0217E" w14:textId="77777777" w:rsidR="000B7032" w:rsidRPr="000B7032" w:rsidRDefault="000B7032" w:rsidP="000B7032">
            <w:pPr>
              <w:spacing w:before="40" w:after="40"/>
              <w:jc w:val="right"/>
              <w:rPr>
                <w:rFonts w:cs="Arial"/>
                <w:sz w:val="18"/>
                <w:szCs w:val="18"/>
              </w:rPr>
            </w:pPr>
            <w:r w:rsidRPr="000B7032">
              <w:rPr>
                <w:rFonts w:cs="Arial"/>
                <w:sz w:val="18"/>
                <w:szCs w:val="18"/>
              </w:rPr>
              <w:t>6,707,132,937</w:t>
            </w:r>
          </w:p>
        </w:tc>
        <w:tc>
          <w:tcPr>
            <w:tcW w:w="1701" w:type="dxa"/>
            <w:tcBorders>
              <w:top w:val="nil"/>
              <w:left w:val="nil"/>
              <w:bottom w:val="nil"/>
              <w:right w:val="nil"/>
            </w:tcBorders>
            <w:shd w:val="clear" w:color="auto" w:fill="auto"/>
            <w:noWrap/>
            <w:vAlign w:val="bottom"/>
          </w:tcPr>
          <w:p w14:paraId="7E719DC9" w14:textId="77777777" w:rsidR="000B7032" w:rsidRPr="000B7032" w:rsidRDefault="000B7032" w:rsidP="000B7032">
            <w:pPr>
              <w:spacing w:before="40" w:after="40"/>
              <w:jc w:val="right"/>
              <w:rPr>
                <w:rFonts w:cs="Arial"/>
                <w:sz w:val="18"/>
                <w:szCs w:val="18"/>
              </w:rPr>
            </w:pPr>
            <w:r w:rsidRPr="000B7032">
              <w:rPr>
                <w:rFonts w:cs="Arial"/>
                <w:sz w:val="18"/>
                <w:szCs w:val="18"/>
              </w:rPr>
              <w:t>32,466,250</w:t>
            </w:r>
          </w:p>
        </w:tc>
        <w:tc>
          <w:tcPr>
            <w:tcW w:w="1701" w:type="dxa"/>
            <w:tcBorders>
              <w:top w:val="nil"/>
              <w:left w:val="nil"/>
              <w:bottom w:val="nil"/>
              <w:right w:val="nil"/>
            </w:tcBorders>
            <w:vAlign w:val="bottom"/>
          </w:tcPr>
          <w:p w14:paraId="67BF1F01" w14:textId="77777777" w:rsidR="000B7032" w:rsidRPr="001C7123" w:rsidRDefault="000B7032" w:rsidP="000B7032">
            <w:pPr>
              <w:spacing w:before="40" w:after="40"/>
              <w:jc w:val="right"/>
              <w:rPr>
                <w:rFonts w:cs="Arial"/>
                <w:b/>
                <w:sz w:val="18"/>
                <w:szCs w:val="18"/>
              </w:rPr>
            </w:pPr>
            <w:r w:rsidRPr="001C7123">
              <w:rPr>
                <w:rFonts w:cs="Arial"/>
                <w:b/>
                <w:sz w:val="18"/>
                <w:szCs w:val="18"/>
              </w:rPr>
              <w:t>31,624,240,687</w:t>
            </w:r>
          </w:p>
        </w:tc>
      </w:tr>
      <w:tr w:rsidR="000B7032" w:rsidRPr="000B7032" w14:paraId="06FFFB8B" w14:textId="77777777" w:rsidTr="00A64ED1">
        <w:tc>
          <w:tcPr>
            <w:tcW w:w="2268" w:type="dxa"/>
            <w:tcBorders>
              <w:top w:val="nil"/>
              <w:left w:val="nil"/>
              <w:bottom w:val="nil"/>
              <w:right w:val="single" w:sz="18" w:space="0" w:color="002060"/>
            </w:tcBorders>
            <w:shd w:val="clear" w:color="auto" w:fill="auto"/>
            <w:noWrap/>
            <w:vAlign w:val="center"/>
          </w:tcPr>
          <w:p w14:paraId="0F4F5614" w14:textId="77777777" w:rsidR="000B7032" w:rsidRPr="00F75B25" w:rsidRDefault="000B7032" w:rsidP="000B7032">
            <w:pPr>
              <w:spacing w:before="40" w:after="40"/>
              <w:rPr>
                <w:rFonts w:cs="Arial"/>
                <w:sz w:val="18"/>
                <w:szCs w:val="18"/>
              </w:rPr>
            </w:pPr>
            <w:r w:rsidRPr="00F75B25">
              <w:rPr>
                <w:rFonts w:cs="Arial"/>
                <w:sz w:val="18"/>
                <w:szCs w:val="18"/>
              </w:rPr>
              <w:t>Buloke S</w:t>
            </w:r>
          </w:p>
        </w:tc>
        <w:tc>
          <w:tcPr>
            <w:tcW w:w="1701" w:type="dxa"/>
            <w:tcBorders>
              <w:top w:val="nil"/>
              <w:left w:val="single" w:sz="18" w:space="0" w:color="002060"/>
              <w:bottom w:val="nil"/>
              <w:right w:val="nil"/>
            </w:tcBorders>
            <w:shd w:val="clear" w:color="auto" w:fill="auto"/>
            <w:noWrap/>
            <w:vAlign w:val="bottom"/>
          </w:tcPr>
          <w:p w14:paraId="71A603C5" w14:textId="77777777" w:rsidR="000B7032" w:rsidRPr="000B7032" w:rsidRDefault="000B7032" w:rsidP="000B7032">
            <w:pPr>
              <w:spacing w:before="40" w:after="40"/>
              <w:jc w:val="right"/>
              <w:rPr>
                <w:rFonts w:cs="Arial"/>
                <w:sz w:val="18"/>
                <w:szCs w:val="18"/>
              </w:rPr>
            </w:pPr>
            <w:r w:rsidRPr="000B7032">
              <w:rPr>
                <w:rFonts w:cs="Arial"/>
                <w:sz w:val="18"/>
                <w:szCs w:val="18"/>
              </w:rPr>
              <w:t>294,958,213</w:t>
            </w:r>
          </w:p>
        </w:tc>
        <w:tc>
          <w:tcPr>
            <w:tcW w:w="1701" w:type="dxa"/>
            <w:tcBorders>
              <w:top w:val="nil"/>
              <w:left w:val="nil"/>
              <w:bottom w:val="nil"/>
              <w:right w:val="nil"/>
            </w:tcBorders>
            <w:vAlign w:val="bottom"/>
          </w:tcPr>
          <w:p w14:paraId="08EB99DA" w14:textId="77777777" w:rsidR="000B7032" w:rsidRPr="000B7032" w:rsidRDefault="000B7032" w:rsidP="000B7032">
            <w:pPr>
              <w:spacing w:before="40" w:after="40"/>
              <w:jc w:val="right"/>
              <w:rPr>
                <w:rFonts w:cs="Arial"/>
                <w:sz w:val="18"/>
                <w:szCs w:val="18"/>
              </w:rPr>
            </w:pPr>
            <w:r w:rsidRPr="000B7032">
              <w:rPr>
                <w:rFonts w:cs="Arial"/>
                <w:sz w:val="18"/>
                <w:szCs w:val="18"/>
              </w:rPr>
              <w:t>74,906,350</w:t>
            </w:r>
          </w:p>
        </w:tc>
        <w:tc>
          <w:tcPr>
            <w:tcW w:w="1701" w:type="dxa"/>
            <w:tcBorders>
              <w:top w:val="nil"/>
              <w:left w:val="nil"/>
              <w:bottom w:val="nil"/>
              <w:right w:val="nil"/>
            </w:tcBorders>
            <w:shd w:val="clear" w:color="auto" w:fill="auto"/>
            <w:noWrap/>
            <w:vAlign w:val="bottom"/>
          </w:tcPr>
          <w:p w14:paraId="5179E848" w14:textId="77777777" w:rsidR="000B7032" w:rsidRPr="000B7032" w:rsidRDefault="000B7032" w:rsidP="000B7032">
            <w:pPr>
              <w:spacing w:before="40" w:after="40"/>
              <w:jc w:val="right"/>
              <w:rPr>
                <w:rFonts w:cs="Arial"/>
                <w:sz w:val="18"/>
                <w:szCs w:val="18"/>
              </w:rPr>
            </w:pPr>
            <w:r w:rsidRPr="000B7032">
              <w:rPr>
                <w:rFonts w:cs="Arial"/>
                <w:sz w:val="18"/>
                <w:szCs w:val="18"/>
              </w:rPr>
              <w:t>857,108,975</w:t>
            </w:r>
          </w:p>
        </w:tc>
        <w:tc>
          <w:tcPr>
            <w:tcW w:w="1701" w:type="dxa"/>
            <w:tcBorders>
              <w:top w:val="nil"/>
              <w:left w:val="nil"/>
              <w:bottom w:val="nil"/>
              <w:right w:val="nil"/>
            </w:tcBorders>
            <w:vAlign w:val="bottom"/>
          </w:tcPr>
          <w:p w14:paraId="4CD0F2D0" w14:textId="77777777" w:rsidR="000B7032" w:rsidRPr="001C7123" w:rsidRDefault="000B7032" w:rsidP="000B7032">
            <w:pPr>
              <w:spacing w:before="40" w:after="40"/>
              <w:jc w:val="right"/>
              <w:rPr>
                <w:rFonts w:cs="Arial"/>
                <w:b/>
                <w:sz w:val="18"/>
                <w:szCs w:val="18"/>
              </w:rPr>
            </w:pPr>
            <w:r w:rsidRPr="001C7123">
              <w:rPr>
                <w:rFonts w:cs="Arial"/>
                <w:b/>
                <w:sz w:val="18"/>
                <w:szCs w:val="18"/>
              </w:rPr>
              <w:t>1,226,973,538</w:t>
            </w:r>
          </w:p>
        </w:tc>
      </w:tr>
      <w:tr w:rsidR="000B7032" w:rsidRPr="000B7032" w14:paraId="24F9B254" w14:textId="77777777" w:rsidTr="00A64ED1">
        <w:tc>
          <w:tcPr>
            <w:tcW w:w="2268" w:type="dxa"/>
            <w:tcBorders>
              <w:top w:val="nil"/>
              <w:left w:val="nil"/>
              <w:bottom w:val="nil"/>
              <w:right w:val="single" w:sz="18" w:space="0" w:color="002060"/>
            </w:tcBorders>
            <w:shd w:val="clear" w:color="auto" w:fill="auto"/>
            <w:noWrap/>
            <w:vAlign w:val="center"/>
          </w:tcPr>
          <w:p w14:paraId="2561BF24" w14:textId="77777777" w:rsidR="000B7032" w:rsidRPr="00F75B25" w:rsidRDefault="000B7032" w:rsidP="000B7032">
            <w:pPr>
              <w:spacing w:before="40" w:after="40"/>
              <w:rPr>
                <w:rFonts w:cs="Arial"/>
                <w:sz w:val="18"/>
                <w:szCs w:val="18"/>
              </w:rPr>
            </w:pPr>
            <w:r w:rsidRPr="00F75B25">
              <w:rPr>
                <w:rFonts w:cs="Arial"/>
                <w:sz w:val="18"/>
                <w:szCs w:val="18"/>
              </w:rPr>
              <w:t>Campaspe S</w:t>
            </w:r>
          </w:p>
        </w:tc>
        <w:tc>
          <w:tcPr>
            <w:tcW w:w="1701" w:type="dxa"/>
            <w:tcBorders>
              <w:top w:val="nil"/>
              <w:left w:val="single" w:sz="18" w:space="0" w:color="002060"/>
              <w:bottom w:val="nil"/>
              <w:right w:val="nil"/>
            </w:tcBorders>
            <w:shd w:val="clear" w:color="auto" w:fill="auto"/>
            <w:noWrap/>
            <w:vAlign w:val="bottom"/>
          </w:tcPr>
          <w:p w14:paraId="31EE9209" w14:textId="77777777" w:rsidR="000B7032" w:rsidRPr="000B7032" w:rsidRDefault="000B7032" w:rsidP="000B7032">
            <w:pPr>
              <w:spacing w:before="40" w:after="40"/>
              <w:jc w:val="right"/>
              <w:rPr>
                <w:rFonts w:cs="Arial"/>
                <w:sz w:val="18"/>
                <w:szCs w:val="18"/>
              </w:rPr>
            </w:pPr>
            <w:r w:rsidRPr="000B7032">
              <w:rPr>
                <w:rFonts w:cs="Arial"/>
                <w:sz w:val="18"/>
                <w:szCs w:val="18"/>
              </w:rPr>
              <w:t>3,681,006,675</w:t>
            </w:r>
          </w:p>
        </w:tc>
        <w:tc>
          <w:tcPr>
            <w:tcW w:w="1701" w:type="dxa"/>
            <w:tcBorders>
              <w:top w:val="nil"/>
              <w:left w:val="nil"/>
              <w:bottom w:val="nil"/>
              <w:right w:val="nil"/>
            </w:tcBorders>
            <w:vAlign w:val="bottom"/>
          </w:tcPr>
          <w:p w14:paraId="28652176" w14:textId="77777777" w:rsidR="000B7032" w:rsidRPr="000B7032" w:rsidRDefault="000B7032" w:rsidP="000B7032">
            <w:pPr>
              <w:spacing w:before="40" w:after="40"/>
              <w:jc w:val="right"/>
              <w:rPr>
                <w:rFonts w:cs="Arial"/>
                <w:sz w:val="18"/>
                <w:szCs w:val="18"/>
              </w:rPr>
            </w:pPr>
            <w:r w:rsidRPr="000B7032">
              <w:rPr>
                <w:rFonts w:cs="Arial"/>
                <w:sz w:val="18"/>
                <w:szCs w:val="18"/>
              </w:rPr>
              <w:t>859,394,600</w:t>
            </w:r>
          </w:p>
        </w:tc>
        <w:tc>
          <w:tcPr>
            <w:tcW w:w="1701" w:type="dxa"/>
            <w:tcBorders>
              <w:top w:val="nil"/>
              <w:left w:val="nil"/>
              <w:bottom w:val="nil"/>
              <w:right w:val="nil"/>
            </w:tcBorders>
            <w:shd w:val="clear" w:color="auto" w:fill="auto"/>
            <w:noWrap/>
            <w:vAlign w:val="bottom"/>
          </w:tcPr>
          <w:p w14:paraId="4AC17C91" w14:textId="77777777" w:rsidR="000B7032" w:rsidRPr="000B7032" w:rsidRDefault="000B7032" w:rsidP="000B7032">
            <w:pPr>
              <w:spacing w:before="40" w:after="40"/>
              <w:jc w:val="right"/>
              <w:rPr>
                <w:rFonts w:cs="Arial"/>
                <w:sz w:val="18"/>
                <w:szCs w:val="18"/>
              </w:rPr>
            </w:pPr>
            <w:r w:rsidRPr="000B7032">
              <w:rPr>
                <w:rFonts w:cs="Arial"/>
                <w:sz w:val="18"/>
                <w:szCs w:val="18"/>
              </w:rPr>
              <w:t>1,529,529,300</w:t>
            </w:r>
          </w:p>
        </w:tc>
        <w:tc>
          <w:tcPr>
            <w:tcW w:w="1701" w:type="dxa"/>
            <w:tcBorders>
              <w:top w:val="nil"/>
              <w:left w:val="nil"/>
              <w:bottom w:val="nil"/>
              <w:right w:val="nil"/>
            </w:tcBorders>
            <w:vAlign w:val="bottom"/>
          </w:tcPr>
          <w:p w14:paraId="7BD49233" w14:textId="77777777" w:rsidR="000B7032" w:rsidRPr="001C7123" w:rsidRDefault="000B7032" w:rsidP="000B7032">
            <w:pPr>
              <w:spacing w:before="40" w:after="40"/>
              <w:jc w:val="right"/>
              <w:rPr>
                <w:rFonts w:cs="Arial"/>
                <w:b/>
                <w:sz w:val="18"/>
                <w:szCs w:val="18"/>
              </w:rPr>
            </w:pPr>
            <w:r w:rsidRPr="001C7123">
              <w:rPr>
                <w:rFonts w:cs="Arial"/>
                <w:b/>
                <w:sz w:val="18"/>
                <w:szCs w:val="18"/>
              </w:rPr>
              <w:t>6,069,930,575</w:t>
            </w:r>
          </w:p>
        </w:tc>
      </w:tr>
      <w:tr w:rsidR="000B7032" w:rsidRPr="000B7032" w14:paraId="4D9E52D4" w14:textId="77777777" w:rsidTr="00A64ED1">
        <w:tc>
          <w:tcPr>
            <w:tcW w:w="2268" w:type="dxa"/>
            <w:tcBorders>
              <w:top w:val="nil"/>
              <w:left w:val="nil"/>
              <w:bottom w:val="nil"/>
              <w:right w:val="single" w:sz="18" w:space="0" w:color="002060"/>
            </w:tcBorders>
            <w:shd w:val="clear" w:color="auto" w:fill="auto"/>
            <w:noWrap/>
            <w:vAlign w:val="center"/>
          </w:tcPr>
          <w:p w14:paraId="1A3B077A" w14:textId="77777777" w:rsidR="000B7032" w:rsidRPr="00F75B25" w:rsidRDefault="000B7032" w:rsidP="000B7032">
            <w:pPr>
              <w:spacing w:before="40" w:after="40"/>
              <w:rPr>
                <w:rFonts w:cs="Arial"/>
                <w:sz w:val="18"/>
                <w:szCs w:val="18"/>
              </w:rPr>
            </w:pPr>
            <w:r w:rsidRPr="00F75B25">
              <w:rPr>
                <w:rFonts w:cs="Arial"/>
                <w:sz w:val="18"/>
                <w:szCs w:val="18"/>
              </w:rPr>
              <w:t>Cardinia S</w:t>
            </w:r>
          </w:p>
        </w:tc>
        <w:tc>
          <w:tcPr>
            <w:tcW w:w="1701" w:type="dxa"/>
            <w:tcBorders>
              <w:top w:val="nil"/>
              <w:left w:val="single" w:sz="18" w:space="0" w:color="002060"/>
              <w:bottom w:val="nil"/>
              <w:right w:val="nil"/>
            </w:tcBorders>
            <w:shd w:val="clear" w:color="auto" w:fill="auto"/>
            <w:noWrap/>
            <w:vAlign w:val="bottom"/>
          </w:tcPr>
          <w:p w14:paraId="659A8752" w14:textId="77777777" w:rsidR="000B7032" w:rsidRPr="000B7032" w:rsidRDefault="000B7032" w:rsidP="000B7032">
            <w:pPr>
              <w:spacing w:before="40" w:after="40"/>
              <w:jc w:val="right"/>
              <w:rPr>
                <w:rFonts w:cs="Arial"/>
                <w:sz w:val="18"/>
                <w:szCs w:val="18"/>
              </w:rPr>
            </w:pPr>
            <w:r w:rsidRPr="000B7032">
              <w:rPr>
                <w:rFonts w:cs="Arial"/>
                <w:sz w:val="18"/>
                <w:szCs w:val="18"/>
              </w:rPr>
              <w:t>12,573,849,390</w:t>
            </w:r>
          </w:p>
        </w:tc>
        <w:tc>
          <w:tcPr>
            <w:tcW w:w="1701" w:type="dxa"/>
            <w:tcBorders>
              <w:top w:val="nil"/>
              <w:left w:val="nil"/>
              <w:bottom w:val="nil"/>
              <w:right w:val="nil"/>
            </w:tcBorders>
            <w:vAlign w:val="bottom"/>
          </w:tcPr>
          <w:p w14:paraId="744630E0" w14:textId="77777777" w:rsidR="000B7032" w:rsidRPr="000B7032" w:rsidRDefault="000B7032" w:rsidP="000B7032">
            <w:pPr>
              <w:spacing w:before="40" w:after="40"/>
              <w:jc w:val="right"/>
              <w:rPr>
                <w:rFonts w:cs="Arial"/>
                <w:sz w:val="18"/>
                <w:szCs w:val="18"/>
              </w:rPr>
            </w:pPr>
            <w:r w:rsidRPr="000B7032">
              <w:rPr>
                <w:rFonts w:cs="Arial"/>
                <w:sz w:val="18"/>
                <w:szCs w:val="18"/>
              </w:rPr>
              <w:t>1,404,228,148</w:t>
            </w:r>
          </w:p>
        </w:tc>
        <w:tc>
          <w:tcPr>
            <w:tcW w:w="1701" w:type="dxa"/>
            <w:tcBorders>
              <w:top w:val="nil"/>
              <w:left w:val="nil"/>
              <w:bottom w:val="nil"/>
              <w:right w:val="nil"/>
            </w:tcBorders>
            <w:shd w:val="clear" w:color="auto" w:fill="auto"/>
            <w:noWrap/>
            <w:vAlign w:val="bottom"/>
          </w:tcPr>
          <w:p w14:paraId="43CDE448" w14:textId="77777777" w:rsidR="000B7032" w:rsidRPr="000B7032" w:rsidRDefault="000B7032" w:rsidP="000B7032">
            <w:pPr>
              <w:spacing w:before="40" w:after="40"/>
              <w:jc w:val="right"/>
              <w:rPr>
                <w:rFonts w:cs="Arial"/>
                <w:sz w:val="18"/>
                <w:szCs w:val="18"/>
              </w:rPr>
            </w:pPr>
            <w:r w:rsidRPr="000B7032">
              <w:rPr>
                <w:rFonts w:cs="Arial"/>
                <w:sz w:val="18"/>
                <w:szCs w:val="18"/>
              </w:rPr>
              <w:t>1,393,761,500</w:t>
            </w:r>
          </w:p>
        </w:tc>
        <w:tc>
          <w:tcPr>
            <w:tcW w:w="1701" w:type="dxa"/>
            <w:tcBorders>
              <w:top w:val="nil"/>
              <w:left w:val="nil"/>
              <w:bottom w:val="nil"/>
              <w:right w:val="nil"/>
            </w:tcBorders>
            <w:vAlign w:val="bottom"/>
          </w:tcPr>
          <w:p w14:paraId="4CBB6F01" w14:textId="77777777" w:rsidR="000B7032" w:rsidRPr="001C7123" w:rsidRDefault="000B7032" w:rsidP="000B7032">
            <w:pPr>
              <w:spacing w:before="40" w:after="40"/>
              <w:jc w:val="right"/>
              <w:rPr>
                <w:rFonts w:cs="Arial"/>
                <w:b/>
                <w:sz w:val="18"/>
                <w:szCs w:val="18"/>
              </w:rPr>
            </w:pPr>
            <w:r w:rsidRPr="001C7123">
              <w:rPr>
                <w:rFonts w:cs="Arial"/>
                <w:b/>
                <w:sz w:val="18"/>
                <w:szCs w:val="18"/>
              </w:rPr>
              <w:t>15,371,839,038</w:t>
            </w:r>
          </w:p>
        </w:tc>
      </w:tr>
      <w:tr w:rsidR="000B7032" w:rsidRPr="000B7032" w14:paraId="2685675F" w14:textId="77777777" w:rsidTr="00A64ED1">
        <w:tc>
          <w:tcPr>
            <w:tcW w:w="2268" w:type="dxa"/>
            <w:tcBorders>
              <w:top w:val="nil"/>
              <w:left w:val="nil"/>
              <w:bottom w:val="nil"/>
              <w:right w:val="single" w:sz="18" w:space="0" w:color="002060"/>
            </w:tcBorders>
            <w:shd w:val="clear" w:color="auto" w:fill="auto"/>
            <w:noWrap/>
            <w:vAlign w:val="center"/>
          </w:tcPr>
          <w:p w14:paraId="4DDC6435" w14:textId="77777777" w:rsidR="000B7032" w:rsidRPr="00F75B25" w:rsidRDefault="000B7032" w:rsidP="000B7032">
            <w:pPr>
              <w:spacing w:before="40" w:after="40"/>
              <w:rPr>
                <w:rFonts w:cs="Arial"/>
                <w:sz w:val="18"/>
                <w:szCs w:val="18"/>
              </w:rPr>
            </w:pPr>
            <w:r w:rsidRPr="00F75B25">
              <w:rPr>
                <w:rFonts w:cs="Arial"/>
                <w:sz w:val="18"/>
                <w:szCs w:val="18"/>
              </w:rPr>
              <w:t>Casey C</w:t>
            </w:r>
          </w:p>
        </w:tc>
        <w:tc>
          <w:tcPr>
            <w:tcW w:w="1701" w:type="dxa"/>
            <w:tcBorders>
              <w:top w:val="nil"/>
              <w:left w:val="single" w:sz="18" w:space="0" w:color="002060"/>
              <w:bottom w:val="nil"/>
              <w:right w:val="nil"/>
            </w:tcBorders>
            <w:shd w:val="clear" w:color="auto" w:fill="auto"/>
            <w:noWrap/>
            <w:vAlign w:val="bottom"/>
          </w:tcPr>
          <w:p w14:paraId="1AFD3340" w14:textId="77777777" w:rsidR="000B7032" w:rsidRPr="000B7032" w:rsidRDefault="000B7032" w:rsidP="000B7032">
            <w:pPr>
              <w:spacing w:before="40" w:after="40"/>
              <w:jc w:val="right"/>
              <w:rPr>
                <w:rFonts w:cs="Arial"/>
                <w:sz w:val="18"/>
                <w:szCs w:val="18"/>
              </w:rPr>
            </w:pPr>
            <w:r w:rsidRPr="000B7032">
              <w:rPr>
                <w:rFonts w:cs="Arial"/>
                <w:sz w:val="18"/>
                <w:szCs w:val="18"/>
              </w:rPr>
              <w:t>38,058,974,000</w:t>
            </w:r>
          </w:p>
        </w:tc>
        <w:tc>
          <w:tcPr>
            <w:tcW w:w="1701" w:type="dxa"/>
            <w:tcBorders>
              <w:top w:val="nil"/>
              <w:left w:val="nil"/>
              <w:bottom w:val="nil"/>
              <w:right w:val="nil"/>
            </w:tcBorders>
            <w:vAlign w:val="bottom"/>
          </w:tcPr>
          <w:p w14:paraId="7EA3EA99" w14:textId="77777777" w:rsidR="000B7032" w:rsidRPr="000B7032" w:rsidRDefault="000B7032" w:rsidP="000B7032">
            <w:pPr>
              <w:spacing w:before="40" w:after="40"/>
              <w:jc w:val="right"/>
              <w:rPr>
                <w:rFonts w:cs="Arial"/>
                <w:sz w:val="18"/>
                <w:szCs w:val="18"/>
              </w:rPr>
            </w:pPr>
            <w:r w:rsidRPr="000B7032">
              <w:rPr>
                <w:rFonts w:cs="Arial"/>
                <w:sz w:val="18"/>
                <w:szCs w:val="18"/>
              </w:rPr>
              <w:t>4,831,496,783</w:t>
            </w:r>
          </w:p>
        </w:tc>
        <w:tc>
          <w:tcPr>
            <w:tcW w:w="1701" w:type="dxa"/>
            <w:tcBorders>
              <w:top w:val="nil"/>
              <w:left w:val="nil"/>
              <w:bottom w:val="nil"/>
              <w:right w:val="nil"/>
            </w:tcBorders>
            <w:shd w:val="clear" w:color="auto" w:fill="auto"/>
            <w:noWrap/>
            <w:vAlign w:val="bottom"/>
          </w:tcPr>
          <w:p w14:paraId="716BF34E" w14:textId="77777777" w:rsidR="000B7032" w:rsidRPr="000B7032" w:rsidRDefault="000B7032" w:rsidP="000B7032">
            <w:pPr>
              <w:spacing w:before="40" w:after="40"/>
              <w:jc w:val="right"/>
              <w:rPr>
                <w:rFonts w:cs="Arial"/>
                <w:sz w:val="18"/>
                <w:szCs w:val="18"/>
              </w:rPr>
            </w:pPr>
            <w:r w:rsidRPr="000B7032">
              <w:rPr>
                <w:rFonts w:cs="Arial"/>
                <w:sz w:val="18"/>
                <w:szCs w:val="18"/>
              </w:rPr>
              <w:t>852,167,750</w:t>
            </w:r>
          </w:p>
        </w:tc>
        <w:tc>
          <w:tcPr>
            <w:tcW w:w="1701" w:type="dxa"/>
            <w:tcBorders>
              <w:top w:val="nil"/>
              <w:left w:val="nil"/>
              <w:bottom w:val="nil"/>
              <w:right w:val="nil"/>
            </w:tcBorders>
            <w:vAlign w:val="bottom"/>
          </w:tcPr>
          <w:p w14:paraId="5561DDC3" w14:textId="77777777" w:rsidR="000B7032" w:rsidRPr="001C7123" w:rsidRDefault="000B7032" w:rsidP="000B7032">
            <w:pPr>
              <w:spacing w:before="40" w:after="40"/>
              <w:jc w:val="right"/>
              <w:rPr>
                <w:rFonts w:cs="Arial"/>
                <w:b/>
                <w:sz w:val="18"/>
                <w:szCs w:val="18"/>
              </w:rPr>
            </w:pPr>
            <w:r w:rsidRPr="001C7123">
              <w:rPr>
                <w:rFonts w:cs="Arial"/>
                <w:b/>
                <w:sz w:val="18"/>
                <w:szCs w:val="18"/>
              </w:rPr>
              <w:t>43,742,638,533</w:t>
            </w:r>
          </w:p>
        </w:tc>
      </w:tr>
      <w:tr w:rsidR="000B7032" w:rsidRPr="000B7032" w14:paraId="13617FCD" w14:textId="77777777" w:rsidTr="00A64ED1">
        <w:tc>
          <w:tcPr>
            <w:tcW w:w="2268" w:type="dxa"/>
            <w:tcBorders>
              <w:top w:val="nil"/>
              <w:left w:val="nil"/>
              <w:bottom w:val="nil"/>
              <w:right w:val="single" w:sz="18" w:space="0" w:color="002060"/>
            </w:tcBorders>
            <w:shd w:val="clear" w:color="auto" w:fill="auto"/>
            <w:noWrap/>
            <w:vAlign w:val="center"/>
          </w:tcPr>
          <w:p w14:paraId="66DB5FB5" w14:textId="77777777" w:rsidR="000B7032" w:rsidRPr="00F75B25" w:rsidRDefault="000B7032" w:rsidP="000B7032">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002060"/>
              <w:bottom w:val="nil"/>
              <w:right w:val="nil"/>
            </w:tcBorders>
            <w:shd w:val="clear" w:color="auto" w:fill="auto"/>
            <w:noWrap/>
            <w:vAlign w:val="bottom"/>
          </w:tcPr>
          <w:p w14:paraId="08F38570" w14:textId="77777777" w:rsidR="000B7032" w:rsidRPr="000B7032" w:rsidRDefault="000B7032" w:rsidP="000B7032">
            <w:pPr>
              <w:spacing w:before="40" w:after="40"/>
              <w:jc w:val="right"/>
              <w:rPr>
                <w:rFonts w:cs="Arial"/>
                <w:sz w:val="18"/>
                <w:szCs w:val="18"/>
              </w:rPr>
            </w:pPr>
            <w:r w:rsidRPr="000B7032">
              <w:rPr>
                <w:rFonts w:cs="Arial"/>
                <w:sz w:val="18"/>
                <w:szCs w:val="18"/>
              </w:rPr>
              <w:t>1,157,350,875</w:t>
            </w:r>
          </w:p>
        </w:tc>
        <w:tc>
          <w:tcPr>
            <w:tcW w:w="1701" w:type="dxa"/>
            <w:tcBorders>
              <w:top w:val="nil"/>
              <w:left w:val="nil"/>
              <w:bottom w:val="nil"/>
              <w:right w:val="nil"/>
            </w:tcBorders>
            <w:vAlign w:val="bottom"/>
          </w:tcPr>
          <w:p w14:paraId="0152D5A2" w14:textId="77777777" w:rsidR="000B7032" w:rsidRPr="000B7032" w:rsidRDefault="000B7032" w:rsidP="000B7032">
            <w:pPr>
              <w:spacing w:before="40" w:after="40"/>
              <w:jc w:val="right"/>
              <w:rPr>
                <w:rFonts w:cs="Arial"/>
                <w:sz w:val="18"/>
                <w:szCs w:val="18"/>
              </w:rPr>
            </w:pPr>
            <w:r w:rsidRPr="000B7032">
              <w:rPr>
                <w:rFonts w:cs="Arial"/>
                <w:sz w:val="18"/>
                <w:szCs w:val="18"/>
              </w:rPr>
              <w:t>141,615,500</w:t>
            </w:r>
          </w:p>
        </w:tc>
        <w:tc>
          <w:tcPr>
            <w:tcW w:w="1701" w:type="dxa"/>
            <w:tcBorders>
              <w:top w:val="nil"/>
              <w:left w:val="nil"/>
              <w:bottom w:val="nil"/>
              <w:right w:val="nil"/>
            </w:tcBorders>
            <w:shd w:val="clear" w:color="auto" w:fill="auto"/>
            <w:noWrap/>
            <w:vAlign w:val="bottom"/>
          </w:tcPr>
          <w:p w14:paraId="61DA6750" w14:textId="77777777" w:rsidR="000B7032" w:rsidRPr="000B7032" w:rsidRDefault="000B7032" w:rsidP="000B7032">
            <w:pPr>
              <w:spacing w:before="40" w:after="40"/>
              <w:jc w:val="right"/>
              <w:rPr>
                <w:rFonts w:cs="Arial"/>
                <w:sz w:val="18"/>
                <w:szCs w:val="18"/>
              </w:rPr>
            </w:pPr>
            <w:r w:rsidRPr="000B7032">
              <w:rPr>
                <w:rFonts w:cs="Arial"/>
                <w:sz w:val="18"/>
                <w:szCs w:val="18"/>
              </w:rPr>
              <w:t>312,267,125</w:t>
            </w:r>
          </w:p>
        </w:tc>
        <w:tc>
          <w:tcPr>
            <w:tcW w:w="1701" w:type="dxa"/>
            <w:tcBorders>
              <w:top w:val="nil"/>
              <w:left w:val="nil"/>
              <w:bottom w:val="nil"/>
              <w:right w:val="nil"/>
            </w:tcBorders>
            <w:vAlign w:val="bottom"/>
          </w:tcPr>
          <w:p w14:paraId="12BA6280" w14:textId="77777777" w:rsidR="000B7032" w:rsidRPr="001C7123" w:rsidRDefault="000B7032" w:rsidP="000B7032">
            <w:pPr>
              <w:spacing w:before="40" w:after="40"/>
              <w:jc w:val="right"/>
              <w:rPr>
                <w:rFonts w:cs="Arial"/>
                <w:b/>
                <w:sz w:val="18"/>
                <w:szCs w:val="18"/>
              </w:rPr>
            </w:pPr>
            <w:r w:rsidRPr="001C7123">
              <w:rPr>
                <w:rFonts w:cs="Arial"/>
                <w:b/>
                <w:sz w:val="18"/>
                <w:szCs w:val="18"/>
              </w:rPr>
              <w:t>1,611,233,500</w:t>
            </w:r>
          </w:p>
        </w:tc>
      </w:tr>
      <w:tr w:rsidR="000B7032" w:rsidRPr="000B7032" w14:paraId="6B1D4B47" w14:textId="77777777" w:rsidTr="00A64ED1">
        <w:tc>
          <w:tcPr>
            <w:tcW w:w="2268" w:type="dxa"/>
            <w:tcBorders>
              <w:top w:val="nil"/>
              <w:left w:val="nil"/>
              <w:bottom w:val="nil"/>
              <w:right w:val="single" w:sz="18" w:space="0" w:color="002060"/>
            </w:tcBorders>
            <w:shd w:val="clear" w:color="auto" w:fill="auto"/>
            <w:noWrap/>
            <w:vAlign w:val="center"/>
          </w:tcPr>
          <w:p w14:paraId="1E7090E6" w14:textId="77777777" w:rsidR="000B7032" w:rsidRPr="00F75B25" w:rsidRDefault="000B7032" w:rsidP="000B7032">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002060"/>
              <w:bottom w:val="nil"/>
              <w:right w:val="nil"/>
            </w:tcBorders>
            <w:shd w:val="clear" w:color="auto" w:fill="auto"/>
            <w:noWrap/>
            <w:vAlign w:val="bottom"/>
          </w:tcPr>
          <w:p w14:paraId="5F738E96" w14:textId="77777777" w:rsidR="000B7032" w:rsidRPr="000B7032" w:rsidRDefault="000B7032" w:rsidP="000B7032">
            <w:pPr>
              <w:spacing w:before="40" w:after="40"/>
              <w:jc w:val="right"/>
              <w:rPr>
                <w:rFonts w:cs="Arial"/>
                <w:sz w:val="18"/>
                <w:szCs w:val="18"/>
              </w:rPr>
            </w:pPr>
            <w:r w:rsidRPr="000B7032">
              <w:rPr>
                <w:rFonts w:cs="Arial"/>
                <w:sz w:val="18"/>
                <w:szCs w:val="18"/>
              </w:rPr>
              <w:t>3,008,381,349</w:t>
            </w:r>
          </w:p>
        </w:tc>
        <w:tc>
          <w:tcPr>
            <w:tcW w:w="1701" w:type="dxa"/>
            <w:tcBorders>
              <w:top w:val="nil"/>
              <w:left w:val="nil"/>
              <w:bottom w:val="nil"/>
              <w:right w:val="nil"/>
            </w:tcBorders>
            <w:vAlign w:val="bottom"/>
          </w:tcPr>
          <w:p w14:paraId="6F31F1D2" w14:textId="77777777" w:rsidR="000B7032" w:rsidRPr="000B7032" w:rsidRDefault="000B7032" w:rsidP="000B7032">
            <w:pPr>
              <w:spacing w:before="40" w:after="40"/>
              <w:jc w:val="right"/>
              <w:rPr>
                <w:rFonts w:cs="Arial"/>
                <w:sz w:val="18"/>
                <w:szCs w:val="18"/>
              </w:rPr>
            </w:pPr>
            <w:r w:rsidRPr="000B7032">
              <w:rPr>
                <w:rFonts w:cs="Arial"/>
                <w:sz w:val="18"/>
                <w:szCs w:val="18"/>
              </w:rPr>
              <w:t>486,770,417</w:t>
            </w:r>
          </w:p>
        </w:tc>
        <w:tc>
          <w:tcPr>
            <w:tcW w:w="1701" w:type="dxa"/>
            <w:tcBorders>
              <w:top w:val="nil"/>
              <w:left w:val="nil"/>
              <w:bottom w:val="nil"/>
              <w:right w:val="nil"/>
            </w:tcBorders>
            <w:shd w:val="clear" w:color="auto" w:fill="auto"/>
            <w:noWrap/>
            <w:vAlign w:val="bottom"/>
          </w:tcPr>
          <w:p w14:paraId="6A17039E" w14:textId="77777777" w:rsidR="000B7032" w:rsidRPr="000B7032" w:rsidRDefault="000B7032" w:rsidP="000B7032">
            <w:pPr>
              <w:spacing w:before="40" w:after="40"/>
              <w:jc w:val="right"/>
              <w:rPr>
                <w:rFonts w:cs="Arial"/>
                <w:sz w:val="18"/>
                <w:szCs w:val="18"/>
              </w:rPr>
            </w:pPr>
            <w:r w:rsidRPr="000B7032">
              <w:rPr>
                <w:rFonts w:cs="Arial"/>
                <w:sz w:val="18"/>
                <w:szCs w:val="18"/>
              </w:rPr>
              <w:t>1,810,901,552</w:t>
            </w:r>
          </w:p>
        </w:tc>
        <w:tc>
          <w:tcPr>
            <w:tcW w:w="1701" w:type="dxa"/>
            <w:tcBorders>
              <w:top w:val="nil"/>
              <w:left w:val="nil"/>
              <w:bottom w:val="nil"/>
              <w:right w:val="nil"/>
            </w:tcBorders>
            <w:vAlign w:val="bottom"/>
          </w:tcPr>
          <w:p w14:paraId="0FF2A7D5" w14:textId="77777777" w:rsidR="000B7032" w:rsidRPr="001C7123" w:rsidRDefault="000B7032" w:rsidP="000B7032">
            <w:pPr>
              <w:spacing w:before="40" w:after="40"/>
              <w:jc w:val="right"/>
              <w:rPr>
                <w:rFonts w:cs="Arial"/>
                <w:b/>
                <w:sz w:val="18"/>
                <w:szCs w:val="18"/>
              </w:rPr>
            </w:pPr>
            <w:r w:rsidRPr="001C7123">
              <w:rPr>
                <w:rFonts w:cs="Arial"/>
                <w:b/>
                <w:sz w:val="18"/>
                <w:szCs w:val="18"/>
              </w:rPr>
              <w:t>5,306,053,318</w:t>
            </w:r>
          </w:p>
        </w:tc>
      </w:tr>
      <w:tr w:rsidR="000B7032" w:rsidRPr="000B7032" w14:paraId="79A34915" w14:textId="77777777" w:rsidTr="00A64ED1">
        <w:tc>
          <w:tcPr>
            <w:tcW w:w="2268" w:type="dxa"/>
            <w:tcBorders>
              <w:top w:val="nil"/>
              <w:left w:val="nil"/>
              <w:bottom w:val="nil"/>
              <w:right w:val="single" w:sz="18" w:space="0" w:color="002060"/>
            </w:tcBorders>
            <w:shd w:val="clear" w:color="auto" w:fill="auto"/>
            <w:noWrap/>
            <w:vAlign w:val="center"/>
          </w:tcPr>
          <w:p w14:paraId="5DDDC5C6" w14:textId="77777777" w:rsidR="000B7032" w:rsidRPr="00F75B25" w:rsidRDefault="000B7032" w:rsidP="000B7032">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002060"/>
              <w:bottom w:val="nil"/>
              <w:right w:val="nil"/>
            </w:tcBorders>
            <w:shd w:val="clear" w:color="auto" w:fill="auto"/>
            <w:noWrap/>
            <w:vAlign w:val="bottom"/>
          </w:tcPr>
          <w:p w14:paraId="1FF914D3" w14:textId="77777777" w:rsidR="000B7032" w:rsidRPr="000B7032" w:rsidRDefault="000B7032" w:rsidP="000B7032">
            <w:pPr>
              <w:spacing w:before="40" w:after="40"/>
              <w:jc w:val="right"/>
              <w:rPr>
                <w:rFonts w:cs="Arial"/>
                <w:sz w:val="18"/>
                <w:szCs w:val="18"/>
              </w:rPr>
            </w:pPr>
            <w:r w:rsidRPr="000B7032">
              <w:rPr>
                <w:rFonts w:cs="Arial"/>
                <w:sz w:val="18"/>
                <w:szCs w:val="18"/>
              </w:rPr>
              <w:t>1,325,193,495</w:t>
            </w:r>
          </w:p>
        </w:tc>
        <w:tc>
          <w:tcPr>
            <w:tcW w:w="1701" w:type="dxa"/>
            <w:tcBorders>
              <w:top w:val="nil"/>
              <w:left w:val="nil"/>
              <w:bottom w:val="nil"/>
              <w:right w:val="nil"/>
            </w:tcBorders>
            <w:vAlign w:val="bottom"/>
          </w:tcPr>
          <w:p w14:paraId="31A0989A" w14:textId="77777777" w:rsidR="000B7032" w:rsidRPr="000B7032" w:rsidRDefault="000B7032" w:rsidP="000B7032">
            <w:pPr>
              <w:spacing w:before="40" w:after="40"/>
              <w:jc w:val="right"/>
              <w:rPr>
                <w:rFonts w:cs="Arial"/>
                <w:sz w:val="18"/>
                <w:szCs w:val="18"/>
              </w:rPr>
            </w:pPr>
            <w:r w:rsidRPr="000B7032">
              <w:rPr>
                <w:rFonts w:cs="Arial"/>
                <w:sz w:val="18"/>
                <w:szCs w:val="18"/>
              </w:rPr>
              <w:t>692,902,815</w:t>
            </w:r>
          </w:p>
        </w:tc>
        <w:tc>
          <w:tcPr>
            <w:tcW w:w="1701" w:type="dxa"/>
            <w:tcBorders>
              <w:top w:val="nil"/>
              <w:left w:val="nil"/>
              <w:bottom w:val="nil"/>
              <w:right w:val="nil"/>
            </w:tcBorders>
            <w:shd w:val="clear" w:color="auto" w:fill="auto"/>
            <w:noWrap/>
            <w:vAlign w:val="bottom"/>
          </w:tcPr>
          <w:p w14:paraId="790B1D64" w14:textId="77777777" w:rsidR="000B7032" w:rsidRPr="000B7032" w:rsidRDefault="000B7032" w:rsidP="000B7032">
            <w:pPr>
              <w:spacing w:before="40" w:after="40"/>
              <w:jc w:val="right"/>
              <w:rPr>
                <w:rFonts w:cs="Arial"/>
                <w:sz w:val="18"/>
                <w:szCs w:val="18"/>
              </w:rPr>
            </w:pPr>
            <w:r w:rsidRPr="000B7032">
              <w:rPr>
                <w:rFonts w:cs="Arial"/>
                <w:sz w:val="18"/>
                <w:szCs w:val="18"/>
              </w:rPr>
              <w:t>2,942,498,625</w:t>
            </w:r>
          </w:p>
        </w:tc>
        <w:tc>
          <w:tcPr>
            <w:tcW w:w="1701" w:type="dxa"/>
            <w:tcBorders>
              <w:top w:val="nil"/>
              <w:left w:val="nil"/>
              <w:bottom w:val="nil"/>
              <w:right w:val="nil"/>
            </w:tcBorders>
            <w:vAlign w:val="bottom"/>
          </w:tcPr>
          <w:p w14:paraId="3A73702D" w14:textId="77777777" w:rsidR="000B7032" w:rsidRPr="001C7123" w:rsidRDefault="000B7032" w:rsidP="000B7032">
            <w:pPr>
              <w:spacing w:before="40" w:after="40"/>
              <w:jc w:val="right"/>
              <w:rPr>
                <w:rFonts w:cs="Arial"/>
                <w:b/>
                <w:sz w:val="18"/>
                <w:szCs w:val="18"/>
              </w:rPr>
            </w:pPr>
            <w:r w:rsidRPr="001C7123">
              <w:rPr>
                <w:rFonts w:cs="Arial"/>
                <w:b/>
                <w:sz w:val="18"/>
                <w:szCs w:val="18"/>
              </w:rPr>
              <w:t>4,960,594,935</w:t>
            </w:r>
          </w:p>
        </w:tc>
      </w:tr>
      <w:tr w:rsidR="000B7032" w:rsidRPr="000B7032" w14:paraId="4A96C586" w14:textId="77777777" w:rsidTr="00A64ED1">
        <w:tc>
          <w:tcPr>
            <w:tcW w:w="2268" w:type="dxa"/>
            <w:tcBorders>
              <w:top w:val="nil"/>
              <w:left w:val="nil"/>
              <w:bottom w:val="nil"/>
              <w:right w:val="single" w:sz="18" w:space="0" w:color="002060"/>
            </w:tcBorders>
            <w:shd w:val="clear" w:color="auto" w:fill="auto"/>
            <w:noWrap/>
            <w:vAlign w:val="center"/>
          </w:tcPr>
          <w:p w14:paraId="0837A990" w14:textId="77777777" w:rsidR="000B7032" w:rsidRPr="00F75B25" w:rsidRDefault="000B7032" w:rsidP="000B7032">
            <w:pPr>
              <w:spacing w:before="40" w:after="40"/>
              <w:rPr>
                <w:rFonts w:cs="Arial"/>
                <w:sz w:val="18"/>
                <w:szCs w:val="18"/>
              </w:rPr>
            </w:pPr>
            <w:r w:rsidRPr="00F75B25">
              <w:rPr>
                <w:rFonts w:cs="Arial"/>
                <w:sz w:val="18"/>
                <w:szCs w:val="18"/>
              </w:rPr>
              <w:t>Darebin C</w:t>
            </w:r>
          </w:p>
        </w:tc>
        <w:tc>
          <w:tcPr>
            <w:tcW w:w="1701" w:type="dxa"/>
            <w:tcBorders>
              <w:top w:val="nil"/>
              <w:left w:val="single" w:sz="18" w:space="0" w:color="002060"/>
              <w:bottom w:val="nil"/>
              <w:right w:val="nil"/>
            </w:tcBorders>
            <w:shd w:val="clear" w:color="auto" w:fill="auto"/>
            <w:noWrap/>
            <w:vAlign w:val="bottom"/>
          </w:tcPr>
          <w:p w14:paraId="5A70A166" w14:textId="77777777" w:rsidR="000B7032" w:rsidRPr="000B7032" w:rsidRDefault="000B7032" w:rsidP="000B7032">
            <w:pPr>
              <w:spacing w:before="40" w:after="40"/>
              <w:jc w:val="right"/>
              <w:rPr>
                <w:rFonts w:cs="Arial"/>
                <w:sz w:val="18"/>
                <w:szCs w:val="18"/>
              </w:rPr>
            </w:pPr>
            <w:r w:rsidRPr="000B7032">
              <w:rPr>
                <w:rFonts w:cs="Arial"/>
                <w:sz w:val="18"/>
                <w:szCs w:val="18"/>
              </w:rPr>
              <w:t>32,694,566,250</w:t>
            </w:r>
          </w:p>
        </w:tc>
        <w:tc>
          <w:tcPr>
            <w:tcW w:w="1701" w:type="dxa"/>
            <w:tcBorders>
              <w:top w:val="nil"/>
              <w:left w:val="nil"/>
              <w:bottom w:val="nil"/>
              <w:right w:val="nil"/>
            </w:tcBorders>
            <w:vAlign w:val="bottom"/>
          </w:tcPr>
          <w:p w14:paraId="2DECA6B7" w14:textId="77777777" w:rsidR="000B7032" w:rsidRPr="000B7032" w:rsidRDefault="000B7032" w:rsidP="000B7032">
            <w:pPr>
              <w:spacing w:before="40" w:after="40"/>
              <w:jc w:val="right"/>
              <w:rPr>
                <w:rFonts w:cs="Arial"/>
                <w:sz w:val="18"/>
                <w:szCs w:val="18"/>
              </w:rPr>
            </w:pPr>
            <w:r w:rsidRPr="000B7032">
              <w:rPr>
                <w:rFonts w:cs="Arial"/>
                <w:sz w:val="18"/>
                <w:szCs w:val="18"/>
              </w:rPr>
              <w:t>4,613,189,201</w:t>
            </w:r>
          </w:p>
        </w:tc>
        <w:tc>
          <w:tcPr>
            <w:tcW w:w="1701" w:type="dxa"/>
            <w:tcBorders>
              <w:top w:val="nil"/>
              <w:left w:val="nil"/>
              <w:bottom w:val="nil"/>
              <w:right w:val="nil"/>
            </w:tcBorders>
            <w:shd w:val="clear" w:color="auto" w:fill="auto"/>
            <w:noWrap/>
            <w:vAlign w:val="bottom"/>
          </w:tcPr>
          <w:p w14:paraId="6AC47A18"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0E8CCCBA" w14:textId="77777777" w:rsidR="000B7032" w:rsidRPr="001C7123" w:rsidRDefault="000B7032" w:rsidP="000B7032">
            <w:pPr>
              <w:spacing w:before="40" w:after="40"/>
              <w:jc w:val="right"/>
              <w:rPr>
                <w:rFonts w:cs="Arial"/>
                <w:b/>
                <w:sz w:val="18"/>
                <w:szCs w:val="18"/>
              </w:rPr>
            </w:pPr>
            <w:r w:rsidRPr="001C7123">
              <w:rPr>
                <w:rFonts w:cs="Arial"/>
                <w:b/>
                <w:sz w:val="18"/>
                <w:szCs w:val="18"/>
              </w:rPr>
              <w:t>37,307,755,451</w:t>
            </w:r>
          </w:p>
        </w:tc>
      </w:tr>
      <w:tr w:rsidR="000B7032" w:rsidRPr="000B7032" w14:paraId="20510EE8" w14:textId="77777777" w:rsidTr="00A64ED1">
        <w:tc>
          <w:tcPr>
            <w:tcW w:w="2268" w:type="dxa"/>
            <w:tcBorders>
              <w:top w:val="nil"/>
              <w:left w:val="nil"/>
              <w:bottom w:val="nil"/>
              <w:right w:val="single" w:sz="18" w:space="0" w:color="002060"/>
            </w:tcBorders>
            <w:shd w:val="clear" w:color="auto" w:fill="auto"/>
            <w:noWrap/>
            <w:vAlign w:val="center"/>
          </w:tcPr>
          <w:p w14:paraId="15248A3D" w14:textId="77777777" w:rsidR="000B7032" w:rsidRPr="00F75B25" w:rsidRDefault="000B7032" w:rsidP="000B7032">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002060"/>
              <w:bottom w:val="nil"/>
              <w:right w:val="nil"/>
            </w:tcBorders>
            <w:shd w:val="clear" w:color="auto" w:fill="auto"/>
            <w:noWrap/>
            <w:vAlign w:val="bottom"/>
          </w:tcPr>
          <w:p w14:paraId="35D7F07F" w14:textId="77777777" w:rsidR="000B7032" w:rsidRPr="000B7032" w:rsidRDefault="000B7032" w:rsidP="000B7032">
            <w:pPr>
              <w:spacing w:before="40" w:after="40"/>
              <w:jc w:val="right"/>
              <w:rPr>
                <w:rFonts w:cs="Arial"/>
                <w:sz w:val="18"/>
                <w:szCs w:val="18"/>
              </w:rPr>
            </w:pPr>
            <w:r w:rsidRPr="000B7032">
              <w:rPr>
                <w:rFonts w:cs="Arial"/>
                <w:sz w:val="18"/>
                <w:szCs w:val="18"/>
              </w:rPr>
              <w:t>6,712,201,000</w:t>
            </w:r>
          </w:p>
        </w:tc>
        <w:tc>
          <w:tcPr>
            <w:tcW w:w="1701" w:type="dxa"/>
            <w:tcBorders>
              <w:top w:val="nil"/>
              <w:left w:val="nil"/>
              <w:bottom w:val="nil"/>
              <w:right w:val="nil"/>
            </w:tcBorders>
            <w:vAlign w:val="bottom"/>
          </w:tcPr>
          <w:p w14:paraId="383203AA" w14:textId="77777777" w:rsidR="000B7032" w:rsidRPr="000B7032" w:rsidRDefault="000B7032" w:rsidP="000B7032">
            <w:pPr>
              <w:spacing w:before="40" w:after="40"/>
              <w:jc w:val="right"/>
              <w:rPr>
                <w:rFonts w:cs="Arial"/>
                <w:sz w:val="18"/>
                <w:szCs w:val="18"/>
              </w:rPr>
            </w:pPr>
            <w:r w:rsidRPr="000B7032">
              <w:rPr>
                <w:rFonts w:cs="Arial"/>
                <w:sz w:val="18"/>
                <w:szCs w:val="18"/>
              </w:rPr>
              <w:t>947,131,125</w:t>
            </w:r>
          </w:p>
        </w:tc>
        <w:tc>
          <w:tcPr>
            <w:tcW w:w="1701" w:type="dxa"/>
            <w:tcBorders>
              <w:top w:val="nil"/>
              <w:left w:val="nil"/>
              <w:bottom w:val="nil"/>
              <w:right w:val="nil"/>
            </w:tcBorders>
            <w:shd w:val="clear" w:color="auto" w:fill="auto"/>
            <w:noWrap/>
            <w:vAlign w:val="bottom"/>
          </w:tcPr>
          <w:p w14:paraId="71C36E31" w14:textId="77777777" w:rsidR="000B7032" w:rsidRPr="000B7032" w:rsidRDefault="000B7032" w:rsidP="000B7032">
            <w:pPr>
              <w:spacing w:before="40" w:after="40"/>
              <w:jc w:val="right"/>
              <w:rPr>
                <w:rFonts w:cs="Arial"/>
                <w:sz w:val="18"/>
                <w:szCs w:val="18"/>
              </w:rPr>
            </w:pPr>
            <w:r w:rsidRPr="000B7032">
              <w:rPr>
                <w:rFonts w:cs="Arial"/>
                <w:sz w:val="18"/>
                <w:szCs w:val="18"/>
              </w:rPr>
              <w:t>1,293,375,500</w:t>
            </w:r>
          </w:p>
        </w:tc>
        <w:tc>
          <w:tcPr>
            <w:tcW w:w="1701" w:type="dxa"/>
            <w:tcBorders>
              <w:top w:val="nil"/>
              <w:left w:val="nil"/>
              <w:bottom w:val="nil"/>
              <w:right w:val="nil"/>
            </w:tcBorders>
            <w:vAlign w:val="bottom"/>
          </w:tcPr>
          <w:p w14:paraId="71673B0B" w14:textId="77777777" w:rsidR="000B7032" w:rsidRPr="001C7123" w:rsidRDefault="000B7032" w:rsidP="000B7032">
            <w:pPr>
              <w:spacing w:before="40" w:after="40"/>
              <w:jc w:val="right"/>
              <w:rPr>
                <w:rFonts w:cs="Arial"/>
                <w:b/>
                <w:sz w:val="18"/>
                <w:szCs w:val="18"/>
              </w:rPr>
            </w:pPr>
            <w:r w:rsidRPr="001C7123">
              <w:rPr>
                <w:rFonts w:cs="Arial"/>
                <w:b/>
                <w:sz w:val="18"/>
                <w:szCs w:val="18"/>
              </w:rPr>
              <w:t>8,952,707,625</w:t>
            </w:r>
          </w:p>
        </w:tc>
      </w:tr>
      <w:tr w:rsidR="000B7032" w:rsidRPr="000B7032" w14:paraId="420DC029" w14:textId="77777777" w:rsidTr="00A64ED1">
        <w:tc>
          <w:tcPr>
            <w:tcW w:w="2268" w:type="dxa"/>
            <w:tcBorders>
              <w:top w:val="nil"/>
              <w:left w:val="nil"/>
              <w:bottom w:val="nil"/>
              <w:right w:val="single" w:sz="18" w:space="0" w:color="002060"/>
            </w:tcBorders>
            <w:shd w:val="clear" w:color="auto" w:fill="auto"/>
            <w:noWrap/>
            <w:vAlign w:val="center"/>
          </w:tcPr>
          <w:p w14:paraId="60B5A223" w14:textId="77777777" w:rsidR="000B7032" w:rsidRPr="00F75B25" w:rsidRDefault="000B7032" w:rsidP="000B7032">
            <w:pPr>
              <w:spacing w:before="40" w:after="40"/>
              <w:rPr>
                <w:rFonts w:cs="Arial"/>
                <w:sz w:val="18"/>
                <w:szCs w:val="18"/>
              </w:rPr>
            </w:pPr>
            <w:r w:rsidRPr="00F75B25">
              <w:rPr>
                <w:rFonts w:cs="Arial"/>
                <w:sz w:val="18"/>
                <w:szCs w:val="18"/>
              </w:rPr>
              <w:t>Frankston C</w:t>
            </w:r>
          </w:p>
        </w:tc>
        <w:tc>
          <w:tcPr>
            <w:tcW w:w="1701" w:type="dxa"/>
            <w:tcBorders>
              <w:top w:val="nil"/>
              <w:left w:val="single" w:sz="18" w:space="0" w:color="002060"/>
              <w:bottom w:val="nil"/>
              <w:right w:val="nil"/>
            </w:tcBorders>
            <w:shd w:val="clear" w:color="auto" w:fill="auto"/>
            <w:noWrap/>
            <w:vAlign w:val="bottom"/>
          </w:tcPr>
          <w:p w14:paraId="3319F9F9" w14:textId="77777777" w:rsidR="000B7032" w:rsidRPr="000B7032" w:rsidRDefault="000B7032" w:rsidP="000B7032">
            <w:pPr>
              <w:spacing w:before="40" w:after="40"/>
              <w:jc w:val="right"/>
              <w:rPr>
                <w:rFonts w:cs="Arial"/>
                <w:sz w:val="18"/>
                <w:szCs w:val="18"/>
              </w:rPr>
            </w:pPr>
            <w:r w:rsidRPr="000B7032">
              <w:rPr>
                <w:rFonts w:cs="Arial"/>
                <w:sz w:val="18"/>
                <w:szCs w:val="18"/>
              </w:rPr>
              <w:t>19,526,895,125</w:t>
            </w:r>
          </w:p>
        </w:tc>
        <w:tc>
          <w:tcPr>
            <w:tcW w:w="1701" w:type="dxa"/>
            <w:tcBorders>
              <w:top w:val="nil"/>
              <w:left w:val="nil"/>
              <w:bottom w:val="nil"/>
              <w:right w:val="nil"/>
            </w:tcBorders>
            <w:vAlign w:val="bottom"/>
          </w:tcPr>
          <w:p w14:paraId="06979675" w14:textId="77777777" w:rsidR="000B7032" w:rsidRPr="000B7032" w:rsidRDefault="000B7032" w:rsidP="000B7032">
            <w:pPr>
              <w:spacing w:before="40" w:after="40"/>
              <w:jc w:val="right"/>
              <w:rPr>
                <w:rFonts w:cs="Arial"/>
                <w:sz w:val="18"/>
                <w:szCs w:val="18"/>
              </w:rPr>
            </w:pPr>
            <w:r w:rsidRPr="000B7032">
              <w:rPr>
                <w:rFonts w:cs="Arial"/>
                <w:sz w:val="18"/>
                <w:szCs w:val="18"/>
              </w:rPr>
              <w:t>3,284,969,610</w:t>
            </w:r>
          </w:p>
        </w:tc>
        <w:tc>
          <w:tcPr>
            <w:tcW w:w="1701" w:type="dxa"/>
            <w:tcBorders>
              <w:top w:val="nil"/>
              <w:left w:val="nil"/>
              <w:bottom w:val="nil"/>
              <w:right w:val="nil"/>
            </w:tcBorders>
            <w:shd w:val="clear" w:color="auto" w:fill="auto"/>
            <w:noWrap/>
            <w:vAlign w:val="bottom"/>
          </w:tcPr>
          <w:p w14:paraId="0073C78C" w14:textId="77777777" w:rsidR="000B7032" w:rsidRPr="000B7032" w:rsidRDefault="000B7032" w:rsidP="000B7032">
            <w:pPr>
              <w:spacing w:before="40" w:after="40"/>
              <w:jc w:val="right"/>
              <w:rPr>
                <w:rFonts w:cs="Arial"/>
                <w:sz w:val="18"/>
                <w:szCs w:val="18"/>
              </w:rPr>
            </w:pPr>
            <w:r w:rsidRPr="000B7032">
              <w:rPr>
                <w:rFonts w:cs="Arial"/>
                <w:sz w:val="18"/>
                <w:szCs w:val="18"/>
              </w:rPr>
              <w:t>720,820,813</w:t>
            </w:r>
          </w:p>
        </w:tc>
        <w:tc>
          <w:tcPr>
            <w:tcW w:w="1701" w:type="dxa"/>
            <w:tcBorders>
              <w:top w:val="nil"/>
              <w:left w:val="nil"/>
              <w:bottom w:val="nil"/>
              <w:right w:val="nil"/>
            </w:tcBorders>
            <w:vAlign w:val="bottom"/>
          </w:tcPr>
          <w:p w14:paraId="74BAEC72" w14:textId="77777777" w:rsidR="000B7032" w:rsidRPr="001C7123" w:rsidRDefault="000B7032" w:rsidP="000B7032">
            <w:pPr>
              <w:spacing w:before="40" w:after="40"/>
              <w:jc w:val="right"/>
              <w:rPr>
                <w:rFonts w:cs="Arial"/>
                <w:b/>
                <w:sz w:val="18"/>
                <w:szCs w:val="18"/>
              </w:rPr>
            </w:pPr>
            <w:r w:rsidRPr="001C7123">
              <w:rPr>
                <w:rFonts w:cs="Arial"/>
                <w:b/>
                <w:sz w:val="18"/>
                <w:szCs w:val="18"/>
              </w:rPr>
              <w:t>23,532,685,548</w:t>
            </w:r>
          </w:p>
        </w:tc>
      </w:tr>
      <w:tr w:rsidR="000B7032" w:rsidRPr="000B7032" w14:paraId="30343C48" w14:textId="77777777" w:rsidTr="00A64ED1">
        <w:tc>
          <w:tcPr>
            <w:tcW w:w="2268" w:type="dxa"/>
            <w:tcBorders>
              <w:top w:val="nil"/>
              <w:left w:val="nil"/>
              <w:bottom w:val="nil"/>
              <w:right w:val="single" w:sz="18" w:space="0" w:color="002060"/>
            </w:tcBorders>
            <w:shd w:val="clear" w:color="auto" w:fill="auto"/>
            <w:noWrap/>
            <w:vAlign w:val="center"/>
          </w:tcPr>
          <w:p w14:paraId="2491B5BF" w14:textId="77777777" w:rsidR="000B7032" w:rsidRPr="00F75B25" w:rsidRDefault="000B7032" w:rsidP="000B7032">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002060"/>
              <w:bottom w:val="nil"/>
              <w:right w:val="nil"/>
            </w:tcBorders>
            <w:shd w:val="clear" w:color="auto" w:fill="auto"/>
            <w:noWrap/>
            <w:vAlign w:val="bottom"/>
          </w:tcPr>
          <w:p w14:paraId="04F6137E" w14:textId="77777777" w:rsidR="000B7032" w:rsidRPr="000B7032" w:rsidRDefault="000B7032" w:rsidP="000B7032">
            <w:pPr>
              <w:spacing w:before="40" w:after="40"/>
              <w:jc w:val="right"/>
              <w:rPr>
                <w:rFonts w:cs="Arial"/>
                <w:sz w:val="18"/>
                <w:szCs w:val="18"/>
              </w:rPr>
            </w:pPr>
            <w:r w:rsidRPr="000B7032">
              <w:rPr>
                <w:rFonts w:cs="Arial"/>
                <w:sz w:val="18"/>
                <w:szCs w:val="18"/>
              </w:rPr>
              <w:t>767,096,788</w:t>
            </w:r>
          </w:p>
        </w:tc>
        <w:tc>
          <w:tcPr>
            <w:tcW w:w="1701" w:type="dxa"/>
            <w:tcBorders>
              <w:top w:val="nil"/>
              <w:left w:val="nil"/>
              <w:bottom w:val="nil"/>
              <w:right w:val="nil"/>
            </w:tcBorders>
            <w:vAlign w:val="bottom"/>
          </w:tcPr>
          <w:p w14:paraId="6F56779A" w14:textId="77777777" w:rsidR="000B7032" w:rsidRPr="000B7032" w:rsidRDefault="000B7032" w:rsidP="000B7032">
            <w:pPr>
              <w:spacing w:before="40" w:after="40"/>
              <w:jc w:val="right"/>
              <w:rPr>
                <w:rFonts w:cs="Arial"/>
                <w:sz w:val="18"/>
                <w:szCs w:val="18"/>
              </w:rPr>
            </w:pPr>
            <w:r w:rsidRPr="000B7032">
              <w:rPr>
                <w:rFonts w:cs="Arial"/>
                <w:sz w:val="18"/>
                <w:szCs w:val="18"/>
              </w:rPr>
              <w:t>117,952,112</w:t>
            </w:r>
          </w:p>
        </w:tc>
        <w:tc>
          <w:tcPr>
            <w:tcW w:w="1701" w:type="dxa"/>
            <w:tcBorders>
              <w:top w:val="nil"/>
              <w:left w:val="nil"/>
              <w:bottom w:val="nil"/>
              <w:right w:val="nil"/>
            </w:tcBorders>
            <w:shd w:val="clear" w:color="auto" w:fill="auto"/>
            <w:noWrap/>
            <w:vAlign w:val="bottom"/>
          </w:tcPr>
          <w:p w14:paraId="63373CF0" w14:textId="77777777" w:rsidR="000B7032" w:rsidRPr="000B7032" w:rsidRDefault="000B7032" w:rsidP="000B7032">
            <w:pPr>
              <w:spacing w:before="40" w:after="40"/>
              <w:jc w:val="right"/>
              <w:rPr>
                <w:rFonts w:cs="Arial"/>
                <w:sz w:val="18"/>
                <w:szCs w:val="18"/>
              </w:rPr>
            </w:pPr>
            <w:r w:rsidRPr="000B7032">
              <w:rPr>
                <w:rFonts w:cs="Arial"/>
                <w:sz w:val="18"/>
                <w:szCs w:val="18"/>
              </w:rPr>
              <w:t>572,608,800</w:t>
            </w:r>
          </w:p>
        </w:tc>
        <w:tc>
          <w:tcPr>
            <w:tcW w:w="1701" w:type="dxa"/>
            <w:tcBorders>
              <w:top w:val="nil"/>
              <w:left w:val="nil"/>
              <w:bottom w:val="nil"/>
              <w:right w:val="nil"/>
            </w:tcBorders>
            <w:vAlign w:val="bottom"/>
          </w:tcPr>
          <w:p w14:paraId="5929B5E7" w14:textId="77777777" w:rsidR="000B7032" w:rsidRPr="001C7123" w:rsidRDefault="000B7032" w:rsidP="000B7032">
            <w:pPr>
              <w:spacing w:before="40" w:after="40"/>
              <w:jc w:val="right"/>
              <w:rPr>
                <w:rFonts w:cs="Arial"/>
                <w:b/>
                <w:sz w:val="18"/>
                <w:szCs w:val="18"/>
              </w:rPr>
            </w:pPr>
            <w:r w:rsidRPr="001C7123">
              <w:rPr>
                <w:rFonts w:cs="Arial"/>
                <w:b/>
                <w:sz w:val="18"/>
                <w:szCs w:val="18"/>
              </w:rPr>
              <w:t>1,457,657,700</w:t>
            </w:r>
          </w:p>
        </w:tc>
      </w:tr>
      <w:tr w:rsidR="000B7032" w:rsidRPr="000B7032" w14:paraId="7CA37A72" w14:textId="77777777" w:rsidTr="00A64ED1">
        <w:tc>
          <w:tcPr>
            <w:tcW w:w="2268" w:type="dxa"/>
            <w:tcBorders>
              <w:top w:val="nil"/>
              <w:left w:val="nil"/>
              <w:bottom w:val="nil"/>
              <w:right w:val="single" w:sz="18" w:space="0" w:color="002060"/>
            </w:tcBorders>
            <w:shd w:val="clear" w:color="auto" w:fill="auto"/>
            <w:noWrap/>
            <w:vAlign w:val="center"/>
          </w:tcPr>
          <w:p w14:paraId="5EF95612" w14:textId="77777777" w:rsidR="000B7032" w:rsidRPr="00F75B25" w:rsidRDefault="000B7032" w:rsidP="000B7032">
            <w:pPr>
              <w:spacing w:before="40" w:after="40"/>
              <w:rPr>
                <w:rFonts w:cs="Arial"/>
                <w:sz w:val="18"/>
                <w:szCs w:val="18"/>
              </w:rPr>
            </w:pPr>
            <w:r w:rsidRPr="00F75B25">
              <w:rPr>
                <w:rFonts w:cs="Arial"/>
                <w:sz w:val="18"/>
                <w:szCs w:val="18"/>
              </w:rPr>
              <w:t>Glen Eira C</w:t>
            </w:r>
          </w:p>
        </w:tc>
        <w:tc>
          <w:tcPr>
            <w:tcW w:w="1701" w:type="dxa"/>
            <w:tcBorders>
              <w:top w:val="nil"/>
              <w:left w:val="single" w:sz="18" w:space="0" w:color="002060"/>
              <w:bottom w:val="nil"/>
              <w:right w:val="nil"/>
            </w:tcBorders>
            <w:shd w:val="clear" w:color="auto" w:fill="auto"/>
            <w:noWrap/>
            <w:vAlign w:val="bottom"/>
          </w:tcPr>
          <w:p w14:paraId="1E67C80F" w14:textId="77777777" w:rsidR="000B7032" w:rsidRPr="000B7032" w:rsidRDefault="000B7032" w:rsidP="000B7032">
            <w:pPr>
              <w:spacing w:before="40" w:after="40"/>
              <w:jc w:val="right"/>
              <w:rPr>
                <w:rFonts w:cs="Arial"/>
                <w:sz w:val="18"/>
                <w:szCs w:val="18"/>
              </w:rPr>
            </w:pPr>
            <w:r w:rsidRPr="000B7032">
              <w:rPr>
                <w:rFonts w:cs="Arial"/>
                <w:sz w:val="18"/>
                <w:szCs w:val="18"/>
              </w:rPr>
              <w:t>42,044,148,625</w:t>
            </w:r>
          </w:p>
        </w:tc>
        <w:tc>
          <w:tcPr>
            <w:tcW w:w="1701" w:type="dxa"/>
            <w:tcBorders>
              <w:top w:val="nil"/>
              <w:left w:val="nil"/>
              <w:bottom w:val="nil"/>
              <w:right w:val="nil"/>
            </w:tcBorders>
            <w:vAlign w:val="bottom"/>
          </w:tcPr>
          <w:p w14:paraId="0E72A0EC" w14:textId="77777777" w:rsidR="000B7032" w:rsidRPr="000B7032" w:rsidRDefault="000B7032" w:rsidP="000B7032">
            <w:pPr>
              <w:spacing w:before="40" w:after="40"/>
              <w:jc w:val="right"/>
              <w:rPr>
                <w:rFonts w:cs="Arial"/>
                <w:sz w:val="18"/>
                <w:szCs w:val="18"/>
              </w:rPr>
            </w:pPr>
            <w:r w:rsidRPr="000B7032">
              <w:rPr>
                <w:rFonts w:cs="Arial"/>
                <w:sz w:val="18"/>
                <w:szCs w:val="18"/>
              </w:rPr>
              <w:t>3,112,838,625</w:t>
            </w:r>
          </w:p>
        </w:tc>
        <w:tc>
          <w:tcPr>
            <w:tcW w:w="1701" w:type="dxa"/>
            <w:tcBorders>
              <w:top w:val="nil"/>
              <w:left w:val="nil"/>
              <w:bottom w:val="nil"/>
              <w:right w:val="nil"/>
            </w:tcBorders>
            <w:shd w:val="clear" w:color="auto" w:fill="auto"/>
            <w:noWrap/>
            <w:vAlign w:val="bottom"/>
          </w:tcPr>
          <w:p w14:paraId="5E943D6C"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8054135" w14:textId="77777777" w:rsidR="000B7032" w:rsidRPr="001C7123" w:rsidRDefault="000B7032" w:rsidP="000B7032">
            <w:pPr>
              <w:spacing w:before="40" w:after="40"/>
              <w:jc w:val="right"/>
              <w:rPr>
                <w:rFonts w:cs="Arial"/>
                <w:b/>
                <w:sz w:val="18"/>
                <w:szCs w:val="18"/>
              </w:rPr>
            </w:pPr>
            <w:r w:rsidRPr="001C7123">
              <w:rPr>
                <w:rFonts w:cs="Arial"/>
                <w:b/>
                <w:sz w:val="18"/>
                <w:szCs w:val="18"/>
              </w:rPr>
              <w:t>45,156,987,250</w:t>
            </w:r>
          </w:p>
        </w:tc>
      </w:tr>
      <w:tr w:rsidR="000B7032" w:rsidRPr="000B7032" w14:paraId="240994FC" w14:textId="77777777" w:rsidTr="00A64ED1">
        <w:tc>
          <w:tcPr>
            <w:tcW w:w="2268" w:type="dxa"/>
            <w:tcBorders>
              <w:top w:val="nil"/>
              <w:left w:val="nil"/>
              <w:bottom w:val="nil"/>
              <w:right w:val="single" w:sz="18" w:space="0" w:color="002060"/>
            </w:tcBorders>
            <w:shd w:val="clear" w:color="auto" w:fill="auto"/>
            <w:noWrap/>
            <w:vAlign w:val="center"/>
          </w:tcPr>
          <w:p w14:paraId="269D72B5" w14:textId="77777777" w:rsidR="000B7032" w:rsidRPr="00F75B25" w:rsidRDefault="000B7032" w:rsidP="000B7032">
            <w:pPr>
              <w:spacing w:before="40" w:after="40"/>
              <w:rPr>
                <w:rFonts w:cs="Arial"/>
                <w:sz w:val="18"/>
                <w:szCs w:val="18"/>
              </w:rPr>
            </w:pPr>
            <w:r w:rsidRPr="00F75B25">
              <w:rPr>
                <w:rFonts w:cs="Arial"/>
                <w:sz w:val="18"/>
                <w:szCs w:val="18"/>
              </w:rPr>
              <w:t>Glenelg S</w:t>
            </w:r>
          </w:p>
        </w:tc>
        <w:tc>
          <w:tcPr>
            <w:tcW w:w="1701" w:type="dxa"/>
            <w:tcBorders>
              <w:top w:val="nil"/>
              <w:left w:val="single" w:sz="18" w:space="0" w:color="002060"/>
              <w:bottom w:val="nil"/>
              <w:right w:val="nil"/>
            </w:tcBorders>
            <w:shd w:val="clear" w:color="auto" w:fill="auto"/>
            <w:noWrap/>
            <w:vAlign w:val="bottom"/>
          </w:tcPr>
          <w:p w14:paraId="01465702" w14:textId="77777777" w:rsidR="000B7032" w:rsidRPr="000B7032" w:rsidRDefault="000B7032" w:rsidP="000B7032">
            <w:pPr>
              <w:spacing w:before="40" w:after="40"/>
              <w:jc w:val="right"/>
              <w:rPr>
                <w:rFonts w:cs="Arial"/>
                <w:sz w:val="18"/>
                <w:szCs w:val="18"/>
              </w:rPr>
            </w:pPr>
            <w:r w:rsidRPr="000B7032">
              <w:rPr>
                <w:rFonts w:cs="Arial"/>
                <w:sz w:val="18"/>
                <w:szCs w:val="18"/>
              </w:rPr>
              <w:t>1,983,865,000</w:t>
            </w:r>
          </w:p>
        </w:tc>
        <w:tc>
          <w:tcPr>
            <w:tcW w:w="1701" w:type="dxa"/>
            <w:tcBorders>
              <w:top w:val="nil"/>
              <w:left w:val="nil"/>
              <w:bottom w:val="nil"/>
              <w:right w:val="nil"/>
            </w:tcBorders>
            <w:vAlign w:val="bottom"/>
          </w:tcPr>
          <w:p w14:paraId="0284A59F" w14:textId="77777777" w:rsidR="000B7032" w:rsidRPr="000B7032" w:rsidRDefault="000B7032" w:rsidP="000B7032">
            <w:pPr>
              <w:spacing w:before="40" w:after="40"/>
              <w:jc w:val="right"/>
              <w:rPr>
                <w:rFonts w:cs="Arial"/>
                <w:sz w:val="18"/>
                <w:szCs w:val="18"/>
              </w:rPr>
            </w:pPr>
            <w:r w:rsidRPr="000B7032">
              <w:rPr>
                <w:rFonts w:cs="Arial"/>
                <w:sz w:val="18"/>
                <w:szCs w:val="18"/>
              </w:rPr>
              <w:t>353,211,625</w:t>
            </w:r>
          </w:p>
        </w:tc>
        <w:tc>
          <w:tcPr>
            <w:tcW w:w="1701" w:type="dxa"/>
            <w:tcBorders>
              <w:top w:val="nil"/>
              <w:left w:val="nil"/>
              <w:bottom w:val="nil"/>
              <w:right w:val="nil"/>
            </w:tcBorders>
            <w:shd w:val="clear" w:color="auto" w:fill="auto"/>
            <w:noWrap/>
            <w:vAlign w:val="bottom"/>
          </w:tcPr>
          <w:p w14:paraId="35D27997" w14:textId="77777777" w:rsidR="000B7032" w:rsidRPr="000B7032" w:rsidRDefault="000B7032" w:rsidP="000B7032">
            <w:pPr>
              <w:spacing w:before="40" w:after="40"/>
              <w:jc w:val="right"/>
              <w:rPr>
                <w:rFonts w:cs="Arial"/>
                <w:sz w:val="18"/>
                <w:szCs w:val="18"/>
              </w:rPr>
            </w:pPr>
            <w:r w:rsidRPr="000B7032">
              <w:rPr>
                <w:rFonts w:cs="Arial"/>
                <w:sz w:val="18"/>
                <w:szCs w:val="18"/>
              </w:rPr>
              <w:t>2,023,248,750</w:t>
            </w:r>
          </w:p>
        </w:tc>
        <w:tc>
          <w:tcPr>
            <w:tcW w:w="1701" w:type="dxa"/>
            <w:tcBorders>
              <w:top w:val="nil"/>
              <w:left w:val="nil"/>
              <w:bottom w:val="nil"/>
              <w:right w:val="nil"/>
            </w:tcBorders>
            <w:vAlign w:val="bottom"/>
          </w:tcPr>
          <w:p w14:paraId="668F5700" w14:textId="77777777" w:rsidR="000B7032" w:rsidRPr="001C7123" w:rsidRDefault="000B7032" w:rsidP="000B7032">
            <w:pPr>
              <w:spacing w:before="40" w:after="40"/>
              <w:jc w:val="right"/>
              <w:rPr>
                <w:rFonts w:cs="Arial"/>
                <w:b/>
                <w:sz w:val="18"/>
                <w:szCs w:val="18"/>
              </w:rPr>
            </w:pPr>
            <w:r w:rsidRPr="001C7123">
              <w:rPr>
                <w:rFonts w:cs="Arial"/>
                <w:b/>
                <w:sz w:val="18"/>
                <w:szCs w:val="18"/>
              </w:rPr>
              <w:t>4,360,325,375</w:t>
            </w:r>
          </w:p>
        </w:tc>
      </w:tr>
      <w:tr w:rsidR="000B7032" w:rsidRPr="000B7032" w14:paraId="29272381" w14:textId="77777777" w:rsidTr="00A64ED1">
        <w:tc>
          <w:tcPr>
            <w:tcW w:w="2268" w:type="dxa"/>
            <w:tcBorders>
              <w:top w:val="nil"/>
              <w:left w:val="nil"/>
              <w:bottom w:val="nil"/>
              <w:right w:val="single" w:sz="18" w:space="0" w:color="002060"/>
            </w:tcBorders>
            <w:shd w:val="clear" w:color="auto" w:fill="auto"/>
            <w:noWrap/>
            <w:vAlign w:val="center"/>
          </w:tcPr>
          <w:p w14:paraId="1EA5564D" w14:textId="77777777" w:rsidR="000B7032" w:rsidRPr="00F75B25" w:rsidRDefault="000B7032" w:rsidP="000B7032">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002060"/>
              <w:bottom w:val="nil"/>
              <w:right w:val="nil"/>
            </w:tcBorders>
            <w:shd w:val="clear" w:color="auto" w:fill="auto"/>
            <w:noWrap/>
            <w:vAlign w:val="bottom"/>
          </w:tcPr>
          <w:p w14:paraId="47EC77C7" w14:textId="77777777" w:rsidR="000B7032" w:rsidRPr="000B7032" w:rsidRDefault="000B7032" w:rsidP="000B7032">
            <w:pPr>
              <w:spacing w:before="40" w:after="40"/>
              <w:jc w:val="right"/>
              <w:rPr>
                <w:rFonts w:cs="Arial"/>
                <w:sz w:val="18"/>
                <w:szCs w:val="18"/>
              </w:rPr>
            </w:pPr>
            <w:r w:rsidRPr="000B7032">
              <w:rPr>
                <w:rFonts w:cs="Arial"/>
                <w:sz w:val="18"/>
                <w:szCs w:val="18"/>
              </w:rPr>
              <w:t>2,520,469,000</w:t>
            </w:r>
          </w:p>
        </w:tc>
        <w:tc>
          <w:tcPr>
            <w:tcW w:w="1701" w:type="dxa"/>
            <w:tcBorders>
              <w:top w:val="nil"/>
              <w:left w:val="nil"/>
              <w:bottom w:val="nil"/>
              <w:right w:val="nil"/>
            </w:tcBorders>
            <w:vAlign w:val="bottom"/>
          </w:tcPr>
          <w:p w14:paraId="55BBE2C9" w14:textId="77777777" w:rsidR="000B7032" w:rsidRPr="000B7032" w:rsidRDefault="000B7032" w:rsidP="000B7032">
            <w:pPr>
              <w:spacing w:before="40" w:after="40"/>
              <w:jc w:val="right"/>
              <w:rPr>
                <w:rFonts w:cs="Arial"/>
                <w:sz w:val="18"/>
                <w:szCs w:val="18"/>
              </w:rPr>
            </w:pPr>
            <w:r w:rsidRPr="000B7032">
              <w:rPr>
                <w:rFonts w:cs="Arial"/>
                <w:sz w:val="18"/>
                <w:szCs w:val="18"/>
              </w:rPr>
              <w:t>71,885,020</w:t>
            </w:r>
          </w:p>
        </w:tc>
        <w:tc>
          <w:tcPr>
            <w:tcW w:w="1701" w:type="dxa"/>
            <w:tcBorders>
              <w:top w:val="nil"/>
              <w:left w:val="nil"/>
              <w:bottom w:val="nil"/>
              <w:right w:val="nil"/>
            </w:tcBorders>
            <w:shd w:val="clear" w:color="auto" w:fill="auto"/>
            <w:noWrap/>
            <w:vAlign w:val="bottom"/>
          </w:tcPr>
          <w:p w14:paraId="23F81C87" w14:textId="77777777" w:rsidR="000B7032" w:rsidRPr="000B7032" w:rsidRDefault="000B7032" w:rsidP="000B7032">
            <w:pPr>
              <w:spacing w:before="40" w:after="40"/>
              <w:jc w:val="right"/>
              <w:rPr>
                <w:rFonts w:cs="Arial"/>
                <w:sz w:val="18"/>
                <w:szCs w:val="18"/>
              </w:rPr>
            </w:pPr>
            <w:r w:rsidRPr="000B7032">
              <w:rPr>
                <w:rFonts w:cs="Arial"/>
                <w:sz w:val="18"/>
                <w:szCs w:val="18"/>
              </w:rPr>
              <w:t>1,025,531,875</w:t>
            </w:r>
          </w:p>
        </w:tc>
        <w:tc>
          <w:tcPr>
            <w:tcW w:w="1701" w:type="dxa"/>
            <w:tcBorders>
              <w:top w:val="nil"/>
              <w:left w:val="nil"/>
              <w:bottom w:val="nil"/>
              <w:right w:val="nil"/>
            </w:tcBorders>
            <w:vAlign w:val="bottom"/>
          </w:tcPr>
          <w:p w14:paraId="006B22EA" w14:textId="77777777" w:rsidR="000B7032" w:rsidRPr="001C7123" w:rsidRDefault="000B7032" w:rsidP="000B7032">
            <w:pPr>
              <w:spacing w:before="40" w:after="40"/>
              <w:jc w:val="right"/>
              <w:rPr>
                <w:rFonts w:cs="Arial"/>
                <w:b/>
                <w:sz w:val="18"/>
                <w:szCs w:val="18"/>
              </w:rPr>
            </w:pPr>
            <w:r w:rsidRPr="001C7123">
              <w:rPr>
                <w:rFonts w:cs="Arial"/>
                <w:b/>
                <w:sz w:val="18"/>
                <w:szCs w:val="18"/>
              </w:rPr>
              <w:t>3,617,885,895</w:t>
            </w:r>
          </w:p>
        </w:tc>
      </w:tr>
      <w:tr w:rsidR="000B7032" w:rsidRPr="000B7032" w14:paraId="0E0F1ED3" w14:textId="77777777" w:rsidTr="00A64ED1">
        <w:tc>
          <w:tcPr>
            <w:tcW w:w="2268" w:type="dxa"/>
            <w:tcBorders>
              <w:top w:val="nil"/>
              <w:left w:val="nil"/>
              <w:bottom w:val="nil"/>
              <w:right w:val="single" w:sz="18" w:space="0" w:color="002060"/>
            </w:tcBorders>
            <w:shd w:val="clear" w:color="auto" w:fill="auto"/>
            <w:noWrap/>
            <w:vAlign w:val="center"/>
          </w:tcPr>
          <w:p w14:paraId="5D89E40E" w14:textId="77777777" w:rsidR="000B7032" w:rsidRPr="00F75B25" w:rsidRDefault="000B7032" w:rsidP="000B7032">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002060"/>
              <w:bottom w:val="nil"/>
              <w:right w:val="nil"/>
            </w:tcBorders>
            <w:shd w:val="clear" w:color="auto" w:fill="auto"/>
            <w:noWrap/>
            <w:vAlign w:val="bottom"/>
          </w:tcPr>
          <w:p w14:paraId="0DFECA6A" w14:textId="77777777" w:rsidR="000B7032" w:rsidRPr="000B7032" w:rsidRDefault="000B7032" w:rsidP="000B7032">
            <w:pPr>
              <w:spacing w:before="40" w:after="40"/>
              <w:jc w:val="right"/>
              <w:rPr>
                <w:rFonts w:cs="Arial"/>
                <w:sz w:val="18"/>
                <w:szCs w:val="18"/>
              </w:rPr>
            </w:pPr>
            <w:r w:rsidRPr="000B7032">
              <w:rPr>
                <w:rFonts w:cs="Arial"/>
                <w:sz w:val="18"/>
                <w:szCs w:val="18"/>
              </w:rPr>
              <w:t>14,329,717,750</w:t>
            </w:r>
          </w:p>
        </w:tc>
        <w:tc>
          <w:tcPr>
            <w:tcW w:w="1701" w:type="dxa"/>
            <w:tcBorders>
              <w:top w:val="nil"/>
              <w:left w:val="nil"/>
              <w:bottom w:val="nil"/>
              <w:right w:val="nil"/>
            </w:tcBorders>
            <w:vAlign w:val="bottom"/>
          </w:tcPr>
          <w:p w14:paraId="02A7EDB9" w14:textId="77777777" w:rsidR="000B7032" w:rsidRPr="000B7032" w:rsidRDefault="000B7032" w:rsidP="000B7032">
            <w:pPr>
              <w:spacing w:before="40" w:after="40"/>
              <w:jc w:val="right"/>
              <w:rPr>
                <w:rFonts w:cs="Arial"/>
                <w:sz w:val="18"/>
                <w:szCs w:val="18"/>
              </w:rPr>
            </w:pPr>
            <w:r w:rsidRPr="000B7032">
              <w:rPr>
                <w:rFonts w:cs="Arial"/>
                <w:sz w:val="18"/>
                <w:szCs w:val="18"/>
              </w:rPr>
              <w:t>2,350,860,250</w:t>
            </w:r>
          </w:p>
        </w:tc>
        <w:tc>
          <w:tcPr>
            <w:tcW w:w="1701" w:type="dxa"/>
            <w:tcBorders>
              <w:top w:val="nil"/>
              <w:left w:val="nil"/>
              <w:bottom w:val="nil"/>
              <w:right w:val="nil"/>
            </w:tcBorders>
            <w:shd w:val="clear" w:color="auto" w:fill="auto"/>
            <w:noWrap/>
            <w:vAlign w:val="bottom"/>
          </w:tcPr>
          <w:p w14:paraId="7F5781EF" w14:textId="77777777" w:rsidR="000B7032" w:rsidRPr="000B7032" w:rsidRDefault="000B7032" w:rsidP="000B7032">
            <w:pPr>
              <w:spacing w:before="40" w:after="40"/>
              <w:jc w:val="right"/>
              <w:rPr>
                <w:rFonts w:cs="Arial"/>
                <w:sz w:val="18"/>
                <w:szCs w:val="18"/>
              </w:rPr>
            </w:pPr>
            <w:r w:rsidRPr="000B7032">
              <w:rPr>
                <w:rFonts w:cs="Arial"/>
                <w:sz w:val="18"/>
                <w:szCs w:val="18"/>
              </w:rPr>
              <w:t>651,583,625</w:t>
            </w:r>
          </w:p>
        </w:tc>
        <w:tc>
          <w:tcPr>
            <w:tcW w:w="1701" w:type="dxa"/>
            <w:tcBorders>
              <w:top w:val="nil"/>
              <w:left w:val="nil"/>
              <w:bottom w:val="nil"/>
              <w:right w:val="nil"/>
            </w:tcBorders>
            <w:vAlign w:val="bottom"/>
          </w:tcPr>
          <w:p w14:paraId="5B20A2B7" w14:textId="77777777" w:rsidR="000B7032" w:rsidRPr="001C7123" w:rsidRDefault="000B7032" w:rsidP="000B7032">
            <w:pPr>
              <w:spacing w:before="40" w:after="40"/>
              <w:jc w:val="right"/>
              <w:rPr>
                <w:rFonts w:cs="Arial"/>
                <w:b/>
                <w:sz w:val="18"/>
                <w:szCs w:val="18"/>
              </w:rPr>
            </w:pPr>
            <w:r w:rsidRPr="001C7123">
              <w:rPr>
                <w:rFonts w:cs="Arial"/>
                <w:b/>
                <w:sz w:val="18"/>
                <w:szCs w:val="18"/>
              </w:rPr>
              <w:t>17,332,161,625</w:t>
            </w:r>
          </w:p>
        </w:tc>
      </w:tr>
      <w:tr w:rsidR="000B7032" w:rsidRPr="000B7032" w14:paraId="5DD71D5E" w14:textId="77777777" w:rsidTr="00A64ED1">
        <w:tc>
          <w:tcPr>
            <w:tcW w:w="2268" w:type="dxa"/>
            <w:tcBorders>
              <w:top w:val="nil"/>
              <w:left w:val="nil"/>
              <w:bottom w:val="nil"/>
              <w:right w:val="single" w:sz="18" w:space="0" w:color="002060"/>
            </w:tcBorders>
            <w:shd w:val="clear" w:color="auto" w:fill="auto"/>
            <w:noWrap/>
            <w:vAlign w:val="center"/>
          </w:tcPr>
          <w:p w14:paraId="751E3E0B" w14:textId="77777777" w:rsidR="000B7032" w:rsidRPr="00F75B25" w:rsidRDefault="000B7032" w:rsidP="000B7032">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002060"/>
              <w:bottom w:val="nil"/>
              <w:right w:val="nil"/>
            </w:tcBorders>
            <w:shd w:val="clear" w:color="auto" w:fill="auto"/>
            <w:noWrap/>
            <w:vAlign w:val="bottom"/>
          </w:tcPr>
          <w:p w14:paraId="243F3172" w14:textId="77777777" w:rsidR="000B7032" w:rsidRPr="000B7032" w:rsidRDefault="000B7032" w:rsidP="000B7032">
            <w:pPr>
              <w:spacing w:before="40" w:after="40"/>
              <w:jc w:val="right"/>
              <w:rPr>
                <w:rFonts w:cs="Arial"/>
                <w:sz w:val="18"/>
                <w:szCs w:val="18"/>
              </w:rPr>
            </w:pPr>
            <w:r w:rsidRPr="000B7032">
              <w:rPr>
                <w:rFonts w:cs="Arial"/>
                <w:sz w:val="18"/>
                <w:szCs w:val="18"/>
              </w:rPr>
              <w:t>20,253,106,038</w:t>
            </w:r>
          </w:p>
        </w:tc>
        <w:tc>
          <w:tcPr>
            <w:tcW w:w="1701" w:type="dxa"/>
            <w:tcBorders>
              <w:top w:val="nil"/>
              <w:left w:val="nil"/>
              <w:bottom w:val="nil"/>
              <w:right w:val="nil"/>
            </w:tcBorders>
            <w:vAlign w:val="bottom"/>
          </w:tcPr>
          <w:p w14:paraId="2758A939" w14:textId="77777777" w:rsidR="000B7032" w:rsidRPr="000B7032" w:rsidRDefault="000B7032" w:rsidP="000B7032">
            <w:pPr>
              <w:spacing w:before="40" w:after="40"/>
              <w:jc w:val="right"/>
              <w:rPr>
                <w:rFonts w:cs="Arial"/>
                <w:sz w:val="18"/>
                <w:szCs w:val="18"/>
              </w:rPr>
            </w:pPr>
            <w:r w:rsidRPr="000B7032">
              <w:rPr>
                <w:rFonts w:cs="Arial"/>
                <w:sz w:val="18"/>
                <w:szCs w:val="18"/>
              </w:rPr>
              <w:t>9,532,739,458</w:t>
            </w:r>
          </w:p>
        </w:tc>
        <w:tc>
          <w:tcPr>
            <w:tcW w:w="1701" w:type="dxa"/>
            <w:tcBorders>
              <w:top w:val="nil"/>
              <w:left w:val="nil"/>
              <w:bottom w:val="nil"/>
              <w:right w:val="nil"/>
            </w:tcBorders>
            <w:shd w:val="clear" w:color="auto" w:fill="auto"/>
            <w:noWrap/>
            <w:vAlign w:val="bottom"/>
          </w:tcPr>
          <w:p w14:paraId="0F60BC23" w14:textId="77777777" w:rsidR="000B7032" w:rsidRPr="000B7032" w:rsidRDefault="000B7032" w:rsidP="000B7032">
            <w:pPr>
              <w:spacing w:before="40" w:after="40"/>
              <w:jc w:val="right"/>
              <w:rPr>
                <w:rFonts w:cs="Arial"/>
                <w:sz w:val="18"/>
                <w:szCs w:val="18"/>
              </w:rPr>
            </w:pPr>
            <w:r w:rsidRPr="000B7032">
              <w:rPr>
                <w:rFonts w:cs="Arial"/>
                <w:sz w:val="18"/>
                <w:szCs w:val="18"/>
              </w:rPr>
              <w:t>244,165,282</w:t>
            </w:r>
          </w:p>
        </w:tc>
        <w:tc>
          <w:tcPr>
            <w:tcW w:w="1701" w:type="dxa"/>
            <w:tcBorders>
              <w:top w:val="nil"/>
              <w:left w:val="nil"/>
              <w:bottom w:val="nil"/>
              <w:right w:val="nil"/>
            </w:tcBorders>
            <w:vAlign w:val="bottom"/>
          </w:tcPr>
          <w:p w14:paraId="0D1E48AF" w14:textId="77777777" w:rsidR="000B7032" w:rsidRPr="001C7123" w:rsidRDefault="000B7032" w:rsidP="000B7032">
            <w:pPr>
              <w:spacing w:before="40" w:after="40"/>
              <w:jc w:val="right"/>
              <w:rPr>
                <w:rFonts w:cs="Arial"/>
                <w:b/>
                <w:sz w:val="18"/>
                <w:szCs w:val="18"/>
              </w:rPr>
            </w:pPr>
            <w:r w:rsidRPr="001C7123">
              <w:rPr>
                <w:rFonts w:cs="Arial"/>
                <w:b/>
                <w:sz w:val="18"/>
                <w:szCs w:val="18"/>
              </w:rPr>
              <w:t>30,030,010,778</w:t>
            </w:r>
          </w:p>
        </w:tc>
      </w:tr>
      <w:tr w:rsidR="000B7032" w:rsidRPr="000B7032" w14:paraId="40AEF7A9" w14:textId="77777777" w:rsidTr="00A64ED1">
        <w:tc>
          <w:tcPr>
            <w:tcW w:w="2268" w:type="dxa"/>
            <w:tcBorders>
              <w:top w:val="nil"/>
              <w:left w:val="nil"/>
              <w:bottom w:val="nil"/>
              <w:right w:val="single" w:sz="18" w:space="0" w:color="002060"/>
            </w:tcBorders>
            <w:shd w:val="clear" w:color="auto" w:fill="auto"/>
            <w:noWrap/>
            <w:vAlign w:val="center"/>
          </w:tcPr>
          <w:p w14:paraId="208E770B" w14:textId="77777777" w:rsidR="000B7032" w:rsidRPr="00F75B25" w:rsidRDefault="000B7032" w:rsidP="000B7032">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002060"/>
              <w:bottom w:val="nil"/>
              <w:right w:val="nil"/>
            </w:tcBorders>
            <w:shd w:val="clear" w:color="auto" w:fill="auto"/>
            <w:noWrap/>
            <w:vAlign w:val="bottom"/>
          </w:tcPr>
          <w:p w14:paraId="147996F3" w14:textId="77777777" w:rsidR="000B7032" w:rsidRPr="000B7032" w:rsidRDefault="000B7032" w:rsidP="000B7032">
            <w:pPr>
              <w:spacing w:before="40" w:after="40"/>
              <w:jc w:val="right"/>
              <w:rPr>
                <w:rFonts w:cs="Arial"/>
                <w:sz w:val="18"/>
                <w:szCs w:val="18"/>
              </w:rPr>
            </w:pPr>
            <w:r w:rsidRPr="000B7032">
              <w:rPr>
                <w:rFonts w:cs="Arial"/>
                <w:sz w:val="18"/>
                <w:szCs w:val="18"/>
              </w:rPr>
              <w:t>38,537,091,538</w:t>
            </w:r>
          </w:p>
        </w:tc>
        <w:tc>
          <w:tcPr>
            <w:tcW w:w="1701" w:type="dxa"/>
            <w:tcBorders>
              <w:top w:val="nil"/>
              <w:left w:val="nil"/>
              <w:bottom w:val="nil"/>
              <w:right w:val="nil"/>
            </w:tcBorders>
            <w:vAlign w:val="bottom"/>
          </w:tcPr>
          <w:p w14:paraId="17A0935D" w14:textId="77777777" w:rsidR="000B7032" w:rsidRPr="000B7032" w:rsidRDefault="000B7032" w:rsidP="000B7032">
            <w:pPr>
              <w:spacing w:before="40" w:after="40"/>
              <w:jc w:val="right"/>
              <w:rPr>
                <w:rFonts w:cs="Arial"/>
                <w:sz w:val="18"/>
                <w:szCs w:val="18"/>
              </w:rPr>
            </w:pPr>
            <w:r w:rsidRPr="000B7032">
              <w:rPr>
                <w:rFonts w:cs="Arial"/>
                <w:sz w:val="18"/>
                <w:szCs w:val="18"/>
              </w:rPr>
              <w:t>5,809,067,601</w:t>
            </w:r>
          </w:p>
        </w:tc>
        <w:tc>
          <w:tcPr>
            <w:tcW w:w="1701" w:type="dxa"/>
            <w:tcBorders>
              <w:top w:val="nil"/>
              <w:left w:val="nil"/>
              <w:bottom w:val="nil"/>
              <w:right w:val="nil"/>
            </w:tcBorders>
            <w:shd w:val="clear" w:color="auto" w:fill="auto"/>
            <w:noWrap/>
            <w:vAlign w:val="bottom"/>
          </w:tcPr>
          <w:p w14:paraId="06421B46" w14:textId="77777777" w:rsidR="000B7032" w:rsidRPr="000B7032" w:rsidRDefault="000B7032" w:rsidP="000B7032">
            <w:pPr>
              <w:spacing w:before="40" w:after="40"/>
              <w:jc w:val="right"/>
              <w:rPr>
                <w:rFonts w:cs="Arial"/>
                <w:sz w:val="18"/>
                <w:szCs w:val="18"/>
              </w:rPr>
            </w:pPr>
            <w:r w:rsidRPr="000B7032">
              <w:rPr>
                <w:rFonts w:cs="Arial"/>
                <w:sz w:val="18"/>
                <w:szCs w:val="18"/>
              </w:rPr>
              <w:t>1,431,997,550</w:t>
            </w:r>
          </w:p>
        </w:tc>
        <w:tc>
          <w:tcPr>
            <w:tcW w:w="1701" w:type="dxa"/>
            <w:tcBorders>
              <w:top w:val="nil"/>
              <w:left w:val="nil"/>
              <w:bottom w:val="nil"/>
              <w:right w:val="nil"/>
            </w:tcBorders>
            <w:vAlign w:val="bottom"/>
          </w:tcPr>
          <w:p w14:paraId="311D00A8" w14:textId="77777777" w:rsidR="000B7032" w:rsidRPr="001C7123" w:rsidRDefault="000B7032" w:rsidP="000B7032">
            <w:pPr>
              <w:spacing w:before="40" w:after="40"/>
              <w:jc w:val="right"/>
              <w:rPr>
                <w:rFonts w:cs="Arial"/>
                <w:b/>
                <w:sz w:val="18"/>
                <w:szCs w:val="18"/>
              </w:rPr>
            </w:pPr>
            <w:r w:rsidRPr="001C7123">
              <w:rPr>
                <w:rFonts w:cs="Arial"/>
                <w:b/>
                <w:sz w:val="18"/>
                <w:szCs w:val="18"/>
              </w:rPr>
              <w:t>45,778,156,689</w:t>
            </w:r>
          </w:p>
        </w:tc>
      </w:tr>
      <w:tr w:rsidR="000B7032" w:rsidRPr="000B7032" w14:paraId="5EE684AB" w14:textId="77777777" w:rsidTr="00A64ED1">
        <w:tc>
          <w:tcPr>
            <w:tcW w:w="2268" w:type="dxa"/>
            <w:tcBorders>
              <w:top w:val="nil"/>
              <w:left w:val="nil"/>
              <w:bottom w:val="nil"/>
              <w:right w:val="single" w:sz="18" w:space="0" w:color="002060"/>
            </w:tcBorders>
            <w:shd w:val="clear" w:color="auto" w:fill="auto"/>
            <w:noWrap/>
            <w:vAlign w:val="center"/>
          </w:tcPr>
          <w:p w14:paraId="135FE4F1" w14:textId="77777777" w:rsidR="000B7032" w:rsidRPr="00F75B25" w:rsidRDefault="000B7032" w:rsidP="000B7032">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002060"/>
              <w:bottom w:val="nil"/>
              <w:right w:val="nil"/>
            </w:tcBorders>
            <w:shd w:val="clear" w:color="auto" w:fill="auto"/>
            <w:noWrap/>
            <w:vAlign w:val="bottom"/>
          </w:tcPr>
          <w:p w14:paraId="60DE9D28" w14:textId="77777777" w:rsidR="000B7032" w:rsidRPr="000B7032" w:rsidRDefault="000B7032" w:rsidP="000B7032">
            <w:pPr>
              <w:spacing w:before="40" w:after="40"/>
              <w:jc w:val="right"/>
              <w:rPr>
                <w:rFonts w:cs="Arial"/>
                <w:sz w:val="18"/>
                <w:szCs w:val="18"/>
              </w:rPr>
            </w:pPr>
            <w:r w:rsidRPr="000B7032">
              <w:rPr>
                <w:rFonts w:cs="Arial"/>
                <w:sz w:val="18"/>
                <w:szCs w:val="18"/>
              </w:rPr>
              <w:t>6,131,707,475</w:t>
            </w:r>
          </w:p>
        </w:tc>
        <w:tc>
          <w:tcPr>
            <w:tcW w:w="1701" w:type="dxa"/>
            <w:tcBorders>
              <w:top w:val="nil"/>
              <w:left w:val="nil"/>
              <w:bottom w:val="nil"/>
              <w:right w:val="nil"/>
            </w:tcBorders>
            <w:vAlign w:val="bottom"/>
          </w:tcPr>
          <w:p w14:paraId="573FFCCB" w14:textId="77777777" w:rsidR="000B7032" w:rsidRPr="000B7032" w:rsidRDefault="000B7032" w:rsidP="000B7032">
            <w:pPr>
              <w:spacing w:before="40" w:after="40"/>
              <w:jc w:val="right"/>
              <w:rPr>
                <w:rFonts w:cs="Arial"/>
                <w:sz w:val="18"/>
                <w:szCs w:val="18"/>
              </w:rPr>
            </w:pPr>
            <w:r w:rsidRPr="000B7032">
              <w:rPr>
                <w:rFonts w:cs="Arial"/>
                <w:sz w:val="18"/>
                <w:szCs w:val="18"/>
              </w:rPr>
              <w:t>1,444,390,726</w:t>
            </w:r>
          </w:p>
        </w:tc>
        <w:tc>
          <w:tcPr>
            <w:tcW w:w="1701" w:type="dxa"/>
            <w:tcBorders>
              <w:top w:val="nil"/>
              <w:left w:val="nil"/>
              <w:bottom w:val="nil"/>
              <w:right w:val="nil"/>
            </w:tcBorders>
            <w:shd w:val="clear" w:color="auto" w:fill="auto"/>
            <w:noWrap/>
            <w:vAlign w:val="bottom"/>
          </w:tcPr>
          <w:p w14:paraId="4CD1DBDA" w14:textId="77777777" w:rsidR="000B7032" w:rsidRPr="000B7032" w:rsidRDefault="000B7032" w:rsidP="000B7032">
            <w:pPr>
              <w:spacing w:before="40" w:after="40"/>
              <w:jc w:val="right"/>
              <w:rPr>
                <w:rFonts w:cs="Arial"/>
                <w:sz w:val="18"/>
                <w:szCs w:val="18"/>
              </w:rPr>
            </w:pPr>
            <w:r w:rsidRPr="000B7032">
              <w:rPr>
                <w:rFonts w:cs="Arial"/>
                <w:sz w:val="18"/>
                <w:szCs w:val="18"/>
              </w:rPr>
              <w:t>1,381,244,300</w:t>
            </w:r>
          </w:p>
        </w:tc>
        <w:tc>
          <w:tcPr>
            <w:tcW w:w="1701" w:type="dxa"/>
            <w:tcBorders>
              <w:top w:val="nil"/>
              <w:left w:val="nil"/>
              <w:bottom w:val="nil"/>
              <w:right w:val="nil"/>
            </w:tcBorders>
            <w:vAlign w:val="bottom"/>
          </w:tcPr>
          <w:p w14:paraId="29EC0773" w14:textId="77777777" w:rsidR="000B7032" w:rsidRPr="001C7123" w:rsidRDefault="000B7032" w:rsidP="000B7032">
            <w:pPr>
              <w:spacing w:before="40" w:after="40"/>
              <w:jc w:val="right"/>
              <w:rPr>
                <w:rFonts w:cs="Arial"/>
                <w:b/>
                <w:sz w:val="18"/>
                <w:szCs w:val="18"/>
              </w:rPr>
            </w:pPr>
            <w:r w:rsidRPr="001C7123">
              <w:rPr>
                <w:rFonts w:cs="Arial"/>
                <w:b/>
                <w:sz w:val="18"/>
                <w:szCs w:val="18"/>
              </w:rPr>
              <w:t>8,957,342,501</w:t>
            </w:r>
          </w:p>
        </w:tc>
      </w:tr>
      <w:tr w:rsidR="000B7032" w:rsidRPr="000B7032" w14:paraId="57B31E23" w14:textId="77777777" w:rsidTr="00A64ED1">
        <w:tc>
          <w:tcPr>
            <w:tcW w:w="2268" w:type="dxa"/>
            <w:tcBorders>
              <w:top w:val="nil"/>
              <w:left w:val="nil"/>
              <w:bottom w:val="nil"/>
              <w:right w:val="single" w:sz="18" w:space="0" w:color="002060"/>
            </w:tcBorders>
            <w:shd w:val="clear" w:color="auto" w:fill="auto"/>
            <w:noWrap/>
            <w:vAlign w:val="center"/>
          </w:tcPr>
          <w:p w14:paraId="4C7C6F4F" w14:textId="77777777" w:rsidR="000B7032" w:rsidRPr="00F75B25" w:rsidRDefault="000B7032" w:rsidP="000B7032">
            <w:pPr>
              <w:spacing w:before="40" w:after="40"/>
              <w:rPr>
                <w:rFonts w:cs="Arial"/>
                <w:sz w:val="18"/>
                <w:szCs w:val="18"/>
              </w:rPr>
            </w:pPr>
            <w:r w:rsidRPr="00F75B25">
              <w:rPr>
                <w:rFonts w:cs="Arial"/>
                <w:sz w:val="18"/>
                <w:szCs w:val="18"/>
              </w:rPr>
              <w:t>Hepburn S</w:t>
            </w:r>
          </w:p>
        </w:tc>
        <w:tc>
          <w:tcPr>
            <w:tcW w:w="1701" w:type="dxa"/>
            <w:tcBorders>
              <w:top w:val="nil"/>
              <w:left w:val="single" w:sz="18" w:space="0" w:color="002060"/>
              <w:bottom w:val="nil"/>
              <w:right w:val="nil"/>
            </w:tcBorders>
            <w:shd w:val="clear" w:color="auto" w:fill="auto"/>
            <w:noWrap/>
            <w:vAlign w:val="bottom"/>
          </w:tcPr>
          <w:p w14:paraId="5CC705B6" w14:textId="77777777" w:rsidR="000B7032" w:rsidRPr="000B7032" w:rsidRDefault="000B7032" w:rsidP="000B7032">
            <w:pPr>
              <w:spacing w:before="40" w:after="40"/>
              <w:jc w:val="right"/>
              <w:rPr>
                <w:rFonts w:cs="Arial"/>
                <w:sz w:val="18"/>
                <w:szCs w:val="18"/>
              </w:rPr>
            </w:pPr>
            <w:r w:rsidRPr="000B7032">
              <w:rPr>
                <w:rFonts w:cs="Arial"/>
                <w:sz w:val="18"/>
                <w:szCs w:val="18"/>
              </w:rPr>
              <w:t>2,456,621,500</w:t>
            </w:r>
          </w:p>
        </w:tc>
        <w:tc>
          <w:tcPr>
            <w:tcW w:w="1701" w:type="dxa"/>
            <w:tcBorders>
              <w:top w:val="nil"/>
              <w:left w:val="nil"/>
              <w:bottom w:val="nil"/>
              <w:right w:val="nil"/>
            </w:tcBorders>
            <w:vAlign w:val="bottom"/>
          </w:tcPr>
          <w:p w14:paraId="5A32F30E" w14:textId="77777777" w:rsidR="000B7032" w:rsidRPr="000B7032" w:rsidRDefault="000B7032" w:rsidP="000B7032">
            <w:pPr>
              <w:spacing w:before="40" w:after="40"/>
              <w:jc w:val="right"/>
              <w:rPr>
                <w:rFonts w:cs="Arial"/>
                <w:sz w:val="18"/>
                <w:szCs w:val="18"/>
              </w:rPr>
            </w:pPr>
            <w:r w:rsidRPr="000B7032">
              <w:rPr>
                <w:rFonts w:cs="Arial"/>
                <w:sz w:val="18"/>
                <w:szCs w:val="18"/>
              </w:rPr>
              <w:t>484,419,250</w:t>
            </w:r>
          </w:p>
        </w:tc>
        <w:tc>
          <w:tcPr>
            <w:tcW w:w="1701" w:type="dxa"/>
            <w:tcBorders>
              <w:top w:val="nil"/>
              <w:left w:val="nil"/>
              <w:bottom w:val="nil"/>
              <w:right w:val="nil"/>
            </w:tcBorders>
            <w:shd w:val="clear" w:color="auto" w:fill="auto"/>
            <w:noWrap/>
            <w:vAlign w:val="bottom"/>
          </w:tcPr>
          <w:p w14:paraId="6FA3350D" w14:textId="77777777" w:rsidR="000B7032" w:rsidRPr="000B7032" w:rsidRDefault="000B7032" w:rsidP="000B7032">
            <w:pPr>
              <w:spacing w:before="40" w:after="40"/>
              <w:jc w:val="right"/>
              <w:rPr>
                <w:rFonts w:cs="Arial"/>
                <w:sz w:val="18"/>
                <w:szCs w:val="18"/>
              </w:rPr>
            </w:pPr>
            <w:r w:rsidRPr="000B7032">
              <w:rPr>
                <w:rFonts w:cs="Arial"/>
                <w:sz w:val="18"/>
                <w:szCs w:val="18"/>
              </w:rPr>
              <w:t>595,700,500</w:t>
            </w:r>
          </w:p>
        </w:tc>
        <w:tc>
          <w:tcPr>
            <w:tcW w:w="1701" w:type="dxa"/>
            <w:tcBorders>
              <w:top w:val="nil"/>
              <w:left w:val="nil"/>
              <w:bottom w:val="nil"/>
              <w:right w:val="nil"/>
            </w:tcBorders>
            <w:vAlign w:val="bottom"/>
          </w:tcPr>
          <w:p w14:paraId="6337332D" w14:textId="77777777" w:rsidR="000B7032" w:rsidRPr="001C7123" w:rsidRDefault="000B7032" w:rsidP="000B7032">
            <w:pPr>
              <w:spacing w:before="40" w:after="40"/>
              <w:jc w:val="right"/>
              <w:rPr>
                <w:rFonts w:cs="Arial"/>
                <w:b/>
                <w:sz w:val="18"/>
                <w:szCs w:val="18"/>
              </w:rPr>
            </w:pPr>
            <w:r w:rsidRPr="001C7123">
              <w:rPr>
                <w:rFonts w:cs="Arial"/>
                <w:b/>
                <w:sz w:val="18"/>
                <w:szCs w:val="18"/>
              </w:rPr>
              <w:t>3,536,741,250</w:t>
            </w:r>
          </w:p>
        </w:tc>
      </w:tr>
      <w:tr w:rsidR="000B7032" w:rsidRPr="000B7032" w14:paraId="7E7591C4" w14:textId="77777777" w:rsidTr="00A64ED1">
        <w:tc>
          <w:tcPr>
            <w:tcW w:w="2268" w:type="dxa"/>
            <w:tcBorders>
              <w:top w:val="nil"/>
              <w:left w:val="nil"/>
              <w:bottom w:val="nil"/>
              <w:right w:val="single" w:sz="18" w:space="0" w:color="002060"/>
            </w:tcBorders>
            <w:shd w:val="clear" w:color="auto" w:fill="auto"/>
            <w:noWrap/>
            <w:vAlign w:val="center"/>
          </w:tcPr>
          <w:p w14:paraId="0D9807EC" w14:textId="77777777" w:rsidR="000B7032" w:rsidRPr="00F75B25" w:rsidRDefault="000B7032" w:rsidP="000B7032">
            <w:pPr>
              <w:spacing w:before="40" w:after="40"/>
              <w:rPr>
                <w:rFonts w:cs="Arial"/>
                <w:sz w:val="18"/>
                <w:szCs w:val="18"/>
              </w:rPr>
            </w:pPr>
            <w:r w:rsidRPr="00F75B25">
              <w:rPr>
                <w:rFonts w:cs="Arial"/>
                <w:sz w:val="18"/>
                <w:szCs w:val="18"/>
              </w:rPr>
              <w:t>Hindmarsh S</w:t>
            </w:r>
          </w:p>
        </w:tc>
        <w:tc>
          <w:tcPr>
            <w:tcW w:w="1701" w:type="dxa"/>
            <w:tcBorders>
              <w:top w:val="nil"/>
              <w:left w:val="single" w:sz="18" w:space="0" w:color="002060"/>
              <w:bottom w:val="nil"/>
              <w:right w:val="nil"/>
            </w:tcBorders>
            <w:shd w:val="clear" w:color="auto" w:fill="auto"/>
            <w:noWrap/>
            <w:vAlign w:val="bottom"/>
          </w:tcPr>
          <w:p w14:paraId="1C74AF18" w14:textId="77777777" w:rsidR="000B7032" w:rsidRPr="000B7032" w:rsidRDefault="000B7032" w:rsidP="000B7032">
            <w:pPr>
              <w:spacing w:before="40" w:after="40"/>
              <w:jc w:val="right"/>
              <w:rPr>
                <w:rFonts w:cs="Arial"/>
                <w:sz w:val="18"/>
                <w:szCs w:val="18"/>
              </w:rPr>
            </w:pPr>
            <w:r w:rsidRPr="000B7032">
              <w:rPr>
                <w:rFonts w:cs="Arial"/>
                <w:sz w:val="18"/>
                <w:szCs w:val="18"/>
              </w:rPr>
              <w:t>259,974,250</w:t>
            </w:r>
          </w:p>
        </w:tc>
        <w:tc>
          <w:tcPr>
            <w:tcW w:w="1701" w:type="dxa"/>
            <w:tcBorders>
              <w:top w:val="nil"/>
              <w:left w:val="nil"/>
              <w:bottom w:val="nil"/>
              <w:right w:val="nil"/>
            </w:tcBorders>
            <w:vAlign w:val="bottom"/>
          </w:tcPr>
          <w:p w14:paraId="436DF4B3" w14:textId="77777777" w:rsidR="000B7032" w:rsidRPr="000B7032" w:rsidRDefault="000B7032" w:rsidP="000B7032">
            <w:pPr>
              <w:spacing w:before="40" w:after="40"/>
              <w:jc w:val="right"/>
              <w:rPr>
                <w:rFonts w:cs="Arial"/>
                <w:sz w:val="18"/>
                <w:szCs w:val="18"/>
              </w:rPr>
            </w:pPr>
            <w:r w:rsidRPr="000B7032">
              <w:rPr>
                <w:rFonts w:cs="Arial"/>
                <w:sz w:val="18"/>
                <w:szCs w:val="18"/>
              </w:rPr>
              <w:t>49,339,425</w:t>
            </w:r>
          </w:p>
        </w:tc>
        <w:tc>
          <w:tcPr>
            <w:tcW w:w="1701" w:type="dxa"/>
            <w:tcBorders>
              <w:top w:val="nil"/>
              <w:left w:val="nil"/>
              <w:bottom w:val="nil"/>
              <w:right w:val="nil"/>
            </w:tcBorders>
            <w:shd w:val="clear" w:color="auto" w:fill="auto"/>
            <w:noWrap/>
            <w:vAlign w:val="bottom"/>
          </w:tcPr>
          <w:p w14:paraId="6C514DB8" w14:textId="77777777" w:rsidR="000B7032" w:rsidRPr="000B7032" w:rsidRDefault="000B7032" w:rsidP="000B7032">
            <w:pPr>
              <w:spacing w:before="40" w:after="40"/>
              <w:jc w:val="right"/>
              <w:rPr>
                <w:rFonts w:cs="Arial"/>
                <w:sz w:val="18"/>
                <w:szCs w:val="18"/>
              </w:rPr>
            </w:pPr>
            <w:r w:rsidRPr="000B7032">
              <w:rPr>
                <w:rFonts w:cs="Arial"/>
                <w:sz w:val="18"/>
                <w:szCs w:val="18"/>
              </w:rPr>
              <w:t>751,310,175</w:t>
            </w:r>
          </w:p>
        </w:tc>
        <w:tc>
          <w:tcPr>
            <w:tcW w:w="1701" w:type="dxa"/>
            <w:tcBorders>
              <w:top w:val="nil"/>
              <w:left w:val="nil"/>
              <w:bottom w:val="nil"/>
              <w:right w:val="nil"/>
            </w:tcBorders>
            <w:vAlign w:val="bottom"/>
          </w:tcPr>
          <w:p w14:paraId="061F6BC1" w14:textId="77777777" w:rsidR="000B7032" w:rsidRPr="001C7123" w:rsidRDefault="000B7032" w:rsidP="000B7032">
            <w:pPr>
              <w:spacing w:before="40" w:after="40"/>
              <w:jc w:val="right"/>
              <w:rPr>
                <w:rFonts w:cs="Arial"/>
                <w:b/>
                <w:sz w:val="18"/>
                <w:szCs w:val="18"/>
              </w:rPr>
            </w:pPr>
            <w:r w:rsidRPr="001C7123">
              <w:rPr>
                <w:rFonts w:cs="Arial"/>
                <w:b/>
                <w:sz w:val="18"/>
                <w:szCs w:val="18"/>
              </w:rPr>
              <w:t>1,060,623,850</w:t>
            </w:r>
          </w:p>
        </w:tc>
      </w:tr>
      <w:tr w:rsidR="000B7032" w:rsidRPr="000B7032" w14:paraId="39E83B79" w14:textId="77777777" w:rsidTr="00A64ED1">
        <w:tc>
          <w:tcPr>
            <w:tcW w:w="2268" w:type="dxa"/>
            <w:tcBorders>
              <w:top w:val="nil"/>
              <w:left w:val="nil"/>
              <w:bottom w:val="nil"/>
              <w:right w:val="single" w:sz="18" w:space="0" w:color="002060"/>
            </w:tcBorders>
            <w:shd w:val="clear" w:color="auto" w:fill="auto"/>
            <w:noWrap/>
            <w:vAlign w:val="center"/>
          </w:tcPr>
          <w:p w14:paraId="7F66176B" w14:textId="77777777" w:rsidR="000B7032" w:rsidRPr="00F75B25" w:rsidRDefault="000B7032" w:rsidP="000B7032">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002060"/>
              <w:bottom w:val="nil"/>
              <w:right w:val="nil"/>
            </w:tcBorders>
            <w:shd w:val="clear" w:color="auto" w:fill="auto"/>
            <w:noWrap/>
            <w:vAlign w:val="bottom"/>
          </w:tcPr>
          <w:p w14:paraId="0A9D5098" w14:textId="77777777" w:rsidR="000B7032" w:rsidRPr="000B7032" w:rsidRDefault="000B7032" w:rsidP="000B7032">
            <w:pPr>
              <w:spacing w:before="40" w:after="40"/>
              <w:jc w:val="right"/>
              <w:rPr>
                <w:rFonts w:cs="Arial"/>
                <w:sz w:val="18"/>
                <w:szCs w:val="18"/>
              </w:rPr>
            </w:pPr>
            <w:r w:rsidRPr="000B7032">
              <w:rPr>
                <w:rFonts w:cs="Arial"/>
                <w:sz w:val="18"/>
                <w:szCs w:val="18"/>
              </w:rPr>
              <w:t>19,544,568,882</w:t>
            </w:r>
          </w:p>
        </w:tc>
        <w:tc>
          <w:tcPr>
            <w:tcW w:w="1701" w:type="dxa"/>
            <w:tcBorders>
              <w:top w:val="nil"/>
              <w:left w:val="nil"/>
              <w:bottom w:val="nil"/>
              <w:right w:val="nil"/>
            </w:tcBorders>
            <w:vAlign w:val="bottom"/>
          </w:tcPr>
          <w:p w14:paraId="5029A046" w14:textId="77777777" w:rsidR="000B7032" w:rsidRPr="000B7032" w:rsidRDefault="000B7032" w:rsidP="000B7032">
            <w:pPr>
              <w:spacing w:before="40" w:after="40"/>
              <w:jc w:val="right"/>
              <w:rPr>
                <w:rFonts w:cs="Arial"/>
                <w:sz w:val="18"/>
                <w:szCs w:val="18"/>
              </w:rPr>
            </w:pPr>
            <w:r w:rsidRPr="000B7032">
              <w:rPr>
                <w:rFonts w:cs="Arial"/>
                <w:sz w:val="18"/>
                <w:szCs w:val="18"/>
              </w:rPr>
              <w:t>3,689,251,963</w:t>
            </w:r>
          </w:p>
        </w:tc>
        <w:tc>
          <w:tcPr>
            <w:tcW w:w="1701" w:type="dxa"/>
            <w:tcBorders>
              <w:top w:val="nil"/>
              <w:left w:val="nil"/>
              <w:bottom w:val="nil"/>
              <w:right w:val="nil"/>
            </w:tcBorders>
            <w:shd w:val="clear" w:color="auto" w:fill="auto"/>
            <w:noWrap/>
            <w:vAlign w:val="bottom"/>
          </w:tcPr>
          <w:p w14:paraId="67F67B17"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5DCFD24" w14:textId="77777777" w:rsidR="000B7032" w:rsidRPr="001C7123" w:rsidRDefault="000B7032" w:rsidP="000B7032">
            <w:pPr>
              <w:spacing w:before="40" w:after="40"/>
              <w:jc w:val="right"/>
              <w:rPr>
                <w:rFonts w:cs="Arial"/>
                <w:b/>
                <w:sz w:val="18"/>
                <w:szCs w:val="18"/>
              </w:rPr>
            </w:pPr>
            <w:r w:rsidRPr="001C7123">
              <w:rPr>
                <w:rFonts w:cs="Arial"/>
                <w:b/>
                <w:sz w:val="18"/>
                <w:szCs w:val="18"/>
              </w:rPr>
              <w:t>23,233,820,845</w:t>
            </w:r>
          </w:p>
        </w:tc>
      </w:tr>
      <w:tr w:rsidR="000B7032" w:rsidRPr="000B7032" w14:paraId="5F733066" w14:textId="77777777" w:rsidTr="00A64ED1">
        <w:tc>
          <w:tcPr>
            <w:tcW w:w="2268" w:type="dxa"/>
            <w:tcBorders>
              <w:top w:val="nil"/>
              <w:left w:val="nil"/>
              <w:bottom w:val="nil"/>
              <w:right w:val="single" w:sz="18" w:space="0" w:color="002060"/>
            </w:tcBorders>
            <w:shd w:val="clear" w:color="auto" w:fill="auto"/>
            <w:noWrap/>
            <w:vAlign w:val="center"/>
          </w:tcPr>
          <w:p w14:paraId="1D3E724B" w14:textId="77777777" w:rsidR="000B7032" w:rsidRPr="00F75B25" w:rsidRDefault="000B7032" w:rsidP="000B7032">
            <w:pPr>
              <w:spacing w:before="40" w:after="40"/>
              <w:rPr>
                <w:rFonts w:cs="Arial"/>
                <w:sz w:val="18"/>
                <w:szCs w:val="18"/>
              </w:rPr>
            </w:pPr>
            <w:r w:rsidRPr="00F75B25">
              <w:rPr>
                <w:rFonts w:cs="Arial"/>
                <w:sz w:val="18"/>
                <w:szCs w:val="18"/>
              </w:rPr>
              <w:t>Horsham RC</w:t>
            </w:r>
          </w:p>
        </w:tc>
        <w:tc>
          <w:tcPr>
            <w:tcW w:w="1701" w:type="dxa"/>
            <w:tcBorders>
              <w:top w:val="nil"/>
              <w:left w:val="single" w:sz="18" w:space="0" w:color="002060"/>
              <w:bottom w:val="nil"/>
              <w:right w:val="nil"/>
            </w:tcBorders>
            <w:shd w:val="clear" w:color="auto" w:fill="auto"/>
            <w:noWrap/>
            <w:vAlign w:val="bottom"/>
          </w:tcPr>
          <w:p w14:paraId="7FB358D8" w14:textId="77777777" w:rsidR="000B7032" w:rsidRPr="000B7032" w:rsidRDefault="000B7032" w:rsidP="000B7032">
            <w:pPr>
              <w:spacing w:before="40" w:after="40"/>
              <w:jc w:val="right"/>
              <w:rPr>
                <w:rFonts w:cs="Arial"/>
                <w:sz w:val="18"/>
                <w:szCs w:val="18"/>
              </w:rPr>
            </w:pPr>
            <w:r w:rsidRPr="000B7032">
              <w:rPr>
                <w:rFonts w:cs="Arial"/>
                <w:sz w:val="18"/>
                <w:szCs w:val="18"/>
              </w:rPr>
              <w:t>1,853,688,525</w:t>
            </w:r>
          </w:p>
        </w:tc>
        <w:tc>
          <w:tcPr>
            <w:tcW w:w="1701" w:type="dxa"/>
            <w:tcBorders>
              <w:top w:val="nil"/>
              <w:left w:val="nil"/>
              <w:bottom w:val="nil"/>
              <w:right w:val="nil"/>
            </w:tcBorders>
            <w:vAlign w:val="bottom"/>
          </w:tcPr>
          <w:p w14:paraId="1E64601D" w14:textId="77777777" w:rsidR="000B7032" w:rsidRPr="000B7032" w:rsidRDefault="000B7032" w:rsidP="000B7032">
            <w:pPr>
              <w:spacing w:before="40" w:after="40"/>
              <w:jc w:val="right"/>
              <w:rPr>
                <w:rFonts w:cs="Arial"/>
                <w:sz w:val="18"/>
                <w:szCs w:val="18"/>
              </w:rPr>
            </w:pPr>
            <w:r w:rsidRPr="000B7032">
              <w:rPr>
                <w:rFonts w:cs="Arial"/>
                <w:sz w:val="18"/>
                <w:szCs w:val="18"/>
              </w:rPr>
              <w:t>412,536,000</w:t>
            </w:r>
          </w:p>
        </w:tc>
        <w:tc>
          <w:tcPr>
            <w:tcW w:w="1701" w:type="dxa"/>
            <w:tcBorders>
              <w:top w:val="nil"/>
              <w:left w:val="nil"/>
              <w:bottom w:val="nil"/>
              <w:right w:val="nil"/>
            </w:tcBorders>
            <w:shd w:val="clear" w:color="auto" w:fill="auto"/>
            <w:noWrap/>
            <w:vAlign w:val="bottom"/>
          </w:tcPr>
          <w:p w14:paraId="0BC805F1" w14:textId="77777777" w:rsidR="000B7032" w:rsidRPr="000B7032" w:rsidRDefault="000B7032" w:rsidP="000B7032">
            <w:pPr>
              <w:spacing w:before="40" w:after="40"/>
              <w:jc w:val="right"/>
              <w:rPr>
                <w:rFonts w:cs="Arial"/>
                <w:sz w:val="18"/>
                <w:szCs w:val="18"/>
              </w:rPr>
            </w:pPr>
            <w:r w:rsidRPr="000B7032">
              <w:rPr>
                <w:rFonts w:cs="Arial"/>
                <w:sz w:val="18"/>
                <w:szCs w:val="18"/>
              </w:rPr>
              <w:t>1,046,646,500</w:t>
            </w:r>
          </w:p>
        </w:tc>
        <w:tc>
          <w:tcPr>
            <w:tcW w:w="1701" w:type="dxa"/>
            <w:tcBorders>
              <w:top w:val="nil"/>
              <w:left w:val="nil"/>
              <w:bottom w:val="nil"/>
              <w:right w:val="nil"/>
            </w:tcBorders>
            <w:vAlign w:val="bottom"/>
          </w:tcPr>
          <w:p w14:paraId="13989405" w14:textId="77777777" w:rsidR="000B7032" w:rsidRPr="001C7123" w:rsidRDefault="000B7032" w:rsidP="000B7032">
            <w:pPr>
              <w:spacing w:before="40" w:after="40"/>
              <w:jc w:val="right"/>
              <w:rPr>
                <w:rFonts w:cs="Arial"/>
                <w:b/>
                <w:sz w:val="18"/>
                <w:szCs w:val="18"/>
              </w:rPr>
            </w:pPr>
            <w:r w:rsidRPr="001C7123">
              <w:rPr>
                <w:rFonts w:cs="Arial"/>
                <w:b/>
                <w:sz w:val="18"/>
                <w:szCs w:val="18"/>
              </w:rPr>
              <w:t>3,312,871,025</w:t>
            </w:r>
          </w:p>
        </w:tc>
      </w:tr>
      <w:tr w:rsidR="000B7032" w:rsidRPr="000B7032" w14:paraId="5D82505C" w14:textId="77777777" w:rsidTr="00A64ED1">
        <w:tc>
          <w:tcPr>
            <w:tcW w:w="2268" w:type="dxa"/>
            <w:tcBorders>
              <w:top w:val="nil"/>
              <w:left w:val="nil"/>
              <w:bottom w:val="nil"/>
              <w:right w:val="single" w:sz="18" w:space="0" w:color="002060"/>
            </w:tcBorders>
            <w:shd w:val="clear" w:color="auto" w:fill="auto"/>
            <w:noWrap/>
            <w:vAlign w:val="center"/>
          </w:tcPr>
          <w:p w14:paraId="611495D0" w14:textId="77777777" w:rsidR="000B7032" w:rsidRPr="00F75B25" w:rsidRDefault="000B7032" w:rsidP="000B7032">
            <w:pPr>
              <w:spacing w:before="40" w:after="40"/>
              <w:rPr>
                <w:rFonts w:cs="Arial"/>
                <w:sz w:val="18"/>
                <w:szCs w:val="18"/>
              </w:rPr>
            </w:pPr>
            <w:r w:rsidRPr="00F75B25">
              <w:rPr>
                <w:rFonts w:cs="Arial"/>
                <w:sz w:val="18"/>
                <w:szCs w:val="18"/>
              </w:rPr>
              <w:t>Hume C</w:t>
            </w:r>
          </w:p>
        </w:tc>
        <w:tc>
          <w:tcPr>
            <w:tcW w:w="1701" w:type="dxa"/>
            <w:tcBorders>
              <w:top w:val="nil"/>
              <w:left w:val="single" w:sz="18" w:space="0" w:color="002060"/>
              <w:bottom w:val="nil"/>
              <w:right w:val="nil"/>
            </w:tcBorders>
            <w:shd w:val="clear" w:color="auto" w:fill="auto"/>
            <w:noWrap/>
            <w:vAlign w:val="bottom"/>
          </w:tcPr>
          <w:p w14:paraId="6DC447D1" w14:textId="77777777" w:rsidR="000B7032" w:rsidRPr="000B7032" w:rsidRDefault="000B7032" w:rsidP="000B7032">
            <w:pPr>
              <w:spacing w:before="40" w:after="40"/>
              <w:jc w:val="right"/>
              <w:rPr>
                <w:rFonts w:cs="Arial"/>
                <w:sz w:val="18"/>
                <w:szCs w:val="18"/>
              </w:rPr>
            </w:pPr>
            <w:r w:rsidRPr="000B7032">
              <w:rPr>
                <w:rFonts w:cs="Arial"/>
                <w:sz w:val="18"/>
                <w:szCs w:val="18"/>
              </w:rPr>
              <w:t>21,419,039,000</w:t>
            </w:r>
          </w:p>
        </w:tc>
        <w:tc>
          <w:tcPr>
            <w:tcW w:w="1701" w:type="dxa"/>
            <w:tcBorders>
              <w:top w:val="nil"/>
              <w:left w:val="nil"/>
              <w:bottom w:val="nil"/>
              <w:right w:val="nil"/>
            </w:tcBorders>
            <w:vAlign w:val="bottom"/>
          </w:tcPr>
          <w:p w14:paraId="1E04156A" w14:textId="77777777" w:rsidR="000B7032" w:rsidRPr="000B7032" w:rsidRDefault="000B7032" w:rsidP="000B7032">
            <w:pPr>
              <w:spacing w:before="40" w:after="40"/>
              <w:jc w:val="right"/>
              <w:rPr>
                <w:rFonts w:cs="Arial"/>
                <w:sz w:val="18"/>
                <w:szCs w:val="18"/>
              </w:rPr>
            </w:pPr>
            <w:r w:rsidRPr="000B7032">
              <w:rPr>
                <w:rFonts w:cs="Arial"/>
                <w:sz w:val="18"/>
                <w:szCs w:val="18"/>
              </w:rPr>
              <w:t>6,140,692,000</w:t>
            </w:r>
          </w:p>
        </w:tc>
        <w:tc>
          <w:tcPr>
            <w:tcW w:w="1701" w:type="dxa"/>
            <w:tcBorders>
              <w:top w:val="nil"/>
              <w:left w:val="nil"/>
              <w:bottom w:val="nil"/>
              <w:right w:val="nil"/>
            </w:tcBorders>
            <w:shd w:val="clear" w:color="auto" w:fill="auto"/>
            <w:noWrap/>
            <w:vAlign w:val="bottom"/>
          </w:tcPr>
          <w:p w14:paraId="1DB639FC" w14:textId="77777777" w:rsidR="000B7032" w:rsidRPr="000B7032" w:rsidRDefault="000B7032" w:rsidP="000B7032">
            <w:pPr>
              <w:spacing w:before="40" w:after="40"/>
              <w:jc w:val="right"/>
              <w:rPr>
                <w:rFonts w:cs="Arial"/>
                <w:sz w:val="18"/>
                <w:szCs w:val="18"/>
              </w:rPr>
            </w:pPr>
            <w:r w:rsidRPr="000B7032">
              <w:rPr>
                <w:rFonts w:cs="Arial"/>
                <w:sz w:val="18"/>
                <w:szCs w:val="18"/>
              </w:rPr>
              <w:t>1,896,134,750</w:t>
            </w:r>
          </w:p>
        </w:tc>
        <w:tc>
          <w:tcPr>
            <w:tcW w:w="1701" w:type="dxa"/>
            <w:tcBorders>
              <w:top w:val="nil"/>
              <w:left w:val="nil"/>
              <w:bottom w:val="nil"/>
              <w:right w:val="nil"/>
            </w:tcBorders>
            <w:vAlign w:val="bottom"/>
          </w:tcPr>
          <w:p w14:paraId="72DB2E0B" w14:textId="77777777" w:rsidR="000B7032" w:rsidRPr="001C7123" w:rsidRDefault="000B7032" w:rsidP="000B7032">
            <w:pPr>
              <w:spacing w:before="40" w:after="40"/>
              <w:jc w:val="right"/>
              <w:rPr>
                <w:rFonts w:cs="Arial"/>
                <w:b/>
                <w:sz w:val="18"/>
                <w:szCs w:val="18"/>
              </w:rPr>
            </w:pPr>
            <w:r w:rsidRPr="001C7123">
              <w:rPr>
                <w:rFonts w:cs="Arial"/>
                <w:b/>
                <w:sz w:val="18"/>
                <w:szCs w:val="18"/>
              </w:rPr>
              <w:t>29,455,865,750</w:t>
            </w:r>
          </w:p>
        </w:tc>
      </w:tr>
      <w:tr w:rsidR="000B7032" w:rsidRPr="000B7032" w14:paraId="148E23BB" w14:textId="77777777" w:rsidTr="00A64ED1">
        <w:tc>
          <w:tcPr>
            <w:tcW w:w="2268" w:type="dxa"/>
            <w:tcBorders>
              <w:top w:val="nil"/>
              <w:left w:val="nil"/>
              <w:bottom w:val="nil"/>
              <w:right w:val="single" w:sz="18" w:space="0" w:color="002060"/>
            </w:tcBorders>
            <w:shd w:val="clear" w:color="auto" w:fill="auto"/>
            <w:noWrap/>
            <w:vAlign w:val="center"/>
          </w:tcPr>
          <w:p w14:paraId="6B51B6B5" w14:textId="77777777" w:rsidR="000B7032" w:rsidRPr="00F75B25" w:rsidRDefault="000B7032" w:rsidP="000B7032">
            <w:pPr>
              <w:spacing w:before="40" w:after="40"/>
              <w:rPr>
                <w:rFonts w:cs="Arial"/>
                <w:sz w:val="18"/>
                <w:szCs w:val="18"/>
              </w:rPr>
            </w:pPr>
            <w:r w:rsidRPr="00F75B25">
              <w:rPr>
                <w:rFonts w:cs="Arial"/>
                <w:sz w:val="18"/>
                <w:szCs w:val="18"/>
              </w:rPr>
              <w:t>Indigo S</w:t>
            </w:r>
          </w:p>
        </w:tc>
        <w:tc>
          <w:tcPr>
            <w:tcW w:w="1701" w:type="dxa"/>
            <w:tcBorders>
              <w:top w:val="nil"/>
              <w:left w:val="single" w:sz="18" w:space="0" w:color="002060"/>
              <w:bottom w:val="nil"/>
              <w:right w:val="nil"/>
            </w:tcBorders>
            <w:shd w:val="clear" w:color="auto" w:fill="auto"/>
            <w:noWrap/>
            <w:vAlign w:val="bottom"/>
          </w:tcPr>
          <w:p w14:paraId="38DB1D10" w14:textId="77777777" w:rsidR="000B7032" w:rsidRPr="000B7032" w:rsidRDefault="000B7032" w:rsidP="000B7032">
            <w:pPr>
              <w:spacing w:before="40" w:after="40"/>
              <w:jc w:val="right"/>
              <w:rPr>
                <w:rFonts w:cs="Arial"/>
                <w:sz w:val="18"/>
                <w:szCs w:val="18"/>
              </w:rPr>
            </w:pPr>
            <w:r w:rsidRPr="000B7032">
              <w:rPr>
                <w:rFonts w:cs="Arial"/>
                <w:sz w:val="18"/>
                <w:szCs w:val="18"/>
              </w:rPr>
              <w:t>1,453,660,873</w:t>
            </w:r>
          </w:p>
        </w:tc>
        <w:tc>
          <w:tcPr>
            <w:tcW w:w="1701" w:type="dxa"/>
            <w:tcBorders>
              <w:top w:val="nil"/>
              <w:left w:val="nil"/>
              <w:bottom w:val="nil"/>
              <w:right w:val="nil"/>
            </w:tcBorders>
            <w:vAlign w:val="bottom"/>
          </w:tcPr>
          <w:p w14:paraId="48F6CA73" w14:textId="77777777" w:rsidR="000B7032" w:rsidRPr="000B7032" w:rsidRDefault="000B7032" w:rsidP="000B7032">
            <w:pPr>
              <w:spacing w:before="40" w:after="40"/>
              <w:jc w:val="right"/>
              <w:rPr>
                <w:rFonts w:cs="Arial"/>
                <w:sz w:val="18"/>
                <w:szCs w:val="18"/>
              </w:rPr>
            </w:pPr>
            <w:r w:rsidRPr="000B7032">
              <w:rPr>
                <w:rFonts w:cs="Arial"/>
                <w:sz w:val="18"/>
                <w:szCs w:val="18"/>
              </w:rPr>
              <w:t>154,465,470</w:t>
            </w:r>
          </w:p>
        </w:tc>
        <w:tc>
          <w:tcPr>
            <w:tcW w:w="1701" w:type="dxa"/>
            <w:tcBorders>
              <w:top w:val="nil"/>
              <w:left w:val="nil"/>
              <w:bottom w:val="nil"/>
              <w:right w:val="nil"/>
            </w:tcBorders>
            <w:shd w:val="clear" w:color="auto" w:fill="auto"/>
            <w:noWrap/>
            <w:vAlign w:val="bottom"/>
          </w:tcPr>
          <w:p w14:paraId="3EC17D3D" w14:textId="77777777" w:rsidR="000B7032" w:rsidRPr="000B7032" w:rsidRDefault="000B7032" w:rsidP="000B7032">
            <w:pPr>
              <w:spacing w:before="40" w:after="40"/>
              <w:jc w:val="right"/>
              <w:rPr>
                <w:rFonts w:cs="Arial"/>
                <w:sz w:val="18"/>
                <w:szCs w:val="18"/>
              </w:rPr>
            </w:pPr>
            <w:r w:rsidRPr="000B7032">
              <w:rPr>
                <w:rFonts w:cs="Arial"/>
                <w:sz w:val="18"/>
                <w:szCs w:val="18"/>
              </w:rPr>
              <w:t>1,104,940,758</w:t>
            </w:r>
          </w:p>
        </w:tc>
        <w:tc>
          <w:tcPr>
            <w:tcW w:w="1701" w:type="dxa"/>
            <w:tcBorders>
              <w:top w:val="nil"/>
              <w:left w:val="nil"/>
              <w:bottom w:val="nil"/>
              <w:right w:val="nil"/>
            </w:tcBorders>
            <w:vAlign w:val="bottom"/>
          </w:tcPr>
          <w:p w14:paraId="1FEE5060" w14:textId="77777777" w:rsidR="000B7032" w:rsidRPr="001C7123" w:rsidRDefault="000B7032" w:rsidP="000B7032">
            <w:pPr>
              <w:spacing w:before="40" w:after="40"/>
              <w:jc w:val="right"/>
              <w:rPr>
                <w:rFonts w:cs="Arial"/>
                <w:b/>
                <w:sz w:val="18"/>
                <w:szCs w:val="18"/>
              </w:rPr>
            </w:pPr>
            <w:r w:rsidRPr="001C7123">
              <w:rPr>
                <w:rFonts w:cs="Arial"/>
                <w:b/>
                <w:sz w:val="18"/>
                <w:szCs w:val="18"/>
              </w:rPr>
              <w:t>2,713,067,100</w:t>
            </w:r>
          </w:p>
        </w:tc>
      </w:tr>
      <w:tr w:rsidR="000B7032" w:rsidRPr="000B7032" w14:paraId="7DC9A1A0" w14:textId="77777777" w:rsidTr="00A64ED1">
        <w:tc>
          <w:tcPr>
            <w:tcW w:w="2268" w:type="dxa"/>
            <w:tcBorders>
              <w:top w:val="nil"/>
              <w:left w:val="nil"/>
              <w:bottom w:val="nil"/>
              <w:right w:val="single" w:sz="18" w:space="0" w:color="002060"/>
            </w:tcBorders>
            <w:shd w:val="clear" w:color="auto" w:fill="auto"/>
            <w:noWrap/>
            <w:vAlign w:val="center"/>
          </w:tcPr>
          <w:p w14:paraId="2BFD80E5" w14:textId="77777777" w:rsidR="000B7032" w:rsidRPr="00F75B25" w:rsidRDefault="000B7032" w:rsidP="000B7032">
            <w:pPr>
              <w:spacing w:before="40" w:after="40"/>
              <w:rPr>
                <w:rFonts w:cs="Arial"/>
                <w:sz w:val="18"/>
                <w:szCs w:val="18"/>
              </w:rPr>
            </w:pPr>
            <w:r w:rsidRPr="00F75B25">
              <w:rPr>
                <w:rFonts w:cs="Arial"/>
                <w:sz w:val="18"/>
                <w:szCs w:val="18"/>
              </w:rPr>
              <w:t>Kingston C</w:t>
            </w:r>
          </w:p>
        </w:tc>
        <w:tc>
          <w:tcPr>
            <w:tcW w:w="1701" w:type="dxa"/>
            <w:tcBorders>
              <w:top w:val="nil"/>
              <w:left w:val="single" w:sz="18" w:space="0" w:color="002060"/>
              <w:bottom w:val="nil"/>
              <w:right w:val="nil"/>
            </w:tcBorders>
            <w:shd w:val="clear" w:color="auto" w:fill="auto"/>
            <w:noWrap/>
            <w:vAlign w:val="bottom"/>
          </w:tcPr>
          <w:p w14:paraId="3746A15E" w14:textId="77777777" w:rsidR="000B7032" w:rsidRPr="000B7032" w:rsidRDefault="000B7032" w:rsidP="000B7032">
            <w:pPr>
              <w:spacing w:before="40" w:after="40"/>
              <w:jc w:val="right"/>
              <w:rPr>
                <w:rFonts w:cs="Arial"/>
                <w:sz w:val="18"/>
                <w:szCs w:val="18"/>
              </w:rPr>
            </w:pPr>
            <w:r w:rsidRPr="000B7032">
              <w:rPr>
                <w:rFonts w:cs="Arial"/>
                <w:sz w:val="18"/>
                <w:szCs w:val="18"/>
              </w:rPr>
              <w:t>33,292,585,550</w:t>
            </w:r>
          </w:p>
        </w:tc>
        <w:tc>
          <w:tcPr>
            <w:tcW w:w="1701" w:type="dxa"/>
            <w:tcBorders>
              <w:top w:val="nil"/>
              <w:left w:val="nil"/>
              <w:bottom w:val="nil"/>
              <w:right w:val="nil"/>
            </w:tcBorders>
            <w:vAlign w:val="bottom"/>
          </w:tcPr>
          <w:p w14:paraId="2BA95443" w14:textId="77777777" w:rsidR="000B7032" w:rsidRPr="000B7032" w:rsidRDefault="000B7032" w:rsidP="000B7032">
            <w:pPr>
              <w:spacing w:before="40" w:after="40"/>
              <w:jc w:val="right"/>
              <w:rPr>
                <w:rFonts w:cs="Arial"/>
                <w:sz w:val="18"/>
                <w:szCs w:val="18"/>
              </w:rPr>
            </w:pPr>
            <w:r w:rsidRPr="000B7032">
              <w:rPr>
                <w:rFonts w:cs="Arial"/>
                <w:sz w:val="18"/>
                <w:szCs w:val="18"/>
              </w:rPr>
              <w:t>8,103,835,301</w:t>
            </w:r>
          </w:p>
        </w:tc>
        <w:tc>
          <w:tcPr>
            <w:tcW w:w="1701" w:type="dxa"/>
            <w:tcBorders>
              <w:top w:val="nil"/>
              <w:left w:val="nil"/>
              <w:bottom w:val="nil"/>
              <w:right w:val="nil"/>
            </w:tcBorders>
            <w:shd w:val="clear" w:color="auto" w:fill="auto"/>
            <w:noWrap/>
            <w:vAlign w:val="bottom"/>
          </w:tcPr>
          <w:p w14:paraId="1A126243" w14:textId="77777777" w:rsidR="000B7032" w:rsidRPr="000B7032" w:rsidRDefault="000B7032" w:rsidP="000B7032">
            <w:pPr>
              <w:spacing w:before="40" w:after="40"/>
              <w:jc w:val="right"/>
              <w:rPr>
                <w:rFonts w:cs="Arial"/>
                <w:sz w:val="18"/>
                <w:szCs w:val="18"/>
              </w:rPr>
            </w:pPr>
            <w:r w:rsidRPr="000B7032">
              <w:rPr>
                <w:rFonts w:cs="Arial"/>
                <w:sz w:val="18"/>
                <w:szCs w:val="18"/>
              </w:rPr>
              <w:t>90,802,900</w:t>
            </w:r>
          </w:p>
        </w:tc>
        <w:tc>
          <w:tcPr>
            <w:tcW w:w="1701" w:type="dxa"/>
            <w:tcBorders>
              <w:top w:val="nil"/>
              <w:left w:val="nil"/>
              <w:bottom w:val="nil"/>
              <w:right w:val="nil"/>
            </w:tcBorders>
            <w:vAlign w:val="bottom"/>
          </w:tcPr>
          <w:p w14:paraId="4E506899" w14:textId="77777777" w:rsidR="000B7032" w:rsidRPr="001C7123" w:rsidRDefault="000B7032" w:rsidP="000B7032">
            <w:pPr>
              <w:spacing w:before="40" w:after="40"/>
              <w:jc w:val="right"/>
              <w:rPr>
                <w:rFonts w:cs="Arial"/>
                <w:b/>
                <w:sz w:val="18"/>
                <w:szCs w:val="18"/>
              </w:rPr>
            </w:pPr>
            <w:r w:rsidRPr="001C7123">
              <w:rPr>
                <w:rFonts w:cs="Arial"/>
                <w:b/>
                <w:sz w:val="18"/>
                <w:szCs w:val="18"/>
              </w:rPr>
              <w:t>41,487,223,751</w:t>
            </w:r>
          </w:p>
        </w:tc>
      </w:tr>
      <w:tr w:rsidR="000B7032" w:rsidRPr="000B7032" w14:paraId="277906B2" w14:textId="77777777" w:rsidTr="00A64ED1">
        <w:tc>
          <w:tcPr>
            <w:tcW w:w="2268" w:type="dxa"/>
            <w:tcBorders>
              <w:top w:val="nil"/>
              <w:left w:val="nil"/>
              <w:bottom w:val="nil"/>
              <w:right w:val="single" w:sz="18" w:space="0" w:color="002060"/>
            </w:tcBorders>
            <w:shd w:val="clear" w:color="auto" w:fill="auto"/>
            <w:noWrap/>
            <w:vAlign w:val="center"/>
          </w:tcPr>
          <w:p w14:paraId="3B4A747B" w14:textId="77777777" w:rsidR="000B7032" w:rsidRPr="00F75B25" w:rsidRDefault="000B7032" w:rsidP="000B7032">
            <w:pPr>
              <w:spacing w:before="40" w:after="40"/>
              <w:rPr>
                <w:rFonts w:cs="Arial"/>
                <w:sz w:val="18"/>
                <w:szCs w:val="18"/>
              </w:rPr>
            </w:pPr>
            <w:r w:rsidRPr="00F75B25">
              <w:rPr>
                <w:rFonts w:cs="Arial"/>
                <w:sz w:val="18"/>
                <w:szCs w:val="18"/>
              </w:rPr>
              <w:t>Knox C</w:t>
            </w:r>
          </w:p>
        </w:tc>
        <w:tc>
          <w:tcPr>
            <w:tcW w:w="1701" w:type="dxa"/>
            <w:tcBorders>
              <w:top w:val="nil"/>
              <w:left w:val="single" w:sz="18" w:space="0" w:color="002060"/>
              <w:bottom w:val="nil"/>
              <w:right w:val="nil"/>
            </w:tcBorders>
            <w:shd w:val="clear" w:color="auto" w:fill="auto"/>
            <w:noWrap/>
            <w:vAlign w:val="bottom"/>
          </w:tcPr>
          <w:p w14:paraId="3263682E" w14:textId="77777777" w:rsidR="000B7032" w:rsidRPr="000B7032" w:rsidRDefault="000B7032" w:rsidP="000B7032">
            <w:pPr>
              <w:spacing w:before="40" w:after="40"/>
              <w:jc w:val="right"/>
              <w:rPr>
                <w:rFonts w:cs="Arial"/>
                <w:sz w:val="18"/>
                <w:szCs w:val="18"/>
              </w:rPr>
            </w:pPr>
            <w:r w:rsidRPr="000B7032">
              <w:rPr>
                <w:rFonts w:cs="Arial"/>
                <w:sz w:val="18"/>
                <w:szCs w:val="18"/>
              </w:rPr>
              <w:t>27,603,313,217</w:t>
            </w:r>
          </w:p>
        </w:tc>
        <w:tc>
          <w:tcPr>
            <w:tcW w:w="1701" w:type="dxa"/>
            <w:tcBorders>
              <w:top w:val="nil"/>
              <w:left w:val="nil"/>
              <w:bottom w:val="nil"/>
              <w:right w:val="nil"/>
            </w:tcBorders>
            <w:vAlign w:val="bottom"/>
          </w:tcPr>
          <w:p w14:paraId="2AA069DB" w14:textId="77777777" w:rsidR="000B7032" w:rsidRPr="000B7032" w:rsidRDefault="000B7032" w:rsidP="000B7032">
            <w:pPr>
              <w:spacing w:before="40" w:after="40"/>
              <w:jc w:val="right"/>
              <w:rPr>
                <w:rFonts w:cs="Arial"/>
                <w:sz w:val="18"/>
                <w:szCs w:val="18"/>
              </w:rPr>
            </w:pPr>
            <w:r w:rsidRPr="000B7032">
              <w:rPr>
                <w:rFonts w:cs="Arial"/>
                <w:sz w:val="18"/>
                <w:szCs w:val="18"/>
              </w:rPr>
              <w:t>5,383,812,968</w:t>
            </w:r>
          </w:p>
        </w:tc>
        <w:tc>
          <w:tcPr>
            <w:tcW w:w="1701" w:type="dxa"/>
            <w:tcBorders>
              <w:top w:val="nil"/>
              <w:left w:val="nil"/>
              <w:bottom w:val="nil"/>
              <w:right w:val="nil"/>
            </w:tcBorders>
            <w:shd w:val="clear" w:color="auto" w:fill="auto"/>
            <w:noWrap/>
            <w:vAlign w:val="bottom"/>
          </w:tcPr>
          <w:p w14:paraId="6709B26D"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A0EDE74" w14:textId="77777777" w:rsidR="000B7032" w:rsidRPr="001C7123" w:rsidRDefault="000B7032" w:rsidP="000B7032">
            <w:pPr>
              <w:spacing w:before="40" w:after="40"/>
              <w:jc w:val="right"/>
              <w:rPr>
                <w:rFonts w:cs="Arial"/>
                <w:b/>
                <w:sz w:val="18"/>
                <w:szCs w:val="18"/>
              </w:rPr>
            </w:pPr>
            <w:r w:rsidRPr="001C7123">
              <w:rPr>
                <w:rFonts w:cs="Arial"/>
                <w:b/>
                <w:sz w:val="18"/>
                <w:szCs w:val="18"/>
              </w:rPr>
              <w:t>32,987,126,185</w:t>
            </w:r>
          </w:p>
        </w:tc>
      </w:tr>
      <w:tr w:rsidR="000B7032" w:rsidRPr="000B7032" w14:paraId="07C2186D" w14:textId="77777777" w:rsidTr="00A64ED1">
        <w:tc>
          <w:tcPr>
            <w:tcW w:w="2268" w:type="dxa"/>
            <w:tcBorders>
              <w:top w:val="nil"/>
              <w:left w:val="nil"/>
              <w:bottom w:val="nil"/>
              <w:right w:val="single" w:sz="18" w:space="0" w:color="002060"/>
            </w:tcBorders>
            <w:shd w:val="clear" w:color="auto" w:fill="auto"/>
            <w:noWrap/>
            <w:vAlign w:val="center"/>
          </w:tcPr>
          <w:p w14:paraId="6902AC8F" w14:textId="77777777" w:rsidR="000B7032" w:rsidRPr="00F75B25" w:rsidRDefault="000B7032" w:rsidP="000B7032">
            <w:pPr>
              <w:spacing w:before="40" w:after="40"/>
              <w:rPr>
                <w:rFonts w:cs="Arial"/>
                <w:sz w:val="18"/>
                <w:szCs w:val="18"/>
              </w:rPr>
            </w:pPr>
            <w:r w:rsidRPr="00F75B25">
              <w:rPr>
                <w:rFonts w:cs="Arial"/>
                <w:sz w:val="18"/>
                <w:szCs w:val="18"/>
              </w:rPr>
              <w:t>Latrobe C</w:t>
            </w:r>
          </w:p>
        </w:tc>
        <w:tc>
          <w:tcPr>
            <w:tcW w:w="1701" w:type="dxa"/>
            <w:tcBorders>
              <w:top w:val="nil"/>
              <w:left w:val="single" w:sz="18" w:space="0" w:color="002060"/>
              <w:bottom w:val="nil"/>
              <w:right w:val="nil"/>
            </w:tcBorders>
            <w:shd w:val="clear" w:color="auto" w:fill="auto"/>
            <w:noWrap/>
            <w:vAlign w:val="bottom"/>
          </w:tcPr>
          <w:p w14:paraId="26A2D83F" w14:textId="77777777" w:rsidR="000B7032" w:rsidRPr="000B7032" w:rsidRDefault="000B7032" w:rsidP="000B7032">
            <w:pPr>
              <w:spacing w:before="40" w:after="40"/>
              <w:jc w:val="right"/>
              <w:rPr>
                <w:rFonts w:cs="Arial"/>
                <w:sz w:val="18"/>
                <w:szCs w:val="18"/>
              </w:rPr>
            </w:pPr>
            <w:r w:rsidRPr="000B7032">
              <w:rPr>
                <w:rFonts w:cs="Arial"/>
                <w:sz w:val="18"/>
                <w:szCs w:val="18"/>
              </w:rPr>
              <w:t>7,608,413,000</w:t>
            </w:r>
          </w:p>
        </w:tc>
        <w:tc>
          <w:tcPr>
            <w:tcW w:w="1701" w:type="dxa"/>
            <w:tcBorders>
              <w:top w:val="nil"/>
              <w:left w:val="nil"/>
              <w:bottom w:val="nil"/>
              <w:right w:val="nil"/>
            </w:tcBorders>
            <w:vAlign w:val="bottom"/>
          </w:tcPr>
          <w:p w14:paraId="504EAABF" w14:textId="77777777" w:rsidR="000B7032" w:rsidRPr="000B7032" w:rsidRDefault="000B7032" w:rsidP="000B7032">
            <w:pPr>
              <w:spacing w:before="40" w:after="40"/>
              <w:jc w:val="right"/>
              <w:rPr>
                <w:rFonts w:cs="Arial"/>
                <w:sz w:val="18"/>
                <w:szCs w:val="18"/>
              </w:rPr>
            </w:pPr>
            <w:r w:rsidRPr="000B7032">
              <w:rPr>
                <w:rFonts w:cs="Arial"/>
                <w:sz w:val="18"/>
                <w:szCs w:val="18"/>
              </w:rPr>
              <w:t>1,498,850,250</w:t>
            </w:r>
          </w:p>
        </w:tc>
        <w:tc>
          <w:tcPr>
            <w:tcW w:w="1701" w:type="dxa"/>
            <w:tcBorders>
              <w:top w:val="nil"/>
              <w:left w:val="nil"/>
              <w:bottom w:val="nil"/>
              <w:right w:val="nil"/>
            </w:tcBorders>
            <w:shd w:val="clear" w:color="auto" w:fill="auto"/>
            <w:noWrap/>
            <w:vAlign w:val="bottom"/>
          </w:tcPr>
          <w:p w14:paraId="74F954A0" w14:textId="77777777" w:rsidR="000B7032" w:rsidRPr="000B7032" w:rsidRDefault="000B7032" w:rsidP="000B7032">
            <w:pPr>
              <w:spacing w:before="40" w:after="40"/>
              <w:jc w:val="right"/>
              <w:rPr>
                <w:rFonts w:cs="Arial"/>
                <w:sz w:val="18"/>
                <w:szCs w:val="18"/>
              </w:rPr>
            </w:pPr>
            <w:r w:rsidRPr="000B7032">
              <w:rPr>
                <w:rFonts w:cs="Arial"/>
                <w:sz w:val="18"/>
                <w:szCs w:val="18"/>
              </w:rPr>
              <w:t>820,989,000</w:t>
            </w:r>
          </w:p>
        </w:tc>
        <w:tc>
          <w:tcPr>
            <w:tcW w:w="1701" w:type="dxa"/>
            <w:tcBorders>
              <w:top w:val="nil"/>
              <w:left w:val="nil"/>
              <w:bottom w:val="nil"/>
              <w:right w:val="nil"/>
            </w:tcBorders>
            <w:vAlign w:val="bottom"/>
          </w:tcPr>
          <w:p w14:paraId="1C3065E7" w14:textId="77777777" w:rsidR="000B7032" w:rsidRPr="001C7123" w:rsidRDefault="000B7032" w:rsidP="000B7032">
            <w:pPr>
              <w:spacing w:before="40" w:after="40"/>
              <w:jc w:val="right"/>
              <w:rPr>
                <w:rFonts w:cs="Arial"/>
                <w:b/>
                <w:sz w:val="18"/>
                <w:szCs w:val="18"/>
              </w:rPr>
            </w:pPr>
            <w:r w:rsidRPr="001C7123">
              <w:rPr>
                <w:rFonts w:cs="Arial"/>
                <w:b/>
                <w:sz w:val="18"/>
                <w:szCs w:val="18"/>
              </w:rPr>
              <w:t>9,928,252,250</w:t>
            </w:r>
          </w:p>
        </w:tc>
      </w:tr>
      <w:tr w:rsidR="000B7032" w:rsidRPr="000B7032" w14:paraId="24050185" w14:textId="77777777" w:rsidTr="00A64ED1">
        <w:tc>
          <w:tcPr>
            <w:tcW w:w="2268" w:type="dxa"/>
            <w:tcBorders>
              <w:top w:val="nil"/>
              <w:left w:val="nil"/>
              <w:bottom w:val="nil"/>
              <w:right w:val="single" w:sz="18" w:space="0" w:color="002060"/>
            </w:tcBorders>
            <w:shd w:val="clear" w:color="auto" w:fill="auto"/>
            <w:noWrap/>
            <w:vAlign w:val="center"/>
          </w:tcPr>
          <w:p w14:paraId="3C2FC858" w14:textId="77777777" w:rsidR="000B7032" w:rsidRPr="00F75B25" w:rsidRDefault="000B7032" w:rsidP="000B7032">
            <w:pPr>
              <w:spacing w:before="40" w:after="40"/>
              <w:rPr>
                <w:rFonts w:cs="Arial"/>
                <w:sz w:val="18"/>
                <w:szCs w:val="18"/>
              </w:rPr>
            </w:pPr>
            <w:r w:rsidRPr="00F75B25">
              <w:rPr>
                <w:rFonts w:cs="Arial"/>
                <w:sz w:val="18"/>
                <w:szCs w:val="18"/>
              </w:rPr>
              <w:t>Loddon S</w:t>
            </w:r>
          </w:p>
        </w:tc>
        <w:tc>
          <w:tcPr>
            <w:tcW w:w="1701" w:type="dxa"/>
            <w:tcBorders>
              <w:top w:val="nil"/>
              <w:left w:val="single" w:sz="18" w:space="0" w:color="002060"/>
              <w:bottom w:val="nil"/>
              <w:right w:val="nil"/>
            </w:tcBorders>
            <w:shd w:val="clear" w:color="auto" w:fill="auto"/>
            <w:noWrap/>
            <w:vAlign w:val="bottom"/>
          </w:tcPr>
          <w:p w14:paraId="10259B08" w14:textId="77777777" w:rsidR="000B7032" w:rsidRPr="000B7032" w:rsidRDefault="000B7032" w:rsidP="000B7032">
            <w:pPr>
              <w:spacing w:before="40" w:after="40"/>
              <w:jc w:val="right"/>
              <w:rPr>
                <w:rFonts w:cs="Arial"/>
                <w:sz w:val="18"/>
                <w:szCs w:val="18"/>
              </w:rPr>
            </w:pPr>
            <w:r w:rsidRPr="000B7032">
              <w:rPr>
                <w:rFonts w:cs="Arial"/>
                <w:sz w:val="18"/>
                <w:szCs w:val="18"/>
              </w:rPr>
              <w:t>412,077,175</w:t>
            </w:r>
          </w:p>
        </w:tc>
        <w:tc>
          <w:tcPr>
            <w:tcW w:w="1701" w:type="dxa"/>
            <w:tcBorders>
              <w:top w:val="nil"/>
              <w:left w:val="nil"/>
              <w:bottom w:val="nil"/>
              <w:right w:val="nil"/>
            </w:tcBorders>
            <w:vAlign w:val="bottom"/>
          </w:tcPr>
          <w:p w14:paraId="0DB94B31" w14:textId="77777777" w:rsidR="000B7032" w:rsidRPr="000B7032" w:rsidRDefault="000B7032" w:rsidP="000B7032">
            <w:pPr>
              <w:spacing w:before="40" w:after="40"/>
              <w:jc w:val="right"/>
              <w:rPr>
                <w:rFonts w:cs="Arial"/>
                <w:sz w:val="18"/>
                <w:szCs w:val="18"/>
              </w:rPr>
            </w:pPr>
            <w:r w:rsidRPr="000B7032">
              <w:rPr>
                <w:rFonts w:cs="Arial"/>
                <w:sz w:val="18"/>
                <w:szCs w:val="18"/>
              </w:rPr>
              <w:t>49,462,725</w:t>
            </w:r>
          </w:p>
        </w:tc>
        <w:tc>
          <w:tcPr>
            <w:tcW w:w="1701" w:type="dxa"/>
            <w:tcBorders>
              <w:top w:val="nil"/>
              <w:left w:val="nil"/>
              <w:bottom w:val="nil"/>
              <w:right w:val="nil"/>
            </w:tcBorders>
            <w:shd w:val="clear" w:color="auto" w:fill="auto"/>
            <w:noWrap/>
            <w:vAlign w:val="bottom"/>
          </w:tcPr>
          <w:p w14:paraId="18863CA4" w14:textId="77777777" w:rsidR="000B7032" w:rsidRPr="000B7032" w:rsidRDefault="000B7032" w:rsidP="000B7032">
            <w:pPr>
              <w:spacing w:before="40" w:after="40"/>
              <w:jc w:val="right"/>
              <w:rPr>
                <w:rFonts w:cs="Arial"/>
                <w:sz w:val="18"/>
                <w:szCs w:val="18"/>
              </w:rPr>
            </w:pPr>
            <w:r w:rsidRPr="000B7032">
              <w:rPr>
                <w:rFonts w:cs="Arial"/>
                <w:sz w:val="18"/>
                <w:szCs w:val="18"/>
              </w:rPr>
              <w:t>1,101,724,800</w:t>
            </w:r>
          </w:p>
        </w:tc>
        <w:tc>
          <w:tcPr>
            <w:tcW w:w="1701" w:type="dxa"/>
            <w:tcBorders>
              <w:top w:val="nil"/>
              <w:left w:val="nil"/>
              <w:bottom w:val="nil"/>
              <w:right w:val="nil"/>
            </w:tcBorders>
            <w:vAlign w:val="bottom"/>
          </w:tcPr>
          <w:p w14:paraId="70D12F00" w14:textId="77777777" w:rsidR="000B7032" w:rsidRPr="001C7123" w:rsidRDefault="000B7032" w:rsidP="000B7032">
            <w:pPr>
              <w:spacing w:before="40" w:after="40"/>
              <w:jc w:val="right"/>
              <w:rPr>
                <w:rFonts w:cs="Arial"/>
                <w:b/>
                <w:sz w:val="18"/>
                <w:szCs w:val="18"/>
              </w:rPr>
            </w:pPr>
            <w:r w:rsidRPr="001C7123">
              <w:rPr>
                <w:rFonts w:cs="Arial"/>
                <w:b/>
                <w:sz w:val="18"/>
                <w:szCs w:val="18"/>
              </w:rPr>
              <w:t>1,563,264,700</w:t>
            </w:r>
          </w:p>
        </w:tc>
      </w:tr>
    </w:tbl>
    <w:p w14:paraId="6F182228" w14:textId="77777777" w:rsidR="007712BA" w:rsidRPr="00FF36E8" w:rsidRDefault="007712BA" w:rsidP="00FF36E8">
      <w:pPr>
        <w:spacing w:before="40" w:after="20"/>
        <w:rPr>
          <w:rFonts w:cs="Arial"/>
          <w:sz w:val="18"/>
          <w:szCs w:val="18"/>
        </w:rPr>
      </w:pPr>
    </w:p>
    <w:p w14:paraId="0BE34661" w14:textId="77777777" w:rsidR="002C331E" w:rsidRPr="00FF36E8" w:rsidRDefault="002C331E" w:rsidP="00FF36E8">
      <w:pPr>
        <w:spacing w:before="40" w:after="20"/>
        <w:rPr>
          <w:rFonts w:cs="Arial"/>
          <w:i/>
          <w:sz w:val="18"/>
          <w:szCs w:val="18"/>
        </w:rPr>
      </w:pPr>
      <w:r w:rsidRPr="00FF36E8">
        <w:rPr>
          <w:rFonts w:cs="Arial"/>
          <w:i/>
          <w:sz w:val="18"/>
          <w:szCs w:val="18"/>
        </w:rPr>
        <w:br w:type="page"/>
      </w:r>
    </w:p>
    <w:p w14:paraId="290FB5CE" w14:textId="77777777" w:rsidR="002C331E" w:rsidRPr="00976C78" w:rsidRDefault="00CE4507" w:rsidP="008C1A28">
      <w:pPr>
        <w:pStyle w:val="VGC-Head10"/>
      </w:pPr>
      <w:r w:rsidRPr="00976C78">
        <w:t>Appendix 4</w:t>
      </w:r>
      <w:r w:rsidR="002C331E" w:rsidRPr="00976C78">
        <w:tab/>
      </w:r>
      <w:r w:rsidR="00A97ABE">
        <w:t xml:space="preserve">2017-18 </w:t>
      </w:r>
      <w:r w:rsidR="002C331E" w:rsidRPr="00976C78">
        <w:t xml:space="preserve">General Purpose Grants </w:t>
      </w:r>
    </w:p>
    <w:p w14:paraId="5ABE6D03" w14:textId="77777777" w:rsidR="002C331E" w:rsidRPr="00976C78" w:rsidRDefault="00D67755" w:rsidP="008C1A28">
      <w:pPr>
        <w:pStyle w:val="VGC-Head2"/>
      </w:pPr>
      <w:r w:rsidRPr="00976C78">
        <w:t>J</w:t>
      </w:r>
      <w:r w:rsidR="002C331E" w:rsidRPr="00976C78">
        <w:t xml:space="preserve">.  Standardised </w:t>
      </w:r>
      <w:r w:rsidRPr="00976C78">
        <w:t xml:space="preserve">Rate </w:t>
      </w:r>
      <w:r w:rsidR="002C331E" w:rsidRPr="00976C78">
        <w:t>Revenue</w:t>
      </w:r>
    </w:p>
    <w:p w14:paraId="5668E960" w14:textId="77777777"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3CBC1294" w14:textId="77777777" w:rsidTr="00266F1B">
        <w:trPr>
          <w:tblHeader/>
        </w:trPr>
        <w:tc>
          <w:tcPr>
            <w:tcW w:w="2268" w:type="dxa"/>
            <w:tcBorders>
              <w:left w:val="nil"/>
              <w:right w:val="single" w:sz="18" w:space="0" w:color="002060"/>
            </w:tcBorders>
            <w:shd w:val="clear" w:color="auto" w:fill="auto"/>
            <w:vAlign w:val="bottom"/>
          </w:tcPr>
          <w:p w14:paraId="11CDE730"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002060"/>
              <w:bottom w:val="single" w:sz="8" w:space="0" w:color="002060"/>
              <w:right w:val="nil"/>
            </w:tcBorders>
            <w:shd w:val="clear" w:color="auto" w:fill="auto"/>
            <w:vAlign w:val="bottom"/>
          </w:tcPr>
          <w:p w14:paraId="232AD1B7"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Standardised Rate Revenue</w:t>
            </w:r>
          </w:p>
        </w:tc>
      </w:tr>
      <w:tr w:rsidR="00540FD9" w:rsidRPr="00FF36E8" w14:paraId="6B14A7C1" w14:textId="77777777" w:rsidTr="00266F1B">
        <w:trPr>
          <w:tblHeader/>
        </w:trPr>
        <w:tc>
          <w:tcPr>
            <w:tcW w:w="2268" w:type="dxa"/>
            <w:tcBorders>
              <w:left w:val="nil"/>
              <w:right w:val="single" w:sz="18" w:space="0" w:color="002060"/>
            </w:tcBorders>
            <w:shd w:val="clear" w:color="auto" w:fill="auto"/>
            <w:vAlign w:val="bottom"/>
          </w:tcPr>
          <w:p w14:paraId="16217AFB" w14:textId="77777777" w:rsidR="00540FD9" w:rsidRPr="00F75B25" w:rsidRDefault="00540FD9" w:rsidP="0038375E">
            <w:pPr>
              <w:spacing w:before="40" w:after="20"/>
              <w:jc w:val="center"/>
              <w:rPr>
                <w:rFonts w:cs="Arial"/>
                <w:sz w:val="18"/>
                <w:szCs w:val="18"/>
              </w:rPr>
            </w:pPr>
          </w:p>
        </w:tc>
        <w:tc>
          <w:tcPr>
            <w:tcW w:w="1701" w:type="dxa"/>
            <w:tcBorders>
              <w:top w:val="single" w:sz="8" w:space="0" w:color="002060"/>
              <w:left w:val="single" w:sz="18" w:space="0" w:color="002060"/>
              <w:bottom w:val="single" w:sz="8" w:space="0" w:color="002060"/>
              <w:right w:val="nil"/>
            </w:tcBorders>
            <w:shd w:val="clear" w:color="auto" w:fill="auto"/>
            <w:vAlign w:val="bottom"/>
          </w:tcPr>
          <w:p w14:paraId="1D77A00A"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11436399"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002060"/>
              <w:left w:val="nil"/>
              <w:bottom w:val="single" w:sz="8" w:space="0" w:color="002060"/>
              <w:right w:val="nil"/>
            </w:tcBorders>
            <w:shd w:val="clear" w:color="auto" w:fill="auto"/>
            <w:vAlign w:val="bottom"/>
          </w:tcPr>
          <w:p w14:paraId="61508E64"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6A7379CD"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0B7032" w:rsidRPr="000B7032" w14:paraId="100F194F" w14:textId="77777777" w:rsidTr="00A64ED1">
        <w:trPr>
          <w:tblHeader/>
        </w:trPr>
        <w:tc>
          <w:tcPr>
            <w:tcW w:w="2268" w:type="dxa"/>
            <w:tcBorders>
              <w:left w:val="nil"/>
              <w:bottom w:val="nil"/>
              <w:right w:val="single" w:sz="18" w:space="0" w:color="002060"/>
            </w:tcBorders>
            <w:shd w:val="clear" w:color="auto" w:fill="auto"/>
            <w:noWrap/>
            <w:vAlign w:val="center"/>
          </w:tcPr>
          <w:p w14:paraId="127481BD" w14:textId="77777777" w:rsidR="000B7032" w:rsidRPr="00F75B25" w:rsidRDefault="000B7032" w:rsidP="000B7032">
            <w:pPr>
              <w:spacing w:before="40" w:after="4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1AA1F56C" w14:textId="77777777" w:rsidR="000B7032" w:rsidRPr="000B7032" w:rsidRDefault="000B7032" w:rsidP="000B7032">
            <w:pPr>
              <w:spacing w:before="40" w:after="40"/>
              <w:jc w:val="right"/>
              <w:rPr>
                <w:rFonts w:cs="Arial"/>
                <w:sz w:val="18"/>
                <w:szCs w:val="18"/>
              </w:rPr>
            </w:pPr>
            <w:r w:rsidRPr="000B7032">
              <w:rPr>
                <w:rFonts w:cs="Arial"/>
                <w:sz w:val="18"/>
                <w:szCs w:val="18"/>
              </w:rPr>
              <w:t> </w:t>
            </w:r>
          </w:p>
        </w:tc>
        <w:tc>
          <w:tcPr>
            <w:tcW w:w="1701" w:type="dxa"/>
            <w:tcBorders>
              <w:top w:val="single" w:sz="8" w:space="0" w:color="002060"/>
              <w:left w:val="nil"/>
              <w:bottom w:val="nil"/>
              <w:right w:val="nil"/>
            </w:tcBorders>
            <w:vAlign w:val="bottom"/>
          </w:tcPr>
          <w:p w14:paraId="5250E7D5" w14:textId="77777777" w:rsidR="000B7032" w:rsidRPr="000B7032" w:rsidRDefault="000B7032" w:rsidP="000B7032">
            <w:pPr>
              <w:spacing w:before="40" w:after="40"/>
              <w:jc w:val="right"/>
              <w:rPr>
                <w:rFonts w:cs="Arial"/>
                <w:sz w:val="18"/>
                <w:szCs w:val="18"/>
              </w:rPr>
            </w:pPr>
          </w:p>
        </w:tc>
        <w:tc>
          <w:tcPr>
            <w:tcW w:w="1701" w:type="dxa"/>
            <w:tcBorders>
              <w:top w:val="single" w:sz="8" w:space="0" w:color="002060"/>
              <w:left w:val="nil"/>
              <w:bottom w:val="nil"/>
              <w:right w:val="nil"/>
            </w:tcBorders>
            <w:shd w:val="clear" w:color="auto" w:fill="auto"/>
            <w:noWrap/>
            <w:vAlign w:val="bottom"/>
          </w:tcPr>
          <w:p w14:paraId="04DAA7AE" w14:textId="77777777" w:rsidR="000B7032" w:rsidRPr="000B7032" w:rsidRDefault="000B7032" w:rsidP="000B7032">
            <w:pPr>
              <w:spacing w:before="40" w:after="40"/>
              <w:jc w:val="right"/>
              <w:rPr>
                <w:rFonts w:cs="Arial"/>
                <w:sz w:val="18"/>
                <w:szCs w:val="18"/>
              </w:rPr>
            </w:pPr>
          </w:p>
        </w:tc>
        <w:tc>
          <w:tcPr>
            <w:tcW w:w="1701" w:type="dxa"/>
            <w:tcBorders>
              <w:top w:val="single" w:sz="8" w:space="0" w:color="002060"/>
              <w:left w:val="nil"/>
              <w:bottom w:val="nil"/>
              <w:right w:val="nil"/>
            </w:tcBorders>
            <w:vAlign w:val="bottom"/>
          </w:tcPr>
          <w:p w14:paraId="535F74C2" w14:textId="77777777" w:rsidR="000B7032" w:rsidRPr="001C7123" w:rsidRDefault="000B7032" w:rsidP="000B7032">
            <w:pPr>
              <w:spacing w:before="40" w:after="40"/>
              <w:jc w:val="right"/>
              <w:rPr>
                <w:rFonts w:cs="Arial"/>
                <w:b/>
                <w:sz w:val="18"/>
                <w:szCs w:val="18"/>
              </w:rPr>
            </w:pPr>
            <w:r w:rsidRPr="001C7123">
              <w:rPr>
                <w:rFonts w:cs="Arial"/>
                <w:b/>
                <w:sz w:val="18"/>
                <w:szCs w:val="18"/>
              </w:rPr>
              <w:t> </w:t>
            </w:r>
          </w:p>
        </w:tc>
      </w:tr>
      <w:tr w:rsidR="000B7032" w:rsidRPr="000B7032" w14:paraId="35CEFAFD" w14:textId="77777777" w:rsidTr="00A64ED1">
        <w:tc>
          <w:tcPr>
            <w:tcW w:w="2268" w:type="dxa"/>
            <w:tcBorders>
              <w:top w:val="nil"/>
              <w:left w:val="nil"/>
              <w:bottom w:val="nil"/>
              <w:right w:val="single" w:sz="18" w:space="0" w:color="002060"/>
            </w:tcBorders>
            <w:shd w:val="clear" w:color="auto" w:fill="auto"/>
            <w:noWrap/>
            <w:vAlign w:val="center"/>
          </w:tcPr>
          <w:p w14:paraId="2E4AB594" w14:textId="77777777" w:rsidR="000B7032" w:rsidRPr="00F75B25" w:rsidRDefault="000B7032" w:rsidP="000B7032">
            <w:pPr>
              <w:spacing w:before="40" w:after="40"/>
              <w:rPr>
                <w:rFonts w:cs="Arial"/>
                <w:sz w:val="18"/>
                <w:szCs w:val="18"/>
              </w:rPr>
            </w:pPr>
            <w:r w:rsidRPr="00F75B25">
              <w:rPr>
                <w:rFonts w:cs="Arial"/>
                <w:sz w:val="18"/>
                <w:szCs w:val="18"/>
              </w:rPr>
              <w:t>Alpine S</w:t>
            </w:r>
          </w:p>
        </w:tc>
        <w:tc>
          <w:tcPr>
            <w:tcW w:w="1701" w:type="dxa"/>
            <w:tcBorders>
              <w:top w:val="nil"/>
              <w:left w:val="single" w:sz="18" w:space="0" w:color="002060"/>
              <w:bottom w:val="nil"/>
              <w:right w:val="nil"/>
            </w:tcBorders>
            <w:shd w:val="clear" w:color="auto" w:fill="auto"/>
            <w:noWrap/>
            <w:vAlign w:val="bottom"/>
          </w:tcPr>
          <w:p w14:paraId="0324CC5B" w14:textId="77777777" w:rsidR="000B7032" w:rsidRPr="000B7032" w:rsidRDefault="000B7032" w:rsidP="000B7032">
            <w:pPr>
              <w:spacing w:before="40" w:after="40"/>
              <w:jc w:val="right"/>
              <w:rPr>
                <w:rFonts w:cs="Arial"/>
                <w:sz w:val="18"/>
                <w:szCs w:val="18"/>
              </w:rPr>
            </w:pPr>
            <w:r w:rsidRPr="000B7032">
              <w:rPr>
                <w:rFonts w:cs="Arial"/>
                <w:sz w:val="18"/>
                <w:szCs w:val="18"/>
              </w:rPr>
              <w:t>5,004,266</w:t>
            </w:r>
          </w:p>
        </w:tc>
        <w:tc>
          <w:tcPr>
            <w:tcW w:w="1701" w:type="dxa"/>
            <w:tcBorders>
              <w:top w:val="nil"/>
              <w:left w:val="nil"/>
              <w:bottom w:val="nil"/>
              <w:right w:val="nil"/>
            </w:tcBorders>
            <w:vAlign w:val="bottom"/>
          </w:tcPr>
          <w:p w14:paraId="35C06D84" w14:textId="77777777" w:rsidR="000B7032" w:rsidRPr="000B7032" w:rsidRDefault="000B7032" w:rsidP="000B7032">
            <w:pPr>
              <w:spacing w:before="40" w:after="40"/>
              <w:jc w:val="right"/>
              <w:rPr>
                <w:rFonts w:cs="Arial"/>
                <w:sz w:val="18"/>
                <w:szCs w:val="18"/>
              </w:rPr>
            </w:pPr>
            <w:r w:rsidRPr="000B7032">
              <w:rPr>
                <w:rFonts w:cs="Arial"/>
                <w:sz w:val="18"/>
                <w:szCs w:val="18"/>
              </w:rPr>
              <w:t>1,142,239</w:t>
            </w:r>
          </w:p>
        </w:tc>
        <w:tc>
          <w:tcPr>
            <w:tcW w:w="1701" w:type="dxa"/>
            <w:tcBorders>
              <w:top w:val="nil"/>
              <w:left w:val="nil"/>
              <w:bottom w:val="nil"/>
              <w:right w:val="nil"/>
            </w:tcBorders>
            <w:shd w:val="clear" w:color="auto" w:fill="auto"/>
            <w:noWrap/>
            <w:vAlign w:val="bottom"/>
          </w:tcPr>
          <w:p w14:paraId="32362C1C" w14:textId="77777777" w:rsidR="000B7032" w:rsidRPr="000B7032" w:rsidRDefault="000B7032" w:rsidP="000B7032">
            <w:pPr>
              <w:spacing w:before="40" w:after="40"/>
              <w:jc w:val="right"/>
              <w:rPr>
                <w:rFonts w:cs="Arial"/>
                <w:sz w:val="18"/>
                <w:szCs w:val="18"/>
              </w:rPr>
            </w:pPr>
            <w:r w:rsidRPr="000B7032">
              <w:rPr>
                <w:rFonts w:cs="Arial"/>
                <w:sz w:val="18"/>
                <w:szCs w:val="18"/>
              </w:rPr>
              <w:t>2,304,464</w:t>
            </w:r>
          </w:p>
        </w:tc>
        <w:tc>
          <w:tcPr>
            <w:tcW w:w="1701" w:type="dxa"/>
            <w:tcBorders>
              <w:top w:val="nil"/>
              <w:left w:val="nil"/>
              <w:bottom w:val="nil"/>
              <w:right w:val="nil"/>
            </w:tcBorders>
            <w:vAlign w:val="bottom"/>
          </w:tcPr>
          <w:p w14:paraId="6346FFC4" w14:textId="77777777" w:rsidR="000B7032" w:rsidRPr="001C7123" w:rsidRDefault="000B7032" w:rsidP="000B7032">
            <w:pPr>
              <w:spacing w:before="40" w:after="40"/>
              <w:jc w:val="right"/>
              <w:rPr>
                <w:rFonts w:cs="Arial"/>
                <w:b/>
                <w:sz w:val="18"/>
                <w:szCs w:val="18"/>
              </w:rPr>
            </w:pPr>
            <w:r w:rsidRPr="001C7123">
              <w:rPr>
                <w:rFonts w:cs="Arial"/>
                <w:b/>
                <w:sz w:val="18"/>
                <w:szCs w:val="18"/>
              </w:rPr>
              <w:t>8,450,968</w:t>
            </w:r>
          </w:p>
        </w:tc>
      </w:tr>
      <w:tr w:rsidR="000B7032" w:rsidRPr="000B7032" w14:paraId="2600751D" w14:textId="77777777" w:rsidTr="00A64ED1">
        <w:tc>
          <w:tcPr>
            <w:tcW w:w="2268" w:type="dxa"/>
            <w:tcBorders>
              <w:top w:val="nil"/>
              <w:left w:val="nil"/>
              <w:bottom w:val="nil"/>
              <w:right w:val="single" w:sz="18" w:space="0" w:color="002060"/>
            </w:tcBorders>
            <w:shd w:val="clear" w:color="auto" w:fill="auto"/>
            <w:noWrap/>
            <w:vAlign w:val="center"/>
          </w:tcPr>
          <w:p w14:paraId="607F8E41" w14:textId="77777777" w:rsidR="000B7032" w:rsidRPr="00F75B25" w:rsidRDefault="000B7032" w:rsidP="000B7032">
            <w:pPr>
              <w:spacing w:before="40" w:after="40"/>
              <w:rPr>
                <w:rFonts w:cs="Arial"/>
                <w:sz w:val="18"/>
                <w:szCs w:val="18"/>
              </w:rPr>
            </w:pPr>
            <w:r w:rsidRPr="00F75B25">
              <w:rPr>
                <w:rFonts w:cs="Arial"/>
                <w:sz w:val="18"/>
                <w:szCs w:val="18"/>
              </w:rPr>
              <w:t>Ararat RC</w:t>
            </w:r>
          </w:p>
        </w:tc>
        <w:tc>
          <w:tcPr>
            <w:tcW w:w="1701" w:type="dxa"/>
            <w:tcBorders>
              <w:top w:val="nil"/>
              <w:left w:val="single" w:sz="18" w:space="0" w:color="002060"/>
              <w:bottom w:val="nil"/>
              <w:right w:val="nil"/>
            </w:tcBorders>
            <w:shd w:val="clear" w:color="auto" w:fill="auto"/>
            <w:noWrap/>
            <w:vAlign w:val="bottom"/>
          </w:tcPr>
          <w:p w14:paraId="1881455B" w14:textId="77777777" w:rsidR="000B7032" w:rsidRPr="000B7032" w:rsidRDefault="000B7032" w:rsidP="000B7032">
            <w:pPr>
              <w:spacing w:before="40" w:after="40"/>
              <w:jc w:val="right"/>
              <w:rPr>
                <w:rFonts w:cs="Arial"/>
                <w:sz w:val="18"/>
                <w:szCs w:val="18"/>
              </w:rPr>
            </w:pPr>
            <w:r w:rsidRPr="000B7032">
              <w:rPr>
                <w:rFonts w:cs="Arial"/>
                <w:sz w:val="18"/>
                <w:szCs w:val="18"/>
              </w:rPr>
              <w:t>2,630,486</w:t>
            </w:r>
          </w:p>
        </w:tc>
        <w:tc>
          <w:tcPr>
            <w:tcW w:w="1701" w:type="dxa"/>
            <w:tcBorders>
              <w:top w:val="nil"/>
              <w:left w:val="nil"/>
              <w:bottom w:val="nil"/>
              <w:right w:val="nil"/>
            </w:tcBorders>
            <w:vAlign w:val="bottom"/>
          </w:tcPr>
          <w:p w14:paraId="324E838F" w14:textId="77777777" w:rsidR="000B7032" w:rsidRPr="000B7032" w:rsidRDefault="000B7032" w:rsidP="000B7032">
            <w:pPr>
              <w:spacing w:before="40" w:after="40"/>
              <w:jc w:val="right"/>
              <w:rPr>
                <w:rFonts w:cs="Arial"/>
                <w:sz w:val="18"/>
                <w:szCs w:val="18"/>
              </w:rPr>
            </w:pPr>
            <w:r w:rsidRPr="000B7032">
              <w:rPr>
                <w:rFonts w:cs="Arial"/>
                <w:sz w:val="18"/>
                <w:szCs w:val="18"/>
              </w:rPr>
              <w:t>420,407</w:t>
            </w:r>
          </w:p>
        </w:tc>
        <w:tc>
          <w:tcPr>
            <w:tcW w:w="1701" w:type="dxa"/>
            <w:tcBorders>
              <w:top w:val="nil"/>
              <w:left w:val="nil"/>
              <w:bottom w:val="nil"/>
              <w:right w:val="nil"/>
            </w:tcBorders>
            <w:shd w:val="clear" w:color="auto" w:fill="auto"/>
            <w:noWrap/>
            <w:vAlign w:val="bottom"/>
          </w:tcPr>
          <w:p w14:paraId="0919D414" w14:textId="77777777" w:rsidR="000B7032" w:rsidRPr="000B7032" w:rsidRDefault="000B7032" w:rsidP="000B7032">
            <w:pPr>
              <w:spacing w:before="40" w:after="40"/>
              <w:jc w:val="right"/>
              <w:rPr>
                <w:rFonts w:cs="Arial"/>
                <w:sz w:val="18"/>
                <w:szCs w:val="18"/>
              </w:rPr>
            </w:pPr>
            <w:r w:rsidRPr="000B7032">
              <w:rPr>
                <w:rFonts w:cs="Arial"/>
                <w:sz w:val="18"/>
                <w:szCs w:val="18"/>
              </w:rPr>
              <w:t>4,208,391</w:t>
            </w:r>
          </w:p>
        </w:tc>
        <w:tc>
          <w:tcPr>
            <w:tcW w:w="1701" w:type="dxa"/>
            <w:tcBorders>
              <w:top w:val="nil"/>
              <w:left w:val="nil"/>
              <w:bottom w:val="nil"/>
              <w:right w:val="nil"/>
            </w:tcBorders>
            <w:vAlign w:val="bottom"/>
          </w:tcPr>
          <w:p w14:paraId="3EE9AF8C" w14:textId="77777777" w:rsidR="000B7032" w:rsidRPr="001C7123" w:rsidRDefault="000B7032" w:rsidP="000B7032">
            <w:pPr>
              <w:spacing w:before="40" w:after="40"/>
              <w:jc w:val="right"/>
              <w:rPr>
                <w:rFonts w:cs="Arial"/>
                <w:b/>
                <w:sz w:val="18"/>
                <w:szCs w:val="18"/>
              </w:rPr>
            </w:pPr>
            <w:r w:rsidRPr="001C7123">
              <w:rPr>
                <w:rFonts w:cs="Arial"/>
                <w:b/>
                <w:sz w:val="18"/>
                <w:szCs w:val="18"/>
              </w:rPr>
              <w:t>7,259,284</w:t>
            </w:r>
          </w:p>
        </w:tc>
      </w:tr>
      <w:tr w:rsidR="000B7032" w:rsidRPr="000B7032" w14:paraId="37E65E44" w14:textId="77777777" w:rsidTr="00A64ED1">
        <w:tc>
          <w:tcPr>
            <w:tcW w:w="2268" w:type="dxa"/>
            <w:tcBorders>
              <w:top w:val="nil"/>
              <w:left w:val="nil"/>
              <w:bottom w:val="nil"/>
              <w:right w:val="single" w:sz="18" w:space="0" w:color="002060"/>
            </w:tcBorders>
            <w:shd w:val="clear" w:color="auto" w:fill="auto"/>
            <w:noWrap/>
            <w:vAlign w:val="center"/>
          </w:tcPr>
          <w:p w14:paraId="7A99988C" w14:textId="77777777" w:rsidR="000B7032" w:rsidRPr="00F75B25" w:rsidRDefault="000B7032" w:rsidP="000B7032">
            <w:pPr>
              <w:spacing w:before="40" w:after="40"/>
              <w:rPr>
                <w:rFonts w:cs="Arial"/>
                <w:sz w:val="18"/>
                <w:szCs w:val="18"/>
              </w:rPr>
            </w:pPr>
            <w:r w:rsidRPr="00F75B25">
              <w:rPr>
                <w:rFonts w:cs="Arial"/>
                <w:sz w:val="18"/>
                <w:szCs w:val="18"/>
              </w:rPr>
              <w:t>Ballarat C</w:t>
            </w:r>
          </w:p>
        </w:tc>
        <w:tc>
          <w:tcPr>
            <w:tcW w:w="1701" w:type="dxa"/>
            <w:tcBorders>
              <w:top w:val="nil"/>
              <w:left w:val="single" w:sz="18" w:space="0" w:color="002060"/>
              <w:bottom w:val="nil"/>
              <w:right w:val="nil"/>
            </w:tcBorders>
            <w:shd w:val="clear" w:color="auto" w:fill="auto"/>
            <w:noWrap/>
            <w:vAlign w:val="bottom"/>
          </w:tcPr>
          <w:p w14:paraId="717E29D8" w14:textId="77777777" w:rsidR="000B7032" w:rsidRPr="000B7032" w:rsidRDefault="000B7032" w:rsidP="000B7032">
            <w:pPr>
              <w:spacing w:before="40" w:after="40"/>
              <w:jc w:val="right"/>
              <w:rPr>
                <w:rFonts w:cs="Arial"/>
                <w:sz w:val="18"/>
                <w:szCs w:val="18"/>
              </w:rPr>
            </w:pPr>
            <w:r w:rsidRPr="000B7032">
              <w:rPr>
                <w:rFonts w:cs="Arial"/>
                <w:sz w:val="18"/>
                <w:szCs w:val="18"/>
              </w:rPr>
              <w:t>36,127,080</w:t>
            </w:r>
          </w:p>
        </w:tc>
        <w:tc>
          <w:tcPr>
            <w:tcW w:w="1701" w:type="dxa"/>
            <w:tcBorders>
              <w:top w:val="nil"/>
              <w:left w:val="nil"/>
              <w:bottom w:val="nil"/>
              <w:right w:val="nil"/>
            </w:tcBorders>
            <w:vAlign w:val="bottom"/>
          </w:tcPr>
          <w:p w14:paraId="10182E65" w14:textId="77777777" w:rsidR="000B7032" w:rsidRPr="000B7032" w:rsidRDefault="000B7032" w:rsidP="000B7032">
            <w:pPr>
              <w:spacing w:before="40" w:after="40"/>
              <w:jc w:val="right"/>
              <w:rPr>
                <w:rFonts w:cs="Arial"/>
                <w:sz w:val="18"/>
                <w:szCs w:val="18"/>
              </w:rPr>
            </w:pPr>
            <w:r w:rsidRPr="000B7032">
              <w:rPr>
                <w:rFonts w:cs="Arial"/>
                <w:sz w:val="18"/>
                <w:szCs w:val="18"/>
              </w:rPr>
              <w:t>8,961,589</w:t>
            </w:r>
          </w:p>
        </w:tc>
        <w:tc>
          <w:tcPr>
            <w:tcW w:w="1701" w:type="dxa"/>
            <w:tcBorders>
              <w:top w:val="nil"/>
              <w:left w:val="nil"/>
              <w:bottom w:val="nil"/>
              <w:right w:val="nil"/>
            </w:tcBorders>
            <w:shd w:val="clear" w:color="auto" w:fill="auto"/>
            <w:noWrap/>
            <w:vAlign w:val="bottom"/>
          </w:tcPr>
          <w:p w14:paraId="0AB893F7" w14:textId="77777777" w:rsidR="000B7032" w:rsidRPr="000B7032" w:rsidRDefault="000B7032" w:rsidP="000B7032">
            <w:pPr>
              <w:spacing w:before="40" w:after="40"/>
              <w:jc w:val="right"/>
              <w:rPr>
                <w:rFonts w:cs="Arial"/>
                <w:sz w:val="18"/>
                <w:szCs w:val="18"/>
              </w:rPr>
            </w:pPr>
            <w:r w:rsidRPr="000B7032">
              <w:rPr>
                <w:rFonts w:cs="Arial"/>
                <w:sz w:val="18"/>
                <w:szCs w:val="18"/>
              </w:rPr>
              <w:t>3,907,970</w:t>
            </w:r>
          </w:p>
        </w:tc>
        <w:tc>
          <w:tcPr>
            <w:tcW w:w="1701" w:type="dxa"/>
            <w:tcBorders>
              <w:top w:val="nil"/>
              <w:left w:val="nil"/>
              <w:bottom w:val="nil"/>
              <w:right w:val="nil"/>
            </w:tcBorders>
            <w:vAlign w:val="bottom"/>
          </w:tcPr>
          <w:p w14:paraId="661111D7" w14:textId="77777777" w:rsidR="000B7032" w:rsidRPr="001C7123" w:rsidRDefault="000B7032" w:rsidP="000B7032">
            <w:pPr>
              <w:spacing w:before="40" w:after="40"/>
              <w:jc w:val="right"/>
              <w:rPr>
                <w:rFonts w:cs="Arial"/>
                <w:b/>
                <w:sz w:val="18"/>
                <w:szCs w:val="18"/>
              </w:rPr>
            </w:pPr>
            <w:r w:rsidRPr="001C7123">
              <w:rPr>
                <w:rFonts w:cs="Arial"/>
                <w:b/>
                <w:sz w:val="18"/>
                <w:szCs w:val="18"/>
              </w:rPr>
              <w:t>48,996,639</w:t>
            </w:r>
          </w:p>
        </w:tc>
      </w:tr>
      <w:tr w:rsidR="000B7032" w:rsidRPr="000B7032" w14:paraId="149F4219" w14:textId="77777777" w:rsidTr="00A64ED1">
        <w:tc>
          <w:tcPr>
            <w:tcW w:w="2268" w:type="dxa"/>
            <w:tcBorders>
              <w:top w:val="nil"/>
              <w:left w:val="nil"/>
              <w:bottom w:val="nil"/>
              <w:right w:val="single" w:sz="18" w:space="0" w:color="002060"/>
            </w:tcBorders>
            <w:shd w:val="clear" w:color="auto" w:fill="auto"/>
            <w:noWrap/>
            <w:vAlign w:val="center"/>
          </w:tcPr>
          <w:p w14:paraId="1BBB2588" w14:textId="77777777" w:rsidR="000B7032" w:rsidRPr="00F75B25" w:rsidRDefault="000B7032" w:rsidP="000B7032">
            <w:pPr>
              <w:spacing w:before="40" w:after="40"/>
              <w:rPr>
                <w:rFonts w:cs="Arial"/>
                <w:sz w:val="18"/>
                <w:szCs w:val="18"/>
              </w:rPr>
            </w:pPr>
            <w:r w:rsidRPr="00F75B25">
              <w:rPr>
                <w:rFonts w:cs="Arial"/>
                <w:sz w:val="18"/>
                <w:szCs w:val="18"/>
              </w:rPr>
              <w:t>Banyule C</w:t>
            </w:r>
          </w:p>
        </w:tc>
        <w:tc>
          <w:tcPr>
            <w:tcW w:w="1701" w:type="dxa"/>
            <w:tcBorders>
              <w:top w:val="nil"/>
              <w:left w:val="single" w:sz="18" w:space="0" w:color="002060"/>
              <w:bottom w:val="nil"/>
              <w:right w:val="nil"/>
            </w:tcBorders>
            <w:shd w:val="clear" w:color="auto" w:fill="auto"/>
            <w:noWrap/>
            <w:vAlign w:val="bottom"/>
          </w:tcPr>
          <w:p w14:paraId="759B892D" w14:textId="77777777" w:rsidR="000B7032" w:rsidRPr="000B7032" w:rsidRDefault="000B7032" w:rsidP="000B7032">
            <w:pPr>
              <w:spacing w:before="40" w:after="40"/>
              <w:jc w:val="right"/>
              <w:rPr>
                <w:rFonts w:cs="Arial"/>
                <w:sz w:val="18"/>
                <w:szCs w:val="18"/>
              </w:rPr>
            </w:pPr>
            <w:r w:rsidRPr="000B7032">
              <w:rPr>
                <w:rFonts w:cs="Arial"/>
                <w:sz w:val="18"/>
                <w:szCs w:val="18"/>
              </w:rPr>
              <w:t>85,399,095</w:t>
            </w:r>
          </w:p>
        </w:tc>
        <w:tc>
          <w:tcPr>
            <w:tcW w:w="1701" w:type="dxa"/>
            <w:tcBorders>
              <w:top w:val="nil"/>
              <w:left w:val="nil"/>
              <w:bottom w:val="nil"/>
              <w:right w:val="nil"/>
            </w:tcBorders>
            <w:vAlign w:val="bottom"/>
          </w:tcPr>
          <w:p w14:paraId="6AEA7B15" w14:textId="77777777" w:rsidR="000B7032" w:rsidRPr="000B7032" w:rsidRDefault="000B7032" w:rsidP="000B7032">
            <w:pPr>
              <w:spacing w:before="40" w:after="40"/>
              <w:jc w:val="right"/>
              <w:rPr>
                <w:rFonts w:cs="Arial"/>
                <w:sz w:val="18"/>
                <w:szCs w:val="18"/>
              </w:rPr>
            </w:pPr>
            <w:r w:rsidRPr="000B7032">
              <w:rPr>
                <w:rFonts w:cs="Arial"/>
                <w:sz w:val="18"/>
                <w:szCs w:val="18"/>
              </w:rPr>
              <w:t>9,601,587</w:t>
            </w:r>
          </w:p>
        </w:tc>
        <w:tc>
          <w:tcPr>
            <w:tcW w:w="1701" w:type="dxa"/>
            <w:tcBorders>
              <w:top w:val="nil"/>
              <w:left w:val="nil"/>
              <w:bottom w:val="nil"/>
              <w:right w:val="nil"/>
            </w:tcBorders>
            <w:shd w:val="clear" w:color="auto" w:fill="auto"/>
            <w:noWrap/>
            <w:vAlign w:val="bottom"/>
          </w:tcPr>
          <w:p w14:paraId="4080B8A9"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2538F1C1" w14:textId="77777777" w:rsidR="000B7032" w:rsidRPr="001C7123" w:rsidRDefault="000B7032" w:rsidP="000B7032">
            <w:pPr>
              <w:spacing w:before="40" w:after="40"/>
              <w:jc w:val="right"/>
              <w:rPr>
                <w:rFonts w:cs="Arial"/>
                <w:b/>
                <w:sz w:val="18"/>
                <w:szCs w:val="18"/>
              </w:rPr>
            </w:pPr>
            <w:r w:rsidRPr="001C7123">
              <w:rPr>
                <w:rFonts w:cs="Arial"/>
                <w:b/>
                <w:sz w:val="18"/>
                <w:szCs w:val="18"/>
              </w:rPr>
              <w:t>95,000,683</w:t>
            </w:r>
          </w:p>
        </w:tc>
      </w:tr>
      <w:tr w:rsidR="000B7032" w:rsidRPr="000B7032" w14:paraId="7E4F7F64" w14:textId="77777777" w:rsidTr="00A64ED1">
        <w:tc>
          <w:tcPr>
            <w:tcW w:w="2268" w:type="dxa"/>
            <w:tcBorders>
              <w:top w:val="nil"/>
              <w:left w:val="nil"/>
              <w:bottom w:val="nil"/>
              <w:right w:val="single" w:sz="18" w:space="0" w:color="002060"/>
            </w:tcBorders>
            <w:shd w:val="clear" w:color="auto" w:fill="auto"/>
            <w:noWrap/>
            <w:vAlign w:val="center"/>
          </w:tcPr>
          <w:p w14:paraId="3CB76969" w14:textId="77777777" w:rsidR="000B7032" w:rsidRPr="00F75B25" w:rsidRDefault="000B7032" w:rsidP="000B7032">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002060"/>
              <w:bottom w:val="nil"/>
              <w:right w:val="nil"/>
            </w:tcBorders>
            <w:shd w:val="clear" w:color="auto" w:fill="auto"/>
            <w:noWrap/>
            <w:vAlign w:val="bottom"/>
          </w:tcPr>
          <w:p w14:paraId="6353C10D" w14:textId="77777777" w:rsidR="000B7032" w:rsidRPr="000B7032" w:rsidRDefault="000B7032" w:rsidP="000B7032">
            <w:pPr>
              <w:spacing w:before="40" w:after="40"/>
              <w:jc w:val="right"/>
              <w:rPr>
                <w:rFonts w:cs="Arial"/>
                <w:sz w:val="18"/>
                <w:szCs w:val="18"/>
              </w:rPr>
            </w:pPr>
            <w:r w:rsidRPr="000B7032">
              <w:rPr>
                <w:rFonts w:cs="Arial"/>
                <w:sz w:val="18"/>
                <w:szCs w:val="18"/>
              </w:rPr>
              <w:t>27,344,581</w:t>
            </w:r>
          </w:p>
        </w:tc>
        <w:tc>
          <w:tcPr>
            <w:tcW w:w="1701" w:type="dxa"/>
            <w:tcBorders>
              <w:top w:val="nil"/>
              <w:left w:val="nil"/>
              <w:bottom w:val="nil"/>
              <w:right w:val="nil"/>
            </w:tcBorders>
            <w:vAlign w:val="bottom"/>
          </w:tcPr>
          <w:p w14:paraId="1F21FCBF" w14:textId="77777777" w:rsidR="000B7032" w:rsidRPr="000B7032" w:rsidRDefault="000B7032" w:rsidP="000B7032">
            <w:pPr>
              <w:spacing w:before="40" w:after="40"/>
              <w:jc w:val="right"/>
              <w:rPr>
                <w:rFonts w:cs="Arial"/>
                <w:sz w:val="18"/>
                <w:szCs w:val="18"/>
              </w:rPr>
            </w:pPr>
            <w:r w:rsidRPr="000B7032">
              <w:rPr>
                <w:rFonts w:cs="Arial"/>
                <w:sz w:val="18"/>
                <w:szCs w:val="18"/>
              </w:rPr>
              <w:t>2,862,339</w:t>
            </w:r>
          </w:p>
        </w:tc>
        <w:tc>
          <w:tcPr>
            <w:tcW w:w="1701" w:type="dxa"/>
            <w:tcBorders>
              <w:top w:val="nil"/>
              <w:left w:val="nil"/>
              <w:bottom w:val="nil"/>
              <w:right w:val="nil"/>
            </w:tcBorders>
            <w:shd w:val="clear" w:color="auto" w:fill="auto"/>
            <w:noWrap/>
            <w:vAlign w:val="bottom"/>
          </w:tcPr>
          <w:p w14:paraId="75E9E9E0" w14:textId="77777777" w:rsidR="000B7032" w:rsidRPr="000B7032" w:rsidRDefault="000B7032" w:rsidP="000B7032">
            <w:pPr>
              <w:spacing w:before="40" w:after="40"/>
              <w:jc w:val="right"/>
              <w:rPr>
                <w:rFonts w:cs="Arial"/>
                <w:sz w:val="18"/>
                <w:szCs w:val="18"/>
              </w:rPr>
            </w:pPr>
            <w:r w:rsidRPr="000B7032">
              <w:rPr>
                <w:rFonts w:cs="Arial"/>
                <w:sz w:val="18"/>
                <w:szCs w:val="18"/>
              </w:rPr>
              <w:t>5,033,759</w:t>
            </w:r>
          </w:p>
        </w:tc>
        <w:tc>
          <w:tcPr>
            <w:tcW w:w="1701" w:type="dxa"/>
            <w:tcBorders>
              <w:top w:val="nil"/>
              <w:left w:val="nil"/>
              <w:bottom w:val="nil"/>
              <w:right w:val="nil"/>
            </w:tcBorders>
            <w:vAlign w:val="bottom"/>
          </w:tcPr>
          <w:p w14:paraId="29BE22F3" w14:textId="77777777" w:rsidR="000B7032" w:rsidRPr="001C7123" w:rsidRDefault="000B7032" w:rsidP="000B7032">
            <w:pPr>
              <w:spacing w:before="40" w:after="40"/>
              <w:jc w:val="right"/>
              <w:rPr>
                <w:rFonts w:cs="Arial"/>
                <w:b/>
                <w:sz w:val="18"/>
                <w:szCs w:val="18"/>
              </w:rPr>
            </w:pPr>
            <w:r w:rsidRPr="001C7123">
              <w:rPr>
                <w:rFonts w:cs="Arial"/>
                <w:b/>
                <w:sz w:val="18"/>
                <w:szCs w:val="18"/>
              </w:rPr>
              <w:t>35,240,678</w:t>
            </w:r>
          </w:p>
        </w:tc>
      </w:tr>
      <w:tr w:rsidR="000B7032" w:rsidRPr="000B7032" w14:paraId="206EF9B9" w14:textId="77777777" w:rsidTr="00A64ED1">
        <w:tc>
          <w:tcPr>
            <w:tcW w:w="2268" w:type="dxa"/>
            <w:tcBorders>
              <w:top w:val="nil"/>
              <w:left w:val="nil"/>
              <w:bottom w:val="nil"/>
              <w:right w:val="single" w:sz="18" w:space="0" w:color="002060"/>
            </w:tcBorders>
            <w:shd w:val="clear" w:color="auto" w:fill="auto"/>
            <w:noWrap/>
            <w:vAlign w:val="center"/>
          </w:tcPr>
          <w:p w14:paraId="4AD72B98" w14:textId="77777777" w:rsidR="000B7032" w:rsidRPr="00F75B25" w:rsidRDefault="000B7032" w:rsidP="000B7032">
            <w:pPr>
              <w:spacing w:before="40" w:after="40"/>
              <w:rPr>
                <w:rFonts w:cs="Arial"/>
                <w:sz w:val="18"/>
                <w:szCs w:val="18"/>
              </w:rPr>
            </w:pPr>
            <w:r w:rsidRPr="00F75B25">
              <w:rPr>
                <w:rFonts w:cs="Arial"/>
                <w:sz w:val="18"/>
                <w:szCs w:val="18"/>
              </w:rPr>
              <w:t>Baw Baw S</w:t>
            </w:r>
          </w:p>
        </w:tc>
        <w:tc>
          <w:tcPr>
            <w:tcW w:w="1701" w:type="dxa"/>
            <w:tcBorders>
              <w:top w:val="nil"/>
              <w:left w:val="single" w:sz="18" w:space="0" w:color="002060"/>
              <w:bottom w:val="nil"/>
              <w:right w:val="nil"/>
            </w:tcBorders>
            <w:shd w:val="clear" w:color="auto" w:fill="auto"/>
            <w:noWrap/>
            <w:vAlign w:val="bottom"/>
          </w:tcPr>
          <w:p w14:paraId="3BB04142" w14:textId="77777777" w:rsidR="000B7032" w:rsidRPr="000B7032" w:rsidRDefault="000B7032" w:rsidP="000B7032">
            <w:pPr>
              <w:spacing w:before="40" w:after="40"/>
              <w:jc w:val="right"/>
              <w:rPr>
                <w:rFonts w:cs="Arial"/>
                <w:sz w:val="18"/>
                <w:szCs w:val="18"/>
              </w:rPr>
            </w:pPr>
            <w:r w:rsidRPr="000B7032">
              <w:rPr>
                <w:rFonts w:cs="Arial"/>
                <w:sz w:val="18"/>
                <w:szCs w:val="18"/>
              </w:rPr>
              <w:t>18,266,358</w:t>
            </w:r>
          </w:p>
        </w:tc>
        <w:tc>
          <w:tcPr>
            <w:tcW w:w="1701" w:type="dxa"/>
            <w:tcBorders>
              <w:top w:val="nil"/>
              <w:left w:val="nil"/>
              <w:bottom w:val="nil"/>
              <w:right w:val="nil"/>
            </w:tcBorders>
            <w:vAlign w:val="bottom"/>
          </w:tcPr>
          <w:p w14:paraId="73C44F0D" w14:textId="77777777" w:rsidR="000B7032" w:rsidRPr="000B7032" w:rsidRDefault="000B7032" w:rsidP="000B7032">
            <w:pPr>
              <w:spacing w:before="40" w:after="40"/>
              <w:jc w:val="right"/>
              <w:rPr>
                <w:rFonts w:cs="Arial"/>
                <w:sz w:val="18"/>
                <w:szCs w:val="18"/>
              </w:rPr>
            </w:pPr>
            <w:r w:rsidRPr="000B7032">
              <w:rPr>
                <w:rFonts w:cs="Arial"/>
                <w:sz w:val="18"/>
                <w:szCs w:val="18"/>
              </w:rPr>
              <w:t>2,501,981</w:t>
            </w:r>
          </w:p>
        </w:tc>
        <w:tc>
          <w:tcPr>
            <w:tcW w:w="1701" w:type="dxa"/>
            <w:tcBorders>
              <w:top w:val="nil"/>
              <w:left w:val="nil"/>
              <w:bottom w:val="nil"/>
              <w:right w:val="nil"/>
            </w:tcBorders>
            <w:shd w:val="clear" w:color="auto" w:fill="auto"/>
            <w:noWrap/>
            <w:vAlign w:val="bottom"/>
          </w:tcPr>
          <w:p w14:paraId="4D1989E7" w14:textId="77777777" w:rsidR="000B7032" w:rsidRPr="000B7032" w:rsidRDefault="000B7032" w:rsidP="000B7032">
            <w:pPr>
              <w:spacing w:before="40" w:after="40"/>
              <w:jc w:val="right"/>
              <w:rPr>
                <w:rFonts w:cs="Arial"/>
                <w:sz w:val="18"/>
                <w:szCs w:val="18"/>
              </w:rPr>
            </w:pPr>
            <w:r w:rsidRPr="000B7032">
              <w:rPr>
                <w:rFonts w:cs="Arial"/>
                <w:sz w:val="18"/>
                <w:szCs w:val="18"/>
              </w:rPr>
              <w:t>8,130,181</w:t>
            </w:r>
          </w:p>
        </w:tc>
        <w:tc>
          <w:tcPr>
            <w:tcW w:w="1701" w:type="dxa"/>
            <w:tcBorders>
              <w:top w:val="nil"/>
              <w:left w:val="nil"/>
              <w:bottom w:val="nil"/>
              <w:right w:val="nil"/>
            </w:tcBorders>
            <w:vAlign w:val="bottom"/>
          </w:tcPr>
          <w:p w14:paraId="67CC3736" w14:textId="77777777" w:rsidR="000B7032" w:rsidRPr="001C7123" w:rsidRDefault="000B7032" w:rsidP="000B7032">
            <w:pPr>
              <w:spacing w:before="40" w:after="40"/>
              <w:jc w:val="right"/>
              <w:rPr>
                <w:rFonts w:cs="Arial"/>
                <w:b/>
                <w:sz w:val="18"/>
                <w:szCs w:val="18"/>
              </w:rPr>
            </w:pPr>
            <w:r w:rsidRPr="001C7123">
              <w:rPr>
                <w:rFonts w:cs="Arial"/>
                <w:b/>
                <w:sz w:val="18"/>
                <w:szCs w:val="18"/>
              </w:rPr>
              <w:t>28,898,520</w:t>
            </w:r>
          </w:p>
        </w:tc>
      </w:tr>
      <w:tr w:rsidR="000B7032" w:rsidRPr="000B7032" w14:paraId="24E90B03" w14:textId="77777777" w:rsidTr="00A64ED1">
        <w:tc>
          <w:tcPr>
            <w:tcW w:w="2268" w:type="dxa"/>
            <w:tcBorders>
              <w:top w:val="nil"/>
              <w:left w:val="nil"/>
              <w:bottom w:val="nil"/>
              <w:right w:val="single" w:sz="18" w:space="0" w:color="002060"/>
            </w:tcBorders>
            <w:shd w:val="clear" w:color="auto" w:fill="auto"/>
            <w:noWrap/>
            <w:vAlign w:val="center"/>
          </w:tcPr>
          <w:p w14:paraId="5C6EDF49" w14:textId="77777777" w:rsidR="000B7032" w:rsidRPr="00F75B25" w:rsidRDefault="000B7032" w:rsidP="000B7032">
            <w:pPr>
              <w:spacing w:before="40" w:after="40"/>
              <w:rPr>
                <w:rFonts w:cs="Arial"/>
                <w:sz w:val="18"/>
                <w:szCs w:val="18"/>
              </w:rPr>
            </w:pPr>
            <w:r w:rsidRPr="00F75B25">
              <w:rPr>
                <w:rFonts w:cs="Arial"/>
                <w:sz w:val="18"/>
                <w:szCs w:val="18"/>
              </w:rPr>
              <w:t>Bayside C</w:t>
            </w:r>
          </w:p>
        </w:tc>
        <w:tc>
          <w:tcPr>
            <w:tcW w:w="1701" w:type="dxa"/>
            <w:tcBorders>
              <w:top w:val="nil"/>
              <w:left w:val="single" w:sz="18" w:space="0" w:color="002060"/>
              <w:bottom w:val="nil"/>
              <w:right w:val="nil"/>
            </w:tcBorders>
            <w:shd w:val="clear" w:color="auto" w:fill="auto"/>
            <w:noWrap/>
            <w:vAlign w:val="bottom"/>
          </w:tcPr>
          <w:p w14:paraId="2478CC63" w14:textId="77777777" w:rsidR="000B7032" w:rsidRPr="000B7032" w:rsidRDefault="000B7032" w:rsidP="000B7032">
            <w:pPr>
              <w:spacing w:before="40" w:after="40"/>
              <w:jc w:val="right"/>
              <w:rPr>
                <w:rFonts w:cs="Arial"/>
                <w:sz w:val="18"/>
                <w:szCs w:val="18"/>
              </w:rPr>
            </w:pPr>
            <w:r w:rsidRPr="000B7032">
              <w:rPr>
                <w:rFonts w:cs="Arial"/>
                <w:sz w:val="18"/>
                <w:szCs w:val="18"/>
              </w:rPr>
              <w:t>130,193,546</w:t>
            </w:r>
          </w:p>
        </w:tc>
        <w:tc>
          <w:tcPr>
            <w:tcW w:w="1701" w:type="dxa"/>
            <w:tcBorders>
              <w:top w:val="nil"/>
              <w:left w:val="nil"/>
              <w:bottom w:val="nil"/>
              <w:right w:val="nil"/>
            </w:tcBorders>
            <w:vAlign w:val="bottom"/>
          </w:tcPr>
          <w:p w14:paraId="4945B5C6" w14:textId="77777777" w:rsidR="000B7032" w:rsidRPr="000B7032" w:rsidRDefault="000B7032" w:rsidP="000B7032">
            <w:pPr>
              <w:spacing w:before="40" w:after="40"/>
              <w:jc w:val="right"/>
              <w:rPr>
                <w:rFonts w:cs="Arial"/>
                <w:sz w:val="18"/>
                <w:szCs w:val="18"/>
              </w:rPr>
            </w:pPr>
            <w:r w:rsidRPr="000B7032">
              <w:rPr>
                <w:rFonts w:cs="Arial"/>
                <w:sz w:val="18"/>
                <w:szCs w:val="18"/>
              </w:rPr>
              <w:t>12,418,405</w:t>
            </w:r>
          </w:p>
        </w:tc>
        <w:tc>
          <w:tcPr>
            <w:tcW w:w="1701" w:type="dxa"/>
            <w:tcBorders>
              <w:top w:val="nil"/>
              <w:left w:val="nil"/>
              <w:bottom w:val="nil"/>
              <w:right w:val="nil"/>
            </w:tcBorders>
            <w:shd w:val="clear" w:color="auto" w:fill="auto"/>
            <w:noWrap/>
            <w:vAlign w:val="bottom"/>
          </w:tcPr>
          <w:p w14:paraId="125B5588"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54ED0BC3" w14:textId="77777777" w:rsidR="000B7032" w:rsidRPr="001C7123" w:rsidRDefault="000B7032" w:rsidP="000B7032">
            <w:pPr>
              <w:spacing w:before="40" w:after="40"/>
              <w:jc w:val="right"/>
              <w:rPr>
                <w:rFonts w:cs="Arial"/>
                <w:b/>
                <w:sz w:val="18"/>
                <w:szCs w:val="18"/>
              </w:rPr>
            </w:pPr>
            <w:r w:rsidRPr="001C7123">
              <w:rPr>
                <w:rFonts w:cs="Arial"/>
                <w:b/>
                <w:sz w:val="18"/>
                <w:szCs w:val="18"/>
              </w:rPr>
              <w:t>142,611,951</w:t>
            </w:r>
          </w:p>
        </w:tc>
      </w:tr>
      <w:tr w:rsidR="000B7032" w:rsidRPr="000B7032" w14:paraId="3222547E" w14:textId="77777777" w:rsidTr="00A64ED1">
        <w:tc>
          <w:tcPr>
            <w:tcW w:w="2268" w:type="dxa"/>
            <w:tcBorders>
              <w:top w:val="nil"/>
              <w:left w:val="nil"/>
              <w:bottom w:val="nil"/>
              <w:right w:val="single" w:sz="18" w:space="0" w:color="002060"/>
            </w:tcBorders>
            <w:shd w:val="clear" w:color="auto" w:fill="auto"/>
            <w:noWrap/>
            <w:vAlign w:val="center"/>
          </w:tcPr>
          <w:p w14:paraId="1B583D65" w14:textId="77777777" w:rsidR="000B7032" w:rsidRPr="00F75B25" w:rsidRDefault="000B7032" w:rsidP="000B7032">
            <w:pPr>
              <w:spacing w:before="40" w:after="40"/>
              <w:rPr>
                <w:rFonts w:cs="Arial"/>
                <w:sz w:val="18"/>
                <w:szCs w:val="18"/>
              </w:rPr>
            </w:pPr>
            <w:r w:rsidRPr="00F75B25">
              <w:rPr>
                <w:rFonts w:cs="Arial"/>
                <w:sz w:val="18"/>
                <w:szCs w:val="18"/>
              </w:rPr>
              <w:t>Benalla RC</w:t>
            </w:r>
          </w:p>
        </w:tc>
        <w:tc>
          <w:tcPr>
            <w:tcW w:w="1701" w:type="dxa"/>
            <w:tcBorders>
              <w:top w:val="nil"/>
              <w:left w:val="single" w:sz="18" w:space="0" w:color="002060"/>
              <w:bottom w:val="nil"/>
              <w:right w:val="nil"/>
            </w:tcBorders>
            <w:shd w:val="clear" w:color="auto" w:fill="auto"/>
            <w:noWrap/>
            <w:vAlign w:val="bottom"/>
          </w:tcPr>
          <w:p w14:paraId="23381439" w14:textId="77777777" w:rsidR="000B7032" w:rsidRPr="000B7032" w:rsidRDefault="000B7032" w:rsidP="000B7032">
            <w:pPr>
              <w:spacing w:before="40" w:after="40"/>
              <w:jc w:val="right"/>
              <w:rPr>
                <w:rFonts w:cs="Arial"/>
                <w:sz w:val="18"/>
                <w:szCs w:val="18"/>
              </w:rPr>
            </w:pPr>
            <w:r w:rsidRPr="000B7032">
              <w:rPr>
                <w:rFonts w:cs="Arial"/>
                <w:sz w:val="18"/>
                <w:szCs w:val="18"/>
              </w:rPr>
              <w:t>3,195,659</w:t>
            </w:r>
          </w:p>
        </w:tc>
        <w:tc>
          <w:tcPr>
            <w:tcW w:w="1701" w:type="dxa"/>
            <w:tcBorders>
              <w:top w:val="nil"/>
              <w:left w:val="nil"/>
              <w:bottom w:val="nil"/>
              <w:right w:val="nil"/>
            </w:tcBorders>
            <w:vAlign w:val="bottom"/>
          </w:tcPr>
          <w:p w14:paraId="396CA1F4" w14:textId="77777777" w:rsidR="000B7032" w:rsidRPr="000B7032" w:rsidRDefault="000B7032" w:rsidP="000B7032">
            <w:pPr>
              <w:spacing w:before="40" w:after="40"/>
              <w:jc w:val="right"/>
              <w:rPr>
                <w:rFonts w:cs="Arial"/>
                <w:sz w:val="18"/>
                <w:szCs w:val="18"/>
              </w:rPr>
            </w:pPr>
            <w:r w:rsidRPr="000B7032">
              <w:rPr>
                <w:rFonts w:cs="Arial"/>
                <w:sz w:val="18"/>
                <w:szCs w:val="18"/>
              </w:rPr>
              <w:t>1,018,162</w:t>
            </w:r>
          </w:p>
        </w:tc>
        <w:tc>
          <w:tcPr>
            <w:tcW w:w="1701" w:type="dxa"/>
            <w:tcBorders>
              <w:top w:val="nil"/>
              <w:left w:val="nil"/>
              <w:bottom w:val="nil"/>
              <w:right w:val="nil"/>
            </w:tcBorders>
            <w:shd w:val="clear" w:color="auto" w:fill="auto"/>
            <w:noWrap/>
            <w:vAlign w:val="bottom"/>
          </w:tcPr>
          <w:p w14:paraId="178DDFEA" w14:textId="77777777" w:rsidR="000B7032" w:rsidRPr="000B7032" w:rsidRDefault="000B7032" w:rsidP="000B7032">
            <w:pPr>
              <w:spacing w:before="40" w:after="40"/>
              <w:jc w:val="right"/>
              <w:rPr>
                <w:rFonts w:cs="Arial"/>
                <w:sz w:val="18"/>
                <w:szCs w:val="18"/>
              </w:rPr>
            </w:pPr>
            <w:r w:rsidRPr="000B7032">
              <w:rPr>
                <w:rFonts w:cs="Arial"/>
                <w:sz w:val="18"/>
                <w:szCs w:val="18"/>
              </w:rPr>
              <w:t>3,671,001</w:t>
            </w:r>
          </w:p>
        </w:tc>
        <w:tc>
          <w:tcPr>
            <w:tcW w:w="1701" w:type="dxa"/>
            <w:tcBorders>
              <w:top w:val="nil"/>
              <w:left w:val="nil"/>
              <w:bottom w:val="nil"/>
              <w:right w:val="nil"/>
            </w:tcBorders>
            <w:vAlign w:val="bottom"/>
          </w:tcPr>
          <w:p w14:paraId="38D3D86B" w14:textId="77777777" w:rsidR="000B7032" w:rsidRPr="001C7123" w:rsidRDefault="000B7032" w:rsidP="000B7032">
            <w:pPr>
              <w:spacing w:before="40" w:after="40"/>
              <w:jc w:val="right"/>
              <w:rPr>
                <w:rFonts w:cs="Arial"/>
                <w:b/>
                <w:sz w:val="18"/>
                <w:szCs w:val="18"/>
              </w:rPr>
            </w:pPr>
            <w:r w:rsidRPr="001C7123">
              <w:rPr>
                <w:rFonts w:cs="Arial"/>
                <w:b/>
                <w:sz w:val="18"/>
                <w:szCs w:val="18"/>
              </w:rPr>
              <w:t>7,884,822</w:t>
            </w:r>
          </w:p>
        </w:tc>
      </w:tr>
      <w:tr w:rsidR="000B7032" w:rsidRPr="000B7032" w14:paraId="3BB57746" w14:textId="77777777" w:rsidTr="00A64ED1">
        <w:tc>
          <w:tcPr>
            <w:tcW w:w="2268" w:type="dxa"/>
            <w:tcBorders>
              <w:top w:val="nil"/>
              <w:left w:val="nil"/>
              <w:bottom w:val="nil"/>
              <w:right w:val="single" w:sz="18" w:space="0" w:color="002060"/>
            </w:tcBorders>
            <w:shd w:val="clear" w:color="auto" w:fill="auto"/>
            <w:noWrap/>
            <w:vAlign w:val="center"/>
          </w:tcPr>
          <w:p w14:paraId="6A103485" w14:textId="77777777" w:rsidR="000B7032" w:rsidRPr="00F75B25" w:rsidRDefault="000B7032" w:rsidP="000B7032">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002060"/>
              <w:bottom w:val="nil"/>
              <w:right w:val="nil"/>
            </w:tcBorders>
            <w:shd w:val="clear" w:color="auto" w:fill="auto"/>
            <w:noWrap/>
            <w:vAlign w:val="bottom"/>
          </w:tcPr>
          <w:p w14:paraId="0ABBCEDA" w14:textId="77777777" w:rsidR="000B7032" w:rsidRPr="000B7032" w:rsidRDefault="000B7032" w:rsidP="000B7032">
            <w:pPr>
              <w:spacing w:before="40" w:after="40"/>
              <w:jc w:val="right"/>
              <w:rPr>
                <w:rFonts w:cs="Arial"/>
                <w:sz w:val="18"/>
                <w:szCs w:val="18"/>
              </w:rPr>
            </w:pPr>
            <w:r w:rsidRPr="000B7032">
              <w:rPr>
                <w:rFonts w:cs="Arial"/>
                <w:sz w:val="18"/>
                <w:szCs w:val="18"/>
              </w:rPr>
              <w:t>218,210,503</w:t>
            </w:r>
          </w:p>
        </w:tc>
        <w:tc>
          <w:tcPr>
            <w:tcW w:w="1701" w:type="dxa"/>
            <w:tcBorders>
              <w:top w:val="nil"/>
              <w:left w:val="nil"/>
              <w:bottom w:val="nil"/>
              <w:right w:val="nil"/>
            </w:tcBorders>
            <w:vAlign w:val="bottom"/>
          </w:tcPr>
          <w:p w14:paraId="61FB3053" w14:textId="77777777" w:rsidR="000B7032" w:rsidRPr="000B7032" w:rsidRDefault="000B7032" w:rsidP="000B7032">
            <w:pPr>
              <w:spacing w:before="40" w:after="40"/>
              <w:jc w:val="right"/>
              <w:rPr>
                <w:rFonts w:cs="Arial"/>
                <w:sz w:val="18"/>
                <w:szCs w:val="18"/>
              </w:rPr>
            </w:pPr>
            <w:r w:rsidRPr="000B7032">
              <w:rPr>
                <w:rFonts w:cs="Arial"/>
                <w:sz w:val="18"/>
                <w:szCs w:val="18"/>
              </w:rPr>
              <w:t>23,875,391</w:t>
            </w:r>
          </w:p>
        </w:tc>
        <w:tc>
          <w:tcPr>
            <w:tcW w:w="1701" w:type="dxa"/>
            <w:tcBorders>
              <w:top w:val="nil"/>
              <w:left w:val="nil"/>
              <w:bottom w:val="nil"/>
              <w:right w:val="nil"/>
            </w:tcBorders>
            <w:shd w:val="clear" w:color="auto" w:fill="auto"/>
            <w:noWrap/>
            <w:vAlign w:val="bottom"/>
          </w:tcPr>
          <w:p w14:paraId="7C79C3A7"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6653E643" w14:textId="77777777" w:rsidR="000B7032" w:rsidRPr="001C7123" w:rsidRDefault="000B7032" w:rsidP="000B7032">
            <w:pPr>
              <w:spacing w:before="40" w:after="40"/>
              <w:jc w:val="right"/>
              <w:rPr>
                <w:rFonts w:cs="Arial"/>
                <w:b/>
                <w:sz w:val="18"/>
                <w:szCs w:val="18"/>
              </w:rPr>
            </w:pPr>
            <w:r w:rsidRPr="001C7123">
              <w:rPr>
                <w:rFonts w:cs="Arial"/>
                <w:b/>
                <w:sz w:val="18"/>
                <w:szCs w:val="18"/>
              </w:rPr>
              <w:t>242,085,894</w:t>
            </w:r>
          </w:p>
        </w:tc>
      </w:tr>
      <w:tr w:rsidR="000B7032" w:rsidRPr="000B7032" w14:paraId="18B9993E" w14:textId="77777777" w:rsidTr="00A64ED1">
        <w:tc>
          <w:tcPr>
            <w:tcW w:w="2268" w:type="dxa"/>
            <w:tcBorders>
              <w:top w:val="nil"/>
              <w:left w:val="nil"/>
              <w:bottom w:val="nil"/>
              <w:right w:val="single" w:sz="18" w:space="0" w:color="002060"/>
            </w:tcBorders>
            <w:shd w:val="clear" w:color="auto" w:fill="auto"/>
            <w:noWrap/>
            <w:vAlign w:val="center"/>
          </w:tcPr>
          <w:p w14:paraId="3BAD9797" w14:textId="77777777" w:rsidR="000B7032" w:rsidRPr="00F75B25" w:rsidRDefault="000B7032" w:rsidP="000B7032">
            <w:pPr>
              <w:spacing w:before="40" w:after="40"/>
              <w:rPr>
                <w:rFonts w:cs="Arial"/>
                <w:sz w:val="18"/>
                <w:szCs w:val="18"/>
              </w:rPr>
            </w:pPr>
            <w:r w:rsidRPr="00F75B25">
              <w:rPr>
                <w:rFonts w:cs="Arial"/>
                <w:sz w:val="18"/>
                <w:szCs w:val="18"/>
              </w:rPr>
              <w:t>Brimbank C</w:t>
            </w:r>
          </w:p>
        </w:tc>
        <w:tc>
          <w:tcPr>
            <w:tcW w:w="1701" w:type="dxa"/>
            <w:tcBorders>
              <w:top w:val="nil"/>
              <w:left w:val="single" w:sz="18" w:space="0" w:color="002060"/>
              <w:bottom w:val="nil"/>
              <w:right w:val="nil"/>
            </w:tcBorders>
            <w:shd w:val="clear" w:color="auto" w:fill="auto"/>
            <w:noWrap/>
            <w:vAlign w:val="bottom"/>
          </w:tcPr>
          <w:p w14:paraId="0D9D498F" w14:textId="77777777" w:rsidR="000B7032" w:rsidRPr="000B7032" w:rsidRDefault="000B7032" w:rsidP="000B7032">
            <w:pPr>
              <w:spacing w:before="40" w:after="40"/>
              <w:jc w:val="right"/>
              <w:rPr>
                <w:rFonts w:cs="Arial"/>
                <w:sz w:val="18"/>
                <w:szCs w:val="18"/>
              </w:rPr>
            </w:pPr>
            <w:r w:rsidRPr="000B7032">
              <w:rPr>
                <w:rFonts w:cs="Arial"/>
                <w:sz w:val="18"/>
                <w:szCs w:val="18"/>
              </w:rPr>
              <w:t>76,625,862</w:t>
            </w:r>
          </w:p>
        </w:tc>
        <w:tc>
          <w:tcPr>
            <w:tcW w:w="1701" w:type="dxa"/>
            <w:tcBorders>
              <w:top w:val="nil"/>
              <w:left w:val="nil"/>
              <w:bottom w:val="nil"/>
              <w:right w:val="nil"/>
            </w:tcBorders>
            <w:vAlign w:val="bottom"/>
          </w:tcPr>
          <w:p w14:paraId="661BB449" w14:textId="77777777" w:rsidR="000B7032" w:rsidRPr="000B7032" w:rsidRDefault="000B7032" w:rsidP="000B7032">
            <w:pPr>
              <w:spacing w:before="40" w:after="40"/>
              <w:jc w:val="right"/>
              <w:rPr>
                <w:rFonts w:cs="Arial"/>
                <w:sz w:val="18"/>
                <w:szCs w:val="18"/>
              </w:rPr>
            </w:pPr>
            <w:r w:rsidRPr="000B7032">
              <w:rPr>
                <w:rFonts w:cs="Arial"/>
                <w:sz w:val="18"/>
                <w:szCs w:val="18"/>
              </w:rPr>
              <w:t>25,416,508</w:t>
            </w:r>
          </w:p>
        </w:tc>
        <w:tc>
          <w:tcPr>
            <w:tcW w:w="1701" w:type="dxa"/>
            <w:tcBorders>
              <w:top w:val="nil"/>
              <w:left w:val="nil"/>
              <w:bottom w:val="nil"/>
              <w:right w:val="nil"/>
            </w:tcBorders>
            <w:shd w:val="clear" w:color="auto" w:fill="auto"/>
            <w:noWrap/>
            <w:vAlign w:val="bottom"/>
          </w:tcPr>
          <w:p w14:paraId="4FE03D58" w14:textId="77777777" w:rsidR="000B7032" w:rsidRPr="000B7032" w:rsidRDefault="000B7032" w:rsidP="000B7032">
            <w:pPr>
              <w:spacing w:before="40" w:after="40"/>
              <w:jc w:val="right"/>
              <w:rPr>
                <w:rFonts w:cs="Arial"/>
                <w:sz w:val="18"/>
                <w:szCs w:val="18"/>
              </w:rPr>
            </w:pPr>
            <w:r w:rsidRPr="000B7032">
              <w:rPr>
                <w:rFonts w:cs="Arial"/>
                <w:sz w:val="18"/>
                <w:szCs w:val="18"/>
              </w:rPr>
              <w:t>112,264</w:t>
            </w:r>
          </w:p>
        </w:tc>
        <w:tc>
          <w:tcPr>
            <w:tcW w:w="1701" w:type="dxa"/>
            <w:tcBorders>
              <w:top w:val="nil"/>
              <w:left w:val="nil"/>
              <w:bottom w:val="nil"/>
              <w:right w:val="nil"/>
            </w:tcBorders>
            <w:vAlign w:val="bottom"/>
          </w:tcPr>
          <w:p w14:paraId="689E373A" w14:textId="77777777" w:rsidR="000B7032" w:rsidRPr="001C7123" w:rsidRDefault="000B7032" w:rsidP="000B7032">
            <w:pPr>
              <w:spacing w:before="40" w:after="40"/>
              <w:jc w:val="right"/>
              <w:rPr>
                <w:rFonts w:cs="Arial"/>
                <w:b/>
                <w:sz w:val="18"/>
                <w:szCs w:val="18"/>
              </w:rPr>
            </w:pPr>
            <w:r w:rsidRPr="001C7123">
              <w:rPr>
                <w:rFonts w:cs="Arial"/>
                <w:b/>
                <w:sz w:val="18"/>
                <w:szCs w:val="18"/>
              </w:rPr>
              <w:t>102,154,634</w:t>
            </w:r>
          </w:p>
        </w:tc>
      </w:tr>
      <w:tr w:rsidR="000B7032" w:rsidRPr="000B7032" w14:paraId="1BB513DA" w14:textId="77777777" w:rsidTr="00A64ED1">
        <w:tc>
          <w:tcPr>
            <w:tcW w:w="2268" w:type="dxa"/>
            <w:tcBorders>
              <w:top w:val="nil"/>
              <w:left w:val="nil"/>
              <w:bottom w:val="nil"/>
              <w:right w:val="single" w:sz="18" w:space="0" w:color="002060"/>
            </w:tcBorders>
            <w:shd w:val="clear" w:color="auto" w:fill="auto"/>
            <w:noWrap/>
            <w:vAlign w:val="center"/>
          </w:tcPr>
          <w:p w14:paraId="2338ABF4" w14:textId="77777777" w:rsidR="000B7032" w:rsidRPr="00F75B25" w:rsidRDefault="000B7032" w:rsidP="000B7032">
            <w:pPr>
              <w:spacing w:before="40" w:after="40"/>
              <w:rPr>
                <w:rFonts w:cs="Arial"/>
                <w:sz w:val="18"/>
                <w:szCs w:val="18"/>
              </w:rPr>
            </w:pPr>
            <w:r w:rsidRPr="00F75B25">
              <w:rPr>
                <w:rFonts w:cs="Arial"/>
                <w:sz w:val="18"/>
                <w:szCs w:val="18"/>
              </w:rPr>
              <w:t>Buloke S</w:t>
            </w:r>
          </w:p>
        </w:tc>
        <w:tc>
          <w:tcPr>
            <w:tcW w:w="1701" w:type="dxa"/>
            <w:tcBorders>
              <w:top w:val="nil"/>
              <w:left w:val="single" w:sz="18" w:space="0" w:color="002060"/>
              <w:bottom w:val="nil"/>
              <w:right w:val="nil"/>
            </w:tcBorders>
            <w:shd w:val="clear" w:color="auto" w:fill="auto"/>
            <w:noWrap/>
            <w:vAlign w:val="bottom"/>
          </w:tcPr>
          <w:p w14:paraId="50296D9B" w14:textId="77777777" w:rsidR="000B7032" w:rsidRPr="000B7032" w:rsidRDefault="000B7032" w:rsidP="000B7032">
            <w:pPr>
              <w:spacing w:before="40" w:after="40"/>
              <w:jc w:val="right"/>
              <w:rPr>
                <w:rFonts w:cs="Arial"/>
                <w:sz w:val="18"/>
                <w:szCs w:val="18"/>
              </w:rPr>
            </w:pPr>
            <w:r w:rsidRPr="000B7032">
              <w:rPr>
                <w:rFonts w:cs="Arial"/>
                <w:sz w:val="18"/>
                <w:szCs w:val="18"/>
              </w:rPr>
              <w:t>908,248</w:t>
            </w:r>
          </w:p>
        </w:tc>
        <w:tc>
          <w:tcPr>
            <w:tcW w:w="1701" w:type="dxa"/>
            <w:tcBorders>
              <w:top w:val="nil"/>
              <w:left w:val="nil"/>
              <w:bottom w:val="nil"/>
              <w:right w:val="nil"/>
            </w:tcBorders>
            <w:vAlign w:val="bottom"/>
          </w:tcPr>
          <w:p w14:paraId="605EB577" w14:textId="77777777" w:rsidR="000B7032" w:rsidRPr="000B7032" w:rsidRDefault="000B7032" w:rsidP="000B7032">
            <w:pPr>
              <w:spacing w:before="40" w:after="40"/>
              <w:jc w:val="right"/>
              <w:rPr>
                <w:rFonts w:cs="Arial"/>
                <w:sz w:val="18"/>
                <w:szCs w:val="18"/>
              </w:rPr>
            </w:pPr>
            <w:r w:rsidRPr="000B7032">
              <w:rPr>
                <w:rFonts w:cs="Arial"/>
                <w:sz w:val="18"/>
                <w:szCs w:val="18"/>
              </w:rPr>
              <w:t>283,856</w:t>
            </w:r>
          </w:p>
        </w:tc>
        <w:tc>
          <w:tcPr>
            <w:tcW w:w="1701" w:type="dxa"/>
            <w:tcBorders>
              <w:top w:val="nil"/>
              <w:left w:val="nil"/>
              <w:bottom w:val="nil"/>
              <w:right w:val="nil"/>
            </w:tcBorders>
            <w:shd w:val="clear" w:color="auto" w:fill="auto"/>
            <w:noWrap/>
            <w:vAlign w:val="bottom"/>
          </w:tcPr>
          <w:p w14:paraId="2C646E1F" w14:textId="77777777" w:rsidR="000B7032" w:rsidRPr="000B7032" w:rsidRDefault="000B7032" w:rsidP="000B7032">
            <w:pPr>
              <w:spacing w:before="40" w:after="40"/>
              <w:jc w:val="right"/>
              <w:rPr>
                <w:rFonts w:cs="Arial"/>
                <w:sz w:val="18"/>
                <w:szCs w:val="18"/>
              </w:rPr>
            </w:pPr>
            <w:r w:rsidRPr="000B7032">
              <w:rPr>
                <w:rFonts w:cs="Arial"/>
                <w:sz w:val="18"/>
                <w:szCs w:val="18"/>
              </w:rPr>
              <w:t>2,963,773</w:t>
            </w:r>
          </w:p>
        </w:tc>
        <w:tc>
          <w:tcPr>
            <w:tcW w:w="1701" w:type="dxa"/>
            <w:tcBorders>
              <w:top w:val="nil"/>
              <w:left w:val="nil"/>
              <w:bottom w:val="nil"/>
              <w:right w:val="nil"/>
            </w:tcBorders>
            <w:vAlign w:val="bottom"/>
          </w:tcPr>
          <w:p w14:paraId="23E17793" w14:textId="77777777" w:rsidR="000B7032" w:rsidRPr="001C7123" w:rsidRDefault="000B7032" w:rsidP="000B7032">
            <w:pPr>
              <w:spacing w:before="40" w:after="40"/>
              <w:jc w:val="right"/>
              <w:rPr>
                <w:rFonts w:cs="Arial"/>
                <w:b/>
                <w:sz w:val="18"/>
                <w:szCs w:val="18"/>
              </w:rPr>
            </w:pPr>
            <w:r w:rsidRPr="001C7123">
              <w:rPr>
                <w:rFonts w:cs="Arial"/>
                <w:b/>
                <w:sz w:val="18"/>
                <w:szCs w:val="18"/>
              </w:rPr>
              <w:t>4,155,876</w:t>
            </w:r>
          </w:p>
        </w:tc>
      </w:tr>
      <w:tr w:rsidR="000B7032" w:rsidRPr="000B7032" w14:paraId="42971900" w14:textId="77777777" w:rsidTr="00A64ED1">
        <w:tc>
          <w:tcPr>
            <w:tcW w:w="2268" w:type="dxa"/>
            <w:tcBorders>
              <w:top w:val="nil"/>
              <w:left w:val="nil"/>
              <w:bottom w:val="nil"/>
              <w:right w:val="single" w:sz="18" w:space="0" w:color="002060"/>
            </w:tcBorders>
            <w:shd w:val="clear" w:color="auto" w:fill="auto"/>
            <w:noWrap/>
            <w:vAlign w:val="center"/>
          </w:tcPr>
          <w:p w14:paraId="0CC756AF" w14:textId="77777777" w:rsidR="000B7032" w:rsidRPr="00F75B25" w:rsidRDefault="000B7032" w:rsidP="000B7032">
            <w:pPr>
              <w:spacing w:before="40" w:after="40"/>
              <w:rPr>
                <w:rFonts w:cs="Arial"/>
                <w:sz w:val="18"/>
                <w:szCs w:val="18"/>
              </w:rPr>
            </w:pPr>
            <w:r w:rsidRPr="00F75B25">
              <w:rPr>
                <w:rFonts w:cs="Arial"/>
                <w:sz w:val="18"/>
                <w:szCs w:val="18"/>
              </w:rPr>
              <w:t>Campaspe S</w:t>
            </w:r>
          </w:p>
        </w:tc>
        <w:tc>
          <w:tcPr>
            <w:tcW w:w="1701" w:type="dxa"/>
            <w:tcBorders>
              <w:top w:val="nil"/>
              <w:left w:val="single" w:sz="18" w:space="0" w:color="002060"/>
              <w:bottom w:val="nil"/>
              <w:right w:val="nil"/>
            </w:tcBorders>
            <w:shd w:val="clear" w:color="auto" w:fill="auto"/>
            <w:noWrap/>
            <w:vAlign w:val="bottom"/>
          </w:tcPr>
          <w:p w14:paraId="56552BCC" w14:textId="77777777" w:rsidR="000B7032" w:rsidRPr="000B7032" w:rsidRDefault="000B7032" w:rsidP="000B7032">
            <w:pPr>
              <w:spacing w:before="40" w:after="40"/>
              <w:jc w:val="right"/>
              <w:rPr>
                <w:rFonts w:cs="Arial"/>
                <w:sz w:val="18"/>
                <w:szCs w:val="18"/>
              </w:rPr>
            </w:pPr>
            <w:r w:rsidRPr="000B7032">
              <w:rPr>
                <w:rFonts w:cs="Arial"/>
                <w:sz w:val="18"/>
                <w:szCs w:val="18"/>
              </w:rPr>
              <w:t>11,334,715</w:t>
            </w:r>
          </w:p>
        </w:tc>
        <w:tc>
          <w:tcPr>
            <w:tcW w:w="1701" w:type="dxa"/>
            <w:tcBorders>
              <w:top w:val="nil"/>
              <w:left w:val="nil"/>
              <w:bottom w:val="nil"/>
              <w:right w:val="nil"/>
            </w:tcBorders>
            <w:vAlign w:val="bottom"/>
          </w:tcPr>
          <w:p w14:paraId="1C7E221B" w14:textId="77777777" w:rsidR="000B7032" w:rsidRPr="000B7032" w:rsidRDefault="000B7032" w:rsidP="000B7032">
            <w:pPr>
              <w:spacing w:before="40" w:after="40"/>
              <w:jc w:val="right"/>
              <w:rPr>
                <w:rFonts w:cs="Arial"/>
                <w:sz w:val="18"/>
                <w:szCs w:val="18"/>
              </w:rPr>
            </w:pPr>
            <w:r w:rsidRPr="000B7032">
              <w:rPr>
                <w:rFonts w:cs="Arial"/>
                <w:sz w:val="18"/>
                <w:szCs w:val="18"/>
              </w:rPr>
              <w:t>3,256,654</w:t>
            </w:r>
          </w:p>
        </w:tc>
        <w:tc>
          <w:tcPr>
            <w:tcW w:w="1701" w:type="dxa"/>
            <w:tcBorders>
              <w:top w:val="nil"/>
              <w:left w:val="nil"/>
              <w:bottom w:val="nil"/>
              <w:right w:val="nil"/>
            </w:tcBorders>
            <w:shd w:val="clear" w:color="auto" w:fill="auto"/>
            <w:noWrap/>
            <w:vAlign w:val="bottom"/>
          </w:tcPr>
          <w:p w14:paraId="2DEF15FD" w14:textId="77777777" w:rsidR="000B7032" w:rsidRPr="000B7032" w:rsidRDefault="000B7032" w:rsidP="000B7032">
            <w:pPr>
              <w:spacing w:before="40" w:after="40"/>
              <w:jc w:val="right"/>
              <w:rPr>
                <w:rFonts w:cs="Arial"/>
                <w:sz w:val="18"/>
                <w:szCs w:val="18"/>
              </w:rPr>
            </w:pPr>
            <w:r w:rsidRPr="000B7032">
              <w:rPr>
                <w:rFonts w:cs="Arial"/>
                <w:sz w:val="18"/>
                <w:szCs w:val="18"/>
              </w:rPr>
              <w:t>5,288,916</w:t>
            </w:r>
          </w:p>
        </w:tc>
        <w:tc>
          <w:tcPr>
            <w:tcW w:w="1701" w:type="dxa"/>
            <w:tcBorders>
              <w:top w:val="nil"/>
              <w:left w:val="nil"/>
              <w:bottom w:val="nil"/>
              <w:right w:val="nil"/>
            </w:tcBorders>
            <w:vAlign w:val="bottom"/>
          </w:tcPr>
          <w:p w14:paraId="482B5CE2" w14:textId="77777777" w:rsidR="000B7032" w:rsidRPr="001C7123" w:rsidRDefault="000B7032" w:rsidP="000B7032">
            <w:pPr>
              <w:spacing w:before="40" w:after="40"/>
              <w:jc w:val="right"/>
              <w:rPr>
                <w:rFonts w:cs="Arial"/>
                <w:b/>
                <w:sz w:val="18"/>
                <w:szCs w:val="18"/>
              </w:rPr>
            </w:pPr>
            <w:r w:rsidRPr="001C7123">
              <w:rPr>
                <w:rFonts w:cs="Arial"/>
                <w:b/>
                <w:sz w:val="18"/>
                <w:szCs w:val="18"/>
              </w:rPr>
              <w:t>19,880,284</w:t>
            </w:r>
          </w:p>
        </w:tc>
      </w:tr>
      <w:tr w:rsidR="000B7032" w:rsidRPr="000B7032" w14:paraId="0028C43C" w14:textId="77777777" w:rsidTr="00A64ED1">
        <w:tc>
          <w:tcPr>
            <w:tcW w:w="2268" w:type="dxa"/>
            <w:tcBorders>
              <w:top w:val="nil"/>
              <w:left w:val="nil"/>
              <w:bottom w:val="nil"/>
              <w:right w:val="single" w:sz="18" w:space="0" w:color="002060"/>
            </w:tcBorders>
            <w:shd w:val="clear" w:color="auto" w:fill="auto"/>
            <w:noWrap/>
            <w:vAlign w:val="center"/>
          </w:tcPr>
          <w:p w14:paraId="39A6F91B" w14:textId="77777777" w:rsidR="000B7032" w:rsidRPr="00F75B25" w:rsidRDefault="000B7032" w:rsidP="000B7032">
            <w:pPr>
              <w:spacing w:before="40" w:after="40"/>
              <w:rPr>
                <w:rFonts w:cs="Arial"/>
                <w:sz w:val="18"/>
                <w:szCs w:val="18"/>
              </w:rPr>
            </w:pPr>
            <w:r w:rsidRPr="00F75B25">
              <w:rPr>
                <w:rFonts w:cs="Arial"/>
                <w:sz w:val="18"/>
                <w:szCs w:val="18"/>
              </w:rPr>
              <w:t>Cardinia S</w:t>
            </w:r>
          </w:p>
        </w:tc>
        <w:tc>
          <w:tcPr>
            <w:tcW w:w="1701" w:type="dxa"/>
            <w:tcBorders>
              <w:top w:val="nil"/>
              <w:left w:val="single" w:sz="18" w:space="0" w:color="002060"/>
              <w:bottom w:val="nil"/>
              <w:right w:val="nil"/>
            </w:tcBorders>
            <w:shd w:val="clear" w:color="auto" w:fill="auto"/>
            <w:noWrap/>
            <w:vAlign w:val="bottom"/>
          </w:tcPr>
          <w:p w14:paraId="55AF4E0F" w14:textId="77777777" w:rsidR="000B7032" w:rsidRPr="000B7032" w:rsidRDefault="000B7032" w:rsidP="000B7032">
            <w:pPr>
              <w:spacing w:before="40" w:after="40"/>
              <w:jc w:val="right"/>
              <w:rPr>
                <w:rFonts w:cs="Arial"/>
                <w:sz w:val="18"/>
                <w:szCs w:val="18"/>
              </w:rPr>
            </w:pPr>
            <w:r w:rsidRPr="000B7032">
              <w:rPr>
                <w:rFonts w:cs="Arial"/>
                <w:sz w:val="18"/>
                <w:szCs w:val="18"/>
              </w:rPr>
              <w:t>38,717,939</w:t>
            </w:r>
          </w:p>
        </w:tc>
        <w:tc>
          <w:tcPr>
            <w:tcW w:w="1701" w:type="dxa"/>
            <w:tcBorders>
              <w:top w:val="nil"/>
              <w:left w:val="nil"/>
              <w:bottom w:val="nil"/>
              <w:right w:val="nil"/>
            </w:tcBorders>
            <w:vAlign w:val="bottom"/>
          </w:tcPr>
          <w:p w14:paraId="415279B4" w14:textId="77777777" w:rsidR="000B7032" w:rsidRPr="000B7032" w:rsidRDefault="000B7032" w:rsidP="000B7032">
            <w:pPr>
              <w:spacing w:before="40" w:after="40"/>
              <w:jc w:val="right"/>
              <w:rPr>
                <w:rFonts w:cs="Arial"/>
                <w:sz w:val="18"/>
                <w:szCs w:val="18"/>
              </w:rPr>
            </w:pPr>
            <w:r w:rsidRPr="000B7032">
              <w:rPr>
                <w:rFonts w:cs="Arial"/>
                <w:sz w:val="18"/>
                <w:szCs w:val="18"/>
              </w:rPr>
              <w:t>5,321,287</w:t>
            </w:r>
          </w:p>
        </w:tc>
        <w:tc>
          <w:tcPr>
            <w:tcW w:w="1701" w:type="dxa"/>
            <w:tcBorders>
              <w:top w:val="nil"/>
              <w:left w:val="nil"/>
              <w:bottom w:val="nil"/>
              <w:right w:val="nil"/>
            </w:tcBorders>
            <w:shd w:val="clear" w:color="auto" w:fill="auto"/>
            <w:noWrap/>
            <w:vAlign w:val="bottom"/>
          </w:tcPr>
          <w:p w14:paraId="1413C995" w14:textId="77777777" w:rsidR="000B7032" w:rsidRPr="000B7032" w:rsidRDefault="000B7032" w:rsidP="000B7032">
            <w:pPr>
              <w:spacing w:before="40" w:after="40"/>
              <w:jc w:val="right"/>
              <w:rPr>
                <w:rFonts w:cs="Arial"/>
                <w:sz w:val="18"/>
                <w:szCs w:val="18"/>
              </w:rPr>
            </w:pPr>
            <w:r w:rsidRPr="000B7032">
              <w:rPr>
                <w:rFonts w:cs="Arial"/>
                <w:sz w:val="18"/>
                <w:szCs w:val="18"/>
              </w:rPr>
              <w:t>4,819,448</w:t>
            </w:r>
          </w:p>
        </w:tc>
        <w:tc>
          <w:tcPr>
            <w:tcW w:w="1701" w:type="dxa"/>
            <w:tcBorders>
              <w:top w:val="nil"/>
              <w:left w:val="nil"/>
              <w:bottom w:val="nil"/>
              <w:right w:val="nil"/>
            </w:tcBorders>
            <w:vAlign w:val="bottom"/>
          </w:tcPr>
          <w:p w14:paraId="56290EC7" w14:textId="77777777" w:rsidR="000B7032" w:rsidRPr="001C7123" w:rsidRDefault="000B7032" w:rsidP="000B7032">
            <w:pPr>
              <w:spacing w:before="40" w:after="40"/>
              <w:jc w:val="right"/>
              <w:rPr>
                <w:rFonts w:cs="Arial"/>
                <w:b/>
                <w:sz w:val="18"/>
                <w:szCs w:val="18"/>
              </w:rPr>
            </w:pPr>
            <w:r w:rsidRPr="001C7123">
              <w:rPr>
                <w:rFonts w:cs="Arial"/>
                <w:b/>
                <w:sz w:val="18"/>
                <w:szCs w:val="18"/>
              </w:rPr>
              <w:t>48,858,674</w:t>
            </w:r>
          </w:p>
        </w:tc>
      </w:tr>
      <w:tr w:rsidR="000B7032" w:rsidRPr="000B7032" w14:paraId="30B4C8D3" w14:textId="77777777" w:rsidTr="00A64ED1">
        <w:tc>
          <w:tcPr>
            <w:tcW w:w="2268" w:type="dxa"/>
            <w:tcBorders>
              <w:top w:val="nil"/>
              <w:left w:val="nil"/>
              <w:bottom w:val="nil"/>
              <w:right w:val="single" w:sz="18" w:space="0" w:color="002060"/>
            </w:tcBorders>
            <w:shd w:val="clear" w:color="auto" w:fill="auto"/>
            <w:noWrap/>
            <w:vAlign w:val="center"/>
          </w:tcPr>
          <w:p w14:paraId="36FCE067" w14:textId="77777777" w:rsidR="000B7032" w:rsidRPr="00F75B25" w:rsidRDefault="000B7032" w:rsidP="000B7032">
            <w:pPr>
              <w:spacing w:before="40" w:after="40"/>
              <w:rPr>
                <w:rFonts w:cs="Arial"/>
                <w:sz w:val="18"/>
                <w:szCs w:val="18"/>
              </w:rPr>
            </w:pPr>
            <w:r w:rsidRPr="00F75B25">
              <w:rPr>
                <w:rFonts w:cs="Arial"/>
                <w:sz w:val="18"/>
                <w:szCs w:val="18"/>
              </w:rPr>
              <w:t>Casey C</w:t>
            </w:r>
          </w:p>
        </w:tc>
        <w:tc>
          <w:tcPr>
            <w:tcW w:w="1701" w:type="dxa"/>
            <w:tcBorders>
              <w:top w:val="nil"/>
              <w:left w:val="single" w:sz="18" w:space="0" w:color="002060"/>
              <w:bottom w:val="nil"/>
              <w:right w:val="nil"/>
            </w:tcBorders>
            <w:shd w:val="clear" w:color="auto" w:fill="auto"/>
            <w:noWrap/>
            <w:vAlign w:val="bottom"/>
          </w:tcPr>
          <w:p w14:paraId="1E39A883" w14:textId="77777777" w:rsidR="000B7032" w:rsidRPr="000B7032" w:rsidRDefault="000B7032" w:rsidP="000B7032">
            <w:pPr>
              <w:spacing w:before="40" w:after="40"/>
              <w:jc w:val="right"/>
              <w:rPr>
                <w:rFonts w:cs="Arial"/>
                <w:sz w:val="18"/>
                <w:szCs w:val="18"/>
              </w:rPr>
            </w:pPr>
            <w:r w:rsidRPr="000B7032">
              <w:rPr>
                <w:rFonts w:cs="Arial"/>
                <w:sz w:val="18"/>
                <w:szCs w:val="18"/>
              </w:rPr>
              <w:t>117,192,835</w:t>
            </w:r>
          </w:p>
        </w:tc>
        <w:tc>
          <w:tcPr>
            <w:tcW w:w="1701" w:type="dxa"/>
            <w:tcBorders>
              <w:top w:val="nil"/>
              <w:left w:val="nil"/>
              <w:bottom w:val="nil"/>
              <w:right w:val="nil"/>
            </w:tcBorders>
            <w:vAlign w:val="bottom"/>
          </w:tcPr>
          <w:p w14:paraId="25026A54" w14:textId="77777777" w:rsidR="000B7032" w:rsidRPr="000B7032" w:rsidRDefault="000B7032" w:rsidP="000B7032">
            <w:pPr>
              <w:spacing w:before="40" w:after="40"/>
              <w:jc w:val="right"/>
              <w:rPr>
                <w:rFonts w:cs="Arial"/>
                <w:sz w:val="18"/>
                <w:szCs w:val="18"/>
              </w:rPr>
            </w:pPr>
            <w:r w:rsidRPr="000B7032">
              <w:rPr>
                <w:rFonts w:cs="Arial"/>
                <w:sz w:val="18"/>
                <w:szCs w:val="18"/>
              </w:rPr>
              <w:t>18,308,833</w:t>
            </w:r>
          </w:p>
        </w:tc>
        <w:tc>
          <w:tcPr>
            <w:tcW w:w="1701" w:type="dxa"/>
            <w:tcBorders>
              <w:top w:val="nil"/>
              <w:left w:val="nil"/>
              <w:bottom w:val="nil"/>
              <w:right w:val="nil"/>
            </w:tcBorders>
            <w:shd w:val="clear" w:color="auto" w:fill="auto"/>
            <w:noWrap/>
            <w:vAlign w:val="bottom"/>
          </w:tcPr>
          <w:p w14:paraId="68B5EFF4" w14:textId="77777777" w:rsidR="000B7032" w:rsidRPr="000B7032" w:rsidRDefault="000B7032" w:rsidP="000B7032">
            <w:pPr>
              <w:spacing w:before="40" w:after="40"/>
              <w:jc w:val="right"/>
              <w:rPr>
                <w:rFonts w:cs="Arial"/>
                <w:sz w:val="18"/>
                <w:szCs w:val="18"/>
              </w:rPr>
            </w:pPr>
            <w:r w:rsidRPr="000B7032">
              <w:rPr>
                <w:rFonts w:cs="Arial"/>
                <w:sz w:val="18"/>
                <w:szCs w:val="18"/>
              </w:rPr>
              <w:t>2,946,687</w:t>
            </w:r>
          </w:p>
        </w:tc>
        <w:tc>
          <w:tcPr>
            <w:tcW w:w="1701" w:type="dxa"/>
            <w:tcBorders>
              <w:top w:val="nil"/>
              <w:left w:val="nil"/>
              <w:bottom w:val="nil"/>
              <w:right w:val="nil"/>
            </w:tcBorders>
            <w:vAlign w:val="bottom"/>
          </w:tcPr>
          <w:p w14:paraId="26C362DF" w14:textId="77777777" w:rsidR="000B7032" w:rsidRPr="001C7123" w:rsidRDefault="000B7032" w:rsidP="000B7032">
            <w:pPr>
              <w:spacing w:before="40" w:after="40"/>
              <w:jc w:val="right"/>
              <w:rPr>
                <w:rFonts w:cs="Arial"/>
                <w:b/>
                <w:sz w:val="18"/>
                <w:szCs w:val="18"/>
              </w:rPr>
            </w:pPr>
            <w:r w:rsidRPr="001C7123">
              <w:rPr>
                <w:rFonts w:cs="Arial"/>
                <w:b/>
                <w:sz w:val="18"/>
                <w:szCs w:val="18"/>
              </w:rPr>
              <w:t>138,448,354</w:t>
            </w:r>
          </w:p>
        </w:tc>
      </w:tr>
      <w:tr w:rsidR="000B7032" w:rsidRPr="000B7032" w14:paraId="648811E7" w14:textId="77777777" w:rsidTr="00A64ED1">
        <w:tc>
          <w:tcPr>
            <w:tcW w:w="2268" w:type="dxa"/>
            <w:tcBorders>
              <w:top w:val="nil"/>
              <w:left w:val="nil"/>
              <w:bottom w:val="nil"/>
              <w:right w:val="single" w:sz="18" w:space="0" w:color="002060"/>
            </w:tcBorders>
            <w:shd w:val="clear" w:color="auto" w:fill="auto"/>
            <w:noWrap/>
            <w:vAlign w:val="center"/>
          </w:tcPr>
          <w:p w14:paraId="228908E4" w14:textId="77777777" w:rsidR="000B7032" w:rsidRPr="00F75B25" w:rsidRDefault="000B7032" w:rsidP="000B7032">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002060"/>
              <w:bottom w:val="nil"/>
              <w:right w:val="nil"/>
            </w:tcBorders>
            <w:shd w:val="clear" w:color="auto" w:fill="auto"/>
            <w:noWrap/>
            <w:vAlign w:val="bottom"/>
          </w:tcPr>
          <w:p w14:paraId="7E26DC2E" w14:textId="77777777" w:rsidR="000B7032" w:rsidRPr="000B7032" w:rsidRDefault="000B7032" w:rsidP="000B7032">
            <w:pPr>
              <w:spacing w:before="40" w:after="40"/>
              <w:jc w:val="right"/>
              <w:rPr>
                <w:rFonts w:cs="Arial"/>
                <w:sz w:val="18"/>
                <w:szCs w:val="18"/>
              </w:rPr>
            </w:pPr>
            <w:r w:rsidRPr="000B7032">
              <w:rPr>
                <w:rFonts w:cs="Arial"/>
                <w:sz w:val="18"/>
                <w:szCs w:val="18"/>
              </w:rPr>
              <w:t>3,563,765</w:t>
            </w:r>
          </w:p>
        </w:tc>
        <w:tc>
          <w:tcPr>
            <w:tcW w:w="1701" w:type="dxa"/>
            <w:tcBorders>
              <w:top w:val="nil"/>
              <w:left w:val="nil"/>
              <w:bottom w:val="nil"/>
              <w:right w:val="nil"/>
            </w:tcBorders>
            <w:vAlign w:val="bottom"/>
          </w:tcPr>
          <w:p w14:paraId="33D9CA3F" w14:textId="77777777" w:rsidR="000B7032" w:rsidRPr="000B7032" w:rsidRDefault="000B7032" w:rsidP="000B7032">
            <w:pPr>
              <w:spacing w:before="40" w:after="40"/>
              <w:jc w:val="right"/>
              <w:rPr>
                <w:rFonts w:cs="Arial"/>
                <w:sz w:val="18"/>
                <w:szCs w:val="18"/>
              </w:rPr>
            </w:pPr>
            <w:r w:rsidRPr="000B7032">
              <w:rPr>
                <w:rFonts w:cs="Arial"/>
                <w:sz w:val="18"/>
                <w:szCs w:val="18"/>
              </w:rPr>
              <w:t>536,648</w:t>
            </w:r>
          </w:p>
        </w:tc>
        <w:tc>
          <w:tcPr>
            <w:tcW w:w="1701" w:type="dxa"/>
            <w:tcBorders>
              <w:top w:val="nil"/>
              <w:left w:val="nil"/>
              <w:bottom w:val="nil"/>
              <w:right w:val="nil"/>
            </w:tcBorders>
            <w:shd w:val="clear" w:color="auto" w:fill="auto"/>
            <w:noWrap/>
            <w:vAlign w:val="bottom"/>
          </w:tcPr>
          <w:p w14:paraId="45309E57" w14:textId="77777777" w:rsidR="000B7032" w:rsidRPr="000B7032" w:rsidRDefault="000B7032" w:rsidP="000B7032">
            <w:pPr>
              <w:spacing w:before="40" w:after="40"/>
              <w:jc w:val="right"/>
              <w:rPr>
                <w:rFonts w:cs="Arial"/>
                <w:sz w:val="18"/>
                <w:szCs w:val="18"/>
              </w:rPr>
            </w:pPr>
            <w:r w:rsidRPr="000B7032">
              <w:rPr>
                <w:rFonts w:cs="Arial"/>
                <w:sz w:val="18"/>
                <w:szCs w:val="18"/>
              </w:rPr>
              <w:t>1,079,780</w:t>
            </w:r>
          </w:p>
        </w:tc>
        <w:tc>
          <w:tcPr>
            <w:tcW w:w="1701" w:type="dxa"/>
            <w:tcBorders>
              <w:top w:val="nil"/>
              <w:left w:val="nil"/>
              <w:bottom w:val="nil"/>
              <w:right w:val="nil"/>
            </w:tcBorders>
            <w:vAlign w:val="bottom"/>
          </w:tcPr>
          <w:p w14:paraId="75374612" w14:textId="77777777" w:rsidR="000B7032" w:rsidRPr="001C7123" w:rsidRDefault="000B7032" w:rsidP="000B7032">
            <w:pPr>
              <w:spacing w:before="40" w:after="40"/>
              <w:jc w:val="right"/>
              <w:rPr>
                <w:rFonts w:cs="Arial"/>
                <w:b/>
                <w:sz w:val="18"/>
                <w:szCs w:val="18"/>
              </w:rPr>
            </w:pPr>
            <w:r w:rsidRPr="001C7123">
              <w:rPr>
                <w:rFonts w:cs="Arial"/>
                <w:b/>
                <w:sz w:val="18"/>
                <w:szCs w:val="18"/>
              </w:rPr>
              <w:t>5,180,193</w:t>
            </w:r>
          </w:p>
        </w:tc>
      </w:tr>
      <w:tr w:rsidR="000B7032" w:rsidRPr="000B7032" w14:paraId="18CDFEDE" w14:textId="77777777" w:rsidTr="00A64ED1">
        <w:tc>
          <w:tcPr>
            <w:tcW w:w="2268" w:type="dxa"/>
            <w:tcBorders>
              <w:top w:val="nil"/>
              <w:left w:val="nil"/>
              <w:bottom w:val="nil"/>
              <w:right w:val="single" w:sz="18" w:space="0" w:color="002060"/>
            </w:tcBorders>
            <w:shd w:val="clear" w:color="auto" w:fill="auto"/>
            <w:noWrap/>
            <w:vAlign w:val="center"/>
          </w:tcPr>
          <w:p w14:paraId="5323C460" w14:textId="77777777" w:rsidR="000B7032" w:rsidRPr="00F75B25" w:rsidRDefault="000B7032" w:rsidP="000B7032">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002060"/>
              <w:bottom w:val="nil"/>
              <w:right w:val="nil"/>
            </w:tcBorders>
            <w:shd w:val="clear" w:color="auto" w:fill="auto"/>
            <w:noWrap/>
            <w:vAlign w:val="bottom"/>
          </w:tcPr>
          <w:p w14:paraId="1E318193" w14:textId="77777777" w:rsidR="000B7032" w:rsidRPr="000B7032" w:rsidRDefault="000B7032" w:rsidP="000B7032">
            <w:pPr>
              <w:spacing w:before="40" w:after="40"/>
              <w:jc w:val="right"/>
              <w:rPr>
                <w:rFonts w:cs="Arial"/>
                <w:sz w:val="18"/>
                <w:szCs w:val="18"/>
              </w:rPr>
            </w:pPr>
            <w:r w:rsidRPr="000B7032">
              <w:rPr>
                <w:rFonts w:cs="Arial"/>
                <w:sz w:val="18"/>
                <w:szCs w:val="18"/>
              </w:rPr>
              <w:t>9,263,538</w:t>
            </w:r>
          </w:p>
        </w:tc>
        <w:tc>
          <w:tcPr>
            <w:tcW w:w="1701" w:type="dxa"/>
            <w:tcBorders>
              <w:top w:val="nil"/>
              <w:left w:val="nil"/>
              <w:bottom w:val="nil"/>
              <w:right w:val="nil"/>
            </w:tcBorders>
            <w:vAlign w:val="bottom"/>
          </w:tcPr>
          <w:p w14:paraId="6C44B10D" w14:textId="77777777" w:rsidR="000B7032" w:rsidRPr="000B7032" w:rsidRDefault="000B7032" w:rsidP="000B7032">
            <w:pPr>
              <w:spacing w:before="40" w:after="40"/>
              <w:jc w:val="right"/>
              <w:rPr>
                <w:rFonts w:cs="Arial"/>
                <w:sz w:val="18"/>
                <w:szCs w:val="18"/>
              </w:rPr>
            </w:pPr>
            <w:r w:rsidRPr="000B7032">
              <w:rPr>
                <w:rFonts w:cs="Arial"/>
                <w:sz w:val="18"/>
                <w:szCs w:val="18"/>
              </w:rPr>
              <w:t>1,844,604</w:t>
            </w:r>
          </w:p>
        </w:tc>
        <w:tc>
          <w:tcPr>
            <w:tcW w:w="1701" w:type="dxa"/>
            <w:tcBorders>
              <w:top w:val="nil"/>
              <w:left w:val="nil"/>
              <w:bottom w:val="nil"/>
              <w:right w:val="nil"/>
            </w:tcBorders>
            <w:shd w:val="clear" w:color="auto" w:fill="auto"/>
            <w:noWrap/>
            <w:vAlign w:val="bottom"/>
          </w:tcPr>
          <w:p w14:paraId="224938F5" w14:textId="77777777" w:rsidR="000B7032" w:rsidRPr="000B7032" w:rsidRDefault="000B7032" w:rsidP="000B7032">
            <w:pPr>
              <w:spacing w:before="40" w:after="40"/>
              <w:jc w:val="right"/>
              <w:rPr>
                <w:rFonts w:cs="Arial"/>
                <w:sz w:val="18"/>
                <w:szCs w:val="18"/>
              </w:rPr>
            </w:pPr>
            <w:r w:rsidRPr="000B7032">
              <w:rPr>
                <w:rFonts w:cs="Arial"/>
                <w:sz w:val="18"/>
                <w:szCs w:val="18"/>
              </w:rPr>
              <w:t>6,261,865</w:t>
            </w:r>
          </w:p>
        </w:tc>
        <w:tc>
          <w:tcPr>
            <w:tcW w:w="1701" w:type="dxa"/>
            <w:tcBorders>
              <w:top w:val="nil"/>
              <w:left w:val="nil"/>
              <w:bottom w:val="nil"/>
              <w:right w:val="nil"/>
            </w:tcBorders>
            <w:vAlign w:val="bottom"/>
          </w:tcPr>
          <w:p w14:paraId="6E1AE4F2" w14:textId="77777777" w:rsidR="000B7032" w:rsidRPr="001C7123" w:rsidRDefault="000B7032" w:rsidP="000B7032">
            <w:pPr>
              <w:spacing w:before="40" w:after="40"/>
              <w:jc w:val="right"/>
              <w:rPr>
                <w:rFonts w:cs="Arial"/>
                <w:b/>
                <w:sz w:val="18"/>
                <w:szCs w:val="18"/>
              </w:rPr>
            </w:pPr>
            <w:r w:rsidRPr="001C7123">
              <w:rPr>
                <w:rFonts w:cs="Arial"/>
                <w:b/>
                <w:sz w:val="18"/>
                <w:szCs w:val="18"/>
              </w:rPr>
              <w:t>17,370,006</w:t>
            </w:r>
          </w:p>
        </w:tc>
      </w:tr>
      <w:tr w:rsidR="000B7032" w:rsidRPr="000B7032" w14:paraId="059D5504" w14:textId="77777777" w:rsidTr="00A64ED1">
        <w:tc>
          <w:tcPr>
            <w:tcW w:w="2268" w:type="dxa"/>
            <w:tcBorders>
              <w:top w:val="nil"/>
              <w:left w:val="nil"/>
              <w:bottom w:val="nil"/>
              <w:right w:val="single" w:sz="18" w:space="0" w:color="002060"/>
            </w:tcBorders>
            <w:shd w:val="clear" w:color="auto" w:fill="auto"/>
            <w:noWrap/>
            <w:vAlign w:val="center"/>
          </w:tcPr>
          <w:p w14:paraId="31B7544E" w14:textId="77777777" w:rsidR="000B7032" w:rsidRPr="00F75B25" w:rsidRDefault="000B7032" w:rsidP="000B7032">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002060"/>
              <w:bottom w:val="nil"/>
              <w:right w:val="nil"/>
            </w:tcBorders>
            <w:shd w:val="clear" w:color="auto" w:fill="auto"/>
            <w:noWrap/>
            <w:vAlign w:val="bottom"/>
          </w:tcPr>
          <w:p w14:paraId="6129FD04" w14:textId="77777777" w:rsidR="000B7032" w:rsidRPr="000B7032" w:rsidRDefault="000B7032" w:rsidP="000B7032">
            <w:pPr>
              <w:spacing w:before="40" w:after="40"/>
              <w:jc w:val="right"/>
              <w:rPr>
                <w:rFonts w:cs="Arial"/>
                <w:sz w:val="18"/>
                <w:szCs w:val="18"/>
              </w:rPr>
            </w:pPr>
            <w:r w:rsidRPr="000B7032">
              <w:rPr>
                <w:rFonts w:cs="Arial"/>
                <w:sz w:val="18"/>
                <w:szCs w:val="18"/>
              </w:rPr>
              <w:t>4,080,593</w:t>
            </w:r>
          </w:p>
        </w:tc>
        <w:tc>
          <w:tcPr>
            <w:tcW w:w="1701" w:type="dxa"/>
            <w:tcBorders>
              <w:top w:val="nil"/>
              <w:left w:val="nil"/>
              <w:bottom w:val="nil"/>
              <w:right w:val="nil"/>
            </w:tcBorders>
            <w:vAlign w:val="bottom"/>
          </w:tcPr>
          <w:p w14:paraId="22DC63A3" w14:textId="77777777" w:rsidR="000B7032" w:rsidRPr="000B7032" w:rsidRDefault="000B7032" w:rsidP="000B7032">
            <w:pPr>
              <w:spacing w:before="40" w:after="40"/>
              <w:jc w:val="right"/>
              <w:rPr>
                <w:rFonts w:cs="Arial"/>
                <w:sz w:val="18"/>
                <w:szCs w:val="18"/>
              </w:rPr>
            </w:pPr>
            <w:r w:rsidRPr="000B7032">
              <w:rPr>
                <w:rFonts w:cs="Arial"/>
                <w:sz w:val="18"/>
                <w:szCs w:val="18"/>
              </w:rPr>
              <w:t>2,625,737</w:t>
            </w:r>
          </w:p>
        </w:tc>
        <w:tc>
          <w:tcPr>
            <w:tcW w:w="1701" w:type="dxa"/>
            <w:tcBorders>
              <w:top w:val="nil"/>
              <w:left w:val="nil"/>
              <w:bottom w:val="nil"/>
              <w:right w:val="nil"/>
            </w:tcBorders>
            <w:shd w:val="clear" w:color="auto" w:fill="auto"/>
            <w:noWrap/>
            <w:vAlign w:val="bottom"/>
          </w:tcPr>
          <w:p w14:paraId="7BE72E3E" w14:textId="77777777" w:rsidR="000B7032" w:rsidRPr="000B7032" w:rsidRDefault="000B7032" w:rsidP="000B7032">
            <w:pPr>
              <w:spacing w:before="40" w:after="40"/>
              <w:jc w:val="right"/>
              <w:rPr>
                <w:rFonts w:cs="Arial"/>
                <w:sz w:val="18"/>
                <w:szCs w:val="18"/>
              </w:rPr>
            </w:pPr>
            <w:r w:rsidRPr="000B7032">
              <w:rPr>
                <w:rFonts w:cs="Arial"/>
                <w:sz w:val="18"/>
                <w:szCs w:val="18"/>
              </w:rPr>
              <w:t>10,174,782</w:t>
            </w:r>
          </w:p>
        </w:tc>
        <w:tc>
          <w:tcPr>
            <w:tcW w:w="1701" w:type="dxa"/>
            <w:tcBorders>
              <w:top w:val="nil"/>
              <w:left w:val="nil"/>
              <w:bottom w:val="nil"/>
              <w:right w:val="nil"/>
            </w:tcBorders>
            <w:vAlign w:val="bottom"/>
          </w:tcPr>
          <w:p w14:paraId="6EE5EC0B" w14:textId="77777777" w:rsidR="000B7032" w:rsidRPr="001C7123" w:rsidRDefault="000B7032" w:rsidP="000B7032">
            <w:pPr>
              <w:spacing w:before="40" w:after="40"/>
              <w:jc w:val="right"/>
              <w:rPr>
                <w:rFonts w:cs="Arial"/>
                <w:b/>
                <w:sz w:val="18"/>
                <w:szCs w:val="18"/>
              </w:rPr>
            </w:pPr>
            <w:r w:rsidRPr="001C7123">
              <w:rPr>
                <w:rFonts w:cs="Arial"/>
                <w:b/>
                <w:sz w:val="18"/>
                <w:szCs w:val="18"/>
              </w:rPr>
              <w:t>16,881,112</w:t>
            </w:r>
          </w:p>
        </w:tc>
      </w:tr>
      <w:tr w:rsidR="000B7032" w:rsidRPr="000B7032" w14:paraId="7134D75A" w14:textId="77777777" w:rsidTr="00A64ED1">
        <w:tc>
          <w:tcPr>
            <w:tcW w:w="2268" w:type="dxa"/>
            <w:tcBorders>
              <w:top w:val="nil"/>
              <w:left w:val="nil"/>
              <w:bottom w:val="nil"/>
              <w:right w:val="single" w:sz="18" w:space="0" w:color="002060"/>
            </w:tcBorders>
            <w:shd w:val="clear" w:color="auto" w:fill="auto"/>
            <w:noWrap/>
            <w:vAlign w:val="center"/>
          </w:tcPr>
          <w:p w14:paraId="7FD32708" w14:textId="77777777" w:rsidR="000B7032" w:rsidRPr="00F75B25" w:rsidRDefault="000B7032" w:rsidP="000B7032">
            <w:pPr>
              <w:spacing w:before="40" w:after="40"/>
              <w:rPr>
                <w:rFonts w:cs="Arial"/>
                <w:sz w:val="18"/>
                <w:szCs w:val="18"/>
              </w:rPr>
            </w:pPr>
            <w:r w:rsidRPr="00F75B25">
              <w:rPr>
                <w:rFonts w:cs="Arial"/>
                <w:sz w:val="18"/>
                <w:szCs w:val="18"/>
              </w:rPr>
              <w:t>Darebin C</w:t>
            </w:r>
          </w:p>
        </w:tc>
        <w:tc>
          <w:tcPr>
            <w:tcW w:w="1701" w:type="dxa"/>
            <w:tcBorders>
              <w:top w:val="nil"/>
              <w:left w:val="single" w:sz="18" w:space="0" w:color="002060"/>
              <w:bottom w:val="nil"/>
              <w:right w:val="nil"/>
            </w:tcBorders>
            <w:shd w:val="clear" w:color="auto" w:fill="auto"/>
            <w:noWrap/>
            <w:vAlign w:val="bottom"/>
          </w:tcPr>
          <w:p w14:paraId="628D6107" w14:textId="77777777" w:rsidR="000B7032" w:rsidRPr="000B7032" w:rsidRDefault="000B7032" w:rsidP="000B7032">
            <w:pPr>
              <w:spacing w:before="40" w:after="40"/>
              <w:jc w:val="right"/>
              <w:rPr>
                <w:rFonts w:cs="Arial"/>
                <w:sz w:val="18"/>
                <w:szCs w:val="18"/>
              </w:rPr>
            </w:pPr>
            <w:r w:rsidRPr="000B7032">
              <w:rPr>
                <w:rFonts w:cs="Arial"/>
                <w:sz w:val="18"/>
                <w:szCs w:val="18"/>
              </w:rPr>
              <w:t>100,674,519</w:t>
            </w:r>
          </w:p>
        </w:tc>
        <w:tc>
          <w:tcPr>
            <w:tcW w:w="1701" w:type="dxa"/>
            <w:tcBorders>
              <w:top w:val="nil"/>
              <w:left w:val="nil"/>
              <w:bottom w:val="nil"/>
              <w:right w:val="nil"/>
            </w:tcBorders>
            <w:vAlign w:val="bottom"/>
          </w:tcPr>
          <w:p w14:paraId="64D044F3" w14:textId="77777777" w:rsidR="000B7032" w:rsidRPr="000B7032" w:rsidRDefault="000B7032" w:rsidP="000B7032">
            <w:pPr>
              <w:spacing w:before="40" w:after="40"/>
              <w:jc w:val="right"/>
              <w:rPr>
                <w:rFonts w:cs="Arial"/>
                <w:sz w:val="18"/>
                <w:szCs w:val="18"/>
              </w:rPr>
            </w:pPr>
            <w:r w:rsidRPr="000B7032">
              <w:rPr>
                <w:rFonts w:cs="Arial"/>
                <w:sz w:val="18"/>
                <w:szCs w:val="18"/>
              </w:rPr>
              <w:t>17,481,562</w:t>
            </w:r>
          </w:p>
        </w:tc>
        <w:tc>
          <w:tcPr>
            <w:tcW w:w="1701" w:type="dxa"/>
            <w:tcBorders>
              <w:top w:val="nil"/>
              <w:left w:val="nil"/>
              <w:bottom w:val="nil"/>
              <w:right w:val="nil"/>
            </w:tcBorders>
            <w:shd w:val="clear" w:color="auto" w:fill="auto"/>
            <w:noWrap/>
            <w:vAlign w:val="bottom"/>
          </w:tcPr>
          <w:p w14:paraId="24F1FE56"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2B6FDD5" w14:textId="77777777" w:rsidR="000B7032" w:rsidRPr="001C7123" w:rsidRDefault="000B7032" w:rsidP="000B7032">
            <w:pPr>
              <w:spacing w:before="40" w:after="40"/>
              <w:jc w:val="right"/>
              <w:rPr>
                <w:rFonts w:cs="Arial"/>
                <w:b/>
                <w:sz w:val="18"/>
                <w:szCs w:val="18"/>
              </w:rPr>
            </w:pPr>
            <w:r w:rsidRPr="001C7123">
              <w:rPr>
                <w:rFonts w:cs="Arial"/>
                <w:b/>
                <w:sz w:val="18"/>
                <w:szCs w:val="18"/>
              </w:rPr>
              <w:t>118,156,081</w:t>
            </w:r>
          </w:p>
        </w:tc>
      </w:tr>
      <w:tr w:rsidR="000B7032" w:rsidRPr="000B7032" w14:paraId="24C157C1" w14:textId="77777777" w:rsidTr="00A64ED1">
        <w:tc>
          <w:tcPr>
            <w:tcW w:w="2268" w:type="dxa"/>
            <w:tcBorders>
              <w:top w:val="nil"/>
              <w:left w:val="nil"/>
              <w:bottom w:val="nil"/>
              <w:right w:val="single" w:sz="18" w:space="0" w:color="002060"/>
            </w:tcBorders>
            <w:shd w:val="clear" w:color="auto" w:fill="auto"/>
            <w:noWrap/>
            <w:vAlign w:val="center"/>
          </w:tcPr>
          <w:p w14:paraId="13368505" w14:textId="77777777" w:rsidR="000B7032" w:rsidRPr="00F75B25" w:rsidRDefault="000B7032" w:rsidP="000B7032">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002060"/>
              <w:bottom w:val="nil"/>
              <w:right w:val="nil"/>
            </w:tcBorders>
            <w:shd w:val="clear" w:color="auto" w:fill="auto"/>
            <w:noWrap/>
            <w:vAlign w:val="bottom"/>
          </w:tcPr>
          <w:p w14:paraId="2D99C4E5" w14:textId="77777777" w:rsidR="000B7032" w:rsidRPr="000B7032" w:rsidRDefault="000B7032" w:rsidP="000B7032">
            <w:pPr>
              <w:spacing w:before="40" w:after="40"/>
              <w:jc w:val="right"/>
              <w:rPr>
                <w:rFonts w:cs="Arial"/>
                <w:sz w:val="18"/>
                <w:szCs w:val="18"/>
              </w:rPr>
            </w:pPr>
            <w:r w:rsidRPr="000B7032">
              <w:rPr>
                <w:rFonts w:cs="Arial"/>
                <w:sz w:val="18"/>
                <w:szCs w:val="18"/>
              </w:rPr>
              <w:t>20,668,499</w:t>
            </w:r>
          </w:p>
        </w:tc>
        <w:tc>
          <w:tcPr>
            <w:tcW w:w="1701" w:type="dxa"/>
            <w:tcBorders>
              <w:top w:val="nil"/>
              <w:left w:val="nil"/>
              <w:bottom w:val="nil"/>
              <w:right w:val="nil"/>
            </w:tcBorders>
            <w:vAlign w:val="bottom"/>
          </w:tcPr>
          <w:p w14:paraId="7F2341E1" w14:textId="77777777" w:rsidR="000B7032" w:rsidRPr="000B7032" w:rsidRDefault="000B7032" w:rsidP="000B7032">
            <w:pPr>
              <w:spacing w:before="40" w:after="40"/>
              <w:jc w:val="right"/>
              <w:rPr>
                <w:rFonts w:cs="Arial"/>
                <w:sz w:val="18"/>
                <w:szCs w:val="18"/>
              </w:rPr>
            </w:pPr>
            <w:r w:rsidRPr="000B7032">
              <w:rPr>
                <w:rFonts w:cs="Arial"/>
                <w:sz w:val="18"/>
                <w:szCs w:val="18"/>
              </w:rPr>
              <w:t>3,589,129</w:t>
            </w:r>
          </w:p>
        </w:tc>
        <w:tc>
          <w:tcPr>
            <w:tcW w:w="1701" w:type="dxa"/>
            <w:tcBorders>
              <w:top w:val="nil"/>
              <w:left w:val="nil"/>
              <w:bottom w:val="nil"/>
              <w:right w:val="nil"/>
            </w:tcBorders>
            <w:shd w:val="clear" w:color="auto" w:fill="auto"/>
            <w:noWrap/>
            <w:vAlign w:val="bottom"/>
          </w:tcPr>
          <w:p w14:paraId="06A359E4" w14:textId="77777777" w:rsidR="000B7032" w:rsidRPr="000B7032" w:rsidRDefault="000B7032" w:rsidP="000B7032">
            <w:pPr>
              <w:spacing w:before="40" w:after="40"/>
              <w:jc w:val="right"/>
              <w:rPr>
                <w:rFonts w:cs="Arial"/>
                <w:sz w:val="18"/>
                <w:szCs w:val="18"/>
              </w:rPr>
            </w:pPr>
            <w:r w:rsidRPr="000B7032">
              <w:rPr>
                <w:rFonts w:cs="Arial"/>
                <w:sz w:val="18"/>
                <w:szCs w:val="18"/>
              </w:rPr>
              <w:t>4,472,326</w:t>
            </w:r>
          </w:p>
        </w:tc>
        <w:tc>
          <w:tcPr>
            <w:tcW w:w="1701" w:type="dxa"/>
            <w:tcBorders>
              <w:top w:val="nil"/>
              <w:left w:val="nil"/>
              <w:bottom w:val="nil"/>
              <w:right w:val="nil"/>
            </w:tcBorders>
            <w:vAlign w:val="bottom"/>
          </w:tcPr>
          <w:p w14:paraId="43BC2AC3" w14:textId="77777777" w:rsidR="000B7032" w:rsidRPr="001C7123" w:rsidRDefault="000B7032" w:rsidP="000B7032">
            <w:pPr>
              <w:spacing w:before="40" w:after="40"/>
              <w:jc w:val="right"/>
              <w:rPr>
                <w:rFonts w:cs="Arial"/>
                <w:b/>
                <w:sz w:val="18"/>
                <w:szCs w:val="18"/>
              </w:rPr>
            </w:pPr>
            <w:r w:rsidRPr="001C7123">
              <w:rPr>
                <w:rFonts w:cs="Arial"/>
                <w:b/>
                <w:sz w:val="18"/>
                <w:szCs w:val="18"/>
              </w:rPr>
              <w:t>28,729,954</w:t>
            </w:r>
          </w:p>
        </w:tc>
      </w:tr>
      <w:tr w:rsidR="000B7032" w:rsidRPr="000B7032" w14:paraId="343A7392" w14:textId="77777777" w:rsidTr="00A64ED1">
        <w:tc>
          <w:tcPr>
            <w:tcW w:w="2268" w:type="dxa"/>
            <w:tcBorders>
              <w:top w:val="nil"/>
              <w:left w:val="nil"/>
              <w:bottom w:val="nil"/>
              <w:right w:val="single" w:sz="18" w:space="0" w:color="002060"/>
            </w:tcBorders>
            <w:shd w:val="clear" w:color="auto" w:fill="auto"/>
            <w:noWrap/>
            <w:vAlign w:val="center"/>
          </w:tcPr>
          <w:p w14:paraId="28504395" w14:textId="77777777" w:rsidR="000B7032" w:rsidRPr="00F75B25" w:rsidRDefault="000B7032" w:rsidP="000B7032">
            <w:pPr>
              <w:spacing w:before="40" w:after="40"/>
              <w:rPr>
                <w:rFonts w:cs="Arial"/>
                <w:sz w:val="18"/>
                <w:szCs w:val="18"/>
              </w:rPr>
            </w:pPr>
            <w:r w:rsidRPr="00F75B25">
              <w:rPr>
                <w:rFonts w:cs="Arial"/>
                <w:sz w:val="18"/>
                <w:szCs w:val="18"/>
              </w:rPr>
              <w:t>Frankston C</w:t>
            </w:r>
          </w:p>
        </w:tc>
        <w:tc>
          <w:tcPr>
            <w:tcW w:w="1701" w:type="dxa"/>
            <w:tcBorders>
              <w:top w:val="nil"/>
              <w:left w:val="single" w:sz="18" w:space="0" w:color="002060"/>
              <w:bottom w:val="nil"/>
              <w:right w:val="nil"/>
            </w:tcBorders>
            <w:shd w:val="clear" w:color="auto" w:fill="auto"/>
            <w:noWrap/>
            <w:vAlign w:val="bottom"/>
          </w:tcPr>
          <w:p w14:paraId="2A3D7503" w14:textId="77777777" w:rsidR="000B7032" w:rsidRPr="000B7032" w:rsidRDefault="000B7032" w:rsidP="000B7032">
            <w:pPr>
              <w:spacing w:before="40" w:after="40"/>
              <w:jc w:val="right"/>
              <w:rPr>
                <w:rFonts w:cs="Arial"/>
                <w:sz w:val="18"/>
                <w:szCs w:val="18"/>
              </w:rPr>
            </w:pPr>
            <w:r w:rsidRPr="000B7032">
              <w:rPr>
                <w:rFonts w:cs="Arial"/>
                <w:sz w:val="18"/>
                <w:szCs w:val="18"/>
              </w:rPr>
              <w:t>60,128,058</w:t>
            </w:r>
          </w:p>
        </w:tc>
        <w:tc>
          <w:tcPr>
            <w:tcW w:w="1701" w:type="dxa"/>
            <w:tcBorders>
              <w:top w:val="nil"/>
              <w:left w:val="nil"/>
              <w:bottom w:val="nil"/>
              <w:right w:val="nil"/>
            </w:tcBorders>
            <w:vAlign w:val="bottom"/>
          </w:tcPr>
          <w:p w14:paraId="12BEAB51" w14:textId="77777777" w:rsidR="000B7032" w:rsidRPr="000B7032" w:rsidRDefault="000B7032" w:rsidP="000B7032">
            <w:pPr>
              <w:spacing w:before="40" w:after="40"/>
              <w:jc w:val="right"/>
              <w:rPr>
                <w:rFonts w:cs="Arial"/>
                <w:sz w:val="18"/>
                <w:szCs w:val="18"/>
              </w:rPr>
            </w:pPr>
            <w:r w:rsidRPr="000B7032">
              <w:rPr>
                <w:rFonts w:cs="Arial"/>
                <w:sz w:val="18"/>
                <w:szCs w:val="18"/>
              </w:rPr>
              <w:t>12,448,308</w:t>
            </w:r>
          </w:p>
        </w:tc>
        <w:tc>
          <w:tcPr>
            <w:tcW w:w="1701" w:type="dxa"/>
            <w:tcBorders>
              <w:top w:val="nil"/>
              <w:left w:val="nil"/>
              <w:bottom w:val="nil"/>
              <w:right w:val="nil"/>
            </w:tcBorders>
            <w:shd w:val="clear" w:color="auto" w:fill="auto"/>
            <w:noWrap/>
            <w:vAlign w:val="bottom"/>
          </w:tcPr>
          <w:p w14:paraId="37BEF0E2" w14:textId="77777777" w:rsidR="000B7032" w:rsidRPr="000B7032" w:rsidRDefault="000B7032" w:rsidP="000B7032">
            <w:pPr>
              <w:spacing w:before="40" w:after="40"/>
              <w:jc w:val="right"/>
              <w:rPr>
                <w:rFonts w:cs="Arial"/>
                <w:sz w:val="18"/>
                <w:szCs w:val="18"/>
              </w:rPr>
            </w:pPr>
            <w:r w:rsidRPr="000B7032">
              <w:rPr>
                <w:rFonts w:cs="Arial"/>
                <w:sz w:val="18"/>
                <w:szCs w:val="18"/>
              </w:rPr>
              <w:t>2,492,506</w:t>
            </w:r>
          </w:p>
        </w:tc>
        <w:tc>
          <w:tcPr>
            <w:tcW w:w="1701" w:type="dxa"/>
            <w:tcBorders>
              <w:top w:val="nil"/>
              <w:left w:val="nil"/>
              <w:bottom w:val="nil"/>
              <w:right w:val="nil"/>
            </w:tcBorders>
            <w:vAlign w:val="bottom"/>
          </w:tcPr>
          <w:p w14:paraId="332BD941" w14:textId="77777777" w:rsidR="000B7032" w:rsidRPr="001C7123" w:rsidRDefault="000B7032" w:rsidP="000B7032">
            <w:pPr>
              <w:spacing w:before="40" w:after="40"/>
              <w:jc w:val="right"/>
              <w:rPr>
                <w:rFonts w:cs="Arial"/>
                <w:b/>
                <w:sz w:val="18"/>
                <w:szCs w:val="18"/>
              </w:rPr>
            </w:pPr>
            <w:r w:rsidRPr="001C7123">
              <w:rPr>
                <w:rFonts w:cs="Arial"/>
                <w:b/>
                <w:sz w:val="18"/>
                <w:szCs w:val="18"/>
              </w:rPr>
              <w:t>75,068,872</w:t>
            </w:r>
          </w:p>
        </w:tc>
      </w:tr>
      <w:tr w:rsidR="000B7032" w:rsidRPr="000B7032" w14:paraId="329D2E40" w14:textId="77777777" w:rsidTr="00A64ED1">
        <w:tc>
          <w:tcPr>
            <w:tcW w:w="2268" w:type="dxa"/>
            <w:tcBorders>
              <w:top w:val="nil"/>
              <w:left w:val="nil"/>
              <w:bottom w:val="nil"/>
              <w:right w:val="single" w:sz="18" w:space="0" w:color="002060"/>
            </w:tcBorders>
            <w:shd w:val="clear" w:color="auto" w:fill="auto"/>
            <w:noWrap/>
            <w:vAlign w:val="center"/>
          </w:tcPr>
          <w:p w14:paraId="41708387" w14:textId="77777777" w:rsidR="000B7032" w:rsidRPr="00F75B25" w:rsidRDefault="000B7032" w:rsidP="000B7032">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002060"/>
              <w:bottom w:val="nil"/>
              <w:right w:val="nil"/>
            </w:tcBorders>
            <w:shd w:val="clear" w:color="auto" w:fill="auto"/>
            <w:noWrap/>
            <w:vAlign w:val="bottom"/>
          </w:tcPr>
          <w:p w14:paraId="1472A391" w14:textId="77777777" w:rsidR="000B7032" w:rsidRPr="000B7032" w:rsidRDefault="000B7032" w:rsidP="000B7032">
            <w:pPr>
              <w:spacing w:before="40" w:after="40"/>
              <w:jc w:val="right"/>
              <w:rPr>
                <w:rFonts w:cs="Arial"/>
                <w:sz w:val="18"/>
                <w:szCs w:val="18"/>
              </w:rPr>
            </w:pPr>
            <w:r w:rsidRPr="000B7032">
              <w:rPr>
                <w:rFonts w:cs="Arial"/>
                <w:sz w:val="18"/>
                <w:szCs w:val="18"/>
              </w:rPr>
              <w:t>2,362,078</w:t>
            </w:r>
          </w:p>
        </w:tc>
        <w:tc>
          <w:tcPr>
            <w:tcW w:w="1701" w:type="dxa"/>
            <w:tcBorders>
              <w:top w:val="nil"/>
              <w:left w:val="nil"/>
              <w:bottom w:val="nil"/>
              <w:right w:val="nil"/>
            </w:tcBorders>
            <w:vAlign w:val="bottom"/>
          </w:tcPr>
          <w:p w14:paraId="0CF9BD22" w14:textId="77777777" w:rsidR="000B7032" w:rsidRPr="000B7032" w:rsidRDefault="000B7032" w:rsidP="000B7032">
            <w:pPr>
              <w:spacing w:before="40" w:after="40"/>
              <w:jc w:val="right"/>
              <w:rPr>
                <w:rFonts w:cs="Arial"/>
                <w:sz w:val="18"/>
                <w:szCs w:val="18"/>
              </w:rPr>
            </w:pPr>
            <w:r w:rsidRPr="000B7032">
              <w:rPr>
                <w:rFonts w:cs="Arial"/>
                <w:sz w:val="18"/>
                <w:szCs w:val="18"/>
              </w:rPr>
              <w:t>446,977</w:t>
            </w:r>
          </w:p>
        </w:tc>
        <w:tc>
          <w:tcPr>
            <w:tcW w:w="1701" w:type="dxa"/>
            <w:tcBorders>
              <w:top w:val="nil"/>
              <w:left w:val="nil"/>
              <w:bottom w:val="nil"/>
              <w:right w:val="nil"/>
            </w:tcBorders>
            <w:shd w:val="clear" w:color="auto" w:fill="auto"/>
            <w:noWrap/>
            <w:vAlign w:val="bottom"/>
          </w:tcPr>
          <w:p w14:paraId="63D97174" w14:textId="77777777" w:rsidR="000B7032" w:rsidRPr="000B7032" w:rsidRDefault="000B7032" w:rsidP="000B7032">
            <w:pPr>
              <w:spacing w:before="40" w:after="40"/>
              <w:jc w:val="right"/>
              <w:rPr>
                <w:rFonts w:cs="Arial"/>
                <w:sz w:val="18"/>
                <w:szCs w:val="18"/>
              </w:rPr>
            </w:pPr>
            <w:r w:rsidRPr="000B7032">
              <w:rPr>
                <w:rFonts w:cs="Arial"/>
                <w:sz w:val="18"/>
                <w:szCs w:val="18"/>
              </w:rPr>
              <w:t>1,980,008</w:t>
            </w:r>
          </w:p>
        </w:tc>
        <w:tc>
          <w:tcPr>
            <w:tcW w:w="1701" w:type="dxa"/>
            <w:tcBorders>
              <w:top w:val="nil"/>
              <w:left w:val="nil"/>
              <w:bottom w:val="nil"/>
              <w:right w:val="nil"/>
            </w:tcBorders>
            <w:vAlign w:val="bottom"/>
          </w:tcPr>
          <w:p w14:paraId="27E26082" w14:textId="77777777" w:rsidR="000B7032" w:rsidRPr="001C7123" w:rsidRDefault="000B7032" w:rsidP="000B7032">
            <w:pPr>
              <w:spacing w:before="40" w:after="40"/>
              <w:jc w:val="right"/>
              <w:rPr>
                <w:rFonts w:cs="Arial"/>
                <w:b/>
                <w:sz w:val="18"/>
                <w:szCs w:val="18"/>
              </w:rPr>
            </w:pPr>
            <w:r w:rsidRPr="001C7123">
              <w:rPr>
                <w:rFonts w:cs="Arial"/>
                <w:b/>
                <w:sz w:val="18"/>
                <w:szCs w:val="18"/>
              </w:rPr>
              <w:t>4,789,062</w:t>
            </w:r>
          </w:p>
        </w:tc>
      </w:tr>
      <w:tr w:rsidR="000B7032" w:rsidRPr="000B7032" w14:paraId="35BFC45A" w14:textId="77777777" w:rsidTr="00A64ED1">
        <w:tc>
          <w:tcPr>
            <w:tcW w:w="2268" w:type="dxa"/>
            <w:tcBorders>
              <w:top w:val="nil"/>
              <w:left w:val="nil"/>
              <w:bottom w:val="nil"/>
              <w:right w:val="single" w:sz="18" w:space="0" w:color="002060"/>
            </w:tcBorders>
            <w:shd w:val="clear" w:color="auto" w:fill="auto"/>
            <w:noWrap/>
            <w:vAlign w:val="center"/>
          </w:tcPr>
          <w:p w14:paraId="53040A9E" w14:textId="77777777" w:rsidR="000B7032" w:rsidRPr="00F75B25" w:rsidRDefault="000B7032" w:rsidP="000B7032">
            <w:pPr>
              <w:spacing w:before="40" w:after="40"/>
              <w:rPr>
                <w:rFonts w:cs="Arial"/>
                <w:sz w:val="18"/>
                <w:szCs w:val="18"/>
              </w:rPr>
            </w:pPr>
            <w:r w:rsidRPr="00F75B25">
              <w:rPr>
                <w:rFonts w:cs="Arial"/>
                <w:sz w:val="18"/>
                <w:szCs w:val="18"/>
              </w:rPr>
              <w:t>Glen Eira C</w:t>
            </w:r>
          </w:p>
        </w:tc>
        <w:tc>
          <w:tcPr>
            <w:tcW w:w="1701" w:type="dxa"/>
            <w:tcBorders>
              <w:top w:val="nil"/>
              <w:left w:val="single" w:sz="18" w:space="0" w:color="002060"/>
              <w:bottom w:val="nil"/>
              <w:right w:val="nil"/>
            </w:tcBorders>
            <w:shd w:val="clear" w:color="auto" w:fill="auto"/>
            <w:noWrap/>
            <w:vAlign w:val="bottom"/>
          </w:tcPr>
          <w:p w14:paraId="5D18202B" w14:textId="77777777" w:rsidR="000B7032" w:rsidRPr="000B7032" w:rsidRDefault="000B7032" w:rsidP="000B7032">
            <w:pPr>
              <w:spacing w:before="40" w:after="40"/>
              <w:jc w:val="right"/>
              <w:rPr>
                <w:rFonts w:cs="Arial"/>
                <w:sz w:val="18"/>
                <w:szCs w:val="18"/>
              </w:rPr>
            </w:pPr>
            <w:r w:rsidRPr="000B7032">
              <w:rPr>
                <w:rFonts w:cs="Arial"/>
                <w:sz w:val="18"/>
                <w:szCs w:val="18"/>
              </w:rPr>
              <w:t>129,464,156</w:t>
            </w:r>
          </w:p>
        </w:tc>
        <w:tc>
          <w:tcPr>
            <w:tcW w:w="1701" w:type="dxa"/>
            <w:tcBorders>
              <w:top w:val="nil"/>
              <w:left w:val="nil"/>
              <w:bottom w:val="nil"/>
              <w:right w:val="nil"/>
            </w:tcBorders>
            <w:vAlign w:val="bottom"/>
          </w:tcPr>
          <w:p w14:paraId="01970A7C" w14:textId="77777777" w:rsidR="000B7032" w:rsidRPr="000B7032" w:rsidRDefault="000B7032" w:rsidP="000B7032">
            <w:pPr>
              <w:spacing w:before="40" w:after="40"/>
              <w:jc w:val="right"/>
              <w:rPr>
                <w:rFonts w:cs="Arial"/>
                <w:sz w:val="18"/>
                <w:szCs w:val="18"/>
              </w:rPr>
            </w:pPr>
            <w:r w:rsidRPr="000B7032">
              <w:rPr>
                <w:rFonts w:cs="Arial"/>
                <w:sz w:val="18"/>
                <w:szCs w:val="18"/>
              </w:rPr>
              <w:t>11,796,022</w:t>
            </w:r>
          </w:p>
        </w:tc>
        <w:tc>
          <w:tcPr>
            <w:tcW w:w="1701" w:type="dxa"/>
            <w:tcBorders>
              <w:top w:val="nil"/>
              <w:left w:val="nil"/>
              <w:bottom w:val="nil"/>
              <w:right w:val="nil"/>
            </w:tcBorders>
            <w:shd w:val="clear" w:color="auto" w:fill="auto"/>
            <w:noWrap/>
            <w:vAlign w:val="bottom"/>
          </w:tcPr>
          <w:p w14:paraId="1A79EA00"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5212C942" w14:textId="77777777" w:rsidR="000B7032" w:rsidRPr="001C7123" w:rsidRDefault="000B7032" w:rsidP="000B7032">
            <w:pPr>
              <w:spacing w:before="40" w:after="40"/>
              <w:jc w:val="right"/>
              <w:rPr>
                <w:rFonts w:cs="Arial"/>
                <w:b/>
                <w:sz w:val="18"/>
                <w:szCs w:val="18"/>
              </w:rPr>
            </w:pPr>
            <w:r w:rsidRPr="001C7123">
              <w:rPr>
                <w:rFonts w:cs="Arial"/>
                <w:b/>
                <w:sz w:val="18"/>
                <w:szCs w:val="18"/>
              </w:rPr>
              <w:t>141,260,178</w:t>
            </w:r>
          </w:p>
        </w:tc>
      </w:tr>
      <w:tr w:rsidR="000B7032" w:rsidRPr="000B7032" w14:paraId="3362205F" w14:textId="77777777" w:rsidTr="00A64ED1">
        <w:tc>
          <w:tcPr>
            <w:tcW w:w="2268" w:type="dxa"/>
            <w:tcBorders>
              <w:top w:val="nil"/>
              <w:left w:val="nil"/>
              <w:bottom w:val="nil"/>
              <w:right w:val="single" w:sz="18" w:space="0" w:color="002060"/>
            </w:tcBorders>
            <w:shd w:val="clear" w:color="auto" w:fill="auto"/>
            <w:noWrap/>
            <w:vAlign w:val="center"/>
          </w:tcPr>
          <w:p w14:paraId="18DC8AE9" w14:textId="77777777" w:rsidR="000B7032" w:rsidRPr="00F75B25" w:rsidRDefault="000B7032" w:rsidP="000B7032">
            <w:pPr>
              <w:spacing w:before="40" w:after="40"/>
              <w:rPr>
                <w:rFonts w:cs="Arial"/>
                <w:sz w:val="18"/>
                <w:szCs w:val="18"/>
              </w:rPr>
            </w:pPr>
            <w:r w:rsidRPr="00F75B25">
              <w:rPr>
                <w:rFonts w:cs="Arial"/>
                <w:sz w:val="18"/>
                <w:szCs w:val="18"/>
              </w:rPr>
              <w:t>Glenelg S</w:t>
            </w:r>
          </w:p>
        </w:tc>
        <w:tc>
          <w:tcPr>
            <w:tcW w:w="1701" w:type="dxa"/>
            <w:tcBorders>
              <w:top w:val="nil"/>
              <w:left w:val="single" w:sz="18" w:space="0" w:color="002060"/>
              <w:bottom w:val="nil"/>
              <w:right w:val="nil"/>
            </w:tcBorders>
            <w:shd w:val="clear" w:color="auto" w:fill="auto"/>
            <w:noWrap/>
            <w:vAlign w:val="bottom"/>
          </w:tcPr>
          <w:p w14:paraId="5FC9DACB" w14:textId="77777777" w:rsidR="000B7032" w:rsidRPr="000B7032" w:rsidRDefault="000B7032" w:rsidP="000B7032">
            <w:pPr>
              <w:spacing w:before="40" w:after="40"/>
              <w:jc w:val="right"/>
              <w:rPr>
                <w:rFonts w:cs="Arial"/>
                <w:sz w:val="18"/>
                <w:szCs w:val="18"/>
              </w:rPr>
            </w:pPr>
            <w:r w:rsidRPr="000B7032">
              <w:rPr>
                <w:rFonts w:cs="Arial"/>
                <w:sz w:val="18"/>
                <w:szCs w:val="18"/>
              </w:rPr>
              <w:t>6,108,803</w:t>
            </w:r>
          </w:p>
        </w:tc>
        <w:tc>
          <w:tcPr>
            <w:tcW w:w="1701" w:type="dxa"/>
            <w:tcBorders>
              <w:top w:val="nil"/>
              <w:left w:val="nil"/>
              <w:bottom w:val="nil"/>
              <w:right w:val="nil"/>
            </w:tcBorders>
            <w:vAlign w:val="bottom"/>
          </w:tcPr>
          <w:p w14:paraId="5DDB88E4" w14:textId="77777777" w:rsidR="000B7032" w:rsidRPr="000B7032" w:rsidRDefault="000B7032" w:rsidP="000B7032">
            <w:pPr>
              <w:spacing w:before="40" w:after="40"/>
              <w:jc w:val="right"/>
              <w:rPr>
                <w:rFonts w:cs="Arial"/>
                <w:sz w:val="18"/>
                <w:szCs w:val="18"/>
              </w:rPr>
            </w:pPr>
            <w:r w:rsidRPr="000B7032">
              <w:rPr>
                <w:rFonts w:cs="Arial"/>
                <w:sz w:val="18"/>
                <w:szCs w:val="18"/>
              </w:rPr>
              <w:t>1,338,486</w:t>
            </w:r>
          </w:p>
        </w:tc>
        <w:tc>
          <w:tcPr>
            <w:tcW w:w="1701" w:type="dxa"/>
            <w:tcBorders>
              <w:top w:val="nil"/>
              <w:left w:val="nil"/>
              <w:bottom w:val="nil"/>
              <w:right w:val="nil"/>
            </w:tcBorders>
            <w:shd w:val="clear" w:color="auto" w:fill="auto"/>
            <w:noWrap/>
            <w:vAlign w:val="bottom"/>
          </w:tcPr>
          <w:p w14:paraId="4A1F894A" w14:textId="77777777" w:rsidR="000B7032" w:rsidRPr="000B7032" w:rsidRDefault="000B7032" w:rsidP="000B7032">
            <w:pPr>
              <w:spacing w:before="40" w:after="40"/>
              <w:jc w:val="right"/>
              <w:rPr>
                <w:rFonts w:cs="Arial"/>
                <w:sz w:val="18"/>
                <w:szCs w:val="18"/>
              </w:rPr>
            </w:pPr>
            <w:r w:rsidRPr="000B7032">
              <w:rPr>
                <w:rFonts w:cs="Arial"/>
                <w:sz w:val="18"/>
                <w:szCs w:val="18"/>
              </w:rPr>
              <w:t>6,996,134</w:t>
            </w:r>
          </w:p>
        </w:tc>
        <w:tc>
          <w:tcPr>
            <w:tcW w:w="1701" w:type="dxa"/>
            <w:tcBorders>
              <w:top w:val="nil"/>
              <w:left w:val="nil"/>
              <w:bottom w:val="nil"/>
              <w:right w:val="nil"/>
            </w:tcBorders>
            <w:vAlign w:val="bottom"/>
          </w:tcPr>
          <w:p w14:paraId="36E2BC64" w14:textId="77777777" w:rsidR="000B7032" w:rsidRPr="001C7123" w:rsidRDefault="000B7032" w:rsidP="000B7032">
            <w:pPr>
              <w:spacing w:before="40" w:after="40"/>
              <w:jc w:val="right"/>
              <w:rPr>
                <w:rFonts w:cs="Arial"/>
                <w:b/>
                <w:sz w:val="18"/>
                <w:szCs w:val="18"/>
              </w:rPr>
            </w:pPr>
            <w:r w:rsidRPr="001C7123">
              <w:rPr>
                <w:rFonts w:cs="Arial"/>
                <w:b/>
                <w:sz w:val="18"/>
                <w:szCs w:val="18"/>
              </w:rPr>
              <w:t>14,443,423</w:t>
            </w:r>
          </w:p>
        </w:tc>
      </w:tr>
      <w:tr w:rsidR="000B7032" w:rsidRPr="000B7032" w14:paraId="66904ABC" w14:textId="77777777" w:rsidTr="00A64ED1">
        <w:tc>
          <w:tcPr>
            <w:tcW w:w="2268" w:type="dxa"/>
            <w:tcBorders>
              <w:top w:val="nil"/>
              <w:left w:val="nil"/>
              <w:bottom w:val="nil"/>
              <w:right w:val="single" w:sz="18" w:space="0" w:color="002060"/>
            </w:tcBorders>
            <w:shd w:val="clear" w:color="auto" w:fill="auto"/>
            <w:noWrap/>
            <w:vAlign w:val="center"/>
          </w:tcPr>
          <w:p w14:paraId="5680A065" w14:textId="77777777" w:rsidR="000B7032" w:rsidRPr="00F75B25" w:rsidRDefault="000B7032" w:rsidP="000B7032">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002060"/>
              <w:bottom w:val="nil"/>
              <w:right w:val="nil"/>
            </w:tcBorders>
            <w:shd w:val="clear" w:color="auto" w:fill="auto"/>
            <w:noWrap/>
            <w:vAlign w:val="bottom"/>
          </w:tcPr>
          <w:p w14:paraId="1F963243" w14:textId="77777777" w:rsidR="000B7032" w:rsidRPr="000B7032" w:rsidRDefault="000B7032" w:rsidP="000B7032">
            <w:pPr>
              <w:spacing w:before="40" w:after="40"/>
              <w:jc w:val="right"/>
              <w:rPr>
                <w:rFonts w:cs="Arial"/>
                <w:sz w:val="18"/>
                <w:szCs w:val="18"/>
              </w:rPr>
            </w:pPr>
            <w:r w:rsidRPr="000B7032">
              <w:rPr>
                <w:rFonts w:cs="Arial"/>
                <w:sz w:val="18"/>
                <w:szCs w:val="18"/>
              </w:rPr>
              <w:t>7,761,137</w:t>
            </w:r>
          </w:p>
        </w:tc>
        <w:tc>
          <w:tcPr>
            <w:tcW w:w="1701" w:type="dxa"/>
            <w:tcBorders>
              <w:top w:val="nil"/>
              <w:left w:val="nil"/>
              <w:bottom w:val="nil"/>
              <w:right w:val="nil"/>
            </w:tcBorders>
            <w:vAlign w:val="bottom"/>
          </w:tcPr>
          <w:p w14:paraId="6012F992" w14:textId="77777777" w:rsidR="000B7032" w:rsidRPr="000B7032" w:rsidRDefault="000B7032" w:rsidP="000B7032">
            <w:pPr>
              <w:spacing w:before="40" w:after="40"/>
              <w:jc w:val="right"/>
              <w:rPr>
                <w:rFonts w:cs="Arial"/>
                <w:sz w:val="18"/>
                <w:szCs w:val="18"/>
              </w:rPr>
            </w:pPr>
            <w:r w:rsidRPr="000B7032">
              <w:rPr>
                <w:rFonts w:cs="Arial"/>
                <w:sz w:val="18"/>
                <w:szCs w:val="18"/>
              </w:rPr>
              <w:t>272,406</w:t>
            </w:r>
          </w:p>
        </w:tc>
        <w:tc>
          <w:tcPr>
            <w:tcW w:w="1701" w:type="dxa"/>
            <w:tcBorders>
              <w:top w:val="nil"/>
              <w:left w:val="nil"/>
              <w:bottom w:val="nil"/>
              <w:right w:val="nil"/>
            </w:tcBorders>
            <w:shd w:val="clear" w:color="auto" w:fill="auto"/>
            <w:noWrap/>
            <w:vAlign w:val="bottom"/>
          </w:tcPr>
          <w:p w14:paraId="52FD4FF2" w14:textId="77777777" w:rsidR="000B7032" w:rsidRPr="000B7032" w:rsidRDefault="000B7032" w:rsidP="000B7032">
            <w:pPr>
              <w:spacing w:before="40" w:after="40"/>
              <w:jc w:val="right"/>
              <w:rPr>
                <w:rFonts w:cs="Arial"/>
                <w:sz w:val="18"/>
                <w:szCs w:val="18"/>
              </w:rPr>
            </w:pPr>
            <w:r w:rsidRPr="000B7032">
              <w:rPr>
                <w:rFonts w:cs="Arial"/>
                <w:sz w:val="18"/>
                <w:szCs w:val="18"/>
              </w:rPr>
              <w:t>3,546,157</w:t>
            </w:r>
          </w:p>
        </w:tc>
        <w:tc>
          <w:tcPr>
            <w:tcW w:w="1701" w:type="dxa"/>
            <w:tcBorders>
              <w:top w:val="nil"/>
              <w:left w:val="nil"/>
              <w:bottom w:val="nil"/>
              <w:right w:val="nil"/>
            </w:tcBorders>
            <w:vAlign w:val="bottom"/>
          </w:tcPr>
          <w:p w14:paraId="5AF0E50F" w14:textId="77777777" w:rsidR="000B7032" w:rsidRPr="001C7123" w:rsidRDefault="000B7032" w:rsidP="000B7032">
            <w:pPr>
              <w:spacing w:before="40" w:after="40"/>
              <w:jc w:val="right"/>
              <w:rPr>
                <w:rFonts w:cs="Arial"/>
                <w:b/>
                <w:sz w:val="18"/>
                <w:szCs w:val="18"/>
              </w:rPr>
            </w:pPr>
            <w:r w:rsidRPr="001C7123">
              <w:rPr>
                <w:rFonts w:cs="Arial"/>
                <w:b/>
                <w:sz w:val="18"/>
                <w:szCs w:val="18"/>
              </w:rPr>
              <w:t>11,579,701</w:t>
            </w:r>
          </w:p>
        </w:tc>
      </w:tr>
      <w:tr w:rsidR="000B7032" w:rsidRPr="000B7032" w14:paraId="5F34EA66" w14:textId="77777777" w:rsidTr="00A64ED1">
        <w:tc>
          <w:tcPr>
            <w:tcW w:w="2268" w:type="dxa"/>
            <w:tcBorders>
              <w:top w:val="nil"/>
              <w:left w:val="nil"/>
              <w:bottom w:val="nil"/>
              <w:right w:val="single" w:sz="18" w:space="0" w:color="002060"/>
            </w:tcBorders>
            <w:shd w:val="clear" w:color="auto" w:fill="auto"/>
            <w:noWrap/>
            <w:vAlign w:val="center"/>
          </w:tcPr>
          <w:p w14:paraId="489009C7" w14:textId="77777777" w:rsidR="000B7032" w:rsidRPr="00F75B25" w:rsidRDefault="000B7032" w:rsidP="000B7032">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002060"/>
              <w:bottom w:val="nil"/>
              <w:right w:val="nil"/>
            </w:tcBorders>
            <w:shd w:val="clear" w:color="auto" w:fill="auto"/>
            <w:noWrap/>
            <w:vAlign w:val="bottom"/>
          </w:tcPr>
          <w:p w14:paraId="58D3FE51" w14:textId="77777777" w:rsidR="000B7032" w:rsidRPr="000B7032" w:rsidRDefault="000B7032" w:rsidP="000B7032">
            <w:pPr>
              <w:spacing w:before="40" w:after="40"/>
              <w:jc w:val="right"/>
              <w:rPr>
                <w:rFonts w:cs="Arial"/>
                <w:sz w:val="18"/>
                <w:szCs w:val="18"/>
              </w:rPr>
            </w:pPr>
            <w:r w:rsidRPr="000B7032">
              <w:rPr>
                <w:rFonts w:cs="Arial"/>
                <w:sz w:val="18"/>
                <w:szCs w:val="18"/>
              </w:rPr>
              <w:t>44,124,685</w:t>
            </w:r>
          </w:p>
        </w:tc>
        <w:tc>
          <w:tcPr>
            <w:tcW w:w="1701" w:type="dxa"/>
            <w:tcBorders>
              <w:top w:val="nil"/>
              <w:left w:val="nil"/>
              <w:bottom w:val="nil"/>
              <w:right w:val="nil"/>
            </w:tcBorders>
            <w:vAlign w:val="bottom"/>
          </w:tcPr>
          <w:p w14:paraId="57D06043" w14:textId="77777777" w:rsidR="000B7032" w:rsidRPr="000B7032" w:rsidRDefault="000B7032" w:rsidP="000B7032">
            <w:pPr>
              <w:spacing w:before="40" w:after="40"/>
              <w:jc w:val="right"/>
              <w:rPr>
                <w:rFonts w:cs="Arial"/>
                <w:sz w:val="18"/>
                <w:szCs w:val="18"/>
              </w:rPr>
            </w:pPr>
            <w:r w:rsidRPr="000B7032">
              <w:rPr>
                <w:rFonts w:cs="Arial"/>
                <w:sz w:val="18"/>
                <w:szCs w:val="18"/>
              </w:rPr>
              <w:t>8,908,525</w:t>
            </w:r>
          </w:p>
        </w:tc>
        <w:tc>
          <w:tcPr>
            <w:tcW w:w="1701" w:type="dxa"/>
            <w:tcBorders>
              <w:top w:val="nil"/>
              <w:left w:val="nil"/>
              <w:bottom w:val="nil"/>
              <w:right w:val="nil"/>
            </w:tcBorders>
            <w:shd w:val="clear" w:color="auto" w:fill="auto"/>
            <w:noWrap/>
            <w:vAlign w:val="bottom"/>
          </w:tcPr>
          <w:p w14:paraId="7009C753" w14:textId="77777777" w:rsidR="000B7032" w:rsidRPr="000B7032" w:rsidRDefault="000B7032" w:rsidP="000B7032">
            <w:pPr>
              <w:spacing w:before="40" w:after="40"/>
              <w:jc w:val="right"/>
              <w:rPr>
                <w:rFonts w:cs="Arial"/>
                <w:sz w:val="18"/>
                <w:szCs w:val="18"/>
              </w:rPr>
            </w:pPr>
            <w:r w:rsidRPr="000B7032">
              <w:rPr>
                <w:rFonts w:cs="Arial"/>
                <w:sz w:val="18"/>
                <w:szCs w:val="18"/>
              </w:rPr>
              <w:t>2,253,092</w:t>
            </w:r>
          </w:p>
        </w:tc>
        <w:tc>
          <w:tcPr>
            <w:tcW w:w="1701" w:type="dxa"/>
            <w:tcBorders>
              <w:top w:val="nil"/>
              <w:left w:val="nil"/>
              <w:bottom w:val="nil"/>
              <w:right w:val="nil"/>
            </w:tcBorders>
            <w:vAlign w:val="bottom"/>
          </w:tcPr>
          <w:p w14:paraId="4230A4F4" w14:textId="77777777" w:rsidR="000B7032" w:rsidRPr="001C7123" w:rsidRDefault="000B7032" w:rsidP="000B7032">
            <w:pPr>
              <w:spacing w:before="40" w:after="40"/>
              <w:jc w:val="right"/>
              <w:rPr>
                <w:rFonts w:cs="Arial"/>
                <w:b/>
                <w:sz w:val="18"/>
                <w:szCs w:val="18"/>
              </w:rPr>
            </w:pPr>
            <w:r w:rsidRPr="001C7123">
              <w:rPr>
                <w:rFonts w:cs="Arial"/>
                <w:b/>
                <w:sz w:val="18"/>
                <w:szCs w:val="18"/>
              </w:rPr>
              <w:t>55,286,302</w:t>
            </w:r>
          </w:p>
        </w:tc>
      </w:tr>
      <w:tr w:rsidR="000B7032" w:rsidRPr="000B7032" w14:paraId="66F1A8DC" w14:textId="77777777" w:rsidTr="00A64ED1">
        <w:tc>
          <w:tcPr>
            <w:tcW w:w="2268" w:type="dxa"/>
            <w:tcBorders>
              <w:top w:val="nil"/>
              <w:left w:val="nil"/>
              <w:bottom w:val="nil"/>
              <w:right w:val="single" w:sz="18" w:space="0" w:color="002060"/>
            </w:tcBorders>
            <w:shd w:val="clear" w:color="auto" w:fill="auto"/>
            <w:noWrap/>
            <w:vAlign w:val="center"/>
          </w:tcPr>
          <w:p w14:paraId="0C112905" w14:textId="77777777" w:rsidR="000B7032" w:rsidRPr="00F75B25" w:rsidRDefault="000B7032" w:rsidP="000B7032">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002060"/>
              <w:bottom w:val="nil"/>
              <w:right w:val="nil"/>
            </w:tcBorders>
            <w:shd w:val="clear" w:color="auto" w:fill="auto"/>
            <w:noWrap/>
            <w:vAlign w:val="bottom"/>
          </w:tcPr>
          <w:p w14:paraId="095F4FC1" w14:textId="77777777" w:rsidR="000B7032" w:rsidRPr="000B7032" w:rsidRDefault="000B7032" w:rsidP="000B7032">
            <w:pPr>
              <w:spacing w:before="40" w:after="40"/>
              <w:jc w:val="right"/>
              <w:rPr>
                <w:rFonts w:cs="Arial"/>
                <w:sz w:val="18"/>
                <w:szCs w:val="18"/>
              </w:rPr>
            </w:pPr>
            <w:r w:rsidRPr="000B7032">
              <w:rPr>
                <w:rFonts w:cs="Arial"/>
                <w:sz w:val="18"/>
                <w:szCs w:val="18"/>
              </w:rPr>
              <w:t>62,364,238</w:t>
            </w:r>
          </w:p>
        </w:tc>
        <w:tc>
          <w:tcPr>
            <w:tcW w:w="1701" w:type="dxa"/>
            <w:tcBorders>
              <w:top w:val="nil"/>
              <w:left w:val="nil"/>
              <w:bottom w:val="nil"/>
              <w:right w:val="nil"/>
            </w:tcBorders>
            <w:vAlign w:val="bottom"/>
          </w:tcPr>
          <w:p w14:paraId="288355AA" w14:textId="77777777" w:rsidR="000B7032" w:rsidRPr="000B7032" w:rsidRDefault="000B7032" w:rsidP="000B7032">
            <w:pPr>
              <w:spacing w:before="40" w:after="40"/>
              <w:jc w:val="right"/>
              <w:rPr>
                <w:rFonts w:cs="Arial"/>
                <w:sz w:val="18"/>
                <w:szCs w:val="18"/>
              </w:rPr>
            </w:pPr>
            <w:r w:rsidRPr="000B7032">
              <w:rPr>
                <w:rFonts w:cs="Arial"/>
                <w:sz w:val="18"/>
                <w:szCs w:val="18"/>
              </w:rPr>
              <w:t>36,124,071</w:t>
            </w:r>
          </w:p>
        </w:tc>
        <w:tc>
          <w:tcPr>
            <w:tcW w:w="1701" w:type="dxa"/>
            <w:tcBorders>
              <w:top w:val="nil"/>
              <w:left w:val="nil"/>
              <w:bottom w:val="nil"/>
              <w:right w:val="nil"/>
            </w:tcBorders>
            <w:shd w:val="clear" w:color="auto" w:fill="auto"/>
            <w:noWrap/>
            <w:vAlign w:val="bottom"/>
          </w:tcPr>
          <w:p w14:paraId="517A1739" w14:textId="77777777" w:rsidR="000B7032" w:rsidRPr="000B7032" w:rsidRDefault="000B7032" w:rsidP="000B7032">
            <w:pPr>
              <w:spacing w:before="40" w:after="40"/>
              <w:jc w:val="right"/>
              <w:rPr>
                <w:rFonts w:cs="Arial"/>
                <w:sz w:val="18"/>
                <w:szCs w:val="18"/>
              </w:rPr>
            </w:pPr>
            <w:r w:rsidRPr="000B7032">
              <w:rPr>
                <w:rFonts w:cs="Arial"/>
                <w:sz w:val="18"/>
                <w:szCs w:val="18"/>
              </w:rPr>
              <w:t>844,292</w:t>
            </w:r>
          </w:p>
        </w:tc>
        <w:tc>
          <w:tcPr>
            <w:tcW w:w="1701" w:type="dxa"/>
            <w:tcBorders>
              <w:top w:val="nil"/>
              <w:left w:val="nil"/>
              <w:bottom w:val="nil"/>
              <w:right w:val="nil"/>
            </w:tcBorders>
            <w:vAlign w:val="bottom"/>
          </w:tcPr>
          <w:p w14:paraId="53D9D5F3" w14:textId="77777777" w:rsidR="000B7032" w:rsidRPr="001C7123" w:rsidRDefault="000B7032" w:rsidP="000B7032">
            <w:pPr>
              <w:spacing w:before="40" w:after="40"/>
              <w:jc w:val="right"/>
              <w:rPr>
                <w:rFonts w:cs="Arial"/>
                <w:b/>
                <w:sz w:val="18"/>
                <w:szCs w:val="18"/>
              </w:rPr>
            </w:pPr>
            <w:r w:rsidRPr="001C7123">
              <w:rPr>
                <w:rFonts w:cs="Arial"/>
                <w:b/>
                <w:sz w:val="18"/>
                <w:szCs w:val="18"/>
              </w:rPr>
              <w:t>99,332,601</w:t>
            </w:r>
          </w:p>
        </w:tc>
      </w:tr>
      <w:tr w:rsidR="000B7032" w:rsidRPr="000B7032" w14:paraId="4A380FE6" w14:textId="77777777" w:rsidTr="00A64ED1">
        <w:tc>
          <w:tcPr>
            <w:tcW w:w="2268" w:type="dxa"/>
            <w:tcBorders>
              <w:top w:val="nil"/>
              <w:left w:val="nil"/>
              <w:bottom w:val="nil"/>
              <w:right w:val="single" w:sz="18" w:space="0" w:color="002060"/>
            </w:tcBorders>
            <w:shd w:val="clear" w:color="auto" w:fill="auto"/>
            <w:noWrap/>
            <w:vAlign w:val="center"/>
          </w:tcPr>
          <w:p w14:paraId="5FE7FB1A" w14:textId="77777777" w:rsidR="000B7032" w:rsidRPr="00F75B25" w:rsidRDefault="000B7032" w:rsidP="000B7032">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002060"/>
              <w:bottom w:val="nil"/>
              <w:right w:val="nil"/>
            </w:tcBorders>
            <w:shd w:val="clear" w:color="auto" w:fill="auto"/>
            <w:noWrap/>
            <w:vAlign w:val="bottom"/>
          </w:tcPr>
          <w:p w14:paraId="619905F6" w14:textId="77777777" w:rsidR="000B7032" w:rsidRPr="000B7032" w:rsidRDefault="000B7032" w:rsidP="000B7032">
            <w:pPr>
              <w:spacing w:before="40" w:after="40"/>
              <w:jc w:val="right"/>
              <w:rPr>
                <w:rFonts w:cs="Arial"/>
                <w:sz w:val="18"/>
                <w:szCs w:val="18"/>
              </w:rPr>
            </w:pPr>
            <w:r w:rsidRPr="000B7032">
              <w:rPr>
                <w:rFonts w:cs="Arial"/>
                <w:sz w:val="18"/>
                <w:szCs w:val="18"/>
              </w:rPr>
              <w:t>118,665,075</w:t>
            </w:r>
          </w:p>
        </w:tc>
        <w:tc>
          <w:tcPr>
            <w:tcW w:w="1701" w:type="dxa"/>
            <w:tcBorders>
              <w:top w:val="nil"/>
              <w:left w:val="nil"/>
              <w:bottom w:val="nil"/>
              <w:right w:val="nil"/>
            </w:tcBorders>
            <w:vAlign w:val="bottom"/>
          </w:tcPr>
          <w:p w14:paraId="46868F53" w14:textId="77777777" w:rsidR="000B7032" w:rsidRPr="000B7032" w:rsidRDefault="000B7032" w:rsidP="000B7032">
            <w:pPr>
              <w:spacing w:before="40" w:after="40"/>
              <w:jc w:val="right"/>
              <w:rPr>
                <w:rFonts w:cs="Arial"/>
                <w:sz w:val="18"/>
                <w:szCs w:val="18"/>
              </w:rPr>
            </w:pPr>
            <w:r w:rsidRPr="000B7032">
              <w:rPr>
                <w:rFonts w:cs="Arial"/>
                <w:sz w:val="18"/>
                <w:szCs w:val="18"/>
              </w:rPr>
              <w:t>22,013,313</w:t>
            </w:r>
          </w:p>
        </w:tc>
        <w:tc>
          <w:tcPr>
            <w:tcW w:w="1701" w:type="dxa"/>
            <w:tcBorders>
              <w:top w:val="nil"/>
              <w:left w:val="nil"/>
              <w:bottom w:val="nil"/>
              <w:right w:val="nil"/>
            </w:tcBorders>
            <w:shd w:val="clear" w:color="auto" w:fill="auto"/>
            <w:noWrap/>
            <w:vAlign w:val="bottom"/>
          </w:tcPr>
          <w:p w14:paraId="33353EA4" w14:textId="77777777" w:rsidR="000B7032" w:rsidRPr="000B7032" w:rsidRDefault="000B7032" w:rsidP="000B7032">
            <w:pPr>
              <w:spacing w:before="40" w:after="40"/>
              <w:jc w:val="right"/>
              <w:rPr>
                <w:rFonts w:cs="Arial"/>
                <w:sz w:val="18"/>
                <w:szCs w:val="18"/>
              </w:rPr>
            </w:pPr>
            <w:r w:rsidRPr="000B7032">
              <w:rPr>
                <w:rFonts w:cs="Arial"/>
                <w:sz w:val="18"/>
                <w:szCs w:val="18"/>
              </w:rPr>
              <w:t>4,951,663</w:t>
            </w:r>
          </w:p>
        </w:tc>
        <w:tc>
          <w:tcPr>
            <w:tcW w:w="1701" w:type="dxa"/>
            <w:tcBorders>
              <w:top w:val="nil"/>
              <w:left w:val="nil"/>
              <w:bottom w:val="nil"/>
              <w:right w:val="nil"/>
            </w:tcBorders>
            <w:vAlign w:val="bottom"/>
          </w:tcPr>
          <w:p w14:paraId="1CB0EB1A" w14:textId="77777777" w:rsidR="000B7032" w:rsidRPr="001C7123" w:rsidRDefault="000B7032" w:rsidP="000B7032">
            <w:pPr>
              <w:spacing w:before="40" w:after="40"/>
              <w:jc w:val="right"/>
              <w:rPr>
                <w:rFonts w:cs="Arial"/>
                <w:b/>
                <w:sz w:val="18"/>
                <w:szCs w:val="18"/>
              </w:rPr>
            </w:pPr>
            <w:r w:rsidRPr="001C7123">
              <w:rPr>
                <w:rFonts w:cs="Arial"/>
                <w:b/>
                <w:sz w:val="18"/>
                <w:szCs w:val="18"/>
              </w:rPr>
              <w:t>145,630,051</w:t>
            </w:r>
          </w:p>
        </w:tc>
      </w:tr>
      <w:tr w:rsidR="000B7032" w:rsidRPr="000B7032" w14:paraId="1C462FB9" w14:textId="77777777" w:rsidTr="00A64ED1">
        <w:tc>
          <w:tcPr>
            <w:tcW w:w="2268" w:type="dxa"/>
            <w:tcBorders>
              <w:top w:val="nil"/>
              <w:left w:val="nil"/>
              <w:bottom w:val="nil"/>
              <w:right w:val="single" w:sz="18" w:space="0" w:color="002060"/>
            </w:tcBorders>
            <w:shd w:val="clear" w:color="auto" w:fill="auto"/>
            <w:noWrap/>
            <w:vAlign w:val="center"/>
          </w:tcPr>
          <w:p w14:paraId="63C6C105" w14:textId="77777777" w:rsidR="000B7032" w:rsidRPr="00F75B25" w:rsidRDefault="000B7032" w:rsidP="000B7032">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002060"/>
              <w:bottom w:val="nil"/>
              <w:right w:val="nil"/>
            </w:tcBorders>
            <w:shd w:val="clear" w:color="auto" w:fill="auto"/>
            <w:noWrap/>
            <w:vAlign w:val="bottom"/>
          </w:tcPr>
          <w:p w14:paraId="5AE7CE2E" w14:textId="77777777" w:rsidR="000B7032" w:rsidRPr="000B7032" w:rsidRDefault="000B7032" w:rsidP="000B7032">
            <w:pPr>
              <w:spacing w:before="40" w:after="40"/>
              <w:jc w:val="right"/>
              <w:rPr>
                <w:rFonts w:cs="Arial"/>
                <w:sz w:val="18"/>
                <w:szCs w:val="18"/>
              </w:rPr>
            </w:pPr>
            <w:r w:rsidRPr="000B7032">
              <w:rPr>
                <w:rFonts w:cs="Arial"/>
                <w:sz w:val="18"/>
                <w:szCs w:val="18"/>
              </w:rPr>
              <w:t>18,881,018</w:t>
            </w:r>
          </w:p>
        </w:tc>
        <w:tc>
          <w:tcPr>
            <w:tcW w:w="1701" w:type="dxa"/>
            <w:tcBorders>
              <w:top w:val="nil"/>
              <w:left w:val="nil"/>
              <w:bottom w:val="nil"/>
              <w:right w:val="nil"/>
            </w:tcBorders>
            <w:vAlign w:val="bottom"/>
          </w:tcPr>
          <w:p w14:paraId="09DDB419" w14:textId="77777777" w:rsidR="000B7032" w:rsidRPr="000B7032" w:rsidRDefault="000B7032" w:rsidP="000B7032">
            <w:pPr>
              <w:spacing w:before="40" w:after="40"/>
              <w:jc w:val="right"/>
              <w:rPr>
                <w:rFonts w:cs="Arial"/>
                <w:sz w:val="18"/>
                <w:szCs w:val="18"/>
              </w:rPr>
            </w:pPr>
            <w:r w:rsidRPr="000B7032">
              <w:rPr>
                <w:rFonts w:cs="Arial"/>
                <w:sz w:val="18"/>
                <w:szCs w:val="18"/>
              </w:rPr>
              <w:t>5,473,482</w:t>
            </w:r>
          </w:p>
        </w:tc>
        <w:tc>
          <w:tcPr>
            <w:tcW w:w="1701" w:type="dxa"/>
            <w:tcBorders>
              <w:top w:val="nil"/>
              <w:left w:val="nil"/>
              <w:bottom w:val="nil"/>
              <w:right w:val="nil"/>
            </w:tcBorders>
            <w:shd w:val="clear" w:color="auto" w:fill="auto"/>
            <w:noWrap/>
            <w:vAlign w:val="bottom"/>
          </w:tcPr>
          <w:p w14:paraId="1952E073" w14:textId="77777777" w:rsidR="000B7032" w:rsidRPr="000B7032" w:rsidRDefault="000B7032" w:rsidP="000B7032">
            <w:pPr>
              <w:spacing w:before="40" w:after="40"/>
              <w:jc w:val="right"/>
              <w:rPr>
                <w:rFonts w:cs="Arial"/>
                <w:sz w:val="18"/>
                <w:szCs w:val="18"/>
              </w:rPr>
            </w:pPr>
            <w:r w:rsidRPr="000B7032">
              <w:rPr>
                <w:rFonts w:cs="Arial"/>
                <w:sz w:val="18"/>
                <w:szCs w:val="18"/>
              </w:rPr>
              <w:t>4,776,165</w:t>
            </w:r>
          </w:p>
        </w:tc>
        <w:tc>
          <w:tcPr>
            <w:tcW w:w="1701" w:type="dxa"/>
            <w:tcBorders>
              <w:top w:val="nil"/>
              <w:left w:val="nil"/>
              <w:bottom w:val="nil"/>
              <w:right w:val="nil"/>
            </w:tcBorders>
            <w:vAlign w:val="bottom"/>
          </w:tcPr>
          <w:p w14:paraId="1B796C8D" w14:textId="77777777" w:rsidR="000B7032" w:rsidRPr="001C7123" w:rsidRDefault="000B7032" w:rsidP="000B7032">
            <w:pPr>
              <w:spacing w:before="40" w:after="40"/>
              <w:jc w:val="right"/>
              <w:rPr>
                <w:rFonts w:cs="Arial"/>
                <w:b/>
                <w:sz w:val="18"/>
                <w:szCs w:val="18"/>
              </w:rPr>
            </w:pPr>
            <w:r w:rsidRPr="001C7123">
              <w:rPr>
                <w:rFonts w:cs="Arial"/>
                <w:b/>
                <w:sz w:val="18"/>
                <w:szCs w:val="18"/>
              </w:rPr>
              <w:t>29,130,665</w:t>
            </w:r>
          </w:p>
        </w:tc>
      </w:tr>
      <w:tr w:rsidR="000B7032" w:rsidRPr="000B7032" w14:paraId="38C9D9AC" w14:textId="77777777" w:rsidTr="00A64ED1">
        <w:tc>
          <w:tcPr>
            <w:tcW w:w="2268" w:type="dxa"/>
            <w:tcBorders>
              <w:top w:val="nil"/>
              <w:left w:val="nil"/>
              <w:bottom w:val="nil"/>
              <w:right w:val="single" w:sz="18" w:space="0" w:color="002060"/>
            </w:tcBorders>
            <w:shd w:val="clear" w:color="auto" w:fill="auto"/>
            <w:noWrap/>
            <w:vAlign w:val="center"/>
          </w:tcPr>
          <w:p w14:paraId="4BA17F28" w14:textId="77777777" w:rsidR="000B7032" w:rsidRPr="00F75B25" w:rsidRDefault="000B7032" w:rsidP="000B7032">
            <w:pPr>
              <w:spacing w:before="40" w:after="40"/>
              <w:rPr>
                <w:rFonts w:cs="Arial"/>
                <w:sz w:val="18"/>
                <w:szCs w:val="18"/>
              </w:rPr>
            </w:pPr>
            <w:r w:rsidRPr="00F75B25">
              <w:rPr>
                <w:rFonts w:cs="Arial"/>
                <w:sz w:val="18"/>
                <w:szCs w:val="18"/>
              </w:rPr>
              <w:t>Hepburn S</w:t>
            </w:r>
          </w:p>
        </w:tc>
        <w:tc>
          <w:tcPr>
            <w:tcW w:w="1701" w:type="dxa"/>
            <w:tcBorders>
              <w:top w:val="nil"/>
              <w:left w:val="single" w:sz="18" w:space="0" w:color="002060"/>
              <w:bottom w:val="nil"/>
              <w:right w:val="nil"/>
            </w:tcBorders>
            <w:shd w:val="clear" w:color="auto" w:fill="auto"/>
            <w:noWrap/>
            <w:vAlign w:val="bottom"/>
          </w:tcPr>
          <w:p w14:paraId="0D980F28" w14:textId="77777777" w:rsidR="000B7032" w:rsidRPr="000B7032" w:rsidRDefault="000B7032" w:rsidP="000B7032">
            <w:pPr>
              <w:spacing w:before="40" w:after="40"/>
              <w:jc w:val="right"/>
              <w:rPr>
                <w:rFonts w:cs="Arial"/>
                <w:sz w:val="18"/>
                <w:szCs w:val="18"/>
              </w:rPr>
            </w:pPr>
            <w:r w:rsidRPr="000B7032">
              <w:rPr>
                <w:rFonts w:cs="Arial"/>
                <w:sz w:val="18"/>
                <w:szCs w:val="18"/>
              </w:rPr>
              <w:t>7,564,535</w:t>
            </w:r>
          </w:p>
        </w:tc>
        <w:tc>
          <w:tcPr>
            <w:tcW w:w="1701" w:type="dxa"/>
            <w:tcBorders>
              <w:top w:val="nil"/>
              <w:left w:val="nil"/>
              <w:bottom w:val="nil"/>
              <w:right w:val="nil"/>
            </w:tcBorders>
            <w:vAlign w:val="bottom"/>
          </w:tcPr>
          <w:p w14:paraId="1D8A1B0B" w14:textId="77777777" w:rsidR="000B7032" w:rsidRPr="000B7032" w:rsidRDefault="000B7032" w:rsidP="000B7032">
            <w:pPr>
              <w:spacing w:before="40" w:after="40"/>
              <w:jc w:val="right"/>
              <w:rPr>
                <w:rFonts w:cs="Arial"/>
                <w:sz w:val="18"/>
                <w:szCs w:val="18"/>
              </w:rPr>
            </w:pPr>
            <w:r w:rsidRPr="000B7032">
              <w:rPr>
                <w:rFonts w:cs="Arial"/>
                <w:sz w:val="18"/>
                <w:szCs w:val="18"/>
              </w:rPr>
              <w:t>1,835,694</w:t>
            </w:r>
          </w:p>
        </w:tc>
        <w:tc>
          <w:tcPr>
            <w:tcW w:w="1701" w:type="dxa"/>
            <w:tcBorders>
              <w:top w:val="nil"/>
              <w:left w:val="nil"/>
              <w:bottom w:val="nil"/>
              <w:right w:val="nil"/>
            </w:tcBorders>
            <w:shd w:val="clear" w:color="auto" w:fill="auto"/>
            <w:noWrap/>
            <w:vAlign w:val="bottom"/>
          </w:tcPr>
          <w:p w14:paraId="563C4099" w14:textId="77777777" w:rsidR="000B7032" w:rsidRPr="000B7032" w:rsidRDefault="000B7032" w:rsidP="000B7032">
            <w:pPr>
              <w:spacing w:before="40" w:after="40"/>
              <w:jc w:val="right"/>
              <w:rPr>
                <w:rFonts w:cs="Arial"/>
                <w:sz w:val="18"/>
                <w:szCs w:val="18"/>
              </w:rPr>
            </w:pPr>
            <w:r w:rsidRPr="000B7032">
              <w:rPr>
                <w:rFonts w:cs="Arial"/>
                <w:sz w:val="18"/>
                <w:szCs w:val="18"/>
              </w:rPr>
              <w:t>2,059,856</w:t>
            </w:r>
          </w:p>
        </w:tc>
        <w:tc>
          <w:tcPr>
            <w:tcW w:w="1701" w:type="dxa"/>
            <w:tcBorders>
              <w:top w:val="nil"/>
              <w:left w:val="nil"/>
              <w:bottom w:val="nil"/>
              <w:right w:val="nil"/>
            </w:tcBorders>
            <w:vAlign w:val="bottom"/>
          </w:tcPr>
          <w:p w14:paraId="608711FC" w14:textId="77777777" w:rsidR="000B7032" w:rsidRPr="001C7123" w:rsidRDefault="000B7032" w:rsidP="000B7032">
            <w:pPr>
              <w:spacing w:before="40" w:after="40"/>
              <w:jc w:val="right"/>
              <w:rPr>
                <w:rFonts w:cs="Arial"/>
                <w:b/>
                <w:sz w:val="18"/>
                <w:szCs w:val="18"/>
              </w:rPr>
            </w:pPr>
            <w:r w:rsidRPr="001C7123">
              <w:rPr>
                <w:rFonts w:cs="Arial"/>
                <w:b/>
                <w:sz w:val="18"/>
                <w:szCs w:val="18"/>
              </w:rPr>
              <w:t>11,460,085</w:t>
            </w:r>
          </w:p>
        </w:tc>
      </w:tr>
      <w:tr w:rsidR="000B7032" w:rsidRPr="000B7032" w14:paraId="49F05B6C" w14:textId="77777777" w:rsidTr="00A64ED1">
        <w:tc>
          <w:tcPr>
            <w:tcW w:w="2268" w:type="dxa"/>
            <w:tcBorders>
              <w:top w:val="nil"/>
              <w:left w:val="nil"/>
              <w:bottom w:val="nil"/>
              <w:right w:val="single" w:sz="18" w:space="0" w:color="002060"/>
            </w:tcBorders>
            <w:shd w:val="clear" w:color="auto" w:fill="auto"/>
            <w:noWrap/>
            <w:vAlign w:val="center"/>
          </w:tcPr>
          <w:p w14:paraId="32B06F41" w14:textId="77777777" w:rsidR="000B7032" w:rsidRPr="00F75B25" w:rsidRDefault="000B7032" w:rsidP="000B7032">
            <w:pPr>
              <w:spacing w:before="40" w:after="40"/>
              <w:rPr>
                <w:rFonts w:cs="Arial"/>
                <w:sz w:val="18"/>
                <w:szCs w:val="18"/>
              </w:rPr>
            </w:pPr>
            <w:r w:rsidRPr="00F75B25">
              <w:rPr>
                <w:rFonts w:cs="Arial"/>
                <w:sz w:val="18"/>
                <w:szCs w:val="18"/>
              </w:rPr>
              <w:t>Hindmarsh S</w:t>
            </w:r>
          </w:p>
        </w:tc>
        <w:tc>
          <w:tcPr>
            <w:tcW w:w="1701" w:type="dxa"/>
            <w:tcBorders>
              <w:top w:val="nil"/>
              <w:left w:val="single" w:sz="18" w:space="0" w:color="002060"/>
              <w:bottom w:val="nil"/>
              <w:right w:val="nil"/>
            </w:tcBorders>
            <w:shd w:val="clear" w:color="auto" w:fill="auto"/>
            <w:noWrap/>
            <w:vAlign w:val="bottom"/>
          </w:tcPr>
          <w:p w14:paraId="35A8ED4D" w14:textId="77777777" w:rsidR="000B7032" w:rsidRPr="000B7032" w:rsidRDefault="000B7032" w:rsidP="000B7032">
            <w:pPr>
              <w:spacing w:before="40" w:after="40"/>
              <w:jc w:val="right"/>
              <w:rPr>
                <w:rFonts w:cs="Arial"/>
                <w:sz w:val="18"/>
                <w:szCs w:val="18"/>
              </w:rPr>
            </w:pPr>
            <w:r w:rsidRPr="000B7032">
              <w:rPr>
                <w:rFonts w:cs="Arial"/>
                <w:sz w:val="18"/>
                <w:szCs w:val="18"/>
              </w:rPr>
              <w:t>800,524</w:t>
            </w:r>
          </w:p>
        </w:tc>
        <w:tc>
          <w:tcPr>
            <w:tcW w:w="1701" w:type="dxa"/>
            <w:tcBorders>
              <w:top w:val="nil"/>
              <w:left w:val="nil"/>
              <w:bottom w:val="nil"/>
              <w:right w:val="nil"/>
            </w:tcBorders>
            <w:vAlign w:val="bottom"/>
          </w:tcPr>
          <w:p w14:paraId="2CA470E6" w14:textId="77777777" w:rsidR="000B7032" w:rsidRPr="000B7032" w:rsidRDefault="000B7032" w:rsidP="000B7032">
            <w:pPr>
              <w:spacing w:before="40" w:after="40"/>
              <w:jc w:val="right"/>
              <w:rPr>
                <w:rFonts w:cs="Arial"/>
                <w:sz w:val="18"/>
                <w:szCs w:val="18"/>
              </w:rPr>
            </w:pPr>
            <w:r w:rsidRPr="000B7032">
              <w:rPr>
                <w:rFonts w:cs="Arial"/>
                <w:sz w:val="18"/>
                <w:szCs w:val="18"/>
              </w:rPr>
              <w:t>186,970</w:t>
            </w:r>
          </w:p>
        </w:tc>
        <w:tc>
          <w:tcPr>
            <w:tcW w:w="1701" w:type="dxa"/>
            <w:tcBorders>
              <w:top w:val="nil"/>
              <w:left w:val="nil"/>
              <w:bottom w:val="nil"/>
              <w:right w:val="nil"/>
            </w:tcBorders>
            <w:shd w:val="clear" w:color="auto" w:fill="auto"/>
            <w:noWrap/>
            <w:vAlign w:val="bottom"/>
          </w:tcPr>
          <w:p w14:paraId="3B8BFDCC" w14:textId="77777777" w:rsidR="000B7032" w:rsidRPr="000B7032" w:rsidRDefault="000B7032" w:rsidP="000B7032">
            <w:pPr>
              <w:spacing w:before="40" w:after="40"/>
              <w:jc w:val="right"/>
              <w:rPr>
                <w:rFonts w:cs="Arial"/>
                <w:sz w:val="18"/>
                <w:szCs w:val="18"/>
              </w:rPr>
            </w:pPr>
            <w:r w:rsidRPr="000B7032">
              <w:rPr>
                <w:rFonts w:cs="Arial"/>
                <w:sz w:val="18"/>
                <w:szCs w:val="18"/>
              </w:rPr>
              <w:t>2,597,934</w:t>
            </w:r>
          </w:p>
        </w:tc>
        <w:tc>
          <w:tcPr>
            <w:tcW w:w="1701" w:type="dxa"/>
            <w:tcBorders>
              <w:top w:val="nil"/>
              <w:left w:val="nil"/>
              <w:bottom w:val="nil"/>
              <w:right w:val="nil"/>
            </w:tcBorders>
            <w:vAlign w:val="bottom"/>
          </w:tcPr>
          <w:p w14:paraId="04945793" w14:textId="77777777" w:rsidR="000B7032" w:rsidRPr="001C7123" w:rsidRDefault="000B7032" w:rsidP="000B7032">
            <w:pPr>
              <w:spacing w:before="40" w:after="40"/>
              <w:jc w:val="right"/>
              <w:rPr>
                <w:rFonts w:cs="Arial"/>
                <w:b/>
                <w:sz w:val="18"/>
                <w:szCs w:val="18"/>
              </w:rPr>
            </w:pPr>
            <w:r w:rsidRPr="001C7123">
              <w:rPr>
                <w:rFonts w:cs="Arial"/>
                <w:b/>
                <w:sz w:val="18"/>
                <w:szCs w:val="18"/>
              </w:rPr>
              <w:t>3,585,428</w:t>
            </w:r>
          </w:p>
        </w:tc>
      </w:tr>
      <w:tr w:rsidR="000B7032" w:rsidRPr="000B7032" w14:paraId="27F6C6A6" w14:textId="77777777" w:rsidTr="00A64ED1">
        <w:tc>
          <w:tcPr>
            <w:tcW w:w="2268" w:type="dxa"/>
            <w:tcBorders>
              <w:top w:val="nil"/>
              <w:left w:val="nil"/>
              <w:bottom w:val="nil"/>
              <w:right w:val="single" w:sz="18" w:space="0" w:color="002060"/>
            </w:tcBorders>
            <w:shd w:val="clear" w:color="auto" w:fill="auto"/>
            <w:noWrap/>
            <w:vAlign w:val="center"/>
          </w:tcPr>
          <w:p w14:paraId="24F020D8" w14:textId="77777777" w:rsidR="000B7032" w:rsidRPr="00F75B25" w:rsidRDefault="000B7032" w:rsidP="000B7032">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002060"/>
              <w:bottom w:val="nil"/>
              <w:right w:val="nil"/>
            </w:tcBorders>
            <w:shd w:val="clear" w:color="auto" w:fill="auto"/>
            <w:noWrap/>
            <w:vAlign w:val="bottom"/>
          </w:tcPr>
          <w:p w14:paraId="2B28B372" w14:textId="77777777" w:rsidR="000B7032" w:rsidRPr="000B7032" w:rsidRDefault="000B7032" w:rsidP="000B7032">
            <w:pPr>
              <w:spacing w:before="40" w:after="40"/>
              <w:jc w:val="right"/>
              <w:rPr>
                <w:rFonts w:cs="Arial"/>
                <w:sz w:val="18"/>
                <w:szCs w:val="18"/>
              </w:rPr>
            </w:pPr>
            <w:r w:rsidRPr="000B7032">
              <w:rPr>
                <w:rFonts w:cs="Arial"/>
                <w:sz w:val="18"/>
                <w:szCs w:val="18"/>
              </w:rPr>
              <w:t>60,182,480</w:t>
            </w:r>
          </w:p>
        </w:tc>
        <w:tc>
          <w:tcPr>
            <w:tcW w:w="1701" w:type="dxa"/>
            <w:tcBorders>
              <w:top w:val="nil"/>
              <w:left w:val="nil"/>
              <w:bottom w:val="nil"/>
              <w:right w:val="nil"/>
            </w:tcBorders>
            <w:vAlign w:val="bottom"/>
          </w:tcPr>
          <w:p w14:paraId="5378E000" w14:textId="77777777" w:rsidR="000B7032" w:rsidRPr="000B7032" w:rsidRDefault="000B7032" w:rsidP="000B7032">
            <w:pPr>
              <w:spacing w:before="40" w:after="40"/>
              <w:jc w:val="right"/>
              <w:rPr>
                <w:rFonts w:cs="Arial"/>
                <w:sz w:val="18"/>
                <w:szCs w:val="18"/>
              </w:rPr>
            </w:pPr>
            <w:r w:rsidRPr="000B7032">
              <w:rPr>
                <w:rFonts w:cs="Arial"/>
                <w:sz w:val="18"/>
                <w:szCs w:val="18"/>
              </w:rPr>
              <w:t>13,980,326</w:t>
            </w:r>
          </w:p>
        </w:tc>
        <w:tc>
          <w:tcPr>
            <w:tcW w:w="1701" w:type="dxa"/>
            <w:tcBorders>
              <w:top w:val="nil"/>
              <w:left w:val="nil"/>
              <w:bottom w:val="nil"/>
              <w:right w:val="nil"/>
            </w:tcBorders>
            <w:shd w:val="clear" w:color="auto" w:fill="auto"/>
            <w:noWrap/>
            <w:vAlign w:val="bottom"/>
          </w:tcPr>
          <w:p w14:paraId="5F3633B1"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3D6A0962" w14:textId="77777777" w:rsidR="000B7032" w:rsidRPr="001C7123" w:rsidRDefault="000B7032" w:rsidP="000B7032">
            <w:pPr>
              <w:spacing w:before="40" w:after="40"/>
              <w:jc w:val="right"/>
              <w:rPr>
                <w:rFonts w:cs="Arial"/>
                <w:b/>
                <w:sz w:val="18"/>
                <w:szCs w:val="18"/>
              </w:rPr>
            </w:pPr>
            <w:r w:rsidRPr="001C7123">
              <w:rPr>
                <w:rFonts w:cs="Arial"/>
                <w:b/>
                <w:sz w:val="18"/>
                <w:szCs w:val="18"/>
              </w:rPr>
              <w:t>74,162,805</w:t>
            </w:r>
          </w:p>
        </w:tc>
      </w:tr>
      <w:tr w:rsidR="000B7032" w:rsidRPr="000B7032" w14:paraId="66EFF15D" w14:textId="77777777" w:rsidTr="00A64ED1">
        <w:tc>
          <w:tcPr>
            <w:tcW w:w="2268" w:type="dxa"/>
            <w:tcBorders>
              <w:top w:val="nil"/>
              <w:left w:val="nil"/>
              <w:bottom w:val="nil"/>
              <w:right w:val="single" w:sz="18" w:space="0" w:color="002060"/>
            </w:tcBorders>
            <w:shd w:val="clear" w:color="auto" w:fill="auto"/>
            <w:noWrap/>
            <w:vAlign w:val="center"/>
          </w:tcPr>
          <w:p w14:paraId="412FA42C" w14:textId="77777777" w:rsidR="000B7032" w:rsidRPr="00F75B25" w:rsidRDefault="000B7032" w:rsidP="000B7032">
            <w:pPr>
              <w:spacing w:before="40" w:after="40"/>
              <w:rPr>
                <w:rFonts w:cs="Arial"/>
                <w:sz w:val="18"/>
                <w:szCs w:val="18"/>
              </w:rPr>
            </w:pPr>
            <w:r w:rsidRPr="00F75B25">
              <w:rPr>
                <w:rFonts w:cs="Arial"/>
                <w:sz w:val="18"/>
                <w:szCs w:val="18"/>
              </w:rPr>
              <w:t>Horsham RC</w:t>
            </w:r>
          </w:p>
        </w:tc>
        <w:tc>
          <w:tcPr>
            <w:tcW w:w="1701" w:type="dxa"/>
            <w:tcBorders>
              <w:top w:val="nil"/>
              <w:left w:val="single" w:sz="18" w:space="0" w:color="002060"/>
              <w:bottom w:val="nil"/>
              <w:right w:val="nil"/>
            </w:tcBorders>
            <w:shd w:val="clear" w:color="auto" w:fill="auto"/>
            <w:noWrap/>
            <w:vAlign w:val="bottom"/>
          </w:tcPr>
          <w:p w14:paraId="5BBA0BF7" w14:textId="77777777" w:rsidR="000B7032" w:rsidRPr="000B7032" w:rsidRDefault="000B7032" w:rsidP="000B7032">
            <w:pPr>
              <w:spacing w:before="40" w:after="40"/>
              <w:jc w:val="right"/>
              <w:rPr>
                <w:rFonts w:cs="Arial"/>
                <w:sz w:val="18"/>
                <w:szCs w:val="18"/>
              </w:rPr>
            </w:pPr>
            <w:r w:rsidRPr="000B7032">
              <w:rPr>
                <w:rFonts w:cs="Arial"/>
                <w:sz w:val="18"/>
                <w:szCs w:val="18"/>
              </w:rPr>
              <w:t>5,707,958</w:t>
            </w:r>
          </w:p>
        </w:tc>
        <w:tc>
          <w:tcPr>
            <w:tcW w:w="1701" w:type="dxa"/>
            <w:tcBorders>
              <w:top w:val="nil"/>
              <w:left w:val="nil"/>
              <w:bottom w:val="nil"/>
              <w:right w:val="nil"/>
            </w:tcBorders>
            <w:vAlign w:val="bottom"/>
          </w:tcPr>
          <w:p w14:paraId="0B69F6B9" w14:textId="77777777" w:rsidR="000B7032" w:rsidRPr="000B7032" w:rsidRDefault="000B7032" w:rsidP="000B7032">
            <w:pPr>
              <w:spacing w:before="40" w:after="40"/>
              <w:jc w:val="right"/>
              <w:rPr>
                <w:rFonts w:cs="Arial"/>
                <w:sz w:val="18"/>
                <w:szCs w:val="18"/>
              </w:rPr>
            </w:pPr>
            <w:r w:rsidRPr="000B7032">
              <w:rPr>
                <w:rFonts w:cs="Arial"/>
                <w:sz w:val="18"/>
                <w:szCs w:val="18"/>
              </w:rPr>
              <w:t>1,563,295</w:t>
            </w:r>
          </w:p>
        </w:tc>
        <w:tc>
          <w:tcPr>
            <w:tcW w:w="1701" w:type="dxa"/>
            <w:tcBorders>
              <w:top w:val="nil"/>
              <w:left w:val="nil"/>
              <w:bottom w:val="nil"/>
              <w:right w:val="nil"/>
            </w:tcBorders>
            <w:shd w:val="clear" w:color="auto" w:fill="auto"/>
            <w:noWrap/>
            <w:vAlign w:val="bottom"/>
          </w:tcPr>
          <w:p w14:paraId="7B2AD193" w14:textId="77777777" w:rsidR="000B7032" w:rsidRPr="000B7032" w:rsidRDefault="000B7032" w:rsidP="000B7032">
            <w:pPr>
              <w:spacing w:before="40" w:after="40"/>
              <w:jc w:val="right"/>
              <w:rPr>
                <w:rFonts w:cs="Arial"/>
                <w:sz w:val="18"/>
                <w:szCs w:val="18"/>
              </w:rPr>
            </w:pPr>
            <w:r w:rsidRPr="000B7032">
              <w:rPr>
                <w:rFonts w:cs="Arial"/>
                <w:sz w:val="18"/>
                <w:szCs w:val="18"/>
              </w:rPr>
              <w:t>3,619,169</w:t>
            </w:r>
          </w:p>
        </w:tc>
        <w:tc>
          <w:tcPr>
            <w:tcW w:w="1701" w:type="dxa"/>
            <w:tcBorders>
              <w:top w:val="nil"/>
              <w:left w:val="nil"/>
              <w:bottom w:val="nil"/>
              <w:right w:val="nil"/>
            </w:tcBorders>
            <w:vAlign w:val="bottom"/>
          </w:tcPr>
          <w:p w14:paraId="34B6E159" w14:textId="77777777" w:rsidR="000B7032" w:rsidRPr="001C7123" w:rsidRDefault="000B7032" w:rsidP="000B7032">
            <w:pPr>
              <w:spacing w:before="40" w:after="40"/>
              <w:jc w:val="right"/>
              <w:rPr>
                <w:rFonts w:cs="Arial"/>
                <w:b/>
                <w:sz w:val="18"/>
                <w:szCs w:val="18"/>
              </w:rPr>
            </w:pPr>
            <w:r w:rsidRPr="001C7123">
              <w:rPr>
                <w:rFonts w:cs="Arial"/>
                <w:b/>
                <w:sz w:val="18"/>
                <w:szCs w:val="18"/>
              </w:rPr>
              <w:t>10,890,421</w:t>
            </w:r>
          </w:p>
        </w:tc>
      </w:tr>
      <w:tr w:rsidR="000B7032" w:rsidRPr="000B7032" w14:paraId="5E5AFA31" w14:textId="77777777" w:rsidTr="00A64ED1">
        <w:tc>
          <w:tcPr>
            <w:tcW w:w="2268" w:type="dxa"/>
            <w:tcBorders>
              <w:top w:val="nil"/>
              <w:left w:val="nil"/>
              <w:bottom w:val="nil"/>
              <w:right w:val="single" w:sz="18" w:space="0" w:color="002060"/>
            </w:tcBorders>
            <w:shd w:val="clear" w:color="auto" w:fill="auto"/>
            <w:noWrap/>
            <w:vAlign w:val="center"/>
          </w:tcPr>
          <w:p w14:paraId="1E0B7B6B" w14:textId="77777777" w:rsidR="000B7032" w:rsidRPr="00F75B25" w:rsidRDefault="000B7032" w:rsidP="000B7032">
            <w:pPr>
              <w:spacing w:before="40" w:after="40"/>
              <w:rPr>
                <w:rFonts w:cs="Arial"/>
                <w:sz w:val="18"/>
                <w:szCs w:val="18"/>
              </w:rPr>
            </w:pPr>
            <w:r w:rsidRPr="00F75B25">
              <w:rPr>
                <w:rFonts w:cs="Arial"/>
                <w:sz w:val="18"/>
                <w:szCs w:val="18"/>
              </w:rPr>
              <w:t>Hume C</w:t>
            </w:r>
          </w:p>
        </w:tc>
        <w:tc>
          <w:tcPr>
            <w:tcW w:w="1701" w:type="dxa"/>
            <w:tcBorders>
              <w:top w:val="nil"/>
              <w:left w:val="single" w:sz="18" w:space="0" w:color="002060"/>
              <w:bottom w:val="nil"/>
              <w:right w:val="nil"/>
            </w:tcBorders>
            <w:shd w:val="clear" w:color="auto" w:fill="auto"/>
            <w:noWrap/>
            <w:vAlign w:val="bottom"/>
          </w:tcPr>
          <w:p w14:paraId="398A6A4C" w14:textId="77777777" w:rsidR="000B7032" w:rsidRPr="000B7032" w:rsidRDefault="000B7032" w:rsidP="000B7032">
            <w:pPr>
              <w:spacing w:before="40" w:after="40"/>
              <w:jc w:val="right"/>
              <w:rPr>
                <w:rFonts w:cs="Arial"/>
                <w:sz w:val="18"/>
                <w:szCs w:val="18"/>
              </w:rPr>
            </w:pPr>
            <w:r w:rsidRPr="000B7032">
              <w:rPr>
                <w:rFonts w:cs="Arial"/>
                <w:sz w:val="18"/>
                <w:szCs w:val="18"/>
              </w:rPr>
              <w:t>65,954,429</w:t>
            </w:r>
          </w:p>
        </w:tc>
        <w:tc>
          <w:tcPr>
            <w:tcW w:w="1701" w:type="dxa"/>
            <w:tcBorders>
              <w:top w:val="nil"/>
              <w:left w:val="nil"/>
              <w:bottom w:val="nil"/>
              <w:right w:val="nil"/>
            </w:tcBorders>
            <w:vAlign w:val="bottom"/>
          </w:tcPr>
          <w:p w14:paraId="0E1CC8D1" w14:textId="77777777" w:rsidR="000B7032" w:rsidRPr="000B7032" w:rsidRDefault="000B7032" w:rsidP="000B7032">
            <w:pPr>
              <w:spacing w:before="40" w:after="40"/>
              <w:jc w:val="right"/>
              <w:rPr>
                <w:rFonts w:cs="Arial"/>
                <w:sz w:val="18"/>
                <w:szCs w:val="18"/>
              </w:rPr>
            </w:pPr>
            <w:r w:rsidRPr="000B7032">
              <w:rPr>
                <w:rFonts w:cs="Arial"/>
                <w:sz w:val="18"/>
                <w:szCs w:val="18"/>
              </w:rPr>
              <w:t>23,269,995</w:t>
            </w:r>
          </w:p>
        </w:tc>
        <w:tc>
          <w:tcPr>
            <w:tcW w:w="1701" w:type="dxa"/>
            <w:tcBorders>
              <w:top w:val="nil"/>
              <w:left w:val="nil"/>
              <w:bottom w:val="nil"/>
              <w:right w:val="nil"/>
            </w:tcBorders>
            <w:shd w:val="clear" w:color="auto" w:fill="auto"/>
            <w:noWrap/>
            <w:vAlign w:val="bottom"/>
          </w:tcPr>
          <w:p w14:paraId="0150C04A" w14:textId="77777777" w:rsidR="000B7032" w:rsidRPr="000B7032" w:rsidRDefault="000B7032" w:rsidP="000B7032">
            <w:pPr>
              <w:spacing w:before="40" w:after="40"/>
              <w:jc w:val="right"/>
              <w:rPr>
                <w:rFonts w:cs="Arial"/>
                <w:sz w:val="18"/>
                <w:szCs w:val="18"/>
              </w:rPr>
            </w:pPr>
            <w:r w:rsidRPr="000B7032">
              <w:rPr>
                <w:rFonts w:cs="Arial"/>
                <w:sz w:val="18"/>
                <w:szCs w:val="18"/>
              </w:rPr>
              <w:t>6,556,590</w:t>
            </w:r>
          </w:p>
        </w:tc>
        <w:tc>
          <w:tcPr>
            <w:tcW w:w="1701" w:type="dxa"/>
            <w:tcBorders>
              <w:top w:val="nil"/>
              <w:left w:val="nil"/>
              <w:bottom w:val="nil"/>
              <w:right w:val="nil"/>
            </w:tcBorders>
            <w:vAlign w:val="bottom"/>
          </w:tcPr>
          <w:p w14:paraId="11ED7981" w14:textId="77777777" w:rsidR="000B7032" w:rsidRPr="001C7123" w:rsidRDefault="000B7032" w:rsidP="000B7032">
            <w:pPr>
              <w:spacing w:before="40" w:after="40"/>
              <w:jc w:val="right"/>
              <w:rPr>
                <w:rFonts w:cs="Arial"/>
                <w:b/>
                <w:sz w:val="18"/>
                <w:szCs w:val="18"/>
              </w:rPr>
            </w:pPr>
            <w:r w:rsidRPr="001C7123">
              <w:rPr>
                <w:rFonts w:cs="Arial"/>
                <w:b/>
                <w:sz w:val="18"/>
                <w:szCs w:val="18"/>
              </w:rPr>
              <w:t>95,781,014</w:t>
            </w:r>
          </w:p>
        </w:tc>
      </w:tr>
      <w:tr w:rsidR="000B7032" w:rsidRPr="000B7032" w14:paraId="7758A1B5" w14:textId="77777777" w:rsidTr="00A64ED1">
        <w:tc>
          <w:tcPr>
            <w:tcW w:w="2268" w:type="dxa"/>
            <w:tcBorders>
              <w:top w:val="nil"/>
              <w:left w:val="nil"/>
              <w:bottom w:val="nil"/>
              <w:right w:val="single" w:sz="18" w:space="0" w:color="002060"/>
            </w:tcBorders>
            <w:shd w:val="clear" w:color="auto" w:fill="auto"/>
            <w:noWrap/>
            <w:vAlign w:val="center"/>
          </w:tcPr>
          <w:p w14:paraId="633D1535" w14:textId="77777777" w:rsidR="000B7032" w:rsidRPr="00F75B25" w:rsidRDefault="000B7032" w:rsidP="000B7032">
            <w:pPr>
              <w:spacing w:before="40" w:after="40"/>
              <w:rPr>
                <w:rFonts w:cs="Arial"/>
                <w:sz w:val="18"/>
                <w:szCs w:val="18"/>
              </w:rPr>
            </w:pPr>
            <w:r w:rsidRPr="00F75B25">
              <w:rPr>
                <w:rFonts w:cs="Arial"/>
                <w:sz w:val="18"/>
                <w:szCs w:val="18"/>
              </w:rPr>
              <w:t>Indigo S</w:t>
            </w:r>
          </w:p>
        </w:tc>
        <w:tc>
          <w:tcPr>
            <w:tcW w:w="1701" w:type="dxa"/>
            <w:tcBorders>
              <w:top w:val="nil"/>
              <w:left w:val="single" w:sz="18" w:space="0" w:color="002060"/>
              <w:bottom w:val="nil"/>
              <w:right w:val="nil"/>
            </w:tcBorders>
            <w:shd w:val="clear" w:color="auto" w:fill="auto"/>
            <w:noWrap/>
            <w:vAlign w:val="bottom"/>
          </w:tcPr>
          <w:p w14:paraId="39638DE3" w14:textId="77777777" w:rsidR="000B7032" w:rsidRPr="000B7032" w:rsidRDefault="000B7032" w:rsidP="000B7032">
            <w:pPr>
              <w:spacing w:before="40" w:after="40"/>
              <w:jc w:val="right"/>
              <w:rPr>
                <w:rFonts w:cs="Arial"/>
                <w:sz w:val="18"/>
                <w:szCs w:val="18"/>
              </w:rPr>
            </w:pPr>
            <w:r w:rsidRPr="000B7032">
              <w:rPr>
                <w:rFonts w:cs="Arial"/>
                <w:sz w:val="18"/>
                <w:szCs w:val="18"/>
              </w:rPr>
              <w:t>4,476,175</w:t>
            </w:r>
          </w:p>
        </w:tc>
        <w:tc>
          <w:tcPr>
            <w:tcW w:w="1701" w:type="dxa"/>
            <w:tcBorders>
              <w:top w:val="nil"/>
              <w:left w:val="nil"/>
              <w:bottom w:val="nil"/>
              <w:right w:val="nil"/>
            </w:tcBorders>
            <w:vAlign w:val="bottom"/>
          </w:tcPr>
          <w:p w14:paraId="3B470C11" w14:textId="77777777" w:rsidR="000B7032" w:rsidRPr="000B7032" w:rsidRDefault="000B7032" w:rsidP="000B7032">
            <w:pPr>
              <w:spacing w:before="40" w:after="40"/>
              <w:jc w:val="right"/>
              <w:rPr>
                <w:rFonts w:cs="Arial"/>
                <w:sz w:val="18"/>
                <w:szCs w:val="18"/>
              </w:rPr>
            </w:pPr>
            <w:r w:rsidRPr="000B7032">
              <w:rPr>
                <w:rFonts w:cs="Arial"/>
                <w:sz w:val="18"/>
                <w:szCs w:val="18"/>
              </w:rPr>
              <w:t>585,343</w:t>
            </w:r>
          </w:p>
        </w:tc>
        <w:tc>
          <w:tcPr>
            <w:tcW w:w="1701" w:type="dxa"/>
            <w:tcBorders>
              <w:top w:val="nil"/>
              <w:left w:val="nil"/>
              <w:bottom w:val="nil"/>
              <w:right w:val="nil"/>
            </w:tcBorders>
            <w:shd w:val="clear" w:color="auto" w:fill="auto"/>
            <w:noWrap/>
            <w:vAlign w:val="bottom"/>
          </w:tcPr>
          <w:p w14:paraId="2FA6B068" w14:textId="77777777" w:rsidR="000B7032" w:rsidRPr="000B7032" w:rsidRDefault="000B7032" w:rsidP="000B7032">
            <w:pPr>
              <w:spacing w:before="40" w:after="40"/>
              <w:jc w:val="right"/>
              <w:rPr>
                <w:rFonts w:cs="Arial"/>
                <w:sz w:val="18"/>
                <w:szCs w:val="18"/>
              </w:rPr>
            </w:pPr>
            <w:r w:rsidRPr="000B7032">
              <w:rPr>
                <w:rFonts w:cs="Arial"/>
                <w:sz w:val="18"/>
                <w:szCs w:val="18"/>
              </w:rPr>
              <w:t>3,820,743</w:t>
            </w:r>
          </w:p>
        </w:tc>
        <w:tc>
          <w:tcPr>
            <w:tcW w:w="1701" w:type="dxa"/>
            <w:tcBorders>
              <w:top w:val="nil"/>
              <w:left w:val="nil"/>
              <w:bottom w:val="nil"/>
              <w:right w:val="nil"/>
            </w:tcBorders>
            <w:vAlign w:val="bottom"/>
          </w:tcPr>
          <w:p w14:paraId="28CA6385" w14:textId="77777777" w:rsidR="000B7032" w:rsidRPr="001C7123" w:rsidRDefault="000B7032" w:rsidP="000B7032">
            <w:pPr>
              <w:spacing w:before="40" w:after="40"/>
              <w:jc w:val="right"/>
              <w:rPr>
                <w:rFonts w:cs="Arial"/>
                <w:b/>
                <w:sz w:val="18"/>
                <w:szCs w:val="18"/>
              </w:rPr>
            </w:pPr>
            <w:r w:rsidRPr="001C7123">
              <w:rPr>
                <w:rFonts w:cs="Arial"/>
                <w:b/>
                <w:sz w:val="18"/>
                <w:szCs w:val="18"/>
              </w:rPr>
              <w:t>8,882,261</w:t>
            </w:r>
          </w:p>
        </w:tc>
      </w:tr>
      <w:tr w:rsidR="000B7032" w:rsidRPr="000B7032" w14:paraId="325C0DD2" w14:textId="77777777" w:rsidTr="00A64ED1">
        <w:tc>
          <w:tcPr>
            <w:tcW w:w="2268" w:type="dxa"/>
            <w:tcBorders>
              <w:top w:val="nil"/>
              <w:left w:val="nil"/>
              <w:bottom w:val="nil"/>
              <w:right w:val="single" w:sz="18" w:space="0" w:color="002060"/>
            </w:tcBorders>
            <w:shd w:val="clear" w:color="auto" w:fill="auto"/>
            <w:noWrap/>
            <w:vAlign w:val="center"/>
          </w:tcPr>
          <w:p w14:paraId="1E408608" w14:textId="77777777" w:rsidR="000B7032" w:rsidRPr="00F75B25" w:rsidRDefault="000B7032" w:rsidP="000B7032">
            <w:pPr>
              <w:spacing w:before="40" w:after="40"/>
              <w:rPr>
                <w:rFonts w:cs="Arial"/>
                <w:sz w:val="18"/>
                <w:szCs w:val="18"/>
              </w:rPr>
            </w:pPr>
            <w:r w:rsidRPr="00F75B25">
              <w:rPr>
                <w:rFonts w:cs="Arial"/>
                <w:sz w:val="18"/>
                <w:szCs w:val="18"/>
              </w:rPr>
              <w:t>Kingston C</w:t>
            </w:r>
          </w:p>
        </w:tc>
        <w:tc>
          <w:tcPr>
            <w:tcW w:w="1701" w:type="dxa"/>
            <w:tcBorders>
              <w:top w:val="nil"/>
              <w:left w:val="single" w:sz="18" w:space="0" w:color="002060"/>
              <w:bottom w:val="nil"/>
              <w:right w:val="nil"/>
            </w:tcBorders>
            <w:shd w:val="clear" w:color="auto" w:fill="auto"/>
            <w:noWrap/>
            <w:vAlign w:val="bottom"/>
          </w:tcPr>
          <w:p w14:paraId="2C629C53" w14:textId="77777777" w:rsidR="000B7032" w:rsidRPr="000B7032" w:rsidRDefault="000B7032" w:rsidP="000B7032">
            <w:pPr>
              <w:spacing w:before="40" w:after="40"/>
              <w:jc w:val="right"/>
              <w:rPr>
                <w:rFonts w:cs="Arial"/>
                <w:sz w:val="18"/>
                <w:szCs w:val="18"/>
              </w:rPr>
            </w:pPr>
            <w:r w:rsidRPr="000B7032">
              <w:rPr>
                <w:rFonts w:cs="Arial"/>
                <w:sz w:val="18"/>
                <w:szCs w:val="18"/>
              </w:rPr>
              <w:t>102,515,966</w:t>
            </w:r>
          </w:p>
        </w:tc>
        <w:tc>
          <w:tcPr>
            <w:tcW w:w="1701" w:type="dxa"/>
            <w:tcBorders>
              <w:top w:val="nil"/>
              <w:left w:val="nil"/>
              <w:bottom w:val="nil"/>
              <w:right w:val="nil"/>
            </w:tcBorders>
            <w:vAlign w:val="bottom"/>
          </w:tcPr>
          <w:p w14:paraId="5E13F790" w14:textId="77777777" w:rsidR="000B7032" w:rsidRPr="000B7032" w:rsidRDefault="000B7032" w:rsidP="000B7032">
            <w:pPr>
              <w:spacing w:before="40" w:after="40"/>
              <w:jc w:val="right"/>
              <w:rPr>
                <w:rFonts w:cs="Arial"/>
                <w:sz w:val="18"/>
                <w:szCs w:val="18"/>
              </w:rPr>
            </w:pPr>
            <w:r w:rsidRPr="000B7032">
              <w:rPr>
                <w:rFonts w:cs="Arial"/>
                <w:sz w:val="18"/>
                <w:szCs w:val="18"/>
              </w:rPr>
              <w:t>30,709,276</w:t>
            </w:r>
          </w:p>
        </w:tc>
        <w:tc>
          <w:tcPr>
            <w:tcW w:w="1701" w:type="dxa"/>
            <w:tcBorders>
              <w:top w:val="nil"/>
              <w:left w:val="nil"/>
              <w:bottom w:val="nil"/>
              <w:right w:val="nil"/>
            </w:tcBorders>
            <w:shd w:val="clear" w:color="auto" w:fill="auto"/>
            <w:noWrap/>
            <w:vAlign w:val="bottom"/>
          </w:tcPr>
          <w:p w14:paraId="3F0D403B" w14:textId="77777777" w:rsidR="000B7032" w:rsidRPr="000B7032" w:rsidRDefault="000B7032" w:rsidP="000B7032">
            <w:pPr>
              <w:spacing w:before="40" w:after="40"/>
              <w:jc w:val="right"/>
              <w:rPr>
                <w:rFonts w:cs="Arial"/>
                <w:sz w:val="18"/>
                <w:szCs w:val="18"/>
              </w:rPr>
            </w:pPr>
            <w:r w:rsidRPr="000B7032">
              <w:rPr>
                <w:rFonts w:cs="Arial"/>
                <w:sz w:val="18"/>
                <w:szCs w:val="18"/>
              </w:rPr>
              <w:t>313,985</w:t>
            </w:r>
          </w:p>
        </w:tc>
        <w:tc>
          <w:tcPr>
            <w:tcW w:w="1701" w:type="dxa"/>
            <w:tcBorders>
              <w:top w:val="nil"/>
              <w:left w:val="nil"/>
              <w:bottom w:val="nil"/>
              <w:right w:val="nil"/>
            </w:tcBorders>
            <w:vAlign w:val="bottom"/>
          </w:tcPr>
          <w:p w14:paraId="7A65E701" w14:textId="77777777" w:rsidR="000B7032" w:rsidRPr="001C7123" w:rsidRDefault="000B7032" w:rsidP="000B7032">
            <w:pPr>
              <w:spacing w:before="40" w:after="40"/>
              <w:jc w:val="right"/>
              <w:rPr>
                <w:rFonts w:cs="Arial"/>
                <w:b/>
                <w:sz w:val="18"/>
                <w:szCs w:val="18"/>
              </w:rPr>
            </w:pPr>
            <w:r w:rsidRPr="001C7123">
              <w:rPr>
                <w:rFonts w:cs="Arial"/>
                <w:b/>
                <w:sz w:val="18"/>
                <w:szCs w:val="18"/>
              </w:rPr>
              <w:t>133,539,226</w:t>
            </w:r>
          </w:p>
        </w:tc>
      </w:tr>
      <w:tr w:rsidR="000B7032" w:rsidRPr="000B7032" w14:paraId="4FC44A97" w14:textId="77777777" w:rsidTr="00A64ED1">
        <w:tc>
          <w:tcPr>
            <w:tcW w:w="2268" w:type="dxa"/>
            <w:tcBorders>
              <w:top w:val="nil"/>
              <w:left w:val="nil"/>
              <w:bottom w:val="nil"/>
              <w:right w:val="single" w:sz="18" w:space="0" w:color="002060"/>
            </w:tcBorders>
            <w:shd w:val="clear" w:color="auto" w:fill="auto"/>
            <w:noWrap/>
            <w:vAlign w:val="center"/>
          </w:tcPr>
          <w:p w14:paraId="108AFFE4" w14:textId="77777777" w:rsidR="000B7032" w:rsidRPr="00F75B25" w:rsidRDefault="000B7032" w:rsidP="000B7032">
            <w:pPr>
              <w:spacing w:before="40" w:after="40"/>
              <w:rPr>
                <w:rFonts w:cs="Arial"/>
                <w:sz w:val="18"/>
                <w:szCs w:val="18"/>
              </w:rPr>
            </w:pPr>
            <w:r w:rsidRPr="00F75B25">
              <w:rPr>
                <w:rFonts w:cs="Arial"/>
                <w:sz w:val="18"/>
                <w:szCs w:val="18"/>
              </w:rPr>
              <w:t>Knox C</w:t>
            </w:r>
          </w:p>
        </w:tc>
        <w:tc>
          <w:tcPr>
            <w:tcW w:w="1701" w:type="dxa"/>
            <w:tcBorders>
              <w:top w:val="nil"/>
              <w:left w:val="single" w:sz="18" w:space="0" w:color="002060"/>
              <w:bottom w:val="nil"/>
              <w:right w:val="nil"/>
            </w:tcBorders>
            <w:shd w:val="clear" w:color="auto" w:fill="auto"/>
            <w:noWrap/>
            <w:vAlign w:val="bottom"/>
          </w:tcPr>
          <w:p w14:paraId="3F87960F" w14:textId="77777777" w:rsidR="000B7032" w:rsidRPr="000B7032" w:rsidRDefault="000B7032" w:rsidP="000B7032">
            <w:pPr>
              <w:spacing w:before="40" w:after="40"/>
              <w:jc w:val="right"/>
              <w:rPr>
                <w:rFonts w:cs="Arial"/>
                <w:sz w:val="18"/>
                <w:szCs w:val="18"/>
              </w:rPr>
            </w:pPr>
            <w:r w:rsidRPr="000B7032">
              <w:rPr>
                <w:rFonts w:cs="Arial"/>
                <w:sz w:val="18"/>
                <w:szCs w:val="18"/>
              </w:rPr>
              <w:t>84,997,313</w:t>
            </w:r>
          </w:p>
        </w:tc>
        <w:tc>
          <w:tcPr>
            <w:tcW w:w="1701" w:type="dxa"/>
            <w:tcBorders>
              <w:top w:val="nil"/>
              <w:left w:val="nil"/>
              <w:bottom w:val="nil"/>
              <w:right w:val="nil"/>
            </w:tcBorders>
            <w:vAlign w:val="bottom"/>
          </w:tcPr>
          <w:p w14:paraId="4F949B2F" w14:textId="77777777" w:rsidR="000B7032" w:rsidRPr="000B7032" w:rsidRDefault="000B7032" w:rsidP="000B7032">
            <w:pPr>
              <w:spacing w:before="40" w:after="40"/>
              <w:jc w:val="right"/>
              <w:rPr>
                <w:rFonts w:cs="Arial"/>
                <w:sz w:val="18"/>
                <w:szCs w:val="18"/>
              </w:rPr>
            </w:pPr>
            <w:r w:rsidRPr="000B7032">
              <w:rPr>
                <w:rFonts w:cs="Arial"/>
                <w:sz w:val="18"/>
                <w:szCs w:val="18"/>
              </w:rPr>
              <w:t>20,401,821</w:t>
            </w:r>
          </w:p>
        </w:tc>
        <w:tc>
          <w:tcPr>
            <w:tcW w:w="1701" w:type="dxa"/>
            <w:tcBorders>
              <w:top w:val="nil"/>
              <w:left w:val="nil"/>
              <w:bottom w:val="nil"/>
              <w:right w:val="nil"/>
            </w:tcBorders>
            <w:shd w:val="clear" w:color="auto" w:fill="auto"/>
            <w:noWrap/>
            <w:vAlign w:val="bottom"/>
          </w:tcPr>
          <w:p w14:paraId="13123CD5"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3DB47A4A" w14:textId="77777777" w:rsidR="000B7032" w:rsidRPr="001C7123" w:rsidRDefault="000B7032" w:rsidP="000B7032">
            <w:pPr>
              <w:spacing w:before="40" w:after="40"/>
              <w:jc w:val="right"/>
              <w:rPr>
                <w:rFonts w:cs="Arial"/>
                <w:b/>
                <w:sz w:val="18"/>
                <w:szCs w:val="18"/>
              </w:rPr>
            </w:pPr>
            <w:r w:rsidRPr="001C7123">
              <w:rPr>
                <w:rFonts w:cs="Arial"/>
                <w:b/>
                <w:sz w:val="18"/>
                <w:szCs w:val="18"/>
              </w:rPr>
              <w:t>105,399,134</w:t>
            </w:r>
          </w:p>
        </w:tc>
      </w:tr>
      <w:tr w:rsidR="000B7032" w:rsidRPr="000B7032" w14:paraId="6C1A166B" w14:textId="77777777" w:rsidTr="00A64ED1">
        <w:tc>
          <w:tcPr>
            <w:tcW w:w="2268" w:type="dxa"/>
            <w:tcBorders>
              <w:top w:val="nil"/>
              <w:left w:val="nil"/>
              <w:bottom w:val="nil"/>
              <w:right w:val="single" w:sz="18" w:space="0" w:color="002060"/>
            </w:tcBorders>
            <w:shd w:val="clear" w:color="auto" w:fill="auto"/>
            <w:noWrap/>
            <w:vAlign w:val="center"/>
          </w:tcPr>
          <w:p w14:paraId="386E574D" w14:textId="77777777" w:rsidR="000B7032" w:rsidRPr="00F75B25" w:rsidRDefault="000B7032" w:rsidP="000B7032">
            <w:pPr>
              <w:spacing w:before="40" w:after="40"/>
              <w:rPr>
                <w:rFonts w:cs="Arial"/>
                <w:sz w:val="18"/>
                <w:szCs w:val="18"/>
              </w:rPr>
            </w:pPr>
            <w:r w:rsidRPr="00F75B25">
              <w:rPr>
                <w:rFonts w:cs="Arial"/>
                <w:sz w:val="18"/>
                <w:szCs w:val="18"/>
              </w:rPr>
              <w:t>Latrobe C</w:t>
            </w:r>
          </w:p>
        </w:tc>
        <w:tc>
          <w:tcPr>
            <w:tcW w:w="1701" w:type="dxa"/>
            <w:tcBorders>
              <w:top w:val="nil"/>
              <w:left w:val="single" w:sz="18" w:space="0" w:color="002060"/>
              <w:bottom w:val="nil"/>
              <w:right w:val="nil"/>
            </w:tcBorders>
            <w:shd w:val="clear" w:color="auto" w:fill="auto"/>
            <w:noWrap/>
            <w:vAlign w:val="bottom"/>
          </w:tcPr>
          <w:p w14:paraId="7C17F3A5" w14:textId="77777777" w:rsidR="000B7032" w:rsidRPr="000B7032" w:rsidRDefault="000B7032" w:rsidP="000B7032">
            <w:pPr>
              <w:spacing w:before="40" w:after="40"/>
              <w:jc w:val="right"/>
              <w:rPr>
                <w:rFonts w:cs="Arial"/>
                <w:sz w:val="18"/>
                <w:szCs w:val="18"/>
              </w:rPr>
            </w:pPr>
            <w:r w:rsidRPr="000B7032">
              <w:rPr>
                <w:rFonts w:cs="Arial"/>
                <w:sz w:val="18"/>
                <w:szCs w:val="18"/>
              </w:rPr>
              <w:t>23,428,154</w:t>
            </w:r>
          </w:p>
        </w:tc>
        <w:tc>
          <w:tcPr>
            <w:tcW w:w="1701" w:type="dxa"/>
            <w:tcBorders>
              <w:top w:val="nil"/>
              <w:left w:val="nil"/>
              <w:bottom w:val="nil"/>
              <w:right w:val="nil"/>
            </w:tcBorders>
            <w:vAlign w:val="bottom"/>
          </w:tcPr>
          <w:p w14:paraId="3DEAF681" w14:textId="77777777" w:rsidR="000B7032" w:rsidRPr="000B7032" w:rsidRDefault="000B7032" w:rsidP="000B7032">
            <w:pPr>
              <w:spacing w:before="40" w:after="40"/>
              <w:jc w:val="right"/>
              <w:rPr>
                <w:rFonts w:cs="Arial"/>
                <w:sz w:val="18"/>
                <w:szCs w:val="18"/>
              </w:rPr>
            </w:pPr>
            <w:r w:rsidRPr="000B7032">
              <w:rPr>
                <w:rFonts w:cs="Arial"/>
                <w:sz w:val="18"/>
                <w:szCs w:val="18"/>
              </w:rPr>
              <w:t>5,679,855</w:t>
            </w:r>
          </w:p>
        </w:tc>
        <w:tc>
          <w:tcPr>
            <w:tcW w:w="1701" w:type="dxa"/>
            <w:tcBorders>
              <w:top w:val="nil"/>
              <w:left w:val="nil"/>
              <w:bottom w:val="nil"/>
              <w:right w:val="nil"/>
            </w:tcBorders>
            <w:shd w:val="clear" w:color="auto" w:fill="auto"/>
            <w:noWrap/>
            <w:vAlign w:val="bottom"/>
          </w:tcPr>
          <w:p w14:paraId="79FF8C8D" w14:textId="77777777" w:rsidR="000B7032" w:rsidRPr="000B7032" w:rsidRDefault="000B7032" w:rsidP="000B7032">
            <w:pPr>
              <w:spacing w:before="40" w:after="40"/>
              <w:jc w:val="right"/>
              <w:rPr>
                <w:rFonts w:cs="Arial"/>
                <w:sz w:val="18"/>
                <w:szCs w:val="18"/>
              </w:rPr>
            </w:pPr>
            <w:r w:rsidRPr="000B7032">
              <w:rPr>
                <w:rFonts w:cs="Arial"/>
                <w:sz w:val="18"/>
                <w:szCs w:val="18"/>
              </w:rPr>
              <w:t>2,838,874</w:t>
            </w:r>
          </w:p>
        </w:tc>
        <w:tc>
          <w:tcPr>
            <w:tcW w:w="1701" w:type="dxa"/>
            <w:tcBorders>
              <w:top w:val="nil"/>
              <w:left w:val="nil"/>
              <w:bottom w:val="nil"/>
              <w:right w:val="nil"/>
            </w:tcBorders>
            <w:vAlign w:val="bottom"/>
          </w:tcPr>
          <w:p w14:paraId="5BBFE752" w14:textId="77777777" w:rsidR="000B7032" w:rsidRPr="001C7123" w:rsidRDefault="000B7032" w:rsidP="000B7032">
            <w:pPr>
              <w:spacing w:before="40" w:after="40"/>
              <w:jc w:val="right"/>
              <w:rPr>
                <w:rFonts w:cs="Arial"/>
                <w:b/>
                <w:sz w:val="18"/>
                <w:szCs w:val="18"/>
              </w:rPr>
            </w:pPr>
            <w:r w:rsidRPr="001C7123">
              <w:rPr>
                <w:rFonts w:cs="Arial"/>
                <w:b/>
                <w:sz w:val="18"/>
                <w:szCs w:val="18"/>
              </w:rPr>
              <w:t>31,946,882</w:t>
            </w:r>
          </w:p>
        </w:tc>
      </w:tr>
      <w:tr w:rsidR="000B7032" w:rsidRPr="000B7032" w14:paraId="599604C5" w14:textId="77777777" w:rsidTr="00A64ED1">
        <w:tc>
          <w:tcPr>
            <w:tcW w:w="2268" w:type="dxa"/>
            <w:tcBorders>
              <w:top w:val="nil"/>
              <w:left w:val="nil"/>
              <w:bottom w:val="nil"/>
              <w:right w:val="single" w:sz="18" w:space="0" w:color="002060"/>
            </w:tcBorders>
            <w:shd w:val="clear" w:color="auto" w:fill="auto"/>
            <w:noWrap/>
            <w:vAlign w:val="center"/>
          </w:tcPr>
          <w:p w14:paraId="3FDAFAB6" w14:textId="77777777" w:rsidR="000B7032" w:rsidRPr="00F75B25" w:rsidRDefault="000B7032" w:rsidP="000B7032">
            <w:pPr>
              <w:spacing w:before="40" w:after="40"/>
              <w:rPr>
                <w:rFonts w:cs="Arial"/>
                <w:sz w:val="18"/>
                <w:szCs w:val="18"/>
              </w:rPr>
            </w:pPr>
            <w:r w:rsidRPr="00F75B25">
              <w:rPr>
                <w:rFonts w:cs="Arial"/>
                <w:sz w:val="18"/>
                <w:szCs w:val="18"/>
              </w:rPr>
              <w:t>Loddon S</w:t>
            </w:r>
          </w:p>
        </w:tc>
        <w:tc>
          <w:tcPr>
            <w:tcW w:w="1701" w:type="dxa"/>
            <w:tcBorders>
              <w:top w:val="nil"/>
              <w:left w:val="single" w:sz="18" w:space="0" w:color="002060"/>
              <w:bottom w:val="nil"/>
              <w:right w:val="nil"/>
            </w:tcBorders>
            <w:shd w:val="clear" w:color="auto" w:fill="auto"/>
            <w:noWrap/>
            <w:vAlign w:val="bottom"/>
          </w:tcPr>
          <w:p w14:paraId="4ED0EB10" w14:textId="77777777" w:rsidR="000B7032" w:rsidRPr="000B7032" w:rsidRDefault="000B7032" w:rsidP="000B7032">
            <w:pPr>
              <w:spacing w:before="40" w:after="40"/>
              <w:jc w:val="right"/>
              <w:rPr>
                <w:rFonts w:cs="Arial"/>
                <w:sz w:val="18"/>
                <w:szCs w:val="18"/>
              </w:rPr>
            </w:pPr>
            <w:r w:rsidRPr="000B7032">
              <w:rPr>
                <w:rFonts w:cs="Arial"/>
                <w:sz w:val="18"/>
                <w:szCs w:val="18"/>
              </w:rPr>
              <w:t>1,268,886</w:t>
            </w:r>
          </w:p>
        </w:tc>
        <w:tc>
          <w:tcPr>
            <w:tcW w:w="1701" w:type="dxa"/>
            <w:tcBorders>
              <w:top w:val="nil"/>
              <w:left w:val="nil"/>
              <w:bottom w:val="nil"/>
              <w:right w:val="nil"/>
            </w:tcBorders>
            <w:vAlign w:val="bottom"/>
          </w:tcPr>
          <w:p w14:paraId="3FD6A193" w14:textId="77777777" w:rsidR="000B7032" w:rsidRPr="000B7032" w:rsidRDefault="000B7032" w:rsidP="000B7032">
            <w:pPr>
              <w:spacing w:before="40" w:after="40"/>
              <w:jc w:val="right"/>
              <w:rPr>
                <w:rFonts w:cs="Arial"/>
                <w:sz w:val="18"/>
                <w:szCs w:val="18"/>
              </w:rPr>
            </w:pPr>
            <w:r w:rsidRPr="000B7032">
              <w:rPr>
                <w:rFonts w:cs="Arial"/>
                <w:sz w:val="18"/>
                <w:szCs w:val="18"/>
              </w:rPr>
              <w:t>187,438</w:t>
            </w:r>
          </w:p>
        </w:tc>
        <w:tc>
          <w:tcPr>
            <w:tcW w:w="1701" w:type="dxa"/>
            <w:tcBorders>
              <w:top w:val="nil"/>
              <w:left w:val="nil"/>
              <w:bottom w:val="nil"/>
              <w:right w:val="nil"/>
            </w:tcBorders>
            <w:shd w:val="clear" w:color="auto" w:fill="auto"/>
            <w:noWrap/>
            <w:vAlign w:val="bottom"/>
          </w:tcPr>
          <w:p w14:paraId="2801594C" w14:textId="77777777" w:rsidR="000B7032" w:rsidRPr="000B7032" w:rsidRDefault="000B7032" w:rsidP="000B7032">
            <w:pPr>
              <w:spacing w:before="40" w:after="40"/>
              <w:jc w:val="right"/>
              <w:rPr>
                <w:rFonts w:cs="Arial"/>
                <w:sz w:val="18"/>
                <w:szCs w:val="18"/>
              </w:rPr>
            </w:pPr>
            <w:r w:rsidRPr="000B7032">
              <w:rPr>
                <w:rFonts w:cs="Arial"/>
                <w:sz w:val="18"/>
                <w:szCs w:val="18"/>
              </w:rPr>
              <w:t>3,809,623</w:t>
            </w:r>
          </w:p>
        </w:tc>
        <w:tc>
          <w:tcPr>
            <w:tcW w:w="1701" w:type="dxa"/>
            <w:tcBorders>
              <w:top w:val="nil"/>
              <w:left w:val="nil"/>
              <w:bottom w:val="nil"/>
              <w:right w:val="nil"/>
            </w:tcBorders>
            <w:vAlign w:val="bottom"/>
          </w:tcPr>
          <w:p w14:paraId="56CB8ABB" w14:textId="77777777" w:rsidR="000B7032" w:rsidRPr="001C7123" w:rsidRDefault="000B7032" w:rsidP="000B7032">
            <w:pPr>
              <w:spacing w:before="40" w:after="40"/>
              <w:jc w:val="right"/>
              <w:rPr>
                <w:rFonts w:cs="Arial"/>
                <w:b/>
                <w:sz w:val="18"/>
                <w:szCs w:val="18"/>
              </w:rPr>
            </w:pPr>
            <w:r w:rsidRPr="001C7123">
              <w:rPr>
                <w:rFonts w:cs="Arial"/>
                <w:b/>
                <w:sz w:val="18"/>
                <w:szCs w:val="18"/>
              </w:rPr>
              <w:t>5,265,946</w:t>
            </w:r>
          </w:p>
        </w:tc>
      </w:tr>
    </w:tbl>
    <w:p w14:paraId="6B41D56D" w14:textId="77777777" w:rsidR="00713C86" w:rsidRPr="00FF36E8" w:rsidRDefault="00713C86" w:rsidP="00FF36E8">
      <w:pPr>
        <w:spacing w:before="40" w:after="20"/>
        <w:rPr>
          <w:rFonts w:cs="Arial"/>
          <w:sz w:val="18"/>
          <w:szCs w:val="18"/>
        </w:rPr>
      </w:pPr>
    </w:p>
    <w:p w14:paraId="57A5AAF6" w14:textId="77777777" w:rsidR="002C331E" w:rsidRPr="00FF36E8" w:rsidRDefault="00FC7624" w:rsidP="00FF36E8">
      <w:pPr>
        <w:spacing w:before="40" w:after="20"/>
        <w:rPr>
          <w:rFonts w:cs="Arial"/>
          <w:sz w:val="18"/>
          <w:szCs w:val="18"/>
        </w:rPr>
      </w:pPr>
      <w:r w:rsidRPr="00FF36E8">
        <w:rPr>
          <w:rFonts w:cs="Arial"/>
          <w:sz w:val="18"/>
          <w:szCs w:val="18"/>
        </w:rPr>
        <w:br w:type="page"/>
      </w:r>
    </w:p>
    <w:p w14:paraId="099C7CA8" w14:textId="77777777" w:rsidR="002C331E" w:rsidRPr="00976C78" w:rsidRDefault="00A97ABE" w:rsidP="008C1A28">
      <w:pPr>
        <w:pStyle w:val="VGC-Head10"/>
      </w:pPr>
      <w:r>
        <w:t xml:space="preserve">2017-18 </w:t>
      </w:r>
      <w:r w:rsidR="002C331E" w:rsidRPr="00976C78">
        <w:t>General Purpose Grants</w:t>
      </w:r>
      <w:r w:rsidR="00CE4507" w:rsidRPr="00976C78">
        <w:tab/>
        <w:t>Appendix 4</w:t>
      </w:r>
    </w:p>
    <w:p w14:paraId="5366F1FA" w14:textId="77777777" w:rsidR="002C331E" w:rsidRPr="00976C78" w:rsidRDefault="004F1184" w:rsidP="008C1A28">
      <w:pPr>
        <w:pStyle w:val="VGC-Head2"/>
      </w:pPr>
      <w:r>
        <w:tab/>
      </w:r>
      <w:r w:rsidR="00D67755" w:rsidRPr="00976C78">
        <w:t>J</w:t>
      </w:r>
      <w:r w:rsidR="002C331E" w:rsidRPr="00976C78">
        <w:t xml:space="preserve">.  Standardised </w:t>
      </w:r>
      <w:r w:rsidR="00D67755" w:rsidRPr="00976C78">
        <w:t xml:space="preserve">Rate </w:t>
      </w:r>
      <w:r w:rsidR="002C331E" w:rsidRPr="00976C78">
        <w:t>Revenue</w:t>
      </w:r>
    </w:p>
    <w:p w14:paraId="2F5DDF75" w14:textId="77777777" w:rsidR="002C331E" w:rsidRPr="00FF36E8"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14:paraId="017E8C38" w14:textId="77777777" w:rsidTr="00266F1B">
        <w:trPr>
          <w:tblHeader/>
        </w:trPr>
        <w:tc>
          <w:tcPr>
            <w:tcW w:w="2268" w:type="dxa"/>
            <w:tcBorders>
              <w:left w:val="nil"/>
              <w:right w:val="single" w:sz="18" w:space="0" w:color="002060"/>
            </w:tcBorders>
            <w:shd w:val="clear" w:color="auto" w:fill="auto"/>
            <w:vAlign w:val="bottom"/>
          </w:tcPr>
          <w:p w14:paraId="3F526AF7" w14:textId="77777777" w:rsidR="00540FD9" w:rsidRPr="00F75B25" w:rsidRDefault="00540FD9" w:rsidP="0038375E">
            <w:pPr>
              <w:spacing w:before="40" w:after="20"/>
              <w:jc w:val="center"/>
              <w:rPr>
                <w:rFonts w:cs="Arial"/>
                <w:sz w:val="18"/>
                <w:szCs w:val="18"/>
              </w:rPr>
            </w:pPr>
          </w:p>
        </w:tc>
        <w:tc>
          <w:tcPr>
            <w:tcW w:w="1701" w:type="dxa"/>
            <w:tcBorders>
              <w:left w:val="single" w:sz="18" w:space="0" w:color="002060"/>
              <w:bottom w:val="single" w:sz="8" w:space="0" w:color="002060"/>
              <w:right w:val="nil"/>
            </w:tcBorders>
            <w:shd w:val="clear" w:color="auto" w:fill="auto"/>
            <w:vAlign w:val="bottom"/>
          </w:tcPr>
          <w:p w14:paraId="57DE48F1"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002060"/>
              <w:right w:val="nil"/>
            </w:tcBorders>
            <w:vAlign w:val="bottom"/>
          </w:tcPr>
          <w:p w14:paraId="05A11CC5"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002060"/>
              <w:right w:val="nil"/>
            </w:tcBorders>
            <w:shd w:val="clear" w:color="auto" w:fill="auto"/>
            <w:vAlign w:val="bottom"/>
          </w:tcPr>
          <w:p w14:paraId="10D97588"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0B7032" w:rsidRPr="000B7032" w14:paraId="520EAB76" w14:textId="77777777" w:rsidTr="00A64ED1">
        <w:trPr>
          <w:tblHeader/>
        </w:trPr>
        <w:tc>
          <w:tcPr>
            <w:tcW w:w="2268" w:type="dxa"/>
            <w:tcBorders>
              <w:left w:val="nil"/>
              <w:bottom w:val="nil"/>
              <w:right w:val="single" w:sz="18" w:space="0" w:color="002060"/>
            </w:tcBorders>
            <w:shd w:val="clear" w:color="auto" w:fill="auto"/>
            <w:noWrap/>
            <w:vAlign w:val="center"/>
          </w:tcPr>
          <w:p w14:paraId="6ED60174" w14:textId="77777777" w:rsidR="000B7032" w:rsidRPr="00F75B25" w:rsidRDefault="000B7032" w:rsidP="000B7032">
            <w:pPr>
              <w:spacing w:before="40" w:after="4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2302B96D" w14:textId="77777777" w:rsidR="000B7032" w:rsidRPr="000B7032" w:rsidRDefault="000B7032" w:rsidP="000B7032">
            <w:pPr>
              <w:spacing w:before="40" w:after="40"/>
              <w:jc w:val="right"/>
              <w:rPr>
                <w:rFonts w:cs="Arial"/>
                <w:sz w:val="18"/>
                <w:szCs w:val="18"/>
              </w:rPr>
            </w:pPr>
            <w:r w:rsidRPr="000B7032">
              <w:rPr>
                <w:rFonts w:cs="Arial"/>
                <w:sz w:val="18"/>
                <w:szCs w:val="18"/>
              </w:rPr>
              <w:t> </w:t>
            </w:r>
          </w:p>
        </w:tc>
        <w:tc>
          <w:tcPr>
            <w:tcW w:w="1985" w:type="dxa"/>
            <w:tcBorders>
              <w:top w:val="single" w:sz="8" w:space="0" w:color="002060"/>
              <w:left w:val="nil"/>
              <w:bottom w:val="nil"/>
              <w:right w:val="nil"/>
            </w:tcBorders>
            <w:vAlign w:val="bottom"/>
          </w:tcPr>
          <w:p w14:paraId="3A905A66" w14:textId="77777777" w:rsidR="000B7032" w:rsidRPr="000B7032" w:rsidRDefault="000B7032" w:rsidP="000B7032">
            <w:pPr>
              <w:spacing w:before="40" w:after="40"/>
              <w:jc w:val="right"/>
              <w:rPr>
                <w:rFonts w:cs="Arial"/>
                <w:sz w:val="18"/>
                <w:szCs w:val="18"/>
              </w:rPr>
            </w:pPr>
            <w:r w:rsidRPr="000B7032">
              <w:rPr>
                <w:rFonts w:cs="Arial"/>
                <w:sz w:val="18"/>
                <w:szCs w:val="18"/>
              </w:rPr>
              <w:t> </w:t>
            </w:r>
          </w:p>
        </w:tc>
        <w:tc>
          <w:tcPr>
            <w:tcW w:w="1985" w:type="dxa"/>
            <w:tcBorders>
              <w:top w:val="single" w:sz="8" w:space="0" w:color="002060"/>
              <w:left w:val="nil"/>
              <w:bottom w:val="nil"/>
              <w:right w:val="nil"/>
            </w:tcBorders>
            <w:shd w:val="clear" w:color="auto" w:fill="auto"/>
            <w:noWrap/>
            <w:vAlign w:val="bottom"/>
          </w:tcPr>
          <w:p w14:paraId="4EE8BFB0" w14:textId="77777777" w:rsidR="000B7032" w:rsidRPr="001C7123" w:rsidRDefault="000B7032" w:rsidP="000B7032">
            <w:pPr>
              <w:spacing w:before="40" w:after="40"/>
              <w:jc w:val="right"/>
              <w:rPr>
                <w:rFonts w:cs="Arial"/>
                <w:b/>
                <w:sz w:val="18"/>
                <w:szCs w:val="18"/>
              </w:rPr>
            </w:pPr>
            <w:r w:rsidRPr="001C7123">
              <w:rPr>
                <w:rFonts w:cs="Arial"/>
                <w:b/>
                <w:sz w:val="18"/>
                <w:szCs w:val="18"/>
              </w:rPr>
              <w:t> </w:t>
            </w:r>
          </w:p>
        </w:tc>
      </w:tr>
      <w:tr w:rsidR="000B7032" w:rsidRPr="000B7032" w14:paraId="149276FA" w14:textId="77777777" w:rsidTr="00A64ED1">
        <w:tc>
          <w:tcPr>
            <w:tcW w:w="2268" w:type="dxa"/>
            <w:tcBorders>
              <w:top w:val="nil"/>
              <w:left w:val="nil"/>
              <w:bottom w:val="nil"/>
              <w:right w:val="single" w:sz="18" w:space="0" w:color="002060"/>
            </w:tcBorders>
            <w:shd w:val="clear" w:color="auto" w:fill="auto"/>
            <w:noWrap/>
            <w:vAlign w:val="center"/>
          </w:tcPr>
          <w:p w14:paraId="17D4B69F" w14:textId="77777777" w:rsidR="000B7032" w:rsidRPr="00F75B25" w:rsidRDefault="000B7032" w:rsidP="000B7032">
            <w:pPr>
              <w:spacing w:before="40" w:after="40"/>
              <w:rPr>
                <w:rFonts w:cs="Arial"/>
                <w:sz w:val="18"/>
                <w:szCs w:val="18"/>
              </w:rPr>
            </w:pPr>
            <w:r w:rsidRPr="00F75B25">
              <w:rPr>
                <w:rFonts w:cs="Arial"/>
                <w:sz w:val="18"/>
                <w:szCs w:val="18"/>
              </w:rPr>
              <w:t>Alpine S</w:t>
            </w:r>
          </w:p>
        </w:tc>
        <w:tc>
          <w:tcPr>
            <w:tcW w:w="1701" w:type="dxa"/>
            <w:tcBorders>
              <w:top w:val="nil"/>
              <w:left w:val="single" w:sz="18" w:space="0" w:color="002060"/>
              <w:bottom w:val="nil"/>
              <w:right w:val="nil"/>
            </w:tcBorders>
            <w:shd w:val="clear" w:color="auto" w:fill="auto"/>
            <w:noWrap/>
            <w:vAlign w:val="bottom"/>
          </w:tcPr>
          <w:p w14:paraId="566EA2B0" w14:textId="77777777" w:rsidR="000B7032" w:rsidRPr="000B7032" w:rsidRDefault="000B7032" w:rsidP="000B7032">
            <w:pPr>
              <w:spacing w:before="40" w:after="40"/>
              <w:jc w:val="right"/>
              <w:rPr>
                <w:rFonts w:cs="Arial"/>
                <w:sz w:val="18"/>
                <w:szCs w:val="18"/>
              </w:rPr>
            </w:pPr>
            <w:r w:rsidRPr="000B7032">
              <w:rPr>
                <w:rFonts w:cs="Arial"/>
                <w:sz w:val="18"/>
                <w:szCs w:val="18"/>
              </w:rPr>
              <w:t>110,794</w:t>
            </w:r>
          </w:p>
        </w:tc>
        <w:tc>
          <w:tcPr>
            <w:tcW w:w="1985" w:type="dxa"/>
            <w:tcBorders>
              <w:top w:val="nil"/>
              <w:left w:val="nil"/>
              <w:bottom w:val="nil"/>
              <w:right w:val="nil"/>
            </w:tcBorders>
            <w:vAlign w:val="bottom"/>
          </w:tcPr>
          <w:p w14:paraId="6D642B3A" w14:textId="77777777" w:rsidR="000B7032" w:rsidRPr="000B7032" w:rsidRDefault="000B7032" w:rsidP="000B7032">
            <w:pPr>
              <w:spacing w:before="40" w:after="40"/>
              <w:jc w:val="right"/>
              <w:rPr>
                <w:rFonts w:cs="Arial"/>
                <w:sz w:val="18"/>
                <w:szCs w:val="18"/>
              </w:rPr>
            </w:pPr>
            <w:r w:rsidRPr="000B7032">
              <w:rPr>
                <w:rFonts w:cs="Arial"/>
                <w:sz w:val="18"/>
                <w:szCs w:val="18"/>
              </w:rPr>
              <w:t>8,561,762</w:t>
            </w:r>
          </w:p>
        </w:tc>
        <w:tc>
          <w:tcPr>
            <w:tcW w:w="1985" w:type="dxa"/>
            <w:tcBorders>
              <w:top w:val="nil"/>
              <w:left w:val="nil"/>
              <w:bottom w:val="nil"/>
              <w:right w:val="nil"/>
            </w:tcBorders>
            <w:shd w:val="clear" w:color="auto" w:fill="auto"/>
            <w:noWrap/>
            <w:vAlign w:val="bottom"/>
          </w:tcPr>
          <w:p w14:paraId="36DB427D" w14:textId="77777777" w:rsidR="000B7032" w:rsidRPr="001C7123" w:rsidRDefault="000B7032" w:rsidP="000B7032">
            <w:pPr>
              <w:spacing w:before="40" w:after="40"/>
              <w:jc w:val="right"/>
              <w:rPr>
                <w:rFonts w:cs="Arial"/>
                <w:b/>
                <w:sz w:val="18"/>
                <w:szCs w:val="18"/>
              </w:rPr>
            </w:pPr>
            <w:r w:rsidRPr="001C7123">
              <w:rPr>
                <w:rFonts w:cs="Arial"/>
                <w:b/>
                <w:sz w:val="18"/>
                <w:szCs w:val="18"/>
              </w:rPr>
              <w:t>8,317,970</w:t>
            </w:r>
          </w:p>
        </w:tc>
      </w:tr>
      <w:tr w:rsidR="000B7032" w:rsidRPr="000B7032" w14:paraId="0650E592" w14:textId="77777777" w:rsidTr="00A64ED1">
        <w:tc>
          <w:tcPr>
            <w:tcW w:w="2268" w:type="dxa"/>
            <w:tcBorders>
              <w:top w:val="nil"/>
              <w:left w:val="nil"/>
              <w:bottom w:val="nil"/>
              <w:right w:val="single" w:sz="18" w:space="0" w:color="002060"/>
            </w:tcBorders>
            <w:shd w:val="clear" w:color="auto" w:fill="auto"/>
            <w:noWrap/>
            <w:vAlign w:val="center"/>
          </w:tcPr>
          <w:p w14:paraId="51EB05D3" w14:textId="77777777" w:rsidR="000B7032" w:rsidRPr="00F75B25" w:rsidRDefault="000B7032" w:rsidP="000B7032">
            <w:pPr>
              <w:spacing w:before="40" w:after="40"/>
              <w:rPr>
                <w:rFonts w:cs="Arial"/>
                <w:sz w:val="18"/>
                <w:szCs w:val="18"/>
              </w:rPr>
            </w:pPr>
            <w:r w:rsidRPr="00F75B25">
              <w:rPr>
                <w:rFonts w:cs="Arial"/>
                <w:sz w:val="18"/>
                <w:szCs w:val="18"/>
              </w:rPr>
              <w:t>Ararat RC</w:t>
            </w:r>
          </w:p>
        </w:tc>
        <w:tc>
          <w:tcPr>
            <w:tcW w:w="1701" w:type="dxa"/>
            <w:tcBorders>
              <w:top w:val="nil"/>
              <w:left w:val="single" w:sz="18" w:space="0" w:color="002060"/>
              <w:bottom w:val="nil"/>
              <w:right w:val="nil"/>
            </w:tcBorders>
            <w:shd w:val="clear" w:color="auto" w:fill="auto"/>
            <w:noWrap/>
            <w:vAlign w:val="bottom"/>
          </w:tcPr>
          <w:p w14:paraId="404B418D" w14:textId="77777777" w:rsidR="000B7032" w:rsidRPr="000B7032" w:rsidRDefault="000B7032" w:rsidP="000B7032">
            <w:pPr>
              <w:spacing w:before="40" w:after="40"/>
              <w:jc w:val="right"/>
              <w:rPr>
                <w:rFonts w:cs="Arial"/>
                <w:sz w:val="18"/>
                <w:szCs w:val="18"/>
              </w:rPr>
            </w:pPr>
            <w:r w:rsidRPr="000B7032">
              <w:rPr>
                <w:rFonts w:cs="Arial"/>
                <w:sz w:val="18"/>
                <w:szCs w:val="18"/>
              </w:rPr>
              <w:t>110,110</w:t>
            </w:r>
          </w:p>
        </w:tc>
        <w:tc>
          <w:tcPr>
            <w:tcW w:w="1985" w:type="dxa"/>
            <w:tcBorders>
              <w:top w:val="nil"/>
              <w:left w:val="nil"/>
              <w:bottom w:val="nil"/>
              <w:right w:val="nil"/>
            </w:tcBorders>
            <w:vAlign w:val="bottom"/>
          </w:tcPr>
          <w:p w14:paraId="221E8628" w14:textId="77777777" w:rsidR="000B7032" w:rsidRPr="000B7032" w:rsidRDefault="000B7032" w:rsidP="000B7032">
            <w:pPr>
              <w:spacing w:before="40" w:after="40"/>
              <w:jc w:val="right"/>
              <w:rPr>
                <w:rFonts w:cs="Arial"/>
                <w:sz w:val="18"/>
                <w:szCs w:val="18"/>
              </w:rPr>
            </w:pPr>
            <w:r w:rsidRPr="000B7032">
              <w:rPr>
                <w:rFonts w:cs="Arial"/>
                <w:sz w:val="18"/>
                <w:szCs w:val="18"/>
              </w:rPr>
              <w:t>7,369,394</w:t>
            </w:r>
          </w:p>
        </w:tc>
        <w:tc>
          <w:tcPr>
            <w:tcW w:w="1985" w:type="dxa"/>
            <w:tcBorders>
              <w:top w:val="nil"/>
              <w:left w:val="nil"/>
              <w:bottom w:val="nil"/>
              <w:right w:val="nil"/>
            </w:tcBorders>
            <w:shd w:val="clear" w:color="auto" w:fill="auto"/>
            <w:noWrap/>
            <w:vAlign w:val="bottom"/>
          </w:tcPr>
          <w:p w14:paraId="080D6E66" w14:textId="77777777" w:rsidR="000B7032" w:rsidRPr="001C7123" w:rsidRDefault="000B7032" w:rsidP="000B7032">
            <w:pPr>
              <w:spacing w:before="40" w:after="40"/>
              <w:jc w:val="right"/>
              <w:rPr>
                <w:rFonts w:cs="Arial"/>
                <w:b/>
                <w:sz w:val="18"/>
                <w:szCs w:val="18"/>
              </w:rPr>
            </w:pPr>
            <w:r w:rsidRPr="001C7123">
              <w:rPr>
                <w:rFonts w:cs="Arial"/>
                <w:b/>
                <w:sz w:val="18"/>
                <w:szCs w:val="18"/>
              </w:rPr>
              <w:t>5,842,808</w:t>
            </w:r>
          </w:p>
        </w:tc>
      </w:tr>
      <w:tr w:rsidR="000B7032" w:rsidRPr="000B7032" w14:paraId="1BBD2619" w14:textId="77777777" w:rsidTr="00A64ED1">
        <w:tc>
          <w:tcPr>
            <w:tcW w:w="2268" w:type="dxa"/>
            <w:tcBorders>
              <w:top w:val="nil"/>
              <w:left w:val="nil"/>
              <w:bottom w:val="nil"/>
              <w:right w:val="single" w:sz="18" w:space="0" w:color="002060"/>
            </w:tcBorders>
            <w:shd w:val="clear" w:color="auto" w:fill="auto"/>
            <w:noWrap/>
            <w:vAlign w:val="center"/>
          </w:tcPr>
          <w:p w14:paraId="6883D373" w14:textId="77777777" w:rsidR="000B7032" w:rsidRPr="00F75B25" w:rsidRDefault="000B7032" w:rsidP="000B7032">
            <w:pPr>
              <w:spacing w:before="40" w:after="40"/>
              <w:rPr>
                <w:rFonts w:cs="Arial"/>
                <w:sz w:val="18"/>
                <w:szCs w:val="18"/>
              </w:rPr>
            </w:pPr>
            <w:r w:rsidRPr="00F75B25">
              <w:rPr>
                <w:rFonts w:cs="Arial"/>
                <w:sz w:val="18"/>
                <w:szCs w:val="18"/>
              </w:rPr>
              <w:t>Ballarat C</w:t>
            </w:r>
          </w:p>
        </w:tc>
        <w:tc>
          <w:tcPr>
            <w:tcW w:w="1701" w:type="dxa"/>
            <w:tcBorders>
              <w:top w:val="nil"/>
              <w:left w:val="single" w:sz="18" w:space="0" w:color="002060"/>
              <w:bottom w:val="nil"/>
              <w:right w:val="nil"/>
            </w:tcBorders>
            <w:shd w:val="clear" w:color="auto" w:fill="auto"/>
            <w:noWrap/>
            <w:vAlign w:val="bottom"/>
          </w:tcPr>
          <w:p w14:paraId="2453D293" w14:textId="77777777" w:rsidR="000B7032" w:rsidRPr="000B7032" w:rsidRDefault="000B7032" w:rsidP="000B7032">
            <w:pPr>
              <w:spacing w:before="40" w:after="40"/>
              <w:jc w:val="right"/>
              <w:rPr>
                <w:rFonts w:cs="Arial"/>
                <w:sz w:val="18"/>
                <w:szCs w:val="18"/>
              </w:rPr>
            </w:pPr>
            <w:r w:rsidRPr="000B7032">
              <w:rPr>
                <w:rFonts w:cs="Arial"/>
                <w:sz w:val="18"/>
                <w:szCs w:val="18"/>
              </w:rPr>
              <w:t>57,142</w:t>
            </w:r>
          </w:p>
        </w:tc>
        <w:tc>
          <w:tcPr>
            <w:tcW w:w="1985" w:type="dxa"/>
            <w:tcBorders>
              <w:top w:val="nil"/>
              <w:left w:val="nil"/>
              <w:bottom w:val="nil"/>
              <w:right w:val="nil"/>
            </w:tcBorders>
            <w:vAlign w:val="bottom"/>
          </w:tcPr>
          <w:p w14:paraId="3EC2052E" w14:textId="77777777" w:rsidR="000B7032" w:rsidRPr="000B7032" w:rsidRDefault="000B7032" w:rsidP="000B7032">
            <w:pPr>
              <w:spacing w:before="40" w:after="40"/>
              <w:jc w:val="right"/>
              <w:rPr>
                <w:rFonts w:cs="Arial"/>
                <w:sz w:val="18"/>
                <w:szCs w:val="18"/>
              </w:rPr>
            </w:pPr>
            <w:r w:rsidRPr="000B7032">
              <w:rPr>
                <w:rFonts w:cs="Arial"/>
                <w:sz w:val="18"/>
                <w:szCs w:val="18"/>
              </w:rPr>
              <w:t>49,053,780</w:t>
            </w:r>
          </w:p>
        </w:tc>
        <w:tc>
          <w:tcPr>
            <w:tcW w:w="1985" w:type="dxa"/>
            <w:tcBorders>
              <w:top w:val="nil"/>
              <w:left w:val="nil"/>
              <w:bottom w:val="nil"/>
              <w:right w:val="nil"/>
            </w:tcBorders>
            <w:shd w:val="clear" w:color="auto" w:fill="auto"/>
            <w:noWrap/>
            <w:vAlign w:val="bottom"/>
          </w:tcPr>
          <w:p w14:paraId="344D7CE5" w14:textId="77777777" w:rsidR="000B7032" w:rsidRPr="001C7123" w:rsidRDefault="000B7032" w:rsidP="000B7032">
            <w:pPr>
              <w:spacing w:before="40" w:after="40"/>
              <w:jc w:val="right"/>
              <w:rPr>
                <w:rFonts w:cs="Arial"/>
                <w:b/>
                <w:sz w:val="18"/>
                <w:szCs w:val="18"/>
              </w:rPr>
            </w:pPr>
            <w:r w:rsidRPr="001C7123">
              <w:rPr>
                <w:rFonts w:cs="Arial"/>
                <w:b/>
                <w:sz w:val="18"/>
                <w:szCs w:val="18"/>
              </w:rPr>
              <w:t>47,441,873</w:t>
            </w:r>
          </w:p>
        </w:tc>
      </w:tr>
      <w:tr w:rsidR="000B7032" w:rsidRPr="000B7032" w14:paraId="051AB68F" w14:textId="77777777" w:rsidTr="00A64ED1">
        <w:tc>
          <w:tcPr>
            <w:tcW w:w="2268" w:type="dxa"/>
            <w:tcBorders>
              <w:top w:val="nil"/>
              <w:left w:val="nil"/>
              <w:bottom w:val="nil"/>
              <w:right w:val="single" w:sz="18" w:space="0" w:color="002060"/>
            </w:tcBorders>
            <w:shd w:val="clear" w:color="auto" w:fill="auto"/>
            <w:noWrap/>
            <w:vAlign w:val="center"/>
          </w:tcPr>
          <w:p w14:paraId="426B5CCE" w14:textId="77777777" w:rsidR="000B7032" w:rsidRPr="00F75B25" w:rsidRDefault="000B7032" w:rsidP="000B7032">
            <w:pPr>
              <w:spacing w:before="40" w:after="40"/>
              <w:rPr>
                <w:rFonts w:cs="Arial"/>
                <w:sz w:val="18"/>
                <w:szCs w:val="18"/>
              </w:rPr>
            </w:pPr>
            <w:r w:rsidRPr="00F75B25">
              <w:rPr>
                <w:rFonts w:cs="Arial"/>
                <w:sz w:val="18"/>
                <w:szCs w:val="18"/>
              </w:rPr>
              <w:t>Banyule C</w:t>
            </w:r>
          </w:p>
        </w:tc>
        <w:tc>
          <w:tcPr>
            <w:tcW w:w="1701" w:type="dxa"/>
            <w:tcBorders>
              <w:top w:val="nil"/>
              <w:left w:val="single" w:sz="18" w:space="0" w:color="002060"/>
              <w:bottom w:val="nil"/>
              <w:right w:val="nil"/>
            </w:tcBorders>
            <w:shd w:val="clear" w:color="auto" w:fill="auto"/>
            <w:noWrap/>
            <w:vAlign w:val="bottom"/>
          </w:tcPr>
          <w:p w14:paraId="2BD42EDE"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0616C0EF" w14:textId="77777777" w:rsidR="000B7032" w:rsidRPr="000B7032" w:rsidRDefault="000B7032" w:rsidP="000B7032">
            <w:pPr>
              <w:spacing w:before="40" w:after="40"/>
              <w:jc w:val="right"/>
              <w:rPr>
                <w:rFonts w:cs="Arial"/>
                <w:sz w:val="18"/>
                <w:szCs w:val="18"/>
              </w:rPr>
            </w:pPr>
            <w:r w:rsidRPr="000B7032">
              <w:rPr>
                <w:rFonts w:cs="Arial"/>
                <w:sz w:val="18"/>
                <w:szCs w:val="18"/>
              </w:rPr>
              <w:t>95,000,683</w:t>
            </w:r>
          </w:p>
        </w:tc>
        <w:tc>
          <w:tcPr>
            <w:tcW w:w="1985" w:type="dxa"/>
            <w:tcBorders>
              <w:top w:val="nil"/>
              <w:left w:val="nil"/>
              <w:bottom w:val="nil"/>
              <w:right w:val="nil"/>
            </w:tcBorders>
            <w:shd w:val="clear" w:color="auto" w:fill="auto"/>
            <w:noWrap/>
            <w:vAlign w:val="bottom"/>
          </w:tcPr>
          <w:p w14:paraId="31F452D6" w14:textId="77777777" w:rsidR="000B7032" w:rsidRPr="001C7123" w:rsidRDefault="000B7032" w:rsidP="000B7032">
            <w:pPr>
              <w:spacing w:before="40" w:after="40"/>
              <w:jc w:val="right"/>
              <w:rPr>
                <w:rFonts w:cs="Arial"/>
                <w:b/>
                <w:sz w:val="18"/>
                <w:szCs w:val="18"/>
              </w:rPr>
            </w:pPr>
            <w:r w:rsidRPr="001C7123">
              <w:rPr>
                <w:rFonts w:cs="Arial"/>
                <w:b/>
                <w:sz w:val="18"/>
                <w:szCs w:val="18"/>
              </w:rPr>
              <w:t>94,338,767</w:t>
            </w:r>
          </w:p>
        </w:tc>
      </w:tr>
      <w:tr w:rsidR="000B7032" w:rsidRPr="000B7032" w14:paraId="7E73B582" w14:textId="77777777" w:rsidTr="00A64ED1">
        <w:tc>
          <w:tcPr>
            <w:tcW w:w="2268" w:type="dxa"/>
            <w:tcBorders>
              <w:top w:val="nil"/>
              <w:left w:val="nil"/>
              <w:bottom w:val="nil"/>
              <w:right w:val="single" w:sz="18" w:space="0" w:color="002060"/>
            </w:tcBorders>
            <w:shd w:val="clear" w:color="auto" w:fill="auto"/>
            <w:noWrap/>
            <w:vAlign w:val="center"/>
          </w:tcPr>
          <w:p w14:paraId="6CDA451E" w14:textId="77777777" w:rsidR="000B7032" w:rsidRPr="00F75B25" w:rsidRDefault="000B7032" w:rsidP="000B7032">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002060"/>
              <w:bottom w:val="nil"/>
              <w:right w:val="nil"/>
            </w:tcBorders>
            <w:shd w:val="clear" w:color="auto" w:fill="auto"/>
            <w:noWrap/>
            <w:vAlign w:val="bottom"/>
          </w:tcPr>
          <w:p w14:paraId="0C9A8072" w14:textId="77777777" w:rsidR="000B7032" w:rsidRPr="000B7032" w:rsidRDefault="000B7032" w:rsidP="000B7032">
            <w:pPr>
              <w:spacing w:before="40" w:after="40"/>
              <w:jc w:val="right"/>
              <w:rPr>
                <w:rFonts w:cs="Arial"/>
                <w:sz w:val="18"/>
                <w:szCs w:val="18"/>
              </w:rPr>
            </w:pPr>
            <w:r w:rsidRPr="000B7032">
              <w:rPr>
                <w:rFonts w:cs="Arial"/>
                <w:sz w:val="18"/>
                <w:szCs w:val="18"/>
              </w:rPr>
              <w:t>3,149</w:t>
            </w:r>
          </w:p>
        </w:tc>
        <w:tc>
          <w:tcPr>
            <w:tcW w:w="1985" w:type="dxa"/>
            <w:tcBorders>
              <w:top w:val="nil"/>
              <w:left w:val="nil"/>
              <w:bottom w:val="nil"/>
              <w:right w:val="nil"/>
            </w:tcBorders>
            <w:vAlign w:val="bottom"/>
          </w:tcPr>
          <w:p w14:paraId="1E3E424C" w14:textId="77777777" w:rsidR="000B7032" w:rsidRPr="000B7032" w:rsidRDefault="000B7032" w:rsidP="000B7032">
            <w:pPr>
              <w:spacing w:before="40" w:after="40"/>
              <w:jc w:val="right"/>
              <w:rPr>
                <w:rFonts w:cs="Arial"/>
                <w:sz w:val="18"/>
                <w:szCs w:val="18"/>
              </w:rPr>
            </w:pPr>
            <w:r w:rsidRPr="000B7032">
              <w:rPr>
                <w:rFonts w:cs="Arial"/>
                <w:sz w:val="18"/>
                <w:szCs w:val="18"/>
              </w:rPr>
              <w:t>35,243,827</w:t>
            </w:r>
          </w:p>
        </w:tc>
        <w:tc>
          <w:tcPr>
            <w:tcW w:w="1985" w:type="dxa"/>
            <w:tcBorders>
              <w:top w:val="nil"/>
              <w:left w:val="nil"/>
              <w:bottom w:val="nil"/>
              <w:right w:val="nil"/>
            </w:tcBorders>
            <w:shd w:val="clear" w:color="auto" w:fill="auto"/>
            <w:noWrap/>
            <w:vAlign w:val="bottom"/>
          </w:tcPr>
          <w:p w14:paraId="55822FE1" w14:textId="77777777" w:rsidR="000B7032" w:rsidRPr="001C7123" w:rsidRDefault="000B7032" w:rsidP="000B7032">
            <w:pPr>
              <w:spacing w:before="40" w:after="40"/>
              <w:jc w:val="right"/>
              <w:rPr>
                <w:rFonts w:cs="Arial"/>
                <w:b/>
                <w:sz w:val="18"/>
                <w:szCs w:val="18"/>
              </w:rPr>
            </w:pPr>
            <w:r w:rsidRPr="001C7123">
              <w:rPr>
                <w:rFonts w:cs="Arial"/>
                <w:b/>
                <w:sz w:val="18"/>
                <w:szCs w:val="18"/>
              </w:rPr>
              <w:t>30,227,197</w:t>
            </w:r>
          </w:p>
        </w:tc>
      </w:tr>
      <w:tr w:rsidR="000B7032" w:rsidRPr="000B7032" w14:paraId="362712E0" w14:textId="77777777" w:rsidTr="00A64ED1">
        <w:tc>
          <w:tcPr>
            <w:tcW w:w="2268" w:type="dxa"/>
            <w:tcBorders>
              <w:top w:val="nil"/>
              <w:left w:val="nil"/>
              <w:bottom w:val="nil"/>
              <w:right w:val="single" w:sz="18" w:space="0" w:color="002060"/>
            </w:tcBorders>
            <w:shd w:val="clear" w:color="auto" w:fill="auto"/>
            <w:noWrap/>
            <w:vAlign w:val="center"/>
          </w:tcPr>
          <w:p w14:paraId="38073636" w14:textId="77777777" w:rsidR="000B7032" w:rsidRPr="00F75B25" w:rsidRDefault="000B7032" w:rsidP="000B7032">
            <w:pPr>
              <w:spacing w:before="40" w:after="40"/>
              <w:rPr>
                <w:rFonts w:cs="Arial"/>
                <w:sz w:val="18"/>
                <w:szCs w:val="18"/>
              </w:rPr>
            </w:pPr>
            <w:r w:rsidRPr="00F75B25">
              <w:rPr>
                <w:rFonts w:cs="Arial"/>
                <w:sz w:val="18"/>
                <w:szCs w:val="18"/>
              </w:rPr>
              <w:t>Baw Baw S</w:t>
            </w:r>
          </w:p>
        </w:tc>
        <w:tc>
          <w:tcPr>
            <w:tcW w:w="1701" w:type="dxa"/>
            <w:tcBorders>
              <w:top w:val="nil"/>
              <w:left w:val="single" w:sz="18" w:space="0" w:color="002060"/>
              <w:bottom w:val="nil"/>
              <w:right w:val="nil"/>
            </w:tcBorders>
            <w:shd w:val="clear" w:color="auto" w:fill="auto"/>
            <w:noWrap/>
            <w:vAlign w:val="bottom"/>
          </w:tcPr>
          <w:p w14:paraId="07B7845F"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265DE051" w14:textId="77777777" w:rsidR="000B7032" w:rsidRPr="000B7032" w:rsidRDefault="000B7032" w:rsidP="000B7032">
            <w:pPr>
              <w:spacing w:before="40" w:after="40"/>
              <w:jc w:val="right"/>
              <w:rPr>
                <w:rFonts w:cs="Arial"/>
                <w:sz w:val="18"/>
                <w:szCs w:val="18"/>
              </w:rPr>
            </w:pPr>
            <w:r w:rsidRPr="000B7032">
              <w:rPr>
                <w:rFonts w:cs="Arial"/>
                <w:sz w:val="18"/>
                <w:szCs w:val="18"/>
              </w:rPr>
              <w:t>28,898,520</w:t>
            </w:r>
          </w:p>
        </w:tc>
        <w:tc>
          <w:tcPr>
            <w:tcW w:w="1985" w:type="dxa"/>
            <w:tcBorders>
              <w:top w:val="nil"/>
              <w:left w:val="nil"/>
              <w:bottom w:val="nil"/>
              <w:right w:val="nil"/>
            </w:tcBorders>
            <w:shd w:val="clear" w:color="auto" w:fill="auto"/>
            <w:noWrap/>
            <w:vAlign w:val="bottom"/>
          </w:tcPr>
          <w:p w14:paraId="7A7358EA" w14:textId="77777777" w:rsidR="000B7032" w:rsidRPr="001C7123" w:rsidRDefault="000B7032" w:rsidP="000B7032">
            <w:pPr>
              <w:spacing w:before="40" w:after="40"/>
              <w:jc w:val="right"/>
              <w:rPr>
                <w:rFonts w:cs="Arial"/>
                <w:b/>
                <w:sz w:val="18"/>
                <w:szCs w:val="18"/>
              </w:rPr>
            </w:pPr>
            <w:r w:rsidRPr="001C7123">
              <w:rPr>
                <w:rFonts w:cs="Arial"/>
                <w:b/>
                <w:sz w:val="18"/>
                <w:szCs w:val="18"/>
              </w:rPr>
              <w:t>25,744,664</w:t>
            </w:r>
          </w:p>
        </w:tc>
      </w:tr>
      <w:tr w:rsidR="000B7032" w:rsidRPr="000B7032" w14:paraId="1E7EDAEE" w14:textId="77777777" w:rsidTr="00A64ED1">
        <w:tc>
          <w:tcPr>
            <w:tcW w:w="2268" w:type="dxa"/>
            <w:tcBorders>
              <w:top w:val="nil"/>
              <w:left w:val="nil"/>
              <w:bottom w:val="nil"/>
              <w:right w:val="single" w:sz="18" w:space="0" w:color="002060"/>
            </w:tcBorders>
            <w:shd w:val="clear" w:color="auto" w:fill="auto"/>
            <w:noWrap/>
            <w:vAlign w:val="center"/>
          </w:tcPr>
          <w:p w14:paraId="140BFD9C" w14:textId="77777777" w:rsidR="000B7032" w:rsidRPr="00F75B25" w:rsidRDefault="000B7032" w:rsidP="000B7032">
            <w:pPr>
              <w:spacing w:before="40" w:after="40"/>
              <w:rPr>
                <w:rFonts w:cs="Arial"/>
                <w:sz w:val="18"/>
                <w:szCs w:val="18"/>
              </w:rPr>
            </w:pPr>
            <w:r w:rsidRPr="00F75B25">
              <w:rPr>
                <w:rFonts w:cs="Arial"/>
                <w:sz w:val="18"/>
                <w:szCs w:val="18"/>
              </w:rPr>
              <w:t>Bayside C</w:t>
            </w:r>
          </w:p>
        </w:tc>
        <w:tc>
          <w:tcPr>
            <w:tcW w:w="1701" w:type="dxa"/>
            <w:tcBorders>
              <w:top w:val="nil"/>
              <w:left w:val="single" w:sz="18" w:space="0" w:color="002060"/>
              <w:bottom w:val="nil"/>
              <w:right w:val="nil"/>
            </w:tcBorders>
            <w:shd w:val="clear" w:color="auto" w:fill="auto"/>
            <w:noWrap/>
            <w:vAlign w:val="bottom"/>
          </w:tcPr>
          <w:p w14:paraId="2B0D022B"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2D1903D0" w14:textId="77777777" w:rsidR="000B7032" w:rsidRPr="000B7032" w:rsidRDefault="000B7032" w:rsidP="000B7032">
            <w:pPr>
              <w:spacing w:before="40" w:after="40"/>
              <w:jc w:val="right"/>
              <w:rPr>
                <w:rFonts w:cs="Arial"/>
                <w:sz w:val="18"/>
                <w:szCs w:val="18"/>
              </w:rPr>
            </w:pPr>
            <w:r w:rsidRPr="000B7032">
              <w:rPr>
                <w:rFonts w:cs="Arial"/>
                <w:sz w:val="18"/>
                <w:szCs w:val="18"/>
              </w:rPr>
              <w:t>142,611,951</w:t>
            </w:r>
          </w:p>
        </w:tc>
        <w:tc>
          <w:tcPr>
            <w:tcW w:w="1985" w:type="dxa"/>
            <w:tcBorders>
              <w:top w:val="nil"/>
              <w:left w:val="nil"/>
              <w:bottom w:val="nil"/>
              <w:right w:val="nil"/>
            </w:tcBorders>
            <w:shd w:val="clear" w:color="auto" w:fill="auto"/>
            <w:noWrap/>
            <w:vAlign w:val="bottom"/>
          </w:tcPr>
          <w:p w14:paraId="33B41463" w14:textId="77777777" w:rsidR="000B7032" w:rsidRPr="001C7123" w:rsidRDefault="000B7032" w:rsidP="000B7032">
            <w:pPr>
              <w:spacing w:before="40" w:after="40"/>
              <w:jc w:val="right"/>
              <w:rPr>
                <w:rFonts w:cs="Arial"/>
                <w:b/>
                <w:sz w:val="18"/>
                <w:szCs w:val="18"/>
              </w:rPr>
            </w:pPr>
            <w:r w:rsidRPr="001C7123">
              <w:rPr>
                <w:rFonts w:cs="Arial"/>
                <w:b/>
                <w:sz w:val="18"/>
                <w:szCs w:val="18"/>
              </w:rPr>
              <w:t>142,611,951</w:t>
            </w:r>
          </w:p>
        </w:tc>
      </w:tr>
      <w:tr w:rsidR="000B7032" w:rsidRPr="000B7032" w14:paraId="73542DD9" w14:textId="77777777" w:rsidTr="00A64ED1">
        <w:tc>
          <w:tcPr>
            <w:tcW w:w="2268" w:type="dxa"/>
            <w:tcBorders>
              <w:top w:val="nil"/>
              <w:left w:val="nil"/>
              <w:bottom w:val="nil"/>
              <w:right w:val="single" w:sz="18" w:space="0" w:color="002060"/>
            </w:tcBorders>
            <w:shd w:val="clear" w:color="auto" w:fill="auto"/>
            <w:noWrap/>
            <w:vAlign w:val="center"/>
          </w:tcPr>
          <w:p w14:paraId="03A1A273" w14:textId="77777777" w:rsidR="000B7032" w:rsidRPr="00F75B25" w:rsidRDefault="000B7032" w:rsidP="000B7032">
            <w:pPr>
              <w:spacing w:before="40" w:after="40"/>
              <w:rPr>
                <w:rFonts w:cs="Arial"/>
                <w:sz w:val="18"/>
                <w:szCs w:val="18"/>
              </w:rPr>
            </w:pPr>
            <w:r w:rsidRPr="00F75B25">
              <w:rPr>
                <w:rFonts w:cs="Arial"/>
                <w:sz w:val="18"/>
                <w:szCs w:val="18"/>
              </w:rPr>
              <w:t>Benalla RC</w:t>
            </w:r>
          </w:p>
        </w:tc>
        <w:tc>
          <w:tcPr>
            <w:tcW w:w="1701" w:type="dxa"/>
            <w:tcBorders>
              <w:top w:val="nil"/>
              <w:left w:val="single" w:sz="18" w:space="0" w:color="002060"/>
              <w:bottom w:val="nil"/>
              <w:right w:val="nil"/>
            </w:tcBorders>
            <w:shd w:val="clear" w:color="auto" w:fill="auto"/>
            <w:noWrap/>
            <w:vAlign w:val="bottom"/>
          </w:tcPr>
          <w:p w14:paraId="6AE1BBEA"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70F2EB4D" w14:textId="77777777" w:rsidR="000B7032" w:rsidRPr="000B7032" w:rsidRDefault="000B7032" w:rsidP="000B7032">
            <w:pPr>
              <w:spacing w:before="40" w:after="40"/>
              <w:jc w:val="right"/>
              <w:rPr>
                <w:rFonts w:cs="Arial"/>
                <w:sz w:val="18"/>
                <w:szCs w:val="18"/>
              </w:rPr>
            </w:pPr>
            <w:r w:rsidRPr="000B7032">
              <w:rPr>
                <w:rFonts w:cs="Arial"/>
                <w:sz w:val="18"/>
                <w:szCs w:val="18"/>
              </w:rPr>
              <w:t>7,884,822</w:t>
            </w:r>
          </w:p>
        </w:tc>
        <w:tc>
          <w:tcPr>
            <w:tcW w:w="1985" w:type="dxa"/>
            <w:tcBorders>
              <w:top w:val="nil"/>
              <w:left w:val="nil"/>
              <w:bottom w:val="nil"/>
              <w:right w:val="nil"/>
            </w:tcBorders>
            <w:shd w:val="clear" w:color="auto" w:fill="auto"/>
            <w:noWrap/>
            <w:vAlign w:val="bottom"/>
          </w:tcPr>
          <w:p w14:paraId="3239ED5F" w14:textId="77777777" w:rsidR="000B7032" w:rsidRPr="001C7123" w:rsidRDefault="000B7032" w:rsidP="000B7032">
            <w:pPr>
              <w:spacing w:before="40" w:after="40"/>
              <w:jc w:val="right"/>
              <w:rPr>
                <w:rFonts w:cs="Arial"/>
                <w:b/>
                <w:sz w:val="18"/>
                <w:szCs w:val="18"/>
              </w:rPr>
            </w:pPr>
            <w:r w:rsidRPr="001C7123">
              <w:rPr>
                <w:rFonts w:cs="Arial"/>
                <w:b/>
                <w:sz w:val="18"/>
                <w:szCs w:val="18"/>
              </w:rPr>
              <w:t>7,623,735</w:t>
            </w:r>
          </w:p>
        </w:tc>
      </w:tr>
      <w:tr w:rsidR="000B7032" w:rsidRPr="000B7032" w14:paraId="4B1FCA7F" w14:textId="77777777" w:rsidTr="00A64ED1">
        <w:tc>
          <w:tcPr>
            <w:tcW w:w="2268" w:type="dxa"/>
            <w:tcBorders>
              <w:top w:val="nil"/>
              <w:left w:val="nil"/>
              <w:bottom w:val="nil"/>
              <w:right w:val="single" w:sz="18" w:space="0" w:color="002060"/>
            </w:tcBorders>
            <w:shd w:val="clear" w:color="auto" w:fill="auto"/>
            <w:noWrap/>
            <w:vAlign w:val="center"/>
          </w:tcPr>
          <w:p w14:paraId="7F6FE3F3" w14:textId="77777777" w:rsidR="000B7032" w:rsidRPr="00F75B25" w:rsidRDefault="000B7032" w:rsidP="000B7032">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002060"/>
              <w:bottom w:val="nil"/>
              <w:right w:val="nil"/>
            </w:tcBorders>
            <w:shd w:val="clear" w:color="auto" w:fill="auto"/>
            <w:noWrap/>
            <w:vAlign w:val="bottom"/>
          </w:tcPr>
          <w:p w14:paraId="0288E6E1"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90DF41E" w14:textId="77777777" w:rsidR="000B7032" w:rsidRPr="000B7032" w:rsidRDefault="000B7032" w:rsidP="000B7032">
            <w:pPr>
              <w:spacing w:before="40" w:after="40"/>
              <w:jc w:val="right"/>
              <w:rPr>
                <w:rFonts w:cs="Arial"/>
                <w:sz w:val="18"/>
                <w:szCs w:val="18"/>
              </w:rPr>
            </w:pPr>
            <w:r w:rsidRPr="000B7032">
              <w:rPr>
                <w:rFonts w:cs="Arial"/>
                <w:sz w:val="18"/>
                <w:szCs w:val="18"/>
              </w:rPr>
              <w:t>242,085,894</w:t>
            </w:r>
          </w:p>
        </w:tc>
        <w:tc>
          <w:tcPr>
            <w:tcW w:w="1985" w:type="dxa"/>
            <w:tcBorders>
              <w:top w:val="nil"/>
              <w:left w:val="nil"/>
              <w:bottom w:val="nil"/>
              <w:right w:val="nil"/>
            </w:tcBorders>
            <w:shd w:val="clear" w:color="auto" w:fill="auto"/>
            <w:noWrap/>
            <w:vAlign w:val="bottom"/>
          </w:tcPr>
          <w:p w14:paraId="075B0D74" w14:textId="77777777" w:rsidR="000B7032" w:rsidRPr="001C7123" w:rsidRDefault="000B7032" w:rsidP="000B7032">
            <w:pPr>
              <w:spacing w:before="40" w:after="40"/>
              <w:jc w:val="right"/>
              <w:rPr>
                <w:rFonts w:cs="Arial"/>
                <w:b/>
                <w:sz w:val="18"/>
                <w:szCs w:val="18"/>
              </w:rPr>
            </w:pPr>
            <w:r w:rsidRPr="001C7123">
              <w:rPr>
                <w:rFonts w:cs="Arial"/>
                <w:b/>
                <w:sz w:val="18"/>
                <w:szCs w:val="18"/>
              </w:rPr>
              <w:t>229,961,972</w:t>
            </w:r>
          </w:p>
        </w:tc>
      </w:tr>
      <w:tr w:rsidR="000B7032" w:rsidRPr="000B7032" w14:paraId="44F5E56D" w14:textId="77777777" w:rsidTr="00A64ED1">
        <w:tc>
          <w:tcPr>
            <w:tcW w:w="2268" w:type="dxa"/>
            <w:tcBorders>
              <w:top w:val="nil"/>
              <w:left w:val="nil"/>
              <w:bottom w:val="nil"/>
              <w:right w:val="single" w:sz="18" w:space="0" w:color="002060"/>
            </w:tcBorders>
            <w:shd w:val="clear" w:color="auto" w:fill="auto"/>
            <w:noWrap/>
            <w:vAlign w:val="center"/>
          </w:tcPr>
          <w:p w14:paraId="1DA83C30" w14:textId="77777777" w:rsidR="000B7032" w:rsidRPr="00F75B25" w:rsidRDefault="000B7032" w:rsidP="000B7032">
            <w:pPr>
              <w:spacing w:before="40" w:after="40"/>
              <w:rPr>
                <w:rFonts w:cs="Arial"/>
                <w:sz w:val="18"/>
                <w:szCs w:val="18"/>
              </w:rPr>
            </w:pPr>
            <w:r w:rsidRPr="00F75B25">
              <w:rPr>
                <w:rFonts w:cs="Arial"/>
                <w:sz w:val="18"/>
                <w:szCs w:val="18"/>
              </w:rPr>
              <w:t>Brimbank C</w:t>
            </w:r>
          </w:p>
        </w:tc>
        <w:tc>
          <w:tcPr>
            <w:tcW w:w="1701" w:type="dxa"/>
            <w:tcBorders>
              <w:top w:val="nil"/>
              <w:left w:val="single" w:sz="18" w:space="0" w:color="002060"/>
              <w:bottom w:val="nil"/>
              <w:right w:val="nil"/>
            </w:tcBorders>
            <w:shd w:val="clear" w:color="auto" w:fill="auto"/>
            <w:noWrap/>
            <w:vAlign w:val="bottom"/>
          </w:tcPr>
          <w:p w14:paraId="5A19ACF1"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260C7989" w14:textId="77777777" w:rsidR="000B7032" w:rsidRPr="000B7032" w:rsidRDefault="000B7032" w:rsidP="000B7032">
            <w:pPr>
              <w:spacing w:before="40" w:after="40"/>
              <w:jc w:val="right"/>
              <w:rPr>
                <w:rFonts w:cs="Arial"/>
                <w:sz w:val="18"/>
                <w:szCs w:val="18"/>
              </w:rPr>
            </w:pPr>
            <w:r w:rsidRPr="000B7032">
              <w:rPr>
                <w:rFonts w:cs="Arial"/>
                <w:sz w:val="18"/>
                <w:szCs w:val="18"/>
              </w:rPr>
              <w:t>102,154,634</w:t>
            </w:r>
          </w:p>
        </w:tc>
        <w:tc>
          <w:tcPr>
            <w:tcW w:w="1985" w:type="dxa"/>
            <w:tcBorders>
              <w:top w:val="nil"/>
              <w:left w:val="nil"/>
              <w:bottom w:val="nil"/>
              <w:right w:val="nil"/>
            </w:tcBorders>
            <w:shd w:val="clear" w:color="auto" w:fill="auto"/>
            <w:noWrap/>
            <w:vAlign w:val="bottom"/>
          </w:tcPr>
          <w:p w14:paraId="479F4A65" w14:textId="77777777" w:rsidR="000B7032" w:rsidRPr="001C7123" w:rsidRDefault="000B7032" w:rsidP="000B7032">
            <w:pPr>
              <w:spacing w:before="40" w:after="40"/>
              <w:jc w:val="right"/>
              <w:rPr>
                <w:rFonts w:cs="Arial"/>
                <w:b/>
                <w:sz w:val="18"/>
                <w:szCs w:val="18"/>
              </w:rPr>
            </w:pPr>
            <w:r w:rsidRPr="001C7123">
              <w:rPr>
                <w:rFonts w:cs="Arial"/>
                <w:b/>
                <w:sz w:val="18"/>
                <w:szCs w:val="18"/>
              </w:rPr>
              <w:t>96,893,909</w:t>
            </w:r>
          </w:p>
        </w:tc>
      </w:tr>
      <w:tr w:rsidR="000B7032" w:rsidRPr="000B7032" w14:paraId="1196E44E" w14:textId="77777777" w:rsidTr="00A64ED1">
        <w:tc>
          <w:tcPr>
            <w:tcW w:w="2268" w:type="dxa"/>
            <w:tcBorders>
              <w:top w:val="nil"/>
              <w:left w:val="nil"/>
              <w:bottom w:val="nil"/>
              <w:right w:val="single" w:sz="18" w:space="0" w:color="002060"/>
            </w:tcBorders>
            <w:shd w:val="clear" w:color="auto" w:fill="auto"/>
            <w:noWrap/>
            <w:vAlign w:val="center"/>
          </w:tcPr>
          <w:p w14:paraId="286F4D2F" w14:textId="77777777" w:rsidR="000B7032" w:rsidRPr="00F75B25" w:rsidRDefault="000B7032" w:rsidP="000B7032">
            <w:pPr>
              <w:spacing w:before="40" w:after="40"/>
              <w:rPr>
                <w:rFonts w:cs="Arial"/>
                <w:sz w:val="18"/>
                <w:szCs w:val="18"/>
              </w:rPr>
            </w:pPr>
            <w:r w:rsidRPr="00F75B25">
              <w:rPr>
                <w:rFonts w:cs="Arial"/>
                <w:sz w:val="18"/>
                <w:szCs w:val="18"/>
              </w:rPr>
              <w:t>Buloke S</w:t>
            </w:r>
          </w:p>
        </w:tc>
        <w:tc>
          <w:tcPr>
            <w:tcW w:w="1701" w:type="dxa"/>
            <w:tcBorders>
              <w:top w:val="nil"/>
              <w:left w:val="single" w:sz="18" w:space="0" w:color="002060"/>
              <w:bottom w:val="nil"/>
              <w:right w:val="nil"/>
            </w:tcBorders>
            <w:shd w:val="clear" w:color="auto" w:fill="auto"/>
            <w:noWrap/>
            <w:vAlign w:val="bottom"/>
          </w:tcPr>
          <w:p w14:paraId="50F0BB98"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E59A6E9" w14:textId="77777777" w:rsidR="000B7032" w:rsidRPr="000B7032" w:rsidRDefault="000B7032" w:rsidP="000B7032">
            <w:pPr>
              <w:spacing w:before="40" w:after="40"/>
              <w:jc w:val="right"/>
              <w:rPr>
                <w:rFonts w:cs="Arial"/>
                <w:sz w:val="18"/>
                <w:szCs w:val="18"/>
              </w:rPr>
            </w:pPr>
            <w:r w:rsidRPr="000B7032">
              <w:rPr>
                <w:rFonts w:cs="Arial"/>
                <w:sz w:val="18"/>
                <w:szCs w:val="18"/>
              </w:rPr>
              <w:t>4,155,876</w:t>
            </w:r>
          </w:p>
        </w:tc>
        <w:tc>
          <w:tcPr>
            <w:tcW w:w="1985" w:type="dxa"/>
            <w:tcBorders>
              <w:top w:val="nil"/>
              <w:left w:val="nil"/>
              <w:bottom w:val="nil"/>
              <w:right w:val="nil"/>
            </w:tcBorders>
            <w:shd w:val="clear" w:color="auto" w:fill="auto"/>
            <w:noWrap/>
            <w:vAlign w:val="bottom"/>
          </w:tcPr>
          <w:p w14:paraId="106519AE" w14:textId="77777777" w:rsidR="000B7032" w:rsidRPr="001C7123" w:rsidRDefault="000B7032" w:rsidP="000B7032">
            <w:pPr>
              <w:spacing w:before="40" w:after="40"/>
              <w:jc w:val="right"/>
              <w:rPr>
                <w:rFonts w:cs="Arial"/>
                <w:b/>
                <w:sz w:val="18"/>
                <w:szCs w:val="18"/>
              </w:rPr>
            </w:pPr>
            <w:r w:rsidRPr="001C7123">
              <w:rPr>
                <w:rFonts w:cs="Arial"/>
                <w:b/>
                <w:sz w:val="18"/>
                <w:szCs w:val="18"/>
              </w:rPr>
              <w:t>3,692,323</w:t>
            </w:r>
          </w:p>
        </w:tc>
      </w:tr>
      <w:tr w:rsidR="000B7032" w:rsidRPr="000B7032" w14:paraId="76EAA52E" w14:textId="77777777" w:rsidTr="00A64ED1">
        <w:tc>
          <w:tcPr>
            <w:tcW w:w="2268" w:type="dxa"/>
            <w:tcBorders>
              <w:top w:val="nil"/>
              <w:left w:val="nil"/>
              <w:bottom w:val="nil"/>
              <w:right w:val="single" w:sz="18" w:space="0" w:color="002060"/>
            </w:tcBorders>
            <w:shd w:val="clear" w:color="auto" w:fill="auto"/>
            <w:noWrap/>
            <w:vAlign w:val="center"/>
          </w:tcPr>
          <w:p w14:paraId="64C151BC" w14:textId="77777777" w:rsidR="000B7032" w:rsidRPr="00F75B25" w:rsidRDefault="000B7032" w:rsidP="000B7032">
            <w:pPr>
              <w:spacing w:before="40" w:after="40"/>
              <w:rPr>
                <w:rFonts w:cs="Arial"/>
                <w:sz w:val="18"/>
                <w:szCs w:val="18"/>
              </w:rPr>
            </w:pPr>
            <w:r w:rsidRPr="00F75B25">
              <w:rPr>
                <w:rFonts w:cs="Arial"/>
                <w:sz w:val="18"/>
                <w:szCs w:val="18"/>
              </w:rPr>
              <w:t>Campaspe S</w:t>
            </w:r>
          </w:p>
        </w:tc>
        <w:tc>
          <w:tcPr>
            <w:tcW w:w="1701" w:type="dxa"/>
            <w:tcBorders>
              <w:top w:val="nil"/>
              <w:left w:val="single" w:sz="18" w:space="0" w:color="002060"/>
              <w:bottom w:val="nil"/>
              <w:right w:val="nil"/>
            </w:tcBorders>
            <w:shd w:val="clear" w:color="auto" w:fill="auto"/>
            <w:noWrap/>
            <w:vAlign w:val="bottom"/>
          </w:tcPr>
          <w:p w14:paraId="67698B7C"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7190D5B" w14:textId="77777777" w:rsidR="000B7032" w:rsidRPr="000B7032" w:rsidRDefault="000B7032" w:rsidP="000B7032">
            <w:pPr>
              <w:spacing w:before="40" w:after="40"/>
              <w:jc w:val="right"/>
              <w:rPr>
                <w:rFonts w:cs="Arial"/>
                <w:sz w:val="18"/>
                <w:szCs w:val="18"/>
              </w:rPr>
            </w:pPr>
            <w:r w:rsidRPr="000B7032">
              <w:rPr>
                <w:rFonts w:cs="Arial"/>
                <w:sz w:val="18"/>
                <w:szCs w:val="18"/>
              </w:rPr>
              <w:t>19,880,284</w:t>
            </w:r>
          </w:p>
        </w:tc>
        <w:tc>
          <w:tcPr>
            <w:tcW w:w="1985" w:type="dxa"/>
            <w:tcBorders>
              <w:top w:val="nil"/>
              <w:left w:val="nil"/>
              <w:bottom w:val="nil"/>
              <w:right w:val="nil"/>
            </w:tcBorders>
            <w:shd w:val="clear" w:color="auto" w:fill="auto"/>
            <w:noWrap/>
            <w:vAlign w:val="bottom"/>
          </w:tcPr>
          <w:p w14:paraId="772238D1" w14:textId="77777777" w:rsidR="000B7032" w:rsidRPr="001C7123" w:rsidRDefault="000B7032" w:rsidP="000B7032">
            <w:pPr>
              <w:spacing w:before="40" w:after="40"/>
              <w:jc w:val="right"/>
              <w:rPr>
                <w:rFonts w:cs="Arial"/>
                <w:b/>
                <w:sz w:val="18"/>
                <w:szCs w:val="18"/>
              </w:rPr>
            </w:pPr>
            <w:r w:rsidRPr="001C7123">
              <w:rPr>
                <w:rFonts w:cs="Arial"/>
                <w:b/>
                <w:sz w:val="18"/>
                <w:szCs w:val="18"/>
              </w:rPr>
              <w:t>19,610,939</w:t>
            </w:r>
          </w:p>
        </w:tc>
      </w:tr>
      <w:tr w:rsidR="000B7032" w:rsidRPr="000B7032" w14:paraId="2C89994E" w14:textId="77777777" w:rsidTr="00A64ED1">
        <w:tc>
          <w:tcPr>
            <w:tcW w:w="2268" w:type="dxa"/>
            <w:tcBorders>
              <w:top w:val="nil"/>
              <w:left w:val="nil"/>
              <w:bottom w:val="nil"/>
              <w:right w:val="single" w:sz="18" w:space="0" w:color="002060"/>
            </w:tcBorders>
            <w:shd w:val="clear" w:color="auto" w:fill="auto"/>
            <w:noWrap/>
            <w:vAlign w:val="center"/>
          </w:tcPr>
          <w:p w14:paraId="22CFCE46" w14:textId="77777777" w:rsidR="000B7032" w:rsidRPr="00F75B25" w:rsidRDefault="000B7032" w:rsidP="000B7032">
            <w:pPr>
              <w:spacing w:before="40" w:after="40"/>
              <w:rPr>
                <w:rFonts w:cs="Arial"/>
                <w:sz w:val="18"/>
                <w:szCs w:val="18"/>
              </w:rPr>
            </w:pPr>
            <w:r w:rsidRPr="00F75B25">
              <w:rPr>
                <w:rFonts w:cs="Arial"/>
                <w:sz w:val="18"/>
                <w:szCs w:val="18"/>
              </w:rPr>
              <w:t>Cardinia S</w:t>
            </w:r>
          </w:p>
        </w:tc>
        <w:tc>
          <w:tcPr>
            <w:tcW w:w="1701" w:type="dxa"/>
            <w:tcBorders>
              <w:top w:val="nil"/>
              <w:left w:val="single" w:sz="18" w:space="0" w:color="002060"/>
              <w:bottom w:val="nil"/>
              <w:right w:val="nil"/>
            </w:tcBorders>
            <w:shd w:val="clear" w:color="auto" w:fill="auto"/>
            <w:noWrap/>
            <w:vAlign w:val="bottom"/>
          </w:tcPr>
          <w:p w14:paraId="192910F3"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77BF29F" w14:textId="77777777" w:rsidR="000B7032" w:rsidRPr="000B7032" w:rsidRDefault="000B7032" w:rsidP="000B7032">
            <w:pPr>
              <w:spacing w:before="40" w:after="40"/>
              <w:jc w:val="right"/>
              <w:rPr>
                <w:rFonts w:cs="Arial"/>
                <w:sz w:val="18"/>
                <w:szCs w:val="18"/>
              </w:rPr>
            </w:pPr>
            <w:r w:rsidRPr="000B7032">
              <w:rPr>
                <w:rFonts w:cs="Arial"/>
                <w:sz w:val="18"/>
                <w:szCs w:val="18"/>
              </w:rPr>
              <w:t>48,858,674</w:t>
            </w:r>
          </w:p>
        </w:tc>
        <w:tc>
          <w:tcPr>
            <w:tcW w:w="1985" w:type="dxa"/>
            <w:tcBorders>
              <w:top w:val="nil"/>
              <w:left w:val="nil"/>
              <w:bottom w:val="nil"/>
              <w:right w:val="nil"/>
            </w:tcBorders>
            <w:shd w:val="clear" w:color="auto" w:fill="auto"/>
            <w:noWrap/>
            <w:vAlign w:val="bottom"/>
          </w:tcPr>
          <w:p w14:paraId="4917AE61" w14:textId="77777777" w:rsidR="000B7032" w:rsidRPr="001C7123" w:rsidRDefault="000B7032" w:rsidP="000B7032">
            <w:pPr>
              <w:spacing w:before="40" w:after="40"/>
              <w:jc w:val="right"/>
              <w:rPr>
                <w:rFonts w:cs="Arial"/>
                <w:b/>
                <w:sz w:val="18"/>
                <w:szCs w:val="18"/>
              </w:rPr>
            </w:pPr>
            <w:r w:rsidRPr="001C7123">
              <w:rPr>
                <w:rFonts w:cs="Arial"/>
                <w:b/>
                <w:sz w:val="18"/>
                <w:szCs w:val="18"/>
              </w:rPr>
              <w:t>48,091,198</w:t>
            </w:r>
          </w:p>
        </w:tc>
      </w:tr>
      <w:tr w:rsidR="000B7032" w:rsidRPr="000B7032" w14:paraId="1DF4253E" w14:textId="77777777" w:rsidTr="00A64ED1">
        <w:tc>
          <w:tcPr>
            <w:tcW w:w="2268" w:type="dxa"/>
            <w:tcBorders>
              <w:top w:val="nil"/>
              <w:left w:val="nil"/>
              <w:bottom w:val="nil"/>
              <w:right w:val="single" w:sz="18" w:space="0" w:color="002060"/>
            </w:tcBorders>
            <w:shd w:val="clear" w:color="auto" w:fill="auto"/>
            <w:noWrap/>
            <w:vAlign w:val="center"/>
          </w:tcPr>
          <w:p w14:paraId="35CB058D" w14:textId="77777777" w:rsidR="000B7032" w:rsidRPr="00F75B25" w:rsidRDefault="000B7032" w:rsidP="000B7032">
            <w:pPr>
              <w:spacing w:before="40" w:after="40"/>
              <w:rPr>
                <w:rFonts w:cs="Arial"/>
                <w:sz w:val="18"/>
                <w:szCs w:val="18"/>
              </w:rPr>
            </w:pPr>
            <w:r w:rsidRPr="00F75B25">
              <w:rPr>
                <w:rFonts w:cs="Arial"/>
                <w:sz w:val="18"/>
                <w:szCs w:val="18"/>
              </w:rPr>
              <w:t>Casey C</w:t>
            </w:r>
          </w:p>
        </w:tc>
        <w:tc>
          <w:tcPr>
            <w:tcW w:w="1701" w:type="dxa"/>
            <w:tcBorders>
              <w:top w:val="nil"/>
              <w:left w:val="single" w:sz="18" w:space="0" w:color="002060"/>
              <w:bottom w:val="nil"/>
              <w:right w:val="nil"/>
            </w:tcBorders>
            <w:shd w:val="clear" w:color="auto" w:fill="auto"/>
            <w:noWrap/>
            <w:vAlign w:val="bottom"/>
          </w:tcPr>
          <w:p w14:paraId="48A0BF40"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9D5C999" w14:textId="77777777" w:rsidR="000B7032" w:rsidRPr="000B7032" w:rsidRDefault="000B7032" w:rsidP="000B7032">
            <w:pPr>
              <w:spacing w:before="40" w:after="40"/>
              <w:jc w:val="right"/>
              <w:rPr>
                <w:rFonts w:cs="Arial"/>
                <w:sz w:val="18"/>
                <w:szCs w:val="18"/>
              </w:rPr>
            </w:pPr>
            <w:r w:rsidRPr="000B7032">
              <w:rPr>
                <w:rFonts w:cs="Arial"/>
                <w:sz w:val="18"/>
                <w:szCs w:val="18"/>
              </w:rPr>
              <w:t>138,448,354</w:t>
            </w:r>
          </w:p>
        </w:tc>
        <w:tc>
          <w:tcPr>
            <w:tcW w:w="1985" w:type="dxa"/>
            <w:tcBorders>
              <w:top w:val="nil"/>
              <w:left w:val="nil"/>
              <w:bottom w:val="nil"/>
              <w:right w:val="nil"/>
            </w:tcBorders>
            <w:shd w:val="clear" w:color="auto" w:fill="auto"/>
            <w:noWrap/>
            <w:vAlign w:val="bottom"/>
          </w:tcPr>
          <w:p w14:paraId="79A3DA21" w14:textId="77777777" w:rsidR="000B7032" w:rsidRPr="001C7123" w:rsidRDefault="000B7032" w:rsidP="000B7032">
            <w:pPr>
              <w:spacing w:before="40" w:after="40"/>
              <w:jc w:val="right"/>
              <w:rPr>
                <w:rFonts w:cs="Arial"/>
                <w:b/>
                <w:sz w:val="18"/>
                <w:szCs w:val="18"/>
              </w:rPr>
            </w:pPr>
            <w:r w:rsidRPr="001C7123">
              <w:rPr>
                <w:rFonts w:cs="Arial"/>
                <w:b/>
                <w:sz w:val="18"/>
                <w:szCs w:val="18"/>
              </w:rPr>
              <w:t>137,087,930</w:t>
            </w:r>
          </w:p>
        </w:tc>
      </w:tr>
      <w:tr w:rsidR="000B7032" w:rsidRPr="000B7032" w14:paraId="697BF26D" w14:textId="77777777" w:rsidTr="00A64ED1">
        <w:tc>
          <w:tcPr>
            <w:tcW w:w="2268" w:type="dxa"/>
            <w:tcBorders>
              <w:top w:val="nil"/>
              <w:left w:val="nil"/>
              <w:bottom w:val="nil"/>
              <w:right w:val="single" w:sz="18" w:space="0" w:color="002060"/>
            </w:tcBorders>
            <w:shd w:val="clear" w:color="auto" w:fill="auto"/>
            <w:noWrap/>
            <w:vAlign w:val="center"/>
          </w:tcPr>
          <w:p w14:paraId="3A457BBD" w14:textId="77777777" w:rsidR="000B7032" w:rsidRPr="00F75B25" w:rsidRDefault="000B7032" w:rsidP="000B7032">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002060"/>
              <w:bottom w:val="nil"/>
              <w:right w:val="nil"/>
            </w:tcBorders>
            <w:shd w:val="clear" w:color="auto" w:fill="auto"/>
            <w:noWrap/>
            <w:vAlign w:val="bottom"/>
          </w:tcPr>
          <w:p w14:paraId="16A8CEB0"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50E0549" w14:textId="77777777" w:rsidR="000B7032" w:rsidRPr="000B7032" w:rsidRDefault="000B7032" w:rsidP="000B7032">
            <w:pPr>
              <w:spacing w:before="40" w:after="40"/>
              <w:jc w:val="right"/>
              <w:rPr>
                <w:rFonts w:cs="Arial"/>
                <w:sz w:val="18"/>
                <w:szCs w:val="18"/>
              </w:rPr>
            </w:pPr>
            <w:r w:rsidRPr="000B7032">
              <w:rPr>
                <w:rFonts w:cs="Arial"/>
                <w:sz w:val="18"/>
                <w:szCs w:val="18"/>
              </w:rPr>
              <w:t>5,180,193</w:t>
            </w:r>
          </w:p>
        </w:tc>
        <w:tc>
          <w:tcPr>
            <w:tcW w:w="1985" w:type="dxa"/>
            <w:tcBorders>
              <w:top w:val="nil"/>
              <w:left w:val="nil"/>
              <w:bottom w:val="nil"/>
              <w:right w:val="nil"/>
            </w:tcBorders>
            <w:shd w:val="clear" w:color="auto" w:fill="auto"/>
            <w:noWrap/>
            <w:vAlign w:val="bottom"/>
          </w:tcPr>
          <w:p w14:paraId="65EDA912" w14:textId="77777777" w:rsidR="000B7032" w:rsidRPr="001C7123" w:rsidRDefault="000B7032" w:rsidP="000B7032">
            <w:pPr>
              <w:spacing w:before="40" w:after="40"/>
              <w:jc w:val="right"/>
              <w:rPr>
                <w:rFonts w:cs="Arial"/>
                <w:b/>
                <w:sz w:val="18"/>
                <w:szCs w:val="18"/>
              </w:rPr>
            </w:pPr>
            <w:r w:rsidRPr="001C7123">
              <w:rPr>
                <w:rFonts w:cs="Arial"/>
                <w:b/>
                <w:sz w:val="18"/>
                <w:szCs w:val="18"/>
              </w:rPr>
              <w:t>5,003,557</w:t>
            </w:r>
          </w:p>
        </w:tc>
      </w:tr>
      <w:tr w:rsidR="000B7032" w:rsidRPr="000B7032" w14:paraId="30E3507F" w14:textId="77777777" w:rsidTr="00A64ED1">
        <w:tc>
          <w:tcPr>
            <w:tcW w:w="2268" w:type="dxa"/>
            <w:tcBorders>
              <w:top w:val="nil"/>
              <w:left w:val="nil"/>
              <w:bottom w:val="nil"/>
              <w:right w:val="single" w:sz="18" w:space="0" w:color="002060"/>
            </w:tcBorders>
            <w:shd w:val="clear" w:color="auto" w:fill="auto"/>
            <w:noWrap/>
            <w:vAlign w:val="center"/>
          </w:tcPr>
          <w:p w14:paraId="53102619" w14:textId="77777777" w:rsidR="000B7032" w:rsidRPr="00F75B25" w:rsidRDefault="000B7032" w:rsidP="000B7032">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002060"/>
              <w:bottom w:val="nil"/>
              <w:right w:val="nil"/>
            </w:tcBorders>
            <w:shd w:val="clear" w:color="auto" w:fill="auto"/>
            <w:noWrap/>
            <w:vAlign w:val="bottom"/>
          </w:tcPr>
          <w:p w14:paraId="2D927981"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74C1D55" w14:textId="77777777" w:rsidR="000B7032" w:rsidRPr="000B7032" w:rsidRDefault="000B7032" w:rsidP="000B7032">
            <w:pPr>
              <w:spacing w:before="40" w:after="40"/>
              <w:jc w:val="right"/>
              <w:rPr>
                <w:rFonts w:cs="Arial"/>
                <w:sz w:val="18"/>
                <w:szCs w:val="18"/>
              </w:rPr>
            </w:pPr>
            <w:r w:rsidRPr="000B7032">
              <w:rPr>
                <w:rFonts w:cs="Arial"/>
                <w:sz w:val="18"/>
                <w:szCs w:val="18"/>
              </w:rPr>
              <w:t>17,370,006</w:t>
            </w:r>
          </w:p>
        </w:tc>
        <w:tc>
          <w:tcPr>
            <w:tcW w:w="1985" w:type="dxa"/>
            <w:tcBorders>
              <w:top w:val="nil"/>
              <w:left w:val="nil"/>
              <w:bottom w:val="nil"/>
              <w:right w:val="nil"/>
            </w:tcBorders>
            <w:shd w:val="clear" w:color="auto" w:fill="auto"/>
            <w:noWrap/>
            <w:vAlign w:val="bottom"/>
          </w:tcPr>
          <w:p w14:paraId="6E0E2D0D" w14:textId="77777777" w:rsidR="000B7032" w:rsidRPr="001C7123" w:rsidRDefault="000B7032" w:rsidP="000B7032">
            <w:pPr>
              <w:spacing w:before="40" w:after="40"/>
              <w:jc w:val="right"/>
              <w:rPr>
                <w:rFonts w:cs="Arial"/>
                <w:b/>
                <w:sz w:val="18"/>
                <w:szCs w:val="18"/>
              </w:rPr>
            </w:pPr>
            <w:r w:rsidRPr="001C7123">
              <w:rPr>
                <w:rFonts w:cs="Arial"/>
                <w:b/>
                <w:sz w:val="18"/>
                <w:szCs w:val="18"/>
              </w:rPr>
              <w:t>17,287,118</w:t>
            </w:r>
          </w:p>
        </w:tc>
      </w:tr>
      <w:tr w:rsidR="000B7032" w:rsidRPr="000B7032" w14:paraId="13FF3CB6" w14:textId="77777777" w:rsidTr="00A64ED1">
        <w:tc>
          <w:tcPr>
            <w:tcW w:w="2268" w:type="dxa"/>
            <w:tcBorders>
              <w:top w:val="nil"/>
              <w:left w:val="nil"/>
              <w:bottom w:val="nil"/>
              <w:right w:val="single" w:sz="18" w:space="0" w:color="002060"/>
            </w:tcBorders>
            <w:shd w:val="clear" w:color="auto" w:fill="auto"/>
            <w:noWrap/>
            <w:vAlign w:val="center"/>
          </w:tcPr>
          <w:p w14:paraId="1B93ECE2" w14:textId="77777777" w:rsidR="000B7032" w:rsidRPr="00F75B25" w:rsidRDefault="000B7032" w:rsidP="000B7032">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002060"/>
              <w:bottom w:val="nil"/>
              <w:right w:val="nil"/>
            </w:tcBorders>
            <w:shd w:val="clear" w:color="auto" w:fill="auto"/>
            <w:noWrap/>
            <w:vAlign w:val="bottom"/>
          </w:tcPr>
          <w:p w14:paraId="14F35E4A"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774FB99" w14:textId="77777777" w:rsidR="000B7032" w:rsidRPr="000B7032" w:rsidRDefault="000B7032" w:rsidP="000B7032">
            <w:pPr>
              <w:spacing w:before="40" w:after="40"/>
              <w:jc w:val="right"/>
              <w:rPr>
                <w:rFonts w:cs="Arial"/>
                <w:sz w:val="18"/>
                <w:szCs w:val="18"/>
              </w:rPr>
            </w:pPr>
            <w:r w:rsidRPr="000B7032">
              <w:rPr>
                <w:rFonts w:cs="Arial"/>
                <w:sz w:val="18"/>
                <w:szCs w:val="18"/>
              </w:rPr>
              <w:t>16,881,112</w:t>
            </w:r>
          </w:p>
        </w:tc>
        <w:tc>
          <w:tcPr>
            <w:tcW w:w="1985" w:type="dxa"/>
            <w:tcBorders>
              <w:top w:val="nil"/>
              <w:left w:val="nil"/>
              <w:bottom w:val="nil"/>
              <w:right w:val="nil"/>
            </w:tcBorders>
            <w:shd w:val="clear" w:color="auto" w:fill="auto"/>
            <w:noWrap/>
            <w:vAlign w:val="bottom"/>
          </w:tcPr>
          <w:p w14:paraId="3DE4F7B2" w14:textId="77777777" w:rsidR="000B7032" w:rsidRPr="001C7123" w:rsidRDefault="000B7032" w:rsidP="000B7032">
            <w:pPr>
              <w:spacing w:before="40" w:after="40"/>
              <w:jc w:val="right"/>
              <w:rPr>
                <w:rFonts w:cs="Arial"/>
                <w:b/>
                <w:sz w:val="18"/>
                <w:szCs w:val="18"/>
              </w:rPr>
            </w:pPr>
            <w:r w:rsidRPr="001C7123">
              <w:rPr>
                <w:rFonts w:cs="Arial"/>
                <w:b/>
                <w:sz w:val="18"/>
                <w:szCs w:val="18"/>
              </w:rPr>
              <w:t>13,682,983</w:t>
            </w:r>
          </w:p>
        </w:tc>
      </w:tr>
      <w:tr w:rsidR="000B7032" w:rsidRPr="000B7032" w14:paraId="01E39B6C" w14:textId="77777777" w:rsidTr="00A64ED1">
        <w:tc>
          <w:tcPr>
            <w:tcW w:w="2268" w:type="dxa"/>
            <w:tcBorders>
              <w:top w:val="nil"/>
              <w:left w:val="nil"/>
              <w:bottom w:val="nil"/>
              <w:right w:val="single" w:sz="18" w:space="0" w:color="002060"/>
            </w:tcBorders>
            <w:shd w:val="clear" w:color="auto" w:fill="auto"/>
            <w:noWrap/>
            <w:vAlign w:val="center"/>
          </w:tcPr>
          <w:p w14:paraId="41C8CBD0" w14:textId="77777777" w:rsidR="000B7032" w:rsidRPr="00F75B25" w:rsidRDefault="000B7032" w:rsidP="000B7032">
            <w:pPr>
              <w:spacing w:before="40" w:after="40"/>
              <w:rPr>
                <w:rFonts w:cs="Arial"/>
                <w:sz w:val="18"/>
                <w:szCs w:val="18"/>
              </w:rPr>
            </w:pPr>
            <w:r w:rsidRPr="00F75B25">
              <w:rPr>
                <w:rFonts w:cs="Arial"/>
                <w:sz w:val="18"/>
                <w:szCs w:val="18"/>
              </w:rPr>
              <w:t>Darebin C</w:t>
            </w:r>
          </w:p>
        </w:tc>
        <w:tc>
          <w:tcPr>
            <w:tcW w:w="1701" w:type="dxa"/>
            <w:tcBorders>
              <w:top w:val="nil"/>
              <w:left w:val="single" w:sz="18" w:space="0" w:color="002060"/>
              <w:bottom w:val="nil"/>
              <w:right w:val="nil"/>
            </w:tcBorders>
            <w:shd w:val="clear" w:color="auto" w:fill="auto"/>
            <w:noWrap/>
            <w:vAlign w:val="bottom"/>
          </w:tcPr>
          <w:p w14:paraId="4F3FBF28"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B953E24" w14:textId="77777777" w:rsidR="000B7032" w:rsidRPr="000B7032" w:rsidRDefault="000B7032" w:rsidP="000B7032">
            <w:pPr>
              <w:spacing w:before="40" w:after="40"/>
              <w:jc w:val="right"/>
              <w:rPr>
                <w:rFonts w:cs="Arial"/>
                <w:sz w:val="18"/>
                <w:szCs w:val="18"/>
              </w:rPr>
            </w:pPr>
            <w:r w:rsidRPr="000B7032">
              <w:rPr>
                <w:rFonts w:cs="Arial"/>
                <w:sz w:val="18"/>
                <w:szCs w:val="18"/>
              </w:rPr>
              <w:t>118,156,081</w:t>
            </w:r>
          </w:p>
        </w:tc>
        <w:tc>
          <w:tcPr>
            <w:tcW w:w="1985" w:type="dxa"/>
            <w:tcBorders>
              <w:top w:val="nil"/>
              <w:left w:val="nil"/>
              <w:bottom w:val="nil"/>
              <w:right w:val="nil"/>
            </w:tcBorders>
            <w:shd w:val="clear" w:color="auto" w:fill="auto"/>
            <w:noWrap/>
            <w:vAlign w:val="bottom"/>
          </w:tcPr>
          <w:p w14:paraId="077DD867" w14:textId="77777777" w:rsidR="000B7032" w:rsidRPr="001C7123" w:rsidRDefault="000B7032" w:rsidP="000B7032">
            <w:pPr>
              <w:spacing w:before="40" w:after="40"/>
              <w:jc w:val="right"/>
              <w:rPr>
                <w:rFonts w:cs="Arial"/>
                <w:b/>
                <w:sz w:val="18"/>
                <w:szCs w:val="18"/>
              </w:rPr>
            </w:pPr>
            <w:r w:rsidRPr="001C7123">
              <w:rPr>
                <w:rFonts w:cs="Arial"/>
                <w:b/>
                <w:sz w:val="18"/>
                <w:szCs w:val="18"/>
              </w:rPr>
              <w:t>114,985,611</w:t>
            </w:r>
          </w:p>
        </w:tc>
      </w:tr>
      <w:tr w:rsidR="000B7032" w:rsidRPr="000B7032" w14:paraId="68B557C9" w14:textId="77777777" w:rsidTr="00A64ED1">
        <w:tc>
          <w:tcPr>
            <w:tcW w:w="2268" w:type="dxa"/>
            <w:tcBorders>
              <w:top w:val="nil"/>
              <w:left w:val="nil"/>
              <w:bottom w:val="nil"/>
              <w:right w:val="single" w:sz="18" w:space="0" w:color="002060"/>
            </w:tcBorders>
            <w:shd w:val="clear" w:color="auto" w:fill="auto"/>
            <w:noWrap/>
            <w:vAlign w:val="center"/>
          </w:tcPr>
          <w:p w14:paraId="13CE33F6" w14:textId="77777777" w:rsidR="000B7032" w:rsidRPr="00F75B25" w:rsidRDefault="000B7032" w:rsidP="000B7032">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002060"/>
              <w:bottom w:val="nil"/>
              <w:right w:val="nil"/>
            </w:tcBorders>
            <w:shd w:val="clear" w:color="auto" w:fill="auto"/>
            <w:noWrap/>
            <w:vAlign w:val="bottom"/>
          </w:tcPr>
          <w:p w14:paraId="68AC20E9" w14:textId="77777777" w:rsidR="000B7032" w:rsidRPr="000B7032" w:rsidRDefault="000B7032" w:rsidP="000B7032">
            <w:pPr>
              <w:spacing w:before="40" w:after="40"/>
              <w:jc w:val="right"/>
              <w:rPr>
                <w:rFonts w:cs="Arial"/>
                <w:sz w:val="18"/>
                <w:szCs w:val="18"/>
              </w:rPr>
            </w:pPr>
            <w:r w:rsidRPr="000B7032">
              <w:rPr>
                <w:rFonts w:cs="Arial"/>
                <w:sz w:val="18"/>
                <w:szCs w:val="18"/>
              </w:rPr>
              <w:t>105,609</w:t>
            </w:r>
          </w:p>
        </w:tc>
        <w:tc>
          <w:tcPr>
            <w:tcW w:w="1985" w:type="dxa"/>
            <w:tcBorders>
              <w:top w:val="nil"/>
              <w:left w:val="nil"/>
              <w:bottom w:val="nil"/>
              <w:right w:val="nil"/>
            </w:tcBorders>
            <w:vAlign w:val="bottom"/>
          </w:tcPr>
          <w:p w14:paraId="2E77727F" w14:textId="77777777" w:rsidR="000B7032" w:rsidRPr="000B7032" w:rsidRDefault="000B7032" w:rsidP="000B7032">
            <w:pPr>
              <w:spacing w:before="40" w:after="40"/>
              <w:jc w:val="right"/>
              <w:rPr>
                <w:rFonts w:cs="Arial"/>
                <w:sz w:val="18"/>
                <w:szCs w:val="18"/>
              </w:rPr>
            </w:pPr>
            <w:r w:rsidRPr="000B7032">
              <w:rPr>
                <w:rFonts w:cs="Arial"/>
                <w:sz w:val="18"/>
                <w:szCs w:val="18"/>
              </w:rPr>
              <w:t>28,835,563</w:t>
            </w:r>
          </w:p>
        </w:tc>
        <w:tc>
          <w:tcPr>
            <w:tcW w:w="1985" w:type="dxa"/>
            <w:tcBorders>
              <w:top w:val="nil"/>
              <w:left w:val="nil"/>
              <w:bottom w:val="nil"/>
              <w:right w:val="nil"/>
            </w:tcBorders>
            <w:shd w:val="clear" w:color="auto" w:fill="auto"/>
            <w:noWrap/>
            <w:vAlign w:val="bottom"/>
          </w:tcPr>
          <w:p w14:paraId="37704289" w14:textId="77777777" w:rsidR="000B7032" w:rsidRPr="001C7123" w:rsidRDefault="000B7032" w:rsidP="000B7032">
            <w:pPr>
              <w:spacing w:before="40" w:after="40"/>
              <w:jc w:val="right"/>
              <w:rPr>
                <w:rFonts w:cs="Arial"/>
                <w:b/>
                <w:sz w:val="18"/>
                <w:szCs w:val="18"/>
              </w:rPr>
            </w:pPr>
            <w:r w:rsidRPr="001C7123">
              <w:rPr>
                <w:rFonts w:cs="Arial"/>
                <w:b/>
                <w:sz w:val="18"/>
                <w:szCs w:val="18"/>
              </w:rPr>
              <w:t>26,430,101</w:t>
            </w:r>
          </w:p>
        </w:tc>
      </w:tr>
      <w:tr w:rsidR="000B7032" w:rsidRPr="000B7032" w14:paraId="70310032" w14:textId="77777777" w:rsidTr="00A64ED1">
        <w:tc>
          <w:tcPr>
            <w:tcW w:w="2268" w:type="dxa"/>
            <w:tcBorders>
              <w:top w:val="nil"/>
              <w:left w:val="nil"/>
              <w:bottom w:val="nil"/>
              <w:right w:val="single" w:sz="18" w:space="0" w:color="002060"/>
            </w:tcBorders>
            <w:shd w:val="clear" w:color="auto" w:fill="auto"/>
            <w:noWrap/>
            <w:vAlign w:val="center"/>
          </w:tcPr>
          <w:p w14:paraId="0FF5A7F1" w14:textId="77777777" w:rsidR="000B7032" w:rsidRPr="00F75B25" w:rsidRDefault="000B7032" w:rsidP="000B7032">
            <w:pPr>
              <w:spacing w:before="40" w:after="40"/>
              <w:rPr>
                <w:rFonts w:cs="Arial"/>
                <w:sz w:val="18"/>
                <w:szCs w:val="18"/>
              </w:rPr>
            </w:pPr>
            <w:r w:rsidRPr="00F75B25">
              <w:rPr>
                <w:rFonts w:cs="Arial"/>
                <w:sz w:val="18"/>
                <w:szCs w:val="18"/>
              </w:rPr>
              <w:t>Frankston C</w:t>
            </w:r>
          </w:p>
        </w:tc>
        <w:tc>
          <w:tcPr>
            <w:tcW w:w="1701" w:type="dxa"/>
            <w:tcBorders>
              <w:top w:val="nil"/>
              <w:left w:val="single" w:sz="18" w:space="0" w:color="002060"/>
              <w:bottom w:val="nil"/>
              <w:right w:val="nil"/>
            </w:tcBorders>
            <w:shd w:val="clear" w:color="auto" w:fill="auto"/>
            <w:noWrap/>
            <w:vAlign w:val="bottom"/>
          </w:tcPr>
          <w:p w14:paraId="5E388DEF"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AA9EB4E" w14:textId="77777777" w:rsidR="000B7032" w:rsidRPr="000B7032" w:rsidRDefault="000B7032" w:rsidP="000B7032">
            <w:pPr>
              <w:spacing w:before="40" w:after="40"/>
              <w:jc w:val="right"/>
              <w:rPr>
                <w:rFonts w:cs="Arial"/>
                <w:sz w:val="18"/>
                <w:szCs w:val="18"/>
              </w:rPr>
            </w:pPr>
            <w:r w:rsidRPr="000B7032">
              <w:rPr>
                <w:rFonts w:cs="Arial"/>
                <w:sz w:val="18"/>
                <w:szCs w:val="18"/>
              </w:rPr>
              <w:t>75,068,872</w:t>
            </w:r>
          </w:p>
        </w:tc>
        <w:tc>
          <w:tcPr>
            <w:tcW w:w="1985" w:type="dxa"/>
            <w:tcBorders>
              <w:top w:val="nil"/>
              <w:left w:val="nil"/>
              <w:bottom w:val="nil"/>
              <w:right w:val="nil"/>
            </w:tcBorders>
            <w:shd w:val="clear" w:color="auto" w:fill="auto"/>
            <w:noWrap/>
            <w:vAlign w:val="bottom"/>
          </w:tcPr>
          <w:p w14:paraId="23B4F53E" w14:textId="77777777" w:rsidR="000B7032" w:rsidRPr="001C7123" w:rsidRDefault="000B7032" w:rsidP="000B7032">
            <w:pPr>
              <w:spacing w:before="40" w:after="40"/>
              <w:jc w:val="right"/>
              <w:rPr>
                <w:rFonts w:cs="Arial"/>
                <w:b/>
                <w:sz w:val="18"/>
                <w:szCs w:val="18"/>
              </w:rPr>
            </w:pPr>
            <w:r w:rsidRPr="001C7123">
              <w:rPr>
                <w:rFonts w:cs="Arial"/>
                <w:b/>
                <w:sz w:val="18"/>
                <w:szCs w:val="18"/>
              </w:rPr>
              <w:t>73,888,992</w:t>
            </w:r>
          </w:p>
        </w:tc>
      </w:tr>
      <w:tr w:rsidR="000B7032" w:rsidRPr="000B7032" w14:paraId="14F8D6EB" w14:textId="77777777" w:rsidTr="00A64ED1">
        <w:tc>
          <w:tcPr>
            <w:tcW w:w="2268" w:type="dxa"/>
            <w:tcBorders>
              <w:top w:val="nil"/>
              <w:left w:val="nil"/>
              <w:bottom w:val="nil"/>
              <w:right w:val="single" w:sz="18" w:space="0" w:color="002060"/>
            </w:tcBorders>
            <w:shd w:val="clear" w:color="auto" w:fill="auto"/>
            <w:noWrap/>
            <w:vAlign w:val="center"/>
          </w:tcPr>
          <w:p w14:paraId="22E1729B" w14:textId="77777777" w:rsidR="000B7032" w:rsidRPr="00F75B25" w:rsidRDefault="000B7032" w:rsidP="000B7032">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002060"/>
              <w:bottom w:val="nil"/>
              <w:right w:val="nil"/>
            </w:tcBorders>
            <w:shd w:val="clear" w:color="auto" w:fill="auto"/>
            <w:noWrap/>
            <w:vAlign w:val="bottom"/>
          </w:tcPr>
          <w:p w14:paraId="3DF66246"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024F996" w14:textId="77777777" w:rsidR="000B7032" w:rsidRPr="000B7032" w:rsidRDefault="000B7032" w:rsidP="000B7032">
            <w:pPr>
              <w:spacing w:before="40" w:after="40"/>
              <w:jc w:val="right"/>
              <w:rPr>
                <w:rFonts w:cs="Arial"/>
                <w:sz w:val="18"/>
                <w:szCs w:val="18"/>
              </w:rPr>
            </w:pPr>
            <w:r w:rsidRPr="000B7032">
              <w:rPr>
                <w:rFonts w:cs="Arial"/>
                <w:sz w:val="18"/>
                <w:szCs w:val="18"/>
              </w:rPr>
              <w:t>4,789,062</w:t>
            </w:r>
          </w:p>
        </w:tc>
        <w:tc>
          <w:tcPr>
            <w:tcW w:w="1985" w:type="dxa"/>
            <w:tcBorders>
              <w:top w:val="nil"/>
              <w:left w:val="nil"/>
              <w:bottom w:val="nil"/>
              <w:right w:val="nil"/>
            </w:tcBorders>
            <w:shd w:val="clear" w:color="auto" w:fill="auto"/>
            <w:noWrap/>
            <w:vAlign w:val="bottom"/>
          </w:tcPr>
          <w:p w14:paraId="1587C763" w14:textId="77777777" w:rsidR="000B7032" w:rsidRPr="001C7123" w:rsidRDefault="000B7032" w:rsidP="000B7032">
            <w:pPr>
              <w:spacing w:before="40" w:after="40"/>
              <w:jc w:val="right"/>
              <w:rPr>
                <w:rFonts w:cs="Arial"/>
                <w:b/>
                <w:sz w:val="18"/>
                <w:szCs w:val="18"/>
              </w:rPr>
            </w:pPr>
            <w:r w:rsidRPr="001C7123">
              <w:rPr>
                <w:rFonts w:cs="Arial"/>
                <w:b/>
                <w:sz w:val="18"/>
                <w:szCs w:val="18"/>
              </w:rPr>
              <w:t>4,652,677</w:t>
            </w:r>
          </w:p>
        </w:tc>
      </w:tr>
      <w:tr w:rsidR="000B7032" w:rsidRPr="000B7032" w14:paraId="6EBB1D79" w14:textId="77777777" w:rsidTr="00A64ED1">
        <w:tc>
          <w:tcPr>
            <w:tcW w:w="2268" w:type="dxa"/>
            <w:tcBorders>
              <w:top w:val="nil"/>
              <w:left w:val="nil"/>
              <w:bottom w:val="nil"/>
              <w:right w:val="single" w:sz="18" w:space="0" w:color="002060"/>
            </w:tcBorders>
            <w:shd w:val="clear" w:color="auto" w:fill="auto"/>
            <w:noWrap/>
            <w:vAlign w:val="center"/>
          </w:tcPr>
          <w:p w14:paraId="2959A075" w14:textId="77777777" w:rsidR="000B7032" w:rsidRPr="00F75B25" w:rsidRDefault="000B7032" w:rsidP="000B7032">
            <w:pPr>
              <w:spacing w:before="40" w:after="40"/>
              <w:rPr>
                <w:rFonts w:cs="Arial"/>
                <w:sz w:val="18"/>
                <w:szCs w:val="18"/>
              </w:rPr>
            </w:pPr>
            <w:r w:rsidRPr="00F75B25">
              <w:rPr>
                <w:rFonts w:cs="Arial"/>
                <w:sz w:val="18"/>
                <w:szCs w:val="18"/>
              </w:rPr>
              <w:t>Glen Eira C</w:t>
            </w:r>
          </w:p>
        </w:tc>
        <w:tc>
          <w:tcPr>
            <w:tcW w:w="1701" w:type="dxa"/>
            <w:tcBorders>
              <w:top w:val="nil"/>
              <w:left w:val="single" w:sz="18" w:space="0" w:color="002060"/>
              <w:bottom w:val="nil"/>
              <w:right w:val="nil"/>
            </w:tcBorders>
            <w:shd w:val="clear" w:color="auto" w:fill="auto"/>
            <w:noWrap/>
            <w:vAlign w:val="bottom"/>
          </w:tcPr>
          <w:p w14:paraId="6E6D6CFC"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76FB007F" w14:textId="77777777" w:rsidR="000B7032" w:rsidRPr="000B7032" w:rsidRDefault="000B7032" w:rsidP="000B7032">
            <w:pPr>
              <w:spacing w:before="40" w:after="40"/>
              <w:jc w:val="right"/>
              <w:rPr>
                <w:rFonts w:cs="Arial"/>
                <w:sz w:val="18"/>
                <w:szCs w:val="18"/>
              </w:rPr>
            </w:pPr>
            <w:r w:rsidRPr="000B7032">
              <w:rPr>
                <w:rFonts w:cs="Arial"/>
                <w:sz w:val="18"/>
                <w:szCs w:val="18"/>
              </w:rPr>
              <w:t>141,260,178</w:t>
            </w:r>
          </w:p>
        </w:tc>
        <w:tc>
          <w:tcPr>
            <w:tcW w:w="1985" w:type="dxa"/>
            <w:tcBorders>
              <w:top w:val="nil"/>
              <w:left w:val="nil"/>
              <w:bottom w:val="nil"/>
              <w:right w:val="nil"/>
            </w:tcBorders>
            <w:shd w:val="clear" w:color="auto" w:fill="auto"/>
            <w:noWrap/>
            <w:vAlign w:val="bottom"/>
          </w:tcPr>
          <w:p w14:paraId="164EF935" w14:textId="77777777" w:rsidR="000B7032" w:rsidRPr="001C7123" w:rsidRDefault="000B7032" w:rsidP="000B7032">
            <w:pPr>
              <w:spacing w:before="40" w:after="40"/>
              <w:jc w:val="right"/>
              <w:rPr>
                <w:rFonts w:cs="Arial"/>
                <w:b/>
                <w:sz w:val="18"/>
                <w:szCs w:val="18"/>
              </w:rPr>
            </w:pPr>
            <w:r w:rsidRPr="001C7123">
              <w:rPr>
                <w:rFonts w:cs="Arial"/>
                <w:b/>
                <w:sz w:val="18"/>
                <w:szCs w:val="18"/>
              </w:rPr>
              <w:t>141,260,178</w:t>
            </w:r>
          </w:p>
        </w:tc>
      </w:tr>
      <w:tr w:rsidR="000B7032" w:rsidRPr="000B7032" w14:paraId="638B2C72" w14:textId="77777777" w:rsidTr="00A64ED1">
        <w:tc>
          <w:tcPr>
            <w:tcW w:w="2268" w:type="dxa"/>
            <w:tcBorders>
              <w:top w:val="nil"/>
              <w:left w:val="nil"/>
              <w:bottom w:val="nil"/>
              <w:right w:val="single" w:sz="18" w:space="0" w:color="002060"/>
            </w:tcBorders>
            <w:shd w:val="clear" w:color="auto" w:fill="auto"/>
            <w:noWrap/>
            <w:vAlign w:val="center"/>
          </w:tcPr>
          <w:p w14:paraId="1B66A624" w14:textId="77777777" w:rsidR="000B7032" w:rsidRPr="00F75B25" w:rsidRDefault="000B7032" w:rsidP="000B7032">
            <w:pPr>
              <w:spacing w:before="40" w:after="40"/>
              <w:rPr>
                <w:rFonts w:cs="Arial"/>
                <w:sz w:val="18"/>
                <w:szCs w:val="18"/>
              </w:rPr>
            </w:pPr>
            <w:r w:rsidRPr="00F75B25">
              <w:rPr>
                <w:rFonts w:cs="Arial"/>
                <w:sz w:val="18"/>
                <w:szCs w:val="18"/>
              </w:rPr>
              <w:t>Glenelg S</w:t>
            </w:r>
          </w:p>
        </w:tc>
        <w:tc>
          <w:tcPr>
            <w:tcW w:w="1701" w:type="dxa"/>
            <w:tcBorders>
              <w:top w:val="nil"/>
              <w:left w:val="single" w:sz="18" w:space="0" w:color="002060"/>
              <w:bottom w:val="nil"/>
              <w:right w:val="nil"/>
            </w:tcBorders>
            <w:shd w:val="clear" w:color="auto" w:fill="auto"/>
            <w:noWrap/>
            <w:vAlign w:val="bottom"/>
          </w:tcPr>
          <w:p w14:paraId="4C007E3B" w14:textId="77777777" w:rsidR="000B7032" w:rsidRPr="000B7032" w:rsidRDefault="000B7032" w:rsidP="000B7032">
            <w:pPr>
              <w:spacing w:before="40" w:after="40"/>
              <w:jc w:val="right"/>
              <w:rPr>
                <w:rFonts w:cs="Arial"/>
                <w:sz w:val="18"/>
                <w:szCs w:val="18"/>
              </w:rPr>
            </w:pPr>
            <w:r w:rsidRPr="000B7032">
              <w:rPr>
                <w:rFonts w:cs="Arial"/>
                <w:sz w:val="18"/>
                <w:szCs w:val="18"/>
              </w:rPr>
              <w:t>1,603,334</w:t>
            </w:r>
          </w:p>
        </w:tc>
        <w:tc>
          <w:tcPr>
            <w:tcW w:w="1985" w:type="dxa"/>
            <w:tcBorders>
              <w:top w:val="nil"/>
              <w:left w:val="nil"/>
              <w:bottom w:val="nil"/>
              <w:right w:val="nil"/>
            </w:tcBorders>
            <w:vAlign w:val="bottom"/>
          </w:tcPr>
          <w:p w14:paraId="49F77E64" w14:textId="77777777" w:rsidR="000B7032" w:rsidRPr="000B7032" w:rsidRDefault="000B7032" w:rsidP="000B7032">
            <w:pPr>
              <w:spacing w:before="40" w:after="40"/>
              <w:jc w:val="right"/>
              <w:rPr>
                <w:rFonts w:cs="Arial"/>
                <w:sz w:val="18"/>
                <w:szCs w:val="18"/>
              </w:rPr>
            </w:pPr>
            <w:r w:rsidRPr="000B7032">
              <w:rPr>
                <w:rFonts w:cs="Arial"/>
                <w:sz w:val="18"/>
                <w:szCs w:val="18"/>
              </w:rPr>
              <w:t>16,046,758</w:t>
            </w:r>
          </w:p>
        </w:tc>
        <w:tc>
          <w:tcPr>
            <w:tcW w:w="1985" w:type="dxa"/>
            <w:tcBorders>
              <w:top w:val="nil"/>
              <w:left w:val="nil"/>
              <w:bottom w:val="nil"/>
              <w:right w:val="nil"/>
            </w:tcBorders>
            <w:shd w:val="clear" w:color="auto" w:fill="auto"/>
            <w:noWrap/>
            <w:vAlign w:val="bottom"/>
          </w:tcPr>
          <w:p w14:paraId="36B89DD1" w14:textId="77777777" w:rsidR="000B7032" w:rsidRPr="001C7123" w:rsidRDefault="000B7032" w:rsidP="000B7032">
            <w:pPr>
              <w:spacing w:before="40" w:after="40"/>
              <w:jc w:val="right"/>
              <w:rPr>
                <w:rFonts w:cs="Arial"/>
                <w:b/>
                <w:sz w:val="18"/>
                <w:szCs w:val="18"/>
              </w:rPr>
            </w:pPr>
            <w:r w:rsidRPr="001C7123">
              <w:rPr>
                <w:rFonts w:cs="Arial"/>
                <w:b/>
                <w:sz w:val="18"/>
                <w:szCs w:val="18"/>
              </w:rPr>
              <w:t>16,002,162</w:t>
            </w:r>
          </w:p>
        </w:tc>
      </w:tr>
      <w:tr w:rsidR="000B7032" w:rsidRPr="000B7032" w14:paraId="59698F9F" w14:textId="77777777" w:rsidTr="00A64ED1">
        <w:tc>
          <w:tcPr>
            <w:tcW w:w="2268" w:type="dxa"/>
            <w:tcBorders>
              <w:top w:val="nil"/>
              <w:left w:val="nil"/>
              <w:bottom w:val="nil"/>
              <w:right w:val="single" w:sz="18" w:space="0" w:color="002060"/>
            </w:tcBorders>
            <w:shd w:val="clear" w:color="auto" w:fill="auto"/>
            <w:noWrap/>
            <w:vAlign w:val="center"/>
          </w:tcPr>
          <w:p w14:paraId="6D35033A" w14:textId="77777777" w:rsidR="000B7032" w:rsidRPr="00F75B25" w:rsidRDefault="000B7032" w:rsidP="000B7032">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002060"/>
              <w:bottom w:val="nil"/>
              <w:right w:val="nil"/>
            </w:tcBorders>
            <w:shd w:val="clear" w:color="auto" w:fill="auto"/>
            <w:noWrap/>
            <w:vAlign w:val="bottom"/>
          </w:tcPr>
          <w:p w14:paraId="25C9C4E7" w14:textId="77777777" w:rsidR="000B7032" w:rsidRPr="000B7032" w:rsidRDefault="000B7032" w:rsidP="000B7032">
            <w:pPr>
              <w:spacing w:before="40" w:after="40"/>
              <w:jc w:val="right"/>
              <w:rPr>
                <w:rFonts w:cs="Arial"/>
                <w:sz w:val="18"/>
                <w:szCs w:val="18"/>
              </w:rPr>
            </w:pPr>
            <w:r w:rsidRPr="000B7032">
              <w:rPr>
                <w:rFonts w:cs="Arial"/>
                <w:sz w:val="18"/>
                <w:szCs w:val="18"/>
              </w:rPr>
              <w:t>173,909</w:t>
            </w:r>
          </w:p>
        </w:tc>
        <w:tc>
          <w:tcPr>
            <w:tcW w:w="1985" w:type="dxa"/>
            <w:tcBorders>
              <w:top w:val="nil"/>
              <w:left w:val="nil"/>
              <w:bottom w:val="nil"/>
              <w:right w:val="nil"/>
            </w:tcBorders>
            <w:vAlign w:val="bottom"/>
          </w:tcPr>
          <w:p w14:paraId="48939D12" w14:textId="77777777" w:rsidR="000B7032" w:rsidRPr="000B7032" w:rsidRDefault="000B7032" w:rsidP="000B7032">
            <w:pPr>
              <w:spacing w:before="40" w:after="40"/>
              <w:jc w:val="right"/>
              <w:rPr>
                <w:rFonts w:cs="Arial"/>
                <w:sz w:val="18"/>
                <w:szCs w:val="18"/>
              </w:rPr>
            </w:pPr>
            <w:r w:rsidRPr="000B7032">
              <w:rPr>
                <w:rFonts w:cs="Arial"/>
                <w:sz w:val="18"/>
                <w:szCs w:val="18"/>
              </w:rPr>
              <w:t>11,753,610</w:t>
            </w:r>
          </w:p>
        </w:tc>
        <w:tc>
          <w:tcPr>
            <w:tcW w:w="1985" w:type="dxa"/>
            <w:tcBorders>
              <w:top w:val="nil"/>
              <w:left w:val="nil"/>
              <w:bottom w:val="nil"/>
              <w:right w:val="nil"/>
            </w:tcBorders>
            <w:shd w:val="clear" w:color="auto" w:fill="auto"/>
            <w:noWrap/>
            <w:vAlign w:val="bottom"/>
          </w:tcPr>
          <w:p w14:paraId="61FD9C7F" w14:textId="77777777" w:rsidR="000B7032" w:rsidRPr="001C7123" w:rsidRDefault="000B7032" w:rsidP="000B7032">
            <w:pPr>
              <w:spacing w:before="40" w:after="40"/>
              <w:jc w:val="right"/>
              <w:rPr>
                <w:rFonts w:cs="Arial"/>
                <w:b/>
                <w:sz w:val="18"/>
                <w:szCs w:val="18"/>
              </w:rPr>
            </w:pPr>
            <w:r w:rsidRPr="001C7123">
              <w:rPr>
                <w:rFonts w:cs="Arial"/>
                <w:b/>
                <w:sz w:val="18"/>
                <w:szCs w:val="18"/>
              </w:rPr>
              <w:t>10,525,476</w:t>
            </w:r>
          </w:p>
        </w:tc>
      </w:tr>
      <w:tr w:rsidR="000B7032" w:rsidRPr="000B7032" w14:paraId="5B0DBD64" w14:textId="77777777" w:rsidTr="00A64ED1">
        <w:tc>
          <w:tcPr>
            <w:tcW w:w="2268" w:type="dxa"/>
            <w:tcBorders>
              <w:top w:val="nil"/>
              <w:left w:val="nil"/>
              <w:bottom w:val="nil"/>
              <w:right w:val="single" w:sz="18" w:space="0" w:color="002060"/>
            </w:tcBorders>
            <w:shd w:val="clear" w:color="auto" w:fill="auto"/>
            <w:noWrap/>
            <w:vAlign w:val="center"/>
          </w:tcPr>
          <w:p w14:paraId="41B7BEA6" w14:textId="77777777" w:rsidR="000B7032" w:rsidRPr="00F75B25" w:rsidRDefault="000B7032" w:rsidP="000B7032">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002060"/>
              <w:bottom w:val="nil"/>
              <w:right w:val="nil"/>
            </w:tcBorders>
            <w:shd w:val="clear" w:color="auto" w:fill="auto"/>
            <w:noWrap/>
            <w:vAlign w:val="bottom"/>
          </w:tcPr>
          <w:p w14:paraId="4119B1C2" w14:textId="77777777" w:rsidR="000B7032" w:rsidRPr="000B7032" w:rsidRDefault="000B7032" w:rsidP="000B7032">
            <w:pPr>
              <w:spacing w:before="40" w:after="40"/>
              <w:jc w:val="right"/>
              <w:rPr>
                <w:rFonts w:cs="Arial"/>
                <w:sz w:val="18"/>
                <w:szCs w:val="18"/>
              </w:rPr>
            </w:pPr>
            <w:r w:rsidRPr="000B7032">
              <w:rPr>
                <w:rFonts w:cs="Arial"/>
                <w:sz w:val="18"/>
                <w:szCs w:val="18"/>
              </w:rPr>
              <w:t>42,316</w:t>
            </w:r>
          </w:p>
        </w:tc>
        <w:tc>
          <w:tcPr>
            <w:tcW w:w="1985" w:type="dxa"/>
            <w:tcBorders>
              <w:top w:val="nil"/>
              <w:left w:val="nil"/>
              <w:bottom w:val="nil"/>
              <w:right w:val="nil"/>
            </w:tcBorders>
            <w:vAlign w:val="bottom"/>
          </w:tcPr>
          <w:p w14:paraId="11C535F2" w14:textId="77777777" w:rsidR="000B7032" w:rsidRPr="000B7032" w:rsidRDefault="000B7032" w:rsidP="000B7032">
            <w:pPr>
              <w:spacing w:before="40" w:after="40"/>
              <w:jc w:val="right"/>
              <w:rPr>
                <w:rFonts w:cs="Arial"/>
                <w:sz w:val="18"/>
                <w:szCs w:val="18"/>
              </w:rPr>
            </w:pPr>
            <w:r w:rsidRPr="000B7032">
              <w:rPr>
                <w:rFonts w:cs="Arial"/>
                <w:sz w:val="18"/>
                <w:szCs w:val="18"/>
              </w:rPr>
              <w:t>55,328,618</w:t>
            </w:r>
          </w:p>
        </w:tc>
        <w:tc>
          <w:tcPr>
            <w:tcW w:w="1985" w:type="dxa"/>
            <w:tcBorders>
              <w:top w:val="nil"/>
              <w:left w:val="nil"/>
              <w:bottom w:val="nil"/>
              <w:right w:val="nil"/>
            </w:tcBorders>
            <w:shd w:val="clear" w:color="auto" w:fill="auto"/>
            <w:noWrap/>
            <w:vAlign w:val="bottom"/>
          </w:tcPr>
          <w:p w14:paraId="55B34FEB" w14:textId="77777777" w:rsidR="000B7032" w:rsidRPr="001C7123" w:rsidRDefault="000B7032" w:rsidP="000B7032">
            <w:pPr>
              <w:spacing w:before="40" w:after="40"/>
              <w:jc w:val="right"/>
              <w:rPr>
                <w:rFonts w:cs="Arial"/>
                <w:b/>
                <w:sz w:val="18"/>
                <w:szCs w:val="18"/>
              </w:rPr>
            </w:pPr>
            <w:r w:rsidRPr="001C7123">
              <w:rPr>
                <w:rFonts w:cs="Arial"/>
                <w:b/>
                <w:sz w:val="18"/>
                <w:szCs w:val="18"/>
              </w:rPr>
              <w:t>50,993,986</w:t>
            </w:r>
          </w:p>
        </w:tc>
      </w:tr>
      <w:tr w:rsidR="000B7032" w:rsidRPr="000B7032" w14:paraId="1B8C7A83" w14:textId="77777777" w:rsidTr="00A64ED1">
        <w:tc>
          <w:tcPr>
            <w:tcW w:w="2268" w:type="dxa"/>
            <w:tcBorders>
              <w:top w:val="nil"/>
              <w:left w:val="nil"/>
              <w:bottom w:val="nil"/>
              <w:right w:val="single" w:sz="18" w:space="0" w:color="002060"/>
            </w:tcBorders>
            <w:shd w:val="clear" w:color="auto" w:fill="auto"/>
            <w:noWrap/>
            <w:vAlign w:val="center"/>
          </w:tcPr>
          <w:p w14:paraId="3927890F" w14:textId="77777777" w:rsidR="000B7032" w:rsidRPr="00F75B25" w:rsidRDefault="000B7032" w:rsidP="000B7032">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002060"/>
              <w:bottom w:val="nil"/>
              <w:right w:val="nil"/>
            </w:tcBorders>
            <w:shd w:val="clear" w:color="auto" w:fill="auto"/>
            <w:noWrap/>
            <w:vAlign w:val="bottom"/>
          </w:tcPr>
          <w:p w14:paraId="3CC1D539"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731DBE33" w14:textId="77777777" w:rsidR="000B7032" w:rsidRPr="000B7032" w:rsidRDefault="000B7032" w:rsidP="000B7032">
            <w:pPr>
              <w:spacing w:before="40" w:after="40"/>
              <w:jc w:val="right"/>
              <w:rPr>
                <w:rFonts w:cs="Arial"/>
                <w:sz w:val="18"/>
                <w:szCs w:val="18"/>
              </w:rPr>
            </w:pPr>
            <w:r w:rsidRPr="000B7032">
              <w:rPr>
                <w:rFonts w:cs="Arial"/>
                <w:sz w:val="18"/>
                <w:szCs w:val="18"/>
              </w:rPr>
              <w:t>99,332,601</w:t>
            </w:r>
          </w:p>
        </w:tc>
        <w:tc>
          <w:tcPr>
            <w:tcW w:w="1985" w:type="dxa"/>
            <w:tcBorders>
              <w:top w:val="nil"/>
              <w:left w:val="nil"/>
              <w:bottom w:val="nil"/>
              <w:right w:val="nil"/>
            </w:tcBorders>
            <w:shd w:val="clear" w:color="auto" w:fill="auto"/>
            <w:noWrap/>
            <w:vAlign w:val="bottom"/>
          </w:tcPr>
          <w:p w14:paraId="5716AA34" w14:textId="77777777" w:rsidR="000B7032" w:rsidRPr="001C7123" w:rsidRDefault="000B7032" w:rsidP="000B7032">
            <w:pPr>
              <w:spacing w:before="40" w:after="40"/>
              <w:jc w:val="right"/>
              <w:rPr>
                <w:rFonts w:cs="Arial"/>
                <w:b/>
                <w:sz w:val="18"/>
                <w:szCs w:val="18"/>
              </w:rPr>
            </w:pPr>
            <w:r w:rsidRPr="001C7123">
              <w:rPr>
                <w:rFonts w:cs="Arial"/>
                <w:b/>
                <w:sz w:val="18"/>
                <w:szCs w:val="18"/>
              </w:rPr>
              <w:t>89,462,167</w:t>
            </w:r>
          </w:p>
        </w:tc>
      </w:tr>
      <w:tr w:rsidR="000B7032" w:rsidRPr="000B7032" w14:paraId="5F9DCD51" w14:textId="77777777" w:rsidTr="00A64ED1">
        <w:tc>
          <w:tcPr>
            <w:tcW w:w="2268" w:type="dxa"/>
            <w:tcBorders>
              <w:top w:val="nil"/>
              <w:left w:val="nil"/>
              <w:bottom w:val="nil"/>
              <w:right w:val="single" w:sz="18" w:space="0" w:color="002060"/>
            </w:tcBorders>
            <w:shd w:val="clear" w:color="auto" w:fill="auto"/>
            <w:noWrap/>
            <w:vAlign w:val="center"/>
          </w:tcPr>
          <w:p w14:paraId="7744C376" w14:textId="77777777" w:rsidR="000B7032" w:rsidRPr="00F75B25" w:rsidRDefault="000B7032" w:rsidP="000B7032">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002060"/>
              <w:bottom w:val="nil"/>
              <w:right w:val="nil"/>
            </w:tcBorders>
            <w:shd w:val="clear" w:color="auto" w:fill="auto"/>
            <w:noWrap/>
            <w:vAlign w:val="bottom"/>
          </w:tcPr>
          <w:p w14:paraId="240B77D6" w14:textId="77777777" w:rsidR="000B7032" w:rsidRPr="000B7032" w:rsidRDefault="000B7032" w:rsidP="000B7032">
            <w:pPr>
              <w:spacing w:before="40" w:after="40"/>
              <w:jc w:val="right"/>
              <w:rPr>
                <w:rFonts w:cs="Arial"/>
                <w:sz w:val="18"/>
                <w:szCs w:val="18"/>
              </w:rPr>
            </w:pPr>
            <w:r w:rsidRPr="000B7032">
              <w:rPr>
                <w:rFonts w:cs="Arial"/>
                <w:sz w:val="18"/>
                <w:szCs w:val="18"/>
              </w:rPr>
              <w:t>47,927</w:t>
            </w:r>
          </w:p>
        </w:tc>
        <w:tc>
          <w:tcPr>
            <w:tcW w:w="1985" w:type="dxa"/>
            <w:tcBorders>
              <w:top w:val="nil"/>
              <w:left w:val="nil"/>
              <w:bottom w:val="nil"/>
              <w:right w:val="nil"/>
            </w:tcBorders>
            <w:vAlign w:val="bottom"/>
          </w:tcPr>
          <w:p w14:paraId="67010ADB" w14:textId="77777777" w:rsidR="000B7032" w:rsidRPr="000B7032" w:rsidRDefault="000B7032" w:rsidP="000B7032">
            <w:pPr>
              <w:spacing w:before="40" w:after="40"/>
              <w:jc w:val="right"/>
              <w:rPr>
                <w:rFonts w:cs="Arial"/>
                <w:sz w:val="18"/>
                <w:szCs w:val="18"/>
              </w:rPr>
            </w:pPr>
            <w:r w:rsidRPr="000B7032">
              <w:rPr>
                <w:rFonts w:cs="Arial"/>
                <w:sz w:val="18"/>
                <w:szCs w:val="18"/>
              </w:rPr>
              <w:t>145,677,978</w:t>
            </w:r>
          </w:p>
        </w:tc>
        <w:tc>
          <w:tcPr>
            <w:tcW w:w="1985" w:type="dxa"/>
            <w:tcBorders>
              <w:top w:val="nil"/>
              <w:left w:val="nil"/>
              <w:bottom w:val="nil"/>
              <w:right w:val="nil"/>
            </w:tcBorders>
            <w:shd w:val="clear" w:color="auto" w:fill="auto"/>
            <w:noWrap/>
            <w:vAlign w:val="bottom"/>
          </w:tcPr>
          <w:p w14:paraId="2E0A63A7" w14:textId="77777777" w:rsidR="000B7032" w:rsidRPr="001C7123" w:rsidRDefault="000B7032" w:rsidP="000B7032">
            <w:pPr>
              <w:spacing w:before="40" w:after="40"/>
              <w:jc w:val="right"/>
              <w:rPr>
                <w:rFonts w:cs="Arial"/>
                <w:b/>
                <w:sz w:val="18"/>
                <w:szCs w:val="18"/>
              </w:rPr>
            </w:pPr>
            <w:r w:rsidRPr="001C7123">
              <w:rPr>
                <w:rFonts w:cs="Arial"/>
                <w:b/>
                <w:sz w:val="18"/>
                <w:szCs w:val="18"/>
              </w:rPr>
              <w:t>141,584,079</w:t>
            </w:r>
          </w:p>
        </w:tc>
      </w:tr>
      <w:tr w:rsidR="000B7032" w:rsidRPr="000B7032" w14:paraId="52C86528" w14:textId="77777777" w:rsidTr="00A64ED1">
        <w:tc>
          <w:tcPr>
            <w:tcW w:w="2268" w:type="dxa"/>
            <w:tcBorders>
              <w:top w:val="nil"/>
              <w:left w:val="nil"/>
              <w:bottom w:val="nil"/>
              <w:right w:val="single" w:sz="18" w:space="0" w:color="002060"/>
            </w:tcBorders>
            <w:shd w:val="clear" w:color="auto" w:fill="auto"/>
            <w:noWrap/>
            <w:vAlign w:val="center"/>
          </w:tcPr>
          <w:p w14:paraId="43DA797D" w14:textId="77777777" w:rsidR="000B7032" w:rsidRPr="00F75B25" w:rsidRDefault="000B7032" w:rsidP="000B7032">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002060"/>
              <w:bottom w:val="nil"/>
              <w:right w:val="nil"/>
            </w:tcBorders>
            <w:shd w:val="clear" w:color="auto" w:fill="auto"/>
            <w:noWrap/>
            <w:vAlign w:val="bottom"/>
          </w:tcPr>
          <w:p w14:paraId="2F737AD1"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7C3B658F" w14:textId="77777777" w:rsidR="000B7032" w:rsidRPr="000B7032" w:rsidRDefault="000B7032" w:rsidP="000B7032">
            <w:pPr>
              <w:spacing w:before="40" w:after="40"/>
              <w:jc w:val="right"/>
              <w:rPr>
                <w:rFonts w:cs="Arial"/>
                <w:sz w:val="18"/>
                <w:szCs w:val="18"/>
              </w:rPr>
            </w:pPr>
            <w:r w:rsidRPr="000B7032">
              <w:rPr>
                <w:rFonts w:cs="Arial"/>
                <w:sz w:val="18"/>
                <w:szCs w:val="18"/>
              </w:rPr>
              <w:t>29,130,665</w:t>
            </w:r>
          </w:p>
        </w:tc>
        <w:tc>
          <w:tcPr>
            <w:tcW w:w="1985" w:type="dxa"/>
            <w:tcBorders>
              <w:top w:val="nil"/>
              <w:left w:val="nil"/>
              <w:bottom w:val="nil"/>
              <w:right w:val="nil"/>
            </w:tcBorders>
            <w:shd w:val="clear" w:color="auto" w:fill="auto"/>
            <w:noWrap/>
            <w:vAlign w:val="bottom"/>
          </w:tcPr>
          <w:p w14:paraId="0DB423A7" w14:textId="77777777" w:rsidR="000B7032" w:rsidRPr="001C7123" w:rsidRDefault="000B7032" w:rsidP="000B7032">
            <w:pPr>
              <w:spacing w:before="40" w:after="40"/>
              <w:jc w:val="right"/>
              <w:rPr>
                <w:rFonts w:cs="Arial"/>
                <w:b/>
                <w:sz w:val="18"/>
                <w:szCs w:val="18"/>
              </w:rPr>
            </w:pPr>
            <w:r w:rsidRPr="001C7123">
              <w:rPr>
                <w:rFonts w:cs="Arial"/>
                <w:b/>
                <w:sz w:val="18"/>
                <w:szCs w:val="18"/>
              </w:rPr>
              <w:t>28,843,835</w:t>
            </w:r>
          </w:p>
        </w:tc>
      </w:tr>
      <w:tr w:rsidR="000B7032" w:rsidRPr="000B7032" w14:paraId="2E86791F" w14:textId="77777777" w:rsidTr="00A64ED1">
        <w:tc>
          <w:tcPr>
            <w:tcW w:w="2268" w:type="dxa"/>
            <w:tcBorders>
              <w:top w:val="nil"/>
              <w:left w:val="nil"/>
              <w:bottom w:val="nil"/>
              <w:right w:val="single" w:sz="18" w:space="0" w:color="002060"/>
            </w:tcBorders>
            <w:shd w:val="clear" w:color="auto" w:fill="auto"/>
            <w:noWrap/>
            <w:vAlign w:val="center"/>
          </w:tcPr>
          <w:p w14:paraId="6CDD7ECE" w14:textId="77777777" w:rsidR="000B7032" w:rsidRPr="00F75B25" w:rsidRDefault="000B7032" w:rsidP="000B7032">
            <w:pPr>
              <w:spacing w:before="40" w:after="40"/>
              <w:rPr>
                <w:rFonts w:cs="Arial"/>
                <w:sz w:val="18"/>
                <w:szCs w:val="18"/>
              </w:rPr>
            </w:pPr>
            <w:r w:rsidRPr="00F75B25">
              <w:rPr>
                <w:rFonts w:cs="Arial"/>
                <w:sz w:val="18"/>
                <w:szCs w:val="18"/>
              </w:rPr>
              <w:t>Hepburn S</w:t>
            </w:r>
          </w:p>
        </w:tc>
        <w:tc>
          <w:tcPr>
            <w:tcW w:w="1701" w:type="dxa"/>
            <w:tcBorders>
              <w:top w:val="nil"/>
              <w:left w:val="single" w:sz="18" w:space="0" w:color="002060"/>
              <w:bottom w:val="nil"/>
              <w:right w:val="nil"/>
            </w:tcBorders>
            <w:shd w:val="clear" w:color="auto" w:fill="auto"/>
            <w:noWrap/>
            <w:vAlign w:val="bottom"/>
          </w:tcPr>
          <w:p w14:paraId="0856856C" w14:textId="77777777" w:rsidR="000B7032" w:rsidRPr="000B7032" w:rsidRDefault="000B7032" w:rsidP="000B7032">
            <w:pPr>
              <w:spacing w:before="40" w:after="40"/>
              <w:jc w:val="right"/>
              <w:rPr>
                <w:rFonts w:cs="Arial"/>
                <w:sz w:val="18"/>
                <w:szCs w:val="18"/>
              </w:rPr>
            </w:pPr>
            <w:r w:rsidRPr="000B7032">
              <w:rPr>
                <w:rFonts w:cs="Arial"/>
                <w:sz w:val="18"/>
                <w:szCs w:val="18"/>
              </w:rPr>
              <w:t>15,022</w:t>
            </w:r>
          </w:p>
        </w:tc>
        <w:tc>
          <w:tcPr>
            <w:tcW w:w="1985" w:type="dxa"/>
            <w:tcBorders>
              <w:top w:val="nil"/>
              <w:left w:val="nil"/>
              <w:bottom w:val="nil"/>
              <w:right w:val="nil"/>
            </w:tcBorders>
            <w:vAlign w:val="bottom"/>
          </w:tcPr>
          <w:p w14:paraId="7A4938F4" w14:textId="77777777" w:rsidR="000B7032" w:rsidRPr="000B7032" w:rsidRDefault="000B7032" w:rsidP="000B7032">
            <w:pPr>
              <w:spacing w:before="40" w:after="40"/>
              <w:jc w:val="right"/>
              <w:rPr>
                <w:rFonts w:cs="Arial"/>
                <w:sz w:val="18"/>
                <w:szCs w:val="18"/>
              </w:rPr>
            </w:pPr>
            <w:r w:rsidRPr="000B7032">
              <w:rPr>
                <w:rFonts w:cs="Arial"/>
                <w:sz w:val="18"/>
                <w:szCs w:val="18"/>
              </w:rPr>
              <w:t>11,475,107</w:t>
            </w:r>
          </w:p>
        </w:tc>
        <w:tc>
          <w:tcPr>
            <w:tcW w:w="1985" w:type="dxa"/>
            <w:tcBorders>
              <w:top w:val="nil"/>
              <w:left w:val="nil"/>
              <w:bottom w:val="nil"/>
              <w:right w:val="nil"/>
            </w:tcBorders>
            <w:shd w:val="clear" w:color="auto" w:fill="auto"/>
            <w:noWrap/>
            <w:vAlign w:val="bottom"/>
          </w:tcPr>
          <w:p w14:paraId="661AD5BC" w14:textId="77777777" w:rsidR="000B7032" w:rsidRPr="001C7123" w:rsidRDefault="000B7032" w:rsidP="000B7032">
            <w:pPr>
              <w:spacing w:before="40" w:after="40"/>
              <w:jc w:val="right"/>
              <w:rPr>
                <w:rFonts w:cs="Arial"/>
                <w:b/>
                <w:sz w:val="18"/>
                <w:szCs w:val="18"/>
              </w:rPr>
            </w:pPr>
            <w:r w:rsidRPr="001C7123">
              <w:rPr>
                <w:rFonts w:cs="Arial"/>
                <w:b/>
                <w:sz w:val="18"/>
                <w:szCs w:val="18"/>
              </w:rPr>
              <w:t>7,951,868</w:t>
            </w:r>
          </w:p>
        </w:tc>
      </w:tr>
      <w:tr w:rsidR="000B7032" w:rsidRPr="000B7032" w14:paraId="6E7647D7" w14:textId="77777777" w:rsidTr="00A64ED1">
        <w:tc>
          <w:tcPr>
            <w:tcW w:w="2268" w:type="dxa"/>
            <w:tcBorders>
              <w:top w:val="nil"/>
              <w:left w:val="nil"/>
              <w:bottom w:val="nil"/>
              <w:right w:val="single" w:sz="18" w:space="0" w:color="002060"/>
            </w:tcBorders>
            <w:shd w:val="clear" w:color="auto" w:fill="auto"/>
            <w:noWrap/>
            <w:vAlign w:val="center"/>
          </w:tcPr>
          <w:p w14:paraId="77E15C58" w14:textId="77777777" w:rsidR="000B7032" w:rsidRPr="00F75B25" w:rsidRDefault="000B7032" w:rsidP="000B7032">
            <w:pPr>
              <w:spacing w:before="40" w:after="40"/>
              <w:rPr>
                <w:rFonts w:cs="Arial"/>
                <w:sz w:val="18"/>
                <w:szCs w:val="18"/>
              </w:rPr>
            </w:pPr>
            <w:r w:rsidRPr="00F75B25">
              <w:rPr>
                <w:rFonts w:cs="Arial"/>
                <w:sz w:val="18"/>
                <w:szCs w:val="18"/>
              </w:rPr>
              <w:t>Hindmarsh S</w:t>
            </w:r>
          </w:p>
        </w:tc>
        <w:tc>
          <w:tcPr>
            <w:tcW w:w="1701" w:type="dxa"/>
            <w:tcBorders>
              <w:top w:val="nil"/>
              <w:left w:val="single" w:sz="18" w:space="0" w:color="002060"/>
              <w:bottom w:val="nil"/>
              <w:right w:val="nil"/>
            </w:tcBorders>
            <w:shd w:val="clear" w:color="auto" w:fill="auto"/>
            <w:noWrap/>
            <w:vAlign w:val="bottom"/>
          </w:tcPr>
          <w:p w14:paraId="1BA0A41E"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7CC4C805" w14:textId="77777777" w:rsidR="000B7032" w:rsidRPr="000B7032" w:rsidRDefault="000B7032" w:rsidP="000B7032">
            <w:pPr>
              <w:spacing w:before="40" w:after="40"/>
              <w:jc w:val="right"/>
              <w:rPr>
                <w:rFonts w:cs="Arial"/>
                <w:sz w:val="18"/>
                <w:szCs w:val="18"/>
              </w:rPr>
            </w:pPr>
            <w:r w:rsidRPr="000B7032">
              <w:rPr>
                <w:rFonts w:cs="Arial"/>
                <w:sz w:val="18"/>
                <w:szCs w:val="18"/>
              </w:rPr>
              <w:t>3,585,428</w:t>
            </w:r>
          </w:p>
        </w:tc>
        <w:tc>
          <w:tcPr>
            <w:tcW w:w="1985" w:type="dxa"/>
            <w:tcBorders>
              <w:top w:val="nil"/>
              <w:left w:val="nil"/>
              <w:bottom w:val="nil"/>
              <w:right w:val="nil"/>
            </w:tcBorders>
            <w:shd w:val="clear" w:color="auto" w:fill="auto"/>
            <w:noWrap/>
            <w:vAlign w:val="bottom"/>
          </w:tcPr>
          <w:p w14:paraId="243A5FB4" w14:textId="77777777" w:rsidR="000B7032" w:rsidRPr="001C7123" w:rsidRDefault="000B7032" w:rsidP="000B7032">
            <w:pPr>
              <w:spacing w:before="40" w:after="40"/>
              <w:jc w:val="right"/>
              <w:rPr>
                <w:rFonts w:cs="Arial"/>
                <w:b/>
                <w:sz w:val="18"/>
                <w:szCs w:val="18"/>
              </w:rPr>
            </w:pPr>
            <w:r w:rsidRPr="001C7123">
              <w:rPr>
                <w:rFonts w:cs="Arial"/>
                <w:b/>
                <w:sz w:val="18"/>
                <w:szCs w:val="18"/>
              </w:rPr>
              <w:t>3,221,651</w:t>
            </w:r>
          </w:p>
        </w:tc>
      </w:tr>
      <w:tr w:rsidR="000B7032" w:rsidRPr="000B7032" w14:paraId="593D8FFE" w14:textId="77777777" w:rsidTr="00A64ED1">
        <w:tc>
          <w:tcPr>
            <w:tcW w:w="2268" w:type="dxa"/>
            <w:tcBorders>
              <w:top w:val="nil"/>
              <w:left w:val="nil"/>
              <w:bottom w:val="nil"/>
              <w:right w:val="single" w:sz="18" w:space="0" w:color="002060"/>
            </w:tcBorders>
            <w:shd w:val="clear" w:color="auto" w:fill="auto"/>
            <w:noWrap/>
            <w:vAlign w:val="center"/>
          </w:tcPr>
          <w:p w14:paraId="4AAEFFF0" w14:textId="77777777" w:rsidR="000B7032" w:rsidRPr="00F75B25" w:rsidRDefault="000B7032" w:rsidP="000B7032">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002060"/>
              <w:bottom w:val="nil"/>
              <w:right w:val="nil"/>
            </w:tcBorders>
            <w:shd w:val="clear" w:color="auto" w:fill="auto"/>
            <w:noWrap/>
            <w:vAlign w:val="bottom"/>
          </w:tcPr>
          <w:p w14:paraId="369D6557" w14:textId="77777777" w:rsidR="000B7032" w:rsidRPr="000B7032" w:rsidRDefault="000B7032" w:rsidP="000B7032">
            <w:pPr>
              <w:spacing w:before="40" w:after="40"/>
              <w:jc w:val="right"/>
              <w:rPr>
                <w:rFonts w:cs="Arial"/>
                <w:sz w:val="18"/>
                <w:szCs w:val="18"/>
              </w:rPr>
            </w:pPr>
            <w:r w:rsidRPr="000B7032">
              <w:rPr>
                <w:rFonts w:cs="Arial"/>
                <w:sz w:val="18"/>
                <w:szCs w:val="18"/>
              </w:rPr>
              <w:t>220,210</w:t>
            </w:r>
          </w:p>
        </w:tc>
        <w:tc>
          <w:tcPr>
            <w:tcW w:w="1985" w:type="dxa"/>
            <w:tcBorders>
              <w:top w:val="nil"/>
              <w:left w:val="nil"/>
              <w:bottom w:val="nil"/>
              <w:right w:val="nil"/>
            </w:tcBorders>
            <w:vAlign w:val="bottom"/>
          </w:tcPr>
          <w:p w14:paraId="4F459B90" w14:textId="77777777" w:rsidR="000B7032" w:rsidRPr="000B7032" w:rsidRDefault="000B7032" w:rsidP="000B7032">
            <w:pPr>
              <w:spacing w:before="40" w:after="40"/>
              <w:jc w:val="right"/>
              <w:rPr>
                <w:rFonts w:cs="Arial"/>
                <w:sz w:val="18"/>
                <w:szCs w:val="18"/>
              </w:rPr>
            </w:pPr>
            <w:r w:rsidRPr="000B7032">
              <w:rPr>
                <w:rFonts w:cs="Arial"/>
                <w:sz w:val="18"/>
                <w:szCs w:val="18"/>
              </w:rPr>
              <w:t>74,383,015</w:t>
            </w:r>
          </w:p>
        </w:tc>
        <w:tc>
          <w:tcPr>
            <w:tcW w:w="1985" w:type="dxa"/>
            <w:tcBorders>
              <w:top w:val="nil"/>
              <w:left w:val="nil"/>
              <w:bottom w:val="nil"/>
              <w:right w:val="nil"/>
            </w:tcBorders>
            <w:shd w:val="clear" w:color="auto" w:fill="auto"/>
            <w:noWrap/>
            <w:vAlign w:val="bottom"/>
          </w:tcPr>
          <w:p w14:paraId="3C6DBECD" w14:textId="77777777" w:rsidR="000B7032" w:rsidRPr="001C7123" w:rsidRDefault="000B7032" w:rsidP="000B7032">
            <w:pPr>
              <w:spacing w:before="40" w:after="40"/>
              <w:jc w:val="right"/>
              <w:rPr>
                <w:rFonts w:cs="Arial"/>
                <w:b/>
                <w:sz w:val="18"/>
                <w:szCs w:val="18"/>
              </w:rPr>
            </w:pPr>
            <w:r w:rsidRPr="001C7123">
              <w:rPr>
                <w:rFonts w:cs="Arial"/>
                <w:b/>
                <w:sz w:val="18"/>
                <w:szCs w:val="18"/>
              </w:rPr>
              <w:t>74,383,015</w:t>
            </w:r>
          </w:p>
        </w:tc>
      </w:tr>
      <w:tr w:rsidR="000B7032" w:rsidRPr="000B7032" w14:paraId="2945B474" w14:textId="77777777" w:rsidTr="00A64ED1">
        <w:tc>
          <w:tcPr>
            <w:tcW w:w="2268" w:type="dxa"/>
            <w:tcBorders>
              <w:top w:val="nil"/>
              <w:left w:val="nil"/>
              <w:bottom w:val="nil"/>
              <w:right w:val="single" w:sz="18" w:space="0" w:color="002060"/>
            </w:tcBorders>
            <w:shd w:val="clear" w:color="auto" w:fill="auto"/>
            <w:noWrap/>
            <w:vAlign w:val="center"/>
          </w:tcPr>
          <w:p w14:paraId="29C9F517" w14:textId="77777777" w:rsidR="000B7032" w:rsidRPr="00F75B25" w:rsidRDefault="000B7032" w:rsidP="000B7032">
            <w:pPr>
              <w:spacing w:before="40" w:after="40"/>
              <w:rPr>
                <w:rFonts w:cs="Arial"/>
                <w:sz w:val="18"/>
                <w:szCs w:val="18"/>
              </w:rPr>
            </w:pPr>
            <w:r w:rsidRPr="00F75B25">
              <w:rPr>
                <w:rFonts w:cs="Arial"/>
                <w:sz w:val="18"/>
                <w:szCs w:val="18"/>
              </w:rPr>
              <w:t>Horsham RC</w:t>
            </w:r>
          </w:p>
        </w:tc>
        <w:tc>
          <w:tcPr>
            <w:tcW w:w="1701" w:type="dxa"/>
            <w:tcBorders>
              <w:top w:val="nil"/>
              <w:left w:val="single" w:sz="18" w:space="0" w:color="002060"/>
              <w:bottom w:val="nil"/>
              <w:right w:val="nil"/>
            </w:tcBorders>
            <w:shd w:val="clear" w:color="auto" w:fill="auto"/>
            <w:noWrap/>
            <w:vAlign w:val="bottom"/>
          </w:tcPr>
          <w:p w14:paraId="43CC49D3"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0F38EEA9" w14:textId="77777777" w:rsidR="000B7032" w:rsidRPr="000B7032" w:rsidRDefault="000B7032" w:rsidP="000B7032">
            <w:pPr>
              <w:spacing w:before="40" w:after="40"/>
              <w:jc w:val="right"/>
              <w:rPr>
                <w:rFonts w:cs="Arial"/>
                <w:sz w:val="18"/>
                <w:szCs w:val="18"/>
              </w:rPr>
            </w:pPr>
            <w:r w:rsidRPr="000B7032">
              <w:rPr>
                <w:rFonts w:cs="Arial"/>
                <w:sz w:val="18"/>
                <w:szCs w:val="18"/>
              </w:rPr>
              <w:t>10,890,421</w:t>
            </w:r>
          </w:p>
        </w:tc>
        <w:tc>
          <w:tcPr>
            <w:tcW w:w="1985" w:type="dxa"/>
            <w:tcBorders>
              <w:top w:val="nil"/>
              <w:left w:val="nil"/>
              <w:bottom w:val="nil"/>
              <w:right w:val="nil"/>
            </w:tcBorders>
            <w:shd w:val="clear" w:color="auto" w:fill="auto"/>
            <w:noWrap/>
            <w:vAlign w:val="bottom"/>
          </w:tcPr>
          <w:p w14:paraId="1628760E" w14:textId="77777777" w:rsidR="000B7032" w:rsidRPr="001C7123" w:rsidRDefault="000B7032" w:rsidP="000B7032">
            <w:pPr>
              <w:spacing w:before="40" w:after="40"/>
              <w:jc w:val="right"/>
              <w:rPr>
                <w:rFonts w:cs="Arial"/>
                <w:b/>
                <w:sz w:val="18"/>
                <w:szCs w:val="18"/>
              </w:rPr>
            </w:pPr>
            <w:r w:rsidRPr="001C7123">
              <w:rPr>
                <w:rFonts w:cs="Arial"/>
                <w:b/>
                <w:sz w:val="18"/>
                <w:szCs w:val="18"/>
              </w:rPr>
              <w:t>10,093,962</w:t>
            </w:r>
          </w:p>
        </w:tc>
      </w:tr>
      <w:tr w:rsidR="000B7032" w:rsidRPr="000B7032" w14:paraId="7CFD85DB" w14:textId="77777777" w:rsidTr="00A64ED1">
        <w:tc>
          <w:tcPr>
            <w:tcW w:w="2268" w:type="dxa"/>
            <w:tcBorders>
              <w:top w:val="nil"/>
              <w:left w:val="nil"/>
              <w:bottom w:val="nil"/>
              <w:right w:val="single" w:sz="18" w:space="0" w:color="002060"/>
            </w:tcBorders>
            <w:shd w:val="clear" w:color="auto" w:fill="auto"/>
            <w:noWrap/>
            <w:vAlign w:val="center"/>
          </w:tcPr>
          <w:p w14:paraId="722896E9" w14:textId="77777777" w:rsidR="000B7032" w:rsidRPr="00F75B25" w:rsidRDefault="000B7032" w:rsidP="000B7032">
            <w:pPr>
              <w:spacing w:before="40" w:after="40"/>
              <w:rPr>
                <w:rFonts w:cs="Arial"/>
                <w:sz w:val="18"/>
                <w:szCs w:val="18"/>
              </w:rPr>
            </w:pPr>
            <w:r w:rsidRPr="00F75B25">
              <w:rPr>
                <w:rFonts w:cs="Arial"/>
                <w:sz w:val="18"/>
                <w:szCs w:val="18"/>
              </w:rPr>
              <w:t>Hume C</w:t>
            </w:r>
          </w:p>
        </w:tc>
        <w:tc>
          <w:tcPr>
            <w:tcW w:w="1701" w:type="dxa"/>
            <w:tcBorders>
              <w:top w:val="nil"/>
              <w:left w:val="single" w:sz="18" w:space="0" w:color="002060"/>
              <w:bottom w:val="nil"/>
              <w:right w:val="nil"/>
            </w:tcBorders>
            <w:shd w:val="clear" w:color="auto" w:fill="auto"/>
            <w:noWrap/>
            <w:vAlign w:val="bottom"/>
          </w:tcPr>
          <w:p w14:paraId="1A326182" w14:textId="77777777" w:rsidR="000B7032" w:rsidRPr="000B7032" w:rsidRDefault="000B7032" w:rsidP="000B7032">
            <w:pPr>
              <w:spacing w:before="40" w:after="40"/>
              <w:jc w:val="right"/>
              <w:rPr>
                <w:rFonts w:cs="Arial"/>
                <w:sz w:val="18"/>
                <w:szCs w:val="18"/>
              </w:rPr>
            </w:pPr>
            <w:r w:rsidRPr="000B7032">
              <w:rPr>
                <w:rFonts w:cs="Arial"/>
                <w:sz w:val="18"/>
                <w:szCs w:val="18"/>
              </w:rPr>
              <w:t>11,482,987</w:t>
            </w:r>
          </w:p>
        </w:tc>
        <w:tc>
          <w:tcPr>
            <w:tcW w:w="1985" w:type="dxa"/>
            <w:tcBorders>
              <w:top w:val="nil"/>
              <w:left w:val="nil"/>
              <w:bottom w:val="nil"/>
              <w:right w:val="nil"/>
            </w:tcBorders>
            <w:vAlign w:val="bottom"/>
          </w:tcPr>
          <w:p w14:paraId="19D36B41" w14:textId="77777777" w:rsidR="000B7032" w:rsidRPr="000B7032" w:rsidRDefault="000B7032" w:rsidP="000B7032">
            <w:pPr>
              <w:spacing w:before="40" w:after="40"/>
              <w:jc w:val="right"/>
              <w:rPr>
                <w:rFonts w:cs="Arial"/>
                <w:sz w:val="18"/>
                <w:szCs w:val="18"/>
              </w:rPr>
            </w:pPr>
            <w:r w:rsidRPr="000B7032">
              <w:rPr>
                <w:rFonts w:cs="Arial"/>
                <w:sz w:val="18"/>
                <w:szCs w:val="18"/>
              </w:rPr>
              <w:t>107,264,001</w:t>
            </w:r>
          </w:p>
        </w:tc>
        <w:tc>
          <w:tcPr>
            <w:tcW w:w="1985" w:type="dxa"/>
            <w:tcBorders>
              <w:top w:val="nil"/>
              <w:left w:val="nil"/>
              <w:bottom w:val="nil"/>
              <w:right w:val="nil"/>
            </w:tcBorders>
            <w:shd w:val="clear" w:color="auto" w:fill="auto"/>
            <w:noWrap/>
            <w:vAlign w:val="bottom"/>
          </w:tcPr>
          <w:p w14:paraId="5EC66AD6" w14:textId="77777777" w:rsidR="000B7032" w:rsidRPr="001C7123" w:rsidRDefault="000B7032" w:rsidP="000B7032">
            <w:pPr>
              <w:spacing w:before="40" w:after="40"/>
              <w:jc w:val="right"/>
              <w:rPr>
                <w:rFonts w:cs="Arial"/>
                <w:b/>
                <w:sz w:val="18"/>
                <w:szCs w:val="18"/>
              </w:rPr>
            </w:pPr>
            <w:r w:rsidRPr="001C7123">
              <w:rPr>
                <w:rFonts w:cs="Arial"/>
                <w:b/>
                <w:sz w:val="18"/>
                <w:szCs w:val="18"/>
              </w:rPr>
              <w:t>107,264,001</w:t>
            </w:r>
          </w:p>
        </w:tc>
      </w:tr>
      <w:tr w:rsidR="000B7032" w:rsidRPr="000B7032" w14:paraId="28BF220A" w14:textId="77777777" w:rsidTr="00A64ED1">
        <w:tc>
          <w:tcPr>
            <w:tcW w:w="2268" w:type="dxa"/>
            <w:tcBorders>
              <w:top w:val="nil"/>
              <w:left w:val="nil"/>
              <w:bottom w:val="nil"/>
              <w:right w:val="single" w:sz="18" w:space="0" w:color="002060"/>
            </w:tcBorders>
            <w:shd w:val="clear" w:color="auto" w:fill="auto"/>
            <w:noWrap/>
            <w:vAlign w:val="center"/>
          </w:tcPr>
          <w:p w14:paraId="250514E7" w14:textId="77777777" w:rsidR="000B7032" w:rsidRPr="00F75B25" w:rsidRDefault="000B7032" w:rsidP="000B7032">
            <w:pPr>
              <w:spacing w:before="40" w:after="40"/>
              <w:rPr>
                <w:rFonts w:cs="Arial"/>
                <w:sz w:val="18"/>
                <w:szCs w:val="18"/>
              </w:rPr>
            </w:pPr>
            <w:r w:rsidRPr="00F75B25">
              <w:rPr>
                <w:rFonts w:cs="Arial"/>
                <w:sz w:val="18"/>
                <w:szCs w:val="18"/>
              </w:rPr>
              <w:t>Indigo S</w:t>
            </w:r>
          </w:p>
        </w:tc>
        <w:tc>
          <w:tcPr>
            <w:tcW w:w="1701" w:type="dxa"/>
            <w:tcBorders>
              <w:top w:val="nil"/>
              <w:left w:val="single" w:sz="18" w:space="0" w:color="002060"/>
              <w:bottom w:val="nil"/>
              <w:right w:val="nil"/>
            </w:tcBorders>
            <w:shd w:val="clear" w:color="auto" w:fill="auto"/>
            <w:noWrap/>
            <w:vAlign w:val="bottom"/>
          </w:tcPr>
          <w:p w14:paraId="4EFF9C96"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F2708F3" w14:textId="77777777" w:rsidR="000B7032" w:rsidRPr="000B7032" w:rsidRDefault="000B7032" w:rsidP="000B7032">
            <w:pPr>
              <w:spacing w:before="40" w:after="40"/>
              <w:jc w:val="right"/>
              <w:rPr>
                <w:rFonts w:cs="Arial"/>
                <w:sz w:val="18"/>
                <w:szCs w:val="18"/>
              </w:rPr>
            </w:pPr>
            <w:r w:rsidRPr="000B7032">
              <w:rPr>
                <w:rFonts w:cs="Arial"/>
                <w:sz w:val="18"/>
                <w:szCs w:val="18"/>
              </w:rPr>
              <w:t>8,882,261</w:t>
            </w:r>
          </w:p>
        </w:tc>
        <w:tc>
          <w:tcPr>
            <w:tcW w:w="1985" w:type="dxa"/>
            <w:tcBorders>
              <w:top w:val="nil"/>
              <w:left w:val="nil"/>
              <w:bottom w:val="nil"/>
              <w:right w:val="nil"/>
            </w:tcBorders>
            <w:shd w:val="clear" w:color="auto" w:fill="auto"/>
            <w:noWrap/>
            <w:vAlign w:val="bottom"/>
          </w:tcPr>
          <w:p w14:paraId="578F1FAD" w14:textId="77777777" w:rsidR="000B7032" w:rsidRPr="001C7123" w:rsidRDefault="000B7032" w:rsidP="000B7032">
            <w:pPr>
              <w:spacing w:before="40" w:after="40"/>
              <w:jc w:val="right"/>
              <w:rPr>
                <w:rFonts w:cs="Arial"/>
                <w:b/>
                <w:sz w:val="18"/>
                <w:szCs w:val="18"/>
              </w:rPr>
            </w:pPr>
            <w:r w:rsidRPr="001C7123">
              <w:rPr>
                <w:rFonts w:cs="Arial"/>
                <w:b/>
                <w:sz w:val="18"/>
                <w:szCs w:val="18"/>
              </w:rPr>
              <w:t>8,882,261</w:t>
            </w:r>
          </w:p>
        </w:tc>
      </w:tr>
      <w:tr w:rsidR="000B7032" w:rsidRPr="000B7032" w14:paraId="10C81D8A" w14:textId="77777777" w:rsidTr="00A64ED1">
        <w:tc>
          <w:tcPr>
            <w:tcW w:w="2268" w:type="dxa"/>
            <w:tcBorders>
              <w:top w:val="nil"/>
              <w:left w:val="nil"/>
              <w:bottom w:val="nil"/>
              <w:right w:val="single" w:sz="18" w:space="0" w:color="002060"/>
            </w:tcBorders>
            <w:shd w:val="clear" w:color="auto" w:fill="auto"/>
            <w:noWrap/>
            <w:vAlign w:val="center"/>
          </w:tcPr>
          <w:p w14:paraId="4789AC94" w14:textId="77777777" w:rsidR="000B7032" w:rsidRPr="00F75B25" w:rsidRDefault="000B7032" w:rsidP="000B7032">
            <w:pPr>
              <w:spacing w:before="40" w:after="40"/>
              <w:rPr>
                <w:rFonts w:cs="Arial"/>
                <w:sz w:val="18"/>
                <w:szCs w:val="18"/>
              </w:rPr>
            </w:pPr>
            <w:r w:rsidRPr="00F75B25">
              <w:rPr>
                <w:rFonts w:cs="Arial"/>
                <w:sz w:val="18"/>
                <w:szCs w:val="18"/>
              </w:rPr>
              <w:t>Kingston C</w:t>
            </w:r>
          </w:p>
        </w:tc>
        <w:tc>
          <w:tcPr>
            <w:tcW w:w="1701" w:type="dxa"/>
            <w:tcBorders>
              <w:top w:val="nil"/>
              <w:left w:val="single" w:sz="18" w:space="0" w:color="002060"/>
              <w:bottom w:val="nil"/>
              <w:right w:val="nil"/>
            </w:tcBorders>
            <w:shd w:val="clear" w:color="auto" w:fill="auto"/>
            <w:noWrap/>
            <w:vAlign w:val="bottom"/>
          </w:tcPr>
          <w:p w14:paraId="07AE8688"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4D6BBDF0" w14:textId="77777777" w:rsidR="000B7032" w:rsidRPr="000B7032" w:rsidRDefault="000B7032" w:rsidP="000B7032">
            <w:pPr>
              <w:spacing w:before="40" w:after="40"/>
              <w:jc w:val="right"/>
              <w:rPr>
                <w:rFonts w:cs="Arial"/>
                <w:sz w:val="18"/>
                <w:szCs w:val="18"/>
              </w:rPr>
            </w:pPr>
            <w:r w:rsidRPr="000B7032">
              <w:rPr>
                <w:rFonts w:cs="Arial"/>
                <w:sz w:val="18"/>
                <w:szCs w:val="18"/>
              </w:rPr>
              <w:t>133,539,226</w:t>
            </w:r>
          </w:p>
        </w:tc>
        <w:tc>
          <w:tcPr>
            <w:tcW w:w="1985" w:type="dxa"/>
            <w:tcBorders>
              <w:top w:val="nil"/>
              <w:left w:val="nil"/>
              <w:bottom w:val="nil"/>
              <w:right w:val="nil"/>
            </w:tcBorders>
            <w:shd w:val="clear" w:color="auto" w:fill="auto"/>
            <w:noWrap/>
            <w:vAlign w:val="bottom"/>
          </w:tcPr>
          <w:p w14:paraId="3962724F" w14:textId="77777777" w:rsidR="000B7032" w:rsidRPr="001C7123" w:rsidRDefault="000B7032" w:rsidP="000B7032">
            <w:pPr>
              <w:spacing w:before="40" w:after="40"/>
              <w:jc w:val="right"/>
              <w:rPr>
                <w:rFonts w:cs="Arial"/>
                <w:b/>
                <w:sz w:val="18"/>
                <w:szCs w:val="18"/>
              </w:rPr>
            </w:pPr>
            <w:r w:rsidRPr="001C7123">
              <w:rPr>
                <w:rFonts w:cs="Arial"/>
                <w:b/>
                <w:sz w:val="18"/>
                <w:szCs w:val="18"/>
              </w:rPr>
              <w:t>133,485,206</w:t>
            </w:r>
          </w:p>
        </w:tc>
      </w:tr>
      <w:tr w:rsidR="000B7032" w:rsidRPr="000B7032" w14:paraId="3DE05305" w14:textId="77777777" w:rsidTr="00A64ED1">
        <w:tc>
          <w:tcPr>
            <w:tcW w:w="2268" w:type="dxa"/>
            <w:tcBorders>
              <w:top w:val="nil"/>
              <w:left w:val="nil"/>
              <w:bottom w:val="nil"/>
              <w:right w:val="single" w:sz="18" w:space="0" w:color="002060"/>
            </w:tcBorders>
            <w:shd w:val="clear" w:color="auto" w:fill="auto"/>
            <w:noWrap/>
            <w:vAlign w:val="center"/>
          </w:tcPr>
          <w:p w14:paraId="6821ECA1" w14:textId="77777777" w:rsidR="000B7032" w:rsidRPr="00F75B25" w:rsidRDefault="000B7032" w:rsidP="000B7032">
            <w:pPr>
              <w:spacing w:before="40" w:after="40"/>
              <w:rPr>
                <w:rFonts w:cs="Arial"/>
                <w:sz w:val="18"/>
                <w:szCs w:val="18"/>
              </w:rPr>
            </w:pPr>
            <w:r w:rsidRPr="00F75B25">
              <w:rPr>
                <w:rFonts w:cs="Arial"/>
                <w:sz w:val="18"/>
                <w:szCs w:val="18"/>
              </w:rPr>
              <w:t>Knox C</w:t>
            </w:r>
          </w:p>
        </w:tc>
        <w:tc>
          <w:tcPr>
            <w:tcW w:w="1701" w:type="dxa"/>
            <w:tcBorders>
              <w:top w:val="nil"/>
              <w:left w:val="single" w:sz="18" w:space="0" w:color="002060"/>
              <w:bottom w:val="nil"/>
              <w:right w:val="nil"/>
            </w:tcBorders>
            <w:shd w:val="clear" w:color="auto" w:fill="auto"/>
            <w:noWrap/>
            <w:vAlign w:val="bottom"/>
          </w:tcPr>
          <w:p w14:paraId="787FD0D9"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A7C1868" w14:textId="77777777" w:rsidR="000B7032" w:rsidRPr="000B7032" w:rsidRDefault="000B7032" w:rsidP="000B7032">
            <w:pPr>
              <w:spacing w:before="40" w:after="40"/>
              <w:jc w:val="right"/>
              <w:rPr>
                <w:rFonts w:cs="Arial"/>
                <w:sz w:val="18"/>
                <w:szCs w:val="18"/>
              </w:rPr>
            </w:pPr>
            <w:r w:rsidRPr="000B7032">
              <w:rPr>
                <w:rFonts w:cs="Arial"/>
                <w:sz w:val="18"/>
                <w:szCs w:val="18"/>
              </w:rPr>
              <w:t>105,399,134</w:t>
            </w:r>
          </w:p>
        </w:tc>
        <w:tc>
          <w:tcPr>
            <w:tcW w:w="1985" w:type="dxa"/>
            <w:tcBorders>
              <w:top w:val="nil"/>
              <w:left w:val="nil"/>
              <w:bottom w:val="nil"/>
              <w:right w:val="nil"/>
            </w:tcBorders>
            <w:shd w:val="clear" w:color="auto" w:fill="auto"/>
            <w:noWrap/>
            <w:vAlign w:val="bottom"/>
          </w:tcPr>
          <w:p w14:paraId="65C1261F" w14:textId="77777777" w:rsidR="000B7032" w:rsidRPr="001C7123" w:rsidRDefault="000B7032" w:rsidP="000B7032">
            <w:pPr>
              <w:spacing w:before="40" w:after="40"/>
              <w:jc w:val="right"/>
              <w:rPr>
                <w:rFonts w:cs="Arial"/>
                <w:b/>
                <w:sz w:val="18"/>
                <w:szCs w:val="18"/>
              </w:rPr>
            </w:pPr>
            <w:r w:rsidRPr="001C7123">
              <w:rPr>
                <w:rFonts w:cs="Arial"/>
                <w:b/>
                <w:sz w:val="18"/>
                <w:szCs w:val="18"/>
              </w:rPr>
              <w:t>91,894,775</w:t>
            </w:r>
          </w:p>
        </w:tc>
      </w:tr>
      <w:tr w:rsidR="000B7032" w:rsidRPr="000B7032" w14:paraId="37DD13AF" w14:textId="77777777" w:rsidTr="00A64ED1">
        <w:tc>
          <w:tcPr>
            <w:tcW w:w="2268" w:type="dxa"/>
            <w:tcBorders>
              <w:top w:val="nil"/>
              <w:left w:val="nil"/>
              <w:bottom w:val="nil"/>
              <w:right w:val="single" w:sz="18" w:space="0" w:color="002060"/>
            </w:tcBorders>
            <w:shd w:val="clear" w:color="auto" w:fill="auto"/>
            <w:noWrap/>
            <w:vAlign w:val="center"/>
          </w:tcPr>
          <w:p w14:paraId="61DDC5E6" w14:textId="77777777" w:rsidR="000B7032" w:rsidRPr="00F75B25" w:rsidRDefault="000B7032" w:rsidP="000B7032">
            <w:pPr>
              <w:spacing w:before="40" w:after="40"/>
              <w:rPr>
                <w:rFonts w:cs="Arial"/>
                <w:sz w:val="18"/>
                <w:szCs w:val="18"/>
              </w:rPr>
            </w:pPr>
            <w:r w:rsidRPr="00F75B25">
              <w:rPr>
                <w:rFonts w:cs="Arial"/>
                <w:sz w:val="18"/>
                <w:szCs w:val="18"/>
              </w:rPr>
              <w:t>Latrobe C</w:t>
            </w:r>
          </w:p>
        </w:tc>
        <w:tc>
          <w:tcPr>
            <w:tcW w:w="1701" w:type="dxa"/>
            <w:tcBorders>
              <w:top w:val="nil"/>
              <w:left w:val="single" w:sz="18" w:space="0" w:color="002060"/>
              <w:bottom w:val="nil"/>
              <w:right w:val="nil"/>
            </w:tcBorders>
            <w:shd w:val="clear" w:color="auto" w:fill="auto"/>
            <w:noWrap/>
            <w:vAlign w:val="bottom"/>
          </w:tcPr>
          <w:p w14:paraId="13FDF5A7" w14:textId="77777777" w:rsidR="000B7032" w:rsidRPr="000B7032" w:rsidRDefault="000B7032" w:rsidP="000B7032">
            <w:pPr>
              <w:spacing w:before="40" w:after="40"/>
              <w:jc w:val="right"/>
              <w:rPr>
                <w:rFonts w:cs="Arial"/>
                <w:sz w:val="18"/>
                <w:szCs w:val="18"/>
              </w:rPr>
            </w:pPr>
            <w:r w:rsidRPr="000B7032">
              <w:rPr>
                <w:rFonts w:cs="Arial"/>
                <w:sz w:val="18"/>
                <w:szCs w:val="18"/>
              </w:rPr>
              <w:t>8,846,406</w:t>
            </w:r>
          </w:p>
        </w:tc>
        <w:tc>
          <w:tcPr>
            <w:tcW w:w="1985" w:type="dxa"/>
            <w:tcBorders>
              <w:top w:val="nil"/>
              <w:left w:val="nil"/>
              <w:bottom w:val="nil"/>
              <w:right w:val="nil"/>
            </w:tcBorders>
            <w:vAlign w:val="bottom"/>
          </w:tcPr>
          <w:p w14:paraId="10C5CD21" w14:textId="77777777" w:rsidR="000B7032" w:rsidRPr="000B7032" w:rsidRDefault="000B7032" w:rsidP="000B7032">
            <w:pPr>
              <w:spacing w:before="40" w:after="40"/>
              <w:jc w:val="right"/>
              <w:rPr>
                <w:rFonts w:cs="Arial"/>
                <w:sz w:val="18"/>
                <w:szCs w:val="18"/>
              </w:rPr>
            </w:pPr>
            <w:r w:rsidRPr="000B7032">
              <w:rPr>
                <w:rFonts w:cs="Arial"/>
                <w:sz w:val="18"/>
                <w:szCs w:val="18"/>
              </w:rPr>
              <w:t>40,793,289</w:t>
            </w:r>
          </w:p>
        </w:tc>
        <w:tc>
          <w:tcPr>
            <w:tcW w:w="1985" w:type="dxa"/>
            <w:tcBorders>
              <w:top w:val="nil"/>
              <w:left w:val="nil"/>
              <w:bottom w:val="nil"/>
              <w:right w:val="nil"/>
            </w:tcBorders>
            <w:shd w:val="clear" w:color="auto" w:fill="auto"/>
            <w:noWrap/>
            <w:vAlign w:val="bottom"/>
          </w:tcPr>
          <w:p w14:paraId="0F5B2D14" w14:textId="77777777" w:rsidR="000B7032" w:rsidRPr="001C7123" w:rsidRDefault="000B7032" w:rsidP="000B7032">
            <w:pPr>
              <w:spacing w:before="40" w:after="40"/>
              <w:jc w:val="right"/>
              <w:rPr>
                <w:rFonts w:cs="Arial"/>
                <w:b/>
                <w:sz w:val="18"/>
                <w:szCs w:val="18"/>
              </w:rPr>
            </w:pPr>
            <w:r w:rsidRPr="001C7123">
              <w:rPr>
                <w:rFonts w:cs="Arial"/>
                <w:b/>
                <w:sz w:val="18"/>
                <w:szCs w:val="18"/>
              </w:rPr>
              <w:t>37,175,433</w:t>
            </w:r>
          </w:p>
        </w:tc>
      </w:tr>
      <w:tr w:rsidR="000B7032" w:rsidRPr="000B7032" w14:paraId="1D1B0FFD" w14:textId="77777777" w:rsidTr="00A64ED1">
        <w:tc>
          <w:tcPr>
            <w:tcW w:w="2268" w:type="dxa"/>
            <w:tcBorders>
              <w:top w:val="nil"/>
              <w:left w:val="nil"/>
              <w:bottom w:val="nil"/>
              <w:right w:val="single" w:sz="18" w:space="0" w:color="002060"/>
            </w:tcBorders>
            <w:shd w:val="clear" w:color="auto" w:fill="auto"/>
            <w:noWrap/>
            <w:vAlign w:val="center"/>
          </w:tcPr>
          <w:p w14:paraId="3748FBFD" w14:textId="77777777" w:rsidR="000B7032" w:rsidRPr="00F75B25" w:rsidRDefault="000B7032" w:rsidP="000B7032">
            <w:pPr>
              <w:spacing w:before="40" w:after="40"/>
              <w:rPr>
                <w:rFonts w:cs="Arial"/>
                <w:sz w:val="18"/>
                <w:szCs w:val="18"/>
              </w:rPr>
            </w:pPr>
            <w:r w:rsidRPr="00F75B25">
              <w:rPr>
                <w:rFonts w:cs="Arial"/>
                <w:sz w:val="18"/>
                <w:szCs w:val="18"/>
              </w:rPr>
              <w:t>Loddon S</w:t>
            </w:r>
          </w:p>
        </w:tc>
        <w:tc>
          <w:tcPr>
            <w:tcW w:w="1701" w:type="dxa"/>
            <w:tcBorders>
              <w:top w:val="nil"/>
              <w:left w:val="single" w:sz="18" w:space="0" w:color="002060"/>
              <w:bottom w:val="nil"/>
              <w:right w:val="nil"/>
            </w:tcBorders>
            <w:shd w:val="clear" w:color="auto" w:fill="auto"/>
            <w:noWrap/>
            <w:vAlign w:val="bottom"/>
          </w:tcPr>
          <w:p w14:paraId="05F7E378" w14:textId="77777777" w:rsidR="000B7032" w:rsidRPr="000B7032" w:rsidRDefault="000B7032" w:rsidP="000B7032">
            <w:pPr>
              <w:spacing w:before="40" w:after="4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11DE1BCF" w14:textId="77777777" w:rsidR="000B7032" w:rsidRPr="000B7032" w:rsidRDefault="000B7032" w:rsidP="000B7032">
            <w:pPr>
              <w:spacing w:before="40" w:after="40"/>
              <w:jc w:val="right"/>
              <w:rPr>
                <w:rFonts w:cs="Arial"/>
                <w:sz w:val="18"/>
                <w:szCs w:val="18"/>
              </w:rPr>
            </w:pPr>
            <w:r w:rsidRPr="000B7032">
              <w:rPr>
                <w:rFonts w:cs="Arial"/>
                <w:sz w:val="18"/>
                <w:szCs w:val="18"/>
              </w:rPr>
              <w:t>5,265,946</w:t>
            </w:r>
          </w:p>
        </w:tc>
        <w:tc>
          <w:tcPr>
            <w:tcW w:w="1985" w:type="dxa"/>
            <w:tcBorders>
              <w:top w:val="nil"/>
              <w:left w:val="nil"/>
              <w:bottom w:val="nil"/>
              <w:right w:val="nil"/>
            </w:tcBorders>
            <w:shd w:val="clear" w:color="auto" w:fill="auto"/>
            <w:noWrap/>
            <w:vAlign w:val="bottom"/>
          </w:tcPr>
          <w:p w14:paraId="10DD83EF" w14:textId="77777777" w:rsidR="000B7032" w:rsidRPr="001C7123" w:rsidRDefault="000B7032" w:rsidP="000B7032">
            <w:pPr>
              <w:spacing w:before="40" w:after="40"/>
              <w:jc w:val="right"/>
              <w:rPr>
                <w:rFonts w:cs="Arial"/>
                <w:b/>
                <w:sz w:val="18"/>
                <w:szCs w:val="18"/>
              </w:rPr>
            </w:pPr>
            <w:r w:rsidRPr="001C7123">
              <w:rPr>
                <w:rFonts w:cs="Arial"/>
                <w:b/>
                <w:sz w:val="18"/>
                <w:szCs w:val="18"/>
              </w:rPr>
              <w:t>4,931,021</w:t>
            </w:r>
          </w:p>
        </w:tc>
      </w:tr>
    </w:tbl>
    <w:p w14:paraId="32411E2D" w14:textId="77777777" w:rsidR="00713C86" w:rsidRPr="00FF36E8" w:rsidRDefault="00713C86" w:rsidP="00FF36E8">
      <w:pPr>
        <w:spacing w:before="40" w:after="20"/>
        <w:rPr>
          <w:rFonts w:cs="Arial"/>
          <w:sz w:val="18"/>
          <w:szCs w:val="18"/>
        </w:rPr>
      </w:pPr>
    </w:p>
    <w:p w14:paraId="072F5FD8" w14:textId="77777777" w:rsidR="00713C86" w:rsidRPr="00FF36E8" w:rsidRDefault="00713C86" w:rsidP="00FF36E8">
      <w:pPr>
        <w:spacing w:before="40" w:after="20"/>
        <w:rPr>
          <w:rFonts w:cs="Arial"/>
          <w:sz w:val="18"/>
          <w:szCs w:val="18"/>
        </w:rPr>
      </w:pPr>
      <w:r w:rsidRPr="00FF36E8">
        <w:rPr>
          <w:rFonts w:cs="Arial"/>
          <w:sz w:val="18"/>
          <w:szCs w:val="18"/>
        </w:rPr>
        <w:br w:type="page"/>
      </w:r>
    </w:p>
    <w:p w14:paraId="3F7C9D7D" w14:textId="77777777" w:rsidR="00713C86" w:rsidRPr="00976C78" w:rsidRDefault="00713C86" w:rsidP="008C1A28">
      <w:pPr>
        <w:pStyle w:val="VGC-Head10"/>
      </w:pPr>
      <w:r w:rsidRPr="00976C78">
        <w:t>Appendix 4</w:t>
      </w:r>
      <w:r w:rsidRPr="00976C78">
        <w:tab/>
      </w:r>
      <w:r w:rsidR="00A97ABE">
        <w:t xml:space="preserve">2017-18 </w:t>
      </w:r>
      <w:r w:rsidRPr="00976C78">
        <w:t xml:space="preserve">General Purpose Grants </w:t>
      </w:r>
    </w:p>
    <w:p w14:paraId="2AB28AD8" w14:textId="77777777" w:rsidR="00713C86" w:rsidRPr="00976C78" w:rsidRDefault="00713C86" w:rsidP="008C1A28">
      <w:pPr>
        <w:pStyle w:val="VGC-Head2"/>
      </w:pPr>
      <w:r w:rsidRPr="00976C78">
        <w:t>J.  Standardised Rate Revenue</w:t>
      </w:r>
    </w:p>
    <w:p w14:paraId="1E85506B" w14:textId="77777777"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0D195C75" w14:textId="77777777" w:rsidTr="00266F1B">
        <w:trPr>
          <w:tblHeader/>
        </w:trPr>
        <w:tc>
          <w:tcPr>
            <w:tcW w:w="2268" w:type="dxa"/>
            <w:tcBorders>
              <w:left w:val="nil"/>
              <w:right w:val="single" w:sz="18" w:space="0" w:color="002060"/>
            </w:tcBorders>
            <w:shd w:val="clear" w:color="auto" w:fill="auto"/>
            <w:vAlign w:val="bottom"/>
          </w:tcPr>
          <w:p w14:paraId="7B6AEB70"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002060"/>
              <w:bottom w:val="single" w:sz="8" w:space="0" w:color="002060"/>
              <w:right w:val="nil"/>
            </w:tcBorders>
            <w:shd w:val="clear" w:color="auto" w:fill="auto"/>
            <w:vAlign w:val="bottom"/>
          </w:tcPr>
          <w:p w14:paraId="4FD72E55"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Rates Assessed</w:t>
            </w:r>
          </w:p>
        </w:tc>
      </w:tr>
      <w:tr w:rsidR="00540FD9" w:rsidRPr="00FF36E8" w14:paraId="74418685" w14:textId="77777777" w:rsidTr="00266F1B">
        <w:trPr>
          <w:tblHeader/>
        </w:trPr>
        <w:tc>
          <w:tcPr>
            <w:tcW w:w="2268" w:type="dxa"/>
            <w:tcBorders>
              <w:left w:val="nil"/>
              <w:right w:val="single" w:sz="18" w:space="0" w:color="002060"/>
            </w:tcBorders>
            <w:shd w:val="clear" w:color="auto" w:fill="auto"/>
            <w:vAlign w:val="bottom"/>
          </w:tcPr>
          <w:p w14:paraId="20FCA55C" w14:textId="77777777" w:rsidR="00540FD9" w:rsidRPr="00F75B25" w:rsidRDefault="00540FD9" w:rsidP="0038375E">
            <w:pPr>
              <w:spacing w:before="40" w:after="20"/>
              <w:jc w:val="center"/>
              <w:rPr>
                <w:rFonts w:cs="Arial"/>
                <w:sz w:val="18"/>
                <w:szCs w:val="18"/>
              </w:rPr>
            </w:pPr>
          </w:p>
        </w:tc>
        <w:tc>
          <w:tcPr>
            <w:tcW w:w="1701" w:type="dxa"/>
            <w:tcBorders>
              <w:top w:val="single" w:sz="8" w:space="0" w:color="002060"/>
              <w:left w:val="single" w:sz="18" w:space="0" w:color="002060"/>
              <w:bottom w:val="single" w:sz="8" w:space="0" w:color="002060"/>
              <w:right w:val="nil"/>
            </w:tcBorders>
            <w:shd w:val="clear" w:color="auto" w:fill="auto"/>
            <w:vAlign w:val="bottom"/>
          </w:tcPr>
          <w:p w14:paraId="17607E62"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6BDD45C6"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002060"/>
              <w:left w:val="nil"/>
              <w:bottom w:val="single" w:sz="8" w:space="0" w:color="002060"/>
              <w:right w:val="nil"/>
            </w:tcBorders>
            <w:shd w:val="clear" w:color="auto" w:fill="auto"/>
            <w:vAlign w:val="bottom"/>
          </w:tcPr>
          <w:p w14:paraId="22CAA468"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5311FDC6"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0B7032" w:rsidRPr="000B7032" w14:paraId="046F859A" w14:textId="77777777" w:rsidTr="00A64ED1">
        <w:trPr>
          <w:tblHeader/>
        </w:trPr>
        <w:tc>
          <w:tcPr>
            <w:tcW w:w="2268" w:type="dxa"/>
            <w:tcBorders>
              <w:left w:val="nil"/>
              <w:bottom w:val="nil"/>
              <w:right w:val="single" w:sz="18" w:space="0" w:color="002060"/>
            </w:tcBorders>
            <w:shd w:val="clear" w:color="auto" w:fill="auto"/>
            <w:noWrap/>
            <w:vAlign w:val="center"/>
          </w:tcPr>
          <w:p w14:paraId="10D2843F"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772815F6"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701" w:type="dxa"/>
            <w:tcBorders>
              <w:top w:val="single" w:sz="8" w:space="0" w:color="002060"/>
              <w:left w:val="nil"/>
              <w:bottom w:val="nil"/>
              <w:right w:val="nil"/>
            </w:tcBorders>
            <w:vAlign w:val="bottom"/>
          </w:tcPr>
          <w:p w14:paraId="57DF7D98" w14:textId="77777777" w:rsidR="000B7032" w:rsidRPr="000B7032" w:rsidRDefault="000B7032" w:rsidP="000B7032">
            <w:pPr>
              <w:spacing w:before="40" w:after="20"/>
              <w:jc w:val="right"/>
              <w:rPr>
                <w:rFonts w:cs="Arial"/>
                <w:sz w:val="18"/>
                <w:szCs w:val="18"/>
              </w:rPr>
            </w:pPr>
          </w:p>
        </w:tc>
        <w:tc>
          <w:tcPr>
            <w:tcW w:w="1701" w:type="dxa"/>
            <w:tcBorders>
              <w:top w:val="single" w:sz="8" w:space="0" w:color="002060"/>
              <w:left w:val="nil"/>
              <w:bottom w:val="nil"/>
              <w:right w:val="nil"/>
            </w:tcBorders>
            <w:shd w:val="clear" w:color="auto" w:fill="auto"/>
            <w:noWrap/>
            <w:vAlign w:val="bottom"/>
          </w:tcPr>
          <w:p w14:paraId="33E21A8B" w14:textId="77777777" w:rsidR="000B7032" w:rsidRPr="000B7032" w:rsidRDefault="000B7032" w:rsidP="000B7032">
            <w:pPr>
              <w:spacing w:before="40" w:after="20"/>
              <w:jc w:val="right"/>
              <w:rPr>
                <w:rFonts w:cs="Arial"/>
                <w:sz w:val="18"/>
                <w:szCs w:val="18"/>
              </w:rPr>
            </w:pPr>
          </w:p>
        </w:tc>
        <w:tc>
          <w:tcPr>
            <w:tcW w:w="1701" w:type="dxa"/>
            <w:tcBorders>
              <w:top w:val="single" w:sz="8" w:space="0" w:color="002060"/>
              <w:left w:val="nil"/>
              <w:bottom w:val="nil"/>
              <w:right w:val="nil"/>
            </w:tcBorders>
            <w:vAlign w:val="bottom"/>
          </w:tcPr>
          <w:p w14:paraId="042116AC"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07BC3B62" w14:textId="77777777" w:rsidTr="00A64ED1">
        <w:tc>
          <w:tcPr>
            <w:tcW w:w="2268" w:type="dxa"/>
            <w:tcBorders>
              <w:top w:val="nil"/>
              <w:left w:val="nil"/>
              <w:bottom w:val="nil"/>
              <w:right w:val="single" w:sz="18" w:space="0" w:color="002060"/>
            </w:tcBorders>
            <w:shd w:val="clear" w:color="auto" w:fill="auto"/>
            <w:noWrap/>
            <w:vAlign w:val="center"/>
          </w:tcPr>
          <w:p w14:paraId="45651280" w14:textId="77777777" w:rsidR="000B7032" w:rsidRPr="00F75B25" w:rsidRDefault="000B7032" w:rsidP="000B7032">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002060"/>
              <w:bottom w:val="nil"/>
              <w:right w:val="nil"/>
            </w:tcBorders>
            <w:shd w:val="clear" w:color="auto" w:fill="auto"/>
            <w:noWrap/>
            <w:vAlign w:val="bottom"/>
          </w:tcPr>
          <w:p w14:paraId="5183A31F" w14:textId="77777777" w:rsidR="000B7032" w:rsidRPr="000B7032" w:rsidRDefault="000B7032" w:rsidP="000B7032">
            <w:pPr>
              <w:spacing w:before="40" w:after="20"/>
              <w:jc w:val="right"/>
              <w:rPr>
                <w:rFonts w:cs="Arial"/>
                <w:sz w:val="18"/>
                <w:szCs w:val="18"/>
              </w:rPr>
            </w:pPr>
            <w:r w:rsidRPr="000B7032">
              <w:rPr>
                <w:rFonts w:cs="Arial"/>
                <w:sz w:val="18"/>
                <w:szCs w:val="18"/>
              </w:rPr>
              <w:t>33,420,127</w:t>
            </w:r>
          </w:p>
        </w:tc>
        <w:tc>
          <w:tcPr>
            <w:tcW w:w="1701" w:type="dxa"/>
            <w:tcBorders>
              <w:top w:val="nil"/>
              <w:left w:val="nil"/>
              <w:bottom w:val="nil"/>
              <w:right w:val="nil"/>
            </w:tcBorders>
            <w:vAlign w:val="bottom"/>
          </w:tcPr>
          <w:p w14:paraId="4215C84F" w14:textId="77777777" w:rsidR="000B7032" w:rsidRPr="000B7032" w:rsidRDefault="000B7032" w:rsidP="000B7032">
            <w:pPr>
              <w:spacing w:before="40" w:after="20"/>
              <w:jc w:val="right"/>
              <w:rPr>
                <w:rFonts w:cs="Arial"/>
                <w:sz w:val="18"/>
                <w:szCs w:val="18"/>
              </w:rPr>
            </w:pPr>
            <w:r w:rsidRPr="000B7032">
              <w:rPr>
                <w:rFonts w:cs="Arial"/>
                <w:sz w:val="18"/>
                <w:szCs w:val="18"/>
              </w:rPr>
              <w:t>2,501,255</w:t>
            </w:r>
          </w:p>
        </w:tc>
        <w:tc>
          <w:tcPr>
            <w:tcW w:w="1701" w:type="dxa"/>
            <w:tcBorders>
              <w:top w:val="nil"/>
              <w:left w:val="nil"/>
              <w:bottom w:val="nil"/>
              <w:right w:val="nil"/>
            </w:tcBorders>
            <w:shd w:val="clear" w:color="auto" w:fill="auto"/>
            <w:noWrap/>
            <w:vAlign w:val="bottom"/>
          </w:tcPr>
          <w:p w14:paraId="58B255B1" w14:textId="77777777" w:rsidR="000B7032" w:rsidRPr="000B7032" w:rsidRDefault="000B7032" w:rsidP="000B7032">
            <w:pPr>
              <w:spacing w:before="40" w:after="20"/>
              <w:jc w:val="right"/>
              <w:rPr>
                <w:rFonts w:cs="Arial"/>
                <w:sz w:val="18"/>
                <w:szCs w:val="18"/>
              </w:rPr>
            </w:pPr>
            <w:r w:rsidRPr="000B7032">
              <w:rPr>
                <w:rFonts w:cs="Arial"/>
                <w:sz w:val="18"/>
                <w:szCs w:val="18"/>
              </w:rPr>
              <w:t>2,286,240</w:t>
            </w:r>
          </w:p>
        </w:tc>
        <w:tc>
          <w:tcPr>
            <w:tcW w:w="1701" w:type="dxa"/>
            <w:tcBorders>
              <w:top w:val="nil"/>
              <w:left w:val="nil"/>
              <w:bottom w:val="nil"/>
              <w:right w:val="nil"/>
            </w:tcBorders>
            <w:vAlign w:val="bottom"/>
          </w:tcPr>
          <w:p w14:paraId="4C8E3CB8" w14:textId="77777777" w:rsidR="000B7032" w:rsidRPr="001C7123" w:rsidRDefault="000B7032" w:rsidP="000B7032">
            <w:pPr>
              <w:spacing w:before="40" w:after="20"/>
              <w:jc w:val="right"/>
              <w:rPr>
                <w:rFonts w:cs="Arial"/>
                <w:b/>
                <w:sz w:val="18"/>
                <w:szCs w:val="18"/>
              </w:rPr>
            </w:pPr>
            <w:r w:rsidRPr="001C7123">
              <w:rPr>
                <w:rFonts w:cs="Arial"/>
                <w:b/>
                <w:sz w:val="18"/>
                <w:szCs w:val="18"/>
              </w:rPr>
              <w:t>38,207,621</w:t>
            </w:r>
          </w:p>
        </w:tc>
      </w:tr>
      <w:tr w:rsidR="000B7032" w:rsidRPr="000B7032" w14:paraId="111BA6D8" w14:textId="77777777" w:rsidTr="00A64ED1">
        <w:tc>
          <w:tcPr>
            <w:tcW w:w="2268" w:type="dxa"/>
            <w:tcBorders>
              <w:top w:val="nil"/>
              <w:left w:val="nil"/>
              <w:bottom w:val="nil"/>
              <w:right w:val="single" w:sz="18" w:space="0" w:color="002060"/>
            </w:tcBorders>
            <w:shd w:val="clear" w:color="auto" w:fill="auto"/>
            <w:noWrap/>
            <w:vAlign w:val="center"/>
          </w:tcPr>
          <w:p w14:paraId="5B3EDE97" w14:textId="77777777" w:rsidR="000B7032" w:rsidRPr="00F75B25" w:rsidRDefault="000B7032" w:rsidP="000B7032">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002060"/>
              <w:bottom w:val="nil"/>
              <w:right w:val="nil"/>
            </w:tcBorders>
            <w:shd w:val="clear" w:color="auto" w:fill="auto"/>
            <w:noWrap/>
            <w:vAlign w:val="bottom"/>
          </w:tcPr>
          <w:p w14:paraId="15EE2558" w14:textId="77777777" w:rsidR="000B7032" w:rsidRPr="000B7032" w:rsidRDefault="000B7032" w:rsidP="000B7032">
            <w:pPr>
              <w:spacing w:before="40" w:after="20"/>
              <w:jc w:val="right"/>
              <w:rPr>
                <w:rFonts w:cs="Arial"/>
                <w:sz w:val="18"/>
                <w:szCs w:val="18"/>
              </w:rPr>
            </w:pPr>
            <w:r w:rsidRPr="000B7032">
              <w:rPr>
                <w:rFonts w:cs="Arial"/>
                <w:sz w:val="18"/>
                <w:szCs w:val="18"/>
              </w:rPr>
              <w:t>77,800,721</w:t>
            </w:r>
          </w:p>
        </w:tc>
        <w:tc>
          <w:tcPr>
            <w:tcW w:w="1701" w:type="dxa"/>
            <w:tcBorders>
              <w:top w:val="nil"/>
              <w:left w:val="nil"/>
              <w:bottom w:val="nil"/>
              <w:right w:val="nil"/>
            </w:tcBorders>
            <w:vAlign w:val="bottom"/>
          </w:tcPr>
          <w:p w14:paraId="6C1B5651" w14:textId="77777777" w:rsidR="000B7032" w:rsidRPr="000B7032" w:rsidRDefault="000B7032" w:rsidP="000B7032">
            <w:pPr>
              <w:spacing w:before="40" w:after="20"/>
              <w:jc w:val="right"/>
              <w:rPr>
                <w:rFonts w:cs="Arial"/>
                <w:sz w:val="18"/>
                <w:szCs w:val="18"/>
              </w:rPr>
            </w:pPr>
            <w:r w:rsidRPr="000B7032">
              <w:rPr>
                <w:rFonts w:cs="Arial"/>
                <w:sz w:val="18"/>
                <w:szCs w:val="18"/>
              </w:rPr>
              <w:t>6,449,728</w:t>
            </w:r>
          </w:p>
        </w:tc>
        <w:tc>
          <w:tcPr>
            <w:tcW w:w="1701" w:type="dxa"/>
            <w:tcBorders>
              <w:top w:val="nil"/>
              <w:left w:val="nil"/>
              <w:bottom w:val="nil"/>
              <w:right w:val="nil"/>
            </w:tcBorders>
            <w:shd w:val="clear" w:color="auto" w:fill="auto"/>
            <w:noWrap/>
            <w:vAlign w:val="bottom"/>
          </w:tcPr>
          <w:p w14:paraId="6FCB47DA" w14:textId="77777777" w:rsidR="000B7032" w:rsidRPr="000B7032" w:rsidRDefault="000B7032" w:rsidP="000B7032">
            <w:pPr>
              <w:spacing w:before="40" w:after="20"/>
              <w:jc w:val="right"/>
              <w:rPr>
                <w:rFonts w:cs="Arial"/>
                <w:sz w:val="18"/>
                <w:szCs w:val="18"/>
              </w:rPr>
            </w:pPr>
            <w:r w:rsidRPr="000B7032">
              <w:rPr>
                <w:rFonts w:cs="Arial"/>
                <w:sz w:val="18"/>
                <w:szCs w:val="18"/>
              </w:rPr>
              <w:t>24,912</w:t>
            </w:r>
          </w:p>
        </w:tc>
        <w:tc>
          <w:tcPr>
            <w:tcW w:w="1701" w:type="dxa"/>
            <w:tcBorders>
              <w:top w:val="nil"/>
              <w:left w:val="nil"/>
              <w:bottom w:val="nil"/>
              <w:right w:val="nil"/>
            </w:tcBorders>
            <w:vAlign w:val="bottom"/>
          </w:tcPr>
          <w:p w14:paraId="64905BB9" w14:textId="77777777" w:rsidR="000B7032" w:rsidRPr="001C7123" w:rsidRDefault="000B7032" w:rsidP="000B7032">
            <w:pPr>
              <w:spacing w:before="40" w:after="20"/>
              <w:jc w:val="right"/>
              <w:rPr>
                <w:rFonts w:cs="Arial"/>
                <w:b/>
                <w:sz w:val="18"/>
                <w:szCs w:val="18"/>
              </w:rPr>
            </w:pPr>
            <w:r w:rsidRPr="001C7123">
              <w:rPr>
                <w:rFonts w:cs="Arial"/>
                <w:b/>
                <w:sz w:val="18"/>
                <w:szCs w:val="18"/>
              </w:rPr>
              <w:t>84,275,361</w:t>
            </w:r>
          </w:p>
        </w:tc>
      </w:tr>
      <w:tr w:rsidR="000B7032" w:rsidRPr="000B7032" w14:paraId="53E7F581" w14:textId="77777777" w:rsidTr="00A64ED1">
        <w:tc>
          <w:tcPr>
            <w:tcW w:w="2268" w:type="dxa"/>
            <w:tcBorders>
              <w:top w:val="nil"/>
              <w:left w:val="nil"/>
              <w:bottom w:val="nil"/>
              <w:right w:val="single" w:sz="18" w:space="0" w:color="002060"/>
            </w:tcBorders>
            <w:shd w:val="clear" w:color="auto" w:fill="auto"/>
            <w:noWrap/>
            <w:vAlign w:val="center"/>
          </w:tcPr>
          <w:p w14:paraId="6CDC6FC0" w14:textId="77777777" w:rsidR="000B7032" w:rsidRPr="00F75B25" w:rsidRDefault="000B7032" w:rsidP="000B7032">
            <w:pPr>
              <w:spacing w:before="40" w:after="20"/>
              <w:rPr>
                <w:rFonts w:cs="Arial"/>
                <w:sz w:val="18"/>
                <w:szCs w:val="18"/>
              </w:rPr>
            </w:pPr>
            <w:r w:rsidRPr="00F75B25">
              <w:rPr>
                <w:rFonts w:cs="Arial"/>
                <w:sz w:val="18"/>
                <w:szCs w:val="18"/>
              </w:rPr>
              <w:t>Mansfield S</w:t>
            </w:r>
          </w:p>
        </w:tc>
        <w:tc>
          <w:tcPr>
            <w:tcW w:w="1701" w:type="dxa"/>
            <w:tcBorders>
              <w:top w:val="nil"/>
              <w:left w:val="single" w:sz="18" w:space="0" w:color="002060"/>
              <w:bottom w:val="nil"/>
              <w:right w:val="nil"/>
            </w:tcBorders>
            <w:shd w:val="clear" w:color="auto" w:fill="auto"/>
            <w:noWrap/>
            <w:vAlign w:val="bottom"/>
          </w:tcPr>
          <w:p w14:paraId="5FB81D4C" w14:textId="77777777" w:rsidR="000B7032" w:rsidRPr="000B7032" w:rsidRDefault="000B7032" w:rsidP="000B7032">
            <w:pPr>
              <w:spacing w:before="40" w:after="20"/>
              <w:jc w:val="right"/>
              <w:rPr>
                <w:rFonts w:cs="Arial"/>
                <w:sz w:val="18"/>
                <w:szCs w:val="18"/>
              </w:rPr>
            </w:pPr>
            <w:r w:rsidRPr="000B7032">
              <w:rPr>
                <w:rFonts w:cs="Arial"/>
                <w:sz w:val="18"/>
                <w:szCs w:val="18"/>
              </w:rPr>
              <w:t>8,590,105</w:t>
            </w:r>
          </w:p>
        </w:tc>
        <w:tc>
          <w:tcPr>
            <w:tcW w:w="1701" w:type="dxa"/>
            <w:tcBorders>
              <w:top w:val="nil"/>
              <w:left w:val="nil"/>
              <w:bottom w:val="nil"/>
              <w:right w:val="nil"/>
            </w:tcBorders>
            <w:vAlign w:val="bottom"/>
          </w:tcPr>
          <w:p w14:paraId="3548D2E3" w14:textId="77777777" w:rsidR="000B7032" w:rsidRPr="000B7032" w:rsidRDefault="000B7032" w:rsidP="000B7032">
            <w:pPr>
              <w:spacing w:before="40" w:after="20"/>
              <w:jc w:val="right"/>
              <w:rPr>
                <w:rFonts w:cs="Arial"/>
                <w:sz w:val="18"/>
                <w:szCs w:val="18"/>
              </w:rPr>
            </w:pPr>
            <w:r w:rsidRPr="000B7032">
              <w:rPr>
                <w:rFonts w:cs="Arial"/>
                <w:sz w:val="18"/>
                <w:szCs w:val="18"/>
              </w:rPr>
              <w:t>799,287</w:t>
            </w:r>
          </w:p>
        </w:tc>
        <w:tc>
          <w:tcPr>
            <w:tcW w:w="1701" w:type="dxa"/>
            <w:tcBorders>
              <w:top w:val="nil"/>
              <w:left w:val="nil"/>
              <w:bottom w:val="nil"/>
              <w:right w:val="nil"/>
            </w:tcBorders>
            <w:shd w:val="clear" w:color="auto" w:fill="auto"/>
            <w:noWrap/>
            <w:vAlign w:val="bottom"/>
          </w:tcPr>
          <w:p w14:paraId="45CF25FB" w14:textId="77777777" w:rsidR="000B7032" w:rsidRPr="000B7032" w:rsidRDefault="000B7032" w:rsidP="000B7032">
            <w:pPr>
              <w:spacing w:before="40" w:after="20"/>
              <w:jc w:val="right"/>
              <w:rPr>
                <w:rFonts w:cs="Arial"/>
                <w:sz w:val="18"/>
                <w:szCs w:val="18"/>
              </w:rPr>
            </w:pPr>
            <w:r w:rsidRPr="000B7032">
              <w:rPr>
                <w:rFonts w:cs="Arial"/>
                <w:sz w:val="18"/>
                <w:szCs w:val="18"/>
              </w:rPr>
              <w:t>1,826,814</w:t>
            </w:r>
          </w:p>
        </w:tc>
        <w:tc>
          <w:tcPr>
            <w:tcW w:w="1701" w:type="dxa"/>
            <w:tcBorders>
              <w:top w:val="nil"/>
              <w:left w:val="nil"/>
              <w:bottom w:val="nil"/>
              <w:right w:val="nil"/>
            </w:tcBorders>
            <w:vAlign w:val="bottom"/>
          </w:tcPr>
          <w:p w14:paraId="36F0EE05" w14:textId="77777777" w:rsidR="000B7032" w:rsidRPr="001C7123" w:rsidRDefault="000B7032" w:rsidP="000B7032">
            <w:pPr>
              <w:spacing w:before="40" w:after="20"/>
              <w:jc w:val="right"/>
              <w:rPr>
                <w:rFonts w:cs="Arial"/>
                <w:b/>
                <w:sz w:val="18"/>
                <w:szCs w:val="18"/>
              </w:rPr>
            </w:pPr>
            <w:r w:rsidRPr="001C7123">
              <w:rPr>
                <w:rFonts w:cs="Arial"/>
                <w:b/>
                <w:sz w:val="18"/>
                <w:szCs w:val="18"/>
              </w:rPr>
              <w:t>11,216,206</w:t>
            </w:r>
          </w:p>
        </w:tc>
      </w:tr>
      <w:tr w:rsidR="000B7032" w:rsidRPr="000B7032" w14:paraId="213319D3" w14:textId="77777777" w:rsidTr="00A64ED1">
        <w:tc>
          <w:tcPr>
            <w:tcW w:w="2268" w:type="dxa"/>
            <w:tcBorders>
              <w:top w:val="nil"/>
              <w:left w:val="nil"/>
              <w:bottom w:val="nil"/>
              <w:right w:val="single" w:sz="18" w:space="0" w:color="002060"/>
            </w:tcBorders>
            <w:shd w:val="clear" w:color="auto" w:fill="auto"/>
            <w:noWrap/>
            <w:vAlign w:val="center"/>
          </w:tcPr>
          <w:p w14:paraId="04C23ED7" w14:textId="77777777" w:rsidR="000B7032" w:rsidRPr="00F75B25" w:rsidRDefault="000B7032" w:rsidP="000B7032">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002060"/>
              <w:bottom w:val="nil"/>
              <w:right w:val="nil"/>
            </w:tcBorders>
            <w:shd w:val="clear" w:color="auto" w:fill="auto"/>
            <w:noWrap/>
            <w:vAlign w:val="bottom"/>
          </w:tcPr>
          <w:p w14:paraId="2AF183F1" w14:textId="77777777" w:rsidR="000B7032" w:rsidRPr="000B7032" w:rsidRDefault="000B7032" w:rsidP="000B7032">
            <w:pPr>
              <w:spacing w:before="40" w:after="20"/>
              <w:jc w:val="right"/>
              <w:rPr>
                <w:rFonts w:cs="Arial"/>
                <w:sz w:val="18"/>
                <w:szCs w:val="18"/>
              </w:rPr>
            </w:pPr>
            <w:r w:rsidRPr="000B7032">
              <w:rPr>
                <w:rFonts w:cs="Arial"/>
                <w:sz w:val="18"/>
                <w:szCs w:val="18"/>
              </w:rPr>
              <w:t>58,058,266</w:t>
            </w:r>
          </w:p>
        </w:tc>
        <w:tc>
          <w:tcPr>
            <w:tcW w:w="1701" w:type="dxa"/>
            <w:tcBorders>
              <w:top w:val="nil"/>
              <w:left w:val="nil"/>
              <w:bottom w:val="nil"/>
              <w:right w:val="nil"/>
            </w:tcBorders>
            <w:vAlign w:val="bottom"/>
          </w:tcPr>
          <w:p w14:paraId="0E5F731F" w14:textId="77777777" w:rsidR="000B7032" w:rsidRPr="000B7032" w:rsidRDefault="000B7032" w:rsidP="000B7032">
            <w:pPr>
              <w:spacing w:before="40" w:after="20"/>
              <w:jc w:val="right"/>
              <w:rPr>
                <w:rFonts w:cs="Arial"/>
                <w:sz w:val="18"/>
                <w:szCs w:val="18"/>
              </w:rPr>
            </w:pPr>
            <w:r w:rsidRPr="000B7032">
              <w:rPr>
                <w:rFonts w:cs="Arial"/>
                <w:sz w:val="18"/>
                <w:szCs w:val="18"/>
              </w:rPr>
              <w:t>20,997,571</w:t>
            </w:r>
          </w:p>
        </w:tc>
        <w:tc>
          <w:tcPr>
            <w:tcW w:w="1701" w:type="dxa"/>
            <w:tcBorders>
              <w:top w:val="nil"/>
              <w:left w:val="nil"/>
              <w:bottom w:val="nil"/>
              <w:right w:val="nil"/>
            </w:tcBorders>
            <w:shd w:val="clear" w:color="auto" w:fill="auto"/>
            <w:noWrap/>
            <w:vAlign w:val="bottom"/>
          </w:tcPr>
          <w:p w14:paraId="7ED01312"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0F789D31" w14:textId="77777777" w:rsidR="000B7032" w:rsidRPr="001C7123" w:rsidRDefault="000B7032" w:rsidP="000B7032">
            <w:pPr>
              <w:spacing w:before="40" w:after="20"/>
              <w:jc w:val="right"/>
              <w:rPr>
                <w:rFonts w:cs="Arial"/>
                <w:b/>
                <w:sz w:val="18"/>
                <w:szCs w:val="18"/>
              </w:rPr>
            </w:pPr>
            <w:r w:rsidRPr="001C7123">
              <w:rPr>
                <w:rFonts w:cs="Arial"/>
                <w:b/>
                <w:sz w:val="18"/>
                <w:szCs w:val="18"/>
              </w:rPr>
              <w:t>79,055,837</w:t>
            </w:r>
          </w:p>
        </w:tc>
      </w:tr>
      <w:tr w:rsidR="000B7032" w:rsidRPr="000B7032" w14:paraId="1CE40AD3" w14:textId="77777777" w:rsidTr="00A64ED1">
        <w:tc>
          <w:tcPr>
            <w:tcW w:w="2268" w:type="dxa"/>
            <w:tcBorders>
              <w:top w:val="nil"/>
              <w:left w:val="nil"/>
              <w:bottom w:val="nil"/>
              <w:right w:val="single" w:sz="18" w:space="0" w:color="002060"/>
            </w:tcBorders>
            <w:shd w:val="clear" w:color="auto" w:fill="auto"/>
            <w:noWrap/>
            <w:vAlign w:val="center"/>
          </w:tcPr>
          <w:p w14:paraId="40726FE5" w14:textId="77777777" w:rsidR="000B7032" w:rsidRPr="00F75B25" w:rsidRDefault="000B7032" w:rsidP="000B7032">
            <w:pPr>
              <w:spacing w:before="40" w:after="20"/>
              <w:rPr>
                <w:rFonts w:cs="Arial"/>
                <w:sz w:val="18"/>
                <w:szCs w:val="18"/>
              </w:rPr>
            </w:pPr>
            <w:r w:rsidRPr="00F75B25">
              <w:rPr>
                <w:rFonts w:cs="Arial"/>
                <w:sz w:val="18"/>
                <w:szCs w:val="18"/>
              </w:rPr>
              <w:t>Maroondah C</w:t>
            </w:r>
          </w:p>
        </w:tc>
        <w:tc>
          <w:tcPr>
            <w:tcW w:w="1701" w:type="dxa"/>
            <w:tcBorders>
              <w:top w:val="nil"/>
              <w:left w:val="single" w:sz="18" w:space="0" w:color="002060"/>
              <w:bottom w:val="nil"/>
              <w:right w:val="nil"/>
            </w:tcBorders>
            <w:shd w:val="clear" w:color="auto" w:fill="auto"/>
            <w:noWrap/>
            <w:vAlign w:val="bottom"/>
          </w:tcPr>
          <w:p w14:paraId="013B7F88" w14:textId="77777777" w:rsidR="000B7032" w:rsidRPr="000B7032" w:rsidRDefault="000B7032" w:rsidP="000B7032">
            <w:pPr>
              <w:spacing w:before="40" w:after="20"/>
              <w:jc w:val="right"/>
              <w:rPr>
                <w:rFonts w:cs="Arial"/>
                <w:sz w:val="18"/>
                <w:szCs w:val="18"/>
              </w:rPr>
            </w:pPr>
            <w:r w:rsidRPr="000B7032">
              <w:rPr>
                <w:rFonts w:cs="Arial"/>
                <w:sz w:val="18"/>
                <w:szCs w:val="18"/>
              </w:rPr>
              <w:t>60,712,522</w:t>
            </w:r>
          </w:p>
        </w:tc>
        <w:tc>
          <w:tcPr>
            <w:tcW w:w="1701" w:type="dxa"/>
            <w:tcBorders>
              <w:top w:val="nil"/>
              <w:left w:val="nil"/>
              <w:bottom w:val="nil"/>
              <w:right w:val="nil"/>
            </w:tcBorders>
            <w:vAlign w:val="bottom"/>
          </w:tcPr>
          <w:p w14:paraId="629847FD" w14:textId="77777777" w:rsidR="000B7032" w:rsidRPr="000B7032" w:rsidRDefault="000B7032" w:rsidP="000B7032">
            <w:pPr>
              <w:spacing w:before="40" w:after="20"/>
              <w:jc w:val="right"/>
              <w:rPr>
                <w:rFonts w:cs="Arial"/>
                <w:sz w:val="18"/>
                <w:szCs w:val="18"/>
              </w:rPr>
            </w:pPr>
            <w:r w:rsidRPr="000B7032">
              <w:rPr>
                <w:rFonts w:cs="Arial"/>
                <w:sz w:val="18"/>
                <w:szCs w:val="18"/>
              </w:rPr>
              <w:t>10,341,676</w:t>
            </w:r>
          </w:p>
        </w:tc>
        <w:tc>
          <w:tcPr>
            <w:tcW w:w="1701" w:type="dxa"/>
            <w:tcBorders>
              <w:top w:val="nil"/>
              <w:left w:val="nil"/>
              <w:bottom w:val="nil"/>
              <w:right w:val="nil"/>
            </w:tcBorders>
            <w:shd w:val="clear" w:color="auto" w:fill="auto"/>
            <w:noWrap/>
            <w:vAlign w:val="bottom"/>
          </w:tcPr>
          <w:p w14:paraId="070EAEF9"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595B4146" w14:textId="77777777" w:rsidR="000B7032" w:rsidRPr="001C7123" w:rsidRDefault="000B7032" w:rsidP="000B7032">
            <w:pPr>
              <w:spacing w:before="40" w:after="20"/>
              <w:jc w:val="right"/>
              <w:rPr>
                <w:rFonts w:cs="Arial"/>
                <w:b/>
                <w:sz w:val="18"/>
                <w:szCs w:val="18"/>
              </w:rPr>
            </w:pPr>
            <w:r w:rsidRPr="001C7123">
              <w:rPr>
                <w:rFonts w:cs="Arial"/>
                <w:b/>
                <w:sz w:val="18"/>
                <w:szCs w:val="18"/>
              </w:rPr>
              <w:t>71,054,197</w:t>
            </w:r>
          </w:p>
        </w:tc>
      </w:tr>
      <w:tr w:rsidR="000B7032" w:rsidRPr="000B7032" w14:paraId="566B419F" w14:textId="77777777" w:rsidTr="00A64ED1">
        <w:tc>
          <w:tcPr>
            <w:tcW w:w="2268" w:type="dxa"/>
            <w:tcBorders>
              <w:top w:val="nil"/>
              <w:left w:val="nil"/>
              <w:bottom w:val="nil"/>
              <w:right w:val="single" w:sz="18" w:space="0" w:color="002060"/>
            </w:tcBorders>
            <w:shd w:val="clear" w:color="auto" w:fill="auto"/>
            <w:noWrap/>
            <w:vAlign w:val="center"/>
          </w:tcPr>
          <w:p w14:paraId="738005CF" w14:textId="77777777" w:rsidR="000B7032" w:rsidRPr="00F75B25" w:rsidRDefault="000B7032" w:rsidP="000B7032">
            <w:pPr>
              <w:spacing w:before="40" w:after="20"/>
              <w:rPr>
                <w:rFonts w:cs="Arial"/>
                <w:sz w:val="18"/>
                <w:szCs w:val="18"/>
              </w:rPr>
            </w:pPr>
            <w:r w:rsidRPr="00F75B25">
              <w:rPr>
                <w:rFonts w:cs="Arial"/>
                <w:sz w:val="18"/>
                <w:szCs w:val="18"/>
              </w:rPr>
              <w:t>Melbourne C</w:t>
            </w:r>
          </w:p>
        </w:tc>
        <w:tc>
          <w:tcPr>
            <w:tcW w:w="1701" w:type="dxa"/>
            <w:tcBorders>
              <w:top w:val="nil"/>
              <w:left w:val="single" w:sz="18" w:space="0" w:color="002060"/>
              <w:bottom w:val="nil"/>
              <w:right w:val="nil"/>
            </w:tcBorders>
            <w:shd w:val="clear" w:color="auto" w:fill="auto"/>
            <w:noWrap/>
            <w:vAlign w:val="bottom"/>
          </w:tcPr>
          <w:p w14:paraId="116BC924" w14:textId="77777777" w:rsidR="000B7032" w:rsidRPr="000B7032" w:rsidRDefault="000B7032" w:rsidP="000B7032">
            <w:pPr>
              <w:spacing w:before="40" w:after="20"/>
              <w:jc w:val="right"/>
              <w:rPr>
                <w:rFonts w:cs="Arial"/>
                <w:sz w:val="18"/>
                <w:szCs w:val="18"/>
              </w:rPr>
            </w:pPr>
            <w:r w:rsidRPr="000B7032">
              <w:rPr>
                <w:rFonts w:cs="Arial"/>
                <w:sz w:val="18"/>
                <w:szCs w:val="18"/>
              </w:rPr>
              <w:t>73,348,472</w:t>
            </w:r>
          </w:p>
        </w:tc>
        <w:tc>
          <w:tcPr>
            <w:tcW w:w="1701" w:type="dxa"/>
            <w:tcBorders>
              <w:top w:val="nil"/>
              <w:left w:val="nil"/>
              <w:bottom w:val="nil"/>
              <w:right w:val="nil"/>
            </w:tcBorders>
            <w:vAlign w:val="bottom"/>
          </w:tcPr>
          <w:p w14:paraId="6F103621" w14:textId="77777777" w:rsidR="000B7032" w:rsidRPr="000B7032" w:rsidRDefault="000B7032" w:rsidP="000B7032">
            <w:pPr>
              <w:spacing w:before="40" w:after="20"/>
              <w:jc w:val="right"/>
              <w:rPr>
                <w:rFonts w:cs="Arial"/>
                <w:sz w:val="18"/>
                <w:szCs w:val="18"/>
              </w:rPr>
            </w:pPr>
            <w:r w:rsidRPr="000B7032">
              <w:rPr>
                <w:rFonts w:cs="Arial"/>
                <w:sz w:val="18"/>
                <w:szCs w:val="18"/>
              </w:rPr>
              <w:t>148,776,933</w:t>
            </w:r>
          </w:p>
        </w:tc>
        <w:tc>
          <w:tcPr>
            <w:tcW w:w="1701" w:type="dxa"/>
            <w:tcBorders>
              <w:top w:val="nil"/>
              <w:left w:val="nil"/>
              <w:bottom w:val="nil"/>
              <w:right w:val="nil"/>
            </w:tcBorders>
            <w:shd w:val="clear" w:color="auto" w:fill="auto"/>
            <w:noWrap/>
            <w:vAlign w:val="bottom"/>
          </w:tcPr>
          <w:p w14:paraId="5BF977D6"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0C7743A8" w14:textId="77777777" w:rsidR="000B7032" w:rsidRPr="001C7123" w:rsidRDefault="000B7032" w:rsidP="000B7032">
            <w:pPr>
              <w:spacing w:before="40" w:after="20"/>
              <w:jc w:val="right"/>
              <w:rPr>
                <w:rFonts w:cs="Arial"/>
                <w:b/>
                <w:sz w:val="18"/>
                <w:szCs w:val="18"/>
              </w:rPr>
            </w:pPr>
            <w:r w:rsidRPr="001C7123">
              <w:rPr>
                <w:rFonts w:cs="Arial"/>
                <w:b/>
                <w:sz w:val="18"/>
                <w:szCs w:val="18"/>
              </w:rPr>
              <w:t>222,125,405</w:t>
            </w:r>
          </w:p>
        </w:tc>
      </w:tr>
      <w:tr w:rsidR="000B7032" w:rsidRPr="000B7032" w14:paraId="7E26D2AE" w14:textId="77777777" w:rsidTr="00A64ED1">
        <w:tc>
          <w:tcPr>
            <w:tcW w:w="2268" w:type="dxa"/>
            <w:tcBorders>
              <w:top w:val="nil"/>
              <w:left w:val="nil"/>
              <w:bottom w:val="nil"/>
              <w:right w:val="single" w:sz="18" w:space="0" w:color="002060"/>
            </w:tcBorders>
            <w:shd w:val="clear" w:color="auto" w:fill="auto"/>
            <w:noWrap/>
            <w:vAlign w:val="center"/>
          </w:tcPr>
          <w:p w14:paraId="6BC15670" w14:textId="77777777" w:rsidR="000B7032" w:rsidRPr="00F75B25" w:rsidRDefault="000B7032" w:rsidP="000B7032">
            <w:pPr>
              <w:spacing w:before="40" w:after="20"/>
              <w:rPr>
                <w:rFonts w:cs="Arial"/>
                <w:sz w:val="18"/>
                <w:szCs w:val="18"/>
              </w:rPr>
            </w:pPr>
            <w:r w:rsidRPr="00F75B25">
              <w:rPr>
                <w:rFonts w:cs="Arial"/>
                <w:sz w:val="18"/>
                <w:szCs w:val="18"/>
              </w:rPr>
              <w:t>Melton C</w:t>
            </w:r>
          </w:p>
        </w:tc>
        <w:tc>
          <w:tcPr>
            <w:tcW w:w="1701" w:type="dxa"/>
            <w:tcBorders>
              <w:top w:val="nil"/>
              <w:left w:val="single" w:sz="18" w:space="0" w:color="002060"/>
              <w:bottom w:val="nil"/>
              <w:right w:val="nil"/>
            </w:tcBorders>
            <w:shd w:val="clear" w:color="auto" w:fill="auto"/>
            <w:noWrap/>
            <w:vAlign w:val="bottom"/>
          </w:tcPr>
          <w:p w14:paraId="731DF32E" w14:textId="77777777" w:rsidR="000B7032" w:rsidRPr="000B7032" w:rsidRDefault="000B7032" w:rsidP="000B7032">
            <w:pPr>
              <w:spacing w:before="40" w:after="20"/>
              <w:jc w:val="right"/>
              <w:rPr>
                <w:rFonts w:cs="Arial"/>
                <w:sz w:val="18"/>
                <w:szCs w:val="18"/>
              </w:rPr>
            </w:pPr>
            <w:r w:rsidRPr="000B7032">
              <w:rPr>
                <w:rFonts w:cs="Arial"/>
                <w:sz w:val="18"/>
                <w:szCs w:val="18"/>
              </w:rPr>
              <w:t>68,788,256</w:t>
            </w:r>
          </w:p>
        </w:tc>
        <w:tc>
          <w:tcPr>
            <w:tcW w:w="1701" w:type="dxa"/>
            <w:tcBorders>
              <w:top w:val="nil"/>
              <w:left w:val="nil"/>
              <w:bottom w:val="nil"/>
              <w:right w:val="nil"/>
            </w:tcBorders>
            <w:vAlign w:val="bottom"/>
          </w:tcPr>
          <w:p w14:paraId="5F072C83" w14:textId="77777777" w:rsidR="000B7032" w:rsidRPr="000B7032" w:rsidRDefault="000B7032" w:rsidP="000B7032">
            <w:pPr>
              <w:spacing w:before="40" w:after="20"/>
              <w:jc w:val="right"/>
              <w:rPr>
                <w:rFonts w:cs="Arial"/>
                <w:sz w:val="18"/>
                <w:szCs w:val="18"/>
              </w:rPr>
            </w:pPr>
            <w:r w:rsidRPr="000B7032">
              <w:rPr>
                <w:rFonts w:cs="Arial"/>
                <w:sz w:val="18"/>
                <w:szCs w:val="18"/>
              </w:rPr>
              <w:t>9,024,649</w:t>
            </w:r>
          </w:p>
        </w:tc>
        <w:tc>
          <w:tcPr>
            <w:tcW w:w="1701" w:type="dxa"/>
            <w:tcBorders>
              <w:top w:val="nil"/>
              <w:left w:val="nil"/>
              <w:bottom w:val="nil"/>
              <w:right w:val="nil"/>
            </w:tcBorders>
            <w:shd w:val="clear" w:color="auto" w:fill="auto"/>
            <w:noWrap/>
            <w:vAlign w:val="bottom"/>
          </w:tcPr>
          <w:p w14:paraId="314380B9" w14:textId="77777777" w:rsidR="000B7032" w:rsidRPr="000B7032" w:rsidRDefault="000B7032" w:rsidP="000B7032">
            <w:pPr>
              <w:spacing w:before="40" w:after="20"/>
              <w:jc w:val="right"/>
              <w:rPr>
                <w:rFonts w:cs="Arial"/>
                <w:sz w:val="18"/>
                <w:szCs w:val="18"/>
              </w:rPr>
            </w:pPr>
            <w:r w:rsidRPr="000B7032">
              <w:rPr>
                <w:rFonts w:cs="Arial"/>
                <w:sz w:val="18"/>
                <w:szCs w:val="18"/>
              </w:rPr>
              <w:t>3,909,526</w:t>
            </w:r>
          </w:p>
        </w:tc>
        <w:tc>
          <w:tcPr>
            <w:tcW w:w="1701" w:type="dxa"/>
            <w:tcBorders>
              <w:top w:val="nil"/>
              <w:left w:val="nil"/>
              <w:bottom w:val="nil"/>
              <w:right w:val="nil"/>
            </w:tcBorders>
            <w:vAlign w:val="bottom"/>
          </w:tcPr>
          <w:p w14:paraId="05ADF89A" w14:textId="77777777" w:rsidR="000B7032" w:rsidRPr="001C7123" w:rsidRDefault="000B7032" w:rsidP="000B7032">
            <w:pPr>
              <w:spacing w:before="40" w:after="20"/>
              <w:jc w:val="right"/>
              <w:rPr>
                <w:rFonts w:cs="Arial"/>
                <w:b/>
                <w:sz w:val="18"/>
                <w:szCs w:val="18"/>
              </w:rPr>
            </w:pPr>
            <w:r w:rsidRPr="001C7123">
              <w:rPr>
                <w:rFonts w:cs="Arial"/>
                <w:b/>
                <w:sz w:val="18"/>
                <w:szCs w:val="18"/>
              </w:rPr>
              <w:t>81,722,430</w:t>
            </w:r>
          </w:p>
        </w:tc>
      </w:tr>
      <w:tr w:rsidR="000B7032" w:rsidRPr="000B7032" w14:paraId="7A7AFF88" w14:textId="77777777" w:rsidTr="00A64ED1">
        <w:tc>
          <w:tcPr>
            <w:tcW w:w="2268" w:type="dxa"/>
            <w:tcBorders>
              <w:top w:val="nil"/>
              <w:left w:val="nil"/>
              <w:bottom w:val="nil"/>
              <w:right w:val="single" w:sz="18" w:space="0" w:color="002060"/>
            </w:tcBorders>
            <w:shd w:val="clear" w:color="auto" w:fill="auto"/>
            <w:noWrap/>
            <w:vAlign w:val="center"/>
          </w:tcPr>
          <w:p w14:paraId="326D59E5" w14:textId="77777777" w:rsidR="000B7032" w:rsidRPr="00F75B25" w:rsidRDefault="000B7032" w:rsidP="000B7032">
            <w:pPr>
              <w:spacing w:before="40" w:after="20"/>
              <w:rPr>
                <w:rFonts w:cs="Arial"/>
                <w:sz w:val="18"/>
                <w:szCs w:val="18"/>
              </w:rPr>
            </w:pPr>
            <w:r w:rsidRPr="00F75B25">
              <w:rPr>
                <w:rFonts w:cs="Arial"/>
                <w:sz w:val="18"/>
                <w:szCs w:val="18"/>
              </w:rPr>
              <w:t>Mildura RC</w:t>
            </w:r>
          </w:p>
        </w:tc>
        <w:tc>
          <w:tcPr>
            <w:tcW w:w="1701" w:type="dxa"/>
            <w:tcBorders>
              <w:top w:val="nil"/>
              <w:left w:val="single" w:sz="18" w:space="0" w:color="002060"/>
              <w:bottom w:val="nil"/>
              <w:right w:val="nil"/>
            </w:tcBorders>
            <w:shd w:val="clear" w:color="auto" w:fill="auto"/>
            <w:noWrap/>
            <w:vAlign w:val="bottom"/>
          </w:tcPr>
          <w:p w14:paraId="281E6342" w14:textId="77777777" w:rsidR="000B7032" w:rsidRPr="000B7032" w:rsidRDefault="000B7032" w:rsidP="000B7032">
            <w:pPr>
              <w:spacing w:before="40" w:after="20"/>
              <w:jc w:val="right"/>
              <w:rPr>
                <w:rFonts w:cs="Arial"/>
                <w:sz w:val="18"/>
                <w:szCs w:val="18"/>
              </w:rPr>
            </w:pPr>
            <w:r w:rsidRPr="000B7032">
              <w:rPr>
                <w:rFonts w:cs="Arial"/>
                <w:sz w:val="18"/>
                <w:szCs w:val="18"/>
              </w:rPr>
              <w:t>36,492,349</w:t>
            </w:r>
          </w:p>
        </w:tc>
        <w:tc>
          <w:tcPr>
            <w:tcW w:w="1701" w:type="dxa"/>
            <w:tcBorders>
              <w:top w:val="nil"/>
              <w:left w:val="nil"/>
              <w:bottom w:val="nil"/>
              <w:right w:val="nil"/>
            </w:tcBorders>
            <w:vAlign w:val="bottom"/>
          </w:tcPr>
          <w:p w14:paraId="30D2B63E" w14:textId="77777777" w:rsidR="000B7032" w:rsidRPr="000B7032" w:rsidRDefault="000B7032" w:rsidP="000B7032">
            <w:pPr>
              <w:spacing w:before="40" w:after="20"/>
              <w:jc w:val="right"/>
              <w:rPr>
                <w:rFonts w:cs="Arial"/>
                <w:sz w:val="18"/>
                <w:szCs w:val="18"/>
              </w:rPr>
            </w:pPr>
            <w:r w:rsidRPr="000B7032">
              <w:rPr>
                <w:rFonts w:cs="Arial"/>
                <w:sz w:val="18"/>
                <w:szCs w:val="18"/>
              </w:rPr>
              <w:t>11,958,013</w:t>
            </w:r>
          </w:p>
        </w:tc>
        <w:tc>
          <w:tcPr>
            <w:tcW w:w="1701" w:type="dxa"/>
            <w:tcBorders>
              <w:top w:val="nil"/>
              <w:left w:val="nil"/>
              <w:bottom w:val="nil"/>
              <w:right w:val="nil"/>
            </w:tcBorders>
            <w:shd w:val="clear" w:color="auto" w:fill="auto"/>
            <w:noWrap/>
            <w:vAlign w:val="bottom"/>
          </w:tcPr>
          <w:p w14:paraId="1EA62525" w14:textId="77777777" w:rsidR="000B7032" w:rsidRPr="000B7032" w:rsidRDefault="000B7032" w:rsidP="000B7032">
            <w:pPr>
              <w:spacing w:before="40" w:after="20"/>
              <w:jc w:val="right"/>
              <w:rPr>
                <w:rFonts w:cs="Arial"/>
                <w:sz w:val="18"/>
                <w:szCs w:val="18"/>
              </w:rPr>
            </w:pPr>
            <w:r w:rsidRPr="000B7032">
              <w:rPr>
                <w:rFonts w:cs="Arial"/>
                <w:sz w:val="18"/>
                <w:szCs w:val="18"/>
              </w:rPr>
              <w:t>8,090,378</w:t>
            </w:r>
          </w:p>
        </w:tc>
        <w:tc>
          <w:tcPr>
            <w:tcW w:w="1701" w:type="dxa"/>
            <w:tcBorders>
              <w:top w:val="nil"/>
              <w:left w:val="nil"/>
              <w:bottom w:val="nil"/>
              <w:right w:val="nil"/>
            </w:tcBorders>
            <w:vAlign w:val="bottom"/>
          </w:tcPr>
          <w:p w14:paraId="66EBADE4" w14:textId="77777777" w:rsidR="000B7032" w:rsidRPr="001C7123" w:rsidRDefault="000B7032" w:rsidP="000B7032">
            <w:pPr>
              <w:spacing w:before="40" w:after="20"/>
              <w:jc w:val="right"/>
              <w:rPr>
                <w:rFonts w:cs="Arial"/>
                <w:b/>
                <w:sz w:val="18"/>
                <w:szCs w:val="18"/>
              </w:rPr>
            </w:pPr>
            <w:r w:rsidRPr="001C7123">
              <w:rPr>
                <w:rFonts w:cs="Arial"/>
                <w:b/>
                <w:sz w:val="18"/>
                <w:szCs w:val="18"/>
              </w:rPr>
              <w:t>56,540,740</w:t>
            </w:r>
          </w:p>
        </w:tc>
      </w:tr>
      <w:tr w:rsidR="000B7032" w:rsidRPr="000B7032" w14:paraId="41A9927F" w14:textId="77777777" w:rsidTr="00A64ED1">
        <w:tc>
          <w:tcPr>
            <w:tcW w:w="2268" w:type="dxa"/>
            <w:tcBorders>
              <w:top w:val="nil"/>
              <w:left w:val="nil"/>
              <w:bottom w:val="nil"/>
              <w:right w:val="single" w:sz="18" w:space="0" w:color="002060"/>
            </w:tcBorders>
            <w:shd w:val="clear" w:color="auto" w:fill="auto"/>
            <w:noWrap/>
            <w:vAlign w:val="center"/>
          </w:tcPr>
          <w:p w14:paraId="5BAA0056" w14:textId="77777777" w:rsidR="000B7032" w:rsidRPr="00F75B25" w:rsidRDefault="000B7032" w:rsidP="000B7032">
            <w:pPr>
              <w:spacing w:before="40" w:after="20"/>
              <w:rPr>
                <w:rFonts w:cs="Arial"/>
                <w:sz w:val="18"/>
                <w:szCs w:val="18"/>
              </w:rPr>
            </w:pPr>
            <w:r w:rsidRPr="00F75B25">
              <w:rPr>
                <w:rFonts w:cs="Arial"/>
                <w:sz w:val="18"/>
                <w:szCs w:val="18"/>
              </w:rPr>
              <w:t>Mitchell S</w:t>
            </w:r>
          </w:p>
        </w:tc>
        <w:tc>
          <w:tcPr>
            <w:tcW w:w="1701" w:type="dxa"/>
            <w:tcBorders>
              <w:top w:val="nil"/>
              <w:left w:val="single" w:sz="18" w:space="0" w:color="002060"/>
              <w:bottom w:val="nil"/>
              <w:right w:val="nil"/>
            </w:tcBorders>
            <w:shd w:val="clear" w:color="auto" w:fill="auto"/>
            <w:noWrap/>
            <w:vAlign w:val="bottom"/>
          </w:tcPr>
          <w:p w14:paraId="23DBCDDE" w14:textId="77777777" w:rsidR="000B7032" w:rsidRPr="000B7032" w:rsidRDefault="000B7032" w:rsidP="000B7032">
            <w:pPr>
              <w:spacing w:before="40" w:after="20"/>
              <w:jc w:val="right"/>
              <w:rPr>
                <w:rFonts w:cs="Arial"/>
                <w:sz w:val="18"/>
                <w:szCs w:val="18"/>
              </w:rPr>
            </w:pPr>
            <w:r w:rsidRPr="000B7032">
              <w:rPr>
                <w:rFonts w:cs="Arial"/>
                <w:sz w:val="18"/>
                <w:szCs w:val="18"/>
              </w:rPr>
              <w:t>25,364,122</w:t>
            </w:r>
          </w:p>
        </w:tc>
        <w:tc>
          <w:tcPr>
            <w:tcW w:w="1701" w:type="dxa"/>
            <w:tcBorders>
              <w:top w:val="nil"/>
              <w:left w:val="nil"/>
              <w:bottom w:val="nil"/>
              <w:right w:val="nil"/>
            </w:tcBorders>
            <w:vAlign w:val="bottom"/>
          </w:tcPr>
          <w:p w14:paraId="42758355" w14:textId="77777777" w:rsidR="000B7032" w:rsidRPr="000B7032" w:rsidRDefault="000B7032" w:rsidP="000B7032">
            <w:pPr>
              <w:spacing w:before="40" w:after="20"/>
              <w:jc w:val="right"/>
              <w:rPr>
                <w:rFonts w:cs="Arial"/>
                <w:sz w:val="18"/>
                <w:szCs w:val="18"/>
              </w:rPr>
            </w:pPr>
            <w:r w:rsidRPr="000B7032">
              <w:rPr>
                <w:rFonts w:cs="Arial"/>
                <w:sz w:val="18"/>
                <w:szCs w:val="18"/>
              </w:rPr>
              <w:t>1,873,294</w:t>
            </w:r>
          </w:p>
        </w:tc>
        <w:tc>
          <w:tcPr>
            <w:tcW w:w="1701" w:type="dxa"/>
            <w:tcBorders>
              <w:top w:val="nil"/>
              <w:left w:val="nil"/>
              <w:bottom w:val="nil"/>
              <w:right w:val="nil"/>
            </w:tcBorders>
            <w:shd w:val="clear" w:color="auto" w:fill="auto"/>
            <w:noWrap/>
            <w:vAlign w:val="bottom"/>
          </w:tcPr>
          <w:p w14:paraId="313C2ADF" w14:textId="77777777" w:rsidR="000B7032" w:rsidRPr="000B7032" w:rsidRDefault="000B7032" w:rsidP="000B7032">
            <w:pPr>
              <w:spacing w:before="40" w:after="20"/>
              <w:jc w:val="right"/>
              <w:rPr>
                <w:rFonts w:cs="Arial"/>
                <w:sz w:val="18"/>
                <w:szCs w:val="18"/>
              </w:rPr>
            </w:pPr>
            <w:r w:rsidRPr="000B7032">
              <w:rPr>
                <w:rFonts w:cs="Arial"/>
                <w:sz w:val="18"/>
                <w:szCs w:val="18"/>
              </w:rPr>
              <w:t>4,185,380</w:t>
            </w:r>
          </w:p>
        </w:tc>
        <w:tc>
          <w:tcPr>
            <w:tcW w:w="1701" w:type="dxa"/>
            <w:tcBorders>
              <w:top w:val="nil"/>
              <w:left w:val="nil"/>
              <w:bottom w:val="nil"/>
              <w:right w:val="nil"/>
            </w:tcBorders>
            <w:vAlign w:val="bottom"/>
          </w:tcPr>
          <w:p w14:paraId="6C45826D" w14:textId="77777777" w:rsidR="000B7032" w:rsidRPr="001C7123" w:rsidRDefault="000B7032" w:rsidP="000B7032">
            <w:pPr>
              <w:spacing w:before="40" w:after="20"/>
              <w:jc w:val="right"/>
              <w:rPr>
                <w:rFonts w:cs="Arial"/>
                <w:b/>
                <w:sz w:val="18"/>
                <w:szCs w:val="18"/>
              </w:rPr>
            </w:pPr>
            <w:r w:rsidRPr="001C7123">
              <w:rPr>
                <w:rFonts w:cs="Arial"/>
                <w:b/>
                <w:sz w:val="18"/>
                <w:szCs w:val="18"/>
              </w:rPr>
              <w:t>31,422,796</w:t>
            </w:r>
          </w:p>
        </w:tc>
      </w:tr>
      <w:tr w:rsidR="000B7032" w:rsidRPr="000B7032" w14:paraId="030AEBD0" w14:textId="77777777" w:rsidTr="00A64ED1">
        <w:tc>
          <w:tcPr>
            <w:tcW w:w="2268" w:type="dxa"/>
            <w:tcBorders>
              <w:top w:val="nil"/>
              <w:left w:val="nil"/>
              <w:bottom w:val="nil"/>
              <w:right w:val="single" w:sz="18" w:space="0" w:color="002060"/>
            </w:tcBorders>
            <w:shd w:val="clear" w:color="auto" w:fill="auto"/>
            <w:noWrap/>
            <w:vAlign w:val="center"/>
          </w:tcPr>
          <w:p w14:paraId="2165F891" w14:textId="77777777" w:rsidR="000B7032" w:rsidRPr="00F75B25" w:rsidRDefault="000B7032" w:rsidP="000B7032">
            <w:pPr>
              <w:spacing w:before="40" w:after="20"/>
              <w:rPr>
                <w:rFonts w:cs="Arial"/>
                <w:sz w:val="18"/>
                <w:szCs w:val="18"/>
              </w:rPr>
            </w:pPr>
            <w:r w:rsidRPr="00F75B25">
              <w:rPr>
                <w:rFonts w:cs="Arial"/>
                <w:sz w:val="18"/>
                <w:szCs w:val="18"/>
              </w:rPr>
              <w:t>Moira S</w:t>
            </w:r>
          </w:p>
        </w:tc>
        <w:tc>
          <w:tcPr>
            <w:tcW w:w="1701" w:type="dxa"/>
            <w:tcBorders>
              <w:top w:val="nil"/>
              <w:left w:val="single" w:sz="18" w:space="0" w:color="002060"/>
              <w:bottom w:val="nil"/>
              <w:right w:val="nil"/>
            </w:tcBorders>
            <w:shd w:val="clear" w:color="auto" w:fill="auto"/>
            <w:noWrap/>
            <w:vAlign w:val="bottom"/>
          </w:tcPr>
          <w:p w14:paraId="5FFD91C4" w14:textId="77777777" w:rsidR="000B7032" w:rsidRPr="000B7032" w:rsidRDefault="000B7032" w:rsidP="000B7032">
            <w:pPr>
              <w:spacing w:before="40" w:after="20"/>
              <w:jc w:val="right"/>
              <w:rPr>
                <w:rFonts w:cs="Arial"/>
                <w:sz w:val="18"/>
                <w:szCs w:val="18"/>
              </w:rPr>
            </w:pPr>
            <w:r w:rsidRPr="000B7032">
              <w:rPr>
                <w:rFonts w:cs="Arial"/>
                <w:sz w:val="18"/>
                <w:szCs w:val="18"/>
              </w:rPr>
              <w:t>18,188,498</w:t>
            </w:r>
          </w:p>
        </w:tc>
        <w:tc>
          <w:tcPr>
            <w:tcW w:w="1701" w:type="dxa"/>
            <w:tcBorders>
              <w:top w:val="nil"/>
              <w:left w:val="nil"/>
              <w:bottom w:val="nil"/>
              <w:right w:val="nil"/>
            </w:tcBorders>
            <w:vAlign w:val="bottom"/>
          </w:tcPr>
          <w:p w14:paraId="1DCDE3CC" w14:textId="77777777" w:rsidR="000B7032" w:rsidRPr="000B7032" w:rsidRDefault="000B7032" w:rsidP="000B7032">
            <w:pPr>
              <w:spacing w:before="40" w:after="20"/>
              <w:jc w:val="right"/>
              <w:rPr>
                <w:rFonts w:cs="Arial"/>
                <w:sz w:val="18"/>
                <w:szCs w:val="18"/>
              </w:rPr>
            </w:pPr>
            <w:r w:rsidRPr="000B7032">
              <w:rPr>
                <w:rFonts w:cs="Arial"/>
                <w:sz w:val="18"/>
                <w:szCs w:val="18"/>
              </w:rPr>
              <w:t>3,235,696</w:t>
            </w:r>
          </w:p>
        </w:tc>
        <w:tc>
          <w:tcPr>
            <w:tcW w:w="1701" w:type="dxa"/>
            <w:tcBorders>
              <w:top w:val="nil"/>
              <w:left w:val="nil"/>
              <w:bottom w:val="nil"/>
              <w:right w:val="nil"/>
            </w:tcBorders>
            <w:shd w:val="clear" w:color="auto" w:fill="auto"/>
            <w:noWrap/>
            <w:vAlign w:val="bottom"/>
          </w:tcPr>
          <w:p w14:paraId="7EA8C98B" w14:textId="77777777" w:rsidR="000B7032" w:rsidRPr="000B7032" w:rsidRDefault="000B7032" w:rsidP="000B7032">
            <w:pPr>
              <w:spacing w:before="40" w:after="20"/>
              <w:jc w:val="right"/>
              <w:rPr>
                <w:rFonts w:cs="Arial"/>
                <w:sz w:val="18"/>
                <w:szCs w:val="18"/>
              </w:rPr>
            </w:pPr>
            <w:r w:rsidRPr="000B7032">
              <w:rPr>
                <w:rFonts w:cs="Arial"/>
                <w:sz w:val="18"/>
                <w:szCs w:val="18"/>
              </w:rPr>
              <w:t>8,221,327</w:t>
            </w:r>
          </w:p>
        </w:tc>
        <w:tc>
          <w:tcPr>
            <w:tcW w:w="1701" w:type="dxa"/>
            <w:tcBorders>
              <w:top w:val="nil"/>
              <w:left w:val="nil"/>
              <w:bottom w:val="nil"/>
              <w:right w:val="nil"/>
            </w:tcBorders>
            <w:vAlign w:val="bottom"/>
          </w:tcPr>
          <w:p w14:paraId="2C48E1CB" w14:textId="77777777" w:rsidR="000B7032" w:rsidRPr="001C7123" w:rsidRDefault="000B7032" w:rsidP="000B7032">
            <w:pPr>
              <w:spacing w:before="40" w:after="20"/>
              <w:jc w:val="right"/>
              <w:rPr>
                <w:rFonts w:cs="Arial"/>
                <w:b/>
                <w:sz w:val="18"/>
                <w:szCs w:val="18"/>
              </w:rPr>
            </w:pPr>
            <w:r w:rsidRPr="001C7123">
              <w:rPr>
                <w:rFonts w:cs="Arial"/>
                <w:b/>
                <w:sz w:val="18"/>
                <w:szCs w:val="18"/>
              </w:rPr>
              <w:t>29,645,521</w:t>
            </w:r>
          </w:p>
        </w:tc>
      </w:tr>
      <w:tr w:rsidR="000B7032" w:rsidRPr="000B7032" w14:paraId="15CE2831" w14:textId="77777777" w:rsidTr="00A64ED1">
        <w:tc>
          <w:tcPr>
            <w:tcW w:w="2268" w:type="dxa"/>
            <w:tcBorders>
              <w:top w:val="nil"/>
              <w:left w:val="nil"/>
              <w:bottom w:val="nil"/>
              <w:right w:val="single" w:sz="18" w:space="0" w:color="002060"/>
            </w:tcBorders>
            <w:shd w:val="clear" w:color="auto" w:fill="auto"/>
            <w:noWrap/>
            <w:vAlign w:val="center"/>
          </w:tcPr>
          <w:p w14:paraId="55052D7A" w14:textId="77777777" w:rsidR="000B7032" w:rsidRPr="00F75B25" w:rsidRDefault="000B7032" w:rsidP="000B7032">
            <w:pPr>
              <w:spacing w:before="40" w:after="20"/>
              <w:rPr>
                <w:rFonts w:cs="Arial"/>
                <w:sz w:val="18"/>
                <w:szCs w:val="18"/>
              </w:rPr>
            </w:pPr>
            <w:r w:rsidRPr="00F75B25">
              <w:rPr>
                <w:rFonts w:cs="Arial"/>
                <w:sz w:val="18"/>
                <w:szCs w:val="18"/>
              </w:rPr>
              <w:t>Monash C</w:t>
            </w:r>
          </w:p>
        </w:tc>
        <w:tc>
          <w:tcPr>
            <w:tcW w:w="1701" w:type="dxa"/>
            <w:tcBorders>
              <w:top w:val="nil"/>
              <w:left w:val="single" w:sz="18" w:space="0" w:color="002060"/>
              <w:bottom w:val="nil"/>
              <w:right w:val="nil"/>
            </w:tcBorders>
            <w:shd w:val="clear" w:color="auto" w:fill="auto"/>
            <w:noWrap/>
            <w:vAlign w:val="bottom"/>
          </w:tcPr>
          <w:p w14:paraId="42AE93E3" w14:textId="77777777" w:rsidR="000B7032" w:rsidRPr="000B7032" w:rsidRDefault="000B7032" w:rsidP="000B7032">
            <w:pPr>
              <w:spacing w:before="40" w:after="20"/>
              <w:jc w:val="right"/>
              <w:rPr>
                <w:rFonts w:cs="Arial"/>
                <w:sz w:val="18"/>
                <w:szCs w:val="18"/>
              </w:rPr>
            </w:pPr>
            <w:r w:rsidRPr="000B7032">
              <w:rPr>
                <w:rFonts w:cs="Arial"/>
                <w:sz w:val="18"/>
                <w:szCs w:val="18"/>
              </w:rPr>
              <w:t>82,965,897</w:t>
            </w:r>
          </w:p>
        </w:tc>
        <w:tc>
          <w:tcPr>
            <w:tcW w:w="1701" w:type="dxa"/>
            <w:tcBorders>
              <w:top w:val="nil"/>
              <w:left w:val="nil"/>
              <w:bottom w:val="nil"/>
              <w:right w:val="nil"/>
            </w:tcBorders>
            <w:vAlign w:val="bottom"/>
          </w:tcPr>
          <w:p w14:paraId="3E6C51E4" w14:textId="77777777" w:rsidR="000B7032" w:rsidRPr="000B7032" w:rsidRDefault="000B7032" w:rsidP="000B7032">
            <w:pPr>
              <w:spacing w:before="40" w:after="20"/>
              <w:jc w:val="right"/>
              <w:rPr>
                <w:rFonts w:cs="Arial"/>
                <w:sz w:val="18"/>
                <w:szCs w:val="18"/>
              </w:rPr>
            </w:pPr>
            <w:r w:rsidRPr="000B7032">
              <w:rPr>
                <w:rFonts w:cs="Arial"/>
                <w:sz w:val="18"/>
                <w:szCs w:val="18"/>
              </w:rPr>
              <w:t>13,723,407</w:t>
            </w:r>
          </w:p>
        </w:tc>
        <w:tc>
          <w:tcPr>
            <w:tcW w:w="1701" w:type="dxa"/>
            <w:tcBorders>
              <w:top w:val="nil"/>
              <w:left w:val="nil"/>
              <w:bottom w:val="nil"/>
              <w:right w:val="nil"/>
            </w:tcBorders>
            <w:shd w:val="clear" w:color="auto" w:fill="auto"/>
            <w:noWrap/>
            <w:vAlign w:val="bottom"/>
          </w:tcPr>
          <w:p w14:paraId="5C8E7D48" w14:textId="77777777" w:rsidR="000B7032" w:rsidRPr="000B7032" w:rsidRDefault="000B7032" w:rsidP="000B7032">
            <w:pPr>
              <w:spacing w:before="40" w:after="20"/>
              <w:jc w:val="right"/>
              <w:rPr>
                <w:rFonts w:cs="Arial"/>
                <w:sz w:val="18"/>
                <w:szCs w:val="18"/>
              </w:rPr>
            </w:pPr>
            <w:r w:rsidRPr="000B7032">
              <w:rPr>
                <w:rFonts w:cs="Arial"/>
                <w:sz w:val="18"/>
                <w:szCs w:val="18"/>
              </w:rPr>
              <w:t>19,328</w:t>
            </w:r>
          </w:p>
        </w:tc>
        <w:tc>
          <w:tcPr>
            <w:tcW w:w="1701" w:type="dxa"/>
            <w:tcBorders>
              <w:top w:val="nil"/>
              <w:left w:val="nil"/>
              <w:bottom w:val="nil"/>
              <w:right w:val="nil"/>
            </w:tcBorders>
            <w:vAlign w:val="bottom"/>
          </w:tcPr>
          <w:p w14:paraId="61690ABF" w14:textId="77777777" w:rsidR="000B7032" w:rsidRPr="001C7123" w:rsidRDefault="000B7032" w:rsidP="000B7032">
            <w:pPr>
              <w:spacing w:before="40" w:after="20"/>
              <w:jc w:val="right"/>
              <w:rPr>
                <w:rFonts w:cs="Arial"/>
                <w:b/>
                <w:sz w:val="18"/>
                <w:szCs w:val="18"/>
              </w:rPr>
            </w:pPr>
            <w:r w:rsidRPr="001C7123">
              <w:rPr>
                <w:rFonts w:cs="Arial"/>
                <w:b/>
                <w:sz w:val="18"/>
                <w:szCs w:val="18"/>
              </w:rPr>
              <w:t>96,708,632</w:t>
            </w:r>
          </w:p>
        </w:tc>
      </w:tr>
      <w:tr w:rsidR="000B7032" w:rsidRPr="000B7032" w14:paraId="4D3AABA1" w14:textId="77777777" w:rsidTr="00A64ED1">
        <w:tc>
          <w:tcPr>
            <w:tcW w:w="2268" w:type="dxa"/>
            <w:tcBorders>
              <w:top w:val="nil"/>
              <w:left w:val="nil"/>
              <w:bottom w:val="nil"/>
              <w:right w:val="single" w:sz="18" w:space="0" w:color="002060"/>
            </w:tcBorders>
            <w:shd w:val="clear" w:color="auto" w:fill="auto"/>
            <w:noWrap/>
            <w:vAlign w:val="center"/>
          </w:tcPr>
          <w:p w14:paraId="20E89B5F" w14:textId="77777777" w:rsidR="000B7032" w:rsidRPr="00F75B25" w:rsidRDefault="000B7032" w:rsidP="000B7032">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002060"/>
              <w:bottom w:val="nil"/>
              <w:right w:val="nil"/>
            </w:tcBorders>
            <w:shd w:val="clear" w:color="auto" w:fill="auto"/>
            <w:noWrap/>
            <w:vAlign w:val="bottom"/>
          </w:tcPr>
          <w:p w14:paraId="169D4E80" w14:textId="77777777" w:rsidR="000B7032" w:rsidRPr="000B7032" w:rsidRDefault="000B7032" w:rsidP="000B7032">
            <w:pPr>
              <w:spacing w:before="40" w:after="20"/>
              <w:jc w:val="right"/>
              <w:rPr>
                <w:rFonts w:cs="Arial"/>
                <w:sz w:val="18"/>
                <w:szCs w:val="18"/>
              </w:rPr>
            </w:pPr>
            <w:r w:rsidRPr="000B7032">
              <w:rPr>
                <w:rFonts w:cs="Arial"/>
                <w:sz w:val="18"/>
                <w:szCs w:val="18"/>
              </w:rPr>
              <w:t>79,999,277</w:t>
            </w:r>
          </w:p>
        </w:tc>
        <w:tc>
          <w:tcPr>
            <w:tcW w:w="1701" w:type="dxa"/>
            <w:tcBorders>
              <w:top w:val="nil"/>
              <w:left w:val="nil"/>
              <w:bottom w:val="nil"/>
              <w:right w:val="nil"/>
            </w:tcBorders>
            <w:vAlign w:val="bottom"/>
          </w:tcPr>
          <w:p w14:paraId="2BD946D0" w14:textId="77777777" w:rsidR="000B7032" w:rsidRPr="000B7032" w:rsidRDefault="000B7032" w:rsidP="000B7032">
            <w:pPr>
              <w:spacing w:before="40" w:after="20"/>
              <w:jc w:val="right"/>
              <w:rPr>
                <w:rFonts w:cs="Arial"/>
                <w:sz w:val="18"/>
                <w:szCs w:val="18"/>
              </w:rPr>
            </w:pPr>
            <w:r w:rsidRPr="000B7032">
              <w:rPr>
                <w:rFonts w:cs="Arial"/>
                <w:sz w:val="18"/>
                <w:szCs w:val="18"/>
              </w:rPr>
              <w:t>9,791,919</w:t>
            </w:r>
          </w:p>
        </w:tc>
        <w:tc>
          <w:tcPr>
            <w:tcW w:w="1701" w:type="dxa"/>
            <w:tcBorders>
              <w:top w:val="nil"/>
              <w:left w:val="nil"/>
              <w:bottom w:val="nil"/>
              <w:right w:val="nil"/>
            </w:tcBorders>
            <w:shd w:val="clear" w:color="auto" w:fill="auto"/>
            <w:noWrap/>
            <w:vAlign w:val="bottom"/>
          </w:tcPr>
          <w:p w14:paraId="497E69E3"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11B0F884" w14:textId="77777777" w:rsidR="000B7032" w:rsidRPr="001C7123" w:rsidRDefault="000B7032" w:rsidP="000B7032">
            <w:pPr>
              <w:spacing w:before="40" w:after="20"/>
              <w:jc w:val="right"/>
              <w:rPr>
                <w:rFonts w:cs="Arial"/>
                <w:b/>
                <w:sz w:val="18"/>
                <w:szCs w:val="18"/>
              </w:rPr>
            </w:pPr>
            <w:r w:rsidRPr="001C7123">
              <w:rPr>
                <w:rFonts w:cs="Arial"/>
                <w:b/>
                <w:sz w:val="18"/>
                <w:szCs w:val="18"/>
              </w:rPr>
              <w:t>89,791,196</w:t>
            </w:r>
          </w:p>
        </w:tc>
      </w:tr>
      <w:tr w:rsidR="000B7032" w:rsidRPr="000B7032" w14:paraId="47F289A3" w14:textId="77777777" w:rsidTr="00A64ED1">
        <w:tc>
          <w:tcPr>
            <w:tcW w:w="2268" w:type="dxa"/>
            <w:tcBorders>
              <w:top w:val="nil"/>
              <w:left w:val="nil"/>
              <w:bottom w:val="nil"/>
              <w:right w:val="single" w:sz="18" w:space="0" w:color="002060"/>
            </w:tcBorders>
            <w:shd w:val="clear" w:color="auto" w:fill="auto"/>
            <w:noWrap/>
            <w:vAlign w:val="center"/>
          </w:tcPr>
          <w:p w14:paraId="5ED72ADC" w14:textId="77777777" w:rsidR="000B7032" w:rsidRPr="00F75B25" w:rsidRDefault="000B7032" w:rsidP="000B7032">
            <w:pPr>
              <w:spacing w:before="40" w:after="20"/>
              <w:rPr>
                <w:rFonts w:cs="Arial"/>
                <w:sz w:val="18"/>
                <w:szCs w:val="18"/>
              </w:rPr>
            </w:pPr>
            <w:r w:rsidRPr="00F75B25">
              <w:rPr>
                <w:rFonts w:cs="Arial"/>
                <w:sz w:val="18"/>
                <w:szCs w:val="18"/>
              </w:rPr>
              <w:t>Moorabool S</w:t>
            </w:r>
          </w:p>
        </w:tc>
        <w:tc>
          <w:tcPr>
            <w:tcW w:w="1701" w:type="dxa"/>
            <w:tcBorders>
              <w:top w:val="nil"/>
              <w:left w:val="single" w:sz="18" w:space="0" w:color="002060"/>
              <w:bottom w:val="nil"/>
              <w:right w:val="nil"/>
            </w:tcBorders>
            <w:shd w:val="clear" w:color="auto" w:fill="auto"/>
            <w:noWrap/>
            <w:vAlign w:val="bottom"/>
          </w:tcPr>
          <w:p w14:paraId="7F941EEC" w14:textId="77777777" w:rsidR="000B7032" w:rsidRPr="000B7032" w:rsidRDefault="000B7032" w:rsidP="000B7032">
            <w:pPr>
              <w:spacing w:before="40" w:after="20"/>
              <w:jc w:val="right"/>
              <w:rPr>
                <w:rFonts w:cs="Arial"/>
                <w:sz w:val="18"/>
                <w:szCs w:val="18"/>
              </w:rPr>
            </w:pPr>
            <w:r w:rsidRPr="000B7032">
              <w:rPr>
                <w:rFonts w:cs="Arial"/>
                <w:sz w:val="18"/>
                <w:szCs w:val="18"/>
              </w:rPr>
              <w:t>21,048,033</w:t>
            </w:r>
          </w:p>
        </w:tc>
        <w:tc>
          <w:tcPr>
            <w:tcW w:w="1701" w:type="dxa"/>
            <w:tcBorders>
              <w:top w:val="nil"/>
              <w:left w:val="nil"/>
              <w:bottom w:val="nil"/>
              <w:right w:val="nil"/>
            </w:tcBorders>
            <w:vAlign w:val="bottom"/>
          </w:tcPr>
          <w:p w14:paraId="70733E3D" w14:textId="77777777" w:rsidR="000B7032" w:rsidRPr="000B7032" w:rsidRDefault="000B7032" w:rsidP="000B7032">
            <w:pPr>
              <w:spacing w:before="40" w:after="20"/>
              <w:jc w:val="right"/>
              <w:rPr>
                <w:rFonts w:cs="Arial"/>
                <w:sz w:val="18"/>
                <w:szCs w:val="18"/>
              </w:rPr>
            </w:pPr>
            <w:r w:rsidRPr="000B7032">
              <w:rPr>
                <w:rFonts w:cs="Arial"/>
                <w:sz w:val="18"/>
                <w:szCs w:val="18"/>
              </w:rPr>
              <w:t>2,229,078</w:t>
            </w:r>
          </w:p>
        </w:tc>
        <w:tc>
          <w:tcPr>
            <w:tcW w:w="1701" w:type="dxa"/>
            <w:tcBorders>
              <w:top w:val="nil"/>
              <w:left w:val="nil"/>
              <w:bottom w:val="nil"/>
              <w:right w:val="nil"/>
            </w:tcBorders>
            <w:shd w:val="clear" w:color="auto" w:fill="auto"/>
            <w:noWrap/>
            <w:vAlign w:val="bottom"/>
          </w:tcPr>
          <w:p w14:paraId="1027A9C4" w14:textId="77777777" w:rsidR="000B7032" w:rsidRPr="000B7032" w:rsidRDefault="000B7032" w:rsidP="000B7032">
            <w:pPr>
              <w:spacing w:before="40" w:after="20"/>
              <w:jc w:val="right"/>
              <w:rPr>
                <w:rFonts w:cs="Arial"/>
                <w:sz w:val="18"/>
                <w:szCs w:val="18"/>
              </w:rPr>
            </w:pPr>
            <w:r w:rsidRPr="000B7032">
              <w:rPr>
                <w:rFonts w:cs="Arial"/>
                <w:sz w:val="18"/>
                <w:szCs w:val="18"/>
              </w:rPr>
              <w:t>3,120,270</w:t>
            </w:r>
          </w:p>
        </w:tc>
        <w:tc>
          <w:tcPr>
            <w:tcW w:w="1701" w:type="dxa"/>
            <w:tcBorders>
              <w:top w:val="nil"/>
              <w:left w:val="nil"/>
              <w:bottom w:val="nil"/>
              <w:right w:val="nil"/>
            </w:tcBorders>
            <w:vAlign w:val="bottom"/>
          </w:tcPr>
          <w:p w14:paraId="5CA88491" w14:textId="77777777" w:rsidR="000B7032" w:rsidRPr="001C7123" w:rsidRDefault="000B7032" w:rsidP="000B7032">
            <w:pPr>
              <w:spacing w:before="40" w:after="20"/>
              <w:jc w:val="right"/>
              <w:rPr>
                <w:rFonts w:cs="Arial"/>
                <w:b/>
                <w:sz w:val="18"/>
                <w:szCs w:val="18"/>
              </w:rPr>
            </w:pPr>
            <w:r w:rsidRPr="001C7123">
              <w:rPr>
                <w:rFonts w:cs="Arial"/>
                <w:b/>
                <w:sz w:val="18"/>
                <w:szCs w:val="18"/>
              </w:rPr>
              <w:t>26,397,381</w:t>
            </w:r>
          </w:p>
        </w:tc>
      </w:tr>
      <w:tr w:rsidR="000B7032" w:rsidRPr="000B7032" w14:paraId="1438DF75" w14:textId="77777777" w:rsidTr="00A64ED1">
        <w:tc>
          <w:tcPr>
            <w:tcW w:w="2268" w:type="dxa"/>
            <w:tcBorders>
              <w:top w:val="nil"/>
              <w:left w:val="nil"/>
              <w:bottom w:val="nil"/>
              <w:right w:val="single" w:sz="18" w:space="0" w:color="002060"/>
            </w:tcBorders>
            <w:shd w:val="clear" w:color="auto" w:fill="auto"/>
            <w:noWrap/>
            <w:vAlign w:val="center"/>
          </w:tcPr>
          <w:p w14:paraId="3E971FAF" w14:textId="77777777" w:rsidR="000B7032" w:rsidRPr="00F75B25" w:rsidRDefault="000B7032" w:rsidP="000B7032">
            <w:pPr>
              <w:spacing w:before="40" w:after="20"/>
              <w:rPr>
                <w:rFonts w:cs="Arial"/>
                <w:sz w:val="18"/>
                <w:szCs w:val="18"/>
              </w:rPr>
            </w:pPr>
            <w:r w:rsidRPr="00F75B25">
              <w:rPr>
                <w:rFonts w:cs="Arial"/>
                <w:sz w:val="18"/>
                <w:szCs w:val="18"/>
              </w:rPr>
              <w:t>Moreland C</w:t>
            </w:r>
          </w:p>
        </w:tc>
        <w:tc>
          <w:tcPr>
            <w:tcW w:w="1701" w:type="dxa"/>
            <w:tcBorders>
              <w:top w:val="nil"/>
              <w:left w:val="single" w:sz="18" w:space="0" w:color="002060"/>
              <w:bottom w:val="nil"/>
              <w:right w:val="nil"/>
            </w:tcBorders>
            <w:shd w:val="clear" w:color="auto" w:fill="auto"/>
            <w:noWrap/>
            <w:vAlign w:val="bottom"/>
          </w:tcPr>
          <w:p w14:paraId="46A764E0" w14:textId="77777777" w:rsidR="000B7032" w:rsidRPr="000B7032" w:rsidRDefault="000B7032" w:rsidP="000B7032">
            <w:pPr>
              <w:spacing w:before="40" w:after="20"/>
              <w:jc w:val="right"/>
              <w:rPr>
                <w:rFonts w:cs="Arial"/>
                <w:sz w:val="18"/>
                <w:szCs w:val="18"/>
              </w:rPr>
            </w:pPr>
            <w:r w:rsidRPr="000B7032">
              <w:rPr>
                <w:rFonts w:cs="Arial"/>
                <w:sz w:val="18"/>
                <w:szCs w:val="18"/>
              </w:rPr>
              <w:t>104,633,352</w:t>
            </w:r>
          </w:p>
        </w:tc>
        <w:tc>
          <w:tcPr>
            <w:tcW w:w="1701" w:type="dxa"/>
            <w:tcBorders>
              <w:top w:val="nil"/>
              <w:left w:val="nil"/>
              <w:bottom w:val="nil"/>
              <w:right w:val="nil"/>
            </w:tcBorders>
            <w:vAlign w:val="bottom"/>
          </w:tcPr>
          <w:p w14:paraId="1ED5B939" w14:textId="77777777" w:rsidR="000B7032" w:rsidRPr="000B7032" w:rsidRDefault="000B7032" w:rsidP="000B7032">
            <w:pPr>
              <w:spacing w:before="40" w:after="20"/>
              <w:jc w:val="right"/>
              <w:rPr>
                <w:rFonts w:cs="Arial"/>
                <w:sz w:val="18"/>
                <w:szCs w:val="18"/>
              </w:rPr>
            </w:pPr>
            <w:r w:rsidRPr="000B7032">
              <w:rPr>
                <w:rFonts w:cs="Arial"/>
                <w:sz w:val="18"/>
                <w:szCs w:val="18"/>
              </w:rPr>
              <w:t>11,747,519</w:t>
            </w:r>
          </w:p>
        </w:tc>
        <w:tc>
          <w:tcPr>
            <w:tcW w:w="1701" w:type="dxa"/>
            <w:tcBorders>
              <w:top w:val="nil"/>
              <w:left w:val="nil"/>
              <w:bottom w:val="nil"/>
              <w:right w:val="nil"/>
            </w:tcBorders>
            <w:shd w:val="clear" w:color="auto" w:fill="auto"/>
            <w:noWrap/>
            <w:vAlign w:val="bottom"/>
          </w:tcPr>
          <w:p w14:paraId="082F7D01" w14:textId="77777777" w:rsidR="000B7032" w:rsidRPr="000B7032" w:rsidRDefault="000B7032" w:rsidP="000B7032">
            <w:pPr>
              <w:spacing w:before="40" w:after="20"/>
              <w:jc w:val="right"/>
              <w:rPr>
                <w:rFonts w:cs="Arial"/>
                <w:sz w:val="18"/>
                <w:szCs w:val="18"/>
              </w:rPr>
            </w:pPr>
            <w:r w:rsidRPr="000B7032">
              <w:rPr>
                <w:rFonts w:cs="Arial"/>
                <w:sz w:val="18"/>
                <w:szCs w:val="18"/>
              </w:rPr>
              <w:t>47,164</w:t>
            </w:r>
          </w:p>
        </w:tc>
        <w:tc>
          <w:tcPr>
            <w:tcW w:w="1701" w:type="dxa"/>
            <w:tcBorders>
              <w:top w:val="nil"/>
              <w:left w:val="nil"/>
              <w:bottom w:val="nil"/>
              <w:right w:val="nil"/>
            </w:tcBorders>
            <w:vAlign w:val="bottom"/>
          </w:tcPr>
          <w:p w14:paraId="20DB32CE" w14:textId="77777777" w:rsidR="000B7032" w:rsidRPr="001C7123" w:rsidRDefault="000B7032" w:rsidP="000B7032">
            <w:pPr>
              <w:spacing w:before="40" w:after="20"/>
              <w:jc w:val="right"/>
              <w:rPr>
                <w:rFonts w:cs="Arial"/>
                <w:b/>
                <w:sz w:val="18"/>
                <w:szCs w:val="18"/>
              </w:rPr>
            </w:pPr>
            <w:r w:rsidRPr="001C7123">
              <w:rPr>
                <w:rFonts w:cs="Arial"/>
                <w:b/>
                <w:sz w:val="18"/>
                <w:szCs w:val="18"/>
              </w:rPr>
              <w:t>116,428,035</w:t>
            </w:r>
          </w:p>
        </w:tc>
      </w:tr>
      <w:tr w:rsidR="000B7032" w:rsidRPr="000B7032" w14:paraId="50F2747F" w14:textId="77777777" w:rsidTr="00A64ED1">
        <w:tc>
          <w:tcPr>
            <w:tcW w:w="2268" w:type="dxa"/>
            <w:tcBorders>
              <w:top w:val="nil"/>
              <w:left w:val="nil"/>
              <w:bottom w:val="nil"/>
              <w:right w:val="single" w:sz="18" w:space="0" w:color="002060"/>
            </w:tcBorders>
            <w:shd w:val="clear" w:color="auto" w:fill="auto"/>
            <w:noWrap/>
            <w:vAlign w:val="center"/>
          </w:tcPr>
          <w:p w14:paraId="64E13E14" w14:textId="77777777" w:rsidR="000B7032" w:rsidRPr="00F75B25" w:rsidRDefault="000B7032" w:rsidP="000B7032">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002060"/>
              <w:bottom w:val="nil"/>
              <w:right w:val="nil"/>
            </w:tcBorders>
            <w:shd w:val="clear" w:color="auto" w:fill="auto"/>
            <w:noWrap/>
            <w:vAlign w:val="bottom"/>
          </w:tcPr>
          <w:p w14:paraId="30177669" w14:textId="77777777" w:rsidR="000B7032" w:rsidRPr="000B7032" w:rsidRDefault="000B7032" w:rsidP="000B7032">
            <w:pPr>
              <w:spacing w:before="40" w:after="20"/>
              <w:jc w:val="right"/>
              <w:rPr>
                <w:rFonts w:cs="Arial"/>
                <w:sz w:val="18"/>
                <w:szCs w:val="18"/>
              </w:rPr>
            </w:pPr>
            <w:r w:rsidRPr="000B7032">
              <w:rPr>
                <w:rFonts w:cs="Arial"/>
                <w:sz w:val="18"/>
                <w:szCs w:val="18"/>
              </w:rPr>
              <w:t>122,942,807</w:t>
            </w:r>
          </w:p>
        </w:tc>
        <w:tc>
          <w:tcPr>
            <w:tcW w:w="1701" w:type="dxa"/>
            <w:tcBorders>
              <w:top w:val="nil"/>
              <w:left w:val="nil"/>
              <w:bottom w:val="nil"/>
              <w:right w:val="nil"/>
            </w:tcBorders>
            <w:vAlign w:val="bottom"/>
          </w:tcPr>
          <w:p w14:paraId="0F265843" w14:textId="77777777" w:rsidR="000B7032" w:rsidRPr="000B7032" w:rsidRDefault="000B7032" w:rsidP="000B7032">
            <w:pPr>
              <w:spacing w:before="40" w:after="20"/>
              <w:jc w:val="right"/>
              <w:rPr>
                <w:rFonts w:cs="Arial"/>
                <w:sz w:val="18"/>
                <w:szCs w:val="18"/>
              </w:rPr>
            </w:pPr>
            <w:r w:rsidRPr="000B7032">
              <w:rPr>
                <w:rFonts w:cs="Arial"/>
                <w:sz w:val="18"/>
                <w:szCs w:val="18"/>
              </w:rPr>
              <w:t>8,096,882</w:t>
            </w:r>
          </w:p>
        </w:tc>
        <w:tc>
          <w:tcPr>
            <w:tcW w:w="1701" w:type="dxa"/>
            <w:tcBorders>
              <w:top w:val="nil"/>
              <w:left w:val="nil"/>
              <w:bottom w:val="nil"/>
              <w:right w:val="nil"/>
            </w:tcBorders>
            <w:shd w:val="clear" w:color="auto" w:fill="auto"/>
            <w:noWrap/>
            <w:vAlign w:val="bottom"/>
          </w:tcPr>
          <w:p w14:paraId="4D14CC12" w14:textId="77777777" w:rsidR="000B7032" w:rsidRPr="000B7032" w:rsidRDefault="000B7032" w:rsidP="000B7032">
            <w:pPr>
              <w:spacing w:before="40" w:after="20"/>
              <w:jc w:val="right"/>
              <w:rPr>
                <w:rFonts w:cs="Arial"/>
                <w:sz w:val="18"/>
                <w:szCs w:val="18"/>
              </w:rPr>
            </w:pPr>
            <w:r w:rsidRPr="000B7032">
              <w:rPr>
                <w:rFonts w:cs="Arial"/>
                <w:sz w:val="18"/>
                <w:szCs w:val="18"/>
              </w:rPr>
              <w:t>2,093,243</w:t>
            </w:r>
          </w:p>
        </w:tc>
        <w:tc>
          <w:tcPr>
            <w:tcW w:w="1701" w:type="dxa"/>
            <w:tcBorders>
              <w:top w:val="nil"/>
              <w:left w:val="nil"/>
              <w:bottom w:val="nil"/>
              <w:right w:val="nil"/>
            </w:tcBorders>
            <w:vAlign w:val="bottom"/>
          </w:tcPr>
          <w:p w14:paraId="31E59E30" w14:textId="77777777" w:rsidR="000B7032" w:rsidRPr="001C7123" w:rsidRDefault="000B7032" w:rsidP="000B7032">
            <w:pPr>
              <w:spacing w:before="40" w:after="20"/>
              <w:jc w:val="right"/>
              <w:rPr>
                <w:rFonts w:cs="Arial"/>
                <w:b/>
                <w:sz w:val="18"/>
                <w:szCs w:val="18"/>
              </w:rPr>
            </w:pPr>
            <w:r w:rsidRPr="001C7123">
              <w:rPr>
                <w:rFonts w:cs="Arial"/>
                <w:b/>
                <w:sz w:val="18"/>
                <w:szCs w:val="18"/>
              </w:rPr>
              <w:t>133,132,932</w:t>
            </w:r>
          </w:p>
        </w:tc>
      </w:tr>
      <w:tr w:rsidR="000B7032" w:rsidRPr="000B7032" w14:paraId="11FE5818" w14:textId="77777777" w:rsidTr="00A64ED1">
        <w:tc>
          <w:tcPr>
            <w:tcW w:w="2268" w:type="dxa"/>
            <w:tcBorders>
              <w:top w:val="nil"/>
              <w:left w:val="nil"/>
              <w:bottom w:val="nil"/>
              <w:right w:val="single" w:sz="18" w:space="0" w:color="002060"/>
            </w:tcBorders>
            <w:shd w:val="clear" w:color="auto" w:fill="auto"/>
            <w:noWrap/>
            <w:vAlign w:val="center"/>
          </w:tcPr>
          <w:p w14:paraId="006C1CE8" w14:textId="77777777" w:rsidR="000B7032" w:rsidRPr="00F75B25" w:rsidRDefault="000B7032" w:rsidP="000B7032">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002060"/>
              <w:bottom w:val="nil"/>
              <w:right w:val="nil"/>
            </w:tcBorders>
            <w:shd w:val="clear" w:color="auto" w:fill="auto"/>
            <w:noWrap/>
            <w:vAlign w:val="bottom"/>
          </w:tcPr>
          <w:p w14:paraId="4E9DB1EB" w14:textId="77777777" w:rsidR="000B7032" w:rsidRPr="000B7032" w:rsidRDefault="000B7032" w:rsidP="000B7032">
            <w:pPr>
              <w:spacing w:before="40" w:after="20"/>
              <w:jc w:val="right"/>
              <w:rPr>
                <w:rFonts w:cs="Arial"/>
                <w:sz w:val="18"/>
                <w:szCs w:val="18"/>
              </w:rPr>
            </w:pPr>
            <w:r w:rsidRPr="000B7032">
              <w:rPr>
                <w:rFonts w:cs="Arial"/>
                <w:sz w:val="18"/>
                <w:szCs w:val="18"/>
              </w:rPr>
              <w:t>15,361,258</w:t>
            </w:r>
          </w:p>
        </w:tc>
        <w:tc>
          <w:tcPr>
            <w:tcW w:w="1701" w:type="dxa"/>
            <w:tcBorders>
              <w:top w:val="nil"/>
              <w:left w:val="nil"/>
              <w:bottom w:val="nil"/>
              <w:right w:val="nil"/>
            </w:tcBorders>
            <w:vAlign w:val="bottom"/>
          </w:tcPr>
          <w:p w14:paraId="12BF62B6" w14:textId="77777777" w:rsidR="000B7032" w:rsidRPr="000B7032" w:rsidRDefault="000B7032" w:rsidP="000B7032">
            <w:pPr>
              <w:spacing w:before="40" w:after="20"/>
              <w:jc w:val="right"/>
              <w:rPr>
                <w:rFonts w:cs="Arial"/>
                <w:sz w:val="18"/>
                <w:szCs w:val="18"/>
              </w:rPr>
            </w:pPr>
            <w:r w:rsidRPr="000B7032">
              <w:rPr>
                <w:rFonts w:cs="Arial"/>
                <w:sz w:val="18"/>
                <w:szCs w:val="18"/>
              </w:rPr>
              <w:t>1,262,774</w:t>
            </w:r>
          </w:p>
        </w:tc>
        <w:tc>
          <w:tcPr>
            <w:tcW w:w="1701" w:type="dxa"/>
            <w:tcBorders>
              <w:top w:val="nil"/>
              <w:left w:val="nil"/>
              <w:bottom w:val="nil"/>
              <w:right w:val="nil"/>
            </w:tcBorders>
            <w:shd w:val="clear" w:color="auto" w:fill="auto"/>
            <w:noWrap/>
            <w:vAlign w:val="bottom"/>
          </w:tcPr>
          <w:p w14:paraId="533A92FE" w14:textId="77777777" w:rsidR="000B7032" w:rsidRPr="000B7032" w:rsidRDefault="000B7032" w:rsidP="000B7032">
            <w:pPr>
              <w:spacing w:before="40" w:after="20"/>
              <w:jc w:val="right"/>
              <w:rPr>
                <w:rFonts w:cs="Arial"/>
                <w:sz w:val="18"/>
                <w:szCs w:val="18"/>
              </w:rPr>
            </w:pPr>
            <w:r w:rsidRPr="000B7032">
              <w:rPr>
                <w:rFonts w:cs="Arial"/>
                <w:sz w:val="18"/>
                <w:szCs w:val="18"/>
              </w:rPr>
              <w:t>1,914,023</w:t>
            </w:r>
          </w:p>
        </w:tc>
        <w:tc>
          <w:tcPr>
            <w:tcW w:w="1701" w:type="dxa"/>
            <w:tcBorders>
              <w:top w:val="nil"/>
              <w:left w:val="nil"/>
              <w:bottom w:val="nil"/>
              <w:right w:val="nil"/>
            </w:tcBorders>
            <w:vAlign w:val="bottom"/>
          </w:tcPr>
          <w:p w14:paraId="092600EE" w14:textId="77777777" w:rsidR="000B7032" w:rsidRPr="001C7123" w:rsidRDefault="000B7032" w:rsidP="000B7032">
            <w:pPr>
              <w:spacing w:before="40" w:after="20"/>
              <w:jc w:val="right"/>
              <w:rPr>
                <w:rFonts w:cs="Arial"/>
                <w:b/>
                <w:sz w:val="18"/>
                <w:szCs w:val="18"/>
              </w:rPr>
            </w:pPr>
            <w:r w:rsidRPr="001C7123">
              <w:rPr>
                <w:rFonts w:cs="Arial"/>
                <w:b/>
                <w:sz w:val="18"/>
                <w:szCs w:val="18"/>
              </w:rPr>
              <w:t>18,538,055</w:t>
            </w:r>
          </w:p>
        </w:tc>
      </w:tr>
      <w:tr w:rsidR="000B7032" w:rsidRPr="000B7032" w14:paraId="03E77C6C" w14:textId="77777777" w:rsidTr="00A64ED1">
        <w:tc>
          <w:tcPr>
            <w:tcW w:w="2268" w:type="dxa"/>
            <w:tcBorders>
              <w:top w:val="nil"/>
              <w:left w:val="nil"/>
              <w:bottom w:val="nil"/>
              <w:right w:val="single" w:sz="18" w:space="0" w:color="002060"/>
            </w:tcBorders>
            <w:shd w:val="clear" w:color="auto" w:fill="auto"/>
            <w:noWrap/>
            <w:vAlign w:val="center"/>
          </w:tcPr>
          <w:p w14:paraId="65865BF2" w14:textId="77777777" w:rsidR="000B7032" w:rsidRPr="00F75B25" w:rsidRDefault="000B7032" w:rsidP="000B7032">
            <w:pPr>
              <w:spacing w:before="40" w:after="20"/>
              <w:rPr>
                <w:rFonts w:cs="Arial"/>
                <w:sz w:val="18"/>
                <w:szCs w:val="18"/>
              </w:rPr>
            </w:pPr>
            <w:r w:rsidRPr="00F75B25">
              <w:rPr>
                <w:rFonts w:cs="Arial"/>
                <w:sz w:val="18"/>
                <w:szCs w:val="18"/>
              </w:rPr>
              <w:t>Moyne S</w:t>
            </w:r>
          </w:p>
        </w:tc>
        <w:tc>
          <w:tcPr>
            <w:tcW w:w="1701" w:type="dxa"/>
            <w:tcBorders>
              <w:top w:val="nil"/>
              <w:left w:val="single" w:sz="18" w:space="0" w:color="002060"/>
              <w:bottom w:val="nil"/>
              <w:right w:val="nil"/>
            </w:tcBorders>
            <w:shd w:val="clear" w:color="auto" w:fill="auto"/>
            <w:noWrap/>
            <w:vAlign w:val="bottom"/>
          </w:tcPr>
          <w:p w14:paraId="6E823AD6" w14:textId="77777777" w:rsidR="000B7032" w:rsidRPr="000B7032" w:rsidRDefault="000B7032" w:rsidP="000B7032">
            <w:pPr>
              <w:spacing w:before="40" w:after="20"/>
              <w:jc w:val="right"/>
              <w:rPr>
                <w:rFonts w:cs="Arial"/>
                <w:sz w:val="18"/>
                <w:szCs w:val="18"/>
              </w:rPr>
            </w:pPr>
            <w:r w:rsidRPr="000B7032">
              <w:rPr>
                <w:rFonts w:cs="Arial"/>
                <w:sz w:val="18"/>
                <w:szCs w:val="18"/>
              </w:rPr>
              <w:t>5,535,318</w:t>
            </w:r>
          </w:p>
        </w:tc>
        <w:tc>
          <w:tcPr>
            <w:tcW w:w="1701" w:type="dxa"/>
            <w:tcBorders>
              <w:top w:val="nil"/>
              <w:left w:val="nil"/>
              <w:bottom w:val="nil"/>
              <w:right w:val="nil"/>
            </w:tcBorders>
            <w:vAlign w:val="bottom"/>
          </w:tcPr>
          <w:p w14:paraId="1518217A" w14:textId="77777777" w:rsidR="000B7032" w:rsidRPr="000B7032" w:rsidRDefault="000B7032" w:rsidP="000B7032">
            <w:pPr>
              <w:spacing w:before="40" w:after="20"/>
              <w:jc w:val="right"/>
              <w:rPr>
                <w:rFonts w:cs="Arial"/>
                <w:sz w:val="18"/>
                <w:szCs w:val="18"/>
              </w:rPr>
            </w:pPr>
            <w:r w:rsidRPr="000B7032">
              <w:rPr>
                <w:rFonts w:cs="Arial"/>
                <w:sz w:val="18"/>
                <w:szCs w:val="18"/>
              </w:rPr>
              <w:t>738,331</w:t>
            </w:r>
          </w:p>
        </w:tc>
        <w:tc>
          <w:tcPr>
            <w:tcW w:w="1701" w:type="dxa"/>
            <w:tcBorders>
              <w:top w:val="nil"/>
              <w:left w:val="nil"/>
              <w:bottom w:val="nil"/>
              <w:right w:val="nil"/>
            </w:tcBorders>
            <w:shd w:val="clear" w:color="auto" w:fill="auto"/>
            <w:noWrap/>
            <w:vAlign w:val="bottom"/>
          </w:tcPr>
          <w:p w14:paraId="59C8F101" w14:textId="77777777" w:rsidR="000B7032" w:rsidRPr="000B7032" w:rsidRDefault="000B7032" w:rsidP="000B7032">
            <w:pPr>
              <w:spacing w:before="40" w:after="20"/>
              <w:jc w:val="right"/>
              <w:rPr>
                <w:rFonts w:cs="Arial"/>
                <w:sz w:val="18"/>
                <w:szCs w:val="18"/>
              </w:rPr>
            </w:pPr>
            <w:r w:rsidRPr="000B7032">
              <w:rPr>
                <w:rFonts w:cs="Arial"/>
                <w:sz w:val="18"/>
                <w:szCs w:val="18"/>
              </w:rPr>
              <w:t>10,672,477</w:t>
            </w:r>
          </w:p>
        </w:tc>
        <w:tc>
          <w:tcPr>
            <w:tcW w:w="1701" w:type="dxa"/>
            <w:tcBorders>
              <w:top w:val="nil"/>
              <w:left w:val="nil"/>
              <w:bottom w:val="nil"/>
              <w:right w:val="nil"/>
            </w:tcBorders>
            <w:vAlign w:val="bottom"/>
          </w:tcPr>
          <w:p w14:paraId="0CD2893C" w14:textId="77777777" w:rsidR="000B7032" w:rsidRPr="001C7123" w:rsidRDefault="000B7032" w:rsidP="000B7032">
            <w:pPr>
              <w:spacing w:before="40" w:after="20"/>
              <w:jc w:val="right"/>
              <w:rPr>
                <w:rFonts w:cs="Arial"/>
                <w:b/>
                <w:sz w:val="18"/>
                <w:szCs w:val="18"/>
              </w:rPr>
            </w:pPr>
            <w:r w:rsidRPr="001C7123">
              <w:rPr>
                <w:rFonts w:cs="Arial"/>
                <w:b/>
                <w:sz w:val="18"/>
                <w:szCs w:val="18"/>
              </w:rPr>
              <w:t>16,946,126</w:t>
            </w:r>
          </w:p>
        </w:tc>
      </w:tr>
      <w:tr w:rsidR="000B7032" w:rsidRPr="000B7032" w14:paraId="448A01BF" w14:textId="77777777" w:rsidTr="00A64ED1">
        <w:tc>
          <w:tcPr>
            <w:tcW w:w="2268" w:type="dxa"/>
            <w:tcBorders>
              <w:top w:val="nil"/>
              <w:left w:val="nil"/>
              <w:bottom w:val="nil"/>
              <w:right w:val="single" w:sz="18" w:space="0" w:color="002060"/>
            </w:tcBorders>
            <w:shd w:val="clear" w:color="auto" w:fill="auto"/>
            <w:noWrap/>
            <w:vAlign w:val="center"/>
          </w:tcPr>
          <w:p w14:paraId="629CE27F" w14:textId="77777777" w:rsidR="000B7032" w:rsidRPr="00F75B25" w:rsidRDefault="000B7032" w:rsidP="000B7032">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002060"/>
              <w:bottom w:val="nil"/>
              <w:right w:val="nil"/>
            </w:tcBorders>
            <w:shd w:val="clear" w:color="auto" w:fill="auto"/>
            <w:noWrap/>
            <w:vAlign w:val="bottom"/>
          </w:tcPr>
          <w:p w14:paraId="37AA02DF" w14:textId="77777777" w:rsidR="000B7032" w:rsidRPr="000B7032" w:rsidRDefault="000B7032" w:rsidP="000B7032">
            <w:pPr>
              <w:spacing w:before="40" w:after="20"/>
              <w:jc w:val="right"/>
              <w:rPr>
                <w:rFonts w:cs="Arial"/>
                <w:sz w:val="18"/>
                <w:szCs w:val="18"/>
              </w:rPr>
            </w:pPr>
            <w:r w:rsidRPr="000B7032">
              <w:rPr>
                <w:rFonts w:cs="Arial"/>
                <w:sz w:val="18"/>
                <w:szCs w:val="18"/>
              </w:rPr>
              <w:t>8,751,607</w:t>
            </w:r>
          </w:p>
        </w:tc>
        <w:tc>
          <w:tcPr>
            <w:tcW w:w="1701" w:type="dxa"/>
            <w:tcBorders>
              <w:top w:val="nil"/>
              <w:left w:val="nil"/>
              <w:bottom w:val="nil"/>
              <w:right w:val="nil"/>
            </w:tcBorders>
            <w:vAlign w:val="bottom"/>
          </w:tcPr>
          <w:p w14:paraId="103CEB99" w14:textId="77777777" w:rsidR="000B7032" w:rsidRPr="000B7032" w:rsidRDefault="000B7032" w:rsidP="000B7032">
            <w:pPr>
              <w:spacing w:before="40" w:after="20"/>
              <w:jc w:val="right"/>
              <w:rPr>
                <w:rFonts w:cs="Arial"/>
                <w:sz w:val="18"/>
                <w:szCs w:val="18"/>
              </w:rPr>
            </w:pPr>
            <w:r w:rsidRPr="000B7032">
              <w:rPr>
                <w:rFonts w:cs="Arial"/>
                <w:sz w:val="18"/>
                <w:szCs w:val="18"/>
              </w:rPr>
              <w:t>901,299</w:t>
            </w:r>
          </w:p>
        </w:tc>
        <w:tc>
          <w:tcPr>
            <w:tcW w:w="1701" w:type="dxa"/>
            <w:tcBorders>
              <w:top w:val="nil"/>
              <w:left w:val="nil"/>
              <w:bottom w:val="nil"/>
              <w:right w:val="nil"/>
            </w:tcBorders>
            <w:shd w:val="clear" w:color="auto" w:fill="auto"/>
            <w:noWrap/>
            <w:vAlign w:val="bottom"/>
          </w:tcPr>
          <w:p w14:paraId="0C27041B" w14:textId="77777777" w:rsidR="000B7032" w:rsidRPr="000B7032" w:rsidRDefault="000B7032" w:rsidP="000B7032">
            <w:pPr>
              <w:spacing w:before="40" w:after="20"/>
              <w:jc w:val="right"/>
              <w:rPr>
                <w:rFonts w:cs="Arial"/>
                <w:sz w:val="18"/>
                <w:szCs w:val="18"/>
              </w:rPr>
            </w:pPr>
            <w:r w:rsidRPr="000B7032">
              <w:rPr>
                <w:rFonts w:cs="Arial"/>
                <w:sz w:val="18"/>
                <w:szCs w:val="18"/>
              </w:rPr>
              <w:t>6,362,776</w:t>
            </w:r>
          </w:p>
        </w:tc>
        <w:tc>
          <w:tcPr>
            <w:tcW w:w="1701" w:type="dxa"/>
            <w:tcBorders>
              <w:top w:val="nil"/>
              <w:left w:val="nil"/>
              <w:bottom w:val="nil"/>
              <w:right w:val="nil"/>
            </w:tcBorders>
            <w:vAlign w:val="bottom"/>
          </w:tcPr>
          <w:p w14:paraId="4FD54A23" w14:textId="77777777" w:rsidR="000B7032" w:rsidRPr="001C7123" w:rsidRDefault="000B7032" w:rsidP="000B7032">
            <w:pPr>
              <w:spacing w:before="40" w:after="20"/>
              <w:jc w:val="right"/>
              <w:rPr>
                <w:rFonts w:cs="Arial"/>
                <w:b/>
                <w:sz w:val="18"/>
                <w:szCs w:val="18"/>
              </w:rPr>
            </w:pPr>
            <w:r w:rsidRPr="001C7123">
              <w:rPr>
                <w:rFonts w:cs="Arial"/>
                <w:b/>
                <w:sz w:val="18"/>
                <w:szCs w:val="18"/>
              </w:rPr>
              <w:t>16,015,682</w:t>
            </w:r>
          </w:p>
        </w:tc>
      </w:tr>
      <w:tr w:rsidR="000B7032" w:rsidRPr="000B7032" w14:paraId="77BA3F37" w14:textId="77777777" w:rsidTr="00A64ED1">
        <w:tc>
          <w:tcPr>
            <w:tcW w:w="2268" w:type="dxa"/>
            <w:tcBorders>
              <w:top w:val="nil"/>
              <w:left w:val="nil"/>
              <w:bottom w:val="nil"/>
              <w:right w:val="single" w:sz="18" w:space="0" w:color="002060"/>
            </w:tcBorders>
            <w:shd w:val="clear" w:color="auto" w:fill="auto"/>
            <w:noWrap/>
            <w:vAlign w:val="center"/>
          </w:tcPr>
          <w:p w14:paraId="7D71DED7" w14:textId="77777777" w:rsidR="000B7032" w:rsidRPr="00F75B25" w:rsidRDefault="000B7032" w:rsidP="000B7032">
            <w:pPr>
              <w:spacing w:before="40" w:after="20"/>
              <w:rPr>
                <w:rFonts w:cs="Arial"/>
                <w:sz w:val="18"/>
                <w:szCs w:val="18"/>
              </w:rPr>
            </w:pPr>
            <w:r w:rsidRPr="00F75B25">
              <w:rPr>
                <w:rFonts w:cs="Arial"/>
                <w:sz w:val="18"/>
                <w:szCs w:val="18"/>
              </w:rPr>
              <w:t>Nillumbik S</w:t>
            </w:r>
          </w:p>
        </w:tc>
        <w:tc>
          <w:tcPr>
            <w:tcW w:w="1701" w:type="dxa"/>
            <w:tcBorders>
              <w:top w:val="nil"/>
              <w:left w:val="single" w:sz="18" w:space="0" w:color="002060"/>
              <w:bottom w:val="nil"/>
              <w:right w:val="nil"/>
            </w:tcBorders>
            <w:shd w:val="clear" w:color="auto" w:fill="auto"/>
            <w:noWrap/>
            <w:vAlign w:val="bottom"/>
          </w:tcPr>
          <w:p w14:paraId="147ED1DF" w14:textId="77777777" w:rsidR="000B7032" w:rsidRPr="000B7032" w:rsidRDefault="000B7032" w:rsidP="000B7032">
            <w:pPr>
              <w:spacing w:before="40" w:after="20"/>
              <w:jc w:val="right"/>
              <w:rPr>
                <w:rFonts w:cs="Arial"/>
                <w:sz w:val="18"/>
                <w:szCs w:val="18"/>
              </w:rPr>
            </w:pPr>
            <w:r w:rsidRPr="000B7032">
              <w:rPr>
                <w:rFonts w:cs="Arial"/>
                <w:sz w:val="18"/>
                <w:szCs w:val="18"/>
              </w:rPr>
              <w:t>50,354,290</w:t>
            </w:r>
          </w:p>
        </w:tc>
        <w:tc>
          <w:tcPr>
            <w:tcW w:w="1701" w:type="dxa"/>
            <w:tcBorders>
              <w:top w:val="nil"/>
              <w:left w:val="nil"/>
              <w:bottom w:val="nil"/>
              <w:right w:val="nil"/>
            </w:tcBorders>
            <w:vAlign w:val="bottom"/>
          </w:tcPr>
          <w:p w14:paraId="604623EA" w14:textId="77777777" w:rsidR="000B7032" w:rsidRPr="000B7032" w:rsidRDefault="000B7032" w:rsidP="000B7032">
            <w:pPr>
              <w:spacing w:before="40" w:after="20"/>
              <w:jc w:val="right"/>
              <w:rPr>
                <w:rFonts w:cs="Arial"/>
                <w:sz w:val="18"/>
                <w:szCs w:val="18"/>
              </w:rPr>
            </w:pPr>
            <w:r w:rsidRPr="000B7032">
              <w:rPr>
                <w:rFonts w:cs="Arial"/>
                <w:sz w:val="18"/>
                <w:szCs w:val="18"/>
              </w:rPr>
              <w:t>2,622,085</w:t>
            </w:r>
          </w:p>
        </w:tc>
        <w:tc>
          <w:tcPr>
            <w:tcW w:w="1701" w:type="dxa"/>
            <w:tcBorders>
              <w:top w:val="nil"/>
              <w:left w:val="nil"/>
              <w:bottom w:val="nil"/>
              <w:right w:val="nil"/>
            </w:tcBorders>
            <w:shd w:val="clear" w:color="auto" w:fill="auto"/>
            <w:noWrap/>
            <w:vAlign w:val="bottom"/>
          </w:tcPr>
          <w:p w14:paraId="7DDCA1EB" w14:textId="77777777" w:rsidR="000B7032" w:rsidRPr="000B7032" w:rsidRDefault="000B7032" w:rsidP="000B7032">
            <w:pPr>
              <w:spacing w:before="40" w:after="20"/>
              <w:jc w:val="right"/>
              <w:rPr>
                <w:rFonts w:cs="Arial"/>
                <w:sz w:val="18"/>
                <w:szCs w:val="18"/>
              </w:rPr>
            </w:pPr>
            <w:r w:rsidRPr="000B7032">
              <w:rPr>
                <w:rFonts w:cs="Arial"/>
                <w:sz w:val="18"/>
                <w:szCs w:val="18"/>
              </w:rPr>
              <w:t>623,985</w:t>
            </w:r>
          </w:p>
        </w:tc>
        <w:tc>
          <w:tcPr>
            <w:tcW w:w="1701" w:type="dxa"/>
            <w:tcBorders>
              <w:top w:val="nil"/>
              <w:left w:val="nil"/>
              <w:bottom w:val="nil"/>
              <w:right w:val="nil"/>
            </w:tcBorders>
            <w:vAlign w:val="bottom"/>
          </w:tcPr>
          <w:p w14:paraId="143CB361" w14:textId="77777777" w:rsidR="000B7032" w:rsidRPr="001C7123" w:rsidRDefault="000B7032" w:rsidP="000B7032">
            <w:pPr>
              <w:spacing w:before="40" w:after="20"/>
              <w:jc w:val="right"/>
              <w:rPr>
                <w:rFonts w:cs="Arial"/>
                <w:b/>
                <w:sz w:val="18"/>
                <w:szCs w:val="18"/>
              </w:rPr>
            </w:pPr>
            <w:r w:rsidRPr="001C7123">
              <w:rPr>
                <w:rFonts w:cs="Arial"/>
                <w:b/>
                <w:sz w:val="18"/>
                <w:szCs w:val="18"/>
              </w:rPr>
              <w:t>53,600,360</w:t>
            </w:r>
          </w:p>
        </w:tc>
      </w:tr>
      <w:tr w:rsidR="000B7032" w:rsidRPr="000B7032" w14:paraId="6A7FFA96" w14:textId="77777777" w:rsidTr="00A64ED1">
        <w:tc>
          <w:tcPr>
            <w:tcW w:w="2268" w:type="dxa"/>
            <w:tcBorders>
              <w:top w:val="nil"/>
              <w:left w:val="nil"/>
              <w:bottom w:val="nil"/>
              <w:right w:val="single" w:sz="18" w:space="0" w:color="002060"/>
            </w:tcBorders>
            <w:shd w:val="clear" w:color="auto" w:fill="auto"/>
            <w:noWrap/>
            <w:vAlign w:val="center"/>
          </w:tcPr>
          <w:p w14:paraId="3F181CEA" w14:textId="77777777" w:rsidR="000B7032" w:rsidRPr="00F75B25" w:rsidRDefault="000B7032" w:rsidP="000B7032">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002060"/>
              <w:bottom w:val="nil"/>
              <w:right w:val="nil"/>
            </w:tcBorders>
            <w:shd w:val="clear" w:color="auto" w:fill="auto"/>
            <w:noWrap/>
            <w:vAlign w:val="bottom"/>
          </w:tcPr>
          <w:p w14:paraId="1B1A0145" w14:textId="77777777" w:rsidR="000B7032" w:rsidRPr="000B7032" w:rsidRDefault="000B7032" w:rsidP="000B7032">
            <w:pPr>
              <w:spacing w:before="40" w:after="20"/>
              <w:jc w:val="right"/>
              <w:rPr>
                <w:rFonts w:cs="Arial"/>
                <w:sz w:val="18"/>
                <w:szCs w:val="18"/>
              </w:rPr>
            </w:pPr>
            <w:r w:rsidRPr="000B7032">
              <w:rPr>
                <w:rFonts w:cs="Arial"/>
                <w:sz w:val="18"/>
                <w:szCs w:val="18"/>
              </w:rPr>
              <w:t>8,569,299</w:t>
            </w:r>
          </w:p>
        </w:tc>
        <w:tc>
          <w:tcPr>
            <w:tcW w:w="1701" w:type="dxa"/>
            <w:tcBorders>
              <w:top w:val="nil"/>
              <w:left w:val="nil"/>
              <w:bottom w:val="nil"/>
              <w:right w:val="nil"/>
            </w:tcBorders>
            <w:vAlign w:val="bottom"/>
          </w:tcPr>
          <w:p w14:paraId="4FAF79C0" w14:textId="77777777" w:rsidR="000B7032" w:rsidRPr="000B7032" w:rsidRDefault="000B7032" w:rsidP="000B7032">
            <w:pPr>
              <w:spacing w:before="40" w:after="20"/>
              <w:jc w:val="right"/>
              <w:rPr>
                <w:rFonts w:cs="Arial"/>
                <w:sz w:val="18"/>
                <w:szCs w:val="18"/>
              </w:rPr>
            </w:pPr>
            <w:r w:rsidRPr="000B7032">
              <w:rPr>
                <w:rFonts w:cs="Arial"/>
                <w:sz w:val="18"/>
                <w:szCs w:val="18"/>
              </w:rPr>
              <w:t>1,465,920</w:t>
            </w:r>
          </w:p>
        </w:tc>
        <w:tc>
          <w:tcPr>
            <w:tcW w:w="1701" w:type="dxa"/>
            <w:tcBorders>
              <w:top w:val="nil"/>
              <w:left w:val="nil"/>
              <w:bottom w:val="nil"/>
              <w:right w:val="nil"/>
            </w:tcBorders>
            <w:shd w:val="clear" w:color="auto" w:fill="auto"/>
            <w:noWrap/>
            <w:vAlign w:val="bottom"/>
          </w:tcPr>
          <w:p w14:paraId="19DE91BF" w14:textId="77777777" w:rsidR="000B7032" w:rsidRPr="000B7032" w:rsidRDefault="000B7032" w:rsidP="000B7032">
            <w:pPr>
              <w:spacing w:before="40" w:after="20"/>
              <w:jc w:val="right"/>
              <w:rPr>
                <w:rFonts w:cs="Arial"/>
                <w:sz w:val="18"/>
                <w:szCs w:val="18"/>
              </w:rPr>
            </w:pPr>
            <w:r w:rsidRPr="000B7032">
              <w:rPr>
                <w:rFonts w:cs="Arial"/>
                <w:sz w:val="18"/>
                <w:szCs w:val="18"/>
              </w:rPr>
              <w:t>4,453,578</w:t>
            </w:r>
          </w:p>
        </w:tc>
        <w:tc>
          <w:tcPr>
            <w:tcW w:w="1701" w:type="dxa"/>
            <w:tcBorders>
              <w:top w:val="nil"/>
              <w:left w:val="nil"/>
              <w:bottom w:val="nil"/>
              <w:right w:val="nil"/>
            </w:tcBorders>
            <w:vAlign w:val="bottom"/>
          </w:tcPr>
          <w:p w14:paraId="0A89FB72" w14:textId="77777777" w:rsidR="000B7032" w:rsidRPr="001C7123" w:rsidRDefault="000B7032" w:rsidP="000B7032">
            <w:pPr>
              <w:spacing w:before="40" w:after="20"/>
              <w:jc w:val="right"/>
              <w:rPr>
                <w:rFonts w:cs="Arial"/>
                <w:b/>
                <w:sz w:val="18"/>
                <w:szCs w:val="18"/>
              </w:rPr>
            </w:pPr>
            <w:r w:rsidRPr="001C7123">
              <w:rPr>
                <w:rFonts w:cs="Arial"/>
                <w:b/>
                <w:sz w:val="18"/>
                <w:szCs w:val="18"/>
              </w:rPr>
              <w:t>14,488,797</w:t>
            </w:r>
          </w:p>
        </w:tc>
      </w:tr>
      <w:tr w:rsidR="000B7032" w:rsidRPr="000B7032" w14:paraId="541A8312" w14:textId="77777777" w:rsidTr="00A64ED1">
        <w:tc>
          <w:tcPr>
            <w:tcW w:w="2268" w:type="dxa"/>
            <w:tcBorders>
              <w:top w:val="nil"/>
              <w:left w:val="nil"/>
              <w:bottom w:val="nil"/>
              <w:right w:val="single" w:sz="18" w:space="0" w:color="002060"/>
            </w:tcBorders>
            <w:shd w:val="clear" w:color="auto" w:fill="auto"/>
            <w:noWrap/>
            <w:vAlign w:val="center"/>
          </w:tcPr>
          <w:p w14:paraId="4ABD32D8" w14:textId="77777777" w:rsidR="000B7032" w:rsidRPr="00F75B25" w:rsidRDefault="000B7032" w:rsidP="000B7032">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002060"/>
              <w:bottom w:val="nil"/>
              <w:right w:val="nil"/>
            </w:tcBorders>
            <w:shd w:val="clear" w:color="auto" w:fill="auto"/>
            <w:noWrap/>
            <w:vAlign w:val="bottom"/>
          </w:tcPr>
          <w:p w14:paraId="575466F4" w14:textId="77777777" w:rsidR="000B7032" w:rsidRPr="000B7032" w:rsidRDefault="000B7032" w:rsidP="000B7032">
            <w:pPr>
              <w:spacing w:before="40" w:after="20"/>
              <w:jc w:val="right"/>
              <w:rPr>
                <w:rFonts w:cs="Arial"/>
                <w:sz w:val="18"/>
                <w:szCs w:val="18"/>
              </w:rPr>
            </w:pPr>
            <w:r w:rsidRPr="000B7032">
              <w:rPr>
                <w:rFonts w:cs="Arial"/>
                <w:sz w:val="18"/>
                <w:szCs w:val="18"/>
              </w:rPr>
              <w:t>80,141,709</w:t>
            </w:r>
          </w:p>
        </w:tc>
        <w:tc>
          <w:tcPr>
            <w:tcW w:w="1701" w:type="dxa"/>
            <w:tcBorders>
              <w:top w:val="nil"/>
              <w:left w:val="nil"/>
              <w:bottom w:val="nil"/>
              <w:right w:val="nil"/>
            </w:tcBorders>
            <w:vAlign w:val="bottom"/>
          </w:tcPr>
          <w:p w14:paraId="5BFE7A5A" w14:textId="77777777" w:rsidR="000B7032" w:rsidRPr="000B7032" w:rsidRDefault="000B7032" w:rsidP="000B7032">
            <w:pPr>
              <w:spacing w:before="40" w:after="20"/>
              <w:jc w:val="right"/>
              <w:rPr>
                <w:rFonts w:cs="Arial"/>
                <w:sz w:val="18"/>
                <w:szCs w:val="18"/>
              </w:rPr>
            </w:pPr>
            <w:r w:rsidRPr="000B7032">
              <w:rPr>
                <w:rFonts w:cs="Arial"/>
                <w:sz w:val="18"/>
                <w:szCs w:val="18"/>
              </w:rPr>
              <w:t>22,665,484</w:t>
            </w:r>
          </w:p>
        </w:tc>
        <w:tc>
          <w:tcPr>
            <w:tcW w:w="1701" w:type="dxa"/>
            <w:tcBorders>
              <w:top w:val="nil"/>
              <w:left w:val="nil"/>
              <w:bottom w:val="nil"/>
              <w:right w:val="nil"/>
            </w:tcBorders>
            <w:shd w:val="clear" w:color="auto" w:fill="auto"/>
            <w:noWrap/>
            <w:vAlign w:val="bottom"/>
          </w:tcPr>
          <w:p w14:paraId="4CA8B51F"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F394BB6" w14:textId="77777777" w:rsidR="000B7032" w:rsidRPr="001C7123" w:rsidRDefault="000B7032" w:rsidP="000B7032">
            <w:pPr>
              <w:spacing w:before="40" w:after="20"/>
              <w:jc w:val="right"/>
              <w:rPr>
                <w:rFonts w:cs="Arial"/>
                <w:b/>
                <w:sz w:val="18"/>
                <w:szCs w:val="18"/>
              </w:rPr>
            </w:pPr>
            <w:r w:rsidRPr="001C7123">
              <w:rPr>
                <w:rFonts w:cs="Arial"/>
                <w:b/>
                <w:sz w:val="18"/>
                <w:szCs w:val="18"/>
              </w:rPr>
              <w:t>102,807,193</w:t>
            </w:r>
          </w:p>
        </w:tc>
      </w:tr>
      <w:tr w:rsidR="000B7032" w:rsidRPr="000B7032" w14:paraId="66542B44" w14:textId="77777777" w:rsidTr="00A64ED1">
        <w:tc>
          <w:tcPr>
            <w:tcW w:w="2268" w:type="dxa"/>
            <w:tcBorders>
              <w:top w:val="nil"/>
              <w:left w:val="nil"/>
              <w:bottom w:val="nil"/>
              <w:right w:val="single" w:sz="18" w:space="0" w:color="002060"/>
            </w:tcBorders>
            <w:shd w:val="clear" w:color="auto" w:fill="auto"/>
            <w:noWrap/>
            <w:vAlign w:val="center"/>
          </w:tcPr>
          <w:p w14:paraId="1823306B" w14:textId="77777777" w:rsidR="000B7032" w:rsidRPr="00F75B25" w:rsidRDefault="000B7032" w:rsidP="000B7032">
            <w:pPr>
              <w:spacing w:before="40" w:after="20"/>
              <w:rPr>
                <w:rFonts w:cs="Arial"/>
                <w:sz w:val="18"/>
                <w:szCs w:val="18"/>
              </w:rPr>
            </w:pPr>
            <w:r w:rsidRPr="00F75B25">
              <w:rPr>
                <w:rFonts w:cs="Arial"/>
                <w:sz w:val="18"/>
                <w:szCs w:val="18"/>
              </w:rPr>
              <w:t>Pyrenees S</w:t>
            </w:r>
          </w:p>
        </w:tc>
        <w:tc>
          <w:tcPr>
            <w:tcW w:w="1701" w:type="dxa"/>
            <w:tcBorders>
              <w:top w:val="nil"/>
              <w:left w:val="single" w:sz="18" w:space="0" w:color="002060"/>
              <w:bottom w:val="nil"/>
              <w:right w:val="nil"/>
            </w:tcBorders>
            <w:shd w:val="clear" w:color="auto" w:fill="auto"/>
            <w:noWrap/>
            <w:vAlign w:val="bottom"/>
          </w:tcPr>
          <w:p w14:paraId="19053B69" w14:textId="77777777" w:rsidR="000B7032" w:rsidRPr="000B7032" w:rsidRDefault="000B7032" w:rsidP="000B7032">
            <w:pPr>
              <w:spacing w:before="40" w:after="20"/>
              <w:jc w:val="right"/>
              <w:rPr>
                <w:rFonts w:cs="Arial"/>
                <w:sz w:val="18"/>
                <w:szCs w:val="18"/>
              </w:rPr>
            </w:pPr>
            <w:r w:rsidRPr="000B7032">
              <w:rPr>
                <w:rFonts w:cs="Arial"/>
                <w:sz w:val="18"/>
                <w:szCs w:val="18"/>
              </w:rPr>
              <w:t>3,758,881</w:t>
            </w:r>
          </w:p>
        </w:tc>
        <w:tc>
          <w:tcPr>
            <w:tcW w:w="1701" w:type="dxa"/>
            <w:tcBorders>
              <w:top w:val="nil"/>
              <w:left w:val="nil"/>
              <w:bottom w:val="nil"/>
              <w:right w:val="nil"/>
            </w:tcBorders>
            <w:vAlign w:val="bottom"/>
          </w:tcPr>
          <w:p w14:paraId="78C4EA02" w14:textId="77777777" w:rsidR="000B7032" w:rsidRPr="000B7032" w:rsidRDefault="000B7032" w:rsidP="000B7032">
            <w:pPr>
              <w:spacing w:before="40" w:after="20"/>
              <w:jc w:val="right"/>
              <w:rPr>
                <w:rFonts w:cs="Arial"/>
                <w:sz w:val="18"/>
                <w:szCs w:val="18"/>
              </w:rPr>
            </w:pPr>
            <w:r w:rsidRPr="000B7032">
              <w:rPr>
                <w:rFonts w:cs="Arial"/>
                <w:sz w:val="18"/>
                <w:szCs w:val="18"/>
              </w:rPr>
              <w:t>223,928</w:t>
            </w:r>
          </w:p>
        </w:tc>
        <w:tc>
          <w:tcPr>
            <w:tcW w:w="1701" w:type="dxa"/>
            <w:tcBorders>
              <w:top w:val="nil"/>
              <w:left w:val="nil"/>
              <w:bottom w:val="nil"/>
              <w:right w:val="nil"/>
            </w:tcBorders>
            <w:shd w:val="clear" w:color="auto" w:fill="auto"/>
            <w:noWrap/>
            <w:vAlign w:val="bottom"/>
          </w:tcPr>
          <w:p w14:paraId="355237C7" w14:textId="77777777" w:rsidR="000B7032" w:rsidRPr="000B7032" w:rsidRDefault="000B7032" w:rsidP="000B7032">
            <w:pPr>
              <w:spacing w:before="40" w:after="20"/>
              <w:jc w:val="right"/>
              <w:rPr>
                <w:rFonts w:cs="Arial"/>
                <w:sz w:val="18"/>
                <w:szCs w:val="18"/>
              </w:rPr>
            </w:pPr>
            <w:r w:rsidRPr="000B7032">
              <w:rPr>
                <w:rFonts w:cs="Arial"/>
                <w:sz w:val="18"/>
                <w:szCs w:val="18"/>
              </w:rPr>
              <w:t>3,634,442</w:t>
            </w:r>
          </w:p>
        </w:tc>
        <w:tc>
          <w:tcPr>
            <w:tcW w:w="1701" w:type="dxa"/>
            <w:tcBorders>
              <w:top w:val="nil"/>
              <w:left w:val="nil"/>
              <w:bottom w:val="nil"/>
              <w:right w:val="nil"/>
            </w:tcBorders>
            <w:vAlign w:val="bottom"/>
          </w:tcPr>
          <w:p w14:paraId="2E329A3F" w14:textId="77777777" w:rsidR="000B7032" w:rsidRPr="001C7123" w:rsidRDefault="000B7032" w:rsidP="000B7032">
            <w:pPr>
              <w:spacing w:before="40" w:after="20"/>
              <w:jc w:val="right"/>
              <w:rPr>
                <w:rFonts w:cs="Arial"/>
                <w:b/>
                <w:sz w:val="18"/>
                <w:szCs w:val="18"/>
              </w:rPr>
            </w:pPr>
            <w:r w:rsidRPr="001C7123">
              <w:rPr>
                <w:rFonts w:cs="Arial"/>
                <w:b/>
                <w:sz w:val="18"/>
                <w:szCs w:val="18"/>
              </w:rPr>
              <w:t>7,617,252</w:t>
            </w:r>
          </w:p>
        </w:tc>
      </w:tr>
      <w:tr w:rsidR="000B7032" w:rsidRPr="000B7032" w14:paraId="48699C76" w14:textId="77777777" w:rsidTr="00A64ED1">
        <w:tc>
          <w:tcPr>
            <w:tcW w:w="2268" w:type="dxa"/>
            <w:tcBorders>
              <w:top w:val="nil"/>
              <w:left w:val="nil"/>
              <w:bottom w:val="nil"/>
              <w:right w:val="single" w:sz="18" w:space="0" w:color="002060"/>
            </w:tcBorders>
            <w:shd w:val="clear" w:color="auto" w:fill="auto"/>
            <w:noWrap/>
            <w:vAlign w:val="center"/>
          </w:tcPr>
          <w:p w14:paraId="460CBB60" w14:textId="77777777" w:rsidR="000B7032" w:rsidRPr="00F75B25" w:rsidRDefault="000B7032" w:rsidP="000B7032">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002060"/>
              <w:bottom w:val="nil"/>
              <w:right w:val="nil"/>
            </w:tcBorders>
            <w:shd w:val="clear" w:color="auto" w:fill="auto"/>
            <w:noWrap/>
            <w:vAlign w:val="bottom"/>
          </w:tcPr>
          <w:p w14:paraId="717D2C63" w14:textId="77777777" w:rsidR="000B7032" w:rsidRPr="000B7032" w:rsidRDefault="000B7032" w:rsidP="000B7032">
            <w:pPr>
              <w:spacing w:before="40" w:after="20"/>
              <w:jc w:val="right"/>
              <w:rPr>
                <w:rFonts w:cs="Arial"/>
                <w:sz w:val="18"/>
                <w:szCs w:val="18"/>
              </w:rPr>
            </w:pPr>
            <w:r w:rsidRPr="000B7032">
              <w:rPr>
                <w:rFonts w:cs="Arial"/>
                <w:sz w:val="18"/>
                <w:szCs w:val="18"/>
              </w:rPr>
              <w:t>5,117,177</w:t>
            </w:r>
          </w:p>
        </w:tc>
        <w:tc>
          <w:tcPr>
            <w:tcW w:w="1701" w:type="dxa"/>
            <w:tcBorders>
              <w:top w:val="nil"/>
              <w:left w:val="nil"/>
              <w:bottom w:val="nil"/>
              <w:right w:val="nil"/>
            </w:tcBorders>
            <w:vAlign w:val="bottom"/>
          </w:tcPr>
          <w:p w14:paraId="6A1CBBFC" w14:textId="77777777" w:rsidR="000B7032" w:rsidRPr="000B7032" w:rsidRDefault="000B7032" w:rsidP="000B7032">
            <w:pPr>
              <w:spacing w:before="40" w:after="20"/>
              <w:jc w:val="right"/>
              <w:rPr>
                <w:rFonts w:cs="Arial"/>
                <w:sz w:val="18"/>
                <w:szCs w:val="18"/>
              </w:rPr>
            </w:pPr>
            <w:r w:rsidRPr="000B7032">
              <w:rPr>
                <w:rFonts w:cs="Arial"/>
                <w:sz w:val="18"/>
                <w:szCs w:val="18"/>
              </w:rPr>
              <w:t>886,882</w:t>
            </w:r>
          </w:p>
        </w:tc>
        <w:tc>
          <w:tcPr>
            <w:tcW w:w="1701" w:type="dxa"/>
            <w:tcBorders>
              <w:top w:val="nil"/>
              <w:left w:val="nil"/>
              <w:bottom w:val="nil"/>
              <w:right w:val="nil"/>
            </w:tcBorders>
            <w:shd w:val="clear" w:color="auto" w:fill="auto"/>
            <w:noWrap/>
            <w:vAlign w:val="bottom"/>
          </w:tcPr>
          <w:p w14:paraId="6B64B3A5"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114CBFE0" w14:textId="77777777" w:rsidR="000B7032" w:rsidRPr="001C7123" w:rsidRDefault="000B7032" w:rsidP="000B7032">
            <w:pPr>
              <w:spacing w:before="40" w:after="20"/>
              <w:jc w:val="right"/>
              <w:rPr>
                <w:rFonts w:cs="Arial"/>
                <w:b/>
                <w:sz w:val="18"/>
                <w:szCs w:val="18"/>
              </w:rPr>
            </w:pPr>
            <w:r w:rsidRPr="001C7123">
              <w:rPr>
                <w:rFonts w:cs="Arial"/>
                <w:b/>
                <w:sz w:val="18"/>
                <w:szCs w:val="18"/>
              </w:rPr>
              <w:t>6,004,059</w:t>
            </w:r>
          </w:p>
        </w:tc>
      </w:tr>
      <w:tr w:rsidR="000B7032" w:rsidRPr="000B7032" w14:paraId="6E75750E" w14:textId="77777777" w:rsidTr="00A64ED1">
        <w:tc>
          <w:tcPr>
            <w:tcW w:w="2268" w:type="dxa"/>
            <w:tcBorders>
              <w:top w:val="nil"/>
              <w:left w:val="nil"/>
              <w:bottom w:val="nil"/>
              <w:right w:val="single" w:sz="18" w:space="0" w:color="002060"/>
            </w:tcBorders>
            <w:shd w:val="clear" w:color="auto" w:fill="auto"/>
            <w:noWrap/>
            <w:vAlign w:val="center"/>
          </w:tcPr>
          <w:p w14:paraId="16A43B87" w14:textId="77777777" w:rsidR="000B7032" w:rsidRPr="00F75B25" w:rsidRDefault="000B7032" w:rsidP="000B7032">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002060"/>
              <w:bottom w:val="nil"/>
              <w:right w:val="nil"/>
            </w:tcBorders>
            <w:shd w:val="clear" w:color="auto" w:fill="auto"/>
            <w:noWrap/>
            <w:vAlign w:val="bottom"/>
          </w:tcPr>
          <w:p w14:paraId="358C69A8" w14:textId="77777777" w:rsidR="000B7032" w:rsidRPr="000B7032" w:rsidRDefault="000B7032" w:rsidP="000B7032">
            <w:pPr>
              <w:spacing w:before="40" w:after="20"/>
              <w:jc w:val="right"/>
              <w:rPr>
                <w:rFonts w:cs="Arial"/>
                <w:sz w:val="18"/>
                <w:szCs w:val="18"/>
              </w:rPr>
            </w:pPr>
            <w:r w:rsidRPr="000B7032">
              <w:rPr>
                <w:rFonts w:cs="Arial"/>
                <w:sz w:val="18"/>
                <w:szCs w:val="18"/>
              </w:rPr>
              <w:t>21,346,302</w:t>
            </w:r>
          </w:p>
        </w:tc>
        <w:tc>
          <w:tcPr>
            <w:tcW w:w="1701" w:type="dxa"/>
            <w:tcBorders>
              <w:top w:val="nil"/>
              <w:left w:val="nil"/>
              <w:bottom w:val="nil"/>
              <w:right w:val="nil"/>
            </w:tcBorders>
            <w:vAlign w:val="bottom"/>
          </w:tcPr>
          <w:p w14:paraId="66BE3409" w14:textId="77777777" w:rsidR="000B7032" w:rsidRPr="000B7032" w:rsidRDefault="000B7032" w:rsidP="000B7032">
            <w:pPr>
              <w:spacing w:before="40" w:after="20"/>
              <w:jc w:val="right"/>
              <w:rPr>
                <w:rFonts w:cs="Arial"/>
                <w:sz w:val="18"/>
                <w:szCs w:val="18"/>
              </w:rPr>
            </w:pPr>
            <w:r w:rsidRPr="000B7032">
              <w:rPr>
                <w:rFonts w:cs="Arial"/>
                <w:sz w:val="18"/>
                <w:szCs w:val="18"/>
              </w:rPr>
              <w:t>3,094,965</w:t>
            </w:r>
          </w:p>
        </w:tc>
        <w:tc>
          <w:tcPr>
            <w:tcW w:w="1701" w:type="dxa"/>
            <w:tcBorders>
              <w:top w:val="nil"/>
              <w:left w:val="nil"/>
              <w:bottom w:val="nil"/>
              <w:right w:val="nil"/>
            </w:tcBorders>
            <w:shd w:val="clear" w:color="auto" w:fill="auto"/>
            <w:noWrap/>
            <w:vAlign w:val="bottom"/>
          </w:tcPr>
          <w:p w14:paraId="29DF2D97" w14:textId="77777777" w:rsidR="000B7032" w:rsidRPr="000B7032" w:rsidRDefault="000B7032" w:rsidP="000B7032">
            <w:pPr>
              <w:spacing w:before="40" w:after="20"/>
              <w:jc w:val="right"/>
              <w:rPr>
                <w:rFonts w:cs="Arial"/>
                <w:sz w:val="18"/>
                <w:szCs w:val="18"/>
              </w:rPr>
            </w:pPr>
            <w:r w:rsidRPr="000B7032">
              <w:rPr>
                <w:rFonts w:cs="Arial"/>
                <w:sz w:val="18"/>
                <w:szCs w:val="18"/>
              </w:rPr>
              <w:t>9,935,364</w:t>
            </w:r>
          </w:p>
        </w:tc>
        <w:tc>
          <w:tcPr>
            <w:tcW w:w="1701" w:type="dxa"/>
            <w:tcBorders>
              <w:top w:val="nil"/>
              <w:left w:val="nil"/>
              <w:bottom w:val="nil"/>
              <w:right w:val="nil"/>
            </w:tcBorders>
            <w:vAlign w:val="bottom"/>
          </w:tcPr>
          <w:p w14:paraId="71E4B80B" w14:textId="77777777" w:rsidR="000B7032" w:rsidRPr="001C7123" w:rsidRDefault="000B7032" w:rsidP="000B7032">
            <w:pPr>
              <w:spacing w:before="40" w:after="20"/>
              <w:jc w:val="right"/>
              <w:rPr>
                <w:rFonts w:cs="Arial"/>
                <w:b/>
                <w:sz w:val="18"/>
                <w:szCs w:val="18"/>
              </w:rPr>
            </w:pPr>
            <w:r w:rsidRPr="001C7123">
              <w:rPr>
                <w:rFonts w:cs="Arial"/>
                <w:b/>
                <w:sz w:val="18"/>
                <w:szCs w:val="18"/>
              </w:rPr>
              <w:t>34,376,631</w:t>
            </w:r>
          </w:p>
        </w:tc>
      </w:tr>
      <w:tr w:rsidR="000B7032" w:rsidRPr="000B7032" w14:paraId="477852A8" w14:textId="77777777" w:rsidTr="00A64ED1">
        <w:tc>
          <w:tcPr>
            <w:tcW w:w="2268" w:type="dxa"/>
            <w:tcBorders>
              <w:top w:val="nil"/>
              <w:left w:val="nil"/>
              <w:bottom w:val="nil"/>
              <w:right w:val="single" w:sz="18" w:space="0" w:color="002060"/>
            </w:tcBorders>
            <w:shd w:val="clear" w:color="auto" w:fill="auto"/>
            <w:noWrap/>
            <w:vAlign w:val="center"/>
          </w:tcPr>
          <w:p w14:paraId="2B188C0E" w14:textId="77777777" w:rsidR="000B7032" w:rsidRPr="00F75B25" w:rsidRDefault="000B7032" w:rsidP="000B7032">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002060"/>
              <w:bottom w:val="nil"/>
              <w:right w:val="nil"/>
            </w:tcBorders>
            <w:shd w:val="clear" w:color="auto" w:fill="auto"/>
            <w:noWrap/>
            <w:vAlign w:val="bottom"/>
          </w:tcPr>
          <w:p w14:paraId="67C1B333" w14:textId="77777777" w:rsidR="000B7032" w:rsidRPr="000B7032" w:rsidRDefault="000B7032" w:rsidP="000B7032">
            <w:pPr>
              <w:spacing w:before="40" w:after="20"/>
              <w:jc w:val="right"/>
              <w:rPr>
                <w:rFonts w:cs="Arial"/>
                <w:sz w:val="18"/>
                <w:szCs w:val="18"/>
              </w:rPr>
            </w:pPr>
            <w:r w:rsidRPr="000B7032">
              <w:rPr>
                <w:rFonts w:cs="Arial"/>
                <w:sz w:val="18"/>
                <w:szCs w:val="18"/>
              </w:rPr>
              <w:t>7,736,740</w:t>
            </w:r>
          </w:p>
        </w:tc>
        <w:tc>
          <w:tcPr>
            <w:tcW w:w="1701" w:type="dxa"/>
            <w:tcBorders>
              <w:top w:val="nil"/>
              <w:left w:val="nil"/>
              <w:bottom w:val="nil"/>
              <w:right w:val="nil"/>
            </w:tcBorders>
            <w:vAlign w:val="bottom"/>
          </w:tcPr>
          <w:p w14:paraId="0D049BA0" w14:textId="77777777" w:rsidR="000B7032" w:rsidRPr="000B7032" w:rsidRDefault="000B7032" w:rsidP="000B7032">
            <w:pPr>
              <w:spacing w:before="40" w:after="20"/>
              <w:jc w:val="right"/>
              <w:rPr>
                <w:rFonts w:cs="Arial"/>
                <w:sz w:val="18"/>
                <w:szCs w:val="18"/>
              </w:rPr>
            </w:pPr>
            <w:r w:rsidRPr="000B7032">
              <w:rPr>
                <w:rFonts w:cs="Arial"/>
                <w:sz w:val="18"/>
                <w:szCs w:val="18"/>
              </w:rPr>
              <w:t>1,231,154</w:t>
            </w:r>
          </w:p>
        </w:tc>
        <w:tc>
          <w:tcPr>
            <w:tcW w:w="1701" w:type="dxa"/>
            <w:tcBorders>
              <w:top w:val="nil"/>
              <w:left w:val="nil"/>
              <w:bottom w:val="nil"/>
              <w:right w:val="nil"/>
            </w:tcBorders>
            <w:shd w:val="clear" w:color="auto" w:fill="auto"/>
            <w:noWrap/>
            <w:vAlign w:val="bottom"/>
          </w:tcPr>
          <w:p w14:paraId="04D2F26A" w14:textId="77777777" w:rsidR="000B7032" w:rsidRPr="000B7032" w:rsidRDefault="000B7032" w:rsidP="000B7032">
            <w:pPr>
              <w:spacing w:before="40" w:after="20"/>
              <w:jc w:val="right"/>
              <w:rPr>
                <w:rFonts w:cs="Arial"/>
                <w:sz w:val="18"/>
                <w:szCs w:val="18"/>
              </w:rPr>
            </w:pPr>
            <w:r w:rsidRPr="000B7032">
              <w:rPr>
                <w:rFonts w:cs="Arial"/>
                <w:sz w:val="18"/>
                <w:szCs w:val="18"/>
              </w:rPr>
              <w:t>7,499,997</w:t>
            </w:r>
          </w:p>
        </w:tc>
        <w:tc>
          <w:tcPr>
            <w:tcW w:w="1701" w:type="dxa"/>
            <w:tcBorders>
              <w:top w:val="nil"/>
              <w:left w:val="nil"/>
              <w:bottom w:val="nil"/>
              <w:right w:val="nil"/>
            </w:tcBorders>
            <w:vAlign w:val="bottom"/>
          </w:tcPr>
          <w:p w14:paraId="2BAA8335" w14:textId="77777777" w:rsidR="000B7032" w:rsidRPr="001C7123" w:rsidRDefault="000B7032" w:rsidP="000B7032">
            <w:pPr>
              <w:spacing w:before="40" w:after="20"/>
              <w:jc w:val="right"/>
              <w:rPr>
                <w:rFonts w:cs="Arial"/>
                <w:b/>
                <w:sz w:val="18"/>
                <w:szCs w:val="18"/>
              </w:rPr>
            </w:pPr>
            <w:r w:rsidRPr="001C7123">
              <w:rPr>
                <w:rFonts w:cs="Arial"/>
                <w:b/>
                <w:sz w:val="18"/>
                <w:szCs w:val="18"/>
              </w:rPr>
              <w:t>16,467,891</w:t>
            </w:r>
          </w:p>
        </w:tc>
      </w:tr>
      <w:tr w:rsidR="000B7032" w:rsidRPr="000B7032" w14:paraId="0559CCFA" w14:textId="77777777" w:rsidTr="00A64ED1">
        <w:tc>
          <w:tcPr>
            <w:tcW w:w="2268" w:type="dxa"/>
            <w:tcBorders>
              <w:top w:val="nil"/>
              <w:left w:val="nil"/>
              <w:bottom w:val="nil"/>
              <w:right w:val="single" w:sz="18" w:space="0" w:color="002060"/>
            </w:tcBorders>
            <w:shd w:val="clear" w:color="auto" w:fill="auto"/>
            <w:noWrap/>
            <w:vAlign w:val="center"/>
          </w:tcPr>
          <w:p w14:paraId="6E07DF07" w14:textId="77777777" w:rsidR="000B7032" w:rsidRPr="00F75B25" w:rsidRDefault="000B7032" w:rsidP="000B7032">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002060"/>
              <w:bottom w:val="nil"/>
              <w:right w:val="nil"/>
            </w:tcBorders>
            <w:shd w:val="clear" w:color="auto" w:fill="auto"/>
            <w:noWrap/>
            <w:vAlign w:val="bottom"/>
          </w:tcPr>
          <w:p w14:paraId="3F04143E" w14:textId="77777777" w:rsidR="000B7032" w:rsidRPr="000B7032" w:rsidRDefault="000B7032" w:rsidP="000B7032">
            <w:pPr>
              <w:spacing w:before="40" w:after="20"/>
              <w:jc w:val="right"/>
              <w:rPr>
                <w:rFonts w:cs="Arial"/>
                <w:sz w:val="18"/>
                <w:szCs w:val="18"/>
              </w:rPr>
            </w:pPr>
            <w:r w:rsidRPr="000B7032">
              <w:rPr>
                <w:rFonts w:cs="Arial"/>
                <w:sz w:val="18"/>
                <w:szCs w:val="18"/>
              </w:rPr>
              <w:t>75,311,425</w:t>
            </w:r>
          </w:p>
        </w:tc>
        <w:tc>
          <w:tcPr>
            <w:tcW w:w="1701" w:type="dxa"/>
            <w:tcBorders>
              <w:top w:val="nil"/>
              <w:left w:val="nil"/>
              <w:bottom w:val="nil"/>
              <w:right w:val="nil"/>
            </w:tcBorders>
            <w:vAlign w:val="bottom"/>
          </w:tcPr>
          <w:p w14:paraId="1A895C60" w14:textId="77777777" w:rsidR="000B7032" w:rsidRPr="000B7032" w:rsidRDefault="000B7032" w:rsidP="000B7032">
            <w:pPr>
              <w:spacing w:before="40" w:after="20"/>
              <w:jc w:val="right"/>
              <w:rPr>
                <w:rFonts w:cs="Arial"/>
                <w:sz w:val="18"/>
                <w:szCs w:val="18"/>
              </w:rPr>
            </w:pPr>
            <w:r w:rsidRPr="000B7032">
              <w:rPr>
                <w:rFonts w:cs="Arial"/>
                <w:sz w:val="18"/>
                <w:szCs w:val="18"/>
              </w:rPr>
              <w:t>12,733,655</w:t>
            </w:r>
          </w:p>
        </w:tc>
        <w:tc>
          <w:tcPr>
            <w:tcW w:w="1701" w:type="dxa"/>
            <w:tcBorders>
              <w:top w:val="nil"/>
              <w:left w:val="nil"/>
              <w:bottom w:val="nil"/>
              <w:right w:val="nil"/>
            </w:tcBorders>
            <w:shd w:val="clear" w:color="auto" w:fill="auto"/>
            <w:noWrap/>
            <w:vAlign w:val="bottom"/>
          </w:tcPr>
          <w:p w14:paraId="22A99E27"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6024F863" w14:textId="77777777" w:rsidR="000B7032" w:rsidRPr="001C7123" w:rsidRDefault="000B7032" w:rsidP="000B7032">
            <w:pPr>
              <w:spacing w:before="40" w:after="20"/>
              <w:jc w:val="right"/>
              <w:rPr>
                <w:rFonts w:cs="Arial"/>
                <w:b/>
                <w:sz w:val="18"/>
                <w:szCs w:val="18"/>
              </w:rPr>
            </w:pPr>
            <w:r w:rsidRPr="001C7123">
              <w:rPr>
                <w:rFonts w:cs="Arial"/>
                <w:b/>
                <w:sz w:val="18"/>
                <w:szCs w:val="18"/>
              </w:rPr>
              <w:t>88,045,079</w:t>
            </w:r>
          </w:p>
        </w:tc>
      </w:tr>
      <w:tr w:rsidR="000B7032" w:rsidRPr="000B7032" w14:paraId="468CB605" w14:textId="77777777" w:rsidTr="00A64ED1">
        <w:tc>
          <w:tcPr>
            <w:tcW w:w="2268" w:type="dxa"/>
            <w:tcBorders>
              <w:top w:val="nil"/>
              <w:left w:val="nil"/>
              <w:bottom w:val="nil"/>
              <w:right w:val="single" w:sz="18" w:space="0" w:color="002060"/>
            </w:tcBorders>
            <w:shd w:val="clear" w:color="auto" w:fill="auto"/>
            <w:noWrap/>
            <w:vAlign w:val="center"/>
          </w:tcPr>
          <w:p w14:paraId="61195295" w14:textId="77777777" w:rsidR="000B7032" w:rsidRPr="00F75B25" w:rsidRDefault="000B7032" w:rsidP="000B7032">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002060"/>
              <w:bottom w:val="nil"/>
              <w:right w:val="nil"/>
            </w:tcBorders>
            <w:shd w:val="clear" w:color="auto" w:fill="auto"/>
            <w:noWrap/>
            <w:vAlign w:val="bottom"/>
          </w:tcPr>
          <w:p w14:paraId="23820E13" w14:textId="77777777" w:rsidR="000B7032" w:rsidRPr="000B7032" w:rsidRDefault="000B7032" w:rsidP="000B7032">
            <w:pPr>
              <w:spacing w:before="40" w:after="20"/>
              <w:jc w:val="right"/>
              <w:rPr>
                <w:rFonts w:cs="Arial"/>
                <w:sz w:val="18"/>
                <w:szCs w:val="18"/>
              </w:rPr>
            </w:pPr>
            <w:r w:rsidRPr="000B7032">
              <w:rPr>
                <w:rFonts w:cs="Arial"/>
                <w:sz w:val="18"/>
                <w:szCs w:val="18"/>
              </w:rPr>
              <w:t>8,565,679</w:t>
            </w:r>
          </w:p>
        </w:tc>
        <w:tc>
          <w:tcPr>
            <w:tcW w:w="1701" w:type="dxa"/>
            <w:tcBorders>
              <w:top w:val="nil"/>
              <w:left w:val="nil"/>
              <w:bottom w:val="nil"/>
              <w:right w:val="nil"/>
            </w:tcBorders>
            <w:vAlign w:val="bottom"/>
          </w:tcPr>
          <w:p w14:paraId="4F62B09D" w14:textId="77777777" w:rsidR="000B7032" w:rsidRPr="000B7032" w:rsidRDefault="000B7032" w:rsidP="000B7032">
            <w:pPr>
              <w:spacing w:before="40" w:after="20"/>
              <w:jc w:val="right"/>
              <w:rPr>
                <w:rFonts w:cs="Arial"/>
                <w:sz w:val="18"/>
                <w:szCs w:val="18"/>
              </w:rPr>
            </w:pPr>
            <w:r w:rsidRPr="000B7032">
              <w:rPr>
                <w:rFonts w:cs="Arial"/>
                <w:sz w:val="18"/>
                <w:szCs w:val="18"/>
              </w:rPr>
              <w:t>771,955</w:t>
            </w:r>
          </w:p>
        </w:tc>
        <w:tc>
          <w:tcPr>
            <w:tcW w:w="1701" w:type="dxa"/>
            <w:tcBorders>
              <w:top w:val="nil"/>
              <w:left w:val="nil"/>
              <w:bottom w:val="nil"/>
              <w:right w:val="nil"/>
            </w:tcBorders>
            <w:shd w:val="clear" w:color="auto" w:fill="auto"/>
            <w:noWrap/>
            <w:vAlign w:val="bottom"/>
          </w:tcPr>
          <w:p w14:paraId="181E5C57" w14:textId="77777777" w:rsidR="000B7032" w:rsidRPr="000B7032" w:rsidRDefault="000B7032" w:rsidP="000B7032">
            <w:pPr>
              <w:spacing w:before="40" w:after="20"/>
              <w:jc w:val="right"/>
              <w:rPr>
                <w:rFonts w:cs="Arial"/>
                <w:sz w:val="18"/>
                <w:szCs w:val="18"/>
              </w:rPr>
            </w:pPr>
            <w:r w:rsidRPr="000B7032">
              <w:rPr>
                <w:rFonts w:cs="Arial"/>
                <w:sz w:val="18"/>
                <w:szCs w:val="18"/>
              </w:rPr>
              <w:t>6,081,638</w:t>
            </w:r>
          </w:p>
        </w:tc>
        <w:tc>
          <w:tcPr>
            <w:tcW w:w="1701" w:type="dxa"/>
            <w:tcBorders>
              <w:top w:val="nil"/>
              <w:left w:val="nil"/>
              <w:bottom w:val="nil"/>
              <w:right w:val="nil"/>
            </w:tcBorders>
            <w:vAlign w:val="bottom"/>
          </w:tcPr>
          <w:p w14:paraId="5FC93F42" w14:textId="77777777" w:rsidR="000B7032" w:rsidRPr="001C7123" w:rsidRDefault="000B7032" w:rsidP="000B7032">
            <w:pPr>
              <w:spacing w:before="40" w:after="20"/>
              <w:jc w:val="right"/>
              <w:rPr>
                <w:rFonts w:cs="Arial"/>
                <w:b/>
                <w:sz w:val="18"/>
                <w:szCs w:val="18"/>
              </w:rPr>
            </w:pPr>
            <w:r w:rsidRPr="001C7123">
              <w:rPr>
                <w:rFonts w:cs="Arial"/>
                <w:b/>
                <w:sz w:val="18"/>
                <w:szCs w:val="18"/>
              </w:rPr>
              <w:t>15,419,271</w:t>
            </w:r>
          </w:p>
        </w:tc>
      </w:tr>
      <w:tr w:rsidR="000B7032" w:rsidRPr="000B7032" w14:paraId="7ABDF85D" w14:textId="77777777" w:rsidTr="00A64ED1">
        <w:tc>
          <w:tcPr>
            <w:tcW w:w="2268" w:type="dxa"/>
            <w:tcBorders>
              <w:top w:val="nil"/>
              <w:left w:val="nil"/>
              <w:bottom w:val="nil"/>
              <w:right w:val="single" w:sz="18" w:space="0" w:color="002060"/>
            </w:tcBorders>
            <w:shd w:val="clear" w:color="auto" w:fill="auto"/>
            <w:noWrap/>
            <w:vAlign w:val="center"/>
          </w:tcPr>
          <w:p w14:paraId="1F2FBF00" w14:textId="77777777" w:rsidR="000B7032" w:rsidRPr="00F75B25" w:rsidRDefault="000B7032" w:rsidP="000B7032">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002060"/>
              <w:bottom w:val="nil"/>
              <w:right w:val="nil"/>
            </w:tcBorders>
            <w:shd w:val="clear" w:color="auto" w:fill="auto"/>
            <w:noWrap/>
            <w:vAlign w:val="bottom"/>
          </w:tcPr>
          <w:p w14:paraId="05BF2D08" w14:textId="77777777" w:rsidR="000B7032" w:rsidRPr="000B7032" w:rsidRDefault="000B7032" w:rsidP="000B7032">
            <w:pPr>
              <w:spacing w:before="40" w:after="20"/>
              <w:jc w:val="right"/>
              <w:rPr>
                <w:rFonts w:cs="Arial"/>
                <w:sz w:val="18"/>
                <w:szCs w:val="18"/>
              </w:rPr>
            </w:pPr>
            <w:r w:rsidRPr="000B7032">
              <w:rPr>
                <w:rFonts w:cs="Arial"/>
                <w:sz w:val="18"/>
                <w:szCs w:val="18"/>
              </w:rPr>
              <w:t>35,721,602</w:t>
            </w:r>
          </w:p>
        </w:tc>
        <w:tc>
          <w:tcPr>
            <w:tcW w:w="1701" w:type="dxa"/>
            <w:tcBorders>
              <w:top w:val="nil"/>
              <w:left w:val="nil"/>
              <w:bottom w:val="nil"/>
              <w:right w:val="nil"/>
            </w:tcBorders>
            <w:vAlign w:val="bottom"/>
          </w:tcPr>
          <w:p w14:paraId="122F5111" w14:textId="77777777" w:rsidR="000B7032" w:rsidRPr="000B7032" w:rsidRDefault="000B7032" w:rsidP="000B7032">
            <w:pPr>
              <w:spacing w:before="40" w:after="20"/>
              <w:jc w:val="right"/>
              <w:rPr>
                <w:rFonts w:cs="Arial"/>
                <w:sz w:val="18"/>
                <w:szCs w:val="18"/>
              </w:rPr>
            </w:pPr>
            <w:r w:rsidRPr="000B7032">
              <w:rPr>
                <w:rFonts w:cs="Arial"/>
                <w:sz w:val="18"/>
                <w:szCs w:val="18"/>
              </w:rPr>
              <w:t>2,981,691</w:t>
            </w:r>
          </w:p>
        </w:tc>
        <w:tc>
          <w:tcPr>
            <w:tcW w:w="1701" w:type="dxa"/>
            <w:tcBorders>
              <w:top w:val="nil"/>
              <w:left w:val="nil"/>
              <w:bottom w:val="nil"/>
              <w:right w:val="nil"/>
            </w:tcBorders>
            <w:shd w:val="clear" w:color="auto" w:fill="auto"/>
            <w:noWrap/>
            <w:vAlign w:val="bottom"/>
          </w:tcPr>
          <w:p w14:paraId="3C45C5C1" w14:textId="77777777" w:rsidR="000B7032" w:rsidRPr="000B7032" w:rsidRDefault="000B7032" w:rsidP="000B7032">
            <w:pPr>
              <w:spacing w:before="40" w:after="20"/>
              <w:jc w:val="right"/>
              <w:rPr>
                <w:rFonts w:cs="Arial"/>
                <w:sz w:val="18"/>
                <w:szCs w:val="18"/>
              </w:rPr>
            </w:pPr>
            <w:r w:rsidRPr="000B7032">
              <w:rPr>
                <w:rFonts w:cs="Arial"/>
                <w:sz w:val="18"/>
                <w:szCs w:val="18"/>
              </w:rPr>
              <w:t>2,353,033</w:t>
            </w:r>
          </w:p>
        </w:tc>
        <w:tc>
          <w:tcPr>
            <w:tcW w:w="1701" w:type="dxa"/>
            <w:tcBorders>
              <w:top w:val="nil"/>
              <w:left w:val="nil"/>
              <w:bottom w:val="nil"/>
              <w:right w:val="nil"/>
            </w:tcBorders>
            <w:vAlign w:val="bottom"/>
          </w:tcPr>
          <w:p w14:paraId="5BC04904" w14:textId="77777777" w:rsidR="000B7032" w:rsidRPr="001C7123" w:rsidRDefault="000B7032" w:rsidP="000B7032">
            <w:pPr>
              <w:spacing w:before="40" w:after="20"/>
              <w:jc w:val="right"/>
              <w:rPr>
                <w:rFonts w:cs="Arial"/>
                <w:b/>
                <w:sz w:val="18"/>
                <w:szCs w:val="18"/>
              </w:rPr>
            </w:pPr>
            <w:r w:rsidRPr="001C7123">
              <w:rPr>
                <w:rFonts w:cs="Arial"/>
                <w:b/>
                <w:sz w:val="18"/>
                <w:szCs w:val="18"/>
              </w:rPr>
              <w:t>41,056,326</w:t>
            </w:r>
          </w:p>
        </w:tc>
      </w:tr>
      <w:tr w:rsidR="000B7032" w:rsidRPr="000B7032" w14:paraId="46C9CF18" w14:textId="77777777" w:rsidTr="00A64ED1">
        <w:tc>
          <w:tcPr>
            <w:tcW w:w="2268" w:type="dxa"/>
            <w:tcBorders>
              <w:top w:val="nil"/>
              <w:left w:val="nil"/>
              <w:bottom w:val="nil"/>
              <w:right w:val="single" w:sz="18" w:space="0" w:color="002060"/>
            </w:tcBorders>
            <w:shd w:val="clear" w:color="auto" w:fill="auto"/>
            <w:noWrap/>
            <w:vAlign w:val="center"/>
          </w:tcPr>
          <w:p w14:paraId="64EE06C9" w14:textId="77777777" w:rsidR="000B7032" w:rsidRPr="00F75B25" w:rsidRDefault="000B7032" w:rsidP="000B7032">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002060"/>
              <w:bottom w:val="nil"/>
              <w:right w:val="nil"/>
            </w:tcBorders>
            <w:shd w:val="clear" w:color="auto" w:fill="auto"/>
            <w:noWrap/>
            <w:vAlign w:val="bottom"/>
          </w:tcPr>
          <w:p w14:paraId="1A8748BB" w14:textId="77777777" w:rsidR="000B7032" w:rsidRPr="000B7032" w:rsidRDefault="000B7032" w:rsidP="000B7032">
            <w:pPr>
              <w:spacing w:before="40" w:after="20"/>
              <w:jc w:val="right"/>
              <w:rPr>
                <w:rFonts w:cs="Arial"/>
                <w:sz w:val="18"/>
                <w:szCs w:val="18"/>
              </w:rPr>
            </w:pPr>
            <w:r w:rsidRPr="000B7032">
              <w:rPr>
                <w:rFonts w:cs="Arial"/>
                <w:sz w:val="18"/>
                <w:szCs w:val="18"/>
              </w:rPr>
              <w:t>11,305,309</w:t>
            </w:r>
          </w:p>
        </w:tc>
        <w:tc>
          <w:tcPr>
            <w:tcW w:w="1701" w:type="dxa"/>
            <w:tcBorders>
              <w:top w:val="nil"/>
              <w:left w:val="nil"/>
              <w:bottom w:val="nil"/>
              <w:right w:val="nil"/>
            </w:tcBorders>
            <w:vAlign w:val="bottom"/>
          </w:tcPr>
          <w:p w14:paraId="52FDDD23" w14:textId="77777777" w:rsidR="000B7032" w:rsidRPr="000B7032" w:rsidRDefault="000B7032" w:rsidP="000B7032">
            <w:pPr>
              <w:spacing w:before="40" w:after="20"/>
              <w:jc w:val="right"/>
              <w:rPr>
                <w:rFonts w:cs="Arial"/>
                <w:sz w:val="18"/>
                <w:szCs w:val="18"/>
              </w:rPr>
            </w:pPr>
            <w:r w:rsidRPr="000B7032">
              <w:rPr>
                <w:rFonts w:cs="Arial"/>
                <w:sz w:val="18"/>
                <w:szCs w:val="18"/>
              </w:rPr>
              <w:t>2,382,729</w:t>
            </w:r>
          </w:p>
        </w:tc>
        <w:tc>
          <w:tcPr>
            <w:tcW w:w="1701" w:type="dxa"/>
            <w:tcBorders>
              <w:top w:val="nil"/>
              <w:left w:val="nil"/>
              <w:bottom w:val="nil"/>
              <w:right w:val="nil"/>
            </w:tcBorders>
            <w:shd w:val="clear" w:color="auto" w:fill="auto"/>
            <w:noWrap/>
            <w:vAlign w:val="bottom"/>
          </w:tcPr>
          <w:p w14:paraId="7019722F" w14:textId="77777777" w:rsidR="000B7032" w:rsidRPr="000B7032" w:rsidRDefault="000B7032" w:rsidP="000B7032">
            <w:pPr>
              <w:spacing w:before="40" w:after="20"/>
              <w:jc w:val="right"/>
              <w:rPr>
                <w:rFonts w:cs="Arial"/>
                <w:sz w:val="18"/>
                <w:szCs w:val="18"/>
              </w:rPr>
            </w:pPr>
            <w:r w:rsidRPr="000B7032">
              <w:rPr>
                <w:rFonts w:cs="Arial"/>
                <w:sz w:val="18"/>
                <w:szCs w:val="18"/>
              </w:rPr>
              <w:t>9,269,708</w:t>
            </w:r>
          </w:p>
        </w:tc>
        <w:tc>
          <w:tcPr>
            <w:tcW w:w="1701" w:type="dxa"/>
            <w:tcBorders>
              <w:top w:val="nil"/>
              <w:left w:val="nil"/>
              <w:bottom w:val="nil"/>
              <w:right w:val="nil"/>
            </w:tcBorders>
            <w:vAlign w:val="bottom"/>
          </w:tcPr>
          <w:p w14:paraId="1B3E798D" w14:textId="77777777" w:rsidR="000B7032" w:rsidRPr="001C7123" w:rsidRDefault="000B7032" w:rsidP="000B7032">
            <w:pPr>
              <w:spacing w:before="40" w:after="20"/>
              <w:jc w:val="right"/>
              <w:rPr>
                <w:rFonts w:cs="Arial"/>
                <w:b/>
                <w:sz w:val="18"/>
                <w:szCs w:val="18"/>
              </w:rPr>
            </w:pPr>
            <w:r w:rsidRPr="001C7123">
              <w:rPr>
                <w:rFonts w:cs="Arial"/>
                <w:b/>
                <w:sz w:val="18"/>
                <w:szCs w:val="18"/>
              </w:rPr>
              <w:t>22,957,745</w:t>
            </w:r>
          </w:p>
        </w:tc>
      </w:tr>
      <w:tr w:rsidR="000B7032" w:rsidRPr="000B7032" w14:paraId="154115B8" w14:textId="77777777" w:rsidTr="00A64ED1">
        <w:tc>
          <w:tcPr>
            <w:tcW w:w="2268" w:type="dxa"/>
            <w:tcBorders>
              <w:top w:val="nil"/>
              <w:left w:val="nil"/>
              <w:bottom w:val="nil"/>
              <w:right w:val="single" w:sz="18" w:space="0" w:color="002060"/>
            </w:tcBorders>
            <w:shd w:val="clear" w:color="auto" w:fill="auto"/>
            <w:noWrap/>
            <w:vAlign w:val="center"/>
          </w:tcPr>
          <w:p w14:paraId="471AA063" w14:textId="77777777" w:rsidR="000B7032" w:rsidRPr="00F75B25" w:rsidRDefault="000B7032" w:rsidP="000B7032">
            <w:pPr>
              <w:spacing w:before="40" w:after="20"/>
              <w:rPr>
                <w:rFonts w:cs="Arial"/>
                <w:sz w:val="18"/>
                <w:szCs w:val="18"/>
              </w:rPr>
            </w:pPr>
            <w:r w:rsidRPr="00F75B25">
              <w:rPr>
                <w:rFonts w:cs="Arial"/>
                <w:sz w:val="18"/>
                <w:szCs w:val="18"/>
              </w:rPr>
              <w:t>Towong S</w:t>
            </w:r>
          </w:p>
        </w:tc>
        <w:tc>
          <w:tcPr>
            <w:tcW w:w="1701" w:type="dxa"/>
            <w:tcBorders>
              <w:top w:val="nil"/>
              <w:left w:val="single" w:sz="18" w:space="0" w:color="002060"/>
              <w:bottom w:val="nil"/>
              <w:right w:val="nil"/>
            </w:tcBorders>
            <w:shd w:val="clear" w:color="auto" w:fill="auto"/>
            <w:noWrap/>
            <w:vAlign w:val="bottom"/>
          </w:tcPr>
          <w:p w14:paraId="6387D98B" w14:textId="77777777" w:rsidR="000B7032" w:rsidRPr="000B7032" w:rsidRDefault="000B7032" w:rsidP="000B7032">
            <w:pPr>
              <w:spacing w:before="40" w:after="20"/>
              <w:jc w:val="right"/>
              <w:rPr>
                <w:rFonts w:cs="Arial"/>
                <w:sz w:val="18"/>
                <w:szCs w:val="18"/>
              </w:rPr>
            </w:pPr>
            <w:r w:rsidRPr="000B7032">
              <w:rPr>
                <w:rFonts w:cs="Arial"/>
                <w:sz w:val="18"/>
                <w:szCs w:val="18"/>
              </w:rPr>
              <w:t>2,316,107</w:t>
            </w:r>
          </w:p>
        </w:tc>
        <w:tc>
          <w:tcPr>
            <w:tcW w:w="1701" w:type="dxa"/>
            <w:tcBorders>
              <w:top w:val="nil"/>
              <w:left w:val="nil"/>
              <w:bottom w:val="nil"/>
              <w:right w:val="nil"/>
            </w:tcBorders>
            <w:vAlign w:val="bottom"/>
          </w:tcPr>
          <w:p w14:paraId="6DB192B1" w14:textId="77777777" w:rsidR="000B7032" w:rsidRPr="000B7032" w:rsidRDefault="000B7032" w:rsidP="000B7032">
            <w:pPr>
              <w:spacing w:before="40" w:after="20"/>
              <w:jc w:val="right"/>
              <w:rPr>
                <w:rFonts w:cs="Arial"/>
                <w:sz w:val="18"/>
                <w:szCs w:val="18"/>
              </w:rPr>
            </w:pPr>
            <w:r w:rsidRPr="000B7032">
              <w:rPr>
                <w:rFonts w:cs="Arial"/>
                <w:sz w:val="18"/>
                <w:szCs w:val="18"/>
              </w:rPr>
              <w:t>266,183</w:t>
            </w:r>
          </w:p>
        </w:tc>
        <w:tc>
          <w:tcPr>
            <w:tcW w:w="1701" w:type="dxa"/>
            <w:tcBorders>
              <w:top w:val="nil"/>
              <w:left w:val="nil"/>
              <w:bottom w:val="nil"/>
              <w:right w:val="nil"/>
            </w:tcBorders>
            <w:shd w:val="clear" w:color="auto" w:fill="auto"/>
            <w:noWrap/>
            <w:vAlign w:val="bottom"/>
          </w:tcPr>
          <w:p w14:paraId="50559167" w14:textId="77777777" w:rsidR="000B7032" w:rsidRPr="000B7032" w:rsidRDefault="000B7032" w:rsidP="000B7032">
            <w:pPr>
              <w:spacing w:before="40" w:after="20"/>
              <w:jc w:val="right"/>
              <w:rPr>
                <w:rFonts w:cs="Arial"/>
                <w:sz w:val="18"/>
                <w:szCs w:val="18"/>
              </w:rPr>
            </w:pPr>
            <w:r w:rsidRPr="000B7032">
              <w:rPr>
                <w:rFonts w:cs="Arial"/>
                <w:sz w:val="18"/>
                <w:szCs w:val="18"/>
              </w:rPr>
              <w:t>4,119,321</w:t>
            </w:r>
          </w:p>
        </w:tc>
        <w:tc>
          <w:tcPr>
            <w:tcW w:w="1701" w:type="dxa"/>
            <w:tcBorders>
              <w:top w:val="nil"/>
              <w:left w:val="nil"/>
              <w:bottom w:val="nil"/>
              <w:right w:val="nil"/>
            </w:tcBorders>
            <w:vAlign w:val="bottom"/>
          </w:tcPr>
          <w:p w14:paraId="7DB7F50E" w14:textId="77777777" w:rsidR="000B7032" w:rsidRPr="001C7123" w:rsidRDefault="000B7032" w:rsidP="000B7032">
            <w:pPr>
              <w:spacing w:before="40" w:after="20"/>
              <w:jc w:val="right"/>
              <w:rPr>
                <w:rFonts w:cs="Arial"/>
                <w:b/>
                <w:sz w:val="18"/>
                <w:szCs w:val="18"/>
              </w:rPr>
            </w:pPr>
            <w:r w:rsidRPr="001C7123">
              <w:rPr>
                <w:rFonts w:cs="Arial"/>
                <w:b/>
                <w:sz w:val="18"/>
                <w:szCs w:val="18"/>
              </w:rPr>
              <w:t>6,701,611</w:t>
            </w:r>
          </w:p>
        </w:tc>
      </w:tr>
      <w:tr w:rsidR="000B7032" w:rsidRPr="000B7032" w14:paraId="08701659" w14:textId="77777777" w:rsidTr="00A64ED1">
        <w:tc>
          <w:tcPr>
            <w:tcW w:w="2268" w:type="dxa"/>
            <w:tcBorders>
              <w:top w:val="nil"/>
              <w:left w:val="nil"/>
              <w:bottom w:val="nil"/>
              <w:right w:val="single" w:sz="18" w:space="0" w:color="002060"/>
            </w:tcBorders>
            <w:shd w:val="clear" w:color="auto" w:fill="auto"/>
            <w:noWrap/>
            <w:vAlign w:val="center"/>
          </w:tcPr>
          <w:p w14:paraId="7CEB0297" w14:textId="77777777" w:rsidR="000B7032" w:rsidRPr="00F75B25" w:rsidRDefault="000B7032" w:rsidP="000B7032">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002060"/>
              <w:bottom w:val="nil"/>
              <w:right w:val="nil"/>
            </w:tcBorders>
            <w:shd w:val="clear" w:color="auto" w:fill="auto"/>
            <w:noWrap/>
            <w:vAlign w:val="bottom"/>
          </w:tcPr>
          <w:p w14:paraId="5ECF5762" w14:textId="77777777" w:rsidR="000B7032" w:rsidRPr="000B7032" w:rsidRDefault="000B7032" w:rsidP="000B7032">
            <w:pPr>
              <w:spacing w:before="40" w:after="20"/>
              <w:jc w:val="right"/>
              <w:rPr>
                <w:rFonts w:cs="Arial"/>
                <w:sz w:val="18"/>
                <w:szCs w:val="18"/>
              </w:rPr>
            </w:pPr>
            <w:r w:rsidRPr="000B7032">
              <w:rPr>
                <w:rFonts w:cs="Arial"/>
                <w:sz w:val="18"/>
                <w:szCs w:val="18"/>
              </w:rPr>
              <w:t>16,081,273</w:t>
            </w:r>
          </w:p>
        </w:tc>
        <w:tc>
          <w:tcPr>
            <w:tcW w:w="1701" w:type="dxa"/>
            <w:tcBorders>
              <w:top w:val="nil"/>
              <w:left w:val="nil"/>
              <w:bottom w:val="nil"/>
              <w:right w:val="nil"/>
            </w:tcBorders>
            <w:vAlign w:val="bottom"/>
          </w:tcPr>
          <w:p w14:paraId="5358469B" w14:textId="77777777" w:rsidR="000B7032" w:rsidRPr="000B7032" w:rsidRDefault="000B7032" w:rsidP="000B7032">
            <w:pPr>
              <w:spacing w:before="40" w:after="20"/>
              <w:jc w:val="right"/>
              <w:rPr>
                <w:rFonts w:cs="Arial"/>
                <w:sz w:val="18"/>
                <w:szCs w:val="18"/>
              </w:rPr>
            </w:pPr>
            <w:r w:rsidRPr="000B7032">
              <w:rPr>
                <w:rFonts w:cs="Arial"/>
                <w:sz w:val="18"/>
                <w:szCs w:val="18"/>
              </w:rPr>
              <w:t>3,733,637</w:t>
            </w:r>
          </w:p>
        </w:tc>
        <w:tc>
          <w:tcPr>
            <w:tcW w:w="1701" w:type="dxa"/>
            <w:tcBorders>
              <w:top w:val="nil"/>
              <w:left w:val="nil"/>
              <w:bottom w:val="nil"/>
              <w:right w:val="nil"/>
            </w:tcBorders>
            <w:shd w:val="clear" w:color="auto" w:fill="auto"/>
            <w:noWrap/>
            <w:vAlign w:val="bottom"/>
          </w:tcPr>
          <w:p w14:paraId="7C9999BF" w14:textId="77777777" w:rsidR="000B7032" w:rsidRPr="000B7032" w:rsidRDefault="000B7032" w:rsidP="000B7032">
            <w:pPr>
              <w:spacing w:before="40" w:after="20"/>
              <w:jc w:val="right"/>
              <w:rPr>
                <w:rFonts w:cs="Arial"/>
                <w:sz w:val="18"/>
                <w:szCs w:val="18"/>
              </w:rPr>
            </w:pPr>
            <w:r w:rsidRPr="000B7032">
              <w:rPr>
                <w:rFonts w:cs="Arial"/>
                <w:sz w:val="18"/>
                <w:szCs w:val="18"/>
              </w:rPr>
              <w:t>5,487,388</w:t>
            </w:r>
          </w:p>
        </w:tc>
        <w:tc>
          <w:tcPr>
            <w:tcW w:w="1701" w:type="dxa"/>
            <w:tcBorders>
              <w:top w:val="nil"/>
              <w:left w:val="nil"/>
              <w:bottom w:val="nil"/>
              <w:right w:val="nil"/>
            </w:tcBorders>
            <w:vAlign w:val="bottom"/>
          </w:tcPr>
          <w:p w14:paraId="2BAC34BE" w14:textId="77777777" w:rsidR="000B7032" w:rsidRPr="001C7123" w:rsidRDefault="000B7032" w:rsidP="000B7032">
            <w:pPr>
              <w:spacing w:before="40" w:after="20"/>
              <w:jc w:val="right"/>
              <w:rPr>
                <w:rFonts w:cs="Arial"/>
                <w:b/>
                <w:sz w:val="18"/>
                <w:szCs w:val="18"/>
              </w:rPr>
            </w:pPr>
            <w:r w:rsidRPr="001C7123">
              <w:rPr>
                <w:rFonts w:cs="Arial"/>
                <w:b/>
                <w:sz w:val="18"/>
                <w:szCs w:val="18"/>
              </w:rPr>
              <w:t>25,302,298</w:t>
            </w:r>
          </w:p>
        </w:tc>
      </w:tr>
      <w:tr w:rsidR="000B7032" w:rsidRPr="000B7032" w14:paraId="1EFF30CC" w14:textId="77777777" w:rsidTr="00A64ED1">
        <w:tc>
          <w:tcPr>
            <w:tcW w:w="2268" w:type="dxa"/>
            <w:tcBorders>
              <w:top w:val="nil"/>
              <w:left w:val="nil"/>
              <w:bottom w:val="nil"/>
              <w:right w:val="single" w:sz="18" w:space="0" w:color="002060"/>
            </w:tcBorders>
            <w:shd w:val="clear" w:color="auto" w:fill="auto"/>
            <w:noWrap/>
            <w:vAlign w:val="center"/>
          </w:tcPr>
          <w:p w14:paraId="4F160615" w14:textId="77777777" w:rsidR="000B7032" w:rsidRPr="00F75B25" w:rsidRDefault="000B7032" w:rsidP="000B7032">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002060"/>
              <w:bottom w:val="nil"/>
              <w:right w:val="nil"/>
            </w:tcBorders>
            <w:shd w:val="clear" w:color="auto" w:fill="auto"/>
            <w:noWrap/>
            <w:vAlign w:val="bottom"/>
          </w:tcPr>
          <w:p w14:paraId="1AF444D9" w14:textId="77777777" w:rsidR="000B7032" w:rsidRPr="000B7032" w:rsidRDefault="000B7032" w:rsidP="000B7032">
            <w:pPr>
              <w:spacing w:before="40" w:after="20"/>
              <w:jc w:val="right"/>
              <w:rPr>
                <w:rFonts w:cs="Arial"/>
                <w:sz w:val="18"/>
                <w:szCs w:val="18"/>
              </w:rPr>
            </w:pPr>
            <w:r w:rsidRPr="000B7032">
              <w:rPr>
                <w:rFonts w:cs="Arial"/>
                <w:sz w:val="18"/>
                <w:szCs w:val="18"/>
              </w:rPr>
              <w:t>23,080,616</w:t>
            </w:r>
          </w:p>
        </w:tc>
        <w:tc>
          <w:tcPr>
            <w:tcW w:w="1701" w:type="dxa"/>
            <w:tcBorders>
              <w:top w:val="nil"/>
              <w:left w:val="nil"/>
              <w:bottom w:val="nil"/>
              <w:right w:val="nil"/>
            </w:tcBorders>
            <w:vAlign w:val="bottom"/>
          </w:tcPr>
          <w:p w14:paraId="2801FDEB" w14:textId="77777777" w:rsidR="000B7032" w:rsidRPr="000B7032" w:rsidRDefault="000B7032" w:rsidP="000B7032">
            <w:pPr>
              <w:spacing w:before="40" w:after="20"/>
              <w:jc w:val="right"/>
              <w:rPr>
                <w:rFonts w:cs="Arial"/>
                <w:sz w:val="18"/>
                <w:szCs w:val="18"/>
              </w:rPr>
            </w:pPr>
            <w:r w:rsidRPr="000B7032">
              <w:rPr>
                <w:rFonts w:cs="Arial"/>
                <w:sz w:val="18"/>
                <w:szCs w:val="18"/>
              </w:rPr>
              <w:t>6,238,078</w:t>
            </w:r>
          </w:p>
        </w:tc>
        <w:tc>
          <w:tcPr>
            <w:tcW w:w="1701" w:type="dxa"/>
            <w:tcBorders>
              <w:top w:val="nil"/>
              <w:left w:val="nil"/>
              <w:bottom w:val="nil"/>
              <w:right w:val="nil"/>
            </w:tcBorders>
            <w:shd w:val="clear" w:color="auto" w:fill="auto"/>
            <w:noWrap/>
            <w:vAlign w:val="bottom"/>
          </w:tcPr>
          <w:p w14:paraId="6F76E5FA" w14:textId="77777777" w:rsidR="000B7032" w:rsidRPr="000B7032" w:rsidRDefault="000B7032" w:rsidP="000B7032">
            <w:pPr>
              <w:spacing w:before="40" w:after="20"/>
              <w:jc w:val="right"/>
              <w:rPr>
                <w:rFonts w:cs="Arial"/>
                <w:sz w:val="18"/>
                <w:szCs w:val="18"/>
              </w:rPr>
            </w:pPr>
            <w:r w:rsidRPr="000B7032">
              <w:rPr>
                <w:rFonts w:cs="Arial"/>
                <w:sz w:val="18"/>
                <w:szCs w:val="18"/>
              </w:rPr>
              <w:t>549,725</w:t>
            </w:r>
          </w:p>
        </w:tc>
        <w:tc>
          <w:tcPr>
            <w:tcW w:w="1701" w:type="dxa"/>
            <w:tcBorders>
              <w:top w:val="nil"/>
              <w:left w:val="nil"/>
              <w:bottom w:val="nil"/>
              <w:right w:val="nil"/>
            </w:tcBorders>
            <w:vAlign w:val="bottom"/>
          </w:tcPr>
          <w:p w14:paraId="3F619E35" w14:textId="77777777" w:rsidR="000B7032" w:rsidRPr="001C7123" w:rsidRDefault="000B7032" w:rsidP="000B7032">
            <w:pPr>
              <w:spacing w:before="40" w:after="20"/>
              <w:jc w:val="right"/>
              <w:rPr>
                <w:rFonts w:cs="Arial"/>
                <w:b/>
                <w:sz w:val="18"/>
                <w:szCs w:val="18"/>
              </w:rPr>
            </w:pPr>
            <w:r w:rsidRPr="001C7123">
              <w:rPr>
                <w:rFonts w:cs="Arial"/>
                <w:b/>
                <w:sz w:val="18"/>
                <w:szCs w:val="18"/>
              </w:rPr>
              <w:t>29,868,419</w:t>
            </w:r>
          </w:p>
        </w:tc>
      </w:tr>
      <w:tr w:rsidR="000B7032" w:rsidRPr="000B7032" w14:paraId="3FC7531F" w14:textId="77777777" w:rsidTr="00A64ED1">
        <w:tc>
          <w:tcPr>
            <w:tcW w:w="2268" w:type="dxa"/>
            <w:tcBorders>
              <w:top w:val="nil"/>
              <w:left w:val="nil"/>
              <w:bottom w:val="nil"/>
              <w:right w:val="single" w:sz="18" w:space="0" w:color="002060"/>
            </w:tcBorders>
            <w:shd w:val="clear" w:color="auto" w:fill="auto"/>
            <w:noWrap/>
            <w:vAlign w:val="center"/>
          </w:tcPr>
          <w:p w14:paraId="3EFFB7E9" w14:textId="77777777" w:rsidR="000B7032" w:rsidRPr="00F75B25" w:rsidRDefault="000B7032" w:rsidP="000B7032">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002060"/>
              <w:bottom w:val="nil"/>
              <w:right w:val="nil"/>
            </w:tcBorders>
            <w:shd w:val="clear" w:color="auto" w:fill="auto"/>
            <w:noWrap/>
            <w:vAlign w:val="bottom"/>
          </w:tcPr>
          <w:p w14:paraId="733F2927" w14:textId="77777777" w:rsidR="000B7032" w:rsidRPr="000B7032" w:rsidRDefault="000B7032" w:rsidP="000B7032">
            <w:pPr>
              <w:spacing w:before="40" w:after="20"/>
              <w:jc w:val="right"/>
              <w:rPr>
                <w:rFonts w:cs="Arial"/>
                <w:sz w:val="18"/>
                <w:szCs w:val="18"/>
              </w:rPr>
            </w:pPr>
            <w:r w:rsidRPr="000B7032">
              <w:rPr>
                <w:rFonts w:cs="Arial"/>
                <w:sz w:val="18"/>
                <w:szCs w:val="18"/>
              </w:rPr>
              <w:t>30,673,915</w:t>
            </w:r>
          </w:p>
        </w:tc>
        <w:tc>
          <w:tcPr>
            <w:tcW w:w="1701" w:type="dxa"/>
            <w:tcBorders>
              <w:top w:val="nil"/>
              <w:left w:val="nil"/>
              <w:bottom w:val="nil"/>
              <w:right w:val="nil"/>
            </w:tcBorders>
            <w:vAlign w:val="bottom"/>
          </w:tcPr>
          <w:p w14:paraId="591AB042" w14:textId="77777777" w:rsidR="000B7032" w:rsidRPr="000B7032" w:rsidRDefault="000B7032" w:rsidP="000B7032">
            <w:pPr>
              <w:spacing w:before="40" w:after="20"/>
              <w:jc w:val="right"/>
              <w:rPr>
                <w:rFonts w:cs="Arial"/>
                <w:sz w:val="18"/>
                <w:szCs w:val="18"/>
              </w:rPr>
            </w:pPr>
            <w:r w:rsidRPr="000B7032">
              <w:rPr>
                <w:rFonts w:cs="Arial"/>
                <w:sz w:val="18"/>
                <w:szCs w:val="18"/>
              </w:rPr>
              <w:t>7,820,001</w:t>
            </w:r>
          </w:p>
        </w:tc>
        <w:tc>
          <w:tcPr>
            <w:tcW w:w="1701" w:type="dxa"/>
            <w:tcBorders>
              <w:top w:val="nil"/>
              <w:left w:val="nil"/>
              <w:bottom w:val="nil"/>
              <w:right w:val="nil"/>
            </w:tcBorders>
            <w:shd w:val="clear" w:color="auto" w:fill="auto"/>
            <w:noWrap/>
            <w:vAlign w:val="bottom"/>
          </w:tcPr>
          <w:p w14:paraId="6FE8ADD0" w14:textId="77777777" w:rsidR="000B7032" w:rsidRPr="000B7032" w:rsidRDefault="000B7032" w:rsidP="000B7032">
            <w:pPr>
              <w:spacing w:before="40" w:after="20"/>
              <w:jc w:val="right"/>
              <w:rPr>
                <w:rFonts w:cs="Arial"/>
                <w:sz w:val="18"/>
                <w:szCs w:val="18"/>
              </w:rPr>
            </w:pPr>
            <w:r w:rsidRPr="000B7032">
              <w:rPr>
                <w:rFonts w:cs="Arial"/>
                <w:sz w:val="18"/>
                <w:szCs w:val="18"/>
              </w:rPr>
              <w:t>8,805,321</w:t>
            </w:r>
          </w:p>
        </w:tc>
        <w:tc>
          <w:tcPr>
            <w:tcW w:w="1701" w:type="dxa"/>
            <w:tcBorders>
              <w:top w:val="nil"/>
              <w:left w:val="nil"/>
              <w:bottom w:val="nil"/>
              <w:right w:val="nil"/>
            </w:tcBorders>
            <w:vAlign w:val="bottom"/>
          </w:tcPr>
          <w:p w14:paraId="4C60FC99" w14:textId="77777777" w:rsidR="000B7032" w:rsidRPr="001C7123" w:rsidRDefault="000B7032" w:rsidP="000B7032">
            <w:pPr>
              <w:spacing w:before="40" w:after="20"/>
              <w:jc w:val="right"/>
              <w:rPr>
                <w:rFonts w:cs="Arial"/>
                <w:b/>
                <w:sz w:val="18"/>
                <w:szCs w:val="18"/>
              </w:rPr>
            </w:pPr>
            <w:r w:rsidRPr="001C7123">
              <w:rPr>
                <w:rFonts w:cs="Arial"/>
                <w:b/>
                <w:sz w:val="18"/>
                <w:szCs w:val="18"/>
              </w:rPr>
              <w:t>47,299,236</w:t>
            </w:r>
          </w:p>
        </w:tc>
      </w:tr>
      <w:tr w:rsidR="000B7032" w:rsidRPr="000B7032" w14:paraId="54DAED2C" w14:textId="77777777" w:rsidTr="00A64ED1">
        <w:tc>
          <w:tcPr>
            <w:tcW w:w="2268" w:type="dxa"/>
            <w:tcBorders>
              <w:top w:val="nil"/>
              <w:left w:val="nil"/>
              <w:bottom w:val="nil"/>
              <w:right w:val="single" w:sz="18" w:space="0" w:color="002060"/>
            </w:tcBorders>
            <w:shd w:val="clear" w:color="auto" w:fill="auto"/>
            <w:noWrap/>
            <w:vAlign w:val="center"/>
          </w:tcPr>
          <w:p w14:paraId="5CCCA86C" w14:textId="77777777" w:rsidR="000B7032" w:rsidRPr="00F75B25" w:rsidRDefault="000B7032" w:rsidP="000B7032">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002060"/>
              <w:bottom w:val="nil"/>
              <w:right w:val="nil"/>
            </w:tcBorders>
            <w:shd w:val="clear" w:color="auto" w:fill="auto"/>
            <w:noWrap/>
            <w:vAlign w:val="bottom"/>
          </w:tcPr>
          <w:p w14:paraId="3266211C" w14:textId="77777777" w:rsidR="000B7032" w:rsidRPr="000B7032" w:rsidRDefault="000B7032" w:rsidP="000B7032">
            <w:pPr>
              <w:spacing w:before="40" w:after="20"/>
              <w:jc w:val="right"/>
              <w:rPr>
                <w:rFonts w:cs="Arial"/>
                <w:sz w:val="18"/>
                <w:szCs w:val="18"/>
              </w:rPr>
            </w:pPr>
            <w:r w:rsidRPr="000B7032">
              <w:rPr>
                <w:rFonts w:cs="Arial"/>
                <w:sz w:val="18"/>
                <w:szCs w:val="18"/>
              </w:rPr>
              <w:t>946,305</w:t>
            </w:r>
          </w:p>
        </w:tc>
        <w:tc>
          <w:tcPr>
            <w:tcW w:w="1701" w:type="dxa"/>
            <w:tcBorders>
              <w:top w:val="nil"/>
              <w:left w:val="nil"/>
              <w:bottom w:val="nil"/>
              <w:right w:val="nil"/>
            </w:tcBorders>
            <w:vAlign w:val="bottom"/>
          </w:tcPr>
          <w:p w14:paraId="1310FBE7" w14:textId="77777777" w:rsidR="000B7032" w:rsidRPr="000B7032" w:rsidRDefault="000B7032" w:rsidP="000B7032">
            <w:pPr>
              <w:spacing w:before="40" w:after="20"/>
              <w:jc w:val="right"/>
              <w:rPr>
                <w:rFonts w:cs="Arial"/>
                <w:sz w:val="18"/>
                <w:szCs w:val="18"/>
              </w:rPr>
            </w:pPr>
            <w:r w:rsidRPr="000B7032">
              <w:rPr>
                <w:rFonts w:cs="Arial"/>
                <w:sz w:val="18"/>
                <w:szCs w:val="18"/>
              </w:rPr>
              <w:t>101,244</w:t>
            </w:r>
          </w:p>
        </w:tc>
        <w:tc>
          <w:tcPr>
            <w:tcW w:w="1701" w:type="dxa"/>
            <w:tcBorders>
              <w:top w:val="nil"/>
              <w:left w:val="nil"/>
              <w:bottom w:val="nil"/>
              <w:right w:val="nil"/>
            </w:tcBorders>
            <w:shd w:val="clear" w:color="auto" w:fill="auto"/>
            <w:noWrap/>
            <w:vAlign w:val="bottom"/>
          </w:tcPr>
          <w:p w14:paraId="0D9C8066" w14:textId="77777777" w:rsidR="000B7032" w:rsidRPr="000B7032" w:rsidRDefault="000B7032" w:rsidP="000B7032">
            <w:pPr>
              <w:spacing w:before="40" w:after="20"/>
              <w:jc w:val="right"/>
              <w:rPr>
                <w:rFonts w:cs="Arial"/>
                <w:sz w:val="18"/>
                <w:szCs w:val="18"/>
              </w:rPr>
            </w:pPr>
            <w:r w:rsidRPr="000B7032">
              <w:rPr>
                <w:rFonts w:cs="Arial"/>
                <w:sz w:val="18"/>
                <w:szCs w:val="18"/>
              </w:rPr>
              <w:t>4,986,488</w:t>
            </w:r>
          </w:p>
        </w:tc>
        <w:tc>
          <w:tcPr>
            <w:tcW w:w="1701" w:type="dxa"/>
            <w:tcBorders>
              <w:top w:val="nil"/>
              <w:left w:val="nil"/>
              <w:bottom w:val="nil"/>
              <w:right w:val="nil"/>
            </w:tcBorders>
            <w:vAlign w:val="bottom"/>
          </w:tcPr>
          <w:p w14:paraId="47F6745D" w14:textId="77777777" w:rsidR="000B7032" w:rsidRPr="001C7123" w:rsidRDefault="000B7032" w:rsidP="000B7032">
            <w:pPr>
              <w:spacing w:before="40" w:after="20"/>
              <w:jc w:val="right"/>
              <w:rPr>
                <w:rFonts w:cs="Arial"/>
                <w:b/>
                <w:sz w:val="18"/>
                <w:szCs w:val="18"/>
              </w:rPr>
            </w:pPr>
            <w:r w:rsidRPr="001C7123">
              <w:rPr>
                <w:rFonts w:cs="Arial"/>
                <w:b/>
                <w:sz w:val="18"/>
                <w:szCs w:val="18"/>
              </w:rPr>
              <w:t>6,034,037</w:t>
            </w:r>
          </w:p>
        </w:tc>
      </w:tr>
      <w:tr w:rsidR="000B7032" w:rsidRPr="000B7032" w14:paraId="597C7609" w14:textId="77777777" w:rsidTr="00A64ED1">
        <w:tc>
          <w:tcPr>
            <w:tcW w:w="2268" w:type="dxa"/>
            <w:tcBorders>
              <w:top w:val="nil"/>
              <w:left w:val="nil"/>
              <w:bottom w:val="nil"/>
              <w:right w:val="single" w:sz="18" w:space="0" w:color="002060"/>
            </w:tcBorders>
            <w:shd w:val="clear" w:color="auto" w:fill="auto"/>
            <w:noWrap/>
            <w:vAlign w:val="center"/>
          </w:tcPr>
          <w:p w14:paraId="6DC9A592" w14:textId="77777777" w:rsidR="000B7032" w:rsidRPr="00F75B25" w:rsidRDefault="000B7032" w:rsidP="000B7032">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002060"/>
              <w:bottom w:val="nil"/>
              <w:right w:val="nil"/>
            </w:tcBorders>
            <w:shd w:val="clear" w:color="auto" w:fill="auto"/>
            <w:noWrap/>
            <w:vAlign w:val="bottom"/>
          </w:tcPr>
          <w:p w14:paraId="6BE1C427" w14:textId="77777777" w:rsidR="000B7032" w:rsidRPr="000B7032" w:rsidRDefault="000B7032" w:rsidP="000B7032">
            <w:pPr>
              <w:spacing w:before="40" w:after="20"/>
              <w:jc w:val="right"/>
              <w:rPr>
                <w:rFonts w:cs="Arial"/>
                <w:sz w:val="18"/>
                <w:szCs w:val="18"/>
              </w:rPr>
            </w:pPr>
            <w:r w:rsidRPr="000B7032">
              <w:rPr>
                <w:rFonts w:cs="Arial"/>
                <w:sz w:val="18"/>
                <w:szCs w:val="18"/>
              </w:rPr>
              <w:t>82,398,949</w:t>
            </w:r>
          </w:p>
        </w:tc>
        <w:tc>
          <w:tcPr>
            <w:tcW w:w="1701" w:type="dxa"/>
            <w:tcBorders>
              <w:top w:val="nil"/>
              <w:left w:val="nil"/>
              <w:bottom w:val="nil"/>
              <w:right w:val="nil"/>
            </w:tcBorders>
            <w:vAlign w:val="bottom"/>
          </w:tcPr>
          <w:p w14:paraId="4F2EFE95" w14:textId="77777777" w:rsidR="000B7032" w:rsidRPr="000B7032" w:rsidRDefault="000B7032" w:rsidP="000B7032">
            <w:pPr>
              <w:spacing w:before="40" w:after="20"/>
              <w:jc w:val="right"/>
              <w:rPr>
                <w:rFonts w:cs="Arial"/>
                <w:sz w:val="18"/>
                <w:szCs w:val="18"/>
              </w:rPr>
            </w:pPr>
            <w:r w:rsidRPr="000B7032">
              <w:rPr>
                <w:rFonts w:cs="Arial"/>
                <w:sz w:val="18"/>
                <w:szCs w:val="18"/>
              </w:rPr>
              <w:t>9,812,501</w:t>
            </w:r>
          </w:p>
        </w:tc>
        <w:tc>
          <w:tcPr>
            <w:tcW w:w="1701" w:type="dxa"/>
            <w:tcBorders>
              <w:top w:val="nil"/>
              <w:left w:val="nil"/>
              <w:bottom w:val="nil"/>
              <w:right w:val="nil"/>
            </w:tcBorders>
            <w:shd w:val="clear" w:color="auto" w:fill="auto"/>
            <w:noWrap/>
            <w:vAlign w:val="bottom"/>
          </w:tcPr>
          <w:p w14:paraId="58E9820E"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112F2A75" w14:textId="77777777" w:rsidR="000B7032" w:rsidRPr="001C7123" w:rsidRDefault="000B7032" w:rsidP="000B7032">
            <w:pPr>
              <w:spacing w:before="40" w:after="20"/>
              <w:jc w:val="right"/>
              <w:rPr>
                <w:rFonts w:cs="Arial"/>
                <w:b/>
                <w:sz w:val="18"/>
                <w:szCs w:val="18"/>
              </w:rPr>
            </w:pPr>
            <w:r w:rsidRPr="001C7123">
              <w:rPr>
                <w:rFonts w:cs="Arial"/>
                <w:b/>
                <w:sz w:val="18"/>
                <w:szCs w:val="18"/>
              </w:rPr>
              <w:t>92,211,450</w:t>
            </w:r>
          </w:p>
        </w:tc>
      </w:tr>
      <w:tr w:rsidR="000B7032" w:rsidRPr="000B7032" w14:paraId="1026B563" w14:textId="77777777" w:rsidTr="00A64ED1">
        <w:tc>
          <w:tcPr>
            <w:tcW w:w="2268" w:type="dxa"/>
            <w:tcBorders>
              <w:top w:val="nil"/>
              <w:left w:val="nil"/>
              <w:bottom w:val="nil"/>
              <w:right w:val="single" w:sz="18" w:space="0" w:color="002060"/>
            </w:tcBorders>
            <w:shd w:val="clear" w:color="auto" w:fill="auto"/>
            <w:noWrap/>
            <w:vAlign w:val="center"/>
          </w:tcPr>
          <w:p w14:paraId="16C92591" w14:textId="77777777" w:rsidR="000B7032" w:rsidRPr="00F75B25" w:rsidRDefault="000B7032" w:rsidP="000B7032">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002060"/>
              <w:bottom w:val="nil"/>
              <w:right w:val="nil"/>
            </w:tcBorders>
            <w:shd w:val="clear" w:color="auto" w:fill="auto"/>
            <w:noWrap/>
            <w:vAlign w:val="bottom"/>
          </w:tcPr>
          <w:p w14:paraId="3DB2ED8A" w14:textId="77777777" w:rsidR="000B7032" w:rsidRPr="000B7032" w:rsidRDefault="000B7032" w:rsidP="000B7032">
            <w:pPr>
              <w:spacing w:before="40" w:after="20"/>
              <w:jc w:val="right"/>
              <w:rPr>
                <w:rFonts w:cs="Arial"/>
                <w:sz w:val="18"/>
                <w:szCs w:val="18"/>
              </w:rPr>
            </w:pPr>
            <w:r w:rsidRPr="000B7032">
              <w:rPr>
                <w:rFonts w:cs="Arial"/>
                <w:sz w:val="18"/>
                <w:szCs w:val="18"/>
              </w:rPr>
              <w:t>90,066,345</w:t>
            </w:r>
          </w:p>
        </w:tc>
        <w:tc>
          <w:tcPr>
            <w:tcW w:w="1701" w:type="dxa"/>
            <w:tcBorders>
              <w:top w:val="nil"/>
              <w:left w:val="nil"/>
              <w:bottom w:val="nil"/>
              <w:right w:val="nil"/>
            </w:tcBorders>
            <w:vAlign w:val="bottom"/>
          </w:tcPr>
          <w:p w14:paraId="144F9403" w14:textId="77777777" w:rsidR="000B7032" w:rsidRPr="000B7032" w:rsidRDefault="000B7032" w:rsidP="000B7032">
            <w:pPr>
              <w:spacing w:before="40" w:after="20"/>
              <w:jc w:val="right"/>
              <w:rPr>
                <w:rFonts w:cs="Arial"/>
                <w:sz w:val="18"/>
                <w:szCs w:val="18"/>
              </w:rPr>
            </w:pPr>
            <w:r w:rsidRPr="000B7032">
              <w:rPr>
                <w:rFonts w:cs="Arial"/>
                <w:sz w:val="18"/>
                <w:szCs w:val="18"/>
              </w:rPr>
              <w:t>22,497,409</w:t>
            </w:r>
          </w:p>
        </w:tc>
        <w:tc>
          <w:tcPr>
            <w:tcW w:w="1701" w:type="dxa"/>
            <w:tcBorders>
              <w:top w:val="nil"/>
              <w:left w:val="nil"/>
              <w:bottom w:val="nil"/>
              <w:right w:val="nil"/>
            </w:tcBorders>
            <w:shd w:val="clear" w:color="auto" w:fill="auto"/>
            <w:noWrap/>
            <w:vAlign w:val="bottom"/>
          </w:tcPr>
          <w:p w14:paraId="4BEDF880" w14:textId="77777777" w:rsidR="000B7032" w:rsidRPr="000B7032" w:rsidRDefault="000B7032" w:rsidP="000B7032">
            <w:pPr>
              <w:spacing w:before="40" w:after="20"/>
              <w:jc w:val="right"/>
              <w:rPr>
                <w:rFonts w:cs="Arial"/>
                <w:sz w:val="18"/>
                <w:szCs w:val="18"/>
              </w:rPr>
            </w:pPr>
            <w:r w:rsidRPr="000B7032">
              <w:rPr>
                <w:rFonts w:cs="Arial"/>
                <w:sz w:val="18"/>
                <w:szCs w:val="18"/>
              </w:rPr>
              <w:t>1,309,859</w:t>
            </w:r>
          </w:p>
        </w:tc>
        <w:tc>
          <w:tcPr>
            <w:tcW w:w="1701" w:type="dxa"/>
            <w:tcBorders>
              <w:top w:val="nil"/>
              <w:left w:val="nil"/>
              <w:bottom w:val="nil"/>
              <w:right w:val="nil"/>
            </w:tcBorders>
            <w:vAlign w:val="bottom"/>
          </w:tcPr>
          <w:p w14:paraId="0363364C" w14:textId="77777777" w:rsidR="000B7032" w:rsidRPr="001C7123" w:rsidRDefault="000B7032" w:rsidP="000B7032">
            <w:pPr>
              <w:spacing w:before="40" w:after="20"/>
              <w:jc w:val="right"/>
              <w:rPr>
                <w:rFonts w:cs="Arial"/>
                <w:b/>
                <w:sz w:val="18"/>
                <w:szCs w:val="18"/>
              </w:rPr>
            </w:pPr>
            <w:r w:rsidRPr="001C7123">
              <w:rPr>
                <w:rFonts w:cs="Arial"/>
                <w:b/>
                <w:sz w:val="18"/>
                <w:szCs w:val="18"/>
              </w:rPr>
              <w:t>113,873,613</w:t>
            </w:r>
          </w:p>
        </w:tc>
      </w:tr>
      <w:tr w:rsidR="000B7032" w:rsidRPr="000B7032" w14:paraId="3B7D9803" w14:textId="77777777" w:rsidTr="00A64ED1">
        <w:tc>
          <w:tcPr>
            <w:tcW w:w="2268" w:type="dxa"/>
            <w:tcBorders>
              <w:top w:val="nil"/>
              <w:left w:val="nil"/>
              <w:bottom w:val="nil"/>
              <w:right w:val="single" w:sz="18" w:space="0" w:color="002060"/>
            </w:tcBorders>
            <w:shd w:val="clear" w:color="auto" w:fill="auto"/>
            <w:noWrap/>
            <w:vAlign w:val="center"/>
          </w:tcPr>
          <w:p w14:paraId="38095E26" w14:textId="77777777" w:rsidR="000B7032" w:rsidRPr="00F75B25" w:rsidRDefault="000B7032" w:rsidP="000B7032">
            <w:pPr>
              <w:spacing w:before="40" w:after="20"/>
              <w:rPr>
                <w:rFonts w:cs="Arial"/>
                <w:sz w:val="18"/>
                <w:szCs w:val="18"/>
              </w:rPr>
            </w:pPr>
            <w:r w:rsidRPr="00F75B25">
              <w:rPr>
                <w:rFonts w:cs="Arial"/>
                <w:sz w:val="18"/>
                <w:szCs w:val="18"/>
              </w:rPr>
              <w:t>Wodonga C</w:t>
            </w:r>
          </w:p>
        </w:tc>
        <w:tc>
          <w:tcPr>
            <w:tcW w:w="1701" w:type="dxa"/>
            <w:tcBorders>
              <w:top w:val="nil"/>
              <w:left w:val="single" w:sz="18" w:space="0" w:color="002060"/>
              <w:bottom w:val="nil"/>
              <w:right w:val="nil"/>
            </w:tcBorders>
            <w:shd w:val="clear" w:color="auto" w:fill="auto"/>
            <w:noWrap/>
            <w:vAlign w:val="bottom"/>
          </w:tcPr>
          <w:p w14:paraId="5A6DA0B5" w14:textId="77777777" w:rsidR="000B7032" w:rsidRPr="000B7032" w:rsidRDefault="000B7032" w:rsidP="000B7032">
            <w:pPr>
              <w:spacing w:before="40" w:after="20"/>
              <w:jc w:val="right"/>
              <w:rPr>
                <w:rFonts w:cs="Arial"/>
                <w:sz w:val="18"/>
                <w:szCs w:val="18"/>
              </w:rPr>
            </w:pPr>
            <w:r w:rsidRPr="000B7032">
              <w:rPr>
                <w:rFonts w:cs="Arial"/>
                <w:sz w:val="18"/>
                <w:szCs w:val="18"/>
              </w:rPr>
              <w:t>28,183,362</w:t>
            </w:r>
          </w:p>
        </w:tc>
        <w:tc>
          <w:tcPr>
            <w:tcW w:w="1701" w:type="dxa"/>
            <w:tcBorders>
              <w:top w:val="nil"/>
              <w:left w:val="nil"/>
              <w:bottom w:val="nil"/>
              <w:right w:val="nil"/>
            </w:tcBorders>
            <w:vAlign w:val="bottom"/>
          </w:tcPr>
          <w:p w14:paraId="3ABB35D7" w14:textId="77777777" w:rsidR="000B7032" w:rsidRPr="000B7032" w:rsidRDefault="000B7032" w:rsidP="000B7032">
            <w:pPr>
              <w:spacing w:before="40" w:after="20"/>
              <w:jc w:val="right"/>
              <w:rPr>
                <w:rFonts w:cs="Arial"/>
                <w:sz w:val="18"/>
                <w:szCs w:val="18"/>
              </w:rPr>
            </w:pPr>
            <w:r w:rsidRPr="000B7032">
              <w:rPr>
                <w:rFonts w:cs="Arial"/>
                <w:sz w:val="18"/>
                <w:szCs w:val="18"/>
              </w:rPr>
              <w:t>7,506,467</w:t>
            </w:r>
          </w:p>
        </w:tc>
        <w:tc>
          <w:tcPr>
            <w:tcW w:w="1701" w:type="dxa"/>
            <w:tcBorders>
              <w:top w:val="nil"/>
              <w:left w:val="nil"/>
              <w:bottom w:val="nil"/>
              <w:right w:val="nil"/>
            </w:tcBorders>
            <w:shd w:val="clear" w:color="auto" w:fill="auto"/>
            <w:noWrap/>
            <w:vAlign w:val="bottom"/>
          </w:tcPr>
          <w:p w14:paraId="3B0D5D23" w14:textId="77777777" w:rsidR="000B7032" w:rsidRPr="000B7032" w:rsidRDefault="000B7032" w:rsidP="000B7032">
            <w:pPr>
              <w:spacing w:before="40" w:after="20"/>
              <w:jc w:val="right"/>
              <w:rPr>
                <w:rFonts w:cs="Arial"/>
                <w:sz w:val="18"/>
                <w:szCs w:val="18"/>
              </w:rPr>
            </w:pPr>
            <w:r w:rsidRPr="000B7032">
              <w:rPr>
                <w:rFonts w:cs="Arial"/>
                <w:sz w:val="18"/>
                <w:szCs w:val="18"/>
              </w:rPr>
              <w:t>941,328</w:t>
            </w:r>
          </w:p>
        </w:tc>
        <w:tc>
          <w:tcPr>
            <w:tcW w:w="1701" w:type="dxa"/>
            <w:tcBorders>
              <w:top w:val="nil"/>
              <w:left w:val="nil"/>
              <w:bottom w:val="nil"/>
              <w:right w:val="nil"/>
            </w:tcBorders>
            <w:vAlign w:val="bottom"/>
          </w:tcPr>
          <w:p w14:paraId="0ABACE00" w14:textId="77777777" w:rsidR="000B7032" w:rsidRPr="001C7123" w:rsidRDefault="000B7032" w:rsidP="000B7032">
            <w:pPr>
              <w:spacing w:before="40" w:after="20"/>
              <w:jc w:val="right"/>
              <w:rPr>
                <w:rFonts w:cs="Arial"/>
                <w:b/>
                <w:sz w:val="18"/>
                <w:szCs w:val="18"/>
              </w:rPr>
            </w:pPr>
            <w:r w:rsidRPr="001C7123">
              <w:rPr>
                <w:rFonts w:cs="Arial"/>
                <w:b/>
                <w:sz w:val="18"/>
                <w:szCs w:val="18"/>
              </w:rPr>
              <w:t>36,631,156</w:t>
            </w:r>
          </w:p>
        </w:tc>
      </w:tr>
      <w:tr w:rsidR="000B7032" w:rsidRPr="000B7032" w14:paraId="64E4331F" w14:textId="77777777" w:rsidTr="00A64ED1">
        <w:tc>
          <w:tcPr>
            <w:tcW w:w="2268" w:type="dxa"/>
            <w:tcBorders>
              <w:top w:val="nil"/>
              <w:left w:val="nil"/>
              <w:bottom w:val="nil"/>
              <w:right w:val="single" w:sz="18" w:space="0" w:color="002060"/>
            </w:tcBorders>
            <w:shd w:val="clear" w:color="auto" w:fill="auto"/>
            <w:noWrap/>
            <w:vAlign w:val="center"/>
          </w:tcPr>
          <w:p w14:paraId="5C3D85E7" w14:textId="77777777" w:rsidR="000B7032" w:rsidRPr="00F75B25" w:rsidRDefault="000B7032" w:rsidP="000B7032">
            <w:pPr>
              <w:spacing w:before="40" w:after="20"/>
              <w:rPr>
                <w:rFonts w:cs="Arial"/>
                <w:sz w:val="18"/>
                <w:szCs w:val="18"/>
              </w:rPr>
            </w:pPr>
            <w:r w:rsidRPr="00F75B25">
              <w:rPr>
                <w:rFonts w:cs="Arial"/>
                <w:sz w:val="18"/>
                <w:szCs w:val="18"/>
              </w:rPr>
              <w:t>Wyndham C</w:t>
            </w:r>
          </w:p>
        </w:tc>
        <w:tc>
          <w:tcPr>
            <w:tcW w:w="1701" w:type="dxa"/>
            <w:tcBorders>
              <w:top w:val="nil"/>
              <w:left w:val="single" w:sz="18" w:space="0" w:color="002060"/>
              <w:bottom w:val="nil"/>
              <w:right w:val="nil"/>
            </w:tcBorders>
            <w:shd w:val="clear" w:color="auto" w:fill="auto"/>
            <w:noWrap/>
            <w:vAlign w:val="bottom"/>
          </w:tcPr>
          <w:p w14:paraId="3F46CE74" w14:textId="77777777" w:rsidR="000B7032" w:rsidRPr="000B7032" w:rsidRDefault="000B7032" w:rsidP="000B7032">
            <w:pPr>
              <w:spacing w:before="40" w:after="20"/>
              <w:jc w:val="right"/>
              <w:rPr>
                <w:rFonts w:cs="Arial"/>
                <w:sz w:val="18"/>
                <w:szCs w:val="18"/>
              </w:rPr>
            </w:pPr>
            <w:r w:rsidRPr="000B7032">
              <w:rPr>
                <w:rFonts w:cs="Arial"/>
                <w:sz w:val="18"/>
                <w:szCs w:val="18"/>
              </w:rPr>
              <w:t>110,345,948</w:t>
            </w:r>
          </w:p>
        </w:tc>
        <w:tc>
          <w:tcPr>
            <w:tcW w:w="1701" w:type="dxa"/>
            <w:tcBorders>
              <w:top w:val="nil"/>
              <w:left w:val="nil"/>
              <w:bottom w:val="nil"/>
              <w:right w:val="nil"/>
            </w:tcBorders>
            <w:vAlign w:val="bottom"/>
          </w:tcPr>
          <w:p w14:paraId="1A6B0252" w14:textId="77777777" w:rsidR="000B7032" w:rsidRPr="000B7032" w:rsidRDefault="000B7032" w:rsidP="000B7032">
            <w:pPr>
              <w:spacing w:before="40" w:after="20"/>
              <w:jc w:val="right"/>
              <w:rPr>
                <w:rFonts w:cs="Arial"/>
                <w:sz w:val="18"/>
                <w:szCs w:val="18"/>
              </w:rPr>
            </w:pPr>
            <w:r w:rsidRPr="000B7032">
              <w:rPr>
                <w:rFonts w:cs="Arial"/>
                <w:sz w:val="18"/>
                <w:szCs w:val="18"/>
              </w:rPr>
              <w:t>27,553,642</w:t>
            </w:r>
          </w:p>
        </w:tc>
        <w:tc>
          <w:tcPr>
            <w:tcW w:w="1701" w:type="dxa"/>
            <w:tcBorders>
              <w:top w:val="nil"/>
              <w:left w:val="nil"/>
              <w:bottom w:val="nil"/>
              <w:right w:val="nil"/>
            </w:tcBorders>
            <w:shd w:val="clear" w:color="auto" w:fill="auto"/>
            <w:noWrap/>
            <w:vAlign w:val="bottom"/>
          </w:tcPr>
          <w:p w14:paraId="1644D6E3" w14:textId="77777777" w:rsidR="000B7032" w:rsidRPr="000B7032" w:rsidRDefault="000B7032" w:rsidP="000B7032">
            <w:pPr>
              <w:spacing w:before="40" w:after="20"/>
              <w:jc w:val="right"/>
              <w:rPr>
                <w:rFonts w:cs="Arial"/>
                <w:sz w:val="18"/>
                <w:szCs w:val="18"/>
              </w:rPr>
            </w:pPr>
            <w:r w:rsidRPr="000B7032">
              <w:rPr>
                <w:rFonts w:cs="Arial"/>
                <w:sz w:val="18"/>
                <w:szCs w:val="18"/>
              </w:rPr>
              <w:t>2,988,416</w:t>
            </w:r>
          </w:p>
        </w:tc>
        <w:tc>
          <w:tcPr>
            <w:tcW w:w="1701" w:type="dxa"/>
            <w:tcBorders>
              <w:top w:val="nil"/>
              <w:left w:val="nil"/>
              <w:bottom w:val="nil"/>
              <w:right w:val="nil"/>
            </w:tcBorders>
            <w:vAlign w:val="bottom"/>
          </w:tcPr>
          <w:p w14:paraId="69F486CC" w14:textId="77777777" w:rsidR="000B7032" w:rsidRPr="001C7123" w:rsidRDefault="000B7032" w:rsidP="000B7032">
            <w:pPr>
              <w:spacing w:before="40" w:after="20"/>
              <w:jc w:val="right"/>
              <w:rPr>
                <w:rFonts w:cs="Arial"/>
                <w:b/>
                <w:sz w:val="18"/>
                <w:szCs w:val="18"/>
              </w:rPr>
            </w:pPr>
            <w:r w:rsidRPr="001C7123">
              <w:rPr>
                <w:rFonts w:cs="Arial"/>
                <w:b/>
                <w:sz w:val="18"/>
                <w:szCs w:val="18"/>
              </w:rPr>
              <w:t>140,888,006</w:t>
            </w:r>
          </w:p>
        </w:tc>
      </w:tr>
      <w:tr w:rsidR="000B7032" w:rsidRPr="000B7032" w14:paraId="05AA3507" w14:textId="77777777" w:rsidTr="00A64ED1">
        <w:tc>
          <w:tcPr>
            <w:tcW w:w="2268" w:type="dxa"/>
            <w:tcBorders>
              <w:top w:val="nil"/>
              <w:left w:val="nil"/>
              <w:bottom w:val="nil"/>
              <w:right w:val="single" w:sz="18" w:space="0" w:color="002060"/>
            </w:tcBorders>
            <w:shd w:val="clear" w:color="auto" w:fill="auto"/>
            <w:noWrap/>
            <w:vAlign w:val="center"/>
          </w:tcPr>
          <w:p w14:paraId="218A257F" w14:textId="77777777" w:rsidR="000B7032" w:rsidRPr="00F75B25" w:rsidRDefault="000B7032" w:rsidP="000B7032">
            <w:pPr>
              <w:spacing w:before="40" w:after="20"/>
              <w:rPr>
                <w:rFonts w:cs="Arial"/>
                <w:sz w:val="18"/>
                <w:szCs w:val="18"/>
              </w:rPr>
            </w:pPr>
            <w:r w:rsidRPr="00F75B25">
              <w:rPr>
                <w:rFonts w:cs="Arial"/>
                <w:sz w:val="18"/>
                <w:szCs w:val="18"/>
              </w:rPr>
              <w:t>Yarra C</w:t>
            </w:r>
          </w:p>
        </w:tc>
        <w:tc>
          <w:tcPr>
            <w:tcW w:w="1701" w:type="dxa"/>
            <w:tcBorders>
              <w:top w:val="nil"/>
              <w:left w:val="single" w:sz="18" w:space="0" w:color="002060"/>
              <w:bottom w:val="nil"/>
              <w:right w:val="nil"/>
            </w:tcBorders>
            <w:shd w:val="clear" w:color="auto" w:fill="auto"/>
            <w:noWrap/>
            <w:vAlign w:val="bottom"/>
          </w:tcPr>
          <w:p w14:paraId="4BCD4EEE" w14:textId="77777777" w:rsidR="000B7032" w:rsidRPr="000B7032" w:rsidRDefault="000B7032" w:rsidP="000B7032">
            <w:pPr>
              <w:spacing w:before="40" w:after="20"/>
              <w:jc w:val="right"/>
              <w:rPr>
                <w:rFonts w:cs="Arial"/>
                <w:sz w:val="18"/>
                <w:szCs w:val="18"/>
              </w:rPr>
            </w:pPr>
            <w:r w:rsidRPr="000B7032">
              <w:rPr>
                <w:rFonts w:cs="Arial"/>
                <w:sz w:val="18"/>
                <w:szCs w:val="18"/>
              </w:rPr>
              <w:t>61,278,821</w:t>
            </w:r>
          </w:p>
        </w:tc>
        <w:tc>
          <w:tcPr>
            <w:tcW w:w="1701" w:type="dxa"/>
            <w:tcBorders>
              <w:top w:val="nil"/>
              <w:left w:val="nil"/>
              <w:bottom w:val="nil"/>
              <w:right w:val="nil"/>
            </w:tcBorders>
            <w:vAlign w:val="bottom"/>
          </w:tcPr>
          <w:p w14:paraId="1E59D97A" w14:textId="77777777" w:rsidR="000B7032" w:rsidRPr="000B7032" w:rsidRDefault="000B7032" w:rsidP="000B7032">
            <w:pPr>
              <w:spacing w:before="40" w:after="20"/>
              <w:jc w:val="right"/>
              <w:rPr>
                <w:rFonts w:cs="Arial"/>
                <w:sz w:val="18"/>
                <w:szCs w:val="18"/>
              </w:rPr>
            </w:pPr>
            <w:r w:rsidRPr="000B7032">
              <w:rPr>
                <w:rFonts w:cs="Arial"/>
                <w:sz w:val="18"/>
                <w:szCs w:val="18"/>
              </w:rPr>
              <w:t>26,214,508</w:t>
            </w:r>
          </w:p>
        </w:tc>
        <w:tc>
          <w:tcPr>
            <w:tcW w:w="1701" w:type="dxa"/>
            <w:tcBorders>
              <w:top w:val="nil"/>
              <w:left w:val="nil"/>
              <w:bottom w:val="nil"/>
              <w:right w:val="nil"/>
            </w:tcBorders>
            <w:shd w:val="clear" w:color="auto" w:fill="auto"/>
            <w:noWrap/>
            <w:vAlign w:val="bottom"/>
          </w:tcPr>
          <w:p w14:paraId="77F8EF10"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23F83F89" w14:textId="77777777" w:rsidR="000B7032" w:rsidRPr="001C7123" w:rsidRDefault="000B7032" w:rsidP="000B7032">
            <w:pPr>
              <w:spacing w:before="40" w:after="20"/>
              <w:jc w:val="right"/>
              <w:rPr>
                <w:rFonts w:cs="Arial"/>
                <w:b/>
                <w:sz w:val="18"/>
                <w:szCs w:val="18"/>
              </w:rPr>
            </w:pPr>
            <w:r w:rsidRPr="001C7123">
              <w:rPr>
                <w:rFonts w:cs="Arial"/>
                <w:b/>
                <w:sz w:val="18"/>
                <w:szCs w:val="18"/>
              </w:rPr>
              <w:t>87,493,329</w:t>
            </w:r>
          </w:p>
        </w:tc>
      </w:tr>
      <w:tr w:rsidR="000B7032" w:rsidRPr="000B7032" w14:paraId="08AEAB8F" w14:textId="77777777" w:rsidTr="00A64ED1">
        <w:tc>
          <w:tcPr>
            <w:tcW w:w="2268" w:type="dxa"/>
            <w:tcBorders>
              <w:top w:val="nil"/>
              <w:left w:val="nil"/>
              <w:bottom w:val="nil"/>
              <w:right w:val="single" w:sz="18" w:space="0" w:color="002060"/>
            </w:tcBorders>
            <w:shd w:val="clear" w:color="auto" w:fill="auto"/>
            <w:noWrap/>
            <w:vAlign w:val="center"/>
          </w:tcPr>
          <w:p w14:paraId="6DC1013E" w14:textId="77777777" w:rsidR="000B7032" w:rsidRPr="00F75B25" w:rsidRDefault="000B7032" w:rsidP="000B7032">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002060"/>
              <w:bottom w:val="nil"/>
              <w:right w:val="nil"/>
            </w:tcBorders>
            <w:shd w:val="clear" w:color="auto" w:fill="auto"/>
            <w:noWrap/>
            <w:vAlign w:val="bottom"/>
          </w:tcPr>
          <w:p w14:paraId="20598E1A" w14:textId="77777777" w:rsidR="000B7032" w:rsidRPr="000B7032" w:rsidRDefault="000B7032" w:rsidP="000B7032">
            <w:pPr>
              <w:spacing w:before="40" w:after="20"/>
              <w:jc w:val="right"/>
              <w:rPr>
                <w:rFonts w:cs="Arial"/>
                <w:sz w:val="18"/>
                <w:szCs w:val="18"/>
              </w:rPr>
            </w:pPr>
            <w:r w:rsidRPr="000B7032">
              <w:rPr>
                <w:rFonts w:cs="Arial"/>
                <w:sz w:val="18"/>
                <w:szCs w:val="18"/>
              </w:rPr>
              <w:t>98,228,904</w:t>
            </w:r>
          </w:p>
        </w:tc>
        <w:tc>
          <w:tcPr>
            <w:tcW w:w="1701" w:type="dxa"/>
            <w:tcBorders>
              <w:top w:val="nil"/>
              <w:left w:val="nil"/>
              <w:bottom w:val="nil"/>
              <w:right w:val="nil"/>
            </w:tcBorders>
            <w:vAlign w:val="bottom"/>
          </w:tcPr>
          <w:p w14:paraId="26AD488C" w14:textId="77777777" w:rsidR="000B7032" w:rsidRPr="000B7032" w:rsidRDefault="000B7032" w:rsidP="000B7032">
            <w:pPr>
              <w:spacing w:before="40" w:after="20"/>
              <w:jc w:val="right"/>
              <w:rPr>
                <w:rFonts w:cs="Arial"/>
                <w:sz w:val="18"/>
                <w:szCs w:val="18"/>
              </w:rPr>
            </w:pPr>
            <w:r w:rsidRPr="000B7032">
              <w:rPr>
                <w:rFonts w:cs="Arial"/>
                <w:sz w:val="18"/>
                <w:szCs w:val="18"/>
              </w:rPr>
              <w:t>11,794,612</w:t>
            </w:r>
          </w:p>
        </w:tc>
        <w:tc>
          <w:tcPr>
            <w:tcW w:w="1701" w:type="dxa"/>
            <w:tcBorders>
              <w:top w:val="nil"/>
              <w:left w:val="nil"/>
              <w:bottom w:val="nil"/>
              <w:right w:val="nil"/>
            </w:tcBorders>
            <w:shd w:val="clear" w:color="auto" w:fill="auto"/>
            <w:noWrap/>
            <w:vAlign w:val="bottom"/>
          </w:tcPr>
          <w:p w14:paraId="60C4F92D" w14:textId="77777777" w:rsidR="000B7032" w:rsidRPr="000B7032" w:rsidRDefault="000B7032" w:rsidP="000B7032">
            <w:pPr>
              <w:spacing w:before="40" w:after="20"/>
              <w:jc w:val="right"/>
              <w:rPr>
                <w:rFonts w:cs="Arial"/>
                <w:sz w:val="18"/>
                <w:szCs w:val="18"/>
              </w:rPr>
            </w:pPr>
            <w:r w:rsidRPr="000B7032">
              <w:rPr>
                <w:rFonts w:cs="Arial"/>
                <w:sz w:val="18"/>
                <w:szCs w:val="18"/>
              </w:rPr>
              <w:t>5,155,283</w:t>
            </w:r>
          </w:p>
        </w:tc>
        <w:tc>
          <w:tcPr>
            <w:tcW w:w="1701" w:type="dxa"/>
            <w:tcBorders>
              <w:top w:val="nil"/>
              <w:left w:val="nil"/>
              <w:bottom w:val="nil"/>
              <w:right w:val="nil"/>
            </w:tcBorders>
            <w:vAlign w:val="bottom"/>
          </w:tcPr>
          <w:p w14:paraId="7F9816C6" w14:textId="77777777" w:rsidR="000B7032" w:rsidRPr="001C7123" w:rsidRDefault="000B7032" w:rsidP="000B7032">
            <w:pPr>
              <w:spacing w:before="40" w:after="20"/>
              <w:jc w:val="right"/>
              <w:rPr>
                <w:rFonts w:cs="Arial"/>
                <w:b/>
                <w:sz w:val="18"/>
                <w:szCs w:val="18"/>
              </w:rPr>
            </w:pPr>
            <w:r w:rsidRPr="001C7123">
              <w:rPr>
                <w:rFonts w:cs="Arial"/>
                <w:b/>
                <w:sz w:val="18"/>
                <w:szCs w:val="18"/>
              </w:rPr>
              <w:t>115,178,799</w:t>
            </w:r>
          </w:p>
        </w:tc>
      </w:tr>
      <w:tr w:rsidR="000B7032" w:rsidRPr="000B7032" w14:paraId="1E1E0E51" w14:textId="77777777" w:rsidTr="00A64ED1">
        <w:tc>
          <w:tcPr>
            <w:tcW w:w="2268" w:type="dxa"/>
            <w:tcBorders>
              <w:top w:val="nil"/>
              <w:left w:val="nil"/>
              <w:bottom w:val="nil"/>
              <w:right w:val="single" w:sz="18" w:space="0" w:color="002060"/>
            </w:tcBorders>
            <w:shd w:val="clear" w:color="auto" w:fill="auto"/>
            <w:noWrap/>
            <w:vAlign w:val="center"/>
          </w:tcPr>
          <w:p w14:paraId="2FF849B8" w14:textId="77777777" w:rsidR="000B7032" w:rsidRPr="00F75B25" w:rsidRDefault="000B7032" w:rsidP="000B7032">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002060"/>
              <w:bottom w:val="nil"/>
              <w:right w:val="nil"/>
            </w:tcBorders>
            <w:shd w:val="clear" w:color="auto" w:fill="auto"/>
            <w:noWrap/>
            <w:vAlign w:val="bottom"/>
          </w:tcPr>
          <w:p w14:paraId="6330D73B" w14:textId="77777777" w:rsidR="000B7032" w:rsidRPr="000B7032" w:rsidRDefault="000B7032" w:rsidP="000B7032">
            <w:pPr>
              <w:spacing w:before="40" w:after="20"/>
              <w:jc w:val="right"/>
              <w:rPr>
                <w:rFonts w:cs="Arial"/>
                <w:sz w:val="18"/>
                <w:szCs w:val="18"/>
              </w:rPr>
            </w:pPr>
            <w:r w:rsidRPr="000B7032">
              <w:rPr>
                <w:rFonts w:cs="Arial"/>
                <w:sz w:val="18"/>
                <w:szCs w:val="18"/>
              </w:rPr>
              <w:t>2,905,840</w:t>
            </w:r>
          </w:p>
        </w:tc>
        <w:tc>
          <w:tcPr>
            <w:tcW w:w="1701" w:type="dxa"/>
            <w:tcBorders>
              <w:top w:val="nil"/>
              <w:left w:val="nil"/>
              <w:bottom w:val="nil"/>
              <w:right w:val="nil"/>
            </w:tcBorders>
            <w:vAlign w:val="bottom"/>
          </w:tcPr>
          <w:p w14:paraId="63BDE5E5" w14:textId="77777777" w:rsidR="000B7032" w:rsidRPr="000B7032" w:rsidRDefault="000B7032" w:rsidP="000B7032">
            <w:pPr>
              <w:spacing w:before="40" w:after="20"/>
              <w:jc w:val="right"/>
              <w:rPr>
                <w:rFonts w:cs="Arial"/>
                <w:sz w:val="18"/>
                <w:szCs w:val="18"/>
              </w:rPr>
            </w:pPr>
            <w:r w:rsidRPr="000B7032">
              <w:rPr>
                <w:rFonts w:cs="Arial"/>
                <w:sz w:val="18"/>
                <w:szCs w:val="18"/>
              </w:rPr>
              <w:t>551,986</w:t>
            </w:r>
          </w:p>
        </w:tc>
        <w:tc>
          <w:tcPr>
            <w:tcW w:w="1701" w:type="dxa"/>
            <w:tcBorders>
              <w:top w:val="nil"/>
              <w:left w:val="nil"/>
              <w:bottom w:val="nil"/>
              <w:right w:val="nil"/>
            </w:tcBorders>
            <w:shd w:val="clear" w:color="auto" w:fill="auto"/>
            <w:noWrap/>
            <w:vAlign w:val="bottom"/>
          </w:tcPr>
          <w:p w14:paraId="07297EE0" w14:textId="77777777" w:rsidR="000B7032" w:rsidRPr="000B7032" w:rsidRDefault="000B7032" w:rsidP="000B7032">
            <w:pPr>
              <w:spacing w:before="40" w:after="20"/>
              <w:jc w:val="right"/>
              <w:rPr>
                <w:rFonts w:cs="Arial"/>
                <w:sz w:val="18"/>
                <w:szCs w:val="18"/>
              </w:rPr>
            </w:pPr>
            <w:r w:rsidRPr="000B7032">
              <w:rPr>
                <w:rFonts w:cs="Arial"/>
                <w:sz w:val="18"/>
                <w:szCs w:val="18"/>
              </w:rPr>
              <w:t>6,790,055</w:t>
            </w:r>
          </w:p>
        </w:tc>
        <w:tc>
          <w:tcPr>
            <w:tcW w:w="1701" w:type="dxa"/>
            <w:tcBorders>
              <w:top w:val="nil"/>
              <w:left w:val="nil"/>
              <w:bottom w:val="nil"/>
              <w:right w:val="nil"/>
            </w:tcBorders>
            <w:vAlign w:val="bottom"/>
          </w:tcPr>
          <w:p w14:paraId="5DF51471" w14:textId="77777777" w:rsidR="000B7032" w:rsidRPr="001C7123" w:rsidRDefault="000B7032" w:rsidP="000B7032">
            <w:pPr>
              <w:spacing w:before="40" w:after="20"/>
              <w:jc w:val="right"/>
              <w:rPr>
                <w:rFonts w:cs="Arial"/>
                <w:b/>
                <w:sz w:val="18"/>
                <w:szCs w:val="18"/>
              </w:rPr>
            </w:pPr>
            <w:r w:rsidRPr="001C7123">
              <w:rPr>
                <w:rFonts w:cs="Arial"/>
                <w:b/>
                <w:sz w:val="18"/>
                <w:szCs w:val="18"/>
              </w:rPr>
              <w:t>10,247,880</w:t>
            </w:r>
          </w:p>
        </w:tc>
      </w:tr>
      <w:tr w:rsidR="000B7032" w:rsidRPr="000B7032" w14:paraId="4AADA9C0" w14:textId="77777777" w:rsidTr="00A64ED1">
        <w:tc>
          <w:tcPr>
            <w:tcW w:w="2268" w:type="dxa"/>
            <w:tcBorders>
              <w:top w:val="nil"/>
              <w:left w:val="nil"/>
              <w:bottom w:val="nil"/>
              <w:right w:val="single" w:sz="18" w:space="0" w:color="002060"/>
            </w:tcBorders>
            <w:shd w:val="clear" w:color="auto" w:fill="auto"/>
            <w:noWrap/>
            <w:vAlign w:val="center"/>
          </w:tcPr>
          <w:p w14:paraId="0217F60C" w14:textId="77777777" w:rsidR="000B7032" w:rsidRPr="00F75B25" w:rsidRDefault="000B7032" w:rsidP="000B7032">
            <w:pPr>
              <w:spacing w:before="40" w:after="20"/>
              <w:rPr>
                <w:rFonts w:cs="Arial"/>
                <w:sz w:val="18"/>
                <w:szCs w:val="18"/>
              </w:rPr>
            </w:pPr>
          </w:p>
        </w:tc>
        <w:tc>
          <w:tcPr>
            <w:tcW w:w="1701" w:type="dxa"/>
            <w:tcBorders>
              <w:top w:val="nil"/>
              <w:left w:val="single" w:sz="18" w:space="0" w:color="002060"/>
              <w:bottom w:val="single" w:sz="8" w:space="0" w:color="002060"/>
              <w:right w:val="nil"/>
            </w:tcBorders>
            <w:shd w:val="clear" w:color="auto" w:fill="auto"/>
            <w:noWrap/>
            <w:vAlign w:val="bottom"/>
          </w:tcPr>
          <w:p w14:paraId="6C46DBCF"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701" w:type="dxa"/>
            <w:tcBorders>
              <w:top w:val="nil"/>
              <w:left w:val="nil"/>
              <w:bottom w:val="single" w:sz="8" w:space="0" w:color="002060"/>
              <w:right w:val="nil"/>
            </w:tcBorders>
            <w:vAlign w:val="bottom"/>
          </w:tcPr>
          <w:p w14:paraId="756B8FE8" w14:textId="77777777" w:rsidR="000B7032" w:rsidRPr="000B7032" w:rsidRDefault="000B7032" w:rsidP="000B7032">
            <w:pPr>
              <w:spacing w:before="40" w:after="20"/>
              <w:jc w:val="right"/>
              <w:rPr>
                <w:rFonts w:cs="Arial"/>
                <w:sz w:val="18"/>
                <w:szCs w:val="18"/>
              </w:rPr>
            </w:pPr>
          </w:p>
        </w:tc>
        <w:tc>
          <w:tcPr>
            <w:tcW w:w="1701" w:type="dxa"/>
            <w:tcBorders>
              <w:top w:val="nil"/>
              <w:left w:val="nil"/>
              <w:bottom w:val="single" w:sz="8" w:space="0" w:color="002060"/>
              <w:right w:val="nil"/>
            </w:tcBorders>
            <w:shd w:val="clear" w:color="auto" w:fill="auto"/>
            <w:noWrap/>
            <w:vAlign w:val="bottom"/>
          </w:tcPr>
          <w:p w14:paraId="3A7CA3DA" w14:textId="77777777" w:rsidR="000B7032" w:rsidRPr="000B7032" w:rsidRDefault="000B7032" w:rsidP="000B7032">
            <w:pPr>
              <w:spacing w:before="40" w:after="20"/>
              <w:jc w:val="right"/>
              <w:rPr>
                <w:rFonts w:cs="Arial"/>
                <w:sz w:val="18"/>
                <w:szCs w:val="18"/>
              </w:rPr>
            </w:pPr>
          </w:p>
        </w:tc>
        <w:tc>
          <w:tcPr>
            <w:tcW w:w="1701" w:type="dxa"/>
            <w:tcBorders>
              <w:top w:val="nil"/>
              <w:left w:val="nil"/>
              <w:bottom w:val="single" w:sz="8" w:space="0" w:color="002060"/>
              <w:right w:val="nil"/>
            </w:tcBorders>
            <w:vAlign w:val="bottom"/>
          </w:tcPr>
          <w:p w14:paraId="5AA6C3AD"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1B63474E" w14:textId="77777777" w:rsidTr="00A64ED1">
        <w:tc>
          <w:tcPr>
            <w:tcW w:w="2268" w:type="dxa"/>
            <w:tcBorders>
              <w:top w:val="nil"/>
              <w:left w:val="nil"/>
              <w:bottom w:val="nil"/>
              <w:right w:val="single" w:sz="18" w:space="0" w:color="002060"/>
            </w:tcBorders>
            <w:shd w:val="clear" w:color="auto" w:fill="auto"/>
            <w:noWrap/>
            <w:vAlign w:val="center"/>
          </w:tcPr>
          <w:p w14:paraId="035605CB"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right w:val="nil"/>
            </w:tcBorders>
            <w:shd w:val="clear" w:color="auto" w:fill="auto"/>
            <w:noWrap/>
            <w:vAlign w:val="bottom"/>
          </w:tcPr>
          <w:p w14:paraId="1628E476" w14:textId="77777777" w:rsidR="000B7032" w:rsidRPr="000B7032" w:rsidRDefault="000B7032" w:rsidP="000B7032">
            <w:pPr>
              <w:spacing w:before="40" w:after="20"/>
              <w:jc w:val="right"/>
              <w:rPr>
                <w:rFonts w:cs="Arial"/>
                <w:b/>
                <w:sz w:val="18"/>
                <w:szCs w:val="18"/>
              </w:rPr>
            </w:pPr>
            <w:r w:rsidRPr="000B7032">
              <w:rPr>
                <w:rFonts w:cs="Arial"/>
                <w:b/>
                <w:sz w:val="18"/>
                <w:szCs w:val="18"/>
              </w:rPr>
              <w:t>3,568,062,242</w:t>
            </w:r>
          </w:p>
        </w:tc>
        <w:tc>
          <w:tcPr>
            <w:tcW w:w="1701" w:type="dxa"/>
            <w:tcBorders>
              <w:top w:val="single" w:sz="8" w:space="0" w:color="002060"/>
              <w:left w:val="nil"/>
              <w:right w:val="nil"/>
            </w:tcBorders>
            <w:vAlign w:val="bottom"/>
          </w:tcPr>
          <w:p w14:paraId="39D140AF" w14:textId="77777777" w:rsidR="000B7032" w:rsidRPr="000B7032" w:rsidRDefault="000B7032" w:rsidP="000B7032">
            <w:pPr>
              <w:spacing w:before="40" w:after="20"/>
              <w:jc w:val="right"/>
              <w:rPr>
                <w:rFonts w:cs="Arial"/>
                <w:b/>
                <w:sz w:val="18"/>
                <w:szCs w:val="18"/>
              </w:rPr>
            </w:pPr>
            <w:r w:rsidRPr="000B7032">
              <w:rPr>
                <w:rFonts w:cs="Arial"/>
                <w:b/>
                <w:sz w:val="18"/>
                <w:szCs w:val="18"/>
              </w:rPr>
              <w:t>834,376,850</w:t>
            </w:r>
          </w:p>
        </w:tc>
        <w:tc>
          <w:tcPr>
            <w:tcW w:w="1701" w:type="dxa"/>
            <w:tcBorders>
              <w:top w:val="single" w:sz="8" w:space="0" w:color="002060"/>
              <w:left w:val="nil"/>
              <w:right w:val="nil"/>
            </w:tcBorders>
            <w:shd w:val="clear" w:color="auto" w:fill="auto"/>
            <w:noWrap/>
            <w:vAlign w:val="bottom"/>
          </w:tcPr>
          <w:p w14:paraId="2BAB4DCC" w14:textId="77777777" w:rsidR="000B7032" w:rsidRPr="000B7032" w:rsidRDefault="000B7032" w:rsidP="000B7032">
            <w:pPr>
              <w:spacing w:before="40" w:after="20"/>
              <w:jc w:val="right"/>
              <w:rPr>
                <w:rFonts w:cs="Arial"/>
                <w:b/>
                <w:sz w:val="18"/>
                <w:szCs w:val="18"/>
              </w:rPr>
            </w:pPr>
            <w:r w:rsidRPr="000B7032">
              <w:rPr>
                <w:rFonts w:cs="Arial"/>
                <w:b/>
                <w:sz w:val="18"/>
                <w:szCs w:val="18"/>
              </w:rPr>
              <w:t>266,748,166</w:t>
            </w:r>
          </w:p>
        </w:tc>
        <w:tc>
          <w:tcPr>
            <w:tcW w:w="1701" w:type="dxa"/>
            <w:tcBorders>
              <w:top w:val="single" w:sz="8" w:space="0" w:color="002060"/>
              <w:left w:val="nil"/>
              <w:right w:val="nil"/>
            </w:tcBorders>
            <w:vAlign w:val="bottom"/>
          </w:tcPr>
          <w:p w14:paraId="65D444E1" w14:textId="77777777" w:rsidR="000B7032" w:rsidRPr="000B7032" w:rsidRDefault="000B7032" w:rsidP="000B7032">
            <w:pPr>
              <w:spacing w:before="40" w:after="20"/>
              <w:jc w:val="right"/>
              <w:rPr>
                <w:rFonts w:cs="Arial"/>
                <w:b/>
                <w:sz w:val="18"/>
                <w:szCs w:val="18"/>
              </w:rPr>
            </w:pPr>
            <w:r w:rsidRPr="000B7032">
              <w:rPr>
                <w:rFonts w:cs="Arial"/>
                <w:b/>
                <w:sz w:val="18"/>
                <w:szCs w:val="18"/>
              </w:rPr>
              <w:t>4,669,187,258</w:t>
            </w:r>
          </w:p>
        </w:tc>
      </w:tr>
    </w:tbl>
    <w:p w14:paraId="4AB32D76" w14:textId="77777777" w:rsidR="00713C86" w:rsidRPr="00FF36E8" w:rsidRDefault="00713C86" w:rsidP="00FF36E8">
      <w:pPr>
        <w:spacing w:before="40" w:after="20"/>
        <w:rPr>
          <w:rFonts w:cs="Arial"/>
          <w:sz w:val="18"/>
          <w:szCs w:val="18"/>
        </w:rPr>
      </w:pPr>
      <w:r w:rsidRPr="00FF36E8">
        <w:rPr>
          <w:rFonts w:cs="Arial"/>
          <w:sz w:val="18"/>
          <w:szCs w:val="18"/>
        </w:rPr>
        <w:br w:type="page"/>
      </w:r>
    </w:p>
    <w:p w14:paraId="56E3F590" w14:textId="77777777" w:rsidR="00713C86" w:rsidRPr="00976C78" w:rsidRDefault="00A97ABE" w:rsidP="008C1A28">
      <w:pPr>
        <w:pStyle w:val="VGC-Head10"/>
      </w:pPr>
      <w:r>
        <w:t xml:space="preserve">2017-18 </w:t>
      </w:r>
      <w:r w:rsidR="00713C86" w:rsidRPr="00976C78">
        <w:t>General Purpose Grants</w:t>
      </w:r>
      <w:r w:rsidR="00713C86" w:rsidRPr="00976C78">
        <w:tab/>
        <w:t>Appendix 4</w:t>
      </w:r>
    </w:p>
    <w:p w14:paraId="02506C29" w14:textId="77777777" w:rsidR="00713C86" w:rsidRPr="00976C78" w:rsidRDefault="004F1184" w:rsidP="008C1A28">
      <w:pPr>
        <w:pStyle w:val="VGC-Head2"/>
      </w:pPr>
      <w:r>
        <w:tab/>
      </w:r>
      <w:r w:rsidR="00713C86" w:rsidRPr="00976C78">
        <w:t>J.  Standardised Rate Revenue</w:t>
      </w:r>
    </w:p>
    <w:p w14:paraId="62520203" w14:textId="77777777"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7B689025" w14:textId="77777777" w:rsidTr="00266F1B">
        <w:trPr>
          <w:tblHeader/>
        </w:trPr>
        <w:tc>
          <w:tcPr>
            <w:tcW w:w="2268" w:type="dxa"/>
            <w:tcBorders>
              <w:left w:val="nil"/>
              <w:right w:val="single" w:sz="18" w:space="0" w:color="002060"/>
            </w:tcBorders>
            <w:shd w:val="clear" w:color="auto" w:fill="auto"/>
            <w:vAlign w:val="bottom"/>
          </w:tcPr>
          <w:p w14:paraId="7F2411DE"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002060"/>
              <w:bottom w:val="single" w:sz="8" w:space="0" w:color="002060"/>
              <w:right w:val="nil"/>
            </w:tcBorders>
            <w:shd w:val="clear" w:color="auto" w:fill="auto"/>
            <w:vAlign w:val="bottom"/>
          </w:tcPr>
          <w:p w14:paraId="25CE6E42"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Valuations (CIV)</w:t>
            </w:r>
          </w:p>
        </w:tc>
      </w:tr>
      <w:tr w:rsidR="00540FD9" w:rsidRPr="00FF36E8" w14:paraId="78B9DCD0" w14:textId="77777777" w:rsidTr="00266F1B">
        <w:trPr>
          <w:tblHeader/>
        </w:trPr>
        <w:tc>
          <w:tcPr>
            <w:tcW w:w="2268" w:type="dxa"/>
            <w:tcBorders>
              <w:left w:val="nil"/>
              <w:right w:val="single" w:sz="18" w:space="0" w:color="002060"/>
            </w:tcBorders>
            <w:shd w:val="clear" w:color="auto" w:fill="auto"/>
            <w:vAlign w:val="bottom"/>
          </w:tcPr>
          <w:p w14:paraId="756EE827" w14:textId="77777777" w:rsidR="00540FD9" w:rsidRPr="00F75B25" w:rsidRDefault="00540FD9" w:rsidP="0038375E">
            <w:pPr>
              <w:spacing w:before="40" w:after="20"/>
              <w:jc w:val="center"/>
              <w:rPr>
                <w:rFonts w:cs="Arial"/>
                <w:sz w:val="18"/>
                <w:szCs w:val="18"/>
              </w:rPr>
            </w:pPr>
          </w:p>
        </w:tc>
        <w:tc>
          <w:tcPr>
            <w:tcW w:w="1701" w:type="dxa"/>
            <w:tcBorders>
              <w:top w:val="single" w:sz="8" w:space="0" w:color="002060"/>
              <w:left w:val="single" w:sz="18" w:space="0" w:color="002060"/>
              <w:bottom w:val="single" w:sz="8" w:space="0" w:color="002060"/>
              <w:right w:val="nil"/>
            </w:tcBorders>
            <w:shd w:val="clear" w:color="auto" w:fill="auto"/>
            <w:vAlign w:val="bottom"/>
          </w:tcPr>
          <w:p w14:paraId="3ACD252B"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6B17A5FB"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002060"/>
              <w:left w:val="nil"/>
              <w:bottom w:val="single" w:sz="8" w:space="0" w:color="002060"/>
              <w:right w:val="nil"/>
            </w:tcBorders>
            <w:shd w:val="clear" w:color="auto" w:fill="auto"/>
            <w:vAlign w:val="bottom"/>
          </w:tcPr>
          <w:p w14:paraId="05477357"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21208C7A"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0B7032" w:rsidRPr="000B7032" w14:paraId="5F59FCE2" w14:textId="77777777" w:rsidTr="00A64ED1">
        <w:trPr>
          <w:tblHeader/>
        </w:trPr>
        <w:tc>
          <w:tcPr>
            <w:tcW w:w="2268" w:type="dxa"/>
            <w:tcBorders>
              <w:left w:val="nil"/>
              <w:bottom w:val="nil"/>
              <w:right w:val="single" w:sz="18" w:space="0" w:color="002060"/>
            </w:tcBorders>
            <w:shd w:val="clear" w:color="auto" w:fill="auto"/>
            <w:noWrap/>
            <w:vAlign w:val="center"/>
          </w:tcPr>
          <w:p w14:paraId="0D59161F"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2DB24ECC"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701" w:type="dxa"/>
            <w:tcBorders>
              <w:top w:val="single" w:sz="8" w:space="0" w:color="002060"/>
              <w:left w:val="nil"/>
              <w:bottom w:val="nil"/>
              <w:right w:val="nil"/>
            </w:tcBorders>
            <w:vAlign w:val="bottom"/>
          </w:tcPr>
          <w:p w14:paraId="2C85B00B" w14:textId="77777777" w:rsidR="000B7032" w:rsidRPr="000B7032" w:rsidRDefault="000B7032" w:rsidP="000B7032">
            <w:pPr>
              <w:spacing w:before="40" w:after="20"/>
              <w:jc w:val="right"/>
              <w:rPr>
                <w:rFonts w:cs="Arial"/>
                <w:sz w:val="18"/>
                <w:szCs w:val="18"/>
              </w:rPr>
            </w:pPr>
          </w:p>
        </w:tc>
        <w:tc>
          <w:tcPr>
            <w:tcW w:w="1701" w:type="dxa"/>
            <w:tcBorders>
              <w:top w:val="single" w:sz="8" w:space="0" w:color="002060"/>
              <w:left w:val="nil"/>
              <w:bottom w:val="nil"/>
              <w:right w:val="nil"/>
            </w:tcBorders>
            <w:shd w:val="clear" w:color="auto" w:fill="auto"/>
            <w:noWrap/>
            <w:vAlign w:val="bottom"/>
          </w:tcPr>
          <w:p w14:paraId="1FBF57DC" w14:textId="77777777" w:rsidR="000B7032" w:rsidRPr="000B7032" w:rsidRDefault="000B7032" w:rsidP="000B7032">
            <w:pPr>
              <w:spacing w:before="40" w:after="20"/>
              <w:jc w:val="right"/>
              <w:rPr>
                <w:rFonts w:cs="Arial"/>
                <w:sz w:val="18"/>
                <w:szCs w:val="18"/>
              </w:rPr>
            </w:pPr>
          </w:p>
        </w:tc>
        <w:tc>
          <w:tcPr>
            <w:tcW w:w="1701" w:type="dxa"/>
            <w:tcBorders>
              <w:top w:val="single" w:sz="8" w:space="0" w:color="002060"/>
              <w:left w:val="nil"/>
              <w:bottom w:val="nil"/>
              <w:right w:val="nil"/>
            </w:tcBorders>
            <w:vAlign w:val="bottom"/>
          </w:tcPr>
          <w:p w14:paraId="0A9A5FCD"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43136AB5" w14:textId="77777777" w:rsidTr="00A64ED1">
        <w:tc>
          <w:tcPr>
            <w:tcW w:w="2268" w:type="dxa"/>
            <w:tcBorders>
              <w:top w:val="nil"/>
              <w:left w:val="nil"/>
              <w:bottom w:val="nil"/>
              <w:right w:val="single" w:sz="18" w:space="0" w:color="002060"/>
            </w:tcBorders>
            <w:shd w:val="clear" w:color="auto" w:fill="auto"/>
            <w:noWrap/>
            <w:vAlign w:val="center"/>
          </w:tcPr>
          <w:p w14:paraId="1A4759E6" w14:textId="77777777" w:rsidR="000B7032" w:rsidRPr="00F75B25" w:rsidRDefault="000B7032" w:rsidP="000B7032">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002060"/>
              <w:bottom w:val="nil"/>
              <w:right w:val="nil"/>
            </w:tcBorders>
            <w:shd w:val="clear" w:color="auto" w:fill="auto"/>
            <w:noWrap/>
            <w:vAlign w:val="bottom"/>
          </w:tcPr>
          <w:p w14:paraId="3E508055" w14:textId="77777777" w:rsidR="000B7032" w:rsidRPr="000B7032" w:rsidRDefault="000B7032" w:rsidP="000B7032">
            <w:pPr>
              <w:spacing w:before="40" w:after="20"/>
              <w:jc w:val="right"/>
              <w:rPr>
                <w:rFonts w:cs="Arial"/>
                <w:sz w:val="18"/>
                <w:szCs w:val="18"/>
              </w:rPr>
            </w:pPr>
            <w:r w:rsidRPr="000B7032">
              <w:rPr>
                <w:rFonts w:cs="Arial"/>
                <w:sz w:val="18"/>
                <w:szCs w:val="18"/>
              </w:rPr>
              <w:t>9,074,189,375</w:t>
            </w:r>
          </w:p>
        </w:tc>
        <w:tc>
          <w:tcPr>
            <w:tcW w:w="1701" w:type="dxa"/>
            <w:tcBorders>
              <w:top w:val="nil"/>
              <w:left w:val="nil"/>
              <w:bottom w:val="nil"/>
              <w:right w:val="nil"/>
            </w:tcBorders>
            <w:vAlign w:val="bottom"/>
          </w:tcPr>
          <w:p w14:paraId="31580410" w14:textId="77777777" w:rsidR="000B7032" w:rsidRPr="000B7032" w:rsidRDefault="000B7032" w:rsidP="000B7032">
            <w:pPr>
              <w:spacing w:before="40" w:after="20"/>
              <w:jc w:val="right"/>
              <w:rPr>
                <w:rFonts w:cs="Arial"/>
                <w:sz w:val="18"/>
                <w:szCs w:val="18"/>
              </w:rPr>
            </w:pPr>
            <w:r w:rsidRPr="000B7032">
              <w:rPr>
                <w:rFonts w:cs="Arial"/>
                <w:sz w:val="18"/>
                <w:szCs w:val="18"/>
              </w:rPr>
              <w:t>584,749,775</w:t>
            </w:r>
          </w:p>
        </w:tc>
        <w:tc>
          <w:tcPr>
            <w:tcW w:w="1701" w:type="dxa"/>
            <w:tcBorders>
              <w:top w:val="nil"/>
              <w:left w:val="nil"/>
              <w:bottom w:val="nil"/>
              <w:right w:val="nil"/>
            </w:tcBorders>
            <w:shd w:val="clear" w:color="auto" w:fill="auto"/>
            <w:noWrap/>
            <w:vAlign w:val="bottom"/>
          </w:tcPr>
          <w:p w14:paraId="18A0A2B8" w14:textId="77777777" w:rsidR="000B7032" w:rsidRPr="000B7032" w:rsidRDefault="000B7032" w:rsidP="000B7032">
            <w:pPr>
              <w:spacing w:before="40" w:after="20"/>
              <w:jc w:val="right"/>
              <w:rPr>
                <w:rFonts w:cs="Arial"/>
                <w:sz w:val="18"/>
                <w:szCs w:val="18"/>
              </w:rPr>
            </w:pPr>
            <w:r w:rsidRPr="000B7032">
              <w:rPr>
                <w:rFonts w:cs="Arial"/>
                <w:sz w:val="18"/>
                <w:szCs w:val="18"/>
              </w:rPr>
              <w:t>899,754,500</w:t>
            </w:r>
          </w:p>
        </w:tc>
        <w:tc>
          <w:tcPr>
            <w:tcW w:w="1701" w:type="dxa"/>
            <w:tcBorders>
              <w:top w:val="nil"/>
              <w:left w:val="nil"/>
              <w:bottom w:val="nil"/>
              <w:right w:val="nil"/>
            </w:tcBorders>
            <w:vAlign w:val="bottom"/>
          </w:tcPr>
          <w:p w14:paraId="658F3C91" w14:textId="77777777" w:rsidR="000B7032" w:rsidRPr="001C7123" w:rsidRDefault="000B7032" w:rsidP="000B7032">
            <w:pPr>
              <w:spacing w:before="40" w:after="20"/>
              <w:jc w:val="right"/>
              <w:rPr>
                <w:rFonts w:cs="Arial"/>
                <w:b/>
                <w:sz w:val="18"/>
                <w:szCs w:val="18"/>
              </w:rPr>
            </w:pPr>
            <w:r w:rsidRPr="001C7123">
              <w:rPr>
                <w:rFonts w:cs="Arial"/>
                <w:b/>
                <w:sz w:val="18"/>
                <w:szCs w:val="18"/>
              </w:rPr>
              <w:t>10,558,693,650</w:t>
            </w:r>
          </w:p>
        </w:tc>
      </w:tr>
      <w:tr w:rsidR="000B7032" w:rsidRPr="000B7032" w14:paraId="2EBCCA25" w14:textId="77777777" w:rsidTr="00A64ED1">
        <w:tc>
          <w:tcPr>
            <w:tcW w:w="2268" w:type="dxa"/>
            <w:tcBorders>
              <w:top w:val="nil"/>
              <w:left w:val="nil"/>
              <w:bottom w:val="nil"/>
              <w:right w:val="single" w:sz="18" w:space="0" w:color="002060"/>
            </w:tcBorders>
            <w:shd w:val="clear" w:color="auto" w:fill="auto"/>
            <w:noWrap/>
            <w:vAlign w:val="center"/>
          </w:tcPr>
          <w:p w14:paraId="5AF16809" w14:textId="77777777" w:rsidR="000B7032" w:rsidRPr="00F75B25" w:rsidRDefault="000B7032" w:rsidP="000B7032">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002060"/>
              <w:bottom w:val="nil"/>
              <w:right w:val="nil"/>
            </w:tcBorders>
            <w:shd w:val="clear" w:color="auto" w:fill="auto"/>
            <w:noWrap/>
            <w:vAlign w:val="bottom"/>
          </w:tcPr>
          <w:p w14:paraId="7A3109A4" w14:textId="77777777" w:rsidR="000B7032" w:rsidRPr="000B7032" w:rsidRDefault="000B7032" w:rsidP="000B7032">
            <w:pPr>
              <w:spacing w:before="40" w:after="20"/>
              <w:jc w:val="right"/>
              <w:rPr>
                <w:rFonts w:cs="Arial"/>
                <w:sz w:val="18"/>
                <w:szCs w:val="18"/>
              </w:rPr>
            </w:pPr>
            <w:r w:rsidRPr="000B7032">
              <w:rPr>
                <w:rFonts w:cs="Arial"/>
                <w:sz w:val="18"/>
                <w:szCs w:val="18"/>
              </w:rPr>
              <w:t>31,084,496,000</w:t>
            </w:r>
          </w:p>
        </w:tc>
        <w:tc>
          <w:tcPr>
            <w:tcW w:w="1701" w:type="dxa"/>
            <w:tcBorders>
              <w:top w:val="nil"/>
              <w:left w:val="nil"/>
              <w:bottom w:val="nil"/>
              <w:right w:val="nil"/>
            </w:tcBorders>
            <w:vAlign w:val="bottom"/>
          </w:tcPr>
          <w:p w14:paraId="464BD9C1" w14:textId="77777777" w:rsidR="000B7032" w:rsidRPr="000B7032" w:rsidRDefault="000B7032" w:rsidP="000B7032">
            <w:pPr>
              <w:spacing w:before="40" w:after="20"/>
              <w:jc w:val="right"/>
              <w:rPr>
                <w:rFonts w:cs="Arial"/>
                <w:sz w:val="18"/>
                <w:szCs w:val="18"/>
              </w:rPr>
            </w:pPr>
            <w:r w:rsidRPr="000B7032">
              <w:rPr>
                <w:rFonts w:cs="Arial"/>
                <w:sz w:val="18"/>
                <w:szCs w:val="18"/>
              </w:rPr>
              <w:t>2,736,942,250</w:t>
            </w:r>
          </w:p>
        </w:tc>
        <w:tc>
          <w:tcPr>
            <w:tcW w:w="1701" w:type="dxa"/>
            <w:tcBorders>
              <w:top w:val="nil"/>
              <w:left w:val="nil"/>
              <w:bottom w:val="nil"/>
              <w:right w:val="nil"/>
            </w:tcBorders>
            <w:shd w:val="clear" w:color="auto" w:fill="auto"/>
            <w:noWrap/>
            <w:vAlign w:val="bottom"/>
          </w:tcPr>
          <w:p w14:paraId="66EDA0A5" w14:textId="77777777" w:rsidR="000B7032" w:rsidRPr="000B7032" w:rsidRDefault="000B7032" w:rsidP="000B7032">
            <w:pPr>
              <w:spacing w:before="40" w:after="20"/>
              <w:jc w:val="right"/>
              <w:rPr>
                <w:rFonts w:cs="Arial"/>
                <w:sz w:val="18"/>
                <w:szCs w:val="18"/>
              </w:rPr>
            </w:pPr>
            <w:r w:rsidRPr="000B7032">
              <w:rPr>
                <w:rFonts w:cs="Arial"/>
                <w:sz w:val="18"/>
                <w:szCs w:val="18"/>
              </w:rPr>
              <w:t>11,640,750</w:t>
            </w:r>
          </w:p>
        </w:tc>
        <w:tc>
          <w:tcPr>
            <w:tcW w:w="1701" w:type="dxa"/>
            <w:tcBorders>
              <w:top w:val="nil"/>
              <w:left w:val="nil"/>
              <w:bottom w:val="nil"/>
              <w:right w:val="nil"/>
            </w:tcBorders>
            <w:vAlign w:val="bottom"/>
          </w:tcPr>
          <w:p w14:paraId="4538CA7C" w14:textId="77777777" w:rsidR="000B7032" w:rsidRPr="001C7123" w:rsidRDefault="000B7032" w:rsidP="000B7032">
            <w:pPr>
              <w:spacing w:before="40" w:after="20"/>
              <w:jc w:val="right"/>
              <w:rPr>
                <w:rFonts w:cs="Arial"/>
                <w:b/>
                <w:sz w:val="18"/>
                <w:szCs w:val="18"/>
              </w:rPr>
            </w:pPr>
            <w:r w:rsidRPr="001C7123">
              <w:rPr>
                <w:rFonts w:cs="Arial"/>
                <w:b/>
                <w:sz w:val="18"/>
                <w:szCs w:val="18"/>
              </w:rPr>
              <w:t>33,833,079,000</w:t>
            </w:r>
          </w:p>
        </w:tc>
      </w:tr>
      <w:tr w:rsidR="000B7032" w:rsidRPr="000B7032" w14:paraId="272C244C" w14:textId="77777777" w:rsidTr="00A64ED1">
        <w:tc>
          <w:tcPr>
            <w:tcW w:w="2268" w:type="dxa"/>
            <w:tcBorders>
              <w:top w:val="nil"/>
              <w:left w:val="nil"/>
              <w:bottom w:val="nil"/>
              <w:right w:val="single" w:sz="18" w:space="0" w:color="002060"/>
            </w:tcBorders>
            <w:shd w:val="clear" w:color="auto" w:fill="auto"/>
            <w:noWrap/>
            <w:vAlign w:val="center"/>
          </w:tcPr>
          <w:p w14:paraId="1BA3B1C7" w14:textId="77777777" w:rsidR="000B7032" w:rsidRPr="00F75B25" w:rsidRDefault="000B7032" w:rsidP="000B7032">
            <w:pPr>
              <w:spacing w:before="40" w:after="20"/>
              <w:rPr>
                <w:rFonts w:cs="Arial"/>
                <w:sz w:val="18"/>
                <w:szCs w:val="18"/>
              </w:rPr>
            </w:pPr>
            <w:r w:rsidRPr="00F75B25">
              <w:rPr>
                <w:rFonts w:cs="Arial"/>
                <w:sz w:val="18"/>
                <w:szCs w:val="18"/>
              </w:rPr>
              <w:t>Mansfield S</w:t>
            </w:r>
          </w:p>
        </w:tc>
        <w:tc>
          <w:tcPr>
            <w:tcW w:w="1701" w:type="dxa"/>
            <w:tcBorders>
              <w:top w:val="nil"/>
              <w:left w:val="single" w:sz="18" w:space="0" w:color="002060"/>
              <w:bottom w:val="nil"/>
              <w:right w:val="nil"/>
            </w:tcBorders>
            <w:shd w:val="clear" w:color="auto" w:fill="auto"/>
            <w:noWrap/>
            <w:vAlign w:val="bottom"/>
          </w:tcPr>
          <w:p w14:paraId="71E7EBF1" w14:textId="77777777" w:rsidR="000B7032" w:rsidRPr="000B7032" w:rsidRDefault="000B7032" w:rsidP="000B7032">
            <w:pPr>
              <w:spacing w:before="40" w:after="20"/>
              <w:jc w:val="right"/>
              <w:rPr>
                <w:rFonts w:cs="Arial"/>
                <w:sz w:val="18"/>
                <w:szCs w:val="18"/>
              </w:rPr>
            </w:pPr>
            <w:r w:rsidRPr="000B7032">
              <w:rPr>
                <w:rFonts w:cs="Arial"/>
                <w:sz w:val="18"/>
                <w:szCs w:val="18"/>
              </w:rPr>
              <w:t>1,799,882,050</w:t>
            </w:r>
          </w:p>
        </w:tc>
        <w:tc>
          <w:tcPr>
            <w:tcW w:w="1701" w:type="dxa"/>
            <w:tcBorders>
              <w:top w:val="nil"/>
              <w:left w:val="nil"/>
              <w:bottom w:val="nil"/>
              <w:right w:val="nil"/>
            </w:tcBorders>
            <w:vAlign w:val="bottom"/>
          </w:tcPr>
          <w:p w14:paraId="695375C8" w14:textId="77777777" w:rsidR="000B7032" w:rsidRPr="000B7032" w:rsidRDefault="000B7032" w:rsidP="000B7032">
            <w:pPr>
              <w:spacing w:before="40" w:after="20"/>
              <w:jc w:val="right"/>
              <w:rPr>
                <w:rFonts w:cs="Arial"/>
                <w:sz w:val="18"/>
                <w:szCs w:val="18"/>
              </w:rPr>
            </w:pPr>
            <w:r w:rsidRPr="000B7032">
              <w:rPr>
                <w:rFonts w:cs="Arial"/>
                <w:sz w:val="18"/>
                <w:szCs w:val="18"/>
              </w:rPr>
              <w:t>141,935,250</w:t>
            </w:r>
          </w:p>
        </w:tc>
        <w:tc>
          <w:tcPr>
            <w:tcW w:w="1701" w:type="dxa"/>
            <w:tcBorders>
              <w:top w:val="nil"/>
              <w:left w:val="nil"/>
              <w:bottom w:val="nil"/>
              <w:right w:val="nil"/>
            </w:tcBorders>
            <w:shd w:val="clear" w:color="auto" w:fill="auto"/>
            <w:noWrap/>
            <w:vAlign w:val="bottom"/>
          </w:tcPr>
          <w:p w14:paraId="41DA75F6" w14:textId="77777777" w:rsidR="000B7032" w:rsidRPr="000B7032" w:rsidRDefault="000B7032" w:rsidP="000B7032">
            <w:pPr>
              <w:spacing w:before="40" w:after="20"/>
              <w:jc w:val="right"/>
              <w:rPr>
                <w:rFonts w:cs="Arial"/>
                <w:sz w:val="18"/>
                <w:szCs w:val="18"/>
              </w:rPr>
            </w:pPr>
            <w:r w:rsidRPr="000B7032">
              <w:rPr>
                <w:rFonts w:cs="Arial"/>
                <w:sz w:val="18"/>
                <w:szCs w:val="18"/>
              </w:rPr>
              <w:t>673,162,750</w:t>
            </w:r>
          </w:p>
        </w:tc>
        <w:tc>
          <w:tcPr>
            <w:tcW w:w="1701" w:type="dxa"/>
            <w:tcBorders>
              <w:top w:val="nil"/>
              <w:left w:val="nil"/>
              <w:bottom w:val="nil"/>
              <w:right w:val="nil"/>
            </w:tcBorders>
            <w:vAlign w:val="bottom"/>
          </w:tcPr>
          <w:p w14:paraId="74EC4551" w14:textId="77777777" w:rsidR="000B7032" w:rsidRPr="001C7123" w:rsidRDefault="000B7032" w:rsidP="000B7032">
            <w:pPr>
              <w:spacing w:before="40" w:after="20"/>
              <w:jc w:val="right"/>
              <w:rPr>
                <w:rFonts w:cs="Arial"/>
                <w:b/>
                <w:sz w:val="18"/>
                <w:szCs w:val="18"/>
              </w:rPr>
            </w:pPr>
            <w:r w:rsidRPr="001C7123">
              <w:rPr>
                <w:rFonts w:cs="Arial"/>
                <w:b/>
                <w:sz w:val="18"/>
                <w:szCs w:val="18"/>
              </w:rPr>
              <w:t>2,614,980,050</w:t>
            </w:r>
          </w:p>
        </w:tc>
      </w:tr>
      <w:tr w:rsidR="000B7032" w:rsidRPr="000B7032" w14:paraId="06469D35" w14:textId="77777777" w:rsidTr="00A64ED1">
        <w:tc>
          <w:tcPr>
            <w:tcW w:w="2268" w:type="dxa"/>
            <w:tcBorders>
              <w:top w:val="nil"/>
              <w:left w:val="nil"/>
              <w:bottom w:val="nil"/>
              <w:right w:val="single" w:sz="18" w:space="0" w:color="002060"/>
            </w:tcBorders>
            <w:shd w:val="clear" w:color="auto" w:fill="auto"/>
            <w:noWrap/>
            <w:vAlign w:val="center"/>
          </w:tcPr>
          <w:p w14:paraId="6379326D" w14:textId="77777777" w:rsidR="000B7032" w:rsidRPr="00F75B25" w:rsidRDefault="000B7032" w:rsidP="000B7032">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002060"/>
              <w:bottom w:val="nil"/>
              <w:right w:val="nil"/>
            </w:tcBorders>
            <w:shd w:val="clear" w:color="auto" w:fill="auto"/>
            <w:noWrap/>
            <w:vAlign w:val="bottom"/>
          </w:tcPr>
          <w:p w14:paraId="3B906FFE" w14:textId="77777777" w:rsidR="000B7032" w:rsidRPr="000B7032" w:rsidRDefault="000B7032" w:rsidP="000B7032">
            <w:pPr>
              <w:spacing w:before="40" w:after="20"/>
              <w:jc w:val="right"/>
              <w:rPr>
                <w:rFonts w:cs="Arial"/>
                <w:sz w:val="18"/>
                <w:szCs w:val="18"/>
              </w:rPr>
            </w:pPr>
            <w:r w:rsidRPr="000B7032">
              <w:rPr>
                <w:rFonts w:cs="Arial"/>
                <w:sz w:val="18"/>
                <w:szCs w:val="18"/>
              </w:rPr>
              <w:t>16,498,563,126</w:t>
            </w:r>
          </w:p>
        </w:tc>
        <w:tc>
          <w:tcPr>
            <w:tcW w:w="1701" w:type="dxa"/>
            <w:tcBorders>
              <w:top w:val="nil"/>
              <w:left w:val="nil"/>
              <w:bottom w:val="nil"/>
              <w:right w:val="nil"/>
            </w:tcBorders>
            <w:vAlign w:val="bottom"/>
          </w:tcPr>
          <w:p w14:paraId="2F25286F" w14:textId="77777777" w:rsidR="000B7032" w:rsidRPr="000B7032" w:rsidRDefault="000B7032" w:rsidP="000B7032">
            <w:pPr>
              <w:spacing w:before="40" w:after="20"/>
              <w:jc w:val="right"/>
              <w:rPr>
                <w:rFonts w:cs="Arial"/>
                <w:sz w:val="18"/>
                <w:szCs w:val="18"/>
              </w:rPr>
            </w:pPr>
            <w:r w:rsidRPr="000B7032">
              <w:rPr>
                <w:rFonts w:cs="Arial"/>
                <w:sz w:val="18"/>
                <w:szCs w:val="18"/>
              </w:rPr>
              <w:t>4,456,650,156</w:t>
            </w:r>
          </w:p>
        </w:tc>
        <w:tc>
          <w:tcPr>
            <w:tcW w:w="1701" w:type="dxa"/>
            <w:tcBorders>
              <w:top w:val="nil"/>
              <w:left w:val="nil"/>
              <w:bottom w:val="nil"/>
              <w:right w:val="nil"/>
            </w:tcBorders>
            <w:shd w:val="clear" w:color="auto" w:fill="auto"/>
            <w:noWrap/>
            <w:vAlign w:val="bottom"/>
          </w:tcPr>
          <w:p w14:paraId="3F8CF6E7"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1DE8C7D3" w14:textId="77777777" w:rsidR="000B7032" w:rsidRPr="001C7123" w:rsidRDefault="000B7032" w:rsidP="000B7032">
            <w:pPr>
              <w:spacing w:before="40" w:after="20"/>
              <w:jc w:val="right"/>
              <w:rPr>
                <w:rFonts w:cs="Arial"/>
                <w:b/>
                <w:sz w:val="18"/>
                <w:szCs w:val="18"/>
              </w:rPr>
            </w:pPr>
            <w:r w:rsidRPr="001C7123">
              <w:rPr>
                <w:rFonts w:cs="Arial"/>
                <w:b/>
                <w:sz w:val="18"/>
                <w:szCs w:val="18"/>
              </w:rPr>
              <w:t>20,955,213,282</w:t>
            </w:r>
          </w:p>
        </w:tc>
      </w:tr>
      <w:tr w:rsidR="000B7032" w:rsidRPr="000B7032" w14:paraId="119CF0B3" w14:textId="77777777" w:rsidTr="00A64ED1">
        <w:tc>
          <w:tcPr>
            <w:tcW w:w="2268" w:type="dxa"/>
            <w:tcBorders>
              <w:top w:val="nil"/>
              <w:left w:val="nil"/>
              <w:bottom w:val="nil"/>
              <w:right w:val="single" w:sz="18" w:space="0" w:color="002060"/>
            </w:tcBorders>
            <w:shd w:val="clear" w:color="auto" w:fill="auto"/>
            <w:noWrap/>
            <w:vAlign w:val="center"/>
          </w:tcPr>
          <w:p w14:paraId="5E09AC87" w14:textId="77777777" w:rsidR="000B7032" w:rsidRPr="00F75B25" w:rsidRDefault="000B7032" w:rsidP="000B7032">
            <w:pPr>
              <w:spacing w:before="40" w:after="20"/>
              <w:rPr>
                <w:rFonts w:cs="Arial"/>
                <w:sz w:val="18"/>
                <w:szCs w:val="18"/>
              </w:rPr>
            </w:pPr>
            <w:r w:rsidRPr="00F75B25">
              <w:rPr>
                <w:rFonts w:cs="Arial"/>
                <w:sz w:val="18"/>
                <w:szCs w:val="18"/>
              </w:rPr>
              <w:t>Maroondah C</w:t>
            </w:r>
          </w:p>
        </w:tc>
        <w:tc>
          <w:tcPr>
            <w:tcW w:w="1701" w:type="dxa"/>
            <w:tcBorders>
              <w:top w:val="nil"/>
              <w:left w:val="single" w:sz="18" w:space="0" w:color="002060"/>
              <w:bottom w:val="nil"/>
              <w:right w:val="nil"/>
            </w:tcBorders>
            <w:shd w:val="clear" w:color="auto" w:fill="auto"/>
            <w:noWrap/>
            <w:vAlign w:val="bottom"/>
          </w:tcPr>
          <w:p w14:paraId="342CB2AD" w14:textId="77777777" w:rsidR="000B7032" w:rsidRPr="000B7032" w:rsidRDefault="000B7032" w:rsidP="000B7032">
            <w:pPr>
              <w:spacing w:before="40" w:after="20"/>
              <w:jc w:val="right"/>
              <w:rPr>
                <w:rFonts w:cs="Arial"/>
                <w:sz w:val="18"/>
                <w:szCs w:val="18"/>
              </w:rPr>
            </w:pPr>
            <w:r w:rsidRPr="000B7032">
              <w:rPr>
                <w:rFonts w:cs="Arial"/>
                <w:sz w:val="18"/>
                <w:szCs w:val="18"/>
              </w:rPr>
              <w:t>19,437,234,500</w:t>
            </w:r>
          </w:p>
        </w:tc>
        <w:tc>
          <w:tcPr>
            <w:tcW w:w="1701" w:type="dxa"/>
            <w:tcBorders>
              <w:top w:val="nil"/>
              <w:left w:val="nil"/>
              <w:bottom w:val="nil"/>
              <w:right w:val="nil"/>
            </w:tcBorders>
            <w:vAlign w:val="bottom"/>
          </w:tcPr>
          <w:p w14:paraId="31CF6573" w14:textId="77777777" w:rsidR="000B7032" w:rsidRPr="000B7032" w:rsidRDefault="000B7032" w:rsidP="000B7032">
            <w:pPr>
              <w:spacing w:before="40" w:after="20"/>
              <w:jc w:val="right"/>
              <w:rPr>
                <w:rFonts w:cs="Arial"/>
                <w:sz w:val="18"/>
                <w:szCs w:val="18"/>
              </w:rPr>
            </w:pPr>
            <w:r w:rsidRPr="000B7032">
              <w:rPr>
                <w:rFonts w:cs="Arial"/>
                <w:sz w:val="18"/>
                <w:szCs w:val="18"/>
              </w:rPr>
              <w:t>3,570,807,750</w:t>
            </w:r>
          </w:p>
        </w:tc>
        <w:tc>
          <w:tcPr>
            <w:tcW w:w="1701" w:type="dxa"/>
            <w:tcBorders>
              <w:top w:val="nil"/>
              <w:left w:val="nil"/>
              <w:bottom w:val="nil"/>
              <w:right w:val="nil"/>
            </w:tcBorders>
            <w:shd w:val="clear" w:color="auto" w:fill="auto"/>
            <w:noWrap/>
            <w:vAlign w:val="bottom"/>
          </w:tcPr>
          <w:p w14:paraId="7C73B501"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DF3EB75" w14:textId="77777777" w:rsidR="000B7032" w:rsidRPr="001C7123" w:rsidRDefault="000B7032" w:rsidP="000B7032">
            <w:pPr>
              <w:spacing w:before="40" w:after="20"/>
              <w:jc w:val="right"/>
              <w:rPr>
                <w:rFonts w:cs="Arial"/>
                <w:b/>
                <w:sz w:val="18"/>
                <w:szCs w:val="18"/>
              </w:rPr>
            </w:pPr>
            <w:r w:rsidRPr="001C7123">
              <w:rPr>
                <w:rFonts w:cs="Arial"/>
                <w:b/>
                <w:sz w:val="18"/>
                <w:szCs w:val="18"/>
              </w:rPr>
              <w:t>23,008,042,250</w:t>
            </w:r>
          </w:p>
        </w:tc>
      </w:tr>
      <w:tr w:rsidR="000B7032" w:rsidRPr="000B7032" w14:paraId="77920E5C" w14:textId="77777777" w:rsidTr="00A64ED1">
        <w:tc>
          <w:tcPr>
            <w:tcW w:w="2268" w:type="dxa"/>
            <w:tcBorders>
              <w:top w:val="nil"/>
              <w:left w:val="nil"/>
              <w:bottom w:val="nil"/>
              <w:right w:val="single" w:sz="18" w:space="0" w:color="002060"/>
            </w:tcBorders>
            <w:shd w:val="clear" w:color="auto" w:fill="auto"/>
            <w:noWrap/>
            <w:vAlign w:val="center"/>
          </w:tcPr>
          <w:p w14:paraId="4CCACCFB" w14:textId="77777777" w:rsidR="000B7032" w:rsidRPr="00F75B25" w:rsidRDefault="000B7032" w:rsidP="000B7032">
            <w:pPr>
              <w:spacing w:before="40" w:after="20"/>
              <w:rPr>
                <w:rFonts w:cs="Arial"/>
                <w:sz w:val="18"/>
                <w:szCs w:val="18"/>
              </w:rPr>
            </w:pPr>
            <w:r w:rsidRPr="00F75B25">
              <w:rPr>
                <w:rFonts w:cs="Arial"/>
                <w:sz w:val="18"/>
                <w:szCs w:val="18"/>
              </w:rPr>
              <w:t>Melbourne C</w:t>
            </w:r>
          </w:p>
        </w:tc>
        <w:tc>
          <w:tcPr>
            <w:tcW w:w="1701" w:type="dxa"/>
            <w:tcBorders>
              <w:top w:val="nil"/>
              <w:left w:val="single" w:sz="18" w:space="0" w:color="002060"/>
              <w:bottom w:val="nil"/>
              <w:right w:val="nil"/>
            </w:tcBorders>
            <w:shd w:val="clear" w:color="auto" w:fill="auto"/>
            <w:noWrap/>
            <w:vAlign w:val="bottom"/>
          </w:tcPr>
          <w:p w14:paraId="1B269DBD" w14:textId="77777777" w:rsidR="000B7032" w:rsidRPr="000B7032" w:rsidRDefault="000B7032" w:rsidP="000B7032">
            <w:pPr>
              <w:spacing w:before="40" w:after="20"/>
              <w:jc w:val="right"/>
              <w:rPr>
                <w:rFonts w:cs="Arial"/>
                <w:sz w:val="18"/>
                <w:szCs w:val="18"/>
              </w:rPr>
            </w:pPr>
            <w:r w:rsidRPr="000B7032">
              <w:rPr>
                <w:rFonts w:cs="Arial"/>
                <w:sz w:val="18"/>
                <w:szCs w:val="18"/>
              </w:rPr>
              <w:t>36,373,046,139</w:t>
            </w:r>
          </w:p>
        </w:tc>
        <w:tc>
          <w:tcPr>
            <w:tcW w:w="1701" w:type="dxa"/>
            <w:tcBorders>
              <w:top w:val="nil"/>
              <w:left w:val="nil"/>
              <w:bottom w:val="nil"/>
              <w:right w:val="nil"/>
            </w:tcBorders>
            <w:vAlign w:val="bottom"/>
          </w:tcPr>
          <w:p w14:paraId="337E2C5C" w14:textId="77777777" w:rsidR="000B7032" w:rsidRPr="000B7032" w:rsidRDefault="000B7032" w:rsidP="000B7032">
            <w:pPr>
              <w:spacing w:before="40" w:after="20"/>
              <w:jc w:val="right"/>
              <w:rPr>
                <w:rFonts w:cs="Arial"/>
                <w:sz w:val="18"/>
                <w:szCs w:val="18"/>
              </w:rPr>
            </w:pPr>
            <w:r w:rsidRPr="000B7032">
              <w:rPr>
                <w:rFonts w:cs="Arial"/>
                <w:sz w:val="18"/>
                <w:szCs w:val="18"/>
              </w:rPr>
              <w:t>45,275,692,110</w:t>
            </w:r>
          </w:p>
        </w:tc>
        <w:tc>
          <w:tcPr>
            <w:tcW w:w="1701" w:type="dxa"/>
            <w:tcBorders>
              <w:top w:val="nil"/>
              <w:left w:val="nil"/>
              <w:bottom w:val="nil"/>
              <w:right w:val="nil"/>
            </w:tcBorders>
            <w:shd w:val="clear" w:color="auto" w:fill="auto"/>
            <w:noWrap/>
            <w:vAlign w:val="bottom"/>
          </w:tcPr>
          <w:p w14:paraId="0A7890F4"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4E5D97B6" w14:textId="77777777" w:rsidR="000B7032" w:rsidRPr="001C7123" w:rsidRDefault="000B7032" w:rsidP="000B7032">
            <w:pPr>
              <w:spacing w:before="40" w:after="20"/>
              <w:jc w:val="right"/>
              <w:rPr>
                <w:rFonts w:cs="Arial"/>
                <w:b/>
                <w:sz w:val="18"/>
                <w:szCs w:val="18"/>
              </w:rPr>
            </w:pPr>
            <w:r w:rsidRPr="001C7123">
              <w:rPr>
                <w:rFonts w:cs="Arial"/>
                <w:b/>
                <w:sz w:val="18"/>
                <w:szCs w:val="18"/>
              </w:rPr>
              <w:t>81,648,738,249</w:t>
            </w:r>
          </w:p>
        </w:tc>
      </w:tr>
      <w:tr w:rsidR="000B7032" w:rsidRPr="000B7032" w14:paraId="1EE3D9B2" w14:textId="77777777" w:rsidTr="00A64ED1">
        <w:tc>
          <w:tcPr>
            <w:tcW w:w="2268" w:type="dxa"/>
            <w:tcBorders>
              <w:top w:val="nil"/>
              <w:left w:val="nil"/>
              <w:bottom w:val="nil"/>
              <w:right w:val="single" w:sz="18" w:space="0" w:color="002060"/>
            </w:tcBorders>
            <w:shd w:val="clear" w:color="auto" w:fill="auto"/>
            <w:noWrap/>
            <w:vAlign w:val="center"/>
          </w:tcPr>
          <w:p w14:paraId="393DD92E" w14:textId="77777777" w:rsidR="000B7032" w:rsidRPr="00F75B25" w:rsidRDefault="000B7032" w:rsidP="000B7032">
            <w:pPr>
              <w:spacing w:before="40" w:after="20"/>
              <w:rPr>
                <w:rFonts w:cs="Arial"/>
                <w:sz w:val="18"/>
                <w:szCs w:val="18"/>
              </w:rPr>
            </w:pPr>
            <w:r w:rsidRPr="00F75B25">
              <w:rPr>
                <w:rFonts w:cs="Arial"/>
                <w:sz w:val="18"/>
                <w:szCs w:val="18"/>
              </w:rPr>
              <w:t>Melton C</w:t>
            </w:r>
          </w:p>
        </w:tc>
        <w:tc>
          <w:tcPr>
            <w:tcW w:w="1701" w:type="dxa"/>
            <w:tcBorders>
              <w:top w:val="nil"/>
              <w:left w:val="single" w:sz="18" w:space="0" w:color="002060"/>
              <w:bottom w:val="nil"/>
              <w:right w:val="nil"/>
            </w:tcBorders>
            <w:shd w:val="clear" w:color="auto" w:fill="auto"/>
            <w:noWrap/>
            <w:vAlign w:val="bottom"/>
          </w:tcPr>
          <w:p w14:paraId="14C199FF" w14:textId="77777777" w:rsidR="000B7032" w:rsidRPr="000B7032" w:rsidRDefault="000B7032" w:rsidP="000B7032">
            <w:pPr>
              <w:spacing w:before="40" w:after="20"/>
              <w:jc w:val="right"/>
              <w:rPr>
                <w:rFonts w:cs="Arial"/>
                <w:sz w:val="18"/>
                <w:szCs w:val="18"/>
              </w:rPr>
            </w:pPr>
            <w:r w:rsidRPr="000B7032">
              <w:rPr>
                <w:rFonts w:cs="Arial"/>
                <w:sz w:val="18"/>
                <w:szCs w:val="18"/>
              </w:rPr>
              <w:t>15,567,495,663</w:t>
            </w:r>
          </w:p>
        </w:tc>
        <w:tc>
          <w:tcPr>
            <w:tcW w:w="1701" w:type="dxa"/>
            <w:tcBorders>
              <w:top w:val="nil"/>
              <w:left w:val="nil"/>
              <w:bottom w:val="nil"/>
              <w:right w:val="nil"/>
            </w:tcBorders>
            <w:vAlign w:val="bottom"/>
          </w:tcPr>
          <w:p w14:paraId="623D8EC5" w14:textId="77777777" w:rsidR="000B7032" w:rsidRPr="000B7032" w:rsidRDefault="000B7032" w:rsidP="000B7032">
            <w:pPr>
              <w:spacing w:before="40" w:after="20"/>
              <w:jc w:val="right"/>
              <w:rPr>
                <w:rFonts w:cs="Arial"/>
                <w:sz w:val="18"/>
                <w:szCs w:val="18"/>
              </w:rPr>
            </w:pPr>
            <w:r w:rsidRPr="000B7032">
              <w:rPr>
                <w:rFonts w:cs="Arial"/>
                <w:sz w:val="18"/>
                <w:szCs w:val="18"/>
              </w:rPr>
              <w:t>1,692,016,593</w:t>
            </w:r>
          </w:p>
        </w:tc>
        <w:tc>
          <w:tcPr>
            <w:tcW w:w="1701" w:type="dxa"/>
            <w:tcBorders>
              <w:top w:val="nil"/>
              <w:left w:val="nil"/>
              <w:bottom w:val="nil"/>
              <w:right w:val="nil"/>
            </w:tcBorders>
            <w:shd w:val="clear" w:color="auto" w:fill="auto"/>
            <w:noWrap/>
            <w:vAlign w:val="bottom"/>
          </w:tcPr>
          <w:p w14:paraId="6E9B122D" w14:textId="77777777" w:rsidR="000B7032" w:rsidRPr="000B7032" w:rsidRDefault="000B7032" w:rsidP="000B7032">
            <w:pPr>
              <w:spacing w:before="40" w:after="20"/>
              <w:jc w:val="right"/>
              <w:rPr>
                <w:rFonts w:cs="Arial"/>
                <w:sz w:val="18"/>
                <w:szCs w:val="18"/>
              </w:rPr>
            </w:pPr>
            <w:r w:rsidRPr="000B7032">
              <w:rPr>
                <w:rFonts w:cs="Arial"/>
                <w:sz w:val="18"/>
                <w:szCs w:val="18"/>
              </w:rPr>
              <w:t>1,955,795,015</w:t>
            </w:r>
          </w:p>
        </w:tc>
        <w:tc>
          <w:tcPr>
            <w:tcW w:w="1701" w:type="dxa"/>
            <w:tcBorders>
              <w:top w:val="nil"/>
              <w:left w:val="nil"/>
              <w:bottom w:val="nil"/>
              <w:right w:val="nil"/>
            </w:tcBorders>
            <w:vAlign w:val="bottom"/>
          </w:tcPr>
          <w:p w14:paraId="4E1536CB" w14:textId="77777777" w:rsidR="000B7032" w:rsidRPr="001C7123" w:rsidRDefault="000B7032" w:rsidP="000B7032">
            <w:pPr>
              <w:spacing w:before="40" w:after="20"/>
              <w:jc w:val="right"/>
              <w:rPr>
                <w:rFonts w:cs="Arial"/>
                <w:b/>
                <w:sz w:val="18"/>
                <w:szCs w:val="18"/>
              </w:rPr>
            </w:pPr>
            <w:r w:rsidRPr="001C7123">
              <w:rPr>
                <w:rFonts w:cs="Arial"/>
                <w:b/>
                <w:sz w:val="18"/>
                <w:szCs w:val="18"/>
              </w:rPr>
              <w:t>19,215,307,270</w:t>
            </w:r>
          </w:p>
        </w:tc>
      </w:tr>
      <w:tr w:rsidR="000B7032" w:rsidRPr="000B7032" w14:paraId="27390DA8" w14:textId="77777777" w:rsidTr="00A64ED1">
        <w:tc>
          <w:tcPr>
            <w:tcW w:w="2268" w:type="dxa"/>
            <w:tcBorders>
              <w:top w:val="nil"/>
              <w:left w:val="nil"/>
              <w:bottom w:val="nil"/>
              <w:right w:val="single" w:sz="18" w:space="0" w:color="002060"/>
            </w:tcBorders>
            <w:shd w:val="clear" w:color="auto" w:fill="auto"/>
            <w:noWrap/>
            <w:vAlign w:val="center"/>
          </w:tcPr>
          <w:p w14:paraId="2623543D" w14:textId="77777777" w:rsidR="000B7032" w:rsidRPr="00F75B25" w:rsidRDefault="000B7032" w:rsidP="000B7032">
            <w:pPr>
              <w:spacing w:before="40" w:after="20"/>
              <w:rPr>
                <w:rFonts w:cs="Arial"/>
                <w:sz w:val="18"/>
                <w:szCs w:val="18"/>
              </w:rPr>
            </w:pPr>
            <w:r w:rsidRPr="00F75B25">
              <w:rPr>
                <w:rFonts w:cs="Arial"/>
                <w:sz w:val="18"/>
                <w:szCs w:val="18"/>
              </w:rPr>
              <w:t>Mildura RC</w:t>
            </w:r>
          </w:p>
        </w:tc>
        <w:tc>
          <w:tcPr>
            <w:tcW w:w="1701" w:type="dxa"/>
            <w:tcBorders>
              <w:top w:val="nil"/>
              <w:left w:val="single" w:sz="18" w:space="0" w:color="002060"/>
              <w:bottom w:val="nil"/>
              <w:right w:val="nil"/>
            </w:tcBorders>
            <w:shd w:val="clear" w:color="auto" w:fill="auto"/>
            <w:noWrap/>
            <w:vAlign w:val="bottom"/>
          </w:tcPr>
          <w:p w14:paraId="34636215" w14:textId="77777777" w:rsidR="000B7032" w:rsidRPr="000B7032" w:rsidRDefault="000B7032" w:rsidP="000B7032">
            <w:pPr>
              <w:spacing w:before="40" w:after="20"/>
              <w:jc w:val="right"/>
              <w:rPr>
                <w:rFonts w:cs="Arial"/>
                <w:sz w:val="18"/>
                <w:szCs w:val="18"/>
              </w:rPr>
            </w:pPr>
            <w:r w:rsidRPr="000B7032">
              <w:rPr>
                <w:rFonts w:cs="Arial"/>
                <w:sz w:val="18"/>
                <w:szCs w:val="18"/>
              </w:rPr>
              <w:t>4,294,605,638</w:t>
            </w:r>
          </w:p>
        </w:tc>
        <w:tc>
          <w:tcPr>
            <w:tcW w:w="1701" w:type="dxa"/>
            <w:tcBorders>
              <w:top w:val="nil"/>
              <w:left w:val="nil"/>
              <w:bottom w:val="nil"/>
              <w:right w:val="nil"/>
            </w:tcBorders>
            <w:vAlign w:val="bottom"/>
          </w:tcPr>
          <w:p w14:paraId="63B682C3" w14:textId="77777777" w:rsidR="000B7032" w:rsidRPr="000B7032" w:rsidRDefault="000B7032" w:rsidP="000B7032">
            <w:pPr>
              <w:spacing w:before="40" w:after="20"/>
              <w:jc w:val="right"/>
              <w:rPr>
                <w:rFonts w:cs="Arial"/>
                <w:sz w:val="18"/>
                <w:szCs w:val="18"/>
              </w:rPr>
            </w:pPr>
            <w:r w:rsidRPr="000B7032">
              <w:rPr>
                <w:rFonts w:cs="Arial"/>
                <w:sz w:val="18"/>
                <w:szCs w:val="18"/>
              </w:rPr>
              <w:t>1,337,704,544</w:t>
            </w:r>
          </w:p>
        </w:tc>
        <w:tc>
          <w:tcPr>
            <w:tcW w:w="1701" w:type="dxa"/>
            <w:tcBorders>
              <w:top w:val="nil"/>
              <w:left w:val="nil"/>
              <w:bottom w:val="nil"/>
              <w:right w:val="nil"/>
            </w:tcBorders>
            <w:shd w:val="clear" w:color="auto" w:fill="auto"/>
            <w:noWrap/>
            <w:vAlign w:val="bottom"/>
          </w:tcPr>
          <w:p w14:paraId="6BC36973" w14:textId="77777777" w:rsidR="000B7032" w:rsidRPr="000B7032" w:rsidRDefault="000B7032" w:rsidP="000B7032">
            <w:pPr>
              <w:spacing w:before="40" w:after="20"/>
              <w:jc w:val="right"/>
              <w:rPr>
                <w:rFonts w:cs="Arial"/>
                <w:sz w:val="18"/>
                <w:szCs w:val="18"/>
              </w:rPr>
            </w:pPr>
            <w:r w:rsidRPr="000B7032">
              <w:rPr>
                <w:rFonts w:cs="Arial"/>
                <w:sz w:val="18"/>
                <w:szCs w:val="18"/>
              </w:rPr>
              <w:t>1,167,806,125</w:t>
            </w:r>
          </w:p>
        </w:tc>
        <w:tc>
          <w:tcPr>
            <w:tcW w:w="1701" w:type="dxa"/>
            <w:tcBorders>
              <w:top w:val="nil"/>
              <w:left w:val="nil"/>
              <w:bottom w:val="nil"/>
              <w:right w:val="nil"/>
            </w:tcBorders>
            <w:vAlign w:val="bottom"/>
          </w:tcPr>
          <w:p w14:paraId="42B14F39" w14:textId="77777777" w:rsidR="000B7032" w:rsidRPr="001C7123" w:rsidRDefault="000B7032" w:rsidP="000B7032">
            <w:pPr>
              <w:spacing w:before="40" w:after="20"/>
              <w:jc w:val="right"/>
              <w:rPr>
                <w:rFonts w:cs="Arial"/>
                <w:b/>
                <w:sz w:val="18"/>
                <w:szCs w:val="18"/>
              </w:rPr>
            </w:pPr>
            <w:r w:rsidRPr="001C7123">
              <w:rPr>
                <w:rFonts w:cs="Arial"/>
                <w:b/>
                <w:sz w:val="18"/>
                <w:szCs w:val="18"/>
              </w:rPr>
              <w:t>6,800,116,306</w:t>
            </w:r>
          </w:p>
        </w:tc>
      </w:tr>
      <w:tr w:rsidR="000B7032" w:rsidRPr="000B7032" w14:paraId="3893E067" w14:textId="77777777" w:rsidTr="00A64ED1">
        <w:tc>
          <w:tcPr>
            <w:tcW w:w="2268" w:type="dxa"/>
            <w:tcBorders>
              <w:top w:val="nil"/>
              <w:left w:val="nil"/>
              <w:bottom w:val="nil"/>
              <w:right w:val="single" w:sz="18" w:space="0" w:color="002060"/>
            </w:tcBorders>
            <w:shd w:val="clear" w:color="auto" w:fill="auto"/>
            <w:noWrap/>
            <w:vAlign w:val="center"/>
          </w:tcPr>
          <w:p w14:paraId="52CDB89A" w14:textId="77777777" w:rsidR="000B7032" w:rsidRPr="00F75B25" w:rsidRDefault="000B7032" w:rsidP="000B7032">
            <w:pPr>
              <w:spacing w:before="40" w:after="20"/>
              <w:rPr>
                <w:rFonts w:cs="Arial"/>
                <w:sz w:val="18"/>
                <w:szCs w:val="18"/>
              </w:rPr>
            </w:pPr>
            <w:r w:rsidRPr="00F75B25">
              <w:rPr>
                <w:rFonts w:cs="Arial"/>
                <w:sz w:val="18"/>
                <w:szCs w:val="18"/>
              </w:rPr>
              <w:t>Mitchell S</w:t>
            </w:r>
          </w:p>
        </w:tc>
        <w:tc>
          <w:tcPr>
            <w:tcW w:w="1701" w:type="dxa"/>
            <w:tcBorders>
              <w:top w:val="nil"/>
              <w:left w:val="single" w:sz="18" w:space="0" w:color="002060"/>
              <w:bottom w:val="nil"/>
              <w:right w:val="nil"/>
            </w:tcBorders>
            <w:shd w:val="clear" w:color="auto" w:fill="auto"/>
            <w:noWrap/>
            <w:vAlign w:val="bottom"/>
          </w:tcPr>
          <w:p w14:paraId="392FCC3B" w14:textId="77777777" w:rsidR="000B7032" w:rsidRPr="000B7032" w:rsidRDefault="000B7032" w:rsidP="000B7032">
            <w:pPr>
              <w:spacing w:before="40" w:after="20"/>
              <w:jc w:val="right"/>
              <w:rPr>
                <w:rFonts w:cs="Arial"/>
                <w:sz w:val="18"/>
                <w:szCs w:val="18"/>
              </w:rPr>
            </w:pPr>
            <w:r w:rsidRPr="000B7032">
              <w:rPr>
                <w:rFonts w:cs="Arial"/>
                <w:sz w:val="18"/>
                <w:szCs w:val="18"/>
              </w:rPr>
              <w:t>4,790,924,000</w:t>
            </w:r>
          </w:p>
        </w:tc>
        <w:tc>
          <w:tcPr>
            <w:tcW w:w="1701" w:type="dxa"/>
            <w:tcBorders>
              <w:top w:val="nil"/>
              <w:left w:val="nil"/>
              <w:bottom w:val="nil"/>
              <w:right w:val="nil"/>
            </w:tcBorders>
            <w:vAlign w:val="bottom"/>
          </w:tcPr>
          <w:p w14:paraId="79BAB691" w14:textId="77777777" w:rsidR="000B7032" w:rsidRPr="000B7032" w:rsidRDefault="000B7032" w:rsidP="000B7032">
            <w:pPr>
              <w:spacing w:before="40" w:after="20"/>
              <w:jc w:val="right"/>
              <w:rPr>
                <w:rFonts w:cs="Arial"/>
                <w:sz w:val="18"/>
                <w:szCs w:val="18"/>
              </w:rPr>
            </w:pPr>
            <w:r w:rsidRPr="000B7032">
              <w:rPr>
                <w:rFonts w:cs="Arial"/>
                <w:sz w:val="18"/>
                <w:szCs w:val="18"/>
              </w:rPr>
              <w:t>362,893,500</w:t>
            </w:r>
          </w:p>
        </w:tc>
        <w:tc>
          <w:tcPr>
            <w:tcW w:w="1701" w:type="dxa"/>
            <w:tcBorders>
              <w:top w:val="nil"/>
              <w:left w:val="nil"/>
              <w:bottom w:val="nil"/>
              <w:right w:val="nil"/>
            </w:tcBorders>
            <w:shd w:val="clear" w:color="auto" w:fill="auto"/>
            <w:noWrap/>
            <w:vAlign w:val="bottom"/>
          </w:tcPr>
          <w:p w14:paraId="0AFACF4A" w14:textId="77777777" w:rsidR="000B7032" w:rsidRPr="000B7032" w:rsidRDefault="000B7032" w:rsidP="000B7032">
            <w:pPr>
              <w:spacing w:before="40" w:after="20"/>
              <w:jc w:val="right"/>
              <w:rPr>
                <w:rFonts w:cs="Arial"/>
                <w:sz w:val="18"/>
                <w:szCs w:val="18"/>
              </w:rPr>
            </w:pPr>
            <w:r w:rsidRPr="000B7032">
              <w:rPr>
                <w:rFonts w:cs="Arial"/>
                <w:sz w:val="18"/>
                <w:szCs w:val="18"/>
              </w:rPr>
              <w:t>1,140,893,000</w:t>
            </w:r>
          </w:p>
        </w:tc>
        <w:tc>
          <w:tcPr>
            <w:tcW w:w="1701" w:type="dxa"/>
            <w:tcBorders>
              <w:top w:val="nil"/>
              <w:left w:val="nil"/>
              <w:bottom w:val="nil"/>
              <w:right w:val="nil"/>
            </w:tcBorders>
            <w:vAlign w:val="bottom"/>
          </w:tcPr>
          <w:p w14:paraId="52EF120A" w14:textId="77777777" w:rsidR="000B7032" w:rsidRPr="001C7123" w:rsidRDefault="000B7032" w:rsidP="000B7032">
            <w:pPr>
              <w:spacing w:before="40" w:after="20"/>
              <w:jc w:val="right"/>
              <w:rPr>
                <w:rFonts w:cs="Arial"/>
                <w:b/>
                <w:sz w:val="18"/>
                <w:szCs w:val="18"/>
              </w:rPr>
            </w:pPr>
            <w:r w:rsidRPr="001C7123">
              <w:rPr>
                <w:rFonts w:cs="Arial"/>
                <w:b/>
                <w:sz w:val="18"/>
                <w:szCs w:val="18"/>
              </w:rPr>
              <w:t>6,294,710,500</w:t>
            </w:r>
          </w:p>
        </w:tc>
      </w:tr>
      <w:tr w:rsidR="000B7032" w:rsidRPr="000B7032" w14:paraId="3EA0C8BB" w14:textId="77777777" w:rsidTr="00A64ED1">
        <w:tc>
          <w:tcPr>
            <w:tcW w:w="2268" w:type="dxa"/>
            <w:tcBorders>
              <w:top w:val="nil"/>
              <w:left w:val="nil"/>
              <w:bottom w:val="nil"/>
              <w:right w:val="single" w:sz="18" w:space="0" w:color="002060"/>
            </w:tcBorders>
            <w:shd w:val="clear" w:color="auto" w:fill="auto"/>
            <w:noWrap/>
            <w:vAlign w:val="center"/>
          </w:tcPr>
          <w:p w14:paraId="1C148FEF" w14:textId="77777777" w:rsidR="000B7032" w:rsidRPr="00F75B25" w:rsidRDefault="000B7032" w:rsidP="000B7032">
            <w:pPr>
              <w:spacing w:before="40" w:after="20"/>
              <w:rPr>
                <w:rFonts w:cs="Arial"/>
                <w:sz w:val="18"/>
                <w:szCs w:val="18"/>
              </w:rPr>
            </w:pPr>
            <w:r w:rsidRPr="00F75B25">
              <w:rPr>
                <w:rFonts w:cs="Arial"/>
                <w:sz w:val="18"/>
                <w:szCs w:val="18"/>
              </w:rPr>
              <w:t>Moira S</w:t>
            </w:r>
          </w:p>
        </w:tc>
        <w:tc>
          <w:tcPr>
            <w:tcW w:w="1701" w:type="dxa"/>
            <w:tcBorders>
              <w:top w:val="nil"/>
              <w:left w:val="single" w:sz="18" w:space="0" w:color="002060"/>
              <w:bottom w:val="nil"/>
              <w:right w:val="nil"/>
            </w:tcBorders>
            <w:shd w:val="clear" w:color="auto" w:fill="auto"/>
            <w:noWrap/>
            <w:vAlign w:val="bottom"/>
          </w:tcPr>
          <w:p w14:paraId="5BE2865C" w14:textId="77777777" w:rsidR="000B7032" w:rsidRPr="000B7032" w:rsidRDefault="000B7032" w:rsidP="000B7032">
            <w:pPr>
              <w:spacing w:before="40" w:after="20"/>
              <w:jc w:val="right"/>
              <w:rPr>
                <w:rFonts w:cs="Arial"/>
                <w:sz w:val="18"/>
                <w:szCs w:val="18"/>
              </w:rPr>
            </w:pPr>
            <w:r w:rsidRPr="000B7032">
              <w:rPr>
                <w:rFonts w:cs="Arial"/>
                <w:sz w:val="18"/>
                <w:szCs w:val="18"/>
              </w:rPr>
              <w:t>2,603,610,750</w:t>
            </w:r>
          </w:p>
        </w:tc>
        <w:tc>
          <w:tcPr>
            <w:tcW w:w="1701" w:type="dxa"/>
            <w:tcBorders>
              <w:top w:val="nil"/>
              <w:left w:val="nil"/>
              <w:bottom w:val="nil"/>
              <w:right w:val="nil"/>
            </w:tcBorders>
            <w:vAlign w:val="bottom"/>
          </w:tcPr>
          <w:p w14:paraId="1C495CA7" w14:textId="77777777" w:rsidR="000B7032" w:rsidRPr="000B7032" w:rsidRDefault="000B7032" w:rsidP="000B7032">
            <w:pPr>
              <w:spacing w:before="40" w:after="20"/>
              <w:jc w:val="right"/>
              <w:rPr>
                <w:rFonts w:cs="Arial"/>
                <w:sz w:val="18"/>
                <w:szCs w:val="18"/>
              </w:rPr>
            </w:pPr>
            <w:r w:rsidRPr="000B7032">
              <w:rPr>
                <w:rFonts w:cs="Arial"/>
                <w:sz w:val="18"/>
                <w:szCs w:val="18"/>
              </w:rPr>
              <w:t>509,861,200</w:t>
            </w:r>
          </w:p>
        </w:tc>
        <w:tc>
          <w:tcPr>
            <w:tcW w:w="1701" w:type="dxa"/>
            <w:tcBorders>
              <w:top w:val="nil"/>
              <w:left w:val="nil"/>
              <w:bottom w:val="nil"/>
              <w:right w:val="nil"/>
            </w:tcBorders>
            <w:shd w:val="clear" w:color="auto" w:fill="auto"/>
            <w:noWrap/>
            <w:vAlign w:val="bottom"/>
          </w:tcPr>
          <w:p w14:paraId="4574355B" w14:textId="77777777" w:rsidR="000B7032" w:rsidRPr="000B7032" w:rsidRDefault="000B7032" w:rsidP="000B7032">
            <w:pPr>
              <w:spacing w:before="40" w:after="20"/>
              <w:jc w:val="right"/>
              <w:rPr>
                <w:rFonts w:cs="Arial"/>
                <w:sz w:val="18"/>
                <w:szCs w:val="18"/>
              </w:rPr>
            </w:pPr>
            <w:r w:rsidRPr="000B7032">
              <w:rPr>
                <w:rFonts w:cs="Arial"/>
                <w:sz w:val="18"/>
                <w:szCs w:val="18"/>
              </w:rPr>
              <w:t>1,740,545,550</w:t>
            </w:r>
          </w:p>
        </w:tc>
        <w:tc>
          <w:tcPr>
            <w:tcW w:w="1701" w:type="dxa"/>
            <w:tcBorders>
              <w:top w:val="nil"/>
              <w:left w:val="nil"/>
              <w:bottom w:val="nil"/>
              <w:right w:val="nil"/>
            </w:tcBorders>
            <w:vAlign w:val="bottom"/>
          </w:tcPr>
          <w:p w14:paraId="162FB0DD" w14:textId="77777777" w:rsidR="000B7032" w:rsidRPr="001C7123" w:rsidRDefault="000B7032" w:rsidP="000B7032">
            <w:pPr>
              <w:spacing w:before="40" w:after="20"/>
              <w:jc w:val="right"/>
              <w:rPr>
                <w:rFonts w:cs="Arial"/>
                <w:b/>
                <w:sz w:val="18"/>
                <w:szCs w:val="18"/>
              </w:rPr>
            </w:pPr>
            <w:r w:rsidRPr="001C7123">
              <w:rPr>
                <w:rFonts w:cs="Arial"/>
                <w:b/>
                <w:sz w:val="18"/>
                <w:szCs w:val="18"/>
              </w:rPr>
              <w:t>4,854,017,500</w:t>
            </w:r>
          </w:p>
        </w:tc>
      </w:tr>
      <w:tr w:rsidR="000B7032" w:rsidRPr="000B7032" w14:paraId="2BCD32A8" w14:textId="77777777" w:rsidTr="00A64ED1">
        <w:tc>
          <w:tcPr>
            <w:tcW w:w="2268" w:type="dxa"/>
            <w:tcBorders>
              <w:top w:val="nil"/>
              <w:left w:val="nil"/>
              <w:bottom w:val="nil"/>
              <w:right w:val="single" w:sz="18" w:space="0" w:color="002060"/>
            </w:tcBorders>
            <w:shd w:val="clear" w:color="auto" w:fill="auto"/>
            <w:noWrap/>
            <w:vAlign w:val="center"/>
          </w:tcPr>
          <w:p w14:paraId="39417B7C" w14:textId="77777777" w:rsidR="000B7032" w:rsidRPr="00F75B25" w:rsidRDefault="000B7032" w:rsidP="000B7032">
            <w:pPr>
              <w:spacing w:before="40" w:after="20"/>
              <w:rPr>
                <w:rFonts w:cs="Arial"/>
                <w:sz w:val="18"/>
                <w:szCs w:val="18"/>
              </w:rPr>
            </w:pPr>
            <w:r w:rsidRPr="00F75B25">
              <w:rPr>
                <w:rFonts w:cs="Arial"/>
                <w:sz w:val="18"/>
                <w:szCs w:val="18"/>
              </w:rPr>
              <w:t>Monash C</w:t>
            </w:r>
          </w:p>
        </w:tc>
        <w:tc>
          <w:tcPr>
            <w:tcW w:w="1701" w:type="dxa"/>
            <w:tcBorders>
              <w:top w:val="nil"/>
              <w:left w:val="single" w:sz="18" w:space="0" w:color="002060"/>
              <w:bottom w:val="nil"/>
              <w:right w:val="nil"/>
            </w:tcBorders>
            <w:shd w:val="clear" w:color="auto" w:fill="auto"/>
            <w:noWrap/>
            <w:vAlign w:val="bottom"/>
          </w:tcPr>
          <w:p w14:paraId="202B1DD0" w14:textId="77777777" w:rsidR="000B7032" w:rsidRPr="000B7032" w:rsidRDefault="000B7032" w:rsidP="000B7032">
            <w:pPr>
              <w:spacing w:before="40" w:after="20"/>
              <w:jc w:val="right"/>
              <w:rPr>
                <w:rFonts w:cs="Arial"/>
                <w:sz w:val="18"/>
                <w:szCs w:val="18"/>
              </w:rPr>
            </w:pPr>
            <w:r w:rsidRPr="000B7032">
              <w:rPr>
                <w:rFonts w:cs="Arial"/>
                <w:sz w:val="18"/>
                <w:szCs w:val="18"/>
              </w:rPr>
              <w:t>42,559,460,250</w:t>
            </w:r>
          </w:p>
        </w:tc>
        <w:tc>
          <w:tcPr>
            <w:tcW w:w="1701" w:type="dxa"/>
            <w:tcBorders>
              <w:top w:val="nil"/>
              <w:left w:val="nil"/>
              <w:bottom w:val="nil"/>
              <w:right w:val="nil"/>
            </w:tcBorders>
            <w:vAlign w:val="bottom"/>
          </w:tcPr>
          <w:p w14:paraId="31237F44" w14:textId="77777777" w:rsidR="000B7032" w:rsidRPr="000B7032" w:rsidRDefault="000B7032" w:rsidP="000B7032">
            <w:pPr>
              <w:spacing w:before="40" w:after="20"/>
              <w:jc w:val="right"/>
              <w:rPr>
                <w:rFonts w:cs="Arial"/>
                <w:sz w:val="18"/>
                <w:szCs w:val="18"/>
              </w:rPr>
            </w:pPr>
            <w:r w:rsidRPr="000B7032">
              <w:rPr>
                <w:rFonts w:cs="Arial"/>
                <w:sz w:val="18"/>
                <w:szCs w:val="18"/>
              </w:rPr>
              <w:t>6,910,571,975</w:t>
            </w:r>
          </w:p>
        </w:tc>
        <w:tc>
          <w:tcPr>
            <w:tcW w:w="1701" w:type="dxa"/>
            <w:tcBorders>
              <w:top w:val="nil"/>
              <w:left w:val="nil"/>
              <w:bottom w:val="nil"/>
              <w:right w:val="nil"/>
            </w:tcBorders>
            <w:shd w:val="clear" w:color="auto" w:fill="auto"/>
            <w:noWrap/>
            <w:vAlign w:val="bottom"/>
          </w:tcPr>
          <w:p w14:paraId="39D63137" w14:textId="77777777" w:rsidR="000B7032" w:rsidRPr="000B7032" w:rsidRDefault="000B7032" w:rsidP="000B7032">
            <w:pPr>
              <w:spacing w:before="40" w:after="20"/>
              <w:jc w:val="right"/>
              <w:rPr>
                <w:rFonts w:cs="Arial"/>
                <w:sz w:val="18"/>
                <w:szCs w:val="18"/>
              </w:rPr>
            </w:pPr>
            <w:r w:rsidRPr="000B7032">
              <w:rPr>
                <w:rFonts w:cs="Arial"/>
                <w:sz w:val="18"/>
                <w:szCs w:val="18"/>
              </w:rPr>
              <w:t>9,791,250</w:t>
            </w:r>
          </w:p>
        </w:tc>
        <w:tc>
          <w:tcPr>
            <w:tcW w:w="1701" w:type="dxa"/>
            <w:tcBorders>
              <w:top w:val="nil"/>
              <w:left w:val="nil"/>
              <w:bottom w:val="nil"/>
              <w:right w:val="nil"/>
            </w:tcBorders>
            <w:vAlign w:val="bottom"/>
          </w:tcPr>
          <w:p w14:paraId="692AD8D4" w14:textId="77777777" w:rsidR="000B7032" w:rsidRPr="001C7123" w:rsidRDefault="000B7032" w:rsidP="000B7032">
            <w:pPr>
              <w:spacing w:before="40" w:after="20"/>
              <w:jc w:val="right"/>
              <w:rPr>
                <w:rFonts w:cs="Arial"/>
                <w:b/>
                <w:sz w:val="18"/>
                <w:szCs w:val="18"/>
              </w:rPr>
            </w:pPr>
            <w:r w:rsidRPr="001C7123">
              <w:rPr>
                <w:rFonts w:cs="Arial"/>
                <w:b/>
                <w:sz w:val="18"/>
                <w:szCs w:val="18"/>
              </w:rPr>
              <w:t>49,479,823,475</w:t>
            </w:r>
          </w:p>
        </w:tc>
      </w:tr>
      <w:tr w:rsidR="000B7032" w:rsidRPr="000B7032" w14:paraId="5845ACEF" w14:textId="77777777" w:rsidTr="00A64ED1">
        <w:tc>
          <w:tcPr>
            <w:tcW w:w="2268" w:type="dxa"/>
            <w:tcBorders>
              <w:top w:val="nil"/>
              <w:left w:val="nil"/>
              <w:bottom w:val="nil"/>
              <w:right w:val="single" w:sz="18" w:space="0" w:color="002060"/>
            </w:tcBorders>
            <w:shd w:val="clear" w:color="auto" w:fill="auto"/>
            <w:noWrap/>
            <w:vAlign w:val="center"/>
          </w:tcPr>
          <w:p w14:paraId="7A1D113F" w14:textId="77777777" w:rsidR="000B7032" w:rsidRPr="00F75B25" w:rsidRDefault="000B7032" w:rsidP="000B7032">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002060"/>
              <w:bottom w:val="nil"/>
              <w:right w:val="nil"/>
            </w:tcBorders>
            <w:shd w:val="clear" w:color="auto" w:fill="auto"/>
            <w:noWrap/>
            <w:vAlign w:val="bottom"/>
          </w:tcPr>
          <w:p w14:paraId="482BA342" w14:textId="77777777" w:rsidR="000B7032" w:rsidRPr="000B7032" w:rsidRDefault="000B7032" w:rsidP="000B7032">
            <w:pPr>
              <w:spacing w:before="40" w:after="20"/>
              <w:jc w:val="right"/>
              <w:rPr>
                <w:rFonts w:cs="Arial"/>
                <w:sz w:val="18"/>
                <w:szCs w:val="18"/>
              </w:rPr>
            </w:pPr>
            <w:r w:rsidRPr="000B7032">
              <w:rPr>
                <w:rFonts w:cs="Arial"/>
                <w:sz w:val="18"/>
                <w:szCs w:val="18"/>
              </w:rPr>
              <w:t>32,130,128,420</w:t>
            </w:r>
          </w:p>
        </w:tc>
        <w:tc>
          <w:tcPr>
            <w:tcW w:w="1701" w:type="dxa"/>
            <w:tcBorders>
              <w:top w:val="nil"/>
              <w:left w:val="nil"/>
              <w:bottom w:val="nil"/>
              <w:right w:val="nil"/>
            </w:tcBorders>
            <w:vAlign w:val="bottom"/>
          </w:tcPr>
          <w:p w14:paraId="4D23011A" w14:textId="77777777" w:rsidR="000B7032" w:rsidRPr="000B7032" w:rsidRDefault="000B7032" w:rsidP="000B7032">
            <w:pPr>
              <w:spacing w:before="40" w:after="20"/>
              <w:jc w:val="right"/>
              <w:rPr>
                <w:rFonts w:cs="Arial"/>
                <w:sz w:val="18"/>
                <w:szCs w:val="18"/>
              </w:rPr>
            </w:pPr>
            <w:r w:rsidRPr="000B7032">
              <w:rPr>
                <w:rFonts w:cs="Arial"/>
                <w:sz w:val="18"/>
                <w:szCs w:val="18"/>
              </w:rPr>
              <w:t>3,413,943,830</w:t>
            </w:r>
          </w:p>
        </w:tc>
        <w:tc>
          <w:tcPr>
            <w:tcW w:w="1701" w:type="dxa"/>
            <w:tcBorders>
              <w:top w:val="nil"/>
              <w:left w:val="nil"/>
              <w:bottom w:val="nil"/>
              <w:right w:val="nil"/>
            </w:tcBorders>
            <w:shd w:val="clear" w:color="auto" w:fill="auto"/>
            <w:noWrap/>
            <w:vAlign w:val="bottom"/>
          </w:tcPr>
          <w:p w14:paraId="52EE3263"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170FE80B" w14:textId="77777777" w:rsidR="000B7032" w:rsidRPr="001C7123" w:rsidRDefault="000B7032" w:rsidP="000B7032">
            <w:pPr>
              <w:spacing w:before="40" w:after="20"/>
              <w:jc w:val="right"/>
              <w:rPr>
                <w:rFonts w:cs="Arial"/>
                <w:b/>
                <w:sz w:val="18"/>
                <w:szCs w:val="18"/>
              </w:rPr>
            </w:pPr>
            <w:r w:rsidRPr="001C7123">
              <w:rPr>
                <w:rFonts w:cs="Arial"/>
                <w:b/>
                <w:sz w:val="18"/>
                <w:szCs w:val="18"/>
              </w:rPr>
              <w:t>35,544,072,250</w:t>
            </w:r>
          </w:p>
        </w:tc>
      </w:tr>
      <w:tr w:rsidR="000B7032" w:rsidRPr="000B7032" w14:paraId="3D15F4C5" w14:textId="77777777" w:rsidTr="00A64ED1">
        <w:tc>
          <w:tcPr>
            <w:tcW w:w="2268" w:type="dxa"/>
            <w:tcBorders>
              <w:top w:val="nil"/>
              <w:left w:val="nil"/>
              <w:bottom w:val="nil"/>
              <w:right w:val="single" w:sz="18" w:space="0" w:color="002060"/>
            </w:tcBorders>
            <w:shd w:val="clear" w:color="auto" w:fill="auto"/>
            <w:noWrap/>
            <w:vAlign w:val="center"/>
          </w:tcPr>
          <w:p w14:paraId="04083CD9" w14:textId="77777777" w:rsidR="000B7032" w:rsidRPr="00F75B25" w:rsidRDefault="000B7032" w:rsidP="000B7032">
            <w:pPr>
              <w:spacing w:before="40" w:after="20"/>
              <w:rPr>
                <w:rFonts w:cs="Arial"/>
                <w:sz w:val="18"/>
                <w:szCs w:val="18"/>
              </w:rPr>
            </w:pPr>
            <w:r w:rsidRPr="00F75B25">
              <w:rPr>
                <w:rFonts w:cs="Arial"/>
                <w:sz w:val="18"/>
                <w:szCs w:val="18"/>
              </w:rPr>
              <w:t>Moorabool S</w:t>
            </w:r>
          </w:p>
        </w:tc>
        <w:tc>
          <w:tcPr>
            <w:tcW w:w="1701" w:type="dxa"/>
            <w:tcBorders>
              <w:top w:val="nil"/>
              <w:left w:val="single" w:sz="18" w:space="0" w:color="002060"/>
              <w:bottom w:val="nil"/>
              <w:right w:val="nil"/>
            </w:tcBorders>
            <w:shd w:val="clear" w:color="auto" w:fill="auto"/>
            <w:noWrap/>
            <w:vAlign w:val="bottom"/>
          </w:tcPr>
          <w:p w14:paraId="4B12F326" w14:textId="77777777" w:rsidR="000B7032" w:rsidRPr="000B7032" w:rsidRDefault="000B7032" w:rsidP="000B7032">
            <w:pPr>
              <w:spacing w:before="40" w:after="20"/>
              <w:jc w:val="right"/>
              <w:rPr>
                <w:rFonts w:cs="Arial"/>
                <w:sz w:val="18"/>
                <w:szCs w:val="18"/>
              </w:rPr>
            </w:pPr>
            <w:r w:rsidRPr="000B7032">
              <w:rPr>
                <w:rFonts w:cs="Arial"/>
                <w:sz w:val="18"/>
                <w:szCs w:val="18"/>
              </w:rPr>
              <w:t>4,106,096,000</w:t>
            </w:r>
          </w:p>
        </w:tc>
        <w:tc>
          <w:tcPr>
            <w:tcW w:w="1701" w:type="dxa"/>
            <w:tcBorders>
              <w:top w:val="nil"/>
              <w:left w:val="nil"/>
              <w:bottom w:val="nil"/>
              <w:right w:val="nil"/>
            </w:tcBorders>
            <w:vAlign w:val="bottom"/>
          </w:tcPr>
          <w:p w14:paraId="3106D9FD" w14:textId="77777777" w:rsidR="000B7032" w:rsidRPr="000B7032" w:rsidRDefault="000B7032" w:rsidP="000B7032">
            <w:pPr>
              <w:spacing w:before="40" w:after="20"/>
              <w:jc w:val="right"/>
              <w:rPr>
                <w:rFonts w:cs="Arial"/>
                <w:sz w:val="18"/>
                <w:szCs w:val="18"/>
              </w:rPr>
            </w:pPr>
            <w:r w:rsidRPr="000B7032">
              <w:rPr>
                <w:rFonts w:cs="Arial"/>
                <w:sz w:val="18"/>
                <w:szCs w:val="18"/>
              </w:rPr>
              <w:t>281,027,603</w:t>
            </w:r>
          </w:p>
        </w:tc>
        <w:tc>
          <w:tcPr>
            <w:tcW w:w="1701" w:type="dxa"/>
            <w:tcBorders>
              <w:top w:val="nil"/>
              <w:left w:val="nil"/>
              <w:bottom w:val="nil"/>
              <w:right w:val="nil"/>
            </w:tcBorders>
            <w:shd w:val="clear" w:color="auto" w:fill="auto"/>
            <w:noWrap/>
            <w:vAlign w:val="bottom"/>
          </w:tcPr>
          <w:p w14:paraId="6EE588F0" w14:textId="77777777" w:rsidR="000B7032" w:rsidRPr="000B7032" w:rsidRDefault="000B7032" w:rsidP="000B7032">
            <w:pPr>
              <w:spacing w:before="40" w:after="20"/>
              <w:jc w:val="right"/>
              <w:rPr>
                <w:rFonts w:cs="Arial"/>
                <w:sz w:val="18"/>
                <w:szCs w:val="18"/>
              </w:rPr>
            </w:pPr>
            <w:r w:rsidRPr="000B7032">
              <w:rPr>
                <w:rFonts w:cs="Arial"/>
                <w:sz w:val="18"/>
                <w:szCs w:val="18"/>
              </w:rPr>
              <w:t>916,865,500</w:t>
            </w:r>
          </w:p>
        </w:tc>
        <w:tc>
          <w:tcPr>
            <w:tcW w:w="1701" w:type="dxa"/>
            <w:tcBorders>
              <w:top w:val="nil"/>
              <w:left w:val="nil"/>
              <w:bottom w:val="nil"/>
              <w:right w:val="nil"/>
            </w:tcBorders>
            <w:vAlign w:val="bottom"/>
          </w:tcPr>
          <w:p w14:paraId="76C34AB5" w14:textId="77777777" w:rsidR="000B7032" w:rsidRPr="001C7123" w:rsidRDefault="000B7032" w:rsidP="000B7032">
            <w:pPr>
              <w:spacing w:before="40" w:after="20"/>
              <w:jc w:val="right"/>
              <w:rPr>
                <w:rFonts w:cs="Arial"/>
                <w:b/>
                <w:sz w:val="18"/>
                <w:szCs w:val="18"/>
              </w:rPr>
            </w:pPr>
            <w:r w:rsidRPr="001C7123">
              <w:rPr>
                <w:rFonts w:cs="Arial"/>
                <w:b/>
                <w:sz w:val="18"/>
                <w:szCs w:val="18"/>
              </w:rPr>
              <w:t>5,303,989,103</w:t>
            </w:r>
          </w:p>
        </w:tc>
      </w:tr>
      <w:tr w:rsidR="000B7032" w:rsidRPr="000B7032" w14:paraId="5D44BABA" w14:textId="77777777" w:rsidTr="00A64ED1">
        <w:tc>
          <w:tcPr>
            <w:tcW w:w="2268" w:type="dxa"/>
            <w:tcBorders>
              <w:top w:val="nil"/>
              <w:left w:val="nil"/>
              <w:bottom w:val="nil"/>
              <w:right w:val="single" w:sz="18" w:space="0" w:color="002060"/>
            </w:tcBorders>
            <w:shd w:val="clear" w:color="auto" w:fill="auto"/>
            <w:noWrap/>
            <w:vAlign w:val="center"/>
          </w:tcPr>
          <w:p w14:paraId="0E5BFC84" w14:textId="77777777" w:rsidR="000B7032" w:rsidRPr="00F75B25" w:rsidRDefault="000B7032" w:rsidP="000B7032">
            <w:pPr>
              <w:spacing w:before="40" w:after="20"/>
              <w:rPr>
                <w:rFonts w:cs="Arial"/>
                <w:sz w:val="18"/>
                <w:szCs w:val="18"/>
              </w:rPr>
            </w:pPr>
            <w:r w:rsidRPr="00F75B25">
              <w:rPr>
                <w:rFonts w:cs="Arial"/>
                <w:sz w:val="18"/>
                <w:szCs w:val="18"/>
              </w:rPr>
              <w:t>Moreland C</w:t>
            </w:r>
          </w:p>
        </w:tc>
        <w:tc>
          <w:tcPr>
            <w:tcW w:w="1701" w:type="dxa"/>
            <w:tcBorders>
              <w:top w:val="nil"/>
              <w:left w:val="single" w:sz="18" w:space="0" w:color="002060"/>
              <w:bottom w:val="nil"/>
              <w:right w:val="nil"/>
            </w:tcBorders>
            <w:shd w:val="clear" w:color="auto" w:fill="auto"/>
            <w:noWrap/>
            <w:vAlign w:val="bottom"/>
          </w:tcPr>
          <w:p w14:paraId="79F30A59" w14:textId="77777777" w:rsidR="000B7032" w:rsidRPr="000B7032" w:rsidRDefault="000B7032" w:rsidP="000B7032">
            <w:pPr>
              <w:spacing w:before="40" w:after="20"/>
              <w:jc w:val="right"/>
              <w:rPr>
                <w:rFonts w:cs="Arial"/>
                <w:sz w:val="18"/>
                <w:szCs w:val="18"/>
              </w:rPr>
            </w:pPr>
            <w:r w:rsidRPr="000B7032">
              <w:rPr>
                <w:rFonts w:cs="Arial"/>
                <w:sz w:val="18"/>
                <w:szCs w:val="18"/>
              </w:rPr>
              <w:t>34,048,333,251</w:t>
            </w:r>
          </w:p>
        </w:tc>
        <w:tc>
          <w:tcPr>
            <w:tcW w:w="1701" w:type="dxa"/>
            <w:tcBorders>
              <w:top w:val="nil"/>
              <w:left w:val="nil"/>
              <w:bottom w:val="nil"/>
              <w:right w:val="nil"/>
            </w:tcBorders>
            <w:vAlign w:val="bottom"/>
          </w:tcPr>
          <w:p w14:paraId="7BE0F396" w14:textId="77777777" w:rsidR="000B7032" w:rsidRPr="000B7032" w:rsidRDefault="000B7032" w:rsidP="000B7032">
            <w:pPr>
              <w:spacing w:before="40" w:after="20"/>
              <w:jc w:val="right"/>
              <w:rPr>
                <w:rFonts w:cs="Arial"/>
                <w:sz w:val="18"/>
                <w:szCs w:val="18"/>
              </w:rPr>
            </w:pPr>
            <w:r w:rsidRPr="000B7032">
              <w:rPr>
                <w:rFonts w:cs="Arial"/>
                <w:sz w:val="18"/>
                <w:szCs w:val="18"/>
              </w:rPr>
              <w:t>4,013,368,150</w:t>
            </w:r>
          </w:p>
        </w:tc>
        <w:tc>
          <w:tcPr>
            <w:tcW w:w="1701" w:type="dxa"/>
            <w:tcBorders>
              <w:top w:val="nil"/>
              <w:left w:val="nil"/>
              <w:bottom w:val="nil"/>
              <w:right w:val="nil"/>
            </w:tcBorders>
            <w:shd w:val="clear" w:color="auto" w:fill="auto"/>
            <w:noWrap/>
            <w:vAlign w:val="bottom"/>
          </w:tcPr>
          <w:p w14:paraId="7FEDBA0C"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5E07689A" w14:textId="77777777" w:rsidR="000B7032" w:rsidRPr="001C7123" w:rsidRDefault="000B7032" w:rsidP="000B7032">
            <w:pPr>
              <w:spacing w:before="40" w:after="20"/>
              <w:jc w:val="right"/>
              <w:rPr>
                <w:rFonts w:cs="Arial"/>
                <w:b/>
                <w:sz w:val="18"/>
                <w:szCs w:val="18"/>
              </w:rPr>
            </w:pPr>
            <w:r w:rsidRPr="001C7123">
              <w:rPr>
                <w:rFonts w:cs="Arial"/>
                <w:b/>
                <w:sz w:val="18"/>
                <w:szCs w:val="18"/>
              </w:rPr>
              <w:t>38,061,701,401</w:t>
            </w:r>
          </w:p>
        </w:tc>
      </w:tr>
      <w:tr w:rsidR="000B7032" w:rsidRPr="000B7032" w14:paraId="740582F0" w14:textId="77777777" w:rsidTr="00A64ED1">
        <w:tc>
          <w:tcPr>
            <w:tcW w:w="2268" w:type="dxa"/>
            <w:tcBorders>
              <w:top w:val="nil"/>
              <w:left w:val="nil"/>
              <w:bottom w:val="nil"/>
              <w:right w:val="single" w:sz="18" w:space="0" w:color="002060"/>
            </w:tcBorders>
            <w:shd w:val="clear" w:color="auto" w:fill="auto"/>
            <w:noWrap/>
            <w:vAlign w:val="center"/>
          </w:tcPr>
          <w:p w14:paraId="30BC6928" w14:textId="77777777" w:rsidR="000B7032" w:rsidRPr="00F75B25" w:rsidRDefault="000B7032" w:rsidP="000B7032">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002060"/>
              <w:bottom w:val="nil"/>
              <w:right w:val="nil"/>
            </w:tcBorders>
            <w:shd w:val="clear" w:color="auto" w:fill="auto"/>
            <w:noWrap/>
            <w:vAlign w:val="bottom"/>
          </w:tcPr>
          <w:p w14:paraId="471AF979" w14:textId="77777777" w:rsidR="000B7032" w:rsidRPr="000B7032" w:rsidRDefault="000B7032" w:rsidP="000B7032">
            <w:pPr>
              <w:spacing w:before="40" w:after="20"/>
              <w:jc w:val="right"/>
              <w:rPr>
                <w:rFonts w:cs="Arial"/>
                <w:sz w:val="18"/>
                <w:szCs w:val="18"/>
              </w:rPr>
            </w:pPr>
            <w:r w:rsidRPr="000B7032">
              <w:rPr>
                <w:rFonts w:cs="Arial"/>
                <w:sz w:val="18"/>
                <w:szCs w:val="18"/>
              </w:rPr>
              <w:t>50,905,998,100</w:t>
            </w:r>
          </w:p>
        </w:tc>
        <w:tc>
          <w:tcPr>
            <w:tcW w:w="1701" w:type="dxa"/>
            <w:tcBorders>
              <w:top w:val="nil"/>
              <w:left w:val="nil"/>
              <w:bottom w:val="nil"/>
              <w:right w:val="nil"/>
            </w:tcBorders>
            <w:vAlign w:val="bottom"/>
          </w:tcPr>
          <w:p w14:paraId="70E17DE8" w14:textId="77777777" w:rsidR="000B7032" w:rsidRPr="000B7032" w:rsidRDefault="000B7032" w:rsidP="000B7032">
            <w:pPr>
              <w:spacing w:before="40" w:after="20"/>
              <w:jc w:val="right"/>
              <w:rPr>
                <w:rFonts w:cs="Arial"/>
                <w:sz w:val="18"/>
                <w:szCs w:val="18"/>
              </w:rPr>
            </w:pPr>
            <w:r w:rsidRPr="000B7032">
              <w:rPr>
                <w:rFonts w:cs="Arial"/>
                <w:sz w:val="18"/>
                <w:szCs w:val="18"/>
              </w:rPr>
              <w:t>3,655,459,871</w:t>
            </w:r>
          </w:p>
        </w:tc>
        <w:tc>
          <w:tcPr>
            <w:tcW w:w="1701" w:type="dxa"/>
            <w:tcBorders>
              <w:top w:val="nil"/>
              <w:left w:val="nil"/>
              <w:bottom w:val="nil"/>
              <w:right w:val="nil"/>
            </w:tcBorders>
            <w:shd w:val="clear" w:color="auto" w:fill="auto"/>
            <w:noWrap/>
            <w:vAlign w:val="bottom"/>
          </w:tcPr>
          <w:p w14:paraId="15A81D27" w14:textId="77777777" w:rsidR="000B7032" w:rsidRPr="000B7032" w:rsidRDefault="000B7032" w:rsidP="000B7032">
            <w:pPr>
              <w:spacing w:before="40" w:after="20"/>
              <w:jc w:val="right"/>
              <w:rPr>
                <w:rFonts w:cs="Arial"/>
                <w:sz w:val="18"/>
                <w:szCs w:val="18"/>
              </w:rPr>
            </w:pPr>
            <w:r w:rsidRPr="000B7032">
              <w:rPr>
                <w:rFonts w:cs="Arial"/>
                <w:sz w:val="18"/>
                <w:szCs w:val="18"/>
              </w:rPr>
              <w:t>2,731,972,725</w:t>
            </w:r>
          </w:p>
        </w:tc>
        <w:tc>
          <w:tcPr>
            <w:tcW w:w="1701" w:type="dxa"/>
            <w:tcBorders>
              <w:top w:val="nil"/>
              <w:left w:val="nil"/>
              <w:bottom w:val="nil"/>
              <w:right w:val="nil"/>
            </w:tcBorders>
            <w:vAlign w:val="bottom"/>
          </w:tcPr>
          <w:p w14:paraId="6D731BFC" w14:textId="77777777" w:rsidR="000B7032" w:rsidRPr="001C7123" w:rsidRDefault="000B7032" w:rsidP="000B7032">
            <w:pPr>
              <w:spacing w:before="40" w:after="20"/>
              <w:jc w:val="right"/>
              <w:rPr>
                <w:rFonts w:cs="Arial"/>
                <w:b/>
                <w:sz w:val="18"/>
                <w:szCs w:val="18"/>
              </w:rPr>
            </w:pPr>
            <w:r w:rsidRPr="001C7123">
              <w:rPr>
                <w:rFonts w:cs="Arial"/>
                <w:b/>
                <w:sz w:val="18"/>
                <w:szCs w:val="18"/>
              </w:rPr>
              <w:t>57,293,430,696</w:t>
            </w:r>
          </w:p>
        </w:tc>
      </w:tr>
      <w:tr w:rsidR="000B7032" w:rsidRPr="000B7032" w14:paraId="59E0D3C6" w14:textId="77777777" w:rsidTr="00A64ED1">
        <w:tc>
          <w:tcPr>
            <w:tcW w:w="2268" w:type="dxa"/>
            <w:tcBorders>
              <w:top w:val="nil"/>
              <w:left w:val="nil"/>
              <w:bottom w:val="nil"/>
              <w:right w:val="single" w:sz="18" w:space="0" w:color="002060"/>
            </w:tcBorders>
            <w:shd w:val="clear" w:color="auto" w:fill="auto"/>
            <w:noWrap/>
            <w:vAlign w:val="center"/>
          </w:tcPr>
          <w:p w14:paraId="127D1CB6" w14:textId="77777777" w:rsidR="000B7032" w:rsidRPr="00F75B25" w:rsidRDefault="000B7032" w:rsidP="000B7032">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002060"/>
              <w:bottom w:val="nil"/>
              <w:right w:val="nil"/>
            </w:tcBorders>
            <w:shd w:val="clear" w:color="auto" w:fill="auto"/>
            <w:noWrap/>
            <w:vAlign w:val="bottom"/>
          </w:tcPr>
          <w:p w14:paraId="64C33EC4" w14:textId="77777777" w:rsidR="000B7032" w:rsidRPr="000B7032" w:rsidRDefault="000B7032" w:rsidP="000B7032">
            <w:pPr>
              <w:spacing w:before="40" w:after="20"/>
              <w:jc w:val="right"/>
              <w:rPr>
                <w:rFonts w:cs="Arial"/>
                <w:sz w:val="18"/>
                <w:szCs w:val="18"/>
              </w:rPr>
            </w:pPr>
            <w:r w:rsidRPr="000B7032">
              <w:rPr>
                <w:rFonts w:cs="Arial"/>
                <w:sz w:val="18"/>
                <w:szCs w:val="18"/>
              </w:rPr>
              <w:t>2,853,319,225</w:t>
            </w:r>
          </w:p>
        </w:tc>
        <w:tc>
          <w:tcPr>
            <w:tcW w:w="1701" w:type="dxa"/>
            <w:tcBorders>
              <w:top w:val="nil"/>
              <w:left w:val="nil"/>
              <w:bottom w:val="nil"/>
              <w:right w:val="nil"/>
            </w:tcBorders>
            <w:vAlign w:val="bottom"/>
          </w:tcPr>
          <w:p w14:paraId="314BDE70" w14:textId="77777777" w:rsidR="000B7032" w:rsidRPr="000B7032" w:rsidRDefault="000B7032" w:rsidP="000B7032">
            <w:pPr>
              <w:spacing w:before="40" w:after="20"/>
              <w:jc w:val="right"/>
              <w:rPr>
                <w:rFonts w:cs="Arial"/>
                <w:sz w:val="18"/>
                <w:szCs w:val="18"/>
              </w:rPr>
            </w:pPr>
            <w:r w:rsidRPr="000B7032">
              <w:rPr>
                <w:rFonts w:cs="Arial"/>
                <w:sz w:val="18"/>
                <w:szCs w:val="18"/>
              </w:rPr>
              <w:t>261,998,250</w:t>
            </w:r>
          </w:p>
        </w:tc>
        <w:tc>
          <w:tcPr>
            <w:tcW w:w="1701" w:type="dxa"/>
            <w:tcBorders>
              <w:top w:val="nil"/>
              <w:left w:val="nil"/>
              <w:bottom w:val="nil"/>
              <w:right w:val="nil"/>
            </w:tcBorders>
            <w:shd w:val="clear" w:color="auto" w:fill="auto"/>
            <w:noWrap/>
            <w:vAlign w:val="bottom"/>
          </w:tcPr>
          <w:p w14:paraId="46A1447B" w14:textId="77777777" w:rsidR="000B7032" w:rsidRPr="000B7032" w:rsidRDefault="000B7032" w:rsidP="000B7032">
            <w:pPr>
              <w:spacing w:before="40" w:after="20"/>
              <w:jc w:val="right"/>
              <w:rPr>
                <w:rFonts w:cs="Arial"/>
                <w:sz w:val="18"/>
                <w:szCs w:val="18"/>
              </w:rPr>
            </w:pPr>
            <w:r w:rsidRPr="000B7032">
              <w:rPr>
                <w:rFonts w:cs="Arial"/>
                <w:sz w:val="18"/>
                <w:szCs w:val="18"/>
              </w:rPr>
              <w:t>520,118,563</w:t>
            </w:r>
          </w:p>
        </w:tc>
        <w:tc>
          <w:tcPr>
            <w:tcW w:w="1701" w:type="dxa"/>
            <w:tcBorders>
              <w:top w:val="nil"/>
              <w:left w:val="nil"/>
              <w:bottom w:val="nil"/>
              <w:right w:val="nil"/>
            </w:tcBorders>
            <w:vAlign w:val="bottom"/>
          </w:tcPr>
          <w:p w14:paraId="33CCFBB3" w14:textId="77777777" w:rsidR="000B7032" w:rsidRPr="001C7123" w:rsidRDefault="000B7032" w:rsidP="000B7032">
            <w:pPr>
              <w:spacing w:before="40" w:after="20"/>
              <w:jc w:val="right"/>
              <w:rPr>
                <w:rFonts w:cs="Arial"/>
                <w:b/>
                <w:sz w:val="18"/>
                <w:szCs w:val="18"/>
              </w:rPr>
            </w:pPr>
            <w:r w:rsidRPr="001C7123">
              <w:rPr>
                <w:rFonts w:cs="Arial"/>
                <w:b/>
                <w:sz w:val="18"/>
                <w:szCs w:val="18"/>
              </w:rPr>
              <w:t>3,635,436,038</w:t>
            </w:r>
          </w:p>
        </w:tc>
      </w:tr>
      <w:tr w:rsidR="000B7032" w:rsidRPr="000B7032" w14:paraId="5B04B01D" w14:textId="77777777" w:rsidTr="00A64ED1">
        <w:tc>
          <w:tcPr>
            <w:tcW w:w="2268" w:type="dxa"/>
            <w:tcBorders>
              <w:top w:val="nil"/>
              <w:left w:val="nil"/>
              <w:bottom w:val="nil"/>
              <w:right w:val="single" w:sz="18" w:space="0" w:color="002060"/>
            </w:tcBorders>
            <w:shd w:val="clear" w:color="auto" w:fill="auto"/>
            <w:noWrap/>
            <w:vAlign w:val="center"/>
          </w:tcPr>
          <w:p w14:paraId="2129334A" w14:textId="77777777" w:rsidR="000B7032" w:rsidRPr="00F75B25" w:rsidRDefault="000B7032" w:rsidP="000B7032">
            <w:pPr>
              <w:spacing w:before="40" w:after="20"/>
              <w:rPr>
                <w:rFonts w:cs="Arial"/>
                <w:sz w:val="18"/>
                <w:szCs w:val="18"/>
              </w:rPr>
            </w:pPr>
            <w:r w:rsidRPr="00F75B25">
              <w:rPr>
                <w:rFonts w:cs="Arial"/>
                <w:sz w:val="18"/>
                <w:szCs w:val="18"/>
              </w:rPr>
              <w:t>Moyne S</w:t>
            </w:r>
          </w:p>
        </w:tc>
        <w:tc>
          <w:tcPr>
            <w:tcW w:w="1701" w:type="dxa"/>
            <w:tcBorders>
              <w:top w:val="nil"/>
              <w:left w:val="single" w:sz="18" w:space="0" w:color="002060"/>
              <w:bottom w:val="nil"/>
              <w:right w:val="nil"/>
            </w:tcBorders>
            <w:shd w:val="clear" w:color="auto" w:fill="auto"/>
            <w:noWrap/>
            <w:vAlign w:val="bottom"/>
          </w:tcPr>
          <w:p w14:paraId="44A167FD" w14:textId="77777777" w:rsidR="000B7032" w:rsidRPr="000B7032" w:rsidRDefault="000B7032" w:rsidP="000B7032">
            <w:pPr>
              <w:spacing w:before="40" w:after="20"/>
              <w:jc w:val="right"/>
              <w:rPr>
                <w:rFonts w:cs="Arial"/>
                <w:sz w:val="18"/>
                <w:szCs w:val="18"/>
              </w:rPr>
            </w:pPr>
            <w:r w:rsidRPr="000B7032">
              <w:rPr>
                <w:rFonts w:cs="Arial"/>
                <w:sz w:val="18"/>
                <w:szCs w:val="18"/>
              </w:rPr>
              <w:t>1,517,448,035</w:t>
            </w:r>
          </w:p>
        </w:tc>
        <w:tc>
          <w:tcPr>
            <w:tcW w:w="1701" w:type="dxa"/>
            <w:tcBorders>
              <w:top w:val="nil"/>
              <w:left w:val="nil"/>
              <w:bottom w:val="nil"/>
              <w:right w:val="nil"/>
            </w:tcBorders>
            <w:vAlign w:val="bottom"/>
          </w:tcPr>
          <w:p w14:paraId="7F1F2109" w14:textId="77777777" w:rsidR="000B7032" w:rsidRPr="000B7032" w:rsidRDefault="000B7032" w:rsidP="000B7032">
            <w:pPr>
              <w:spacing w:before="40" w:after="20"/>
              <w:jc w:val="right"/>
              <w:rPr>
                <w:rFonts w:cs="Arial"/>
                <w:sz w:val="18"/>
                <w:szCs w:val="18"/>
              </w:rPr>
            </w:pPr>
            <w:r w:rsidRPr="000B7032">
              <w:rPr>
                <w:rFonts w:cs="Arial"/>
                <w:sz w:val="18"/>
                <w:szCs w:val="18"/>
              </w:rPr>
              <w:t>276,067,125</w:t>
            </w:r>
          </w:p>
        </w:tc>
        <w:tc>
          <w:tcPr>
            <w:tcW w:w="1701" w:type="dxa"/>
            <w:tcBorders>
              <w:top w:val="nil"/>
              <w:left w:val="nil"/>
              <w:bottom w:val="nil"/>
              <w:right w:val="nil"/>
            </w:tcBorders>
            <w:shd w:val="clear" w:color="auto" w:fill="auto"/>
            <w:noWrap/>
            <w:vAlign w:val="bottom"/>
          </w:tcPr>
          <w:p w14:paraId="68434516" w14:textId="77777777" w:rsidR="000B7032" w:rsidRPr="000B7032" w:rsidRDefault="000B7032" w:rsidP="000B7032">
            <w:pPr>
              <w:spacing w:before="40" w:after="20"/>
              <w:jc w:val="right"/>
              <w:rPr>
                <w:rFonts w:cs="Arial"/>
                <w:sz w:val="18"/>
                <w:szCs w:val="18"/>
              </w:rPr>
            </w:pPr>
            <w:r w:rsidRPr="000B7032">
              <w:rPr>
                <w:rFonts w:cs="Arial"/>
                <w:sz w:val="18"/>
                <w:szCs w:val="18"/>
              </w:rPr>
              <w:t>4,227,429,100</w:t>
            </w:r>
          </w:p>
        </w:tc>
        <w:tc>
          <w:tcPr>
            <w:tcW w:w="1701" w:type="dxa"/>
            <w:tcBorders>
              <w:top w:val="nil"/>
              <w:left w:val="nil"/>
              <w:bottom w:val="nil"/>
              <w:right w:val="nil"/>
            </w:tcBorders>
            <w:vAlign w:val="bottom"/>
          </w:tcPr>
          <w:p w14:paraId="77BE4FB4" w14:textId="77777777" w:rsidR="000B7032" w:rsidRPr="001C7123" w:rsidRDefault="000B7032" w:rsidP="000B7032">
            <w:pPr>
              <w:spacing w:before="40" w:after="20"/>
              <w:jc w:val="right"/>
              <w:rPr>
                <w:rFonts w:cs="Arial"/>
                <w:b/>
                <w:sz w:val="18"/>
                <w:szCs w:val="18"/>
              </w:rPr>
            </w:pPr>
            <w:r w:rsidRPr="001C7123">
              <w:rPr>
                <w:rFonts w:cs="Arial"/>
                <w:b/>
                <w:sz w:val="18"/>
                <w:szCs w:val="18"/>
              </w:rPr>
              <w:t>6,020,944,260</w:t>
            </w:r>
          </w:p>
        </w:tc>
      </w:tr>
      <w:tr w:rsidR="000B7032" w:rsidRPr="000B7032" w14:paraId="50173029" w14:textId="77777777" w:rsidTr="00A64ED1">
        <w:tc>
          <w:tcPr>
            <w:tcW w:w="2268" w:type="dxa"/>
            <w:tcBorders>
              <w:top w:val="nil"/>
              <w:left w:val="nil"/>
              <w:bottom w:val="nil"/>
              <w:right w:val="single" w:sz="18" w:space="0" w:color="002060"/>
            </w:tcBorders>
            <w:shd w:val="clear" w:color="auto" w:fill="auto"/>
            <w:noWrap/>
            <w:vAlign w:val="center"/>
          </w:tcPr>
          <w:p w14:paraId="5DE52EF6" w14:textId="77777777" w:rsidR="000B7032" w:rsidRPr="00F75B25" w:rsidRDefault="000B7032" w:rsidP="000B7032">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002060"/>
              <w:bottom w:val="nil"/>
              <w:right w:val="nil"/>
            </w:tcBorders>
            <w:shd w:val="clear" w:color="auto" w:fill="auto"/>
            <w:noWrap/>
            <w:vAlign w:val="bottom"/>
          </w:tcPr>
          <w:p w14:paraId="3C4778D2" w14:textId="77777777" w:rsidR="000B7032" w:rsidRPr="000B7032" w:rsidRDefault="000B7032" w:rsidP="000B7032">
            <w:pPr>
              <w:spacing w:before="40" w:after="20"/>
              <w:jc w:val="right"/>
              <w:rPr>
                <w:rFonts w:cs="Arial"/>
                <w:sz w:val="18"/>
                <w:szCs w:val="18"/>
              </w:rPr>
            </w:pPr>
            <w:r w:rsidRPr="000B7032">
              <w:rPr>
                <w:rFonts w:cs="Arial"/>
                <w:sz w:val="18"/>
                <w:szCs w:val="18"/>
              </w:rPr>
              <w:t>1,587,520,000</w:t>
            </w:r>
          </w:p>
        </w:tc>
        <w:tc>
          <w:tcPr>
            <w:tcW w:w="1701" w:type="dxa"/>
            <w:tcBorders>
              <w:top w:val="nil"/>
              <w:left w:val="nil"/>
              <w:bottom w:val="nil"/>
              <w:right w:val="nil"/>
            </w:tcBorders>
            <w:vAlign w:val="bottom"/>
          </w:tcPr>
          <w:p w14:paraId="1CF2E7E2" w14:textId="77777777" w:rsidR="000B7032" w:rsidRPr="000B7032" w:rsidRDefault="000B7032" w:rsidP="000B7032">
            <w:pPr>
              <w:spacing w:before="40" w:after="20"/>
              <w:jc w:val="right"/>
              <w:rPr>
                <w:rFonts w:cs="Arial"/>
                <w:sz w:val="18"/>
                <w:szCs w:val="18"/>
              </w:rPr>
            </w:pPr>
            <w:r w:rsidRPr="000B7032">
              <w:rPr>
                <w:rFonts w:cs="Arial"/>
                <w:sz w:val="18"/>
                <w:szCs w:val="18"/>
              </w:rPr>
              <w:t>174,198,250</w:t>
            </w:r>
          </w:p>
        </w:tc>
        <w:tc>
          <w:tcPr>
            <w:tcW w:w="1701" w:type="dxa"/>
            <w:tcBorders>
              <w:top w:val="nil"/>
              <w:left w:val="nil"/>
              <w:bottom w:val="nil"/>
              <w:right w:val="nil"/>
            </w:tcBorders>
            <w:shd w:val="clear" w:color="auto" w:fill="auto"/>
            <w:noWrap/>
            <w:vAlign w:val="bottom"/>
          </w:tcPr>
          <w:p w14:paraId="2DB6898B" w14:textId="77777777" w:rsidR="000B7032" w:rsidRPr="000B7032" w:rsidRDefault="000B7032" w:rsidP="000B7032">
            <w:pPr>
              <w:spacing w:before="40" w:after="20"/>
              <w:jc w:val="right"/>
              <w:rPr>
                <w:rFonts w:cs="Arial"/>
                <w:sz w:val="18"/>
                <w:szCs w:val="18"/>
              </w:rPr>
            </w:pPr>
            <w:r w:rsidRPr="000B7032">
              <w:rPr>
                <w:rFonts w:cs="Arial"/>
                <w:sz w:val="18"/>
                <w:szCs w:val="18"/>
              </w:rPr>
              <w:t>1,919,015,500</w:t>
            </w:r>
          </w:p>
        </w:tc>
        <w:tc>
          <w:tcPr>
            <w:tcW w:w="1701" w:type="dxa"/>
            <w:tcBorders>
              <w:top w:val="nil"/>
              <w:left w:val="nil"/>
              <w:bottom w:val="nil"/>
              <w:right w:val="nil"/>
            </w:tcBorders>
            <w:vAlign w:val="bottom"/>
          </w:tcPr>
          <w:p w14:paraId="4EC75510" w14:textId="77777777" w:rsidR="000B7032" w:rsidRPr="001C7123" w:rsidRDefault="000B7032" w:rsidP="000B7032">
            <w:pPr>
              <w:spacing w:before="40" w:after="20"/>
              <w:jc w:val="right"/>
              <w:rPr>
                <w:rFonts w:cs="Arial"/>
                <w:b/>
                <w:sz w:val="18"/>
                <w:szCs w:val="18"/>
              </w:rPr>
            </w:pPr>
            <w:r w:rsidRPr="001C7123">
              <w:rPr>
                <w:rFonts w:cs="Arial"/>
                <w:b/>
                <w:sz w:val="18"/>
                <w:szCs w:val="18"/>
              </w:rPr>
              <w:t>3,680,733,750</w:t>
            </w:r>
          </w:p>
        </w:tc>
      </w:tr>
      <w:tr w:rsidR="000B7032" w:rsidRPr="000B7032" w14:paraId="59274887" w14:textId="77777777" w:rsidTr="00A64ED1">
        <w:tc>
          <w:tcPr>
            <w:tcW w:w="2268" w:type="dxa"/>
            <w:tcBorders>
              <w:top w:val="nil"/>
              <w:left w:val="nil"/>
              <w:bottom w:val="nil"/>
              <w:right w:val="single" w:sz="18" w:space="0" w:color="002060"/>
            </w:tcBorders>
            <w:shd w:val="clear" w:color="auto" w:fill="auto"/>
            <w:noWrap/>
            <w:vAlign w:val="center"/>
          </w:tcPr>
          <w:p w14:paraId="249F7D92" w14:textId="77777777" w:rsidR="000B7032" w:rsidRPr="00F75B25" w:rsidRDefault="000B7032" w:rsidP="000B7032">
            <w:pPr>
              <w:spacing w:before="40" w:after="20"/>
              <w:rPr>
                <w:rFonts w:cs="Arial"/>
                <w:sz w:val="18"/>
                <w:szCs w:val="18"/>
              </w:rPr>
            </w:pPr>
            <w:r w:rsidRPr="00F75B25">
              <w:rPr>
                <w:rFonts w:cs="Arial"/>
                <w:sz w:val="18"/>
                <w:szCs w:val="18"/>
              </w:rPr>
              <w:t>Nillumbik S</w:t>
            </w:r>
          </w:p>
        </w:tc>
        <w:tc>
          <w:tcPr>
            <w:tcW w:w="1701" w:type="dxa"/>
            <w:tcBorders>
              <w:top w:val="nil"/>
              <w:left w:val="single" w:sz="18" w:space="0" w:color="002060"/>
              <w:bottom w:val="nil"/>
              <w:right w:val="nil"/>
            </w:tcBorders>
            <w:shd w:val="clear" w:color="auto" w:fill="auto"/>
            <w:noWrap/>
            <w:vAlign w:val="bottom"/>
          </w:tcPr>
          <w:p w14:paraId="15A11A5D" w14:textId="77777777" w:rsidR="000B7032" w:rsidRPr="000B7032" w:rsidRDefault="000B7032" w:rsidP="000B7032">
            <w:pPr>
              <w:spacing w:before="40" w:after="20"/>
              <w:jc w:val="right"/>
              <w:rPr>
                <w:rFonts w:cs="Arial"/>
                <w:sz w:val="18"/>
                <w:szCs w:val="18"/>
              </w:rPr>
            </w:pPr>
            <w:r w:rsidRPr="000B7032">
              <w:rPr>
                <w:rFonts w:cs="Arial"/>
                <w:sz w:val="18"/>
                <w:szCs w:val="18"/>
              </w:rPr>
              <w:t>10,440,452,875</w:t>
            </w:r>
          </w:p>
        </w:tc>
        <w:tc>
          <w:tcPr>
            <w:tcW w:w="1701" w:type="dxa"/>
            <w:tcBorders>
              <w:top w:val="nil"/>
              <w:left w:val="nil"/>
              <w:bottom w:val="nil"/>
              <w:right w:val="nil"/>
            </w:tcBorders>
            <w:vAlign w:val="bottom"/>
          </w:tcPr>
          <w:p w14:paraId="607D30D5" w14:textId="77777777" w:rsidR="000B7032" w:rsidRPr="000B7032" w:rsidRDefault="000B7032" w:rsidP="000B7032">
            <w:pPr>
              <w:spacing w:before="40" w:after="20"/>
              <w:jc w:val="right"/>
              <w:rPr>
                <w:rFonts w:cs="Arial"/>
                <w:sz w:val="18"/>
                <w:szCs w:val="18"/>
              </w:rPr>
            </w:pPr>
            <w:r w:rsidRPr="000B7032">
              <w:rPr>
                <w:rFonts w:cs="Arial"/>
                <w:sz w:val="18"/>
                <w:szCs w:val="18"/>
              </w:rPr>
              <w:t>624,665,875</w:t>
            </w:r>
          </w:p>
        </w:tc>
        <w:tc>
          <w:tcPr>
            <w:tcW w:w="1701" w:type="dxa"/>
            <w:tcBorders>
              <w:top w:val="nil"/>
              <w:left w:val="nil"/>
              <w:bottom w:val="nil"/>
              <w:right w:val="nil"/>
            </w:tcBorders>
            <w:shd w:val="clear" w:color="auto" w:fill="auto"/>
            <w:noWrap/>
            <w:vAlign w:val="bottom"/>
          </w:tcPr>
          <w:p w14:paraId="3DC74D6C" w14:textId="77777777" w:rsidR="000B7032" w:rsidRPr="000B7032" w:rsidRDefault="000B7032" w:rsidP="000B7032">
            <w:pPr>
              <w:spacing w:before="40" w:after="20"/>
              <w:jc w:val="right"/>
              <w:rPr>
                <w:rFonts w:cs="Arial"/>
                <w:sz w:val="18"/>
                <w:szCs w:val="18"/>
              </w:rPr>
            </w:pPr>
            <w:r w:rsidRPr="000B7032">
              <w:rPr>
                <w:rFonts w:cs="Arial"/>
                <w:sz w:val="18"/>
                <w:szCs w:val="18"/>
              </w:rPr>
              <w:t>2,452,963,000</w:t>
            </w:r>
          </w:p>
        </w:tc>
        <w:tc>
          <w:tcPr>
            <w:tcW w:w="1701" w:type="dxa"/>
            <w:tcBorders>
              <w:top w:val="nil"/>
              <w:left w:val="nil"/>
              <w:bottom w:val="nil"/>
              <w:right w:val="nil"/>
            </w:tcBorders>
            <w:vAlign w:val="bottom"/>
          </w:tcPr>
          <w:p w14:paraId="21F1ED3F" w14:textId="77777777" w:rsidR="000B7032" w:rsidRPr="001C7123" w:rsidRDefault="000B7032" w:rsidP="000B7032">
            <w:pPr>
              <w:spacing w:before="40" w:after="20"/>
              <w:jc w:val="right"/>
              <w:rPr>
                <w:rFonts w:cs="Arial"/>
                <w:b/>
                <w:sz w:val="18"/>
                <w:szCs w:val="18"/>
              </w:rPr>
            </w:pPr>
            <w:r w:rsidRPr="001C7123">
              <w:rPr>
                <w:rFonts w:cs="Arial"/>
                <w:b/>
                <w:sz w:val="18"/>
                <w:szCs w:val="18"/>
              </w:rPr>
              <w:t>13,518,081,750</w:t>
            </w:r>
          </w:p>
        </w:tc>
      </w:tr>
      <w:tr w:rsidR="000B7032" w:rsidRPr="000B7032" w14:paraId="62E86D57" w14:textId="77777777" w:rsidTr="00A64ED1">
        <w:tc>
          <w:tcPr>
            <w:tcW w:w="2268" w:type="dxa"/>
            <w:tcBorders>
              <w:top w:val="nil"/>
              <w:left w:val="nil"/>
              <w:bottom w:val="nil"/>
              <w:right w:val="single" w:sz="18" w:space="0" w:color="002060"/>
            </w:tcBorders>
            <w:shd w:val="clear" w:color="auto" w:fill="auto"/>
            <w:noWrap/>
            <w:vAlign w:val="center"/>
          </w:tcPr>
          <w:p w14:paraId="53163730" w14:textId="77777777" w:rsidR="000B7032" w:rsidRPr="00F75B25" w:rsidRDefault="000B7032" w:rsidP="000B7032">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002060"/>
              <w:bottom w:val="nil"/>
              <w:right w:val="nil"/>
            </w:tcBorders>
            <w:shd w:val="clear" w:color="auto" w:fill="auto"/>
            <w:noWrap/>
            <w:vAlign w:val="bottom"/>
          </w:tcPr>
          <w:p w14:paraId="1650059B" w14:textId="77777777" w:rsidR="000B7032" w:rsidRPr="000B7032" w:rsidRDefault="000B7032" w:rsidP="000B7032">
            <w:pPr>
              <w:spacing w:before="40" w:after="20"/>
              <w:jc w:val="right"/>
              <w:rPr>
                <w:rFonts w:cs="Arial"/>
                <w:sz w:val="18"/>
                <w:szCs w:val="18"/>
              </w:rPr>
            </w:pPr>
            <w:r w:rsidRPr="000B7032">
              <w:rPr>
                <w:rFonts w:cs="Arial"/>
                <w:sz w:val="18"/>
                <w:szCs w:val="18"/>
              </w:rPr>
              <w:t>954,591,925</w:t>
            </w:r>
          </w:p>
        </w:tc>
        <w:tc>
          <w:tcPr>
            <w:tcW w:w="1701" w:type="dxa"/>
            <w:tcBorders>
              <w:top w:val="nil"/>
              <w:left w:val="nil"/>
              <w:bottom w:val="nil"/>
              <w:right w:val="nil"/>
            </w:tcBorders>
            <w:vAlign w:val="bottom"/>
          </w:tcPr>
          <w:p w14:paraId="16F3C4A2" w14:textId="77777777" w:rsidR="000B7032" w:rsidRPr="000B7032" w:rsidRDefault="000B7032" w:rsidP="000B7032">
            <w:pPr>
              <w:spacing w:before="40" w:after="20"/>
              <w:jc w:val="right"/>
              <w:rPr>
                <w:rFonts w:cs="Arial"/>
                <w:sz w:val="18"/>
                <w:szCs w:val="18"/>
              </w:rPr>
            </w:pPr>
            <w:r w:rsidRPr="000B7032">
              <w:rPr>
                <w:rFonts w:cs="Arial"/>
                <w:sz w:val="18"/>
                <w:szCs w:val="18"/>
              </w:rPr>
              <w:t>169,699,500</w:t>
            </w:r>
          </w:p>
        </w:tc>
        <w:tc>
          <w:tcPr>
            <w:tcW w:w="1701" w:type="dxa"/>
            <w:tcBorders>
              <w:top w:val="nil"/>
              <w:left w:val="nil"/>
              <w:bottom w:val="nil"/>
              <w:right w:val="nil"/>
            </w:tcBorders>
            <w:shd w:val="clear" w:color="auto" w:fill="auto"/>
            <w:noWrap/>
            <w:vAlign w:val="bottom"/>
          </w:tcPr>
          <w:p w14:paraId="20CB2C9B" w14:textId="77777777" w:rsidR="000B7032" w:rsidRPr="000B7032" w:rsidRDefault="000B7032" w:rsidP="000B7032">
            <w:pPr>
              <w:spacing w:before="40" w:after="20"/>
              <w:jc w:val="right"/>
              <w:rPr>
                <w:rFonts w:cs="Arial"/>
                <w:sz w:val="18"/>
                <w:szCs w:val="18"/>
              </w:rPr>
            </w:pPr>
            <w:r w:rsidRPr="000B7032">
              <w:rPr>
                <w:rFonts w:cs="Arial"/>
                <w:sz w:val="18"/>
                <w:szCs w:val="18"/>
              </w:rPr>
              <w:t>813,251,250</w:t>
            </w:r>
          </w:p>
        </w:tc>
        <w:tc>
          <w:tcPr>
            <w:tcW w:w="1701" w:type="dxa"/>
            <w:tcBorders>
              <w:top w:val="nil"/>
              <w:left w:val="nil"/>
              <w:bottom w:val="nil"/>
              <w:right w:val="nil"/>
            </w:tcBorders>
            <w:vAlign w:val="bottom"/>
          </w:tcPr>
          <w:p w14:paraId="2D7B012A" w14:textId="77777777" w:rsidR="000B7032" w:rsidRPr="001C7123" w:rsidRDefault="000B7032" w:rsidP="000B7032">
            <w:pPr>
              <w:spacing w:before="40" w:after="20"/>
              <w:jc w:val="right"/>
              <w:rPr>
                <w:rFonts w:cs="Arial"/>
                <w:b/>
                <w:sz w:val="18"/>
                <w:szCs w:val="18"/>
              </w:rPr>
            </w:pPr>
            <w:r w:rsidRPr="001C7123">
              <w:rPr>
                <w:rFonts w:cs="Arial"/>
                <w:b/>
                <w:sz w:val="18"/>
                <w:szCs w:val="18"/>
              </w:rPr>
              <w:t>1,937,542,675</w:t>
            </w:r>
          </w:p>
        </w:tc>
      </w:tr>
      <w:tr w:rsidR="000B7032" w:rsidRPr="000B7032" w14:paraId="13C521E8" w14:textId="77777777" w:rsidTr="00A64ED1">
        <w:tc>
          <w:tcPr>
            <w:tcW w:w="2268" w:type="dxa"/>
            <w:tcBorders>
              <w:top w:val="nil"/>
              <w:left w:val="nil"/>
              <w:bottom w:val="nil"/>
              <w:right w:val="single" w:sz="18" w:space="0" w:color="002060"/>
            </w:tcBorders>
            <w:shd w:val="clear" w:color="auto" w:fill="auto"/>
            <w:noWrap/>
            <w:vAlign w:val="center"/>
          </w:tcPr>
          <w:p w14:paraId="09B78E95" w14:textId="77777777" w:rsidR="000B7032" w:rsidRPr="00F75B25" w:rsidRDefault="000B7032" w:rsidP="000B7032">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002060"/>
              <w:bottom w:val="nil"/>
              <w:right w:val="nil"/>
            </w:tcBorders>
            <w:shd w:val="clear" w:color="auto" w:fill="auto"/>
            <w:noWrap/>
            <w:vAlign w:val="bottom"/>
          </w:tcPr>
          <w:p w14:paraId="61E593CA" w14:textId="77777777" w:rsidR="000B7032" w:rsidRPr="000B7032" w:rsidRDefault="000B7032" w:rsidP="000B7032">
            <w:pPr>
              <w:spacing w:before="40" w:after="20"/>
              <w:jc w:val="right"/>
              <w:rPr>
                <w:rFonts w:cs="Arial"/>
                <w:sz w:val="18"/>
                <w:szCs w:val="18"/>
              </w:rPr>
            </w:pPr>
            <w:r w:rsidRPr="000B7032">
              <w:rPr>
                <w:rFonts w:cs="Arial"/>
                <w:sz w:val="18"/>
                <w:szCs w:val="18"/>
              </w:rPr>
              <w:t>39,486,387,750</w:t>
            </w:r>
          </w:p>
        </w:tc>
        <w:tc>
          <w:tcPr>
            <w:tcW w:w="1701" w:type="dxa"/>
            <w:tcBorders>
              <w:top w:val="nil"/>
              <w:left w:val="nil"/>
              <w:bottom w:val="nil"/>
              <w:right w:val="nil"/>
            </w:tcBorders>
            <w:vAlign w:val="bottom"/>
          </w:tcPr>
          <w:p w14:paraId="3F6385EC" w14:textId="77777777" w:rsidR="000B7032" w:rsidRPr="000B7032" w:rsidRDefault="000B7032" w:rsidP="000B7032">
            <w:pPr>
              <w:spacing w:before="40" w:after="20"/>
              <w:jc w:val="right"/>
              <w:rPr>
                <w:rFonts w:cs="Arial"/>
                <w:sz w:val="18"/>
                <w:szCs w:val="18"/>
              </w:rPr>
            </w:pPr>
            <w:r w:rsidRPr="000B7032">
              <w:rPr>
                <w:rFonts w:cs="Arial"/>
                <w:sz w:val="18"/>
                <w:szCs w:val="18"/>
              </w:rPr>
              <w:t>8,098,164,028</w:t>
            </w:r>
          </w:p>
        </w:tc>
        <w:tc>
          <w:tcPr>
            <w:tcW w:w="1701" w:type="dxa"/>
            <w:tcBorders>
              <w:top w:val="nil"/>
              <w:left w:val="nil"/>
              <w:bottom w:val="nil"/>
              <w:right w:val="nil"/>
            </w:tcBorders>
            <w:shd w:val="clear" w:color="auto" w:fill="auto"/>
            <w:noWrap/>
            <w:vAlign w:val="bottom"/>
          </w:tcPr>
          <w:p w14:paraId="68158AE5"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1D7E5D11" w14:textId="77777777" w:rsidR="000B7032" w:rsidRPr="001C7123" w:rsidRDefault="000B7032" w:rsidP="000B7032">
            <w:pPr>
              <w:spacing w:before="40" w:after="20"/>
              <w:jc w:val="right"/>
              <w:rPr>
                <w:rFonts w:cs="Arial"/>
                <w:b/>
                <w:sz w:val="18"/>
                <w:szCs w:val="18"/>
              </w:rPr>
            </w:pPr>
            <w:r w:rsidRPr="001C7123">
              <w:rPr>
                <w:rFonts w:cs="Arial"/>
                <w:b/>
                <w:sz w:val="18"/>
                <w:szCs w:val="18"/>
              </w:rPr>
              <w:t>47,584,551,778</w:t>
            </w:r>
          </w:p>
        </w:tc>
      </w:tr>
      <w:tr w:rsidR="000B7032" w:rsidRPr="000B7032" w14:paraId="4A2C849B" w14:textId="77777777" w:rsidTr="00A64ED1">
        <w:tc>
          <w:tcPr>
            <w:tcW w:w="2268" w:type="dxa"/>
            <w:tcBorders>
              <w:top w:val="nil"/>
              <w:left w:val="nil"/>
              <w:bottom w:val="nil"/>
              <w:right w:val="single" w:sz="18" w:space="0" w:color="002060"/>
            </w:tcBorders>
            <w:shd w:val="clear" w:color="auto" w:fill="auto"/>
            <w:noWrap/>
            <w:vAlign w:val="center"/>
          </w:tcPr>
          <w:p w14:paraId="0CB274C3" w14:textId="77777777" w:rsidR="000B7032" w:rsidRPr="00F75B25" w:rsidRDefault="000B7032" w:rsidP="000B7032">
            <w:pPr>
              <w:spacing w:before="40" w:after="20"/>
              <w:rPr>
                <w:rFonts w:cs="Arial"/>
                <w:sz w:val="18"/>
                <w:szCs w:val="18"/>
              </w:rPr>
            </w:pPr>
            <w:r w:rsidRPr="00F75B25">
              <w:rPr>
                <w:rFonts w:cs="Arial"/>
                <w:sz w:val="18"/>
                <w:szCs w:val="18"/>
              </w:rPr>
              <w:t>Pyrenees S</w:t>
            </w:r>
          </w:p>
        </w:tc>
        <w:tc>
          <w:tcPr>
            <w:tcW w:w="1701" w:type="dxa"/>
            <w:tcBorders>
              <w:top w:val="nil"/>
              <w:left w:val="single" w:sz="18" w:space="0" w:color="002060"/>
              <w:bottom w:val="nil"/>
              <w:right w:val="nil"/>
            </w:tcBorders>
            <w:shd w:val="clear" w:color="auto" w:fill="auto"/>
            <w:noWrap/>
            <w:vAlign w:val="bottom"/>
          </w:tcPr>
          <w:p w14:paraId="35360826" w14:textId="77777777" w:rsidR="000B7032" w:rsidRPr="000B7032" w:rsidRDefault="000B7032" w:rsidP="000B7032">
            <w:pPr>
              <w:spacing w:before="40" w:after="20"/>
              <w:jc w:val="right"/>
              <w:rPr>
                <w:rFonts w:cs="Arial"/>
                <w:sz w:val="18"/>
                <w:szCs w:val="18"/>
              </w:rPr>
            </w:pPr>
            <w:r w:rsidRPr="000B7032">
              <w:rPr>
                <w:rFonts w:cs="Arial"/>
                <w:sz w:val="18"/>
                <w:szCs w:val="18"/>
              </w:rPr>
              <w:t>582,106,250</w:t>
            </w:r>
          </w:p>
        </w:tc>
        <w:tc>
          <w:tcPr>
            <w:tcW w:w="1701" w:type="dxa"/>
            <w:tcBorders>
              <w:top w:val="nil"/>
              <w:left w:val="nil"/>
              <w:bottom w:val="nil"/>
              <w:right w:val="nil"/>
            </w:tcBorders>
            <w:vAlign w:val="bottom"/>
          </w:tcPr>
          <w:p w14:paraId="74E37331" w14:textId="77777777" w:rsidR="000B7032" w:rsidRPr="000B7032" w:rsidRDefault="000B7032" w:rsidP="000B7032">
            <w:pPr>
              <w:spacing w:before="40" w:after="20"/>
              <w:jc w:val="right"/>
              <w:rPr>
                <w:rFonts w:cs="Arial"/>
                <w:sz w:val="18"/>
                <w:szCs w:val="18"/>
              </w:rPr>
            </w:pPr>
            <w:r w:rsidRPr="000B7032">
              <w:rPr>
                <w:rFonts w:cs="Arial"/>
                <w:sz w:val="18"/>
                <w:szCs w:val="18"/>
              </w:rPr>
              <w:t>42,539,500</w:t>
            </w:r>
          </w:p>
        </w:tc>
        <w:tc>
          <w:tcPr>
            <w:tcW w:w="1701" w:type="dxa"/>
            <w:tcBorders>
              <w:top w:val="nil"/>
              <w:left w:val="nil"/>
              <w:bottom w:val="nil"/>
              <w:right w:val="nil"/>
            </w:tcBorders>
            <w:shd w:val="clear" w:color="auto" w:fill="auto"/>
            <w:noWrap/>
            <w:vAlign w:val="bottom"/>
          </w:tcPr>
          <w:p w14:paraId="54C71363" w14:textId="77777777" w:rsidR="000B7032" w:rsidRPr="000B7032" w:rsidRDefault="000B7032" w:rsidP="000B7032">
            <w:pPr>
              <w:spacing w:before="40" w:after="20"/>
              <w:jc w:val="right"/>
              <w:rPr>
                <w:rFonts w:cs="Arial"/>
                <w:sz w:val="18"/>
                <w:szCs w:val="18"/>
              </w:rPr>
            </w:pPr>
            <w:r w:rsidRPr="000B7032">
              <w:rPr>
                <w:rFonts w:cs="Arial"/>
                <w:sz w:val="18"/>
                <w:szCs w:val="18"/>
              </w:rPr>
              <w:t>946,640,000</w:t>
            </w:r>
          </w:p>
        </w:tc>
        <w:tc>
          <w:tcPr>
            <w:tcW w:w="1701" w:type="dxa"/>
            <w:tcBorders>
              <w:top w:val="nil"/>
              <w:left w:val="nil"/>
              <w:bottom w:val="nil"/>
              <w:right w:val="nil"/>
            </w:tcBorders>
            <w:vAlign w:val="bottom"/>
          </w:tcPr>
          <w:p w14:paraId="743FAF14" w14:textId="77777777" w:rsidR="000B7032" w:rsidRPr="001C7123" w:rsidRDefault="000B7032" w:rsidP="000B7032">
            <w:pPr>
              <w:spacing w:before="40" w:after="20"/>
              <w:jc w:val="right"/>
              <w:rPr>
                <w:rFonts w:cs="Arial"/>
                <w:b/>
                <w:sz w:val="18"/>
                <w:szCs w:val="18"/>
              </w:rPr>
            </w:pPr>
            <w:r w:rsidRPr="001C7123">
              <w:rPr>
                <w:rFonts w:cs="Arial"/>
                <w:b/>
                <w:sz w:val="18"/>
                <w:szCs w:val="18"/>
              </w:rPr>
              <w:t>1,571,285,750</w:t>
            </w:r>
          </w:p>
        </w:tc>
      </w:tr>
      <w:tr w:rsidR="000B7032" w:rsidRPr="000B7032" w14:paraId="78547F33" w14:textId="77777777" w:rsidTr="00A64ED1">
        <w:tc>
          <w:tcPr>
            <w:tcW w:w="2268" w:type="dxa"/>
            <w:tcBorders>
              <w:top w:val="nil"/>
              <w:left w:val="nil"/>
              <w:bottom w:val="nil"/>
              <w:right w:val="single" w:sz="18" w:space="0" w:color="002060"/>
            </w:tcBorders>
            <w:shd w:val="clear" w:color="auto" w:fill="auto"/>
            <w:noWrap/>
            <w:vAlign w:val="center"/>
          </w:tcPr>
          <w:p w14:paraId="28E80F58" w14:textId="77777777" w:rsidR="000B7032" w:rsidRPr="00F75B25" w:rsidRDefault="000B7032" w:rsidP="000B7032">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002060"/>
              <w:bottom w:val="nil"/>
              <w:right w:val="nil"/>
            </w:tcBorders>
            <w:shd w:val="clear" w:color="auto" w:fill="auto"/>
            <w:noWrap/>
            <w:vAlign w:val="bottom"/>
          </w:tcPr>
          <w:p w14:paraId="69A15F0F" w14:textId="77777777" w:rsidR="000B7032" w:rsidRPr="000B7032" w:rsidRDefault="000B7032" w:rsidP="000B7032">
            <w:pPr>
              <w:spacing w:before="40" w:after="20"/>
              <w:jc w:val="right"/>
              <w:rPr>
                <w:rFonts w:cs="Arial"/>
                <w:sz w:val="18"/>
                <w:szCs w:val="18"/>
              </w:rPr>
            </w:pPr>
            <w:r w:rsidRPr="000B7032">
              <w:rPr>
                <w:rFonts w:cs="Arial"/>
                <w:sz w:val="18"/>
                <w:szCs w:val="18"/>
              </w:rPr>
              <w:t>1,997,626,375</w:t>
            </w:r>
          </w:p>
        </w:tc>
        <w:tc>
          <w:tcPr>
            <w:tcW w:w="1701" w:type="dxa"/>
            <w:tcBorders>
              <w:top w:val="nil"/>
              <w:left w:val="nil"/>
              <w:bottom w:val="nil"/>
              <w:right w:val="nil"/>
            </w:tcBorders>
            <w:vAlign w:val="bottom"/>
          </w:tcPr>
          <w:p w14:paraId="6EC8B636" w14:textId="77777777" w:rsidR="000B7032" w:rsidRPr="000B7032" w:rsidRDefault="000B7032" w:rsidP="000B7032">
            <w:pPr>
              <w:spacing w:before="40" w:after="20"/>
              <w:jc w:val="right"/>
              <w:rPr>
                <w:rFonts w:cs="Arial"/>
                <w:sz w:val="18"/>
                <w:szCs w:val="18"/>
              </w:rPr>
            </w:pPr>
            <w:r w:rsidRPr="000B7032">
              <w:rPr>
                <w:rFonts w:cs="Arial"/>
                <w:sz w:val="18"/>
                <w:szCs w:val="18"/>
              </w:rPr>
              <w:t>290,195,963</w:t>
            </w:r>
          </w:p>
        </w:tc>
        <w:tc>
          <w:tcPr>
            <w:tcW w:w="1701" w:type="dxa"/>
            <w:tcBorders>
              <w:top w:val="nil"/>
              <w:left w:val="nil"/>
              <w:bottom w:val="nil"/>
              <w:right w:val="nil"/>
            </w:tcBorders>
            <w:shd w:val="clear" w:color="auto" w:fill="auto"/>
            <w:noWrap/>
            <w:vAlign w:val="bottom"/>
          </w:tcPr>
          <w:p w14:paraId="250327CF"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051B0326" w14:textId="77777777" w:rsidR="000B7032" w:rsidRPr="001C7123" w:rsidRDefault="000B7032" w:rsidP="000B7032">
            <w:pPr>
              <w:spacing w:before="40" w:after="20"/>
              <w:jc w:val="right"/>
              <w:rPr>
                <w:rFonts w:cs="Arial"/>
                <w:b/>
                <w:sz w:val="18"/>
                <w:szCs w:val="18"/>
              </w:rPr>
            </w:pPr>
            <w:r w:rsidRPr="001C7123">
              <w:rPr>
                <w:rFonts w:cs="Arial"/>
                <w:b/>
                <w:sz w:val="18"/>
                <w:szCs w:val="18"/>
              </w:rPr>
              <w:t>2,287,822,338</w:t>
            </w:r>
          </w:p>
        </w:tc>
      </w:tr>
      <w:tr w:rsidR="000B7032" w:rsidRPr="000B7032" w14:paraId="493FD422" w14:textId="77777777" w:rsidTr="00A64ED1">
        <w:tc>
          <w:tcPr>
            <w:tcW w:w="2268" w:type="dxa"/>
            <w:tcBorders>
              <w:top w:val="nil"/>
              <w:left w:val="nil"/>
              <w:bottom w:val="nil"/>
              <w:right w:val="single" w:sz="18" w:space="0" w:color="002060"/>
            </w:tcBorders>
            <w:shd w:val="clear" w:color="auto" w:fill="auto"/>
            <w:noWrap/>
            <w:vAlign w:val="center"/>
          </w:tcPr>
          <w:p w14:paraId="5CA0C2C8" w14:textId="77777777" w:rsidR="000B7032" w:rsidRPr="00F75B25" w:rsidRDefault="000B7032" w:rsidP="000B7032">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002060"/>
              <w:bottom w:val="nil"/>
              <w:right w:val="nil"/>
            </w:tcBorders>
            <w:shd w:val="clear" w:color="auto" w:fill="auto"/>
            <w:noWrap/>
            <w:vAlign w:val="bottom"/>
          </w:tcPr>
          <w:p w14:paraId="1E5D6B38" w14:textId="77777777" w:rsidR="000B7032" w:rsidRPr="000B7032" w:rsidRDefault="000B7032" w:rsidP="000B7032">
            <w:pPr>
              <w:spacing w:before="40" w:after="20"/>
              <w:jc w:val="right"/>
              <w:rPr>
                <w:rFonts w:cs="Arial"/>
                <w:sz w:val="18"/>
                <w:szCs w:val="18"/>
              </w:rPr>
            </w:pPr>
            <w:r w:rsidRPr="000B7032">
              <w:rPr>
                <w:rFonts w:cs="Arial"/>
                <w:sz w:val="18"/>
                <w:szCs w:val="18"/>
              </w:rPr>
              <w:t>3,748,912,000</w:t>
            </w:r>
          </w:p>
        </w:tc>
        <w:tc>
          <w:tcPr>
            <w:tcW w:w="1701" w:type="dxa"/>
            <w:tcBorders>
              <w:top w:val="nil"/>
              <w:left w:val="nil"/>
              <w:bottom w:val="nil"/>
              <w:right w:val="nil"/>
            </w:tcBorders>
            <w:vAlign w:val="bottom"/>
          </w:tcPr>
          <w:p w14:paraId="00E700CA" w14:textId="77777777" w:rsidR="000B7032" w:rsidRPr="000B7032" w:rsidRDefault="000B7032" w:rsidP="000B7032">
            <w:pPr>
              <w:spacing w:before="40" w:after="20"/>
              <w:jc w:val="right"/>
              <w:rPr>
                <w:rFonts w:cs="Arial"/>
                <w:sz w:val="18"/>
                <w:szCs w:val="18"/>
              </w:rPr>
            </w:pPr>
            <w:r w:rsidRPr="000B7032">
              <w:rPr>
                <w:rFonts w:cs="Arial"/>
                <w:sz w:val="18"/>
                <w:szCs w:val="18"/>
              </w:rPr>
              <w:t>492,946,625</w:t>
            </w:r>
          </w:p>
        </w:tc>
        <w:tc>
          <w:tcPr>
            <w:tcW w:w="1701" w:type="dxa"/>
            <w:tcBorders>
              <w:top w:val="nil"/>
              <w:left w:val="nil"/>
              <w:bottom w:val="nil"/>
              <w:right w:val="nil"/>
            </w:tcBorders>
            <w:shd w:val="clear" w:color="auto" w:fill="auto"/>
            <w:noWrap/>
            <w:vAlign w:val="bottom"/>
          </w:tcPr>
          <w:p w14:paraId="3915F6C3" w14:textId="77777777" w:rsidR="000B7032" w:rsidRPr="000B7032" w:rsidRDefault="000B7032" w:rsidP="000B7032">
            <w:pPr>
              <w:spacing w:before="40" w:after="20"/>
              <w:jc w:val="right"/>
              <w:rPr>
                <w:rFonts w:cs="Arial"/>
                <w:sz w:val="18"/>
                <w:szCs w:val="18"/>
              </w:rPr>
            </w:pPr>
            <w:r w:rsidRPr="000B7032">
              <w:rPr>
                <w:rFonts w:cs="Arial"/>
                <w:sz w:val="18"/>
                <w:szCs w:val="18"/>
              </w:rPr>
              <w:t>2,666,525,700</w:t>
            </w:r>
          </w:p>
        </w:tc>
        <w:tc>
          <w:tcPr>
            <w:tcW w:w="1701" w:type="dxa"/>
            <w:tcBorders>
              <w:top w:val="nil"/>
              <w:left w:val="nil"/>
              <w:bottom w:val="nil"/>
              <w:right w:val="nil"/>
            </w:tcBorders>
            <w:vAlign w:val="bottom"/>
          </w:tcPr>
          <w:p w14:paraId="1AA86538" w14:textId="77777777" w:rsidR="000B7032" w:rsidRPr="001C7123" w:rsidRDefault="000B7032" w:rsidP="000B7032">
            <w:pPr>
              <w:spacing w:before="40" w:after="20"/>
              <w:jc w:val="right"/>
              <w:rPr>
                <w:rFonts w:cs="Arial"/>
                <w:b/>
                <w:sz w:val="18"/>
                <w:szCs w:val="18"/>
              </w:rPr>
            </w:pPr>
            <w:r w:rsidRPr="001C7123">
              <w:rPr>
                <w:rFonts w:cs="Arial"/>
                <w:b/>
                <w:sz w:val="18"/>
                <w:szCs w:val="18"/>
              </w:rPr>
              <w:t>6,908,384,325</w:t>
            </w:r>
          </w:p>
        </w:tc>
      </w:tr>
      <w:tr w:rsidR="000B7032" w:rsidRPr="000B7032" w14:paraId="6C8F9C13" w14:textId="77777777" w:rsidTr="00A64ED1">
        <w:tc>
          <w:tcPr>
            <w:tcW w:w="2268" w:type="dxa"/>
            <w:tcBorders>
              <w:top w:val="nil"/>
              <w:left w:val="nil"/>
              <w:bottom w:val="nil"/>
              <w:right w:val="single" w:sz="18" w:space="0" w:color="002060"/>
            </w:tcBorders>
            <w:shd w:val="clear" w:color="auto" w:fill="auto"/>
            <w:noWrap/>
            <w:vAlign w:val="center"/>
          </w:tcPr>
          <w:p w14:paraId="30B9FE6F" w14:textId="77777777" w:rsidR="000B7032" w:rsidRPr="00F75B25" w:rsidRDefault="000B7032" w:rsidP="000B7032">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002060"/>
              <w:bottom w:val="nil"/>
              <w:right w:val="nil"/>
            </w:tcBorders>
            <w:shd w:val="clear" w:color="auto" w:fill="auto"/>
            <w:noWrap/>
            <w:vAlign w:val="bottom"/>
          </w:tcPr>
          <w:p w14:paraId="6A62B93F" w14:textId="77777777" w:rsidR="000B7032" w:rsidRPr="000B7032" w:rsidRDefault="000B7032" w:rsidP="000B7032">
            <w:pPr>
              <w:spacing w:before="40" w:after="20"/>
              <w:jc w:val="right"/>
              <w:rPr>
                <w:rFonts w:cs="Arial"/>
                <w:sz w:val="18"/>
                <w:szCs w:val="18"/>
              </w:rPr>
            </w:pPr>
            <w:r w:rsidRPr="000B7032">
              <w:rPr>
                <w:rFonts w:cs="Arial"/>
                <w:sz w:val="18"/>
                <w:szCs w:val="18"/>
              </w:rPr>
              <w:t>1,388,246,145</w:t>
            </w:r>
          </w:p>
        </w:tc>
        <w:tc>
          <w:tcPr>
            <w:tcW w:w="1701" w:type="dxa"/>
            <w:tcBorders>
              <w:top w:val="nil"/>
              <w:left w:val="nil"/>
              <w:bottom w:val="nil"/>
              <w:right w:val="nil"/>
            </w:tcBorders>
            <w:vAlign w:val="bottom"/>
          </w:tcPr>
          <w:p w14:paraId="68698651" w14:textId="77777777" w:rsidR="000B7032" w:rsidRPr="000B7032" w:rsidRDefault="000B7032" w:rsidP="000B7032">
            <w:pPr>
              <w:spacing w:before="40" w:after="20"/>
              <w:jc w:val="right"/>
              <w:rPr>
                <w:rFonts w:cs="Arial"/>
                <w:sz w:val="18"/>
                <w:szCs w:val="18"/>
              </w:rPr>
            </w:pPr>
            <w:r w:rsidRPr="000B7032">
              <w:rPr>
                <w:rFonts w:cs="Arial"/>
                <w:sz w:val="18"/>
                <w:szCs w:val="18"/>
              </w:rPr>
              <w:t>277,607,250</w:t>
            </w:r>
          </w:p>
        </w:tc>
        <w:tc>
          <w:tcPr>
            <w:tcW w:w="1701" w:type="dxa"/>
            <w:tcBorders>
              <w:top w:val="nil"/>
              <w:left w:val="nil"/>
              <w:bottom w:val="nil"/>
              <w:right w:val="nil"/>
            </w:tcBorders>
            <w:shd w:val="clear" w:color="auto" w:fill="auto"/>
            <w:noWrap/>
            <w:vAlign w:val="bottom"/>
          </w:tcPr>
          <w:p w14:paraId="3352C8DD" w14:textId="77777777" w:rsidR="000B7032" w:rsidRPr="000B7032" w:rsidRDefault="000B7032" w:rsidP="000B7032">
            <w:pPr>
              <w:spacing w:before="40" w:after="20"/>
              <w:jc w:val="right"/>
              <w:rPr>
                <w:rFonts w:cs="Arial"/>
                <w:sz w:val="18"/>
                <w:szCs w:val="18"/>
              </w:rPr>
            </w:pPr>
            <w:r w:rsidRPr="000B7032">
              <w:rPr>
                <w:rFonts w:cs="Arial"/>
                <w:sz w:val="18"/>
                <w:szCs w:val="18"/>
              </w:rPr>
              <w:t>2,209,456,955</w:t>
            </w:r>
          </w:p>
        </w:tc>
        <w:tc>
          <w:tcPr>
            <w:tcW w:w="1701" w:type="dxa"/>
            <w:tcBorders>
              <w:top w:val="nil"/>
              <w:left w:val="nil"/>
              <w:bottom w:val="nil"/>
              <w:right w:val="nil"/>
            </w:tcBorders>
            <w:vAlign w:val="bottom"/>
          </w:tcPr>
          <w:p w14:paraId="09F08E4B" w14:textId="77777777" w:rsidR="000B7032" w:rsidRPr="001C7123" w:rsidRDefault="000B7032" w:rsidP="000B7032">
            <w:pPr>
              <w:spacing w:before="40" w:after="20"/>
              <w:jc w:val="right"/>
              <w:rPr>
                <w:rFonts w:cs="Arial"/>
                <w:b/>
                <w:sz w:val="18"/>
                <w:szCs w:val="18"/>
              </w:rPr>
            </w:pPr>
            <w:r w:rsidRPr="001C7123">
              <w:rPr>
                <w:rFonts w:cs="Arial"/>
                <w:b/>
                <w:sz w:val="18"/>
                <w:szCs w:val="18"/>
              </w:rPr>
              <w:t>3,875,310,350</w:t>
            </w:r>
          </w:p>
        </w:tc>
      </w:tr>
      <w:tr w:rsidR="000B7032" w:rsidRPr="000B7032" w14:paraId="36B4F75B" w14:textId="77777777" w:rsidTr="00A64ED1">
        <w:tc>
          <w:tcPr>
            <w:tcW w:w="2268" w:type="dxa"/>
            <w:tcBorders>
              <w:top w:val="nil"/>
              <w:left w:val="nil"/>
              <w:bottom w:val="nil"/>
              <w:right w:val="single" w:sz="18" w:space="0" w:color="002060"/>
            </w:tcBorders>
            <w:shd w:val="clear" w:color="auto" w:fill="auto"/>
            <w:noWrap/>
            <w:vAlign w:val="center"/>
          </w:tcPr>
          <w:p w14:paraId="5C637405" w14:textId="77777777" w:rsidR="000B7032" w:rsidRPr="00F75B25" w:rsidRDefault="000B7032" w:rsidP="000B7032">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002060"/>
              <w:bottom w:val="nil"/>
              <w:right w:val="nil"/>
            </w:tcBorders>
            <w:shd w:val="clear" w:color="auto" w:fill="auto"/>
            <w:noWrap/>
            <w:vAlign w:val="bottom"/>
          </w:tcPr>
          <w:p w14:paraId="6E66CC0A" w14:textId="77777777" w:rsidR="000B7032" w:rsidRPr="000B7032" w:rsidRDefault="000B7032" w:rsidP="000B7032">
            <w:pPr>
              <w:spacing w:before="40" w:after="20"/>
              <w:jc w:val="right"/>
              <w:rPr>
                <w:rFonts w:cs="Arial"/>
                <w:sz w:val="18"/>
                <w:szCs w:val="18"/>
              </w:rPr>
            </w:pPr>
            <w:r w:rsidRPr="000B7032">
              <w:rPr>
                <w:rFonts w:cs="Arial"/>
                <w:sz w:val="18"/>
                <w:szCs w:val="18"/>
              </w:rPr>
              <w:t>51,116,697,350</w:t>
            </w:r>
          </w:p>
        </w:tc>
        <w:tc>
          <w:tcPr>
            <w:tcW w:w="1701" w:type="dxa"/>
            <w:tcBorders>
              <w:top w:val="nil"/>
              <w:left w:val="nil"/>
              <w:bottom w:val="nil"/>
              <w:right w:val="nil"/>
            </w:tcBorders>
            <w:vAlign w:val="bottom"/>
          </w:tcPr>
          <w:p w14:paraId="78AE8EDF" w14:textId="77777777" w:rsidR="000B7032" w:rsidRPr="000B7032" w:rsidRDefault="000B7032" w:rsidP="000B7032">
            <w:pPr>
              <w:spacing w:before="40" w:after="20"/>
              <w:jc w:val="right"/>
              <w:rPr>
                <w:rFonts w:cs="Arial"/>
                <w:sz w:val="18"/>
                <w:szCs w:val="18"/>
              </w:rPr>
            </w:pPr>
            <w:r w:rsidRPr="000B7032">
              <w:rPr>
                <w:rFonts w:cs="Arial"/>
                <w:sz w:val="18"/>
                <w:szCs w:val="18"/>
              </w:rPr>
              <w:t>9,042,421,250</w:t>
            </w:r>
          </w:p>
        </w:tc>
        <w:tc>
          <w:tcPr>
            <w:tcW w:w="1701" w:type="dxa"/>
            <w:tcBorders>
              <w:top w:val="nil"/>
              <w:left w:val="nil"/>
              <w:bottom w:val="nil"/>
              <w:right w:val="nil"/>
            </w:tcBorders>
            <w:shd w:val="clear" w:color="auto" w:fill="auto"/>
            <w:noWrap/>
            <w:vAlign w:val="bottom"/>
          </w:tcPr>
          <w:p w14:paraId="5BABE8F0"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6D1416A0" w14:textId="77777777" w:rsidR="000B7032" w:rsidRPr="001C7123" w:rsidRDefault="000B7032" w:rsidP="000B7032">
            <w:pPr>
              <w:spacing w:before="40" w:after="20"/>
              <w:jc w:val="right"/>
              <w:rPr>
                <w:rFonts w:cs="Arial"/>
                <w:b/>
                <w:sz w:val="18"/>
                <w:szCs w:val="18"/>
              </w:rPr>
            </w:pPr>
            <w:r w:rsidRPr="001C7123">
              <w:rPr>
                <w:rFonts w:cs="Arial"/>
                <w:b/>
                <w:sz w:val="18"/>
                <w:szCs w:val="18"/>
              </w:rPr>
              <w:t>60,159,118,600</w:t>
            </w:r>
          </w:p>
        </w:tc>
      </w:tr>
      <w:tr w:rsidR="000B7032" w:rsidRPr="000B7032" w14:paraId="51A64C41" w14:textId="77777777" w:rsidTr="00A64ED1">
        <w:tc>
          <w:tcPr>
            <w:tcW w:w="2268" w:type="dxa"/>
            <w:tcBorders>
              <w:top w:val="nil"/>
              <w:left w:val="nil"/>
              <w:bottom w:val="nil"/>
              <w:right w:val="single" w:sz="18" w:space="0" w:color="002060"/>
            </w:tcBorders>
            <w:shd w:val="clear" w:color="auto" w:fill="auto"/>
            <w:noWrap/>
            <w:vAlign w:val="center"/>
          </w:tcPr>
          <w:p w14:paraId="57822204" w14:textId="77777777" w:rsidR="000B7032" w:rsidRPr="00F75B25" w:rsidRDefault="000B7032" w:rsidP="000B7032">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002060"/>
              <w:bottom w:val="nil"/>
              <w:right w:val="nil"/>
            </w:tcBorders>
            <w:shd w:val="clear" w:color="auto" w:fill="auto"/>
            <w:noWrap/>
            <w:vAlign w:val="bottom"/>
          </w:tcPr>
          <w:p w14:paraId="365FE9FE" w14:textId="77777777" w:rsidR="000B7032" w:rsidRPr="000B7032" w:rsidRDefault="000B7032" w:rsidP="000B7032">
            <w:pPr>
              <w:spacing w:before="40" w:after="20"/>
              <w:jc w:val="right"/>
              <w:rPr>
                <w:rFonts w:cs="Arial"/>
                <w:sz w:val="18"/>
                <w:szCs w:val="18"/>
              </w:rPr>
            </w:pPr>
            <w:r w:rsidRPr="000B7032">
              <w:rPr>
                <w:rFonts w:cs="Arial"/>
                <w:sz w:val="18"/>
                <w:szCs w:val="18"/>
              </w:rPr>
              <w:t>1,117,472,828</w:t>
            </w:r>
          </w:p>
        </w:tc>
        <w:tc>
          <w:tcPr>
            <w:tcW w:w="1701" w:type="dxa"/>
            <w:tcBorders>
              <w:top w:val="nil"/>
              <w:left w:val="nil"/>
              <w:bottom w:val="nil"/>
              <w:right w:val="nil"/>
            </w:tcBorders>
            <w:vAlign w:val="bottom"/>
          </w:tcPr>
          <w:p w14:paraId="18A07664" w14:textId="77777777" w:rsidR="000B7032" w:rsidRPr="000B7032" w:rsidRDefault="000B7032" w:rsidP="000B7032">
            <w:pPr>
              <w:spacing w:before="40" w:after="20"/>
              <w:jc w:val="right"/>
              <w:rPr>
                <w:rFonts w:cs="Arial"/>
                <w:sz w:val="18"/>
                <w:szCs w:val="18"/>
              </w:rPr>
            </w:pPr>
            <w:r w:rsidRPr="000B7032">
              <w:rPr>
                <w:rFonts w:cs="Arial"/>
                <w:sz w:val="18"/>
                <w:szCs w:val="18"/>
              </w:rPr>
              <w:t>97,614,000</w:t>
            </w:r>
          </w:p>
        </w:tc>
        <w:tc>
          <w:tcPr>
            <w:tcW w:w="1701" w:type="dxa"/>
            <w:tcBorders>
              <w:top w:val="nil"/>
              <w:left w:val="nil"/>
              <w:bottom w:val="nil"/>
              <w:right w:val="nil"/>
            </w:tcBorders>
            <w:shd w:val="clear" w:color="auto" w:fill="auto"/>
            <w:noWrap/>
            <w:vAlign w:val="bottom"/>
          </w:tcPr>
          <w:p w14:paraId="5EEA87E2" w14:textId="77777777" w:rsidR="000B7032" w:rsidRPr="000B7032" w:rsidRDefault="000B7032" w:rsidP="000B7032">
            <w:pPr>
              <w:spacing w:before="40" w:after="20"/>
              <w:jc w:val="right"/>
              <w:rPr>
                <w:rFonts w:cs="Arial"/>
                <w:sz w:val="18"/>
                <w:szCs w:val="18"/>
              </w:rPr>
            </w:pPr>
            <w:r w:rsidRPr="000B7032">
              <w:rPr>
                <w:rFonts w:cs="Arial"/>
                <w:sz w:val="18"/>
                <w:szCs w:val="18"/>
              </w:rPr>
              <w:t>1,317,085,500</w:t>
            </w:r>
          </w:p>
        </w:tc>
        <w:tc>
          <w:tcPr>
            <w:tcW w:w="1701" w:type="dxa"/>
            <w:tcBorders>
              <w:top w:val="nil"/>
              <w:left w:val="nil"/>
              <w:bottom w:val="nil"/>
              <w:right w:val="nil"/>
            </w:tcBorders>
            <w:vAlign w:val="bottom"/>
          </w:tcPr>
          <w:p w14:paraId="666BD3B9" w14:textId="77777777" w:rsidR="000B7032" w:rsidRPr="001C7123" w:rsidRDefault="000B7032" w:rsidP="000B7032">
            <w:pPr>
              <w:spacing w:before="40" w:after="20"/>
              <w:jc w:val="right"/>
              <w:rPr>
                <w:rFonts w:cs="Arial"/>
                <w:b/>
                <w:sz w:val="18"/>
                <w:szCs w:val="18"/>
              </w:rPr>
            </w:pPr>
            <w:r w:rsidRPr="001C7123">
              <w:rPr>
                <w:rFonts w:cs="Arial"/>
                <w:b/>
                <w:sz w:val="18"/>
                <w:szCs w:val="18"/>
              </w:rPr>
              <w:t>2,532,172,328</w:t>
            </w:r>
          </w:p>
        </w:tc>
      </w:tr>
      <w:tr w:rsidR="000B7032" w:rsidRPr="000B7032" w14:paraId="4126D8F3" w14:textId="77777777" w:rsidTr="00A64ED1">
        <w:tc>
          <w:tcPr>
            <w:tcW w:w="2268" w:type="dxa"/>
            <w:tcBorders>
              <w:top w:val="nil"/>
              <w:left w:val="nil"/>
              <w:bottom w:val="nil"/>
              <w:right w:val="single" w:sz="18" w:space="0" w:color="002060"/>
            </w:tcBorders>
            <w:shd w:val="clear" w:color="auto" w:fill="auto"/>
            <w:noWrap/>
            <w:vAlign w:val="center"/>
          </w:tcPr>
          <w:p w14:paraId="73C8309A" w14:textId="77777777" w:rsidR="000B7032" w:rsidRPr="00F75B25" w:rsidRDefault="000B7032" w:rsidP="000B7032">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002060"/>
              <w:bottom w:val="nil"/>
              <w:right w:val="nil"/>
            </w:tcBorders>
            <w:shd w:val="clear" w:color="auto" w:fill="auto"/>
            <w:noWrap/>
            <w:vAlign w:val="bottom"/>
          </w:tcPr>
          <w:p w14:paraId="61FD7FBA" w14:textId="77777777" w:rsidR="000B7032" w:rsidRPr="000B7032" w:rsidRDefault="000B7032" w:rsidP="000B7032">
            <w:pPr>
              <w:spacing w:before="40" w:after="20"/>
              <w:jc w:val="right"/>
              <w:rPr>
                <w:rFonts w:cs="Arial"/>
                <w:sz w:val="18"/>
                <w:szCs w:val="18"/>
              </w:rPr>
            </w:pPr>
            <w:r w:rsidRPr="000B7032">
              <w:rPr>
                <w:rFonts w:cs="Arial"/>
                <w:sz w:val="18"/>
                <w:szCs w:val="18"/>
              </w:rPr>
              <w:t>11,050,485,875</w:t>
            </w:r>
          </w:p>
        </w:tc>
        <w:tc>
          <w:tcPr>
            <w:tcW w:w="1701" w:type="dxa"/>
            <w:tcBorders>
              <w:top w:val="nil"/>
              <w:left w:val="nil"/>
              <w:bottom w:val="nil"/>
              <w:right w:val="nil"/>
            </w:tcBorders>
            <w:vAlign w:val="bottom"/>
          </w:tcPr>
          <w:p w14:paraId="5519DF1B" w14:textId="77777777" w:rsidR="000B7032" w:rsidRPr="000B7032" w:rsidRDefault="000B7032" w:rsidP="000B7032">
            <w:pPr>
              <w:spacing w:before="40" w:after="20"/>
              <w:jc w:val="right"/>
              <w:rPr>
                <w:rFonts w:cs="Arial"/>
                <w:sz w:val="18"/>
                <w:szCs w:val="18"/>
              </w:rPr>
            </w:pPr>
            <w:r w:rsidRPr="000B7032">
              <w:rPr>
                <w:rFonts w:cs="Arial"/>
                <w:sz w:val="18"/>
                <w:szCs w:val="18"/>
              </w:rPr>
              <w:t>623,519,975</w:t>
            </w:r>
          </w:p>
        </w:tc>
        <w:tc>
          <w:tcPr>
            <w:tcW w:w="1701" w:type="dxa"/>
            <w:tcBorders>
              <w:top w:val="nil"/>
              <w:left w:val="nil"/>
              <w:bottom w:val="nil"/>
              <w:right w:val="nil"/>
            </w:tcBorders>
            <w:shd w:val="clear" w:color="auto" w:fill="auto"/>
            <w:noWrap/>
            <w:vAlign w:val="bottom"/>
          </w:tcPr>
          <w:p w14:paraId="5C90F529" w14:textId="77777777" w:rsidR="000B7032" w:rsidRPr="000B7032" w:rsidRDefault="000B7032" w:rsidP="000B7032">
            <w:pPr>
              <w:spacing w:before="40" w:after="20"/>
              <w:jc w:val="right"/>
              <w:rPr>
                <w:rFonts w:cs="Arial"/>
                <w:sz w:val="18"/>
                <w:szCs w:val="18"/>
              </w:rPr>
            </w:pPr>
            <w:r w:rsidRPr="000B7032">
              <w:rPr>
                <w:rFonts w:cs="Arial"/>
                <w:sz w:val="18"/>
                <w:szCs w:val="18"/>
              </w:rPr>
              <w:t>952,518,750</w:t>
            </w:r>
          </w:p>
        </w:tc>
        <w:tc>
          <w:tcPr>
            <w:tcW w:w="1701" w:type="dxa"/>
            <w:tcBorders>
              <w:top w:val="nil"/>
              <w:left w:val="nil"/>
              <w:bottom w:val="nil"/>
              <w:right w:val="nil"/>
            </w:tcBorders>
            <w:vAlign w:val="bottom"/>
          </w:tcPr>
          <w:p w14:paraId="401A0461" w14:textId="77777777" w:rsidR="000B7032" w:rsidRPr="001C7123" w:rsidRDefault="000B7032" w:rsidP="000B7032">
            <w:pPr>
              <w:spacing w:before="40" w:after="20"/>
              <w:jc w:val="right"/>
              <w:rPr>
                <w:rFonts w:cs="Arial"/>
                <w:b/>
                <w:sz w:val="18"/>
                <w:szCs w:val="18"/>
              </w:rPr>
            </w:pPr>
            <w:r w:rsidRPr="001C7123">
              <w:rPr>
                <w:rFonts w:cs="Arial"/>
                <w:b/>
                <w:sz w:val="18"/>
                <w:szCs w:val="18"/>
              </w:rPr>
              <w:t>12,626,524,600</w:t>
            </w:r>
          </w:p>
        </w:tc>
      </w:tr>
      <w:tr w:rsidR="000B7032" w:rsidRPr="000B7032" w14:paraId="49C90D0F" w14:textId="77777777" w:rsidTr="00A64ED1">
        <w:tc>
          <w:tcPr>
            <w:tcW w:w="2268" w:type="dxa"/>
            <w:tcBorders>
              <w:top w:val="nil"/>
              <w:left w:val="nil"/>
              <w:bottom w:val="nil"/>
              <w:right w:val="single" w:sz="18" w:space="0" w:color="002060"/>
            </w:tcBorders>
            <w:shd w:val="clear" w:color="auto" w:fill="auto"/>
            <w:noWrap/>
            <w:vAlign w:val="center"/>
          </w:tcPr>
          <w:p w14:paraId="0A5DC8B5" w14:textId="77777777" w:rsidR="000B7032" w:rsidRPr="00F75B25" w:rsidRDefault="000B7032" w:rsidP="000B7032">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002060"/>
              <w:bottom w:val="nil"/>
              <w:right w:val="nil"/>
            </w:tcBorders>
            <w:shd w:val="clear" w:color="auto" w:fill="auto"/>
            <w:noWrap/>
            <w:vAlign w:val="bottom"/>
          </w:tcPr>
          <w:p w14:paraId="4AE986D8" w14:textId="77777777" w:rsidR="000B7032" w:rsidRPr="000B7032" w:rsidRDefault="000B7032" w:rsidP="000B7032">
            <w:pPr>
              <w:spacing w:before="40" w:after="20"/>
              <w:jc w:val="right"/>
              <w:rPr>
                <w:rFonts w:cs="Arial"/>
                <w:sz w:val="18"/>
                <w:szCs w:val="18"/>
              </w:rPr>
            </w:pPr>
            <w:r w:rsidRPr="000B7032">
              <w:rPr>
                <w:rFonts w:cs="Arial"/>
                <w:sz w:val="18"/>
                <w:szCs w:val="18"/>
              </w:rPr>
              <w:t>1,428,430,500</w:t>
            </w:r>
          </w:p>
        </w:tc>
        <w:tc>
          <w:tcPr>
            <w:tcW w:w="1701" w:type="dxa"/>
            <w:tcBorders>
              <w:top w:val="nil"/>
              <w:left w:val="nil"/>
              <w:bottom w:val="nil"/>
              <w:right w:val="nil"/>
            </w:tcBorders>
            <w:vAlign w:val="bottom"/>
          </w:tcPr>
          <w:p w14:paraId="7BE6E40E" w14:textId="77777777" w:rsidR="000B7032" w:rsidRPr="000B7032" w:rsidRDefault="000B7032" w:rsidP="000B7032">
            <w:pPr>
              <w:spacing w:before="40" w:after="20"/>
              <w:jc w:val="right"/>
              <w:rPr>
                <w:rFonts w:cs="Arial"/>
                <w:sz w:val="18"/>
                <w:szCs w:val="18"/>
              </w:rPr>
            </w:pPr>
            <w:r w:rsidRPr="000B7032">
              <w:rPr>
                <w:rFonts w:cs="Arial"/>
                <w:sz w:val="18"/>
                <w:szCs w:val="18"/>
              </w:rPr>
              <w:t>313,090,000</w:t>
            </w:r>
          </w:p>
        </w:tc>
        <w:tc>
          <w:tcPr>
            <w:tcW w:w="1701" w:type="dxa"/>
            <w:tcBorders>
              <w:top w:val="nil"/>
              <w:left w:val="nil"/>
              <w:bottom w:val="nil"/>
              <w:right w:val="nil"/>
            </w:tcBorders>
            <w:shd w:val="clear" w:color="auto" w:fill="auto"/>
            <w:noWrap/>
            <w:vAlign w:val="bottom"/>
          </w:tcPr>
          <w:p w14:paraId="63C7FA40" w14:textId="77777777" w:rsidR="000B7032" w:rsidRPr="000B7032" w:rsidRDefault="000B7032" w:rsidP="000B7032">
            <w:pPr>
              <w:spacing w:before="40" w:after="20"/>
              <w:jc w:val="right"/>
              <w:rPr>
                <w:rFonts w:cs="Arial"/>
                <w:sz w:val="18"/>
                <w:szCs w:val="18"/>
              </w:rPr>
            </w:pPr>
            <w:r w:rsidRPr="000B7032">
              <w:rPr>
                <w:rFonts w:cs="Arial"/>
                <w:sz w:val="18"/>
                <w:szCs w:val="18"/>
              </w:rPr>
              <w:t>1,462,204,575</w:t>
            </w:r>
          </w:p>
        </w:tc>
        <w:tc>
          <w:tcPr>
            <w:tcW w:w="1701" w:type="dxa"/>
            <w:tcBorders>
              <w:top w:val="nil"/>
              <w:left w:val="nil"/>
              <w:bottom w:val="nil"/>
              <w:right w:val="nil"/>
            </w:tcBorders>
            <w:vAlign w:val="bottom"/>
          </w:tcPr>
          <w:p w14:paraId="09D84B2F" w14:textId="77777777" w:rsidR="000B7032" w:rsidRPr="001C7123" w:rsidRDefault="000B7032" w:rsidP="000B7032">
            <w:pPr>
              <w:spacing w:before="40" w:after="20"/>
              <w:jc w:val="right"/>
              <w:rPr>
                <w:rFonts w:cs="Arial"/>
                <w:b/>
                <w:sz w:val="18"/>
                <w:szCs w:val="18"/>
              </w:rPr>
            </w:pPr>
            <w:r w:rsidRPr="001C7123">
              <w:rPr>
                <w:rFonts w:cs="Arial"/>
                <w:b/>
                <w:sz w:val="18"/>
                <w:szCs w:val="18"/>
              </w:rPr>
              <w:t>3,203,725,075</w:t>
            </w:r>
          </w:p>
        </w:tc>
      </w:tr>
      <w:tr w:rsidR="000B7032" w:rsidRPr="000B7032" w14:paraId="4A7EBAFD" w14:textId="77777777" w:rsidTr="00A64ED1">
        <w:tc>
          <w:tcPr>
            <w:tcW w:w="2268" w:type="dxa"/>
            <w:tcBorders>
              <w:top w:val="nil"/>
              <w:left w:val="nil"/>
              <w:bottom w:val="nil"/>
              <w:right w:val="single" w:sz="18" w:space="0" w:color="002060"/>
            </w:tcBorders>
            <w:shd w:val="clear" w:color="auto" w:fill="auto"/>
            <w:noWrap/>
            <w:vAlign w:val="center"/>
          </w:tcPr>
          <w:p w14:paraId="4106E120" w14:textId="77777777" w:rsidR="000B7032" w:rsidRPr="00F75B25" w:rsidRDefault="000B7032" w:rsidP="000B7032">
            <w:pPr>
              <w:spacing w:before="40" w:after="20"/>
              <w:rPr>
                <w:rFonts w:cs="Arial"/>
                <w:sz w:val="18"/>
                <w:szCs w:val="18"/>
              </w:rPr>
            </w:pPr>
            <w:r w:rsidRPr="00F75B25">
              <w:rPr>
                <w:rFonts w:cs="Arial"/>
                <w:sz w:val="18"/>
                <w:szCs w:val="18"/>
              </w:rPr>
              <w:t>Towong S</w:t>
            </w:r>
          </w:p>
        </w:tc>
        <w:tc>
          <w:tcPr>
            <w:tcW w:w="1701" w:type="dxa"/>
            <w:tcBorders>
              <w:top w:val="nil"/>
              <w:left w:val="single" w:sz="18" w:space="0" w:color="002060"/>
              <w:bottom w:val="nil"/>
              <w:right w:val="nil"/>
            </w:tcBorders>
            <w:shd w:val="clear" w:color="auto" w:fill="auto"/>
            <w:noWrap/>
            <w:vAlign w:val="bottom"/>
          </w:tcPr>
          <w:p w14:paraId="3FF758F3" w14:textId="77777777" w:rsidR="000B7032" w:rsidRPr="000B7032" w:rsidRDefault="000B7032" w:rsidP="000B7032">
            <w:pPr>
              <w:spacing w:before="40" w:after="20"/>
              <w:jc w:val="right"/>
              <w:rPr>
                <w:rFonts w:cs="Arial"/>
                <w:sz w:val="18"/>
                <w:szCs w:val="18"/>
              </w:rPr>
            </w:pPr>
            <w:r w:rsidRPr="000B7032">
              <w:rPr>
                <w:rFonts w:cs="Arial"/>
                <w:sz w:val="18"/>
                <w:szCs w:val="18"/>
              </w:rPr>
              <w:t>379,688,650</w:t>
            </w:r>
          </w:p>
        </w:tc>
        <w:tc>
          <w:tcPr>
            <w:tcW w:w="1701" w:type="dxa"/>
            <w:tcBorders>
              <w:top w:val="nil"/>
              <w:left w:val="nil"/>
              <w:bottom w:val="nil"/>
              <w:right w:val="nil"/>
            </w:tcBorders>
            <w:vAlign w:val="bottom"/>
          </w:tcPr>
          <w:p w14:paraId="0F1C3154" w14:textId="77777777" w:rsidR="000B7032" w:rsidRPr="000B7032" w:rsidRDefault="000B7032" w:rsidP="000B7032">
            <w:pPr>
              <w:spacing w:before="40" w:after="20"/>
              <w:jc w:val="right"/>
              <w:rPr>
                <w:rFonts w:cs="Arial"/>
                <w:sz w:val="18"/>
                <w:szCs w:val="18"/>
              </w:rPr>
            </w:pPr>
            <w:r w:rsidRPr="000B7032">
              <w:rPr>
                <w:rFonts w:cs="Arial"/>
                <w:sz w:val="18"/>
                <w:szCs w:val="18"/>
              </w:rPr>
              <w:t>35,389,550</w:t>
            </w:r>
          </w:p>
        </w:tc>
        <w:tc>
          <w:tcPr>
            <w:tcW w:w="1701" w:type="dxa"/>
            <w:tcBorders>
              <w:top w:val="nil"/>
              <w:left w:val="nil"/>
              <w:bottom w:val="nil"/>
              <w:right w:val="nil"/>
            </w:tcBorders>
            <w:shd w:val="clear" w:color="auto" w:fill="auto"/>
            <w:noWrap/>
            <w:vAlign w:val="bottom"/>
          </w:tcPr>
          <w:p w14:paraId="479D2F31" w14:textId="77777777" w:rsidR="000B7032" w:rsidRPr="000B7032" w:rsidRDefault="000B7032" w:rsidP="000B7032">
            <w:pPr>
              <w:spacing w:before="40" w:after="20"/>
              <w:jc w:val="right"/>
              <w:rPr>
                <w:rFonts w:cs="Arial"/>
                <w:sz w:val="18"/>
                <w:szCs w:val="18"/>
              </w:rPr>
            </w:pPr>
            <w:r w:rsidRPr="000B7032">
              <w:rPr>
                <w:rFonts w:cs="Arial"/>
                <w:sz w:val="18"/>
                <w:szCs w:val="18"/>
              </w:rPr>
              <w:t>881,492,850</w:t>
            </w:r>
          </w:p>
        </w:tc>
        <w:tc>
          <w:tcPr>
            <w:tcW w:w="1701" w:type="dxa"/>
            <w:tcBorders>
              <w:top w:val="nil"/>
              <w:left w:val="nil"/>
              <w:bottom w:val="nil"/>
              <w:right w:val="nil"/>
            </w:tcBorders>
            <w:vAlign w:val="bottom"/>
          </w:tcPr>
          <w:p w14:paraId="7428562C" w14:textId="77777777" w:rsidR="000B7032" w:rsidRPr="001C7123" w:rsidRDefault="000B7032" w:rsidP="000B7032">
            <w:pPr>
              <w:spacing w:before="40" w:after="20"/>
              <w:jc w:val="right"/>
              <w:rPr>
                <w:rFonts w:cs="Arial"/>
                <w:b/>
                <w:sz w:val="18"/>
                <w:szCs w:val="18"/>
              </w:rPr>
            </w:pPr>
            <w:r w:rsidRPr="001C7123">
              <w:rPr>
                <w:rFonts w:cs="Arial"/>
                <w:b/>
                <w:sz w:val="18"/>
                <w:szCs w:val="18"/>
              </w:rPr>
              <w:t>1,296,571,050</w:t>
            </w:r>
          </w:p>
        </w:tc>
      </w:tr>
      <w:tr w:rsidR="000B7032" w:rsidRPr="000B7032" w14:paraId="075EDB17" w14:textId="77777777" w:rsidTr="00A64ED1">
        <w:tc>
          <w:tcPr>
            <w:tcW w:w="2268" w:type="dxa"/>
            <w:tcBorders>
              <w:top w:val="nil"/>
              <w:left w:val="nil"/>
              <w:bottom w:val="nil"/>
              <w:right w:val="single" w:sz="18" w:space="0" w:color="002060"/>
            </w:tcBorders>
            <w:shd w:val="clear" w:color="auto" w:fill="auto"/>
            <w:noWrap/>
            <w:vAlign w:val="center"/>
          </w:tcPr>
          <w:p w14:paraId="7AD8500D" w14:textId="77777777" w:rsidR="000B7032" w:rsidRPr="00F75B25" w:rsidRDefault="000B7032" w:rsidP="000B7032">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002060"/>
              <w:bottom w:val="nil"/>
              <w:right w:val="nil"/>
            </w:tcBorders>
            <w:shd w:val="clear" w:color="auto" w:fill="auto"/>
            <w:noWrap/>
            <w:vAlign w:val="bottom"/>
          </w:tcPr>
          <w:p w14:paraId="57840240" w14:textId="77777777" w:rsidR="000B7032" w:rsidRPr="000B7032" w:rsidRDefault="000B7032" w:rsidP="000B7032">
            <w:pPr>
              <w:spacing w:before="40" w:after="20"/>
              <w:jc w:val="right"/>
              <w:rPr>
                <w:rFonts w:cs="Arial"/>
                <w:sz w:val="18"/>
                <w:szCs w:val="18"/>
              </w:rPr>
            </w:pPr>
            <w:r w:rsidRPr="000B7032">
              <w:rPr>
                <w:rFonts w:cs="Arial"/>
                <w:sz w:val="18"/>
                <w:szCs w:val="18"/>
              </w:rPr>
              <w:t>2,677,995,217</w:t>
            </w:r>
          </w:p>
        </w:tc>
        <w:tc>
          <w:tcPr>
            <w:tcW w:w="1701" w:type="dxa"/>
            <w:tcBorders>
              <w:top w:val="nil"/>
              <w:left w:val="nil"/>
              <w:bottom w:val="nil"/>
              <w:right w:val="nil"/>
            </w:tcBorders>
            <w:vAlign w:val="bottom"/>
          </w:tcPr>
          <w:p w14:paraId="7E573114" w14:textId="77777777" w:rsidR="000B7032" w:rsidRPr="000B7032" w:rsidRDefault="000B7032" w:rsidP="000B7032">
            <w:pPr>
              <w:spacing w:before="40" w:after="20"/>
              <w:jc w:val="right"/>
              <w:rPr>
                <w:rFonts w:cs="Arial"/>
                <w:sz w:val="18"/>
                <w:szCs w:val="18"/>
              </w:rPr>
            </w:pPr>
            <w:r w:rsidRPr="000B7032">
              <w:rPr>
                <w:rFonts w:cs="Arial"/>
                <w:sz w:val="18"/>
                <w:szCs w:val="18"/>
              </w:rPr>
              <w:t>507,747,298</w:t>
            </w:r>
          </w:p>
        </w:tc>
        <w:tc>
          <w:tcPr>
            <w:tcW w:w="1701" w:type="dxa"/>
            <w:tcBorders>
              <w:top w:val="nil"/>
              <w:left w:val="nil"/>
              <w:bottom w:val="nil"/>
              <w:right w:val="nil"/>
            </w:tcBorders>
            <w:shd w:val="clear" w:color="auto" w:fill="auto"/>
            <w:noWrap/>
            <w:vAlign w:val="bottom"/>
          </w:tcPr>
          <w:p w14:paraId="7202D8AE" w14:textId="77777777" w:rsidR="000B7032" w:rsidRPr="000B7032" w:rsidRDefault="000B7032" w:rsidP="000B7032">
            <w:pPr>
              <w:spacing w:before="40" w:after="20"/>
              <w:jc w:val="right"/>
              <w:rPr>
                <w:rFonts w:cs="Arial"/>
                <w:sz w:val="18"/>
                <w:szCs w:val="18"/>
              </w:rPr>
            </w:pPr>
            <w:r w:rsidRPr="000B7032">
              <w:rPr>
                <w:rFonts w:cs="Arial"/>
                <w:sz w:val="18"/>
                <w:szCs w:val="18"/>
              </w:rPr>
              <w:t>1,360,663,986</w:t>
            </w:r>
          </w:p>
        </w:tc>
        <w:tc>
          <w:tcPr>
            <w:tcW w:w="1701" w:type="dxa"/>
            <w:tcBorders>
              <w:top w:val="nil"/>
              <w:left w:val="nil"/>
              <w:bottom w:val="nil"/>
              <w:right w:val="nil"/>
            </w:tcBorders>
            <w:vAlign w:val="bottom"/>
          </w:tcPr>
          <w:p w14:paraId="723F7455" w14:textId="77777777" w:rsidR="000B7032" w:rsidRPr="001C7123" w:rsidRDefault="000B7032" w:rsidP="000B7032">
            <w:pPr>
              <w:spacing w:before="40" w:after="20"/>
              <w:jc w:val="right"/>
              <w:rPr>
                <w:rFonts w:cs="Arial"/>
                <w:b/>
                <w:sz w:val="18"/>
                <w:szCs w:val="18"/>
              </w:rPr>
            </w:pPr>
            <w:r w:rsidRPr="001C7123">
              <w:rPr>
                <w:rFonts w:cs="Arial"/>
                <w:b/>
                <w:sz w:val="18"/>
                <w:szCs w:val="18"/>
              </w:rPr>
              <w:t>4,546,406,500</w:t>
            </w:r>
          </w:p>
        </w:tc>
      </w:tr>
      <w:tr w:rsidR="000B7032" w:rsidRPr="000B7032" w14:paraId="78CB554F" w14:textId="77777777" w:rsidTr="00A64ED1">
        <w:tc>
          <w:tcPr>
            <w:tcW w:w="2268" w:type="dxa"/>
            <w:tcBorders>
              <w:top w:val="nil"/>
              <w:left w:val="nil"/>
              <w:bottom w:val="nil"/>
              <w:right w:val="single" w:sz="18" w:space="0" w:color="002060"/>
            </w:tcBorders>
            <w:shd w:val="clear" w:color="auto" w:fill="auto"/>
            <w:noWrap/>
            <w:vAlign w:val="center"/>
          </w:tcPr>
          <w:p w14:paraId="5D07BEB8" w14:textId="77777777" w:rsidR="000B7032" w:rsidRPr="00F75B25" w:rsidRDefault="000B7032" w:rsidP="000B7032">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002060"/>
              <w:bottom w:val="nil"/>
              <w:right w:val="nil"/>
            </w:tcBorders>
            <w:shd w:val="clear" w:color="auto" w:fill="auto"/>
            <w:noWrap/>
            <w:vAlign w:val="bottom"/>
          </w:tcPr>
          <w:p w14:paraId="0D2C8FFC" w14:textId="77777777" w:rsidR="000B7032" w:rsidRPr="000B7032" w:rsidRDefault="000B7032" w:rsidP="000B7032">
            <w:pPr>
              <w:spacing w:before="40" w:after="20"/>
              <w:jc w:val="right"/>
              <w:rPr>
                <w:rFonts w:cs="Arial"/>
                <w:sz w:val="18"/>
                <w:szCs w:val="18"/>
              </w:rPr>
            </w:pPr>
            <w:r w:rsidRPr="000B7032">
              <w:rPr>
                <w:rFonts w:cs="Arial"/>
                <w:sz w:val="18"/>
                <w:szCs w:val="18"/>
              </w:rPr>
              <w:t>4,771,047,250</w:t>
            </w:r>
          </w:p>
        </w:tc>
        <w:tc>
          <w:tcPr>
            <w:tcW w:w="1701" w:type="dxa"/>
            <w:tcBorders>
              <w:top w:val="nil"/>
              <w:left w:val="nil"/>
              <w:bottom w:val="nil"/>
              <w:right w:val="nil"/>
            </w:tcBorders>
            <w:vAlign w:val="bottom"/>
          </w:tcPr>
          <w:p w14:paraId="019C62AF" w14:textId="77777777" w:rsidR="000B7032" w:rsidRPr="000B7032" w:rsidRDefault="000B7032" w:rsidP="000B7032">
            <w:pPr>
              <w:spacing w:before="40" w:after="20"/>
              <w:jc w:val="right"/>
              <w:rPr>
                <w:rFonts w:cs="Arial"/>
                <w:sz w:val="18"/>
                <w:szCs w:val="18"/>
              </w:rPr>
            </w:pPr>
            <w:r w:rsidRPr="000B7032">
              <w:rPr>
                <w:rFonts w:cs="Arial"/>
                <w:sz w:val="18"/>
                <w:szCs w:val="18"/>
              </w:rPr>
              <w:t>976,640,500</w:t>
            </w:r>
          </w:p>
        </w:tc>
        <w:tc>
          <w:tcPr>
            <w:tcW w:w="1701" w:type="dxa"/>
            <w:tcBorders>
              <w:top w:val="nil"/>
              <w:left w:val="nil"/>
              <w:bottom w:val="nil"/>
              <w:right w:val="nil"/>
            </w:tcBorders>
            <w:shd w:val="clear" w:color="auto" w:fill="auto"/>
            <w:noWrap/>
            <w:vAlign w:val="bottom"/>
          </w:tcPr>
          <w:p w14:paraId="67828686" w14:textId="77777777" w:rsidR="000B7032" w:rsidRPr="000B7032" w:rsidRDefault="000B7032" w:rsidP="000B7032">
            <w:pPr>
              <w:spacing w:before="40" w:after="20"/>
              <w:jc w:val="right"/>
              <w:rPr>
                <w:rFonts w:cs="Arial"/>
                <w:sz w:val="18"/>
                <w:szCs w:val="18"/>
              </w:rPr>
            </w:pPr>
            <w:r w:rsidRPr="000B7032">
              <w:rPr>
                <w:rFonts w:cs="Arial"/>
                <w:sz w:val="18"/>
                <w:szCs w:val="18"/>
              </w:rPr>
              <w:t>188,985,500</w:t>
            </w:r>
          </w:p>
        </w:tc>
        <w:tc>
          <w:tcPr>
            <w:tcW w:w="1701" w:type="dxa"/>
            <w:tcBorders>
              <w:top w:val="nil"/>
              <w:left w:val="nil"/>
              <w:bottom w:val="nil"/>
              <w:right w:val="nil"/>
            </w:tcBorders>
            <w:vAlign w:val="bottom"/>
          </w:tcPr>
          <w:p w14:paraId="156FB04E" w14:textId="77777777" w:rsidR="000B7032" w:rsidRPr="001C7123" w:rsidRDefault="000B7032" w:rsidP="000B7032">
            <w:pPr>
              <w:spacing w:before="40" w:after="20"/>
              <w:jc w:val="right"/>
              <w:rPr>
                <w:rFonts w:cs="Arial"/>
                <w:b/>
                <w:sz w:val="18"/>
                <w:szCs w:val="18"/>
              </w:rPr>
            </w:pPr>
            <w:r w:rsidRPr="001C7123">
              <w:rPr>
                <w:rFonts w:cs="Arial"/>
                <w:b/>
                <w:sz w:val="18"/>
                <w:szCs w:val="18"/>
              </w:rPr>
              <w:t>5,936,673,250</w:t>
            </w:r>
          </w:p>
        </w:tc>
      </w:tr>
      <w:tr w:rsidR="000B7032" w:rsidRPr="000B7032" w14:paraId="23C311DA" w14:textId="77777777" w:rsidTr="00A64ED1">
        <w:tc>
          <w:tcPr>
            <w:tcW w:w="2268" w:type="dxa"/>
            <w:tcBorders>
              <w:top w:val="nil"/>
              <w:left w:val="nil"/>
              <w:bottom w:val="nil"/>
              <w:right w:val="single" w:sz="18" w:space="0" w:color="002060"/>
            </w:tcBorders>
            <w:shd w:val="clear" w:color="auto" w:fill="auto"/>
            <w:noWrap/>
            <w:vAlign w:val="center"/>
          </w:tcPr>
          <w:p w14:paraId="2B94A1A6" w14:textId="77777777" w:rsidR="000B7032" w:rsidRPr="00F75B25" w:rsidRDefault="000B7032" w:rsidP="000B7032">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002060"/>
              <w:bottom w:val="nil"/>
              <w:right w:val="nil"/>
            </w:tcBorders>
            <w:shd w:val="clear" w:color="auto" w:fill="auto"/>
            <w:noWrap/>
            <w:vAlign w:val="bottom"/>
          </w:tcPr>
          <w:p w14:paraId="000A3127" w14:textId="77777777" w:rsidR="000B7032" w:rsidRPr="000B7032" w:rsidRDefault="000B7032" w:rsidP="000B7032">
            <w:pPr>
              <w:spacing w:before="40" w:after="20"/>
              <w:jc w:val="right"/>
              <w:rPr>
                <w:rFonts w:cs="Arial"/>
                <w:sz w:val="18"/>
                <w:szCs w:val="18"/>
              </w:rPr>
            </w:pPr>
            <w:r w:rsidRPr="000B7032">
              <w:rPr>
                <w:rFonts w:cs="Arial"/>
                <w:sz w:val="18"/>
                <w:szCs w:val="18"/>
              </w:rPr>
              <w:t>5,238,968,625</w:t>
            </w:r>
          </w:p>
        </w:tc>
        <w:tc>
          <w:tcPr>
            <w:tcW w:w="1701" w:type="dxa"/>
            <w:tcBorders>
              <w:top w:val="nil"/>
              <w:left w:val="nil"/>
              <w:bottom w:val="nil"/>
              <w:right w:val="nil"/>
            </w:tcBorders>
            <w:vAlign w:val="bottom"/>
          </w:tcPr>
          <w:p w14:paraId="220C6276" w14:textId="77777777" w:rsidR="000B7032" w:rsidRPr="000B7032" w:rsidRDefault="000B7032" w:rsidP="000B7032">
            <w:pPr>
              <w:spacing w:before="40" w:after="20"/>
              <w:jc w:val="right"/>
              <w:rPr>
                <w:rFonts w:cs="Arial"/>
                <w:sz w:val="18"/>
                <w:szCs w:val="18"/>
              </w:rPr>
            </w:pPr>
            <w:r w:rsidRPr="000B7032">
              <w:rPr>
                <w:rFonts w:cs="Arial"/>
                <w:sz w:val="18"/>
                <w:szCs w:val="18"/>
              </w:rPr>
              <w:t>1,391,716,249</w:t>
            </w:r>
          </w:p>
        </w:tc>
        <w:tc>
          <w:tcPr>
            <w:tcW w:w="1701" w:type="dxa"/>
            <w:tcBorders>
              <w:top w:val="nil"/>
              <w:left w:val="nil"/>
              <w:bottom w:val="nil"/>
              <w:right w:val="nil"/>
            </w:tcBorders>
            <w:shd w:val="clear" w:color="auto" w:fill="auto"/>
            <w:noWrap/>
            <w:vAlign w:val="bottom"/>
          </w:tcPr>
          <w:p w14:paraId="502A12AC" w14:textId="77777777" w:rsidR="000B7032" w:rsidRPr="000B7032" w:rsidRDefault="000B7032" w:rsidP="000B7032">
            <w:pPr>
              <w:spacing w:before="40" w:after="20"/>
              <w:jc w:val="right"/>
              <w:rPr>
                <w:rFonts w:cs="Arial"/>
                <w:sz w:val="18"/>
                <w:szCs w:val="18"/>
              </w:rPr>
            </w:pPr>
            <w:r w:rsidRPr="000B7032">
              <w:rPr>
                <w:rFonts w:cs="Arial"/>
                <w:sz w:val="18"/>
                <w:szCs w:val="18"/>
              </w:rPr>
              <w:t>2,096,872,250</w:t>
            </w:r>
          </w:p>
        </w:tc>
        <w:tc>
          <w:tcPr>
            <w:tcW w:w="1701" w:type="dxa"/>
            <w:tcBorders>
              <w:top w:val="nil"/>
              <w:left w:val="nil"/>
              <w:bottom w:val="nil"/>
              <w:right w:val="nil"/>
            </w:tcBorders>
            <w:vAlign w:val="bottom"/>
          </w:tcPr>
          <w:p w14:paraId="791B34BC" w14:textId="77777777" w:rsidR="000B7032" w:rsidRPr="001C7123" w:rsidRDefault="000B7032" w:rsidP="000B7032">
            <w:pPr>
              <w:spacing w:before="40" w:after="20"/>
              <w:jc w:val="right"/>
              <w:rPr>
                <w:rFonts w:cs="Arial"/>
                <w:b/>
                <w:sz w:val="18"/>
                <w:szCs w:val="18"/>
              </w:rPr>
            </w:pPr>
            <w:r w:rsidRPr="001C7123">
              <w:rPr>
                <w:rFonts w:cs="Arial"/>
                <w:b/>
                <w:sz w:val="18"/>
                <w:szCs w:val="18"/>
              </w:rPr>
              <w:t>8,727,557,124</w:t>
            </w:r>
          </w:p>
        </w:tc>
      </w:tr>
      <w:tr w:rsidR="000B7032" w:rsidRPr="000B7032" w14:paraId="17E9D453" w14:textId="77777777" w:rsidTr="00A64ED1">
        <w:tc>
          <w:tcPr>
            <w:tcW w:w="2268" w:type="dxa"/>
            <w:tcBorders>
              <w:top w:val="nil"/>
              <w:left w:val="nil"/>
              <w:bottom w:val="nil"/>
              <w:right w:val="single" w:sz="18" w:space="0" w:color="002060"/>
            </w:tcBorders>
            <w:shd w:val="clear" w:color="auto" w:fill="auto"/>
            <w:noWrap/>
            <w:vAlign w:val="center"/>
          </w:tcPr>
          <w:p w14:paraId="0D908DEC" w14:textId="77777777" w:rsidR="000B7032" w:rsidRPr="00F75B25" w:rsidRDefault="000B7032" w:rsidP="000B7032">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002060"/>
              <w:bottom w:val="nil"/>
              <w:right w:val="nil"/>
            </w:tcBorders>
            <w:shd w:val="clear" w:color="auto" w:fill="auto"/>
            <w:noWrap/>
            <w:vAlign w:val="bottom"/>
          </w:tcPr>
          <w:p w14:paraId="7DA15346" w14:textId="77777777" w:rsidR="000B7032" w:rsidRPr="000B7032" w:rsidRDefault="000B7032" w:rsidP="000B7032">
            <w:pPr>
              <w:spacing w:before="40" w:after="20"/>
              <w:jc w:val="right"/>
              <w:rPr>
                <w:rFonts w:cs="Arial"/>
                <w:sz w:val="18"/>
                <w:szCs w:val="18"/>
              </w:rPr>
            </w:pPr>
            <w:r w:rsidRPr="000B7032">
              <w:rPr>
                <w:rFonts w:cs="Arial"/>
                <w:sz w:val="18"/>
                <w:szCs w:val="18"/>
              </w:rPr>
              <w:t>138,726,275</w:t>
            </w:r>
          </w:p>
        </w:tc>
        <w:tc>
          <w:tcPr>
            <w:tcW w:w="1701" w:type="dxa"/>
            <w:tcBorders>
              <w:top w:val="nil"/>
              <w:left w:val="nil"/>
              <w:bottom w:val="nil"/>
              <w:right w:val="nil"/>
            </w:tcBorders>
            <w:vAlign w:val="bottom"/>
          </w:tcPr>
          <w:p w14:paraId="31049BA4" w14:textId="77777777" w:rsidR="000B7032" w:rsidRPr="000B7032" w:rsidRDefault="000B7032" w:rsidP="000B7032">
            <w:pPr>
              <w:spacing w:before="40" w:after="20"/>
              <w:jc w:val="right"/>
              <w:rPr>
                <w:rFonts w:cs="Arial"/>
                <w:sz w:val="18"/>
                <w:szCs w:val="18"/>
              </w:rPr>
            </w:pPr>
            <w:r w:rsidRPr="000B7032">
              <w:rPr>
                <w:rFonts w:cs="Arial"/>
                <w:sz w:val="18"/>
                <w:szCs w:val="18"/>
              </w:rPr>
              <w:t>15,222,475</w:t>
            </w:r>
          </w:p>
        </w:tc>
        <w:tc>
          <w:tcPr>
            <w:tcW w:w="1701" w:type="dxa"/>
            <w:tcBorders>
              <w:top w:val="nil"/>
              <w:left w:val="nil"/>
              <w:bottom w:val="nil"/>
              <w:right w:val="nil"/>
            </w:tcBorders>
            <w:shd w:val="clear" w:color="auto" w:fill="auto"/>
            <w:noWrap/>
            <w:vAlign w:val="bottom"/>
          </w:tcPr>
          <w:p w14:paraId="18D3BC1F" w14:textId="77777777" w:rsidR="000B7032" w:rsidRPr="000B7032" w:rsidRDefault="000B7032" w:rsidP="000B7032">
            <w:pPr>
              <w:spacing w:before="40" w:after="20"/>
              <w:jc w:val="right"/>
              <w:rPr>
                <w:rFonts w:cs="Arial"/>
                <w:sz w:val="18"/>
                <w:szCs w:val="18"/>
              </w:rPr>
            </w:pPr>
            <w:r w:rsidRPr="000B7032">
              <w:rPr>
                <w:rFonts w:cs="Arial"/>
                <w:sz w:val="18"/>
                <w:szCs w:val="18"/>
              </w:rPr>
              <w:t>1,410,502,550</w:t>
            </w:r>
          </w:p>
        </w:tc>
        <w:tc>
          <w:tcPr>
            <w:tcW w:w="1701" w:type="dxa"/>
            <w:tcBorders>
              <w:top w:val="nil"/>
              <w:left w:val="nil"/>
              <w:bottom w:val="nil"/>
              <w:right w:val="nil"/>
            </w:tcBorders>
            <w:vAlign w:val="bottom"/>
          </w:tcPr>
          <w:p w14:paraId="0DE4A710" w14:textId="77777777" w:rsidR="000B7032" w:rsidRPr="001C7123" w:rsidRDefault="000B7032" w:rsidP="000B7032">
            <w:pPr>
              <w:spacing w:before="40" w:after="20"/>
              <w:jc w:val="right"/>
              <w:rPr>
                <w:rFonts w:cs="Arial"/>
                <w:b/>
                <w:sz w:val="18"/>
                <w:szCs w:val="18"/>
              </w:rPr>
            </w:pPr>
            <w:r w:rsidRPr="001C7123">
              <w:rPr>
                <w:rFonts w:cs="Arial"/>
                <w:b/>
                <w:sz w:val="18"/>
                <w:szCs w:val="18"/>
              </w:rPr>
              <w:t>1,564,451,300</w:t>
            </w:r>
          </w:p>
        </w:tc>
      </w:tr>
      <w:tr w:rsidR="000B7032" w:rsidRPr="000B7032" w14:paraId="2F08FD8A" w14:textId="77777777" w:rsidTr="00A64ED1">
        <w:tc>
          <w:tcPr>
            <w:tcW w:w="2268" w:type="dxa"/>
            <w:tcBorders>
              <w:top w:val="nil"/>
              <w:left w:val="nil"/>
              <w:bottom w:val="nil"/>
              <w:right w:val="single" w:sz="18" w:space="0" w:color="002060"/>
            </w:tcBorders>
            <w:shd w:val="clear" w:color="auto" w:fill="auto"/>
            <w:noWrap/>
            <w:vAlign w:val="center"/>
          </w:tcPr>
          <w:p w14:paraId="008340E2" w14:textId="77777777" w:rsidR="000B7032" w:rsidRPr="00F75B25" w:rsidRDefault="000B7032" w:rsidP="000B7032">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002060"/>
              <w:bottom w:val="nil"/>
              <w:right w:val="nil"/>
            </w:tcBorders>
            <w:shd w:val="clear" w:color="auto" w:fill="auto"/>
            <w:noWrap/>
            <w:vAlign w:val="bottom"/>
          </w:tcPr>
          <w:p w14:paraId="465CD194" w14:textId="77777777" w:rsidR="000B7032" w:rsidRPr="000B7032" w:rsidRDefault="000B7032" w:rsidP="000B7032">
            <w:pPr>
              <w:spacing w:before="40" w:after="20"/>
              <w:jc w:val="right"/>
              <w:rPr>
                <w:rFonts w:cs="Arial"/>
                <w:sz w:val="18"/>
                <w:szCs w:val="18"/>
              </w:rPr>
            </w:pPr>
            <w:r w:rsidRPr="000B7032">
              <w:rPr>
                <w:rFonts w:cs="Arial"/>
                <w:sz w:val="18"/>
                <w:szCs w:val="18"/>
              </w:rPr>
              <w:t>40,742,064,625</w:t>
            </w:r>
          </w:p>
        </w:tc>
        <w:tc>
          <w:tcPr>
            <w:tcW w:w="1701" w:type="dxa"/>
            <w:tcBorders>
              <w:top w:val="nil"/>
              <w:left w:val="nil"/>
              <w:bottom w:val="nil"/>
              <w:right w:val="nil"/>
            </w:tcBorders>
            <w:vAlign w:val="bottom"/>
          </w:tcPr>
          <w:p w14:paraId="71E0EC70" w14:textId="77777777" w:rsidR="000B7032" w:rsidRPr="000B7032" w:rsidRDefault="000B7032" w:rsidP="000B7032">
            <w:pPr>
              <w:spacing w:before="40" w:after="20"/>
              <w:jc w:val="right"/>
              <w:rPr>
                <w:rFonts w:cs="Arial"/>
                <w:sz w:val="18"/>
                <w:szCs w:val="18"/>
              </w:rPr>
            </w:pPr>
            <w:r w:rsidRPr="000B7032">
              <w:rPr>
                <w:rFonts w:cs="Arial"/>
                <w:sz w:val="18"/>
                <w:szCs w:val="18"/>
              </w:rPr>
              <w:t>4,898,238,712</w:t>
            </w:r>
          </w:p>
        </w:tc>
        <w:tc>
          <w:tcPr>
            <w:tcW w:w="1701" w:type="dxa"/>
            <w:tcBorders>
              <w:top w:val="nil"/>
              <w:left w:val="nil"/>
              <w:bottom w:val="nil"/>
              <w:right w:val="nil"/>
            </w:tcBorders>
            <w:shd w:val="clear" w:color="auto" w:fill="auto"/>
            <w:noWrap/>
            <w:vAlign w:val="bottom"/>
          </w:tcPr>
          <w:p w14:paraId="5CDB698A"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686CBFDA" w14:textId="77777777" w:rsidR="000B7032" w:rsidRPr="001C7123" w:rsidRDefault="000B7032" w:rsidP="000B7032">
            <w:pPr>
              <w:spacing w:before="40" w:after="20"/>
              <w:jc w:val="right"/>
              <w:rPr>
                <w:rFonts w:cs="Arial"/>
                <w:b/>
                <w:sz w:val="18"/>
                <w:szCs w:val="18"/>
              </w:rPr>
            </w:pPr>
            <w:r w:rsidRPr="001C7123">
              <w:rPr>
                <w:rFonts w:cs="Arial"/>
                <w:b/>
                <w:sz w:val="18"/>
                <w:szCs w:val="18"/>
              </w:rPr>
              <w:t>45,640,303,337</w:t>
            </w:r>
          </w:p>
        </w:tc>
      </w:tr>
      <w:tr w:rsidR="000B7032" w:rsidRPr="000B7032" w14:paraId="35296D74" w14:textId="77777777" w:rsidTr="00A64ED1">
        <w:tc>
          <w:tcPr>
            <w:tcW w:w="2268" w:type="dxa"/>
            <w:tcBorders>
              <w:top w:val="nil"/>
              <w:left w:val="nil"/>
              <w:bottom w:val="nil"/>
              <w:right w:val="single" w:sz="18" w:space="0" w:color="002060"/>
            </w:tcBorders>
            <w:shd w:val="clear" w:color="auto" w:fill="auto"/>
            <w:noWrap/>
            <w:vAlign w:val="center"/>
          </w:tcPr>
          <w:p w14:paraId="06F36DD4" w14:textId="77777777" w:rsidR="000B7032" w:rsidRPr="00F75B25" w:rsidRDefault="000B7032" w:rsidP="000B7032">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002060"/>
              <w:bottom w:val="nil"/>
              <w:right w:val="nil"/>
            </w:tcBorders>
            <w:shd w:val="clear" w:color="auto" w:fill="auto"/>
            <w:noWrap/>
            <w:vAlign w:val="bottom"/>
          </w:tcPr>
          <w:p w14:paraId="43C91790" w14:textId="77777777" w:rsidR="000B7032" w:rsidRPr="000B7032" w:rsidRDefault="000B7032" w:rsidP="000B7032">
            <w:pPr>
              <w:spacing w:before="40" w:after="20"/>
              <w:jc w:val="right"/>
              <w:rPr>
                <w:rFonts w:cs="Arial"/>
                <w:sz w:val="18"/>
                <w:szCs w:val="18"/>
              </w:rPr>
            </w:pPr>
            <w:r w:rsidRPr="000B7032">
              <w:rPr>
                <w:rFonts w:cs="Arial"/>
                <w:sz w:val="18"/>
                <w:szCs w:val="18"/>
              </w:rPr>
              <w:t>27,720,751,256</w:t>
            </w:r>
          </w:p>
        </w:tc>
        <w:tc>
          <w:tcPr>
            <w:tcW w:w="1701" w:type="dxa"/>
            <w:tcBorders>
              <w:top w:val="nil"/>
              <w:left w:val="nil"/>
              <w:bottom w:val="nil"/>
              <w:right w:val="nil"/>
            </w:tcBorders>
            <w:vAlign w:val="bottom"/>
          </w:tcPr>
          <w:p w14:paraId="1499B5F9" w14:textId="77777777" w:rsidR="000B7032" w:rsidRPr="000B7032" w:rsidRDefault="000B7032" w:rsidP="000B7032">
            <w:pPr>
              <w:spacing w:before="40" w:after="20"/>
              <w:jc w:val="right"/>
              <w:rPr>
                <w:rFonts w:cs="Arial"/>
                <w:sz w:val="18"/>
                <w:szCs w:val="18"/>
              </w:rPr>
            </w:pPr>
            <w:r w:rsidRPr="000B7032">
              <w:rPr>
                <w:rFonts w:cs="Arial"/>
                <w:sz w:val="18"/>
                <w:szCs w:val="18"/>
              </w:rPr>
              <w:t>4,757,319,479</w:t>
            </w:r>
          </w:p>
        </w:tc>
        <w:tc>
          <w:tcPr>
            <w:tcW w:w="1701" w:type="dxa"/>
            <w:tcBorders>
              <w:top w:val="nil"/>
              <w:left w:val="nil"/>
              <w:bottom w:val="nil"/>
              <w:right w:val="nil"/>
            </w:tcBorders>
            <w:shd w:val="clear" w:color="auto" w:fill="auto"/>
            <w:noWrap/>
            <w:vAlign w:val="bottom"/>
          </w:tcPr>
          <w:p w14:paraId="67E6CFF2" w14:textId="77777777" w:rsidR="000B7032" w:rsidRPr="000B7032" w:rsidRDefault="000B7032" w:rsidP="000B7032">
            <w:pPr>
              <w:spacing w:before="40" w:after="20"/>
              <w:jc w:val="right"/>
              <w:rPr>
                <w:rFonts w:cs="Arial"/>
                <w:sz w:val="18"/>
                <w:szCs w:val="18"/>
              </w:rPr>
            </w:pPr>
            <w:r w:rsidRPr="000B7032">
              <w:rPr>
                <w:rFonts w:cs="Arial"/>
                <w:sz w:val="18"/>
                <w:szCs w:val="18"/>
              </w:rPr>
              <w:t>1,565,989,175</w:t>
            </w:r>
          </w:p>
        </w:tc>
        <w:tc>
          <w:tcPr>
            <w:tcW w:w="1701" w:type="dxa"/>
            <w:tcBorders>
              <w:top w:val="nil"/>
              <w:left w:val="nil"/>
              <w:bottom w:val="nil"/>
              <w:right w:val="nil"/>
            </w:tcBorders>
            <w:vAlign w:val="bottom"/>
          </w:tcPr>
          <w:p w14:paraId="1CC4637D" w14:textId="77777777" w:rsidR="000B7032" w:rsidRPr="001C7123" w:rsidRDefault="000B7032" w:rsidP="000B7032">
            <w:pPr>
              <w:spacing w:before="40" w:after="20"/>
              <w:jc w:val="right"/>
              <w:rPr>
                <w:rFonts w:cs="Arial"/>
                <w:b/>
                <w:sz w:val="18"/>
                <w:szCs w:val="18"/>
              </w:rPr>
            </w:pPr>
            <w:r w:rsidRPr="001C7123">
              <w:rPr>
                <w:rFonts w:cs="Arial"/>
                <w:b/>
                <w:sz w:val="18"/>
                <w:szCs w:val="18"/>
              </w:rPr>
              <w:t>34,044,059,910</w:t>
            </w:r>
          </w:p>
        </w:tc>
      </w:tr>
      <w:tr w:rsidR="000B7032" w:rsidRPr="000B7032" w14:paraId="61C53B03" w14:textId="77777777" w:rsidTr="00A64ED1">
        <w:tc>
          <w:tcPr>
            <w:tcW w:w="2268" w:type="dxa"/>
            <w:tcBorders>
              <w:top w:val="nil"/>
              <w:left w:val="nil"/>
              <w:bottom w:val="nil"/>
              <w:right w:val="single" w:sz="18" w:space="0" w:color="002060"/>
            </w:tcBorders>
            <w:shd w:val="clear" w:color="auto" w:fill="auto"/>
            <w:noWrap/>
            <w:vAlign w:val="center"/>
          </w:tcPr>
          <w:p w14:paraId="1158DA14" w14:textId="77777777" w:rsidR="000B7032" w:rsidRPr="00F75B25" w:rsidRDefault="000B7032" w:rsidP="000B7032">
            <w:pPr>
              <w:spacing w:before="40" w:after="20"/>
              <w:rPr>
                <w:rFonts w:cs="Arial"/>
                <w:sz w:val="18"/>
                <w:szCs w:val="18"/>
              </w:rPr>
            </w:pPr>
            <w:r w:rsidRPr="00F75B25">
              <w:rPr>
                <w:rFonts w:cs="Arial"/>
                <w:sz w:val="18"/>
                <w:szCs w:val="18"/>
              </w:rPr>
              <w:t>Wodonga C</w:t>
            </w:r>
          </w:p>
        </w:tc>
        <w:tc>
          <w:tcPr>
            <w:tcW w:w="1701" w:type="dxa"/>
            <w:tcBorders>
              <w:top w:val="nil"/>
              <w:left w:val="single" w:sz="18" w:space="0" w:color="002060"/>
              <w:bottom w:val="nil"/>
              <w:right w:val="nil"/>
            </w:tcBorders>
            <w:shd w:val="clear" w:color="auto" w:fill="auto"/>
            <w:noWrap/>
            <w:vAlign w:val="bottom"/>
          </w:tcPr>
          <w:p w14:paraId="18B2EA10" w14:textId="77777777" w:rsidR="000B7032" w:rsidRPr="000B7032" w:rsidRDefault="000B7032" w:rsidP="000B7032">
            <w:pPr>
              <w:spacing w:before="40" w:after="20"/>
              <w:jc w:val="right"/>
              <w:rPr>
                <w:rFonts w:cs="Arial"/>
                <w:sz w:val="18"/>
                <w:szCs w:val="18"/>
              </w:rPr>
            </w:pPr>
            <w:r w:rsidRPr="000B7032">
              <w:rPr>
                <w:rFonts w:cs="Arial"/>
                <w:sz w:val="18"/>
                <w:szCs w:val="18"/>
              </w:rPr>
              <w:t>4,052,597,425</w:t>
            </w:r>
          </w:p>
        </w:tc>
        <w:tc>
          <w:tcPr>
            <w:tcW w:w="1701" w:type="dxa"/>
            <w:tcBorders>
              <w:top w:val="nil"/>
              <w:left w:val="nil"/>
              <w:bottom w:val="nil"/>
              <w:right w:val="nil"/>
            </w:tcBorders>
            <w:vAlign w:val="bottom"/>
          </w:tcPr>
          <w:p w14:paraId="22CA3584" w14:textId="77777777" w:rsidR="000B7032" w:rsidRPr="000B7032" w:rsidRDefault="000B7032" w:rsidP="000B7032">
            <w:pPr>
              <w:spacing w:before="40" w:after="20"/>
              <w:jc w:val="right"/>
              <w:rPr>
                <w:rFonts w:cs="Arial"/>
                <w:sz w:val="18"/>
                <w:szCs w:val="18"/>
              </w:rPr>
            </w:pPr>
            <w:r w:rsidRPr="000B7032">
              <w:rPr>
                <w:rFonts w:cs="Arial"/>
                <w:sz w:val="18"/>
                <w:szCs w:val="18"/>
              </w:rPr>
              <w:t>975,778,500</w:t>
            </w:r>
          </w:p>
        </w:tc>
        <w:tc>
          <w:tcPr>
            <w:tcW w:w="1701" w:type="dxa"/>
            <w:tcBorders>
              <w:top w:val="nil"/>
              <w:left w:val="nil"/>
              <w:bottom w:val="nil"/>
              <w:right w:val="nil"/>
            </w:tcBorders>
            <w:shd w:val="clear" w:color="auto" w:fill="auto"/>
            <w:noWrap/>
            <w:vAlign w:val="bottom"/>
          </w:tcPr>
          <w:p w14:paraId="4273CA4A" w14:textId="77777777" w:rsidR="000B7032" w:rsidRPr="000B7032" w:rsidRDefault="000B7032" w:rsidP="000B7032">
            <w:pPr>
              <w:spacing w:before="40" w:after="20"/>
              <w:jc w:val="right"/>
              <w:rPr>
                <w:rFonts w:cs="Arial"/>
                <w:sz w:val="18"/>
                <w:szCs w:val="18"/>
              </w:rPr>
            </w:pPr>
            <w:r w:rsidRPr="000B7032">
              <w:rPr>
                <w:rFonts w:cs="Arial"/>
                <w:sz w:val="18"/>
                <w:szCs w:val="18"/>
              </w:rPr>
              <w:t>260,494,325</w:t>
            </w:r>
          </w:p>
        </w:tc>
        <w:tc>
          <w:tcPr>
            <w:tcW w:w="1701" w:type="dxa"/>
            <w:tcBorders>
              <w:top w:val="nil"/>
              <w:left w:val="nil"/>
              <w:bottom w:val="nil"/>
              <w:right w:val="nil"/>
            </w:tcBorders>
            <w:vAlign w:val="bottom"/>
          </w:tcPr>
          <w:p w14:paraId="6F2461B4" w14:textId="77777777" w:rsidR="000B7032" w:rsidRPr="001C7123" w:rsidRDefault="000B7032" w:rsidP="000B7032">
            <w:pPr>
              <w:spacing w:before="40" w:after="20"/>
              <w:jc w:val="right"/>
              <w:rPr>
                <w:rFonts w:cs="Arial"/>
                <w:b/>
                <w:sz w:val="18"/>
                <w:szCs w:val="18"/>
              </w:rPr>
            </w:pPr>
            <w:r w:rsidRPr="001C7123">
              <w:rPr>
                <w:rFonts w:cs="Arial"/>
                <w:b/>
                <w:sz w:val="18"/>
                <w:szCs w:val="18"/>
              </w:rPr>
              <w:t>5,288,870,250</w:t>
            </w:r>
          </w:p>
        </w:tc>
      </w:tr>
      <w:tr w:rsidR="000B7032" w:rsidRPr="000B7032" w14:paraId="5FFDAC03" w14:textId="77777777" w:rsidTr="00A64ED1">
        <w:tc>
          <w:tcPr>
            <w:tcW w:w="2268" w:type="dxa"/>
            <w:tcBorders>
              <w:top w:val="nil"/>
              <w:left w:val="nil"/>
              <w:bottom w:val="nil"/>
              <w:right w:val="single" w:sz="18" w:space="0" w:color="002060"/>
            </w:tcBorders>
            <w:shd w:val="clear" w:color="auto" w:fill="auto"/>
            <w:noWrap/>
            <w:vAlign w:val="center"/>
          </w:tcPr>
          <w:p w14:paraId="6675CF68" w14:textId="77777777" w:rsidR="000B7032" w:rsidRPr="00F75B25" w:rsidRDefault="000B7032" w:rsidP="000B7032">
            <w:pPr>
              <w:spacing w:before="40" w:after="20"/>
              <w:rPr>
                <w:rFonts w:cs="Arial"/>
                <w:sz w:val="18"/>
                <w:szCs w:val="18"/>
              </w:rPr>
            </w:pPr>
            <w:r w:rsidRPr="00F75B25">
              <w:rPr>
                <w:rFonts w:cs="Arial"/>
                <w:sz w:val="18"/>
                <w:szCs w:val="18"/>
              </w:rPr>
              <w:t>Wyndham C</w:t>
            </w:r>
          </w:p>
        </w:tc>
        <w:tc>
          <w:tcPr>
            <w:tcW w:w="1701" w:type="dxa"/>
            <w:tcBorders>
              <w:top w:val="nil"/>
              <w:left w:val="single" w:sz="18" w:space="0" w:color="002060"/>
              <w:bottom w:val="nil"/>
              <w:right w:val="nil"/>
            </w:tcBorders>
            <w:shd w:val="clear" w:color="auto" w:fill="auto"/>
            <w:noWrap/>
            <w:vAlign w:val="bottom"/>
          </w:tcPr>
          <w:p w14:paraId="50A2C982" w14:textId="77777777" w:rsidR="000B7032" w:rsidRPr="000B7032" w:rsidRDefault="000B7032" w:rsidP="000B7032">
            <w:pPr>
              <w:spacing w:before="40" w:after="20"/>
              <w:jc w:val="right"/>
              <w:rPr>
                <w:rFonts w:cs="Arial"/>
                <w:sz w:val="18"/>
                <w:szCs w:val="18"/>
              </w:rPr>
            </w:pPr>
            <w:r w:rsidRPr="000B7032">
              <w:rPr>
                <w:rFonts w:cs="Arial"/>
                <w:sz w:val="18"/>
                <w:szCs w:val="18"/>
              </w:rPr>
              <w:t>27,599,938,850</w:t>
            </w:r>
          </w:p>
        </w:tc>
        <w:tc>
          <w:tcPr>
            <w:tcW w:w="1701" w:type="dxa"/>
            <w:tcBorders>
              <w:top w:val="nil"/>
              <w:left w:val="nil"/>
              <w:bottom w:val="nil"/>
              <w:right w:val="nil"/>
            </w:tcBorders>
            <w:vAlign w:val="bottom"/>
          </w:tcPr>
          <w:p w14:paraId="10195C51" w14:textId="77777777" w:rsidR="000B7032" w:rsidRPr="000B7032" w:rsidRDefault="000B7032" w:rsidP="000B7032">
            <w:pPr>
              <w:spacing w:before="40" w:after="20"/>
              <w:jc w:val="right"/>
              <w:rPr>
                <w:rFonts w:cs="Arial"/>
                <w:sz w:val="18"/>
                <w:szCs w:val="18"/>
              </w:rPr>
            </w:pPr>
            <w:r w:rsidRPr="000B7032">
              <w:rPr>
                <w:rFonts w:cs="Arial"/>
                <w:sz w:val="18"/>
                <w:szCs w:val="18"/>
              </w:rPr>
              <w:t>5,383,215,258</w:t>
            </w:r>
          </w:p>
        </w:tc>
        <w:tc>
          <w:tcPr>
            <w:tcW w:w="1701" w:type="dxa"/>
            <w:tcBorders>
              <w:top w:val="nil"/>
              <w:left w:val="nil"/>
              <w:bottom w:val="nil"/>
              <w:right w:val="nil"/>
            </w:tcBorders>
            <w:shd w:val="clear" w:color="auto" w:fill="auto"/>
            <w:noWrap/>
            <w:vAlign w:val="bottom"/>
          </w:tcPr>
          <w:p w14:paraId="37F74BF8" w14:textId="77777777" w:rsidR="000B7032" w:rsidRPr="000B7032" w:rsidRDefault="000B7032" w:rsidP="000B7032">
            <w:pPr>
              <w:spacing w:before="40" w:after="20"/>
              <w:jc w:val="right"/>
              <w:rPr>
                <w:rFonts w:cs="Arial"/>
                <w:sz w:val="18"/>
                <w:szCs w:val="18"/>
              </w:rPr>
            </w:pPr>
            <w:r w:rsidRPr="000B7032">
              <w:rPr>
                <w:rFonts w:cs="Arial"/>
                <w:sz w:val="18"/>
                <w:szCs w:val="18"/>
              </w:rPr>
              <w:t>1,111,565,750</w:t>
            </w:r>
          </w:p>
        </w:tc>
        <w:tc>
          <w:tcPr>
            <w:tcW w:w="1701" w:type="dxa"/>
            <w:tcBorders>
              <w:top w:val="nil"/>
              <w:left w:val="nil"/>
              <w:bottom w:val="nil"/>
              <w:right w:val="nil"/>
            </w:tcBorders>
            <w:vAlign w:val="bottom"/>
          </w:tcPr>
          <w:p w14:paraId="252A39F1" w14:textId="77777777" w:rsidR="000B7032" w:rsidRPr="001C7123" w:rsidRDefault="000B7032" w:rsidP="000B7032">
            <w:pPr>
              <w:spacing w:before="40" w:after="20"/>
              <w:jc w:val="right"/>
              <w:rPr>
                <w:rFonts w:cs="Arial"/>
                <w:b/>
                <w:sz w:val="18"/>
                <w:szCs w:val="18"/>
              </w:rPr>
            </w:pPr>
            <w:r w:rsidRPr="001C7123">
              <w:rPr>
                <w:rFonts w:cs="Arial"/>
                <w:b/>
                <w:sz w:val="18"/>
                <w:szCs w:val="18"/>
              </w:rPr>
              <w:t>34,094,719,858</w:t>
            </w:r>
          </w:p>
        </w:tc>
      </w:tr>
      <w:tr w:rsidR="000B7032" w:rsidRPr="000B7032" w14:paraId="00365D3E" w14:textId="77777777" w:rsidTr="00A64ED1">
        <w:tc>
          <w:tcPr>
            <w:tcW w:w="2268" w:type="dxa"/>
            <w:tcBorders>
              <w:top w:val="nil"/>
              <w:left w:val="nil"/>
              <w:bottom w:val="nil"/>
              <w:right w:val="single" w:sz="18" w:space="0" w:color="002060"/>
            </w:tcBorders>
            <w:shd w:val="clear" w:color="auto" w:fill="auto"/>
            <w:noWrap/>
            <w:vAlign w:val="center"/>
          </w:tcPr>
          <w:p w14:paraId="21BCEAA6" w14:textId="77777777" w:rsidR="000B7032" w:rsidRPr="00F75B25" w:rsidRDefault="000B7032" w:rsidP="000B7032">
            <w:pPr>
              <w:spacing w:before="40" w:after="20"/>
              <w:rPr>
                <w:rFonts w:cs="Arial"/>
                <w:sz w:val="18"/>
                <w:szCs w:val="18"/>
              </w:rPr>
            </w:pPr>
            <w:r w:rsidRPr="00F75B25">
              <w:rPr>
                <w:rFonts w:cs="Arial"/>
                <w:sz w:val="18"/>
                <w:szCs w:val="18"/>
              </w:rPr>
              <w:t>Yarra C</w:t>
            </w:r>
          </w:p>
        </w:tc>
        <w:tc>
          <w:tcPr>
            <w:tcW w:w="1701" w:type="dxa"/>
            <w:tcBorders>
              <w:top w:val="nil"/>
              <w:left w:val="single" w:sz="18" w:space="0" w:color="002060"/>
              <w:bottom w:val="nil"/>
              <w:right w:val="nil"/>
            </w:tcBorders>
            <w:shd w:val="clear" w:color="auto" w:fill="auto"/>
            <w:noWrap/>
            <w:vAlign w:val="bottom"/>
          </w:tcPr>
          <w:p w14:paraId="6782A9EF" w14:textId="77777777" w:rsidR="000B7032" w:rsidRPr="000B7032" w:rsidRDefault="000B7032" w:rsidP="000B7032">
            <w:pPr>
              <w:spacing w:before="40" w:after="20"/>
              <w:jc w:val="right"/>
              <w:rPr>
                <w:rFonts w:cs="Arial"/>
                <w:sz w:val="18"/>
                <w:szCs w:val="18"/>
              </w:rPr>
            </w:pPr>
            <w:r w:rsidRPr="000B7032">
              <w:rPr>
                <w:rFonts w:cs="Arial"/>
                <w:sz w:val="18"/>
                <w:szCs w:val="18"/>
              </w:rPr>
              <w:t>28,801,061,641</w:t>
            </w:r>
          </w:p>
        </w:tc>
        <w:tc>
          <w:tcPr>
            <w:tcW w:w="1701" w:type="dxa"/>
            <w:tcBorders>
              <w:top w:val="nil"/>
              <w:left w:val="nil"/>
              <w:bottom w:val="nil"/>
              <w:right w:val="nil"/>
            </w:tcBorders>
            <w:vAlign w:val="bottom"/>
          </w:tcPr>
          <w:p w14:paraId="1ABE288B" w14:textId="77777777" w:rsidR="000B7032" w:rsidRPr="000B7032" w:rsidRDefault="000B7032" w:rsidP="000B7032">
            <w:pPr>
              <w:spacing w:before="40" w:after="20"/>
              <w:jc w:val="right"/>
              <w:rPr>
                <w:rFonts w:cs="Arial"/>
                <w:sz w:val="18"/>
                <w:szCs w:val="18"/>
              </w:rPr>
            </w:pPr>
            <w:r w:rsidRPr="000B7032">
              <w:rPr>
                <w:rFonts w:cs="Arial"/>
                <w:sz w:val="18"/>
                <w:szCs w:val="18"/>
              </w:rPr>
              <w:t>9,908,113,074</w:t>
            </w:r>
          </w:p>
        </w:tc>
        <w:tc>
          <w:tcPr>
            <w:tcW w:w="1701" w:type="dxa"/>
            <w:tcBorders>
              <w:top w:val="nil"/>
              <w:left w:val="nil"/>
              <w:bottom w:val="nil"/>
              <w:right w:val="nil"/>
            </w:tcBorders>
            <w:shd w:val="clear" w:color="auto" w:fill="auto"/>
            <w:noWrap/>
            <w:vAlign w:val="bottom"/>
          </w:tcPr>
          <w:p w14:paraId="0C26137F"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2BC6AF0D" w14:textId="77777777" w:rsidR="000B7032" w:rsidRPr="001C7123" w:rsidRDefault="000B7032" w:rsidP="000B7032">
            <w:pPr>
              <w:spacing w:before="40" w:after="20"/>
              <w:jc w:val="right"/>
              <w:rPr>
                <w:rFonts w:cs="Arial"/>
                <w:b/>
                <w:sz w:val="18"/>
                <w:szCs w:val="18"/>
              </w:rPr>
            </w:pPr>
            <w:r w:rsidRPr="001C7123">
              <w:rPr>
                <w:rFonts w:cs="Arial"/>
                <w:b/>
                <w:sz w:val="18"/>
                <w:szCs w:val="18"/>
              </w:rPr>
              <w:t>38,709,174,715</w:t>
            </w:r>
          </w:p>
        </w:tc>
      </w:tr>
      <w:tr w:rsidR="000B7032" w:rsidRPr="000B7032" w14:paraId="56503F73" w14:textId="77777777" w:rsidTr="00A64ED1">
        <w:tc>
          <w:tcPr>
            <w:tcW w:w="2268" w:type="dxa"/>
            <w:tcBorders>
              <w:top w:val="nil"/>
              <w:left w:val="nil"/>
              <w:bottom w:val="nil"/>
              <w:right w:val="single" w:sz="18" w:space="0" w:color="002060"/>
            </w:tcBorders>
            <w:shd w:val="clear" w:color="auto" w:fill="auto"/>
            <w:noWrap/>
            <w:vAlign w:val="center"/>
          </w:tcPr>
          <w:p w14:paraId="40A3CCFE" w14:textId="77777777" w:rsidR="000B7032" w:rsidRPr="00F75B25" w:rsidRDefault="000B7032" w:rsidP="000B7032">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002060"/>
              <w:bottom w:val="nil"/>
              <w:right w:val="nil"/>
            </w:tcBorders>
            <w:shd w:val="clear" w:color="auto" w:fill="auto"/>
            <w:noWrap/>
            <w:vAlign w:val="bottom"/>
          </w:tcPr>
          <w:p w14:paraId="66FC1253" w14:textId="77777777" w:rsidR="000B7032" w:rsidRPr="000B7032" w:rsidRDefault="000B7032" w:rsidP="000B7032">
            <w:pPr>
              <w:spacing w:before="40" w:after="20"/>
              <w:jc w:val="right"/>
              <w:rPr>
                <w:rFonts w:cs="Arial"/>
                <w:sz w:val="18"/>
                <w:szCs w:val="18"/>
              </w:rPr>
            </w:pPr>
            <w:r w:rsidRPr="000B7032">
              <w:rPr>
                <w:rFonts w:cs="Arial"/>
                <w:sz w:val="18"/>
                <w:szCs w:val="18"/>
              </w:rPr>
              <w:t>24,466,674,958</w:t>
            </w:r>
          </w:p>
        </w:tc>
        <w:tc>
          <w:tcPr>
            <w:tcW w:w="1701" w:type="dxa"/>
            <w:tcBorders>
              <w:top w:val="nil"/>
              <w:left w:val="nil"/>
              <w:bottom w:val="nil"/>
              <w:right w:val="nil"/>
            </w:tcBorders>
            <w:vAlign w:val="bottom"/>
          </w:tcPr>
          <w:p w14:paraId="6F57F183" w14:textId="77777777" w:rsidR="000B7032" w:rsidRPr="000B7032" w:rsidRDefault="000B7032" w:rsidP="000B7032">
            <w:pPr>
              <w:spacing w:before="40" w:after="20"/>
              <w:jc w:val="right"/>
              <w:rPr>
                <w:rFonts w:cs="Arial"/>
                <w:sz w:val="18"/>
                <w:szCs w:val="18"/>
              </w:rPr>
            </w:pPr>
            <w:r w:rsidRPr="000B7032">
              <w:rPr>
                <w:rFonts w:cs="Arial"/>
                <w:sz w:val="18"/>
                <w:szCs w:val="18"/>
              </w:rPr>
              <w:t>2,178,999,305</w:t>
            </w:r>
          </w:p>
        </w:tc>
        <w:tc>
          <w:tcPr>
            <w:tcW w:w="1701" w:type="dxa"/>
            <w:tcBorders>
              <w:top w:val="nil"/>
              <w:left w:val="nil"/>
              <w:bottom w:val="nil"/>
              <w:right w:val="nil"/>
            </w:tcBorders>
            <w:shd w:val="clear" w:color="auto" w:fill="auto"/>
            <w:noWrap/>
            <w:vAlign w:val="bottom"/>
          </w:tcPr>
          <w:p w14:paraId="1BD915FE" w14:textId="77777777" w:rsidR="000B7032" w:rsidRPr="000B7032" w:rsidRDefault="000B7032" w:rsidP="000B7032">
            <w:pPr>
              <w:spacing w:before="40" w:after="20"/>
              <w:jc w:val="right"/>
              <w:rPr>
                <w:rFonts w:cs="Arial"/>
                <w:sz w:val="18"/>
                <w:szCs w:val="18"/>
              </w:rPr>
            </w:pPr>
            <w:r w:rsidRPr="000B7032">
              <w:rPr>
                <w:rFonts w:cs="Arial"/>
                <w:sz w:val="18"/>
                <w:szCs w:val="18"/>
              </w:rPr>
              <w:t>1,985,179,215</w:t>
            </w:r>
          </w:p>
        </w:tc>
        <w:tc>
          <w:tcPr>
            <w:tcW w:w="1701" w:type="dxa"/>
            <w:tcBorders>
              <w:top w:val="nil"/>
              <w:left w:val="nil"/>
              <w:bottom w:val="nil"/>
              <w:right w:val="nil"/>
            </w:tcBorders>
            <w:vAlign w:val="bottom"/>
          </w:tcPr>
          <w:p w14:paraId="722D7E39" w14:textId="77777777" w:rsidR="000B7032" w:rsidRPr="001C7123" w:rsidRDefault="000B7032" w:rsidP="000B7032">
            <w:pPr>
              <w:spacing w:before="40" w:after="20"/>
              <w:jc w:val="right"/>
              <w:rPr>
                <w:rFonts w:cs="Arial"/>
                <w:b/>
                <w:sz w:val="18"/>
                <w:szCs w:val="18"/>
              </w:rPr>
            </w:pPr>
            <w:r w:rsidRPr="001C7123">
              <w:rPr>
                <w:rFonts w:cs="Arial"/>
                <w:b/>
                <w:sz w:val="18"/>
                <w:szCs w:val="18"/>
              </w:rPr>
              <w:t>28,630,853,478</w:t>
            </w:r>
          </w:p>
        </w:tc>
      </w:tr>
      <w:tr w:rsidR="000B7032" w:rsidRPr="000B7032" w14:paraId="09A54AB8" w14:textId="77777777" w:rsidTr="00A64ED1">
        <w:tc>
          <w:tcPr>
            <w:tcW w:w="2268" w:type="dxa"/>
            <w:tcBorders>
              <w:top w:val="nil"/>
              <w:left w:val="nil"/>
              <w:bottom w:val="nil"/>
              <w:right w:val="single" w:sz="18" w:space="0" w:color="002060"/>
            </w:tcBorders>
            <w:shd w:val="clear" w:color="auto" w:fill="auto"/>
            <w:noWrap/>
            <w:vAlign w:val="center"/>
          </w:tcPr>
          <w:p w14:paraId="5F9F0A99" w14:textId="77777777" w:rsidR="000B7032" w:rsidRPr="00F75B25" w:rsidRDefault="000B7032" w:rsidP="000B7032">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002060"/>
              <w:bottom w:val="nil"/>
              <w:right w:val="nil"/>
            </w:tcBorders>
            <w:shd w:val="clear" w:color="auto" w:fill="auto"/>
            <w:noWrap/>
            <w:vAlign w:val="bottom"/>
          </w:tcPr>
          <w:p w14:paraId="73667807" w14:textId="77777777" w:rsidR="000B7032" w:rsidRPr="000B7032" w:rsidRDefault="000B7032" w:rsidP="000B7032">
            <w:pPr>
              <w:spacing w:before="40" w:after="20"/>
              <w:jc w:val="right"/>
              <w:rPr>
                <w:rFonts w:cs="Arial"/>
                <w:sz w:val="18"/>
                <w:szCs w:val="18"/>
              </w:rPr>
            </w:pPr>
            <w:r w:rsidRPr="000B7032">
              <w:rPr>
                <w:rFonts w:cs="Arial"/>
                <w:sz w:val="18"/>
                <w:szCs w:val="18"/>
              </w:rPr>
              <w:t>282,205,050</w:t>
            </w:r>
          </w:p>
        </w:tc>
        <w:tc>
          <w:tcPr>
            <w:tcW w:w="1701" w:type="dxa"/>
            <w:tcBorders>
              <w:top w:val="nil"/>
              <w:left w:val="nil"/>
              <w:bottom w:val="nil"/>
              <w:right w:val="nil"/>
            </w:tcBorders>
            <w:vAlign w:val="bottom"/>
          </w:tcPr>
          <w:p w14:paraId="3D17ACB0" w14:textId="77777777" w:rsidR="000B7032" w:rsidRPr="000B7032" w:rsidRDefault="000B7032" w:rsidP="000B7032">
            <w:pPr>
              <w:spacing w:before="40" w:after="20"/>
              <w:jc w:val="right"/>
              <w:rPr>
                <w:rFonts w:cs="Arial"/>
                <w:sz w:val="18"/>
                <w:szCs w:val="18"/>
              </w:rPr>
            </w:pPr>
            <w:r w:rsidRPr="000B7032">
              <w:rPr>
                <w:rFonts w:cs="Arial"/>
                <w:sz w:val="18"/>
                <w:szCs w:val="18"/>
              </w:rPr>
              <w:t>49,888,425</w:t>
            </w:r>
          </w:p>
        </w:tc>
        <w:tc>
          <w:tcPr>
            <w:tcW w:w="1701" w:type="dxa"/>
            <w:tcBorders>
              <w:top w:val="nil"/>
              <w:left w:val="nil"/>
              <w:bottom w:val="nil"/>
              <w:right w:val="nil"/>
            </w:tcBorders>
            <w:shd w:val="clear" w:color="auto" w:fill="auto"/>
            <w:noWrap/>
            <w:vAlign w:val="bottom"/>
          </w:tcPr>
          <w:p w14:paraId="5048B76D" w14:textId="77777777" w:rsidR="000B7032" w:rsidRPr="000B7032" w:rsidRDefault="000B7032" w:rsidP="000B7032">
            <w:pPr>
              <w:spacing w:before="40" w:after="20"/>
              <w:jc w:val="right"/>
              <w:rPr>
                <w:rFonts w:cs="Arial"/>
                <w:sz w:val="18"/>
                <w:szCs w:val="18"/>
              </w:rPr>
            </w:pPr>
            <w:r w:rsidRPr="000B7032">
              <w:rPr>
                <w:rFonts w:cs="Arial"/>
                <w:sz w:val="18"/>
                <w:szCs w:val="18"/>
              </w:rPr>
              <w:t>1,179,356,150</w:t>
            </w:r>
          </w:p>
        </w:tc>
        <w:tc>
          <w:tcPr>
            <w:tcW w:w="1701" w:type="dxa"/>
            <w:tcBorders>
              <w:top w:val="nil"/>
              <w:left w:val="nil"/>
              <w:bottom w:val="nil"/>
              <w:right w:val="nil"/>
            </w:tcBorders>
            <w:vAlign w:val="bottom"/>
          </w:tcPr>
          <w:p w14:paraId="10B1A21F" w14:textId="77777777" w:rsidR="000B7032" w:rsidRPr="001C7123" w:rsidRDefault="000B7032" w:rsidP="000B7032">
            <w:pPr>
              <w:spacing w:before="40" w:after="20"/>
              <w:jc w:val="right"/>
              <w:rPr>
                <w:rFonts w:cs="Arial"/>
                <w:b/>
                <w:sz w:val="18"/>
                <w:szCs w:val="18"/>
              </w:rPr>
            </w:pPr>
            <w:r w:rsidRPr="001C7123">
              <w:rPr>
                <w:rFonts w:cs="Arial"/>
                <w:b/>
                <w:sz w:val="18"/>
                <w:szCs w:val="18"/>
              </w:rPr>
              <w:t>1,511,449,625</w:t>
            </w:r>
          </w:p>
        </w:tc>
      </w:tr>
      <w:tr w:rsidR="000B7032" w:rsidRPr="000B7032" w14:paraId="284FBE21" w14:textId="77777777" w:rsidTr="00A64ED1">
        <w:trPr>
          <w:trHeight w:val="113"/>
        </w:trPr>
        <w:tc>
          <w:tcPr>
            <w:tcW w:w="2268" w:type="dxa"/>
            <w:tcBorders>
              <w:top w:val="nil"/>
              <w:left w:val="nil"/>
              <w:bottom w:val="nil"/>
              <w:right w:val="single" w:sz="18" w:space="0" w:color="002060"/>
            </w:tcBorders>
            <w:shd w:val="clear" w:color="auto" w:fill="auto"/>
            <w:noWrap/>
            <w:vAlign w:val="center"/>
          </w:tcPr>
          <w:p w14:paraId="253024F3" w14:textId="77777777" w:rsidR="000B7032" w:rsidRPr="00F75B25" w:rsidRDefault="000B7032" w:rsidP="000B7032">
            <w:pPr>
              <w:spacing w:before="40" w:after="20"/>
              <w:rPr>
                <w:rFonts w:cs="Arial"/>
                <w:sz w:val="18"/>
                <w:szCs w:val="18"/>
              </w:rPr>
            </w:pPr>
          </w:p>
        </w:tc>
        <w:tc>
          <w:tcPr>
            <w:tcW w:w="1701" w:type="dxa"/>
            <w:tcBorders>
              <w:top w:val="nil"/>
              <w:left w:val="single" w:sz="18" w:space="0" w:color="002060"/>
              <w:bottom w:val="single" w:sz="8" w:space="0" w:color="002060"/>
              <w:right w:val="nil"/>
            </w:tcBorders>
            <w:shd w:val="clear" w:color="auto" w:fill="auto"/>
            <w:noWrap/>
            <w:vAlign w:val="bottom"/>
          </w:tcPr>
          <w:p w14:paraId="43064948"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701" w:type="dxa"/>
            <w:tcBorders>
              <w:top w:val="nil"/>
              <w:left w:val="nil"/>
              <w:bottom w:val="single" w:sz="8" w:space="0" w:color="002060"/>
              <w:right w:val="nil"/>
            </w:tcBorders>
            <w:vAlign w:val="bottom"/>
          </w:tcPr>
          <w:p w14:paraId="6336222D" w14:textId="77777777" w:rsidR="000B7032" w:rsidRPr="000B7032" w:rsidRDefault="000B7032" w:rsidP="000B7032">
            <w:pPr>
              <w:spacing w:before="40" w:after="20"/>
              <w:jc w:val="right"/>
              <w:rPr>
                <w:rFonts w:cs="Arial"/>
                <w:sz w:val="18"/>
                <w:szCs w:val="18"/>
              </w:rPr>
            </w:pPr>
          </w:p>
        </w:tc>
        <w:tc>
          <w:tcPr>
            <w:tcW w:w="1701" w:type="dxa"/>
            <w:tcBorders>
              <w:top w:val="nil"/>
              <w:left w:val="nil"/>
              <w:bottom w:val="single" w:sz="8" w:space="0" w:color="002060"/>
              <w:right w:val="nil"/>
            </w:tcBorders>
            <w:shd w:val="clear" w:color="auto" w:fill="auto"/>
            <w:noWrap/>
            <w:vAlign w:val="bottom"/>
          </w:tcPr>
          <w:p w14:paraId="2EC9FC14" w14:textId="77777777" w:rsidR="000B7032" w:rsidRPr="000B7032" w:rsidRDefault="000B7032" w:rsidP="000B7032">
            <w:pPr>
              <w:spacing w:before="40" w:after="20"/>
              <w:jc w:val="right"/>
              <w:rPr>
                <w:rFonts w:cs="Arial"/>
                <w:sz w:val="18"/>
                <w:szCs w:val="18"/>
              </w:rPr>
            </w:pPr>
          </w:p>
        </w:tc>
        <w:tc>
          <w:tcPr>
            <w:tcW w:w="1701" w:type="dxa"/>
            <w:tcBorders>
              <w:top w:val="nil"/>
              <w:left w:val="nil"/>
              <w:bottom w:val="single" w:sz="8" w:space="0" w:color="002060"/>
              <w:right w:val="nil"/>
            </w:tcBorders>
            <w:vAlign w:val="bottom"/>
          </w:tcPr>
          <w:p w14:paraId="15D85C0B"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51FB11ED" w14:textId="77777777" w:rsidTr="00A64ED1">
        <w:trPr>
          <w:trHeight w:val="113"/>
        </w:trPr>
        <w:tc>
          <w:tcPr>
            <w:tcW w:w="2268" w:type="dxa"/>
            <w:tcBorders>
              <w:top w:val="nil"/>
              <w:left w:val="nil"/>
              <w:bottom w:val="nil"/>
              <w:right w:val="single" w:sz="18" w:space="0" w:color="002060"/>
            </w:tcBorders>
            <w:shd w:val="clear" w:color="auto" w:fill="auto"/>
            <w:noWrap/>
            <w:vAlign w:val="center"/>
          </w:tcPr>
          <w:p w14:paraId="163DD14E"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right w:val="nil"/>
            </w:tcBorders>
            <w:shd w:val="clear" w:color="auto" w:fill="auto"/>
            <w:noWrap/>
            <w:vAlign w:val="bottom"/>
          </w:tcPr>
          <w:p w14:paraId="5C936497" w14:textId="77777777" w:rsidR="000B7032" w:rsidRPr="000B7032" w:rsidRDefault="000B7032" w:rsidP="000B7032">
            <w:pPr>
              <w:spacing w:before="40" w:after="20"/>
              <w:jc w:val="right"/>
              <w:rPr>
                <w:rFonts w:cs="Arial"/>
                <w:b/>
                <w:sz w:val="18"/>
                <w:szCs w:val="18"/>
              </w:rPr>
            </w:pPr>
            <w:r w:rsidRPr="000B7032">
              <w:rPr>
                <w:rFonts w:cs="Arial"/>
                <w:b/>
                <w:sz w:val="18"/>
                <w:szCs w:val="18"/>
              </w:rPr>
              <w:t>1,158,746,510,360</w:t>
            </w:r>
          </w:p>
        </w:tc>
        <w:tc>
          <w:tcPr>
            <w:tcW w:w="1701" w:type="dxa"/>
            <w:tcBorders>
              <w:top w:val="single" w:sz="8" w:space="0" w:color="002060"/>
              <w:left w:val="nil"/>
              <w:right w:val="nil"/>
            </w:tcBorders>
            <w:vAlign w:val="bottom"/>
          </w:tcPr>
          <w:p w14:paraId="1D86EB18" w14:textId="77777777" w:rsidR="000B7032" w:rsidRPr="000B7032" w:rsidRDefault="000B7032" w:rsidP="000B7032">
            <w:pPr>
              <w:spacing w:before="40" w:after="20"/>
              <w:jc w:val="right"/>
              <w:rPr>
                <w:rFonts w:cs="Arial"/>
                <w:b/>
                <w:sz w:val="18"/>
                <w:szCs w:val="18"/>
              </w:rPr>
            </w:pPr>
            <w:r w:rsidRPr="000B7032">
              <w:rPr>
                <w:rFonts w:cs="Arial"/>
                <w:b/>
                <w:sz w:val="18"/>
                <w:szCs w:val="18"/>
              </w:rPr>
              <w:t>220,182,742,618</w:t>
            </w:r>
          </w:p>
        </w:tc>
        <w:tc>
          <w:tcPr>
            <w:tcW w:w="1701" w:type="dxa"/>
            <w:tcBorders>
              <w:top w:val="single" w:sz="8" w:space="0" w:color="002060"/>
              <w:left w:val="nil"/>
              <w:right w:val="nil"/>
            </w:tcBorders>
            <w:shd w:val="clear" w:color="auto" w:fill="auto"/>
            <w:noWrap/>
            <w:vAlign w:val="bottom"/>
          </w:tcPr>
          <w:p w14:paraId="5BF5C352" w14:textId="77777777" w:rsidR="000B7032" w:rsidRPr="000B7032" w:rsidRDefault="000B7032" w:rsidP="000B7032">
            <w:pPr>
              <w:spacing w:before="40" w:after="20"/>
              <w:jc w:val="right"/>
              <w:rPr>
                <w:rFonts w:cs="Arial"/>
                <w:b/>
                <w:sz w:val="18"/>
                <w:szCs w:val="18"/>
              </w:rPr>
            </w:pPr>
            <w:r w:rsidRPr="000B7032">
              <w:rPr>
                <w:rFonts w:cs="Arial"/>
                <w:b/>
                <w:sz w:val="18"/>
                <w:szCs w:val="18"/>
              </w:rPr>
              <w:t>77,142,302,824</w:t>
            </w:r>
          </w:p>
        </w:tc>
        <w:tc>
          <w:tcPr>
            <w:tcW w:w="1701" w:type="dxa"/>
            <w:tcBorders>
              <w:top w:val="single" w:sz="8" w:space="0" w:color="002060"/>
              <w:left w:val="nil"/>
              <w:right w:val="nil"/>
            </w:tcBorders>
            <w:vAlign w:val="bottom"/>
          </w:tcPr>
          <w:p w14:paraId="7E530531" w14:textId="77777777" w:rsidR="000B7032" w:rsidRPr="000B7032" w:rsidRDefault="000B7032" w:rsidP="000B7032">
            <w:pPr>
              <w:spacing w:before="40" w:after="20"/>
              <w:jc w:val="right"/>
              <w:rPr>
                <w:rFonts w:cs="Arial"/>
                <w:b/>
                <w:sz w:val="18"/>
                <w:szCs w:val="18"/>
              </w:rPr>
            </w:pPr>
            <w:r w:rsidRPr="000B7032">
              <w:rPr>
                <w:rFonts w:cs="Arial"/>
                <w:b/>
                <w:sz w:val="18"/>
                <w:szCs w:val="18"/>
              </w:rPr>
              <w:t>1,456,071,555,801</w:t>
            </w:r>
          </w:p>
        </w:tc>
      </w:tr>
    </w:tbl>
    <w:p w14:paraId="27EB84F2" w14:textId="77777777" w:rsidR="00713C86" w:rsidRPr="00FF36E8" w:rsidRDefault="002734A2" w:rsidP="00FF36E8">
      <w:pPr>
        <w:spacing w:before="40" w:after="20"/>
        <w:rPr>
          <w:rFonts w:cs="Arial"/>
          <w:i/>
          <w:sz w:val="18"/>
          <w:szCs w:val="18"/>
        </w:rPr>
      </w:pPr>
      <w:r w:rsidRPr="00FF36E8">
        <w:rPr>
          <w:rFonts w:cs="Arial"/>
          <w:i/>
          <w:sz w:val="18"/>
          <w:szCs w:val="18"/>
        </w:rPr>
        <w:br w:type="page"/>
      </w:r>
    </w:p>
    <w:p w14:paraId="1157F535" w14:textId="77777777" w:rsidR="00713C86" w:rsidRPr="00976C78" w:rsidRDefault="00713C86" w:rsidP="008C1A28">
      <w:pPr>
        <w:pStyle w:val="VGC-Head10"/>
      </w:pPr>
      <w:r w:rsidRPr="00976C78">
        <w:t>Appendix 4</w:t>
      </w:r>
      <w:r w:rsidRPr="00976C78">
        <w:tab/>
      </w:r>
      <w:r w:rsidR="00A97ABE">
        <w:t xml:space="preserve">2017-18 </w:t>
      </w:r>
      <w:r w:rsidRPr="00976C78">
        <w:t xml:space="preserve">General Purpose Grants </w:t>
      </w:r>
    </w:p>
    <w:p w14:paraId="7666BC0E" w14:textId="77777777" w:rsidR="00713C86" w:rsidRPr="00976C78" w:rsidRDefault="00713C86" w:rsidP="008C1A28">
      <w:pPr>
        <w:pStyle w:val="VGC-Head2"/>
      </w:pPr>
      <w:r w:rsidRPr="00976C78">
        <w:t>J.  Standardised Rate Revenue</w:t>
      </w:r>
    </w:p>
    <w:p w14:paraId="5E496211" w14:textId="77777777"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6AEA8D53" w14:textId="77777777" w:rsidTr="00266F1B">
        <w:trPr>
          <w:tblHeader/>
        </w:trPr>
        <w:tc>
          <w:tcPr>
            <w:tcW w:w="2268" w:type="dxa"/>
            <w:tcBorders>
              <w:left w:val="nil"/>
              <w:right w:val="single" w:sz="18" w:space="0" w:color="002060"/>
            </w:tcBorders>
            <w:shd w:val="clear" w:color="auto" w:fill="auto"/>
            <w:vAlign w:val="bottom"/>
          </w:tcPr>
          <w:p w14:paraId="4043FF1E"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002060"/>
              <w:bottom w:val="single" w:sz="8" w:space="0" w:color="002060"/>
              <w:right w:val="nil"/>
            </w:tcBorders>
            <w:shd w:val="clear" w:color="auto" w:fill="auto"/>
            <w:vAlign w:val="bottom"/>
          </w:tcPr>
          <w:p w14:paraId="0B9EECAE"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Standardised Rate Revenue</w:t>
            </w:r>
          </w:p>
        </w:tc>
      </w:tr>
      <w:tr w:rsidR="00540FD9" w:rsidRPr="00FF36E8" w14:paraId="11DE413D" w14:textId="77777777" w:rsidTr="00266F1B">
        <w:trPr>
          <w:tblHeader/>
        </w:trPr>
        <w:tc>
          <w:tcPr>
            <w:tcW w:w="2268" w:type="dxa"/>
            <w:tcBorders>
              <w:left w:val="nil"/>
              <w:right w:val="single" w:sz="18" w:space="0" w:color="002060"/>
            </w:tcBorders>
            <w:shd w:val="clear" w:color="auto" w:fill="auto"/>
            <w:vAlign w:val="bottom"/>
          </w:tcPr>
          <w:p w14:paraId="433C993F" w14:textId="77777777" w:rsidR="00540FD9" w:rsidRPr="00F75B25" w:rsidRDefault="00540FD9" w:rsidP="0038375E">
            <w:pPr>
              <w:spacing w:before="40" w:after="20"/>
              <w:jc w:val="center"/>
              <w:rPr>
                <w:rFonts w:cs="Arial"/>
                <w:sz w:val="18"/>
                <w:szCs w:val="18"/>
              </w:rPr>
            </w:pPr>
          </w:p>
        </w:tc>
        <w:tc>
          <w:tcPr>
            <w:tcW w:w="1701" w:type="dxa"/>
            <w:tcBorders>
              <w:top w:val="single" w:sz="8" w:space="0" w:color="002060"/>
              <w:left w:val="single" w:sz="18" w:space="0" w:color="002060"/>
              <w:bottom w:val="single" w:sz="8" w:space="0" w:color="002060"/>
              <w:right w:val="nil"/>
            </w:tcBorders>
            <w:shd w:val="clear" w:color="auto" w:fill="auto"/>
            <w:vAlign w:val="bottom"/>
          </w:tcPr>
          <w:p w14:paraId="06CFD58A"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6E3FC5D4"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002060"/>
              <w:left w:val="nil"/>
              <w:bottom w:val="single" w:sz="8" w:space="0" w:color="002060"/>
              <w:right w:val="nil"/>
            </w:tcBorders>
            <w:shd w:val="clear" w:color="auto" w:fill="auto"/>
            <w:vAlign w:val="bottom"/>
          </w:tcPr>
          <w:p w14:paraId="1F9546C9"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002060"/>
              <w:left w:val="nil"/>
              <w:bottom w:val="single" w:sz="8" w:space="0" w:color="002060"/>
              <w:right w:val="nil"/>
            </w:tcBorders>
            <w:vAlign w:val="bottom"/>
          </w:tcPr>
          <w:p w14:paraId="3CC94EBB"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0B7032" w:rsidRPr="000B7032" w14:paraId="3D7C0037" w14:textId="77777777" w:rsidTr="00A64ED1">
        <w:trPr>
          <w:tblHeader/>
        </w:trPr>
        <w:tc>
          <w:tcPr>
            <w:tcW w:w="2268" w:type="dxa"/>
            <w:tcBorders>
              <w:left w:val="nil"/>
              <w:bottom w:val="nil"/>
              <w:right w:val="single" w:sz="18" w:space="0" w:color="002060"/>
            </w:tcBorders>
            <w:shd w:val="clear" w:color="auto" w:fill="auto"/>
            <w:noWrap/>
            <w:vAlign w:val="center"/>
          </w:tcPr>
          <w:p w14:paraId="16798AD1"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4FCF3C9B"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701" w:type="dxa"/>
            <w:tcBorders>
              <w:top w:val="single" w:sz="8" w:space="0" w:color="002060"/>
              <w:left w:val="nil"/>
              <w:bottom w:val="nil"/>
              <w:right w:val="nil"/>
            </w:tcBorders>
            <w:vAlign w:val="bottom"/>
          </w:tcPr>
          <w:p w14:paraId="5C54E77D" w14:textId="77777777" w:rsidR="000B7032" w:rsidRPr="000B7032" w:rsidRDefault="000B7032" w:rsidP="000B7032">
            <w:pPr>
              <w:spacing w:before="40" w:after="20"/>
              <w:jc w:val="right"/>
              <w:rPr>
                <w:rFonts w:cs="Arial"/>
                <w:sz w:val="18"/>
                <w:szCs w:val="18"/>
              </w:rPr>
            </w:pPr>
          </w:p>
        </w:tc>
        <w:tc>
          <w:tcPr>
            <w:tcW w:w="1701" w:type="dxa"/>
            <w:tcBorders>
              <w:top w:val="single" w:sz="8" w:space="0" w:color="002060"/>
              <w:left w:val="nil"/>
              <w:bottom w:val="nil"/>
              <w:right w:val="nil"/>
            </w:tcBorders>
            <w:shd w:val="clear" w:color="auto" w:fill="auto"/>
            <w:noWrap/>
            <w:vAlign w:val="bottom"/>
          </w:tcPr>
          <w:p w14:paraId="404196CE" w14:textId="77777777" w:rsidR="000B7032" w:rsidRPr="000B7032" w:rsidRDefault="000B7032" w:rsidP="000B7032">
            <w:pPr>
              <w:spacing w:before="40" w:after="20"/>
              <w:jc w:val="right"/>
              <w:rPr>
                <w:rFonts w:cs="Arial"/>
                <w:sz w:val="18"/>
                <w:szCs w:val="18"/>
              </w:rPr>
            </w:pPr>
          </w:p>
        </w:tc>
        <w:tc>
          <w:tcPr>
            <w:tcW w:w="1701" w:type="dxa"/>
            <w:tcBorders>
              <w:top w:val="single" w:sz="8" w:space="0" w:color="002060"/>
              <w:left w:val="nil"/>
              <w:bottom w:val="nil"/>
              <w:right w:val="nil"/>
            </w:tcBorders>
            <w:vAlign w:val="bottom"/>
          </w:tcPr>
          <w:p w14:paraId="2F4321FF"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16F25D91" w14:textId="77777777" w:rsidTr="00A64ED1">
        <w:tc>
          <w:tcPr>
            <w:tcW w:w="2268" w:type="dxa"/>
            <w:tcBorders>
              <w:top w:val="nil"/>
              <w:left w:val="nil"/>
              <w:bottom w:val="nil"/>
              <w:right w:val="single" w:sz="18" w:space="0" w:color="002060"/>
            </w:tcBorders>
            <w:shd w:val="clear" w:color="auto" w:fill="auto"/>
            <w:noWrap/>
            <w:vAlign w:val="center"/>
          </w:tcPr>
          <w:p w14:paraId="592109E2" w14:textId="77777777" w:rsidR="000B7032" w:rsidRPr="00F75B25" w:rsidRDefault="000B7032" w:rsidP="000B7032">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002060"/>
              <w:bottom w:val="nil"/>
              <w:right w:val="nil"/>
            </w:tcBorders>
            <w:shd w:val="clear" w:color="auto" w:fill="auto"/>
            <w:noWrap/>
            <w:vAlign w:val="bottom"/>
          </w:tcPr>
          <w:p w14:paraId="6384FD03" w14:textId="77777777" w:rsidR="000B7032" w:rsidRPr="000B7032" w:rsidRDefault="000B7032" w:rsidP="000B7032">
            <w:pPr>
              <w:spacing w:before="40" w:after="20"/>
              <w:jc w:val="right"/>
              <w:rPr>
                <w:rFonts w:cs="Arial"/>
                <w:sz w:val="18"/>
                <w:szCs w:val="18"/>
              </w:rPr>
            </w:pPr>
            <w:r w:rsidRPr="000B7032">
              <w:rPr>
                <w:rFonts w:cs="Arial"/>
                <w:sz w:val="18"/>
                <w:szCs w:val="18"/>
              </w:rPr>
              <w:t>27,941,635</w:t>
            </w:r>
          </w:p>
        </w:tc>
        <w:tc>
          <w:tcPr>
            <w:tcW w:w="1701" w:type="dxa"/>
            <w:tcBorders>
              <w:top w:val="nil"/>
              <w:left w:val="nil"/>
              <w:bottom w:val="nil"/>
              <w:right w:val="nil"/>
            </w:tcBorders>
            <w:vAlign w:val="bottom"/>
          </w:tcPr>
          <w:p w14:paraId="7FEB5B17" w14:textId="77777777" w:rsidR="000B7032" w:rsidRPr="000B7032" w:rsidRDefault="000B7032" w:rsidP="000B7032">
            <w:pPr>
              <w:spacing w:before="40" w:after="20"/>
              <w:jc w:val="right"/>
              <w:rPr>
                <w:rFonts w:cs="Arial"/>
                <w:sz w:val="18"/>
                <w:szCs w:val="18"/>
              </w:rPr>
            </w:pPr>
            <w:r w:rsidRPr="000B7032">
              <w:rPr>
                <w:rFonts w:cs="Arial"/>
                <w:sz w:val="18"/>
                <w:szCs w:val="18"/>
              </w:rPr>
              <w:t>2,215,894</w:t>
            </w:r>
          </w:p>
        </w:tc>
        <w:tc>
          <w:tcPr>
            <w:tcW w:w="1701" w:type="dxa"/>
            <w:tcBorders>
              <w:top w:val="nil"/>
              <w:left w:val="nil"/>
              <w:bottom w:val="nil"/>
              <w:right w:val="nil"/>
            </w:tcBorders>
            <w:shd w:val="clear" w:color="auto" w:fill="auto"/>
            <w:noWrap/>
            <w:vAlign w:val="bottom"/>
          </w:tcPr>
          <w:p w14:paraId="03127CFE" w14:textId="77777777" w:rsidR="000B7032" w:rsidRPr="000B7032" w:rsidRDefault="000B7032" w:rsidP="000B7032">
            <w:pPr>
              <w:spacing w:before="40" w:after="20"/>
              <w:jc w:val="right"/>
              <w:rPr>
                <w:rFonts w:cs="Arial"/>
                <w:sz w:val="18"/>
                <w:szCs w:val="18"/>
              </w:rPr>
            </w:pPr>
            <w:r w:rsidRPr="000B7032">
              <w:rPr>
                <w:rFonts w:cs="Arial"/>
                <w:sz w:val="18"/>
                <w:szCs w:val="18"/>
              </w:rPr>
              <w:t>3,111,235</w:t>
            </w:r>
          </w:p>
        </w:tc>
        <w:tc>
          <w:tcPr>
            <w:tcW w:w="1701" w:type="dxa"/>
            <w:tcBorders>
              <w:top w:val="nil"/>
              <w:left w:val="nil"/>
              <w:bottom w:val="nil"/>
              <w:right w:val="nil"/>
            </w:tcBorders>
            <w:vAlign w:val="bottom"/>
          </w:tcPr>
          <w:p w14:paraId="7751C4A8" w14:textId="77777777" w:rsidR="000B7032" w:rsidRPr="001C7123" w:rsidRDefault="000B7032" w:rsidP="000B7032">
            <w:pPr>
              <w:spacing w:before="40" w:after="20"/>
              <w:jc w:val="right"/>
              <w:rPr>
                <w:rFonts w:cs="Arial"/>
                <w:b/>
                <w:sz w:val="18"/>
                <w:szCs w:val="18"/>
              </w:rPr>
            </w:pPr>
            <w:r w:rsidRPr="001C7123">
              <w:rPr>
                <w:rFonts w:cs="Arial"/>
                <w:b/>
                <w:sz w:val="18"/>
                <w:szCs w:val="18"/>
              </w:rPr>
              <w:t>33,268,765</w:t>
            </w:r>
          </w:p>
        </w:tc>
      </w:tr>
      <w:tr w:rsidR="000B7032" w:rsidRPr="000B7032" w14:paraId="270168C3" w14:textId="77777777" w:rsidTr="00A64ED1">
        <w:tc>
          <w:tcPr>
            <w:tcW w:w="2268" w:type="dxa"/>
            <w:tcBorders>
              <w:top w:val="nil"/>
              <w:left w:val="nil"/>
              <w:bottom w:val="nil"/>
              <w:right w:val="single" w:sz="18" w:space="0" w:color="002060"/>
            </w:tcBorders>
            <w:shd w:val="clear" w:color="auto" w:fill="auto"/>
            <w:noWrap/>
            <w:vAlign w:val="center"/>
          </w:tcPr>
          <w:p w14:paraId="6AFC49E2" w14:textId="77777777" w:rsidR="000B7032" w:rsidRPr="00F75B25" w:rsidRDefault="000B7032" w:rsidP="000B7032">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002060"/>
              <w:bottom w:val="nil"/>
              <w:right w:val="nil"/>
            </w:tcBorders>
            <w:shd w:val="clear" w:color="auto" w:fill="auto"/>
            <w:noWrap/>
            <w:vAlign w:val="bottom"/>
          </w:tcPr>
          <w:p w14:paraId="6BAB4482" w14:textId="77777777" w:rsidR="000B7032" w:rsidRPr="000B7032" w:rsidRDefault="000B7032" w:rsidP="000B7032">
            <w:pPr>
              <w:spacing w:before="40" w:after="20"/>
              <w:jc w:val="right"/>
              <w:rPr>
                <w:rFonts w:cs="Arial"/>
                <w:sz w:val="18"/>
                <w:szCs w:val="18"/>
              </w:rPr>
            </w:pPr>
            <w:r w:rsidRPr="000B7032">
              <w:rPr>
                <w:rFonts w:cs="Arial"/>
                <w:sz w:val="18"/>
                <w:szCs w:val="18"/>
              </w:rPr>
              <w:t>95,716,721</w:t>
            </w:r>
          </w:p>
        </w:tc>
        <w:tc>
          <w:tcPr>
            <w:tcW w:w="1701" w:type="dxa"/>
            <w:tcBorders>
              <w:top w:val="nil"/>
              <w:left w:val="nil"/>
              <w:bottom w:val="nil"/>
              <w:right w:val="nil"/>
            </w:tcBorders>
            <w:vAlign w:val="bottom"/>
          </w:tcPr>
          <w:p w14:paraId="24700E2A" w14:textId="77777777" w:rsidR="000B7032" w:rsidRPr="000B7032" w:rsidRDefault="000B7032" w:rsidP="000B7032">
            <w:pPr>
              <w:spacing w:before="40" w:after="20"/>
              <w:jc w:val="right"/>
              <w:rPr>
                <w:rFonts w:cs="Arial"/>
                <w:sz w:val="18"/>
                <w:szCs w:val="18"/>
              </w:rPr>
            </w:pPr>
            <w:r w:rsidRPr="000B7032">
              <w:rPr>
                <w:rFonts w:cs="Arial"/>
                <w:sz w:val="18"/>
                <w:szCs w:val="18"/>
              </w:rPr>
              <w:t>10,371,572</w:t>
            </w:r>
          </w:p>
        </w:tc>
        <w:tc>
          <w:tcPr>
            <w:tcW w:w="1701" w:type="dxa"/>
            <w:tcBorders>
              <w:top w:val="nil"/>
              <w:left w:val="nil"/>
              <w:bottom w:val="nil"/>
              <w:right w:val="nil"/>
            </w:tcBorders>
            <w:shd w:val="clear" w:color="auto" w:fill="auto"/>
            <w:noWrap/>
            <w:vAlign w:val="bottom"/>
          </w:tcPr>
          <w:p w14:paraId="79DC1A20" w14:textId="77777777" w:rsidR="000B7032" w:rsidRPr="000B7032" w:rsidRDefault="000B7032" w:rsidP="000B7032">
            <w:pPr>
              <w:spacing w:before="40" w:after="20"/>
              <w:jc w:val="right"/>
              <w:rPr>
                <w:rFonts w:cs="Arial"/>
                <w:sz w:val="18"/>
                <w:szCs w:val="18"/>
              </w:rPr>
            </w:pPr>
            <w:r w:rsidRPr="000B7032">
              <w:rPr>
                <w:rFonts w:cs="Arial"/>
                <w:sz w:val="18"/>
                <w:szCs w:val="18"/>
              </w:rPr>
              <w:t>40,252</w:t>
            </w:r>
          </w:p>
        </w:tc>
        <w:tc>
          <w:tcPr>
            <w:tcW w:w="1701" w:type="dxa"/>
            <w:tcBorders>
              <w:top w:val="nil"/>
              <w:left w:val="nil"/>
              <w:bottom w:val="nil"/>
              <w:right w:val="nil"/>
            </w:tcBorders>
            <w:vAlign w:val="bottom"/>
          </w:tcPr>
          <w:p w14:paraId="0BE338A9" w14:textId="77777777" w:rsidR="000B7032" w:rsidRPr="001C7123" w:rsidRDefault="000B7032" w:rsidP="000B7032">
            <w:pPr>
              <w:spacing w:before="40" w:after="20"/>
              <w:jc w:val="right"/>
              <w:rPr>
                <w:rFonts w:cs="Arial"/>
                <w:b/>
                <w:sz w:val="18"/>
                <w:szCs w:val="18"/>
              </w:rPr>
            </w:pPr>
            <w:r w:rsidRPr="001C7123">
              <w:rPr>
                <w:rFonts w:cs="Arial"/>
                <w:b/>
                <w:sz w:val="18"/>
                <w:szCs w:val="18"/>
              </w:rPr>
              <w:t>106,128,546</w:t>
            </w:r>
          </w:p>
        </w:tc>
      </w:tr>
      <w:tr w:rsidR="000B7032" w:rsidRPr="000B7032" w14:paraId="7E2B4A80" w14:textId="77777777" w:rsidTr="00A64ED1">
        <w:tc>
          <w:tcPr>
            <w:tcW w:w="2268" w:type="dxa"/>
            <w:tcBorders>
              <w:top w:val="nil"/>
              <w:left w:val="nil"/>
              <w:bottom w:val="nil"/>
              <w:right w:val="single" w:sz="18" w:space="0" w:color="002060"/>
            </w:tcBorders>
            <w:shd w:val="clear" w:color="auto" w:fill="auto"/>
            <w:noWrap/>
            <w:vAlign w:val="center"/>
          </w:tcPr>
          <w:p w14:paraId="7C1CD19C" w14:textId="77777777" w:rsidR="000B7032" w:rsidRPr="00F75B25" w:rsidRDefault="000B7032" w:rsidP="000B7032">
            <w:pPr>
              <w:spacing w:before="40" w:after="20"/>
              <w:rPr>
                <w:rFonts w:cs="Arial"/>
                <w:sz w:val="18"/>
                <w:szCs w:val="18"/>
              </w:rPr>
            </w:pPr>
            <w:r w:rsidRPr="00F75B25">
              <w:rPr>
                <w:rFonts w:cs="Arial"/>
                <w:sz w:val="18"/>
                <w:szCs w:val="18"/>
              </w:rPr>
              <w:t>Mansfield S</w:t>
            </w:r>
          </w:p>
        </w:tc>
        <w:tc>
          <w:tcPr>
            <w:tcW w:w="1701" w:type="dxa"/>
            <w:tcBorders>
              <w:top w:val="nil"/>
              <w:left w:val="single" w:sz="18" w:space="0" w:color="002060"/>
              <w:bottom w:val="nil"/>
              <w:right w:val="nil"/>
            </w:tcBorders>
            <w:shd w:val="clear" w:color="auto" w:fill="auto"/>
            <w:noWrap/>
            <w:vAlign w:val="bottom"/>
          </w:tcPr>
          <w:p w14:paraId="78A24687" w14:textId="77777777" w:rsidR="000B7032" w:rsidRPr="000B7032" w:rsidRDefault="000B7032" w:rsidP="000B7032">
            <w:pPr>
              <w:spacing w:before="40" w:after="20"/>
              <w:jc w:val="right"/>
              <w:rPr>
                <w:rFonts w:cs="Arial"/>
                <w:sz w:val="18"/>
                <w:szCs w:val="18"/>
              </w:rPr>
            </w:pPr>
            <w:r w:rsidRPr="000B7032">
              <w:rPr>
                <w:rFonts w:cs="Arial"/>
                <w:sz w:val="18"/>
                <w:szCs w:val="18"/>
              </w:rPr>
              <w:t>5,542,274</w:t>
            </w:r>
          </w:p>
        </w:tc>
        <w:tc>
          <w:tcPr>
            <w:tcW w:w="1701" w:type="dxa"/>
            <w:tcBorders>
              <w:top w:val="nil"/>
              <w:left w:val="nil"/>
              <w:bottom w:val="nil"/>
              <w:right w:val="nil"/>
            </w:tcBorders>
            <w:vAlign w:val="bottom"/>
          </w:tcPr>
          <w:p w14:paraId="0478A8CD" w14:textId="77777777" w:rsidR="000B7032" w:rsidRPr="000B7032" w:rsidRDefault="000B7032" w:rsidP="000B7032">
            <w:pPr>
              <w:spacing w:before="40" w:after="20"/>
              <w:jc w:val="right"/>
              <w:rPr>
                <w:rFonts w:cs="Arial"/>
                <w:sz w:val="18"/>
                <w:szCs w:val="18"/>
              </w:rPr>
            </w:pPr>
            <w:r w:rsidRPr="000B7032">
              <w:rPr>
                <w:rFonts w:cs="Arial"/>
                <w:sz w:val="18"/>
                <w:szCs w:val="18"/>
              </w:rPr>
              <w:t>537,860</w:t>
            </w:r>
          </w:p>
        </w:tc>
        <w:tc>
          <w:tcPr>
            <w:tcW w:w="1701" w:type="dxa"/>
            <w:tcBorders>
              <w:top w:val="nil"/>
              <w:left w:val="nil"/>
              <w:bottom w:val="nil"/>
              <w:right w:val="nil"/>
            </w:tcBorders>
            <w:shd w:val="clear" w:color="auto" w:fill="auto"/>
            <w:noWrap/>
            <w:vAlign w:val="bottom"/>
          </w:tcPr>
          <w:p w14:paraId="23F06869" w14:textId="77777777" w:rsidR="000B7032" w:rsidRPr="000B7032" w:rsidRDefault="000B7032" w:rsidP="000B7032">
            <w:pPr>
              <w:spacing w:before="40" w:after="20"/>
              <w:jc w:val="right"/>
              <w:rPr>
                <w:rFonts w:cs="Arial"/>
                <w:sz w:val="18"/>
                <w:szCs w:val="18"/>
              </w:rPr>
            </w:pPr>
            <w:r w:rsidRPr="000B7032">
              <w:rPr>
                <w:rFonts w:cs="Arial"/>
                <w:sz w:val="18"/>
                <w:szCs w:val="18"/>
              </w:rPr>
              <w:t>2,327,710</w:t>
            </w:r>
          </w:p>
        </w:tc>
        <w:tc>
          <w:tcPr>
            <w:tcW w:w="1701" w:type="dxa"/>
            <w:tcBorders>
              <w:top w:val="nil"/>
              <w:left w:val="nil"/>
              <w:bottom w:val="nil"/>
              <w:right w:val="nil"/>
            </w:tcBorders>
            <w:vAlign w:val="bottom"/>
          </w:tcPr>
          <w:p w14:paraId="58E256DD" w14:textId="77777777" w:rsidR="000B7032" w:rsidRPr="001C7123" w:rsidRDefault="000B7032" w:rsidP="000B7032">
            <w:pPr>
              <w:spacing w:before="40" w:after="20"/>
              <w:jc w:val="right"/>
              <w:rPr>
                <w:rFonts w:cs="Arial"/>
                <w:b/>
                <w:sz w:val="18"/>
                <w:szCs w:val="18"/>
              </w:rPr>
            </w:pPr>
            <w:r w:rsidRPr="001C7123">
              <w:rPr>
                <w:rFonts w:cs="Arial"/>
                <w:b/>
                <w:sz w:val="18"/>
                <w:szCs w:val="18"/>
              </w:rPr>
              <w:t>8,407,845</w:t>
            </w:r>
          </w:p>
        </w:tc>
      </w:tr>
      <w:tr w:rsidR="000B7032" w:rsidRPr="000B7032" w14:paraId="687FFDE6" w14:textId="77777777" w:rsidTr="00A64ED1">
        <w:tc>
          <w:tcPr>
            <w:tcW w:w="2268" w:type="dxa"/>
            <w:tcBorders>
              <w:top w:val="nil"/>
              <w:left w:val="nil"/>
              <w:bottom w:val="nil"/>
              <w:right w:val="single" w:sz="18" w:space="0" w:color="002060"/>
            </w:tcBorders>
            <w:shd w:val="clear" w:color="auto" w:fill="auto"/>
            <w:noWrap/>
            <w:vAlign w:val="center"/>
          </w:tcPr>
          <w:p w14:paraId="5DD6181E" w14:textId="77777777" w:rsidR="000B7032" w:rsidRPr="00F75B25" w:rsidRDefault="000B7032" w:rsidP="000B7032">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002060"/>
              <w:bottom w:val="nil"/>
              <w:right w:val="nil"/>
            </w:tcBorders>
            <w:shd w:val="clear" w:color="auto" w:fill="auto"/>
            <w:noWrap/>
            <w:vAlign w:val="bottom"/>
          </w:tcPr>
          <w:p w14:paraId="79682E68" w14:textId="77777777" w:rsidR="000B7032" w:rsidRPr="000B7032" w:rsidRDefault="000B7032" w:rsidP="000B7032">
            <w:pPr>
              <w:spacing w:before="40" w:after="20"/>
              <w:jc w:val="right"/>
              <w:rPr>
                <w:rFonts w:cs="Arial"/>
                <w:sz w:val="18"/>
                <w:szCs w:val="18"/>
              </w:rPr>
            </w:pPr>
            <w:r w:rsidRPr="000B7032">
              <w:rPr>
                <w:rFonts w:cs="Arial"/>
                <w:sz w:val="18"/>
                <w:szCs w:val="18"/>
              </w:rPr>
              <w:t>50,803,087</w:t>
            </w:r>
          </w:p>
        </w:tc>
        <w:tc>
          <w:tcPr>
            <w:tcW w:w="1701" w:type="dxa"/>
            <w:tcBorders>
              <w:top w:val="nil"/>
              <w:left w:val="nil"/>
              <w:bottom w:val="nil"/>
              <w:right w:val="nil"/>
            </w:tcBorders>
            <w:vAlign w:val="bottom"/>
          </w:tcPr>
          <w:p w14:paraId="2CC9411F" w14:textId="77777777" w:rsidR="000B7032" w:rsidRPr="000B7032" w:rsidRDefault="000B7032" w:rsidP="000B7032">
            <w:pPr>
              <w:spacing w:before="40" w:after="20"/>
              <w:jc w:val="right"/>
              <w:rPr>
                <w:rFonts w:cs="Arial"/>
                <w:sz w:val="18"/>
                <w:szCs w:val="18"/>
              </w:rPr>
            </w:pPr>
            <w:r w:rsidRPr="000B7032">
              <w:rPr>
                <w:rFonts w:cs="Arial"/>
                <w:sz w:val="18"/>
                <w:szCs w:val="18"/>
              </w:rPr>
              <w:t>16,888,361</w:t>
            </w:r>
          </w:p>
        </w:tc>
        <w:tc>
          <w:tcPr>
            <w:tcW w:w="1701" w:type="dxa"/>
            <w:tcBorders>
              <w:top w:val="nil"/>
              <w:left w:val="nil"/>
              <w:bottom w:val="nil"/>
              <w:right w:val="nil"/>
            </w:tcBorders>
            <w:shd w:val="clear" w:color="auto" w:fill="auto"/>
            <w:noWrap/>
            <w:vAlign w:val="bottom"/>
          </w:tcPr>
          <w:p w14:paraId="3FD4071F"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44220754" w14:textId="77777777" w:rsidR="000B7032" w:rsidRPr="001C7123" w:rsidRDefault="000B7032" w:rsidP="000B7032">
            <w:pPr>
              <w:spacing w:before="40" w:after="20"/>
              <w:jc w:val="right"/>
              <w:rPr>
                <w:rFonts w:cs="Arial"/>
                <w:b/>
                <w:sz w:val="18"/>
                <w:szCs w:val="18"/>
              </w:rPr>
            </w:pPr>
            <w:r w:rsidRPr="001C7123">
              <w:rPr>
                <w:rFonts w:cs="Arial"/>
                <w:b/>
                <w:sz w:val="18"/>
                <w:szCs w:val="18"/>
              </w:rPr>
              <w:t>67,691,449</w:t>
            </w:r>
          </w:p>
        </w:tc>
      </w:tr>
      <w:tr w:rsidR="000B7032" w:rsidRPr="000B7032" w14:paraId="4F950962" w14:textId="77777777" w:rsidTr="00A64ED1">
        <w:tc>
          <w:tcPr>
            <w:tcW w:w="2268" w:type="dxa"/>
            <w:tcBorders>
              <w:top w:val="nil"/>
              <w:left w:val="nil"/>
              <w:bottom w:val="nil"/>
              <w:right w:val="single" w:sz="18" w:space="0" w:color="002060"/>
            </w:tcBorders>
            <w:shd w:val="clear" w:color="auto" w:fill="auto"/>
            <w:noWrap/>
            <w:vAlign w:val="center"/>
          </w:tcPr>
          <w:p w14:paraId="113C5F56" w14:textId="77777777" w:rsidR="000B7032" w:rsidRPr="00F75B25" w:rsidRDefault="000B7032" w:rsidP="000B7032">
            <w:pPr>
              <w:spacing w:before="40" w:after="20"/>
              <w:rPr>
                <w:rFonts w:cs="Arial"/>
                <w:sz w:val="18"/>
                <w:szCs w:val="18"/>
              </w:rPr>
            </w:pPr>
            <w:r w:rsidRPr="00F75B25">
              <w:rPr>
                <w:rFonts w:cs="Arial"/>
                <w:sz w:val="18"/>
                <w:szCs w:val="18"/>
              </w:rPr>
              <w:t>Maroondah C</w:t>
            </w:r>
          </w:p>
        </w:tc>
        <w:tc>
          <w:tcPr>
            <w:tcW w:w="1701" w:type="dxa"/>
            <w:tcBorders>
              <w:top w:val="nil"/>
              <w:left w:val="single" w:sz="18" w:space="0" w:color="002060"/>
              <w:bottom w:val="nil"/>
              <w:right w:val="nil"/>
            </w:tcBorders>
            <w:shd w:val="clear" w:color="auto" w:fill="auto"/>
            <w:noWrap/>
            <w:vAlign w:val="bottom"/>
          </w:tcPr>
          <w:p w14:paraId="5422269B" w14:textId="77777777" w:rsidR="000B7032" w:rsidRPr="000B7032" w:rsidRDefault="000B7032" w:rsidP="000B7032">
            <w:pPr>
              <w:spacing w:before="40" w:after="20"/>
              <w:jc w:val="right"/>
              <w:rPr>
                <w:rFonts w:cs="Arial"/>
                <w:sz w:val="18"/>
                <w:szCs w:val="18"/>
              </w:rPr>
            </w:pPr>
            <w:r w:rsidRPr="000B7032">
              <w:rPr>
                <w:rFonts w:cs="Arial"/>
                <w:sz w:val="18"/>
                <w:szCs w:val="18"/>
              </w:rPr>
              <w:t>59,851,971</w:t>
            </w:r>
          </w:p>
        </w:tc>
        <w:tc>
          <w:tcPr>
            <w:tcW w:w="1701" w:type="dxa"/>
            <w:tcBorders>
              <w:top w:val="nil"/>
              <w:left w:val="nil"/>
              <w:bottom w:val="nil"/>
              <w:right w:val="nil"/>
            </w:tcBorders>
            <w:vAlign w:val="bottom"/>
          </w:tcPr>
          <w:p w14:paraId="3D2FE346" w14:textId="77777777" w:rsidR="000B7032" w:rsidRPr="000B7032" w:rsidRDefault="000B7032" w:rsidP="000B7032">
            <w:pPr>
              <w:spacing w:before="40" w:after="20"/>
              <w:jc w:val="right"/>
              <w:rPr>
                <w:rFonts w:cs="Arial"/>
                <w:sz w:val="18"/>
                <w:szCs w:val="18"/>
              </w:rPr>
            </w:pPr>
            <w:r w:rsidRPr="000B7032">
              <w:rPr>
                <w:rFonts w:cs="Arial"/>
                <w:sz w:val="18"/>
                <w:szCs w:val="18"/>
              </w:rPr>
              <w:t>13,531,484</w:t>
            </w:r>
          </w:p>
        </w:tc>
        <w:tc>
          <w:tcPr>
            <w:tcW w:w="1701" w:type="dxa"/>
            <w:tcBorders>
              <w:top w:val="nil"/>
              <w:left w:val="nil"/>
              <w:bottom w:val="nil"/>
              <w:right w:val="nil"/>
            </w:tcBorders>
            <w:shd w:val="clear" w:color="auto" w:fill="auto"/>
            <w:noWrap/>
            <w:vAlign w:val="bottom"/>
          </w:tcPr>
          <w:p w14:paraId="712EBB89"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28DD5F12" w14:textId="77777777" w:rsidR="000B7032" w:rsidRPr="001C7123" w:rsidRDefault="000B7032" w:rsidP="000B7032">
            <w:pPr>
              <w:spacing w:before="40" w:after="20"/>
              <w:jc w:val="right"/>
              <w:rPr>
                <w:rFonts w:cs="Arial"/>
                <w:b/>
                <w:sz w:val="18"/>
                <w:szCs w:val="18"/>
              </w:rPr>
            </w:pPr>
            <w:r w:rsidRPr="001C7123">
              <w:rPr>
                <w:rFonts w:cs="Arial"/>
                <w:b/>
                <w:sz w:val="18"/>
                <w:szCs w:val="18"/>
              </w:rPr>
              <w:t>73,383,455</w:t>
            </w:r>
          </w:p>
        </w:tc>
      </w:tr>
      <w:tr w:rsidR="000B7032" w:rsidRPr="000B7032" w14:paraId="60C94C5C" w14:textId="77777777" w:rsidTr="00A64ED1">
        <w:tc>
          <w:tcPr>
            <w:tcW w:w="2268" w:type="dxa"/>
            <w:tcBorders>
              <w:top w:val="nil"/>
              <w:left w:val="nil"/>
              <w:bottom w:val="nil"/>
              <w:right w:val="single" w:sz="18" w:space="0" w:color="002060"/>
            </w:tcBorders>
            <w:shd w:val="clear" w:color="auto" w:fill="auto"/>
            <w:noWrap/>
            <w:vAlign w:val="center"/>
          </w:tcPr>
          <w:p w14:paraId="2395D842" w14:textId="77777777" w:rsidR="000B7032" w:rsidRPr="00F75B25" w:rsidRDefault="000B7032" w:rsidP="000B7032">
            <w:pPr>
              <w:spacing w:before="40" w:after="20"/>
              <w:rPr>
                <w:rFonts w:cs="Arial"/>
                <w:sz w:val="18"/>
                <w:szCs w:val="18"/>
              </w:rPr>
            </w:pPr>
            <w:r w:rsidRPr="00F75B25">
              <w:rPr>
                <w:rFonts w:cs="Arial"/>
                <w:sz w:val="18"/>
                <w:szCs w:val="18"/>
              </w:rPr>
              <w:t>Melbourne C</w:t>
            </w:r>
          </w:p>
        </w:tc>
        <w:tc>
          <w:tcPr>
            <w:tcW w:w="1701" w:type="dxa"/>
            <w:tcBorders>
              <w:top w:val="nil"/>
              <w:left w:val="single" w:sz="18" w:space="0" w:color="002060"/>
              <w:bottom w:val="nil"/>
              <w:right w:val="nil"/>
            </w:tcBorders>
            <w:shd w:val="clear" w:color="auto" w:fill="auto"/>
            <w:noWrap/>
            <w:vAlign w:val="bottom"/>
          </w:tcPr>
          <w:p w14:paraId="469625C8" w14:textId="77777777" w:rsidR="000B7032" w:rsidRPr="000B7032" w:rsidRDefault="000B7032" w:rsidP="000B7032">
            <w:pPr>
              <w:spacing w:before="40" w:after="20"/>
              <w:jc w:val="right"/>
              <w:rPr>
                <w:rFonts w:cs="Arial"/>
                <w:sz w:val="18"/>
                <w:szCs w:val="18"/>
              </w:rPr>
            </w:pPr>
            <w:r w:rsidRPr="000B7032">
              <w:rPr>
                <w:rFonts w:cs="Arial"/>
                <w:sz w:val="18"/>
                <w:szCs w:val="18"/>
              </w:rPr>
              <w:t>112,001,453</w:t>
            </w:r>
          </w:p>
        </w:tc>
        <w:tc>
          <w:tcPr>
            <w:tcW w:w="1701" w:type="dxa"/>
            <w:tcBorders>
              <w:top w:val="nil"/>
              <w:left w:val="nil"/>
              <w:bottom w:val="nil"/>
              <w:right w:val="nil"/>
            </w:tcBorders>
            <w:vAlign w:val="bottom"/>
          </w:tcPr>
          <w:p w14:paraId="09344047" w14:textId="77777777" w:rsidR="000B7032" w:rsidRPr="000B7032" w:rsidRDefault="000B7032" w:rsidP="000B7032">
            <w:pPr>
              <w:spacing w:before="40" w:after="20"/>
              <w:jc w:val="right"/>
              <w:rPr>
                <w:rFonts w:cs="Arial"/>
                <w:sz w:val="18"/>
                <w:szCs w:val="18"/>
              </w:rPr>
            </w:pPr>
            <w:r w:rsidRPr="000B7032">
              <w:rPr>
                <w:rFonts w:cs="Arial"/>
                <w:sz w:val="18"/>
                <w:szCs w:val="18"/>
              </w:rPr>
              <w:t>171,571,073</w:t>
            </w:r>
          </w:p>
        </w:tc>
        <w:tc>
          <w:tcPr>
            <w:tcW w:w="1701" w:type="dxa"/>
            <w:tcBorders>
              <w:top w:val="nil"/>
              <w:left w:val="nil"/>
              <w:bottom w:val="nil"/>
              <w:right w:val="nil"/>
            </w:tcBorders>
            <w:shd w:val="clear" w:color="auto" w:fill="auto"/>
            <w:noWrap/>
            <w:vAlign w:val="bottom"/>
          </w:tcPr>
          <w:p w14:paraId="3492965F"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69F854A" w14:textId="77777777" w:rsidR="000B7032" w:rsidRPr="001C7123" w:rsidRDefault="000B7032" w:rsidP="000B7032">
            <w:pPr>
              <w:spacing w:before="40" w:after="20"/>
              <w:jc w:val="right"/>
              <w:rPr>
                <w:rFonts w:cs="Arial"/>
                <w:b/>
                <w:sz w:val="18"/>
                <w:szCs w:val="18"/>
              </w:rPr>
            </w:pPr>
            <w:r w:rsidRPr="001C7123">
              <w:rPr>
                <w:rFonts w:cs="Arial"/>
                <w:b/>
                <w:sz w:val="18"/>
                <w:szCs w:val="18"/>
              </w:rPr>
              <w:t>283,572,526</w:t>
            </w:r>
          </w:p>
        </w:tc>
      </w:tr>
      <w:tr w:rsidR="000B7032" w:rsidRPr="000B7032" w14:paraId="43E69C27" w14:textId="77777777" w:rsidTr="00A64ED1">
        <w:tc>
          <w:tcPr>
            <w:tcW w:w="2268" w:type="dxa"/>
            <w:tcBorders>
              <w:top w:val="nil"/>
              <w:left w:val="nil"/>
              <w:bottom w:val="nil"/>
              <w:right w:val="single" w:sz="18" w:space="0" w:color="002060"/>
            </w:tcBorders>
            <w:shd w:val="clear" w:color="auto" w:fill="auto"/>
            <w:noWrap/>
            <w:vAlign w:val="center"/>
          </w:tcPr>
          <w:p w14:paraId="25835597" w14:textId="77777777" w:rsidR="000B7032" w:rsidRPr="00F75B25" w:rsidRDefault="000B7032" w:rsidP="000B7032">
            <w:pPr>
              <w:spacing w:before="40" w:after="20"/>
              <w:rPr>
                <w:rFonts w:cs="Arial"/>
                <w:sz w:val="18"/>
                <w:szCs w:val="18"/>
              </w:rPr>
            </w:pPr>
            <w:r w:rsidRPr="00F75B25">
              <w:rPr>
                <w:rFonts w:cs="Arial"/>
                <w:sz w:val="18"/>
                <w:szCs w:val="18"/>
              </w:rPr>
              <w:t>Melton C</w:t>
            </w:r>
          </w:p>
        </w:tc>
        <w:tc>
          <w:tcPr>
            <w:tcW w:w="1701" w:type="dxa"/>
            <w:tcBorders>
              <w:top w:val="nil"/>
              <w:left w:val="single" w:sz="18" w:space="0" w:color="002060"/>
              <w:bottom w:val="nil"/>
              <w:right w:val="nil"/>
            </w:tcBorders>
            <w:shd w:val="clear" w:color="auto" w:fill="auto"/>
            <w:noWrap/>
            <w:vAlign w:val="bottom"/>
          </w:tcPr>
          <w:p w14:paraId="3A775879" w14:textId="77777777" w:rsidR="000B7032" w:rsidRPr="000B7032" w:rsidRDefault="000B7032" w:rsidP="000B7032">
            <w:pPr>
              <w:spacing w:before="40" w:after="20"/>
              <w:jc w:val="right"/>
              <w:rPr>
                <w:rFonts w:cs="Arial"/>
                <w:sz w:val="18"/>
                <w:szCs w:val="18"/>
              </w:rPr>
            </w:pPr>
            <w:r w:rsidRPr="000B7032">
              <w:rPr>
                <w:rFonts w:cs="Arial"/>
                <w:sz w:val="18"/>
                <w:szCs w:val="18"/>
              </w:rPr>
              <w:t>47,936,104</w:t>
            </w:r>
          </w:p>
        </w:tc>
        <w:tc>
          <w:tcPr>
            <w:tcW w:w="1701" w:type="dxa"/>
            <w:tcBorders>
              <w:top w:val="nil"/>
              <w:left w:val="nil"/>
              <w:bottom w:val="nil"/>
              <w:right w:val="nil"/>
            </w:tcBorders>
            <w:vAlign w:val="bottom"/>
          </w:tcPr>
          <w:p w14:paraId="0F89F2E6" w14:textId="77777777" w:rsidR="000B7032" w:rsidRPr="000B7032" w:rsidRDefault="000B7032" w:rsidP="000B7032">
            <w:pPr>
              <w:spacing w:before="40" w:after="20"/>
              <w:jc w:val="right"/>
              <w:rPr>
                <w:rFonts w:cs="Arial"/>
                <w:sz w:val="18"/>
                <w:szCs w:val="18"/>
              </w:rPr>
            </w:pPr>
            <w:r w:rsidRPr="000B7032">
              <w:rPr>
                <w:rFonts w:cs="Arial"/>
                <w:sz w:val="18"/>
                <w:szCs w:val="18"/>
              </w:rPr>
              <w:t>6,411,853</w:t>
            </w:r>
          </w:p>
        </w:tc>
        <w:tc>
          <w:tcPr>
            <w:tcW w:w="1701" w:type="dxa"/>
            <w:tcBorders>
              <w:top w:val="nil"/>
              <w:left w:val="nil"/>
              <w:bottom w:val="nil"/>
              <w:right w:val="nil"/>
            </w:tcBorders>
            <w:shd w:val="clear" w:color="auto" w:fill="auto"/>
            <w:noWrap/>
            <w:vAlign w:val="bottom"/>
          </w:tcPr>
          <w:p w14:paraId="3A382C55" w14:textId="77777777" w:rsidR="000B7032" w:rsidRPr="000B7032" w:rsidRDefault="000B7032" w:rsidP="000B7032">
            <w:pPr>
              <w:spacing w:before="40" w:after="20"/>
              <w:jc w:val="right"/>
              <w:rPr>
                <w:rFonts w:cs="Arial"/>
                <w:sz w:val="18"/>
                <w:szCs w:val="18"/>
              </w:rPr>
            </w:pPr>
            <w:r w:rsidRPr="000B7032">
              <w:rPr>
                <w:rFonts w:cs="Arial"/>
                <w:sz w:val="18"/>
                <w:szCs w:val="18"/>
              </w:rPr>
              <w:t>6,762,888</w:t>
            </w:r>
          </w:p>
        </w:tc>
        <w:tc>
          <w:tcPr>
            <w:tcW w:w="1701" w:type="dxa"/>
            <w:tcBorders>
              <w:top w:val="nil"/>
              <w:left w:val="nil"/>
              <w:bottom w:val="nil"/>
              <w:right w:val="nil"/>
            </w:tcBorders>
            <w:vAlign w:val="bottom"/>
          </w:tcPr>
          <w:p w14:paraId="18099D5C" w14:textId="77777777" w:rsidR="000B7032" w:rsidRPr="001C7123" w:rsidRDefault="000B7032" w:rsidP="000B7032">
            <w:pPr>
              <w:spacing w:before="40" w:after="20"/>
              <w:jc w:val="right"/>
              <w:rPr>
                <w:rFonts w:cs="Arial"/>
                <w:b/>
                <w:sz w:val="18"/>
                <w:szCs w:val="18"/>
              </w:rPr>
            </w:pPr>
            <w:r w:rsidRPr="001C7123">
              <w:rPr>
                <w:rFonts w:cs="Arial"/>
                <w:b/>
                <w:sz w:val="18"/>
                <w:szCs w:val="18"/>
              </w:rPr>
              <w:t>61,110,845</w:t>
            </w:r>
          </w:p>
        </w:tc>
      </w:tr>
      <w:tr w:rsidR="000B7032" w:rsidRPr="000B7032" w14:paraId="5CE8F7DC" w14:textId="77777777" w:rsidTr="00A64ED1">
        <w:tc>
          <w:tcPr>
            <w:tcW w:w="2268" w:type="dxa"/>
            <w:tcBorders>
              <w:top w:val="nil"/>
              <w:left w:val="nil"/>
              <w:bottom w:val="nil"/>
              <w:right w:val="single" w:sz="18" w:space="0" w:color="002060"/>
            </w:tcBorders>
            <w:shd w:val="clear" w:color="auto" w:fill="auto"/>
            <w:noWrap/>
            <w:vAlign w:val="center"/>
          </w:tcPr>
          <w:p w14:paraId="010153D2" w14:textId="77777777" w:rsidR="000B7032" w:rsidRPr="00F75B25" w:rsidRDefault="000B7032" w:rsidP="000B7032">
            <w:pPr>
              <w:spacing w:before="40" w:after="20"/>
              <w:rPr>
                <w:rFonts w:cs="Arial"/>
                <w:sz w:val="18"/>
                <w:szCs w:val="18"/>
              </w:rPr>
            </w:pPr>
            <w:r w:rsidRPr="00F75B25">
              <w:rPr>
                <w:rFonts w:cs="Arial"/>
                <w:sz w:val="18"/>
                <w:szCs w:val="18"/>
              </w:rPr>
              <w:t>Mildura RC</w:t>
            </w:r>
          </w:p>
        </w:tc>
        <w:tc>
          <w:tcPr>
            <w:tcW w:w="1701" w:type="dxa"/>
            <w:tcBorders>
              <w:top w:val="nil"/>
              <w:left w:val="single" w:sz="18" w:space="0" w:color="002060"/>
              <w:bottom w:val="nil"/>
              <w:right w:val="nil"/>
            </w:tcBorders>
            <w:shd w:val="clear" w:color="auto" w:fill="auto"/>
            <w:noWrap/>
            <w:vAlign w:val="bottom"/>
          </w:tcPr>
          <w:p w14:paraId="2AF955FD" w14:textId="77777777" w:rsidR="000B7032" w:rsidRPr="000B7032" w:rsidRDefault="000B7032" w:rsidP="000B7032">
            <w:pPr>
              <w:spacing w:before="40" w:after="20"/>
              <w:jc w:val="right"/>
              <w:rPr>
                <w:rFonts w:cs="Arial"/>
                <w:sz w:val="18"/>
                <w:szCs w:val="18"/>
              </w:rPr>
            </w:pPr>
            <w:r w:rsidRPr="000B7032">
              <w:rPr>
                <w:rFonts w:cs="Arial"/>
                <w:sz w:val="18"/>
                <w:szCs w:val="18"/>
              </w:rPr>
              <w:t>13,224,135</w:t>
            </w:r>
          </w:p>
        </w:tc>
        <w:tc>
          <w:tcPr>
            <w:tcW w:w="1701" w:type="dxa"/>
            <w:tcBorders>
              <w:top w:val="nil"/>
              <w:left w:val="nil"/>
              <w:bottom w:val="nil"/>
              <w:right w:val="nil"/>
            </w:tcBorders>
            <w:vAlign w:val="bottom"/>
          </w:tcPr>
          <w:p w14:paraId="3A649551" w14:textId="77777777" w:rsidR="000B7032" w:rsidRPr="000B7032" w:rsidRDefault="000B7032" w:rsidP="000B7032">
            <w:pPr>
              <w:spacing w:before="40" w:after="20"/>
              <w:jc w:val="right"/>
              <w:rPr>
                <w:rFonts w:cs="Arial"/>
                <w:sz w:val="18"/>
                <w:szCs w:val="18"/>
              </w:rPr>
            </w:pPr>
            <w:r w:rsidRPr="000B7032">
              <w:rPr>
                <w:rFonts w:cs="Arial"/>
                <w:sz w:val="18"/>
                <w:szCs w:val="18"/>
              </w:rPr>
              <w:t>5,069,197</w:t>
            </w:r>
          </w:p>
        </w:tc>
        <w:tc>
          <w:tcPr>
            <w:tcW w:w="1701" w:type="dxa"/>
            <w:tcBorders>
              <w:top w:val="nil"/>
              <w:left w:val="nil"/>
              <w:bottom w:val="nil"/>
              <w:right w:val="nil"/>
            </w:tcBorders>
            <w:shd w:val="clear" w:color="auto" w:fill="auto"/>
            <w:noWrap/>
            <w:vAlign w:val="bottom"/>
          </w:tcPr>
          <w:p w14:paraId="3FC11191" w14:textId="77777777" w:rsidR="000B7032" w:rsidRPr="000B7032" w:rsidRDefault="000B7032" w:rsidP="000B7032">
            <w:pPr>
              <w:spacing w:before="40" w:after="20"/>
              <w:jc w:val="right"/>
              <w:rPr>
                <w:rFonts w:cs="Arial"/>
                <w:sz w:val="18"/>
                <w:szCs w:val="18"/>
              </w:rPr>
            </w:pPr>
            <w:r w:rsidRPr="000B7032">
              <w:rPr>
                <w:rFonts w:cs="Arial"/>
                <w:sz w:val="18"/>
                <w:szCs w:val="18"/>
              </w:rPr>
              <w:t>4,038,123</w:t>
            </w:r>
          </w:p>
        </w:tc>
        <w:tc>
          <w:tcPr>
            <w:tcW w:w="1701" w:type="dxa"/>
            <w:tcBorders>
              <w:top w:val="nil"/>
              <w:left w:val="nil"/>
              <w:bottom w:val="nil"/>
              <w:right w:val="nil"/>
            </w:tcBorders>
            <w:vAlign w:val="bottom"/>
          </w:tcPr>
          <w:p w14:paraId="6CCBAE41" w14:textId="77777777" w:rsidR="000B7032" w:rsidRPr="001C7123" w:rsidRDefault="000B7032" w:rsidP="000B7032">
            <w:pPr>
              <w:spacing w:before="40" w:after="20"/>
              <w:jc w:val="right"/>
              <w:rPr>
                <w:rFonts w:cs="Arial"/>
                <w:b/>
                <w:sz w:val="18"/>
                <w:szCs w:val="18"/>
              </w:rPr>
            </w:pPr>
            <w:r w:rsidRPr="001C7123">
              <w:rPr>
                <w:rFonts w:cs="Arial"/>
                <w:b/>
                <w:sz w:val="18"/>
                <w:szCs w:val="18"/>
              </w:rPr>
              <w:t>22,331,455</w:t>
            </w:r>
          </w:p>
        </w:tc>
      </w:tr>
      <w:tr w:rsidR="000B7032" w:rsidRPr="000B7032" w14:paraId="7B0872E6" w14:textId="77777777" w:rsidTr="00A64ED1">
        <w:tc>
          <w:tcPr>
            <w:tcW w:w="2268" w:type="dxa"/>
            <w:tcBorders>
              <w:top w:val="nil"/>
              <w:left w:val="nil"/>
              <w:bottom w:val="nil"/>
              <w:right w:val="single" w:sz="18" w:space="0" w:color="002060"/>
            </w:tcBorders>
            <w:shd w:val="clear" w:color="auto" w:fill="auto"/>
            <w:noWrap/>
            <w:vAlign w:val="center"/>
          </w:tcPr>
          <w:p w14:paraId="7079A3B0" w14:textId="77777777" w:rsidR="000B7032" w:rsidRPr="00F75B25" w:rsidRDefault="000B7032" w:rsidP="000B7032">
            <w:pPr>
              <w:spacing w:before="40" w:after="20"/>
              <w:rPr>
                <w:rFonts w:cs="Arial"/>
                <w:sz w:val="18"/>
                <w:szCs w:val="18"/>
              </w:rPr>
            </w:pPr>
            <w:r w:rsidRPr="00F75B25">
              <w:rPr>
                <w:rFonts w:cs="Arial"/>
                <w:sz w:val="18"/>
                <w:szCs w:val="18"/>
              </w:rPr>
              <w:t>Mitchell S</w:t>
            </w:r>
          </w:p>
        </w:tc>
        <w:tc>
          <w:tcPr>
            <w:tcW w:w="1701" w:type="dxa"/>
            <w:tcBorders>
              <w:top w:val="nil"/>
              <w:left w:val="single" w:sz="18" w:space="0" w:color="002060"/>
              <w:bottom w:val="nil"/>
              <w:right w:val="nil"/>
            </w:tcBorders>
            <w:shd w:val="clear" w:color="auto" w:fill="auto"/>
            <w:noWrap/>
            <w:vAlign w:val="bottom"/>
          </w:tcPr>
          <w:p w14:paraId="05897EF1" w14:textId="77777777" w:rsidR="000B7032" w:rsidRPr="000B7032" w:rsidRDefault="000B7032" w:rsidP="000B7032">
            <w:pPr>
              <w:spacing w:before="40" w:after="20"/>
              <w:jc w:val="right"/>
              <w:rPr>
                <w:rFonts w:cs="Arial"/>
                <w:sz w:val="18"/>
                <w:szCs w:val="18"/>
              </w:rPr>
            </w:pPr>
            <w:r w:rsidRPr="000B7032">
              <w:rPr>
                <w:rFonts w:cs="Arial"/>
                <w:sz w:val="18"/>
                <w:szCs w:val="18"/>
              </w:rPr>
              <w:t>14,752,420</w:t>
            </w:r>
          </w:p>
        </w:tc>
        <w:tc>
          <w:tcPr>
            <w:tcW w:w="1701" w:type="dxa"/>
            <w:tcBorders>
              <w:top w:val="nil"/>
              <w:left w:val="nil"/>
              <w:bottom w:val="nil"/>
              <w:right w:val="nil"/>
            </w:tcBorders>
            <w:vAlign w:val="bottom"/>
          </w:tcPr>
          <w:p w14:paraId="06D79B87" w14:textId="77777777" w:rsidR="000B7032" w:rsidRPr="000B7032" w:rsidRDefault="000B7032" w:rsidP="000B7032">
            <w:pPr>
              <w:spacing w:before="40" w:after="20"/>
              <w:jc w:val="right"/>
              <w:rPr>
                <w:rFonts w:cs="Arial"/>
                <w:sz w:val="18"/>
                <w:szCs w:val="18"/>
              </w:rPr>
            </w:pPr>
            <w:r w:rsidRPr="000B7032">
              <w:rPr>
                <w:rFonts w:cs="Arial"/>
                <w:sz w:val="18"/>
                <w:szCs w:val="18"/>
              </w:rPr>
              <w:t>1,375,176</w:t>
            </w:r>
          </w:p>
        </w:tc>
        <w:tc>
          <w:tcPr>
            <w:tcW w:w="1701" w:type="dxa"/>
            <w:tcBorders>
              <w:top w:val="nil"/>
              <w:left w:val="nil"/>
              <w:bottom w:val="nil"/>
              <w:right w:val="nil"/>
            </w:tcBorders>
            <w:shd w:val="clear" w:color="auto" w:fill="auto"/>
            <w:noWrap/>
            <w:vAlign w:val="bottom"/>
          </w:tcPr>
          <w:p w14:paraId="18763175" w14:textId="77777777" w:rsidR="000B7032" w:rsidRPr="000B7032" w:rsidRDefault="000B7032" w:rsidP="000B7032">
            <w:pPr>
              <w:spacing w:before="40" w:after="20"/>
              <w:jc w:val="right"/>
              <w:rPr>
                <w:rFonts w:cs="Arial"/>
                <w:sz w:val="18"/>
                <w:szCs w:val="18"/>
              </w:rPr>
            </w:pPr>
            <w:r w:rsidRPr="000B7032">
              <w:rPr>
                <w:rFonts w:cs="Arial"/>
                <w:sz w:val="18"/>
                <w:szCs w:val="18"/>
              </w:rPr>
              <w:t>3,945,061</w:t>
            </w:r>
          </w:p>
        </w:tc>
        <w:tc>
          <w:tcPr>
            <w:tcW w:w="1701" w:type="dxa"/>
            <w:tcBorders>
              <w:top w:val="nil"/>
              <w:left w:val="nil"/>
              <w:bottom w:val="nil"/>
              <w:right w:val="nil"/>
            </w:tcBorders>
            <w:vAlign w:val="bottom"/>
          </w:tcPr>
          <w:p w14:paraId="09541DD0" w14:textId="77777777" w:rsidR="000B7032" w:rsidRPr="001C7123" w:rsidRDefault="000B7032" w:rsidP="000B7032">
            <w:pPr>
              <w:spacing w:before="40" w:after="20"/>
              <w:jc w:val="right"/>
              <w:rPr>
                <w:rFonts w:cs="Arial"/>
                <w:b/>
                <w:sz w:val="18"/>
                <w:szCs w:val="18"/>
              </w:rPr>
            </w:pPr>
            <w:r w:rsidRPr="001C7123">
              <w:rPr>
                <w:rFonts w:cs="Arial"/>
                <w:b/>
                <w:sz w:val="18"/>
                <w:szCs w:val="18"/>
              </w:rPr>
              <w:t>20,072,657</w:t>
            </w:r>
          </w:p>
        </w:tc>
      </w:tr>
      <w:tr w:rsidR="000B7032" w:rsidRPr="000B7032" w14:paraId="234DD2C5" w14:textId="77777777" w:rsidTr="00A64ED1">
        <w:tc>
          <w:tcPr>
            <w:tcW w:w="2268" w:type="dxa"/>
            <w:tcBorders>
              <w:top w:val="nil"/>
              <w:left w:val="nil"/>
              <w:bottom w:val="nil"/>
              <w:right w:val="single" w:sz="18" w:space="0" w:color="002060"/>
            </w:tcBorders>
            <w:shd w:val="clear" w:color="auto" w:fill="auto"/>
            <w:noWrap/>
            <w:vAlign w:val="center"/>
          </w:tcPr>
          <w:p w14:paraId="0E2CE68E" w14:textId="77777777" w:rsidR="000B7032" w:rsidRPr="00F75B25" w:rsidRDefault="000B7032" w:rsidP="000B7032">
            <w:pPr>
              <w:spacing w:before="40" w:after="20"/>
              <w:rPr>
                <w:rFonts w:cs="Arial"/>
                <w:sz w:val="18"/>
                <w:szCs w:val="18"/>
              </w:rPr>
            </w:pPr>
            <w:r w:rsidRPr="00F75B25">
              <w:rPr>
                <w:rFonts w:cs="Arial"/>
                <w:sz w:val="18"/>
                <w:szCs w:val="18"/>
              </w:rPr>
              <w:t>Moira S</w:t>
            </w:r>
          </w:p>
        </w:tc>
        <w:tc>
          <w:tcPr>
            <w:tcW w:w="1701" w:type="dxa"/>
            <w:tcBorders>
              <w:top w:val="nil"/>
              <w:left w:val="single" w:sz="18" w:space="0" w:color="002060"/>
              <w:bottom w:val="nil"/>
              <w:right w:val="nil"/>
            </w:tcBorders>
            <w:shd w:val="clear" w:color="auto" w:fill="auto"/>
            <w:noWrap/>
            <w:vAlign w:val="bottom"/>
          </w:tcPr>
          <w:p w14:paraId="6B9598F2" w14:textId="77777777" w:rsidR="000B7032" w:rsidRPr="000B7032" w:rsidRDefault="000B7032" w:rsidP="000B7032">
            <w:pPr>
              <w:spacing w:before="40" w:after="20"/>
              <w:jc w:val="right"/>
              <w:rPr>
                <w:rFonts w:cs="Arial"/>
                <w:sz w:val="18"/>
                <w:szCs w:val="18"/>
              </w:rPr>
            </w:pPr>
            <w:r w:rsidRPr="000B7032">
              <w:rPr>
                <w:rFonts w:cs="Arial"/>
                <w:sz w:val="18"/>
                <w:szCs w:val="18"/>
              </w:rPr>
              <w:t>8,017,151</w:t>
            </w:r>
          </w:p>
        </w:tc>
        <w:tc>
          <w:tcPr>
            <w:tcW w:w="1701" w:type="dxa"/>
            <w:tcBorders>
              <w:top w:val="nil"/>
              <w:left w:val="nil"/>
              <w:bottom w:val="nil"/>
              <w:right w:val="nil"/>
            </w:tcBorders>
            <w:vAlign w:val="bottom"/>
          </w:tcPr>
          <w:p w14:paraId="65196111" w14:textId="77777777" w:rsidR="000B7032" w:rsidRPr="000B7032" w:rsidRDefault="000B7032" w:rsidP="000B7032">
            <w:pPr>
              <w:spacing w:before="40" w:after="20"/>
              <w:jc w:val="right"/>
              <w:rPr>
                <w:rFonts w:cs="Arial"/>
                <w:sz w:val="18"/>
                <w:szCs w:val="18"/>
              </w:rPr>
            </w:pPr>
            <w:r w:rsidRPr="000B7032">
              <w:rPr>
                <w:rFonts w:cs="Arial"/>
                <w:sz w:val="18"/>
                <w:szCs w:val="18"/>
              </w:rPr>
              <w:t>1,932,106</w:t>
            </w:r>
          </w:p>
        </w:tc>
        <w:tc>
          <w:tcPr>
            <w:tcW w:w="1701" w:type="dxa"/>
            <w:tcBorders>
              <w:top w:val="nil"/>
              <w:left w:val="nil"/>
              <w:bottom w:val="nil"/>
              <w:right w:val="nil"/>
            </w:tcBorders>
            <w:shd w:val="clear" w:color="auto" w:fill="auto"/>
            <w:noWrap/>
            <w:vAlign w:val="bottom"/>
          </w:tcPr>
          <w:p w14:paraId="19ADAB69" w14:textId="77777777" w:rsidR="000B7032" w:rsidRPr="000B7032" w:rsidRDefault="000B7032" w:rsidP="000B7032">
            <w:pPr>
              <w:spacing w:before="40" w:after="20"/>
              <w:jc w:val="right"/>
              <w:rPr>
                <w:rFonts w:cs="Arial"/>
                <w:sz w:val="18"/>
                <w:szCs w:val="18"/>
              </w:rPr>
            </w:pPr>
            <w:r w:rsidRPr="000B7032">
              <w:rPr>
                <w:rFonts w:cs="Arial"/>
                <w:sz w:val="18"/>
                <w:szCs w:val="18"/>
              </w:rPr>
              <w:t>6,018,583</w:t>
            </w:r>
          </w:p>
        </w:tc>
        <w:tc>
          <w:tcPr>
            <w:tcW w:w="1701" w:type="dxa"/>
            <w:tcBorders>
              <w:top w:val="nil"/>
              <w:left w:val="nil"/>
              <w:bottom w:val="nil"/>
              <w:right w:val="nil"/>
            </w:tcBorders>
            <w:vAlign w:val="bottom"/>
          </w:tcPr>
          <w:p w14:paraId="369593A4" w14:textId="77777777" w:rsidR="000B7032" w:rsidRPr="001C7123" w:rsidRDefault="000B7032" w:rsidP="000B7032">
            <w:pPr>
              <w:spacing w:before="40" w:after="20"/>
              <w:jc w:val="right"/>
              <w:rPr>
                <w:rFonts w:cs="Arial"/>
                <w:b/>
                <w:sz w:val="18"/>
                <w:szCs w:val="18"/>
              </w:rPr>
            </w:pPr>
            <w:r w:rsidRPr="001C7123">
              <w:rPr>
                <w:rFonts w:cs="Arial"/>
                <w:b/>
                <w:sz w:val="18"/>
                <w:szCs w:val="18"/>
              </w:rPr>
              <w:t>15,967,839</w:t>
            </w:r>
          </w:p>
        </w:tc>
      </w:tr>
      <w:tr w:rsidR="000B7032" w:rsidRPr="000B7032" w14:paraId="6A1E8392" w14:textId="77777777" w:rsidTr="00A64ED1">
        <w:tc>
          <w:tcPr>
            <w:tcW w:w="2268" w:type="dxa"/>
            <w:tcBorders>
              <w:top w:val="nil"/>
              <w:left w:val="nil"/>
              <w:bottom w:val="nil"/>
              <w:right w:val="single" w:sz="18" w:space="0" w:color="002060"/>
            </w:tcBorders>
            <w:shd w:val="clear" w:color="auto" w:fill="auto"/>
            <w:noWrap/>
            <w:vAlign w:val="center"/>
          </w:tcPr>
          <w:p w14:paraId="7B9BA163" w14:textId="77777777" w:rsidR="000B7032" w:rsidRPr="00F75B25" w:rsidRDefault="000B7032" w:rsidP="000B7032">
            <w:pPr>
              <w:spacing w:before="40" w:after="20"/>
              <w:rPr>
                <w:rFonts w:cs="Arial"/>
                <w:sz w:val="18"/>
                <w:szCs w:val="18"/>
              </w:rPr>
            </w:pPr>
            <w:r w:rsidRPr="00F75B25">
              <w:rPr>
                <w:rFonts w:cs="Arial"/>
                <w:sz w:val="18"/>
                <w:szCs w:val="18"/>
              </w:rPr>
              <w:t>Monash C</w:t>
            </w:r>
          </w:p>
        </w:tc>
        <w:tc>
          <w:tcPr>
            <w:tcW w:w="1701" w:type="dxa"/>
            <w:tcBorders>
              <w:top w:val="nil"/>
              <w:left w:val="single" w:sz="18" w:space="0" w:color="002060"/>
              <w:bottom w:val="nil"/>
              <w:right w:val="nil"/>
            </w:tcBorders>
            <w:shd w:val="clear" w:color="auto" w:fill="auto"/>
            <w:noWrap/>
            <w:vAlign w:val="bottom"/>
          </w:tcPr>
          <w:p w14:paraId="1C8B3A4B" w14:textId="77777777" w:rsidR="000B7032" w:rsidRPr="000B7032" w:rsidRDefault="000B7032" w:rsidP="000B7032">
            <w:pPr>
              <w:spacing w:before="40" w:after="20"/>
              <w:jc w:val="right"/>
              <w:rPr>
                <w:rFonts w:cs="Arial"/>
                <w:sz w:val="18"/>
                <w:szCs w:val="18"/>
              </w:rPr>
            </w:pPr>
            <w:r w:rsidRPr="000B7032">
              <w:rPr>
                <w:rFonts w:cs="Arial"/>
                <w:sz w:val="18"/>
                <w:szCs w:val="18"/>
              </w:rPr>
              <w:t>131,050,926</w:t>
            </w:r>
          </w:p>
        </w:tc>
        <w:tc>
          <w:tcPr>
            <w:tcW w:w="1701" w:type="dxa"/>
            <w:tcBorders>
              <w:top w:val="nil"/>
              <w:left w:val="nil"/>
              <w:bottom w:val="nil"/>
              <w:right w:val="nil"/>
            </w:tcBorders>
            <w:vAlign w:val="bottom"/>
          </w:tcPr>
          <w:p w14:paraId="2448154E" w14:textId="77777777" w:rsidR="000B7032" w:rsidRPr="000B7032" w:rsidRDefault="000B7032" w:rsidP="000B7032">
            <w:pPr>
              <w:spacing w:before="40" w:after="20"/>
              <w:jc w:val="right"/>
              <w:rPr>
                <w:rFonts w:cs="Arial"/>
                <w:sz w:val="18"/>
                <w:szCs w:val="18"/>
              </w:rPr>
            </w:pPr>
            <w:r w:rsidRPr="000B7032">
              <w:rPr>
                <w:rFonts w:cs="Arial"/>
                <w:sz w:val="18"/>
                <w:szCs w:val="18"/>
              </w:rPr>
              <w:t>26,187,435</w:t>
            </w:r>
          </w:p>
        </w:tc>
        <w:tc>
          <w:tcPr>
            <w:tcW w:w="1701" w:type="dxa"/>
            <w:tcBorders>
              <w:top w:val="nil"/>
              <w:left w:val="nil"/>
              <w:bottom w:val="nil"/>
              <w:right w:val="nil"/>
            </w:tcBorders>
            <w:shd w:val="clear" w:color="auto" w:fill="auto"/>
            <w:noWrap/>
            <w:vAlign w:val="bottom"/>
          </w:tcPr>
          <w:p w14:paraId="7C6624CD" w14:textId="77777777" w:rsidR="000B7032" w:rsidRPr="000B7032" w:rsidRDefault="000B7032" w:rsidP="000B7032">
            <w:pPr>
              <w:spacing w:before="40" w:after="20"/>
              <w:jc w:val="right"/>
              <w:rPr>
                <w:rFonts w:cs="Arial"/>
                <w:sz w:val="18"/>
                <w:szCs w:val="18"/>
              </w:rPr>
            </w:pPr>
            <w:r w:rsidRPr="000B7032">
              <w:rPr>
                <w:rFonts w:cs="Arial"/>
                <w:sz w:val="18"/>
                <w:szCs w:val="18"/>
              </w:rPr>
              <w:t>33,857</w:t>
            </w:r>
          </w:p>
        </w:tc>
        <w:tc>
          <w:tcPr>
            <w:tcW w:w="1701" w:type="dxa"/>
            <w:tcBorders>
              <w:top w:val="nil"/>
              <w:left w:val="nil"/>
              <w:bottom w:val="nil"/>
              <w:right w:val="nil"/>
            </w:tcBorders>
            <w:vAlign w:val="bottom"/>
          </w:tcPr>
          <w:p w14:paraId="759EDA02" w14:textId="77777777" w:rsidR="000B7032" w:rsidRPr="001C7123" w:rsidRDefault="000B7032" w:rsidP="000B7032">
            <w:pPr>
              <w:spacing w:before="40" w:after="20"/>
              <w:jc w:val="right"/>
              <w:rPr>
                <w:rFonts w:cs="Arial"/>
                <w:b/>
                <w:sz w:val="18"/>
                <w:szCs w:val="18"/>
              </w:rPr>
            </w:pPr>
            <w:r w:rsidRPr="001C7123">
              <w:rPr>
                <w:rFonts w:cs="Arial"/>
                <w:b/>
                <w:sz w:val="18"/>
                <w:szCs w:val="18"/>
              </w:rPr>
              <w:t>157,272,218</w:t>
            </w:r>
          </w:p>
        </w:tc>
      </w:tr>
      <w:tr w:rsidR="000B7032" w:rsidRPr="000B7032" w14:paraId="010199FA" w14:textId="77777777" w:rsidTr="00A64ED1">
        <w:tc>
          <w:tcPr>
            <w:tcW w:w="2268" w:type="dxa"/>
            <w:tcBorders>
              <w:top w:val="nil"/>
              <w:left w:val="nil"/>
              <w:bottom w:val="nil"/>
              <w:right w:val="single" w:sz="18" w:space="0" w:color="002060"/>
            </w:tcBorders>
            <w:shd w:val="clear" w:color="auto" w:fill="auto"/>
            <w:noWrap/>
            <w:vAlign w:val="center"/>
          </w:tcPr>
          <w:p w14:paraId="2FAA7A31" w14:textId="77777777" w:rsidR="000B7032" w:rsidRPr="00F75B25" w:rsidRDefault="000B7032" w:rsidP="000B7032">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002060"/>
              <w:bottom w:val="nil"/>
              <w:right w:val="nil"/>
            </w:tcBorders>
            <w:shd w:val="clear" w:color="auto" w:fill="auto"/>
            <w:noWrap/>
            <w:vAlign w:val="bottom"/>
          </w:tcPr>
          <w:p w14:paraId="3A1E70D5" w14:textId="77777777" w:rsidR="000B7032" w:rsidRPr="000B7032" w:rsidRDefault="000B7032" w:rsidP="000B7032">
            <w:pPr>
              <w:spacing w:before="40" w:after="20"/>
              <w:jc w:val="right"/>
              <w:rPr>
                <w:rFonts w:cs="Arial"/>
                <w:sz w:val="18"/>
                <w:szCs w:val="18"/>
              </w:rPr>
            </w:pPr>
            <w:r w:rsidRPr="000B7032">
              <w:rPr>
                <w:rFonts w:cs="Arial"/>
                <w:sz w:val="18"/>
                <w:szCs w:val="18"/>
              </w:rPr>
              <w:t>98,936,477</w:t>
            </w:r>
          </w:p>
        </w:tc>
        <w:tc>
          <w:tcPr>
            <w:tcW w:w="1701" w:type="dxa"/>
            <w:tcBorders>
              <w:top w:val="nil"/>
              <w:left w:val="nil"/>
              <w:bottom w:val="nil"/>
              <w:right w:val="nil"/>
            </w:tcBorders>
            <w:vAlign w:val="bottom"/>
          </w:tcPr>
          <w:p w14:paraId="3CDB7CB6" w14:textId="77777777" w:rsidR="000B7032" w:rsidRPr="000B7032" w:rsidRDefault="000B7032" w:rsidP="000B7032">
            <w:pPr>
              <w:spacing w:before="40" w:after="20"/>
              <w:jc w:val="right"/>
              <w:rPr>
                <w:rFonts w:cs="Arial"/>
                <w:sz w:val="18"/>
                <w:szCs w:val="18"/>
              </w:rPr>
            </w:pPr>
            <w:r w:rsidRPr="000B7032">
              <w:rPr>
                <w:rFonts w:cs="Arial"/>
                <w:sz w:val="18"/>
                <w:szCs w:val="18"/>
              </w:rPr>
              <w:t>12,937,052</w:t>
            </w:r>
          </w:p>
        </w:tc>
        <w:tc>
          <w:tcPr>
            <w:tcW w:w="1701" w:type="dxa"/>
            <w:tcBorders>
              <w:top w:val="nil"/>
              <w:left w:val="nil"/>
              <w:bottom w:val="nil"/>
              <w:right w:val="nil"/>
            </w:tcBorders>
            <w:shd w:val="clear" w:color="auto" w:fill="auto"/>
            <w:noWrap/>
            <w:vAlign w:val="bottom"/>
          </w:tcPr>
          <w:p w14:paraId="4B4C2A15"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43F74AE9" w14:textId="77777777" w:rsidR="000B7032" w:rsidRPr="001C7123" w:rsidRDefault="000B7032" w:rsidP="000B7032">
            <w:pPr>
              <w:spacing w:before="40" w:after="20"/>
              <w:jc w:val="right"/>
              <w:rPr>
                <w:rFonts w:cs="Arial"/>
                <w:b/>
                <w:sz w:val="18"/>
                <w:szCs w:val="18"/>
              </w:rPr>
            </w:pPr>
            <w:r w:rsidRPr="001C7123">
              <w:rPr>
                <w:rFonts w:cs="Arial"/>
                <w:b/>
                <w:sz w:val="18"/>
                <w:szCs w:val="18"/>
              </w:rPr>
              <w:t>111,873,530</w:t>
            </w:r>
          </w:p>
        </w:tc>
      </w:tr>
      <w:tr w:rsidR="000B7032" w:rsidRPr="000B7032" w14:paraId="18BF9F96" w14:textId="77777777" w:rsidTr="00A64ED1">
        <w:tc>
          <w:tcPr>
            <w:tcW w:w="2268" w:type="dxa"/>
            <w:tcBorders>
              <w:top w:val="nil"/>
              <w:left w:val="nil"/>
              <w:bottom w:val="nil"/>
              <w:right w:val="single" w:sz="18" w:space="0" w:color="002060"/>
            </w:tcBorders>
            <w:shd w:val="clear" w:color="auto" w:fill="auto"/>
            <w:noWrap/>
            <w:vAlign w:val="center"/>
          </w:tcPr>
          <w:p w14:paraId="357CAA51" w14:textId="77777777" w:rsidR="000B7032" w:rsidRPr="00F75B25" w:rsidRDefault="000B7032" w:rsidP="000B7032">
            <w:pPr>
              <w:spacing w:before="40" w:after="20"/>
              <w:rPr>
                <w:rFonts w:cs="Arial"/>
                <w:sz w:val="18"/>
                <w:szCs w:val="18"/>
              </w:rPr>
            </w:pPr>
            <w:r w:rsidRPr="00F75B25">
              <w:rPr>
                <w:rFonts w:cs="Arial"/>
                <w:sz w:val="18"/>
                <w:szCs w:val="18"/>
              </w:rPr>
              <w:t>Moorabool S</w:t>
            </w:r>
          </w:p>
        </w:tc>
        <w:tc>
          <w:tcPr>
            <w:tcW w:w="1701" w:type="dxa"/>
            <w:tcBorders>
              <w:top w:val="nil"/>
              <w:left w:val="single" w:sz="18" w:space="0" w:color="002060"/>
              <w:bottom w:val="nil"/>
              <w:right w:val="nil"/>
            </w:tcBorders>
            <w:shd w:val="clear" w:color="auto" w:fill="auto"/>
            <w:noWrap/>
            <w:vAlign w:val="bottom"/>
          </w:tcPr>
          <w:p w14:paraId="0A9EBC7F" w14:textId="77777777" w:rsidR="000B7032" w:rsidRPr="000B7032" w:rsidRDefault="000B7032" w:rsidP="000B7032">
            <w:pPr>
              <w:spacing w:before="40" w:after="20"/>
              <w:jc w:val="right"/>
              <w:rPr>
                <w:rFonts w:cs="Arial"/>
                <w:sz w:val="18"/>
                <w:szCs w:val="18"/>
              </w:rPr>
            </w:pPr>
            <w:r w:rsidRPr="000B7032">
              <w:rPr>
                <w:rFonts w:cs="Arial"/>
                <w:sz w:val="18"/>
                <w:szCs w:val="18"/>
              </w:rPr>
              <w:t>12,643,668</w:t>
            </w:r>
          </w:p>
        </w:tc>
        <w:tc>
          <w:tcPr>
            <w:tcW w:w="1701" w:type="dxa"/>
            <w:tcBorders>
              <w:top w:val="nil"/>
              <w:left w:val="nil"/>
              <w:bottom w:val="nil"/>
              <w:right w:val="nil"/>
            </w:tcBorders>
            <w:vAlign w:val="bottom"/>
          </w:tcPr>
          <w:p w14:paraId="06B215A1" w14:textId="77777777" w:rsidR="000B7032" w:rsidRPr="000B7032" w:rsidRDefault="000B7032" w:rsidP="000B7032">
            <w:pPr>
              <w:spacing w:before="40" w:after="20"/>
              <w:jc w:val="right"/>
              <w:rPr>
                <w:rFonts w:cs="Arial"/>
                <w:sz w:val="18"/>
                <w:szCs w:val="18"/>
              </w:rPr>
            </w:pPr>
            <w:r w:rsidRPr="000B7032">
              <w:rPr>
                <w:rFonts w:cs="Arial"/>
                <w:sz w:val="18"/>
                <w:szCs w:val="18"/>
              </w:rPr>
              <w:t>1,064,947</w:t>
            </w:r>
          </w:p>
        </w:tc>
        <w:tc>
          <w:tcPr>
            <w:tcW w:w="1701" w:type="dxa"/>
            <w:tcBorders>
              <w:top w:val="nil"/>
              <w:left w:val="nil"/>
              <w:bottom w:val="nil"/>
              <w:right w:val="nil"/>
            </w:tcBorders>
            <w:shd w:val="clear" w:color="auto" w:fill="auto"/>
            <w:noWrap/>
            <w:vAlign w:val="bottom"/>
          </w:tcPr>
          <w:p w14:paraId="78F46B85" w14:textId="77777777" w:rsidR="000B7032" w:rsidRPr="000B7032" w:rsidRDefault="000B7032" w:rsidP="000B7032">
            <w:pPr>
              <w:spacing w:before="40" w:after="20"/>
              <w:jc w:val="right"/>
              <w:rPr>
                <w:rFonts w:cs="Arial"/>
                <w:sz w:val="18"/>
                <w:szCs w:val="18"/>
              </w:rPr>
            </w:pPr>
            <w:r w:rsidRPr="000B7032">
              <w:rPr>
                <w:rFonts w:cs="Arial"/>
                <w:sz w:val="18"/>
                <w:szCs w:val="18"/>
              </w:rPr>
              <w:t>3,170,403</w:t>
            </w:r>
          </w:p>
        </w:tc>
        <w:tc>
          <w:tcPr>
            <w:tcW w:w="1701" w:type="dxa"/>
            <w:tcBorders>
              <w:top w:val="nil"/>
              <w:left w:val="nil"/>
              <w:bottom w:val="nil"/>
              <w:right w:val="nil"/>
            </w:tcBorders>
            <w:vAlign w:val="bottom"/>
          </w:tcPr>
          <w:p w14:paraId="53CDC9B2" w14:textId="77777777" w:rsidR="000B7032" w:rsidRPr="001C7123" w:rsidRDefault="000B7032" w:rsidP="000B7032">
            <w:pPr>
              <w:spacing w:before="40" w:after="20"/>
              <w:jc w:val="right"/>
              <w:rPr>
                <w:rFonts w:cs="Arial"/>
                <w:b/>
                <w:sz w:val="18"/>
                <w:szCs w:val="18"/>
              </w:rPr>
            </w:pPr>
            <w:r w:rsidRPr="001C7123">
              <w:rPr>
                <w:rFonts w:cs="Arial"/>
                <w:b/>
                <w:sz w:val="18"/>
                <w:szCs w:val="18"/>
              </w:rPr>
              <w:t>16,879,018</w:t>
            </w:r>
          </w:p>
        </w:tc>
      </w:tr>
      <w:tr w:rsidR="000B7032" w:rsidRPr="000B7032" w14:paraId="57A1811B" w14:textId="77777777" w:rsidTr="00A64ED1">
        <w:tc>
          <w:tcPr>
            <w:tcW w:w="2268" w:type="dxa"/>
            <w:tcBorders>
              <w:top w:val="nil"/>
              <w:left w:val="nil"/>
              <w:bottom w:val="nil"/>
              <w:right w:val="single" w:sz="18" w:space="0" w:color="002060"/>
            </w:tcBorders>
            <w:shd w:val="clear" w:color="auto" w:fill="auto"/>
            <w:noWrap/>
            <w:vAlign w:val="center"/>
          </w:tcPr>
          <w:p w14:paraId="0A5A02E1" w14:textId="77777777" w:rsidR="000B7032" w:rsidRPr="00F75B25" w:rsidRDefault="000B7032" w:rsidP="000B7032">
            <w:pPr>
              <w:spacing w:before="40" w:after="20"/>
              <w:rPr>
                <w:rFonts w:cs="Arial"/>
                <w:sz w:val="18"/>
                <w:szCs w:val="18"/>
              </w:rPr>
            </w:pPr>
            <w:r w:rsidRPr="00F75B25">
              <w:rPr>
                <w:rFonts w:cs="Arial"/>
                <w:sz w:val="18"/>
                <w:szCs w:val="18"/>
              </w:rPr>
              <w:t>Moreland C</w:t>
            </w:r>
          </w:p>
        </w:tc>
        <w:tc>
          <w:tcPr>
            <w:tcW w:w="1701" w:type="dxa"/>
            <w:tcBorders>
              <w:top w:val="nil"/>
              <w:left w:val="single" w:sz="18" w:space="0" w:color="002060"/>
              <w:bottom w:val="nil"/>
              <w:right w:val="nil"/>
            </w:tcBorders>
            <w:shd w:val="clear" w:color="auto" w:fill="auto"/>
            <w:noWrap/>
            <w:vAlign w:val="bottom"/>
          </w:tcPr>
          <w:p w14:paraId="3A2D2CDB" w14:textId="77777777" w:rsidR="000B7032" w:rsidRPr="000B7032" w:rsidRDefault="000B7032" w:rsidP="000B7032">
            <w:pPr>
              <w:spacing w:before="40" w:after="20"/>
              <w:jc w:val="right"/>
              <w:rPr>
                <w:rFonts w:cs="Arial"/>
                <w:sz w:val="18"/>
                <w:szCs w:val="18"/>
              </w:rPr>
            </w:pPr>
            <w:r w:rsidRPr="000B7032">
              <w:rPr>
                <w:rFonts w:cs="Arial"/>
                <w:sz w:val="18"/>
                <w:szCs w:val="18"/>
              </w:rPr>
              <w:t>104,843,097</w:t>
            </w:r>
          </w:p>
        </w:tc>
        <w:tc>
          <w:tcPr>
            <w:tcW w:w="1701" w:type="dxa"/>
            <w:tcBorders>
              <w:top w:val="nil"/>
              <w:left w:val="nil"/>
              <w:bottom w:val="nil"/>
              <w:right w:val="nil"/>
            </w:tcBorders>
            <w:vAlign w:val="bottom"/>
          </w:tcPr>
          <w:p w14:paraId="721EB375" w14:textId="77777777" w:rsidR="000B7032" w:rsidRPr="000B7032" w:rsidRDefault="000B7032" w:rsidP="000B7032">
            <w:pPr>
              <w:spacing w:before="40" w:after="20"/>
              <w:jc w:val="right"/>
              <w:rPr>
                <w:rFonts w:cs="Arial"/>
                <w:sz w:val="18"/>
                <w:szCs w:val="18"/>
              </w:rPr>
            </w:pPr>
            <w:r w:rsidRPr="000B7032">
              <w:rPr>
                <w:rFonts w:cs="Arial"/>
                <w:sz w:val="18"/>
                <w:szCs w:val="18"/>
              </w:rPr>
              <w:t>15,208,556</w:t>
            </w:r>
          </w:p>
        </w:tc>
        <w:tc>
          <w:tcPr>
            <w:tcW w:w="1701" w:type="dxa"/>
            <w:tcBorders>
              <w:top w:val="nil"/>
              <w:left w:val="nil"/>
              <w:bottom w:val="nil"/>
              <w:right w:val="nil"/>
            </w:tcBorders>
            <w:shd w:val="clear" w:color="auto" w:fill="auto"/>
            <w:noWrap/>
            <w:vAlign w:val="bottom"/>
          </w:tcPr>
          <w:p w14:paraId="1ED790E8"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4EDEE26E" w14:textId="77777777" w:rsidR="000B7032" w:rsidRPr="001C7123" w:rsidRDefault="000B7032" w:rsidP="000B7032">
            <w:pPr>
              <w:spacing w:before="40" w:after="20"/>
              <w:jc w:val="right"/>
              <w:rPr>
                <w:rFonts w:cs="Arial"/>
                <w:b/>
                <w:sz w:val="18"/>
                <w:szCs w:val="18"/>
              </w:rPr>
            </w:pPr>
            <w:r w:rsidRPr="001C7123">
              <w:rPr>
                <w:rFonts w:cs="Arial"/>
                <w:b/>
                <w:sz w:val="18"/>
                <w:szCs w:val="18"/>
              </w:rPr>
              <w:t>120,051,652</w:t>
            </w:r>
          </w:p>
        </w:tc>
      </w:tr>
      <w:tr w:rsidR="000B7032" w:rsidRPr="000B7032" w14:paraId="66A7E6F1" w14:textId="77777777" w:rsidTr="00A64ED1">
        <w:tc>
          <w:tcPr>
            <w:tcW w:w="2268" w:type="dxa"/>
            <w:tcBorders>
              <w:top w:val="nil"/>
              <w:left w:val="nil"/>
              <w:bottom w:val="nil"/>
              <w:right w:val="single" w:sz="18" w:space="0" w:color="002060"/>
            </w:tcBorders>
            <w:shd w:val="clear" w:color="auto" w:fill="auto"/>
            <w:noWrap/>
            <w:vAlign w:val="center"/>
          </w:tcPr>
          <w:p w14:paraId="69E2DF45" w14:textId="77777777" w:rsidR="000B7032" w:rsidRPr="00F75B25" w:rsidRDefault="000B7032" w:rsidP="000B7032">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002060"/>
              <w:bottom w:val="nil"/>
              <w:right w:val="nil"/>
            </w:tcBorders>
            <w:shd w:val="clear" w:color="auto" w:fill="auto"/>
            <w:noWrap/>
            <w:vAlign w:val="bottom"/>
          </w:tcPr>
          <w:p w14:paraId="3F9C3A93" w14:textId="77777777" w:rsidR="000B7032" w:rsidRPr="000B7032" w:rsidRDefault="000B7032" w:rsidP="000B7032">
            <w:pPr>
              <w:spacing w:before="40" w:after="20"/>
              <w:jc w:val="right"/>
              <w:rPr>
                <w:rFonts w:cs="Arial"/>
                <w:sz w:val="18"/>
                <w:szCs w:val="18"/>
              </w:rPr>
            </w:pPr>
            <w:r w:rsidRPr="000B7032">
              <w:rPr>
                <w:rFonts w:cs="Arial"/>
                <w:sz w:val="18"/>
                <w:szCs w:val="18"/>
              </w:rPr>
              <w:t>156,751,945</w:t>
            </w:r>
          </w:p>
        </w:tc>
        <w:tc>
          <w:tcPr>
            <w:tcW w:w="1701" w:type="dxa"/>
            <w:tcBorders>
              <w:top w:val="nil"/>
              <w:left w:val="nil"/>
              <w:bottom w:val="nil"/>
              <w:right w:val="nil"/>
            </w:tcBorders>
            <w:vAlign w:val="bottom"/>
          </w:tcPr>
          <w:p w14:paraId="677FF171" w14:textId="77777777" w:rsidR="000B7032" w:rsidRPr="000B7032" w:rsidRDefault="000B7032" w:rsidP="000B7032">
            <w:pPr>
              <w:spacing w:before="40" w:after="20"/>
              <w:jc w:val="right"/>
              <w:rPr>
                <w:rFonts w:cs="Arial"/>
                <w:sz w:val="18"/>
                <w:szCs w:val="18"/>
              </w:rPr>
            </w:pPr>
            <w:r w:rsidRPr="000B7032">
              <w:rPr>
                <w:rFonts w:cs="Arial"/>
                <w:sz w:val="18"/>
                <w:szCs w:val="18"/>
              </w:rPr>
              <w:t>13,852,271</w:t>
            </w:r>
          </w:p>
        </w:tc>
        <w:tc>
          <w:tcPr>
            <w:tcW w:w="1701" w:type="dxa"/>
            <w:tcBorders>
              <w:top w:val="nil"/>
              <w:left w:val="nil"/>
              <w:bottom w:val="nil"/>
              <w:right w:val="nil"/>
            </w:tcBorders>
            <w:shd w:val="clear" w:color="auto" w:fill="auto"/>
            <w:noWrap/>
            <w:vAlign w:val="bottom"/>
          </w:tcPr>
          <w:p w14:paraId="325E664D" w14:textId="77777777" w:rsidR="000B7032" w:rsidRPr="000B7032" w:rsidRDefault="000B7032" w:rsidP="000B7032">
            <w:pPr>
              <w:spacing w:before="40" w:after="20"/>
              <w:jc w:val="right"/>
              <w:rPr>
                <w:rFonts w:cs="Arial"/>
                <w:sz w:val="18"/>
                <w:szCs w:val="18"/>
              </w:rPr>
            </w:pPr>
            <w:r w:rsidRPr="000B7032">
              <w:rPr>
                <w:rFonts w:cs="Arial"/>
                <w:sz w:val="18"/>
                <w:szCs w:val="18"/>
              </w:rPr>
              <w:t>9,446,810</w:t>
            </w:r>
          </w:p>
        </w:tc>
        <w:tc>
          <w:tcPr>
            <w:tcW w:w="1701" w:type="dxa"/>
            <w:tcBorders>
              <w:top w:val="nil"/>
              <w:left w:val="nil"/>
              <w:bottom w:val="nil"/>
              <w:right w:val="nil"/>
            </w:tcBorders>
            <w:vAlign w:val="bottom"/>
          </w:tcPr>
          <w:p w14:paraId="6A87612D" w14:textId="77777777" w:rsidR="000B7032" w:rsidRPr="001C7123" w:rsidRDefault="000B7032" w:rsidP="000B7032">
            <w:pPr>
              <w:spacing w:before="40" w:after="20"/>
              <w:jc w:val="right"/>
              <w:rPr>
                <w:rFonts w:cs="Arial"/>
                <w:b/>
                <w:sz w:val="18"/>
                <w:szCs w:val="18"/>
              </w:rPr>
            </w:pPr>
            <w:r w:rsidRPr="001C7123">
              <w:rPr>
                <w:rFonts w:cs="Arial"/>
                <w:b/>
                <w:sz w:val="18"/>
                <w:szCs w:val="18"/>
              </w:rPr>
              <w:t>180,051,027</w:t>
            </w:r>
          </w:p>
        </w:tc>
      </w:tr>
      <w:tr w:rsidR="000B7032" w:rsidRPr="000B7032" w14:paraId="71DD084C" w14:textId="77777777" w:rsidTr="00A64ED1">
        <w:tc>
          <w:tcPr>
            <w:tcW w:w="2268" w:type="dxa"/>
            <w:tcBorders>
              <w:top w:val="nil"/>
              <w:left w:val="nil"/>
              <w:bottom w:val="nil"/>
              <w:right w:val="single" w:sz="18" w:space="0" w:color="002060"/>
            </w:tcBorders>
            <w:shd w:val="clear" w:color="auto" w:fill="auto"/>
            <w:noWrap/>
            <w:vAlign w:val="center"/>
          </w:tcPr>
          <w:p w14:paraId="5253A575" w14:textId="77777777" w:rsidR="000B7032" w:rsidRPr="00F75B25" w:rsidRDefault="000B7032" w:rsidP="000B7032">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002060"/>
              <w:bottom w:val="nil"/>
              <w:right w:val="nil"/>
            </w:tcBorders>
            <w:shd w:val="clear" w:color="auto" w:fill="auto"/>
            <w:noWrap/>
            <w:vAlign w:val="bottom"/>
          </w:tcPr>
          <w:p w14:paraId="6DFF67A5" w14:textId="77777777" w:rsidR="000B7032" w:rsidRPr="000B7032" w:rsidRDefault="000B7032" w:rsidP="000B7032">
            <w:pPr>
              <w:spacing w:before="40" w:after="20"/>
              <w:jc w:val="right"/>
              <w:rPr>
                <w:rFonts w:cs="Arial"/>
                <w:sz w:val="18"/>
                <w:szCs w:val="18"/>
              </w:rPr>
            </w:pPr>
            <w:r w:rsidRPr="000B7032">
              <w:rPr>
                <w:rFonts w:cs="Arial"/>
                <w:sz w:val="18"/>
                <w:szCs w:val="18"/>
              </w:rPr>
              <w:t>8,786,064</w:t>
            </w:r>
          </w:p>
        </w:tc>
        <w:tc>
          <w:tcPr>
            <w:tcW w:w="1701" w:type="dxa"/>
            <w:tcBorders>
              <w:top w:val="nil"/>
              <w:left w:val="nil"/>
              <w:bottom w:val="nil"/>
              <w:right w:val="nil"/>
            </w:tcBorders>
            <w:vAlign w:val="bottom"/>
          </w:tcPr>
          <w:p w14:paraId="7A382597" w14:textId="77777777" w:rsidR="000B7032" w:rsidRPr="000B7032" w:rsidRDefault="000B7032" w:rsidP="000B7032">
            <w:pPr>
              <w:spacing w:before="40" w:after="20"/>
              <w:jc w:val="right"/>
              <w:rPr>
                <w:rFonts w:cs="Arial"/>
                <w:sz w:val="18"/>
                <w:szCs w:val="18"/>
              </w:rPr>
            </w:pPr>
            <w:r w:rsidRPr="000B7032">
              <w:rPr>
                <w:rFonts w:cs="Arial"/>
                <w:sz w:val="18"/>
                <w:szCs w:val="18"/>
              </w:rPr>
              <w:t>992,836</w:t>
            </w:r>
          </w:p>
        </w:tc>
        <w:tc>
          <w:tcPr>
            <w:tcW w:w="1701" w:type="dxa"/>
            <w:tcBorders>
              <w:top w:val="nil"/>
              <w:left w:val="nil"/>
              <w:bottom w:val="nil"/>
              <w:right w:val="nil"/>
            </w:tcBorders>
            <w:shd w:val="clear" w:color="auto" w:fill="auto"/>
            <w:noWrap/>
            <w:vAlign w:val="bottom"/>
          </w:tcPr>
          <w:p w14:paraId="57070D69" w14:textId="77777777" w:rsidR="000B7032" w:rsidRPr="000B7032" w:rsidRDefault="000B7032" w:rsidP="000B7032">
            <w:pPr>
              <w:spacing w:before="40" w:after="20"/>
              <w:jc w:val="right"/>
              <w:rPr>
                <w:rFonts w:cs="Arial"/>
                <w:sz w:val="18"/>
                <w:szCs w:val="18"/>
              </w:rPr>
            </w:pPr>
            <w:r w:rsidRPr="000B7032">
              <w:rPr>
                <w:rFonts w:cs="Arial"/>
                <w:sz w:val="18"/>
                <w:szCs w:val="18"/>
              </w:rPr>
              <w:t>1,798,503</w:t>
            </w:r>
          </w:p>
        </w:tc>
        <w:tc>
          <w:tcPr>
            <w:tcW w:w="1701" w:type="dxa"/>
            <w:tcBorders>
              <w:top w:val="nil"/>
              <w:left w:val="nil"/>
              <w:bottom w:val="nil"/>
              <w:right w:val="nil"/>
            </w:tcBorders>
            <w:vAlign w:val="bottom"/>
          </w:tcPr>
          <w:p w14:paraId="449A6337" w14:textId="77777777" w:rsidR="000B7032" w:rsidRPr="001C7123" w:rsidRDefault="000B7032" w:rsidP="000B7032">
            <w:pPr>
              <w:spacing w:before="40" w:after="20"/>
              <w:jc w:val="right"/>
              <w:rPr>
                <w:rFonts w:cs="Arial"/>
                <w:b/>
                <w:sz w:val="18"/>
                <w:szCs w:val="18"/>
              </w:rPr>
            </w:pPr>
            <w:r w:rsidRPr="001C7123">
              <w:rPr>
                <w:rFonts w:cs="Arial"/>
                <w:b/>
                <w:sz w:val="18"/>
                <w:szCs w:val="18"/>
              </w:rPr>
              <w:t>11,577,402</w:t>
            </w:r>
          </w:p>
        </w:tc>
      </w:tr>
      <w:tr w:rsidR="000B7032" w:rsidRPr="000B7032" w14:paraId="2421A4B0" w14:textId="77777777" w:rsidTr="00A64ED1">
        <w:tc>
          <w:tcPr>
            <w:tcW w:w="2268" w:type="dxa"/>
            <w:tcBorders>
              <w:top w:val="nil"/>
              <w:left w:val="nil"/>
              <w:bottom w:val="nil"/>
              <w:right w:val="single" w:sz="18" w:space="0" w:color="002060"/>
            </w:tcBorders>
            <w:shd w:val="clear" w:color="auto" w:fill="auto"/>
            <w:noWrap/>
            <w:vAlign w:val="center"/>
          </w:tcPr>
          <w:p w14:paraId="47944B36" w14:textId="77777777" w:rsidR="000B7032" w:rsidRPr="00F75B25" w:rsidRDefault="000B7032" w:rsidP="000B7032">
            <w:pPr>
              <w:spacing w:before="40" w:after="20"/>
              <w:rPr>
                <w:rFonts w:cs="Arial"/>
                <w:sz w:val="18"/>
                <w:szCs w:val="18"/>
              </w:rPr>
            </w:pPr>
            <w:r w:rsidRPr="00F75B25">
              <w:rPr>
                <w:rFonts w:cs="Arial"/>
                <w:sz w:val="18"/>
                <w:szCs w:val="18"/>
              </w:rPr>
              <w:t>Moyne S</w:t>
            </w:r>
          </w:p>
        </w:tc>
        <w:tc>
          <w:tcPr>
            <w:tcW w:w="1701" w:type="dxa"/>
            <w:tcBorders>
              <w:top w:val="nil"/>
              <w:left w:val="single" w:sz="18" w:space="0" w:color="002060"/>
              <w:bottom w:val="nil"/>
              <w:right w:val="nil"/>
            </w:tcBorders>
            <w:shd w:val="clear" w:color="auto" w:fill="auto"/>
            <w:noWrap/>
            <w:vAlign w:val="bottom"/>
          </w:tcPr>
          <w:p w14:paraId="1F163D59" w14:textId="77777777" w:rsidR="000B7032" w:rsidRPr="000B7032" w:rsidRDefault="000B7032" w:rsidP="000B7032">
            <w:pPr>
              <w:spacing w:before="40" w:after="20"/>
              <w:jc w:val="right"/>
              <w:rPr>
                <w:rFonts w:cs="Arial"/>
                <w:sz w:val="18"/>
                <w:szCs w:val="18"/>
              </w:rPr>
            </w:pPr>
            <w:r w:rsidRPr="000B7032">
              <w:rPr>
                <w:rFonts w:cs="Arial"/>
                <w:sz w:val="18"/>
                <w:szCs w:val="18"/>
              </w:rPr>
              <w:t>4,672,591</w:t>
            </w:r>
          </w:p>
        </w:tc>
        <w:tc>
          <w:tcPr>
            <w:tcW w:w="1701" w:type="dxa"/>
            <w:tcBorders>
              <w:top w:val="nil"/>
              <w:left w:val="nil"/>
              <w:bottom w:val="nil"/>
              <w:right w:val="nil"/>
            </w:tcBorders>
            <w:vAlign w:val="bottom"/>
          </w:tcPr>
          <w:p w14:paraId="333C33EF" w14:textId="77777777" w:rsidR="000B7032" w:rsidRPr="000B7032" w:rsidRDefault="000B7032" w:rsidP="000B7032">
            <w:pPr>
              <w:spacing w:before="40" w:after="20"/>
              <w:jc w:val="right"/>
              <w:rPr>
                <w:rFonts w:cs="Arial"/>
                <w:sz w:val="18"/>
                <w:szCs w:val="18"/>
              </w:rPr>
            </w:pPr>
            <w:r w:rsidRPr="000B7032">
              <w:rPr>
                <w:rFonts w:cs="Arial"/>
                <w:sz w:val="18"/>
                <w:szCs w:val="18"/>
              </w:rPr>
              <w:t>1,046,149</w:t>
            </w:r>
          </w:p>
        </w:tc>
        <w:tc>
          <w:tcPr>
            <w:tcW w:w="1701" w:type="dxa"/>
            <w:tcBorders>
              <w:top w:val="nil"/>
              <w:left w:val="nil"/>
              <w:bottom w:val="nil"/>
              <w:right w:val="nil"/>
            </w:tcBorders>
            <w:shd w:val="clear" w:color="auto" w:fill="auto"/>
            <w:noWrap/>
            <w:vAlign w:val="bottom"/>
          </w:tcPr>
          <w:p w14:paraId="27A11EEF" w14:textId="77777777" w:rsidR="000B7032" w:rsidRPr="000B7032" w:rsidRDefault="000B7032" w:rsidP="000B7032">
            <w:pPr>
              <w:spacing w:before="40" w:after="20"/>
              <w:jc w:val="right"/>
              <w:rPr>
                <w:rFonts w:cs="Arial"/>
                <w:sz w:val="18"/>
                <w:szCs w:val="18"/>
              </w:rPr>
            </w:pPr>
            <w:r w:rsidRPr="000B7032">
              <w:rPr>
                <w:rFonts w:cs="Arial"/>
                <w:sz w:val="18"/>
                <w:szCs w:val="18"/>
              </w:rPr>
              <w:t>14,617,906</w:t>
            </w:r>
          </w:p>
        </w:tc>
        <w:tc>
          <w:tcPr>
            <w:tcW w:w="1701" w:type="dxa"/>
            <w:tcBorders>
              <w:top w:val="nil"/>
              <w:left w:val="nil"/>
              <w:bottom w:val="nil"/>
              <w:right w:val="nil"/>
            </w:tcBorders>
            <w:vAlign w:val="bottom"/>
          </w:tcPr>
          <w:p w14:paraId="6B2C78C2" w14:textId="77777777" w:rsidR="000B7032" w:rsidRPr="001C7123" w:rsidRDefault="000B7032" w:rsidP="000B7032">
            <w:pPr>
              <w:spacing w:before="40" w:after="20"/>
              <w:jc w:val="right"/>
              <w:rPr>
                <w:rFonts w:cs="Arial"/>
                <w:b/>
                <w:sz w:val="18"/>
                <w:szCs w:val="18"/>
              </w:rPr>
            </w:pPr>
            <w:r w:rsidRPr="001C7123">
              <w:rPr>
                <w:rFonts w:cs="Arial"/>
                <w:b/>
                <w:sz w:val="18"/>
                <w:szCs w:val="18"/>
              </w:rPr>
              <w:t>20,336,647</w:t>
            </w:r>
          </w:p>
        </w:tc>
      </w:tr>
      <w:tr w:rsidR="000B7032" w:rsidRPr="000B7032" w14:paraId="341A49CA" w14:textId="77777777" w:rsidTr="00A64ED1">
        <w:tc>
          <w:tcPr>
            <w:tcW w:w="2268" w:type="dxa"/>
            <w:tcBorders>
              <w:top w:val="nil"/>
              <w:left w:val="nil"/>
              <w:bottom w:val="nil"/>
              <w:right w:val="single" w:sz="18" w:space="0" w:color="002060"/>
            </w:tcBorders>
            <w:shd w:val="clear" w:color="auto" w:fill="auto"/>
            <w:noWrap/>
            <w:vAlign w:val="center"/>
          </w:tcPr>
          <w:p w14:paraId="39B7B14E" w14:textId="77777777" w:rsidR="000B7032" w:rsidRPr="00F75B25" w:rsidRDefault="000B7032" w:rsidP="000B7032">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002060"/>
              <w:bottom w:val="nil"/>
              <w:right w:val="nil"/>
            </w:tcBorders>
            <w:shd w:val="clear" w:color="auto" w:fill="auto"/>
            <w:noWrap/>
            <w:vAlign w:val="bottom"/>
          </w:tcPr>
          <w:p w14:paraId="5719CE1C" w14:textId="77777777" w:rsidR="000B7032" w:rsidRPr="000B7032" w:rsidRDefault="000B7032" w:rsidP="000B7032">
            <w:pPr>
              <w:spacing w:before="40" w:after="20"/>
              <w:jc w:val="right"/>
              <w:rPr>
                <w:rFonts w:cs="Arial"/>
                <w:sz w:val="18"/>
                <w:szCs w:val="18"/>
              </w:rPr>
            </w:pPr>
            <w:r w:rsidRPr="000B7032">
              <w:rPr>
                <w:rFonts w:cs="Arial"/>
                <w:sz w:val="18"/>
                <w:szCs w:val="18"/>
              </w:rPr>
              <w:t>4,888,360</w:t>
            </w:r>
          </w:p>
        </w:tc>
        <w:tc>
          <w:tcPr>
            <w:tcW w:w="1701" w:type="dxa"/>
            <w:tcBorders>
              <w:top w:val="nil"/>
              <w:left w:val="nil"/>
              <w:bottom w:val="nil"/>
              <w:right w:val="nil"/>
            </w:tcBorders>
            <w:vAlign w:val="bottom"/>
          </w:tcPr>
          <w:p w14:paraId="1404DAAC" w14:textId="77777777" w:rsidR="000B7032" w:rsidRPr="000B7032" w:rsidRDefault="000B7032" w:rsidP="000B7032">
            <w:pPr>
              <w:spacing w:before="40" w:after="20"/>
              <w:jc w:val="right"/>
              <w:rPr>
                <w:rFonts w:cs="Arial"/>
                <w:sz w:val="18"/>
                <w:szCs w:val="18"/>
              </w:rPr>
            </w:pPr>
            <w:r w:rsidRPr="000B7032">
              <w:rPr>
                <w:rFonts w:cs="Arial"/>
                <w:sz w:val="18"/>
                <w:szCs w:val="18"/>
              </w:rPr>
              <w:t>660,120</w:t>
            </w:r>
          </w:p>
        </w:tc>
        <w:tc>
          <w:tcPr>
            <w:tcW w:w="1701" w:type="dxa"/>
            <w:tcBorders>
              <w:top w:val="nil"/>
              <w:left w:val="nil"/>
              <w:bottom w:val="nil"/>
              <w:right w:val="nil"/>
            </w:tcBorders>
            <w:shd w:val="clear" w:color="auto" w:fill="auto"/>
            <w:noWrap/>
            <w:vAlign w:val="bottom"/>
          </w:tcPr>
          <w:p w14:paraId="1945AB70" w14:textId="77777777" w:rsidR="000B7032" w:rsidRPr="000B7032" w:rsidRDefault="000B7032" w:rsidP="000B7032">
            <w:pPr>
              <w:spacing w:before="40" w:after="20"/>
              <w:jc w:val="right"/>
              <w:rPr>
                <w:rFonts w:cs="Arial"/>
                <w:sz w:val="18"/>
                <w:szCs w:val="18"/>
              </w:rPr>
            </w:pPr>
            <w:r w:rsidRPr="000B7032">
              <w:rPr>
                <w:rFonts w:cs="Arial"/>
                <w:sz w:val="18"/>
                <w:szCs w:val="18"/>
              </w:rPr>
              <w:t>6,635,709</w:t>
            </w:r>
          </w:p>
        </w:tc>
        <w:tc>
          <w:tcPr>
            <w:tcW w:w="1701" w:type="dxa"/>
            <w:tcBorders>
              <w:top w:val="nil"/>
              <w:left w:val="nil"/>
              <w:bottom w:val="nil"/>
              <w:right w:val="nil"/>
            </w:tcBorders>
            <w:vAlign w:val="bottom"/>
          </w:tcPr>
          <w:p w14:paraId="20CEAEF2" w14:textId="77777777" w:rsidR="000B7032" w:rsidRPr="001C7123" w:rsidRDefault="000B7032" w:rsidP="000B7032">
            <w:pPr>
              <w:spacing w:before="40" w:after="20"/>
              <w:jc w:val="right"/>
              <w:rPr>
                <w:rFonts w:cs="Arial"/>
                <w:b/>
                <w:sz w:val="18"/>
                <w:szCs w:val="18"/>
              </w:rPr>
            </w:pPr>
            <w:r w:rsidRPr="001C7123">
              <w:rPr>
                <w:rFonts w:cs="Arial"/>
                <w:b/>
                <w:sz w:val="18"/>
                <w:szCs w:val="18"/>
              </w:rPr>
              <w:t>12,184,189</w:t>
            </w:r>
          </w:p>
        </w:tc>
      </w:tr>
      <w:tr w:rsidR="000B7032" w:rsidRPr="000B7032" w14:paraId="03EF318E" w14:textId="77777777" w:rsidTr="00A64ED1">
        <w:tc>
          <w:tcPr>
            <w:tcW w:w="2268" w:type="dxa"/>
            <w:tcBorders>
              <w:top w:val="nil"/>
              <w:left w:val="nil"/>
              <w:bottom w:val="nil"/>
              <w:right w:val="single" w:sz="18" w:space="0" w:color="002060"/>
            </w:tcBorders>
            <w:shd w:val="clear" w:color="auto" w:fill="auto"/>
            <w:noWrap/>
            <w:vAlign w:val="center"/>
          </w:tcPr>
          <w:p w14:paraId="6F8D95FC" w14:textId="77777777" w:rsidR="000B7032" w:rsidRPr="00F75B25" w:rsidRDefault="000B7032" w:rsidP="000B7032">
            <w:pPr>
              <w:spacing w:before="40" w:after="20"/>
              <w:rPr>
                <w:rFonts w:cs="Arial"/>
                <w:sz w:val="18"/>
                <w:szCs w:val="18"/>
              </w:rPr>
            </w:pPr>
            <w:r w:rsidRPr="00F75B25">
              <w:rPr>
                <w:rFonts w:cs="Arial"/>
                <w:sz w:val="18"/>
                <w:szCs w:val="18"/>
              </w:rPr>
              <w:t>Nillumbik S</w:t>
            </w:r>
          </w:p>
        </w:tc>
        <w:tc>
          <w:tcPr>
            <w:tcW w:w="1701" w:type="dxa"/>
            <w:tcBorders>
              <w:top w:val="nil"/>
              <w:left w:val="single" w:sz="18" w:space="0" w:color="002060"/>
              <w:bottom w:val="nil"/>
              <w:right w:val="nil"/>
            </w:tcBorders>
            <w:shd w:val="clear" w:color="auto" w:fill="auto"/>
            <w:noWrap/>
            <w:vAlign w:val="bottom"/>
          </w:tcPr>
          <w:p w14:paraId="25BFC8F4" w14:textId="77777777" w:rsidR="000B7032" w:rsidRPr="000B7032" w:rsidRDefault="000B7032" w:rsidP="000B7032">
            <w:pPr>
              <w:spacing w:before="40" w:after="20"/>
              <w:jc w:val="right"/>
              <w:rPr>
                <w:rFonts w:cs="Arial"/>
                <w:sz w:val="18"/>
                <w:szCs w:val="18"/>
              </w:rPr>
            </w:pPr>
            <w:r w:rsidRPr="000B7032">
              <w:rPr>
                <w:rFonts w:cs="Arial"/>
                <w:sz w:val="18"/>
                <w:szCs w:val="18"/>
              </w:rPr>
              <w:t>32,148,693</w:t>
            </w:r>
          </w:p>
        </w:tc>
        <w:tc>
          <w:tcPr>
            <w:tcW w:w="1701" w:type="dxa"/>
            <w:tcBorders>
              <w:top w:val="nil"/>
              <w:left w:val="nil"/>
              <w:bottom w:val="nil"/>
              <w:right w:val="nil"/>
            </w:tcBorders>
            <w:vAlign w:val="bottom"/>
          </w:tcPr>
          <w:p w14:paraId="498CFB67" w14:textId="77777777" w:rsidR="000B7032" w:rsidRPr="000B7032" w:rsidRDefault="000B7032" w:rsidP="000B7032">
            <w:pPr>
              <w:spacing w:before="40" w:after="20"/>
              <w:jc w:val="right"/>
              <w:rPr>
                <w:rFonts w:cs="Arial"/>
                <w:sz w:val="18"/>
                <w:szCs w:val="18"/>
              </w:rPr>
            </w:pPr>
            <w:r w:rsidRPr="000B7032">
              <w:rPr>
                <w:rFonts w:cs="Arial"/>
                <w:sz w:val="18"/>
                <w:szCs w:val="18"/>
              </w:rPr>
              <w:t>2,367,155</w:t>
            </w:r>
          </w:p>
        </w:tc>
        <w:tc>
          <w:tcPr>
            <w:tcW w:w="1701" w:type="dxa"/>
            <w:tcBorders>
              <w:top w:val="nil"/>
              <w:left w:val="nil"/>
              <w:bottom w:val="nil"/>
              <w:right w:val="nil"/>
            </w:tcBorders>
            <w:shd w:val="clear" w:color="auto" w:fill="auto"/>
            <w:noWrap/>
            <w:vAlign w:val="bottom"/>
          </w:tcPr>
          <w:p w14:paraId="40957230" w14:textId="77777777" w:rsidR="000B7032" w:rsidRPr="000B7032" w:rsidRDefault="000B7032" w:rsidP="000B7032">
            <w:pPr>
              <w:spacing w:before="40" w:after="20"/>
              <w:jc w:val="right"/>
              <w:rPr>
                <w:rFonts w:cs="Arial"/>
                <w:sz w:val="18"/>
                <w:szCs w:val="18"/>
              </w:rPr>
            </w:pPr>
            <w:r w:rsidRPr="000B7032">
              <w:rPr>
                <w:rFonts w:cs="Arial"/>
                <w:sz w:val="18"/>
                <w:szCs w:val="18"/>
              </w:rPr>
              <w:t>8,482,031</w:t>
            </w:r>
          </w:p>
        </w:tc>
        <w:tc>
          <w:tcPr>
            <w:tcW w:w="1701" w:type="dxa"/>
            <w:tcBorders>
              <w:top w:val="nil"/>
              <w:left w:val="nil"/>
              <w:bottom w:val="nil"/>
              <w:right w:val="nil"/>
            </w:tcBorders>
            <w:vAlign w:val="bottom"/>
          </w:tcPr>
          <w:p w14:paraId="404A7820" w14:textId="77777777" w:rsidR="000B7032" w:rsidRPr="001C7123" w:rsidRDefault="000B7032" w:rsidP="000B7032">
            <w:pPr>
              <w:spacing w:before="40" w:after="20"/>
              <w:jc w:val="right"/>
              <w:rPr>
                <w:rFonts w:cs="Arial"/>
                <w:b/>
                <w:sz w:val="18"/>
                <w:szCs w:val="18"/>
              </w:rPr>
            </w:pPr>
            <w:r w:rsidRPr="001C7123">
              <w:rPr>
                <w:rFonts w:cs="Arial"/>
                <w:b/>
                <w:sz w:val="18"/>
                <w:szCs w:val="18"/>
              </w:rPr>
              <w:t>42,997,879</w:t>
            </w:r>
          </w:p>
        </w:tc>
      </w:tr>
      <w:tr w:rsidR="000B7032" w:rsidRPr="000B7032" w14:paraId="4110774D" w14:textId="77777777" w:rsidTr="00A64ED1">
        <w:tc>
          <w:tcPr>
            <w:tcW w:w="2268" w:type="dxa"/>
            <w:tcBorders>
              <w:top w:val="nil"/>
              <w:left w:val="nil"/>
              <w:bottom w:val="nil"/>
              <w:right w:val="single" w:sz="18" w:space="0" w:color="002060"/>
            </w:tcBorders>
            <w:shd w:val="clear" w:color="auto" w:fill="auto"/>
            <w:noWrap/>
            <w:vAlign w:val="center"/>
          </w:tcPr>
          <w:p w14:paraId="0A4CC478" w14:textId="77777777" w:rsidR="000B7032" w:rsidRPr="00F75B25" w:rsidRDefault="000B7032" w:rsidP="000B7032">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002060"/>
              <w:bottom w:val="nil"/>
              <w:right w:val="nil"/>
            </w:tcBorders>
            <w:shd w:val="clear" w:color="auto" w:fill="auto"/>
            <w:noWrap/>
            <w:vAlign w:val="bottom"/>
          </w:tcPr>
          <w:p w14:paraId="3E19E5B1" w14:textId="77777777" w:rsidR="000B7032" w:rsidRPr="000B7032" w:rsidRDefault="000B7032" w:rsidP="000B7032">
            <w:pPr>
              <w:spacing w:before="40" w:after="20"/>
              <w:jc w:val="right"/>
              <w:rPr>
                <w:rFonts w:cs="Arial"/>
                <w:sz w:val="18"/>
                <w:szCs w:val="18"/>
              </w:rPr>
            </w:pPr>
            <w:r w:rsidRPr="000B7032">
              <w:rPr>
                <w:rFonts w:cs="Arial"/>
                <w:sz w:val="18"/>
                <w:szCs w:val="18"/>
              </w:rPr>
              <w:t>2,939,421</w:t>
            </w:r>
          </w:p>
        </w:tc>
        <w:tc>
          <w:tcPr>
            <w:tcW w:w="1701" w:type="dxa"/>
            <w:tcBorders>
              <w:top w:val="nil"/>
              <w:left w:val="nil"/>
              <w:bottom w:val="nil"/>
              <w:right w:val="nil"/>
            </w:tcBorders>
            <w:vAlign w:val="bottom"/>
          </w:tcPr>
          <w:p w14:paraId="028D96B0" w14:textId="77777777" w:rsidR="000B7032" w:rsidRPr="000B7032" w:rsidRDefault="000B7032" w:rsidP="000B7032">
            <w:pPr>
              <w:spacing w:before="40" w:after="20"/>
              <w:jc w:val="right"/>
              <w:rPr>
                <w:rFonts w:cs="Arial"/>
                <w:sz w:val="18"/>
                <w:szCs w:val="18"/>
              </w:rPr>
            </w:pPr>
            <w:r w:rsidRPr="000B7032">
              <w:rPr>
                <w:rFonts w:cs="Arial"/>
                <w:sz w:val="18"/>
                <w:szCs w:val="18"/>
              </w:rPr>
              <w:t>643,072</w:t>
            </w:r>
          </w:p>
        </w:tc>
        <w:tc>
          <w:tcPr>
            <w:tcW w:w="1701" w:type="dxa"/>
            <w:tcBorders>
              <w:top w:val="nil"/>
              <w:left w:val="nil"/>
              <w:bottom w:val="nil"/>
              <w:right w:val="nil"/>
            </w:tcBorders>
            <w:shd w:val="clear" w:color="auto" w:fill="auto"/>
            <w:noWrap/>
            <w:vAlign w:val="bottom"/>
          </w:tcPr>
          <w:p w14:paraId="0CDA9A2F" w14:textId="77777777" w:rsidR="000B7032" w:rsidRPr="000B7032" w:rsidRDefault="000B7032" w:rsidP="000B7032">
            <w:pPr>
              <w:spacing w:before="40" w:after="20"/>
              <w:jc w:val="right"/>
              <w:rPr>
                <w:rFonts w:cs="Arial"/>
                <w:sz w:val="18"/>
                <w:szCs w:val="18"/>
              </w:rPr>
            </w:pPr>
            <w:r w:rsidRPr="000B7032">
              <w:rPr>
                <w:rFonts w:cs="Arial"/>
                <w:sz w:val="18"/>
                <w:szCs w:val="18"/>
              </w:rPr>
              <w:t>2,812,118</w:t>
            </w:r>
          </w:p>
        </w:tc>
        <w:tc>
          <w:tcPr>
            <w:tcW w:w="1701" w:type="dxa"/>
            <w:tcBorders>
              <w:top w:val="nil"/>
              <w:left w:val="nil"/>
              <w:bottom w:val="nil"/>
              <w:right w:val="nil"/>
            </w:tcBorders>
            <w:vAlign w:val="bottom"/>
          </w:tcPr>
          <w:p w14:paraId="3959B20D" w14:textId="77777777" w:rsidR="000B7032" w:rsidRPr="001C7123" w:rsidRDefault="000B7032" w:rsidP="000B7032">
            <w:pPr>
              <w:spacing w:before="40" w:after="20"/>
              <w:jc w:val="right"/>
              <w:rPr>
                <w:rFonts w:cs="Arial"/>
                <w:b/>
                <w:sz w:val="18"/>
                <w:szCs w:val="18"/>
              </w:rPr>
            </w:pPr>
            <w:r w:rsidRPr="001C7123">
              <w:rPr>
                <w:rFonts w:cs="Arial"/>
                <w:b/>
                <w:sz w:val="18"/>
                <w:szCs w:val="18"/>
              </w:rPr>
              <w:t>6,394,611</w:t>
            </w:r>
          </w:p>
        </w:tc>
      </w:tr>
      <w:tr w:rsidR="000B7032" w:rsidRPr="000B7032" w14:paraId="43DA2CBE" w14:textId="77777777" w:rsidTr="00A64ED1">
        <w:tc>
          <w:tcPr>
            <w:tcW w:w="2268" w:type="dxa"/>
            <w:tcBorders>
              <w:top w:val="nil"/>
              <w:left w:val="nil"/>
              <w:bottom w:val="nil"/>
              <w:right w:val="single" w:sz="18" w:space="0" w:color="002060"/>
            </w:tcBorders>
            <w:shd w:val="clear" w:color="auto" w:fill="auto"/>
            <w:noWrap/>
            <w:vAlign w:val="center"/>
          </w:tcPr>
          <w:p w14:paraId="2FBDA6AE" w14:textId="77777777" w:rsidR="000B7032" w:rsidRPr="00F75B25" w:rsidRDefault="000B7032" w:rsidP="000B7032">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002060"/>
              <w:bottom w:val="nil"/>
              <w:right w:val="nil"/>
            </w:tcBorders>
            <w:shd w:val="clear" w:color="auto" w:fill="auto"/>
            <w:noWrap/>
            <w:vAlign w:val="bottom"/>
          </w:tcPr>
          <w:p w14:paraId="19B035A8" w14:textId="77777777" w:rsidR="000B7032" w:rsidRPr="000B7032" w:rsidRDefault="000B7032" w:rsidP="000B7032">
            <w:pPr>
              <w:spacing w:before="40" w:after="20"/>
              <w:jc w:val="right"/>
              <w:rPr>
                <w:rFonts w:cs="Arial"/>
                <w:sz w:val="18"/>
                <w:szCs w:val="18"/>
              </w:rPr>
            </w:pPr>
            <w:r w:rsidRPr="000B7032">
              <w:rPr>
                <w:rFonts w:cs="Arial"/>
                <w:sz w:val="18"/>
                <w:szCs w:val="18"/>
              </w:rPr>
              <w:t>121,588,189</w:t>
            </w:r>
          </w:p>
        </w:tc>
        <w:tc>
          <w:tcPr>
            <w:tcW w:w="1701" w:type="dxa"/>
            <w:tcBorders>
              <w:top w:val="nil"/>
              <w:left w:val="nil"/>
              <w:bottom w:val="nil"/>
              <w:right w:val="nil"/>
            </w:tcBorders>
            <w:vAlign w:val="bottom"/>
          </w:tcPr>
          <w:p w14:paraId="18073CB5" w14:textId="77777777" w:rsidR="000B7032" w:rsidRPr="000B7032" w:rsidRDefault="000B7032" w:rsidP="000B7032">
            <w:pPr>
              <w:spacing w:before="40" w:after="20"/>
              <w:jc w:val="right"/>
              <w:rPr>
                <w:rFonts w:cs="Arial"/>
                <w:sz w:val="18"/>
                <w:szCs w:val="18"/>
              </w:rPr>
            </w:pPr>
            <w:r w:rsidRPr="000B7032">
              <w:rPr>
                <w:rFonts w:cs="Arial"/>
                <w:sz w:val="18"/>
                <w:szCs w:val="18"/>
              </w:rPr>
              <w:t>30,687,785</w:t>
            </w:r>
          </w:p>
        </w:tc>
        <w:tc>
          <w:tcPr>
            <w:tcW w:w="1701" w:type="dxa"/>
            <w:tcBorders>
              <w:top w:val="nil"/>
              <w:left w:val="nil"/>
              <w:bottom w:val="nil"/>
              <w:right w:val="nil"/>
            </w:tcBorders>
            <w:shd w:val="clear" w:color="auto" w:fill="auto"/>
            <w:noWrap/>
            <w:vAlign w:val="bottom"/>
          </w:tcPr>
          <w:p w14:paraId="68B0BAF3"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5F00FC41" w14:textId="77777777" w:rsidR="000B7032" w:rsidRPr="001C7123" w:rsidRDefault="000B7032" w:rsidP="000B7032">
            <w:pPr>
              <w:spacing w:before="40" w:after="20"/>
              <w:jc w:val="right"/>
              <w:rPr>
                <w:rFonts w:cs="Arial"/>
                <w:b/>
                <w:sz w:val="18"/>
                <w:szCs w:val="18"/>
              </w:rPr>
            </w:pPr>
            <w:r w:rsidRPr="001C7123">
              <w:rPr>
                <w:rFonts w:cs="Arial"/>
                <w:b/>
                <w:sz w:val="18"/>
                <w:szCs w:val="18"/>
              </w:rPr>
              <w:t>152,275,973</w:t>
            </w:r>
          </w:p>
        </w:tc>
      </w:tr>
      <w:tr w:rsidR="000B7032" w:rsidRPr="000B7032" w14:paraId="023FD1BB" w14:textId="77777777" w:rsidTr="00A64ED1">
        <w:tc>
          <w:tcPr>
            <w:tcW w:w="2268" w:type="dxa"/>
            <w:tcBorders>
              <w:top w:val="nil"/>
              <w:left w:val="nil"/>
              <w:bottom w:val="nil"/>
              <w:right w:val="single" w:sz="18" w:space="0" w:color="002060"/>
            </w:tcBorders>
            <w:shd w:val="clear" w:color="auto" w:fill="auto"/>
            <w:noWrap/>
            <w:vAlign w:val="center"/>
          </w:tcPr>
          <w:p w14:paraId="23F35AC7" w14:textId="77777777" w:rsidR="000B7032" w:rsidRPr="00F75B25" w:rsidRDefault="000B7032" w:rsidP="000B7032">
            <w:pPr>
              <w:spacing w:before="40" w:after="20"/>
              <w:rPr>
                <w:rFonts w:cs="Arial"/>
                <w:sz w:val="18"/>
                <w:szCs w:val="18"/>
              </w:rPr>
            </w:pPr>
            <w:r w:rsidRPr="00F75B25">
              <w:rPr>
                <w:rFonts w:cs="Arial"/>
                <w:sz w:val="18"/>
                <w:szCs w:val="18"/>
              </w:rPr>
              <w:t>Pyrenees S</w:t>
            </w:r>
          </w:p>
        </w:tc>
        <w:tc>
          <w:tcPr>
            <w:tcW w:w="1701" w:type="dxa"/>
            <w:tcBorders>
              <w:top w:val="nil"/>
              <w:left w:val="single" w:sz="18" w:space="0" w:color="002060"/>
              <w:bottom w:val="nil"/>
              <w:right w:val="nil"/>
            </w:tcBorders>
            <w:shd w:val="clear" w:color="auto" w:fill="auto"/>
            <w:noWrap/>
            <w:vAlign w:val="bottom"/>
          </w:tcPr>
          <w:p w14:paraId="49EE5165" w14:textId="77777777" w:rsidR="000B7032" w:rsidRPr="000B7032" w:rsidRDefault="000B7032" w:rsidP="000B7032">
            <w:pPr>
              <w:spacing w:before="40" w:after="20"/>
              <w:jc w:val="right"/>
              <w:rPr>
                <w:rFonts w:cs="Arial"/>
                <w:sz w:val="18"/>
                <w:szCs w:val="18"/>
              </w:rPr>
            </w:pPr>
            <w:r w:rsidRPr="000B7032">
              <w:rPr>
                <w:rFonts w:cs="Arial"/>
                <w:sz w:val="18"/>
                <w:szCs w:val="18"/>
              </w:rPr>
              <w:t>1,792,447</w:t>
            </w:r>
          </w:p>
        </w:tc>
        <w:tc>
          <w:tcPr>
            <w:tcW w:w="1701" w:type="dxa"/>
            <w:tcBorders>
              <w:top w:val="nil"/>
              <w:left w:val="nil"/>
              <w:bottom w:val="nil"/>
              <w:right w:val="nil"/>
            </w:tcBorders>
            <w:vAlign w:val="bottom"/>
          </w:tcPr>
          <w:p w14:paraId="56B56602" w14:textId="77777777" w:rsidR="000B7032" w:rsidRPr="000B7032" w:rsidRDefault="000B7032" w:rsidP="000B7032">
            <w:pPr>
              <w:spacing w:before="40" w:after="20"/>
              <w:jc w:val="right"/>
              <w:rPr>
                <w:rFonts w:cs="Arial"/>
                <w:sz w:val="18"/>
                <w:szCs w:val="18"/>
              </w:rPr>
            </w:pPr>
            <w:r w:rsidRPr="000B7032">
              <w:rPr>
                <w:rFonts w:cs="Arial"/>
                <w:sz w:val="18"/>
                <w:szCs w:val="18"/>
              </w:rPr>
              <w:t>161,202</w:t>
            </w:r>
          </w:p>
        </w:tc>
        <w:tc>
          <w:tcPr>
            <w:tcW w:w="1701" w:type="dxa"/>
            <w:tcBorders>
              <w:top w:val="nil"/>
              <w:left w:val="nil"/>
              <w:bottom w:val="nil"/>
              <w:right w:val="nil"/>
            </w:tcBorders>
            <w:shd w:val="clear" w:color="auto" w:fill="auto"/>
            <w:noWrap/>
            <w:vAlign w:val="bottom"/>
          </w:tcPr>
          <w:p w14:paraId="08173E29" w14:textId="77777777" w:rsidR="000B7032" w:rsidRPr="000B7032" w:rsidRDefault="000B7032" w:rsidP="000B7032">
            <w:pPr>
              <w:spacing w:before="40" w:after="20"/>
              <w:jc w:val="right"/>
              <w:rPr>
                <w:rFonts w:cs="Arial"/>
                <w:sz w:val="18"/>
                <w:szCs w:val="18"/>
              </w:rPr>
            </w:pPr>
            <w:r w:rsidRPr="000B7032">
              <w:rPr>
                <w:rFonts w:cs="Arial"/>
                <w:sz w:val="18"/>
                <w:szCs w:val="18"/>
              </w:rPr>
              <w:t>3,273,359</w:t>
            </w:r>
          </w:p>
        </w:tc>
        <w:tc>
          <w:tcPr>
            <w:tcW w:w="1701" w:type="dxa"/>
            <w:tcBorders>
              <w:top w:val="nil"/>
              <w:left w:val="nil"/>
              <w:bottom w:val="nil"/>
              <w:right w:val="nil"/>
            </w:tcBorders>
            <w:vAlign w:val="bottom"/>
          </w:tcPr>
          <w:p w14:paraId="7EB85FCA" w14:textId="77777777" w:rsidR="000B7032" w:rsidRPr="001C7123" w:rsidRDefault="000B7032" w:rsidP="000B7032">
            <w:pPr>
              <w:spacing w:before="40" w:after="20"/>
              <w:jc w:val="right"/>
              <w:rPr>
                <w:rFonts w:cs="Arial"/>
                <w:b/>
                <w:sz w:val="18"/>
                <w:szCs w:val="18"/>
              </w:rPr>
            </w:pPr>
            <w:r w:rsidRPr="001C7123">
              <w:rPr>
                <w:rFonts w:cs="Arial"/>
                <w:b/>
                <w:sz w:val="18"/>
                <w:szCs w:val="18"/>
              </w:rPr>
              <w:t>5,227,008</w:t>
            </w:r>
          </w:p>
        </w:tc>
      </w:tr>
      <w:tr w:rsidR="000B7032" w:rsidRPr="000B7032" w14:paraId="59C382E4" w14:textId="77777777" w:rsidTr="00A64ED1">
        <w:tc>
          <w:tcPr>
            <w:tcW w:w="2268" w:type="dxa"/>
            <w:tcBorders>
              <w:top w:val="nil"/>
              <w:left w:val="nil"/>
              <w:bottom w:val="nil"/>
              <w:right w:val="single" w:sz="18" w:space="0" w:color="002060"/>
            </w:tcBorders>
            <w:shd w:val="clear" w:color="auto" w:fill="auto"/>
            <w:noWrap/>
            <w:vAlign w:val="center"/>
          </w:tcPr>
          <w:p w14:paraId="655DA476" w14:textId="77777777" w:rsidR="000B7032" w:rsidRPr="00F75B25" w:rsidRDefault="000B7032" w:rsidP="000B7032">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002060"/>
              <w:bottom w:val="nil"/>
              <w:right w:val="nil"/>
            </w:tcBorders>
            <w:shd w:val="clear" w:color="auto" w:fill="auto"/>
            <w:noWrap/>
            <w:vAlign w:val="bottom"/>
          </w:tcPr>
          <w:p w14:paraId="547B1F2E" w14:textId="77777777" w:rsidR="000B7032" w:rsidRPr="000B7032" w:rsidRDefault="000B7032" w:rsidP="000B7032">
            <w:pPr>
              <w:spacing w:before="40" w:after="20"/>
              <w:jc w:val="right"/>
              <w:rPr>
                <w:rFonts w:cs="Arial"/>
                <w:sz w:val="18"/>
                <w:szCs w:val="18"/>
              </w:rPr>
            </w:pPr>
            <w:r w:rsidRPr="000B7032">
              <w:rPr>
                <w:rFonts w:cs="Arial"/>
                <w:sz w:val="18"/>
                <w:szCs w:val="18"/>
              </w:rPr>
              <w:t>6,151,177</w:t>
            </w:r>
          </w:p>
        </w:tc>
        <w:tc>
          <w:tcPr>
            <w:tcW w:w="1701" w:type="dxa"/>
            <w:tcBorders>
              <w:top w:val="nil"/>
              <w:left w:val="nil"/>
              <w:bottom w:val="nil"/>
              <w:right w:val="nil"/>
            </w:tcBorders>
            <w:vAlign w:val="bottom"/>
          </w:tcPr>
          <w:p w14:paraId="1268102A" w14:textId="77777777" w:rsidR="000B7032" w:rsidRPr="000B7032" w:rsidRDefault="000B7032" w:rsidP="000B7032">
            <w:pPr>
              <w:spacing w:before="40" w:after="20"/>
              <w:jc w:val="right"/>
              <w:rPr>
                <w:rFonts w:cs="Arial"/>
                <w:sz w:val="18"/>
                <w:szCs w:val="18"/>
              </w:rPr>
            </w:pPr>
            <w:r w:rsidRPr="000B7032">
              <w:rPr>
                <w:rFonts w:cs="Arial"/>
                <w:sz w:val="18"/>
                <w:szCs w:val="18"/>
              </w:rPr>
              <w:t>1,099,690</w:t>
            </w:r>
          </w:p>
        </w:tc>
        <w:tc>
          <w:tcPr>
            <w:tcW w:w="1701" w:type="dxa"/>
            <w:tcBorders>
              <w:top w:val="nil"/>
              <w:left w:val="nil"/>
              <w:bottom w:val="nil"/>
              <w:right w:val="nil"/>
            </w:tcBorders>
            <w:shd w:val="clear" w:color="auto" w:fill="auto"/>
            <w:noWrap/>
            <w:vAlign w:val="bottom"/>
          </w:tcPr>
          <w:p w14:paraId="3D40D6AD"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B788642" w14:textId="77777777" w:rsidR="000B7032" w:rsidRPr="001C7123" w:rsidRDefault="000B7032" w:rsidP="000B7032">
            <w:pPr>
              <w:spacing w:before="40" w:after="20"/>
              <w:jc w:val="right"/>
              <w:rPr>
                <w:rFonts w:cs="Arial"/>
                <w:b/>
                <w:sz w:val="18"/>
                <w:szCs w:val="18"/>
              </w:rPr>
            </w:pPr>
            <w:r w:rsidRPr="001C7123">
              <w:rPr>
                <w:rFonts w:cs="Arial"/>
                <w:b/>
                <w:sz w:val="18"/>
                <w:szCs w:val="18"/>
              </w:rPr>
              <w:t>7,250,867</w:t>
            </w:r>
          </w:p>
        </w:tc>
      </w:tr>
      <w:tr w:rsidR="000B7032" w:rsidRPr="000B7032" w14:paraId="2474D223" w14:textId="77777777" w:rsidTr="00A64ED1">
        <w:tc>
          <w:tcPr>
            <w:tcW w:w="2268" w:type="dxa"/>
            <w:tcBorders>
              <w:top w:val="nil"/>
              <w:left w:val="nil"/>
              <w:bottom w:val="nil"/>
              <w:right w:val="single" w:sz="18" w:space="0" w:color="002060"/>
            </w:tcBorders>
            <w:shd w:val="clear" w:color="auto" w:fill="auto"/>
            <w:noWrap/>
            <w:vAlign w:val="center"/>
          </w:tcPr>
          <w:p w14:paraId="3C815AD7" w14:textId="77777777" w:rsidR="000B7032" w:rsidRPr="00F75B25" w:rsidRDefault="000B7032" w:rsidP="000B7032">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002060"/>
              <w:bottom w:val="nil"/>
              <w:right w:val="nil"/>
            </w:tcBorders>
            <w:shd w:val="clear" w:color="auto" w:fill="auto"/>
            <w:noWrap/>
            <w:vAlign w:val="bottom"/>
          </w:tcPr>
          <w:p w14:paraId="4986C72B" w14:textId="77777777" w:rsidR="000B7032" w:rsidRPr="000B7032" w:rsidRDefault="000B7032" w:rsidP="000B7032">
            <w:pPr>
              <w:spacing w:before="40" w:after="20"/>
              <w:jc w:val="right"/>
              <w:rPr>
                <w:rFonts w:cs="Arial"/>
                <w:sz w:val="18"/>
                <w:szCs w:val="18"/>
              </w:rPr>
            </w:pPr>
            <w:r w:rsidRPr="000B7032">
              <w:rPr>
                <w:rFonts w:cs="Arial"/>
                <w:sz w:val="18"/>
                <w:szCs w:val="18"/>
              </w:rPr>
              <w:t>11,543,812</w:t>
            </w:r>
          </w:p>
        </w:tc>
        <w:tc>
          <w:tcPr>
            <w:tcW w:w="1701" w:type="dxa"/>
            <w:tcBorders>
              <w:top w:val="nil"/>
              <w:left w:val="nil"/>
              <w:bottom w:val="nil"/>
              <w:right w:val="nil"/>
            </w:tcBorders>
            <w:vAlign w:val="bottom"/>
          </w:tcPr>
          <w:p w14:paraId="52938706" w14:textId="77777777" w:rsidR="000B7032" w:rsidRPr="000B7032" w:rsidRDefault="000B7032" w:rsidP="000B7032">
            <w:pPr>
              <w:spacing w:before="40" w:after="20"/>
              <w:jc w:val="right"/>
              <w:rPr>
                <w:rFonts w:cs="Arial"/>
                <w:sz w:val="18"/>
                <w:szCs w:val="18"/>
              </w:rPr>
            </w:pPr>
            <w:r w:rsidRPr="000B7032">
              <w:rPr>
                <w:rFonts w:cs="Arial"/>
                <w:sz w:val="18"/>
                <w:szCs w:val="18"/>
              </w:rPr>
              <w:t>1,868,009</w:t>
            </w:r>
          </w:p>
        </w:tc>
        <w:tc>
          <w:tcPr>
            <w:tcW w:w="1701" w:type="dxa"/>
            <w:tcBorders>
              <w:top w:val="nil"/>
              <w:left w:val="nil"/>
              <w:bottom w:val="nil"/>
              <w:right w:val="nil"/>
            </w:tcBorders>
            <w:shd w:val="clear" w:color="auto" w:fill="auto"/>
            <w:noWrap/>
            <w:vAlign w:val="bottom"/>
          </w:tcPr>
          <w:p w14:paraId="00AFD92F" w14:textId="77777777" w:rsidR="000B7032" w:rsidRPr="000B7032" w:rsidRDefault="000B7032" w:rsidP="000B7032">
            <w:pPr>
              <w:spacing w:before="40" w:after="20"/>
              <w:jc w:val="right"/>
              <w:rPr>
                <w:rFonts w:cs="Arial"/>
                <w:sz w:val="18"/>
                <w:szCs w:val="18"/>
              </w:rPr>
            </w:pPr>
            <w:r w:rsidRPr="000B7032">
              <w:rPr>
                <w:rFonts w:cs="Arial"/>
                <w:sz w:val="18"/>
                <w:szCs w:val="18"/>
              </w:rPr>
              <w:t>9,220,503</w:t>
            </w:r>
          </w:p>
        </w:tc>
        <w:tc>
          <w:tcPr>
            <w:tcW w:w="1701" w:type="dxa"/>
            <w:tcBorders>
              <w:top w:val="nil"/>
              <w:left w:val="nil"/>
              <w:bottom w:val="nil"/>
              <w:right w:val="nil"/>
            </w:tcBorders>
            <w:vAlign w:val="bottom"/>
          </w:tcPr>
          <w:p w14:paraId="752B980B" w14:textId="77777777" w:rsidR="000B7032" w:rsidRPr="001C7123" w:rsidRDefault="000B7032" w:rsidP="000B7032">
            <w:pPr>
              <w:spacing w:before="40" w:after="20"/>
              <w:jc w:val="right"/>
              <w:rPr>
                <w:rFonts w:cs="Arial"/>
                <w:b/>
                <w:sz w:val="18"/>
                <w:szCs w:val="18"/>
              </w:rPr>
            </w:pPr>
            <w:r w:rsidRPr="001C7123">
              <w:rPr>
                <w:rFonts w:cs="Arial"/>
                <w:b/>
                <w:sz w:val="18"/>
                <w:szCs w:val="18"/>
              </w:rPr>
              <w:t>22,632,323</w:t>
            </w:r>
          </w:p>
        </w:tc>
      </w:tr>
      <w:tr w:rsidR="000B7032" w:rsidRPr="000B7032" w14:paraId="69BC91F3" w14:textId="77777777" w:rsidTr="00A64ED1">
        <w:tc>
          <w:tcPr>
            <w:tcW w:w="2268" w:type="dxa"/>
            <w:tcBorders>
              <w:top w:val="nil"/>
              <w:left w:val="nil"/>
              <w:bottom w:val="nil"/>
              <w:right w:val="single" w:sz="18" w:space="0" w:color="002060"/>
            </w:tcBorders>
            <w:shd w:val="clear" w:color="auto" w:fill="auto"/>
            <w:noWrap/>
            <w:vAlign w:val="center"/>
          </w:tcPr>
          <w:p w14:paraId="30AE5C90" w14:textId="77777777" w:rsidR="000B7032" w:rsidRPr="00F75B25" w:rsidRDefault="000B7032" w:rsidP="000B7032">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002060"/>
              <w:bottom w:val="nil"/>
              <w:right w:val="nil"/>
            </w:tcBorders>
            <w:shd w:val="clear" w:color="auto" w:fill="auto"/>
            <w:noWrap/>
            <w:vAlign w:val="bottom"/>
          </w:tcPr>
          <w:p w14:paraId="2C21BD9B" w14:textId="77777777" w:rsidR="000B7032" w:rsidRPr="000B7032" w:rsidRDefault="000B7032" w:rsidP="000B7032">
            <w:pPr>
              <w:spacing w:before="40" w:after="20"/>
              <w:jc w:val="right"/>
              <w:rPr>
                <w:rFonts w:cs="Arial"/>
                <w:sz w:val="18"/>
                <w:szCs w:val="18"/>
              </w:rPr>
            </w:pPr>
            <w:r w:rsidRPr="000B7032">
              <w:rPr>
                <w:rFonts w:cs="Arial"/>
                <w:sz w:val="18"/>
                <w:szCs w:val="18"/>
              </w:rPr>
              <w:t>4,274,747</w:t>
            </w:r>
          </w:p>
        </w:tc>
        <w:tc>
          <w:tcPr>
            <w:tcW w:w="1701" w:type="dxa"/>
            <w:tcBorders>
              <w:top w:val="nil"/>
              <w:left w:val="nil"/>
              <w:bottom w:val="nil"/>
              <w:right w:val="nil"/>
            </w:tcBorders>
            <w:vAlign w:val="bottom"/>
          </w:tcPr>
          <w:p w14:paraId="2573AD1D" w14:textId="77777777" w:rsidR="000B7032" w:rsidRPr="000B7032" w:rsidRDefault="000B7032" w:rsidP="000B7032">
            <w:pPr>
              <w:spacing w:before="40" w:after="20"/>
              <w:jc w:val="right"/>
              <w:rPr>
                <w:rFonts w:cs="Arial"/>
                <w:sz w:val="18"/>
                <w:szCs w:val="18"/>
              </w:rPr>
            </w:pPr>
            <w:r w:rsidRPr="000B7032">
              <w:rPr>
                <w:rFonts w:cs="Arial"/>
                <w:sz w:val="18"/>
                <w:szCs w:val="18"/>
              </w:rPr>
              <w:t>1,051,986</w:t>
            </w:r>
          </w:p>
        </w:tc>
        <w:tc>
          <w:tcPr>
            <w:tcW w:w="1701" w:type="dxa"/>
            <w:tcBorders>
              <w:top w:val="nil"/>
              <w:left w:val="nil"/>
              <w:bottom w:val="nil"/>
              <w:right w:val="nil"/>
            </w:tcBorders>
            <w:shd w:val="clear" w:color="auto" w:fill="auto"/>
            <w:noWrap/>
            <w:vAlign w:val="bottom"/>
          </w:tcPr>
          <w:p w14:paraId="61C50827" w14:textId="77777777" w:rsidR="000B7032" w:rsidRPr="000B7032" w:rsidRDefault="000B7032" w:rsidP="000B7032">
            <w:pPr>
              <w:spacing w:before="40" w:after="20"/>
              <w:jc w:val="right"/>
              <w:rPr>
                <w:rFonts w:cs="Arial"/>
                <w:sz w:val="18"/>
                <w:szCs w:val="18"/>
              </w:rPr>
            </w:pPr>
            <w:r w:rsidRPr="000B7032">
              <w:rPr>
                <w:rFonts w:cs="Arial"/>
                <w:sz w:val="18"/>
                <w:szCs w:val="18"/>
              </w:rPr>
              <w:t>7,640,018</w:t>
            </w:r>
          </w:p>
        </w:tc>
        <w:tc>
          <w:tcPr>
            <w:tcW w:w="1701" w:type="dxa"/>
            <w:tcBorders>
              <w:top w:val="nil"/>
              <w:left w:val="nil"/>
              <w:bottom w:val="nil"/>
              <w:right w:val="nil"/>
            </w:tcBorders>
            <w:vAlign w:val="bottom"/>
          </w:tcPr>
          <w:p w14:paraId="5ED6991B" w14:textId="77777777" w:rsidR="000B7032" w:rsidRPr="001C7123" w:rsidRDefault="000B7032" w:rsidP="000B7032">
            <w:pPr>
              <w:spacing w:before="40" w:after="20"/>
              <w:jc w:val="right"/>
              <w:rPr>
                <w:rFonts w:cs="Arial"/>
                <w:b/>
                <w:sz w:val="18"/>
                <w:szCs w:val="18"/>
              </w:rPr>
            </w:pPr>
            <w:r w:rsidRPr="001C7123">
              <w:rPr>
                <w:rFonts w:cs="Arial"/>
                <w:b/>
                <w:sz w:val="18"/>
                <w:szCs w:val="18"/>
              </w:rPr>
              <w:t>12,966,751</w:t>
            </w:r>
          </w:p>
        </w:tc>
      </w:tr>
      <w:tr w:rsidR="000B7032" w:rsidRPr="000B7032" w14:paraId="67C64EED" w14:textId="77777777" w:rsidTr="00A64ED1">
        <w:tc>
          <w:tcPr>
            <w:tcW w:w="2268" w:type="dxa"/>
            <w:tcBorders>
              <w:top w:val="nil"/>
              <w:left w:val="nil"/>
              <w:bottom w:val="nil"/>
              <w:right w:val="single" w:sz="18" w:space="0" w:color="002060"/>
            </w:tcBorders>
            <w:shd w:val="clear" w:color="auto" w:fill="auto"/>
            <w:noWrap/>
            <w:vAlign w:val="center"/>
          </w:tcPr>
          <w:p w14:paraId="0237FBC3" w14:textId="77777777" w:rsidR="000B7032" w:rsidRPr="00F75B25" w:rsidRDefault="000B7032" w:rsidP="000B7032">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002060"/>
              <w:bottom w:val="nil"/>
              <w:right w:val="nil"/>
            </w:tcBorders>
            <w:shd w:val="clear" w:color="auto" w:fill="auto"/>
            <w:noWrap/>
            <w:vAlign w:val="bottom"/>
          </w:tcPr>
          <w:p w14:paraId="38C20B35" w14:textId="77777777" w:rsidR="000B7032" w:rsidRPr="000B7032" w:rsidRDefault="000B7032" w:rsidP="000B7032">
            <w:pPr>
              <w:spacing w:before="40" w:after="20"/>
              <w:jc w:val="right"/>
              <w:rPr>
                <w:rFonts w:cs="Arial"/>
                <w:sz w:val="18"/>
                <w:szCs w:val="18"/>
              </w:rPr>
            </w:pPr>
            <w:r w:rsidRPr="000B7032">
              <w:rPr>
                <w:rFonts w:cs="Arial"/>
                <w:sz w:val="18"/>
                <w:szCs w:val="18"/>
              </w:rPr>
              <w:t>157,400,740</w:t>
            </w:r>
          </w:p>
        </w:tc>
        <w:tc>
          <w:tcPr>
            <w:tcW w:w="1701" w:type="dxa"/>
            <w:tcBorders>
              <w:top w:val="nil"/>
              <w:left w:val="nil"/>
              <w:bottom w:val="nil"/>
              <w:right w:val="nil"/>
            </w:tcBorders>
            <w:vAlign w:val="bottom"/>
          </w:tcPr>
          <w:p w14:paraId="0734BFE9" w14:textId="77777777" w:rsidR="000B7032" w:rsidRPr="000B7032" w:rsidRDefault="000B7032" w:rsidP="000B7032">
            <w:pPr>
              <w:spacing w:before="40" w:after="20"/>
              <w:jc w:val="right"/>
              <w:rPr>
                <w:rFonts w:cs="Arial"/>
                <w:sz w:val="18"/>
                <w:szCs w:val="18"/>
              </w:rPr>
            </w:pPr>
            <w:r w:rsidRPr="000B7032">
              <w:rPr>
                <w:rFonts w:cs="Arial"/>
                <w:sz w:val="18"/>
                <w:szCs w:val="18"/>
              </w:rPr>
              <w:t>34,266,023</w:t>
            </w:r>
          </w:p>
        </w:tc>
        <w:tc>
          <w:tcPr>
            <w:tcW w:w="1701" w:type="dxa"/>
            <w:tcBorders>
              <w:top w:val="nil"/>
              <w:left w:val="nil"/>
              <w:bottom w:val="nil"/>
              <w:right w:val="nil"/>
            </w:tcBorders>
            <w:shd w:val="clear" w:color="auto" w:fill="auto"/>
            <w:noWrap/>
            <w:vAlign w:val="bottom"/>
          </w:tcPr>
          <w:p w14:paraId="0DB2F4FC"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256D28E3" w14:textId="77777777" w:rsidR="000B7032" w:rsidRPr="001C7123" w:rsidRDefault="000B7032" w:rsidP="000B7032">
            <w:pPr>
              <w:spacing w:before="40" w:after="20"/>
              <w:jc w:val="right"/>
              <w:rPr>
                <w:rFonts w:cs="Arial"/>
                <w:b/>
                <w:sz w:val="18"/>
                <w:szCs w:val="18"/>
              </w:rPr>
            </w:pPr>
            <w:r w:rsidRPr="001C7123">
              <w:rPr>
                <w:rFonts w:cs="Arial"/>
                <w:b/>
                <w:sz w:val="18"/>
                <w:szCs w:val="18"/>
              </w:rPr>
              <w:t>191,666,763</w:t>
            </w:r>
          </w:p>
        </w:tc>
      </w:tr>
      <w:tr w:rsidR="000B7032" w:rsidRPr="000B7032" w14:paraId="4E8E35AC" w14:textId="77777777" w:rsidTr="00A64ED1">
        <w:tc>
          <w:tcPr>
            <w:tcW w:w="2268" w:type="dxa"/>
            <w:tcBorders>
              <w:top w:val="nil"/>
              <w:left w:val="nil"/>
              <w:bottom w:val="nil"/>
              <w:right w:val="single" w:sz="18" w:space="0" w:color="002060"/>
            </w:tcBorders>
            <w:shd w:val="clear" w:color="auto" w:fill="auto"/>
            <w:noWrap/>
            <w:vAlign w:val="center"/>
          </w:tcPr>
          <w:p w14:paraId="3DCEB85C" w14:textId="77777777" w:rsidR="000B7032" w:rsidRPr="00F75B25" w:rsidRDefault="000B7032" w:rsidP="000B7032">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002060"/>
              <w:bottom w:val="nil"/>
              <w:right w:val="nil"/>
            </w:tcBorders>
            <w:shd w:val="clear" w:color="auto" w:fill="auto"/>
            <w:noWrap/>
            <w:vAlign w:val="bottom"/>
          </w:tcPr>
          <w:p w14:paraId="3E83683B" w14:textId="77777777" w:rsidR="000B7032" w:rsidRPr="000B7032" w:rsidRDefault="000B7032" w:rsidP="000B7032">
            <w:pPr>
              <w:spacing w:before="40" w:after="20"/>
              <w:jc w:val="right"/>
              <w:rPr>
                <w:rFonts w:cs="Arial"/>
                <w:sz w:val="18"/>
                <w:szCs w:val="18"/>
              </w:rPr>
            </w:pPr>
            <w:r w:rsidRPr="000B7032">
              <w:rPr>
                <w:rFonts w:cs="Arial"/>
                <w:sz w:val="18"/>
                <w:szCs w:val="18"/>
              </w:rPr>
              <w:t>3,440,971</w:t>
            </w:r>
          </w:p>
        </w:tc>
        <w:tc>
          <w:tcPr>
            <w:tcW w:w="1701" w:type="dxa"/>
            <w:tcBorders>
              <w:top w:val="nil"/>
              <w:left w:val="nil"/>
              <w:bottom w:val="nil"/>
              <w:right w:val="nil"/>
            </w:tcBorders>
            <w:vAlign w:val="bottom"/>
          </w:tcPr>
          <w:p w14:paraId="52426BDC" w14:textId="77777777" w:rsidR="000B7032" w:rsidRPr="000B7032" w:rsidRDefault="000B7032" w:rsidP="000B7032">
            <w:pPr>
              <w:spacing w:before="40" w:after="20"/>
              <w:jc w:val="right"/>
              <w:rPr>
                <w:rFonts w:cs="Arial"/>
                <w:sz w:val="18"/>
                <w:szCs w:val="18"/>
              </w:rPr>
            </w:pPr>
            <w:r w:rsidRPr="000B7032">
              <w:rPr>
                <w:rFonts w:cs="Arial"/>
                <w:sz w:val="18"/>
                <w:szCs w:val="18"/>
              </w:rPr>
              <w:t>369,906</w:t>
            </w:r>
          </w:p>
        </w:tc>
        <w:tc>
          <w:tcPr>
            <w:tcW w:w="1701" w:type="dxa"/>
            <w:tcBorders>
              <w:top w:val="nil"/>
              <w:left w:val="nil"/>
              <w:bottom w:val="nil"/>
              <w:right w:val="nil"/>
            </w:tcBorders>
            <w:shd w:val="clear" w:color="auto" w:fill="auto"/>
            <w:noWrap/>
            <w:vAlign w:val="bottom"/>
          </w:tcPr>
          <w:p w14:paraId="5930BB40" w14:textId="77777777" w:rsidR="000B7032" w:rsidRPr="000B7032" w:rsidRDefault="000B7032" w:rsidP="000B7032">
            <w:pPr>
              <w:spacing w:before="40" w:after="20"/>
              <w:jc w:val="right"/>
              <w:rPr>
                <w:rFonts w:cs="Arial"/>
                <w:sz w:val="18"/>
                <w:szCs w:val="18"/>
              </w:rPr>
            </w:pPr>
            <w:r w:rsidRPr="000B7032">
              <w:rPr>
                <w:rFonts w:cs="Arial"/>
                <w:sz w:val="18"/>
                <w:szCs w:val="18"/>
              </w:rPr>
              <w:t>4,554,312</w:t>
            </w:r>
          </w:p>
        </w:tc>
        <w:tc>
          <w:tcPr>
            <w:tcW w:w="1701" w:type="dxa"/>
            <w:tcBorders>
              <w:top w:val="nil"/>
              <w:left w:val="nil"/>
              <w:bottom w:val="nil"/>
              <w:right w:val="nil"/>
            </w:tcBorders>
            <w:vAlign w:val="bottom"/>
          </w:tcPr>
          <w:p w14:paraId="3D8C6868" w14:textId="77777777" w:rsidR="000B7032" w:rsidRPr="001C7123" w:rsidRDefault="000B7032" w:rsidP="000B7032">
            <w:pPr>
              <w:spacing w:before="40" w:after="20"/>
              <w:jc w:val="right"/>
              <w:rPr>
                <w:rFonts w:cs="Arial"/>
                <w:b/>
                <w:sz w:val="18"/>
                <w:szCs w:val="18"/>
              </w:rPr>
            </w:pPr>
            <w:r w:rsidRPr="001C7123">
              <w:rPr>
                <w:rFonts w:cs="Arial"/>
                <w:b/>
                <w:sz w:val="18"/>
                <w:szCs w:val="18"/>
              </w:rPr>
              <w:t>8,365,189</w:t>
            </w:r>
          </w:p>
        </w:tc>
      </w:tr>
      <w:tr w:rsidR="000B7032" w:rsidRPr="000B7032" w14:paraId="7E6A02B3" w14:textId="77777777" w:rsidTr="00A64ED1">
        <w:tc>
          <w:tcPr>
            <w:tcW w:w="2268" w:type="dxa"/>
            <w:tcBorders>
              <w:top w:val="nil"/>
              <w:left w:val="nil"/>
              <w:bottom w:val="nil"/>
              <w:right w:val="single" w:sz="18" w:space="0" w:color="002060"/>
            </w:tcBorders>
            <w:shd w:val="clear" w:color="auto" w:fill="auto"/>
            <w:noWrap/>
            <w:vAlign w:val="center"/>
          </w:tcPr>
          <w:p w14:paraId="40ADE3CC" w14:textId="77777777" w:rsidR="000B7032" w:rsidRPr="00F75B25" w:rsidRDefault="000B7032" w:rsidP="000B7032">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002060"/>
              <w:bottom w:val="nil"/>
              <w:right w:val="nil"/>
            </w:tcBorders>
            <w:shd w:val="clear" w:color="auto" w:fill="auto"/>
            <w:noWrap/>
            <w:vAlign w:val="bottom"/>
          </w:tcPr>
          <w:p w14:paraId="6A08DA8E" w14:textId="77777777" w:rsidR="000B7032" w:rsidRPr="000B7032" w:rsidRDefault="000B7032" w:rsidP="000B7032">
            <w:pPr>
              <w:spacing w:before="40" w:after="20"/>
              <w:jc w:val="right"/>
              <w:rPr>
                <w:rFonts w:cs="Arial"/>
                <w:sz w:val="18"/>
                <w:szCs w:val="18"/>
              </w:rPr>
            </w:pPr>
            <w:r w:rsidRPr="000B7032">
              <w:rPr>
                <w:rFonts w:cs="Arial"/>
                <w:sz w:val="18"/>
                <w:szCs w:val="18"/>
              </w:rPr>
              <w:t>34,027,133</w:t>
            </w:r>
          </w:p>
        </w:tc>
        <w:tc>
          <w:tcPr>
            <w:tcW w:w="1701" w:type="dxa"/>
            <w:tcBorders>
              <w:top w:val="nil"/>
              <w:left w:val="nil"/>
              <w:bottom w:val="nil"/>
              <w:right w:val="nil"/>
            </w:tcBorders>
            <w:vAlign w:val="bottom"/>
          </w:tcPr>
          <w:p w14:paraId="70B5646E" w14:textId="77777777" w:rsidR="000B7032" w:rsidRPr="000B7032" w:rsidRDefault="000B7032" w:rsidP="000B7032">
            <w:pPr>
              <w:spacing w:before="40" w:after="20"/>
              <w:jc w:val="right"/>
              <w:rPr>
                <w:rFonts w:cs="Arial"/>
                <w:sz w:val="18"/>
                <w:szCs w:val="18"/>
              </w:rPr>
            </w:pPr>
            <w:r w:rsidRPr="000B7032">
              <w:rPr>
                <w:rFonts w:cs="Arial"/>
                <w:sz w:val="18"/>
                <w:szCs w:val="18"/>
              </w:rPr>
              <w:t>2,362,813</w:t>
            </w:r>
          </w:p>
        </w:tc>
        <w:tc>
          <w:tcPr>
            <w:tcW w:w="1701" w:type="dxa"/>
            <w:tcBorders>
              <w:top w:val="nil"/>
              <w:left w:val="nil"/>
              <w:bottom w:val="nil"/>
              <w:right w:val="nil"/>
            </w:tcBorders>
            <w:shd w:val="clear" w:color="auto" w:fill="auto"/>
            <w:noWrap/>
            <w:vAlign w:val="bottom"/>
          </w:tcPr>
          <w:p w14:paraId="79DAD0E9" w14:textId="77777777" w:rsidR="000B7032" w:rsidRPr="000B7032" w:rsidRDefault="000B7032" w:rsidP="000B7032">
            <w:pPr>
              <w:spacing w:before="40" w:after="20"/>
              <w:jc w:val="right"/>
              <w:rPr>
                <w:rFonts w:cs="Arial"/>
                <w:sz w:val="18"/>
                <w:szCs w:val="18"/>
              </w:rPr>
            </w:pPr>
            <w:r w:rsidRPr="000B7032">
              <w:rPr>
                <w:rFonts w:cs="Arial"/>
                <w:sz w:val="18"/>
                <w:szCs w:val="18"/>
              </w:rPr>
              <w:t>3,293,687</w:t>
            </w:r>
          </w:p>
        </w:tc>
        <w:tc>
          <w:tcPr>
            <w:tcW w:w="1701" w:type="dxa"/>
            <w:tcBorders>
              <w:top w:val="nil"/>
              <w:left w:val="nil"/>
              <w:bottom w:val="nil"/>
              <w:right w:val="nil"/>
            </w:tcBorders>
            <w:vAlign w:val="bottom"/>
          </w:tcPr>
          <w:p w14:paraId="5A8D6BB6" w14:textId="77777777" w:rsidR="000B7032" w:rsidRPr="001C7123" w:rsidRDefault="000B7032" w:rsidP="000B7032">
            <w:pPr>
              <w:spacing w:before="40" w:after="20"/>
              <w:jc w:val="right"/>
              <w:rPr>
                <w:rFonts w:cs="Arial"/>
                <w:b/>
                <w:sz w:val="18"/>
                <w:szCs w:val="18"/>
              </w:rPr>
            </w:pPr>
            <w:r w:rsidRPr="001C7123">
              <w:rPr>
                <w:rFonts w:cs="Arial"/>
                <w:b/>
                <w:sz w:val="18"/>
                <w:szCs w:val="18"/>
              </w:rPr>
              <w:t>39,683,633</w:t>
            </w:r>
          </w:p>
        </w:tc>
      </w:tr>
      <w:tr w:rsidR="000B7032" w:rsidRPr="000B7032" w14:paraId="5EAA85E5" w14:textId="77777777" w:rsidTr="00A64ED1">
        <w:tc>
          <w:tcPr>
            <w:tcW w:w="2268" w:type="dxa"/>
            <w:tcBorders>
              <w:top w:val="nil"/>
              <w:left w:val="nil"/>
              <w:bottom w:val="nil"/>
              <w:right w:val="single" w:sz="18" w:space="0" w:color="002060"/>
            </w:tcBorders>
            <w:shd w:val="clear" w:color="auto" w:fill="auto"/>
            <w:noWrap/>
            <w:vAlign w:val="center"/>
          </w:tcPr>
          <w:p w14:paraId="43F68836" w14:textId="77777777" w:rsidR="000B7032" w:rsidRPr="00F75B25" w:rsidRDefault="000B7032" w:rsidP="000B7032">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002060"/>
              <w:bottom w:val="nil"/>
              <w:right w:val="nil"/>
            </w:tcBorders>
            <w:shd w:val="clear" w:color="auto" w:fill="auto"/>
            <w:noWrap/>
            <w:vAlign w:val="bottom"/>
          </w:tcPr>
          <w:p w14:paraId="63D44AC5" w14:textId="77777777" w:rsidR="000B7032" w:rsidRPr="000B7032" w:rsidRDefault="000B7032" w:rsidP="000B7032">
            <w:pPr>
              <w:spacing w:before="40" w:after="20"/>
              <w:jc w:val="right"/>
              <w:rPr>
                <w:rFonts w:cs="Arial"/>
                <w:sz w:val="18"/>
                <w:szCs w:val="18"/>
              </w:rPr>
            </w:pPr>
            <w:r w:rsidRPr="000B7032">
              <w:rPr>
                <w:rFonts w:cs="Arial"/>
                <w:sz w:val="18"/>
                <w:szCs w:val="18"/>
              </w:rPr>
              <w:t>4,398,485</w:t>
            </w:r>
          </w:p>
        </w:tc>
        <w:tc>
          <w:tcPr>
            <w:tcW w:w="1701" w:type="dxa"/>
            <w:tcBorders>
              <w:top w:val="nil"/>
              <w:left w:val="nil"/>
              <w:bottom w:val="nil"/>
              <w:right w:val="nil"/>
            </w:tcBorders>
            <w:vAlign w:val="bottom"/>
          </w:tcPr>
          <w:p w14:paraId="62454886" w14:textId="77777777" w:rsidR="000B7032" w:rsidRPr="000B7032" w:rsidRDefault="000B7032" w:rsidP="000B7032">
            <w:pPr>
              <w:spacing w:before="40" w:after="20"/>
              <w:jc w:val="right"/>
              <w:rPr>
                <w:rFonts w:cs="Arial"/>
                <w:sz w:val="18"/>
                <w:szCs w:val="18"/>
              </w:rPr>
            </w:pPr>
            <w:r w:rsidRPr="000B7032">
              <w:rPr>
                <w:rFonts w:cs="Arial"/>
                <w:sz w:val="18"/>
                <w:szCs w:val="18"/>
              </w:rPr>
              <w:t>1,186,447</w:t>
            </w:r>
          </w:p>
        </w:tc>
        <w:tc>
          <w:tcPr>
            <w:tcW w:w="1701" w:type="dxa"/>
            <w:tcBorders>
              <w:top w:val="nil"/>
              <w:left w:val="nil"/>
              <w:bottom w:val="nil"/>
              <w:right w:val="nil"/>
            </w:tcBorders>
            <w:shd w:val="clear" w:color="auto" w:fill="auto"/>
            <w:noWrap/>
            <w:vAlign w:val="bottom"/>
          </w:tcPr>
          <w:p w14:paraId="16FC182C" w14:textId="77777777" w:rsidR="000B7032" w:rsidRPr="000B7032" w:rsidRDefault="000B7032" w:rsidP="000B7032">
            <w:pPr>
              <w:spacing w:before="40" w:after="20"/>
              <w:jc w:val="right"/>
              <w:rPr>
                <w:rFonts w:cs="Arial"/>
                <w:sz w:val="18"/>
                <w:szCs w:val="18"/>
              </w:rPr>
            </w:pPr>
            <w:r w:rsidRPr="000B7032">
              <w:rPr>
                <w:rFonts w:cs="Arial"/>
                <w:sz w:val="18"/>
                <w:szCs w:val="18"/>
              </w:rPr>
              <w:t>5,056,115</w:t>
            </w:r>
          </w:p>
        </w:tc>
        <w:tc>
          <w:tcPr>
            <w:tcW w:w="1701" w:type="dxa"/>
            <w:tcBorders>
              <w:top w:val="nil"/>
              <w:left w:val="nil"/>
              <w:bottom w:val="nil"/>
              <w:right w:val="nil"/>
            </w:tcBorders>
            <w:vAlign w:val="bottom"/>
          </w:tcPr>
          <w:p w14:paraId="6037FB24" w14:textId="77777777" w:rsidR="000B7032" w:rsidRPr="001C7123" w:rsidRDefault="000B7032" w:rsidP="000B7032">
            <w:pPr>
              <w:spacing w:before="40" w:after="20"/>
              <w:jc w:val="right"/>
              <w:rPr>
                <w:rFonts w:cs="Arial"/>
                <w:b/>
                <w:sz w:val="18"/>
                <w:szCs w:val="18"/>
              </w:rPr>
            </w:pPr>
            <w:r w:rsidRPr="001C7123">
              <w:rPr>
                <w:rFonts w:cs="Arial"/>
                <w:b/>
                <w:sz w:val="18"/>
                <w:szCs w:val="18"/>
              </w:rPr>
              <w:t>10,641,047</w:t>
            </w:r>
          </w:p>
        </w:tc>
      </w:tr>
      <w:tr w:rsidR="000B7032" w:rsidRPr="000B7032" w14:paraId="1CCDE5C6" w14:textId="77777777" w:rsidTr="00A64ED1">
        <w:tc>
          <w:tcPr>
            <w:tcW w:w="2268" w:type="dxa"/>
            <w:tcBorders>
              <w:top w:val="nil"/>
              <w:left w:val="nil"/>
              <w:bottom w:val="nil"/>
              <w:right w:val="single" w:sz="18" w:space="0" w:color="002060"/>
            </w:tcBorders>
            <w:shd w:val="clear" w:color="auto" w:fill="auto"/>
            <w:noWrap/>
            <w:vAlign w:val="center"/>
          </w:tcPr>
          <w:p w14:paraId="4EDF78A8" w14:textId="77777777" w:rsidR="000B7032" w:rsidRPr="00F75B25" w:rsidRDefault="000B7032" w:rsidP="000B7032">
            <w:pPr>
              <w:spacing w:before="40" w:after="20"/>
              <w:rPr>
                <w:rFonts w:cs="Arial"/>
                <w:sz w:val="18"/>
                <w:szCs w:val="18"/>
              </w:rPr>
            </w:pPr>
            <w:r w:rsidRPr="00F75B25">
              <w:rPr>
                <w:rFonts w:cs="Arial"/>
                <w:sz w:val="18"/>
                <w:szCs w:val="18"/>
              </w:rPr>
              <w:t>Towong S</w:t>
            </w:r>
          </w:p>
        </w:tc>
        <w:tc>
          <w:tcPr>
            <w:tcW w:w="1701" w:type="dxa"/>
            <w:tcBorders>
              <w:top w:val="nil"/>
              <w:left w:val="single" w:sz="18" w:space="0" w:color="002060"/>
              <w:bottom w:val="nil"/>
              <w:right w:val="nil"/>
            </w:tcBorders>
            <w:shd w:val="clear" w:color="auto" w:fill="auto"/>
            <w:noWrap/>
            <w:vAlign w:val="bottom"/>
          </w:tcPr>
          <w:p w14:paraId="6E24B665" w14:textId="77777777" w:rsidR="000B7032" w:rsidRPr="000B7032" w:rsidRDefault="000B7032" w:rsidP="000B7032">
            <w:pPr>
              <w:spacing w:before="40" w:after="20"/>
              <w:jc w:val="right"/>
              <w:rPr>
                <w:rFonts w:cs="Arial"/>
                <w:sz w:val="18"/>
                <w:szCs w:val="18"/>
              </w:rPr>
            </w:pPr>
            <w:r w:rsidRPr="000B7032">
              <w:rPr>
                <w:rFonts w:cs="Arial"/>
                <w:sz w:val="18"/>
                <w:szCs w:val="18"/>
              </w:rPr>
              <w:t>1,169,154</w:t>
            </w:r>
          </w:p>
        </w:tc>
        <w:tc>
          <w:tcPr>
            <w:tcW w:w="1701" w:type="dxa"/>
            <w:tcBorders>
              <w:top w:val="nil"/>
              <w:left w:val="nil"/>
              <w:bottom w:val="nil"/>
              <w:right w:val="nil"/>
            </w:tcBorders>
            <w:vAlign w:val="bottom"/>
          </w:tcPr>
          <w:p w14:paraId="11763A14" w14:textId="77777777" w:rsidR="000B7032" w:rsidRPr="000B7032" w:rsidRDefault="000B7032" w:rsidP="000B7032">
            <w:pPr>
              <w:spacing w:before="40" w:after="20"/>
              <w:jc w:val="right"/>
              <w:rPr>
                <w:rFonts w:cs="Arial"/>
                <w:sz w:val="18"/>
                <w:szCs w:val="18"/>
              </w:rPr>
            </w:pPr>
            <w:r w:rsidRPr="000B7032">
              <w:rPr>
                <w:rFonts w:cs="Arial"/>
                <w:sz w:val="18"/>
                <w:szCs w:val="18"/>
              </w:rPr>
              <w:t>134,108</w:t>
            </w:r>
          </w:p>
        </w:tc>
        <w:tc>
          <w:tcPr>
            <w:tcW w:w="1701" w:type="dxa"/>
            <w:tcBorders>
              <w:top w:val="nil"/>
              <w:left w:val="nil"/>
              <w:bottom w:val="nil"/>
              <w:right w:val="nil"/>
            </w:tcBorders>
            <w:shd w:val="clear" w:color="auto" w:fill="auto"/>
            <w:noWrap/>
            <w:vAlign w:val="bottom"/>
          </w:tcPr>
          <w:p w14:paraId="7F9ECEA1" w14:textId="77777777" w:rsidR="000B7032" w:rsidRPr="000B7032" w:rsidRDefault="000B7032" w:rsidP="000B7032">
            <w:pPr>
              <w:spacing w:before="40" w:after="20"/>
              <w:jc w:val="right"/>
              <w:rPr>
                <w:rFonts w:cs="Arial"/>
                <w:sz w:val="18"/>
                <w:szCs w:val="18"/>
              </w:rPr>
            </w:pPr>
            <w:r w:rsidRPr="000B7032">
              <w:rPr>
                <w:rFonts w:cs="Arial"/>
                <w:sz w:val="18"/>
                <w:szCs w:val="18"/>
              </w:rPr>
              <w:t>3,048,089</w:t>
            </w:r>
          </w:p>
        </w:tc>
        <w:tc>
          <w:tcPr>
            <w:tcW w:w="1701" w:type="dxa"/>
            <w:tcBorders>
              <w:top w:val="nil"/>
              <w:left w:val="nil"/>
              <w:bottom w:val="nil"/>
              <w:right w:val="nil"/>
            </w:tcBorders>
            <w:vAlign w:val="bottom"/>
          </w:tcPr>
          <w:p w14:paraId="0A69EDA1" w14:textId="77777777" w:rsidR="000B7032" w:rsidRPr="001C7123" w:rsidRDefault="000B7032" w:rsidP="000B7032">
            <w:pPr>
              <w:spacing w:before="40" w:after="20"/>
              <w:jc w:val="right"/>
              <w:rPr>
                <w:rFonts w:cs="Arial"/>
                <w:b/>
                <w:sz w:val="18"/>
                <w:szCs w:val="18"/>
              </w:rPr>
            </w:pPr>
            <w:r w:rsidRPr="001C7123">
              <w:rPr>
                <w:rFonts w:cs="Arial"/>
                <w:b/>
                <w:sz w:val="18"/>
                <w:szCs w:val="18"/>
              </w:rPr>
              <w:t>4,351,350</w:t>
            </w:r>
          </w:p>
        </w:tc>
      </w:tr>
      <w:tr w:rsidR="000B7032" w:rsidRPr="000B7032" w14:paraId="1505AD6A" w14:textId="77777777" w:rsidTr="00A64ED1">
        <w:tc>
          <w:tcPr>
            <w:tcW w:w="2268" w:type="dxa"/>
            <w:tcBorders>
              <w:top w:val="nil"/>
              <w:left w:val="nil"/>
              <w:bottom w:val="nil"/>
              <w:right w:val="single" w:sz="18" w:space="0" w:color="002060"/>
            </w:tcBorders>
            <w:shd w:val="clear" w:color="auto" w:fill="auto"/>
            <w:noWrap/>
            <w:vAlign w:val="center"/>
          </w:tcPr>
          <w:p w14:paraId="21F49DD2" w14:textId="77777777" w:rsidR="000B7032" w:rsidRPr="00F75B25" w:rsidRDefault="000B7032" w:rsidP="000B7032">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002060"/>
              <w:bottom w:val="nil"/>
              <w:right w:val="nil"/>
            </w:tcBorders>
            <w:shd w:val="clear" w:color="auto" w:fill="auto"/>
            <w:noWrap/>
            <w:vAlign w:val="bottom"/>
          </w:tcPr>
          <w:p w14:paraId="4057404E" w14:textId="77777777" w:rsidR="000B7032" w:rsidRPr="000B7032" w:rsidRDefault="000B7032" w:rsidP="000B7032">
            <w:pPr>
              <w:spacing w:before="40" w:after="20"/>
              <w:jc w:val="right"/>
              <w:rPr>
                <w:rFonts w:cs="Arial"/>
                <w:sz w:val="18"/>
                <w:szCs w:val="18"/>
              </w:rPr>
            </w:pPr>
            <w:r w:rsidRPr="000B7032">
              <w:rPr>
                <w:rFonts w:cs="Arial"/>
                <w:sz w:val="18"/>
                <w:szCs w:val="18"/>
              </w:rPr>
              <w:t>8,246,198</w:t>
            </w:r>
          </w:p>
        </w:tc>
        <w:tc>
          <w:tcPr>
            <w:tcW w:w="1701" w:type="dxa"/>
            <w:tcBorders>
              <w:top w:val="nil"/>
              <w:left w:val="nil"/>
              <w:bottom w:val="nil"/>
              <w:right w:val="nil"/>
            </w:tcBorders>
            <w:vAlign w:val="bottom"/>
          </w:tcPr>
          <w:p w14:paraId="6E4AC0F5" w14:textId="77777777" w:rsidR="000B7032" w:rsidRPr="000B7032" w:rsidRDefault="000B7032" w:rsidP="000B7032">
            <w:pPr>
              <w:spacing w:before="40" w:after="20"/>
              <w:jc w:val="right"/>
              <w:rPr>
                <w:rFonts w:cs="Arial"/>
                <w:sz w:val="18"/>
                <w:szCs w:val="18"/>
              </w:rPr>
            </w:pPr>
            <w:r w:rsidRPr="000B7032">
              <w:rPr>
                <w:rFonts w:cs="Arial"/>
                <w:sz w:val="18"/>
                <w:szCs w:val="18"/>
              </w:rPr>
              <w:t>1,924,095</w:t>
            </w:r>
          </w:p>
        </w:tc>
        <w:tc>
          <w:tcPr>
            <w:tcW w:w="1701" w:type="dxa"/>
            <w:tcBorders>
              <w:top w:val="nil"/>
              <w:left w:val="nil"/>
              <w:bottom w:val="nil"/>
              <w:right w:val="nil"/>
            </w:tcBorders>
            <w:shd w:val="clear" w:color="auto" w:fill="auto"/>
            <w:noWrap/>
            <w:vAlign w:val="bottom"/>
          </w:tcPr>
          <w:p w14:paraId="44D961ED" w14:textId="77777777" w:rsidR="000B7032" w:rsidRPr="000B7032" w:rsidRDefault="000B7032" w:rsidP="000B7032">
            <w:pPr>
              <w:spacing w:before="40" w:after="20"/>
              <w:jc w:val="right"/>
              <w:rPr>
                <w:rFonts w:cs="Arial"/>
                <w:sz w:val="18"/>
                <w:szCs w:val="18"/>
              </w:rPr>
            </w:pPr>
            <w:r w:rsidRPr="000B7032">
              <w:rPr>
                <w:rFonts w:cs="Arial"/>
                <w:sz w:val="18"/>
                <w:szCs w:val="18"/>
              </w:rPr>
              <w:t>4,705,001</w:t>
            </w:r>
          </w:p>
        </w:tc>
        <w:tc>
          <w:tcPr>
            <w:tcW w:w="1701" w:type="dxa"/>
            <w:tcBorders>
              <w:top w:val="nil"/>
              <w:left w:val="nil"/>
              <w:bottom w:val="nil"/>
              <w:right w:val="nil"/>
            </w:tcBorders>
            <w:vAlign w:val="bottom"/>
          </w:tcPr>
          <w:p w14:paraId="628EA2BA" w14:textId="77777777" w:rsidR="000B7032" w:rsidRPr="001C7123" w:rsidRDefault="000B7032" w:rsidP="000B7032">
            <w:pPr>
              <w:spacing w:before="40" w:after="20"/>
              <w:jc w:val="right"/>
              <w:rPr>
                <w:rFonts w:cs="Arial"/>
                <w:b/>
                <w:sz w:val="18"/>
                <w:szCs w:val="18"/>
              </w:rPr>
            </w:pPr>
            <w:r w:rsidRPr="001C7123">
              <w:rPr>
                <w:rFonts w:cs="Arial"/>
                <w:b/>
                <w:sz w:val="18"/>
                <w:szCs w:val="18"/>
              </w:rPr>
              <w:t>14,875,295</w:t>
            </w:r>
          </w:p>
        </w:tc>
      </w:tr>
      <w:tr w:rsidR="000B7032" w:rsidRPr="000B7032" w14:paraId="461A7CEF" w14:textId="77777777" w:rsidTr="00A64ED1">
        <w:tc>
          <w:tcPr>
            <w:tcW w:w="2268" w:type="dxa"/>
            <w:tcBorders>
              <w:top w:val="nil"/>
              <w:left w:val="nil"/>
              <w:bottom w:val="nil"/>
              <w:right w:val="single" w:sz="18" w:space="0" w:color="002060"/>
            </w:tcBorders>
            <w:shd w:val="clear" w:color="auto" w:fill="auto"/>
            <w:noWrap/>
            <w:vAlign w:val="center"/>
          </w:tcPr>
          <w:p w14:paraId="15DA67F1" w14:textId="77777777" w:rsidR="000B7032" w:rsidRPr="00F75B25" w:rsidRDefault="000B7032" w:rsidP="000B7032">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002060"/>
              <w:bottom w:val="nil"/>
              <w:right w:val="nil"/>
            </w:tcBorders>
            <w:shd w:val="clear" w:color="auto" w:fill="auto"/>
            <w:noWrap/>
            <w:vAlign w:val="bottom"/>
          </w:tcPr>
          <w:p w14:paraId="76D2575F" w14:textId="77777777" w:rsidR="000B7032" w:rsidRPr="000B7032" w:rsidRDefault="000B7032" w:rsidP="000B7032">
            <w:pPr>
              <w:spacing w:before="40" w:after="20"/>
              <w:jc w:val="right"/>
              <w:rPr>
                <w:rFonts w:cs="Arial"/>
                <w:sz w:val="18"/>
                <w:szCs w:val="18"/>
              </w:rPr>
            </w:pPr>
            <w:r w:rsidRPr="000B7032">
              <w:rPr>
                <w:rFonts w:cs="Arial"/>
                <w:sz w:val="18"/>
                <w:szCs w:val="18"/>
              </w:rPr>
              <w:t>14,691,215</w:t>
            </w:r>
          </w:p>
        </w:tc>
        <w:tc>
          <w:tcPr>
            <w:tcW w:w="1701" w:type="dxa"/>
            <w:tcBorders>
              <w:top w:val="nil"/>
              <w:left w:val="nil"/>
              <w:bottom w:val="nil"/>
              <w:right w:val="nil"/>
            </w:tcBorders>
            <w:vAlign w:val="bottom"/>
          </w:tcPr>
          <w:p w14:paraId="7E6EDB02" w14:textId="77777777" w:rsidR="000B7032" w:rsidRPr="000B7032" w:rsidRDefault="000B7032" w:rsidP="000B7032">
            <w:pPr>
              <w:spacing w:before="40" w:after="20"/>
              <w:jc w:val="right"/>
              <w:rPr>
                <w:rFonts w:cs="Arial"/>
                <w:sz w:val="18"/>
                <w:szCs w:val="18"/>
              </w:rPr>
            </w:pPr>
            <w:r w:rsidRPr="000B7032">
              <w:rPr>
                <w:rFonts w:cs="Arial"/>
                <w:sz w:val="18"/>
                <w:szCs w:val="18"/>
              </w:rPr>
              <w:t>3,700,954</w:t>
            </w:r>
          </w:p>
        </w:tc>
        <w:tc>
          <w:tcPr>
            <w:tcW w:w="1701" w:type="dxa"/>
            <w:tcBorders>
              <w:top w:val="nil"/>
              <w:left w:val="nil"/>
              <w:bottom w:val="nil"/>
              <w:right w:val="nil"/>
            </w:tcBorders>
            <w:shd w:val="clear" w:color="auto" w:fill="auto"/>
            <w:noWrap/>
            <w:vAlign w:val="bottom"/>
          </w:tcPr>
          <w:p w14:paraId="7DD4D389" w14:textId="77777777" w:rsidR="000B7032" w:rsidRPr="000B7032" w:rsidRDefault="000B7032" w:rsidP="000B7032">
            <w:pPr>
              <w:spacing w:before="40" w:after="20"/>
              <w:jc w:val="right"/>
              <w:rPr>
                <w:rFonts w:cs="Arial"/>
                <w:sz w:val="18"/>
                <w:szCs w:val="18"/>
              </w:rPr>
            </w:pPr>
            <w:r w:rsidRPr="000B7032">
              <w:rPr>
                <w:rFonts w:cs="Arial"/>
                <w:sz w:val="18"/>
                <w:szCs w:val="18"/>
              </w:rPr>
              <w:t>653,488</w:t>
            </w:r>
          </w:p>
        </w:tc>
        <w:tc>
          <w:tcPr>
            <w:tcW w:w="1701" w:type="dxa"/>
            <w:tcBorders>
              <w:top w:val="nil"/>
              <w:left w:val="nil"/>
              <w:bottom w:val="nil"/>
              <w:right w:val="nil"/>
            </w:tcBorders>
            <w:vAlign w:val="bottom"/>
          </w:tcPr>
          <w:p w14:paraId="68C419B1" w14:textId="77777777" w:rsidR="000B7032" w:rsidRPr="001C7123" w:rsidRDefault="000B7032" w:rsidP="000B7032">
            <w:pPr>
              <w:spacing w:before="40" w:after="20"/>
              <w:jc w:val="right"/>
              <w:rPr>
                <w:rFonts w:cs="Arial"/>
                <w:b/>
                <w:sz w:val="18"/>
                <w:szCs w:val="18"/>
              </w:rPr>
            </w:pPr>
            <w:r w:rsidRPr="001C7123">
              <w:rPr>
                <w:rFonts w:cs="Arial"/>
                <w:b/>
                <w:sz w:val="18"/>
                <w:szCs w:val="18"/>
              </w:rPr>
              <w:t>19,045,656</w:t>
            </w:r>
          </w:p>
        </w:tc>
      </w:tr>
      <w:tr w:rsidR="000B7032" w:rsidRPr="000B7032" w14:paraId="77CD1218" w14:textId="77777777" w:rsidTr="00A64ED1">
        <w:tc>
          <w:tcPr>
            <w:tcW w:w="2268" w:type="dxa"/>
            <w:tcBorders>
              <w:top w:val="nil"/>
              <w:left w:val="nil"/>
              <w:bottom w:val="nil"/>
              <w:right w:val="single" w:sz="18" w:space="0" w:color="002060"/>
            </w:tcBorders>
            <w:shd w:val="clear" w:color="auto" w:fill="auto"/>
            <w:noWrap/>
            <w:vAlign w:val="center"/>
          </w:tcPr>
          <w:p w14:paraId="0137AA4E" w14:textId="77777777" w:rsidR="000B7032" w:rsidRPr="00F75B25" w:rsidRDefault="000B7032" w:rsidP="000B7032">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002060"/>
              <w:bottom w:val="nil"/>
              <w:right w:val="nil"/>
            </w:tcBorders>
            <w:shd w:val="clear" w:color="auto" w:fill="auto"/>
            <w:noWrap/>
            <w:vAlign w:val="bottom"/>
          </w:tcPr>
          <w:p w14:paraId="4F8D1EC5" w14:textId="77777777" w:rsidR="000B7032" w:rsidRPr="000B7032" w:rsidRDefault="000B7032" w:rsidP="000B7032">
            <w:pPr>
              <w:spacing w:before="40" w:after="20"/>
              <w:jc w:val="right"/>
              <w:rPr>
                <w:rFonts w:cs="Arial"/>
                <w:sz w:val="18"/>
                <w:szCs w:val="18"/>
              </w:rPr>
            </w:pPr>
            <w:r w:rsidRPr="000B7032">
              <w:rPr>
                <w:rFonts w:cs="Arial"/>
                <w:sz w:val="18"/>
                <w:szCs w:val="18"/>
              </w:rPr>
              <w:t>16,132,058</w:t>
            </w:r>
          </w:p>
        </w:tc>
        <w:tc>
          <w:tcPr>
            <w:tcW w:w="1701" w:type="dxa"/>
            <w:tcBorders>
              <w:top w:val="nil"/>
              <w:left w:val="nil"/>
              <w:bottom w:val="nil"/>
              <w:right w:val="nil"/>
            </w:tcBorders>
            <w:vAlign w:val="bottom"/>
          </w:tcPr>
          <w:p w14:paraId="73E23A64" w14:textId="77777777" w:rsidR="000B7032" w:rsidRPr="000B7032" w:rsidRDefault="000B7032" w:rsidP="000B7032">
            <w:pPr>
              <w:spacing w:before="40" w:after="20"/>
              <w:jc w:val="right"/>
              <w:rPr>
                <w:rFonts w:cs="Arial"/>
                <w:sz w:val="18"/>
                <w:szCs w:val="18"/>
              </w:rPr>
            </w:pPr>
            <w:r w:rsidRPr="000B7032">
              <w:rPr>
                <w:rFonts w:cs="Arial"/>
                <w:sz w:val="18"/>
                <w:szCs w:val="18"/>
              </w:rPr>
              <w:t>5,273,873</w:t>
            </w:r>
          </w:p>
        </w:tc>
        <w:tc>
          <w:tcPr>
            <w:tcW w:w="1701" w:type="dxa"/>
            <w:tcBorders>
              <w:top w:val="nil"/>
              <w:left w:val="nil"/>
              <w:bottom w:val="nil"/>
              <w:right w:val="nil"/>
            </w:tcBorders>
            <w:shd w:val="clear" w:color="auto" w:fill="auto"/>
            <w:noWrap/>
            <w:vAlign w:val="bottom"/>
          </w:tcPr>
          <w:p w14:paraId="48E6F6EE" w14:textId="77777777" w:rsidR="000B7032" w:rsidRPr="000B7032" w:rsidRDefault="000B7032" w:rsidP="000B7032">
            <w:pPr>
              <w:spacing w:before="40" w:after="20"/>
              <w:jc w:val="right"/>
              <w:rPr>
                <w:rFonts w:cs="Arial"/>
                <w:sz w:val="18"/>
                <w:szCs w:val="18"/>
              </w:rPr>
            </w:pPr>
            <w:r w:rsidRPr="000B7032">
              <w:rPr>
                <w:rFonts w:cs="Arial"/>
                <w:sz w:val="18"/>
                <w:szCs w:val="18"/>
              </w:rPr>
              <w:t>7,250,715</w:t>
            </w:r>
          </w:p>
        </w:tc>
        <w:tc>
          <w:tcPr>
            <w:tcW w:w="1701" w:type="dxa"/>
            <w:tcBorders>
              <w:top w:val="nil"/>
              <w:left w:val="nil"/>
              <w:bottom w:val="nil"/>
              <w:right w:val="nil"/>
            </w:tcBorders>
            <w:vAlign w:val="bottom"/>
          </w:tcPr>
          <w:p w14:paraId="5F9BD1D0" w14:textId="77777777" w:rsidR="000B7032" w:rsidRPr="001C7123" w:rsidRDefault="000B7032" w:rsidP="000B7032">
            <w:pPr>
              <w:spacing w:before="40" w:after="20"/>
              <w:jc w:val="right"/>
              <w:rPr>
                <w:rFonts w:cs="Arial"/>
                <w:b/>
                <w:sz w:val="18"/>
                <w:szCs w:val="18"/>
              </w:rPr>
            </w:pPr>
            <w:r w:rsidRPr="001C7123">
              <w:rPr>
                <w:rFonts w:cs="Arial"/>
                <w:b/>
                <w:sz w:val="18"/>
                <w:szCs w:val="18"/>
              </w:rPr>
              <w:t>28,656,646</w:t>
            </w:r>
          </w:p>
        </w:tc>
      </w:tr>
      <w:tr w:rsidR="000B7032" w:rsidRPr="000B7032" w14:paraId="4D37BD28" w14:textId="77777777" w:rsidTr="00A64ED1">
        <w:tc>
          <w:tcPr>
            <w:tcW w:w="2268" w:type="dxa"/>
            <w:tcBorders>
              <w:top w:val="nil"/>
              <w:left w:val="nil"/>
              <w:bottom w:val="nil"/>
              <w:right w:val="single" w:sz="18" w:space="0" w:color="002060"/>
            </w:tcBorders>
            <w:shd w:val="clear" w:color="auto" w:fill="auto"/>
            <w:noWrap/>
            <w:vAlign w:val="center"/>
          </w:tcPr>
          <w:p w14:paraId="113C1463" w14:textId="77777777" w:rsidR="000B7032" w:rsidRPr="00F75B25" w:rsidRDefault="000B7032" w:rsidP="000B7032">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002060"/>
              <w:bottom w:val="nil"/>
              <w:right w:val="nil"/>
            </w:tcBorders>
            <w:shd w:val="clear" w:color="auto" w:fill="auto"/>
            <w:noWrap/>
            <w:vAlign w:val="bottom"/>
          </w:tcPr>
          <w:p w14:paraId="48E6E292" w14:textId="77777777" w:rsidR="000B7032" w:rsidRPr="000B7032" w:rsidRDefault="000B7032" w:rsidP="000B7032">
            <w:pPr>
              <w:spacing w:before="40" w:after="20"/>
              <w:jc w:val="right"/>
              <w:rPr>
                <w:rFonts w:cs="Arial"/>
                <w:sz w:val="18"/>
                <w:szCs w:val="18"/>
              </w:rPr>
            </w:pPr>
            <w:r w:rsidRPr="000B7032">
              <w:rPr>
                <w:rFonts w:cs="Arial"/>
                <w:sz w:val="18"/>
                <w:szCs w:val="18"/>
              </w:rPr>
              <w:t>427,172</w:t>
            </w:r>
          </w:p>
        </w:tc>
        <w:tc>
          <w:tcPr>
            <w:tcW w:w="1701" w:type="dxa"/>
            <w:tcBorders>
              <w:top w:val="nil"/>
              <w:left w:val="nil"/>
              <w:bottom w:val="nil"/>
              <w:right w:val="nil"/>
            </w:tcBorders>
            <w:vAlign w:val="bottom"/>
          </w:tcPr>
          <w:p w14:paraId="5C8ED540" w14:textId="77777777" w:rsidR="000B7032" w:rsidRPr="000B7032" w:rsidRDefault="000B7032" w:rsidP="000B7032">
            <w:pPr>
              <w:spacing w:before="40" w:after="20"/>
              <w:jc w:val="right"/>
              <w:rPr>
                <w:rFonts w:cs="Arial"/>
                <w:sz w:val="18"/>
                <w:szCs w:val="18"/>
              </w:rPr>
            </w:pPr>
            <w:r w:rsidRPr="000B7032">
              <w:rPr>
                <w:rFonts w:cs="Arial"/>
                <w:sz w:val="18"/>
                <w:szCs w:val="18"/>
              </w:rPr>
              <w:t>57,685</w:t>
            </w:r>
          </w:p>
        </w:tc>
        <w:tc>
          <w:tcPr>
            <w:tcW w:w="1701" w:type="dxa"/>
            <w:tcBorders>
              <w:top w:val="nil"/>
              <w:left w:val="nil"/>
              <w:bottom w:val="nil"/>
              <w:right w:val="nil"/>
            </w:tcBorders>
            <w:shd w:val="clear" w:color="auto" w:fill="auto"/>
            <w:noWrap/>
            <w:vAlign w:val="bottom"/>
          </w:tcPr>
          <w:p w14:paraId="6E97ECC3" w14:textId="77777777" w:rsidR="000B7032" w:rsidRPr="000B7032" w:rsidRDefault="000B7032" w:rsidP="000B7032">
            <w:pPr>
              <w:spacing w:before="40" w:after="20"/>
              <w:jc w:val="right"/>
              <w:rPr>
                <w:rFonts w:cs="Arial"/>
                <w:sz w:val="18"/>
                <w:szCs w:val="18"/>
              </w:rPr>
            </w:pPr>
            <w:r w:rsidRPr="000B7032">
              <w:rPr>
                <w:rFonts w:cs="Arial"/>
                <w:sz w:val="18"/>
                <w:szCs w:val="18"/>
              </w:rPr>
              <w:t>4,877,336</w:t>
            </w:r>
          </w:p>
        </w:tc>
        <w:tc>
          <w:tcPr>
            <w:tcW w:w="1701" w:type="dxa"/>
            <w:tcBorders>
              <w:top w:val="nil"/>
              <w:left w:val="nil"/>
              <w:bottom w:val="nil"/>
              <w:right w:val="nil"/>
            </w:tcBorders>
            <w:vAlign w:val="bottom"/>
          </w:tcPr>
          <w:p w14:paraId="5562DFFD" w14:textId="77777777" w:rsidR="000B7032" w:rsidRPr="001C7123" w:rsidRDefault="000B7032" w:rsidP="000B7032">
            <w:pPr>
              <w:spacing w:before="40" w:after="20"/>
              <w:jc w:val="right"/>
              <w:rPr>
                <w:rFonts w:cs="Arial"/>
                <w:b/>
                <w:sz w:val="18"/>
                <w:szCs w:val="18"/>
              </w:rPr>
            </w:pPr>
            <w:r w:rsidRPr="001C7123">
              <w:rPr>
                <w:rFonts w:cs="Arial"/>
                <w:b/>
                <w:sz w:val="18"/>
                <w:szCs w:val="18"/>
              </w:rPr>
              <w:t>5,362,194</w:t>
            </w:r>
          </w:p>
        </w:tc>
      </w:tr>
      <w:tr w:rsidR="000B7032" w:rsidRPr="000B7032" w14:paraId="426DAD6E" w14:textId="77777777" w:rsidTr="00A64ED1">
        <w:tc>
          <w:tcPr>
            <w:tcW w:w="2268" w:type="dxa"/>
            <w:tcBorders>
              <w:top w:val="nil"/>
              <w:left w:val="nil"/>
              <w:bottom w:val="nil"/>
              <w:right w:val="single" w:sz="18" w:space="0" w:color="002060"/>
            </w:tcBorders>
            <w:shd w:val="clear" w:color="auto" w:fill="auto"/>
            <w:noWrap/>
            <w:vAlign w:val="center"/>
          </w:tcPr>
          <w:p w14:paraId="6E6095F9" w14:textId="77777777" w:rsidR="000B7032" w:rsidRPr="00F75B25" w:rsidRDefault="000B7032" w:rsidP="000B7032">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002060"/>
              <w:bottom w:val="nil"/>
              <w:right w:val="nil"/>
            </w:tcBorders>
            <w:shd w:val="clear" w:color="auto" w:fill="auto"/>
            <w:noWrap/>
            <w:vAlign w:val="bottom"/>
          </w:tcPr>
          <w:p w14:paraId="0A66679F" w14:textId="77777777" w:rsidR="000B7032" w:rsidRPr="000B7032" w:rsidRDefault="000B7032" w:rsidP="000B7032">
            <w:pPr>
              <w:spacing w:before="40" w:after="20"/>
              <w:jc w:val="right"/>
              <w:rPr>
                <w:rFonts w:cs="Arial"/>
                <w:sz w:val="18"/>
                <w:szCs w:val="18"/>
              </w:rPr>
            </w:pPr>
            <w:r w:rsidRPr="000B7032">
              <w:rPr>
                <w:rFonts w:cs="Arial"/>
                <w:sz w:val="18"/>
                <w:szCs w:val="18"/>
              </w:rPr>
              <w:t>125,454,723</w:t>
            </w:r>
          </w:p>
        </w:tc>
        <w:tc>
          <w:tcPr>
            <w:tcW w:w="1701" w:type="dxa"/>
            <w:tcBorders>
              <w:top w:val="nil"/>
              <w:left w:val="nil"/>
              <w:bottom w:val="nil"/>
              <w:right w:val="nil"/>
            </w:tcBorders>
            <w:vAlign w:val="bottom"/>
          </w:tcPr>
          <w:p w14:paraId="15A20379" w14:textId="77777777" w:rsidR="000B7032" w:rsidRPr="000B7032" w:rsidRDefault="000B7032" w:rsidP="000B7032">
            <w:pPr>
              <w:spacing w:before="40" w:after="20"/>
              <w:jc w:val="right"/>
              <w:rPr>
                <w:rFonts w:cs="Arial"/>
                <w:sz w:val="18"/>
                <w:szCs w:val="18"/>
              </w:rPr>
            </w:pPr>
            <w:r w:rsidRPr="000B7032">
              <w:rPr>
                <w:rFonts w:cs="Arial"/>
                <w:sz w:val="18"/>
                <w:szCs w:val="18"/>
              </w:rPr>
              <w:t>18,561,750</w:t>
            </w:r>
          </w:p>
        </w:tc>
        <w:tc>
          <w:tcPr>
            <w:tcW w:w="1701" w:type="dxa"/>
            <w:tcBorders>
              <w:top w:val="nil"/>
              <w:left w:val="nil"/>
              <w:bottom w:val="nil"/>
              <w:right w:val="nil"/>
            </w:tcBorders>
            <w:shd w:val="clear" w:color="auto" w:fill="auto"/>
            <w:noWrap/>
            <w:vAlign w:val="bottom"/>
          </w:tcPr>
          <w:p w14:paraId="036C0217"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6198EA9F" w14:textId="77777777" w:rsidR="000B7032" w:rsidRPr="001C7123" w:rsidRDefault="000B7032" w:rsidP="000B7032">
            <w:pPr>
              <w:spacing w:before="40" w:after="20"/>
              <w:jc w:val="right"/>
              <w:rPr>
                <w:rFonts w:cs="Arial"/>
                <w:b/>
                <w:sz w:val="18"/>
                <w:szCs w:val="18"/>
              </w:rPr>
            </w:pPr>
            <w:r w:rsidRPr="001C7123">
              <w:rPr>
                <w:rFonts w:cs="Arial"/>
                <w:b/>
                <w:sz w:val="18"/>
                <w:szCs w:val="18"/>
              </w:rPr>
              <w:t>144,016,473</w:t>
            </w:r>
          </w:p>
        </w:tc>
      </w:tr>
      <w:tr w:rsidR="000B7032" w:rsidRPr="000B7032" w14:paraId="4A96562B" w14:textId="77777777" w:rsidTr="00A64ED1">
        <w:tc>
          <w:tcPr>
            <w:tcW w:w="2268" w:type="dxa"/>
            <w:tcBorders>
              <w:top w:val="nil"/>
              <w:left w:val="nil"/>
              <w:bottom w:val="nil"/>
              <w:right w:val="single" w:sz="18" w:space="0" w:color="002060"/>
            </w:tcBorders>
            <w:shd w:val="clear" w:color="auto" w:fill="auto"/>
            <w:noWrap/>
            <w:vAlign w:val="center"/>
          </w:tcPr>
          <w:p w14:paraId="04A31C5F" w14:textId="77777777" w:rsidR="000B7032" w:rsidRPr="00F75B25" w:rsidRDefault="000B7032" w:rsidP="000B7032">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002060"/>
              <w:bottom w:val="nil"/>
              <w:right w:val="nil"/>
            </w:tcBorders>
            <w:shd w:val="clear" w:color="auto" w:fill="auto"/>
            <w:noWrap/>
            <w:vAlign w:val="bottom"/>
          </w:tcPr>
          <w:p w14:paraId="00841FF6" w14:textId="77777777" w:rsidR="000B7032" w:rsidRPr="000B7032" w:rsidRDefault="000B7032" w:rsidP="000B7032">
            <w:pPr>
              <w:spacing w:before="40" w:after="20"/>
              <w:jc w:val="right"/>
              <w:rPr>
                <w:rFonts w:cs="Arial"/>
                <w:sz w:val="18"/>
                <w:szCs w:val="18"/>
              </w:rPr>
            </w:pPr>
            <w:r w:rsidRPr="000B7032">
              <w:rPr>
                <w:rFonts w:cs="Arial"/>
                <w:sz w:val="18"/>
                <w:szCs w:val="18"/>
              </w:rPr>
              <w:t>85,358,933</w:t>
            </w:r>
          </w:p>
        </w:tc>
        <w:tc>
          <w:tcPr>
            <w:tcW w:w="1701" w:type="dxa"/>
            <w:tcBorders>
              <w:top w:val="nil"/>
              <w:left w:val="nil"/>
              <w:bottom w:val="nil"/>
              <w:right w:val="nil"/>
            </w:tcBorders>
            <w:vAlign w:val="bottom"/>
          </w:tcPr>
          <w:p w14:paraId="67CAE3BA" w14:textId="77777777" w:rsidR="000B7032" w:rsidRPr="000B7032" w:rsidRDefault="000B7032" w:rsidP="000B7032">
            <w:pPr>
              <w:spacing w:before="40" w:after="20"/>
              <w:jc w:val="right"/>
              <w:rPr>
                <w:rFonts w:cs="Arial"/>
                <w:sz w:val="18"/>
                <w:szCs w:val="18"/>
              </w:rPr>
            </w:pPr>
            <w:r w:rsidRPr="000B7032">
              <w:rPr>
                <w:rFonts w:cs="Arial"/>
                <w:sz w:val="18"/>
                <w:szCs w:val="18"/>
              </w:rPr>
              <w:t>18,027,740</w:t>
            </w:r>
          </w:p>
        </w:tc>
        <w:tc>
          <w:tcPr>
            <w:tcW w:w="1701" w:type="dxa"/>
            <w:tcBorders>
              <w:top w:val="nil"/>
              <w:left w:val="nil"/>
              <w:bottom w:val="nil"/>
              <w:right w:val="nil"/>
            </w:tcBorders>
            <w:shd w:val="clear" w:color="auto" w:fill="auto"/>
            <w:noWrap/>
            <w:vAlign w:val="bottom"/>
          </w:tcPr>
          <w:p w14:paraId="6D8F3BB9" w14:textId="77777777" w:rsidR="000B7032" w:rsidRPr="000B7032" w:rsidRDefault="000B7032" w:rsidP="000B7032">
            <w:pPr>
              <w:spacing w:before="40" w:after="20"/>
              <w:jc w:val="right"/>
              <w:rPr>
                <w:rFonts w:cs="Arial"/>
                <w:sz w:val="18"/>
                <w:szCs w:val="18"/>
              </w:rPr>
            </w:pPr>
            <w:r w:rsidRPr="000B7032">
              <w:rPr>
                <w:rFonts w:cs="Arial"/>
                <w:sz w:val="18"/>
                <w:szCs w:val="18"/>
              </w:rPr>
              <w:t>5,414,989</w:t>
            </w:r>
          </w:p>
        </w:tc>
        <w:tc>
          <w:tcPr>
            <w:tcW w:w="1701" w:type="dxa"/>
            <w:tcBorders>
              <w:top w:val="nil"/>
              <w:left w:val="nil"/>
              <w:bottom w:val="nil"/>
              <w:right w:val="nil"/>
            </w:tcBorders>
            <w:vAlign w:val="bottom"/>
          </w:tcPr>
          <w:p w14:paraId="2AF315C1" w14:textId="77777777" w:rsidR="000B7032" w:rsidRPr="001C7123" w:rsidRDefault="000B7032" w:rsidP="000B7032">
            <w:pPr>
              <w:spacing w:before="40" w:after="20"/>
              <w:jc w:val="right"/>
              <w:rPr>
                <w:rFonts w:cs="Arial"/>
                <w:b/>
                <w:sz w:val="18"/>
                <w:szCs w:val="18"/>
              </w:rPr>
            </w:pPr>
            <w:r w:rsidRPr="001C7123">
              <w:rPr>
                <w:rFonts w:cs="Arial"/>
                <w:b/>
                <w:sz w:val="18"/>
                <w:szCs w:val="18"/>
              </w:rPr>
              <w:t>108,801,662</w:t>
            </w:r>
          </w:p>
        </w:tc>
      </w:tr>
      <w:tr w:rsidR="000B7032" w:rsidRPr="000B7032" w14:paraId="62C533A0" w14:textId="77777777" w:rsidTr="00A64ED1">
        <w:tc>
          <w:tcPr>
            <w:tcW w:w="2268" w:type="dxa"/>
            <w:tcBorders>
              <w:top w:val="nil"/>
              <w:left w:val="nil"/>
              <w:bottom w:val="nil"/>
              <w:right w:val="single" w:sz="18" w:space="0" w:color="002060"/>
            </w:tcBorders>
            <w:shd w:val="clear" w:color="auto" w:fill="auto"/>
            <w:noWrap/>
            <w:vAlign w:val="center"/>
          </w:tcPr>
          <w:p w14:paraId="04748D49" w14:textId="77777777" w:rsidR="000B7032" w:rsidRPr="00F75B25" w:rsidRDefault="000B7032" w:rsidP="000B7032">
            <w:pPr>
              <w:spacing w:before="40" w:after="20"/>
              <w:rPr>
                <w:rFonts w:cs="Arial"/>
                <w:sz w:val="18"/>
                <w:szCs w:val="18"/>
              </w:rPr>
            </w:pPr>
            <w:r w:rsidRPr="00F75B25">
              <w:rPr>
                <w:rFonts w:cs="Arial"/>
                <w:sz w:val="18"/>
                <w:szCs w:val="18"/>
              </w:rPr>
              <w:t>Wodonga C</w:t>
            </w:r>
          </w:p>
        </w:tc>
        <w:tc>
          <w:tcPr>
            <w:tcW w:w="1701" w:type="dxa"/>
            <w:tcBorders>
              <w:top w:val="nil"/>
              <w:left w:val="single" w:sz="18" w:space="0" w:color="002060"/>
              <w:bottom w:val="nil"/>
              <w:right w:val="nil"/>
            </w:tcBorders>
            <w:shd w:val="clear" w:color="auto" w:fill="auto"/>
            <w:noWrap/>
            <w:vAlign w:val="bottom"/>
          </w:tcPr>
          <w:p w14:paraId="065CDEF2" w14:textId="77777777" w:rsidR="000B7032" w:rsidRPr="000B7032" w:rsidRDefault="000B7032" w:rsidP="000B7032">
            <w:pPr>
              <w:spacing w:before="40" w:after="20"/>
              <w:jc w:val="right"/>
              <w:rPr>
                <w:rFonts w:cs="Arial"/>
                <w:sz w:val="18"/>
                <w:szCs w:val="18"/>
              </w:rPr>
            </w:pPr>
            <w:r w:rsidRPr="000B7032">
              <w:rPr>
                <w:rFonts w:cs="Arial"/>
                <w:sz w:val="18"/>
                <w:szCs w:val="18"/>
              </w:rPr>
              <w:t>12,478,933</w:t>
            </w:r>
          </w:p>
        </w:tc>
        <w:tc>
          <w:tcPr>
            <w:tcW w:w="1701" w:type="dxa"/>
            <w:tcBorders>
              <w:top w:val="nil"/>
              <w:left w:val="nil"/>
              <w:bottom w:val="nil"/>
              <w:right w:val="nil"/>
            </w:tcBorders>
            <w:vAlign w:val="bottom"/>
          </w:tcPr>
          <w:p w14:paraId="33E1B0F2" w14:textId="77777777" w:rsidR="000B7032" w:rsidRPr="000B7032" w:rsidRDefault="000B7032" w:rsidP="000B7032">
            <w:pPr>
              <w:spacing w:before="40" w:after="20"/>
              <w:jc w:val="right"/>
              <w:rPr>
                <w:rFonts w:cs="Arial"/>
                <w:sz w:val="18"/>
                <w:szCs w:val="18"/>
              </w:rPr>
            </w:pPr>
            <w:r w:rsidRPr="000B7032">
              <w:rPr>
                <w:rFonts w:cs="Arial"/>
                <w:sz w:val="18"/>
                <w:szCs w:val="18"/>
              </w:rPr>
              <w:t>3,697,688</w:t>
            </w:r>
          </w:p>
        </w:tc>
        <w:tc>
          <w:tcPr>
            <w:tcW w:w="1701" w:type="dxa"/>
            <w:tcBorders>
              <w:top w:val="nil"/>
              <w:left w:val="nil"/>
              <w:bottom w:val="nil"/>
              <w:right w:val="nil"/>
            </w:tcBorders>
            <w:shd w:val="clear" w:color="auto" w:fill="auto"/>
            <w:noWrap/>
            <w:vAlign w:val="bottom"/>
          </w:tcPr>
          <w:p w14:paraId="744E153E" w14:textId="77777777" w:rsidR="000B7032" w:rsidRPr="000B7032" w:rsidRDefault="000B7032" w:rsidP="000B7032">
            <w:pPr>
              <w:spacing w:before="40" w:after="20"/>
              <w:jc w:val="right"/>
              <w:rPr>
                <w:rFonts w:cs="Arial"/>
                <w:sz w:val="18"/>
                <w:szCs w:val="18"/>
              </w:rPr>
            </w:pPr>
            <w:r w:rsidRPr="000B7032">
              <w:rPr>
                <w:rFonts w:cs="Arial"/>
                <w:sz w:val="18"/>
                <w:szCs w:val="18"/>
              </w:rPr>
              <w:t>900,756</w:t>
            </w:r>
          </w:p>
        </w:tc>
        <w:tc>
          <w:tcPr>
            <w:tcW w:w="1701" w:type="dxa"/>
            <w:tcBorders>
              <w:top w:val="nil"/>
              <w:left w:val="nil"/>
              <w:bottom w:val="nil"/>
              <w:right w:val="nil"/>
            </w:tcBorders>
            <w:vAlign w:val="bottom"/>
          </w:tcPr>
          <w:p w14:paraId="7291E9DA" w14:textId="77777777" w:rsidR="000B7032" w:rsidRPr="001C7123" w:rsidRDefault="000B7032" w:rsidP="000B7032">
            <w:pPr>
              <w:spacing w:before="40" w:after="20"/>
              <w:jc w:val="right"/>
              <w:rPr>
                <w:rFonts w:cs="Arial"/>
                <w:b/>
                <w:sz w:val="18"/>
                <w:szCs w:val="18"/>
              </w:rPr>
            </w:pPr>
            <w:r w:rsidRPr="001C7123">
              <w:rPr>
                <w:rFonts w:cs="Arial"/>
                <w:b/>
                <w:sz w:val="18"/>
                <w:szCs w:val="18"/>
              </w:rPr>
              <w:t>17,077,376</w:t>
            </w:r>
          </w:p>
        </w:tc>
      </w:tr>
      <w:tr w:rsidR="000B7032" w:rsidRPr="000B7032" w14:paraId="58AEC9CD" w14:textId="77777777" w:rsidTr="00A64ED1">
        <w:tc>
          <w:tcPr>
            <w:tcW w:w="2268" w:type="dxa"/>
            <w:tcBorders>
              <w:top w:val="nil"/>
              <w:left w:val="nil"/>
              <w:bottom w:val="nil"/>
              <w:right w:val="single" w:sz="18" w:space="0" w:color="002060"/>
            </w:tcBorders>
            <w:shd w:val="clear" w:color="auto" w:fill="auto"/>
            <w:noWrap/>
            <w:vAlign w:val="center"/>
          </w:tcPr>
          <w:p w14:paraId="425A5C76" w14:textId="77777777" w:rsidR="000B7032" w:rsidRPr="00F75B25" w:rsidRDefault="000B7032" w:rsidP="000B7032">
            <w:pPr>
              <w:spacing w:before="40" w:after="20"/>
              <w:rPr>
                <w:rFonts w:cs="Arial"/>
                <w:sz w:val="18"/>
                <w:szCs w:val="18"/>
              </w:rPr>
            </w:pPr>
            <w:r w:rsidRPr="00F75B25">
              <w:rPr>
                <w:rFonts w:cs="Arial"/>
                <w:sz w:val="18"/>
                <w:szCs w:val="18"/>
              </w:rPr>
              <w:t>Wyndham C</w:t>
            </w:r>
          </w:p>
        </w:tc>
        <w:tc>
          <w:tcPr>
            <w:tcW w:w="1701" w:type="dxa"/>
            <w:tcBorders>
              <w:top w:val="nil"/>
              <w:left w:val="single" w:sz="18" w:space="0" w:color="002060"/>
              <w:bottom w:val="nil"/>
              <w:right w:val="nil"/>
            </w:tcBorders>
            <w:shd w:val="clear" w:color="auto" w:fill="auto"/>
            <w:noWrap/>
            <w:vAlign w:val="bottom"/>
          </w:tcPr>
          <w:p w14:paraId="1F9A04D1" w14:textId="77777777" w:rsidR="000B7032" w:rsidRPr="000B7032" w:rsidRDefault="000B7032" w:rsidP="000B7032">
            <w:pPr>
              <w:spacing w:before="40" w:after="20"/>
              <w:jc w:val="right"/>
              <w:rPr>
                <w:rFonts w:cs="Arial"/>
                <w:sz w:val="18"/>
                <w:szCs w:val="18"/>
              </w:rPr>
            </w:pPr>
            <w:r w:rsidRPr="000B7032">
              <w:rPr>
                <w:rFonts w:cs="Arial"/>
                <w:sz w:val="18"/>
                <w:szCs w:val="18"/>
              </w:rPr>
              <w:t>84,986,922</w:t>
            </w:r>
          </w:p>
        </w:tc>
        <w:tc>
          <w:tcPr>
            <w:tcW w:w="1701" w:type="dxa"/>
            <w:tcBorders>
              <w:top w:val="nil"/>
              <w:left w:val="nil"/>
              <w:bottom w:val="nil"/>
              <w:right w:val="nil"/>
            </w:tcBorders>
            <w:vAlign w:val="bottom"/>
          </w:tcPr>
          <w:p w14:paraId="72B7999E" w14:textId="77777777" w:rsidR="000B7032" w:rsidRPr="000B7032" w:rsidRDefault="000B7032" w:rsidP="000B7032">
            <w:pPr>
              <w:spacing w:before="40" w:after="20"/>
              <w:jc w:val="right"/>
              <w:rPr>
                <w:rFonts w:cs="Arial"/>
                <w:sz w:val="18"/>
                <w:szCs w:val="18"/>
              </w:rPr>
            </w:pPr>
            <w:r w:rsidRPr="000B7032">
              <w:rPr>
                <w:rFonts w:cs="Arial"/>
                <w:sz w:val="18"/>
                <w:szCs w:val="18"/>
              </w:rPr>
              <w:t>20,399,556</w:t>
            </w:r>
          </w:p>
        </w:tc>
        <w:tc>
          <w:tcPr>
            <w:tcW w:w="1701" w:type="dxa"/>
            <w:tcBorders>
              <w:top w:val="nil"/>
              <w:left w:val="nil"/>
              <w:bottom w:val="nil"/>
              <w:right w:val="nil"/>
            </w:tcBorders>
            <w:shd w:val="clear" w:color="auto" w:fill="auto"/>
            <w:noWrap/>
            <w:vAlign w:val="bottom"/>
          </w:tcPr>
          <w:p w14:paraId="088D3E7C" w14:textId="77777777" w:rsidR="000B7032" w:rsidRPr="000B7032" w:rsidRDefault="000B7032" w:rsidP="000B7032">
            <w:pPr>
              <w:spacing w:before="40" w:after="20"/>
              <w:jc w:val="right"/>
              <w:rPr>
                <w:rFonts w:cs="Arial"/>
                <w:sz w:val="18"/>
                <w:szCs w:val="18"/>
              </w:rPr>
            </w:pPr>
            <w:r w:rsidRPr="000B7032">
              <w:rPr>
                <w:rFonts w:cs="Arial"/>
                <w:sz w:val="18"/>
                <w:szCs w:val="18"/>
              </w:rPr>
              <w:t>3,843,651</w:t>
            </w:r>
          </w:p>
        </w:tc>
        <w:tc>
          <w:tcPr>
            <w:tcW w:w="1701" w:type="dxa"/>
            <w:tcBorders>
              <w:top w:val="nil"/>
              <w:left w:val="nil"/>
              <w:bottom w:val="nil"/>
              <w:right w:val="nil"/>
            </w:tcBorders>
            <w:vAlign w:val="bottom"/>
          </w:tcPr>
          <w:p w14:paraId="2DA2C6BB" w14:textId="77777777" w:rsidR="000B7032" w:rsidRPr="001C7123" w:rsidRDefault="000B7032" w:rsidP="000B7032">
            <w:pPr>
              <w:spacing w:before="40" w:after="20"/>
              <w:jc w:val="right"/>
              <w:rPr>
                <w:rFonts w:cs="Arial"/>
                <w:b/>
                <w:sz w:val="18"/>
                <w:szCs w:val="18"/>
              </w:rPr>
            </w:pPr>
            <w:r w:rsidRPr="001C7123">
              <w:rPr>
                <w:rFonts w:cs="Arial"/>
                <w:b/>
                <w:sz w:val="18"/>
                <w:szCs w:val="18"/>
              </w:rPr>
              <w:t>109,230,130</w:t>
            </w:r>
          </w:p>
        </w:tc>
      </w:tr>
      <w:tr w:rsidR="000B7032" w:rsidRPr="000B7032" w14:paraId="10A83866" w14:textId="77777777" w:rsidTr="00A64ED1">
        <w:tc>
          <w:tcPr>
            <w:tcW w:w="2268" w:type="dxa"/>
            <w:tcBorders>
              <w:top w:val="nil"/>
              <w:left w:val="nil"/>
              <w:bottom w:val="nil"/>
              <w:right w:val="single" w:sz="18" w:space="0" w:color="002060"/>
            </w:tcBorders>
            <w:shd w:val="clear" w:color="auto" w:fill="auto"/>
            <w:noWrap/>
            <w:vAlign w:val="center"/>
          </w:tcPr>
          <w:p w14:paraId="44809D75" w14:textId="77777777" w:rsidR="000B7032" w:rsidRPr="00F75B25" w:rsidRDefault="000B7032" w:rsidP="000B7032">
            <w:pPr>
              <w:spacing w:before="40" w:after="20"/>
              <w:rPr>
                <w:rFonts w:cs="Arial"/>
                <w:sz w:val="18"/>
                <w:szCs w:val="18"/>
              </w:rPr>
            </w:pPr>
            <w:r w:rsidRPr="00F75B25">
              <w:rPr>
                <w:rFonts w:cs="Arial"/>
                <w:sz w:val="18"/>
                <w:szCs w:val="18"/>
              </w:rPr>
              <w:t>Yarra C</w:t>
            </w:r>
          </w:p>
        </w:tc>
        <w:tc>
          <w:tcPr>
            <w:tcW w:w="1701" w:type="dxa"/>
            <w:tcBorders>
              <w:top w:val="nil"/>
              <w:left w:val="single" w:sz="18" w:space="0" w:color="002060"/>
              <w:bottom w:val="nil"/>
              <w:right w:val="nil"/>
            </w:tcBorders>
            <w:shd w:val="clear" w:color="auto" w:fill="auto"/>
            <w:noWrap/>
            <w:vAlign w:val="bottom"/>
          </w:tcPr>
          <w:p w14:paraId="15255F22" w14:textId="77777777" w:rsidR="000B7032" w:rsidRPr="000B7032" w:rsidRDefault="000B7032" w:rsidP="000B7032">
            <w:pPr>
              <w:spacing w:before="40" w:after="20"/>
              <w:jc w:val="right"/>
              <w:rPr>
                <w:rFonts w:cs="Arial"/>
                <w:sz w:val="18"/>
                <w:szCs w:val="18"/>
              </w:rPr>
            </w:pPr>
            <w:r w:rsidRPr="000B7032">
              <w:rPr>
                <w:rFonts w:cs="Arial"/>
                <w:sz w:val="18"/>
                <w:szCs w:val="18"/>
              </w:rPr>
              <w:t>88,685,471</w:t>
            </w:r>
          </w:p>
        </w:tc>
        <w:tc>
          <w:tcPr>
            <w:tcW w:w="1701" w:type="dxa"/>
            <w:tcBorders>
              <w:top w:val="nil"/>
              <w:left w:val="nil"/>
              <w:bottom w:val="nil"/>
              <w:right w:val="nil"/>
            </w:tcBorders>
            <w:vAlign w:val="bottom"/>
          </w:tcPr>
          <w:p w14:paraId="55BF55B8" w14:textId="77777777" w:rsidR="000B7032" w:rsidRPr="000B7032" w:rsidRDefault="000B7032" w:rsidP="000B7032">
            <w:pPr>
              <w:spacing w:before="40" w:after="20"/>
              <w:jc w:val="right"/>
              <w:rPr>
                <w:rFonts w:cs="Arial"/>
                <w:sz w:val="18"/>
                <w:szCs w:val="18"/>
              </w:rPr>
            </w:pPr>
            <w:r w:rsidRPr="000B7032">
              <w:rPr>
                <w:rFonts w:cs="Arial"/>
                <w:sz w:val="18"/>
                <w:szCs w:val="18"/>
              </w:rPr>
              <w:t>37,546,540</w:t>
            </w:r>
          </w:p>
        </w:tc>
        <w:tc>
          <w:tcPr>
            <w:tcW w:w="1701" w:type="dxa"/>
            <w:tcBorders>
              <w:top w:val="nil"/>
              <w:left w:val="nil"/>
              <w:bottom w:val="nil"/>
              <w:right w:val="nil"/>
            </w:tcBorders>
            <w:shd w:val="clear" w:color="auto" w:fill="auto"/>
            <w:noWrap/>
            <w:vAlign w:val="bottom"/>
          </w:tcPr>
          <w:p w14:paraId="284860CB"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701" w:type="dxa"/>
            <w:tcBorders>
              <w:top w:val="nil"/>
              <w:left w:val="nil"/>
              <w:bottom w:val="nil"/>
              <w:right w:val="nil"/>
            </w:tcBorders>
            <w:vAlign w:val="bottom"/>
          </w:tcPr>
          <w:p w14:paraId="7BB60344" w14:textId="77777777" w:rsidR="000B7032" w:rsidRPr="001C7123" w:rsidRDefault="000B7032" w:rsidP="000B7032">
            <w:pPr>
              <w:spacing w:before="40" w:after="20"/>
              <w:jc w:val="right"/>
              <w:rPr>
                <w:rFonts w:cs="Arial"/>
                <w:b/>
                <w:sz w:val="18"/>
                <w:szCs w:val="18"/>
              </w:rPr>
            </w:pPr>
            <w:r w:rsidRPr="001C7123">
              <w:rPr>
                <w:rFonts w:cs="Arial"/>
                <w:b/>
                <w:sz w:val="18"/>
                <w:szCs w:val="18"/>
              </w:rPr>
              <w:t>126,232,012</w:t>
            </w:r>
          </w:p>
        </w:tc>
      </w:tr>
      <w:tr w:rsidR="000B7032" w:rsidRPr="000B7032" w14:paraId="3C6F2DEE" w14:textId="77777777" w:rsidTr="00A64ED1">
        <w:tc>
          <w:tcPr>
            <w:tcW w:w="2268" w:type="dxa"/>
            <w:tcBorders>
              <w:top w:val="nil"/>
              <w:left w:val="nil"/>
              <w:bottom w:val="nil"/>
              <w:right w:val="single" w:sz="18" w:space="0" w:color="002060"/>
            </w:tcBorders>
            <w:shd w:val="clear" w:color="auto" w:fill="auto"/>
            <w:noWrap/>
            <w:vAlign w:val="center"/>
          </w:tcPr>
          <w:p w14:paraId="20885BBA" w14:textId="77777777" w:rsidR="000B7032" w:rsidRPr="00F75B25" w:rsidRDefault="000B7032" w:rsidP="000B7032">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002060"/>
              <w:bottom w:val="nil"/>
              <w:right w:val="nil"/>
            </w:tcBorders>
            <w:shd w:val="clear" w:color="auto" w:fill="auto"/>
            <w:noWrap/>
            <w:vAlign w:val="bottom"/>
          </w:tcPr>
          <w:p w14:paraId="2A33AAAA" w14:textId="77777777" w:rsidR="000B7032" w:rsidRPr="000B7032" w:rsidRDefault="000B7032" w:rsidP="000B7032">
            <w:pPr>
              <w:spacing w:before="40" w:after="20"/>
              <w:jc w:val="right"/>
              <w:rPr>
                <w:rFonts w:cs="Arial"/>
                <w:sz w:val="18"/>
                <w:szCs w:val="18"/>
              </w:rPr>
            </w:pPr>
            <w:r w:rsidRPr="000B7032">
              <w:rPr>
                <w:rFonts w:cs="Arial"/>
                <w:sz w:val="18"/>
                <w:szCs w:val="18"/>
              </w:rPr>
              <w:t>75,338,841</w:t>
            </w:r>
          </w:p>
        </w:tc>
        <w:tc>
          <w:tcPr>
            <w:tcW w:w="1701" w:type="dxa"/>
            <w:tcBorders>
              <w:top w:val="nil"/>
              <w:left w:val="nil"/>
              <w:bottom w:val="nil"/>
              <w:right w:val="nil"/>
            </w:tcBorders>
            <w:vAlign w:val="bottom"/>
          </w:tcPr>
          <w:p w14:paraId="1B270929" w14:textId="77777777" w:rsidR="000B7032" w:rsidRPr="000B7032" w:rsidRDefault="000B7032" w:rsidP="000B7032">
            <w:pPr>
              <w:spacing w:before="40" w:after="20"/>
              <w:jc w:val="right"/>
              <w:rPr>
                <w:rFonts w:cs="Arial"/>
                <w:sz w:val="18"/>
                <w:szCs w:val="18"/>
              </w:rPr>
            </w:pPr>
            <w:r w:rsidRPr="000B7032">
              <w:rPr>
                <w:rFonts w:cs="Arial"/>
                <w:sz w:val="18"/>
                <w:szCs w:val="18"/>
              </w:rPr>
              <w:t>8,257,262</w:t>
            </w:r>
          </w:p>
        </w:tc>
        <w:tc>
          <w:tcPr>
            <w:tcW w:w="1701" w:type="dxa"/>
            <w:tcBorders>
              <w:top w:val="nil"/>
              <w:left w:val="nil"/>
              <w:bottom w:val="nil"/>
              <w:right w:val="nil"/>
            </w:tcBorders>
            <w:shd w:val="clear" w:color="auto" w:fill="auto"/>
            <w:noWrap/>
            <w:vAlign w:val="bottom"/>
          </w:tcPr>
          <w:p w14:paraId="439735B9" w14:textId="77777777" w:rsidR="000B7032" w:rsidRPr="000B7032" w:rsidRDefault="000B7032" w:rsidP="000B7032">
            <w:pPr>
              <w:spacing w:before="40" w:after="20"/>
              <w:jc w:val="right"/>
              <w:rPr>
                <w:rFonts w:cs="Arial"/>
                <w:sz w:val="18"/>
                <w:szCs w:val="18"/>
              </w:rPr>
            </w:pPr>
            <w:r w:rsidRPr="000B7032">
              <w:rPr>
                <w:rFonts w:cs="Arial"/>
                <w:sz w:val="18"/>
                <w:szCs w:val="18"/>
              </w:rPr>
              <w:t>6,864,495</w:t>
            </w:r>
          </w:p>
        </w:tc>
        <w:tc>
          <w:tcPr>
            <w:tcW w:w="1701" w:type="dxa"/>
            <w:tcBorders>
              <w:top w:val="nil"/>
              <w:left w:val="nil"/>
              <w:bottom w:val="nil"/>
              <w:right w:val="nil"/>
            </w:tcBorders>
            <w:vAlign w:val="bottom"/>
          </w:tcPr>
          <w:p w14:paraId="1AF4CD28" w14:textId="77777777" w:rsidR="000B7032" w:rsidRPr="001C7123" w:rsidRDefault="000B7032" w:rsidP="000B7032">
            <w:pPr>
              <w:spacing w:before="40" w:after="20"/>
              <w:jc w:val="right"/>
              <w:rPr>
                <w:rFonts w:cs="Arial"/>
                <w:b/>
                <w:sz w:val="18"/>
                <w:szCs w:val="18"/>
              </w:rPr>
            </w:pPr>
            <w:r w:rsidRPr="001C7123">
              <w:rPr>
                <w:rFonts w:cs="Arial"/>
                <w:b/>
                <w:sz w:val="18"/>
                <w:szCs w:val="18"/>
              </w:rPr>
              <w:t>90,460,597</w:t>
            </w:r>
          </w:p>
        </w:tc>
      </w:tr>
      <w:tr w:rsidR="000B7032" w:rsidRPr="000B7032" w14:paraId="15D32178" w14:textId="77777777" w:rsidTr="00A64ED1">
        <w:tc>
          <w:tcPr>
            <w:tcW w:w="2268" w:type="dxa"/>
            <w:tcBorders>
              <w:top w:val="nil"/>
              <w:left w:val="nil"/>
              <w:bottom w:val="nil"/>
              <w:right w:val="single" w:sz="18" w:space="0" w:color="002060"/>
            </w:tcBorders>
            <w:shd w:val="clear" w:color="auto" w:fill="auto"/>
            <w:noWrap/>
            <w:vAlign w:val="center"/>
          </w:tcPr>
          <w:p w14:paraId="1041D85C" w14:textId="77777777" w:rsidR="000B7032" w:rsidRPr="00F75B25" w:rsidRDefault="000B7032" w:rsidP="000B7032">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002060"/>
              <w:bottom w:val="nil"/>
              <w:right w:val="nil"/>
            </w:tcBorders>
            <w:shd w:val="clear" w:color="auto" w:fill="auto"/>
            <w:noWrap/>
            <w:vAlign w:val="bottom"/>
          </w:tcPr>
          <w:p w14:paraId="4915ED2E" w14:textId="77777777" w:rsidR="000B7032" w:rsidRPr="000B7032" w:rsidRDefault="000B7032" w:rsidP="000B7032">
            <w:pPr>
              <w:spacing w:before="40" w:after="20"/>
              <w:jc w:val="right"/>
              <w:rPr>
                <w:rFonts w:cs="Arial"/>
                <w:sz w:val="18"/>
                <w:szCs w:val="18"/>
              </w:rPr>
            </w:pPr>
            <w:r w:rsidRPr="000B7032">
              <w:rPr>
                <w:rFonts w:cs="Arial"/>
                <w:sz w:val="18"/>
                <w:szCs w:val="18"/>
              </w:rPr>
              <w:t>868,978</w:t>
            </w:r>
          </w:p>
        </w:tc>
        <w:tc>
          <w:tcPr>
            <w:tcW w:w="1701" w:type="dxa"/>
            <w:tcBorders>
              <w:top w:val="nil"/>
              <w:left w:val="nil"/>
              <w:bottom w:val="nil"/>
              <w:right w:val="nil"/>
            </w:tcBorders>
            <w:vAlign w:val="bottom"/>
          </w:tcPr>
          <w:p w14:paraId="6938DA8B" w14:textId="77777777" w:rsidR="000B7032" w:rsidRPr="000B7032" w:rsidRDefault="000B7032" w:rsidP="000B7032">
            <w:pPr>
              <w:spacing w:before="40" w:after="20"/>
              <w:jc w:val="right"/>
              <w:rPr>
                <w:rFonts w:cs="Arial"/>
                <w:sz w:val="18"/>
                <w:szCs w:val="18"/>
              </w:rPr>
            </w:pPr>
            <w:r w:rsidRPr="000B7032">
              <w:rPr>
                <w:rFonts w:cs="Arial"/>
                <w:sz w:val="18"/>
                <w:szCs w:val="18"/>
              </w:rPr>
              <w:t>189,051</w:t>
            </w:r>
          </w:p>
        </w:tc>
        <w:tc>
          <w:tcPr>
            <w:tcW w:w="1701" w:type="dxa"/>
            <w:tcBorders>
              <w:top w:val="nil"/>
              <w:left w:val="nil"/>
              <w:bottom w:val="nil"/>
              <w:right w:val="nil"/>
            </w:tcBorders>
            <w:shd w:val="clear" w:color="auto" w:fill="auto"/>
            <w:noWrap/>
            <w:vAlign w:val="bottom"/>
          </w:tcPr>
          <w:p w14:paraId="452508B9" w14:textId="77777777" w:rsidR="000B7032" w:rsidRPr="000B7032" w:rsidRDefault="000B7032" w:rsidP="000B7032">
            <w:pPr>
              <w:spacing w:before="40" w:after="20"/>
              <w:jc w:val="right"/>
              <w:rPr>
                <w:rFonts w:cs="Arial"/>
                <w:sz w:val="18"/>
                <w:szCs w:val="18"/>
              </w:rPr>
            </w:pPr>
            <w:r w:rsidRPr="000B7032">
              <w:rPr>
                <w:rFonts w:cs="Arial"/>
                <w:sz w:val="18"/>
                <w:szCs w:val="18"/>
              </w:rPr>
              <w:t>4,078,062</w:t>
            </w:r>
          </w:p>
        </w:tc>
        <w:tc>
          <w:tcPr>
            <w:tcW w:w="1701" w:type="dxa"/>
            <w:tcBorders>
              <w:top w:val="nil"/>
              <w:left w:val="nil"/>
              <w:bottom w:val="nil"/>
              <w:right w:val="nil"/>
            </w:tcBorders>
            <w:vAlign w:val="bottom"/>
          </w:tcPr>
          <w:p w14:paraId="38CC6F35" w14:textId="77777777" w:rsidR="000B7032" w:rsidRPr="001C7123" w:rsidRDefault="000B7032" w:rsidP="000B7032">
            <w:pPr>
              <w:spacing w:before="40" w:after="20"/>
              <w:jc w:val="right"/>
              <w:rPr>
                <w:rFonts w:cs="Arial"/>
                <w:b/>
                <w:sz w:val="18"/>
                <w:szCs w:val="18"/>
              </w:rPr>
            </w:pPr>
            <w:r w:rsidRPr="001C7123">
              <w:rPr>
                <w:rFonts w:cs="Arial"/>
                <w:b/>
                <w:sz w:val="18"/>
                <w:szCs w:val="18"/>
              </w:rPr>
              <w:t>5,136,091</w:t>
            </w:r>
          </w:p>
        </w:tc>
      </w:tr>
      <w:tr w:rsidR="000B7032" w:rsidRPr="000B7032" w14:paraId="3B023F8A" w14:textId="77777777" w:rsidTr="00A64ED1">
        <w:tc>
          <w:tcPr>
            <w:tcW w:w="2268" w:type="dxa"/>
            <w:tcBorders>
              <w:top w:val="nil"/>
              <w:left w:val="nil"/>
              <w:bottom w:val="nil"/>
              <w:right w:val="single" w:sz="18" w:space="0" w:color="002060"/>
            </w:tcBorders>
            <w:shd w:val="clear" w:color="auto" w:fill="auto"/>
            <w:noWrap/>
            <w:vAlign w:val="center"/>
          </w:tcPr>
          <w:p w14:paraId="5FB7AA92" w14:textId="77777777" w:rsidR="000B7032" w:rsidRPr="00F75B25" w:rsidRDefault="000B7032" w:rsidP="000B7032">
            <w:pPr>
              <w:spacing w:before="40" w:after="20"/>
              <w:rPr>
                <w:rFonts w:cs="Arial"/>
                <w:sz w:val="18"/>
                <w:szCs w:val="18"/>
              </w:rPr>
            </w:pPr>
          </w:p>
        </w:tc>
        <w:tc>
          <w:tcPr>
            <w:tcW w:w="1701" w:type="dxa"/>
            <w:tcBorders>
              <w:top w:val="nil"/>
              <w:left w:val="single" w:sz="18" w:space="0" w:color="002060"/>
              <w:bottom w:val="single" w:sz="8" w:space="0" w:color="002060"/>
              <w:right w:val="nil"/>
            </w:tcBorders>
            <w:shd w:val="clear" w:color="auto" w:fill="auto"/>
            <w:noWrap/>
            <w:vAlign w:val="bottom"/>
          </w:tcPr>
          <w:p w14:paraId="241782CD"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701" w:type="dxa"/>
            <w:tcBorders>
              <w:top w:val="nil"/>
              <w:left w:val="nil"/>
              <w:bottom w:val="single" w:sz="8" w:space="0" w:color="002060"/>
              <w:right w:val="nil"/>
            </w:tcBorders>
            <w:vAlign w:val="bottom"/>
          </w:tcPr>
          <w:p w14:paraId="3501AB32" w14:textId="77777777" w:rsidR="000B7032" w:rsidRPr="000B7032" w:rsidRDefault="000B7032" w:rsidP="000B7032">
            <w:pPr>
              <w:spacing w:before="40" w:after="20"/>
              <w:jc w:val="right"/>
              <w:rPr>
                <w:rFonts w:cs="Arial"/>
                <w:sz w:val="18"/>
                <w:szCs w:val="18"/>
              </w:rPr>
            </w:pPr>
          </w:p>
        </w:tc>
        <w:tc>
          <w:tcPr>
            <w:tcW w:w="1701" w:type="dxa"/>
            <w:tcBorders>
              <w:top w:val="nil"/>
              <w:left w:val="nil"/>
              <w:bottom w:val="single" w:sz="8" w:space="0" w:color="002060"/>
              <w:right w:val="nil"/>
            </w:tcBorders>
            <w:shd w:val="clear" w:color="auto" w:fill="auto"/>
            <w:noWrap/>
            <w:vAlign w:val="bottom"/>
          </w:tcPr>
          <w:p w14:paraId="1C1163E6" w14:textId="77777777" w:rsidR="000B7032" w:rsidRPr="000B7032" w:rsidRDefault="000B7032" w:rsidP="000B7032">
            <w:pPr>
              <w:spacing w:before="40" w:after="20"/>
              <w:jc w:val="right"/>
              <w:rPr>
                <w:rFonts w:cs="Arial"/>
                <w:sz w:val="18"/>
                <w:szCs w:val="18"/>
              </w:rPr>
            </w:pPr>
          </w:p>
        </w:tc>
        <w:tc>
          <w:tcPr>
            <w:tcW w:w="1701" w:type="dxa"/>
            <w:tcBorders>
              <w:top w:val="nil"/>
              <w:left w:val="nil"/>
              <w:bottom w:val="single" w:sz="8" w:space="0" w:color="002060"/>
              <w:right w:val="nil"/>
            </w:tcBorders>
            <w:vAlign w:val="bottom"/>
          </w:tcPr>
          <w:p w14:paraId="62323403"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7985F77F" w14:textId="77777777" w:rsidTr="00A64ED1">
        <w:tc>
          <w:tcPr>
            <w:tcW w:w="2268" w:type="dxa"/>
            <w:tcBorders>
              <w:top w:val="nil"/>
              <w:left w:val="nil"/>
              <w:bottom w:val="nil"/>
              <w:right w:val="single" w:sz="18" w:space="0" w:color="002060"/>
            </w:tcBorders>
            <w:shd w:val="clear" w:color="auto" w:fill="auto"/>
            <w:noWrap/>
            <w:vAlign w:val="center"/>
          </w:tcPr>
          <w:p w14:paraId="604C72EA"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right w:val="nil"/>
            </w:tcBorders>
            <w:shd w:val="clear" w:color="auto" w:fill="auto"/>
            <w:noWrap/>
            <w:vAlign w:val="bottom"/>
          </w:tcPr>
          <w:p w14:paraId="6FE1566B" w14:textId="77777777" w:rsidR="000B7032" w:rsidRPr="000B7032" w:rsidRDefault="000B7032" w:rsidP="000B7032">
            <w:pPr>
              <w:spacing w:before="40" w:after="20"/>
              <w:jc w:val="right"/>
              <w:rPr>
                <w:rFonts w:cs="Arial"/>
                <w:b/>
                <w:sz w:val="18"/>
                <w:szCs w:val="18"/>
              </w:rPr>
            </w:pPr>
            <w:r w:rsidRPr="000B7032">
              <w:rPr>
                <w:rFonts w:cs="Arial"/>
                <w:b/>
                <w:sz w:val="18"/>
                <w:szCs w:val="18"/>
              </w:rPr>
              <w:t>3,568,062,242</w:t>
            </w:r>
          </w:p>
        </w:tc>
        <w:tc>
          <w:tcPr>
            <w:tcW w:w="1701" w:type="dxa"/>
            <w:tcBorders>
              <w:top w:val="single" w:sz="8" w:space="0" w:color="002060"/>
              <w:left w:val="nil"/>
              <w:right w:val="nil"/>
            </w:tcBorders>
            <w:vAlign w:val="bottom"/>
          </w:tcPr>
          <w:p w14:paraId="32BD37CA" w14:textId="77777777" w:rsidR="000B7032" w:rsidRPr="000B7032" w:rsidRDefault="000B7032" w:rsidP="000B7032">
            <w:pPr>
              <w:spacing w:before="40" w:after="20"/>
              <w:jc w:val="right"/>
              <w:rPr>
                <w:rFonts w:cs="Arial"/>
                <w:b/>
                <w:sz w:val="18"/>
                <w:szCs w:val="18"/>
              </w:rPr>
            </w:pPr>
            <w:r w:rsidRPr="000B7032">
              <w:rPr>
                <w:rFonts w:cs="Arial"/>
                <w:b/>
                <w:sz w:val="18"/>
                <w:szCs w:val="18"/>
              </w:rPr>
              <w:t>834,376,850</w:t>
            </w:r>
          </w:p>
        </w:tc>
        <w:tc>
          <w:tcPr>
            <w:tcW w:w="1701" w:type="dxa"/>
            <w:tcBorders>
              <w:top w:val="single" w:sz="8" w:space="0" w:color="002060"/>
              <w:left w:val="nil"/>
              <w:right w:val="nil"/>
            </w:tcBorders>
            <w:shd w:val="clear" w:color="auto" w:fill="auto"/>
            <w:noWrap/>
            <w:vAlign w:val="bottom"/>
          </w:tcPr>
          <w:p w14:paraId="20121009" w14:textId="77777777" w:rsidR="000B7032" w:rsidRPr="000B7032" w:rsidRDefault="000B7032" w:rsidP="000B7032">
            <w:pPr>
              <w:spacing w:before="40" w:after="20"/>
              <w:jc w:val="right"/>
              <w:rPr>
                <w:rFonts w:cs="Arial"/>
                <w:b/>
                <w:sz w:val="18"/>
                <w:szCs w:val="18"/>
              </w:rPr>
            </w:pPr>
            <w:r w:rsidRPr="000B7032">
              <w:rPr>
                <w:rFonts w:cs="Arial"/>
                <w:b/>
                <w:sz w:val="18"/>
                <w:szCs w:val="18"/>
              </w:rPr>
              <w:t>266,748,166</w:t>
            </w:r>
          </w:p>
        </w:tc>
        <w:tc>
          <w:tcPr>
            <w:tcW w:w="1701" w:type="dxa"/>
            <w:tcBorders>
              <w:top w:val="single" w:sz="8" w:space="0" w:color="002060"/>
              <w:left w:val="nil"/>
              <w:right w:val="nil"/>
            </w:tcBorders>
            <w:vAlign w:val="bottom"/>
          </w:tcPr>
          <w:p w14:paraId="6FFDDFF7" w14:textId="77777777" w:rsidR="000B7032" w:rsidRPr="000B7032" w:rsidRDefault="000B7032" w:rsidP="000B7032">
            <w:pPr>
              <w:spacing w:before="40" w:after="20"/>
              <w:jc w:val="right"/>
              <w:rPr>
                <w:rFonts w:cs="Arial"/>
                <w:b/>
                <w:sz w:val="18"/>
                <w:szCs w:val="18"/>
              </w:rPr>
            </w:pPr>
            <w:r w:rsidRPr="000B7032">
              <w:rPr>
                <w:rFonts w:cs="Arial"/>
                <w:b/>
                <w:sz w:val="18"/>
                <w:szCs w:val="18"/>
              </w:rPr>
              <w:t>4,669,187,258</w:t>
            </w:r>
          </w:p>
        </w:tc>
      </w:tr>
    </w:tbl>
    <w:p w14:paraId="2374AB37" w14:textId="77777777" w:rsidR="00713C86" w:rsidRPr="00FF36E8" w:rsidRDefault="00713C86" w:rsidP="00FF36E8">
      <w:pPr>
        <w:spacing w:before="40" w:after="20"/>
        <w:rPr>
          <w:rFonts w:cs="Arial"/>
          <w:sz w:val="18"/>
          <w:szCs w:val="18"/>
        </w:rPr>
      </w:pPr>
      <w:r w:rsidRPr="00FF36E8">
        <w:rPr>
          <w:rFonts w:cs="Arial"/>
          <w:sz w:val="18"/>
          <w:szCs w:val="18"/>
        </w:rPr>
        <w:br w:type="page"/>
      </w:r>
    </w:p>
    <w:p w14:paraId="4DD91BFF" w14:textId="77777777" w:rsidR="00713C86" w:rsidRPr="00976C78" w:rsidRDefault="00A97ABE" w:rsidP="008C1A28">
      <w:pPr>
        <w:pStyle w:val="VGC-Head10"/>
      </w:pPr>
      <w:r>
        <w:t xml:space="preserve">2017-18 </w:t>
      </w:r>
      <w:r w:rsidR="00713C86" w:rsidRPr="00976C78">
        <w:t>General Purpose Grants</w:t>
      </w:r>
      <w:r w:rsidR="00713C86" w:rsidRPr="00976C78">
        <w:tab/>
        <w:t>Appendix 4</w:t>
      </w:r>
    </w:p>
    <w:p w14:paraId="1D13D643" w14:textId="77777777" w:rsidR="00713C86" w:rsidRPr="00976C78" w:rsidRDefault="004F1184" w:rsidP="008C1A28">
      <w:pPr>
        <w:pStyle w:val="VGC-Head2"/>
      </w:pPr>
      <w:r>
        <w:tab/>
      </w:r>
      <w:r w:rsidR="00713C86" w:rsidRPr="00976C78">
        <w:t>J.  Standardised Rate Revenue</w:t>
      </w:r>
    </w:p>
    <w:p w14:paraId="1D0F8CE7" w14:textId="77777777"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14:paraId="4607120D" w14:textId="77777777" w:rsidTr="00266F1B">
        <w:trPr>
          <w:tblHeader/>
        </w:trPr>
        <w:tc>
          <w:tcPr>
            <w:tcW w:w="2268" w:type="dxa"/>
            <w:tcBorders>
              <w:left w:val="nil"/>
              <w:right w:val="single" w:sz="18" w:space="0" w:color="002060"/>
            </w:tcBorders>
            <w:shd w:val="clear" w:color="auto" w:fill="auto"/>
            <w:vAlign w:val="bottom"/>
          </w:tcPr>
          <w:p w14:paraId="789D351C" w14:textId="77777777" w:rsidR="00540FD9" w:rsidRPr="00F75B25" w:rsidRDefault="00540FD9" w:rsidP="0038375E">
            <w:pPr>
              <w:spacing w:before="40" w:after="20"/>
              <w:jc w:val="center"/>
              <w:rPr>
                <w:rFonts w:cs="Arial"/>
                <w:sz w:val="18"/>
                <w:szCs w:val="18"/>
              </w:rPr>
            </w:pPr>
          </w:p>
        </w:tc>
        <w:tc>
          <w:tcPr>
            <w:tcW w:w="1701" w:type="dxa"/>
            <w:tcBorders>
              <w:left w:val="single" w:sz="18" w:space="0" w:color="002060"/>
              <w:bottom w:val="single" w:sz="8" w:space="0" w:color="002060"/>
              <w:right w:val="nil"/>
            </w:tcBorders>
            <w:shd w:val="clear" w:color="auto" w:fill="auto"/>
            <w:vAlign w:val="bottom"/>
          </w:tcPr>
          <w:p w14:paraId="420B600B"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002060"/>
              <w:right w:val="nil"/>
            </w:tcBorders>
            <w:vAlign w:val="bottom"/>
          </w:tcPr>
          <w:p w14:paraId="49705CFD"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002060"/>
              <w:right w:val="nil"/>
            </w:tcBorders>
            <w:shd w:val="clear" w:color="auto" w:fill="auto"/>
            <w:vAlign w:val="bottom"/>
          </w:tcPr>
          <w:p w14:paraId="76AC2B53"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0B7032" w:rsidRPr="000B7032" w14:paraId="21084041" w14:textId="77777777" w:rsidTr="00A64ED1">
        <w:trPr>
          <w:tblHeader/>
        </w:trPr>
        <w:tc>
          <w:tcPr>
            <w:tcW w:w="2268" w:type="dxa"/>
            <w:tcBorders>
              <w:left w:val="nil"/>
              <w:bottom w:val="nil"/>
              <w:right w:val="single" w:sz="18" w:space="0" w:color="002060"/>
            </w:tcBorders>
            <w:shd w:val="clear" w:color="auto" w:fill="auto"/>
            <w:noWrap/>
            <w:vAlign w:val="center"/>
          </w:tcPr>
          <w:p w14:paraId="184C6327"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bottom w:val="nil"/>
              <w:right w:val="nil"/>
            </w:tcBorders>
            <w:shd w:val="clear" w:color="auto" w:fill="auto"/>
            <w:noWrap/>
            <w:vAlign w:val="bottom"/>
          </w:tcPr>
          <w:p w14:paraId="45848E42"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985" w:type="dxa"/>
            <w:tcBorders>
              <w:top w:val="single" w:sz="8" w:space="0" w:color="002060"/>
              <w:left w:val="nil"/>
              <w:bottom w:val="nil"/>
              <w:right w:val="nil"/>
            </w:tcBorders>
            <w:vAlign w:val="bottom"/>
          </w:tcPr>
          <w:p w14:paraId="09525192"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985" w:type="dxa"/>
            <w:tcBorders>
              <w:top w:val="single" w:sz="8" w:space="0" w:color="002060"/>
              <w:left w:val="nil"/>
              <w:bottom w:val="nil"/>
              <w:right w:val="nil"/>
            </w:tcBorders>
            <w:shd w:val="clear" w:color="auto" w:fill="auto"/>
            <w:noWrap/>
            <w:vAlign w:val="bottom"/>
          </w:tcPr>
          <w:p w14:paraId="36100E7A"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r>
      <w:tr w:rsidR="000B7032" w:rsidRPr="000B7032" w14:paraId="1B3848DC" w14:textId="77777777" w:rsidTr="00A64ED1">
        <w:tc>
          <w:tcPr>
            <w:tcW w:w="2268" w:type="dxa"/>
            <w:tcBorders>
              <w:top w:val="nil"/>
              <w:left w:val="nil"/>
              <w:bottom w:val="nil"/>
              <w:right w:val="single" w:sz="18" w:space="0" w:color="002060"/>
            </w:tcBorders>
            <w:shd w:val="clear" w:color="auto" w:fill="auto"/>
            <w:noWrap/>
            <w:vAlign w:val="center"/>
          </w:tcPr>
          <w:p w14:paraId="5495C099" w14:textId="77777777" w:rsidR="000B7032" w:rsidRPr="00F75B25" w:rsidRDefault="000B7032" w:rsidP="000B7032">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002060"/>
              <w:bottom w:val="nil"/>
              <w:right w:val="nil"/>
            </w:tcBorders>
            <w:shd w:val="clear" w:color="auto" w:fill="auto"/>
            <w:noWrap/>
            <w:vAlign w:val="bottom"/>
          </w:tcPr>
          <w:p w14:paraId="100A9643"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0133324E" w14:textId="77777777" w:rsidR="000B7032" w:rsidRPr="000B7032" w:rsidRDefault="000B7032" w:rsidP="000B7032">
            <w:pPr>
              <w:spacing w:before="40" w:after="20"/>
              <w:jc w:val="right"/>
              <w:rPr>
                <w:rFonts w:cs="Arial"/>
                <w:sz w:val="18"/>
                <w:szCs w:val="18"/>
              </w:rPr>
            </w:pPr>
            <w:r w:rsidRPr="000B7032">
              <w:rPr>
                <w:rFonts w:cs="Arial"/>
                <w:sz w:val="18"/>
                <w:szCs w:val="18"/>
              </w:rPr>
              <w:t>33,268,765</w:t>
            </w:r>
          </w:p>
        </w:tc>
        <w:tc>
          <w:tcPr>
            <w:tcW w:w="1985" w:type="dxa"/>
            <w:tcBorders>
              <w:top w:val="nil"/>
              <w:left w:val="nil"/>
              <w:bottom w:val="nil"/>
              <w:right w:val="nil"/>
            </w:tcBorders>
            <w:shd w:val="clear" w:color="auto" w:fill="auto"/>
            <w:noWrap/>
            <w:vAlign w:val="bottom"/>
          </w:tcPr>
          <w:p w14:paraId="241D8306" w14:textId="77777777" w:rsidR="000B7032" w:rsidRPr="000B7032" w:rsidRDefault="000B7032" w:rsidP="000B7032">
            <w:pPr>
              <w:spacing w:before="40" w:after="20"/>
              <w:jc w:val="right"/>
              <w:rPr>
                <w:rFonts w:cs="Arial"/>
                <w:sz w:val="18"/>
                <w:szCs w:val="18"/>
              </w:rPr>
            </w:pPr>
            <w:r w:rsidRPr="000B7032">
              <w:rPr>
                <w:rFonts w:cs="Arial"/>
                <w:sz w:val="18"/>
                <w:szCs w:val="18"/>
              </w:rPr>
              <w:t>27,477,218</w:t>
            </w:r>
          </w:p>
        </w:tc>
      </w:tr>
      <w:tr w:rsidR="000B7032" w:rsidRPr="000B7032" w14:paraId="29A0B983" w14:textId="77777777" w:rsidTr="00A64ED1">
        <w:tc>
          <w:tcPr>
            <w:tcW w:w="2268" w:type="dxa"/>
            <w:tcBorders>
              <w:top w:val="nil"/>
              <w:left w:val="nil"/>
              <w:bottom w:val="nil"/>
              <w:right w:val="single" w:sz="18" w:space="0" w:color="002060"/>
            </w:tcBorders>
            <w:shd w:val="clear" w:color="auto" w:fill="auto"/>
            <w:noWrap/>
            <w:vAlign w:val="center"/>
          </w:tcPr>
          <w:p w14:paraId="594FF06E" w14:textId="77777777" w:rsidR="000B7032" w:rsidRPr="00F75B25" w:rsidRDefault="000B7032" w:rsidP="000B7032">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002060"/>
              <w:bottom w:val="nil"/>
              <w:right w:val="nil"/>
            </w:tcBorders>
            <w:shd w:val="clear" w:color="auto" w:fill="auto"/>
            <w:noWrap/>
            <w:vAlign w:val="bottom"/>
          </w:tcPr>
          <w:p w14:paraId="6AC79F9C"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07431E8F" w14:textId="77777777" w:rsidR="000B7032" w:rsidRPr="000B7032" w:rsidRDefault="000B7032" w:rsidP="000B7032">
            <w:pPr>
              <w:spacing w:before="40" w:after="20"/>
              <w:jc w:val="right"/>
              <w:rPr>
                <w:rFonts w:cs="Arial"/>
                <w:sz w:val="18"/>
                <w:szCs w:val="18"/>
              </w:rPr>
            </w:pPr>
            <w:r w:rsidRPr="000B7032">
              <w:rPr>
                <w:rFonts w:cs="Arial"/>
                <w:sz w:val="18"/>
                <w:szCs w:val="18"/>
              </w:rPr>
              <w:t>106,128,546</w:t>
            </w:r>
          </w:p>
        </w:tc>
        <w:tc>
          <w:tcPr>
            <w:tcW w:w="1985" w:type="dxa"/>
            <w:tcBorders>
              <w:top w:val="nil"/>
              <w:left w:val="nil"/>
              <w:bottom w:val="nil"/>
              <w:right w:val="nil"/>
            </w:tcBorders>
            <w:shd w:val="clear" w:color="auto" w:fill="auto"/>
            <w:noWrap/>
            <w:vAlign w:val="bottom"/>
          </w:tcPr>
          <w:p w14:paraId="34F8033B" w14:textId="77777777" w:rsidR="000B7032" w:rsidRPr="000B7032" w:rsidRDefault="000B7032" w:rsidP="000B7032">
            <w:pPr>
              <w:spacing w:before="40" w:after="20"/>
              <w:jc w:val="right"/>
              <w:rPr>
                <w:rFonts w:cs="Arial"/>
                <w:sz w:val="18"/>
                <w:szCs w:val="18"/>
              </w:rPr>
            </w:pPr>
            <w:r w:rsidRPr="000B7032">
              <w:rPr>
                <w:rFonts w:cs="Arial"/>
                <w:sz w:val="18"/>
                <w:szCs w:val="18"/>
              </w:rPr>
              <w:t>105,220,544</w:t>
            </w:r>
          </w:p>
        </w:tc>
      </w:tr>
      <w:tr w:rsidR="000B7032" w:rsidRPr="000B7032" w14:paraId="292B493E" w14:textId="77777777" w:rsidTr="00A64ED1">
        <w:tc>
          <w:tcPr>
            <w:tcW w:w="2268" w:type="dxa"/>
            <w:tcBorders>
              <w:top w:val="nil"/>
              <w:left w:val="nil"/>
              <w:bottom w:val="nil"/>
              <w:right w:val="single" w:sz="18" w:space="0" w:color="002060"/>
            </w:tcBorders>
            <w:shd w:val="clear" w:color="auto" w:fill="auto"/>
            <w:noWrap/>
            <w:vAlign w:val="center"/>
          </w:tcPr>
          <w:p w14:paraId="15F9B095" w14:textId="77777777" w:rsidR="000B7032" w:rsidRPr="00F75B25" w:rsidRDefault="000B7032" w:rsidP="000B7032">
            <w:pPr>
              <w:spacing w:before="40" w:after="20"/>
              <w:rPr>
                <w:rFonts w:cs="Arial"/>
                <w:sz w:val="18"/>
                <w:szCs w:val="18"/>
              </w:rPr>
            </w:pPr>
            <w:r w:rsidRPr="00F75B25">
              <w:rPr>
                <w:rFonts w:cs="Arial"/>
                <w:sz w:val="18"/>
                <w:szCs w:val="18"/>
              </w:rPr>
              <w:t>Mansfield S</w:t>
            </w:r>
          </w:p>
        </w:tc>
        <w:tc>
          <w:tcPr>
            <w:tcW w:w="1701" w:type="dxa"/>
            <w:tcBorders>
              <w:top w:val="nil"/>
              <w:left w:val="single" w:sz="18" w:space="0" w:color="002060"/>
              <w:bottom w:val="nil"/>
              <w:right w:val="nil"/>
            </w:tcBorders>
            <w:shd w:val="clear" w:color="auto" w:fill="auto"/>
            <w:noWrap/>
            <w:vAlign w:val="bottom"/>
          </w:tcPr>
          <w:p w14:paraId="26F7FD60"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12C01D07" w14:textId="77777777" w:rsidR="000B7032" w:rsidRPr="000B7032" w:rsidRDefault="000B7032" w:rsidP="000B7032">
            <w:pPr>
              <w:spacing w:before="40" w:after="20"/>
              <w:jc w:val="right"/>
              <w:rPr>
                <w:rFonts w:cs="Arial"/>
                <w:sz w:val="18"/>
                <w:szCs w:val="18"/>
              </w:rPr>
            </w:pPr>
            <w:r w:rsidRPr="000B7032">
              <w:rPr>
                <w:rFonts w:cs="Arial"/>
                <w:sz w:val="18"/>
                <w:szCs w:val="18"/>
              </w:rPr>
              <w:t>8,407,845</w:t>
            </w:r>
          </w:p>
        </w:tc>
        <w:tc>
          <w:tcPr>
            <w:tcW w:w="1985" w:type="dxa"/>
            <w:tcBorders>
              <w:top w:val="nil"/>
              <w:left w:val="nil"/>
              <w:bottom w:val="nil"/>
              <w:right w:val="nil"/>
            </w:tcBorders>
            <w:shd w:val="clear" w:color="auto" w:fill="auto"/>
            <w:noWrap/>
            <w:vAlign w:val="bottom"/>
          </w:tcPr>
          <w:p w14:paraId="6F263E27" w14:textId="77777777" w:rsidR="000B7032" w:rsidRPr="000B7032" w:rsidRDefault="000B7032" w:rsidP="000B7032">
            <w:pPr>
              <w:spacing w:before="40" w:after="20"/>
              <w:jc w:val="right"/>
              <w:rPr>
                <w:rFonts w:cs="Arial"/>
                <w:sz w:val="18"/>
                <w:szCs w:val="18"/>
              </w:rPr>
            </w:pPr>
            <w:r w:rsidRPr="000B7032">
              <w:rPr>
                <w:rFonts w:cs="Arial"/>
                <w:sz w:val="18"/>
                <w:szCs w:val="18"/>
              </w:rPr>
              <w:t>7,226,008</w:t>
            </w:r>
          </w:p>
        </w:tc>
      </w:tr>
      <w:tr w:rsidR="000B7032" w:rsidRPr="000B7032" w14:paraId="5D601A93" w14:textId="77777777" w:rsidTr="00A64ED1">
        <w:tc>
          <w:tcPr>
            <w:tcW w:w="2268" w:type="dxa"/>
            <w:tcBorders>
              <w:top w:val="nil"/>
              <w:left w:val="nil"/>
              <w:bottom w:val="nil"/>
              <w:right w:val="single" w:sz="18" w:space="0" w:color="002060"/>
            </w:tcBorders>
            <w:shd w:val="clear" w:color="auto" w:fill="auto"/>
            <w:noWrap/>
            <w:vAlign w:val="center"/>
          </w:tcPr>
          <w:p w14:paraId="7CA598BA" w14:textId="77777777" w:rsidR="000B7032" w:rsidRPr="00F75B25" w:rsidRDefault="000B7032" w:rsidP="000B7032">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002060"/>
              <w:bottom w:val="nil"/>
              <w:right w:val="nil"/>
            </w:tcBorders>
            <w:shd w:val="clear" w:color="auto" w:fill="auto"/>
            <w:noWrap/>
            <w:vAlign w:val="bottom"/>
          </w:tcPr>
          <w:p w14:paraId="77E1032A"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0E435C2B" w14:textId="77777777" w:rsidR="000B7032" w:rsidRPr="000B7032" w:rsidRDefault="000B7032" w:rsidP="000B7032">
            <w:pPr>
              <w:spacing w:before="40" w:after="20"/>
              <w:jc w:val="right"/>
              <w:rPr>
                <w:rFonts w:cs="Arial"/>
                <w:sz w:val="18"/>
                <w:szCs w:val="18"/>
              </w:rPr>
            </w:pPr>
            <w:r w:rsidRPr="000B7032">
              <w:rPr>
                <w:rFonts w:cs="Arial"/>
                <w:sz w:val="18"/>
                <w:szCs w:val="18"/>
              </w:rPr>
              <w:t>67,691,449</w:t>
            </w:r>
          </w:p>
        </w:tc>
        <w:tc>
          <w:tcPr>
            <w:tcW w:w="1985" w:type="dxa"/>
            <w:tcBorders>
              <w:top w:val="nil"/>
              <w:left w:val="nil"/>
              <w:bottom w:val="nil"/>
              <w:right w:val="nil"/>
            </w:tcBorders>
            <w:shd w:val="clear" w:color="auto" w:fill="auto"/>
            <w:noWrap/>
            <w:vAlign w:val="bottom"/>
          </w:tcPr>
          <w:p w14:paraId="4933A57A" w14:textId="77777777" w:rsidR="000B7032" w:rsidRPr="000B7032" w:rsidRDefault="000B7032" w:rsidP="000B7032">
            <w:pPr>
              <w:spacing w:before="40" w:after="20"/>
              <w:jc w:val="right"/>
              <w:rPr>
                <w:rFonts w:cs="Arial"/>
                <w:sz w:val="18"/>
                <w:szCs w:val="18"/>
              </w:rPr>
            </w:pPr>
            <w:r w:rsidRPr="000B7032">
              <w:rPr>
                <w:rFonts w:cs="Arial"/>
                <w:sz w:val="18"/>
                <w:szCs w:val="18"/>
              </w:rPr>
              <w:t>66,590,612</w:t>
            </w:r>
          </w:p>
        </w:tc>
      </w:tr>
      <w:tr w:rsidR="000B7032" w:rsidRPr="000B7032" w14:paraId="4BC9ADB3" w14:textId="77777777" w:rsidTr="00A64ED1">
        <w:tc>
          <w:tcPr>
            <w:tcW w:w="2268" w:type="dxa"/>
            <w:tcBorders>
              <w:top w:val="nil"/>
              <w:left w:val="nil"/>
              <w:bottom w:val="nil"/>
              <w:right w:val="single" w:sz="18" w:space="0" w:color="002060"/>
            </w:tcBorders>
            <w:shd w:val="clear" w:color="auto" w:fill="auto"/>
            <w:noWrap/>
            <w:vAlign w:val="center"/>
          </w:tcPr>
          <w:p w14:paraId="4AE870C3" w14:textId="77777777" w:rsidR="000B7032" w:rsidRPr="00F75B25" w:rsidRDefault="000B7032" w:rsidP="000B7032">
            <w:pPr>
              <w:spacing w:before="40" w:after="20"/>
              <w:rPr>
                <w:rFonts w:cs="Arial"/>
                <w:sz w:val="18"/>
                <w:szCs w:val="18"/>
              </w:rPr>
            </w:pPr>
            <w:r w:rsidRPr="00F75B25">
              <w:rPr>
                <w:rFonts w:cs="Arial"/>
                <w:sz w:val="18"/>
                <w:szCs w:val="18"/>
              </w:rPr>
              <w:t>Maroondah C</w:t>
            </w:r>
          </w:p>
        </w:tc>
        <w:tc>
          <w:tcPr>
            <w:tcW w:w="1701" w:type="dxa"/>
            <w:tcBorders>
              <w:top w:val="nil"/>
              <w:left w:val="single" w:sz="18" w:space="0" w:color="002060"/>
              <w:bottom w:val="nil"/>
              <w:right w:val="nil"/>
            </w:tcBorders>
            <w:shd w:val="clear" w:color="auto" w:fill="auto"/>
            <w:noWrap/>
            <w:vAlign w:val="bottom"/>
          </w:tcPr>
          <w:p w14:paraId="523AD03D"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553A77A" w14:textId="77777777" w:rsidR="000B7032" w:rsidRPr="000B7032" w:rsidRDefault="000B7032" w:rsidP="000B7032">
            <w:pPr>
              <w:spacing w:before="40" w:after="20"/>
              <w:jc w:val="right"/>
              <w:rPr>
                <w:rFonts w:cs="Arial"/>
                <w:sz w:val="18"/>
                <w:szCs w:val="18"/>
              </w:rPr>
            </w:pPr>
            <w:r w:rsidRPr="000B7032">
              <w:rPr>
                <w:rFonts w:cs="Arial"/>
                <w:sz w:val="18"/>
                <w:szCs w:val="18"/>
              </w:rPr>
              <w:t>73,383,455</w:t>
            </w:r>
          </w:p>
        </w:tc>
        <w:tc>
          <w:tcPr>
            <w:tcW w:w="1985" w:type="dxa"/>
            <w:tcBorders>
              <w:top w:val="nil"/>
              <w:left w:val="nil"/>
              <w:bottom w:val="nil"/>
              <w:right w:val="nil"/>
            </w:tcBorders>
            <w:shd w:val="clear" w:color="auto" w:fill="auto"/>
            <w:noWrap/>
            <w:vAlign w:val="bottom"/>
          </w:tcPr>
          <w:p w14:paraId="654CBBB3" w14:textId="77777777" w:rsidR="000B7032" w:rsidRPr="000B7032" w:rsidRDefault="000B7032" w:rsidP="000B7032">
            <w:pPr>
              <w:spacing w:before="40" w:after="20"/>
              <w:jc w:val="right"/>
              <w:rPr>
                <w:rFonts w:cs="Arial"/>
                <w:sz w:val="18"/>
                <w:szCs w:val="18"/>
              </w:rPr>
            </w:pPr>
            <w:r w:rsidRPr="000B7032">
              <w:rPr>
                <w:rFonts w:cs="Arial"/>
                <w:sz w:val="18"/>
                <w:szCs w:val="18"/>
              </w:rPr>
              <w:t>71,875,865</w:t>
            </w:r>
          </w:p>
        </w:tc>
      </w:tr>
      <w:tr w:rsidR="000B7032" w:rsidRPr="000B7032" w14:paraId="336E7D43" w14:textId="77777777" w:rsidTr="00A64ED1">
        <w:tc>
          <w:tcPr>
            <w:tcW w:w="2268" w:type="dxa"/>
            <w:tcBorders>
              <w:top w:val="nil"/>
              <w:left w:val="nil"/>
              <w:bottom w:val="nil"/>
              <w:right w:val="single" w:sz="18" w:space="0" w:color="002060"/>
            </w:tcBorders>
            <w:shd w:val="clear" w:color="auto" w:fill="auto"/>
            <w:noWrap/>
            <w:vAlign w:val="center"/>
          </w:tcPr>
          <w:p w14:paraId="1319868B" w14:textId="77777777" w:rsidR="000B7032" w:rsidRPr="00F75B25" w:rsidRDefault="000B7032" w:rsidP="000B7032">
            <w:pPr>
              <w:spacing w:before="40" w:after="20"/>
              <w:rPr>
                <w:rFonts w:cs="Arial"/>
                <w:sz w:val="18"/>
                <w:szCs w:val="18"/>
              </w:rPr>
            </w:pPr>
            <w:r w:rsidRPr="00F75B25">
              <w:rPr>
                <w:rFonts w:cs="Arial"/>
                <w:sz w:val="18"/>
                <w:szCs w:val="18"/>
              </w:rPr>
              <w:t>Melbourne C</w:t>
            </w:r>
          </w:p>
        </w:tc>
        <w:tc>
          <w:tcPr>
            <w:tcW w:w="1701" w:type="dxa"/>
            <w:tcBorders>
              <w:top w:val="nil"/>
              <w:left w:val="single" w:sz="18" w:space="0" w:color="002060"/>
              <w:bottom w:val="nil"/>
              <w:right w:val="nil"/>
            </w:tcBorders>
            <w:shd w:val="clear" w:color="auto" w:fill="auto"/>
            <w:noWrap/>
            <w:vAlign w:val="bottom"/>
          </w:tcPr>
          <w:p w14:paraId="554B4628"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43CF4732" w14:textId="77777777" w:rsidR="000B7032" w:rsidRPr="000B7032" w:rsidRDefault="000B7032" w:rsidP="000B7032">
            <w:pPr>
              <w:spacing w:before="40" w:after="20"/>
              <w:jc w:val="right"/>
              <w:rPr>
                <w:rFonts w:cs="Arial"/>
                <w:sz w:val="18"/>
                <w:szCs w:val="18"/>
              </w:rPr>
            </w:pPr>
            <w:r w:rsidRPr="000B7032">
              <w:rPr>
                <w:rFonts w:cs="Arial"/>
                <w:sz w:val="18"/>
                <w:szCs w:val="18"/>
              </w:rPr>
              <w:t>283,572,526</w:t>
            </w:r>
          </w:p>
        </w:tc>
        <w:tc>
          <w:tcPr>
            <w:tcW w:w="1985" w:type="dxa"/>
            <w:tcBorders>
              <w:top w:val="nil"/>
              <w:left w:val="nil"/>
              <w:bottom w:val="nil"/>
              <w:right w:val="nil"/>
            </w:tcBorders>
            <w:shd w:val="clear" w:color="auto" w:fill="auto"/>
            <w:noWrap/>
            <w:vAlign w:val="bottom"/>
          </w:tcPr>
          <w:p w14:paraId="01EB1AC4" w14:textId="77777777" w:rsidR="000B7032" w:rsidRPr="000B7032" w:rsidRDefault="000B7032" w:rsidP="000B7032">
            <w:pPr>
              <w:spacing w:before="40" w:after="20"/>
              <w:jc w:val="right"/>
              <w:rPr>
                <w:rFonts w:cs="Arial"/>
                <w:sz w:val="18"/>
                <w:szCs w:val="18"/>
              </w:rPr>
            </w:pPr>
            <w:r w:rsidRPr="000B7032">
              <w:rPr>
                <w:rFonts w:cs="Arial"/>
                <w:sz w:val="18"/>
                <w:szCs w:val="18"/>
              </w:rPr>
              <w:t>276,952,801</w:t>
            </w:r>
          </w:p>
        </w:tc>
      </w:tr>
      <w:tr w:rsidR="000B7032" w:rsidRPr="000B7032" w14:paraId="7558E0AD" w14:textId="77777777" w:rsidTr="00A64ED1">
        <w:tc>
          <w:tcPr>
            <w:tcW w:w="2268" w:type="dxa"/>
            <w:tcBorders>
              <w:top w:val="nil"/>
              <w:left w:val="nil"/>
              <w:bottom w:val="nil"/>
              <w:right w:val="single" w:sz="18" w:space="0" w:color="002060"/>
            </w:tcBorders>
            <w:shd w:val="clear" w:color="auto" w:fill="auto"/>
            <w:noWrap/>
            <w:vAlign w:val="center"/>
          </w:tcPr>
          <w:p w14:paraId="30C845B1" w14:textId="77777777" w:rsidR="000B7032" w:rsidRPr="00F75B25" w:rsidRDefault="000B7032" w:rsidP="000B7032">
            <w:pPr>
              <w:spacing w:before="40" w:after="20"/>
              <w:rPr>
                <w:rFonts w:cs="Arial"/>
                <w:sz w:val="18"/>
                <w:szCs w:val="18"/>
              </w:rPr>
            </w:pPr>
            <w:r w:rsidRPr="00F75B25">
              <w:rPr>
                <w:rFonts w:cs="Arial"/>
                <w:sz w:val="18"/>
                <w:szCs w:val="18"/>
              </w:rPr>
              <w:t>Melton C</w:t>
            </w:r>
          </w:p>
        </w:tc>
        <w:tc>
          <w:tcPr>
            <w:tcW w:w="1701" w:type="dxa"/>
            <w:tcBorders>
              <w:top w:val="nil"/>
              <w:left w:val="single" w:sz="18" w:space="0" w:color="002060"/>
              <w:bottom w:val="nil"/>
              <w:right w:val="nil"/>
            </w:tcBorders>
            <w:shd w:val="clear" w:color="auto" w:fill="auto"/>
            <w:noWrap/>
            <w:vAlign w:val="bottom"/>
          </w:tcPr>
          <w:p w14:paraId="0E265352"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F573738" w14:textId="77777777" w:rsidR="000B7032" w:rsidRPr="000B7032" w:rsidRDefault="000B7032" w:rsidP="000B7032">
            <w:pPr>
              <w:spacing w:before="40" w:after="20"/>
              <w:jc w:val="right"/>
              <w:rPr>
                <w:rFonts w:cs="Arial"/>
                <w:sz w:val="18"/>
                <w:szCs w:val="18"/>
              </w:rPr>
            </w:pPr>
            <w:r w:rsidRPr="000B7032">
              <w:rPr>
                <w:rFonts w:cs="Arial"/>
                <w:sz w:val="18"/>
                <w:szCs w:val="18"/>
              </w:rPr>
              <w:t>61,110,845</w:t>
            </w:r>
          </w:p>
        </w:tc>
        <w:tc>
          <w:tcPr>
            <w:tcW w:w="1985" w:type="dxa"/>
            <w:tcBorders>
              <w:top w:val="nil"/>
              <w:left w:val="nil"/>
              <w:bottom w:val="nil"/>
              <w:right w:val="nil"/>
            </w:tcBorders>
            <w:shd w:val="clear" w:color="auto" w:fill="auto"/>
            <w:noWrap/>
            <w:vAlign w:val="bottom"/>
          </w:tcPr>
          <w:p w14:paraId="7FEE55A7" w14:textId="77777777" w:rsidR="000B7032" w:rsidRPr="000B7032" w:rsidRDefault="000B7032" w:rsidP="000B7032">
            <w:pPr>
              <w:spacing w:before="40" w:after="20"/>
              <w:jc w:val="right"/>
              <w:rPr>
                <w:rFonts w:cs="Arial"/>
                <w:sz w:val="18"/>
                <w:szCs w:val="18"/>
              </w:rPr>
            </w:pPr>
            <w:r w:rsidRPr="000B7032">
              <w:rPr>
                <w:rFonts w:cs="Arial"/>
                <w:sz w:val="18"/>
                <w:szCs w:val="18"/>
              </w:rPr>
              <w:t>48,859,268</w:t>
            </w:r>
          </w:p>
        </w:tc>
      </w:tr>
      <w:tr w:rsidR="000B7032" w:rsidRPr="000B7032" w14:paraId="555EDCE6" w14:textId="77777777" w:rsidTr="00A64ED1">
        <w:tc>
          <w:tcPr>
            <w:tcW w:w="2268" w:type="dxa"/>
            <w:tcBorders>
              <w:top w:val="nil"/>
              <w:left w:val="nil"/>
              <w:bottom w:val="nil"/>
              <w:right w:val="single" w:sz="18" w:space="0" w:color="002060"/>
            </w:tcBorders>
            <w:shd w:val="clear" w:color="auto" w:fill="auto"/>
            <w:noWrap/>
            <w:vAlign w:val="center"/>
          </w:tcPr>
          <w:p w14:paraId="6DB0342C" w14:textId="77777777" w:rsidR="000B7032" w:rsidRPr="00F75B25" w:rsidRDefault="000B7032" w:rsidP="000B7032">
            <w:pPr>
              <w:spacing w:before="40" w:after="20"/>
              <w:rPr>
                <w:rFonts w:cs="Arial"/>
                <w:sz w:val="18"/>
                <w:szCs w:val="18"/>
              </w:rPr>
            </w:pPr>
            <w:r w:rsidRPr="00F75B25">
              <w:rPr>
                <w:rFonts w:cs="Arial"/>
                <w:sz w:val="18"/>
                <w:szCs w:val="18"/>
              </w:rPr>
              <w:t>Mildura RC</w:t>
            </w:r>
          </w:p>
        </w:tc>
        <w:tc>
          <w:tcPr>
            <w:tcW w:w="1701" w:type="dxa"/>
            <w:tcBorders>
              <w:top w:val="nil"/>
              <w:left w:val="single" w:sz="18" w:space="0" w:color="002060"/>
              <w:bottom w:val="nil"/>
              <w:right w:val="nil"/>
            </w:tcBorders>
            <w:shd w:val="clear" w:color="auto" w:fill="auto"/>
            <w:noWrap/>
            <w:vAlign w:val="bottom"/>
          </w:tcPr>
          <w:p w14:paraId="1BCE6868"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8883153" w14:textId="77777777" w:rsidR="000B7032" w:rsidRPr="000B7032" w:rsidRDefault="000B7032" w:rsidP="000B7032">
            <w:pPr>
              <w:spacing w:before="40" w:after="20"/>
              <w:jc w:val="right"/>
              <w:rPr>
                <w:rFonts w:cs="Arial"/>
                <w:sz w:val="18"/>
                <w:szCs w:val="18"/>
              </w:rPr>
            </w:pPr>
            <w:r w:rsidRPr="000B7032">
              <w:rPr>
                <w:rFonts w:cs="Arial"/>
                <w:sz w:val="18"/>
                <w:szCs w:val="18"/>
              </w:rPr>
              <w:t>22,331,455</w:t>
            </w:r>
          </w:p>
        </w:tc>
        <w:tc>
          <w:tcPr>
            <w:tcW w:w="1985" w:type="dxa"/>
            <w:tcBorders>
              <w:top w:val="nil"/>
              <w:left w:val="nil"/>
              <w:bottom w:val="nil"/>
              <w:right w:val="nil"/>
            </w:tcBorders>
            <w:shd w:val="clear" w:color="auto" w:fill="auto"/>
            <w:noWrap/>
            <w:vAlign w:val="bottom"/>
          </w:tcPr>
          <w:p w14:paraId="7BD92B4B" w14:textId="77777777" w:rsidR="000B7032" w:rsidRPr="000B7032" w:rsidRDefault="000B7032" w:rsidP="000B7032">
            <w:pPr>
              <w:spacing w:before="40" w:after="20"/>
              <w:jc w:val="right"/>
              <w:rPr>
                <w:rFonts w:cs="Arial"/>
                <w:sz w:val="18"/>
                <w:szCs w:val="18"/>
              </w:rPr>
            </w:pPr>
            <w:r w:rsidRPr="000B7032">
              <w:rPr>
                <w:rFonts w:cs="Arial"/>
                <w:sz w:val="18"/>
                <w:szCs w:val="18"/>
              </w:rPr>
              <w:t>21,996,568</w:t>
            </w:r>
          </w:p>
        </w:tc>
      </w:tr>
      <w:tr w:rsidR="000B7032" w:rsidRPr="000B7032" w14:paraId="5242E847" w14:textId="77777777" w:rsidTr="00A64ED1">
        <w:tc>
          <w:tcPr>
            <w:tcW w:w="2268" w:type="dxa"/>
            <w:tcBorders>
              <w:top w:val="nil"/>
              <w:left w:val="nil"/>
              <w:bottom w:val="nil"/>
              <w:right w:val="single" w:sz="18" w:space="0" w:color="002060"/>
            </w:tcBorders>
            <w:shd w:val="clear" w:color="auto" w:fill="auto"/>
            <w:noWrap/>
            <w:vAlign w:val="center"/>
          </w:tcPr>
          <w:p w14:paraId="334D38C0" w14:textId="77777777" w:rsidR="000B7032" w:rsidRPr="00F75B25" w:rsidRDefault="000B7032" w:rsidP="000B7032">
            <w:pPr>
              <w:spacing w:before="40" w:after="20"/>
              <w:rPr>
                <w:rFonts w:cs="Arial"/>
                <w:sz w:val="18"/>
                <w:szCs w:val="18"/>
              </w:rPr>
            </w:pPr>
            <w:r w:rsidRPr="00F75B25">
              <w:rPr>
                <w:rFonts w:cs="Arial"/>
                <w:sz w:val="18"/>
                <w:szCs w:val="18"/>
              </w:rPr>
              <w:t>Mitchell S</w:t>
            </w:r>
          </w:p>
        </w:tc>
        <w:tc>
          <w:tcPr>
            <w:tcW w:w="1701" w:type="dxa"/>
            <w:tcBorders>
              <w:top w:val="nil"/>
              <w:left w:val="single" w:sz="18" w:space="0" w:color="002060"/>
              <w:bottom w:val="nil"/>
              <w:right w:val="nil"/>
            </w:tcBorders>
            <w:shd w:val="clear" w:color="auto" w:fill="auto"/>
            <w:noWrap/>
            <w:vAlign w:val="bottom"/>
          </w:tcPr>
          <w:p w14:paraId="3486E562" w14:textId="77777777" w:rsidR="000B7032" w:rsidRPr="000B7032" w:rsidRDefault="000B7032" w:rsidP="000B7032">
            <w:pPr>
              <w:spacing w:before="40" w:after="20"/>
              <w:jc w:val="right"/>
              <w:rPr>
                <w:rFonts w:cs="Arial"/>
                <w:sz w:val="18"/>
                <w:szCs w:val="18"/>
              </w:rPr>
            </w:pPr>
            <w:r w:rsidRPr="000B7032">
              <w:rPr>
                <w:rFonts w:cs="Arial"/>
                <w:sz w:val="18"/>
                <w:szCs w:val="18"/>
              </w:rPr>
              <w:t>188,772</w:t>
            </w:r>
          </w:p>
        </w:tc>
        <w:tc>
          <w:tcPr>
            <w:tcW w:w="1985" w:type="dxa"/>
            <w:tcBorders>
              <w:top w:val="nil"/>
              <w:left w:val="nil"/>
              <w:bottom w:val="nil"/>
              <w:right w:val="nil"/>
            </w:tcBorders>
            <w:vAlign w:val="bottom"/>
          </w:tcPr>
          <w:p w14:paraId="361AACF4" w14:textId="77777777" w:rsidR="000B7032" w:rsidRPr="000B7032" w:rsidRDefault="000B7032" w:rsidP="000B7032">
            <w:pPr>
              <w:spacing w:before="40" w:after="20"/>
              <w:jc w:val="right"/>
              <w:rPr>
                <w:rFonts w:cs="Arial"/>
                <w:sz w:val="18"/>
                <w:szCs w:val="18"/>
              </w:rPr>
            </w:pPr>
            <w:r w:rsidRPr="000B7032">
              <w:rPr>
                <w:rFonts w:cs="Arial"/>
                <w:sz w:val="18"/>
                <w:szCs w:val="18"/>
              </w:rPr>
              <w:t>20,261,429</w:t>
            </w:r>
          </w:p>
        </w:tc>
        <w:tc>
          <w:tcPr>
            <w:tcW w:w="1985" w:type="dxa"/>
            <w:tcBorders>
              <w:top w:val="nil"/>
              <w:left w:val="nil"/>
              <w:bottom w:val="nil"/>
              <w:right w:val="nil"/>
            </w:tcBorders>
            <w:shd w:val="clear" w:color="auto" w:fill="auto"/>
            <w:noWrap/>
            <w:vAlign w:val="bottom"/>
          </w:tcPr>
          <w:p w14:paraId="3869EA01" w14:textId="77777777" w:rsidR="000B7032" w:rsidRPr="000B7032" w:rsidRDefault="000B7032" w:rsidP="000B7032">
            <w:pPr>
              <w:spacing w:before="40" w:after="20"/>
              <w:jc w:val="right"/>
              <w:rPr>
                <w:rFonts w:cs="Arial"/>
                <w:sz w:val="18"/>
                <w:szCs w:val="18"/>
              </w:rPr>
            </w:pPr>
            <w:r w:rsidRPr="000B7032">
              <w:rPr>
                <w:rFonts w:cs="Arial"/>
                <w:sz w:val="18"/>
                <w:szCs w:val="18"/>
              </w:rPr>
              <w:t>18,812,140</w:t>
            </w:r>
          </w:p>
        </w:tc>
      </w:tr>
      <w:tr w:rsidR="000B7032" w:rsidRPr="000B7032" w14:paraId="026B426A" w14:textId="77777777" w:rsidTr="00A64ED1">
        <w:tc>
          <w:tcPr>
            <w:tcW w:w="2268" w:type="dxa"/>
            <w:tcBorders>
              <w:top w:val="nil"/>
              <w:left w:val="nil"/>
              <w:bottom w:val="nil"/>
              <w:right w:val="single" w:sz="18" w:space="0" w:color="002060"/>
            </w:tcBorders>
            <w:shd w:val="clear" w:color="auto" w:fill="auto"/>
            <w:noWrap/>
            <w:vAlign w:val="center"/>
          </w:tcPr>
          <w:p w14:paraId="6BD5C34F" w14:textId="77777777" w:rsidR="000B7032" w:rsidRPr="00F75B25" w:rsidRDefault="000B7032" w:rsidP="000B7032">
            <w:pPr>
              <w:spacing w:before="40" w:after="20"/>
              <w:rPr>
                <w:rFonts w:cs="Arial"/>
                <w:sz w:val="18"/>
                <w:szCs w:val="18"/>
              </w:rPr>
            </w:pPr>
            <w:r w:rsidRPr="00F75B25">
              <w:rPr>
                <w:rFonts w:cs="Arial"/>
                <w:sz w:val="18"/>
                <w:szCs w:val="18"/>
              </w:rPr>
              <w:t>Moira S</w:t>
            </w:r>
          </w:p>
        </w:tc>
        <w:tc>
          <w:tcPr>
            <w:tcW w:w="1701" w:type="dxa"/>
            <w:tcBorders>
              <w:top w:val="nil"/>
              <w:left w:val="single" w:sz="18" w:space="0" w:color="002060"/>
              <w:bottom w:val="nil"/>
              <w:right w:val="nil"/>
            </w:tcBorders>
            <w:shd w:val="clear" w:color="auto" w:fill="auto"/>
            <w:noWrap/>
            <w:vAlign w:val="bottom"/>
          </w:tcPr>
          <w:p w14:paraId="02B28D89"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16EC8089" w14:textId="77777777" w:rsidR="000B7032" w:rsidRPr="000B7032" w:rsidRDefault="000B7032" w:rsidP="000B7032">
            <w:pPr>
              <w:spacing w:before="40" w:after="20"/>
              <w:jc w:val="right"/>
              <w:rPr>
                <w:rFonts w:cs="Arial"/>
                <w:sz w:val="18"/>
                <w:szCs w:val="18"/>
              </w:rPr>
            </w:pPr>
            <w:r w:rsidRPr="000B7032">
              <w:rPr>
                <w:rFonts w:cs="Arial"/>
                <w:sz w:val="18"/>
                <w:szCs w:val="18"/>
              </w:rPr>
              <w:t>15,967,839</w:t>
            </w:r>
          </w:p>
        </w:tc>
        <w:tc>
          <w:tcPr>
            <w:tcW w:w="1985" w:type="dxa"/>
            <w:tcBorders>
              <w:top w:val="nil"/>
              <w:left w:val="nil"/>
              <w:bottom w:val="nil"/>
              <w:right w:val="nil"/>
            </w:tcBorders>
            <w:shd w:val="clear" w:color="auto" w:fill="auto"/>
            <w:noWrap/>
            <w:vAlign w:val="bottom"/>
          </w:tcPr>
          <w:p w14:paraId="0A0BD15B" w14:textId="77777777" w:rsidR="000B7032" w:rsidRPr="000B7032" w:rsidRDefault="000B7032" w:rsidP="000B7032">
            <w:pPr>
              <w:spacing w:before="40" w:after="20"/>
              <w:jc w:val="right"/>
              <w:rPr>
                <w:rFonts w:cs="Arial"/>
                <w:sz w:val="18"/>
                <w:szCs w:val="18"/>
              </w:rPr>
            </w:pPr>
            <w:r w:rsidRPr="000B7032">
              <w:rPr>
                <w:rFonts w:cs="Arial"/>
                <w:sz w:val="18"/>
                <w:szCs w:val="18"/>
              </w:rPr>
              <w:t>15,822,648</w:t>
            </w:r>
          </w:p>
        </w:tc>
      </w:tr>
      <w:tr w:rsidR="000B7032" w:rsidRPr="000B7032" w14:paraId="10D327AD" w14:textId="77777777" w:rsidTr="00A64ED1">
        <w:tc>
          <w:tcPr>
            <w:tcW w:w="2268" w:type="dxa"/>
            <w:tcBorders>
              <w:top w:val="nil"/>
              <w:left w:val="nil"/>
              <w:bottom w:val="nil"/>
              <w:right w:val="single" w:sz="18" w:space="0" w:color="002060"/>
            </w:tcBorders>
            <w:shd w:val="clear" w:color="auto" w:fill="auto"/>
            <w:noWrap/>
            <w:vAlign w:val="center"/>
          </w:tcPr>
          <w:p w14:paraId="67DF9261" w14:textId="77777777" w:rsidR="000B7032" w:rsidRPr="00F75B25" w:rsidRDefault="000B7032" w:rsidP="000B7032">
            <w:pPr>
              <w:spacing w:before="40" w:after="20"/>
              <w:rPr>
                <w:rFonts w:cs="Arial"/>
                <w:sz w:val="18"/>
                <w:szCs w:val="18"/>
              </w:rPr>
            </w:pPr>
            <w:r w:rsidRPr="00F75B25">
              <w:rPr>
                <w:rFonts w:cs="Arial"/>
                <w:sz w:val="18"/>
                <w:szCs w:val="18"/>
              </w:rPr>
              <w:t>Monash C</w:t>
            </w:r>
          </w:p>
        </w:tc>
        <w:tc>
          <w:tcPr>
            <w:tcW w:w="1701" w:type="dxa"/>
            <w:tcBorders>
              <w:top w:val="nil"/>
              <w:left w:val="single" w:sz="18" w:space="0" w:color="002060"/>
              <w:bottom w:val="nil"/>
              <w:right w:val="nil"/>
            </w:tcBorders>
            <w:shd w:val="clear" w:color="auto" w:fill="auto"/>
            <w:noWrap/>
            <w:vAlign w:val="bottom"/>
          </w:tcPr>
          <w:p w14:paraId="06FF8416"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137AF93E" w14:textId="77777777" w:rsidR="000B7032" w:rsidRPr="000B7032" w:rsidRDefault="000B7032" w:rsidP="000B7032">
            <w:pPr>
              <w:spacing w:before="40" w:after="20"/>
              <w:jc w:val="right"/>
              <w:rPr>
                <w:rFonts w:cs="Arial"/>
                <w:sz w:val="18"/>
                <w:szCs w:val="18"/>
              </w:rPr>
            </w:pPr>
            <w:r w:rsidRPr="000B7032">
              <w:rPr>
                <w:rFonts w:cs="Arial"/>
                <w:sz w:val="18"/>
                <w:szCs w:val="18"/>
              </w:rPr>
              <w:t>157,272,218</w:t>
            </w:r>
          </w:p>
        </w:tc>
        <w:tc>
          <w:tcPr>
            <w:tcW w:w="1985" w:type="dxa"/>
            <w:tcBorders>
              <w:top w:val="nil"/>
              <w:left w:val="nil"/>
              <w:bottom w:val="nil"/>
              <w:right w:val="nil"/>
            </w:tcBorders>
            <w:shd w:val="clear" w:color="auto" w:fill="auto"/>
            <w:noWrap/>
            <w:vAlign w:val="bottom"/>
          </w:tcPr>
          <w:p w14:paraId="6FB86A4E" w14:textId="77777777" w:rsidR="000B7032" w:rsidRPr="000B7032" w:rsidRDefault="000B7032" w:rsidP="000B7032">
            <w:pPr>
              <w:spacing w:before="40" w:after="20"/>
              <w:jc w:val="right"/>
              <w:rPr>
                <w:rFonts w:cs="Arial"/>
                <w:sz w:val="18"/>
                <w:szCs w:val="18"/>
              </w:rPr>
            </w:pPr>
            <w:r w:rsidRPr="000B7032">
              <w:rPr>
                <w:rFonts w:cs="Arial"/>
                <w:sz w:val="18"/>
                <w:szCs w:val="18"/>
              </w:rPr>
              <w:t>156,561,718</w:t>
            </w:r>
          </w:p>
        </w:tc>
      </w:tr>
      <w:tr w:rsidR="000B7032" w:rsidRPr="000B7032" w14:paraId="7920E010" w14:textId="77777777" w:rsidTr="00A64ED1">
        <w:tc>
          <w:tcPr>
            <w:tcW w:w="2268" w:type="dxa"/>
            <w:tcBorders>
              <w:top w:val="nil"/>
              <w:left w:val="nil"/>
              <w:bottom w:val="nil"/>
              <w:right w:val="single" w:sz="18" w:space="0" w:color="002060"/>
            </w:tcBorders>
            <w:shd w:val="clear" w:color="auto" w:fill="auto"/>
            <w:noWrap/>
            <w:vAlign w:val="center"/>
          </w:tcPr>
          <w:p w14:paraId="0FA5DCB6" w14:textId="77777777" w:rsidR="000B7032" w:rsidRPr="00F75B25" w:rsidRDefault="000B7032" w:rsidP="000B7032">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002060"/>
              <w:bottom w:val="nil"/>
              <w:right w:val="nil"/>
            </w:tcBorders>
            <w:shd w:val="clear" w:color="auto" w:fill="auto"/>
            <w:noWrap/>
            <w:vAlign w:val="bottom"/>
          </w:tcPr>
          <w:p w14:paraId="6910E2D2" w14:textId="77777777" w:rsidR="000B7032" w:rsidRPr="000B7032" w:rsidRDefault="000B7032" w:rsidP="000B7032">
            <w:pPr>
              <w:spacing w:before="40" w:after="20"/>
              <w:jc w:val="right"/>
              <w:rPr>
                <w:rFonts w:cs="Arial"/>
                <w:sz w:val="18"/>
                <w:szCs w:val="18"/>
              </w:rPr>
            </w:pPr>
            <w:r w:rsidRPr="000B7032">
              <w:rPr>
                <w:rFonts w:cs="Arial"/>
                <w:sz w:val="18"/>
                <w:szCs w:val="18"/>
              </w:rPr>
              <w:t>1,217,556</w:t>
            </w:r>
          </w:p>
        </w:tc>
        <w:tc>
          <w:tcPr>
            <w:tcW w:w="1985" w:type="dxa"/>
            <w:tcBorders>
              <w:top w:val="nil"/>
              <w:left w:val="nil"/>
              <w:bottom w:val="nil"/>
              <w:right w:val="nil"/>
            </w:tcBorders>
            <w:vAlign w:val="bottom"/>
          </w:tcPr>
          <w:p w14:paraId="47DA6EAD" w14:textId="77777777" w:rsidR="000B7032" w:rsidRPr="000B7032" w:rsidRDefault="000B7032" w:rsidP="000B7032">
            <w:pPr>
              <w:spacing w:before="40" w:after="20"/>
              <w:jc w:val="right"/>
              <w:rPr>
                <w:rFonts w:cs="Arial"/>
                <w:sz w:val="18"/>
                <w:szCs w:val="18"/>
              </w:rPr>
            </w:pPr>
            <w:r w:rsidRPr="000B7032">
              <w:rPr>
                <w:rFonts w:cs="Arial"/>
                <w:sz w:val="18"/>
                <w:szCs w:val="18"/>
              </w:rPr>
              <w:t>113,091,086</w:t>
            </w:r>
          </w:p>
        </w:tc>
        <w:tc>
          <w:tcPr>
            <w:tcW w:w="1985" w:type="dxa"/>
            <w:tcBorders>
              <w:top w:val="nil"/>
              <w:left w:val="nil"/>
              <w:bottom w:val="nil"/>
              <w:right w:val="nil"/>
            </w:tcBorders>
            <w:shd w:val="clear" w:color="auto" w:fill="auto"/>
            <w:noWrap/>
            <w:vAlign w:val="bottom"/>
          </w:tcPr>
          <w:p w14:paraId="21D4BB44" w14:textId="77777777" w:rsidR="000B7032" w:rsidRPr="000B7032" w:rsidRDefault="000B7032" w:rsidP="000B7032">
            <w:pPr>
              <w:spacing w:before="40" w:after="20"/>
              <w:jc w:val="right"/>
              <w:rPr>
                <w:rFonts w:cs="Arial"/>
                <w:sz w:val="18"/>
                <w:szCs w:val="18"/>
              </w:rPr>
            </w:pPr>
            <w:r w:rsidRPr="000B7032">
              <w:rPr>
                <w:rFonts w:cs="Arial"/>
                <w:sz w:val="18"/>
                <w:szCs w:val="18"/>
              </w:rPr>
              <w:t>108,019,533</w:t>
            </w:r>
          </w:p>
        </w:tc>
      </w:tr>
      <w:tr w:rsidR="000B7032" w:rsidRPr="000B7032" w14:paraId="6CAD3CCB" w14:textId="77777777" w:rsidTr="00A64ED1">
        <w:tc>
          <w:tcPr>
            <w:tcW w:w="2268" w:type="dxa"/>
            <w:tcBorders>
              <w:top w:val="nil"/>
              <w:left w:val="nil"/>
              <w:bottom w:val="nil"/>
              <w:right w:val="single" w:sz="18" w:space="0" w:color="002060"/>
            </w:tcBorders>
            <w:shd w:val="clear" w:color="auto" w:fill="auto"/>
            <w:noWrap/>
            <w:vAlign w:val="center"/>
          </w:tcPr>
          <w:p w14:paraId="7D40C723" w14:textId="77777777" w:rsidR="000B7032" w:rsidRPr="00F75B25" w:rsidRDefault="000B7032" w:rsidP="000B7032">
            <w:pPr>
              <w:spacing w:before="40" w:after="20"/>
              <w:rPr>
                <w:rFonts w:cs="Arial"/>
                <w:sz w:val="18"/>
                <w:szCs w:val="18"/>
              </w:rPr>
            </w:pPr>
            <w:r w:rsidRPr="00F75B25">
              <w:rPr>
                <w:rFonts w:cs="Arial"/>
                <w:sz w:val="18"/>
                <w:szCs w:val="18"/>
              </w:rPr>
              <w:t>Moorabool S</w:t>
            </w:r>
          </w:p>
        </w:tc>
        <w:tc>
          <w:tcPr>
            <w:tcW w:w="1701" w:type="dxa"/>
            <w:tcBorders>
              <w:top w:val="nil"/>
              <w:left w:val="single" w:sz="18" w:space="0" w:color="002060"/>
              <w:bottom w:val="nil"/>
              <w:right w:val="nil"/>
            </w:tcBorders>
            <w:shd w:val="clear" w:color="auto" w:fill="auto"/>
            <w:noWrap/>
            <w:vAlign w:val="bottom"/>
          </w:tcPr>
          <w:p w14:paraId="39247756"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4702EE31" w14:textId="77777777" w:rsidR="000B7032" w:rsidRPr="000B7032" w:rsidRDefault="000B7032" w:rsidP="000B7032">
            <w:pPr>
              <w:spacing w:before="40" w:after="20"/>
              <w:jc w:val="right"/>
              <w:rPr>
                <w:rFonts w:cs="Arial"/>
                <w:sz w:val="18"/>
                <w:szCs w:val="18"/>
              </w:rPr>
            </w:pPr>
            <w:r w:rsidRPr="000B7032">
              <w:rPr>
                <w:rFonts w:cs="Arial"/>
                <w:sz w:val="18"/>
                <w:szCs w:val="18"/>
              </w:rPr>
              <w:t>16,879,018</w:t>
            </w:r>
          </w:p>
        </w:tc>
        <w:tc>
          <w:tcPr>
            <w:tcW w:w="1985" w:type="dxa"/>
            <w:tcBorders>
              <w:top w:val="nil"/>
              <w:left w:val="nil"/>
              <w:bottom w:val="nil"/>
              <w:right w:val="nil"/>
            </w:tcBorders>
            <w:shd w:val="clear" w:color="auto" w:fill="auto"/>
            <w:noWrap/>
            <w:vAlign w:val="bottom"/>
          </w:tcPr>
          <w:p w14:paraId="5678A05F" w14:textId="77777777" w:rsidR="000B7032" w:rsidRPr="000B7032" w:rsidRDefault="000B7032" w:rsidP="000B7032">
            <w:pPr>
              <w:spacing w:before="40" w:after="20"/>
              <w:jc w:val="right"/>
              <w:rPr>
                <w:rFonts w:cs="Arial"/>
                <w:sz w:val="18"/>
                <w:szCs w:val="18"/>
              </w:rPr>
            </w:pPr>
            <w:r w:rsidRPr="000B7032">
              <w:rPr>
                <w:rFonts w:cs="Arial"/>
                <w:sz w:val="18"/>
                <w:szCs w:val="18"/>
              </w:rPr>
              <w:t>16,190,288</w:t>
            </w:r>
          </w:p>
        </w:tc>
      </w:tr>
      <w:tr w:rsidR="000B7032" w:rsidRPr="000B7032" w14:paraId="4B27D847" w14:textId="77777777" w:rsidTr="00A64ED1">
        <w:tc>
          <w:tcPr>
            <w:tcW w:w="2268" w:type="dxa"/>
            <w:tcBorders>
              <w:top w:val="nil"/>
              <w:left w:val="nil"/>
              <w:bottom w:val="nil"/>
              <w:right w:val="single" w:sz="18" w:space="0" w:color="002060"/>
            </w:tcBorders>
            <w:shd w:val="clear" w:color="auto" w:fill="auto"/>
            <w:noWrap/>
            <w:vAlign w:val="center"/>
          </w:tcPr>
          <w:p w14:paraId="4D02213F" w14:textId="77777777" w:rsidR="000B7032" w:rsidRPr="00F75B25" w:rsidRDefault="000B7032" w:rsidP="000B7032">
            <w:pPr>
              <w:spacing w:before="40" w:after="20"/>
              <w:rPr>
                <w:rFonts w:cs="Arial"/>
                <w:sz w:val="18"/>
                <w:szCs w:val="18"/>
              </w:rPr>
            </w:pPr>
            <w:r w:rsidRPr="00F75B25">
              <w:rPr>
                <w:rFonts w:cs="Arial"/>
                <w:sz w:val="18"/>
                <w:szCs w:val="18"/>
              </w:rPr>
              <w:t>Moreland C</w:t>
            </w:r>
          </w:p>
        </w:tc>
        <w:tc>
          <w:tcPr>
            <w:tcW w:w="1701" w:type="dxa"/>
            <w:tcBorders>
              <w:top w:val="nil"/>
              <w:left w:val="single" w:sz="18" w:space="0" w:color="002060"/>
              <w:bottom w:val="nil"/>
              <w:right w:val="nil"/>
            </w:tcBorders>
            <w:shd w:val="clear" w:color="auto" w:fill="auto"/>
            <w:noWrap/>
            <w:vAlign w:val="bottom"/>
          </w:tcPr>
          <w:p w14:paraId="65C23E22"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7D68CCB" w14:textId="77777777" w:rsidR="000B7032" w:rsidRPr="000B7032" w:rsidRDefault="000B7032" w:rsidP="000B7032">
            <w:pPr>
              <w:spacing w:before="40" w:after="20"/>
              <w:jc w:val="right"/>
              <w:rPr>
                <w:rFonts w:cs="Arial"/>
                <w:sz w:val="18"/>
                <w:szCs w:val="18"/>
              </w:rPr>
            </w:pPr>
            <w:r w:rsidRPr="000B7032">
              <w:rPr>
                <w:rFonts w:cs="Arial"/>
                <w:sz w:val="18"/>
                <w:szCs w:val="18"/>
              </w:rPr>
              <w:t>120,051,652</w:t>
            </w:r>
          </w:p>
        </w:tc>
        <w:tc>
          <w:tcPr>
            <w:tcW w:w="1985" w:type="dxa"/>
            <w:tcBorders>
              <w:top w:val="nil"/>
              <w:left w:val="nil"/>
              <w:bottom w:val="nil"/>
              <w:right w:val="nil"/>
            </w:tcBorders>
            <w:shd w:val="clear" w:color="auto" w:fill="auto"/>
            <w:noWrap/>
            <w:vAlign w:val="bottom"/>
          </w:tcPr>
          <w:p w14:paraId="2CE43DE9" w14:textId="77777777" w:rsidR="000B7032" w:rsidRPr="000B7032" w:rsidRDefault="000B7032" w:rsidP="000B7032">
            <w:pPr>
              <w:spacing w:before="40" w:after="20"/>
              <w:jc w:val="right"/>
              <w:rPr>
                <w:rFonts w:cs="Arial"/>
                <w:sz w:val="18"/>
                <w:szCs w:val="18"/>
              </w:rPr>
            </w:pPr>
            <w:r w:rsidRPr="000B7032">
              <w:rPr>
                <w:rFonts w:cs="Arial"/>
                <w:sz w:val="18"/>
                <w:szCs w:val="18"/>
              </w:rPr>
              <w:t>117,449,082</w:t>
            </w:r>
          </w:p>
        </w:tc>
      </w:tr>
      <w:tr w:rsidR="000B7032" w:rsidRPr="000B7032" w14:paraId="20F5EA48" w14:textId="77777777" w:rsidTr="00A64ED1">
        <w:tc>
          <w:tcPr>
            <w:tcW w:w="2268" w:type="dxa"/>
            <w:tcBorders>
              <w:top w:val="nil"/>
              <w:left w:val="nil"/>
              <w:bottom w:val="nil"/>
              <w:right w:val="single" w:sz="18" w:space="0" w:color="002060"/>
            </w:tcBorders>
            <w:shd w:val="clear" w:color="auto" w:fill="auto"/>
            <w:noWrap/>
            <w:vAlign w:val="center"/>
          </w:tcPr>
          <w:p w14:paraId="52A10451" w14:textId="77777777" w:rsidR="000B7032" w:rsidRPr="00F75B25" w:rsidRDefault="000B7032" w:rsidP="000B7032">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002060"/>
              <w:bottom w:val="nil"/>
              <w:right w:val="nil"/>
            </w:tcBorders>
            <w:shd w:val="clear" w:color="auto" w:fill="auto"/>
            <w:noWrap/>
            <w:vAlign w:val="bottom"/>
          </w:tcPr>
          <w:p w14:paraId="062F802E" w14:textId="77777777" w:rsidR="000B7032" w:rsidRPr="000B7032" w:rsidRDefault="000B7032" w:rsidP="000B7032">
            <w:pPr>
              <w:spacing w:before="40" w:after="20"/>
              <w:jc w:val="right"/>
              <w:rPr>
                <w:rFonts w:cs="Arial"/>
                <w:sz w:val="18"/>
                <w:szCs w:val="18"/>
              </w:rPr>
            </w:pPr>
            <w:r w:rsidRPr="000B7032">
              <w:rPr>
                <w:rFonts w:cs="Arial"/>
                <w:sz w:val="18"/>
                <w:szCs w:val="18"/>
              </w:rPr>
              <w:t>501,641</w:t>
            </w:r>
          </w:p>
        </w:tc>
        <w:tc>
          <w:tcPr>
            <w:tcW w:w="1985" w:type="dxa"/>
            <w:tcBorders>
              <w:top w:val="nil"/>
              <w:left w:val="nil"/>
              <w:bottom w:val="nil"/>
              <w:right w:val="nil"/>
            </w:tcBorders>
            <w:vAlign w:val="bottom"/>
          </w:tcPr>
          <w:p w14:paraId="675515A3" w14:textId="77777777" w:rsidR="000B7032" w:rsidRPr="000B7032" w:rsidRDefault="000B7032" w:rsidP="000B7032">
            <w:pPr>
              <w:spacing w:before="40" w:after="20"/>
              <w:jc w:val="right"/>
              <w:rPr>
                <w:rFonts w:cs="Arial"/>
                <w:sz w:val="18"/>
                <w:szCs w:val="18"/>
              </w:rPr>
            </w:pPr>
            <w:r w:rsidRPr="000B7032">
              <w:rPr>
                <w:rFonts w:cs="Arial"/>
                <w:sz w:val="18"/>
                <w:szCs w:val="18"/>
              </w:rPr>
              <w:t>180,552,668</w:t>
            </w:r>
          </w:p>
        </w:tc>
        <w:tc>
          <w:tcPr>
            <w:tcW w:w="1985" w:type="dxa"/>
            <w:tcBorders>
              <w:top w:val="nil"/>
              <w:left w:val="nil"/>
              <w:bottom w:val="nil"/>
              <w:right w:val="nil"/>
            </w:tcBorders>
            <w:shd w:val="clear" w:color="auto" w:fill="auto"/>
            <w:noWrap/>
            <w:vAlign w:val="bottom"/>
          </w:tcPr>
          <w:p w14:paraId="462BFF82" w14:textId="77777777" w:rsidR="000B7032" w:rsidRPr="000B7032" w:rsidRDefault="000B7032" w:rsidP="000B7032">
            <w:pPr>
              <w:spacing w:before="40" w:after="20"/>
              <w:jc w:val="right"/>
              <w:rPr>
                <w:rFonts w:cs="Arial"/>
                <w:sz w:val="18"/>
                <w:szCs w:val="18"/>
              </w:rPr>
            </w:pPr>
            <w:r w:rsidRPr="000B7032">
              <w:rPr>
                <w:rFonts w:cs="Arial"/>
                <w:sz w:val="18"/>
                <w:szCs w:val="18"/>
              </w:rPr>
              <w:t>159,320,249</w:t>
            </w:r>
          </w:p>
        </w:tc>
      </w:tr>
      <w:tr w:rsidR="000B7032" w:rsidRPr="000B7032" w14:paraId="664D01F5" w14:textId="77777777" w:rsidTr="00A64ED1">
        <w:tc>
          <w:tcPr>
            <w:tcW w:w="2268" w:type="dxa"/>
            <w:tcBorders>
              <w:top w:val="nil"/>
              <w:left w:val="nil"/>
              <w:bottom w:val="nil"/>
              <w:right w:val="single" w:sz="18" w:space="0" w:color="002060"/>
            </w:tcBorders>
            <w:shd w:val="clear" w:color="auto" w:fill="auto"/>
            <w:noWrap/>
            <w:vAlign w:val="center"/>
          </w:tcPr>
          <w:p w14:paraId="15298DA6" w14:textId="77777777" w:rsidR="000B7032" w:rsidRPr="00F75B25" w:rsidRDefault="000B7032" w:rsidP="000B7032">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002060"/>
              <w:bottom w:val="nil"/>
              <w:right w:val="nil"/>
            </w:tcBorders>
            <w:shd w:val="clear" w:color="auto" w:fill="auto"/>
            <w:noWrap/>
            <w:vAlign w:val="bottom"/>
          </w:tcPr>
          <w:p w14:paraId="762BC356" w14:textId="77777777" w:rsidR="000B7032" w:rsidRPr="000B7032" w:rsidRDefault="000B7032" w:rsidP="000B7032">
            <w:pPr>
              <w:spacing w:before="40" w:after="20"/>
              <w:jc w:val="right"/>
              <w:rPr>
                <w:rFonts w:cs="Arial"/>
                <w:sz w:val="18"/>
                <w:szCs w:val="18"/>
              </w:rPr>
            </w:pPr>
            <w:r w:rsidRPr="000B7032">
              <w:rPr>
                <w:rFonts w:cs="Arial"/>
                <w:sz w:val="18"/>
                <w:szCs w:val="18"/>
              </w:rPr>
              <w:t>224</w:t>
            </w:r>
          </w:p>
        </w:tc>
        <w:tc>
          <w:tcPr>
            <w:tcW w:w="1985" w:type="dxa"/>
            <w:tcBorders>
              <w:top w:val="nil"/>
              <w:left w:val="nil"/>
              <w:bottom w:val="nil"/>
              <w:right w:val="nil"/>
            </w:tcBorders>
            <w:vAlign w:val="bottom"/>
          </w:tcPr>
          <w:p w14:paraId="07F1B6A0" w14:textId="77777777" w:rsidR="000B7032" w:rsidRPr="000B7032" w:rsidRDefault="000B7032" w:rsidP="000B7032">
            <w:pPr>
              <w:spacing w:before="40" w:after="20"/>
              <w:jc w:val="right"/>
              <w:rPr>
                <w:rFonts w:cs="Arial"/>
                <w:sz w:val="18"/>
                <w:szCs w:val="18"/>
              </w:rPr>
            </w:pPr>
            <w:r w:rsidRPr="000B7032">
              <w:rPr>
                <w:rFonts w:cs="Arial"/>
                <w:sz w:val="18"/>
                <w:szCs w:val="18"/>
              </w:rPr>
              <w:t>11,577,626</w:t>
            </w:r>
          </w:p>
        </w:tc>
        <w:tc>
          <w:tcPr>
            <w:tcW w:w="1985" w:type="dxa"/>
            <w:tcBorders>
              <w:top w:val="nil"/>
              <w:left w:val="nil"/>
              <w:bottom w:val="nil"/>
              <w:right w:val="nil"/>
            </w:tcBorders>
            <w:shd w:val="clear" w:color="auto" w:fill="auto"/>
            <w:noWrap/>
            <w:vAlign w:val="bottom"/>
          </w:tcPr>
          <w:p w14:paraId="5EF7DFAE" w14:textId="77777777" w:rsidR="000B7032" w:rsidRPr="000B7032" w:rsidRDefault="000B7032" w:rsidP="000B7032">
            <w:pPr>
              <w:spacing w:before="40" w:after="20"/>
              <w:jc w:val="right"/>
              <w:rPr>
                <w:rFonts w:cs="Arial"/>
                <w:sz w:val="18"/>
                <w:szCs w:val="18"/>
              </w:rPr>
            </w:pPr>
            <w:r w:rsidRPr="000B7032">
              <w:rPr>
                <w:rFonts w:cs="Arial"/>
                <w:sz w:val="18"/>
                <w:szCs w:val="18"/>
              </w:rPr>
              <w:t>9,432,613</w:t>
            </w:r>
          </w:p>
        </w:tc>
      </w:tr>
      <w:tr w:rsidR="000B7032" w:rsidRPr="000B7032" w14:paraId="202E33D5" w14:textId="77777777" w:rsidTr="00A64ED1">
        <w:tc>
          <w:tcPr>
            <w:tcW w:w="2268" w:type="dxa"/>
            <w:tcBorders>
              <w:top w:val="nil"/>
              <w:left w:val="nil"/>
              <w:bottom w:val="nil"/>
              <w:right w:val="single" w:sz="18" w:space="0" w:color="002060"/>
            </w:tcBorders>
            <w:shd w:val="clear" w:color="auto" w:fill="auto"/>
            <w:noWrap/>
            <w:vAlign w:val="center"/>
          </w:tcPr>
          <w:p w14:paraId="3350F57D" w14:textId="77777777" w:rsidR="000B7032" w:rsidRPr="00F75B25" w:rsidRDefault="000B7032" w:rsidP="000B7032">
            <w:pPr>
              <w:spacing w:before="40" w:after="20"/>
              <w:rPr>
                <w:rFonts w:cs="Arial"/>
                <w:sz w:val="18"/>
                <w:szCs w:val="18"/>
              </w:rPr>
            </w:pPr>
            <w:r w:rsidRPr="00F75B25">
              <w:rPr>
                <w:rFonts w:cs="Arial"/>
                <w:sz w:val="18"/>
                <w:szCs w:val="18"/>
              </w:rPr>
              <w:t>Moyne S</w:t>
            </w:r>
          </w:p>
        </w:tc>
        <w:tc>
          <w:tcPr>
            <w:tcW w:w="1701" w:type="dxa"/>
            <w:tcBorders>
              <w:top w:val="nil"/>
              <w:left w:val="single" w:sz="18" w:space="0" w:color="002060"/>
              <w:bottom w:val="nil"/>
              <w:right w:val="nil"/>
            </w:tcBorders>
            <w:shd w:val="clear" w:color="auto" w:fill="auto"/>
            <w:noWrap/>
            <w:vAlign w:val="bottom"/>
          </w:tcPr>
          <w:p w14:paraId="43E67BF3" w14:textId="77777777" w:rsidR="000B7032" w:rsidRPr="000B7032" w:rsidRDefault="000B7032" w:rsidP="000B7032">
            <w:pPr>
              <w:spacing w:before="40" w:after="20"/>
              <w:jc w:val="right"/>
              <w:rPr>
                <w:rFonts w:cs="Arial"/>
                <w:sz w:val="18"/>
                <w:szCs w:val="18"/>
              </w:rPr>
            </w:pPr>
            <w:r w:rsidRPr="000B7032">
              <w:rPr>
                <w:rFonts w:cs="Arial"/>
                <w:sz w:val="18"/>
                <w:szCs w:val="18"/>
              </w:rPr>
              <w:t>1,353,068</w:t>
            </w:r>
          </w:p>
        </w:tc>
        <w:tc>
          <w:tcPr>
            <w:tcW w:w="1985" w:type="dxa"/>
            <w:tcBorders>
              <w:top w:val="nil"/>
              <w:left w:val="nil"/>
              <w:bottom w:val="nil"/>
              <w:right w:val="nil"/>
            </w:tcBorders>
            <w:vAlign w:val="bottom"/>
          </w:tcPr>
          <w:p w14:paraId="7C2DF450" w14:textId="77777777" w:rsidR="000B7032" w:rsidRPr="000B7032" w:rsidRDefault="000B7032" w:rsidP="000B7032">
            <w:pPr>
              <w:spacing w:before="40" w:after="20"/>
              <w:jc w:val="right"/>
              <w:rPr>
                <w:rFonts w:cs="Arial"/>
                <w:sz w:val="18"/>
                <w:szCs w:val="18"/>
              </w:rPr>
            </w:pPr>
            <w:r w:rsidRPr="000B7032">
              <w:rPr>
                <w:rFonts w:cs="Arial"/>
                <w:sz w:val="18"/>
                <w:szCs w:val="18"/>
              </w:rPr>
              <w:t>21,689,715</w:t>
            </w:r>
          </w:p>
        </w:tc>
        <w:tc>
          <w:tcPr>
            <w:tcW w:w="1985" w:type="dxa"/>
            <w:tcBorders>
              <w:top w:val="nil"/>
              <w:left w:val="nil"/>
              <w:bottom w:val="nil"/>
              <w:right w:val="nil"/>
            </w:tcBorders>
            <w:shd w:val="clear" w:color="auto" w:fill="auto"/>
            <w:noWrap/>
            <w:vAlign w:val="bottom"/>
          </w:tcPr>
          <w:p w14:paraId="0A029581" w14:textId="77777777" w:rsidR="000B7032" w:rsidRPr="000B7032" w:rsidRDefault="000B7032" w:rsidP="000B7032">
            <w:pPr>
              <w:spacing w:before="40" w:after="20"/>
              <w:jc w:val="right"/>
              <w:rPr>
                <w:rFonts w:cs="Arial"/>
                <w:sz w:val="18"/>
                <w:szCs w:val="18"/>
              </w:rPr>
            </w:pPr>
            <w:r w:rsidRPr="000B7032">
              <w:rPr>
                <w:rFonts w:cs="Arial"/>
                <w:sz w:val="18"/>
                <w:szCs w:val="18"/>
              </w:rPr>
              <w:t>18,068,886</w:t>
            </w:r>
          </w:p>
        </w:tc>
      </w:tr>
      <w:tr w:rsidR="000B7032" w:rsidRPr="000B7032" w14:paraId="5682B586" w14:textId="77777777" w:rsidTr="00A64ED1">
        <w:tc>
          <w:tcPr>
            <w:tcW w:w="2268" w:type="dxa"/>
            <w:tcBorders>
              <w:top w:val="nil"/>
              <w:left w:val="nil"/>
              <w:bottom w:val="nil"/>
              <w:right w:val="single" w:sz="18" w:space="0" w:color="002060"/>
            </w:tcBorders>
            <w:shd w:val="clear" w:color="auto" w:fill="auto"/>
            <w:noWrap/>
            <w:vAlign w:val="center"/>
          </w:tcPr>
          <w:p w14:paraId="27872E2C" w14:textId="77777777" w:rsidR="000B7032" w:rsidRPr="00F75B25" w:rsidRDefault="000B7032" w:rsidP="000B7032">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002060"/>
              <w:bottom w:val="nil"/>
              <w:right w:val="nil"/>
            </w:tcBorders>
            <w:shd w:val="clear" w:color="auto" w:fill="auto"/>
            <w:noWrap/>
            <w:vAlign w:val="bottom"/>
          </w:tcPr>
          <w:p w14:paraId="080325E1" w14:textId="77777777" w:rsidR="000B7032" w:rsidRPr="000B7032" w:rsidRDefault="000B7032" w:rsidP="000B7032">
            <w:pPr>
              <w:spacing w:before="40" w:after="20"/>
              <w:jc w:val="right"/>
              <w:rPr>
                <w:rFonts w:cs="Arial"/>
                <w:sz w:val="18"/>
                <w:szCs w:val="18"/>
              </w:rPr>
            </w:pPr>
            <w:r w:rsidRPr="000B7032">
              <w:rPr>
                <w:rFonts w:cs="Arial"/>
                <w:sz w:val="18"/>
                <w:szCs w:val="18"/>
              </w:rPr>
              <w:t>58,648</w:t>
            </w:r>
          </w:p>
        </w:tc>
        <w:tc>
          <w:tcPr>
            <w:tcW w:w="1985" w:type="dxa"/>
            <w:tcBorders>
              <w:top w:val="nil"/>
              <w:left w:val="nil"/>
              <w:bottom w:val="nil"/>
              <w:right w:val="nil"/>
            </w:tcBorders>
            <w:vAlign w:val="bottom"/>
          </w:tcPr>
          <w:p w14:paraId="7BD0DEAF" w14:textId="77777777" w:rsidR="000B7032" w:rsidRPr="000B7032" w:rsidRDefault="000B7032" w:rsidP="000B7032">
            <w:pPr>
              <w:spacing w:before="40" w:after="20"/>
              <w:jc w:val="right"/>
              <w:rPr>
                <w:rFonts w:cs="Arial"/>
                <w:sz w:val="18"/>
                <w:szCs w:val="18"/>
              </w:rPr>
            </w:pPr>
            <w:r w:rsidRPr="000B7032">
              <w:rPr>
                <w:rFonts w:cs="Arial"/>
                <w:sz w:val="18"/>
                <w:szCs w:val="18"/>
              </w:rPr>
              <w:t>12,242,837</w:t>
            </w:r>
          </w:p>
        </w:tc>
        <w:tc>
          <w:tcPr>
            <w:tcW w:w="1985" w:type="dxa"/>
            <w:tcBorders>
              <w:top w:val="nil"/>
              <w:left w:val="nil"/>
              <w:bottom w:val="nil"/>
              <w:right w:val="nil"/>
            </w:tcBorders>
            <w:shd w:val="clear" w:color="auto" w:fill="auto"/>
            <w:noWrap/>
            <w:vAlign w:val="bottom"/>
          </w:tcPr>
          <w:p w14:paraId="16FBD763" w14:textId="77777777" w:rsidR="000B7032" w:rsidRPr="000B7032" w:rsidRDefault="000B7032" w:rsidP="000B7032">
            <w:pPr>
              <w:spacing w:before="40" w:after="20"/>
              <w:jc w:val="right"/>
              <w:rPr>
                <w:rFonts w:cs="Arial"/>
                <w:sz w:val="18"/>
                <w:szCs w:val="18"/>
              </w:rPr>
            </w:pPr>
            <w:r w:rsidRPr="000B7032">
              <w:rPr>
                <w:rFonts w:cs="Arial"/>
                <w:sz w:val="18"/>
                <w:szCs w:val="18"/>
              </w:rPr>
              <w:t>10,172,294</w:t>
            </w:r>
          </w:p>
        </w:tc>
      </w:tr>
      <w:tr w:rsidR="000B7032" w:rsidRPr="000B7032" w14:paraId="44392E2D" w14:textId="77777777" w:rsidTr="00A64ED1">
        <w:tc>
          <w:tcPr>
            <w:tcW w:w="2268" w:type="dxa"/>
            <w:tcBorders>
              <w:top w:val="nil"/>
              <w:left w:val="nil"/>
              <w:bottom w:val="nil"/>
              <w:right w:val="single" w:sz="18" w:space="0" w:color="002060"/>
            </w:tcBorders>
            <w:shd w:val="clear" w:color="auto" w:fill="auto"/>
            <w:noWrap/>
            <w:vAlign w:val="center"/>
          </w:tcPr>
          <w:p w14:paraId="6F7AB73C" w14:textId="77777777" w:rsidR="000B7032" w:rsidRPr="00F75B25" w:rsidRDefault="000B7032" w:rsidP="000B7032">
            <w:pPr>
              <w:spacing w:before="40" w:after="20"/>
              <w:rPr>
                <w:rFonts w:cs="Arial"/>
                <w:sz w:val="18"/>
                <w:szCs w:val="18"/>
              </w:rPr>
            </w:pPr>
            <w:r w:rsidRPr="00F75B25">
              <w:rPr>
                <w:rFonts w:cs="Arial"/>
                <w:sz w:val="18"/>
                <w:szCs w:val="18"/>
              </w:rPr>
              <w:t>Nillumbik S</w:t>
            </w:r>
          </w:p>
        </w:tc>
        <w:tc>
          <w:tcPr>
            <w:tcW w:w="1701" w:type="dxa"/>
            <w:tcBorders>
              <w:top w:val="nil"/>
              <w:left w:val="single" w:sz="18" w:space="0" w:color="002060"/>
              <w:bottom w:val="nil"/>
              <w:right w:val="nil"/>
            </w:tcBorders>
            <w:shd w:val="clear" w:color="auto" w:fill="auto"/>
            <w:noWrap/>
            <w:vAlign w:val="bottom"/>
          </w:tcPr>
          <w:p w14:paraId="51D465AB"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C4D281D" w14:textId="77777777" w:rsidR="000B7032" w:rsidRPr="000B7032" w:rsidRDefault="000B7032" w:rsidP="000B7032">
            <w:pPr>
              <w:spacing w:before="40" w:after="20"/>
              <w:jc w:val="right"/>
              <w:rPr>
                <w:rFonts w:cs="Arial"/>
                <w:sz w:val="18"/>
                <w:szCs w:val="18"/>
              </w:rPr>
            </w:pPr>
            <w:r w:rsidRPr="000B7032">
              <w:rPr>
                <w:rFonts w:cs="Arial"/>
                <w:sz w:val="18"/>
                <w:szCs w:val="18"/>
              </w:rPr>
              <w:t>42,997,879</w:t>
            </w:r>
          </w:p>
        </w:tc>
        <w:tc>
          <w:tcPr>
            <w:tcW w:w="1985" w:type="dxa"/>
            <w:tcBorders>
              <w:top w:val="nil"/>
              <w:left w:val="nil"/>
              <w:bottom w:val="nil"/>
              <w:right w:val="nil"/>
            </w:tcBorders>
            <w:shd w:val="clear" w:color="auto" w:fill="auto"/>
            <w:noWrap/>
            <w:vAlign w:val="bottom"/>
          </w:tcPr>
          <w:p w14:paraId="1708B5F5" w14:textId="77777777" w:rsidR="000B7032" w:rsidRPr="000B7032" w:rsidRDefault="000B7032" w:rsidP="000B7032">
            <w:pPr>
              <w:spacing w:before="40" w:after="20"/>
              <w:jc w:val="right"/>
              <w:rPr>
                <w:rFonts w:cs="Arial"/>
                <w:sz w:val="18"/>
                <w:szCs w:val="18"/>
              </w:rPr>
            </w:pPr>
            <w:r w:rsidRPr="000B7032">
              <w:rPr>
                <w:rFonts w:cs="Arial"/>
                <w:sz w:val="18"/>
                <w:szCs w:val="18"/>
              </w:rPr>
              <w:t>42,541,950</w:t>
            </w:r>
          </w:p>
        </w:tc>
      </w:tr>
      <w:tr w:rsidR="000B7032" w:rsidRPr="000B7032" w14:paraId="7932F281" w14:textId="77777777" w:rsidTr="00A64ED1">
        <w:tc>
          <w:tcPr>
            <w:tcW w:w="2268" w:type="dxa"/>
            <w:tcBorders>
              <w:top w:val="nil"/>
              <w:left w:val="nil"/>
              <w:bottom w:val="nil"/>
              <w:right w:val="single" w:sz="18" w:space="0" w:color="002060"/>
            </w:tcBorders>
            <w:shd w:val="clear" w:color="auto" w:fill="auto"/>
            <w:noWrap/>
            <w:vAlign w:val="center"/>
          </w:tcPr>
          <w:p w14:paraId="60AD5AB3" w14:textId="77777777" w:rsidR="000B7032" w:rsidRPr="00F75B25" w:rsidRDefault="000B7032" w:rsidP="000B7032">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002060"/>
              <w:bottom w:val="nil"/>
              <w:right w:val="nil"/>
            </w:tcBorders>
            <w:shd w:val="clear" w:color="auto" w:fill="auto"/>
            <w:noWrap/>
            <w:vAlign w:val="bottom"/>
          </w:tcPr>
          <w:p w14:paraId="757D6382"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65F744D" w14:textId="77777777" w:rsidR="000B7032" w:rsidRPr="000B7032" w:rsidRDefault="000B7032" w:rsidP="000B7032">
            <w:pPr>
              <w:spacing w:before="40" w:after="20"/>
              <w:jc w:val="right"/>
              <w:rPr>
                <w:rFonts w:cs="Arial"/>
                <w:sz w:val="18"/>
                <w:szCs w:val="18"/>
              </w:rPr>
            </w:pPr>
            <w:r w:rsidRPr="000B7032">
              <w:rPr>
                <w:rFonts w:cs="Arial"/>
                <w:sz w:val="18"/>
                <w:szCs w:val="18"/>
              </w:rPr>
              <w:t>6,394,611</w:t>
            </w:r>
          </w:p>
        </w:tc>
        <w:tc>
          <w:tcPr>
            <w:tcW w:w="1985" w:type="dxa"/>
            <w:tcBorders>
              <w:top w:val="nil"/>
              <w:left w:val="nil"/>
              <w:bottom w:val="nil"/>
              <w:right w:val="nil"/>
            </w:tcBorders>
            <w:shd w:val="clear" w:color="auto" w:fill="auto"/>
            <w:noWrap/>
            <w:vAlign w:val="bottom"/>
          </w:tcPr>
          <w:p w14:paraId="76FD9466" w14:textId="77777777" w:rsidR="000B7032" w:rsidRPr="000B7032" w:rsidRDefault="000B7032" w:rsidP="000B7032">
            <w:pPr>
              <w:spacing w:before="40" w:after="20"/>
              <w:jc w:val="right"/>
              <w:rPr>
                <w:rFonts w:cs="Arial"/>
                <w:sz w:val="18"/>
                <w:szCs w:val="18"/>
              </w:rPr>
            </w:pPr>
            <w:r w:rsidRPr="000B7032">
              <w:rPr>
                <w:rFonts w:cs="Arial"/>
                <w:sz w:val="18"/>
                <w:szCs w:val="18"/>
              </w:rPr>
              <w:t>6,108,504</w:t>
            </w:r>
          </w:p>
        </w:tc>
      </w:tr>
      <w:tr w:rsidR="000B7032" w:rsidRPr="000B7032" w14:paraId="6E2A6472" w14:textId="77777777" w:rsidTr="00A64ED1">
        <w:tc>
          <w:tcPr>
            <w:tcW w:w="2268" w:type="dxa"/>
            <w:tcBorders>
              <w:top w:val="nil"/>
              <w:left w:val="nil"/>
              <w:bottom w:val="nil"/>
              <w:right w:val="single" w:sz="18" w:space="0" w:color="002060"/>
            </w:tcBorders>
            <w:shd w:val="clear" w:color="auto" w:fill="auto"/>
            <w:noWrap/>
            <w:vAlign w:val="center"/>
          </w:tcPr>
          <w:p w14:paraId="328E3CF8" w14:textId="77777777" w:rsidR="000B7032" w:rsidRPr="00F75B25" w:rsidRDefault="000B7032" w:rsidP="000B7032">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002060"/>
              <w:bottom w:val="nil"/>
              <w:right w:val="nil"/>
            </w:tcBorders>
            <w:shd w:val="clear" w:color="auto" w:fill="auto"/>
            <w:noWrap/>
            <w:vAlign w:val="bottom"/>
          </w:tcPr>
          <w:p w14:paraId="15C5C48C"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F11E927" w14:textId="77777777" w:rsidR="000B7032" w:rsidRPr="000B7032" w:rsidRDefault="000B7032" w:rsidP="000B7032">
            <w:pPr>
              <w:spacing w:before="40" w:after="20"/>
              <w:jc w:val="right"/>
              <w:rPr>
                <w:rFonts w:cs="Arial"/>
                <w:sz w:val="18"/>
                <w:szCs w:val="18"/>
              </w:rPr>
            </w:pPr>
            <w:r w:rsidRPr="000B7032">
              <w:rPr>
                <w:rFonts w:cs="Arial"/>
                <w:sz w:val="18"/>
                <w:szCs w:val="18"/>
              </w:rPr>
              <w:t>152,275,973</w:t>
            </w:r>
          </w:p>
        </w:tc>
        <w:tc>
          <w:tcPr>
            <w:tcW w:w="1985" w:type="dxa"/>
            <w:tcBorders>
              <w:top w:val="nil"/>
              <w:left w:val="nil"/>
              <w:bottom w:val="nil"/>
              <w:right w:val="nil"/>
            </w:tcBorders>
            <w:shd w:val="clear" w:color="auto" w:fill="auto"/>
            <w:noWrap/>
            <w:vAlign w:val="bottom"/>
          </w:tcPr>
          <w:p w14:paraId="4D2A6325" w14:textId="77777777" w:rsidR="000B7032" w:rsidRPr="000B7032" w:rsidRDefault="000B7032" w:rsidP="000B7032">
            <w:pPr>
              <w:spacing w:before="40" w:after="20"/>
              <w:jc w:val="right"/>
              <w:rPr>
                <w:rFonts w:cs="Arial"/>
                <w:sz w:val="18"/>
                <w:szCs w:val="18"/>
              </w:rPr>
            </w:pPr>
            <w:r w:rsidRPr="000B7032">
              <w:rPr>
                <w:rFonts w:cs="Arial"/>
                <w:sz w:val="18"/>
                <w:szCs w:val="18"/>
              </w:rPr>
              <w:t>151,883,297</w:t>
            </w:r>
          </w:p>
        </w:tc>
      </w:tr>
      <w:tr w:rsidR="000B7032" w:rsidRPr="000B7032" w14:paraId="3C657AB5" w14:textId="77777777" w:rsidTr="00A64ED1">
        <w:tc>
          <w:tcPr>
            <w:tcW w:w="2268" w:type="dxa"/>
            <w:tcBorders>
              <w:top w:val="nil"/>
              <w:left w:val="nil"/>
              <w:bottom w:val="nil"/>
              <w:right w:val="single" w:sz="18" w:space="0" w:color="002060"/>
            </w:tcBorders>
            <w:shd w:val="clear" w:color="auto" w:fill="auto"/>
            <w:noWrap/>
            <w:vAlign w:val="center"/>
          </w:tcPr>
          <w:p w14:paraId="6B5C59BB" w14:textId="77777777" w:rsidR="000B7032" w:rsidRPr="00F75B25" w:rsidRDefault="000B7032" w:rsidP="000B7032">
            <w:pPr>
              <w:spacing w:before="40" w:after="20"/>
              <w:rPr>
                <w:rFonts w:cs="Arial"/>
                <w:sz w:val="18"/>
                <w:szCs w:val="18"/>
              </w:rPr>
            </w:pPr>
            <w:r w:rsidRPr="00F75B25">
              <w:rPr>
                <w:rFonts w:cs="Arial"/>
                <w:sz w:val="18"/>
                <w:szCs w:val="18"/>
              </w:rPr>
              <w:t>Pyrenees S</w:t>
            </w:r>
          </w:p>
        </w:tc>
        <w:tc>
          <w:tcPr>
            <w:tcW w:w="1701" w:type="dxa"/>
            <w:tcBorders>
              <w:top w:val="nil"/>
              <w:left w:val="single" w:sz="18" w:space="0" w:color="002060"/>
              <w:bottom w:val="nil"/>
              <w:right w:val="nil"/>
            </w:tcBorders>
            <w:shd w:val="clear" w:color="auto" w:fill="auto"/>
            <w:noWrap/>
            <w:vAlign w:val="bottom"/>
          </w:tcPr>
          <w:p w14:paraId="50EB3F90" w14:textId="77777777" w:rsidR="000B7032" w:rsidRPr="000B7032" w:rsidRDefault="000B7032" w:rsidP="000B7032">
            <w:pPr>
              <w:spacing w:before="40" w:after="20"/>
              <w:jc w:val="right"/>
              <w:rPr>
                <w:rFonts w:cs="Arial"/>
                <w:sz w:val="18"/>
                <w:szCs w:val="18"/>
              </w:rPr>
            </w:pPr>
            <w:r w:rsidRPr="000B7032">
              <w:rPr>
                <w:rFonts w:cs="Arial"/>
                <w:sz w:val="18"/>
                <w:szCs w:val="18"/>
              </w:rPr>
              <w:t>214,533</w:t>
            </w:r>
          </w:p>
        </w:tc>
        <w:tc>
          <w:tcPr>
            <w:tcW w:w="1985" w:type="dxa"/>
            <w:tcBorders>
              <w:top w:val="nil"/>
              <w:left w:val="nil"/>
              <w:bottom w:val="nil"/>
              <w:right w:val="nil"/>
            </w:tcBorders>
            <w:vAlign w:val="bottom"/>
          </w:tcPr>
          <w:p w14:paraId="6BF24F0D" w14:textId="77777777" w:rsidR="000B7032" w:rsidRPr="000B7032" w:rsidRDefault="000B7032" w:rsidP="000B7032">
            <w:pPr>
              <w:spacing w:before="40" w:after="20"/>
              <w:jc w:val="right"/>
              <w:rPr>
                <w:rFonts w:cs="Arial"/>
                <w:sz w:val="18"/>
                <w:szCs w:val="18"/>
              </w:rPr>
            </w:pPr>
            <w:r w:rsidRPr="000B7032">
              <w:rPr>
                <w:rFonts w:cs="Arial"/>
                <w:sz w:val="18"/>
                <w:szCs w:val="18"/>
              </w:rPr>
              <w:t>5,441,541</w:t>
            </w:r>
          </w:p>
        </w:tc>
        <w:tc>
          <w:tcPr>
            <w:tcW w:w="1985" w:type="dxa"/>
            <w:tcBorders>
              <w:top w:val="nil"/>
              <w:left w:val="nil"/>
              <w:bottom w:val="nil"/>
              <w:right w:val="nil"/>
            </w:tcBorders>
            <w:shd w:val="clear" w:color="auto" w:fill="auto"/>
            <w:noWrap/>
            <w:vAlign w:val="bottom"/>
          </w:tcPr>
          <w:p w14:paraId="49CF9A76" w14:textId="77777777" w:rsidR="000B7032" w:rsidRPr="000B7032" w:rsidRDefault="000B7032" w:rsidP="000B7032">
            <w:pPr>
              <w:spacing w:before="40" w:after="20"/>
              <w:jc w:val="right"/>
              <w:rPr>
                <w:rFonts w:cs="Arial"/>
                <w:sz w:val="18"/>
                <w:szCs w:val="18"/>
              </w:rPr>
            </w:pPr>
            <w:r w:rsidRPr="000B7032">
              <w:rPr>
                <w:rFonts w:cs="Arial"/>
                <w:sz w:val="18"/>
                <w:szCs w:val="18"/>
              </w:rPr>
              <w:t>4,626,623</w:t>
            </w:r>
          </w:p>
        </w:tc>
      </w:tr>
      <w:tr w:rsidR="000B7032" w:rsidRPr="000B7032" w14:paraId="29717AA6" w14:textId="77777777" w:rsidTr="00A64ED1">
        <w:tc>
          <w:tcPr>
            <w:tcW w:w="2268" w:type="dxa"/>
            <w:tcBorders>
              <w:top w:val="nil"/>
              <w:left w:val="nil"/>
              <w:bottom w:val="nil"/>
              <w:right w:val="single" w:sz="18" w:space="0" w:color="002060"/>
            </w:tcBorders>
            <w:shd w:val="clear" w:color="auto" w:fill="auto"/>
            <w:noWrap/>
            <w:vAlign w:val="center"/>
          </w:tcPr>
          <w:p w14:paraId="1C21436E" w14:textId="77777777" w:rsidR="000B7032" w:rsidRPr="00F75B25" w:rsidRDefault="000B7032" w:rsidP="000B7032">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002060"/>
              <w:bottom w:val="nil"/>
              <w:right w:val="nil"/>
            </w:tcBorders>
            <w:shd w:val="clear" w:color="auto" w:fill="auto"/>
            <w:noWrap/>
            <w:vAlign w:val="bottom"/>
          </w:tcPr>
          <w:p w14:paraId="432485FD"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B350922" w14:textId="77777777" w:rsidR="000B7032" w:rsidRPr="000B7032" w:rsidRDefault="000B7032" w:rsidP="000B7032">
            <w:pPr>
              <w:spacing w:before="40" w:after="20"/>
              <w:jc w:val="right"/>
              <w:rPr>
                <w:rFonts w:cs="Arial"/>
                <w:sz w:val="18"/>
                <w:szCs w:val="18"/>
              </w:rPr>
            </w:pPr>
            <w:r w:rsidRPr="000B7032">
              <w:rPr>
                <w:rFonts w:cs="Arial"/>
                <w:sz w:val="18"/>
                <w:szCs w:val="18"/>
              </w:rPr>
              <w:t>7,250,867</w:t>
            </w:r>
          </w:p>
        </w:tc>
        <w:tc>
          <w:tcPr>
            <w:tcW w:w="1985" w:type="dxa"/>
            <w:tcBorders>
              <w:top w:val="nil"/>
              <w:left w:val="nil"/>
              <w:bottom w:val="nil"/>
              <w:right w:val="nil"/>
            </w:tcBorders>
            <w:shd w:val="clear" w:color="auto" w:fill="auto"/>
            <w:noWrap/>
            <w:vAlign w:val="bottom"/>
          </w:tcPr>
          <w:p w14:paraId="6CAC4F77" w14:textId="77777777" w:rsidR="000B7032" w:rsidRPr="000B7032" w:rsidRDefault="000B7032" w:rsidP="000B7032">
            <w:pPr>
              <w:spacing w:before="40" w:after="20"/>
              <w:jc w:val="right"/>
              <w:rPr>
                <w:rFonts w:cs="Arial"/>
                <w:sz w:val="18"/>
                <w:szCs w:val="18"/>
              </w:rPr>
            </w:pPr>
            <w:r w:rsidRPr="000B7032">
              <w:rPr>
                <w:rFonts w:cs="Arial"/>
                <w:sz w:val="18"/>
                <w:szCs w:val="18"/>
              </w:rPr>
              <w:t>5,910,773</w:t>
            </w:r>
          </w:p>
        </w:tc>
      </w:tr>
      <w:tr w:rsidR="000B7032" w:rsidRPr="000B7032" w14:paraId="04F35491" w14:textId="77777777" w:rsidTr="00A64ED1">
        <w:tc>
          <w:tcPr>
            <w:tcW w:w="2268" w:type="dxa"/>
            <w:tcBorders>
              <w:top w:val="nil"/>
              <w:left w:val="nil"/>
              <w:bottom w:val="nil"/>
              <w:right w:val="single" w:sz="18" w:space="0" w:color="002060"/>
            </w:tcBorders>
            <w:shd w:val="clear" w:color="auto" w:fill="auto"/>
            <w:noWrap/>
            <w:vAlign w:val="center"/>
          </w:tcPr>
          <w:p w14:paraId="017AF3DF" w14:textId="77777777" w:rsidR="000B7032" w:rsidRPr="00F75B25" w:rsidRDefault="000B7032" w:rsidP="000B7032">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002060"/>
              <w:bottom w:val="nil"/>
              <w:right w:val="nil"/>
            </w:tcBorders>
            <w:shd w:val="clear" w:color="auto" w:fill="auto"/>
            <w:noWrap/>
            <w:vAlign w:val="bottom"/>
          </w:tcPr>
          <w:p w14:paraId="64EA6303"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0EE5625B" w14:textId="77777777" w:rsidR="000B7032" w:rsidRPr="000B7032" w:rsidRDefault="000B7032" w:rsidP="000B7032">
            <w:pPr>
              <w:spacing w:before="40" w:after="20"/>
              <w:jc w:val="right"/>
              <w:rPr>
                <w:rFonts w:cs="Arial"/>
                <w:sz w:val="18"/>
                <w:szCs w:val="18"/>
              </w:rPr>
            </w:pPr>
            <w:r w:rsidRPr="000B7032">
              <w:rPr>
                <w:rFonts w:cs="Arial"/>
                <w:sz w:val="18"/>
                <w:szCs w:val="18"/>
              </w:rPr>
              <w:t>22,632,323</w:t>
            </w:r>
          </w:p>
        </w:tc>
        <w:tc>
          <w:tcPr>
            <w:tcW w:w="1985" w:type="dxa"/>
            <w:tcBorders>
              <w:top w:val="nil"/>
              <w:left w:val="nil"/>
              <w:bottom w:val="nil"/>
              <w:right w:val="nil"/>
            </w:tcBorders>
            <w:shd w:val="clear" w:color="auto" w:fill="auto"/>
            <w:noWrap/>
            <w:vAlign w:val="bottom"/>
          </w:tcPr>
          <w:p w14:paraId="10FAEA18" w14:textId="77777777" w:rsidR="000B7032" w:rsidRPr="000B7032" w:rsidRDefault="000B7032" w:rsidP="000B7032">
            <w:pPr>
              <w:spacing w:before="40" w:after="20"/>
              <w:jc w:val="right"/>
              <w:rPr>
                <w:rFonts w:cs="Arial"/>
                <w:sz w:val="18"/>
                <w:szCs w:val="18"/>
              </w:rPr>
            </w:pPr>
            <w:r w:rsidRPr="000B7032">
              <w:rPr>
                <w:rFonts w:cs="Arial"/>
                <w:sz w:val="18"/>
                <w:szCs w:val="18"/>
              </w:rPr>
              <w:t>20,626,081</w:t>
            </w:r>
          </w:p>
        </w:tc>
      </w:tr>
      <w:tr w:rsidR="000B7032" w:rsidRPr="000B7032" w14:paraId="01F84858" w14:textId="77777777" w:rsidTr="00A64ED1">
        <w:tc>
          <w:tcPr>
            <w:tcW w:w="2268" w:type="dxa"/>
            <w:tcBorders>
              <w:top w:val="nil"/>
              <w:left w:val="nil"/>
              <w:bottom w:val="nil"/>
              <w:right w:val="single" w:sz="18" w:space="0" w:color="002060"/>
            </w:tcBorders>
            <w:shd w:val="clear" w:color="auto" w:fill="auto"/>
            <w:noWrap/>
            <w:vAlign w:val="center"/>
          </w:tcPr>
          <w:p w14:paraId="05FFFAD9" w14:textId="77777777" w:rsidR="000B7032" w:rsidRPr="00F75B25" w:rsidRDefault="000B7032" w:rsidP="000B7032">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002060"/>
              <w:bottom w:val="nil"/>
              <w:right w:val="nil"/>
            </w:tcBorders>
            <w:shd w:val="clear" w:color="auto" w:fill="auto"/>
            <w:noWrap/>
            <w:vAlign w:val="bottom"/>
          </w:tcPr>
          <w:p w14:paraId="484704D6" w14:textId="77777777" w:rsidR="000B7032" w:rsidRPr="000B7032" w:rsidRDefault="000B7032" w:rsidP="000B7032">
            <w:pPr>
              <w:spacing w:before="40" w:after="20"/>
              <w:jc w:val="right"/>
              <w:rPr>
                <w:rFonts w:cs="Arial"/>
                <w:sz w:val="18"/>
                <w:szCs w:val="18"/>
              </w:rPr>
            </w:pPr>
            <w:r w:rsidRPr="000B7032">
              <w:rPr>
                <w:rFonts w:cs="Arial"/>
                <w:sz w:val="18"/>
                <w:szCs w:val="18"/>
              </w:rPr>
              <w:t>143,943</w:t>
            </w:r>
          </w:p>
        </w:tc>
        <w:tc>
          <w:tcPr>
            <w:tcW w:w="1985" w:type="dxa"/>
            <w:tcBorders>
              <w:top w:val="nil"/>
              <w:left w:val="nil"/>
              <w:bottom w:val="nil"/>
              <w:right w:val="nil"/>
            </w:tcBorders>
            <w:vAlign w:val="bottom"/>
          </w:tcPr>
          <w:p w14:paraId="679173CF" w14:textId="77777777" w:rsidR="000B7032" w:rsidRPr="000B7032" w:rsidRDefault="000B7032" w:rsidP="000B7032">
            <w:pPr>
              <w:spacing w:before="40" w:after="20"/>
              <w:jc w:val="right"/>
              <w:rPr>
                <w:rFonts w:cs="Arial"/>
                <w:sz w:val="18"/>
                <w:szCs w:val="18"/>
              </w:rPr>
            </w:pPr>
            <w:r w:rsidRPr="000B7032">
              <w:rPr>
                <w:rFonts w:cs="Arial"/>
                <w:sz w:val="18"/>
                <w:szCs w:val="18"/>
              </w:rPr>
              <w:t>13,110,694</w:t>
            </w:r>
          </w:p>
        </w:tc>
        <w:tc>
          <w:tcPr>
            <w:tcW w:w="1985" w:type="dxa"/>
            <w:tcBorders>
              <w:top w:val="nil"/>
              <w:left w:val="nil"/>
              <w:bottom w:val="nil"/>
              <w:right w:val="nil"/>
            </w:tcBorders>
            <w:shd w:val="clear" w:color="auto" w:fill="auto"/>
            <w:noWrap/>
            <w:vAlign w:val="bottom"/>
          </w:tcPr>
          <w:p w14:paraId="5214C5E2" w14:textId="77777777" w:rsidR="000B7032" w:rsidRPr="000B7032" w:rsidRDefault="000B7032" w:rsidP="000B7032">
            <w:pPr>
              <w:spacing w:before="40" w:after="20"/>
              <w:jc w:val="right"/>
              <w:rPr>
                <w:rFonts w:cs="Arial"/>
                <w:sz w:val="18"/>
                <w:szCs w:val="18"/>
              </w:rPr>
            </w:pPr>
            <w:r w:rsidRPr="000B7032">
              <w:rPr>
                <w:rFonts w:cs="Arial"/>
                <w:sz w:val="18"/>
                <w:szCs w:val="18"/>
              </w:rPr>
              <w:t>10,507,604</w:t>
            </w:r>
          </w:p>
        </w:tc>
      </w:tr>
      <w:tr w:rsidR="000B7032" w:rsidRPr="000B7032" w14:paraId="45D55D4D" w14:textId="77777777" w:rsidTr="00A64ED1">
        <w:tc>
          <w:tcPr>
            <w:tcW w:w="2268" w:type="dxa"/>
            <w:tcBorders>
              <w:top w:val="nil"/>
              <w:left w:val="nil"/>
              <w:bottom w:val="nil"/>
              <w:right w:val="single" w:sz="18" w:space="0" w:color="002060"/>
            </w:tcBorders>
            <w:shd w:val="clear" w:color="auto" w:fill="auto"/>
            <w:noWrap/>
            <w:vAlign w:val="center"/>
          </w:tcPr>
          <w:p w14:paraId="2CFC1842" w14:textId="77777777" w:rsidR="000B7032" w:rsidRPr="00F75B25" w:rsidRDefault="000B7032" w:rsidP="000B7032">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002060"/>
              <w:bottom w:val="nil"/>
              <w:right w:val="nil"/>
            </w:tcBorders>
            <w:shd w:val="clear" w:color="auto" w:fill="auto"/>
            <w:noWrap/>
            <w:vAlign w:val="bottom"/>
          </w:tcPr>
          <w:p w14:paraId="5E3B6FF9"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294385B1" w14:textId="77777777" w:rsidR="000B7032" w:rsidRPr="000B7032" w:rsidRDefault="000B7032" w:rsidP="000B7032">
            <w:pPr>
              <w:spacing w:before="40" w:after="20"/>
              <w:jc w:val="right"/>
              <w:rPr>
                <w:rFonts w:cs="Arial"/>
                <w:sz w:val="18"/>
                <w:szCs w:val="18"/>
              </w:rPr>
            </w:pPr>
            <w:r w:rsidRPr="000B7032">
              <w:rPr>
                <w:rFonts w:cs="Arial"/>
                <w:sz w:val="18"/>
                <w:szCs w:val="18"/>
              </w:rPr>
              <w:t>191,666,763</w:t>
            </w:r>
          </w:p>
        </w:tc>
        <w:tc>
          <w:tcPr>
            <w:tcW w:w="1985" w:type="dxa"/>
            <w:tcBorders>
              <w:top w:val="nil"/>
              <w:left w:val="nil"/>
              <w:bottom w:val="nil"/>
              <w:right w:val="nil"/>
            </w:tcBorders>
            <w:shd w:val="clear" w:color="auto" w:fill="auto"/>
            <w:noWrap/>
            <w:vAlign w:val="bottom"/>
          </w:tcPr>
          <w:p w14:paraId="1E6C8FCD" w14:textId="77777777" w:rsidR="000B7032" w:rsidRPr="000B7032" w:rsidRDefault="000B7032" w:rsidP="000B7032">
            <w:pPr>
              <w:spacing w:before="40" w:after="20"/>
              <w:jc w:val="right"/>
              <w:rPr>
                <w:rFonts w:cs="Arial"/>
                <w:sz w:val="18"/>
                <w:szCs w:val="18"/>
              </w:rPr>
            </w:pPr>
            <w:r w:rsidRPr="000B7032">
              <w:rPr>
                <w:rFonts w:cs="Arial"/>
                <w:sz w:val="18"/>
                <w:szCs w:val="18"/>
              </w:rPr>
              <w:t>191,666,763</w:t>
            </w:r>
          </w:p>
        </w:tc>
      </w:tr>
      <w:tr w:rsidR="000B7032" w:rsidRPr="000B7032" w14:paraId="38FF9007" w14:textId="77777777" w:rsidTr="00A64ED1">
        <w:tc>
          <w:tcPr>
            <w:tcW w:w="2268" w:type="dxa"/>
            <w:tcBorders>
              <w:top w:val="nil"/>
              <w:left w:val="nil"/>
              <w:bottom w:val="nil"/>
              <w:right w:val="single" w:sz="18" w:space="0" w:color="002060"/>
            </w:tcBorders>
            <w:shd w:val="clear" w:color="auto" w:fill="auto"/>
            <w:noWrap/>
            <w:vAlign w:val="center"/>
          </w:tcPr>
          <w:p w14:paraId="256924CC" w14:textId="77777777" w:rsidR="000B7032" w:rsidRPr="00F75B25" w:rsidRDefault="000B7032" w:rsidP="000B7032">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002060"/>
              <w:bottom w:val="nil"/>
              <w:right w:val="nil"/>
            </w:tcBorders>
            <w:shd w:val="clear" w:color="auto" w:fill="auto"/>
            <w:noWrap/>
            <w:vAlign w:val="bottom"/>
          </w:tcPr>
          <w:p w14:paraId="4DB56712"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434009E3" w14:textId="77777777" w:rsidR="000B7032" w:rsidRPr="000B7032" w:rsidRDefault="000B7032" w:rsidP="000B7032">
            <w:pPr>
              <w:spacing w:before="40" w:after="20"/>
              <w:jc w:val="right"/>
              <w:rPr>
                <w:rFonts w:cs="Arial"/>
                <w:sz w:val="18"/>
                <w:szCs w:val="18"/>
              </w:rPr>
            </w:pPr>
            <w:r w:rsidRPr="000B7032">
              <w:rPr>
                <w:rFonts w:cs="Arial"/>
                <w:sz w:val="18"/>
                <w:szCs w:val="18"/>
              </w:rPr>
              <w:t>8,365,189</w:t>
            </w:r>
          </w:p>
        </w:tc>
        <w:tc>
          <w:tcPr>
            <w:tcW w:w="1985" w:type="dxa"/>
            <w:tcBorders>
              <w:top w:val="nil"/>
              <w:left w:val="nil"/>
              <w:bottom w:val="nil"/>
              <w:right w:val="nil"/>
            </w:tcBorders>
            <w:shd w:val="clear" w:color="auto" w:fill="auto"/>
            <w:noWrap/>
            <w:vAlign w:val="bottom"/>
          </w:tcPr>
          <w:p w14:paraId="0AC815F8" w14:textId="77777777" w:rsidR="000B7032" w:rsidRPr="000B7032" w:rsidRDefault="000B7032" w:rsidP="000B7032">
            <w:pPr>
              <w:spacing w:before="40" w:after="20"/>
              <w:jc w:val="right"/>
              <w:rPr>
                <w:rFonts w:cs="Arial"/>
                <w:sz w:val="18"/>
                <w:szCs w:val="18"/>
              </w:rPr>
            </w:pPr>
            <w:r w:rsidRPr="000B7032">
              <w:rPr>
                <w:rFonts w:cs="Arial"/>
                <w:sz w:val="18"/>
                <w:szCs w:val="18"/>
              </w:rPr>
              <w:t>8,148,456</w:t>
            </w:r>
          </w:p>
        </w:tc>
      </w:tr>
      <w:tr w:rsidR="000B7032" w:rsidRPr="000B7032" w14:paraId="41263F5F" w14:textId="77777777" w:rsidTr="00A64ED1">
        <w:tc>
          <w:tcPr>
            <w:tcW w:w="2268" w:type="dxa"/>
            <w:tcBorders>
              <w:top w:val="nil"/>
              <w:left w:val="nil"/>
              <w:bottom w:val="nil"/>
              <w:right w:val="single" w:sz="18" w:space="0" w:color="002060"/>
            </w:tcBorders>
            <w:shd w:val="clear" w:color="auto" w:fill="auto"/>
            <w:noWrap/>
            <w:vAlign w:val="center"/>
          </w:tcPr>
          <w:p w14:paraId="3F453A94" w14:textId="77777777" w:rsidR="000B7032" w:rsidRPr="00F75B25" w:rsidRDefault="000B7032" w:rsidP="000B7032">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002060"/>
              <w:bottom w:val="nil"/>
              <w:right w:val="nil"/>
            </w:tcBorders>
            <w:shd w:val="clear" w:color="auto" w:fill="auto"/>
            <w:noWrap/>
            <w:vAlign w:val="bottom"/>
          </w:tcPr>
          <w:p w14:paraId="5DE51808"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8D7C3B2" w14:textId="77777777" w:rsidR="000B7032" w:rsidRPr="000B7032" w:rsidRDefault="000B7032" w:rsidP="000B7032">
            <w:pPr>
              <w:spacing w:before="40" w:after="20"/>
              <w:jc w:val="right"/>
              <w:rPr>
                <w:rFonts w:cs="Arial"/>
                <w:sz w:val="18"/>
                <w:szCs w:val="18"/>
              </w:rPr>
            </w:pPr>
            <w:r w:rsidRPr="000B7032">
              <w:rPr>
                <w:rFonts w:cs="Arial"/>
                <w:sz w:val="18"/>
                <w:szCs w:val="18"/>
              </w:rPr>
              <w:t>39,683,633</w:t>
            </w:r>
          </w:p>
        </w:tc>
        <w:tc>
          <w:tcPr>
            <w:tcW w:w="1985" w:type="dxa"/>
            <w:tcBorders>
              <w:top w:val="nil"/>
              <w:left w:val="nil"/>
              <w:bottom w:val="nil"/>
              <w:right w:val="nil"/>
            </w:tcBorders>
            <w:shd w:val="clear" w:color="auto" w:fill="auto"/>
            <w:noWrap/>
            <w:vAlign w:val="bottom"/>
          </w:tcPr>
          <w:p w14:paraId="487B66DE" w14:textId="77777777" w:rsidR="000B7032" w:rsidRPr="000B7032" w:rsidRDefault="000B7032" w:rsidP="000B7032">
            <w:pPr>
              <w:spacing w:before="40" w:after="20"/>
              <w:jc w:val="right"/>
              <w:rPr>
                <w:rFonts w:cs="Arial"/>
                <w:sz w:val="18"/>
                <w:szCs w:val="18"/>
              </w:rPr>
            </w:pPr>
            <w:r w:rsidRPr="000B7032">
              <w:rPr>
                <w:rFonts w:cs="Arial"/>
                <w:sz w:val="18"/>
                <w:szCs w:val="18"/>
              </w:rPr>
              <w:t>30,866,043</w:t>
            </w:r>
          </w:p>
        </w:tc>
      </w:tr>
      <w:tr w:rsidR="000B7032" w:rsidRPr="000B7032" w14:paraId="6345370A" w14:textId="77777777" w:rsidTr="00A64ED1">
        <w:tc>
          <w:tcPr>
            <w:tcW w:w="2268" w:type="dxa"/>
            <w:tcBorders>
              <w:top w:val="nil"/>
              <w:left w:val="nil"/>
              <w:bottom w:val="nil"/>
              <w:right w:val="single" w:sz="18" w:space="0" w:color="002060"/>
            </w:tcBorders>
            <w:shd w:val="clear" w:color="auto" w:fill="auto"/>
            <w:noWrap/>
            <w:vAlign w:val="center"/>
          </w:tcPr>
          <w:p w14:paraId="7359E87D" w14:textId="77777777" w:rsidR="000B7032" w:rsidRPr="00F75B25" w:rsidRDefault="000B7032" w:rsidP="000B7032">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002060"/>
              <w:bottom w:val="nil"/>
              <w:right w:val="nil"/>
            </w:tcBorders>
            <w:shd w:val="clear" w:color="auto" w:fill="auto"/>
            <w:noWrap/>
            <w:vAlign w:val="bottom"/>
          </w:tcPr>
          <w:p w14:paraId="5B390077"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4D3B537" w14:textId="77777777" w:rsidR="000B7032" w:rsidRPr="000B7032" w:rsidRDefault="000B7032" w:rsidP="000B7032">
            <w:pPr>
              <w:spacing w:before="40" w:after="20"/>
              <w:jc w:val="right"/>
              <w:rPr>
                <w:rFonts w:cs="Arial"/>
                <w:sz w:val="18"/>
                <w:szCs w:val="18"/>
              </w:rPr>
            </w:pPr>
            <w:r w:rsidRPr="000B7032">
              <w:rPr>
                <w:rFonts w:cs="Arial"/>
                <w:sz w:val="18"/>
                <w:szCs w:val="18"/>
              </w:rPr>
              <w:t>10,641,047</w:t>
            </w:r>
          </w:p>
        </w:tc>
        <w:tc>
          <w:tcPr>
            <w:tcW w:w="1985" w:type="dxa"/>
            <w:tcBorders>
              <w:top w:val="nil"/>
              <w:left w:val="nil"/>
              <w:bottom w:val="nil"/>
              <w:right w:val="nil"/>
            </w:tcBorders>
            <w:shd w:val="clear" w:color="auto" w:fill="auto"/>
            <w:noWrap/>
            <w:vAlign w:val="bottom"/>
          </w:tcPr>
          <w:p w14:paraId="38DBCC9B" w14:textId="77777777" w:rsidR="000B7032" w:rsidRPr="000B7032" w:rsidRDefault="000B7032" w:rsidP="000B7032">
            <w:pPr>
              <w:spacing w:before="40" w:after="20"/>
              <w:jc w:val="right"/>
              <w:rPr>
                <w:rFonts w:cs="Arial"/>
                <w:sz w:val="18"/>
                <w:szCs w:val="18"/>
              </w:rPr>
            </w:pPr>
            <w:r w:rsidRPr="000B7032">
              <w:rPr>
                <w:rFonts w:cs="Arial"/>
                <w:sz w:val="18"/>
                <w:szCs w:val="18"/>
              </w:rPr>
              <w:t>9,903,181</w:t>
            </w:r>
          </w:p>
        </w:tc>
      </w:tr>
      <w:tr w:rsidR="000B7032" w:rsidRPr="000B7032" w14:paraId="669FE577" w14:textId="77777777" w:rsidTr="00A64ED1">
        <w:tc>
          <w:tcPr>
            <w:tcW w:w="2268" w:type="dxa"/>
            <w:tcBorders>
              <w:top w:val="nil"/>
              <w:left w:val="nil"/>
              <w:bottom w:val="nil"/>
              <w:right w:val="single" w:sz="18" w:space="0" w:color="002060"/>
            </w:tcBorders>
            <w:shd w:val="clear" w:color="auto" w:fill="auto"/>
            <w:noWrap/>
            <w:vAlign w:val="center"/>
          </w:tcPr>
          <w:p w14:paraId="715D6793" w14:textId="77777777" w:rsidR="000B7032" w:rsidRPr="00F75B25" w:rsidRDefault="000B7032" w:rsidP="000B7032">
            <w:pPr>
              <w:spacing w:before="40" w:after="20"/>
              <w:rPr>
                <w:rFonts w:cs="Arial"/>
                <w:sz w:val="18"/>
                <w:szCs w:val="18"/>
              </w:rPr>
            </w:pPr>
            <w:r w:rsidRPr="00F75B25">
              <w:rPr>
                <w:rFonts w:cs="Arial"/>
                <w:sz w:val="18"/>
                <w:szCs w:val="18"/>
              </w:rPr>
              <w:t>Towong S</w:t>
            </w:r>
          </w:p>
        </w:tc>
        <w:tc>
          <w:tcPr>
            <w:tcW w:w="1701" w:type="dxa"/>
            <w:tcBorders>
              <w:top w:val="nil"/>
              <w:left w:val="single" w:sz="18" w:space="0" w:color="002060"/>
              <w:bottom w:val="nil"/>
              <w:right w:val="nil"/>
            </w:tcBorders>
            <w:shd w:val="clear" w:color="auto" w:fill="auto"/>
            <w:noWrap/>
            <w:vAlign w:val="bottom"/>
          </w:tcPr>
          <w:p w14:paraId="275B76A7" w14:textId="77777777" w:rsidR="000B7032" w:rsidRPr="000B7032" w:rsidRDefault="000B7032" w:rsidP="000B7032">
            <w:pPr>
              <w:spacing w:before="40" w:after="20"/>
              <w:jc w:val="right"/>
              <w:rPr>
                <w:rFonts w:cs="Arial"/>
                <w:sz w:val="18"/>
                <w:szCs w:val="18"/>
              </w:rPr>
            </w:pPr>
            <w:r w:rsidRPr="000B7032">
              <w:rPr>
                <w:rFonts w:cs="Arial"/>
                <w:sz w:val="18"/>
                <w:szCs w:val="18"/>
              </w:rPr>
              <w:t>43,583</w:t>
            </w:r>
          </w:p>
        </w:tc>
        <w:tc>
          <w:tcPr>
            <w:tcW w:w="1985" w:type="dxa"/>
            <w:tcBorders>
              <w:top w:val="nil"/>
              <w:left w:val="nil"/>
              <w:bottom w:val="nil"/>
              <w:right w:val="nil"/>
            </w:tcBorders>
            <w:vAlign w:val="bottom"/>
          </w:tcPr>
          <w:p w14:paraId="7AE3AF12" w14:textId="77777777" w:rsidR="000B7032" w:rsidRPr="000B7032" w:rsidRDefault="000B7032" w:rsidP="000B7032">
            <w:pPr>
              <w:spacing w:before="40" w:after="20"/>
              <w:jc w:val="right"/>
              <w:rPr>
                <w:rFonts w:cs="Arial"/>
                <w:sz w:val="18"/>
                <w:szCs w:val="18"/>
              </w:rPr>
            </w:pPr>
            <w:r w:rsidRPr="000B7032">
              <w:rPr>
                <w:rFonts w:cs="Arial"/>
                <w:sz w:val="18"/>
                <w:szCs w:val="18"/>
              </w:rPr>
              <w:t>4,394,934</w:t>
            </w:r>
          </w:p>
        </w:tc>
        <w:tc>
          <w:tcPr>
            <w:tcW w:w="1985" w:type="dxa"/>
            <w:tcBorders>
              <w:top w:val="nil"/>
              <w:left w:val="nil"/>
              <w:bottom w:val="nil"/>
              <w:right w:val="nil"/>
            </w:tcBorders>
            <w:shd w:val="clear" w:color="auto" w:fill="auto"/>
            <w:noWrap/>
            <w:vAlign w:val="bottom"/>
          </w:tcPr>
          <w:p w14:paraId="0BC02D8B" w14:textId="77777777" w:rsidR="000B7032" w:rsidRPr="000B7032" w:rsidRDefault="000B7032" w:rsidP="000B7032">
            <w:pPr>
              <w:spacing w:before="40" w:after="20"/>
              <w:jc w:val="right"/>
              <w:rPr>
                <w:rFonts w:cs="Arial"/>
                <w:sz w:val="18"/>
                <w:szCs w:val="18"/>
              </w:rPr>
            </w:pPr>
            <w:r w:rsidRPr="000B7032">
              <w:rPr>
                <w:rFonts w:cs="Arial"/>
                <w:sz w:val="18"/>
                <w:szCs w:val="18"/>
              </w:rPr>
              <w:t>4,301,265</w:t>
            </w:r>
          </w:p>
        </w:tc>
      </w:tr>
      <w:tr w:rsidR="000B7032" w:rsidRPr="000B7032" w14:paraId="62CBDCE9" w14:textId="77777777" w:rsidTr="00A64ED1">
        <w:tc>
          <w:tcPr>
            <w:tcW w:w="2268" w:type="dxa"/>
            <w:tcBorders>
              <w:top w:val="nil"/>
              <w:left w:val="nil"/>
              <w:bottom w:val="nil"/>
              <w:right w:val="single" w:sz="18" w:space="0" w:color="002060"/>
            </w:tcBorders>
            <w:shd w:val="clear" w:color="auto" w:fill="auto"/>
            <w:noWrap/>
            <w:vAlign w:val="center"/>
          </w:tcPr>
          <w:p w14:paraId="1F32FA5F" w14:textId="77777777" w:rsidR="000B7032" w:rsidRPr="00F75B25" w:rsidRDefault="000B7032" w:rsidP="000B7032">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002060"/>
              <w:bottom w:val="nil"/>
              <w:right w:val="nil"/>
            </w:tcBorders>
            <w:shd w:val="clear" w:color="auto" w:fill="auto"/>
            <w:noWrap/>
            <w:vAlign w:val="bottom"/>
          </w:tcPr>
          <w:p w14:paraId="01BBD6D2"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1E2CF4A2" w14:textId="77777777" w:rsidR="000B7032" w:rsidRPr="000B7032" w:rsidRDefault="000B7032" w:rsidP="000B7032">
            <w:pPr>
              <w:spacing w:before="40" w:after="20"/>
              <w:jc w:val="right"/>
              <w:rPr>
                <w:rFonts w:cs="Arial"/>
                <w:sz w:val="18"/>
                <w:szCs w:val="18"/>
              </w:rPr>
            </w:pPr>
            <w:r w:rsidRPr="000B7032">
              <w:rPr>
                <w:rFonts w:cs="Arial"/>
                <w:sz w:val="18"/>
                <w:szCs w:val="18"/>
              </w:rPr>
              <w:t>14,875,295</w:t>
            </w:r>
          </w:p>
        </w:tc>
        <w:tc>
          <w:tcPr>
            <w:tcW w:w="1985" w:type="dxa"/>
            <w:tcBorders>
              <w:top w:val="nil"/>
              <w:left w:val="nil"/>
              <w:bottom w:val="nil"/>
              <w:right w:val="nil"/>
            </w:tcBorders>
            <w:shd w:val="clear" w:color="auto" w:fill="auto"/>
            <w:noWrap/>
            <w:vAlign w:val="bottom"/>
          </w:tcPr>
          <w:p w14:paraId="3DB1A320" w14:textId="77777777" w:rsidR="000B7032" w:rsidRPr="000B7032" w:rsidRDefault="000B7032" w:rsidP="000B7032">
            <w:pPr>
              <w:spacing w:before="40" w:after="20"/>
              <w:jc w:val="right"/>
              <w:rPr>
                <w:rFonts w:cs="Arial"/>
                <w:sz w:val="18"/>
                <w:szCs w:val="18"/>
              </w:rPr>
            </w:pPr>
            <w:r w:rsidRPr="000B7032">
              <w:rPr>
                <w:rFonts w:cs="Arial"/>
                <w:sz w:val="18"/>
                <w:szCs w:val="18"/>
              </w:rPr>
              <w:t>14,769,082</w:t>
            </w:r>
          </w:p>
        </w:tc>
      </w:tr>
      <w:tr w:rsidR="000B7032" w:rsidRPr="000B7032" w14:paraId="4C46049C" w14:textId="77777777" w:rsidTr="00A64ED1">
        <w:tc>
          <w:tcPr>
            <w:tcW w:w="2268" w:type="dxa"/>
            <w:tcBorders>
              <w:top w:val="nil"/>
              <w:left w:val="nil"/>
              <w:bottom w:val="nil"/>
              <w:right w:val="single" w:sz="18" w:space="0" w:color="002060"/>
            </w:tcBorders>
            <w:shd w:val="clear" w:color="auto" w:fill="auto"/>
            <w:noWrap/>
            <w:vAlign w:val="center"/>
          </w:tcPr>
          <w:p w14:paraId="41E6D220" w14:textId="77777777" w:rsidR="000B7032" w:rsidRPr="00F75B25" w:rsidRDefault="000B7032" w:rsidP="000B7032">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002060"/>
              <w:bottom w:val="nil"/>
              <w:right w:val="nil"/>
            </w:tcBorders>
            <w:shd w:val="clear" w:color="auto" w:fill="auto"/>
            <w:noWrap/>
            <w:vAlign w:val="bottom"/>
          </w:tcPr>
          <w:p w14:paraId="4F17FCA7"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66446324" w14:textId="77777777" w:rsidR="000B7032" w:rsidRPr="000B7032" w:rsidRDefault="000B7032" w:rsidP="000B7032">
            <w:pPr>
              <w:spacing w:before="40" w:after="20"/>
              <w:jc w:val="right"/>
              <w:rPr>
                <w:rFonts w:cs="Arial"/>
                <w:sz w:val="18"/>
                <w:szCs w:val="18"/>
              </w:rPr>
            </w:pPr>
            <w:r w:rsidRPr="000B7032">
              <w:rPr>
                <w:rFonts w:cs="Arial"/>
                <w:sz w:val="18"/>
                <w:szCs w:val="18"/>
              </w:rPr>
              <w:t>19,045,656</w:t>
            </w:r>
          </w:p>
        </w:tc>
        <w:tc>
          <w:tcPr>
            <w:tcW w:w="1985" w:type="dxa"/>
            <w:tcBorders>
              <w:top w:val="nil"/>
              <w:left w:val="nil"/>
              <w:bottom w:val="nil"/>
              <w:right w:val="nil"/>
            </w:tcBorders>
            <w:shd w:val="clear" w:color="auto" w:fill="auto"/>
            <w:noWrap/>
            <w:vAlign w:val="bottom"/>
          </w:tcPr>
          <w:p w14:paraId="689C3910" w14:textId="77777777" w:rsidR="000B7032" w:rsidRPr="000B7032" w:rsidRDefault="000B7032" w:rsidP="000B7032">
            <w:pPr>
              <w:spacing w:before="40" w:after="20"/>
              <w:jc w:val="right"/>
              <w:rPr>
                <w:rFonts w:cs="Arial"/>
                <w:sz w:val="18"/>
                <w:szCs w:val="18"/>
              </w:rPr>
            </w:pPr>
            <w:r w:rsidRPr="000B7032">
              <w:rPr>
                <w:rFonts w:cs="Arial"/>
                <w:sz w:val="18"/>
                <w:szCs w:val="18"/>
              </w:rPr>
              <w:t>19,004,263</w:t>
            </w:r>
          </w:p>
        </w:tc>
      </w:tr>
      <w:tr w:rsidR="000B7032" w:rsidRPr="000B7032" w14:paraId="4761C2AF" w14:textId="77777777" w:rsidTr="00A64ED1">
        <w:tc>
          <w:tcPr>
            <w:tcW w:w="2268" w:type="dxa"/>
            <w:tcBorders>
              <w:top w:val="nil"/>
              <w:left w:val="nil"/>
              <w:bottom w:val="nil"/>
              <w:right w:val="single" w:sz="18" w:space="0" w:color="002060"/>
            </w:tcBorders>
            <w:shd w:val="clear" w:color="auto" w:fill="auto"/>
            <w:noWrap/>
            <w:vAlign w:val="center"/>
          </w:tcPr>
          <w:p w14:paraId="352BC0CB" w14:textId="77777777" w:rsidR="000B7032" w:rsidRPr="00F75B25" w:rsidRDefault="000B7032" w:rsidP="000B7032">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002060"/>
              <w:bottom w:val="nil"/>
              <w:right w:val="nil"/>
            </w:tcBorders>
            <w:shd w:val="clear" w:color="auto" w:fill="auto"/>
            <w:noWrap/>
            <w:vAlign w:val="bottom"/>
          </w:tcPr>
          <w:p w14:paraId="6A9009B4"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32D1360D" w14:textId="77777777" w:rsidR="000B7032" w:rsidRPr="000B7032" w:rsidRDefault="000B7032" w:rsidP="000B7032">
            <w:pPr>
              <w:spacing w:before="40" w:after="20"/>
              <w:jc w:val="right"/>
              <w:rPr>
                <w:rFonts w:cs="Arial"/>
                <w:sz w:val="18"/>
                <w:szCs w:val="18"/>
              </w:rPr>
            </w:pPr>
            <w:r w:rsidRPr="000B7032">
              <w:rPr>
                <w:rFonts w:cs="Arial"/>
                <w:sz w:val="18"/>
                <w:szCs w:val="18"/>
              </w:rPr>
              <w:t>28,656,646</w:t>
            </w:r>
          </w:p>
        </w:tc>
        <w:tc>
          <w:tcPr>
            <w:tcW w:w="1985" w:type="dxa"/>
            <w:tcBorders>
              <w:top w:val="nil"/>
              <w:left w:val="nil"/>
              <w:bottom w:val="nil"/>
              <w:right w:val="nil"/>
            </w:tcBorders>
            <w:shd w:val="clear" w:color="auto" w:fill="auto"/>
            <w:noWrap/>
            <w:vAlign w:val="bottom"/>
          </w:tcPr>
          <w:p w14:paraId="1F136DA3" w14:textId="77777777" w:rsidR="000B7032" w:rsidRPr="000B7032" w:rsidRDefault="000B7032" w:rsidP="000B7032">
            <w:pPr>
              <w:spacing w:before="40" w:after="20"/>
              <w:jc w:val="right"/>
              <w:rPr>
                <w:rFonts w:cs="Arial"/>
                <w:sz w:val="18"/>
                <w:szCs w:val="18"/>
              </w:rPr>
            </w:pPr>
            <w:r w:rsidRPr="000B7032">
              <w:rPr>
                <w:rFonts w:cs="Arial"/>
                <w:sz w:val="18"/>
                <w:szCs w:val="18"/>
              </w:rPr>
              <w:t>27,230,067</w:t>
            </w:r>
          </w:p>
        </w:tc>
      </w:tr>
      <w:tr w:rsidR="000B7032" w:rsidRPr="000B7032" w14:paraId="4E7036B7" w14:textId="77777777" w:rsidTr="00A64ED1">
        <w:tc>
          <w:tcPr>
            <w:tcW w:w="2268" w:type="dxa"/>
            <w:tcBorders>
              <w:top w:val="nil"/>
              <w:left w:val="nil"/>
              <w:bottom w:val="nil"/>
              <w:right w:val="single" w:sz="18" w:space="0" w:color="002060"/>
            </w:tcBorders>
            <w:shd w:val="clear" w:color="auto" w:fill="auto"/>
            <w:noWrap/>
            <w:vAlign w:val="center"/>
          </w:tcPr>
          <w:p w14:paraId="0C767D75" w14:textId="77777777" w:rsidR="000B7032" w:rsidRPr="00F75B25" w:rsidRDefault="000B7032" w:rsidP="000B7032">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002060"/>
              <w:bottom w:val="nil"/>
              <w:right w:val="nil"/>
            </w:tcBorders>
            <w:shd w:val="clear" w:color="auto" w:fill="auto"/>
            <w:noWrap/>
            <w:vAlign w:val="bottom"/>
          </w:tcPr>
          <w:p w14:paraId="38B7A8BA"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78D0BC63" w14:textId="77777777" w:rsidR="000B7032" w:rsidRPr="000B7032" w:rsidRDefault="000B7032" w:rsidP="000B7032">
            <w:pPr>
              <w:spacing w:before="40" w:after="20"/>
              <w:jc w:val="right"/>
              <w:rPr>
                <w:rFonts w:cs="Arial"/>
                <w:sz w:val="18"/>
                <w:szCs w:val="18"/>
              </w:rPr>
            </w:pPr>
            <w:r w:rsidRPr="000B7032">
              <w:rPr>
                <w:rFonts w:cs="Arial"/>
                <w:sz w:val="18"/>
                <w:szCs w:val="18"/>
              </w:rPr>
              <w:t>5,362,194</w:t>
            </w:r>
          </w:p>
        </w:tc>
        <w:tc>
          <w:tcPr>
            <w:tcW w:w="1985" w:type="dxa"/>
            <w:tcBorders>
              <w:top w:val="nil"/>
              <w:left w:val="nil"/>
              <w:bottom w:val="nil"/>
              <w:right w:val="nil"/>
            </w:tcBorders>
            <w:shd w:val="clear" w:color="auto" w:fill="auto"/>
            <w:noWrap/>
            <w:vAlign w:val="bottom"/>
          </w:tcPr>
          <w:p w14:paraId="7AD8137A" w14:textId="77777777" w:rsidR="000B7032" w:rsidRPr="000B7032" w:rsidRDefault="000B7032" w:rsidP="000B7032">
            <w:pPr>
              <w:spacing w:before="40" w:after="20"/>
              <w:jc w:val="right"/>
              <w:rPr>
                <w:rFonts w:cs="Arial"/>
                <w:sz w:val="18"/>
                <w:szCs w:val="18"/>
              </w:rPr>
            </w:pPr>
            <w:r w:rsidRPr="000B7032">
              <w:rPr>
                <w:rFonts w:cs="Arial"/>
                <w:sz w:val="18"/>
                <w:szCs w:val="18"/>
              </w:rPr>
              <w:t>3,927,500</w:t>
            </w:r>
          </w:p>
        </w:tc>
      </w:tr>
      <w:tr w:rsidR="000B7032" w:rsidRPr="000B7032" w14:paraId="5E2C4A72" w14:textId="77777777" w:rsidTr="00A64ED1">
        <w:tc>
          <w:tcPr>
            <w:tcW w:w="2268" w:type="dxa"/>
            <w:tcBorders>
              <w:top w:val="nil"/>
              <w:left w:val="nil"/>
              <w:bottom w:val="nil"/>
              <w:right w:val="single" w:sz="18" w:space="0" w:color="002060"/>
            </w:tcBorders>
            <w:shd w:val="clear" w:color="auto" w:fill="auto"/>
            <w:noWrap/>
            <w:vAlign w:val="center"/>
          </w:tcPr>
          <w:p w14:paraId="41EFED03" w14:textId="77777777" w:rsidR="000B7032" w:rsidRPr="00F75B25" w:rsidRDefault="000B7032" w:rsidP="000B7032">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002060"/>
              <w:bottom w:val="nil"/>
              <w:right w:val="nil"/>
            </w:tcBorders>
            <w:shd w:val="clear" w:color="auto" w:fill="auto"/>
            <w:noWrap/>
            <w:vAlign w:val="bottom"/>
          </w:tcPr>
          <w:p w14:paraId="2C646076"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21D55693" w14:textId="77777777" w:rsidR="000B7032" w:rsidRPr="000B7032" w:rsidRDefault="000B7032" w:rsidP="000B7032">
            <w:pPr>
              <w:spacing w:before="40" w:after="20"/>
              <w:jc w:val="right"/>
              <w:rPr>
                <w:rFonts w:cs="Arial"/>
                <w:sz w:val="18"/>
                <w:szCs w:val="18"/>
              </w:rPr>
            </w:pPr>
            <w:r w:rsidRPr="000B7032">
              <w:rPr>
                <w:rFonts w:cs="Arial"/>
                <w:sz w:val="18"/>
                <w:szCs w:val="18"/>
              </w:rPr>
              <w:t>144,016,473</w:t>
            </w:r>
          </w:p>
        </w:tc>
        <w:tc>
          <w:tcPr>
            <w:tcW w:w="1985" w:type="dxa"/>
            <w:tcBorders>
              <w:top w:val="nil"/>
              <w:left w:val="nil"/>
              <w:bottom w:val="nil"/>
              <w:right w:val="nil"/>
            </w:tcBorders>
            <w:shd w:val="clear" w:color="auto" w:fill="auto"/>
            <w:noWrap/>
            <w:vAlign w:val="bottom"/>
          </w:tcPr>
          <w:p w14:paraId="106718BA" w14:textId="77777777" w:rsidR="000B7032" w:rsidRPr="000B7032" w:rsidRDefault="000B7032" w:rsidP="000B7032">
            <w:pPr>
              <w:spacing w:before="40" w:after="20"/>
              <w:jc w:val="right"/>
              <w:rPr>
                <w:rFonts w:cs="Arial"/>
                <w:sz w:val="18"/>
                <w:szCs w:val="18"/>
              </w:rPr>
            </w:pPr>
            <w:r w:rsidRPr="000B7032">
              <w:rPr>
                <w:rFonts w:cs="Arial"/>
                <w:sz w:val="18"/>
                <w:szCs w:val="18"/>
              </w:rPr>
              <w:t>139,626,148</w:t>
            </w:r>
          </w:p>
        </w:tc>
      </w:tr>
      <w:tr w:rsidR="000B7032" w:rsidRPr="000B7032" w14:paraId="5E7027DC" w14:textId="77777777" w:rsidTr="00A64ED1">
        <w:tc>
          <w:tcPr>
            <w:tcW w:w="2268" w:type="dxa"/>
            <w:tcBorders>
              <w:top w:val="nil"/>
              <w:left w:val="nil"/>
              <w:bottom w:val="nil"/>
              <w:right w:val="single" w:sz="18" w:space="0" w:color="002060"/>
            </w:tcBorders>
            <w:shd w:val="clear" w:color="auto" w:fill="auto"/>
            <w:noWrap/>
            <w:vAlign w:val="center"/>
          </w:tcPr>
          <w:p w14:paraId="6430DE10" w14:textId="77777777" w:rsidR="000B7032" w:rsidRPr="00F75B25" w:rsidRDefault="000B7032" w:rsidP="000B7032">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002060"/>
              <w:bottom w:val="nil"/>
              <w:right w:val="nil"/>
            </w:tcBorders>
            <w:shd w:val="clear" w:color="auto" w:fill="auto"/>
            <w:noWrap/>
            <w:vAlign w:val="bottom"/>
          </w:tcPr>
          <w:p w14:paraId="41C4062C"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182D9137" w14:textId="77777777" w:rsidR="000B7032" w:rsidRPr="000B7032" w:rsidRDefault="000B7032" w:rsidP="000B7032">
            <w:pPr>
              <w:spacing w:before="40" w:after="20"/>
              <w:jc w:val="right"/>
              <w:rPr>
                <w:rFonts w:cs="Arial"/>
                <w:sz w:val="18"/>
                <w:szCs w:val="18"/>
              </w:rPr>
            </w:pPr>
            <w:r w:rsidRPr="000B7032">
              <w:rPr>
                <w:rFonts w:cs="Arial"/>
                <w:sz w:val="18"/>
                <w:szCs w:val="18"/>
              </w:rPr>
              <w:t>108,801,662</w:t>
            </w:r>
          </w:p>
        </w:tc>
        <w:tc>
          <w:tcPr>
            <w:tcW w:w="1985" w:type="dxa"/>
            <w:tcBorders>
              <w:top w:val="nil"/>
              <w:left w:val="nil"/>
              <w:bottom w:val="nil"/>
              <w:right w:val="nil"/>
            </w:tcBorders>
            <w:shd w:val="clear" w:color="auto" w:fill="auto"/>
            <w:noWrap/>
            <w:vAlign w:val="bottom"/>
          </w:tcPr>
          <w:p w14:paraId="2728AC8B" w14:textId="77777777" w:rsidR="000B7032" w:rsidRPr="000B7032" w:rsidRDefault="000B7032" w:rsidP="000B7032">
            <w:pPr>
              <w:spacing w:before="40" w:after="20"/>
              <w:jc w:val="right"/>
              <w:rPr>
                <w:rFonts w:cs="Arial"/>
                <w:sz w:val="18"/>
                <w:szCs w:val="18"/>
              </w:rPr>
            </w:pPr>
            <w:r w:rsidRPr="000B7032">
              <w:rPr>
                <w:rFonts w:cs="Arial"/>
                <w:sz w:val="18"/>
                <w:szCs w:val="18"/>
              </w:rPr>
              <w:t>100,273,737</w:t>
            </w:r>
          </w:p>
        </w:tc>
      </w:tr>
      <w:tr w:rsidR="000B7032" w:rsidRPr="000B7032" w14:paraId="718FAEB5" w14:textId="77777777" w:rsidTr="00A64ED1">
        <w:tc>
          <w:tcPr>
            <w:tcW w:w="2268" w:type="dxa"/>
            <w:tcBorders>
              <w:top w:val="nil"/>
              <w:left w:val="nil"/>
              <w:bottom w:val="nil"/>
              <w:right w:val="single" w:sz="18" w:space="0" w:color="002060"/>
            </w:tcBorders>
            <w:shd w:val="clear" w:color="auto" w:fill="auto"/>
            <w:noWrap/>
            <w:vAlign w:val="center"/>
          </w:tcPr>
          <w:p w14:paraId="0FB61B2F" w14:textId="77777777" w:rsidR="000B7032" w:rsidRPr="00F75B25" w:rsidRDefault="000B7032" w:rsidP="000B7032">
            <w:pPr>
              <w:spacing w:before="40" w:after="20"/>
              <w:rPr>
                <w:rFonts w:cs="Arial"/>
                <w:sz w:val="18"/>
                <w:szCs w:val="18"/>
              </w:rPr>
            </w:pPr>
            <w:r w:rsidRPr="00F75B25">
              <w:rPr>
                <w:rFonts w:cs="Arial"/>
                <w:sz w:val="18"/>
                <w:szCs w:val="18"/>
              </w:rPr>
              <w:t>Wodonga C</w:t>
            </w:r>
          </w:p>
        </w:tc>
        <w:tc>
          <w:tcPr>
            <w:tcW w:w="1701" w:type="dxa"/>
            <w:tcBorders>
              <w:top w:val="nil"/>
              <w:left w:val="single" w:sz="18" w:space="0" w:color="002060"/>
              <w:bottom w:val="nil"/>
              <w:right w:val="nil"/>
            </w:tcBorders>
            <w:shd w:val="clear" w:color="auto" w:fill="auto"/>
            <w:noWrap/>
            <w:vAlign w:val="bottom"/>
          </w:tcPr>
          <w:p w14:paraId="583DA201"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4F7CE897" w14:textId="77777777" w:rsidR="000B7032" w:rsidRPr="000B7032" w:rsidRDefault="000B7032" w:rsidP="000B7032">
            <w:pPr>
              <w:spacing w:before="40" w:after="20"/>
              <w:jc w:val="right"/>
              <w:rPr>
                <w:rFonts w:cs="Arial"/>
                <w:sz w:val="18"/>
                <w:szCs w:val="18"/>
              </w:rPr>
            </w:pPr>
            <w:r w:rsidRPr="000B7032">
              <w:rPr>
                <w:rFonts w:cs="Arial"/>
                <w:sz w:val="18"/>
                <w:szCs w:val="18"/>
              </w:rPr>
              <w:t>17,077,376</w:t>
            </w:r>
          </w:p>
        </w:tc>
        <w:tc>
          <w:tcPr>
            <w:tcW w:w="1985" w:type="dxa"/>
            <w:tcBorders>
              <w:top w:val="nil"/>
              <w:left w:val="nil"/>
              <w:bottom w:val="nil"/>
              <w:right w:val="nil"/>
            </w:tcBorders>
            <w:shd w:val="clear" w:color="auto" w:fill="auto"/>
            <w:noWrap/>
            <w:vAlign w:val="bottom"/>
          </w:tcPr>
          <w:p w14:paraId="05F3B5BC" w14:textId="77777777" w:rsidR="000B7032" w:rsidRPr="000B7032" w:rsidRDefault="000B7032" w:rsidP="000B7032">
            <w:pPr>
              <w:spacing w:before="40" w:after="20"/>
              <w:jc w:val="right"/>
              <w:rPr>
                <w:rFonts w:cs="Arial"/>
                <w:sz w:val="18"/>
                <w:szCs w:val="18"/>
              </w:rPr>
            </w:pPr>
            <w:r w:rsidRPr="000B7032">
              <w:rPr>
                <w:rFonts w:cs="Arial"/>
                <w:sz w:val="18"/>
                <w:szCs w:val="18"/>
              </w:rPr>
              <w:t>17,077,376</w:t>
            </w:r>
          </w:p>
        </w:tc>
      </w:tr>
      <w:tr w:rsidR="000B7032" w:rsidRPr="000B7032" w14:paraId="204B90BA" w14:textId="77777777" w:rsidTr="00A64ED1">
        <w:tc>
          <w:tcPr>
            <w:tcW w:w="2268" w:type="dxa"/>
            <w:tcBorders>
              <w:top w:val="nil"/>
              <w:left w:val="nil"/>
              <w:bottom w:val="nil"/>
              <w:right w:val="single" w:sz="18" w:space="0" w:color="002060"/>
            </w:tcBorders>
            <w:shd w:val="clear" w:color="auto" w:fill="auto"/>
            <w:noWrap/>
            <w:vAlign w:val="center"/>
          </w:tcPr>
          <w:p w14:paraId="302E458C" w14:textId="77777777" w:rsidR="000B7032" w:rsidRPr="00F75B25" w:rsidRDefault="000B7032" w:rsidP="000B7032">
            <w:pPr>
              <w:spacing w:before="40" w:after="20"/>
              <w:rPr>
                <w:rFonts w:cs="Arial"/>
                <w:sz w:val="18"/>
                <w:szCs w:val="18"/>
              </w:rPr>
            </w:pPr>
            <w:r w:rsidRPr="00F75B25">
              <w:rPr>
                <w:rFonts w:cs="Arial"/>
                <w:sz w:val="18"/>
                <w:szCs w:val="18"/>
              </w:rPr>
              <w:t>Wyndham C</w:t>
            </w:r>
          </w:p>
        </w:tc>
        <w:tc>
          <w:tcPr>
            <w:tcW w:w="1701" w:type="dxa"/>
            <w:tcBorders>
              <w:top w:val="nil"/>
              <w:left w:val="single" w:sz="18" w:space="0" w:color="002060"/>
              <w:bottom w:val="nil"/>
              <w:right w:val="nil"/>
            </w:tcBorders>
            <w:shd w:val="clear" w:color="auto" w:fill="auto"/>
            <w:noWrap/>
            <w:vAlign w:val="bottom"/>
          </w:tcPr>
          <w:p w14:paraId="7A2EE5FF" w14:textId="77777777" w:rsidR="000B7032" w:rsidRPr="000B7032" w:rsidRDefault="000B7032" w:rsidP="000B7032">
            <w:pPr>
              <w:spacing w:before="40" w:after="20"/>
              <w:jc w:val="right"/>
              <w:rPr>
                <w:rFonts w:cs="Arial"/>
                <w:sz w:val="18"/>
                <w:szCs w:val="18"/>
              </w:rPr>
            </w:pPr>
            <w:r w:rsidRPr="000B7032">
              <w:rPr>
                <w:rFonts w:cs="Arial"/>
                <w:sz w:val="18"/>
                <w:szCs w:val="18"/>
              </w:rPr>
              <w:t>148,544</w:t>
            </w:r>
          </w:p>
        </w:tc>
        <w:tc>
          <w:tcPr>
            <w:tcW w:w="1985" w:type="dxa"/>
            <w:tcBorders>
              <w:top w:val="nil"/>
              <w:left w:val="nil"/>
              <w:bottom w:val="nil"/>
              <w:right w:val="nil"/>
            </w:tcBorders>
            <w:vAlign w:val="bottom"/>
          </w:tcPr>
          <w:p w14:paraId="743A552E" w14:textId="77777777" w:rsidR="000B7032" w:rsidRPr="000B7032" w:rsidRDefault="000B7032" w:rsidP="000B7032">
            <w:pPr>
              <w:spacing w:before="40" w:after="20"/>
              <w:jc w:val="right"/>
              <w:rPr>
                <w:rFonts w:cs="Arial"/>
                <w:sz w:val="18"/>
                <w:szCs w:val="18"/>
              </w:rPr>
            </w:pPr>
            <w:r w:rsidRPr="000B7032">
              <w:rPr>
                <w:rFonts w:cs="Arial"/>
                <w:sz w:val="18"/>
                <w:szCs w:val="18"/>
              </w:rPr>
              <w:t>109,378,674</w:t>
            </w:r>
          </w:p>
        </w:tc>
        <w:tc>
          <w:tcPr>
            <w:tcW w:w="1985" w:type="dxa"/>
            <w:tcBorders>
              <w:top w:val="nil"/>
              <w:left w:val="nil"/>
              <w:bottom w:val="nil"/>
              <w:right w:val="nil"/>
            </w:tcBorders>
            <w:shd w:val="clear" w:color="auto" w:fill="auto"/>
            <w:noWrap/>
            <w:vAlign w:val="bottom"/>
          </w:tcPr>
          <w:p w14:paraId="7CE2B520" w14:textId="77777777" w:rsidR="000B7032" w:rsidRPr="000B7032" w:rsidRDefault="000B7032" w:rsidP="000B7032">
            <w:pPr>
              <w:spacing w:before="40" w:after="20"/>
              <w:jc w:val="right"/>
              <w:rPr>
                <w:rFonts w:cs="Arial"/>
                <w:sz w:val="18"/>
                <w:szCs w:val="18"/>
              </w:rPr>
            </w:pPr>
            <w:r w:rsidRPr="000B7032">
              <w:rPr>
                <w:rFonts w:cs="Arial"/>
                <w:sz w:val="18"/>
                <w:szCs w:val="18"/>
              </w:rPr>
              <w:t>99,154,576</w:t>
            </w:r>
          </w:p>
        </w:tc>
      </w:tr>
      <w:tr w:rsidR="000B7032" w:rsidRPr="000B7032" w14:paraId="063773C7" w14:textId="77777777" w:rsidTr="00A64ED1">
        <w:tc>
          <w:tcPr>
            <w:tcW w:w="2268" w:type="dxa"/>
            <w:tcBorders>
              <w:top w:val="nil"/>
              <w:left w:val="nil"/>
              <w:bottom w:val="nil"/>
              <w:right w:val="single" w:sz="18" w:space="0" w:color="002060"/>
            </w:tcBorders>
            <w:shd w:val="clear" w:color="auto" w:fill="auto"/>
            <w:noWrap/>
            <w:vAlign w:val="center"/>
          </w:tcPr>
          <w:p w14:paraId="0DFBEC0A" w14:textId="77777777" w:rsidR="000B7032" w:rsidRPr="00F75B25" w:rsidRDefault="000B7032" w:rsidP="000B7032">
            <w:pPr>
              <w:spacing w:before="40" w:after="20"/>
              <w:rPr>
                <w:rFonts w:cs="Arial"/>
                <w:sz w:val="18"/>
                <w:szCs w:val="18"/>
              </w:rPr>
            </w:pPr>
            <w:r w:rsidRPr="00F75B25">
              <w:rPr>
                <w:rFonts w:cs="Arial"/>
                <w:sz w:val="18"/>
                <w:szCs w:val="18"/>
              </w:rPr>
              <w:t>Yarra C</w:t>
            </w:r>
          </w:p>
        </w:tc>
        <w:tc>
          <w:tcPr>
            <w:tcW w:w="1701" w:type="dxa"/>
            <w:tcBorders>
              <w:top w:val="nil"/>
              <w:left w:val="single" w:sz="18" w:space="0" w:color="002060"/>
              <w:bottom w:val="nil"/>
              <w:right w:val="nil"/>
            </w:tcBorders>
            <w:shd w:val="clear" w:color="auto" w:fill="auto"/>
            <w:noWrap/>
            <w:vAlign w:val="bottom"/>
          </w:tcPr>
          <w:p w14:paraId="149B0584" w14:textId="77777777" w:rsidR="000B7032" w:rsidRPr="000B7032" w:rsidRDefault="000B7032" w:rsidP="000B7032">
            <w:pPr>
              <w:spacing w:before="40" w:after="20"/>
              <w:jc w:val="right"/>
              <w:rPr>
                <w:rFonts w:cs="Arial"/>
                <w:sz w:val="18"/>
                <w:szCs w:val="18"/>
              </w:rPr>
            </w:pPr>
            <w:r w:rsidRPr="000B7032">
              <w:rPr>
                <w:rFonts w:cs="Arial"/>
                <w:sz w:val="18"/>
                <w:szCs w:val="18"/>
              </w:rPr>
              <w:t>30,863</w:t>
            </w:r>
          </w:p>
        </w:tc>
        <w:tc>
          <w:tcPr>
            <w:tcW w:w="1985" w:type="dxa"/>
            <w:tcBorders>
              <w:top w:val="nil"/>
              <w:left w:val="nil"/>
              <w:bottom w:val="nil"/>
              <w:right w:val="nil"/>
            </w:tcBorders>
            <w:vAlign w:val="bottom"/>
          </w:tcPr>
          <w:p w14:paraId="1A2F502E" w14:textId="77777777" w:rsidR="000B7032" w:rsidRPr="000B7032" w:rsidRDefault="000B7032" w:rsidP="000B7032">
            <w:pPr>
              <w:spacing w:before="40" w:after="20"/>
              <w:jc w:val="right"/>
              <w:rPr>
                <w:rFonts w:cs="Arial"/>
                <w:sz w:val="18"/>
                <w:szCs w:val="18"/>
              </w:rPr>
            </w:pPr>
            <w:r w:rsidRPr="000B7032">
              <w:rPr>
                <w:rFonts w:cs="Arial"/>
                <w:sz w:val="18"/>
                <w:szCs w:val="18"/>
              </w:rPr>
              <w:t>126,262,874</w:t>
            </w:r>
          </w:p>
        </w:tc>
        <w:tc>
          <w:tcPr>
            <w:tcW w:w="1985" w:type="dxa"/>
            <w:tcBorders>
              <w:top w:val="nil"/>
              <w:left w:val="nil"/>
              <w:bottom w:val="nil"/>
              <w:right w:val="nil"/>
            </w:tcBorders>
            <w:shd w:val="clear" w:color="auto" w:fill="auto"/>
            <w:noWrap/>
            <w:vAlign w:val="bottom"/>
          </w:tcPr>
          <w:p w14:paraId="2423A32B" w14:textId="77777777" w:rsidR="000B7032" w:rsidRPr="000B7032" w:rsidRDefault="000B7032" w:rsidP="000B7032">
            <w:pPr>
              <w:spacing w:before="40" w:after="20"/>
              <w:jc w:val="right"/>
              <w:rPr>
                <w:rFonts w:cs="Arial"/>
                <w:sz w:val="18"/>
                <w:szCs w:val="18"/>
              </w:rPr>
            </w:pPr>
            <w:r w:rsidRPr="000B7032">
              <w:rPr>
                <w:rFonts w:cs="Arial"/>
                <w:sz w:val="18"/>
                <w:szCs w:val="18"/>
              </w:rPr>
              <w:t>118,203,531</w:t>
            </w:r>
          </w:p>
        </w:tc>
      </w:tr>
      <w:tr w:rsidR="000B7032" w:rsidRPr="000B7032" w14:paraId="16772A96" w14:textId="77777777" w:rsidTr="00A64ED1">
        <w:tc>
          <w:tcPr>
            <w:tcW w:w="2268" w:type="dxa"/>
            <w:tcBorders>
              <w:top w:val="nil"/>
              <w:left w:val="nil"/>
              <w:bottom w:val="nil"/>
              <w:right w:val="single" w:sz="18" w:space="0" w:color="002060"/>
            </w:tcBorders>
            <w:shd w:val="clear" w:color="auto" w:fill="auto"/>
            <w:noWrap/>
            <w:vAlign w:val="center"/>
          </w:tcPr>
          <w:p w14:paraId="186153E4" w14:textId="77777777" w:rsidR="000B7032" w:rsidRPr="00F75B25" w:rsidRDefault="000B7032" w:rsidP="000B7032">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002060"/>
              <w:bottom w:val="nil"/>
              <w:right w:val="nil"/>
            </w:tcBorders>
            <w:shd w:val="clear" w:color="auto" w:fill="auto"/>
            <w:noWrap/>
            <w:vAlign w:val="bottom"/>
          </w:tcPr>
          <w:p w14:paraId="68DC06F3"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5C039029" w14:textId="77777777" w:rsidR="000B7032" w:rsidRPr="000B7032" w:rsidRDefault="000B7032" w:rsidP="000B7032">
            <w:pPr>
              <w:spacing w:before="40" w:after="20"/>
              <w:jc w:val="right"/>
              <w:rPr>
                <w:rFonts w:cs="Arial"/>
                <w:sz w:val="18"/>
                <w:szCs w:val="18"/>
              </w:rPr>
            </w:pPr>
            <w:r w:rsidRPr="000B7032">
              <w:rPr>
                <w:rFonts w:cs="Arial"/>
                <w:sz w:val="18"/>
                <w:szCs w:val="18"/>
              </w:rPr>
              <w:t>90,460,597</w:t>
            </w:r>
          </w:p>
        </w:tc>
        <w:tc>
          <w:tcPr>
            <w:tcW w:w="1985" w:type="dxa"/>
            <w:tcBorders>
              <w:top w:val="nil"/>
              <w:left w:val="nil"/>
              <w:bottom w:val="nil"/>
              <w:right w:val="nil"/>
            </w:tcBorders>
            <w:shd w:val="clear" w:color="auto" w:fill="auto"/>
            <w:noWrap/>
            <w:vAlign w:val="bottom"/>
          </w:tcPr>
          <w:p w14:paraId="0FBE66B7" w14:textId="77777777" w:rsidR="000B7032" w:rsidRPr="000B7032" w:rsidRDefault="000B7032" w:rsidP="000B7032">
            <w:pPr>
              <w:spacing w:before="40" w:after="20"/>
              <w:jc w:val="right"/>
              <w:rPr>
                <w:rFonts w:cs="Arial"/>
                <w:sz w:val="18"/>
                <w:szCs w:val="18"/>
              </w:rPr>
            </w:pPr>
            <w:r w:rsidRPr="000B7032">
              <w:rPr>
                <w:rFonts w:cs="Arial"/>
                <w:sz w:val="18"/>
                <w:szCs w:val="18"/>
              </w:rPr>
              <w:t>85,841,150</w:t>
            </w:r>
          </w:p>
        </w:tc>
      </w:tr>
      <w:tr w:rsidR="000B7032" w:rsidRPr="000B7032" w14:paraId="66FDAA07" w14:textId="77777777" w:rsidTr="00A64ED1">
        <w:tc>
          <w:tcPr>
            <w:tcW w:w="2268" w:type="dxa"/>
            <w:tcBorders>
              <w:top w:val="nil"/>
              <w:left w:val="nil"/>
              <w:bottom w:val="nil"/>
              <w:right w:val="single" w:sz="18" w:space="0" w:color="002060"/>
            </w:tcBorders>
            <w:shd w:val="clear" w:color="auto" w:fill="auto"/>
            <w:noWrap/>
            <w:vAlign w:val="center"/>
          </w:tcPr>
          <w:p w14:paraId="74A9877E" w14:textId="77777777" w:rsidR="000B7032" w:rsidRPr="00F75B25" w:rsidRDefault="000B7032" w:rsidP="000B7032">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002060"/>
              <w:bottom w:val="nil"/>
              <w:right w:val="nil"/>
            </w:tcBorders>
            <w:shd w:val="clear" w:color="auto" w:fill="auto"/>
            <w:noWrap/>
            <w:vAlign w:val="bottom"/>
          </w:tcPr>
          <w:p w14:paraId="26BFE629" w14:textId="77777777" w:rsidR="000B7032" w:rsidRPr="000B7032" w:rsidRDefault="000B7032" w:rsidP="000B7032">
            <w:pPr>
              <w:spacing w:before="40" w:after="20"/>
              <w:jc w:val="right"/>
              <w:rPr>
                <w:rFonts w:cs="Arial"/>
                <w:sz w:val="18"/>
                <w:szCs w:val="18"/>
              </w:rPr>
            </w:pPr>
            <w:r w:rsidRPr="000B7032">
              <w:rPr>
                <w:rFonts w:cs="Arial"/>
                <w:sz w:val="18"/>
                <w:szCs w:val="18"/>
              </w:rPr>
              <w:t>0</w:t>
            </w:r>
          </w:p>
        </w:tc>
        <w:tc>
          <w:tcPr>
            <w:tcW w:w="1985" w:type="dxa"/>
            <w:tcBorders>
              <w:top w:val="nil"/>
              <w:left w:val="nil"/>
              <w:bottom w:val="nil"/>
              <w:right w:val="nil"/>
            </w:tcBorders>
            <w:vAlign w:val="bottom"/>
          </w:tcPr>
          <w:p w14:paraId="2AED7043" w14:textId="77777777" w:rsidR="000B7032" w:rsidRPr="000B7032" w:rsidRDefault="000B7032" w:rsidP="000B7032">
            <w:pPr>
              <w:spacing w:before="40" w:after="20"/>
              <w:jc w:val="right"/>
              <w:rPr>
                <w:rFonts w:cs="Arial"/>
                <w:sz w:val="18"/>
                <w:szCs w:val="18"/>
              </w:rPr>
            </w:pPr>
            <w:r w:rsidRPr="000B7032">
              <w:rPr>
                <w:rFonts w:cs="Arial"/>
                <w:sz w:val="18"/>
                <w:szCs w:val="18"/>
              </w:rPr>
              <w:t>5,136,091</w:t>
            </w:r>
          </w:p>
        </w:tc>
        <w:tc>
          <w:tcPr>
            <w:tcW w:w="1985" w:type="dxa"/>
            <w:tcBorders>
              <w:top w:val="nil"/>
              <w:left w:val="nil"/>
              <w:bottom w:val="nil"/>
              <w:right w:val="nil"/>
            </w:tcBorders>
            <w:shd w:val="clear" w:color="auto" w:fill="auto"/>
            <w:noWrap/>
            <w:vAlign w:val="bottom"/>
          </w:tcPr>
          <w:p w14:paraId="71F88B1C" w14:textId="77777777" w:rsidR="000B7032" w:rsidRPr="000B7032" w:rsidRDefault="000B7032" w:rsidP="000B7032">
            <w:pPr>
              <w:spacing w:before="40" w:after="20"/>
              <w:jc w:val="right"/>
              <w:rPr>
                <w:rFonts w:cs="Arial"/>
                <w:sz w:val="18"/>
                <w:szCs w:val="18"/>
              </w:rPr>
            </w:pPr>
            <w:r w:rsidRPr="000B7032">
              <w:rPr>
                <w:rFonts w:cs="Arial"/>
                <w:sz w:val="18"/>
                <w:szCs w:val="18"/>
              </w:rPr>
              <w:t>4,377,049</w:t>
            </w:r>
          </w:p>
        </w:tc>
      </w:tr>
      <w:tr w:rsidR="000B7032" w:rsidRPr="000B7032" w14:paraId="4339C54A" w14:textId="77777777" w:rsidTr="00A64ED1">
        <w:tc>
          <w:tcPr>
            <w:tcW w:w="2268" w:type="dxa"/>
            <w:tcBorders>
              <w:top w:val="nil"/>
              <w:left w:val="nil"/>
              <w:bottom w:val="nil"/>
              <w:right w:val="single" w:sz="18" w:space="0" w:color="002060"/>
            </w:tcBorders>
            <w:shd w:val="clear" w:color="auto" w:fill="auto"/>
            <w:noWrap/>
            <w:vAlign w:val="center"/>
          </w:tcPr>
          <w:p w14:paraId="2C70CE4C" w14:textId="77777777" w:rsidR="000B7032" w:rsidRPr="00F75B25" w:rsidRDefault="000B7032" w:rsidP="000B7032">
            <w:pPr>
              <w:spacing w:before="40" w:after="20"/>
              <w:rPr>
                <w:rFonts w:cs="Arial"/>
                <w:sz w:val="18"/>
                <w:szCs w:val="18"/>
              </w:rPr>
            </w:pPr>
          </w:p>
        </w:tc>
        <w:tc>
          <w:tcPr>
            <w:tcW w:w="1701" w:type="dxa"/>
            <w:tcBorders>
              <w:top w:val="nil"/>
              <w:left w:val="single" w:sz="18" w:space="0" w:color="002060"/>
              <w:bottom w:val="single" w:sz="8" w:space="0" w:color="002060"/>
              <w:right w:val="nil"/>
            </w:tcBorders>
            <w:shd w:val="clear" w:color="auto" w:fill="auto"/>
            <w:noWrap/>
            <w:vAlign w:val="bottom"/>
          </w:tcPr>
          <w:p w14:paraId="7EA707D5"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985" w:type="dxa"/>
            <w:tcBorders>
              <w:top w:val="nil"/>
              <w:left w:val="nil"/>
              <w:bottom w:val="single" w:sz="8" w:space="0" w:color="002060"/>
              <w:right w:val="nil"/>
            </w:tcBorders>
            <w:vAlign w:val="bottom"/>
          </w:tcPr>
          <w:p w14:paraId="68E4687E"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985" w:type="dxa"/>
            <w:tcBorders>
              <w:top w:val="nil"/>
              <w:left w:val="nil"/>
              <w:bottom w:val="single" w:sz="8" w:space="0" w:color="002060"/>
              <w:right w:val="nil"/>
            </w:tcBorders>
            <w:shd w:val="clear" w:color="auto" w:fill="auto"/>
            <w:noWrap/>
            <w:vAlign w:val="bottom"/>
          </w:tcPr>
          <w:p w14:paraId="1D899C31"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r>
      <w:tr w:rsidR="000B7032" w:rsidRPr="000B7032" w14:paraId="7857A53D" w14:textId="77777777" w:rsidTr="00A64ED1">
        <w:tc>
          <w:tcPr>
            <w:tcW w:w="2268" w:type="dxa"/>
            <w:tcBorders>
              <w:top w:val="nil"/>
              <w:left w:val="nil"/>
              <w:bottom w:val="nil"/>
              <w:right w:val="single" w:sz="18" w:space="0" w:color="002060"/>
            </w:tcBorders>
            <w:shd w:val="clear" w:color="auto" w:fill="auto"/>
            <w:noWrap/>
            <w:vAlign w:val="center"/>
          </w:tcPr>
          <w:p w14:paraId="1A527849" w14:textId="77777777" w:rsidR="000B7032" w:rsidRPr="00F75B25" w:rsidRDefault="000B7032" w:rsidP="000B7032">
            <w:pPr>
              <w:spacing w:before="40" w:after="20"/>
              <w:rPr>
                <w:rFonts w:cs="Arial"/>
                <w:sz w:val="18"/>
                <w:szCs w:val="18"/>
              </w:rPr>
            </w:pPr>
          </w:p>
        </w:tc>
        <w:tc>
          <w:tcPr>
            <w:tcW w:w="1701" w:type="dxa"/>
            <w:tcBorders>
              <w:top w:val="single" w:sz="8" w:space="0" w:color="002060"/>
              <w:left w:val="single" w:sz="18" w:space="0" w:color="002060"/>
              <w:right w:val="nil"/>
            </w:tcBorders>
            <w:shd w:val="clear" w:color="auto" w:fill="auto"/>
            <w:noWrap/>
            <w:vAlign w:val="bottom"/>
          </w:tcPr>
          <w:p w14:paraId="68DD382C" w14:textId="77777777" w:rsidR="000B7032" w:rsidRPr="000B7032" w:rsidRDefault="000B7032" w:rsidP="000B7032">
            <w:pPr>
              <w:spacing w:before="40" w:after="20"/>
              <w:jc w:val="right"/>
              <w:rPr>
                <w:rFonts w:cs="Arial"/>
                <w:b/>
                <w:sz w:val="18"/>
                <w:szCs w:val="18"/>
              </w:rPr>
            </w:pPr>
            <w:r w:rsidRPr="000B7032">
              <w:rPr>
                <w:rFonts w:cs="Arial"/>
                <w:b/>
                <w:sz w:val="18"/>
                <w:szCs w:val="18"/>
              </w:rPr>
              <w:t>26,720,291</w:t>
            </w:r>
          </w:p>
        </w:tc>
        <w:tc>
          <w:tcPr>
            <w:tcW w:w="1985" w:type="dxa"/>
            <w:tcBorders>
              <w:top w:val="single" w:sz="8" w:space="0" w:color="002060"/>
              <w:left w:val="nil"/>
              <w:right w:val="nil"/>
            </w:tcBorders>
            <w:vAlign w:val="bottom"/>
          </w:tcPr>
          <w:p w14:paraId="09C0DDE8" w14:textId="77777777" w:rsidR="000B7032" w:rsidRPr="000B7032" w:rsidRDefault="000B7032" w:rsidP="000B7032">
            <w:pPr>
              <w:spacing w:before="40" w:after="20"/>
              <w:jc w:val="right"/>
              <w:rPr>
                <w:rFonts w:cs="Arial"/>
                <w:b/>
                <w:sz w:val="18"/>
                <w:szCs w:val="18"/>
              </w:rPr>
            </w:pPr>
            <w:r w:rsidRPr="000B7032">
              <w:rPr>
                <w:rFonts w:cs="Arial"/>
                <w:b/>
                <w:sz w:val="18"/>
                <w:szCs w:val="18"/>
              </w:rPr>
              <w:t>4,695,907,548</w:t>
            </w:r>
          </w:p>
        </w:tc>
        <w:tc>
          <w:tcPr>
            <w:tcW w:w="1985" w:type="dxa"/>
            <w:tcBorders>
              <w:top w:val="single" w:sz="8" w:space="0" w:color="002060"/>
              <w:left w:val="nil"/>
              <w:right w:val="nil"/>
            </w:tcBorders>
            <w:shd w:val="clear" w:color="auto" w:fill="auto"/>
            <w:noWrap/>
            <w:vAlign w:val="bottom"/>
          </w:tcPr>
          <w:p w14:paraId="470DD2AA" w14:textId="77777777" w:rsidR="000B7032" w:rsidRPr="000B7032" w:rsidRDefault="000B7032" w:rsidP="000B7032">
            <w:pPr>
              <w:spacing w:before="40" w:after="20"/>
              <w:jc w:val="right"/>
              <w:rPr>
                <w:rFonts w:cs="Arial"/>
                <w:b/>
                <w:sz w:val="18"/>
                <w:szCs w:val="18"/>
              </w:rPr>
            </w:pPr>
            <w:r w:rsidRPr="000B7032">
              <w:rPr>
                <w:rFonts w:cs="Arial"/>
                <w:b/>
                <w:sz w:val="18"/>
                <w:szCs w:val="18"/>
              </w:rPr>
              <w:t>4,483,996,706</w:t>
            </w:r>
          </w:p>
        </w:tc>
      </w:tr>
    </w:tbl>
    <w:p w14:paraId="556AFB10" w14:textId="77777777" w:rsidR="00185DCF" w:rsidRPr="00FF36E8" w:rsidRDefault="002C331E" w:rsidP="00FF36E8">
      <w:pPr>
        <w:spacing w:before="40" w:after="20"/>
        <w:rPr>
          <w:rFonts w:cs="Arial"/>
          <w:sz w:val="18"/>
          <w:szCs w:val="18"/>
        </w:rPr>
      </w:pPr>
      <w:r w:rsidRPr="00FF36E8">
        <w:rPr>
          <w:rFonts w:cs="Arial"/>
          <w:sz w:val="18"/>
          <w:szCs w:val="18"/>
        </w:rPr>
        <w:br w:type="page"/>
      </w:r>
    </w:p>
    <w:p w14:paraId="042E6FDB" w14:textId="77777777" w:rsidR="00185DCF" w:rsidRPr="00976C78" w:rsidRDefault="00CE4507" w:rsidP="008C1A28">
      <w:pPr>
        <w:pStyle w:val="VGC-Head10"/>
      </w:pPr>
      <w:r w:rsidRPr="00976C78">
        <w:t>Appendix 4</w:t>
      </w:r>
      <w:r w:rsidR="003C138B" w:rsidRPr="00976C78">
        <w:tab/>
      </w:r>
      <w:r w:rsidR="00A97ABE">
        <w:t xml:space="preserve">2017-18 </w:t>
      </w:r>
      <w:r w:rsidR="00F40209" w:rsidRPr="00976C78">
        <w:t>G</w:t>
      </w:r>
      <w:r w:rsidR="00185DCF" w:rsidRPr="00976C78">
        <w:t xml:space="preserve">eneral Purpose Grants </w:t>
      </w:r>
    </w:p>
    <w:p w14:paraId="0485CC46" w14:textId="77777777" w:rsidR="00185DCF" w:rsidRPr="00976C78" w:rsidRDefault="00D67755" w:rsidP="008C1A28">
      <w:pPr>
        <w:pStyle w:val="VGC-Head2"/>
      </w:pPr>
      <w:r w:rsidRPr="00976C78">
        <w:t>K</w:t>
      </w:r>
      <w:r w:rsidR="00185DCF" w:rsidRPr="00976C78">
        <w:t>.  Raw Grant Calculation</w:t>
      </w:r>
    </w:p>
    <w:p w14:paraId="1BFA5740" w14:textId="77777777"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FF36E8" w14:paraId="6DDADD49" w14:textId="77777777" w:rsidTr="00266F1B">
        <w:trPr>
          <w:tblHeader/>
        </w:trPr>
        <w:tc>
          <w:tcPr>
            <w:tcW w:w="2268" w:type="dxa"/>
            <w:tcBorders>
              <w:left w:val="nil"/>
              <w:right w:val="single" w:sz="18" w:space="0" w:color="002060"/>
            </w:tcBorders>
            <w:shd w:val="clear" w:color="auto" w:fill="auto"/>
            <w:vAlign w:val="bottom"/>
          </w:tcPr>
          <w:p w14:paraId="6DF1E01B" w14:textId="77777777" w:rsidR="005D11B6" w:rsidRPr="00F75B25" w:rsidRDefault="005D11B6" w:rsidP="0038375E">
            <w:pPr>
              <w:spacing w:before="40" w:after="20"/>
              <w:jc w:val="center"/>
              <w:rPr>
                <w:rFonts w:cs="Arial"/>
                <w:sz w:val="18"/>
                <w:szCs w:val="18"/>
              </w:rPr>
            </w:pPr>
          </w:p>
        </w:tc>
        <w:tc>
          <w:tcPr>
            <w:tcW w:w="1361" w:type="dxa"/>
            <w:tcBorders>
              <w:left w:val="single" w:sz="18" w:space="0" w:color="002060"/>
              <w:bottom w:val="single" w:sz="8" w:space="0" w:color="002060"/>
              <w:right w:val="nil"/>
            </w:tcBorders>
            <w:shd w:val="clear" w:color="auto" w:fill="auto"/>
            <w:vAlign w:val="bottom"/>
          </w:tcPr>
          <w:p w14:paraId="732F4BF0" w14:textId="77777777" w:rsidR="005D11B6" w:rsidRPr="00FF36E8" w:rsidRDefault="005D11B6" w:rsidP="0038375E">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002060"/>
              <w:right w:val="nil"/>
            </w:tcBorders>
            <w:shd w:val="clear" w:color="auto" w:fill="auto"/>
            <w:vAlign w:val="bottom"/>
          </w:tcPr>
          <w:p w14:paraId="7881382F" w14:textId="77777777" w:rsidR="005D11B6" w:rsidRPr="00FF36E8" w:rsidRDefault="005D11B6" w:rsidP="0038375E">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002060"/>
              <w:right w:val="nil"/>
            </w:tcBorders>
            <w:vAlign w:val="bottom"/>
          </w:tcPr>
          <w:p w14:paraId="105568F9" w14:textId="77777777" w:rsidR="005D11B6" w:rsidRPr="00FF36E8" w:rsidRDefault="005D11B6" w:rsidP="0038375E">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002060"/>
              <w:right w:val="nil"/>
            </w:tcBorders>
            <w:shd w:val="clear" w:color="auto" w:fill="auto"/>
            <w:vAlign w:val="bottom"/>
          </w:tcPr>
          <w:p w14:paraId="37A8E2B6" w14:textId="77777777" w:rsidR="005D11B6" w:rsidRPr="00FF36E8" w:rsidRDefault="00872A0F" w:rsidP="00A12CFA">
            <w:pPr>
              <w:spacing w:before="40" w:after="20"/>
              <w:jc w:val="center"/>
              <w:rPr>
                <w:rFonts w:cs="Arial"/>
                <w:b/>
                <w:sz w:val="18"/>
                <w:szCs w:val="18"/>
              </w:rPr>
            </w:pPr>
            <w:r w:rsidRPr="00FF36E8">
              <w:rPr>
                <w:rFonts w:cs="Arial"/>
                <w:b/>
                <w:sz w:val="18"/>
                <w:szCs w:val="18"/>
              </w:rPr>
              <w:t xml:space="preserve">Grant </w:t>
            </w:r>
            <w:r w:rsidR="00A12CFA">
              <w:rPr>
                <w:rFonts w:cs="Arial"/>
                <w:b/>
                <w:sz w:val="18"/>
                <w:szCs w:val="18"/>
              </w:rPr>
              <w:t>unadjusted</w:t>
            </w:r>
            <w:r w:rsidRPr="00FF36E8">
              <w:rPr>
                <w:rFonts w:cs="Arial"/>
                <w:b/>
                <w:sz w:val="18"/>
                <w:szCs w:val="18"/>
              </w:rPr>
              <w:br/>
              <w:t>($)</w:t>
            </w:r>
          </w:p>
        </w:tc>
        <w:tc>
          <w:tcPr>
            <w:tcW w:w="1361" w:type="dxa"/>
            <w:tcBorders>
              <w:left w:val="nil"/>
              <w:bottom w:val="single" w:sz="8" w:space="0" w:color="002060"/>
              <w:right w:val="nil"/>
            </w:tcBorders>
            <w:vAlign w:val="bottom"/>
          </w:tcPr>
          <w:p w14:paraId="650E3A2E" w14:textId="77777777" w:rsidR="005D11B6" w:rsidRPr="00FF36E8" w:rsidRDefault="00872A0F" w:rsidP="0038375E">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 xml:space="preserve"> *</w:t>
            </w:r>
            <w:r w:rsidRPr="00FF36E8">
              <w:rPr>
                <w:rFonts w:cs="Arial"/>
                <w:b/>
                <w:sz w:val="18"/>
                <w:szCs w:val="18"/>
              </w:rPr>
              <w:br/>
              <w:t>($)</w:t>
            </w:r>
          </w:p>
        </w:tc>
      </w:tr>
      <w:tr w:rsidR="000B7032" w:rsidRPr="000B7032" w14:paraId="1063C7D6" w14:textId="77777777" w:rsidTr="00A64ED1">
        <w:trPr>
          <w:tblHeader/>
        </w:trPr>
        <w:tc>
          <w:tcPr>
            <w:tcW w:w="2268" w:type="dxa"/>
            <w:tcBorders>
              <w:left w:val="nil"/>
              <w:bottom w:val="nil"/>
              <w:right w:val="single" w:sz="18" w:space="0" w:color="002060"/>
            </w:tcBorders>
            <w:shd w:val="clear" w:color="auto" w:fill="auto"/>
            <w:noWrap/>
            <w:vAlign w:val="center"/>
          </w:tcPr>
          <w:p w14:paraId="00682CEA" w14:textId="77777777" w:rsidR="000B7032" w:rsidRPr="00F75B25" w:rsidRDefault="000B7032" w:rsidP="000B7032">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noWrap/>
            <w:vAlign w:val="bottom"/>
          </w:tcPr>
          <w:p w14:paraId="378FB5FF"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shd w:val="clear" w:color="auto" w:fill="auto"/>
            <w:noWrap/>
            <w:vAlign w:val="bottom"/>
          </w:tcPr>
          <w:p w14:paraId="1F45B8D4"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vAlign w:val="bottom"/>
          </w:tcPr>
          <w:p w14:paraId="50D05FED"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shd w:val="clear" w:color="auto" w:fill="auto"/>
            <w:noWrap/>
            <w:vAlign w:val="bottom"/>
          </w:tcPr>
          <w:p w14:paraId="64FCE8CD"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vAlign w:val="bottom"/>
          </w:tcPr>
          <w:p w14:paraId="557BFB47"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269D87C9" w14:textId="77777777" w:rsidTr="00A64ED1">
        <w:tc>
          <w:tcPr>
            <w:tcW w:w="2268" w:type="dxa"/>
            <w:tcBorders>
              <w:top w:val="nil"/>
              <w:left w:val="nil"/>
              <w:bottom w:val="nil"/>
              <w:right w:val="single" w:sz="18" w:space="0" w:color="002060"/>
            </w:tcBorders>
            <w:shd w:val="clear" w:color="auto" w:fill="auto"/>
            <w:noWrap/>
            <w:vAlign w:val="center"/>
          </w:tcPr>
          <w:p w14:paraId="5EF60594" w14:textId="77777777" w:rsidR="000B7032" w:rsidRPr="00F75B25" w:rsidRDefault="000B7032" w:rsidP="000B7032">
            <w:pPr>
              <w:spacing w:before="40" w:after="40"/>
              <w:rPr>
                <w:rFonts w:cs="Arial"/>
                <w:sz w:val="18"/>
                <w:szCs w:val="18"/>
              </w:rPr>
            </w:pPr>
            <w:r w:rsidRPr="00F75B25">
              <w:rPr>
                <w:rFonts w:cs="Arial"/>
                <w:sz w:val="18"/>
                <w:szCs w:val="18"/>
              </w:rPr>
              <w:t>Alpine S</w:t>
            </w:r>
          </w:p>
        </w:tc>
        <w:tc>
          <w:tcPr>
            <w:tcW w:w="1361" w:type="dxa"/>
            <w:tcBorders>
              <w:top w:val="nil"/>
              <w:left w:val="single" w:sz="18" w:space="0" w:color="002060"/>
              <w:bottom w:val="nil"/>
              <w:right w:val="nil"/>
            </w:tcBorders>
            <w:shd w:val="clear" w:color="auto" w:fill="auto"/>
            <w:noWrap/>
            <w:vAlign w:val="bottom"/>
          </w:tcPr>
          <w:p w14:paraId="1F40D862" w14:textId="77777777" w:rsidR="000B7032" w:rsidRPr="000B7032" w:rsidRDefault="000B7032" w:rsidP="000B7032">
            <w:pPr>
              <w:spacing w:before="40" w:after="20"/>
              <w:jc w:val="right"/>
              <w:rPr>
                <w:rFonts w:cs="Arial"/>
                <w:sz w:val="18"/>
                <w:szCs w:val="18"/>
              </w:rPr>
            </w:pPr>
            <w:r w:rsidRPr="000B7032">
              <w:rPr>
                <w:rFonts w:cs="Arial"/>
                <w:sz w:val="18"/>
                <w:szCs w:val="18"/>
              </w:rPr>
              <w:t>25,388,354</w:t>
            </w:r>
          </w:p>
        </w:tc>
        <w:tc>
          <w:tcPr>
            <w:tcW w:w="1361" w:type="dxa"/>
            <w:tcBorders>
              <w:top w:val="nil"/>
              <w:left w:val="nil"/>
              <w:bottom w:val="nil"/>
              <w:right w:val="nil"/>
            </w:tcBorders>
            <w:shd w:val="clear" w:color="auto" w:fill="auto"/>
            <w:noWrap/>
            <w:vAlign w:val="bottom"/>
          </w:tcPr>
          <w:p w14:paraId="15B9E45F" w14:textId="77777777" w:rsidR="000B7032" w:rsidRPr="000B7032" w:rsidRDefault="000B7032" w:rsidP="000B7032">
            <w:pPr>
              <w:spacing w:before="40" w:after="20"/>
              <w:jc w:val="right"/>
              <w:rPr>
                <w:rFonts w:cs="Arial"/>
                <w:sz w:val="18"/>
                <w:szCs w:val="18"/>
              </w:rPr>
            </w:pPr>
            <w:r w:rsidRPr="000B7032">
              <w:rPr>
                <w:rFonts w:cs="Arial"/>
                <w:sz w:val="18"/>
                <w:szCs w:val="18"/>
              </w:rPr>
              <w:t>10,035,553</w:t>
            </w:r>
          </w:p>
        </w:tc>
        <w:tc>
          <w:tcPr>
            <w:tcW w:w="1361" w:type="dxa"/>
            <w:tcBorders>
              <w:top w:val="nil"/>
              <w:left w:val="nil"/>
              <w:bottom w:val="nil"/>
              <w:right w:val="nil"/>
            </w:tcBorders>
            <w:vAlign w:val="bottom"/>
          </w:tcPr>
          <w:p w14:paraId="177ACFE7" w14:textId="77777777" w:rsidR="000B7032" w:rsidRPr="000B7032" w:rsidRDefault="000B7032" w:rsidP="000B7032">
            <w:pPr>
              <w:spacing w:before="40" w:after="20"/>
              <w:jc w:val="right"/>
              <w:rPr>
                <w:rFonts w:cs="Arial"/>
                <w:sz w:val="18"/>
                <w:szCs w:val="18"/>
              </w:rPr>
            </w:pPr>
            <w:r w:rsidRPr="000B7032">
              <w:rPr>
                <w:rFonts w:cs="Arial"/>
                <w:sz w:val="18"/>
                <w:szCs w:val="18"/>
              </w:rPr>
              <w:t>15,352,801</w:t>
            </w:r>
          </w:p>
        </w:tc>
        <w:tc>
          <w:tcPr>
            <w:tcW w:w="1361" w:type="dxa"/>
            <w:tcBorders>
              <w:top w:val="nil"/>
              <w:left w:val="nil"/>
              <w:bottom w:val="nil"/>
              <w:right w:val="nil"/>
            </w:tcBorders>
            <w:shd w:val="clear" w:color="auto" w:fill="auto"/>
            <w:noWrap/>
            <w:vAlign w:val="bottom"/>
          </w:tcPr>
          <w:p w14:paraId="5D869E05" w14:textId="77777777" w:rsidR="000B7032" w:rsidRPr="000B7032" w:rsidRDefault="000B7032" w:rsidP="000B7032">
            <w:pPr>
              <w:spacing w:before="40" w:after="20"/>
              <w:jc w:val="right"/>
              <w:rPr>
                <w:rFonts w:cs="Arial"/>
                <w:sz w:val="18"/>
                <w:szCs w:val="18"/>
              </w:rPr>
            </w:pPr>
            <w:r w:rsidRPr="000B7032">
              <w:rPr>
                <w:rFonts w:cs="Arial"/>
                <w:sz w:val="18"/>
                <w:szCs w:val="18"/>
              </w:rPr>
              <w:t>2,472,524</w:t>
            </w:r>
          </w:p>
        </w:tc>
        <w:tc>
          <w:tcPr>
            <w:tcW w:w="1361" w:type="dxa"/>
            <w:tcBorders>
              <w:top w:val="nil"/>
              <w:left w:val="nil"/>
              <w:bottom w:val="nil"/>
              <w:right w:val="nil"/>
            </w:tcBorders>
            <w:vAlign w:val="bottom"/>
          </w:tcPr>
          <w:p w14:paraId="1068FC23" w14:textId="77777777" w:rsidR="000B7032" w:rsidRPr="001C7123" w:rsidRDefault="000B7032" w:rsidP="000B7032">
            <w:pPr>
              <w:spacing w:before="40" w:after="20"/>
              <w:jc w:val="right"/>
              <w:rPr>
                <w:rFonts w:cs="Arial"/>
                <w:b/>
                <w:sz w:val="18"/>
                <w:szCs w:val="18"/>
              </w:rPr>
            </w:pPr>
            <w:r w:rsidRPr="001C7123">
              <w:rPr>
                <w:rFonts w:cs="Arial"/>
                <w:b/>
                <w:sz w:val="18"/>
                <w:szCs w:val="18"/>
              </w:rPr>
              <w:t>2,474,558</w:t>
            </w:r>
          </w:p>
        </w:tc>
      </w:tr>
      <w:tr w:rsidR="000B7032" w:rsidRPr="000B7032" w14:paraId="18231C96" w14:textId="77777777" w:rsidTr="00A64ED1">
        <w:tc>
          <w:tcPr>
            <w:tcW w:w="2268" w:type="dxa"/>
            <w:tcBorders>
              <w:top w:val="nil"/>
              <w:left w:val="nil"/>
              <w:bottom w:val="nil"/>
              <w:right w:val="single" w:sz="18" w:space="0" w:color="002060"/>
            </w:tcBorders>
            <w:shd w:val="clear" w:color="auto" w:fill="auto"/>
            <w:noWrap/>
            <w:vAlign w:val="center"/>
          </w:tcPr>
          <w:p w14:paraId="046EDEEC" w14:textId="77777777" w:rsidR="000B7032" w:rsidRPr="00F75B25" w:rsidRDefault="000B7032" w:rsidP="000B7032">
            <w:pPr>
              <w:spacing w:before="40" w:after="40"/>
              <w:rPr>
                <w:rFonts w:cs="Arial"/>
                <w:sz w:val="18"/>
                <w:szCs w:val="18"/>
              </w:rPr>
            </w:pPr>
            <w:r w:rsidRPr="00F75B25">
              <w:rPr>
                <w:rFonts w:cs="Arial"/>
                <w:sz w:val="18"/>
                <w:szCs w:val="18"/>
              </w:rPr>
              <w:t>Ararat RC</w:t>
            </w:r>
          </w:p>
        </w:tc>
        <w:tc>
          <w:tcPr>
            <w:tcW w:w="1361" w:type="dxa"/>
            <w:tcBorders>
              <w:top w:val="nil"/>
              <w:left w:val="single" w:sz="18" w:space="0" w:color="002060"/>
              <w:bottom w:val="nil"/>
              <w:right w:val="nil"/>
            </w:tcBorders>
            <w:shd w:val="clear" w:color="auto" w:fill="auto"/>
            <w:noWrap/>
            <w:vAlign w:val="bottom"/>
          </w:tcPr>
          <w:p w14:paraId="2C6AC05A" w14:textId="77777777" w:rsidR="000B7032" w:rsidRPr="000B7032" w:rsidRDefault="000B7032" w:rsidP="000B7032">
            <w:pPr>
              <w:spacing w:before="40" w:after="20"/>
              <w:jc w:val="right"/>
              <w:rPr>
                <w:rFonts w:cs="Arial"/>
                <w:sz w:val="18"/>
                <w:szCs w:val="18"/>
              </w:rPr>
            </w:pPr>
            <w:r w:rsidRPr="000B7032">
              <w:rPr>
                <w:rFonts w:cs="Arial"/>
                <w:sz w:val="18"/>
                <w:szCs w:val="18"/>
              </w:rPr>
              <w:t>27,664,733</w:t>
            </w:r>
          </w:p>
        </w:tc>
        <w:tc>
          <w:tcPr>
            <w:tcW w:w="1361" w:type="dxa"/>
            <w:tcBorders>
              <w:top w:val="nil"/>
              <w:left w:val="nil"/>
              <w:bottom w:val="nil"/>
              <w:right w:val="nil"/>
            </w:tcBorders>
            <w:shd w:val="clear" w:color="auto" w:fill="auto"/>
            <w:noWrap/>
            <w:vAlign w:val="bottom"/>
          </w:tcPr>
          <w:p w14:paraId="16621484" w14:textId="77777777" w:rsidR="000B7032" w:rsidRPr="000B7032" w:rsidRDefault="000B7032" w:rsidP="000B7032">
            <w:pPr>
              <w:spacing w:before="40" w:after="20"/>
              <w:jc w:val="right"/>
              <w:rPr>
                <w:rFonts w:cs="Arial"/>
                <w:sz w:val="18"/>
                <w:szCs w:val="18"/>
              </w:rPr>
            </w:pPr>
            <w:r w:rsidRPr="000B7032">
              <w:rPr>
                <w:rFonts w:cs="Arial"/>
                <w:sz w:val="18"/>
                <w:szCs w:val="18"/>
              </w:rPr>
              <w:t>7,039,147</w:t>
            </w:r>
          </w:p>
        </w:tc>
        <w:tc>
          <w:tcPr>
            <w:tcW w:w="1361" w:type="dxa"/>
            <w:tcBorders>
              <w:top w:val="nil"/>
              <w:left w:val="nil"/>
              <w:bottom w:val="nil"/>
              <w:right w:val="nil"/>
            </w:tcBorders>
            <w:vAlign w:val="bottom"/>
          </w:tcPr>
          <w:p w14:paraId="4BB9BAEF" w14:textId="77777777" w:rsidR="000B7032" w:rsidRPr="000B7032" w:rsidRDefault="000B7032" w:rsidP="000B7032">
            <w:pPr>
              <w:spacing w:before="40" w:after="20"/>
              <w:jc w:val="right"/>
              <w:rPr>
                <w:rFonts w:cs="Arial"/>
                <w:sz w:val="18"/>
                <w:szCs w:val="18"/>
              </w:rPr>
            </w:pPr>
            <w:r w:rsidRPr="000B7032">
              <w:rPr>
                <w:rFonts w:cs="Arial"/>
                <w:sz w:val="18"/>
                <w:szCs w:val="18"/>
              </w:rPr>
              <w:t>20,625,586</w:t>
            </w:r>
          </w:p>
        </w:tc>
        <w:tc>
          <w:tcPr>
            <w:tcW w:w="1361" w:type="dxa"/>
            <w:tcBorders>
              <w:top w:val="nil"/>
              <w:left w:val="nil"/>
              <w:bottom w:val="nil"/>
              <w:right w:val="nil"/>
            </w:tcBorders>
            <w:shd w:val="clear" w:color="auto" w:fill="auto"/>
            <w:noWrap/>
            <w:vAlign w:val="bottom"/>
          </w:tcPr>
          <w:p w14:paraId="2F453865" w14:textId="77777777" w:rsidR="000B7032" w:rsidRPr="000B7032" w:rsidRDefault="000B7032" w:rsidP="000B7032">
            <w:pPr>
              <w:spacing w:before="40" w:after="20"/>
              <w:jc w:val="right"/>
              <w:rPr>
                <w:rFonts w:cs="Arial"/>
                <w:sz w:val="18"/>
                <w:szCs w:val="18"/>
              </w:rPr>
            </w:pPr>
            <w:r w:rsidRPr="000B7032">
              <w:rPr>
                <w:rFonts w:cs="Arial"/>
                <w:sz w:val="18"/>
                <w:szCs w:val="18"/>
              </w:rPr>
              <w:t>3,321,690</w:t>
            </w:r>
          </w:p>
        </w:tc>
        <w:tc>
          <w:tcPr>
            <w:tcW w:w="1361" w:type="dxa"/>
            <w:tcBorders>
              <w:top w:val="nil"/>
              <w:left w:val="nil"/>
              <w:bottom w:val="nil"/>
              <w:right w:val="nil"/>
            </w:tcBorders>
            <w:vAlign w:val="bottom"/>
          </w:tcPr>
          <w:p w14:paraId="0D913ECE" w14:textId="77777777" w:rsidR="000B7032" w:rsidRPr="001C7123" w:rsidRDefault="000B7032" w:rsidP="000B7032">
            <w:pPr>
              <w:spacing w:before="40" w:after="20"/>
              <w:jc w:val="right"/>
              <w:rPr>
                <w:rFonts w:cs="Arial"/>
                <w:b/>
                <w:sz w:val="18"/>
                <w:szCs w:val="18"/>
              </w:rPr>
            </w:pPr>
            <w:r w:rsidRPr="001C7123">
              <w:rPr>
                <w:rFonts w:cs="Arial"/>
                <w:b/>
                <w:sz w:val="18"/>
                <w:szCs w:val="18"/>
              </w:rPr>
              <w:t>3,324,423</w:t>
            </w:r>
          </w:p>
        </w:tc>
      </w:tr>
      <w:tr w:rsidR="000B7032" w:rsidRPr="000B7032" w14:paraId="5B1BACDD" w14:textId="77777777" w:rsidTr="00A64ED1">
        <w:tc>
          <w:tcPr>
            <w:tcW w:w="2268" w:type="dxa"/>
            <w:tcBorders>
              <w:top w:val="nil"/>
              <w:left w:val="nil"/>
              <w:bottom w:val="nil"/>
              <w:right w:val="single" w:sz="18" w:space="0" w:color="002060"/>
            </w:tcBorders>
            <w:shd w:val="clear" w:color="auto" w:fill="auto"/>
            <w:noWrap/>
            <w:vAlign w:val="center"/>
          </w:tcPr>
          <w:p w14:paraId="160C5F5E" w14:textId="77777777" w:rsidR="000B7032" w:rsidRPr="00F75B25" w:rsidRDefault="000B7032" w:rsidP="000B7032">
            <w:pPr>
              <w:spacing w:before="40" w:after="40"/>
              <w:rPr>
                <w:rFonts w:cs="Arial"/>
                <w:sz w:val="18"/>
                <w:szCs w:val="18"/>
              </w:rPr>
            </w:pPr>
            <w:r w:rsidRPr="00F75B25">
              <w:rPr>
                <w:rFonts w:cs="Arial"/>
                <w:sz w:val="18"/>
                <w:szCs w:val="18"/>
              </w:rPr>
              <w:t>Ballarat C</w:t>
            </w:r>
          </w:p>
        </w:tc>
        <w:tc>
          <w:tcPr>
            <w:tcW w:w="1361" w:type="dxa"/>
            <w:tcBorders>
              <w:top w:val="nil"/>
              <w:left w:val="single" w:sz="18" w:space="0" w:color="002060"/>
              <w:bottom w:val="nil"/>
              <w:right w:val="nil"/>
            </w:tcBorders>
            <w:shd w:val="clear" w:color="auto" w:fill="auto"/>
            <w:noWrap/>
            <w:vAlign w:val="bottom"/>
          </w:tcPr>
          <w:p w14:paraId="73B34774" w14:textId="77777777" w:rsidR="000B7032" w:rsidRPr="000B7032" w:rsidRDefault="000B7032" w:rsidP="000B7032">
            <w:pPr>
              <w:spacing w:before="40" w:after="20"/>
              <w:jc w:val="right"/>
              <w:rPr>
                <w:rFonts w:cs="Arial"/>
                <w:sz w:val="18"/>
                <w:szCs w:val="18"/>
              </w:rPr>
            </w:pPr>
            <w:r w:rsidRPr="000B7032">
              <w:rPr>
                <w:rFonts w:cs="Arial"/>
                <w:sz w:val="18"/>
                <w:szCs w:val="18"/>
              </w:rPr>
              <w:t>124,849,779</w:t>
            </w:r>
          </w:p>
        </w:tc>
        <w:tc>
          <w:tcPr>
            <w:tcW w:w="1361" w:type="dxa"/>
            <w:tcBorders>
              <w:top w:val="nil"/>
              <w:left w:val="nil"/>
              <w:bottom w:val="nil"/>
              <w:right w:val="nil"/>
            </w:tcBorders>
            <w:shd w:val="clear" w:color="auto" w:fill="auto"/>
            <w:noWrap/>
            <w:vAlign w:val="bottom"/>
          </w:tcPr>
          <w:p w14:paraId="3FC910B8" w14:textId="77777777" w:rsidR="000B7032" w:rsidRPr="000B7032" w:rsidRDefault="000B7032" w:rsidP="000B7032">
            <w:pPr>
              <w:spacing w:before="40" w:after="20"/>
              <w:jc w:val="right"/>
              <w:rPr>
                <w:rFonts w:cs="Arial"/>
                <w:sz w:val="18"/>
                <w:szCs w:val="18"/>
              </w:rPr>
            </w:pPr>
            <w:r w:rsidRPr="000B7032">
              <w:rPr>
                <w:rFonts w:cs="Arial"/>
                <w:sz w:val="18"/>
                <w:szCs w:val="18"/>
              </w:rPr>
              <w:t>59,429,231</w:t>
            </w:r>
          </w:p>
        </w:tc>
        <w:tc>
          <w:tcPr>
            <w:tcW w:w="1361" w:type="dxa"/>
            <w:tcBorders>
              <w:top w:val="nil"/>
              <w:left w:val="nil"/>
              <w:bottom w:val="nil"/>
              <w:right w:val="nil"/>
            </w:tcBorders>
            <w:vAlign w:val="bottom"/>
          </w:tcPr>
          <w:p w14:paraId="1F934C1F" w14:textId="77777777" w:rsidR="000B7032" w:rsidRPr="000B7032" w:rsidRDefault="000B7032" w:rsidP="000B7032">
            <w:pPr>
              <w:spacing w:before="40" w:after="20"/>
              <w:jc w:val="right"/>
              <w:rPr>
                <w:rFonts w:cs="Arial"/>
                <w:sz w:val="18"/>
                <w:szCs w:val="18"/>
              </w:rPr>
            </w:pPr>
            <w:r w:rsidRPr="000B7032">
              <w:rPr>
                <w:rFonts w:cs="Arial"/>
                <w:sz w:val="18"/>
                <w:szCs w:val="18"/>
              </w:rPr>
              <w:t>65,420,548</w:t>
            </w:r>
          </w:p>
        </w:tc>
        <w:tc>
          <w:tcPr>
            <w:tcW w:w="1361" w:type="dxa"/>
            <w:tcBorders>
              <w:top w:val="nil"/>
              <w:left w:val="nil"/>
              <w:bottom w:val="nil"/>
              <w:right w:val="nil"/>
            </w:tcBorders>
            <w:shd w:val="clear" w:color="auto" w:fill="auto"/>
            <w:noWrap/>
            <w:vAlign w:val="bottom"/>
          </w:tcPr>
          <w:p w14:paraId="70DBFC9A" w14:textId="77777777" w:rsidR="000B7032" w:rsidRPr="000B7032" w:rsidRDefault="000B7032" w:rsidP="000B7032">
            <w:pPr>
              <w:spacing w:before="40" w:after="20"/>
              <w:jc w:val="right"/>
              <w:rPr>
                <w:rFonts w:cs="Arial"/>
                <w:sz w:val="18"/>
                <w:szCs w:val="18"/>
              </w:rPr>
            </w:pPr>
            <w:r w:rsidRPr="000B7032">
              <w:rPr>
                <w:rFonts w:cs="Arial"/>
                <w:sz w:val="18"/>
                <w:szCs w:val="18"/>
              </w:rPr>
              <w:t>10,535,788</w:t>
            </w:r>
          </w:p>
        </w:tc>
        <w:tc>
          <w:tcPr>
            <w:tcW w:w="1361" w:type="dxa"/>
            <w:tcBorders>
              <w:top w:val="nil"/>
              <w:left w:val="nil"/>
              <w:bottom w:val="nil"/>
              <w:right w:val="nil"/>
            </w:tcBorders>
            <w:vAlign w:val="bottom"/>
          </w:tcPr>
          <w:p w14:paraId="42769AC1" w14:textId="77777777" w:rsidR="000B7032" w:rsidRPr="001C7123" w:rsidRDefault="000B7032" w:rsidP="000B7032">
            <w:pPr>
              <w:spacing w:before="40" w:after="20"/>
              <w:jc w:val="right"/>
              <w:rPr>
                <w:rFonts w:cs="Arial"/>
                <w:b/>
                <w:sz w:val="18"/>
                <w:szCs w:val="18"/>
              </w:rPr>
            </w:pPr>
            <w:r w:rsidRPr="001C7123">
              <w:rPr>
                <w:rFonts w:cs="Arial"/>
                <w:b/>
                <w:sz w:val="18"/>
                <w:szCs w:val="18"/>
              </w:rPr>
              <w:t>10,544,456</w:t>
            </w:r>
          </w:p>
        </w:tc>
      </w:tr>
      <w:tr w:rsidR="000B7032" w:rsidRPr="000B7032" w14:paraId="783101B1" w14:textId="77777777" w:rsidTr="00A64ED1">
        <w:tc>
          <w:tcPr>
            <w:tcW w:w="2268" w:type="dxa"/>
            <w:tcBorders>
              <w:top w:val="nil"/>
              <w:left w:val="nil"/>
              <w:bottom w:val="nil"/>
              <w:right w:val="single" w:sz="18" w:space="0" w:color="002060"/>
            </w:tcBorders>
            <w:shd w:val="clear" w:color="auto" w:fill="auto"/>
            <w:noWrap/>
            <w:vAlign w:val="center"/>
          </w:tcPr>
          <w:p w14:paraId="4FC37074" w14:textId="77777777" w:rsidR="000B7032" w:rsidRPr="00F75B25" w:rsidRDefault="000B7032" w:rsidP="000B7032">
            <w:pPr>
              <w:spacing w:before="40" w:after="40"/>
              <w:rPr>
                <w:rFonts w:cs="Arial"/>
                <w:sz w:val="18"/>
                <w:szCs w:val="18"/>
              </w:rPr>
            </w:pPr>
            <w:r w:rsidRPr="00F75B25">
              <w:rPr>
                <w:rFonts w:cs="Arial"/>
                <w:sz w:val="18"/>
                <w:szCs w:val="18"/>
              </w:rPr>
              <w:t>Banyule C</w:t>
            </w:r>
          </w:p>
        </w:tc>
        <w:tc>
          <w:tcPr>
            <w:tcW w:w="1361" w:type="dxa"/>
            <w:tcBorders>
              <w:top w:val="nil"/>
              <w:left w:val="single" w:sz="18" w:space="0" w:color="002060"/>
              <w:bottom w:val="nil"/>
              <w:right w:val="nil"/>
            </w:tcBorders>
            <w:shd w:val="clear" w:color="auto" w:fill="auto"/>
            <w:noWrap/>
            <w:vAlign w:val="bottom"/>
          </w:tcPr>
          <w:p w14:paraId="17BDE7A3" w14:textId="77777777" w:rsidR="000B7032" w:rsidRPr="000B7032" w:rsidRDefault="000B7032" w:rsidP="000B7032">
            <w:pPr>
              <w:spacing w:before="40" w:after="20"/>
              <w:jc w:val="right"/>
              <w:rPr>
                <w:rFonts w:cs="Arial"/>
                <w:sz w:val="18"/>
                <w:szCs w:val="18"/>
              </w:rPr>
            </w:pPr>
            <w:r w:rsidRPr="000B7032">
              <w:rPr>
                <w:rFonts w:cs="Arial"/>
                <w:sz w:val="18"/>
                <w:szCs w:val="18"/>
              </w:rPr>
              <w:t>125,996,523</w:t>
            </w:r>
          </w:p>
        </w:tc>
        <w:tc>
          <w:tcPr>
            <w:tcW w:w="1361" w:type="dxa"/>
            <w:tcBorders>
              <w:top w:val="nil"/>
              <w:left w:val="nil"/>
              <w:bottom w:val="nil"/>
              <w:right w:val="nil"/>
            </w:tcBorders>
            <w:shd w:val="clear" w:color="auto" w:fill="auto"/>
            <w:noWrap/>
            <w:vAlign w:val="bottom"/>
          </w:tcPr>
          <w:p w14:paraId="6B6C155B" w14:textId="77777777" w:rsidR="000B7032" w:rsidRPr="000B7032" w:rsidRDefault="000B7032" w:rsidP="000B7032">
            <w:pPr>
              <w:spacing w:before="40" w:after="20"/>
              <w:jc w:val="right"/>
              <w:rPr>
                <w:rFonts w:cs="Arial"/>
                <w:sz w:val="18"/>
                <w:szCs w:val="18"/>
              </w:rPr>
            </w:pPr>
            <w:r w:rsidRPr="000B7032">
              <w:rPr>
                <w:rFonts w:cs="Arial"/>
                <w:sz w:val="18"/>
                <w:szCs w:val="18"/>
              </w:rPr>
              <w:t>108,488,825</w:t>
            </w:r>
          </w:p>
        </w:tc>
        <w:tc>
          <w:tcPr>
            <w:tcW w:w="1361" w:type="dxa"/>
            <w:tcBorders>
              <w:top w:val="nil"/>
              <w:left w:val="nil"/>
              <w:bottom w:val="nil"/>
              <w:right w:val="nil"/>
            </w:tcBorders>
            <w:vAlign w:val="bottom"/>
          </w:tcPr>
          <w:p w14:paraId="2C7C264B" w14:textId="77777777" w:rsidR="000B7032" w:rsidRPr="000B7032" w:rsidRDefault="000B7032" w:rsidP="000B7032">
            <w:pPr>
              <w:spacing w:before="40" w:after="20"/>
              <w:jc w:val="right"/>
              <w:rPr>
                <w:rFonts w:cs="Arial"/>
                <w:sz w:val="18"/>
                <w:szCs w:val="18"/>
              </w:rPr>
            </w:pPr>
            <w:r w:rsidRPr="000B7032">
              <w:rPr>
                <w:rFonts w:cs="Arial"/>
                <w:sz w:val="18"/>
                <w:szCs w:val="18"/>
              </w:rPr>
              <w:t>17,507,699</w:t>
            </w:r>
          </w:p>
        </w:tc>
        <w:tc>
          <w:tcPr>
            <w:tcW w:w="1361" w:type="dxa"/>
            <w:tcBorders>
              <w:top w:val="nil"/>
              <w:left w:val="nil"/>
              <w:bottom w:val="nil"/>
              <w:right w:val="nil"/>
            </w:tcBorders>
            <w:shd w:val="clear" w:color="auto" w:fill="auto"/>
            <w:noWrap/>
            <w:vAlign w:val="bottom"/>
          </w:tcPr>
          <w:p w14:paraId="31D5C3D1" w14:textId="77777777" w:rsidR="000B7032" w:rsidRPr="000B7032" w:rsidRDefault="000B7032" w:rsidP="000B7032">
            <w:pPr>
              <w:spacing w:before="40" w:after="20"/>
              <w:jc w:val="right"/>
              <w:rPr>
                <w:rFonts w:cs="Arial"/>
                <w:sz w:val="18"/>
                <w:szCs w:val="18"/>
              </w:rPr>
            </w:pPr>
            <w:r w:rsidRPr="000B7032">
              <w:rPr>
                <w:rFonts w:cs="Arial"/>
                <w:sz w:val="18"/>
                <w:szCs w:val="18"/>
              </w:rPr>
              <w:t>2,819,564</w:t>
            </w:r>
          </w:p>
        </w:tc>
        <w:tc>
          <w:tcPr>
            <w:tcW w:w="1361" w:type="dxa"/>
            <w:tcBorders>
              <w:top w:val="nil"/>
              <w:left w:val="nil"/>
              <w:bottom w:val="nil"/>
              <w:right w:val="nil"/>
            </w:tcBorders>
            <w:vAlign w:val="bottom"/>
          </w:tcPr>
          <w:p w14:paraId="70C60815" w14:textId="77777777" w:rsidR="000B7032" w:rsidRPr="001C7123" w:rsidRDefault="000B7032" w:rsidP="000B7032">
            <w:pPr>
              <w:spacing w:before="40" w:after="20"/>
              <w:jc w:val="right"/>
              <w:rPr>
                <w:rFonts w:cs="Arial"/>
                <w:b/>
                <w:sz w:val="18"/>
                <w:szCs w:val="18"/>
              </w:rPr>
            </w:pPr>
            <w:r w:rsidRPr="001C7123">
              <w:rPr>
                <w:rFonts w:cs="Arial"/>
                <w:b/>
                <w:sz w:val="18"/>
                <w:szCs w:val="18"/>
              </w:rPr>
              <w:t>2,938,161</w:t>
            </w:r>
          </w:p>
        </w:tc>
      </w:tr>
      <w:tr w:rsidR="000B7032" w:rsidRPr="000B7032" w14:paraId="244AA066" w14:textId="77777777" w:rsidTr="00A64ED1">
        <w:tc>
          <w:tcPr>
            <w:tcW w:w="2268" w:type="dxa"/>
            <w:tcBorders>
              <w:top w:val="nil"/>
              <w:left w:val="nil"/>
              <w:bottom w:val="nil"/>
              <w:right w:val="single" w:sz="18" w:space="0" w:color="002060"/>
            </w:tcBorders>
            <w:shd w:val="clear" w:color="auto" w:fill="auto"/>
            <w:noWrap/>
            <w:vAlign w:val="center"/>
          </w:tcPr>
          <w:p w14:paraId="0B1ACB14" w14:textId="77777777" w:rsidR="000B7032" w:rsidRPr="00F75B25" w:rsidRDefault="000B7032" w:rsidP="000B7032">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002060"/>
              <w:bottom w:val="nil"/>
              <w:right w:val="nil"/>
            </w:tcBorders>
            <w:shd w:val="clear" w:color="auto" w:fill="auto"/>
            <w:noWrap/>
            <w:vAlign w:val="bottom"/>
          </w:tcPr>
          <w:p w14:paraId="1DED87C6" w14:textId="77777777" w:rsidR="000B7032" w:rsidRPr="000B7032" w:rsidRDefault="000B7032" w:rsidP="000B7032">
            <w:pPr>
              <w:spacing w:before="40" w:after="20"/>
              <w:jc w:val="right"/>
              <w:rPr>
                <w:rFonts w:cs="Arial"/>
                <w:sz w:val="18"/>
                <w:szCs w:val="18"/>
              </w:rPr>
            </w:pPr>
            <w:r w:rsidRPr="000B7032">
              <w:rPr>
                <w:rFonts w:cs="Arial"/>
                <w:sz w:val="18"/>
                <w:szCs w:val="18"/>
              </w:rPr>
              <w:t>63,317,323</w:t>
            </w:r>
          </w:p>
        </w:tc>
        <w:tc>
          <w:tcPr>
            <w:tcW w:w="1361" w:type="dxa"/>
            <w:tcBorders>
              <w:top w:val="nil"/>
              <w:left w:val="nil"/>
              <w:bottom w:val="nil"/>
              <w:right w:val="nil"/>
            </w:tcBorders>
            <w:shd w:val="clear" w:color="auto" w:fill="auto"/>
            <w:noWrap/>
            <w:vAlign w:val="bottom"/>
          </w:tcPr>
          <w:p w14:paraId="3C7E71AD" w14:textId="77777777" w:rsidR="000B7032" w:rsidRPr="000B7032" w:rsidRDefault="000B7032" w:rsidP="000B7032">
            <w:pPr>
              <w:spacing w:before="40" w:after="20"/>
              <w:jc w:val="right"/>
              <w:rPr>
                <w:rFonts w:cs="Arial"/>
                <w:sz w:val="18"/>
                <w:szCs w:val="18"/>
              </w:rPr>
            </w:pPr>
            <w:r w:rsidRPr="000B7032">
              <w:rPr>
                <w:rFonts w:cs="Arial"/>
                <w:sz w:val="18"/>
                <w:szCs w:val="18"/>
              </w:rPr>
              <w:t>34,494,863</w:t>
            </w:r>
          </w:p>
        </w:tc>
        <w:tc>
          <w:tcPr>
            <w:tcW w:w="1361" w:type="dxa"/>
            <w:tcBorders>
              <w:top w:val="nil"/>
              <w:left w:val="nil"/>
              <w:bottom w:val="nil"/>
              <w:right w:val="nil"/>
            </w:tcBorders>
            <w:vAlign w:val="bottom"/>
          </w:tcPr>
          <w:p w14:paraId="59DBBCE8" w14:textId="77777777" w:rsidR="000B7032" w:rsidRPr="000B7032" w:rsidRDefault="000B7032" w:rsidP="000B7032">
            <w:pPr>
              <w:spacing w:before="40" w:after="20"/>
              <w:jc w:val="right"/>
              <w:rPr>
                <w:rFonts w:cs="Arial"/>
                <w:sz w:val="18"/>
                <w:szCs w:val="18"/>
              </w:rPr>
            </w:pPr>
            <w:r w:rsidRPr="000B7032">
              <w:rPr>
                <w:rFonts w:cs="Arial"/>
                <w:sz w:val="18"/>
                <w:szCs w:val="18"/>
              </w:rPr>
              <w:t>28,822,460</w:t>
            </w:r>
          </w:p>
        </w:tc>
        <w:tc>
          <w:tcPr>
            <w:tcW w:w="1361" w:type="dxa"/>
            <w:tcBorders>
              <w:top w:val="nil"/>
              <w:left w:val="nil"/>
              <w:bottom w:val="nil"/>
              <w:right w:val="nil"/>
            </w:tcBorders>
            <w:shd w:val="clear" w:color="auto" w:fill="auto"/>
            <w:noWrap/>
            <w:vAlign w:val="bottom"/>
          </w:tcPr>
          <w:p w14:paraId="5DEAFFEC" w14:textId="77777777" w:rsidR="000B7032" w:rsidRPr="000B7032" w:rsidRDefault="000B7032" w:rsidP="000B7032">
            <w:pPr>
              <w:spacing w:before="40" w:after="20"/>
              <w:jc w:val="right"/>
              <w:rPr>
                <w:rFonts w:cs="Arial"/>
                <w:sz w:val="18"/>
                <w:szCs w:val="18"/>
              </w:rPr>
            </w:pPr>
            <w:r w:rsidRPr="000B7032">
              <w:rPr>
                <w:rFonts w:cs="Arial"/>
                <w:sz w:val="18"/>
                <w:szCs w:val="18"/>
              </w:rPr>
              <w:t>4,641,773</w:t>
            </w:r>
          </w:p>
        </w:tc>
        <w:tc>
          <w:tcPr>
            <w:tcW w:w="1361" w:type="dxa"/>
            <w:tcBorders>
              <w:top w:val="nil"/>
              <w:left w:val="nil"/>
              <w:bottom w:val="nil"/>
              <w:right w:val="nil"/>
            </w:tcBorders>
            <w:vAlign w:val="bottom"/>
          </w:tcPr>
          <w:p w14:paraId="1B68F34D" w14:textId="77777777" w:rsidR="000B7032" w:rsidRPr="001C7123" w:rsidRDefault="000B7032" w:rsidP="000B7032">
            <w:pPr>
              <w:spacing w:before="40" w:after="20"/>
              <w:jc w:val="right"/>
              <w:rPr>
                <w:rFonts w:cs="Arial"/>
                <w:b/>
                <w:sz w:val="18"/>
                <w:szCs w:val="18"/>
              </w:rPr>
            </w:pPr>
            <w:r w:rsidRPr="001C7123">
              <w:rPr>
                <w:rFonts w:cs="Arial"/>
                <w:b/>
                <w:sz w:val="18"/>
                <w:szCs w:val="18"/>
              </w:rPr>
              <w:t>4,645,592</w:t>
            </w:r>
          </w:p>
        </w:tc>
      </w:tr>
      <w:tr w:rsidR="000B7032" w:rsidRPr="000B7032" w14:paraId="55465C07" w14:textId="77777777" w:rsidTr="00A64ED1">
        <w:tc>
          <w:tcPr>
            <w:tcW w:w="2268" w:type="dxa"/>
            <w:tcBorders>
              <w:top w:val="nil"/>
              <w:left w:val="nil"/>
              <w:bottom w:val="nil"/>
              <w:right w:val="single" w:sz="18" w:space="0" w:color="002060"/>
            </w:tcBorders>
            <w:shd w:val="clear" w:color="auto" w:fill="auto"/>
            <w:noWrap/>
            <w:vAlign w:val="center"/>
          </w:tcPr>
          <w:p w14:paraId="5DF83136" w14:textId="77777777" w:rsidR="000B7032" w:rsidRPr="00F75B25" w:rsidRDefault="000B7032" w:rsidP="000B7032">
            <w:pPr>
              <w:spacing w:before="40" w:after="40"/>
              <w:rPr>
                <w:rFonts w:cs="Arial"/>
                <w:sz w:val="18"/>
                <w:szCs w:val="18"/>
              </w:rPr>
            </w:pPr>
            <w:r w:rsidRPr="00F75B25">
              <w:rPr>
                <w:rFonts w:cs="Arial"/>
                <w:sz w:val="18"/>
                <w:szCs w:val="18"/>
              </w:rPr>
              <w:t>Baw Baw S</w:t>
            </w:r>
          </w:p>
        </w:tc>
        <w:tc>
          <w:tcPr>
            <w:tcW w:w="1361" w:type="dxa"/>
            <w:tcBorders>
              <w:top w:val="nil"/>
              <w:left w:val="single" w:sz="18" w:space="0" w:color="002060"/>
              <w:bottom w:val="nil"/>
              <w:right w:val="nil"/>
            </w:tcBorders>
            <w:shd w:val="clear" w:color="auto" w:fill="auto"/>
            <w:noWrap/>
            <w:vAlign w:val="bottom"/>
          </w:tcPr>
          <w:p w14:paraId="1584BB63" w14:textId="77777777" w:rsidR="000B7032" w:rsidRPr="000B7032" w:rsidRDefault="000B7032" w:rsidP="000B7032">
            <w:pPr>
              <w:spacing w:before="40" w:after="20"/>
              <w:jc w:val="right"/>
              <w:rPr>
                <w:rFonts w:cs="Arial"/>
                <w:sz w:val="18"/>
                <w:szCs w:val="18"/>
              </w:rPr>
            </w:pPr>
            <w:r w:rsidRPr="000B7032">
              <w:rPr>
                <w:rFonts w:cs="Arial"/>
                <w:sz w:val="18"/>
                <w:szCs w:val="18"/>
              </w:rPr>
              <w:t>69,824,592</w:t>
            </w:r>
          </w:p>
        </w:tc>
        <w:tc>
          <w:tcPr>
            <w:tcW w:w="1361" w:type="dxa"/>
            <w:tcBorders>
              <w:top w:val="nil"/>
              <w:left w:val="nil"/>
              <w:bottom w:val="nil"/>
              <w:right w:val="nil"/>
            </w:tcBorders>
            <w:shd w:val="clear" w:color="auto" w:fill="auto"/>
            <w:noWrap/>
            <w:vAlign w:val="bottom"/>
          </w:tcPr>
          <w:p w14:paraId="2015857B" w14:textId="77777777" w:rsidR="000B7032" w:rsidRPr="000B7032" w:rsidRDefault="000B7032" w:rsidP="000B7032">
            <w:pPr>
              <w:spacing w:before="40" w:after="20"/>
              <w:jc w:val="right"/>
              <w:rPr>
                <w:rFonts w:cs="Arial"/>
                <w:sz w:val="18"/>
                <w:szCs w:val="18"/>
              </w:rPr>
            </w:pPr>
            <w:r w:rsidRPr="000B7032">
              <w:rPr>
                <w:rFonts w:cs="Arial"/>
                <w:sz w:val="18"/>
                <w:szCs w:val="18"/>
              </w:rPr>
              <w:t>31,109,154</w:t>
            </w:r>
          </w:p>
        </w:tc>
        <w:tc>
          <w:tcPr>
            <w:tcW w:w="1361" w:type="dxa"/>
            <w:tcBorders>
              <w:top w:val="nil"/>
              <w:left w:val="nil"/>
              <w:bottom w:val="nil"/>
              <w:right w:val="nil"/>
            </w:tcBorders>
            <w:vAlign w:val="bottom"/>
          </w:tcPr>
          <w:p w14:paraId="74AE8238" w14:textId="77777777" w:rsidR="000B7032" w:rsidRPr="000B7032" w:rsidRDefault="000B7032" w:rsidP="000B7032">
            <w:pPr>
              <w:spacing w:before="40" w:after="20"/>
              <w:jc w:val="right"/>
              <w:rPr>
                <w:rFonts w:cs="Arial"/>
                <w:sz w:val="18"/>
                <w:szCs w:val="18"/>
              </w:rPr>
            </w:pPr>
            <w:r w:rsidRPr="000B7032">
              <w:rPr>
                <w:rFonts w:cs="Arial"/>
                <w:sz w:val="18"/>
                <w:szCs w:val="18"/>
              </w:rPr>
              <w:t>38,715,438</w:t>
            </w:r>
          </w:p>
        </w:tc>
        <w:tc>
          <w:tcPr>
            <w:tcW w:w="1361" w:type="dxa"/>
            <w:tcBorders>
              <w:top w:val="nil"/>
              <w:left w:val="nil"/>
              <w:bottom w:val="nil"/>
              <w:right w:val="nil"/>
            </w:tcBorders>
            <w:shd w:val="clear" w:color="auto" w:fill="auto"/>
            <w:noWrap/>
            <w:vAlign w:val="bottom"/>
          </w:tcPr>
          <w:p w14:paraId="65C68392" w14:textId="77777777" w:rsidR="000B7032" w:rsidRPr="000B7032" w:rsidRDefault="000B7032" w:rsidP="000B7032">
            <w:pPr>
              <w:spacing w:before="40" w:after="20"/>
              <w:jc w:val="right"/>
              <w:rPr>
                <w:rFonts w:cs="Arial"/>
                <w:sz w:val="18"/>
                <w:szCs w:val="18"/>
              </w:rPr>
            </w:pPr>
            <w:r w:rsidRPr="000B7032">
              <w:rPr>
                <w:rFonts w:cs="Arial"/>
                <w:sz w:val="18"/>
                <w:szCs w:val="18"/>
              </w:rPr>
              <w:t>6,235,008</w:t>
            </w:r>
          </w:p>
        </w:tc>
        <w:tc>
          <w:tcPr>
            <w:tcW w:w="1361" w:type="dxa"/>
            <w:tcBorders>
              <w:top w:val="nil"/>
              <w:left w:val="nil"/>
              <w:bottom w:val="nil"/>
              <w:right w:val="nil"/>
            </w:tcBorders>
            <w:vAlign w:val="bottom"/>
          </w:tcPr>
          <w:p w14:paraId="0BB2612B" w14:textId="77777777" w:rsidR="000B7032" w:rsidRPr="001C7123" w:rsidRDefault="000B7032" w:rsidP="000B7032">
            <w:pPr>
              <w:spacing w:before="40" w:after="20"/>
              <w:jc w:val="right"/>
              <w:rPr>
                <w:rFonts w:cs="Arial"/>
                <w:b/>
                <w:sz w:val="18"/>
                <w:szCs w:val="18"/>
              </w:rPr>
            </w:pPr>
            <w:r w:rsidRPr="001C7123">
              <w:rPr>
                <w:rFonts w:cs="Arial"/>
                <w:b/>
                <w:sz w:val="18"/>
                <w:szCs w:val="18"/>
              </w:rPr>
              <w:t>6,240,137</w:t>
            </w:r>
          </w:p>
        </w:tc>
      </w:tr>
      <w:tr w:rsidR="000B7032" w:rsidRPr="000B7032" w14:paraId="3B130D78" w14:textId="77777777" w:rsidTr="00A64ED1">
        <w:tc>
          <w:tcPr>
            <w:tcW w:w="2268" w:type="dxa"/>
            <w:tcBorders>
              <w:top w:val="nil"/>
              <w:left w:val="nil"/>
              <w:bottom w:val="nil"/>
              <w:right w:val="single" w:sz="18" w:space="0" w:color="002060"/>
            </w:tcBorders>
            <w:shd w:val="clear" w:color="auto" w:fill="auto"/>
            <w:noWrap/>
            <w:vAlign w:val="center"/>
          </w:tcPr>
          <w:p w14:paraId="0745553C" w14:textId="77777777" w:rsidR="000B7032" w:rsidRPr="00F75B25" w:rsidRDefault="000B7032" w:rsidP="000B7032">
            <w:pPr>
              <w:spacing w:before="40" w:after="40"/>
              <w:rPr>
                <w:rFonts w:cs="Arial"/>
                <w:sz w:val="18"/>
                <w:szCs w:val="18"/>
              </w:rPr>
            </w:pPr>
            <w:r w:rsidRPr="00F75B25">
              <w:rPr>
                <w:rFonts w:cs="Arial"/>
                <w:sz w:val="18"/>
                <w:szCs w:val="18"/>
              </w:rPr>
              <w:t>Bayside C</w:t>
            </w:r>
          </w:p>
        </w:tc>
        <w:tc>
          <w:tcPr>
            <w:tcW w:w="1361" w:type="dxa"/>
            <w:tcBorders>
              <w:top w:val="nil"/>
              <w:left w:val="single" w:sz="18" w:space="0" w:color="002060"/>
              <w:bottom w:val="nil"/>
              <w:right w:val="nil"/>
            </w:tcBorders>
            <w:shd w:val="clear" w:color="auto" w:fill="auto"/>
            <w:noWrap/>
            <w:vAlign w:val="bottom"/>
          </w:tcPr>
          <w:p w14:paraId="09E3865D" w14:textId="77777777" w:rsidR="000B7032" w:rsidRPr="000B7032" w:rsidRDefault="000B7032" w:rsidP="000B7032">
            <w:pPr>
              <w:spacing w:before="40" w:after="20"/>
              <w:jc w:val="right"/>
              <w:rPr>
                <w:rFonts w:cs="Arial"/>
                <w:sz w:val="18"/>
                <w:szCs w:val="18"/>
              </w:rPr>
            </w:pPr>
            <w:r w:rsidRPr="000B7032">
              <w:rPr>
                <w:rFonts w:cs="Arial"/>
                <w:sz w:val="18"/>
                <w:szCs w:val="18"/>
              </w:rPr>
              <w:t>96,643,297</w:t>
            </w:r>
          </w:p>
        </w:tc>
        <w:tc>
          <w:tcPr>
            <w:tcW w:w="1361" w:type="dxa"/>
            <w:tcBorders>
              <w:top w:val="nil"/>
              <w:left w:val="nil"/>
              <w:bottom w:val="nil"/>
              <w:right w:val="nil"/>
            </w:tcBorders>
            <w:shd w:val="clear" w:color="auto" w:fill="auto"/>
            <w:noWrap/>
            <w:vAlign w:val="bottom"/>
          </w:tcPr>
          <w:p w14:paraId="78A64DA9" w14:textId="77777777" w:rsidR="000B7032" w:rsidRPr="000B7032" w:rsidRDefault="000B7032" w:rsidP="000B7032">
            <w:pPr>
              <w:spacing w:before="40" w:after="20"/>
              <w:jc w:val="right"/>
              <w:rPr>
                <w:rFonts w:cs="Arial"/>
                <w:sz w:val="18"/>
                <w:szCs w:val="18"/>
              </w:rPr>
            </w:pPr>
            <w:r w:rsidRPr="000B7032">
              <w:rPr>
                <w:rFonts w:cs="Arial"/>
                <w:sz w:val="18"/>
                <w:szCs w:val="18"/>
              </w:rPr>
              <w:t>154,479,781</w:t>
            </w:r>
          </w:p>
        </w:tc>
        <w:tc>
          <w:tcPr>
            <w:tcW w:w="1361" w:type="dxa"/>
            <w:tcBorders>
              <w:top w:val="nil"/>
              <w:left w:val="nil"/>
              <w:bottom w:val="nil"/>
              <w:right w:val="nil"/>
            </w:tcBorders>
            <w:vAlign w:val="bottom"/>
          </w:tcPr>
          <w:p w14:paraId="1EFE4F39" w14:textId="77777777" w:rsidR="000B7032" w:rsidRPr="000B7032" w:rsidRDefault="000B7032" w:rsidP="000B7032">
            <w:pPr>
              <w:spacing w:before="40" w:after="20"/>
              <w:jc w:val="right"/>
              <w:rPr>
                <w:rFonts w:cs="Arial"/>
                <w:sz w:val="18"/>
                <w:szCs w:val="18"/>
              </w:rPr>
            </w:pPr>
            <w:r w:rsidRPr="000B7032">
              <w:rPr>
                <w:rFonts w:cs="Arial"/>
                <w:sz w:val="18"/>
                <w:szCs w:val="18"/>
              </w:rPr>
              <w:t>-57,836,484</w:t>
            </w:r>
          </w:p>
        </w:tc>
        <w:tc>
          <w:tcPr>
            <w:tcW w:w="1361" w:type="dxa"/>
            <w:tcBorders>
              <w:top w:val="nil"/>
              <w:left w:val="nil"/>
              <w:bottom w:val="nil"/>
              <w:right w:val="nil"/>
            </w:tcBorders>
            <w:shd w:val="clear" w:color="auto" w:fill="auto"/>
            <w:noWrap/>
            <w:vAlign w:val="bottom"/>
          </w:tcPr>
          <w:p w14:paraId="1D31F6E1" w14:textId="77777777" w:rsidR="000B7032" w:rsidRPr="000B7032" w:rsidRDefault="000B7032" w:rsidP="000B7032">
            <w:pPr>
              <w:spacing w:before="40" w:after="20"/>
              <w:jc w:val="right"/>
              <w:rPr>
                <w:rFonts w:cs="Arial"/>
                <w:sz w:val="18"/>
                <w:szCs w:val="18"/>
              </w:rPr>
            </w:pPr>
            <w:r w:rsidRPr="000B7032">
              <w:rPr>
                <w:rFonts w:cs="Arial"/>
                <w:sz w:val="18"/>
                <w:szCs w:val="18"/>
              </w:rPr>
              <w:t>2,114,081</w:t>
            </w:r>
          </w:p>
        </w:tc>
        <w:tc>
          <w:tcPr>
            <w:tcW w:w="1361" w:type="dxa"/>
            <w:tcBorders>
              <w:top w:val="nil"/>
              <w:left w:val="nil"/>
              <w:bottom w:val="nil"/>
              <w:right w:val="nil"/>
            </w:tcBorders>
            <w:vAlign w:val="bottom"/>
          </w:tcPr>
          <w:p w14:paraId="20D8DFEB" w14:textId="77777777" w:rsidR="000B7032" w:rsidRPr="001C7123" w:rsidRDefault="000B7032" w:rsidP="000B7032">
            <w:pPr>
              <w:spacing w:before="40" w:after="20"/>
              <w:jc w:val="right"/>
              <w:rPr>
                <w:rFonts w:cs="Arial"/>
                <w:b/>
                <w:sz w:val="18"/>
                <w:szCs w:val="18"/>
              </w:rPr>
            </w:pPr>
            <w:r w:rsidRPr="001C7123">
              <w:rPr>
                <w:rFonts w:cs="Arial"/>
                <w:b/>
                <w:sz w:val="18"/>
                <w:szCs w:val="18"/>
              </w:rPr>
              <w:t>2,114,081</w:t>
            </w:r>
          </w:p>
        </w:tc>
      </w:tr>
      <w:tr w:rsidR="000B7032" w:rsidRPr="000B7032" w14:paraId="61811EA5" w14:textId="77777777" w:rsidTr="00A64ED1">
        <w:tc>
          <w:tcPr>
            <w:tcW w:w="2268" w:type="dxa"/>
            <w:tcBorders>
              <w:top w:val="nil"/>
              <w:left w:val="nil"/>
              <w:bottom w:val="nil"/>
              <w:right w:val="single" w:sz="18" w:space="0" w:color="002060"/>
            </w:tcBorders>
            <w:shd w:val="clear" w:color="auto" w:fill="auto"/>
            <w:noWrap/>
            <w:vAlign w:val="center"/>
          </w:tcPr>
          <w:p w14:paraId="64F878ED" w14:textId="77777777" w:rsidR="000B7032" w:rsidRPr="00F75B25" w:rsidRDefault="000B7032" w:rsidP="000B7032">
            <w:pPr>
              <w:spacing w:before="40" w:after="40"/>
              <w:rPr>
                <w:rFonts w:cs="Arial"/>
                <w:sz w:val="18"/>
                <w:szCs w:val="18"/>
              </w:rPr>
            </w:pPr>
            <w:r w:rsidRPr="00F75B25">
              <w:rPr>
                <w:rFonts w:cs="Arial"/>
                <w:sz w:val="18"/>
                <w:szCs w:val="18"/>
              </w:rPr>
              <w:t>Benalla RC</w:t>
            </w:r>
          </w:p>
        </w:tc>
        <w:tc>
          <w:tcPr>
            <w:tcW w:w="1361" w:type="dxa"/>
            <w:tcBorders>
              <w:top w:val="nil"/>
              <w:left w:val="single" w:sz="18" w:space="0" w:color="002060"/>
              <w:bottom w:val="nil"/>
              <w:right w:val="nil"/>
            </w:tcBorders>
            <w:shd w:val="clear" w:color="auto" w:fill="auto"/>
            <w:noWrap/>
            <w:vAlign w:val="bottom"/>
          </w:tcPr>
          <w:p w14:paraId="2B440F1D" w14:textId="77777777" w:rsidR="000B7032" w:rsidRPr="000B7032" w:rsidRDefault="000B7032" w:rsidP="000B7032">
            <w:pPr>
              <w:spacing w:before="40" w:after="20"/>
              <w:jc w:val="right"/>
              <w:rPr>
                <w:rFonts w:cs="Arial"/>
                <w:sz w:val="18"/>
                <w:szCs w:val="18"/>
              </w:rPr>
            </w:pPr>
            <w:r w:rsidRPr="000B7032">
              <w:rPr>
                <w:rFonts w:cs="Arial"/>
                <w:sz w:val="18"/>
                <w:szCs w:val="18"/>
              </w:rPr>
              <w:t>24,716,117</w:t>
            </w:r>
          </w:p>
        </w:tc>
        <w:tc>
          <w:tcPr>
            <w:tcW w:w="1361" w:type="dxa"/>
            <w:tcBorders>
              <w:top w:val="nil"/>
              <w:left w:val="nil"/>
              <w:bottom w:val="nil"/>
              <w:right w:val="nil"/>
            </w:tcBorders>
            <w:shd w:val="clear" w:color="auto" w:fill="auto"/>
            <w:noWrap/>
            <w:vAlign w:val="bottom"/>
          </w:tcPr>
          <w:p w14:paraId="6D049E67" w14:textId="77777777" w:rsidR="000B7032" w:rsidRPr="000B7032" w:rsidRDefault="000B7032" w:rsidP="000B7032">
            <w:pPr>
              <w:spacing w:before="40" w:after="20"/>
              <w:jc w:val="right"/>
              <w:rPr>
                <w:rFonts w:cs="Arial"/>
                <w:sz w:val="18"/>
                <w:szCs w:val="18"/>
              </w:rPr>
            </w:pPr>
            <w:r w:rsidRPr="000B7032">
              <w:rPr>
                <w:rFonts w:cs="Arial"/>
                <w:sz w:val="18"/>
                <w:szCs w:val="18"/>
              </w:rPr>
              <w:t>9,205,332</w:t>
            </w:r>
          </w:p>
        </w:tc>
        <w:tc>
          <w:tcPr>
            <w:tcW w:w="1361" w:type="dxa"/>
            <w:tcBorders>
              <w:top w:val="nil"/>
              <w:left w:val="nil"/>
              <w:bottom w:val="nil"/>
              <w:right w:val="nil"/>
            </w:tcBorders>
            <w:vAlign w:val="bottom"/>
          </w:tcPr>
          <w:p w14:paraId="653DD192" w14:textId="77777777" w:rsidR="000B7032" w:rsidRPr="000B7032" w:rsidRDefault="000B7032" w:rsidP="000B7032">
            <w:pPr>
              <w:spacing w:before="40" w:after="20"/>
              <w:jc w:val="right"/>
              <w:rPr>
                <w:rFonts w:cs="Arial"/>
                <w:sz w:val="18"/>
                <w:szCs w:val="18"/>
              </w:rPr>
            </w:pPr>
            <w:r w:rsidRPr="000B7032">
              <w:rPr>
                <w:rFonts w:cs="Arial"/>
                <w:sz w:val="18"/>
                <w:szCs w:val="18"/>
              </w:rPr>
              <w:t>15,510,785</w:t>
            </w:r>
          </w:p>
        </w:tc>
        <w:tc>
          <w:tcPr>
            <w:tcW w:w="1361" w:type="dxa"/>
            <w:tcBorders>
              <w:top w:val="nil"/>
              <w:left w:val="nil"/>
              <w:bottom w:val="nil"/>
              <w:right w:val="nil"/>
            </w:tcBorders>
            <w:shd w:val="clear" w:color="auto" w:fill="auto"/>
            <w:noWrap/>
            <w:vAlign w:val="bottom"/>
          </w:tcPr>
          <w:p w14:paraId="0F9DCD7F" w14:textId="77777777" w:rsidR="000B7032" w:rsidRPr="000B7032" w:rsidRDefault="000B7032" w:rsidP="000B7032">
            <w:pPr>
              <w:spacing w:before="40" w:after="20"/>
              <w:jc w:val="right"/>
              <w:rPr>
                <w:rFonts w:cs="Arial"/>
                <w:sz w:val="18"/>
                <w:szCs w:val="18"/>
              </w:rPr>
            </w:pPr>
            <w:r w:rsidRPr="000B7032">
              <w:rPr>
                <w:rFonts w:cs="Arial"/>
                <w:sz w:val="18"/>
                <w:szCs w:val="18"/>
              </w:rPr>
              <w:t>2,497,967</w:t>
            </w:r>
          </w:p>
        </w:tc>
        <w:tc>
          <w:tcPr>
            <w:tcW w:w="1361" w:type="dxa"/>
            <w:tcBorders>
              <w:top w:val="nil"/>
              <w:left w:val="nil"/>
              <w:bottom w:val="nil"/>
              <w:right w:val="nil"/>
            </w:tcBorders>
            <w:vAlign w:val="bottom"/>
          </w:tcPr>
          <w:p w14:paraId="33E1337D" w14:textId="77777777" w:rsidR="000B7032" w:rsidRPr="001C7123" w:rsidRDefault="000B7032" w:rsidP="000B7032">
            <w:pPr>
              <w:spacing w:before="40" w:after="20"/>
              <w:jc w:val="right"/>
              <w:rPr>
                <w:rFonts w:cs="Arial"/>
                <w:b/>
                <w:sz w:val="18"/>
                <w:szCs w:val="18"/>
              </w:rPr>
            </w:pPr>
            <w:r w:rsidRPr="001C7123">
              <w:rPr>
                <w:rFonts w:cs="Arial"/>
                <w:b/>
                <w:sz w:val="18"/>
                <w:szCs w:val="18"/>
              </w:rPr>
              <w:t>2,500,022</w:t>
            </w:r>
          </w:p>
        </w:tc>
      </w:tr>
      <w:tr w:rsidR="000B7032" w:rsidRPr="000B7032" w14:paraId="7334DC44" w14:textId="77777777" w:rsidTr="00A64ED1">
        <w:tc>
          <w:tcPr>
            <w:tcW w:w="2268" w:type="dxa"/>
            <w:tcBorders>
              <w:top w:val="nil"/>
              <w:left w:val="nil"/>
              <w:bottom w:val="nil"/>
              <w:right w:val="single" w:sz="18" w:space="0" w:color="002060"/>
            </w:tcBorders>
            <w:shd w:val="clear" w:color="auto" w:fill="auto"/>
            <w:noWrap/>
            <w:vAlign w:val="center"/>
          </w:tcPr>
          <w:p w14:paraId="318190C9" w14:textId="77777777" w:rsidR="000B7032" w:rsidRPr="00F75B25" w:rsidRDefault="000B7032" w:rsidP="000B7032">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002060"/>
              <w:bottom w:val="nil"/>
              <w:right w:val="nil"/>
            </w:tcBorders>
            <w:shd w:val="clear" w:color="auto" w:fill="auto"/>
            <w:noWrap/>
            <w:vAlign w:val="bottom"/>
          </w:tcPr>
          <w:p w14:paraId="529C37A0" w14:textId="77777777" w:rsidR="000B7032" w:rsidRPr="000B7032" w:rsidRDefault="000B7032" w:rsidP="000B7032">
            <w:pPr>
              <w:spacing w:before="40" w:after="20"/>
              <w:jc w:val="right"/>
              <w:rPr>
                <w:rFonts w:cs="Arial"/>
                <w:sz w:val="18"/>
                <w:szCs w:val="18"/>
              </w:rPr>
            </w:pPr>
            <w:r w:rsidRPr="000B7032">
              <w:rPr>
                <w:rFonts w:cs="Arial"/>
                <w:sz w:val="18"/>
                <w:szCs w:val="18"/>
              </w:rPr>
              <w:t>170,218,155</w:t>
            </w:r>
          </w:p>
        </w:tc>
        <w:tc>
          <w:tcPr>
            <w:tcW w:w="1361" w:type="dxa"/>
            <w:tcBorders>
              <w:top w:val="nil"/>
              <w:left w:val="nil"/>
              <w:bottom w:val="nil"/>
              <w:right w:val="nil"/>
            </w:tcBorders>
            <w:shd w:val="clear" w:color="auto" w:fill="auto"/>
            <w:noWrap/>
            <w:vAlign w:val="bottom"/>
          </w:tcPr>
          <w:p w14:paraId="4E0ECF57" w14:textId="77777777" w:rsidR="000B7032" w:rsidRPr="000B7032" w:rsidRDefault="000B7032" w:rsidP="000B7032">
            <w:pPr>
              <w:spacing w:before="40" w:after="20"/>
              <w:jc w:val="right"/>
              <w:rPr>
                <w:rFonts w:cs="Arial"/>
                <w:sz w:val="18"/>
                <w:szCs w:val="18"/>
              </w:rPr>
            </w:pPr>
            <w:r w:rsidRPr="000B7032">
              <w:rPr>
                <w:rFonts w:cs="Arial"/>
                <w:sz w:val="18"/>
                <w:szCs w:val="18"/>
              </w:rPr>
              <w:t>251,120,112</w:t>
            </w:r>
          </w:p>
        </w:tc>
        <w:tc>
          <w:tcPr>
            <w:tcW w:w="1361" w:type="dxa"/>
            <w:tcBorders>
              <w:top w:val="nil"/>
              <w:left w:val="nil"/>
              <w:bottom w:val="nil"/>
              <w:right w:val="nil"/>
            </w:tcBorders>
            <w:vAlign w:val="bottom"/>
          </w:tcPr>
          <w:p w14:paraId="29350AC2" w14:textId="77777777" w:rsidR="000B7032" w:rsidRPr="000B7032" w:rsidRDefault="000B7032" w:rsidP="000B7032">
            <w:pPr>
              <w:spacing w:before="40" w:after="20"/>
              <w:jc w:val="right"/>
              <w:rPr>
                <w:rFonts w:cs="Arial"/>
                <w:sz w:val="18"/>
                <w:szCs w:val="18"/>
              </w:rPr>
            </w:pPr>
            <w:r w:rsidRPr="000B7032">
              <w:rPr>
                <w:rFonts w:cs="Arial"/>
                <w:sz w:val="18"/>
                <w:szCs w:val="18"/>
              </w:rPr>
              <w:t>-80,901,957</w:t>
            </w:r>
          </w:p>
        </w:tc>
        <w:tc>
          <w:tcPr>
            <w:tcW w:w="1361" w:type="dxa"/>
            <w:tcBorders>
              <w:top w:val="nil"/>
              <w:left w:val="nil"/>
              <w:bottom w:val="nil"/>
              <w:right w:val="nil"/>
            </w:tcBorders>
            <w:shd w:val="clear" w:color="auto" w:fill="auto"/>
            <w:noWrap/>
            <w:vAlign w:val="bottom"/>
          </w:tcPr>
          <w:p w14:paraId="72EA7942" w14:textId="77777777" w:rsidR="000B7032" w:rsidRPr="000B7032" w:rsidRDefault="000B7032" w:rsidP="000B7032">
            <w:pPr>
              <w:spacing w:before="40" w:after="20"/>
              <w:jc w:val="right"/>
              <w:rPr>
                <w:rFonts w:cs="Arial"/>
                <w:sz w:val="18"/>
                <w:szCs w:val="18"/>
              </w:rPr>
            </w:pPr>
            <w:r w:rsidRPr="000B7032">
              <w:rPr>
                <w:rFonts w:cs="Arial"/>
                <w:sz w:val="18"/>
                <w:szCs w:val="18"/>
              </w:rPr>
              <w:t>3,631,595</w:t>
            </w:r>
          </w:p>
        </w:tc>
        <w:tc>
          <w:tcPr>
            <w:tcW w:w="1361" w:type="dxa"/>
            <w:tcBorders>
              <w:top w:val="nil"/>
              <w:left w:val="nil"/>
              <w:bottom w:val="nil"/>
              <w:right w:val="nil"/>
            </w:tcBorders>
            <w:vAlign w:val="bottom"/>
          </w:tcPr>
          <w:p w14:paraId="283ACF71" w14:textId="77777777" w:rsidR="000B7032" w:rsidRPr="001C7123" w:rsidRDefault="000B7032" w:rsidP="000B7032">
            <w:pPr>
              <w:spacing w:before="40" w:after="20"/>
              <w:jc w:val="right"/>
              <w:rPr>
                <w:rFonts w:cs="Arial"/>
                <w:b/>
                <w:sz w:val="18"/>
                <w:szCs w:val="18"/>
              </w:rPr>
            </w:pPr>
            <w:r w:rsidRPr="001C7123">
              <w:rPr>
                <w:rFonts w:cs="Arial"/>
                <w:b/>
                <w:sz w:val="18"/>
                <w:szCs w:val="18"/>
              </w:rPr>
              <w:t>3,631,595</w:t>
            </w:r>
          </w:p>
        </w:tc>
      </w:tr>
      <w:tr w:rsidR="000B7032" w:rsidRPr="000B7032" w14:paraId="612D258F" w14:textId="77777777" w:rsidTr="00A64ED1">
        <w:tc>
          <w:tcPr>
            <w:tcW w:w="2268" w:type="dxa"/>
            <w:tcBorders>
              <w:top w:val="nil"/>
              <w:left w:val="nil"/>
              <w:bottom w:val="nil"/>
              <w:right w:val="single" w:sz="18" w:space="0" w:color="002060"/>
            </w:tcBorders>
            <w:shd w:val="clear" w:color="auto" w:fill="auto"/>
            <w:noWrap/>
            <w:vAlign w:val="center"/>
          </w:tcPr>
          <w:p w14:paraId="4DF32213" w14:textId="77777777" w:rsidR="000B7032" w:rsidRPr="00F75B25" w:rsidRDefault="000B7032" w:rsidP="000B7032">
            <w:pPr>
              <w:spacing w:before="40" w:after="40"/>
              <w:rPr>
                <w:rFonts w:cs="Arial"/>
                <w:sz w:val="18"/>
                <w:szCs w:val="18"/>
              </w:rPr>
            </w:pPr>
            <w:r w:rsidRPr="00F75B25">
              <w:rPr>
                <w:rFonts w:cs="Arial"/>
                <w:sz w:val="18"/>
                <w:szCs w:val="18"/>
              </w:rPr>
              <w:t>Brimbank C</w:t>
            </w:r>
          </w:p>
        </w:tc>
        <w:tc>
          <w:tcPr>
            <w:tcW w:w="1361" w:type="dxa"/>
            <w:tcBorders>
              <w:top w:val="nil"/>
              <w:left w:val="single" w:sz="18" w:space="0" w:color="002060"/>
              <w:bottom w:val="nil"/>
              <w:right w:val="nil"/>
            </w:tcBorders>
            <w:shd w:val="clear" w:color="auto" w:fill="auto"/>
            <w:noWrap/>
            <w:vAlign w:val="bottom"/>
          </w:tcPr>
          <w:p w14:paraId="036F1909" w14:textId="77777777" w:rsidR="000B7032" w:rsidRPr="000B7032" w:rsidRDefault="000B7032" w:rsidP="000B7032">
            <w:pPr>
              <w:spacing w:before="40" w:after="20"/>
              <w:jc w:val="right"/>
              <w:rPr>
                <w:rFonts w:cs="Arial"/>
                <w:sz w:val="18"/>
                <w:szCs w:val="18"/>
              </w:rPr>
            </w:pPr>
            <w:r w:rsidRPr="000B7032">
              <w:rPr>
                <w:rFonts w:cs="Arial"/>
                <w:sz w:val="18"/>
                <w:szCs w:val="18"/>
              </w:rPr>
              <w:t>198,276,414</w:t>
            </w:r>
          </w:p>
        </w:tc>
        <w:tc>
          <w:tcPr>
            <w:tcW w:w="1361" w:type="dxa"/>
            <w:tcBorders>
              <w:top w:val="nil"/>
              <w:left w:val="nil"/>
              <w:bottom w:val="nil"/>
              <w:right w:val="nil"/>
            </w:tcBorders>
            <w:shd w:val="clear" w:color="auto" w:fill="auto"/>
            <w:noWrap/>
            <w:vAlign w:val="bottom"/>
          </w:tcPr>
          <w:p w14:paraId="5820117C" w14:textId="77777777" w:rsidR="000B7032" w:rsidRPr="000B7032" w:rsidRDefault="000B7032" w:rsidP="000B7032">
            <w:pPr>
              <w:spacing w:before="40" w:after="20"/>
              <w:jc w:val="right"/>
              <w:rPr>
                <w:rFonts w:cs="Arial"/>
                <w:sz w:val="18"/>
                <w:szCs w:val="18"/>
              </w:rPr>
            </w:pPr>
            <w:r w:rsidRPr="000B7032">
              <w:rPr>
                <w:rFonts w:cs="Arial"/>
                <w:sz w:val="18"/>
                <w:szCs w:val="18"/>
              </w:rPr>
              <w:t>120,400,698</w:t>
            </w:r>
          </w:p>
        </w:tc>
        <w:tc>
          <w:tcPr>
            <w:tcW w:w="1361" w:type="dxa"/>
            <w:tcBorders>
              <w:top w:val="nil"/>
              <w:left w:val="nil"/>
              <w:bottom w:val="nil"/>
              <w:right w:val="nil"/>
            </w:tcBorders>
            <w:vAlign w:val="bottom"/>
          </w:tcPr>
          <w:p w14:paraId="614BAA1F" w14:textId="77777777" w:rsidR="000B7032" w:rsidRPr="000B7032" w:rsidRDefault="000B7032" w:rsidP="000B7032">
            <w:pPr>
              <w:spacing w:before="40" w:after="20"/>
              <w:jc w:val="right"/>
              <w:rPr>
                <w:rFonts w:cs="Arial"/>
                <w:sz w:val="18"/>
                <w:szCs w:val="18"/>
              </w:rPr>
            </w:pPr>
            <w:r w:rsidRPr="000B7032">
              <w:rPr>
                <w:rFonts w:cs="Arial"/>
                <w:sz w:val="18"/>
                <w:szCs w:val="18"/>
              </w:rPr>
              <w:t>77,875,716</w:t>
            </w:r>
          </w:p>
        </w:tc>
        <w:tc>
          <w:tcPr>
            <w:tcW w:w="1361" w:type="dxa"/>
            <w:tcBorders>
              <w:top w:val="nil"/>
              <w:left w:val="nil"/>
              <w:bottom w:val="nil"/>
              <w:right w:val="nil"/>
            </w:tcBorders>
            <w:shd w:val="clear" w:color="auto" w:fill="auto"/>
            <w:noWrap/>
            <w:vAlign w:val="bottom"/>
          </w:tcPr>
          <w:p w14:paraId="2ECA4C91" w14:textId="77777777" w:rsidR="000B7032" w:rsidRPr="000B7032" w:rsidRDefault="000B7032" w:rsidP="000B7032">
            <w:pPr>
              <w:spacing w:before="40" w:after="20"/>
              <w:jc w:val="right"/>
              <w:rPr>
                <w:rFonts w:cs="Arial"/>
                <w:sz w:val="18"/>
                <w:szCs w:val="18"/>
              </w:rPr>
            </w:pPr>
            <w:r w:rsidRPr="000B7032">
              <w:rPr>
                <w:rFonts w:cs="Arial"/>
                <w:sz w:val="18"/>
                <w:szCs w:val="18"/>
              </w:rPr>
              <w:t>12,541,656</w:t>
            </w:r>
          </w:p>
        </w:tc>
        <w:tc>
          <w:tcPr>
            <w:tcW w:w="1361" w:type="dxa"/>
            <w:tcBorders>
              <w:top w:val="nil"/>
              <w:left w:val="nil"/>
              <w:bottom w:val="nil"/>
              <w:right w:val="nil"/>
            </w:tcBorders>
            <w:vAlign w:val="bottom"/>
          </w:tcPr>
          <w:p w14:paraId="21E82055" w14:textId="77777777" w:rsidR="000B7032" w:rsidRPr="001C7123" w:rsidRDefault="000B7032" w:rsidP="000B7032">
            <w:pPr>
              <w:spacing w:before="40" w:after="20"/>
              <w:jc w:val="right"/>
              <w:rPr>
                <w:rFonts w:cs="Arial"/>
                <w:b/>
                <w:sz w:val="18"/>
                <w:szCs w:val="18"/>
              </w:rPr>
            </w:pPr>
            <w:r w:rsidRPr="001C7123">
              <w:rPr>
                <w:rFonts w:cs="Arial"/>
                <w:b/>
                <w:sz w:val="18"/>
                <w:szCs w:val="18"/>
              </w:rPr>
              <w:t>12,551,974</w:t>
            </w:r>
          </w:p>
        </w:tc>
      </w:tr>
      <w:tr w:rsidR="000B7032" w:rsidRPr="000B7032" w14:paraId="7582C31B" w14:textId="77777777" w:rsidTr="00A64ED1">
        <w:tc>
          <w:tcPr>
            <w:tcW w:w="2268" w:type="dxa"/>
            <w:tcBorders>
              <w:top w:val="nil"/>
              <w:left w:val="nil"/>
              <w:bottom w:val="nil"/>
              <w:right w:val="single" w:sz="18" w:space="0" w:color="002060"/>
            </w:tcBorders>
            <w:shd w:val="clear" w:color="auto" w:fill="auto"/>
            <w:noWrap/>
            <w:vAlign w:val="center"/>
          </w:tcPr>
          <w:p w14:paraId="1C06C022" w14:textId="77777777" w:rsidR="000B7032" w:rsidRPr="00F75B25" w:rsidRDefault="000B7032" w:rsidP="000B7032">
            <w:pPr>
              <w:spacing w:before="40" w:after="40"/>
              <w:rPr>
                <w:rFonts w:cs="Arial"/>
                <w:sz w:val="18"/>
                <w:szCs w:val="18"/>
              </w:rPr>
            </w:pPr>
            <w:r w:rsidRPr="00F75B25">
              <w:rPr>
                <w:rFonts w:cs="Arial"/>
                <w:sz w:val="18"/>
                <w:szCs w:val="18"/>
              </w:rPr>
              <w:t>Buloke S</w:t>
            </w:r>
          </w:p>
        </w:tc>
        <w:tc>
          <w:tcPr>
            <w:tcW w:w="1361" w:type="dxa"/>
            <w:tcBorders>
              <w:top w:val="nil"/>
              <w:left w:val="single" w:sz="18" w:space="0" w:color="002060"/>
              <w:bottom w:val="nil"/>
              <w:right w:val="nil"/>
            </w:tcBorders>
            <w:shd w:val="clear" w:color="auto" w:fill="auto"/>
            <w:noWrap/>
            <w:vAlign w:val="bottom"/>
          </w:tcPr>
          <w:p w14:paraId="4A05A261" w14:textId="77777777" w:rsidR="000B7032" w:rsidRPr="000B7032" w:rsidRDefault="000B7032" w:rsidP="000B7032">
            <w:pPr>
              <w:spacing w:before="40" w:after="20"/>
              <w:jc w:val="right"/>
              <w:rPr>
                <w:rFonts w:cs="Arial"/>
                <w:sz w:val="18"/>
                <w:szCs w:val="18"/>
              </w:rPr>
            </w:pPr>
            <w:r w:rsidRPr="000B7032">
              <w:rPr>
                <w:rFonts w:cs="Arial"/>
                <w:sz w:val="18"/>
                <w:szCs w:val="18"/>
              </w:rPr>
              <w:t>26,014,651</w:t>
            </w:r>
          </w:p>
        </w:tc>
        <w:tc>
          <w:tcPr>
            <w:tcW w:w="1361" w:type="dxa"/>
            <w:tcBorders>
              <w:top w:val="nil"/>
              <w:left w:val="nil"/>
              <w:bottom w:val="nil"/>
              <w:right w:val="nil"/>
            </w:tcBorders>
            <w:shd w:val="clear" w:color="auto" w:fill="auto"/>
            <w:noWrap/>
            <w:vAlign w:val="bottom"/>
          </w:tcPr>
          <w:p w14:paraId="55334EC2" w14:textId="77777777" w:rsidR="000B7032" w:rsidRPr="000B7032" w:rsidRDefault="000B7032" w:rsidP="000B7032">
            <w:pPr>
              <w:spacing w:before="40" w:after="20"/>
              <w:jc w:val="right"/>
              <w:rPr>
                <w:rFonts w:cs="Arial"/>
                <w:sz w:val="18"/>
                <w:szCs w:val="18"/>
              </w:rPr>
            </w:pPr>
            <w:r w:rsidRPr="000B7032">
              <w:rPr>
                <w:rFonts w:cs="Arial"/>
                <w:sz w:val="18"/>
                <w:szCs w:val="18"/>
              </w:rPr>
              <w:t>4,342,951</w:t>
            </w:r>
          </w:p>
        </w:tc>
        <w:tc>
          <w:tcPr>
            <w:tcW w:w="1361" w:type="dxa"/>
            <w:tcBorders>
              <w:top w:val="nil"/>
              <w:left w:val="nil"/>
              <w:bottom w:val="nil"/>
              <w:right w:val="nil"/>
            </w:tcBorders>
            <w:vAlign w:val="bottom"/>
          </w:tcPr>
          <w:p w14:paraId="2C615B6B" w14:textId="77777777" w:rsidR="000B7032" w:rsidRPr="000B7032" w:rsidRDefault="000B7032" w:rsidP="000B7032">
            <w:pPr>
              <w:spacing w:before="40" w:after="20"/>
              <w:jc w:val="right"/>
              <w:rPr>
                <w:rFonts w:cs="Arial"/>
                <w:sz w:val="18"/>
                <w:szCs w:val="18"/>
              </w:rPr>
            </w:pPr>
            <w:r w:rsidRPr="000B7032">
              <w:rPr>
                <w:rFonts w:cs="Arial"/>
                <w:sz w:val="18"/>
                <w:szCs w:val="18"/>
              </w:rPr>
              <w:t>21,671,700</w:t>
            </w:r>
          </w:p>
        </w:tc>
        <w:tc>
          <w:tcPr>
            <w:tcW w:w="1361" w:type="dxa"/>
            <w:tcBorders>
              <w:top w:val="nil"/>
              <w:left w:val="nil"/>
              <w:bottom w:val="nil"/>
              <w:right w:val="nil"/>
            </w:tcBorders>
            <w:shd w:val="clear" w:color="auto" w:fill="auto"/>
            <w:noWrap/>
            <w:vAlign w:val="bottom"/>
          </w:tcPr>
          <w:p w14:paraId="2DFCE3C6" w14:textId="77777777" w:rsidR="000B7032" w:rsidRPr="000B7032" w:rsidRDefault="000B7032" w:rsidP="000B7032">
            <w:pPr>
              <w:spacing w:before="40" w:after="20"/>
              <w:jc w:val="right"/>
              <w:rPr>
                <w:rFonts w:cs="Arial"/>
                <w:sz w:val="18"/>
                <w:szCs w:val="18"/>
              </w:rPr>
            </w:pPr>
            <w:r w:rsidRPr="000B7032">
              <w:rPr>
                <w:rFonts w:cs="Arial"/>
                <w:sz w:val="18"/>
                <w:szCs w:val="18"/>
              </w:rPr>
              <w:t>3,490,164</w:t>
            </w:r>
          </w:p>
        </w:tc>
        <w:tc>
          <w:tcPr>
            <w:tcW w:w="1361" w:type="dxa"/>
            <w:tcBorders>
              <w:top w:val="nil"/>
              <w:left w:val="nil"/>
              <w:bottom w:val="nil"/>
              <w:right w:val="nil"/>
            </w:tcBorders>
            <w:vAlign w:val="bottom"/>
          </w:tcPr>
          <w:p w14:paraId="59BAFCD8" w14:textId="77777777" w:rsidR="000B7032" w:rsidRPr="001C7123" w:rsidRDefault="000B7032" w:rsidP="000B7032">
            <w:pPr>
              <w:spacing w:before="40" w:after="20"/>
              <w:jc w:val="right"/>
              <w:rPr>
                <w:rFonts w:cs="Arial"/>
                <w:b/>
                <w:sz w:val="18"/>
                <w:szCs w:val="18"/>
              </w:rPr>
            </w:pPr>
            <w:r w:rsidRPr="001C7123">
              <w:rPr>
                <w:rFonts w:cs="Arial"/>
                <w:b/>
                <w:sz w:val="18"/>
                <w:szCs w:val="18"/>
              </w:rPr>
              <w:t>3,493,035</w:t>
            </w:r>
          </w:p>
        </w:tc>
      </w:tr>
      <w:tr w:rsidR="000B7032" w:rsidRPr="000B7032" w14:paraId="06905FEF" w14:textId="77777777" w:rsidTr="00A64ED1">
        <w:tc>
          <w:tcPr>
            <w:tcW w:w="2268" w:type="dxa"/>
            <w:tcBorders>
              <w:top w:val="nil"/>
              <w:left w:val="nil"/>
              <w:bottom w:val="nil"/>
              <w:right w:val="single" w:sz="18" w:space="0" w:color="002060"/>
            </w:tcBorders>
            <w:shd w:val="clear" w:color="auto" w:fill="auto"/>
            <w:noWrap/>
            <w:vAlign w:val="center"/>
          </w:tcPr>
          <w:p w14:paraId="3483DE71" w14:textId="77777777" w:rsidR="000B7032" w:rsidRPr="00F75B25" w:rsidRDefault="000B7032" w:rsidP="000B7032">
            <w:pPr>
              <w:spacing w:before="40" w:after="40"/>
              <w:rPr>
                <w:rFonts w:cs="Arial"/>
                <w:sz w:val="18"/>
                <w:szCs w:val="18"/>
              </w:rPr>
            </w:pPr>
            <w:r w:rsidRPr="00F75B25">
              <w:rPr>
                <w:rFonts w:cs="Arial"/>
                <w:sz w:val="18"/>
                <w:szCs w:val="18"/>
              </w:rPr>
              <w:t>Campaspe S</w:t>
            </w:r>
          </w:p>
        </w:tc>
        <w:tc>
          <w:tcPr>
            <w:tcW w:w="1361" w:type="dxa"/>
            <w:tcBorders>
              <w:top w:val="nil"/>
              <w:left w:val="single" w:sz="18" w:space="0" w:color="002060"/>
              <w:bottom w:val="nil"/>
              <w:right w:val="nil"/>
            </w:tcBorders>
            <w:shd w:val="clear" w:color="auto" w:fill="auto"/>
            <w:noWrap/>
            <w:vAlign w:val="bottom"/>
          </w:tcPr>
          <w:p w14:paraId="41F963CD" w14:textId="77777777" w:rsidR="000B7032" w:rsidRPr="000B7032" w:rsidRDefault="000B7032" w:rsidP="000B7032">
            <w:pPr>
              <w:spacing w:before="40" w:after="20"/>
              <w:jc w:val="right"/>
              <w:rPr>
                <w:rFonts w:cs="Arial"/>
                <w:sz w:val="18"/>
                <w:szCs w:val="18"/>
              </w:rPr>
            </w:pPr>
            <w:r w:rsidRPr="000B7032">
              <w:rPr>
                <w:rFonts w:cs="Arial"/>
                <w:sz w:val="18"/>
                <w:szCs w:val="18"/>
              </w:rPr>
              <w:t>68,319,304</w:t>
            </w:r>
          </w:p>
        </w:tc>
        <w:tc>
          <w:tcPr>
            <w:tcW w:w="1361" w:type="dxa"/>
            <w:tcBorders>
              <w:top w:val="nil"/>
              <w:left w:val="nil"/>
              <w:bottom w:val="nil"/>
              <w:right w:val="nil"/>
            </w:tcBorders>
            <w:shd w:val="clear" w:color="auto" w:fill="auto"/>
            <w:noWrap/>
            <w:vAlign w:val="bottom"/>
          </w:tcPr>
          <w:p w14:paraId="177685A5" w14:textId="77777777" w:rsidR="000B7032" w:rsidRPr="000B7032" w:rsidRDefault="000B7032" w:rsidP="000B7032">
            <w:pPr>
              <w:spacing w:before="40" w:after="20"/>
              <w:jc w:val="right"/>
              <w:rPr>
                <w:rFonts w:cs="Arial"/>
                <w:sz w:val="18"/>
                <w:szCs w:val="18"/>
              </w:rPr>
            </w:pPr>
            <w:r w:rsidRPr="000B7032">
              <w:rPr>
                <w:rFonts w:cs="Arial"/>
                <w:sz w:val="18"/>
                <w:szCs w:val="18"/>
              </w:rPr>
              <w:t>23,854,979</w:t>
            </w:r>
          </w:p>
        </w:tc>
        <w:tc>
          <w:tcPr>
            <w:tcW w:w="1361" w:type="dxa"/>
            <w:tcBorders>
              <w:top w:val="nil"/>
              <w:left w:val="nil"/>
              <w:bottom w:val="nil"/>
              <w:right w:val="nil"/>
            </w:tcBorders>
            <w:vAlign w:val="bottom"/>
          </w:tcPr>
          <w:p w14:paraId="38F1BA12" w14:textId="77777777" w:rsidR="000B7032" w:rsidRPr="000B7032" w:rsidRDefault="000B7032" w:rsidP="000B7032">
            <w:pPr>
              <w:spacing w:before="40" w:after="20"/>
              <w:jc w:val="right"/>
              <w:rPr>
                <w:rFonts w:cs="Arial"/>
                <w:sz w:val="18"/>
                <w:szCs w:val="18"/>
              </w:rPr>
            </w:pPr>
            <w:r w:rsidRPr="000B7032">
              <w:rPr>
                <w:rFonts w:cs="Arial"/>
                <w:sz w:val="18"/>
                <w:szCs w:val="18"/>
              </w:rPr>
              <w:t>44,464,325</w:t>
            </w:r>
          </w:p>
        </w:tc>
        <w:tc>
          <w:tcPr>
            <w:tcW w:w="1361" w:type="dxa"/>
            <w:tcBorders>
              <w:top w:val="nil"/>
              <w:left w:val="nil"/>
              <w:bottom w:val="nil"/>
              <w:right w:val="nil"/>
            </w:tcBorders>
            <w:shd w:val="clear" w:color="auto" w:fill="auto"/>
            <w:noWrap/>
            <w:vAlign w:val="bottom"/>
          </w:tcPr>
          <w:p w14:paraId="2C7C280C" w14:textId="77777777" w:rsidR="000B7032" w:rsidRPr="000B7032" w:rsidRDefault="000B7032" w:rsidP="000B7032">
            <w:pPr>
              <w:spacing w:before="40" w:after="20"/>
              <w:jc w:val="right"/>
              <w:rPr>
                <w:rFonts w:cs="Arial"/>
                <w:sz w:val="18"/>
                <w:szCs w:val="18"/>
              </w:rPr>
            </w:pPr>
            <w:r w:rsidRPr="000B7032">
              <w:rPr>
                <w:rFonts w:cs="Arial"/>
                <w:sz w:val="18"/>
                <w:szCs w:val="18"/>
              </w:rPr>
              <w:t>7,160,849</w:t>
            </w:r>
          </w:p>
        </w:tc>
        <w:tc>
          <w:tcPr>
            <w:tcW w:w="1361" w:type="dxa"/>
            <w:tcBorders>
              <w:top w:val="nil"/>
              <w:left w:val="nil"/>
              <w:bottom w:val="nil"/>
              <w:right w:val="nil"/>
            </w:tcBorders>
            <w:vAlign w:val="bottom"/>
          </w:tcPr>
          <w:p w14:paraId="3219103A" w14:textId="77777777" w:rsidR="000B7032" w:rsidRPr="001C7123" w:rsidRDefault="000B7032" w:rsidP="000B7032">
            <w:pPr>
              <w:spacing w:before="40" w:after="20"/>
              <w:jc w:val="right"/>
              <w:rPr>
                <w:rFonts w:cs="Arial"/>
                <w:b/>
                <w:sz w:val="18"/>
                <w:szCs w:val="18"/>
              </w:rPr>
            </w:pPr>
            <w:r w:rsidRPr="001C7123">
              <w:rPr>
                <w:rFonts w:cs="Arial"/>
                <w:b/>
                <w:sz w:val="18"/>
                <w:szCs w:val="18"/>
              </w:rPr>
              <w:t>7,166,741</w:t>
            </w:r>
          </w:p>
        </w:tc>
      </w:tr>
      <w:tr w:rsidR="000B7032" w:rsidRPr="000B7032" w14:paraId="36FF7F05" w14:textId="77777777" w:rsidTr="00A64ED1">
        <w:tc>
          <w:tcPr>
            <w:tcW w:w="2268" w:type="dxa"/>
            <w:tcBorders>
              <w:top w:val="nil"/>
              <w:left w:val="nil"/>
              <w:bottom w:val="nil"/>
              <w:right w:val="single" w:sz="18" w:space="0" w:color="002060"/>
            </w:tcBorders>
            <w:shd w:val="clear" w:color="auto" w:fill="auto"/>
            <w:noWrap/>
            <w:vAlign w:val="center"/>
          </w:tcPr>
          <w:p w14:paraId="6BBD05A6" w14:textId="77777777" w:rsidR="000B7032" w:rsidRPr="00F75B25" w:rsidRDefault="000B7032" w:rsidP="000B7032">
            <w:pPr>
              <w:spacing w:before="40" w:after="40"/>
              <w:rPr>
                <w:rFonts w:cs="Arial"/>
                <w:sz w:val="18"/>
                <w:szCs w:val="18"/>
              </w:rPr>
            </w:pPr>
            <w:r w:rsidRPr="00F75B25">
              <w:rPr>
                <w:rFonts w:cs="Arial"/>
                <w:sz w:val="18"/>
                <w:szCs w:val="18"/>
              </w:rPr>
              <w:t>Cardinia S</w:t>
            </w:r>
          </w:p>
        </w:tc>
        <w:tc>
          <w:tcPr>
            <w:tcW w:w="1361" w:type="dxa"/>
            <w:tcBorders>
              <w:top w:val="nil"/>
              <w:left w:val="single" w:sz="18" w:space="0" w:color="002060"/>
              <w:bottom w:val="nil"/>
              <w:right w:val="nil"/>
            </w:tcBorders>
            <w:shd w:val="clear" w:color="auto" w:fill="auto"/>
            <w:noWrap/>
            <w:vAlign w:val="bottom"/>
          </w:tcPr>
          <w:p w14:paraId="4D8EA97D" w14:textId="77777777" w:rsidR="000B7032" w:rsidRPr="000B7032" w:rsidRDefault="000B7032" w:rsidP="000B7032">
            <w:pPr>
              <w:spacing w:before="40" w:after="20"/>
              <w:jc w:val="right"/>
              <w:rPr>
                <w:rFonts w:cs="Arial"/>
                <w:sz w:val="18"/>
                <w:szCs w:val="18"/>
              </w:rPr>
            </w:pPr>
            <w:r w:rsidRPr="000B7032">
              <w:rPr>
                <w:rFonts w:cs="Arial"/>
                <w:sz w:val="18"/>
                <w:szCs w:val="18"/>
              </w:rPr>
              <w:t>109,105,384</w:t>
            </w:r>
          </w:p>
        </w:tc>
        <w:tc>
          <w:tcPr>
            <w:tcW w:w="1361" w:type="dxa"/>
            <w:tcBorders>
              <w:top w:val="nil"/>
              <w:left w:val="nil"/>
              <w:bottom w:val="nil"/>
              <w:right w:val="nil"/>
            </w:tcBorders>
            <w:shd w:val="clear" w:color="auto" w:fill="auto"/>
            <w:noWrap/>
            <w:vAlign w:val="bottom"/>
          </w:tcPr>
          <w:p w14:paraId="750907BC" w14:textId="77777777" w:rsidR="000B7032" w:rsidRPr="000B7032" w:rsidRDefault="000B7032" w:rsidP="000B7032">
            <w:pPr>
              <w:spacing w:before="40" w:after="20"/>
              <w:jc w:val="right"/>
              <w:rPr>
                <w:rFonts w:cs="Arial"/>
                <w:sz w:val="18"/>
                <w:szCs w:val="18"/>
              </w:rPr>
            </w:pPr>
            <w:r w:rsidRPr="000B7032">
              <w:rPr>
                <w:rFonts w:cs="Arial"/>
                <w:sz w:val="18"/>
                <w:szCs w:val="18"/>
              </w:rPr>
              <w:t>58,129,224</w:t>
            </w:r>
          </w:p>
        </w:tc>
        <w:tc>
          <w:tcPr>
            <w:tcW w:w="1361" w:type="dxa"/>
            <w:tcBorders>
              <w:top w:val="nil"/>
              <w:left w:val="nil"/>
              <w:bottom w:val="nil"/>
              <w:right w:val="nil"/>
            </w:tcBorders>
            <w:vAlign w:val="bottom"/>
          </w:tcPr>
          <w:p w14:paraId="767AA3A4" w14:textId="77777777" w:rsidR="000B7032" w:rsidRPr="000B7032" w:rsidRDefault="000B7032" w:rsidP="000B7032">
            <w:pPr>
              <w:spacing w:before="40" w:after="20"/>
              <w:jc w:val="right"/>
              <w:rPr>
                <w:rFonts w:cs="Arial"/>
                <w:sz w:val="18"/>
                <w:szCs w:val="18"/>
              </w:rPr>
            </w:pPr>
            <w:r w:rsidRPr="000B7032">
              <w:rPr>
                <w:rFonts w:cs="Arial"/>
                <w:sz w:val="18"/>
                <w:szCs w:val="18"/>
              </w:rPr>
              <w:t>50,976,160</w:t>
            </w:r>
          </w:p>
        </w:tc>
        <w:tc>
          <w:tcPr>
            <w:tcW w:w="1361" w:type="dxa"/>
            <w:tcBorders>
              <w:top w:val="nil"/>
              <w:left w:val="nil"/>
              <w:bottom w:val="nil"/>
              <w:right w:val="nil"/>
            </w:tcBorders>
            <w:shd w:val="clear" w:color="auto" w:fill="auto"/>
            <w:noWrap/>
            <w:vAlign w:val="bottom"/>
          </w:tcPr>
          <w:p w14:paraId="59E4BD98" w14:textId="77777777" w:rsidR="000B7032" w:rsidRPr="000B7032" w:rsidRDefault="000B7032" w:rsidP="000B7032">
            <w:pPr>
              <w:spacing w:before="40" w:after="20"/>
              <w:jc w:val="right"/>
              <w:rPr>
                <w:rFonts w:cs="Arial"/>
                <w:sz w:val="18"/>
                <w:szCs w:val="18"/>
              </w:rPr>
            </w:pPr>
            <w:r w:rsidRPr="000B7032">
              <w:rPr>
                <w:rFonts w:cs="Arial"/>
                <w:sz w:val="18"/>
                <w:szCs w:val="18"/>
              </w:rPr>
              <w:t>8,209,561</w:t>
            </w:r>
          </w:p>
        </w:tc>
        <w:tc>
          <w:tcPr>
            <w:tcW w:w="1361" w:type="dxa"/>
            <w:tcBorders>
              <w:top w:val="nil"/>
              <w:left w:val="nil"/>
              <w:bottom w:val="nil"/>
              <w:right w:val="nil"/>
            </w:tcBorders>
            <w:vAlign w:val="bottom"/>
          </w:tcPr>
          <w:p w14:paraId="374A432A" w14:textId="77777777" w:rsidR="000B7032" w:rsidRPr="001C7123" w:rsidRDefault="000B7032" w:rsidP="000B7032">
            <w:pPr>
              <w:spacing w:before="40" w:after="20"/>
              <w:jc w:val="right"/>
              <w:rPr>
                <w:rFonts w:cs="Arial"/>
                <w:b/>
                <w:sz w:val="18"/>
                <w:szCs w:val="18"/>
              </w:rPr>
            </w:pPr>
            <w:r w:rsidRPr="001C7123">
              <w:rPr>
                <w:rFonts w:cs="Arial"/>
                <w:b/>
                <w:sz w:val="18"/>
                <w:szCs w:val="18"/>
              </w:rPr>
              <w:t>8,216,315</w:t>
            </w:r>
          </w:p>
        </w:tc>
      </w:tr>
      <w:tr w:rsidR="000B7032" w:rsidRPr="000B7032" w14:paraId="1A1B10DE" w14:textId="77777777" w:rsidTr="00A64ED1">
        <w:tc>
          <w:tcPr>
            <w:tcW w:w="2268" w:type="dxa"/>
            <w:tcBorders>
              <w:top w:val="nil"/>
              <w:left w:val="nil"/>
              <w:bottom w:val="nil"/>
              <w:right w:val="single" w:sz="18" w:space="0" w:color="002060"/>
            </w:tcBorders>
            <w:shd w:val="clear" w:color="auto" w:fill="auto"/>
            <w:noWrap/>
            <w:vAlign w:val="center"/>
          </w:tcPr>
          <w:p w14:paraId="02B8B7B7" w14:textId="77777777" w:rsidR="000B7032" w:rsidRPr="00F75B25" w:rsidRDefault="000B7032" w:rsidP="000B7032">
            <w:pPr>
              <w:spacing w:before="40" w:after="40"/>
              <w:rPr>
                <w:rFonts w:cs="Arial"/>
                <w:sz w:val="18"/>
                <w:szCs w:val="18"/>
              </w:rPr>
            </w:pPr>
            <w:r w:rsidRPr="00F75B25">
              <w:rPr>
                <w:rFonts w:cs="Arial"/>
                <w:sz w:val="18"/>
                <w:szCs w:val="18"/>
              </w:rPr>
              <w:t>Casey C</w:t>
            </w:r>
          </w:p>
        </w:tc>
        <w:tc>
          <w:tcPr>
            <w:tcW w:w="1361" w:type="dxa"/>
            <w:tcBorders>
              <w:top w:val="nil"/>
              <w:left w:val="single" w:sz="18" w:space="0" w:color="002060"/>
              <w:bottom w:val="nil"/>
              <w:right w:val="nil"/>
            </w:tcBorders>
            <w:shd w:val="clear" w:color="auto" w:fill="auto"/>
            <w:noWrap/>
            <w:vAlign w:val="bottom"/>
          </w:tcPr>
          <w:p w14:paraId="036C933E" w14:textId="77777777" w:rsidR="000B7032" w:rsidRPr="000B7032" w:rsidRDefault="000B7032" w:rsidP="000B7032">
            <w:pPr>
              <w:spacing w:before="40" w:after="20"/>
              <w:jc w:val="right"/>
              <w:rPr>
                <w:rFonts w:cs="Arial"/>
                <w:sz w:val="18"/>
                <w:szCs w:val="18"/>
              </w:rPr>
            </w:pPr>
            <w:r w:rsidRPr="000B7032">
              <w:rPr>
                <w:rFonts w:cs="Arial"/>
                <w:sz w:val="18"/>
                <w:szCs w:val="18"/>
              </w:rPr>
              <w:t>272,287,516</w:t>
            </w:r>
          </w:p>
        </w:tc>
        <w:tc>
          <w:tcPr>
            <w:tcW w:w="1361" w:type="dxa"/>
            <w:tcBorders>
              <w:top w:val="nil"/>
              <w:left w:val="nil"/>
              <w:bottom w:val="nil"/>
              <w:right w:val="nil"/>
            </w:tcBorders>
            <w:shd w:val="clear" w:color="auto" w:fill="auto"/>
            <w:noWrap/>
            <w:vAlign w:val="bottom"/>
          </w:tcPr>
          <w:p w14:paraId="775967FF" w14:textId="77777777" w:rsidR="000B7032" w:rsidRPr="000B7032" w:rsidRDefault="000B7032" w:rsidP="000B7032">
            <w:pPr>
              <w:spacing w:before="40" w:after="20"/>
              <w:jc w:val="right"/>
              <w:rPr>
                <w:rFonts w:cs="Arial"/>
                <w:sz w:val="18"/>
                <w:szCs w:val="18"/>
              </w:rPr>
            </w:pPr>
            <w:r w:rsidRPr="000B7032">
              <w:rPr>
                <w:rFonts w:cs="Arial"/>
                <w:sz w:val="18"/>
                <w:szCs w:val="18"/>
              </w:rPr>
              <w:t>169,106,918</w:t>
            </w:r>
          </w:p>
        </w:tc>
        <w:tc>
          <w:tcPr>
            <w:tcW w:w="1361" w:type="dxa"/>
            <w:tcBorders>
              <w:top w:val="nil"/>
              <w:left w:val="nil"/>
              <w:bottom w:val="nil"/>
              <w:right w:val="nil"/>
            </w:tcBorders>
            <w:vAlign w:val="bottom"/>
          </w:tcPr>
          <w:p w14:paraId="3BF7947E" w14:textId="77777777" w:rsidR="000B7032" w:rsidRPr="000B7032" w:rsidRDefault="000B7032" w:rsidP="000B7032">
            <w:pPr>
              <w:spacing w:before="40" w:after="20"/>
              <w:jc w:val="right"/>
              <w:rPr>
                <w:rFonts w:cs="Arial"/>
                <w:sz w:val="18"/>
                <w:szCs w:val="18"/>
              </w:rPr>
            </w:pPr>
            <w:r w:rsidRPr="000B7032">
              <w:rPr>
                <w:rFonts w:cs="Arial"/>
                <w:sz w:val="18"/>
                <w:szCs w:val="18"/>
              </w:rPr>
              <w:t>103,180,598</w:t>
            </w:r>
          </w:p>
        </w:tc>
        <w:tc>
          <w:tcPr>
            <w:tcW w:w="1361" w:type="dxa"/>
            <w:tcBorders>
              <w:top w:val="nil"/>
              <w:left w:val="nil"/>
              <w:bottom w:val="nil"/>
              <w:right w:val="nil"/>
            </w:tcBorders>
            <w:shd w:val="clear" w:color="auto" w:fill="auto"/>
            <w:noWrap/>
            <w:vAlign w:val="bottom"/>
          </w:tcPr>
          <w:p w14:paraId="240881DD" w14:textId="77777777" w:rsidR="000B7032" w:rsidRPr="000B7032" w:rsidRDefault="000B7032" w:rsidP="000B7032">
            <w:pPr>
              <w:spacing w:before="40" w:after="20"/>
              <w:jc w:val="right"/>
              <w:rPr>
                <w:rFonts w:cs="Arial"/>
                <w:sz w:val="18"/>
                <w:szCs w:val="18"/>
              </w:rPr>
            </w:pPr>
            <w:r w:rsidRPr="000B7032">
              <w:rPr>
                <w:rFonts w:cs="Arial"/>
                <w:sz w:val="18"/>
                <w:szCs w:val="18"/>
              </w:rPr>
              <w:t>16,616,934</w:t>
            </w:r>
          </w:p>
        </w:tc>
        <w:tc>
          <w:tcPr>
            <w:tcW w:w="1361" w:type="dxa"/>
            <w:tcBorders>
              <w:top w:val="nil"/>
              <w:left w:val="nil"/>
              <w:bottom w:val="nil"/>
              <w:right w:val="nil"/>
            </w:tcBorders>
            <w:vAlign w:val="bottom"/>
          </w:tcPr>
          <w:p w14:paraId="756AB7D3" w14:textId="77777777" w:rsidR="000B7032" w:rsidRPr="001C7123" w:rsidRDefault="000B7032" w:rsidP="000B7032">
            <w:pPr>
              <w:spacing w:before="40" w:after="20"/>
              <w:jc w:val="right"/>
              <w:rPr>
                <w:rFonts w:cs="Arial"/>
                <w:b/>
                <w:sz w:val="18"/>
                <w:szCs w:val="18"/>
              </w:rPr>
            </w:pPr>
            <w:r w:rsidRPr="001C7123">
              <w:rPr>
                <w:rFonts w:cs="Arial"/>
                <w:b/>
                <w:sz w:val="18"/>
                <w:szCs w:val="18"/>
              </w:rPr>
              <w:t>16,630,604</w:t>
            </w:r>
          </w:p>
        </w:tc>
      </w:tr>
      <w:tr w:rsidR="000B7032" w:rsidRPr="000B7032" w14:paraId="276272A0" w14:textId="77777777" w:rsidTr="00A64ED1">
        <w:tc>
          <w:tcPr>
            <w:tcW w:w="2268" w:type="dxa"/>
            <w:tcBorders>
              <w:top w:val="nil"/>
              <w:left w:val="nil"/>
              <w:bottom w:val="nil"/>
              <w:right w:val="single" w:sz="18" w:space="0" w:color="002060"/>
            </w:tcBorders>
            <w:shd w:val="clear" w:color="auto" w:fill="auto"/>
            <w:noWrap/>
            <w:vAlign w:val="center"/>
          </w:tcPr>
          <w:p w14:paraId="1B62C7D4" w14:textId="77777777" w:rsidR="000B7032" w:rsidRPr="00F75B25" w:rsidRDefault="000B7032" w:rsidP="000B7032">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002060"/>
              <w:bottom w:val="nil"/>
              <w:right w:val="nil"/>
            </w:tcBorders>
            <w:shd w:val="clear" w:color="auto" w:fill="auto"/>
            <w:noWrap/>
            <w:vAlign w:val="bottom"/>
          </w:tcPr>
          <w:p w14:paraId="3798C5D1" w14:textId="77777777" w:rsidR="000B7032" w:rsidRPr="000B7032" w:rsidRDefault="000B7032" w:rsidP="000B7032">
            <w:pPr>
              <w:spacing w:before="40" w:after="20"/>
              <w:jc w:val="right"/>
              <w:rPr>
                <w:rFonts w:cs="Arial"/>
                <w:sz w:val="18"/>
                <w:szCs w:val="18"/>
              </w:rPr>
            </w:pPr>
            <w:r w:rsidRPr="000B7032">
              <w:rPr>
                <w:rFonts w:cs="Arial"/>
                <w:sz w:val="18"/>
                <w:szCs w:val="18"/>
              </w:rPr>
              <w:t>22,556,533</w:t>
            </w:r>
          </w:p>
        </w:tc>
        <w:tc>
          <w:tcPr>
            <w:tcW w:w="1361" w:type="dxa"/>
            <w:tcBorders>
              <w:top w:val="nil"/>
              <w:left w:val="nil"/>
              <w:bottom w:val="nil"/>
              <w:right w:val="nil"/>
            </w:tcBorders>
            <w:shd w:val="clear" w:color="auto" w:fill="auto"/>
            <w:noWrap/>
            <w:vAlign w:val="bottom"/>
          </w:tcPr>
          <w:p w14:paraId="7AE9A66F" w14:textId="77777777" w:rsidR="000B7032" w:rsidRPr="000B7032" w:rsidRDefault="000B7032" w:rsidP="000B7032">
            <w:pPr>
              <w:spacing w:before="40" w:after="20"/>
              <w:jc w:val="right"/>
              <w:rPr>
                <w:rFonts w:cs="Arial"/>
                <w:sz w:val="18"/>
                <w:szCs w:val="18"/>
              </w:rPr>
            </w:pPr>
            <w:r w:rsidRPr="000B7032">
              <w:rPr>
                <w:rFonts w:cs="Arial"/>
                <w:sz w:val="18"/>
                <w:szCs w:val="18"/>
              </w:rPr>
              <w:t>6,420,937</w:t>
            </w:r>
          </w:p>
        </w:tc>
        <w:tc>
          <w:tcPr>
            <w:tcW w:w="1361" w:type="dxa"/>
            <w:tcBorders>
              <w:top w:val="nil"/>
              <w:left w:val="nil"/>
              <w:bottom w:val="nil"/>
              <w:right w:val="nil"/>
            </w:tcBorders>
            <w:vAlign w:val="bottom"/>
          </w:tcPr>
          <w:p w14:paraId="70A2E369" w14:textId="77777777" w:rsidR="000B7032" w:rsidRPr="000B7032" w:rsidRDefault="000B7032" w:rsidP="000B7032">
            <w:pPr>
              <w:spacing w:before="40" w:after="20"/>
              <w:jc w:val="right"/>
              <w:rPr>
                <w:rFonts w:cs="Arial"/>
                <w:sz w:val="18"/>
                <w:szCs w:val="18"/>
              </w:rPr>
            </w:pPr>
            <w:r w:rsidRPr="000B7032">
              <w:rPr>
                <w:rFonts w:cs="Arial"/>
                <w:sz w:val="18"/>
                <w:szCs w:val="18"/>
              </w:rPr>
              <w:t>16,135,596</w:t>
            </w:r>
          </w:p>
        </w:tc>
        <w:tc>
          <w:tcPr>
            <w:tcW w:w="1361" w:type="dxa"/>
            <w:tcBorders>
              <w:top w:val="nil"/>
              <w:left w:val="nil"/>
              <w:bottom w:val="nil"/>
              <w:right w:val="nil"/>
            </w:tcBorders>
            <w:shd w:val="clear" w:color="auto" w:fill="auto"/>
            <w:noWrap/>
            <w:vAlign w:val="bottom"/>
          </w:tcPr>
          <w:p w14:paraId="33FB3359" w14:textId="77777777" w:rsidR="000B7032" w:rsidRPr="000B7032" w:rsidRDefault="000B7032" w:rsidP="000B7032">
            <w:pPr>
              <w:spacing w:before="40" w:after="20"/>
              <w:jc w:val="right"/>
              <w:rPr>
                <w:rFonts w:cs="Arial"/>
                <w:sz w:val="18"/>
                <w:szCs w:val="18"/>
              </w:rPr>
            </w:pPr>
            <w:r w:rsidRPr="000B7032">
              <w:rPr>
                <w:rFonts w:cs="Arial"/>
                <w:sz w:val="18"/>
                <w:szCs w:val="18"/>
              </w:rPr>
              <w:t>2,598,591</w:t>
            </w:r>
          </w:p>
        </w:tc>
        <w:tc>
          <w:tcPr>
            <w:tcW w:w="1361" w:type="dxa"/>
            <w:tcBorders>
              <w:top w:val="nil"/>
              <w:left w:val="nil"/>
              <w:bottom w:val="nil"/>
              <w:right w:val="nil"/>
            </w:tcBorders>
            <w:vAlign w:val="bottom"/>
          </w:tcPr>
          <w:p w14:paraId="46EDAF14" w14:textId="77777777" w:rsidR="000B7032" w:rsidRPr="001C7123" w:rsidRDefault="000B7032" w:rsidP="000B7032">
            <w:pPr>
              <w:spacing w:before="40" w:after="20"/>
              <w:jc w:val="right"/>
              <w:rPr>
                <w:rFonts w:cs="Arial"/>
                <w:b/>
                <w:sz w:val="18"/>
                <w:szCs w:val="18"/>
              </w:rPr>
            </w:pPr>
            <w:r w:rsidRPr="001C7123">
              <w:rPr>
                <w:rFonts w:cs="Arial"/>
                <w:b/>
                <w:sz w:val="18"/>
                <w:szCs w:val="18"/>
              </w:rPr>
              <w:t>2,600,728</w:t>
            </w:r>
          </w:p>
        </w:tc>
      </w:tr>
      <w:tr w:rsidR="000B7032" w:rsidRPr="000B7032" w14:paraId="33BFF8B7" w14:textId="77777777" w:rsidTr="00A64ED1">
        <w:tc>
          <w:tcPr>
            <w:tcW w:w="2268" w:type="dxa"/>
            <w:tcBorders>
              <w:top w:val="nil"/>
              <w:left w:val="nil"/>
              <w:bottom w:val="nil"/>
              <w:right w:val="single" w:sz="18" w:space="0" w:color="002060"/>
            </w:tcBorders>
            <w:shd w:val="clear" w:color="auto" w:fill="auto"/>
            <w:noWrap/>
            <w:vAlign w:val="center"/>
          </w:tcPr>
          <w:p w14:paraId="06D42E3C" w14:textId="77777777" w:rsidR="000B7032" w:rsidRPr="00F75B25" w:rsidRDefault="000B7032" w:rsidP="000B7032">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002060"/>
              <w:bottom w:val="nil"/>
              <w:right w:val="nil"/>
            </w:tcBorders>
            <w:shd w:val="clear" w:color="auto" w:fill="auto"/>
            <w:noWrap/>
            <w:vAlign w:val="bottom"/>
          </w:tcPr>
          <w:p w14:paraId="14FE5990" w14:textId="77777777" w:rsidR="000B7032" w:rsidRPr="000B7032" w:rsidRDefault="000B7032" w:rsidP="000B7032">
            <w:pPr>
              <w:spacing w:before="40" w:after="20"/>
              <w:jc w:val="right"/>
              <w:rPr>
                <w:rFonts w:cs="Arial"/>
                <w:sz w:val="18"/>
                <w:szCs w:val="18"/>
              </w:rPr>
            </w:pPr>
            <w:r w:rsidRPr="000B7032">
              <w:rPr>
                <w:rFonts w:cs="Arial"/>
                <w:sz w:val="18"/>
                <w:szCs w:val="18"/>
              </w:rPr>
              <w:t>41,935,824</w:t>
            </w:r>
          </w:p>
        </w:tc>
        <w:tc>
          <w:tcPr>
            <w:tcW w:w="1361" w:type="dxa"/>
            <w:tcBorders>
              <w:top w:val="nil"/>
              <w:left w:val="nil"/>
              <w:bottom w:val="nil"/>
              <w:right w:val="nil"/>
            </w:tcBorders>
            <w:shd w:val="clear" w:color="auto" w:fill="auto"/>
            <w:noWrap/>
            <w:vAlign w:val="bottom"/>
          </w:tcPr>
          <w:p w14:paraId="7CBEB1C4" w14:textId="77777777" w:rsidR="000B7032" w:rsidRPr="000B7032" w:rsidRDefault="000B7032" w:rsidP="000B7032">
            <w:pPr>
              <w:spacing w:before="40" w:after="20"/>
              <w:jc w:val="right"/>
              <w:rPr>
                <w:rFonts w:cs="Arial"/>
                <w:sz w:val="18"/>
                <w:szCs w:val="18"/>
              </w:rPr>
            </w:pPr>
            <w:r w:rsidRPr="000B7032">
              <w:rPr>
                <w:rFonts w:cs="Arial"/>
                <w:sz w:val="18"/>
                <w:szCs w:val="18"/>
              </w:rPr>
              <w:t>19,674,199</w:t>
            </w:r>
          </w:p>
        </w:tc>
        <w:tc>
          <w:tcPr>
            <w:tcW w:w="1361" w:type="dxa"/>
            <w:tcBorders>
              <w:top w:val="nil"/>
              <w:left w:val="nil"/>
              <w:bottom w:val="nil"/>
              <w:right w:val="nil"/>
            </w:tcBorders>
            <w:vAlign w:val="bottom"/>
          </w:tcPr>
          <w:p w14:paraId="3AB69ED8" w14:textId="77777777" w:rsidR="000B7032" w:rsidRPr="000B7032" w:rsidRDefault="000B7032" w:rsidP="000B7032">
            <w:pPr>
              <w:spacing w:before="40" w:after="20"/>
              <w:jc w:val="right"/>
              <w:rPr>
                <w:rFonts w:cs="Arial"/>
                <w:sz w:val="18"/>
                <w:szCs w:val="18"/>
              </w:rPr>
            </w:pPr>
            <w:r w:rsidRPr="000B7032">
              <w:rPr>
                <w:rFonts w:cs="Arial"/>
                <w:sz w:val="18"/>
                <w:szCs w:val="18"/>
              </w:rPr>
              <w:t>22,261,625</w:t>
            </w:r>
          </w:p>
        </w:tc>
        <w:tc>
          <w:tcPr>
            <w:tcW w:w="1361" w:type="dxa"/>
            <w:tcBorders>
              <w:top w:val="nil"/>
              <w:left w:val="nil"/>
              <w:bottom w:val="nil"/>
              <w:right w:val="nil"/>
            </w:tcBorders>
            <w:shd w:val="clear" w:color="auto" w:fill="auto"/>
            <w:noWrap/>
            <w:vAlign w:val="bottom"/>
          </w:tcPr>
          <w:p w14:paraId="0AF89B04" w14:textId="77777777" w:rsidR="000B7032" w:rsidRPr="000B7032" w:rsidRDefault="000B7032" w:rsidP="000B7032">
            <w:pPr>
              <w:spacing w:before="40" w:after="20"/>
              <w:jc w:val="right"/>
              <w:rPr>
                <w:rFonts w:cs="Arial"/>
                <w:sz w:val="18"/>
                <w:szCs w:val="18"/>
              </w:rPr>
            </w:pPr>
            <w:r w:rsidRPr="000B7032">
              <w:rPr>
                <w:rFonts w:cs="Arial"/>
                <w:sz w:val="18"/>
                <w:szCs w:val="18"/>
              </w:rPr>
              <w:t>3,585,170</w:t>
            </w:r>
          </w:p>
        </w:tc>
        <w:tc>
          <w:tcPr>
            <w:tcW w:w="1361" w:type="dxa"/>
            <w:tcBorders>
              <w:top w:val="nil"/>
              <w:left w:val="nil"/>
              <w:bottom w:val="nil"/>
              <w:right w:val="nil"/>
            </w:tcBorders>
            <w:vAlign w:val="bottom"/>
          </w:tcPr>
          <w:p w14:paraId="7E5F940F" w14:textId="77777777" w:rsidR="000B7032" w:rsidRPr="001C7123" w:rsidRDefault="000B7032" w:rsidP="000B7032">
            <w:pPr>
              <w:spacing w:before="40" w:after="20"/>
              <w:jc w:val="right"/>
              <w:rPr>
                <w:rFonts w:cs="Arial"/>
                <w:b/>
                <w:sz w:val="18"/>
                <w:szCs w:val="18"/>
              </w:rPr>
            </w:pPr>
            <w:r w:rsidRPr="001C7123">
              <w:rPr>
                <w:rFonts w:cs="Arial"/>
                <w:b/>
                <w:sz w:val="18"/>
                <w:szCs w:val="18"/>
              </w:rPr>
              <w:t>3,588,119</w:t>
            </w:r>
          </w:p>
        </w:tc>
      </w:tr>
      <w:tr w:rsidR="000B7032" w:rsidRPr="000B7032" w14:paraId="1875247D" w14:textId="77777777" w:rsidTr="00A64ED1">
        <w:tc>
          <w:tcPr>
            <w:tcW w:w="2268" w:type="dxa"/>
            <w:tcBorders>
              <w:top w:val="nil"/>
              <w:left w:val="nil"/>
              <w:bottom w:val="nil"/>
              <w:right w:val="single" w:sz="18" w:space="0" w:color="002060"/>
            </w:tcBorders>
            <w:shd w:val="clear" w:color="auto" w:fill="auto"/>
            <w:noWrap/>
            <w:vAlign w:val="center"/>
          </w:tcPr>
          <w:p w14:paraId="66B5424B" w14:textId="77777777" w:rsidR="000B7032" w:rsidRPr="00F75B25" w:rsidRDefault="000B7032" w:rsidP="000B7032">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002060"/>
              <w:bottom w:val="nil"/>
              <w:right w:val="nil"/>
            </w:tcBorders>
            <w:shd w:val="clear" w:color="auto" w:fill="auto"/>
            <w:noWrap/>
            <w:vAlign w:val="bottom"/>
          </w:tcPr>
          <w:p w14:paraId="52BD31D4" w14:textId="77777777" w:rsidR="000B7032" w:rsidRPr="000B7032" w:rsidRDefault="000B7032" w:rsidP="000B7032">
            <w:pPr>
              <w:spacing w:before="40" w:after="20"/>
              <w:jc w:val="right"/>
              <w:rPr>
                <w:rFonts w:cs="Arial"/>
                <w:sz w:val="18"/>
                <w:szCs w:val="18"/>
              </w:rPr>
            </w:pPr>
            <w:r w:rsidRPr="000B7032">
              <w:rPr>
                <w:rFonts w:cs="Arial"/>
                <w:sz w:val="18"/>
                <w:szCs w:val="18"/>
              </w:rPr>
              <w:t>40,135,292</w:t>
            </w:r>
          </w:p>
        </w:tc>
        <w:tc>
          <w:tcPr>
            <w:tcW w:w="1361" w:type="dxa"/>
            <w:tcBorders>
              <w:top w:val="nil"/>
              <w:left w:val="nil"/>
              <w:bottom w:val="nil"/>
              <w:right w:val="nil"/>
            </w:tcBorders>
            <w:shd w:val="clear" w:color="auto" w:fill="auto"/>
            <w:noWrap/>
            <w:vAlign w:val="bottom"/>
          </w:tcPr>
          <w:p w14:paraId="3F2D7226" w14:textId="77777777" w:rsidR="000B7032" w:rsidRPr="000B7032" w:rsidRDefault="000B7032" w:rsidP="000B7032">
            <w:pPr>
              <w:spacing w:before="40" w:after="20"/>
              <w:jc w:val="right"/>
              <w:rPr>
                <w:rFonts w:cs="Arial"/>
                <w:sz w:val="18"/>
                <w:szCs w:val="18"/>
              </w:rPr>
            </w:pPr>
            <w:r w:rsidRPr="000B7032">
              <w:rPr>
                <w:rFonts w:cs="Arial"/>
                <w:sz w:val="18"/>
                <w:szCs w:val="18"/>
              </w:rPr>
              <w:t>15,375,715</w:t>
            </w:r>
          </w:p>
        </w:tc>
        <w:tc>
          <w:tcPr>
            <w:tcW w:w="1361" w:type="dxa"/>
            <w:tcBorders>
              <w:top w:val="nil"/>
              <w:left w:val="nil"/>
              <w:bottom w:val="nil"/>
              <w:right w:val="nil"/>
            </w:tcBorders>
            <w:vAlign w:val="bottom"/>
          </w:tcPr>
          <w:p w14:paraId="4D80F75E" w14:textId="77777777" w:rsidR="000B7032" w:rsidRPr="000B7032" w:rsidRDefault="000B7032" w:rsidP="000B7032">
            <w:pPr>
              <w:spacing w:before="40" w:after="20"/>
              <w:jc w:val="right"/>
              <w:rPr>
                <w:rFonts w:cs="Arial"/>
                <w:sz w:val="18"/>
                <w:szCs w:val="18"/>
              </w:rPr>
            </w:pPr>
            <w:r w:rsidRPr="000B7032">
              <w:rPr>
                <w:rFonts w:cs="Arial"/>
                <w:sz w:val="18"/>
                <w:szCs w:val="18"/>
              </w:rPr>
              <w:t>24,759,577</w:t>
            </w:r>
          </w:p>
        </w:tc>
        <w:tc>
          <w:tcPr>
            <w:tcW w:w="1361" w:type="dxa"/>
            <w:tcBorders>
              <w:top w:val="nil"/>
              <w:left w:val="nil"/>
              <w:bottom w:val="nil"/>
              <w:right w:val="nil"/>
            </w:tcBorders>
            <w:shd w:val="clear" w:color="auto" w:fill="auto"/>
            <w:noWrap/>
            <w:vAlign w:val="bottom"/>
          </w:tcPr>
          <w:p w14:paraId="679EA9A3" w14:textId="77777777" w:rsidR="000B7032" w:rsidRPr="000B7032" w:rsidRDefault="000B7032" w:rsidP="000B7032">
            <w:pPr>
              <w:spacing w:before="40" w:after="20"/>
              <w:jc w:val="right"/>
              <w:rPr>
                <w:rFonts w:cs="Arial"/>
                <w:sz w:val="18"/>
                <w:szCs w:val="18"/>
              </w:rPr>
            </w:pPr>
            <w:r w:rsidRPr="000B7032">
              <w:rPr>
                <w:rFonts w:cs="Arial"/>
                <w:sz w:val="18"/>
                <w:szCs w:val="18"/>
              </w:rPr>
              <w:t>3,987,457</w:t>
            </w:r>
          </w:p>
        </w:tc>
        <w:tc>
          <w:tcPr>
            <w:tcW w:w="1361" w:type="dxa"/>
            <w:tcBorders>
              <w:top w:val="nil"/>
              <w:left w:val="nil"/>
              <w:bottom w:val="nil"/>
              <w:right w:val="nil"/>
            </w:tcBorders>
            <w:vAlign w:val="bottom"/>
          </w:tcPr>
          <w:p w14:paraId="4CDEBFE9" w14:textId="77777777" w:rsidR="000B7032" w:rsidRPr="001C7123" w:rsidRDefault="000B7032" w:rsidP="000B7032">
            <w:pPr>
              <w:spacing w:before="40" w:after="20"/>
              <w:jc w:val="right"/>
              <w:rPr>
                <w:rFonts w:cs="Arial"/>
                <w:b/>
                <w:sz w:val="18"/>
                <w:szCs w:val="18"/>
              </w:rPr>
            </w:pPr>
            <w:r w:rsidRPr="001C7123">
              <w:rPr>
                <w:rFonts w:cs="Arial"/>
                <w:b/>
                <w:sz w:val="18"/>
                <w:szCs w:val="18"/>
              </w:rPr>
              <w:t>3,990,738</w:t>
            </w:r>
          </w:p>
        </w:tc>
      </w:tr>
      <w:tr w:rsidR="000B7032" w:rsidRPr="000B7032" w14:paraId="624E6965" w14:textId="77777777" w:rsidTr="00A64ED1">
        <w:tc>
          <w:tcPr>
            <w:tcW w:w="2268" w:type="dxa"/>
            <w:tcBorders>
              <w:top w:val="nil"/>
              <w:left w:val="nil"/>
              <w:bottom w:val="nil"/>
              <w:right w:val="single" w:sz="18" w:space="0" w:color="002060"/>
            </w:tcBorders>
            <w:shd w:val="clear" w:color="auto" w:fill="auto"/>
            <w:noWrap/>
            <w:vAlign w:val="center"/>
          </w:tcPr>
          <w:p w14:paraId="610596E4" w14:textId="77777777" w:rsidR="000B7032" w:rsidRPr="00F75B25" w:rsidRDefault="000B7032" w:rsidP="000B7032">
            <w:pPr>
              <w:spacing w:before="40" w:after="40"/>
              <w:rPr>
                <w:rFonts w:cs="Arial"/>
                <w:sz w:val="18"/>
                <w:szCs w:val="18"/>
              </w:rPr>
            </w:pPr>
            <w:r w:rsidRPr="00F75B25">
              <w:rPr>
                <w:rFonts w:cs="Arial"/>
                <w:sz w:val="18"/>
                <w:szCs w:val="18"/>
              </w:rPr>
              <w:t>Darebin C</w:t>
            </w:r>
          </w:p>
        </w:tc>
        <w:tc>
          <w:tcPr>
            <w:tcW w:w="1361" w:type="dxa"/>
            <w:tcBorders>
              <w:top w:val="nil"/>
              <w:left w:val="single" w:sz="18" w:space="0" w:color="002060"/>
              <w:bottom w:val="nil"/>
              <w:right w:val="nil"/>
            </w:tcBorders>
            <w:shd w:val="clear" w:color="auto" w:fill="auto"/>
            <w:noWrap/>
            <w:vAlign w:val="bottom"/>
          </w:tcPr>
          <w:p w14:paraId="2E7A8D9C" w14:textId="77777777" w:rsidR="000B7032" w:rsidRPr="000B7032" w:rsidRDefault="000B7032" w:rsidP="000B7032">
            <w:pPr>
              <w:spacing w:before="40" w:after="20"/>
              <w:jc w:val="right"/>
              <w:rPr>
                <w:rFonts w:cs="Arial"/>
                <w:sz w:val="18"/>
                <w:szCs w:val="18"/>
              </w:rPr>
            </w:pPr>
            <w:r w:rsidRPr="000B7032">
              <w:rPr>
                <w:rFonts w:cs="Arial"/>
                <w:sz w:val="18"/>
                <w:szCs w:val="18"/>
              </w:rPr>
              <w:t>151,766,811</w:t>
            </w:r>
          </w:p>
        </w:tc>
        <w:tc>
          <w:tcPr>
            <w:tcW w:w="1361" w:type="dxa"/>
            <w:tcBorders>
              <w:top w:val="nil"/>
              <w:left w:val="nil"/>
              <w:bottom w:val="nil"/>
              <w:right w:val="nil"/>
            </w:tcBorders>
            <w:shd w:val="clear" w:color="auto" w:fill="auto"/>
            <w:noWrap/>
            <w:vAlign w:val="bottom"/>
          </w:tcPr>
          <w:p w14:paraId="2E9758EA" w14:textId="77777777" w:rsidR="000B7032" w:rsidRPr="000B7032" w:rsidRDefault="000B7032" w:rsidP="000B7032">
            <w:pPr>
              <w:spacing w:before="40" w:after="20"/>
              <w:jc w:val="right"/>
              <w:rPr>
                <w:rFonts w:cs="Arial"/>
                <w:sz w:val="18"/>
                <w:szCs w:val="18"/>
              </w:rPr>
            </w:pPr>
            <w:r w:rsidRPr="000B7032">
              <w:rPr>
                <w:rFonts w:cs="Arial"/>
                <w:sz w:val="18"/>
                <w:szCs w:val="18"/>
              </w:rPr>
              <w:t>131,695,974</w:t>
            </w:r>
          </w:p>
        </w:tc>
        <w:tc>
          <w:tcPr>
            <w:tcW w:w="1361" w:type="dxa"/>
            <w:tcBorders>
              <w:top w:val="nil"/>
              <w:left w:val="nil"/>
              <w:bottom w:val="nil"/>
              <w:right w:val="nil"/>
            </w:tcBorders>
            <w:vAlign w:val="bottom"/>
          </w:tcPr>
          <w:p w14:paraId="7F3AC82B" w14:textId="77777777" w:rsidR="000B7032" w:rsidRPr="000B7032" w:rsidRDefault="000B7032" w:rsidP="000B7032">
            <w:pPr>
              <w:spacing w:before="40" w:after="20"/>
              <w:jc w:val="right"/>
              <w:rPr>
                <w:rFonts w:cs="Arial"/>
                <w:sz w:val="18"/>
                <w:szCs w:val="18"/>
              </w:rPr>
            </w:pPr>
            <w:r w:rsidRPr="000B7032">
              <w:rPr>
                <w:rFonts w:cs="Arial"/>
                <w:sz w:val="18"/>
                <w:szCs w:val="18"/>
              </w:rPr>
              <w:t>20,070,837</w:t>
            </w:r>
          </w:p>
        </w:tc>
        <w:tc>
          <w:tcPr>
            <w:tcW w:w="1361" w:type="dxa"/>
            <w:tcBorders>
              <w:top w:val="nil"/>
              <w:left w:val="nil"/>
              <w:bottom w:val="nil"/>
              <w:right w:val="nil"/>
            </w:tcBorders>
            <w:shd w:val="clear" w:color="auto" w:fill="auto"/>
            <w:noWrap/>
            <w:vAlign w:val="bottom"/>
          </w:tcPr>
          <w:p w14:paraId="0D1E1E8C" w14:textId="77777777" w:rsidR="000B7032" w:rsidRPr="000B7032" w:rsidRDefault="000B7032" w:rsidP="000B7032">
            <w:pPr>
              <w:spacing w:before="40" w:after="20"/>
              <w:jc w:val="right"/>
              <w:rPr>
                <w:rFonts w:cs="Arial"/>
                <w:sz w:val="18"/>
                <w:szCs w:val="18"/>
              </w:rPr>
            </w:pPr>
            <w:r w:rsidRPr="000B7032">
              <w:rPr>
                <w:rFonts w:cs="Arial"/>
                <w:sz w:val="18"/>
                <w:szCs w:val="18"/>
              </w:rPr>
              <w:t>3,232,350</w:t>
            </w:r>
          </w:p>
        </w:tc>
        <w:tc>
          <w:tcPr>
            <w:tcW w:w="1361" w:type="dxa"/>
            <w:tcBorders>
              <w:top w:val="nil"/>
              <w:left w:val="nil"/>
              <w:bottom w:val="nil"/>
              <w:right w:val="nil"/>
            </w:tcBorders>
            <w:vAlign w:val="bottom"/>
          </w:tcPr>
          <w:p w14:paraId="57869D53" w14:textId="77777777" w:rsidR="000B7032" w:rsidRPr="001C7123" w:rsidRDefault="000B7032" w:rsidP="000B7032">
            <w:pPr>
              <w:spacing w:before="40" w:after="20"/>
              <w:jc w:val="right"/>
              <w:rPr>
                <w:rFonts w:cs="Arial"/>
                <w:b/>
                <w:sz w:val="18"/>
                <w:szCs w:val="18"/>
              </w:rPr>
            </w:pPr>
            <w:r w:rsidRPr="001C7123">
              <w:rPr>
                <w:rFonts w:cs="Arial"/>
                <w:b/>
                <w:sz w:val="18"/>
                <w:szCs w:val="18"/>
              </w:rPr>
              <w:t>3,291,442</w:t>
            </w:r>
          </w:p>
        </w:tc>
      </w:tr>
      <w:tr w:rsidR="000B7032" w:rsidRPr="000B7032" w14:paraId="6E48563F" w14:textId="77777777" w:rsidTr="00A64ED1">
        <w:tc>
          <w:tcPr>
            <w:tcW w:w="2268" w:type="dxa"/>
            <w:tcBorders>
              <w:top w:val="nil"/>
              <w:left w:val="nil"/>
              <w:bottom w:val="nil"/>
              <w:right w:val="single" w:sz="18" w:space="0" w:color="002060"/>
            </w:tcBorders>
            <w:shd w:val="clear" w:color="auto" w:fill="auto"/>
            <w:noWrap/>
            <w:vAlign w:val="center"/>
          </w:tcPr>
          <w:p w14:paraId="752E2546" w14:textId="77777777" w:rsidR="000B7032" w:rsidRPr="00F75B25" w:rsidRDefault="000B7032" w:rsidP="000B7032">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002060"/>
              <w:bottom w:val="nil"/>
              <w:right w:val="nil"/>
            </w:tcBorders>
            <w:shd w:val="clear" w:color="auto" w:fill="auto"/>
            <w:noWrap/>
            <w:vAlign w:val="bottom"/>
          </w:tcPr>
          <w:p w14:paraId="0658E99E" w14:textId="77777777" w:rsidR="000B7032" w:rsidRPr="000B7032" w:rsidRDefault="000B7032" w:rsidP="000B7032">
            <w:pPr>
              <w:spacing w:before="40" w:after="20"/>
              <w:jc w:val="right"/>
              <w:rPr>
                <w:rFonts w:cs="Arial"/>
                <w:sz w:val="18"/>
                <w:szCs w:val="18"/>
              </w:rPr>
            </w:pPr>
            <w:r w:rsidRPr="000B7032">
              <w:rPr>
                <w:rFonts w:cs="Arial"/>
                <w:sz w:val="18"/>
                <w:szCs w:val="18"/>
              </w:rPr>
              <w:t>93,088,892</w:t>
            </w:r>
          </w:p>
        </w:tc>
        <w:tc>
          <w:tcPr>
            <w:tcW w:w="1361" w:type="dxa"/>
            <w:tcBorders>
              <w:top w:val="nil"/>
              <w:left w:val="nil"/>
              <w:bottom w:val="nil"/>
              <w:right w:val="nil"/>
            </w:tcBorders>
            <w:shd w:val="clear" w:color="auto" w:fill="auto"/>
            <w:noWrap/>
            <w:vAlign w:val="bottom"/>
          </w:tcPr>
          <w:p w14:paraId="1C06F731" w14:textId="77777777" w:rsidR="000B7032" w:rsidRPr="000B7032" w:rsidRDefault="000B7032" w:rsidP="000B7032">
            <w:pPr>
              <w:spacing w:before="40" w:after="20"/>
              <w:jc w:val="right"/>
              <w:rPr>
                <w:rFonts w:cs="Arial"/>
                <w:sz w:val="18"/>
                <w:szCs w:val="18"/>
              </w:rPr>
            </w:pPr>
            <w:r w:rsidRPr="000B7032">
              <w:rPr>
                <w:rFonts w:cs="Arial"/>
                <w:sz w:val="18"/>
                <w:szCs w:val="18"/>
              </w:rPr>
              <w:t>31,906,461</w:t>
            </w:r>
          </w:p>
        </w:tc>
        <w:tc>
          <w:tcPr>
            <w:tcW w:w="1361" w:type="dxa"/>
            <w:tcBorders>
              <w:top w:val="nil"/>
              <w:left w:val="nil"/>
              <w:bottom w:val="nil"/>
              <w:right w:val="nil"/>
            </w:tcBorders>
            <w:vAlign w:val="bottom"/>
          </w:tcPr>
          <w:p w14:paraId="5245CD65" w14:textId="77777777" w:rsidR="000B7032" w:rsidRPr="000B7032" w:rsidRDefault="000B7032" w:rsidP="000B7032">
            <w:pPr>
              <w:spacing w:before="40" w:after="20"/>
              <w:jc w:val="right"/>
              <w:rPr>
                <w:rFonts w:cs="Arial"/>
                <w:sz w:val="18"/>
                <w:szCs w:val="18"/>
              </w:rPr>
            </w:pPr>
            <w:r w:rsidRPr="000B7032">
              <w:rPr>
                <w:rFonts w:cs="Arial"/>
                <w:sz w:val="18"/>
                <w:szCs w:val="18"/>
              </w:rPr>
              <w:t>61,182,431</w:t>
            </w:r>
          </w:p>
        </w:tc>
        <w:tc>
          <w:tcPr>
            <w:tcW w:w="1361" w:type="dxa"/>
            <w:tcBorders>
              <w:top w:val="nil"/>
              <w:left w:val="nil"/>
              <w:bottom w:val="nil"/>
              <w:right w:val="nil"/>
            </w:tcBorders>
            <w:shd w:val="clear" w:color="auto" w:fill="auto"/>
            <w:noWrap/>
            <w:vAlign w:val="bottom"/>
          </w:tcPr>
          <w:p w14:paraId="5AE5772D" w14:textId="77777777" w:rsidR="000B7032" w:rsidRPr="000B7032" w:rsidRDefault="000B7032" w:rsidP="000B7032">
            <w:pPr>
              <w:spacing w:before="40" w:after="20"/>
              <w:jc w:val="right"/>
              <w:rPr>
                <w:rFonts w:cs="Arial"/>
                <w:sz w:val="18"/>
                <w:szCs w:val="18"/>
              </w:rPr>
            </w:pPr>
            <w:r w:rsidRPr="000B7032">
              <w:rPr>
                <w:rFonts w:cs="Arial"/>
                <w:sz w:val="18"/>
                <w:szCs w:val="18"/>
              </w:rPr>
              <w:t>9,853,252</w:t>
            </w:r>
          </w:p>
        </w:tc>
        <w:tc>
          <w:tcPr>
            <w:tcW w:w="1361" w:type="dxa"/>
            <w:tcBorders>
              <w:top w:val="nil"/>
              <w:left w:val="nil"/>
              <w:bottom w:val="nil"/>
              <w:right w:val="nil"/>
            </w:tcBorders>
            <w:vAlign w:val="bottom"/>
          </w:tcPr>
          <w:p w14:paraId="3019F13C" w14:textId="77777777" w:rsidR="000B7032" w:rsidRPr="001C7123" w:rsidRDefault="000B7032" w:rsidP="000B7032">
            <w:pPr>
              <w:spacing w:before="40" w:after="20"/>
              <w:jc w:val="right"/>
              <w:rPr>
                <w:rFonts w:cs="Arial"/>
                <w:b/>
                <w:sz w:val="18"/>
                <w:szCs w:val="18"/>
              </w:rPr>
            </w:pPr>
            <w:r w:rsidRPr="001C7123">
              <w:rPr>
                <w:rFonts w:cs="Arial"/>
                <w:b/>
                <w:sz w:val="18"/>
                <w:szCs w:val="18"/>
              </w:rPr>
              <w:t>9,861,358</w:t>
            </w:r>
          </w:p>
        </w:tc>
      </w:tr>
      <w:tr w:rsidR="000B7032" w:rsidRPr="000B7032" w14:paraId="751230C2" w14:textId="77777777" w:rsidTr="00A64ED1">
        <w:tc>
          <w:tcPr>
            <w:tcW w:w="2268" w:type="dxa"/>
            <w:tcBorders>
              <w:top w:val="nil"/>
              <w:left w:val="nil"/>
              <w:bottom w:val="nil"/>
              <w:right w:val="single" w:sz="18" w:space="0" w:color="002060"/>
            </w:tcBorders>
            <w:shd w:val="clear" w:color="auto" w:fill="auto"/>
            <w:noWrap/>
            <w:vAlign w:val="center"/>
          </w:tcPr>
          <w:p w14:paraId="6821ABB7" w14:textId="77777777" w:rsidR="000B7032" w:rsidRPr="00F75B25" w:rsidRDefault="000B7032" w:rsidP="000B7032">
            <w:pPr>
              <w:spacing w:before="40" w:after="40"/>
              <w:rPr>
                <w:rFonts w:cs="Arial"/>
                <w:sz w:val="18"/>
                <w:szCs w:val="18"/>
              </w:rPr>
            </w:pPr>
            <w:r w:rsidRPr="00F75B25">
              <w:rPr>
                <w:rFonts w:cs="Arial"/>
                <w:sz w:val="18"/>
                <w:szCs w:val="18"/>
              </w:rPr>
              <w:t>Frankston C</w:t>
            </w:r>
          </w:p>
        </w:tc>
        <w:tc>
          <w:tcPr>
            <w:tcW w:w="1361" w:type="dxa"/>
            <w:tcBorders>
              <w:top w:val="nil"/>
              <w:left w:val="single" w:sz="18" w:space="0" w:color="002060"/>
              <w:bottom w:val="nil"/>
              <w:right w:val="nil"/>
            </w:tcBorders>
            <w:shd w:val="clear" w:color="auto" w:fill="auto"/>
            <w:noWrap/>
            <w:vAlign w:val="bottom"/>
          </w:tcPr>
          <w:p w14:paraId="6EC57CFF" w14:textId="77777777" w:rsidR="000B7032" w:rsidRPr="000B7032" w:rsidRDefault="000B7032" w:rsidP="000B7032">
            <w:pPr>
              <w:spacing w:before="40" w:after="20"/>
              <w:jc w:val="right"/>
              <w:rPr>
                <w:rFonts w:cs="Arial"/>
                <w:sz w:val="18"/>
                <w:szCs w:val="18"/>
              </w:rPr>
            </w:pPr>
            <w:r w:rsidRPr="000B7032">
              <w:rPr>
                <w:rFonts w:cs="Arial"/>
                <w:sz w:val="18"/>
                <w:szCs w:val="18"/>
              </w:rPr>
              <w:t>134,881,969</w:t>
            </w:r>
          </w:p>
        </w:tc>
        <w:tc>
          <w:tcPr>
            <w:tcW w:w="1361" w:type="dxa"/>
            <w:tcBorders>
              <w:top w:val="nil"/>
              <w:left w:val="nil"/>
              <w:bottom w:val="nil"/>
              <w:right w:val="nil"/>
            </w:tcBorders>
            <w:shd w:val="clear" w:color="auto" w:fill="auto"/>
            <w:noWrap/>
            <w:vAlign w:val="bottom"/>
          </w:tcPr>
          <w:p w14:paraId="29592398" w14:textId="77777777" w:rsidR="000B7032" w:rsidRPr="000B7032" w:rsidRDefault="000B7032" w:rsidP="000B7032">
            <w:pPr>
              <w:spacing w:before="40" w:after="20"/>
              <w:jc w:val="right"/>
              <w:rPr>
                <w:rFonts w:cs="Arial"/>
                <w:sz w:val="18"/>
                <w:szCs w:val="18"/>
              </w:rPr>
            </w:pPr>
            <w:r w:rsidRPr="000B7032">
              <w:rPr>
                <w:rFonts w:cs="Arial"/>
                <w:sz w:val="18"/>
                <w:szCs w:val="18"/>
              </w:rPr>
              <w:t>88,823,066</w:t>
            </w:r>
          </w:p>
        </w:tc>
        <w:tc>
          <w:tcPr>
            <w:tcW w:w="1361" w:type="dxa"/>
            <w:tcBorders>
              <w:top w:val="nil"/>
              <w:left w:val="nil"/>
              <w:bottom w:val="nil"/>
              <w:right w:val="nil"/>
            </w:tcBorders>
            <w:vAlign w:val="bottom"/>
          </w:tcPr>
          <w:p w14:paraId="5BB759DB" w14:textId="77777777" w:rsidR="000B7032" w:rsidRPr="000B7032" w:rsidRDefault="000B7032" w:rsidP="000B7032">
            <w:pPr>
              <w:spacing w:before="40" w:after="20"/>
              <w:jc w:val="right"/>
              <w:rPr>
                <w:rFonts w:cs="Arial"/>
                <w:sz w:val="18"/>
                <w:szCs w:val="18"/>
              </w:rPr>
            </w:pPr>
            <w:r w:rsidRPr="000B7032">
              <w:rPr>
                <w:rFonts w:cs="Arial"/>
                <w:sz w:val="18"/>
                <w:szCs w:val="18"/>
              </w:rPr>
              <w:t>46,058,903</w:t>
            </w:r>
          </w:p>
        </w:tc>
        <w:tc>
          <w:tcPr>
            <w:tcW w:w="1361" w:type="dxa"/>
            <w:tcBorders>
              <w:top w:val="nil"/>
              <w:left w:val="nil"/>
              <w:bottom w:val="nil"/>
              <w:right w:val="nil"/>
            </w:tcBorders>
            <w:shd w:val="clear" w:color="auto" w:fill="auto"/>
            <w:noWrap/>
            <w:vAlign w:val="bottom"/>
          </w:tcPr>
          <w:p w14:paraId="23FF0605" w14:textId="77777777" w:rsidR="000B7032" w:rsidRPr="000B7032" w:rsidRDefault="000B7032" w:rsidP="000B7032">
            <w:pPr>
              <w:spacing w:before="40" w:after="20"/>
              <w:jc w:val="right"/>
              <w:rPr>
                <w:rFonts w:cs="Arial"/>
                <w:sz w:val="18"/>
                <w:szCs w:val="18"/>
              </w:rPr>
            </w:pPr>
            <w:r w:rsidRPr="000B7032">
              <w:rPr>
                <w:rFonts w:cs="Arial"/>
                <w:sz w:val="18"/>
                <w:szCs w:val="18"/>
              </w:rPr>
              <w:t>7,417,652</w:t>
            </w:r>
          </w:p>
        </w:tc>
        <w:tc>
          <w:tcPr>
            <w:tcW w:w="1361" w:type="dxa"/>
            <w:tcBorders>
              <w:top w:val="nil"/>
              <w:left w:val="nil"/>
              <w:bottom w:val="nil"/>
              <w:right w:val="nil"/>
            </w:tcBorders>
            <w:vAlign w:val="bottom"/>
          </w:tcPr>
          <w:p w14:paraId="0996B108" w14:textId="77777777" w:rsidR="000B7032" w:rsidRPr="001C7123" w:rsidRDefault="000B7032" w:rsidP="000B7032">
            <w:pPr>
              <w:spacing w:before="40" w:after="20"/>
              <w:jc w:val="right"/>
              <w:rPr>
                <w:rFonts w:cs="Arial"/>
                <w:b/>
                <w:sz w:val="18"/>
                <w:szCs w:val="18"/>
              </w:rPr>
            </w:pPr>
            <w:r w:rsidRPr="001C7123">
              <w:rPr>
                <w:rFonts w:cs="Arial"/>
                <w:b/>
                <w:sz w:val="18"/>
                <w:szCs w:val="18"/>
              </w:rPr>
              <w:t>7,423,754</w:t>
            </w:r>
          </w:p>
        </w:tc>
      </w:tr>
      <w:tr w:rsidR="000B7032" w:rsidRPr="000B7032" w14:paraId="7A8B410A" w14:textId="77777777" w:rsidTr="00A64ED1">
        <w:tc>
          <w:tcPr>
            <w:tcW w:w="2268" w:type="dxa"/>
            <w:tcBorders>
              <w:top w:val="nil"/>
              <w:left w:val="nil"/>
              <w:bottom w:val="nil"/>
              <w:right w:val="single" w:sz="18" w:space="0" w:color="002060"/>
            </w:tcBorders>
            <w:shd w:val="clear" w:color="auto" w:fill="auto"/>
            <w:noWrap/>
            <w:vAlign w:val="center"/>
          </w:tcPr>
          <w:p w14:paraId="55E56CCC" w14:textId="77777777" w:rsidR="000B7032" w:rsidRPr="00F75B25" w:rsidRDefault="000B7032" w:rsidP="000B7032">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002060"/>
              <w:bottom w:val="nil"/>
              <w:right w:val="nil"/>
            </w:tcBorders>
            <w:shd w:val="clear" w:color="auto" w:fill="auto"/>
            <w:noWrap/>
            <w:vAlign w:val="bottom"/>
          </w:tcPr>
          <w:p w14:paraId="5D8BC4B8" w14:textId="77777777" w:rsidR="000B7032" w:rsidRPr="000B7032" w:rsidRDefault="000B7032" w:rsidP="000B7032">
            <w:pPr>
              <w:spacing w:before="40" w:after="20"/>
              <w:jc w:val="right"/>
              <w:rPr>
                <w:rFonts w:cs="Arial"/>
                <w:sz w:val="18"/>
                <w:szCs w:val="18"/>
              </w:rPr>
            </w:pPr>
            <w:r w:rsidRPr="000B7032">
              <w:rPr>
                <w:rFonts w:cs="Arial"/>
                <w:sz w:val="18"/>
                <w:szCs w:val="18"/>
              </w:rPr>
              <w:t>26,063,220</w:t>
            </w:r>
          </w:p>
        </w:tc>
        <w:tc>
          <w:tcPr>
            <w:tcW w:w="1361" w:type="dxa"/>
            <w:tcBorders>
              <w:top w:val="nil"/>
              <w:left w:val="nil"/>
              <w:bottom w:val="nil"/>
              <w:right w:val="nil"/>
            </w:tcBorders>
            <w:shd w:val="clear" w:color="auto" w:fill="auto"/>
            <w:noWrap/>
            <w:vAlign w:val="bottom"/>
          </w:tcPr>
          <w:p w14:paraId="5606B549" w14:textId="77777777" w:rsidR="000B7032" w:rsidRPr="000B7032" w:rsidRDefault="000B7032" w:rsidP="000B7032">
            <w:pPr>
              <w:spacing w:before="40" w:after="20"/>
              <w:jc w:val="right"/>
              <w:rPr>
                <w:rFonts w:cs="Arial"/>
                <w:sz w:val="18"/>
                <w:szCs w:val="18"/>
              </w:rPr>
            </w:pPr>
            <w:r w:rsidRPr="000B7032">
              <w:rPr>
                <w:rFonts w:cs="Arial"/>
                <w:sz w:val="18"/>
                <w:szCs w:val="18"/>
              </w:rPr>
              <w:t>5,780,746</w:t>
            </w:r>
          </w:p>
        </w:tc>
        <w:tc>
          <w:tcPr>
            <w:tcW w:w="1361" w:type="dxa"/>
            <w:tcBorders>
              <w:top w:val="nil"/>
              <w:left w:val="nil"/>
              <w:bottom w:val="nil"/>
              <w:right w:val="nil"/>
            </w:tcBorders>
            <w:vAlign w:val="bottom"/>
          </w:tcPr>
          <w:p w14:paraId="5A65A7AE" w14:textId="77777777" w:rsidR="000B7032" w:rsidRPr="000B7032" w:rsidRDefault="000B7032" w:rsidP="000B7032">
            <w:pPr>
              <w:spacing w:before="40" w:after="20"/>
              <w:jc w:val="right"/>
              <w:rPr>
                <w:rFonts w:cs="Arial"/>
                <w:sz w:val="18"/>
                <w:szCs w:val="18"/>
              </w:rPr>
            </w:pPr>
            <w:r w:rsidRPr="000B7032">
              <w:rPr>
                <w:rFonts w:cs="Arial"/>
                <w:sz w:val="18"/>
                <w:szCs w:val="18"/>
              </w:rPr>
              <w:t>20,282,474</w:t>
            </w:r>
          </w:p>
        </w:tc>
        <w:tc>
          <w:tcPr>
            <w:tcW w:w="1361" w:type="dxa"/>
            <w:tcBorders>
              <w:top w:val="nil"/>
              <w:left w:val="nil"/>
              <w:bottom w:val="nil"/>
              <w:right w:val="nil"/>
            </w:tcBorders>
            <w:shd w:val="clear" w:color="auto" w:fill="auto"/>
            <w:noWrap/>
            <w:vAlign w:val="bottom"/>
          </w:tcPr>
          <w:p w14:paraId="08DEA936" w14:textId="77777777" w:rsidR="000B7032" w:rsidRPr="000B7032" w:rsidRDefault="000B7032" w:rsidP="000B7032">
            <w:pPr>
              <w:spacing w:before="40" w:after="20"/>
              <w:jc w:val="right"/>
              <w:rPr>
                <w:rFonts w:cs="Arial"/>
                <w:sz w:val="18"/>
                <w:szCs w:val="18"/>
              </w:rPr>
            </w:pPr>
            <w:r w:rsidRPr="000B7032">
              <w:rPr>
                <w:rFonts w:cs="Arial"/>
                <w:sz w:val="18"/>
                <w:szCs w:val="18"/>
              </w:rPr>
              <w:t>3,266,433</w:t>
            </w:r>
          </w:p>
        </w:tc>
        <w:tc>
          <w:tcPr>
            <w:tcW w:w="1361" w:type="dxa"/>
            <w:tcBorders>
              <w:top w:val="nil"/>
              <w:left w:val="nil"/>
              <w:bottom w:val="nil"/>
              <w:right w:val="nil"/>
            </w:tcBorders>
            <w:vAlign w:val="bottom"/>
          </w:tcPr>
          <w:p w14:paraId="610E3EC7" w14:textId="77777777" w:rsidR="000B7032" w:rsidRPr="001C7123" w:rsidRDefault="000B7032" w:rsidP="000B7032">
            <w:pPr>
              <w:spacing w:before="40" w:after="20"/>
              <w:jc w:val="right"/>
              <w:rPr>
                <w:rFonts w:cs="Arial"/>
                <w:b/>
                <w:sz w:val="18"/>
                <w:szCs w:val="18"/>
              </w:rPr>
            </w:pPr>
            <w:r w:rsidRPr="001C7123">
              <w:rPr>
                <w:rFonts w:cs="Arial"/>
                <w:b/>
                <w:sz w:val="18"/>
                <w:szCs w:val="18"/>
              </w:rPr>
              <w:t>3,269,120</w:t>
            </w:r>
          </w:p>
        </w:tc>
      </w:tr>
      <w:tr w:rsidR="000B7032" w:rsidRPr="000B7032" w14:paraId="6EAFE0B0" w14:textId="77777777" w:rsidTr="00A64ED1">
        <w:tc>
          <w:tcPr>
            <w:tcW w:w="2268" w:type="dxa"/>
            <w:tcBorders>
              <w:top w:val="nil"/>
              <w:left w:val="nil"/>
              <w:bottom w:val="nil"/>
              <w:right w:val="single" w:sz="18" w:space="0" w:color="002060"/>
            </w:tcBorders>
            <w:shd w:val="clear" w:color="auto" w:fill="auto"/>
            <w:noWrap/>
            <w:vAlign w:val="center"/>
          </w:tcPr>
          <w:p w14:paraId="4B4B1A4A" w14:textId="77777777" w:rsidR="000B7032" w:rsidRPr="00F75B25" w:rsidRDefault="000B7032" w:rsidP="000B7032">
            <w:pPr>
              <w:spacing w:before="40" w:after="40"/>
              <w:rPr>
                <w:rFonts w:cs="Arial"/>
                <w:sz w:val="18"/>
                <w:szCs w:val="18"/>
              </w:rPr>
            </w:pPr>
            <w:r w:rsidRPr="00F75B25">
              <w:rPr>
                <w:rFonts w:cs="Arial"/>
                <w:sz w:val="18"/>
                <w:szCs w:val="18"/>
              </w:rPr>
              <w:t>Glen Eira C</w:t>
            </w:r>
          </w:p>
        </w:tc>
        <w:tc>
          <w:tcPr>
            <w:tcW w:w="1361" w:type="dxa"/>
            <w:tcBorders>
              <w:top w:val="nil"/>
              <w:left w:val="single" w:sz="18" w:space="0" w:color="002060"/>
              <w:bottom w:val="nil"/>
              <w:right w:val="nil"/>
            </w:tcBorders>
            <w:shd w:val="clear" w:color="auto" w:fill="auto"/>
            <w:noWrap/>
            <w:vAlign w:val="bottom"/>
          </w:tcPr>
          <w:p w14:paraId="1B3C53E3" w14:textId="77777777" w:rsidR="000B7032" w:rsidRPr="000B7032" w:rsidRDefault="000B7032" w:rsidP="000B7032">
            <w:pPr>
              <w:spacing w:before="40" w:after="20"/>
              <w:jc w:val="right"/>
              <w:rPr>
                <w:rFonts w:cs="Arial"/>
                <w:sz w:val="18"/>
                <w:szCs w:val="18"/>
              </w:rPr>
            </w:pPr>
            <w:r w:rsidRPr="000B7032">
              <w:rPr>
                <w:rFonts w:cs="Arial"/>
                <w:sz w:val="18"/>
                <w:szCs w:val="18"/>
              </w:rPr>
              <w:t>139,955,979</w:t>
            </w:r>
          </w:p>
        </w:tc>
        <w:tc>
          <w:tcPr>
            <w:tcW w:w="1361" w:type="dxa"/>
            <w:tcBorders>
              <w:top w:val="nil"/>
              <w:left w:val="nil"/>
              <w:bottom w:val="nil"/>
              <w:right w:val="nil"/>
            </w:tcBorders>
            <w:shd w:val="clear" w:color="auto" w:fill="auto"/>
            <w:noWrap/>
            <w:vAlign w:val="bottom"/>
          </w:tcPr>
          <w:p w14:paraId="746AFE7C" w14:textId="77777777" w:rsidR="000B7032" w:rsidRPr="000B7032" w:rsidRDefault="000B7032" w:rsidP="000B7032">
            <w:pPr>
              <w:spacing w:before="40" w:after="20"/>
              <w:jc w:val="right"/>
              <w:rPr>
                <w:rFonts w:cs="Arial"/>
                <w:sz w:val="18"/>
                <w:szCs w:val="18"/>
              </w:rPr>
            </w:pPr>
            <w:r w:rsidRPr="000B7032">
              <w:rPr>
                <w:rFonts w:cs="Arial"/>
                <w:sz w:val="18"/>
                <w:szCs w:val="18"/>
              </w:rPr>
              <w:t>157,624,948</w:t>
            </w:r>
          </w:p>
        </w:tc>
        <w:tc>
          <w:tcPr>
            <w:tcW w:w="1361" w:type="dxa"/>
            <w:tcBorders>
              <w:top w:val="nil"/>
              <w:left w:val="nil"/>
              <w:bottom w:val="nil"/>
              <w:right w:val="nil"/>
            </w:tcBorders>
            <w:vAlign w:val="bottom"/>
          </w:tcPr>
          <w:p w14:paraId="47B1BEC7" w14:textId="77777777" w:rsidR="000B7032" w:rsidRPr="000B7032" w:rsidRDefault="000B7032" w:rsidP="000B7032">
            <w:pPr>
              <w:spacing w:before="40" w:after="20"/>
              <w:jc w:val="right"/>
              <w:rPr>
                <w:rFonts w:cs="Arial"/>
                <w:sz w:val="18"/>
                <w:szCs w:val="18"/>
              </w:rPr>
            </w:pPr>
            <w:r w:rsidRPr="000B7032">
              <w:rPr>
                <w:rFonts w:cs="Arial"/>
                <w:sz w:val="18"/>
                <w:szCs w:val="18"/>
              </w:rPr>
              <w:t>-17,668,969</w:t>
            </w:r>
          </w:p>
        </w:tc>
        <w:tc>
          <w:tcPr>
            <w:tcW w:w="1361" w:type="dxa"/>
            <w:tcBorders>
              <w:top w:val="nil"/>
              <w:left w:val="nil"/>
              <w:bottom w:val="nil"/>
              <w:right w:val="nil"/>
            </w:tcBorders>
            <w:shd w:val="clear" w:color="auto" w:fill="auto"/>
            <w:noWrap/>
            <w:vAlign w:val="bottom"/>
          </w:tcPr>
          <w:p w14:paraId="08F0A925" w14:textId="77777777" w:rsidR="000B7032" w:rsidRPr="000B7032" w:rsidRDefault="000B7032" w:rsidP="000B7032">
            <w:pPr>
              <w:spacing w:before="40" w:after="20"/>
              <w:jc w:val="right"/>
              <w:rPr>
                <w:rFonts w:cs="Arial"/>
                <w:sz w:val="18"/>
                <w:szCs w:val="18"/>
              </w:rPr>
            </w:pPr>
            <w:r w:rsidRPr="000B7032">
              <w:rPr>
                <w:rFonts w:cs="Arial"/>
                <w:sz w:val="18"/>
                <w:szCs w:val="18"/>
              </w:rPr>
              <w:t>3,058,577</w:t>
            </w:r>
          </w:p>
        </w:tc>
        <w:tc>
          <w:tcPr>
            <w:tcW w:w="1361" w:type="dxa"/>
            <w:tcBorders>
              <w:top w:val="nil"/>
              <w:left w:val="nil"/>
              <w:bottom w:val="nil"/>
              <w:right w:val="nil"/>
            </w:tcBorders>
            <w:vAlign w:val="bottom"/>
          </w:tcPr>
          <w:p w14:paraId="1395A38C" w14:textId="77777777" w:rsidR="000B7032" w:rsidRPr="001C7123" w:rsidRDefault="000B7032" w:rsidP="000B7032">
            <w:pPr>
              <w:spacing w:before="40" w:after="20"/>
              <w:jc w:val="right"/>
              <w:rPr>
                <w:rFonts w:cs="Arial"/>
                <w:b/>
                <w:sz w:val="18"/>
                <w:szCs w:val="18"/>
              </w:rPr>
            </w:pPr>
            <w:r w:rsidRPr="001C7123">
              <w:rPr>
                <w:rFonts w:cs="Arial"/>
                <w:b/>
                <w:sz w:val="18"/>
                <w:szCs w:val="18"/>
              </w:rPr>
              <w:t>3,058,577</w:t>
            </w:r>
          </w:p>
        </w:tc>
      </w:tr>
      <w:tr w:rsidR="000B7032" w:rsidRPr="000B7032" w14:paraId="7FF87D98" w14:textId="77777777" w:rsidTr="00A64ED1">
        <w:tc>
          <w:tcPr>
            <w:tcW w:w="2268" w:type="dxa"/>
            <w:tcBorders>
              <w:top w:val="nil"/>
              <w:left w:val="nil"/>
              <w:bottom w:val="nil"/>
              <w:right w:val="single" w:sz="18" w:space="0" w:color="002060"/>
            </w:tcBorders>
            <w:shd w:val="clear" w:color="auto" w:fill="auto"/>
            <w:noWrap/>
            <w:vAlign w:val="center"/>
          </w:tcPr>
          <w:p w14:paraId="6C4BADEE" w14:textId="77777777" w:rsidR="000B7032" w:rsidRPr="00F75B25" w:rsidRDefault="000B7032" w:rsidP="000B7032">
            <w:pPr>
              <w:spacing w:before="40" w:after="40"/>
              <w:rPr>
                <w:rFonts w:cs="Arial"/>
                <w:sz w:val="18"/>
                <w:szCs w:val="18"/>
              </w:rPr>
            </w:pPr>
            <w:r w:rsidRPr="00F75B25">
              <w:rPr>
                <w:rFonts w:cs="Arial"/>
                <w:sz w:val="18"/>
                <w:szCs w:val="18"/>
              </w:rPr>
              <w:t>Glenelg S</w:t>
            </w:r>
          </w:p>
        </w:tc>
        <w:tc>
          <w:tcPr>
            <w:tcW w:w="1361" w:type="dxa"/>
            <w:tcBorders>
              <w:top w:val="nil"/>
              <w:left w:val="single" w:sz="18" w:space="0" w:color="002060"/>
              <w:bottom w:val="nil"/>
              <w:right w:val="nil"/>
            </w:tcBorders>
            <w:shd w:val="clear" w:color="auto" w:fill="auto"/>
            <w:noWrap/>
            <w:vAlign w:val="bottom"/>
          </w:tcPr>
          <w:p w14:paraId="2E5C762D" w14:textId="77777777" w:rsidR="000B7032" w:rsidRPr="000B7032" w:rsidRDefault="000B7032" w:rsidP="000B7032">
            <w:pPr>
              <w:spacing w:before="40" w:after="20"/>
              <w:jc w:val="right"/>
              <w:rPr>
                <w:rFonts w:cs="Arial"/>
                <w:sz w:val="18"/>
                <w:szCs w:val="18"/>
              </w:rPr>
            </w:pPr>
            <w:r w:rsidRPr="000B7032">
              <w:rPr>
                <w:rFonts w:cs="Arial"/>
                <w:sz w:val="18"/>
                <w:szCs w:val="18"/>
              </w:rPr>
              <w:t>44,574,744</w:t>
            </w:r>
          </w:p>
        </w:tc>
        <w:tc>
          <w:tcPr>
            <w:tcW w:w="1361" w:type="dxa"/>
            <w:tcBorders>
              <w:top w:val="nil"/>
              <w:left w:val="nil"/>
              <w:bottom w:val="nil"/>
              <w:right w:val="nil"/>
            </w:tcBorders>
            <w:shd w:val="clear" w:color="auto" w:fill="auto"/>
            <w:noWrap/>
            <w:vAlign w:val="bottom"/>
          </w:tcPr>
          <w:p w14:paraId="2C2E79C9" w14:textId="77777777" w:rsidR="000B7032" w:rsidRPr="000B7032" w:rsidRDefault="000B7032" w:rsidP="000B7032">
            <w:pPr>
              <w:spacing w:before="40" w:after="20"/>
              <w:jc w:val="right"/>
              <w:rPr>
                <w:rFonts w:cs="Arial"/>
                <w:sz w:val="18"/>
                <w:szCs w:val="18"/>
              </w:rPr>
            </w:pPr>
            <w:r w:rsidRPr="000B7032">
              <w:rPr>
                <w:rFonts w:cs="Arial"/>
                <w:sz w:val="18"/>
                <w:szCs w:val="18"/>
              </w:rPr>
              <w:t>18,165,091</w:t>
            </w:r>
          </w:p>
        </w:tc>
        <w:tc>
          <w:tcPr>
            <w:tcW w:w="1361" w:type="dxa"/>
            <w:tcBorders>
              <w:top w:val="nil"/>
              <w:left w:val="nil"/>
              <w:bottom w:val="nil"/>
              <w:right w:val="nil"/>
            </w:tcBorders>
            <w:vAlign w:val="bottom"/>
          </w:tcPr>
          <w:p w14:paraId="0E02DAE8" w14:textId="77777777" w:rsidR="000B7032" w:rsidRPr="000B7032" w:rsidRDefault="000B7032" w:rsidP="000B7032">
            <w:pPr>
              <w:spacing w:before="40" w:after="20"/>
              <w:jc w:val="right"/>
              <w:rPr>
                <w:rFonts w:cs="Arial"/>
                <w:sz w:val="18"/>
                <w:szCs w:val="18"/>
              </w:rPr>
            </w:pPr>
            <w:r w:rsidRPr="000B7032">
              <w:rPr>
                <w:rFonts w:cs="Arial"/>
                <w:sz w:val="18"/>
                <w:szCs w:val="18"/>
              </w:rPr>
              <w:t>26,409,653</w:t>
            </w:r>
          </w:p>
        </w:tc>
        <w:tc>
          <w:tcPr>
            <w:tcW w:w="1361" w:type="dxa"/>
            <w:tcBorders>
              <w:top w:val="nil"/>
              <w:left w:val="nil"/>
              <w:bottom w:val="nil"/>
              <w:right w:val="nil"/>
            </w:tcBorders>
            <w:shd w:val="clear" w:color="auto" w:fill="auto"/>
            <w:noWrap/>
            <w:vAlign w:val="bottom"/>
          </w:tcPr>
          <w:p w14:paraId="1E94A351" w14:textId="77777777" w:rsidR="000B7032" w:rsidRPr="000B7032" w:rsidRDefault="000B7032" w:rsidP="000B7032">
            <w:pPr>
              <w:spacing w:before="40" w:after="20"/>
              <w:jc w:val="right"/>
              <w:rPr>
                <w:rFonts w:cs="Arial"/>
                <w:sz w:val="18"/>
                <w:szCs w:val="18"/>
              </w:rPr>
            </w:pPr>
            <w:r w:rsidRPr="000B7032">
              <w:rPr>
                <w:rFonts w:cs="Arial"/>
                <w:sz w:val="18"/>
                <w:szCs w:val="18"/>
              </w:rPr>
              <w:t>4,253,197</w:t>
            </w:r>
          </w:p>
        </w:tc>
        <w:tc>
          <w:tcPr>
            <w:tcW w:w="1361" w:type="dxa"/>
            <w:tcBorders>
              <w:top w:val="nil"/>
              <w:left w:val="nil"/>
              <w:bottom w:val="nil"/>
              <w:right w:val="nil"/>
            </w:tcBorders>
            <w:vAlign w:val="bottom"/>
          </w:tcPr>
          <w:p w14:paraId="474A1445" w14:textId="77777777" w:rsidR="000B7032" w:rsidRPr="001C7123" w:rsidRDefault="000B7032" w:rsidP="000B7032">
            <w:pPr>
              <w:spacing w:before="40" w:after="20"/>
              <w:jc w:val="right"/>
              <w:rPr>
                <w:rFonts w:cs="Arial"/>
                <w:b/>
                <w:sz w:val="18"/>
                <w:szCs w:val="18"/>
              </w:rPr>
            </w:pPr>
            <w:r w:rsidRPr="001C7123">
              <w:rPr>
                <w:rFonts w:cs="Arial"/>
                <w:b/>
                <w:sz w:val="18"/>
                <w:szCs w:val="18"/>
              </w:rPr>
              <w:t>4,256,696</w:t>
            </w:r>
          </w:p>
        </w:tc>
      </w:tr>
      <w:tr w:rsidR="000B7032" w:rsidRPr="000B7032" w14:paraId="3F3964FA" w14:textId="77777777" w:rsidTr="00A64ED1">
        <w:tc>
          <w:tcPr>
            <w:tcW w:w="2268" w:type="dxa"/>
            <w:tcBorders>
              <w:top w:val="nil"/>
              <w:left w:val="nil"/>
              <w:bottom w:val="nil"/>
              <w:right w:val="single" w:sz="18" w:space="0" w:color="002060"/>
            </w:tcBorders>
            <w:shd w:val="clear" w:color="auto" w:fill="auto"/>
            <w:noWrap/>
            <w:vAlign w:val="center"/>
          </w:tcPr>
          <w:p w14:paraId="7AF72AF3" w14:textId="77777777" w:rsidR="000B7032" w:rsidRPr="00F75B25" w:rsidRDefault="000B7032" w:rsidP="000B7032">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002060"/>
              <w:bottom w:val="nil"/>
              <w:right w:val="nil"/>
            </w:tcBorders>
            <w:shd w:val="clear" w:color="auto" w:fill="auto"/>
            <w:noWrap/>
            <w:vAlign w:val="bottom"/>
          </w:tcPr>
          <w:p w14:paraId="77379A7E" w14:textId="77777777" w:rsidR="000B7032" w:rsidRPr="000B7032" w:rsidRDefault="000B7032" w:rsidP="000B7032">
            <w:pPr>
              <w:spacing w:before="40" w:after="20"/>
              <w:jc w:val="right"/>
              <w:rPr>
                <w:rFonts w:cs="Arial"/>
                <w:sz w:val="18"/>
                <w:szCs w:val="18"/>
              </w:rPr>
            </w:pPr>
            <w:r w:rsidRPr="000B7032">
              <w:rPr>
                <w:rFonts w:cs="Arial"/>
                <w:sz w:val="18"/>
                <w:szCs w:val="18"/>
              </w:rPr>
              <w:t>33,945,271</w:t>
            </w:r>
          </w:p>
        </w:tc>
        <w:tc>
          <w:tcPr>
            <w:tcW w:w="1361" w:type="dxa"/>
            <w:tcBorders>
              <w:top w:val="nil"/>
              <w:left w:val="nil"/>
              <w:bottom w:val="nil"/>
              <w:right w:val="nil"/>
            </w:tcBorders>
            <w:shd w:val="clear" w:color="auto" w:fill="auto"/>
            <w:noWrap/>
            <w:vAlign w:val="bottom"/>
          </w:tcPr>
          <w:p w14:paraId="2B2EDB78" w14:textId="77777777" w:rsidR="000B7032" w:rsidRPr="000B7032" w:rsidRDefault="000B7032" w:rsidP="000B7032">
            <w:pPr>
              <w:spacing w:before="40" w:after="20"/>
              <w:jc w:val="right"/>
              <w:rPr>
                <w:rFonts w:cs="Arial"/>
                <w:sz w:val="18"/>
                <w:szCs w:val="18"/>
              </w:rPr>
            </w:pPr>
            <w:r w:rsidRPr="000B7032">
              <w:rPr>
                <w:rFonts w:cs="Arial"/>
                <w:sz w:val="18"/>
                <w:szCs w:val="18"/>
              </w:rPr>
              <w:t>12,683,668</w:t>
            </w:r>
          </w:p>
        </w:tc>
        <w:tc>
          <w:tcPr>
            <w:tcW w:w="1361" w:type="dxa"/>
            <w:tcBorders>
              <w:top w:val="nil"/>
              <w:left w:val="nil"/>
              <w:bottom w:val="nil"/>
              <w:right w:val="nil"/>
            </w:tcBorders>
            <w:vAlign w:val="bottom"/>
          </w:tcPr>
          <w:p w14:paraId="3FA662A3" w14:textId="77777777" w:rsidR="000B7032" w:rsidRPr="000B7032" w:rsidRDefault="000B7032" w:rsidP="000B7032">
            <w:pPr>
              <w:spacing w:before="40" w:after="20"/>
              <w:jc w:val="right"/>
              <w:rPr>
                <w:rFonts w:cs="Arial"/>
                <w:sz w:val="18"/>
                <w:szCs w:val="18"/>
              </w:rPr>
            </w:pPr>
            <w:r w:rsidRPr="000B7032">
              <w:rPr>
                <w:rFonts w:cs="Arial"/>
                <w:sz w:val="18"/>
                <w:szCs w:val="18"/>
              </w:rPr>
              <w:t>21,261,602</w:t>
            </w:r>
          </w:p>
        </w:tc>
        <w:tc>
          <w:tcPr>
            <w:tcW w:w="1361" w:type="dxa"/>
            <w:tcBorders>
              <w:top w:val="nil"/>
              <w:left w:val="nil"/>
              <w:bottom w:val="nil"/>
              <w:right w:val="nil"/>
            </w:tcBorders>
            <w:shd w:val="clear" w:color="auto" w:fill="auto"/>
            <w:noWrap/>
            <w:vAlign w:val="bottom"/>
          </w:tcPr>
          <w:p w14:paraId="6D22CB19" w14:textId="77777777" w:rsidR="000B7032" w:rsidRPr="000B7032" w:rsidRDefault="000B7032" w:rsidP="000B7032">
            <w:pPr>
              <w:spacing w:before="40" w:after="20"/>
              <w:jc w:val="right"/>
              <w:rPr>
                <w:rFonts w:cs="Arial"/>
                <w:sz w:val="18"/>
                <w:szCs w:val="18"/>
              </w:rPr>
            </w:pPr>
            <w:r w:rsidRPr="000B7032">
              <w:rPr>
                <w:rFonts w:cs="Arial"/>
                <w:sz w:val="18"/>
                <w:szCs w:val="18"/>
              </w:rPr>
              <w:t>3,424,119</w:t>
            </w:r>
          </w:p>
        </w:tc>
        <w:tc>
          <w:tcPr>
            <w:tcW w:w="1361" w:type="dxa"/>
            <w:tcBorders>
              <w:top w:val="nil"/>
              <w:left w:val="nil"/>
              <w:bottom w:val="nil"/>
              <w:right w:val="nil"/>
            </w:tcBorders>
            <w:vAlign w:val="bottom"/>
          </w:tcPr>
          <w:p w14:paraId="6AD66DA6" w14:textId="77777777" w:rsidR="000B7032" w:rsidRPr="001C7123" w:rsidRDefault="000B7032" w:rsidP="000B7032">
            <w:pPr>
              <w:spacing w:before="40" w:after="20"/>
              <w:jc w:val="right"/>
              <w:rPr>
                <w:rFonts w:cs="Arial"/>
                <w:b/>
                <w:sz w:val="18"/>
                <w:szCs w:val="18"/>
              </w:rPr>
            </w:pPr>
            <w:r w:rsidRPr="001C7123">
              <w:rPr>
                <w:rFonts w:cs="Arial"/>
                <w:b/>
                <w:sz w:val="18"/>
                <w:szCs w:val="18"/>
              </w:rPr>
              <w:t>3,426,936</w:t>
            </w:r>
          </w:p>
        </w:tc>
      </w:tr>
      <w:tr w:rsidR="000B7032" w:rsidRPr="000B7032" w14:paraId="7D73EE4A" w14:textId="77777777" w:rsidTr="00A64ED1">
        <w:tc>
          <w:tcPr>
            <w:tcW w:w="2268" w:type="dxa"/>
            <w:tcBorders>
              <w:top w:val="nil"/>
              <w:left w:val="nil"/>
              <w:bottom w:val="nil"/>
              <w:right w:val="single" w:sz="18" w:space="0" w:color="002060"/>
            </w:tcBorders>
            <w:shd w:val="clear" w:color="auto" w:fill="auto"/>
            <w:noWrap/>
            <w:vAlign w:val="center"/>
          </w:tcPr>
          <w:p w14:paraId="17E3A569" w14:textId="77777777" w:rsidR="000B7032" w:rsidRPr="00F75B25" w:rsidRDefault="000B7032" w:rsidP="000B7032">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002060"/>
              <w:bottom w:val="nil"/>
              <w:right w:val="nil"/>
            </w:tcBorders>
            <w:shd w:val="clear" w:color="auto" w:fill="auto"/>
            <w:noWrap/>
            <w:vAlign w:val="bottom"/>
          </w:tcPr>
          <w:p w14:paraId="134D77C7" w14:textId="77777777" w:rsidR="000B7032" w:rsidRPr="000B7032" w:rsidRDefault="000B7032" w:rsidP="000B7032">
            <w:pPr>
              <w:spacing w:before="40" w:after="20"/>
              <w:jc w:val="right"/>
              <w:rPr>
                <w:rFonts w:cs="Arial"/>
                <w:sz w:val="18"/>
                <w:szCs w:val="18"/>
              </w:rPr>
            </w:pPr>
            <w:r w:rsidRPr="000B7032">
              <w:rPr>
                <w:rFonts w:cs="Arial"/>
                <w:sz w:val="18"/>
                <w:szCs w:val="18"/>
              </w:rPr>
              <w:t>141,179,737</w:t>
            </w:r>
          </w:p>
        </w:tc>
        <w:tc>
          <w:tcPr>
            <w:tcW w:w="1361" w:type="dxa"/>
            <w:tcBorders>
              <w:top w:val="nil"/>
              <w:left w:val="nil"/>
              <w:bottom w:val="nil"/>
              <w:right w:val="nil"/>
            </w:tcBorders>
            <w:shd w:val="clear" w:color="auto" w:fill="auto"/>
            <w:noWrap/>
            <w:vAlign w:val="bottom"/>
          </w:tcPr>
          <w:p w14:paraId="1DF8BD79" w14:textId="77777777" w:rsidR="000B7032" w:rsidRPr="000B7032" w:rsidRDefault="000B7032" w:rsidP="000B7032">
            <w:pPr>
              <w:spacing w:before="40" w:after="20"/>
              <w:jc w:val="right"/>
              <w:rPr>
                <w:rFonts w:cs="Arial"/>
                <w:sz w:val="18"/>
                <w:szCs w:val="18"/>
              </w:rPr>
            </w:pPr>
            <w:r w:rsidRPr="000B7032">
              <w:rPr>
                <w:rFonts w:cs="Arial"/>
                <w:sz w:val="18"/>
                <w:szCs w:val="18"/>
              </w:rPr>
              <w:t>63,613,227</w:t>
            </w:r>
          </w:p>
        </w:tc>
        <w:tc>
          <w:tcPr>
            <w:tcW w:w="1361" w:type="dxa"/>
            <w:tcBorders>
              <w:top w:val="nil"/>
              <w:left w:val="nil"/>
              <w:bottom w:val="nil"/>
              <w:right w:val="nil"/>
            </w:tcBorders>
            <w:vAlign w:val="bottom"/>
          </w:tcPr>
          <w:p w14:paraId="6A899CED" w14:textId="77777777" w:rsidR="000B7032" w:rsidRPr="000B7032" w:rsidRDefault="000B7032" w:rsidP="000B7032">
            <w:pPr>
              <w:spacing w:before="40" w:after="20"/>
              <w:jc w:val="right"/>
              <w:rPr>
                <w:rFonts w:cs="Arial"/>
                <w:sz w:val="18"/>
                <w:szCs w:val="18"/>
              </w:rPr>
            </w:pPr>
            <w:r w:rsidRPr="000B7032">
              <w:rPr>
                <w:rFonts w:cs="Arial"/>
                <w:sz w:val="18"/>
                <w:szCs w:val="18"/>
              </w:rPr>
              <w:t>77,566,510</w:t>
            </w:r>
          </w:p>
        </w:tc>
        <w:tc>
          <w:tcPr>
            <w:tcW w:w="1361" w:type="dxa"/>
            <w:tcBorders>
              <w:top w:val="nil"/>
              <w:left w:val="nil"/>
              <w:bottom w:val="nil"/>
              <w:right w:val="nil"/>
            </w:tcBorders>
            <w:shd w:val="clear" w:color="auto" w:fill="auto"/>
            <w:noWrap/>
            <w:vAlign w:val="bottom"/>
          </w:tcPr>
          <w:p w14:paraId="3C56255C" w14:textId="77777777" w:rsidR="000B7032" w:rsidRPr="000B7032" w:rsidRDefault="000B7032" w:rsidP="000B7032">
            <w:pPr>
              <w:spacing w:before="40" w:after="20"/>
              <w:jc w:val="right"/>
              <w:rPr>
                <w:rFonts w:cs="Arial"/>
                <w:sz w:val="18"/>
                <w:szCs w:val="18"/>
              </w:rPr>
            </w:pPr>
            <w:r w:rsidRPr="000B7032">
              <w:rPr>
                <w:rFonts w:cs="Arial"/>
                <w:sz w:val="18"/>
                <w:szCs w:val="18"/>
              </w:rPr>
              <w:t>12,491,860</w:t>
            </w:r>
          </w:p>
        </w:tc>
        <w:tc>
          <w:tcPr>
            <w:tcW w:w="1361" w:type="dxa"/>
            <w:tcBorders>
              <w:top w:val="nil"/>
              <w:left w:val="nil"/>
              <w:bottom w:val="nil"/>
              <w:right w:val="nil"/>
            </w:tcBorders>
            <w:vAlign w:val="bottom"/>
          </w:tcPr>
          <w:p w14:paraId="4FE41E87" w14:textId="77777777" w:rsidR="000B7032" w:rsidRPr="001C7123" w:rsidRDefault="000B7032" w:rsidP="000B7032">
            <w:pPr>
              <w:spacing w:before="40" w:after="20"/>
              <w:jc w:val="right"/>
              <w:rPr>
                <w:rFonts w:cs="Arial"/>
                <w:b/>
                <w:sz w:val="18"/>
                <w:szCs w:val="18"/>
              </w:rPr>
            </w:pPr>
            <w:r w:rsidRPr="001C7123">
              <w:rPr>
                <w:rFonts w:cs="Arial"/>
                <w:b/>
                <w:sz w:val="18"/>
                <w:szCs w:val="18"/>
              </w:rPr>
              <w:t>12,502,137</w:t>
            </w:r>
          </w:p>
        </w:tc>
      </w:tr>
      <w:tr w:rsidR="000B7032" w:rsidRPr="000B7032" w14:paraId="60628AAD" w14:textId="77777777" w:rsidTr="00A64ED1">
        <w:tc>
          <w:tcPr>
            <w:tcW w:w="2268" w:type="dxa"/>
            <w:tcBorders>
              <w:top w:val="nil"/>
              <w:left w:val="nil"/>
              <w:bottom w:val="nil"/>
              <w:right w:val="single" w:sz="18" w:space="0" w:color="002060"/>
            </w:tcBorders>
            <w:shd w:val="clear" w:color="auto" w:fill="auto"/>
            <w:noWrap/>
            <w:vAlign w:val="center"/>
          </w:tcPr>
          <w:p w14:paraId="63899780" w14:textId="77777777" w:rsidR="000B7032" w:rsidRPr="00F75B25" w:rsidRDefault="000B7032" w:rsidP="000B7032">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002060"/>
              <w:bottom w:val="nil"/>
              <w:right w:val="nil"/>
            </w:tcBorders>
            <w:shd w:val="clear" w:color="auto" w:fill="auto"/>
            <w:noWrap/>
            <w:vAlign w:val="bottom"/>
          </w:tcPr>
          <w:p w14:paraId="3085E4D7" w14:textId="77777777" w:rsidR="000B7032" w:rsidRPr="000B7032" w:rsidRDefault="000B7032" w:rsidP="000B7032">
            <w:pPr>
              <w:spacing w:before="40" w:after="20"/>
              <w:jc w:val="right"/>
              <w:rPr>
                <w:rFonts w:cs="Arial"/>
                <w:sz w:val="18"/>
                <w:szCs w:val="18"/>
              </w:rPr>
            </w:pPr>
            <w:r w:rsidRPr="000B7032">
              <w:rPr>
                <w:rFonts w:cs="Arial"/>
                <w:sz w:val="18"/>
                <w:szCs w:val="18"/>
              </w:rPr>
              <w:t>166,900,801</w:t>
            </w:r>
          </w:p>
        </w:tc>
        <w:tc>
          <w:tcPr>
            <w:tcW w:w="1361" w:type="dxa"/>
            <w:tcBorders>
              <w:top w:val="nil"/>
              <w:left w:val="nil"/>
              <w:bottom w:val="nil"/>
              <w:right w:val="nil"/>
            </w:tcBorders>
            <w:shd w:val="clear" w:color="auto" w:fill="auto"/>
            <w:noWrap/>
            <w:vAlign w:val="bottom"/>
          </w:tcPr>
          <w:p w14:paraId="1BA8CFB1" w14:textId="77777777" w:rsidR="000B7032" w:rsidRPr="000B7032" w:rsidRDefault="000B7032" w:rsidP="000B7032">
            <w:pPr>
              <w:spacing w:before="40" w:after="20"/>
              <w:jc w:val="right"/>
              <w:rPr>
                <w:rFonts w:cs="Arial"/>
                <w:sz w:val="18"/>
                <w:szCs w:val="18"/>
              </w:rPr>
            </w:pPr>
            <w:r w:rsidRPr="000B7032">
              <w:rPr>
                <w:rFonts w:cs="Arial"/>
                <w:sz w:val="18"/>
                <w:szCs w:val="18"/>
              </w:rPr>
              <w:t>106,157,102</w:t>
            </w:r>
          </w:p>
        </w:tc>
        <w:tc>
          <w:tcPr>
            <w:tcW w:w="1361" w:type="dxa"/>
            <w:tcBorders>
              <w:top w:val="nil"/>
              <w:left w:val="nil"/>
              <w:bottom w:val="nil"/>
              <w:right w:val="nil"/>
            </w:tcBorders>
            <w:vAlign w:val="bottom"/>
          </w:tcPr>
          <w:p w14:paraId="36348CFF" w14:textId="77777777" w:rsidR="000B7032" w:rsidRPr="000B7032" w:rsidRDefault="000B7032" w:rsidP="000B7032">
            <w:pPr>
              <w:spacing w:before="40" w:after="20"/>
              <w:jc w:val="right"/>
              <w:rPr>
                <w:rFonts w:cs="Arial"/>
                <w:sz w:val="18"/>
                <w:szCs w:val="18"/>
              </w:rPr>
            </w:pPr>
            <w:r w:rsidRPr="000B7032">
              <w:rPr>
                <w:rFonts w:cs="Arial"/>
                <w:sz w:val="18"/>
                <w:szCs w:val="18"/>
              </w:rPr>
              <w:t>60,743,698</w:t>
            </w:r>
          </w:p>
        </w:tc>
        <w:tc>
          <w:tcPr>
            <w:tcW w:w="1361" w:type="dxa"/>
            <w:tcBorders>
              <w:top w:val="nil"/>
              <w:left w:val="nil"/>
              <w:bottom w:val="nil"/>
              <w:right w:val="nil"/>
            </w:tcBorders>
            <w:shd w:val="clear" w:color="auto" w:fill="auto"/>
            <w:noWrap/>
            <w:vAlign w:val="bottom"/>
          </w:tcPr>
          <w:p w14:paraId="1911E85B" w14:textId="77777777" w:rsidR="000B7032" w:rsidRPr="000B7032" w:rsidRDefault="000B7032" w:rsidP="000B7032">
            <w:pPr>
              <w:spacing w:before="40" w:after="20"/>
              <w:jc w:val="right"/>
              <w:rPr>
                <w:rFonts w:cs="Arial"/>
                <w:sz w:val="18"/>
                <w:szCs w:val="18"/>
              </w:rPr>
            </w:pPr>
            <w:r w:rsidRPr="000B7032">
              <w:rPr>
                <w:rFonts w:cs="Arial"/>
                <w:sz w:val="18"/>
                <w:szCs w:val="18"/>
              </w:rPr>
              <w:t>9,782,595</w:t>
            </w:r>
          </w:p>
        </w:tc>
        <w:tc>
          <w:tcPr>
            <w:tcW w:w="1361" w:type="dxa"/>
            <w:tcBorders>
              <w:top w:val="nil"/>
              <w:left w:val="nil"/>
              <w:bottom w:val="nil"/>
              <w:right w:val="nil"/>
            </w:tcBorders>
            <w:vAlign w:val="bottom"/>
          </w:tcPr>
          <w:p w14:paraId="5F0BBD1A" w14:textId="77777777" w:rsidR="000B7032" w:rsidRPr="001C7123" w:rsidRDefault="000B7032" w:rsidP="000B7032">
            <w:pPr>
              <w:spacing w:before="40" w:after="20"/>
              <w:jc w:val="right"/>
              <w:rPr>
                <w:rFonts w:cs="Arial"/>
                <w:b/>
                <w:sz w:val="18"/>
                <w:szCs w:val="18"/>
              </w:rPr>
            </w:pPr>
            <w:r w:rsidRPr="001C7123">
              <w:rPr>
                <w:rFonts w:cs="Arial"/>
                <w:b/>
                <w:sz w:val="18"/>
                <w:szCs w:val="18"/>
              </w:rPr>
              <w:t>9,790,643</w:t>
            </w:r>
          </w:p>
        </w:tc>
      </w:tr>
      <w:tr w:rsidR="000B7032" w:rsidRPr="000B7032" w14:paraId="0ACC4E1A" w14:textId="77777777" w:rsidTr="00A64ED1">
        <w:tc>
          <w:tcPr>
            <w:tcW w:w="2268" w:type="dxa"/>
            <w:tcBorders>
              <w:top w:val="nil"/>
              <w:left w:val="nil"/>
              <w:bottom w:val="nil"/>
              <w:right w:val="single" w:sz="18" w:space="0" w:color="002060"/>
            </w:tcBorders>
            <w:shd w:val="clear" w:color="auto" w:fill="auto"/>
            <w:noWrap/>
            <w:vAlign w:val="center"/>
          </w:tcPr>
          <w:p w14:paraId="3F6EEED5" w14:textId="77777777" w:rsidR="000B7032" w:rsidRPr="00F75B25" w:rsidRDefault="000B7032" w:rsidP="000B7032">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002060"/>
              <w:bottom w:val="nil"/>
              <w:right w:val="nil"/>
            </w:tcBorders>
            <w:shd w:val="clear" w:color="auto" w:fill="auto"/>
            <w:noWrap/>
            <w:vAlign w:val="bottom"/>
          </w:tcPr>
          <w:p w14:paraId="1DCD2F02" w14:textId="77777777" w:rsidR="000B7032" w:rsidRPr="000B7032" w:rsidRDefault="000B7032" w:rsidP="000B7032">
            <w:pPr>
              <w:spacing w:before="40" w:after="20"/>
              <w:jc w:val="right"/>
              <w:rPr>
                <w:rFonts w:cs="Arial"/>
                <w:sz w:val="18"/>
                <w:szCs w:val="18"/>
              </w:rPr>
            </w:pPr>
            <w:r w:rsidRPr="000B7032">
              <w:rPr>
                <w:rFonts w:cs="Arial"/>
                <w:sz w:val="18"/>
                <w:szCs w:val="18"/>
              </w:rPr>
              <w:t>274,369,076</w:t>
            </w:r>
          </w:p>
        </w:tc>
        <w:tc>
          <w:tcPr>
            <w:tcW w:w="1361" w:type="dxa"/>
            <w:tcBorders>
              <w:top w:val="nil"/>
              <w:left w:val="nil"/>
              <w:bottom w:val="nil"/>
              <w:right w:val="nil"/>
            </w:tcBorders>
            <w:shd w:val="clear" w:color="auto" w:fill="auto"/>
            <w:noWrap/>
            <w:vAlign w:val="bottom"/>
          </w:tcPr>
          <w:p w14:paraId="63911A18" w14:textId="77777777" w:rsidR="000B7032" w:rsidRPr="000B7032" w:rsidRDefault="000B7032" w:rsidP="000B7032">
            <w:pPr>
              <w:spacing w:before="40" w:after="20"/>
              <w:jc w:val="right"/>
              <w:rPr>
                <w:rFonts w:cs="Arial"/>
                <w:sz w:val="18"/>
                <w:szCs w:val="18"/>
              </w:rPr>
            </w:pPr>
            <w:r w:rsidRPr="000B7032">
              <w:rPr>
                <w:rFonts w:cs="Arial"/>
                <w:sz w:val="18"/>
                <w:szCs w:val="18"/>
              </w:rPr>
              <w:t>168,928,364</w:t>
            </w:r>
          </w:p>
        </w:tc>
        <w:tc>
          <w:tcPr>
            <w:tcW w:w="1361" w:type="dxa"/>
            <w:tcBorders>
              <w:top w:val="nil"/>
              <w:left w:val="nil"/>
              <w:bottom w:val="nil"/>
              <w:right w:val="nil"/>
            </w:tcBorders>
            <w:vAlign w:val="bottom"/>
          </w:tcPr>
          <w:p w14:paraId="50A2F7AA" w14:textId="77777777" w:rsidR="000B7032" w:rsidRPr="000B7032" w:rsidRDefault="000B7032" w:rsidP="000B7032">
            <w:pPr>
              <w:spacing w:before="40" w:after="20"/>
              <w:jc w:val="right"/>
              <w:rPr>
                <w:rFonts w:cs="Arial"/>
                <w:sz w:val="18"/>
                <w:szCs w:val="18"/>
              </w:rPr>
            </w:pPr>
            <w:r w:rsidRPr="000B7032">
              <w:rPr>
                <w:rFonts w:cs="Arial"/>
                <w:sz w:val="18"/>
                <w:szCs w:val="18"/>
              </w:rPr>
              <w:t>105,440,712</w:t>
            </w:r>
          </w:p>
        </w:tc>
        <w:tc>
          <w:tcPr>
            <w:tcW w:w="1361" w:type="dxa"/>
            <w:tcBorders>
              <w:top w:val="nil"/>
              <w:left w:val="nil"/>
              <w:bottom w:val="nil"/>
              <w:right w:val="nil"/>
            </w:tcBorders>
            <w:shd w:val="clear" w:color="auto" w:fill="auto"/>
            <w:noWrap/>
            <w:vAlign w:val="bottom"/>
          </w:tcPr>
          <w:p w14:paraId="170412A5" w14:textId="77777777" w:rsidR="000B7032" w:rsidRPr="000B7032" w:rsidRDefault="000B7032" w:rsidP="000B7032">
            <w:pPr>
              <w:spacing w:before="40" w:after="20"/>
              <w:jc w:val="right"/>
              <w:rPr>
                <w:rFonts w:cs="Arial"/>
                <w:sz w:val="18"/>
                <w:szCs w:val="18"/>
              </w:rPr>
            </w:pPr>
            <w:r w:rsidRPr="000B7032">
              <w:rPr>
                <w:rFonts w:cs="Arial"/>
                <w:sz w:val="18"/>
                <w:szCs w:val="18"/>
              </w:rPr>
              <w:t>16,980,918</w:t>
            </w:r>
          </w:p>
        </w:tc>
        <w:tc>
          <w:tcPr>
            <w:tcW w:w="1361" w:type="dxa"/>
            <w:tcBorders>
              <w:top w:val="nil"/>
              <w:left w:val="nil"/>
              <w:bottom w:val="nil"/>
              <w:right w:val="nil"/>
            </w:tcBorders>
            <w:vAlign w:val="bottom"/>
          </w:tcPr>
          <w:p w14:paraId="124C0E46" w14:textId="77777777" w:rsidR="000B7032" w:rsidRPr="001C7123" w:rsidRDefault="000B7032" w:rsidP="000B7032">
            <w:pPr>
              <w:spacing w:before="40" w:after="20"/>
              <w:jc w:val="right"/>
              <w:rPr>
                <w:rFonts w:cs="Arial"/>
                <w:b/>
                <w:sz w:val="18"/>
                <w:szCs w:val="18"/>
              </w:rPr>
            </w:pPr>
            <w:r w:rsidRPr="001C7123">
              <w:rPr>
                <w:rFonts w:cs="Arial"/>
                <w:b/>
                <w:sz w:val="18"/>
                <w:szCs w:val="18"/>
              </w:rPr>
              <w:t>16,994,888</w:t>
            </w:r>
          </w:p>
        </w:tc>
      </w:tr>
      <w:tr w:rsidR="000B7032" w:rsidRPr="000B7032" w14:paraId="08746F0F" w14:textId="77777777" w:rsidTr="00A64ED1">
        <w:tc>
          <w:tcPr>
            <w:tcW w:w="2268" w:type="dxa"/>
            <w:tcBorders>
              <w:top w:val="nil"/>
              <w:left w:val="nil"/>
              <w:bottom w:val="nil"/>
              <w:right w:val="single" w:sz="18" w:space="0" w:color="002060"/>
            </w:tcBorders>
            <w:shd w:val="clear" w:color="auto" w:fill="auto"/>
            <w:noWrap/>
            <w:vAlign w:val="center"/>
          </w:tcPr>
          <w:p w14:paraId="5ADCF789" w14:textId="77777777" w:rsidR="000B7032" w:rsidRPr="00F75B25" w:rsidRDefault="000B7032" w:rsidP="000B7032">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002060"/>
              <w:bottom w:val="nil"/>
              <w:right w:val="nil"/>
            </w:tcBorders>
            <w:shd w:val="clear" w:color="auto" w:fill="auto"/>
            <w:noWrap/>
            <w:vAlign w:val="bottom"/>
          </w:tcPr>
          <w:p w14:paraId="6A113688" w14:textId="77777777" w:rsidR="000B7032" w:rsidRPr="000B7032" w:rsidRDefault="000B7032" w:rsidP="000B7032">
            <w:pPr>
              <w:spacing w:before="40" w:after="20"/>
              <w:jc w:val="right"/>
              <w:rPr>
                <w:rFonts w:cs="Arial"/>
                <w:sz w:val="18"/>
                <w:szCs w:val="18"/>
              </w:rPr>
            </w:pPr>
            <w:r w:rsidRPr="000B7032">
              <w:rPr>
                <w:rFonts w:cs="Arial"/>
                <w:sz w:val="18"/>
                <w:szCs w:val="18"/>
              </w:rPr>
              <w:t>91,295,256</w:t>
            </w:r>
          </w:p>
        </w:tc>
        <w:tc>
          <w:tcPr>
            <w:tcW w:w="1361" w:type="dxa"/>
            <w:tcBorders>
              <w:top w:val="nil"/>
              <w:left w:val="nil"/>
              <w:bottom w:val="nil"/>
              <w:right w:val="nil"/>
            </w:tcBorders>
            <w:shd w:val="clear" w:color="auto" w:fill="auto"/>
            <w:noWrap/>
            <w:vAlign w:val="bottom"/>
          </w:tcPr>
          <w:p w14:paraId="3165F199" w14:textId="77777777" w:rsidR="000B7032" w:rsidRPr="000B7032" w:rsidRDefault="000B7032" w:rsidP="000B7032">
            <w:pPr>
              <w:spacing w:before="40" w:after="20"/>
              <w:jc w:val="right"/>
              <w:rPr>
                <w:rFonts w:cs="Arial"/>
                <w:sz w:val="18"/>
                <w:szCs w:val="18"/>
              </w:rPr>
            </w:pPr>
            <w:r w:rsidRPr="000B7032">
              <w:rPr>
                <w:rFonts w:cs="Arial"/>
                <w:sz w:val="18"/>
                <w:szCs w:val="18"/>
              </w:rPr>
              <w:t>35,971,265</w:t>
            </w:r>
          </w:p>
        </w:tc>
        <w:tc>
          <w:tcPr>
            <w:tcW w:w="1361" w:type="dxa"/>
            <w:tcBorders>
              <w:top w:val="nil"/>
              <w:left w:val="nil"/>
              <w:bottom w:val="nil"/>
              <w:right w:val="nil"/>
            </w:tcBorders>
            <w:vAlign w:val="bottom"/>
          </w:tcPr>
          <w:p w14:paraId="2EF24D87" w14:textId="77777777" w:rsidR="000B7032" w:rsidRPr="000B7032" w:rsidRDefault="000B7032" w:rsidP="000B7032">
            <w:pPr>
              <w:spacing w:before="40" w:after="20"/>
              <w:jc w:val="right"/>
              <w:rPr>
                <w:rFonts w:cs="Arial"/>
                <w:sz w:val="18"/>
                <w:szCs w:val="18"/>
              </w:rPr>
            </w:pPr>
            <w:r w:rsidRPr="000B7032">
              <w:rPr>
                <w:rFonts w:cs="Arial"/>
                <w:sz w:val="18"/>
                <w:szCs w:val="18"/>
              </w:rPr>
              <w:t>55,323,991</w:t>
            </w:r>
          </w:p>
        </w:tc>
        <w:tc>
          <w:tcPr>
            <w:tcW w:w="1361" w:type="dxa"/>
            <w:tcBorders>
              <w:top w:val="nil"/>
              <w:left w:val="nil"/>
              <w:bottom w:val="nil"/>
              <w:right w:val="nil"/>
            </w:tcBorders>
            <w:shd w:val="clear" w:color="auto" w:fill="auto"/>
            <w:noWrap/>
            <w:vAlign w:val="bottom"/>
          </w:tcPr>
          <w:p w14:paraId="209510CE" w14:textId="77777777" w:rsidR="000B7032" w:rsidRPr="000B7032" w:rsidRDefault="000B7032" w:rsidP="000B7032">
            <w:pPr>
              <w:spacing w:before="40" w:after="20"/>
              <w:jc w:val="right"/>
              <w:rPr>
                <w:rFonts w:cs="Arial"/>
                <w:sz w:val="18"/>
                <w:szCs w:val="18"/>
              </w:rPr>
            </w:pPr>
            <w:r w:rsidRPr="000B7032">
              <w:rPr>
                <w:rFonts w:cs="Arial"/>
                <w:sz w:val="18"/>
                <w:szCs w:val="18"/>
              </w:rPr>
              <w:t>8,909,767</w:t>
            </w:r>
          </w:p>
        </w:tc>
        <w:tc>
          <w:tcPr>
            <w:tcW w:w="1361" w:type="dxa"/>
            <w:tcBorders>
              <w:top w:val="nil"/>
              <w:left w:val="nil"/>
              <w:bottom w:val="nil"/>
              <w:right w:val="nil"/>
            </w:tcBorders>
            <w:vAlign w:val="bottom"/>
          </w:tcPr>
          <w:p w14:paraId="11B283BC" w14:textId="77777777" w:rsidR="000B7032" w:rsidRPr="001C7123" w:rsidRDefault="000B7032" w:rsidP="000B7032">
            <w:pPr>
              <w:spacing w:before="40" w:after="20"/>
              <w:jc w:val="right"/>
              <w:rPr>
                <w:rFonts w:cs="Arial"/>
                <w:b/>
                <w:sz w:val="18"/>
                <w:szCs w:val="18"/>
              </w:rPr>
            </w:pPr>
            <w:r w:rsidRPr="001C7123">
              <w:rPr>
                <w:rFonts w:cs="Arial"/>
                <w:b/>
                <w:sz w:val="18"/>
                <w:szCs w:val="18"/>
              </w:rPr>
              <w:t>8,917,097</w:t>
            </w:r>
          </w:p>
        </w:tc>
      </w:tr>
      <w:tr w:rsidR="000B7032" w:rsidRPr="000B7032" w14:paraId="6F18214E" w14:textId="77777777" w:rsidTr="00A64ED1">
        <w:tc>
          <w:tcPr>
            <w:tcW w:w="2268" w:type="dxa"/>
            <w:tcBorders>
              <w:top w:val="nil"/>
              <w:left w:val="nil"/>
              <w:bottom w:val="nil"/>
              <w:right w:val="single" w:sz="18" w:space="0" w:color="002060"/>
            </w:tcBorders>
            <w:shd w:val="clear" w:color="auto" w:fill="auto"/>
            <w:noWrap/>
            <w:vAlign w:val="center"/>
          </w:tcPr>
          <w:p w14:paraId="75D548EB" w14:textId="77777777" w:rsidR="000B7032" w:rsidRPr="00F75B25" w:rsidRDefault="000B7032" w:rsidP="000B7032">
            <w:pPr>
              <w:spacing w:before="40" w:after="40"/>
              <w:rPr>
                <w:rFonts w:cs="Arial"/>
                <w:sz w:val="18"/>
                <w:szCs w:val="18"/>
              </w:rPr>
            </w:pPr>
            <w:r w:rsidRPr="00F75B25">
              <w:rPr>
                <w:rFonts w:cs="Arial"/>
                <w:sz w:val="18"/>
                <w:szCs w:val="18"/>
              </w:rPr>
              <w:t>Hepburn S</w:t>
            </w:r>
          </w:p>
        </w:tc>
        <w:tc>
          <w:tcPr>
            <w:tcW w:w="1361" w:type="dxa"/>
            <w:tcBorders>
              <w:top w:val="nil"/>
              <w:left w:val="single" w:sz="18" w:space="0" w:color="002060"/>
              <w:bottom w:val="nil"/>
              <w:right w:val="nil"/>
            </w:tcBorders>
            <w:shd w:val="clear" w:color="auto" w:fill="auto"/>
            <w:noWrap/>
            <w:vAlign w:val="bottom"/>
          </w:tcPr>
          <w:p w14:paraId="125B6199" w14:textId="77777777" w:rsidR="000B7032" w:rsidRPr="000B7032" w:rsidRDefault="000B7032" w:rsidP="000B7032">
            <w:pPr>
              <w:spacing w:before="40" w:after="20"/>
              <w:jc w:val="right"/>
              <w:rPr>
                <w:rFonts w:cs="Arial"/>
                <w:sz w:val="18"/>
                <w:szCs w:val="18"/>
              </w:rPr>
            </w:pPr>
            <w:r w:rsidRPr="000B7032">
              <w:rPr>
                <w:rFonts w:cs="Arial"/>
                <w:sz w:val="18"/>
                <w:szCs w:val="18"/>
              </w:rPr>
              <w:t>28,419,301</w:t>
            </w:r>
          </w:p>
        </w:tc>
        <w:tc>
          <w:tcPr>
            <w:tcW w:w="1361" w:type="dxa"/>
            <w:tcBorders>
              <w:top w:val="nil"/>
              <w:left w:val="nil"/>
              <w:bottom w:val="nil"/>
              <w:right w:val="nil"/>
            </w:tcBorders>
            <w:shd w:val="clear" w:color="auto" w:fill="auto"/>
            <w:noWrap/>
            <w:vAlign w:val="bottom"/>
          </w:tcPr>
          <w:p w14:paraId="56BBF8BB" w14:textId="77777777" w:rsidR="000B7032" w:rsidRPr="000B7032" w:rsidRDefault="000B7032" w:rsidP="000B7032">
            <w:pPr>
              <w:spacing w:before="40" w:after="20"/>
              <w:jc w:val="right"/>
              <w:rPr>
                <w:rFonts w:cs="Arial"/>
                <w:sz w:val="18"/>
                <w:szCs w:val="18"/>
              </w:rPr>
            </w:pPr>
            <w:r w:rsidRPr="000B7032">
              <w:rPr>
                <w:rFonts w:cs="Arial"/>
                <w:sz w:val="18"/>
                <w:szCs w:val="18"/>
              </w:rPr>
              <w:t>9,873,049</w:t>
            </w:r>
          </w:p>
        </w:tc>
        <w:tc>
          <w:tcPr>
            <w:tcW w:w="1361" w:type="dxa"/>
            <w:tcBorders>
              <w:top w:val="nil"/>
              <w:left w:val="nil"/>
              <w:bottom w:val="nil"/>
              <w:right w:val="nil"/>
            </w:tcBorders>
            <w:vAlign w:val="bottom"/>
          </w:tcPr>
          <w:p w14:paraId="04420916" w14:textId="77777777" w:rsidR="000B7032" w:rsidRPr="000B7032" w:rsidRDefault="000B7032" w:rsidP="000B7032">
            <w:pPr>
              <w:spacing w:before="40" w:after="20"/>
              <w:jc w:val="right"/>
              <w:rPr>
                <w:rFonts w:cs="Arial"/>
                <w:sz w:val="18"/>
                <w:szCs w:val="18"/>
              </w:rPr>
            </w:pPr>
            <w:r w:rsidRPr="000B7032">
              <w:rPr>
                <w:rFonts w:cs="Arial"/>
                <w:sz w:val="18"/>
                <w:szCs w:val="18"/>
              </w:rPr>
              <w:t>18,546,252</w:t>
            </w:r>
          </w:p>
        </w:tc>
        <w:tc>
          <w:tcPr>
            <w:tcW w:w="1361" w:type="dxa"/>
            <w:tcBorders>
              <w:top w:val="nil"/>
              <w:left w:val="nil"/>
              <w:bottom w:val="nil"/>
              <w:right w:val="nil"/>
            </w:tcBorders>
            <w:shd w:val="clear" w:color="auto" w:fill="auto"/>
            <w:noWrap/>
            <w:vAlign w:val="bottom"/>
          </w:tcPr>
          <w:p w14:paraId="74633AB9" w14:textId="77777777" w:rsidR="000B7032" w:rsidRPr="000B7032" w:rsidRDefault="000B7032" w:rsidP="000B7032">
            <w:pPr>
              <w:spacing w:before="40" w:after="20"/>
              <w:jc w:val="right"/>
              <w:rPr>
                <w:rFonts w:cs="Arial"/>
                <w:sz w:val="18"/>
                <w:szCs w:val="18"/>
              </w:rPr>
            </w:pPr>
            <w:r w:rsidRPr="000B7032">
              <w:rPr>
                <w:rFonts w:cs="Arial"/>
                <w:sz w:val="18"/>
                <w:szCs w:val="18"/>
              </w:rPr>
              <w:t>2,986,820</w:t>
            </w:r>
          </w:p>
        </w:tc>
        <w:tc>
          <w:tcPr>
            <w:tcW w:w="1361" w:type="dxa"/>
            <w:tcBorders>
              <w:top w:val="nil"/>
              <w:left w:val="nil"/>
              <w:bottom w:val="nil"/>
              <w:right w:val="nil"/>
            </w:tcBorders>
            <w:vAlign w:val="bottom"/>
          </w:tcPr>
          <w:p w14:paraId="1DD0D215" w14:textId="77777777" w:rsidR="000B7032" w:rsidRPr="001C7123" w:rsidRDefault="000B7032" w:rsidP="000B7032">
            <w:pPr>
              <w:spacing w:before="40" w:after="20"/>
              <w:jc w:val="right"/>
              <w:rPr>
                <w:rFonts w:cs="Arial"/>
                <w:b/>
                <w:sz w:val="18"/>
                <w:szCs w:val="18"/>
              </w:rPr>
            </w:pPr>
            <w:r w:rsidRPr="001C7123">
              <w:rPr>
                <w:rFonts w:cs="Arial"/>
                <w:b/>
                <w:sz w:val="18"/>
                <w:szCs w:val="18"/>
              </w:rPr>
              <w:t>2,989,277</w:t>
            </w:r>
          </w:p>
        </w:tc>
      </w:tr>
      <w:tr w:rsidR="000B7032" w:rsidRPr="000B7032" w14:paraId="5194B347" w14:textId="77777777" w:rsidTr="00A64ED1">
        <w:tc>
          <w:tcPr>
            <w:tcW w:w="2268" w:type="dxa"/>
            <w:tcBorders>
              <w:top w:val="nil"/>
              <w:left w:val="nil"/>
              <w:bottom w:val="nil"/>
              <w:right w:val="single" w:sz="18" w:space="0" w:color="002060"/>
            </w:tcBorders>
            <w:shd w:val="clear" w:color="auto" w:fill="auto"/>
            <w:noWrap/>
            <w:vAlign w:val="center"/>
          </w:tcPr>
          <w:p w14:paraId="0BC29796" w14:textId="77777777" w:rsidR="000B7032" w:rsidRPr="00F75B25" w:rsidRDefault="000B7032" w:rsidP="000B7032">
            <w:pPr>
              <w:spacing w:before="40" w:after="40"/>
              <w:rPr>
                <w:rFonts w:cs="Arial"/>
                <w:sz w:val="18"/>
                <w:szCs w:val="18"/>
              </w:rPr>
            </w:pPr>
            <w:r w:rsidRPr="00F75B25">
              <w:rPr>
                <w:rFonts w:cs="Arial"/>
                <w:sz w:val="18"/>
                <w:szCs w:val="18"/>
              </w:rPr>
              <w:t>Hindmarsh S</w:t>
            </w:r>
          </w:p>
        </w:tc>
        <w:tc>
          <w:tcPr>
            <w:tcW w:w="1361" w:type="dxa"/>
            <w:tcBorders>
              <w:top w:val="nil"/>
              <w:left w:val="single" w:sz="18" w:space="0" w:color="002060"/>
              <w:bottom w:val="nil"/>
              <w:right w:val="nil"/>
            </w:tcBorders>
            <w:shd w:val="clear" w:color="auto" w:fill="auto"/>
            <w:noWrap/>
            <w:vAlign w:val="bottom"/>
          </w:tcPr>
          <w:p w14:paraId="433E1ED9" w14:textId="77777777" w:rsidR="000B7032" w:rsidRPr="000B7032" w:rsidRDefault="000B7032" w:rsidP="000B7032">
            <w:pPr>
              <w:spacing w:before="40" w:after="20"/>
              <w:jc w:val="right"/>
              <w:rPr>
                <w:rFonts w:cs="Arial"/>
                <w:sz w:val="18"/>
                <w:szCs w:val="18"/>
              </w:rPr>
            </w:pPr>
            <w:r w:rsidRPr="000B7032">
              <w:rPr>
                <w:rFonts w:cs="Arial"/>
                <w:sz w:val="18"/>
                <w:szCs w:val="18"/>
              </w:rPr>
              <w:t>20,097,546</w:t>
            </w:r>
          </w:p>
        </w:tc>
        <w:tc>
          <w:tcPr>
            <w:tcW w:w="1361" w:type="dxa"/>
            <w:tcBorders>
              <w:top w:val="nil"/>
              <w:left w:val="nil"/>
              <w:bottom w:val="nil"/>
              <w:right w:val="nil"/>
            </w:tcBorders>
            <w:shd w:val="clear" w:color="auto" w:fill="auto"/>
            <w:noWrap/>
            <w:vAlign w:val="bottom"/>
          </w:tcPr>
          <w:p w14:paraId="41323E01" w14:textId="77777777" w:rsidR="000B7032" w:rsidRPr="000B7032" w:rsidRDefault="000B7032" w:rsidP="000B7032">
            <w:pPr>
              <w:spacing w:before="40" w:after="20"/>
              <w:jc w:val="right"/>
              <w:rPr>
                <w:rFonts w:cs="Arial"/>
                <w:sz w:val="18"/>
                <w:szCs w:val="18"/>
              </w:rPr>
            </w:pPr>
            <w:r w:rsidRPr="000B7032">
              <w:rPr>
                <w:rFonts w:cs="Arial"/>
                <w:sz w:val="18"/>
                <w:szCs w:val="18"/>
              </w:rPr>
              <w:t>3,799,472</w:t>
            </w:r>
          </w:p>
        </w:tc>
        <w:tc>
          <w:tcPr>
            <w:tcW w:w="1361" w:type="dxa"/>
            <w:tcBorders>
              <w:top w:val="nil"/>
              <w:left w:val="nil"/>
              <w:bottom w:val="nil"/>
              <w:right w:val="nil"/>
            </w:tcBorders>
            <w:vAlign w:val="bottom"/>
          </w:tcPr>
          <w:p w14:paraId="3F8177AB" w14:textId="77777777" w:rsidR="000B7032" w:rsidRPr="000B7032" w:rsidRDefault="000B7032" w:rsidP="000B7032">
            <w:pPr>
              <w:spacing w:before="40" w:after="20"/>
              <w:jc w:val="right"/>
              <w:rPr>
                <w:rFonts w:cs="Arial"/>
                <w:sz w:val="18"/>
                <w:szCs w:val="18"/>
              </w:rPr>
            </w:pPr>
            <w:r w:rsidRPr="000B7032">
              <w:rPr>
                <w:rFonts w:cs="Arial"/>
                <w:sz w:val="18"/>
                <w:szCs w:val="18"/>
              </w:rPr>
              <w:t>16,298,073</w:t>
            </w:r>
          </w:p>
        </w:tc>
        <w:tc>
          <w:tcPr>
            <w:tcW w:w="1361" w:type="dxa"/>
            <w:tcBorders>
              <w:top w:val="nil"/>
              <w:left w:val="nil"/>
              <w:bottom w:val="nil"/>
              <w:right w:val="nil"/>
            </w:tcBorders>
            <w:shd w:val="clear" w:color="auto" w:fill="auto"/>
            <w:noWrap/>
            <w:vAlign w:val="bottom"/>
          </w:tcPr>
          <w:p w14:paraId="64D8A3A6" w14:textId="77777777" w:rsidR="000B7032" w:rsidRPr="000B7032" w:rsidRDefault="000B7032" w:rsidP="000B7032">
            <w:pPr>
              <w:spacing w:before="40" w:after="20"/>
              <w:jc w:val="right"/>
              <w:rPr>
                <w:rFonts w:cs="Arial"/>
                <w:sz w:val="18"/>
                <w:szCs w:val="18"/>
              </w:rPr>
            </w:pPr>
            <w:r w:rsidRPr="000B7032">
              <w:rPr>
                <w:rFonts w:cs="Arial"/>
                <w:sz w:val="18"/>
                <w:szCs w:val="18"/>
              </w:rPr>
              <w:t>2,624,757</w:t>
            </w:r>
          </w:p>
        </w:tc>
        <w:tc>
          <w:tcPr>
            <w:tcW w:w="1361" w:type="dxa"/>
            <w:tcBorders>
              <w:top w:val="nil"/>
              <w:left w:val="nil"/>
              <w:bottom w:val="nil"/>
              <w:right w:val="nil"/>
            </w:tcBorders>
            <w:vAlign w:val="bottom"/>
          </w:tcPr>
          <w:p w14:paraId="660B10E9" w14:textId="77777777" w:rsidR="000B7032" w:rsidRPr="001C7123" w:rsidRDefault="000B7032" w:rsidP="000B7032">
            <w:pPr>
              <w:spacing w:before="40" w:after="20"/>
              <w:jc w:val="right"/>
              <w:rPr>
                <w:rFonts w:cs="Arial"/>
                <w:b/>
                <w:sz w:val="18"/>
                <w:szCs w:val="18"/>
              </w:rPr>
            </w:pPr>
            <w:r w:rsidRPr="001C7123">
              <w:rPr>
                <w:rFonts w:cs="Arial"/>
                <w:b/>
                <w:sz w:val="18"/>
                <w:szCs w:val="18"/>
              </w:rPr>
              <w:t>2,626,916</w:t>
            </w:r>
          </w:p>
        </w:tc>
      </w:tr>
      <w:tr w:rsidR="000B7032" w:rsidRPr="000B7032" w14:paraId="5DAA12C1" w14:textId="77777777" w:rsidTr="00A64ED1">
        <w:tc>
          <w:tcPr>
            <w:tcW w:w="2268" w:type="dxa"/>
            <w:tcBorders>
              <w:top w:val="nil"/>
              <w:left w:val="nil"/>
              <w:bottom w:val="nil"/>
              <w:right w:val="single" w:sz="18" w:space="0" w:color="002060"/>
            </w:tcBorders>
            <w:shd w:val="clear" w:color="auto" w:fill="auto"/>
            <w:noWrap/>
            <w:vAlign w:val="center"/>
          </w:tcPr>
          <w:p w14:paraId="50AE9591" w14:textId="77777777" w:rsidR="000B7032" w:rsidRPr="00F75B25" w:rsidRDefault="000B7032" w:rsidP="000B7032">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002060"/>
              <w:bottom w:val="nil"/>
              <w:right w:val="nil"/>
            </w:tcBorders>
            <w:shd w:val="clear" w:color="auto" w:fill="auto"/>
            <w:noWrap/>
            <w:vAlign w:val="bottom"/>
          </w:tcPr>
          <w:p w14:paraId="54ACAF4B" w14:textId="77777777" w:rsidR="000B7032" w:rsidRPr="000B7032" w:rsidRDefault="000B7032" w:rsidP="000B7032">
            <w:pPr>
              <w:spacing w:before="40" w:after="20"/>
              <w:jc w:val="right"/>
              <w:rPr>
                <w:rFonts w:cs="Arial"/>
                <w:sz w:val="18"/>
                <w:szCs w:val="18"/>
              </w:rPr>
            </w:pPr>
            <w:r w:rsidRPr="000B7032">
              <w:rPr>
                <w:rFonts w:cs="Arial"/>
                <w:sz w:val="18"/>
                <w:szCs w:val="18"/>
              </w:rPr>
              <w:t>94,113,205</w:t>
            </w:r>
          </w:p>
        </w:tc>
        <w:tc>
          <w:tcPr>
            <w:tcW w:w="1361" w:type="dxa"/>
            <w:tcBorders>
              <w:top w:val="nil"/>
              <w:left w:val="nil"/>
              <w:bottom w:val="nil"/>
              <w:right w:val="nil"/>
            </w:tcBorders>
            <w:shd w:val="clear" w:color="auto" w:fill="auto"/>
            <w:noWrap/>
            <w:vAlign w:val="bottom"/>
          </w:tcPr>
          <w:p w14:paraId="7FCDC55B" w14:textId="77777777" w:rsidR="000B7032" w:rsidRPr="000B7032" w:rsidRDefault="000B7032" w:rsidP="000B7032">
            <w:pPr>
              <w:spacing w:before="40" w:after="20"/>
              <w:jc w:val="right"/>
              <w:rPr>
                <w:rFonts w:cs="Arial"/>
                <w:sz w:val="18"/>
                <w:szCs w:val="18"/>
              </w:rPr>
            </w:pPr>
            <w:r w:rsidRPr="000B7032">
              <w:rPr>
                <w:rFonts w:cs="Arial"/>
                <w:sz w:val="18"/>
                <w:szCs w:val="18"/>
              </w:rPr>
              <w:t>84,262,895</w:t>
            </w:r>
          </w:p>
        </w:tc>
        <w:tc>
          <w:tcPr>
            <w:tcW w:w="1361" w:type="dxa"/>
            <w:tcBorders>
              <w:top w:val="nil"/>
              <w:left w:val="nil"/>
              <w:bottom w:val="nil"/>
              <w:right w:val="nil"/>
            </w:tcBorders>
            <w:vAlign w:val="bottom"/>
          </w:tcPr>
          <w:p w14:paraId="14193098" w14:textId="77777777" w:rsidR="000B7032" w:rsidRPr="000B7032" w:rsidRDefault="000B7032" w:rsidP="000B7032">
            <w:pPr>
              <w:spacing w:before="40" w:after="20"/>
              <w:jc w:val="right"/>
              <w:rPr>
                <w:rFonts w:cs="Arial"/>
                <w:sz w:val="18"/>
                <w:szCs w:val="18"/>
              </w:rPr>
            </w:pPr>
            <w:r w:rsidRPr="000B7032">
              <w:rPr>
                <w:rFonts w:cs="Arial"/>
                <w:sz w:val="18"/>
                <w:szCs w:val="18"/>
              </w:rPr>
              <w:t>9,850,310</w:t>
            </w:r>
          </w:p>
        </w:tc>
        <w:tc>
          <w:tcPr>
            <w:tcW w:w="1361" w:type="dxa"/>
            <w:tcBorders>
              <w:top w:val="nil"/>
              <w:left w:val="nil"/>
              <w:bottom w:val="nil"/>
              <w:right w:val="nil"/>
            </w:tcBorders>
            <w:shd w:val="clear" w:color="auto" w:fill="auto"/>
            <w:noWrap/>
            <w:vAlign w:val="bottom"/>
          </w:tcPr>
          <w:p w14:paraId="2569E680" w14:textId="77777777" w:rsidR="000B7032" w:rsidRPr="000B7032" w:rsidRDefault="000B7032" w:rsidP="000B7032">
            <w:pPr>
              <w:spacing w:before="40" w:after="20"/>
              <w:jc w:val="right"/>
              <w:rPr>
                <w:rFonts w:cs="Arial"/>
                <w:sz w:val="18"/>
                <w:szCs w:val="18"/>
              </w:rPr>
            </w:pPr>
            <w:r w:rsidRPr="000B7032">
              <w:rPr>
                <w:rFonts w:cs="Arial"/>
                <w:sz w:val="18"/>
                <w:szCs w:val="18"/>
              </w:rPr>
              <w:t>1,953,062</w:t>
            </w:r>
          </w:p>
        </w:tc>
        <w:tc>
          <w:tcPr>
            <w:tcW w:w="1361" w:type="dxa"/>
            <w:tcBorders>
              <w:top w:val="nil"/>
              <w:left w:val="nil"/>
              <w:bottom w:val="nil"/>
              <w:right w:val="nil"/>
            </w:tcBorders>
            <w:vAlign w:val="bottom"/>
          </w:tcPr>
          <w:p w14:paraId="6ABC8793" w14:textId="77777777" w:rsidR="000B7032" w:rsidRPr="001C7123" w:rsidRDefault="000B7032" w:rsidP="000B7032">
            <w:pPr>
              <w:spacing w:before="40" w:after="20"/>
              <w:jc w:val="right"/>
              <w:rPr>
                <w:rFonts w:cs="Arial"/>
                <w:b/>
                <w:sz w:val="18"/>
                <w:szCs w:val="18"/>
              </w:rPr>
            </w:pPr>
            <w:r w:rsidRPr="001C7123">
              <w:rPr>
                <w:rFonts w:cs="Arial"/>
                <w:b/>
                <w:sz w:val="18"/>
                <w:szCs w:val="18"/>
              </w:rPr>
              <w:t>1,953,062</w:t>
            </w:r>
          </w:p>
        </w:tc>
      </w:tr>
      <w:tr w:rsidR="000B7032" w:rsidRPr="000B7032" w14:paraId="3B40E2F8" w14:textId="77777777" w:rsidTr="00A64ED1">
        <w:tc>
          <w:tcPr>
            <w:tcW w:w="2268" w:type="dxa"/>
            <w:tcBorders>
              <w:top w:val="nil"/>
              <w:left w:val="nil"/>
              <w:bottom w:val="nil"/>
              <w:right w:val="single" w:sz="18" w:space="0" w:color="002060"/>
            </w:tcBorders>
            <w:shd w:val="clear" w:color="auto" w:fill="auto"/>
            <w:noWrap/>
            <w:vAlign w:val="center"/>
          </w:tcPr>
          <w:p w14:paraId="609E55B8" w14:textId="77777777" w:rsidR="000B7032" w:rsidRPr="00F75B25" w:rsidRDefault="000B7032" w:rsidP="000B7032">
            <w:pPr>
              <w:spacing w:before="40" w:after="40"/>
              <w:rPr>
                <w:rFonts w:cs="Arial"/>
                <w:sz w:val="18"/>
                <w:szCs w:val="18"/>
              </w:rPr>
            </w:pPr>
            <w:r w:rsidRPr="00F75B25">
              <w:rPr>
                <w:rFonts w:cs="Arial"/>
                <w:sz w:val="18"/>
                <w:szCs w:val="18"/>
              </w:rPr>
              <w:t>Horsham RC</w:t>
            </w:r>
          </w:p>
        </w:tc>
        <w:tc>
          <w:tcPr>
            <w:tcW w:w="1361" w:type="dxa"/>
            <w:tcBorders>
              <w:top w:val="nil"/>
              <w:left w:val="single" w:sz="18" w:space="0" w:color="002060"/>
              <w:bottom w:val="nil"/>
              <w:right w:val="nil"/>
            </w:tcBorders>
            <w:shd w:val="clear" w:color="auto" w:fill="auto"/>
            <w:noWrap/>
            <w:vAlign w:val="bottom"/>
          </w:tcPr>
          <w:p w14:paraId="354B6B5B" w14:textId="77777777" w:rsidR="000B7032" w:rsidRPr="000B7032" w:rsidRDefault="000B7032" w:rsidP="000B7032">
            <w:pPr>
              <w:spacing w:before="40" w:after="20"/>
              <w:jc w:val="right"/>
              <w:rPr>
                <w:rFonts w:cs="Arial"/>
                <w:sz w:val="18"/>
                <w:szCs w:val="18"/>
              </w:rPr>
            </w:pPr>
            <w:r w:rsidRPr="000B7032">
              <w:rPr>
                <w:rFonts w:cs="Arial"/>
                <w:sz w:val="18"/>
                <w:szCs w:val="18"/>
              </w:rPr>
              <w:t>36,402,118</w:t>
            </w:r>
          </w:p>
        </w:tc>
        <w:tc>
          <w:tcPr>
            <w:tcW w:w="1361" w:type="dxa"/>
            <w:tcBorders>
              <w:top w:val="nil"/>
              <w:left w:val="nil"/>
              <w:bottom w:val="nil"/>
              <w:right w:val="nil"/>
            </w:tcBorders>
            <w:shd w:val="clear" w:color="auto" w:fill="auto"/>
            <w:noWrap/>
            <w:vAlign w:val="bottom"/>
          </w:tcPr>
          <w:p w14:paraId="29625109" w14:textId="77777777" w:rsidR="000B7032" w:rsidRPr="000B7032" w:rsidRDefault="000B7032" w:rsidP="000B7032">
            <w:pPr>
              <w:spacing w:before="40" w:after="20"/>
              <w:jc w:val="right"/>
              <w:rPr>
                <w:rFonts w:cs="Arial"/>
                <w:sz w:val="18"/>
                <w:szCs w:val="18"/>
              </w:rPr>
            </w:pPr>
            <w:r w:rsidRPr="000B7032">
              <w:rPr>
                <w:rFonts w:cs="Arial"/>
                <w:sz w:val="18"/>
                <w:szCs w:val="18"/>
              </w:rPr>
              <w:t>12,323,130</w:t>
            </w:r>
          </w:p>
        </w:tc>
        <w:tc>
          <w:tcPr>
            <w:tcW w:w="1361" w:type="dxa"/>
            <w:tcBorders>
              <w:top w:val="nil"/>
              <w:left w:val="nil"/>
              <w:bottom w:val="nil"/>
              <w:right w:val="nil"/>
            </w:tcBorders>
            <w:vAlign w:val="bottom"/>
          </w:tcPr>
          <w:p w14:paraId="3BCB8AFB" w14:textId="77777777" w:rsidR="000B7032" w:rsidRPr="000B7032" w:rsidRDefault="000B7032" w:rsidP="000B7032">
            <w:pPr>
              <w:spacing w:before="40" w:after="20"/>
              <w:jc w:val="right"/>
              <w:rPr>
                <w:rFonts w:cs="Arial"/>
                <w:sz w:val="18"/>
                <w:szCs w:val="18"/>
              </w:rPr>
            </w:pPr>
            <w:r w:rsidRPr="000B7032">
              <w:rPr>
                <w:rFonts w:cs="Arial"/>
                <w:sz w:val="18"/>
                <w:szCs w:val="18"/>
              </w:rPr>
              <w:t>24,078,988</w:t>
            </w:r>
          </w:p>
        </w:tc>
        <w:tc>
          <w:tcPr>
            <w:tcW w:w="1361" w:type="dxa"/>
            <w:tcBorders>
              <w:top w:val="nil"/>
              <w:left w:val="nil"/>
              <w:bottom w:val="nil"/>
              <w:right w:val="nil"/>
            </w:tcBorders>
            <w:shd w:val="clear" w:color="auto" w:fill="auto"/>
            <w:noWrap/>
            <w:vAlign w:val="bottom"/>
          </w:tcPr>
          <w:p w14:paraId="0A9F8851" w14:textId="77777777" w:rsidR="000B7032" w:rsidRPr="000B7032" w:rsidRDefault="000B7032" w:rsidP="000B7032">
            <w:pPr>
              <w:spacing w:before="40" w:after="20"/>
              <w:jc w:val="right"/>
              <w:rPr>
                <w:rFonts w:cs="Arial"/>
                <w:sz w:val="18"/>
                <w:szCs w:val="18"/>
              </w:rPr>
            </w:pPr>
            <w:r w:rsidRPr="000B7032">
              <w:rPr>
                <w:rFonts w:cs="Arial"/>
                <w:sz w:val="18"/>
                <w:szCs w:val="18"/>
              </w:rPr>
              <w:t>3,877,851</w:t>
            </w:r>
          </w:p>
        </w:tc>
        <w:tc>
          <w:tcPr>
            <w:tcW w:w="1361" w:type="dxa"/>
            <w:tcBorders>
              <w:top w:val="nil"/>
              <w:left w:val="nil"/>
              <w:bottom w:val="nil"/>
              <w:right w:val="nil"/>
            </w:tcBorders>
            <w:vAlign w:val="bottom"/>
          </w:tcPr>
          <w:p w14:paraId="253D49B1" w14:textId="77777777" w:rsidR="000B7032" w:rsidRPr="001C7123" w:rsidRDefault="000B7032" w:rsidP="000B7032">
            <w:pPr>
              <w:spacing w:before="40" w:after="20"/>
              <w:jc w:val="right"/>
              <w:rPr>
                <w:rFonts w:cs="Arial"/>
                <w:b/>
                <w:sz w:val="18"/>
                <w:szCs w:val="18"/>
              </w:rPr>
            </w:pPr>
            <w:r w:rsidRPr="001C7123">
              <w:rPr>
                <w:rFonts w:cs="Arial"/>
                <w:b/>
                <w:sz w:val="18"/>
                <w:szCs w:val="18"/>
              </w:rPr>
              <w:t>3,881,041</w:t>
            </w:r>
          </w:p>
        </w:tc>
      </w:tr>
      <w:tr w:rsidR="000B7032" w:rsidRPr="000B7032" w14:paraId="15848E89" w14:textId="77777777" w:rsidTr="00A64ED1">
        <w:tc>
          <w:tcPr>
            <w:tcW w:w="2268" w:type="dxa"/>
            <w:tcBorders>
              <w:top w:val="nil"/>
              <w:left w:val="nil"/>
              <w:bottom w:val="nil"/>
              <w:right w:val="single" w:sz="18" w:space="0" w:color="002060"/>
            </w:tcBorders>
            <w:shd w:val="clear" w:color="auto" w:fill="auto"/>
            <w:noWrap/>
            <w:vAlign w:val="center"/>
          </w:tcPr>
          <w:p w14:paraId="43500B80" w14:textId="77777777" w:rsidR="000B7032" w:rsidRPr="00F75B25" w:rsidRDefault="000B7032" w:rsidP="000B7032">
            <w:pPr>
              <w:spacing w:before="40" w:after="40"/>
              <w:rPr>
                <w:rFonts w:cs="Arial"/>
                <w:sz w:val="18"/>
                <w:szCs w:val="18"/>
              </w:rPr>
            </w:pPr>
            <w:r w:rsidRPr="00F75B25">
              <w:rPr>
                <w:rFonts w:cs="Arial"/>
                <w:sz w:val="18"/>
                <w:szCs w:val="18"/>
              </w:rPr>
              <w:t>Hume C</w:t>
            </w:r>
          </w:p>
        </w:tc>
        <w:tc>
          <w:tcPr>
            <w:tcW w:w="1361" w:type="dxa"/>
            <w:tcBorders>
              <w:top w:val="nil"/>
              <w:left w:val="single" w:sz="18" w:space="0" w:color="002060"/>
              <w:bottom w:val="nil"/>
              <w:right w:val="nil"/>
            </w:tcBorders>
            <w:shd w:val="clear" w:color="auto" w:fill="auto"/>
            <w:noWrap/>
            <w:vAlign w:val="bottom"/>
          </w:tcPr>
          <w:p w14:paraId="70D60B4F" w14:textId="77777777" w:rsidR="000B7032" w:rsidRPr="000B7032" w:rsidRDefault="000B7032" w:rsidP="000B7032">
            <w:pPr>
              <w:spacing w:before="40" w:after="20"/>
              <w:jc w:val="right"/>
              <w:rPr>
                <w:rFonts w:cs="Arial"/>
                <w:sz w:val="18"/>
                <w:szCs w:val="18"/>
              </w:rPr>
            </w:pPr>
            <w:r w:rsidRPr="000B7032">
              <w:rPr>
                <w:rFonts w:cs="Arial"/>
                <w:sz w:val="18"/>
                <w:szCs w:val="18"/>
              </w:rPr>
              <w:t>204,508,448</w:t>
            </w:r>
          </w:p>
        </w:tc>
        <w:tc>
          <w:tcPr>
            <w:tcW w:w="1361" w:type="dxa"/>
            <w:tcBorders>
              <w:top w:val="nil"/>
              <w:left w:val="nil"/>
              <w:bottom w:val="nil"/>
              <w:right w:val="nil"/>
            </w:tcBorders>
            <w:shd w:val="clear" w:color="auto" w:fill="auto"/>
            <w:noWrap/>
            <w:vAlign w:val="bottom"/>
          </w:tcPr>
          <w:p w14:paraId="5E7CBF6C" w14:textId="77777777" w:rsidR="000B7032" w:rsidRPr="000B7032" w:rsidRDefault="000B7032" w:rsidP="000B7032">
            <w:pPr>
              <w:spacing w:before="40" w:after="20"/>
              <w:jc w:val="right"/>
              <w:rPr>
                <w:rFonts w:cs="Arial"/>
                <w:sz w:val="18"/>
                <w:szCs w:val="18"/>
              </w:rPr>
            </w:pPr>
            <w:r w:rsidRPr="000B7032">
              <w:rPr>
                <w:rFonts w:cs="Arial"/>
                <w:sz w:val="18"/>
                <w:szCs w:val="18"/>
              </w:rPr>
              <w:t>128,367,646</w:t>
            </w:r>
          </w:p>
        </w:tc>
        <w:tc>
          <w:tcPr>
            <w:tcW w:w="1361" w:type="dxa"/>
            <w:tcBorders>
              <w:top w:val="nil"/>
              <w:left w:val="nil"/>
              <w:bottom w:val="nil"/>
              <w:right w:val="nil"/>
            </w:tcBorders>
            <w:vAlign w:val="bottom"/>
          </w:tcPr>
          <w:p w14:paraId="72C87776" w14:textId="77777777" w:rsidR="000B7032" w:rsidRPr="000B7032" w:rsidRDefault="000B7032" w:rsidP="000B7032">
            <w:pPr>
              <w:spacing w:before="40" w:after="20"/>
              <w:jc w:val="right"/>
              <w:rPr>
                <w:rFonts w:cs="Arial"/>
                <w:sz w:val="18"/>
                <w:szCs w:val="18"/>
              </w:rPr>
            </w:pPr>
            <w:r w:rsidRPr="000B7032">
              <w:rPr>
                <w:rFonts w:cs="Arial"/>
                <w:sz w:val="18"/>
                <w:szCs w:val="18"/>
              </w:rPr>
              <w:t>76,140,802</w:t>
            </w:r>
          </w:p>
        </w:tc>
        <w:tc>
          <w:tcPr>
            <w:tcW w:w="1361" w:type="dxa"/>
            <w:tcBorders>
              <w:top w:val="nil"/>
              <w:left w:val="nil"/>
              <w:bottom w:val="nil"/>
              <w:right w:val="nil"/>
            </w:tcBorders>
            <w:shd w:val="clear" w:color="auto" w:fill="auto"/>
            <w:noWrap/>
            <w:vAlign w:val="bottom"/>
          </w:tcPr>
          <w:p w14:paraId="0F9BD2EC" w14:textId="77777777" w:rsidR="000B7032" w:rsidRPr="000B7032" w:rsidRDefault="000B7032" w:rsidP="000B7032">
            <w:pPr>
              <w:spacing w:before="40" w:after="20"/>
              <w:jc w:val="right"/>
              <w:rPr>
                <w:rFonts w:cs="Arial"/>
                <w:sz w:val="18"/>
                <w:szCs w:val="18"/>
              </w:rPr>
            </w:pPr>
            <w:r w:rsidRPr="000B7032">
              <w:rPr>
                <w:rFonts w:cs="Arial"/>
                <w:sz w:val="18"/>
                <w:szCs w:val="18"/>
              </w:rPr>
              <w:t>12,262,254</w:t>
            </w:r>
          </w:p>
        </w:tc>
        <w:tc>
          <w:tcPr>
            <w:tcW w:w="1361" w:type="dxa"/>
            <w:tcBorders>
              <w:top w:val="nil"/>
              <w:left w:val="nil"/>
              <w:bottom w:val="nil"/>
              <w:right w:val="nil"/>
            </w:tcBorders>
            <w:vAlign w:val="bottom"/>
          </w:tcPr>
          <w:p w14:paraId="67F74E52" w14:textId="77777777" w:rsidR="000B7032" w:rsidRPr="001C7123" w:rsidRDefault="000B7032" w:rsidP="000B7032">
            <w:pPr>
              <w:spacing w:before="40" w:after="20"/>
              <w:jc w:val="right"/>
              <w:rPr>
                <w:rFonts w:cs="Arial"/>
                <w:b/>
                <w:sz w:val="18"/>
                <w:szCs w:val="18"/>
              </w:rPr>
            </w:pPr>
            <w:r w:rsidRPr="001C7123">
              <w:rPr>
                <w:rFonts w:cs="Arial"/>
                <w:b/>
                <w:sz w:val="18"/>
                <w:szCs w:val="18"/>
              </w:rPr>
              <w:t>12,272,342</w:t>
            </w:r>
          </w:p>
        </w:tc>
      </w:tr>
      <w:tr w:rsidR="000B7032" w:rsidRPr="000B7032" w14:paraId="66EC4C28" w14:textId="77777777" w:rsidTr="00A64ED1">
        <w:tc>
          <w:tcPr>
            <w:tcW w:w="2268" w:type="dxa"/>
            <w:tcBorders>
              <w:top w:val="nil"/>
              <w:left w:val="nil"/>
              <w:bottom w:val="nil"/>
              <w:right w:val="single" w:sz="18" w:space="0" w:color="002060"/>
            </w:tcBorders>
            <w:shd w:val="clear" w:color="auto" w:fill="auto"/>
            <w:noWrap/>
            <w:vAlign w:val="center"/>
          </w:tcPr>
          <w:p w14:paraId="195CE315" w14:textId="77777777" w:rsidR="000B7032" w:rsidRPr="00F75B25" w:rsidRDefault="000B7032" w:rsidP="000B7032">
            <w:pPr>
              <w:spacing w:before="40" w:after="40"/>
              <w:rPr>
                <w:rFonts w:cs="Arial"/>
                <w:sz w:val="18"/>
                <w:szCs w:val="18"/>
              </w:rPr>
            </w:pPr>
            <w:r w:rsidRPr="00F75B25">
              <w:rPr>
                <w:rFonts w:cs="Arial"/>
                <w:sz w:val="18"/>
                <w:szCs w:val="18"/>
              </w:rPr>
              <w:t>Indigo S</w:t>
            </w:r>
          </w:p>
        </w:tc>
        <w:tc>
          <w:tcPr>
            <w:tcW w:w="1361" w:type="dxa"/>
            <w:tcBorders>
              <w:top w:val="nil"/>
              <w:left w:val="single" w:sz="18" w:space="0" w:color="002060"/>
              <w:bottom w:val="nil"/>
              <w:right w:val="nil"/>
            </w:tcBorders>
            <w:shd w:val="clear" w:color="auto" w:fill="auto"/>
            <w:noWrap/>
            <w:vAlign w:val="bottom"/>
          </w:tcPr>
          <w:p w14:paraId="1B8050C8" w14:textId="77777777" w:rsidR="000B7032" w:rsidRPr="000B7032" w:rsidRDefault="000B7032" w:rsidP="000B7032">
            <w:pPr>
              <w:spacing w:before="40" w:after="20"/>
              <w:jc w:val="right"/>
              <w:rPr>
                <w:rFonts w:cs="Arial"/>
                <w:sz w:val="18"/>
                <w:szCs w:val="18"/>
              </w:rPr>
            </w:pPr>
            <w:r w:rsidRPr="000B7032">
              <w:rPr>
                <w:rFonts w:cs="Arial"/>
                <w:sz w:val="18"/>
                <w:szCs w:val="18"/>
              </w:rPr>
              <w:t>28,009,099</w:t>
            </w:r>
          </w:p>
        </w:tc>
        <w:tc>
          <w:tcPr>
            <w:tcW w:w="1361" w:type="dxa"/>
            <w:tcBorders>
              <w:top w:val="nil"/>
              <w:left w:val="nil"/>
              <w:bottom w:val="nil"/>
              <w:right w:val="nil"/>
            </w:tcBorders>
            <w:shd w:val="clear" w:color="auto" w:fill="auto"/>
            <w:noWrap/>
            <w:vAlign w:val="bottom"/>
          </w:tcPr>
          <w:p w14:paraId="24A7CC52" w14:textId="77777777" w:rsidR="000B7032" w:rsidRPr="000B7032" w:rsidRDefault="000B7032" w:rsidP="000B7032">
            <w:pPr>
              <w:spacing w:before="40" w:after="20"/>
              <w:jc w:val="right"/>
              <w:rPr>
                <w:rFonts w:cs="Arial"/>
                <w:sz w:val="18"/>
                <w:szCs w:val="18"/>
              </w:rPr>
            </w:pPr>
            <w:r w:rsidRPr="000B7032">
              <w:rPr>
                <w:rFonts w:cs="Arial"/>
                <w:sz w:val="18"/>
                <w:szCs w:val="18"/>
              </w:rPr>
              <w:t>10,632,240</w:t>
            </w:r>
          </w:p>
        </w:tc>
        <w:tc>
          <w:tcPr>
            <w:tcW w:w="1361" w:type="dxa"/>
            <w:tcBorders>
              <w:top w:val="nil"/>
              <w:left w:val="nil"/>
              <w:bottom w:val="nil"/>
              <w:right w:val="nil"/>
            </w:tcBorders>
            <w:vAlign w:val="bottom"/>
          </w:tcPr>
          <w:p w14:paraId="54561A17" w14:textId="77777777" w:rsidR="000B7032" w:rsidRPr="000B7032" w:rsidRDefault="000B7032" w:rsidP="000B7032">
            <w:pPr>
              <w:spacing w:before="40" w:after="20"/>
              <w:jc w:val="right"/>
              <w:rPr>
                <w:rFonts w:cs="Arial"/>
                <w:sz w:val="18"/>
                <w:szCs w:val="18"/>
              </w:rPr>
            </w:pPr>
            <w:r w:rsidRPr="000B7032">
              <w:rPr>
                <w:rFonts w:cs="Arial"/>
                <w:sz w:val="18"/>
                <w:szCs w:val="18"/>
              </w:rPr>
              <w:t>17,376,859</w:t>
            </w:r>
          </w:p>
        </w:tc>
        <w:tc>
          <w:tcPr>
            <w:tcW w:w="1361" w:type="dxa"/>
            <w:tcBorders>
              <w:top w:val="nil"/>
              <w:left w:val="nil"/>
              <w:bottom w:val="nil"/>
              <w:right w:val="nil"/>
            </w:tcBorders>
            <w:shd w:val="clear" w:color="auto" w:fill="auto"/>
            <w:noWrap/>
            <w:vAlign w:val="bottom"/>
          </w:tcPr>
          <w:p w14:paraId="0633B5F5" w14:textId="77777777" w:rsidR="000B7032" w:rsidRPr="000B7032" w:rsidRDefault="000B7032" w:rsidP="000B7032">
            <w:pPr>
              <w:spacing w:before="40" w:after="20"/>
              <w:jc w:val="right"/>
              <w:rPr>
                <w:rFonts w:cs="Arial"/>
                <w:sz w:val="18"/>
                <w:szCs w:val="18"/>
              </w:rPr>
            </w:pPr>
            <w:r w:rsidRPr="000B7032">
              <w:rPr>
                <w:rFonts w:cs="Arial"/>
                <w:sz w:val="18"/>
                <w:szCs w:val="18"/>
              </w:rPr>
              <w:t>2,798,492</w:t>
            </w:r>
          </w:p>
        </w:tc>
        <w:tc>
          <w:tcPr>
            <w:tcW w:w="1361" w:type="dxa"/>
            <w:tcBorders>
              <w:top w:val="nil"/>
              <w:left w:val="nil"/>
              <w:bottom w:val="nil"/>
              <w:right w:val="nil"/>
            </w:tcBorders>
            <w:vAlign w:val="bottom"/>
          </w:tcPr>
          <w:p w14:paraId="08D82411" w14:textId="77777777" w:rsidR="000B7032" w:rsidRPr="001C7123" w:rsidRDefault="000B7032" w:rsidP="000B7032">
            <w:pPr>
              <w:spacing w:before="40" w:after="20"/>
              <w:jc w:val="right"/>
              <w:rPr>
                <w:rFonts w:cs="Arial"/>
                <w:b/>
                <w:sz w:val="18"/>
                <w:szCs w:val="18"/>
              </w:rPr>
            </w:pPr>
            <w:r w:rsidRPr="001C7123">
              <w:rPr>
                <w:rFonts w:cs="Arial"/>
                <w:b/>
                <w:sz w:val="18"/>
                <w:szCs w:val="18"/>
              </w:rPr>
              <w:t>2,800,795</w:t>
            </w:r>
          </w:p>
        </w:tc>
      </w:tr>
      <w:tr w:rsidR="000B7032" w:rsidRPr="000B7032" w14:paraId="67CA70AF" w14:textId="77777777" w:rsidTr="00A64ED1">
        <w:tc>
          <w:tcPr>
            <w:tcW w:w="2268" w:type="dxa"/>
            <w:tcBorders>
              <w:top w:val="nil"/>
              <w:left w:val="nil"/>
              <w:bottom w:val="nil"/>
              <w:right w:val="single" w:sz="18" w:space="0" w:color="002060"/>
            </w:tcBorders>
            <w:shd w:val="clear" w:color="auto" w:fill="auto"/>
            <w:noWrap/>
            <w:vAlign w:val="center"/>
          </w:tcPr>
          <w:p w14:paraId="12328C47" w14:textId="77777777" w:rsidR="000B7032" w:rsidRPr="00F75B25" w:rsidRDefault="000B7032" w:rsidP="000B7032">
            <w:pPr>
              <w:spacing w:before="40" w:after="40"/>
              <w:rPr>
                <w:rFonts w:cs="Arial"/>
                <w:sz w:val="18"/>
                <w:szCs w:val="18"/>
              </w:rPr>
            </w:pPr>
            <w:r w:rsidRPr="00F75B25">
              <w:rPr>
                <w:rFonts w:cs="Arial"/>
                <w:sz w:val="18"/>
                <w:szCs w:val="18"/>
              </w:rPr>
              <w:t>Kingston C</w:t>
            </w:r>
          </w:p>
        </w:tc>
        <w:tc>
          <w:tcPr>
            <w:tcW w:w="1361" w:type="dxa"/>
            <w:tcBorders>
              <w:top w:val="nil"/>
              <w:left w:val="single" w:sz="18" w:space="0" w:color="002060"/>
              <w:bottom w:val="nil"/>
              <w:right w:val="nil"/>
            </w:tcBorders>
            <w:shd w:val="clear" w:color="auto" w:fill="auto"/>
            <w:noWrap/>
            <w:vAlign w:val="bottom"/>
          </w:tcPr>
          <w:p w14:paraId="383C28EE" w14:textId="77777777" w:rsidR="000B7032" w:rsidRPr="000B7032" w:rsidRDefault="000B7032" w:rsidP="000B7032">
            <w:pPr>
              <w:spacing w:before="40" w:after="20"/>
              <w:jc w:val="right"/>
              <w:rPr>
                <w:rFonts w:cs="Arial"/>
                <w:sz w:val="18"/>
                <w:szCs w:val="18"/>
              </w:rPr>
            </w:pPr>
            <w:r w:rsidRPr="000B7032">
              <w:rPr>
                <w:rFonts w:cs="Arial"/>
                <w:sz w:val="18"/>
                <w:szCs w:val="18"/>
              </w:rPr>
              <w:t>153,711,503</w:t>
            </w:r>
          </w:p>
        </w:tc>
        <w:tc>
          <w:tcPr>
            <w:tcW w:w="1361" w:type="dxa"/>
            <w:tcBorders>
              <w:top w:val="nil"/>
              <w:left w:val="nil"/>
              <w:bottom w:val="nil"/>
              <w:right w:val="nil"/>
            </w:tcBorders>
            <w:shd w:val="clear" w:color="auto" w:fill="auto"/>
            <w:noWrap/>
            <w:vAlign w:val="bottom"/>
          </w:tcPr>
          <w:p w14:paraId="76FB0195" w14:textId="77777777" w:rsidR="000B7032" w:rsidRPr="000B7032" w:rsidRDefault="000B7032" w:rsidP="000B7032">
            <w:pPr>
              <w:spacing w:before="40" w:after="20"/>
              <w:jc w:val="right"/>
              <w:rPr>
                <w:rFonts w:cs="Arial"/>
                <w:sz w:val="18"/>
                <w:szCs w:val="18"/>
              </w:rPr>
            </w:pPr>
            <w:r w:rsidRPr="000B7032">
              <w:rPr>
                <w:rFonts w:cs="Arial"/>
                <w:sz w:val="18"/>
                <w:szCs w:val="18"/>
              </w:rPr>
              <w:t>150,766,773</w:t>
            </w:r>
          </w:p>
        </w:tc>
        <w:tc>
          <w:tcPr>
            <w:tcW w:w="1361" w:type="dxa"/>
            <w:tcBorders>
              <w:top w:val="nil"/>
              <w:left w:val="nil"/>
              <w:bottom w:val="nil"/>
              <w:right w:val="nil"/>
            </w:tcBorders>
            <w:vAlign w:val="bottom"/>
          </w:tcPr>
          <w:p w14:paraId="1678AA24" w14:textId="77777777" w:rsidR="000B7032" w:rsidRPr="000B7032" w:rsidRDefault="000B7032" w:rsidP="000B7032">
            <w:pPr>
              <w:spacing w:before="40" w:after="20"/>
              <w:jc w:val="right"/>
              <w:rPr>
                <w:rFonts w:cs="Arial"/>
                <w:sz w:val="18"/>
                <w:szCs w:val="18"/>
              </w:rPr>
            </w:pPr>
            <w:r w:rsidRPr="000B7032">
              <w:rPr>
                <w:rFonts w:cs="Arial"/>
                <w:sz w:val="18"/>
                <w:szCs w:val="18"/>
              </w:rPr>
              <w:t>2,944,730</w:t>
            </w:r>
          </w:p>
        </w:tc>
        <w:tc>
          <w:tcPr>
            <w:tcW w:w="1361" w:type="dxa"/>
            <w:tcBorders>
              <w:top w:val="nil"/>
              <w:left w:val="nil"/>
              <w:bottom w:val="nil"/>
              <w:right w:val="nil"/>
            </w:tcBorders>
            <w:shd w:val="clear" w:color="auto" w:fill="auto"/>
            <w:noWrap/>
            <w:vAlign w:val="bottom"/>
          </w:tcPr>
          <w:p w14:paraId="2E23E80B" w14:textId="77777777" w:rsidR="000B7032" w:rsidRPr="000B7032" w:rsidRDefault="000B7032" w:rsidP="000B7032">
            <w:pPr>
              <w:spacing w:before="40" w:after="20"/>
              <w:jc w:val="right"/>
              <w:rPr>
                <w:rFonts w:cs="Arial"/>
                <w:sz w:val="18"/>
                <w:szCs w:val="18"/>
              </w:rPr>
            </w:pPr>
            <w:r w:rsidRPr="000B7032">
              <w:rPr>
                <w:rFonts w:cs="Arial"/>
                <w:sz w:val="18"/>
                <w:szCs w:val="18"/>
              </w:rPr>
              <w:t>3,221,075</w:t>
            </w:r>
          </w:p>
        </w:tc>
        <w:tc>
          <w:tcPr>
            <w:tcW w:w="1361" w:type="dxa"/>
            <w:tcBorders>
              <w:top w:val="nil"/>
              <w:left w:val="nil"/>
              <w:bottom w:val="nil"/>
              <w:right w:val="nil"/>
            </w:tcBorders>
            <w:vAlign w:val="bottom"/>
          </w:tcPr>
          <w:p w14:paraId="3289B3FB" w14:textId="77777777" w:rsidR="000B7032" w:rsidRPr="001C7123" w:rsidRDefault="000B7032" w:rsidP="000B7032">
            <w:pPr>
              <w:spacing w:before="40" w:after="20"/>
              <w:jc w:val="right"/>
              <w:rPr>
                <w:rFonts w:cs="Arial"/>
                <w:b/>
                <w:sz w:val="18"/>
                <w:szCs w:val="18"/>
              </w:rPr>
            </w:pPr>
            <w:r w:rsidRPr="001C7123">
              <w:rPr>
                <w:rFonts w:cs="Arial"/>
                <w:b/>
                <w:sz w:val="18"/>
                <w:szCs w:val="18"/>
              </w:rPr>
              <w:t>3,221,075</w:t>
            </w:r>
          </w:p>
        </w:tc>
      </w:tr>
      <w:tr w:rsidR="000B7032" w:rsidRPr="000B7032" w14:paraId="10D08B7B" w14:textId="77777777" w:rsidTr="00A64ED1">
        <w:tc>
          <w:tcPr>
            <w:tcW w:w="2268" w:type="dxa"/>
            <w:tcBorders>
              <w:top w:val="nil"/>
              <w:left w:val="nil"/>
              <w:bottom w:val="nil"/>
              <w:right w:val="single" w:sz="18" w:space="0" w:color="002060"/>
            </w:tcBorders>
            <w:shd w:val="clear" w:color="auto" w:fill="auto"/>
            <w:noWrap/>
            <w:vAlign w:val="center"/>
          </w:tcPr>
          <w:p w14:paraId="5C51D4DF" w14:textId="77777777" w:rsidR="000B7032" w:rsidRPr="00F75B25" w:rsidRDefault="000B7032" w:rsidP="000B7032">
            <w:pPr>
              <w:spacing w:before="40" w:after="40"/>
              <w:rPr>
                <w:rFonts w:cs="Arial"/>
                <w:sz w:val="18"/>
                <w:szCs w:val="18"/>
              </w:rPr>
            </w:pPr>
            <w:r w:rsidRPr="00F75B25">
              <w:rPr>
                <w:rFonts w:cs="Arial"/>
                <w:sz w:val="18"/>
                <w:szCs w:val="18"/>
              </w:rPr>
              <w:t>Knox C</w:t>
            </w:r>
          </w:p>
        </w:tc>
        <w:tc>
          <w:tcPr>
            <w:tcW w:w="1361" w:type="dxa"/>
            <w:tcBorders>
              <w:top w:val="nil"/>
              <w:left w:val="single" w:sz="18" w:space="0" w:color="002060"/>
              <w:bottom w:val="nil"/>
              <w:right w:val="nil"/>
            </w:tcBorders>
            <w:shd w:val="clear" w:color="auto" w:fill="auto"/>
            <w:noWrap/>
            <w:vAlign w:val="bottom"/>
          </w:tcPr>
          <w:p w14:paraId="4A604D0C" w14:textId="77777777" w:rsidR="000B7032" w:rsidRPr="000B7032" w:rsidRDefault="000B7032" w:rsidP="000B7032">
            <w:pPr>
              <w:spacing w:before="40" w:after="20"/>
              <w:jc w:val="right"/>
              <w:rPr>
                <w:rFonts w:cs="Arial"/>
                <w:sz w:val="18"/>
                <w:szCs w:val="18"/>
              </w:rPr>
            </w:pPr>
            <w:r w:rsidRPr="000B7032">
              <w:rPr>
                <w:rFonts w:cs="Arial"/>
                <w:sz w:val="18"/>
                <w:szCs w:val="18"/>
              </w:rPr>
              <w:t>147,353,560</w:t>
            </w:r>
          </w:p>
        </w:tc>
        <w:tc>
          <w:tcPr>
            <w:tcW w:w="1361" w:type="dxa"/>
            <w:tcBorders>
              <w:top w:val="nil"/>
              <w:left w:val="nil"/>
              <w:bottom w:val="nil"/>
              <w:right w:val="nil"/>
            </w:tcBorders>
            <w:shd w:val="clear" w:color="auto" w:fill="auto"/>
            <w:noWrap/>
            <w:vAlign w:val="bottom"/>
          </w:tcPr>
          <w:p w14:paraId="6B789D9F" w14:textId="77777777" w:rsidR="000B7032" w:rsidRPr="000B7032" w:rsidRDefault="000B7032" w:rsidP="000B7032">
            <w:pPr>
              <w:spacing w:before="40" w:after="20"/>
              <w:jc w:val="right"/>
              <w:rPr>
                <w:rFonts w:cs="Arial"/>
                <w:sz w:val="18"/>
                <w:szCs w:val="18"/>
              </w:rPr>
            </w:pPr>
            <w:r w:rsidRPr="000B7032">
              <w:rPr>
                <w:rFonts w:cs="Arial"/>
                <w:sz w:val="18"/>
                <w:szCs w:val="18"/>
              </w:rPr>
              <w:t>109,003,556</w:t>
            </w:r>
          </w:p>
        </w:tc>
        <w:tc>
          <w:tcPr>
            <w:tcW w:w="1361" w:type="dxa"/>
            <w:tcBorders>
              <w:top w:val="nil"/>
              <w:left w:val="nil"/>
              <w:bottom w:val="nil"/>
              <w:right w:val="nil"/>
            </w:tcBorders>
            <w:vAlign w:val="bottom"/>
          </w:tcPr>
          <w:p w14:paraId="0D43DBEB" w14:textId="77777777" w:rsidR="000B7032" w:rsidRPr="000B7032" w:rsidRDefault="000B7032" w:rsidP="000B7032">
            <w:pPr>
              <w:spacing w:before="40" w:after="20"/>
              <w:jc w:val="right"/>
              <w:rPr>
                <w:rFonts w:cs="Arial"/>
                <w:sz w:val="18"/>
                <w:szCs w:val="18"/>
              </w:rPr>
            </w:pPr>
            <w:r w:rsidRPr="000B7032">
              <w:rPr>
                <w:rFonts w:cs="Arial"/>
                <w:sz w:val="18"/>
                <w:szCs w:val="18"/>
              </w:rPr>
              <w:t>38,350,004</w:t>
            </w:r>
          </w:p>
        </w:tc>
        <w:tc>
          <w:tcPr>
            <w:tcW w:w="1361" w:type="dxa"/>
            <w:tcBorders>
              <w:top w:val="nil"/>
              <w:left w:val="nil"/>
              <w:bottom w:val="nil"/>
              <w:right w:val="nil"/>
            </w:tcBorders>
            <w:shd w:val="clear" w:color="auto" w:fill="auto"/>
            <w:noWrap/>
            <w:vAlign w:val="bottom"/>
          </w:tcPr>
          <w:p w14:paraId="7F588349" w14:textId="77777777" w:rsidR="000B7032" w:rsidRPr="000B7032" w:rsidRDefault="000B7032" w:rsidP="000B7032">
            <w:pPr>
              <w:spacing w:before="40" w:after="20"/>
              <w:jc w:val="right"/>
              <w:rPr>
                <w:rFonts w:cs="Arial"/>
                <w:sz w:val="18"/>
                <w:szCs w:val="18"/>
              </w:rPr>
            </w:pPr>
            <w:r w:rsidRPr="000B7032">
              <w:rPr>
                <w:rFonts w:cs="Arial"/>
                <w:sz w:val="18"/>
                <w:szCs w:val="18"/>
              </w:rPr>
              <w:t>6,176,156</w:t>
            </w:r>
          </w:p>
        </w:tc>
        <w:tc>
          <w:tcPr>
            <w:tcW w:w="1361" w:type="dxa"/>
            <w:tcBorders>
              <w:top w:val="nil"/>
              <w:left w:val="nil"/>
              <w:bottom w:val="nil"/>
              <w:right w:val="nil"/>
            </w:tcBorders>
            <w:vAlign w:val="bottom"/>
          </w:tcPr>
          <w:p w14:paraId="01B17B37" w14:textId="77777777" w:rsidR="000B7032" w:rsidRPr="001C7123" w:rsidRDefault="000B7032" w:rsidP="000B7032">
            <w:pPr>
              <w:spacing w:before="40" w:after="20"/>
              <w:jc w:val="right"/>
              <w:rPr>
                <w:rFonts w:cs="Arial"/>
                <w:b/>
                <w:sz w:val="18"/>
                <w:szCs w:val="18"/>
              </w:rPr>
            </w:pPr>
            <w:r w:rsidRPr="001C7123">
              <w:rPr>
                <w:rFonts w:cs="Arial"/>
                <w:b/>
                <w:sz w:val="18"/>
                <w:szCs w:val="18"/>
              </w:rPr>
              <w:t>6,181,237</w:t>
            </w:r>
          </w:p>
        </w:tc>
      </w:tr>
      <w:tr w:rsidR="000B7032" w:rsidRPr="000B7032" w14:paraId="50DADC04" w14:textId="77777777" w:rsidTr="00A64ED1">
        <w:tc>
          <w:tcPr>
            <w:tcW w:w="2268" w:type="dxa"/>
            <w:tcBorders>
              <w:top w:val="nil"/>
              <w:left w:val="nil"/>
              <w:bottom w:val="nil"/>
              <w:right w:val="single" w:sz="18" w:space="0" w:color="002060"/>
            </w:tcBorders>
            <w:shd w:val="clear" w:color="auto" w:fill="auto"/>
            <w:noWrap/>
            <w:vAlign w:val="center"/>
          </w:tcPr>
          <w:p w14:paraId="2B839E64" w14:textId="77777777" w:rsidR="000B7032" w:rsidRPr="00F75B25" w:rsidRDefault="000B7032" w:rsidP="000B7032">
            <w:pPr>
              <w:spacing w:before="40" w:after="40"/>
              <w:rPr>
                <w:rFonts w:cs="Arial"/>
                <w:sz w:val="18"/>
                <w:szCs w:val="18"/>
              </w:rPr>
            </w:pPr>
            <w:r w:rsidRPr="00F75B25">
              <w:rPr>
                <w:rFonts w:cs="Arial"/>
                <w:sz w:val="18"/>
                <w:szCs w:val="18"/>
              </w:rPr>
              <w:t>Latrobe C</w:t>
            </w:r>
          </w:p>
        </w:tc>
        <w:tc>
          <w:tcPr>
            <w:tcW w:w="1361" w:type="dxa"/>
            <w:tcBorders>
              <w:top w:val="nil"/>
              <w:left w:val="single" w:sz="18" w:space="0" w:color="002060"/>
              <w:bottom w:val="nil"/>
              <w:right w:val="nil"/>
            </w:tcBorders>
            <w:shd w:val="clear" w:color="auto" w:fill="auto"/>
            <w:noWrap/>
            <w:vAlign w:val="bottom"/>
          </w:tcPr>
          <w:p w14:paraId="73602F5A" w14:textId="77777777" w:rsidR="000B7032" w:rsidRPr="000B7032" w:rsidRDefault="000B7032" w:rsidP="000B7032">
            <w:pPr>
              <w:spacing w:before="40" w:after="20"/>
              <w:jc w:val="right"/>
              <w:rPr>
                <w:rFonts w:cs="Arial"/>
                <w:sz w:val="18"/>
                <w:szCs w:val="18"/>
              </w:rPr>
            </w:pPr>
            <w:r w:rsidRPr="000B7032">
              <w:rPr>
                <w:rFonts w:cs="Arial"/>
                <w:sz w:val="18"/>
                <w:szCs w:val="18"/>
              </w:rPr>
              <w:t>102,989,387</w:t>
            </w:r>
          </w:p>
        </w:tc>
        <w:tc>
          <w:tcPr>
            <w:tcW w:w="1361" w:type="dxa"/>
            <w:tcBorders>
              <w:top w:val="nil"/>
              <w:left w:val="nil"/>
              <w:bottom w:val="nil"/>
              <w:right w:val="nil"/>
            </w:tcBorders>
            <w:shd w:val="clear" w:color="auto" w:fill="auto"/>
            <w:noWrap/>
            <w:vAlign w:val="bottom"/>
          </w:tcPr>
          <w:p w14:paraId="4C058568" w14:textId="77777777" w:rsidR="000B7032" w:rsidRPr="000B7032" w:rsidRDefault="000B7032" w:rsidP="000B7032">
            <w:pPr>
              <w:spacing w:before="40" w:after="20"/>
              <w:jc w:val="right"/>
              <w:rPr>
                <w:rFonts w:cs="Arial"/>
                <w:sz w:val="18"/>
                <w:szCs w:val="18"/>
              </w:rPr>
            </w:pPr>
            <w:r w:rsidRPr="000B7032">
              <w:rPr>
                <w:rFonts w:cs="Arial"/>
                <w:sz w:val="18"/>
                <w:szCs w:val="18"/>
              </w:rPr>
              <w:t>45,471,855</w:t>
            </w:r>
          </w:p>
        </w:tc>
        <w:tc>
          <w:tcPr>
            <w:tcW w:w="1361" w:type="dxa"/>
            <w:tcBorders>
              <w:top w:val="nil"/>
              <w:left w:val="nil"/>
              <w:bottom w:val="nil"/>
              <w:right w:val="nil"/>
            </w:tcBorders>
            <w:vAlign w:val="bottom"/>
          </w:tcPr>
          <w:p w14:paraId="0ADBCE69" w14:textId="77777777" w:rsidR="000B7032" w:rsidRPr="000B7032" w:rsidRDefault="000B7032" w:rsidP="000B7032">
            <w:pPr>
              <w:spacing w:before="40" w:after="20"/>
              <w:jc w:val="right"/>
              <w:rPr>
                <w:rFonts w:cs="Arial"/>
                <w:sz w:val="18"/>
                <w:szCs w:val="18"/>
              </w:rPr>
            </w:pPr>
            <w:r w:rsidRPr="000B7032">
              <w:rPr>
                <w:rFonts w:cs="Arial"/>
                <w:sz w:val="18"/>
                <w:szCs w:val="18"/>
              </w:rPr>
              <w:t>57,517,532</w:t>
            </w:r>
          </w:p>
        </w:tc>
        <w:tc>
          <w:tcPr>
            <w:tcW w:w="1361" w:type="dxa"/>
            <w:tcBorders>
              <w:top w:val="nil"/>
              <w:left w:val="nil"/>
              <w:bottom w:val="nil"/>
              <w:right w:val="nil"/>
            </w:tcBorders>
            <w:shd w:val="clear" w:color="auto" w:fill="auto"/>
            <w:noWrap/>
            <w:vAlign w:val="bottom"/>
          </w:tcPr>
          <w:p w14:paraId="2D8A4DA4" w14:textId="77777777" w:rsidR="000B7032" w:rsidRPr="000B7032" w:rsidRDefault="000B7032" w:rsidP="000B7032">
            <w:pPr>
              <w:spacing w:before="40" w:after="20"/>
              <w:jc w:val="right"/>
              <w:rPr>
                <w:rFonts w:cs="Arial"/>
                <w:sz w:val="18"/>
                <w:szCs w:val="18"/>
              </w:rPr>
            </w:pPr>
            <w:r w:rsidRPr="000B7032">
              <w:rPr>
                <w:rFonts w:cs="Arial"/>
                <w:sz w:val="18"/>
                <w:szCs w:val="18"/>
              </w:rPr>
              <w:t>9,263,030</w:t>
            </w:r>
          </w:p>
        </w:tc>
        <w:tc>
          <w:tcPr>
            <w:tcW w:w="1361" w:type="dxa"/>
            <w:tcBorders>
              <w:top w:val="nil"/>
              <w:left w:val="nil"/>
              <w:bottom w:val="nil"/>
              <w:right w:val="nil"/>
            </w:tcBorders>
            <w:vAlign w:val="bottom"/>
          </w:tcPr>
          <w:p w14:paraId="2DD14899" w14:textId="77777777" w:rsidR="000B7032" w:rsidRPr="001C7123" w:rsidRDefault="000B7032" w:rsidP="000B7032">
            <w:pPr>
              <w:spacing w:before="40" w:after="20"/>
              <w:jc w:val="right"/>
              <w:rPr>
                <w:rFonts w:cs="Arial"/>
                <w:b/>
                <w:sz w:val="18"/>
                <w:szCs w:val="18"/>
              </w:rPr>
            </w:pPr>
            <w:r w:rsidRPr="001C7123">
              <w:rPr>
                <w:rFonts w:cs="Arial"/>
                <w:b/>
                <w:sz w:val="18"/>
                <w:szCs w:val="18"/>
              </w:rPr>
              <w:t>9,270,651</w:t>
            </w:r>
          </w:p>
        </w:tc>
      </w:tr>
      <w:tr w:rsidR="000B7032" w:rsidRPr="000B7032" w14:paraId="2A2DE0EC" w14:textId="77777777" w:rsidTr="00A64ED1">
        <w:tc>
          <w:tcPr>
            <w:tcW w:w="2268" w:type="dxa"/>
            <w:tcBorders>
              <w:top w:val="nil"/>
              <w:left w:val="nil"/>
              <w:bottom w:val="nil"/>
              <w:right w:val="single" w:sz="18" w:space="0" w:color="002060"/>
            </w:tcBorders>
            <w:shd w:val="clear" w:color="auto" w:fill="auto"/>
            <w:noWrap/>
            <w:vAlign w:val="center"/>
          </w:tcPr>
          <w:p w14:paraId="77375566" w14:textId="77777777" w:rsidR="000B7032" w:rsidRPr="00F75B25" w:rsidRDefault="000B7032" w:rsidP="000B7032">
            <w:pPr>
              <w:spacing w:before="40" w:after="40"/>
              <w:rPr>
                <w:rFonts w:cs="Arial"/>
                <w:sz w:val="18"/>
                <w:szCs w:val="18"/>
              </w:rPr>
            </w:pPr>
            <w:r w:rsidRPr="00F75B25">
              <w:rPr>
                <w:rFonts w:cs="Arial"/>
                <w:sz w:val="18"/>
                <w:szCs w:val="18"/>
              </w:rPr>
              <w:t>Loddon S</w:t>
            </w:r>
          </w:p>
        </w:tc>
        <w:tc>
          <w:tcPr>
            <w:tcW w:w="1361" w:type="dxa"/>
            <w:tcBorders>
              <w:top w:val="nil"/>
              <w:left w:val="single" w:sz="18" w:space="0" w:color="002060"/>
              <w:bottom w:val="nil"/>
              <w:right w:val="nil"/>
            </w:tcBorders>
            <w:shd w:val="clear" w:color="auto" w:fill="auto"/>
            <w:noWrap/>
            <w:vAlign w:val="bottom"/>
          </w:tcPr>
          <w:p w14:paraId="20D422FE" w14:textId="77777777" w:rsidR="000B7032" w:rsidRPr="000B7032" w:rsidRDefault="000B7032" w:rsidP="000B7032">
            <w:pPr>
              <w:spacing w:before="40" w:after="20"/>
              <w:jc w:val="right"/>
              <w:rPr>
                <w:rFonts w:cs="Arial"/>
                <w:sz w:val="18"/>
                <w:szCs w:val="18"/>
              </w:rPr>
            </w:pPr>
            <w:r w:rsidRPr="000B7032">
              <w:rPr>
                <w:rFonts w:cs="Arial"/>
                <w:sz w:val="18"/>
                <w:szCs w:val="18"/>
              </w:rPr>
              <w:t>34,795,281</w:t>
            </w:r>
          </w:p>
        </w:tc>
        <w:tc>
          <w:tcPr>
            <w:tcW w:w="1361" w:type="dxa"/>
            <w:tcBorders>
              <w:top w:val="nil"/>
              <w:left w:val="nil"/>
              <w:bottom w:val="nil"/>
              <w:right w:val="nil"/>
            </w:tcBorders>
            <w:shd w:val="clear" w:color="auto" w:fill="auto"/>
            <w:noWrap/>
            <w:vAlign w:val="bottom"/>
          </w:tcPr>
          <w:p w14:paraId="054F2459" w14:textId="77777777" w:rsidR="000B7032" w:rsidRPr="000B7032" w:rsidRDefault="000B7032" w:rsidP="000B7032">
            <w:pPr>
              <w:spacing w:before="40" w:after="20"/>
              <w:jc w:val="right"/>
              <w:rPr>
                <w:rFonts w:cs="Arial"/>
                <w:sz w:val="18"/>
                <w:szCs w:val="18"/>
              </w:rPr>
            </w:pPr>
            <w:r w:rsidRPr="000B7032">
              <w:rPr>
                <w:rFonts w:cs="Arial"/>
                <w:sz w:val="18"/>
                <w:szCs w:val="18"/>
              </w:rPr>
              <w:t>5,730,156</w:t>
            </w:r>
          </w:p>
        </w:tc>
        <w:tc>
          <w:tcPr>
            <w:tcW w:w="1361" w:type="dxa"/>
            <w:tcBorders>
              <w:top w:val="nil"/>
              <w:left w:val="nil"/>
              <w:bottom w:val="nil"/>
              <w:right w:val="nil"/>
            </w:tcBorders>
            <w:vAlign w:val="bottom"/>
          </w:tcPr>
          <w:p w14:paraId="4832150A" w14:textId="77777777" w:rsidR="000B7032" w:rsidRPr="000B7032" w:rsidRDefault="000B7032" w:rsidP="000B7032">
            <w:pPr>
              <w:spacing w:before="40" w:after="20"/>
              <w:jc w:val="right"/>
              <w:rPr>
                <w:rFonts w:cs="Arial"/>
                <w:sz w:val="18"/>
                <w:szCs w:val="18"/>
              </w:rPr>
            </w:pPr>
            <w:r w:rsidRPr="000B7032">
              <w:rPr>
                <w:rFonts w:cs="Arial"/>
                <w:sz w:val="18"/>
                <w:szCs w:val="18"/>
              </w:rPr>
              <w:t>29,065,126</w:t>
            </w:r>
          </w:p>
        </w:tc>
        <w:tc>
          <w:tcPr>
            <w:tcW w:w="1361" w:type="dxa"/>
            <w:tcBorders>
              <w:top w:val="nil"/>
              <w:left w:val="nil"/>
              <w:bottom w:val="nil"/>
              <w:right w:val="nil"/>
            </w:tcBorders>
            <w:shd w:val="clear" w:color="auto" w:fill="auto"/>
            <w:noWrap/>
            <w:vAlign w:val="bottom"/>
          </w:tcPr>
          <w:p w14:paraId="445E0F01" w14:textId="77777777" w:rsidR="000B7032" w:rsidRPr="000B7032" w:rsidRDefault="000B7032" w:rsidP="000B7032">
            <w:pPr>
              <w:spacing w:before="40" w:after="20"/>
              <w:jc w:val="right"/>
              <w:rPr>
                <w:rFonts w:cs="Arial"/>
                <w:sz w:val="18"/>
                <w:szCs w:val="18"/>
              </w:rPr>
            </w:pPr>
            <w:r w:rsidRPr="000B7032">
              <w:rPr>
                <w:rFonts w:cs="Arial"/>
                <w:sz w:val="18"/>
                <w:szCs w:val="18"/>
              </w:rPr>
              <w:t>4,680,854</w:t>
            </w:r>
          </w:p>
        </w:tc>
        <w:tc>
          <w:tcPr>
            <w:tcW w:w="1361" w:type="dxa"/>
            <w:tcBorders>
              <w:top w:val="nil"/>
              <w:left w:val="nil"/>
              <w:bottom w:val="nil"/>
              <w:right w:val="nil"/>
            </w:tcBorders>
            <w:vAlign w:val="bottom"/>
          </w:tcPr>
          <w:p w14:paraId="67726231" w14:textId="77777777" w:rsidR="000B7032" w:rsidRPr="001C7123" w:rsidRDefault="000B7032" w:rsidP="000B7032">
            <w:pPr>
              <w:spacing w:before="40" w:after="20"/>
              <w:jc w:val="right"/>
              <w:rPr>
                <w:rFonts w:cs="Arial"/>
                <w:b/>
                <w:sz w:val="18"/>
                <w:szCs w:val="18"/>
              </w:rPr>
            </w:pPr>
            <w:r w:rsidRPr="001C7123">
              <w:rPr>
                <w:rFonts w:cs="Arial"/>
                <w:b/>
                <w:sz w:val="18"/>
                <w:szCs w:val="18"/>
              </w:rPr>
              <w:t>4,684,704</w:t>
            </w:r>
          </w:p>
        </w:tc>
      </w:tr>
    </w:tbl>
    <w:p w14:paraId="3D1A7F86" w14:textId="77777777" w:rsidR="002C331E" w:rsidRPr="00FF36E8" w:rsidRDefault="002C331E" w:rsidP="00FF36E8">
      <w:pPr>
        <w:spacing w:before="40" w:after="20"/>
        <w:rPr>
          <w:rFonts w:cs="Arial"/>
          <w:sz w:val="18"/>
          <w:szCs w:val="18"/>
        </w:rPr>
      </w:pPr>
    </w:p>
    <w:p w14:paraId="3C9AFD97" w14:textId="77777777" w:rsidR="007712BA" w:rsidRDefault="007712BA" w:rsidP="00FF36E8">
      <w:pPr>
        <w:spacing w:before="40" w:after="20"/>
        <w:rPr>
          <w:rFonts w:cs="Arial"/>
          <w:sz w:val="18"/>
          <w:szCs w:val="18"/>
        </w:rPr>
      </w:pPr>
    </w:p>
    <w:p w14:paraId="20FF4F64" w14:textId="77777777" w:rsidR="00261079" w:rsidRDefault="00261079" w:rsidP="00FF36E8">
      <w:pPr>
        <w:spacing w:before="40" w:after="20"/>
        <w:rPr>
          <w:rFonts w:cs="Arial"/>
          <w:sz w:val="18"/>
          <w:szCs w:val="18"/>
        </w:rPr>
      </w:pPr>
    </w:p>
    <w:p w14:paraId="7D957861" w14:textId="77777777" w:rsidR="00261079" w:rsidRPr="00FF36E8" w:rsidRDefault="00261079" w:rsidP="00FF36E8">
      <w:pPr>
        <w:spacing w:before="40" w:after="20"/>
        <w:rPr>
          <w:rFonts w:cs="Arial"/>
          <w:sz w:val="18"/>
          <w:szCs w:val="18"/>
        </w:rPr>
      </w:pPr>
    </w:p>
    <w:p w14:paraId="6A382542" w14:textId="77777777" w:rsidR="00185DCF" w:rsidRPr="00FF36E8" w:rsidRDefault="000C7176"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00EB2E62" w:rsidRPr="00FF36E8">
        <w:rPr>
          <w:rFonts w:cs="Arial"/>
          <w:i/>
          <w:sz w:val="16"/>
          <w:szCs w:val="16"/>
        </w:rPr>
        <w:t>.</w:t>
      </w:r>
      <w:r w:rsidR="00185DCF" w:rsidRPr="00FF36E8">
        <w:rPr>
          <w:rFonts w:cs="Arial"/>
          <w:i/>
          <w:sz w:val="18"/>
          <w:szCs w:val="18"/>
        </w:rPr>
        <w:br w:type="page"/>
      </w:r>
    </w:p>
    <w:p w14:paraId="06FA5748" w14:textId="77777777" w:rsidR="00185DCF" w:rsidRPr="00976C78" w:rsidRDefault="00A97ABE" w:rsidP="008C1A28">
      <w:pPr>
        <w:pStyle w:val="VGC-Head10"/>
      </w:pPr>
      <w:r>
        <w:t xml:space="preserve">2017-18 </w:t>
      </w:r>
      <w:r w:rsidR="00185DCF" w:rsidRPr="00976C78">
        <w:t>General Purpose Grants</w:t>
      </w:r>
      <w:r w:rsidR="00CE4507" w:rsidRPr="00976C78">
        <w:tab/>
        <w:t>Appendix 4</w:t>
      </w:r>
    </w:p>
    <w:p w14:paraId="4CF313C3" w14:textId="77777777" w:rsidR="00185DCF" w:rsidRPr="00976C78" w:rsidRDefault="004F1184" w:rsidP="008C1A28">
      <w:pPr>
        <w:pStyle w:val="VGC-Head2"/>
      </w:pPr>
      <w:r>
        <w:tab/>
      </w:r>
      <w:r w:rsidR="00D67755" w:rsidRPr="00976C78">
        <w:t>K</w:t>
      </w:r>
      <w:r w:rsidR="00185DCF" w:rsidRPr="00976C78">
        <w:t>.  Raw Grant Calculation</w:t>
      </w:r>
    </w:p>
    <w:p w14:paraId="2449F8EE" w14:textId="77777777"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FF36E8" w14:paraId="6E719972" w14:textId="77777777" w:rsidTr="00266F1B">
        <w:trPr>
          <w:tblHeader/>
        </w:trPr>
        <w:tc>
          <w:tcPr>
            <w:tcW w:w="2268" w:type="dxa"/>
            <w:tcBorders>
              <w:left w:val="nil"/>
              <w:right w:val="single" w:sz="18" w:space="0" w:color="002060"/>
            </w:tcBorders>
            <w:shd w:val="clear" w:color="auto" w:fill="auto"/>
            <w:vAlign w:val="bottom"/>
          </w:tcPr>
          <w:p w14:paraId="44DF9B2D" w14:textId="77777777" w:rsidR="00872A0F" w:rsidRPr="00F75B25" w:rsidRDefault="00872A0F" w:rsidP="0038375E">
            <w:pPr>
              <w:spacing w:before="40" w:after="20"/>
              <w:jc w:val="center"/>
              <w:rPr>
                <w:rFonts w:cs="Arial"/>
                <w:sz w:val="18"/>
                <w:szCs w:val="18"/>
              </w:rPr>
            </w:pPr>
          </w:p>
        </w:tc>
        <w:tc>
          <w:tcPr>
            <w:tcW w:w="1361" w:type="dxa"/>
            <w:tcBorders>
              <w:left w:val="single" w:sz="18" w:space="0" w:color="002060"/>
              <w:bottom w:val="single" w:sz="8" w:space="0" w:color="002060"/>
              <w:right w:val="nil"/>
            </w:tcBorders>
            <w:shd w:val="clear" w:color="auto" w:fill="auto"/>
            <w:vAlign w:val="bottom"/>
          </w:tcPr>
          <w:p w14:paraId="5150E995" w14:textId="77777777" w:rsidR="00872A0F" w:rsidRPr="00FF36E8" w:rsidRDefault="00872A0F" w:rsidP="0038375E">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002060"/>
              <w:right w:val="nil"/>
            </w:tcBorders>
            <w:shd w:val="clear" w:color="auto" w:fill="auto"/>
            <w:vAlign w:val="bottom"/>
          </w:tcPr>
          <w:p w14:paraId="281DE9F9" w14:textId="77777777" w:rsidR="00872A0F" w:rsidRPr="00FF36E8" w:rsidRDefault="00872A0F" w:rsidP="0038375E">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002060"/>
              <w:right w:val="nil"/>
            </w:tcBorders>
            <w:vAlign w:val="bottom"/>
          </w:tcPr>
          <w:p w14:paraId="1EA5BE11" w14:textId="77777777" w:rsidR="00872A0F" w:rsidRPr="00FF36E8" w:rsidRDefault="00872A0F" w:rsidP="0038375E">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002060"/>
              <w:right w:val="nil"/>
            </w:tcBorders>
            <w:shd w:val="clear" w:color="auto" w:fill="auto"/>
            <w:vAlign w:val="bottom"/>
          </w:tcPr>
          <w:p w14:paraId="57794606" w14:textId="77777777" w:rsidR="00872A0F" w:rsidRPr="00FF36E8" w:rsidRDefault="00872A0F" w:rsidP="00A12CFA">
            <w:pPr>
              <w:spacing w:before="40" w:after="20"/>
              <w:jc w:val="center"/>
              <w:rPr>
                <w:rFonts w:cs="Arial"/>
                <w:b/>
                <w:sz w:val="18"/>
                <w:szCs w:val="18"/>
              </w:rPr>
            </w:pPr>
            <w:r w:rsidRPr="00FF36E8">
              <w:rPr>
                <w:rFonts w:cs="Arial"/>
                <w:b/>
                <w:sz w:val="18"/>
                <w:szCs w:val="18"/>
              </w:rPr>
              <w:t xml:space="preserve">Grant </w:t>
            </w:r>
            <w:r w:rsidR="00A12CFA">
              <w:rPr>
                <w:rFonts w:cs="Arial"/>
                <w:b/>
                <w:sz w:val="18"/>
                <w:szCs w:val="18"/>
              </w:rPr>
              <w:t>unadjusted</w:t>
            </w:r>
            <w:r w:rsidRPr="00FF36E8">
              <w:rPr>
                <w:rFonts w:cs="Arial"/>
                <w:b/>
                <w:sz w:val="18"/>
                <w:szCs w:val="18"/>
              </w:rPr>
              <w:t xml:space="preserve"> </w:t>
            </w:r>
            <w:r w:rsidRPr="00FF36E8">
              <w:rPr>
                <w:rFonts w:cs="Arial"/>
                <w:b/>
                <w:sz w:val="18"/>
                <w:szCs w:val="18"/>
              </w:rPr>
              <w:br/>
              <w:t>($)</w:t>
            </w:r>
          </w:p>
        </w:tc>
        <w:tc>
          <w:tcPr>
            <w:tcW w:w="1361" w:type="dxa"/>
            <w:tcBorders>
              <w:left w:val="nil"/>
              <w:bottom w:val="single" w:sz="8" w:space="0" w:color="002060"/>
              <w:right w:val="nil"/>
            </w:tcBorders>
            <w:vAlign w:val="bottom"/>
          </w:tcPr>
          <w:p w14:paraId="628048B1" w14:textId="77777777" w:rsidR="00872A0F" w:rsidRPr="00FF36E8" w:rsidRDefault="00872A0F" w:rsidP="0038375E">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w:t>
            </w:r>
            <w:r w:rsidRPr="00FF36E8">
              <w:rPr>
                <w:rFonts w:cs="Arial"/>
                <w:b/>
                <w:sz w:val="18"/>
                <w:szCs w:val="18"/>
              </w:rPr>
              <w:br/>
              <w:t>($)</w:t>
            </w:r>
          </w:p>
        </w:tc>
      </w:tr>
      <w:tr w:rsidR="000B7032" w:rsidRPr="000B7032" w14:paraId="4BCEC081" w14:textId="77777777" w:rsidTr="00A64ED1">
        <w:trPr>
          <w:tblHeader/>
        </w:trPr>
        <w:tc>
          <w:tcPr>
            <w:tcW w:w="2268" w:type="dxa"/>
            <w:tcBorders>
              <w:left w:val="nil"/>
              <w:bottom w:val="nil"/>
              <w:right w:val="single" w:sz="18" w:space="0" w:color="002060"/>
            </w:tcBorders>
            <w:shd w:val="clear" w:color="auto" w:fill="auto"/>
            <w:noWrap/>
            <w:vAlign w:val="center"/>
          </w:tcPr>
          <w:p w14:paraId="1718A0E1" w14:textId="77777777" w:rsidR="000B7032" w:rsidRPr="00F75B25" w:rsidRDefault="000B7032" w:rsidP="000B7032">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noWrap/>
            <w:vAlign w:val="bottom"/>
          </w:tcPr>
          <w:p w14:paraId="26E091F6"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shd w:val="clear" w:color="auto" w:fill="auto"/>
            <w:noWrap/>
            <w:vAlign w:val="bottom"/>
          </w:tcPr>
          <w:p w14:paraId="104C4304"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vAlign w:val="bottom"/>
          </w:tcPr>
          <w:p w14:paraId="58B3B037"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shd w:val="clear" w:color="auto" w:fill="auto"/>
            <w:noWrap/>
            <w:vAlign w:val="bottom"/>
          </w:tcPr>
          <w:p w14:paraId="007C1DED"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top w:val="single" w:sz="8" w:space="0" w:color="002060"/>
              <w:left w:val="nil"/>
              <w:bottom w:val="nil"/>
              <w:right w:val="nil"/>
            </w:tcBorders>
            <w:vAlign w:val="bottom"/>
          </w:tcPr>
          <w:p w14:paraId="3494CED0"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4845CFC6" w14:textId="77777777" w:rsidTr="00A64ED1">
        <w:tc>
          <w:tcPr>
            <w:tcW w:w="2268" w:type="dxa"/>
            <w:tcBorders>
              <w:top w:val="nil"/>
              <w:left w:val="nil"/>
              <w:bottom w:val="nil"/>
              <w:right w:val="single" w:sz="18" w:space="0" w:color="002060"/>
            </w:tcBorders>
            <w:shd w:val="clear" w:color="auto" w:fill="auto"/>
            <w:noWrap/>
            <w:vAlign w:val="center"/>
          </w:tcPr>
          <w:p w14:paraId="55BBEA05" w14:textId="77777777" w:rsidR="000B7032" w:rsidRPr="00F75B25" w:rsidRDefault="000B7032" w:rsidP="000B7032">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002060"/>
              <w:bottom w:val="nil"/>
              <w:right w:val="nil"/>
            </w:tcBorders>
            <w:shd w:val="clear" w:color="auto" w:fill="auto"/>
            <w:noWrap/>
            <w:vAlign w:val="bottom"/>
          </w:tcPr>
          <w:p w14:paraId="250D992F" w14:textId="77777777" w:rsidR="000B7032" w:rsidRPr="000B7032" w:rsidRDefault="000B7032" w:rsidP="000B7032">
            <w:pPr>
              <w:spacing w:before="40" w:after="20"/>
              <w:jc w:val="right"/>
              <w:rPr>
                <w:rFonts w:cs="Arial"/>
                <w:sz w:val="18"/>
                <w:szCs w:val="18"/>
              </w:rPr>
            </w:pPr>
            <w:r w:rsidRPr="000B7032">
              <w:rPr>
                <w:rFonts w:cs="Arial"/>
                <w:sz w:val="18"/>
                <w:szCs w:val="18"/>
              </w:rPr>
              <w:t>62,795,937</w:t>
            </w:r>
          </w:p>
        </w:tc>
        <w:tc>
          <w:tcPr>
            <w:tcW w:w="1361" w:type="dxa"/>
            <w:tcBorders>
              <w:top w:val="nil"/>
              <w:left w:val="nil"/>
              <w:bottom w:val="nil"/>
              <w:right w:val="nil"/>
            </w:tcBorders>
            <w:shd w:val="clear" w:color="auto" w:fill="auto"/>
            <w:noWrap/>
            <w:vAlign w:val="bottom"/>
          </w:tcPr>
          <w:p w14:paraId="15BA71F9" w14:textId="77777777" w:rsidR="000B7032" w:rsidRPr="000B7032" w:rsidRDefault="000B7032" w:rsidP="000B7032">
            <w:pPr>
              <w:spacing w:before="40" w:after="20"/>
              <w:jc w:val="right"/>
              <w:rPr>
                <w:rFonts w:cs="Arial"/>
                <w:sz w:val="18"/>
                <w:szCs w:val="18"/>
              </w:rPr>
            </w:pPr>
            <w:r w:rsidRPr="000B7032">
              <w:rPr>
                <w:rFonts w:cs="Arial"/>
                <w:sz w:val="18"/>
                <w:szCs w:val="18"/>
              </w:rPr>
              <w:t>32,560,656</w:t>
            </w:r>
          </w:p>
        </w:tc>
        <w:tc>
          <w:tcPr>
            <w:tcW w:w="1361" w:type="dxa"/>
            <w:tcBorders>
              <w:top w:val="nil"/>
              <w:left w:val="nil"/>
              <w:bottom w:val="nil"/>
              <w:right w:val="nil"/>
            </w:tcBorders>
            <w:vAlign w:val="bottom"/>
          </w:tcPr>
          <w:p w14:paraId="2CB32564" w14:textId="77777777" w:rsidR="000B7032" w:rsidRPr="000B7032" w:rsidRDefault="000B7032" w:rsidP="000B7032">
            <w:pPr>
              <w:spacing w:before="40" w:after="20"/>
              <w:jc w:val="right"/>
              <w:rPr>
                <w:rFonts w:cs="Arial"/>
                <w:sz w:val="18"/>
                <w:szCs w:val="18"/>
              </w:rPr>
            </w:pPr>
            <w:r w:rsidRPr="000B7032">
              <w:rPr>
                <w:rFonts w:cs="Arial"/>
                <w:sz w:val="18"/>
                <w:szCs w:val="18"/>
              </w:rPr>
              <w:t>30,235,281</w:t>
            </w:r>
          </w:p>
        </w:tc>
        <w:tc>
          <w:tcPr>
            <w:tcW w:w="1361" w:type="dxa"/>
            <w:tcBorders>
              <w:top w:val="nil"/>
              <w:left w:val="nil"/>
              <w:bottom w:val="nil"/>
              <w:right w:val="nil"/>
            </w:tcBorders>
            <w:shd w:val="clear" w:color="auto" w:fill="auto"/>
            <w:noWrap/>
            <w:vAlign w:val="bottom"/>
          </w:tcPr>
          <w:p w14:paraId="6FAE2F30" w14:textId="77777777" w:rsidR="000B7032" w:rsidRPr="000B7032" w:rsidRDefault="000B7032" w:rsidP="000B7032">
            <w:pPr>
              <w:spacing w:before="40" w:after="20"/>
              <w:jc w:val="right"/>
              <w:rPr>
                <w:rFonts w:cs="Arial"/>
                <w:sz w:val="18"/>
                <w:szCs w:val="18"/>
              </w:rPr>
            </w:pPr>
            <w:r w:rsidRPr="000B7032">
              <w:rPr>
                <w:rFonts w:cs="Arial"/>
                <w:sz w:val="18"/>
                <w:szCs w:val="18"/>
              </w:rPr>
              <w:t>4,869,304</w:t>
            </w:r>
          </w:p>
        </w:tc>
        <w:tc>
          <w:tcPr>
            <w:tcW w:w="1361" w:type="dxa"/>
            <w:tcBorders>
              <w:top w:val="nil"/>
              <w:left w:val="nil"/>
              <w:bottom w:val="nil"/>
              <w:right w:val="nil"/>
            </w:tcBorders>
            <w:vAlign w:val="bottom"/>
          </w:tcPr>
          <w:p w14:paraId="085537AE" w14:textId="77777777" w:rsidR="000B7032" w:rsidRPr="001C7123" w:rsidRDefault="000B7032" w:rsidP="000B7032">
            <w:pPr>
              <w:spacing w:before="40" w:after="20"/>
              <w:jc w:val="right"/>
              <w:rPr>
                <w:rFonts w:cs="Arial"/>
                <w:b/>
                <w:sz w:val="18"/>
                <w:szCs w:val="18"/>
              </w:rPr>
            </w:pPr>
            <w:r w:rsidRPr="001C7123">
              <w:rPr>
                <w:rFonts w:cs="Arial"/>
                <w:b/>
                <w:sz w:val="18"/>
                <w:szCs w:val="18"/>
              </w:rPr>
              <w:t>4,873,310</w:t>
            </w:r>
          </w:p>
        </w:tc>
      </w:tr>
      <w:tr w:rsidR="000B7032" w:rsidRPr="000B7032" w14:paraId="34625AD3" w14:textId="77777777" w:rsidTr="00A64ED1">
        <w:tc>
          <w:tcPr>
            <w:tcW w:w="2268" w:type="dxa"/>
            <w:tcBorders>
              <w:top w:val="nil"/>
              <w:left w:val="nil"/>
              <w:bottom w:val="nil"/>
              <w:right w:val="single" w:sz="18" w:space="0" w:color="002060"/>
            </w:tcBorders>
            <w:shd w:val="clear" w:color="auto" w:fill="auto"/>
            <w:noWrap/>
            <w:vAlign w:val="center"/>
          </w:tcPr>
          <w:p w14:paraId="3940B64C" w14:textId="77777777" w:rsidR="000B7032" w:rsidRPr="00F75B25" w:rsidRDefault="000B7032" w:rsidP="000B7032">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002060"/>
              <w:bottom w:val="nil"/>
              <w:right w:val="nil"/>
            </w:tcBorders>
            <w:shd w:val="clear" w:color="auto" w:fill="auto"/>
            <w:noWrap/>
            <w:vAlign w:val="bottom"/>
          </w:tcPr>
          <w:p w14:paraId="029E5383" w14:textId="77777777" w:rsidR="000B7032" w:rsidRPr="000B7032" w:rsidRDefault="000B7032" w:rsidP="000B7032">
            <w:pPr>
              <w:spacing w:before="40" w:after="20"/>
              <w:jc w:val="right"/>
              <w:rPr>
                <w:rFonts w:cs="Arial"/>
                <w:sz w:val="18"/>
                <w:szCs w:val="18"/>
              </w:rPr>
            </w:pPr>
            <w:r w:rsidRPr="000B7032">
              <w:rPr>
                <w:rFonts w:cs="Arial"/>
                <w:sz w:val="18"/>
                <w:szCs w:val="18"/>
              </w:rPr>
              <w:t>114,721,824</w:t>
            </w:r>
          </w:p>
        </w:tc>
        <w:tc>
          <w:tcPr>
            <w:tcW w:w="1361" w:type="dxa"/>
            <w:tcBorders>
              <w:top w:val="nil"/>
              <w:left w:val="nil"/>
              <w:bottom w:val="nil"/>
              <w:right w:val="nil"/>
            </w:tcBorders>
            <w:shd w:val="clear" w:color="auto" w:fill="auto"/>
            <w:noWrap/>
            <w:vAlign w:val="bottom"/>
          </w:tcPr>
          <w:p w14:paraId="0EF66A29" w14:textId="77777777" w:rsidR="000B7032" w:rsidRPr="000B7032" w:rsidRDefault="000B7032" w:rsidP="000B7032">
            <w:pPr>
              <w:spacing w:before="40" w:after="20"/>
              <w:jc w:val="right"/>
              <w:rPr>
                <w:rFonts w:cs="Arial"/>
                <w:sz w:val="18"/>
                <w:szCs w:val="18"/>
              </w:rPr>
            </w:pPr>
            <w:r w:rsidRPr="000B7032">
              <w:rPr>
                <w:rFonts w:cs="Arial"/>
                <w:sz w:val="18"/>
                <w:szCs w:val="18"/>
              </w:rPr>
              <w:t>119,181,589</w:t>
            </w:r>
          </w:p>
        </w:tc>
        <w:tc>
          <w:tcPr>
            <w:tcW w:w="1361" w:type="dxa"/>
            <w:tcBorders>
              <w:top w:val="nil"/>
              <w:left w:val="nil"/>
              <w:bottom w:val="nil"/>
              <w:right w:val="nil"/>
            </w:tcBorders>
            <w:vAlign w:val="bottom"/>
          </w:tcPr>
          <w:p w14:paraId="1E5368C3" w14:textId="77777777" w:rsidR="000B7032" w:rsidRPr="000B7032" w:rsidRDefault="000B7032" w:rsidP="000B7032">
            <w:pPr>
              <w:spacing w:before="40" w:after="20"/>
              <w:jc w:val="right"/>
              <w:rPr>
                <w:rFonts w:cs="Arial"/>
                <w:sz w:val="18"/>
                <w:szCs w:val="18"/>
              </w:rPr>
            </w:pPr>
            <w:r w:rsidRPr="000B7032">
              <w:rPr>
                <w:rFonts w:cs="Arial"/>
                <w:sz w:val="18"/>
                <w:szCs w:val="18"/>
              </w:rPr>
              <w:t>-4,459,766</w:t>
            </w:r>
          </w:p>
        </w:tc>
        <w:tc>
          <w:tcPr>
            <w:tcW w:w="1361" w:type="dxa"/>
            <w:tcBorders>
              <w:top w:val="nil"/>
              <w:left w:val="nil"/>
              <w:bottom w:val="nil"/>
              <w:right w:val="nil"/>
            </w:tcBorders>
            <w:shd w:val="clear" w:color="auto" w:fill="auto"/>
            <w:noWrap/>
            <w:vAlign w:val="bottom"/>
          </w:tcPr>
          <w:p w14:paraId="00E6BE5C" w14:textId="77777777" w:rsidR="000B7032" w:rsidRPr="000B7032" w:rsidRDefault="000B7032" w:rsidP="000B7032">
            <w:pPr>
              <w:spacing w:before="40" w:after="20"/>
              <w:jc w:val="right"/>
              <w:rPr>
                <w:rFonts w:cs="Arial"/>
                <w:sz w:val="18"/>
                <w:szCs w:val="18"/>
              </w:rPr>
            </w:pPr>
            <w:r w:rsidRPr="000B7032">
              <w:rPr>
                <w:rFonts w:cs="Arial"/>
                <w:sz w:val="18"/>
                <w:szCs w:val="18"/>
              </w:rPr>
              <w:t>2,480,545</w:t>
            </w:r>
          </w:p>
        </w:tc>
        <w:tc>
          <w:tcPr>
            <w:tcW w:w="1361" w:type="dxa"/>
            <w:tcBorders>
              <w:top w:val="nil"/>
              <w:left w:val="nil"/>
              <w:bottom w:val="nil"/>
              <w:right w:val="nil"/>
            </w:tcBorders>
            <w:vAlign w:val="bottom"/>
          </w:tcPr>
          <w:p w14:paraId="2F2187C5" w14:textId="77777777" w:rsidR="000B7032" w:rsidRPr="001C7123" w:rsidRDefault="000B7032" w:rsidP="000B7032">
            <w:pPr>
              <w:spacing w:before="40" w:after="20"/>
              <w:jc w:val="right"/>
              <w:rPr>
                <w:rFonts w:cs="Arial"/>
                <w:b/>
                <w:sz w:val="18"/>
                <w:szCs w:val="18"/>
              </w:rPr>
            </w:pPr>
            <w:r w:rsidRPr="001C7123">
              <w:rPr>
                <w:rFonts w:cs="Arial"/>
                <w:b/>
                <w:sz w:val="18"/>
                <w:szCs w:val="18"/>
              </w:rPr>
              <w:t>2,480,545</w:t>
            </w:r>
          </w:p>
        </w:tc>
      </w:tr>
      <w:tr w:rsidR="000B7032" w:rsidRPr="000B7032" w14:paraId="3AF6C3BB" w14:textId="77777777" w:rsidTr="00A64ED1">
        <w:tc>
          <w:tcPr>
            <w:tcW w:w="2268" w:type="dxa"/>
            <w:tcBorders>
              <w:top w:val="nil"/>
              <w:left w:val="nil"/>
              <w:bottom w:val="nil"/>
              <w:right w:val="single" w:sz="18" w:space="0" w:color="002060"/>
            </w:tcBorders>
            <w:shd w:val="clear" w:color="auto" w:fill="auto"/>
            <w:noWrap/>
            <w:vAlign w:val="center"/>
          </w:tcPr>
          <w:p w14:paraId="3C430FDB" w14:textId="77777777" w:rsidR="000B7032" w:rsidRPr="00F75B25" w:rsidRDefault="000B7032" w:rsidP="000B7032">
            <w:pPr>
              <w:spacing w:before="40" w:after="20"/>
              <w:rPr>
                <w:rFonts w:cs="Arial"/>
                <w:sz w:val="18"/>
                <w:szCs w:val="18"/>
              </w:rPr>
            </w:pPr>
            <w:r w:rsidRPr="00F75B25">
              <w:rPr>
                <w:rFonts w:cs="Arial"/>
                <w:sz w:val="18"/>
                <w:szCs w:val="18"/>
              </w:rPr>
              <w:t>Mansfield S</w:t>
            </w:r>
          </w:p>
        </w:tc>
        <w:tc>
          <w:tcPr>
            <w:tcW w:w="1361" w:type="dxa"/>
            <w:tcBorders>
              <w:top w:val="nil"/>
              <w:left w:val="single" w:sz="18" w:space="0" w:color="002060"/>
              <w:bottom w:val="nil"/>
              <w:right w:val="nil"/>
            </w:tcBorders>
            <w:shd w:val="clear" w:color="auto" w:fill="auto"/>
            <w:noWrap/>
            <w:vAlign w:val="bottom"/>
          </w:tcPr>
          <w:p w14:paraId="73C4136B" w14:textId="77777777" w:rsidR="000B7032" w:rsidRPr="000B7032" w:rsidRDefault="000B7032" w:rsidP="000B7032">
            <w:pPr>
              <w:spacing w:before="40" w:after="20"/>
              <w:jc w:val="right"/>
              <w:rPr>
                <w:rFonts w:cs="Arial"/>
                <w:sz w:val="18"/>
                <w:szCs w:val="18"/>
              </w:rPr>
            </w:pPr>
            <w:r w:rsidRPr="000B7032">
              <w:rPr>
                <w:rFonts w:cs="Arial"/>
                <w:sz w:val="18"/>
                <w:szCs w:val="18"/>
              </w:rPr>
              <w:t>20,081,585</w:t>
            </w:r>
          </w:p>
        </w:tc>
        <w:tc>
          <w:tcPr>
            <w:tcW w:w="1361" w:type="dxa"/>
            <w:tcBorders>
              <w:top w:val="nil"/>
              <w:left w:val="nil"/>
              <w:bottom w:val="nil"/>
              <w:right w:val="nil"/>
            </w:tcBorders>
            <w:shd w:val="clear" w:color="auto" w:fill="auto"/>
            <w:noWrap/>
            <w:vAlign w:val="bottom"/>
          </w:tcPr>
          <w:p w14:paraId="4429E3B6" w14:textId="77777777" w:rsidR="000B7032" w:rsidRPr="000B7032" w:rsidRDefault="000B7032" w:rsidP="000B7032">
            <w:pPr>
              <w:spacing w:before="40" w:after="20"/>
              <w:jc w:val="right"/>
              <w:rPr>
                <w:rFonts w:cs="Arial"/>
                <w:sz w:val="18"/>
                <w:szCs w:val="18"/>
              </w:rPr>
            </w:pPr>
            <w:r w:rsidRPr="000B7032">
              <w:rPr>
                <w:rFonts w:cs="Arial"/>
                <w:sz w:val="18"/>
                <w:szCs w:val="18"/>
              </w:rPr>
              <w:t>8,379,980</w:t>
            </w:r>
          </w:p>
        </w:tc>
        <w:tc>
          <w:tcPr>
            <w:tcW w:w="1361" w:type="dxa"/>
            <w:tcBorders>
              <w:top w:val="nil"/>
              <w:left w:val="nil"/>
              <w:bottom w:val="nil"/>
              <w:right w:val="nil"/>
            </w:tcBorders>
            <w:vAlign w:val="bottom"/>
          </w:tcPr>
          <w:p w14:paraId="16119011" w14:textId="77777777" w:rsidR="000B7032" w:rsidRPr="000B7032" w:rsidRDefault="000B7032" w:rsidP="000B7032">
            <w:pPr>
              <w:spacing w:before="40" w:after="20"/>
              <w:jc w:val="right"/>
              <w:rPr>
                <w:rFonts w:cs="Arial"/>
                <w:sz w:val="18"/>
                <w:szCs w:val="18"/>
              </w:rPr>
            </w:pPr>
            <w:r w:rsidRPr="000B7032">
              <w:rPr>
                <w:rFonts w:cs="Arial"/>
                <w:sz w:val="18"/>
                <w:szCs w:val="18"/>
              </w:rPr>
              <w:t>11,701,605</w:t>
            </w:r>
          </w:p>
        </w:tc>
        <w:tc>
          <w:tcPr>
            <w:tcW w:w="1361" w:type="dxa"/>
            <w:tcBorders>
              <w:top w:val="nil"/>
              <w:left w:val="nil"/>
              <w:bottom w:val="nil"/>
              <w:right w:val="nil"/>
            </w:tcBorders>
            <w:shd w:val="clear" w:color="auto" w:fill="auto"/>
            <w:noWrap/>
            <w:vAlign w:val="bottom"/>
          </w:tcPr>
          <w:p w14:paraId="3AD09293" w14:textId="77777777" w:rsidR="000B7032" w:rsidRPr="000B7032" w:rsidRDefault="000B7032" w:rsidP="000B7032">
            <w:pPr>
              <w:spacing w:before="40" w:after="20"/>
              <w:jc w:val="right"/>
              <w:rPr>
                <w:rFonts w:cs="Arial"/>
                <w:sz w:val="18"/>
                <w:szCs w:val="18"/>
              </w:rPr>
            </w:pPr>
            <w:r w:rsidRPr="000B7032">
              <w:rPr>
                <w:rFonts w:cs="Arial"/>
                <w:sz w:val="18"/>
                <w:szCs w:val="18"/>
              </w:rPr>
              <w:t>1,884,509</w:t>
            </w:r>
          </w:p>
        </w:tc>
        <w:tc>
          <w:tcPr>
            <w:tcW w:w="1361" w:type="dxa"/>
            <w:tcBorders>
              <w:top w:val="nil"/>
              <w:left w:val="nil"/>
              <w:bottom w:val="nil"/>
              <w:right w:val="nil"/>
            </w:tcBorders>
            <w:vAlign w:val="bottom"/>
          </w:tcPr>
          <w:p w14:paraId="6E93E64B" w14:textId="77777777" w:rsidR="000B7032" w:rsidRPr="001C7123" w:rsidRDefault="000B7032" w:rsidP="000B7032">
            <w:pPr>
              <w:spacing w:before="40" w:after="20"/>
              <w:jc w:val="right"/>
              <w:rPr>
                <w:rFonts w:cs="Arial"/>
                <w:b/>
                <w:sz w:val="18"/>
                <w:szCs w:val="18"/>
              </w:rPr>
            </w:pPr>
            <w:r w:rsidRPr="001C7123">
              <w:rPr>
                <w:rFonts w:cs="Arial"/>
                <w:b/>
                <w:sz w:val="18"/>
                <w:szCs w:val="18"/>
              </w:rPr>
              <w:t>1,886,060</w:t>
            </w:r>
          </w:p>
        </w:tc>
      </w:tr>
      <w:tr w:rsidR="000B7032" w:rsidRPr="000B7032" w14:paraId="6962B5E9" w14:textId="77777777" w:rsidTr="00A64ED1">
        <w:tc>
          <w:tcPr>
            <w:tcW w:w="2268" w:type="dxa"/>
            <w:tcBorders>
              <w:top w:val="nil"/>
              <w:left w:val="nil"/>
              <w:bottom w:val="nil"/>
              <w:right w:val="single" w:sz="18" w:space="0" w:color="002060"/>
            </w:tcBorders>
            <w:shd w:val="clear" w:color="auto" w:fill="auto"/>
            <w:noWrap/>
            <w:vAlign w:val="center"/>
          </w:tcPr>
          <w:p w14:paraId="27BFB9C6" w14:textId="77777777" w:rsidR="000B7032" w:rsidRPr="00F75B25" w:rsidRDefault="000B7032" w:rsidP="000B7032">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002060"/>
              <w:bottom w:val="nil"/>
              <w:right w:val="nil"/>
            </w:tcBorders>
            <w:shd w:val="clear" w:color="auto" w:fill="auto"/>
            <w:noWrap/>
            <w:vAlign w:val="bottom"/>
          </w:tcPr>
          <w:p w14:paraId="0146966F" w14:textId="77777777" w:rsidR="000B7032" w:rsidRPr="000B7032" w:rsidRDefault="000B7032" w:rsidP="000B7032">
            <w:pPr>
              <w:spacing w:before="40" w:after="20"/>
              <w:jc w:val="right"/>
              <w:rPr>
                <w:rFonts w:cs="Arial"/>
                <w:sz w:val="18"/>
                <w:szCs w:val="18"/>
              </w:rPr>
            </w:pPr>
            <w:r w:rsidRPr="000B7032">
              <w:rPr>
                <w:rFonts w:cs="Arial"/>
                <w:sz w:val="18"/>
                <w:szCs w:val="18"/>
              </w:rPr>
              <w:t>90,635,854</w:t>
            </w:r>
          </w:p>
        </w:tc>
        <w:tc>
          <w:tcPr>
            <w:tcW w:w="1361" w:type="dxa"/>
            <w:tcBorders>
              <w:top w:val="nil"/>
              <w:left w:val="nil"/>
              <w:bottom w:val="nil"/>
              <w:right w:val="nil"/>
            </w:tcBorders>
            <w:shd w:val="clear" w:color="auto" w:fill="auto"/>
            <w:noWrap/>
            <w:vAlign w:val="bottom"/>
          </w:tcPr>
          <w:p w14:paraId="0C05C7F7" w14:textId="77777777" w:rsidR="000B7032" w:rsidRPr="000B7032" w:rsidRDefault="000B7032" w:rsidP="000B7032">
            <w:pPr>
              <w:spacing w:before="40" w:after="20"/>
              <w:jc w:val="right"/>
              <w:rPr>
                <w:rFonts w:cs="Arial"/>
                <w:sz w:val="18"/>
                <w:szCs w:val="18"/>
              </w:rPr>
            </w:pPr>
            <w:r w:rsidRPr="000B7032">
              <w:rPr>
                <w:rFonts w:cs="Arial"/>
                <w:sz w:val="18"/>
                <w:szCs w:val="18"/>
              </w:rPr>
              <w:t>76,492,449</w:t>
            </w:r>
          </w:p>
        </w:tc>
        <w:tc>
          <w:tcPr>
            <w:tcW w:w="1361" w:type="dxa"/>
            <w:tcBorders>
              <w:top w:val="nil"/>
              <w:left w:val="nil"/>
              <w:bottom w:val="nil"/>
              <w:right w:val="nil"/>
            </w:tcBorders>
            <w:vAlign w:val="bottom"/>
          </w:tcPr>
          <w:p w14:paraId="54D50594" w14:textId="77777777" w:rsidR="000B7032" w:rsidRPr="000B7032" w:rsidRDefault="000B7032" w:rsidP="000B7032">
            <w:pPr>
              <w:spacing w:before="40" w:after="20"/>
              <w:jc w:val="right"/>
              <w:rPr>
                <w:rFonts w:cs="Arial"/>
                <w:sz w:val="18"/>
                <w:szCs w:val="18"/>
              </w:rPr>
            </w:pPr>
            <w:r w:rsidRPr="000B7032">
              <w:rPr>
                <w:rFonts w:cs="Arial"/>
                <w:sz w:val="18"/>
                <w:szCs w:val="18"/>
              </w:rPr>
              <w:t>14,143,405</w:t>
            </w:r>
          </w:p>
        </w:tc>
        <w:tc>
          <w:tcPr>
            <w:tcW w:w="1361" w:type="dxa"/>
            <w:tcBorders>
              <w:top w:val="nil"/>
              <w:left w:val="nil"/>
              <w:bottom w:val="nil"/>
              <w:right w:val="nil"/>
            </w:tcBorders>
            <w:shd w:val="clear" w:color="auto" w:fill="auto"/>
            <w:noWrap/>
            <w:vAlign w:val="bottom"/>
          </w:tcPr>
          <w:p w14:paraId="0B43E29C" w14:textId="77777777" w:rsidR="000B7032" w:rsidRPr="000B7032" w:rsidRDefault="000B7032" w:rsidP="000B7032">
            <w:pPr>
              <w:spacing w:before="40" w:after="20"/>
              <w:jc w:val="right"/>
              <w:rPr>
                <w:rFonts w:cs="Arial"/>
                <w:sz w:val="18"/>
                <w:szCs w:val="18"/>
              </w:rPr>
            </w:pPr>
            <w:r w:rsidRPr="000B7032">
              <w:rPr>
                <w:rFonts w:cs="Arial"/>
                <w:sz w:val="18"/>
                <w:szCs w:val="18"/>
              </w:rPr>
              <w:t>2,277,754</w:t>
            </w:r>
          </w:p>
        </w:tc>
        <w:tc>
          <w:tcPr>
            <w:tcW w:w="1361" w:type="dxa"/>
            <w:tcBorders>
              <w:top w:val="nil"/>
              <w:left w:val="nil"/>
              <w:bottom w:val="nil"/>
              <w:right w:val="nil"/>
            </w:tcBorders>
            <w:vAlign w:val="bottom"/>
          </w:tcPr>
          <w:p w14:paraId="465942C1" w14:textId="77777777" w:rsidR="000B7032" w:rsidRPr="001C7123" w:rsidRDefault="000B7032" w:rsidP="000B7032">
            <w:pPr>
              <w:spacing w:before="40" w:after="20"/>
              <w:jc w:val="right"/>
              <w:rPr>
                <w:rFonts w:cs="Arial"/>
                <w:b/>
                <w:sz w:val="18"/>
                <w:szCs w:val="18"/>
              </w:rPr>
            </w:pPr>
            <w:r w:rsidRPr="001C7123">
              <w:rPr>
                <w:rFonts w:cs="Arial"/>
                <w:b/>
                <w:sz w:val="18"/>
                <w:szCs w:val="18"/>
              </w:rPr>
              <w:t>2,279,628</w:t>
            </w:r>
          </w:p>
        </w:tc>
      </w:tr>
      <w:tr w:rsidR="000B7032" w:rsidRPr="000B7032" w14:paraId="2A581E9E" w14:textId="77777777" w:rsidTr="00A64ED1">
        <w:tc>
          <w:tcPr>
            <w:tcW w:w="2268" w:type="dxa"/>
            <w:tcBorders>
              <w:top w:val="nil"/>
              <w:left w:val="nil"/>
              <w:bottom w:val="nil"/>
              <w:right w:val="single" w:sz="18" w:space="0" w:color="002060"/>
            </w:tcBorders>
            <w:shd w:val="clear" w:color="auto" w:fill="auto"/>
            <w:noWrap/>
            <w:vAlign w:val="center"/>
          </w:tcPr>
          <w:p w14:paraId="0AE996A5" w14:textId="77777777" w:rsidR="000B7032" w:rsidRPr="00F75B25" w:rsidRDefault="000B7032" w:rsidP="000B7032">
            <w:pPr>
              <w:spacing w:before="40" w:after="20"/>
              <w:rPr>
                <w:rFonts w:cs="Arial"/>
                <w:sz w:val="18"/>
                <w:szCs w:val="18"/>
              </w:rPr>
            </w:pPr>
            <w:r w:rsidRPr="00F75B25">
              <w:rPr>
                <w:rFonts w:cs="Arial"/>
                <w:sz w:val="18"/>
                <w:szCs w:val="18"/>
              </w:rPr>
              <w:t>Maroondah C</w:t>
            </w:r>
          </w:p>
        </w:tc>
        <w:tc>
          <w:tcPr>
            <w:tcW w:w="1361" w:type="dxa"/>
            <w:tcBorders>
              <w:top w:val="nil"/>
              <w:left w:val="single" w:sz="18" w:space="0" w:color="002060"/>
              <w:bottom w:val="nil"/>
              <w:right w:val="nil"/>
            </w:tcBorders>
            <w:shd w:val="clear" w:color="auto" w:fill="auto"/>
            <w:noWrap/>
            <w:vAlign w:val="bottom"/>
          </w:tcPr>
          <w:p w14:paraId="3E44FA1B" w14:textId="77777777" w:rsidR="000B7032" w:rsidRPr="000B7032" w:rsidRDefault="000B7032" w:rsidP="000B7032">
            <w:pPr>
              <w:spacing w:before="40" w:after="20"/>
              <w:jc w:val="right"/>
              <w:rPr>
                <w:rFonts w:cs="Arial"/>
                <w:sz w:val="18"/>
                <w:szCs w:val="18"/>
              </w:rPr>
            </w:pPr>
            <w:r w:rsidRPr="000B7032">
              <w:rPr>
                <w:rFonts w:cs="Arial"/>
                <w:sz w:val="18"/>
                <w:szCs w:val="18"/>
              </w:rPr>
              <w:t>110,822,589</w:t>
            </w:r>
          </w:p>
        </w:tc>
        <w:tc>
          <w:tcPr>
            <w:tcW w:w="1361" w:type="dxa"/>
            <w:tcBorders>
              <w:top w:val="nil"/>
              <w:left w:val="nil"/>
              <w:bottom w:val="nil"/>
              <w:right w:val="nil"/>
            </w:tcBorders>
            <w:shd w:val="clear" w:color="auto" w:fill="auto"/>
            <w:noWrap/>
            <w:vAlign w:val="bottom"/>
          </w:tcPr>
          <w:p w14:paraId="773BA031" w14:textId="77777777" w:rsidR="000B7032" w:rsidRPr="000B7032" w:rsidRDefault="000B7032" w:rsidP="000B7032">
            <w:pPr>
              <w:spacing w:before="40" w:after="20"/>
              <w:jc w:val="right"/>
              <w:rPr>
                <w:rFonts w:cs="Arial"/>
                <w:sz w:val="18"/>
                <w:szCs w:val="18"/>
              </w:rPr>
            </w:pPr>
            <w:r w:rsidRPr="000B7032">
              <w:rPr>
                <w:rFonts w:cs="Arial"/>
                <w:sz w:val="18"/>
                <w:szCs w:val="18"/>
              </w:rPr>
              <w:t>84,766,998</w:t>
            </w:r>
          </w:p>
        </w:tc>
        <w:tc>
          <w:tcPr>
            <w:tcW w:w="1361" w:type="dxa"/>
            <w:tcBorders>
              <w:top w:val="nil"/>
              <w:left w:val="nil"/>
              <w:bottom w:val="nil"/>
              <w:right w:val="nil"/>
            </w:tcBorders>
            <w:vAlign w:val="bottom"/>
          </w:tcPr>
          <w:p w14:paraId="457D7575" w14:textId="77777777" w:rsidR="000B7032" w:rsidRPr="000B7032" w:rsidRDefault="000B7032" w:rsidP="000B7032">
            <w:pPr>
              <w:spacing w:before="40" w:after="20"/>
              <w:jc w:val="right"/>
              <w:rPr>
                <w:rFonts w:cs="Arial"/>
                <w:sz w:val="18"/>
                <w:szCs w:val="18"/>
              </w:rPr>
            </w:pPr>
            <w:r w:rsidRPr="000B7032">
              <w:rPr>
                <w:rFonts w:cs="Arial"/>
                <w:sz w:val="18"/>
                <w:szCs w:val="18"/>
              </w:rPr>
              <w:t>26,055,591</w:t>
            </w:r>
          </w:p>
        </w:tc>
        <w:tc>
          <w:tcPr>
            <w:tcW w:w="1361" w:type="dxa"/>
            <w:tcBorders>
              <w:top w:val="nil"/>
              <w:left w:val="nil"/>
              <w:bottom w:val="nil"/>
              <w:right w:val="nil"/>
            </w:tcBorders>
            <w:shd w:val="clear" w:color="auto" w:fill="auto"/>
            <w:noWrap/>
            <w:vAlign w:val="bottom"/>
          </w:tcPr>
          <w:p w14:paraId="790FD481" w14:textId="77777777" w:rsidR="000B7032" w:rsidRPr="000B7032" w:rsidRDefault="000B7032" w:rsidP="000B7032">
            <w:pPr>
              <w:spacing w:before="40" w:after="20"/>
              <w:jc w:val="right"/>
              <w:rPr>
                <w:rFonts w:cs="Arial"/>
                <w:sz w:val="18"/>
                <w:szCs w:val="18"/>
              </w:rPr>
            </w:pPr>
            <w:r w:rsidRPr="000B7032">
              <w:rPr>
                <w:rFonts w:cs="Arial"/>
                <w:sz w:val="18"/>
                <w:szCs w:val="18"/>
              </w:rPr>
              <w:t>4,196,177</w:t>
            </w:r>
          </w:p>
        </w:tc>
        <w:tc>
          <w:tcPr>
            <w:tcW w:w="1361" w:type="dxa"/>
            <w:tcBorders>
              <w:top w:val="nil"/>
              <w:left w:val="nil"/>
              <w:bottom w:val="nil"/>
              <w:right w:val="nil"/>
            </w:tcBorders>
            <w:vAlign w:val="bottom"/>
          </w:tcPr>
          <w:p w14:paraId="6F58523F" w14:textId="77777777" w:rsidR="000B7032" w:rsidRPr="001C7123" w:rsidRDefault="000B7032" w:rsidP="000B7032">
            <w:pPr>
              <w:spacing w:before="40" w:after="20"/>
              <w:jc w:val="right"/>
              <w:rPr>
                <w:rFonts w:cs="Arial"/>
                <w:b/>
                <w:sz w:val="18"/>
                <w:szCs w:val="18"/>
              </w:rPr>
            </w:pPr>
            <w:r w:rsidRPr="001C7123">
              <w:rPr>
                <w:rFonts w:cs="Arial"/>
                <w:b/>
                <w:sz w:val="18"/>
                <w:szCs w:val="18"/>
              </w:rPr>
              <w:t>4,199,629</w:t>
            </w:r>
          </w:p>
        </w:tc>
      </w:tr>
      <w:tr w:rsidR="000B7032" w:rsidRPr="000B7032" w14:paraId="57BC109D" w14:textId="77777777" w:rsidTr="00A64ED1">
        <w:tc>
          <w:tcPr>
            <w:tcW w:w="2268" w:type="dxa"/>
            <w:tcBorders>
              <w:top w:val="nil"/>
              <w:left w:val="nil"/>
              <w:bottom w:val="nil"/>
              <w:right w:val="single" w:sz="18" w:space="0" w:color="002060"/>
            </w:tcBorders>
            <w:shd w:val="clear" w:color="auto" w:fill="auto"/>
            <w:noWrap/>
            <w:vAlign w:val="center"/>
          </w:tcPr>
          <w:p w14:paraId="119B6440" w14:textId="77777777" w:rsidR="000B7032" w:rsidRPr="00F75B25" w:rsidRDefault="000B7032" w:rsidP="000B7032">
            <w:pPr>
              <w:spacing w:before="40" w:after="20"/>
              <w:rPr>
                <w:rFonts w:cs="Arial"/>
                <w:sz w:val="18"/>
                <w:szCs w:val="18"/>
              </w:rPr>
            </w:pPr>
            <w:r w:rsidRPr="00F75B25">
              <w:rPr>
                <w:rFonts w:cs="Arial"/>
                <w:sz w:val="18"/>
                <w:szCs w:val="18"/>
              </w:rPr>
              <w:t>Melbourne C</w:t>
            </w:r>
          </w:p>
        </w:tc>
        <w:tc>
          <w:tcPr>
            <w:tcW w:w="1361" w:type="dxa"/>
            <w:tcBorders>
              <w:top w:val="nil"/>
              <w:left w:val="single" w:sz="18" w:space="0" w:color="002060"/>
              <w:bottom w:val="nil"/>
              <w:right w:val="nil"/>
            </w:tcBorders>
            <w:shd w:val="clear" w:color="auto" w:fill="auto"/>
            <w:noWrap/>
            <w:vAlign w:val="bottom"/>
          </w:tcPr>
          <w:p w14:paraId="11619E5B" w14:textId="77777777" w:rsidR="000B7032" w:rsidRPr="000B7032" w:rsidRDefault="000B7032" w:rsidP="000B7032">
            <w:pPr>
              <w:spacing w:before="40" w:after="20"/>
              <w:jc w:val="right"/>
              <w:rPr>
                <w:rFonts w:cs="Arial"/>
                <w:sz w:val="18"/>
                <w:szCs w:val="18"/>
              </w:rPr>
            </w:pPr>
            <w:r w:rsidRPr="000B7032">
              <w:rPr>
                <w:rFonts w:cs="Arial"/>
                <w:sz w:val="18"/>
                <w:szCs w:val="18"/>
              </w:rPr>
              <w:t>159,848,137</w:t>
            </w:r>
          </w:p>
        </w:tc>
        <w:tc>
          <w:tcPr>
            <w:tcW w:w="1361" w:type="dxa"/>
            <w:tcBorders>
              <w:top w:val="nil"/>
              <w:left w:val="nil"/>
              <w:bottom w:val="nil"/>
              <w:right w:val="nil"/>
            </w:tcBorders>
            <w:shd w:val="clear" w:color="auto" w:fill="auto"/>
            <w:noWrap/>
            <w:vAlign w:val="bottom"/>
          </w:tcPr>
          <w:p w14:paraId="6904B7E3" w14:textId="77777777" w:rsidR="000B7032" w:rsidRPr="000B7032" w:rsidRDefault="000B7032" w:rsidP="000B7032">
            <w:pPr>
              <w:spacing w:before="40" w:after="20"/>
              <w:jc w:val="right"/>
              <w:rPr>
                <w:rFonts w:cs="Arial"/>
                <w:sz w:val="18"/>
                <w:szCs w:val="18"/>
              </w:rPr>
            </w:pPr>
            <w:r w:rsidRPr="000B7032">
              <w:rPr>
                <w:rFonts w:cs="Arial"/>
                <w:sz w:val="18"/>
                <w:szCs w:val="18"/>
              </w:rPr>
              <w:t>296,706,861</w:t>
            </w:r>
          </w:p>
        </w:tc>
        <w:tc>
          <w:tcPr>
            <w:tcW w:w="1361" w:type="dxa"/>
            <w:tcBorders>
              <w:top w:val="nil"/>
              <w:left w:val="nil"/>
              <w:bottom w:val="nil"/>
              <w:right w:val="nil"/>
            </w:tcBorders>
            <w:vAlign w:val="bottom"/>
          </w:tcPr>
          <w:p w14:paraId="750F6D75" w14:textId="77777777" w:rsidR="000B7032" w:rsidRPr="000B7032" w:rsidRDefault="000B7032" w:rsidP="000B7032">
            <w:pPr>
              <w:spacing w:before="40" w:after="20"/>
              <w:jc w:val="right"/>
              <w:rPr>
                <w:rFonts w:cs="Arial"/>
                <w:sz w:val="18"/>
                <w:szCs w:val="18"/>
              </w:rPr>
            </w:pPr>
            <w:r w:rsidRPr="000B7032">
              <w:rPr>
                <w:rFonts w:cs="Arial"/>
                <w:sz w:val="18"/>
                <w:szCs w:val="18"/>
              </w:rPr>
              <w:t>-136,858,725</w:t>
            </w:r>
          </w:p>
        </w:tc>
        <w:tc>
          <w:tcPr>
            <w:tcW w:w="1361" w:type="dxa"/>
            <w:tcBorders>
              <w:top w:val="nil"/>
              <w:left w:val="nil"/>
              <w:bottom w:val="nil"/>
              <w:right w:val="nil"/>
            </w:tcBorders>
            <w:shd w:val="clear" w:color="auto" w:fill="auto"/>
            <w:noWrap/>
            <w:vAlign w:val="bottom"/>
          </w:tcPr>
          <w:p w14:paraId="6BE71437" w14:textId="77777777" w:rsidR="000B7032" w:rsidRPr="000B7032" w:rsidRDefault="000B7032" w:rsidP="000B7032">
            <w:pPr>
              <w:spacing w:before="40" w:after="20"/>
              <w:jc w:val="right"/>
              <w:rPr>
                <w:rFonts w:cs="Arial"/>
                <w:sz w:val="18"/>
                <w:szCs w:val="18"/>
              </w:rPr>
            </w:pPr>
            <w:r w:rsidRPr="000B7032">
              <w:rPr>
                <w:rFonts w:cs="Arial"/>
                <w:sz w:val="18"/>
                <w:szCs w:val="18"/>
              </w:rPr>
              <w:t>2,801,514</w:t>
            </w:r>
          </w:p>
        </w:tc>
        <w:tc>
          <w:tcPr>
            <w:tcW w:w="1361" w:type="dxa"/>
            <w:tcBorders>
              <w:top w:val="nil"/>
              <w:left w:val="nil"/>
              <w:bottom w:val="nil"/>
              <w:right w:val="nil"/>
            </w:tcBorders>
            <w:vAlign w:val="bottom"/>
          </w:tcPr>
          <w:p w14:paraId="1AFF85C8" w14:textId="77777777" w:rsidR="000B7032" w:rsidRPr="001C7123" w:rsidRDefault="000B7032" w:rsidP="000B7032">
            <w:pPr>
              <w:spacing w:before="40" w:after="20"/>
              <w:jc w:val="right"/>
              <w:rPr>
                <w:rFonts w:cs="Arial"/>
                <w:b/>
                <w:sz w:val="18"/>
                <w:szCs w:val="18"/>
              </w:rPr>
            </w:pPr>
            <w:r w:rsidRPr="001C7123">
              <w:rPr>
                <w:rFonts w:cs="Arial"/>
                <w:b/>
                <w:sz w:val="18"/>
                <w:szCs w:val="18"/>
              </w:rPr>
              <w:t>2,801,514</w:t>
            </w:r>
          </w:p>
        </w:tc>
      </w:tr>
      <w:tr w:rsidR="000B7032" w:rsidRPr="000B7032" w14:paraId="3CAB7918" w14:textId="77777777" w:rsidTr="00A64ED1">
        <w:tc>
          <w:tcPr>
            <w:tcW w:w="2268" w:type="dxa"/>
            <w:tcBorders>
              <w:top w:val="nil"/>
              <w:left w:val="nil"/>
              <w:bottom w:val="nil"/>
              <w:right w:val="single" w:sz="18" w:space="0" w:color="002060"/>
            </w:tcBorders>
            <w:shd w:val="clear" w:color="auto" w:fill="auto"/>
            <w:noWrap/>
            <w:vAlign w:val="center"/>
          </w:tcPr>
          <w:p w14:paraId="64D63166" w14:textId="77777777" w:rsidR="000B7032" w:rsidRPr="00F75B25" w:rsidRDefault="000B7032" w:rsidP="000B7032">
            <w:pPr>
              <w:spacing w:before="40" w:after="20"/>
              <w:rPr>
                <w:rFonts w:cs="Arial"/>
                <w:sz w:val="18"/>
                <w:szCs w:val="18"/>
              </w:rPr>
            </w:pPr>
            <w:r w:rsidRPr="00F75B25">
              <w:rPr>
                <w:rFonts w:cs="Arial"/>
                <w:sz w:val="18"/>
                <w:szCs w:val="18"/>
              </w:rPr>
              <w:t>Melton C</w:t>
            </w:r>
          </w:p>
        </w:tc>
        <w:tc>
          <w:tcPr>
            <w:tcW w:w="1361" w:type="dxa"/>
            <w:tcBorders>
              <w:top w:val="nil"/>
              <w:left w:val="single" w:sz="18" w:space="0" w:color="002060"/>
              <w:bottom w:val="nil"/>
              <w:right w:val="nil"/>
            </w:tcBorders>
            <w:shd w:val="clear" w:color="auto" w:fill="auto"/>
            <w:noWrap/>
            <w:vAlign w:val="bottom"/>
          </w:tcPr>
          <w:p w14:paraId="0831F225" w14:textId="77777777" w:rsidR="000B7032" w:rsidRPr="000B7032" w:rsidRDefault="000B7032" w:rsidP="000B7032">
            <w:pPr>
              <w:spacing w:before="40" w:after="20"/>
              <w:jc w:val="right"/>
              <w:rPr>
                <w:rFonts w:cs="Arial"/>
                <w:sz w:val="18"/>
                <w:szCs w:val="18"/>
              </w:rPr>
            </w:pPr>
            <w:r w:rsidRPr="000B7032">
              <w:rPr>
                <w:rFonts w:cs="Arial"/>
                <w:sz w:val="18"/>
                <w:szCs w:val="18"/>
              </w:rPr>
              <w:t>142,627,066</w:t>
            </w:r>
          </w:p>
        </w:tc>
        <w:tc>
          <w:tcPr>
            <w:tcW w:w="1361" w:type="dxa"/>
            <w:tcBorders>
              <w:top w:val="nil"/>
              <w:left w:val="nil"/>
              <w:bottom w:val="nil"/>
              <w:right w:val="nil"/>
            </w:tcBorders>
            <w:shd w:val="clear" w:color="auto" w:fill="auto"/>
            <w:noWrap/>
            <w:vAlign w:val="bottom"/>
          </w:tcPr>
          <w:p w14:paraId="7F2331FB" w14:textId="77777777" w:rsidR="000B7032" w:rsidRPr="000B7032" w:rsidRDefault="000B7032" w:rsidP="000B7032">
            <w:pPr>
              <w:spacing w:before="40" w:after="20"/>
              <w:jc w:val="right"/>
              <w:rPr>
                <w:rFonts w:cs="Arial"/>
                <w:sz w:val="18"/>
                <w:szCs w:val="18"/>
              </w:rPr>
            </w:pPr>
            <w:r w:rsidRPr="000B7032">
              <w:rPr>
                <w:rFonts w:cs="Arial"/>
                <w:sz w:val="18"/>
                <w:szCs w:val="18"/>
              </w:rPr>
              <w:t>63,241,224</w:t>
            </w:r>
          </w:p>
        </w:tc>
        <w:tc>
          <w:tcPr>
            <w:tcW w:w="1361" w:type="dxa"/>
            <w:tcBorders>
              <w:top w:val="nil"/>
              <w:left w:val="nil"/>
              <w:bottom w:val="nil"/>
              <w:right w:val="nil"/>
            </w:tcBorders>
            <w:vAlign w:val="bottom"/>
          </w:tcPr>
          <w:p w14:paraId="04416166" w14:textId="77777777" w:rsidR="000B7032" w:rsidRPr="000B7032" w:rsidRDefault="000B7032" w:rsidP="000B7032">
            <w:pPr>
              <w:spacing w:before="40" w:after="20"/>
              <w:jc w:val="right"/>
              <w:rPr>
                <w:rFonts w:cs="Arial"/>
                <w:sz w:val="18"/>
                <w:szCs w:val="18"/>
              </w:rPr>
            </w:pPr>
            <w:r w:rsidRPr="000B7032">
              <w:rPr>
                <w:rFonts w:cs="Arial"/>
                <w:sz w:val="18"/>
                <w:szCs w:val="18"/>
              </w:rPr>
              <w:t>79,385,842</w:t>
            </w:r>
          </w:p>
        </w:tc>
        <w:tc>
          <w:tcPr>
            <w:tcW w:w="1361" w:type="dxa"/>
            <w:tcBorders>
              <w:top w:val="nil"/>
              <w:left w:val="nil"/>
              <w:bottom w:val="nil"/>
              <w:right w:val="nil"/>
            </w:tcBorders>
            <w:shd w:val="clear" w:color="auto" w:fill="auto"/>
            <w:noWrap/>
            <w:vAlign w:val="bottom"/>
          </w:tcPr>
          <w:p w14:paraId="5B42393B" w14:textId="77777777" w:rsidR="000B7032" w:rsidRPr="000B7032" w:rsidRDefault="000B7032" w:rsidP="000B7032">
            <w:pPr>
              <w:spacing w:before="40" w:after="20"/>
              <w:jc w:val="right"/>
              <w:rPr>
                <w:rFonts w:cs="Arial"/>
                <w:sz w:val="18"/>
                <w:szCs w:val="18"/>
              </w:rPr>
            </w:pPr>
            <w:r w:rsidRPr="000B7032">
              <w:rPr>
                <w:rFonts w:cs="Arial"/>
                <w:sz w:val="18"/>
                <w:szCs w:val="18"/>
              </w:rPr>
              <w:t>12,784,858</w:t>
            </w:r>
          </w:p>
        </w:tc>
        <w:tc>
          <w:tcPr>
            <w:tcW w:w="1361" w:type="dxa"/>
            <w:tcBorders>
              <w:top w:val="nil"/>
              <w:left w:val="nil"/>
              <w:bottom w:val="nil"/>
              <w:right w:val="nil"/>
            </w:tcBorders>
            <w:vAlign w:val="bottom"/>
          </w:tcPr>
          <w:p w14:paraId="169A6899" w14:textId="77777777" w:rsidR="000B7032" w:rsidRPr="001C7123" w:rsidRDefault="000B7032" w:rsidP="000B7032">
            <w:pPr>
              <w:spacing w:before="40" w:after="20"/>
              <w:jc w:val="right"/>
              <w:rPr>
                <w:rFonts w:cs="Arial"/>
                <w:b/>
                <w:sz w:val="18"/>
                <w:szCs w:val="18"/>
              </w:rPr>
            </w:pPr>
            <w:r w:rsidRPr="001C7123">
              <w:rPr>
                <w:rFonts w:cs="Arial"/>
                <w:b/>
                <w:sz w:val="18"/>
                <w:szCs w:val="18"/>
              </w:rPr>
              <w:t>12,795,376</w:t>
            </w:r>
          </w:p>
        </w:tc>
      </w:tr>
      <w:tr w:rsidR="000B7032" w:rsidRPr="000B7032" w14:paraId="554C6412" w14:textId="77777777" w:rsidTr="00A64ED1">
        <w:tc>
          <w:tcPr>
            <w:tcW w:w="2268" w:type="dxa"/>
            <w:tcBorders>
              <w:top w:val="nil"/>
              <w:left w:val="nil"/>
              <w:bottom w:val="nil"/>
              <w:right w:val="single" w:sz="18" w:space="0" w:color="002060"/>
            </w:tcBorders>
            <w:shd w:val="clear" w:color="auto" w:fill="auto"/>
            <w:noWrap/>
            <w:vAlign w:val="center"/>
          </w:tcPr>
          <w:p w14:paraId="19515A73" w14:textId="77777777" w:rsidR="000B7032" w:rsidRPr="00F75B25" w:rsidRDefault="000B7032" w:rsidP="000B7032">
            <w:pPr>
              <w:spacing w:before="40" w:after="20"/>
              <w:rPr>
                <w:rFonts w:cs="Arial"/>
                <w:sz w:val="18"/>
                <w:szCs w:val="18"/>
              </w:rPr>
            </w:pPr>
            <w:r w:rsidRPr="00F75B25">
              <w:rPr>
                <w:rFonts w:cs="Arial"/>
                <w:sz w:val="18"/>
                <w:szCs w:val="18"/>
              </w:rPr>
              <w:t>Mildura RC</w:t>
            </w:r>
          </w:p>
        </w:tc>
        <w:tc>
          <w:tcPr>
            <w:tcW w:w="1361" w:type="dxa"/>
            <w:tcBorders>
              <w:top w:val="nil"/>
              <w:left w:val="single" w:sz="18" w:space="0" w:color="002060"/>
              <w:bottom w:val="nil"/>
              <w:right w:val="nil"/>
            </w:tcBorders>
            <w:shd w:val="clear" w:color="auto" w:fill="auto"/>
            <w:noWrap/>
            <w:vAlign w:val="bottom"/>
          </w:tcPr>
          <w:p w14:paraId="6107A140" w14:textId="77777777" w:rsidR="000B7032" w:rsidRPr="000B7032" w:rsidRDefault="000B7032" w:rsidP="000B7032">
            <w:pPr>
              <w:spacing w:before="40" w:after="20"/>
              <w:jc w:val="right"/>
              <w:rPr>
                <w:rFonts w:cs="Arial"/>
                <w:sz w:val="18"/>
                <w:szCs w:val="18"/>
              </w:rPr>
            </w:pPr>
            <w:r w:rsidRPr="000B7032">
              <w:rPr>
                <w:rFonts w:cs="Arial"/>
                <w:sz w:val="18"/>
                <w:szCs w:val="18"/>
              </w:rPr>
              <w:t>93,101,352</w:t>
            </w:r>
          </w:p>
        </w:tc>
        <w:tc>
          <w:tcPr>
            <w:tcW w:w="1361" w:type="dxa"/>
            <w:tcBorders>
              <w:top w:val="nil"/>
              <w:left w:val="nil"/>
              <w:bottom w:val="nil"/>
              <w:right w:val="nil"/>
            </w:tcBorders>
            <w:shd w:val="clear" w:color="auto" w:fill="auto"/>
            <w:noWrap/>
            <w:vAlign w:val="bottom"/>
          </w:tcPr>
          <w:p w14:paraId="7CC20C48" w14:textId="77777777" w:rsidR="000B7032" w:rsidRPr="000B7032" w:rsidRDefault="000B7032" w:rsidP="000B7032">
            <w:pPr>
              <w:spacing w:before="40" w:after="20"/>
              <w:jc w:val="right"/>
              <w:rPr>
                <w:rFonts w:cs="Arial"/>
                <w:sz w:val="18"/>
                <w:szCs w:val="18"/>
              </w:rPr>
            </w:pPr>
            <w:r w:rsidRPr="000B7032">
              <w:rPr>
                <w:rFonts w:cs="Arial"/>
                <w:sz w:val="18"/>
                <w:szCs w:val="18"/>
              </w:rPr>
              <w:t>28,209,967</w:t>
            </w:r>
          </w:p>
        </w:tc>
        <w:tc>
          <w:tcPr>
            <w:tcW w:w="1361" w:type="dxa"/>
            <w:tcBorders>
              <w:top w:val="nil"/>
              <w:left w:val="nil"/>
              <w:bottom w:val="nil"/>
              <w:right w:val="nil"/>
            </w:tcBorders>
            <w:vAlign w:val="bottom"/>
          </w:tcPr>
          <w:p w14:paraId="3B5E25E9" w14:textId="77777777" w:rsidR="000B7032" w:rsidRPr="000B7032" w:rsidRDefault="000B7032" w:rsidP="000B7032">
            <w:pPr>
              <w:spacing w:before="40" w:after="20"/>
              <w:jc w:val="right"/>
              <w:rPr>
                <w:rFonts w:cs="Arial"/>
                <w:sz w:val="18"/>
                <w:szCs w:val="18"/>
              </w:rPr>
            </w:pPr>
            <w:r w:rsidRPr="000B7032">
              <w:rPr>
                <w:rFonts w:cs="Arial"/>
                <w:sz w:val="18"/>
                <w:szCs w:val="18"/>
              </w:rPr>
              <w:t>64,891,384</w:t>
            </w:r>
          </w:p>
        </w:tc>
        <w:tc>
          <w:tcPr>
            <w:tcW w:w="1361" w:type="dxa"/>
            <w:tcBorders>
              <w:top w:val="nil"/>
              <w:left w:val="nil"/>
              <w:bottom w:val="nil"/>
              <w:right w:val="nil"/>
            </w:tcBorders>
            <w:shd w:val="clear" w:color="auto" w:fill="auto"/>
            <w:noWrap/>
            <w:vAlign w:val="bottom"/>
          </w:tcPr>
          <w:p w14:paraId="25E129F2" w14:textId="77777777" w:rsidR="000B7032" w:rsidRPr="000B7032" w:rsidRDefault="000B7032" w:rsidP="000B7032">
            <w:pPr>
              <w:spacing w:before="40" w:after="20"/>
              <w:jc w:val="right"/>
              <w:rPr>
                <w:rFonts w:cs="Arial"/>
                <w:sz w:val="18"/>
                <w:szCs w:val="18"/>
              </w:rPr>
            </w:pPr>
            <w:r w:rsidRPr="000B7032">
              <w:rPr>
                <w:rFonts w:cs="Arial"/>
                <w:sz w:val="18"/>
                <w:szCs w:val="18"/>
              </w:rPr>
              <w:t>10,450,568</w:t>
            </w:r>
          </w:p>
        </w:tc>
        <w:tc>
          <w:tcPr>
            <w:tcW w:w="1361" w:type="dxa"/>
            <w:tcBorders>
              <w:top w:val="nil"/>
              <w:left w:val="nil"/>
              <w:bottom w:val="nil"/>
              <w:right w:val="nil"/>
            </w:tcBorders>
            <w:vAlign w:val="bottom"/>
          </w:tcPr>
          <w:p w14:paraId="4A12FBA2" w14:textId="77777777" w:rsidR="000B7032" w:rsidRPr="001C7123" w:rsidRDefault="000B7032" w:rsidP="000B7032">
            <w:pPr>
              <w:spacing w:before="40" w:after="20"/>
              <w:jc w:val="right"/>
              <w:rPr>
                <w:rFonts w:cs="Arial"/>
                <w:b/>
                <w:sz w:val="18"/>
                <w:szCs w:val="18"/>
              </w:rPr>
            </w:pPr>
            <w:r w:rsidRPr="001C7123">
              <w:rPr>
                <w:rFonts w:cs="Arial"/>
                <w:b/>
                <w:sz w:val="18"/>
                <w:szCs w:val="18"/>
              </w:rPr>
              <w:t>10,459,165</w:t>
            </w:r>
          </w:p>
        </w:tc>
      </w:tr>
      <w:tr w:rsidR="000B7032" w:rsidRPr="000B7032" w14:paraId="5E92E860" w14:textId="77777777" w:rsidTr="00A64ED1">
        <w:tc>
          <w:tcPr>
            <w:tcW w:w="2268" w:type="dxa"/>
            <w:tcBorders>
              <w:top w:val="nil"/>
              <w:left w:val="nil"/>
              <w:bottom w:val="nil"/>
              <w:right w:val="single" w:sz="18" w:space="0" w:color="002060"/>
            </w:tcBorders>
            <w:shd w:val="clear" w:color="auto" w:fill="auto"/>
            <w:noWrap/>
            <w:vAlign w:val="center"/>
          </w:tcPr>
          <w:p w14:paraId="6EA7E7CB" w14:textId="77777777" w:rsidR="000B7032" w:rsidRPr="00F75B25" w:rsidRDefault="000B7032" w:rsidP="000B7032">
            <w:pPr>
              <w:spacing w:before="40" w:after="20"/>
              <w:rPr>
                <w:rFonts w:cs="Arial"/>
                <w:sz w:val="18"/>
                <w:szCs w:val="18"/>
              </w:rPr>
            </w:pPr>
            <w:r w:rsidRPr="00F75B25">
              <w:rPr>
                <w:rFonts w:cs="Arial"/>
                <w:sz w:val="18"/>
                <w:szCs w:val="18"/>
              </w:rPr>
              <w:t>Mitchell S</w:t>
            </w:r>
          </w:p>
        </w:tc>
        <w:tc>
          <w:tcPr>
            <w:tcW w:w="1361" w:type="dxa"/>
            <w:tcBorders>
              <w:top w:val="nil"/>
              <w:left w:val="single" w:sz="18" w:space="0" w:color="002060"/>
              <w:bottom w:val="nil"/>
              <w:right w:val="nil"/>
            </w:tcBorders>
            <w:shd w:val="clear" w:color="auto" w:fill="auto"/>
            <w:noWrap/>
            <w:vAlign w:val="bottom"/>
          </w:tcPr>
          <w:p w14:paraId="3A744E1C" w14:textId="77777777" w:rsidR="000B7032" w:rsidRPr="000B7032" w:rsidRDefault="000B7032" w:rsidP="000B7032">
            <w:pPr>
              <w:spacing w:before="40" w:after="20"/>
              <w:jc w:val="right"/>
              <w:rPr>
                <w:rFonts w:cs="Arial"/>
                <w:sz w:val="18"/>
                <w:szCs w:val="18"/>
              </w:rPr>
            </w:pPr>
            <w:r w:rsidRPr="000B7032">
              <w:rPr>
                <w:rFonts w:cs="Arial"/>
                <w:sz w:val="18"/>
                <w:szCs w:val="18"/>
              </w:rPr>
              <w:t>55,305,421</w:t>
            </w:r>
          </w:p>
        </w:tc>
        <w:tc>
          <w:tcPr>
            <w:tcW w:w="1361" w:type="dxa"/>
            <w:tcBorders>
              <w:top w:val="nil"/>
              <w:left w:val="nil"/>
              <w:bottom w:val="nil"/>
              <w:right w:val="nil"/>
            </w:tcBorders>
            <w:shd w:val="clear" w:color="auto" w:fill="auto"/>
            <w:noWrap/>
            <w:vAlign w:val="bottom"/>
          </w:tcPr>
          <w:p w14:paraId="1AE5494A" w14:textId="77777777" w:rsidR="000B7032" w:rsidRPr="000B7032" w:rsidRDefault="000B7032" w:rsidP="000B7032">
            <w:pPr>
              <w:spacing w:before="40" w:after="20"/>
              <w:jc w:val="right"/>
              <w:rPr>
                <w:rFonts w:cs="Arial"/>
                <w:sz w:val="18"/>
                <w:szCs w:val="18"/>
              </w:rPr>
            </w:pPr>
            <w:r w:rsidRPr="000B7032">
              <w:rPr>
                <w:rFonts w:cs="Arial"/>
                <w:sz w:val="18"/>
                <w:szCs w:val="18"/>
              </w:rPr>
              <w:t>23,080,546</w:t>
            </w:r>
          </w:p>
        </w:tc>
        <w:tc>
          <w:tcPr>
            <w:tcW w:w="1361" w:type="dxa"/>
            <w:tcBorders>
              <w:top w:val="nil"/>
              <w:left w:val="nil"/>
              <w:bottom w:val="nil"/>
              <w:right w:val="nil"/>
            </w:tcBorders>
            <w:vAlign w:val="bottom"/>
          </w:tcPr>
          <w:p w14:paraId="69394970" w14:textId="77777777" w:rsidR="000B7032" w:rsidRPr="000B7032" w:rsidRDefault="000B7032" w:rsidP="000B7032">
            <w:pPr>
              <w:spacing w:before="40" w:after="20"/>
              <w:jc w:val="right"/>
              <w:rPr>
                <w:rFonts w:cs="Arial"/>
                <w:sz w:val="18"/>
                <w:szCs w:val="18"/>
              </w:rPr>
            </w:pPr>
            <w:r w:rsidRPr="000B7032">
              <w:rPr>
                <w:rFonts w:cs="Arial"/>
                <w:sz w:val="18"/>
                <w:szCs w:val="18"/>
              </w:rPr>
              <w:t>32,224,875</w:t>
            </w:r>
          </w:p>
        </w:tc>
        <w:tc>
          <w:tcPr>
            <w:tcW w:w="1361" w:type="dxa"/>
            <w:tcBorders>
              <w:top w:val="nil"/>
              <w:left w:val="nil"/>
              <w:bottom w:val="nil"/>
              <w:right w:val="nil"/>
            </w:tcBorders>
            <w:shd w:val="clear" w:color="auto" w:fill="auto"/>
            <w:noWrap/>
            <w:vAlign w:val="bottom"/>
          </w:tcPr>
          <w:p w14:paraId="55C3384F" w14:textId="77777777" w:rsidR="000B7032" w:rsidRPr="000B7032" w:rsidRDefault="000B7032" w:rsidP="000B7032">
            <w:pPr>
              <w:spacing w:before="40" w:after="20"/>
              <w:jc w:val="right"/>
              <w:rPr>
                <w:rFonts w:cs="Arial"/>
                <w:sz w:val="18"/>
                <w:szCs w:val="18"/>
              </w:rPr>
            </w:pPr>
            <w:r w:rsidRPr="000B7032">
              <w:rPr>
                <w:rFonts w:cs="Arial"/>
                <w:sz w:val="18"/>
                <w:szCs w:val="18"/>
              </w:rPr>
              <w:t>5,189,722</w:t>
            </w:r>
          </w:p>
        </w:tc>
        <w:tc>
          <w:tcPr>
            <w:tcW w:w="1361" w:type="dxa"/>
            <w:tcBorders>
              <w:top w:val="nil"/>
              <w:left w:val="nil"/>
              <w:bottom w:val="nil"/>
              <w:right w:val="nil"/>
            </w:tcBorders>
            <w:vAlign w:val="bottom"/>
          </w:tcPr>
          <w:p w14:paraId="3D541ABF" w14:textId="77777777" w:rsidR="000B7032" w:rsidRPr="001C7123" w:rsidRDefault="000B7032" w:rsidP="000B7032">
            <w:pPr>
              <w:spacing w:before="40" w:after="20"/>
              <w:jc w:val="right"/>
              <w:rPr>
                <w:rFonts w:cs="Arial"/>
                <w:b/>
                <w:sz w:val="18"/>
                <w:szCs w:val="18"/>
              </w:rPr>
            </w:pPr>
            <w:r w:rsidRPr="001C7123">
              <w:rPr>
                <w:rFonts w:cs="Arial"/>
                <w:b/>
                <w:sz w:val="18"/>
                <w:szCs w:val="18"/>
              </w:rPr>
              <w:t>5,193,991</w:t>
            </w:r>
          </w:p>
        </w:tc>
      </w:tr>
      <w:tr w:rsidR="000B7032" w:rsidRPr="000B7032" w14:paraId="3540B416" w14:textId="77777777" w:rsidTr="00A64ED1">
        <w:tc>
          <w:tcPr>
            <w:tcW w:w="2268" w:type="dxa"/>
            <w:tcBorders>
              <w:top w:val="nil"/>
              <w:left w:val="nil"/>
              <w:bottom w:val="nil"/>
              <w:right w:val="single" w:sz="18" w:space="0" w:color="002060"/>
            </w:tcBorders>
            <w:shd w:val="clear" w:color="auto" w:fill="auto"/>
            <w:noWrap/>
            <w:vAlign w:val="center"/>
          </w:tcPr>
          <w:p w14:paraId="44E9A6A8" w14:textId="77777777" w:rsidR="000B7032" w:rsidRPr="00F75B25" w:rsidRDefault="000B7032" w:rsidP="000B7032">
            <w:pPr>
              <w:spacing w:before="40" w:after="20"/>
              <w:rPr>
                <w:rFonts w:cs="Arial"/>
                <w:sz w:val="18"/>
                <w:szCs w:val="18"/>
              </w:rPr>
            </w:pPr>
            <w:r w:rsidRPr="00F75B25">
              <w:rPr>
                <w:rFonts w:cs="Arial"/>
                <w:sz w:val="18"/>
                <w:szCs w:val="18"/>
              </w:rPr>
              <w:t>Moira S</w:t>
            </w:r>
          </w:p>
        </w:tc>
        <w:tc>
          <w:tcPr>
            <w:tcW w:w="1361" w:type="dxa"/>
            <w:tcBorders>
              <w:top w:val="nil"/>
              <w:left w:val="single" w:sz="18" w:space="0" w:color="002060"/>
              <w:bottom w:val="nil"/>
              <w:right w:val="nil"/>
            </w:tcBorders>
            <w:shd w:val="clear" w:color="auto" w:fill="auto"/>
            <w:noWrap/>
            <w:vAlign w:val="bottom"/>
          </w:tcPr>
          <w:p w14:paraId="52AB5791" w14:textId="77777777" w:rsidR="000B7032" w:rsidRPr="000B7032" w:rsidRDefault="000B7032" w:rsidP="000B7032">
            <w:pPr>
              <w:spacing w:before="40" w:after="20"/>
              <w:jc w:val="right"/>
              <w:rPr>
                <w:rFonts w:cs="Arial"/>
                <w:sz w:val="18"/>
                <w:szCs w:val="18"/>
              </w:rPr>
            </w:pPr>
            <w:r w:rsidRPr="000B7032">
              <w:rPr>
                <w:rFonts w:cs="Arial"/>
                <w:sz w:val="18"/>
                <w:szCs w:val="18"/>
              </w:rPr>
              <w:t>59,487,007</w:t>
            </w:r>
          </w:p>
        </w:tc>
        <w:tc>
          <w:tcPr>
            <w:tcW w:w="1361" w:type="dxa"/>
            <w:tcBorders>
              <w:top w:val="nil"/>
              <w:left w:val="nil"/>
              <w:bottom w:val="nil"/>
              <w:right w:val="nil"/>
            </w:tcBorders>
            <w:shd w:val="clear" w:color="auto" w:fill="auto"/>
            <w:noWrap/>
            <w:vAlign w:val="bottom"/>
          </w:tcPr>
          <w:p w14:paraId="124B3C08" w14:textId="77777777" w:rsidR="000B7032" w:rsidRPr="000B7032" w:rsidRDefault="000B7032" w:rsidP="000B7032">
            <w:pPr>
              <w:spacing w:before="40" w:after="20"/>
              <w:jc w:val="right"/>
              <w:rPr>
                <w:rFonts w:cs="Arial"/>
                <w:sz w:val="18"/>
                <w:szCs w:val="18"/>
              </w:rPr>
            </w:pPr>
            <w:r w:rsidRPr="000B7032">
              <w:rPr>
                <w:rFonts w:cs="Arial"/>
                <w:sz w:val="18"/>
                <w:szCs w:val="18"/>
              </w:rPr>
              <w:t>19,105,173</w:t>
            </w:r>
          </w:p>
        </w:tc>
        <w:tc>
          <w:tcPr>
            <w:tcW w:w="1361" w:type="dxa"/>
            <w:tcBorders>
              <w:top w:val="nil"/>
              <w:left w:val="nil"/>
              <w:bottom w:val="nil"/>
              <w:right w:val="nil"/>
            </w:tcBorders>
            <w:vAlign w:val="bottom"/>
          </w:tcPr>
          <w:p w14:paraId="6B4AB706" w14:textId="77777777" w:rsidR="000B7032" w:rsidRPr="000B7032" w:rsidRDefault="000B7032" w:rsidP="000B7032">
            <w:pPr>
              <w:spacing w:before="40" w:after="20"/>
              <w:jc w:val="right"/>
              <w:rPr>
                <w:rFonts w:cs="Arial"/>
                <w:sz w:val="18"/>
                <w:szCs w:val="18"/>
              </w:rPr>
            </w:pPr>
            <w:r w:rsidRPr="000B7032">
              <w:rPr>
                <w:rFonts w:cs="Arial"/>
                <w:sz w:val="18"/>
                <w:szCs w:val="18"/>
              </w:rPr>
              <w:t>40,381,834</w:t>
            </w:r>
          </w:p>
        </w:tc>
        <w:tc>
          <w:tcPr>
            <w:tcW w:w="1361" w:type="dxa"/>
            <w:tcBorders>
              <w:top w:val="nil"/>
              <w:left w:val="nil"/>
              <w:bottom w:val="nil"/>
              <w:right w:val="nil"/>
            </w:tcBorders>
            <w:shd w:val="clear" w:color="auto" w:fill="auto"/>
            <w:noWrap/>
            <w:vAlign w:val="bottom"/>
          </w:tcPr>
          <w:p w14:paraId="2C5C6342" w14:textId="77777777" w:rsidR="000B7032" w:rsidRPr="000B7032" w:rsidRDefault="000B7032" w:rsidP="000B7032">
            <w:pPr>
              <w:spacing w:before="40" w:after="20"/>
              <w:jc w:val="right"/>
              <w:rPr>
                <w:rFonts w:cs="Arial"/>
                <w:sz w:val="18"/>
                <w:szCs w:val="18"/>
              </w:rPr>
            </w:pPr>
            <w:r w:rsidRPr="000B7032">
              <w:rPr>
                <w:rFonts w:cs="Arial"/>
                <w:sz w:val="18"/>
                <w:szCs w:val="18"/>
              </w:rPr>
              <w:t>6,503,376</w:t>
            </w:r>
          </w:p>
        </w:tc>
        <w:tc>
          <w:tcPr>
            <w:tcW w:w="1361" w:type="dxa"/>
            <w:tcBorders>
              <w:top w:val="nil"/>
              <w:left w:val="nil"/>
              <w:bottom w:val="nil"/>
              <w:right w:val="nil"/>
            </w:tcBorders>
            <w:vAlign w:val="bottom"/>
          </w:tcPr>
          <w:p w14:paraId="6F589B0A" w14:textId="77777777" w:rsidR="000B7032" w:rsidRPr="001C7123" w:rsidRDefault="000B7032" w:rsidP="000B7032">
            <w:pPr>
              <w:spacing w:before="40" w:after="20"/>
              <w:jc w:val="right"/>
              <w:rPr>
                <w:rFonts w:cs="Arial"/>
                <w:b/>
                <w:sz w:val="18"/>
                <w:szCs w:val="18"/>
              </w:rPr>
            </w:pPr>
            <w:r w:rsidRPr="001C7123">
              <w:rPr>
                <w:rFonts w:cs="Arial"/>
                <w:b/>
                <w:sz w:val="18"/>
                <w:szCs w:val="18"/>
              </w:rPr>
              <w:t>6,508,727</w:t>
            </w:r>
          </w:p>
        </w:tc>
      </w:tr>
      <w:tr w:rsidR="000B7032" w:rsidRPr="000B7032" w14:paraId="326289B9" w14:textId="77777777" w:rsidTr="00A64ED1">
        <w:tc>
          <w:tcPr>
            <w:tcW w:w="2268" w:type="dxa"/>
            <w:tcBorders>
              <w:top w:val="nil"/>
              <w:left w:val="nil"/>
              <w:bottom w:val="nil"/>
              <w:right w:val="single" w:sz="18" w:space="0" w:color="002060"/>
            </w:tcBorders>
            <w:shd w:val="clear" w:color="auto" w:fill="auto"/>
            <w:noWrap/>
            <w:vAlign w:val="center"/>
          </w:tcPr>
          <w:p w14:paraId="0E4987BD" w14:textId="77777777" w:rsidR="000B7032" w:rsidRPr="00F75B25" w:rsidRDefault="000B7032" w:rsidP="000B7032">
            <w:pPr>
              <w:spacing w:before="40" w:after="20"/>
              <w:rPr>
                <w:rFonts w:cs="Arial"/>
                <w:sz w:val="18"/>
                <w:szCs w:val="18"/>
              </w:rPr>
            </w:pPr>
            <w:r w:rsidRPr="00F75B25">
              <w:rPr>
                <w:rFonts w:cs="Arial"/>
                <w:sz w:val="18"/>
                <w:szCs w:val="18"/>
              </w:rPr>
              <w:t>Monash C</w:t>
            </w:r>
          </w:p>
        </w:tc>
        <w:tc>
          <w:tcPr>
            <w:tcW w:w="1361" w:type="dxa"/>
            <w:tcBorders>
              <w:top w:val="nil"/>
              <w:left w:val="single" w:sz="18" w:space="0" w:color="002060"/>
              <w:bottom w:val="nil"/>
              <w:right w:val="nil"/>
            </w:tcBorders>
            <w:shd w:val="clear" w:color="auto" w:fill="auto"/>
            <w:noWrap/>
            <w:vAlign w:val="bottom"/>
          </w:tcPr>
          <w:p w14:paraId="35E905AC" w14:textId="77777777" w:rsidR="000B7032" w:rsidRPr="000B7032" w:rsidRDefault="000B7032" w:rsidP="000B7032">
            <w:pPr>
              <w:spacing w:before="40" w:after="20"/>
              <w:jc w:val="right"/>
              <w:rPr>
                <w:rFonts w:cs="Arial"/>
                <w:sz w:val="18"/>
                <w:szCs w:val="18"/>
              </w:rPr>
            </w:pPr>
            <w:r w:rsidRPr="000B7032">
              <w:rPr>
                <w:rFonts w:cs="Arial"/>
                <w:sz w:val="18"/>
                <w:szCs w:val="18"/>
              </w:rPr>
              <w:t>193,586,294</w:t>
            </w:r>
          </w:p>
        </w:tc>
        <w:tc>
          <w:tcPr>
            <w:tcW w:w="1361" w:type="dxa"/>
            <w:tcBorders>
              <w:top w:val="nil"/>
              <w:left w:val="nil"/>
              <w:bottom w:val="nil"/>
              <w:right w:val="nil"/>
            </w:tcBorders>
            <w:shd w:val="clear" w:color="auto" w:fill="auto"/>
            <w:noWrap/>
            <w:vAlign w:val="bottom"/>
          </w:tcPr>
          <w:p w14:paraId="478B712C" w14:textId="77777777" w:rsidR="000B7032" w:rsidRPr="000B7032" w:rsidRDefault="000B7032" w:rsidP="000B7032">
            <w:pPr>
              <w:spacing w:before="40" w:after="20"/>
              <w:jc w:val="right"/>
              <w:rPr>
                <w:rFonts w:cs="Arial"/>
                <w:sz w:val="18"/>
                <w:szCs w:val="18"/>
              </w:rPr>
            </w:pPr>
            <w:r w:rsidRPr="000B7032">
              <w:rPr>
                <w:rFonts w:cs="Arial"/>
                <w:sz w:val="18"/>
                <w:szCs w:val="18"/>
              </w:rPr>
              <w:t>178,301,132</w:t>
            </w:r>
          </w:p>
        </w:tc>
        <w:tc>
          <w:tcPr>
            <w:tcW w:w="1361" w:type="dxa"/>
            <w:tcBorders>
              <w:top w:val="nil"/>
              <w:left w:val="nil"/>
              <w:bottom w:val="nil"/>
              <w:right w:val="nil"/>
            </w:tcBorders>
            <w:vAlign w:val="bottom"/>
          </w:tcPr>
          <w:p w14:paraId="4B818F15" w14:textId="77777777" w:rsidR="000B7032" w:rsidRPr="000B7032" w:rsidRDefault="000B7032" w:rsidP="000B7032">
            <w:pPr>
              <w:spacing w:before="40" w:after="20"/>
              <w:jc w:val="right"/>
              <w:rPr>
                <w:rFonts w:cs="Arial"/>
                <w:sz w:val="18"/>
                <w:szCs w:val="18"/>
              </w:rPr>
            </w:pPr>
            <w:r w:rsidRPr="000B7032">
              <w:rPr>
                <w:rFonts w:cs="Arial"/>
                <w:sz w:val="18"/>
                <w:szCs w:val="18"/>
              </w:rPr>
              <w:t>15,285,162</w:t>
            </w:r>
          </w:p>
        </w:tc>
        <w:tc>
          <w:tcPr>
            <w:tcW w:w="1361" w:type="dxa"/>
            <w:tcBorders>
              <w:top w:val="nil"/>
              <w:left w:val="nil"/>
              <w:bottom w:val="nil"/>
              <w:right w:val="nil"/>
            </w:tcBorders>
            <w:shd w:val="clear" w:color="auto" w:fill="auto"/>
            <w:noWrap/>
            <w:vAlign w:val="bottom"/>
          </w:tcPr>
          <w:p w14:paraId="445AFA43" w14:textId="77777777" w:rsidR="000B7032" w:rsidRPr="000B7032" w:rsidRDefault="000B7032" w:rsidP="000B7032">
            <w:pPr>
              <w:spacing w:before="40" w:after="20"/>
              <w:jc w:val="right"/>
              <w:rPr>
                <w:rFonts w:cs="Arial"/>
                <w:sz w:val="18"/>
                <w:szCs w:val="18"/>
              </w:rPr>
            </w:pPr>
            <w:r w:rsidRPr="000B7032">
              <w:rPr>
                <w:rFonts w:cs="Arial"/>
                <w:sz w:val="18"/>
                <w:szCs w:val="18"/>
              </w:rPr>
              <w:t>3,909,042</w:t>
            </w:r>
          </w:p>
        </w:tc>
        <w:tc>
          <w:tcPr>
            <w:tcW w:w="1361" w:type="dxa"/>
            <w:tcBorders>
              <w:top w:val="nil"/>
              <w:left w:val="nil"/>
              <w:bottom w:val="nil"/>
              <w:right w:val="nil"/>
            </w:tcBorders>
            <w:vAlign w:val="bottom"/>
          </w:tcPr>
          <w:p w14:paraId="713FA9D0" w14:textId="77777777" w:rsidR="000B7032" w:rsidRPr="001C7123" w:rsidRDefault="000B7032" w:rsidP="000B7032">
            <w:pPr>
              <w:spacing w:before="40" w:after="20"/>
              <w:jc w:val="right"/>
              <w:rPr>
                <w:rFonts w:cs="Arial"/>
                <w:b/>
                <w:sz w:val="18"/>
                <w:szCs w:val="18"/>
              </w:rPr>
            </w:pPr>
            <w:r w:rsidRPr="001C7123">
              <w:rPr>
                <w:rFonts w:cs="Arial"/>
                <w:b/>
                <w:sz w:val="18"/>
                <w:szCs w:val="18"/>
              </w:rPr>
              <w:t>3,909,042</w:t>
            </w:r>
          </w:p>
        </w:tc>
      </w:tr>
      <w:tr w:rsidR="000B7032" w:rsidRPr="000B7032" w14:paraId="48ACE630" w14:textId="77777777" w:rsidTr="00A64ED1">
        <w:tc>
          <w:tcPr>
            <w:tcW w:w="2268" w:type="dxa"/>
            <w:tcBorders>
              <w:top w:val="nil"/>
              <w:left w:val="nil"/>
              <w:bottom w:val="nil"/>
              <w:right w:val="single" w:sz="18" w:space="0" w:color="002060"/>
            </w:tcBorders>
            <w:shd w:val="clear" w:color="auto" w:fill="auto"/>
            <w:noWrap/>
            <w:vAlign w:val="center"/>
          </w:tcPr>
          <w:p w14:paraId="094A4D1C" w14:textId="77777777" w:rsidR="000B7032" w:rsidRPr="00F75B25" w:rsidRDefault="000B7032" w:rsidP="000B7032">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002060"/>
              <w:bottom w:val="nil"/>
              <w:right w:val="nil"/>
            </w:tcBorders>
            <w:shd w:val="clear" w:color="auto" w:fill="auto"/>
            <w:noWrap/>
            <w:vAlign w:val="bottom"/>
          </w:tcPr>
          <w:p w14:paraId="027CE8EB" w14:textId="77777777" w:rsidR="000B7032" w:rsidRPr="000B7032" w:rsidRDefault="000B7032" w:rsidP="000B7032">
            <w:pPr>
              <w:spacing w:before="40" w:after="20"/>
              <w:jc w:val="right"/>
              <w:rPr>
                <w:rFonts w:cs="Arial"/>
                <w:sz w:val="18"/>
                <w:szCs w:val="18"/>
              </w:rPr>
            </w:pPr>
            <w:r w:rsidRPr="000B7032">
              <w:rPr>
                <w:rFonts w:cs="Arial"/>
                <w:sz w:val="18"/>
                <w:szCs w:val="18"/>
              </w:rPr>
              <w:t>119,911,394</w:t>
            </w:r>
          </w:p>
        </w:tc>
        <w:tc>
          <w:tcPr>
            <w:tcW w:w="1361" w:type="dxa"/>
            <w:tcBorders>
              <w:top w:val="nil"/>
              <w:left w:val="nil"/>
              <w:bottom w:val="nil"/>
              <w:right w:val="nil"/>
            </w:tcBorders>
            <w:shd w:val="clear" w:color="auto" w:fill="auto"/>
            <w:noWrap/>
            <w:vAlign w:val="bottom"/>
          </w:tcPr>
          <w:p w14:paraId="0D002643" w14:textId="77777777" w:rsidR="000B7032" w:rsidRPr="000B7032" w:rsidRDefault="000B7032" w:rsidP="000B7032">
            <w:pPr>
              <w:spacing w:before="40" w:after="20"/>
              <w:jc w:val="right"/>
              <w:rPr>
                <w:rFonts w:cs="Arial"/>
                <w:sz w:val="18"/>
                <w:szCs w:val="18"/>
              </w:rPr>
            </w:pPr>
            <w:r w:rsidRPr="000B7032">
              <w:rPr>
                <w:rFonts w:cs="Arial"/>
                <w:sz w:val="18"/>
                <w:szCs w:val="18"/>
              </w:rPr>
              <w:t>121,731,265</w:t>
            </w:r>
          </w:p>
        </w:tc>
        <w:tc>
          <w:tcPr>
            <w:tcW w:w="1361" w:type="dxa"/>
            <w:tcBorders>
              <w:top w:val="nil"/>
              <w:left w:val="nil"/>
              <w:bottom w:val="nil"/>
              <w:right w:val="nil"/>
            </w:tcBorders>
            <w:vAlign w:val="bottom"/>
          </w:tcPr>
          <w:p w14:paraId="59C8963B" w14:textId="77777777" w:rsidR="000B7032" w:rsidRPr="000B7032" w:rsidRDefault="000B7032" w:rsidP="000B7032">
            <w:pPr>
              <w:spacing w:before="40" w:after="20"/>
              <w:jc w:val="right"/>
              <w:rPr>
                <w:rFonts w:cs="Arial"/>
                <w:sz w:val="18"/>
                <w:szCs w:val="18"/>
              </w:rPr>
            </w:pPr>
            <w:r w:rsidRPr="000B7032">
              <w:rPr>
                <w:rFonts w:cs="Arial"/>
                <w:sz w:val="18"/>
                <w:szCs w:val="18"/>
              </w:rPr>
              <w:t>-1,819,872</w:t>
            </w:r>
          </w:p>
        </w:tc>
        <w:tc>
          <w:tcPr>
            <w:tcW w:w="1361" w:type="dxa"/>
            <w:tcBorders>
              <w:top w:val="nil"/>
              <w:left w:val="nil"/>
              <w:bottom w:val="nil"/>
              <w:right w:val="nil"/>
            </w:tcBorders>
            <w:shd w:val="clear" w:color="auto" w:fill="auto"/>
            <w:noWrap/>
            <w:vAlign w:val="bottom"/>
          </w:tcPr>
          <w:p w14:paraId="7F38479D" w14:textId="77777777" w:rsidR="000B7032" w:rsidRPr="000B7032" w:rsidRDefault="000B7032" w:rsidP="000B7032">
            <w:pPr>
              <w:spacing w:before="40" w:after="20"/>
              <w:jc w:val="right"/>
              <w:rPr>
                <w:rFonts w:cs="Arial"/>
                <w:sz w:val="18"/>
                <w:szCs w:val="18"/>
              </w:rPr>
            </w:pPr>
            <w:r w:rsidRPr="000B7032">
              <w:rPr>
                <w:rFonts w:cs="Arial"/>
                <w:sz w:val="18"/>
                <w:szCs w:val="18"/>
              </w:rPr>
              <w:t>2,500,826</w:t>
            </w:r>
          </w:p>
        </w:tc>
        <w:tc>
          <w:tcPr>
            <w:tcW w:w="1361" w:type="dxa"/>
            <w:tcBorders>
              <w:top w:val="nil"/>
              <w:left w:val="nil"/>
              <w:bottom w:val="nil"/>
              <w:right w:val="nil"/>
            </w:tcBorders>
            <w:vAlign w:val="bottom"/>
          </w:tcPr>
          <w:p w14:paraId="2D203C0F" w14:textId="77777777" w:rsidR="000B7032" w:rsidRPr="001C7123" w:rsidRDefault="000B7032" w:rsidP="000B7032">
            <w:pPr>
              <w:spacing w:before="40" w:after="20"/>
              <w:jc w:val="right"/>
              <w:rPr>
                <w:rFonts w:cs="Arial"/>
                <w:b/>
                <w:sz w:val="18"/>
                <w:szCs w:val="18"/>
              </w:rPr>
            </w:pPr>
            <w:r w:rsidRPr="001C7123">
              <w:rPr>
                <w:rFonts w:cs="Arial"/>
                <w:b/>
                <w:sz w:val="18"/>
                <w:szCs w:val="18"/>
              </w:rPr>
              <w:t>2,500,826</w:t>
            </w:r>
          </w:p>
        </w:tc>
      </w:tr>
      <w:tr w:rsidR="000B7032" w:rsidRPr="000B7032" w14:paraId="1CE35772" w14:textId="77777777" w:rsidTr="00A64ED1">
        <w:tc>
          <w:tcPr>
            <w:tcW w:w="2268" w:type="dxa"/>
            <w:tcBorders>
              <w:top w:val="nil"/>
              <w:left w:val="nil"/>
              <w:bottom w:val="nil"/>
              <w:right w:val="single" w:sz="18" w:space="0" w:color="002060"/>
            </w:tcBorders>
            <w:shd w:val="clear" w:color="auto" w:fill="auto"/>
            <w:noWrap/>
            <w:vAlign w:val="center"/>
          </w:tcPr>
          <w:p w14:paraId="2C079801" w14:textId="77777777" w:rsidR="000B7032" w:rsidRPr="00F75B25" w:rsidRDefault="000B7032" w:rsidP="000B7032">
            <w:pPr>
              <w:spacing w:before="40" w:after="20"/>
              <w:rPr>
                <w:rFonts w:cs="Arial"/>
                <w:sz w:val="18"/>
                <w:szCs w:val="18"/>
              </w:rPr>
            </w:pPr>
            <w:r w:rsidRPr="00F75B25">
              <w:rPr>
                <w:rFonts w:cs="Arial"/>
                <w:sz w:val="18"/>
                <w:szCs w:val="18"/>
              </w:rPr>
              <w:t>Moorabool S</w:t>
            </w:r>
          </w:p>
        </w:tc>
        <w:tc>
          <w:tcPr>
            <w:tcW w:w="1361" w:type="dxa"/>
            <w:tcBorders>
              <w:top w:val="nil"/>
              <w:left w:val="single" w:sz="18" w:space="0" w:color="002060"/>
              <w:bottom w:val="nil"/>
              <w:right w:val="nil"/>
            </w:tcBorders>
            <w:shd w:val="clear" w:color="auto" w:fill="auto"/>
            <w:noWrap/>
            <w:vAlign w:val="bottom"/>
          </w:tcPr>
          <w:p w14:paraId="3A5F2CAA" w14:textId="77777777" w:rsidR="000B7032" w:rsidRPr="000B7032" w:rsidRDefault="000B7032" w:rsidP="000B7032">
            <w:pPr>
              <w:spacing w:before="40" w:after="20"/>
              <w:jc w:val="right"/>
              <w:rPr>
                <w:rFonts w:cs="Arial"/>
                <w:sz w:val="18"/>
                <w:szCs w:val="18"/>
              </w:rPr>
            </w:pPr>
            <w:r w:rsidRPr="000B7032">
              <w:rPr>
                <w:rFonts w:cs="Arial"/>
                <w:sz w:val="18"/>
                <w:szCs w:val="18"/>
              </w:rPr>
              <w:t>45,902,415</w:t>
            </w:r>
          </w:p>
        </w:tc>
        <w:tc>
          <w:tcPr>
            <w:tcW w:w="1361" w:type="dxa"/>
            <w:tcBorders>
              <w:top w:val="nil"/>
              <w:left w:val="nil"/>
              <w:bottom w:val="nil"/>
              <w:right w:val="nil"/>
            </w:tcBorders>
            <w:shd w:val="clear" w:color="auto" w:fill="auto"/>
            <w:noWrap/>
            <w:vAlign w:val="bottom"/>
          </w:tcPr>
          <w:p w14:paraId="7041487A" w14:textId="77777777" w:rsidR="000B7032" w:rsidRPr="000B7032" w:rsidRDefault="000B7032" w:rsidP="000B7032">
            <w:pPr>
              <w:spacing w:before="40" w:after="20"/>
              <w:jc w:val="right"/>
              <w:rPr>
                <w:rFonts w:cs="Arial"/>
                <w:sz w:val="18"/>
                <w:szCs w:val="18"/>
              </w:rPr>
            </w:pPr>
            <w:r w:rsidRPr="000B7032">
              <w:rPr>
                <w:rFonts w:cs="Arial"/>
                <w:sz w:val="18"/>
                <w:szCs w:val="18"/>
              </w:rPr>
              <w:t>19,624,373</w:t>
            </w:r>
          </w:p>
        </w:tc>
        <w:tc>
          <w:tcPr>
            <w:tcW w:w="1361" w:type="dxa"/>
            <w:tcBorders>
              <w:top w:val="nil"/>
              <w:left w:val="nil"/>
              <w:bottom w:val="nil"/>
              <w:right w:val="nil"/>
            </w:tcBorders>
            <w:vAlign w:val="bottom"/>
          </w:tcPr>
          <w:p w14:paraId="13865E8B" w14:textId="77777777" w:rsidR="000B7032" w:rsidRPr="000B7032" w:rsidRDefault="000B7032" w:rsidP="000B7032">
            <w:pPr>
              <w:spacing w:before="40" w:after="20"/>
              <w:jc w:val="right"/>
              <w:rPr>
                <w:rFonts w:cs="Arial"/>
                <w:sz w:val="18"/>
                <w:szCs w:val="18"/>
              </w:rPr>
            </w:pPr>
            <w:r w:rsidRPr="000B7032">
              <w:rPr>
                <w:rFonts w:cs="Arial"/>
                <w:sz w:val="18"/>
                <w:szCs w:val="18"/>
              </w:rPr>
              <w:t>26,278,042</w:t>
            </w:r>
          </w:p>
        </w:tc>
        <w:tc>
          <w:tcPr>
            <w:tcW w:w="1361" w:type="dxa"/>
            <w:tcBorders>
              <w:top w:val="nil"/>
              <w:left w:val="nil"/>
              <w:bottom w:val="nil"/>
              <w:right w:val="nil"/>
            </w:tcBorders>
            <w:shd w:val="clear" w:color="auto" w:fill="auto"/>
            <w:noWrap/>
            <w:vAlign w:val="bottom"/>
          </w:tcPr>
          <w:p w14:paraId="24E5B577" w14:textId="77777777" w:rsidR="000B7032" w:rsidRPr="000B7032" w:rsidRDefault="000B7032" w:rsidP="000B7032">
            <w:pPr>
              <w:spacing w:before="40" w:after="20"/>
              <w:jc w:val="right"/>
              <w:rPr>
                <w:rFonts w:cs="Arial"/>
                <w:sz w:val="18"/>
                <w:szCs w:val="18"/>
              </w:rPr>
            </w:pPr>
            <w:r w:rsidRPr="000B7032">
              <w:rPr>
                <w:rFonts w:cs="Arial"/>
                <w:sz w:val="18"/>
                <w:szCs w:val="18"/>
              </w:rPr>
              <w:t>4,232,002</w:t>
            </w:r>
          </w:p>
        </w:tc>
        <w:tc>
          <w:tcPr>
            <w:tcW w:w="1361" w:type="dxa"/>
            <w:tcBorders>
              <w:top w:val="nil"/>
              <w:left w:val="nil"/>
              <w:bottom w:val="nil"/>
              <w:right w:val="nil"/>
            </w:tcBorders>
            <w:vAlign w:val="bottom"/>
          </w:tcPr>
          <w:p w14:paraId="1B6F6E33" w14:textId="77777777" w:rsidR="000B7032" w:rsidRPr="001C7123" w:rsidRDefault="000B7032" w:rsidP="000B7032">
            <w:pPr>
              <w:spacing w:before="40" w:after="20"/>
              <w:jc w:val="right"/>
              <w:rPr>
                <w:rFonts w:cs="Arial"/>
                <w:b/>
                <w:sz w:val="18"/>
                <w:szCs w:val="18"/>
              </w:rPr>
            </w:pPr>
            <w:r w:rsidRPr="001C7123">
              <w:rPr>
                <w:rFonts w:cs="Arial"/>
                <w:b/>
                <w:sz w:val="18"/>
                <w:szCs w:val="18"/>
              </w:rPr>
              <w:t>4,235,483</w:t>
            </w:r>
          </w:p>
        </w:tc>
      </w:tr>
      <w:tr w:rsidR="000B7032" w:rsidRPr="000B7032" w14:paraId="672568B0" w14:textId="77777777" w:rsidTr="00A64ED1">
        <w:tc>
          <w:tcPr>
            <w:tcW w:w="2268" w:type="dxa"/>
            <w:tcBorders>
              <w:top w:val="nil"/>
              <w:left w:val="nil"/>
              <w:bottom w:val="nil"/>
              <w:right w:val="single" w:sz="18" w:space="0" w:color="002060"/>
            </w:tcBorders>
            <w:shd w:val="clear" w:color="auto" w:fill="auto"/>
            <w:noWrap/>
            <w:vAlign w:val="center"/>
          </w:tcPr>
          <w:p w14:paraId="589E7DBD" w14:textId="77777777" w:rsidR="000B7032" w:rsidRPr="00F75B25" w:rsidRDefault="000B7032" w:rsidP="000B7032">
            <w:pPr>
              <w:spacing w:before="40" w:after="20"/>
              <w:rPr>
                <w:rFonts w:cs="Arial"/>
                <w:sz w:val="18"/>
                <w:szCs w:val="18"/>
              </w:rPr>
            </w:pPr>
            <w:r w:rsidRPr="00F75B25">
              <w:rPr>
                <w:rFonts w:cs="Arial"/>
                <w:sz w:val="18"/>
                <w:szCs w:val="18"/>
              </w:rPr>
              <w:t>Moreland C</w:t>
            </w:r>
          </w:p>
        </w:tc>
        <w:tc>
          <w:tcPr>
            <w:tcW w:w="1361" w:type="dxa"/>
            <w:tcBorders>
              <w:top w:val="nil"/>
              <w:left w:val="single" w:sz="18" w:space="0" w:color="002060"/>
              <w:bottom w:val="nil"/>
              <w:right w:val="nil"/>
            </w:tcBorders>
            <w:shd w:val="clear" w:color="auto" w:fill="auto"/>
            <w:noWrap/>
            <w:vAlign w:val="bottom"/>
          </w:tcPr>
          <w:p w14:paraId="534AA6E2" w14:textId="77777777" w:rsidR="000B7032" w:rsidRPr="000B7032" w:rsidRDefault="000B7032" w:rsidP="000B7032">
            <w:pPr>
              <w:spacing w:before="40" w:after="20"/>
              <w:jc w:val="right"/>
              <w:rPr>
                <w:rFonts w:cs="Arial"/>
                <w:sz w:val="18"/>
                <w:szCs w:val="18"/>
              </w:rPr>
            </w:pPr>
            <w:r w:rsidRPr="000B7032">
              <w:rPr>
                <w:rFonts w:cs="Arial"/>
                <w:sz w:val="18"/>
                <w:szCs w:val="18"/>
              </w:rPr>
              <w:t>162,790,630</w:t>
            </w:r>
          </w:p>
        </w:tc>
        <w:tc>
          <w:tcPr>
            <w:tcW w:w="1361" w:type="dxa"/>
            <w:tcBorders>
              <w:top w:val="nil"/>
              <w:left w:val="nil"/>
              <w:bottom w:val="nil"/>
              <w:right w:val="nil"/>
            </w:tcBorders>
            <w:shd w:val="clear" w:color="auto" w:fill="auto"/>
            <w:noWrap/>
            <w:vAlign w:val="bottom"/>
          </w:tcPr>
          <w:p w14:paraId="71F1032A" w14:textId="77777777" w:rsidR="000B7032" w:rsidRPr="000B7032" w:rsidRDefault="000B7032" w:rsidP="000B7032">
            <w:pPr>
              <w:spacing w:before="40" w:after="20"/>
              <w:jc w:val="right"/>
              <w:rPr>
                <w:rFonts w:cs="Arial"/>
                <w:sz w:val="18"/>
                <w:szCs w:val="18"/>
              </w:rPr>
            </w:pPr>
            <w:r w:rsidRPr="000B7032">
              <w:rPr>
                <w:rFonts w:cs="Arial"/>
                <w:sz w:val="18"/>
                <w:szCs w:val="18"/>
              </w:rPr>
              <w:t>135,441,189</w:t>
            </w:r>
          </w:p>
        </w:tc>
        <w:tc>
          <w:tcPr>
            <w:tcW w:w="1361" w:type="dxa"/>
            <w:tcBorders>
              <w:top w:val="nil"/>
              <w:left w:val="nil"/>
              <w:bottom w:val="nil"/>
              <w:right w:val="nil"/>
            </w:tcBorders>
            <w:vAlign w:val="bottom"/>
          </w:tcPr>
          <w:p w14:paraId="46136502" w14:textId="77777777" w:rsidR="000B7032" w:rsidRPr="000B7032" w:rsidRDefault="000B7032" w:rsidP="000B7032">
            <w:pPr>
              <w:spacing w:before="40" w:after="20"/>
              <w:jc w:val="right"/>
              <w:rPr>
                <w:rFonts w:cs="Arial"/>
                <w:sz w:val="18"/>
                <w:szCs w:val="18"/>
              </w:rPr>
            </w:pPr>
            <w:r w:rsidRPr="000B7032">
              <w:rPr>
                <w:rFonts w:cs="Arial"/>
                <w:sz w:val="18"/>
                <w:szCs w:val="18"/>
              </w:rPr>
              <w:t>27,349,441</w:t>
            </w:r>
          </w:p>
        </w:tc>
        <w:tc>
          <w:tcPr>
            <w:tcW w:w="1361" w:type="dxa"/>
            <w:tcBorders>
              <w:top w:val="nil"/>
              <w:left w:val="nil"/>
              <w:bottom w:val="nil"/>
              <w:right w:val="nil"/>
            </w:tcBorders>
            <w:shd w:val="clear" w:color="auto" w:fill="auto"/>
            <w:noWrap/>
            <w:vAlign w:val="bottom"/>
          </w:tcPr>
          <w:p w14:paraId="7116D637" w14:textId="77777777" w:rsidR="000B7032" w:rsidRPr="000B7032" w:rsidRDefault="000B7032" w:rsidP="000B7032">
            <w:pPr>
              <w:spacing w:before="40" w:after="20"/>
              <w:jc w:val="right"/>
              <w:rPr>
                <w:rFonts w:cs="Arial"/>
                <w:sz w:val="18"/>
                <w:szCs w:val="18"/>
              </w:rPr>
            </w:pPr>
            <w:r w:rsidRPr="000B7032">
              <w:rPr>
                <w:rFonts w:cs="Arial"/>
                <w:sz w:val="18"/>
                <w:szCs w:val="18"/>
              </w:rPr>
              <w:t>4,404,548</w:t>
            </w:r>
          </w:p>
        </w:tc>
        <w:tc>
          <w:tcPr>
            <w:tcW w:w="1361" w:type="dxa"/>
            <w:tcBorders>
              <w:top w:val="nil"/>
              <w:left w:val="nil"/>
              <w:bottom w:val="nil"/>
              <w:right w:val="nil"/>
            </w:tcBorders>
            <w:vAlign w:val="bottom"/>
          </w:tcPr>
          <w:p w14:paraId="1424E9AE" w14:textId="77777777" w:rsidR="000B7032" w:rsidRPr="001C7123" w:rsidRDefault="000B7032" w:rsidP="000B7032">
            <w:pPr>
              <w:spacing w:before="40" w:after="20"/>
              <w:jc w:val="right"/>
              <w:rPr>
                <w:rFonts w:cs="Arial"/>
                <w:b/>
                <w:sz w:val="18"/>
                <w:szCs w:val="18"/>
              </w:rPr>
            </w:pPr>
            <w:r w:rsidRPr="001C7123">
              <w:rPr>
                <w:rFonts w:cs="Arial"/>
                <w:b/>
                <w:sz w:val="18"/>
                <w:szCs w:val="18"/>
              </w:rPr>
              <w:t>4,408,171</w:t>
            </w:r>
          </w:p>
        </w:tc>
      </w:tr>
      <w:tr w:rsidR="000B7032" w:rsidRPr="000B7032" w14:paraId="2B6A7887" w14:textId="77777777" w:rsidTr="00A64ED1">
        <w:tc>
          <w:tcPr>
            <w:tcW w:w="2268" w:type="dxa"/>
            <w:tcBorders>
              <w:top w:val="nil"/>
              <w:left w:val="nil"/>
              <w:bottom w:val="nil"/>
              <w:right w:val="single" w:sz="18" w:space="0" w:color="002060"/>
            </w:tcBorders>
            <w:shd w:val="clear" w:color="auto" w:fill="auto"/>
            <w:noWrap/>
            <w:vAlign w:val="center"/>
          </w:tcPr>
          <w:p w14:paraId="212E15C9" w14:textId="77777777" w:rsidR="000B7032" w:rsidRPr="00F75B25" w:rsidRDefault="000B7032" w:rsidP="000B7032">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002060"/>
              <w:bottom w:val="nil"/>
              <w:right w:val="nil"/>
            </w:tcBorders>
            <w:shd w:val="clear" w:color="auto" w:fill="auto"/>
            <w:noWrap/>
            <w:vAlign w:val="bottom"/>
          </w:tcPr>
          <w:p w14:paraId="00067E70" w14:textId="77777777" w:rsidR="000B7032" w:rsidRPr="000B7032" w:rsidRDefault="000B7032" w:rsidP="000B7032">
            <w:pPr>
              <w:spacing w:before="40" w:after="20"/>
              <w:jc w:val="right"/>
              <w:rPr>
                <w:rFonts w:cs="Arial"/>
                <w:sz w:val="18"/>
                <w:szCs w:val="18"/>
              </w:rPr>
            </w:pPr>
            <w:r w:rsidRPr="000B7032">
              <w:rPr>
                <w:rFonts w:cs="Arial"/>
                <w:sz w:val="18"/>
                <w:szCs w:val="18"/>
              </w:rPr>
              <w:t>197,955,386</w:t>
            </w:r>
          </w:p>
        </w:tc>
        <w:tc>
          <w:tcPr>
            <w:tcW w:w="1361" w:type="dxa"/>
            <w:tcBorders>
              <w:top w:val="nil"/>
              <w:left w:val="nil"/>
              <w:bottom w:val="nil"/>
              <w:right w:val="nil"/>
            </w:tcBorders>
            <w:shd w:val="clear" w:color="auto" w:fill="auto"/>
            <w:noWrap/>
            <w:vAlign w:val="bottom"/>
          </w:tcPr>
          <w:p w14:paraId="142D4DEE" w14:textId="77777777" w:rsidR="000B7032" w:rsidRPr="000B7032" w:rsidRDefault="000B7032" w:rsidP="000B7032">
            <w:pPr>
              <w:spacing w:before="40" w:after="20"/>
              <w:jc w:val="right"/>
              <w:rPr>
                <w:rFonts w:cs="Arial"/>
                <w:sz w:val="18"/>
                <w:szCs w:val="18"/>
              </w:rPr>
            </w:pPr>
            <w:r w:rsidRPr="000B7032">
              <w:rPr>
                <w:rFonts w:cs="Arial"/>
                <w:sz w:val="18"/>
                <w:szCs w:val="18"/>
              </w:rPr>
              <w:t>178,006,734</w:t>
            </w:r>
          </w:p>
        </w:tc>
        <w:tc>
          <w:tcPr>
            <w:tcW w:w="1361" w:type="dxa"/>
            <w:tcBorders>
              <w:top w:val="nil"/>
              <w:left w:val="nil"/>
              <w:bottom w:val="nil"/>
              <w:right w:val="nil"/>
            </w:tcBorders>
            <w:vAlign w:val="bottom"/>
          </w:tcPr>
          <w:p w14:paraId="291362A1" w14:textId="77777777" w:rsidR="000B7032" w:rsidRPr="000B7032" w:rsidRDefault="000B7032" w:rsidP="000B7032">
            <w:pPr>
              <w:spacing w:before="40" w:after="20"/>
              <w:jc w:val="right"/>
              <w:rPr>
                <w:rFonts w:cs="Arial"/>
                <w:sz w:val="18"/>
                <w:szCs w:val="18"/>
              </w:rPr>
            </w:pPr>
            <w:r w:rsidRPr="000B7032">
              <w:rPr>
                <w:rFonts w:cs="Arial"/>
                <w:sz w:val="18"/>
                <w:szCs w:val="18"/>
              </w:rPr>
              <w:t>19,948,652</w:t>
            </w:r>
          </w:p>
        </w:tc>
        <w:tc>
          <w:tcPr>
            <w:tcW w:w="1361" w:type="dxa"/>
            <w:tcBorders>
              <w:top w:val="nil"/>
              <w:left w:val="nil"/>
              <w:bottom w:val="nil"/>
              <w:right w:val="nil"/>
            </w:tcBorders>
            <w:shd w:val="clear" w:color="auto" w:fill="auto"/>
            <w:noWrap/>
            <w:vAlign w:val="bottom"/>
          </w:tcPr>
          <w:p w14:paraId="67BB8057" w14:textId="77777777" w:rsidR="000B7032" w:rsidRPr="000B7032" w:rsidRDefault="000B7032" w:rsidP="000B7032">
            <w:pPr>
              <w:spacing w:before="40" w:after="20"/>
              <w:jc w:val="right"/>
              <w:rPr>
                <w:rFonts w:cs="Arial"/>
                <w:sz w:val="18"/>
                <w:szCs w:val="18"/>
              </w:rPr>
            </w:pPr>
            <w:r w:rsidRPr="000B7032">
              <w:rPr>
                <w:rFonts w:cs="Arial"/>
                <w:sz w:val="18"/>
                <w:szCs w:val="18"/>
              </w:rPr>
              <w:t>3,226,973</w:t>
            </w:r>
          </w:p>
        </w:tc>
        <w:tc>
          <w:tcPr>
            <w:tcW w:w="1361" w:type="dxa"/>
            <w:tcBorders>
              <w:top w:val="nil"/>
              <w:left w:val="nil"/>
              <w:bottom w:val="nil"/>
              <w:right w:val="nil"/>
            </w:tcBorders>
            <w:vAlign w:val="bottom"/>
          </w:tcPr>
          <w:p w14:paraId="1F3766AB" w14:textId="77777777" w:rsidR="000B7032" w:rsidRPr="001C7123" w:rsidRDefault="000B7032" w:rsidP="000B7032">
            <w:pPr>
              <w:spacing w:before="40" w:after="20"/>
              <w:jc w:val="right"/>
              <w:rPr>
                <w:rFonts w:cs="Arial"/>
                <w:b/>
                <w:sz w:val="18"/>
                <w:szCs w:val="18"/>
              </w:rPr>
            </w:pPr>
            <w:r w:rsidRPr="001C7123">
              <w:rPr>
                <w:rFonts w:cs="Arial"/>
                <w:b/>
                <w:sz w:val="18"/>
                <w:szCs w:val="18"/>
              </w:rPr>
              <w:t>3,399,495</w:t>
            </w:r>
          </w:p>
        </w:tc>
      </w:tr>
      <w:tr w:rsidR="000B7032" w:rsidRPr="000B7032" w14:paraId="4405186D" w14:textId="77777777" w:rsidTr="00A64ED1">
        <w:tc>
          <w:tcPr>
            <w:tcW w:w="2268" w:type="dxa"/>
            <w:tcBorders>
              <w:top w:val="nil"/>
              <w:left w:val="nil"/>
              <w:bottom w:val="nil"/>
              <w:right w:val="single" w:sz="18" w:space="0" w:color="002060"/>
            </w:tcBorders>
            <w:shd w:val="clear" w:color="auto" w:fill="auto"/>
            <w:noWrap/>
            <w:vAlign w:val="center"/>
          </w:tcPr>
          <w:p w14:paraId="2E9E94AE" w14:textId="77777777" w:rsidR="000B7032" w:rsidRPr="00F75B25" w:rsidRDefault="000B7032" w:rsidP="000B7032">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002060"/>
              <w:bottom w:val="nil"/>
              <w:right w:val="nil"/>
            </w:tcBorders>
            <w:shd w:val="clear" w:color="auto" w:fill="auto"/>
            <w:noWrap/>
            <w:vAlign w:val="bottom"/>
          </w:tcPr>
          <w:p w14:paraId="14BAB58C" w14:textId="77777777" w:rsidR="000B7032" w:rsidRPr="000B7032" w:rsidRDefault="000B7032" w:rsidP="000B7032">
            <w:pPr>
              <w:spacing w:before="40" w:after="20"/>
              <w:jc w:val="right"/>
              <w:rPr>
                <w:rFonts w:cs="Arial"/>
                <w:sz w:val="18"/>
                <w:szCs w:val="18"/>
              </w:rPr>
            </w:pPr>
            <w:r w:rsidRPr="000B7032">
              <w:rPr>
                <w:rFonts w:cs="Arial"/>
                <w:sz w:val="18"/>
                <w:szCs w:val="18"/>
              </w:rPr>
              <w:t>30,480,431</w:t>
            </w:r>
          </w:p>
        </w:tc>
        <w:tc>
          <w:tcPr>
            <w:tcW w:w="1361" w:type="dxa"/>
            <w:tcBorders>
              <w:top w:val="nil"/>
              <w:left w:val="nil"/>
              <w:bottom w:val="nil"/>
              <w:right w:val="nil"/>
            </w:tcBorders>
            <w:shd w:val="clear" w:color="auto" w:fill="auto"/>
            <w:noWrap/>
            <w:vAlign w:val="bottom"/>
          </w:tcPr>
          <w:p w14:paraId="59D389A2" w14:textId="77777777" w:rsidR="000B7032" w:rsidRPr="000B7032" w:rsidRDefault="000B7032" w:rsidP="000B7032">
            <w:pPr>
              <w:spacing w:before="40" w:after="20"/>
              <w:jc w:val="right"/>
              <w:rPr>
                <w:rFonts w:cs="Arial"/>
                <w:sz w:val="18"/>
                <w:szCs w:val="18"/>
              </w:rPr>
            </w:pPr>
            <w:r w:rsidRPr="000B7032">
              <w:rPr>
                <w:rFonts w:cs="Arial"/>
                <w:sz w:val="18"/>
                <w:szCs w:val="18"/>
              </w:rPr>
              <w:t>11,567,038</w:t>
            </w:r>
          </w:p>
        </w:tc>
        <w:tc>
          <w:tcPr>
            <w:tcW w:w="1361" w:type="dxa"/>
            <w:tcBorders>
              <w:top w:val="nil"/>
              <w:left w:val="nil"/>
              <w:bottom w:val="nil"/>
              <w:right w:val="nil"/>
            </w:tcBorders>
            <w:vAlign w:val="bottom"/>
          </w:tcPr>
          <w:p w14:paraId="2353FA86" w14:textId="77777777" w:rsidR="000B7032" w:rsidRPr="000B7032" w:rsidRDefault="000B7032" w:rsidP="000B7032">
            <w:pPr>
              <w:spacing w:before="40" w:after="20"/>
              <w:jc w:val="right"/>
              <w:rPr>
                <w:rFonts w:cs="Arial"/>
                <w:sz w:val="18"/>
                <w:szCs w:val="18"/>
              </w:rPr>
            </w:pPr>
            <w:r w:rsidRPr="000B7032">
              <w:rPr>
                <w:rFonts w:cs="Arial"/>
                <w:sz w:val="18"/>
                <w:szCs w:val="18"/>
              </w:rPr>
              <w:t>18,913,393</w:t>
            </w:r>
          </w:p>
        </w:tc>
        <w:tc>
          <w:tcPr>
            <w:tcW w:w="1361" w:type="dxa"/>
            <w:tcBorders>
              <w:top w:val="nil"/>
              <w:left w:val="nil"/>
              <w:bottom w:val="nil"/>
              <w:right w:val="nil"/>
            </w:tcBorders>
            <w:shd w:val="clear" w:color="auto" w:fill="auto"/>
            <w:noWrap/>
            <w:vAlign w:val="bottom"/>
          </w:tcPr>
          <w:p w14:paraId="67BEA505" w14:textId="77777777" w:rsidR="000B7032" w:rsidRPr="000B7032" w:rsidRDefault="000B7032" w:rsidP="000B7032">
            <w:pPr>
              <w:spacing w:before="40" w:after="20"/>
              <w:jc w:val="right"/>
              <w:rPr>
                <w:rFonts w:cs="Arial"/>
                <w:sz w:val="18"/>
                <w:szCs w:val="18"/>
              </w:rPr>
            </w:pPr>
            <w:r w:rsidRPr="000B7032">
              <w:rPr>
                <w:rFonts w:cs="Arial"/>
                <w:sz w:val="18"/>
                <w:szCs w:val="18"/>
              </w:rPr>
              <w:t>3,045,947</w:t>
            </w:r>
          </w:p>
        </w:tc>
        <w:tc>
          <w:tcPr>
            <w:tcW w:w="1361" w:type="dxa"/>
            <w:tcBorders>
              <w:top w:val="nil"/>
              <w:left w:val="nil"/>
              <w:bottom w:val="nil"/>
              <w:right w:val="nil"/>
            </w:tcBorders>
            <w:vAlign w:val="bottom"/>
          </w:tcPr>
          <w:p w14:paraId="17CD8F74" w14:textId="77777777" w:rsidR="000B7032" w:rsidRPr="001C7123" w:rsidRDefault="000B7032" w:rsidP="000B7032">
            <w:pPr>
              <w:spacing w:before="40" w:after="20"/>
              <w:jc w:val="right"/>
              <w:rPr>
                <w:rFonts w:cs="Arial"/>
                <w:b/>
                <w:sz w:val="18"/>
                <w:szCs w:val="18"/>
              </w:rPr>
            </w:pPr>
            <w:r w:rsidRPr="001C7123">
              <w:rPr>
                <w:rFonts w:cs="Arial"/>
                <w:b/>
                <w:sz w:val="18"/>
                <w:szCs w:val="18"/>
              </w:rPr>
              <w:t>3,048,452</w:t>
            </w:r>
          </w:p>
        </w:tc>
      </w:tr>
      <w:tr w:rsidR="000B7032" w:rsidRPr="000B7032" w14:paraId="76EE2B23" w14:textId="77777777" w:rsidTr="00A64ED1">
        <w:tc>
          <w:tcPr>
            <w:tcW w:w="2268" w:type="dxa"/>
            <w:tcBorders>
              <w:top w:val="nil"/>
              <w:left w:val="nil"/>
              <w:bottom w:val="nil"/>
              <w:right w:val="single" w:sz="18" w:space="0" w:color="002060"/>
            </w:tcBorders>
            <w:shd w:val="clear" w:color="auto" w:fill="auto"/>
            <w:noWrap/>
            <w:vAlign w:val="center"/>
          </w:tcPr>
          <w:p w14:paraId="1286EBC9" w14:textId="77777777" w:rsidR="000B7032" w:rsidRPr="00F75B25" w:rsidRDefault="000B7032" w:rsidP="000B7032">
            <w:pPr>
              <w:spacing w:before="40" w:after="20"/>
              <w:rPr>
                <w:rFonts w:cs="Arial"/>
                <w:sz w:val="18"/>
                <w:szCs w:val="18"/>
              </w:rPr>
            </w:pPr>
            <w:r w:rsidRPr="00F75B25">
              <w:rPr>
                <w:rFonts w:cs="Arial"/>
                <w:sz w:val="18"/>
                <w:szCs w:val="18"/>
              </w:rPr>
              <w:t>Moyne S</w:t>
            </w:r>
          </w:p>
        </w:tc>
        <w:tc>
          <w:tcPr>
            <w:tcW w:w="1361" w:type="dxa"/>
            <w:tcBorders>
              <w:top w:val="nil"/>
              <w:left w:val="single" w:sz="18" w:space="0" w:color="002060"/>
              <w:bottom w:val="nil"/>
              <w:right w:val="nil"/>
            </w:tcBorders>
            <w:shd w:val="clear" w:color="auto" w:fill="auto"/>
            <w:noWrap/>
            <w:vAlign w:val="bottom"/>
          </w:tcPr>
          <w:p w14:paraId="5D103DDB" w14:textId="77777777" w:rsidR="000B7032" w:rsidRPr="000B7032" w:rsidRDefault="000B7032" w:rsidP="000B7032">
            <w:pPr>
              <w:spacing w:before="40" w:after="20"/>
              <w:jc w:val="right"/>
              <w:rPr>
                <w:rFonts w:cs="Arial"/>
                <w:sz w:val="18"/>
                <w:szCs w:val="18"/>
              </w:rPr>
            </w:pPr>
            <w:r w:rsidRPr="000B7032">
              <w:rPr>
                <w:rFonts w:cs="Arial"/>
                <w:sz w:val="18"/>
                <w:szCs w:val="18"/>
              </w:rPr>
              <w:t>44,775,758</w:t>
            </w:r>
          </w:p>
        </w:tc>
        <w:tc>
          <w:tcPr>
            <w:tcW w:w="1361" w:type="dxa"/>
            <w:tcBorders>
              <w:top w:val="nil"/>
              <w:left w:val="nil"/>
              <w:bottom w:val="nil"/>
              <w:right w:val="nil"/>
            </w:tcBorders>
            <w:shd w:val="clear" w:color="auto" w:fill="auto"/>
            <w:noWrap/>
            <w:vAlign w:val="bottom"/>
          </w:tcPr>
          <w:p w14:paraId="5321F178" w14:textId="77777777" w:rsidR="000B7032" w:rsidRPr="000B7032" w:rsidRDefault="000B7032" w:rsidP="000B7032">
            <w:pPr>
              <w:spacing w:before="40" w:after="20"/>
              <w:jc w:val="right"/>
              <w:rPr>
                <w:rFonts w:cs="Arial"/>
                <w:sz w:val="18"/>
                <w:szCs w:val="18"/>
              </w:rPr>
            </w:pPr>
            <w:r w:rsidRPr="000B7032">
              <w:rPr>
                <w:rFonts w:cs="Arial"/>
                <w:sz w:val="18"/>
                <w:szCs w:val="18"/>
              </w:rPr>
              <w:t>19,810,882</w:t>
            </w:r>
          </w:p>
        </w:tc>
        <w:tc>
          <w:tcPr>
            <w:tcW w:w="1361" w:type="dxa"/>
            <w:tcBorders>
              <w:top w:val="nil"/>
              <w:left w:val="nil"/>
              <w:bottom w:val="nil"/>
              <w:right w:val="nil"/>
            </w:tcBorders>
            <w:vAlign w:val="bottom"/>
          </w:tcPr>
          <w:p w14:paraId="58396C8C" w14:textId="77777777" w:rsidR="000B7032" w:rsidRPr="000B7032" w:rsidRDefault="000B7032" w:rsidP="000B7032">
            <w:pPr>
              <w:spacing w:before="40" w:after="20"/>
              <w:jc w:val="right"/>
              <w:rPr>
                <w:rFonts w:cs="Arial"/>
                <w:sz w:val="18"/>
                <w:szCs w:val="18"/>
              </w:rPr>
            </w:pPr>
            <w:r w:rsidRPr="000B7032">
              <w:rPr>
                <w:rFonts w:cs="Arial"/>
                <w:sz w:val="18"/>
                <w:szCs w:val="18"/>
              </w:rPr>
              <w:t>24,964,876</w:t>
            </w:r>
          </w:p>
        </w:tc>
        <w:tc>
          <w:tcPr>
            <w:tcW w:w="1361" w:type="dxa"/>
            <w:tcBorders>
              <w:top w:val="nil"/>
              <w:left w:val="nil"/>
              <w:bottom w:val="nil"/>
              <w:right w:val="nil"/>
            </w:tcBorders>
            <w:shd w:val="clear" w:color="auto" w:fill="auto"/>
            <w:noWrap/>
            <w:vAlign w:val="bottom"/>
          </w:tcPr>
          <w:p w14:paraId="2E061C8A" w14:textId="77777777" w:rsidR="000B7032" w:rsidRPr="000B7032" w:rsidRDefault="000B7032" w:rsidP="000B7032">
            <w:pPr>
              <w:spacing w:before="40" w:after="20"/>
              <w:jc w:val="right"/>
              <w:rPr>
                <w:rFonts w:cs="Arial"/>
                <w:sz w:val="18"/>
                <w:szCs w:val="18"/>
              </w:rPr>
            </w:pPr>
            <w:r w:rsidRPr="000B7032">
              <w:rPr>
                <w:rFonts w:cs="Arial"/>
                <w:sz w:val="18"/>
                <w:szCs w:val="18"/>
              </w:rPr>
              <w:t>4,020,520</w:t>
            </w:r>
          </w:p>
        </w:tc>
        <w:tc>
          <w:tcPr>
            <w:tcW w:w="1361" w:type="dxa"/>
            <w:tcBorders>
              <w:top w:val="nil"/>
              <w:left w:val="nil"/>
              <w:bottom w:val="nil"/>
              <w:right w:val="nil"/>
            </w:tcBorders>
            <w:vAlign w:val="bottom"/>
          </w:tcPr>
          <w:p w14:paraId="3B81A044" w14:textId="77777777" w:rsidR="000B7032" w:rsidRPr="001C7123" w:rsidRDefault="000B7032" w:rsidP="000B7032">
            <w:pPr>
              <w:spacing w:before="40" w:after="20"/>
              <w:jc w:val="right"/>
              <w:rPr>
                <w:rFonts w:cs="Arial"/>
                <w:b/>
                <w:sz w:val="18"/>
                <w:szCs w:val="18"/>
              </w:rPr>
            </w:pPr>
            <w:r w:rsidRPr="001C7123">
              <w:rPr>
                <w:rFonts w:cs="Arial"/>
                <w:b/>
                <w:sz w:val="18"/>
                <w:szCs w:val="18"/>
              </w:rPr>
              <w:t>4,023,828</w:t>
            </w:r>
          </w:p>
        </w:tc>
      </w:tr>
      <w:tr w:rsidR="000B7032" w:rsidRPr="000B7032" w14:paraId="12FD1D6A" w14:textId="77777777" w:rsidTr="00A64ED1">
        <w:tc>
          <w:tcPr>
            <w:tcW w:w="2268" w:type="dxa"/>
            <w:tcBorders>
              <w:top w:val="nil"/>
              <w:left w:val="nil"/>
              <w:bottom w:val="nil"/>
              <w:right w:val="single" w:sz="18" w:space="0" w:color="002060"/>
            </w:tcBorders>
            <w:shd w:val="clear" w:color="auto" w:fill="auto"/>
            <w:noWrap/>
            <w:vAlign w:val="center"/>
          </w:tcPr>
          <w:p w14:paraId="29F9E723" w14:textId="77777777" w:rsidR="000B7032" w:rsidRPr="00F75B25" w:rsidRDefault="000B7032" w:rsidP="000B7032">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002060"/>
              <w:bottom w:val="nil"/>
              <w:right w:val="nil"/>
            </w:tcBorders>
            <w:shd w:val="clear" w:color="auto" w:fill="auto"/>
            <w:noWrap/>
            <w:vAlign w:val="bottom"/>
          </w:tcPr>
          <w:p w14:paraId="7324E248" w14:textId="77777777" w:rsidR="000B7032" w:rsidRPr="000B7032" w:rsidRDefault="000B7032" w:rsidP="000B7032">
            <w:pPr>
              <w:spacing w:before="40" w:after="20"/>
              <w:jc w:val="right"/>
              <w:rPr>
                <w:rFonts w:cs="Arial"/>
                <w:sz w:val="18"/>
                <w:szCs w:val="18"/>
              </w:rPr>
            </w:pPr>
            <w:r w:rsidRPr="000B7032">
              <w:rPr>
                <w:rFonts w:cs="Arial"/>
                <w:sz w:val="18"/>
                <w:szCs w:val="18"/>
              </w:rPr>
              <w:t>29,583,394</w:t>
            </w:r>
          </w:p>
        </w:tc>
        <w:tc>
          <w:tcPr>
            <w:tcW w:w="1361" w:type="dxa"/>
            <w:tcBorders>
              <w:top w:val="nil"/>
              <w:left w:val="nil"/>
              <w:bottom w:val="nil"/>
              <w:right w:val="nil"/>
            </w:tcBorders>
            <w:shd w:val="clear" w:color="auto" w:fill="auto"/>
            <w:noWrap/>
            <w:vAlign w:val="bottom"/>
          </w:tcPr>
          <w:p w14:paraId="6909E9AD" w14:textId="77777777" w:rsidR="000B7032" w:rsidRPr="000B7032" w:rsidRDefault="000B7032" w:rsidP="000B7032">
            <w:pPr>
              <w:spacing w:before="40" w:after="20"/>
              <w:jc w:val="right"/>
              <w:rPr>
                <w:rFonts w:cs="Arial"/>
                <w:sz w:val="18"/>
                <w:szCs w:val="18"/>
              </w:rPr>
            </w:pPr>
            <w:r w:rsidRPr="000B7032">
              <w:rPr>
                <w:rFonts w:cs="Arial"/>
                <w:sz w:val="18"/>
                <w:szCs w:val="18"/>
              </w:rPr>
              <w:t>11,821,648</w:t>
            </w:r>
          </w:p>
        </w:tc>
        <w:tc>
          <w:tcPr>
            <w:tcW w:w="1361" w:type="dxa"/>
            <w:tcBorders>
              <w:top w:val="nil"/>
              <w:left w:val="nil"/>
              <w:bottom w:val="nil"/>
              <w:right w:val="nil"/>
            </w:tcBorders>
            <w:vAlign w:val="bottom"/>
          </w:tcPr>
          <w:p w14:paraId="3C568610" w14:textId="77777777" w:rsidR="000B7032" w:rsidRPr="000B7032" w:rsidRDefault="000B7032" w:rsidP="000B7032">
            <w:pPr>
              <w:spacing w:before="40" w:after="20"/>
              <w:jc w:val="right"/>
              <w:rPr>
                <w:rFonts w:cs="Arial"/>
                <w:sz w:val="18"/>
                <w:szCs w:val="18"/>
              </w:rPr>
            </w:pPr>
            <w:r w:rsidRPr="000B7032">
              <w:rPr>
                <w:rFonts w:cs="Arial"/>
                <w:sz w:val="18"/>
                <w:szCs w:val="18"/>
              </w:rPr>
              <w:t>17,761,746</w:t>
            </w:r>
          </w:p>
        </w:tc>
        <w:tc>
          <w:tcPr>
            <w:tcW w:w="1361" w:type="dxa"/>
            <w:tcBorders>
              <w:top w:val="nil"/>
              <w:left w:val="nil"/>
              <w:bottom w:val="nil"/>
              <w:right w:val="nil"/>
            </w:tcBorders>
            <w:shd w:val="clear" w:color="auto" w:fill="auto"/>
            <w:noWrap/>
            <w:vAlign w:val="bottom"/>
          </w:tcPr>
          <w:p w14:paraId="5E61E316" w14:textId="77777777" w:rsidR="000B7032" w:rsidRPr="000B7032" w:rsidRDefault="000B7032" w:rsidP="000B7032">
            <w:pPr>
              <w:spacing w:before="40" w:after="20"/>
              <w:jc w:val="right"/>
              <w:rPr>
                <w:rFonts w:cs="Arial"/>
                <w:sz w:val="18"/>
                <w:szCs w:val="18"/>
              </w:rPr>
            </w:pPr>
            <w:r w:rsidRPr="000B7032">
              <w:rPr>
                <w:rFonts w:cs="Arial"/>
                <w:sz w:val="18"/>
                <w:szCs w:val="18"/>
              </w:rPr>
              <w:t>2,860,477</w:t>
            </w:r>
          </w:p>
        </w:tc>
        <w:tc>
          <w:tcPr>
            <w:tcW w:w="1361" w:type="dxa"/>
            <w:tcBorders>
              <w:top w:val="nil"/>
              <w:left w:val="nil"/>
              <w:bottom w:val="nil"/>
              <w:right w:val="nil"/>
            </w:tcBorders>
            <w:vAlign w:val="bottom"/>
          </w:tcPr>
          <w:p w14:paraId="6C51A393" w14:textId="77777777" w:rsidR="000B7032" w:rsidRPr="001C7123" w:rsidRDefault="000B7032" w:rsidP="000B7032">
            <w:pPr>
              <w:spacing w:before="40" w:after="20"/>
              <w:jc w:val="right"/>
              <w:rPr>
                <w:rFonts w:cs="Arial"/>
                <w:b/>
                <w:sz w:val="18"/>
                <w:szCs w:val="18"/>
              </w:rPr>
            </w:pPr>
            <w:r w:rsidRPr="001C7123">
              <w:rPr>
                <w:rFonts w:cs="Arial"/>
                <w:b/>
                <w:sz w:val="18"/>
                <w:szCs w:val="18"/>
              </w:rPr>
              <w:t>2,862,830</w:t>
            </w:r>
          </w:p>
        </w:tc>
      </w:tr>
      <w:tr w:rsidR="000B7032" w:rsidRPr="000B7032" w14:paraId="4B67E82F" w14:textId="77777777" w:rsidTr="00A64ED1">
        <w:tc>
          <w:tcPr>
            <w:tcW w:w="2268" w:type="dxa"/>
            <w:tcBorders>
              <w:top w:val="nil"/>
              <w:left w:val="nil"/>
              <w:bottom w:val="nil"/>
              <w:right w:val="single" w:sz="18" w:space="0" w:color="002060"/>
            </w:tcBorders>
            <w:shd w:val="clear" w:color="auto" w:fill="auto"/>
            <w:noWrap/>
            <w:vAlign w:val="center"/>
          </w:tcPr>
          <w:p w14:paraId="135E2B46" w14:textId="77777777" w:rsidR="000B7032" w:rsidRPr="00F75B25" w:rsidRDefault="000B7032" w:rsidP="000B7032">
            <w:pPr>
              <w:spacing w:before="40" w:after="20"/>
              <w:rPr>
                <w:rFonts w:cs="Arial"/>
                <w:sz w:val="18"/>
                <w:szCs w:val="18"/>
              </w:rPr>
            </w:pPr>
            <w:r w:rsidRPr="00F75B25">
              <w:rPr>
                <w:rFonts w:cs="Arial"/>
                <w:sz w:val="18"/>
                <w:szCs w:val="18"/>
              </w:rPr>
              <w:t>Nillumbik S</w:t>
            </w:r>
          </w:p>
        </w:tc>
        <w:tc>
          <w:tcPr>
            <w:tcW w:w="1361" w:type="dxa"/>
            <w:tcBorders>
              <w:top w:val="nil"/>
              <w:left w:val="single" w:sz="18" w:space="0" w:color="002060"/>
              <w:bottom w:val="nil"/>
              <w:right w:val="nil"/>
            </w:tcBorders>
            <w:shd w:val="clear" w:color="auto" w:fill="auto"/>
            <w:noWrap/>
            <w:vAlign w:val="bottom"/>
          </w:tcPr>
          <w:p w14:paraId="1EAEE603" w14:textId="77777777" w:rsidR="000B7032" w:rsidRPr="000B7032" w:rsidRDefault="000B7032" w:rsidP="000B7032">
            <w:pPr>
              <w:spacing w:before="40" w:after="20"/>
              <w:jc w:val="right"/>
              <w:rPr>
                <w:rFonts w:cs="Arial"/>
                <w:sz w:val="18"/>
                <w:szCs w:val="18"/>
              </w:rPr>
            </w:pPr>
            <w:r w:rsidRPr="000B7032">
              <w:rPr>
                <w:rFonts w:cs="Arial"/>
                <w:sz w:val="18"/>
                <w:szCs w:val="18"/>
              </w:rPr>
              <w:t>61,165,189</w:t>
            </w:r>
          </w:p>
        </w:tc>
        <w:tc>
          <w:tcPr>
            <w:tcW w:w="1361" w:type="dxa"/>
            <w:tcBorders>
              <w:top w:val="nil"/>
              <w:left w:val="nil"/>
              <w:bottom w:val="nil"/>
              <w:right w:val="nil"/>
            </w:tcBorders>
            <w:shd w:val="clear" w:color="auto" w:fill="auto"/>
            <w:noWrap/>
            <w:vAlign w:val="bottom"/>
          </w:tcPr>
          <w:p w14:paraId="36BAC2CE" w14:textId="77777777" w:rsidR="000B7032" w:rsidRPr="000B7032" w:rsidRDefault="000B7032" w:rsidP="000B7032">
            <w:pPr>
              <w:spacing w:before="40" w:after="20"/>
              <w:jc w:val="right"/>
              <w:rPr>
                <w:rFonts w:cs="Arial"/>
                <w:sz w:val="18"/>
                <w:szCs w:val="18"/>
              </w:rPr>
            </w:pPr>
            <w:r w:rsidRPr="000B7032">
              <w:rPr>
                <w:rFonts w:cs="Arial"/>
                <w:sz w:val="18"/>
                <w:szCs w:val="18"/>
              </w:rPr>
              <w:t>49,169,085</w:t>
            </w:r>
          </w:p>
        </w:tc>
        <w:tc>
          <w:tcPr>
            <w:tcW w:w="1361" w:type="dxa"/>
            <w:tcBorders>
              <w:top w:val="nil"/>
              <w:left w:val="nil"/>
              <w:bottom w:val="nil"/>
              <w:right w:val="nil"/>
            </w:tcBorders>
            <w:vAlign w:val="bottom"/>
          </w:tcPr>
          <w:p w14:paraId="35D017C7" w14:textId="77777777" w:rsidR="000B7032" w:rsidRPr="000B7032" w:rsidRDefault="000B7032" w:rsidP="000B7032">
            <w:pPr>
              <w:spacing w:before="40" w:after="20"/>
              <w:jc w:val="right"/>
              <w:rPr>
                <w:rFonts w:cs="Arial"/>
                <w:sz w:val="18"/>
                <w:szCs w:val="18"/>
              </w:rPr>
            </w:pPr>
            <w:r w:rsidRPr="000B7032">
              <w:rPr>
                <w:rFonts w:cs="Arial"/>
                <w:sz w:val="18"/>
                <w:szCs w:val="18"/>
              </w:rPr>
              <w:t>11,996,103</w:t>
            </w:r>
          </w:p>
        </w:tc>
        <w:tc>
          <w:tcPr>
            <w:tcW w:w="1361" w:type="dxa"/>
            <w:tcBorders>
              <w:top w:val="nil"/>
              <w:left w:val="nil"/>
              <w:bottom w:val="nil"/>
              <w:right w:val="nil"/>
            </w:tcBorders>
            <w:shd w:val="clear" w:color="auto" w:fill="auto"/>
            <w:noWrap/>
            <w:vAlign w:val="bottom"/>
          </w:tcPr>
          <w:p w14:paraId="0B2CF6F3" w14:textId="77777777" w:rsidR="000B7032" w:rsidRPr="000B7032" w:rsidRDefault="000B7032" w:rsidP="000B7032">
            <w:pPr>
              <w:spacing w:before="40" w:after="20"/>
              <w:jc w:val="right"/>
              <w:rPr>
                <w:rFonts w:cs="Arial"/>
                <w:sz w:val="18"/>
                <w:szCs w:val="18"/>
              </w:rPr>
            </w:pPr>
            <w:r w:rsidRPr="000B7032">
              <w:rPr>
                <w:rFonts w:cs="Arial"/>
                <w:sz w:val="18"/>
                <w:szCs w:val="18"/>
              </w:rPr>
              <w:t>1,931,937</w:t>
            </w:r>
          </w:p>
        </w:tc>
        <w:tc>
          <w:tcPr>
            <w:tcW w:w="1361" w:type="dxa"/>
            <w:tcBorders>
              <w:top w:val="nil"/>
              <w:left w:val="nil"/>
              <w:bottom w:val="nil"/>
              <w:right w:val="nil"/>
            </w:tcBorders>
            <w:vAlign w:val="bottom"/>
          </w:tcPr>
          <w:p w14:paraId="570A90F5" w14:textId="77777777" w:rsidR="000B7032" w:rsidRPr="001C7123" w:rsidRDefault="000B7032" w:rsidP="000B7032">
            <w:pPr>
              <w:spacing w:before="40" w:after="20"/>
              <w:jc w:val="right"/>
              <w:rPr>
                <w:rFonts w:cs="Arial"/>
                <w:b/>
                <w:sz w:val="18"/>
                <w:szCs w:val="18"/>
              </w:rPr>
            </w:pPr>
            <w:r w:rsidRPr="001C7123">
              <w:rPr>
                <w:rFonts w:cs="Arial"/>
                <w:b/>
                <w:sz w:val="18"/>
                <w:szCs w:val="18"/>
              </w:rPr>
              <w:t>1,933,527</w:t>
            </w:r>
          </w:p>
        </w:tc>
      </w:tr>
      <w:tr w:rsidR="000B7032" w:rsidRPr="000B7032" w14:paraId="61C5A129" w14:textId="77777777" w:rsidTr="00A64ED1">
        <w:tc>
          <w:tcPr>
            <w:tcW w:w="2268" w:type="dxa"/>
            <w:tcBorders>
              <w:top w:val="nil"/>
              <w:left w:val="nil"/>
              <w:bottom w:val="nil"/>
              <w:right w:val="single" w:sz="18" w:space="0" w:color="002060"/>
            </w:tcBorders>
            <w:shd w:val="clear" w:color="auto" w:fill="auto"/>
            <w:noWrap/>
            <w:vAlign w:val="center"/>
          </w:tcPr>
          <w:p w14:paraId="6C434377" w14:textId="77777777" w:rsidR="000B7032" w:rsidRPr="00F75B25" w:rsidRDefault="000B7032" w:rsidP="000B7032">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002060"/>
              <w:bottom w:val="nil"/>
              <w:right w:val="nil"/>
            </w:tcBorders>
            <w:shd w:val="clear" w:color="auto" w:fill="auto"/>
            <w:noWrap/>
            <w:vAlign w:val="bottom"/>
          </w:tcPr>
          <w:p w14:paraId="6B8017C0" w14:textId="77777777" w:rsidR="000B7032" w:rsidRPr="000B7032" w:rsidRDefault="000B7032" w:rsidP="000B7032">
            <w:pPr>
              <w:spacing w:before="40" w:after="20"/>
              <w:jc w:val="right"/>
              <w:rPr>
                <w:rFonts w:cs="Arial"/>
                <w:sz w:val="18"/>
                <w:szCs w:val="18"/>
              </w:rPr>
            </w:pPr>
            <w:r w:rsidRPr="000B7032">
              <w:rPr>
                <w:rFonts w:cs="Arial"/>
                <w:sz w:val="18"/>
                <w:szCs w:val="18"/>
              </w:rPr>
              <w:t>33,602,200</w:t>
            </w:r>
          </w:p>
        </w:tc>
        <w:tc>
          <w:tcPr>
            <w:tcW w:w="1361" w:type="dxa"/>
            <w:tcBorders>
              <w:top w:val="nil"/>
              <w:left w:val="nil"/>
              <w:bottom w:val="nil"/>
              <w:right w:val="nil"/>
            </w:tcBorders>
            <w:shd w:val="clear" w:color="auto" w:fill="auto"/>
            <w:noWrap/>
            <w:vAlign w:val="bottom"/>
          </w:tcPr>
          <w:p w14:paraId="2C1C13C4" w14:textId="77777777" w:rsidR="000B7032" w:rsidRPr="000B7032" w:rsidRDefault="000B7032" w:rsidP="000B7032">
            <w:pPr>
              <w:spacing w:before="40" w:after="20"/>
              <w:jc w:val="right"/>
              <w:rPr>
                <w:rFonts w:cs="Arial"/>
                <w:sz w:val="18"/>
                <w:szCs w:val="18"/>
              </w:rPr>
            </w:pPr>
            <w:r w:rsidRPr="000B7032">
              <w:rPr>
                <w:rFonts w:cs="Arial"/>
                <w:sz w:val="18"/>
                <w:szCs w:val="18"/>
              </w:rPr>
              <w:t>7,432,731</w:t>
            </w:r>
          </w:p>
        </w:tc>
        <w:tc>
          <w:tcPr>
            <w:tcW w:w="1361" w:type="dxa"/>
            <w:tcBorders>
              <w:top w:val="nil"/>
              <w:left w:val="nil"/>
              <w:bottom w:val="nil"/>
              <w:right w:val="nil"/>
            </w:tcBorders>
            <w:vAlign w:val="bottom"/>
          </w:tcPr>
          <w:p w14:paraId="4C2F1926" w14:textId="77777777" w:rsidR="000B7032" w:rsidRPr="000B7032" w:rsidRDefault="000B7032" w:rsidP="000B7032">
            <w:pPr>
              <w:spacing w:before="40" w:after="20"/>
              <w:jc w:val="right"/>
              <w:rPr>
                <w:rFonts w:cs="Arial"/>
                <w:sz w:val="18"/>
                <w:szCs w:val="18"/>
              </w:rPr>
            </w:pPr>
            <w:r w:rsidRPr="000B7032">
              <w:rPr>
                <w:rFonts w:cs="Arial"/>
                <w:sz w:val="18"/>
                <w:szCs w:val="18"/>
              </w:rPr>
              <w:t>26,169,469</w:t>
            </w:r>
          </w:p>
        </w:tc>
        <w:tc>
          <w:tcPr>
            <w:tcW w:w="1361" w:type="dxa"/>
            <w:tcBorders>
              <w:top w:val="nil"/>
              <w:left w:val="nil"/>
              <w:bottom w:val="nil"/>
              <w:right w:val="nil"/>
            </w:tcBorders>
            <w:shd w:val="clear" w:color="auto" w:fill="auto"/>
            <w:noWrap/>
            <w:vAlign w:val="bottom"/>
          </w:tcPr>
          <w:p w14:paraId="45E4A391" w14:textId="77777777" w:rsidR="000B7032" w:rsidRPr="000B7032" w:rsidRDefault="000B7032" w:rsidP="000B7032">
            <w:pPr>
              <w:spacing w:before="40" w:after="20"/>
              <w:jc w:val="right"/>
              <w:rPr>
                <w:rFonts w:cs="Arial"/>
                <w:sz w:val="18"/>
                <w:szCs w:val="18"/>
              </w:rPr>
            </w:pPr>
            <w:r w:rsidRPr="000B7032">
              <w:rPr>
                <w:rFonts w:cs="Arial"/>
                <w:sz w:val="18"/>
                <w:szCs w:val="18"/>
              </w:rPr>
              <w:t>4,214,516</w:t>
            </w:r>
          </w:p>
        </w:tc>
        <w:tc>
          <w:tcPr>
            <w:tcW w:w="1361" w:type="dxa"/>
            <w:tcBorders>
              <w:top w:val="nil"/>
              <w:left w:val="nil"/>
              <w:bottom w:val="nil"/>
              <w:right w:val="nil"/>
            </w:tcBorders>
            <w:vAlign w:val="bottom"/>
          </w:tcPr>
          <w:p w14:paraId="6F63C691" w14:textId="77777777" w:rsidR="000B7032" w:rsidRPr="001C7123" w:rsidRDefault="000B7032" w:rsidP="000B7032">
            <w:pPr>
              <w:spacing w:before="40" w:after="20"/>
              <w:jc w:val="right"/>
              <w:rPr>
                <w:rFonts w:cs="Arial"/>
                <w:b/>
                <w:sz w:val="18"/>
                <w:szCs w:val="18"/>
              </w:rPr>
            </w:pPr>
            <w:r w:rsidRPr="001C7123">
              <w:rPr>
                <w:rFonts w:cs="Arial"/>
                <w:b/>
                <w:sz w:val="18"/>
                <w:szCs w:val="18"/>
              </w:rPr>
              <w:t>4,217,984</w:t>
            </w:r>
          </w:p>
        </w:tc>
      </w:tr>
      <w:tr w:rsidR="000B7032" w:rsidRPr="000B7032" w14:paraId="31BA7265" w14:textId="77777777" w:rsidTr="00A64ED1">
        <w:tc>
          <w:tcPr>
            <w:tcW w:w="2268" w:type="dxa"/>
            <w:tcBorders>
              <w:top w:val="nil"/>
              <w:left w:val="nil"/>
              <w:bottom w:val="nil"/>
              <w:right w:val="single" w:sz="18" w:space="0" w:color="002060"/>
            </w:tcBorders>
            <w:shd w:val="clear" w:color="auto" w:fill="auto"/>
            <w:noWrap/>
            <w:vAlign w:val="center"/>
          </w:tcPr>
          <w:p w14:paraId="75C47EBA" w14:textId="77777777" w:rsidR="000B7032" w:rsidRPr="00F75B25" w:rsidRDefault="000B7032" w:rsidP="000B7032">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002060"/>
              <w:bottom w:val="nil"/>
              <w:right w:val="nil"/>
            </w:tcBorders>
            <w:shd w:val="clear" w:color="auto" w:fill="auto"/>
            <w:noWrap/>
            <w:vAlign w:val="bottom"/>
          </w:tcPr>
          <w:p w14:paraId="0E3EA7CD" w14:textId="77777777" w:rsidR="000B7032" w:rsidRPr="000B7032" w:rsidRDefault="000B7032" w:rsidP="000B7032">
            <w:pPr>
              <w:spacing w:before="40" w:after="20"/>
              <w:jc w:val="right"/>
              <w:rPr>
                <w:rFonts w:cs="Arial"/>
                <w:sz w:val="18"/>
                <w:szCs w:val="18"/>
              </w:rPr>
            </w:pPr>
            <w:r w:rsidRPr="000B7032">
              <w:rPr>
                <w:rFonts w:cs="Arial"/>
                <w:sz w:val="18"/>
                <w:szCs w:val="18"/>
              </w:rPr>
              <w:t>114,694,931</w:t>
            </w:r>
          </w:p>
        </w:tc>
        <w:tc>
          <w:tcPr>
            <w:tcW w:w="1361" w:type="dxa"/>
            <w:tcBorders>
              <w:top w:val="nil"/>
              <w:left w:val="nil"/>
              <w:bottom w:val="nil"/>
              <w:right w:val="nil"/>
            </w:tcBorders>
            <w:shd w:val="clear" w:color="auto" w:fill="auto"/>
            <w:noWrap/>
            <w:vAlign w:val="bottom"/>
          </w:tcPr>
          <w:p w14:paraId="14B80B43" w14:textId="77777777" w:rsidR="000B7032" w:rsidRPr="000B7032" w:rsidRDefault="000B7032" w:rsidP="000B7032">
            <w:pPr>
              <w:spacing w:before="40" w:after="20"/>
              <w:jc w:val="right"/>
              <w:rPr>
                <w:rFonts w:cs="Arial"/>
                <w:sz w:val="18"/>
                <w:szCs w:val="18"/>
              </w:rPr>
            </w:pPr>
            <w:r w:rsidRPr="000B7032">
              <w:rPr>
                <w:rFonts w:cs="Arial"/>
                <w:sz w:val="18"/>
                <w:szCs w:val="18"/>
              </w:rPr>
              <w:t>165,521,294</w:t>
            </w:r>
          </w:p>
        </w:tc>
        <w:tc>
          <w:tcPr>
            <w:tcW w:w="1361" w:type="dxa"/>
            <w:tcBorders>
              <w:top w:val="nil"/>
              <w:left w:val="nil"/>
              <w:bottom w:val="nil"/>
              <w:right w:val="nil"/>
            </w:tcBorders>
            <w:vAlign w:val="bottom"/>
          </w:tcPr>
          <w:p w14:paraId="7394CE1F" w14:textId="77777777" w:rsidR="000B7032" w:rsidRPr="000B7032" w:rsidRDefault="000B7032" w:rsidP="000B7032">
            <w:pPr>
              <w:spacing w:before="40" w:after="20"/>
              <w:jc w:val="right"/>
              <w:rPr>
                <w:rFonts w:cs="Arial"/>
                <w:sz w:val="18"/>
                <w:szCs w:val="18"/>
              </w:rPr>
            </w:pPr>
            <w:r w:rsidRPr="000B7032">
              <w:rPr>
                <w:rFonts w:cs="Arial"/>
                <w:sz w:val="18"/>
                <w:szCs w:val="18"/>
              </w:rPr>
              <w:t>-50,826,363</w:t>
            </w:r>
          </w:p>
        </w:tc>
        <w:tc>
          <w:tcPr>
            <w:tcW w:w="1361" w:type="dxa"/>
            <w:tcBorders>
              <w:top w:val="nil"/>
              <w:left w:val="nil"/>
              <w:bottom w:val="nil"/>
              <w:right w:val="nil"/>
            </w:tcBorders>
            <w:shd w:val="clear" w:color="auto" w:fill="auto"/>
            <w:noWrap/>
            <w:vAlign w:val="bottom"/>
          </w:tcPr>
          <w:p w14:paraId="2EB471BA" w14:textId="77777777" w:rsidR="000B7032" w:rsidRPr="000B7032" w:rsidRDefault="000B7032" w:rsidP="000B7032">
            <w:pPr>
              <w:spacing w:before="40" w:after="20"/>
              <w:jc w:val="right"/>
              <w:rPr>
                <w:rFonts w:cs="Arial"/>
                <w:sz w:val="18"/>
                <w:szCs w:val="18"/>
              </w:rPr>
            </w:pPr>
            <w:r w:rsidRPr="000B7032">
              <w:rPr>
                <w:rFonts w:cs="Arial"/>
                <w:sz w:val="18"/>
                <w:szCs w:val="18"/>
              </w:rPr>
              <w:t>2,228,948</w:t>
            </w:r>
          </w:p>
        </w:tc>
        <w:tc>
          <w:tcPr>
            <w:tcW w:w="1361" w:type="dxa"/>
            <w:tcBorders>
              <w:top w:val="nil"/>
              <w:left w:val="nil"/>
              <w:bottom w:val="nil"/>
              <w:right w:val="nil"/>
            </w:tcBorders>
            <w:vAlign w:val="bottom"/>
          </w:tcPr>
          <w:p w14:paraId="5B7BA6CA" w14:textId="77777777" w:rsidR="000B7032" w:rsidRPr="001C7123" w:rsidRDefault="000B7032" w:rsidP="000B7032">
            <w:pPr>
              <w:spacing w:before="40" w:after="20"/>
              <w:jc w:val="right"/>
              <w:rPr>
                <w:rFonts w:cs="Arial"/>
                <w:b/>
                <w:sz w:val="18"/>
                <w:szCs w:val="18"/>
              </w:rPr>
            </w:pPr>
            <w:r w:rsidRPr="001C7123">
              <w:rPr>
                <w:rFonts w:cs="Arial"/>
                <w:b/>
                <w:sz w:val="18"/>
                <w:szCs w:val="18"/>
              </w:rPr>
              <w:t>2,228,948</w:t>
            </w:r>
          </w:p>
        </w:tc>
      </w:tr>
      <w:tr w:rsidR="000B7032" w:rsidRPr="000B7032" w14:paraId="6EA955C6" w14:textId="77777777" w:rsidTr="00A64ED1">
        <w:tc>
          <w:tcPr>
            <w:tcW w:w="2268" w:type="dxa"/>
            <w:tcBorders>
              <w:top w:val="nil"/>
              <w:left w:val="nil"/>
              <w:bottom w:val="nil"/>
              <w:right w:val="single" w:sz="18" w:space="0" w:color="002060"/>
            </w:tcBorders>
            <w:shd w:val="clear" w:color="auto" w:fill="auto"/>
            <w:noWrap/>
            <w:vAlign w:val="center"/>
          </w:tcPr>
          <w:p w14:paraId="58C34C74" w14:textId="77777777" w:rsidR="000B7032" w:rsidRPr="00F75B25" w:rsidRDefault="000B7032" w:rsidP="000B7032">
            <w:pPr>
              <w:spacing w:before="40" w:after="20"/>
              <w:rPr>
                <w:rFonts w:cs="Arial"/>
                <w:sz w:val="18"/>
                <w:szCs w:val="18"/>
              </w:rPr>
            </w:pPr>
            <w:r w:rsidRPr="00F75B25">
              <w:rPr>
                <w:rFonts w:cs="Arial"/>
                <w:sz w:val="18"/>
                <w:szCs w:val="18"/>
              </w:rPr>
              <w:t>Pyrenees S</w:t>
            </w:r>
          </w:p>
        </w:tc>
        <w:tc>
          <w:tcPr>
            <w:tcW w:w="1361" w:type="dxa"/>
            <w:tcBorders>
              <w:top w:val="nil"/>
              <w:left w:val="single" w:sz="18" w:space="0" w:color="002060"/>
              <w:bottom w:val="nil"/>
              <w:right w:val="nil"/>
            </w:tcBorders>
            <w:shd w:val="clear" w:color="auto" w:fill="auto"/>
            <w:noWrap/>
            <w:vAlign w:val="bottom"/>
          </w:tcPr>
          <w:p w14:paraId="5758EE15" w14:textId="77777777" w:rsidR="000B7032" w:rsidRPr="000B7032" w:rsidRDefault="000B7032" w:rsidP="000B7032">
            <w:pPr>
              <w:spacing w:before="40" w:after="20"/>
              <w:jc w:val="right"/>
              <w:rPr>
                <w:rFonts w:cs="Arial"/>
                <w:sz w:val="18"/>
                <w:szCs w:val="18"/>
              </w:rPr>
            </w:pPr>
            <w:r w:rsidRPr="000B7032">
              <w:rPr>
                <w:rFonts w:cs="Arial"/>
                <w:sz w:val="18"/>
                <w:szCs w:val="18"/>
              </w:rPr>
              <w:t>24,154,388</w:t>
            </w:r>
          </w:p>
        </w:tc>
        <w:tc>
          <w:tcPr>
            <w:tcW w:w="1361" w:type="dxa"/>
            <w:tcBorders>
              <w:top w:val="nil"/>
              <w:left w:val="nil"/>
              <w:bottom w:val="nil"/>
              <w:right w:val="nil"/>
            </w:tcBorders>
            <w:shd w:val="clear" w:color="auto" w:fill="auto"/>
            <w:noWrap/>
            <w:vAlign w:val="bottom"/>
          </w:tcPr>
          <w:p w14:paraId="09B283B5" w14:textId="77777777" w:rsidR="000B7032" w:rsidRPr="000B7032" w:rsidRDefault="000B7032" w:rsidP="000B7032">
            <w:pPr>
              <w:spacing w:before="40" w:after="20"/>
              <w:jc w:val="right"/>
              <w:rPr>
                <w:rFonts w:cs="Arial"/>
                <w:sz w:val="18"/>
                <w:szCs w:val="18"/>
              </w:rPr>
            </w:pPr>
            <w:r w:rsidRPr="000B7032">
              <w:rPr>
                <w:rFonts w:cs="Arial"/>
                <w:sz w:val="18"/>
                <w:szCs w:val="18"/>
              </w:rPr>
              <w:t>5,375,785</w:t>
            </w:r>
          </w:p>
        </w:tc>
        <w:tc>
          <w:tcPr>
            <w:tcW w:w="1361" w:type="dxa"/>
            <w:tcBorders>
              <w:top w:val="nil"/>
              <w:left w:val="nil"/>
              <w:bottom w:val="nil"/>
              <w:right w:val="nil"/>
            </w:tcBorders>
            <w:vAlign w:val="bottom"/>
          </w:tcPr>
          <w:p w14:paraId="207375B2" w14:textId="77777777" w:rsidR="000B7032" w:rsidRPr="000B7032" w:rsidRDefault="000B7032" w:rsidP="000B7032">
            <w:pPr>
              <w:spacing w:before="40" w:after="20"/>
              <w:jc w:val="right"/>
              <w:rPr>
                <w:rFonts w:cs="Arial"/>
                <w:sz w:val="18"/>
                <w:szCs w:val="18"/>
              </w:rPr>
            </w:pPr>
            <w:r w:rsidRPr="000B7032">
              <w:rPr>
                <w:rFonts w:cs="Arial"/>
                <w:sz w:val="18"/>
                <w:szCs w:val="18"/>
              </w:rPr>
              <w:t>18,778,603</w:t>
            </w:r>
          </w:p>
        </w:tc>
        <w:tc>
          <w:tcPr>
            <w:tcW w:w="1361" w:type="dxa"/>
            <w:tcBorders>
              <w:top w:val="nil"/>
              <w:left w:val="nil"/>
              <w:bottom w:val="nil"/>
              <w:right w:val="nil"/>
            </w:tcBorders>
            <w:shd w:val="clear" w:color="auto" w:fill="auto"/>
            <w:noWrap/>
            <w:vAlign w:val="bottom"/>
          </w:tcPr>
          <w:p w14:paraId="0876F753" w14:textId="77777777" w:rsidR="000B7032" w:rsidRPr="000B7032" w:rsidRDefault="000B7032" w:rsidP="000B7032">
            <w:pPr>
              <w:spacing w:before="40" w:after="20"/>
              <w:jc w:val="right"/>
              <w:rPr>
                <w:rFonts w:cs="Arial"/>
                <w:sz w:val="18"/>
                <w:szCs w:val="18"/>
              </w:rPr>
            </w:pPr>
            <w:r w:rsidRPr="000B7032">
              <w:rPr>
                <w:rFonts w:cs="Arial"/>
                <w:sz w:val="18"/>
                <w:szCs w:val="18"/>
              </w:rPr>
              <w:t>3,024,239</w:t>
            </w:r>
          </w:p>
        </w:tc>
        <w:tc>
          <w:tcPr>
            <w:tcW w:w="1361" w:type="dxa"/>
            <w:tcBorders>
              <w:top w:val="nil"/>
              <w:left w:val="nil"/>
              <w:bottom w:val="nil"/>
              <w:right w:val="nil"/>
            </w:tcBorders>
            <w:vAlign w:val="bottom"/>
          </w:tcPr>
          <w:p w14:paraId="56FACD78" w14:textId="77777777" w:rsidR="000B7032" w:rsidRPr="001C7123" w:rsidRDefault="000B7032" w:rsidP="000B7032">
            <w:pPr>
              <w:spacing w:before="40" w:after="20"/>
              <w:jc w:val="right"/>
              <w:rPr>
                <w:rFonts w:cs="Arial"/>
                <w:b/>
                <w:sz w:val="18"/>
                <w:szCs w:val="18"/>
              </w:rPr>
            </w:pPr>
            <w:r w:rsidRPr="001C7123">
              <w:rPr>
                <w:rFonts w:cs="Arial"/>
                <w:b/>
                <w:sz w:val="18"/>
                <w:szCs w:val="18"/>
              </w:rPr>
              <w:t>3,026,727</w:t>
            </w:r>
          </w:p>
        </w:tc>
      </w:tr>
      <w:tr w:rsidR="000B7032" w:rsidRPr="000B7032" w14:paraId="6E28E758" w14:textId="77777777" w:rsidTr="00A64ED1">
        <w:tc>
          <w:tcPr>
            <w:tcW w:w="2268" w:type="dxa"/>
            <w:tcBorders>
              <w:top w:val="nil"/>
              <w:left w:val="nil"/>
              <w:bottom w:val="nil"/>
              <w:right w:val="single" w:sz="18" w:space="0" w:color="002060"/>
            </w:tcBorders>
            <w:shd w:val="clear" w:color="auto" w:fill="auto"/>
            <w:noWrap/>
            <w:vAlign w:val="center"/>
          </w:tcPr>
          <w:p w14:paraId="714C7D52" w14:textId="77777777" w:rsidR="000B7032" w:rsidRPr="00F75B25" w:rsidRDefault="000B7032" w:rsidP="000B7032">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002060"/>
              <w:bottom w:val="nil"/>
              <w:right w:val="nil"/>
            </w:tcBorders>
            <w:shd w:val="clear" w:color="auto" w:fill="auto"/>
            <w:noWrap/>
            <w:vAlign w:val="bottom"/>
          </w:tcPr>
          <w:p w14:paraId="1E709E50" w14:textId="77777777" w:rsidR="000B7032" w:rsidRPr="000B7032" w:rsidRDefault="000B7032" w:rsidP="000B7032">
            <w:pPr>
              <w:spacing w:before="40" w:after="20"/>
              <w:jc w:val="right"/>
              <w:rPr>
                <w:rFonts w:cs="Arial"/>
                <w:sz w:val="18"/>
                <w:szCs w:val="18"/>
              </w:rPr>
            </w:pPr>
            <w:r w:rsidRPr="000B7032">
              <w:rPr>
                <w:rFonts w:cs="Arial"/>
                <w:sz w:val="18"/>
                <w:szCs w:val="18"/>
              </w:rPr>
              <w:t>7,732,227</w:t>
            </w:r>
          </w:p>
        </w:tc>
        <w:tc>
          <w:tcPr>
            <w:tcW w:w="1361" w:type="dxa"/>
            <w:tcBorders>
              <w:top w:val="nil"/>
              <w:left w:val="nil"/>
              <w:bottom w:val="nil"/>
              <w:right w:val="nil"/>
            </w:tcBorders>
            <w:shd w:val="clear" w:color="auto" w:fill="auto"/>
            <w:noWrap/>
            <w:vAlign w:val="bottom"/>
          </w:tcPr>
          <w:p w14:paraId="61762FB6" w14:textId="77777777" w:rsidR="000B7032" w:rsidRPr="000B7032" w:rsidRDefault="000B7032" w:rsidP="000B7032">
            <w:pPr>
              <w:spacing w:before="40" w:after="20"/>
              <w:jc w:val="right"/>
              <w:rPr>
                <w:rFonts w:cs="Arial"/>
                <w:sz w:val="18"/>
                <w:szCs w:val="18"/>
              </w:rPr>
            </w:pPr>
            <w:r w:rsidRPr="000B7032">
              <w:rPr>
                <w:rFonts w:cs="Arial"/>
                <w:sz w:val="18"/>
                <w:szCs w:val="18"/>
              </w:rPr>
              <w:t>6,371,591</w:t>
            </w:r>
          </w:p>
        </w:tc>
        <w:tc>
          <w:tcPr>
            <w:tcW w:w="1361" w:type="dxa"/>
            <w:tcBorders>
              <w:top w:val="nil"/>
              <w:left w:val="nil"/>
              <w:bottom w:val="nil"/>
              <w:right w:val="nil"/>
            </w:tcBorders>
            <w:vAlign w:val="bottom"/>
          </w:tcPr>
          <w:p w14:paraId="0E11525B" w14:textId="77777777" w:rsidR="000B7032" w:rsidRPr="000B7032" w:rsidRDefault="000B7032" w:rsidP="000B7032">
            <w:pPr>
              <w:spacing w:before="40" w:after="20"/>
              <w:jc w:val="right"/>
              <w:rPr>
                <w:rFonts w:cs="Arial"/>
                <w:sz w:val="18"/>
                <w:szCs w:val="18"/>
              </w:rPr>
            </w:pPr>
            <w:r w:rsidRPr="000B7032">
              <w:rPr>
                <w:rFonts w:cs="Arial"/>
                <w:sz w:val="18"/>
                <w:szCs w:val="18"/>
              </w:rPr>
              <w:t>1,360,636</w:t>
            </w:r>
          </w:p>
        </w:tc>
        <w:tc>
          <w:tcPr>
            <w:tcW w:w="1361" w:type="dxa"/>
            <w:tcBorders>
              <w:top w:val="nil"/>
              <w:left w:val="nil"/>
              <w:bottom w:val="nil"/>
              <w:right w:val="nil"/>
            </w:tcBorders>
            <w:shd w:val="clear" w:color="auto" w:fill="auto"/>
            <w:noWrap/>
            <w:vAlign w:val="bottom"/>
          </w:tcPr>
          <w:p w14:paraId="49911C7D" w14:textId="77777777" w:rsidR="000B7032" w:rsidRPr="000B7032" w:rsidRDefault="000B7032" w:rsidP="000B7032">
            <w:pPr>
              <w:spacing w:before="40" w:after="20"/>
              <w:jc w:val="right"/>
              <w:rPr>
                <w:rFonts w:cs="Arial"/>
                <w:sz w:val="18"/>
                <w:szCs w:val="18"/>
              </w:rPr>
            </w:pPr>
            <w:r w:rsidRPr="000B7032">
              <w:rPr>
                <w:rFonts w:cs="Arial"/>
                <w:sz w:val="18"/>
                <w:szCs w:val="18"/>
              </w:rPr>
              <w:t>219,126</w:t>
            </w:r>
          </w:p>
        </w:tc>
        <w:tc>
          <w:tcPr>
            <w:tcW w:w="1361" w:type="dxa"/>
            <w:tcBorders>
              <w:top w:val="nil"/>
              <w:left w:val="nil"/>
              <w:bottom w:val="nil"/>
              <w:right w:val="nil"/>
            </w:tcBorders>
            <w:vAlign w:val="bottom"/>
          </w:tcPr>
          <w:p w14:paraId="5EFEC06C" w14:textId="77777777" w:rsidR="000B7032" w:rsidRPr="001C7123" w:rsidRDefault="000B7032" w:rsidP="000B7032">
            <w:pPr>
              <w:spacing w:before="40" w:after="20"/>
              <w:jc w:val="right"/>
              <w:rPr>
                <w:rFonts w:cs="Arial"/>
                <w:b/>
                <w:sz w:val="18"/>
                <w:szCs w:val="18"/>
              </w:rPr>
            </w:pPr>
            <w:r w:rsidRPr="001C7123">
              <w:rPr>
                <w:rFonts w:cs="Arial"/>
                <w:b/>
                <w:sz w:val="18"/>
                <w:szCs w:val="18"/>
              </w:rPr>
              <w:t>212,351</w:t>
            </w:r>
          </w:p>
        </w:tc>
      </w:tr>
      <w:tr w:rsidR="000B7032" w:rsidRPr="000B7032" w14:paraId="135EF3B7" w14:textId="77777777" w:rsidTr="00A64ED1">
        <w:tc>
          <w:tcPr>
            <w:tcW w:w="2268" w:type="dxa"/>
            <w:tcBorders>
              <w:top w:val="nil"/>
              <w:left w:val="nil"/>
              <w:bottom w:val="nil"/>
              <w:right w:val="single" w:sz="18" w:space="0" w:color="002060"/>
            </w:tcBorders>
            <w:shd w:val="clear" w:color="auto" w:fill="auto"/>
            <w:noWrap/>
            <w:vAlign w:val="center"/>
          </w:tcPr>
          <w:p w14:paraId="323FFB54" w14:textId="77777777" w:rsidR="000B7032" w:rsidRPr="00F75B25" w:rsidRDefault="000B7032" w:rsidP="000B7032">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002060"/>
              <w:bottom w:val="nil"/>
              <w:right w:val="nil"/>
            </w:tcBorders>
            <w:shd w:val="clear" w:color="auto" w:fill="auto"/>
            <w:noWrap/>
            <w:vAlign w:val="bottom"/>
          </w:tcPr>
          <w:p w14:paraId="5B998FC5" w14:textId="77777777" w:rsidR="000B7032" w:rsidRPr="000B7032" w:rsidRDefault="000B7032" w:rsidP="000B7032">
            <w:pPr>
              <w:spacing w:before="40" w:after="20"/>
              <w:jc w:val="right"/>
              <w:rPr>
                <w:rFonts w:cs="Arial"/>
                <w:sz w:val="18"/>
                <w:szCs w:val="18"/>
              </w:rPr>
            </w:pPr>
            <w:r w:rsidRPr="000B7032">
              <w:rPr>
                <w:rFonts w:cs="Arial"/>
                <w:sz w:val="18"/>
                <w:szCs w:val="18"/>
              </w:rPr>
              <w:t>58,419,252</w:t>
            </w:r>
          </w:p>
        </w:tc>
        <w:tc>
          <w:tcPr>
            <w:tcW w:w="1361" w:type="dxa"/>
            <w:tcBorders>
              <w:top w:val="nil"/>
              <w:left w:val="nil"/>
              <w:bottom w:val="nil"/>
              <w:right w:val="nil"/>
            </w:tcBorders>
            <w:shd w:val="clear" w:color="auto" w:fill="auto"/>
            <w:noWrap/>
            <w:vAlign w:val="bottom"/>
          </w:tcPr>
          <w:p w14:paraId="2D2D52A2" w14:textId="77777777" w:rsidR="000B7032" w:rsidRPr="000B7032" w:rsidRDefault="000B7032" w:rsidP="000B7032">
            <w:pPr>
              <w:spacing w:before="40" w:after="20"/>
              <w:jc w:val="right"/>
              <w:rPr>
                <w:rFonts w:cs="Arial"/>
                <w:sz w:val="18"/>
                <w:szCs w:val="18"/>
              </w:rPr>
            </w:pPr>
            <w:r w:rsidRPr="000B7032">
              <w:rPr>
                <w:rFonts w:cs="Arial"/>
                <w:sz w:val="18"/>
                <w:szCs w:val="18"/>
              </w:rPr>
              <w:t>23,798,238</w:t>
            </w:r>
          </w:p>
        </w:tc>
        <w:tc>
          <w:tcPr>
            <w:tcW w:w="1361" w:type="dxa"/>
            <w:tcBorders>
              <w:top w:val="nil"/>
              <w:left w:val="nil"/>
              <w:bottom w:val="nil"/>
              <w:right w:val="nil"/>
            </w:tcBorders>
            <w:vAlign w:val="bottom"/>
          </w:tcPr>
          <w:p w14:paraId="3EC7D111" w14:textId="77777777" w:rsidR="000B7032" w:rsidRPr="000B7032" w:rsidRDefault="000B7032" w:rsidP="000B7032">
            <w:pPr>
              <w:spacing w:before="40" w:after="20"/>
              <w:jc w:val="right"/>
              <w:rPr>
                <w:rFonts w:cs="Arial"/>
                <w:sz w:val="18"/>
                <w:szCs w:val="18"/>
              </w:rPr>
            </w:pPr>
            <w:r w:rsidRPr="000B7032">
              <w:rPr>
                <w:rFonts w:cs="Arial"/>
                <w:sz w:val="18"/>
                <w:szCs w:val="18"/>
              </w:rPr>
              <w:t>34,621,014</w:t>
            </w:r>
          </w:p>
        </w:tc>
        <w:tc>
          <w:tcPr>
            <w:tcW w:w="1361" w:type="dxa"/>
            <w:tcBorders>
              <w:top w:val="nil"/>
              <w:left w:val="nil"/>
              <w:bottom w:val="nil"/>
              <w:right w:val="nil"/>
            </w:tcBorders>
            <w:shd w:val="clear" w:color="auto" w:fill="auto"/>
            <w:noWrap/>
            <w:vAlign w:val="bottom"/>
          </w:tcPr>
          <w:p w14:paraId="12AC4635" w14:textId="77777777" w:rsidR="000B7032" w:rsidRPr="000B7032" w:rsidRDefault="000B7032" w:rsidP="000B7032">
            <w:pPr>
              <w:spacing w:before="40" w:after="20"/>
              <w:jc w:val="right"/>
              <w:rPr>
                <w:rFonts w:cs="Arial"/>
                <w:sz w:val="18"/>
                <w:szCs w:val="18"/>
              </w:rPr>
            </w:pPr>
            <w:r w:rsidRPr="000B7032">
              <w:rPr>
                <w:rFonts w:cs="Arial"/>
                <w:sz w:val="18"/>
                <w:szCs w:val="18"/>
              </w:rPr>
              <w:t>5,575,613</w:t>
            </w:r>
          </w:p>
        </w:tc>
        <w:tc>
          <w:tcPr>
            <w:tcW w:w="1361" w:type="dxa"/>
            <w:tcBorders>
              <w:top w:val="nil"/>
              <w:left w:val="nil"/>
              <w:bottom w:val="nil"/>
              <w:right w:val="nil"/>
            </w:tcBorders>
            <w:vAlign w:val="bottom"/>
          </w:tcPr>
          <w:p w14:paraId="760E083D" w14:textId="77777777" w:rsidR="000B7032" w:rsidRPr="001C7123" w:rsidRDefault="000B7032" w:rsidP="000B7032">
            <w:pPr>
              <w:spacing w:before="40" w:after="20"/>
              <w:jc w:val="right"/>
              <w:rPr>
                <w:rFonts w:cs="Arial"/>
                <w:b/>
                <w:sz w:val="18"/>
                <w:szCs w:val="18"/>
              </w:rPr>
            </w:pPr>
            <w:r w:rsidRPr="001C7123">
              <w:rPr>
                <w:rFonts w:cs="Arial"/>
                <w:b/>
                <w:sz w:val="18"/>
                <w:szCs w:val="18"/>
              </w:rPr>
              <w:t>5,580,200</w:t>
            </w:r>
          </w:p>
        </w:tc>
      </w:tr>
      <w:tr w:rsidR="000B7032" w:rsidRPr="000B7032" w14:paraId="581128A4" w14:textId="77777777" w:rsidTr="00A64ED1">
        <w:tc>
          <w:tcPr>
            <w:tcW w:w="2268" w:type="dxa"/>
            <w:tcBorders>
              <w:top w:val="nil"/>
              <w:left w:val="nil"/>
              <w:bottom w:val="nil"/>
              <w:right w:val="single" w:sz="18" w:space="0" w:color="002060"/>
            </w:tcBorders>
            <w:shd w:val="clear" w:color="auto" w:fill="auto"/>
            <w:noWrap/>
            <w:vAlign w:val="center"/>
          </w:tcPr>
          <w:p w14:paraId="3CB86828" w14:textId="77777777" w:rsidR="000B7032" w:rsidRPr="00F75B25" w:rsidRDefault="000B7032" w:rsidP="000B7032">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002060"/>
              <w:bottom w:val="nil"/>
              <w:right w:val="nil"/>
            </w:tcBorders>
            <w:shd w:val="clear" w:color="auto" w:fill="auto"/>
            <w:noWrap/>
            <w:vAlign w:val="bottom"/>
          </w:tcPr>
          <w:p w14:paraId="0980949C" w14:textId="77777777" w:rsidR="000B7032" w:rsidRPr="000B7032" w:rsidRDefault="000B7032" w:rsidP="000B7032">
            <w:pPr>
              <w:spacing w:before="40" w:after="20"/>
              <w:jc w:val="right"/>
              <w:rPr>
                <w:rFonts w:cs="Arial"/>
                <w:sz w:val="18"/>
                <w:szCs w:val="18"/>
              </w:rPr>
            </w:pPr>
            <w:r w:rsidRPr="000B7032">
              <w:rPr>
                <w:rFonts w:cs="Arial"/>
                <w:sz w:val="18"/>
                <w:szCs w:val="18"/>
              </w:rPr>
              <w:t>37,202,857</w:t>
            </w:r>
          </w:p>
        </w:tc>
        <w:tc>
          <w:tcPr>
            <w:tcW w:w="1361" w:type="dxa"/>
            <w:tcBorders>
              <w:top w:val="nil"/>
              <w:left w:val="nil"/>
              <w:bottom w:val="nil"/>
              <w:right w:val="nil"/>
            </w:tcBorders>
            <w:shd w:val="clear" w:color="auto" w:fill="auto"/>
            <w:noWrap/>
            <w:vAlign w:val="bottom"/>
          </w:tcPr>
          <w:p w14:paraId="24D1E27D" w14:textId="77777777" w:rsidR="000B7032" w:rsidRPr="000B7032" w:rsidRDefault="000B7032" w:rsidP="000B7032">
            <w:pPr>
              <w:spacing w:before="40" w:after="20"/>
              <w:jc w:val="right"/>
              <w:rPr>
                <w:rFonts w:cs="Arial"/>
                <w:sz w:val="18"/>
                <w:szCs w:val="18"/>
              </w:rPr>
            </w:pPr>
            <w:r w:rsidRPr="000B7032">
              <w:rPr>
                <w:rFonts w:cs="Arial"/>
                <w:sz w:val="18"/>
                <w:szCs w:val="18"/>
              </w:rPr>
              <w:t>12,235,976</w:t>
            </w:r>
          </w:p>
        </w:tc>
        <w:tc>
          <w:tcPr>
            <w:tcW w:w="1361" w:type="dxa"/>
            <w:tcBorders>
              <w:top w:val="nil"/>
              <w:left w:val="nil"/>
              <w:bottom w:val="nil"/>
              <w:right w:val="nil"/>
            </w:tcBorders>
            <w:vAlign w:val="bottom"/>
          </w:tcPr>
          <w:p w14:paraId="22EAA9A2" w14:textId="77777777" w:rsidR="000B7032" w:rsidRPr="000B7032" w:rsidRDefault="000B7032" w:rsidP="000B7032">
            <w:pPr>
              <w:spacing w:before="40" w:after="20"/>
              <w:jc w:val="right"/>
              <w:rPr>
                <w:rFonts w:cs="Arial"/>
                <w:sz w:val="18"/>
                <w:szCs w:val="18"/>
              </w:rPr>
            </w:pPr>
            <w:r w:rsidRPr="000B7032">
              <w:rPr>
                <w:rFonts w:cs="Arial"/>
                <w:sz w:val="18"/>
                <w:szCs w:val="18"/>
              </w:rPr>
              <w:t>24,966,881</w:t>
            </w:r>
          </w:p>
        </w:tc>
        <w:tc>
          <w:tcPr>
            <w:tcW w:w="1361" w:type="dxa"/>
            <w:tcBorders>
              <w:top w:val="nil"/>
              <w:left w:val="nil"/>
              <w:bottom w:val="nil"/>
              <w:right w:val="nil"/>
            </w:tcBorders>
            <w:shd w:val="clear" w:color="auto" w:fill="auto"/>
            <w:noWrap/>
            <w:vAlign w:val="bottom"/>
          </w:tcPr>
          <w:p w14:paraId="1F7A65A0" w14:textId="77777777" w:rsidR="000B7032" w:rsidRPr="000B7032" w:rsidRDefault="000B7032" w:rsidP="000B7032">
            <w:pPr>
              <w:spacing w:before="40" w:after="20"/>
              <w:jc w:val="right"/>
              <w:rPr>
                <w:rFonts w:cs="Arial"/>
                <w:sz w:val="18"/>
                <w:szCs w:val="18"/>
              </w:rPr>
            </w:pPr>
            <w:r w:rsidRPr="000B7032">
              <w:rPr>
                <w:rFonts w:cs="Arial"/>
                <w:sz w:val="18"/>
                <w:szCs w:val="18"/>
              </w:rPr>
              <w:t>4,020,843</w:t>
            </w:r>
          </w:p>
        </w:tc>
        <w:tc>
          <w:tcPr>
            <w:tcW w:w="1361" w:type="dxa"/>
            <w:tcBorders>
              <w:top w:val="nil"/>
              <w:left w:val="nil"/>
              <w:bottom w:val="nil"/>
              <w:right w:val="nil"/>
            </w:tcBorders>
            <w:vAlign w:val="bottom"/>
          </w:tcPr>
          <w:p w14:paraId="35996053" w14:textId="77777777" w:rsidR="000B7032" w:rsidRPr="001C7123" w:rsidRDefault="000B7032" w:rsidP="000B7032">
            <w:pPr>
              <w:spacing w:before="40" w:after="20"/>
              <w:jc w:val="right"/>
              <w:rPr>
                <w:rFonts w:cs="Arial"/>
                <w:b/>
                <w:sz w:val="18"/>
                <w:szCs w:val="18"/>
              </w:rPr>
            </w:pPr>
            <w:r w:rsidRPr="001C7123">
              <w:rPr>
                <w:rFonts w:cs="Arial"/>
                <w:b/>
                <w:sz w:val="18"/>
                <w:szCs w:val="18"/>
              </w:rPr>
              <w:t>4,024,151</w:t>
            </w:r>
          </w:p>
        </w:tc>
      </w:tr>
      <w:tr w:rsidR="000B7032" w:rsidRPr="000B7032" w14:paraId="4533D8B3" w14:textId="77777777" w:rsidTr="00A64ED1">
        <w:tc>
          <w:tcPr>
            <w:tcW w:w="2268" w:type="dxa"/>
            <w:tcBorders>
              <w:top w:val="nil"/>
              <w:left w:val="nil"/>
              <w:bottom w:val="nil"/>
              <w:right w:val="single" w:sz="18" w:space="0" w:color="002060"/>
            </w:tcBorders>
            <w:shd w:val="clear" w:color="auto" w:fill="auto"/>
            <w:noWrap/>
            <w:vAlign w:val="center"/>
          </w:tcPr>
          <w:p w14:paraId="25510946" w14:textId="77777777" w:rsidR="000B7032" w:rsidRPr="00F75B25" w:rsidRDefault="000B7032" w:rsidP="000B7032">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002060"/>
              <w:bottom w:val="nil"/>
              <w:right w:val="nil"/>
            </w:tcBorders>
            <w:shd w:val="clear" w:color="auto" w:fill="auto"/>
            <w:noWrap/>
            <w:vAlign w:val="bottom"/>
          </w:tcPr>
          <w:p w14:paraId="30DD9946" w14:textId="77777777" w:rsidR="000B7032" w:rsidRPr="000B7032" w:rsidRDefault="000B7032" w:rsidP="000B7032">
            <w:pPr>
              <w:spacing w:before="40" w:after="20"/>
              <w:jc w:val="right"/>
              <w:rPr>
                <w:rFonts w:cs="Arial"/>
                <w:sz w:val="18"/>
                <w:szCs w:val="18"/>
              </w:rPr>
            </w:pPr>
            <w:r w:rsidRPr="000B7032">
              <w:rPr>
                <w:rFonts w:cs="Arial"/>
                <w:sz w:val="18"/>
                <w:szCs w:val="18"/>
              </w:rPr>
              <w:t>113,467,040</w:t>
            </w:r>
          </w:p>
        </w:tc>
        <w:tc>
          <w:tcPr>
            <w:tcW w:w="1361" w:type="dxa"/>
            <w:tcBorders>
              <w:top w:val="nil"/>
              <w:left w:val="nil"/>
              <w:bottom w:val="nil"/>
              <w:right w:val="nil"/>
            </w:tcBorders>
            <w:shd w:val="clear" w:color="auto" w:fill="auto"/>
            <w:noWrap/>
            <w:vAlign w:val="bottom"/>
          </w:tcPr>
          <w:p w14:paraId="404DD9E9" w14:textId="77777777" w:rsidR="000B7032" w:rsidRPr="000B7032" w:rsidRDefault="000B7032" w:rsidP="000B7032">
            <w:pPr>
              <w:spacing w:before="40" w:after="20"/>
              <w:jc w:val="right"/>
              <w:rPr>
                <w:rFonts w:cs="Arial"/>
                <w:sz w:val="18"/>
                <w:szCs w:val="18"/>
              </w:rPr>
            </w:pPr>
            <w:r w:rsidRPr="000B7032">
              <w:rPr>
                <w:rFonts w:cs="Arial"/>
                <w:sz w:val="18"/>
                <w:szCs w:val="18"/>
              </w:rPr>
              <w:t>206,479,778</w:t>
            </w:r>
          </w:p>
        </w:tc>
        <w:tc>
          <w:tcPr>
            <w:tcW w:w="1361" w:type="dxa"/>
            <w:tcBorders>
              <w:top w:val="nil"/>
              <w:left w:val="nil"/>
              <w:bottom w:val="nil"/>
              <w:right w:val="nil"/>
            </w:tcBorders>
            <w:vAlign w:val="bottom"/>
          </w:tcPr>
          <w:p w14:paraId="05ADA46D" w14:textId="77777777" w:rsidR="000B7032" w:rsidRPr="000B7032" w:rsidRDefault="000B7032" w:rsidP="000B7032">
            <w:pPr>
              <w:spacing w:before="40" w:after="20"/>
              <w:jc w:val="right"/>
              <w:rPr>
                <w:rFonts w:cs="Arial"/>
                <w:sz w:val="18"/>
                <w:szCs w:val="18"/>
              </w:rPr>
            </w:pPr>
            <w:r w:rsidRPr="000B7032">
              <w:rPr>
                <w:rFonts w:cs="Arial"/>
                <w:sz w:val="18"/>
                <w:szCs w:val="18"/>
              </w:rPr>
              <w:t>-93,012,739</w:t>
            </w:r>
          </w:p>
        </w:tc>
        <w:tc>
          <w:tcPr>
            <w:tcW w:w="1361" w:type="dxa"/>
            <w:tcBorders>
              <w:top w:val="nil"/>
              <w:left w:val="nil"/>
              <w:bottom w:val="nil"/>
              <w:right w:val="nil"/>
            </w:tcBorders>
            <w:shd w:val="clear" w:color="auto" w:fill="auto"/>
            <w:noWrap/>
            <w:vAlign w:val="bottom"/>
          </w:tcPr>
          <w:p w14:paraId="7189A8D6" w14:textId="77777777" w:rsidR="000B7032" w:rsidRPr="000B7032" w:rsidRDefault="000B7032" w:rsidP="000B7032">
            <w:pPr>
              <w:spacing w:before="40" w:after="20"/>
              <w:jc w:val="right"/>
              <w:rPr>
                <w:rFonts w:cs="Arial"/>
                <w:sz w:val="18"/>
                <w:szCs w:val="18"/>
              </w:rPr>
            </w:pPr>
            <w:r w:rsidRPr="000B7032">
              <w:rPr>
                <w:rFonts w:cs="Arial"/>
                <w:sz w:val="18"/>
                <w:szCs w:val="18"/>
              </w:rPr>
              <w:t>2,272,038</w:t>
            </w:r>
          </w:p>
        </w:tc>
        <w:tc>
          <w:tcPr>
            <w:tcW w:w="1361" w:type="dxa"/>
            <w:tcBorders>
              <w:top w:val="nil"/>
              <w:left w:val="nil"/>
              <w:bottom w:val="nil"/>
              <w:right w:val="nil"/>
            </w:tcBorders>
            <w:vAlign w:val="bottom"/>
          </w:tcPr>
          <w:p w14:paraId="491EFF45" w14:textId="77777777" w:rsidR="000B7032" w:rsidRPr="001C7123" w:rsidRDefault="000B7032" w:rsidP="000B7032">
            <w:pPr>
              <w:spacing w:before="40" w:after="20"/>
              <w:jc w:val="right"/>
              <w:rPr>
                <w:rFonts w:cs="Arial"/>
                <w:b/>
                <w:sz w:val="18"/>
                <w:szCs w:val="18"/>
              </w:rPr>
            </w:pPr>
            <w:r w:rsidRPr="001C7123">
              <w:rPr>
                <w:rFonts w:cs="Arial"/>
                <w:b/>
                <w:sz w:val="18"/>
                <w:szCs w:val="18"/>
              </w:rPr>
              <w:t>2,272,038</w:t>
            </w:r>
          </w:p>
        </w:tc>
      </w:tr>
      <w:tr w:rsidR="000B7032" w:rsidRPr="000B7032" w14:paraId="6C213A08" w14:textId="77777777" w:rsidTr="00A64ED1">
        <w:tc>
          <w:tcPr>
            <w:tcW w:w="2268" w:type="dxa"/>
            <w:tcBorders>
              <w:top w:val="nil"/>
              <w:left w:val="nil"/>
              <w:bottom w:val="nil"/>
              <w:right w:val="single" w:sz="18" w:space="0" w:color="002060"/>
            </w:tcBorders>
            <w:shd w:val="clear" w:color="auto" w:fill="auto"/>
            <w:noWrap/>
            <w:vAlign w:val="center"/>
          </w:tcPr>
          <w:p w14:paraId="710D34AC" w14:textId="77777777" w:rsidR="000B7032" w:rsidRPr="00F75B25" w:rsidRDefault="000B7032" w:rsidP="000B7032">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002060"/>
              <w:bottom w:val="nil"/>
              <w:right w:val="nil"/>
            </w:tcBorders>
            <w:shd w:val="clear" w:color="auto" w:fill="auto"/>
            <w:noWrap/>
            <w:vAlign w:val="bottom"/>
          </w:tcPr>
          <w:p w14:paraId="22AAAF09" w14:textId="77777777" w:rsidR="000B7032" w:rsidRPr="000B7032" w:rsidRDefault="000B7032" w:rsidP="000B7032">
            <w:pPr>
              <w:spacing w:before="40" w:after="20"/>
              <w:jc w:val="right"/>
              <w:rPr>
                <w:rFonts w:cs="Arial"/>
                <w:sz w:val="18"/>
                <w:szCs w:val="18"/>
              </w:rPr>
            </w:pPr>
            <w:r w:rsidRPr="000B7032">
              <w:rPr>
                <w:rFonts w:cs="Arial"/>
                <w:sz w:val="18"/>
                <w:szCs w:val="18"/>
              </w:rPr>
              <w:t>27,439,363</w:t>
            </w:r>
          </w:p>
        </w:tc>
        <w:tc>
          <w:tcPr>
            <w:tcW w:w="1361" w:type="dxa"/>
            <w:tcBorders>
              <w:top w:val="nil"/>
              <w:left w:val="nil"/>
              <w:bottom w:val="nil"/>
              <w:right w:val="nil"/>
            </w:tcBorders>
            <w:shd w:val="clear" w:color="auto" w:fill="auto"/>
            <w:noWrap/>
            <w:vAlign w:val="bottom"/>
          </w:tcPr>
          <w:p w14:paraId="0909AC30" w14:textId="77777777" w:rsidR="000B7032" w:rsidRPr="000B7032" w:rsidRDefault="000B7032" w:rsidP="000B7032">
            <w:pPr>
              <w:spacing w:before="40" w:after="20"/>
              <w:jc w:val="right"/>
              <w:rPr>
                <w:rFonts w:cs="Arial"/>
                <w:sz w:val="18"/>
                <w:szCs w:val="18"/>
              </w:rPr>
            </w:pPr>
            <w:r w:rsidRPr="000B7032">
              <w:rPr>
                <w:rFonts w:cs="Arial"/>
                <w:sz w:val="18"/>
                <w:szCs w:val="18"/>
              </w:rPr>
              <w:t>9,290,109</w:t>
            </w:r>
          </w:p>
        </w:tc>
        <w:tc>
          <w:tcPr>
            <w:tcW w:w="1361" w:type="dxa"/>
            <w:tcBorders>
              <w:top w:val="nil"/>
              <w:left w:val="nil"/>
              <w:bottom w:val="nil"/>
              <w:right w:val="nil"/>
            </w:tcBorders>
            <w:vAlign w:val="bottom"/>
          </w:tcPr>
          <w:p w14:paraId="531F5E97" w14:textId="77777777" w:rsidR="000B7032" w:rsidRPr="000B7032" w:rsidRDefault="000B7032" w:rsidP="000B7032">
            <w:pPr>
              <w:spacing w:before="40" w:after="20"/>
              <w:jc w:val="right"/>
              <w:rPr>
                <w:rFonts w:cs="Arial"/>
                <w:sz w:val="18"/>
                <w:szCs w:val="18"/>
              </w:rPr>
            </w:pPr>
            <w:r w:rsidRPr="000B7032">
              <w:rPr>
                <w:rFonts w:cs="Arial"/>
                <w:sz w:val="18"/>
                <w:szCs w:val="18"/>
              </w:rPr>
              <w:t>18,149,254</w:t>
            </w:r>
          </w:p>
        </w:tc>
        <w:tc>
          <w:tcPr>
            <w:tcW w:w="1361" w:type="dxa"/>
            <w:tcBorders>
              <w:top w:val="nil"/>
              <w:left w:val="nil"/>
              <w:bottom w:val="nil"/>
              <w:right w:val="nil"/>
            </w:tcBorders>
            <w:shd w:val="clear" w:color="auto" w:fill="auto"/>
            <w:noWrap/>
            <w:vAlign w:val="bottom"/>
          </w:tcPr>
          <w:p w14:paraId="757CA6B0" w14:textId="77777777" w:rsidR="000B7032" w:rsidRPr="000B7032" w:rsidRDefault="000B7032" w:rsidP="000B7032">
            <w:pPr>
              <w:spacing w:before="40" w:after="20"/>
              <w:jc w:val="right"/>
              <w:rPr>
                <w:rFonts w:cs="Arial"/>
                <w:sz w:val="18"/>
                <w:szCs w:val="18"/>
              </w:rPr>
            </w:pPr>
            <w:r w:rsidRPr="000B7032">
              <w:rPr>
                <w:rFonts w:cs="Arial"/>
                <w:sz w:val="18"/>
                <w:szCs w:val="18"/>
              </w:rPr>
              <w:t>2,922,884</w:t>
            </w:r>
          </w:p>
        </w:tc>
        <w:tc>
          <w:tcPr>
            <w:tcW w:w="1361" w:type="dxa"/>
            <w:tcBorders>
              <w:top w:val="nil"/>
              <w:left w:val="nil"/>
              <w:bottom w:val="nil"/>
              <w:right w:val="nil"/>
            </w:tcBorders>
            <w:vAlign w:val="bottom"/>
          </w:tcPr>
          <w:p w14:paraId="4A1393FD" w14:textId="77777777" w:rsidR="000B7032" w:rsidRPr="001C7123" w:rsidRDefault="000B7032" w:rsidP="000B7032">
            <w:pPr>
              <w:spacing w:before="40" w:after="20"/>
              <w:jc w:val="right"/>
              <w:rPr>
                <w:rFonts w:cs="Arial"/>
                <w:b/>
                <w:sz w:val="18"/>
                <w:szCs w:val="18"/>
              </w:rPr>
            </w:pPr>
            <w:r w:rsidRPr="001C7123">
              <w:rPr>
                <w:rFonts w:cs="Arial"/>
                <w:b/>
                <w:sz w:val="18"/>
                <w:szCs w:val="18"/>
              </w:rPr>
              <w:t>2,925,289</w:t>
            </w:r>
          </w:p>
        </w:tc>
      </w:tr>
      <w:tr w:rsidR="000B7032" w:rsidRPr="000B7032" w14:paraId="76244147" w14:textId="77777777" w:rsidTr="00A64ED1">
        <w:tc>
          <w:tcPr>
            <w:tcW w:w="2268" w:type="dxa"/>
            <w:tcBorders>
              <w:top w:val="nil"/>
              <w:left w:val="nil"/>
              <w:bottom w:val="nil"/>
              <w:right w:val="single" w:sz="18" w:space="0" w:color="002060"/>
            </w:tcBorders>
            <w:shd w:val="clear" w:color="auto" w:fill="auto"/>
            <w:noWrap/>
            <w:vAlign w:val="center"/>
          </w:tcPr>
          <w:p w14:paraId="51BC3F0A" w14:textId="77777777" w:rsidR="000B7032" w:rsidRPr="00F75B25" w:rsidRDefault="000B7032" w:rsidP="000B7032">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002060"/>
              <w:bottom w:val="nil"/>
              <w:right w:val="nil"/>
            </w:tcBorders>
            <w:shd w:val="clear" w:color="auto" w:fill="auto"/>
            <w:noWrap/>
            <w:vAlign w:val="bottom"/>
          </w:tcPr>
          <w:p w14:paraId="3DCB3F78" w14:textId="77777777" w:rsidR="000B7032" w:rsidRPr="000B7032" w:rsidRDefault="000B7032" w:rsidP="000B7032">
            <w:pPr>
              <w:spacing w:before="40" w:after="20"/>
              <w:jc w:val="right"/>
              <w:rPr>
                <w:rFonts w:cs="Arial"/>
                <w:sz w:val="18"/>
                <w:szCs w:val="18"/>
              </w:rPr>
            </w:pPr>
            <w:r w:rsidRPr="000B7032">
              <w:rPr>
                <w:rFonts w:cs="Arial"/>
                <w:sz w:val="18"/>
                <w:szCs w:val="18"/>
              </w:rPr>
              <w:t>50,746,932</w:t>
            </w:r>
          </w:p>
        </w:tc>
        <w:tc>
          <w:tcPr>
            <w:tcW w:w="1361" w:type="dxa"/>
            <w:tcBorders>
              <w:top w:val="nil"/>
              <w:left w:val="nil"/>
              <w:bottom w:val="nil"/>
              <w:right w:val="nil"/>
            </w:tcBorders>
            <w:shd w:val="clear" w:color="auto" w:fill="auto"/>
            <w:noWrap/>
            <w:vAlign w:val="bottom"/>
          </w:tcPr>
          <w:p w14:paraId="394EBA75" w14:textId="77777777" w:rsidR="000B7032" w:rsidRPr="000B7032" w:rsidRDefault="000B7032" w:rsidP="000B7032">
            <w:pPr>
              <w:spacing w:before="40" w:after="20"/>
              <w:jc w:val="right"/>
              <w:rPr>
                <w:rFonts w:cs="Arial"/>
                <w:sz w:val="18"/>
                <w:szCs w:val="18"/>
              </w:rPr>
            </w:pPr>
            <w:r w:rsidRPr="000B7032">
              <w:rPr>
                <w:rFonts w:cs="Arial"/>
                <w:sz w:val="18"/>
                <w:szCs w:val="18"/>
              </w:rPr>
              <w:t>34,691,437</w:t>
            </w:r>
          </w:p>
        </w:tc>
        <w:tc>
          <w:tcPr>
            <w:tcW w:w="1361" w:type="dxa"/>
            <w:tcBorders>
              <w:top w:val="nil"/>
              <w:left w:val="nil"/>
              <w:bottom w:val="nil"/>
              <w:right w:val="nil"/>
            </w:tcBorders>
            <w:vAlign w:val="bottom"/>
          </w:tcPr>
          <w:p w14:paraId="1C53E882" w14:textId="77777777" w:rsidR="000B7032" w:rsidRPr="000B7032" w:rsidRDefault="000B7032" w:rsidP="000B7032">
            <w:pPr>
              <w:spacing w:before="40" w:after="20"/>
              <w:jc w:val="right"/>
              <w:rPr>
                <w:rFonts w:cs="Arial"/>
                <w:sz w:val="18"/>
                <w:szCs w:val="18"/>
              </w:rPr>
            </w:pPr>
            <w:r w:rsidRPr="000B7032">
              <w:rPr>
                <w:rFonts w:cs="Arial"/>
                <w:sz w:val="18"/>
                <w:szCs w:val="18"/>
              </w:rPr>
              <w:t>16,055,495</w:t>
            </w:r>
          </w:p>
        </w:tc>
        <w:tc>
          <w:tcPr>
            <w:tcW w:w="1361" w:type="dxa"/>
            <w:tcBorders>
              <w:top w:val="nil"/>
              <w:left w:val="nil"/>
              <w:bottom w:val="nil"/>
              <w:right w:val="nil"/>
            </w:tcBorders>
            <w:shd w:val="clear" w:color="auto" w:fill="auto"/>
            <w:noWrap/>
            <w:vAlign w:val="bottom"/>
          </w:tcPr>
          <w:p w14:paraId="5A0B7A13" w14:textId="77777777" w:rsidR="000B7032" w:rsidRPr="000B7032" w:rsidRDefault="000B7032" w:rsidP="000B7032">
            <w:pPr>
              <w:spacing w:before="40" w:after="20"/>
              <w:jc w:val="right"/>
              <w:rPr>
                <w:rFonts w:cs="Arial"/>
                <w:sz w:val="18"/>
                <w:szCs w:val="18"/>
              </w:rPr>
            </w:pPr>
            <w:r w:rsidRPr="000B7032">
              <w:rPr>
                <w:rFonts w:cs="Arial"/>
                <w:sz w:val="18"/>
                <w:szCs w:val="18"/>
              </w:rPr>
              <w:t>2,585,690</w:t>
            </w:r>
          </w:p>
        </w:tc>
        <w:tc>
          <w:tcPr>
            <w:tcW w:w="1361" w:type="dxa"/>
            <w:tcBorders>
              <w:top w:val="nil"/>
              <w:left w:val="nil"/>
              <w:bottom w:val="nil"/>
              <w:right w:val="nil"/>
            </w:tcBorders>
            <w:vAlign w:val="bottom"/>
          </w:tcPr>
          <w:p w14:paraId="0557033F" w14:textId="77777777" w:rsidR="000B7032" w:rsidRPr="001C7123" w:rsidRDefault="000B7032" w:rsidP="000B7032">
            <w:pPr>
              <w:spacing w:before="40" w:after="20"/>
              <w:jc w:val="right"/>
              <w:rPr>
                <w:rFonts w:cs="Arial"/>
                <w:b/>
                <w:sz w:val="18"/>
                <w:szCs w:val="18"/>
              </w:rPr>
            </w:pPr>
            <w:r w:rsidRPr="001C7123">
              <w:rPr>
                <w:rFonts w:cs="Arial"/>
                <w:b/>
                <w:sz w:val="18"/>
                <w:szCs w:val="18"/>
              </w:rPr>
              <w:t>2,502,828</w:t>
            </w:r>
          </w:p>
        </w:tc>
      </w:tr>
      <w:tr w:rsidR="000B7032" w:rsidRPr="000B7032" w14:paraId="3EFD1E9C" w14:textId="77777777" w:rsidTr="00A64ED1">
        <w:tc>
          <w:tcPr>
            <w:tcW w:w="2268" w:type="dxa"/>
            <w:tcBorders>
              <w:top w:val="nil"/>
              <w:left w:val="nil"/>
              <w:bottom w:val="nil"/>
              <w:right w:val="single" w:sz="18" w:space="0" w:color="002060"/>
            </w:tcBorders>
            <w:shd w:val="clear" w:color="auto" w:fill="auto"/>
            <w:noWrap/>
            <w:vAlign w:val="center"/>
          </w:tcPr>
          <w:p w14:paraId="67E9463D" w14:textId="77777777" w:rsidR="000B7032" w:rsidRPr="00F75B25" w:rsidRDefault="000B7032" w:rsidP="000B7032">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002060"/>
              <w:bottom w:val="nil"/>
              <w:right w:val="nil"/>
            </w:tcBorders>
            <w:shd w:val="clear" w:color="auto" w:fill="auto"/>
            <w:noWrap/>
            <w:vAlign w:val="bottom"/>
          </w:tcPr>
          <w:p w14:paraId="7B387F54" w14:textId="77777777" w:rsidR="000B7032" w:rsidRPr="000B7032" w:rsidRDefault="000B7032" w:rsidP="000B7032">
            <w:pPr>
              <w:spacing w:before="40" w:after="20"/>
              <w:jc w:val="right"/>
              <w:rPr>
                <w:rFonts w:cs="Arial"/>
                <w:sz w:val="18"/>
                <w:szCs w:val="18"/>
              </w:rPr>
            </w:pPr>
            <w:r w:rsidRPr="000B7032">
              <w:rPr>
                <w:rFonts w:cs="Arial"/>
                <w:sz w:val="18"/>
                <w:szCs w:val="18"/>
              </w:rPr>
              <w:t>38,932,032</w:t>
            </w:r>
          </w:p>
        </w:tc>
        <w:tc>
          <w:tcPr>
            <w:tcW w:w="1361" w:type="dxa"/>
            <w:tcBorders>
              <w:top w:val="nil"/>
              <w:left w:val="nil"/>
              <w:bottom w:val="nil"/>
              <w:right w:val="nil"/>
            </w:tcBorders>
            <w:shd w:val="clear" w:color="auto" w:fill="auto"/>
            <w:noWrap/>
            <w:vAlign w:val="bottom"/>
          </w:tcPr>
          <w:p w14:paraId="4179AC4E" w14:textId="77777777" w:rsidR="000B7032" w:rsidRPr="000B7032" w:rsidRDefault="000B7032" w:rsidP="000B7032">
            <w:pPr>
              <w:spacing w:before="40" w:after="20"/>
              <w:jc w:val="right"/>
              <w:rPr>
                <w:rFonts w:cs="Arial"/>
                <w:sz w:val="18"/>
                <w:szCs w:val="18"/>
              </w:rPr>
            </w:pPr>
            <w:r w:rsidRPr="000B7032">
              <w:rPr>
                <w:rFonts w:cs="Arial"/>
                <w:sz w:val="18"/>
                <w:szCs w:val="18"/>
              </w:rPr>
              <w:t>12,106,056</w:t>
            </w:r>
          </w:p>
        </w:tc>
        <w:tc>
          <w:tcPr>
            <w:tcW w:w="1361" w:type="dxa"/>
            <w:tcBorders>
              <w:top w:val="nil"/>
              <w:left w:val="nil"/>
              <w:bottom w:val="nil"/>
              <w:right w:val="nil"/>
            </w:tcBorders>
            <w:vAlign w:val="bottom"/>
          </w:tcPr>
          <w:p w14:paraId="73D410A9" w14:textId="77777777" w:rsidR="000B7032" w:rsidRPr="000B7032" w:rsidRDefault="000B7032" w:rsidP="000B7032">
            <w:pPr>
              <w:spacing w:before="40" w:after="20"/>
              <w:jc w:val="right"/>
              <w:rPr>
                <w:rFonts w:cs="Arial"/>
                <w:sz w:val="18"/>
                <w:szCs w:val="18"/>
              </w:rPr>
            </w:pPr>
            <w:r w:rsidRPr="000B7032">
              <w:rPr>
                <w:rFonts w:cs="Arial"/>
                <w:sz w:val="18"/>
                <w:szCs w:val="18"/>
              </w:rPr>
              <w:t>26,825,976</w:t>
            </w:r>
          </w:p>
        </w:tc>
        <w:tc>
          <w:tcPr>
            <w:tcW w:w="1361" w:type="dxa"/>
            <w:tcBorders>
              <w:top w:val="nil"/>
              <w:left w:val="nil"/>
              <w:bottom w:val="nil"/>
              <w:right w:val="nil"/>
            </w:tcBorders>
            <w:shd w:val="clear" w:color="auto" w:fill="auto"/>
            <w:noWrap/>
            <w:vAlign w:val="bottom"/>
          </w:tcPr>
          <w:p w14:paraId="29902BEA" w14:textId="77777777" w:rsidR="000B7032" w:rsidRPr="000B7032" w:rsidRDefault="000B7032" w:rsidP="000B7032">
            <w:pPr>
              <w:spacing w:before="40" w:after="20"/>
              <w:jc w:val="right"/>
              <w:rPr>
                <w:rFonts w:cs="Arial"/>
                <w:sz w:val="18"/>
                <w:szCs w:val="18"/>
              </w:rPr>
            </w:pPr>
            <w:r w:rsidRPr="000B7032">
              <w:rPr>
                <w:rFonts w:cs="Arial"/>
                <w:sz w:val="18"/>
                <w:szCs w:val="18"/>
              </w:rPr>
              <w:t>4,320,245</w:t>
            </w:r>
          </w:p>
        </w:tc>
        <w:tc>
          <w:tcPr>
            <w:tcW w:w="1361" w:type="dxa"/>
            <w:tcBorders>
              <w:top w:val="nil"/>
              <w:left w:val="nil"/>
              <w:bottom w:val="nil"/>
              <w:right w:val="nil"/>
            </w:tcBorders>
            <w:vAlign w:val="bottom"/>
          </w:tcPr>
          <w:p w14:paraId="1AF1880D" w14:textId="77777777" w:rsidR="000B7032" w:rsidRPr="001C7123" w:rsidRDefault="000B7032" w:rsidP="000B7032">
            <w:pPr>
              <w:spacing w:before="40" w:after="20"/>
              <w:jc w:val="right"/>
              <w:rPr>
                <w:rFonts w:cs="Arial"/>
                <w:b/>
                <w:sz w:val="18"/>
                <w:szCs w:val="18"/>
              </w:rPr>
            </w:pPr>
            <w:r w:rsidRPr="001C7123">
              <w:rPr>
                <w:rFonts w:cs="Arial"/>
                <w:b/>
                <w:sz w:val="18"/>
                <w:szCs w:val="18"/>
              </w:rPr>
              <w:t>4,323,799</w:t>
            </w:r>
          </w:p>
        </w:tc>
      </w:tr>
      <w:tr w:rsidR="000B7032" w:rsidRPr="000B7032" w14:paraId="16FD02C0" w14:textId="77777777" w:rsidTr="00A64ED1">
        <w:tc>
          <w:tcPr>
            <w:tcW w:w="2268" w:type="dxa"/>
            <w:tcBorders>
              <w:top w:val="nil"/>
              <w:left w:val="nil"/>
              <w:bottom w:val="nil"/>
              <w:right w:val="single" w:sz="18" w:space="0" w:color="002060"/>
            </w:tcBorders>
            <w:shd w:val="clear" w:color="auto" w:fill="auto"/>
            <w:noWrap/>
            <w:vAlign w:val="center"/>
          </w:tcPr>
          <w:p w14:paraId="0F8C0FE1" w14:textId="77777777" w:rsidR="000B7032" w:rsidRPr="00F75B25" w:rsidRDefault="000B7032" w:rsidP="000B7032">
            <w:pPr>
              <w:spacing w:before="40" w:after="20"/>
              <w:rPr>
                <w:rFonts w:cs="Arial"/>
                <w:sz w:val="18"/>
                <w:szCs w:val="18"/>
              </w:rPr>
            </w:pPr>
            <w:r w:rsidRPr="00F75B25">
              <w:rPr>
                <w:rFonts w:cs="Arial"/>
                <w:sz w:val="18"/>
                <w:szCs w:val="18"/>
              </w:rPr>
              <w:t>Towong S</w:t>
            </w:r>
          </w:p>
        </w:tc>
        <w:tc>
          <w:tcPr>
            <w:tcW w:w="1361" w:type="dxa"/>
            <w:tcBorders>
              <w:top w:val="nil"/>
              <w:left w:val="single" w:sz="18" w:space="0" w:color="002060"/>
              <w:bottom w:val="nil"/>
              <w:right w:val="nil"/>
            </w:tcBorders>
            <w:shd w:val="clear" w:color="auto" w:fill="auto"/>
            <w:noWrap/>
            <w:vAlign w:val="bottom"/>
          </w:tcPr>
          <w:p w14:paraId="0B49EFFA" w14:textId="77777777" w:rsidR="000B7032" w:rsidRPr="000B7032" w:rsidRDefault="000B7032" w:rsidP="000B7032">
            <w:pPr>
              <w:spacing w:before="40" w:after="20"/>
              <w:jc w:val="right"/>
              <w:rPr>
                <w:rFonts w:cs="Arial"/>
                <w:sz w:val="18"/>
                <w:szCs w:val="18"/>
              </w:rPr>
            </w:pPr>
            <w:r w:rsidRPr="000B7032">
              <w:rPr>
                <w:rFonts w:cs="Arial"/>
                <w:sz w:val="18"/>
                <w:szCs w:val="18"/>
              </w:rPr>
              <w:t>21,502,706</w:t>
            </w:r>
          </w:p>
        </w:tc>
        <w:tc>
          <w:tcPr>
            <w:tcW w:w="1361" w:type="dxa"/>
            <w:tcBorders>
              <w:top w:val="nil"/>
              <w:left w:val="nil"/>
              <w:bottom w:val="nil"/>
              <w:right w:val="nil"/>
            </w:tcBorders>
            <w:shd w:val="clear" w:color="auto" w:fill="auto"/>
            <w:noWrap/>
            <w:vAlign w:val="bottom"/>
          </w:tcPr>
          <w:p w14:paraId="2E87F701" w14:textId="77777777" w:rsidR="000B7032" w:rsidRPr="000B7032" w:rsidRDefault="000B7032" w:rsidP="000B7032">
            <w:pPr>
              <w:spacing w:before="40" w:after="20"/>
              <w:jc w:val="right"/>
              <w:rPr>
                <w:rFonts w:cs="Arial"/>
                <w:sz w:val="18"/>
                <w:szCs w:val="18"/>
              </w:rPr>
            </w:pPr>
            <w:r w:rsidRPr="000B7032">
              <w:rPr>
                <w:rFonts w:cs="Arial"/>
                <w:sz w:val="18"/>
                <w:szCs w:val="18"/>
              </w:rPr>
              <w:t>4,927,621</w:t>
            </w:r>
          </w:p>
        </w:tc>
        <w:tc>
          <w:tcPr>
            <w:tcW w:w="1361" w:type="dxa"/>
            <w:tcBorders>
              <w:top w:val="nil"/>
              <w:left w:val="nil"/>
              <w:bottom w:val="nil"/>
              <w:right w:val="nil"/>
            </w:tcBorders>
            <w:vAlign w:val="bottom"/>
          </w:tcPr>
          <w:p w14:paraId="311BA925" w14:textId="77777777" w:rsidR="000B7032" w:rsidRPr="000B7032" w:rsidRDefault="000B7032" w:rsidP="000B7032">
            <w:pPr>
              <w:spacing w:before="40" w:after="20"/>
              <w:jc w:val="right"/>
              <w:rPr>
                <w:rFonts w:cs="Arial"/>
                <w:sz w:val="18"/>
                <w:szCs w:val="18"/>
              </w:rPr>
            </w:pPr>
            <w:r w:rsidRPr="000B7032">
              <w:rPr>
                <w:rFonts w:cs="Arial"/>
                <w:sz w:val="18"/>
                <w:szCs w:val="18"/>
              </w:rPr>
              <w:t>16,575,085</w:t>
            </w:r>
          </w:p>
        </w:tc>
        <w:tc>
          <w:tcPr>
            <w:tcW w:w="1361" w:type="dxa"/>
            <w:tcBorders>
              <w:top w:val="nil"/>
              <w:left w:val="nil"/>
              <w:bottom w:val="nil"/>
              <w:right w:val="nil"/>
            </w:tcBorders>
            <w:shd w:val="clear" w:color="auto" w:fill="auto"/>
            <w:noWrap/>
            <w:vAlign w:val="bottom"/>
          </w:tcPr>
          <w:p w14:paraId="0D34CABC" w14:textId="77777777" w:rsidR="000B7032" w:rsidRPr="000B7032" w:rsidRDefault="000B7032" w:rsidP="000B7032">
            <w:pPr>
              <w:spacing w:before="40" w:after="20"/>
              <w:jc w:val="right"/>
              <w:rPr>
                <w:rFonts w:cs="Arial"/>
                <w:sz w:val="18"/>
                <w:szCs w:val="18"/>
              </w:rPr>
            </w:pPr>
            <w:r w:rsidRPr="000B7032">
              <w:rPr>
                <w:rFonts w:cs="Arial"/>
                <w:sz w:val="18"/>
                <w:szCs w:val="18"/>
              </w:rPr>
              <w:t>2,669,369</w:t>
            </w:r>
          </w:p>
        </w:tc>
        <w:tc>
          <w:tcPr>
            <w:tcW w:w="1361" w:type="dxa"/>
            <w:tcBorders>
              <w:top w:val="nil"/>
              <w:left w:val="nil"/>
              <w:bottom w:val="nil"/>
              <w:right w:val="nil"/>
            </w:tcBorders>
            <w:vAlign w:val="bottom"/>
          </w:tcPr>
          <w:p w14:paraId="3D523D0D" w14:textId="77777777" w:rsidR="000B7032" w:rsidRPr="001C7123" w:rsidRDefault="000B7032" w:rsidP="000B7032">
            <w:pPr>
              <w:spacing w:before="40" w:after="20"/>
              <w:jc w:val="right"/>
              <w:rPr>
                <w:rFonts w:cs="Arial"/>
                <w:b/>
                <w:sz w:val="18"/>
                <w:szCs w:val="18"/>
              </w:rPr>
            </w:pPr>
            <w:r w:rsidRPr="001C7123">
              <w:rPr>
                <w:rFonts w:cs="Arial"/>
                <w:b/>
                <w:sz w:val="18"/>
                <w:szCs w:val="18"/>
              </w:rPr>
              <w:t>2,502,950</w:t>
            </w:r>
          </w:p>
        </w:tc>
      </w:tr>
      <w:tr w:rsidR="000B7032" w:rsidRPr="000B7032" w14:paraId="3F3EA4AF" w14:textId="77777777" w:rsidTr="00A64ED1">
        <w:tc>
          <w:tcPr>
            <w:tcW w:w="2268" w:type="dxa"/>
            <w:tcBorders>
              <w:top w:val="nil"/>
              <w:left w:val="nil"/>
              <w:bottom w:val="nil"/>
              <w:right w:val="single" w:sz="18" w:space="0" w:color="002060"/>
            </w:tcBorders>
            <w:shd w:val="clear" w:color="auto" w:fill="auto"/>
            <w:noWrap/>
            <w:vAlign w:val="center"/>
          </w:tcPr>
          <w:p w14:paraId="035F503A" w14:textId="77777777" w:rsidR="000B7032" w:rsidRPr="00F75B25" w:rsidRDefault="000B7032" w:rsidP="000B7032">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002060"/>
              <w:bottom w:val="nil"/>
              <w:right w:val="nil"/>
            </w:tcBorders>
            <w:shd w:val="clear" w:color="auto" w:fill="auto"/>
            <w:noWrap/>
            <w:vAlign w:val="bottom"/>
          </w:tcPr>
          <w:p w14:paraId="7A9577B1" w14:textId="77777777" w:rsidR="000B7032" w:rsidRPr="000B7032" w:rsidRDefault="000B7032" w:rsidP="000B7032">
            <w:pPr>
              <w:spacing w:before="40" w:after="20"/>
              <w:jc w:val="right"/>
              <w:rPr>
                <w:rFonts w:cs="Arial"/>
                <w:sz w:val="18"/>
                <w:szCs w:val="18"/>
              </w:rPr>
            </w:pPr>
            <w:r w:rsidRPr="000B7032">
              <w:rPr>
                <w:rFonts w:cs="Arial"/>
                <w:sz w:val="18"/>
                <w:szCs w:val="18"/>
              </w:rPr>
              <w:t>45,425,251</w:t>
            </w:r>
          </w:p>
        </w:tc>
        <w:tc>
          <w:tcPr>
            <w:tcW w:w="1361" w:type="dxa"/>
            <w:tcBorders>
              <w:top w:val="nil"/>
              <w:left w:val="nil"/>
              <w:bottom w:val="nil"/>
              <w:right w:val="nil"/>
            </w:tcBorders>
            <w:shd w:val="clear" w:color="auto" w:fill="auto"/>
            <w:noWrap/>
            <w:vAlign w:val="bottom"/>
          </w:tcPr>
          <w:p w14:paraId="531DAB19" w14:textId="77777777" w:rsidR="000B7032" w:rsidRPr="000B7032" w:rsidRDefault="000B7032" w:rsidP="000B7032">
            <w:pPr>
              <w:spacing w:before="40" w:after="20"/>
              <w:jc w:val="right"/>
              <w:rPr>
                <w:rFonts w:cs="Arial"/>
                <w:sz w:val="18"/>
                <w:szCs w:val="18"/>
              </w:rPr>
            </w:pPr>
            <w:r w:rsidRPr="000B7032">
              <w:rPr>
                <w:rFonts w:cs="Arial"/>
                <w:sz w:val="18"/>
                <w:szCs w:val="18"/>
              </w:rPr>
              <w:t>17,919,685</w:t>
            </w:r>
          </w:p>
        </w:tc>
        <w:tc>
          <w:tcPr>
            <w:tcW w:w="1361" w:type="dxa"/>
            <w:tcBorders>
              <w:top w:val="nil"/>
              <w:left w:val="nil"/>
              <w:bottom w:val="nil"/>
              <w:right w:val="nil"/>
            </w:tcBorders>
            <w:vAlign w:val="bottom"/>
          </w:tcPr>
          <w:p w14:paraId="3439CA34" w14:textId="77777777" w:rsidR="000B7032" w:rsidRPr="000B7032" w:rsidRDefault="000B7032" w:rsidP="000B7032">
            <w:pPr>
              <w:spacing w:before="40" w:after="20"/>
              <w:jc w:val="right"/>
              <w:rPr>
                <w:rFonts w:cs="Arial"/>
                <w:sz w:val="18"/>
                <w:szCs w:val="18"/>
              </w:rPr>
            </w:pPr>
            <w:r w:rsidRPr="000B7032">
              <w:rPr>
                <w:rFonts w:cs="Arial"/>
                <w:sz w:val="18"/>
                <w:szCs w:val="18"/>
              </w:rPr>
              <w:t>27,505,566</w:t>
            </w:r>
          </w:p>
        </w:tc>
        <w:tc>
          <w:tcPr>
            <w:tcW w:w="1361" w:type="dxa"/>
            <w:tcBorders>
              <w:top w:val="nil"/>
              <w:left w:val="nil"/>
              <w:bottom w:val="nil"/>
              <w:right w:val="nil"/>
            </w:tcBorders>
            <w:shd w:val="clear" w:color="auto" w:fill="auto"/>
            <w:noWrap/>
            <w:vAlign w:val="bottom"/>
          </w:tcPr>
          <w:p w14:paraId="280F0ADA" w14:textId="77777777" w:rsidR="000B7032" w:rsidRPr="000B7032" w:rsidRDefault="000B7032" w:rsidP="000B7032">
            <w:pPr>
              <w:spacing w:before="40" w:after="20"/>
              <w:jc w:val="right"/>
              <w:rPr>
                <w:rFonts w:cs="Arial"/>
                <w:sz w:val="18"/>
                <w:szCs w:val="18"/>
              </w:rPr>
            </w:pPr>
            <w:r w:rsidRPr="000B7032">
              <w:rPr>
                <w:rFonts w:cs="Arial"/>
                <w:sz w:val="18"/>
                <w:szCs w:val="18"/>
              </w:rPr>
              <w:t>4,429,691</w:t>
            </w:r>
          </w:p>
        </w:tc>
        <w:tc>
          <w:tcPr>
            <w:tcW w:w="1361" w:type="dxa"/>
            <w:tcBorders>
              <w:top w:val="nil"/>
              <w:left w:val="nil"/>
              <w:bottom w:val="nil"/>
              <w:right w:val="nil"/>
            </w:tcBorders>
            <w:vAlign w:val="bottom"/>
          </w:tcPr>
          <w:p w14:paraId="64201E7E" w14:textId="77777777" w:rsidR="000B7032" w:rsidRPr="001C7123" w:rsidRDefault="000B7032" w:rsidP="000B7032">
            <w:pPr>
              <w:spacing w:before="40" w:after="20"/>
              <w:jc w:val="right"/>
              <w:rPr>
                <w:rFonts w:cs="Arial"/>
                <w:b/>
                <w:sz w:val="18"/>
                <w:szCs w:val="18"/>
              </w:rPr>
            </w:pPr>
            <w:r w:rsidRPr="001C7123">
              <w:rPr>
                <w:rFonts w:cs="Arial"/>
                <w:b/>
                <w:sz w:val="18"/>
                <w:szCs w:val="18"/>
              </w:rPr>
              <w:t>4,433,335</w:t>
            </w:r>
          </w:p>
        </w:tc>
      </w:tr>
      <w:tr w:rsidR="000B7032" w:rsidRPr="000B7032" w14:paraId="56F59422" w14:textId="77777777" w:rsidTr="00A64ED1">
        <w:tc>
          <w:tcPr>
            <w:tcW w:w="2268" w:type="dxa"/>
            <w:tcBorders>
              <w:top w:val="nil"/>
              <w:left w:val="nil"/>
              <w:bottom w:val="nil"/>
              <w:right w:val="single" w:sz="18" w:space="0" w:color="002060"/>
            </w:tcBorders>
            <w:shd w:val="clear" w:color="auto" w:fill="auto"/>
            <w:noWrap/>
            <w:vAlign w:val="center"/>
          </w:tcPr>
          <w:p w14:paraId="6140B067" w14:textId="77777777" w:rsidR="000B7032" w:rsidRPr="00F75B25" w:rsidRDefault="000B7032" w:rsidP="000B7032">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002060"/>
              <w:bottom w:val="nil"/>
              <w:right w:val="nil"/>
            </w:tcBorders>
            <w:shd w:val="clear" w:color="auto" w:fill="auto"/>
            <w:noWrap/>
            <w:vAlign w:val="bottom"/>
          </w:tcPr>
          <w:p w14:paraId="09BC4FAA" w14:textId="77777777" w:rsidR="000B7032" w:rsidRPr="000B7032" w:rsidRDefault="000B7032" w:rsidP="000B7032">
            <w:pPr>
              <w:spacing w:before="40" w:after="20"/>
              <w:jc w:val="right"/>
              <w:rPr>
                <w:rFonts w:cs="Arial"/>
                <w:sz w:val="18"/>
                <w:szCs w:val="18"/>
              </w:rPr>
            </w:pPr>
            <w:r w:rsidRPr="000B7032">
              <w:rPr>
                <w:rFonts w:cs="Arial"/>
                <w:sz w:val="18"/>
                <w:szCs w:val="18"/>
              </w:rPr>
              <w:t>41,134,326</w:t>
            </w:r>
          </w:p>
        </w:tc>
        <w:tc>
          <w:tcPr>
            <w:tcW w:w="1361" w:type="dxa"/>
            <w:tcBorders>
              <w:top w:val="nil"/>
              <w:left w:val="nil"/>
              <w:bottom w:val="nil"/>
              <w:right w:val="nil"/>
            </w:tcBorders>
            <w:shd w:val="clear" w:color="auto" w:fill="auto"/>
            <w:noWrap/>
            <w:vAlign w:val="bottom"/>
          </w:tcPr>
          <w:p w14:paraId="1848E3FC" w14:textId="77777777" w:rsidR="000B7032" w:rsidRPr="000B7032" w:rsidRDefault="000B7032" w:rsidP="000B7032">
            <w:pPr>
              <w:spacing w:before="40" w:after="20"/>
              <w:jc w:val="right"/>
              <w:rPr>
                <w:rFonts w:cs="Arial"/>
                <w:sz w:val="18"/>
                <w:szCs w:val="18"/>
              </w:rPr>
            </w:pPr>
            <w:r w:rsidRPr="000B7032">
              <w:rPr>
                <w:rFonts w:cs="Arial"/>
                <w:sz w:val="18"/>
                <w:szCs w:val="18"/>
              </w:rPr>
              <w:t>22,999,983</w:t>
            </w:r>
          </w:p>
        </w:tc>
        <w:tc>
          <w:tcPr>
            <w:tcW w:w="1361" w:type="dxa"/>
            <w:tcBorders>
              <w:top w:val="nil"/>
              <w:left w:val="nil"/>
              <w:bottom w:val="nil"/>
              <w:right w:val="nil"/>
            </w:tcBorders>
            <w:vAlign w:val="bottom"/>
          </w:tcPr>
          <w:p w14:paraId="3F5EE901" w14:textId="77777777" w:rsidR="000B7032" w:rsidRPr="000B7032" w:rsidRDefault="000B7032" w:rsidP="000B7032">
            <w:pPr>
              <w:spacing w:before="40" w:after="20"/>
              <w:jc w:val="right"/>
              <w:rPr>
                <w:rFonts w:cs="Arial"/>
                <w:sz w:val="18"/>
                <w:szCs w:val="18"/>
              </w:rPr>
            </w:pPr>
            <w:r w:rsidRPr="000B7032">
              <w:rPr>
                <w:rFonts w:cs="Arial"/>
                <w:sz w:val="18"/>
                <w:szCs w:val="18"/>
              </w:rPr>
              <w:t>18,134,343</w:t>
            </w:r>
          </w:p>
        </w:tc>
        <w:tc>
          <w:tcPr>
            <w:tcW w:w="1361" w:type="dxa"/>
            <w:tcBorders>
              <w:top w:val="nil"/>
              <w:left w:val="nil"/>
              <w:bottom w:val="nil"/>
              <w:right w:val="nil"/>
            </w:tcBorders>
            <w:shd w:val="clear" w:color="auto" w:fill="auto"/>
            <w:noWrap/>
            <w:vAlign w:val="bottom"/>
          </w:tcPr>
          <w:p w14:paraId="371D9684" w14:textId="77777777" w:rsidR="000B7032" w:rsidRPr="000B7032" w:rsidRDefault="000B7032" w:rsidP="000B7032">
            <w:pPr>
              <w:spacing w:before="40" w:after="20"/>
              <w:jc w:val="right"/>
              <w:rPr>
                <w:rFonts w:cs="Arial"/>
                <w:sz w:val="18"/>
                <w:szCs w:val="18"/>
              </w:rPr>
            </w:pPr>
            <w:r w:rsidRPr="000B7032">
              <w:rPr>
                <w:rFonts w:cs="Arial"/>
                <w:sz w:val="18"/>
                <w:szCs w:val="18"/>
              </w:rPr>
              <w:t>2,920,483</w:t>
            </w:r>
          </w:p>
        </w:tc>
        <w:tc>
          <w:tcPr>
            <w:tcW w:w="1361" w:type="dxa"/>
            <w:tcBorders>
              <w:top w:val="nil"/>
              <w:left w:val="nil"/>
              <w:bottom w:val="nil"/>
              <w:right w:val="nil"/>
            </w:tcBorders>
            <w:vAlign w:val="bottom"/>
          </w:tcPr>
          <w:p w14:paraId="052426EA" w14:textId="77777777" w:rsidR="000B7032" w:rsidRPr="001C7123" w:rsidRDefault="000B7032" w:rsidP="000B7032">
            <w:pPr>
              <w:spacing w:before="40" w:after="20"/>
              <w:jc w:val="right"/>
              <w:rPr>
                <w:rFonts w:cs="Arial"/>
                <w:b/>
                <w:sz w:val="18"/>
                <w:szCs w:val="18"/>
              </w:rPr>
            </w:pPr>
            <w:r w:rsidRPr="001C7123">
              <w:rPr>
                <w:rFonts w:cs="Arial"/>
                <w:b/>
                <w:sz w:val="18"/>
                <w:szCs w:val="18"/>
              </w:rPr>
              <w:t>2,922,886</w:t>
            </w:r>
          </w:p>
        </w:tc>
      </w:tr>
      <w:tr w:rsidR="000B7032" w:rsidRPr="000B7032" w14:paraId="51A251F6" w14:textId="77777777" w:rsidTr="00A64ED1">
        <w:tc>
          <w:tcPr>
            <w:tcW w:w="2268" w:type="dxa"/>
            <w:tcBorders>
              <w:top w:val="nil"/>
              <w:left w:val="nil"/>
              <w:bottom w:val="nil"/>
              <w:right w:val="single" w:sz="18" w:space="0" w:color="002060"/>
            </w:tcBorders>
            <w:shd w:val="clear" w:color="auto" w:fill="auto"/>
            <w:noWrap/>
            <w:vAlign w:val="center"/>
          </w:tcPr>
          <w:p w14:paraId="2640ADE0" w14:textId="77777777" w:rsidR="000B7032" w:rsidRPr="00F75B25" w:rsidRDefault="000B7032" w:rsidP="000B7032">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002060"/>
              <w:bottom w:val="nil"/>
              <w:right w:val="nil"/>
            </w:tcBorders>
            <w:shd w:val="clear" w:color="auto" w:fill="auto"/>
            <w:noWrap/>
            <w:vAlign w:val="bottom"/>
          </w:tcPr>
          <w:p w14:paraId="1A5B35D5" w14:textId="77777777" w:rsidR="000B7032" w:rsidRPr="000B7032" w:rsidRDefault="000B7032" w:rsidP="000B7032">
            <w:pPr>
              <w:spacing w:before="40" w:after="20"/>
              <w:jc w:val="right"/>
              <w:rPr>
                <w:rFonts w:cs="Arial"/>
                <w:sz w:val="18"/>
                <w:szCs w:val="18"/>
              </w:rPr>
            </w:pPr>
            <w:r w:rsidRPr="000B7032">
              <w:rPr>
                <w:rFonts w:cs="Arial"/>
                <w:sz w:val="18"/>
                <w:szCs w:val="18"/>
              </w:rPr>
              <w:t>81,867,159</w:t>
            </w:r>
          </w:p>
        </w:tc>
        <w:tc>
          <w:tcPr>
            <w:tcW w:w="1361" w:type="dxa"/>
            <w:tcBorders>
              <w:top w:val="nil"/>
              <w:left w:val="nil"/>
              <w:bottom w:val="nil"/>
              <w:right w:val="nil"/>
            </w:tcBorders>
            <w:shd w:val="clear" w:color="auto" w:fill="auto"/>
            <w:noWrap/>
            <w:vAlign w:val="bottom"/>
          </w:tcPr>
          <w:p w14:paraId="382CDC7C" w14:textId="77777777" w:rsidR="000B7032" w:rsidRPr="000B7032" w:rsidRDefault="000B7032" w:rsidP="000B7032">
            <w:pPr>
              <w:spacing w:before="40" w:after="20"/>
              <w:jc w:val="right"/>
              <w:rPr>
                <w:rFonts w:cs="Arial"/>
                <w:sz w:val="18"/>
                <w:szCs w:val="18"/>
              </w:rPr>
            </w:pPr>
            <w:r w:rsidRPr="000B7032">
              <w:rPr>
                <w:rFonts w:cs="Arial"/>
                <w:sz w:val="18"/>
                <w:szCs w:val="18"/>
              </w:rPr>
              <w:t>32,461,743</w:t>
            </w:r>
          </w:p>
        </w:tc>
        <w:tc>
          <w:tcPr>
            <w:tcW w:w="1361" w:type="dxa"/>
            <w:tcBorders>
              <w:top w:val="nil"/>
              <w:left w:val="nil"/>
              <w:bottom w:val="nil"/>
              <w:right w:val="nil"/>
            </w:tcBorders>
            <w:vAlign w:val="bottom"/>
          </w:tcPr>
          <w:p w14:paraId="2C134C0D" w14:textId="77777777" w:rsidR="000B7032" w:rsidRPr="000B7032" w:rsidRDefault="000B7032" w:rsidP="000B7032">
            <w:pPr>
              <w:spacing w:before="40" w:after="20"/>
              <w:jc w:val="right"/>
              <w:rPr>
                <w:rFonts w:cs="Arial"/>
                <w:sz w:val="18"/>
                <w:szCs w:val="18"/>
              </w:rPr>
            </w:pPr>
            <w:r w:rsidRPr="000B7032">
              <w:rPr>
                <w:rFonts w:cs="Arial"/>
                <w:sz w:val="18"/>
                <w:szCs w:val="18"/>
              </w:rPr>
              <w:t>49,405,416</w:t>
            </w:r>
          </w:p>
        </w:tc>
        <w:tc>
          <w:tcPr>
            <w:tcW w:w="1361" w:type="dxa"/>
            <w:tcBorders>
              <w:top w:val="nil"/>
              <w:left w:val="nil"/>
              <w:bottom w:val="nil"/>
              <w:right w:val="nil"/>
            </w:tcBorders>
            <w:shd w:val="clear" w:color="auto" w:fill="auto"/>
            <w:noWrap/>
            <w:vAlign w:val="bottom"/>
          </w:tcPr>
          <w:p w14:paraId="7B5961BD" w14:textId="77777777" w:rsidR="000B7032" w:rsidRPr="000B7032" w:rsidRDefault="000B7032" w:rsidP="000B7032">
            <w:pPr>
              <w:spacing w:before="40" w:after="20"/>
              <w:jc w:val="right"/>
              <w:rPr>
                <w:rFonts w:cs="Arial"/>
                <w:sz w:val="18"/>
                <w:szCs w:val="18"/>
              </w:rPr>
            </w:pPr>
            <w:r w:rsidRPr="000B7032">
              <w:rPr>
                <w:rFonts w:cs="Arial"/>
                <w:sz w:val="18"/>
                <w:szCs w:val="18"/>
              </w:rPr>
              <w:t>7,956,598</w:t>
            </w:r>
          </w:p>
        </w:tc>
        <w:tc>
          <w:tcPr>
            <w:tcW w:w="1361" w:type="dxa"/>
            <w:tcBorders>
              <w:top w:val="nil"/>
              <w:left w:val="nil"/>
              <w:bottom w:val="nil"/>
              <w:right w:val="nil"/>
            </w:tcBorders>
            <w:vAlign w:val="bottom"/>
          </w:tcPr>
          <w:p w14:paraId="2F0799C1" w14:textId="77777777" w:rsidR="000B7032" w:rsidRPr="001C7123" w:rsidRDefault="000B7032" w:rsidP="000B7032">
            <w:pPr>
              <w:spacing w:before="40" w:after="20"/>
              <w:jc w:val="right"/>
              <w:rPr>
                <w:rFonts w:cs="Arial"/>
                <w:b/>
                <w:sz w:val="18"/>
                <w:szCs w:val="18"/>
              </w:rPr>
            </w:pPr>
            <w:r w:rsidRPr="001C7123">
              <w:rPr>
                <w:rFonts w:cs="Arial"/>
                <w:b/>
                <w:sz w:val="18"/>
                <w:szCs w:val="18"/>
              </w:rPr>
              <w:t>7,963,144</w:t>
            </w:r>
          </w:p>
        </w:tc>
      </w:tr>
      <w:tr w:rsidR="000B7032" w:rsidRPr="000B7032" w14:paraId="04F9E0A7" w14:textId="77777777" w:rsidTr="00A64ED1">
        <w:tc>
          <w:tcPr>
            <w:tcW w:w="2268" w:type="dxa"/>
            <w:tcBorders>
              <w:top w:val="nil"/>
              <w:left w:val="nil"/>
              <w:bottom w:val="nil"/>
              <w:right w:val="single" w:sz="18" w:space="0" w:color="002060"/>
            </w:tcBorders>
            <w:shd w:val="clear" w:color="auto" w:fill="auto"/>
            <w:noWrap/>
            <w:vAlign w:val="center"/>
          </w:tcPr>
          <w:p w14:paraId="5B2F23D5" w14:textId="77777777" w:rsidR="000B7032" w:rsidRPr="00F75B25" w:rsidRDefault="000B7032" w:rsidP="000B7032">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002060"/>
              <w:bottom w:val="nil"/>
              <w:right w:val="nil"/>
            </w:tcBorders>
            <w:shd w:val="clear" w:color="auto" w:fill="auto"/>
            <w:noWrap/>
            <w:vAlign w:val="bottom"/>
          </w:tcPr>
          <w:p w14:paraId="3A7E7793" w14:textId="77777777" w:rsidR="000B7032" w:rsidRPr="000B7032" w:rsidRDefault="000B7032" w:rsidP="000B7032">
            <w:pPr>
              <w:spacing w:before="40" w:after="20"/>
              <w:jc w:val="right"/>
              <w:rPr>
                <w:rFonts w:cs="Arial"/>
                <w:sz w:val="18"/>
                <w:szCs w:val="18"/>
              </w:rPr>
            </w:pPr>
            <w:r w:rsidRPr="000B7032">
              <w:rPr>
                <w:rFonts w:cs="Arial"/>
                <w:sz w:val="18"/>
                <w:szCs w:val="18"/>
              </w:rPr>
              <w:t>22,057,052</w:t>
            </w:r>
          </w:p>
        </w:tc>
        <w:tc>
          <w:tcPr>
            <w:tcW w:w="1361" w:type="dxa"/>
            <w:tcBorders>
              <w:top w:val="nil"/>
              <w:left w:val="nil"/>
              <w:bottom w:val="nil"/>
              <w:right w:val="nil"/>
            </w:tcBorders>
            <w:shd w:val="clear" w:color="auto" w:fill="auto"/>
            <w:noWrap/>
            <w:vAlign w:val="bottom"/>
          </w:tcPr>
          <w:p w14:paraId="20BE0A09" w14:textId="77777777" w:rsidR="000B7032" w:rsidRPr="000B7032" w:rsidRDefault="000B7032" w:rsidP="000B7032">
            <w:pPr>
              <w:spacing w:before="40" w:after="20"/>
              <w:jc w:val="right"/>
              <w:rPr>
                <w:rFonts w:cs="Arial"/>
                <w:sz w:val="18"/>
                <w:szCs w:val="18"/>
              </w:rPr>
            </w:pPr>
            <w:r w:rsidRPr="000B7032">
              <w:rPr>
                <w:rFonts w:cs="Arial"/>
                <w:sz w:val="18"/>
                <w:szCs w:val="18"/>
              </w:rPr>
              <w:t>4,333,631</w:t>
            </w:r>
          </w:p>
        </w:tc>
        <w:tc>
          <w:tcPr>
            <w:tcW w:w="1361" w:type="dxa"/>
            <w:tcBorders>
              <w:top w:val="nil"/>
              <w:left w:val="nil"/>
              <w:bottom w:val="nil"/>
              <w:right w:val="nil"/>
            </w:tcBorders>
            <w:vAlign w:val="bottom"/>
          </w:tcPr>
          <w:p w14:paraId="3593C79F" w14:textId="77777777" w:rsidR="000B7032" w:rsidRPr="000B7032" w:rsidRDefault="000B7032" w:rsidP="000B7032">
            <w:pPr>
              <w:spacing w:before="40" w:after="20"/>
              <w:jc w:val="right"/>
              <w:rPr>
                <w:rFonts w:cs="Arial"/>
                <w:sz w:val="18"/>
                <w:szCs w:val="18"/>
              </w:rPr>
            </w:pPr>
            <w:r w:rsidRPr="000B7032">
              <w:rPr>
                <w:rFonts w:cs="Arial"/>
                <w:sz w:val="18"/>
                <w:szCs w:val="18"/>
              </w:rPr>
              <w:t>17,723,421</w:t>
            </w:r>
          </w:p>
        </w:tc>
        <w:tc>
          <w:tcPr>
            <w:tcW w:w="1361" w:type="dxa"/>
            <w:tcBorders>
              <w:top w:val="nil"/>
              <w:left w:val="nil"/>
              <w:bottom w:val="nil"/>
              <w:right w:val="nil"/>
            </w:tcBorders>
            <w:shd w:val="clear" w:color="auto" w:fill="auto"/>
            <w:noWrap/>
            <w:vAlign w:val="bottom"/>
          </w:tcPr>
          <w:p w14:paraId="015DFC20" w14:textId="77777777" w:rsidR="000B7032" w:rsidRPr="000B7032" w:rsidRDefault="000B7032" w:rsidP="000B7032">
            <w:pPr>
              <w:spacing w:before="40" w:after="20"/>
              <w:jc w:val="right"/>
              <w:rPr>
                <w:rFonts w:cs="Arial"/>
                <w:sz w:val="18"/>
                <w:szCs w:val="18"/>
              </w:rPr>
            </w:pPr>
            <w:r w:rsidRPr="000B7032">
              <w:rPr>
                <w:rFonts w:cs="Arial"/>
                <w:sz w:val="18"/>
                <w:szCs w:val="18"/>
              </w:rPr>
              <w:t>2,854,305</w:t>
            </w:r>
          </w:p>
        </w:tc>
        <w:tc>
          <w:tcPr>
            <w:tcW w:w="1361" w:type="dxa"/>
            <w:tcBorders>
              <w:top w:val="nil"/>
              <w:left w:val="nil"/>
              <w:bottom w:val="nil"/>
              <w:right w:val="nil"/>
            </w:tcBorders>
            <w:vAlign w:val="bottom"/>
          </w:tcPr>
          <w:p w14:paraId="0D9E178B" w14:textId="77777777" w:rsidR="000B7032" w:rsidRPr="001C7123" w:rsidRDefault="000B7032" w:rsidP="000B7032">
            <w:pPr>
              <w:spacing w:before="40" w:after="20"/>
              <w:jc w:val="right"/>
              <w:rPr>
                <w:rFonts w:cs="Arial"/>
                <w:b/>
                <w:sz w:val="18"/>
                <w:szCs w:val="18"/>
              </w:rPr>
            </w:pPr>
            <w:r w:rsidRPr="001C7123">
              <w:rPr>
                <w:rFonts w:cs="Arial"/>
                <w:b/>
                <w:sz w:val="18"/>
                <w:szCs w:val="18"/>
              </w:rPr>
              <w:t>2,856,653</w:t>
            </w:r>
          </w:p>
        </w:tc>
      </w:tr>
      <w:tr w:rsidR="000B7032" w:rsidRPr="000B7032" w14:paraId="2D48010D" w14:textId="77777777" w:rsidTr="00A64ED1">
        <w:tc>
          <w:tcPr>
            <w:tcW w:w="2268" w:type="dxa"/>
            <w:tcBorders>
              <w:top w:val="nil"/>
              <w:left w:val="nil"/>
              <w:bottom w:val="nil"/>
              <w:right w:val="single" w:sz="18" w:space="0" w:color="002060"/>
            </w:tcBorders>
            <w:shd w:val="clear" w:color="auto" w:fill="auto"/>
            <w:noWrap/>
            <w:vAlign w:val="center"/>
          </w:tcPr>
          <w:p w14:paraId="012C2BA5" w14:textId="77777777" w:rsidR="000B7032" w:rsidRPr="00F75B25" w:rsidRDefault="000B7032" w:rsidP="000B7032">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002060"/>
              <w:bottom w:val="nil"/>
              <w:right w:val="nil"/>
            </w:tcBorders>
            <w:shd w:val="clear" w:color="auto" w:fill="auto"/>
            <w:noWrap/>
            <w:vAlign w:val="bottom"/>
          </w:tcPr>
          <w:p w14:paraId="169300EB" w14:textId="77777777" w:rsidR="000B7032" w:rsidRPr="000B7032" w:rsidRDefault="000B7032" w:rsidP="000B7032">
            <w:pPr>
              <w:spacing w:before="40" w:after="20"/>
              <w:jc w:val="right"/>
              <w:rPr>
                <w:rFonts w:cs="Arial"/>
                <w:sz w:val="18"/>
                <w:szCs w:val="18"/>
              </w:rPr>
            </w:pPr>
            <w:r w:rsidRPr="000B7032">
              <w:rPr>
                <w:rFonts w:cs="Arial"/>
                <w:sz w:val="18"/>
                <w:szCs w:val="18"/>
              </w:rPr>
              <w:t>169,320,690</w:t>
            </w:r>
          </w:p>
        </w:tc>
        <w:tc>
          <w:tcPr>
            <w:tcW w:w="1361" w:type="dxa"/>
            <w:tcBorders>
              <w:top w:val="nil"/>
              <w:left w:val="nil"/>
              <w:bottom w:val="nil"/>
              <w:right w:val="nil"/>
            </w:tcBorders>
            <w:shd w:val="clear" w:color="auto" w:fill="auto"/>
            <w:noWrap/>
            <w:vAlign w:val="bottom"/>
          </w:tcPr>
          <w:p w14:paraId="2096FA66" w14:textId="77777777" w:rsidR="000B7032" w:rsidRPr="000B7032" w:rsidRDefault="000B7032" w:rsidP="000B7032">
            <w:pPr>
              <w:spacing w:before="40" w:after="20"/>
              <w:jc w:val="right"/>
              <w:rPr>
                <w:rFonts w:cs="Arial"/>
                <w:sz w:val="18"/>
                <w:szCs w:val="18"/>
              </w:rPr>
            </w:pPr>
            <w:r w:rsidRPr="000B7032">
              <w:rPr>
                <w:rFonts w:cs="Arial"/>
                <w:sz w:val="18"/>
                <w:szCs w:val="18"/>
              </w:rPr>
              <w:t>158,785,051</w:t>
            </w:r>
          </w:p>
        </w:tc>
        <w:tc>
          <w:tcPr>
            <w:tcW w:w="1361" w:type="dxa"/>
            <w:tcBorders>
              <w:top w:val="nil"/>
              <w:left w:val="nil"/>
              <w:bottom w:val="nil"/>
              <w:right w:val="nil"/>
            </w:tcBorders>
            <w:vAlign w:val="bottom"/>
          </w:tcPr>
          <w:p w14:paraId="5B10D92B" w14:textId="77777777" w:rsidR="000B7032" w:rsidRPr="000B7032" w:rsidRDefault="000B7032" w:rsidP="000B7032">
            <w:pPr>
              <w:spacing w:before="40" w:after="20"/>
              <w:jc w:val="right"/>
              <w:rPr>
                <w:rFonts w:cs="Arial"/>
                <w:sz w:val="18"/>
                <w:szCs w:val="18"/>
              </w:rPr>
            </w:pPr>
            <w:r w:rsidRPr="000B7032">
              <w:rPr>
                <w:rFonts w:cs="Arial"/>
                <w:sz w:val="18"/>
                <w:szCs w:val="18"/>
              </w:rPr>
              <w:t>10,535,639</w:t>
            </w:r>
          </w:p>
        </w:tc>
        <w:tc>
          <w:tcPr>
            <w:tcW w:w="1361" w:type="dxa"/>
            <w:tcBorders>
              <w:top w:val="nil"/>
              <w:left w:val="nil"/>
              <w:bottom w:val="nil"/>
              <w:right w:val="nil"/>
            </w:tcBorders>
            <w:shd w:val="clear" w:color="auto" w:fill="auto"/>
            <w:noWrap/>
            <w:vAlign w:val="bottom"/>
          </w:tcPr>
          <w:p w14:paraId="306836B7" w14:textId="77777777" w:rsidR="000B7032" w:rsidRPr="000B7032" w:rsidRDefault="000B7032" w:rsidP="000B7032">
            <w:pPr>
              <w:spacing w:before="40" w:after="20"/>
              <w:jc w:val="right"/>
              <w:rPr>
                <w:rFonts w:cs="Arial"/>
                <w:sz w:val="18"/>
                <w:szCs w:val="18"/>
              </w:rPr>
            </w:pPr>
            <w:r w:rsidRPr="000B7032">
              <w:rPr>
                <w:rFonts w:cs="Arial"/>
                <w:sz w:val="18"/>
                <w:szCs w:val="18"/>
              </w:rPr>
              <w:t>3,450,788</w:t>
            </w:r>
          </w:p>
        </w:tc>
        <w:tc>
          <w:tcPr>
            <w:tcW w:w="1361" w:type="dxa"/>
            <w:tcBorders>
              <w:top w:val="nil"/>
              <w:left w:val="nil"/>
              <w:bottom w:val="nil"/>
              <w:right w:val="nil"/>
            </w:tcBorders>
            <w:vAlign w:val="bottom"/>
          </w:tcPr>
          <w:p w14:paraId="2907DA22" w14:textId="77777777" w:rsidR="000B7032" w:rsidRPr="001C7123" w:rsidRDefault="000B7032" w:rsidP="000B7032">
            <w:pPr>
              <w:spacing w:before="40" w:after="20"/>
              <w:jc w:val="right"/>
              <w:rPr>
                <w:rFonts w:cs="Arial"/>
                <w:b/>
                <w:sz w:val="18"/>
                <w:szCs w:val="18"/>
              </w:rPr>
            </w:pPr>
            <w:r w:rsidRPr="001C7123">
              <w:rPr>
                <w:rFonts w:cs="Arial"/>
                <w:b/>
                <w:sz w:val="18"/>
                <w:szCs w:val="18"/>
              </w:rPr>
              <w:t>3,450,788</w:t>
            </w:r>
          </w:p>
        </w:tc>
      </w:tr>
      <w:tr w:rsidR="000B7032" w:rsidRPr="000B7032" w14:paraId="41CE777D" w14:textId="77777777" w:rsidTr="00A64ED1">
        <w:tc>
          <w:tcPr>
            <w:tcW w:w="2268" w:type="dxa"/>
            <w:tcBorders>
              <w:top w:val="nil"/>
              <w:left w:val="nil"/>
              <w:bottom w:val="nil"/>
              <w:right w:val="single" w:sz="18" w:space="0" w:color="002060"/>
            </w:tcBorders>
            <w:shd w:val="clear" w:color="auto" w:fill="auto"/>
            <w:noWrap/>
            <w:vAlign w:val="center"/>
          </w:tcPr>
          <w:p w14:paraId="3E5D1A20" w14:textId="77777777" w:rsidR="000B7032" w:rsidRPr="00F75B25" w:rsidRDefault="000B7032" w:rsidP="000B7032">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002060"/>
              <w:bottom w:val="nil"/>
              <w:right w:val="nil"/>
            </w:tcBorders>
            <w:shd w:val="clear" w:color="auto" w:fill="auto"/>
            <w:noWrap/>
            <w:vAlign w:val="bottom"/>
          </w:tcPr>
          <w:p w14:paraId="14C025A1" w14:textId="77777777" w:rsidR="000B7032" w:rsidRPr="000B7032" w:rsidRDefault="000B7032" w:rsidP="000B7032">
            <w:pPr>
              <w:spacing w:before="40" w:after="20"/>
              <w:jc w:val="right"/>
              <w:rPr>
                <w:rFonts w:cs="Arial"/>
                <w:sz w:val="18"/>
                <w:szCs w:val="18"/>
              </w:rPr>
            </w:pPr>
            <w:r w:rsidRPr="000B7032">
              <w:rPr>
                <w:rFonts w:cs="Arial"/>
                <w:sz w:val="18"/>
                <w:szCs w:val="18"/>
              </w:rPr>
              <w:t>199,956,851</w:t>
            </w:r>
          </w:p>
        </w:tc>
        <w:tc>
          <w:tcPr>
            <w:tcW w:w="1361" w:type="dxa"/>
            <w:tcBorders>
              <w:top w:val="nil"/>
              <w:left w:val="nil"/>
              <w:bottom w:val="nil"/>
              <w:right w:val="nil"/>
            </w:tcBorders>
            <w:shd w:val="clear" w:color="auto" w:fill="auto"/>
            <w:noWrap/>
            <w:vAlign w:val="bottom"/>
          </w:tcPr>
          <w:p w14:paraId="2A704976" w14:textId="77777777" w:rsidR="000B7032" w:rsidRPr="000B7032" w:rsidRDefault="000B7032" w:rsidP="000B7032">
            <w:pPr>
              <w:spacing w:before="40" w:after="20"/>
              <w:jc w:val="right"/>
              <w:rPr>
                <w:rFonts w:cs="Arial"/>
                <w:sz w:val="18"/>
                <w:szCs w:val="18"/>
              </w:rPr>
            </w:pPr>
            <w:r w:rsidRPr="000B7032">
              <w:rPr>
                <w:rFonts w:cs="Arial"/>
                <w:sz w:val="18"/>
                <w:szCs w:val="18"/>
              </w:rPr>
              <w:t>122,215,184</w:t>
            </w:r>
          </w:p>
        </w:tc>
        <w:tc>
          <w:tcPr>
            <w:tcW w:w="1361" w:type="dxa"/>
            <w:tcBorders>
              <w:top w:val="nil"/>
              <w:left w:val="nil"/>
              <w:bottom w:val="nil"/>
              <w:right w:val="nil"/>
            </w:tcBorders>
            <w:vAlign w:val="bottom"/>
          </w:tcPr>
          <w:p w14:paraId="30BF01A5" w14:textId="77777777" w:rsidR="000B7032" w:rsidRPr="000B7032" w:rsidRDefault="000B7032" w:rsidP="000B7032">
            <w:pPr>
              <w:spacing w:before="40" w:after="20"/>
              <w:jc w:val="right"/>
              <w:rPr>
                <w:rFonts w:cs="Arial"/>
                <w:sz w:val="18"/>
                <w:szCs w:val="18"/>
              </w:rPr>
            </w:pPr>
            <w:r w:rsidRPr="000B7032">
              <w:rPr>
                <w:rFonts w:cs="Arial"/>
                <w:sz w:val="18"/>
                <w:szCs w:val="18"/>
              </w:rPr>
              <w:t>77,741,666</w:t>
            </w:r>
          </w:p>
        </w:tc>
        <w:tc>
          <w:tcPr>
            <w:tcW w:w="1361" w:type="dxa"/>
            <w:tcBorders>
              <w:top w:val="nil"/>
              <w:left w:val="nil"/>
              <w:bottom w:val="nil"/>
              <w:right w:val="nil"/>
            </w:tcBorders>
            <w:shd w:val="clear" w:color="auto" w:fill="auto"/>
            <w:noWrap/>
            <w:vAlign w:val="bottom"/>
          </w:tcPr>
          <w:p w14:paraId="2AAEDF40" w14:textId="77777777" w:rsidR="000B7032" w:rsidRPr="000B7032" w:rsidRDefault="000B7032" w:rsidP="000B7032">
            <w:pPr>
              <w:spacing w:before="40" w:after="20"/>
              <w:jc w:val="right"/>
              <w:rPr>
                <w:rFonts w:cs="Arial"/>
                <w:sz w:val="18"/>
                <w:szCs w:val="18"/>
              </w:rPr>
            </w:pPr>
            <w:r w:rsidRPr="000B7032">
              <w:rPr>
                <w:rFonts w:cs="Arial"/>
                <w:sz w:val="18"/>
                <w:szCs w:val="18"/>
              </w:rPr>
              <w:t>12,520,068</w:t>
            </w:r>
          </w:p>
        </w:tc>
        <w:tc>
          <w:tcPr>
            <w:tcW w:w="1361" w:type="dxa"/>
            <w:tcBorders>
              <w:top w:val="nil"/>
              <w:left w:val="nil"/>
              <w:bottom w:val="nil"/>
              <w:right w:val="nil"/>
            </w:tcBorders>
            <w:vAlign w:val="bottom"/>
          </w:tcPr>
          <w:p w14:paraId="11B75898" w14:textId="77777777" w:rsidR="000B7032" w:rsidRPr="001C7123" w:rsidRDefault="000B7032" w:rsidP="000B7032">
            <w:pPr>
              <w:spacing w:before="40" w:after="20"/>
              <w:jc w:val="right"/>
              <w:rPr>
                <w:rFonts w:cs="Arial"/>
                <w:b/>
                <w:sz w:val="18"/>
                <w:szCs w:val="18"/>
              </w:rPr>
            </w:pPr>
            <w:r w:rsidRPr="001C7123">
              <w:rPr>
                <w:rFonts w:cs="Arial"/>
                <w:b/>
                <w:sz w:val="18"/>
                <w:szCs w:val="18"/>
              </w:rPr>
              <w:t>12,443,212</w:t>
            </w:r>
          </w:p>
        </w:tc>
      </w:tr>
      <w:tr w:rsidR="000B7032" w:rsidRPr="000B7032" w14:paraId="14357ED5" w14:textId="77777777" w:rsidTr="00A64ED1">
        <w:tc>
          <w:tcPr>
            <w:tcW w:w="2268" w:type="dxa"/>
            <w:tcBorders>
              <w:top w:val="nil"/>
              <w:left w:val="nil"/>
              <w:bottom w:val="nil"/>
              <w:right w:val="single" w:sz="18" w:space="0" w:color="002060"/>
            </w:tcBorders>
            <w:shd w:val="clear" w:color="auto" w:fill="auto"/>
            <w:noWrap/>
            <w:vAlign w:val="center"/>
          </w:tcPr>
          <w:p w14:paraId="28CAE010" w14:textId="77777777" w:rsidR="000B7032" w:rsidRPr="00F75B25" w:rsidRDefault="000B7032" w:rsidP="000B7032">
            <w:pPr>
              <w:spacing w:before="40" w:after="20"/>
              <w:rPr>
                <w:rFonts w:cs="Arial"/>
                <w:sz w:val="18"/>
                <w:szCs w:val="18"/>
              </w:rPr>
            </w:pPr>
            <w:r w:rsidRPr="00F75B25">
              <w:rPr>
                <w:rFonts w:cs="Arial"/>
                <w:sz w:val="18"/>
                <w:szCs w:val="18"/>
              </w:rPr>
              <w:t>Wodonga C</w:t>
            </w:r>
          </w:p>
        </w:tc>
        <w:tc>
          <w:tcPr>
            <w:tcW w:w="1361" w:type="dxa"/>
            <w:tcBorders>
              <w:top w:val="nil"/>
              <w:left w:val="single" w:sz="18" w:space="0" w:color="002060"/>
              <w:bottom w:val="nil"/>
              <w:right w:val="nil"/>
            </w:tcBorders>
            <w:shd w:val="clear" w:color="auto" w:fill="auto"/>
            <w:noWrap/>
            <w:vAlign w:val="bottom"/>
          </w:tcPr>
          <w:p w14:paraId="0A027DA3" w14:textId="77777777" w:rsidR="000B7032" w:rsidRPr="000B7032" w:rsidRDefault="000B7032" w:rsidP="000B7032">
            <w:pPr>
              <w:spacing w:before="40" w:after="20"/>
              <w:jc w:val="right"/>
              <w:rPr>
                <w:rFonts w:cs="Arial"/>
                <w:sz w:val="18"/>
                <w:szCs w:val="18"/>
              </w:rPr>
            </w:pPr>
            <w:r w:rsidRPr="000B7032">
              <w:rPr>
                <w:rFonts w:cs="Arial"/>
                <w:sz w:val="18"/>
                <w:szCs w:val="18"/>
              </w:rPr>
              <w:t>47,536,202</w:t>
            </w:r>
          </w:p>
        </w:tc>
        <w:tc>
          <w:tcPr>
            <w:tcW w:w="1361" w:type="dxa"/>
            <w:tcBorders>
              <w:top w:val="nil"/>
              <w:left w:val="nil"/>
              <w:bottom w:val="nil"/>
              <w:right w:val="nil"/>
            </w:tcBorders>
            <w:shd w:val="clear" w:color="auto" w:fill="auto"/>
            <w:noWrap/>
            <w:vAlign w:val="bottom"/>
          </w:tcPr>
          <w:p w14:paraId="1C9A960E" w14:textId="77777777" w:rsidR="000B7032" w:rsidRPr="000B7032" w:rsidRDefault="000B7032" w:rsidP="000B7032">
            <w:pPr>
              <w:spacing w:before="40" w:after="20"/>
              <w:jc w:val="right"/>
              <w:rPr>
                <w:rFonts w:cs="Arial"/>
                <w:sz w:val="18"/>
                <w:szCs w:val="18"/>
              </w:rPr>
            </w:pPr>
            <w:r w:rsidRPr="000B7032">
              <w:rPr>
                <w:rFonts w:cs="Arial"/>
                <w:sz w:val="18"/>
                <w:szCs w:val="18"/>
              </w:rPr>
              <w:t>21,342,811</w:t>
            </w:r>
          </w:p>
        </w:tc>
        <w:tc>
          <w:tcPr>
            <w:tcW w:w="1361" w:type="dxa"/>
            <w:tcBorders>
              <w:top w:val="nil"/>
              <w:left w:val="nil"/>
              <w:bottom w:val="nil"/>
              <w:right w:val="nil"/>
            </w:tcBorders>
            <w:vAlign w:val="bottom"/>
          </w:tcPr>
          <w:p w14:paraId="717B67A2" w14:textId="77777777" w:rsidR="000B7032" w:rsidRPr="000B7032" w:rsidRDefault="000B7032" w:rsidP="000B7032">
            <w:pPr>
              <w:spacing w:before="40" w:after="20"/>
              <w:jc w:val="right"/>
              <w:rPr>
                <w:rFonts w:cs="Arial"/>
                <w:sz w:val="18"/>
                <w:szCs w:val="18"/>
              </w:rPr>
            </w:pPr>
            <w:r w:rsidRPr="000B7032">
              <w:rPr>
                <w:rFonts w:cs="Arial"/>
                <w:sz w:val="18"/>
                <w:szCs w:val="18"/>
              </w:rPr>
              <w:t>26,193,391</w:t>
            </w:r>
          </w:p>
        </w:tc>
        <w:tc>
          <w:tcPr>
            <w:tcW w:w="1361" w:type="dxa"/>
            <w:tcBorders>
              <w:top w:val="nil"/>
              <w:left w:val="nil"/>
              <w:bottom w:val="nil"/>
              <w:right w:val="nil"/>
            </w:tcBorders>
            <w:shd w:val="clear" w:color="auto" w:fill="auto"/>
            <w:noWrap/>
            <w:vAlign w:val="bottom"/>
          </w:tcPr>
          <w:p w14:paraId="264395CF" w14:textId="77777777" w:rsidR="000B7032" w:rsidRPr="000B7032" w:rsidRDefault="000B7032" w:rsidP="000B7032">
            <w:pPr>
              <w:spacing w:before="40" w:after="20"/>
              <w:jc w:val="right"/>
              <w:rPr>
                <w:rFonts w:cs="Arial"/>
                <w:sz w:val="18"/>
                <w:szCs w:val="18"/>
              </w:rPr>
            </w:pPr>
            <w:r w:rsidRPr="000B7032">
              <w:rPr>
                <w:rFonts w:cs="Arial"/>
                <w:sz w:val="18"/>
                <w:szCs w:val="18"/>
              </w:rPr>
              <w:t>4,218,369</w:t>
            </w:r>
          </w:p>
        </w:tc>
        <w:tc>
          <w:tcPr>
            <w:tcW w:w="1361" w:type="dxa"/>
            <w:tcBorders>
              <w:top w:val="nil"/>
              <w:left w:val="nil"/>
              <w:bottom w:val="nil"/>
              <w:right w:val="nil"/>
            </w:tcBorders>
            <w:vAlign w:val="bottom"/>
          </w:tcPr>
          <w:p w14:paraId="09D6E5AB" w14:textId="77777777" w:rsidR="000B7032" w:rsidRPr="001C7123" w:rsidRDefault="000B7032" w:rsidP="000B7032">
            <w:pPr>
              <w:spacing w:before="40" w:after="20"/>
              <w:jc w:val="right"/>
              <w:rPr>
                <w:rFonts w:cs="Arial"/>
                <w:b/>
                <w:sz w:val="18"/>
                <w:szCs w:val="18"/>
              </w:rPr>
            </w:pPr>
            <w:r w:rsidRPr="001C7123">
              <w:rPr>
                <w:rFonts w:cs="Arial"/>
                <w:b/>
                <w:sz w:val="18"/>
                <w:szCs w:val="18"/>
              </w:rPr>
              <w:t>4,221,839</w:t>
            </w:r>
          </w:p>
        </w:tc>
      </w:tr>
      <w:tr w:rsidR="000B7032" w:rsidRPr="000B7032" w14:paraId="46C70A61" w14:textId="77777777" w:rsidTr="00A64ED1">
        <w:tc>
          <w:tcPr>
            <w:tcW w:w="2268" w:type="dxa"/>
            <w:tcBorders>
              <w:top w:val="nil"/>
              <w:left w:val="nil"/>
              <w:bottom w:val="nil"/>
              <w:right w:val="single" w:sz="18" w:space="0" w:color="002060"/>
            </w:tcBorders>
            <w:shd w:val="clear" w:color="auto" w:fill="auto"/>
            <w:noWrap/>
            <w:vAlign w:val="center"/>
          </w:tcPr>
          <w:p w14:paraId="634F5D36" w14:textId="77777777" w:rsidR="000B7032" w:rsidRPr="00F75B25" w:rsidRDefault="000B7032" w:rsidP="000B7032">
            <w:pPr>
              <w:spacing w:before="40" w:after="20"/>
              <w:rPr>
                <w:rFonts w:cs="Arial"/>
                <w:sz w:val="18"/>
                <w:szCs w:val="18"/>
              </w:rPr>
            </w:pPr>
            <w:r w:rsidRPr="00F75B25">
              <w:rPr>
                <w:rFonts w:cs="Arial"/>
                <w:sz w:val="18"/>
                <w:szCs w:val="18"/>
              </w:rPr>
              <w:t>Wyndham C</w:t>
            </w:r>
          </w:p>
        </w:tc>
        <w:tc>
          <w:tcPr>
            <w:tcW w:w="1361" w:type="dxa"/>
            <w:tcBorders>
              <w:top w:val="nil"/>
              <w:left w:val="single" w:sz="18" w:space="0" w:color="002060"/>
              <w:bottom w:val="nil"/>
              <w:right w:val="nil"/>
            </w:tcBorders>
            <w:shd w:val="clear" w:color="auto" w:fill="auto"/>
            <w:noWrap/>
            <w:vAlign w:val="bottom"/>
          </w:tcPr>
          <w:p w14:paraId="76B7C46B" w14:textId="77777777" w:rsidR="000B7032" w:rsidRPr="000B7032" w:rsidRDefault="000B7032" w:rsidP="000B7032">
            <w:pPr>
              <w:spacing w:before="40" w:after="20"/>
              <w:jc w:val="right"/>
              <w:rPr>
                <w:rFonts w:cs="Arial"/>
                <w:sz w:val="18"/>
                <w:szCs w:val="18"/>
              </w:rPr>
            </w:pPr>
            <w:r w:rsidRPr="000B7032">
              <w:rPr>
                <w:rFonts w:cs="Arial"/>
                <w:sz w:val="18"/>
                <w:szCs w:val="18"/>
              </w:rPr>
              <w:t>213,298,896</w:t>
            </w:r>
          </w:p>
        </w:tc>
        <w:tc>
          <w:tcPr>
            <w:tcW w:w="1361" w:type="dxa"/>
            <w:tcBorders>
              <w:top w:val="nil"/>
              <w:left w:val="nil"/>
              <w:bottom w:val="nil"/>
              <w:right w:val="nil"/>
            </w:tcBorders>
            <w:shd w:val="clear" w:color="auto" w:fill="auto"/>
            <w:noWrap/>
            <w:vAlign w:val="bottom"/>
          </w:tcPr>
          <w:p w14:paraId="02F73AFB" w14:textId="77777777" w:rsidR="000B7032" w:rsidRPr="000B7032" w:rsidRDefault="000B7032" w:rsidP="000B7032">
            <w:pPr>
              <w:spacing w:before="40" w:after="20"/>
              <w:jc w:val="right"/>
              <w:rPr>
                <w:rFonts w:cs="Arial"/>
                <w:sz w:val="18"/>
                <w:szCs w:val="18"/>
              </w:rPr>
            </w:pPr>
            <w:r w:rsidRPr="000B7032">
              <w:rPr>
                <w:rFonts w:cs="Arial"/>
                <w:sz w:val="18"/>
                <w:szCs w:val="18"/>
              </w:rPr>
              <w:t>122,535,085</w:t>
            </w:r>
          </w:p>
        </w:tc>
        <w:tc>
          <w:tcPr>
            <w:tcW w:w="1361" w:type="dxa"/>
            <w:tcBorders>
              <w:top w:val="nil"/>
              <w:left w:val="nil"/>
              <w:bottom w:val="nil"/>
              <w:right w:val="nil"/>
            </w:tcBorders>
            <w:vAlign w:val="bottom"/>
          </w:tcPr>
          <w:p w14:paraId="619E5745" w14:textId="77777777" w:rsidR="000B7032" w:rsidRPr="000B7032" w:rsidRDefault="000B7032" w:rsidP="000B7032">
            <w:pPr>
              <w:spacing w:before="40" w:after="20"/>
              <w:jc w:val="right"/>
              <w:rPr>
                <w:rFonts w:cs="Arial"/>
                <w:sz w:val="18"/>
                <w:szCs w:val="18"/>
              </w:rPr>
            </w:pPr>
            <w:r w:rsidRPr="000B7032">
              <w:rPr>
                <w:rFonts w:cs="Arial"/>
                <w:sz w:val="18"/>
                <w:szCs w:val="18"/>
              </w:rPr>
              <w:t>90,763,811</w:t>
            </w:r>
          </w:p>
        </w:tc>
        <w:tc>
          <w:tcPr>
            <w:tcW w:w="1361" w:type="dxa"/>
            <w:tcBorders>
              <w:top w:val="nil"/>
              <w:left w:val="nil"/>
              <w:bottom w:val="nil"/>
              <w:right w:val="nil"/>
            </w:tcBorders>
            <w:shd w:val="clear" w:color="auto" w:fill="auto"/>
            <w:noWrap/>
            <w:vAlign w:val="bottom"/>
          </w:tcPr>
          <w:p w14:paraId="1286D2BB" w14:textId="77777777" w:rsidR="000B7032" w:rsidRPr="000B7032" w:rsidRDefault="000B7032" w:rsidP="000B7032">
            <w:pPr>
              <w:spacing w:before="40" w:after="20"/>
              <w:jc w:val="right"/>
              <w:rPr>
                <w:rFonts w:cs="Arial"/>
                <w:sz w:val="18"/>
                <w:szCs w:val="18"/>
              </w:rPr>
            </w:pPr>
            <w:r w:rsidRPr="000B7032">
              <w:rPr>
                <w:rFonts w:cs="Arial"/>
                <w:sz w:val="18"/>
                <w:szCs w:val="18"/>
              </w:rPr>
              <w:t>14,617,246</w:t>
            </w:r>
          </w:p>
        </w:tc>
        <w:tc>
          <w:tcPr>
            <w:tcW w:w="1361" w:type="dxa"/>
            <w:tcBorders>
              <w:top w:val="nil"/>
              <w:left w:val="nil"/>
              <w:bottom w:val="nil"/>
              <w:right w:val="nil"/>
            </w:tcBorders>
            <w:vAlign w:val="bottom"/>
          </w:tcPr>
          <w:p w14:paraId="594F0030" w14:textId="77777777" w:rsidR="000B7032" w:rsidRPr="001C7123" w:rsidRDefault="000B7032" w:rsidP="000B7032">
            <w:pPr>
              <w:spacing w:before="40" w:after="20"/>
              <w:jc w:val="right"/>
              <w:rPr>
                <w:rFonts w:cs="Arial"/>
                <w:b/>
                <w:sz w:val="18"/>
                <w:szCs w:val="18"/>
              </w:rPr>
            </w:pPr>
            <w:r w:rsidRPr="001C7123">
              <w:rPr>
                <w:rFonts w:cs="Arial"/>
                <w:b/>
                <w:sz w:val="18"/>
                <w:szCs w:val="18"/>
              </w:rPr>
              <w:t>14,322,081</w:t>
            </w:r>
          </w:p>
        </w:tc>
      </w:tr>
      <w:tr w:rsidR="000B7032" w:rsidRPr="000B7032" w14:paraId="1282E828" w14:textId="77777777" w:rsidTr="00A64ED1">
        <w:tc>
          <w:tcPr>
            <w:tcW w:w="2268" w:type="dxa"/>
            <w:tcBorders>
              <w:top w:val="nil"/>
              <w:left w:val="nil"/>
              <w:bottom w:val="nil"/>
              <w:right w:val="single" w:sz="18" w:space="0" w:color="002060"/>
            </w:tcBorders>
            <w:shd w:val="clear" w:color="auto" w:fill="auto"/>
            <w:noWrap/>
            <w:vAlign w:val="center"/>
          </w:tcPr>
          <w:p w14:paraId="5CE5F604" w14:textId="77777777" w:rsidR="000B7032" w:rsidRPr="00F75B25" w:rsidRDefault="000B7032" w:rsidP="000B7032">
            <w:pPr>
              <w:spacing w:before="40" w:after="20"/>
              <w:rPr>
                <w:rFonts w:cs="Arial"/>
                <w:sz w:val="18"/>
                <w:szCs w:val="18"/>
              </w:rPr>
            </w:pPr>
            <w:r w:rsidRPr="00F75B25">
              <w:rPr>
                <w:rFonts w:cs="Arial"/>
                <w:sz w:val="18"/>
                <w:szCs w:val="18"/>
              </w:rPr>
              <w:t>Yarra C</w:t>
            </w:r>
          </w:p>
        </w:tc>
        <w:tc>
          <w:tcPr>
            <w:tcW w:w="1361" w:type="dxa"/>
            <w:tcBorders>
              <w:top w:val="nil"/>
              <w:left w:val="single" w:sz="18" w:space="0" w:color="002060"/>
              <w:bottom w:val="nil"/>
              <w:right w:val="nil"/>
            </w:tcBorders>
            <w:shd w:val="clear" w:color="auto" w:fill="auto"/>
            <w:noWrap/>
            <w:vAlign w:val="bottom"/>
          </w:tcPr>
          <w:p w14:paraId="7D1BDBEE" w14:textId="77777777" w:rsidR="000B7032" w:rsidRPr="000B7032" w:rsidRDefault="000B7032" w:rsidP="000B7032">
            <w:pPr>
              <w:spacing w:before="40" w:after="20"/>
              <w:jc w:val="right"/>
              <w:rPr>
                <w:rFonts w:cs="Arial"/>
                <w:sz w:val="18"/>
                <w:szCs w:val="18"/>
              </w:rPr>
            </w:pPr>
            <w:r w:rsidRPr="000B7032">
              <w:rPr>
                <w:rFonts w:cs="Arial"/>
                <w:sz w:val="18"/>
                <w:szCs w:val="18"/>
              </w:rPr>
              <w:t>96,551,693</w:t>
            </w:r>
          </w:p>
        </w:tc>
        <w:tc>
          <w:tcPr>
            <w:tcW w:w="1361" w:type="dxa"/>
            <w:tcBorders>
              <w:top w:val="nil"/>
              <w:left w:val="nil"/>
              <w:bottom w:val="nil"/>
              <w:right w:val="nil"/>
            </w:tcBorders>
            <w:shd w:val="clear" w:color="auto" w:fill="auto"/>
            <w:noWrap/>
            <w:vAlign w:val="bottom"/>
          </w:tcPr>
          <w:p w14:paraId="30D1298E" w14:textId="77777777" w:rsidR="000B7032" w:rsidRPr="000B7032" w:rsidRDefault="000B7032" w:rsidP="000B7032">
            <w:pPr>
              <w:spacing w:before="40" w:after="20"/>
              <w:jc w:val="right"/>
              <w:rPr>
                <w:rFonts w:cs="Arial"/>
                <w:sz w:val="18"/>
                <w:szCs w:val="18"/>
              </w:rPr>
            </w:pPr>
            <w:r w:rsidRPr="000B7032">
              <w:rPr>
                <w:rFonts w:cs="Arial"/>
                <w:sz w:val="18"/>
                <w:szCs w:val="18"/>
              </w:rPr>
              <w:t>129,934,007</w:t>
            </w:r>
          </w:p>
        </w:tc>
        <w:tc>
          <w:tcPr>
            <w:tcW w:w="1361" w:type="dxa"/>
            <w:tcBorders>
              <w:top w:val="nil"/>
              <w:left w:val="nil"/>
              <w:bottom w:val="nil"/>
              <w:right w:val="nil"/>
            </w:tcBorders>
            <w:vAlign w:val="bottom"/>
          </w:tcPr>
          <w:p w14:paraId="6333FC3C" w14:textId="77777777" w:rsidR="000B7032" w:rsidRPr="000B7032" w:rsidRDefault="000B7032" w:rsidP="000B7032">
            <w:pPr>
              <w:spacing w:before="40" w:after="20"/>
              <w:jc w:val="right"/>
              <w:rPr>
                <w:rFonts w:cs="Arial"/>
                <w:sz w:val="18"/>
                <w:szCs w:val="18"/>
              </w:rPr>
            </w:pPr>
            <w:r w:rsidRPr="000B7032">
              <w:rPr>
                <w:rFonts w:cs="Arial"/>
                <w:sz w:val="18"/>
                <w:szCs w:val="18"/>
              </w:rPr>
              <w:t>-33,382,313</w:t>
            </w:r>
          </w:p>
        </w:tc>
        <w:tc>
          <w:tcPr>
            <w:tcW w:w="1361" w:type="dxa"/>
            <w:tcBorders>
              <w:top w:val="nil"/>
              <w:left w:val="nil"/>
              <w:bottom w:val="nil"/>
              <w:right w:val="nil"/>
            </w:tcBorders>
            <w:shd w:val="clear" w:color="auto" w:fill="auto"/>
            <w:noWrap/>
            <w:vAlign w:val="bottom"/>
          </w:tcPr>
          <w:p w14:paraId="5C6066DB" w14:textId="77777777" w:rsidR="000B7032" w:rsidRPr="000B7032" w:rsidRDefault="000B7032" w:rsidP="000B7032">
            <w:pPr>
              <w:spacing w:before="40" w:after="20"/>
              <w:jc w:val="right"/>
              <w:rPr>
                <w:rFonts w:cs="Arial"/>
                <w:sz w:val="18"/>
                <w:szCs w:val="18"/>
              </w:rPr>
            </w:pPr>
            <w:r w:rsidRPr="000B7032">
              <w:rPr>
                <w:rFonts w:cs="Arial"/>
                <w:sz w:val="18"/>
                <w:szCs w:val="18"/>
              </w:rPr>
              <w:t>1,876,087</w:t>
            </w:r>
          </w:p>
        </w:tc>
        <w:tc>
          <w:tcPr>
            <w:tcW w:w="1361" w:type="dxa"/>
            <w:tcBorders>
              <w:top w:val="nil"/>
              <w:left w:val="nil"/>
              <w:bottom w:val="nil"/>
              <w:right w:val="nil"/>
            </w:tcBorders>
            <w:vAlign w:val="bottom"/>
          </w:tcPr>
          <w:p w14:paraId="7956D053" w14:textId="77777777" w:rsidR="000B7032" w:rsidRPr="001C7123" w:rsidRDefault="000B7032" w:rsidP="000B7032">
            <w:pPr>
              <w:spacing w:before="40" w:after="20"/>
              <w:jc w:val="right"/>
              <w:rPr>
                <w:rFonts w:cs="Arial"/>
                <w:b/>
                <w:sz w:val="18"/>
                <w:szCs w:val="18"/>
              </w:rPr>
            </w:pPr>
            <w:r w:rsidRPr="001C7123">
              <w:rPr>
                <w:rFonts w:cs="Arial"/>
                <w:b/>
                <w:sz w:val="18"/>
                <w:szCs w:val="18"/>
              </w:rPr>
              <w:t>1,876,087</w:t>
            </w:r>
          </w:p>
        </w:tc>
      </w:tr>
      <w:tr w:rsidR="000B7032" w:rsidRPr="000B7032" w14:paraId="4916D5CD" w14:textId="77777777" w:rsidTr="00A64ED1">
        <w:tc>
          <w:tcPr>
            <w:tcW w:w="2268" w:type="dxa"/>
            <w:tcBorders>
              <w:top w:val="nil"/>
              <w:left w:val="nil"/>
              <w:right w:val="single" w:sz="18" w:space="0" w:color="002060"/>
            </w:tcBorders>
            <w:shd w:val="clear" w:color="auto" w:fill="auto"/>
            <w:noWrap/>
            <w:vAlign w:val="center"/>
          </w:tcPr>
          <w:p w14:paraId="4310FE81" w14:textId="77777777" w:rsidR="000B7032" w:rsidRPr="00F75B25" w:rsidRDefault="000B7032" w:rsidP="000B7032">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002060"/>
              <w:right w:val="nil"/>
            </w:tcBorders>
            <w:shd w:val="clear" w:color="auto" w:fill="auto"/>
            <w:noWrap/>
            <w:vAlign w:val="bottom"/>
          </w:tcPr>
          <w:p w14:paraId="7E0068A3" w14:textId="77777777" w:rsidR="000B7032" w:rsidRPr="000B7032" w:rsidRDefault="000B7032" w:rsidP="000B7032">
            <w:pPr>
              <w:spacing w:before="40" w:after="20"/>
              <w:jc w:val="right"/>
              <w:rPr>
                <w:rFonts w:cs="Arial"/>
                <w:sz w:val="18"/>
                <w:szCs w:val="18"/>
              </w:rPr>
            </w:pPr>
            <w:r w:rsidRPr="000B7032">
              <w:rPr>
                <w:rFonts w:cs="Arial"/>
                <w:sz w:val="18"/>
                <w:szCs w:val="18"/>
              </w:rPr>
              <w:t>168,282,354</w:t>
            </w:r>
          </w:p>
        </w:tc>
        <w:tc>
          <w:tcPr>
            <w:tcW w:w="1361" w:type="dxa"/>
            <w:tcBorders>
              <w:top w:val="nil"/>
              <w:left w:val="nil"/>
              <w:right w:val="nil"/>
            </w:tcBorders>
            <w:shd w:val="clear" w:color="auto" w:fill="auto"/>
            <w:noWrap/>
            <w:vAlign w:val="bottom"/>
          </w:tcPr>
          <w:p w14:paraId="70BB23E2" w14:textId="77777777" w:rsidR="000B7032" w:rsidRPr="000B7032" w:rsidRDefault="000B7032" w:rsidP="000B7032">
            <w:pPr>
              <w:spacing w:before="40" w:after="20"/>
              <w:jc w:val="right"/>
              <w:rPr>
                <w:rFonts w:cs="Arial"/>
                <w:sz w:val="18"/>
                <w:szCs w:val="18"/>
              </w:rPr>
            </w:pPr>
            <w:r w:rsidRPr="000B7032">
              <w:rPr>
                <w:rFonts w:cs="Arial"/>
                <w:sz w:val="18"/>
                <w:szCs w:val="18"/>
              </w:rPr>
              <w:t>102,083,798</w:t>
            </w:r>
          </w:p>
        </w:tc>
        <w:tc>
          <w:tcPr>
            <w:tcW w:w="1361" w:type="dxa"/>
            <w:tcBorders>
              <w:top w:val="nil"/>
              <w:left w:val="nil"/>
              <w:right w:val="nil"/>
            </w:tcBorders>
            <w:vAlign w:val="bottom"/>
          </w:tcPr>
          <w:p w14:paraId="565C79E1" w14:textId="77777777" w:rsidR="000B7032" w:rsidRPr="000B7032" w:rsidRDefault="000B7032" w:rsidP="000B7032">
            <w:pPr>
              <w:spacing w:before="40" w:after="20"/>
              <w:jc w:val="right"/>
              <w:rPr>
                <w:rFonts w:cs="Arial"/>
                <w:sz w:val="18"/>
                <w:szCs w:val="18"/>
              </w:rPr>
            </w:pPr>
            <w:r w:rsidRPr="000B7032">
              <w:rPr>
                <w:rFonts w:cs="Arial"/>
                <w:sz w:val="18"/>
                <w:szCs w:val="18"/>
              </w:rPr>
              <w:t>66,198,556</w:t>
            </w:r>
          </w:p>
        </w:tc>
        <w:tc>
          <w:tcPr>
            <w:tcW w:w="1361" w:type="dxa"/>
            <w:tcBorders>
              <w:top w:val="nil"/>
              <w:left w:val="nil"/>
              <w:right w:val="nil"/>
            </w:tcBorders>
            <w:shd w:val="clear" w:color="auto" w:fill="auto"/>
            <w:noWrap/>
            <w:vAlign w:val="bottom"/>
          </w:tcPr>
          <w:p w14:paraId="34BC926B" w14:textId="77777777" w:rsidR="000B7032" w:rsidRPr="000B7032" w:rsidRDefault="000B7032" w:rsidP="000B7032">
            <w:pPr>
              <w:spacing w:before="40" w:after="20"/>
              <w:jc w:val="right"/>
              <w:rPr>
                <w:rFonts w:cs="Arial"/>
                <w:sz w:val="18"/>
                <w:szCs w:val="18"/>
              </w:rPr>
            </w:pPr>
            <w:r w:rsidRPr="000B7032">
              <w:rPr>
                <w:rFonts w:cs="Arial"/>
                <w:sz w:val="18"/>
                <w:szCs w:val="18"/>
              </w:rPr>
              <w:t>10,661,084</w:t>
            </w:r>
          </w:p>
        </w:tc>
        <w:tc>
          <w:tcPr>
            <w:tcW w:w="1361" w:type="dxa"/>
            <w:tcBorders>
              <w:top w:val="nil"/>
              <w:left w:val="nil"/>
              <w:right w:val="nil"/>
            </w:tcBorders>
            <w:vAlign w:val="bottom"/>
          </w:tcPr>
          <w:p w14:paraId="4149D901" w14:textId="77777777" w:rsidR="000B7032" w:rsidRPr="001C7123" w:rsidRDefault="000B7032" w:rsidP="000B7032">
            <w:pPr>
              <w:spacing w:before="40" w:after="20"/>
              <w:jc w:val="right"/>
              <w:rPr>
                <w:rFonts w:cs="Arial"/>
                <w:b/>
                <w:sz w:val="18"/>
                <w:szCs w:val="18"/>
              </w:rPr>
            </w:pPr>
            <w:r w:rsidRPr="001C7123">
              <w:rPr>
                <w:rFonts w:cs="Arial"/>
                <w:b/>
                <w:sz w:val="18"/>
                <w:szCs w:val="18"/>
              </w:rPr>
              <w:t>10,669,855</w:t>
            </w:r>
          </w:p>
        </w:tc>
      </w:tr>
      <w:tr w:rsidR="000B7032" w:rsidRPr="000B7032" w14:paraId="2B181E0F" w14:textId="77777777" w:rsidTr="00A64ED1">
        <w:tc>
          <w:tcPr>
            <w:tcW w:w="2268" w:type="dxa"/>
            <w:tcBorders>
              <w:top w:val="nil"/>
              <w:left w:val="nil"/>
              <w:right w:val="single" w:sz="18" w:space="0" w:color="002060"/>
            </w:tcBorders>
            <w:shd w:val="clear" w:color="auto" w:fill="auto"/>
            <w:noWrap/>
            <w:vAlign w:val="center"/>
          </w:tcPr>
          <w:p w14:paraId="0C14FC88" w14:textId="77777777" w:rsidR="000B7032" w:rsidRPr="00F75B25" w:rsidRDefault="000B7032" w:rsidP="000B7032">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002060"/>
              <w:right w:val="nil"/>
            </w:tcBorders>
            <w:shd w:val="clear" w:color="auto" w:fill="auto"/>
            <w:noWrap/>
            <w:vAlign w:val="bottom"/>
          </w:tcPr>
          <w:p w14:paraId="1C28A5D4" w14:textId="77777777" w:rsidR="000B7032" w:rsidRPr="000B7032" w:rsidRDefault="000B7032" w:rsidP="000B7032">
            <w:pPr>
              <w:spacing w:before="40" w:after="20"/>
              <w:jc w:val="right"/>
              <w:rPr>
                <w:rFonts w:cs="Arial"/>
                <w:sz w:val="18"/>
                <w:szCs w:val="18"/>
              </w:rPr>
            </w:pPr>
            <w:r w:rsidRPr="000B7032">
              <w:rPr>
                <w:rFonts w:cs="Arial"/>
                <w:sz w:val="18"/>
                <w:szCs w:val="18"/>
              </w:rPr>
              <w:t>23,974,619</w:t>
            </w:r>
          </w:p>
        </w:tc>
        <w:tc>
          <w:tcPr>
            <w:tcW w:w="1361" w:type="dxa"/>
            <w:tcBorders>
              <w:top w:val="nil"/>
              <w:left w:val="nil"/>
              <w:right w:val="nil"/>
            </w:tcBorders>
            <w:shd w:val="clear" w:color="auto" w:fill="auto"/>
            <w:noWrap/>
            <w:vAlign w:val="bottom"/>
          </w:tcPr>
          <w:p w14:paraId="5E6E873D" w14:textId="77777777" w:rsidR="000B7032" w:rsidRPr="000B7032" w:rsidRDefault="000B7032" w:rsidP="000B7032">
            <w:pPr>
              <w:spacing w:before="40" w:after="20"/>
              <w:jc w:val="right"/>
              <w:rPr>
                <w:rFonts w:cs="Arial"/>
                <w:sz w:val="18"/>
                <w:szCs w:val="18"/>
              </w:rPr>
            </w:pPr>
            <w:r w:rsidRPr="000B7032">
              <w:rPr>
                <w:rFonts w:cs="Arial"/>
                <w:sz w:val="18"/>
                <w:szCs w:val="18"/>
              </w:rPr>
              <w:t>5,098,625</w:t>
            </w:r>
          </w:p>
        </w:tc>
        <w:tc>
          <w:tcPr>
            <w:tcW w:w="1361" w:type="dxa"/>
            <w:tcBorders>
              <w:top w:val="nil"/>
              <w:left w:val="nil"/>
              <w:right w:val="nil"/>
            </w:tcBorders>
            <w:vAlign w:val="bottom"/>
          </w:tcPr>
          <w:p w14:paraId="5147051A" w14:textId="77777777" w:rsidR="000B7032" w:rsidRPr="000B7032" w:rsidRDefault="000B7032" w:rsidP="000B7032">
            <w:pPr>
              <w:spacing w:before="40" w:after="20"/>
              <w:jc w:val="right"/>
              <w:rPr>
                <w:rFonts w:cs="Arial"/>
                <w:sz w:val="18"/>
                <w:szCs w:val="18"/>
              </w:rPr>
            </w:pPr>
            <w:r w:rsidRPr="000B7032">
              <w:rPr>
                <w:rFonts w:cs="Arial"/>
                <w:sz w:val="18"/>
                <w:szCs w:val="18"/>
              </w:rPr>
              <w:t>18,875,994</w:t>
            </w:r>
          </w:p>
        </w:tc>
        <w:tc>
          <w:tcPr>
            <w:tcW w:w="1361" w:type="dxa"/>
            <w:tcBorders>
              <w:top w:val="nil"/>
              <w:left w:val="nil"/>
              <w:right w:val="nil"/>
            </w:tcBorders>
            <w:shd w:val="clear" w:color="auto" w:fill="auto"/>
            <w:noWrap/>
            <w:vAlign w:val="bottom"/>
          </w:tcPr>
          <w:p w14:paraId="2C9B9D66" w14:textId="77777777" w:rsidR="000B7032" w:rsidRPr="000B7032" w:rsidRDefault="000B7032" w:rsidP="000B7032">
            <w:pPr>
              <w:spacing w:before="40" w:after="20"/>
              <w:jc w:val="right"/>
              <w:rPr>
                <w:rFonts w:cs="Arial"/>
                <w:sz w:val="18"/>
                <w:szCs w:val="18"/>
              </w:rPr>
            </w:pPr>
            <w:r w:rsidRPr="000B7032">
              <w:rPr>
                <w:rFonts w:cs="Arial"/>
                <w:sz w:val="18"/>
                <w:szCs w:val="18"/>
              </w:rPr>
              <w:t>3,039,924</w:t>
            </w:r>
          </w:p>
        </w:tc>
        <w:tc>
          <w:tcPr>
            <w:tcW w:w="1361" w:type="dxa"/>
            <w:tcBorders>
              <w:top w:val="nil"/>
              <w:left w:val="nil"/>
              <w:right w:val="nil"/>
            </w:tcBorders>
            <w:vAlign w:val="bottom"/>
          </w:tcPr>
          <w:p w14:paraId="68F21B8F" w14:textId="77777777" w:rsidR="000B7032" w:rsidRPr="001C7123" w:rsidRDefault="000B7032" w:rsidP="000B7032">
            <w:pPr>
              <w:spacing w:before="40" w:after="20"/>
              <w:jc w:val="right"/>
              <w:rPr>
                <w:rFonts w:cs="Arial"/>
                <w:b/>
                <w:sz w:val="18"/>
                <w:szCs w:val="18"/>
              </w:rPr>
            </w:pPr>
            <w:r w:rsidRPr="001C7123">
              <w:rPr>
                <w:rFonts w:cs="Arial"/>
                <w:b/>
                <w:sz w:val="18"/>
                <w:szCs w:val="18"/>
              </w:rPr>
              <w:t>3,042,425</w:t>
            </w:r>
          </w:p>
        </w:tc>
      </w:tr>
      <w:tr w:rsidR="000B7032" w:rsidRPr="000B7032" w14:paraId="01E2E785" w14:textId="77777777" w:rsidTr="00A64ED1">
        <w:tc>
          <w:tcPr>
            <w:tcW w:w="2268" w:type="dxa"/>
            <w:tcBorders>
              <w:left w:val="nil"/>
              <w:right w:val="single" w:sz="18" w:space="0" w:color="002060"/>
            </w:tcBorders>
            <w:shd w:val="clear" w:color="auto" w:fill="auto"/>
            <w:noWrap/>
            <w:vAlign w:val="center"/>
          </w:tcPr>
          <w:p w14:paraId="5745E882" w14:textId="77777777" w:rsidR="000B7032" w:rsidRPr="00F75B25" w:rsidRDefault="000B7032" w:rsidP="000B7032">
            <w:pPr>
              <w:spacing w:before="40" w:after="20"/>
              <w:rPr>
                <w:rFonts w:cs="Arial"/>
                <w:sz w:val="18"/>
                <w:szCs w:val="18"/>
              </w:rPr>
            </w:pPr>
          </w:p>
        </w:tc>
        <w:tc>
          <w:tcPr>
            <w:tcW w:w="1361" w:type="dxa"/>
            <w:tcBorders>
              <w:left w:val="single" w:sz="18" w:space="0" w:color="002060"/>
              <w:bottom w:val="single" w:sz="8" w:space="0" w:color="002060"/>
              <w:right w:val="nil"/>
            </w:tcBorders>
            <w:shd w:val="clear" w:color="auto" w:fill="auto"/>
            <w:noWrap/>
            <w:vAlign w:val="bottom"/>
          </w:tcPr>
          <w:p w14:paraId="2FF5B2DF"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left w:val="nil"/>
              <w:bottom w:val="single" w:sz="8" w:space="0" w:color="002060"/>
              <w:right w:val="nil"/>
            </w:tcBorders>
            <w:shd w:val="clear" w:color="auto" w:fill="auto"/>
            <w:noWrap/>
            <w:vAlign w:val="bottom"/>
          </w:tcPr>
          <w:p w14:paraId="7FDBE136"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left w:val="nil"/>
              <w:bottom w:val="single" w:sz="8" w:space="0" w:color="002060"/>
              <w:right w:val="nil"/>
            </w:tcBorders>
            <w:vAlign w:val="bottom"/>
          </w:tcPr>
          <w:p w14:paraId="315BCA68"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left w:val="nil"/>
              <w:bottom w:val="single" w:sz="8" w:space="0" w:color="002060"/>
              <w:right w:val="nil"/>
            </w:tcBorders>
            <w:shd w:val="clear" w:color="auto" w:fill="auto"/>
            <w:noWrap/>
            <w:vAlign w:val="bottom"/>
          </w:tcPr>
          <w:p w14:paraId="2970BFF0" w14:textId="77777777" w:rsidR="000B7032" w:rsidRPr="000B7032" w:rsidRDefault="000B7032" w:rsidP="000B7032">
            <w:pPr>
              <w:spacing w:before="40" w:after="20"/>
              <w:jc w:val="right"/>
              <w:rPr>
                <w:rFonts w:cs="Arial"/>
                <w:sz w:val="18"/>
                <w:szCs w:val="18"/>
              </w:rPr>
            </w:pPr>
            <w:r w:rsidRPr="000B7032">
              <w:rPr>
                <w:rFonts w:cs="Arial"/>
                <w:sz w:val="18"/>
                <w:szCs w:val="18"/>
              </w:rPr>
              <w:t> </w:t>
            </w:r>
          </w:p>
        </w:tc>
        <w:tc>
          <w:tcPr>
            <w:tcW w:w="1361" w:type="dxa"/>
            <w:tcBorders>
              <w:left w:val="nil"/>
              <w:bottom w:val="single" w:sz="8" w:space="0" w:color="002060"/>
              <w:right w:val="nil"/>
            </w:tcBorders>
            <w:vAlign w:val="bottom"/>
          </w:tcPr>
          <w:p w14:paraId="658030F4" w14:textId="77777777" w:rsidR="000B7032" w:rsidRPr="001C7123" w:rsidRDefault="000B7032" w:rsidP="000B7032">
            <w:pPr>
              <w:spacing w:before="40" w:after="20"/>
              <w:jc w:val="right"/>
              <w:rPr>
                <w:rFonts w:cs="Arial"/>
                <w:b/>
                <w:sz w:val="18"/>
                <w:szCs w:val="18"/>
              </w:rPr>
            </w:pPr>
            <w:r w:rsidRPr="001C7123">
              <w:rPr>
                <w:rFonts w:cs="Arial"/>
                <w:b/>
                <w:sz w:val="18"/>
                <w:szCs w:val="18"/>
              </w:rPr>
              <w:t> </w:t>
            </w:r>
          </w:p>
        </w:tc>
      </w:tr>
      <w:tr w:rsidR="000B7032" w:rsidRPr="000B7032" w14:paraId="6B01DD65" w14:textId="77777777" w:rsidTr="00A64ED1">
        <w:tc>
          <w:tcPr>
            <w:tcW w:w="2268" w:type="dxa"/>
            <w:tcBorders>
              <w:left w:val="nil"/>
              <w:right w:val="single" w:sz="18" w:space="0" w:color="002060"/>
            </w:tcBorders>
            <w:shd w:val="clear" w:color="auto" w:fill="auto"/>
            <w:noWrap/>
            <w:vAlign w:val="center"/>
          </w:tcPr>
          <w:p w14:paraId="78D89BD9" w14:textId="77777777" w:rsidR="000B7032" w:rsidRPr="00F75B25" w:rsidRDefault="000B7032" w:rsidP="000B7032">
            <w:pPr>
              <w:spacing w:before="40" w:after="20"/>
              <w:rPr>
                <w:rFonts w:cs="Arial"/>
                <w:sz w:val="18"/>
                <w:szCs w:val="18"/>
              </w:rPr>
            </w:pPr>
          </w:p>
        </w:tc>
        <w:tc>
          <w:tcPr>
            <w:tcW w:w="1361" w:type="dxa"/>
            <w:tcBorders>
              <w:top w:val="single" w:sz="8" w:space="0" w:color="002060"/>
              <w:left w:val="single" w:sz="18" w:space="0" w:color="002060"/>
              <w:right w:val="nil"/>
            </w:tcBorders>
            <w:shd w:val="clear" w:color="auto" w:fill="auto"/>
            <w:noWrap/>
            <w:vAlign w:val="bottom"/>
          </w:tcPr>
          <w:p w14:paraId="28DFDF6D" w14:textId="77777777" w:rsidR="000B7032" w:rsidRPr="000B7032" w:rsidRDefault="000B7032" w:rsidP="000B7032">
            <w:pPr>
              <w:spacing w:before="40" w:after="20"/>
              <w:jc w:val="right"/>
              <w:rPr>
                <w:rFonts w:cs="Arial"/>
                <w:b/>
                <w:sz w:val="18"/>
                <w:szCs w:val="18"/>
              </w:rPr>
            </w:pPr>
            <w:r w:rsidRPr="000B7032">
              <w:rPr>
                <w:rFonts w:cs="Arial"/>
                <w:b/>
                <w:sz w:val="18"/>
                <w:szCs w:val="18"/>
              </w:rPr>
              <w:t>7,088,547,678</w:t>
            </w:r>
          </w:p>
        </w:tc>
        <w:tc>
          <w:tcPr>
            <w:tcW w:w="1361" w:type="dxa"/>
            <w:tcBorders>
              <w:top w:val="single" w:sz="8" w:space="0" w:color="002060"/>
              <w:left w:val="nil"/>
              <w:right w:val="nil"/>
            </w:tcBorders>
            <w:shd w:val="clear" w:color="auto" w:fill="auto"/>
            <w:noWrap/>
            <w:vAlign w:val="bottom"/>
          </w:tcPr>
          <w:p w14:paraId="2F8B324A" w14:textId="77777777" w:rsidR="000B7032" w:rsidRPr="000B7032" w:rsidRDefault="000B7032" w:rsidP="000B7032">
            <w:pPr>
              <w:spacing w:before="40" w:after="20"/>
              <w:jc w:val="right"/>
              <w:rPr>
                <w:rFonts w:cs="Arial"/>
                <w:b/>
                <w:sz w:val="18"/>
                <w:szCs w:val="18"/>
              </w:rPr>
            </w:pPr>
            <w:r w:rsidRPr="000B7032">
              <w:rPr>
                <w:rFonts w:cs="Arial"/>
                <w:b/>
                <w:sz w:val="18"/>
                <w:szCs w:val="18"/>
              </w:rPr>
              <w:t>5,169,427,317</w:t>
            </w:r>
          </w:p>
        </w:tc>
        <w:tc>
          <w:tcPr>
            <w:tcW w:w="1361" w:type="dxa"/>
            <w:tcBorders>
              <w:top w:val="single" w:sz="8" w:space="0" w:color="002060"/>
              <w:left w:val="nil"/>
              <w:right w:val="nil"/>
            </w:tcBorders>
            <w:vAlign w:val="bottom"/>
          </w:tcPr>
          <w:p w14:paraId="0A15049F" w14:textId="77777777" w:rsidR="000B7032" w:rsidRPr="000B7032" w:rsidRDefault="000B7032" w:rsidP="000B7032">
            <w:pPr>
              <w:spacing w:before="40" w:after="20"/>
              <w:jc w:val="right"/>
              <w:rPr>
                <w:rFonts w:cs="Arial"/>
                <w:b/>
                <w:sz w:val="18"/>
                <w:szCs w:val="18"/>
              </w:rPr>
            </w:pPr>
            <w:r w:rsidRPr="000B7032">
              <w:rPr>
                <w:rFonts w:cs="Arial"/>
                <w:b/>
                <w:sz w:val="18"/>
                <w:szCs w:val="18"/>
              </w:rPr>
              <w:t>1,919,120,362</w:t>
            </w:r>
          </w:p>
        </w:tc>
        <w:tc>
          <w:tcPr>
            <w:tcW w:w="1361" w:type="dxa"/>
            <w:tcBorders>
              <w:top w:val="single" w:sz="8" w:space="0" w:color="002060"/>
              <w:left w:val="nil"/>
              <w:right w:val="nil"/>
            </w:tcBorders>
            <w:shd w:val="clear" w:color="auto" w:fill="auto"/>
            <w:noWrap/>
            <w:vAlign w:val="bottom"/>
          </w:tcPr>
          <w:p w14:paraId="635F0307" w14:textId="77777777" w:rsidR="000B7032" w:rsidRPr="000B7032" w:rsidRDefault="000B7032" w:rsidP="000B7032">
            <w:pPr>
              <w:spacing w:before="40" w:after="20"/>
              <w:jc w:val="right"/>
              <w:rPr>
                <w:rFonts w:cs="Arial"/>
                <w:b/>
                <w:sz w:val="18"/>
                <w:szCs w:val="18"/>
              </w:rPr>
            </w:pPr>
            <w:r w:rsidRPr="000B7032">
              <w:rPr>
                <w:rFonts w:cs="Arial"/>
                <w:b/>
                <w:sz w:val="18"/>
                <w:szCs w:val="18"/>
              </w:rPr>
              <w:t>415,144,196</w:t>
            </w:r>
          </w:p>
        </w:tc>
        <w:tc>
          <w:tcPr>
            <w:tcW w:w="1361" w:type="dxa"/>
            <w:tcBorders>
              <w:top w:val="single" w:sz="8" w:space="0" w:color="002060"/>
              <w:left w:val="nil"/>
              <w:right w:val="nil"/>
            </w:tcBorders>
            <w:vAlign w:val="bottom"/>
          </w:tcPr>
          <w:p w14:paraId="4F041762" w14:textId="77777777" w:rsidR="000B7032" w:rsidRPr="000B7032" w:rsidRDefault="000B7032" w:rsidP="000B7032">
            <w:pPr>
              <w:spacing w:before="40" w:after="20"/>
              <w:jc w:val="right"/>
              <w:rPr>
                <w:rFonts w:cs="Arial"/>
                <w:b/>
                <w:sz w:val="18"/>
                <w:szCs w:val="18"/>
              </w:rPr>
            </w:pPr>
            <w:r w:rsidRPr="000B7032">
              <w:rPr>
                <w:rFonts w:cs="Arial"/>
                <w:b/>
                <w:sz w:val="18"/>
                <w:szCs w:val="18"/>
              </w:rPr>
              <w:t>415,144,196</w:t>
            </w:r>
          </w:p>
        </w:tc>
      </w:tr>
    </w:tbl>
    <w:p w14:paraId="419760E1" w14:textId="77777777" w:rsidR="00147515" w:rsidRPr="00FF36E8" w:rsidRDefault="00147515" w:rsidP="00147515">
      <w:pPr>
        <w:spacing w:before="40" w:after="20"/>
        <w:rPr>
          <w:rFonts w:cs="Arial"/>
          <w:sz w:val="18"/>
          <w:szCs w:val="18"/>
        </w:rPr>
      </w:pPr>
    </w:p>
    <w:p w14:paraId="676C74DF" w14:textId="77777777" w:rsidR="0016581E" w:rsidRPr="00FF36E8" w:rsidRDefault="003F04DA"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Pr="00FF36E8">
        <w:rPr>
          <w:rFonts w:cs="Arial"/>
          <w:i/>
          <w:sz w:val="16"/>
          <w:szCs w:val="16"/>
        </w:rPr>
        <w:t>.</w:t>
      </w:r>
      <w:r w:rsidR="0016581E" w:rsidRPr="00FF36E8">
        <w:rPr>
          <w:rFonts w:cs="Arial"/>
          <w:i/>
          <w:sz w:val="18"/>
          <w:szCs w:val="18"/>
        </w:rPr>
        <w:br w:type="page"/>
      </w:r>
    </w:p>
    <w:p w14:paraId="46CC86BF" w14:textId="77777777" w:rsidR="00AE6499" w:rsidRPr="00976C78" w:rsidRDefault="00CE4507" w:rsidP="008C1A28">
      <w:pPr>
        <w:pStyle w:val="VGC-Head10"/>
      </w:pPr>
      <w:r w:rsidRPr="00976C78">
        <w:t>Appendix 4</w:t>
      </w:r>
      <w:r w:rsidR="00AE6499" w:rsidRPr="00976C78">
        <w:tab/>
      </w:r>
      <w:r w:rsidR="00A97ABE">
        <w:t xml:space="preserve">2017-18 </w:t>
      </w:r>
      <w:r w:rsidR="00AE6499" w:rsidRPr="00976C78">
        <w:t xml:space="preserve">General Purpose Grants </w:t>
      </w:r>
    </w:p>
    <w:p w14:paraId="2F5A3144" w14:textId="77777777" w:rsidR="00AE6499" w:rsidRPr="00976C78" w:rsidRDefault="00D67755" w:rsidP="008C1A28">
      <w:pPr>
        <w:pStyle w:val="VGC-Head2"/>
      </w:pPr>
      <w:r w:rsidRPr="00976C78">
        <w:t>L</w:t>
      </w:r>
      <w:r w:rsidR="00AE6499" w:rsidRPr="00976C78">
        <w:t>.  Data Sources</w:t>
      </w:r>
    </w:p>
    <w:p w14:paraId="3220DC6A" w14:textId="77777777" w:rsidR="00146FD1" w:rsidRPr="00FF36E8" w:rsidRDefault="00146FD1" w:rsidP="00FF36E8">
      <w:pPr>
        <w:spacing w:before="40" w:after="20"/>
        <w:rPr>
          <w:rFonts w:cs="Arial"/>
        </w:rPr>
      </w:pPr>
    </w:p>
    <w:p w14:paraId="31B498C3" w14:textId="77777777" w:rsidR="00CC538F" w:rsidRPr="00FF36E8" w:rsidRDefault="00CC538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976C78" w:rsidRPr="00D44471" w14:paraId="1181718E" w14:textId="77777777" w:rsidTr="00B86C55">
        <w:trPr>
          <w:trHeight w:val="240"/>
        </w:trPr>
        <w:tc>
          <w:tcPr>
            <w:tcW w:w="2250" w:type="dxa"/>
            <w:tcBorders>
              <w:top w:val="nil"/>
              <w:left w:val="nil"/>
              <w:bottom w:val="nil"/>
              <w:right w:val="single" w:sz="18" w:space="0" w:color="002060"/>
            </w:tcBorders>
            <w:shd w:val="clear" w:color="auto" w:fill="auto"/>
          </w:tcPr>
          <w:p w14:paraId="78554AE7" w14:textId="77777777" w:rsidR="00146FD1" w:rsidRPr="00001707" w:rsidRDefault="00146FD1" w:rsidP="00FF36E8">
            <w:pPr>
              <w:spacing w:before="40" w:after="20"/>
              <w:rPr>
                <w:rFonts w:cs="Arial"/>
                <w:b/>
                <w:color w:val="95B3D7" w:themeColor="accent1" w:themeTint="99"/>
                <w:sz w:val="20"/>
                <w:szCs w:val="20"/>
              </w:rPr>
            </w:pPr>
            <w:r w:rsidRPr="00001707">
              <w:rPr>
                <w:rFonts w:cs="Arial"/>
                <w:b/>
                <w:color w:val="95B3D7" w:themeColor="accent1" w:themeTint="99"/>
                <w:sz w:val="20"/>
                <w:szCs w:val="20"/>
              </w:rPr>
              <w:t>Major Cost Drivers</w:t>
            </w:r>
          </w:p>
          <w:p w14:paraId="7B27667E" w14:textId="77777777" w:rsidR="00261079" w:rsidRPr="00001707" w:rsidRDefault="00261079" w:rsidP="00FF36E8">
            <w:pPr>
              <w:spacing w:before="40" w:after="20"/>
              <w:rPr>
                <w:rFonts w:cs="Arial"/>
                <w:b/>
                <w:color w:val="95B3D7" w:themeColor="accent1" w:themeTint="99"/>
                <w:sz w:val="20"/>
                <w:szCs w:val="20"/>
              </w:rPr>
            </w:pPr>
          </w:p>
        </w:tc>
        <w:tc>
          <w:tcPr>
            <w:tcW w:w="6947" w:type="dxa"/>
            <w:tcBorders>
              <w:top w:val="nil"/>
              <w:left w:val="single" w:sz="18" w:space="0" w:color="002060"/>
              <w:bottom w:val="nil"/>
              <w:right w:val="nil"/>
            </w:tcBorders>
            <w:shd w:val="clear" w:color="auto" w:fill="auto"/>
          </w:tcPr>
          <w:p w14:paraId="3193E33D" w14:textId="77777777" w:rsidR="00146FD1" w:rsidRPr="00001707" w:rsidRDefault="00146FD1" w:rsidP="007F45D1">
            <w:pPr>
              <w:spacing w:before="40" w:after="20"/>
              <w:jc w:val="both"/>
              <w:rPr>
                <w:rFonts w:cs="Arial"/>
                <w:color w:val="95B3D7" w:themeColor="accent1" w:themeTint="99"/>
                <w:sz w:val="20"/>
                <w:szCs w:val="20"/>
              </w:rPr>
            </w:pPr>
          </w:p>
        </w:tc>
      </w:tr>
      <w:tr w:rsidR="00146FD1" w:rsidRPr="00FF36E8" w14:paraId="703120B9" w14:textId="77777777" w:rsidTr="00B86C55">
        <w:trPr>
          <w:trHeight w:val="240"/>
        </w:trPr>
        <w:tc>
          <w:tcPr>
            <w:tcW w:w="2250" w:type="dxa"/>
            <w:tcBorders>
              <w:top w:val="nil"/>
              <w:left w:val="nil"/>
              <w:bottom w:val="nil"/>
              <w:right w:val="single" w:sz="18" w:space="0" w:color="002060"/>
            </w:tcBorders>
            <w:shd w:val="clear" w:color="auto" w:fill="auto"/>
          </w:tcPr>
          <w:p w14:paraId="2DEE189F" w14:textId="77777777" w:rsidR="00146FD1" w:rsidRPr="00D44471" w:rsidRDefault="00146FD1" w:rsidP="00FF36E8">
            <w:pPr>
              <w:spacing w:before="40" w:after="20"/>
              <w:rPr>
                <w:rFonts w:cs="Arial"/>
                <w:b/>
                <w:sz w:val="18"/>
                <w:szCs w:val="18"/>
              </w:rPr>
            </w:pPr>
            <w:r w:rsidRPr="00D44471">
              <w:rPr>
                <w:rFonts w:cs="Arial"/>
                <w:b/>
                <w:sz w:val="18"/>
                <w:szCs w:val="18"/>
              </w:rPr>
              <w:t>Estimated Residential Population</w:t>
            </w:r>
          </w:p>
        </w:tc>
        <w:tc>
          <w:tcPr>
            <w:tcW w:w="6947" w:type="dxa"/>
            <w:tcBorders>
              <w:top w:val="nil"/>
              <w:left w:val="single" w:sz="18" w:space="0" w:color="002060"/>
              <w:bottom w:val="nil"/>
              <w:right w:val="nil"/>
            </w:tcBorders>
            <w:shd w:val="clear" w:color="auto" w:fill="auto"/>
          </w:tcPr>
          <w:p w14:paraId="223362E8" w14:textId="77777777" w:rsidR="00146FD1"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 xml:space="preserve">Regional Population Growth, Australia, cat no. 3218.0, Estimated Residential Population, Local Government Area, as at </w:t>
            </w:r>
            <w:r w:rsidR="00117BD1" w:rsidRPr="007F45D1">
              <w:rPr>
                <w:rFonts w:cs="Arial"/>
                <w:i/>
                <w:sz w:val="16"/>
                <w:szCs w:val="16"/>
              </w:rPr>
              <w:t xml:space="preserve">June </w:t>
            </w:r>
            <w:r w:rsidR="00432225">
              <w:rPr>
                <w:rFonts w:cs="Arial"/>
                <w:i/>
                <w:sz w:val="16"/>
                <w:szCs w:val="16"/>
              </w:rPr>
              <w:t>2016</w:t>
            </w:r>
            <w:r w:rsidRPr="007F45D1">
              <w:rPr>
                <w:rFonts w:cs="Arial"/>
                <w:sz w:val="16"/>
                <w:szCs w:val="16"/>
              </w:rPr>
              <w:t xml:space="preserve">, </w:t>
            </w:r>
            <w:r w:rsidR="00155A96" w:rsidRPr="007F45D1">
              <w:rPr>
                <w:rFonts w:cs="Arial"/>
                <w:sz w:val="16"/>
                <w:szCs w:val="16"/>
              </w:rPr>
              <w:t>March</w:t>
            </w:r>
            <w:r w:rsidRPr="007F45D1">
              <w:rPr>
                <w:rFonts w:cs="Arial"/>
                <w:sz w:val="16"/>
                <w:szCs w:val="16"/>
              </w:rPr>
              <w:t xml:space="preserve"> </w:t>
            </w:r>
            <w:r w:rsidR="00432225">
              <w:rPr>
                <w:rFonts w:cs="Arial"/>
                <w:sz w:val="16"/>
                <w:szCs w:val="16"/>
              </w:rPr>
              <w:t>2017</w:t>
            </w:r>
            <w:r w:rsidRPr="007F45D1">
              <w:rPr>
                <w:rFonts w:cs="Arial"/>
                <w:sz w:val="16"/>
                <w:szCs w:val="16"/>
              </w:rPr>
              <w:t>.</w:t>
            </w:r>
          </w:p>
          <w:p w14:paraId="28661B46" w14:textId="77777777" w:rsidR="00D673B3" w:rsidRPr="007F45D1" w:rsidRDefault="00D673B3" w:rsidP="007F45D1">
            <w:pPr>
              <w:spacing w:before="40" w:after="20"/>
              <w:jc w:val="both"/>
              <w:rPr>
                <w:rFonts w:cs="Arial"/>
                <w:sz w:val="16"/>
                <w:szCs w:val="16"/>
              </w:rPr>
            </w:pPr>
          </w:p>
        </w:tc>
      </w:tr>
      <w:tr w:rsidR="001009B0" w:rsidRPr="00FF36E8" w14:paraId="6D4DB7CE" w14:textId="77777777" w:rsidTr="00B86C55">
        <w:trPr>
          <w:trHeight w:val="240"/>
        </w:trPr>
        <w:tc>
          <w:tcPr>
            <w:tcW w:w="2250" w:type="dxa"/>
            <w:tcBorders>
              <w:top w:val="nil"/>
              <w:left w:val="nil"/>
              <w:bottom w:val="nil"/>
              <w:right w:val="single" w:sz="18" w:space="0" w:color="002060"/>
            </w:tcBorders>
            <w:shd w:val="clear" w:color="auto" w:fill="auto"/>
          </w:tcPr>
          <w:p w14:paraId="27C1404F" w14:textId="77777777" w:rsidR="001009B0" w:rsidRPr="00D44471" w:rsidRDefault="001009B0" w:rsidP="009C2110">
            <w:pPr>
              <w:spacing w:before="40" w:after="20"/>
              <w:rPr>
                <w:rFonts w:cs="Arial"/>
                <w:b/>
                <w:sz w:val="18"/>
                <w:szCs w:val="18"/>
              </w:rPr>
            </w:pPr>
            <w:r w:rsidRPr="00D44471">
              <w:rPr>
                <w:rFonts w:cs="Arial"/>
                <w:b/>
                <w:sz w:val="18"/>
                <w:szCs w:val="18"/>
              </w:rPr>
              <w:t xml:space="preserve">Disability Pensioners </w:t>
            </w:r>
            <w:r w:rsidRPr="00D44471">
              <w:rPr>
                <w:rFonts w:cs="Arial"/>
                <w:b/>
                <w:sz w:val="18"/>
                <w:szCs w:val="18"/>
              </w:rPr>
              <w:br/>
              <w:t xml:space="preserve">&amp; Carer’s Allowance </w:t>
            </w:r>
          </w:p>
        </w:tc>
        <w:tc>
          <w:tcPr>
            <w:tcW w:w="6947" w:type="dxa"/>
            <w:tcBorders>
              <w:top w:val="nil"/>
              <w:left w:val="single" w:sz="18" w:space="0" w:color="002060"/>
              <w:bottom w:val="nil"/>
              <w:right w:val="nil"/>
            </w:tcBorders>
            <w:shd w:val="clear" w:color="auto" w:fill="auto"/>
          </w:tcPr>
          <w:p w14:paraId="3BCCEE24" w14:textId="0AFB0B0C" w:rsidR="001009B0" w:rsidRPr="007F45D1" w:rsidRDefault="001009B0" w:rsidP="007F45D1">
            <w:pPr>
              <w:spacing w:before="40" w:after="20"/>
              <w:jc w:val="both"/>
              <w:rPr>
                <w:rFonts w:cs="Arial"/>
                <w:sz w:val="16"/>
                <w:szCs w:val="16"/>
              </w:rPr>
            </w:pPr>
            <w:r w:rsidRPr="007F45D1">
              <w:rPr>
                <w:rFonts w:cs="Arial"/>
                <w:sz w:val="16"/>
                <w:szCs w:val="16"/>
              </w:rPr>
              <w:t xml:space="preserve">Centrelink, </w:t>
            </w:r>
            <w:r w:rsidRPr="007F45D1">
              <w:rPr>
                <w:rFonts w:cs="Arial"/>
                <w:i/>
                <w:sz w:val="16"/>
                <w:szCs w:val="16"/>
              </w:rPr>
              <w:t>FaHCSIA Basic Dataset (BDS)</w:t>
            </w:r>
            <w:r w:rsidRPr="007F45D1">
              <w:rPr>
                <w:rFonts w:cs="Arial"/>
                <w:sz w:val="16"/>
                <w:szCs w:val="16"/>
              </w:rPr>
              <w:t xml:space="preserve"> as at 30 June </w:t>
            </w:r>
            <w:r w:rsidR="00432225">
              <w:rPr>
                <w:rFonts w:cs="Arial"/>
                <w:sz w:val="16"/>
                <w:szCs w:val="16"/>
              </w:rPr>
              <w:t>2016</w:t>
            </w:r>
            <w:r w:rsidRPr="007F45D1">
              <w:rPr>
                <w:rFonts w:cs="Arial"/>
                <w:sz w:val="16"/>
                <w:szCs w:val="16"/>
              </w:rPr>
              <w:t xml:space="preserve">, </w:t>
            </w:r>
            <w:r w:rsidR="00311A0C" w:rsidRPr="007F45D1">
              <w:rPr>
                <w:rFonts w:cs="Arial"/>
                <w:sz w:val="16"/>
                <w:szCs w:val="16"/>
              </w:rPr>
              <w:t xml:space="preserve">downloaded, February </w:t>
            </w:r>
            <w:r w:rsidR="00311A0C">
              <w:rPr>
                <w:rFonts w:cs="Arial"/>
                <w:sz w:val="16"/>
                <w:szCs w:val="16"/>
              </w:rPr>
              <w:t>2017</w:t>
            </w:r>
            <w:r w:rsidR="00311A0C" w:rsidRPr="007F45D1">
              <w:rPr>
                <w:rFonts w:cs="Arial"/>
                <w:sz w:val="16"/>
                <w:szCs w:val="16"/>
              </w:rPr>
              <w:t>.</w:t>
            </w:r>
          </w:p>
          <w:p w14:paraId="3FD8B3F2" w14:textId="77777777" w:rsidR="001009B0" w:rsidRPr="007F45D1" w:rsidRDefault="001009B0" w:rsidP="007F45D1">
            <w:pPr>
              <w:spacing w:before="40" w:after="20"/>
              <w:jc w:val="both"/>
              <w:rPr>
                <w:rFonts w:cs="Arial"/>
                <w:sz w:val="16"/>
                <w:szCs w:val="16"/>
              </w:rPr>
            </w:pPr>
          </w:p>
          <w:p w14:paraId="777C0EB9" w14:textId="77777777" w:rsidR="001009B0" w:rsidRPr="007F45D1" w:rsidRDefault="001009B0" w:rsidP="007F45D1">
            <w:pPr>
              <w:spacing w:before="40" w:after="20"/>
              <w:jc w:val="both"/>
              <w:rPr>
                <w:rFonts w:cs="Arial"/>
                <w:sz w:val="16"/>
                <w:szCs w:val="16"/>
              </w:rPr>
            </w:pPr>
          </w:p>
        </w:tc>
      </w:tr>
      <w:tr w:rsidR="00146FD1" w:rsidRPr="00FF36E8" w14:paraId="6B4B4B13" w14:textId="77777777" w:rsidTr="00B86C55">
        <w:trPr>
          <w:trHeight w:val="240"/>
        </w:trPr>
        <w:tc>
          <w:tcPr>
            <w:tcW w:w="2250" w:type="dxa"/>
            <w:tcBorders>
              <w:top w:val="nil"/>
              <w:left w:val="nil"/>
              <w:bottom w:val="nil"/>
              <w:right w:val="single" w:sz="18" w:space="0" w:color="002060"/>
            </w:tcBorders>
            <w:shd w:val="clear" w:color="auto" w:fill="auto"/>
          </w:tcPr>
          <w:p w14:paraId="5991498E" w14:textId="77777777" w:rsidR="00146FD1" w:rsidRPr="00D44471" w:rsidRDefault="00146FD1" w:rsidP="00FF36E8">
            <w:pPr>
              <w:spacing w:before="40" w:after="20"/>
              <w:rPr>
                <w:rFonts w:cs="Arial"/>
                <w:b/>
                <w:sz w:val="18"/>
                <w:szCs w:val="18"/>
              </w:rPr>
            </w:pPr>
            <w:r w:rsidRPr="00D44471">
              <w:rPr>
                <w:rFonts w:cs="Arial"/>
                <w:b/>
                <w:sz w:val="18"/>
                <w:szCs w:val="18"/>
              </w:rPr>
              <w:t>Dwellings</w:t>
            </w:r>
          </w:p>
        </w:tc>
        <w:tc>
          <w:tcPr>
            <w:tcW w:w="6947" w:type="dxa"/>
            <w:tcBorders>
              <w:top w:val="nil"/>
              <w:left w:val="single" w:sz="18" w:space="0" w:color="002060"/>
              <w:bottom w:val="nil"/>
              <w:right w:val="nil"/>
            </w:tcBorders>
            <w:shd w:val="clear" w:color="auto" w:fill="auto"/>
          </w:tcPr>
          <w:p w14:paraId="35BF9FD5" w14:textId="77777777" w:rsidR="00EB407A" w:rsidRPr="007F45D1" w:rsidRDefault="00EB407A"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Occupied and Unoccupied Private Dwellings</w:t>
            </w:r>
            <w:r w:rsidRPr="007F45D1">
              <w:rPr>
                <w:rFonts w:cs="Arial"/>
                <w:sz w:val="16"/>
                <w:szCs w:val="16"/>
              </w:rPr>
              <w:t>, generated by ABS TableBuilder, March 2013.</w:t>
            </w:r>
          </w:p>
          <w:p w14:paraId="136380A7" w14:textId="77777777" w:rsidR="00146FD1" w:rsidRPr="007F45D1" w:rsidRDefault="00146FD1" w:rsidP="007F45D1">
            <w:pPr>
              <w:spacing w:before="40" w:after="20"/>
              <w:jc w:val="both"/>
              <w:rPr>
                <w:rFonts w:cs="Arial"/>
                <w:sz w:val="16"/>
                <w:szCs w:val="16"/>
              </w:rPr>
            </w:pPr>
          </w:p>
        </w:tc>
      </w:tr>
      <w:tr w:rsidR="00146FD1" w:rsidRPr="00FF36E8" w14:paraId="3CC1342F" w14:textId="77777777" w:rsidTr="00B86C55">
        <w:trPr>
          <w:trHeight w:val="240"/>
        </w:trPr>
        <w:tc>
          <w:tcPr>
            <w:tcW w:w="2250" w:type="dxa"/>
            <w:tcBorders>
              <w:top w:val="nil"/>
              <w:left w:val="nil"/>
              <w:bottom w:val="nil"/>
              <w:right w:val="single" w:sz="18" w:space="0" w:color="002060"/>
            </w:tcBorders>
            <w:shd w:val="clear" w:color="auto" w:fill="auto"/>
          </w:tcPr>
          <w:p w14:paraId="428C11E3" w14:textId="77777777" w:rsidR="00146FD1" w:rsidRPr="00D44471" w:rsidRDefault="00146FD1" w:rsidP="00FF36E8">
            <w:pPr>
              <w:spacing w:before="40" w:after="20"/>
              <w:rPr>
                <w:rFonts w:cs="Arial"/>
                <w:b/>
                <w:sz w:val="18"/>
                <w:szCs w:val="18"/>
              </w:rPr>
            </w:pPr>
            <w:r w:rsidRPr="00D44471">
              <w:rPr>
                <w:rFonts w:cs="Arial"/>
                <w:b/>
                <w:sz w:val="18"/>
                <w:szCs w:val="18"/>
              </w:rPr>
              <w:t>Population 60+ Years</w:t>
            </w:r>
          </w:p>
        </w:tc>
        <w:tc>
          <w:tcPr>
            <w:tcW w:w="6947" w:type="dxa"/>
            <w:tcBorders>
              <w:top w:val="nil"/>
              <w:left w:val="single" w:sz="18" w:space="0" w:color="002060"/>
              <w:bottom w:val="nil"/>
              <w:right w:val="nil"/>
            </w:tcBorders>
            <w:shd w:val="clear" w:color="auto" w:fill="auto"/>
          </w:tcPr>
          <w:p w14:paraId="12970038" w14:textId="77777777" w:rsidR="00146FD1" w:rsidRPr="007F45D1" w:rsidRDefault="004D477A" w:rsidP="007F45D1">
            <w:pPr>
              <w:spacing w:before="40" w:after="20"/>
              <w:jc w:val="both"/>
              <w:rPr>
                <w:rFonts w:cs="Arial"/>
                <w:sz w:val="16"/>
                <w:szCs w:val="16"/>
              </w:rPr>
            </w:pPr>
            <w:r w:rsidRPr="007F45D1">
              <w:rPr>
                <w:rFonts w:cs="Arial"/>
                <w:sz w:val="16"/>
                <w:szCs w:val="16"/>
              </w:rPr>
              <w:t>Australian Bureau of Statistics,</w:t>
            </w:r>
            <w:r w:rsidRPr="007F45D1">
              <w:rPr>
                <w:rFonts w:cs="Arial"/>
                <w:i/>
                <w:sz w:val="16"/>
                <w:szCs w:val="16"/>
              </w:rPr>
              <w:t xml:space="preserve"> Estimated Residential Population, Customised Report, </w:t>
            </w:r>
            <w:r w:rsidRPr="007F45D1">
              <w:rPr>
                <w:rFonts w:cs="Arial"/>
                <w:i/>
                <w:sz w:val="16"/>
                <w:szCs w:val="16"/>
              </w:rPr>
              <w:br/>
              <w:t>ERP by all Victorian LGAs by single year of Age by Sex,</w:t>
            </w:r>
            <w:r w:rsidR="00155A96" w:rsidRPr="007F45D1">
              <w:rPr>
                <w:rFonts w:cs="Arial"/>
                <w:i/>
                <w:sz w:val="16"/>
                <w:szCs w:val="16"/>
              </w:rPr>
              <w:t xml:space="preserve"> </w:t>
            </w:r>
            <w:r w:rsidRPr="007F45D1">
              <w:rPr>
                <w:rFonts w:cs="Arial"/>
                <w:i/>
                <w:sz w:val="16"/>
                <w:szCs w:val="16"/>
              </w:rPr>
              <w:t xml:space="preserve">as at </w:t>
            </w:r>
            <w:r w:rsidR="003F4741">
              <w:rPr>
                <w:rFonts w:cs="Arial"/>
                <w:i/>
                <w:sz w:val="16"/>
                <w:szCs w:val="16"/>
              </w:rPr>
              <w:t>June 201</w:t>
            </w:r>
            <w:r w:rsidR="00266F1B">
              <w:rPr>
                <w:rFonts w:cs="Arial"/>
                <w:i/>
                <w:sz w:val="16"/>
                <w:szCs w:val="16"/>
              </w:rPr>
              <w:t>5</w:t>
            </w:r>
            <w:r w:rsidRPr="007F45D1">
              <w:rPr>
                <w:rFonts w:cs="Arial"/>
                <w:sz w:val="16"/>
                <w:szCs w:val="16"/>
              </w:rPr>
              <w:t xml:space="preserve">, April </w:t>
            </w:r>
            <w:r w:rsidR="00432225">
              <w:rPr>
                <w:rFonts w:cs="Arial"/>
                <w:sz w:val="16"/>
                <w:szCs w:val="16"/>
              </w:rPr>
              <w:t>2017</w:t>
            </w:r>
            <w:r w:rsidRPr="007F45D1">
              <w:rPr>
                <w:rFonts w:cs="Arial"/>
                <w:sz w:val="16"/>
                <w:szCs w:val="16"/>
              </w:rPr>
              <w:t>.</w:t>
            </w:r>
          </w:p>
          <w:p w14:paraId="45F01426" w14:textId="77777777" w:rsidR="004D477A" w:rsidRPr="007F45D1" w:rsidRDefault="004D477A" w:rsidP="007F45D1">
            <w:pPr>
              <w:spacing w:before="40" w:after="20"/>
              <w:jc w:val="both"/>
              <w:rPr>
                <w:rFonts w:cs="Arial"/>
                <w:sz w:val="16"/>
                <w:szCs w:val="16"/>
              </w:rPr>
            </w:pPr>
          </w:p>
          <w:p w14:paraId="2641CB4D" w14:textId="77777777" w:rsidR="001009B0" w:rsidRPr="007F45D1" w:rsidRDefault="001009B0" w:rsidP="007F45D1">
            <w:pPr>
              <w:spacing w:before="40" w:after="20"/>
              <w:jc w:val="both"/>
              <w:rPr>
                <w:rFonts w:cs="Arial"/>
                <w:sz w:val="16"/>
                <w:szCs w:val="16"/>
              </w:rPr>
            </w:pPr>
          </w:p>
          <w:p w14:paraId="4521061D" w14:textId="77777777" w:rsidR="001009B0" w:rsidRPr="007F45D1" w:rsidRDefault="001009B0" w:rsidP="007F45D1">
            <w:pPr>
              <w:spacing w:before="40" w:after="20"/>
              <w:jc w:val="both"/>
              <w:rPr>
                <w:rFonts w:cs="Arial"/>
                <w:sz w:val="16"/>
                <w:szCs w:val="16"/>
              </w:rPr>
            </w:pPr>
          </w:p>
          <w:p w14:paraId="1EF468C5" w14:textId="77777777" w:rsidR="001009B0" w:rsidRPr="007F45D1" w:rsidRDefault="001009B0" w:rsidP="007F45D1">
            <w:pPr>
              <w:spacing w:before="40" w:after="20"/>
              <w:jc w:val="both"/>
              <w:rPr>
                <w:rFonts w:cs="Arial"/>
                <w:sz w:val="16"/>
                <w:szCs w:val="16"/>
              </w:rPr>
            </w:pPr>
          </w:p>
          <w:p w14:paraId="21640611" w14:textId="77777777" w:rsidR="001009B0" w:rsidRPr="007F45D1" w:rsidRDefault="001009B0" w:rsidP="007F45D1">
            <w:pPr>
              <w:spacing w:before="40" w:after="20"/>
              <w:jc w:val="both"/>
              <w:rPr>
                <w:rFonts w:cs="Arial"/>
                <w:sz w:val="16"/>
                <w:szCs w:val="16"/>
              </w:rPr>
            </w:pPr>
          </w:p>
          <w:p w14:paraId="15496C02" w14:textId="77777777" w:rsidR="001009B0" w:rsidRPr="007F45D1" w:rsidRDefault="001009B0" w:rsidP="007F45D1">
            <w:pPr>
              <w:spacing w:before="40" w:after="20"/>
              <w:jc w:val="both"/>
              <w:rPr>
                <w:rFonts w:cs="Arial"/>
                <w:sz w:val="16"/>
                <w:szCs w:val="16"/>
              </w:rPr>
            </w:pPr>
          </w:p>
        </w:tc>
      </w:tr>
      <w:tr w:rsidR="00976C78" w:rsidRPr="00D44471" w14:paraId="34955CAB" w14:textId="77777777" w:rsidTr="00B86C55">
        <w:trPr>
          <w:trHeight w:val="240"/>
        </w:trPr>
        <w:tc>
          <w:tcPr>
            <w:tcW w:w="2250" w:type="dxa"/>
            <w:tcBorders>
              <w:top w:val="nil"/>
              <w:left w:val="nil"/>
              <w:bottom w:val="nil"/>
              <w:right w:val="single" w:sz="18" w:space="0" w:color="002060"/>
            </w:tcBorders>
            <w:shd w:val="clear" w:color="auto" w:fill="auto"/>
          </w:tcPr>
          <w:p w14:paraId="5AFBD666" w14:textId="77777777" w:rsidR="00146FD1" w:rsidRPr="00001707" w:rsidRDefault="00146FD1" w:rsidP="00FF36E8">
            <w:pPr>
              <w:spacing w:before="40" w:after="20"/>
              <w:rPr>
                <w:rFonts w:cs="Arial"/>
                <w:b/>
                <w:color w:val="95B3D7" w:themeColor="accent1" w:themeTint="99"/>
                <w:sz w:val="20"/>
                <w:szCs w:val="20"/>
              </w:rPr>
            </w:pPr>
            <w:r w:rsidRPr="00001707">
              <w:rPr>
                <w:rFonts w:cs="Arial"/>
                <w:b/>
                <w:color w:val="95B3D7" w:themeColor="accent1" w:themeTint="99"/>
                <w:sz w:val="20"/>
                <w:szCs w:val="20"/>
              </w:rPr>
              <w:t>Cost Adjustors</w:t>
            </w:r>
          </w:p>
          <w:p w14:paraId="0A5CF368" w14:textId="77777777" w:rsidR="00261079" w:rsidRPr="00001707" w:rsidRDefault="00261079" w:rsidP="00FF36E8">
            <w:pPr>
              <w:spacing w:before="40" w:after="20"/>
              <w:rPr>
                <w:rFonts w:cs="Arial"/>
                <w:b/>
                <w:color w:val="95B3D7" w:themeColor="accent1" w:themeTint="99"/>
                <w:sz w:val="20"/>
                <w:szCs w:val="20"/>
              </w:rPr>
            </w:pPr>
          </w:p>
        </w:tc>
        <w:tc>
          <w:tcPr>
            <w:tcW w:w="6947" w:type="dxa"/>
            <w:tcBorders>
              <w:top w:val="nil"/>
              <w:left w:val="single" w:sz="18" w:space="0" w:color="002060"/>
              <w:bottom w:val="nil"/>
              <w:right w:val="nil"/>
            </w:tcBorders>
            <w:shd w:val="clear" w:color="auto" w:fill="auto"/>
          </w:tcPr>
          <w:p w14:paraId="2AF282EC" w14:textId="77777777" w:rsidR="00146FD1" w:rsidRPr="00001707" w:rsidRDefault="00146FD1" w:rsidP="007F45D1">
            <w:pPr>
              <w:spacing w:before="40" w:after="20"/>
              <w:jc w:val="both"/>
              <w:rPr>
                <w:rFonts w:cs="Arial"/>
                <w:color w:val="95B3D7" w:themeColor="accent1" w:themeTint="99"/>
                <w:sz w:val="20"/>
                <w:szCs w:val="20"/>
              </w:rPr>
            </w:pPr>
          </w:p>
        </w:tc>
      </w:tr>
      <w:tr w:rsidR="00146FD1" w:rsidRPr="00FF36E8" w14:paraId="399D74C3" w14:textId="77777777" w:rsidTr="00B86C55">
        <w:trPr>
          <w:trHeight w:val="240"/>
        </w:trPr>
        <w:tc>
          <w:tcPr>
            <w:tcW w:w="2250" w:type="dxa"/>
            <w:tcBorders>
              <w:top w:val="nil"/>
              <w:left w:val="nil"/>
              <w:bottom w:val="nil"/>
              <w:right w:val="single" w:sz="18" w:space="0" w:color="002060"/>
            </w:tcBorders>
            <w:shd w:val="clear" w:color="auto" w:fill="auto"/>
          </w:tcPr>
          <w:p w14:paraId="6110EA28" w14:textId="77777777" w:rsidR="00146FD1" w:rsidRPr="00D44471" w:rsidRDefault="00146FD1" w:rsidP="00FF36E8">
            <w:pPr>
              <w:spacing w:before="40" w:after="20"/>
              <w:rPr>
                <w:rFonts w:cs="Arial"/>
                <w:b/>
                <w:sz w:val="18"/>
                <w:szCs w:val="18"/>
              </w:rPr>
            </w:pPr>
            <w:r w:rsidRPr="00D44471">
              <w:rPr>
                <w:rFonts w:cs="Arial"/>
                <w:b/>
                <w:sz w:val="18"/>
                <w:szCs w:val="18"/>
              </w:rPr>
              <w:t>Aged Pensioners</w:t>
            </w:r>
          </w:p>
        </w:tc>
        <w:tc>
          <w:tcPr>
            <w:tcW w:w="6947" w:type="dxa"/>
            <w:tcBorders>
              <w:top w:val="nil"/>
              <w:left w:val="single" w:sz="18" w:space="0" w:color="002060"/>
              <w:bottom w:val="nil"/>
              <w:right w:val="nil"/>
            </w:tcBorders>
            <w:shd w:val="clear" w:color="auto" w:fill="auto"/>
          </w:tcPr>
          <w:p w14:paraId="60F3D8CC" w14:textId="77777777" w:rsidR="00146FD1" w:rsidRPr="007F45D1" w:rsidRDefault="00291FB8" w:rsidP="007F45D1">
            <w:pPr>
              <w:spacing w:before="40" w:after="20"/>
              <w:jc w:val="both"/>
              <w:rPr>
                <w:rFonts w:cs="Arial"/>
                <w:sz w:val="16"/>
                <w:szCs w:val="16"/>
              </w:rPr>
            </w:pPr>
            <w:r w:rsidRPr="007F45D1">
              <w:rPr>
                <w:rFonts w:cs="Arial"/>
                <w:sz w:val="16"/>
                <w:szCs w:val="16"/>
              </w:rPr>
              <w:t>Centrelink</w:t>
            </w:r>
            <w:r w:rsidR="005F1B82" w:rsidRPr="007F45D1">
              <w:rPr>
                <w:rFonts w:cs="Arial"/>
                <w:sz w:val="16"/>
                <w:szCs w:val="16"/>
              </w:rPr>
              <w:t>,</w:t>
            </w:r>
            <w:r w:rsidRPr="007F45D1">
              <w:rPr>
                <w:rFonts w:cs="Arial"/>
                <w:sz w:val="16"/>
                <w:szCs w:val="16"/>
              </w:rPr>
              <w:t xml:space="preserve"> </w:t>
            </w:r>
            <w:r w:rsidRPr="007F45D1">
              <w:rPr>
                <w:rFonts w:cs="Arial"/>
                <w:i/>
                <w:sz w:val="16"/>
                <w:szCs w:val="16"/>
              </w:rPr>
              <w:t>FaHCSIA Basic Dataset (BDS)</w:t>
            </w:r>
            <w:r w:rsidRPr="007F45D1">
              <w:rPr>
                <w:rFonts w:cs="Arial"/>
                <w:sz w:val="16"/>
                <w:szCs w:val="16"/>
              </w:rPr>
              <w:t xml:space="preserve"> as at 30 </w:t>
            </w:r>
            <w:r w:rsidR="00117BD1" w:rsidRPr="007F45D1">
              <w:rPr>
                <w:rFonts w:cs="Arial"/>
                <w:sz w:val="16"/>
                <w:szCs w:val="16"/>
              </w:rPr>
              <w:t xml:space="preserve">June </w:t>
            </w:r>
            <w:r w:rsidR="00432225">
              <w:rPr>
                <w:rFonts w:cs="Arial"/>
                <w:sz w:val="16"/>
                <w:szCs w:val="16"/>
              </w:rPr>
              <w:t>2016</w:t>
            </w:r>
            <w:r w:rsidR="005F1B82" w:rsidRPr="007F45D1">
              <w:rPr>
                <w:rFonts w:cs="Arial"/>
                <w:sz w:val="16"/>
                <w:szCs w:val="16"/>
              </w:rPr>
              <w:t xml:space="preserve">, </w:t>
            </w:r>
            <w:r w:rsidR="001009B0" w:rsidRPr="007F45D1">
              <w:rPr>
                <w:rFonts w:cs="Arial"/>
                <w:sz w:val="16"/>
                <w:szCs w:val="16"/>
              </w:rPr>
              <w:t>downloaded,</w:t>
            </w:r>
            <w:r w:rsidR="005F1B82" w:rsidRPr="007F45D1">
              <w:rPr>
                <w:rFonts w:cs="Arial"/>
                <w:sz w:val="16"/>
                <w:szCs w:val="16"/>
              </w:rPr>
              <w:t xml:space="preserve"> </w:t>
            </w:r>
            <w:r w:rsidR="001009B0" w:rsidRPr="007F45D1">
              <w:rPr>
                <w:rFonts w:cs="Arial"/>
                <w:sz w:val="16"/>
                <w:szCs w:val="16"/>
              </w:rPr>
              <w:t>February</w:t>
            </w:r>
            <w:r w:rsidR="005F1B82" w:rsidRPr="007F45D1">
              <w:rPr>
                <w:rFonts w:cs="Arial"/>
                <w:sz w:val="16"/>
                <w:szCs w:val="16"/>
              </w:rPr>
              <w:t xml:space="preserve"> </w:t>
            </w:r>
            <w:r w:rsidR="00432225">
              <w:rPr>
                <w:rFonts w:cs="Arial"/>
                <w:sz w:val="16"/>
                <w:szCs w:val="16"/>
              </w:rPr>
              <w:t>2017</w:t>
            </w:r>
            <w:r w:rsidR="005F1B82" w:rsidRPr="007F45D1">
              <w:rPr>
                <w:rFonts w:cs="Arial"/>
                <w:sz w:val="16"/>
                <w:szCs w:val="16"/>
              </w:rPr>
              <w:t>.</w:t>
            </w:r>
            <w:r w:rsidRPr="007F45D1">
              <w:rPr>
                <w:rFonts w:cs="Arial"/>
                <w:sz w:val="16"/>
                <w:szCs w:val="16"/>
              </w:rPr>
              <w:t xml:space="preserve"> </w:t>
            </w:r>
          </w:p>
          <w:p w14:paraId="05D0E2E7" w14:textId="77777777" w:rsidR="00291FB8" w:rsidRPr="007F45D1" w:rsidRDefault="00291FB8" w:rsidP="007F45D1">
            <w:pPr>
              <w:spacing w:before="40" w:after="20"/>
              <w:jc w:val="both"/>
              <w:rPr>
                <w:rFonts w:cs="Arial"/>
                <w:sz w:val="16"/>
                <w:szCs w:val="16"/>
              </w:rPr>
            </w:pPr>
          </w:p>
        </w:tc>
      </w:tr>
      <w:tr w:rsidR="00261079" w:rsidRPr="00FF36E8" w14:paraId="53B7C847" w14:textId="77777777" w:rsidTr="00B86C55">
        <w:trPr>
          <w:trHeight w:val="240"/>
        </w:trPr>
        <w:tc>
          <w:tcPr>
            <w:tcW w:w="2250" w:type="dxa"/>
            <w:tcBorders>
              <w:top w:val="nil"/>
              <w:left w:val="nil"/>
              <w:bottom w:val="nil"/>
              <w:right w:val="single" w:sz="18" w:space="0" w:color="002060"/>
            </w:tcBorders>
            <w:shd w:val="clear" w:color="auto" w:fill="auto"/>
          </w:tcPr>
          <w:p w14:paraId="68952332" w14:textId="77777777" w:rsidR="00261079" w:rsidRPr="00D44471" w:rsidRDefault="00261079" w:rsidP="00976C78">
            <w:pPr>
              <w:spacing w:before="40" w:after="20"/>
              <w:rPr>
                <w:rFonts w:cs="Arial"/>
                <w:b/>
                <w:sz w:val="18"/>
                <w:szCs w:val="18"/>
              </w:rPr>
            </w:pPr>
            <w:r w:rsidRPr="00D44471">
              <w:rPr>
                <w:rFonts w:cs="Arial"/>
                <w:b/>
                <w:sz w:val="18"/>
                <w:szCs w:val="18"/>
              </w:rPr>
              <w:t>Economies of Scale</w:t>
            </w:r>
          </w:p>
        </w:tc>
        <w:tc>
          <w:tcPr>
            <w:tcW w:w="6947" w:type="dxa"/>
            <w:tcBorders>
              <w:top w:val="nil"/>
              <w:left w:val="single" w:sz="18" w:space="0" w:color="002060"/>
              <w:bottom w:val="nil"/>
              <w:right w:val="nil"/>
            </w:tcBorders>
            <w:shd w:val="clear" w:color="auto" w:fill="auto"/>
          </w:tcPr>
          <w:p w14:paraId="3C742482" w14:textId="77777777" w:rsidR="00376DB8" w:rsidRPr="007F45D1" w:rsidRDefault="00376DB8" w:rsidP="00376DB8">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 xml:space="preserve">Regional Population Growth, Australia, cat no. 3218.0, Estimated Residential Population, Local Government Area, as at June </w:t>
            </w:r>
            <w:r w:rsidR="00432225">
              <w:rPr>
                <w:rFonts w:cs="Arial"/>
                <w:i/>
                <w:sz w:val="16"/>
                <w:szCs w:val="16"/>
              </w:rPr>
              <w:t>2016</w:t>
            </w:r>
            <w:r w:rsidRPr="007F45D1">
              <w:rPr>
                <w:rFonts w:cs="Arial"/>
                <w:sz w:val="16"/>
                <w:szCs w:val="16"/>
              </w:rPr>
              <w:t xml:space="preserve">, March </w:t>
            </w:r>
            <w:r w:rsidR="00432225">
              <w:rPr>
                <w:rFonts w:cs="Arial"/>
                <w:sz w:val="16"/>
                <w:szCs w:val="16"/>
              </w:rPr>
              <w:t>2017</w:t>
            </w:r>
            <w:r w:rsidRPr="007F45D1">
              <w:rPr>
                <w:rFonts w:cs="Arial"/>
                <w:sz w:val="16"/>
                <w:szCs w:val="16"/>
              </w:rPr>
              <w:t>.</w:t>
            </w:r>
          </w:p>
          <w:p w14:paraId="4EA965EB" w14:textId="77777777" w:rsidR="00261079" w:rsidRPr="007F45D1" w:rsidRDefault="00261079" w:rsidP="007F45D1">
            <w:pPr>
              <w:spacing w:before="40" w:after="20"/>
              <w:jc w:val="both"/>
              <w:rPr>
                <w:rFonts w:cs="Arial"/>
                <w:sz w:val="16"/>
                <w:szCs w:val="16"/>
              </w:rPr>
            </w:pPr>
          </w:p>
        </w:tc>
      </w:tr>
      <w:tr w:rsidR="00261079" w:rsidRPr="00FF36E8" w14:paraId="7321BBAB" w14:textId="77777777" w:rsidTr="00B86C55">
        <w:trPr>
          <w:trHeight w:val="240"/>
        </w:trPr>
        <w:tc>
          <w:tcPr>
            <w:tcW w:w="2250" w:type="dxa"/>
            <w:tcBorders>
              <w:top w:val="nil"/>
              <w:left w:val="nil"/>
              <w:bottom w:val="nil"/>
              <w:right w:val="single" w:sz="18" w:space="0" w:color="002060"/>
            </w:tcBorders>
            <w:shd w:val="clear" w:color="auto" w:fill="auto"/>
          </w:tcPr>
          <w:p w14:paraId="4C8B38D0" w14:textId="77777777" w:rsidR="00261079" w:rsidRPr="00D44471" w:rsidRDefault="00261079" w:rsidP="00FF36E8">
            <w:pPr>
              <w:spacing w:before="40" w:after="20"/>
              <w:rPr>
                <w:rFonts w:cs="Arial"/>
                <w:b/>
                <w:sz w:val="18"/>
                <w:szCs w:val="18"/>
              </w:rPr>
            </w:pPr>
            <w:r w:rsidRPr="00D44471">
              <w:rPr>
                <w:rFonts w:cs="Arial"/>
                <w:b/>
                <w:sz w:val="18"/>
                <w:szCs w:val="18"/>
              </w:rPr>
              <w:t>Environmental Risk</w:t>
            </w:r>
          </w:p>
        </w:tc>
        <w:tc>
          <w:tcPr>
            <w:tcW w:w="6947" w:type="dxa"/>
            <w:tcBorders>
              <w:top w:val="nil"/>
              <w:left w:val="single" w:sz="18" w:space="0" w:color="002060"/>
              <w:bottom w:val="nil"/>
              <w:right w:val="nil"/>
            </w:tcBorders>
            <w:shd w:val="clear" w:color="auto" w:fill="auto"/>
          </w:tcPr>
          <w:p w14:paraId="140F686B" w14:textId="77777777" w:rsidR="00261079" w:rsidRPr="007F45D1" w:rsidRDefault="00261079" w:rsidP="007F45D1">
            <w:pPr>
              <w:spacing w:before="40" w:after="20"/>
              <w:jc w:val="both"/>
              <w:rPr>
                <w:rFonts w:cs="Arial"/>
                <w:sz w:val="16"/>
                <w:szCs w:val="16"/>
              </w:rPr>
            </w:pPr>
            <w:r w:rsidRPr="007F45D1">
              <w:rPr>
                <w:rFonts w:cs="Arial"/>
                <w:sz w:val="16"/>
                <w:szCs w:val="16"/>
              </w:rPr>
              <w:t xml:space="preserve">Macquarie University, Risk Frontiers - Natural Hazards Research Centre, </w:t>
            </w:r>
            <w:r w:rsidRPr="007F45D1">
              <w:rPr>
                <w:rFonts w:cs="Arial"/>
                <w:i/>
                <w:sz w:val="16"/>
                <w:szCs w:val="16"/>
              </w:rPr>
              <w:t>Relative Risk Ratings for Local Government Area, Victoria,</w:t>
            </w:r>
            <w:r w:rsidRPr="007F45D1">
              <w:rPr>
                <w:rFonts w:cs="Arial"/>
                <w:sz w:val="16"/>
                <w:szCs w:val="16"/>
              </w:rPr>
              <w:t xml:space="preserve"> PerilAUS relative risk rating on bushfires, floods and landslides, February 2004. </w:t>
            </w:r>
          </w:p>
          <w:p w14:paraId="2E259715" w14:textId="77777777" w:rsidR="00261079" w:rsidRPr="007F45D1" w:rsidRDefault="00261079" w:rsidP="007F45D1">
            <w:pPr>
              <w:spacing w:before="40" w:after="20"/>
              <w:jc w:val="both"/>
              <w:rPr>
                <w:rFonts w:cs="Arial"/>
                <w:sz w:val="16"/>
                <w:szCs w:val="16"/>
              </w:rPr>
            </w:pPr>
          </w:p>
        </w:tc>
      </w:tr>
      <w:tr w:rsidR="00261079" w:rsidRPr="00FF36E8" w14:paraId="52ED77C5" w14:textId="77777777" w:rsidTr="00B86C55">
        <w:trPr>
          <w:trHeight w:val="240"/>
        </w:trPr>
        <w:tc>
          <w:tcPr>
            <w:tcW w:w="2250" w:type="dxa"/>
            <w:tcBorders>
              <w:top w:val="nil"/>
              <w:left w:val="nil"/>
              <w:bottom w:val="nil"/>
              <w:right w:val="single" w:sz="18" w:space="0" w:color="002060"/>
            </w:tcBorders>
            <w:shd w:val="clear" w:color="auto" w:fill="auto"/>
          </w:tcPr>
          <w:p w14:paraId="7029946A" w14:textId="77777777" w:rsidR="00261079" w:rsidRPr="00D44471" w:rsidRDefault="00261079" w:rsidP="00FF36E8">
            <w:pPr>
              <w:spacing w:before="40" w:after="20"/>
              <w:rPr>
                <w:rFonts w:cs="Arial"/>
                <w:b/>
                <w:sz w:val="18"/>
                <w:szCs w:val="18"/>
              </w:rPr>
            </w:pPr>
            <w:r w:rsidRPr="00D44471">
              <w:rPr>
                <w:rFonts w:cs="Arial"/>
                <w:b/>
                <w:sz w:val="18"/>
                <w:szCs w:val="18"/>
              </w:rPr>
              <w:t>Indigenous Population</w:t>
            </w:r>
          </w:p>
        </w:tc>
        <w:tc>
          <w:tcPr>
            <w:tcW w:w="6947" w:type="dxa"/>
            <w:tcBorders>
              <w:top w:val="nil"/>
              <w:left w:val="single" w:sz="18" w:space="0" w:color="002060"/>
              <w:bottom w:val="nil"/>
              <w:right w:val="nil"/>
            </w:tcBorders>
            <w:shd w:val="clear" w:color="auto" w:fill="auto"/>
          </w:tcPr>
          <w:p w14:paraId="062FAC1C" w14:textId="77777777" w:rsidR="00261079" w:rsidRPr="007F45D1" w:rsidRDefault="00261079"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Aboriginal and Torres Strait Islander Population by Usual Residence</w:t>
            </w:r>
            <w:r w:rsidRPr="007F45D1">
              <w:rPr>
                <w:rFonts w:cs="Arial"/>
                <w:sz w:val="16"/>
                <w:szCs w:val="16"/>
              </w:rPr>
              <w:t>, generated by ABS TableBuilder, March 2013.</w:t>
            </w:r>
          </w:p>
          <w:p w14:paraId="6DEA5C8D" w14:textId="77777777" w:rsidR="00261079" w:rsidRPr="007F45D1" w:rsidRDefault="00261079" w:rsidP="007F45D1">
            <w:pPr>
              <w:spacing w:before="40" w:after="20"/>
              <w:jc w:val="both"/>
              <w:rPr>
                <w:rFonts w:cs="Arial"/>
                <w:sz w:val="16"/>
                <w:szCs w:val="16"/>
              </w:rPr>
            </w:pPr>
          </w:p>
        </w:tc>
      </w:tr>
      <w:tr w:rsidR="00261079" w:rsidRPr="00FF36E8" w14:paraId="1299C959" w14:textId="77777777" w:rsidTr="00B86C55">
        <w:trPr>
          <w:trHeight w:val="240"/>
        </w:trPr>
        <w:tc>
          <w:tcPr>
            <w:tcW w:w="2250" w:type="dxa"/>
            <w:tcBorders>
              <w:top w:val="nil"/>
              <w:left w:val="nil"/>
              <w:bottom w:val="nil"/>
              <w:right w:val="single" w:sz="18" w:space="0" w:color="002060"/>
            </w:tcBorders>
            <w:shd w:val="clear" w:color="auto" w:fill="auto"/>
          </w:tcPr>
          <w:p w14:paraId="7B18A5CB" w14:textId="77777777" w:rsidR="00261079" w:rsidRPr="00D44471" w:rsidRDefault="00261079" w:rsidP="00FF36E8">
            <w:pPr>
              <w:spacing w:before="40" w:after="20"/>
              <w:rPr>
                <w:rFonts w:cs="Arial"/>
                <w:b/>
                <w:sz w:val="18"/>
                <w:szCs w:val="18"/>
              </w:rPr>
            </w:pPr>
            <w:r w:rsidRPr="00D44471">
              <w:rPr>
                <w:rFonts w:cs="Arial"/>
                <w:b/>
                <w:sz w:val="18"/>
                <w:szCs w:val="18"/>
              </w:rPr>
              <w:t>Language</w:t>
            </w:r>
          </w:p>
        </w:tc>
        <w:tc>
          <w:tcPr>
            <w:tcW w:w="6947" w:type="dxa"/>
            <w:tcBorders>
              <w:top w:val="nil"/>
              <w:left w:val="single" w:sz="18" w:space="0" w:color="002060"/>
              <w:bottom w:val="nil"/>
              <w:right w:val="nil"/>
            </w:tcBorders>
            <w:shd w:val="clear" w:color="auto" w:fill="auto"/>
          </w:tcPr>
          <w:p w14:paraId="7B9D45CB" w14:textId="77777777" w:rsidR="00261079" w:rsidRPr="007F45D1" w:rsidRDefault="00261079"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English Proficiency (Not well and Not at all)</w:t>
            </w:r>
            <w:r w:rsidRPr="007F45D1">
              <w:rPr>
                <w:rFonts w:cs="Arial"/>
                <w:sz w:val="16"/>
                <w:szCs w:val="16"/>
              </w:rPr>
              <w:t>, generated by ABS TableBuilder, March 2013.</w:t>
            </w:r>
          </w:p>
          <w:p w14:paraId="5B8B700F" w14:textId="77777777" w:rsidR="00261079" w:rsidRPr="007F45D1" w:rsidRDefault="00261079"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Arrivals by Year (2009, 2010, 2011)</w:t>
            </w:r>
            <w:r w:rsidRPr="007F45D1">
              <w:rPr>
                <w:rFonts w:cs="Arial"/>
                <w:sz w:val="16"/>
                <w:szCs w:val="16"/>
              </w:rPr>
              <w:t>, generated by ABS TableBuilder, March 2013.</w:t>
            </w:r>
          </w:p>
          <w:p w14:paraId="0F56DE45" w14:textId="77777777" w:rsidR="00261079" w:rsidRPr="007F45D1" w:rsidRDefault="00261079" w:rsidP="007F45D1">
            <w:pPr>
              <w:spacing w:before="40" w:after="20"/>
              <w:jc w:val="both"/>
              <w:rPr>
                <w:rFonts w:cs="Arial"/>
                <w:sz w:val="16"/>
                <w:szCs w:val="16"/>
              </w:rPr>
            </w:pPr>
          </w:p>
        </w:tc>
      </w:tr>
      <w:tr w:rsidR="00261079" w:rsidRPr="00FF36E8" w14:paraId="6717738E" w14:textId="77777777" w:rsidTr="00B86C55">
        <w:trPr>
          <w:trHeight w:val="240"/>
        </w:trPr>
        <w:tc>
          <w:tcPr>
            <w:tcW w:w="2250" w:type="dxa"/>
            <w:tcBorders>
              <w:top w:val="nil"/>
              <w:left w:val="nil"/>
              <w:bottom w:val="nil"/>
              <w:right w:val="single" w:sz="18" w:space="0" w:color="002060"/>
            </w:tcBorders>
            <w:shd w:val="clear" w:color="auto" w:fill="auto"/>
          </w:tcPr>
          <w:p w14:paraId="30CE0B5D" w14:textId="77777777" w:rsidR="00261079" w:rsidRPr="00D44471" w:rsidRDefault="00261079" w:rsidP="00FF36E8">
            <w:pPr>
              <w:spacing w:before="40" w:after="20"/>
              <w:rPr>
                <w:rFonts w:cs="Arial"/>
                <w:b/>
                <w:sz w:val="18"/>
                <w:szCs w:val="18"/>
              </w:rPr>
            </w:pPr>
            <w:r w:rsidRPr="00D44471">
              <w:rPr>
                <w:rFonts w:cs="Arial"/>
                <w:b/>
                <w:sz w:val="18"/>
                <w:szCs w:val="18"/>
              </w:rPr>
              <w:t>Population Dispersion</w:t>
            </w:r>
          </w:p>
        </w:tc>
        <w:tc>
          <w:tcPr>
            <w:tcW w:w="6947" w:type="dxa"/>
            <w:tcBorders>
              <w:top w:val="nil"/>
              <w:left w:val="single" w:sz="18" w:space="0" w:color="002060"/>
              <w:bottom w:val="nil"/>
              <w:right w:val="nil"/>
            </w:tcBorders>
            <w:shd w:val="clear" w:color="auto" w:fill="auto"/>
          </w:tcPr>
          <w:p w14:paraId="6B96B2D1" w14:textId="77777777" w:rsidR="00261079" w:rsidRPr="007F45D1" w:rsidRDefault="00261079" w:rsidP="007F45D1">
            <w:pPr>
              <w:spacing w:before="40" w:after="20"/>
              <w:jc w:val="both"/>
              <w:rPr>
                <w:rFonts w:cs="Arial"/>
                <w:sz w:val="16"/>
                <w:szCs w:val="16"/>
              </w:rPr>
            </w:pPr>
            <w:r w:rsidRPr="007F45D1">
              <w:rPr>
                <w:rFonts w:cs="Arial"/>
                <w:sz w:val="16"/>
                <w:szCs w:val="16"/>
              </w:rPr>
              <w:t>Australian Bureau of Statistics</w:t>
            </w:r>
            <w:r w:rsidRPr="007F45D1">
              <w:rPr>
                <w:rFonts w:cs="Arial"/>
                <w:i/>
                <w:sz w:val="16"/>
                <w:szCs w:val="16"/>
              </w:rPr>
              <w:t>, Census 2011 of Population and Housing, Urban Centres and Localities, Place of Usual Residence, by Local Government Area</w:t>
            </w:r>
            <w:r w:rsidRPr="007F45D1">
              <w:rPr>
                <w:rFonts w:cs="Arial"/>
                <w:sz w:val="16"/>
                <w:szCs w:val="16"/>
              </w:rPr>
              <w:t>, generated by ABS TableBuilder March 2013</w:t>
            </w:r>
          </w:p>
          <w:p w14:paraId="0F56F96F" w14:textId="77777777" w:rsidR="00261079" w:rsidRPr="007F45D1" w:rsidRDefault="00261079" w:rsidP="007F45D1">
            <w:pPr>
              <w:spacing w:before="40" w:after="20"/>
              <w:jc w:val="both"/>
              <w:rPr>
                <w:rFonts w:cs="Arial"/>
                <w:sz w:val="16"/>
                <w:szCs w:val="16"/>
              </w:rPr>
            </w:pPr>
            <w:r w:rsidRPr="007F45D1">
              <w:rPr>
                <w:rFonts w:cs="Arial"/>
                <w:i/>
                <w:sz w:val="16"/>
                <w:szCs w:val="16"/>
              </w:rPr>
              <w:t>Google Maps</w:t>
            </w:r>
            <w:r w:rsidRPr="007F45D1">
              <w:rPr>
                <w:rFonts w:cs="Arial"/>
                <w:sz w:val="16"/>
                <w:szCs w:val="16"/>
              </w:rPr>
              <w:t xml:space="preserve"> online search</w:t>
            </w:r>
          </w:p>
          <w:p w14:paraId="16ABD465" w14:textId="77777777" w:rsidR="00261079" w:rsidRPr="007F45D1" w:rsidRDefault="00261079" w:rsidP="007F45D1">
            <w:pPr>
              <w:spacing w:before="40" w:after="20"/>
              <w:jc w:val="both"/>
              <w:rPr>
                <w:rFonts w:cs="Arial"/>
                <w:sz w:val="16"/>
                <w:szCs w:val="16"/>
              </w:rPr>
            </w:pPr>
            <w:r w:rsidRPr="007F45D1">
              <w:rPr>
                <w:rFonts w:cs="Arial"/>
                <w:i/>
                <w:sz w:val="16"/>
                <w:szCs w:val="16"/>
              </w:rPr>
              <w:t>VicRoads Country Directory of Victoria</w:t>
            </w:r>
            <w:r w:rsidRPr="007F45D1">
              <w:rPr>
                <w:rFonts w:cs="Arial"/>
                <w:sz w:val="16"/>
                <w:szCs w:val="16"/>
              </w:rPr>
              <w:t>, Edition 4, 2007.</w:t>
            </w:r>
          </w:p>
          <w:p w14:paraId="58FFDB97" w14:textId="77777777" w:rsidR="00261079" w:rsidRPr="007F45D1" w:rsidRDefault="00261079" w:rsidP="007F45D1">
            <w:pPr>
              <w:spacing w:before="40" w:after="20"/>
              <w:jc w:val="both"/>
              <w:rPr>
                <w:rFonts w:cs="Arial"/>
                <w:i/>
                <w:sz w:val="16"/>
                <w:szCs w:val="16"/>
              </w:rPr>
            </w:pPr>
            <w:r w:rsidRPr="007F45D1">
              <w:rPr>
                <w:rFonts w:cs="Arial"/>
                <w:i/>
                <w:sz w:val="16"/>
                <w:szCs w:val="16"/>
              </w:rPr>
              <w:t>Note: Population Dispersion scores derived by the Victoria Grants Commission.</w:t>
            </w:r>
          </w:p>
          <w:p w14:paraId="6A9812D5" w14:textId="77777777" w:rsidR="00261079" w:rsidRPr="007F45D1" w:rsidRDefault="00261079" w:rsidP="007F45D1">
            <w:pPr>
              <w:spacing w:before="40" w:after="20"/>
              <w:jc w:val="both"/>
              <w:rPr>
                <w:rFonts w:cs="Arial"/>
                <w:i/>
                <w:sz w:val="16"/>
                <w:szCs w:val="16"/>
              </w:rPr>
            </w:pPr>
          </w:p>
        </w:tc>
      </w:tr>
      <w:tr w:rsidR="00261079" w:rsidRPr="00FF36E8" w14:paraId="7CF38960" w14:textId="77777777" w:rsidTr="00B86C55">
        <w:trPr>
          <w:trHeight w:val="240"/>
        </w:trPr>
        <w:tc>
          <w:tcPr>
            <w:tcW w:w="2250" w:type="dxa"/>
            <w:tcBorders>
              <w:top w:val="nil"/>
              <w:left w:val="nil"/>
              <w:bottom w:val="nil"/>
              <w:right w:val="single" w:sz="18" w:space="0" w:color="002060"/>
            </w:tcBorders>
            <w:shd w:val="clear" w:color="auto" w:fill="auto"/>
          </w:tcPr>
          <w:p w14:paraId="09B90A4C" w14:textId="77777777" w:rsidR="00261079" w:rsidRPr="00D44471" w:rsidRDefault="00261079" w:rsidP="00FF36E8">
            <w:pPr>
              <w:spacing w:before="40" w:after="20"/>
              <w:rPr>
                <w:rFonts w:cs="Arial"/>
                <w:b/>
                <w:sz w:val="18"/>
                <w:szCs w:val="18"/>
              </w:rPr>
            </w:pPr>
            <w:r w:rsidRPr="00D44471">
              <w:rPr>
                <w:rFonts w:cs="Arial"/>
                <w:b/>
                <w:sz w:val="18"/>
                <w:szCs w:val="18"/>
              </w:rPr>
              <w:t>Population Growth</w:t>
            </w:r>
          </w:p>
        </w:tc>
        <w:tc>
          <w:tcPr>
            <w:tcW w:w="6947" w:type="dxa"/>
            <w:tcBorders>
              <w:top w:val="nil"/>
              <w:left w:val="single" w:sz="18" w:space="0" w:color="002060"/>
              <w:bottom w:val="nil"/>
              <w:right w:val="nil"/>
            </w:tcBorders>
            <w:shd w:val="clear" w:color="auto" w:fill="auto"/>
          </w:tcPr>
          <w:p w14:paraId="1ACCB4D1" w14:textId="77777777" w:rsidR="00376DB8" w:rsidRPr="007F45D1" w:rsidRDefault="00376DB8" w:rsidP="00376DB8">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 xml:space="preserve">Regional Population Growth, Australia, cat no. 3218.0, Estimated Residential Population, Local Government Area, as at June </w:t>
            </w:r>
            <w:r w:rsidR="00432225">
              <w:rPr>
                <w:rFonts w:cs="Arial"/>
                <w:i/>
                <w:sz w:val="16"/>
                <w:szCs w:val="16"/>
              </w:rPr>
              <w:t>2016</w:t>
            </w:r>
            <w:r w:rsidRPr="007F45D1">
              <w:rPr>
                <w:rFonts w:cs="Arial"/>
                <w:sz w:val="16"/>
                <w:szCs w:val="16"/>
              </w:rPr>
              <w:t xml:space="preserve">, March </w:t>
            </w:r>
            <w:r w:rsidR="00432225">
              <w:rPr>
                <w:rFonts w:cs="Arial"/>
                <w:sz w:val="16"/>
                <w:szCs w:val="16"/>
              </w:rPr>
              <w:t>2017</w:t>
            </w:r>
            <w:r w:rsidRPr="007F45D1">
              <w:rPr>
                <w:rFonts w:cs="Arial"/>
                <w:sz w:val="16"/>
                <w:szCs w:val="16"/>
              </w:rPr>
              <w:t>.</w:t>
            </w:r>
          </w:p>
          <w:p w14:paraId="3A417A09" w14:textId="77777777" w:rsidR="00261079" w:rsidRPr="007F45D1" w:rsidRDefault="00261079" w:rsidP="007F45D1">
            <w:pPr>
              <w:spacing w:before="40" w:after="20"/>
              <w:jc w:val="both"/>
              <w:rPr>
                <w:rFonts w:cs="Arial"/>
                <w:sz w:val="16"/>
                <w:szCs w:val="16"/>
              </w:rPr>
            </w:pPr>
          </w:p>
        </w:tc>
      </w:tr>
      <w:tr w:rsidR="00261079" w:rsidRPr="00FF36E8" w14:paraId="218D6828" w14:textId="77777777" w:rsidTr="00B86C55">
        <w:trPr>
          <w:trHeight w:val="240"/>
        </w:trPr>
        <w:tc>
          <w:tcPr>
            <w:tcW w:w="2250" w:type="dxa"/>
            <w:tcBorders>
              <w:top w:val="nil"/>
              <w:left w:val="nil"/>
              <w:bottom w:val="nil"/>
              <w:right w:val="single" w:sz="18" w:space="0" w:color="002060"/>
            </w:tcBorders>
            <w:shd w:val="clear" w:color="auto" w:fill="auto"/>
          </w:tcPr>
          <w:p w14:paraId="25EA2D79" w14:textId="77777777" w:rsidR="00261079" w:rsidRPr="00D44471" w:rsidRDefault="00261079" w:rsidP="00FF36E8">
            <w:pPr>
              <w:spacing w:before="40" w:after="20"/>
              <w:rPr>
                <w:rFonts w:cs="Arial"/>
                <w:b/>
                <w:sz w:val="18"/>
                <w:szCs w:val="18"/>
              </w:rPr>
            </w:pPr>
            <w:r w:rsidRPr="00D44471">
              <w:rPr>
                <w:rFonts w:cs="Arial"/>
                <w:b/>
                <w:sz w:val="18"/>
                <w:szCs w:val="18"/>
              </w:rPr>
              <w:t xml:space="preserve">Population </w:t>
            </w:r>
            <w:r w:rsidRPr="00D44471">
              <w:rPr>
                <w:rFonts w:cs="Arial"/>
                <w:b/>
                <w:sz w:val="18"/>
                <w:szCs w:val="18"/>
              </w:rPr>
              <w:br/>
              <w:t>Under 6 Years</w:t>
            </w:r>
          </w:p>
        </w:tc>
        <w:tc>
          <w:tcPr>
            <w:tcW w:w="6947" w:type="dxa"/>
            <w:tcBorders>
              <w:top w:val="nil"/>
              <w:left w:val="single" w:sz="18" w:space="0" w:color="002060"/>
              <w:bottom w:val="nil"/>
              <w:right w:val="nil"/>
            </w:tcBorders>
            <w:shd w:val="clear" w:color="auto" w:fill="auto"/>
          </w:tcPr>
          <w:p w14:paraId="23DF4FB4" w14:textId="77777777" w:rsidR="00261079" w:rsidRPr="007F45D1" w:rsidRDefault="00261079" w:rsidP="007F45D1">
            <w:pPr>
              <w:spacing w:before="40" w:after="20"/>
              <w:jc w:val="both"/>
              <w:rPr>
                <w:rFonts w:cs="Arial"/>
                <w:sz w:val="16"/>
                <w:szCs w:val="16"/>
              </w:rPr>
            </w:pPr>
            <w:r w:rsidRPr="007F45D1">
              <w:rPr>
                <w:rFonts w:cs="Arial"/>
                <w:sz w:val="16"/>
                <w:szCs w:val="16"/>
              </w:rPr>
              <w:t>Australian Bureau of Statistics,</w:t>
            </w:r>
            <w:r w:rsidRPr="007F45D1">
              <w:rPr>
                <w:rFonts w:cs="Arial"/>
                <w:i/>
                <w:sz w:val="16"/>
                <w:szCs w:val="16"/>
              </w:rPr>
              <w:t xml:space="preserve"> Estimated Residential Population, Customised Report, </w:t>
            </w:r>
            <w:r w:rsidRPr="007F45D1">
              <w:rPr>
                <w:rFonts w:cs="Arial"/>
                <w:i/>
                <w:sz w:val="16"/>
                <w:szCs w:val="16"/>
              </w:rPr>
              <w:br/>
              <w:t xml:space="preserve">ERP by all Victorian LGAs by single year of Age by Sex, as at </w:t>
            </w:r>
            <w:r w:rsidR="003F4741">
              <w:rPr>
                <w:rFonts w:cs="Arial"/>
                <w:i/>
                <w:sz w:val="16"/>
                <w:szCs w:val="16"/>
              </w:rPr>
              <w:t>June 201</w:t>
            </w:r>
            <w:r w:rsidR="00266F1B">
              <w:rPr>
                <w:rFonts w:cs="Arial"/>
                <w:i/>
                <w:sz w:val="16"/>
                <w:szCs w:val="16"/>
              </w:rPr>
              <w:t>5</w:t>
            </w:r>
            <w:r w:rsidRPr="007F45D1">
              <w:rPr>
                <w:rFonts w:cs="Arial"/>
                <w:sz w:val="16"/>
                <w:szCs w:val="16"/>
              </w:rPr>
              <w:t xml:space="preserve">, April </w:t>
            </w:r>
            <w:r w:rsidR="00432225">
              <w:rPr>
                <w:rFonts w:cs="Arial"/>
                <w:sz w:val="16"/>
                <w:szCs w:val="16"/>
              </w:rPr>
              <w:t>2017</w:t>
            </w:r>
            <w:r w:rsidRPr="007F45D1">
              <w:rPr>
                <w:rFonts w:cs="Arial"/>
                <w:sz w:val="16"/>
                <w:szCs w:val="16"/>
              </w:rPr>
              <w:t>.</w:t>
            </w:r>
          </w:p>
          <w:p w14:paraId="49017093" w14:textId="77777777" w:rsidR="00261079" w:rsidRPr="007F45D1" w:rsidRDefault="00261079" w:rsidP="007F45D1">
            <w:pPr>
              <w:spacing w:before="40" w:after="20"/>
              <w:jc w:val="both"/>
              <w:rPr>
                <w:rFonts w:cs="Arial"/>
                <w:sz w:val="16"/>
                <w:szCs w:val="16"/>
              </w:rPr>
            </w:pPr>
          </w:p>
          <w:p w14:paraId="57489C7B" w14:textId="77777777" w:rsidR="00261079" w:rsidRPr="007F45D1" w:rsidRDefault="00261079" w:rsidP="007F45D1">
            <w:pPr>
              <w:spacing w:before="40" w:after="20"/>
              <w:jc w:val="both"/>
              <w:rPr>
                <w:rFonts w:cs="Arial"/>
                <w:sz w:val="16"/>
                <w:szCs w:val="16"/>
              </w:rPr>
            </w:pPr>
          </w:p>
          <w:p w14:paraId="17A7F5CD" w14:textId="77777777" w:rsidR="00261079" w:rsidRPr="007F45D1" w:rsidRDefault="00261079" w:rsidP="007F45D1">
            <w:pPr>
              <w:spacing w:before="40" w:after="20"/>
              <w:jc w:val="both"/>
              <w:rPr>
                <w:rFonts w:cs="Arial"/>
                <w:sz w:val="16"/>
                <w:szCs w:val="16"/>
              </w:rPr>
            </w:pPr>
          </w:p>
        </w:tc>
      </w:tr>
    </w:tbl>
    <w:p w14:paraId="48E1803A" w14:textId="77777777" w:rsidR="00496979" w:rsidRPr="00FF36E8" w:rsidRDefault="00496979" w:rsidP="00FF36E8">
      <w:pPr>
        <w:spacing w:before="40" w:after="20"/>
        <w:rPr>
          <w:rFonts w:cs="Arial"/>
        </w:rPr>
      </w:pPr>
      <w:r w:rsidRPr="00FF36E8">
        <w:rPr>
          <w:rFonts w:cs="Arial"/>
        </w:rPr>
        <w:br w:type="page"/>
      </w:r>
    </w:p>
    <w:p w14:paraId="0E0105AB" w14:textId="77777777" w:rsidR="00C94778" w:rsidRPr="00976C78" w:rsidRDefault="00A97ABE" w:rsidP="008C1A28">
      <w:pPr>
        <w:pStyle w:val="VGC-Head10"/>
      </w:pPr>
      <w:r>
        <w:t xml:space="preserve">2017-18 </w:t>
      </w:r>
      <w:r w:rsidR="00C94778" w:rsidRPr="00976C78">
        <w:t>General Purpose Grants</w:t>
      </w:r>
      <w:r w:rsidR="00CE4507" w:rsidRPr="00976C78">
        <w:tab/>
        <w:t>Appendix 4</w:t>
      </w:r>
    </w:p>
    <w:p w14:paraId="5843275E" w14:textId="77777777" w:rsidR="00C94778" w:rsidRPr="00976C78" w:rsidRDefault="004F1184" w:rsidP="008C1A28">
      <w:pPr>
        <w:pStyle w:val="VGC-Head2"/>
      </w:pPr>
      <w:r>
        <w:tab/>
      </w:r>
      <w:r w:rsidR="00D67755" w:rsidRPr="00976C78">
        <w:t>L</w:t>
      </w:r>
      <w:r w:rsidR="00CE520A" w:rsidRPr="00976C78">
        <w:t xml:space="preserve">.  </w:t>
      </w:r>
      <w:r w:rsidR="00C94778" w:rsidRPr="00976C78">
        <w:t>Data Sources</w:t>
      </w:r>
    </w:p>
    <w:p w14:paraId="234A2E79" w14:textId="77777777" w:rsidR="00C94778" w:rsidRPr="00FF36E8" w:rsidRDefault="00C94778" w:rsidP="00FF36E8">
      <w:pPr>
        <w:spacing w:before="40" w:after="20"/>
        <w:rPr>
          <w:rFonts w:cs="Arial"/>
        </w:rPr>
      </w:pPr>
    </w:p>
    <w:p w14:paraId="6FE58BF4" w14:textId="77777777" w:rsidR="00146FD1" w:rsidRPr="00FF36E8" w:rsidRDefault="00146FD1"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146FD1" w:rsidRPr="00FF36E8" w14:paraId="79CDB350" w14:textId="77777777" w:rsidTr="00B86C55">
        <w:trPr>
          <w:trHeight w:val="240"/>
        </w:trPr>
        <w:tc>
          <w:tcPr>
            <w:tcW w:w="2250" w:type="dxa"/>
            <w:tcBorders>
              <w:top w:val="nil"/>
              <w:left w:val="nil"/>
              <w:bottom w:val="nil"/>
              <w:right w:val="single" w:sz="18" w:space="0" w:color="002060"/>
            </w:tcBorders>
            <w:shd w:val="clear" w:color="auto" w:fill="auto"/>
          </w:tcPr>
          <w:p w14:paraId="54371217" w14:textId="77777777" w:rsidR="00146FD1" w:rsidRPr="00D44471" w:rsidRDefault="00146FD1" w:rsidP="00FF36E8">
            <w:pPr>
              <w:spacing w:before="40" w:after="20"/>
              <w:rPr>
                <w:rFonts w:cs="Arial"/>
                <w:b/>
                <w:sz w:val="18"/>
                <w:szCs w:val="18"/>
              </w:rPr>
            </w:pPr>
            <w:r w:rsidRPr="00D44471">
              <w:rPr>
                <w:rFonts w:cs="Arial"/>
                <w:b/>
                <w:sz w:val="18"/>
                <w:szCs w:val="18"/>
              </w:rPr>
              <w:t>Regional Significance</w:t>
            </w:r>
          </w:p>
        </w:tc>
        <w:tc>
          <w:tcPr>
            <w:tcW w:w="6947" w:type="dxa"/>
            <w:tcBorders>
              <w:top w:val="nil"/>
              <w:left w:val="single" w:sz="18" w:space="0" w:color="002060"/>
              <w:bottom w:val="nil"/>
              <w:right w:val="nil"/>
            </w:tcBorders>
            <w:shd w:val="clear" w:color="auto" w:fill="auto"/>
          </w:tcPr>
          <w:p w14:paraId="5FBDDF56" w14:textId="77777777" w:rsidR="00CC538F" w:rsidRPr="007F45D1" w:rsidRDefault="00CC538F"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(2011 Boundaries), (Place of Work) Employment by Industry</w:t>
            </w:r>
            <w:r w:rsidRPr="007F45D1">
              <w:rPr>
                <w:rFonts w:cs="Arial"/>
                <w:sz w:val="16"/>
                <w:szCs w:val="16"/>
              </w:rPr>
              <w:t xml:space="preserve">, generated by ABS TableBuilder, March 2013.  </w:t>
            </w:r>
          </w:p>
          <w:p w14:paraId="7FE11ACA" w14:textId="77777777" w:rsidR="005F1B82" w:rsidRPr="007F45D1" w:rsidRDefault="005F1B82" w:rsidP="00F85B64">
            <w:pPr>
              <w:spacing w:before="40" w:after="20"/>
              <w:jc w:val="both"/>
              <w:rPr>
                <w:rFonts w:cs="Arial"/>
                <w:sz w:val="16"/>
                <w:szCs w:val="16"/>
              </w:rPr>
            </w:pPr>
          </w:p>
        </w:tc>
      </w:tr>
      <w:tr w:rsidR="00146FD1" w:rsidRPr="00FF36E8" w14:paraId="1EF3A06D" w14:textId="77777777" w:rsidTr="00B86C55">
        <w:trPr>
          <w:trHeight w:val="240"/>
        </w:trPr>
        <w:tc>
          <w:tcPr>
            <w:tcW w:w="2250" w:type="dxa"/>
            <w:tcBorders>
              <w:top w:val="nil"/>
              <w:left w:val="nil"/>
              <w:bottom w:val="nil"/>
              <w:right w:val="single" w:sz="18" w:space="0" w:color="002060"/>
            </w:tcBorders>
            <w:shd w:val="clear" w:color="auto" w:fill="auto"/>
          </w:tcPr>
          <w:p w14:paraId="6364EEAF" w14:textId="77777777" w:rsidR="00146FD1" w:rsidRPr="00D44471" w:rsidRDefault="00146FD1" w:rsidP="00FF36E8">
            <w:pPr>
              <w:spacing w:before="40" w:after="20"/>
              <w:rPr>
                <w:rFonts w:cs="Arial"/>
                <w:b/>
                <w:sz w:val="18"/>
                <w:szCs w:val="18"/>
              </w:rPr>
            </w:pPr>
            <w:r w:rsidRPr="00D44471">
              <w:rPr>
                <w:rFonts w:cs="Arial"/>
                <w:b/>
                <w:sz w:val="18"/>
                <w:szCs w:val="18"/>
              </w:rPr>
              <w:t>Remoteness</w:t>
            </w:r>
          </w:p>
        </w:tc>
        <w:tc>
          <w:tcPr>
            <w:tcW w:w="6947" w:type="dxa"/>
            <w:tcBorders>
              <w:top w:val="nil"/>
              <w:left w:val="single" w:sz="18" w:space="0" w:color="002060"/>
              <w:bottom w:val="nil"/>
              <w:right w:val="nil"/>
            </w:tcBorders>
            <w:shd w:val="clear" w:color="auto" w:fill="auto"/>
          </w:tcPr>
          <w:p w14:paraId="32259BB2" w14:textId="77777777" w:rsidR="00146FD1" w:rsidRPr="007F45D1" w:rsidRDefault="00CC538F" w:rsidP="007F45D1">
            <w:pPr>
              <w:spacing w:before="40" w:after="20"/>
              <w:jc w:val="both"/>
              <w:rPr>
                <w:rFonts w:cs="Arial"/>
                <w:sz w:val="16"/>
                <w:szCs w:val="16"/>
              </w:rPr>
            </w:pPr>
            <w:r w:rsidRPr="007F45D1">
              <w:rPr>
                <w:rFonts w:cs="Arial"/>
                <w:sz w:val="16"/>
                <w:szCs w:val="16"/>
              </w:rPr>
              <w:t>University of Adelaide, Australian Population and Migration Research Centre,</w:t>
            </w:r>
            <w:r w:rsidRPr="007F45D1">
              <w:rPr>
                <w:rFonts w:cs="Arial"/>
                <w:i/>
                <w:sz w:val="16"/>
                <w:szCs w:val="16"/>
              </w:rPr>
              <w:t xml:space="preserve"> Accessibility and Remoteness Index of Australia, 2011, ARIA+ (2011)</w:t>
            </w:r>
            <w:r w:rsidRPr="007F45D1">
              <w:rPr>
                <w:rFonts w:cs="Arial"/>
                <w:sz w:val="16"/>
                <w:szCs w:val="16"/>
              </w:rPr>
              <w:t>, March 2013.</w:t>
            </w:r>
          </w:p>
          <w:p w14:paraId="67D2D99F" w14:textId="77777777" w:rsidR="00146FD1" w:rsidRPr="007F45D1" w:rsidRDefault="00146FD1" w:rsidP="001F1FDF">
            <w:pPr>
              <w:spacing w:before="40" w:after="20"/>
              <w:jc w:val="both"/>
              <w:rPr>
                <w:rFonts w:cs="Arial"/>
                <w:sz w:val="16"/>
                <w:szCs w:val="16"/>
              </w:rPr>
            </w:pPr>
          </w:p>
        </w:tc>
      </w:tr>
      <w:tr w:rsidR="00146FD1" w:rsidRPr="00FF36E8" w14:paraId="3CFCB949" w14:textId="77777777" w:rsidTr="00B86C55">
        <w:trPr>
          <w:trHeight w:val="240"/>
        </w:trPr>
        <w:tc>
          <w:tcPr>
            <w:tcW w:w="2250" w:type="dxa"/>
            <w:tcBorders>
              <w:top w:val="nil"/>
              <w:left w:val="nil"/>
              <w:bottom w:val="nil"/>
              <w:right w:val="single" w:sz="18" w:space="0" w:color="002060"/>
            </w:tcBorders>
            <w:shd w:val="clear" w:color="auto" w:fill="auto"/>
          </w:tcPr>
          <w:p w14:paraId="035E2C26" w14:textId="77777777" w:rsidR="00146FD1" w:rsidRPr="00D44471" w:rsidRDefault="00146FD1" w:rsidP="00FF36E8">
            <w:pPr>
              <w:spacing w:before="40" w:after="20"/>
              <w:rPr>
                <w:rFonts w:cs="Arial"/>
                <w:b/>
                <w:sz w:val="18"/>
                <w:szCs w:val="18"/>
              </w:rPr>
            </w:pPr>
            <w:r w:rsidRPr="00D44471">
              <w:rPr>
                <w:rFonts w:cs="Arial"/>
                <w:b/>
                <w:sz w:val="18"/>
                <w:szCs w:val="18"/>
              </w:rPr>
              <w:t>Socio-Economic</w:t>
            </w:r>
          </w:p>
        </w:tc>
        <w:tc>
          <w:tcPr>
            <w:tcW w:w="6947" w:type="dxa"/>
            <w:tcBorders>
              <w:top w:val="nil"/>
              <w:left w:val="single" w:sz="18" w:space="0" w:color="002060"/>
              <w:bottom w:val="nil"/>
              <w:right w:val="nil"/>
            </w:tcBorders>
            <w:shd w:val="clear" w:color="auto" w:fill="auto"/>
          </w:tcPr>
          <w:p w14:paraId="4ED06A45" w14:textId="77777777" w:rsidR="00146FD1" w:rsidRPr="007F45D1" w:rsidRDefault="00CC538F"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Socio-Economic Indexes for Local Government Areas, SEIFA,</w:t>
            </w:r>
            <w:r w:rsidRPr="007F45D1">
              <w:rPr>
                <w:rFonts w:cs="Arial"/>
                <w:sz w:val="16"/>
                <w:szCs w:val="16"/>
              </w:rPr>
              <w:t xml:space="preserve"> (cat no. 2033.0.55.001), March 2013.</w:t>
            </w:r>
          </w:p>
          <w:p w14:paraId="2C89C94F" w14:textId="77777777" w:rsidR="00CC538F" w:rsidRPr="007F45D1" w:rsidRDefault="00CC538F" w:rsidP="007F45D1">
            <w:pPr>
              <w:spacing w:before="40" w:after="20"/>
              <w:jc w:val="both"/>
              <w:rPr>
                <w:rFonts w:cs="Arial"/>
                <w:sz w:val="16"/>
                <w:szCs w:val="16"/>
              </w:rPr>
            </w:pPr>
          </w:p>
        </w:tc>
      </w:tr>
      <w:tr w:rsidR="00146FD1" w:rsidRPr="00FF36E8" w14:paraId="2FBBC889" w14:textId="77777777" w:rsidTr="00B86C55">
        <w:trPr>
          <w:trHeight w:val="240"/>
        </w:trPr>
        <w:tc>
          <w:tcPr>
            <w:tcW w:w="2250" w:type="dxa"/>
            <w:tcBorders>
              <w:top w:val="nil"/>
              <w:left w:val="nil"/>
              <w:bottom w:val="nil"/>
              <w:right w:val="single" w:sz="18" w:space="0" w:color="002060"/>
            </w:tcBorders>
            <w:shd w:val="clear" w:color="auto" w:fill="auto"/>
          </w:tcPr>
          <w:p w14:paraId="465CFA57" w14:textId="77777777" w:rsidR="00146FD1" w:rsidRPr="00D44471" w:rsidRDefault="00146FD1" w:rsidP="00FF36E8">
            <w:pPr>
              <w:spacing w:before="40" w:after="20"/>
              <w:rPr>
                <w:rFonts w:cs="Arial"/>
                <w:b/>
                <w:sz w:val="18"/>
                <w:szCs w:val="18"/>
              </w:rPr>
            </w:pPr>
            <w:r w:rsidRPr="00D44471">
              <w:rPr>
                <w:rFonts w:cs="Arial"/>
                <w:b/>
                <w:sz w:val="18"/>
                <w:szCs w:val="18"/>
              </w:rPr>
              <w:t>Tourism</w:t>
            </w:r>
          </w:p>
        </w:tc>
        <w:tc>
          <w:tcPr>
            <w:tcW w:w="6947" w:type="dxa"/>
            <w:tcBorders>
              <w:top w:val="nil"/>
              <w:left w:val="single" w:sz="18" w:space="0" w:color="002060"/>
              <w:bottom w:val="nil"/>
              <w:right w:val="nil"/>
            </w:tcBorders>
            <w:shd w:val="clear" w:color="auto" w:fill="auto"/>
          </w:tcPr>
          <w:p w14:paraId="77FCA6C1" w14:textId="77777777" w:rsidR="00885818" w:rsidRPr="007F45D1" w:rsidRDefault="00885818" w:rsidP="007F45D1">
            <w:pPr>
              <w:tabs>
                <w:tab w:val="left" w:pos="284"/>
              </w:tabs>
              <w:spacing w:before="40" w:after="20"/>
              <w:jc w:val="both"/>
              <w:rPr>
                <w:rFonts w:cs="Arial"/>
                <w:sz w:val="16"/>
                <w:szCs w:val="16"/>
              </w:rPr>
            </w:pPr>
            <w:r w:rsidRPr="007F45D1">
              <w:rPr>
                <w:rFonts w:cs="Arial"/>
                <w:sz w:val="16"/>
                <w:szCs w:val="16"/>
              </w:rPr>
              <w:t xml:space="preserve">Tourism Research Australia </w:t>
            </w:r>
            <w:r w:rsidR="00432225">
              <w:rPr>
                <w:rFonts w:cs="Arial"/>
                <w:sz w:val="16"/>
                <w:szCs w:val="16"/>
              </w:rPr>
              <w:t>2015</w:t>
            </w:r>
            <w:r w:rsidRPr="007F45D1">
              <w:rPr>
                <w:rFonts w:cs="Arial"/>
                <w:sz w:val="16"/>
                <w:szCs w:val="16"/>
              </w:rPr>
              <w:t xml:space="preserve"> (unpublished data), </w:t>
            </w:r>
            <w:r w:rsidRPr="007F45D1">
              <w:rPr>
                <w:rFonts w:cs="Arial"/>
                <w:i/>
                <w:sz w:val="16"/>
                <w:szCs w:val="16"/>
              </w:rPr>
              <w:t>Visitor Survey (for International Visitors, Overnight Visitors and Daytrips)</w:t>
            </w:r>
            <w:r w:rsidRPr="007F45D1">
              <w:rPr>
                <w:rFonts w:cs="Arial"/>
                <w:sz w:val="16"/>
                <w:szCs w:val="16"/>
              </w:rPr>
              <w:t xml:space="preserve">, by </w:t>
            </w:r>
            <w:r w:rsidR="004D477A" w:rsidRPr="007F45D1">
              <w:rPr>
                <w:rFonts w:cs="Arial"/>
                <w:sz w:val="16"/>
                <w:szCs w:val="16"/>
              </w:rPr>
              <w:t>Local Government Area</w:t>
            </w:r>
            <w:r w:rsidRPr="007F45D1">
              <w:rPr>
                <w:rFonts w:cs="Arial"/>
                <w:sz w:val="16"/>
                <w:szCs w:val="16"/>
              </w:rPr>
              <w:t xml:space="preserve">, February </w:t>
            </w:r>
            <w:r w:rsidR="00432225">
              <w:rPr>
                <w:rFonts w:cs="Arial"/>
                <w:sz w:val="16"/>
                <w:szCs w:val="16"/>
              </w:rPr>
              <w:t>2017</w:t>
            </w:r>
            <w:r w:rsidRPr="007F45D1">
              <w:rPr>
                <w:rFonts w:cs="Arial"/>
                <w:sz w:val="16"/>
                <w:szCs w:val="16"/>
              </w:rPr>
              <w:t>.</w:t>
            </w:r>
          </w:p>
          <w:p w14:paraId="3296416F" w14:textId="77777777" w:rsidR="00146FD1" w:rsidRPr="007F45D1" w:rsidRDefault="00146FD1" w:rsidP="007F45D1">
            <w:pPr>
              <w:spacing w:before="40" w:after="20"/>
              <w:jc w:val="both"/>
              <w:rPr>
                <w:rFonts w:cs="Arial"/>
                <w:sz w:val="16"/>
                <w:szCs w:val="16"/>
              </w:rPr>
            </w:pPr>
          </w:p>
          <w:p w14:paraId="49591AF6" w14:textId="77777777" w:rsidR="00CC538F" w:rsidRPr="007F45D1" w:rsidRDefault="00CC538F" w:rsidP="007F45D1">
            <w:pPr>
              <w:spacing w:before="40" w:after="20"/>
              <w:jc w:val="both"/>
              <w:rPr>
                <w:rFonts w:cs="Arial"/>
                <w:sz w:val="16"/>
                <w:szCs w:val="16"/>
              </w:rPr>
            </w:pPr>
          </w:p>
          <w:p w14:paraId="7A6C2ED3" w14:textId="77777777" w:rsidR="00261079" w:rsidRPr="007F45D1" w:rsidRDefault="00261079" w:rsidP="007F45D1">
            <w:pPr>
              <w:spacing w:before="40" w:after="20"/>
              <w:jc w:val="both"/>
              <w:rPr>
                <w:rFonts w:cs="Arial"/>
                <w:sz w:val="16"/>
                <w:szCs w:val="16"/>
              </w:rPr>
            </w:pPr>
          </w:p>
          <w:p w14:paraId="234D3E3A" w14:textId="77777777" w:rsidR="00261079" w:rsidRPr="007F45D1" w:rsidRDefault="00261079" w:rsidP="007F45D1">
            <w:pPr>
              <w:spacing w:before="40" w:after="20"/>
              <w:jc w:val="both"/>
              <w:rPr>
                <w:rFonts w:cs="Arial"/>
                <w:sz w:val="16"/>
                <w:szCs w:val="16"/>
              </w:rPr>
            </w:pPr>
          </w:p>
          <w:p w14:paraId="65590E5C" w14:textId="77777777" w:rsidR="007E5AC6" w:rsidRPr="007F45D1" w:rsidRDefault="007E5AC6" w:rsidP="007F45D1">
            <w:pPr>
              <w:spacing w:before="40" w:after="20"/>
              <w:jc w:val="both"/>
              <w:rPr>
                <w:rFonts w:cs="Arial"/>
                <w:sz w:val="16"/>
                <w:szCs w:val="16"/>
              </w:rPr>
            </w:pPr>
          </w:p>
          <w:p w14:paraId="2488D0B7" w14:textId="77777777" w:rsidR="007E5AC6" w:rsidRPr="007F45D1" w:rsidRDefault="007E5AC6" w:rsidP="007F45D1">
            <w:pPr>
              <w:spacing w:before="40" w:after="20"/>
              <w:jc w:val="both"/>
              <w:rPr>
                <w:rFonts w:cs="Arial"/>
                <w:sz w:val="16"/>
                <w:szCs w:val="16"/>
              </w:rPr>
            </w:pPr>
          </w:p>
        </w:tc>
      </w:tr>
      <w:tr w:rsidR="00976C78" w:rsidRPr="00D44471" w14:paraId="0B8E79C0" w14:textId="77777777" w:rsidTr="00B86C55">
        <w:trPr>
          <w:trHeight w:val="240"/>
        </w:trPr>
        <w:tc>
          <w:tcPr>
            <w:tcW w:w="2250" w:type="dxa"/>
            <w:tcBorders>
              <w:top w:val="nil"/>
              <w:left w:val="nil"/>
              <w:bottom w:val="nil"/>
              <w:right w:val="single" w:sz="18" w:space="0" w:color="002060"/>
            </w:tcBorders>
            <w:shd w:val="clear" w:color="auto" w:fill="auto"/>
          </w:tcPr>
          <w:p w14:paraId="5208F142" w14:textId="77777777" w:rsidR="00146FD1" w:rsidRPr="00001707" w:rsidRDefault="00146FD1" w:rsidP="00FF36E8">
            <w:pPr>
              <w:spacing w:before="40" w:after="20"/>
              <w:rPr>
                <w:rFonts w:cs="Arial"/>
                <w:b/>
                <w:color w:val="95B3D7" w:themeColor="accent1" w:themeTint="99"/>
                <w:sz w:val="20"/>
                <w:szCs w:val="20"/>
              </w:rPr>
            </w:pPr>
            <w:r w:rsidRPr="00001707">
              <w:rPr>
                <w:rFonts w:cs="Arial"/>
                <w:b/>
                <w:color w:val="95B3D7" w:themeColor="accent1" w:themeTint="99"/>
                <w:sz w:val="20"/>
                <w:szCs w:val="20"/>
              </w:rPr>
              <w:t>Revenue Adjustors</w:t>
            </w:r>
          </w:p>
          <w:p w14:paraId="3C1C4160" w14:textId="77777777" w:rsidR="00261079" w:rsidRPr="00001707" w:rsidRDefault="00261079" w:rsidP="00FF36E8">
            <w:pPr>
              <w:spacing w:before="40" w:after="20"/>
              <w:rPr>
                <w:rFonts w:cs="Arial"/>
                <w:b/>
                <w:color w:val="95B3D7" w:themeColor="accent1" w:themeTint="99"/>
                <w:sz w:val="20"/>
                <w:szCs w:val="20"/>
              </w:rPr>
            </w:pPr>
          </w:p>
        </w:tc>
        <w:tc>
          <w:tcPr>
            <w:tcW w:w="6947" w:type="dxa"/>
            <w:tcBorders>
              <w:top w:val="nil"/>
              <w:left w:val="single" w:sz="18" w:space="0" w:color="002060"/>
              <w:bottom w:val="nil"/>
              <w:right w:val="nil"/>
            </w:tcBorders>
            <w:shd w:val="clear" w:color="auto" w:fill="auto"/>
          </w:tcPr>
          <w:p w14:paraId="2304D5E5" w14:textId="77777777" w:rsidR="00146FD1" w:rsidRPr="00001707" w:rsidRDefault="00146FD1" w:rsidP="007F45D1">
            <w:pPr>
              <w:spacing w:before="40" w:after="20"/>
              <w:jc w:val="both"/>
              <w:rPr>
                <w:rFonts w:cs="Arial"/>
                <w:color w:val="95B3D7" w:themeColor="accent1" w:themeTint="99"/>
                <w:sz w:val="20"/>
                <w:szCs w:val="20"/>
              </w:rPr>
            </w:pPr>
          </w:p>
        </w:tc>
      </w:tr>
      <w:tr w:rsidR="00146FD1" w:rsidRPr="00FF36E8" w14:paraId="72325F8A" w14:textId="77777777" w:rsidTr="00B86C55">
        <w:trPr>
          <w:trHeight w:val="240"/>
        </w:trPr>
        <w:tc>
          <w:tcPr>
            <w:tcW w:w="2250" w:type="dxa"/>
            <w:tcBorders>
              <w:top w:val="nil"/>
              <w:left w:val="nil"/>
              <w:bottom w:val="nil"/>
              <w:right w:val="single" w:sz="18" w:space="0" w:color="002060"/>
            </w:tcBorders>
            <w:shd w:val="clear" w:color="auto" w:fill="auto"/>
          </w:tcPr>
          <w:p w14:paraId="73E18021" w14:textId="77777777" w:rsidR="00146FD1" w:rsidRPr="00D44471" w:rsidRDefault="00146FD1" w:rsidP="00FF36E8">
            <w:pPr>
              <w:spacing w:before="40" w:after="20"/>
              <w:rPr>
                <w:rFonts w:cs="Arial"/>
                <w:b/>
                <w:sz w:val="18"/>
                <w:szCs w:val="18"/>
              </w:rPr>
            </w:pPr>
            <w:r w:rsidRPr="00D44471">
              <w:rPr>
                <w:rFonts w:cs="Arial"/>
                <w:b/>
                <w:sz w:val="18"/>
                <w:szCs w:val="18"/>
              </w:rPr>
              <w:t xml:space="preserve">Household Income </w:t>
            </w:r>
            <w:r w:rsidRPr="00D44471">
              <w:rPr>
                <w:rFonts w:cs="Arial"/>
                <w:sz w:val="18"/>
                <w:szCs w:val="18"/>
              </w:rPr>
              <w:br/>
            </w:r>
            <w:r w:rsidRPr="00D44471">
              <w:rPr>
                <w:rFonts w:cs="Arial"/>
                <w:b/>
                <w:sz w:val="18"/>
                <w:szCs w:val="18"/>
              </w:rPr>
              <w:t xml:space="preserve">(for persons over 60) </w:t>
            </w:r>
          </w:p>
        </w:tc>
        <w:tc>
          <w:tcPr>
            <w:tcW w:w="6947" w:type="dxa"/>
            <w:tcBorders>
              <w:top w:val="nil"/>
              <w:left w:val="single" w:sz="18" w:space="0" w:color="002060"/>
              <w:bottom w:val="nil"/>
              <w:right w:val="nil"/>
            </w:tcBorders>
            <w:shd w:val="clear" w:color="auto" w:fill="auto"/>
          </w:tcPr>
          <w:p w14:paraId="2CFD79D6" w14:textId="77777777" w:rsidR="00D673B3" w:rsidRPr="007F45D1" w:rsidRDefault="00D673B3" w:rsidP="007F45D1">
            <w:pPr>
              <w:spacing w:before="40" w:after="20"/>
              <w:jc w:val="both"/>
              <w:rPr>
                <w:rFonts w:cs="Arial"/>
                <w:sz w:val="16"/>
                <w:szCs w:val="16"/>
              </w:rPr>
            </w:pPr>
            <w:r w:rsidRPr="007F45D1">
              <w:rPr>
                <w:rFonts w:cs="Arial"/>
                <w:sz w:val="16"/>
                <w:szCs w:val="16"/>
              </w:rPr>
              <w:t xml:space="preserve">Centrelink, 2011, </w:t>
            </w:r>
            <w:r w:rsidRPr="007F45D1">
              <w:rPr>
                <w:rFonts w:cs="Arial"/>
                <w:i/>
                <w:sz w:val="16"/>
                <w:szCs w:val="16"/>
              </w:rPr>
              <w:t xml:space="preserve">Aged Pensioners, Disability Support </w:t>
            </w:r>
            <w:r w:rsidRPr="007F45D1">
              <w:rPr>
                <w:rFonts w:cs="Arial"/>
                <w:sz w:val="16"/>
                <w:szCs w:val="16"/>
              </w:rPr>
              <w:t xml:space="preserve">Pensioners and Carers – as at </w:t>
            </w:r>
            <w:r w:rsidR="00475A74" w:rsidRPr="007F45D1">
              <w:rPr>
                <w:rFonts w:cs="Arial"/>
                <w:sz w:val="16"/>
                <w:szCs w:val="16"/>
              </w:rPr>
              <w:t>June 2013</w:t>
            </w:r>
            <w:r w:rsidRPr="007F45D1">
              <w:rPr>
                <w:rFonts w:cs="Arial"/>
                <w:sz w:val="16"/>
                <w:szCs w:val="16"/>
              </w:rPr>
              <w:t>, April 2013.</w:t>
            </w:r>
          </w:p>
          <w:p w14:paraId="1337C65C" w14:textId="77777777" w:rsidR="00D673B3"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Census of Population and Housing, Customised Data Report, Median Household Income for Persons aged 60 Years and over, Local Government Area</w:t>
            </w:r>
            <w:r w:rsidRPr="007F45D1">
              <w:rPr>
                <w:rFonts w:cs="Arial"/>
                <w:sz w:val="16"/>
                <w:szCs w:val="16"/>
              </w:rPr>
              <w:t xml:space="preserve">, March 2013 </w:t>
            </w:r>
          </w:p>
          <w:p w14:paraId="5DC17310" w14:textId="77777777" w:rsidR="00146FD1"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 xml:space="preserve">Regional Population Growth, Australia, cat no. 3218.0, Estimated Residential Population, Local Government Area, as at </w:t>
            </w:r>
            <w:r w:rsidR="00117BD1" w:rsidRPr="007F45D1">
              <w:rPr>
                <w:rFonts w:cs="Arial"/>
                <w:i/>
                <w:sz w:val="16"/>
                <w:szCs w:val="16"/>
              </w:rPr>
              <w:t xml:space="preserve">June </w:t>
            </w:r>
            <w:r w:rsidR="00432225">
              <w:rPr>
                <w:rFonts w:cs="Arial"/>
                <w:i/>
                <w:sz w:val="16"/>
                <w:szCs w:val="16"/>
              </w:rPr>
              <w:t>2016</w:t>
            </w:r>
            <w:r w:rsidRPr="007F45D1">
              <w:rPr>
                <w:rFonts w:cs="Arial"/>
                <w:sz w:val="16"/>
                <w:szCs w:val="16"/>
              </w:rPr>
              <w:t xml:space="preserve">, April </w:t>
            </w:r>
            <w:r w:rsidR="00432225">
              <w:rPr>
                <w:rFonts w:cs="Arial"/>
                <w:sz w:val="16"/>
                <w:szCs w:val="16"/>
              </w:rPr>
              <w:t>2017</w:t>
            </w:r>
            <w:r w:rsidRPr="007F45D1">
              <w:rPr>
                <w:rFonts w:cs="Arial"/>
                <w:sz w:val="16"/>
                <w:szCs w:val="16"/>
              </w:rPr>
              <w:t>.</w:t>
            </w:r>
          </w:p>
          <w:p w14:paraId="61681D21" w14:textId="77777777" w:rsidR="00D673B3" w:rsidRPr="007F45D1" w:rsidRDefault="00D673B3" w:rsidP="007F45D1">
            <w:pPr>
              <w:spacing w:before="40" w:after="20"/>
              <w:jc w:val="both"/>
              <w:rPr>
                <w:rFonts w:cs="Arial"/>
                <w:sz w:val="16"/>
                <w:szCs w:val="16"/>
              </w:rPr>
            </w:pPr>
          </w:p>
        </w:tc>
      </w:tr>
      <w:tr w:rsidR="00146FD1" w:rsidRPr="00FF36E8" w14:paraId="7CC3DD17" w14:textId="77777777" w:rsidTr="00B86C55">
        <w:trPr>
          <w:trHeight w:val="240"/>
        </w:trPr>
        <w:tc>
          <w:tcPr>
            <w:tcW w:w="2250" w:type="dxa"/>
            <w:tcBorders>
              <w:top w:val="nil"/>
              <w:left w:val="nil"/>
              <w:bottom w:val="nil"/>
              <w:right w:val="single" w:sz="18" w:space="0" w:color="002060"/>
            </w:tcBorders>
            <w:shd w:val="clear" w:color="auto" w:fill="auto"/>
          </w:tcPr>
          <w:p w14:paraId="11882832" w14:textId="77777777" w:rsidR="00146FD1" w:rsidRPr="00D44471" w:rsidRDefault="00146FD1" w:rsidP="00FF36E8">
            <w:pPr>
              <w:spacing w:before="40" w:after="20"/>
              <w:rPr>
                <w:rFonts w:cs="Arial"/>
                <w:b/>
                <w:sz w:val="18"/>
                <w:szCs w:val="18"/>
              </w:rPr>
            </w:pPr>
            <w:r w:rsidRPr="00D44471">
              <w:rPr>
                <w:rFonts w:cs="Arial"/>
                <w:b/>
                <w:sz w:val="18"/>
                <w:szCs w:val="18"/>
              </w:rPr>
              <w:t>Socio-Economic</w:t>
            </w:r>
          </w:p>
        </w:tc>
        <w:tc>
          <w:tcPr>
            <w:tcW w:w="6947" w:type="dxa"/>
            <w:tcBorders>
              <w:top w:val="nil"/>
              <w:left w:val="single" w:sz="18" w:space="0" w:color="002060"/>
              <w:bottom w:val="nil"/>
              <w:right w:val="nil"/>
            </w:tcBorders>
            <w:shd w:val="clear" w:color="auto" w:fill="auto"/>
          </w:tcPr>
          <w:p w14:paraId="2F7AD1C5" w14:textId="77777777" w:rsidR="00D673B3"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Socio-Economic Indexes for Areas, cat no. 2039.0</w:t>
            </w:r>
            <w:r w:rsidRPr="007F45D1">
              <w:rPr>
                <w:rFonts w:cs="Arial"/>
                <w:sz w:val="16"/>
                <w:szCs w:val="16"/>
              </w:rPr>
              <w:t>, March 2013.</w:t>
            </w:r>
          </w:p>
          <w:p w14:paraId="15CE309C" w14:textId="77777777" w:rsidR="00146FD1"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Census of Population and Housing, Customised Data Report, Median Household Income for Persons aged 60 Years and over, Local Government Area</w:t>
            </w:r>
            <w:r w:rsidRPr="007F45D1">
              <w:rPr>
                <w:rFonts w:cs="Arial"/>
                <w:sz w:val="16"/>
                <w:szCs w:val="16"/>
              </w:rPr>
              <w:t>, March 2013</w:t>
            </w:r>
          </w:p>
          <w:p w14:paraId="222B936F" w14:textId="77777777" w:rsidR="00146FD1" w:rsidRPr="007F45D1" w:rsidRDefault="00146FD1" w:rsidP="007F45D1">
            <w:pPr>
              <w:spacing w:before="40" w:after="20"/>
              <w:jc w:val="both"/>
              <w:rPr>
                <w:rFonts w:cs="Arial"/>
                <w:sz w:val="16"/>
                <w:szCs w:val="16"/>
              </w:rPr>
            </w:pPr>
          </w:p>
        </w:tc>
      </w:tr>
      <w:tr w:rsidR="00146FD1" w:rsidRPr="00FF36E8" w14:paraId="0C48FA75" w14:textId="77777777" w:rsidTr="00B86C55">
        <w:trPr>
          <w:trHeight w:val="240"/>
        </w:trPr>
        <w:tc>
          <w:tcPr>
            <w:tcW w:w="2250" w:type="dxa"/>
            <w:tcBorders>
              <w:top w:val="nil"/>
              <w:left w:val="nil"/>
              <w:bottom w:val="nil"/>
              <w:right w:val="single" w:sz="18" w:space="0" w:color="002060"/>
            </w:tcBorders>
            <w:shd w:val="clear" w:color="auto" w:fill="auto"/>
          </w:tcPr>
          <w:p w14:paraId="0105BE69" w14:textId="77777777" w:rsidR="00146FD1" w:rsidRPr="00D44471" w:rsidRDefault="00146FD1" w:rsidP="00FF36E8">
            <w:pPr>
              <w:spacing w:before="40" w:after="20"/>
              <w:rPr>
                <w:rFonts w:cs="Arial"/>
                <w:b/>
                <w:sz w:val="18"/>
                <w:szCs w:val="18"/>
              </w:rPr>
            </w:pPr>
            <w:r w:rsidRPr="00D44471">
              <w:rPr>
                <w:rFonts w:cs="Arial"/>
                <w:b/>
                <w:sz w:val="18"/>
                <w:szCs w:val="18"/>
              </w:rPr>
              <w:t>Tourism</w:t>
            </w:r>
          </w:p>
        </w:tc>
        <w:tc>
          <w:tcPr>
            <w:tcW w:w="6947" w:type="dxa"/>
            <w:tcBorders>
              <w:top w:val="nil"/>
              <w:left w:val="single" w:sz="18" w:space="0" w:color="002060"/>
              <w:bottom w:val="nil"/>
              <w:right w:val="nil"/>
            </w:tcBorders>
            <w:shd w:val="clear" w:color="auto" w:fill="auto"/>
          </w:tcPr>
          <w:p w14:paraId="546669C8" w14:textId="77777777" w:rsidR="004D477A" w:rsidRPr="007F45D1" w:rsidRDefault="004D477A" w:rsidP="007F45D1">
            <w:pPr>
              <w:tabs>
                <w:tab w:val="left" w:pos="284"/>
              </w:tabs>
              <w:spacing w:before="40" w:after="20"/>
              <w:jc w:val="both"/>
              <w:rPr>
                <w:rFonts w:cs="Arial"/>
                <w:sz w:val="16"/>
                <w:szCs w:val="16"/>
              </w:rPr>
            </w:pPr>
            <w:r w:rsidRPr="007F45D1">
              <w:rPr>
                <w:rFonts w:cs="Arial"/>
                <w:sz w:val="16"/>
                <w:szCs w:val="16"/>
              </w:rPr>
              <w:t xml:space="preserve">Tourism Research Australia </w:t>
            </w:r>
            <w:r w:rsidR="00432225">
              <w:rPr>
                <w:rFonts w:cs="Arial"/>
                <w:sz w:val="16"/>
                <w:szCs w:val="16"/>
              </w:rPr>
              <w:t>2015</w:t>
            </w:r>
            <w:r w:rsidRPr="007F45D1">
              <w:rPr>
                <w:rFonts w:cs="Arial"/>
                <w:sz w:val="16"/>
                <w:szCs w:val="16"/>
              </w:rPr>
              <w:t xml:space="preserve"> (unpublished data), </w:t>
            </w:r>
            <w:r w:rsidRPr="007F45D1">
              <w:rPr>
                <w:rFonts w:cs="Arial"/>
                <w:i/>
                <w:sz w:val="16"/>
                <w:szCs w:val="16"/>
              </w:rPr>
              <w:t>Visitor Survey (for International Visitors, Overnight Visitors and Daytrips)</w:t>
            </w:r>
            <w:r w:rsidRPr="007F45D1">
              <w:rPr>
                <w:rFonts w:cs="Arial"/>
                <w:sz w:val="16"/>
                <w:szCs w:val="16"/>
              </w:rPr>
              <w:t xml:space="preserve">, by Local Government Area, February </w:t>
            </w:r>
            <w:r w:rsidR="00432225">
              <w:rPr>
                <w:rFonts w:cs="Arial"/>
                <w:sz w:val="16"/>
                <w:szCs w:val="16"/>
              </w:rPr>
              <w:t>2017</w:t>
            </w:r>
            <w:r w:rsidRPr="007F45D1">
              <w:rPr>
                <w:rFonts w:cs="Arial"/>
                <w:sz w:val="16"/>
                <w:szCs w:val="16"/>
              </w:rPr>
              <w:t>.</w:t>
            </w:r>
          </w:p>
          <w:p w14:paraId="77F4FADD" w14:textId="77777777" w:rsidR="00146FD1" w:rsidRPr="007F45D1" w:rsidRDefault="00146FD1" w:rsidP="007F45D1">
            <w:pPr>
              <w:spacing w:before="40" w:after="20"/>
              <w:jc w:val="both"/>
              <w:rPr>
                <w:rFonts w:cs="Arial"/>
                <w:sz w:val="16"/>
                <w:szCs w:val="16"/>
              </w:rPr>
            </w:pPr>
          </w:p>
        </w:tc>
      </w:tr>
      <w:tr w:rsidR="00146FD1" w:rsidRPr="00FF36E8" w14:paraId="7852D3E6" w14:textId="77777777" w:rsidTr="00B86C55">
        <w:trPr>
          <w:trHeight w:val="240"/>
        </w:trPr>
        <w:tc>
          <w:tcPr>
            <w:tcW w:w="2250" w:type="dxa"/>
            <w:tcBorders>
              <w:top w:val="nil"/>
              <w:left w:val="nil"/>
              <w:bottom w:val="nil"/>
              <w:right w:val="single" w:sz="18" w:space="0" w:color="002060"/>
            </w:tcBorders>
            <w:shd w:val="clear" w:color="auto" w:fill="auto"/>
          </w:tcPr>
          <w:p w14:paraId="66BD0BE1" w14:textId="77777777" w:rsidR="00146FD1" w:rsidRPr="00D44471" w:rsidRDefault="00146FD1" w:rsidP="00FF36E8">
            <w:pPr>
              <w:spacing w:before="40" w:after="20"/>
              <w:rPr>
                <w:rFonts w:cs="Arial"/>
                <w:b/>
                <w:sz w:val="18"/>
                <w:szCs w:val="18"/>
              </w:rPr>
            </w:pPr>
            <w:r w:rsidRPr="00D44471">
              <w:rPr>
                <w:rFonts w:cs="Arial"/>
                <w:b/>
                <w:sz w:val="18"/>
                <w:szCs w:val="18"/>
              </w:rPr>
              <w:t>Value of Development</w:t>
            </w:r>
          </w:p>
        </w:tc>
        <w:tc>
          <w:tcPr>
            <w:tcW w:w="6947" w:type="dxa"/>
            <w:tcBorders>
              <w:top w:val="nil"/>
              <w:left w:val="single" w:sz="18" w:space="0" w:color="002060"/>
              <w:bottom w:val="nil"/>
              <w:right w:val="nil"/>
            </w:tcBorders>
            <w:shd w:val="clear" w:color="auto" w:fill="auto"/>
          </w:tcPr>
          <w:p w14:paraId="7D7DAB79" w14:textId="334B82AD" w:rsidR="00D673B3"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00432225">
              <w:rPr>
                <w:rFonts w:cs="Arial"/>
                <w:i/>
                <w:sz w:val="16"/>
                <w:szCs w:val="16"/>
              </w:rPr>
              <w:t>2015</w:t>
            </w:r>
            <w:r w:rsidRPr="007F45D1">
              <w:rPr>
                <w:rFonts w:cs="Arial"/>
                <w:i/>
                <w:sz w:val="16"/>
                <w:szCs w:val="16"/>
              </w:rPr>
              <w:t xml:space="preserve">, Buildings Approvals, Australia, 8731.0, Table 1 VIC </w:t>
            </w:r>
            <w:r w:rsidR="001B2CC0" w:rsidRPr="007F45D1">
              <w:rPr>
                <w:rFonts w:cs="Arial"/>
                <w:i/>
                <w:sz w:val="16"/>
                <w:szCs w:val="16"/>
              </w:rPr>
              <w:t>LGA excel</w:t>
            </w:r>
            <w:r w:rsidRPr="007F45D1">
              <w:rPr>
                <w:rFonts w:cs="Arial"/>
                <w:i/>
                <w:sz w:val="16"/>
                <w:szCs w:val="16"/>
              </w:rPr>
              <w:t xml:space="preserve"> </w:t>
            </w:r>
            <w:r w:rsidR="00432225">
              <w:rPr>
                <w:rFonts w:cs="Arial"/>
                <w:i/>
                <w:sz w:val="16"/>
                <w:szCs w:val="16"/>
              </w:rPr>
              <w:t>2015</w:t>
            </w:r>
            <w:r w:rsidRPr="007F45D1">
              <w:rPr>
                <w:rFonts w:cs="Arial"/>
                <w:i/>
                <w:sz w:val="16"/>
                <w:szCs w:val="16"/>
              </w:rPr>
              <w:t>-1</w:t>
            </w:r>
            <w:r w:rsidR="00311A0C">
              <w:rPr>
                <w:rFonts w:cs="Arial"/>
                <w:i/>
                <w:sz w:val="16"/>
                <w:szCs w:val="16"/>
              </w:rPr>
              <w:t>6</w:t>
            </w:r>
            <w:r w:rsidRPr="007F45D1">
              <w:rPr>
                <w:rFonts w:cs="Arial"/>
                <w:sz w:val="16"/>
                <w:szCs w:val="16"/>
              </w:rPr>
              <w:t xml:space="preserve">, February </w:t>
            </w:r>
            <w:r w:rsidR="00432225">
              <w:rPr>
                <w:rFonts w:cs="Arial"/>
                <w:sz w:val="16"/>
                <w:szCs w:val="16"/>
              </w:rPr>
              <w:t>2017</w:t>
            </w:r>
            <w:r w:rsidRPr="007F45D1">
              <w:rPr>
                <w:rFonts w:cs="Arial"/>
                <w:sz w:val="16"/>
                <w:szCs w:val="16"/>
              </w:rPr>
              <w:t>.</w:t>
            </w:r>
          </w:p>
          <w:p w14:paraId="59284102" w14:textId="77777777" w:rsidR="00146FD1" w:rsidRPr="007F45D1" w:rsidRDefault="00146FD1" w:rsidP="007F45D1">
            <w:pPr>
              <w:spacing w:before="40" w:after="20"/>
              <w:jc w:val="both"/>
              <w:rPr>
                <w:rFonts w:cs="Arial"/>
                <w:sz w:val="16"/>
                <w:szCs w:val="16"/>
              </w:rPr>
            </w:pPr>
          </w:p>
        </w:tc>
      </w:tr>
      <w:tr w:rsidR="00146FD1" w:rsidRPr="00FF36E8" w14:paraId="5034A1B0" w14:textId="77777777" w:rsidTr="00B86C55">
        <w:trPr>
          <w:trHeight w:val="240"/>
        </w:trPr>
        <w:tc>
          <w:tcPr>
            <w:tcW w:w="2250" w:type="dxa"/>
            <w:tcBorders>
              <w:top w:val="nil"/>
              <w:left w:val="nil"/>
              <w:bottom w:val="nil"/>
              <w:right w:val="single" w:sz="18" w:space="0" w:color="002060"/>
            </w:tcBorders>
            <w:shd w:val="clear" w:color="auto" w:fill="auto"/>
          </w:tcPr>
          <w:p w14:paraId="1C980728" w14:textId="77777777" w:rsidR="00146FD1" w:rsidRPr="00D44471" w:rsidRDefault="00146FD1" w:rsidP="00FF36E8">
            <w:pPr>
              <w:spacing w:before="40" w:after="20"/>
              <w:rPr>
                <w:rFonts w:cs="Arial"/>
                <w:b/>
                <w:sz w:val="18"/>
                <w:szCs w:val="18"/>
              </w:rPr>
            </w:pPr>
            <w:r w:rsidRPr="00D44471">
              <w:rPr>
                <w:rFonts w:cs="Arial"/>
                <w:b/>
                <w:sz w:val="18"/>
                <w:szCs w:val="18"/>
              </w:rPr>
              <w:t xml:space="preserve">Valuations </w:t>
            </w:r>
            <w:r w:rsidRPr="00D44471">
              <w:rPr>
                <w:rFonts w:cs="Arial"/>
                <w:b/>
                <w:sz w:val="18"/>
                <w:szCs w:val="18"/>
              </w:rPr>
              <w:br/>
              <w:t>(Commercial)</w:t>
            </w:r>
          </w:p>
        </w:tc>
        <w:tc>
          <w:tcPr>
            <w:tcW w:w="6947" w:type="dxa"/>
            <w:tcBorders>
              <w:top w:val="nil"/>
              <w:left w:val="single" w:sz="18" w:space="0" w:color="002060"/>
              <w:bottom w:val="nil"/>
              <w:right w:val="nil"/>
            </w:tcBorders>
            <w:shd w:val="clear" w:color="auto" w:fill="auto"/>
          </w:tcPr>
          <w:p w14:paraId="0F5752E4" w14:textId="165C240C" w:rsidR="00A75463" w:rsidRPr="007F45D1" w:rsidRDefault="00D673B3" w:rsidP="007F45D1">
            <w:pPr>
              <w:spacing w:before="40" w:after="20"/>
              <w:jc w:val="both"/>
              <w:rPr>
                <w:rFonts w:cs="Arial"/>
                <w:sz w:val="16"/>
                <w:szCs w:val="16"/>
              </w:rPr>
            </w:pPr>
            <w:r w:rsidRPr="007F45D1">
              <w:rPr>
                <w:rFonts w:cs="Arial"/>
                <w:sz w:val="16"/>
                <w:szCs w:val="16"/>
              </w:rPr>
              <w:t xml:space="preserve">Victoria Grants Commission, </w:t>
            </w:r>
            <w:r w:rsidR="00311A0C">
              <w:rPr>
                <w:rFonts w:cs="Arial"/>
                <w:i/>
                <w:sz w:val="16"/>
                <w:szCs w:val="16"/>
              </w:rPr>
              <w:t>Local Government</w:t>
            </w:r>
            <w:r w:rsidRPr="007F45D1">
              <w:rPr>
                <w:rFonts w:cs="Arial"/>
                <w:i/>
                <w:sz w:val="16"/>
                <w:szCs w:val="16"/>
              </w:rPr>
              <w:t xml:space="preserve"> - Accounting &amp; General Information Questionnaire - as at </w:t>
            </w:r>
            <w:r w:rsidR="00117BD1" w:rsidRPr="007F45D1">
              <w:rPr>
                <w:rFonts w:cs="Arial"/>
                <w:i/>
                <w:sz w:val="16"/>
                <w:szCs w:val="16"/>
              </w:rPr>
              <w:t xml:space="preserve">June </w:t>
            </w:r>
            <w:r w:rsidR="00432225">
              <w:rPr>
                <w:rFonts w:cs="Arial"/>
                <w:i/>
                <w:sz w:val="16"/>
                <w:szCs w:val="16"/>
              </w:rPr>
              <w:t>2016</w:t>
            </w:r>
            <w:r w:rsidRPr="007F45D1">
              <w:rPr>
                <w:rFonts w:cs="Arial"/>
                <w:sz w:val="16"/>
                <w:szCs w:val="16"/>
              </w:rPr>
              <w:t>, completed by councils annually.</w:t>
            </w:r>
          </w:p>
          <w:p w14:paraId="2413A1A3" w14:textId="77777777" w:rsidR="00261079" w:rsidRPr="007F45D1" w:rsidRDefault="00261079" w:rsidP="007F45D1">
            <w:pPr>
              <w:spacing w:before="40" w:after="20"/>
              <w:jc w:val="both"/>
              <w:rPr>
                <w:rFonts w:cs="Arial"/>
                <w:sz w:val="16"/>
                <w:szCs w:val="16"/>
              </w:rPr>
            </w:pPr>
          </w:p>
          <w:p w14:paraId="202CB585" w14:textId="77777777" w:rsidR="00261079" w:rsidRPr="007F45D1" w:rsidRDefault="00261079" w:rsidP="007F45D1">
            <w:pPr>
              <w:spacing w:before="40" w:after="20"/>
              <w:jc w:val="both"/>
              <w:rPr>
                <w:rFonts w:cs="Arial"/>
                <w:sz w:val="16"/>
                <w:szCs w:val="16"/>
              </w:rPr>
            </w:pPr>
          </w:p>
          <w:p w14:paraId="6E3C77D8" w14:textId="77777777" w:rsidR="00261079" w:rsidRPr="007F45D1" w:rsidRDefault="00261079" w:rsidP="007F45D1">
            <w:pPr>
              <w:spacing w:before="40" w:after="20"/>
              <w:jc w:val="both"/>
              <w:rPr>
                <w:rFonts w:cs="Arial"/>
                <w:sz w:val="16"/>
                <w:szCs w:val="16"/>
              </w:rPr>
            </w:pPr>
          </w:p>
          <w:p w14:paraId="20CE9314" w14:textId="77777777" w:rsidR="00261079" w:rsidRPr="007F45D1" w:rsidRDefault="00261079" w:rsidP="007F45D1">
            <w:pPr>
              <w:spacing w:before="40" w:after="20"/>
              <w:jc w:val="both"/>
              <w:rPr>
                <w:rFonts w:cs="Arial"/>
                <w:sz w:val="16"/>
                <w:szCs w:val="16"/>
              </w:rPr>
            </w:pPr>
          </w:p>
          <w:p w14:paraId="2FED389D" w14:textId="77777777" w:rsidR="00261079" w:rsidRPr="007F45D1" w:rsidRDefault="00261079" w:rsidP="007F45D1">
            <w:pPr>
              <w:spacing w:before="40" w:after="20"/>
              <w:jc w:val="both"/>
              <w:rPr>
                <w:rFonts w:cs="Arial"/>
                <w:sz w:val="16"/>
                <w:szCs w:val="16"/>
              </w:rPr>
            </w:pPr>
          </w:p>
          <w:p w14:paraId="3AA1AA6A" w14:textId="77777777" w:rsidR="00261079" w:rsidRPr="007F45D1" w:rsidRDefault="00261079" w:rsidP="007F45D1">
            <w:pPr>
              <w:spacing w:before="40" w:after="20"/>
              <w:jc w:val="both"/>
              <w:rPr>
                <w:rFonts w:cs="Arial"/>
                <w:sz w:val="16"/>
                <w:szCs w:val="16"/>
              </w:rPr>
            </w:pPr>
          </w:p>
          <w:p w14:paraId="67137401" w14:textId="77777777" w:rsidR="00261079" w:rsidRPr="007F45D1" w:rsidRDefault="00261079" w:rsidP="007F45D1">
            <w:pPr>
              <w:spacing w:before="40" w:after="20"/>
              <w:jc w:val="both"/>
              <w:rPr>
                <w:rFonts w:cs="Arial"/>
                <w:sz w:val="16"/>
                <w:szCs w:val="16"/>
              </w:rPr>
            </w:pPr>
          </w:p>
          <w:p w14:paraId="70563FD9" w14:textId="77777777" w:rsidR="00261079" w:rsidRPr="007F45D1" w:rsidRDefault="00261079" w:rsidP="007F45D1">
            <w:pPr>
              <w:spacing w:before="40" w:after="20"/>
              <w:jc w:val="both"/>
              <w:rPr>
                <w:rFonts w:cs="Arial"/>
                <w:sz w:val="16"/>
                <w:szCs w:val="16"/>
              </w:rPr>
            </w:pPr>
          </w:p>
          <w:p w14:paraId="37DC60D8" w14:textId="77777777" w:rsidR="00261079" w:rsidRPr="007F45D1" w:rsidRDefault="00261079" w:rsidP="007F45D1">
            <w:pPr>
              <w:spacing w:before="40" w:after="20"/>
              <w:jc w:val="both"/>
              <w:rPr>
                <w:rFonts w:cs="Arial"/>
                <w:sz w:val="16"/>
                <w:szCs w:val="16"/>
              </w:rPr>
            </w:pPr>
          </w:p>
          <w:p w14:paraId="1C7BFF6F" w14:textId="77777777" w:rsidR="00261079" w:rsidRPr="007F45D1" w:rsidRDefault="00261079" w:rsidP="007F45D1">
            <w:pPr>
              <w:spacing w:before="40" w:after="20"/>
              <w:jc w:val="both"/>
              <w:rPr>
                <w:rFonts w:cs="Arial"/>
                <w:sz w:val="16"/>
                <w:szCs w:val="16"/>
              </w:rPr>
            </w:pPr>
          </w:p>
          <w:p w14:paraId="5C030B4E" w14:textId="77777777" w:rsidR="00261079" w:rsidRPr="007F45D1" w:rsidRDefault="00261079" w:rsidP="007F45D1">
            <w:pPr>
              <w:spacing w:before="40" w:after="20"/>
              <w:jc w:val="both"/>
              <w:rPr>
                <w:rFonts w:cs="Arial"/>
                <w:sz w:val="16"/>
                <w:szCs w:val="16"/>
              </w:rPr>
            </w:pPr>
          </w:p>
          <w:p w14:paraId="7BD5A233" w14:textId="77777777" w:rsidR="00261079" w:rsidRPr="007F45D1" w:rsidRDefault="00261079" w:rsidP="007F45D1">
            <w:pPr>
              <w:spacing w:before="40" w:after="20"/>
              <w:jc w:val="both"/>
              <w:rPr>
                <w:rFonts w:cs="Arial"/>
                <w:sz w:val="16"/>
                <w:szCs w:val="16"/>
              </w:rPr>
            </w:pPr>
          </w:p>
          <w:p w14:paraId="4DBC69D3" w14:textId="77777777" w:rsidR="00261079" w:rsidRPr="007F45D1" w:rsidRDefault="00261079" w:rsidP="007F45D1">
            <w:pPr>
              <w:spacing w:before="40" w:after="20"/>
              <w:jc w:val="both"/>
              <w:rPr>
                <w:rFonts w:cs="Arial"/>
                <w:sz w:val="16"/>
                <w:szCs w:val="16"/>
              </w:rPr>
            </w:pPr>
          </w:p>
        </w:tc>
      </w:tr>
    </w:tbl>
    <w:p w14:paraId="0E2BB535" w14:textId="77777777" w:rsidR="00C94778" w:rsidRPr="00FF36E8" w:rsidRDefault="001E1A90" w:rsidP="00FF36E8">
      <w:pPr>
        <w:spacing w:before="40" w:after="20"/>
        <w:rPr>
          <w:rFonts w:cs="Arial"/>
        </w:rPr>
      </w:pPr>
      <w:r w:rsidRPr="00FF36E8">
        <w:rPr>
          <w:rFonts w:cs="Arial"/>
        </w:rPr>
        <w:br w:type="page"/>
      </w:r>
    </w:p>
    <w:p w14:paraId="3DD364AE" w14:textId="77777777" w:rsidR="00C94778" w:rsidRPr="00976C78" w:rsidRDefault="00CE4507" w:rsidP="008C1A28">
      <w:pPr>
        <w:pStyle w:val="VGC-Head10"/>
      </w:pPr>
      <w:r w:rsidRPr="00976C78">
        <w:t>Appendix 5</w:t>
      </w:r>
      <w:r w:rsidR="0096783F" w:rsidRPr="00976C78">
        <w:tab/>
      </w:r>
      <w:r w:rsidR="00A97ABE">
        <w:t xml:space="preserve">2017-18 </w:t>
      </w:r>
      <w:r w:rsidR="0096783F" w:rsidRPr="00976C78">
        <w:t xml:space="preserve">Local Roads Grants </w:t>
      </w:r>
    </w:p>
    <w:p w14:paraId="71CA4A6A" w14:textId="77777777" w:rsidR="00C94778" w:rsidRPr="00976C78" w:rsidRDefault="004421DD" w:rsidP="008C1A28">
      <w:pPr>
        <w:pStyle w:val="VGC-Head2"/>
      </w:pPr>
      <w:r w:rsidRPr="00976C78">
        <w:t>A</w:t>
      </w:r>
      <w:r w:rsidR="00CE520A" w:rsidRPr="00976C78">
        <w:t xml:space="preserve">.  </w:t>
      </w:r>
      <w:r w:rsidR="00C94778" w:rsidRPr="00976C78">
        <w:t xml:space="preserve">Local Road Network </w:t>
      </w:r>
    </w:p>
    <w:p w14:paraId="7895B13A" w14:textId="77777777"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14:paraId="71921832" w14:textId="77777777" w:rsidTr="00266F1B">
        <w:trPr>
          <w:trHeight w:val="20"/>
          <w:tblHeader/>
        </w:trPr>
        <w:tc>
          <w:tcPr>
            <w:tcW w:w="2268" w:type="dxa"/>
            <w:tcBorders>
              <w:top w:val="nil"/>
              <w:left w:val="nil"/>
              <w:right w:val="single" w:sz="18" w:space="0" w:color="002060"/>
            </w:tcBorders>
            <w:shd w:val="clear" w:color="auto" w:fill="auto"/>
            <w:vAlign w:val="bottom"/>
          </w:tcPr>
          <w:p w14:paraId="21BCED7E" w14:textId="77777777" w:rsidR="0056299E" w:rsidRPr="00F608CC" w:rsidRDefault="0056299E" w:rsidP="0038375E">
            <w:pPr>
              <w:spacing w:before="40" w:after="20"/>
              <w:jc w:val="center"/>
              <w:rPr>
                <w:rFonts w:cs="Arial"/>
                <w:sz w:val="18"/>
                <w:szCs w:val="18"/>
              </w:rPr>
            </w:pPr>
          </w:p>
        </w:tc>
        <w:tc>
          <w:tcPr>
            <w:tcW w:w="6803" w:type="dxa"/>
            <w:gridSpan w:val="10"/>
            <w:tcBorders>
              <w:left w:val="single" w:sz="18" w:space="0" w:color="002060"/>
              <w:bottom w:val="single" w:sz="8" w:space="0" w:color="002060"/>
              <w:right w:val="nil"/>
            </w:tcBorders>
            <w:shd w:val="clear" w:color="auto" w:fill="auto"/>
            <w:tcMar>
              <w:left w:w="0" w:type="dxa"/>
              <w:right w:w="0" w:type="dxa"/>
            </w:tcMar>
            <w:vAlign w:val="bottom"/>
          </w:tcPr>
          <w:p w14:paraId="67EFB225" w14:textId="77777777" w:rsidR="0056299E" w:rsidRPr="00FF36E8" w:rsidRDefault="0056299E" w:rsidP="0038375E">
            <w:pPr>
              <w:spacing w:before="40" w:after="20"/>
              <w:jc w:val="center"/>
              <w:rPr>
                <w:rFonts w:cs="Arial"/>
                <w:sz w:val="16"/>
                <w:szCs w:val="16"/>
              </w:rPr>
            </w:pPr>
            <w:r w:rsidRPr="00FF36E8">
              <w:rPr>
                <w:rFonts w:cs="Arial"/>
                <w:b/>
                <w:sz w:val="18"/>
                <w:szCs w:val="18"/>
              </w:rPr>
              <w:t>Average Daily Traffic Volumes: Vehicles Per Day (VPD)</w:t>
            </w:r>
          </w:p>
        </w:tc>
      </w:tr>
      <w:tr w:rsidR="00782715" w:rsidRPr="00FF36E8" w14:paraId="1A9264BC" w14:textId="77777777" w:rsidTr="00266F1B">
        <w:trPr>
          <w:trHeight w:val="20"/>
          <w:tblHeader/>
        </w:trPr>
        <w:tc>
          <w:tcPr>
            <w:tcW w:w="2268" w:type="dxa"/>
            <w:tcBorders>
              <w:top w:val="nil"/>
              <w:left w:val="nil"/>
              <w:right w:val="single" w:sz="18" w:space="0" w:color="002060"/>
            </w:tcBorders>
            <w:shd w:val="clear" w:color="auto" w:fill="auto"/>
            <w:vAlign w:val="bottom"/>
          </w:tcPr>
          <w:p w14:paraId="0CB71F71" w14:textId="77777777" w:rsidR="00782715" w:rsidRPr="00F608CC" w:rsidRDefault="00782715" w:rsidP="0038375E">
            <w:pPr>
              <w:spacing w:before="40" w:after="20"/>
              <w:jc w:val="center"/>
              <w:rPr>
                <w:rFonts w:cs="Arial"/>
                <w:sz w:val="18"/>
                <w:szCs w:val="18"/>
              </w:rPr>
            </w:pPr>
          </w:p>
        </w:tc>
        <w:tc>
          <w:tcPr>
            <w:tcW w:w="2948" w:type="dxa"/>
            <w:gridSpan w:val="4"/>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683DED77" w14:textId="77777777" w:rsidR="00782715" w:rsidRPr="00FF36E8" w:rsidRDefault="00782715" w:rsidP="0038375E">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002060"/>
              <w:left w:val="nil"/>
              <w:bottom w:val="single" w:sz="8" w:space="0" w:color="002060"/>
              <w:right w:val="nil"/>
            </w:tcBorders>
            <w:shd w:val="clear" w:color="auto" w:fill="auto"/>
            <w:tcMar>
              <w:left w:w="0" w:type="dxa"/>
              <w:right w:w="0" w:type="dxa"/>
            </w:tcMar>
            <w:vAlign w:val="bottom"/>
          </w:tcPr>
          <w:p w14:paraId="2ACBF002" w14:textId="77777777" w:rsidR="00782715" w:rsidRPr="00FF36E8" w:rsidRDefault="00782715" w:rsidP="0038375E">
            <w:pPr>
              <w:spacing w:before="40" w:after="20"/>
              <w:jc w:val="center"/>
              <w:rPr>
                <w:rFonts w:cs="Arial"/>
                <w:sz w:val="16"/>
                <w:szCs w:val="16"/>
              </w:rPr>
            </w:pPr>
          </w:p>
        </w:tc>
        <w:tc>
          <w:tcPr>
            <w:tcW w:w="3685" w:type="dxa"/>
            <w:gridSpan w:val="5"/>
            <w:tcBorders>
              <w:top w:val="single" w:sz="8" w:space="0" w:color="002060"/>
              <w:left w:val="nil"/>
              <w:bottom w:val="single" w:sz="8" w:space="0" w:color="002060"/>
              <w:right w:val="nil"/>
            </w:tcBorders>
            <w:shd w:val="clear" w:color="auto" w:fill="auto"/>
            <w:tcMar>
              <w:left w:w="0" w:type="dxa"/>
              <w:right w:w="0" w:type="dxa"/>
            </w:tcMar>
            <w:vAlign w:val="bottom"/>
          </w:tcPr>
          <w:p w14:paraId="6CC34747" w14:textId="77777777" w:rsidR="00782715" w:rsidRPr="00FF36E8" w:rsidRDefault="00782715" w:rsidP="0038375E">
            <w:pPr>
              <w:spacing w:before="40" w:after="20"/>
              <w:jc w:val="center"/>
              <w:rPr>
                <w:rFonts w:cs="Arial"/>
                <w:sz w:val="16"/>
                <w:szCs w:val="16"/>
              </w:rPr>
            </w:pPr>
            <w:r w:rsidRPr="00FF36E8">
              <w:rPr>
                <w:rFonts w:cs="Arial"/>
                <w:sz w:val="16"/>
                <w:szCs w:val="16"/>
              </w:rPr>
              <w:t>Rural Local Roads (km)</w:t>
            </w:r>
          </w:p>
        </w:tc>
      </w:tr>
      <w:tr w:rsidR="00782715" w:rsidRPr="00FF36E8" w14:paraId="61D5BAD8" w14:textId="77777777" w:rsidTr="00266F1B">
        <w:trPr>
          <w:trHeight w:val="20"/>
          <w:tblHeader/>
        </w:trPr>
        <w:tc>
          <w:tcPr>
            <w:tcW w:w="2268" w:type="dxa"/>
            <w:tcBorders>
              <w:top w:val="nil"/>
              <w:left w:val="nil"/>
              <w:right w:val="single" w:sz="18" w:space="0" w:color="002060"/>
            </w:tcBorders>
            <w:shd w:val="clear" w:color="auto" w:fill="auto"/>
            <w:vAlign w:val="bottom"/>
          </w:tcPr>
          <w:p w14:paraId="7D2F302C" w14:textId="77777777" w:rsidR="00782715" w:rsidRPr="00F608CC" w:rsidRDefault="00782715" w:rsidP="0038375E">
            <w:pPr>
              <w:spacing w:before="40" w:after="20"/>
              <w:jc w:val="center"/>
              <w:rPr>
                <w:rFonts w:cs="Arial"/>
                <w:sz w:val="18"/>
                <w:szCs w:val="18"/>
              </w:rPr>
            </w:pPr>
          </w:p>
        </w:tc>
        <w:tc>
          <w:tcPr>
            <w:tcW w:w="73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16580AD0" w14:textId="77777777" w:rsidR="00782715" w:rsidRPr="00FF36E8" w:rsidRDefault="00782715" w:rsidP="0038375E">
            <w:pPr>
              <w:spacing w:before="40" w:after="20"/>
              <w:jc w:val="center"/>
              <w:rPr>
                <w:rFonts w:cs="Arial"/>
                <w:sz w:val="16"/>
                <w:szCs w:val="16"/>
              </w:rPr>
            </w:pPr>
            <w:r w:rsidRPr="00FF36E8">
              <w:rPr>
                <w:rFonts w:cs="Arial"/>
                <w:sz w:val="16"/>
                <w:szCs w:val="16"/>
              </w:rPr>
              <w:t>&lt;500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4AA386BC"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to </w:t>
            </w:r>
            <w:r w:rsidRPr="00FF36E8">
              <w:rPr>
                <w:rFonts w:cs="Arial"/>
                <w:sz w:val="16"/>
                <w:szCs w:val="16"/>
              </w:rPr>
              <w:br/>
              <w:t>&lt;1000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7E74A479"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1000 to </w:t>
            </w:r>
            <w:r w:rsidRPr="00FF36E8">
              <w:rPr>
                <w:rFonts w:cs="Arial"/>
                <w:sz w:val="16"/>
                <w:szCs w:val="16"/>
              </w:rPr>
              <w:br/>
              <w:t>&lt;5000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5BD6AF6A" w14:textId="77777777" w:rsidR="00782715" w:rsidRPr="00FF36E8" w:rsidRDefault="00782715" w:rsidP="0038375E">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002060"/>
              <w:left w:val="nil"/>
              <w:bottom w:val="single" w:sz="8" w:space="0" w:color="002060"/>
              <w:right w:val="nil"/>
            </w:tcBorders>
            <w:shd w:val="clear" w:color="auto" w:fill="auto"/>
            <w:tcMar>
              <w:left w:w="0" w:type="dxa"/>
              <w:right w:w="0" w:type="dxa"/>
            </w:tcMar>
            <w:vAlign w:val="bottom"/>
          </w:tcPr>
          <w:p w14:paraId="56146048" w14:textId="77777777" w:rsidR="00782715" w:rsidRPr="00FF36E8" w:rsidRDefault="00782715" w:rsidP="0038375E">
            <w:pPr>
              <w:spacing w:before="40" w:after="20"/>
              <w:jc w:val="center"/>
              <w:rPr>
                <w:rFonts w:cs="Arial"/>
                <w:sz w:val="16"/>
                <w:szCs w:val="16"/>
              </w:rPr>
            </w:pP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66BE7DC6" w14:textId="77777777" w:rsidR="00782715" w:rsidRPr="00FF36E8" w:rsidRDefault="00782715" w:rsidP="005D04BF">
            <w:pPr>
              <w:spacing w:before="40" w:after="20"/>
              <w:jc w:val="center"/>
              <w:rPr>
                <w:rFonts w:cs="Arial"/>
                <w:sz w:val="16"/>
                <w:szCs w:val="16"/>
              </w:rPr>
            </w:pPr>
            <w:r w:rsidRPr="00FF36E8">
              <w:rPr>
                <w:rFonts w:cs="Arial"/>
                <w:sz w:val="16"/>
                <w:szCs w:val="16"/>
              </w:rPr>
              <w:t>Natural Surface</w:t>
            </w:r>
            <w:r w:rsidR="00266F1B">
              <w:rPr>
                <w:rFonts w:cs="Arial"/>
                <w:sz w:val="16"/>
                <w:szCs w:val="16"/>
              </w:rPr>
              <w:t xml:space="preserve"> </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34EC0A0B" w14:textId="77777777" w:rsidR="00782715" w:rsidRPr="00FF36E8" w:rsidRDefault="00782715" w:rsidP="0038375E">
            <w:pPr>
              <w:spacing w:before="40" w:after="20"/>
              <w:jc w:val="center"/>
              <w:rPr>
                <w:rFonts w:cs="Arial"/>
                <w:sz w:val="16"/>
                <w:szCs w:val="16"/>
              </w:rPr>
            </w:pPr>
            <w:r w:rsidRPr="00FF36E8">
              <w:rPr>
                <w:rFonts w:cs="Arial"/>
                <w:sz w:val="16"/>
                <w:szCs w:val="16"/>
              </w:rPr>
              <w:t>&lt;100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5E4A1E29"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 to </w:t>
            </w:r>
            <w:r w:rsidRPr="00FF36E8">
              <w:rPr>
                <w:rFonts w:cs="Arial"/>
                <w:sz w:val="16"/>
                <w:szCs w:val="16"/>
              </w:rPr>
              <w:br/>
              <w:t>&lt;500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5C7406C0"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w:t>
            </w:r>
            <w:r w:rsidR="00266F1B">
              <w:rPr>
                <w:rFonts w:cs="Arial"/>
                <w:sz w:val="16"/>
                <w:szCs w:val="16"/>
              </w:rPr>
              <w:t>t</w:t>
            </w:r>
            <w:r w:rsidRPr="00FF36E8">
              <w:rPr>
                <w:rFonts w:cs="Arial"/>
                <w:sz w:val="16"/>
                <w:szCs w:val="16"/>
              </w:rPr>
              <w:t xml:space="preserve">o </w:t>
            </w:r>
            <w:r w:rsidRPr="00FF36E8">
              <w:rPr>
                <w:rFonts w:cs="Arial"/>
                <w:sz w:val="16"/>
                <w:szCs w:val="16"/>
              </w:rPr>
              <w:br/>
              <w:t>&lt;1000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6A33D741" w14:textId="77777777" w:rsidR="00782715" w:rsidRPr="00FF36E8" w:rsidRDefault="00782715" w:rsidP="0038375E">
            <w:pPr>
              <w:spacing w:before="40" w:after="20"/>
              <w:jc w:val="center"/>
              <w:rPr>
                <w:rFonts w:cs="Arial"/>
                <w:sz w:val="16"/>
                <w:szCs w:val="16"/>
              </w:rPr>
            </w:pPr>
            <w:r w:rsidRPr="00FF36E8">
              <w:rPr>
                <w:rFonts w:cs="Arial"/>
                <w:sz w:val="16"/>
                <w:szCs w:val="16"/>
              </w:rPr>
              <w:t>&gt;1000</w:t>
            </w:r>
          </w:p>
        </w:tc>
      </w:tr>
      <w:tr w:rsidR="00A64ED1" w:rsidRPr="00A64ED1" w14:paraId="0D61CE87" w14:textId="77777777" w:rsidTr="00A64ED1">
        <w:trPr>
          <w:trHeight w:val="20"/>
          <w:tblHeader/>
        </w:trPr>
        <w:tc>
          <w:tcPr>
            <w:tcW w:w="2268" w:type="dxa"/>
            <w:tcBorders>
              <w:left w:val="nil"/>
              <w:bottom w:val="nil"/>
              <w:right w:val="single" w:sz="18" w:space="0" w:color="002060"/>
            </w:tcBorders>
            <w:shd w:val="clear" w:color="auto" w:fill="auto"/>
            <w:vAlign w:val="center"/>
          </w:tcPr>
          <w:p w14:paraId="5F6DCF54" w14:textId="77777777" w:rsidR="00A64ED1" w:rsidRPr="00F608CC" w:rsidRDefault="00A64ED1" w:rsidP="00A64ED1">
            <w:pPr>
              <w:spacing w:before="40" w:after="40"/>
              <w:rPr>
                <w:rFonts w:cs="Arial"/>
                <w:sz w:val="18"/>
                <w:szCs w:val="18"/>
              </w:rPr>
            </w:pPr>
          </w:p>
        </w:tc>
        <w:tc>
          <w:tcPr>
            <w:tcW w:w="737" w:type="dxa"/>
            <w:tcBorders>
              <w:top w:val="single" w:sz="8" w:space="0" w:color="002060"/>
              <w:left w:val="single" w:sz="18" w:space="0" w:color="002060"/>
              <w:bottom w:val="nil"/>
              <w:right w:val="nil"/>
            </w:tcBorders>
            <w:shd w:val="clear" w:color="auto" w:fill="auto"/>
            <w:vAlign w:val="bottom"/>
          </w:tcPr>
          <w:p w14:paraId="12B7A1B6" w14:textId="77777777" w:rsidR="00A64ED1" w:rsidRPr="00A64ED1" w:rsidRDefault="00A64ED1" w:rsidP="00A64ED1">
            <w:pPr>
              <w:spacing w:before="40" w:after="40"/>
              <w:jc w:val="right"/>
              <w:rPr>
                <w:rFonts w:cs="Arial"/>
                <w:sz w:val="18"/>
                <w:szCs w:val="18"/>
              </w:rPr>
            </w:pPr>
            <w:r w:rsidRPr="00A64ED1">
              <w:rPr>
                <w:rFonts w:cs="Arial"/>
                <w:sz w:val="18"/>
                <w:szCs w:val="18"/>
              </w:rPr>
              <w:t> </w:t>
            </w:r>
          </w:p>
        </w:tc>
        <w:tc>
          <w:tcPr>
            <w:tcW w:w="737" w:type="dxa"/>
            <w:tcBorders>
              <w:top w:val="single" w:sz="8" w:space="0" w:color="002060"/>
              <w:left w:val="nil"/>
              <w:bottom w:val="nil"/>
              <w:right w:val="nil"/>
            </w:tcBorders>
            <w:shd w:val="clear" w:color="auto" w:fill="auto"/>
            <w:vAlign w:val="bottom"/>
          </w:tcPr>
          <w:p w14:paraId="29C36E94" w14:textId="77777777" w:rsidR="00A64ED1" w:rsidRPr="00A64ED1" w:rsidRDefault="00A64ED1" w:rsidP="00A64ED1">
            <w:pPr>
              <w:spacing w:before="40" w:after="4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4975E4BA" w14:textId="77777777" w:rsidR="00A64ED1" w:rsidRPr="00A64ED1" w:rsidRDefault="00A64ED1" w:rsidP="00A64ED1">
            <w:pPr>
              <w:spacing w:before="40" w:after="4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4AD49FEB" w14:textId="77777777" w:rsidR="00A64ED1" w:rsidRPr="00A64ED1" w:rsidRDefault="00A64ED1" w:rsidP="00A64ED1">
            <w:pPr>
              <w:spacing w:before="40" w:after="40"/>
              <w:jc w:val="right"/>
              <w:rPr>
                <w:rFonts w:cs="Arial"/>
                <w:sz w:val="18"/>
                <w:szCs w:val="18"/>
              </w:rPr>
            </w:pPr>
          </w:p>
        </w:tc>
        <w:tc>
          <w:tcPr>
            <w:tcW w:w="170" w:type="dxa"/>
            <w:tcBorders>
              <w:top w:val="single" w:sz="8" w:space="0" w:color="002060"/>
              <w:left w:val="nil"/>
              <w:bottom w:val="nil"/>
              <w:right w:val="nil"/>
            </w:tcBorders>
            <w:shd w:val="clear" w:color="auto" w:fill="auto"/>
            <w:vAlign w:val="bottom"/>
          </w:tcPr>
          <w:p w14:paraId="5A07C6DF" w14:textId="77777777" w:rsidR="00A64ED1" w:rsidRPr="00A64ED1" w:rsidRDefault="00A64ED1" w:rsidP="00A64ED1">
            <w:pPr>
              <w:spacing w:before="40" w:after="40"/>
              <w:jc w:val="right"/>
              <w:rPr>
                <w:rFonts w:cs="Arial"/>
                <w:sz w:val="18"/>
                <w:szCs w:val="18"/>
              </w:rPr>
            </w:pPr>
            <w:r w:rsidRPr="00A64ED1">
              <w:rPr>
                <w:rFonts w:cs="Arial"/>
                <w:sz w:val="18"/>
                <w:szCs w:val="18"/>
              </w:rPr>
              <w:t> </w:t>
            </w:r>
          </w:p>
        </w:tc>
        <w:tc>
          <w:tcPr>
            <w:tcW w:w="737" w:type="dxa"/>
            <w:tcBorders>
              <w:top w:val="single" w:sz="8" w:space="0" w:color="002060"/>
              <w:left w:val="nil"/>
              <w:bottom w:val="nil"/>
              <w:right w:val="nil"/>
            </w:tcBorders>
            <w:shd w:val="clear" w:color="auto" w:fill="auto"/>
            <w:vAlign w:val="bottom"/>
          </w:tcPr>
          <w:p w14:paraId="7765444E" w14:textId="77777777" w:rsidR="00A64ED1" w:rsidRPr="00A64ED1" w:rsidRDefault="00A64ED1" w:rsidP="00A64ED1">
            <w:pPr>
              <w:spacing w:before="40" w:after="4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02FA68BD" w14:textId="77777777" w:rsidR="00A64ED1" w:rsidRPr="00A64ED1" w:rsidRDefault="00A64ED1" w:rsidP="00A64ED1">
            <w:pPr>
              <w:spacing w:before="40" w:after="4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5B90CCA3" w14:textId="77777777" w:rsidR="00A64ED1" w:rsidRPr="00A64ED1" w:rsidRDefault="00A64ED1" w:rsidP="00A64ED1">
            <w:pPr>
              <w:spacing w:before="40" w:after="4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5D0768F9" w14:textId="77777777" w:rsidR="00A64ED1" w:rsidRPr="00A64ED1" w:rsidRDefault="00A64ED1" w:rsidP="00A64ED1">
            <w:pPr>
              <w:spacing w:before="40" w:after="4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00530E8C" w14:textId="77777777" w:rsidR="00A64ED1" w:rsidRPr="00A64ED1" w:rsidRDefault="00A64ED1" w:rsidP="00A64ED1">
            <w:pPr>
              <w:spacing w:before="40" w:after="40"/>
              <w:jc w:val="right"/>
              <w:rPr>
                <w:rFonts w:cs="Arial"/>
                <w:sz w:val="18"/>
                <w:szCs w:val="18"/>
              </w:rPr>
            </w:pPr>
          </w:p>
        </w:tc>
      </w:tr>
      <w:tr w:rsidR="00A64ED1" w:rsidRPr="00A64ED1" w14:paraId="4E3B8C4B" w14:textId="77777777" w:rsidTr="00A64ED1">
        <w:trPr>
          <w:trHeight w:val="20"/>
        </w:trPr>
        <w:tc>
          <w:tcPr>
            <w:tcW w:w="2268" w:type="dxa"/>
            <w:tcBorders>
              <w:top w:val="nil"/>
              <w:left w:val="nil"/>
              <w:bottom w:val="nil"/>
              <w:right w:val="single" w:sz="18" w:space="0" w:color="002060"/>
            </w:tcBorders>
            <w:shd w:val="clear" w:color="auto" w:fill="auto"/>
            <w:vAlign w:val="center"/>
          </w:tcPr>
          <w:p w14:paraId="7C3CD753" w14:textId="77777777" w:rsidR="00A64ED1" w:rsidRPr="00F608CC" w:rsidRDefault="00A64ED1" w:rsidP="00A64ED1">
            <w:pPr>
              <w:spacing w:before="40" w:after="40"/>
              <w:rPr>
                <w:rFonts w:cs="Arial"/>
                <w:sz w:val="18"/>
                <w:szCs w:val="18"/>
              </w:rPr>
            </w:pPr>
            <w:r w:rsidRPr="00F608CC">
              <w:rPr>
                <w:rFonts w:cs="Arial"/>
                <w:sz w:val="18"/>
                <w:szCs w:val="18"/>
              </w:rPr>
              <w:t>Alpine S</w:t>
            </w:r>
          </w:p>
        </w:tc>
        <w:tc>
          <w:tcPr>
            <w:tcW w:w="737" w:type="dxa"/>
            <w:tcBorders>
              <w:top w:val="nil"/>
              <w:left w:val="single" w:sz="18" w:space="0" w:color="002060"/>
              <w:bottom w:val="nil"/>
              <w:right w:val="nil"/>
            </w:tcBorders>
            <w:shd w:val="clear" w:color="auto" w:fill="auto"/>
            <w:vAlign w:val="bottom"/>
          </w:tcPr>
          <w:p w14:paraId="451D81E5" w14:textId="77777777" w:rsidR="00A64ED1" w:rsidRPr="00A64ED1" w:rsidRDefault="00A64ED1" w:rsidP="00A64ED1">
            <w:pPr>
              <w:spacing w:before="40" w:after="40"/>
              <w:jc w:val="right"/>
              <w:rPr>
                <w:rFonts w:cs="Arial"/>
                <w:sz w:val="18"/>
                <w:szCs w:val="18"/>
              </w:rPr>
            </w:pPr>
            <w:r w:rsidRPr="00A64ED1">
              <w:rPr>
                <w:rFonts w:cs="Arial"/>
                <w:sz w:val="18"/>
                <w:szCs w:val="18"/>
              </w:rPr>
              <w:t>100</w:t>
            </w:r>
          </w:p>
        </w:tc>
        <w:tc>
          <w:tcPr>
            <w:tcW w:w="737" w:type="dxa"/>
            <w:tcBorders>
              <w:top w:val="nil"/>
              <w:left w:val="nil"/>
              <w:bottom w:val="nil"/>
              <w:right w:val="nil"/>
            </w:tcBorders>
            <w:shd w:val="clear" w:color="auto" w:fill="auto"/>
            <w:vAlign w:val="bottom"/>
          </w:tcPr>
          <w:p w14:paraId="180D0C14" w14:textId="77777777" w:rsidR="00A64ED1" w:rsidRPr="00A64ED1" w:rsidRDefault="00A64ED1" w:rsidP="00A64ED1">
            <w:pPr>
              <w:spacing w:before="40" w:after="40"/>
              <w:jc w:val="right"/>
              <w:rPr>
                <w:rFonts w:cs="Arial"/>
                <w:sz w:val="18"/>
                <w:szCs w:val="18"/>
              </w:rPr>
            </w:pPr>
            <w:r w:rsidRPr="00A64ED1">
              <w:rPr>
                <w:rFonts w:cs="Arial"/>
                <w:sz w:val="18"/>
                <w:szCs w:val="18"/>
              </w:rPr>
              <w:t>16</w:t>
            </w:r>
          </w:p>
        </w:tc>
        <w:tc>
          <w:tcPr>
            <w:tcW w:w="737" w:type="dxa"/>
            <w:tcBorders>
              <w:top w:val="nil"/>
              <w:left w:val="nil"/>
              <w:bottom w:val="nil"/>
              <w:right w:val="nil"/>
            </w:tcBorders>
            <w:shd w:val="clear" w:color="auto" w:fill="auto"/>
            <w:vAlign w:val="bottom"/>
          </w:tcPr>
          <w:p w14:paraId="47952598" w14:textId="77777777" w:rsidR="00A64ED1" w:rsidRPr="00A64ED1" w:rsidRDefault="00A64ED1" w:rsidP="00A64ED1">
            <w:pPr>
              <w:spacing w:before="40" w:after="40"/>
              <w:jc w:val="right"/>
              <w:rPr>
                <w:rFonts w:cs="Arial"/>
                <w:sz w:val="18"/>
                <w:szCs w:val="18"/>
              </w:rPr>
            </w:pPr>
            <w:r w:rsidRPr="00A64ED1">
              <w:rPr>
                <w:rFonts w:cs="Arial"/>
                <w:sz w:val="18"/>
                <w:szCs w:val="18"/>
              </w:rPr>
              <w:t>18</w:t>
            </w:r>
          </w:p>
        </w:tc>
        <w:tc>
          <w:tcPr>
            <w:tcW w:w="737" w:type="dxa"/>
            <w:tcBorders>
              <w:top w:val="nil"/>
              <w:left w:val="nil"/>
              <w:bottom w:val="nil"/>
              <w:right w:val="nil"/>
            </w:tcBorders>
            <w:shd w:val="clear" w:color="auto" w:fill="auto"/>
            <w:vAlign w:val="bottom"/>
          </w:tcPr>
          <w:p w14:paraId="3FD0194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2D658EB5"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C208328" w14:textId="77777777" w:rsidR="00A64ED1" w:rsidRPr="00A64ED1" w:rsidRDefault="00A64ED1" w:rsidP="00A64ED1">
            <w:pPr>
              <w:spacing w:before="40" w:after="40"/>
              <w:jc w:val="right"/>
              <w:rPr>
                <w:rFonts w:cs="Arial"/>
                <w:sz w:val="18"/>
                <w:szCs w:val="18"/>
              </w:rPr>
            </w:pPr>
            <w:r w:rsidRPr="00A64ED1">
              <w:rPr>
                <w:rFonts w:cs="Arial"/>
                <w:sz w:val="18"/>
                <w:szCs w:val="18"/>
              </w:rPr>
              <w:t>215</w:t>
            </w:r>
          </w:p>
        </w:tc>
        <w:tc>
          <w:tcPr>
            <w:tcW w:w="737" w:type="dxa"/>
            <w:tcBorders>
              <w:top w:val="nil"/>
              <w:left w:val="nil"/>
              <w:bottom w:val="nil"/>
              <w:right w:val="nil"/>
            </w:tcBorders>
            <w:shd w:val="clear" w:color="auto" w:fill="auto"/>
            <w:vAlign w:val="bottom"/>
          </w:tcPr>
          <w:p w14:paraId="7654615B" w14:textId="77777777" w:rsidR="00A64ED1" w:rsidRPr="00A64ED1" w:rsidRDefault="00A64ED1" w:rsidP="00A64ED1">
            <w:pPr>
              <w:spacing w:before="40" w:after="40"/>
              <w:jc w:val="right"/>
              <w:rPr>
                <w:rFonts w:cs="Arial"/>
                <w:sz w:val="18"/>
                <w:szCs w:val="18"/>
              </w:rPr>
            </w:pPr>
            <w:r w:rsidRPr="00A64ED1">
              <w:rPr>
                <w:rFonts w:cs="Arial"/>
                <w:sz w:val="18"/>
                <w:szCs w:val="18"/>
              </w:rPr>
              <w:t>294</w:t>
            </w:r>
          </w:p>
        </w:tc>
        <w:tc>
          <w:tcPr>
            <w:tcW w:w="737" w:type="dxa"/>
            <w:tcBorders>
              <w:top w:val="nil"/>
              <w:left w:val="nil"/>
              <w:bottom w:val="nil"/>
              <w:right w:val="nil"/>
            </w:tcBorders>
            <w:shd w:val="clear" w:color="auto" w:fill="auto"/>
            <w:vAlign w:val="bottom"/>
          </w:tcPr>
          <w:p w14:paraId="1E27D95F" w14:textId="77777777" w:rsidR="00A64ED1" w:rsidRPr="00A64ED1" w:rsidRDefault="00A64ED1" w:rsidP="00A64ED1">
            <w:pPr>
              <w:spacing w:before="40" w:after="40"/>
              <w:jc w:val="right"/>
              <w:rPr>
                <w:rFonts w:cs="Arial"/>
                <w:sz w:val="18"/>
                <w:szCs w:val="18"/>
              </w:rPr>
            </w:pPr>
            <w:r w:rsidRPr="00A64ED1">
              <w:rPr>
                <w:rFonts w:cs="Arial"/>
                <w:sz w:val="18"/>
                <w:szCs w:val="18"/>
              </w:rPr>
              <w:t>141</w:t>
            </w:r>
          </w:p>
        </w:tc>
        <w:tc>
          <w:tcPr>
            <w:tcW w:w="737" w:type="dxa"/>
            <w:tcBorders>
              <w:top w:val="nil"/>
              <w:left w:val="nil"/>
              <w:bottom w:val="nil"/>
              <w:right w:val="nil"/>
            </w:tcBorders>
            <w:shd w:val="clear" w:color="auto" w:fill="auto"/>
            <w:vAlign w:val="bottom"/>
          </w:tcPr>
          <w:p w14:paraId="79CAC7FB" w14:textId="77777777" w:rsidR="00A64ED1" w:rsidRPr="00A64ED1" w:rsidRDefault="00A64ED1" w:rsidP="00A64ED1">
            <w:pPr>
              <w:spacing w:before="40" w:after="40"/>
              <w:jc w:val="right"/>
              <w:rPr>
                <w:rFonts w:cs="Arial"/>
                <w:sz w:val="18"/>
                <w:szCs w:val="18"/>
              </w:rPr>
            </w:pPr>
            <w:r w:rsidRPr="00A64ED1">
              <w:rPr>
                <w:rFonts w:cs="Arial"/>
                <w:sz w:val="18"/>
                <w:szCs w:val="18"/>
              </w:rPr>
              <w:t>3</w:t>
            </w:r>
          </w:p>
        </w:tc>
        <w:tc>
          <w:tcPr>
            <w:tcW w:w="737" w:type="dxa"/>
            <w:tcBorders>
              <w:top w:val="nil"/>
              <w:left w:val="nil"/>
              <w:bottom w:val="nil"/>
              <w:right w:val="nil"/>
            </w:tcBorders>
            <w:shd w:val="clear" w:color="auto" w:fill="auto"/>
            <w:vAlign w:val="bottom"/>
          </w:tcPr>
          <w:p w14:paraId="7366EA68"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r>
      <w:tr w:rsidR="00A64ED1" w:rsidRPr="00A64ED1" w14:paraId="7B33E922" w14:textId="77777777" w:rsidTr="00A64ED1">
        <w:trPr>
          <w:trHeight w:val="20"/>
        </w:trPr>
        <w:tc>
          <w:tcPr>
            <w:tcW w:w="2268" w:type="dxa"/>
            <w:tcBorders>
              <w:top w:val="nil"/>
              <w:left w:val="nil"/>
              <w:bottom w:val="nil"/>
              <w:right w:val="single" w:sz="18" w:space="0" w:color="002060"/>
            </w:tcBorders>
            <w:shd w:val="clear" w:color="auto" w:fill="auto"/>
            <w:vAlign w:val="center"/>
          </w:tcPr>
          <w:p w14:paraId="5D820478" w14:textId="77777777" w:rsidR="00A64ED1" w:rsidRPr="00F608CC" w:rsidRDefault="00A64ED1" w:rsidP="00A64ED1">
            <w:pPr>
              <w:spacing w:before="40" w:after="40"/>
              <w:rPr>
                <w:rFonts w:cs="Arial"/>
                <w:sz w:val="18"/>
                <w:szCs w:val="18"/>
              </w:rPr>
            </w:pPr>
            <w:r w:rsidRPr="00F608CC">
              <w:rPr>
                <w:rFonts w:cs="Arial"/>
                <w:sz w:val="18"/>
                <w:szCs w:val="18"/>
              </w:rPr>
              <w:t>Ararat RC</w:t>
            </w:r>
          </w:p>
        </w:tc>
        <w:tc>
          <w:tcPr>
            <w:tcW w:w="737" w:type="dxa"/>
            <w:tcBorders>
              <w:top w:val="nil"/>
              <w:left w:val="single" w:sz="18" w:space="0" w:color="002060"/>
              <w:bottom w:val="nil"/>
              <w:right w:val="nil"/>
            </w:tcBorders>
            <w:shd w:val="clear" w:color="auto" w:fill="auto"/>
            <w:vAlign w:val="bottom"/>
          </w:tcPr>
          <w:p w14:paraId="5FF246A9" w14:textId="77777777" w:rsidR="00A64ED1" w:rsidRPr="00A64ED1" w:rsidRDefault="00A64ED1" w:rsidP="00A64ED1">
            <w:pPr>
              <w:spacing w:before="40" w:after="40"/>
              <w:jc w:val="right"/>
              <w:rPr>
                <w:rFonts w:cs="Arial"/>
                <w:sz w:val="18"/>
                <w:szCs w:val="18"/>
              </w:rPr>
            </w:pPr>
            <w:r w:rsidRPr="00A64ED1">
              <w:rPr>
                <w:rFonts w:cs="Arial"/>
                <w:sz w:val="18"/>
                <w:szCs w:val="18"/>
              </w:rPr>
              <w:t>115</w:t>
            </w:r>
          </w:p>
        </w:tc>
        <w:tc>
          <w:tcPr>
            <w:tcW w:w="737" w:type="dxa"/>
            <w:tcBorders>
              <w:top w:val="nil"/>
              <w:left w:val="nil"/>
              <w:bottom w:val="nil"/>
              <w:right w:val="nil"/>
            </w:tcBorders>
            <w:shd w:val="clear" w:color="auto" w:fill="auto"/>
            <w:vAlign w:val="bottom"/>
          </w:tcPr>
          <w:p w14:paraId="6C8D9DC7" w14:textId="77777777" w:rsidR="00A64ED1" w:rsidRPr="00A64ED1" w:rsidRDefault="00A64ED1" w:rsidP="00A64ED1">
            <w:pPr>
              <w:spacing w:before="40" w:after="40"/>
              <w:jc w:val="right"/>
              <w:rPr>
                <w:rFonts w:cs="Arial"/>
                <w:sz w:val="18"/>
                <w:szCs w:val="18"/>
              </w:rPr>
            </w:pPr>
            <w:r w:rsidRPr="00A64ED1">
              <w:rPr>
                <w:rFonts w:cs="Arial"/>
                <w:sz w:val="18"/>
                <w:szCs w:val="18"/>
              </w:rPr>
              <w:t>9</w:t>
            </w:r>
          </w:p>
        </w:tc>
        <w:tc>
          <w:tcPr>
            <w:tcW w:w="737" w:type="dxa"/>
            <w:tcBorders>
              <w:top w:val="nil"/>
              <w:left w:val="nil"/>
              <w:bottom w:val="nil"/>
              <w:right w:val="nil"/>
            </w:tcBorders>
            <w:shd w:val="clear" w:color="auto" w:fill="auto"/>
            <w:vAlign w:val="bottom"/>
          </w:tcPr>
          <w:p w14:paraId="0FEADA13" w14:textId="77777777" w:rsidR="00A64ED1" w:rsidRPr="00A64ED1" w:rsidRDefault="00A64ED1" w:rsidP="00A64ED1">
            <w:pPr>
              <w:spacing w:before="40" w:after="40"/>
              <w:jc w:val="right"/>
              <w:rPr>
                <w:rFonts w:cs="Arial"/>
                <w:sz w:val="18"/>
                <w:szCs w:val="18"/>
              </w:rPr>
            </w:pPr>
            <w:r w:rsidRPr="00A64ED1">
              <w:rPr>
                <w:rFonts w:cs="Arial"/>
                <w:sz w:val="18"/>
                <w:szCs w:val="18"/>
              </w:rPr>
              <w:t>13</w:t>
            </w:r>
          </w:p>
        </w:tc>
        <w:tc>
          <w:tcPr>
            <w:tcW w:w="737" w:type="dxa"/>
            <w:tcBorders>
              <w:top w:val="nil"/>
              <w:left w:val="nil"/>
              <w:bottom w:val="nil"/>
              <w:right w:val="nil"/>
            </w:tcBorders>
            <w:shd w:val="clear" w:color="auto" w:fill="auto"/>
            <w:vAlign w:val="bottom"/>
          </w:tcPr>
          <w:p w14:paraId="3FBCCB44"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48CECAAA"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4041C93A" w14:textId="77777777" w:rsidR="00A64ED1" w:rsidRPr="00A64ED1" w:rsidRDefault="00A64ED1" w:rsidP="00A64ED1">
            <w:pPr>
              <w:spacing w:before="40" w:after="40"/>
              <w:jc w:val="right"/>
              <w:rPr>
                <w:rFonts w:cs="Arial"/>
                <w:sz w:val="18"/>
                <w:szCs w:val="18"/>
              </w:rPr>
            </w:pPr>
            <w:r w:rsidRPr="00A64ED1">
              <w:rPr>
                <w:rFonts w:cs="Arial"/>
                <w:sz w:val="18"/>
                <w:szCs w:val="18"/>
              </w:rPr>
              <w:t>347</w:t>
            </w:r>
          </w:p>
        </w:tc>
        <w:tc>
          <w:tcPr>
            <w:tcW w:w="737" w:type="dxa"/>
            <w:tcBorders>
              <w:top w:val="nil"/>
              <w:left w:val="nil"/>
              <w:bottom w:val="nil"/>
              <w:right w:val="nil"/>
            </w:tcBorders>
            <w:shd w:val="clear" w:color="auto" w:fill="auto"/>
            <w:vAlign w:val="bottom"/>
          </w:tcPr>
          <w:p w14:paraId="36D19E5F" w14:textId="77777777" w:rsidR="00A64ED1" w:rsidRPr="00A64ED1" w:rsidRDefault="00A64ED1" w:rsidP="00A64ED1">
            <w:pPr>
              <w:spacing w:before="40" w:after="40"/>
              <w:jc w:val="right"/>
              <w:rPr>
                <w:rFonts w:cs="Arial"/>
                <w:sz w:val="18"/>
                <w:szCs w:val="18"/>
              </w:rPr>
            </w:pPr>
            <w:r w:rsidRPr="00A64ED1">
              <w:rPr>
                <w:rFonts w:cs="Arial"/>
                <w:sz w:val="18"/>
                <w:szCs w:val="18"/>
              </w:rPr>
              <w:t>1,741</w:t>
            </w:r>
          </w:p>
        </w:tc>
        <w:tc>
          <w:tcPr>
            <w:tcW w:w="737" w:type="dxa"/>
            <w:tcBorders>
              <w:top w:val="nil"/>
              <w:left w:val="nil"/>
              <w:bottom w:val="nil"/>
              <w:right w:val="nil"/>
            </w:tcBorders>
            <w:shd w:val="clear" w:color="auto" w:fill="auto"/>
            <w:vAlign w:val="bottom"/>
          </w:tcPr>
          <w:p w14:paraId="22B5765C" w14:textId="77777777" w:rsidR="00A64ED1" w:rsidRPr="00A64ED1" w:rsidRDefault="00A64ED1" w:rsidP="00A64ED1">
            <w:pPr>
              <w:spacing w:before="40" w:after="40"/>
              <w:jc w:val="right"/>
              <w:rPr>
                <w:rFonts w:cs="Arial"/>
                <w:sz w:val="18"/>
                <w:szCs w:val="18"/>
              </w:rPr>
            </w:pPr>
            <w:r w:rsidRPr="00A64ED1">
              <w:rPr>
                <w:rFonts w:cs="Arial"/>
                <w:sz w:val="18"/>
                <w:szCs w:val="18"/>
              </w:rPr>
              <w:t>135</w:t>
            </w:r>
          </w:p>
        </w:tc>
        <w:tc>
          <w:tcPr>
            <w:tcW w:w="737" w:type="dxa"/>
            <w:tcBorders>
              <w:top w:val="nil"/>
              <w:left w:val="nil"/>
              <w:bottom w:val="nil"/>
              <w:right w:val="nil"/>
            </w:tcBorders>
            <w:shd w:val="clear" w:color="auto" w:fill="auto"/>
            <w:vAlign w:val="bottom"/>
          </w:tcPr>
          <w:p w14:paraId="268A64B7"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26468A49"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404A6C13" w14:textId="77777777" w:rsidTr="00A64ED1">
        <w:trPr>
          <w:trHeight w:val="20"/>
        </w:trPr>
        <w:tc>
          <w:tcPr>
            <w:tcW w:w="2268" w:type="dxa"/>
            <w:tcBorders>
              <w:top w:val="nil"/>
              <w:left w:val="nil"/>
              <w:bottom w:val="nil"/>
              <w:right w:val="single" w:sz="18" w:space="0" w:color="002060"/>
            </w:tcBorders>
            <w:shd w:val="clear" w:color="auto" w:fill="auto"/>
            <w:vAlign w:val="center"/>
          </w:tcPr>
          <w:p w14:paraId="1183BCA8" w14:textId="77777777" w:rsidR="00A64ED1" w:rsidRPr="00F608CC" w:rsidRDefault="00A64ED1" w:rsidP="00A64ED1">
            <w:pPr>
              <w:spacing w:before="40" w:after="40"/>
              <w:rPr>
                <w:rFonts w:cs="Arial"/>
                <w:sz w:val="18"/>
                <w:szCs w:val="18"/>
              </w:rPr>
            </w:pPr>
            <w:r w:rsidRPr="00F608CC">
              <w:rPr>
                <w:rFonts w:cs="Arial"/>
                <w:sz w:val="18"/>
                <w:szCs w:val="18"/>
              </w:rPr>
              <w:t xml:space="preserve">Ballarat C </w:t>
            </w:r>
          </w:p>
        </w:tc>
        <w:tc>
          <w:tcPr>
            <w:tcW w:w="737" w:type="dxa"/>
            <w:tcBorders>
              <w:top w:val="nil"/>
              <w:left w:val="single" w:sz="18" w:space="0" w:color="002060"/>
              <w:bottom w:val="nil"/>
              <w:right w:val="nil"/>
            </w:tcBorders>
            <w:shd w:val="clear" w:color="auto" w:fill="auto"/>
            <w:vAlign w:val="bottom"/>
          </w:tcPr>
          <w:p w14:paraId="05E943E3" w14:textId="77777777" w:rsidR="00A64ED1" w:rsidRPr="00A64ED1" w:rsidRDefault="00A64ED1" w:rsidP="00A64ED1">
            <w:pPr>
              <w:spacing w:before="40" w:after="40"/>
              <w:jc w:val="right"/>
              <w:rPr>
                <w:rFonts w:cs="Arial"/>
                <w:sz w:val="18"/>
                <w:szCs w:val="18"/>
              </w:rPr>
            </w:pPr>
            <w:r w:rsidRPr="00A64ED1">
              <w:rPr>
                <w:rFonts w:cs="Arial"/>
                <w:sz w:val="18"/>
                <w:szCs w:val="18"/>
              </w:rPr>
              <w:t>312</w:t>
            </w:r>
          </w:p>
        </w:tc>
        <w:tc>
          <w:tcPr>
            <w:tcW w:w="737" w:type="dxa"/>
            <w:tcBorders>
              <w:top w:val="nil"/>
              <w:left w:val="nil"/>
              <w:bottom w:val="nil"/>
              <w:right w:val="nil"/>
            </w:tcBorders>
            <w:shd w:val="clear" w:color="auto" w:fill="auto"/>
            <w:vAlign w:val="bottom"/>
          </w:tcPr>
          <w:p w14:paraId="60DE208C" w14:textId="77777777" w:rsidR="00A64ED1" w:rsidRPr="00A64ED1" w:rsidRDefault="00A64ED1" w:rsidP="00A64ED1">
            <w:pPr>
              <w:spacing w:before="40" w:after="40"/>
              <w:jc w:val="right"/>
              <w:rPr>
                <w:rFonts w:cs="Arial"/>
                <w:sz w:val="18"/>
                <w:szCs w:val="18"/>
              </w:rPr>
            </w:pPr>
            <w:r w:rsidRPr="00A64ED1">
              <w:rPr>
                <w:rFonts w:cs="Arial"/>
                <w:sz w:val="18"/>
                <w:szCs w:val="18"/>
              </w:rPr>
              <w:t>103</w:t>
            </w:r>
          </w:p>
        </w:tc>
        <w:tc>
          <w:tcPr>
            <w:tcW w:w="737" w:type="dxa"/>
            <w:tcBorders>
              <w:top w:val="nil"/>
              <w:left w:val="nil"/>
              <w:bottom w:val="nil"/>
              <w:right w:val="nil"/>
            </w:tcBorders>
            <w:shd w:val="clear" w:color="auto" w:fill="auto"/>
            <w:vAlign w:val="bottom"/>
          </w:tcPr>
          <w:p w14:paraId="449386D5" w14:textId="77777777" w:rsidR="00A64ED1" w:rsidRPr="00A64ED1" w:rsidRDefault="00A64ED1" w:rsidP="00A64ED1">
            <w:pPr>
              <w:spacing w:before="40" w:after="40"/>
              <w:jc w:val="right"/>
              <w:rPr>
                <w:rFonts w:cs="Arial"/>
                <w:sz w:val="18"/>
                <w:szCs w:val="18"/>
              </w:rPr>
            </w:pPr>
            <w:r w:rsidRPr="00A64ED1">
              <w:rPr>
                <w:rFonts w:cs="Arial"/>
                <w:sz w:val="18"/>
                <w:szCs w:val="18"/>
              </w:rPr>
              <w:t>231</w:t>
            </w:r>
          </w:p>
        </w:tc>
        <w:tc>
          <w:tcPr>
            <w:tcW w:w="737" w:type="dxa"/>
            <w:tcBorders>
              <w:top w:val="nil"/>
              <w:left w:val="nil"/>
              <w:bottom w:val="nil"/>
              <w:right w:val="nil"/>
            </w:tcBorders>
            <w:shd w:val="clear" w:color="auto" w:fill="auto"/>
            <w:vAlign w:val="bottom"/>
          </w:tcPr>
          <w:p w14:paraId="6AA86966" w14:textId="77777777" w:rsidR="00A64ED1" w:rsidRPr="00A64ED1" w:rsidRDefault="00A64ED1" w:rsidP="00A64ED1">
            <w:pPr>
              <w:spacing w:before="40" w:after="40"/>
              <w:jc w:val="right"/>
              <w:rPr>
                <w:rFonts w:cs="Arial"/>
                <w:sz w:val="18"/>
                <w:szCs w:val="18"/>
              </w:rPr>
            </w:pPr>
            <w:r w:rsidRPr="00A64ED1">
              <w:rPr>
                <w:rFonts w:cs="Arial"/>
                <w:sz w:val="18"/>
                <w:szCs w:val="18"/>
              </w:rPr>
              <w:t>64</w:t>
            </w:r>
          </w:p>
        </w:tc>
        <w:tc>
          <w:tcPr>
            <w:tcW w:w="170" w:type="dxa"/>
            <w:tcBorders>
              <w:top w:val="nil"/>
              <w:left w:val="nil"/>
              <w:bottom w:val="nil"/>
              <w:right w:val="nil"/>
            </w:tcBorders>
            <w:shd w:val="clear" w:color="auto" w:fill="auto"/>
            <w:vAlign w:val="bottom"/>
          </w:tcPr>
          <w:p w14:paraId="59E06DF5"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1E72C2B" w14:textId="77777777" w:rsidR="00A64ED1" w:rsidRPr="00A64ED1" w:rsidRDefault="00A64ED1" w:rsidP="00A64ED1">
            <w:pPr>
              <w:spacing w:before="40" w:after="40"/>
              <w:jc w:val="right"/>
              <w:rPr>
                <w:rFonts w:cs="Arial"/>
                <w:sz w:val="18"/>
                <w:szCs w:val="18"/>
              </w:rPr>
            </w:pPr>
            <w:r w:rsidRPr="00A64ED1">
              <w:rPr>
                <w:rFonts w:cs="Arial"/>
                <w:sz w:val="18"/>
                <w:szCs w:val="18"/>
              </w:rPr>
              <w:t>38</w:t>
            </w:r>
          </w:p>
        </w:tc>
        <w:tc>
          <w:tcPr>
            <w:tcW w:w="737" w:type="dxa"/>
            <w:tcBorders>
              <w:top w:val="nil"/>
              <w:left w:val="nil"/>
              <w:bottom w:val="nil"/>
              <w:right w:val="nil"/>
            </w:tcBorders>
            <w:shd w:val="clear" w:color="auto" w:fill="auto"/>
            <w:vAlign w:val="bottom"/>
          </w:tcPr>
          <w:p w14:paraId="6C963121" w14:textId="77777777" w:rsidR="00A64ED1" w:rsidRPr="00A64ED1" w:rsidRDefault="00A64ED1" w:rsidP="00A64ED1">
            <w:pPr>
              <w:spacing w:before="40" w:after="40"/>
              <w:jc w:val="right"/>
              <w:rPr>
                <w:rFonts w:cs="Arial"/>
                <w:sz w:val="18"/>
                <w:szCs w:val="18"/>
              </w:rPr>
            </w:pPr>
            <w:r w:rsidRPr="00A64ED1">
              <w:rPr>
                <w:rFonts w:cs="Arial"/>
                <w:sz w:val="18"/>
                <w:szCs w:val="18"/>
              </w:rPr>
              <w:t>415</w:t>
            </w:r>
          </w:p>
        </w:tc>
        <w:tc>
          <w:tcPr>
            <w:tcW w:w="737" w:type="dxa"/>
            <w:tcBorders>
              <w:top w:val="nil"/>
              <w:left w:val="nil"/>
              <w:bottom w:val="nil"/>
              <w:right w:val="nil"/>
            </w:tcBorders>
            <w:shd w:val="clear" w:color="auto" w:fill="auto"/>
            <w:vAlign w:val="bottom"/>
          </w:tcPr>
          <w:p w14:paraId="58E7B214" w14:textId="77777777" w:rsidR="00A64ED1" w:rsidRPr="00A64ED1" w:rsidRDefault="00A64ED1" w:rsidP="00A64ED1">
            <w:pPr>
              <w:spacing w:before="40" w:after="40"/>
              <w:jc w:val="right"/>
              <w:rPr>
                <w:rFonts w:cs="Arial"/>
                <w:sz w:val="18"/>
                <w:szCs w:val="18"/>
              </w:rPr>
            </w:pPr>
            <w:r w:rsidRPr="00A64ED1">
              <w:rPr>
                <w:rFonts w:cs="Arial"/>
                <w:sz w:val="18"/>
                <w:szCs w:val="18"/>
              </w:rPr>
              <w:t>175</w:t>
            </w:r>
          </w:p>
        </w:tc>
        <w:tc>
          <w:tcPr>
            <w:tcW w:w="737" w:type="dxa"/>
            <w:tcBorders>
              <w:top w:val="nil"/>
              <w:left w:val="nil"/>
              <w:bottom w:val="nil"/>
              <w:right w:val="nil"/>
            </w:tcBorders>
            <w:shd w:val="clear" w:color="auto" w:fill="auto"/>
            <w:vAlign w:val="bottom"/>
          </w:tcPr>
          <w:p w14:paraId="4BA7831B" w14:textId="77777777" w:rsidR="00A64ED1" w:rsidRPr="00A64ED1" w:rsidRDefault="00A64ED1" w:rsidP="00A64ED1">
            <w:pPr>
              <w:spacing w:before="40" w:after="40"/>
              <w:jc w:val="right"/>
              <w:rPr>
                <w:rFonts w:cs="Arial"/>
                <w:sz w:val="18"/>
                <w:szCs w:val="18"/>
              </w:rPr>
            </w:pPr>
            <w:r w:rsidRPr="00A64ED1">
              <w:rPr>
                <w:rFonts w:cs="Arial"/>
                <w:sz w:val="18"/>
                <w:szCs w:val="18"/>
              </w:rPr>
              <w:t>41</w:t>
            </w:r>
          </w:p>
        </w:tc>
        <w:tc>
          <w:tcPr>
            <w:tcW w:w="737" w:type="dxa"/>
            <w:tcBorders>
              <w:top w:val="nil"/>
              <w:left w:val="nil"/>
              <w:bottom w:val="nil"/>
              <w:right w:val="nil"/>
            </w:tcBorders>
            <w:shd w:val="clear" w:color="auto" w:fill="auto"/>
            <w:vAlign w:val="bottom"/>
          </w:tcPr>
          <w:p w14:paraId="745D747A" w14:textId="77777777" w:rsidR="00A64ED1" w:rsidRPr="00A64ED1" w:rsidRDefault="00A64ED1" w:rsidP="00A64ED1">
            <w:pPr>
              <w:spacing w:before="40" w:after="40"/>
              <w:jc w:val="right"/>
              <w:rPr>
                <w:rFonts w:cs="Arial"/>
                <w:sz w:val="18"/>
                <w:szCs w:val="18"/>
              </w:rPr>
            </w:pPr>
            <w:r w:rsidRPr="00A64ED1">
              <w:rPr>
                <w:rFonts w:cs="Arial"/>
                <w:sz w:val="18"/>
                <w:szCs w:val="18"/>
              </w:rPr>
              <w:t>17</w:t>
            </w:r>
          </w:p>
        </w:tc>
      </w:tr>
      <w:tr w:rsidR="00A64ED1" w:rsidRPr="00A64ED1" w14:paraId="4290082A" w14:textId="77777777" w:rsidTr="00A64ED1">
        <w:trPr>
          <w:trHeight w:val="20"/>
        </w:trPr>
        <w:tc>
          <w:tcPr>
            <w:tcW w:w="2268" w:type="dxa"/>
            <w:tcBorders>
              <w:top w:val="nil"/>
              <w:left w:val="nil"/>
              <w:bottom w:val="nil"/>
              <w:right w:val="single" w:sz="18" w:space="0" w:color="002060"/>
            </w:tcBorders>
            <w:shd w:val="clear" w:color="auto" w:fill="auto"/>
            <w:vAlign w:val="center"/>
          </w:tcPr>
          <w:p w14:paraId="0220E335" w14:textId="77777777" w:rsidR="00A64ED1" w:rsidRPr="00F608CC" w:rsidRDefault="00A64ED1" w:rsidP="00A64ED1">
            <w:pPr>
              <w:spacing w:before="40" w:after="40"/>
              <w:rPr>
                <w:rFonts w:cs="Arial"/>
                <w:sz w:val="18"/>
                <w:szCs w:val="18"/>
              </w:rPr>
            </w:pPr>
            <w:r w:rsidRPr="00F608CC">
              <w:rPr>
                <w:rFonts w:cs="Arial"/>
                <w:sz w:val="18"/>
                <w:szCs w:val="18"/>
              </w:rPr>
              <w:t>Banyule C</w:t>
            </w:r>
          </w:p>
        </w:tc>
        <w:tc>
          <w:tcPr>
            <w:tcW w:w="737" w:type="dxa"/>
            <w:tcBorders>
              <w:top w:val="nil"/>
              <w:left w:val="single" w:sz="18" w:space="0" w:color="002060"/>
              <w:bottom w:val="nil"/>
              <w:right w:val="nil"/>
            </w:tcBorders>
            <w:shd w:val="clear" w:color="auto" w:fill="auto"/>
            <w:vAlign w:val="bottom"/>
          </w:tcPr>
          <w:p w14:paraId="42B9149D" w14:textId="77777777" w:rsidR="00A64ED1" w:rsidRPr="00A64ED1" w:rsidRDefault="00A64ED1" w:rsidP="00A64ED1">
            <w:pPr>
              <w:spacing w:before="40" w:after="40"/>
              <w:jc w:val="right"/>
              <w:rPr>
                <w:rFonts w:cs="Arial"/>
                <w:sz w:val="18"/>
                <w:szCs w:val="18"/>
              </w:rPr>
            </w:pPr>
            <w:r w:rsidRPr="00A64ED1">
              <w:rPr>
                <w:rFonts w:cs="Arial"/>
                <w:sz w:val="18"/>
                <w:szCs w:val="18"/>
              </w:rPr>
              <w:t>155</w:t>
            </w:r>
          </w:p>
        </w:tc>
        <w:tc>
          <w:tcPr>
            <w:tcW w:w="737" w:type="dxa"/>
            <w:tcBorders>
              <w:top w:val="nil"/>
              <w:left w:val="nil"/>
              <w:bottom w:val="nil"/>
              <w:right w:val="nil"/>
            </w:tcBorders>
            <w:shd w:val="clear" w:color="auto" w:fill="auto"/>
            <w:vAlign w:val="bottom"/>
          </w:tcPr>
          <w:p w14:paraId="515892E5" w14:textId="77777777" w:rsidR="00A64ED1" w:rsidRPr="00A64ED1" w:rsidRDefault="00A64ED1" w:rsidP="00A64ED1">
            <w:pPr>
              <w:spacing w:before="40" w:after="40"/>
              <w:jc w:val="right"/>
              <w:rPr>
                <w:rFonts w:cs="Arial"/>
                <w:sz w:val="18"/>
                <w:szCs w:val="18"/>
              </w:rPr>
            </w:pPr>
            <w:r w:rsidRPr="00A64ED1">
              <w:rPr>
                <w:rFonts w:cs="Arial"/>
                <w:sz w:val="18"/>
                <w:szCs w:val="18"/>
              </w:rPr>
              <w:t>203</w:t>
            </w:r>
          </w:p>
        </w:tc>
        <w:tc>
          <w:tcPr>
            <w:tcW w:w="737" w:type="dxa"/>
            <w:tcBorders>
              <w:top w:val="nil"/>
              <w:left w:val="nil"/>
              <w:bottom w:val="nil"/>
              <w:right w:val="nil"/>
            </w:tcBorders>
            <w:shd w:val="clear" w:color="auto" w:fill="auto"/>
            <w:vAlign w:val="bottom"/>
          </w:tcPr>
          <w:p w14:paraId="4E082D16" w14:textId="77777777" w:rsidR="00A64ED1" w:rsidRPr="00A64ED1" w:rsidRDefault="00A64ED1" w:rsidP="00A64ED1">
            <w:pPr>
              <w:spacing w:before="40" w:after="40"/>
              <w:jc w:val="right"/>
              <w:rPr>
                <w:rFonts w:cs="Arial"/>
                <w:sz w:val="18"/>
                <w:szCs w:val="18"/>
              </w:rPr>
            </w:pPr>
            <w:r w:rsidRPr="00A64ED1">
              <w:rPr>
                <w:rFonts w:cs="Arial"/>
                <w:sz w:val="18"/>
                <w:szCs w:val="18"/>
              </w:rPr>
              <w:t>144</w:t>
            </w:r>
          </w:p>
        </w:tc>
        <w:tc>
          <w:tcPr>
            <w:tcW w:w="737" w:type="dxa"/>
            <w:tcBorders>
              <w:top w:val="nil"/>
              <w:left w:val="nil"/>
              <w:bottom w:val="nil"/>
              <w:right w:val="nil"/>
            </w:tcBorders>
            <w:shd w:val="clear" w:color="auto" w:fill="auto"/>
            <w:vAlign w:val="bottom"/>
          </w:tcPr>
          <w:p w14:paraId="2AB6934A" w14:textId="77777777" w:rsidR="00A64ED1" w:rsidRPr="00A64ED1" w:rsidRDefault="00A64ED1" w:rsidP="00A64ED1">
            <w:pPr>
              <w:spacing w:before="40" w:after="40"/>
              <w:jc w:val="right"/>
              <w:rPr>
                <w:rFonts w:cs="Arial"/>
                <w:sz w:val="18"/>
                <w:szCs w:val="18"/>
              </w:rPr>
            </w:pPr>
            <w:r w:rsidRPr="00A64ED1">
              <w:rPr>
                <w:rFonts w:cs="Arial"/>
                <w:sz w:val="18"/>
                <w:szCs w:val="18"/>
              </w:rPr>
              <w:t>44</w:t>
            </w:r>
          </w:p>
        </w:tc>
        <w:tc>
          <w:tcPr>
            <w:tcW w:w="170" w:type="dxa"/>
            <w:tcBorders>
              <w:top w:val="nil"/>
              <w:left w:val="nil"/>
              <w:bottom w:val="nil"/>
              <w:right w:val="nil"/>
            </w:tcBorders>
            <w:shd w:val="clear" w:color="auto" w:fill="auto"/>
            <w:vAlign w:val="bottom"/>
          </w:tcPr>
          <w:p w14:paraId="393D3FBF"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DC34F42"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48C4A51E"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AFF3967"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6C4A0586"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6EC2CF1A"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0E8A0F0C" w14:textId="77777777" w:rsidTr="00A64ED1">
        <w:trPr>
          <w:trHeight w:val="20"/>
        </w:trPr>
        <w:tc>
          <w:tcPr>
            <w:tcW w:w="2268" w:type="dxa"/>
            <w:tcBorders>
              <w:top w:val="nil"/>
              <w:left w:val="nil"/>
              <w:bottom w:val="nil"/>
              <w:right w:val="single" w:sz="18" w:space="0" w:color="002060"/>
            </w:tcBorders>
            <w:shd w:val="clear" w:color="auto" w:fill="auto"/>
            <w:vAlign w:val="center"/>
          </w:tcPr>
          <w:p w14:paraId="2A960681" w14:textId="77777777" w:rsidR="00A64ED1" w:rsidRPr="00F608CC" w:rsidRDefault="00A64ED1" w:rsidP="00A64ED1">
            <w:pPr>
              <w:spacing w:before="40" w:after="40"/>
              <w:rPr>
                <w:rFonts w:cs="Arial"/>
                <w:sz w:val="18"/>
                <w:szCs w:val="18"/>
              </w:rPr>
            </w:pPr>
            <w:r w:rsidRPr="00F608CC">
              <w:rPr>
                <w:rFonts w:cs="Arial"/>
                <w:sz w:val="18"/>
                <w:szCs w:val="18"/>
              </w:rPr>
              <w:t>Bass Coast S</w:t>
            </w:r>
          </w:p>
        </w:tc>
        <w:tc>
          <w:tcPr>
            <w:tcW w:w="737" w:type="dxa"/>
            <w:tcBorders>
              <w:top w:val="nil"/>
              <w:left w:val="single" w:sz="18" w:space="0" w:color="002060"/>
              <w:bottom w:val="nil"/>
              <w:right w:val="nil"/>
            </w:tcBorders>
            <w:shd w:val="clear" w:color="auto" w:fill="auto"/>
            <w:vAlign w:val="bottom"/>
          </w:tcPr>
          <w:p w14:paraId="58845522" w14:textId="77777777" w:rsidR="00A64ED1" w:rsidRPr="00A64ED1" w:rsidRDefault="00A64ED1" w:rsidP="00A64ED1">
            <w:pPr>
              <w:spacing w:before="40" w:after="40"/>
              <w:jc w:val="right"/>
              <w:rPr>
                <w:rFonts w:cs="Arial"/>
                <w:sz w:val="18"/>
                <w:szCs w:val="18"/>
              </w:rPr>
            </w:pPr>
            <w:r w:rsidRPr="00A64ED1">
              <w:rPr>
                <w:rFonts w:cs="Arial"/>
                <w:sz w:val="18"/>
                <w:szCs w:val="18"/>
              </w:rPr>
              <w:t>347</w:t>
            </w:r>
          </w:p>
        </w:tc>
        <w:tc>
          <w:tcPr>
            <w:tcW w:w="737" w:type="dxa"/>
            <w:tcBorders>
              <w:top w:val="nil"/>
              <w:left w:val="nil"/>
              <w:bottom w:val="nil"/>
              <w:right w:val="nil"/>
            </w:tcBorders>
            <w:shd w:val="clear" w:color="auto" w:fill="auto"/>
            <w:vAlign w:val="bottom"/>
          </w:tcPr>
          <w:p w14:paraId="67C2E41F" w14:textId="77777777" w:rsidR="00A64ED1" w:rsidRPr="00A64ED1" w:rsidRDefault="00A64ED1" w:rsidP="00A64ED1">
            <w:pPr>
              <w:spacing w:before="40" w:after="40"/>
              <w:jc w:val="right"/>
              <w:rPr>
                <w:rFonts w:cs="Arial"/>
                <w:sz w:val="18"/>
                <w:szCs w:val="18"/>
              </w:rPr>
            </w:pPr>
            <w:r w:rsidRPr="00A64ED1">
              <w:rPr>
                <w:rFonts w:cs="Arial"/>
                <w:sz w:val="18"/>
                <w:szCs w:val="18"/>
              </w:rPr>
              <w:t>30</w:t>
            </w:r>
          </w:p>
        </w:tc>
        <w:tc>
          <w:tcPr>
            <w:tcW w:w="737" w:type="dxa"/>
            <w:tcBorders>
              <w:top w:val="nil"/>
              <w:left w:val="nil"/>
              <w:bottom w:val="nil"/>
              <w:right w:val="nil"/>
            </w:tcBorders>
            <w:shd w:val="clear" w:color="auto" w:fill="auto"/>
            <w:vAlign w:val="bottom"/>
          </w:tcPr>
          <w:p w14:paraId="3AB6733F" w14:textId="77777777" w:rsidR="00A64ED1" w:rsidRPr="00A64ED1" w:rsidRDefault="00A64ED1" w:rsidP="00A64ED1">
            <w:pPr>
              <w:spacing w:before="40" w:after="40"/>
              <w:jc w:val="right"/>
              <w:rPr>
                <w:rFonts w:cs="Arial"/>
                <w:sz w:val="18"/>
                <w:szCs w:val="18"/>
              </w:rPr>
            </w:pPr>
            <w:r w:rsidRPr="00A64ED1">
              <w:rPr>
                <w:rFonts w:cs="Arial"/>
                <w:sz w:val="18"/>
                <w:szCs w:val="18"/>
              </w:rPr>
              <w:t>42</w:t>
            </w:r>
          </w:p>
        </w:tc>
        <w:tc>
          <w:tcPr>
            <w:tcW w:w="737" w:type="dxa"/>
            <w:tcBorders>
              <w:top w:val="nil"/>
              <w:left w:val="nil"/>
              <w:bottom w:val="nil"/>
              <w:right w:val="nil"/>
            </w:tcBorders>
            <w:shd w:val="clear" w:color="auto" w:fill="auto"/>
            <w:vAlign w:val="bottom"/>
          </w:tcPr>
          <w:p w14:paraId="047006A4" w14:textId="77777777" w:rsidR="00A64ED1" w:rsidRPr="00A64ED1" w:rsidRDefault="00A64ED1" w:rsidP="00A64ED1">
            <w:pPr>
              <w:spacing w:before="40" w:after="40"/>
              <w:jc w:val="right"/>
              <w:rPr>
                <w:rFonts w:cs="Arial"/>
                <w:sz w:val="18"/>
                <w:szCs w:val="18"/>
              </w:rPr>
            </w:pPr>
            <w:r w:rsidRPr="00A64ED1">
              <w:rPr>
                <w:rFonts w:cs="Arial"/>
                <w:sz w:val="18"/>
                <w:szCs w:val="18"/>
              </w:rPr>
              <w:t>3</w:t>
            </w:r>
          </w:p>
        </w:tc>
        <w:tc>
          <w:tcPr>
            <w:tcW w:w="170" w:type="dxa"/>
            <w:tcBorders>
              <w:top w:val="nil"/>
              <w:left w:val="nil"/>
              <w:bottom w:val="nil"/>
              <w:right w:val="nil"/>
            </w:tcBorders>
            <w:shd w:val="clear" w:color="auto" w:fill="auto"/>
            <w:vAlign w:val="bottom"/>
          </w:tcPr>
          <w:p w14:paraId="58BB7162"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9F99219"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66668639" w14:textId="77777777" w:rsidR="00A64ED1" w:rsidRPr="00A64ED1" w:rsidRDefault="00A64ED1" w:rsidP="00A64ED1">
            <w:pPr>
              <w:spacing w:before="40" w:after="40"/>
              <w:jc w:val="right"/>
              <w:rPr>
                <w:rFonts w:cs="Arial"/>
                <w:sz w:val="18"/>
                <w:szCs w:val="18"/>
              </w:rPr>
            </w:pPr>
            <w:r w:rsidRPr="00A64ED1">
              <w:rPr>
                <w:rFonts w:cs="Arial"/>
                <w:sz w:val="18"/>
                <w:szCs w:val="18"/>
              </w:rPr>
              <w:t>234</w:t>
            </w:r>
          </w:p>
        </w:tc>
        <w:tc>
          <w:tcPr>
            <w:tcW w:w="737" w:type="dxa"/>
            <w:tcBorders>
              <w:top w:val="nil"/>
              <w:left w:val="nil"/>
              <w:bottom w:val="nil"/>
              <w:right w:val="nil"/>
            </w:tcBorders>
            <w:shd w:val="clear" w:color="auto" w:fill="auto"/>
            <w:vAlign w:val="bottom"/>
          </w:tcPr>
          <w:p w14:paraId="06381AF1" w14:textId="77777777" w:rsidR="00A64ED1" w:rsidRPr="00A64ED1" w:rsidRDefault="00A64ED1" w:rsidP="00A64ED1">
            <w:pPr>
              <w:spacing w:before="40" w:after="40"/>
              <w:jc w:val="right"/>
              <w:rPr>
                <w:rFonts w:cs="Arial"/>
                <w:sz w:val="18"/>
                <w:szCs w:val="18"/>
              </w:rPr>
            </w:pPr>
            <w:r w:rsidRPr="00A64ED1">
              <w:rPr>
                <w:rFonts w:cs="Arial"/>
                <w:sz w:val="18"/>
                <w:szCs w:val="18"/>
              </w:rPr>
              <w:t>202</w:t>
            </w:r>
          </w:p>
        </w:tc>
        <w:tc>
          <w:tcPr>
            <w:tcW w:w="737" w:type="dxa"/>
            <w:tcBorders>
              <w:top w:val="nil"/>
              <w:left w:val="nil"/>
              <w:bottom w:val="nil"/>
              <w:right w:val="nil"/>
            </w:tcBorders>
            <w:shd w:val="clear" w:color="auto" w:fill="auto"/>
            <w:vAlign w:val="bottom"/>
          </w:tcPr>
          <w:p w14:paraId="316E480C" w14:textId="77777777" w:rsidR="00A64ED1" w:rsidRPr="00A64ED1" w:rsidRDefault="00A64ED1" w:rsidP="00A64ED1">
            <w:pPr>
              <w:spacing w:before="40" w:after="40"/>
              <w:jc w:val="right"/>
              <w:rPr>
                <w:rFonts w:cs="Arial"/>
                <w:sz w:val="18"/>
                <w:szCs w:val="18"/>
              </w:rPr>
            </w:pPr>
            <w:r w:rsidRPr="00A64ED1">
              <w:rPr>
                <w:rFonts w:cs="Arial"/>
                <w:sz w:val="18"/>
                <w:szCs w:val="18"/>
              </w:rPr>
              <w:t>44</w:t>
            </w:r>
          </w:p>
        </w:tc>
        <w:tc>
          <w:tcPr>
            <w:tcW w:w="737" w:type="dxa"/>
            <w:tcBorders>
              <w:top w:val="nil"/>
              <w:left w:val="nil"/>
              <w:bottom w:val="nil"/>
              <w:right w:val="nil"/>
            </w:tcBorders>
            <w:shd w:val="clear" w:color="auto" w:fill="auto"/>
            <w:vAlign w:val="bottom"/>
          </w:tcPr>
          <w:p w14:paraId="6ECECC8C" w14:textId="77777777" w:rsidR="00A64ED1" w:rsidRPr="00A64ED1" w:rsidRDefault="00A64ED1" w:rsidP="00A64ED1">
            <w:pPr>
              <w:spacing w:before="40" w:after="40"/>
              <w:jc w:val="right"/>
              <w:rPr>
                <w:rFonts w:cs="Arial"/>
                <w:sz w:val="18"/>
                <w:szCs w:val="18"/>
              </w:rPr>
            </w:pPr>
            <w:r w:rsidRPr="00A64ED1">
              <w:rPr>
                <w:rFonts w:cs="Arial"/>
                <w:sz w:val="18"/>
                <w:szCs w:val="18"/>
              </w:rPr>
              <w:t>29</w:t>
            </w:r>
          </w:p>
        </w:tc>
      </w:tr>
      <w:tr w:rsidR="00A64ED1" w:rsidRPr="00A64ED1" w14:paraId="4D179B63" w14:textId="77777777" w:rsidTr="00A64ED1">
        <w:trPr>
          <w:trHeight w:val="20"/>
        </w:trPr>
        <w:tc>
          <w:tcPr>
            <w:tcW w:w="2268" w:type="dxa"/>
            <w:tcBorders>
              <w:top w:val="nil"/>
              <w:left w:val="nil"/>
              <w:bottom w:val="nil"/>
              <w:right w:val="single" w:sz="18" w:space="0" w:color="002060"/>
            </w:tcBorders>
            <w:shd w:val="clear" w:color="auto" w:fill="auto"/>
            <w:vAlign w:val="center"/>
          </w:tcPr>
          <w:p w14:paraId="61700052" w14:textId="77777777" w:rsidR="00A64ED1" w:rsidRPr="00F608CC" w:rsidRDefault="00A64ED1" w:rsidP="00A64ED1">
            <w:pPr>
              <w:spacing w:before="40" w:after="40"/>
              <w:rPr>
                <w:rFonts w:cs="Arial"/>
                <w:sz w:val="18"/>
                <w:szCs w:val="18"/>
              </w:rPr>
            </w:pPr>
            <w:r w:rsidRPr="00F608CC">
              <w:rPr>
                <w:rFonts w:cs="Arial"/>
                <w:sz w:val="18"/>
                <w:szCs w:val="18"/>
              </w:rPr>
              <w:t>Baw Baw S</w:t>
            </w:r>
          </w:p>
        </w:tc>
        <w:tc>
          <w:tcPr>
            <w:tcW w:w="737" w:type="dxa"/>
            <w:tcBorders>
              <w:top w:val="nil"/>
              <w:left w:val="single" w:sz="18" w:space="0" w:color="002060"/>
              <w:bottom w:val="nil"/>
              <w:right w:val="nil"/>
            </w:tcBorders>
            <w:shd w:val="clear" w:color="auto" w:fill="auto"/>
            <w:vAlign w:val="bottom"/>
          </w:tcPr>
          <w:p w14:paraId="20C93623" w14:textId="77777777" w:rsidR="00A64ED1" w:rsidRPr="00A64ED1" w:rsidRDefault="00A64ED1" w:rsidP="00A64ED1">
            <w:pPr>
              <w:spacing w:before="40" w:after="40"/>
              <w:jc w:val="right"/>
              <w:rPr>
                <w:rFonts w:cs="Arial"/>
                <w:sz w:val="18"/>
                <w:szCs w:val="18"/>
              </w:rPr>
            </w:pPr>
            <w:r w:rsidRPr="00A64ED1">
              <w:rPr>
                <w:rFonts w:cs="Arial"/>
                <w:sz w:val="18"/>
                <w:szCs w:val="18"/>
              </w:rPr>
              <w:t>249</w:t>
            </w:r>
          </w:p>
        </w:tc>
        <w:tc>
          <w:tcPr>
            <w:tcW w:w="737" w:type="dxa"/>
            <w:tcBorders>
              <w:top w:val="nil"/>
              <w:left w:val="nil"/>
              <w:bottom w:val="nil"/>
              <w:right w:val="nil"/>
            </w:tcBorders>
            <w:shd w:val="clear" w:color="auto" w:fill="auto"/>
            <w:vAlign w:val="bottom"/>
          </w:tcPr>
          <w:p w14:paraId="622EA937" w14:textId="77777777" w:rsidR="00A64ED1" w:rsidRPr="00A64ED1" w:rsidRDefault="00A64ED1" w:rsidP="00A64ED1">
            <w:pPr>
              <w:spacing w:before="40" w:after="40"/>
              <w:jc w:val="right"/>
              <w:rPr>
                <w:rFonts w:cs="Arial"/>
                <w:sz w:val="18"/>
                <w:szCs w:val="18"/>
              </w:rPr>
            </w:pPr>
            <w:r w:rsidRPr="00A64ED1">
              <w:rPr>
                <w:rFonts w:cs="Arial"/>
                <w:sz w:val="18"/>
                <w:szCs w:val="18"/>
              </w:rPr>
              <w:t>27</w:t>
            </w:r>
          </w:p>
        </w:tc>
        <w:tc>
          <w:tcPr>
            <w:tcW w:w="737" w:type="dxa"/>
            <w:tcBorders>
              <w:top w:val="nil"/>
              <w:left w:val="nil"/>
              <w:bottom w:val="nil"/>
              <w:right w:val="nil"/>
            </w:tcBorders>
            <w:shd w:val="clear" w:color="auto" w:fill="auto"/>
            <w:vAlign w:val="bottom"/>
          </w:tcPr>
          <w:p w14:paraId="331E8E47" w14:textId="77777777" w:rsidR="00A64ED1" w:rsidRPr="00A64ED1" w:rsidRDefault="00A64ED1" w:rsidP="00A64ED1">
            <w:pPr>
              <w:spacing w:before="40" w:after="40"/>
              <w:jc w:val="right"/>
              <w:rPr>
                <w:rFonts w:cs="Arial"/>
                <w:sz w:val="18"/>
                <w:szCs w:val="18"/>
              </w:rPr>
            </w:pPr>
            <w:r w:rsidRPr="00A64ED1">
              <w:rPr>
                <w:rFonts w:cs="Arial"/>
                <w:sz w:val="18"/>
                <w:szCs w:val="18"/>
              </w:rPr>
              <w:t>32</w:t>
            </w:r>
          </w:p>
        </w:tc>
        <w:tc>
          <w:tcPr>
            <w:tcW w:w="737" w:type="dxa"/>
            <w:tcBorders>
              <w:top w:val="nil"/>
              <w:left w:val="nil"/>
              <w:bottom w:val="nil"/>
              <w:right w:val="nil"/>
            </w:tcBorders>
            <w:shd w:val="clear" w:color="auto" w:fill="auto"/>
            <w:vAlign w:val="bottom"/>
          </w:tcPr>
          <w:p w14:paraId="364517D4" w14:textId="77777777" w:rsidR="00A64ED1" w:rsidRPr="00A64ED1" w:rsidRDefault="00A64ED1" w:rsidP="00A64ED1">
            <w:pPr>
              <w:spacing w:before="40" w:after="40"/>
              <w:jc w:val="right"/>
              <w:rPr>
                <w:rFonts w:cs="Arial"/>
                <w:sz w:val="18"/>
                <w:szCs w:val="18"/>
              </w:rPr>
            </w:pPr>
            <w:r w:rsidRPr="00A64ED1">
              <w:rPr>
                <w:rFonts w:cs="Arial"/>
                <w:sz w:val="18"/>
                <w:szCs w:val="18"/>
              </w:rPr>
              <w:t>2</w:t>
            </w:r>
          </w:p>
        </w:tc>
        <w:tc>
          <w:tcPr>
            <w:tcW w:w="170" w:type="dxa"/>
            <w:tcBorders>
              <w:top w:val="nil"/>
              <w:left w:val="nil"/>
              <w:bottom w:val="nil"/>
              <w:right w:val="nil"/>
            </w:tcBorders>
            <w:shd w:val="clear" w:color="auto" w:fill="auto"/>
            <w:vAlign w:val="bottom"/>
          </w:tcPr>
          <w:p w14:paraId="13AFF849"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60D4BAF2" w14:textId="77777777" w:rsidR="00A64ED1" w:rsidRPr="00A64ED1" w:rsidRDefault="00A64ED1" w:rsidP="00A64ED1">
            <w:pPr>
              <w:spacing w:before="40" w:after="40"/>
              <w:jc w:val="right"/>
              <w:rPr>
                <w:rFonts w:cs="Arial"/>
                <w:sz w:val="18"/>
                <w:szCs w:val="18"/>
              </w:rPr>
            </w:pPr>
            <w:r w:rsidRPr="00A64ED1">
              <w:rPr>
                <w:rFonts w:cs="Arial"/>
                <w:sz w:val="18"/>
                <w:szCs w:val="18"/>
              </w:rPr>
              <w:t>183</w:t>
            </w:r>
          </w:p>
        </w:tc>
        <w:tc>
          <w:tcPr>
            <w:tcW w:w="737" w:type="dxa"/>
            <w:tcBorders>
              <w:top w:val="nil"/>
              <w:left w:val="nil"/>
              <w:bottom w:val="nil"/>
              <w:right w:val="nil"/>
            </w:tcBorders>
            <w:shd w:val="clear" w:color="auto" w:fill="auto"/>
            <w:vAlign w:val="bottom"/>
          </w:tcPr>
          <w:p w14:paraId="5C14B91E" w14:textId="77777777" w:rsidR="00A64ED1" w:rsidRPr="00A64ED1" w:rsidRDefault="00A64ED1" w:rsidP="00A64ED1">
            <w:pPr>
              <w:spacing w:before="40" w:after="40"/>
              <w:jc w:val="right"/>
              <w:rPr>
                <w:rFonts w:cs="Arial"/>
                <w:sz w:val="18"/>
                <w:szCs w:val="18"/>
              </w:rPr>
            </w:pPr>
            <w:r w:rsidRPr="00A64ED1">
              <w:rPr>
                <w:rFonts w:cs="Arial"/>
                <w:sz w:val="18"/>
                <w:szCs w:val="18"/>
              </w:rPr>
              <w:t>964</w:t>
            </w:r>
          </w:p>
        </w:tc>
        <w:tc>
          <w:tcPr>
            <w:tcW w:w="737" w:type="dxa"/>
            <w:tcBorders>
              <w:top w:val="nil"/>
              <w:left w:val="nil"/>
              <w:bottom w:val="nil"/>
              <w:right w:val="nil"/>
            </w:tcBorders>
            <w:shd w:val="clear" w:color="auto" w:fill="auto"/>
            <w:vAlign w:val="bottom"/>
          </w:tcPr>
          <w:p w14:paraId="220EA09F" w14:textId="77777777" w:rsidR="00A64ED1" w:rsidRPr="00A64ED1" w:rsidRDefault="00A64ED1" w:rsidP="00A64ED1">
            <w:pPr>
              <w:spacing w:before="40" w:after="40"/>
              <w:jc w:val="right"/>
              <w:rPr>
                <w:rFonts w:cs="Arial"/>
                <w:sz w:val="18"/>
                <w:szCs w:val="18"/>
              </w:rPr>
            </w:pPr>
            <w:r w:rsidRPr="00A64ED1">
              <w:rPr>
                <w:rFonts w:cs="Arial"/>
                <w:sz w:val="18"/>
                <w:szCs w:val="18"/>
              </w:rPr>
              <w:t>436</w:t>
            </w:r>
          </w:p>
        </w:tc>
        <w:tc>
          <w:tcPr>
            <w:tcW w:w="737" w:type="dxa"/>
            <w:tcBorders>
              <w:top w:val="nil"/>
              <w:left w:val="nil"/>
              <w:bottom w:val="nil"/>
              <w:right w:val="nil"/>
            </w:tcBorders>
            <w:shd w:val="clear" w:color="auto" w:fill="auto"/>
            <w:vAlign w:val="bottom"/>
          </w:tcPr>
          <w:p w14:paraId="2634BCBE" w14:textId="77777777" w:rsidR="00A64ED1" w:rsidRPr="00A64ED1" w:rsidRDefault="00A64ED1" w:rsidP="00A64ED1">
            <w:pPr>
              <w:spacing w:before="40" w:after="40"/>
              <w:jc w:val="right"/>
              <w:rPr>
                <w:rFonts w:cs="Arial"/>
                <w:sz w:val="18"/>
                <w:szCs w:val="18"/>
              </w:rPr>
            </w:pPr>
            <w:r w:rsidRPr="00A64ED1">
              <w:rPr>
                <w:rFonts w:cs="Arial"/>
                <w:sz w:val="18"/>
                <w:szCs w:val="18"/>
              </w:rPr>
              <w:t>74</w:t>
            </w:r>
          </w:p>
        </w:tc>
        <w:tc>
          <w:tcPr>
            <w:tcW w:w="737" w:type="dxa"/>
            <w:tcBorders>
              <w:top w:val="nil"/>
              <w:left w:val="nil"/>
              <w:bottom w:val="nil"/>
              <w:right w:val="nil"/>
            </w:tcBorders>
            <w:shd w:val="clear" w:color="auto" w:fill="auto"/>
            <w:vAlign w:val="bottom"/>
          </w:tcPr>
          <w:p w14:paraId="50399BB7" w14:textId="77777777" w:rsidR="00A64ED1" w:rsidRPr="00A64ED1" w:rsidRDefault="00A64ED1" w:rsidP="00A64ED1">
            <w:pPr>
              <w:spacing w:before="40" w:after="40"/>
              <w:jc w:val="right"/>
              <w:rPr>
                <w:rFonts w:cs="Arial"/>
                <w:sz w:val="18"/>
                <w:szCs w:val="18"/>
              </w:rPr>
            </w:pPr>
            <w:r w:rsidRPr="00A64ED1">
              <w:rPr>
                <w:rFonts w:cs="Arial"/>
                <w:sz w:val="18"/>
                <w:szCs w:val="18"/>
              </w:rPr>
              <w:t>21</w:t>
            </w:r>
          </w:p>
        </w:tc>
      </w:tr>
      <w:tr w:rsidR="00A64ED1" w:rsidRPr="00A64ED1" w14:paraId="79D96257" w14:textId="77777777" w:rsidTr="00A64ED1">
        <w:trPr>
          <w:trHeight w:val="20"/>
        </w:trPr>
        <w:tc>
          <w:tcPr>
            <w:tcW w:w="2268" w:type="dxa"/>
            <w:tcBorders>
              <w:top w:val="nil"/>
              <w:left w:val="nil"/>
              <w:bottom w:val="nil"/>
              <w:right w:val="single" w:sz="18" w:space="0" w:color="002060"/>
            </w:tcBorders>
            <w:shd w:val="clear" w:color="auto" w:fill="auto"/>
            <w:vAlign w:val="center"/>
          </w:tcPr>
          <w:p w14:paraId="1DB111FD" w14:textId="77777777" w:rsidR="00A64ED1" w:rsidRPr="00F608CC" w:rsidRDefault="00A64ED1" w:rsidP="00A64ED1">
            <w:pPr>
              <w:spacing w:before="40" w:after="40"/>
              <w:rPr>
                <w:rFonts w:cs="Arial"/>
                <w:sz w:val="18"/>
                <w:szCs w:val="18"/>
              </w:rPr>
            </w:pPr>
            <w:r w:rsidRPr="00F608CC">
              <w:rPr>
                <w:rFonts w:cs="Arial"/>
                <w:sz w:val="18"/>
                <w:szCs w:val="18"/>
              </w:rPr>
              <w:t>Bayside C</w:t>
            </w:r>
          </w:p>
        </w:tc>
        <w:tc>
          <w:tcPr>
            <w:tcW w:w="737" w:type="dxa"/>
            <w:tcBorders>
              <w:top w:val="nil"/>
              <w:left w:val="single" w:sz="18" w:space="0" w:color="002060"/>
              <w:bottom w:val="nil"/>
              <w:right w:val="nil"/>
            </w:tcBorders>
            <w:shd w:val="clear" w:color="auto" w:fill="auto"/>
            <w:vAlign w:val="bottom"/>
          </w:tcPr>
          <w:p w14:paraId="2D0BD567" w14:textId="77777777" w:rsidR="00A64ED1" w:rsidRPr="00A64ED1" w:rsidRDefault="00A64ED1" w:rsidP="00A64ED1">
            <w:pPr>
              <w:spacing w:before="40" w:after="40"/>
              <w:jc w:val="right"/>
              <w:rPr>
                <w:rFonts w:cs="Arial"/>
                <w:sz w:val="18"/>
                <w:szCs w:val="18"/>
              </w:rPr>
            </w:pPr>
            <w:r w:rsidRPr="00A64ED1">
              <w:rPr>
                <w:rFonts w:cs="Arial"/>
                <w:sz w:val="18"/>
                <w:szCs w:val="18"/>
              </w:rPr>
              <w:t>180</w:t>
            </w:r>
          </w:p>
        </w:tc>
        <w:tc>
          <w:tcPr>
            <w:tcW w:w="737" w:type="dxa"/>
            <w:tcBorders>
              <w:top w:val="nil"/>
              <w:left w:val="nil"/>
              <w:bottom w:val="nil"/>
              <w:right w:val="nil"/>
            </w:tcBorders>
            <w:shd w:val="clear" w:color="auto" w:fill="auto"/>
            <w:vAlign w:val="bottom"/>
          </w:tcPr>
          <w:p w14:paraId="3A0696A0" w14:textId="77777777" w:rsidR="00A64ED1" w:rsidRPr="00A64ED1" w:rsidRDefault="00A64ED1" w:rsidP="00A64ED1">
            <w:pPr>
              <w:spacing w:before="40" w:after="40"/>
              <w:jc w:val="right"/>
              <w:rPr>
                <w:rFonts w:cs="Arial"/>
                <w:sz w:val="18"/>
                <w:szCs w:val="18"/>
              </w:rPr>
            </w:pPr>
            <w:r w:rsidRPr="00A64ED1">
              <w:rPr>
                <w:rFonts w:cs="Arial"/>
                <w:sz w:val="18"/>
                <w:szCs w:val="18"/>
              </w:rPr>
              <w:t>73</w:t>
            </w:r>
          </w:p>
        </w:tc>
        <w:tc>
          <w:tcPr>
            <w:tcW w:w="737" w:type="dxa"/>
            <w:tcBorders>
              <w:top w:val="nil"/>
              <w:left w:val="nil"/>
              <w:bottom w:val="nil"/>
              <w:right w:val="nil"/>
            </w:tcBorders>
            <w:shd w:val="clear" w:color="auto" w:fill="auto"/>
            <w:vAlign w:val="bottom"/>
          </w:tcPr>
          <w:p w14:paraId="29CD5989" w14:textId="77777777" w:rsidR="00A64ED1" w:rsidRPr="00A64ED1" w:rsidRDefault="00A64ED1" w:rsidP="00A64ED1">
            <w:pPr>
              <w:spacing w:before="40" w:after="40"/>
              <w:jc w:val="right"/>
              <w:rPr>
                <w:rFonts w:cs="Arial"/>
                <w:sz w:val="18"/>
                <w:szCs w:val="18"/>
              </w:rPr>
            </w:pPr>
            <w:r w:rsidRPr="00A64ED1">
              <w:rPr>
                <w:rFonts w:cs="Arial"/>
                <w:sz w:val="18"/>
                <w:szCs w:val="18"/>
              </w:rPr>
              <w:t>73</w:t>
            </w:r>
          </w:p>
        </w:tc>
        <w:tc>
          <w:tcPr>
            <w:tcW w:w="737" w:type="dxa"/>
            <w:tcBorders>
              <w:top w:val="nil"/>
              <w:left w:val="nil"/>
              <w:bottom w:val="nil"/>
              <w:right w:val="nil"/>
            </w:tcBorders>
            <w:shd w:val="clear" w:color="auto" w:fill="auto"/>
            <w:vAlign w:val="bottom"/>
          </w:tcPr>
          <w:p w14:paraId="45F09557" w14:textId="77777777" w:rsidR="00A64ED1" w:rsidRPr="00A64ED1" w:rsidRDefault="00A64ED1" w:rsidP="00A64ED1">
            <w:pPr>
              <w:spacing w:before="40" w:after="40"/>
              <w:jc w:val="right"/>
              <w:rPr>
                <w:rFonts w:cs="Arial"/>
                <w:sz w:val="18"/>
                <w:szCs w:val="18"/>
              </w:rPr>
            </w:pPr>
            <w:r w:rsidRPr="00A64ED1">
              <w:rPr>
                <w:rFonts w:cs="Arial"/>
                <w:sz w:val="18"/>
                <w:szCs w:val="18"/>
              </w:rPr>
              <w:t>29</w:t>
            </w:r>
          </w:p>
        </w:tc>
        <w:tc>
          <w:tcPr>
            <w:tcW w:w="170" w:type="dxa"/>
            <w:tcBorders>
              <w:top w:val="nil"/>
              <w:left w:val="nil"/>
              <w:bottom w:val="nil"/>
              <w:right w:val="nil"/>
            </w:tcBorders>
            <w:shd w:val="clear" w:color="auto" w:fill="auto"/>
            <w:vAlign w:val="bottom"/>
          </w:tcPr>
          <w:p w14:paraId="399E09C4"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EE971E6"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5CC3929E"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55DCA039"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0BFB88F8"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BC258E7"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602B6EAD" w14:textId="77777777" w:rsidTr="00A64ED1">
        <w:trPr>
          <w:trHeight w:val="20"/>
        </w:trPr>
        <w:tc>
          <w:tcPr>
            <w:tcW w:w="2268" w:type="dxa"/>
            <w:tcBorders>
              <w:top w:val="nil"/>
              <w:left w:val="nil"/>
              <w:bottom w:val="nil"/>
              <w:right w:val="single" w:sz="18" w:space="0" w:color="002060"/>
            </w:tcBorders>
            <w:shd w:val="clear" w:color="auto" w:fill="auto"/>
            <w:vAlign w:val="center"/>
          </w:tcPr>
          <w:p w14:paraId="239EAE4D" w14:textId="77777777" w:rsidR="00A64ED1" w:rsidRPr="00F608CC" w:rsidRDefault="00A64ED1" w:rsidP="00A64ED1">
            <w:pPr>
              <w:spacing w:before="40" w:after="40"/>
              <w:rPr>
                <w:rFonts w:cs="Arial"/>
                <w:sz w:val="18"/>
                <w:szCs w:val="18"/>
              </w:rPr>
            </w:pPr>
            <w:r w:rsidRPr="00F608CC">
              <w:rPr>
                <w:rFonts w:cs="Arial"/>
                <w:sz w:val="18"/>
                <w:szCs w:val="18"/>
              </w:rPr>
              <w:t>Benalla RC</w:t>
            </w:r>
          </w:p>
        </w:tc>
        <w:tc>
          <w:tcPr>
            <w:tcW w:w="737" w:type="dxa"/>
            <w:tcBorders>
              <w:top w:val="nil"/>
              <w:left w:val="single" w:sz="18" w:space="0" w:color="002060"/>
              <w:bottom w:val="nil"/>
              <w:right w:val="nil"/>
            </w:tcBorders>
            <w:shd w:val="clear" w:color="auto" w:fill="auto"/>
            <w:vAlign w:val="bottom"/>
          </w:tcPr>
          <w:p w14:paraId="19917BD8" w14:textId="77777777" w:rsidR="00A64ED1" w:rsidRPr="00A64ED1" w:rsidRDefault="00A64ED1" w:rsidP="00A64ED1">
            <w:pPr>
              <w:spacing w:before="40" w:after="40"/>
              <w:jc w:val="right"/>
              <w:rPr>
                <w:rFonts w:cs="Arial"/>
                <w:sz w:val="18"/>
                <w:szCs w:val="18"/>
              </w:rPr>
            </w:pPr>
            <w:r w:rsidRPr="00A64ED1">
              <w:rPr>
                <w:rFonts w:cs="Arial"/>
                <w:sz w:val="18"/>
                <w:szCs w:val="18"/>
              </w:rPr>
              <w:t>70</w:t>
            </w:r>
          </w:p>
        </w:tc>
        <w:tc>
          <w:tcPr>
            <w:tcW w:w="737" w:type="dxa"/>
            <w:tcBorders>
              <w:top w:val="nil"/>
              <w:left w:val="nil"/>
              <w:bottom w:val="nil"/>
              <w:right w:val="nil"/>
            </w:tcBorders>
            <w:shd w:val="clear" w:color="auto" w:fill="auto"/>
            <w:vAlign w:val="bottom"/>
          </w:tcPr>
          <w:p w14:paraId="7D48C5F6" w14:textId="77777777" w:rsidR="00A64ED1" w:rsidRPr="00A64ED1" w:rsidRDefault="00A64ED1" w:rsidP="00A64ED1">
            <w:pPr>
              <w:spacing w:before="40" w:after="40"/>
              <w:jc w:val="right"/>
              <w:rPr>
                <w:rFonts w:cs="Arial"/>
                <w:sz w:val="18"/>
                <w:szCs w:val="18"/>
              </w:rPr>
            </w:pPr>
            <w:r w:rsidRPr="00A64ED1">
              <w:rPr>
                <w:rFonts w:cs="Arial"/>
                <w:sz w:val="18"/>
                <w:szCs w:val="18"/>
              </w:rPr>
              <w:t>27</w:t>
            </w:r>
          </w:p>
        </w:tc>
        <w:tc>
          <w:tcPr>
            <w:tcW w:w="737" w:type="dxa"/>
            <w:tcBorders>
              <w:top w:val="nil"/>
              <w:left w:val="nil"/>
              <w:bottom w:val="nil"/>
              <w:right w:val="nil"/>
            </w:tcBorders>
            <w:shd w:val="clear" w:color="auto" w:fill="auto"/>
            <w:vAlign w:val="bottom"/>
          </w:tcPr>
          <w:p w14:paraId="6BDF6CEB" w14:textId="77777777" w:rsidR="00A64ED1" w:rsidRPr="00A64ED1" w:rsidRDefault="00A64ED1" w:rsidP="00A64ED1">
            <w:pPr>
              <w:spacing w:before="40" w:after="40"/>
              <w:jc w:val="right"/>
              <w:rPr>
                <w:rFonts w:cs="Arial"/>
                <w:sz w:val="18"/>
                <w:szCs w:val="18"/>
              </w:rPr>
            </w:pPr>
            <w:r w:rsidRPr="00A64ED1">
              <w:rPr>
                <w:rFonts w:cs="Arial"/>
                <w:sz w:val="18"/>
                <w:szCs w:val="18"/>
              </w:rPr>
              <w:t>17</w:t>
            </w:r>
          </w:p>
        </w:tc>
        <w:tc>
          <w:tcPr>
            <w:tcW w:w="737" w:type="dxa"/>
            <w:tcBorders>
              <w:top w:val="nil"/>
              <w:left w:val="nil"/>
              <w:bottom w:val="nil"/>
              <w:right w:val="nil"/>
            </w:tcBorders>
            <w:shd w:val="clear" w:color="auto" w:fill="auto"/>
            <w:vAlign w:val="bottom"/>
          </w:tcPr>
          <w:p w14:paraId="75626BA1"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5BC7EDDB"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FFCD9D4" w14:textId="77777777" w:rsidR="00A64ED1" w:rsidRPr="00A64ED1" w:rsidRDefault="00A64ED1" w:rsidP="00A64ED1">
            <w:pPr>
              <w:spacing w:before="40" w:after="40"/>
              <w:jc w:val="right"/>
              <w:rPr>
                <w:rFonts w:cs="Arial"/>
                <w:sz w:val="18"/>
                <w:szCs w:val="18"/>
              </w:rPr>
            </w:pPr>
            <w:r w:rsidRPr="00A64ED1">
              <w:rPr>
                <w:rFonts w:cs="Arial"/>
                <w:sz w:val="18"/>
                <w:szCs w:val="18"/>
              </w:rPr>
              <w:t>108</w:t>
            </w:r>
          </w:p>
        </w:tc>
        <w:tc>
          <w:tcPr>
            <w:tcW w:w="737" w:type="dxa"/>
            <w:tcBorders>
              <w:top w:val="nil"/>
              <w:left w:val="nil"/>
              <w:bottom w:val="nil"/>
              <w:right w:val="nil"/>
            </w:tcBorders>
            <w:shd w:val="clear" w:color="auto" w:fill="auto"/>
            <w:vAlign w:val="bottom"/>
          </w:tcPr>
          <w:p w14:paraId="423D69BD" w14:textId="77777777" w:rsidR="00A64ED1" w:rsidRPr="00A64ED1" w:rsidRDefault="00A64ED1" w:rsidP="00A64ED1">
            <w:pPr>
              <w:spacing w:before="40" w:after="40"/>
              <w:jc w:val="right"/>
              <w:rPr>
                <w:rFonts w:cs="Arial"/>
                <w:sz w:val="18"/>
                <w:szCs w:val="18"/>
              </w:rPr>
            </w:pPr>
            <w:r w:rsidRPr="00A64ED1">
              <w:rPr>
                <w:rFonts w:cs="Arial"/>
                <w:sz w:val="18"/>
                <w:szCs w:val="18"/>
              </w:rPr>
              <w:t>706</w:t>
            </w:r>
          </w:p>
        </w:tc>
        <w:tc>
          <w:tcPr>
            <w:tcW w:w="737" w:type="dxa"/>
            <w:tcBorders>
              <w:top w:val="nil"/>
              <w:left w:val="nil"/>
              <w:bottom w:val="nil"/>
              <w:right w:val="nil"/>
            </w:tcBorders>
            <w:shd w:val="clear" w:color="auto" w:fill="auto"/>
            <w:vAlign w:val="bottom"/>
          </w:tcPr>
          <w:p w14:paraId="490E5BB0" w14:textId="77777777" w:rsidR="00A64ED1" w:rsidRPr="00A64ED1" w:rsidRDefault="00A64ED1" w:rsidP="00A64ED1">
            <w:pPr>
              <w:spacing w:before="40" w:after="40"/>
              <w:jc w:val="right"/>
              <w:rPr>
                <w:rFonts w:cs="Arial"/>
                <w:sz w:val="18"/>
                <w:szCs w:val="18"/>
              </w:rPr>
            </w:pPr>
            <w:r w:rsidRPr="00A64ED1">
              <w:rPr>
                <w:rFonts w:cs="Arial"/>
                <w:sz w:val="18"/>
                <w:szCs w:val="18"/>
              </w:rPr>
              <w:t>378</w:t>
            </w:r>
          </w:p>
        </w:tc>
        <w:tc>
          <w:tcPr>
            <w:tcW w:w="737" w:type="dxa"/>
            <w:tcBorders>
              <w:top w:val="nil"/>
              <w:left w:val="nil"/>
              <w:bottom w:val="nil"/>
              <w:right w:val="nil"/>
            </w:tcBorders>
            <w:shd w:val="clear" w:color="auto" w:fill="auto"/>
            <w:vAlign w:val="bottom"/>
          </w:tcPr>
          <w:p w14:paraId="46E05B95" w14:textId="77777777" w:rsidR="00A64ED1" w:rsidRPr="00A64ED1" w:rsidRDefault="00A64ED1" w:rsidP="00A64ED1">
            <w:pPr>
              <w:spacing w:before="40" w:after="40"/>
              <w:jc w:val="right"/>
              <w:rPr>
                <w:rFonts w:cs="Arial"/>
                <w:sz w:val="18"/>
                <w:szCs w:val="18"/>
              </w:rPr>
            </w:pPr>
            <w:r w:rsidRPr="00A64ED1">
              <w:rPr>
                <w:rFonts w:cs="Arial"/>
                <w:sz w:val="18"/>
                <w:szCs w:val="18"/>
              </w:rPr>
              <w:t>28</w:t>
            </w:r>
          </w:p>
        </w:tc>
        <w:tc>
          <w:tcPr>
            <w:tcW w:w="737" w:type="dxa"/>
            <w:tcBorders>
              <w:top w:val="nil"/>
              <w:left w:val="nil"/>
              <w:bottom w:val="nil"/>
              <w:right w:val="nil"/>
            </w:tcBorders>
            <w:shd w:val="clear" w:color="auto" w:fill="auto"/>
            <w:vAlign w:val="bottom"/>
          </w:tcPr>
          <w:p w14:paraId="28264B81" w14:textId="77777777" w:rsidR="00A64ED1" w:rsidRPr="00A64ED1" w:rsidRDefault="00A64ED1" w:rsidP="00A64ED1">
            <w:pPr>
              <w:spacing w:before="40" w:after="40"/>
              <w:jc w:val="right"/>
              <w:rPr>
                <w:rFonts w:cs="Arial"/>
                <w:sz w:val="18"/>
                <w:szCs w:val="18"/>
              </w:rPr>
            </w:pPr>
            <w:r w:rsidRPr="00A64ED1">
              <w:rPr>
                <w:rFonts w:cs="Arial"/>
                <w:sz w:val="18"/>
                <w:szCs w:val="18"/>
              </w:rPr>
              <w:t>14</w:t>
            </w:r>
          </w:p>
        </w:tc>
      </w:tr>
      <w:tr w:rsidR="00A64ED1" w:rsidRPr="00A64ED1" w14:paraId="0B0FE5DB" w14:textId="77777777" w:rsidTr="00A64ED1">
        <w:trPr>
          <w:trHeight w:val="20"/>
        </w:trPr>
        <w:tc>
          <w:tcPr>
            <w:tcW w:w="2268" w:type="dxa"/>
            <w:tcBorders>
              <w:top w:val="nil"/>
              <w:left w:val="nil"/>
              <w:bottom w:val="nil"/>
              <w:right w:val="single" w:sz="18" w:space="0" w:color="002060"/>
            </w:tcBorders>
            <w:shd w:val="clear" w:color="auto" w:fill="auto"/>
            <w:vAlign w:val="center"/>
          </w:tcPr>
          <w:p w14:paraId="7D41C261" w14:textId="77777777" w:rsidR="00A64ED1" w:rsidRPr="00F608CC" w:rsidRDefault="00A64ED1" w:rsidP="00A64ED1">
            <w:pPr>
              <w:spacing w:before="40" w:after="40"/>
              <w:rPr>
                <w:rFonts w:cs="Arial"/>
                <w:sz w:val="18"/>
                <w:szCs w:val="18"/>
              </w:rPr>
            </w:pPr>
            <w:r w:rsidRPr="00F608CC">
              <w:rPr>
                <w:rFonts w:cs="Arial"/>
                <w:sz w:val="18"/>
                <w:szCs w:val="18"/>
              </w:rPr>
              <w:t>Boroondara C</w:t>
            </w:r>
          </w:p>
        </w:tc>
        <w:tc>
          <w:tcPr>
            <w:tcW w:w="737" w:type="dxa"/>
            <w:tcBorders>
              <w:top w:val="nil"/>
              <w:left w:val="single" w:sz="18" w:space="0" w:color="002060"/>
              <w:bottom w:val="nil"/>
              <w:right w:val="nil"/>
            </w:tcBorders>
            <w:shd w:val="clear" w:color="auto" w:fill="auto"/>
            <w:vAlign w:val="bottom"/>
          </w:tcPr>
          <w:p w14:paraId="5ECAF3C7" w14:textId="77777777" w:rsidR="00A64ED1" w:rsidRPr="00A64ED1" w:rsidRDefault="00A64ED1" w:rsidP="00A64ED1">
            <w:pPr>
              <w:spacing w:before="40" w:after="40"/>
              <w:jc w:val="right"/>
              <w:rPr>
                <w:rFonts w:cs="Arial"/>
                <w:sz w:val="18"/>
                <w:szCs w:val="18"/>
              </w:rPr>
            </w:pPr>
            <w:r w:rsidRPr="00A64ED1">
              <w:rPr>
                <w:rFonts w:cs="Arial"/>
                <w:sz w:val="18"/>
                <w:szCs w:val="18"/>
              </w:rPr>
              <w:t>236</w:t>
            </w:r>
          </w:p>
        </w:tc>
        <w:tc>
          <w:tcPr>
            <w:tcW w:w="737" w:type="dxa"/>
            <w:tcBorders>
              <w:top w:val="nil"/>
              <w:left w:val="nil"/>
              <w:bottom w:val="nil"/>
              <w:right w:val="nil"/>
            </w:tcBorders>
            <w:shd w:val="clear" w:color="auto" w:fill="auto"/>
            <w:vAlign w:val="bottom"/>
          </w:tcPr>
          <w:p w14:paraId="2AF712E7" w14:textId="77777777" w:rsidR="00A64ED1" w:rsidRPr="00A64ED1" w:rsidRDefault="00A64ED1" w:rsidP="00A64ED1">
            <w:pPr>
              <w:spacing w:before="40" w:after="40"/>
              <w:jc w:val="right"/>
              <w:rPr>
                <w:rFonts w:cs="Arial"/>
                <w:sz w:val="18"/>
                <w:szCs w:val="18"/>
              </w:rPr>
            </w:pPr>
            <w:r w:rsidRPr="00A64ED1">
              <w:rPr>
                <w:rFonts w:cs="Arial"/>
                <w:sz w:val="18"/>
                <w:szCs w:val="18"/>
              </w:rPr>
              <w:t>142</w:t>
            </w:r>
          </w:p>
        </w:tc>
        <w:tc>
          <w:tcPr>
            <w:tcW w:w="737" w:type="dxa"/>
            <w:tcBorders>
              <w:top w:val="nil"/>
              <w:left w:val="nil"/>
              <w:bottom w:val="nil"/>
              <w:right w:val="nil"/>
            </w:tcBorders>
            <w:shd w:val="clear" w:color="auto" w:fill="auto"/>
            <w:vAlign w:val="bottom"/>
          </w:tcPr>
          <w:p w14:paraId="639CFA30" w14:textId="77777777" w:rsidR="00A64ED1" w:rsidRPr="00A64ED1" w:rsidRDefault="00A64ED1" w:rsidP="00A64ED1">
            <w:pPr>
              <w:spacing w:before="40" w:after="40"/>
              <w:jc w:val="right"/>
              <w:rPr>
                <w:rFonts w:cs="Arial"/>
                <w:sz w:val="18"/>
                <w:szCs w:val="18"/>
              </w:rPr>
            </w:pPr>
            <w:r w:rsidRPr="00A64ED1">
              <w:rPr>
                <w:rFonts w:cs="Arial"/>
                <w:sz w:val="18"/>
                <w:szCs w:val="18"/>
              </w:rPr>
              <w:t>150</w:t>
            </w:r>
          </w:p>
        </w:tc>
        <w:tc>
          <w:tcPr>
            <w:tcW w:w="737" w:type="dxa"/>
            <w:tcBorders>
              <w:top w:val="nil"/>
              <w:left w:val="nil"/>
              <w:bottom w:val="nil"/>
              <w:right w:val="nil"/>
            </w:tcBorders>
            <w:shd w:val="clear" w:color="auto" w:fill="auto"/>
            <w:vAlign w:val="bottom"/>
          </w:tcPr>
          <w:p w14:paraId="1836EE37" w14:textId="77777777" w:rsidR="00A64ED1" w:rsidRPr="00A64ED1" w:rsidRDefault="00A64ED1" w:rsidP="00A64ED1">
            <w:pPr>
              <w:spacing w:before="40" w:after="40"/>
              <w:jc w:val="right"/>
              <w:rPr>
                <w:rFonts w:cs="Arial"/>
                <w:sz w:val="18"/>
                <w:szCs w:val="18"/>
              </w:rPr>
            </w:pPr>
            <w:r w:rsidRPr="00A64ED1">
              <w:rPr>
                <w:rFonts w:cs="Arial"/>
                <w:sz w:val="18"/>
                <w:szCs w:val="18"/>
              </w:rPr>
              <w:t>34</w:t>
            </w:r>
          </w:p>
        </w:tc>
        <w:tc>
          <w:tcPr>
            <w:tcW w:w="170" w:type="dxa"/>
            <w:tcBorders>
              <w:top w:val="nil"/>
              <w:left w:val="nil"/>
              <w:bottom w:val="nil"/>
              <w:right w:val="nil"/>
            </w:tcBorders>
            <w:shd w:val="clear" w:color="auto" w:fill="auto"/>
            <w:vAlign w:val="bottom"/>
          </w:tcPr>
          <w:p w14:paraId="0E5D613E"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F682FE9"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B02D3D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684A80E"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6A300497"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F2CF716"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7CD1CECD" w14:textId="77777777" w:rsidTr="00A64ED1">
        <w:trPr>
          <w:trHeight w:val="20"/>
        </w:trPr>
        <w:tc>
          <w:tcPr>
            <w:tcW w:w="2268" w:type="dxa"/>
            <w:tcBorders>
              <w:top w:val="nil"/>
              <w:left w:val="nil"/>
              <w:bottom w:val="nil"/>
              <w:right w:val="single" w:sz="18" w:space="0" w:color="002060"/>
            </w:tcBorders>
            <w:shd w:val="clear" w:color="auto" w:fill="auto"/>
            <w:vAlign w:val="center"/>
          </w:tcPr>
          <w:p w14:paraId="7BF1B462" w14:textId="77777777" w:rsidR="00A64ED1" w:rsidRPr="00F608CC" w:rsidRDefault="00A64ED1" w:rsidP="00A64ED1">
            <w:pPr>
              <w:spacing w:before="40" w:after="40"/>
              <w:rPr>
                <w:rFonts w:cs="Arial"/>
                <w:sz w:val="18"/>
                <w:szCs w:val="18"/>
              </w:rPr>
            </w:pPr>
            <w:r w:rsidRPr="00F608CC">
              <w:rPr>
                <w:rFonts w:cs="Arial"/>
                <w:sz w:val="18"/>
                <w:szCs w:val="18"/>
              </w:rPr>
              <w:t>Brimbank C</w:t>
            </w:r>
          </w:p>
        </w:tc>
        <w:tc>
          <w:tcPr>
            <w:tcW w:w="737" w:type="dxa"/>
            <w:tcBorders>
              <w:top w:val="nil"/>
              <w:left w:val="single" w:sz="18" w:space="0" w:color="002060"/>
              <w:bottom w:val="nil"/>
              <w:right w:val="nil"/>
            </w:tcBorders>
            <w:shd w:val="clear" w:color="auto" w:fill="auto"/>
            <w:vAlign w:val="bottom"/>
          </w:tcPr>
          <w:p w14:paraId="02A20BCA" w14:textId="77777777" w:rsidR="00A64ED1" w:rsidRPr="00A64ED1" w:rsidRDefault="00A64ED1" w:rsidP="00A64ED1">
            <w:pPr>
              <w:spacing w:before="40" w:after="40"/>
              <w:jc w:val="right"/>
              <w:rPr>
                <w:rFonts w:cs="Arial"/>
                <w:sz w:val="18"/>
                <w:szCs w:val="18"/>
              </w:rPr>
            </w:pPr>
            <w:r w:rsidRPr="00A64ED1">
              <w:rPr>
                <w:rFonts w:cs="Arial"/>
                <w:sz w:val="18"/>
                <w:szCs w:val="18"/>
              </w:rPr>
              <w:t>375</w:t>
            </w:r>
          </w:p>
        </w:tc>
        <w:tc>
          <w:tcPr>
            <w:tcW w:w="737" w:type="dxa"/>
            <w:tcBorders>
              <w:top w:val="nil"/>
              <w:left w:val="nil"/>
              <w:bottom w:val="nil"/>
              <w:right w:val="nil"/>
            </w:tcBorders>
            <w:shd w:val="clear" w:color="auto" w:fill="auto"/>
            <w:vAlign w:val="bottom"/>
          </w:tcPr>
          <w:p w14:paraId="1DAB0559" w14:textId="77777777" w:rsidR="00A64ED1" w:rsidRPr="00A64ED1" w:rsidRDefault="00A64ED1" w:rsidP="00A64ED1">
            <w:pPr>
              <w:spacing w:before="40" w:after="40"/>
              <w:jc w:val="right"/>
              <w:rPr>
                <w:rFonts w:cs="Arial"/>
                <w:sz w:val="18"/>
                <w:szCs w:val="18"/>
              </w:rPr>
            </w:pPr>
            <w:r w:rsidRPr="00A64ED1">
              <w:rPr>
                <w:rFonts w:cs="Arial"/>
                <w:sz w:val="18"/>
                <w:szCs w:val="18"/>
              </w:rPr>
              <w:t>260</w:t>
            </w:r>
          </w:p>
        </w:tc>
        <w:tc>
          <w:tcPr>
            <w:tcW w:w="737" w:type="dxa"/>
            <w:tcBorders>
              <w:top w:val="nil"/>
              <w:left w:val="nil"/>
              <w:bottom w:val="nil"/>
              <w:right w:val="nil"/>
            </w:tcBorders>
            <w:shd w:val="clear" w:color="auto" w:fill="auto"/>
            <w:vAlign w:val="bottom"/>
          </w:tcPr>
          <w:p w14:paraId="44F8ED51" w14:textId="77777777" w:rsidR="00A64ED1" w:rsidRPr="00A64ED1" w:rsidRDefault="00A64ED1" w:rsidP="00A64ED1">
            <w:pPr>
              <w:spacing w:before="40" w:after="40"/>
              <w:jc w:val="right"/>
              <w:rPr>
                <w:rFonts w:cs="Arial"/>
                <w:sz w:val="18"/>
                <w:szCs w:val="18"/>
              </w:rPr>
            </w:pPr>
            <w:r w:rsidRPr="00A64ED1">
              <w:rPr>
                <w:rFonts w:cs="Arial"/>
                <w:sz w:val="18"/>
                <w:szCs w:val="18"/>
              </w:rPr>
              <w:t>177</w:t>
            </w:r>
          </w:p>
        </w:tc>
        <w:tc>
          <w:tcPr>
            <w:tcW w:w="737" w:type="dxa"/>
            <w:tcBorders>
              <w:top w:val="nil"/>
              <w:left w:val="nil"/>
              <w:bottom w:val="nil"/>
              <w:right w:val="nil"/>
            </w:tcBorders>
            <w:shd w:val="clear" w:color="auto" w:fill="auto"/>
            <w:vAlign w:val="bottom"/>
          </w:tcPr>
          <w:p w14:paraId="1CB51FEF" w14:textId="77777777" w:rsidR="00A64ED1" w:rsidRPr="00A64ED1" w:rsidRDefault="00A64ED1" w:rsidP="00A64ED1">
            <w:pPr>
              <w:spacing w:before="40" w:after="40"/>
              <w:jc w:val="right"/>
              <w:rPr>
                <w:rFonts w:cs="Arial"/>
                <w:sz w:val="18"/>
                <w:szCs w:val="18"/>
              </w:rPr>
            </w:pPr>
            <w:r w:rsidRPr="00A64ED1">
              <w:rPr>
                <w:rFonts w:cs="Arial"/>
                <w:sz w:val="18"/>
                <w:szCs w:val="18"/>
              </w:rPr>
              <w:t>77</w:t>
            </w:r>
          </w:p>
        </w:tc>
        <w:tc>
          <w:tcPr>
            <w:tcW w:w="170" w:type="dxa"/>
            <w:tcBorders>
              <w:top w:val="nil"/>
              <w:left w:val="nil"/>
              <w:bottom w:val="nil"/>
              <w:right w:val="nil"/>
            </w:tcBorders>
            <w:shd w:val="clear" w:color="auto" w:fill="auto"/>
            <w:vAlign w:val="bottom"/>
          </w:tcPr>
          <w:p w14:paraId="6B96CFB1"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3AA982A"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129C353D"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0DB31E8F" w14:textId="77777777" w:rsidR="00A64ED1" w:rsidRPr="00A64ED1" w:rsidRDefault="00A64ED1" w:rsidP="00A64ED1">
            <w:pPr>
              <w:spacing w:before="40" w:after="40"/>
              <w:jc w:val="right"/>
              <w:rPr>
                <w:rFonts w:cs="Arial"/>
                <w:sz w:val="18"/>
                <w:szCs w:val="18"/>
              </w:rPr>
            </w:pPr>
            <w:r w:rsidRPr="00A64ED1">
              <w:rPr>
                <w:rFonts w:cs="Arial"/>
                <w:sz w:val="18"/>
                <w:szCs w:val="18"/>
              </w:rPr>
              <w:t>3</w:t>
            </w:r>
          </w:p>
        </w:tc>
        <w:tc>
          <w:tcPr>
            <w:tcW w:w="737" w:type="dxa"/>
            <w:tcBorders>
              <w:top w:val="nil"/>
              <w:left w:val="nil"/>
              <w:bottom w:val="nil"/>
              <w:right w:val="nil"/>
            </w:tcBorders>
            <w:shd w:val="clear" w:color="auto" w:fill="auto"/>
            <w:vAlign w:val="bottom"/>
          </w:tcPr>
          <w:p w14:paraId="2BA80CAC"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68FAE937"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r>
      <w:tr w:rsidR="00A64ED1" w:rsidRPr="00A64ED1" w14:paraId="0A598530" w14:textId="77777777" w:rsidTr="00A64ED1">
        <w:trPr>
          <w:trHeight w:val="20"/>
        </w:trPr>
        <w:tc>
          <w:tcPr>
            <w:tcW w:w="2268" w:type="dxa"/>
            <w:tcBorders>
              <w:top w:val="nil"/>
              <w:left w:val="nil"/>
              <w:bottom w:val="nil"/>
              <w:right w:val="single" w:sz="18" w:space="0" w:color="002060"/>
            </w:tcBorders>
            <w:shd w:val="clear" w:color="auto" w:fill="auto"/>
            <w:vAlign w:val="center"/>
          </w:tcPr>
          <w:p w14:paraId="17F776ED" w14:textId="77777777" w:rsidR="00A64ED1" w:rsidRPr="00F608CC" w:rsidRDefault="00A64ED1" w:rsidP="00A64ED1">
            <w:pPr>
              <w:spacing w:before="40" w:after="40"/>
              <w:rPr>
                <w:rFonts w:cs="Arial"/>
                <w:sz w:val="18"/>
                <w:szCs w:val="18"/>
              </w:rPr>
            </w:pPr>
            <w:r w:rsidRPr="00F608CC">
              <w:rPr>
                <w:rFonts w:cs="Arial"/>
                <w:sz w:val="18"/>
                <w:szCs w:val="18"/>
              </w:rPr>
              <w:t>Buloke S</w:t>
            </w:r>
          </w:p>
        </w:tc>
        <w:tc>
          <w:tcPr>
            <w:tcW w:w="737" w:type="dxa"/>
            <w:tcBorders>
              <w:top w:val="nil"/>
              <w:left w:val="single" w:sz="18" w:space="0" w:color="002060"/>
              <w:bottom w:val="nil"/>
              <w:right w:val="nil"/>
            </w:tcBorders>
            <w:shd w:val="clear" w:color="auto" w:fill="auto"/>
            <w:vAlign w:val="bottom"/>
          </w:tcPr>
          <w:p w14:paraId="0B9A1DAB" w14:textId="77777777" w:rsidR="00A64ED1" w:rsidRPr="00A64ED1" w:rsidRDefault="00A64ED1" w:rsidP="00A64ED1">
            <w:pPr>
              <w:spacing w:before="40" w:after="40"/>
              <w:jc w:val="right"/>
              <w:rPr>
                <w:rFonts w:cs="Arial"/>
                <w:sz w:val="18"/>
                <w:szCs w:val="18"/>
              </w:rPr>
            </w:pPr>
            <w:r w:rsidRPr="00A64ED1">
              <w:rPr>
                <w:rFonts w:cs="Arial"/>
                <w:sz w:val="18"/>
                <w:szCs w:val="18"/>
              </w:rPr>
              <w:t>122</w:t>
            </w:r>
          </w:p>
        </w:tc>
        <w:tc>
          <w:tcPr>
            <w:tcW w:w="737" w:type="dxa"/>
            <w:tcBorders>
              <w:top w:val="nil"/>
              <w:left w:val="nil"/>
              <w:bottom w:val="nil"/>
              <w:right w:val="nil"/>
            </w:tcBorders>
            <w:shd w:val="clear" w:color="auto" w:fill="auto"/>
            <w:vAlign w:val="bottom"/>
          </w:tcPr>
          <w:p w14:paraId="3270EC1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11EB07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0165556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2788EC90"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4AE81BFE" w14:textId="77777777" w:rsidR="00A64ED1" w:rsidRPr="00A64ED1" w:rsidRDefault="00A64ED1" w:rsidP="00A64ED1">
            <w:pPr>
              <w:spacing w:before="40" w:after="40"/>
              <w:jc w:val="right"/>
              <w:rPr>
                <w:rFonts w:cs="Arial"/>
                <w:sz w:val="18"/>
                <w:szCs w:val="18"/>
              </w:rPr>
            </w:pPr>
            <w:r w:rsidRPr="00A64ED1">
              <w:rPr>
                <w:rFonts w:cs="Arial"/>
                <w:sz w:val="18"/>
                <w:szCs w:val="18"/>
              </w:rPr>
              <w:t>2,941</w:t>
            </w:r>
          </w:p>
        </w:tc>
        <w:tc>
          <w:tcPr>
            <w:tcW w:w="737" w:type="dxa"/>
            <w:tcBorders>
              <w:top w:val="nil"/>
              <w:left w:val="nil"/>
              <w:bottom w:val="nil"/>
              <w:right w:val="nil"/>
            </w:tcBorders>
            <w:shd w:val="clear" w:color="auto" w:fill="auto"/>
            <w:vAlign w:val="bottom"/>
          </w:tcPr>
          <w:p w14:paraId="4586AFC9" w14:textId="77777777" w:rsidR="00A64ED1" w:rsidRPr="00A64ED1" w:rsidRDefault="00A64ED1" w:rsidP="00A64ED1">
            <w:pPr>
              <w:spacing w:before="40" w:after="40"/>
              <w:jc w:val="right"/>
              <w:rPr>
                <w:rFonts w:cs="Arial"/>
                <w:sz w:val="18"/>
                <w:szCs w:val="18"/>
              </w:rPr>
            </w:pPr>
            <w:r w:rsidRPr="00A64ED1">
              <w:rPr>
                <w:rFonts w:cs="Arial"/>
                <w:sz w:val="18"/>
                <w:szCs w:val="18"/>
              </w:rPr>
              <w:t>2,100</w:t>
            </w:r>
          </w:p>
        </w:tc>
        <w:tc>
          <w:tcPr>
            <w:tcW w:w="737" w:type="dxa"/>
            <w:tcBorders>
              <w:top w:val="nil"/>
              <w:left w:val="nil"/>
              <w:bottom w:val="nil"/>
              <w:right w:val="nil"/>
            </w:tcBorders>
            <w:shd w:val="clear" w:color="auto" w:fill="auto"/>
            <w:vAlign w:val="bottom"/>
          </w:tcPr>
          <w:p w14:paraId="5B127F58" w14:textId="77777777" w:rsidR="00A64ED1" w:rsidRPr="00A64ED1" w:rsidRDefault="00A64ED1" w:rsidP="00A64ED1">
            <w:pPr>
              <w:spacing w:before="40" w:after="40"/>
              <w:jc w:val="right"/>
              <w:rPr>
                <w:rFonts w:cs="Arial"/>
                <w:sz w:val="18"/>
                <w:szCs w:val="18"/>
              </w:rPr>
            </w:pPr>
            <w:r w:rsidRPr="00A64ED1">
              <w:rPr>
                <w:rFonts w:cs="Arial"/>
                <w:sz w:val="18"/>
                <w:szCs w:val="18"/>
              </w:rPr>
              <w:t>150</w:t>
            </w:r>
          </w:p>
        </w:tc>
        <w:tc>
          <w:tcPr>
            <w:tcW w:w="737" w:type="dxa"/>
            <w:tcBorders>
              <w:top w:val="nil"/>
              <w:left w:val="nil"/>
              <w:bottom w:val="nil"/>
              <w:right w:val="nil"/>
            </w:tcBorders>
            <w:shd w:val="clear" w:color="auto" w:fill="auto"/>
            <w:vAlign w:val="bottom"/>
          </w:tcPr>
          <w:p w14:paraId="6FAC3E3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DDAB4DE"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01F52829" w14:textId="77777777" w:rsidTr="00A64ED1">
        <w:trPr>
          <w:trHeight w:val="20"/>
        </w:trPr>
        <w:tc>
          <w:tcPr>
            <w:tcW w:w="2268" w:type="dxa"/>
            <w:tcBorders>
              <w:top w:val="nil"/>
              <w:left w:val="nil"/>
              <w:bottom w:val="nil"/>
              <w:right w:val="single" w:sz="18" w:space="0" w:color="002060"/>
            </w:tcBorders>
            <w:shd w:val="clear" w:color="auto" w:fill="auto"/>
            <w:vAlign w:val="center"/>
          </w:tcPr>
          <w:p w14:paraId="2757426E" w14:textId="77777777" w:rsidR="00A64ED1" w:rsidRPr="00F608CC" w:rsidRDefault="00A64ED1" w:rsidP="00A64ED1">
            <w:pPr>
              <w:spacing w:before="40" w:after="40"/>
              <w:rPr>
                <w:rFonts w:cs="Arial"/>
                <w:sz w:val="18"/>
                <w:szCs w:val="18"/>
              </w:rPr>
            </w:pPr>
            <w:r w:rsidRPr="00F608CC">
              <w:rPr>
                <w:rFonts w:cs="Arial"/>
                <w:sz w:val="18"/>
                <w:szCs w:val="18"/>
              </w:rPr>
              <w:t>Campaspe S</w:t>
            </w:r>
          </w:p>
        </w:tc>
        <w:tc>
          <w:tcPr>
            <w:tcW w:w="737" w:type="dxa"/>
            <w:tcBorders>
              <w:top w:val="nil"/>
              <w:left w:val="single" w:sz="18" w:space="0" w:color="002060"/>
              <w:bottom w:val="nil"/>
              <w:right w:val="nil"/>
            </w:tcBorders>
            <w:shd w:val="clear" w:color="auto" w:fill="auto"/>
            <w:vAlign w:val="bottom"/>
          </w:tcPr>
          <w:p w14:paraId="599C2E15" w14:textId="77777777" w:rsidR="00A64ED1" w:rsidRPr="00A64ED1" w:rsidRDefault="00A64ED1" w:rsidP="00A64ED1">
            <w:pPr>
              <w:spacing w:before="40" w:after="40"/>
              <w:jc w:val="right"/>
              <w:rPr>
                <w:rFonts w:cs="Arial"/>
                <w:sz w:val="18"/>
                <w:szCs w:val="18"/>
              </w:rPr>
            </w:pPr>
            <w:r w:rsidRPr="00A64ED1">
              <w:rPr>
                <w:rFonts w:cs="Arial"/>
                <w:sz w:val="18"/>
                <w:szCs w:val="18"/>
              </w:rPr>
              <w:t>180</w:t>
            </w:r>
          </w:p>
        </w:tc>
        <w:tc>
          <w:tcPr>
            <w:tcW w:w="737" w:type="dxa"/>
            <w:tcBorders>
              <w:top w:val="nil"/>
              <w:left w:val="nil"/>
              <w:bottom w:val="nil"/>
              <w:right w:val="nil"/>
            </w:tcBorders>
            <w:shd w:val="clear" w:color="auto" w:fill="auto"/>
            <w:vAlign w:val="bottom"/>
          </w:tcPr>
          <w:p w14:paraId="57A0B757" w14:textId="77777777" w:rsidR="00A64ED1" w:rsidRPr="00A64ED1" w:rsidRDefault="00A64ED1" w:rsidP="00A64ED1">
            <w:pPr>
              <w:spacing w:before="40" w:after="40"/>
              <w:jc w:val="right"/>
              <w:rPr>
                <w:rFonts w:cs="Arial"/>
                <w:sz w:val="18"/>
                <w:szCs w:val="18"/>
              </w:rPr>
            </w:pPr>
            <w:r w:rsidRPr="00A64ED1">
              <w:rPr>
                <w:rFonts w:cs="Arial"/>
                <w:sz w:val="18"/>
                <w:szCs w:val="18"/>
              </w:rPr>
              <w:t>50</w:t>
            </w:r>
          </w:p>
        </w:tc>
        <w:tc>
          <w:tcPr>
            <w:tcW w:w="737" w:type="dxa"/>
            <w:tcBorders>
              <w:top w:val="nil"/>
              <w:left w:val="nil"/>
              <w:bottom w:val="nil"/>
              <w:right w:val="nil"/>
            </w:tcBorders>
            <w:shd w:val="clear" w:color="auto" w:fill="auto"/>
            <w:vAlign w:val="bottom"/>
          </w:tcPr>
          <w:p w14:paraId="4BA66B08" w14:textId="77777777" w:rsidR="00A64ED1" w:rsidRPr="00A64ED1" w:rsidRDefault="00A64ED1" w:rsidP="00A64ED1">
            <w:pPr>
              <w:spacing w:before="40" w:after="40"/>
              <w:jc w:val="right"/>
              <w:rPr>
                <w:rFonts w:cs="Arial"/>
                <w:sz w:val="18"/>
                <w:szCs w:val="18"/>
              </w:rPr>
            </w:pPr>
            <w:r w:rsidRPr="00A64ED1">
              <w:rPr>
                <w:rFonts w:cs="Arial"/>
                <w:sz w:val="18"/>
                <w:szCs w:val="18"/>
              </w:rPr>
              <w:t>43</w:t>
            </w:r>
          </w:p>
        </w:tc>
        <w:tc>
          <w:tcPr>
            <w:tcW w:w="737" w:type="dxa"/>
            <w:tcBorders>
              <w:top w:val="nil"/>
              <w:left w:val="nil"/>
              <w:bottom w:val="nil"/>
              <w:right w:val="nil"/>
            </w:tcBorders>
            <w:shd w:val="clear" w:color="auto" w:fill="auto"/>
            <w:vAlign w:val="bottom"/>
          </w:tcPr>
          <w:p w14:paraId="4A64F75C" w14:textId="77777777" w:rsidR="00A64ED1" w:rsidRPr="00A64ED1" w:rsidRDefault="00A64ED1" w:rsidP="00A64ED1">
            <w:pPr>
              <w:spacing w:before="40" w:after="40"/>
              <w:jc w:val="right"/>
              <w:rPr>
                <w:rFonts w:cs="Arial"/>
                <w:sz w:val="18"/>
                <w:szCs w:val="18"/>
              </w:rPr>
            </w:pPr>
            <w:r w:rsidRPr="00A64ED1">
              <w:rPr>
                <w:rFonts w:cs="Arial"/>
                <w:sz w:val="18"/>
                <w:szCs w:val="18"/>
              </w:rPr>
              <w:t>5</w:t>
            </w:r>
          </w:p>
        </w:tc>
        <w:tc>
          <w:tcPr>
            <w:tcW w:w="170" w:type="dxa"/>
            <w:tcBorders>
              <w:top w:val="nil"/>
              <w:left w:val="nil"/>
              <w:bottom w:val="nil"/>
              <w:right w:val="nil"/>
            </w:tcBorders>
            <w:shd w:val="clear" w:color="auto" w:fill="auto"/>
            <w:vAlign w:val="bottom"/>
          </w:tcPr>
          <w:p w14:paraId="1E725C04"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440C5E5" w14:textId="77777777" w:rsidR="00A64ED1" w:rsidRPr="00A64ED1" w:rsidRDefault="00A64ED1" w:rsidP="00A64ED1">
            <w:pPr>
              <w:spacing w:before="40" w:after="40"/>
              <w:jc w:val="right"/>
              <w:rPr>
                <w:rFonts w:cs="Arial"/>
                <w:sz w:val="18"/>
                <w:szCs w:val="18"/>
              </w:rPr>
            </w:pPr>
            <w:r w:rsidRPr="00A64ED1">
              <w:rPr>
                <w:rFonts w:cs="Arial"/>
                <w:sz w:val="18"/>
                <w:szCs w:val="18"/>
              </w:rPr>
              <w:t>789</w:t>
            </w:r>
          </w:p>
        </w:tc>
        <w:tc>
          <w:tcPr>
            <w:tcW w:w="737" w:type="dxa"/>
            <w:tcBorders>
              <w:top w:val="nil"/>
              <w:left w:val="nil"/>
              <w:bottom w:val="nil"/>
              <w:right w:val="nil"/>
            </w:tcBorders>
            <w:shd w:val="clear" w:color="auto" w:fill="auto"/>
            <w:vAlign w:val="bottom"/>
          </w:tcPr>
          <w:p w14:paraId="63F49DC2" w14:textId="77777777" w:rsidR="00A64ED1" w:rsidRPr="00A64ED1" w:rsidRDefault="00A64ED1" w:rsidP="00A64ED1">
            <w:pPr>
              <w:spacing w:before="40" w:after="40"/>
              <w:jc w:val="right"/>
              <w:rPr>
                <w:rFonts w:cs="Arial"/>
                <w:sz w:val="18"/>
                <w:szCs w:val="18"/>
              </w:rPr>
            </w:pPr>
            <w:r w:rsidRPr="00A64ED1">
              <w:rPr>
                <w:rFonts w:cs="Arial"/>
                <w:sz w:val="18"/>
                <w:szCs w:val="18"/>
              </w:rPr>
              <w:t>2,276</w:t>
            </w:r>
          </w:p>
        </w:tc>
        <w:tc>
          <w:tcPr>
            <w:tcW w:w="737" w:type="dxa"/>
            <w:tcBorders>
              <w:top w:val="nil"/>
              <w:left w:val="nil"/>
              <w:bottom w:val="nil"/>
              <w:right w:val="nil"/>
            </w:tcBorders>
            <w:shd w:val="clear" w:color="auto" w:fill="auto"/>
            <w:vAlign w:val="bottom"/>
          </w:tcPr>
          <w:p w14:paraId="3A5504D4" w14:textId="77777777" w:rsidR="00A64ED1" w:rsidRPr="00A64ED1" w:rsidRDefault="00A64ED1" w:rsidP="00A64ED1">
            <w:pPr>
              <w:spacing w:before="40" w:after="40"/>
              <w:jc w:val="right"/>
              <w:rPr>
                <w:rFonts w:cs="Arial"/>
                <w:sz w:val="18"/>
                <w:szCs w:val="18"/>
              </w:rPr>
            </w:pPr>
            <w:r w:rsidRPr="00A64ED1">
              <w:rPr>
                <w:rFonts w:cs="Arial"/>
                <w:sz w:val="18"/>
                <w:szCs w:val="18"/>
              </w:rPr>
              <w:t>588</w:t>
            </w:r>
          </w:p>
        </w:tc>
        <w:tc>
          <w:tcPr>
            <w:tcW w:w="737" w:type="dxa"/>
            <w:tcBorders>
              <w:top w:val="nil"/>
              <w:left w:val="nil"/>
              <w:bottom w:val="nil"/>
              <w:right w:val="nil"/>
            </w:tcBorders>
            <w:shd w:val="clear" w:color="auto" w:fill="auto"/>
            <w:vAlign w:val="bottom"/>
          </w:tcPr>
          <w:p w14:paraId="6AA6FB53" w14:textId="77777777" w:rsidR="00A64ED1" w:rsidRPr="00A64ED1" w:rsidRDefault="00A64ED1" w:rsidP="00A64ED1">
            <w:pPr>
              <w:spacing w:before="40" w:after="40"/>
              <w:jc w:val="right"/>
              <w:rPr>
                <w:rFonts w:cs="Arial"/>
                <w:sz w:val="18"/>
                <w:szCs w:val="18"/>
              </w:rPr>
            </w:pPr>
            <w:r w:rsidRPr="00A64ED1">
              <w:rPr>
                <w:rFonts w:cs="Arial"/>
                <w:sz w:val="18"/>
                <w:szCs w:val="18"/>
              </w:rPr>
              <w:t>91</w:t>
            </w:r>
          </w:p>
        </w:tc>
        <w:tc>
          <w:tcPr>
            <w:tcW w:w="737" w:type="dxa"/>
            <w:tcBorders>
              <w:top w:val="nil"/>
              <w:left w:val="nil"/>
              <w:bottom w:val="nil"/>
              <w:right w:val="nil"/>
            </w:tcBorders>
            <w:shd w:val="clear" w:color="auto" w:fill="auto"/>
            <w:vAlign w:val="bottom"/>
          </w:tcPr>
          <w:p w14:paraId="230495D7" w14:textId="77777777" w:rsidR="00A64ED1" w:rsidRPr="00A64ED1" w:rsidRDefault="00A64ED1" w:rsidP="00A64ED1">
            <w:pPr>
              <w:spacing w:before="40" w:after="40"/>
              <w:jc w:val="right"/>
              <w:rPr>
                <w:rFonts w:cs="Arial"/>
                <w:sz w:val="18"/>
                <w:szCs w:val="18"/>
              </w:rPr>
            </w:pPr>
            <w:r w:rsidRPr="00A64ED1">
              <w:rPr>
                <w:rFonts w:cs="Arial"/>
                <w:sz w:val="18"/>
                <w:szCs w:val="18"/>
              </w:rPr>
              <w:t>18</w:t>
            </w:r>
          </w:p>
        </w:tc>
      </w:tr>
      <w:tr w:rsidR="00A64ED1" w:rsidRPr="00A64ED1" w14:paraId="2F53CB12" w14:textId="77777777" w:rsidTr="00A64ED1">
        <w:trPr>
          <w:trHeight w:val="20"/>
        </w:trPr>
        <w:tc>
          <w:tcPr>
            <w:tcW w:w="2268" w:type="dxa"/>
            <w:tcBorders>
              <w:top w:val="nil"/>
              <w:left w:val="nil"/>
              <w:bottom w:val="nil"/>
              <w:right w:val="single" w:sz="18" w:space="0" w:color="002060"/>
            </w:tcBorders>
            <w:shd w:val="clear" w:color="auto" w:fill="auto"/>
            <w:vAlign w:val="center"/>
          </w:tcPr>
          <w:p w14:paraId="35125236" w14:textId="77777777" w:rsidR="00A64ED1" w:rsidRPr="00F608CC" w:rsidRDefault="00A64ED1" w:rsidP="00A64ED1">
            <w:pPr>
              <w:spacing w:before="40" w:after="40"/>
              <w:rPr>
                <w:rFonts w:cs="Arial"/>
                <w:sz w:val="18"/>
                <w:szCs w:val="18"/>
              </w:rPr>
            </w:pPr>
            <w:r w:rsidRPr="00F608CC">
              <w:rPr>
                <w:rFonts w:cs="Arial"/>
                <w:sz w:val="18"/>
                <w:szCs w:val="18"/>
              </w:rPr>
              <w:t>Cardinia S</w:t>
            </w:r>
          </w:p>
        </w:tc>
        <w:tc>
          <w:tcPr>
            <w:tcW w:w="737" w:type="dxa"/>
            <w:tcBorders>
              <w:top w:val="nil"/>
              <w:left w:val="single" w:sz="18" w:space="0" w:color="002060"/>
              <w:bottom w:val="nil"/>
              <w:right w:val="nil"/>
            </w:tcBorders>
            <w:shd w:val="clear" w:color="auto" w:fill="auto"/>
            <w:vAlign w:val="bottom"/>
          </w:tcPr>
          <w:p w14:paraId="1AE8A6A2" w14:textId="77777777" w:rsidR="00A64ED1" w:rsidRPr="00A64ED1" w:rsidRDefault="00A64ED1" w:rsidP="00A64ED1">
            <w:pPr>
              <w:spacing w:before="40" w:after="40"/>
              <w:jc w:val="right"/>
              <w:rPr>
                <w:rFonts w:cs="Arial"/>
                <w:sz w:val="18"/>
                <w:szCs w:val="18"/>
              </w:rPr>
            </w:pPr>
            <w:r w:rsidRPr="00A64ED1">
              <w:rPr>
                <w:rFonts w:cs="Arial"/>
                <w:sz w:val="18"/>
                <w:szCs w:val="18"/>
              </w:rPr>
              <w:t>420</w:t>
            </w:r>
          </w:p>
        </w:tc>
        <w:tc>
          <w:tcPr>
            <w:tcW w:w="737" w:type="dxa"/>
            <w:tcBorders>
              <w:top w:val="nil"/>
              <w:left w:val="nil"/>
              <w:bottom w:val="nil"/>
              <w:right w:val="nil"/>
            </w:tcBorders>
            <w:shd w:val="clear" w:color="auto" w:fill="auto"/>
            <w:vAlign w:val="bottom"/>
          </w:tcPr>
          <w:p w14:paraId="6A4D4421" w14:textId="77777777" w:rsidR="00A64ED1" w:rsidRPr="00A64ED1" w:rsidRDefault="00A64ED1" w:rsidP="00A64ED1">
            <w:pPr>
              <w:spacing w:before="40" w:after="40"/>
              <w:jc w:val="right"/>
              <w:rPr>
                <w:rFonts w:cs="Arial"/>
                <w:sz w:val="18"/>
                <w:szCs w:val="18"/>
              </w:rPr>
            </w:pPr>
            <w:r w:rsidRPr="00A64ED1">
              <w:rPr>
                <w:rFonts w:cs="Arial"/>
                <w:sz w:val="18"/>
                <w:szCs w:val="18"/>
              </w:rPr>
              <w:t>39</w:t>
            </w:r>
          </w:p>
        </w:tc>
        <w:tc>
          <w:tcPr>
            <w:tcW w:w="737" w:type="dxa"/>
            <w:tcBorders>
              <w:top w:val="nil"/>
              <w:left w:val="nil"/>
              <w:bottom w:val="nil"/>
              <w:right w:val="nil"/>
            </w:tcBorders>
            <w:shd w:val="clear" w:color="auto" w:fill="auto"/>
            <w:vAlign w:val="bottom"/>
          </w:tcPr>
          <w:p w14:paraId="313B976E" w14:textId="77777777" w:rsidR="00A64ED1" w:rsidRPr="00A64ED1" w:rsidRDefault="00A64ED1" w:rsidP="00A64ED1">
            <w:pPr>
              <w:spacing w:before="40" w:after="40"/>
              <w:jc w:val="right"/>
              <w:rPr>
                <w:rFonts w:cs="Arial"/>
                <w:sz w:val="18"/>
                <w:szCs w:val="18"/>
              </w:rPr>
            </w:pPr>
            <w:r w:rsidRPr="00A64ED1">
              <w:rPr>
                <w:rFonts w:cs="Arial"/>
                <w:sz w:val="18"/>
                <w:szCs w:val="18"/>
              </w:rPr>
              <w:t>102</w:t>
            </w:r>
          </w:p>
        </w:tc>
        <w:tc>
          <w:tcPr>
            <w:tcW w:w="737" w:type="dxa"/>
            <w:tcBorders>
              <w:top w:val="nil"/>
              <w:left w:val="nil"/>
              <w:bottom w:val="nil"/>
              <w:right w:val="nil"/>
            </w:tcBorders>
            <w:shd w:val="clear" w:color="auto" w:fill="auto"/>
            <w:vAlign w:val="bottom"/>
          </w:tcPr>
          <w:p w14:paraId="562D30F3" w14:textId="77777777" w:rsidR="00A64ED1" w:rsidRPr="00A64ED1" w:rsidRDefault="00A64ED1" w:rsidP="00A64ED1">
            <w:pPr>
              <w:spacing w:before="40" w:after="40"/>
              <w:jc w:val="right"/>
              <w:rPr>
                <w:rFonts w:cs="Arial"/>
                <w:sz w:val="18"/>
                <w:szCs w:val="18"/>
              </w:rPr>
            </w:pPr>
            <w:r w:rsidRPr="00A64ED1">
              <w:rPr>
                <w:rFonts w:cs="Arial"/>
                <w:sz w:val="18"/>
                <w:szCs w:val="18"/>
              </w:rPr>
              <w:t>8</w:t>
            </w:r>
          </w:p>
        </w:tc>
        <w:tc>
          <w:tcPr>
            <w:tcW w:w="170" w:type="dxa"/>
            <w:tcBorders>
              <w:top w:val="nil"/>
              <w:left w:val="nil"/>
              <w:bottom w:val="nil"/>
              <w:right w:val="nil"/>
            </w:tcBorders>
            <w:shd w:val="clear" w:color="auto" w:fill="auto"/>
            <w:vAlign w:val="bottom"/>
          </w:tcPr>
          <w:p w14:paraId="1EBBB9E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2D70A9D" w14:textId="77777777" w:rsidR="00A64ED1" w:rsidRPr="00A64ED1" w:rsidRDefault="00A64ED1" w:rsidP="00A64ED1">
            <w:pPr>
              <w:spacing w:before="40" w:after="40"/>
              <w:jc w:val="right"/>
              <w:rPr>
                <w:rFonts w:cs="Arial"/>
                <w:sz w:val="18"/>
                <w:szCs w:val="18"/>
              </w:rPr>
            </w:pPr>
            <w:r w:rsidRPr="00A64ED1">
              <w:rPr>
                <w:rFonts w:cs="Arial"/>
                <w:sz w:val="18"/>
                <w:szCs w:val="18"/>
              </w:rPr>
              <w:t>9</w:t>
            </w:r>
          </w:p>
        </w:tc>
        <w:tc>
          <w:tcPr>
            <w:tcW w:w="737" w:type="dxa"/>
            <w:tcBorders>
              <w:top w:val="nil"/>
              <w:left w:val="nil"/>
              <w:bottom w:val="nil"/>
              <w:right w:val="nil"/>
            </w:tcBorders>
            <w:shd w:val="clear" w:color="auto" w:fill="auto"/>
            <w:vAlign w:val="bottom"/>
          </w:tcPr>
          <w:p w14:paraId="2EBEF803" w14:textId="77777777" w:rsidR="00A64ED1" w:rsidRPr="00A64ED1" w:rsidRDefault="00A64ED1" w:rsidP="00A64ED1">
            <w:pPr>
              <w:spacing w:before="40" w:after="40"/>
              <w:jc w:val="right"/>
              <w:rPr>
                <w:rFonts w:cs="Arial"/>
                <w:sz w:val="18"/>
                <w:szCs w:val="18"/>
              </w:rPr>
            </w:pPr>
            <w:r w:rsidRPr="00A64ED1">
              <w:rPr>
                <w:rFonts w:cs="Arial"/>
                <w:sz w:val="18"/>
                <w:szCs w:val="18"/>
              </w:rPr>
              <w:t>284</w:t>
            </w:r>
          </w:p>
        </w:tc>
        <w:tc>
          <w:tcPr>
            <w:tcW w:w="737" w:type="dxa"/>
            <w:tcBorders>
              <w:top w:val="nil"/>
              <w:left w:val="nil"/>
              <w:bottom w:val="nil"/>
              <w:right w:val="nil"/>
            </w:tcBorders>
            <w:shd w:val="clear" w:color="auto" w:fill="auto"/>
            <w:vAlign w:val="bottom"/>
          </w:tcPr>
          <w:p w14:paraId="6F3D4FCC" w14:textId="77777777" w:rsidR="00A64ED1" w:rsidRPr="00A64ED1" w:rsidRDefault="00A64ED1" w:rsidP="00A64ED1">
            <w:pPr>
              <w:spacing w:before="40" w:after="40"/>
              <w:jc w:val="right"/>
              <w:rPr>
                <w:rFonts w:cs="Arial"/>
                <w:sz w:val="18"/>
                <w:szCs w:val="18"/>
              </w:rPr>
            </w:pPr>
            <w:r w:rsidRPr="00A64ED1">
              <w:rPr>
                <w:rFonts w:cs="Arial"/>
                <w:sz w:val="18"/>
                <w:szCs w:val="18"/>
              </w:rPr>
              <w:t>515</w:t>
            </w:r>
          </w:p>
        </w:tc>
        <w:tc>
          <w:tcPr>
            <w:tcW w:w="737" w:type="dxa"/>
            <w:tcBorders>
              <w:top w:val="nil"/>
              <w:left w:val="nil"/>
              <w:bottom w:val="nil"/>
              <w:right w:val="nil"/>
            </w:tcBorders>
            <w:shd w:val="clear" w:color="auto" w:fill="auto"/>
            <w:vAlign w:val="bottom"/>
          </w:tcPr>
          <w:p w14:paraId="1E2B349B" w14:textId="77777777" w:rsidR="00A64ED1" w:rsidRPr="00A64ED1" w:rsidRDefault="00A64ED1" w:rsidP="00A64ED1">
            <w:pPr>
              <w:spacing w:before="40" w:after="40"/>
              <w:jc w:val="right"/>
              <w:rPr>
                <w:rFonts w:cs="Arial"/>
                <w:sz w:val="18"/>
                <w:szCs w:val="18"/>
              </w:rPr>
            </w:pPr>
            <w:r w:rsidRPr="00A64ED1">
              <w:rPr>
                <w:rFonts w:cs="Arial"/>
                <w:sz w:val="18"/>
                <w:szCs w:val="18"/>
              </w:rPr>
              <w:t>57</w:t>
            </w:r>
          </w:p>
        </w:tc>
        <w:tc>
          <w:tcPr>
            <w:tcW w:w="737" w:type="dxa"/>
            <w:tcBorders>
              <w:top w:val="nil"/>
              <w:left w:val="nil"/>
              <w:bottom w:val="nil"/>
              <w:right w:val="nil"/>
            </w:tcBorders>
            <w:shd w:val="clear" w:color="auto" w:fill="auto"/>
            <w:vAlign w:val="bottom"/>
          </w:tcPr>
          <w:p w14:paraId="7A8DDC92" w14:textId="77777777" w:rsidR="00A64ED1" w:rsidRPr="00A64ED1" w:rsidRDefault="00A64ED1" w:rsidP="00A64ED1">
            <w:pPr>
              <w:spacing w:before="40" w:after="40"/>
              <w:jc w:val="right"/>
              <w:rPr>
                <w:rFonts w:cs="Arial"/>
                <w:sz w:val="18"/>
                <w:szCs w:val="18"/>
              </w:rPr>
            </w:pPr>
            <w:r w:rsidRPr="00A64ED1">
              <w:rPr>
                <w:rFonts w:cs="Arial"/>
                <w:sz w:val="18"/>
                <w:szCs w:val="18"/>
              </w:rPr>
              <w:t>68</w:t>
            </w:r>
          </w:p>
        </w:tc>
      </w:tr>
      <w:tr w:rsidR="00A64ED1" w:rsidRPr="00A64ED1" w14:paraId="361559F5" w14:textId="77777777" w:rsidTr="00A64ED1">
        <w:trPr>
          <w:trHeight w:val="20"/>
        </w:trPr>
        <w:tc>
          <w:tcPr>
            <w:tcW w:w="2268" w:type="dxa"/>
            <w:tcBorders>
              <w:top w:val="nil"/>
              <w:left w:val="nil"/>
              <w:bottom w:val="nil"/>
              <w:right w:val="single" w:sz="18" w:space="0" w:color="002060"/>
            </w:tcBorders>
            <w:shd w:val="clear" w:color="auto" w:fill="auto"/>
            <w:vAlign w:val="center"/>
          </w:tcPr>
          <w:p w14:paraId="3CA23919" w14:textId="77777777" w:rsidR="00A64ED1" w:rsidRPr="00F608CC" w:rsidRDefault="00A64ED1" w:rsidP="00A64ED1">
            <w:pPr>
              <w:spacing w:before="40" w:after="40"/>
              <w:rPr>
                <w:rFonts w:cs="Arial"/>
                <w:sz w:val="18"/>
                <w:szCs w:val="18"/>
              </w:rPr>
            </w:pPr>
            <w:r w:rsidRPr="00F608CC">
              <w:rPr>
                <w:rFonts w:cs="Arial"/>
                <w:sz w:val="18"/>
                <w:szCs w:val="18"/>
              </w:rPr>
              <w:t>Casey C</w:t>
            </w:r>
          </w:p>
        </w:tc>
        <w:tc>
          <w:tcPr>
            <w:tcW w:w="737" w:type="dxa"/>
            <w:tcBorders>
              <w:top w:val="nil"/>
              <w:left w:val="single" w:sz="18" w:space="0" w:color="002060"/>
              <w:bottom w:val="nil"/>
              <w:right w:val="nil"/>
            </w:tcBorders>
            <w:shd w:val="clear" w:color="auto" w:fill="auto"/>
            <w:vAlign w:val="bottom"/>
          </w:tcPr>
          <w:p w14:paraId="36753977" w14:textId="77777777" w:rsidR="00A64ED1" w:rsidRPr="00A64ED1" w:rsidRDefault="00A64ED1" w:rsidP="00A64ED1">
            <w:pPr>
              <w:spacing w:before="40" w:after="40"/>
              <w:jc w:val="right"/>
              <w:rPr>
                <w:rFonts w:cs="Arial"/>
                <w:sz w:val="18"/>
                <w:szCs w:val="18"/>
              </w:rPr>
            </w:pPr>
            <w:r w:rsidRPr="00A64ED1">
              <w:rPr>
                <w:rFonts w:cs="Arial"/>
                <w:sz w:val="18"/>
                <w:szCs w:val="18"/>
              </w:rPr>
              <w:t>820</w:t>
            </w:r>
          </w:p>
        </w:tc>
        <w:tc>
          <w:tcPr>
            <w:tcW w:w="737" w:type="dxa"/>
            <w:tcBorders>
              <w:top w:val="nil"/>
              <w:left w:val="nil"/>
              <w:bottom w:val="nil"/>
              <w:right w:val="nil"/>
            </w:tcBorders>
            <w:shd w:val="clear" w:color="auto" w:fill="auto"/>
            <w:vAlign w:val="bottom"/>
          </w:tcPr>
          <w:p w14:paraId="4A2A6BB6" w14:textId="77777777" w:rsidR="00A64ED1" w:rsidRPr="00A64ED1" w:rsidRDefault="00A64ED1" w:rsidP="00A64ED1">
            <w:pPr>
              <w:spacing w:before="40" w:after="40"/>
              <w:jc w:val="right"/>
              <w:rPr>
                <w:rFonts w:cs="Arial"/>
                <w:sz w:val="18"/>
                <w:szCs w:val="18"/>
              </w:rPr>
            </w:pPr>
            <w:r w:rsidRPr="00A64ED1">
              <w:rPr>
                <w:rFonts w:cs="Arial"/>
                <w:sz w:val="18"/>
                <w:szCs w:val="18"/>
              </w:rPr>
              <w:t>150</w:t>
            </w:r>
          </w:p>
        </w:tc>
        <w:tc>
          <w:tcPr>
            <w:tcW w:w="737" w:type="dxa"/>
            <w:tcBorders>
              <w:top w:val="nil"/>
              <w:left w:val="nil"/>
              <w:bottom w:val="nil"/>
              <w:right w:val="nil"/>
            </w:tcBorders>
            <w:shd w:val="clear" w:color="auto" w:fill="auto"/>
            <w:vAlign w:val="bottom"/>
          </w:tcPr>
          <w:p w14:paraId="58730B05" w14:textId="77777777" w:rsidR="00A64ED1" w:rsidRPr="00A64ED1" w:rsidRDefault="00A64ED1" w:rsidP="00A64ED1">
            <w:pPr>
              <w:spacing w:before="40" w:after="40"/>
              <w:jc w:val="right"/>
              <w:rPr>
                <w:rFonts w:cs="Arial"/>
                <w:sz w:val="18"/>
                <w:szCs w:val="18"/>
              </w:rPr>
            </w:pPr>
            <w:r w:rsidRPr="00A64ED1">
              <w:rPr>
                <w:rFonts w:cs="Arial"/>
                <w:sz w:val="18"/>
                <w:szCs w:val="18"/>
              </w:rPr>
              <w:t>260</w:t>
            </w:r>
          </w:p>
        </w:tc>
        <w:tc>
          <w:tcPr>
            <w:tcW w:w="737" w:type="dxa"/>
            <w:tcBorders>
              <w:top w:val="nil"/>
              <w:left w:val="nil"/>
              <w:bottom w:val="nil"/>
              <w:right w:val="nil"/>
            </w:tcBorders>
            <w:shd w:val="clear" w:color="auto" w:fill="auto"/>
            <w:vAlign w:val="bottom"/>
          </w:tcPr>
          <w:p w14:paraId="507A99DB" w14:textId="77777777" w:rsidR="00A64ED1" w:rsidRPr="00A64ED1" w:rsidRDefault="00A64ED1" w:rsidP="00A64ED1">
            <w:pPr>
              <w:spacing w:before="40" w:after="40"/>
              <w:jc w:val="right"/>
              <w:rPr>
                <w:rFonts w:cs="Arial"/>
                <w:sz w:val="18"/>
                <w:szCs w:val="18"/>
              </w:rPr>
            </w:pPr>
            <w:r w:rsidRPr="00A64ED1">
              <w:rPr>
                <w:rFonts w:cs="Arial"/>
                <w:sz w:val="18"/>
                <w:szCs w:val="18"/>
              </w:rPr>
              <w:t>80</w:t>
            </w:r>
          </w:p>
        </w:tc>
        <w:tc>
          <w:tcPr>
            <w:tcW w:w="170" w:type="dxa"/>
            <w:tcBorders>
              <w:top w:val="nil"/>
              <w:left w:val="nil"/>
              <w:bottom w:val="nil"/>
              <w:right w:val="nil"/>
            </w:tcBorders>
            <w:shd w:val="clear" w:color="auto" w:fill="auto"/>
            <w:vAlign w:val="bottom"/>
          </w:tcPr>
          <w:p w14:paraId="0A6D34A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A890F09"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17127A21" w14:textId="77777777" w:rsidR="00A64ED1" w:rsidRPr="00A64ED1" w:rsidRDefault="00A64ED1" w:rsidP="00A64ED1">
            <w:pPr>
              <w:spacing w:before="40" w:after="40"/>
              <w:jc w:val="right"/>
              <w:rPr>
                <w:rFonts w:cs="Arial"/>
                <w:sz w:val="18"/>
                <w:szCs w:val="18"/>
              </w:rPr>
            </w:pPr>
            <w:r w:rsidRPr="00A64ED1">
              <w:rPr>
                <w:rFonts w:cs="Arial"/>
                <w:sz w:val="18"/>
                <w:szCs w:val="18"/>
              </w:rPr>
              <w:t>51</w:t>
            </w:r>
          </w:p>
        </w:tc>
        <w:tc>
          <w:tcPr>
            <w:tcW w:w="737" w:type="dxa"/>
            <w:tcBorders>
              <w:top w:val="nil"/>
              <w:left w:val="nil"/>
              <w:bottom w:val="nil"/>
              <w:right w:val="nil"/>
            </w:tcBorders>
            <w:shd w:val="clear" w:color="auto" w:fill="auto"/>
            <w:vAlign w:val="bottom"/>
          </w:tcPr>
          <w:p w14:paraId="3AE3FDC2" w14:textId="77777777" w:rsidR="00A64ED1" w:rsidRPr="00A64ED1" w:rsidRDefault="00A64ED1" w:rsidP="00A64ED1">
            <w:pPr>
              <w:spacing w:before="40" w:after="40"/>
              <w:jc w:val="right"/>
              <w:rPr>
                <w:rFonts w:cs="Arial"/>
                <w:sz w:val="18"/>
                <w:szCs w:val="18"/>
              </w:rPr>
            </w:pPr>
            <w:r w:rsidRPr="00A64ED1">
              <w:rPr>
                <w:rFonts w:cs="Arial"/>
                <w:sz w:val="18"/>
                <w:szCs w:val="18"/>
              </w:rPr>
              <w:t>131</w:t>
            </w:r>
          </w:p>
        </w:tc>
        <w:tc>
          <w:tcPr>
            <w:tcW w:w="737" w:type="dxa"/>
            <w:tcBorders>
              <w:top w:val="nil"/>
              <w:left w:val="nil"/>
              <w:bottom w:val="nil"/>
              <w:right w:val="nil"/>
            </w:tcBorders>
            <w:shd w:val="clear" w:color="auto" w:fill="auto"/>
            <w:vAlign w:val="bottom"/>
          </w:tcPr>
          <w:p w14:paraId="578AD70A" w14:textId="77777777" w:rsidR="00A64ED1" w:rsidRPr="00A64ED1" w:rsidRDefault="00A64ED1" w:rsidP="00A64ED1">
            <w:pPr>
              <w:spacing w:before="40" w:after="40"/>
              <w:jc w:val="right"/>
              <w:rPr>
                <w:rFonts w:cs="Arial"/>
                <w:sz w:val="18"/>
                <w:szCs w:val="18"/>
              </w:rPr>
            </w:pPr>
            <w:r w:rsidRPr="00A64ED1">
              <w:rPr>
                <w:rFonts w:cs="Arial"/>
                <w:sz w:val="18"/>
                <w:szCs w:val="18"/>
              </w:rPr>
              <w:t>33</w:t>
            </w:r>
          </w:p>
        </w:tc>
        <w:tc>
          <w:tcPr>
            <w:tcW w:w="737" w:type="dxa"/>
            <w:tcBorders>
              <w:top w:val="nil"/>
              <w:left w:val="nil"/>
              <w:bottom w:val="nil"/>
              <w:right w:val="nil"/>
            </w:tcBorders>
            <w:shd w:val="clear" w:color="auto" w:fill="auto"/>
            <w:vAlign w:val="bottom"/>
          </w:tcPr>
          <w:p w14:paraId="04687321" w14:textId="77777777" w:rsidR="00A64ED1" w:rsidRPr="00A64ED1" w:rsidRDefault="00A64ED1" w:rsidP="00A64ED1">
            <w:pPr>
              <w:spacing w:before="40" w:after="40"/>
              <w:jc w:val="right"/>
              <w:rPr>
                <w:rFonts w:cs="Arial"/>
                <w:sz w:val="18"/>
                <w:szCs w:val="18"/>
              </w:rPr>
            </w:pPr>
            <w:r w:rsidRPr="00A64ED1">
              <w:rPr>
                <w:rFonts w:cs="Arial"/>
                <w:sz w:val="18"/>
                <w:szCs w:val="18"/>
              </w:rPr>
              <w:t>79</w:t>
            </w:r>
          </w:p>
        </w:tc>
      </w:tr>
      <w:tr w:rsidR="00A64ED1" w:rsidRPr="00A64ED1" w14:paraId="1FE2AA94" w14:textId="77777777" w:rsidTr="00A64ED1">
        <w:trPr>
          <w:trHeight w:val="20"/>
        </w:trPr>
        <w:tc>
          <w:tcPr>
            <w:tcW w:w="2268" w:type="dxa"/>
            <w:tcBorders>
              <w:top w:val="nil"/>
              <w:left w:val="nil"/>
              <w:bottom w:val="nil"/>
              <w:right w:val="single" w:sz="18" w:space="0" w:color="002060"/>
            </w:tcBorders>
            <w:shd w:val="clear" w:color="auto" w:fill="auto"/>
            <w:vAlign w:val="center"/>
          </w:tcPr>
          <w:p w14:paraId="6C28E2D8" w14:textId="77777777" w:rsidR="00A64ED1" w:rsidRPr="00F608CC" w:rsidRDefault="00A64ED1" w:rsidP="00A64ED1">
            <w:pPr>
              <w:spacing w:before="40" w:after="40"/>
              <w:rPr>
                <w:rFonts w:cs="Arial"/>
                <w:sz w:val="18"/>
                <w:szCs w:val="18"/>
              </w:rPr>
            </w:pPr>
            <w:r w:rsidRPr="00F608CC">
              <w:rPr>
                <w:rFonts w:cs="Arial"/>
                <w:sz w:val="18"/>
                <w:szCs w:val="18"/>
              </w:rPr>
              <w:t>Central Goldfields S</w:t>
            </w:r>
          </w:p>
        </w:tc>
        <w:tc>
          <w:tcPr>
            <w:tcW w:w="737" w:type="dxa"/>
            <w:tcBorders>
              <w:top w:val="nil"/>
              <w:left w:val="single" w:sz="18" w:space="0" w:color="002060"/>
              <w:bottom w:val="nil"/>
              <w:right w:val="nil"/>
            </w:tcBorders>
            <w:shd w:val="clear" w:color="auto" w:fill="auto"/>
            <w:vAlign w:val="bottom"/>
          </w:tcPr>
          <w:p w14:paraId="77936650" w14:textId="77777777" w:rsidR="00A64ED1" w:rsidRPr="00A64ED1" w:rsidRDefault="00A64ED1" w:rsidP="00A64ED1">
            <w:pPr>
              <w:spacing w:before="40" w:after="40"/>
              <w:jc w:val="right"/>
              <w:rPr>
                <w:rFonts w:cs="Arial"/>
                <w:sz w:val="18"/>
                <w:szCs w:val="18"/>
              </w:rPr>
            </w:pPr>
            <w:r w:rsidRPr="00A64ED1">
              <w:rPr>
                <w:rFonts w:cs="Arial"/>
                <w:sz w:val="18"/>
                <w:szCs w:val="18"/>
              </w:rPr>
              <w:t>97</w:t>
            </w:r>
          </w:p>
        </w:tc>
        <w:tc>
          <w:tcPr>
            <w:tcW w:w="737" w:type="dxa"/>
            <w:tcBorders>
              <w:top w:val="nil"/>
              <w:left w:val="nil"/>
              <w:bottom w:val="nil"/>
              <w:right w:val="nil"/>
            </w:tcBorders>
            <w:shd w:val="clear" w:color="auto" w:fill="auto"/>
            <w:vAlign w:val="bottom"/>
          </w:tcPr>
          <w:p w14:paraId="6CC8EFFD" w14:textId="77777777" w:rsidR="00A64ED1" w:rsidRPr="00A64ED1" w:rsidRDefault="00A64ED1" w:rsidP="00A64ED1">
            <w:pPr>
              <w:spacing w:before="40" w:after="40"/>
              <w:jc w:val="right"/>
              <w:rPr>
                <w:rFonts w:cs="Arial"/>
                <w:sz w:val="18"/>
                <w:szCs w:val="18"/>
              </w:rPr>
            </w:pPr>
            <w:r w:rsidRPr="00A64ED1">
              <w:rPr>
                <w:rFonts w:cs="Arial"/>
                <w:sz w:val="18"/>
                <w:szCs w:val="18"/>
              </w:rPr>
              <w:t>14</w:t>
            </w:r>
          </w:p>
        </w:tc>
        <w:tc>
          <w:tcPr>
            <w:tcW w:w="737" w:type="dxa"/>
            <w:tcBorders>
              <w:top w:val="nil"/>
              <w:left w:val="nil"/>
              <w:bottom w:val="nil"/>
              <w:right w:val="nil"/>
            </w:tcBorders>
            <w:shd w:val="clear" w:color="auto" w:fill="auto"/>
            <w:vAlign w:val="bottom"/>
          </w:tcPr>
          <w:p w14:paraId="73ABB086" w14:textId="77777777" w:rsidR="00A64ED1" w:rsidRPr="00A64ED1" w:rsidRDefault="00A64ED1" w:rsidP="00A64ED1">
            <w:pPr>
              <w:spacing w:before="40" w:after="40"/>
              <w:jc w:val="right"/>
              <w:rPr>
                <w:rFonts w:cs="Arial"/>
                <w:sz w:val="18"/>
                <w:szCs w:val="18"/>
              </w:rPr>
            </w:pPr>
            <w:r w:rsidRPr="00A64ED1">
              <w:rPr>
                <w:rFonts w:cs="Arial"/>
                <w:sz w:val="18"/>
                <w:szCs w:val="18"/>
              </w:rPr>
              <w:t>13</w:t>
            </w:r>
          </w:p>
        </w:tc>
        <w:tc>
          <w:tcPr>
            <w:tcW w:w="737" w:type="dxa"/>
            <w:tcBorders>
              <w:top w:val="nil"/>
              <w:left w:val="nil"/>
              <w:bottom w:val="nil"/>
              <w:right w:val="nil"/>
            </w:tcBorders>
            <w:shd w:val="clear" w:color="auto" w:fill="auto"/>
            <w:vAlign w:val="bottom"/>
          </w:tcPr>
          <w:p w14:paraId="1C9FE903"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170" w:type="dxa"/>
            <w:tcBorders>
              <w:top w:val="nil"/>
              <w:left w:val="nil"/>
              <w:bottom w:val="nil"/>
              <w:right w:val="nil"/>
            </w:tcBorders>
            <w:shd w:val="clear" w:color="auto" w:fill="auto"/>
            <w:vAlign w:val="bottom"/>
          </w:tcPr>
          <w:p w14:paraId="3DBAD3F5"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43623CDD" w14:textId="77777777" w:rsidR="00A64ED1" w:rsidRPr="00A64ED1" w:rsidRDefault="00A64ED1" w:rsidP="00A64ED1">
            <w:pPr>
              <w:spacing w:before="40" w:after="40"/>
              <w:jc w:val="right"/>
              <w:rPr>
                <w:rFonts w:cs="Arial"/>
                <w:sz w:val="18"/>
                <w:szCs w:val="18"/>
              </w:rPr>
            </w:pPr>
            <w:r w:rsidRPr="00A64ED1">
              <w:rPr>
                <w:rFonts w:cs="Arial"/>
                <w:sz w:val="18"/>
                <w:szCs w:val="18"/>
              </w:rPr>
              <w:t>277</w:t>
            </w:r>
          </w:p>
        </w:tc>
        <w:tc>
          <w:tcPr>
            <w:tcW w:w="737" w:type="dxa"/>
            <w:tcBorders>
              <w:top w:val="nil"/>
              <w:left w:val="nil"/>
              <w:bottom w:val="nil"/>
              <w:right w:val="nil"/>
            </w:tcBorders>
            <w:shd w:val="clear" w:color="auto" w:fill="auto"/>
            <w:vAlign w:val="bottom"/>
          </w:tcPr>
          <w:p w14:paraId="2AC5C27A" w14:textId="77777777" w:rsidR="00A64ED1" w:rsidRPr="00A64ED1" w:rsidRDefault="00A64ED1" w:rsidP="00A64ED1">
            <w:pPr>
              <w:spacing w:before="40" w:after="40"/>
              <w:jc w:val="right"/>
              <w:rPr>
                <w:rFonts w:cs="Arial"/>
                <w:sz w:val="18"/>
                <w:szCs w:val="18"/>
              </w:rPr>
            </w:pPr>
            <w:r w:rsidRPr="00A64ED1">
              <w:rPr>
                <w:rFonts w:cs="Arial"/>
                <w:sz w:val="18"/>
                <w:szCs w:val="18"/>
              </w:rPr>
              <w:t>780</w:t>
            </w:r>
          </w:p>
        </w:tc>
        <w:tc>
          <w:tcPr>
            <w:tcW w:w="737" w:type="dxa"/>
            <w:tcBorders>
              <w:top w:val="nil"/>
              <w:left w:val="nil"/>
              <w:bottom w:val="nil"/>
              <w:right w:val="nil"/>
            </w:tcBorders>
            <w:shd w:val="clear" w:color="auto" w:fill="auto"/>
            <w:vAlign w:val="bottom"/>
          </w:tcPr>
          <w:p w14:paraId="7FC29423" w14:textId="77777777" w:rsidR="00A64ED1" w:rsidRPr="00A64ED1" w:rsidRDefault="00A64ED1" w:rsidP="00A64ED1">
            <w:pPr>
              <w:spacing w:before="40" w:after="40"/>
              <w:jc w:val="right"/>
              <w:rPr>
                <w:rFonts w:cs="Arial"/>
                <w:sz w:val="18"/>
                <w:szCs w:val="18"/>
              </w:rPr>
            </w:pPr>
            <w:r w:rsidRPr="00A64ED1">
              <w:rPr>
                <w:rFonts w:cs="Arial"/>
                <w:sz w:val="18"/>
                <w:szCs w:val="18"/>
              </w:rPr>
              <w:t>123</w:t>
            </w:r>
          </w:p>
        </w:tc>
        <w:tc>
          <w:tcPr>
            <w:tcW w:w="737" w:type="dxa"/>
            <w:tcBorders>
              <w:top w:val="nil"/>
              <w:left w:val="nil"/>
              <w:bottom w:val="nil"/>
              <w:right w:val="nil"/>
            </w:tcBorders>
            <w:shd w:val="clear" w:color="auto" w:fill="auto"/>
            <w:vAlign w:val="bottom"/>
          </w:tcPr>
          <w:p w14:paraId="66BA1067" w14:textId="77777777" w:rsidR="00A64ED1" w:rsidRPr="00A64ED1" w:rsidRDefault="00A64ED1" w:rsidP="00A64ED1">
            <w:pPr>
              <w:spacing w:before="40" w:after="40"/>
              <w:jc w:val="right"/>
              <w:rPr>
                <w:rFonts w:cs="Arial"/>
                <w:sz w:val="18"/>
                <w:szCs w:val="18"/>
              </w:rPr>
            </w:pPr>
            <w:r w:rsidRPr="00A64ED1">
              <w:rPr>
                <w:rFonts w:cs="Arial"/>
                <w:sz w:val="18"/>
                <w:szCs w:val="18"/>
              </w:rPr>
              <w:t>9</w:t>
            </w:r>
          </w:p>
        </w:tc>
        <w:tc>
          <w:tcPr>
            <w:tcW w:w="737" w:type="dxa"/>
            <w:tcBorders>
              <w:top w:val="nil"/>
              <w:left w:val="nil"/>
              <w:bottom w:val="nil"/>
              <w:right w:val="nil"/>
            </w:tcBorders>
            <w:shd w:val="clear" w:color="auto" w:fill="auto"/>
            <w:vAlign w:val="bottom"/>
          </w:tcPr>
          <w:p w14:paraId="0B142BD8"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r>
      <w:tr w:rsidR="00A64ED1" w:rsidRPr="00A64ED1" w14:paraId="4909EFF1" w14:textId="77777777" w:rsidTr="00A64ED1">
        <w:trPr>
          <w:trHeight w:val="20"/>
        </w:trPr>
        <w:tc>
          <w:tcPr>
            <w:tcW w:w="2268" w:type="dxa"/>
            <w:tcBorders>
              <w:top w:val="nil"/>
              <w:left w:val="nil"/>
              <w:bottom w:val="nil"/>
              <w:right w:val="single" w:sz="18" w:space="0" w:color="002060"/>
            </w:tcBorders>
            <w:shd w:val="clear" w:color="auto" w:fill="auto"/>
            <w:vAlign w:val="center"/>
          </w:tcPr>
          <w:p w14:paraId="55B6B094" w14:textId="77777777" w:rsidR="00A64ED1" w:rsidRPr="00F608CC" w:rsidRDefault="00A64ED1" w:rsidP="00A64ED1">
            <w:pPr>
              <w:spacing w:before="40" w:after="40"/>
              <w:rPr>
                <w:rFonts w:cs="Arial"/>
                <w:sz w:val="18"/>
                <w:szCs w:val="18"/>
              </w:rPr>
            </w:pPr>
            <w:r w:rsidRPr="00F608CC">
              <w:rPr>
                <w:rFonts w:cs="Arial"/>
                <w:sz w:val="18"/>
                <w:szCs w:val="18"/>
              </w:rPr>
              <w:t>Colac Otway S</w:t>
            </w:r>
          </w:p>
        </w:tc>
        <w:tc>
          <w:tcPr>
            <w:tcW w:w="737" w:type="dxa"/>
            <w:tcBorders>
              <w:top w:val="nil"/>
              <w:left w:val="single" w:sz="18" w:space="0" w:color="002060"/>
              <w:bottom w:val="nil"/>
              <w:right w:val="nil"/>
            </w:tcBorders>
            <w:shd w:val="clear" w:color="auto" w:fill="auto"/>
            <w:vAlign w:val="bottom"/>
          </w:tcPr>
          <w:p w14:paraId="5CA0FC2D" w14:textId="77777777" w:rsidR="00A64ED1" w:rsidRPr="00A64ED1" w:rsidRDefault="00A64ED1" w:rsidP="00A64ED1">
            <w:pPr>
              <w:spacing w:before="40" w:after="40"/>
              <w:jc w:val="right"/>
              <w:rPr>
                <w:rFonts w:cs="Arial"/>
                <w:sz w:val="18"/>
                <w:szCs w:val="18"/>
              </w:rPr>
            </w:pPr>
            <w:r w:rsidRPr="00A64ED1">
              <w:rPr>
                <w:rFonts w:cs="Arial"/>
                <w:sz w:val="18"/>
                <w:szCs w:val="18"/>
              </w:rPr>
              <w:t>155</w:t>
            </w:r>
          </w:p>
        </w:tc>
        <w:tc>
          <w:tcPr>
            <w:tcW w:w="737" w:type="dxa"/>
            <w:tcBorders>
              <w:top w:val="nil"/>
              <w:left w:val="nil"/>
              <w:bottom w:val="nil"/>
              <w:right w:val="nil"/>
            </w:tcBorders>
            <w:shd w:val="clear" w:color="auto" w:fill="auto"/>
            <w:vAlign w:val="bottom"/>
          </w:tcPr>
          <w:p w14:paraId="26F71F18" w14:textId="77777777" w:rsidR="00A64ED1" w:rsidRPr="00A64ED1" w:rsidRDefault="00A64ED1" w:rsidP="00A64ED1">
            <w:pPr>
              <w:spacing w:before="40" w:after="40"/>
              <w:jc w:val="right"/>
              <w:rPr>
                <w:rFonts w:cs="Arial"/>
                <w:sz w:val="18"/>
                <w:szCs w:val="18"/>
              </w:rPr>
            </w:pPr>
            <w:r w:rsidRPr="00A64ED1">
              <w:rPr>
                <w:rFonts w:cs="Arial"/>
                <w:sz w:val="18"/>
                <w:szCs w:val="18"/>
              </w:rPr>
              <w:t>17</w:t>
            </w:r>
          </w:p>
        </w:tc>
        <w:tc>
          <w:tcPr>
            <w:tcW w:w="737" w:type="dxa"/>
            <w:tcBorders>
              <w:top w:val="nil"/>
              <w:left w:val="nil"/>
              <w:bottom w:val="nil"/>
              <w:right w:val="nil"/>
            </w:tcBorders>
            <w:shd w:val="clear" w:color="auto" w:fill="auto"/>
            <w:vAlign w:val="bottom"/>
          </w:tcPr>
          <w:p w14:paraId="71709FE7" w14:textId="77777777" w:rsidR="00A64ED1" w:rsidRPr="00A64ED1" w:rsidRDefault="00A64ED1" w:rsidP="00A64ED1">
            <w:pPr>
              <w:spacing w:before="40" w:after="40"/>
              <w:jc w:val="right"/>
              <w:rPr>
                <w:rFonts w:cs="Arial"/>
                <w:sz w:val="18"/>
                <w:szCs w:val="18"/>
              </w:rPr>
            </w:pPr>
            <w:r w:rsidRPr="00A64ED1">
              <w:rPr>
                <w:rFonts w:cs="Arial"/>
                <w:sz w:val="18"/>
                <w:szCs w:val="18"/>
              </w:rPr>
              <w:t>25</w:t>
            </w:r>
          </w:p>
        </w:tc>
        <w:tc>
          <w:tcPr>
            <w:tcW w:w="737" w:type="dxa"/>
            <w:tcBorders>
              <w:top w:val="nil"/>
              <w:left w:val="nil"/>
              <w:bottom w:val="nil"/>
              <w:right w:val="nil"/>
            </w:tcBorders>
            <w:shd w:val="clear" w:color="auto" w:fill="auto"/>
            <w:vAlign w:val="bottom"/>
          </w:tcPr>
          <w:p w14:paraId="08B3460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609122D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3AF1D4AA" w14:textId="77777777" w:rsidR="00A64ED1" w:rsidRPr="00A64ED1" w:rsidRDefault="00A64ED1" w:rsidP="00A64ED1">
            <w:pPr>
              <w:spacing w:before="40" w:after="40"/>
              <w:jc w:val="right"/>
              <w:rPr>
                <w:rFonts w:cs="Arial"/>
                <w:sz w:val="18"/>
                <w:szCs w:val="18"/>
              </w:rPr>
            </w:pPr>
            <w:r w:rsidRPr="00A64ED1">
              <w:rPr>
                <w:rFonts w:cs="Arial"/>
                <w:sz w:val="18"/>
                <w:szCs w:val="18"/>
              </w:rPr>
              <w:t>45</w:t>
            </w:r>
          </w:p>
        </w:tc>
        <w:tc>
          <w:tcPr>
            <w:tcW w:w="737" w:type="dxa"/>
            <w:tcBorders>
              <w:top w:val="nil"/>
              <w:left w:val="nil"/>
              <w:bottom w:val="nil"/>
              <w:right w:val="nil"/>
            </w:tcBorders>
            <w:shd w:val="clear" w:color="auto" w:fill="auto"/>
            <w:vAlign w:val="bottom"/>
          </w:tcPr>
          <w:p w14:paraId="6A7859B1" w14:textId="77777777" w:rsidR="00A64ED1" w:rsidRPr="00A64ED1" w:rsidRDefault="00A64ED1" w:rsidP="00A64ED1">
            <w:pPr>
              <w:spacing w:before="40" w:after="40"/>
              <w:jc w:val="right"/>
              <w:rPr>
                <w:rFonts w:cs="Arial"/>
                <w:sz w:val="18"/>
                <w:szCs w:val="18"/>
              </w:rPr>
            </w:pPr>
            <w:r w:rsidRPr="00A64ED1">
              <w:rPr>
                <w:rFonts w:cs="Arial"/>
                <w:sz w:val="18"/>
                <w:szCs w:val="18"/>
              </w:rPr>
              <w:t>769</w:t>
            </w:r>
          </w:p>
        </w:tc>
        <w:tc>
          <w:tcPr>
            <w:tcW w:w="737" w:type="dxa"/>
            <w:tcBorders>
              <w:top w:val="nil"/>
              <w:left w:val="nil"/>
              <w:bottom w:val="nil"/>
              <w:right w:val="nil"/>
            </w:tcBorders>
            <w:shd w:val="clear" w:color="auto" w:fill="auto"/>
            <w:vAlign w:val="bottom"/>
          </w:tcPr>
          <w:p w14:paraId="2615D6A2" w14:textId="77777777" w:rsidR="00A64ED1" w:rsidRPr="00A64ED1" w:rsidRDefault="00A64ED1" w:rsidP="00A64ED1">
            <w:pPr>
              <w:spacing w:before="40" w:after="40"/>
              <w:jc w:val="right"/>
              <w:rPr>
                <w:rFonts w:cs="Arial"/>
                <w:sz w:val="18"/>
                <w:szCs w:val="18"/>
              </w:rPr>
            </w:pPr>
            <w:r w:rsidRPr="00A64ED1">
              <w:rPr>
                <w:rFonts w:cs="Arial"/>
                <w:sz w:val="18"/>
                <w:szCs w:val="18"/>
              </w:rPr>
              <w:t>596</w:t>
            </w:r>
          </w:p>
        </w:tc>
        <w:tc>
          <w:tcPr>
            <w:tcW w:w="737" w:type="dxa"/>
            <w:tcBorders>
              <w:top w:val="nil"/>
              <w:left w:val="nil"/>
              <w:bottom w:val="nil"/>
              <w:right w:val="nil"/>
            </w:tcBorders>
            <w:shd w:val="clear" w:color="auto" w:fill="auto"/>
            <w:vAlign w:val="bottom"/>
          </w:tcPr>
          <w:p w14:paraId="2ED7DDF1" w14:textId="77777777" w:rsidR="00A64ED1" w:rsidRPr="00A64ED1" w:rsidRDefault="00A64ED1" w:rsidP="00A64ED1">
            <w:pPr>
              <w:spacing w:before="40" w:after="40"/>
              <w:jc w:val="right"/>
              <w:rPr>
                <w:rFonts w:cs="Arial"/>
                <w:sz w:val="18"/>
                <w:szCs w:val="18"/>
              </w:rPr>
            </w:pPr>
            <w:r w:rsidRPr="00A64ED1">
              <w:rPr>
                <w:rFonts w:cs="Arial"/>
                <w:sz w:val="18"/>
                <w:szCs w:val="18"/>
              </w:rPr>
              <w:t>13</w:t>
            </w:r>
          </w:p>
        </w:tc>
        <w:tc>
          <w:tcPr>
            <w:tcW w:w="737" w:type="dxa"/>
            <w:tcBorders>
              <w:top w:val="nil"/>
              <w:left w:val="nil"/>
              <w:bottom w:val="nil"/>
              <w:right w:val="nil"/>
            </w:tcBorders>
            <w:shd w:val="clear" w:color="auto" w:fill="auto"/>
            <w:vAlign w:val="bottom"/>
          </w:tcPr>
          <w:p w14:paraId="2A6A3F44" w14:textId="77777777" w:rsidR="00A64ED1" w:rsidRPr="00A64ED1" w:rsidRDefault="00A64ED1" w:rsidP="00A64ED1">
            <w:pPr>
              <w:spacing w:before="40" w:after="40"/>
              <w:jc w:val="right"/>
              <w:rPr>
                <w:rFonts w:cs="Arial"/>
                <w:sz w:val="18"/>
                <w:szCs w:val="18"/>
              </w:rPr>
            </w:pPr>
            <w:r w:rsidRPr="00A64ED1">
              <w:rPr>
                <w:rFonts w:cs="Arial"/>
                <w:sz w:val="18"/>
                <w:szCs w:val="18"/>
              </w:rPr>
              <w:t>3</w:t>
            </w:r>
          </w:p>
        </w:tc>
      </w:tr>
      <w:tr w:rsidR="00A64ED1" w:rsidRPr="00A64ED1" w14:paraId="432FE1C4" w14:textId="77777777" w:rsidTr="00A64ED1">
        <w:trPr>
          <w:trHeight w:val="20"/>
        </w:trPr>
        <w:tc>
          <w:tcPr>
            <w:tcW w:w="2268" w:type="dxa"/>
            <w:tcBorders>
              <w:top w:val="nil"/>
              <w:left w:val="nil"/>
              <w:bottom w:val="nil"/>
              <w:right w:val="single" w:sz="18" w:space="0" w:color="002060"/>
            </w:tcBorders>
            <w:shd w:val="clear" w:color="auto" w:fill="auto"/>
            <w:vAlign w:val="center"/>
          </w:tcPr>
          <w:p w14:paraId="1D46BB08" w14:textId="77777777" w:rsidR="00A64ED1" w:rsidRPr="00F608CC" w:rsidRDefault="00A64ED1" w:rsidP="00A64ED1">
            <w:pPr>
              <w:spacing w:before="40" w:after="40"/>
              <w:rPr>
                <w:rFonts w:cs="Arial"/>
                <w:sz w:val="18"/>
                <w:szCs w:val="18"/>
              </w:rPr>
            </w:pPr>
            <w:r w:rsidRPr="00F608CC">
              <w:rPr>
                <w:rFonts w:cs="Arial"/>
                <w:sz w:val="18"/>
                <w:szCs w:val="18"/>
              </w:rPr>
              <w:t>Corangamite S</w:t>
            </w:r>
          </w:p>
        </w:tc>
        <w:tc>
          <w:tcPr>
            <w:tcW w:w="737" w:type="dxa"/>
            <w:tcBorders>
              <w:top w:val="nil"/>
              <w:left w:val="single" w:sz="18" w:space="0" w:color="002060"/>
              <w:bottom w:val="nil"/>
              <w:right w:val="nil"/>
            </w:tcBorders>
            <w:shd w:val="clear" w:color="auto" w:fill="auto"/>
            <w:vAlign w:val="bottom"/>
          </w:tcPr>
          <w:p w14:paraId="3D81EA83" w14:textId="77777777" w:rsidR="00A64ED1" w:rsidRPr="00A64ED1" w:rsidRDefault="00A64ED1" w:rsidP="00A64ED1">
            <w:pPr>
              <w:spacing w:before="40" w:after="40"/>
              <w:jc w:val="right"/>
              <w:rPr>
                <w:rFonts w:cs="Arial"/>
                <w:sz w:val="18"/>
                <w:szCs w:val="18"/>
              </w:rPr>
            </w:pPr>
            <w:r w:rsidRPr="00A64ED1">
              <w:rPr>
                <w:rFonts w:cs="Arial"/>
                <w:sz w:val="18"/>
                <w:szCs w:val="18"/>
              </w:rPr>
              <w:t>165</w:t>
            </w:r>
          </w:p>
        </w:tc>
        <w:tc>
          <w:tcPr>
            <w:tcW w:w="737" w:type="dxa"/>
            <w:tcBorders>
              <w:top w:val="nil"/>
              <w:left w:val="nil"/>
              <w:bottom w:val="nil"/>
              <w:right w:val="nil"/>
            </w:tcBorders>
            <w:shd w:val="clear" w:color="auto" w:fill="auto"/>
            <w:vAlign w:val="bottom"/>
          </w:tcPr>
          <w:p w14:paraId="3C0E7DCE" w14:textId="77777777" w:rsidR="00A64ED1" w:rsidRPr="00A64ED1" w:rsidRDefault="00A64ED1" w:rsidP="00A64ED1">
            <w:pPr>
              <w:spacing w:before="40" w:after="40"/>
              <w:jc w:val="right"/>
              <w:rPr>
                <w:rFonts w:cs="Arial"/>
                <w:sz w:val="18"/>
                <w:szCs w:val="18"/>
              </w:rPr>
            </w:pPr>
            <w:r w:rsidRPr="00A64ED1">
              <w:rPr>
                <w:rFonts w:cs="Arial"/>
                <w:sz w:val="18"/>
                <w:szCs w:val="18"/>
              </w:rPr>
              <w:t>15</w:t>
            </w:r>
          </w:p>
        </w:tc>
        <w:tc>
          <w:tcPr>
            <w:tcW w:w="737" w:type="dxa"/>
            <w:tcBorders>
              <w:top w:val="nil"/>
              <w:left w:val="nil"/>
              <w:bottom w:val="nil"/>
              <w:right w:val="nil"/>
            </w:tcBorders>
            <w:shd w:val="clear" w:color="auto" w:fill="auto"/>
            <w:vAlign w:val="bottom"/>
          </w:tcPr>
          <w:p w14:paraId="12FD15FD" w14:textId="77777777" w:rsidR="00A64ED1" w:rsidRPr="00A64ED1" w:rsidRDefault="00A64ED1" w:rsidP="00A64ED1">
            <w:pPr>
              <w:spacing w:before="40" w:after="40"/>
              <w:jc w:val="right"/>
              <w:rPr>
                <w:rFonts w:cs="Arial"/>
                <w:sz w:val="18"/>
                <w:szCs w:val="18"/>
              </w:rPr>
            </w:pPr>
            <w:r w:rsidRPr="00A64ED1">
              <w:rPr>
                <w:rFonts w:cs="Arial"/>
                <w:sz w:val="18"/>
                <w:szCs w:val="18"/>
              </w:rPr>
              <w:t>9</w:t>
            </w:r>
          </w:p>
        </w:tc>
        <w:tc>
          <w:tcPr>
            <w:tcW w:w="737" w:type="dxa"/>
            <w:tcBorders>
              <w:top w:val="nil"/>
              <w:left w:val="nil"/>
              <w:bottom w:val="nil"/>
              <w:right w:val="nil"/>
            </w:tcBorders>
            <w:shd w:val="clear" w:color="auto" w:fill="auto"/>
            <w:vAlign w:val="bottom"/>
          </w:tcPr>
          <w:p w14:paraId="12414FB3"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6E9B2FC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52842C59" w14:textId="77777777" w:rsidR="00A64ED1" w:rsidRPr="00A64ED1" w:rsidRDefault="00A64ED1" w:rsidP="00A64ED1">
            <w:pPr>
              <w:spacing w:before="40" w:after="40"/>
              <w:jc w:val="right"/>
              <w:rPr>
                <w:rFonts w:cs="Arial"/>
                <w:sz w:val="18"/>
                <w:szCs w:val="18"/>
              </w:rPr>
            </w:pPr>
            <w:r w:rsidRPr="00A64ED1">
              <w:rPr>
                <w:rFonts w:cs="Arial"/>
                <w:sz w:val="18"/>
                <w:szCs w:val="18"/>
              </w:rPr>
              <w:t>218</w:t>
            </w:r>
          </w:p>
        </w:tc>
        <w:tc>
          <w:tcPr>
            <w:tcW w:w="737" w:type="dxa"/>
            <w:tcBorders>
              <w:top w:val="nil"/>
              <w:left w:val="nil"/>
              <w:bottom w:val="nil"/>
              <w:right w:val="nil"/>
            </w:tcBorders>
            <w:shd w:val="clear" w:color="auto" w:fill="auto"/>
            <w:vAlign w:val="bottom"/>
          </w:tcPr>
          <w:p w14:paraId="33A62A60" w14:textId="77777777" w:rsidR="00A64ED1" w:rsidRPr="00A64ED1" w:rsidRDefault="00A64ED1" w:rsidP="00A64ED1">
            <w:pPr>
              <w:spacing w:before="40" w:after="40"/>
              <w:jc w:val="right"/>
              <w:rPr>
                <w:rFonts w:cs="Arial"/>
                <w:sz w:val="18"/>
                <w:szCs w:val="18"/>
              </w:rPr>
            </w:pPr>
            <w:r w:rsidRPr="00A64ED1">
              <w:rPr>
                <w:rFonts w:cs="Arial"/>
                <w:sz w:val="18"/>
                <w:szCs w:val="18"/>
              </w:rPr>
              <w:t>1,513</w:t>
            </w:r>
          </w:p>
        </w:tc>
        <w:tc>
          <w:tcPr>
            <w:tcW w:w="737" w:type="dxa"/>
            <w:tcBorders>
              <w:top w:val="nil"/>
              <w:left w:val="nil"/>
              <w:bottom w:val="nil"/>
              <w:right w:val="nil"/>
            </w:tcBorders>
            <w:shd w:val="clear" w:color="auto" w:fill="auto"/>
            <w:vAlign w:val="bottom"/>
          </w:tcPr>
          <w:p w14:paraId="08B468C4" w14:textId="77777777" w:rsidR="00A64ED1" w:rsidRPr="00A64ED1" w:rsidRDefault="00A64ED1" w:rsidP="00A64ED1">
            <w:pPr>
              <w:spacing w:before="40" w:after="40"/>
              <w:jc w:val="right"/>
              <w:rPr>
                <w:rFonts w:cs="Arial"/>
                <w:sz w:val="18"/>
                <w:szCs w:val="18"/>
              </w:rPr>
            </w:pPr>
            <w:r w:rsidRPr="00A64ED1">
              <w:rPr>
                <w:rFonts w:cs="Arial"/>
                <w:sz w:val="18"/>
                <w:szCs w:val="18"/>
              </w:rPr>
              <w:t>405</w:t>
            </w:r>
          </w:p>
        </w:tc>
        <w:tc>
          <w:tcPr>
            <w:tcW w:w="737" w:type="dxa"/>
            <w:tcBorders>
              <w:top w:val="nil"/>
              <w:left w:val="nil"/>
              <w:bottom w:val="nil"/>
              <w:right w:val="nil"/>
            </w:tcBorders>
            <w:shd w:val="clear" w:color="auto" w:fill="auto"/>
            <w:vAlign w:val="bottom"/>
          </w:tcPr>
          <w:p w14:paraId="0C23CA0C" w14:textId="77777777" w:rsidR="00A64ED1" w:rsidRPr="00A64ED1" w:rsidRDefault="00A64ED1" w:rsidP="00A64ED1">
            <w:pPr>
              <w:spacing w:before="40" w:after="40"/>
              <w:jc w:val="right"/>
              <w:rPr>
                <w:rFonts w:cs="Arial"/>
                <w:sz w:val="18"/>
                <w:szCs w:val="18"/>
              </w:rPr>
            </w:pPr>
            <w:r w:rsidRPr="00A64ED1">
              <w:rPr>
                <w:rFonts w:cs="Arial"/>
                <w:sz w:val="18"/>
                <w:szCs w:val="18"/>
              </w:rPr>
              <w:t>45</w:t>
            </w:r>
          </w:p>
        </w:tc>
        <w:tc>
          <w:tcPr>
            <w:tcW w:w="737" w:type="dxa"/>
            <w:tcBorders>
              <w:top w:val="nil"/>
              <w:left w:val="nil"/>
              <w:bottom w:val="nil"/>
              <w:right w:val="nil"/>
            </w:tcBorders>
            <w:shd w:val="clear" w:color="auto" w:fill="auto"/>
            <w:vAlign w:val="bottom"/>
          </w:tcPr>
          <w:p w14:paraId="540AF398"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2BE46367" w14:textId="77777777" w:rsidTr="00A64ED1">
        <w:trPr>
          <w:trHeight w:val="20"/>
        </w:trPr>
        <w:tc>
          <w:tcPr>
            <w:tcW w:w="2268" w:type="dxa"/>
            <w:tcBorders>
              <w:top w:val="nil"/>
              <w:left w:val="nil"/>
              <w:bottom w:val="nil"/>
              <w:right w:val="single" w:sz="18" w:space="0" w:color="002060"/>
            </w:tcBorders>
            <w:shd w:val="clear" w:color="auto" w:fill="auto"/>
            <w:vAlign w:val="center"/>
          </w:tcPr>
          <w:p w14:paraId="1EF4E3FD" w14:textId="77777777" w:rsidR="00A64ED1" w:rsidRPr="00F608CC" w:rsidRDefault="00A64ED1" w:rsidP="00A64ED1">
            <w:pPr>
              <w:spacing w:before="40" w:after="40"/>
              <w:rPr>
                <w:rFonts w:cs="Arial"/>
                <w:sz w:val="18"/>
                <w:szCs w:val="18"/>
              </w:rPr>
            </w:pPr>
            <w:r w:rsidRPr="00F608CC">
              <w:rPr>
                <w:rFonts w:cs="Arial"/>
                <w:sz w:val="18"/>
                <w:szCs w:val="18"/>
              </w:rPr>
              <w:t>Darebin C</w:t>
            </w:r>
          </w:p>
        </w:tc>
        <w:tc>
          <w:tcPr>
            <w:tcW w:w="737" w:type="dxa"/>
            <w:tcBorders>
              <w:top w:val="nil"/>
              <w:left w:val="single" w:sz="18" w:space="0" w:color="002060"/>
              <w:bottom w:val="nil"/>
              <w:right w:val="nil"/>
            </w:tcBorders>
            <w:shd w:val="clear" w:color="auto" w:fill="auto"/>
            <w:vAlign w:val="bottom"/>
          </w:tcPr>
          <w:p w14:paraId="33DB14D6" w14:textId="77777777" w:rsidR="00A64ED1" w:rsidRPr="00A64ED1" w:rsidRDefault="00A64ED1" w:rsidP="00A64ED1">
            <w:pPr>
              <w:spacing w:before="40" w:after="40"/>
              <w:jc w:val="right"/>
              <w:rPr>
                <w:rFonts w:cs="Arial"/>
                <w:sz w:val="18"/>
                <w:szCs w:val="18"/>
              </w:rPr>
            </w:pPr>
            <w:r w:rsidRPr="00A64ED1">
              <w:rPr>
                <w:rFonts w:cs="Arial"/>
                <w:sz w:val="18"/>
                <w:szCs w:val="18"/>
              </w:rPr>
              <w:t>251</w:t>
            </w:r>
          </w:p>
        </w:tc>
        <w:tc>
          <w:tcPr>
            <w:tcW w:w="737" w:type="dxa"/>
            <w:tcBorders>
              <w:top w:val="nil"/>
              <w:left w:val="nil"/>
              <w:bottom w:val="nil"/>
              <w:right w:val="nil"/>
            </w:tcBorders>
            <w:shd w:val="clear" w:color="auto" w:fill="auto"/>
            <w:vAlign w:val="bottom"/>
          </w:tcPr>
          <w:p w14:paraId="76BB2ADC" w14:textId="77777777" w:rsidR="00A64ED1" w:rsidRPr="00A64ED1" w:rsidRDefault="00A64ED1" w:rsidP="00A64ED1">
            <w:pPr>
              <w:spacing w:before="40" w:after="40"/>
              <w:jc w:val="right"/>
              <w:rPr>
                <w:rFonts w:cs="Arial"/>
                <w:sz w:val="18"/>
                <w:szCs w:val="18"/>
              </w:rPr>
            </w:pPr>
            <w:r w:rsidRPr="00A64ED1">
              <w:rPr>
                <w:rFonts w:cs="Arial"/>
                <w:sz w:val="18"/>
                <w:szCs w:val="18"/>
              </w:rPr>
              <w:t>110</w:t>
            </w:r>
          </w:p>
        </w:tc>
        <w:tc>
          <w:tcPr>
            <w:tcW w:w="737" w:type="dxa"/>
            <w:tcBorders>
              <w:top w:val="nil"/>
              <w:left w:val="nil"/>
              <w:bottom w:val="nil"/>
              <w:right w:val="nil"/>
            </w:tcBorders>
            <w:shd w:val="clear" w:color="auto" w:fill="auto"/>
            <w:vAlign w:val="bottom"/>
          </w:tcPr>
          <w:p w14:paraId="056820F4" w14:textId="77777777" w:rsidR="00A64ED1" w:rsidRPr="00A64ED1" w:rsidRDefault="00A64ED1" w:rsidP="00A64ED1">
            <w:pPr>
              <w:spacing w:before="40" w:after="40"/>
              <w:jc w:val="right"/>
              <w:rPr>
                <w:rFonts w:cs="Arial"/>
                <w:sz w:val="18"/>
                <w:szCs w:val="18"/>
              </w:rPr>
            </w:pPr>
            <w:r w:rsidRPr="00A64ED1">
              <w:rPr>
                <w:rFonts w:cs="Arial"/>
                <w:sz w:val="18"/>
                <w:szCs w:val="18"/>
              </w:rPr>
              <w:t>109</w:t>
            </w:r>
          </w:p>
        </w:tc>
        <w:tc>
          <w:tcPr>
            <w:tcW w:w="737" w:type="dxa"/>
            <w:tcBorders>
              <w:top w:val="nil"/>
              <w:left w:val="nil"/>
              <w:bottom w:val="nil"/>
              <w:right w:val="nil"/>
            </w:tcBorders>
            <w:shd w:val="clear" w:color="auto" w:fill="auto"/>
            <w:vAlign w:val="bottom"/>
          </w:tcPr>
          <w:p w14:paraId="06C4DAD4" w14:textId="77777777" w:rsidR="00A64ED1" w:rsidRPr="00A64ED1" w:rsidRDefault="00A64ED1" w:rsidP="00A64ED1">
            <w:pPr>
              <w:spacing w:before="40" w:after="40"/>
              <w:jc w:val="right"/>
              <w:rPr>
                <w:rFonts w:cs="Arial"/>
                <w:sz w:val="18"/>
                <w:szCs w:val="18"/>
              </w:rPr>
            </w:pPr>
            <w:r w:rsidRPr="00A64ED1">
              <w:rPr>
                <w:rFonts w:cs="Arial"/>
                <w:sz w:val="18"/>
                <w:szCs w:val="18"/>
              </w:rPr>
              <w:t>44</w:t>
            </w:r>
          </w:p>
        </w:tc>
        <w:tc>
          <w:tcPr>
            <w:tcW w:w="170" w:type="dxa"/>
            <w:tcBorders>
              <w:top w:val="nil"/>
              <w:left w:val="nil"/>
              <w:bottom w:val="nil"/>
              <w:right w:val="nil"/>
            </w:tcBorders>
            <w:shd w:val="clear" w:color="auto" w:fill="auto"/>
            <w:vAlign w:val="bottom"/>
          </w:tcPr>
          <w:p w14:paraId="490BB49B"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611C83F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1E00470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0BB24B7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5204C461"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1BEE9C06"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089C5144" w14:textId="77777777" w:rsidTr="00A64ED1">
        <w:trPr>
          <w:trHeight w:val="20"/>
        </w:trPr>
        <w:tc>
          <w:tcPr>
            <w:tcW w:w="2268" w:type="dxa"/>
            <w:tcBorders>
              <w:top w:val="nil"/>
              <w:left w:val="nil"/>
              <w:bottom w:val="nil"/>
              <w:right w:val="single" w:sz="18" w:space="0" w:color="002060"/>
            </w:tcBorders>
            <w:shd w:val="clear" w:color="auto" w:fill="auto"/>
            <w:vAlign w:val="center"/>
          </w:tcPr>
          <w:p w14:paraId="73C63C5C" w14:textId="77777777" w:rsidR="00A64ED1" w:rsidRPr="00F608CC" w:rsidRDefault="00A64ED1" w:rsidP="00A64ED1">
            <w:pPr>
              <w:spacing w:before="40" w:after="40"/>
              <w:rPr>
                <w:rFonts w:cs="Arial"/>
                <w:sz w:val="18"/>
                <w:szCs w:val="18"/>
              </w:rPr>
            </w:pPr>
            <w:r w:rsidRPr="00F608CC">
              <w:rPr>
                <w:rFonts w:cs="Arial"/>
                <w:sz w:val="18"/>
                <w:szCs w:val="18"/>
              </w:rPr>
              <w:t>East Gippsland S</w:t>
            </w:r>
          </w:p>
        </w:tc>
        <w:tc>
          <w:tcPr>
            <w:tcW w:w="737" w:type="dxa"/>
            <w:tcBorders>
              <w:top w:val="nil"/>
              <w:left w:val="single" w:sz="18" w:space="0" w:color="002060"/>
              <w:bottom w:val="nil"/>
              <w:right w:val="nil"/>
            </w:tcBorders>
            <w:shd w:val="clear" w:color="auto" w:fill="auto"/>
            <w:vAlign w:val="bottom"/>
          </w:tcPr>
          <w:p w14:paraId="17067C60" w14:textId="77777777" w:rsidR="00A64ED1" w:rsidRPr="00A64ED1" w:rsidRDefault="00A64ED1" w:rsidP="00A64ED1">
            <w:pPr>
              <w:spacing w:before="40" w:after="40"/>
              <w:jc w:val="right"/>
              <w:rPr>
                <w:rFonts w:cs="Arial"/>
                <w:sz w:val="18"/>
                <w:szCs w:val="18"/>
              </w:rPr>
            </w:pPr>
            <w:r w:rsidRPr="00A64ED1">
              <w:rPr>
                <w:rFonts w:cs="Arial"/>
                <w:sz w:val="18"/>
                <w:szCs w:val="18"/>
              </w:rPr>
              <w:t>365</w:t>
            </w:r>
          </w:p>
        </w:tc>
        <w:tc>
          <w:tcPr>
            <w:tcW w:w="737" w:type="dxa"/>
            <w:tcBorders>
              <w:top w:val="nil"/>
              <w:left w:val="nil"/>
              <w:bottom w:val="nil"/>
              <w:right w:val="nil"/>
            </w:tcBorders>
            <w:shd w:val="clear" w:color="auto" w:fill="auto"/>
            <w:vAlign w:val="bottom"/>
          </w:tcPr>
          <w:p w14:paraId="6EDE3887" w14:textId="77777777" w:rsidR="00A64ED1" w:rsidRPr="00A64ED1" w:rsidRDefault="00A64ED1" w:rsidP="00A64ED1">
            <w:pPr>
              <w:spacing w:before="40" w:after="40"/>
              <w:jc w:val="right"/>
              <w:rPr>
                <w:rFonts w:cs="Arial"/>
                <w:sz w:val="18"/>
                <w:szCs w:val="18"/>
              </w:rPr>
            </w:pPr>
            <w:r w:rsidRPr="00A64ED1">
              <w:rPr>
                <w:rFonts w:cs="Arial"/>
                <w:sz w:val="18"/>
                <w:szCs w:val="18"/>
              </w:rPr>
              <w:t>57</w:t>
            </w:r>
          </w:p>
        </w:tc>
        <w:tc>
          <w:tcPr>
            <w:tcW w:w="737" w:type="dxa"/>
            <w:tcBorders>
              <w:top w:val="nil"/>
              <w:left w:val="nil"/>
              <w:bottom w:val="nil"/>
              <w:right w:val="nil"/>
            </w:tcBorders>
            <w:shd w:val="clear" w:color="auto" w:fill="auto"/>
            <w:vAlign w:val="bottom"/>
          </w:tcPr>
          <w:p w14:paraId="5E2B8216" w14:textId="77777777" w:rsidR="00A64ED1" w:rsidRPr="00A64ED1" w:rsidRDefault="00A64ED1" w:rsidP="00A64ED1">
            <w:pPr>
              <w:spacing w:before="40" w:after="40"/>
              <w:jc w:val="right"/>
              <w:rPr>
                <w:rFonts w:cs="Arial"/>
                <w:sz w:val="18"/>
                <w:szCs w:val="18"/>
              </w:rPr>
            </w:pPr>
            <w:r w:rsidRPr="00A64ED1">
              <w:rPr>
                <w:rFonts w:cs="Arial"/>
                <w:sz w:val="18"/>
                <w:szCs w:val="18"/>
              </w:rPr>
              <w:t>52</w:t>
            </w:r>
          </w:p>
        </w:tc>
        <w:tc>
          <w:tcPr>
            <w:tcW w:w="737" w:type="dxa"/>
            <w:tcBorders>
              <w:top w:val="nil"/>
              <w:left w:val="nil"/>
              <w:bottom w:val="nil"/>
              <w:right w:val="nil"/>
            </w:tcBorders>
            <w:shd w:val="clear" w:color="auto" w:fill="auto"/>
            <w:vAlign w:val="bottom"/>
          </w:tcPr>
          <w:p w14:paraId="462A6753" w14:textId="77777777" w:rsidR="00A64ED1" w:rsidRPr="00A64ED1" w:rsidRDefault="00A64ED1" w:rsidP="00A64ED1">
            <w:pPr>
              <w:spacing w:before="40" w:after="40"/>
              <w:jc w:val="right"/>
              <w:rPr>
                <w:rFonts w:cs="Arial"/>
                <w:sz w:val="18"/>
                <w:szCs w:val="18"/>
              </w:rPr>
            </w:pPr>
            <w:r w:rsidRPr="00A64ED1">
              <w:rPr>
                <w:rFonts w:cs="Arial"/>
                <w:sz w:val="18"/>
                <w:szCs w:val="18"/>
              </w:rPr>
              <w:t>2</w:t>
            </w:r>
          </w:p>
        </w:tc>
        <w:tc>
          <w:tcPr>
            <w:tcW w:w="170" w:type="dxa"/>
            <w:tcBorders>
              <w:top w:val="nil"/>
              <w:left w:val="nil"/>
              <w:bottom w:val="nil"/>
              <w:right w:val="nil"/>
            </w:tcBorders>
            <w:shd w:val="clear" w:color="auto" w:fill="auto"/>
            <w:vAlign w:val="bottom"/>
          </w:tcPr>
          <w:p w14:paraId="63CAB31E"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246692D" w14:textId="77777777" w:rsidR="00A64ED1" w:rsidRPr="00A64ED1" w:rsidRDefault="00A64ED1" w:rsidP="00A64ED1">
            <w:pPr>
              <w:spacing w:before="40" w:after="40"/>
              <w:jc w:val="right"/>
              <w:rPr>
                <w:rFonts w:cs="Arial"/>
                <w:sz w:val="18"/>
                <w:szCs w:val="18"/>
              </w:rPr>
            </w:pPr>
            <w:r w:rsidRPr="00A64ED1">
              <w:rPr>
                <w:rFonts w:cs="Arial"/>
                <w:sz w:val="18"/>
                <w:szCs w:val="18"/>
              </w:rPr>
              <w:t>44</w:t>
            </w:r>
          </w:p>
        </w:tc>
        <w:tc>
          <w:tcPr>
            <w:tcW w:w="737" w:type="dxa"/>
            <w:tcBorders>
              <w:top w:val="nil"/>
              <w:left w:val="nil"/>
              <w:bottom w:val="nil"/>
              <w:right w:val="nil"/>
            </w:tcBorders>
            <w:shd w:val="clear" w:color="auto" w:fill="auto"/>
            <w:vAlign w:val="bottom"/>
          </w:tcPr>
          <w:p w14:paraId="123DD70A" w14:textId="77777777" w:rsidR="00A64ED1" w:rsidRPr="00A64ED1" w:rsidRDefault="00A64ED1" w:rsidP="00A64ED1">
            <w:pPr>
              <w:spacing w:before="40" w:after="40"/>
              <w:jc w:val="right"/>
              <w:rPr>
                <w:rFonts w:cs="Arial"/>
                <w:sz w:val="18"/>
                <w:szCs w:val="18"/>
              </w:rPr>
            </w:pPr>
            <w:r w:rsidRPr="00A64ED1">
              <w:rPr>
                <w:rFonts w:cs="Arial"/>
                <w:sz w:val="18"/>
                <w:szCs w:val="18"/>
              </w:rPr>
              <w:t>1,942</w:t>
            </w:r>
          </w:p>
        </w:tc>
        <w:tc>
          <w:tcPr>
            <w:tcW w:w="737" w:type="dxa"/>
            <w:tcBorders>
              <w:top w:val="nil"/>
              <w:left w:val="nil"/>
              <w:bottom w:val="nil"/>
              <w:right w:val="nil"/>
            </w:tcBorders>
            <w:shd w:val="clear" w:color="auto" w:fill="auto"/>
            <w:vAlign w:val="bottom"/>
          </w:tcPr>
          <w:p w14:paraId="696F5F7D" w14:textId="77777777" w:rsidR="00A64ED1" w:rsidRPr="00A64ED1" w:rsidRDefault="00A64ED1" w:rsidP="00A64ED1">
            <w:pPr>
              <w:spacing w:before="40" w:after="40"/>
              <w:jc w:val="right"/>
              <w:rPr>
                <w:rFonts w:cs="Arial"/>
                <w:sz w:val="18"/>
                <w:szCs w:val="18"/>
              </w:rPr>
            </w:pPr>
            <w:r w:rsidRPr="00A64ED1">
              <w:rPr>
                <w:rFonts w:cs="Arial"/>
                <w:sz w:val="18"/>
                <w:szCs w:val="18"/>
              </w:rPr>
              <w:t>433</w:t>
            </w:r>
          </w:p>
        </w:tc>
        <w:tc>
          <w:tcPr>
            <w:tcW w:w="737" w:type="dxa"/>
            <w:tcBorders>
              <w:top w:val="nil"/>
              <w:left w:val="nil"/>
              <w:bottom w:val="nil"/>
              <w:right w:val="nil"/>
            </w:tcBorders>
            <w:shd w:val="clear" w:color="auto" w:fill="auto"/>
            <w:vAlign w:val="bottom"/>
          </w:tcPr>
          <w:p w14:paraId="70AF3BD6" w14:textId="77777777" w:rsidR="00A64ED1" w:rsidRPr="00A64ED1" w:rsidRDefault="00A64ED1" w:rsidP="00A64ED1">
            <w:pPr>
              <w:spacing w:before="40" w:after="40"/>
              <w:jc w:val="right"/>
              <w:rPr>
                <w:rFonts w:cs="Arial"/>
                <w:sz w:val="18"/>
                <w:szCs w:val="18"/>
              </w:rPr>
            </w:pPr>
            <w:r w:rsidRPr="00A64ED1">
              <w:rPr>
                <w:rFonts w:cs="Arial"/>
                <w:sz w:val="18"/>
                <w:szCs w:val="18"/>
              </w:rPr>
              <w:t>43</w:t>
            </w:r>
          </w:p>
        </w:tc>
        <w:tc>
          <w:tcPr>
            <w:tcW w:w="737" w:type="dxa"/>
            <w:tcBorders>
              <w:top w:val="nil"/>
              <w:left w:val="nil"/>
              <w:bottom w:val="nil"/>
              <w:right w:val="nil"/>
            </w:tcBorders>
            <w:shd w:val="clear" w:color="auto" w:fill="auto"/>
            <w:vAlign w:val="bottom"/>
          </w:tcPr>
          <w:p w14:paraId="0D97837F" w14:textId="77777777" w:rsidR="00A64ED1" w:rsidRPr="00A64ED1" w:rsidRDefault="00A64ED1" w:rsidP="00A64ED1">
            <w:pPr>
              <w:spacing w:before="40" w:after="40"/>
              <w:jc w:val="right"/>
              <w:rPr>
                <w:rFonts w:cs="Arial"/>
                <w:sz w:val="18"/>
                <w:szCs w:val="18"/>
              </w:rPr>
            </w:pPr>
            <w:r w:rsidRPr="00A64ED1">
              <w:rPr>
                <w:rFonts w:cs="Arial"/>
                <w:sz w:val="18"/>
                <w:szCs w:val="18"/>
              </w:rPr>
              <w:t>15</w:t>
            </w:r>
          </w:p>
        </w:tc>
      </w:tr>
      <w:tr w:rsidR="00A64ED1" w:rsidRPr="00A64ED1" w14:paraId="7F48F7FE" w14:textId="77777777" w:rsidTr="00A64ED1">
        <w:trPr>
          <w:trHeight w:val="20"/>
        </w:trPr>
        <w:tc>
          <w:tcPr>
            <w:tcW w:w="2268" w:type="dxa"/>
            <w:tcBorders>
              <w:top w:val="nil"/>
              <w:left w:val="nil"/>
              <w:bottom w:val="nil"/>
              <w:right w:val="single" w:sz="18" w:space="0" w:color="002060"/>
            </w:tcBorders>
            <w:shd w:val="clear" w:color="auto" w:fill="auto"/>
            <w:vAlign w:val="center"/>
          </w:tcPr>
          <w:p w14:paraId="6FE66508" w14:textId="77777777" w:rsidR="00A64ED1" w:rsidRPr="00F608CC" w:rsidRDefault="00A64ED1" w:rsidP="00A64ED1">
            <w:pPr>
              <w:spacing w:before="40" w:after="40"/>
              <w:rPr>
                <w:rFonts w:cs="Arial"/>
                <w:sz w:val="18"/>
                <w:szCs w:val="18"/>
              </w:rPr>
            </w:pPr>
            <w:r w:rsidRPr="00F608CC">
              <w:rPr>
                <w:rFonts w:cs="Arial"/>
                <w:sz w:val="18"/>
                <w:szCs w:val="18"/>
              </w:rPr>
              <w:t>Frankston C</w:t>
            </w:r>
          </w:p>
        </w:tc>
        <w:tc>
          <w:tcPr>
            <w:tcW w:w="737" w:type="dxa"/>
            <w:tcBorders>
              <w:top w:val="nil"/>
              <w:left w:val="single" w:sz="18" w:space="0" w:color="002060"/>
              <w:bottom w:val="nil"/>
              <w:right w:val="nil"/>
            </w:tcBorders>
            <w:shd w:val="clear" w:color="auto" w:fill="auto"/>
            <w:vAlign w:val="bottom"/>
          </w:tcPr>
          <w:p w14:paraId="74BEE11C" w14:textId="77777777" w:rsidR="00A64ED1" w:rsidRPr="00A64ED1" w:rsidRDefault="00A64ED1" w:rsidP="00A64ED1">
            <w:pPr>
              <w:spacing w:before="40" w:after="40"/>
              <w:jc w:val="right"/>
              <w:rPr>
                <w:rFonts w:cs="Arial"/>
                <w:sz w:val="18"/>
                <w:szCs w:val="18"/>
              </w:rPr>
            </w:pPr>
            <w:r w:rsidRPr="00A64ED1">
              <w:rPr>
                <w:rFonts w:cs="Arial"/>
                <w:sz w:val="18"/>
                <w:szCs w:val="18"/>
              </w:rPr>
              <w:t>393</w:t>
            </w:r>
          </w:p>
        </w:tc>
        <w:tc>
          <w:tcPr>
            <w:tcW w:w="737" w:type="dxa"/>
            <w:tcBorders>
              <w:top w:val="nil"/>
              <w:left w:val="nil"/>
              <w:bottom w:val="nil"/>
              <w:right w:val="nil"/>
            </w:tcBorders>
            <w:shd w:val="clear" w:color="auto" w:fill="auto"/>
            <w:vAlign w:val="bottom"/>
          </w:tcPr>
          <w:p w14:paraId="59CEDD17" w14:textId="77777777" w:rsidR="00A64ED1" w:rsidRPr="00A64ED1" w:rsidRDefault="00A64ED1" w:rsidP="00A64ED1">
            <w:pPr>
              <w:spacing w:before="40" w:after="40"/>
              <w:jc w:val="right"/>
              <w:rPr>
                <w:rFonts w:cs="Arial"/>
                <w:sz w:val="18"/>
                <w:szCs w:val="18"/>
              </w:rPr>
            </w:pPr>
            <w:r w:rsidRPr="00A64ED1">
              <w:rPr>
                <w:rFonts w:cs="Arial"/>
                <w:sz w:val="18"/>
                <w:szCs w:val="18"/>
              </w:rPr>
              <w:t>76</w:t>
            </w:r>
          </w:p>
        </w:tc>
        <w:tc>
          <w:tcPr>
            <w:tcW w:w="737" w:type="dxa"/>
            <w:tcBorders>
              <w:top w:val="nil"/>
              <w:left w:val="nil"/>
              <w:bottom w:val="nil"/>
              <w:right w:val="nil"/>
            </w:tcBorders>
            <w:shd w:val="clear" w:color="auto" w:fill="auto"/>
            <w:vAlign w:val="bottom"/>
          </w:tcPr>
          <w:p w14:paraId="7004A72D" w14:textId="77777777" w:rsidR="00A64ED1" w:rsidRPr="00A64ED1" w:rsidRDefault="00A64ED1" w:rsidP="00A64ED1">
            <w:pPr>
              <w:spacing w:before="40" w:after="40"/>
              <w:jc w:val="right"/>
              <w:rPr>
                <w:rFonts w:cs="Arial"/>
                <w:sz w:val="18"/>
                <w:szCs w:val="18"/>
              </w:rPr>
            </w:pPr>
            <w:r w:rsidRPr="00A64ED1">
              <w:rPr>
                <w:rFonts w:cs="Arial"/>
                <w:sz w:val="18"/>
                <w:szCs w:val="18"/>
              </w:rPr>
              <w:t>97</w:t>
            </w:r>
          </w:p>
        </w:tc>
        <w:tc>
          <w:tcPr>
            <w:tcW w:w="737" w:type="dxa"/>
            <w:tcBorders>
              <w:top w:val="nil"/>
              <w:left w:val="nil"/>
              <w:bottom w:val="nil"/>
              <w:right w:val="nil"/>
            </w:tcBorders>
            <w:shd w:val="clear" w:color="auto" w:fill="auto"/>
            <w:vAlign w:val="bottom"/>
          </w:tcPr>
          <w:p w14:paraId="7D8E51CB" w14:textId="77777777" w:rsidR="00A64ED1" w:rsidRPr="00A64ED1" w:rsidRDefault="00A64ED1" w:rsidP="00A64ED1">
            <w:pPr>
              <w:spacing w:before="40" w:after="40"/>
              <w:jc w:val="right"/>
              <w:rPr>
                <w:rFonts w:cs="Arial"/>
                <w:sz w:val="18"/>
                <w:szCs w:val="18"/>
              </w:rPr>
            </w:pPr>
            <w:r w:rsidRPr="00A64ED1">
              <w:rPr>
                <w:rFonts w:cs="Arial"/>
                <w:sz w:val="18"/>
                <w:szCs w:val="18"/>
              </w:rPr>
              <w:t>61</w:t>
            </w:r>
          </w:p>
        </w:tc>
        <w:tc>
          <w:tcPr>
            <w:tcW w:w="170" w:type="dxa"/>
            <w:tcBorders>
              <w:top w:val="nil"/>
              <w:left w:val="nil"/>
              <w:bottom w:val="nil"/>
              <w:right w:val="nil"/>
            </w:tcBorders>
            <w:shd w:val="clear" w:color="auto" w:fill="auto"/>
            <w:vAlign w:val="bottom"/>
          </w:tcPr>
          <w:p w14:paraId="57E4E10A"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029A261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6EB2D6BA"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c>
          <w:tcPr>
            <w:tcW w:w="737" w:type="dxa"/>
            <w:tcBorders>
              <w:top w:val="nil"/>
              <w:left w:val="nil"/>
              <w:bottom w:val="nil"/>
              <w:right w:val="nil"/>
            </w:tcBorders>
            <w:shd w:val="clear" w:color="auto" w:fill="auto"/>
            <w:vAlign w:val="bottom"/>
          </w:tcPr>
          <w:p w14:paraId="5DE49023" w14:textId="77777777" w:rsidR="00A64ED1" w:rsidRPr="00A64ED1" w:rsidRDefault="00A64ED1" w:rsidP="00A64ED1">
            <w:pPr>
              <w:spacing w:before="40" w:after="40"/>
              <w:jc w:val="right"/>
              <w:rPr>
                <w:rFonts w:cs="Arial"/>
                <w:sz w:val="18"/>
                <w:szCs w:val="18"/>
              </w:rPr>
            </w:pPr>
            <w:r w:rsidRPr="00A64ED1">
              <w:rPr>
                <w:rFonts w:cs="Arial"/>
                <w:sz w:val="18"/>
                <w:szCs w:val="18"/>
              </w:rPr>
              <w:t>37</w:t>
            </w:r>
          </w:p>
        </w:tc>
        <w:tc>
          <w:tcPr>
            <w:tcW w:w="737" w:type="dxa"/>
            <w:tcBorders>
              <w:top w:val="nil"/>
              <w:left w:val="nil"/>
              <w:bottom w:val="nil"/>
              <w:right w:val="nil"/>
            </w:tcBorders>
            <w:shd w:val="clear" w:color="auto" w:fill="auto"/>
            <w:vAlign w:val="bottom"/>
          </w:tcPr>
          <w:p w14:paraId="247A7525" w14:textId="77777777" w:rsidR="00A64ED1" w:rsidRPr="00A64ED1" w:rsidRDefault="00A64ED1" w:rsidP="00A64ED1">
            <w:pPr>
              <w:spacing w:before="40" w:after="40"/>
              <w:jc w:val="right"/>
              <w:rPr>
                <w:rFonts w:cs="Arial"/>
                <w:sz w:val="18"/>
                <w:szCs w:val="18"/>
              </w:rPr>
            </w:pPr>
            <w:r w:rsidRPr="00A64ED1">
              <w:rPr>
                <w:rFonts w:cs="Arial"/>
                <w:sz w:val="18"/>
                <w:szCs w:val="18"/>
              </w:rPr>
              <w:t>7</w:t>
            </w:r>
          </w:p>
        </w:tc>
        <w:tc>
          <w:tcPr>
            <w:tcW w:w="737" w:type="dxa"/>
            <w:tcBorders>
              <w:top w:val="nil"/>
              <w:left w:val="nil"/>
              <w:bottom w:val="nil"/>
              <w:right w:val="nil"/>
            </w:tcBorders>
            <w:shd w:val="clear" w:color="auto" w:fill="auto"/>
            <w:vAlign w:val="bottom"/>
          </w:tcPr>
          <w:p w14:paraId="08ECCB89" w14:textId="77777777" w:rsidR="00A64ED1" w:rsidRPr="00A64ED1" w:rsidRDefault="00A64ED1" w:rsidP="00A64ED1">
            <w:pPr>
              <w:spacing w:before="40" w:after="40"/>
              <w:jc w:val="right"/>
              <w:rPr>
                <w:rFonts w:cs="Arial"/>
                <w:sz w:val="18"/>
                <w:szCs w:val="18"/>
              </w:rPr>
            </w:pPr>
            <w:r w:rsidRPr="00A64ED1">
              <w:rPr>
                <w:rFonts w:cs="Arial"/>
                <w:sz w:val="18"/>
                <w:szCs w:val="18"/>
              </w:rPr>
              <w:t>27</w:t>
            </w:r>
          </w:p>
        </w:tc>
      </w:tr>
      <w:tr w:rsidR="00A64ED1" w:rsidRPr="00A64ED1" w14:paraId="0322BDBF" w14:textId="77777777" w:rsidTr="00A64ED1">
        <w:trPr>
          <w:trHeight w:val="20"/>
        </w:trPr>
        <w:tc>
          <w:tcPr>
            <w:tcW w:w="2268" w:type="dxa"/>
            <w:tcBorders>
              <w:top w:val="nil"/>
              <w:left w:val="nil"/>
              <w:bottom w:val="nil"/>
              <w:right w:val="single" w:sz="18" w:space="0" w:color="002060"/>
            </w:tcBorders>
            <w:shd w:val="clear" w:color="auto" w:fill="auto"/>
            <w:vAlign w:val="center"/>
          </w:tcPr>
          <w:p w14:paraId="2D5ED871" w14:textId="77777777" w:rsidR="00A64ED1" w:rsidRPr="00F608CC" w:rsidRDefault="00A64ED1" w:rsidP="00A64ED1">
            <w:pPr>
              <w:spacing w:before="40" w:after="40"/>
              <w:rPr>
                <w:rFonts w:cs="Arial"/>
                <w:sz w:val="18"/>
                <w:szCs w:val="18"/>
              </w:rPr>
            </w:pPr>
            <w:r w:rsidRPr="00F608CC">
              <w:rPr>
                <w:rFonts w:cs="Arial"/>
                <w:sz w:val="18"/>
                <w:szCs w:val="18"/>
              </w:rPr>
              <w:t>Gannawarra S</w:t>
            </w:r>
          </w:p>
        </w:tc>
        <w:tc>
          <w:tcPr>
            <w:tcW w:w="737" w:type="dxa"/>
            <w:tcBorders>
              <w:top w:val="nil"/>
              <w:left w:val="single" w:sz="18" w:space="0" w:color="002060"/>
              <w:bottom w:val="nil"/>
              <w:right w:val="nil"/>
            </w:tcBorders>
            <w:shd w:val="clear" w:color="auto" w:fill="auto"/>
            <w:vAlign w:val="bottom"/>
          </w:tcPr>
          <w:p w14:paraId="2AA2229F" w14:textId="77777777" w:rsidR="00A64ED1" w:rsidRPr="00A64ED1" w:rsidRDefault="00A64ED1" w:rsidP="00A64ED1">
            <w:pPr>
              <w:spacing w:before="40" w:after="40"/>
              <w:jc w:val="right"/>
              <w:rPr>
                <w:rFonts w:cs="Arial"/>
                <w:sz w:val="18"/>
                <w:szCs w:val="18"/>
              </w:rPr>
            </w:pPr>
            <w:r w:rsidRPr="00A64ED1">
              <w:rPr>
                <w:rFonts w:cs="Arial"/>
                <w:sz w:val="18"/>
                <w:szCs w:val="18"/>
              </w:rPr>
              <w:t>79</w:t>
            </w:r>
          </w:p>
        </w:tc>
        <w:tc>
          <w:tcPr>
            <w:tcW w:w="737" w:type="dxa"/>
            <w:tcBorders>
              <w:top w:val="nil"/>
              <w:left w:val="nil"/>
              <w:bottom w:val="nil"/>
              <w:right w:val="nil"/>
            </w:tcBorders>
            <w:shd w:val="clear" w:color="auto" w:fill="auto"/>
            <w:vAlign w:val="bottom"/>
          </w:tcPr>
          <w:p w14:paraId="2916F0C0" w14:textId="77777777" w:rsidR="00A64ED1" w:rsidRPr="00A64ED1" w:rsidRDefault="00A64ED1" w:rsidP="00A64ED1">
            <w:pPr>
              <w:spacing w:before="40" w:after="40"/>
              <w:jc w:val="right"/>
              <w:rPr>
                <w:rFonts w:cs="Arial"/>
                <w:sz w:val="18"/>
                <w:szCs w:val="18"/>
              </w:rPr>
            </w:pPr>
            <w:r w:rsidRPr="00A64ED1">
              <w:rPr>
                <w:rFonts w:cs="Arial"/>
                <w:sz w:val="18"/>
                <w:szCs w:val="18"/>
              </w:rPr>
              <w:t>21</w:t>
            </w:r>
          </w:p>
        </w:tc>
        <w:tc>
          <w:tcPr>
            <w:tcW w:w="737" w:type="dxa"/>
            <w:tcBorders>
              <w:top w:val="nil"/>
              <w:left w:val="nil"/>
              <w:bottom w:val="nil"/>
              <w:right w:val="nil"/>
            </w:tcBorders>
            <w:shd w:val="clear" w:color="auto" w:fill="auto"/>
            <w:vAlign w:val="bottom"/>
          </w:tcPr>
          <w:p w14:paraId="701EB80F"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c>
          <w:tcPr>
            <w:tcW w:w="737" w:type="dxa"/>
            <w:tcBorders>
              <w:top w:val="nil"/>
              <w:left w:val="nil"/>
              <w:bottom w:val="nil"/>
              <w:right w:val="nil"/>
            </w:tcBorders>
            <w:shd w:val="clear" w:color="auto" w:fill="auto"/>
            <w:vAlign w:val="bottom"/>
          </w:tcPr>
          <w:p w14:paraId="65880E22"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170" w:type="dxa"/>
            <w:tcBorders>
              <w:top w:val="nil"/>
              <w:left w:val="nil"/>
              <w:bottom w:val="nil"/>
              <w:right w:val="nil"/>
            </w:tcBorders>
            <w:shd w:val="clear" w:color="auto" w:fill="auto"/>
            <w:vAlign w:val="bottom"/>
          </w:tcPr>
          <w:p w14:paraId="2F9323C4"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3ACFE1E2" w14:textId="77777777" w:rsidR="00A64ED1" w:rsidRPr="00A64ED1" w:rsidRDefault="00A64ED1" w:rsidP="00A64ED1">
            <w:pPr>
              <w:spacing w:before="40" w:after="40"/>
              <w:jc w:val="right"/>
              <w:rPr>
                <w:rFonts w:cs="Arial"/>
                <w:sz w:val="18"/>
                <w:szCs w:val="18"/>
              </w:rPr>
            </w:pPr>
            <w:r w:rsidRPr="00A64ED1">
              <w:rPr>
                <w:rFonts w:cs="Arial"/>
                <w:sz w:val="18"/>
                <w:szCs w:val="18"/>
              </w:rPr>
              <w:t>819</w:t>
            </w:r>
          </w:p>
        </w:tc>
        <w:tc>
          <w:tcPr>
            <w:tcW w:w="737" w:type="dxa"/>
            <w:tcBorders>
              <w:top w:val="nil"/>
              <w:left w:val="nil"/>
              <w:bottom w:val="nil"/>
              <w:right w:val="nil"/>
            </w:tcBorders>
            <w:shd w:val="clear" w:color="auto" w:fill="auto"/>
            <w:vAlign w:val="bottom"/>
          </w:tcPr>
          <w:p w14:paraId="5419601C" w14:textId="77777777" w:rsidR="00A64ED1" w:rsidRPr="00A64ED1" w:rsidRDefault="00A64ED1" w:rsidP="00A64ED1">
            <w:pPr>
              <w:spacing w:before="40" w:after="40"/>
              <w:jc w:val="right"/>
              <w:rPr>
                <w:rFonts w:cs="Arial"/>
                <w:sz w:val="18"/>
                <w:szCs w:val="18"/>
              </w:rPr>
            </w:pPr>
            <w:r w:rsidRPr="00A64ED1">
              <w:rPr>
                <w:rFonts w:cs="Arial"/>
                <w:sz w:val="18"/>
                <w:szCs w:val="18"/>
              </w:rPr>
              <w:t>816</w:t>
            </w:r>
          </w:p>
        </w:tc>
        <w:tc>
          <w:tcPr>
            <w:tcW w:w="737" w:type="dxa"/>
            <w:tcBorders>
              <w:top w:val="nil"/>
              <w:left w:val="nil"/>
              <w:bottom w:val="nil"/>
              <w:right w:val="nil"/>
            </w:tcBorders>
            <w:shd w:val="clear" w:color="auto" w:fill="auto"/>
            <w:vAlign w:val="bottom"/>
          </w:tcPr>
          <w:p w14:paraId="6C88F72C" w14:textId="77777777" w:rsidR="00A64ED1" w:rsidRPr="00A64ED1" w:rsidRDefault="00A64ED1" w:rsidP="00A64ED1">
            <w:pPr>
              <w:spacing w:before="40" w:after="40"/>
              <w:jc w:val="right"/>
              <w:rPr>
                <w:rFonts w:cs="Arial"/>
                <w:sz w:val="18"/>
                <w:szCs w:val="18"/>
              </w:rPr>
            </w:pPr>
            <w:r w:rsidRPr="00A64ED1">
              <w:rPr>
                <w:rFonts w:cs="Arial"/>
                <w:sz w:val="18"/>
                <w:szCs w:val="18"/>
              </w:rPr>
              <w:t>398</w:t>
            </w:r>
          </w:p>
        </w:tc>
        <w:tc>
          <w:tcPr>
            <w:tcW w:w="737" w:type="dxa"/>
            <w:tcBorders>
              <w:top w:val="nil"/>
              <w:left w:val="nil"/>
              <w:bottom w:val="nil"/>
              <w:right w:val="nil"/>
            </w:tcBorders>
            <w:shd w:val="clear" w:color="auto" w:fill="auto"/>
            <w:vAlign w:val="bottom"/>
          </w:tcPr>
          <w:p w14:paraId="5D7F4D7E" w14:textId="77777777" w:rsidR="00A64ED1" w:rsidRPr="00A64ED1" w:rsidRDefault="00A64ED1" w:rsidP="00A64ED1">
            <w:pPr>
              <w:spacing w:before="40" w:after="40"/>
              <w:jc w:val="right"/>
              <w:rPr>
                <w:rFonts w:cs="Arial"/>
                <w:sz w:val="18"/>
                <w:szCs w:val="18"/>
              </w:rPr>
            </w:pPr>
            <w:r w:rsidRPr="00A64ED1">
              <w:rPr>
                <w:rFonts w:cs="Arial"/>
                <w:sz w:val="18"/>
                <w:szCs w:val="18"/>
              </w:rPr>
              <w:t>121</w:t>
            </w:r>
          </w:p>
        </w:tc>
        <w:tc>
          <w:tcPr>
            <w:tcW w:w="737" w:type="dxa"/>
            <w:tcBorders>
              <w:top w:val="nil"/>
              <w:left w:val="nil"/>
              <w:bottom w:val="nil"/>
              <w:right w:val="nil"/>
            </w:tcBorders>
            <w:shd w:val="clear" w:color="auto" w:fill="auto"/>
            <w:vAlign w:val="bottom"/>
          </w:tcPr>
          <w:p w14:paraId="77CCB403" w14:textId="77777777" w:rsidR="00A64ED1" w:rsidRPr="00A64ED1" w:rsidRDefault="00A64ED1" w:rsidP="00A64ED1">
            <w:pPr>
              <w:spacing w:before="40" w:after="40"/>
              <w:jc w:val="right"/>
              <w:rPr>
                <w:rFonts w:cs="Arial"/>
                <w:sz w:val="18"/>
                <w:szCs w:val="18"/>
              </w:rPr>
            </w:pPr>
            <w:r w:rsidRPr="00A64ED1">
              <w:rPr>
                <w:rFonts w:cs="Arial"/>
                <w:sz w:val="18"/>
                <w:szCs w:val="18"/>
              </w:rPr>
              <w:t>11</w:t>
            </w:r>
          </w:p>
        </w:tc>
      </w:tr>
      <w:tr w:rsidR="00A64ED1" w:rsidRPr="00A64ED1" w14:paraId="6AC87CE5" w14:textId="77777777" w:rsidTr="00A64ED1">
        <w:trPr>
          <w:trHeight w:val="20"/>
        </w:trPr>
        <w:tc>
          <w:tcPr>
            <w:tcW w:w="2268" w:type="dxa"/>
            <w:tcBorders>
              <w:top w:val="nil"/>
              <w:left w:val="nil"/>
              <w:bottom w:val="nil"/>
              <w:right w:val="single" w:sz="18" w:space="0" w:color="002060"/>
            </w:tcBorders>
            <w:shd w:val="clear" w:color="auto" w:fill="auto"/>
            <w:vAlign w:val="center"/>
          </w:tcPr>
          <w:p w14:paraId="66D5F62A" w14:textId="77777777" w:rsidR="00A64ED1" w:rsidRPr="00F608CC" w:rsidRDefault="00A64ED1" w:rsidP="00A64ED1">
            <w:pPr>
              <w:spacing w:before="40" w:after="40"/>
              <w:rPr>
                <w:rFonts w:cs="Arial"/>
                <w:sz w:val="18"/>
                <w:szCs w:val="18"/>
              </w:rPr>
            </w:pPr>
            <w:r w:rsidRPr="00F608CC">
              <w:rPr>
                <w:rFonts w:cs="Arial"/>
                <w:sz w:val="18"/>
                <w:szCs w:val="18"/>
              </w:rPr>
              <w:t>Glen Eira C</w:t>
            </w:r>
          </w:p>
        </w:tc>
        <w:tc>
          <w:tcPr>
            <w:tcW w:w="737" w:type="dxa"/>
            <w:tcBorders>
              <w:top w:val="nil"/>
              <w:left w:val="single" w:sz="18" w:space="0" w:color="002060"/>
              <w:bottom w:val="nil"/>
              <w:right w:val="nil"/>
            </w:tcBorders>
            <w:shd w:val="clear" w:color="auto" w:fill="auto"/>
            <w:vAlign w:val="bottom"/>
          </w:tcPr>
          <w:p w14:paraId="3951A8CA" w14:textId="77777777" w:rsidR="00A64ED1" w:rsidRPr="00A64ED1" w:rsidRDefault="00A64ED1" w:rsidP="00A64ED1">
            <w:pPr>
              <w:spacing w:before="40" w:after="40"/>
              <w:jc w:val="right"/>
              <w:rPr>
                <w:rFonts w:cs="Arial"/>
                <w:sz w:val="18"/>
                <w:szCs w:val="18"/>
              </w:rPr>
            </w:pPr>
            <w:r w:rsidRPr="00A64ED1">
              <w:rPr>
                <w:rFonts w:cs="Arial"/>
                <w:sz w:val="18"/>
                <w:szCs w:val="18"/>
              </w:rPr>
              <w:t>235</w:t>
            </w:r>
          </w:p>
        </w:tc>
        <w:tc>
          <w:tcPr>
            <w:tcW w:w="737" w:type="dxa"/>
            <w:tcBorders>
              <w:top w:val="nil"/>
              <w:left w:val="nil"/>
              <w:bottom w:val="nil"/>
              <w:right w:val="nil"/>
            </w:tcBorders>
            <w:shd w:val="clear" w:color="auto" w:fill="auto"/>
            <w:vAlign w:val="bottom"/>
          </w:tcPr>
          <w:p w14:paraId="0CC51DB6" w14:textId="77777777" w:rsidR="00A64ED1" w:rsidRPr="00A64ED1" w:rsidRDefault="00A64ED1" w:rsidP="00A64ED1">
            <w:pPr>
              <w:spacing w:before="40" w:after="40"/>
              <w:jc w:val="right"/>
              <w:rPr>
                <w:rFonts w:cs="Arial"/>
                <w:sz w:val="18"/>
                <w:szCs w:val="18"/>
              </w:rPr>
            </w:pPr>
            <w:r w:rsidRPr="00A64ED1">
              <w:rPr>
                <w:rFonts w:cs="Arial"/>
                <w:sz w:val="18"/>
                <w:szCs w:val="18"/>
              </w:rPr>
              <w:t>99</w:t>
            </w:r>
          </w:p>
        </w:tc>
        <w:tc>
          <w:tcPr>
            <w:tcW w:w="737" w:type="dxa"/>
            <w:tcBorders>
              <w:top w:val="nil"/>
              <w:left w:val="nil"/>
              <w:bottom w:val="nil"/>
              <w:right w:val="nil"/>
            </w:tcBorders>
            <w:shd w:val="clear" w:color="auto" w:fill="auto"/>
            <w:vAlign w:val="bottom"/>
          </w:tcPr>
          <w:p w14:paraId="011177CF" w14:textId="77777777" w:rsidR="00A64ED1" w:rsidRPr="00A64ED1" w:rsidRDefault="00A64ED1" w:rsidP="00A64ED1">
            <w:pPr>
              <w:spacing w:before="40" w:after="40"/>
              <w:jc w:val="right"/>
              <w:rPr>
                <w:rFonts w:cs="Arial"/>
                <w:sz w:val="18"/>
                <w:szCs w:val="18"/>
              </w:rPr>
            </w:pPr>
            <w:r w:rsidRPr="00A64ED1">
              <w:rPr>
                <w:rFonts w:cs="Arial"/>
                <w:sz w:val="18"/>
                <w:szCs w:val="18"/>
              </w:rPr>
              <w:t>61</w:t>
            </w:r>
          </w:p>
        </w:tc>
        <w:tc>
          <w:tcPr>
            <w:tcW w:w="737" w:type="dxa"/>
            <w:tcBorders>
              <w:top w:val="nil"/>
              <w:left w:val="nil"/>
              <w:bottom w:val="nil"/>
              <w:right w:val="nil"/>
            </w:tcBorders>
            <w:shd w:val="clear" w:color="auto" w:fill="auto"/>
            <w:vAlign w:val="bottom"/>
          </w:tcPr>
          <w:p w14:paraId="162DE584" w14:textId="77777777" w:rsidR="00A64ED1" w:rsidRPr="00A64ED1" w:rsidRDefault="00A64ED1" w:rsidP="00A64ED1">
            <w:pPr>
              <w:spacing w:before="40" w:after="40"/>
              <w:jc w:val="right"/>
              <w:rPr>
                <w:rFonts w:cs="Arial"/>
                <w:sz w:val="18"/>
                <w:szCs w:val="18"/>
              </w:rPr>
            </w:pPr>
            <w:r w:rsidRPr="00A64ED1">
              <w:rPr>
                <w:rFonts w:cs="Arial"/>
                <w:sz w:val="18"/>
                <w:szCs w:val="18"/>
              </w:rPr>
              <w:t>38</w:t>
            </w:r>
          </w:p>
        </w:tc>
        <w:tc>
          <w:tcPr>
            <w:tcW w:w="170" w:type="dxa"/>
            <w:tcBorders>
              <w:top w:val="nil"/>
              <w:left w:val="nil"/>
              <w:bottom w:val="nil"/>
              <w:right w:val="nil"/>
            </w:tcBorders>
            <w:shd w:val="clear" w:color="auto" w:fill="auto"/>
            <w:vAlign w:val="bottom"/>
          </w:tcPr>
          <w:p w14:paraId="79CABDF6"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1E676DF"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16B2BD8"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777DC76B"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2F585ECA"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6C393C3A"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2DBBCC12" w14:textId="77777777" w:rsidTr="00A64ED1">
        <w:trPr>
          <w:trHeight w:val="20"/>
        </w:trPr>
        <w:tc>
          <w:tcPr>
            <w:tcW w:w="2268" w:type="dxa"/>
            <w:tcBorders>
              <w:top w:val="nil"/>
              <w:left w:val="nil"/>
              <w:bottom w:val="nil"/>
              <w:right w:val="single" w:sz="18" w:space="0" w:color="002060"/>
            </w:tcBorders>
            <w:shd w:val="clear" w:color="auto" w:fill="auto"/>
            <w:vAlign w:val="center"/>
          </w:tcPr>
          <w:p w14:paraId="286C58E6" w14:textId="77777777" w:rsidR="00A64ED1" w:rsidRPr="00F608CC" w:rsidRDefault="00A64ED1" w:rsidP="00A64ED1">
            <w:pPr>
              <w:spacing w:before="40" w:after="40"/>
              <w:rPr>
                <w:rFonts w:cs="Arial"/>
                <w:sz w:val="18"/>
                <w:szCs w:val="18"/>
              </w:rPr>
            </w:pPr>
            <w:r w:rsidRPr="00F608CC">
              <w:rPr>
                <w:rFonts w:cs="Arial"/>
                <w:sz w:val="18"/>
                <w:szCs w:val="18"/>
              </w:rPr>
              <w:t>Glenelg S</w:t>
            </w:r>
          </w:p>
        </w:tc>
        <w:tc>
          <w:tcPr>
            <w:tcW w:w="737" w:type="dxa"/>
            <w:tcBorders>
              <w:top w:val="nil"/>
              <w:left w:val="single" w:sz="18" w:space="0" w:color="002060"/>
              <w:bottom w:val="nil"/>
              <w:right w:val="nil"/>
            </w:tcBorders>
            <w:shd w:val="clear" w:color="auto" w:fill="auto"/>
            <w:vAlign w:val="bottom"/>
          </w:tcPr>
          <w:p w14:paraId="5F9B4532" w14:textId="77777777" w:rsidR="00A64ED1" w:rsidRPr="00A64ED1" w:rsidRDefault="00A64ED1" w:rsidP="00A64ED1">
            <w:pPr>
              <w:spacing w:before="40" w:after="40"/>
              <w:jc w:val="right"/>
              <w:rPr>
                <w:rFonts w:cs="Arial"/>
                <w:sz w:val="18"/>
                <w:szCs w:val="18"/>
              </w:rPr>
            </w:pPr>
            <w:r w:rsidRPr="00A64ED1">
              <w:rPr>
                <w:rFonts w:cs="Arial"/>
                <w:sz w:val="18"/>
                <w:szCs w:val="18"/>
              </w:rPr>
              <w:t>130</w:t>
            </w:r>
          </w:p>
        </w:tc>
        <w:tc>
          <w:tcPr>
            <w:tcW w:w="737" w:type="dxa"/>
            <w:tcBorders>
              <w:top w:val="nil"/>
              <w:left w:val="nil"/>
              <w:bottom w:val="nil"/>
              <w:right w:val="nil"/>
            </w:tcBorders>
            <w:shd w:val="clear" w:color="auto" w:fill="auto"/>
            <w:vAlign w:val="bottom"/>
          </w:tcPr>
          <w:p w14:paraId="62BA809B" w14:textId="77777777" w:rsidR="00A64ED1" w:rsidRPr="00A64ED1" w:rsidRDefault="00A64ED1" w:rsidP="00A64ED1">
            <w:pPr>
              <w:spacing w:before="40" w:after="40"/>
              <w:jc w:val="right"/>
              <w:rPr>
                <w:rFonts w:cs="Arial"/>
                <w:sz w:val="18"/>
                <w:szCs w:val="18"/>
              </w:rPr>
            </w:pPr>
            <w:r w:rsidRPr="00A64ED1">
              <w:rPr>
                <w:rFonts w:cs="Arial"/>
                <w:sz w:val="18"/>
                <w:szCs w:val="18"/>
              </w:rPr>
              <w:t>17</w:t>
            </w:r>
          </w:p>
        </w:tc>
        <w:tc>
          <w:tcPr>
            <w:tcW w:w="737" w:type="dxa"/>
            <w:tcBorders>
              <w:top w:val="nil"/>
              <w:left w:val="nil"/>
              <w:bottom w:val="nil"/>
              <w:right w:val="nil"/>
            </w:tcBorders>
            <w:shd w:val="clear" w:color="auto" w:fill="auto"/>
            <w:vAlign w:val="bottom"/>
          </w:tcPr>
          <w:p w14:paraId="27E4944D" w14:textId="77777777" w:rsidR="00A64ED1" w:rsidRPr="00A64ED1" w:rsidRDefault="00A64ED1" w:rsidP="00A64ED1">
            <w:pPr>
              <w:spacing w:before="40" w:after="40"/>
              <w:jc w:val="right"/>
              <w:rPr>
                <w:rFonts w:cs="Arial"/>
                <w:sz w:val="18"/>
                <w:szCs w:val="18"/>
              </w:rPr>
            </w:pPr>
            <w:r w:rsidRPr="00A64ED1">
              <w:rPr>
                <w:rFonts w:cs="Arial"/>
                <w:sz w:val="18"/>
                <w:szCs w:val="18"/>
              </w:rPr>
              <w:t>29</w:t>
            </w:r>
          </w:p>
        </w:tc>
        <w:tc>
          <w:tcPr>
            <w:tcW w:w="737" w:type="dxa"/>
            <w:tcBorders>
              <w:top w:val="nil"/>
              <w:left w:val="nil"/>
              <w:bottom w:val="nil"/>
              <w:right w:val="nil"/>
            </w:tcBorders>
            <w:shd w:val="clear" w:color="auto" w:fill="auto"/>
            <w:vAlign w:val="bottom"/>
          </w:tcPr>
          <w:p w14:paraId="071A0739" w14:textId="77777777" w:rsidR="00A64ED1" w:rsidRPr="00A64ED1" w:rsidRDefault="00A64ED1" w:rsidP="00A64ED1">
            <w:pPr>
              <w:spacing w:before="40" w:after="40"/>
              <w:jc w:val="right"/>
              <w:rPr>
                <w:rFonts w:cs="Arial"/>
                <w:sz w:val="18"/>
                <w:szCs w:val="18"/>
              </w:rPr>
            </w:pPr>
            <w:r w:rsidRPr="00A64ED1">
              <w:rPr>
                <w:rFonts w:cs="Arial"/>
                <w:sz w:val="18"/>
                <w:szCs w:val="18"/>
              </w:rPr>
              <w:t>13</w:t>
            </w:r>
          </w:p>
        </w:tc>
        <w:tc>
          <w:tcPr>
            <w:tcW w:w="170" w:type="dxa"/>
            <w:tcBorders>
              <w:top w:val="nil"/>
              <w:left w:val="nil"/>
              <w:bottom w:val="nil"/>
              <w:right w:val="nil"/>
            </w:tcBorders>
            <w:shd w:val="clear" w:color="auto" w:fill="auto"/>
            <w:vAlign w:val="bottom"/>
          </w:tcPr>
          <w:p w14:paraId="0C93C07F"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B4C70C0" w14:textId="77777777" w:rsidR="00A64ED1" w:rsidRPr="00A64ED1" w:rsidRDefault="00A64ED1" w:rsidP="00A64ED1">
            <w:pPr>
              <w:spacing w:before="40" w:after="40"/>
              <w:jc w:val="right"/>
              <w:rPr>
                <w:rFonts w:cs="Arial"/>
                <w:sz w:val="18"/>
                <w:szCs w:val="18"/>
              </w:rPr>
            </w:pPr>
            <w:r w:rsidRPr="00A64ED1">
              <w:rPr>
                <w:rFonts w:cs="Arial"/>
                <w:sz w:val="18"/>
                <w:szCs w:val="18"/>
              </w:rPr>
              <w:t>15</w:t>
            </w:r>
          </w:p>
        </w:tc>
        <w:tc>
          <w:tcPr>
            <w:tcW w:w="737" w:type="dxa"/>
            <w:tcBorders>
              <w:top w:val="nil"/>
              <w:left w:val="nil"/>
              <w:bottom w:val="nil"/>
              <w:right w:val="nil"/>
            </w:tcBorders>
            <w:shd w:val="clear" w:color="auto" w:fill="auto"/>
            <w:vAlign w:val="bottom"/>
          </w:tcPr>
          <w:p w14:paraId="5E8E3A75" w14:textId="77777777" w:rsidR="00A64ED1" w:rsidRPr="00A64ED1" w:rsidRDefault="00A64ED1" w:rsidP="00A64ED1">
            <w:pPr>
              <w:spacing w:before="40" w:after="40"/>
              <w:jc w:val="right"/>
              <w:rPr>
                <w:rFonts w:cs="Arial"/>
                <w:sz w:val="18"/>
                <w:szCs w:val="18"/>
              </w:rPr>
            </w:pPr>
            <w:r w:rsidRPr="00A64ED1">
              <w:rPr>
                <w:rFonts w:cs="Arial"/>
                <w:sz w:val="18"/>
                <w:szCs w:val="18"/>
              </w:rPr>
              <w:t>1,899</w:t>
            </w:r>
          </w:p>
        </w:tc>
        <w:tc>
          <w:tcPr>
            <w:tcW w:w="737" w:type="dxa"/>
            <w:tcBorders>
              <w:top w:val="nil"/>
              <w:left w:val="nil"/>
              <w:bottom w:val="nil"/>
              <w:right w:val="nil"/>
            </w:tcBorders>
            <w:shd w:val="clear" w:color="auto" w:fill="auto"/>
            <w:vAlign w:val="bottom"/>
          </w:tcPr>
          <w:p w14:paraId="11658A00" w14:textId="77777777" w:rsidR="00A64ED1" w:rsidRPr="00A64ED1" w:rsidRDefault="00A64ED1" w:rsidP="00A64ED1">
            <w:pPr>
              <w:spacing w:before="40" w:after="40"/>
              <w:jc w:val="right"/>
              <w:rPr>
                <w:rFonts w:cs="Arial"/>
                <w:sz w:val="18"/>
                <w:szCs w:val="18"/>
              </w:rPr>
            </w:pPr>
            <w:r w:rsidRPr="00A64ED1">
              <w:rPr>
                <w:rFonts w:cs="Arial"/>
                <w:sz w:val="18"/>
                <w:szCs w:val="18"/>
              </w:rPr>
              <w:t>463</w:t>
            </w:r>
          </w:p>
        </w:tc>
        <w:tc>
          <w:tcPr>
            <w:tcW w:w="737" w:type="dxa"/>
            <w:tcBorders>
              <w:top w:val="nil"/>
              <w:left w:val="nil"/>
              <w:bottom w:val="nil"/>
              <w:right w:val="nil"/>
            </w:tcBorders>
            <w:shd w:val="clear" w:color="auto" w:fill="auto"/>
            <w:vAlign w:val="bottom"/>
          </w:tcPr>
          <w:p w14:paraId="7F6BE043" w14:textId="77777777" w:rsidR="00A64ED1" w:rsidRPr="00A64ED1" w:rsidRDefault="00A64ED1" w:rsidP="00A64ED1">
            <w:pPr>
              <w:spacing w:before="40" w:after="40"/>
              <w:jc w:val="right"/>
              <w:rPr>
                <w:rFonts w:cs="Arial"/>
                <w:sz w:val="18"/>
                <w:szCs w:val="18"/>
              </w:rPr>
            </w:pPr>
            <w:r w:rsidRPr="00A64ED1">
              <w:rPr>
                <w:rFonts w:cs="Arial"/>
                <w:sz w:val="18"/>
                <w:szCs w:val="18"/>
              </w:rPr>
              <w:t>43</w:t>
            </w:r>
          </w:p>
        </w:tc>
        <w:tc>
          <w:tcPr>
            <w:tcW w:w="737" w:type="dxa"/>
            <w:tcBorders>
              <w:top w:val="nil"/>
              <w:left w:val="nil"/>
              <w:bottom w:val="nil"/>
              <w:right w:val="nil"/>
            </w:tcBorders>
            <w:shd w:val="clear" w:color="auto" w:fill="auto"/>
            <w:vAlign w:val="bottom"/>
          </w:tcPr>
          <w:p w14:paraId="6887685E" w14:textId="77777777" w:rsidR="00A64ED1" w:rsidRPr="00A64ED1" w:rsidRDefault="00A64ED1" w:rsidP="00A64ED1">
            <w:pPr>
              <w:spacing w:before="40" w:after="40"/>
              <w:jc w:val="right"/>
              <w:rPr>
                <w:rFonts w:cs="Arial"/>
                <w:sz w:val="18"/>
                <w:szCs w:val="18"/>
              </w:rPr>
            </w:pPr>
            <w:r w:rsidRPr="00A64ED1">
              <w:rPr>
                <w:rFonts w:cs="Arial"/>
                <w:sz w:val="18"/>
                <w:szCs w:val="18"/>
              </w:rPr>
              <w:t>22</w:t>
            </w:r>
          </w:p>
        </w:tc>
      </w:tr>
      <w:tr w:rsidR="00A64ED1" w:rsidRPr="00A64ED1" w14:paraId="6F8654C1" w14:textId="77777777" w:rsidTr="00A64ED1">
        <w:trPr>
          <w:trHeight w:val="20"/>
        </w:trPr>
        <w:tc>
          <w:tcPr>
            <w:tcW w:w="2268" w:type="dxa"/>
            <w:tcBorders>
              <w:top w:val="nil"/>
              <w:left w:val="nil"/>
              <w:bottom w:val="nil"/>
              <w:right w:val="single" w:sz="18" w:space="0" w:color="002060"/>
            </w:tcBorders>
            <w:shd w:val="clear" w:color="auto" w:fill="auto"/>
            <w:vAlign w:val="center"/>
          </w:tcPr>
          <w:p w14:paraId="189093ED" w14:textId="77777777" w:rsidR="00A64ED1" w:rsidRPr="00F608CC" w:rsidRDefault="00A64ED1" w:rsidP="00A64ED1">
            <w:pPr>
              <w:spacing w:before="40" w:after="40"/>
              <w:rPr>
                <w:rFonts w:cs="Arial"/>
                <w:sz w:val="18"/>
                <w:szCs w:val="18"/>
              </w:rPr>
            </w:pPr>
            <w:r w:rsidRPr="00F608CC">
              <w:rPr>
                <w:rFonts w:cs="Arial"/>
                <w:sz w:val="18"/>
                <w:szCs w:val="18"/>
              </w:rPr>
              <w:t>Golden Plains S</w:t>
            </w:r>
          </w:p>
        </w:tc>
        <w:tc>
          <w:tcPr>
            <w:tcW w:w="737" w:type="dxa"/>
            <w:tcBorders>
              <w:top w:val="nil"/>
              <w:left w:val="single" w:sz="18" w:space="0" w:color="002060"/>
              <w:bottom w:val="nil"/>
              <w:right w:val="nil"/>
            </w:tcBorders>
            <w:shd w:val="clear" w:color="auto" w:fill="auto"/>
            <w:vAlign w:val="bottom"/>
          </w:tcPr>
          <w:p w14:paraId="7D87A636" w14:textId="77777777" w:rsidR="00A64ED1" w:rsidRPr="00A64ED1" w:rsidRDefault="00A64ED1" w:rsidP="00A64ED1">
            <w:pPr>
              <w:spacing w:before="40" w:after="40"/>
              <w:jc w:val="right"/>
              <w:rPr>
                <w:rFonts w:cs="Arial"/>
                <w:sz w:val="18"/>
                <w:szCs w:val="18"/>
              </w:rPr>
            </w:pPr>
            <w:r w:rsidRPr="00A64ED1">
              <w:rPr>
                <w:rFonts w:cs="Arial"/>
                <w:sz w:val="18"/>
                <w:szCs w:val="18"/>
              </w:rPr>
              <w:t>219</w:t>
            </w:r>
          </w:p>
        </w:tc>
        <w:tc>
          <w:tcPr>
            <w:tcW w:w="737" w:type="dxa"/>
            <w:tcBorders>
              <w:top w:val="nil"/>
              <w:left w:val="nil"/>
              <w:bottom w:val="nil"/>
              <w:right w:val="nil"/>
            </w:tcBorders>
            <w:shd w:val="clear" w:color="auto" w:fill="auto"/>
            <w:vAlign w:val="bottom"/>
          </w:tcPr>
          <w:p w14:paraId="580071E2" w14:textId="77777777" w:rsidR="00A64ED1" w:rsidRPr="00A64ED1" w:rsidRDefault="00A64ED1" w:rsidP="00A64ED1">
            <w:pPr>
              <w:spacing w:before="40" w:after="40"/>
              <w:jc w:val="right"/>
              <w:rPr>
                <w:rFonts w:cs="Arial"/>
                <w:sz w:val="18"/>
                <w:szCs w:val="18"/>
              </w:rPr>
            </w:pPr>
            <w:r w:rsidRPr="00A64ED1">
              <w:rPr>
                <w:rFonts w:cs="Arial"/>
                <w:sz w:val="18"/>
                <w:szCs w:val="18"/>
              </w:rPr>
              <w:t>9</w:t>
            </w:r>
          </w:p>
        </w:tc>
        <w:tc>
          <w:tcPr>
            <w:tcW w:w="737" w:type="dxa"/>
            <w:tcBorders>
              <w:top w:val="nil"/>
              <w:left w:val="nil"/>
              <w:bottom w:val="nil"/>
              <w:right w:val="nil"/>
            </w:tcBorders>
            <w:shd w:val="clear" w:color="auto" w:fill="auto"/>
            <w:vAlign w:val="bottom"/>
          </w:tcPr>
          <w:p w14:paraId="241DC624" w14:textId="77777777" w:rsidR="00A64ED1" w:rsidRPr="00A64ED1" w:rsidRDefault="00A64ED1" w:rsidP="00A64ED1">
            <w:pPr>
              <w:spacing w:before="40" w:after="40"/>
              <w:jc w:val="right"/>
              <w:rPr>
                <w:rFonts w:cs="Arial"/>
                <w:sz w:val="18"/>
                <w:szCs w:val="18"/>
              </w:rPr>
            </w:pPr>
            <w:r w:rsidRPr="00A64ED1">
              <w:rPr>
                <w:rFonts w:cs="Arial"/>
                <w:sz w:val="18"/>
                <w:szCs w:val="18"/>
              </w:rPr>
              <w:t>4</w:t>
            </w:r>
          </w:p>
        </w:tc>
        <w:tc>
          <w:tcPr>
            <w:tcW w:w="737" w:type="dxa"/>
            <w:tcBorders>
              <w:top w:val="nil"/>
              <w:left w:val="nil"/>
              <w:bottom w:val="nil"/>
              <w:right w:val="nil"/>
            </w:tcBorders>
            <w:shd w:val="clear" w:color="auto" w:fill="auto"/>
            <w:vAlign w:val="bottom"/>
          </w:tcPr>
          <w:p w14:paraId="25472128"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34CFB959"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0065F8E" w14:textId="77777777" w:rsidR="00A64ED1" w:rsidRPr="00A64ED1" w:rsidRDefault="00A64ED1" w:rsidP="00A64ED1">
            <w:pPr>
              <w:spacing w:before="40" w:after="40"/>
              <w:jc w:val="right"/>
              <w:rPr>
                <w:rFonts w:cs="Arial"/>
                <w:sz w:val="18"/>
                <w:szCs w:val="18"/>
              </w:rPr>
            </w:pPr>
            <w:r w:rsidRPr="00A64ED1">
              <w:rPr>
                <w:rFonts w:cs="Arial"/>
                <w:sz w:val="18"/>
                <w:szCs w:val="18"/>
              </w:rPr>
              <w:t>151</w:t>
            </w:r>
          </w:p>
        </w:tc>
        <w:tc>
          <w:tcPr>
            <w:tcW w:w="737" w:type="dxa"/>
            <w:tcBorders>
              <w:top w:val="nil"/>
              <w:left w:val="nil"/>
              <w:bottom w:val="nil"/>
              <w:right w:val="nil"/>
            </w:tcBorders>
            <w:shd w:val="clear" w:color="auto" w:fill="auto"/>
            <w:vAlign w:val="bottom"/>
          </w:tcPr>
          <w:p w14:paraId="2F8C845B" w14:textId="77777777" w:rsidR="00A64ED1" w:rsidRPr="00A64ED1" w:rsidRDefault="00A64ED1" w:rsidP="00A64ED1">
            <w:pPr>
              <w:spacing w:before="40" w:after="40"/>
              <w:jc w:val="right"/>
              <w:rPr>
                <w:rFonts w:cs="Arial"/>
                <w:sz w:val="18"/>
                <w:szCs w:val="18"/>
              </w:rPr>
            </w:pPr>
            <w:r w:rsidRPr="00A64ED1">
              <w:rPr>
                <w:rFonts w:cs="Arial"/>
                <w:sz w:val="18"/>
                <w:szCs w:val="18"/>
              </w:rPr>
              <w:t>1,119</w:t>
            </w:r>
          </w:p>
        </w:tc>
        <w:tc>
          <w:tcPr>
            <w:tcW w:w="737" w:type="dxa"/>
            <w:tcBorders>
              <w:top w:val="nil"/>
              <w:left w:val="nil"/>
              <w:bottom w:val="nil"/>
              <w:right w:val="nil"/>
            </w:tcBorders>
            <w:shd w:val="clear" w:color="auto" w:fill="auto"/>
            <w:vAlign w:val="bottom"/>
          </w:tcPr>
          <w:p w14:paraId="3CBE729F" w14:textId="77777777" w:rsidR="00A64ED1" w:rsidRPr="00A64ED1" w:rsidRDefault="00A64ED1" w:rsidP="00A64ED1">
            <w:pPr>
              <w:spacing w:before="40" w:after="40"/>
              <w:jc w:val="right"/>
              <w:rPr>
                <w:rFonts w:cs="Arial"/>
                <w:sz w:val="18"/>
                <w:szCs w:val="18"/>
              </w:rPr>
            </w:pPr>
            <w:r w:rsidRPr="00A64ED1">
              <w:rPr>
                <w:rFonts w:cs="Arial"/>
                <w:sz w:val="18"/>
                <w:szCs w:val="18"/>
              </w:rPr>
              <w:t>300</w:t>
            </w:r>
          </w:p>
        </w:tc>
        <w:tc>
          <w:tcPr>
            <w:tcW w:w="737" w:type="dxa"/>
            <w:tcBorders>
              <w:top w:val="nil"/>
              <w:left w:val="nil"/>
              <w:bottom w:val="nil"/>
              <w:right w:val="nil"/>
            </w:tcBorders>
            <w:shd w:val="clear" w:color="auto" w:fill="auto"/>
            <w:vAlign w:val="bottom"/>
          </w:tcPr>
          <w:p w14:paraId="71401640" w14:textId="77777777" w:rsidR="00A64ED1" w:rsidRPr="00A64ED1" w:rsidRDefault="00A64ED1" w:rsidP="00A64ED1">
            <w:pPr>
              <w:spacing w:before="40" w:after="40"/>
              <w:jc w:val="right"/>
              <w:rPr>
                <w:rFonts w:cs="Arial"/>
                <w:sz w:val="18"/>
                <w:szCs w:val="18"/>
              </w:rPr>
            </w:pPr>
            <w:r w:rsidRPr="00A64ED1">
              <w:rPr>
                <w:rFonts w:cs="Arial"/>
                <w:sz w:val="18"/>
                <w:szCs w:val="18"/>
              </w:rPr>
              <w:t>37</w:t>
            </w:r>
          </w:p>
        </w:tc>
        <w:tc>
          <w:tcPr>
            <w:tcW w:w="737" w:type="dxa"/>
            <w:tcBorders>
              <w:top w:val="nil"/>
              <w:left w:val="nil"/>
              <w:bottom w:val="nil"/>
              <w:right w:val="nil"/>
            </w:tcBorders>
            <w:shd w:val="clear" w:color="auto" w:fill="auto"/>
            <w:vAlign w:val="bottom"/>
          </w:tcPr>
          <w:p w14:paraId="42A282F2" w14:textId="77777777" w:rsidR="00A64ED1" w:rsidRPr="00A64ED1" w:rsidRDefault="00A64ED1" w:rsidP="00A64ED1">
            <w:pPr>
              <w:spacing w:before="40" w:after="40"/>
              <w:jc w:val="right"/>
              <w:rPr>
                <w:rFonts w:cs="Arial"/>
                <w:sz w:val="18"/>
                <w:szCs w:val="18"/>
              </w:rPr>
            </w:pPr>
            <w:r w:rsidRPr="00A64ED1">
              <w:rPr>
                <w:rFonts w:cs="Arial"/>
                <w:sz w:val="18"/>
                <w:szCs w:val="18"/>
              </w:rPr>
              <w:t>15</w:t>
            </w:r>
          </w:p>
        </w:tc>
      </w:tr>
      <w:tr w:rsidR="00A64ED1" w:rsidRPr="00A64ED1" w14:paraId="3C4003BB" w14:textId="77777777" w:rsidTr="00A64ED1">
        <w:trPr>
          <w:trHeight w:val="20"/>
        </w:trPr>
        <w:tc>
          <w:tcPr>
            <w:tcW w:w="2268" w:type="dxa"/>
            <w:tcBorders>
              <w:top w:val="nil"/>
              <w:left w:val="nil"/>
              <w:bottom w:val="nil"/>
              <w:right w:val="single" w:sz="18" w:space="0" w:color="002060"/>
            </w:tcBorders>
            <w:shd w:val="clear" w:color="auto" w:fill="auto"/>
            <w:vAlign w:val="center"/>
          </w:tcPr>
          <w:p w14:paraId="0F6E5DF6" w14:textId="77777777" w:rsidR="00A64ED1" w:rsidRPr="00F608CC" w:rsidRDefault="00A64ED1" w:rsidP="00A64ED1">
            <w:pPr>
              <w:spacing w:before="40" w:after="40"/>
              <w:rPr>
                <w:rFonts w:cs="Arial"/>
                <w:sz w:val="18"/>
                <w:szCs w:val="18"/>
              </w:rPr>
            </w:pPr>
            <w:r w:rsidRPr="00F608CC">
              <w:rPr>
                <w:rFonts w:cs="Arial"/>
                <w:sz w:val="18"/>
                <w:szCs w:val="18"/>
              </w:rPr>
              <w:t>Greater Bendigo C</w:t>
            </w:r>
          </w:p>
        </w:tc>
        <w:tc>
          <w:tcPr>
            <w:tcW w:w="737" w:type="dxa"/>
            <w:tcBorders>
              <w:top w:val="nil"/>
              <w:left w:val="single" w:sz="18" w:space="0" w:color="002060"/>
              <w:bottom w:val="nil"/>
              <w:right w:val="nil"/>
            </w:tcBorders>
            <w:shd w:val="clear" w:color="auto" w:fill="auto"/>
            <w:vAlign w:val="bottom"/>
          </w:tcPr>
          <w:p w14:paraId="181764EF" w14:textId="77777777" w:rsidR="00A64ED1" w:rsidRPr="00A64ED1" w:rsidRDefault="00A64ED1" w:rsidP="00A64ED1">
            <w:pPr>
              <w:spacing w:before="40" w:after="40"/>
              <w:jc w:val="right"/>
              <w:rPr>
                <w:rFonts w:cs="Arial"/>
                <w:sz w:val="18"/>
                <w:szCs w:val="18"/>
              </w:rPr>
            </w:pPr>
            <w:r w:rsidRPr="00A64ED1">
              <w:rPr>
                <w:rFonts w:cs="Arial"/>
                <w:sz w:val="18"/>
                <w:szCs w:val="18"/>
              </w:rPr>
              <w:t>593</w:t>
            </w:r>
          </w:p>
        </w:tc>
        <w:tc>
          <w:tcPr>
            <w:tcW w:w="737" w:type="dxa"/>
            <w:tcBorders>
              <w:top w:val="nil"/>
              <w:left w:val="nil"/>
              <w:bottom w:val="nil"/>
              <w:right w:val="nil"/>
            </w:tcBorders>
            <w:shd w:val="clear" w:color="auto" w:fill="auto"/>
            <w:vAlign w:val="bottom"/>
          </w:tcPr>
          <w:p w14:paraId="5487F200" w14:textId="77777777" w:rsidR="00A64ED1" w:rsidRPr="00A64ED1" w:rsidRDefault="00A64ED1" w:rsidP="00A64ED1">
            <w:pPr>
              <w:spacing w:before="40" w:after="40"/>
              <w:jc w:val="right"/>
              <w:rPr>
                <w:rFonts w:cs="Arial"/>
                <w:sz w:val="18"/>
                <w:szCs w:val="18"/>
              </w:rPr>
            </w:pPr>
            <w:r w:rsidRPr="00A64ED1">
              <w:rPr>
                <w:rFonts w:cs="Arial"/>
                <w:sz w:val="18"/>
                <w:szCs w:val="18"/>
              </w:rPr>
              <w:t>84</w:t>
            </w:r>
          </w:p>
        </w:tc>
        <w:tc>
          <w:tcPr>
            <w:tcW w:w="737" w:type="dxa"/>
            <w:tcBorders>
              <w:top w:val="nil"/>
              <w:left w:val="nil"/>
              <w:bottom w:val="nil"/>
              <w:right w:val="nil"/>
            </w:tcBorders>
            <w:shd w:val="clear" w:color="auto" w:fill="auto"/>
            <w:vAlign w:val="bottom"/>
          </w:tcPr>
          <w:p w14:paraId="7E5BC748" w14:textId="77777777" w:rsidR="00A64ED1" w:rsidRPr="00A64ED1" w:rsidRDefault="00A64ED1" w:rsidP="00A64ED1">
            <w:pPr>
              <w:spacing w:before="40" w:after="40"/>
              <w:jc w:val="right"/>
              <w:rPr>
                <w:rFonts w:cs="Arial"/>
                <w:sz w:val="18"/>
                <w:szCs w:val="18"/>
              </w:rPr>
            </w:pPr>
            <w:r w:rsidRPr="00A64ED1">
              <w:rPr>
                <w:rFonts w:cs="Arial"/>
                <w:sz w:val="18"/>
                <w:szCs w:val="18"/>
              </w:rPr>
              <w:t>159</w:t>
            </w:r>
          </w:p>
        </w:tc>
        <w:tc>
          <w:tcPr>
            <w:tcW w:w="737" w:type="dxa"/>
            <w:tcBorders>
              <w:top w:val="nil"/>
              <w:left w:val="nil"/>
              <w:bottom w:val="nil"/>
              <w:right w:val="nil"/>
            </w:tcBorders>
            <w:shd w:val="clear" w:color="auto" w:fill="auto"/>
            <w:vAlign w:val="bottom"/>
          </w:tcPr>
          <w:p w14:paraId="21F91AD5" w14:textId="77777777" w:rsidR="00A64ED1" w:rsidRPr="00A64ED1" w:rsidRDefault="00A64ED1" w:rsidP="00A64ED1">
            <w:pPr>
              <w:spacing w:before="40" w:after="40"/>
              <w:jc w:val="right"/>
              <w:rPr>
                <w:rFonts w:cs="Arial"/>
                <w:sz w:val="18"/>
                <w:szCs w:val="18"/>
              </w:rPr>
            </w:pPr>
            <w:r w:rsidRPr="00A64ED1">
              <w:rPr>
                <w:rFonts w:cs="Arial"/>
                <w:sz w:val="18"/>
                <w:szCs w:val="18"/>
              </w:rPr>
              <w:t>31</w:t>
            </w:r>
          </w:p>
        </w:tc>
        <w:tc>
          <w:tcPr>
            <w:tcW w:w="170" w:type="dxa"/>
            <w:tcBorders>
              <w:top w:val="nil"/>
              <w:left w:val="nil"/>
              <w:bottom w:val="nil"/>
              <w:right w:val="nil"/>
            </w:tcBorders>
            <w:shd w:val="clear" w:color="auto" w:fill="auto"/>
            <w:vAlign w:val="bottom"/>
          </w:tcPr>
          <w:p w14:paraId="6C8712A7"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4E37021" w14:textId="77777777" w:rsidR="00A64ED1" w:rsidRPr="00A64ED1" w:rsidRDefault="00A64ED1" w:rsidP="00A64ED1">
            <w:pPr>
              <w:spacing w:before="40" w:after="40"/>
              <w:jc w:val="right"/>
              <w:rPr>
                <w:rFonts w:cs="Arial"/>
                <w:sz w:val="18"/>
                <w:szCs w:val="18"/>
              </w:rPr>
            </w:pPr>
            <w:r w:rsidRPr="00A64ED1">
              <w:rPr>
                <w:rFonts w:cs="Arial"/>
                <w:sz w:val="18"/>
                <w:szCs w:val="18"/>
              </w:rPr>
              <w:t>48</w:t>
            </w:r>
          </w:p>
        </w:tc>
        <w:tc>
          <w:tcPr>
            <w:tcW w:w="737" w:type="dxa"/>
            <w:tcBorders>
              <w:top w:val="nil"/>
              <w:left w:val="nil"/>
              <w:bottom w:val="nil"/>
              <w:right w:val="nil"/>
            </w:tcBorders>
            <w:shd w:val="clear" w:color="auto" w:fill="auto"/>
            <w:vAlign w:val="bottom"/>
          </w:tcPr>
          <w:p w14:paraId="74516559" w14:textId="77777777" w:rsidR="00A64ED1" w:rsidRPr="00A64ED1" w:rsidRDefault="00A64ED1" w:rsidP="00A64ED1">
            <w:pPr>
              <w:spacing w:before="40" w:after="40"/>
              <w:jc w:val="right"/>
              <w:rPr>
                <w:rFonts w:cs="Arial"/>
                <w:sz w:val="18"/>
                <w:szCs w:val="18"/>
              </w:rPr>
            </w:pPr>
            <w:r w:rsidRPr="00A64ED1">
              <w:rPr>
                <w:rFonts w:cs="Arial"/>
                <w:sz w:val="18"/>
                <w:szCs w:val="18"/>
              </w:rPr>
              <w:t>1,682</w:t>
            </w:r>
          </w:p>
        </w:tc>
        <w:tc>
          <w:tcPr>
            <w:tcW w:w="737" w:type="dxa"/>
            <w:tcBorders>
              <w:top w:val="nil"/>
              <w:left w:val="nil"/>
              <w:bottom w:val="nil"/>
              <w:right w:val="nil"/>
            </w:tcBorders>
            <w:shd w:val="clear" w:color="auto" w:fill="auto"/>
            <w:vAlign w:val="bottom"/>
          </w:tcPr>
          <w:p w14:paraId="71A9EC7C" w14:textId="77777777" w:rsidR="00A64ED1" w:rsidRPr="00A64ED1" w:rsidRDefault="00A64ED1" w:rsidP="00A64ED1">
            <w:pPr>
              <w:spacing w:before="40" w:after="40"/>
              <w:jc w:val="right"/>
              <w:rPr>
                <w:rFonts w:cs="Arial"/>
                <w:sz w:val="18"/>
                <w:szCs w:val="18"/>
              </w:rPr>
            </w:pPr>
            <w:r w:rsidRPr="00A64ED1">
              <w:rPr>
                <w:rFonts w:cs="Arial"/>
                <w:sz w:val="18"/>
                <w:szCs w:val="18"/>
              </w:rPr>
              <w:t>350</w:t>
            </w:r>
          </w:p>
        </w:tc>
        <w:tc>
          <w:tcPr>
            <w:tcW w:w="737" w:type="dxa"/>
            <w:tcBorders>
              <w:top w:val="nil"/>
              <w:left w:val="nil"/>
              <w:bottom w:val="nil"/>
              <w:right w:val="nil"/>
            </w:tcBorders>
            <w:shd w:val="clear" w:color="auto" w:fill="auto"/>
            <w:vAlign w:val="bottom"/>
          </w:tcPr>
          <w:p w14:paraId="1EE23348" w14:textId="77777777" w:rsidR="00A64ED1" w:rsidRPr="00A64ED1" w:rsidRDefault="00A64ED1" w:rsidP="00A64ED1">
            <w:pPr>
              <w:spacing w:before="40" w:after="40"/>
              <w:jc w:val="right"/>
              <w:rPr>
                <w:rFonts w:cs="Arial"/>
                <w:sz w:val="18"/>
                <w:szCs w:val="18"/>
              </w:rPr>
            </w:pPr>
            <w:r w:rsidRPr="00A64ED1">
              <w:rPr>
                <w:rFonts w:cs="Arial"/>
                <w:sz w:val="18"/>
                <w:szCs w:val="18"/>
              </w:rPr>
              <w:t>83</w:t>
            </w:r>
          </w:p>
        </w:tc>
        <w:tc>
          <w:tcPr>
            <w:tcW w:w="737" w:type="dxa"/>
            <w:tcBorders>
              <w:top w:val="nil"/>
              <w:left w:val="nil"/>
              <w:bottom w:val="nil"/>
              <w:right w:val="nil"/>
            </w:tcBorders>
            <w:shd w:val="clear" w:color="auto" w:fill="auto"/>
            <w:vAlign w:val="bottom"/>
          </w:tcPr>
          <w:p w14:paraId="66D609BA" w14:textId="77777777" w:rsidR="00A64ED1" w:rsidRPr="00A64ED1" w:rsidRDefault="00A64ED1" w:rsidP="00A64ED1">
            <w:pPr>
              <w:spacing w:before="40" w:after="40"/>
              <w:jc w:val="right"/>
              <w:rPr>
                <w:rFonts w:cs="Arial"/>
                <w:sz w:val="18"/>
                <w:szCs w:val="18"/>
              </w:rPr>
            </w:pPr>
            <w:r w:rsidRPr="00A64ED1">
              <w:rPr>
                <w:rFonts w:cs="Arial"/>
                <w:sz w:val="18"/>
                <w:szCs w:val="18"/>
              </w:rPr>
              <w:t>78</w:t>
            </w:r>
          </w:p>
        </w:tc>
      </w:tr>
      <w:tr w:rsidR="00A64ED1" w:rsidRPr="00A64ED1" w14:paraId="1E9FDA93" w14:textId="77777777" w:rsidTr="00A64ED1">
        <w:trPr>
          <w:trHeight w:val="20"/>
        </w:trPr>
        <w:tc>
          <w:tcPr>
            <w:tcW w:w="2268" w:type="dxa"/>
            <w:tcBorders>
              <w:top w:val="nil"/>
              <w:left w:val="nil"/>
              <w:bottom w:val="nil"/>
              <w:right w:val="single" w:sz="18" w:space="0" w:color="002060"/>
            </w:tcBorders>
            <w:shd w:val="clear" w:color="auto" w:fill="auto"/>
            <w:vAlign w:val="center"/>
          </w:tcPr>
          <w:p w14:paraId="7EDBEAA1" w14:textId="77777777" w:rsidR="00A64ED1" w:rsidRPr="00F608CC" w:rsidRDefault="00A64ED1" w:rsidP="00A64ED1">
            <w:pPr>
              <w:spacing w:before="40" w:after="40"/>
              <w:rPr>
                <w:rFonts w:cs="Arial"/>
                <w:sz w:val="18"/>
                <w:szCs w:val="18"/>
              </w:rPr>
            </w:pPr>
            <w:r w:rsidRPr="00F608CC">
              <w:rPr>
                <w:rFonts w:cs="Arial"/>
                <w:sz w:val="18"/>
                <w:szCs w:val="18"/>
              </w:rPr>
              <w:t>Greater Dandenong C</w:t>
            </w:r>
          </w:p>
        </w:tc>
        <w:tc>
          <w:tcPr>
            <w:tcW w:w="737" w:type="dxa"/>
            <w:tcBorders>
              <w:top w:val="nil"/>
              <w:left w:val="single" w:sz="18" w:space="0" w:color="002060"/>
              <w:bottom w:val="nil"/>
              <w:right w:val="nil"/>
            </w:tcBorders>
            <w:shd w:val="clear" w:color="auto" w:fill="auto"/>
            <w:vAlign w:val="bottom"/>
          </w:tcPr>
          <w:p w14:paraId="55C5308D" w14:textId="77777777" w:rsidR="00A64ED1" w:rsidRPr="00A64ED1" w:rsidRDefault="00A64ED1" w:rsidP="00A64ED1">
            <w:pPr>
              <w:spacing w:before="40" w:after="40"/>
              <w:jc w:val="right"/>
              <w:rPr>
                <w:rFonts w:cs="Arial"/>
                <w:sz w:val="18"/>
                <w:szCs w:val="18"/>
              </w:rPr>
            </w:pPr>
            <w:r w:rsidRPr="00A64ED1">
              <w:rPr>
                <w:rFonts w:cs="Arial"/>
                <w:sz w:val="18"/>
                <w:szCs w:val="18"/>
              </w:rPr>
              <w:t>154</w:t>
            </w:r>
          </w:p>
        </w:tc>
        <w:tc>
          <w:tcPr>
            <w:tcW w:w="737" w:type="dxa"/>
            <w:tcBorders>
              <w:top w:val="nil"/>
              <w:left w:val="nil"/>
              <w:bottom w:val="nil"/>
              <w:right w:val="nil"/>
            </w:tcBorders>
            <w:shd w:val="clear" w:color="auto" w:fill="auto"/>
            <w:vAlign w:val="bottom"/>
          </w:tcPr>
          <w:p w14:paraId="08E47A0D" w14:textId="77777777" w:rsidR="00A64ED1" w:rsidRPr="00A64ED1" w:rsidRDefault="00A64ED1" w:rsidP="00A64ED1">
            <w:pPr>
              <w:spacing w:before="40" w:after="40"/>
              <w:jc w:val="right"/>
              <w:rPr>
                <w:rFonts w:cs="Arial"/>
                <w:sz w:val="18"/>
                <w:szCs w:val="18"/>
              </w:rPr>
            </w:pPr>
            <w:r w:rsidRPr="00A64ED1">
              <w:rPr>
                <w:rFonts w:cs="Arial"/>
                <w:sz w:val="18"/>
                <w:szCs w:val="18"/>
              </w:rPr>
              <w:t>284</w:t>
            </w:r>
          </w:p>
        </w:tc>
        <w:tc>
          <w:tcPr>
            <w:tcW w:w="737" w:type="dxa"/>
            <w:tcBorders>
              <w:top w:val="nil"/>
              <w:left w:val="nil"/>
              <w:bottom w:val="nil"/>
              <w:right w:val="nil"/>
            </w:tcBorders>
            <w:shd w:val="clear" w:color="auto" w:fill="auto"/>
            <w:vAlign w:val="bottom"/>
          </w:tcPr>
          <w:p w14:paraId="402AFC9F" w14:textId="77777777" w:rsidR="00A64ED1" w:rsidRPr="00A64ED1" w:rsidRDefault="00A64ED1" w:rsidP="00A64ED1">
            <w:pPr>
              <w:spacing w:before="40" w:after="40"/>
              <w:jc w:val="right"/>
              <w:rPr>
                <w:rFonts w:cs="Arial"/>
                <w:sz w:val="18"/>
                <w:szCs w:val="18"/>
              </w:rPr>
            </w:pPr>
            <w:r w:rsidRPr="00A64ED1">
              <w:rPr>
                <w:rFonts w:cs="Arial"/>
                <w:sz w:val="18"/>
                <w:szCs w:val="18"/>
              </w:rPr>
              <w:t>129</w:t>
            </w:r>
          </w:p>
        </w:tc>
        <w:tc>
          <w:tcPr>
            <w:tcW w:w="737" w:type="dxa"/>
            <w:tcBorders>
              <w:top w:val="nil"/>
              <w:left w:val="nil"/>
              <w:bottom w:val="nil"/>
              <w:right w:val="nil"/>
            </w:tcBorders>
            <w:shd w:val="clear" w:color="auto" w:fill="auto"/>
            <w:vAlign w:val="bottom"/>
          </w:tcPr>
          <w:p w14:paraId="4C2A2692" w14:textId="77777777" w:rsidR="00A64ED1" w:rsidRPr="00A64ED1" w:rsidRDefault="00A64ED1" w:rsidP="00A64ED1">
            <w:pPr>
              <w:spacing w:before="40" w:after="40"/>
              <w:jc w:val="right"/>
              <w:rPr>
                <w:rFonts w:cs="Arial"/>
                <w:sz w:val="18"/>
                <w:szCs w:val="18"/>
              </w:rPr>
            </w:pPr>
            <w:r w:rsidRPr="00A64ED1">
              <w:rPr>
                <w:rFonts w:cs="Arial"/>
                <w:sz w:val="18"/>
                <w:szCs w:val="18"/>
              </w:rPr>
              <w:t>58</w:t>
            </w:r>
          </w:p>
        </w:tc>
        <w:tc>
          <w:tcPr>
            <w:tcW w:w="170" w:type="dxa"/>
            <w:tcBorders>
              <w:top w:val="nil"/>
              <w:left w:val="nil"/>
              <w:bottom w:val="nil"/>
              <w:right w:val="nil"/>
            </w:tcBorders>
            <w:shd w:val="clear" w:color="auto" w:fill="auto"/>
            <w:vAlign w:val="bottom"/>
          </w:tcPr>
          <w:p w14:paraId="08167B78"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618B688F" w14:textId="77777777" w:rsidR="00A64ED1" w:rsidRPr="00A64ED1" w:rsidRDefault="00A64ED1" w:rsidP="00A64ED1">
            <w:pPr>
              <w:spacing w:before="40" w:after="40"/>
              <w:jc w:val="right"/>
              <w:rPr>
                <w:rFonts w:cs="Arial"/>
                <w:sz w:val="18"/>
                <w:szCs w:val="18"/>
              </w:rPr>
            </w:pPr>
            <w:r w:rsidRPr="00A64ED1">
              <w:rPr>
                <w:rFonts w:cs="Arial"/>
                <w:sz w:val="18"/>
                <w:szCs w:val="18"/>
              </w:rPr>
              <w:t>19</w:t>
            </w:r>
          </w:p>
        </w:tc>
        <w:tc>
          <w:tcPr>
            <w:tcW w:w="737" w:type="dxa"/>
            <w:tcBorders>
              <w:top w:val="nil"/>
              <w:left w:val="nil"/>
              <w:bottom w:val="nil"/>
              <w:right w:val="nil"/>
            </w:tcBorders>
            <w:shd w:val="clear" w:color="auto" w:fill="auto"/>
            <w:vAlign w:val="bottom"/>
          </w:tcPr>
          <w:p w14:paraId="3C37181B"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28A49BB4"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c>
          <w:tcPr>
            <w:tcW w:w="737" w:type="dxa"/>
            <w:tcBorders>
              <w:top w:val="nil"/>
              <w:left w:val="nil"/>
              <w:bottom w:val="nil"/>
              <w:right w:val="nil"/>
            </w:tcBorders>
            <w:shd w:val="clear" w:color="auto" w:fill="auto"/>
            <w:vAlign w:val="bottom"/>
          </w:tcPr>
          <w:p w14:paraId="4DF5FE57" w14:textId="77777777" w:rsidR="00A64ED1" w:rsidRPr="00A64ED1" w:rsidRDefault="00A64ED1" w:rsidP="00A64ED1">
            <w:pPr>
              <w:spacing w:before="40" w:after="40"/>
              <w:jc w:val="right"/>
              <w:rPr>
                <w:rFonts w:cs="Arial"/>
                <w:sz w:val="18"/>
                <w:szCs w:val="18"/>
              </w:rPr>
            </w:pPr>
            <w:r w:rsidRPr="00A64ED1">
              <w:rPr>
                <w:rFonts w:cs="Arial"/>
                <w:sz w:val="18"/>
                <w:szCs w:val="18"/>
              </w:rPr>
              <w:t>5</w:t>
            </w:r>
          </w:p>
        </w:tc>
        <w:tc>
          <w:tcPr>
            <w:tcW w:w="737" w:type="dxa"/>
            <w:tcBorders>
              <w:top w:val="nil"/>
              <w:left w:val="nil"/>
              <w:bottom w:val="nil"/>
              <w:right w:val="nil"/>
            </w:tcBorders>
            <w:shd w:val="clear" w:color="auto" w:fill="auto"/>
            <w:vAlign w:val="bottom"/>
          </w:tcPr>
          <w:p w14:paraId="712B210D" w14:textId="77777777" w:rsidR="00A64ED1" w:rsidRPr="00A64ED1" w:rsidRDefault="00A64ED1" w:rsidP="00A64ED1">
            <w:pPr>
              <w:spacing w:before="40" w:after="40"/>
              <w:jc w:val="right"/>
              <w:rPr>
                <w:rFonts w:cs="Arial"/>
                <w:sz w:val="18"/>
                <w:szCs w:val="18"/>
              </w:rPr>
            </w:pPr>
            <w:r w:rsidRPr="00A64ED1">
              <w:rPr>
                <w:rFonts w:cs="Arial"/>
                <w:sz w:val="18"/>
                <w:szCs w:val="18"/>
              </w:rPr>
              <w:t>31</w:t>
            </w:r>
          </w:p>
        </w:tc>
      </w:tr>
      <w:tr w:rsidR="00A64ED1" w:rsidRPr="00A64ED1" w14:paraId="42DF757A" w14:textId="77777777" w:rsidTr="00A64ED1">
        <w:trPr>
          <w:trHeight w:val="20"/>
        </w:trPr>
        <w:tc>
          <w:tcPr>
            <w:tcW w:w="2268" w:type="dxa"/>
            <w:tcBorders>
              <w:top w:val="nil"/>
              <w:left w:val="nil"/>
              <w:bottom w:val="nil"/>
              <w:right w:val="single" w:sz="18" w:space="0" w:color="002060"/>
            </w:tcBorders>
            <w:shd w:val="clear" w:color="auto" w:fill="auto"/>
            <w:vAlign w:val="center"/>
          </w:tcPr>
          <w:p w14:paraId="7590EDC6" w14:textId="77777777" w:rsidR="00A64ED1" w:rsidRPr="00F608CC" w:rsidRDefault="00A64ED1" w:rsidP="00A64ED1">
            <w:pPr>
              <w:spacing w:before="40" w:after="40"/>
              <w:rPr>
                <w:rFonts w:cs="Arial"/>
                <w:sz w:val="18"/>
                <w:szCs w:val="18"/>
              </w:rPr>
            </w:pPr>
            <w:r w:rsidRPr="00F608CC">
              <w:rPr>
                <w:rFonts w:cs="Arial"/>
                <w:sz w:val="18"/>
                <w:szCs w:val="18"/>
              </w:rPr>
              <w:t>Greater Geelong C</w:t>
            </w:r>
          </w:p>
        </w:tc>
        <w:tc>
          <w:tcPr>
            <w:tcW w:w="737" w:type="dxa"/>
            <w:tcBorders>
              <w:top w:val="nil"/>
              <w:left w:val="single" w:sz="18" w:space="0" w:color="002060"/>
              <w:bottom w:val="nil"/>
              <w:right w:val="nil"/>
            </w:tcBorders>
            <w:shd w:val="clear" w:color="auto" w:fill="auto"/>
            <w:vAlign w:val="bottom"/>
          </w:tcPr>
          <w:p w14:paraId="53FEC3DB" w14:textId="77777777" w:rsidR="00A64ED1" w:rsidRPr="00A64ED1" w:rsidRDefault="00A64ED1" w:rsidP="00A64ED1">
            <w:pPr>
              <w:spacing w:before="40" w:after="40"/>
              <w:jc w:val="right"/>
              <w:rPr>
                <w:rFonts w:cs="Arial"/>
                <w:sz w:val="18"/>
                <w:szCs w:val="18"/>
              </w:rPr>
            </w:pPr>
            <w:r w:rsidRPr="00A64ED1">
              <w:rPr>
                <w:rFonts w:cs="Arial"/>
                <w:sz w:val="18"/>
                <w:szCs w:val="18"/>
              </w:rPr>
              <w:t>930</w:t>
            </w:r>
          </w:p>
        </w:tc>
        <w:tc>
          <w:tcPr>
            <w:tcW w:w="737" w:type="dxa"/>
            <w:tcBorders>
              <w:top w:val="nil"/>
              <w:left w:val="nil"/>
              <w:bottom w:val="nil"/>
              <w:right w:val="nil"/>
            </w:tcBorders>
            <w:shd w:val="clear" w:color="auto" w:fill="auto"/>
            <w:vAlign w:val="bottom"/>
          </w:tcPr>
          <w:p w14:paraId="6FAC9D5F" w14:textId="77777777" w:rsidR="00A64ED1" w:rsidRPr="00A64ED1" w:rsidRDefault="00A64ED1" w:rsidP="00A64ED1">
            <w:pPr>
              <w:spacing w:before="40" w:after="40"/>
              <w:jc w:val="right"/>
              <w:rPr>
                <w:rFonts w:cs="Arial"/>
                <w:sz w:val="18"/>
                <w:szCs w:val="18"/>
              </w:rPr>
            </w:pPr>
            <w:r w:rsidRPr="00A64ED1">
              <w:rPr>
                <w:rFonts w:cs="Arial"/>
                <w:sz w:val="18"/>
                <w:szCs w:val="18"/>
              </w:rPr>
              <w:t>208</w:t>
            </w:r>
          </w:p>
        </w:tc>
        <w:tc>
          <w:tcPr>
            <w:tcW w:w="737" w:type="dxa"/>
            <w:tcBorders>
              <w:top w:val="nil"/>
              <w:left w:val="nil"/>
              <w:bottom w:val="nil"/>
              <w:right w:val="nil"/>
            </w:tcBorders>
            <w:shd w:val="clear" w:color="auto" w:fill="auto"/>
            <w:vAlign w:val="bottom"/>
          </w:tcPr>
          <w:p w14:paraId="4C1E262B" w14:textId="77777777" w:rsidR="00A64ED1" w:rsidRPr="00A64ED1" w:rsidRDefault="00A64ED1" w:rsidP="00A64ED1">
            <w:pPr>
              <w:spacing w:before="40" w:after="40"/>
              <w:jc w:val="right"/>
              <w:rPr>
                <w:rFonts w:cs="Arial"/>
                <w:sz w:val="18"/>
                <w:szCs w:val="18"/>
              </w:rPr>
            </w:pPr>
            <w:r w:rsidRPr="00A64ED1">
              <w:rPr>
                <w:rFonts w:cs="Arial"/>
                <w:sz w:val="18"/>
                <w:szCs w:val="18"/>
              </w:rPr>
              <w:t>242</w:t>
            </w:r>
          </w:p>
        </w:tc>
        <w:tc>
          <w:tcPr>
            <w:tcW w:w="737" w:type="dxa"/>
            <w:tcBorders>
              <w:top w:val="nil"/>
              <w:left w:val="nil"/>
              <w:bottom w:val="nil"/>
              <w:right w:val="nil"/>
            </w:tcBorders>
            <w:shd w:val="clear" w:color="auto" w:fill="auto"/>
            <w:vAlign w:val="bottom"/>
          </w:tcPr>
          <w:p w14:paraId="3BAB25C0" w14:textId="77777777" w:rsidR="00A64ED1" w:rsidRPr="00A64ED1" w:rsidRDefault="00A64ED1" w:rsidP="00A64ED1">
            <w:pPr>
              <w:spacing w:before="40" w:after="40"/>
              <w:jc w:val="right"/>
              <w:rPr>
                <w:rFonts w:cs="Arial"/>
                <w:sz w:val="18"/>
                <w:szCs w:val="18"/>
              </w:rPr>
            </w:pPr>
            <w:r w:rsidRPr="00A64ED1">
              <w:rPr>
                <w:rFonts w:cs="Arial"/>
                <w:sz w:val="18"/>
                <w:szCs w:val="18"/>
              </w:rPr>
              <w:t>82</w:t>
            </w:r>
          </w:p>
        </w:tc>
        <w:tc>
          <w:tcPr>
            <w:tcW w:w="170" w:type="dxa"/>
            <w:tcBorders>
              <w:top w:val="nil"/>
              <w:left w:val="nil"/>
              <w:bottom w:val="nil"/>
              <w:right w:val="nil"/>
            </w:tcBorders>
            <w:shd w:val="clear" w:color="auto" w:fill="auto"/>
            <w:vAlign w:val="bottom"/>
          </w:tcPr>
          <w:p w14:paraId="2FD40055"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31D7E97" w14:textId="77777777" w:rsidR="00A64ED1" w:rsidRPr="00A64ED1" w:rsidRDefault="00A64ED1" w:rsidP="00A64ED1">
            <w:pPr>
              <w:spacing w:before="40" w:after="40"/>
              <w:jc w:val="right"/>
              <w:rPr>
                <w:rFonts w:cs="Arial"/>
                <w:sz w:val="18"/>
                <w:szCs w:val="18"/>
              </w:rPr>
            </w:pPr>
            <w:r w:rsidRPr="00A64ED1">
              <w:rPr>
                <w:rFonts w:cs="Arial"/>
                <w:sz w:val="18"/>
                <w:szCs w:val="18"/>
              </w:rPr>
              <w:t>26</w:t>
            </w:r>
          </w:p>
        </w:tc>
        <w:tc>
          <w:tcPr>
            <w:tcW w:w="737" w:type="dxa"/>
            <w:tcBorders>
              <w:top w:val="nil"/>
              <w:left w:val="nil"/>
              <w:bottom w:val="nil"/>
              <w:right w:val="nil"/>
            </w:tcBorders>
            <w:shd w:val="clear" w:color="auto" w:fill="auto"/>
            <w:vAlign w:val="bottom"/>
          </w:tcPr>
          <w:p w14:paraId="4D8E4C28" w14:textId="77777777" w:rsidR="00A64ED1" w:rsidRPr="00A64ED1" w:rsidRDefault="00A64ED1" w:rsidP="00A64ED1">
            <w:pPr>
              <w:spacing w:before="40" w:after="40"/>
              <w:jc w:val="right"/>
              <w:rPr>
                <w:rFonts w:cs="Arial"/>
                <w:sz w:val="18"/>
                <w:szCs w:val="18"/>
              </w:rPr>
            </w:pPr>
            <w:r w:rsidRPr="00A64ED1">
              <w:rPr>
                <w:rFonts w:cs="Arial"/>
                <w:sz w:val="18"/>
                <w:szCs w:val="18"/>
              </w:rPr>
              <w:t>246</w:t>
            </w:r>
          </w:p>
        </w:tc>
        <w:tc>
          <w:tcPr>
            <w:tcW w:w="737" w:type="dxa"/>
            <w:tcBorders>
              <w:top w:val="nil"/>
              <w:left w:val="nil"/>
              <w:bottom w:val="nil"/>
              <w:right w:val="nil"/>
            </w:tcBorders>
            <w:shd w:val="clear" w:color="auto" w:fill="auto"/>
            <w:vAlign w:val="bottom"/>
          </w:tcPr>
          <w:p w14:paraId="670C8A8C" w14:textId="77777777" w:rsidR="00A64ED1" w:rsidRPr="00A64ED1" w:rsidRDefault="00A64ED1" w:rsidP="00A64ED1">
            <w:pPr>
              <w:spacing w:before="40" w:after="40"/>
              <w:jc w:val="right"/>
              <w:rPr>
                <w:rFonts w:cs="Arial"/>
                <w:sz w:val="18"/>
                <w:szCs w:val="18"/>
              </w:rPr>
            </w:pPr>
            <w:r w:rsidRPr="00A64ED1">
              <w:rPr>
                <w:rFonts w:cs="Arial"/>
                <w:sz w:val="18"/>
                <w:szCs w:val="18"/>
              </w:rPr>
              <w:t>195</w:t>
            </w:r>
          </w:p>
        </w:tc>
        <w:tc>
          <w:tcPr>
            <w:tcW w:w="737" w:type="dxa"/>
            <w:tcBorders>
              <w:top w:val="nil"/>
              <w:left w:val="nil"/>
              <w:bottom w:val="nil"/>
              <w:right w:val="nil"/>
            </w:tcBorders>
            <w:shd w:val="clear" w:color="auto" w:fill="auto"/>
            <w:vAlign w:val="bottom"/>
          </w:tcPr>
          <w:p w14:paraId="672C0BE7" w14:textId="77777777" w:rsidR="00A64ED1" w:rsidRPr="00A64ED1" w:rsidRDefault="00A64ED1" w:rsidP="00A64ED1">
            <w:pPr>
              <w:spacing w:before="40" w:after="40"/>
              <w:jc w:val="right"/>
              <w:rPr>
                <w:rFonts w:cs="Arial"/>
                <w:sz w:val="18"/>
                <w:szCs w:val="18"/>
              </w:rPr>
            </w:pPr>
            <w:r w:rsidRPr="00A64ED1">
              <w:rPr>
                <w:rFonts w:cs="Arial"/>
                <w:sz w:val="18"/>
                <w:szCs w:val="18"/>
              </w:rPr>
              <w:t>31</w:t>
            </w:r>
          </w:p>
        </w:tc>
        <w:tc>
          <w:tcPr>
            <w:tcW w:w="737" w:type="dxa"/>
            <w:tcBorders>
              <w:top w:val="nil"/>
              <w:left w:val="nil"/>
              <w:bottom w:val="nil"/>
              <w:right w:val="nil"/>
            </w:tcBorders>
            <w:shd w:val="clear" w:color="auto" w:fill="auto"/>
            <w:vAlign w:val="bottom"/>
          </w:tcPr>
          <w:p w14:paraId="1FD17E1A" w14:textId="77777777" w:rsidR="00A64ED1" w:rsidRPr="00A64ED1" w:rsidRDefault="00A64ED1" w:rsidP="00A64ED1">
            <w:pPr>
              <w:spacing w:before="40" w:after="40"/>
              <w:jc w:val="right"/>
              <w:rPr>
                <w:rFonts w:cs="Arial"/>
                <w:sz w:val="18"/>
                <w:szCs w:val="18"/>
              </w:rPr>
            </w:pPr>
            <w:r w:rsidRPr="00A64ED1">
              <w:rPr>
                <w:rFonts w:cs="Arial"/>
                <w:sz w:val="18"/>
                <w:szCs w:val="18"/>
              </w:rPr>
              <w:t>181</w:t>
            </w:r>
          </w:p>
        </w:tc>
      </w:tr>
      <w:tr w:rsidR="00A64ED1" w:rsidRPr="00A64ED1" w14:paraId="36B4F787" w14:textId="77777777" w:rsidTr="00A64ED1">
        <w:trPr>
          <w:trHeight w:val="20"/>
        </w:trPr>
        <w:tc>
          <w:tcPr>
            <w:tcW w:w="2268" w:type="dxa"/>
            <w:tcBorders>
              <w:top w:val="nil"/>
              <w:left w:val="nil"/>
              <w:bottom w:val="nil"/>
              <w:right w:val="single" w:sz="18" w:space="0" w:color="002060"/>
            </w:tcBorders>
            <w:shd w:val="clear" w:color="auto" w:fill="auto"/>
            <w:vAlign w:val="center"/>
          </w:tcPr>
          <w:p w14:paraId="11AA8E7B" w14:textId="77777777" w:rsidR="00A64ED1" w:rsidRPr="00F608CC" w:rsidRDefault="00A64ED1" w:rsidP="00A64ED1">
            <w:pPr>
              <w:spacing w:before="40" w:after="40"/>
              <w:rPr>
                <w:rFonts w:cs="Arial"/>
                <w:sz w:val="18"/>
                <w:szCs w:val="18"/>
              </w:rPr>
            </w:pPr>
            <w:r w:rsidRPr="00F608CC">
              <w:rPr>
                <w:rFonts w:cs="Arial"/>
                <w:sz w:val="18"/>
                <w:szCs w:val="18"/>
              </w:rPr>
              <w:t>Greater Shepparton C</w:t>
            </w:r>
          </w:p>
        </w:tc>
        <w:tc>
          <w:tcPr>
            <w:tcW w:w="737" w:type="dxa"/>
            <w:tcBorders>
              <w:top w:val="nil"/>
              <w:left w:val="single" w:sz="18" w:space="0" w:color="002060"/>
              <w:bottom w:val="nil"/>
              <w:right w:val="nil"/>
            </w:tcBorders>
            <w:shd w:val="clear" w:color="auto" w:fill="auto"/>
            <w:vAlign w:val="bottom"/>
          </w:tcPr>
          <w:p w14:paraId="5728D142" w14:textId="77777777" w:rsidR="00A64ED1" w:rsidRPr="00A64ED1" w:rsidRDefault="00A64ED1" w:rsidP="00A64ED1">
            <w:pPr>
              <w:spacing w:before="40" w:after="40"/>
              <w:jc w:val="right"/>
              <w:rPr>
                <w:rFonts w:cs="Arial"/>
                <w:sz w:val="18"/>
                <w:szCs w:val="18"/>
              </w:rPr>
            </w:pPr>
            <w:r w:rsidRPr="00A64ED1">
              <w:rPr>
                <w:rFonts w:cs="Arial"/>
                <w:sz w:val="18"/>
                <w:szCs w:val="18"/>
              </w:rPr>
              <w:t>190</w:t>
            </w:r>
          </w:p>
        </w:tc>
        <w:tc>
          <w:tcPr>
            <w:tcW w:w="737" w:type="dxa"/>
            <w:tcBorders>
              <w:top w:val="nil"/>
              <w:left w:val="nil"/>
              <w:bottom w:val="nil"/>
              <w:right w:val="nil"/>
            </w:tcBorders>
            <w:shd w:val="clear" w:color="auto" w:fill="auto"/>
            <w:vAlign w:val="bottom"/>
          </w:tcPr>
          <w:p w14:paraId="53F0C33E" w14:textId="77777777" w:rsidR="00A64ED1" w:rsidRPr="00A64ED1" w:rsidRDefault="00A64ED1" w:rsidP="00A64ED1">
            <w:pPr>
              <w:spacing w:before="40" w:after="40"/>
              <w:jc w:val="right"/>
              <w:rPr>
                <w:rFonts w:cs="Arial"/>
                <w:sz w:val="18"/>
                <w:szCs w:val="18"/>
              </w:rPr>
            </w:pPr>
            <w:r w:rsidRPr="00A64ED1">
              <w:rPr>
                <w:rFonts w:cs="Arial"/>
                <w:sz w:val="18"/>
                <w:szCs w:val="18"/>
              </w:rPr>
              <w:t>95</w:t>
            </w:r>
          </w:p>
        </w:tc>
        <w:tc>
          <w:tcPr>
            <w:tcW w:w="737" w:type="dxa"/>
            <w:tcBorders>
              <w:top w:val="nil"/>
              <w:left w:val="nil"/>
              <w:bottom w:val="nil"/>
              <w:right w:val="nil"/>
            </w:tcBorders>
            <w:shd w:val="clear" w:color="auto" w:fill="auto"/>
            <w:vAlign w:val="bottom"/>
          </w:tcPr>
          <w:p w14:paraId="567EFB70" w14:textId="77777777" w:rsidR="00A64ED1" w:rsidRPr="00A64ED1" w:rsidRDefault="00A64ED1" w:rsidP="00A64ED1">
            <w:pPr>
              <w:spacing w:before="40" w:after="40"/>
              <w:jc w:val="right"/>
              <w:rPr>
                <w:rFonts w:cs="Arial"/>
                <w:sz w:val="18"/>
                <w:szCs w:val="18"/>
              </w:rPr>
            </w:pPr>
            <w:r w:rsidRPr="00A64ED1">
              <w:rPr>
                <w:rFonts w:cs="Arial"/>
                <w:sz w:val="18"/>
                <w:szCs w:val="18"/>
              </w:rPr>
              <w:t>104</w:t>
            </w:r>
          </w:p>
        </w:tc>
        <w:tc>
          <w:tcPr>
            <w:tcW w:w="737" w:type="dxa"/>
            <w:tcBorders>
              <w:top w:val="nil"/>
              <w:left w:val="nil"/>
              <w:bottom w:val="nil"/>
              <w:right w:val="nil"/>
            </w:tcBorders>
            <w:shd w:val="clear" w:color="auto" w:fill="auto"/>
            <w:vAlign w:val="bottom"/>
          </w:tcPr>
          <w:p w14:paraId="6080D053" w14:textId="77777777" w:rsidR="00A64ED1" w:rsidRPr="00A64ED1" w:rsidRDefault="00A64ED1" w:rsidP="00A64ED1">
            <w:pPr>
              <w:spacing w:before="40" w:after="40"/>
              <w:jc w:val="right"/>
              <w:rPr>
                <w:rFonts w:cs="Arial"/>
                <w:sz w:val="18"/>
                <w:szCs w:val="18"/>
              </w:rPr>
            </w:pPr>
            <w:r w:rsidRPr="00A64ED1">
              <w:rPr>
                <w:rFonts w:cs="Arial"/>
                <w:sz w:val="18"/>
                <w:szCs w:val="18"/>
              </w:rPr>
              <w:t>27</w:t>
            </w:r>
          </w:p>
        </w:tc>
        <w:tc>
          <w:tcPr>
            <w:tcW w:w="170" w:type="dxa"/>
            <w:tcBorders>
              <w:top w:val="nil"/>
              <w:left w:val="nil"/>
              <w:bottom w:val="nil"/>
              <w:right w:val="nil"/>
            </w:tcBorders>
            <w:shd w:val="clear" w:color="auto" w:fill="auto"/>
            <w:vAlign w:val="bottom"/>
          </w:tcPr>
          <w:p w14:paraId="48C4FBC9"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47FC1C9F" w14:textId="77777777" w:rsidR="00A64ED1" w:rsidRPr="00A64ED1" w:rsidRDefault="00A64ED1" w:rsidP="00A64ED1">
            <w:pPr>
              <w:spacing w:before="40" w:after="40"/>
              <w:jc w:val="right"/>
              <w:rPr>
                <w:rFonts w:cs="Arial"/>
                <w:sz w:val="18"/>
                <w:szCs w:val="18"/>
              </w:rPr>
            </w:pPr>
            <w:r w:rsidRPr="00A64ED1">
              <w:rPr>
                <w:rFonts w:cs="Arial"/>
                <w:sz w:val="18"/>
                <w:szCs w:val="18"/>
              </w:rPr>
              <w:t>220</w:t>
            </w:r>
          </w:p>
        </w:tc>
        <w:tc>
          <w:tcPr>
            <w:tcW w:w="737" w:type="dxa"/>
            <w:tcBorders>
              <w:top w:val="nil"/>
              <w:left w:val="nil"/>
              <w:bottom w:val="nil"/>
              <w:right w:val="nil"/>
            </w:tcBorders>
            <w:shd w:val="clear" w:color="auto" w:fill="auto"/>
            <w:vAlign w:val="bottom"/>
          </w:tcPr>
          <w:p w14:paraId="2DE2C7FE" w14:textId="77777777" w:rsidR="00A64ED1" w:rsidRPr="00A64ED1" w:rsidRDefault="00A64ED1" w:rsidP="00A64ED1">
            <w:pPr>
              <w:spacing w:before="40" w:after="40"/>
              <w:jc w:val="right"/>
              <w:rPr>
                <w:rFonts w:cs="Arial"/>
                <w:sz w:val="18"/>
                <w:szCs w:val="18"/>
              </w:rPr>
            </w:pPr>
            <w:r w:rsidRPr="00A64ED1">
              <w:rPr>
                <w:rFonts w:cs="Arial"/>
                <w:sz w:val="18"/>
                <w:szCs w:val="18"/>
              </w:rPr>
              <w:t>1,269</w:t>
            </w:r>
          </w:p>
        </w:tc>
        <w:tc>
          <w:tcPr>
            <w:tcW w:w="737" w:type="dxa"/>
            <w:tcBorders>
              <w:top w:val="nil"/>
              <w:left w:val="nil"/>
              <w:bottom w:val="nil"/>
              <w:right w:val="nil"/>
            </w:tcBorders>
            <w:shd w:val="clear" w:color="auto" w:fill="auto"/>
            <w:vAlign w:val="bottom"/>
          </w:tcPr>
          <w:p w14:paraId="701F3902" w14:textId="77777777" w:rsidR="00A64ED1" w:rsidRPr="00A64ED1" w:rsidRDefault="00A64ED1" w:rsidP="00A64ED1">
            <w:pPr>
              <w:spacing w:before="40" w:after="40"/>
              <w:jc w:val="right"/>
              <w:rPr>
                <w:rFonts w:cs="Arial"/>
                <w:sz w:val="18"/>
                <w:szCs w:val="18"/>
              </w:rPr>
            </w:pPr>
            <w:r w:rsidRPr="00A64ED1">
              <w:rPr>
                <w:rFonts w:cs="Arial"/>
                <w:sz w:val="18"/>
                <w:szCs w:val="18"/>
              </w:rPr>
              <w:t>498</w:t>
            </w:r>
          </w:p>
        </w:tc>
        <w:tc>
          <w:tcPr>
            <w:tcW w:w="737" w:type="dxa"/>
            <w:tcBorders>
              <w:top w:val="nil"/>
              <w:left w:val="nil"/>
              <w:bottom w:val="nil"/>
              <w:right w:val="nil"/>
            </w:tcBorders>
            <w:shd w:val="clear" w:color="auto" w:fill="auto"/>
            <w:vAlign w:val="bottom"/>
          </w:tcPr>
          <w:p w14:paraId="78DAE47B" w14:textId="77777777" w:rsidR="00A64ED1" w:rsidRPr="00A64ED1" w:rsidRDefault="00A64ED1" w:rsidP="00A64ED1">
            <w:pPr>
              <w:spacing w:before="40" w:after="40"/>
              <w:jc w:val="right"/>
              <w:rPr>
                <w:rFonts w:cs="Arial"/>
                <w:sz w:val="18"/>
                <w:szCs w:val="18"/>
              </w:rPr>
            </w:pPr>
            <w:r w:rsidRPr="00A64ED1">
              <w:rPr>
                <w:rFonts w:cs="Arial"/>
                <w:sz w:val="18"/>
                <w:szCs w:val="18"/>
              </w:rPr>
              <w:t>75</w:t>
            </w:r>
          </w:p>
        </w:tc>
        <w:tc>
          <w:tcPr>
            <w:tcW w:w="737" w:type="dxa"/>
            <w:tcBorders>
              <w:top w:val="nil"/>
              <w:left w:val="nil"/>
              <w:bottom w:val="nil"/>
              <w:right w:val="nil"/>
            </w:tcBorders>
            <w:shd w:val="clear" w:color="auto" w:fill="auto"/>
            <w:vAlign w:val="bottom"/>
          </w:tcPr>
          <w:p w14:paraId="007C2C1D" w14:textId="77777777" w:rsidR="00A64ED1" w:rsidRPr="00A64ED1" w:rsidRDefault="00A64ED1" w:rsidP="00A64ED1">
            <w:pPr>
              <w:spacing w:before="40" w:after="40"/>
              <w:jc w:val="right"/>
              <w:rPr>
                <w:rFonts w:cs="Arial"/>
                <w:sz w:val="18"/>
                <w:szCs w:val="18"/>
              </w:rPr>
            </w:pPr>
            <w:r w:rsidRPr="00A64ED1">
              <w:rPr>
                <w:rFonts w:cs="Arial"/>
                <w:sz w:val="18"/>
                <w:szCs w:val="18"/>
              </w:rPr>
              <w:t>44</w:t>
            </w:r>
          </w:p>
        </w:tc>
      </w:tr>
      <w:tr w:rsidR="00A64ED1" w:rsidRPr="00A64ED1" w14:paraId="7C82F175" w14:textId="77777777" w:rsidTr="00A64ED1">
        <w:trPr>
          <w:trHeight w:val="20"/>
        </w:trPr>
        <w:tc>
          <w:tcPr>
            <w:tcW w:w="2268" w:type="dxa"/>
            <w:tcBorders>
              <w:top w:val="nil"/>
              <w:left w:val="nil"/>
              <w:bottom w:val="nil"/>
              <w:right w:val="single" w:sz="18" w:space="0" w:color="002060"/>
            </w:tcBorders>
            <w:shd w:val="clear" w:color="auto" w:fill="auto"/>
            <w:vAlign w:val="center"/>
          </w:tcPr>
          <w:p w14:paraId="5788C937" w14:textId="77777777" w:rsidR="00A64ED1" w:rsidRPr="00F608CC" w:rsidRDefault="00A64ED1" w:rsidP="00A64ED1">
            <w:pPr>
              <w:spacing w:before="40" w:after="40"/>
              <w:rPr>
                <w:rFonts w:cs="Arial"/>
                <w:sz w:val="18"/>
                <w:szCs w:val="18"/>
              </w:rPr>
            </w:pPr>
            <w:r w:rsidRPr="00F608CC">
              <w:rPr>
                <w:rFonts w:cs="Arial"/>
                <w:sz w:val="18"/>
                <w:szCs w:val="18"/>
              </w:rPr>
              <w:t>Hepburn S</w:t>
            </w:r>
          </w:p>
        </w:tc>
        <w:tc>
          <w:tcPr>
            <w:tcW w:w="737" w:type="dxa"/>
            <w:tcBorders>
              <w:top w:val="nil"/>
              <w:left w:val="single" w:sz="18" w:space="0" w:color="002060"/>
              <w:bottom w:val="nil"/>
              <w:right w:val="nil"/>
            </w:tcBorders>
            <w:shd w:val="clear" w:color="auto" w:fill="auto"/>
            <w:vAlign w:val="bottom"/>
          </w:tcPr>
          <w:p w14:paraId="359C19C0" w14:textId="77777777" w:rsidR="00A64ED1" w:rsidRPr="00A64ED1" w:rsidRDefault="00A64ED1" w:rsidP="00A64ED1">
            <w:pPr>
              <w:spacing w:before="40" w:after="40"/>
              <w:jc w:val="right"/>
              <w:rPr>
                <w:rFonts w:cs="Arial"/>
                <w:sz w:val="18"/>
                <w:szCs w:val="18"/>
              </w:rPr>
            </w:pPr>
            <w:r w:rsidRPr="00A64ED1">
              <w:rPr>
                <w:rFonts w:cs="Arial"/>
                <w:sz w:val="18"/>
                <w:szCs w:val="18"/>
              </w:rPr>
              <w:t>398</w:t>
            </w:r>
          </w:p>
        </w:tc>
        <w:tc>
          <w:tcPr>
            <w:tcW w:w="737" w:type="dxa"/>
            <w:tcBorders>
              <w:top w:val="nil"/>
              <w:left w:val="nil"/>
              <w:bottom w:val="nil"/>
              <w:right w:val="nil"/>
            </w:tcBorders>
            <w:shd w:val="clear" w:color="auto" w:fill="auto"/>
            <w:vAlign w:val="bottom"/>
          </w:tcPr>
          <w:p w14:paraId="40949B43"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c>
          <w:tcPr>
            <w:tcW w:w="737" w:type="dxa"/>
            <w:tcBorders>
              <w:top w:val="nil"/>
              <w:left w:val="nil"/>
              <w:bottom w:val="nil"/>
              <w:right w:val="nil"/>
            </w:tcBorders>
            <w:shd w:val="clear" w:color="auto" w:fill="auto"/>
            <w:vAlign w:val="bottom"/>
          </w:tcPr>
          <w:p w14:paraId="2015423E" w14:textId="77777777" w:rsidR="00A64ED1" w:rsidRPr="00A64ED1" w:rsidRDefault="00A64ED1" w:rsidP="00A64ED1">
            <w:pPr>
              <w:spacing w:before="40" w:after="40"/>
              <w:jc w:val="right"/>
              <w:rPr>
                <w:rFonts w:cs="Arial"/>
                <w:sz w:val="18"/>
                <w:szCs w:val="18"/>
              </w:rPr>
            </w:pPr>
            <w:r w:rsidRPr="00A64ED1">
              <w:rPr>
                <w:rFonts w:cs="Arial"/>
                <w:sz w:val="18"/>
                <w:szCs w:val="18"/>
              </w:rPr>
              <w:t>3</w:t>
            </w:r>
          </w:p>
        </w:tc>
        <w:tc>
          <w:tcPr>
            <w:tcW w:w="737" w:type="dxa"/>
            <w:tcBorders>
              <w:top w:val="nil"/>
              <w:left w:val="nil"/>
              <w:bottom w:val="nil"/>
              <w:right w:val="nil"/>
            </w:tcBorders>
            <w:shd w:val="clear" w:color="auto" w:fill="auto"/>
            <w:vAlign w:val="bottom"/>
          </w:tcPr>
          <w:p w14:paraId="6A9B0363"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57DDD60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4682440"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5A43B26B" w14:textId="77777777" w:rsidR="00A64ED1" w:rsidRPr="00A64ED1" w:rsidRDefault="00A64ED1" w:rsidP="00A64ED1">
            <w:pPr>
              <w:spacing w:before="40" w:after="40"/>
              <w:jc w:val="right"/>
              <w:rPr>
                <w:rFonts w:cs="Arial"/>
                <w:sz w:val="18"/>
                <w:szCs w:val="18"/>
              </w:rPr>
            </w:pPr>
            <w:r w:rsidRPr="00A64ED1">
              <w:rPr>
                <w:rFonts w:cs="Arial"/>
                <w:sz w:val="18"/>
                <w:szCs w:val="18"/>
              </w:rPr>
              <w:t>932</w:t>
            </w:r>
          </w:p>
        </w:tc>
        <w:tc>
          <w:tcPr>
            <w:tcW w:w="737" w:type="dxa"/>
            <w:tcBorders>
              <w:top w:val="nil"/>
              <w:left w:val="nil"/>
              <w:bottom w:val="nil"/>
              <w:right w:val="nil"/>
            </w:tcBorders>
            <w:shd w:val="clear" w:color="auto" w:fill="auto"/>
            <w:vAlign w:val="bottom"/>
          </w:tcPr>
          <w:p w14:paraId="7220A6C8" w14:textId="77777777" w:rsidR="00A64ED1" w:rsidRPr="00A64ED1" w:rsidRDefault="00A64ED1" w:rsidP="00A64ED1">
            <w:pPr>
              <w:spacing w:before="40" w:after="40"/>
              <w:jc w:val="right"/>
              <w:rPr>
                <w:rFonts w:cs="Arial"/>
                <w:sz w:val="18"/>
                <w:szCs w:val="18"/>
              </w:rPr>
            </w:pPr>
            <w:r w:rsidRPr="00A64ED1">
              <w:rPr>
                <w:rFonts w:cs="Arial"/>
                <w:sz w:val="18"/>
                <w:szCs w:val="18"/>
              </w:rPr>
              <w:t>68</w:t>
            </w:r>
          </w:p>
        </w:tc>
        <w:tc>
          <w:tcPr>
            <w:tcW w:w="737" w:type="dxa"/>
            <w:tcBorders>
              <w:top w:val="nil"/>
              <w:left w:val="nil"/>
              <w:bottom w:val="nil"/>
              <w:right w:val="nil"/>
            </w:tcBorders>
            <w:shd w:val="clear" w:color="auto" w:fill="auto"/>
            <w:vAlign w:val="bottom"/>
          </w:tcPr>
          <w:p w14:paraId="69AB46C8"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6AC757DF"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39329DB1" w14:textId="77777777" w:rsidTr="00A64ED1">
        <w:trPr>
          <w:trHeight w:val="20"/>
        </w:trPr>
        <w:tc>
          <w:tcPr>
            <w:tcW w:w="2268" w:type="dxa"/>
            <w:tcBorders>
              <w:top w:val="nil"/>
              <w:left w:val="nil"/>
              <w:bottom w:val="nil"/>
              <w:right w:val="single" w:sz="18" w:space="0" w:color="002060"/>
            </w:tcBorders>
            <w:shd w:val="clear" w:color="auto" w:fill="auto"/>
            <w:vAlign w:val="center"/>
          </w:tcPr>
          <w:p w14:paraId="467601A0" w14:textId="77777777" w:rsidR="00A64ED1" w:rsidRPr="00F608CC" w:rsidRDefault="00A64ED1" w:rsidP="00A64ED1">
            <w:pPr>
              <w:spacing w:before="40" w:after="40"/>
              <w:rPr>
                <w:rFonts w:cs="Arial"/>
                <w:sz w:val="18"/>
                <w:szCs w:val="18"/>
              </w:rPr>
            </w:pPr>
            <w:r w:rsidRPr="00F608CC">
              <w:rPr>
                <w:rFonts w:cs="Arial"/>
                <w:sz w:val="18"/>
                <w:szCs w:val="18"/>
              </w:rPr>
              <w:t>Hindmarsh S</w:t>
            </w:r>
          </w:p>
        </w:tc>
        <w:tc>
          <w:tcPr>
            <w:tcW w:w="737" w:type="dxa"/>
            <w:tcBorders>
              <w:top w:val="nil"/>
              <w:left w:val="single" w:sz="18" w:space="0" w:color="002060"/>
              <w:bottom w:val="nil"/>
              <w:right w:val="nil"/>
            </w:tcBorders>
            <w:shd w:val="clear" w:color="auto" w:fill="auto"/>
            <w:vAlign w:val="bottom"/>
          </w:tcPr>
          <w:p w14:paraId="38293529" w14:textId="77777777" w:rsidR="00A64ED1" w:rsidRPr="00A64ED1" w:rsidRDefault="00A64ED1" w:rsidP="00A64ED1">
            <w:pPr>
              <w:spacing w:before="40" w:after="40"/>
              <w:jc w:val="right"/>
              <w:rPr>
                <w:rFonts w:cs="Arial"/>
                <w:sz w:val="18"/>
                <w:szCs w:val="18"/>
              </w:rPr>
            </w:pPr>
            <w:r w:rsidRPr="00A64ED1">
              <w:rPr>
                <w:rFonts w:cs="Arial"/>
                <w:sz w:val="18"/>
                <w:szCs w:val="18"/>
              </w:rPr>
              <w:t>118</w:t>
            </w:r>
          </w:p>
        </w:tc>
        <w:tc>
          <w:tcPr>
            <w:tcW w:w="737" w:type="dxa"/>
            <w:tcBorders>
              <w:top w:val="nil"/>
              <w:left w:val="nil"/>
              <w:bottom w:val="nil"/>
              <w:right w:val="nil"/>
            </w:tcBorders>
            <w:shd w:val="clear" w:color="auto" w:fill="auto"/>
            <w:vAlign w:val="bottom"/>
          </w:tcPr>
          <w:p w14:paraId="1FE93E2A"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520283AF"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4582B3C7"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4237C604"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0B4506E" w14:textId="77777777" w:rsidR="00A64ED1" w:rsidRPr="00A64ED1" w:rsidRDefault="00A64ED1" w:rsidP="00A64ED1">
            <w:pPr>
              <w:spacing w:before="40" w:after="40"/>
              <w:jc w:val="right"/>
              <w:rPr>
                <w:rFonts w:cs="Arial"/>
                <w:sz w:val="18"/>
                <w:szCs w:val="18"/>
              </w:rPr>
            </w:pPr>
            <w:r w:rsidRPr="00A64ED1">
              <w:rPr>
                <w:rFonts w:cs="Arial"/>
                <w:sz w:val="18"/>
                <w:szCs w:val="18"/>
              </w:rPr>
              <w:t>1,474</w:t>
            </w:r>
          </w:p>
        </w:tc>
        <w:tc>
          <w:tcPr>
            <w:tcW w:w="737" w:type="dxa"/>
            <w:tcBorders>
              <w:top w:val="nil"/>
              <w:left w:val="nil"/>
              <w:bottom w:val="nil"/>
              <w:right w:val="nil"/>
            </w:tcBorders>
            <w:shd w:val="clear" w:color="auto" w:fill="auto"/>
            <w:vAlign w:val="bottom"/>
          </w:tcPr>
          <w:p w14:paraId="507E8904" w14:textId="77777777" w:rsidR="00A64ED1" w:rsidRPr="00A64ED1" w:rsidRDefault="00A64ED1" w:rsidP="00A64ED1">
            <w:pPr>
              <w:spacing w:before="40" w:after="40"/>
              <w:jc w:val="right"/>
              <w:rPr>
                <w:rFonts w:cs="Arial"/>
                <w:sz w:val="18"/>
                <w:szCs w:val="18"/>
              </w:rPr>
            </w:pPr>
            <w:r w:rsidRPr="00A64ED1">
              <w:rPr>
                <w:rFonts w:cs="Arial"/>
                <w:sz w:val="18"/>
                <w:szCs w:val="18"/>
              </w:rPr>
              <w:t>1,413</w:t>
            </w:r>
          </w:p>
        </w:tc>
        <w:tc>
          <w:tcPr>
            <w:tcW w:w="737" w:type="dxa"/>
            <w:tcBorders>
              <w:top w:val="nil"/>
              <w:left w:val="nil"/>
              <w:bottom w:val="nil"/>
              <w:right w:val="nil"/>
            </w:tcBorders>
            <w:shd w:val="clear" w:color="auto" w:fill="auto"/>
            <w:vAlign w:val="bottom"/>
          </w:tcPr>
          <w:p w14:paraId="215B3E70" w14:textId="77777777" w:rsidR="00A64ED1" w:rsidRPr="00A64ED1" w:rsidRDefault="00A64ED1" w:rsidP="00A64ED1">
            <w:pPr>
              <w:spacing w:before="40" w:after="40"/>
              <w:jc w:val="right"/>
              <w:rPr>
                <w:rFonts w:cs="Arial"/>
                <w:sz w:val="18"/>
                <w:szCs w:val="18"/>
              </w:rPr>
            </w:pPr>
            <w:r w:rsidRPr="00A64ED1">
              <w:rPr>
                <w:rFonts w:cs="Arial"/>
                <w:sz w:val="18"/>
                <w:szCs w:val="18"/>
              </w:rPr>
              <w:t>171</w:t>
            </w:r>
          </w:p>
        </w:tc>
        <w:tc>
          <w:tcPr>
            <w:tcW w:w="737" w:type="dxa"/>
            <w:tcBorders>
              <w:top w:val="nil"/>
              <w:left w:val="nil"/>
              <w:bottom w:val="nil"/>
              <w:right w:val="nil"/>
            </w:tcBorders>
            <w:shd w:val="clear" w:color="auto" w:fill="auto"/>
            <w:vAlign w:val="bottom"/>
          </w:tcPr>
          <w:p w14:paraId="44771C5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288609C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6937E16C" w14:textId="77777777" w:rsidTr="00A64ED1">
        <w:trPr>
          <w:trHeight w:val="20"/>
        </w:trPr>
        <w:tc>
          <w:tcPr>
            <w:tcW w:w="2268" w:type="dxa"/>
            <w:tcBorders>
              <w:top w:val="nil"/>
              <w:left w:val="nil"/>
              <w:bottom w:val="nil"/>
              <w:right w:val="single" w:sz="18" w:space="0" w:color="002060"/>
            </w:tcBorders>
            <w:shd w:val="clear" w:color="auto" w:fill="auto"/>
            <w:vAlign w:val="center"/>
          </w:tcPr>
          <w:p w14:paraId="65D86D2F" w14:textId="77777777" w:rsidR="00A64ED1" w:rsidRPr="00F608CC" w:rsidRDefault="00A64ED1" w:rsidP="00A64ED1">
            <w:pPr>
              <w:spacing w:before="40" w:after="40"/>
              <w:rPr>
                <w:rFonts w:cs="Arial"/>
                <w:sz w:val="18"/>
                <w:szCs w:val="18"/>
              </w:rPr>
            </w:pPr>
            <w:r w:rsidRPr="00F608CC">
              <w:rPr>
                <w:rFonts w:cs="Arial"/>
                <w:sz w:val="18"/>
                <w:szCs w:val="18"/>
              </w:rPr>
              <w:t>Hobsons Bay C</w:t>
            </w:r>
          </w:p>
        </w:tc>
        <w:tc>
          <w:tcPr>
            <w:tcW w:w="737" w:type="dxa"/>
            <w:tcBorders>
              <w:top w:val="nil"/>
              <w:left w:val="single" w:sz="18" w:space="0" w:color="002060"/>
              <w:bottom w:val="nil"/>
              <w:right w:val="nil"/>
            </w:tcBorders>
            <w:shd w:val="clear" w:color="auto" w:fill="auto"/>
            <w:vAlign w:val="bottom"/>
          </w:tcPr>
          <w:p w14:paraId="3AE194C4" w14:textId="77777777" w:rsidR="00A64ED1" w:rsidRPr="00A64ED1" w:rsidRDefault="00A64ED1" w:rsidP="00A64ED1">
            <w:pPr>
              <w:spacing w:before="40" w:after="40"/>
              <w:jc w:val="right"/>
              <w:rPr>
                <w:rFonts w:cs="Arial"/>
                <w:sz w:val="18"/>
                <w:szCs w:val="18"/>
              </w:rPr>
            </w:pPr>
            <w:r w:rsidRPr="00A64ED1">
              <w:rPr>
                <w:rFonts w:cs="Arial"/>
                <w:sz w:val="18"/>
                <w:szCs w:val="18"/>
              </w:rPr>
              <w:t>266</w:t>
            </w:r>
          </w:p>
        </w:tc>
        <w:tc>
          <w:tcPr>
            <w:tcW w:w="737" w:type="dxa"/>
            <w:tcBorders>
              <w:top w:val="nil"/>
              <w:left w:val="nil"/>
              <w:bottom w:val="nil"/>
              <w:right w:val="nil"/>
            </w:tcBorders>
            <w:shd w:val="clear" w:color="auto" w:fill="auto"/>
            <w:vAlign w:val="bottom"/>
          </w:tcPr>
          <w:p w14:paraId="7B15043B" w14:textId="77777777" w:rsidR="00A64ED1" w:rsidRPr="00A64ED1" w:rsidRDefault="00A64ED1" w:rsidP="00A64ED1">
            <w:pPr>
              <w:spacing w:before="40" w:after="40"/>
              <w:jc w:val="right"/>
              <w:rPr>
                <w:rFonts w:cs="Arial"/>
                <w:sz w:val="18"/>
                <w:szCs w:val="18"/>
              </w:rPr>
            </w:pPr>
            <w:r w:rsidRPr="00A64ED1">
              <w:rPr>
                <w:rFonts w:cs="Arial"/>
                <w:sz w:val="18"/>
                <w:szCs w:val="18"/>
              </w:rPr>
              <w:t>58</w:t>
            </w:r>
          </w:p>
        </w:tc>
        <w:tc>
          <w:tcPr>
            <w:tcW w:w="737" w:type="dxa"/>
            <w:tcBorders>
              <w:top w:val="nil"/>
              <w:left w:val="nil"/>
              <w:bottom w:val="nil"/>
              <w:right w:val="nil"/>
            </w:tcBorders>
            <w:shd w:val="clear" w:color="auto" w:fill="auto"/>
            <w:vAlign w:val="bottom"/>
          </w:tcPr>
          <w:p w14:paraId="70505440" w14:textId="77777777" w:rsidR="00A64ED1" w:rsidRPr="00A64ED1" w:rsidRDefault="00A64ED1" w:rsidP="00A64ED1">
            <w:pPr>
              <w:spacing w:before="40" w:after="40"/>
              <w:jc w:val="right"/>
              <w:rPr>
                <w:rFonts w:cs="Arial"/>
                <w:sz w:val="18"/>
                <w:szCs w:val="18"/>
              </w:rPr>
            </w:pPr>
            <w:r w:rsidRPr="00A64ED1">
              <w:rPr>
                <w:rFonts w:cs="Arial"/>
                <w:sz w:val="18"/>
                <w:szCs w:val="18"/>
              </w:rPr>
              <w:t>69</w:t>
            </w:r>
          </w:p>
        </w:tc>
        <w:tc>
          <w:tcPr>
            <w:tcW w:w="737" w:type="dxa"/>
            <w:tcBorders>
              <w:top w:val="nil"/>
              <w:left w:val="nil"/>
              <w:bottom w:val="nil"/>
              <w:right w:val="nil"/>
            </w:tcBorders>
            <w:shd w:val="clear" w:color="auto" w:fill="auto"/>
            <w:vAlign w:val="bottom"/>
          </w:tcPr>
          <w:p w14:paraId="54BD0F2A" w14:textId="77777777" w:rsidR="00A64ED1" w:rsidRPr="00A64ED1" w:rsidRDefault="00A64ED1" w:rsidP="00A64ED1">
            <w:pPr>
              <w:spacing w:before="40" w:after="40"/>
              <w:jc w:val="right"/>
              <w:rPr>
                <w:rFonts w:cs="Arial"/>
                <w:sz w:val="18"/>
                <w:szCs w:val="18"/>
              </w:rPr>
            </w:pPr>
            <w:r w:rsidRPr="00A64ED1">
              <w:rPr>
                <w:rFonts w:cs="Arial"/>
                <w:sz w:val="18"/>
                <w:szCs w:val="18"/>
              </w:rPr>
              <w:t>32</w:t>
            </w:r>
          </w:p>
        </w:tc>
        <w:tc>
          <w:tcPr>
            <w:tcW w:w="170" w:type="dxa"/>
            <w:tcBorders>
              <w:top w:val="nil"/>
              <w:left w:val="nil"/>
              <w:bottom w:val="nil"/>
              <w:right w:val="nil"/>
            </w:tcBorders>
            <w:shd w:val="clear" w:color="auto" w:fill="auto"/>
            <w:vAlign w:val="bottom"/>
          </w:tcPr>
          <w:p w14:paraId="73FB9818"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1606C8C2"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1D506DA8"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18B7BD5"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F1A5DE4"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190C08E"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4EE61CE1" w14:textId="77777777" w:rsidTr="00A64ED1">
        <w:trPr>
          <w:trHeight w:val="20"/>
        </w:trPr>
        <w:tc>
          <w:tcPr>
            <w:tcW w:w="2268" w:type="dxa"/>
            <w:tcBorders>
              <w:top w:val="nil"/>
              <w:left w:val="nil"/>
              <w:bottom w:val="nil"/>
              <w:right w:val="single" w:sz="18" w:space="0" w:color="002060"/>
            </w:tcBorders>
            <w:shd w:val="clear" w:color="auto" w:fill="auto"/>
            <w:vAlign w:val="center"/>
          </w:tcPr>
          <w:p w14:paraId="1FCFE446" w14:textId="77777777" w:rsidR="00A64ED1" w:rsidRPr="00F608CC" w:rsidRDefault="00A64ED1" w:rsidP="00A64ED1">
            <w:pPr>
              <w:spacing w:before="40" w:after="40"/>
              <w:rPr>
                <w:rFonts w:cs="Arial"/>
                <w:sz w:val="18"/>
                <w:szCs w:val="18"/>
              </w:rPr>
            </w:pPr>
            <w:r w:rsidRPr="00F608CC">
              <w:rPr>
                <w:rFonts w:cs="Arial"/>
                <w:sz w:val="18"/>
                <w:szCs w:val="18"/>
              </w:rPr>
              <w:t>Horsham RC</w:t>
            </w:r>
          </w:p>
        </w:tc>
        <w:tc>
          <w:tcPr>
            <w:tcW w:w="737" w:type="dxa"/>
            <w:tcBorders>
              <w:top w:val="nil"/>
              <w:left w:val="single" w:sz="18" w:space="0" w:color="002060"/>
              <w:bottom w:val="nil"/>
              <w:right w:val="nil"/>
            </w:tcBorders>
            <w:shd w:val="clear" w:color="auto" w:fill="auto"/>
            <w:vAlign w:val="bottom"/>
          </w:tcPr>
          <w:p w14:paraId="05750476" w14:textId="77777777" w:rsidR="00A64ED1" w:rsidRPr="00A64ED1" w:rsidRDefault="00A64ED1" w:rsidP="00A64ED1">
            <w:pPr>
              <w:spacing w:before="40" w:after="40"/>
              <w:jc w:val="right"/>
              <w:rPr>
                <w:rFonts w:cs="Arial"/>
                <w:sz w:val="18"/>
                <w:szCs w:val="18"/>
              </w:rPr>
            </w:pPr>
            <w:r w:rsidRPr="00A64ED1">
              <w:rPr>
                <w:rFonts w:cs="Arial"/>
                <w:sz w:val="18"/>
                <w:szCs w:val="18"/>
              </w:rPr>
              <w:t>124</w:t>
            </w:r>
          </w:p>
        </w:tc>
        <w:tc>
          <w:tcPr>
            <w:tcW w:w="737" w:type="dxa"/>
            <w:tcBorders>
              <w:top w:val="nil"/>
              <w:left w:val="nil"/>
              <w:bottom w:val="nil"/>
              <w:right w:val="nil"/>
            </w:tcBorders>
            <w:shd w:val="clear" w:color="auto" w:fill="auto"/>
            <w:vAlign w:val="bottom"/>
          </w:tcPr>
          <w:p w14:paraId="7538CABA" w14:textId="77777777" w:rsidR="00A64ED1" w:rsidRPr="00A64ED1" w:rsidRDefault="00A64ED1" w:rsidP="00A64ED1">
            <w:pPr>
              <w:spacing w:before="40" w:after="40"/>
              <w:jc w:val="right"/>
              <w:rPr>
                <w:rFonts w:cs="Arial"/>
                <w:sz w:val="18"/>
                <w:szCs w:val="18"/>
              </w:rPr>
            </w:pPr>
            <w:r w:rsidRPr="00A64ED1">
              <w:rPr>
                <w:rFonts w:cs="Arial"/>
                <w:sz w:val="18"/>
                <w:szCs w:val="18"/>
              </w:rPr>
              <w:t>35</w:t>
            </w:r>
          </w:p>
        </w:tc>
        <w:tc>
          <w:tcPr>
            <w:tcW w:w="737" w:type="dxa"/>
            <w:tcBorders>
              <w:top w:val="nil"/>
              <w:left w:val="nil"/>
              <w:bottom w:val="nil"/>
              <w:right w:val="nil"/>
            </w:tcBorders>
            <w:shd w:val="clear" w:color="auto" w:fill="auto"/>
            <w:vAlign w:val="bottom"/>
          </w:tcPr>
          <w:p w14:paraId="1EC633B0" w14:textId="77777777" w:rsidR="00A64ED1" w:rsidRPr="00A64ED1" w:rsidRDefault="00A64ED1" w:rsidP="00A64ED1">
            <w:pPr>
              <w:spacing w:before="40" w:after="40"/>
              <w:jc w:val="right"/>
              <w:rPr>
                <w:rFonts w:cs="Arial"/>
                <w:sz w:val="18"/>
                <w:szCs w:val="18"/>
              </w:rPr>
            </w:pPr>
            <w:r w:rsidRPr="00A64ED1">
              <w:rPr>
                <w:rFonts w:cs="Arial"/>
                <w:sz w:val="18"/>
                <w:szCs w:val="18"/>
              </w:rPr>
              <w:t>20</w:t>
            </w:r>
          </w:p>
        </w:tc>
        <w:tc>
          <w:tcPr>
            <w:tcW w:w="737" w:type="dxa"/>
            <w:tcBorders>
              <w:top w:val="nil"/>
              <w:left w:val="nil"/>
              <w:bottom w:val="nil"/>
              <w:right w:val="nil"/>
            </w:tcBorders>
            <w:shd w:val="clear" w:color="auto" w:fill="auto"/>
            <w:vAlign w:val="bottom"/>
          </w:tcPr>
          <w:p w14:paraId="34B9B2FE"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c>
          <w:tcPr>
            <w:tcW w:w="170" w:type="dxa"/>
            <w:tcBorders>
              <w:top w:val="nil"/>
              <w:left w:val="nil"/>
              <w:bottom w:val="nil"/>
              <w:right w:val="nil"/>
            </w:tcBorders>
            <w:shd w:val="clear" w:color="auto" w:fill="auto"/>
            <w:vAlign w:val="bottom"/>
          </w:tcPr>
          <w:p w14:paraId="53147BC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53DCB83D" w14:textId="77777777" w:rsidR="00A64ED1" w:rsidRPr="00A64ED1" w:rsidRDefault="00A64ED1" w:rsidP="00A64ED1">
            <w:pPr>
              <w:spacing w:before="40" w:after="40"/>
              <w:jc w:val="right"/>
              <w:rPr>
                <w:rFonts w:cs="Arial"/>
                <w:sz w:val="18"/>
                <w:szCs w:val="18"/>
              </w:rPr>
            </w:pPr>
            <w:r w:rsidRPr="00A64ED1">
              <w:rPr>
                <w:rFonts w:cs="Arial"/>
                <w:sz w:val="18"/>
                <w:szCs w:val="18"/>
              </w:rPr>
              <w:t>1,010</w:t>
            </w:r>
          </w:p>
        </w:tc>
        <w:tc>
          <w:tcPr>
            <w:tcW w:w="737" w:type="dxa"/>
            <w:tcBorders>
              <w:top w:val="nil"/>
              <w:left w:val="nil"/>
              <w:bottom w:val="nil"/>
              <w:right w:val="nil"/>
            </w:tcBorders>
            <w:shd w:val="clear" w:color="auto" w:fill="auto"/>
            <w:vAlign w:val="bottom"/>
          </w:tcPr>
          <w:p w14:paraId="5594D22D" w14:textId="77777777" w:rsidR="00A64ED1" w:rsidRPr="00A64ED1" w:rsidRDefault="00A64ED1" w:rsidP="00A64ED1">
            <w:pPr>
              <w:spacing w:before="40" w:after="40"/>
              <w:jc w:val="right"/>
              <w:rPr>
                <w:rFonts w:cs="Arial"/>
                <w:sz w:val="18"/>
                <w:szCs w:val="18"/>
              </w:rPr>
            </w:pPr>
            <w:r w:rsidRPr="00A64ED1">
              <w:rPr>
                <w:rFonts w:cs="Arial"/>
                <w:sz w:val="18"/>
                <w:szCs w:val="18"/>
              </w:rPr>
              <w:t>1,451</w:t>
            </w:r>
          </w:p>
        </w:tc>
        <w:tc>
          <w:tcPr>
            <w:tcW w:w="737" w:type="dxa"/>
            <w:tcBorders>
              <w:top w:val="nil"/>
              <w:left w:val="nil"/>
              <w:bottom w:val="nil"/>
              <w:right w:val="nil"/>
            </w:tcBorders>
            <w:shd w:val="clear" w:color="auto" w:fill="auto"/>
            <w:vAlign w:val="bottom"/>
          </w:tcPr>
          <w:p w14:paraId="494FF644" w14:textId="77777777" w:rsidR="00A64ED1" w:rsidRPr="00A64ED1" w:rsidRDefault="00A64ED1" w:rsidP="00A64ED1">
            <w:pPr>
              <w:spacing w:before="40" w:after="40"/>
              <w:jc w:val="right"/>
              <w:rPr>
                <w:rFonts w:cs="Arial"/>
                <w:sz w:val="18"/>
                <w:szCs w:val="18"/>
              </w:rPr>
            </w:pPr>
            <w:r w:rsidRPr="00A64ED1">
              <w:rPr>
                <w:rFonts w:cs="Arial"/>
                <w:sz w:val="18"/>
                <w:szCs w:val="18"/>
              </w:rPr>
              <w:t>315</w:t>
            </w:r>
          </w:p>
        </w:tc>
        <w:tc>
          <w:tcPr>
            <w:tcW w:w="737" w:type="dxa"/>
            <w:tcBorders>
              <w:top w:val="nil"/>
              <w:left w:val="nil"/>
              <w:bottom w:val="nil"/>
              <w:right w:val="nil"/>
            </w:tcBorders>
            <w:shd w:val="clear" w:color="auto" w:fill="auto"/>
            <w:vAlign w:val="bottom"/>
          </w:tcPr>
          <w:p w14:paraId="1BA77A74" w14:textId="77777777" w:rsidR="00A64ED1" w:rsidRPr="00A64ED1" w:rsidRDefault="00A64ED1" w:rsidP="00A64ED1">
            <w:pPr>
              <w:spacing w:before="40" w:after="40"/>
              <w:jc w:val="right"/>
              <w:rPr>
                <w:rFonts w:cs="Arial"/>
                <w:sz w:val="18"/>
                <w:szCs w:val="18"/>
              </w:rPr>
            </w:pPr>
            <w:r w:rsidRPr="00A64ED1">
              <w:rPr>
                <w:rFonts w:cs="Arial"/>
                <w:sz w:val="18"/>
                <w:szCs w:val="18"/>
              </w:rPr>
              <w:t>12</w:t>
            </w:r>
          </w:p>
        </w:tc>
        <w:tc>
          <w:tcPr>
            <w:tcW w:w="737" w:type="dxa"/>
            <w:tcBorders>
              <w:top w:val="nil"/>
              <w:left w:val="nil"/>
              <w:bottom w:val="nil"/>
              <w:right w:val="nil"/>
            </w:tcBorders>
            <w:shd w:val="clear" w:color="auto" w:fill="auto"/>
            <w:vAlign w:val="bottom"/>
          </w:tcPr>
          <w:p w14:paraId="03116F43" w14:textId="77777777" w:rsidR="00A64ED1" w:rsidRPr="00A64ED1" w:rsidRDefault="00A64ED1" w:rsidP="00A64ED1">
            <w:pPr>
              <w:spacing w:before="40" w:after="40"/>
              <w:jc w:val="right"/>
              <w:rPr>
                <w:rFonts w:cs="Arial"/>
                <w:sz w:val="18"/>
                <w:szCs w:val="18"/>
              </w:rPr>
            </w:pPr>
            <w:r w:rsidRPr="00A64ED1">
              <w:rPr>
                <w:rFonts w:cs="Arial"/>
                <w:sz w:val="18"/>
                <w:szCs w:val="18"/>
              </w:rPr>
              <w:t>2</w:t>
            </w:r>
          </w:p>
        </w:tc>
      </w:tr>
      <w:tr w:rsidR="00A64ED1" w:rsidRPr="00A64ED1" w14:paraId="4E066B8C" w14:textId="77777777" w:rsidTr="00A64ED1">
        <w:trPr>
          <w:trHeight w:val="20"/>
        </w:trPr>
        <w:tc>
          <w:tcPr>
            <w:tcW w:w="2268" w:type="dxa"/>
            <w:tcBorders>
              <w:top w:val="nil"/>
              <w:left w:val="nil"/>
              <w:bottom w:val="nil"/>
              <w:right w:val="single" w:sz="18" w:space="0" w:color="002060"/>
            </w:tcBorders>
            <w:shd w:val="clear" w:color="auto" w:fill="auto"/>
            <w:vAlign w:val="center"/>
          </w:tcPr>
          <w:p w14:paraId="6CEEBEC7" w14:textId="77777777" w:rsidR="00A64ED1" w:rsidRPr="00F608CC" w:rsidRDefault="00A64ED1" w:rsidP="00A64ED1">
            <w:pPr>
              <w:spacing w:before="40" w:after="40"/>
              <w:rPr>
                <w:rFonts w:cs="Arial"/>
                <w:sz w:val="18"/>
                <w:szCs w:val="18"/>
              </w:rPr>
            </w:pPr>
            <w:r w:rsidRPr="00F608CC">
              <w:rPr>
                <w:rFonts w:cs="Arial"/>
                <w:sz w:val="18"/>
                <w:szCs w:val="18"/>
              </w:rPr>
              <w:t>Hume C</w:t>
            </w:r>
          </w:p>
        </w:tc>
        <w:tc>
          <w:tcPr>
            <w:tcW w:w="737" w:type="dxa"/>
            <w:tcBorders>
              <w:top w:val="nil"/>
              <w:left w:val="single" w:sz="18" w:space="0" w:color="002060"/>
              <w:bottom w:val="nil"/>
              <w:right w:val="nil"/>
            </w:tcBorders>
            <w:shd w:val="clear" w:color="auto" w:fill="auto"/>
            <w:vAlign w:val="bottom"/>
          </w:tcPr>
          <w:p w14:paraId="1E19BD60" w14:textId="77777777" w:rsidR="00A64ED1" w:rsidRPr="00A64ED1" w:rsidRDefault="00A64ED1" w:rsidP="00A64ED1">
            <w:pPr>
              <w:spacing w:before="40" w:after="40"/>
              <w:jc w:val="right"/>
              <w:rPr>
                <w:rFonts w:cs="Arial"/>
                <w:sz w:val="18"/>
                <w:szCs w:val="18"/>
              </w:rPr>
            </w:pPr>
            <w:r w:rsidRPr="00A64ED1">
              <w:rPr>
                <w:rFonts w:cs="Arial"/>
                <w:sz w:val="18"/>
                <w:szCs w:val="18"/>
              </w:rPr>
              <w:t>526</w:t>
            </w:r>
          </w:p>
        </w:tc>
        <w:tc>
          <w:tcPr>
            <w:tcW w:w="737" w:type="dxa"/>
            <w:tcBorders>
              <w:top w:val="nil"/>
              <w:left w:val="nil"/>
              <w:bottom w:val="nil"/>
              <w:right w:val="nil"/>
            </w:tcBorders>
            <w:shd w:val="clear" w:color="auto" w:fill="auto"/>
            <w:vAlign w:val="bottom"/>
          </w:tcPr>
          <w:p w14:paraId="5C82C0B3" w14:textId="77777777" w:rsidR="00A64ED1" w:rsidRPr="00A64ED1" w:rsidRDefault="00A64ED1" w:rsidP="00A64ED1">
            <w:pPr>
              <w:spacing w:before="40" w:after="40"/>
              <w:jc w:val="right"/>
              <w:rPr>
                <w:rFonts w:cs="Arial"/>
                <w:sz w:val="18"/>
                <w:szCs w:val="18"/>
              </w:rPr>
            </w:pPr>
            <w:r w:rsidRPr="00A64ED1">
              <w:rPr>
                <w:rFonts w:cs="Arial"/>
                <w:sz w:val="18"/>
                <w:szCs w:val="18"/>
              </w:rPr>
              <w:t>185</w:t>
            </w:r>
          </w:p>
        </w:tc>
        <w:tc>
          <w:tcPr>
            <w:tcW w:w="737" w:type="dxa"/>
            <w:tcBorders>
              <w:top w:val="nil"/>
              <w:left w:val="nil"/>
              <w:bottom w:val="nil"/>
              <w:right w:val="nil"/>
            </w:tcBorders>
            <w:shd w:val="clear" w:color="auto" w:fill="auto"/>
            <w:vAlign w:val="bottom"/>
          </w:tcPr>
          <w:p w14:paraId="1F276F0B" w14:textId="77777777" w:rsidR="00A64ED1" w:rsidRPr="00A64ED1" w:rsidRDefault="00A64ED1" w:rsidP="00A64ED1">
            <w:pPr>
              <w:spacing w:before="40" w:after="40"/>
              <w:jc w:val="right"/>
              <w:rPr>
                <w:rFonts w:cs="Arial"/>
                <w:sz w:val="18"/>
                <w:szCs w:val="18"/>
              </w:rPr>
            </w:pPr>
            <w:r w:rsidRPr="00A64ED1">
              <w:rPr>
                <w:rFonts w:cs="Arial"/>
                <w:sz w:val="18"/>
                <w:szCs w:val="18"/>
              </w:rPr>
              <w:t>195</w:t>
            </w:r>
          </w:p>
        </w:tc>
        <w:tc>
          <w:tcPr>
            <w:tcW w:w="737" w:type="dxa"/>
            <w:tcBorders>
              <w:top w:val="nil"/>
              <w:left w:val="nil"/>
              <w:bottom w:val="nil"/>
              <w:right w:val="nil"/>
            </w:tcBorders>
            <w:shd w:val="clear" w:color="auto" w:fill="auto"/>
            <w:vAlign w:val="bottom"/>
          </w:tcPr>
          <w:p w14:paraId="46DBAE92" w14:textId="77777777" w:rsidR="00A64ED1" w:rsidRPr="00A64ED1" w:rsidRDefault="00A64ED1" w:rsidP="00A64ED1">
            <w:pPr>
              <w:spacing w:before="40" w:after="40"/>
              <w:jc w:val="right"/>
              <w:rPr>
                <w:rFonts w:cs="Arial"/>
                <w:sz w:val="18"/>
                <w:szCs w:val="18"/>
              </w:rPr>
            </w:pPr>
            <w:r w:rsidRPr="00A64ED1">
              <w:rPr>
                <w:rFonts w:cs="Arial"/>
                <w:sz w:val="18"/>
                <w:szCs w:val="18"/>
              </w:rPr>
              <w:t>75</w:t>
            </w:r>
          </w:p>
        </w:tc>
        <w:tc>
          <w:tcPr>
            <w:tcW w:w="170" w:type="dxa"/>
            <w:tcBorders>
              <w:top w:val="nil"/>
              <w:left w:val="nil"/>
              <w:bottom w:val="nil"/>
              <w:right w:val="nil"/>
            </w:tcBorders>
            <w:shd w:val="clear" w:color="auto" w:fill="auto"/>
            <w:vAlign w:val="bottom"/>
          </w:tcPr>
          <w:p w14:paraId="74C4EC01"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419EE1D1" w14:textId="77777777" w:rsidR="00A64ED1" w:rsidRPr="00A64ED1" w:rsidRDefault="00A64ED1" w:rsidP="00A64ED1">
            <w:pPr>
              <w:spacing w:before="40" w:after="40"/>
              <w:jc w:val="right"/>
              <w:rPr>
                <w:rFonts w:cs="Arial"/>
                <w:sz w:val="18"/>
                <w:szCs w:val="18"/>
              </w:rPr>
            </w:pPr>
            <w:r w:rsidRPr="00A64ED1">
              <w:rPr>
                <w:rFonts w:cs="Arial"/>
                <w:sz w:val="18"/>
                <w:szCs w:val="18"/>
              </w:rPr>
              <w:t>5</w:t>
            </w:r>
          </w:p>
        </w:tc>
        <w:tc>
          <w:tcPr>
            <w:tcW w:w="737" w:type="dxa"/>
            <w:tcBorders>
              <w:top w:val="nil"/>
              <w:left w:val="nil"/>
              <w:bottom w:val="nil"/>
              <w:right w:val="nil"/>
            </w:tcBorders>
            <w:shd w:val="clear" w:color="auto" w:fill="auto"/>
            <w:vAlign w:val="bottom"/>
          </w:tcPr>
          <w:p w14:paraId="0749E7B8" w14:textId="77777777" w:rsidR="00A64ED1" w:rsidRPr="00A64ED1" w:rsidRDefault="00A64ED1" w:rsidP="00A64ED1">
            <w:pPr>
              <w:spacing w:before="40" w:after="40"/>
              <w:jc w:val="right"/>
              <w:rPr>
                <w:rFonts w:cs="Arial"/>
                <w:sz w:val="18"/>
                <w:szCs w:val="18"/>
              </w:rPr>
            </w:pPr>
            <w:r w:rsidRPr="00A64ED1">
              <w:rPr>
                <w:rFonts w:cs="Arial"/>
                <w:sz w:val="18"/>
                <w:szCs w:val="18"/>
              </w:rPr>
              <w:t>36</w:t>
            </w:r>
          </w:p>
        </w:tc>
        <w:tc>
          <w:tcPr>
            <w:tcW w:w="737" w:type="dxa"/>
            <w:tcBorders>
              <w:top w:val="nil"/>
              <w:left w:val="nil"/>
              <w:bottom w:val="nil"/>
              <w:right w:val="nil"/>
            </w:tcBorders>
            <w:shd w:val="clear" w:color="auto" w:fill="auto"/>
            <w:vAlign w:val="bottom"/>
          </w:tcPr>
          <w:p w14:paraId="394B3AB0" w14:textId="77777777" w:rsidR="00A64ED1" w:rsidRPr="00A64ED1" w:rsidRDefault="00A64ED1" w:rsidP="00A64ED1">
            <w:pPr>
              <w:spacing w:before="40" w:after="40"/>
              <w:jc w:val="right"/>
              <w:rPr>
                <w:rFonts w:cs="Arial"/>
                <w:sz w:val="18"/>
                <w:szCs w:val="18"/>
              </w:rPr>
            </w:pPr>
            <w:r w:rsidRPr="00A64ED1">
              <w:rPr>
                <w:rFonts w:cs="Arial"/>
                <w:sz w:val="18"/>
                <w:szCs w:val="18"/>
              </w:rPr>
              <w:t>125</w:t>
            </w:r>
          </w:p>
        </w:tc>
        <w:tc>
          <w:tcPr>
            <w:tcW w:w="737" w:type="dxa"/>
            <w:tcBorders>
              <w:top w:val="nil"/>
              <w:left w:val="nil"/>
              <w:bottom w:val="nil"/>
              <w:right w:val="nil"/>
            </w:tcBorders>
            <w:shd w:val="clear" w:color="auto" w:fill="auto"/>
            <w:vAlign w:val="bottom"/>
          </w:tcPr>
          <w:p w14:paraId="1617384C" w14:textId="77777777" w:rsidR="00A64ED1" w:rsidRPr="00A64ED1" w:rsidRDefault="00A64ED1" w:rsidP="00A64ED1">
            <w:pPr>
              <w:spacing w:before="40" w:after="40"/>
              <w:jc w:val="right"/>
              <w:rPr>
                <w:rFonts w:cs="Arial"/>
                <w:sz w:val="18"/>
                <w:szCs w:val="18"/>
              </w:rPr>
            </w:pPr>
            <w:r w:rsidRPr="00A64ED1">
              <w:rPr>
                <w:rFonts w:cs="Arial"/>
                <w:sz w:val="18"/>
                <w:szCs w:val="18"/>
              </w:rPr>
              <w:t>32</w:t>
            </w:r>
          </w:p>
        </w:tc>
        <w:tc>
          <w:tcPr>
            <w:tcW w:w="737" w:type="dxa"/>
            <w:tcBorders>
              <w:top w:val="nil"/>
              <w:left w:val="nil"/>
              <w:bottom w:val="nil"/>
              <w:right w:val="nil"/>
            </w:tcBorders>
            <w:shd w:val="clear" w:color="auto" w:fill="auto"/>
            <w:vAlign w:val="bottom"/>
          </w:tcPr>
          <w:p w14:paraId="13D78498" w14:textId="77777777" w:rsidR="00A64ED1" w:rsidRPr="00A64ED1" w:rsidRDefault="00A64ED1" w:rsidP="00A64ED1">
            <w:pPr>
              <w:spacing w:before="40" w:after="40"/>
              <w:jc w:val="right"/>
              <w:rPr>
                <w:rFonts w:cs="Arial"/>
                <w:sz w:val="18"/>
                <w:szCs w:val="18"/>
              </w:rPr>
            </w:pPr>
            <w:r w:rsidRPr="00A64ED1">
              <w:rPr>
                <w:rFonts w:cs="Arial"/>
                <w:sz w:val="18"/>
                <w:szCs w:val="18"/>
              </w:rPr>
              <w:t>49</w:t>
            </w:r>
          </w:p>
        </w:tc>
      </w:tr>
      <w:tr w:rsidR="00A64ED1" w:rsidRPr="00A64ED1" w14:paraId="594EF6BC" w14:textId="77777777" w:rsidTr="00A64ED1">
        <w:trPr>
          <w:trHeight w:val="20"/>
        </w:trPr>
        <w:tc>
          <w:tcPr>
            <w:tcW w:w="2268" w:type="dxa"/>
            <w:tcBorders>
              <w:top w:val="nil"/>
              <w:left w:val="nil"/>
              <w:bottom w:val="nil"/>
              <w:right w:val="single" w:sz="18" w:space="0" w:color="002060"/>
            </w:tcBorders>
            <w:shd w:val="clear" w:color="auto" w:fill="auto"/>
            <w:vAlign w:val="center"/>
          </w:tcPr>
          <w:p w14:paraId="6758B9C4" w14:textId="77777777" w:rsidR="00A64ED1" w:rsidRPr="00F608CC" w:rsidRDefault="00A64ED1" w:rsidP="00A64ED1">
            <w:pPr>
              <w:spacing w:before="40" w:after="40"/>
              <w:rPr>
                <w:rFonts w:cs="Arial"/>
                <w:sz w:val="18"/>
                <w:szCs w:val="18"/>
              </w:rPr>
            </w:pPr>
            <w:r w:rsidRPr="00F608CC">
              <w:rPr>
                <w:rFonts w:cs="Arial"/>
                <w:sz w:val="18"/>
                <w:szCs w:val="18"/>
              </w:rPr>
              <w:t>Indigo S</w:t>
            </w:r>
          </w:p>
        </w:tc>
        <w:tc>
          <w:tcPr>
            <w:tcW w:w="737" w:type="dxa"/>
            <w:tcBorders>
              <w:top w:val="nil"/>
              <w:left w:val="single" w:sz="18" w:space="0" w:color="002060"/>
              <w:bottom w:val="nil"/>
              <w:right w:val="nil"/>
            </w:tcBorders>
            <w:shd w:val="clear" w:color="auto" w:fill="auto"/>
            <w:vAlign w:val="bottom"/>
          </w:tcPr>
          <w:p w14:paraId="51DB8139" w14:textId="77777777" w:rsidR="00A64ED1" w:rsidRPr="00A64ED1" w:rsidRDefault="00A64ED1" w:rsidP="00A64ED1">
            <w:pPr>
              <w:spacing w:before="40" w:after="40"/>
              <w:jc w:val="right"/>
              <w:rPr>
                <w:rFonts w:cs="Arial"/>
                <w:sz w:val="18"/>
                <w:szCs w:val="18"/>
              </w:rPr>
            </w:pPr>
            <w:r w:rsidRPr="00A64ED1">
              <w:rPr>
                <w:rFonts w:cs="Arial"/>
                <w:sz w:val="18"/>
                <w:szCs w:val="18"/>
              </w:rPr>
              <w:t>122</w:t>
            </w:r>
          </w:p>
        </w:tc>
        <w:tc>
          <w:tcPr>
            <w:tcW w:w="737" w:type="dxa"/>
            <w:tcBorders>
              <w:top w:val="nil"/>
              <w:left w:val="nil"/>
              <w:bottom w:val="nil"/>
              <w:right w:val="nil"/>
            </w:tcBorders>
            <w:shd w:val="clear" w:color="auto" w:fill="auto"/>
            <w:vAlign w:val="bottom"/>
          </w:tcPr>
          <w:p w14:paraId="6CF94C8F" w14:textId="77777777" w:rsidR="00A64ED1" w:rsidRPr="00A64ED1" w:rsidRDefault="00A64ED1" w:rsidP="00A64ED1">
            <w:pPr>
              <w:spacing w:before="40" w:after="40"/>
              <w:jc w:val="right"/>
              <w:rPr>
                <w:rFonts w:cs="Arial"/>
                <w:sz w:val="18"/>
                <w:szCs w:val="18"/>
              </w:rPr>
            </w:pPr>
            <w:r w:rsidRPr="00A64ED1">
              <w:rPr>
                <w:rFonts w:cs="Arial"/>
                <w:sz w:val="18"/>
                <w:szCs w:val="18"/>
              </w:rPr>
              <w:t>11</w:t>
            </w:r>
          </w:p>
        </w:tc>
        <w:tc>
          <w:tcPr>
            <w:tcW w:w="737" w:type="dxa"/>
            <w:tcBorders>
              <w:top w:val="nil"/>
              <w:left w:val="nil"/>
              <w:bottom w:val="nil"/>
              <w:right w:val="nil"/>
            </w:tcBorders>
            <w:shd w:val="clear" w:color="auto" w:fill="auto"/>
            <w:vAlign w:val="bottom"/>
          </w:tcPr>
          <w:p w14:paraId="32FAF685" w14:textId="77777777" w:rsidR="00A64ED1" w:rsidRPr="00A64ED1" w:rsidRDefault="00A64ED1" w:rsidP="00A64ED1">
            <w:pPr>
              <w:spacing w:before="40" w:after="40"/>
              <w:jc w:val="right"/>
              <w:rPr>
                <w:rFonts w:cs="Arial"/>
                <w:sz w:val="18"/>
                <w:szCs w:val="18"/>
              </w:rPr>
            </w:pPr>
            <w:r w:rsidRPr="00A64ED1">
              <w:rPr>
                <w:rFonts w:cs="Arial"/>
                <w:sz w:val="18"/>
                <w:szCs w:val="18"/>
              </w:rPr>
              <w:t>9</w:t>
            </w:r>
          </w:p>
        </w:tc>
        <w:tc>
          <w:tcPr>
            <w:tcW w:w="737" w:type="dxa"/>
            <w:tcBorders>
              <w:top w:val="nil"/>
              <w:left w:val="nil"/>
              <w:bottom w:val="nil"/>
              <w:right w:val="nil"/>
            </w:tcBorders>
            <w:shd w:val="clear" w:color="auto" w:fill="auto"/>
            <w:vAlign w:val="bottom"/>
          </w:tcPr>
          <w:p w14:paraId="60D02DCC"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170" w:type="dxa"/>
            <w:tcBorders>
              <w:top w:val="nil"/>
              <w:left w:val="nil"/>
              <w:bottom w:val="nil"/>
              <w:right w:val="nil"/>
            </w:tcBorders>
            <w:shd w:val="clear" w:color="auto" w:fill="auto"/>
            <w:vAlign w:val="bottom"/>
          </w:tcPr>
          <w:p w14:paraId="2D79D103"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35543B21" w14:textId="77777777" w:rsidR="00A64ED1" w:rsidRPr="00A64ED1" w:rsidRDefault="00A64ED1" w:rsidP="00A64ED1">
            <w:pPr>
              <w:spacing w:before="40" w:after="40"/>
              <w:jc w:val="right"/>
              <w:rPr>
                <w:rFonts w:cs="Arial"/>
                <w:sz w:val="18"/>
                <w:szCs w:val="18"/>
              </w:rPr>
            </w:pPr>
            <w:r w:rsidRPr="00A64ED1">
              <w:rPr>
                <w:rFonts w:cs="Arial"/>
                <w:sz w:val="18"/>
                <w:szCs w:val="18"/>
              </w:rPr>
              <w:t>269</w:t>
            </w:r>
          </w:p>
        </w:tc>
        <w:tc>
          <w:tcPr>
            <w:tcW w:w="737" w:type="dxa"/>
            <w:tcBorders>
              <w:top w:val="nil"/>
              <w:left w:val="nil"/>
              <w:bottom w:val="nil"/>
              <w:right w:val="nil"/>
            </w:tcBorders>
            <w:shd w:val="clear" w:color="auto" w:fill="auto"/>
            <w:vAlign w:val="bottom"/>
          </w:tcPr>
          <w:p w14:paraId="7B6D2F0F" w14:textId="77777777" w:rsidR="00A64ED1" w:rsidRPr="00A64ED1" w:rsidRDefault="00A64ED1" w:rsidP="00A64ED1">
            <w:pPr>
              <w:spacing w:before="40" w:after="40"/>
              <w:jc w:val="right"/>
              <w:rPr>
                <w:rFonts w:cs="Arial"/>
                <w:sz w:val="18"/>
                <w:szCs w:val="18"/>
              </w:rPr>
            </w:pPr>
            <w:r w:rsidRPr="00A64ED1">
              <w:rPr>
                <w:rFonts w:cs="Arial"/>
                <w:sz w:val="18"/>
                <w:szCs w:val="18"/>
              </w:rPr>
              <w:t>890</w:t>
            </w:r>
          </w:p>
        </w:tc>
        <w:tc>
          <w:tcPr>
            <w:tcW w:w="737" w:type="dxa"/>
            <w:tcBorders>
              <w:top w:val="nil"/>
              <w:left w:val="nil"/>
              <w:bottom w:val="nil"/>
              <w:right w:val="nil"/>
            </w:tcBorders>
            <w:shd w:val="clear" w:color="auto" w:fill="auto"/>
            <w:vAlign w:val="bottom"/>
          </w:tcPr>
          <w:p w14:paraId="26B35CFE" w14:textId="77777777" w:rsidR="00A64ED1" w:rsidRPr="00A64ED1" w:rsidRDefault="00A64ED1" w:rsidP="00A64ED1">
            <w:pPr>
              <w:spacing w:before="40" w:after="40"/>
              <w:jc w:val="right"/>
              <w:rPr>
                <w:rFonts w:cs="Arial"/>
                <w:sz w:val="18"/>
                <w:szCs w:val="18"/>
              </w:rPr>
            </w:pPr>
            <w:r w:rsidRPr="00A64ED1">
              <w:rPr>
                <w:rFonts w:cs="Arial"/>
                <w:sz w:val="18"/>
                <w:szCs w:val="18"/>
              </w:rPr>
              <w:t>226</w:t>
            </w:r>
          </w:p>
        </w:tc>
        <w:tc>
          <w:tcPr>
            <w:tcW w:w="737" w:type="dxa"/>
            <w:tcBorders>
              <w:top w:val="nil"/>
              <w:left w:val="nil"/>
              <w:bottom w:val="nil"/>
              <w:right w:val="nil"/>
            </w:tcBorders>
            <w:shd w:val="clear" w:color="auto" w:fill="auto"/>
            <w:vAlign w:val="bottom"/>
          </w:tcPr>
          <w:p w14:paraId="4A035091" w14:textId="77777777" w:rsidR="00A64ED1" w:rsidRPr="00A64ED1" w:rsidRDefault="00A64ED1" w:rsidP="00A64ED1">
            <w:pPr>
              <w:spacing w:before="40" w:after="40"/>
              <w:jc w:val="right"/>
              <w:rPr>
                <w:rFonts w:cs="Arial"/>
                <w:sz w:val="18"/>
                <w:szCs w:val="18"/>
              </w:rPr>
            </w:pPr>
            <w:r w:rsidRPr="00A64ED1">
              <w:rPr>
                <w:rFonts w:cs="Arial"/>
                <w:sz w:val="18"/>
                <w:szCs w:val="18"/>
              </w:rPr>
              <w:t>25</w:t>
            </w:r>
          </w:p>
        </w:tc>
        <w:tc>
          <w:tcPr>
            <w:tcW w:w="737" w:type="dxa"/>
            <w:tcBorders>
              <w:top w:val="nil"/>
              <w:left w:val="nil"/>
              <w:bottom w:val="nil"/>
              <w:right w:val="nil"/>
            </w:tcBorders>
            <w:shd w:val="clear" w:color="auto" w:fill="auto"/>
            <w:vAlign w:val="bottom"/>
          </w:tcPr>
          <w:p w14:paraId="7C36B1C6" w14:textId="77777777" w:rsidR="00A64ED1" w:rsidRPr="00A64ED1" w:rsidRDefault="00A64ED1" w:rsidP="00A64ED1">
            <w:pPr>
              <w:spacing w:before="40" w:after="40"/>
              <w:jc w:val="right"/>
              <w:rPr>
                <w:rFonts w:cs="Arial"/>
                <w:sz w:val="18"/>
                <w:szCs w:val="18"/>
              </w:rPr>
            </w:pPr>
            <w:r w:rsidRPr="00A64ED1">
              <w:rPr>
                <w:rFonts w:cs="Arial"/>
                <w:sz w:val="18"/>
                <w:szCs w:val="18"/>
              </w:rPr>
              <w:t>15</w:t>
            </w:r>
          </w:p>
        </w:tc>
      </w:tr>
      <w:tr w:rsidR="00A64ED1" w:rsidRPr="00A64ED1" w14:paraId="6A6242C8" w14:textId="77777777" w:rsidTr="00A64ED1">
        <w:trPr>
          <w:trHeight w:val="20"/>
        </w:trPr>
        <w:tc>
          <w:tcPr>
            <w:tcW w:w="2268" w:type="dxa"/>
            <w:tcBorders>
              <w:top w:val="nil"/>
              <w:left w:val="nil"/>
              <w:bottom w:val="nil"/>
              <w:right w:val="single" w:sz="18" w:space="0" w:color="002060"/>
            </w:tcBorders>
            <w:shd w:val="clear" w:color="auto" w:fill="auto"/>
            <w:vAlign w:val="center"/>
          </w:tcPr>
          <w:p w14:paraId="455C633D" w14:textId="77777777" w:rsidR="00A64ED1" w:rsidRPr="00F608CC" w:rsidRDefault="00A64ED1" w:rsidP="00A64ED1">
            <w:pPr>
              <w:spacing w:before="40" w:after="40"/>
              <w:rPr>
                <w:rFonts w:cs="Arial"/>
                <w:sz w:val="18"/>
                <w:szCs w:val="18"/>
              </w:rPr>
            </w:pPr>
            <w:r w:rsidRPr="00F608CC">
              <w:rPr>
                <w:rFonts w:cs="Arial"/>
                <w:sz w:val="18"/>
                <w:szCs w:val="18"/>
              </w:rPr>
              <w:t>Kingston C</w:t>
            </w:r>
          </w:p>
        </w:tc>
        <w:tc>
          <w:tcPr>
            <w:tcW w:w="737" w:type="dxa"/>
            <w:tcBorders>
              <w:top w:val="nil"/>
              <w:left w:val="single" w:sz="18" w:space="0" w:color="002060"/>
              <w:bottom w:val="nil"/>
              <w:right w:val="nil"/>
            </w:tcBorders>
            <w:shd w:val="clear" w:color="auto" w:fill="auto"/>
            <w:vAlign w:val="bottom"/>
          </w:tcPr>
          <w:p w14:paraId="0457E5F1" w14:textId="77777777" w:rsidR="00A64ED1" w:rsidRPr="00A64ED1" w:rsidRDefault="00A64ED1" w:rsidP="00A64ED1">
            <w:pPr>
              <w:spacing w:before="40" w:after="40"/>
              <w:jc w:val="right"/>
              <w:rPr>
                <w:rFonts w:cs="Arial"/>
                <w:sz w:val="18"/>
                <w:szCs w:val="18"/>
              </w:rPr>
            </w:pPr>
            <w:r w:rsidRPr="00A64ED1">
              <w:rPr>
                <w:rFonts w:cs="Arial"/>
                <w:sz w:val="18"/>
                <w:szCs w:val="18"/>
              </w:rPr>
              <w:t>121</w:t>
            </w:r>
          </w:p>
        </w:tc>
        <w:tc>
          <w:tcPr>
            <w:tcW w:w="737" w:type="dxa"/>
            <w:tcBorders>
              <w:top w:val="nil"/>
              <w:left w:val="nil"/>
              <w:bottom w:val="nil"/>
              <w:right w:val="nil"/>
            </w:tcBorders>
            <w:shd w:val="clear" w:color="auto" w:fill="auto"/>
            <w:vAlign w:val="bottom"/>
          </w:tcPr>
          <w:p w14:paraId="3B1D0CAB" w14:textId="77777777" w:rsidR="00A64ED1" w:rsidRPr="00A64ED1" w:rsidRDefault="00A64ED1" w:rsidP="00A64ED1">
            <w:pPr>
              <w:spacing w:before="40" w:after="40"/>
              <w:jc w:val="right"/>
              <w:rPr>
                <w:rFonts w:cs="Arial"/>
                <w:sz w:val="18"/>
                <w:szCs w:val="18"/>
              </w:rPr>
            </w:pPr>
            <w:r w:rsidRPr="00A64ED1">
              <w:rPr>
                <w:rFonts w:cs="Arial"/>
                <w:sz w:val="18"/>
                <w:szCs w:val="18"/>
              </w:rPr>
              <w:t>215</w:t>
            </w:r>
          </w:p>
        </w:tc>
        <w:tc>
          <w:tcPr>
            <w:tcW w:w="737" w:type="dxa"/>
            <w:tcBorders>
              <w:top w:val="nil"/>
              <w:left w:val="nil"/>
              <w:bottom w:val="nil"/>
              <w:right w:val="nil"/>
            </w:tcBorders>
            <w:shd w:val="clear" w:color="auto" w:fill="auto"/>
            <w:vAlign w:val="bottom"/>
          </w:tcPr>
          <w:p w14:paraId="647BC5D9" w14:textId="77777777" w:rsidR="00A64ED1" w:rsidRPr="00A64ED1" w:rsidRDefault="00A64ED1" w:rsidP="00A64ED1">
            <w:pPr>
              <w:spacing w:before="40" w:after="40"/>
              <w:jc w:val="right"/>
              <w:rPr>
                <w:rFonts w:cs="Arial"/>
                <w:sz w:val="18"/>
                <w:szCs w:val="18"/>
              </w:rPr>
            </w:pPr>
            <w:r w:rsidRPr="00A64ED1">
              <w:rPr>
                <w:rFonts w:cs="Arial"/>
                <w:sz w:val="18"/>
                <w:szCs w:val="18"/>
              </w:rPr>
              <w:t>180</w:t>
            </w:r>
          </w:p>
        </w:tc>
        <w:tc>
          <w:tcPr>
            <w:tcW w:w="737" w:type="dxa"/>
            <w:tcBorders>
              <w:top w:val="nil"/>
              <w:left w:val="nil"/>
              <w:bottom w:val="nil"/>
              <w:right w:val="nil"/>
            </w:tcBorders>
            <w:shd w:val="clear" w:color="auto" w:fill="auto"/>
            <w:vAlign w:val="bottom"/>
          </w:tcPr>
          <w:p w14:paraId="7B620BD7" w14:textId="77777777" w:rsidR="00A64ED1" w:rsidRPr="00A64ED1" w:rsidRDefault="00A64ED1" w:rsidP="00A64ED1">
            <w:pPr>
              <w:spacing w:before="40" w:after="40"/>
              <w:jc w:val="right"/>
              <w:rPr>
                <w:rFonts w:cs="Arial"/>
                <w:sz w:val="18"/>
                <w:szCs w:val="18"/>
              </w:rPr>
            </w:pPr>
            <w:r w:rsidRPr="00A64ED1">
              <w:rPr>
                <w:rFonts w:cs="Arial"/>
                <w:sz w:val="18"/>
                <w:szCs w:val="18"/>
              </w:rPr>
              <w:t>64</w:t>
            </w:r>
          </w:p>
        </w:tc>
        <w:tc>
          <w:tcPr>
            <w:tcW w:w="170" w:type="dxa"/>
            <w:tcBorders>
              <w:top w:val="nil"/>
              <w:left w:val="nil"/>
              <w:bottom w:val="nil"/>
              <w:right w:val="nil"/>
            </w:tcBorders>
            <w:shd w:val="clear" w:color="auto" w:fill="auto"/>
            <w:vAlign w:val="bottom"/>
          </w:tcPr>
          <w:p w14:paraId="7B6D3A87"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286B3DF6"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534D604" w14:textId="77777777" w:rsidR="00A64ED1" w:rsidRPr="00A64ED1" w:rsidRDefault="00A64ED1" w:rsidP="00A64ED1">
            <w:pPr>
              <w:spacing w:before="40" w:after="40"/>
              <w:jc w:val="right"/>
              <w:rPr>
                <w:rFonts w:cs="Arial"/>
                <w:sz w:val="18"/>
                <w:szCs w:val="18"/>
              </w:rPr>
            </w:pPr>
            <w:r w:rsidRPr="00A64ED1">
              <w:rPr>
                <w:rFonts w:cs="Arial"/>
                <w:sz w:val="18"/>
                <w:szCs w:val="18"/>
              </w:rPr>
              <w:t>8</w:t>
            </w:r>
          </w:p>
        </w:tc>
        <w:tc>
          <w:tcPr>
            <w:tcW w:w="737" w:type="dxa"/>
            <w:tcBorders>
              <w:top w:val="nil"/>
              <w:left w:val="nil"/>
              <w:bottom w:val="nil"/>
              <w:right w:val="nil"/>
            </w:tcBorders>
            <w:shd w:val="clear" w:color="auto" w:fill="auto"/>
            <w:vAlign w:val="bottom"/>
          </w:tcPr>
          <w:p w14:paraId="47033484" w14:textId="77777777" w:rsidR="00A64ED1" w:rsidRPr="00A64ED1" w:rsidRDefault="00A64ED1" w:rsidP="00A64ED1">
            <w:pPr>
              <w:spacing w:before="40" w:after="40"/>
              <w:jc w:val="right"/>
              <w:rPr>
                <w:rFonts w:cs="Arial"/>
                <w:sz w:val="18"/>
                <w:szCs w:val="18"/>
              </w:rPr>
            </w:pPr>
            <w:r w:rsidRPr="00A64ED1">
              <w:rPr>
                <w:rFonts w:cs="Arial"/>
                <w:sz w:val="18"/>
                <w:szCs w:val="18"/>
              </w:rPr>
              <w:t>8</w:t>
            </w:r>
          </w:p>
        </w:tc>
        <w:tc>
          <w:tcPr>
            <w:tcW w:w="737" w:type="dxa"/>
            <w:tcBorders>
              <w:top w:val="nil"/>
              <w:left w:val="nil"/>
              <w:bottom w:val="nil"/>
              <w:right w:val="nil"/>
            </w:tcBorders>
            <w:shd w:val="clear" w:color="auto" w:fill="auto"/>
            <w:vAlign w:val="bottom"/>
          </w:tcPr>
          <w:p w14:paraId="6102765B"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683690F"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r w:rsidR="00A64ED1" w:rsidRPr="00A64ED1" w14:paraId="17D3ED95" w14:textId="77777777" w:rsidTr="00A64ED1">
        <w:trPr>
          <w:trHeight w:val="20"/>
        </w:trPr>
        <w:tc>
          <w:tcPr>
            <w:tcW w:w="2268" w:type="dxa"/>
            <w:tcBorders>
              <w:top w:val="nil"/>
              <w:left w:val="nil"/>
              <w:bottom w:val="nil"/>
              <w:right w:val="single" w:sz="18" w:space="0" w:color="002060"/>
            </w:tcBorders>
            <w:shd w:val="clear" w:color="auto" w:fill="auto"/>
            <w:vAlign w:val="center"/>
          </w:tcPr>
          <w:p w14:paraId="56A8E6CB" w14:textId="77777777" w:rsidR="00A64ED1" w:rsidRPr="00F608CC" w:rsidRDefault="00A64ED1" w:rsidP="00A64ED1">
            <w:pPr>
              <w:spacing w:before="40" w:after="40"/>
              <w:rPr>
                <w:rFonts w:cs="Arial"/>
                <w:sz w:val="18"/>
                <w:szCs w:val="18"/>
              </w:rPr>
            </w:pPr>
            <w:r w:rsidRPr="00F608CC">
              <w:rPr>
                <w:rFonts w:cs="Arial"/>
                <w:sz w:val="18"/>
                <w:szCs w:val="18"/>
              </w:rPr>
              <w:t>Knox C</w:t>
            </w:r>
          </w:p>
        </w:tc>
        <w:tc>
          <w:tcPr>
            <w:tcW w:w="737" w:type="dxa"/>
            <w:tcBorders>
              <w:top w:val="nil"/>
              <w:left w:val="single" w:sz="18" w:space="0" w:color="002060"/>
              <w:bottom w:val="nil"/>
              <w:right w:val="nil"/>
            </w:tcBorders>
            <w:shd w:val="clear" w:color="auto" w:fill="auto"/>
            <w:vAlign w:val="bottom"/>
          </w:tcPr>
          <w:p w14:paraId="28AAE86B" w14:textId="77777777" w:rsidR="00A64ED1" w:rsidRPr="00A64ED1" w:rsidRDefault="00A64ED1" w:rsidP="00A64ED1">
            <w:pPr>
              <w:spacing w:before="40" w:after="40"/>
              <w:jc w:val="right"/>
              <w:rPr>
                <w:rFonts w:cs="Arial"/>
                <w:sz w:val="18"/>
                <w:szCs w:val="18"/>
              </w:rPr>
            </w:pPr>
            <w:r w:rsidRPr="00A64ED1">
              <w:rPr>
                <w:rFonts w:cs="Arial"/>
                <w:sz w:val="18"/>
                <w:szCs w:val="18"/>
              </w:rPr>
              <w:t>380</w:t>
            </w:r>
          </w:p>
        </w:tc>
        <w:tc>
          <w:tcPr>
            <w:tcW w:w="737" w:type="dxa"/>
            <w:tcBorders>
              <w:top w:val="nil"/>
              <w:left w:val="nil"/>
              <w:bottom w:val="nil"/>
              <w:right w:val="nil"/>
            </w:tcBorders>
            <w:shd w:val="clear" w:color="auto" w:fill="auto"/>
            <w:vAlign w:val="bottom"/>
          </w:tcPr>
          <w:p w14:paraId="3FA30F36" w14:textId="77777777" w:rsidR="00A64ED1" w:rsidRPr="00A64ED1" w:rsidRDefault="00A64ED1" w:rsidP="00A64ED1">
            <w:pPr>
              <w:spacing w:before="40" w:after="40"/>
              <w:jc w:val="right"/>
              <w:rPr>
                <w:rFonts w:cs="Arial"/>
                <w:sz w:val="18"/>
                <w:szCs w:val="18"/>
              </w:rPr>
            </w:pPr>
            <w:r w:rsidRPr="00A64ED1">
              <w:rPr>
                <w:rFonts w:cs="Arial"/>
                <w:sz w:val="18"/>
                <w:szCs w:val="18"/>
              </w:rPr>
              <w:t>152</w:t>
            </w:r>
          </w:p>
        </w:tc>
        <w:tc>
          <w:tcPr>
            <w:tcW w:w="737" w:type="dxa"/>
            <w:tcBorders>
              <w:top w:val="nil"/>
              <w:left w:val="nil"/>
              <w:bottom w:val="nil"/>
              <w:right w:val="nil"/>
            </w:tcBorders>
            <w:shd w:val="clear" w:color="auto" w:fill="auto"/>
            <w:vAlign w:val="bottom"/>
          </w:tcPr>
          <w:p w14:paraId="6D8B6940" w14:textId="77777777" w:rsidR="00A64ED1" w:rsidRPr="00A64ED1" w:rsidRDefault="00A64ED1" w:rsidP="00A64ED1">
            <w:pPr>
              <w:spacing w:before="40" w:after="40"/>
              <w:jc w:val="right"/>
              <w:rPr>
                <w:rFonts w:cs="Arial"/>
                <w:sz w:val="18"/>
                <w:szCs w:val="18"/>
              </w:rPr>
            </w:pPr>
            <w:r w:rsidRPr="00A64ED1">
              <w:rPr>
                <w:rFonts w:cs="Arial"/>
                <w:sz w:val="18"/>
                <w:szCs w:val="18"/>
              </w:rPr>
              <w:t>137</w:t>
            </w:r>
          </w:p>
        </w:tc>
        <w:tc>
          <w:tcPr>
            <w:tcW w:w="737" w:type="dxa"/>
            <w:tcBorders>
              <w:top w:val="nil"/>
              <w:left w:val="nil"/>
              <w:bottom w:val="nil"/>
              <w:right w:val="nil"/>
            </w:tcBorders>
            <w:shd w:val="clear" w:color="auto" w:fill="auto"/>
            <w:vAlign w:val="bottom"/>
          </w:tcPr>
          <w:p w14:paraId="1851A5E7" w14:textId="77777777" w:rsidR="00A64ED1" w:rsidRPr="00A64ED1" w:rsidRDefault="00A64ED1" w:rsidP="00A64ED1">
            <w:pPr>
              <w:spacing w:before="40" w:after="40"/>
              <w:jc w:val="right"/>
              <w:rPr>
                <w:rFonts w:cs="Arial"/>
                <w:sz w:val="18"/>
                <w:szCs w:val="18"/>
              </w:rPr>
            </w:pPr>
            <w:r w:rsidRPr="00A64ED1">
              <w:rPr>
                <w:rFonts w:cs="Arial"/>
                <w:sz w:val="18"/>
                <w:szCs w:val="18"/>
              </w:rPr>
              <w:t>26</w:t>
            </w:r>
          </w:p>
        </w:tc>
        <w:tc>
          <w:tcPr>
            <w:tcW w:w="170" w:type="dxa"/>
            <w:tcBorders>
              <w:top w:val="nil"/>
              <w:left w:val="nil"/>
              <w:bottom w:val="nil"/>
              <w:right w:val="nil"/>
            </w:tcBorders>
            <w:shd w:val="clear" w:color="auto" w:fill="auto"/>
            <w:vAlign w:val="bottom"/>
          </w:tcPr>
          <w:p w14:paraId="0F5646E5"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7BEA669A"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6A6F109D" w14:textId="77777777" w:rsidR="00A64ED1" w:rsidRPr="00A64ED1" w:rsidRDefault="00A64ED1" w:rsidP="00A64ED1">
            <w:pPr>
              <w:spacing w:before="40" w:after="40"/>
              <w:jc w:val="right"/>
              <w:rPr>
                <w:rFonts w:cs="Arial"/>
                <w:sz w:val="18"/>
                <w:szCs w:val="18"/>
              </w:rPr>
            </w:pPr>
            <w:r w:rsidRPr="00A64ED1">
              <w:rPr>
                <w:rFonts w:cs="Arial"/>
                <w:sz w:val="18"/>
                <w:szCs w:val="18"/>
              </w:rPr>
              <w:t>11</w:t>
            </w:r>
          </w:p>
        </w:tc>
        <w:tc>
          <w:tcPr>
            <w:tcW w:w="737" w:type="dxa"/>
            <w:tcBorders>
              <w:top w:val="nil"/>
              <w:left w:val="nil"/>
              <w:bottom w:val="nil"/>
              <w:right w:val="nil"/>
            </w:tcBorders>
            <w:shd w:val="clear" w:color="auto" w:fill="auto"/>
            <w:vAlign w:val="bottom"/>
          </w:tcPr>
          <w:p w14:paraId="41DD3BD0" w14:textId="77777777" w:rsidR="00A64ED1" w:rsidRPr="00A64ED1" w:rsidRDefault="00A64ED1" w:rsidP="00A64ED1">
            <w:pPr>
              <w:spacing w:before="40" w:after="40"/>
              <w:jc w:val="right"/>
              <w:rPr>
                <w:rFonts w:cs="Arial"/>
                <w:sz w:val="18"/>
                <w:szCs w:val="18"/>
              </w:rPr>
            </w:pPr>
            <w:r w:rsidRPr="00A64ED1">
              <w:rPr>
                <w:rFonts w:cs="Arial"/>
                <w:sz w:val="18"/>
                <w:szCs w:val="18"/>
              </w:rPr>
              <w:t>8</w:t>
            </w:r>
          </w:p>
        </w:tc>
        <w:tc>
          <w:tcPr>
            <w:tcW w:w="737" w:type="dxa"/>
            <w:tcBorders>
              <w:top w:val="nil"/>
              <w:left w:val="nil"/>
              <w:bottom w:val="nil"/>
              <w:right w:val="nil"/>
            </w:tcBorders>
            <w:shd w:val="clear" w:color="auto" w:fill="auto"/>
            <w:vAlign w:val="bottom"/>
          </w:tcPr>
          <w:p w14:paraId="5F4C802A"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737" w:type="dxa"/>
            <w:tcBorders>
              <w:top w:val="nil"/>
              <w:left w:val="nil"/>
              <w:bottom w:val="nil"/>
              <w:right w:val="nil"/>
            </w:tcBorders>
            <w:shd w:val="clear" w:color="auto" w:fill="auto"/>
            <w:vAlign w:val="bottom"/>
          </w:tcPr>
          <w:p w14:paraId="14DDB0CA" w14:textId="77777777" w:rsidR="00A64ED1" w:rsidRPr="00A64ED1" w:rsidRDefault="00A64ED1" w:rsidP="00A64ED1">
            <w:pPr>
              <w:spacing w:before="40" w:after="40"/>
              <w:jc w:val="right"/>
              <w:rPr>
                <w:rFonts w:cs="Arial"/>
                <w:sz w:val="18"/>
                <w:szCs w:val="18"/>
              </w:rPr>
            </w:pPr>
            <w:r w:rsidRPr="00A64ED1">
              <w:rPr>
                <w:rFonts w:cs="Arial"/>
                <w:sz w:val="18"/>
                <w:szCs w:val="18"/>
              </w:rPr>
              <w:t>6</w:t>
            </w:r>
          </w:p>
        </w:tc>
      </w:tr>
      <w:tr w:rsidR="00A64ED1" w:rsidRPr="00A64ED1" w14:paraId="490E5644" w14:textId="77777777" w:rsidTr="00A64ED1">
        <w:trPr>
          <w:trHeight w:val="20"/>
        </w:trPr>
        <w:tc>
          <w:tcPr>
            <w:tcW w:w="2268" w:type="dxa"/>
            <w:tcBorders>
              <w:top w:val="nil"/>
              <w:left w:val="nil"/>
              <w:bottom w:val="nil"/>
              <w:right w:val="single" w:sz="18" w:space="0" w:color="002060"/>
            </w:tcBorders>
            <w:shd w:val="clear" w:color="auto" w:fill="auto"/>
            <w:vAlign w:val="center"/>
          </w:tcPr>
          <w:p w14:paraId="384E2972" w14:textId="77777777" w:rsidR="00A64ED1" w:rsidRPr="00F608CC" w:rsidRDefault="00A64ED1" w:rsidP="00A64ED1">
            <w:pPr>
              <w:spacing w:before="40" w:after="40"/>
              <w:rPr>
                <w:rFonts w:cs="Arial"/>
                <w:sz w:val="18"/>
                <w:szCs w:val="18"/>
              </w:rPr>
            </w:pPr>
            <w:r w:rsidRPr="00F608CC">
              <w:rPr>
                <w:rFonts w:cs="Arial"/>
                <w:sz w:val="18"/>
                <w:szCs w:val="18"/>
              </w:rPr>
              <w:t>Latrobe C</w:t>
            </w:r>
          </w:p>
        </w:tc>
        <w:tc>
          <w:tcPr>
            <w:tcW w:w="737" w:type="dxa"/>
            <w:tcBorders>
              <w:top w:val="nil"/>
              <w:left w:val="single" w:sz="18" w:space="0" w:color="002060"/>
              <w:bottom w:val="nil"/>
              <w:right w:val="nil"/>
            </w:tcBorders>
            <w:shd w:val="clear" w:color="auto" w:fill="auto"/>
            <w:vAlign w:val="bottom"/>
          </w:tcPr>
          <w:p w14:paraId="2998DCB9" w14:textId="77777777" w:rsidR="00A64ED1" w:rsidRPr="00A64ED1" w:rsidRDefault="00A64ED1" w:rsidP="00A64ED1">
            <w:pPr>
              <w:spacing w:before="40" w:after="40"/>
              <w:jc w:val="right"/>
              <w:rPr>
                <w:rFonts w:cs="Arial"/>
                <w:sz w:val="18"/>
                <w:szCs w:val="18"/>
              </w:rPr>
            </w:pPr>
            <w:r w:rsidRPr="00A64ED1">
              <w:rPr>
                <w:rFonts w:cs="Arial"/>
                <w:sz w:val="18"/>
                <w:szCs w:val="18"/>
              </w:rPr>
              <w:t>306</w:t>
            </w:r>
          </w:p>
        </w:tc>
        <w:tc>
          <w:tcPr>
            <w:tcW w:w="737" w:type="dxa"/>
            <w:tcBorders>
              <w:top w:val="nil"/>
              <w:left w:val="nil"/>
              <w:bottom w:val="nil"/>
              <w:right w:val="nil"/>
            </w:tcBorders>
            <w:shd w:val="clear" w:color="auto" w:fill="auto"/>
            <w:vAlign w:val="bottom"/>
          </w:tcPr>
          <w:p w14:paraId="685864AB" w14:textId="77777777" w:rsidR="00A64ED1" w:rsidRPr="00A64ED1" w:rsidRDefault="00A64ED1" w:rsidP="00A64ED1">
            <w:pPr>
              <w:spacing w:before="40" w:after="40"/>
              <w:jc w:val="right"/>
              <w:rPr>
                <w:rFonts w:cs="Arial"/>
                <w:sz w:val="18"/>
                <w:szCs w:val="18"/>
              </w:rPr>
            </w:pPr>
            <w:r w:rsidRPr="00A64ED1">
              <w:rPr>
                <w:rFonts w:cs="Arial"/>
                <w:sz w:val="18"/>
                <w:szCs w:val="18"/>
              </w:rPr>
              <w:t>83</w:t>
            </w:r>
          </w:p>
        </w:tc>
        <w:tc>
          <w:tcPr>
            <w:tcW w:w="737" w:type="dxa"/>
            <w:tcBorders>
              <w:top w:val="nil"/>
              <w:left w:val="nil"/>
              <w:bottom w:val="nil"/>
              <w:right w:val="nil"/>
            </w:tcBorders>
            <w:shd w:val="clear" w:color="auto" w:fill="auto"/>
            <w:vAlign w:val="bottom"/>
          </w:tcPr>
          <w:p w14:paraId="221AEE8E" w14:textId="77777777" w:rsidR="00A64ED1" w:rsidRPr="00A64ED1" w:rsidRDefault="00A64ED1" w:rsidP="00A64ED1">
            <w:pPr>
              <w:spacing w:before="40" w:after="40"/>
              <w:jc w:val="right"/>
              <w:rPr>
                <w:rFonts w:cs="Arial"/>
                <w:sz w:val="18"/>
                <w:szCs w:val="18"/>
              </w:rPr>
            </w:pPr>
            <w:r w:rsidRPr="00A64ED1">
              <w:rPr>
                <w:rFonts w:cs="Arial"/>
                <w:sz w:val="18"/>
                <w:szCs w:val="18"/>
              </w:rPr>
              <w:t>116</w:t>
            </w:r>
          </w:p>
        </w:tc>
        <w:tc>
          <w:tcPr>
            <w:tcW w:w="737" w:type="dxa"/>
            <w:tcBorders>
              <w:top w:val="nil"/>
              <w:left w:val="nil"/>
              <w:bottom w:val="nil"/>
              <w:right w:val="nil"/>
            </w:tcBorders>
            <w:shd w:val="clear" w:color="auto" w:fill="auto"/>
            <w:vAlign w:val="bottom"/>
          </w:tcPr>
          <w:p w14:paraId="7E3E8FC7" w14:textId="77777777" w:rsidR="00A64ED1" w:rsidRPr="00A64ED1" w:rsidRDefault="00A64ED1" w:rsidP="00A64ED1">
            <w:pPr>
              <w:spacing w:before="40" w:after="40"/>
              <w:jc w:val="right"/>
              <w:rPr>
                <w:rFonts w:cs="Arial"/>
                <w:sz w:val="18"/>
                <w:szCs w:val="18"/>
              </w:rPr>
            </w:pPr>
            <w:r w:rsidRPr="00A64ED1">
              <w:rPr>
                <w:rFonts w:cs="Arial"/>
                <w:sz w:val="18"/>
                <w:szCs w:val="18"/>
              </w:rPr>
              <w:t>20</w:t>
            </w:r>
          </w:p>
        </w:tc>
        <w:tc>
          <w:tcPr>
            <w:tcW w:w="170" w:type="dxa"/>
            <w:tcBorders>
              <w:top w:val="nil"/>
              <w:left w:val="nil"/>
              <w:bottom w:val="nil"/>
              <w:right w:val="nil"/>
            </w:tcBorders>
            <w:shd w:val="clear" w:color="auto" w:fill="auto"/>
            <w:vAlign w:val="bottom"/>
          </w:tcPr>
          <w:p w14:paraId="411ECF76"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5609B99B"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4E22640C" w14:textId="77777777" w:rsidR="00A64ED1" w:rsidRPr="00A64ED1" w:rsidRDefault="00A64ED1" w:rsidP="00A64ED1">
            <w:pPr>
              <w:spacing w:before="40" w:after="40"/>
              <w:jc w:val="right"/>
              <w:rPr>
                <w:rFonts w:cs="Arial"/>
                <w:sz w:val="18"/>
                <w:szCs w:val="18"/>
              </w:rPr>
            </w:pPr>
            <w:r w:rsidRPr="00A64ED1">
              <w:rPr>
                <w:rFonts w:cs="Arial"/>
                <w:sz w:val="18"/>
                <w:szCs w:val="18"/>
              </w:rPr>
              <w:t>532</w:t>
            </w:r>
          </w:p>
        </w:tc>
        <w:tc>
          <w:tcPr>
            <w:tcW w:w="737" w:type="dxa"/>
            <w:tcBorders>
              <w:top w:val="nil"/>
              <w:left w:val="nil"/>
              <w:bottom w:val="nil"/>
              <w:right w:val="nil"/>
            </w:tcBorders>
            <w:shd w:val="clear" w:color="auto" w:fill="auto"/>
            <w:vAlign w:val="bottom"/>
          </w:tcPr>
          <w:p w14:paraId="1864FA0D" w14:textId="77777777" w:rsidR="00A64ED1" w:rsidRPr="00A64ED1" w:rsidRDefault="00A64ED1" w:rsidP="00A64ED1">
            <w:pPr>
              <w:spacing w:before="40" w:after="40"/>
              <w:jc w:val="right"/>
              <w:rPr>
                <w:rFonts w:cs="Arial"/>
                <w:sz w:val="18"/>
                <w:szCs w:val="18"/>
              </w:rPr>
            </w:pPr>
            <w:r w:rsidRPr="00A64ED1">
              <w:rPr>
                <w:rFonts w:cs="Arial"/>
                <w:sz w:val="18"/>
                <w:szCs w:val="18"/>
              </w:rPr>
              <w:t>383</w:t>
            </w:r>
          </w:p>
        </w:tc>
        <w:tc>
          <w:tcPr>
            <w:tcW w:w="737" w:type="dxa"/>
            <w:tcBorders>
              <w:top w:val="nil"/>
              <w:left w:val="nil"/>
              <w:bottom w:val="nil"/>
              <w:right w:val="nil"/>
            </w:tcBorders>
            <w:shd w:val="clear" w:color="auto" w:fill="auto"/>
            <w:vAlign w:val="bottom"/>
          </w:tcPr>
          <w:p w14:paraId="74D98874" w14:textId="77777777" w:rsidR="00A64ED1" w:rsidRPr="00A64ED1" w:rsidRDefault="00A64ED1" w:rsidP="00A64ED1">
            <w:pPr>
              <w:spacing w:before="40" w:after="40"/>
              <w:jc w:val="right"/>
              <w:rPr>
                <w:rFonts w:cs="Arial"/>
                <w:sz w:val="18"/>
                <w:szCs w:val="18"/>
              </w:rPr>
            </w:pPr>
            <w:r w:rsidRPr="00A64ED1">
              <w:rPr>
                <w:rFonts w:cs="Arial"/>
                <w:sz w:val="18"/>
                <w:szCs w:val="18"/>
              </w:rPr>
              <w:t>75</w:t>
            </w:r>
          </w:p>
        </w:tc>
        <w:tc>
          <w:tcPr>
            <w:tcW w:w="737" w:type="dxa"/>
            <w:tcBorders>
              <w:top w:val="nil"/>
              <w:left w:val="nil"/>
              <w:bottom w:val="nil"/>
              <w:right w:val="nil"/>
            </w:tcBorders>
            <w:shd w:val="clear" w:color="auto" w:fill="auto"/>
            <w:vAlign w:val="bottom"/>
          </w:tcPr>
          <w:p w14:paraId="5854D222" w14:textId="77777777" w:rsidR="00A64ED1" w:rsidRPr="00A64ED1" w:rsidRDefault="00A64ED1" w:rsidP="00A64ED1">
            <w:pPr>
              <w:spacing w:before="40" w:after="40"/>
              <w:jc w:val="right"/>
              <w:rPr>
                <w:rFonts w:cs="Arial"/>
                <w:sz w:val="18"/>
                <w:szCs w:val="18"/>
              </w:rPr>
            </w:pPr>
            <w:r w:rsidRPr="00A64ED1">
              <w:rPr>
                <w:rFonts w:cs="Arial"/>
                <w:sz w:val="18"/>
                <w:szCs w:val="18"/>
              </w:rPr>
              <w:t>62</w:t>
            </w:r>
          </w:p>
        </w:tc>
      </w:tr>
      <w:tr w:rsidR="00A64ED1" w:rsidRPr="00A64ED1" w14:paraId="3F134E26" w14:textId="77777777" w:rsidTr="00A64ED1">
        <w:trPr>
          <w:trHeight w:val="20"/>
        </w:trPr>
        <w:tc>
          <w:tcPr>
            <w:tcW w:w="2268" w:type="dxa"/>
            <w:tcBorders>
              <w:top w:val="nil"/>
              <w:left w:val="nil"/>
              <w:bottom w:val="nil"/>
              <w:right w:val="single" w:sz="18" w:space="0" w:color="002060"/>
            </w:tcBorders>
            <w:shd w:val="clear" w:color="auto" w:fill="auto"/>
            <w:vAlign w:val="center"/>
          </w:tcPr>
          <w:p w14:paraId="46104878" w14:textId="77777777" w:rsidR="00A64ED1" w:rsidRPr="00F608CC" w:rsidRDefault="00A64ED1" w:rsidP="00A64ED1">
            <w:pPr>
              <w:spacing w:before="40" w:after="40"/>
              <w:rPr>
                <w:rFonts w:cs="Arial"/>
                <w:sz w:val="18"/>
                <w:szCs w:val="18"/>
              </w:rPr>
            </w:pPr>
            <w:r w:rsidRPr="00F608CC">
              <w:rPr>
                <w:rFonts w:cs="Arial"/>
                <w:sz w:val="18"/>
                <w:szCs w:val="18"/>
              </w:rPr>
              <w:t>Loddon S</w:t>
            </w:r>
          </w:p>
        </w:tc>
        <w:tc>
          <w:tcPr>
            <w:tcW w:w="737" w:type="dxa"/>
            <w:tcBorders>
              <w:top w:val="nil"/>
              <w:left w:val="single" w:sz="18" w:space="0" w:color="002060"/>
              <w:bottom w:val="nil"/>
              <w:right w:val="nil"/>
            </w:tcBorders>
            <w:shd w:val="clear" w:color="auto" w:fill="auto"/>
            <w:vAlign w:val="bottom"/>
          </w:tcPr>
          <w:p w14:paraId="79B8EE4B" w14:textId="77777777" w:rsidR="00A64ED1" w:rsidRPr="00A64ED1" w:rsidRDefault="00A64ED1" w:rsidP="00A64ED1">
            <w:pPr>
              <w:spacing w:before="40" w:after="40"/>
              <w:jc w:val="right"/>
              <w:rPr>
                <w:rFonts w:cs="Arial"/>
                <w:sz w:val="18"/>
                <w:szCs w:val="18"/>
              </w:rPr>
            </w:pPr>
            <w:r w:rsidRPr="00A64ED1">
              <w:rPr>
                <w:rFonts w:cs="Arial"/>
                <w:sz w:val="18"/>
                <w:szCs w:val="18"/>
              </w:rPr>
              <w:t>117</w:t>
            </w:r>
          </w:p>
        </w:tc>
        <w:tc>
          <w:tcPr>
            <w:tcW w:w="737" w:type="dxa"/>
            <w:tcBorders>
              <w:top w:val="nil"/>
              <w:left w:val="nil"/>
              <w:bottom w:val="nil"/>
              <w:right w:val="nil"/>
            </w:tcBorders>
            <w:shd w:val="clear" w:color="auto" w:fill="auto"/>
            <w:vAlign w:val="bottom"/>
          </w:tcPr>
          <w:p w14:paraId="469AB71F" w14:textId="77777777" w:rsidR="00A64ED1" w:rsidRPr="00A64ED1" w:rsidRDefault="00A64ED1" w:rsidP="00A64ED1">
            <w:pPr>
              <w:spacing w:before="40" w:after="40"/>
              <w:jc w:val="right"/>
              <w:rPr>
                <w:rFonts w:cs="Arial"/>
                <w:sz w:val="18"/>
                <w:szCs w:val="18"/>
              </w:rPr>
            </w:pPr>
            <w:r w:rsidRPr="00A64ED1">
              <w:rPr>
                <w:rFonts w:cs="Arial"/>
                <w:sz w:val="18"/>
                <w:szCs w:val="18"/>
              </w:rPr>
              <w:t>2</w:t>
            </w:r>
          </w:p>
        </w:tc>
        <w:tc>
          <w:tcPr>
            <w:tcW w:w="737" w:type="dxa"/>
            <w:tcBorders>
              <w:top w:val="nil"/>
              <w:left w:val="nil"/>
              <w:bottom w:val="nil"/>
              <w:right w:val="nil"/>
            </w:tcBorders>
            <w:shd w:val="clear" w:color="auto" w:fill="auto"/>
            <w:vAlign w:val="bottom"/>
          </w:tcPr>
          <w:p w14:paraId="386FEE1D"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737" w:type="dxa"/>
            <w:tcBorders>
              <w:top w:val="nil"/>
              <w:left w:val="nil"/>
              <w:bottom w:val="nil"/>
              <w:right w:val="nil"/>
            </w:tcBorders>
            <w:shd w:val="clear" w:color="auto" w:fill="auto"/>
            <w:vAlign w:val="bottom"/>
          </w:tcPr>
          <w:p w14:paraId="390E9DCF"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70" w:type="dxa"/>
            <w:tcBorders>
              <w:top w:val="nil"/>
              <w:left w:val="nil"/>
              <w:bottom w:val="nil"/>
              <w:right w:val="nil"/>
            </w:tcBorders>
            <w:shd w:val="clear" w:color="auto" w:fill="auto"/>
            <w:vAlign w:val="bottom"/>
          </w:tcPr>
          <w:p w14:paraId="00C8EEC9" w14:textId="77777777" w:rsidR="00A64ED1" w:rsidRPr="00A64ED1" w:rsidRDefault="00A64ED1" w:rsidP="00A64ED1">
            <w:pPr>
              <w:spacing w:before="40" w:after="40"/>
              <w:rPr>
                <w:rFonts w:cs="Arial"/>
                <w:sz w:val="18"/>
                <w:szCs w:val="18"/>
              </w:rPr>
            </w:pPr>
            <w:r w:rsidRPr="00A64ED1">
              <w:rPr>
                <w:rFonts w:cs="Arial"/>
                <w:sz w:val="18"/>
                <w:szCs w:val="18"/>
              </w:rPr>
              <w:t> </w:t>
            </w:r>
          </w:p>
        </w:tc>
        <w:tc>
          <w:tcPr>
            <w:tcW w:w="737" w:type="dxa"/>
            <w:tcBorders>
              <w:top w:val="nil"/>
              <w:left w:val="nil"/>
              <w:bottom w:val="nil"/>
              <w:right w:val="nil"/>
            </w:tcBorders>
            <w:shd w:val="clear" w:color="auto" w:fill="auto"/>
            <w:vAlign w:val="bottom"/>
          </w:tcPr>
          <w:p w14:paraId="377D4DAB" w14:textId="77777777" w:rsidR="00A64ED1" w:rsidRPr="00A64ED1" w:rsidRDefault="00A64ED1" w:rsidP="00A64ED1">
            <w:pPr>
              <w:spacing w:before="40" w:after="40"/>
              <w:jc w:val="right"/>
              <w:rPr>
                <w:rFonts w:cs="Arial"/>
                <w:sz w:val="18"/>
                <w:szCs w:val="18"/>
              </w:rPr>
            </w:pPr>
            <w:r w:rsidRPr="00A64ED1">
              <w:rPr>
                <w:rFonts w:cs="Arial"/>
                <w:sz w:val="18"/>
                <w:szCs w:val="18"/>
              </w:rPr>
              <w:t>1,225</w:t>
            </w:r>
          </w:p>
        </w:tc>
        <w:tc>
          <w:tcPr>
            <w:tcW w:w="737" w:type="dxa"/>
            <w:tcBorders>
              <w:top w:val="nil"/>
              <w:left w:val="nil"/>
              <w:bottom w:val="nil"/>
              <w:right w:val="nil"/>
            </w:tcBorders>
            <w:shd w:val="clear" w:color="auto" w:fill="auto"/>
            <w:vAlign w:val="bottom"/>
          </w:tcPr>
          <w:p w14:paraId="5D1958E3" w14:textId="77777777" w:rsidR="00A64ED1" w:rsidRPr="00A64ED1" w:rsidRDefault="00A64ED1" w:rsidP="00A64ED1">
            <w:pPr>
              <w:spacing w:before="40" w:after="40"/>
              <w:jc w:val="right"/>
              <w:rPr>
                <w:rFonts w:cs="Arial"/>
                <w:sz w:val="18"/>
                <w:szCs w:val="18"/>
              </w:rPr>
            </w:pPr>
            <w:r w:rsidRPr="00A64ED1">
              <w:rPr>
                <w:rFonts w:cs="Arial"/>
                <w:sz w:val="18"/>
                <w:szCs w:val="18"/>
              </w:rPr>
              <w:t>3,040</w:t>
            </w:r>
          </w:p>
        </w:tc>
        <w:tc>
          <w:tcPr>
            <w:tcW w:w="737" w:type="dxa"/>
            <w:tcBorders>
              <w:top w:val="nil"/>
              <w:left w:val="nil"/>
              <w:bottom w:val="nil"/>
              <w:right w:val="nil"/>
            </w:tcBorders>
            <w:shd w:val="clear" w:color="auto" w:fill="auto"/>
            <w:vAlign w:val="bottom"/>
          </w:tcPr>
          <w:p w14:paraId="3073D182" w14:textId="77777777" w:rsidR="00A64ED1" w:rsidRPr="00A64ED1" w:rsidRDefault="00A64ED1" w:rsidP="00A64ED1">
            <w:pPr>
              <w:spacing w:before="40" w:after="40"/>
              <w:jc w:val="right"/>
              <w:rPr>
                <w:rFonts w:cs="Arial"/>
                <w:sz w:val="18"/>
                <w:szCs w:val="18"/>
              </w:rPr>
            </w:pPr>
            <w:r w:rsidRPr="00A64ED1">
              <w:rPr>
                <w:rFonts w:cs="Arial"/>
                <w:sz w:val="18"/>
                <w:szCs w:val="18"/>
              </w:rPr>
              <w:t>325</w:t>
            </w:r>
          </w:p>
        </w:tc>
        <w:tc>
          <w:tcPr>
            <w:tcW w:w="737" w:type="dxa"/>
            <w:tcBorders>
              <w:top w:val="nil"/>
              <w:left w:val="nil"/>
              <w:bottom w:val="nil"/>
              <w:right w:val="nil"/>
            </w:tcBorders>
            <w:shd w:val="clear" w:color="auto" w:fill="auto"/>
            <w:vAlign w:val="bottom"/>
          </w:tcPr>
          <w:p w14:paraId="66394848" w14:textId="77777777" w:rsidR="00A64ED1" w:rsidRPr="00A64ED1" w:rsidRDefault="00A64ED1" w:rsidP="00A64ED1">
            <w:pPr>
              <w:spacing w:before="40" w:after="40"/>
              <w:jc w:val="right"/>
              <w:rPr>
                <w:rFonts w:cs="Arial"/>
                <w:sz w:val="18"/>
                <w:szCs w:val="18"/>
              </w:rPr>
            </w:pPr>
            <w:r w:rsidRPr="00A64ED1">
              <w:rPr>
                <w:rFonts w:cs="Arial"/>
                <w:sz w:val="18"/>
                <w:szCs w:val="18"/>
              </w:rPr>
              <w:t>13</w:t>
            </w:r>
          </w:p>
        </w:tc>
        <w:tc>
          <w:tcPr>
            <w:tcW w:w="737" w:type="dxa"/>
            <w:tcBorders>
              <w:top w:val="nil"/>
              <w:left w:val="nil"/>
              <w:bottom w:val="nil"/>
              <w:right w:val="nil"/>
            </w:tcBorders>
            <w:shd w:val="clear" w:color="auto" w:fill="auto"/>
            <w:vAlign w:val="bottom"/>
          </w:tcPr>
          <w:p w14:paraId="3E96ED1D"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r>
    </w:tbl>
    <w:p w14:paraId="62A9CEC3" w14:textId="77777777" w:rsidR="00EB2E62" w:rsidRPr="00FF36E8" w:rsidRDefault="00EB2E62" w:rsidP="00147515">
      <w:pPr>
        <w:spacing w:before="40" w:after="40"/>
        <w:rPr>
          <w:rFonts w:cs="Arial"/>
          <w:sz w:val="18"/>
          <w:szCs w:val="18"/>
        </w:rPr>
      </w:pPr>
    </w:p>
    <w:p w14:paraId="276DE935" w14:textId="77777777" w:rsidR="0096783F" w:rsidRPr="00FF36E8" w:rsidRDefault="0096783F" w:rsidP="00FF36E8">
      <w:pPr>
        <w:spacing w:before="40" w:after="20"/>
        <w:rPr>
          <w:rFonts w:cs="Arial"/>
          <w:sz w:val="18"/>
          <w:szCs w:val="18"/>
        </w:rPr>
      </w:pPr>
      <w:r w:rsidRPr="00FF36E8">
        <w:rPr>
          <w:rFonts w:cs="Arial"/>
          <w:sz w:val="18"/>
          <w:szCs w:val="18"/>
        </w:rPr>
        <w:br w:type="page"/>
      </w:r>
    </w:p>
    <w:p w14:paraId="3E984BFA" w14:textId="77777777" w:rsidR="0096783F" w:rsidRPr="00976C78" w:rsidRDefault="00A97ABE" w:rsidP="008C1A28">
      <w:pPr>
        <w:pStyle w:val="VGC-Head10"/>
      </w:pPr>
      <w:r>
        <w:t xml:space="preserve">2017-18 </w:t>
      </w:r>
      <w:r w:rsidR="0096783F" w:rsidRPr="00976C78">
        <w:t>Local Roads Grants</w:t>
      </w:r>
      <w:r w:rsidR="00CE4507" w:rsidRPr="00976C78">
        <w:tab/>
        <w:t>Appendix 5</w:t>
      </w:r>
    </w:p>
    <w:p w14:paraId="73A798B9" w14:textId="77777777" w:rsidR="0096783F" w:rsidRPr="00976C78" w:rsidRDefault="004F1184" w:rsidP="008C1A28">
      <w:pPr>
        <w:pStyle w:val="VGC-Head2"/>
      </w:pPr>
      <w:r>
        <w:tab/>
      </w:r>
      <w:r w:rsidR="00955945" w:rsidRPr="00976C78">
        <w:t>A</w:t>
      </w:r>
      <w:r w:rsidR="0096783F" w:rsidRPr="00976C78">
        <w:t xml:space="preserve">.  Local Road Network </w:t>
      </w:r>
    </w:p>
    <w:p w14:paraId="7F9AE86A" w14:textId="77777777" w:rsidR="008475D6" w:rsidRPr="00FF36E8"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14:paraId="42682DAD" w14:textId="77777777" w:rsidTr="00266F1B">
        <w:trPr>
          <w:trHeight w:val="20"/>
          <w:tblHeader/>
        </w:trPr>
        <w:tc>
          <w:tcPr>
            <w:tcW w:w="2268" w:type="dxa"/>
            <w:tcBorders>
              <w:top w:val="nil"/>
              <w:left w:val="nil"/>
              <w:right w:val="single" w:sz="18" w:space="0" w:color="002060"/>
            </w:tcBorders>
            <w:shd w:val="clear" w:color="auto" w:fill="auto"/>
            <w:vAlign w:val="bottom"/>
          </w:tcPr>
          <w:p w14:paraId="74D32A68" w14:textId="77777777" w:rsidR="00EE4FC3" w:rsidRPr="00F608CC" w:rsidRDefault="00EE4FC3" w:rsidP="0038375E">
            <w:pPr>
              <w:spacing w:before="40" w:after="20"/>
              <w:jc w:val="center"/>
              <w:rPr>
                <w:rFonts w:cs="Arial"/>
                <w:sz w:val="18"/>
                <w:szCs w:val="18"/>
              </w:rPr>
            </w:pPr>
          </w:p>
        </w:tc>
        <w:tc>
          <w:tcPr>
            <w:tcW w:w="1134" w:type="dxa"/>
            <w:tcBorders>
              <w:left w:val="single" w:sz="18" w:space="0" w:color="002060"/>
              <w:bottom w:val="single" w:sz="8" w:space="0" w:color="002060"/>
              <w:right w:val="nil"/>
            </w:tcBorders>
            <w:shd w:val="clear" w:color="auto" w:fill="auto"/>
            <w:vAlign w:val="bottom"/>
          </w:tcPr>
          <w:p w14:paraId="640EDA61" w14:textId="77777777" w:rsidR="00EE4FC3" w:rsidRPr="00FF36E8" w:rsidRDefault="00EE4FC3" w:rsidP="0038375E">
            <w:pPr>
              <w:spacing w:before="40" w:after="20"/>
              <w:jc w:val="center"/>
              <w:rPr>
                <w:rFonts w:cs="Arial"/>
                <w:sz w:val="16"/>
                <w:szCs w:val="16"/>
              </w:rPr>
            </w:pPr>
          </w:p>
        </w:tc>
        <w:tc>
          <w:tcPr>
            <w:tcW w:w="1134" w:type="dxa"/>
            <w:tcBorders>
              <w:left w:val="nil"/>
              <w:bottom w:val="single" w:sz="8" w:space="0" w:color="002060"/>
              <w:right w:val="nil"/>
            </w:tcBorders>
            <w:vAlign w:val="bottom"/>
          </w:tcPr>
          <w:p w14:paraId="28DCAC28" w14:textId="77777777" w:rsidR="00EE4FC3" w:rsidRPr="00FF36E8" w:rsidRDefault="00EE4FC3" w:rsidP="0038375E">
            <w:pPr>
              <w:spacing w:before="40" w:after="20"/>
              <w:jc w:val="center"/>
              <w:rPr>
                <w:rFonts w:cs="Arial"/>
                <w:sz w:val="16"/>
                <w:szCs w:val="16"/>
              </w:rPr>
            </w:pPr>
          </w:p>
        </w:tc>
        <w:tc>
          <w:tcPr>
            <w:tcW w:w="1247" w:type="dxa"/>
            <w:vMerge w:val="restart"/>
            <w:tcBorders>
              <w:left w:val="nil"/>
              <w:bottom w:val="single" w:sz="8" w:space="0" w:color="002060"/>
              <w:right w:val="nil"/>
            </w:tcBorders>
            <w:vAlign w:val="bottom"/>
          </w:tcPr>
          <w:p w14:paraId="34C54A1B"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r>
            <w:r w:rsidRPr="00266F1B">
              <w:rPr>
                <w:rFonts w:cs="Arial"/>
                <w:sz w:val="16"/>
                <w:szCs w:val="16"/>
              </w:rPr>
              <w:t>(km)</w:t>
            </w:r>
          </w:p>
        </w:tc>
        <w:tc>
          <w:tcPr>
            <w:tcW w:w="1247" w:type="dxa"/>
            <w:vMerge w:val="restart"/>
            <w:tcBorders>
              <w:left w:val="nil"/>
              <w:bottom w:val="single" w:sz="8" w:space="0" w:color="002060"/>
              <w:right w:val="nil"/>
            </w:tcBorders>
            <w:shd w:val="clear" w:color="auto" w:fill="auto"/>
            <w:vAlign w:val="bottom"/>
          </w:tcPr>
          <w:p w14:paraId="0FB8C3E8"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r>
            <w:r w:rsidRPr="00266F1B">
              <w:rPr>
                <w:rFonts w:cs="Arial"/>
                <w:sz w:val="16"/>
                <w:szCs w:val="16"/>
              </w:rPr>
              <w:t>(km)</w:t>
            </w:r>
          </w:p>
        </w:tc>
        <w:tc>
          <w:tcPr>
            <w:tcW w:w="2042" w:type="dxa"/>
            <w:gridSpan w:val="2"/>
            <w:tcBorders>
              <w:left w:val="nil"/>
              <w:bottom w:val="single" w:sz="8" w:space="0" w:color="002060"/>
              <w:right w:val="nil"/>
            </w:tcBorders>
            <w:shd w:val="clear" w:color="auto" w:fill="auto"/>
            <w:vAlign w:val="bottom"/>
          </w:tcPr>
          <w:p w14:paraId="3E404371" w14:textId="77777777" w:rsidR="00EE4FC3" w:rsidRPr="00D44471" w:rsidRDefault="00EE4FC3" w:rsidP="0038375E">
            <w:pPr>
              <w:spacing w:before="40" w:after="20"/>
              <w:jc w:val="center"/>
              <w:rPr>
                <w:rFonts w:cs="Arial"/>
                <w:sz w:val="16"/>
                <w:szCs w:val="16"/>
              </w:rPr>
            </w:pPr>
            <w:r w:rsidRPr="00D44471">
              <w:rPr>
                <w:rFonts w:cs="Arial"/>
                <w:sz w:val="16"/>
                <w:szCs w:val="16"/>
              </w:rPr>
              <w:t>Bridges</w:t>
            </w:r>
          </w:p>
        </w:tc>
      </w:tr>
      <w:tr w:rsidR="00EE4FC3" w:rsidRPr="00FF36E8" w14:paraId="41785D9E" w14:textId="77777777" w:rsidTr="00266F1B">
        <w:trPr>
          <w:trHeight w:val="20"/>
          <w:tblHeader/>
        </w:trPr>
        <w:tc>
          <w:tcPr>
            <w:tcW w:w="2268" w:type="dxa"/>
            <w:tcBorders>
              <w:top w:val="nil"/>
              <w:left w:val="nil"/>
              <w:right w:val="single" w:sz="18" w:space="0" w:color="002060"/>
            </w:tcBorders>
            <w:shd w:val="clear" w:color="auto" w:fill="auto"/>
            <w:vAlign w:val="bottom"/>
          </w:tcPr>
          <w:p w14:paraId="31AD27B5" w14:textId="77777777" w:rsidR="00EE4FC3" w:rsidRPr="00F608CC" w:rsidRDefault="00EE4FC3" w:rsidP="0038375E">
            <w:pPr>
              <w:spacing w:before="40" w:after="20"/>
              <w:jc w:val="center"/>
              <w:rPr>
                <w:rFonts w:cs="Arial"/>
                <w:sz w:val="18"/>
                <w:szCs w:val="18"/>
              </w:rPr>
            </w:pPr>
          </w:p>
        </w:tc>
        <w:tc>
          <w:tcPr>
            <w:tcW w:w="1134" w:type="dxa"/>
            <w:tcBorders>
              <w:top w:val="single" w:sz="8" w:space="0" w:color="002060"/>
              <w:left w:val="single" w:sz="18" w:space="0" w:color="002060"/>
              <w:bottom w:val="single" w:sz="8" w:space="0" w:color="002060"/>
              <w:right w:val="nil"/>
            </w:tcBorders>
            <w:shd w:val="clear" w:color="auto" w:fill="auto"/>
            <w:vAlign w:val="bottom"/>
          </w:tcPr>
          <w:p w14:paraId="5AD906C5"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002060"/>
              <w:left w:val="nil"/>
              <w:bottom w:val="single" w:sz="8" w:space="0" w:color="002060"/>
              <w:right w:val="nil"/>
            </w:tcBorders>
            <w:vAlign w:val="bottom"/>
          </w:tcPr>
          <w:p w14:paraId="52E5A05D"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002060"/>
              <w:left w:val="nil"/>
              <w:bottom w:val="single" w:sz="8" w:space="0" w:color="002060"/>
              <w:right w:val="nil"/>
            </w:tcBorders>
            <w:vAlign w:val="bottom"/>
          </w:tcPr>
          <w:p w14:paraId="4E45DFBC" w14:textId="77777777" w:rsidR="00EE4FC3" w:rsidRPr="00FF36E8" w:rsidRDefault="00EE4FC3" w:rsidP="0038375E">
            <w:pPr>
              <w:spacing w:before="40" w:after="20"/>
              <w:jc w:val="center"/>
              <w:rPr>
                <w:rFonts w:cs="Arial"/>
                <w:b/>
                <w:sz w:val="18"/>
                <w:szCs w:val="18"/>
              </w:rPr>
            </w:pPr>
          </w:p>
        </w:tc>
        <w:tc>
          <w:tcPr>
            <w:tcW w:w="1247" w:type="dxa"/>
            <w:vMerge/>
            <w:tcBorders>
              <w:top w:val="single" w:sz="8" w:space="0" w:color="002060"/>
              <w:left w:val="nil"/>
              <w:bottom w:val="single" w:sz="8" w:space="0" w:color="002060"/>
              <w:right w:val="nil"/>
            </w:tcBorders>
            <w:shd w:val="clear" w:color="auto" w:fill="auto"/>
            <w:vAlign w:val="bottom"/>
          </w:tcPr>
          <w:p w14:paraId="69A501DE" w14:textId="77777777" w:rsidR="00EE4FC3" w:rsidRPr="00FF36E8" w:rsidRDefault="00EE4FC3" w:rsidP="0038375E">
            <w:pPr>
              <w:spacing w:before="40" w:after="20"/>
              <w:jc w:val="center"/>
              <w:rPr>
                <w:rFonts w:cs="Arial"/>
                <w:b/>
                <w:sz w:val="18"/>
                <w:szCs w:val="18"/>
              </w:rPr>
            </w:pPr>
          </w:p>
        </w:tc>
        <w:tc>
          <w:tcPr>
            <w:tcW w:w="1021" w:type="dxa"/>
            <w:tcBorders>
              <w:top w:val="single" w:sz="8" w:space="0" w:color="002060"/>
              <w:left w:val="nil"/>
              <w:bottom w:val="single" w:sz="8" w:space="0" w:color="002060"/>
              <w:right w:val="nil"/>
            </w:tcBorders>
            <w:shd w:val="clear" w:color="auto" w:fill="auto"/>
            <w:vAlign w:val="bottom"/>
          </w:tcPr>
          <w:p w14:paraId="7A4581EE"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002060"/>
              <w:left w:val="nil"/>
              <w:bottom w:val="single" w:sz="8" w:space="0" w:color="002060"/>
              <w:right w:val="nil"/>
            </w:tcBorders>
            <w:shd w:val="clear" w:color="auto" w:fill="auto"/>
            <w:vAlign w:val="bottom"/>
          </w:tcPr>
          <w:p w14:paraId="579670F5"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A64ED1" w:rsidRPr="00A64ED1" w14:paraId="4FD27EA2" w14:textId="77777777" w:rsidTr="00A64ED1">
        <w:trPr>
          <w:trHeight w:val="20"/>
          <w:tblHeader/>
        </w:trPr>
        <w:tc>
          <w:tcPr>
            <w:tcW w:w="2268" w:type="dxa"/>
            <w:tcBorders>
              <w:left w:val="nil"/>
              <w:bottom w:val="nil"/>
              <w:right w:val="single" w:sz="18" w:space="0" w:color="002060"/>
            </w:tcBorders>
            <w:shd w:val="clear" w:color="auto" w:fill="auto"/>
            <w:vAlign w:val="center"/>
          </w:tcPr>
          <w:p w14:paraId="41AC3E7B" w14:textId="77777777" w:rsidR="00A64ED1" w:rsidRPr="00F608CC" w:rsidRDefault="00A64ED1" w:rsidP="00A64ED1">
            <w:pPr>
              <w:spacing w:before="40" w:after="4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07E5C47C" w14:textId="77777777" w:rsidR="00A64ED1" w:rsidRPr="00A64ED1" w:rsidRDefault="00A64ED1" w:rsidP="00A64ED1">
            <w:pPr>
              <w:spacing w:before="40" w:after="40"/>
              <w:jc w:val="right"/>
              <w:rPr>
                <w:rFonts w:cs="Arial"/>
                <w:sz w:val="18"/>
                <w:szCs w:val="18"/>
              </w:rPr>
            </w:pPr>
            <w:r w:rsidRPr="00A64ED1">
              <w:rPr>
                <w:rFonts w:cs="Arial"/>
                <w:sz w:val="18"/>
                <w:szCs w:val="18"/>
              </w:rPr>
              <w:t> </w:t>
            </w:r>
          </w:p>
        </w:tc>
        <w:tc>
          <w:tcPr>
            <w:tcW w:w="1134" w:type="dxa"/>
            <w:tcBorders>
              <w:top w:val="single" w:sz="8" w:space="0" w:color="002060"/>
              <w:left w:val="nil"/>
              <w:bottom w:val="nil"/>
              <w:right w:val="nil"/>
            </w:tcBorders>
            <w:vAlign w:val="bottom"/>
          </w:tcPr>
          <w:p w14:paraId="14AF8DAF" w14:textId="77777777" w:rsidR="00A64ED1" w:rsidRPr="00A64ED1" w:rsidRDefault="00A64ED1" w:rsidP="00A64ED1">
            <w:pPr>
              <w:spacing w:before="40" w:after="40"/>
              <w:jc w:val="right"/>
              <w:rPr>
                <w:rFonts w:cs="Arial"/>
                <w:sz w:val="18"/>
                <w:szCs w:val="18"/>
              </w:rPr>
            </w:pPr>
            <w:r w:rsidRPr="00A64ED1">
              <w:rPr>
                <w:rFonts w:cs="Arial"/>
                <w:sz w:val="18"/>
                <w:szCs w:val="18"/>
              </w:rPr>
              <w:t> </w:t>
            </w:r>
          </w:p>
        </w:tc>
        <w:tc>
          <w:tcPr>
            <w:tcW w:w="1247" w:type="dxa"/>
            <w:tcBorders>
              <w:top w:val="single" w:sz="8" w:space="0" w:color="002060"/>
              <w:left w:val="nil"/>
              <w:bottom w:val="nil"/>
              <w:right w:val="nil"/>
            </w:tcBorders>
            <w:vAlign w:val="bottom"/>
          </w:tcPr>
          <w:p w14:paraId="2DDB34BD" w14:textId="77777777" w:rsidR="00A64ED1" w:rsidRPr="00A64ED1" w:rsidRDefault="00A64ED1" w:rsidP="00A64ED1">
            <w:pPr>
              <w:spacing w:before="40" w:after="40"/>
              <w:jc w:val="right"/>
              <w:rPr>
                <w:rFonts w:cs="Arial"/>
                <w:b/>
                <w:sz w:val="18"/>
                <w:szCs w:val="18"/>
              </w:rPr>
            </w:pPr>
            <w:r w:rsidRPr="00A64ED1">
              <w:rPr>
                <w:rFonts w:cs="Arial"/>
                <w:b/>
                <w:sz w:val="18"/>
                <w:szCs w:val="18"/>
              </w:rPr>
              <w:t> </w:t>
            </w:r>
          </w:p>
        </w:tc>
        <w:tc>
          <w:tcPr>
            <w:tcW w:w="1247" w:type="dxa"/>
            <w:tcBorders>
              <w:top w:val="single" w:sz="8" w:space="0" w:color="002060"/>
              <w:left w:val="nil"/>
              <w:bottom w:val="nil"/>
              <w:right w:val="nil"/>
            </w:tcBorders>
            <w:shd w:val="clear" w:color="auto" w:fill="auto"/>
            <w:vAlign w:val="bottom"/>
          </w:tcPr>
          <w:p w14:paraId="4D82F90C" w14:textId="77777777" w:rsidR="00A64ED1" w:rsidRPr="00A64ED1" w:rsidRDefault="00A64ED1" w:rsidP="00A64ED1">
            <w:pPr>
              <w:spacing w:before="40" w:after="40"/>
              <w:jc w:val="right"/>
              <w:rPr>
                <w:rFonts w:cs="Arial"/>
                <w:b/>
                <w:sz w:val="18"/>
                <w:szCs w:val="18"/>
              </w:rPr>
            </w:pPr>
            <w:r w:rsidRPr="00A64ED1">
              <w:rPr>
                <w:rFonts w:cs="Arial"/>
                <w:b/>
                <w:sz w:val="18"/>
                <w:szCs w:val="18"/>
              </w:rPr>
              <w:t> </w:t>
            </w:r>
          </w:p>
        </w:tc>
        <w:tc>
          <w:tcPr>
            <w:tcW w:w="1021" w:type="dxa"/>
            <w:tcBorders>
              <w:top w:val="single" w:sz="8" w:space="0" w:color="002060"/>
              <w:left w:val="nil"/>
              <w:bottom w:val="nil"/>
              <w:right w:val="nil"/>
            </w:tcBorders>
            <w:shd w:val="clear" w:color="auto" w:fill="auto"/>
            <w:vAlign w:val="bottom"/>
          </w:tcPr>
          <w:p w14:paraId="349918A7" w14:textId="77777777" w:rsidR="00A64ED1" w:rsidRPr="00A64ED1" w:rsidRDefault="00A64ED1" w:rsidP="00A64ED1">
            <w:pPr>
              <w:spacing w:before="40" w:after="40"/>
              <w:jc w:val="right"/>
              <w:rPr>
                <w:rFonts w:cs="Arial"/>
                <w:sz w:val="18"/>
                <w:szCs w:val="18"/>
              </w:rPr>
            </w:pPr>
          </w:p>
        </w:tc>
        <w:tc>
          <w:tcPr>
            <w:tcW w:w="1021" w:type="dxa"/>
            <w:tcBorders>
              <w:top w:val="single" w:sz="8" w:space="0" w:color="002060"/>
              <w:left w:val="nil"/>
              <w:bottom w:val="nil"/>
              <w:right w:val="nil"/>
            </w:tcBorders>
            <w:shd w:val="clear" w:color="auto" w:fill="auto"/>
            <w:vAlign w:val="bottom"/>
          </w:tcPr>
          <w:p w14:paraId="70538998" w14:textId="77777777" w:rsidR="00A64ED1" w:rsidRPr="00A64ED1" w:rsidRDefault="00A64ED1" w:rsidP="00A64ED1">
            <w:pPr>
              <w:spacing w:before="40" w:after="40"/>
              <w:jc w:val="right"/>
              <w:rPr>
                <w:rFonts w:cs="Arial"/>
                <w:sz w:val="18"/>
                <w:szCs w:val="18"/>
              </w:rPr>
            </w:pPr>
            <w:r w:rsidRPr="00A64ED1">
              <w:rPr>
                <w:rFonts w:cs="Arial"/>
                <w:sz w:val="18"/>
                <w:szCs w:val="18"/>
              </w:rPr>
              <w:t> </w:t>
            </w:r>
          </w:p>
        </w:tc>
      </w:tr>
      <w:tr w:rsidR="00A64ED1" w:rsidRPr="00A64ED1" w14:paraId="75C6B677" w14:textId="77777777" w:rsidTr="00A64ED1">
        <w:trPr>
          <w:trHeight w:val="20"/>
        </w:trPr>
        <w:tc>
          <w:tcPr>
            <w:tcW w:w="2268" w:type="dxa"/>
            <w:tcBorders>
              <w:top w:val="nil"/>
              <w:left w:val="nil"/>
              <w:bottom w:val="nil"/>
              <w:right w:val="single" w:sz="18" w:space="0" w:color="002060"/>
            </w:tcBorders>
            <w:shd w:val="clear" w:color="auto" w:fill="auto"/>
            <w:vAlign w:val="center"/>
          </w:tcPr>
          <w:p w14:paraId="5950F4C7" w14:textId="77777777" w:rsidR="00A64ED1" w:rsidRPr="00F608CC" w:rsidRDefault="00A64ED1" w:rsidP="00A64ED1">
            <w:pPr>
              <w:spacing w:before="40" w:after="40"/>
              <w:rPr>
                <w:rFonts w:cs="Arial"/>
                <w:sz w:val="18"/>
                <w:szCs w:val="18"/>
              </w:rPr>
            </w:pPr>
            <w:r w:rsidRPr="00F608CC">
              <w:rPr>
                <w:rFonts w:cs="Arial"/>
                <w:sz w:val="18"/>
                <w:szCs w:val="18"/>
              </w:rPr>
              <w:t>Alpine S</w:t>
            </w:r>
          </w:p>
        </w:tc>
        <w:tc>
          <w:tcPr>
            <w:tcW w:w="1134" w:type="dxa"/>
            <w:tcBorders>
              <w:top w:val="nil"/>
              <w:left w:val="single" w:sz="18" w:space="0" w:color="002060"/>
              <w:bottom w:val="nil"/>
              <w:right w:val="nil"/>
            </w:tcBorders>
            <w:shd w:val="clear" w:color="auto" w:fill="auto"/>
            <w:vAlign w:val="bottom"/>
          </w:tcPr>
          <w:p w14:paraId="11CB4DAA" w14:textId="77777777" w:rsidR="00A64ED1" w:rsidRPr="00A64ED1" w:rsidRDefault="00A64ED1" w:rsidP="00A64ED1">
            <w:pPr>
              <w:spacing w:before="40" w:after="40"/>
              <w:jc w:val="right"/>
              <w:rPr>
                <w:rFonts w:cs="Arial"/>
                <w:sz w:val="18"/>
                <w:szCs w:val="18"/>
              </w:rPr>
            </w:pPr>
            <w:r w:rsidRPr="00A64ED1">
              <w:rPr>
                <w:rFonts w:cs="Arial"/>
                <w:sz w:val="18"/>
                <w:szCs w:val="18"/>
              </w:rPr>
              <w:t>134</w:t>
            </w:r>
          </w:p>
        </w:tc>
        <w:tc>
          <w:tcPr>
            <w:tcW w:w="1134" w:type="dxa"/>
            <w:tcBorders>
              <w:top w:val="nil"/>
              <w:left w:val="nil"/>
              <w:bottom w:val="nil"/>
              <w:right w:val="nil"/>
            </w:tcBorders>
            <w:vAlign w:val="bottom"/>
          </w:tcPr>
          <w:p w14:paraId="3F6F1E4B" w14:textId="77777777" w:rsidR="00A64ED1" w:rsidRPr="00A64ED1" w:rsidRDefault="00A64ED1" w:rsidP="00A64ED1">
            <w:pPr>
              <w:spacing w:before="40" w:after="40"/>
              <w:jc w:val="right"/>
              <w:rPr>
                <w:rFonts w:cs="Arial"/>
                <w:sz w:val="18"/>
                <w:szCs w:val="18"/>
              </w:rPr>
            </w:pPr>
            <w:r w:rsidRPr="00A64ED1">
              <w:rPr>
                <w:rFonts w:cs="Arial"/>
                <w:sz w:val="18"/>
                <w:szCs w:val="18"/>
              </w:rPr>
              <w:t>659</w:t>
            </w:r>
          </w:p>
        </w:tc>
        <w:tc>
          <w:tcPr>
            <w:tcW w:w="1247" w:type="dxa"/>
            <w:tcBorders>
              <w:top w:val="nil"/>
              <w:left w:val="nil"/>
              <w:bottom w:val="nil"/>
              <w:right w:val="nil"/>
            </w:tcBorders>
            <w:vAlign w:val="bottom"/>
          </w:tcPr>
          <w:p w14:paraId="24E9EB2E" w14:textId="77777777" w:rsidR="00A64ED1" w:rsidRPr="00A64ED1" w:rsidRDefault="00A64ED1" w:rsidP="00A64ED1">
            <w:pPr>
              <w:spacing w:before="40" w:after="40"/>
              <w:jc w:val="right"/>
              <w:rPr>
                <w:rFonts w:cs="Arial"/>
                <w:b/>
                <w:sz w:val="18"/>
                <w:szCs w:val="18"/>
              </w:rPr>
            </w:pPr>
            <w:r w:rsidRPr="00A64ED1">
              <w:rPr>
                <w:rFonts w:cs="Arial"/>
                <w:b/>
                <w:sz w:val="18"/>
                <w:szCs w:val="18"/>
              </w:rPr>
              <w:t>793</w:t>
            </w:r>
          </w:p>
        </w:tc>
        <w:tc>
          <w:tcPr>
            <w:tcW w:w="1247" w:type="dxa"/>
            <w:tcBorders>
              <w:top w:val="nil"/>
              <w:left w:val="nil"/>
              <w:bottom w:val="nil"/>
              <w:right w:val="nil"/>
            </w:tcBorders>
            <w:shd w:val="clear" w:color="auto" w:fill="auto"/>
            <w:vAlign w:val="bottom"/>
          </w:tcPr>
          <w:p w14:paraId="3CF00593" w14:textId="77777777" w:rsidR="00A64ED1" w:rsidRPr="00A64ED1" w:rsidRDefault="00A64ED1" w:rsidP="00A64ED1">
            <w:pPr>
              <w:spacing w:before="40" w:after="40"/>
              <w:jc w:val="right"/>
              <w:rPr>
                <w:rFonts w:cs="Arial"/>
                <w:b/>
                <w:sz w:val="18"/>
                <w:szCs w:val="18"/>
              </w:rPr>
            </w:pPr>
            <w:r w:rsidRPr="00A64ED1">
              <w:rPr>
                <w:rFonts w:cs="Arial"/>
                <w:b/>
                <w:sz w:val="18"/>
                <w:szCs w:val="18"/>
              </w:rPr>
              <w:t>164</w:t>
            </w:r>
          </w:p>
        </w:tc>
        <w:tc>
          <w:tcPr>
            <w:tcW w:w="1021" w:type="dxa"/>
            <w:tcBorders>
              <w:top w:val="nil"/>
              <w:left w:val="nil"/>
              <w:bottom w:val="nil"/>
              <w:right w:val="nil"/>
            </w:tcBorders>
            <w:shd w:val="clear" w:color="auto" w:fill="auto"/>
            <w:vAlign w:val="bottom"/>
          </w:tcPr>
          <w:p w14:paraId="5F12A547" w14:textId="77777777" w:rsidR="00A64ED1" w:rsidRPr="00A64ED1" w:rsidRDefault="00A64ED1" w:rsidP="00A64ED1">
            <w:pPr>
              <w:spacing w:before="40" w:after="40"/>
              <w:jc w:val="right"/>
              <w:rPr>
                <w:rFonts w:cs="Arial"/>
                <w:sz w:val="18"/>
                <w:szCs w:val="18"/>
              </w:rPr>
            </w:pPr>
            <w:r w:rsidRPr="00A64ED1">
              <w:rPr>
                <w:rFonts w:cs="Arial"/>
                <w:sz w:val="18"/>
                <w:szCs w:val="18"/>
              </w:rPr>
              <w:t>560</w:t>
            </w:r>
          </w:p>
        </w:tc>
        <w:tc>
          <w:tcPr>
            <w:tcW w:w="1021" w:type="dxa"/>
            <w:tcBorders>
              <w:top w:val="nil"/>
              <w:left w:val="nil"/>
              <w:bottom w:val="nil"/>
              <w:right w:val="nil"/>
            </w:tcBorders>
            <w:shd w:val="clear" w:color="auto" w:fill="auto"/>
            <w:vAlign w:val="bottom"/>
          </w:tcPr>
          <w:p w14:paraId="695B7C91" w14:textId="77777777" w:rsidR="00A64ED1" w:rsidRPr="00A64ED1" w:rsidRDefault="00A64ED1" w:rsidP="00A64ED1">
            <w:pPr>
              <w:spacing w:before="40" w:after="40"/>
              <w:jc w:val="right"/>
              <w:rPr>
                <w:rFonts w:cs="Arial"/>
                <w:sz w:val="18"/>
                <w:szCs w:val="18"/>
              </w:rPr>
            </w:pPr>
            <w:r w:rsidRPr="00A64ED1">
              <w:rPr>
                <w:rFonts w:cs="Arial"/>
                <w:sz w:val="18"/>
                <w:szCs w:val="18"/>
              </w:rPr>
              <w:t>8,522</w:t>
            </w:r>
          </w:p>
        </w:tc>
      </w:tr>
      <w:tr w:rsidR="00A64ED1" w:rsidRPr="00A64ED1" w14:paraId="32AB87B6" w14:textId="77777777" w:rsidTr="00A64ED1">
        <w:trPr>
          <w:trHeight w:val="20"/>
        </w:trPr>
        <w:tc>
          <w:tcPr>
            <w:tcW w:w="2268" w:type="dxa"/>
            <w:tcBorders>
              <w:top w:val="nil"/>
              <w:left w:val="nil"/>
              <w:bottom w:val="nil"/>
              <w:right w:val="single" w:sz="18" w:space="0" w:color="002060"/>
            </w:tcBorders>
            <w:shd w:val="clear" w:color="auto" w:fill="auto"/>
            <w:vAlign w:val="center"/>
          </w:tcPr>
          <w:p w14:paraId="6352F3BB" w14:textId="77777777" w:rsidR="00A64ED1" w:rsidRPr="00F608CC" w:rsidRDefault="00A64ED1" w:rsidP="00A64ED1">
            <w:pPr>
              <w:spacing w:before="40" w:after="40"/>
              <w:rPr>
                <w:rFonts w:cs="Arial"/>
                <w:sz w:val="18"/>
                <w:szCs w:val="18"/>
              </w:rPr>
            </w:pPr>
            <w:r w:rsidRPr="00F608CC">
              <w:rPr>
                <w:rFonts w:cs="Arial"/>
                <w:sz w:val="18"/>
                <w:szCs w:val="18"/>
              </w:rPr>
              <w:t>Ararat RC</w:t>
            </w:r>
          </w:p>
        </w:tc>
        <w:tc>
          <w:tcPr>
            <w:tcW w:w="1134" w:type="dxa"/>
            <w:tcBorders>
              <w:top w:val="nil"/>
              <w:left w:val="single" w:sz="18" w:space="0" w:color="002060"/>
              <w:bottom w:val="nil"/>
              <w:right w:val="nil"/>
            </w:tcBorders>
            <w:shd w:val="clear" w:color="auto" w:fill="auto"/>
            <w:vAlign w:val="bottom"/>
          </w:tcPr>
          <w:p w14:paraId="005D3A8F" w14:textId="77777777" w:rsidR="00A64ED1" w:rsidRPr="00A64ED1" w:rsidRDefault="00A64ED1" w:rsidP="00A64ED1">
            <w:pPr>
              <w:spacing w:before="40" w:after="40"/>
              <w:jc w:val="right"/>
              <w:rPr>
                <w:rFonts w:cs="Arial"/>
                <w:sz w:val="18"/>
                <w:szCs w:val="18"/>
              </w:rPr>
            </w:pPr>
            <w:r w:rsidRPr="00A64ED1">
              <w:rPr>
                <w:rFonts w:cs="Arial"/>
                <w:sz w:val="18"/>
                <w:szCs w:val="18"/>
              </w:rPr>
              <w:t>137</w:t>
            </w:r>
          </w:p>
        </w:tc>
        <w:tc>
          <w:tcPr>
            <w:tcW w:w="1134" w:type="dxa"/>
            <w:tcBorders>
              <w:top w:val="nil"/>
              <w:left w:val="nil"/>
              <w:bottom w:val="nil"/>
              <w:right w:val="nil"/>
            </w:tcBorders>
            <w:vAlign w:val="bottom"/>
          </w:tcPr>
          <w:p w14:paraId="139C2976" w14:textId="77777777" w:rsidR="00A64ED1" w:rsidRPr="00A64ED1" w:rsidRDefault="00A64ED1" w:rsidP="00A64ED1">
            <w:pPr>
              <w:spacing w:before="40" w:after="40"/>
              <w:jc w:val="right"/>
              <w:rPr>
                <w:rFonts w:cs="Arial"/>
                <w:sz w:val="18"/>
                <w:szCs w:val="18"/>
              </w:rPr>
            </w:pPr>
            <w:r w:rsidRPr="00A64ED1">
              <w:rPr>
                <w:rFonts w:cs="Arial"/>
                <w:sz w:val="18"/>
                <w:szCs w:val="18"/>
              </w:rPr>
              <w:t>2,223</w:t>
            </w:r>
          </w:p>
        </w:tc>
        <w:tc>
          <w:tcPr>
            <w:tcW w:w="1247" w:type="dxa"/>
            <w:tcBorders>
              <w:top w:val="nil"/>
              <w:left w:val="nil"/>
              <w:bottom w:val="nil"/>
              <w:right w:val="nil"/>
            </w:tcBorders>
            <w:vAlign w:val="bottom"/>
          </w:tcPr>
          <w:p w14:paraId="68EF5F78" w14:textId="77777777" w:rsidR="00A64ED1" w:rsidRPr="00A64ED1" w:rsidRDefault="00A64ED1" w:rsidP="00A64ED1">
            <w:pPr>
              <w:spacing w:before="40" w:after="40"/>
              <w:jc w:val="right"/>
              <w:rPr>
                <w:rFonts w:cs="Arial"/>
                <w:b/>
                <w:sz w:val="18"/>
                <w:szCs w:val="18"/>
              </w:rPr>
            </w:pPr>
            <w:r w:rsidRPr="00A64ED1">
              <w:rPr>
                <w:rFonts w:cs="Arial"/>
                <w:b/>
                <w:sz w:val="18"/>
                <w:szCs w:val="18"/>
              </w:rPr>
              <w:t>2,360</w:t>
            </w:r>
          </w:p>
        </w:tc>
        <w:tc>
          <w:tcPr>
            <w:tcW w:w="1247" w:type="dxa"/>
            <w:tcBorders>
              <w:top w:val="nil"/>
              <w:left w:val="nil"/>
              <w:bottom w:val="nil"/>
              <w:right w:val="nil"/>
            </w:tcBorders>
            <w:shd w:val="clear" w:color="auto" w:fill="auto"/>
            <w:vAlign w:val="bottom"/>
          </w:tcPr>
          <w:p w14:paraId="422E715E" w14:textId="77777777" w:rsidR="00A64ED1" w:rsidRPr="00A64ED1" w:rsidRDefault="00A64ED1" w:rsidP="00A64ED1">
            <w:pPr>
              <w:spacing w:before="40" w:after="40"/>
              <w:jc w:val="right"/>
              <w:rPr>
                <w:rFonts w:cs="Arial"/>
                <w:b/>
                <w:sz w:val="18"/>
                <w:szCs w:val="18"/>
              </w:rPr>
            </w:pPr>
            <w:r w:rsidRPr="00A64ED1">
              <w:rPr>
                <w:rFonts w:cs="Arial"/>
                <w:b/>
                <w:sz w:val="18"/>
                <w:szCs w:val="18"/>
              </w:rPr>
              <w:t>560</w:t>
            </w:r>
          </w:p>
        </w:tc>
        <w:tc>
          <w:tcPr>
            <w:tcW w:w="1021" w:type="dxa"/>
            <w:tcBorders>
              <w:top w:val="nil"/>
              <w:left w:val="nil"/>
              <w:bottom w:val="nil"/>
              <w:right w:val="nil"/>
            </w:tcBorders>
            <w:shd w:val="clear" w:color="auto" w:fill="auto"/>
            <w:vAlign w:val="bottom"/>
          </w:tcPr>
          <w:p w14:paraId="0ABFE8F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7F59CA1C" w14:textId="77777777" w:rsidR="00A64ED1" w:rsidRPr="00A64ED1" w:rsidRDefault="00A64ED1" w:rsidP="00A64ED1">
            <w:pPr>
              <w:spacing w:before="40" w:after="40"/>
              <w:jc w:val="right"/>
              <w:rPr>
                <w:rFonts w:cs="Arial"/>
                <w:sz w:val="18"/>
                <w:szCs w:val="18"/>
              </w:rPr>
            </w:pPr>
            <w:r w:rsidRPr="00A64ED1">
              <w:rPr>
                <w:rFonts w:cs="Arial"/>
                <w:sz w:val="18"/>
                <w:szCs w:val="18"/>
              </w:rPr>
              <w:t>15,456</w:t>
            </w:r>
          </w:p>
        </w:tc>
      </w:tr>
      <w:tr w:rsidR="00A64ED1" w:rsidRPr="00A64ED1" w14:paraId="581C40B3" w14:textId="77777777" w:rsidTr="00A64ED1">
        <w:trPr>
          <w:trHeight w:val="20"/>
        </w:trPr>
        <w:tc>
          <w:tcPr>
            <w:tcW w:w="2268" w:type="dxa"/>
            <w:tcBorders>
              <w:top w:val="nil"/>
              <w:left w:val="nil"/>
              <w:bottom w:val="nil"/>
              <w:right w:val="single" w:sz="18" w:space="0" w:color="002060"/>
            </w:tcBorders>
            <w:shd w:val="clear" w:color="auto" w:fill="auto"/>
            <w:vAlign w:val="center"/>
          </w:tcPr>
          <w:p w14:paraId="79822E8D" w14:textId="77777777" w:rsidR="00A64ED1" w:rsidRPr="00F608CC" w:rsidRDefault="00A64ED1" w:rsidP="00A64ED1">
            <w:pPr>
              <w:spacing w:before="40" w:after="40"/>
              <w:rPr>
                <w:rFonts w:cs="Arial"/>
                <w:sz w:val="18"/>
                <w:szCs w:val="18"/>
              </w:rPr>
            </w:pPr>
            <w:r w:rsidRPr="00F608CC">
              <w:rPr>
                <w:rFonts w:cs="Arial"/>
                <w:sz w:val="18"/>
                <w:szCs w:val="18"/>
              </w:rPr>
              <w:t xml:space="preserve">Ballarat C </w:t>
            </w:r>
          </w:p>
        </w:tc>
        <w:tc>
          <w:tcPr>
            <w:tcW w:w="1134" w:type="dxa"/>
            <w:tcBorders>
              <w:top w:val="nil"/>
              <w:left w:val="single" w:sz="18" w:space="0" w:color="002060"/>
              <w:bottom w:val="nil"/>
              <w:right w:val="nil"/>
            </w:tcBorders>
            <w:shd w:val="clear" w:color="auto" w:fill="auto"/>
            <w:vAlign w:val="bottom"/>
          </w:tcPr>
          <w:p w14:paraId="1240C479" w14:textId="77777777" w:rsidR="00A64ED1" w:rsidRPr="00A64ED1" w:rsidRDefault="00A64ED1" w:rsidP="00A64ED1">
            <w:pPr>
              <w:spacing w:before="40" w:after="40"/>
              <w:jc w:val="right"/>
              <w:rPr>
                <w:rFonts w:cs="Arial"/>
                <w:sz w:val="18"/>
                <w:szCs w:val="18"/>
              </w:rPr>
            </w:pPr>
            <w:r w:rsidRPr="00A64ED1">
              <w:rPr>
                <w:rFonts w:cs="Arial"/>
                <w:sz w:val="18"/>
                <w:szCs w:val="18"/>
              </w:rPr>
              <w:t>710</w:t>
            </w:r>
          </w:p>
        </w:tc>
        <w:tc>
          <w:tcPr>
            <w:tcW w:w="1134" w:type="dxa"/>
            <w:tcBorders>
              <w:top w:val="nil"/>
              <w:left w:val="nil"/>
              <w:bottom w:val="nil"/>
              <w:right w:val="nil"/>
            </w:tcBorders>
            <w:vAlign w:val="bottom"/>
          </w:tcPr>
          <w:p w14:paraId="59BE0323" w14:textId="77777777" w:rsidR="00A64ED1" w:rsidRPr="00A64ED1" w:rsidRDefault="00A64ED1" w:rsidP="00A64ED1">
            <w:pPr>
              <w:spacing w:before="40" w:after="40"/>
              <w:jc w:val="right"/>
              <w:rPr>
                <w:rFonts w:cs="Arial"/>
                <w:sz w:val="18"/>
                <w:szCs w:val="18"/>
              </w:rPr>
            </w:pPr>
            <w:r w:rsidRPr="00A64ED1">
              <w:rPr>
                <w:rFonts w:cs="Arial"/>
                <w:sz w:val="18"/>
                <w:szCs w:val="18"/>
              </w:rPr>
              <w:t>686</w:t>
            </w:r>
          </w:p>
        </w:tc>
        <w:tc>
          <w:tcPr>
            <w:tcW w:w="1247" w:type="dxa"/>
            <w:tcBorders>
              <w:top w:val="nil"/>
              <w:left w:val="nil"/>
              <w:bottom w:val="nil"/>
              <w:right w:val="nil"/>
            </w:tcBorders>
            <w:vAlign w:val="bottom"/>
          </w:tcPr>
          <w:p w14:paraId="698B43DB" w14:textId="77777777" w:rsidR="00A64ED1" w:rsidRPr="00A64ED1" w:rsidRDefault="00A64ED1" w:rsidP="00A64ED1">
            <w:pPr>
              <w:spacing w:before="40" w:after="40"/>
              <w:jc w:val="right"/>
              <w:rPr>
                <w:rFonts w:cs="Arial"/>
                <w:b/>
                <w:sz w:val="18"/>
                <w:szCs w:val="18"/>
              </w:rPr>
            </w:pPr>
            <w:r w:rsidRPr="00A64ED1">
              <w:rPr>
                <w:rFonts w:cs="Arial"/>
                <w:b/>
                <w:sz w:val="18"/>
                <w:szCs w:val="18"/>
              </w:rPr>
              <w:t>1,396</w:t>
            </w:r>
          </w:p>
        </w:tc>
        <w:tc>
          <w:tcPr>
            <w:tcW w:w="1247" w:type="dxa"/>
            <w:tcBorders>
              <w:top w:val="nil"/>
              <w:left w:val="nil"/>
              <w:bottom w:val="nil"/>
              <w:right w:val="nil"/>
            </w:tcBorders>
            <w:shd w:val="clear" w:color="auto" w:fill="auto"/>
            <w:vAlign w:val="bottom"/>
          </w:tcPr>
          <w:p w14:paraId="1EB72936" w14:textId="77777777" w:rsidR="00A64ED1" w:rsidRPr="00A64ED1" w:rsidRDefault="00A64ED1" w:rsidP="00A64ED1">
            <w:pPr>
              <w:spacing w:before="40" w:after="40"/>
              <w:jc w:val="right"/>
              <w:rPr>
                <w:rFonts w:cs="Arial"/>
                <w:b/>
                <w:sz w:val="18"/>
                <w:szCs w:val="18"/>
              </w:rPr>
            </w:pPr>
            <w:r w:rsidRPr="00A64ED1">
              <w:rPr>
                <w:rFonts w:cs="Arial"/>
                <w:b/>
                <w:sz w:val="18"/>
                <w:szCs w:val="18"/>
              </w:rPr>
              <w:t>318</w:t>
            </w:r>
          </w:p>
        </w:tc>
        <w:tc>
          <w:tcPr>
            <w:tcW w:w="1021" w:type="dxa"/>
            <w:tcBorders>
              <w:top w:val="nil"/>
              <w:left w:val="nil"/>
              <w:bottom w:val="nil"/>
              <w:right w:val="nil"/>
            </w:tcBorders>
            <w:shd w:val="clear" w:color="auto" w:fill="auto"/>
            <w:vAlign w:val="bottom"/>
          </w:tcPr>
          <w:p w14:paraId="73B4D1BC" w14:textId="77777777" w:rsidR="00A64ED1" w:rsidRPr="00A64ED1" w:rsidRDefault="00A64ED1" w:rsidP="00A64ED1">
            <w:pPr>
              <w:spacing w:before="40" w:after="40"/>
              <w:jc w:val="right"/>
              <w:rPr>
                <w:rFonts w:cs="Arial"/>
                <w:sz w:val="18"/>
                <w:szCs w:val="18"/>
              </w:rPr>
            </w:pPr>
            <w:r w:rsidRPr="00A64ED1">
              <w:rPr>
                <w:rFonts w:cs="Arial"/>
                <w:sz w:val="18"/>
                <w:szCs w:val="18"/>
              </w:rPr>
              <w:t>82</w:t>
            </w:r>
          </w:p>
        </w:tc>
        <w:tc>
          <w:tcPr>
            <w:tcW w:w="1021" w:type="dxa"/>
            <w:tcBorders>
              <w:top w:val="nil"/>
              <w:left w:val="nil"/>
              <w:bottom w:val="nil"/>
              <w:right w:val="nil"/>
            </w:tcBorders>
            <w:shd w:val="clear" w:color="auto" w:fill="auto"/>
            <w:vAlign w:val="bottom"/>
          </w:tcPr>
          <w:p w14:paraId="7ADF0052" w14:textId="77777777" w:rsidR="00A64ED1" w:rsidRPr="00A64ED1" w:rsidRDefault="00A64ED1" w:rsidP="00A64ED1">
            <w:pPr>
              <w:spacing w:before="40" w:after="40"/>
              <w:jc w:val="right"/>
              <w:rPr>
                <w:rFonts w:cs="Arial"/>
                <w:sz w:val="18"/>
                <w:szCs w:val="18"/>
              </w:rPr>
            </w:pPr>
            <w:r w:rsidRPr="00A64ED1">
              <w:rPr>
                <w:rFonts w:cs="Arial"/>
                <w:sz w:val="18"/>
                <w:szCs w:val="18"/>
              </w:rPr>
              <w:t>17,523</w:t>
            </w:r>
          </w:p>
        </w:tc>
      </w:tr>
      <w:tr w:rsidR="00A64ED1" w:rsidRPr="00A64ED1" w14:paraId="2FA7BAE7" w14:textId="77777777" w:rsidTr="00A64ED1">
        <w:trPr>
          <w:trHeight w:val="20"/>
        </w:trPr>
        <w:tc>
          <w:tcPr>
            <w:tcW w:w="2268" w:type="dxa"/>
            <w:tcBorders>
              <w:top w:val="nil"/>
              <w:left w:val="nil"/>
              <w:bottom w:val="nil"/>
              <w:right w:val="single" w:sz="18" w:space="0" w:color="002060"/>
            </w:tcBorders>
            <w:shd w:val="clear" w:color="auto" w:fill="auto"/>
            <w:vAlign w:val="center"/>
          </w:tcPr>
          <w:p w14:paraId="4EEAF70E" w14:textId="77777777" w:rsidR="00A64ED1" w:rsidRPr="00F608CC" w:rsidRDefault="00A64ED1" w:rsidP="00A64ED1">
            <w:pPr>
              <w:spacing w:before="40" w:after="40"/>
              <w:rPr>
                <w:rFonts w:cs="Arial"/>
                <w:sz w:val="18"/>
                <w:szCs w:val="18"/>
              </w:rPr>
            </w:pPr>
            <w:r w:rsidRPr="00F608CC">
              <w:rPr>
                <w:rFonts w:cs="Arial"/>
                <w:sz w:val="18"/>
                <w:szCs w:val="18"/>
              </w:rPr>
              <w:t>Banyule C</w:t>
            </w:r>
          </w:p>
        </w:tc>
        <w:tc>
          <w:tcPr>
            <w:tcW w:w="1134" w:type="dxa"/>
            <w:tcBorders>
              <w:top w:val="nil"/>
              <w:left w:val="single" w:sz="18" w:space="0" w:color="002060"/>
              <w:bottom w:val="nil"/>
              <w:right w:val="nil"/>
            </w:tcBorders>
            <w:shd w:val="clear" w:color="auto" w:fill="auto"/>
            <w:vAlign w:val="bottom"/>
          </w:tcPr>
          <w:p w14:paraId="2714C0BC" w14:textId="77777777" w:rsidR="00A64ED1" w:rsidRPr="00A64ED1" w:rsidRDefault="00A64ED1" w:rsidP="00A64ED1">
            <w:pPr>
              <w:spacing w:before="40" w:after="40"/>
              <w:jc w:val="right"/>
              <w:rPr>
                <w:rFonts w:cs="Arial"/>
                <w:sz w:val="18"/>
                <w:szCs w:val="18"/>
              </w:rPr>
            </w:pPr>
            <w:r w:rsidRPr="00A64ED1">
              <w:rPr>
                <w:rFonts w:cs="Arial"/>
                <w:sz w:val="18"/>
                <w:szCs w:val="18"/>
              </w:rPr>
              <w:t>546</w:t>
            </w:r>
          </w:p>
        </w:tc>
        <w:tc>
          <w:tcPr>
            <w:tcW w:w="1134" w:type="dxa"/>
            <w:tcBorders>
              <w:top w:val="nil"/>
              <w:left w:val="nil"/>
              <w:bottom w:val="nil"/>
              <w:right w:val="nil"/>
            </w:tcBorders>
            <w:vAlign w:val="bottom"/>
          </w:tcPr>
          <w:p w14:paraId="6232AE4F" w14:textId="77777777" w:rsidR="00A64ED1" w:rsidRPr="00A64ED1" w:rsidRDefault="00A64ED1" w:rsidP="00A64ED1">
            <w:pPr>
              <w:spacing w:before="40" w:after="40"/>
              <w:jc w:val="right"/>
              <w:rPr>
                <w:rFonts w:cs="Arial"/>
                <w:sz w:val="18"/>
                <w:szCs w:val="18"/>
              </w:rPr>
            </w:pPr>
            <w:r w:rsidRPr="00A64ED1">
              <w:rPr>
                <w:rFonts w:cs="Arial"/>
                <w:sz w:val="18"/>
                <w:szCs w:val="18"/>
              </w:rPr>
              <w:t>1</w:t>
            </w:r>
          </w:p>
        </w:tc>
        <w:tc>
          <w:tcPr>
            <w:tcW w:w="1247" w:type="dxa"/>
            <w:tcBorders>
              <w:top w:val="nil"/>
              <w:left w:val="nil"/>
              <w:bottom w:val="nil"/>
              <w:right w:val="nil"/>
            </w:tcBorders>
            <w:vAlign w:val="bottom"/>
          </w:tcPr>
          <w:p w14:paraId="4D55E783" w14:textId="77777777" w:rsidR="00A64ED1" w:rsidRPr="00A64ED1" w:rsidRDefault="00A64ED1" w:rsidP="00A64ED1">
            <w:pPr>
              <w:spacing w:before="40" w:after="40"/>
              <w:jc w:val="right"/>
              <w:rPr>
                <w:rFonts w:cs="Arial"/>
                <w:b/>
                <w:sz w:val="18"/>
                <w:szCs w:val="18"/>
              </w:rPr>
            </w:pPr>
            <w:r w:rsidRPr="00A64ED1">
              <w:rPr>
                <w:rFonts w:cs="Arial"/>
                <w:b/>
                <w:sz w:val="18"/>
                <w:szCs w:val="18"/>
              </w:rPr>
              <w:t>547</w:t>
            </w:r>
          </w:p>
        </w:tc>
        <w:tc>
          <w:tcPr>
            <w:tcW w:w="1247" w:type="dxa"/>
            <w:tcBorders>
              <w:top w:val="nil"/>
              <w:left w:val="nil"/>
              <w:bottom w:val="nil"/>
              <w:right w:val="nil"/>
            </w:tcBorders>
            <w:shd w:val="clear" w:color="auto" w:fill="auto"/>
            <w:vAlign w:val="bottom"/>
          </w:tcPr>
          <w:p w14:paraId="739F6C1F" w14:textId="77777777" w:rsidR="00A64ED1" w:rsidRPr="00A64ED1" w:rsidRDefault="00A64ED1" w:rsidP="00A64ED1">
            <w:pPr>
              <w:spacing w:before="40" w:after="40"/>
              <w:jc w:val="right"/>
              <w:rPr>
                <w:rFonts w:cs="Arial"/>
                <w:b/>
                <w:sz w:val="18"/>
                <w:szCs w:val="18"/>
              </w:rPr>
            </w:pPr>
            <w:r w:rsidRPr="00A64ED1">
              <w:rPr>
                <w:rFonts w:cs="Arial"/>
                <w:b/>
                <w:sz w:val="18"/>
                <w:szCs w:val="18"/>
              </w:rPr>
              <w:t>88</w:t>
            </w:r>
          </w:p>
        </w:tc>
        <w:tc>
          <w:tcPr>
            <w:tcW w:w="1021" w:type="dxa"/>
            <w:tcBorders>
              <w:top w:val="nil"/>
              <w:left w:val="nil"/>
              <w:bottom w:val="nil"/>
              <w:right w:val="nil"/>
            </w:tcBorders>
            <w:shd w:val="clear" w:color="auto" w:fill="auto"/>
            <w:vAlign w:val="bottom"/>
          </w:tcPr>
          <w:p w14:paraId="4603D1CE" w14:textId="77777777" w:rsidR="00A64ED1" w:rsidRPr="00A64ED1" w:rsidRDefault="00A64ED1" w:rsidP="00A64ED1">
            <w:pPr>
              <w:spacing w:before="40" w:after="40"/>
              <w:jc w:val="right"/>
              <w:rPr>
                <w:rFonts w:cs="Arial"/>
                <w:sz w:val="18"/>
                <w:szCs w:val="18"/>
              </w:rPr>
            </w:pPr>
            <w:r w:rsidRPr="00A64ED1">
              <w:rPr>
                <w:rFonts w:cs="Arial"/>
                <w:sz w:val="18"/>
                <w:szCs w:val="18"/>
              </w:rPr>
              <w:t>344</w:t>
            </w:r>
          </w:p>
        </w:tc>
        <w:tc>
          <w:tcPr>
            <w:tcW w:w="1021" w:type="dxa"/>
            <w:tcBorders>
              <w:top w:val="nil"/>
              <w:left w:val="nil"/>
              <w:bottom w:val="nil"/>
              <w:right w:val="nil"/>
            </w:tcBorders>
            <w:shd w:val="clear" w:color="auto" w:fill="auto"/>
            <w:vAlign w:val="bottom"/>
          </w:tcPr>
          <w:p w14:paraId="1B949F15" w14:textId="77777777" w:rsidR="00A64ED1" w:rsidRPr="00A64ED1" w:rsidRDefault="00A64ED1" w:rsidP="00A64ED1">
            <w:pPr>
              <w:spacing w:before="40" w:after="40"/>
              <w:jc w:val="right"/>
              <w:rPr>
                <w:rFonts w:cs="Arial"/>
                <w:sz w:val="18"/>
                <w:szCs w:val="18"/>
              </w:rPr>
            </w:pPr>
            <w:r w:rsidRPr="00A64ED1">
              <w:rPr>
                <w:rFonts w:cs="Arial"/>
                <w:sz w:val="18"/>
                <w:szCs w:val="18"/>
              </w:rPr>
              <w:t>1,407</w:t>
            </w:r>
          </w:p>
        </w:tc>
      </w:tr>
      <w:tr w:rsidR="00A64ED1" w:rsidRPr="00A64ED1" w14:paraId="004B48B9" w14:textId="77777777" w:rsidTr="00A64ED1">
        <w:trPr>
          <w:trHeight w:val="20"/>
        </w:trPr>
        <w:tc>
          <w:tcPr>
            <w:tcW w:w="2268" w:type="dxa"/>
            <w:tcBorders>
              <w:top w:val="nil"/>
              <w:left w:val="nil"/>
              <w:bottom w:val="nil"/>
              <w:right w:val="single" w:sz="18" w:space="0" w:color="002060"/>
            </w:tcBorders>
            <w:shd w:val="clear" w:color="auto" w:fill="auto"/>
            <w:vAlign w:val="center"/>
          </w:tcPr>
          <w:p w14:paraId="50B9F454" w14:textId="77777777" w:rsidR="00A64ED1" w:rsidRPr="00F608CC" w:rsidRDefault="00A64ED1" w:rsidP="00A64ED1">
            <w:pPr>
              <w:spacing w:before="40" w:after="40"/>
              <w:rPr>
                <w:rFonts w:cs="Arial"/>
                <w:sz w:val="18"/>
                <w:szCs w:val="18"/>
              </w:rPr>
            </w:pPr>
            <w:r w:rsidRPr="00F608CC">
              <w:rPr>
                <w:rFonts w:cs="Arial"/>
                <w:sz w:val="18"/>
                <w:szCs w:val="18"/>
              </w:rPr>
              <w:t>Bass Coast S</w:t>
            </w:r>
          </w:p>
        </w:tc>
        <w:tc>
          <w:tcPr>
            <w:tcW w:w="1134" w:type="dxa"/>
            <w:tcBorders>
              <w:top w:val="nil"/>
              <w:left w:val="single" w:sz="18" w:space="0" w:color="002060"/>
              <w:bottom w:val="nil"/>
              <w:right w:val="nil"/>
            </w:tcBorders>
            <w:shd w:val="clear" w:color="auto" w:fill="auto"/>
            <w:vAlign w:val="bottom"/>
          </w:tcPr>
          <w:p w14:paraId="08DF0E24" w14:textId="77777777" w:rsidR="00A64ED1" w:rsidRPr="00A64ED1" w:rsidRDefault="00A64ED1" w:rsidP="00A64ED1">
            <w:pPr>
              <w:spacing w:before="40" w:after="40"/>
              <w:jc w:val="right"/>
              <w:rPr>
                <w:rFonts w:cs="Arial"/>
                <w:sz w:val="18"/>
                <w:szCs w:val="18"/>
              </w:rPr>
            </w:pPr>
            <w:r w:rsidRPr="00A64ED1">
              <w:rPr>
                <w:rFonts w:cs="Arial"/>
                <w:sz w:val="18"/>
                <w:szCs w:val="18"/>
              </w:rPr>
              <w:t>422</w:t>
            </w:r>
          </w:p>
        </w:tc>
        <w:tc>
          <w:tcPr>
            <w:tcW w:w="1134" w:type="dxa"/>
            <w:tcBorders>
              <w:top w:val="nil"/>
              <w:left w:val="nil"/>
              <w:bottom w:val="nil"/>
              <w:right w:val="nil"/>
            </w:tcBorders>
            <w:vAlign w:val="bottom"/>
          </w:tcPr>
          <w:p w14:paraId="702E2376" w14:textId="77777777" w:rsidR="00A64ED1" w:rsidRPr="00A64ED1" w:rsidRDefault="00A64ED1" w:rsidP="00A64ED1">
            <w:pPr>
              <w:spacing w:before="40" w:after="40"/>
              <w:jc w:val="right"/>
              <w:rPr>
                <w:rFonts w:cs="Arial"/>
                <w:sz w:val="18"/>
                <w:szCs w:val="18"/>
              </w:rPr>
            </w:pPr>
            <w:r w:rsidRPr="00A64ED1">
              <w:rPr>
                <w:rFonts w:cs="Arial"/>
                <w:sz w:val="18"/>
                <w:szCs w:val="18"/>
              </w:rPr>
              <w:t>510</w:t>
            </w:r>
          </w:p>
        </w:tc>
        <w:tc>
          <w:tcPr>
            <w:tcW w:w="1247" w:type="dxa"/>
            <w:tcBorders>
              <w:top w:val="nil"/>
              <w:left w:val="nil"/>
              <w:bottom w:val="nil"/>
              <w:right w:val="nil"/>
            </w:tcBorders>
            <w:vAlign w:val="bottom"/>
          </w:tcPr>
          <w:p w14:paraId="35136266" w14:textId="77777777" w:rsidR="00A64ED1" w:rsidRPr="00A64ED1" w:rsidRDefault="00A64ED1" w:rsidP="00A64ED1">
            <w:pPr>
              <w:spacing w:before="40" w:after="40"/>
              <w:jc w:val="right"/>
              <w:rPr>
                <w:rFonts w:cs="Arial"/>
                <w:b/>
                <w:sz w:val="18"/>
                <w:szCs w:val="18"/>
              </w:rPr>
            </w:pPr>
            <w:r w:rsidRPr="00A64ED1">
              <w:rPr>
                <w:rFonts w:cs="Arial"/>
                <w:b/>
                <w:sz w:val="18"/>
                <w:szCs w:val="18"/>
              </w:rPr>
              <w:t>932</w:t>
            </w:r>
          </w:p>
        </w:tc>
        <w:tc>
          <w:tcPr>
            <w:tcW w:w="1247" w:type="dxa"/>
            <w:tcBorders>
              <w:top w:val="nil"/>
              <w:left w:val="nil"/>
              <w:bottom w:val="nil"/>
              <w:right w:val="nil"/>
            </w:tcBorders>
            <w:shd w:val="clear" w:color="auto" w:fill="auto"/>
            <w:vAlign w:val="bottom"/>
          </w:tcPr>
          <w:p w14:paraId="43B2B8B3" w14:textId="77777777" w:rsidR="00A64ED1" w:rsidRPr="00A64ED1" w:rsidRDefault="00A64ED1" w:rsidP="00A64ED1">
            <w:pPr>
              <w:spacing w:before="40" w:after="40"/>
              <w:jc w:val="right"/>
              <w:rPr>
                <w:rFonts w:cs="Arial"/>
                <w:b/>
                <w:sz w:val="18"/>
                <w:szCs w:val="18"/>
              </w:rPr>
            </w:pPr>
            <w:r w:rsidRPr="00A64ED1">
              <w:rPr>
                <w:rFonts w:cs="Arial"/>
                <w:b/>
                <w:sz w:val="18"/>
                <w:szCs w:val="18"/>
              </w:rPr>
              <w:t>324</w:t>
            </w:r>
          </w:p>
        </w:tc>
        <w:tc>
          <w:tcPr>
            <w:tcW w:w="1021" w:type="dxa"/>
            <w:tcBorders>
              <w:top w:val="nil"/>
              <w:left w:val="nil"/>
              <w:bottom w:val="nil"/>
              <w:right w:val="nil"/>
            </w:tcBorders>
            <w:shd w:val="clear" w:color="auto" w:fill="auto"/>
            <w:vAlign w:val="bottom"/>
          </w:tcPr>
          <w:p w14:paraId="3A64761B" w14:textId="77777777" w:rsidR="00A64ED1" w:rsidRPr="00A64ED1" w:rsidRDefault="00A64ED1" w:rsidP="00A64ED1">
            <w:pPr>
              <w:spacing w:before="40" w:after="40"/>
              <w:jc w:val="right"/>
              <w:rPr>
                <w:rFonts w:cs="Arial"/>
                <w:sz w:val="18"/>
                <w:szCs w:val="18"/>
              </w:rPr>
            </w:pPr>
            <w:r w:rsidRPr="00A64ED1">
              <w:rPr>
                <w:rFonts w:cs="Arial"/>
                <w:sz w:val="18"/>
                <w:szCs w:val="18"/>
              </w:rPr>
              <w:t>942</w:t>
            </w:r>
          </w:p>
        </w:tc>
        <w:tc>
          <w:tcPr>
            <w:tcW w:w="1021" w:type="dxa"/>
            <w:tcBorders>
              <w:top w:val="nil"/>
              <w:left w:val="nil"/>
              <w:bottom w:val="nil"/>
              <w:right w:val="nil"/>
            </w:tcBorders>
            <w:shd w:val="clear" w:color="auto" w:fill="auto"/>
            <w:vAlign w:val="bottom"/>
          </w:tcPr>
          <w:p w14:paraId="3B13C3CC" w14:textId="77777777" w:rsidR="00A64ED1" w:rsidRPr="00A64ED1" w:rsidRDefault="00A64ED1" w:rsidP="00A64ED1">
            <w:pPr>
              <w:spacing w:before="40" w:after="40"/>
              <w:jc w:val="right"/>
              <w:rPr>
                <w:rFonts w:cs="Arial"/>
                <w:sz w:val="18"/>
                <w:szCs w:val="18"/>
              </w:rPr>
            </w:pPr>
            <w:r w:rsidRPr="00A64ED1">
              <w:rPr>
                <w:rFonts w:cs="Arial"/>
                <w:sz w:val="18"/>
                <w:szCs w:val="18"/>
              </w:rPr>
              <w:t>2,405</w:t>
            </w:r>
          </w:p>
        </w:tc>
      </w:tr>
      <w:tr w:rsidR="00A64ED1" w:rsidRPr="00A64ED1" w14:paraId="789C0B15" w14:textId="77777777" w:rsidTr="00A64ED1">
        <w:trPr>
          <w:trHeight w:val="20"/>
        </w:trPr>
        <w:tc>
          <w:tcPr>
            <w:tcW w:w="2268" w:type="dxa"/>
            <w:tcBorders>
              <w:top w:val="nil"/>
              <w:left w:val="nil"/>
              <w:bottom w:val="nil"/>
              <w:right w:val="single" w:sz="18" w:space="0" w:color="002060"/>
            </w:tcBorders>
            <w:shd w:val="clear" w:color="auto" w:fill="auto"/>
            <w:vAlign w:val="center"/>
          </w:tcPr>
          <w:p w14:paraId="63318BFD" w14:textId="77777777" w:rsidR="00A64ED1" w:rsidRPr="00F608CC" w:rsidRDefault="00A64ED1" w:rsidP="00A64ED1">
            <w:pPr>
              <w:spacing w:before="40" w:after="40"/>
              <w:rPr>
                <w:rFonts w:cs="Arial"/>
                <w:sz w:val="18"/>
                <w:szCs w:val="18"/>
              </w:rPr>
            </w:pPr>
            <w:r w:rsidRPr="00F608CC">
              <w:rPr>
                <w:rFonts w:cs="Arial"/>
                <w:sz w:val="18"/>
                <w:szCs w:val="18"/>
              </w:rPr>
              <w:t>Baw Baw S</w:t>
            </w:r>
          </w:p>
        </w:tc>
        <w:tc>
          <w:tcPr>
            <w:tcW w:w="1134" w:type="dxa"/>
            <w:tcBorders>
              <w:top w:val="nil"/>
              <w:left w:val="single" w:sz="18" w:space="0" w:color="002060"/>
              <w:bottom w:val="nil"/>
              <w:right w:val="nil"/>
            </w:tcBorders>
            <w:shd w:val="clear" w:color="auto" w:fill="auto"/>
            <w:vAlign w:val="bottom"/>
          </w:tcPr>
          <w:p w14:paraId="7ED45E3F" w14:textId="77777777" w:rsidR="00A64ED1" w:rsidRPr="00A64ED1" w:rsidRDefault="00A64ED1" w:rsidP="00A64ED1">
            <w:pPr>
              <w:spacing w:before="40" w:after="40"/>
              <w:jc w:val="right"/>
              <w:rPr>
                <w:rFonts w:cs="Arial"/>
                <w:sz w:val="18"/>
                <w:szCs w:val="18"/>
              </w:rPr>
            </w:pPr>
            <w:r w:rsidRPr="00A64ED1">
              <w:rPr>
                <w:rFonts w:cs="Arial"/>
                <w:sz w:val="18"/>
                <w:szCs w:val="18"/>
              </w:rPr>
              <w:t>310</w:t>
            </w:r>
          </w:p>
        </w:tc>
        <w:tc>
          <w:tcPr>
            <w:tcW w:w="1134" w:type="dxa"/>
            <w:tcBorders>
              <w:top w:val="nil"/>
              <w:left w:val="nil"/>
              <w:bottom w:val="nil"/>
              <w:right w:val="nil"/>
            </w:tcBorders>
            <w:vAlign w:val="bottom"/>
          </w:tcPr>
          <w:p w14:paraId="34309059" w14:textId="77777777" w:rsidR="00A64ED1" w:rsidRPr="00A64ED1" w:rsidRDefault="00A64ED1" w:rsidP="00A64ED1">
            <w:pPr>
              <w:spacing w:before="40" w:after="40"/>
              <w:jc w:val="right"/>
              <w:rPr>
                <w:rFonts w:cs="Arial"/>
                <w:sz w:val="18"/>
                <w:szCs w:val="18"/>
              </w:rPr>
            </w:pPr>
            <w:r w:rsidRPr="00A64ED1">
              <w:rPr>
                <w:rFonts w:cs="Arial"/>
                <w:sz w:val="18"/>
                <w:szCs w:val="18"/>
              </w:rPr>
              <w:t>1,678</w:t>
            </w:r>
          </w:p>
        </w:tc>
        <w:tc>
          <w:tcPr>
            <w:tcW w:w="1247" w:type="dxa"/>
            <w:tcBorders>
              <w:top w:val="nil"/>
              <w:left w:val="nil"/>
              <w:bottom w:val="nil"/>
              <w:right w:val="nil"/>
            </w:tcBorders>
            <w:vAlign w:val="bottom"/>
          </w:tcPr>
          <w:p w14:paraId="461E6ABE" w14:textId="77777777" w:rsidR="00A64ED1" w:rsidRPr="00A64ED1" w:rsidRDefault="00A64ED1" w:rsidP="00A64ED1">
            <w:pPr>
              <w:spacing w:before="40" w:after="40"/>
              <w:jc w:val="right"/>
              <w:rPr>
                <w:rFonts w:cs="Arial"/>
                <w:b/>
                <w:sz w:val="18"/>
                <w:szCs w:val="18"/>
              </w:rPr>
            </w:pPr>
            <w:r w:rsidRPr="00A64ED1">
              <w:rPr>
                <w:rFonts w:cs="Arial"/>
                <w:b/>
                <w:sz w:val="18"/>
                <w:szCs w:val="18"/>
              </w:rPr>
              <w:t>1,988</w:t>
            </w:r>
          </w:p>
        </w:tc>
        <w:tc>
          <w:tcPr>
            <w:tcW w:w="1247" w:type="dxa"/>
            <w:tcBorders>
              <w:top w:val="nil"/>
              <w:left w:val="nil"/>
              <w:bottom w:val="nil"/>
              <w:right w:val="nil"/>
            </w:tcBorders>
            <w:shd w:val="clear" w:color="auto" w:fill="auto"/>
            <w:vAlign w:val="bottom"/>
          </w:tcPr>
          <w:p w14:paraId="17F1CEA5" w14:textId="77777777" w:rsidR="00A64ED1" w:rsidRPr="00A64ED1" w:rsidRDefault="00A64ED1" w:rsidP="00A64ED1">
            <w:pPr>
              <w:spacing w:before="40" w:after="40"/>
              <w:jc w:val="right"/>
              <w:rPr>
                <w:rFonts w:cs="Arial"/>
                <w:b/>
                <w:sz w:val="18"/>
                <w:szCs w:val="18"/>
              </w:rPr>
            </w:pPr>
            <w:r w:rsidRPr="00A64ED1">
              <w:rPr>
                <w:rFonts w:cs="Arial"/>
                <w:b/>
                <w:sz w:val="18"/>
                <w:szCs w:val="18"/>
              </w:rPr>
              <w:t>728</w:t>
            </w:r>
          </w:p>
        </w:tc>
        <w:tc>
          <w:tcPr>
            <w:tcW w:w="1021" w:type="dxa"/>
            <w:tcBorders>
              <w:top w:val="nil"/>
              <w:left w:val="nil"/>
              <w:bottom w:val="nil"/>
              <w:right w:val="nil"/>
            </w:tcBorders>
            <w:shd w:val="clear" w:color="auto" w:fill="auto"/>
            <w:vAlign w:val="bottom"/>
          </w:tcPr>
          <w:p w14:paraId="32915EB1" w14:textId="77777777" w:rsidR="00A64ED1" w:rsidRPr="00A64ED1" w:rsidRDefault="00A64ED1" w:rsidP="00A64ED1">
            <w:pPr>
              <w:spacing w:before="40" w:after="40"/>
              <w:jc w:val="right"/>
              <w:rPr>
                <w:rFonts w:cs="Arial"/>
                <w:sz w:val="18"/>
                <w:szCs w:val="18"/>
              </w:rPr>
            </w:pPr>
            <w:r w:rsidRPr="00A64ED1">
              <w:rPr>
                <w:rFonts w:cs="Arial"/>
                <w:sz w:val="18"/>
                <w:szCs w:val="18"/>
              </w:rPr>
              <w:t>580</w:t>
            </w:r>
          </w:p>
        </w:tc>
        <w:tc>
          <w:tcPr>
            <w:tcW w:w="1021" w:type="dxa"/>
            <w:tcBorders>
              <w:top w:val="nil"/>
              <w:left w:val="nil"/>
              <w:bottom w:val="nil"/>
              <w:right w:val="nil"/>
            </w:tcBorders>
            <w:shd w:val="clear" w:color="auto" w:fill="auto"/>
            <w:vAlign w:val="bottom"/>
          </w:tcPr>
          <w:p w14:paraId="0DEA8279" w14:textId="77777777" w:rsidR="00A64ED1" w:rsidRPr="00A64ED1" w:rsidRDefault="00A64ED1" w:rsidP="00A64ED1">
            <w:pPr>
              <w:spacing w:before="40" w:after="40"/>
              <w:jc w:val="right"/>
              <w:rPr>
                <w:rFonts w:cs="Arial"/>
                <w:sz w:val="18"/>
                <w:szCs w:val="18"/>
              </w:rPr>
            </w:pPr>
            <w:r w:rsidRPr="00A64ED1">
              <w:rPr>
                <w:rFonts w:cs="Arial"/>
                <w:sz w:val="18"/>
                <w:szCs w:val="18"/>
              </w:rPr>
              <w:t>8,966</w:t>
            </w:r>
          </w:p>
        </w:tc>
      </w:tr>
      <w:tr w:rsidR="00A64ED1" w:rsidRPr="00A64ED1" w14:paraId="288F937B" w14:textId="77777777" w:rsidTr="00A64ED1">
        <w:trPr>
          <w:trHeight w:val="20"/>
        </w:trPr>
        <w:tc>
          <w:tcPr>
            <w:tcW w:w="2268" w:type="dxa"/>
            <w:tcBorders>
              <w:top w:val="nil"/>
              <w:left w:val="nil"/>
              <w:bottom w:val="nil"/>
              <w:right w:val="single" w:sz="18" w:space="0" w:color="002060"/>
            </w:tcBorders>
            <w:shd w:val="clear" w:color="auto" w:fill="auto"/>
            <w:vAlign w:val="center"/>
          </w:tcPr>
          <w:p w14:paraId="15622E80" w14:textId="77777777" w:rsidR="00A64ED1" w:rsidRPr="00F608CC" w:rsidRDefault="00A64ED1" w:rsidP="00A64ED1">
            <w:pPr>
              <w:spacing w:before="40" w:after="40"/>
              <w:rPr>
                <w:rFonts w:cs="Arial"/>
                <w:sz w:val="18"/>
                <w:szCs w:val="18"/>
              </w:rPr>
            </w:pPr>
            <w:r w:rsidRPr="00F608CC">
              <w:rPr>
                <w:rFonts w:cs="Arial"/>
                <w:sz w:val="18"/>
                <w:szCs w:val="18"/>
              </w:rPr>
              <w:t>Bayside C</w:t>
            </w:r>
          </w:p>
        </w:tc>
        <w:tc>
          <w:tcPr>
            <w:tcW w:w="1134" w:type="dxa"/>
            <w:tcBorders>
              <w:top w:val="nil"/>
              <w:left w:val="single" w:sz="18" w:space="0" w:color="002060"/>
              <w:bottom w:val="nil"/>
              <w:right w:val="nil"/>
            </w:tcBorders>
            <w:shd w:val="clear" w:color="auto" w:fill="auto"/>
            <w:vAlign w:val="bottom"/>
          </w:tcPr>
          <w:p w14:paraId="729EA05D" w14:textId="77777777" w:rsidR="00A64ED1" w:rsidRPr="00A64ED1" w:rsidRDefault="00A64ED1" w:rsidP="00A64ED1">
            <w:pPr>
              <w:spacing w:before="40" w:after="40"/>
              <w:jc w:val="right"/>
              <w:rPr>
                <w:rFonts w:cs="Arial"/>
                <w:sz w:val="18"/>
                <w:szCs w:val="18"/>
              </w:rPr>
            </w:pPr>
            <w:r w:rsidRPr="00A64ED1">
              <w:rPr>
                <w:rFonts w:cs="Arial"/>
                <w:sz w:val="18"/>
                <w:szCs w:val="18"/>
              </w:rPr>
              <w:t>355</w:t>
            </w:r>
          </w:p>
        </w:tc>
        <w:tc>
          <w:tcPr>
            <w:tcW w:w="1134" w:type="dxa"/>
            <w:tcBorders>
              <w:top w:val="nil"/>
              <w:left w:val="nil"/>
              <w:bottom w:val="nil"/>
              <w:right w:val="nil"/>
            </w:tcBorders>
            <w:vAlign w:val="bottom"/>
          </w:tcPr>
          <w:p w14:paraId="4A7B1502"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247" w:type="dxa"/>
            <w:tcBorders>
              <w:top w:val="nil"/>
              <w:left w:val="nil"/>
              <w:bottom w:val="nil"/>
              <w:right w:val="nil"/>
            </w:tcBorders>
            <w:vAlign w:val="bottom"/>
          </w:tcPr>
          <w:p w14:paraId="6EE1C611" w14:textId="77777777" w:rsidR="00A64ED1" w:rsidRPr="00A64ED1" w:rsidRDefault="00A64ED1" w:rsidP="00A64ED1">
            <w:pPr>
              <w:spacing w:before="40" w:after="40"/>
              <w:jc w:val="right"/>
              <w:rPr>
                <w:rFonts w:cs="Arial"/>
                <w:b/>
                <w:sz w:val="18"/>
                <w:szCs w:val="18"/>
              </w:rPr>
            </w:pPr>
            <w:r w:rsidRPr="00A64ED1">
              <w:rPr>
                <w:rFonts w:cs="Arial"/>
                <w:b/>
                <w:sz w:val="18"/>
                <w:szCs w:val="18"/>
              </w:rPr>
              <w:t>355</w:t>
            </w:r>
          </w:p>
        </w:tc>
        <w:tc>
          <w:tcPr>
            <w:tcW w:w="1247" w:type="dxa"/>
            <w:tcBorders>
              <w:top w:val="nil"/>
              <w:left w:val="nil"/>
              <w:bottom w:val="nil"/>
              <w:right w:val="nil"/>
            </w:tcBorders>
            <w:shd w:val="clear" w:color="auto" w:fill="auto"/>
            <w:vAlign w:val="bottom"/>
          </w:tcPr>
          <w:p w14:paraId="667859EF" w14:textId="77777777" w:rsidR="00A64ED1" w:rsidRPr="00A64ED1" w:rsidRDefault="00A64ED1" w:rsidP="00A64ED1">
            <w:pPr>
              <w:spacing w:before="40" w:after="40"/>
              <w:jc w:val="right"/>
              <w:rPr>
                <w:rFonts w:cs="Arial"/>
                <w:b/>
                <w:sz w:val="18"/>
                <w:szCs w:val="18"/>
              </w:rPr>
            </w:pPr>
            <w:r w:rsidRPr="00A64ED1">
              <w:rPr>
                <w:rFonts w:cs="Arial"/>
                <w:b/>
                <w:sz w:val="18"/>
                <w:szCs w:val="18"/>
              </w:rPr>
              <w:t>49</w:t>
            </w:r>
          </w:p>
        </w:tc>
        <w:tc>
          <w:tcPr>
            <w:tcW w:w="1021" w:type="dxa"/>
            <w:tcBorders>
              <w:top w:val="nil"/>
              <w:left w:val="nil"/>
              <w:bottom w:val="nil"/>
              <w:right w:val="nil"/>
            </w:tcBorders>
            <w:shd w:val="clear" w:color="auto" w:fill="auto"/>
            <w:vAlign w:val="bottom"/>
          </w:tcPr>
          <w:p w14:paraId="321F050F"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6B11E51E" w14:textId="77777777" w:rsidR="00A64ED1" w:rsidRPr="00A64ED1" w:rsidRDefault="00A64ED1" w:rsidP="00A64ED1">
            <w:pPr>
              <w:spacing w:before="40" w:after="40"/>
              <w:jc w:val="right"/>
              <w:rPr>
                <w:rFonts w:cs="Arial"/>
                <w:sz w:val="18"/>
                <w:szCs w:val="18"/>
              </w:rPr>
            </w:pPr>
            <w:r w:rsidRPr="00A64ED1">
              <w:rPr>
                <w:rFonts w:cs="Arial"/>
                <w:sz w:val="18"/>
                <w:szCs w:val="18"/>
              </w:rPr>
              <w:t>1,083</w:t>
            </w:r>
          </w:p>
        </w:tc>
      </w:tr>
      <w:tr w:rsidR="00A64ED1" w:rsidRPr="00A64ED1" w14:paraId="7C793AED" w14:textId="77777777" w:rsidTr="00A64ED1">
        <w:trPr>
          <w:trHeight w:val="20"/>
        </w:trPr>
        <w:tc>
          <w:tcPr>
            <w:tcW w:w="2268" w:type="dxa"/>
            <w:tcBorders>
              <w:top w:val="nil"/>
              <w:left w:val="nil"/>
              <w:bottom w:val="nil"/>
              <w:right w:val="single" w:sz="18" w:space="0" w:color="002060"/>
            </w:tcBorders>
            <w:shd w:val="clear" w:color="auto" w:fill="auto"/>
            <w:vAlign w:val="center"/>
          </w:tcPr>
          <w:p w14:paraId="27199899" w14:textId="77777777" w:rsidR="00A64ED1" w:rsidRPr="00F608CC" w:rsidRDefault="00A64ED1" w:rsidP="00A64ED1">
            <w:pPr>
              <w:spacing w:before="40" w:after="40"/>
              <w:rPr>
                <w:rFonts w:cs="Arial"/>
                <w:sz w:val="18"/>
                <w:szCs w:val="18"/>
              </w:rPr>
            </w:pPr>
            <w:r w:rsidRPr="00F608CC">
              <w:rPr>
                <w:rFonts w:cs="Arial"/>
                <w:sz w:val="18"/>
                <w:szCs w:val="18"/>
              </w:rPr>
              <w:t>Benalla RC</w:t>
            </w:r>
          </w:p>
        </w:tc>
        <w:tc>
          <w:tcPr>
            <w:tcW w:w="1134" w:type="dxa"/>
            <w:tcBorders>
              <w:top w:val="nil"/>
              <w:left w:val="single" w:sz="18" w:space="0" w:color="002060"/>
              <w:bottom w:val="nil"/>
              <w:right w:val="nil"/>
            </w:tcBorders>
            <w:shd w:val="clear" w:color="auto" w:fill="auto"/>
            <w:vAlign w:val="bottom"/>
          </w:tcPr>
          <w:p w14:paraId="1BFFE0EE" w14:textId="77777777" w:rsidR="00A64ED1" w:rsidRPr="00A64ED1" w:rsidRDefault="00A64ED1" w:rsidP="00A64ED1">
            <w:pPr>
              <w:spacing w:before="40" w:after="40"/>
              <w:jc w:val="right"/>
              <w:rPr>
                <w:rFonts w:cs="Arial"/>
                <w:sz w:val="18"/>
                <w:szCs w:val="18"/>
              </w:rPr>
            </w:pPr>
            <w:r w:rsidRPr="00A64ED1">
              <w:rPr>
                <w:rFonts w:cs="Arial"/>
                <w:sz w:val="18"/>
                <w:szCs w:val="18"/>
              </w:rPr>
              <w:t>114</w:t>
            </w:r>
          </w:p>
        </w:tc>
        <w:tc>
          <w:tcPr>
            <w:tcW w:w="1134" w:type="dxa"/>
            <w:tcBorders>
              <w:top w:val="nil"/>
              <w:left w:val="nil"/>
              <w:bottom w:val="nil"/>
              <w:right w:val="nil"/>
            </w:tcBorders>
            <w:vAlign w:val="bottom"/>
          </w:tcPr>
          <w:p w14:paraId="4264B88B" w14:textId="77777777" w:rsidR="00A64ED1" w:rsidRPr="00A64ED1" w:rsidRDefault="00A64ED1" w:rsidP="00A64ED1">
            <w:pPr>
              <w:spacing w:before="40" w:after="40"/>
              <w:jc w:val="right"/>
              <w:rPr>
                <w:rFonts w:cs="Arial"/>
                <w:sz w:val="18"/>
                <w:szCs w:val="18"/>
              </w:rPr>
            </w:pPr>
            <w:r w:rsidRPr="00A64ED1">
              <w:rPr>
                <w:rFonts w:cs="Arial"/>
                <w:sz w:val="18"/>
                <w:szCs w:val="18"/>
              </w:rPr>
              <w:t>1,234</w:t>
            </w:r>
          </w:p>
        </w:tc>
        <w:tc>
          <w:tcPr>
            <w:tcW w:w="1247" w:type="dxa"/>
            <w:tcBorders>
              <w:top w:val="nil"/>
              <w:left w:val="nil"/>
              <w:bottom w:val="nil"/>
              <w:right w:val="nil"/>
            </w:tcBorders>
            <w:vAlign w:val="bottom"/>
          </w:tcPr>
          <w:p w14:paraId="2D087B2C" w14:textId="77777777" w:rsidR="00A64ED1" w:rsidRPr="00A64ED1" w:rsidRDefault="00A64ED1" w:rsidP="00A64ED1">
            <w:pPr>
              <w:spacing w:before="40" w:after="40"/>
              <w:jc w:val="right"/>
              <w:rPr>
                <w:rFonts w:cs="Arial"/>
                <w:b/>
                <w:sz w:val="18"/>
                <w:szCs w:val="18"/>
              </w:rPr>
            </w:pPr>
            <w:r w:rsidRPr="00A64ED1">
              <w:rPr>
                <w:rFonts w:cs="Arial"/>
                <w:b/>
                <w:sz w:val="18"/>
                <w:szCs w:val="18"/>
              </w:rPr>
              <w:t>1,348</w:t>
            </w:r>
          </w:p>
        </w:tc>
        <w:tc>
          <w:tcPr>
            <w:tcW w:w="1247" w:type="dxa"/>
            <w:tcBorders>
              <w:top w:val="nil"/>
              <w:left w:val="nil"/>
              <w:bottom w:val="nil"/>
              <w:right w:val="nil"/>
            </w:tcBorders>
            <w:shd w:val="clear" w:color="auto" w:fill="auto"/>
            <w:vAlign w:val="bottom"/>
          </w:tcPr>
          <w:p w14:paraId="396A162F" w14:textId="77777777" w:rsidR="00A64ED1" w:rsidRPr="00A64ED1" w:rsidRDefault="00A64ED1" w:rsidP="00A64ED1">
            <w:pPr>
              <w:spacing w:before="40" w:after="40"/>
              <w:jc w:val="right"/>
              <w:rPr>
                <w:rFonts w:cs="Arial"/>
                <w:b/>
                <w:sz w:val="18"/>
                <w:szCs w:val="18"/>
              </w:rPr>
            </w:pPr>
            <w:r w:rsidRPr="00A64ED1">
              <w:rPr>
                <w:rFonts w:cs="Arial"/>
                <w:b/>
                <w:sz w:val="18"/>
                <w:szCs w:val="18"/>
              </w:rPr>
              <w:t>474</w:t>
            </w:r>
          </w:p>
        </w:tc>
        <w:tc>
          <w:tcPr>
            <w:tcW w:w="1021" w:type="dxa"/>
            <w:tcBorders>
              <w:top w:val="nil"/>
              <w:left w:val="nil"/>
              <w:bottom w:val="nil"/>
              <w:right w:val="nil"/>
            </w:tcBorders>
            <w:shd w:val="clear" w:color="auto" w:fill="auto"/>
            <w:vAlign w:val="bottom"/>
          </w:tcPr>
          <w:p w14:paraId="35E1E2B0" w14:textId="77777777" w:rsidR="00A64ED1" w:rsidRPr="00A64ED1" w:rsidRDefault="00A64ED1" w:rsidP="00A64ED1">
            <w:pPr>
              <w:spacing w:before="40" w:after="40"/>
              <w:jc w:val="right"/>
              <w:rPr>
                <w:rFonts w:cs="Arial"/>
                <w:sz w:val="18"/>
                <w:szCs w:val="18"/>
              </w:rPr>
            </w:pPr>
            <w:r w:rsidRPr="00A64ED1">
              <w:rPr>
                <w:rFonts w:cs="Arial"/>
                <w:sz w:val="18"/>
                <w:szCs w:val="18"/>
              </w:rPr>
              <w:t>164</w:t>
            </w:r>
          </w:p>
        </w:tc>
        <w:tc>
          <w:tcPr>
            <w:tcW w:w="1021" w:type="dxa"/>
            <w:tcBorders>
              <w:top w:val="nil"/>
              <w:left w:val="nil"/>
              <w:bottom w:val="nil"/>
              <w:right w:val="nil"/>
            </w:tcBorders>
            <w:shd w:val="clear" w:color="auto" w:fill="auto"/>
            <w:vAlign w:val="bottom"/>
          </w:tcPr>
          <w:p w14:paraId="35C25D12" w14:textId="77777777" w:rsidR="00A64ED1" w:rsidRPr="00A64ED1" w:rsidRDefault="00A64ED1" w:rsidP="00A64ED1">
            <w:pPr>
              <w:spacing w:before="40" w:after="40"/>
              <w:jc w:val="right"/>
              <w:rPr>
                <w:rFonts w:cs="Arial"/>
                <w:sz w:val="18"/>
                <w:szCs w:val="18"/>
              </w:rPr>
            </w:pPr>
            <w:r w:rsidRPr="00A64ED1">
              <w:rPr>
                <w:rFonts w:cs="Arial"/>
                <w:sz w:val="18"/>
                <w:szCs w:val="18"/>
              </w:rPr>
              <w:t>7,531</w:t>
            </w:r>
          </w:p>
        </w:tc>
      </w:tr>
      <w:tr w:rsidR="00A64ED1" w:rsidRPr="00A64ED1" w14:paraId="6A648026" w14:textId="77777777" w:rsidTr="00A64ED1">
        <w:trPr>
          <w:trHeight w:val="20"/>
        </w:trPr>
        <w:tc>
          <w:tcPr>
            <w:tcW w:w="2268" w:type="dxa"/>
            <w:tcBorders>
              <w:top w:val="nil"/>
              <w:left w:val="nil"/>
              <w:bottom w:val="nil"/>
              <w:right w:val="single" w:sz="18" w:space="0" w:color="002060"/>
            </w:tcBorders>
            <w:shd w:val="clear" w:color="auto" w:fill="auto"/>
            <w:vAlign w:val="center"/>
          </w:tcPr>
          <w:p w14:paraId="51D68990" w14:textId="77777777" w:rsidR="00A64ED1" w:rsidRPr="00F608CC" w:rsidRDefault="00A64ED1" w:rsidP="00A64ED1">
            <w:pPr>
              <w:spacing w:before="40" w:after="40"/>
              <w:rPr>
                <w:rFonts w:cs="Arial"/>
                <w:sz w:val="18"/>
                <w:szCs w:val="18"/>
              </w:rPr>
            </w:pPr>
            <w:r w:rsidRPr="00F608CC">
              <w:rPr>
                <w:rFonts w:cs="Arial"/>
                <w:sz w:val="18"/>
                <w:szCs w:val="18"/>
              </w:rPr>
              <w:t>Boroondara C</w:t>
            </w:r>
          </w:p>
        </w:tc>
        <w:tc>
          <w:tcPr>
            <w:tcW w:w="1134" w:type="dxa"/>
            <w:tcBorders>
              <w:top w:val="nil"/>
              <w:left w:val="single" w:sz="18" w:space="0" w:color="002060"/>
              <w:bottom w:val="nil"/>
              <w:right w:val="nil"/>
            </w:tcBorders>
            <w:shd w:val="clear" w:color="auto" w:fill="auto"/>
            <w:vAlign w:val="bottom"/>
          </w:tcPr>
          <w:p w14:paraId="2E682FB5" w14:textId="77777777" w:rsidR="00A64ED1" w:rsidRPr="00A64ED1" w:rsidRDefault="00A64ED1" w:rsidP="00A64ED1">
            <w:pPr>
              <w:spacing w:before="40" w:after="40"/>
              <w:jc w:val="right"/>
              <w:rPr>
                <w:rFonts w:cs="Arial"/>
                <w:sz w:val="18"/>
                <w:szCs w:val="18"/>
              </w:rPr>
            </w:pPr>
            <w:r w:rsidRPr="00A64ED1">
              <w:rPr>
                <w:rFonts w:cs="Arial"/>
                <w:sz w:val="18"/>
                <w:szCs w:val="18"/>
              </w:rPr>
              <w:t>562</w:t>
            </w:r>
          </w:p>
        </w:tc>
        <w:tc>
          <w:tcPr>
            <w:tcW w:w="1134" w:type="dxa"/>
            <w:tcBorders>
              <w:top w:val="nil"/>
              <w:left w:val="nil"/>
              <w:bottom w:val="nil"/>
              <w:right w:val="nil"/>
            </w:tcBorders>
            <w:vAlign w:val="bottom"/>
          </w:tcPr>
          <w:p w14:paraId="6DFAF6C9"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247" w:type="dxa"/>
            <w:tcBorders>
              <w:top w:val="nil"/>
              <w:left w:val="nil"/>
              <w:bottom w:val="nil"/>
              <w:right w:val="nil"/>
            </w:tcBorders>
            <w:vAlign w:val="bottom"/>
          </w:tcPr>
          <w:p w14:paraId="4FDA7A86" w14:textId="77777777" w:rsidR="00A64ED1" w:rsidRPr="00A64ED1" w:rsidRDefault="00A64ED1" w:rsidP="00A64ED1">
            <w:pPr>
              <w:spacing w:before="40" w:after="40"/>
              <w:jc w:val="right"/>
              <w:rPr>
                <w:rFonts w:cs="Arial"/>
                <w:b/>
                <w:sz w:val="18"/>
                <w:szCs w:val="18"/>
              </w:rPr>
            </w:pPr>
            <w:r w:rsidRPr="00A64ED1">
              <w:rPr>
                <w:rFonts w:cs="Arial"/>
                <w:b/>
                <w:sz w:val="18"/>
                <w:szCs w:val="18"/>
              </w:rPr>
              <w:t>562</w:t>
            </w:r>
          </w:p>
        </w:tc>
        <w:tc>
          <w:tcPr>
            <w:tcW w:w="1247" w:type="dxa"/>
            <w:tcBorders>
              <w:top w:val="nil"/>
              <w:left w:val="nil"/>
              <w:bottom w:val="nil"/>
              <w:right w:val="nil"/>
            </w:tcBorders>
            <w:shd w:val="clear" w:color="auto" w:fill="auto"/>
            <w:vAlign w:val="bottom"/>
          </w:tcPr>
          <w:p w14:paraId="0B9B4A1D" w14:textId="77777777" w:rsidR="00A64ED1" w:rsidRPr="00A64ED1" w:rsidRDefault="00A64ED1" w:rsidP="00A64ED1">
            <w:pPr>
              <w:spacing w:before="40" w:after="40"/>
              <w:jc w:val="right"/>
              <w:rPr>
                <w:rFonts w:cs="Arial"/>
                <w:b/>
                <w:sz w:val="18"/>
                <w:szCs w:val="18"/>
              </w:rPr>
            </w:pPr>
            <w:r w:rsidRPr="00A64ED1">
              <w:rPr>
                <w:rFonts w:cs="Arial"/>
                <w:b/>
                <w:sz w:val="18"/>
                <w:szCs w:val="18"/>
              </w:rPr>
              <w:t>32</w:t>
            </w:r>
          </w:p>
        </w:tc>
        <w:tc>
          <w:tcPr>
            <w:tcW w:w="1021" w:type="dxa"/>
            <w:tcBorders>
              <w:top w:val="nil"/>
              <w:left w:val="nil"/>
              <w:bottom w:val="nil"/>
              <w:right w:val="nil"/>
            </w:tcBorders>
            <w:shd w:val="clear" w:color="auto" w:fill="auto"/>
            <w:vAlign w:val="bottom"/>
          </w:tcPr>
          <w:p w14:paraId="5F76EF6F"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70CC584D" w14:textId="77777777" w:rsidR="00A64ED1" w:rsidRPr="00A64ED1" w:rsidRDefault="00A64ED1" w:rsidP="00A64ED1">
            <w:pPr>
              <w:spacing w:before="40" w:after="40"/>
              <w:jc w:val="right"/>
              <w:rPr>
                <w:rFonts w:cs="Arial"/>
                <w:sz w:val="18"/>
                <w:szCs w:val="18"/>
              </w:rPr>
            </w:pPr>
            <w:r w:rsidRPr="00A64ED1">
              <w:rPr>
                <w:rFonts w:cs="Arial"/>
                <w:sz w:val="18"/>
                <w:szCs w:val="18"/>
              </w:rPr>
              <w:t>2,108</w:t>
            </w:r>
          </w:p>
        </w:tc>
      </w:tr>
      <w:tr w:rsidR="00A64ED1" w:rsidRPr="00A64ED1" w14:paraId="51DC85C1" w14:textId="77777777" w:rsidTr="00A64ED1">
        <w:trPr>
          <w:trHeight w:val="20"/>
        </w:trPr>
        <w:tc>
          <w:tcPr>
            <w:tcW w:w="2268" w:type="dxa"/>
            <w:tcBorders>
              <w:top w:val="nil"/>
              <w:left w:val="nil"/>
              <w:bottom w:val="nil"/>
              <w:right w:val="single" w:sz="18" w:space="0" w:color="002060"/>
            </w:tcBorders>
            <w:shd w:val="clear" w:color="auto" w:fill="auto"/>
            <w:vAlign w:val="center"/>
          </w:tcPr>
          <w:p w14:paraId="2C952D83" w14:textId="77777777" w:rsidR="00A64ED1" w:rsidRPr="00F608CC" w:rsidRDefault="00A64ED1" w:rsidP="00A64ED1">
            <w:pPr>
              <w:spacing w:before="40" w:after="40"/>
              <w:rPr>
                <w:rFonts w:cs="Arial"/>
                <w:sz w:val="18"/>
                <w:szCs w:val="18"/>
              </w:rPr>
            </w:pPr>
            <w:r w:rsidRPr="00F608CC">
              <w:rPr>
                <w:rFonts w:cs="Arial"/>
                <w:sz w:val="18"/>
                <w:szCs w:val="18"/>
              </w:rPr>
              <w:t>Brimbank C</w:t>
            </w:r>
          </w:p>
        </w:tc>
        <w:tc>
          <w:tcPr>
            <w:tcW w:w="1134" w:type="dxa"/>
            <w:tcBorders>
              <w:top w:val="nil"/>
              <w:left w:val="single" w:sz="18" w:space="0" w:color="002060"/>
              <w:bottom w:val="nil"/>
              <w:right w:val="nil"/>
            </w:tcBorders>
            <w:shd w:val="clear" w:color="auto" w:fill="auto"/>
            <w:vAlign w:val="bottom"/>
          </w:tcPr>
          <w:p w14:paraId="71FFD028" w14:textId="77777777" w:rsidR="00A64ED1" w:rsidRPr="00A64ED1" w:rsidRDefault="00A64ED1" w:rsidP="00A64ED1">
            <w:pPr>
              <w:spacing w:before="40" w:after="40"/>
              <w:jc w:val="right"/>
              <w:rPr>
                <w:rFonts w:cs="Arial"/>
                <w:sz w:val="18"/>
                <w:szCs w:val="18"/>
              </w:rPr>
            </w:pPr>
            <w:r w:rsidRPr="00A64ED1">
              <w:rPr>
                <w:rFonts w:cs="Arial"/>
                <w:sz w:val="18"/>
                <w:szCs w:val="18"/>
              </w:rPr>
              <w:t>889</w:t>
            </w:r>
          </w:p>
        </w:tc>
        <w:tc>
          <w:tcPr>
            <w:tcW w:w="1134" w:type="dxa"/>
            <w:tcBorders>
              <w:top w:val="nil"/>
              <w:left w:val="nil"/>
              <w:bottom w:val="nil"/>
              <w:right w:val="nil"/>
            </w:tcBorders>
            <w:vAlign w:val="bottom"/>
          </w:tcPr>
          <w:p w14:paraId="7DE17900" w14:textId="77777777" w:rsidR="00A64ED1" w:rsidRPr="00A64ED1" w:rsidRDefault="00A64ED1" w:rsidP="00A64ED1">
            <w:pPr>
              <w:spacing w:before="40" w:after="40"/>
              <w:jc w:val="right"/>
              <w:rPr>
                <w:rFonts w:cs="Arial"/>
                <w:sz w:val="18"/>
                <w:szCs w:val="18"/>
              </w:rPr>
            </w:pPr>
            <w:r w:rsidRPr="00A64ED1">
              <w:rPr>
                <w:rFonts w:cs="Arial"/>
                <w:sz w:val="18"/>
                <w:szCs w:val="18"/>
              </w:rPr>
              <w:t>5</w:t>
            </w:r>
          </w:p>
        </w:tc>
        <w:tc>
          <w:tcPr>
            <w:tcW w:w="1247" w:type="dxa"/>
            <w:tcBorders>
              <w:top w:val="nil"/>
              <w:left w:val="nil"/>
              <w:bottom w:val="nil"/>
              <w:right w:val="nil"/>
            </w:tcBorders>
            <w:vAlign w:val="bottom"/>
          </w:tcPr>
          <w:p w14:paraId="4DEBF98C" w14:textId="77777777" w:rsidR="00A64ED1" w:rsidRPr="00A64ED1" w:rsidRDefault="00A64ED1" w:rsidP="00A64ED1">
            <w:pPr>
              <w:spacing w:before="40" w:after="40"/>
              <w:jc w:val="right"/>
              <w:rPr>
                <w:rFonts w:cs="Arial"/>
                <w:b/>
                <w:sz w:val="18"/>
                <w:szCs w:val="18"/>
              </w:rPr>
            </w:pPr>
            <w:r w:rsidRPr="00A64ED1">
              <w:rPr>
                <w:rFonts w:cs="Arial"/>
                <w:b/>
                <w:sz w:val="18"/>
                <w:szCs w:val="18"/>
              </w:rPr>
              <w:t>894</w:t>
            </w:r>
          </w:p>
        </w:tc>
        <w:tc>
          <w:tcPr>
            <w:tcW w:w="1247" w:type="dxa"/>
            <w:tcBorders>
              <w:top w:val="nil"/>
              <w:left w:val="nil"/>
              <w:bottom w:val="nil"/>
              <w:right w:val="nil"/>
            </w:tcBorders>
            <w:shd w:val="clear" w:color="auto" w:fill="auto"/>
            <w:vAlign w:val="bottom"/>
          </w:tcPr>
          <w:p w14:paraId="70D15622" w14:textId="77777777" w:rsidR="00A64ED1" w:rsidRPr="00A64ED1" w:rsidRDefault="00A64ED1" w:rsidP="00A64ED1">
            <w:pPr>
              <w:spacing w:before="40" w:after="40"/>
              <w:jc w:val="right"/>
              <w:rPr>
                <w:rFonts w:cs="Arial"/>
                <w:b/>
                <w:sz w:val="18"/>
                <w:szCs w:val="18"/>
              </w:rPr>
            </w:pPr>
            <w:r w:rsidRPr="00A64ED1">
              <w:rPr>
                <w:rFonts w:cs="Arial"/>
                <w:b/>
                <w:sz w:val="18"/>
                <w:szCs w:val="18"/>
              </w:rPr>
              <w:t>96</w:t>
            </w:r>
          </w:p>
        </w:tc>
        <w:tc>
          <w:tcPr>
            <w:tcW w:w="1021" w:type="dxa"/>
            <w:tcBorders>
              <w:top w:val="nil"/>
              <w:left w:val="nil"/>
              <w:bottom w:val="nil"/>
              <w:right w:val="nil"/>
            </w:tcBorders>
            <w:shd w:val="clear" w:color="auto" w:fill="auto"/>
            <w:vAlign w:val="bottom"/>
          </w:tcPr>
          <w:p w14:paraId="29E2543C"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6AC63B44" w14:textId="77777777" w:rsidR="00A64ED1" w:rsidRPr="00A64ED1" w:rsidRDefault="00A64ED1" w:rsidP="00A64ED1">
            <w:pPr>
              <w:spacing w:before="40" w:after="40"/>
              <w:jc w:val="right"/>
              <w:rPr>
                <w:rFonts w:cs="Arial"/>
                <w:sz w:val="18"/>
                <w:szCs w:val="18"/>
              </w:rPr>
            </w:pPr>
            <w:r w:rsidRPr="00A64ED1">
              <w:rPr>
                <w:rFonts w:cs="Arial"/>
                <w:sz w:val="18"/>
                <w:szCs w:val="18"/>
              </w:rPr>
              <w:t>6,018</w:t>
            </w:r>
          </w:p>
        </w:tc>
      </w:tr>
      <w:tr w:rsidR="00A64ED1" w:rsidRPr="00A64ED1" w14:paraId="2679FF1B" w14:textId="77777777" w:rsidTr="00A64ED1">
        <w:trPr>
          <w:trHeight w:val="20"/>
        </w:trPr>
        <w:tc>
          <w:tcPr>
            <w:tcW w:w="2268" w:type="dxa"/>
            <w:tcBorders>
              <w:top w:val="nil"/>
              <w:left w:val="nil"/>
              <w:bottom w:val="nil"/>
              <w:right w:val="single" w:sz="18" w:space="0" w:color="002060"/>
            </w:tcBorders>
            <w:shd w:val="clear" w:color="auto" w:fill="auto"/>
            <w:vAlign w:val="center"/>
          </w:tcPr>
          <w:p w14:paraId="1404263E" w14:textId="77777777" w:rsidR="00A64ED1" w:rsidRPr="00F608CC" w:rsidRDefault="00A64ED1" w:rsidP="00A64ED1">
            <w:pPr>
              <w:spacing w:before="40" w:after="40"/>
              <w:rPr>
                <w:rFonts w:cs="Arial"/>
                <w:sz w:val="18"/>
                <w:szCs w:val="18"/>
              </w:rPr>
            </w:pPr>
            <w:r w:rsidRPr="00F608CC">
              <w:rPr>
                <w:rFonts w:cs="Arial"/>
                <w:sz w:val="18"/>
                <w:szCs w:val="18"/>
              </w:rPr>
              <w:t>Buloke S</w:t>
            </w:r>
          </w:p>
        </w:tc>
        <w:tc>
          <w:tcPr>
            <w:tcW w:w="1134" w:type="dxa"/>
            <w:tcBorders>
              <w:top w:val="nil"/>
              <w:left w:val="single" w:sz="18" w:space="0" w:color="002060"/>
              <w:bottom w:val="nil"/>
              <w:right w:val="nil"/>
            </w:tcBorders>
            <w:shd w:val="clear" w:color="auto" w:fill="auto"/>
            <w:vAlign w:val="bottom"/>
          </w:tcPr>
          <w:p w14:paraId="7E3BC5ED" w14:textId="77777777" w:rsidR="00A64ED1" w:rsidRPr="00A64ED1" w:rsidRDefault="00A64ED1" w:rsidP="00A64ED1">
            <w:pPr>
              <w:spacing w:before="40" w:after="40"/>
              <w:jc w:val="right"/>
              <w:rPr>
                <w:rFonts w:cs="Arial"/>
                <w:sz w:val="18"/>
                <w:szCs w:val="18"/>
              </w:rPr>
            </w:pPr>
            <w:r w:rsidRPr="00A64ED1">
              <w:rPr>
                <w:rFonts w:cs="Arial"/>
                <w:sz w:val="18"/>
                <w:szCs w:val="18"/>
              </w:rPr>
              <w:t>122</w:t>
            </w:r>
          </w:p>
        </w:tc>
        <w:tc>
          <w:tcPr>
            <w:tcW w:w="1134" w:type="dxa"/>
            <w:tcBorders>
              <w:top w:val="nil"/>
              <w:left w:val="nil"/>
              <w:bottom w:val="nil"/>
              <w:right w:val="nil"/>
            </w:tcBorders>
            <w:vAlign w:val="bottom"/>
          </w:tcPr>
          <w:p w14:paraId="56251825" w14:textId="77777777" w:rsidR="00A64ED1" w:rsidRPr="00A64ED1" w:rsidRDefault="00A64ED1" w:rsidP="00A64ED1">
            <w:pPr>
              <w:spacing w:before="40" w:after="40"/>
              <w:jc w:val="right"/>
              <w:rPr>
                <w:rFonts w:cs="Arial"/>
                <w:sz w:val="18"/>
                <w:szCs w:val="18"/>
              </w:rPr>
            </w:pPr>
            <w:r w:rsidRPr="00A64ED1">
              <w:rPr>
                <w:rFonts w:cs="Arial"/>
                <w:sz w:val="18"/>
                <w:szCs w:val="18"/>
              </w:rPr>
              <w:t>5,191</w:t>
            </w:r>
          </w:p>
        </w:tc>
        <w:tc>
          <w:tcPr>
            <w:tcW w:w="1247" w:type="dxa"/>
            <w:tcBorders>
              <w:top w:val="nil"/>
              <w:left w:val="nil"/>
              <w:bottom w:val="nil"/>
              <w:right w:val="nil"/>
            </w:tcBorders>
            <w:vAlign w:val="bottom"/>
          </w:tcPr>
          <w:p w14:paraId="681C37CE" w14:textId="77777777" w:rsidR="00A64ED1" w:rsidRPr="00A64ED1" w:rsidRDefault="00A64ED1" w:rsidP="00A64ED1">
            <w:pPr>
              <w:spacing w:before="40" w:after="40"/>
              <w:jc w:val="right"/>
              <w:rPr>
                <w:rFonts w:cs="Arial"/>
                <w:b/>
                <w:sz w:val="18"/>
                <w:szCs w:val="18"/>
              </w:rPr>
            </w:pPr>
            <w:r w:rsidRPr="00A64ED1">
              <w:rPr>
                <w:rFonts w:cs="Arial"/>
                <w:b/>
                <w:sz w:val="18"/>
                <w:szCs w:val="18"/>
              </w:rPr>
              <w:t>5,313</w:t>
            </w:r>
          </w:p>
        </w:tc>
        <w:tc>
          <w:tcPr>
            <w:tcW w:w="1247" w:type="dxa"/>
            <w:tcBorders>
              <w:top w:val="nil"/>
              <w:left w:val="nil"/>
              <w:bottom w:val="nil"/>
              <w:right w:val="nil"/>
            </w:tcBorders>
            <w:shd w:val="clear" w:color="auto" w:fill="auto"/>
            <w:vAlign w:val="bottom"/>
          </w:tcPr>
          <w:p w14:paraId="1D95B70D" w14:textId="77777777" w:rsidR="00A64ED1" w:rsidRPr="00A64ED1" w:rsidRDefault="00A64ED1" w:rsidP="00A64ED1">
            <w:pPr>
              <w:spacing w:before="40" w:after="40"/>
              <w:jc w:val="right"/>
              <w:rPr>
                <w:rFonts w:cs="Arial"/>
                <w:b/>
                <w:sz w:val="18"/>
                <w:szCs w:val="18"/>
              </w:rPr>
            </w:pPr>
            <w:r w:rsidRPr="00A64ED1">
              <w:rPr>
                <w:rFonts w:cs="Arial"/>
                <w:b/>
                <w:sz w:val="18"/>
                <w:szCs w:val="18"/>
              </w:rPr>
              <w:t>595</w:t>
            </w:r>
          </w:p>
        </w:tc>
        <w:tc>
          <w:tcPr>
            <w:tcW w:w="1021" w:type="dxa"/>
            <w:tcBorders>
              <w:top w:val="nil"/>
              <w:left w:val="nil"/>
              <w:bottom w:val="nil"/>
              <w:right w:val="nil"/>
            </w:tcBorders>
            <w:shd w:val="clear" w:color="auto" w:fill="auto"/>
            <w:vAlign w:val="bottom"/>
          </w:tcPr>
          <w:p w14:paraId="139C1FB4" w14:textId="77777777" w:rsidR="00A64ED1" w:rsidRPr="00A64ED1" w:rsidRDefault="00A64ED1" w:rsidP="00A64ED1">
            <w:pPr>
              <w:spacing w:before="40" w:after="40"/>
              <w:jc w:val="right"/>
              <w:rPr>
                <w:rFonts w:cs="Arial"/>
                <w:sz w:val="18"/>
                <w:szCs w:val="18"/>
              </w:rPr>
            </w:pPr>
            <w:r w:rsidRPr="00A64ED1">
              <w:rPr>
                <w:rFonts w:cs="Arial"/>
                <w:sz w:val="18"/>
                <w:szCs w:val="18"/>
              </w:rPr>
              <w:t>48</w:t>
            </w:r>
          </w:p>
        </w:tc>
        <w:tc>
          <w:tcPr>
            <w:tcW w:w="1021" w:type="dxa"/>
            <w:tcBorders>
              <w:top w:val="nil"/>
              <w:left w:val="nil"/>
              <w:bottom w:val="nil"/>
              <w:right w:val="nil"/>
            </w:tcBorders>
            <w:shd w:val="clear" w:color="auto" w:fill="auto"/>
            <w:vAlign w:val="bottom"/>
          </w:tcPr>
          <w:p w14:paraId="6778F5C9" w14:textId="77777777" w:rsidR="00A64ED1" w:rsidRPr="00A64ED1" w:rsidRDefault="00A64ED1" w:rsidP="00A64ED1">
            <w:pPr>
              <w:spacing w:before="40" w:after="40"/>
              <w:jc w:val="right"/>
              <w:rPr>
                <w:rFonts w:cs="Arial"/>
                <w:sz w:val="18"/>
                <w:szCs w:val="18"/>
              </w:rPr>
            </w:pPr>
            <w:r w:rsidRPr="00A64ED1">
              <w:rPr>
                <w:rFonts w:cs="Arial"/>
                <w:sz w:val="18"/>
                <w:szCs w:val="18"/>
              </w:rPr>
              <w:t>2,506</w:t>
            </w:r>
          </w:p>
        </w:tc>
      </w:tr>
      <w:tr w:rsidR="00A64ED1" w:rsidRPr="00A64ED1" w14:paraId="43B70C5F" w14:textId="77777777" w:rsidTr="00A64ED1">
        <w:trPr>
          <w:trHeight w:val="20"/>
        </w:trPr>
        <w:tc>
          <w:tcPr>
            <w:tcW w:w="2268" w:type="dxa"/>
            <w:tcBorders>
              <w:top w:val="nil"/>
              <w:left w:val="nil"/>
              <w:bottom w:val="nil"/>
              <w:right w:val="single" w:sz="18" w:space="0" w:color="002060"/>
            </w:tcBorders>
            <w:shd w:val="clear" w:color="auto" w:fill="auto"/>
            <w:vAlign w:val="center"/>
          </w:tcPr>
          <w:p w14:paraId="313C758B" w14:textId="77777777" w:rsidR="00A64ED1" w:rsidRPr="00F608CC" w:rsidRDefault="00A64ED1" w:rsidP="00A64ED1">
            <w:pPr>
              <w:spacing w:before="40" w:after="40"/>
              <w:rPr>
                <w:rFonts w:cs="Arial"/>
                <w:sz w:val="18"/>
                <w:szCs w:val="18"/>
              </w:rPr>
            </w:pPr>
            <w:r w:rsidRPr="00F608CC">
              <w:rPr>
                <w:rFonts w:cs="Arial"/>
                <w:sz w:val="18"/>
                <w:szCs w:val="18"/>
              </w:rPr>
              <w:t>Campaspe S</w:t>
            </w:r>
          </w:p>
        </w:tc>
        <w:tc>
          <w:tcPr>
            <w:tcW w:w="1134" w:type="dxa"/>
            <w:tcBorders>
              <w:top w:val="nil"/>
              <w:left w:val="single" w:sz="18" w:space="0" w:color="002060"/>
              <w:bottom w:val="nil"/>
              <w:right w:val="nil"/>
            </w:tcBorders>
            <w:shd w:val="clear" w:color="auto" w:fill="auto"/>
            <w:vAlign w:val="bottom"/>
          </w:tcPr>
          <w:p w14:paraId="77761AF4" w14:textId="77777777" w:rsidR="00A64ED1" w:rsidRPr="00A64ED1" w:rsidRDefault="00A64ED1" w:rsidP="00A64ED1">
            <w:pPr>
              <w:spacing w:before="40" w:after="40"/>
              <w:jc w:val="right"/>
              <w:rPr>
                <w:rFonts w:cs="Arial"/>
                <w:sz w:val="18"/>
                <w:szCs w:val="18"/>
              </w:rPr>
            </w:pPr>
            <w:r w:rsidRPr="00A64ED1">
              <w:rPr>
                <w:rFonts w:cs="Arial"/>
                <w:sz w:val="18"/>
                <w:szCs w:val="18"/>
              </w:rPr>
              <w:t>278</w:t>
            </w:r>
          </w:p>
        </w:tc>
        <w:tc>
          <w:tcPr>
            <w:tcW w:w="1134" w:type="dxa"/>
            <w:tcBorders>
              <w:top w:val="nil"/>
              <w:left w:val="nil"/>
              <w:bottom w:val="nil"/>
              <w:right w:val="nil"/>
            </w:tcBorders>
            <w:vAlign w:val="bottom"/>
          </w:tcPr>
          <w:p w14:paraId="08F4EB18" w14:textId="77777777" w:rsidR="00A64ED1" w:rsidRPr="00A64ED1" w:rsidRDefault="00A64ED1" w:rsidP="00A64ED1">
            <w:pPr>
              <w:spacing w:before="40" w:after="40"/>
              <w:jc w:val="right"/>
              <w:rPr>
                <w:rFonts w:cs="Arial"/>
                <w:sz w:val="18"/>
                <w:szCs w:val="18"/>
              </w:rPr>
            </w:pPr>
            <w:r w:rsidRPr="00A64ED1">
              <w:rPr>
                <w:rFonts w:cs="Arial"/>
                <w:sz w:val="18"/>
                <w:szCs w:val="18"/>
              </w:rPr>
              <w:t>3,762</w:t>
            </w:r>
          </w:p>
        </w:tc>
        <w:tc>
          <w:tcPr>
            <w:tcW w:w="1247" w:type="dxa"/>
            <w:tcBorders>
              <w:top w:val="nil"/>
              <w:left w:val="nil"/>
              <w:bottom w:val="nil"/>
              <w:right w:val="nil"/>
            </w:tcBorders>
            <w:vAlign w:val="bottom"/>
          </w:tcPr>
          <w:p w14:paraId="36EBB34A" w14:textId="77777777" w:rsidR="00A64ED1" w:rsidRPr="00A64ED1" w:rsidRDefault="00A64ED1" w:rsidP="00A64ED1">
            <w:pPr>
              <w:spacing w:before="40" w:after="40"/>
              <w:jc w:val="right"/>
              <w:rPr>
                <w:rFonts w:cs="Arial"/>
                <w:b/>
                <w:sz w:val="18"/>
                <w:szCs w:val="18"/>
              </w:rPr>
            </w:pPr>
            <w:r w:rsidRPr="00A64ED1">
              <w:rPr>
                <w:rFonts w:cs="Arial"/>
                <w:b/>
                <w:sz w:val="18"/>
                <w:szCs w:val="18"/>
              </w:rPr>
              <w:t>4,040</w:t>
            </w:r>
          </w:p>
        </w:tc>
        <w:tc>
          <w:tcPr>
            <w:tcW w:w="1247" w:type="dxa"/>
            <w:tcBorders>
              <w:top w:val="nil"/>
              <w:left w:val="nil"/>
              <w:bottom w:val="nil"/>
              <w:right w:val="nil"/>
            </w:tcBorders>
            <w:shd w:val="clear" w:color="auto" w:fill="auto"/>
            <w:vAlign w:val="bottom"/>
          </w:tcPr>
          <w:p w14:paraId="0B49E0DF" w14:textId="77777777" w:rsidR="00A64ED1" w:rsidRPr="00A64ED1" w:rsidRDefault="00A64ED1" w:rsidP="00A64ED1">
            <w:pPr>
              <w:spacing w:before="40" w:after="40"/>
              <w:jc w:val="right"/>
              <w:rPr>
                <w:rFonts w:cs="Arial"/>
                <w:b/>
                <w:sz w:val="18"/>
                <w:szCs w:val="18"/>
              </w:rPr>
            </w:pPr>
            <w:r w:rsidRPr="00A64ED1">
              <w:rPr>
                <w:rFonts w:cs="Arial"/>
                <w:b/>
                <w:sz w:val="18"/>
                <w:szCs w:val="18"/>
              </w:rPr>
              <w:t>2,066</w:t>
            </w:r>
          </w:p>
        </w:tc>
        <w:tc>
          <w:tcPr>
            <w:tcW w:w="1021" w:type="dxa"/>
            <w:tcBorders>
              <w:top w:val="nil"/>
              <w:left w:val="nil"/>
              <w:bottom w:val="nil"/>
              <w:right w:val="nil"/>
            </w:tcBorders>
            <w:shd w:val="clear" w:color="auto" w:fill="auto"/>
            <w:vAlign w:val="bottom"/>
          </w:tcPr>
          <w:p w14:paraId="2C448D53" w14:textId="77777777" w:rsidR="00A64ED1" w:rsidRPr="00A64ED1" w:rsidRDefault="00A64ED1" w:rsidP="00A64ED1">
            <w:pPr>
              <w:spacing w:before="40" w:after="40"/>
              <w:jc w:val="right"/>
              <w:rPr>
                <w:rFonts w:cs="Arial"/>
                <w:sz w:val="18"/>
                <w:szCs w:val="18"/>
              </w:rPr>
            </w:pPr>
            <w:r w:rsidRPr="00A64ED1">
              <w:rPr>
                <w:rFonts w:cs="Arial"/>
                <w:sz w:val="18"/>
                <w:szCs w:val="18"/>
              </w:rPr>
              <w:t>523</w:t>
            </w:r>
          </w:p>
        </w:tc>
        <w:tc>
          <w:tcPr>
            <w:tcW w:w="1021" w:type="dxa"/>
            <w:tcBorders>
              <w:top w:val="nil"/>
              <w:left w:val="nil"/>
              <w:bottom w:val="nil"/>
              <w:right w:val="nil"/>
            </w:tcBorders>
            <w:shd w:val="clear" w:color="auto" w:fill="auto"/>
            <w:vAlign w:val="bottom"/>
          </w:tcPr>
          <w:p w14:paraId="5CEE7979" w14:textId="77777777" w:rsidR="00A64ED1" w:rsidRPr="00A64ED1" w:rsidRDefault="00A64ED1" w:rsidP="00A64ED1">
            <w:pPr>
              <w:spacing w:before="40" w:after="40"/>
              <w:jc w:val="right"/>
              <w:rPr>
                <w:rFonts w:cs="Arial"/>
                <w:sz w:val="18"/>
                <w:szCs w:val="18"/>
              </w:rPr>
            </w:pPr>
            <w:r w:rsidRPr="00A64ED1">
              <w:rPr>
                <w:rFonts w:cs="Arial"/>
                <w:sz w:val="18"/>
                <w:szCs w:val="18"/>
              </w:rPr>
              <w:t>6,877</w:t>
            </w:r>
          </w:p>
        </w:tc>
      </w:tr>
      <w:tr w:rsidR="00A64ED1" w:rsidRPr="00A64ED1" w14:paraId="4FBD8A31" w14:textId="77777777" w:rsidTr="00A64ED1">
        <w:trPr>
          <w:trHeight w:val="20"/>
        </w:trPr>
        <w:tc>
          <w:tcPr>
            <w:tcW w:w="2268" w:type="dxa"/>
            <w:tcBorders>
              <w:top w:val="nil"/>
              <w:left w:val="nil"/>
              <w:bottom w:val="nil"/>
              <w:right w:val="single" w:sz="18" w:space="0" w:color="002060"/>
            </w:tcBorders>
            <w:shd w:val="clear" w:color="auto" w:fill="auto"/>
            <w:vAlign w:val="center"/>
          </w:tcPr>
          <w:p w14:paraId="60626430" w14:textId="77777777" w:rsidR="00A64ED1" w:rsidRPr="00F608CC" w:rsidRDefault="00A64ED1" w:rsidP="00A64ED1">
            <w:pPr>
              <w:spacing w:before="40" w:after="40"/>
              <w:rPr>
                <w:rFonts w:cs="Arial"/>
                <w:sz w:val="18"/>
                <w:szCs w:val="18"/>
              </w:rPr>
            </w:pPr>
            <w:r w:rsidRPr="00F608CC">
              <w:rPr>
                <w:rFonts w:cs="Arial"/>
                <w:sz w:val="18"/>
                <w:szCs w:val="18"/>
              </w:rPr>
              <w:t>Cardinia S</w:t>
            </w:r>
          </w:p>
        </w:tc>
        <w:tc>
          <w:tcPr>
            <w:tcW w:w="1134" w:type="dxa"/>
            <w:tcBorders>
              <w:top w:val="nil"/>
              <w:left w:val="single" w:sz="18" w:space="0" w:color="002060"/>
              <w:bottom w:val="nil"/>
              <w:right w:val="nil"/>
            </w:tcBorders>
            <w:shd w:val="clear" w:color="auto" w:fill="auto"/>
            <w:vAlign w:val="bottom"/>
          </w:tcPr>
          <w:p w14:paraId="39AA70CF" w14:textId="77777777" w:rsidR="00A64ED1" w:rsidRPr="00A64ED1" w:rsidRDefault="00A64ED1" w:rsidP="00A64ED1">
            <w:pPr>
              <w:spacing w:before="40" w:after="40"/>
              <w:jc w:val="right"/>
              <w:rPr>
                <w:rFonts w:cs="Arial"/>
                <w:sz w:val="18"/>
                <w:szCs w:val="18"/>
              </w:rPr>
            </w:pPr>
            <w:r w:rsidRPr="00A64ED1">
              <w:rPr>
                <w:rFonts w:cs="Arial"/>
                <w:sz w:val="18"/>
                <w:szCs w:val="18"/>
              </w:rPr>
              <w:t>569</w:t>
            </w:r>
          </w:p>
        </w:tc>
        <w:tc>
          <w:tcPr>
            <w:tcW w:w="1134" w:type="dxa"/>
            <w:tcBorders>
              <w:top w:val="nil"/>
              <w:left w:val="nil"/>
              <w:bottom w:val="nil"/>
              <w:right w:val="nil"/>
            </w:tcBorders>
            <w:vAlign w:val="bottom"/>
          </w:tcPr>
          <w:p w14:paraId="5AB69A34" w14:textId="77777777" w:rsidR="00A64ED1" w:rsidRPr="00A64ED1" w:rsidRDefault="00A64ED1" w:rsidP="00A64ED1">
            <w:pPr>
              <w:spacing w:before="40" w:after="40"/>
              <w:jc w:val="right"/>
              <w:rPr>
                <w:rFonts w:cs="Arial"/>
                <w:sz w:val="18"/>
                <w:szCs w:val="18"/>
              </w:rPr>
            </w:pPr>
            <w:r w:rsidRPr="00A64ED1">
              <w:rPr>
                <w:rFonts w:cs="Arial"/>
                <w:sz w:val="18"/>
                <w:szCs w:val="18"/>
              </w:rPr>
              <w:t>933</w:t>
            </w:r>
          </w:p>
        </w:tc>
        <w:tc>
          <w:tcPr>
            <w:tcW w:w="1247" w:type="dxa"/>
            <w:tcBorders>
              <w:top w:val="nil"/>
              <w:left w:val="nil"/>
              <w:bottom w:val="nil"/>
              <w:right w:val="nil"/>
            </w:tcBorders>
            <w:vAlign w:val="bottom"/>
          </w:tcPr>
          <w:p w14:paraId="2A469109" w14:textId="77777777" w:rsidR="00A64ED1" w:rsidRPr="00A64ED1" w:rsidRDefault="00A64ED1" w:rsidP="00A64ED1">
            <w:pPr>
              <w:spacing w:before="40" w:after="40"/>
              <w:jc w:val="right"/>
              <w:rPr>
                <w:rFonts w:cs="Arial"/>
                <w:b/>
                <w:sz w:val="18"/>
                <w:szCs w:val="18"/>
              </w:rPr>
            </w:pPr>
            <w:r w:rsidRPr="00A64ED1">
              <w:rPr>
                <w:rFonts w:cs="Arial"/>
                <w:b/>
                <w:sz w:val="18"/>
                <w:szCs w:val="18"/>
              </w:rPr>
              <w:t>1,502</w:t>
            </w:r>
          </w:p>
        </w:tc>
        <w:tc>
          <w:tcPr>
            <w:tcW w:w="1247" w:type="dxa"/>
            <w:tcBorders>
              <w:top w:val="nil"/>
              <w:left w:val="nil"/>
              <w:bottom w:val="nil"/>
              <w:right w:val="nil"/>
            </w:tcBorders>
            <w:shd w:val="clear" w:color="auto" w:fill="auto"/>
            <w:vAlign w:val="bottom"/>
          </w:tcPr>
          <w:p w14:paraId="7036DF6E" w14:textId="77777777" w:rsidR="00A64ED1" w:rsidRPr="00A64ED1" w:rsidRDefault="00A64ED1" w:rsidP="00A64ED1">
            <w:pPr>
              <w:spacing w:before="40" w:after="40"/>
              <w:jc w:val="right"/>
              <w:rPr>
                <w:rFonts w:cs="Arial"/>
                <w:b/>
                <w:sz w:val="18"/>
                <w:szCs w:val="18"/>
              </w:rPr>
            </w:pPr>
            <w:r w:rsidRPr="00A64ED1">
              <w:rPr>
                <w:rFonts w:cs="Arial"/>
                <w:b/>
                <w:sz w:val="18"/>
                <w:szCs w:val="18"/>
              </w:rPr>
              <w:t>671</w:t>
            </w:r>
          </w:p>
        </w:tc>
        <w:tc>
          <w:tcPr>
            <w:tcW w:w="1021" w:type="dxa"/>
            <w:tcBorders>
              <w:top w:val="nil"/>
              <w:left w:val="nil"/>
              <w:bottom w:val="nil"/>
              <w:right w:val="nil"/>
            </w:tcBorders>
            <w:shd w:val="clear" w:color="auto" w:fill="auto"/>
            <w:vAlign w:val="bottom"/>
          </w:tcPr>
          <w:p w14:paraId="04268503" w14:textId="77777777" w:rsidR="00A64ED1" w:rsidRPr="00A64ED1" w:rsidRDefault="00A64ED1" w:rsidP="00A64ED1">
            <w:pPr>
              <w:spacing w:before="40" w:after="40"/>
              <w:jc w:val="right"/>
              <w:rPr>
                <w:rFonts w:cs="Arial"/>
                <w:sz w:val="18"/>
                <w:szCs w:val="18"/>
              </w:rPr>
            </w:pPr>
            <w:r w:rsidRPr="00A64ED1">
              <w:rPr>
                <w:rFonts w:cs="Arial"/>
                <w:sz w:val="18"/>
                <w:szCs w:val="18"/>
              </w:rPr>
              <w:t>635</w:t>
            </w:r>
          </w:p>
        </w:tc>
        <w:tc>
          <w:tcPr>
            <w:tcW w:w="1021" w:type="dxa"/>
            <w:tcBorders>
              <w:top w:val="nil"/>
              <w:left w:val="nil"/>
              <w:bottom w:val="nil"/>
              <w:right w:val="nil"/>
            </w:tcBorders>
            <w:shd w:val="clear" w:color="auto" w:fill="auto"/>
            <w:vAlign w:val="bottom"/>
          </w:tcPr>
          <w:p w14:paraId="54C975EB" w14:textId="77777777" w:rsidR="00A64ED1" w:rsidRPr="00A64ED1" w:rsidRDefault="00A64ED1" w:rsidP="00A64ED1">
            <w:pPr>
              <w:spacing w:before="40" w:after="40"/>
              <w:jc w:val="right"/>
              <w:rPr>
                <w:rFonts w:cs="Arial"/>
                <w:sz w:val="18"/>
                <w:szCs w:val="18"/>
              </w:rPr>
            </w:pPr>
            <w:r w:rsidRPr="00A64ED1">
              <w:rPr>
                <w:rFonts w:cs="Arial"/>
                <w:sz w:val="18"/>
                <w:szCs w:val="18"/>
              </w:rPr>
              <w:t>13,058</w:t>
            </w:r>
          </w:p>
        </w:tc>
      </w:tr>
      <w:tr w:rsidR="00A64ED1" w:rsidRPr="00A64ED1" w14:paraId="3E341389" w14:textId="77777777" w:rsidTr="00A64ED1">
        <w:trPr>
          <w:trHeight w:val="20"/>
        </w:trPr>
        <w:tc>
          <w:tcPr>
            <w:tcW w:w="2268" w:type="dxa"/>
            <w:tcBorders>
              <w:top w:val="nil"/>
              <w:left w:val="nil"/>
              <w:bottom w:val="nil"/>
              <w:right w:val="single" w:sz="18" w:space="0" w:color="002060"/>
            </w:tcBorders>
            <w:shd w:val="clear" w:color="auto" w:fill="auto"/>
            <w:vAlign w:val="center"/>
          </w:tcPr>
          <w:p w14:paraId="356B6121" w14:textId="77777777" w:rsidR="00A64ED1" w:rsidRPr="00F608CC" w:rsidRDefault="00A64ED1" w:rsidP="00A64ED1">
            <w:pPr>
              <w:spacing w:before="40" w:after="40"/>
              <w:rPr>
                <w:rFonts w:cs="Arial"/>
                <w:sz w:val="18"/>
                <w:szCs w:val="18"/>
              </w:rPr>
            </w:pPr>
            <w:r w:rsidRPr="00F608CC">
              <w:rPr>
                <w:rFonts w:cs="Arial"/>
                <w:sz w:val="18"/>
                <w:szCs w:val="18"/>
              </w:rPr>
              <w:t>Casey C</w:t>
            </w:r>
          </w:p>
        </w:tc>
        <w:tc>
          <w:tcPr>
            <w:tcW w:w="1134" w:type="dxa"/>
            <w:tcBorders>
              <w:top w:val="nil"/>
              <w:left w:val="single" w:sz="18" w:space="0" w:color="002060"/>
              <w:bottom w:val="nil"/>
              <w:right w:val="nil"/>
            </w:tcBorders>
            <w:shd w:val="clear" w:color="auto" w:fill="auto"/>
            <w:vAlign w:val="bottom"/>
          </w:tcPr>
          <w:p w14:paraId="7379F4F8" w14:textId="77777777" w:rsidR="00A64ED1" w:rsidRPr="00A64ED1" w:rsidRDefault="00A64ED1" w:rsidP="00A64ED1">
            <w:pPr>
              <w:spacing w:before="40" w:after="40"/>
              <w:jc w:val="right"/>
              <w:rPr>
                <w:rFonts w:cs="Arial"/>
                <w:sz w:val="18"/>
                <w:szCs w:val="18"/>
              </w:rPr>
            </w:pPr>
            <w:r w:rsidRPr="00A64ED1">
              <w:rPr>
                <w:rFonts w:cs="Arial"/>
                <w:sz w:val="18"/>
                <w:szCs w:val="18"/>
              </w:rPr>
              <w:t>1,310</w:t>
            </w:r>
          </w:p>
        </w:tc>
        <w:tc>
          <w:tcPr>
            <w:tcW w:w="1134" w:type="dxa"/>
            <w:tcBorders>
              <w:top w:val="nil"/>
              <w:left w:val="nil"/>
              <w:bottom w:val="nil"/>
              <w:right w:val="nil"/>
            </w:tcBorders>
            <w:vAlign w:val="bottom"/>
          </w:tcPr>
          <w:p w14:paraId="28B7C0F6" w14:textId="77777777" w:rsidR="00A64ED1" w:rsidRPr="00A64ED1" w:rsidRDefault="00A64ED1" w:rsidP="00A64ED1">
            <w:pPr>
              <w:spacing w:before="40" w:after="40"/>
              <w:jc w:val="right"/>
              <w:rPr>
                <w:rFonts w:cs="Arial"/>
                <w:sz w:val="18"/>
                <w:szCs w:val="18"/>
              </w:rPr>
            </w:pPr>
            <w:r w:rsidRPr="00A64ED1">
              <w:rPr>
                <w:rFonts w:cs="Arial"/>
                <w:sz w:val="18"/>
                <w:szCs w:val="18"/>
              </w:rPr>
              <w:t>294</w:t>
            </w:r>
          </w:p>
        </w:tc>
        <w:tc>
          <w:tcPr>
            <w:tcW w:w="1247" w:type="dxa"/>
            <w:tcBorders>
              <w:top w:val="nil"/>
              <w:left w:val="nil"/>
              <w:bottom w:val="nil"/>
              <w:right w:val="nil"/>
            </w:tcBorders>
            <w:vAlign w:val="bottom"/>
          </w:tcPr>
          <w:p w14:paraId="2C726261" w14:textId="77777777" w:rsidR="00A64ED1" w:rsidRPr="00A64ED1" w:rsidRDefault="00A64ED1" w:rsidP="00A64ED1">
            <w:pPr>
              <w:spacing w:before="40" w:after="40"/>
              <w:jc w:val="right"/>
              <w:rPr>
                <w:rFonts w:cs="Arial"/>
                <w:b/>
                <w:sz w:val="18"/>
                <w:szCs w:val="18"/>
              </w:rPr>
            </w:pPr>
            <w:r w:rsidRPr="00A64ED1">
              <w:rPr>
                <w:rFonts w:cs="Arial"/>
                <w:b/>
                <w:sz w:val="18"/>
                <w:szCs w:val="18"/>
              </w:rPr>
              <w:t>1,604</w:t>
            </w:r>
          </w:p>
        </w:tc>
        <w:tc>
          <w:tcPr>
            <w:tcW w:w="1247" w:type="dxa"/>
            <w:tcBorders>
              <w:top w:val="nil"/>
              <w:left w:val="nil"/>
              <w:bottom w:val="nil"/>
              <w:right w:val="nil"/>
            </w:tcBorders>
            <w:shd w:val="clear" w:color="auto" w:fill="auto"/>
            <w:vAlign w:val="bottom"/>
          </w:tcPr>
          <w:p w14:paraId="3B34E1E1" w14:textId="77777777" w:rsidR="00A64ED1" w:rsidRPr="00A64ED1" w:rsidRDefault="00A64ED1" w:rsidP="00A64ED1">
            <w:pPr>
              <w:spacing w:before="40" w:after="40"/>
              <w:jc w:val="right"/>
              <w:rPr>
                <w:rFonts w:cs="Arial"/>
                <w:b/>
                <w:sz w:val="18"/>
                <w:szCs w:val="18"/>
              </w:rPr>
            </w:pPr>
            <w:r w:rsidRPr="00A64ED1">
              <w:rPr>
                <w:rFonts w:cs="Arial"/>
                <w:b/>
                <w:sz w:val="18"/>
                <w:szCs w:val="18"/>
              </w:rPr>
              <w:t>219</w:t>
            </w:r>
          </w:p>
        </w:tc>
        <w:tc>
          <w:tcPr>
            <w:tcW w:w="1021" w:type="dxa"/>
            <w:tcBorders>
              <w:top w:val="nil"/>
              <w:left w:val="nil"/>
              <w:bottom w:val="nil"/>
              <w:right w:val="nil"/>
            </w:tcBorders>
            <w:shd w:val="clear" w:color="auto" w:fill="auto"/>
            <w:vAlign w:val="bottom"/>
          </w:tcPr>
          <w:p w14:paraId="76CA48E1"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495ADF44" w14:textId="77777777" w:rsidR="00A64ED1" w:rsidRPr="00A64ED1" w:rsidRDefault="00A64ED1" w:rsidP="00A64ED1">
            <w:pPr>
              <w:spacing w:before="40" w:after="40"/>
              <w:jc w:val="right"/>
              <w:rPr>
                <w:rFonts w:cs="Arial"/>
                <w:sz w:val="18"/>
                <w:szCs w:val="18"/>
              </w:rPr>
            </w:pPr>
            <w:r w:rsidRPr="00A64ED1">
              <w:rPr>
                <w:rFonts w:cs="Arial"/>
                <w:sz w:val="18"/>
                <w:szCs w:val="18"/>
              </w:rPr>
              <w:t>3,811</w:t>
            </w:r>
          </w:p>
        </w:tc>
      </w:tr>
      <w:tr w:rsidR="00A64ED1" w:rsidRPr="00A64ED1" w14:paraId="563C0D77" w14:textId="77777777" w:rsidTr="00A64ED1">
        <w:trPr>
          <w:trHeight w:val="20"/>
        </w:trPr>
        <w:tc>
          <w:tcPr>
            <w:tcW w:w="2268" w:type="dxa"/>
            <w:tcBorders>
              <w:top w:val="nil"/>
              <w:left w:val="nil"/>
              <w:bottom w:val="nil"/>
              <w:right w:val="single" w:sz="18" w:space="0" w:color="002060"/>
            </w:tcBorders>
            <w:shd w:val="clear" w:color="auto" w:fill="auto"/>
            <w:vAlign w:val="center"/>
          </w:tcPr>
          <w:p w14:paraId="6EDE54D2" w14:textId="77777777" w:rsidR="00A64ED1" w:rsidRPr="00F608CC" w:rsidRDefault="00A64ED1" w:rsidP="00A64ED1">
            <w:pPr>
              <w:spacing w:before="40" w:after="40"/>
              <w:rPr>
                <w:rFonts w:cs="Arial"/>
                <w:sz w:val="18"/>
                <w:szCs w:val="18"/>
              </w:rPr>
            </w:pPr>
            <w:r w:rsidRPr="00F608CC">
              <w:rPr>
                <w:rFonts w:cs="Arial"/>
                <w:sz w:val="18"/>
                <w:szCs w:val="18"/>
              </w:rPr>
              <w:t>Central Goldfields S</w:t>
            </w:r>
          </w:p>
        </w:tc>
        <w:tc>
          <w:tcPr>
            <w:tcW w:w="1134" w:type="dxa"/>
            <w:tcBorders>
              <w:top w:val="nil"/>
              <w:left w:val="single" w:sz="18" w:space="0" w:color="002060"/>
              <w:bottom w:val="nil"/>
              <w:right w:val="nil"/>
            </w:tcBorders>
            <w:shd w:val="clear" w:color="auto" w:fill="auto"/>
            <w:vAlign w:val="bottom"/>
          </w:tcPr>
          <w:p w14:paraId="6268E543" w14:textId="77777777" w:rsidR="00A64ED1" w:rsidRPr="00A64ED1" w:rsidRDefault="00A64ED1" w:rsidP="00A64ED1">
            <w:pPr>
              <w:spacing w:before="40" w:after="40"/>
              <w:jc w:val="right"/>
              <w:rPr>
                <w:rFonts w:cs="Arial"/>
                <w:sz w:val="18"/>
                <w:szCs w:val="18"/>
              </w:rPr>
            </w:pPr>
            <w:r w:rsidRPr="00A64ED1">
              <w:rPr>
                <w:rFonts w:cs="Arial"/>
                <w:sz w:val="18"/>
                <w:szCs w:val="18"/>
              </w:rPr>
              <w:t>125</w:t>
            </w:r>
          </w:p>
        </w:tc>
        <w:tc>
          <w:tcPr>
            <w:tcW w:w="1134" w:type="dxa"/>
            <w:tcBorders>
              <w:top w:val="nil"/>
              <w:left w:val="nil"/>
              <w:bottom w:val="nil"/>
              <w:right w:val="nil"/>
            </w:tcBorders>
            <w:vAlign w:val="bottom"/>
          </w:tcPr>
          <w:p w14:paraId="6D30279C" w14:textId="77777777" w:rsidR="00A64ED1" w:rsidRPr="00A64ED1" w:rsidRDefault="00A64ED1" w:rsidP="00A64ED1">
            <w:pPr>
              <w:spacing w:before="40" w:after="40"/>
              <w:jc w:val="right"/>
              <w:rPr>
                <w:rFonts w:cs="Arial"/>
                <w:sz w:val="18"/>
                <w:szCs w:val="18"/>
              </w:rPr>
            </w:pPr>
            <w:r w:rsidRPr="00A64ED1">
              <w:rPr>
                <w:rFonts w:cs="Arial"/>
                <w:sz w:val="18"/>
                <w:szCs w:val="18"/>
              </w:rPr>
              <w:t>1,195</w:t>
            </w:r>
          </w:p>
        </w:tc>
        <w:tc>
          <w:tcPr>
            <w:tcW w:w="1247" w:type="dxa"/>
            <w:tcBorders>
              <w:top w:val="nil"/>
              <w:left w:val="nil"/>
              <w:bottom w:val="nil"/>
              <w:right w:val="nil"/>
            </w:tcBorders>
            <w:vAlign w:val="bottom"/>
          </w:tcPr>
          <w:p w14:paraId="6B6C7791" w14:textId="77777777" w:rsidR="00A64ED1" w:rsidRPr="00A64ED1" w:rsidRDefault="00A64ED1" w:rsidP="00A64ED1">
            <w:pPr>
              <w:spacing w:before="40" w:after="40"/>
              <w:jc w:val="right"/>
              <w:rPr>
                <w:rFonts w:cs="Arial"/>
                <w:b/>
                <w:sz w:val="18"/>
                <w:szCs w:val="18"/>
              </w:rPr>
            </w:pPr>
            <w:r w:rsidRPr="00A64ED1">
              <w:rPr>
                <w:rFonts w:cs="Arial"/>
                <w:b/>
                <w:sz w:val="18"/>
                <w:szCs w:val="18"/>
              </w:rPr>
              <w:t>1,320</w:t>
            </w:r>
          </w:p>
        </w:tc>
        <w:tc>
          <w:tcPr>
            <w:tcW w:w="1247" w:type="dxa"/>
            <w:tcBorders>
              <w:top w:val="nil"/>
              <w:left w:val="nil"/>
              <w:bottom w:val="nil"/>
              <w:right w:val="nil"/>
            </w:tcBorders>
            <w:shd w:val="clear" w:color="auto" w:fill="auto"/>
            <w:vAlign w:val="bottom"/>
          </w:tcPr>
          <w:p w14:paraId="3B33E518" w14:textId="77777777" w:rsidR="00A64ED1" w:rsidRPr="00A64ED1" w:rsidRDefault="00A64ED1" w:rsidP="00A64ED1">
            <w:pPr>
              <w:spacing w:before="40" w:after="40"/>
              <w:jc w:val="right"/>
              <w:rPr>
                <w:rFonts w:cs="Arial"/>
                <w:b/>
                <w:sz w:val="18"/>
                <w:szCs w:val="18"/>
              </w:rPr>
            </w:pPr>
            <w:r w:rsidRPr="00A64ED1">
              <w:rPr>
                <w:rFonts w:cs="Arial"/>
                <w:b/>
                <w:sz w:val="18"/>
                <w:szCs w:val="18"/>
              </w:rPr>
              <w:t>277</w:t>
            </w:r>
          </w:p>
        </w:tc>
        <w:tc>
          <w:tcPr>
            <w:tcW w:w="1021" w:type="dxa"/>
            <w:tcBorders>
              <w:top w:val="nil"/>
              <w:left w:val="nil"/>
              <w:bottom w:val="nil"/>
              <w:right w:val="nil"/>
            </w:tcBorders>
            <w:shd w:val="clear" w:color="auto" w:fill="auto"/>
            <w:vAlign w:val="bottom"/>
          </w:tcPr>
          <w:p w14:paraId="50E8A774" w14:textId="77777777" w:rsidR="00A64ED1" w:rsidRPr="00A64ED1" w:rsidRDefault="00A64ED1" w:rsidP="00A64ED1">
            <w:pPr>
              <w:spacing w:before="40" w:after="40"/>
              <w:jc w:val="right"/>
              <w:rPr>
                <w:rFonts w:cs="Arial"/>
                <w:sz w:val="18"/>
                <w:szCs w:val="18"/>
              </w:rPr>
            </w:pPr>
            <w:r w:rsidRPr="00A64ED1">
              <w:rPr>
                <w:rFonts w:cs="Arial"/>
                <w:sz w:val="18"/>
                <w:szCs w:val="18"/>
              </w:rPr>
              <w:t>51</w:t>
            </w:r>
          </w:p>
        </w:tc>
        <w:tc>
          <w:tcPr>
            <w:tcW w:w="1021" w:type="dxa"/>
            <w:tcBorders>
              <w:top w:val="nil"/>
              <w:left w:val="nil"/>
              <w:bottom w:val="nil"/>
              <w:right w:val="nil"/>
            </w:tcBorders>
            <w:shd w:val="clear" w:color="auto" w:fill="auto"/>
            <w:vAlign w:val="bottom"/>
          </w:tcPr>
          <w:p w14:paraId="086CEFE6" w14:textId="77777777" w:rsidR="00A64ED1" w:rsidRPr="00A64ED1" w:rsidRDefault="00A64ED1" w:rsidP="00A64ED1">
            <w:pPr>
              <w:spacing w:before="40" w:after="40"/>
              <w:jc w:val="right"/>
              <w:rPr>
                <w:rFonts w:cs="Arial"/>
                <w:sz w:val="18"/>
                <w:szCs w:val="18"/>
              </w:rPr>
            </w:pPr>
            <w:r w:rsidRPr="00A64ED1">
              <w:rPr>
                <w:rFonts w:cs="Arial"/>
                <w:sz w:val="18"/>
                <w:szCs w:val="18"/>
              </w:rPr>
              <w:t>11,376</w:t>
            </w:r>
          </w:p>
        </w:tc>
      </w:tr>
      <w:tr w:rsidR="00A64ED1" w:rsidRPr="00A64ED1" w14:paraId="2BA531CF" w14:textId="77777777" w:rsidTr="00A64ED1">
        <w:trPr>
          <w:trHeight w:val="20"/>
        </w:trPr>
        <w:tc>
          <w:tcPr>
            <w:tcW w:w="2268" w:type="dxa"/>
            <w:tcBorders>
              <w:top w:val="nil"/>
              <w:left w:val="nil"/>
              <w:bottom w:val="nil"/>
              <w:right w:val="single" w:sz="18" w:space="0" w:color="002060"/>
            </w:tcBorders>
            <w:shd w:val="clear" w:color="auto" w:fill="auto"/>
            <w:vAlign w:val="center"/>
          </w:tcPr>
          <w:p w14:paraId="58DD6FF0" w14:textId="77777777" w:rsidR="00A64ED1" w:rsidRPr="00F608CC" w:rsidRDefault="00A64ED1" w:rsidP="00A64ED1">
            <w:pPr>
              <w:spacing w:before="40" w:after="40"/>
              <w:rPr>
                <w:rFonts w:cs="Arial"/>
                <w:sz w:val="18"/>
                <w:szCs w:val="18"/>
              </w:rPr>
            </w:pPr>
            <w:r w:rsidRPr="00F608CC">
              <w:rPr>
                <w:rFonts w:cs="Arial"/>
                <w:sz w:val="18"/>
                <w:szCs w:val="18"/>
              </w:rPr>
              <w:t>Colac Otway S</w:t>
            </w:r>
          </w:p>
        </w:tc>
        <w:tc>
          <w:tcPr>
            <w:tcW w:w="1134" w:type="dxa"/>
            <w:tcBorders>
              <w:top w:val="nil"/>
              <w:left w:val="single" w:sz="18" w:space="0" w:color="002060"/>
              <w:bottom w:val="nil"/>
              <w:right w:val="nil"/>
            </w:tcBorders>
            <w:shd w:val="clear" w:color="auto" w:fill="auto"/>
            <w:vAlign w:val="bottom"/>
          </w:tcPr>
          <w:p w14:paraId="421C1EA2" w14:textId="77777777" w:rsidR="00A64ED1" w:rsidRPr="00A64ED1" w:rsidRDefault="00A64ED1" w:rsidP="00A64ED1">
            <w:pPr>
              <w:spacing w:before="40" w:after="40"/>
              <w:jc w:val="right"/>
              <w:rPr>
                <w:rFonts w:cs="Arial"/>
                <w:sz w:val="18"/>
                <w:szCs w:val="18"/>
              </w:rPr>
            </w:pPr>
            <w:r w:rsidRPr="00A64ED1">
              <w:rPr>
                <w:rFonts w:cs="Arial"/>
                <w:sz w:val="18"/>
                <w:szCs w:val="18"/>
              </w:rPr>
              <w:t>197</w:t>
            </w:r>
          </w:p>
        </w:tc>
        <w:tc>
          <w:tcPr>
            <w:tcW w:w="1134" w:type="dxa"/>
            <w:tcBorders>
              <w:top w:val="nil"/>
              <w:left w:val="nil"/>
              <w:bottom w:val="nil"/>
              <w:right w:val="nil"/>
            </w:tcBorders>
            <w:vAlign w:val="bottom"/>
          </w:tcPr>
          <w:p w14:paraId="4BCFFB87" w14:textId="77777777" w:rsidR="00A64ED1" w:rsidRPr="00A64ED1" w:rsidRDefault="00A64ED1" w:rsidP="00A64ED1">
            <w:pPr>
              <w:spacing w:before="40" w:after="40"/>
              <w:jc w:val="right"/>
              <w:rPr>
                <w:rFonts w:cs="Arial"/>
                <w:sz w:val="18"/>
                <w:szCs w:val="18"/>
              </w:rPr>
            </w:pPr>
            <w:r w:rsidRPr="00A64ED1">
              <w:rPr>
                <w:rFonts w:cs="Arial"/>
                <w:sz w:val="18"/>
                <w:szCs w:val="18"/>
              </w:rPr>
              <w:t>1,426</w:t>
            </w:r>
          </w:p>
        </w:tc>
        <w:tc>
          <w:tcPr>
            <w:tcW w:w="1247" w:type="dxa"/>
            <w:tcBorders>
              <w:top w:val="nil"/>
              <w:left w:val="nil"/>
              <w:bottom w:val="nil"/>
              <w:right w:val="nil"/>
            </w:tcBorders>
            <w:vAlign w:val="bottom"/>
          </w:tcPr>
          <w:p w14:paraId="04F1393F" w14:textId="77777777" w:rsidR="00A64ED1" w:rsidRPr="00A64ED1" w:rsidRDefault="00A64ED1" w:rsidP="00A64ED1">
            <w:pPr>
              <w:spacing w:before="40" w:after="40"/>
              <w:jc w:val="right"/>
              <w:rPr>
                <w:rFonts w:cs="Arial"/>
                <w:b/>
                <w:sz w:val="18"/>
                <w:szCs w:val="18"/>
              </w:rPr>
            </w:pPr>
            <w:r w:rsidRPr="00A64ED1">
              <w:rPr>
                <w:rFonts w:cs="Arial"/>
                <w:b/>
                <w:sz w:val="18"/>
                <w:szCs w:val="18"/>
              </w:rPr>
              <w:t>1,623</w:t>
            </w:r>
          </w:p>
        </w:tc>
        <w:tc>
          <w:tcPr>
            <w:tcW w:w="1247" w:type="dxa"/>
            <w:tcBorders>
              <w:top w:val="nil"/>
              <w:left w:val="nil"/>
              <w:bottom w:val="nil"/>
              <w:right w:val="nil"/>
            </w:tcBorders>
            <w:shd w:val="clear" w:color="auto" w:fill="auto"/>
            <w:vAlign w:val="bottom"/>
          </w:tcPr>
          <w:p w14:paraId="352DD923" w14:textId="77777777" w:rsidR="00A64ED1" w:rsidRPr="00A64ED1" w:rsidRDefault="00A64ED1" w:rsidP="00A64ED1">
            <w:pPr>
              <w:spacing w:before="40" w:after="40"/>
              <w:jc w:val="right"/>
              <w:rPr>
                <w:rFonts w:cs="Arial"/>
                <w:b/>
                <w:sz w:val="18"/>
                <w:szCs w:val="18"/>
              </w:rPr>
            </w:pPr>
            <w:r w:rsidRPr="00A64ED1">
              <w:rPr>
                <w:rFonts w:cs="Arial"/>
                <w:b/>
                <w:sz w:val="18"/>
                <w:szCs w:val="18"/>
              </w:rPr>
              <w:t>571</w:t>
            </w:r>
          </w:p>
        </w:tc>
        <w:tc>
          <w:tcPr>
            <w:tcW w:w="1021" w:type="dxa"/>
            <w:tcBorders>
              <w:top w:val="nil"/>
              <w:left w:val="nil"/>
              <w:bottom w:val="nil"/>
              <w:right w:val="nil"/>
            </w:tcBorders>
            <w:shd w:val="clear" w:color="auto" w:fill="auto"/>
            <w:vAlign w:val="bottom"/>
          </w:tcPr>
          <w:p w14:paraId="3AEFF6D8" w14:textId="77777777" w:rsidR="00A64ED1" w:rsidRPr="00A64ED1" w:rsidRDefault="00A64ED1" w:rsidP="00A64ED1">
            <w:pPr>
              <w:spacing w:before="40" w:after="40"/>
              <w:jc w:val="right"/>
              <w:rPr>
                <w:rFonts w:cs="Arial"/>
                <w:sz w:val="18"/>
                <w:szCs w:val="18"/>
              </w:rPr>
            </w:pPr>
            <w:r w:rsidRPr="00A64ED1">
              <w:rPr>
                <w:rFonts w:cs="Arial"/>
                <w:sz w:val="18"/>
                <w:szCs w:val="18"/>
              </w:rPr>
              <w:t>1,045</w:t>
            </w:r>
          </w:p>
        </w:tc>
        <w:tc>
          <w:tcPr>
            <w:tcW w:w="1021" w:type="dxa"/>
            <w:tcBorders>
              <w:top w:val="nil"/>
              <w:left w:val="nil"/>
              <w:bottom w:val="nil"/>
              <w:right w:val="nil"/>
            </w:tcBorders>
            <w:shd w:val="clear" w:color="auto" w:fill="auto"/>
            <w:vAlign w:val="bottom"/>
          </w:tcPr>
          <w:p w14:paraId="22DDA239" w14:textId="77777777" w:rsidR="00A64ED1" w:rsidRPr="00A64ED1" w:rsidRDefault="00A64ED1" w:rsidP="00A64ED1">
            <w:pPr>
              <w:spacing w:before="40" w:after="40"/>
              <w:jc w:val="right"/>
              <w:rPr>
                <w:rFonts w:cs="Arial"/>
                <w:sz w:val="18"/>
                <w:szCs w:val="18"/>
              </w:rPr>
            </w:pPr>
            <w:r w:rsidRPr="00A64ED1">
              <w:rPr>
                <w:rFonts w:cs="Arial"/>
                <w:sz w:val="18"/>
                <w:szCs w:val="18"/>
              </w:rPr>
              <w:t>7,341</w:t>
            </w:r>
          </w:p>
        </w:tc>
      </w:tr>
      <w:tr w:rsidR="00A64ED1" w:rsidRPr="00A64ED1" w14:paraId="1B1EE3C0" w14:textId="77777777" w:rsidTr="00A64ED1">
        <w:trPr>
          <w:trHeight w:val="20"/>
        </w:trPr>
        <w:tc>
          <w:tcPr>
            <w:tcW w:w="2268" w:type="dxa"/>
            <w:tcBorders>
              <w:top w:val="nil"/>
              <w:left w:val="nil"/>
              <w:bottom w:val="nil"/>
              <w:right w:val="single" w:sz="18" w:space="0" w:color="002060"/>
            </w:tcBorders>
            <w:shd w:val="clear" w:color="auto" w:fill="auto"/>
            <w:vAlign w:val="center"/>
          </w:tcPr>
          <w:p w14:paraId="7B74A883" w14:textId="77777777" w:rsidR="00A64ED1" w:rsidRPr="00F608CC" w:rsidRDefault="00A64ED1" w:rsidP="00A64ED1">
            <w:pPr>
              <w:spacing w:before="40" w:after="40"/>
              <w:rPr>
                <w:rFonts w:cs="Arial"/>
                <w:sz w:val="18"/>
                <w:szCs w:val="18"/>
              </w:rPr>
            </w:pPr>
            <w:r w:rsidRPr="00F608CC">
              <w:rPr>
                <w:rFonts w:cs="Arial"/>
                <w:sz w:val="18"/>
                <w:szCs w:val="18"/>
              </w:rPr>
              <w:t>Corangamite S</w:t>
            </w:r>
          </w:p>
        </w:tc>
        <w:tc>
          <w:tcPr>
            <w:tcW w:w="1134" w:type="dxa"/>
            <w:tcBorders>
              <w:top w:val="nil"/>
              <w:left w:val="single" w:sz="18" w:space="0" w:color="002060"/>
              <w:bottom w:val="nil"/>
              <w:right w:val="nil"/>
            </w:tcBorders>
            <w:shd w:val="clear" w:color="auto" w:fill="auto"/>
            <w:vAlign w:val="bottom"/>
          </w:tcPr>
          <w:p w14:paraId="4571B362" w14:textId="77777777" w:rsidR="00A64ED1" w:rsidRPr="00A64ED1" w:rsidRDefault="00A64ED1" w:rsidP="00A64ED1">
            <w:pPr>
              <w:spacing w:before="40" w:after="40"/>
              <w:jc w:val="right"/>
              <w:rPr>
                <w:rFonts w:cs="Arial"/>
                <w:sz w:val="18"/>
                <w:szCs w:val="18"/>
              </w:rPr>
            </w:pPr>
            <w:r w:rsidRPr="00A64ED1">
              <w:rPr>
                <w:rFonts w:cs="Arial"/>
                <w:sz w:val="18"/>
                <w:szCs w:val="18"/>
              </w:rPr>
              <w:t>189</w:t>
            </w:r>
          </w:p>
        </w:tc>
        <w:tc>
          <w:tcPr>
            <w:tcW w:w="1134" w:type="dxa"/>
            <w:tcBorders>
              <w:top w:val="nil"/>
              <w:left w:val="nil"/>
              <w:bottom w:val="nil"/>
              <w:right w:val="nil"/>
            </w:tcBorders>
            <w:vAlign w:val="bottom"/>
          </w:tcPr>
          <w:p w14:paraId="35FB91F1" w14:textId="77777777" w:rsidR="00A64ED1" w:rsidRPr="00A64ED1" w:rsidRDefault="00A64ED1" w:rsidP="00A64ED1">
            <w:pPr>
              <w:spacing w:before="40" w:after="40"/>
              <w:jc w:val="right"/>
              <w:rPr>
                <w:rFonts w:cs="Arial"/>
                <w:sz w:val="18"/>
                <w:szCs w:val="18"/>
              </w:rPr>
            </w:pPr>
            <w:r w:rsidRPr="00A64ED1">
              <w:rPr>
                <w:rFonts w:cs="Arial"/>
                <w:sz w:val="18"/>
                <w:szCs w:val="18"/>
              </w:rPr>
              <w:t>2,181</w:t>
            </w:r>
          </w:p>
        </w:tc>
        <w:tc>
          <w:tcPr>
            <w:tcW w:w="1247" w:type="dxa"/>
            <w:tcBorders>
              <w:top w:val="nil"/>
              <w:left w:val="nil"/>
              <w:bottom w:val="nil"/>
              <w:right w:val="nil"/>
            </w:tcBorders>
            <w:vAlign w:val="bottom"/>
          </w:tcPr>
          <w:p w14:paraId="0F1A8E24" w14:textId="77777777" w:rsidR="00A64ED1" w:rsidRPr="00A64ED1" w:rsidRDefault="00A64ED1" w:rsidP="00A64ED1">
            <w:pPr>
              <w:spacing w:before="40" w:after="40"/>
              <w:jc w:val="right"/>
              <w:rPr>
                <w:rFonts w:cs="Arial"/>
                <w:b/>
                <w:sz w:val="18"/>
                <w:szCs w:val="18"/>
              </w:rPr>
            </w:pPr>
            <w:r w:rsidRPr="00A64ED1">
              <w:rPr>
                <w:rFonts w:cs="Arial"/>
                <w:b/>
                <w:sz w:val="18"/>
                <w:szCs w:val="18"/>
              </w:rPr>
              <w:t>2,370</w:t>
            </w:r>
          </w:p>
        </w:tc>
        <w:tc>
          <w:tcPr>
            <w:tcW w:w="1247" w:type="dxa"/>
            <w:tcBorders>
              <w:top w:val="nil"/>
              <w:left w:val="nil"/>
              <w:bottom w:val="nil"/>
              <w:right w:val="nil"/>
            </w:tcBorders>
            <w:shd w:val="clear" w:color="auto" w:fill="auto"/>
            <w:vAlign w:val="bottom"/>
          </w:tcPr>
          <w:p w14:paraId="08CBA86A" w14:textId="77777777" w:rsidR="00A64ED1" w:rsidRPr="00A64ED1" w:rsidRDefault="00A64ED1" w:rsidP="00A64ED1">
            <w:pPr>
              <w:spacing w:before="40" w:after="40"/>
              <w:jc w:val="right"/>
              <w:rPr>
                <w:rFonts w:cs="Arial"/>
                <w:b/>
                <w:sz w:val="18"/>
                <w:szCs w:val="18"/>
              </w:rPr>
            </w:pPr>
            <w:r w:rsidRPr="00A64ED1">
              <w:rPr>
                <w:rFonts w:cs="Arial"/>
                <w:b/>
                <w:sz w:val="18"/>
                <w:szCs w:val="18"/>
              </w:rPr>
              <w:t>1,116</w:t>
            </w:r>
          </w:p>
        </w:tc>
        <w:tc>
          <w:tcPr>
            <w:tcW w:w="1021" w:type="dxa"/>
            <w:tcBorders>
              <w:top w:val="nil"/>
              <w:left w:val="nil"/>
              <w:bottom w:val="nil"/>
              <w:right w:val="nil"/>
            </w:tcBorders>
            <w:shd w:val="clear" w:color="auto" w:fill="auto"/>
            <w:vAlign w:val="bottom"/>
          </w:tcPr>
          <w:p w14:paraId="080899DE" w14:textId="77777777" w:rsidR="00A64ED1" w:rsidRPr="00A64ED1" w:rsidRDefault="00A64ED1" w:rsidP="00A64ED1">
            <w:pPr>
              <w:spacing w:before="40" w:after="40"/>
              <w:jc w:val="right"/>
              <w:rPr>
                <w:rFonts w:cs="Arial"/>
                <w:sz w:val="18"/>
                <w:szCs w:val="18"/>
              </w:rPr>
            </w:pPr>
            <w:r w:rsidRPr="00A64ED1">
              <w:rPr>
                <w:rFonts w:cs="Arial"/>
                <w:sz w:val="18"/>
                <w:szCs w:val="18"/>
              </w:rPr>
              <w:t>1,508</w:t>
            </w:r>
          </w:p>
        </w:tc>
        <w:tc>
          <w:tcPr>
            <w:tcW w:w="1021" w:type="dxa"/>
            <w:tcBorders>
              <w:top w:val="nil"/>
              <w:left w:val="nil"/>
              <w:bottom w:val="nil"/>
              <w:right w:val="nil"/>
            </w:tcBorders>
            <w:shd w:val="clear" w:color="auto" w:fill="auto"/>
            <w:vAlign w:val="bottom"/>
          </w:tcPr>
          <w:p w14:paraId="4D038555" w14:textId="77777777" w:rsidR="00A64ED1" w:rsidRPr="00A64ED1" w:rsidRDefault="00A64ED1" w:rsidP="00A64ED1">
            <w:pPr>
              <w:spacing w:before="40" w:after="40"/>
              <w:jc w:val="right"/>
              <w:rPr>
                <w:rFonts w:cs="Arial"/>
                <w:sz w:val="18"/>
                <w:szCs w:val="18"/>
              </w:rPr>
            </w:pPr>
            <w:r w:rsidRPr="00A64ED1">
              <w:rPr>
                <w:rFonts w:cs="Arial"/>
                <w:sz w:val="18"/>
                <w:szCs w:val="18"/>
              </w:rPr>
              <w:t>5,986</w:t>
            </w:r>
          </w:p>
        </w:tc>
      </w:tr>
      <w:tr w:rsidR="00A64ED1" w:rsidRPr="00A64ED1" w14:paraId="6252CC56" w14:textId="77777777" w:rsidTr="00A64ED1">
        <w:trPr>
          <w:trHeight w:val="20"/>
        </w:trPr>
        <w:tc>
          <w:tcPr>
            <w:tcW w:w="2268" w:type="dxa"/>
            <w:tcBorders>
              <w:top w:val="nil"/>
              <w:left w:val="nil"/>
              <w:bottom w:val="nil"/>
              <w:right w:val="single" w:sz="18" w:space="0" w:color="002060"/>
            </w:tcBorders>
            <w:shd w:val="clear" w:color="auto" w:fill="auto"/>
            <w:vAlign w:val="center"/>
          </w:tcPr>
          <w:p w14:paraId="0B13F660" w14:textId="77777777" w:rsidR="00A64ED1" w:rsidRPr="00F608CC" w:rsidRDefault="00A64ED1" w:rsidP="00A64ED1">
            <w:pPr>
              <w:spacing w:before="40" w:after="40"/>
              <w:rPr>
                <w:rFonts w:cs="Arial"/>
                <w:sz w:val="18"/>
                <w:szCs w:val="18"/>
              </w:rPr>
            </w:pPr>
            <w:r w:rsidRPr="00F608CC">
              <w:rPr>
                <w:rFonts w:cs="Arial"/>
                <w:sz w:val="18"/>
                <w:szCs w:val="18"/>
              </w:rPr>
              <w:t>Darebin C</w:t>
            </w:r>
          </w:p>
        </w:tc>
        <w:tc>
          <w:tcPr>
            <w:tcW w:w="1134" w:type="dxa"/>
            <w:tcBorders>
              <w:top w:val="nil"/>
              <w:left w:val="single" w:sz="18" w:space="0" w:color="002060"/>
              <w:bottom w:val="nil"/>
              <w:right w:val="nil"/>
            </w:tcBorders>
            <w:shd w:val="clear" w:color="auto" w:fill="auto"/>
            <w:vAlign w:val="bottom"/>
          </w:tcPr>
          <w:p w14:paraId="17DF6824" w14:textId="77777777" w:rsidR="00A64ED1" w:rsidRPr="00A64ED1" w:rsidRDefault="00A64ED1" w:rsidP="00A64ED1">
            <w:pPr>
              <w:spacing w:before="40" w:after="40"/>
              <w:jc w:val="right"/>
              <w:rPr>
                <w:rFonts w:cs="Arial"/>
                <w:sz w:val="18"/>
                <w:szCs w:val="18"/>
              </w:rPr>
            </w:pPr>
            <w:r w:rsidRPr="00A64ED1">
              <w:rPr>
                <w:rFonts w:cs="Arial"/>
                <w:sz w:val="18"/>
                <w:szCs w:val="18"/>
              </w:rPr>
              <w:t>514</w:t>
            </w:r>
          </w:p>
        </w:tc>
        <w:tc>
          <w:tcPr>
            <w:tcW w:w="1134" w:type="dxa"/>
            <w:tcBorders>
              <w:top w:val="nil"/>
              <w:left w:val="nil"/>
              <w:bottom w:val="nil"/>
              <w:right w:val="nil"/>
            </w:tcBorders>
            <w:vAlign w:val="bottom"/>
          </w:tcPr>
          <w:p w14:paraId="70AAE772"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247" w:type="dxa"/>
            <w:tcBorders>
              <w:top w:val="nil"/>
              <w:left w:val="nil"/>
              <w:bottom w:val="nil"/>
              <w:right w:val="nil"/>
            </w:tcBorders>
            <w:vAlign w:val="bottom"/>
          </w:tcPr>
          <w:p w14:paraId="677DED5C" w14:textId="77777777" w:rsidR="00A64ED1" w:rsidRPr="00A64ED1" w:rsidRDefault="00A64ED1" w:rsidP="00A64ED1">
            <w:pPr>
              <w:spacing w:before="40" w:after="40"/>
              <w:jc w:val="right"/>
              <w:rPr>
                <w:rFonts w:cs="Arial"/>
                <w:b/>
                <w:sz w:val="18"/>
                <w:szCs w:val="18"/>
              </w:rPr>
            </w:pPr>
            <w:r w:rsidRPr="00A64ED1">
              <w:rPr>
                <w:rFonts w:cs="Arial"/>
                <w:b/>
                <w:sz w:val="18"/>
                <w:szCs w:val="18"/>
              </w:rPr>
              <w:t>514</w:t>
            </w:r>
          </w:p>
        </w:tc>
        <w:tc>
          <w:tcPr>
            <w:tcW w:w="1247" w:type="dxa"/>
            <w:tcBorders>
              <w:top w:val="nil"/>
              <w:left w:val="nil"/>
              <w:bottom w:val="nil"/>
              <w:right w:val="nil"/>
            </w:tcBorders>
            <w:shd w:val="clear" w:color="auto" w:fill="auto"/>
            <w:vAlign w:val="bottom"/>
          </w:tcPr>
          <w:p w14:paraId="6507C074" w14:textId="77777777" w:rsidR="00A64ED1" w:rsidRPr="00A64ED1" w:rsidRDefault="00A64ED1" w:rsidP="00A64ED1">
            <w:pPr>
              <w:spacing w:before="40" w:after="40"/>
              <w:jc w:val="right"/>
              <w:rPr>
                <w:rFonts w:cs="Arial"/>
                <w:b/>
                <w:sz w:val="18"/>
                <w:szCs w:val="18"/>
              </w:rPr>
            </w:pPr>
            <w:r w:rsidRPr="00A64ED1">
              <w:rPr>
                <w:rFonts w:cs="Arial"/>
                <w:b/>
                <w:sz w:val="18"/>
                <w:szCs w:val="18"/>
              </w:rPr>
              <w:t>123</w:t>
            </w:r>
          </w:p>
        </w:tc>
        <w:tc>
          <w:tcPr>
            <w:tcW w:w="1021" w:type="dxa"/>
            <w:tcBorders>
              <w:top w:val="nil"/>
              <w:left w:val="nil"/>
              <w:bottom w:val="nil"/>
              <w:right w:val="nil"/>
            </w:tcBorders>
            <w:shd w:val="clear" w:color="auto" w:fill="auto"/>
            <w:vAlign w:val="bottom"/>
          </w:tcPr>
          <w:p w14:paraId="756F20C4"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4348FE5B" w14:textId="77777777" w:rsidR="00A64ED1" w:rsidRPr="00A64ED1" w:rsidRDefault="00A64ED1" w:rsidP="00A64ED1">
            <w:pPr>
              <w:spacing w:before="40" w:after="40"/>
              <w:jc w:val="right"/>
              <w:rPr>
                <w:rFonts w:cs="Arial"/>
                <w:sz w:val="18"/>
                <w:szCs w:val="18"/>
              </w:rPr>
            </w:pPr>
            <w:r w:rsidRPr="00A64ED1">
              <w:rPr>
                <w:rFonts w:cs="Arial"/>
                <w:sz w:val="18"/>
                <w:szCs w:val="18"/>
              </w:rPr>
              <w:t>1,754</w:t>
            </w:r>
          </w:p>
        </w:tc>
      </w:tr>
      <w:tr w:rsidR="00A64ED1" w:rsidRPr="00A64ED1" w14:paraId="3584D1CE" w14:textId="77777777" w:rsidTr="00A64ED1">
        <w:trPr>
          <w:trHeight w:val="20"/>
        </w:trPr>
        <w:tc>
          <w:tcPr>
            <w:tcW w:w="2268" w:type="dxa"/>
            <w:tcBorders>
              <w:top w:val="nil"/>
              <w:left w:val="nil"/>
              <w:bottom w:val="nil"/>
              <w:right w:val="single" w:sz="18" w:space="0" w:color="002060"/>
            </w:tcBorders>
            <w:shd w:val="clear" w:color="auto" w:fill="auto"/>
            <w:vAlign w:val="center"/>
          </w:tcPr>
          <w:p w14:paraId="1D75F2EF" w14:textId="77777777" w:rsidR="00A64ED1" w:rsidRPr="00F608CC" w:rsidRDefault="00A64ED1" w:rsidP="00A64ED1">
            <w:pPr>
              <w:spacing w:before="40" w:after="40"/>
              <w:rPr>
                <w:rFonts w:cs="Arial"/>
                <w:sz w:val="18"/>
                <w:szCs w:val="18"/>
              </w:rPr>
            </w:pPr>
            <w:r w:rsidRPr="00F608CC">
              <w:rPr>
                <w:rFonts w:cs="Arial"/>
                <w:sz w:val="18"/>
                <w:szCs w:val="18"/>
              </w:rPr>
              <w:t>East Gippsland S</w:t>
            </w:r>
          </w:p>
        </w:tc>
        <w:tc>
          <w:tcPr>
            <w:tcW w:w="1134" w:type="dxa"/>
            <w:tcBorders>
              <w:top w:val="nil"/>
              <w:left w:val="single" w:sz="18" w:space="0" w:color="002060"/>
              <w:bottom w:val="nil"/>
              <w:right w:val="nil"/>
            </w:tcBorders>
            <w:shd w:val="clear" w:color="auto" w:fill="auto"/>
            <w:vAlign w:val="bottom"/>
          </w:tcPr>
          <w:p w14:paraId="50F57FAF" w14:textId="77777777" w:rsidR="00A64ED1" w:rsidRPr="00A64ED1" w:rsidRDefault="00A64ED1" w:rsidP="00A64ED1">
            <w:pPr>
              <w:spacing w:before="40" w:after="40"/>
              <w:jc w:val="right"/>
              <w:rPr>
                <w:rFonts w:cs="Arial"/>
                <w:sz w:val="18"/>
                <w:szCs w:val="18"/>
              </w:rPr>
            </w:pPr>
            <w:r w:rsidRPr="00A64ED1">
              <w:rPr>
                <w:rFonts w:cs="Arial"/>
                <w:sz w:val="18"/>
                <w:szCs w:val="18"/>
              </w:rPr>
              <w:t>476</w:t>
            </w:r>
          </w:p>
        </w:tc>
        <w:tc>
          <w:tcPr>
            <w:tcW w:w="1134" w:type="dxa"/>
            <w:tcBorders>
              <w:top w:val="nil"/>
              <w:left w:val="nil"/>
              <w:bottom w:val="nil"/>
              <w:right w:val="nil"/>
            </w:tcBorders>
            <w:vAlign w:val="bottom"/>
          </w:tcPr>
          <w:p w14:paraId="753033A3" w14:textId="77777777" w:rsidR="00A64ED1" w:rsidRPr="00A64ED1" w:rsidRDefault="00A64ED1" w:rsidP="00A64ED1">
            <w:pPr>
              <w:spacing w:before="40" w:after="40"/>
              <w:jc w:val="right"/>
              <w:rPr>
                <w:rFonts w:cs="Arial"/>
                <w:sz w:val="18"/>
                <w:szCs w:val="18"/>
              </w:rPr>
            </w:pPr>
            <w:r w:rsidRPr="00A64ED1">
              <w:rPr>
                <w:rFonts w:cs="Arial"/>
                <w:sz w:val="18"/>
                <w:szCs w:val="18"/>
              </w:rPr>
              <w:t>2,477</w:t>
            </w:r>
          </w:p>
        </w:tc>
        <w:tc>
          <w:tcPr>
            <w:tcW w:w="1247" w:type="dxa"/>
            <w:tcBorders>
              <w:top w:val="nil"/>
              <w:left w:val="nil"/>
              <w:bottom w:val="nil"/>
              <w:right w:val="nil"/>
            </w:tcBorders>
            <w:vAlign w:val="bottom"/>
          </w:tcPr>
          <w:p w14:paraId="5539F6F7" w14:textId="77777777" w:rsidR="00A64ED1" w:rsidRPr="00A64ED1" w:rsidRDefault="00A64ED1" w:rsidP="00A64ED1">
            <w:pPr>
              <w:spacing w:before="40" w:after="40"/>
              <w:jc w:val="right"/>
              <w:rPr>
                <w:rFonts w:cs="Arial"/>
                <w:b/>
                <w:sz w:val="18"/>
                <w:szCs w:val="18"/>
              </w:rPr>
            </w:pPr>
            <w:r w:rsidRPr="00A64ED1">
              <w:rPr>
                <w:rFonts w:cs="Arial"/>
                <w:b/>
                <w:sz w:val="18"/>
                <w:szCs w:val="18"/>
              </w:rPr>
              <w:t>2,953</w:t>
            </w:r>
          </w:p>
        </w:tc>
        <w:tc>
          <w:tcPr>
            <w:tcW w:w="1247" w:type="dxa"/>
            <w:tcBorders>
              <w:top w:val="nil"/>
              <w:left w:val="nil"/>
              <w:bottom w:val="nil"/>
              <w:right w:val="nil"/>
            </w:tcBorders>
            <w:shd w:val="clear" w:color="auto" w:fill="auto"/>
            <w:vAlign w:val="bottom"/>
          </w:tcPr>
          <w:p w14:paraId="2BC43A39" w14:textId="77777777" w:rsidR="00A64ED1" w:rsidRPr="00A64ED1" w:rsidRDefault="00A64ED1" w:rsidP="00A64ED1">
            <w:pPr>
              <w:spacing w:before="40" w:after="40"/>
              <w:jc w:val="right"/>
              <w:rPr>
                <w:rFonts w:cs="Arial"/>
                <w:b/>
                <w:sz w:val="18"/>
                <w:szCs w:val="18"/>
              </w:rPr>
            </w:pPr>
            <w:r w:rsidRPr="00A64ED1">
              <w:rPr>
                <w:rFonts w:cs="Arial"/>
                <w:b/>
                <w:sz w:val="18"/>
                <w:szCs w:val="18"/>
              </w:rPr>
              <w:t>1,320</w:t>
            </w:r>
          </w:p>
        </w:tc>
        <w:tc>
          <w:tcPr>
            <w:tcW w:w="1021" w:type="dxa"/>
            <w:tcBorders>
              <w:top w:val="nil"/>
              <w:left w:val="nil"/>
              <w:bottom w:val="nil"/>
              <w:right w:val="nil"/>
            </w:tcBorders>
            <w:shd w:val="clear" w:color="auto" w:fill="auto"/>
            <w:vAlign w:val="bottom"/>
          </w:tcPr>
          <w:p w14:paraId="21FA640A" w14:textId="77777777" w:rsidR="00A64ED1" w:rsidRPr="00A64ED1" w:rsidRDefault="00A64ED1" w:rsidP="00A64ED1">
            <w:pPr>
              <w:spacing w:before="40" w:after="40"/>
              <w:jc w:val="right"/>
              <w:rPr>
                <w:rFonts w:cs="Arial"/>
                <w:sz w:val="18"/>
                <w:szCs w:val="18"/>
              </w:rPr>
            </w:pPr>
            <w:r w:rsidRPr="00A64ED1">
              <w:rPr>
                <w:rFonts w:cs="Arial"/>
                <w:sz w:val="18"/>
                <w:szCs w:val="18"/>
              </w:rPr>
              <w:t>5,788</w:t>
            </w:r>
          </w:p>
        </w:tc>
        <w:tc>
          <w:tcPr>
            <w:tcW w:w="1021" w:type="dxa"/>
            <w:tcBorders>
              <w:top w:val="nil"/>
              <w:left w:val="nil"/>
              <w:bottom w:val="nil"/>
              <w:right w:val="nil"/>
            </w:tcBorders>
            <w:shd w:val="clear" w:color="auto" w:fill="auto"/>
            <w:vAlign w:val="bottom"/>
          </w:tcPr>
          <w:p w14:paraId="1DDCAA7A" w14:textId="77777777" w:rsidR="00A64ED1" w:rsidRPr="00A64ED1" w:rsidRDefault="00A64ED1" w:rsidP="00A64ED1">
            <w:pPr>
              <w:spacing w:before="40" w:after="40"/>
              <w:jc w:val="right"/>
              <w:rPr>
                <w:rFonts w:cs="Arial"/>
                <w:sz w:val="18"/>
                <w:szCs w:val="18"/>
              </w:rPr>
            </w:pPr>
            <w:r w:rsidRPr="00A64ED1">
              <w:rPr>
                <w:rFonts w:cs="Arial"/>
                <w:sz w:val="18"/>
                <w:szCs w:val="18"/>
              </w:rPr>
              <w:t>19,403</w:t>
            </w:r>
          </w:p>
        </w:tc>
      </w:tr>
      <w:tr w:rsidR="00A64ED1" w:rsidRPr="00A64ED1" w14:paraId="361AC51D" w14:textId="77777777" w:rsidTr="00A64ED1">
        <w:trPr>
          <w:trHeight w:val="20"/>
        </w:trPr>
        <w:tc>
          <w:tcPr>
            <w:tcW w:w="2268" w:type="dxa"/>
            <w:tcBorders>
              <w:top w:val="nil"/>
              <w:left w:val="nil"/>
              <w:bottom w:val="nil"/>
              <w:right w:val="single" w:sz="18" w:space="0" w:color="002060"/>
            </w:tcBorders>
            <w:shd w:val="clear" w:color="auto" w:fill="auto"/>
            <w:vAlign w:val="center"/>
          </w:tcPr>
          <w:p w14:paraId="43718A40" w14:textId="77777777" w:rsidR="00A64ED1" w:rsidRPr="00F608CC" w:rsidRDefault="00A64ED1" w:rsidP="00A64ED1">
            <w:pPr>
              <w:spacing w:before="40" w:after="40"/>
              <w:rPr>
                <w:rFonts w:cs="Arial"/>
                <w:sz w:val="18"/>
                <w:szCs w:val="18"/>
              </w:rPr>
            </w:pPr>
            <w:r w:rsidRPr="00F608CC">
              <w:rPr>
                <w:rFonts w:cs="Arial"/>
                <w:sz w:val="18"/>
                <w:szCs w:val="18"/>
              </w:rPr>
              <w:t>Frankston C</w:t>
            </w:r>
          </w:p>
        </w:tc>
        <w:tc>
          <w:tcPr>
            <w:tcW w:w="1134" w:type="dxa"/>
            <w:tcBorders>
              <w:top w:val="nil"/>
              <w:left w:val="single" w:sz="18" w:space="0" w:color="002060"/>
              <w:bottom w:val="nil"/>
              <w:right w:val="nil"/>
            </w:tcBorders>
            <w:shd w:val="clear" w:color="auto" w:fill="auto"/>
            <w:vAlign w:val="bottom"/>
          </w:tcPr>
          <w:p w14:paraId="75D19EDA" w14:textId="77777777" w:rsidR="00A64ED1" w:rsidRPr="00A64ED1" w:rsidRDefault="00A64ED1" w:rsidP="00A64ED1">
            <w:pPr>
              <w:spacing w:before="40" w:after="40"/>
              <w:jc w:val="right"/>
              <w:rPr>
                <w:rFonts w:cs="Arial"/>
                <w:sz w:val="18"/>
                <w:szCs w:val="18"/>
              </w:rPr>
            </w:pPr>
            <w:r w:rsidRPr="00A64ED1">
              <w:rPr>
                <w:rFonts w:cs="Arial"/>
                <w:sz w:val="18"/>
                <w:szCs w:val="18"/>
              </w:rPr>
              <w:t>627</w:t>
            </w:r>
          </w:p>
        </w:tc>
        <w:tc>
          <w:tcPr>
            <w:tcW w:w="1134" w:type="dxa"/>
            <w:tcBorders>
              <w:top w:val="nil"/>
              <w:left w:val="nil"/>
              <w:bottom w:val="nil"/>
              <w:right w:val="nil"/>
            </w:tcBorders>
            <w:vAlign w:val="bottom"/>
          </w:tcPr>
          <w:p w14:paraId="05C7F6BA" w14:textId="77777777" w:rsidR="00A64ED1" w:rsidRPr="00A64ED1" w:rsidRDefault="00A64ED1" w:rsidP="00A64ED1">
            <w:pPr>
              <w:spacing w:before="40" w:after="40"/>
              <w:jc w:val="right"/>
              <w:rPr>
                <w:rFonts w:cs="Arial"/>
                <w:sz w:val="18"/>
                <w:szCs w:val="18"/>
              </w:rPr>
            </w:pPr>
            <w:r w:rsidRPr="00A64ED1">
              <w:rPr>
                <w:rFonts w:cs="Arial"/>
                <w:sz w:val="18"/>
                <w:szCs w:val="18"/>
              </w:rPr>
              <w:t>77</w:t>
            </w:r>
          </w:p>
        </w:tc>
        <w:tc>
          <w:tcPr>
            <w:tcW w:w="1247" w:type="dxa"/>
            <w:tcBorders>
              <w:top w:val="nil"/>
              <w:left w:val="nil"/>
              <w:bottom w:val="nil"/>
              <w:right w:val="nil"/>
            </w:tcBorders>
            <w:vAlign w:val="bottom"/>
          </w:tcPr>
          <w:p w14:paraId="6350F5D7" w14:textId="77777777" w:rsidR="00A64ED1" w:rsidRPr="00A64ED1" w:rsidRDefault="00A64ED1" w:rsidP="00A64ED1">
            <w:pPr>
              <w:spacing w:before="40" w:after="40"/>
              <w:jc w:val="right"/>
              <w:rPr>
                <w:rFonts w:cs="Arial"/>
                <w:b/>
                <w:sz w:val="18"/>
                <w:szCs w:val="18"/>
              </w:rPr>
            </w:pPr>
            <w:r w:rsidRPr="00A64ED1">
              <w:rPr>
                <w:rFonts w:cs="Arial"/>
                <w:b/>
                <w:sz w:val="18"/>
                <w:szCs w:val="18"/>
              </w:rPr>
              <w:t>704</w:t>
            </w:r>
          </w:p>
        </w:tc>
        <w:tc>
          <w:tcPr>
            <w:tcW w:w="1247" w:type="dxa"/>
            <w:tcBorders>
              <w:top w:val="nil"/>
              <w:left w:val="nil"/>
              <w:bottom w:val="nil"/>
              <w:right w:val="nil"/>
            </w:tcBorders>
            <w:shd w:val="clear" w:color="auto" w:fill="auto"/>
            <w:vAlign w:val="bottom"/>
          </w:tcPr>
          <w:p w14:paraId="33F422C1" w14:textId="77777777" w:rsidR="00A64ED1" w:rsidRPr="00A64ED1" w:rsidRDefault="00A64ED1" w:rsidP="00A64ED1">
            <w:pPr>
              <w:spacing w:before="40" w:after="40"/>
              <w:jc w:val="right"/>
              <w:rPr>
                <w:rFonts w:cs="Arial"/>
                <w:b/>
                <w:sz w:val="18"/>
                <w:szCs w:val="18"/>
              </w:rPr>
            </w:pPr>
            <w:r w:rsidRPr="00A64ED1">
              <w:rPr>
                <w:rFonts w:cs="Arial"/>
                <w:b/>
                <w:sz w:val="18"/>
                <w:szCs w:val="18"/>
              </w:rPr>
              <w:t>99</w:t>
            </w:r>
          </w:p>
        </w:tc>
        <w:tc>
          <w:tcPr>
            <w:tcW w:w="1021" w:type="dxa"/>
            <w:tcBorders>
              <w:top w:val="nil"/>
              <w:left w:val="nil"/>
              <w:bottom w:val="nil"/>
              <w:right w:val="nil"/>
            </w:tcBorders>
            <w:shd w:val="clear" w:color="auto" w:fill="auto"/>
            <w:vAlign w:val="bottom"/>
          </w:tcPr>
          <w:p w14:paraId="37E6244D"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130B5DD1" w14:textId="77777777" w:rsidR="00A64ED1" w:rsidRPr="00A64ED1" w:rsidRDefault="00A64ED1" w:rsidP="00A64ED1">
            <w:pPr>
              <w:spacing w:before="40" w:after="40"/>
              <w:jc w:val="right"/>
              <w:rPr>
                <w:rFonts w:cs="Arial"/>
                <w:sz w:val="18"/>
                <w:szCs w:val="18"/>
              </w:rPr>
            </w:pPr>
            <w:r w:rsidRPr="00A64ED1">
              <w:rPr>
                <w:rFonts w:cs="Arial"/>
                <w:sz w:val="18"/>
                <w:szCs w:val="18"/>
              </w:rPr>
              <w:t>2,965</w:t>
            </w:r>
          </w:p>
        </w:tc>
      </w:tr>
      <w:tr w:rsidR="00A64ED1" w:rsidRPr="00A64ED1" w14:paraId="00DD435A" w14:textId="77777777" w:rsidTr="00A64ED1">
        <w:trPr>
          <w:trHeight w:val="20"/>
        </w:trPr>
        <w:tc>
          <w:tcPr>
            <w:tcW w:w="2268" w:type="dxa"/>
            <w:tcBorders>
              <w:top w:val="nil"/>
              <w:left w:val="nil"/>
              <w:bottom w:val="nil"/>
              <w:right w:val="single" w:sz="18" w:space="0" w:color="002060"/>
            </w:tcBorders>
            <w:shd w:val="clear" w:color="auto" w:fill="auto"/>
            <w:vAlign w:val="center"/>
          </w:tcPr>
          <w:p w14:paraId="3C08A720" w14:textId="77777777" w:rsidR="00A64ED1" w:rsidRPr="00F608CC" w:rsidRDefault="00A64ED1" w:rsidP="00A64ED1">
            <w:pPr>
              <w:spacing w:before="40" w:after="40"/>
              <w:rPr>
                <w:rFonts w:cs="Arial"/>
                <w:sz w:val="18"/>
                <w:szCs w:val="18"/>
              </w:rPr>
            </w:pPr>
            <w:r w:rsidRPr="00F608CC">
              <w:rPr>
                <w:rFonts w:cs="Arial"/>
                <w:sz w:val="18"/>
                <w:szCs w:val="18"/>
              </w:rPr>
              <w:t>Gannawarra S</w:t>
            </w:r>
          </w:p>
        </w:tc>
        <w:tc>
          <w:tcPr>
            <w:tcW w:w="1134" w:type="dxa"/>
            <w:tcBorders>
              <w:top w:val="nil"/>
              <w:left w:val="single" w:sz="18" w:space="0" w:color="002060"/>
              <w:bottom w:val="nil"/>
              <w:right w:val="nil"/>
            </w:tcBorders>
            <w:shd w:val="clear" w:color="auto" w:fill="auto"/>
            <w:vAlign w:val="bottom"/>
          </w:tcPr>
          <w:p w14:paraId="33005C4E" w14:textId="77777777" w:rsidR="00A64ED1" w:rsidRPr="00A64ED1" w:rsidRDefault="00A64ED1" w:rsidP="00A64ED1">
            <w:pPr>
              <w:spacing w:before="40" w:after="40"/>
              <w:jc w:val="right"/>
              <w:rPr>
                <w:rFonts w:cs="Arial"/>
                <w:sz w:val="18"/>
                <w:szCs w:val="18"/>
              </w:rPr>
            </w:pPr>
            <w:r w:rsidRPr="00A64ED1">
              <w:rPr>
                <w:rFonts w:cs="Arial"/>
                <w:sz w:val="18"/>
                <w:szCs w:val="18"/>
              </w:rPr>
              <w:t>107</w:t>
            </w:r>
          </w:p>
        </w:tc>
        <w:tc>
          <w:tcPr>
            <w:tcW w:w="1134" w:type="dxa"/>
            <w:tcBorders>
              <w:top w:val="nil"/>
              <w:left w:val="nil"/>
              <w:bottom w:val="nil"/>
              <w:right w:val="nil"/>
            </w:tcBorders>
            <w:vAlign w:val="bottom"/>
          </w:tcPr>
          <w:p w14:paraId="2FE1E278" w14:textId="77777777" w:rsidR="00A64ED1" w:rsidRPr="00A64ED1" w:rsidRDefault="00A64ED1" w:rsidP="00A64ED1">
            <w:pPr>
              <w:spacing w:before="40" w:after="40"/>
              <w:jc w:val="right"/>
              <w:rPr>
                <w:rFonts w:cs="Arial"/>
                <w:sz w:val="18"/>
                <w:szCs w:val="18"/>
              </w:rPr>
            </w:pPr>
            <w:r w:rsidRPr="00A64ED1">
              <w:rPr>
                <w:rFonts w:cs="Arial"/>
                <w:sz w:val="18"/>
                <w:szCs w:val="18"/>
              </w:rPr>
              <w:t>2,165</w:t>
            </w:r>
          </w:p>
        </w:tc>
        <w:tc>
          <w:tcPr>
            <w:tcW w:w="1247" w:type="dxa"/>
            <w:tcBorders>
              <w:top w:val="nil"/>
              <w:left w:val="nil"/>
              <w:bottom w:val="nil"/>
              <w:right w:val="nil"/>
            </w:tcBorders>
            <w:vAlign w:val="bottom"/>
          </w:tcPr>
          <w:p w14:paraId="07B9F009" w14:textId="77777777" w:rsidR="00A64ED1" w:rsidRPr="00A64ED1" w:rsidRDefault="00A64ED1" w:rsidP="00A64ED1">
            <w:pPr>
              <w:spacing w:before="40" w:after="40"/>
              <w:jc w:val="right"/>
              <w:rPr>
                <w:rFonts w:cs="Arial"/>
                <w:b/>
                <w:sz w:val="18"/>
                <w:szCs w:val="18"/>
              </w:rPr>
            </w:pPr>
            <w:r w:rsidRPr="00A64ED1">
              <w:rPr>
                <w:rFonts w:cs="Arial"/>
                <w:b/>
                <w:sz w:val="18"/>
                <w:szCs w:val="18"/>
              </w:rPr>
              <w:t>2,272</w:t>
            </w:r>
          </w:p>
        </w:tc>
        <w:tc>
          <w:tcPr>
            <w:tcW w:w="1247" w:type="dxa"/>
            <w:tcBorders>
              <w:top w:val="nil"/>
              <w:left w:val="nil"/>
              <w:bottom w:val="nil"/>
              <w:right w:val="nil"/>
            </w:tcBorders>
            <w:shd w:val="clear" w:color="auto" w:fill="auto"/>
            <w:vAlign w:val="bottom"/>
          </w:tcPr>
          <w:p w14:paraId="033A45F7" w14:textId="77777777" w:rsidR="00A64ED1" w:rsidRPr="00A64ED1" w:rsidRDefault="00A64ED1" w:rsidP="00A64ED1">
            <w:pPr>
              <w:spacing w:before="40" w:after="40"/>
              <w:jc w:val="right"/>
              <w:rPr>
                <w:rFonts w:cs="Arial"/>
                <w:b/>
                <w:sz w:val="18"/>
                <w:szCs w:val="18"/>
              </w:rPr>
            </w:pPr>
            <w:r w:rsidRPr="00A64ED1">
              <w:rPr>
                <w:rFonts w:cs="Arial"/>
                <w:b/>
                <w:sz w:val="18"/>
                <w:szCs w:val="18"/>
              </w:rPr>
              <w:t>874</w:t>
            </w:r>
          </w:p>
        </w:tc>
        <w:tc>
          <w:tcPr>
            <w:tcW w:w="1021" w:type="dxa"/>
            <w:tcBorders>
              <w:top w:val="nil"/>
              <w:left w:val="nil"/>
              <w:bottom w:val="nil"/>
              <w:right w:val="nil"/>
            </w:tcBorders>
            <w:shd w:val="clear" w:color="auto" w:fill="auto"/>
            <w:vAlign w:val="bottom"/>
          </w:tcPr>
          <w:p w14:paraId="6D9ACD26" w14:textId="77777777" w:rsidR="00A64ED1" w:rsidRPr="00A64ED1" w:rsidRDefault="00A64ED1" w:rsidP="00A64ED1">
            <w:pPr>
              <w:spacing w:before="40" w:after="40"/>
              <w:jc w:val="right"/>
              <w:rPr>
                <w:rFonts w:cs="Arial"/>
                <w:sz w:val="18"/>
                <w:szCs w:val="18"/>
              </w:rPr>
            </w:pPr>
            <w:r w:rsidRPr="00A64ED1">
              <w:rPr>
                <w:rFonts w:cs="Arial"/>
                <w:sz w:val="18"/>
                <w:szCs w:val="18"/>
              </w:rPr>
              <w:t>2,275</w:t>
            </w:r>
          </w:p>
        </w:tc>
        <w:tc>
          <w:tcPr>
            <w:tcW w:w="1021" w:type="dxa"/>
            <w:tcBorders>
              <w:top w:val="nil"/>
              <w:left w:val="nil"/>
              <w:bottom w:val="nil"/>
              <w:right w:val="nil"/>
            </w:tcBorders>
            <w:shd w:val="clear" w:color="auto" w:fill="auto"/>
            <w:vAlign w:val="bottom"/>
          </w:tcPr>
          <w:p w14:paraId="66BD2264" w14:textId="77777777" w:rsidR="00A64ED1" w:rsidRPr="00A64ED1" w:rsidRDefault="00A64ED1" w:rsidP="00A64ED1">
            <w:pPr>
              <w:spacing w:before="40" w:after="40"/>
              <w:jc w:val="right"/>
              <w:rPr>
                <w:rFonts w:cs="Arial"/>
                <w:sz w:val="18"/>
                <w:szCs w:val="18"/>
              </w:rPr>
            </w:pPr>
            <w:r w:rsidRPr="00A64ED1">
              <w:rPr>
                <w:rFonts w:cs="Arial"/>
                <w:sz w:val="18"/>
                <w:szCs w:val="18"/>
              </w:rPr>
              <w:t>6,652</w:t>
            </w:r>
          </w:p>
        </w:tc>
      </w:tr>
      <w:tr w:rsidR="00A64ED1" w:rsidRPr="00A64ED1" w14:paraId="2FC12066" w14:textId="77777777" w:rsidTr="00A64ED1">
        <w:trPr>
          <w:trHeight w:val="20"/>
        </w:trPr>
        <w:tc>
          <w:tcPr>
            <w:tcW w:w="2268" w:type="dxa"/>
            <w:tcBorders>
              <w:top w:val="nil"/>
              <w:left w:val="nil"/>
              <w:bottom w:val="nil"/>
              <w:right w:val="single" w:sz="18" w:space="0" w:color="002060"/>
            </w:tcBorders>
            <w:shd w:val="clear" w:color="auto" w:fill="auto"/>
            <w:vAlign w:val="center"/>
          </w:tcPr>
          <w:p w14:paraId="436D9230" w14:textId="77777777" w:rsidR="00A64ED1" w:rsidRPr="00F608CC" w:rsidRDefault="00A64ED1" w:rsidP="00A64ED1">
            <w:pPr>
              <w:spacing w:before="40" w:after="40"/>
              <w:rPr>
                <w:rFonts w:cs="Arial"/>
                <w:sz w:val="18"/>
                <w:szCs w:val="18"/>
              </w:rPr>
            </w:pPr>
            <w:r w:rsidRPr="00F608CC">
              <w:rPr>
                <w:rFonts w:cs="Arial"/>
                <w:sz w:val="18"/>
                <w:szCs w:val="18"/>
              </w:rPr>
              <w:t>Glen Eira C</w:t>
            </w:r>
          </w:p>
        </w:tc>
        <w:tc>
          <w:tcPr>
            <w:tcW w:w="1134" w:type="dxa"/>
            <w:tcBorders>
              <w:top w:val="nil"/>
              <w:left w:val="single" w:sz="18" w:space="0" w:color="002060"/>
              <w:bottom w:val="nil"/>
              <w:right w:val="nil"/>
            </w:tcBorders>
            <w:shd w:val="clear" w:color="auto" w:fill="auto"/>
            <w:vAlign w:val="bottom"/>
          </w:tcPr>
          <w:p w14:paraId="5D8E01A5" w14:textId="77777777" w:rsidR="00A64ED1" w:rsidRPr="00A64ED1" w:rsidRDefault="00A64ED1" w:rsidP="00A64ED1">
            <w:pPr>
              <w:spacing w:before="40" w:after="40"/>
              <w:jc w:val="right"/>
              <w:rPr>
                <w:rFonts w:cs="Arial"/>
                <w:sz w:val="18"/>
                <w:szCs w:val="18"/>
              </w:rPr>
            </w:pPr>
            <w:r w:rsidRPr="00A64ED1">
              <w:rPr>
                <w:rFonts w:cs="Arial"/>
                <w:sz w:val="18"/>
                <w:szCs w:val="18"/>
              </w:rPr>
              <w:t>433</w:t>
            </w:r>
          </w:p>
        </w:tc>
        <w:tc>
          <w:tcPr>
            <w:tcW w:w="1134" w:type="dxa"/>
            <w:tcBorders>
              <w:top w:val="nil"/>
              <w:left w:val="nil"/>
              <w:bottom w:val="nil"/>
              <w:right w:val="nil"/>
            </w:tcBorders>
            <w:vAlign w:val="bottom"/>
          </w:tcPr>
          <w:p w14:paraId="2BE203D0"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247" w:type="dxa"/>
            <w:tcBorders>
              <w:top w:val="nil"/>
              <w:left w:val="nil"/>
              <w:bottom w:val="nil"/>
              <w:right w:val="nil"/>
            </w:tcBorders>
            <w:vAlign w:val="bottom"/>
          </w:tcPr>
          <w:p w14:paraId="18B9197B" w14:textId="77777777" w:rsidR="00A64ED1" w:rsidRPr="00A64ED1" w:rsidRDefault="00A64ED1" w:rsidP="00A64ED1">
            <w:pPr>
              <w:spacing w:before="40" w:after="40"/>
              <w:jc w:val="right"/>
              <w:rPr>
                <w:rFonts w:cs="Arial"/>
                <w:b/>
                <w:sz w:val="18"/>
                <w:szCs w:val="18"/>
              </w:rPr>
            </w:pPr>
            <w:r w:rsidRPr="00A64ED1">
              <w:rPr>
                <w:rFonts w:cs="Arial"/>
                <w:b/>
                <w:sz w:val="18"/>
                <w:szCs w:val="18"/>
              </w:rPr>
              <w:t>433</w:t>
            </w:r>
          </w:p>
        </w:tc>
        <w:tc>
          <w:tcPr>
            <w:tcW w:w="1247" w:type="dxa"/>
            <w:tcBorders>
              <w:top w:val="nil"/>
              <w:left w:val="nil"/>
              <w:bottom w:val="nil"/>
              <w:right w:val="nil"/>
            </w:tcBorders>
            <w:shd w:val="clear" w:color="auto" w:fill="auto"/>
            <w:vAlign w:val="bottom"/>
          </w:tcPr>
          <w:p w14:paraId="10135223" w14:textId="77777777" w:rsidR="00A64ED1" w:rsidRPr="00A64ED1" w:rsidRDefault="00A64ED1" w:rsidP="00A64ED1">
            <w:pPr>
              <w:spacing w:before="40" w:after="40"/>
              <w:jc w:val="right"/>
              <w:rPr>
                <w:rFonts w:cs="Arial"/>
                <w:b/>
                <w:sz w:val="18"/>
                <w:szCs w:val="18"/>
              </w:rPr>
            </w:pPr>
            <w:r w:rsidRPr="00A64ED1">
              <w:rPr>
                <w:rFonts w:cs="Arial"/>
                <w:b/>
                <w:sz w:val="18"/>
                <w:szCs w:val="18"/>
              </w:rPr>
              <w:t>50</w:t>
            </w:r>
          </w:p>
        </w:tc>
        <w:tc>
          <w:tcPr>
            <w:tcW w:w="1021" w:type="dxa"/>
            <w:tcBorders>
              <w:top w:val="nil"/>
              <w:left w:val="nil"/>
              <w:bottom w:val="nil"/>
              <w:right w:val="nil"/>
            </w:tcBorders>
            <w:shd w:val="clear" w:color="auto" w:fill="auto"/>
            <w:vAlign w:val="bottom"/>
          </w:tcPr>
          <w:p w14:paraId="5042C302"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2C4009B5" w14:textId="77777777" w:rsidR="00A64ED1" w:rsidRPr="00A64ED1" w:rsidRDefault="00A64ED1" w:rsidP="00A64ED1">
            <w:pPr>
              <w:spacing w:before="40" w:after="40"/>
              <w:jc w:val="right"/>
              <w:rPr>
                <w:rFonts w:cs="Arial"/>
                <w:sz w:val="18"/>
                <w:szCs w:val="18"/>
              </w:rPr>
            </w:pPr>
            <w:r w:rsidRPr="00A64ED1">
              <w:rPr>
                <w:rFonts w:cs="Arial"/>
                <w:sz w:val="18"/>
                <w:szCs w:val="18"/>
              </w:rPr>
              <w:t>100</w:t>
            </w:r>
          </w:p>
        </w:tc>
      </w:tr>
      <w:tr w:rsidR="00A64ED1" w:rsidRPr="00A64ED1" w14:paraId="53FDA17E" w14:textId="77777777" w:rsidTr="00A64ED1">
        <w:trPr>
          <w:trHeight w:val="20"/>
        </w:trPr>
        <w:tc>
          <w:tcPr>
            <w:tcW w:w="2268" w:type="dxa"/>
            <w:tcBorders>
              <w:top w:val="nil"/>
              <w:left w:val="nil"/>
              <w:bottom w:val="nil"/>
              <w:right w:val="single" w:sz="18" w:space="0" w:color="002060"/>
            </w:tcBorders>
            <w:shd w:val="clear" w:color="auto" w:fill="auto"/>
            <w:vAlign w:val="center"/>
          </w:tcPr>
          <w:p w14:paraId="1F04B303" w14:textId="77777777" w:rsidR="00A64ED1" w:rsidRPr="00F608CC" w:rsidRDefault="00A64ED1" w:rsidP="00A64ED1">
            <w:pPr>
              <w:spacing w:before="40" w:after="40"/>
              <w:rPr>
                <w:rFonts w:cs="Arial"/>
                <w:sz w:val="18"/>
                <w:szCs w:val="18"/>
              </w:rPr>
            </w:pPr>
            <w:r w:rsidRPr="00F608CC">
              <w:rPr>
                <w:rFonts w:cs="Arial"/>
                <w:sz w:val="18"/>
                <w:szCs w:val="18"/>
              </w:rPr>
              <w:t>Glenelg S</w:t>
            </w:r>
          </w:p>
        </w:tc>
        <w:tc>
          <w:tcPr>
            <w:tcW w:w="1134" w:type="dxa"/>
            <w:tcBorders>
              <w:top w:val="nil"/>
              <w:left w:val="single" w:sz="18" w:space="0" w:color="002060"/>
              <w:bottom w:val="nil"/>
              <w:right w:val="nil"/>
            </w:tcBorders>
            <w:shd w:val="clear" w:color="auto" w:fill="auto"/>
            <w:vAlign w:val="bottom"/>
          </w:tcPr>
          <w:p w14:paraId="12543849" w14:textId="77777777" w:rsidR="00A64ED1" w:rsidRPr="00A64ED1" w:rsidRDefault="00A64ED1" w:rsidP="00A64ED1">
            <w:pPr>
              <w:spacing w:before="40" w:after="40"/>
              <w:jc w:val="right"/>
              <w:rPr>
                <w:rFonts w:cs="Arial"/>
                <w:sz w:val="18"/>
                <w:szCs w:val="18"/>
              </w:rPr>
            </w:pPr>
            <w:r w:rsidRPr="00A64ED1">
              <w:rPr>
                <w:rFonts w:cs="Arial"/>
                <w:sz w:val="18"/>
                <w:szCs w:val="18"/>
              </w:rPr>
              <w:t>189</w:t>
            </w:r>
          </w:p>
        </w:tc>
        <w:tc>
          <w:tcPr>
            <w:tcW w:w="1134" w:type="dxa"/>
            <w:tcBorders>
              <w:top w:val="nil"/>
              <w:left w:val="nil"/>
              <w:bottom w:val="nil"/>
              <w:right w:val="nil"/>
            </w:tcBorders>
            <w:vAlign w:val="bottom"/>
          </w:tcPr>
          <w:p w14:paraId="43FFF2DB" w14:textId="77777777" w:rsidR="00A64ED1" w:rsidRPr="00A64ED1" w:rsidRDefault="00A64ED1" w:rsidP="00A64ED1">
            <w:pPr>
              <w:spacing w:before="40" w:after="40"/>
              <w:jc w:val="right"/>
              <w:rPr>
                <w:rFonts w:cs="Arial"/>
                <w:sz w:val="18"/>
                <w:szCs w:val="18"/>
              </w:rPr>
            </w:pPr>
            <w:r w:rsidRPr="00A64ED1">
              <w:rPr>
                <w:rFonts w:cs="Arial"/>
                <w:sz w:val="18"/>
                <w:szCs w:val="18"/>
              </w:rPr>
              <w:t>2,442</w:t>
            </w:r>
          </w:p>
        </w:tc>
        <w:tc>
          <w:tcPr>
            <w:tcW w:w="1247" w:type="dxa"/>
            <w:tcBorders>
              <w:top w:val="nil"/>
              <w:left w:val="nil"/>
              <w:bottom w:val="nil"/>
              <w:right w:val="nil"/>
            </w:tcBorders>
            <w:vAlign w:val="bottom"/>
          </w:tcPr>
          <w:p w14:paraId="4D148716" w14:textId="77777777" w:rsidR="00A64ED1" w:rsidRPr="00A64ED1" w:rsidRDefault="00A64ED1" w:rsidP="00A64ED1">
            <w:pPr>
              <w:spacing w:before="40" w:after="40"/>
              <w:jc w:val="right"/>
              <w:rPr>
                <w:rFonts w:cs="Arial"/>
                <w:b/>
                <w:sz w:val="18"/>
                <w:szCs w:val="18"/>
              </w:rPr>
            </w:pPr>
            <w:r w:rsidRPr="00A64ED1">
              <w:rPr>
                <w:rFonts w:cs="Arial"/>
                <w:b/>
                <w:sz w:val="18"/>
                <w:szCs w:val="18"/>
              </w:rPr>
              <w:t>2,631</w:t>
            </w:r>
          </w:p>
        </w:tc>
        <w:tc>
          <w:tcPr>
            <w:tcW w:w="1247" w:type="dxa"/>
            <w:tcBorders>
              <w:top w:val="nil"/>
              <w:left w:val="nil"/>
              <w:bottom w:val="nil"/>
              <w:right w:val="nil"/>
            </w:tcBorders>
            <w:shd w:val="clear" w:color="auto" w:fill="auto"/>
            <w:vAlign w:val="bottom"/>
          </w:tcPr>
          <w:p w14:paraId="278F346E" w14:textId="77777777" w:rsidR="00A64ED1" w:rsidRPr="00A64ED1" w:rsidRDefault="00A64ED1" w:rsidP="00A64ED1">
            <w:pPr>
              <w:spacing w:before="40" w:after="40"/>
              <w:jc w:val="right"/>
              <w:rPr>
                <w:rFonts w:cs="Arial"/>
                <w:b/>
                <w:sz w:val="18"/>
                <w:szCs w:val="18"/>
              </w:rPr>
            </w:pPr>
            <w:r w:rsidRPr="00A64ED1">
              <w:rPr>
                <w:rFonts w:cs="Arial"/>
                <w:b/>
                <w:sz w:val="18"/>
                <w:szCs w:val="18"/>
              </w:rPr>
              <w:t>838</w:t>
            </w:r>
          </w:p>
        </w:tc>
        <w:tc>
          <w:tcPr>
            <w:tcW w:w="1021" w:type="dxa"/>
            <w:tcBorders>
              <w:top w:val="nil"/>
              <w:left w:val="nil"/>
              <w:bottom w:val="nil"/>
              <w:right w:val="nil"/>
            </w:tcBorders>
            <w:shd w:val="clear" w:color="auto" w:fill="auto"/>
            <w:vAlign w:val="bottom"/>
          </w:tcPr>
          <w:p w14:paraId="3BDB26D8" w14:textId="77777777" w:rsidR="00A64ED1" w:rsidRPr="00A64ED1" w:rsidRDefault="00A64ED1" w:rsidP="00A64ED1">
            <w:pPr>
              <w:spacing w:before="40" w:after="40"/>
              <w:jc w:val="right"/>
              <w:rPr>
                <w:rFonts w:cs="Arial"/>
                <w:sz w:val="18"/>
                <w:szCs w:val="18"/>
              </w:rPr>
            </w:pPr>
            <w:r w:rsidRPr="00A64ED1">
              <w:rPr>
                <w:rFonts w:cs="Arial"/>
                <w:sz w:val="18"/>
                <w:szCs w:val="18"/>
              </w:rPr>
              <w:t>383</w:t>
            </w:r>
          </w:p>
        </w:tc>
        <w:tc>
          <w:tcPr>
            <w:tcW w:w="1021" w:type="dxa"/>
            <w:tcBorders>
              <w:top w:val="nil"/>
              <w:left w:val="nil"/>
              <w:bottom w:val="nil"/>
              <w:right w:val="nil"/>
            </w:tcBorders>
            <w:shd w:val="clear" w:color="auto" w:fill="auto"/>
            <w:vAlign w:val="bottom"/>
          </w:tcPr>
          <w:p w14:paraId="616DFFDD" w14:textId="77777777" w:rsidR="00A64ED1" w:rsidRPr="00A64ED1" w:rsidRDefault="00A64ED1" w:rsidP="00A64ED1">
            <w:pPr>
              <w:spacing w:before="40" w:after="40"/>
              <w:jc w:val="right"/>
              <w:rPr>
                <w:rFonts w:cs="Arial"/>
                <w:sz w:val="18"/>
                <w:szCs w:val="18"/>
              </w:rPr>
            </w:pPr>
            <w:r w:rsidRPr="00A64ED1">
              <w:rPr>
                <w:rFonts w:cs="Arial"/>
                <w:sz w:val="18"/>
                <w:szCs w:val="18"/>
              </w:rPr>
              <w:t>8,177</w:t>
            </w:r>
          </w:p>
        </w:tc>
      </w:tr>
      <w:tr w:rsidR="00A64ED1" w:rsidRPr="00A64ED1" w14:paraId="2708579B" w14:textId="77777777" w:rsidTr="00A64ED1">
        <w:trPr>
          <w:trHeight w:val="20"/>
        </w:trPr>
        <w:tc>
          <w:tcPr>
            <w:tcW w:w="2268" w:type="dxa"/>
            <w:tcBorders>
              <w:top w:val="nil"/>
              <w:left w:val="nil"/>
              <w:bottom w:val="nil"/>
              <w:right w:val="single" w:sz="18" w:space="0" w:color="002060"/>
            </w:tcBorders>
            <w:shd w:val="clear" w:color="auto" w:fill="auto"/>
            <w:vAlign w:val="center"/>
          </w:tcPr>
          <w:p w14:paraId="4429414E" w14:textId="77777777" w:rsidR="00A64ED1" w:rsidRPr="00F608CC" w:rsidRDefault="00A64ED1" w:rsidP="00A64ED1">
            <w:pPr>
              <w:spacing w:before="40" w:after="40"/>
              <w:rPr>
                <w:rFonts w:cs="Arial"/>
                <w:sz w:val="18"/>
                <w:szCs w:val="18"/>
              </w:rPr>
            </w:pPr>
            <w:r w:rsidRPr="00F608CC">
              <w:rPr>
                <w:rFonts w:cs="Arial"/>
                <w:sz w:val="18"/>
                <w:szCs w:val="18"/>
              </w:rPr>
              <w:t>Golden Plains S</w:t>
            </w:r>
          </w:p>
        </w:tc>
        <w:tc>
          <w:tcPr>
            <w:tcW w:w="1134" w:type="dxa"/>
            <w:tcBorders>
              <w:top w:val="nil"/>
              <w:left w:val="single" w:sz="18" w:space="0" w:color="002060"/>
              <w:bottom w:val="nil"/>
              <w:right w:val="nil"/>
            </w:tcBorders>
            <w:shd w:val="clear" w:color="auto" w:fill="auto"/>
            <w:vAlign w:val="bottom"/>
          </w:tcPr>
          <w:p w14:paraId="7DBB21B4" w14:textId="77777777" w:rsidR="00A64ED1" w:rsidRPr="00A64ED1" w:rsidRDefault="00A64ED1" w:rsidP="00A64ED1">
            <w:pPr>
              <w:spacing w:before="40" w:after="40"/>
              <w:jc w:val="right"/>
              <w:rPr>
                <w:rFonts w:cs="Arial"/>
                <w:sz w:val="18"/>
                <w:szCs w:val="18"/>
              </w:rPr>
            </w:pPr>
            <w:r w:rsidRPr="00A64ED1">
              <w:rPr>
                <w:rFonts w:cs="Arial"/>
                <w:sz w:val="18"/>
                <w:szCs w:val="18"/>
              </w:rPr>
              <w:t>232</w:t>
            </w:r>
          </w:p>
        </w:tc>
        <w:tc>
          <w:tcPr>
            <w:tcW w:w="1134" w:type="dxa"/>
            <w:tcBorders>
              <w:top w:val="nil"/>
              <w:left w:val="nil"/>
              <w:bottom w:val="nil"/>
              <w:right w:val="nil"/>
            </w:tcBorders>
            <w:vAlign w:val="bottom"/>
          </w:tcPr>
          <w:p w14:paraId="0F08E477" w14:textId="77777777" w:rsidR="00A64ED1" w:rsidRPr="00A64ED1" w:rsidRDefault="00A64ED1" w:rsidP="00A64ED1">
            <w:pPr>
              <w:spacing w:before="40" w:after="40"/>
              <w:jc w:val="right"/>
              <w:rPr>
                <w:rFonts w:cs="Arial"/>
                <w:sz w:val="18"/>
                <w:szCs w:val="18"/>
              </w:rPr>
            </w:pPr>
            <w:r w:rsidRPr="00A64ED1">
              <w:rPr>
                <w:rFonts w:cs="Arial"/>
                <w:sz w:val="18"/>
                <w:szCs w:val="18"/>
              </w:rPr>
              <w:t>1,622</w:t>
            </w:r>
          </w:p>
        </w:tc>
        <w:tc>
          <w:tcPr>
            <w:tcW w:w="1247" w:type="dxa"/>
            <w:tcBorders>
              <w:top w:val="nil"/>
              <w:left w:val="nil"/>
              <w:bottom w:val="nil"/>
              <w:right w:val="nil"/>
            </w:tcBorders>
            <w:vAlign w:val="bottom"/>
          </w:tcPr>
          <w:p w14:paraId="63315643" w14:textId="77777777" w:rsidR="00A64ED1" w:rsidRPr="00A64ED1" w:rsidRDefault="00A64ED1" w:rsidP="00A64ED1">
            <w:pPr>
              <w:spacing w:before="40" w:after="40"/>
              <w:jc w:val="right"/>
              <w:rPr>
                <w:rFonts w:cs="Arial"/>
                <w:b/>
                <w:sz w:val="18"/>
                <w:szCs w:val="18"/>
              </w:rPr>
            </w:pPr>
            <w:r w:rsidRPr="00A64ED1">
              <w:rPr>
                <w:rFonts w:cs="Arial"/>
                <w:b/>
                <w:sz w:val="18"/>
                <w:szCs w:val="18"/>
              </w:rPr>
              <w:t>1,854</w:t>
            </w:r>
          </w:p>
        </w:tc>
        <w:tc>
          <w:tcPr>
            <w:tcW w:w="1247" w:type="dxa"/>
            <w:tcBorders>
              <w:top w:val="nil"/>
              <w:left w:val="nil"/>
              <w:bottom w:val="nil"/>
              <w:right w:val="nil"/>
            </w:tcBorders>
            <w:shd w:val="clear" w:color="auto" w:fill="auto"/>
            <w:vAlign w:val="bottom"/>
          </w:tcPr>
          <w:p w14:paraId="76C7288B" w14:textId="77777777" w:rsidR="00A64ED1" w:rsidRPr="00A64ED1" w:rsidRDefault="00A64ED1" w:rsidP="00A64ED1">
            <w:pPr>
              <w:spacing w:before="40" w:after="40"/>
              <w:jc w:val="right"/>
              <w:rPr>
                <w:rFonts w:cs="Arial"/>
                <w:b/>
                <w:sz w:val="18"/>
                <w:szCs w:val="18"/>
              </w:rPr>
            </w:pPr>
            <w:r w:rsidRPr="00A64ED1">
              <w:rPr>
                <w:rFonts w:cs="Arial"/>
                <w:b/>
                <w:sz w:val="18"/>
                <w:szCs w:val="18"/>
              </w:rPr>
              <w:t>550</w:t>
            </w:r>
          </w:p>
        </w:tc>
        <w:tc>
          <w:tcPr>
            <w:tcW w:w="1021" w:type="dxa"/>
            <w:tcBorders>
              <w:top w:val="nil"/>
              <w:left w:val="nil"/>
              <w:bottom w:val="nil"/>
              <w:right w:val="nil"/>
            </w:tcBorders>
            <w:shd w:val="clear" w:color="auto" w:fill="auto"/>
            <w:vAlign w:val="bottom"/>
          </w:tcPr>
          <w:p w14:paraId="516B6564" w14:textId="77777777" w:rsidR="00A64ED1" w:rsidRPr="00A64ED1" w:rsidRDefault="00A64ED1" w:rsidP="00A64ED1">
            <w:pPr>
              <w:spacing w:before="40" w:after="40"/>
              <w:jc w:val="right"/>
              <w:rPr>
                <w:rFonts w:cs="Arial"/>
                <w:sz w:val="18"/>
                <w:szCs w:val="18"/>
              </w:rPr>
            </w:pPr>
            <w:r w:rsidRPr="00A64ED1">
              <w:rPr>
                <w:rFonts w:cs="Arial"/>
                <w:sz w:val="18"/>
                <w:szCs w:val="18"/>
              </w:rPr>
              <w:t>737</w:t>
            </w:r>
          </w:p>
        </w:tc>
        <w:tc>
          <w:tcPr>
            <w:tcW w:w="1021" w:type="dxa"/>
            <w:tcBorders>
              <w:top w:val="nil"/>
              <w:left w:val="nil"/>
              <w:bottom w:val="nil"/>
              <w:right w:val="nil"/>
            </w:tcBorders>
            <w:shd w:val="clear" w:color="auto" w:fill="auto"/>
            <w:vAlign w:val="bottom"/>
          </w:tcPr>
          <w:p w14:paraId="201D81C6" w14:textId="77777777" w:rsidR="00A64ED1" w:rsidRPr="00A64ED1" w:rsidRDefault="00A64ED1" w:rsidP="00A64ED1">
            <w:pPr>
              <w:spacing w:before="40" w:after="40"/>
              <w:jc w:val="right"/>
              <w:rPr>
                <w:rFonts w:cs="Arial"/>
                <w:sz w:val="18"/>
                <w:szCs w:val="18"/>
              </w:rPr>
            </w:pPr>
            <w:r w:rsidRPr="00A64ED1">
              <w:rPr>
                <w:rFonts w:cs="Arial"/>
                <w:sz w:val="18"/>
                <w:szCs w:val="18"/>
              </w:rPr>
              <w:t>7,719</w:t>
            </w:r>
          </w:p>
        </w:tc>
      </w:tr>
      <w:tr w:rsidR="00A64ED1" w:rsidRPr="00A64ED1" w14:paraId="11125A85" w14:textId="77777777" w:rsidTr="00A64ED1">
        <w:trPr>
          <w:trHeight w:val="20"/>
        </w:trPr>
        <w:tc>
          <w:tcPr>
            <w:tcW w:w="2268" w:type="dxa"/>
            <w:tcBorders>
              <w:top w:val="nil"/>
              <w:left w:val="nil"/>
              <w:bottom w:val="nil"/>
              <w:right w:val="single" w:sz="18" w:space="0" w:color="002060"/>
            </w:tcBorders>
            <w:shd w:val="clear" w:color="auto" w:fill="auto"/>
            <w:vAlign w:val="center"/>
          </w:tcPr>
          <w:p w14:paraId="0615A483" w14:textId="77777777" w:rsidR="00A64ED1" w:rsidRPr="00F608CC" w:rsidRDefault="00A64ED1" w:rsidP="00A64ED1">
            <w:pPr>
              <w:spacing w:before="40" w:after="40"/>
              <w:rPr>
                <w:rFonts w:cs="Arial"/>
                <w:sz w:val="18"/>
                <w:szCs w:val="18"/>
              </w:rPr>
            </w:pPr>
            <w:r w:rsidRPr="00F608CC">
              <w:rPr>
                <w:rFonts w:cs="Arial"/>
                <w:sz w:val="18"/>
                <w:szCs w:val="18"/>
              </w:rPr>
              <w:t>Greater Bendigo C</w:t>
            </w:r>
          </w:p>
        </w:tc>
        <w:tc>
          <w:tcPr>
            <w:tcW w:w="1134" w:type="dxa"/>
            <w:tcBorders>
              <w:top w:val="nil"/>
              <w:left w:val="single" w:sz="18" w:space="0" w:color="002060"/>
              <w:bottom w:val="nil"/>
              <w:right w:val="nil"/>
            </w:tcBorders>
            <w:shd w:val="clear" w:color="auto" w:fill="auto"/>
            <w:vAlign w:val="bottom"/>
          </w:tcPr>
          <w:p w14:paraId="0754E8D8" w14:textId="77777777" w:rsidR="00A64ED1" w:rsidRPr="00A64ED1" w:rsidRDefault="00A64ED1" w:rsidP="00A64ED1">
            <w:pPr>
              <w:spacing w:before="40" w:after="40"/>
              <w:jc w:val="right"/>
              <w:rPr>
                <w:rFonts w:cs="Arial"/>
                <w:sz w:val="18"/>
                <w:szCs w:val="18"/>
              </w:rPr>
            </w:pPr>
            <w:r w:rsidRPr="00A64ED1">
              <w:rPr>
                <w:rFonts w:cs="Arial"/>
                <w:sz w:val="18"/>
                <w:szCs w:val="18"/>
              </w:rPr>
              <w:t>867</w:t>
            </w:r>
          </w:p>
        </w:tc>
        <w:tc>
          <w:tcPr>
            <w:tcW w:w="1134" w:type="dxa"/>
            <w:tcBorders>
              <w:top w:val="nil"/>
              <w:left w:val="nil"/>
              <w:bottom w:val="nil"/>
              <w:right w:val="nil"/>
            </w:tcBorders>
            <w:vAlign w:val="bottom"/>
          </w:tcPr>
          <w:p w14:paraId="5F75633C" w14:textId="77777777" w:rsidR="00A64ED1" w:rsidRPr="00A64ED1" w:rsidRDefault="00A64ED1" w:rsidP="00A64ED1">
            <w:pPr>
              <w:spacing w:before="40" w:after="40"/>
              <w:jc w:val="right"/>
              <w:rPr>
                <w:rFonts w:cs="Arial"/>
                <w:sz w:val="18"/>
                <w:szCs w:val="18"/>
              </w:rPr>
            </w:pPr>
            <w:r w:rsidRPr="00A64ED1">
              <w:rPr>
                <w:rFonts w:cs="Arial"/>
                <w:sz w:val="18"/>
                <w:szCs w:val="18"/>
              </w:rPr>
              <w:t>2,241</w:t>
            </w:r>
          </w:p>
        </w:tc>
        <w:tc>
          <w:tcPr>
            <w:tcW w:w="1247" w:type="dxa"/>
            <w:tcBorders>
              <w:top w:val="nil"/>
              <w:left w:val="nil"/>
              <w:bottom w:val="nil"/>
              <w:right w:val="nil"/>
            </w:tcBorders>
            <w:vAlign w:val="bottom"/>
          </w:tcPr>
          <w:p w14:paraId="356CDA8D" w14:textId="77777777" w:rsidR="00A64ED1" w:rsidRPr="00A64ED1" w:rsidRDefault="00A64ED1" w:rsidP="00A64ED1">
            <w:pPr>
              <w:spacing w:before="40" w:after="40"/>
              <w:jc w:val="right"/>
              <w:rPr>
                <w:rFonts w:cs="Arial"/>
                <w:b/>
                <w:sz w:val="18"/>
                <w:szCs w:val="18"/>
              </w:rPr>
            </w:pPr>
            <w:r w:rsidRPr="00A64ED1">
              <w:rPr>
                <w:rFonts w:cs="Arial"/>
                <w:b/>
                <w:sz w:val="18"/>
                <w:szCs w:val="18"/>
              </w:rPr>
              <w:t>3,108</w:t>
            </w:r>
          </w:p>
        </w:tc>
        <w:tc>
          <w:tcPr>
            <w:tcW w:w="1247" w:type="dxa"/>
            <w:tcBorders>
              <w:top w:val="nil"/>
              <w:left w:val="nil"/>
              <w:bottom w:val="nil"/>
              <w:right w:val="nil"/>
            </w:tcBorders>
            <w:shd w:val="clear" w:color="auto" w:fill="auto"/>
            <w:vAlign w:val="bottom"/>
          </w:tcPr>
          <w:p w14:paraId="2C092053" w14:textId="77777777" w:rsidR="00A64ED1" w:rsidRPr="00A64ED1" w:rsidRDefault="00A64ED1" w:rsidP="00A64ED1">
            <w:pPr>
              <w:spacing w:before="40" w:after="40"/>
              <w:jc w:val="right"/>
              <w:rPr>
                <w:rFonts w:cs="Arial"/>
                <w:b/>
                <w:sz w:val="18"/>
                <w:szCs w:val="18"/>
              </w:rPr>
            </w:pPr>
            <w:r w:rsidRPr="00A64ED1">
              <w:rPr>
                <w:rFonts w:cs="Arial"/>
                <w:b/>
                <w:sz w:val="18"/>
                <w:szCs w:val="18"/>
              </w:rPr>
              <w:t>627</w:t>
            </w:r>
          </w:p>
        </w:tc>
        <w:tc>
          <w:tcPr>
            <w:tcW w:w="1021" w:type="dxa"/>
            <w:tcBorders>
              <w:top w:val="nil"/>
              <w:left w:val="nil"/>
              <w:bottom w:val="nil"/>
              <w:right w:val="nil"/>
            </w:tcBorders>
            <w:shd w:val="clear" w:color="auto" w:fill="auto"/>
            <w:vAlign w:val="bottom"/>
          </w:tcPr>
          <w:p w14:paraId="7529E678" w14:textId="77777777" w:rsidR="00A64ED1" w:rsidRPr="00A64ED1" w:rsidRDefault="00A64ED1" w:rsidP="00A64ED1">
            <w:pPr>
              <w:spacing w:before="40" w:after="40"/>
              <w:jc w:val="right"/>
              <w:rPr>
                <w:rFonts w:cs="Arial"/>
                <w:sz w:val="18"/>
                <w:szCs w:val="18"/>
              </w:rPr>
            </w:pPr>
            <w:r w:rsidRPr="00A64ED1">
              <w:rPr>
                <w:rFonts w:cs="Arial"/>
                <w:sz w:val="18"/>
                <w:szCs w:val="18"/>
              </w:rPr>
              <w:t>993</w:t>
            </w:r>
          </w:p>
        </w:tc>
        <w:tc>
          <w:tcPr>
            <w:tcW w:w="1021" w:type="dxa"/>
            <w:tcBorders>
              <w:top w:val="nil"/>
              <w:left w:val="nil"/>
              <w:bottom w:val="nil"/>
              <w:right w:val="nil"/>
            </w:tcBorders>
            <w:shd w:val="clear" w:color="auto" w:fill="auto"/>
            <w:vAlign w:val="bottom"/>
          </w:tcPr>
          <w:p w14:paraId="637B6D06" w14:textId="77777777" w:rsidR="00A64ED1" w:rsidRPr="00A64ED1" w:rsidRDefault="00A64ED1" w:rsidP="00A64ED1">
            <w:pPr>
              <w:spacing w:before="40" w:after="40"/>
              <w:jc w:val="right"/>
              <w:rPr>
                <w:rFonts w:cs="Arial"/>
                <w:sz w:val="18"/>
                <w:szCs w:val="18"/>
              </w:rPr>
            </w:pPr>
            <w:r w:rsidRPr="00A64ED1">
              <w:rPr>
                <w:rFonts w:cs="Arial"/>
                <w:sz w:val="18"/>
                <w:szCs w:val="18"/>
              </w:rPr>
              <w:t>11,397</w:t>
            </w:r>
          </w:p>
        </w:tc>
      </w:tr>
      <w:tr w:rsidR="00A64ED1" w:rsidRPr="00A64ED1" w14:paraId="1AAFEC87" w14:textId="77777777" w:rsidTr="00A64ED1">
        <w:trPr>
          <w:trHeight w:val="20"/>
        </w:trPr>
        <w:tc>
          <w:tcPr>
            <w:tcW w:w="2268" w:type="dxa"/>
            <w:tcBorders>
              <w:top w:val="nil"/>
              <w:left w:val="nil"/>
              <w:bottom w:val="nil"/>
              <w:right w:val="single" w:sz="18" w:space="0" w:color="002060"/>
            </w:tcBorders>
            <w:shd w:val="clear" w:color="auto" w:fill="auto"/>
            <w:vAlign w:val="center"/>
          </w:tcPr>
          <w:p w14:paraId="082763E8" w14:textId="77777777" w:rsidR="00A64ED1" w:rsidRPr="00F608CC" w:rsidRDefault="00A64ED1" w:rsidP="00A64ED1">
            <w:pPr>
              <w:spacing w:before="40" w:after="40"/>
              <w:rPr>
                <w:rFonts w:cs="Arial"/>
                <w:sz w:val="18"/>
                <w:szCs w:val="18"/>
              </w:rPr>
            </w:pPr>
            <w:r w:rsidRPr="00F608CC">
              <w:rPr>
                <w:rFonts w:cs="Arial"/>
                <w:sz w:val="18"/>
                <w:szCs w:val="18"/>
              </w:rPr>
              <w:t>Greater Dandenong C</w:t>
            </w:r>
          </w:p>
        </w:tc>
        <w:tc>
          <w:tcPr>
            <w:tcW w:w="1134" w:type="dxa"/>
            <w:tcBorders>
              <w:top w:val="nil"/>
              <w:left w:val="single" w:sz="18" w:space="0" w:color="002060"/>
              <w:bottom w:val="nil"/>
              <w:right w:val="nil"/>
            </w:tcBorders>
            <w:shd w:val="clear" w:color="auto" w:fill="auto"/>
            <w:vAlign w:val="bottom"/>
          </w:tcPr>
          <w:p w14:paraId="6A30689C" w14:textId="77777777" w:rsidR="00A64ED1" w:rsidRPr="00A64ED1" w:rsidRDefault="00A64ED1" w:rsidP="00A64ED1">
            <w:pPr>
              <w:spacing w:before="40" w:after="40"/>
              <w:jc w:val="right"/>
              <w:rPr>
                <w:rFonts w:cs="Arial"/>
                <w:sz w:val="18"/>
                <w:szCs w:val="18"/>
              </w:rPr>
            </w:pPr>
            <w:r w:rsidRPr="00A64ED1">
              <w:rPr>
                <w:rFonts w:cs="Arial"/>
                <w:sz w:val="18"/>
                <w:szCs w:val="18"/>
              </w:rPr>
              <w:t>625</w:t>
            </w:r>
          </w:p>
        </w:tc>
        <w:tc>
          <w:tcPr>
            <w:tcW w:w="1134" w:type="dxa"/>
            <w:tcBorders>
              <w:top w:val="nil"/>
              <w:left w:val="nil"/>
              <w:bottom w:val="nil"/>
              <w:right w:val="nil"/>
            </w:tcBorders>
            <w:vAlign w:val="bottom"/>
          </w:tcPr>
          <w:p w14:paraId="5E2A24C0" w14:textId="77777777" w:rsidR="00A64ED1" w:rsidRPr="00A64ED1" w:rsidRDefault="00A64ED1" w:rsidP="00A64ED1">
            <w:pPr>
              <w:spacing w:before="40" w:after="40"/>
              <w:jc w:val="right"/>
              <w:rPr>
                <w:rFonts w:cs="Arial"/>
                <w:sz w:val="18"/>
                <w:szCs w:val="18"/>
              </w:rPr>
            </w:pPr>
            <w:r w:rsidRPr="00A64ED1">
              <w:rPr>
                <w:rFonts w:cs="Arial"/>
                <w:sz w:val="18"/>
                <w:szCs w:val="18"/>
              </w:rPr>
              <w:t>62</w:t>
            </w:r>
          </w:p>
        </w:tc>
        <w:tc>
          <w:tcPr>
            <w:tcW w:w="1247" w:type="dxa"/>
            <w:tcBorders>
              <w:top w:val="nil"/>
              <w:left w:val="nil"/>
              <w:bottom w:val="nil"/>
              <w:right w:val="nil"/>
            </w:tcBorders>
            <w:vAlign w:val="bottom"/>
          </w:tcPr>
          <w:p w14:paraId="11D0D22A" w14:textId="77777777" w:rsidR="00A64ED1" w:rsidRPr="00A64ED1" w:rsidRDefault="00A64ED1" w:rsidP="00A64ED1">
            <w:pPr>
              <w:spacing w:before="40" w:after="40"/>
              <w:jc w:val="right"/>
              <w:rPr>
                <w:rFonts w:cs="Arial"/>
                <w:b/>
                <w:sz w:val="18"/>
                <w:szCs w:val="18"/>
              </w:rPr>
            </w:pPr>
            <w:r w:rsidRPr="00A64ED1">
              <w:rPr>
                <w:rFonts w:cs="Arial"/>
                <w:b/>
                <w:sz w:val="18"/>
                <w:szCs w:val="18"/>
              </w:rPr>
              <w:t>687</w:t>
            </w:r>
          </w:p>
        </w:tc>
        <w:tc>
          <w:tcPr>
            <w:tcW w:w="1247" w:type="dxa"/>
            <w:tcBorders>
              <w:top w:val="nil"/>
              <w:left w:val="nil"/>
              <w:bottom w:val="nil"/>
              <w:right w:val="nil"/>
            </w:tcBorders>
            <w:shd w:val="clear" w:color="auto" w:fill="auto"/>
            <w:vAlign w:val="bottom"/>
          </w:tcPr>
          <w:p w14:paraId="131B44C4" w14:textId="77777777" w:rsidR="00A64ED1" w:rsidRPr="00A64ED1" w:rsidRDefault="00A64ED1" w:rsidP="00A64ED1">
            <w:pPr>
              <w:spacing w:before="40" w:after="40"/>
              <w:jc w:val="right"/>
              <w:rPr>
                <w:rFonts w:cs="Arial"/>
                <w:b/>
                <w:sz w:val="18"/>
                <w:szCs w:val="18"/>
              </w:rPr>
            </w:pPr>
            <w:r w:rsidRPr="00A64ED1">
              <w:rPr>
                <w:rFonts w:cs="Arial"/>
                <w:b/>
                <w:sz w:val="18"/>
                <w:szCs w:val="18"/>
              </w:rPr>
              <w:t>181</w:t>
            </w:r>
          </w:p>
        </w:tc>
        <w:tc>
          <w:tcPr>
            <w:tcW w:w="1021" w:type="dxa"/>
            <w:tcBorders>
              <w:top w:val="nil"/>
              <w:left w:val="nil"/>
              <w:bottom w:val="nil"/>
              <w:right w:val="nil"/>
            </w:tcBorders>
            <w:shd w:val="clear" w:color="auto" w:fill="auto"/>
            <w:vAlign w:val="bottom"/>
          </w:tcPr>
          <w:p w14:paraId="1829CCD3"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16A38848" w14:textId="77777777" w:rsidR="00A64ED1" w:rsidRPr="00A64ED1" w:rsidRDefault="00A64ED1" w:rsidP="00A64ED1">
            <w:pPr>
              <w:spacing w:before="40" w:after="40"/>
              <w:jc w:val="right"/>
              <w:rPr>
                <w:rFonts w:cs="Arial"/>
                <w:sz w:val="18"/>
                <w:szCs w:val="18"/>
              </w:rPr>
            </w:pPr>
            <w:r w:rsidRPr="00A64ED1">
              <w:rPr>
                <w:rFonts w:cs="Arial"/>
                <w:sz w:val="18"/>
                <w:szCs w:val="18"/>
              </w:rPr>
              <w:t>8,900</w:t>
            </w:r>
          </w:p>
        </w:tc>
      </w:tr>
      <w:tr w:rsidR="00A64ED1" w:rsidRPr="00A64ED1" w14:paraId="55225494" w14:textId="77777777" w:rsidTr="00A64ED1">
        <w:trPr>
          <w:trHeight w:val="20"/>
        </w:trPr>
        <w:tc>
          <w:tcPr>
            <w:tcW w:w="2268" w:type="dxa"/>
            <w:tcBorders>
              <w:top w:val="nil"/>
              <w:left w:val="nil"/>
              <w:bottom w:val="nil"/>
              <w:right w:val="single" w:sz="18" w:space="0" w:color="002060"/>
            </w:tcBorders>
            <w:shd w:val="clear" w:color="auto" w:fill="auto"/>
            <w:vAlign w:val="center"/>
          </w:tcPr>
          <w:p w14:paraId="6A11BDA0" w14:textId="77777777" w:rsidR="00A64ED1" w:rsidRPr="00F608CC" w:rsidRDefault="00A64ED1" w:rsidP="00A64ED1">
            <w:pPr>
              <w:spacing w:before="40" w:after="40"/>
              <w:rPr>
                <w:rFonts w:cs="Arial"/>
                <w:sz w:val="18"/>
                <w:szCs w:val="18"/>
              </w:rPr>
            </w:pPr>
            <w:r w:rsidRPr="00F608CC">
              <w:rPr>
                <w:rFonts w:cs="Arial"/>
                <w:sz w:val="18"/>
                <w:szCs w:val="18"/>
              </w:rPr>
              <w:t>Greater Geelong C</w:t>
            </w:r>
          </w:p>
        </w:tc>
        <w:tc>
          <w:tcPr>
            <w:tcW w:w="1134" w:type="dxa"/>
            <w:tcBorders>
              <w:top w:val="nil"/>
              <w:left w:val="single" w:sz="18" w:space="0" w:color="002060"/>
              <w:bottom w:val="nil"/>
              <w:right w:val="nil"/>
            </w:tcBorders>
            <w:shd w:val="clear" w:color="auto" w:fill="auto"/>
            <w:vAlign w:val="bottom"/>
          </w:tcPr>
          <w:p w14:paraId="45A48103" w14:textId="77777777" w:rsidR="00A64ED1" w:rsidRPr="00A64ED1" w:rsidRDefault="00A64ED1" w:rsidP="00A64ED1">
            <w:pPr>
              <w:spacing w:before="40" w:after="40"/>
              <w:jc w:val="right"/>
              <w:rPr>
                <w:rFonts w:cs="Arial"/>
                <w:sz w:val="18"/>
                <w:szCs w:val="18"/>
              </w:rPr>
            </w:pPr>
            <w:r w:rsidRPr="00A64ED1">
              <w:rPr>
                <w:rFonts w:cs="Arial"/>
                <w:sz w:val="18"/>
                <w:szCs w:val="18"/>
              </w:rPr>
              <w:t>1,462</w:t>
            </w:r>
          </w:p>
        </w:tc>
        <w:tc>
          <w:tcPr>
            <w:tcW w:w="1134" w:type="dxa"/>
            <w:tcBorders>
              <w:top w:val="nil"/>
              <w:left w:val="nil"/>
              <w:bottom w:val="nil"/>
              <w:right w:val="nil"/>
            </w:tcBorders>
            <w:vAlign w:val="bottom"/>
          </w:tcPr>
          <w:p w14:paraId="52F61A6B" w14:textId="77777777" w:rsidR="00A64ED1" w:rsidRPr="00A64ED1" w:rsidRDefault="00A64ED1" w:rsidP="00A64ED1">
            <w:pPr>
              <w:spacing w:before="40" w:after="40"/>
              <w:jc w:val="right"/>
              <w:rPr>
                <w:rFonts w:cs="Arial"/>
                <w:sz w:val="18"/>
                <w:szCs w:val="18"/>
              </w:rPr>
            </w:pPr>
            <w:r w:rsidRPr="00A64ED1">
              <w:rPr>
                <w:rFonts w:cs="Arial"/>
                <w:sz w:val="18"/>
                <w:szCs w:val="18"/>
              </w:rPr>
              <w:t>679</w:t>
            </w:r>
          </w:p>
        </w:tc>
        <w:tc>
          <w:tcPr>
            <w:tcW w:w="1247" w:type="dxa"/>
            <w:tcBorders>
              <w:top w:val="nil"/>
              <w:left w:val="nil"/>
              <w:bottom w:val="nil"/>
              <w:right w:val="nil"/>
            </w:tcBorders>
            <w:vAlign w:val="bottom"/>
          </w:tcPr>
          <w:p w14:paraId="46605BE7" w14:textId="77777777" w:rsidR="00A64ED1" w:rsidRPr="00A64ED1" w:rsidRDefault="00A64ED1" w:rsidP="00A64ED1">
            <w:pPr>
              <w:spacing w:before="40" w:after="40"/>
              <w:jc w:val="right"/>
              <w:rPr>
                <w:rFonts w:cs="Arial"/>
                <w:b/>
                <w:sz w:val="18"/>
                <w:szCs w:val="18"/>
              </w:rPr>
            </w:pPr>
            <w:r w:rsidRPr="00A64ED1">
              <w:rPr>
                <w:rFonts w:cs="Arial"/>
                <w:b/>
                <w:sz w:val="18"/>
                <w:szCs w:val="18"/>
              </w:rPr>
              <w:t>2,141</w:t>
            </w:r>
          </w:p>
        </w:tc>
        <w:tc>
          <w:tcPr>
            <w:tcW w:w="1247" w:type="dxa"/>
            <w:tcBorders>
              <w:top w:val="nil"/>
              <w:left w:val="nil"/>
              <w:bottom w:val="nil"/>
              <w:right w:val="nil"/>
            </w:tcBorders>
            <w:shd w:val="clear" w:color="auto" w:fill="auto"/>
            <w:vAlign w:val="bottom"/>
          </w:tcPr>
          <w:p w14:paraId="79B28F5F" w14:textId="77777777" w:rsidR="00A64ED1" w:rsidRPr="00A64ED1" w:rsidRDefault="00A64ED1" w:rsidP="00A64ED1">
            <w:pPr>
              <w:spacing w:before="40" w:after="40"/>
              <w:jc w:val="right"/>
              <w:rPr>
                <w:rFonts w:cs="Arial"/>
                <w:b/>
                <w:sz w:val="18"/>
                <w:szCs w:val="18"/>
              </w:rPr>
            </w:pPr>
            <w:r w:rsidRPr="00A64ED1">
              <w:rPr>
                <w:rFonts w:cs="Arial"/>
                <w:b/>
                <w:sz w:val="18"/>
                <w:szCs w:val="18"/>
              </w:rPr>
              <w:t>712</w:t>
            </w:r>
          </w:p>
        </w:tc>
        <w:tc>
          <w:tcPr>
            <w:tcW w:w="1021" w:type="dxa"/>
            <w:tcBorders>
              <w:top w:val="nil"/>
              <w:left w:val="nil"/>
              <w:bottom w:val="nil"/>
              <w:right w:val="nil"/>
            </w:tcBorders>
            <w:shd w:val="clear" w:color="auto" w:fill="auto"/>
            <w:vAlign w:val="bottom"/>
          </w:tcPr>
          <w:p w14:paraId="52332346" w14:textId="77777777" w:rsidR="00A64ED1" w:rsidRPr="00A64ED1" w:rsidRDefault="00A64ED1" w:rsidP="00A64ED1">
            <w:pPr>
              <w:spacing w:before="40" w:after="40"/>
              <w:jc w:val="right"/>
              <w:rPr>
                <w:rFonts w:cs="Arial"/>
                <w:sz w:val="18"/>
                <w:szCs w:val="18"/>
              </w:rPr>
            </w:pPr>
            <w:r w:rsidRPr="00A64ED1">
              <w:rPr>
                <w:rFonts w:cs="Arial"/>
                <w:sz w:val="18"/>
                <w:szCs w:val="18"/>
              </w:rPr>
              <w:t>71</w:t>
            </w:r>
          </w:p>
        </w:tc>
        <w:tc>
          <w:tcPr>
            <w:tcW w:w="1021" w:type="dxa"/>
            <w:tcBorders>
              <w:top w:val="nil"/>
              <w:left w:val="nil"/>
              <w:bottom w:val="nil"/>
              <w:right w:val="nil"/>
            </w:tcBorders>
            <w:shd w:val="clear" w:color="auto" w:fill="auto"/>
            <w:vAlign w:val="bottom"/>
          </w:tcPr>
          <w:p w14:paraId="0EDD26B3" w14:textId="77777777" w:rsidR="00A64ED1" w:rsidRPr="00A64ED1" w:rsidRDefault="00A64ED1" w:rsidP="00A64ED1">
            <w:pPr>
              <w:spacing w:before="40" w:after="40"/>
              <w:jc w:val="right"/>
              <w:rPr>
                <w:rFonts w:cs="Arial"/>
                <w:sz w:val="18"/>
                <w:szCs w:val="18"/>
              </w:rPr>
            </w:pPr>
            <w:r w:rsidRPr="00A64ED1">
              <w:rPr>
                <w:rFonts w:cs="Arial"/>
                <w:sz w:val="18"/>
                <w:szCs w:val="18"/>
              </w:rPr>
              <w:t>4,204</w:t>
            </w:r>
          </w:p>
        </w:tc>
      </w:tr>
      <w:tr w:rsidR="00A64ED1" w:rsidRPr="00A64ED1" w14:paraId="0824A75B" w14:textId="77777777" w:rsidTr="00A64ED1">
        <w:trPr>
          <w:trHeight w:val="20"/>
        </w:trPr>
        <w:tc>
          <w:tcPr>
            <w:tcW w:w="2268" w:type="dxa"/>
            <w:tcBorders>
              <w:top w:val="nil"/>
              <w:left w:val="nil"/>
              <w:bottom w:val="nil"/>
              <w:right w:val="single" w:sz="18" w:space="0" w:color="002060"/>
            </w:tcBorders>
            <w:shd w:val="clear" w:color="auto" w:fill="auto"/>
            <w:vAlign w:val="center"/>
          </w:tcPr>
          <w:p w14:paraId="21138A68" w14:textId="77777777" w:rsidR="00A64ED1" w:rsidRPr="00F608CC" w:rsidRDefault="00A64ED1" w:rsidP="00A64ED1">
            <w:pPr>
              <w:spacing w:before="40" w:after="40"/>
              <w:rPr>
                <w:rFonts w:cs="Arial"/>
                <w:sz w:val="18"/>
                <w:szCs w:val="18"/>
              </w:rPr>
            </w:pPr>
            <w:r w:rsidRPr="00F608CC">
              <w:rPr>
                <w:rFonts w:cs="Arial"/>
                <w:sz w:val="18"/>
                <w:szCs w:val="18"/>
              </w:rPr>
              <w:t>Greater Shepparton C</w:t>
            </w:r>
          </w:p>
        </w:tc>
        <w:tc>
          <w:tcPr>
            <w:tcW w:w="1134" w:type="dxa"/>
            <w:tcBorders>
              <w:top w:val="nil"/>
              <w:left w:val="single" w:sz="18" w:space="0" w:color="002060"/>
              <w:bottom w:val="nil"/>
              <w:right w:val="nil"/>
            </w:tcBorders>
            <w:shd w:val="clear" w:color="auto" w:fill="auto"/>
            <w:vAlign w:val="bottom"/>
          </w:tcPr>
          <w:p w14:paraId="05B18D0E" w14:textId="77777777" w:rsidR="00A64ED1" w:rsidRPr="00A64ED1" w:rsidRDefault="00A64ED1" w:rsidP="00A64ED1">
            <w:pPr>
              <w:spacing w:before="40" w:after="40"/>
              <w:jc w:val="right"/>
              <w:rPr>
                <w:rFonts w:cs="Arial"/>
                <w:sz w:val="18"/>
                <w:szCs w:val="18"/>
              </w:rPr>
            </w:pPr>
            <w:r w:rsidRPr="00A64ED1">
              <w:rPr>
                <w:rFonts w:cs="Arial"/>
                <w:sz w:val="18"/>
                <w:szCs w:val="18"/>
              </w:rPr>
              <w:t>416</w:t>
            </w:r>
          </w:p>
        </w:tc>
        <w:tc>
          <w:tcPr>
            <w:tcW w:w="1134" w:type="dxa"/>
            <w:tcBorders>
              <w:top w:val="nil"/>
              <w:left w:val="nil"/>
              <w:bottom w:val="nil"/>
              <w:right w:val="nil"/>
            </w:tcBorders>
            <w:vAlign w:val="bottom"/>
          </w:tcPr>
          <w:p w14:paraId="077CFA54" w14:textId="77777777" w:rsidR="00A64ED1" w:rsidRPr="00A64ED1" w:rsidRDefault="00A64ED1" w:rsidP="00A64ED1">
            <w:pPr>
              <w:spacing w:before="40" w:after="40"/>
              <w:jc w:val="right"/>
              <w:rPr>
                <w:rFonts w:cs="Arial"/>
                <w:sz w:val="18"/>
                <w:szCs w:val="18"/>
              </w:rPr>
            </w:pPr>
            <w:r w:rsidRPr="00A64ED1">
              <w:rPr>
                <w:rFonts w:cs="Arial"/>
                <w:sz w:val="18"/>
                <w:szCs w:val="18"/>
              </w:rPr>
              <w:t>2,106</w:t>
            </w:r>
          </w:p>
        </w:tc>
        <w:tc>
          <w:tcPr>
            <w:tcW w:w="1247" w:type="dxa"/>
            <w:tcBorders>
              <w:top w:val="nil"/>
              <w:left w:val="nil"/>
              <w:bottom w:val="nil"/>
              <w:right w:val="nil"/>
            </w:tcBorders>
            <w:vAlign w:val="bottom"/>
          </w:tcPr>
          <w:p w14:paraId="609C0A62" w14:textId="77777777" w:rsidR="00A64ED1" w:rsidRPr="00A64ED1" w:rsidRDefault="00A64ED1" w:rsidP="00A64ED1">
            <w:pPr>
              <w:spacing w:before="40" w:after="40"/>
              <w:jc w:val="right"/>
              <w:rPr>
                <w:rFonts w:cs="Arial"/>
                <w:b/>
                <w:sz w:val="18"/>
                <w:szCs w:val="18"/>
              </w:rPr>
            </w:pPr>
            <w:r w:rsidRPr="00A64ED1">
              <w:rPr>
                <w:rFonts w:cs="Arial"/>
                <w:b/>
                <w:sz w:val="18"/>
                <w:szCs w:val="18"/>
              </w:rPr>
              <w:t>2,522</w:t>
            </w:r>
          </w:p>
        </w:tc>
        <w:tc>
          <w:tcPr>
            <w:tcW w:w="1247" w:type="dxa"/>
            <w:tcBorders>
              <w:top w:val="nil"/>
              <w:left w:val="nil"/>
              <w:bottom w:val="nil"/>
              <w:right w:val="nil"/>
            </w:tcBorders>
            <w:shd w:val="clear" w:color="auto" w:fill="auto"/>
            <w:vAlign w:val="bottom"/>
          </w:tcPr>
          <w:p w14:paraId="5D472F56" w14:textId="77777777" w:rsidR="00A64ED1" w:rsidRPr="00A64ED1" w:rsidRDefault="00A64ED1" w:rsidP="00A64ED1">
            <w:pPr>
              <w:spacing w:before="40" w:after="40"/>
              <w:jc w:val="right"/>
              <w:rPr>
                <w:rFonts w:cs="Arial"/>
                <w:b/>
                <w:sz w:val="18"/>
                <w:szCs w:val="18"/>
              </w:rPr>
            </w:pPr>
            <w:r w:rsidRPr="00A64ED1">
              <w:rPr>
                <w:rFonts w:cs="Arial"/>
                <w:b/>
                <w:sz w:val="18"/>
                <w:szCs w:val="18"/>
              </w:rPr>
              <w:t>1,304</w:t>
            </w:r>
          </w:p>
        </w:tc>
        <w:tc>
          <w:tcPr>
            <w:tcW w:w="1021" w:type="dxa"/>
            <w:tcBorders>
              <w:top w:val="nil"/>
              <w:left w:val="nil"/>
              <w:bottom w:val="nil"/>
              <w:right w:val="nil"/>
            </w:tcBorders>
            <w:shd w:val="clear" w:color="auto" w:fill="auto"/>
            <w:vAlign w:val="bottom"/>
          </w:tcPr>
          <w:p w14:paraId="0EEFD900" w14:textId="77777777" w:rsidR="00A64ED1" w:rsidRPr="00A64ED1" w:rsidRDefault="00A64ED1" w:rsidP="00A64ED1">
            <w:pPr>
              <w:spacing w:before="40" w:after="40"/>
              <w:jc w:val="right"/>
              <w:rPr>
                <w:rFonts w:cs="Arial"/>
                <w:sz w:val="18"/>
                <w:szCs w:val="18"/>
              </w:rPr>
            </w:pPr>
            <w:r w:rsidRPr="00A64ED1">
              <w:rPr>
                <w:rFonts w:cs="Arial"/>
                <w:sz w:val="18"/>
                <w:szCs w:val="18"/>
              </w:rPr>
              <w:t>697</w:t>
            </w:r>
          </w:p>
        </w:tc>
        <w:tc>
          <w:tcPr>
            <w:tcW w:w="1021" w:type="dxa"/>
            <w:tcBorders>
              <w:top w:val="nil"/>
              <w:left w:val="nil"/>
              <w:bottom w:val="nil"/>
              <w:right w:val="nil"/>
            </w:tcBorders>
            <w:shd w:val="clear" w:color="auto" w:fill="auto"/>
            <w:vAlign w:val="bottom"/>
          </w:tcPr>
          <w:p w14:paraId="226497EA" w14:textId="77777777" w:rsidR="00A64ED1" w:rsidRPr="00A64ED1" w:rsidRDefault="00A64ED1" w:rsidP="00A64ED1">
            <w:pPr>
              <w:spacing w:before="40" w:after="40"/>
              <w:jc w:val="right"/>
              <w:rPr>
                <w:rFonts w:cs="Arial"/>
                <w:sz w:val="18"/>
                <w:szCs w:val="18"/>
              </w:rPr>
            </w:pPr>
            <w:r w:rsidRPr="00A64ED1">
              <w:rPr>
                <w:rFonts w:cs="Arial"/>
                <w:sz w:val="18"/>
                <w:szCs w:val="18"/>
              </w:rPr>
              <w:t>5,352</w:t>
            </w:r>
          </w:p>
        </w:tc>
      </w:tr>
      <w:tr w:rsidR="00A64ED1" w:rsidRPr="00A64ED1" w14:paraId="5DFAA9A3" w14:textId="77777777" w:rsidTr="00A64ED1">
        <w:trPr>
          <w:trHeight w:val="20"/>
        </w:trPr>
        <w:tc>
          <w:tcPr>
            <w:tcW w:w="2268" w:type="dxa"/>
            <w:tcBorders>
              <w:top w:val="nil"/>
              <w:left w:val="nil"/>
              <w:bottom w:val="nil"/>
              <w:right w:val="single" w:sz="18" w:space="0" w:color="002060"/>
            </w:tcBorders>
            <w:shd w:val="clear" w:color="auto" w:fill="auto"/>
            <w:vAlign w:val="center"/>
          </w:tcPr>
          <w:p w14:paraId="0134FC25" w14:textId="77777777" w:rsidR="00A64ED1" w:rsidRPr="00F608CC" w:rsidRDefault="00A64ED1" w:rsidP="00A64ED1">
            <w:pPr>
              <w:spacing w:before="40" w:after="40"/>
              <w:rPr>
                <w:rFonts w:cs="Arial"/>
                <w:sz w:val="18"/>
                <w:szCs w:val="18"/>
              </w:rPr>
            </w:pPr>
            <w:r w:rsidRPr="00F608CC">
              <w:rPr>
                <w:rFonts w:cs="Arial"/>
                <w:sz w:val="18"/>
                <w:szCs w:val="18"/>
              </w:rPr>
              <w:t>Hepburn S</w:t>
            </w:r>
          </w:p>
        </w:tc>
        <w:tc>
          <w:tcPr>
            <w:tcW w:w="1134" w:type="dxa"/>
            <w:tcBorders>
              <w:top w:val="nil"/>
              <w:left w:val="single" w:sz="18" w:space="0" w:color="002060"/>
              <w:bottom w:val="nil"/>
              <w:right w:val="nil"/>
            </w:tcBorders>
            <w:shd w:val="clear" w:color="auto" w:fill="auto"/>
            <w:vAlign w:val="bottom"/>
          </w:tcPr>
          <w:p w14:paraId="68B9BFC0" w14:textId="77777777" w:rsidR="00A64ED1" w:rsidRPr="00A64ED1" w:rsidRDefault="00A64ED1" w:rsidP="00A64ED1">
            <w:pPr>
              <w:spacing w:before="40" w:after="40"/>
              <w:jc w:val="right"/>
              <w:rPr>
                <w:rFonts w:cs="Arial"/>
                <w:sz w:val="18"/>
                <w:szCs w:val="18"/>
              </w:rPr>
            </w:pPr>
            <w:r w:rsidRPr="00A64ED1">
              <w:rPr>
                <w:rFonts w:cs="Arial"/>
                <w:sz w:val="18"/>
                <w:szCs w:val="18"/>
              </w:rPr>
              <w:t>407</w:t>
            </w:r>
          </w:p>
        </w:tc>
        <w:tc>
          <w:tcPr>
            <w:tcW w:w="1134" w:type="dxa"/>
            <w:tcBorders>
              <w:top w:val="nil"/>
              <w:left w:val="nil"/>
              <w:bottom w:val="nil"/>
              <w:right w:val="nil"/>
            </w:tcBorders>
            <w:vAlign w:val="bottom"/>
          </w:tcPr>
          <w:p w14:paraId="38FE1E50" w14:textId="77777777" w:rsidR="00A64ED1" w:rsidRPr="00A64ED1" w:rsidRDefault="00A64ED1" w:rsidP="00A64ED1">
            <w:pPr>
              <w:spacing w:before="40" w:after="40"/>
              <w:jc w:val="right"/>
              <w:rPr>
                <w:rFonts w:cs="Arial"/>
                <w:sz w:val="18"/>
                <w:szCs w:val="18"/>
              </w:rPr>
            </w:pPr>
            <w:r w:rsidRPr="00A64ED1">
              <w:rPr>
                <w:rFonts w:cs="Arial"/>
                <w:sz w:val="18"/>
                <w:szCs w:val="18"/>
              </w:rPr>
              <w:t>1,002</w:t>
            </w:r>
          </w:p>
        </w:tc>
        <w:tc>
          <w:tcPr>
            <w:tcW w:w="1247" w:type="dxa"/>
            <w:tcBorders>
              <w:top w:val="nil"/>
              <w:left w:val="nil"/>
              <w:bottom w:val="nil"/>
              <w:right w:val="nil"/>
            </w:tcBorders>
            <w:vAlign w:val="bottom"/>
          </w:tcPr>
          <w:p w14:paraId="07DDC825" w14:textId="77777777" w:rsidR="00A64ED1" w:rsidRPr="00A64ED1" w:rsidRDefault="00A64ED1" w:rsidP="00A64ED1">
            <w:pPr>
              <w:spacing w:before="40" w:after="40"/>
              <w:jc w:val="right"/>
              <w:rPr>
                <w:rFonts w:cs="Arial"/>
                <w:b/>
                <w:sz w:val="18"/>
                <w:szCs w:val="18"/>
              </w:rPr>
            </w:pPr>
            <w:r w:rsidRPr="00A64ED1">
              <w:rPr>
                <w:rFonts w:cs="Arial"/>
                <w:b/>
                <w:sz w:val="18"/>
                <w:szCs w:val="18"/>
              </w:rPr>
              <w:t>1,409</w:t>
            </w:r>
          </w:p>
        </w:tc>
        <w:tc>
          <w:tcPr>
            <w:tcW w:w="1247" w:type="dxa"/>
            <w:tcBorders>
              <w:top w:val="nil"/>
              <w:left w:val="nil"/>
              <w:bottom w:val="nil"/>
              <w:right w:val="nil"/>
            </w:tcBorders>
            <w:shd w:val="clear" w:color="auto" w:fill="auto"/>
            <w:vAlign w:val="bottom"/>
          </w:tcPr>
          <w:p w14:paraId="6253E830" w14:textId="77777777" w:rsidR="00A64ED1" w:rsidRPr="00A64ED1" w:rsidRDefault="00A64ED1" w:rsidP="00A64ED1">
            <w:pPr>
              <w:spacing w:before="40" w:after="40"/>
              <w:jc w:val="right"/>
              <w:rPr>
                <w:rFonts w:cs="Arial"/>
                <w:b/>
                <w:sz w:val="18"/>
                <w:szCs w:val="18"/>
              </w:rPr>
            </w:pPr>
            <w:r w:rsidRPr="00A64ED1">
              <w:rPr>
                <w:rFonts w:cs="Arial"/>
                <w:b/>
                <w:sz w:val="18"/>
                <w:szCs w:val="18"/>
              </w:rPr>
              <w:t>209</w:t>
            </w:r>
          </w:p>
        </w:tc>
        <w:tc>
          <w:tcPr>
            <w:tcW w:w="1021" w:type="dxa"/>
            <w:tcBorders>
              <w:top w:val="nil"/>
              <w:left w:val="nil"/>
              <w:bottom w:val="nil"/>
              <w:right w:val="nil"/>
            </w:tcBorders>
            <w:shd w:val="clear" w:color="auto" w:fill="auto"/>
            <w:vAlign w:val="bottom"/>
          </w:tcPr>
          <w:p w14:paraId="47FF74D8" w14:textId="77777777" w:rsidR="00A64ED1" w:rsidRPr="00A64ED1" w:rsidRDefault="00A64ED1" w:rsidP="00A64ED1">
            <w:pPr>
              <w:spacing w:before="40" w:after="40"/>
              <w:jc w:val="right"/>
              <w:rPr>
                <w:rFonts w:cs="Arial"/>
                <w:sz w:val="18"/>
                <w:szCs w:val="18"/>
              </w:rPr>
            </w:pPr>
            <w:r w:rsidRPr="00A64ED1">
              <w:rPr>
                <w:rFonts w:cs="Arial"/>
                <w:sz w:val="18"/>
                <w:szCs w:val="18"/>
              </w:rPr>
              <w:t>353</w:t>
            </w:r>
          </w:p>
        </w:tc>
        <w:tc>
          <w:tcPr>
            <w:tcW w:w="1021" w:type="dxa"/>
            <w:tcBorders>
              <w:top w:val="nil"/>
              <w:left w:val="nil"/>
              <w:bottom w:val="nil"/>
              <w:right w:val="nil"/>
            </w:tcBorders>
            <w:shd w:val="clear" w:color="auto" w:fill="auto"/>
            <w:vAlign w:val="bottom"/>
          </w:tcPr>
          <w:p w14:paraId="2E326287" w14:textId="77777777" w:rsidR="00A64ED1" w:rsidRPr="00A64ED1" w:rsidRDefault="00A64ED1" w:rsidP="00A64ED1">
            <w:pPr>
              <w:spacing w:before="40" w:after="40"/>
              <w:jc w:val="right"/>
              <w:rPr>
                <w:rFonts w:cs="Arial"/>
                <w:sz w:val="18"/>
                <w:szCs w:val="18"/>
              </w:rPr>
            </w:pPr>
            <w:r w:rsidRPr="00A64ED1">
              <w:rPr>
                <w:rFonts w:cs="Arial"/>
                <w:sz w:val="18"/>
                <w:szCs w:val="18"/>
              </w:rPr>
              <w:t>5,779</w:t>
            </w:r>
          </w:p>
        </w:tc>
      </w:tr>
      <w:tr w:rsidR="00A64ED1" w:rsidRPr="00A64ED1" w14:paraId="5C73B4FC" w14:textId="77777777" w:rsidTr="00A64ED1">
        <w:trPr>
          <w:trHeight w:val="20"/>
        </w:trPr>
        <w:tc>
          <w:tcPr>
            <w:tcW w:w="2268" w:type="dxa"/>
            <w:tcBorders>
              <w:top w:val="nil"/>
              <w:left w:val="nil"/>
              <w:bottom w:val="nil"/>
              <w:right w:val="single" w:sz="18" w:space="0" w:color="002060"/>
            </w:tcBorders>
            <w:shd w:val="clear" w:color="auto" w:fill="auto"/>
            <w:vAlign w:val="center"/>
          </w:tcPr>
          <w:p w14:paraId="744AAED3" w14:textId="77777777" w:rsidR="00A64ED1" w:rsidRPr="00F608CC" w:rsidRDefault="00A64ED1" w:rsidP="00A64ED1">
            <w:pPr>
              <w:spacing w:before="40" w:after="40"/>
              <w:rPr>
                <w:rFonts w:cs="Arial"/>
                <w:sz w:val="18"/>
                <w:szCs w:val="18"/>
              </w:rPr>
            </w:pPr>
            <w:r w:rsidRPr="00F608CC">
              <w:rPr>
                <w:rFonts w:cs="Arial"/>
                <w:sz w:val="18"/>
                <w:szCs w:val="18"/>
              </w:rPr>
              <w:t>Hindmarsh S</w:t>
            </w:r>
          </w:p>
        </w:tc>
        <w:tc>
          <w:tcPr>
            <w:tcW w:w="1134" w:type="dxa"/>
            <w:tcBorders>
              <w:top w:val="nil"/>
              <w:left w:val="single" w:sz="18" w:space="0" w:color="002060"/>
              <w:bottom w:val="nil"/>
              <w:right w:val="nil"/>
            </w:tcBorders>
            <w:shd w:val="clear" w:color="auto" w:fill="auto"/>
            <w:vAlign w:val="bottom"/>
          </w:tcPr>
          <w:p w14:paraId="7021C1F8" w14:textId="77777777" w:rsidR="00A64ED1" w:rsidRPr="00A64ED1" w:rsidRDefault="00A64ED1" w:rsidP="00A64ED1">
            <w:pPr>
              <w:spacing w:before="40" w:after="40"/>
              <w:jc w:val="right"/>
              <w:rPr>
                <w:rFonts w:cs="Arial"/>
                <w:sz w:val="18"/>
                <w:szCs w:val="18"/>
              </w:rPr>
            </w:pPr>
            <w:r w:rsidRPr="00A64ED1">
              <w:rPr>
                <w:rFonts w:cs="Arial"/>
                <w:sz w:val="18"/>
                <w:szCs w:val="18"/>
              </w:rPr>
              <w:t>119</w:t>
            </w:r>
          </w:p>
        </w:tc>
        <w:tc>
          <w:tcPr>
            <w:tcW w:w="1134" w:type="dxa"/>
            <w:tcBorders>
              <w:top w:val="nil"/>
              <w:left w:val="nil"/>
              <w:bottom w:val="nil"/>
              <w:right w:val="nil"/>
            </w:tcBorders>
            <w:vAlign w:val="bottom"/>
          </w:tcPr>
          <w:p w14:paraId="5A1B47E5" w14:textId="77777777" w:rsidR="00A64ED1" w:rsidRPr="00A64ED1" w:rsidRDefault="00A64ED1" w:rsidP="00A64ED1">
            <w:pPr>
              <w:spacing w:before="40" w:after="40"/>
              <w:jc w:val="right"/>
              <w:rPr>
                <w:rFonts w:cs="Arial"/>
                <w:sz w:val="18"/>
                <w:szCs w:val="18"/>
              </w:rPr>
            </w:pPr>
            <w:r w:rsidRPr="00A64ED1">
              <w:rPr>
                <w:rFonts w:cs="Arial"/>
                <w:sz w:val="18"/>
                <w:szCs w:val="18"/>
              </w:rPr>
              <w:t>3,058</w:t>
            </w:r>
          </w:p>
        </w:tc>
        <w:tc>
          <w:tcPr>
            <w:tcW w:w="1247" w:type="dxa"/>
            <w:tcBorders>
              <w:top w:val="nil"/>
              <w:left w:val="nil"/>
              <w:bottom w:val="nil"/>
              <w:right w:val="nil"/>
            </w:tcBorders>
            <w:vAlign w:val="bottom"/>
          </w:tcPr>
          <w:p w14:paraId="63A1FF52" w14:textId="77777777" w:rsidR="00A64ED1" w:rsidRPr="00A64ED1" w:rsidRDefault="00A64ED1" w:rsidP="00A64ED1">
            <w:pPr>
              <w:spacing w:before="40" w:after="40"/>
              <w:jc w:val="right"/>
              <w:rPr>
                <w:rFonts w:cs="Arial"/>
                <w:b/>
                <w:sz w:val="18"/>
                <w:szCs w:val="18"/>
              </w:rPr>
            </w:pPr>
            <w:r w:rsidRPr="00A64ED1">
              <w:rPr>
                <w:rFonts w:cs="Arial"/>
                <w:b/>
                <w:sz w:val="18"/>
                <w:szCs w:val="18"/>
              </w:rPr>
              <w:t>3,177</w:t>
            </w:r>
          </w:p>
        </w:tc>
        <w:tc>
          <w:tcPr>
            <w:tcW w:w="1247" w:type="dxa"/>
            <w:tcBorders>
              <w:top w:val="nil"/>
              <w:left w:val="nil"/>
              <w:bottom w:val="nil"/>
              <w:right w:val="nil"/>
            </w:tcBorders>
            <w:shd w:val="clear" w:color="auto" w:fill="auto"/>
            <w:vAlign w:val="bottom"/>
          </w:tcPr>
          <w:p w14:paraId="58CCD28A" w14:textId="77777777" w:rsidR="00A64ED1" w:rsidRPr="00A64ED1" w:rsidRDefault="00A64ED1" w:rsidP="00A64ED1">
            <w:pPr>
              <w:spacing w:before="40" w:after="40"/>
              <w:jc w:val="right"/>
              <w:rPr>
                <w:rFonts w:cs="Arial"/>
                <w:b/>
                <w:sz w:val="18"/>
                <w:szCs w:val="18"/>
              </w:rPr>
            </w:pPr>
            <w:r w:rsidRPr="00A64ED1">
              <w:rPr>
                <w:rFonts w:cs="Arial"/>
                <w:b/>
                <w:sz w:val="18"/>
                <w:szCs w:val="18"/>
              </w:rPr>
              <w:t>317</w:t>
            </w:r>
          </w:p>
        </w:tc>
        <w:tc>
          <w:tcPr>
            <w:tcW w:w="1021" w:type="dxa"/>
            <w:tcBorders>
              <w:top w:val="nil"/>
              <w:left w:val="nil"/>
              <w:bottom w:val="nil"/>
              <w:right w:val="nil"/>
            </w:tcBorders>
            <w:shd w:val="clear" w:color="auto" w:fill="auto"/>
            <w:vAlign w:val="bottom"/>
          </w:tcPr>
          <w:p w14:paraId="44B5EB99"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121C22E7" w14:textId="77777777" w:rsidR="00A64ED1" w:rsidRPr="00A64ED1" w:rsidRDefault="00A64ED1" w:rsidP="00A64ED1">
            <w:pPr>
              <w:spacing w:before="40" w:after="40"/>
              <w:jc w:val="right"/>
              <w:rPr>
                <w:rFonts w:cs="Arial"/>
                <w:sz w:val="18"/>
                <w:szCs w:val="18"/>
              </w:rPr>
            </w:pPr>
            <w:r w:rsidRPr="00A64ED1">
              <w:rPr>
                <w:rFonts w:cs="Arial"/>
                <w:sz w:val="18"/>
                <w:szCs w:val="18"/>
              </w:rPr>
              <w:t>1,699</w:t>
            </w:r>
          </w:p>
        </w:tc>
      </w:tr>
      <w:tr w:rsidR="00A64ED1" w:rsidRPr="00A64ED1" w14:paraId="2AF6AD11" w14:textId="77777777" w:rsidTr="00A64ED1">
        <w:trPr>
          <w:trHeight w:val="20"/>
        </w:trPr>
        <w:tc>
          <w:tcPr>
            <w:tcW w:w="2268" w:type="dxa"/>
            <w:tcBorders>
              <w:top w:val="nil"/>
              <w:left w:val="nil"/>
              <w:bottom w:val="nil"/>
              <w:right w:val="single" w:sz="18" w:space="0" w:color="002060"/>
            </w:tcBorders>
            <w:shd w:val="clear" w:color="auto" w:fill="auto"/>
            <w:vAlign w:val="center"/>
          </w:tcPr>
          <w:p w14:paraId="5DF302CF" w14:textId="77777777" w:rsidR="00A64ED1" w:rsidRPr="00F608CC" w:rsidRDefault="00A64ED1" w:rsidP="00A64ED1">
            <w:pPr>
              <w:spacing w:before="40" w:after="40"/>
              <w:rPr>
                <w:rFonts w:cs="Arial"/>
                <w:sz w:val="18"/>
                <w:szCs w:val="18"/>
              </w:rPr>
            </w:pPr>
            <w:r w:rsidRPr="00F608CC">
              <w:rPr>
                <w:rFonts w:cs="Arial"/>
                <w:sz w:val="18"/>
                <w:szCs w:val="18"/>
              </w:rPr>
              <w:t>Hobsons Bay C</w:t>
            </w:r>
          </w:p>
        </w:tc>
        <w:tc>
          <w:tcPr>
            <w:tcW w:w="1134" w:type="dxa"/>
            <w:tcBorders>
              <w:top w:val="nil"/>
              <w:left w:val="single" w:sz="18" w:space="0" w:color="002060"/>
              <w:bottom w:val="nil"/>
              <w:right w:val="nil"/>
            </w:tcBorders>
            <w:shd w:val="clear" w:color="auto" w:fill="auto"/>
            <w:vAlign w:val="bottom"/>
          </w:tcPr>
          <w:p w14:paraId="4EBFA22E" w14:textId="77777777" w:rsidR="00A64ED1" w:rsidRPr="00A64ED1" w:rsidRDefault="00A64ED1" w:rsidP="00A64ED1">
            <w:pPr>
              <w:spacing w:before="40" w:after="40"/>
              <w:jc w:val="right"/>
              <w:rPr>
                <w:rFonts w:cs="Arial"/>
                <w:sz w:val="18"/>
                <w:szCs w:val="18"/>
              </w:rPr>
            </w:pPr>
            <w:r w:rsidRPr="00A64ED1">
              <w:rPr>
                <w:rFonts w:cs="Arial"/>
                <w:sz w:val="18"/>
                <w:szCs w:val="18"/>
              </w:rPr>
              <w:t>425</w:t>
            </w:r>
          </w:p>
        </w:tc>
        <w:tc>
          <w:tcPr>
            <w:tcW w:w="1134" w:type="dxa"/>
            <w:tcBorders>
              <w:top w:val="nil"/>
              <w:left w:val="nil"/>
              <w:bottom w:val="nil"/>
              <w:right w:val="nil"/>
            </w:tcBorders>
            <w:vAlign w:val="bottom"/>
          </w:tcPr>
          <w:p w14:paraId="28BD9687"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247" w:type="dxa"/>
            <w:tcBorders>
              <w:top w:val="nil"/>
              <w:left w:val="nil"/>
              <w:bottom w:val="nil"/>
              <w:right w:val="nil"/>
            </w:tcBorders>
            <w:vAlign w:val="bottom"/>
          </w:tcPr>
          <w:p w14:paraId="0C448E64" w14:textId="77777777" w:rsidR="00A64ED1" w:rsidRPr="00A64ED1" w:rsidRDefault="00A64ED1" w:rsidP="00A64ED1">
            <w:pPr>
              <w:spacing w:before="40" w:after="40"/>
              <w:jc w:val="right"/>
              <w:rPr>
                <w:rFonts w:cs="Arial"/>
                <w:b/>
                <w:sz w:val="18"/>
                <w:szCs w:val="18"/>
              </w:rPr>
            </w:pPr>
            <w:r w:rsidRPr="00A64ED1">
              <w:rPr>
                <w:rFonts w:cs="Arial"/>
                <w:b/>
                <w:sz w:val="18"/>
                <w:szCs w:val="18"/>
              </w:rPr>
              <w:t>425</w:t>
            </w:r>
          </w:p>
        </w:tc>
        <w:tc>
          <w:tcPr>
            <w:tcW w:w="1247" w:type="dxa"/>
            <w:tcBorders>
              <w:top w:val="nil"/>
              <w:left w:val="nil"/>
              <w:bottom w:val="nil"/>
              <w:right w:val="nil"/>
            </w:tcBorders>
            <w:shd w:val="clear" w:color="auto" w:fill="auto"/>
            <w:vAlign w:val="bottom"/>
          </w:tcPr>
          <w:p w14:paraId="3D174189" w14:textId="77777777" w:rsidR="00A64ED1" w:rsidRPr="00A64ED1" w:rsidRDefault="00A64ED1" w:rsidP="00A64ED1">
            <w:pPr>
              <w:spacing w:before="40" w:after="40"/>
              <w:jc w:val="right"/>
              <w:rPr>
                <w:rFonts w:cs="Arial"/>
                <w:b/>
                <w:sz w:val="18"/>
                <w:szCs w:val="18"/>
              </w:rPr>
            </w:pPr>
            <w:r w:rsidRPr="00A64ED1">
              <w:rPr>
                <w:rFonts w:cs="Arial"/>
                <w:b/>
                <w:sz w:val="18"/>
                <w:szCs w:val="18"/>
              </w:rPr>
              <w:t>65</w:t>
            </w:r>
          </w:p>
        </w:tc>
        <w:tc>
          <w:tcPr>
            <w:tcW w:w="1021" w:type="dxa"/>
            <w:tcBorders>
              <w:top w:val="nil"/>
              <w:left w:val="nil"/>
              <w:bottom w:val="nil"/>
              <w:right w:val="nil"/>
            </w:tcBorders>
            <w:shd w:val="clear" w:color="auto" w:fill="auto"/>
            <w:vAlign w:val="bottom"/>
          </w:tcPr>
          <w:p w14:paraId="4039E8E1"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08A7DDDA" w14:textId="77777777" w:rsidR="00A64ED1" w:rsidRPr="00A64ED1" w:rsidRDefault="00A64ED1" w:rsidP="00A64ED1">
            <w:pPr>
              <w:spacing w:before="40" w:after="40"/>
              <w:jc w:val="right"/>
              <w:rPr>
                <w:rFonts w:cs="Arial"/>
                <w:sz w:val="18"/>
                <w:szCs w:val="18"/>
              </w:rPr>
            </w:pPr>
            <w:r w:rsidRPr="00A64ED1">
              <w:rPr>
                <w:rFonts w:cs="Arial"/>
                <w:sz w:val="18"/>
                <w:szCs w:val="18"/>
              </w:rPr>
              <w:t>365</w:t>
            </w:r>
          </w:p>
        </w:tc>
      </w:tr>
      <w:tr w:rsidR="00A64ED1" w:rsidRPr="00A64ED1" w14:paraId="098FF90B" w14:textId="77777777" w:rsidTr="00A64ED1">
        <w:trPr>
          <w:trHeight w:val="20"/>
        </w:trPr>
        <w:tc>
          <w:tcPr>
            <w:tcW w:w="2268" w:type="dxa"/>
            <w:tcBorders>
              <w:top w:val="nil"/>
              <w:left w:val="nil"/>
              <w:bottom w:val="nil"/>
              <w:right w:val="single" w:sz="18" w:space="0" w:color="002060"/>
            </w:tcBorders>
            <w:shd w:val="clear" w:color="auto" w:fill="auto"/>
            <w:vAlign w:val="center"/>
          </w:tcPr>
          <w:p w14:paraId="545A39D8" w14:textId="77777777" w:rsidR="00A64ED1" w:rsidRPr="00F608CC" w:rsidRDefault="00A64ED1" w:rsidP="00A64ED1">
            <w:pPr>
              <w:spacing w:before="40" w:after="40"/>
              <w:rPr>
                <w:rFonts w:cs="Arial"/>
                <w:sz w:val="18"/>
                <w:szCs w:val="18"/>
              </w:rPr>
            </w:pPr>
            <w:r w:rsidRPr="00F608CC">
              <w:rPr>
                <w:rFonts w:cs="Arial"/>
                <w:sz w:val="18"/>
                <w:szCs w:val="18"/>
              </w:rPr>
              <w:t>Horsham RC</w:t>
            </w:r>
          </w:p>
        </w:tc>
        <w:tc>
          <w:tcPr>
            <w:tcW w:w="1134" w:type="dxa"/>
            <w:tcBorders>
              <w:top w:val="nil"/>
              <w:left w:val="single" w:sz="18" w:space="0" w:color="002060"/>
              <w:bottom w:val="nil"/>
              <w:right w:val="nil"/>
            </w:tcBorders>
            <w:shd w:val="clear" w:color="auto" w:fill="auto"/>
            <w:vAlign w:val="bottom"/>
          </w:tcPr>
          <w:p w14:paraId="2469F70D" w14:textId="77777777" w:rsidR="00A64ED1" w:rsidRPr="00A64ED1" w:rsidRDefault="00A64ED1" w:rsidP="00A64ED1">
            <w:pPr>
              <w:spacing w:before="40" w:after="40"/>
              <w:jc w:val="right"/>
              <w:rPr>
                <w:rFonts w:cs="Arial"/>
                <w:sz w:val="18"/>
                <w:szCs w:val="18"/>
              </w:rPr>
            </w:pPr>
            <w:r w:rsidRPr="00A64ED1">
              <w:rPr>
                <w:rFonts w:cs="Arial"/>
                <w:sz w:val="18"/>
                <w:szCs w:val="18"/>
              </w:rPr>
              <w:t>185</w:t>
            </w:r>
          </w:p>
        </w:tc>
        <w:tc>
          <w:tcPr>
            <w:tcW w:w="1134" w:type="dxa"/>
            <w:tcBorders>
              <w:top w:val="nil"/>
              <w:left w:val="nil"/>
              <w:bottom w:val="nil"/>
              <w:right w:val="nil"/>
            </w:tcBorders>
            <w:vAlign w:val="bottom"/>
          </w:tcPr>
          <w:p w14:paraId="10377090" w14:textId="77777777" w:rsidR="00A64ED1" w:rsidRPr="00A64ED1" w:rsidRDefault="00A64ED1" w:rsidP="00A64ED1">
            <w:pPr>
              <w:spacing w:before="40" w:after="40"/>
              <w:jc w:val="right"/>
              <w:rPr>
                <w:rFonts w:cs="Arial"/>
                <w:sz w:val="18"/>
                <w:szCs w:val="18"/>
              </w:rPr>
            </w:pPr>
            <w:r w:rsidRPr="00A64ED1">
              <w:rPr>
                <w:rFonts w:cs="Arial"/>
                <w:sz w:val="18"/>
                <w:szCs w:val="18"/>
              </w:rPr>
              <w:t>2,790</w:t>
            </w:r>
          </w:p>
        </w:tc>
        <w:tc>
          <w:tcPr>
            <w:tcW w:w="1247" w:type="dxa"/>
            <w:tcBorders>
              <w:top w:val="nil"/>
              <w:left w:val="nil"/>
              <w:bottom w:val="nil"/>
              <w:right w:val="nil"/>
            </w:tcBorders>
            <w:vAlign w:val="bottom"/>
          </w:tcPr>
          <w:p w14:paraId="39E5F8B0" w14:textId="77777777" w:rsidR="00A64ED1" w:rsidRPr="00A64ED1" w:rsidRDefault="00A64ED1" w:rsidP="00A64ED1">
            <w:pPr>
              <w:spacing w:before="40" w:after="40"/>
              <w:jc w:val="right"/>
              <w:rPr>
                <w:rFonts w:cs="Arial"/>
                <w:b/>
                <w:sz w:val="18"/>
                <w:szCs w:val="18"/>
              </w:rPr>
            </w:pPr>
            <w:r w:rsidRPr="00A64ED1">
              <w:rPr>
                <w:rFonts w:cs="Arial"/>
                <w:b/>
                <w:sz w:val="18"/>
                <w:szCs w:val="18"/>
              </w:rPr>
              <w:t>2,975</w:t>
            </w:r>
          </w:p>
        </w:tc>
        <w:tc>
          <w:tcPr>
            <w:tcW w:w="1247" w:type="dxa"/>
            <w:tcBorders>
              <w:top w:val="nil"/>
              <w:left w:val="nil"/>
              <w:bottom w:val="nil"/>
              <w:right w:val="nil"/>
            </w:tcBorders>
            <w:shd w:val="clear" w:color="auto" w:fill="auto"/>
            <w:vAlign w:val="bottom"/>
          </w:tcPr>
          <w:p w14:paraId="46825081" w14:textId="77777777" w:rsidR="00A64ED1" w:rsidRPr="00A64ED1" w:rsidRDefault="00A64ED1" w:rsidP="00A64ED1">
            <w:pPr>
              <w:spacing w:before="40" w:after="40"/>
              <w:jc w:val="right"/>
              <w:rPr>
                <w:rFonts w:cs="Arial"/>
                <w:b/>
                <w:sz w:val="18"/>
                <w:szCs w:val="18"/>
              </w:rPr>
            </w:pPr>
            <w:r w:rsidRPr="00A64ED1">
              <w:rPr>
                <w:rFonts w:cs="Arial"/>
                <w:b/>
                <w:sz w:val="18"/>
                <w:szCs w:val="18"/>
              </w:rPr>
              <w:t>521</w:t>
            </w:r>
          </w:p>
        </w:tc>
        <w:tc>
          <w:tcPr>
            <w:tcW w:w="1021" w:type="dxa"/>
            <w:tcBorders>
              <w:top w:val="nil"/>
              <w:left w:val="nil"/>
              <w:bottom w:val="nil"/>
              <w:right w:val="nil"/>
            </w:tcBorders>
            <w:shd w:val="clear" w:color="auto" w:fill="auto"/>
            <w:vAlign w:val="bottom"/>
          </w:tcPr>
          <w:p w14:paraId="1057332B" w14:textId="77777777" w:rsidR="00A64ED1" w:rsidRPr="00A64ED1" w:rsidRDefault="00A64ED1" w:rsidP="00A64ED1">
            <w:pPr>
              <w:spacing w:before="40" w:after="40"/>
              <w:jc w:val="right"/>
              <w:rPr>
                <w:rFonts w:cs="Arial"/>
                <w:sz w:val="18"/>
                <w:szCs w:val="18"/>
              </w:rPr>
            </w:pPr>
            <w:r w:rsidRPr="00A64ED1">
              <w:rPr>
                <w:rFonts w:cs="Arial"/>
                <w:sz w:val="18"/>
                <w:szCs w:val="18"/>
              </w:rPr>
              <w:t>0</w:t>
            </w:r>
          </w:p>
        </w:tc>
        <w:tc>
          <w:tcPr>
            <w:tcW w:w="1021" w:type="dxa"/>
            <w:tcBorders>
              <w:top w:val="nil"/>
              <w:left w:val="nil"/>
              <w:bottom w:val="nil"/>
              <w:right w:val="nil"/>
            </w:tcBorders>
            <w:shd w:val="clear" w:color="auto" w:fill="auto"/>
            <w:vAlign w:val="bottom"/>
          </w:tcPr>
          <w:p w14:paraId="7C52A4FA" w14:textId="77777777" w:rsidR="00A64ED1" w:rsidRPr="00A64ED1" w:rsidRDefault="00A64ED1" w:rsidP="00A64ED1">
            <w:pPr>
              <w:spacing w:before="40" w:after="40"/>
              <w:jc w:val="right"/>
              <w:rPr>
                <w:rFonts w:cs="Arial"/>
                <w:sz w:val="18"/>
                <w:szCs w:val="18"/>
              </w:rPr>
            </w:pPr>
            <w:r w:rsidRPr="00A64ED1">
              <w:rPr>
                <w:rFonts w:cs="Arial"/>
                <w:sz w:val="18"/>
                <w:szCs w:val="18"/>
              </w:rPr>
              <w:t>7,787</w:t>
            </w:r>
          </w:p>
        </w:tc>
      </w:tr>
      <w:tr w:rsidR="00A64ED1" w:rsidRPr="00A64ED1" w14:paraId="0EC98675" w14:textId="77777777" w:rsidTr="00A64ED1">
        <w:trPr>
          <w:trHeight w:val="20"/>
        </w:trPr>
        <w:tc>
          <w:tcPr>
            <w:tcW w:w="2268" w:type="dxa"/>
            <w:tcBorders>
              <w:top w:val="nil"/>
              <w:left w:val="nil"/>
              <w:bottom w:val="nil"/>
              <w:right w:val="single" w:sz="18" w:space="0" w:color="002060"/>
            </w:tcBorders>
            <w:shd w:val="clear" w:color="auto" w:fill="auto"/>
            <w:vAlign w:val="center"/>
          </w:tcPr>
          <w:p w14:paraId="7351D5F6" w14:textId="77777777" w:rsidR="00A64ED1" w:rsidRPr="00F608CC" w:rsidRDefault="00A64ED1" w:rsidP="00A64ED1">
            <w:pPr>
              <w:spacing w:before="40" w:after="40"/>
              <w:rPr>
                <w:rFonts w:cs="Arial"/>
                <w:sz w:val="18"/>
                <w:szCs w:val="18"/>
              </w:rPr>
            </w:pPr>
            <w:r w:rsidRPr="00F608CC">
              <w:rPr>
                <w:rFonts w:cs="Arial"/>
                <w:sz w:val="18"/>
                <w:szCs w:val="18"/>
              </w:rPr>
              <w:t>Hume C</w:t>
            </w:r>
          </w:p>
        </w:tc>
        <w:tc>
          <w:tcPr>
            <w:tcW w:w="1134" w:type="dxa"/>
            <w:tcBorders>
              <w:top w:val="nil"/>
              <w:left w:val="single" w:sz="18" w:space="0" w:color="002060"/>
              <w:bottom w:val="nil"/>
              <w:right w:val="nil"/>
            </w:tcBorders>
            <w:shd w:val="clear" w:color="auto" w:fill="auto"/>
            <w:vAlign w:val="bottom"/>
          </w:tcPr>
          <w:p w14:paraId="258A3CB3" w14:textId="77777777" w:rsidR="00A64ED1" w:rsidRPr="00A64ED1" w:rsidRDefault="00A64ED1" w:rsidP="00A64ED1">
            <w:pPr>
              <w:spacing w:before="40" w:after="40"/>
              <w:jc w:val="right"/>
              <w:rPr>
                <w:rFonts w:cs="Arial"/>
                <w:sz w:val="18"/>
                <w:szCs w:val="18"/>
              </w:rPr>
            </w:pPr>
            <w:r w:rsidRPr="00A64ED1">
              <w:rPr>
                <w:rFonts w:cs="Arial"/>
                <w:sz w:val="18"/>
                <w:szCs w:val="18"/>
              </w:rPr>
              <w:t>981</w:t>
            </w:r>
          </w:p>
        </w:tc>
        <w:tc>
          <w:tcPr>
            <w:tcW w:w="1134" w:type="dxa"/>
            <w:tcBorders>
              <w:top w:val="nil"/>
              <w:left w:val="nil"/>
              <w:bottom w:val="nil"/>
              <w:right w:val="nil"/>
            </w:tcBorders>
            <w:vAlign w:val="bottom"/>
          </w:tcPr>
          <w:p w14:paraId="43475C18" w14:textId="77777777" w:rsidR="00A64ED1" w:rsidRPr="00A64ED1" w:rsidRDefault="00A64ED1" w:rsidP="00A64ED1">
            <w:pPr>
              <w:spacing w:before="40" w:after="40"/>
              <w:jc w:val="right"/>
              <w:rPr>
                <w:rFonts w:cs="Arial"/>
                <w:sz w:val="18"/>
                <w:szCs w:val="18"/>
              </w:rPr>
            </w:pPr>
            <w:r w:rsidRPr="00A64ED1">
              <w:rPr>
                <w:rFonts w:cs="Arial"/>
                <w:sz w:val="18"/>
                <w:szCs w:val="18"/>
              </w:rPr>
              <w:t>247</w:t>
            </w:r>
          </w:p>
        </w:tc>
        <w:tc>
          <w:tcPr>
            <w:tcW w:w="1247" w:type="dxa"/>
            <w:tcBorders>
              <w:top w:val="nil"/>
              <w:left w:val="nil"/>
              <w:bottom w:val="nil"/>
              <w:right w:val="nil"/>
            </w:tcBorders>
            <w:vAlign w:val="bottom"/>
          </w:tcPr>
          <w:p w14:paraId="23A4DFFC" w14:textId="77777777" w:rsidR="00A64ED1" w:rsidRPr="00A64ED1" w:rsidRDefault="00A64ED1" w:rsidP="00A64ED1">
            <w:pPr>
              <w:spacing w:before="40" w:after="40"/>
              <w:jc w:val="right"/>
              <w:rPr>
                <w:rFonts w:cs="Arial"/>
                <w:b/>
                <w:sz w:val="18"/>
                <w:szCs w:val="18"/>
              </w:rPr>
            </w:pPr>
            <w:r w:rsidRPr="00A64ED1">
              <w:rPr>
                <w:rFonts w:cs="Arial"/>
                <w:b/>
                <w:sz w:val="18"/>
                <w:szCs w:val="18"/>
              </w:rPr>
              <w:t>1,228</w:t>
            </w:r>
          </w:p>
        </w:tc>
        <w:tc>
          <w:tcPr>
            <w:tcW w:w="1247" w:type="dxa"/>
            <w:tcBorders>
              <w:top w:val="nil"/>
              <w:left w:val="nil"/>
              <w:bottom w:val="nil"/>
              <w:right w:val="nil"/>
            </w:tcBorders>
            <w:shd w:val="clear" w:color="auto" w:fill="auto"/>
            <w:vAlign w:val="bottom"/>
          </w:tcPr>
          <w:p w14:paraId="0731832B" w14:textId="77777777" w:rsidR="00A64ED1" w:rsidRPr="00A64ED1" w:rsidRDefault="00A64ED1" w:rsidP="00A64ED1">
            <w:pPr>
              <w:spacing w:before="40" w:after="40"/>
              <w:jc w:val="right"/>
              <w:rPr>
                <w:rFonts w:cs="Arial"/>
                <w:b/>
                <w:sz w:val="18"/>
                <w:szCs w:val="18"/>
              </w:rPr>
            </w:pPr>
            <w:r w:rsidRPr="00A64ED1">
              <w:rPr>
                <w:rFonts w:cs="Arial"/>
                <w:b/>
                <w:sz w:val="18"/>
                <w:szCs w:val="18"/>
              </w:rPr>
              <w:t>170</w:t>
            </w:r>
          </w:p>
        </w:tc>
        <w:tc>
          <w:tcPr>
            <w:tcW w:w="1021" w:type="dxa"/>
            <w:tcBorders>
              <w:top w:val="nil"/>
              <w:left w:val="nil"/>
              <w:bottom w:val="nil"/>
              <w:right w:val="nil"/>
            </w:tcBorders>
            <w:shd w:val="clear" w:color="auto" w:fill="auto"/>
            <w:vAlign w:val="bottom"/>
          </w:tcPr>
          <w:p w14:paraId="1181BA14" w14:textId="77777777" w:rsidR="00A64ED1" w:rsidRPr="00A64ED1" w:rsidRDefault="00A64ED1" w:rsidP="00A64ED1">
            <w:pPr>
              <w:spacing w:before="40" w:after="40"/>
              <w:jc w:val="right"/>
              <w:rPr>
                <w:rFonts w:cs="Arial"/>
                <w:sz w:val="18"/>
                <w:szCs w:val="18"/>
              </w:rPr>
            </w:pPr>
            <w:r w:rsidRPr="00A64ED1">
              <w:rPr>
                <w:rFonts w:cs="Arial"/>
                <w:sz w:val="18"/>
                <w:szCs w:val="18"/>
              </w:rPr>
              <w:t>152</w:t>
            </w:r>
          </w:p>
        </w:tc>
        <w:tc>
          <w:tcPr>
            <w:tcW w:w="1021" w:type="dxa"/>
            <w:tcBorders>
              <w:top w:val="nil"/>
              <w:left w:val="nil"/>
              <w:bottom w:val="nil"/>
              <w:right w:val="nil"/>
            </w:tcBorders>
            <w:shd w:val="clear" w:color="auto" w:fill="auto"/>
            <w:vAlign w:val="bottom"/>
          </w:tcPr>
          <w:p w14:paraId="38CC403F" w14:textId="77777777" w:rsidR="00A64ED1" w:rsidRPr="00A64ED1" w:rsidRDefault="00A64ED1" w:rsidP="00A64ED1">
            <w:pPr>
              <w:spacing w:before="40" w:after="40"/>
              <w:jc w:val="right"/>
              <w:rPr>
                <w:rFonts w:cs="Arial"/>
                <w:sz w:val="18"/>
                <w:szCs w:val="18"/>
              </w:rPr>
            </w:pPr>
            <w:r w:rsidRPr="00A64ED1">
              <w:rPr>
                <w:rFonts w:cs="Arial"/>
                <w:sz w:val="18"/>
                <w:szCs w:val="18"/>
              </w:rPr>
              <w:t>7,691</w:t>
            </w:r>
          </w:p>
        </w:tc>
      </w:tr>
      <w:tr w:rsidR="00A64ED1" w:rsidRPr="00A64ED1" w14:paraId="0A1C12B1" w14:textId="77777777" w:rsidTr="00A64ED1">
        <w:trPr>
          <w:trHeight w:val="20"/>
        </w:trPr>
        <w:tc>
          <w:tcPr>
            <w:tcW w:w="2268" w:type="dxa"/>
            <w:tcBorders>
              <w:top w:val="nil"/>
              <w:left w:val="nil"/>
              <w:bottom w:val="nil"/>
              <w:right w:val="single" w:sz="18" w:space="0" w:color="002060"/>
            </w:tcBorders>
            <w:shd w:val="clear" w:color="auto" w:fill="auto"/>
            <w:vAlign w:val="center"/>
          </w:tcPr>
          <w:p w14:paraId="6437FA9D" w14:textId="77777777" w:rsidR="00A64ED1" w:rsidRPr="00F608CC" w:rsidRDefault="00A64ED1" w:rsidP="00A64ED1">
            <w:pPr>
              <w:spacing w:before="40" w:after="40"/>
              <w:rPr>
                <w:rFonts w:cs="Arial"/>
                <w:sz w:val="18"/>
                <w:szCs w:val="18"/>
              </w:rPr>
            </w:pPr>
            <w:r w:rsidRPr="00F608CC">
              <w:rPr>
                <w:rFonts w:cs="Arial"/>
                <w:sz w:val="18"/>
                <w:szCs w:val="18"/>
              </w:rPr>
              <w:t>Indigo S</w:t>
            </w:r>
          </w:p>
        </w:tc>
        <w:tc>
          <w:tcPr>
            <w:tcW w:w="1134" w:type="dxa"/>
            <w:tcBorders>
              <w:top w:val="nil"/>
              <w:left w:val="single" w:sz="18" w:space="0" w:color="002060"/>
              <w:bottom w:val="nil"/>
              <w:right w:val="nil"/>
            </w:tcBorders>
            <w:shd w:val="clear" w:color="auto" w:fill="auto"/>
            <w:vAlign w:val="bottom"/>
          </w:tcPr>
          <w:p w14:paraId="52963725" w14:textId="77777777" w:rsidR="00A64ED1" w:rsidRPr="00A64ED1" w:rsidRDefault="00A64ED1" w:rsidP="00A64ED1">
            <w:pPr>
              <w:spacing w:before="40" w:after="40"/>
              <w:jc w:val="right"/>
              <w:rPr>
                <w:rFonts w:cs="Arial"/>
                <w:sz w:val="18"/>
                <w:szCs w:val="18"/>
              </w:rPr>
            </w:pPr>
            <w:r w:rsidRPr="00A64ED1">
              <w:rPr>
                <w:rFonts w:cs="Arial"/>
                <w:sz w:val="18"/>
                <w:szCs w:val="18"/>
              </w:rPr>
              <w:t>143</w:t>
            </w:r>
          </w:p>
        </w:tc>
        <w:tc>
          <w:tcPr>
            <w:tcW w:w="1134" w:type="dxa"/>
            <w:tcBorders>
              <w:top w:val="nil"/>
              <w:left w:val="nil"/>
              <w:bottom w:val="nil"/>
              <w:right w:val="nil"/>
            </w:tcBorders>
            <w:vAlign w:val="bottom"/>
          </w:tcPr>
          <w:p w14:paraId="67CE65AC" w14:textId="77777777" w:rsidR="00A64ED1" w:rsidRPr="00A64ED1" w:rsidRDefault="00A64ED1" w:rsidP="00A64ED1">
            <w:pPr>
              <w:spacing w:before="40" w:after="40"/>
              <w:jc w:val="right"/>
              <w:rPr>
                <w:rFonts w:cs="Arial"/>
                <w:sz w:val="18"/>
                <w:szCs w:val="18"/>
              </w:rPr>
            </w:pPr>
            <w:r w:rsidRPr="00A64ED1">
              <w:rPr>
                <w:rFonts w:cs="Arial"/>
                <w:sz w:val="18"/>
                <w:szCs w:val="18"/>
              </w:rPr>
              <w:t>1,425</w:t>
            </w:r>
          </w:p>
        </w:tc>
        <w:tc>
          <w:tcPr>
            <w:tcW w:w="1247" w:type="dxa"/>
            <w:tcBorders>
              <w:top w:val="nil"/>
              <w:left w:val="nil"/>
              <w:bottom w:val="nil"/>
              <w:right w:val="nil"/>
            </w:tcBorders>
            <w:vAlign w:val="bottom"/>
          </w:tcPr>
          <w:p w14:paraId="741F7284" w14:textId="77777777" w:rsidR="00A64ED1" w:rsidRPr="00A64ED1" w:rsidRDefault="00A64ED1" w:rsidP="00A64ED1">
            <w:pPr>
              <w:spacing w:before="40" w:after="40"/>
              <w:jc w:val="right"/>
              <w:rPr>
                <w:rFonts w:cs="Arial"/>
                <w:b/>
                <w:sz w:val="18"/>
                <w:szCs w:val="18"/>
              </w:rPr>
            </w:pPr>
            <w:r w:rsidRPr="00A64ED1">
              <w:rPr>
                <w:rFonts w:cs="Arial"/>
                <w:b/>
                <w:sz w:val="18"/>
                <w:szCs w:val="18"/>
              </w:rPr>
              <w:t>1,568</w:t>
            </w:r>
          </w:p>
        </w:tc>
        <w:tc>
          <w:tcPr>
            <w:tcW w:w="1247" w:type="dxa"/>
            <w:tcBorders>
              <w:top w:val="nil"/>
              <w:left w:val="nil"/>
              <w:bottom w:val="nil"/>
              <w:right w:val="nil"/>
            </w:tcBorders>
            <w:shd w:val="clear" w:color="auto" w:fill="auto"/>
            <w:vAlign w:val="bottom"/>
          </w:tcPr>
          <w:p w14:paraId="75791588" w14:textId="77777777" w:rsidR="00A64ED1" w:rsidRPr="00A64ED1" w:rsidRDefault="00A64ED1" w:rsidP="00A64ED1">
            <w:pPr>
              <w:spacing w:before="40" w:after="40"/>
              <w:jc w:val="right"/>
              <w:rPr>
                <w:rFonts w:cs="Arial"/>
                <w:b/>
                <w:sz w:val="18"/>
                <w:szCs w:val="18"/>
              </w:rPr>
            </w:pPr>
            <w:r w:rsidRPr="00A64ED1">
              <w:rPr>
                <w:rFonts w:cs="Arial"/>
                <w:b/>
                <w:sz w:val="18"/>
                <w:szCs w:val="18"/>
              </w:rPr>
              <w:t>429</w:t>
            </w:r>
          </w:p>
        </w:tc>
        <w:tc>
          <w:tcPr>
            <w:tcW w:w="1021" w:type="dxa"/>
            <w:tcBorders>
              <w:top w:val="nil"/>
              <w:left w:val="nil"/>
              <w:bottom w:val="nil"/>
              <w:right w:val="nil"/>
            </w:tcBorders>
            <w:shd w:val="clear" w:color="auto" w:fill="auto"/>
            <w:vAlign w:val="bottom"/>
          </w:tcPr>
          <w:p w14:paraId="413BEBAE" w14:textId="77777777" w:rsidR="00A64ED1" w:rsidRPr="00A64ED1" w:rsidRDefault="00A64ED1" w:rsidP="00A64ED1">
            <w:pPr>
              <w:spacing w:before="40" w:after="40"/>
              <w:jc w:val="right"/>
              <w:rPr>
                <w:rFonts w:cs="Arial"/>
                <w:sz w:val="18"/>
                <w:szCs w:val="18"/>
              </w:rPr>
            </w:pPr>
            <w:r w:rsidRPr="00A64ED1">
              <w:rPr>
                <w:rFonts w:cs="Arial"/>
                <w:sz w:val="18"/>
                <w:szCs w:val="18"/>
              </w:rPr>
              <w:t>69</w:t>
            </w:r>
          </w:p>
        </w:tc>
        <w:tc>
          <w:tcPr>
            <w:tcW w:w="1021" w:type="dxa"/>
            <w:tcBorders>
              <w:top w:val="nil"/>
              <w:left w:val="nil"/>
              <w:bottom w:val="nil"/>
              <w:right w:val="nil"/>
            </w:tcBorders>
            <w:shd w:val="clear" w:color="auto" w:fill="auto"/>
            <w:vAlign w:val="bottom"/>
          </w:tcPr>
          <w:p w14:paraId="32CD53FE" w14:textId="77777777" w:rsidR="00A64ED1" w:rsidRPr="00A64ED1" w:rsidRDefault="00A64ED1" w:rsidP="00A64ED1">
            <w:pPr>
              <w:spacing w:before="40" w:after="40"/>
              <w:jc w:val="right"/>
              <w:rPr>
                <w:rFonts w:cs="Arial"/>
                <w:sz w:val="18"/>
                <w:szCs w:val="18"/>
              </w:rPr>
            </w:pPr>
            <w:r w:rsidRPr="00A64ED1">
              <w:rPr>
                <w:rFonts w:cs="Arial"/>
                <w:sz w:val="18"/>
                <w:szCs w:val="18"/>
              </w:rPr>
              <w:t>8,110</w:t>
            </w:r>
          </w:p>
        </w:tc>
      </w:tr>
      <w:tr w:rsidR="00A64ED1" w:rsidRPr="00A64ED1" w14:paraId="7EA25F3A" w14:textId="77777777" w:rsidTr="00A64ED1">
        <w:trPr>
          <w:trHeight w:val="20"/>
        </w:trPr>
        <w:tc>
          <w:tcPr>
            <w:tcW w:w="2268" w:type="dxa"/>
            <w:tcBorders>
              <w:top w:val="nil"/>
              <w:left w:val="nil"/>
              <w:bottom w:val="nil"/>
              <w:right w:val="single" w:sz="18" w:space="0" w:color="002060"/>
            </w:tcBorders>
            <w:shd w:val="clear" w:color="auto" w:fill="auto"/>
            <w:vAlign w:val="center"/>
          </w:tcPr>
          <w:p w14:paraId="7205B47D" w14:textId="77777777" w:rsidR="00A64ED1" w:rsidRPr="00F608CC" w:rsidRDefault="00A64ED1" w:rsidP="00A64ED1">
            <w:pPr>
              <w:spacing w:before="40" w:after="40"/>
              <w:rPr>
                <w:rFonts w:cs="Arial"/>
                <w:sz w:val="18"/>
                <w:szCs w:val="18"/>
              </w:rPr>
            </w:pPr>
            <w:r w:rsidRPr="00F608CC">
              <w:rPr>
                <w:rFonts w:cs="Arial"/>
                <w:sz w:val="18"/>
                <w:szCs w:val="18"/>
              </w:rPr>
              <w:t>Kingston C</w:t>
            </w:r>
          </w:p>
        </w:tc>
        <w:tc>
          <w:tcPr>
            <w:tcW w:w="1134" w:type="dxa"/>
            <w:tcBorders>
              <w:top w:val="nil"/>
              <w:left w:val="single" w:sz="18" w:space="0" w:color="002060"/>
              <w:bottom w:val="nil"/>
              <w:right w:val="nil"/>
            </w:tcBorders>
            <w:shd w:val="clear" w:color="auto" w:fill="auto"/>
            <w:vAlign w:val="bottom"/>
          </w:tcPr>
          <w:p w14:paraId="5FEA1558" w14:textId="77777777" w:rsidR="00A64ED1" w:rsidRPr="00A64ED1" w:rsidRDefault="00A64ED1" w:rsidP="00A64ED1">
            <w:pPr>
              <w:spacing w:before="40" w:after="40"/>
              <w:jc w:val="right"/>
              <w:rPr>
                <w:rFonts w:cs="Arial"/>
                <w:sz w:val="18"/>
                <w:szCs w:val="18"/>
              </w:rPr>
            </w:pPr>
            <w:r w:rsidRPr="00A64ED1">
              <w:rPr>
                <w:rFonts w:cs="Arial"/>
                <w:sz w:val="18"/>
                <w:szCs w:val="18"/>
              </w:rPr>
              <w:t>580</w:t>
            </w:r>
          </w:p>
        </w:tc>
        <w:tc>
          <w:tcPr>
            <w:tcW w:w="1134" w:type="dxa"/>
            <w:tcBorders>
              <w:top w:val="nil"/>
              <w:left w:val="nil"/>
              <w:bottom w:val="nil"/>
              <w:right w:val="nil"/>
            </w:tcBorders>
            <w:vAlign w:val="bottom"/>
          </w:tcPr>
          <w:p w14:paraId="3241CD93" w14:textId="77777777" w:rsidR="00A64ED1" w:rsidRPr="00A64ED1" w:rsidRDefault="00A64ED1" w:rsidP="00A64ED1">
            <w:pPr>
              <w:spacing w:before="40" w:after="40"/>
              <w:jc w:val="right"/>
              <w:rPr>
                <w:rFonts w:cs="Arial"/>
                <w:sz w:val="18"/>
                <w:szCs w:val="18"/>
              </w:rPr>
            </w:pPr>
            <w:r w:rsidRPr="00A64ED1">
              <w:rPr>
                <w:rFonts w:cs="Arial"/>
                <w:sz w:val="18"/>
                <w:szCs w:val="18"/>
              </w:rPr>
              <w:t>16</w:t>
            </w:r>
          </w:p>
        </w:tc>
        <w:tc>
          <w:tcPr>
            <w:tcW w:w="1247" w:type="dxa"/>
            <w:tcBorders>
              <w:top w:val="nil"/>
              <w:left w:val="nil"/>
              <w:bottom w:val="nil"/>
              <w:right w:val="nil"/>
            </w:tcBorders>
            <w:vAlign w:val="bottom"/>
          </w:tcPr>
          <w:p w14:paraId="21785CDE" w14:textId="77777777" w:rsidR="00A64ED1" w:rsidRPr="00A64ED1" w:rsidRDefault="00A64ED1" w:rsidP="00A64ED1">
            <w:pPr>
              <w:spacing w:before="40" w:after="40"/>
              <w:jc w:val="right"/>
              <w:rPr>
                <w:rFonts w:cs="Arial"/>
                <w:b/>
                <w:sz w:val="18"/>
                <w:szCs w:val="18"/>
              </w:rPr>
            </w:pPr>
            <w:r w:rsidRPr="00A64ED1">
              <w:rPr>
                <w:rFonts w:cs="Arial"/>
                <w:b/>
                <w:sz w:val="18"/>
                <w:szCs w:val="18"/>
              </w:rPr>
              <w:t>596</w:t>
            </w:r>
          </w:p>
        </w:tc>
        <w:tc>
          <w:tcPr>
            <w:tcW w:w="1247" w:type="dxa"/>
            <w:tcBorders>
              <w:top w:val="nil"/>
              <w:left w:val="nil"/>
              <w:bottom w:val="nil"/>
              <w:right w:val="nil"/>
            </w:tcBorders>
            <w:shd w:val="clear" w:color="auto" w:fill="auto"/>
            <w:vAlign w:val="bottom"/>
          </w:tcPr>
          <w:p w14:paraId="218F69AC" w14:textId="77777777" w:rsidR="00A64ED1" w:rsidRPr="00A64ED1" w:rsidRDefault="00A64ED1" w:rsidP="00A64ED1">
            <w:pPr>
              <w:spacing w:before="40" w:after="40"/>
              <w:jc w:val="right"/>
              <w:rPr>
                <w:rFonts w:cs="Arial"/>
                <w:b/>
                <w:sz w:val="18"/>
                <w:szCs w:val="18"/>
              </w:rPr>
            </w:pPr>
            <w:r w:rsidRPr="00A64ED1">
              <w:rPr>
                <w:rFonts w:cs="Arial"/>
                <w:b/>
                <w:sz w:val="18"/>
                <w:szCs w:val="18"/>
              </w:rPr>
              <w:t>60</w:t>
            </w:r>
          </w:p>
        </w:tc>
        <w:tc>
          <w:tcPr>
            <w:tcW w:w="1021" w:type="dxa"/>
            <w:tcBorders>
              <w:top w:val="nil"/>
              <w:left w:val="nil"/>
              <w:bottom w:val="nil"/>
              <w:right w:val="nil"/>
            </w:tcBorders>
            <w:shd w:val="clear" w:color="auto" w:fill="auto"/>
            <w:vAlign w:val="bottom"/>
          </w:tcPr>
          <w:p w14:paraId="15D5A7BB" w14:textId="77777777" w:rsidR="00A64ED1" w:rsidRPr="00A64ED1" w:rsidRDefault="00A64ED1" w:rsidP="00A64ED1">
            <w:pPr>
              <w:spacing w:before="40" w:after="40"/>
              <w:jc w:val="right"/>
              <w:rPr>
                <w:rFonts w:cs="Arial"/>
                <w:sz w:val="18"/>
                <w:szCs w:val="18"/>
              </w:rPr>
            </w:pPr>
            <w:r w:rsidRPr="00A64ED1">
              <w:rPr>
                <w:rFonts w:cs="Arial"/>
                <w:sz w:val="18"/>
                <w:szCs w:val="18"/>
              </w:rPr>
              <w:t>195</w:t>
            </w:r>
          </w:p>
        </w:tc>
        <w:tc>
          <w:tcPr>
            <w:tcW w:w="1021" w:type="dxa"/>
            <w:tcBorders>
              <w:top w:val="nil"/>
              <w:left w:val="nil"/>
              <w:bottom w:val="nil"/>
              <w:right w:val="nil"/>
            </w:tcBorders>
            <w:shd w:val="clear" w:color="auto" w:fill="auto"/>
            <w:vAlign w:val="bottom"/>
          </w:tcPr>
          <w:p w14:paraId="409065E8" w14:textId="77777777" w:rsidR="00A64ED1" w:rsidRPr="00A64ED1" w:rsidRDefault="00A64ED1" w:rsidP="00A64ED1">
            <w:pPr>
              <w:spacing w:before="40" w:after="40"/>
              <w:jc w:val="right"/>
              <w:rPr>
                <w:rFonts w:cs="Arial"/>
                <w:sz w:val="18"/>
                <w:szCs w:val="18"/>
              </w:rPr>
            </w:pPr>
            <w:r w:rsidRPr="00A64ED1">
              <w:rPr>
                <w:rFonts w:cs="Arial"/>
                <w:sz w:val="18"/>
                <w:szCs w:val="18"/>
              </w:rPr>
              <w:t>6,580</w:t>
            </w:r>
          </w:p>
        </w:tc>
      </w:tr>
      <w:tr w:rsidR="00A64ED1" w:rsidRPr="00A64ED1" w14:paraId="38C16D9C" w14:textId="77777777" w:rsidTr="00A64ED1">
        <w:trPr>
          <w:trHeight w:val="20"/>
        </w:trPr>
        <w:tc>
          <w:tcPr>
            <w:tcW w:w="2268" w:type="dxa"/>
            <w:tcBorders>
              <w:top w:val="nil"/>
              <w:left w:val="nil"/>
              <w:bottom w:val="nil"/>
              <w:right w:val="single" w:sz="18" w:space="0" w:color="002060"/>
            </w:tcBorders>
            <w:shd w:val="clear" w:color="auto" w:fill="auto"/>
            <w:vAlign w:val="center"/>
          </w:tcPr>
          <w:p w14:paraId="362C2E21" w14:textId="77777777" w:rsidR="00A64ED1" w:rsidRPr="00F608CC" w:rsidRDefault="00A64ED1" w:rsidP="00A64ED1">
            <w:pPr>
              <w:spacing w:before="40" w:after="40"/>
              <w:rPr>
                <w:rFonts w:cs="Arial"/>
                <w:sz w:val="18"/>
                <w:szCs w:val="18"/>
              </w:rPr>
            </w:pPr>
            <w:r w:rsidRPr="00F608CC">
              <w:rPr>
                <w:rFonts w:cs="Arial"/>
                <w:sz w:val="18"/>
                <w:szCs w:val="18"/>
              </w:rPr>
              <w:t>Knox C</w:t>
            </w:r>
          </w:p>
        </w:tc>
        <w:tc>
          <w:tcPr>
            <w:tcW w:w="1134" w:type="dxa"/>
            <w:tcBorders>
              <w:top w:val="nil"/>
              <w:left w:val="single" w:sz="18" w:space="0" w:color="002060"/>
              <w:bottom w:val="nil"/>
              <w:right w:val="nil"/>
            </w:tcBorders>
            <w:shd w:val="clear" w:color="auto" w:fill="auto"/>
            <w:vAlign w:val="bottom"/>
          </w:tcPr>
          <w:p w14:paraId="57F27DC8" w14:textId="77777777" w:rsidR="00A64ED1" w:rsidRPr="00A64ED1" w:rsidRDefault="00A64ED1" w:rsidP="00A64ED1">
            <w:pPr>
              <w:spacing w:before="40" w:after="40"/>
              <w:jc w:val="right"/>
              <w:rPr>
                <w:rFonts w:cs="Arial"/>
                <w:sz w:val="18"/>
                <w:szCs w:val="18"/>
              </w:rPr>
            </w:pPr>
            <w:r w:rsidRPr="00A64ED1">
              <w:rPr>
                <w:rFonts w:cs="Arial"/>
                <w:sz w:val="18"/>
                <w:szCs w:val="18"/>
              </w:rPr>
              <w:t>695</w:t>
            </w:r>
          </w:p>
        </w:tc>
        <w:tc>
          <w:tcPr>
            <w:tcW w:w="1134" w:type="dxa"/>
            <w:tcBorders>
              <w:top w:val="nil"/>
              <w:left w:val="nil"/>
              <w:bottom w:val="nil"/>
              <w:right w:val="nil"/>
            </w:tcBorders>
            <w:vAlign w:val="bottom"/>
          </w:tcPr>
          <w:p w14:paraId="0CD03AAD" w14:textId="77777777" w:rsidR="00A64ED1" w:rsidRPr="00A64ED1" w:rsidRDefault="00A64ED1" w:rsidP="00A64ED1">
            <w:pPr>
              <w:spacing w:before="40" w:after="40"/>
              <w:jc w:val="right"/>
              <w:rPr>
                <w:rFonts w:cs="Arial"/>
                <w:sz w:val="18"/>
                <w:szCs w:val="18"/>
              </w:rPr>
            </w:pPr>
            <w:r w:rsidRPr="00A64ED1">
              <w:rPr>
                <w:rFonts w:cs="Arial"/>
                <w:sz w:val="18"/>
                <w:szCs w:val="18"/>
              </w:rPr>
              <w:t>26</w:t>
            </w:r>
          </w:p>
        </w:tc>
        <w:tc>
          <w:tcPr>
            <w:tcW w:w="1247" w:type="dxa"/>
            <w:tcBorders>
              <w:top w:val="nil"/>
              <w:left w:val="nil"/>
              <w:bottom w:val="nil"/>
              <w:right w:val="nil"/>
            </w:tcBorders>
            <w:vAlign w:val="bottom"/>
          </w:tcPr>
          <w:p w14:paraId="2B67AA3C" w14:textId="77777777" w:rsidR="00A64ED1" w:rsidRPr="00A64ED1" w:rsidRDefault="00A64ED1" w:rsidP="00A64ED1">
            <w:pPr>
              <w:spacing w:before="40" w:after="40"/>
              <w:jc w:val="right"/>
              <w:rPr>
                <w:rFonts w:cs="Arial"/>
                <w:b/>
                <w:sz w:val="18"/>
                <w:szCs w:val="18"/>
              </w:rPr>
            </w:pPr>
            <w:r w:rsidRPr="00A64ED1">
              <w:rPr>
                <w:rFonts w:cs="Arial"/>
                <w:b/>
                <w:sz w:val="18"/>
                <w:szCs w:val="18"/>
              </w:rPr>
              <w:t>721</w:t>
            </w:r>
          </w:p>
        </w:tc>
        <w:tc>
          <w:tcPr>
            <w:tcW w:w="1247" w:type="dxa"/>
            <w:tcBorders>
              <w:top w:val="nil"/>
              <w:left w:val="nil"/>
              <w:bottom w:val="nil"/>
              <w:right w:val="nil"/>
            </w:tcBorders>
            <w:shd w:val="clear" w:color="auto" w:fill="auto"/>
            <w:vAlign w:val="bottom"/>
          </w:tcPr>
          <w:p w14:paraId="42FA79CB" w14:textId="77777777" w:rsidR="00A64ED1" w:rsidRPr="00A64ED1" w:rsidRDefault="00A64ED1" w:rsidP="00A64ED1">
            <w:pPr>
              <w:spacing w:before="40" w:after="40"/>
              <w:jc w:val="right"/>
              <w:rPr>
                <w:rFonts w:cs="Arial"/>
                <w:b/>
                <w:sz w:val="18"/>
                <w:szCs w:val="18"/>
              </w:rPr>
            </w:pPr>
            <w:r w:rsidRPr="00A64ED1">
              <w:rPr>
                <w:rFonts w:cs="Arial"/>
                <w:b/>
                <w:sz w:val="18"/>
                <w:szCs w:val="18"/>
              </w:rPr>
              <w:t>82</w:t>
            </w:r>
          </w:p>
        </w:tc>
        <w:tc>
          <w:tcPr>
            <w:tcW w:w="1021" w:type="dxa"/>
            <w:tcBorders>
              <w:top w:val="nil"/>
              <w:left w:val="nil"/>
              <w:bottom w:val="nil"/>
              <w:right w:val="nil"/>
            </w:tcBorders>
            <w:shd w:val="clear" w:color="auto" w:fill="auto"/>
            <w:vAlign w:val="bottom"/>
          </w:tcPr>
          <w:p w14:paraId="1E1F2ADA" w14:textId="77777777" w:rsidR="00A64ED1" w:rsidRPr="00A64ED1" w:rsidRDefault="00A64ED1" w:rsidP="00A64ED1">
            <w:pPr>
              <w:spacing w:before="40" w:after="40"/>
              <w:jc w:val="right"/>
              <w:rPr>
                <w:rFonts w:cs="Arial"/>
                <w:sz w:val="18"/>
                <w:szCs w:val="18"/>
              </w:rPr>
            </w:pPr>
            <w:r w:rsidRPr="00A64ED1">
              <w:rPr>
                <w:rFonts w:cs="Arial"/>
                <w:sz w:val="18"/>
                <w:szCs w:val="18"/>
              </w:rPr>
              <w:t>116</w:t>
            </w:r>
          </w:p>
        </w:tc>
        <w:tc>
          <w:tcPr>
            <w:tcW w:w="1021" w:type="dxa"/>
            <w:tcBorders>
              <w:top w:val="nil"/>
              <w:left w:val="nil"/>
              <w:bottom w:val="nil"/>
              <w:right w:val="nil"/>
            </w:tcBorders>
            <w:shd w:val="clear" w:color="auto" w:fill="auto"/>
            <w:vAlign w:val="bottom"/>
          </w:tcPr>
          <w:p w14:paraId="2CBBB953" w14:textId="77777777" w:rsidR="00A64ED1" w:rsidRPr="00A64ED1" w:rsidRDefault="00A64ED1" w:rsidP="00A64ED1">
            <w:pPr>
              <w:spacing w:before="40" w:after="40"/>
              <w:jc w:val="right"/>
              <w:rPr>
                <w:rFonts w:cs="Arial"/>
                <w:sz w:val="18"/>
                <w:szCs w:val="18"/>
              </w:rPr>
            </w:pPr>
            <w:r w:rsidRPr="00A64ED1">
              <w:rPr>
                <w:rFonts w:cs="Arial"/>
                <w:sz w:val="18"/>
                <w:szCs w:val="18"/>
              </w:rPr>
              <w:t>681</w:t>
            </w:r>
          </w:p>
        </w:tc>
      </w:tr>
      <w:tr w:rsidR="00A64ED1" w:rsidRPr="00A64ED1" w14:paraId="6DAC5DDD" w14:textId="77777777" w:rsidTr="00A64ED1">
        <w:trPr>
          <w:trHeight w:val="20"/>
        </w:trPr>
        <w:tc>
          <w:tcPr>
            <w:tcW w:w="2268" w:type="dxa"/>
            <w:tcBorders>
              <w:top w:val="nil"/>
              <w:left w:val="nil"/>
              <w:bottom w:val="nil"/>
              <w:right w:val="single" w:sz="18" w:space="0" w:color="002060"/>
            </w:tcBorders>
            <w:shd w:val="clear" w:color="auto" w:fill="auto"/>
            <w:vAlign w:val="center"/>
          </w:tcPr>
          <w:p w14:paraId="6F96C5F2" w14:textId="77777777" w:rsidR="00A64ED1" w:rsidRPr="00F608CC" w:rsidRDefault="00A64ED1" w:rsidP="00A64ED1">
            <w:pPr>
              <w:spacing w:before="40" w:after="40"/>
              <w:rPr>
                <w:rFonts w:cs="Arial"/>
                <w:sz w:val="18"/>
                <w:szCs w:val="18"/>
              </w:rPr>
            </w:pPr>
            <w:r w:rsidRPr="00F608CC">
              <w:rPr>
                <w:rFonts w:cs="Arial"/>
                <w:sz w:val="18"/>
                <w:szCs w:val="18"/>
              </w:rPr>
              <w:t>Latrobe C</w:t>
            </w:r>
          </w:p>
        </w:tc>
        <w:tc>
          <w:tcPr>
            <w:tcW w:w="1134" w:type="dxa"/>
            <w:tcBorders>
              <w:top w:val="nil"/>
              <w:left w:val="single" w:sz="18" w:space="0" w:color="002060"/>
              <w:bottom w:val="nil"/>
              <w:right w:val="nil"/>
            </w:tcBorders>
            <w:shd w:val="clear" w:color="auto" w:fill="auto"/>
            <w:vAlign w:val="bottom"/>
          </w:tcPr>
          <w:p w14:paraId="0634D1AC" w14:textId="77777777" w:rsidR="00A64ED1" w:rsidRPr="00A64ED1" w:rsidRDefault="00A64ED1" w:rsidP="00A64ED1">
            <w:pPr>
              <w:spacing w:before="40" w:after="40"/>
              <w:jc w:val="right"/>
              <w:rPr>
                <w:rFonts w:cs="Arial"/>
                <w:sz w:val="18"/>
                <w:szCs w:val="18"/>
              </w:rPr>
            </w:pPr>
            <w:r w:rsidRPr="00A64ED1">
              <w:rPr>
                <w:rFonts w:cs="Arial"/>
                <w:sz w:val="18"/>
                <w:szCs w:val="18"/>
              </w:rPr>
              <w:t>525</w:t>
            </w:r>
          </w:p>
        </w:tc>
        <w:tc>
          <w:tcPr>
            <w:tcW w:w="1134" w:type="dxa"/>
            <w:tcBorders>
              <w:top w:val="nil"/>
              <w:left w:val="nil"/>
              <w:bottom w:val="nil"/>
              <w:right w:val="nil"/>
            </w:tcBorders>
            <w:vAlign w:val="bottom"/>
          </w:tcPr>
          <w:p w14:paraId="335C7798" w14:textId="77777777" w:rsidR="00A64ED1" w:rsidRPr="00A64ED1" w:rsidRDefault="00A64ED1" w:rsidP="00A64ED1">
            <w:pPr>
              <w:spacing w:before="40" w:after="40"/>
              <w:jc w:val="right"/>
              <w:rPr>
                <w:rFonts w:cs="Arial"/>
                <w:sz w:val="18"/>
                <w:szCs w:val="18"/>
              </w:rPr>
            </w:pPr>
            <w:r w:rsidRPr="00A64ED1">
              <w:rPr>
                <w:rFonts w:cs="Arial"/>
                <w:sz w:val="18"/>
                <w:szCs w:val="18"/>
              </w:rPr>
              <w:t>1,052</w:t>
            </w:r>
          </w:p>
        </w:tc>
        <w:tc>
          <w:tcPr>
            <w:tcW w:w="1247" w:type="dxa"/>
            <w:tcBorders>
              <w:top w:val="nil"/>
              <w:left w:val="nil"/>
              <w:bottom w:val="nil"/>
              <w:right w:val="nil"/>
            </w:tcBorders>
            <w:vAlign w:val="bottom"/>
          </w:tcPr>
          <w:p w14:paraId="7D64E053" w14:textId="77777777" w:rsidR="00A64ED1" w:rsidRPr="00A64ED1" w:rsidRDefault="00A64ED1" w:rsidP="00A64ED1">
            <w:pPr>
              <w:spacing w:before="40" w:after="40"/>
              <w:jc w:val="right"/>
              <w:rPr>
                <w:rFonts w:cs="Arial"/>
                <w:b/>
                <w:sz w:val="18"/>
                <w:szCs w:val="18"/>
              </w:rPr>
            </w:pPr>
            <w:r w:rsidRPr="00A64ED1">
              <w:rPr>
                <w:rFonts w:cs="Arial"/>
                <w:b/>
                <w:sz w:val="18"/>
                <w:szCs w:val="18"/>
              </w:rPr>
              <w:t>1,577</w:t>
            </w:r>
          </w:p>
        </w:tc>
        <w:tc>
          <w:tcPr>
            <w:tcW w:w="1247" w:type="dxa"/>
            <w:tcBorders>
              <w:top w:val="nil"/>
              <w:left w:val="nil"/>
              <w:bottom w:val="nil"/>
              <w:right w:val="nil"/>
            </w:tcBorders>
            <w:shd w:val="clear" w:color="auto" w:fill="auto"/>
            <w:vAlign w:val="bottom"/>
          </w:tcPr>
          <w:p w14:paraId="21FED5C0" w14:textId="77777777" w:rsidR="00A64ED1" w:rsidRPr="00A64ED1" w:rsidRDefault="00A64ED1" w:rsidP="00A64ED1">
            <w:pPr>
              <w:spacing w:before="40" w:after="40"/>
              <w:jc w:val="right"/>
              <w:rPr>
                <w:rFonts w:cs="Arial"/>
                <w:b/>
                <w:sz w:val="18"/>
                <w:szCs w:val="18"/>
              </w:rPr>
            </w:pPr>
            <w:r w:rsidRPr="00A64ED1">
              <w:rPr>
                <w:rFonts w:cs="Arial"/>
                <w:b/>
                <w:sz w:val="18"/>
                <w:szCs w:val="18"/>
              </w:rPr>
              <w:t>491</w:t>
            </w:r>
          </w:p>
        </w:tc>
        <w:tc>
          <w:tcPr>
            <w:tcW w:w="1021" w:type="dxa"/>
            <w:tcBorders>
              <w:top w:val="nil"/>
              <w:left w:val="nil"/>
              <w:bottom w:val="nil"/>
              <w:right w:val="nil"/>
            </w:tcBorders>
            <w:shd w:val="clear" w:color="auto" w:fill="auto"/>
            <w:vAlign w:val="bottom"/>
          </w:tcPr>
          <w:p w14:paraId="485AFB7E" w14:textId="77777777" w:rsidR="00A64ED1" w:rsidRPr="00A64ED1" w:rsidRDefault="00A64ED1" w:rsidP="00A64ED1">
            <w:pPr>
              <w:spacing w:before="40" w:after="40"/>
              <w:jc w:val="right"/>
              <w:rPr>
                <w:rFonts w:cs="Arial"/>
                <w:sz w:val="18"/>
                <w:szCs w:val="18"/>
              </w:rPr>
            </w:pPr>
            <w:r w:rsidRPr="00A64ED1">
              <w:rPr>
                <w:rFonts w:cs="Arial"/>
                <w:sz w:val="18"/>
                <w:szCs w:val="18"/>
              </w:rPr>
              <w:t>245</w:t>
            </w:r>
          </w:p>
        </w:tc>
        <w:tc>
          <w:tcPr>
            <w:tcW w:w="1021" w:type="dxa"/>
            <w:tcBorders>
              <w:top w:val="nil"/>
              <w:left w:val="nil"/>
              <w:bottom w:val="nil"/>
              <w:right w:val="nil"/>
            </w:tcBorders>
            <w:shd w:val="clear" w:color="auto" w:fill="auto"/>
            <w:vAlign w:val="bottom"/>
          </w:tcPr>
          <w:p w14:paraId="656EFB52" w14:textId="77777777" w:rsidR="00A64ED1" w:rsidRPr="00A64ED1" w:rsidRDefault="00A64ED1" w:rsidP="00A64ED1">
            <w:pPr>
              <w:spacing w:before="40" w:after="40"/>
              <w:jc w:val="right"/>
              <w:rPr>
                <w:rFonts w:cs="Arial"/>
                <w:sz w:val="18"/>
                <w:szCs w:val="18"/>
              </w:rPr>
            </w:pPr>
            <w:r w:rsidRPr="00A64ED1">
              <w:rPr>
                <w:rFonts w:cs="Arial"/>
                <w:sz w:val="18"/>
                <w:szCs w:val="18"/>
              </w:rPr>
              <w:t>8,166</w:t>
            </w:r>
          </w:p>
        </w:tc>
      </w:tr>
      <w:tr w:rsidR="00A64ED1" w:rsidRPr="00A64ED1" w14:paraId="4C8A395A" w14:textId="77777777" w:rsidTr="00A64ED1">
        <w:trPr>
          <w:trHeight w:val="20"/>
        </w:trPr>
        <w:tc>
          <w:tcPr>
            <w:tcW w:w="2268" w:type="dxa"/>
            <w:tcBorders>
              <w:top w:val="nil"/>
              <w:left w:val="nil"/>
              <w:bottom w:val="nil"/>
              <w:right w:val="single" w:sz="18" w:space="0" w:color="002060"/>
            </w:tcBorders>
            <w:shd w:val="clear" w:color="auto" w:fill="auto"/>
            <w:vAlign w:val="center"/>
          </w:tcPr>
          <w:p w14:paraId="0899E8C4" w14:textId="77777777" w:rsidR="00A64ED1" w:rsidRPr="00F608CC" w:rsidRDefault="00A64ED1" w:rsidP="00A64ED1">
            <w:pPr>
              <w:spacing w:before="40" w:after="40"/>
              <w:rPr>
                <w:rFonts w:cs="Arial"/>
                <w:sz w:val="18"/>
                <w:szCs w:val="18"/>
              </w:rPr>
            </w:pPr>
            <w:r w:rsidRPr="00F608CC">
              <w:rPr>
                <w:rFonts w:cs="Arial"/>
                <w:sz w:val="18"/>
                <w:szCs w:val="18"/>
              </w:rPr>
              <w:t>Loddon S</w:t>
            </w:r>
          </w:p>
        </w:tc>
        <w:tc>
          <w:tcPr>
            <w:tcW w:w="1134" w:type="dxa"/>
            <w:tcBorders>
              <w:top w:val="nil"/>
              <w:left w:val="single" w:sz="18" w:space="0" w:color="002060"/>
              <w:bottom w:val="nil"/>
              <w:right w:val="nil"/>
            </w:tcBorders>
            <w:shd w:val="clear" w:color="auto" w:fill="auto"/>
            <w:vAlign w:val="bottom"/>
          </w:tcPr>
          <w:p w14:paraId="138355E3" w14:textId="77777777" w:rsidR="00A64ED1" w:rsidRPr="00A64ED1" w:rsidRDefault="00A64ED1" w:rsidP="00A64ED1">
            <w:pPr>
              <w:spacing w:before="40" w:after="40"/>
              <w:jc w:val="right"/>
              <w:rPr>
                <w:rFonts w:cs="Arial"/>
                <w:sz w:val="18"/>
                <w:szCs w:val="18"/>
              </w:rPr>
            </w:pPr>
            <w:r w:rsidRPr="00A64ED1">
              <w:rPr>
                <w:rFonts w:cs="Arial"/>
                <w:sz w:val="18"/>
                <w:szCs w:val="18"/>
              </w:rPr>
              <w:t>119</w:t>
            </w:r>
          </w:p>
        </w:tc>
        <w:tc>
          <w:tcPr>
            <w:tcW w:w="1134" w:type="dxa"/>
            <w:tcBorders>
              <w:top w:val="nil"/>
              <w:left w:val="nil"/>
              <w:bottom w:val="nil"/>
              <w:right w:val="nil"/>
            </w:tcBorders>
            <w:vAlign w:val="bottom"/>
          </w:tcPr>
          <w:p w14:paraId="30829F29" w14:textId="77777777" w:rsidR="00A64ED1" w:rsidRPr="00A64ED1" w:rsidRDefault="00A64ED1" w:rsidP="00A64ED1">
            <w:pPr>
              <w:spacing w:before="40" w:after="40"/>
              <w:jc w:val="right"/>
              <w:rPr>
                <w:rFonts w:cs="Arial"/>
                <w:sz w:val="18"/>
                <w:szCs w:val="18"/>
              </w:rPr>
            </w:pPr>
            <w:r w:rsidRPr="00A64ED1">
              <w:rPr>
                <w:rFonts w:cs="Arial"/>
                <w:sz w:val="18"/>
                <w:szCs w:val="18"/>
              </w:rPr>
              <w:t>4,603</w:t>
            </w:r>
          </w:p>
        </w:tc>
        <w:tc>
          <w:tcPr>
            <w:tcW w:w="1247" w:type="dxa"/>
            <w:tcBorders>
              <w:top w:val="nil"/>
              <w:left w:val="nil"/>
              <w:bottom w:val="nil"/>
              <w:right w:val="nil"/>
            </w:tcBorders>
            <w:vAlign w:val="bottom"/>
          </w:tcPr>
          <w:p w14:paraId="1E20BC7E" w14:textId="77777777" w:rsidR="00A64ED1" w:rsidRPr="00A64ED1" w:rsidRDefault="00A64ED1" w:rsidP="00A64ED1">
            <w:pPr>
              <w:spacing w:before="40" w:after="40"/>
              <w:jc w:val="right"/>
              <w:rPr>
                <w:rFonts w:cs="Arial"/>
                <w:b/>
                <w:sz w:val="18"/>
                <w:szCs w:val="18"/>
              </w:rPr>
            </w:pPr>
            <w:r w:rsidRPr="00A64ED1">
              <w:rPr>
                <w:rFonts w:cs="Arial"/>
                <w:b/>
                <w:sz w:val="18"/>
                <w:szCs w:val="18"/>
              </w:rPr>
              <w:t>4,722</w:t>
            </w:r>
          </w:p>
        </w:tc>
        <w:tc>
          <w:tcPr>
            <w:tcW w:w="1247" w:type="dxa"/>
            <w:tcBorders>
              <w:top w:val="nil"/>
              <w:left w:val="nil"/>
              <w:bottom w:val="nil"/>
              <w:right w:val="nil"/>
            </w:tcBorders>
            <w:shd w:val="clear" w:color="auto" w:fill="auto"/>
            <w:vAlign w:val="bottom"/>
          </w:tcPr>
          <w:p w14:paraId="68EBE405" w14:textId="77777777" w:rsidR="00A64ED1" w:rsidRPr="00A64ED1" w:rsidRDefault="00A64ED1" w:rsidP="00A64ED1">
            <w:pPr>
              <w:spacing w:before="40" w:after="40"/>
              <w:jc w:val="right"/>
              <w:rPr>
                <w:rFonts w:cs="Arial"/>
                <w:b/>
                <w:sz w:val="18"/>
                <w:szCs w:val="18"/>
              </w:rPr>
            </w:pPr>
            <w:r w:rsidRPr="00A64ED1">
              <w:rPr>
                <w:rFonts w:cs="Arial"/>
                <w:b/>
                <w:sz w:val="18"/>
                <w:szCs w:val="18"/>
              </w:rPr>
              <w:t>1,043</w:t>
            </w:r>
          </w:p>
        </w:tc>
        <w:tc>
          <w:tcPr>
            <w:tcW w:w="1021" w:type="dxa"/>
            <w:tcBorders>
              <w:top w:val="nil"/>
              <w:left w:val="nil"/>
              <w:bottom w:val="nil"/>
              <w:right w:val="nil"/>
            </w:tcBorders>
            <w:shd w:val="clear" w:color="auto" w:fill="auto"/>
            <w:vAlign w:val="bottom"/>
          </w:tcPr>
          <w:p w14:paraId="3C978123" w14:textId="77777777" w:rsidR="00A64ED1" w:rsidRPr="00A64ED1" w:rsidRDefault="00A64ED1" w:rsidP="00A64ED1">
            <w:pPr>
              <w:spacing w:before="40" w:after="40"/>
              <w:jc w:val="right"/>
              <w:rPr>
                <w:rFonts w:cs="Arial"/>
                <w:sz w:val="18"/>
                <w:szCs w:val="18"/>
              </w:rPr>
            </w:pPr>
            <w:r w:rsidRPr="00A64ED1">
              <w:rPr>
                <w:rFonts w:cs="Arial"/>
                <w:sz w:val="18"/>
                <w:szCs w:val="18"/>
              </w:rPr>
              <w:t>1,344</w:t>
            </w:r>
          </w:p>
        </w:tc>
        <w:tc>
          <w:tcPr>
            <w:tcW w:w="1021" w:type="dxa"/>
            <w:tcBorders>
              <w:top w:val="nil"/>
              <w:left w:val="nil"/>
              <w:bottom w:val="nil"/>
              <w:right w:val="nil"/>
            </w:tcBorders>
            <w:shd w:val="clear" w:color="auto" w:fill="auto"/>
            <w:vAlign w:val="bottom"/>
          </w:tcPr>
          <w:p w14:paraId="1B41F615" w14:textId="77777777" w:rsidR="00A64ED1" w:rsidRPr="00A64ED1" w:rsidRDefault="00A64ED1" w:rsidP="00A64ED1">
            <w:pPr>
              <w:spacing w:before="40" w:after="40"/>
              <w:jc w:val="right"/>
              <w:rPr>
                <w:rFonts w:cs="Arial"/>
                <w:sz w:val="18"/>
                <w:szCs w:val="18"/>
              </w:rPr>
            </w:pPr>
            <w:r w:rsidRPr="00A64ED1">
              <w:rPr>
                <w:rFonts w:cs="Arial"/>
                <w:sz w:val="18"/>
                <w:szCs w:val="18"/>
              </w:rPr>
              <w:t>11,586</w:t>
            </w:r>
          </w:p>
        </w:tc>
      </w:tr>
    </w:tbl>
    <w:p w14:paraId="6DC71499" w14:textId="77777777" w:rsidR="00EB2E62" w:rsidRPr="00FF36E8" w:rsidRDefault="00EB2E62" w:rsidP="00FF36E8">
      <w:pPr>
        <w:spacing w:before="40" w:after="20"/>
        <w:rPr>
          <w:rFonts w:cs="Arial"/>
          <w:sz w:val="18"/>
          <w:szCs w:val="18"/>
        </w:rPr>
      </w:pPr>
    </w:p>
    <w:p w14:paraId="096E28CC" w14:textId="77777777" w:rsidR="0096783F" w:rsidRPr="00FF36E8" w:rsidRDefault="008475D6" w:rsidP="00FF36E8">
      <w:pPr>
        <w:spacing w:before="40" w:after="20"/>
        <w:rPr>
          <w:rFonts w:cs="Arial"/>
          <w:sz w:val="18"/>
          <w:szCs w:val="18"/>
        </w:rPr>
      </w:pPr>
      <w:r w:rsidRPr="00FF36E8">
        <w:rPr>
          <w:rFonts w:cs="Arial"/>
          <w:sz w:val="18"/>
          <w:szCs w:val="18"/>
        </w:rPr>
        <w:br w:type="page"/>
      </w:r>
    </w:p>
    <w:p w14:paraId="621FCD49" w14:textId="77777777" w:rsidR="008475D6" w:rsidRPr="00976C78" w:rsidRDefault="00CE4507" w:rsidP="008C1A28">
      <w:pPr>
        <w:pStyle w:val="VGC-Head10"/>
      </w:pPr>
      <w:r w:rsidRPr="00976C78">
        <w:t>Appendix 5</w:t>
      </w:r>
      <w:r w:rsidR="008475D6" w:rsidRPr="00976C78">
        <w:tab/>
      </w:r>
      <w:r w:rsidR="00A97ABE">
        <w:t xml:space="preserve">2017-18 </w:t>
      </w:r>
      <w:r w:rsidR="008475D6" w:rsidRPr="00976C78">
        <w:t xml:space="preserve">Local Roads Grants </w:t>
      </w:r>
    </w:p>
    <w:p w14:paraId="791345AE" w14:textId="77777777" w:rsidR="008475D6" w:rsidRPr="00976C78" w:rsidRDefault="00955945" w:rsidP="008C1A28">
      <w:pPr>
        <w:pStyle w:val="VGC-Head2"/>
      </w:pPr>
      <w:r w:rsidRPr="00976C78">
        <w:t>A</w:t>
      </w:r>
      <w:r w:rsidR="008475D6" w:rsidRPr="00976C78">
        <w:t xml:space="preserve">.  Local Road Network </w:t>
      </w:r>
    </w:p>
    <w:p w14:paraId="73650E15" w14:textId="77777777"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14:paraId="2E6BAF02" w14:textId="77777777" w:rsidTr="00266F1B">
        <w:trPr>
          <w:trHeight w:val="20"/>
          <w:tblHeader/>
        </w:trPr>
        <w:tc>
          <w:tcPr>
            <w:tcW w:w="2268" w:type="dxa"/>
            <w:tcBorders>
              <w:top w:val="nil"/>
              <w:left w:val="nil"/>
              <w:right w:val="single" w:sz="18" w:space="0" w:color="002060"/>
            </w:tcBorders>
            <w:shd w:val="clear" w:color="auto" w:fill="auto"/>
            <w:vAlign w:val="bottom"/>
          </w:tcPr>
          <w:p w14:paraId="06DA2ECC" w14:textId="77777777" w:rsidR="0056299E" w:rsidRPr="0011338B" w:rsidRDefault="0056299E" w:rsidP="0038375E">
            <w:pPr>
              <w:spacing w:before="40" w:after="20"/>
              <w:jc w:val="center"/>
              <w:rPr>
                <w:rFonts w:cs="Arial"/>
                <w:sz w:val="18"/>
                <w:szCs w:val="18"/>
              </w:rPr>
            </w:pPr>
          </w:p>
        </w:tc>
        <w:tc>
          <w:tcPr>
            <w:tcW w:w="6803" w:type="dxa"/>
            <w:gridSpan w:val="10"/>
            <w:tcBorders>
              <w:left w:val="single" w:sz="18" w:space="0" w:color="002060"/>
              <w:bottom w:val="single" w:sz="8" w:space="0" w:color="002060"/>
            </w:tcBorders>
            <w:shd w:val="clear" w:color="auto" w:fill="auto"/>
            <w:tcMar>
              <w:left w:w="0" w:type="dxa"/>
              <w:right w:w="0" w:type="dxa"/>
            </w:tcMar>
            <w:vAlign w:val="bottom"/>
          </w:tcPr>
          <w:p w14:paraId="7B4202A0" w14:textId="77777777" w:rsidR="0056299E" w:rsidRPr="00FF36E8" w:rsidRDefault="0056299E" w:rsidP="0038375E">
            <w:pPr>
              <w:spacing w:before="40" w:after="20"/>
              <w:jc w:val="center"/>
              <w:rPr>
                <w:rFonts w:cs="Arial"/>
                <w:sz w:val="16"/>
                <w:szCs w:val="16"/>
              </w:rPr>
            </w:pPr>
            <w:r w:rsidRPr="00FF36E8">
              <w:rPr>
                <w:rFonts w:cs="Arial"/>
                <w:b/>
                <w:sz w:val="18"/>
                <w:szCs w:val="18"/>
              </w:rPr>
              <w:t>Average Daily Traffic Volumes (VPD)</w:t>
            </w:r>
          </w:p>
        </w:tc>
      </w:tr>
      <w:tr w:rsidR="00782715" w:rsidRPr="00FF36E8" w14:paraId="1CC7DC32" w14:textId="77777777" w:rsidTr="00266F1B">
        <w:trPr>
          <w:trHeight w:val="20"/>
          <w:tblHeader/>
        </w:trPr>
        <w:tc>
          <w:tcPr>
            <w:tcW w:w="2268" w:type="dxa"/>
            <w:tcBorders>
              <w:top w:val="nil"/>
              <w:left w:val="nil"/>
              <w:right w:val="single" w:sz="18" w:space="0" w:color="002060"/>
            </w:tcBorders>
            <w:shd w:val="clear" w:color="auto" w:fill="auto"/>
            <w:vAlign w:val="bottom"/>
          </w:tcPr>
          <w:p w14:paraId="7425B55E" w14:textId="77777777" w:rsidR="00782715" w:rsidRPr="0011338B" w:rsidRDefault="00782715" w:rsidP="0038375E">
            <w:pPr>
              <w:spacing w:before="40" w:after="20"/>
              <w:jc w:val="center"/>
              <w:rPr>
                <w:rFonts w:cs="Arial"/>
                <w:sz w:val="18"/>
                <w:szCs w:val="18"/>
              </w:rPr>
            </w:pPr>
          </w:p>
        </w:tc>
        <w:tc>
          <w:tcPr>
            <w:tcW w:w="2948" w:type="dxa"/>
            <w:gridSpan w:val="4"/>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65ABC897" w14:textId="77777777" w:rsidR="00782715" w:rsidRPr="00FF36E8" w:rsidRDefault="00782715" w:rsidP="0038375E">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002060"/>
              <w:left w:val="nil"/>
              <w:bottom w:val="single" w:sz="8" w:space="0" w:color="002060"/>
              <w:right w:val="nil"/>
            </w:tcBorders>
            <w:shd w:val="clear" w:color="auto" w:fill="auto"/>
            <w:tcMar>
              <w:left w:w="0" w:type="dxa"/>
              <w:right w:w="0" w:type="dxa"/>
            </w:tcMar>
            <w:vAlign w:val="bottom"/>
          </w:tcPr>
          <w:p w14:paraId="0A3B22FF" w14:textId="77777777" w:rsidR="00782715" w:rsidRPr="00FF36E8" w:rsidRDefault="00782715" w:rsidP="0038375E">
            <w:pPr>
              <w:spacing w:before="40" w:after="20"/>
              <w:jc w:val="center"/>
              <w:rPr>
                <w:rFonts w:cs="Arial"/>
                <w:sz w:val="16"/>
                <w:szCs w:val="16"/>
              </w:rPr>
            </w:pPr>
          </w:p>
        </w:tc>
        <w:tc>
          <w:tcPr>
            <w:tcW w:w="3685" w:type="dxa"/>
            <w:gridSpan w:val="5"/>
            <w:tcBorders>
              <w:top w:val="single" w:sz="8" w:space="0" w:color="002060"/>
              <w:left w:val="nil"/>
              <w:bottom w:val="single" w:sz="8" w:space="0" w:color="002060"/>
              <w:right w:val="nil"/>
            </w:tcBorders>
            <w:shd w:val="clear" w:color="auto" w:fill="auto"/>
            <w:tcMar>
              <w:left w:w="0" w:type="dxa"/>
              <w:right w:w="0" w:type="dxa"/>
            </w:tcMar>
            <w:vAlign w:val="bottom"/>
          </w:tcPr>
          <w:p w14:paraId="19BA57D2" w14:textId="77777777" w:rsidR="00782715" w:rsidRPr="00FF36E8" w:rsidRDefault="00782715" w:rsidP="0038375E">
            <w:pPr>
              <w:spacing w:before="40" w:after="20"/>
              <w:jc w:val="center"/>
              <w:rPr>
                <w:rFonts w:cs="Arial"/>
                <w:sz w:val="16"/>
                <w:szCs w:val="16"/>
              </w:rPr>
            </w:pPr>
            <w:r w:rsidRPr="00FF36E8">
              <w:rPr>
                <w:rFonts w:cs="Arial"/>
                <w:sz w:val="16"/>
                <w:szCs w:val="16"/>
              </w:rPr>
              <w:t>Rural Local Roads (km)</w:t>
            </w:r>
          </w:p>
        </w:tc>
      </w:tr>
      <w:tr w:rsidR="00782715" w:rsidRPr="00FF36E8" w14:paraId="7C6044F0" w14:textId="77777777" w:rsidTr="00266F1B">
        <w:trPr>
          <w:trHeight w:val="20"/>
          <w:tblHeader/>
        </w:trPr>
        <w:tc>
          <w:tcPr>
            <w:tcW w:w="2268" w:type="dxa"/>
            <w:tcBorders>
              <w:top w:val="nil"/>
              <w:left w:val="nil"/>
              <w:right w:val="single" w:sz="18" w:space="0" w:color="002060"/>
            </w:tcBorders>
            <w:shd w:val="clear" w:color="auto" w:fill="auto"/>
            <w:vAlign w:val="bottom"/>
          </w:tcPr>
          <w:p w14:paraId="3A5739E3" w14:textId="77777777" w:rsidR="00782715" w:rsidRPr="0011338B" w:rsidRDefault="00782715" w:rsidP="0038375E">
            <w:pPr>
              <w:spacing w:before="40" w:after="20"/>
              <w:jc w:val="center"/>
              <w:rPr>
                <w:rFonts w:cs="Arial"/>
                <w:sz w:val="18"/>
                <w:szCs w:val="18"/>
              </w:rPr>
            </w:pPr>
          </w:p>
        </w:tc>
        <w:tc>
          <w:tcPr>
            <w:tcW w:w="737"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3F549D7F" w14:textId="77777777" w:rsidR="00782715" w:rsidRPr="00FF36E8" w:rsidRDefault="00782715" w:rsidP="0038375E">
            <w:pPr>
              <w:spacing w:before="40" w:after="20"/>
              <w:jc w:val="center"/>
              <w:rPr>
                <w:rFonts w:cs="Arial"/>
                <w:sz w:val="16"/>
                <w:szCs w:val="16"/>
              </w:rPr>
            </w:pPr>
            <w:r w:rsidRPr="00FF36E8">
              <w:rPr>
                <w:rFonts w:cs="Arial"/>
                <w:sz w:val="16"/>
                <w:szCs w:val="16"/>
              </w:rPr>
              <w:t>&lt;500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2C2AD76C"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to </w:t>
            </w:r>
            <w:r w:rsidRPr="00FF36E8">
              <w:rPr>
                <w:rFonts w:cs="Arial"/>
                <w:sz w:val="16"/>
                <w:szCs w:val="16"/>
              </w:rPr>
              <w:br/>
              <w:t>&lt;1000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02970C40"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1000 to </w:t>
            </w:r>
            <w:r w:rsidRPr="00FF36E8">
              <w:rPr>
                <w:rFonts w:cs="Arial"/>
                <w:sz w:val="16"/>
                <w:szCs w:val="16"/>
              </w:rPr>
              <w:br/>
              <w:t>&lt;5000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77BDA7B2" w14:textId="77777777" w:rsidR="00782715" w:rsidRPr="00FF36E8" w:rsidRDefault="00782715" w:rsidP="0038375E">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002060"/>
              <w:left w:val="nil"/>
              <w:bottom w:val="single" w:sz="8" w:space="0" w:color="002060"/>
              <w:right w:val="nil"/>
            </w:tcBorders>
            <w:shd w:val="clear" w:color="auto" w:fill="auto"/>
            <w:tcMar>
              <w:left w:w="0" w:type="dxa"/>
              <w:right w:w="0" w:type="dxa"/>
            </w:tcMar>
            <w:vAlign w:val="bottom"/>
          </w:tcPr>
          <w:p w14:paraId="41D75D90" w14:textId="77777777" w:rsidR="00782715" w:rsidRPr="00FF36E8" w:rsidRDefault="00782715" w:rsidP="0038375E">
            <w:pPr>
              <w:spacing w:before="40" w:after="20"/>
              <w:jc w:val="center"/>
              <w:rPr>
                <w:rFonts w:cs="Arial"/>
                <w:sz w:val="16"/>
                <w:szCs w:val="16"/>
              </w:rPr>
            </w:pP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7E2D3E7E" w14:textId="77777777" w:rsidR="00782715" w:rsidRPr="00FF36E8" w:rsidRDefault="00782715" w:rsidP="005D04BF">
            <w:pPr>
              <w:spacing w:before="40" w:after="20"/>
              <w:jc w:val="center"/>
              <w:rPr>
                <w:rFonts w:cs="Arial"/>
                <w:sz w:val="16"/>
                <w:szCs w:val="16"/>
              </w:rPr>
            </w:pPr>
            <w:r w:rsidRPr="00FF36E8">
              <w:rPr>
                <w:rFonts w:cs="Arial"/>
                <w:sz w:val="16"/>
                <w:szCs w:val="16"/>
              </w:rPr>
              <w:t xml:space="preserve">Natural Surface </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28C3582B" w14:textId="77777777" w:rsidR="00782715" w:rsidRPr="00FF36E8" w:rsidRDefault="00782715" w:rsidP="0038375E">
            <w:pPr>
              <w:spacing w:before="40" w:after="20"/>
              <w:jc w:val="center"/>
              <w:rPr>
                <w:rFonts w:cs="Arial"/>
                <w:sz w:val="16"/>
                <w:szCs w:val="16"/>
              </w:rPr>
            </w:pPr>
            <w:r w:rsidRPr="00FF36E8">
              <w:rPr>
                <w:rFonts w:cs="Arial"/>
                <w:sz w:val="16"/>
                <w:szCs w:val="16"/>
              </w:rPr>
              <w:t>&lt;100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691A2EC7"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 to </w:t>
            </w:r>
            <w:r w:rsidRPr="00FF36E8">
              <w:rPr>
                <w:rFonts w:cs="Arial"/>
                <w:sz w:val="16"/>
                <w:szCs w:val="16"/>
              </w:rPr>
              <w:br/>
              <w:t>&lt;500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2C817B3C"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to </w:t>
            </w:r>
            <w:r w:rsidRPr="00FF36E8">
              <w:rPr>
                <w:rFonts w:cs="Arial"/>
                <w:sz w:val="16"/>
                <w:szCs w:val="16"/>
              </w:rPr>
              <w:br/>
              <w:t>&lt;1000</w:t>
            </w:r>
          </w:p>
        </w:tc>
        <w:tc>
          <w:tcPr>
            <w:tcW w:w="737" w:type="dxa"/>
            <w:tcBorders>
              <w:top w:val="single" w:sz="8" w:space="0" w:color="002060"/>
              <w:left w:val="nil"/>
              <w:bottom w:val="single" w:sz="8" w:space="0" w:color="002060"/>
              <w:right w:val="nil"/>
            </w:tcBorders>
            <w:shd w:val="clear" w:color="auto" w:fill="auto"/>
            <w:tcMar>
              <w:left w:w="0" w:type="dxa"/>
              <w:right w:w="0" w:type="dxa"/>
            </w:tcMar>
            <w:vAlign w:val="bottom"/>
          </w:tcPr>
          <w:p w14:paraId="7E6178B2" w14:textId="77777777" w:rsidR="00782715" w:rsidRPr="00FF36E8" w:rsidRDefault="00782715" w:rsidP="0038375E">
            <w:pPr>
              <w:spacing w:before="40" w:after="20"/>
              <w:jc w:val="center"/>
              <w:rPr>
                <w:rFonts w:cs="Arial"/>
                <w:sz w:val="16"/>
                <w:szCs w:val="16"/>
              </w:rPr>
            </w:pPr>
            <w:r w:rsidRPr="00FF36E8">
              <w:rPr>
                <w:rFonts w:cs="Arial"/>
                <w:sz w:val="16"/>
                <w:szCs w:val="16"/>
              </w:rPr>
              <w:t>&gt;1000</w:t>
            </w:r>
          </w:p>
        </w:tc>
      </w:tr>
      <w:tr w:rsidR="00FA7469" w:rsidRPr="00FA7469" w14:paraId="0EDD08BD" w14:textId="77777777" w:rsidTr="00FA7469">
        <w:trPr>
          <w:trHeight w:val="20"/>
          <w:tblHeader/>
        </w:trPr>
        <w:tc>
          <w:tcPr>
            <w:tcW w:w="2268" w:type="dxa"/>
            <w:tcBorders>
              <w:left w:val="nil"/>
              <w:bottom w:val="nil"/>
              <w:right w:val="single" w:sz="18" w:space="0" w:color="002060"/>
            </w:tcBorders>
            <w:shd w:val="clear" w:color="auto" w:fill="auto"/>
            <w:vAlign w:val="center"/>
          </w:tcPr>
          <w:p w14:paraId="1441AA32" w14:textId="77777777" w:rsidR="00FA7469" w:rsidRPr="0011338B" w:rsidRDefault="00FA7469" w:rsidP="00FA7469">
            <w:pPr>
              <w:spacing w:before="40" w:after="20"/>
              <w:rPr>
                <w:rFonts w:cs="Arial"/>
                <w:sz w:val="18"/>
                <w:szCs w:val="18"/>
              </w:rPr>
            </w:pPr>
          </w:p>
        </w:tc>
        <w:tc>
          <w:tcPr>
            <w:tcW w:w="737" w:type="dxa"/>
            <w:tcBorders>
              <w:top w:val="single" w:sz="8" w:space="0" w:color="002060"/>
              <w:left w:val="single" w:sz="18" w:space="0" w:color="002060"/>
              <w:bottom w:val="nil"/>
              <w:right w:val="nil"/>
            </w:tcBorders>
            <w:shd w:val="clear" w:color="auto" w:fill="auto"/>
            <w:vAlign w:val="bottom"/>
          </w:tcPr>
          <w:p w14:paraId="362AEF25"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737" w:type="dxa"/>
            <w:tcBorders>
              <w:top w:val="single" w:sz="8" w:space="0" w:color="002060"/>
              <w:left w:val="nil"/>
              <w:bottom w:val="nil"/>
              <w:right w:val="nil"/>
            </w:tcBorders>
            <w:shd w:val="clear" w:color="auto" w:fill="auto"/>
            <w:vAlign w:val="bottom"/>
          </w:tcPr>
          <w:p w14:paraId="28253403" w14:textId="77777777" w:rsidR="00FA7469" w:rsidRPr="00FA7469" w:rsidRDefault="00FA7469" w:rsidP="00FA7469">
            <w:pPr>
              <w:spacing w:before="40" w:after="2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36491B33" w14:textId="77777777" w:rsidR="00FA7469" w:rsidRPr="00FA7469" w:rsidRDefault="00FA7469" w:rsidP="00FA7469">
            <w:pPr>
              <w:spacing w:before="40" w:after="2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2DA551A4" w14:textId="77777777" w:rsidR="00FA7469" w:rsidRPr="00FA7469" w:rsidRDefault="00FA7469" w:rsidP="00FA7469">
            <w:pPr>
              <w:spacing w:before="40" w:after="20"/>
              <w:jc w:val="right"/>
              <w:rPr>
                <w:rFonts w:cs="Arial"/>
                <w:sz w:val="18"/>
                <w:szCs w:val="18"/>
              </w:rPr>
            </w:pPr>
          </w:p>
        </w:tc>
        <w:tc>
          <w:tcPr>
            <w:tcW w:w="170" w:type="dxa"/>
            <w:tcBorders>
              <w:top w:val="single" w:sz="8" w:space="0" w:color="002060"/>
              <w:left w:val="nil"/>
              <w:bottom w:val="nil"/>
              <w:right w:val="nil"/>
            </w:tcBorders>
            <w:shd w:val="clear" w:color="auto" w:fill="auto"/>
            <w:vAlign w:val="bottom"/>
          </w:tcPr>
          <w:p w14:paraId="3A39B973"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737" w:type="dxa"/>
            <w:tcBorders>
              <w:top w:val="single" w:sz="8" w:space="0" w:color="002060"/>
              <w:left w:val="nil"/>
              <w:bottom w:val="nil"/>
              <w:right w:val="nil"/>
            </w:tcBorders>
            <w:shd w:val="clear" w:color="auto" w:fill="auto"/>
            <w:vAlign w:val="bottom"/>
          </w:tcPr>
          <w:p w14:paraId="538C4572" w14:textId="77777777" w:rsidR="00FA7469" w:rsidRPr="00FA7469" w:rsidRDefault="00FA7469" w:rsidP="00FA7469">
            <w:pPr>
              <w:spacing w:before="40" w:after="2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475109FE" w14:textId="77777777" w:rsidR="00FA7469" w:rsidRPr="00FA7469" w:rsidRDefault="00FA7469" w:rsidP="00FA7469">
            <w:pPr>
              <w:spacing w:before="40" w:after="2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0AF93E7A" w14:textId="77777777" w:rsidR="00FA7469" w:rsidRPr="00FA7469" w:rsidRDefault="00FA7469" w:rsidP="00FA7469">
            <w:pPr>
              <w:spacing w:before="40" w:after="2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16DE82B3" w14:textId="77777777" w:rsidR="00FA7469" w:rsidRPr="00FA7469" w:rsidRDefault="00FA7469" w:rsidP="00FA7469">
            <w:pPr>
              <w:spacing w:before="40" w:after="20"/>
              <w:jc w:val="right"/>
              <w:rPr>
                <w:rFonts w:cs="Arial"/>
                <w:sz w:val="18"/>
                <w:szCs w:val="18"/>
              </w:rPr>
            </w:pPr>
          </w:p>
        </w:tc>
        <w:tc>
          <w:tcPr>
            <w:tcW w:w="737" w:type="dxa"/>
            <w:tcBorders>
              <w:top w:val="single" w:sz="8" w:space="0" w:color="002060"/>
              <w:left w:val="nil"/>
              <w:bottom w:val="nil"/>
              <w:right w:val="nil"/>
            </w:tcBorders>
            <w:shd w:val="clear" w:color="auto" w:fill="auto"/>
            <w:vAlign w:val="bottom"/>
          </w:tcPr>
          <w:p w14:paraId="7148BF3A" w14:textId="77777777" w:rsidR="00FA7469" w:rsidRPr="00FA7469" w:rsidRDefault="00FA7469" w:rsidP="00FA7469">
            <w:pPr>
              <w:spacing w:before="40" w:after="20"/>
              <w:jc w:val="right"/>
              <w:rPr>
                <w:rFonts w:cs="Arial"/>
                <w:sz w:val="18"/>
                <w:szCs w:val="18"/>
              </w:rPr>
            </w:pPr>
          </w:p>
        </w:tc>
      </w:tr>
      <w:tr w:rsidR="00FA7469" w:rsidRPr="00FA7469" w14:paraId="744BC332" w14:textId="77777777" w:rsidTr="00FA7469">
        <w:trPr>
          <w:trHeight w:val="20"/>
        </w:trPr>
        <w:tc>
          <w:tcPr>
            <w:tcW w:w="2268" w:type="dxa"/>
            <w:tcBorders>
              <w:top w:val="nil"/>
              <w:left w:val="nil"/>
              <w:bottom w:val="nil"/>
              <w:right w:val="single" w:sz="18" w:space="0" w:color="002060"/>
            </w:tcBorders>
            <w:shd w:val="clear" w:color="auto" w:fill="auto"/>
            <w:vAlign w:val="center"/>
          </w:tcPr>
          <w:p w14:paraId="50A4E718" w14:textId="77777777" w:rsidR="00FA7469" w:rsidRPr="0011338B" w:rsidRDefault="00FA7469" w:rsidP="00FA7469">
            <w:pPr>
              <w:spacing w:before="40" w:after="20"/>
              <w:rPr>
                <w:rFonts w:cs="Arial"/>
                <w:sz w:val="18"/>
                <w:szCs w:val="18"/>
              </w:rPr>
            </w:pPr>
            <w:r w:rsidRPr="0011338B">
              <w:rPr>
                <w:rFonts w:cs="Arial"/>
                <w:sz w:val="18"/>
                <w:szCs w:val="18"/>
              </w:rPr>
              <w:t>Macedon Ranges S</w:t>
            </w:r>
          </w:p>
        </w:tc>
        <w:tc>
          <w:tcPr>
            <w:tcW w:w="737" w:type="dxa"/>
            <w:tcBorders>
              <w:top w:val="nil"/>
              <w:left w:val="single" w:sz="18" w:space="0" w:color="002060"/>
              <w:bottom w:val="nil"/>
              <w:right w:val="nil"/>
            </w:tcBorders>
            <w:shd w:val="clear" w:color="auto" w:fill="auto"/>
            <w:vAlign w:val="bottom"/>
          </w:tcPr>
          <w:p w14:paraId="6142528B" w14:textId="77777777" w:rsidR="00FA7469" w:rsidRPr="00FA7469" w:rsidRDefault="00FA7469" w:rsidP="00FA7469">
            <w:pPr>
              <w:spacing w:before="40" w:after="20"/>
              <w:jc w:val="right"/>
              <w:rPr>
                <w:rFonts w:cs="Arial"/>
                <w:sz w:val="18"/>
                <w:szCs w:val="18"/>
              </w:rPr>
            </w:pPr>
            <w:r w:rsidRPr="00FA7469">
              <w:rPr>
                <w:rFonts w:cs="Arial"/>
                <w:sz w:val="18"/>
                <w:szCs w:val="18"/>
              </w:rPr>
              <w:t>304</w:t>
            </w:r>
          </w:p>
        </w:tc>
        <w:tc>
          <w:tcPr>
            <w:tcW w:w="737" w:type="dxa"/>
            <w:tcBorders>
              <w:top w:val="nil"/>
              <w:left w:val="nil"/>
              <w:bottom w:val="nil"/>
              <w:right w:val="nil"/>
            </w:tcBorders>
            <w:shd w:val="clear" w:color="auto" w:fill="auto"/>
            <w:vAlign w:val="bottom"/>
          </w:tcPr>
          <w:p w14:paraId="48657BA2" w14:textId="77777777" w:rsidR="00FA7469" w:rsidRPr="00FA7469" w:rsidRDefault="00FA7469" w:rsidP="00FA7469">
            <w:pPr>
              <w:spacing w:before="40" w:after="20"/>
              <w:jc w:val="right"/>
              <w:rPr>
                <w:rFonts w:cs="Arial"/>
                <w:sz w:val="18"/>
                <w:szCs w:val="18"/>
              </w:rPr>
            </w:pPr>
            <w:r w:rsidRPr="00FA7469">
              <w:rPr>
                <w:rFonts w:cs="Arial"/>
                <w:sz w:val="18"/>
                <w:szCs w:val="18"/>
              </w:rPr>
              <w:t>27</w:t>
            </w:r>
          </w:p>
        </w:tc>
        <w:tc>
          <w:tcPr>
            <w:tcW w:w="737" w:type="dxa"/>
            <w:tcBorders>
              <w:top w:val="nil"/>
              <w:left w:val="nil"/>
              <w:bottom w:val="nil"/>
              <w:right w:val="nil"/>
            </w:tcBorders>
            <w:shd w:val="clear" w:color="auto" w:fill="auto"/>
            <w:vAlign w:val="bottom"/>
          </w:tcPr>
          <w:p w14:paraId="7844C738" w14:textId="77777777" w:rsidR="00FA7469" w:rsidRPr="00FA7469" w:rsidRDefault="00FA7469" w:rsidP="00FA7469">
            <w:pPr>
              <w:spacing w:before="40" w:after="20"/>
              <w:jc w:val="right"/>
              <w:rPr>
                <w:rFonts w:cs="Arial"/>
                <w:sz w:val="18"/>
                <w:szCs w:val="18"/>
              </w:rPr>
            </w:pPr>
            <w:r w:rsidRPr="00FA7469">
              <w:rPr>
                <w:rFonts w:cs="Arial"/>
                <w:sz w:val="18"/>
                <w:szCs w:val="18"/>
              </w:rPr>
              <w:t>21</w:t>
            </w:r>
          </w:p>
        </w:tc>
        <w:tc>
          <w:tcPr>
            <w:tcW w:w="737" w:type="dxa"/>
            <w:tcBorders>
              <w:top w:val="nil"/>
              <w:left w:val="nil"/>
              <w:bottom w:val="nil"/>
              <w:right w:val="nil"/>
            </w:tcBorders>
            <w:shd w:val="clear" w:color="auto" w:fill="auto"/>
            <w:vAlign w:val="bottom"/>
          </w:tcPr>
          <w:p w14:paraId="019BB997"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170" w:type="dxa"/>
            <w:tcBorders>
              <w:top w:val="nil"/>
              <w:left w:val="nil"/>
              <w:bottom w:val="nil"/>
              <w:right w:val="nil"/>
            </w:tcBorders>
            <w:shd w:val="clear" w:color="auto" w:fill="auto"/>
            <w:vAlign w:val="bottom"/>
          </w:tcPr>
          <w:p w14:paraId="4E2B8E47"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7FE0B03" w14:textId="77777777" w:rsidR="00FA7469" w:rsidRPr="00FA7469" w:rsidRDefault="00FA7469" w:rsidP="00FA7469">
            <w:pPr>
              <w:spacing w:before="40" w:after="20"/>
              <w:jc w:val="right"/>
              <w:rPr>
                <w:rFonts w:cs="Arial"/>
                <w:sz w:val="18"/>
                <w:szCs w:val="18"/>
              </w:rPr>
            </w:pPr>
            <w:r w:rsidRPr="00FA7469">
              <w:rPr>
                <w:rFonts w:cs="Arial"/>
                <w:sz w:val="18"/>
                <w:szCs w:val="18"/>
              </w:rPr>
              <w:t>46</w:t>
            </w:r>
          </w:p>
        </w:tc>
        <w:tc>
          <w:tcPr>
            <w:tcW w:w="737" w:type="dxa"/>
            <w:tcBorders>
              <w:top w:val="nil"/>
              <w:left w:val="nil"/>
              <w:bottom w:val="nil"/>
              <w:right w:val="nil"/>
            </w:tcBorders>
            <w:shd w:val="clear" w:color="auto" w:fill="auto"/>
            <w:vAlign w:val="bottom"/>
          </w:tcPr>
          <w:p w14:paraId="67F979DC" w14:textId="77777777" w:rsidR="00FA7469" w:rsidRPr="00FA7469" w:rsidRDefault="00FA7469" w:rsidP="00FA7469">
            <w:pPr>
              <w:spacing w:before="40" w:after="20"/>
              <w:jc w:val="right"/>
              <w:rPr>
                <w:rFonts w:cs="Arial"/>
                <w:sz w:val="18"/>
                <w:szCs w:val="18"/>
              </w:rPr>
            </w:pPr>
            <w:r w:rsidRPr="00FA7469">
              <w:rPr>
                <w:rFonts w:cs="Arial"/>
                <w:sz w:val="18"/>
                <w:szCs w:val="18"/>
              </w:rPr>
              <w:t>693</w:t>
            </w:r>
          </w:p>
        </w:tc>
        <w:tc>
          <w:tcPr>
            <w:tcW w:w="737" w:type="dxa"/>
            <w:tcBorders>
              <w:top w:val="nil"/>
              <w:left w:val="nil"/>
              <w:bottom w:val="nil"/>
              <w:right w:val="nil"/>
            </w:tcBorders>
            <w:shd w:val="clear" w:color="auto" w:fill="auto"/>
            <w:vAlign w:val="bottom"/>
          </w:tcPr>
          <w:p w14:paraId="68C4CBDB" w14:textId="77777777" w:rsidR="00FA7469" w:rsidRPr="00FA7469" w:rsidRDefault="00FA7469" w:rsidP="00FA7469">
            <w:pPr>
              <w:spacing w:before="40" w:after="20"/>
              <w:jc w:val="right"/>
              <w:rPr>
                <w:rFonts w:cs="Arial"/>
                <w:sz w:val="18"/>
                <w:szCs w:val="18"/>
              </w:rPr>
            </w:pPr>
            <w:r w:rsidRPr="00FA7469">
              <w:rPr>
                <w:rFonts w:cs="Arial"/>
                <w:sz w:val="18"/>
                <w:szCs w:val="18"/>
              </w:rPr>
              <w:t>405</w:t>
            </w:r>
          </w:p>
        </w:tc>
        <w:tc>
          <w:tcPr>
            <w:tcW w:w="737" w:type="dxa"/>
            <w:tcBorders>
              <w:top w:val="nil"/>
              <w:left w:val="nil"/>
              <w:bottom w:val="nil"/>
              <w:right w:val="nil"/>
            </w:tcBorders>
            <w:shd w:val="clear" w:color="auto" w:fill="auto"/>
            <w:vAlign w:val="bottom"/>
          </w:tcPr>
          <w:p w14:paraId="60CD6FB7" w14:textId="77777777" w:rsidR="00FA7469" w:rsidRPr="00FA7469" w:rsidRDefault="00FA7469" w:rsidP="00FA7469">
            <w:pPr>
              <w:spacing w:before="40" w:after="20"/>
              <w:jc w:val="right"/>
              <w:rPr>
                <w:rFonts w:cs="Arial"/>
                <w:sz w:val="18"/>
                <w:szCs w:val="18"/>
              </w:rPr>
            </w:pPr>
            <w:r w:rsidRPr="00FA7469">
              <w:rPr>
                <w:rFonts w:cs="Arial"/>
                <w:sz w:val="18"/>
                <w:szCs w:val="18"/>
              </w:rPr>
              <w:t>119</w:t>
            </w:r>
          </w:p>
        </w:tc>
        <w:tc>
          <w:tcPr>
            <w:tcW w:w="737" w:type="dxa"/>
            <w:tcBorders>
              <w:top w:val="nil"/>
              <w:left w:val="nil"/>
              <w:bottom w:val="nil"/>
              <w:right w:val="nil"/>
            </w:tcBorders>
            <w:shd w:val="clear" w:color="auto" w:fill="auto"/>
            <w:vAlign w:val="bottom"/>
          </w:tcPr>
          <w:p w14:paraId="4443B38B" w14:textId="77777777" w:rsidR="00FA7469" w:rsidRPr="00FA7469" w:rsidRDefault="00FA7469" w:rsidP="00FA7469">
            <w:pPr>
              <w:spacing w:before="40" w:after="20"/>
              <w:jc w:val="right"/>
              <w:rPr>
                <w:rFonts w:cs="Arial"/>
                <w:sz w:val="18"/>
                <w:szCs w:val="18"/>
              </w:rPr>
            </w:pPr>
            <w:r w:rsidRPr="00FA7469">
              <w:rPr>
                <w:rFonts w:cs="Arial"/>
                <w:sz w:val="18"/>
                <w:szCs w:val="18"/>
              </w:rPr>
              <w:t>55</w:t>
            </w:r>
          </w:p>
        </w:tc>
      </w:tr>
      <w:tr w:rsidR="00FA7469" w:rsidRPr="00FA7469" w14:paraId="1E49821B" w14:textId="77777777" w:rsidTr="00FA7469">
        <w:trPr>
          <w:trHeight w:val="20"/>
        </w:trPr>
        <w:tc>
          <w:tcPr>
            <w:tcW w:w="2268" w:type="dxa"/>
            <w:tcBorders>
              <w:top w:val="nil"/>
              <w:left w:val="nil"/>
              <w:bottom w:val="nil"/>
              <w:right w:val="single" w:sz="18" w:space="0" w:color="002060"/>
            </w:tcBorders>
            <w:shd w:val="clear" w:color="auto" w:fill="auto"/>
            <w:vAlign w:val="center"/>
          </w:tcPr>
          <w:p w14:paraId="198C3DFE" w14:textId="77777777" w:rsidR="00FA7469" w:rsidRPr="0011338B" w:rsidRDefault="00FA7469" w:rsidP="00FA7469">
            <w:pPr>
              <w:spacing w:before="40" w:after="20"/>
              <w:rPr>
                <w:rFonts w:cs="Arial"/>
                <w:sz w:val="18"/>
                <w:szCs w:val="18"/>
              </w:rPr>
            </w:pPr>
            <w:r w:rsidRPr="0011338B">
              <w:rPr>
                <w:rFonts w:cs="Arial"/>
                <w:sz w:val="18"/>
                <w:szCs w:val="18"/>
              </w:rPr>
              <w:t>Manningham C</w:t>
            </w:r>
          </w:p>
        </w:tc>
        <w:tc>
          <w:tcPr>
            <w:tcW w:w="737" w:type="dxa"/>
            <w:tcBorders>
              <w:top w:val="nil"/>
              <w:left w:val="single" w:sz="18" w:space="0" w:color="002060"/>
              <w:bottom w:val="nil"/>
              <w:right w:val="nil"/>
            </w:tcBorders>
            <w:shd w:val="clear" w:color="auto" w:fill="auto"/>
            <w:vAlign w:val="bottom"/>
          </w:tcPr>
          <w:p w14:paraId="3432F13F" w14:textId="77777777" w:rsidR="00FA7469" w:rsidRPr="00FA7469" w:rsidRDefault="00FA7469" w:rsidP="00FA7469">
            <w:pPr>
              <w:spacing w:before="40" w:after="20"/>
              <w:jc w:val="right"/>
              <w:rPr>
                <w:rFonts w:cs="Arial"/>
                <w:sz w:val="18"/>
                <w:szCs w:val="18"/>
              </w:rPr>
            </w:pPr>
            <w:r w:rsidRPr="00FA7469">
              <w:rPr>
                <w:rFonts w:cs="Arial"/>
                <w:sz w:val="18"/>
                <w:szCs w:val="18"/>
              </w:rPr>
              <w:t>279</w:t>
            </w:r>
          </w:p>
        </w:tc>
        <w:tc>
          <w:tcPr>
            <w:tcW w:w="737" w:type="dxa"/>
            <w:tcBorders>
              <w:top w:val="nil"/>
              <w:left w:val="nil"/>
              <w:bottom w:val="nil"/>
              <w:right w:val="nil"/>
            </w:tcBorders>
            <w:shd w:val="clear" w:color="auto" w:fill="auto"/>
            <w:vAlign w:val="bottom"/>
          </w:tcPr>
          <w:p w14:paraId="215DCBAA" w14:textId="77777777" w:rsidR="00FA7469" w:rsidRPr="00FA7469" w:rsidRDefault="00FA7469" w:rsidP="00FA7469">
            <w:pPr>
              <w:spacing w:before="40" w:after="20"/>
              <w:jc w:val="right"/>
              <w:rPr>
                <w:rFonts w:cs="Arial"/>
                <w:sz w:val="18"/>
                <w:szCs w:val="18"/>
              </w:rPr>
            </w:pPr>
            <w:r w:rsidRPr="00FA7469">
              <w:rPr>
                <w:rFonts w:cs="Arial"/>
                <w:sz w:val="18"/>
                <w:szCs w:val="18"/>
              </w:rPr>
              <w:t>75</w:t>
            </w:r>
          </w:p>
        </w:tc>
        <w:tc>
          <w:tcPr>
            <w:tcW w:w="737" w:type="dxa"/>
            <w:tcBorders>
              <w:top w:val="nil"/>
              <w:left w:val="nil"/>
              <w:bottom w:val="nil"/>
              <w:right w:val="nil"/>
            </w:tcBorders>
            <w:shd w:val="clear" w:color="auto" w:fill="auto"/>
            <w:vAlign w:val="bottom"/>
          </w:tcPr>
          <w:p w14:paraId="265B0111" w14:textId="77777777" w:rsidR="00FA7469" w:rsidRPr="00FA7469" w:rsidRDefault="00FA7469" w:rsidP="00FA7469">
            <w:pPr>
              <w:spacing w:before="40" w:after="20"/>
              <w:jc w:val="right"/>
              <w:rPr>
                <w:rFonts w:cs="Arial"/>
                <w:sz w:val="18"/>
                <w:szCs w:val="18"/>
              </w:rPr>
            </w:pPr>
            <w:r w:rsidRPr="00FA7469">
              <w:rPr>
                <w:rFonts w:cs="Arial"/>
                <w:sz w:val="18"/>
                <w:szCs w:val="18"/>
              </w:rPr>
              <w:t>71</w:t>
            </w:r>
          </w:p>
        </w:tc>
        <w:tc>
          <w:tcPr>
            <w:tcW w:w="737" w:type="dxa"/>
            <w:tcBorders>
              <w:top w:val="nil"/>
              <w:left w:val="nil"/>
              <w:bottom w:val="nil"/>
              <w:right w:val="nil"/>
            </w:tcBorders>
            <w:shd w:val="clear" w:color="auto" w:fill="auto"/>
            <w:vAlign w:val="bottom"/>
          </w:tcPr>
          <w:p w14:paraId="0C44A785" w14:textId="77777777" w:rsidR="00FA7469" w:rsidRPr="00FA7469" w:rsidRDefault="00FA7469" w:rsidP="00FA7469">
            <w:pPr>
              <w:spacing w:before="40" w:after="20"/>
              <w:jc w:val="right"/>
              <w:rPr>
                <w:rFonts w:cs="Arial"/>
                <w:sz w:val="18"/>
                <w:szCs w:val="18"/>
              </w:rPr>
            </w:pPr>
            <w:r w:rsidRPr="00FA7469">
              <w:rPr>
                <w:rFonts w:cs="Arial"/>
                <w:sz w:val="18"/>
                <w:szCs w:val="18"/>
              </w:rPr>
              <w:t>3</w:t>
            </w:r>
          </w:p>
        </w:tc>
        <w:tc>
          <w:tcPr>
            <w:tcW w:w="170" w:type="dxa"/>
            <w:tcBorders>
              <w:top w:val="nil"/>
              <w:left w:val="nil"/>
              <w:bottom w:val="nil"/>
              <w:right w:val="nil"/>
            </w:tcBorders>
            <w:shd w:val="clear" w:color="auto" w:fill="auto"/>
            <w:vAlign w:val="bottom"/>
          </w:tcPr>
          <w:p w14:paraId="40DB5196"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38D5D12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DC53042" w14:textId="77777777" w:rsidR="00FA7469" w:rsidRPr="00FA7469" w:rsidRDefault="00FA7469" w:rsidP="00FA7469">
            <w:pPr>
              <w:spacing w:before="40" w:after="20"/>
              <w:jc w:val="right"/>
              <w:rPr>
                <w:rFonts w:cs="Arial"/>
                <w:sz w:val="18"/>
                <w:szCs w:val="18"/>
              </w:rPr>
            </w:pPr>
            <w:r w:rsidRPr="00FA7469">
              <w:rPr>
                <w:rFonts w:cs="Arial"/>
                <w:sz w:val="18"/>
                <w:szCs w:val="18"/>
              </w:rPr>
              <w:t>51</w:t>
            </w:r>
          </w:p>
        </w:tc>
        <w:tc>
          <w:tcPr>
            <w:tcW w:w="737" w:type="dxa"/>
            <w:tcBorders>
              <w:top w:val="nil"/>
              <w:left w:val="nil"/>
              <w:bottom w:val="nil"/>
              <w:right w:val="nil"/>
            </w:tcBorders>
            <w:shd w:val="clear" w:color="auto" w:fill="auto"/>
            <w:vAlign w:val="bottom"/>
          </w:tcPr>
          <w:p w14:paraId="10D9608C" w14:textId="77777777" w:rsidR="00FA7469" w:rsidRPr="00FA7469" w:rsidRDefault="00FA7469" w:rsidP="00FA7469">
            <w:pPr>
              <w:spacing w:before="40" w:after="20"/>
              <w:jc w:val="right"/>
              <w:rPr>
                <w:rFonts w:cs="Arial"/>
                <w:sz w:val="18"/>
                <w:szCs w:val="18"/>
              </w:rPr>
            </w:pPr>
            <w:r w:rsidRPr="00FA7469">
              <w:rPr>
                <w:rFonts w:cs="Arial"/>
                <w:sz w:val="18"/>
                <w:szCs w:val="18"/>
              </w:rPr>
              <w:t>77</w:t>
            </w:r>
          </w:p>
        </w:tc>
        <w:tc>
          <w:tcPr>
            <w:tcW w:w="737" w:type="dxa"/>
            <w:tcBorders>
              <w:top w:val="nil"/>
              <w:left w:val="nil"/>
              <w:bottom w:val="nil"/>
              <w:right w:val="nil"/>
            </w:tcBorders>
            <w:shd w:val="clear" w:color="auto" w:fill="auto"/>
            <w:vAlign w:val="bottom"/>
          </w:tcPr>
          <w:p w14:paraId="7E59850A" w14:textId="77777777" w:rsidR="00FA7469" w:rsidRPr="00FA7469" w:rsidRDefault="00FA7469" w:rsidP="00FA7469">
            <w:pPr>
              <w:spacing w:before="40" w:after="20"/>
              <w:jc w:val="right"/>
              <w:rPr>
                <w:rFonts w:cs="Arial"/>
                <w:sz w:val="18"/>
                <w:szCs w:val="18"/>
              </w:rPr>
            </w:pPr>
            <w:r w:rsidRPr="00FA7469">
              <w:rPr>
                <w:rFonts w:cs="Arial"/>
                <w:sz w:val="18"/>
                <w:szCs w:val="18"/>
              </w:rPr>
              <w:t>14</w:t>
            </w:r>
          </w:p>
        </w:tc>
        <w:tc>
          <w:tcPr>
            <w:tcW w:w="737" w:type="dxa"/>
            <w:tcBorders>
              <w:top w:val="nil"/>
              <w:left w:val="nil"/>
              <w:bottom w:val="nil"/>
              <w:right w:val="nil"/>
            </w:tcBorders>
            <w:shd w:val="clear" w:color="auto" w:fill="auto"/>
            <w:vAlign w:val="bottom"/>
          </w:tcPr>
          <w:p w14:paraId="4B51DAF3" w14:textId="77777777" w:rsidR="00FA7469" w:rsidRPr="00FA7469" w:rsidRDefault="00FA7469" w:rsidP="00FA7469">
            <w:pPr>
              <w:spacing w:before="40" w:after="20"/>
              <w:jc w:val="right"/>
              <w:rPr>
                <w:rFonts w:cs="Arial"/>
                <w:sz w:val="18"/>
                <w:szCs w:val="18"/>
              </w:rPr>
            </w:pPr>
            <w:r w:rsidRPr="00FA7469">
              <w:rPr>
                <w:rFonts w:cs="Arial"/>
                <w:sz w:val="18"/>
                <w:szCs w:val="18"/>
              </w:rPr>
              <w:t>28</w:t>
            </w:r>
          </w:p>
        </w:tc>
      </w:tr>
      <w:tr w:rsidR="00FA7469" w:rsidRPr="00FA7469" w14:paraId="772991A7" w14:textId="77777777" w:rsidTr="00FA7469">
        <w:trPr>
          <w:trHeight w:val="20"/>
        </w:trPr>
        <w:tc>
          <w:tcPr>
            <w:tcW w:w="2268" w:type="dxa"/>
            <w:tcBorders>
              <w:top w:val="nil"/>
              <w:left w:val="nil"/>
              <w:bottom w:val="nil"/>
              <w:right w:val="single" w:sz="18" w:space="0" w:color="002060"/>
            </w:tcBorders>
            <w:shd w:val="clear" w:color="auto" w:fill="auto"/>
            <w:vAlign w:val="center"/>
          </w:tcPr>
          <w:p w14:paraId="051119E2" w14:textId="77777777" w:rsidR="00FA7469" w:rsidRPr="0011338B" w:rsidRDefault="00FA7469" w:rsidP="00FA7469">
            <w:pPr>
              <w:spacing w:before="40" w:after="20"/>
              <w:rPr>
                <w:rFonts w:cs="Arial"/>
                <w:sz w:val="18"/>
                <w:szCs w:val="18"/>
              </w:rPr>
            </w:pPr>
            <w:r w:rsidRPr="0011338B">
              <w:rPr>
                <w:rFonts w:cs="Arial"/>
                <w:sz w:val="18"/>
                <w:szCs w:val="18"/>
              </w:rPr>
              <w:t>Mansfield S</w:t>
            </w:r>
          </w:p>
        </w:tc>
        <w:tc>
          <w:tcPr>
            <w:tcW w:w="737" w:type="dxa"/>
            <w:tcBorders>
              <w:top w:val="nil"/>
              <w:left w:val="single" w:sz="18" w:space="0" w:color="002060"/>
              <w:bottom w:val="nil"/>
              <w:right w:val="nil"/>
            </w:tcBorders>
            <w:shd w:val="clear" w:color="auto" w:fill="auto"/>
            <w:vAlign w:val="bottom"/>
          </w:tcPr>
          <w:p w14:paraId="7C1A9EEE" w14:textId="77777777" w:rsidR="00FA7469" w:rsidRPr="00FA7469" w:rsidRDefault="00FA7469" w:rsidP="00FA7469">
            <w:pPr>
              <w:spacing w:before="40" w:after="20"/>
              <w:jc w:val="right"/>
              <w:rPr>
                <w:rFonts w:cs="Arial"/>
                <w:sz w:val="18"/>
                <w:szCs w:val="18"/>
              </w:rPr>
            </w:pPr>
            <w:r w:rsidRPr="00FA7469">
              <w:rPr>
                <w:rFonts w:cs="Arial"/>
                <w:sz w:val="18"/>
                <w:szCs w:val="18"/>
              </w:rPr>
              <w:t>64</w:t>
            </w:r>
          </w:p>
        </w:tc>
        <w:tc>
          <w:tcPr>
            <w:tcW w:w="737" w:type="dxa"/>
            <w:tcBorders>
              <w:top w:val="nil"/>
              <w:left w:val="nil"/>
              <w:bottom w:val="nil"/>
              <w:right w:val="nil"/>
            </w:tcBorders>
            <w:shd w:val="clear" w:color="auto" w:fill="auto"/>
            <w:vAlign w:val="bottom"/>
          </w:tcPr>
          <w:p w14:paraId="24501AA1" w14:textId="77777777" w:rsidR="00FA7469" w:rsidRPr="00FA7469" w:rsidRDefault="00FA7469" w:rsidP="00FA7469">
            <w:pPr>
              <w:spacing w:before="40" w:after="20"/>
              <w:jc w:val="right"/>
              <w:rPr>
                <w:rFonts w:cs="Arial"/>
                <w:sz w:val="18"/>
                <w:szCs w:val="18"/>
              </w:rPr>
            </w:pPr>
            <w:r w:rsidRPr="00FA7469">
              <w:rPr>
                <w:rFonts w:cs="Arial"/>
                <w:sz w:val="18"/>
                <w:szCs w:val="18"/>
              </w:rPr>
              <w:t>9</w:t>
            </w:r>
          </w:p>
        </w:tc>
        <w:tc>
          <w:tcPr>
            <w:tcW w:w="737" w:type="dxa"/>
            <w:tcBorders>
              <w:top w:val="nil"/>
              <w:left w:val="nil"/>
              <w:bottom w:val="nil"/>
              <w:right w:val="nil"/>
            </w:tcBorders>
            <w:shd w:val="clear" w:color="auto" w:fill="auto"/>
            <w:vAlign w:val="bottom"/>
          </w:tcPr>
          <w:p w14:paraId="301A6A3B" w14:textId="77777777" w:rsidR="00FA7469" w:rsidRPr="00FA7469" w:rsidRDefault="00FA7469" w:rsidP="00FA7469">
            <w:pPr>
              <w:spacing w:before="40" w:after="20"/>
              <w:jc w:val="right"/>
              <w:rPr>
                <w:rFonts w:cs="Arial"/>
                <w:sz w:val="18"/>
                <w:szCs w:val="18"/>
              </w:rPr>
            </w:pPr>
            <w:r w:rsidRPr="00FA7469">
              <w:rPr>
                <w:rFonts w:cs="Arial"/>
                <w:sz w:val="18"/>
                <w:szCs w:val="18"/>
              </w:rPr>
              <w:t>5</w:t>
            </w:r>
          </w:p>
        </w:tc>
        <w:tc>
          <w:tcPr>
            <w:tcW w:w="737" w:type="dxa"/>
            <w:tcBorders>
              <w:top w:val="nil"/>
              <w:left w:val="nil"/>
              <w:bottom w:val="nil"/>
              <w:right w:val="nil"/>
            </w:tcBorders>
            <w:shd w:val="clear" w:color="auto" w:fill="auto"/>
            <w:vAlign w:val="bottom"/>
          </w:tcPr>
          <w:p w14:paraId="006A27D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038609E4"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48363390" w14:textId="77777777" w:rsidR="00FA7469" w:rsidRPr="00FA7469" w:rsidRDefault="00FA7469" w:rsidP="00FA7469">
            <w:pPr>
              <w:spacing w:before="40" w:after="20"/>
              <w:jc w:val="right"/>
              <w:rPr>
                <w:rFonts w:cs="Arial"/>
                <w:sz w:val="18"/>
                <w:szCs w:val="18"/>
              </w:rPr>
            </w:pPr>
            <w:r w:rsidRPr="00FA7469">
              <w:rPr>
                <w:rFonts w:cs="Arial"/>
                <w:sz w:val="18"/>
                <w:szCs w:val="18"/>
              </w:rPr>
              <w:t>44</w:t>
            </w:r>
          </w:p>
        </w:tc>
        <w:tc>
          <w:tcPr>
            <w:tcW w:w="737" w:type="dxa"/>
            <w:tcBorders>
              <w:top w:val="nil"/>
              <w:left w:val="nil"/>
              <w:bottom w:val="nil"/>
              <w:right w:val="nil"/>
            </w:tcBorders>
            <w:shd w:val="clear" w:color="auto" w:fill="auto"/>
            <w:vAlign w:val="bottom"/>
          </w:tcPr>
          <w:p w14:paraId="62650870" w14:textId="77777777" w:rsidR="00FA7469" w:rsidRPr="00FA7469" w:rsidRDefault="00FA7469" w:rsidP="00FA7469">
            <w:pPr>
              <w:spacing w:before="40" w:after="20"/>
              <w:jc w:val="right"/>
              <w:rPr>
                <w:rFonts w:cs="Arial"/>
                <w:sz w:val="18"/>
                <w:szCs w:val="18"/>
              </w:rPr>
            </w:pPr>
            <w:r w:rsidRPr="00FA7469">
              <w:rPr>
                <w:rFonts w:cs="Arial"/>
                <w:sz w:val="18"/>
                <w:szCs w:val="18"/>
              </w:rPr>
              <w:t>508</w:t>
            </w:r>
          </w:p>
        </w:tc>
        <w:tc>
          <w:tcPr>
            <w:tcW w:w="737" w:type="dxa"/>
            <w:tcBorders>
              <w:top w:val="nil"/>
              <w:left w:val="nil"/>
              <w:bottom w:val="nil"/>
              <w:right w:val="nil"/>
            </w:tcBorders>
            <w:shd w:val="clear" w:color="auto" w:fill="auto"/>
            <w:vAlign w:val="bottom"/>
          </w:tcPr>
          <w:p w14:paraId="5901AB92" w14:textId="77777777" w:rsidR="00FA7469" w:rsidRPr="00FA7469" w:rsidRDefault="00FA7469" w:rsidP="00FA7469">
            <w:pPr>
              <w:spacing w:before="40" w:after="20"/>
              <w:jc w:val="right"/>
              <w:rPr>
                <w:rFonts w:cs="Arial"/>
                <w:sz w:val="18"/>
                <w:szCs w:val="18"/>
              </w:rPr>
            </w:pPr>
            <w:r w:rsidRPr="00FA7469">
              <w:rPr>
                <w:rFonts w:cs="Arial"/>
                <w:sz w:val="18"/>
                <w:szCs w:val="18"/>
              </w:rPr>
              <w:t>148</w:t>
            </w:r>
          </w:p>
        </w:tc>
        <w:tc>
          <w:tcPr>
            <w:tcW w:w="737" w:type="dxa"/>
            <w:tcBorders>
              <w:top w:val="nil"/>
              <w:left w:val="nil"/>
              <w:bottom w:val="nil"/>
              <w:right w:val="nil"/>
            </w:tcBorders>
            <w:shd w:val="clear" w:color="auto" w:fill="auto"/>
            <w:vAlign w:val="bottom"/>
          </w:tcPr>
          <w:p w14:paraId="301FD5AF" w14:textId="77777777" w:rsidR="00FA7469" w:rsidRPr="00FA7469" w:rsidRDefault="00FA7469" w:rsidP="00FA7469">
            <w:pPr>
              <w:spacing w:before="40" w:after="20"/>
              <w:jc w:val="right"/>
              <w:rPr>
                <w:rFonts w:cs="Arial"/>
                <w:sz w:val="18"/>
                <w:szCs w:val="18"/>
              </w:rPr>
            </w:pPr>
            <w:r w:rsidRPr="00FA7469">
              <w:rPr>
                <w:rFonts w:cs="Arial"/>
                <w:sz w:val="18"/>
                <w:szCs w:val="18"/>
              </w:rPr>
              <w:t>19</w:t>
            </w:r>
          </w:p>
        </w:tc>
        <w:tc>
          <w:tcPr>
            <w:tcW w:w="737" w:type="dxa"/>
            <w:tcBorders>
              <w:top w:val="nil"/>
              <w:left w:val="nil"/>
              <w:bottom w:val="nil"/>
              <w:right w:val="nil"/>
            </w:tcBorders>
            <w:shd w:val="clear" w:color="auto" w:fill="auto"/>
            <w:vAlign w:val="bottom"/>
          </w:tcPr>
          <w:p w14:paraId="505565A7" w14:textId="77777777" w:rsidR="00FA7469" w:rsidRPr="00FA7469" w:rsidRDefault="00FA7469" w:rsidP="00FA7469">
            <w:pPr>
              <w:spacing w:before="40" w:after="20"/>
              <w:jc w:val="right"/>
              <w:rPr>
                <w:rFonts w:cs="Arial"/>
                <w:sz w:val="18"/>
                <w:szCs w:val="18"/>
              </w:rPr>
            </w:pPr>
            <w:r w:rsidRPr="00FA7469">
              <w:rPr>
                <w:rFonts w:cs="Arial"/>
                <w:sz w:val="18"/>
                <w:szCs w:val="18"/>
              </w:rPr>
              <w:t>11</w:t>
            </w:r>
          </w:p>
        </w:tc>
      </w:tr>
      <w:tr w:rsidR="00FA7469" w:rsidRPr="00FA7469" w14:paraId="16DC2503" w14:textId="77777777" w:rsidTr="00FA7469">
        <w:trPr>
          <w:trHeight w:val="20"/>
        </w:trPr>
        <w:tc>
          <w:tcPr>
            <w:tcW w:w="2268" w:type="dxa"/>
            <w:tcBorders>
              <w:top w:val="nil"/>
              <w:left w:val="nil"/>
              <w:bottom w:val="nil"/>
              <w:right w:val="single" w:sz="18" w:space="0" w:color="002060"/>
            </w:tcBorders>
            <w:shd w:val="clear" w:color="auto" w:fill="auto"/>
            <w:vAlign w:val="center"/>
          </w:tcPr>
          <w:p w14:paraId="10C5B9A5" w14:textId="77777777" w:rsidR="00FA7469" w:rsidRPr="0011338B" w:rsidRDefault="00FA7469" w:rsidP="00FA7469">
            <w:pPr>
              <w:spacing w:before="40" w:after="20"/>
              <w:rPr>
                <w:rFonts w:cs="Arial"/>
                <w:sz w:val="18"/>
                <w:szCs w:val="18"/>
              </w:rPr>
            </w:pPr>
            <w:r w:rsidRPr="0011338B">
              <w:rPr>
                <w:rFonts w:cs="Arial"/>
                <w:sz w:val="18"/>
                <w:szCs w:val="18"/>
              </w:rPr>
              <w:t>Maribyrnong C</w:t>
            </w:r>
          </w:p>
        </w:tc>
        <w:tc>
          <w:tcPr>
            <w:tcW w:w="737" w:type="dxa"/>
            <w:tcBorders>
              <w:top w:val="nil"/>
              <w:left w:val="single" w:sz="18" w:space="0" w:color="002060"/>
              <w:bottom w:val="nil"/>
              <w:right w:val="nil"/>
            </w:tcBorders>
            <w:shd w:val="clear" w:color="auto" w:fill="auto"/>
            <w:vAlign w:val="bottom"/>
          </w:tcPr>
          <w:p w14:paraId="0C6F99BB" w14:textId="77777777" w:rsidR="00FA7469" w:rsidRPr="00FA7469" w:rsidRDefault="00FA7469" w:rsidP="00FA7469">
            <w:pPr>
              <w:spacing w:before="40" w:after="20"/>
              <w:jc w:val="right"/>
              <w:rPr>
                <w:rFonts w:cs="Arial"/>
                <w:sz w:val="18"/>
                <w:szCs w:val="18"/>
              </w:rPr>
            </w:pPr>
            <w:r w:rsidRPr="00FA7469">
              <w:rPr>
                <w:rFonts w:cs="Arial"/>
                <w:sz w:val="18"/>
                <w:szCs w:val="18"/>
              </w:rPr>
              <w:t>182</w:t>
            </w:r>
          </w:p>
        </w:tc>
        <w:tc>
          <w:tcPr>
            <w:tcW w:w="737" w:type="dxa"/>
            <w:tcBorders>
              <w:top w:val="nil"/>
              <w:left w:val="nil"/>
              <w:bottom w:val="nil"/>
              <w:right w:val="nil"/>
            </w:tcBorders>
            <w:shd w:val="clear" w:color="auto" w:fill="auto"/>
            <w:vAlign w:val="bottom"/>
          </w:tcPr>
          <w:p w14:paraId="3069438C" w14:textId="77777777" w:rsidR="00FA7469" w:rsidRPr="00FA7469" w:rsidRDefault="00FA7469" w:rsidP="00FA7469">
            <w:pPr>
              <w:spacing w:before="40" w:after="20"/>
              <w:jc w:val="right"/>
              <w:rPr>
                <w:rFonts w:cs="Arial"/>
                <w:sz w:val="18"/>
                <w:szCs w:val="18"/>
              </w:rPr>
            </w:pPr>
            <w:r w:rsidRPr="00FA7469">
              <w:rPr>
                <w:rFonts w:cs="Arial"/>
                <w:sz w:val="18"/>
                <w:szCs w:val="18"/>
              </w:rPr>
              <w:t>34</w:t>
            </w:r>
          </w:p>
        </w:tc>
        <w:tc>
          <w:tcPr>
            <w:tcW w:w="737" w:type="dxa"/>
            <w:tcBorders>
              <w:top w:val="nil"/>
              <w:left w:val="nil"/>
              <w:bottom w:val="nil"/>
              <w:right w:val="nil"/>
            </w:tcBorders>
            <w:shd w:val="clear" w:color="auto" w:fill="auto"/>
            <w:vAlign w:val="bottom"/>
          </w:tcPr>
          <w:p w14:paraId="51511691" w14:textId="77777777" w:rsidR="00FA7469" w:rsidRPr="00FA7469" w:rsidRDefault="00FA7469" w:rsidP="00FA7469">
            <w:pPr>
              <w:spacing w:before="40" w:after="20"/>
              <w:jc w:val="right"/>
              <w:rPr>
                <w:rFonts w:cs="Arial"/>
                <w:sz w:val="18"/>
                <w:szCs w:val="18"/>
              </w:rPr>
            </w:pPr>
            <w:r w:rsidRPr="00FA7469">
              <w:rPr>
                <w:rFonts w:cs="Arial"/>
                <w:sz w:val="18"/>
                <w:szCs w:val="18"/>
              </w:rPr>
              <w:t>54</w:t>
            </w:r>
          </w:p>
        </w:tc>
        <w:tc>
          <w:tcPr>
            <w:tcW w:w="737" w:type="dxa"/>
            <w:tcBorders>
              <w:top w:val="nil"/>
              <w:left w:val="nil"/>
              <w:bottom w:val="nil"/>
              <w:right w:val="nil"/>
            </w:tcBorders>
            <w:shd w:val="clear" w:color="auto" w:fill="auto"/>
            <w:vAlign w:val="bottom"/>
          </w:tcPr>
          <w:p w14:paraId="2EDBA82C" w14:textId="77777777" w:rsidR="00FA7469" w:rsidRPr="00FA7469" w:rsidRDefault="00FA7469" w:rsidP="00FA7469">
            <w:pPr>
              <w:spacing w:before="40" w:after="20"/>
              <w:jc w:val="right"/>
              <w:rPr>
                <w:rFonts w:cs="Arial"/>
                <w:sz w:val="18"/>
                <w:szCs w:val="18"/>
              </w:rPr>
            </w:pPr>
            <w:r w:rsidRPr="00FA7469">
              <w:rPr>
                <w:rFonts w:cs="Arial"/>
                <w:sz w:val="18"/>
                <w:szCs w:val="18"/>
              </w:rPr>
              <w:t>35</w:t>
            </w:r>
          </w:p>
        </w:tc>
        <w:tc>
          <w:tcPr>
            <w:tcW w:w="170" w:type="dxa"/>
            <w:tcBorders>
              <w:top w:val="nil"/>
              <w:left w:val="nil"/>
              <w:bottom w:val="nil"/>
              <w:right w:val="nil"/>
            </w:tcBorders>
            <w:shd w:val="clear" w:color="auto" w:fill="auto"/>
            <w:vAlign w:val="bottom"/>
          </w:tcPr>
          <w:p w14:paraId="3BCF5E40"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1D5F94E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6E0C2C6"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79D2A1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365112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75083C6"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381B4F97" w14:textId="77777777" w:rsidTr="00FA7469">
        <w:trPr>
          <w:trHeight w:val="20"/>
        </w:trPr>
        <w:tc>
          <w:tcPr>
            <w:tcW w:w="2268" w:type="dxa"/>
            <w:tcBorders>
              <w:top w:val="nil"/>
              <w:left w:val="nil"/>
              <w:bottom w:val="nil"/>
              <w:right w:val="single" w:sz="18" w:space="0" w:color="002060"/>
            </w:tcBorders>
            <w:shd w:val="clear" w:color="auto" w:fill="auto"/>
            <w:vAlign w:val="center"/>
          </w:tcPr>
          <w:p w14:paraId="1684B504" w14:textId="77777777" w:rsidR="00FA7469" w:rsidRPr="0011338B" w:rsidRDefault="00FA7469" w:rsidP="00FA7469">
            <w:pPr>
              <w:spacing w:before="40" w:after="20"/>
              <w:rPr>
                <w:rFonts w:cs="Arial"/>
                <w:sz w:val="18"/>
                <w:szCs w:val="18"/>
              </w:rPr>
            </w:pPr>
            <w:r w:rsidRPr="0011338B">
              <w:rPr>
                <w:rFonts w:cs="Arial"/>
                <w:sz w:val="18"/>
                <w:szCs w:val="18"/>
              </w:rPr>
              <w:t>Maroondah C</w:t>
            </w:r>
          </w:p>
        </w:tc>
        <w:tc>
          <w:tcPr>
            <w:tcW w:w="737" w:type="dxa"/>
            <w:tcBorders>
              <w:top w:val="nil"/>
              <w:left w:val="single" w:sz="18" w:space="0" w:color="002060"/>
              <w:bottom w:val="nil"/>
              <w:right w:val="nil"/>
            </w:tcBorders>
            <w:shd w:val="clear" w:color="auto" w:fill="auto"/>
            <w:vAlign w:val="bottom"/>
          </w:tcPr>
          <w:p w14:paraId="7C211485" w14:textId="77777777" w:rsidR="00FA7469" w:rsidRPr="00FA7469" w:rsidRDefault="00FA7469" w:rsidP="00FA7469">
            <w:pPr>
              <w:spacing w:before="40" w:after="20"/>
              <w:jc w:val="right"/>
              <w:rPr>
                <w:rFonts w:cs="Arial"/>
                <w:sz w:val="18"/>
                <w:szCs w:val="18"/>
              </w:rPr>
            </w:pPr>
            <w:r w:rsidRPr="00FA7469">
              <w:rPr>
                <w:rFonts w:cs="Arial"/>
                <w:sz w:val="18"/>
                <w:szCs w:val="18"/>
              </w:rPr>
              <w:t>236</w:t>
            </w:r>
          </w:p>
        </w:tc>
        <w:tc>
          <w:tcPr>
            <w:tcW w:w="737" w:type="dxa"/>
            <w:tcBorders>
              <w:top w:val="nil"/>
              <w:left w:val="nil"/>
              <w:bottom w:val="nil"/>
              <w:right w:val="nil"/>
            </w:tcBorders>
            <w:shd w:val="clear" w:color="auto" w:fill="auto"/>
            <w:vAlign w:val="bottom"/>
          </w:tcPr>
          <w:p w14:paraId="1C1D29C1" w14:textId="77777777" w:rsidR="00FA7469" w:rsidRPr="00FA7469" w:rsidRDefault="00FA7469" w:rsidP="00FA7469">
            <w:pPr>
              <w:spacing w:before="40" w:after="20"/>
              <w:jc w:val="right"/>
              <w:rPr>
                <w:rFonts w:cs="Arial"/>
                <w:sz w:val="18"/>
                <w:szCs w:val="18"/>
              </w:rPr>
            </w:pPr>
            <w:r w:rsidRPr="00FA7469">
              <w:rPr>
                <w:rFonts w:cs="Arial"/>
                <w:sz w:val="18"/>
                <w:szCs w:val="18"/>
              </w:rPr>
              <w:t>107</w:t>
            </w:r>
          </w:p>
        </w:tc>
        <w:tc>
          <w:tcPr>
            <w:tcW w:w="737" w:type="dxa"/>
            <w:tcBorders>
              <w:top w:val="nil"/>
              <w:left w:val="nil"/>
              <w:bottom w:val="nil"/>
              <w:right w:val="nil"/>
            </w:tcBorders>
            <w:shd w:val="clear" w:color="auto" w:fill="auto"/>
            <w:vAlign w:val="bottom"/>
          </w:tcPr>
          <w:p w14:paraId="25D79945" w14:textId="77777777" w:rsidR="00FA7469" w:rsidRPr="00FA7469" w:rsidRDefault="00FA7469" w:rsidP="00FA7469">
            <w:pPr>
              <w:spacing w:before="40" w:after="20"/>
              <w:jc w:val="right"/>
              <w:rPr>
                <w:rFonts w:cs="Arial"/>
                <w:sz w:val="18"/>
                <w:szCs w:val="18"/>
              </w:rPr>
            </w:pPr>
            <w:r w:rsidRPr="00FA7469">
              <w:rPr>
                <w:rFonts w:cs="Arial"/>
                <w:sz w:val="18"/>
                <w:szCs w:val="18"/>
              </w:rPr>
              <w:t>104</w:t>
            </w:r>
          </w:p>
        </w:tc>
        <w:tc>
          <w:tcPr>
            <w:tcW w:w="737" w:type="dxa"/>
            <w:tcBorders>
              <w:top w:val="nil"/>
              <w:left w:val="nil"/>
              <w:bottom w:val="nil"/>
              <w:right w:val="nil"/>
            </w:tcBorders>
            <w:shd w:val="clear" w:color="auto" w:fill="auto"/>
            <w:vAlign w:val="bottom"/>
          </w:tcPr>
          <w:p w14:paraId="5B1FC2D5" w14:textId="77777777" w:rsidR="00FA7469" w:rsidRPr="00FA7469" w:rsidRDefault="00FA7469" w:rsidP="00FA7469">
            <w:pPr>
              <w:spacing w:before="40" w:after="20"/>
              <w:jc w:val="right"/>
              <w:rPr>
                <w:rFonts w:cs="Arial"/>
                <w:sz w:val="18"/>
                <w:szCs w:val="18"/>
              </w:rPr>
            </w:pPr>
            <w:r w:rsidRPr="00FA7469">
              <w:rPr>
                <w:rFonts w:cs="Arial"/>
                <w:sz w:val="18"/>
                <w:szCs w:val="18"/>
              </w:rPr>
              <w:t>37</w:t>
            </w:r>
          </w:p>
        </w:tc>
        <w:tc>
          <w:tcPr>
            <w:tcW w:w="170" w:type="dxa"/>
            <w:tcBorders>
              <w:top w:val="nil"/>
              <w:left w:val="nil"/>
              <w:bottom w:val="nil"/>
              <w:right w:val="nil"/>
            </w:tcBorders>
            <w:shd w:val="clear" w:color="auto" w:fill="auto"/>
            <w:vAlign w:val="bottom"/>
          </w:tcPr>
          <w:p w14:paraId="6C824C41"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DB4428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76880D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F22BAF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26BD59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DEF159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0A0D9FB0" w14:textId="77777777" w:rsidTr="00FA7469">
        <w:trPr>
          <w:trHeight w:val="20"/>
        </w:trPr>
        <w:tc>
          <w:tcPr>
            <w:tcW w:w="2268" w:type="dxa"/>
            <w:tcBorders>
              <w:top w:val="nil"/>
              <w:left w:val="nil"/>
              <w:bottom w:val="nil"/>
              <w:right w:val="single" w:sz="18" w:space="0" w:color="002060"/>
            </w:tcBorders>
            <w:shd w:val="clear" w:color="auto" w:fill="auto"/>
            <w:vAlign w:val="center"/>
          </w:tcPr>
          <w:p w14:paraId="0AC92DA0" w14:textId="77777777" w:rsidR="00FA7469" w:rsidRPr="0011338B" w:rsidRDefault="00FA7469" w:rsidP="00FA7469">
            <w:pPr>
              <w:spacing w:before="40" w:after="20"/>
              <w:rPr>
                <w:rFonts w:cs="Arial"/>
                <w:sz w:val="18"/>
                <w:szCs w:val="18"/>
              </w:rPr>
            </w:pPr>
            <w:r w:rsidRPr="0011338B">
              <w:rPr>
                <w:rFonts w:cs="Arial"/>
                <w:sz w:val="18"/>
                <w:szCs w:val="18"/>
              </w:rPr>
              <w:t>Melbourne C</w:t>
            </w:r>
          </w:p>
        </w:tc>
        <w:tc>
          <w:tcPr>
            <w:tcW w:w="737" w:type="dxa"/>
            <w:tcBorders>
              <w:top w:val="nil"/>
              <w:left w:val="single" w:sz="18" w:space="0" w:color="002060"/>
              <w:bottom w:val="nil"/>
              <w:right w:val="nil"/>
            </w:tcBorders>
            <w:shd w:val="clear" w:color="auto" w:fill="auto"/>
            <w:vAlign w:val="bottom"/>
          </w:tcPr>
          <w:p w14:paraId="62E7F777" w14:textId="77777777" w:rsidR="00FA7469" w:rsidRPr="00FA7469" w:rsidRDefault="00FA7469" w:rsidP="00FA7469">
            <w:pPr>
              <w:spacing w:before="40" w:after="20"/>
              <w:jc w:val="right"/>
              <w:rPr>
                <w:rFonts w:cs="Arial"/>
                <w:sz w:val="18"/>
                <w:szCs w:val="18"/>
              </w:rPr>
            </w:pPr>
            <w:r w:rsidRPr="00FA7469">
              <w:rPr>
                <w:rFonts w:cs="Arial"/>
                <w:sz w:val="18"/>
                <w:szCs w:val="18"/>
              </w:rPr>
              <w:t>52</w:t>
            </w:r>
          </w:p>
        </w:tc>
        <w:tc>
          <w:tcPr>
            <w:tcW w:w="737" w:type="dxa"/>
            <w:tcBorders>
              <w:top w:val="nil"/>
              <w:left w:val="nil"/>
              <w:bottom w:val="nil"/>
              <w:right w:val="nil"/>
            </w:tcBorders>
            <w:shd w:val="clear" w:color="auto" w:fill="auto"/>
            <w:vAlign w:val="bottom"/>
          </w:tcPr>
          <w:p w14:paraId="780D6DBD" w14:textId="77777777" w:rsidR="00FA7469" w:rsidRPr="00FA7469" w:rsidRDefault="00FA7469" w:rsidP="00FA7469">
            <w:pPr>
              <w:spacing w:before="40" w:after="20"/>
              <w:jc w:val="right"/>
              <w:rPr>
                <w:rFonts w:cs="Arial"/>
                <w:sz w:val="18"/>
                <w:szCs w:val="18"/>
              </w:rPr>
            </w:pPr>
            <w:r w:rsidRPr="00FA7469">
              <w:rPr>
                <w:rFonts w:cs="Arial"/>
                <w:sz w:val="18"/>
                <w:szCs w:val="18"/>
              </w:rPr>
              <w:t>37</w:t>
            </w:r>
          </w:p>
        </w:tc>
        <w:tc>
          <w:tcPr>
            <w:tcW w:w="737" w:type="dxa"/>
            <w:tcBorders>
              <w:top w:val="nil"/>
              <w:left w:val="nil"/>
              <w:bottom w:val="nil"/>
              <w:right w:val="nil"/>
            </w:tcBorders>
            <w:shd w:val="clear" w:color="auto" w:fill="auto"/>
            <w:vAlign w:val="bottom"/>
          </w:tcPr>
          <w:p w14:paraId="3637DFE0" w14:textId="77777777" w:rsidR="00FA7469" w:rsidRPr="00FA7469" w:rsidRDefault="00FA7469" w:rsidP="00FA7469">
            <w:pPr>
              <w:spacing w:before="40" w:after="20"/>
              <w:jc w:val="right"/>
              <w:rPr>
                <w:rFonts w:cs="Arial"/>
                <w:sz w:val="18"/>
                <w:szCs w:val="18"/>
              </w:rPr>
            </w:pPr>
            <w:r w:rsidRPr="00FA7469">
              <w:rPr>
                <w:rFonts w:cs="Arial"/>
                <w:sz w:val="18"/>
                <w:szCs w:val="18"/>
              </w:rPr>
              <w:t>72</w:t>
            </w:r>
          </w:p>
        </w:tc>
        <w:tc>
          <w:tcPr>
            <w:tcW w:w="737" w:type="dxa"/>
            <w:tcBorders>
              <w:top w:val="nil"/>
              <w:left w:val="nil"/>
              <w:bottom w:val="nil"/>
              <w:right w:val="nil"/>
            </w:tcBorders>
            <w:shd w:val="clear" w:color="auto" w:fill="auto"/>
            <w:vAlign w:val="bottom"/>
          </w:tcPr>
          <w:p w14:paraId="189463BA" w14:textId="77777777" w:rsidR="00FA7469" w:rsidRPr="00FA7469" w:rsidRDefault="00FA7469" w:rsidP="00FA7469">
            <w:pPr>
              <w:spacing w:before="40" w:after="20"/>
              <w:jc w:val="right"/>
              <w:rPr>
                <w:rFonts w:cs="Arial"/>
                <w:sz w:val="18"/>
                <w:szCs w:val="18"/>
              </w:rPr>
            </w:pPr>
            <w:r w:rsidRPr="00FA7469">
              <w:rPr>
                <w:rFonts w:cs="Arial"/>
                <w:sz w:val="18"/>
                <w:szCs w:val="18"/>
              </w:rPr>
              <w:t>53</w:t>
            </w:r>
          </w:p>
        </w:tc>
        <w:tc>
          <w:tcPr>
            <w:tcW w:w="170" w:type="dxa"/>
            <w:tcBorders>
              <w:top w:val="nil"/>
              <w:left w:val="nil"/>
              <w:bottom w:val="nil"/>
              <w:right w:val="nil"/>
            </w:tcBorders>
            <w:shd w:val="clear" w:color="auto" w:fill="auto"/>
            <w:vAlign w:val="bottom"/>
          </w:tcPr>
          <w:p w14:paraId="0FC297C3"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3744C85E"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4C77E4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444A2F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82BCB05"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31865FD"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0D1BDEFE" w14:textId="77777777" w:rsidTr="00FA7469">
        <w:trPr>
          <w:trHeight w:val="20"/>
        </w:trPr>
        <w:tc>
          <w:tcPr>
            <w:tcW w:w="2268" w:type="dxa"/>
            <w:tcBorders>
              <w:top w:val="nil"/>
              <w:left w:val="nil"/>
              <w:bottom w:val="nil"/>
              <w:right w:val="single" w:sz="18" w:space="0" w:color="002060"/>
            </w:tcBorders>
            <w:shd w:val="clear" w:color="auto" w:fill="auto"/>
            <w:vAlign w:val="center"/>
          </w:tcPr>
          <w:p w14:paraId="47B3D151" w14:textId="77777777" w:rsidR="00FA7469" w:rsidRPr="0011338B" w:rsidRDefault="00FA7469" w:rsidP="00FA7469">
            <w:pPr>
              <w:spacing w:before="40" w:after="20"/>
              <w:rPr>
                <w:rFonts w:cs="Arial"/>
                <w:sz w:val="18"/>
                <w:szCs w:val="18"/>
              </w:rPr>
            </w:pPr>
            <w:r w:rsidRPr="0011338B">
              <w:rPr>
                <w:rFonts w:cs="Arial"/>
                <w:sz w:val="18"/>
                <w:szCs w:val="18"/>
              </w:rPr>
              <w:t>Melton C</w:t>
            </w:r>
          </w:p>
        </w:tc>
        <w:tc>
          <w:tcPr>
            <w:tcW w:w="737" w:type="dxa"/>
            <w:tcBorders>
              <w:top w:val="nil"/>
              <w:left w:val="single" w:sz="18" w:space="0" w:color="002060"/>
              <w:bottom w:val="nil"/>
              <w:right w:val="nil"/>
            </w:tcBorders>
            <w:shd w:val="clear" w:color="auto" w:fill="auto"/>
            <w:vAlign w:val="bottom"/>
          </w:tcPr>
          <w:p w14:paraId="5871FAF9" w14:textId="77777777" w:rsidR="00FA7469" w:rsidRPr="00FA7469" w:rsidRDefault="00FA7469" w:rsidP="00FA7469">
            <w:pPr>
              <w:spacing w:before="40" w:after="20"/>
              <w:jc w:val="right"/>
              <w:rPr>
                <w:rFonts w:cs="Arial"/>
                <w:sz w:val="18"/>
                <w:szCs w:val="18"/>
              </w:rPr>
            </w:pPr>
            <w:r w:rsidRPr="00FA7469">
              <w:rPr>
                <w:rFonts w:cs="Arial"/>
                <w:sz w:val="18"/>
                <w:szCs w:val="18"/>
              </w:rPr>
              <w:t>241</w:t>
            </w:r>
          </w:p>
        </w:tc>
        <w:tc>
          <w:tcPr>
            <w:tcW w:w="737" w:type="dxa"/>
            <w:tcBorders>
              <w:top w:val="nil"/>
              <w:left w:val="nil"/>
              <w:bottom w:val="nil"/>
              <w:right w:val="nil"/>
            </w:tcBorders>
            <w:shd w:val="clear" w:color="auto" w:fill="auto"/>
            <w:vAlign w:val="bottom"/>
          </w:tcPr>
          <w:p w14:paraId="27B60789" w14:textId="77777777" w:rsidR="00FA7469" w:rsidRPr="00FA7469" w:rsidRDefault="00FA7469" w:rsidP="00FA7469">
            <w:pPr>
              <w:spacing w:before="40" w:after="20"/>
              <w:jc w:val="right"/>
              <w:rPr>
                <w:rFonts w:cs="Arial"/>
                <w:sz w:val="18"/>
                <w:szCs w:val="18"/>
              </w:rPr>
            </w:pPr>
            <w:r w:rsidRPr="00FA7469">
              <w:rPr>
                <w:rFonts w:cs="Arial"/>
                <w:sz w:val="18"/>
                <w:szCs w:val="18"/>
              </w:rPr>
              <w:t>364</w:t>
            </w:r>
          </w:p>
        </w:tc>
        <w:tc>
          <w:tcPr>
            <w:tcW w:w="737" w:type="dxa"/>
            <w:tcBorders>
              <w:top w:val="nil"/>
              <w:left w:val="nil"/>
              <w:bottom w:val="nil"/>
              <w:right w:val="nil"/>
            </w:tcBorders>
            <w:shd w:val="clear" w:color="auto" w:fill="auto"/>
            <w:vAlign w:val="bottom"/>
          </w:tcPr>
          <w:p w14:paraId="0D4BEDE3" w14:textId="77777777" w:rsidR="00FA7469" w:rsidRPr="00FA7469" w:rsidRDefault="00FA7469" w:rsidP="00FA7469">
            <w:pPr>
              <w:spacing w:before="40" w:after="20"/>
              <w:jc w:val="right"/>
              <w:rPr>
                <w:rFonts w:cs="Arial"/>
                <w:sz w:val="18"/>
                <w:szCs w:val="18"/>
              </w:rPr>
            </w:pPr>
            <w:r w:rsidRPr="00FA7469">
              <w:rPr>
                <w:rFonts w:cs="Arial"/>
                <w:sz w:val="18"/>
                <w:szCs w:val="18"/>
              </w:rPr>
              <w:t>103</w:t>
            </w:r>
          </w:p>
        </w:tc>
        <w:tc>
          <w:tcPr>
            <w:tcW w:w="737" w:type="dxa"/>
            <w:tcBorders>
              <w:top w:val="nil"/>
              <w:left w:val="nil"/>
              <w:bottom w:val="nil"/>
              <w:right w:val="nil"/>
            </w:tcBorders>
            <w:shd w:val="clear" w:color="auto" w:fill="auto"/>
            <w:vAlign w:val="bottom"/>
          </w:tcPr>
          <w:p w14:paraId="34F1CC25" w14:textId="77777777" w:rsidR="00FA7469" w:rsidRPr="00FA7469" w:rsidRDefault="00FA7469" w:rsidP="00FA7469">
            <w:pPr>
              <w:spacing w:before="40" w:after="20"/>
              <w:jc w:val="right"/>
              <w:rPr>
                <w:rFonts w:cs="Arial"/>
                <w:sz w:val="18"/>
                <w:szCs w:val="18"/>
              </w:rPr>
            </w:pPr>
            <w:r w:rsidRPr="00FA7469">
              <w:rPr>
                <w:rFonts w:cs="Arial"/>
                <w:sz w:val="18"/>
                <w:szCs w:val="18"/>
              </w:rPr>
              <w:t>74</w:t>
            </w:r>
          </w:p>
        </w:tc>
        <w:tc>
          <w:tcPr>
            <w:tcW w:w="170" w:type="dxa"/>
            <w:tcBorders>
              <w:top w:val="nil"/>
              <w:left w:val="nil"/>
              <w:bottom w:val="nil"/>
              <w:right w:val="nil"/>
            </w:tcBorders>
            <w:shd w:val="clear" w:color="auto" w:fill="auto"/>
            <w:vAlign w:val="bottom"/>
          </w:tcPr>
          <w:p w14:paraId="3B318780"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6280E17" w14:textId="77777777" w:rsidR="00FA7469" w:rsidRPr="00FA7469" w:rsidRDefault="00FA7469" w:rsidP="00FA7469">
            <w:pPr>
              <w:spacing w:before="40" w:after="20"/>
              <w:jc w:val="right"/>
              <w:rPr>
                <w:rFonts w:cs="Arial"/>
                <w:sz w:val="18"/>
                <w:szCs w:val="18"/>
              </w:rPr>
            </w:pPr>
            <w:r w:rsidRPr="00FA7469">
              <w:rPr>
                <w:rFonts w:cs="Arial"/>
                <w:sz w:val="18"/>
                <w:szCs w:val="18"/>
              </w:rPr>
              <w:t>5</w:t>
            </w:r>
          </w:p>
        </w:tc>
        <w:tc>
          <w:tcPr>
            <w:tcW w:w="737" w:type="dxa"/>
            <w:tcBorders>
              <w:top w:val="nil"/>
              <w:left w:val="nil"/>
              <w:bottom w:val="nil"/>
              <w:right w:val="nil"/>
            </w:tcBorders>
            <w:shd w:val="clear" w:color="auto" w:fill="auto"/>
            <w:vAlign w:val="bottom"/>
          </w:tcPr>
          <w:p w14:paraId="79B18B54" w14:textId="77777777" w:rsidR="00FA7469" w:rsidRPr="00FA7469" w:rsidRDefault="00FA7469" w:rsidP="00FA7469">
            <w:pPr>
              <w:spacing w:before="40" w:after="20"/>
              <w:jc w:val="right"/>
              <w:rPr>
                <w:rFonts w:cs="Arial"/>
                <w:sz w:val="18"/>
                <w:szCs w:val="18"/>
              </w:rPr>
            </w:pPr>
            <w:r w:rsidRPr="00FA7469">
              <w:rPr>
                <w:rFonts w:cs="Arial"/>
                <w:sz w:val="18"/>
                <w:szCs w:val="18"/>
              </w:rPr>
              <w:t>14</w:t>
            </w:r>
          </w:p>
        </w:tc>
        <w:tc>
          <w:tcPr>
            <w:tcW w:w="737" w:type="dxa"/>
            <w:tcBorders>
              <w:top w:val="nil"/>
              <w:left w:val="nil"/>
              <w:bottom w:val="nil"/>
              <w:right w:val="nil"/>
            </w:tcBorders>
            <w:shd w:val="clear" w:color="auto" w:fill="auto"/>
            <w:vAlign w:val="bottom"/>
          </w:tcPr>
          <w:p w14:paraId="2B3B02D6" w14:textId="77777777" w:rsidR="00FA7469" w:rsidRPr="00FA7469" w:rsidRDefault="00FA7469" w:rsidP="00FA7469">
            <w:pPr>
              <w:spacing w:before="40" w:after="20"/>
              <w:jc w:val="right"/>
              <w:rPr>
                <w:rFonts w:cs="Arial"/>
                <w:sz w:val="18"/>
                <w:szCs w:val="18"/>
              </w:rPr>
            </w:pPr>
            <w:r w:rsidRPr="00FA7469">
              <w:rPr>
                <w:rFonts w:cs="Arial"/>
                <w:sz w:val="18"/>
                <w:szCs w:val="18"/>
              </w:rPr>
              <w:t>156</w:t>
            </w:r>
          </w:p>
        </w:tc>
        <w:tc>
          <w:tcPr>
            <w:tcW w:w="737" w:type="dxa"/>
            <w:tcBorders>
              <w:top w:val="nil"/>
              <w:left w:val="nil"/>
              <w:bottom w:val="nil"/>
              <w:right w:val="nil"/>
            </w:tcBorders>
            <w:shd w:val="clear" w:color="auto" w:fill="auto"/>
            <w:vAlign w:val="bottom"/>
          </w:tcPr>
          <w:p w14:paraId="11E8A62F" w14:textId="77777777" w:rsidR="00FA7469" w:rsidRPr="00FA7469" w:rsidRDefault="00FA7469" w:rsidP="00FA7469">
            <w:pPr>
              <w:spacing w:before="40" w:after="20"/>
              <w:jc w:val="right"/>
              <w:rPr>
                <w:rFonts w:cs="Arial"/>
                <w:sz w:val="18"/>
                <w:szCs w:val="18"/>
              </w:rPr>
            </w:pPr>
            <w:r w:rsidRPr="00FA7469">
              <w:rPr>
                <w:rFonts w:cs="Arial"/>
                <w:sz w:val="18"/>
                <w:szCs w:val="18"/>
              </w:rPr>
              <w:t>37</w:t>
            </w:r>
          </w:p>
        </w:tc>
        <w:tc>
          <w:tcPr>
            <w:tcW w:w="737" w:type="dxa"/>
            <w:tcBorders>
              <w:top w:val="nil"/>
              <w:left w:val="nil"/>
              <w:bottom w:val="nil"/>
              <w:right w:val="nil"/>
            </w:tcBorders>
            <w:shd w:val="clear" w:color="auto" w:fill="auto"/>
            <w:vAlign w:val="bottom"/>
          </w:tcPr>
          <w:p w14:paraId="253C15C5" w14:textId="77777777" w:rsidR="00FA7469" w:rsidRPr="00FA7469" w:rsidRDefault="00FA7469" w:rsidP="00FA7469">
            <w:pPr>
              <w:spacing w:before="40" w:after="20"/>
              <w:jc w:val="right"/>
              <w:rPr>
                <w:rFonts w:cs="Arial"/>
                <w:sz w:val="18"/>
                <w:szCs w:val="18"/>
              </w:rPr>
            </w:pPr>
            <w:r w:rsidRPr="00FA7469">
              <w:rPr>
                <w:rFonts w:cs="Arial"/>
                <w:sz w:val="18"/>
                <w:szCs w:val="18"/>
              </w:rPr>
              <w:t>64</w:t>
            </w:r>
          </w:p>
        </w:tc>
      </w:tr>
      <w:tr w:rsidR="00FA7469" w:rsidRPr="00FA7469" w14:paraId="1D307A8D" w14:textId="77777777" w:rsidTr="00FA7469">
        <w:trPr>
          <w:trHeight w:val="20"/>
        </w:trPr>
        <w:tc>
          <w:tcPr>
            <w:tcW w:w="2268" w:type="dxa"/>
            <w:tcBorders>
              <w:top w:val="nil"/>
              <w:left w:val="nil"/>
              <w:bottom w:val="nil"/>
              <w:right w:val="single" w:sz="18" w:space="0" w:color="002060"/>
            </w:tcBorders>
            <w:shd w:val="clear" w:color="auto" w:fill="auto"/>
            <w:vAlign w:val="center"/>
          </w:tcPr>
          <w:p w14:paraId="01466123" w14:textId="77777777" w:rsidR="00FA7469" w:rsidRPr="0011338B" w:rsidRDefault="00FA7469" w:rsidP="00FA7469">
            <w:pPr>
              <w:spacing w:before="40" w:after="20"/>
              <w:rPr>
                <w:rFonts w:cs="Arial"/>
                <w:sz w:val="18"/>
                <w:szCs w:val="18"/>
              </w:rPr>
            </w:pPr>
            <w:r w:rsidRPr="0011338B">
              <w:rPr>
                <w:rFonts w:cs="Arial"/>
                <w:sz w:val="18"/>
                <w:szCs w:val="18"/>
              </w:rPr>
              <w:t>Mildura RC</w:t>
            </w:r>
          </w:p>
        </w:tc>
        <w:tc>
          <w:tcPr>
            <w:tcW w:w="737" w:type="dxa"/>
            <w:tcBorders>
              <w:top w:val="nil"/>
              <w:left w:val="single" w:sz="18" w:space="0" w:color="002060"/>
              <w:bottom w:val="nil"/>
              <w:right w:val="nil"/>
            </w:tcBorders>
            <w:shd w:val="clear" w:color="auto" w:fill="auto"/>
            <w:vAlign w:val="bottom"/>
          </w:tcPr>
          <w:p w14:paraId="04092B4C" w14:textId="77777777" w:rsidR="00FA7469" w:rsidRPr="00FA7469" w:rsidRDefault="00FA7469" w:rsidP="00FA7469">
            <w:pPr>
              <w:spacing w:before="40" w:after="20"/>
              <w:jc w:val="right"/>
              <w:rPr>
                <w:rFonts w:cs="Arial"/>
                <w:sz w:val="18"/>
                <w:szCs w:val="18"/>
              </w:rPr>
            </w:pPr>
            <w:r w:rsidRPr="00FA7469">
              <w:rPr>
                <w:rFonts w:cs="Arial"/>
                <w:sz w:val="18"/>
                <w:szCs w:val="18"/>
              </w:rPr>
              <w:t>226</w:t>
            </w:r>
          </w:p>
        </w:tc>
        <w:tc>
          <w:tcPr>
            <w:tcW w:w="737" w:type="dxa"/>
            <w:tcBorders>
              <w:top w:val="nil"/>
              <w:left w:val="nil"/>
              <w:bottom w:val="nil"/>
              <w:right w:val="nil"/>
            </w:tcBorders>
            <w:shd w:val="clear" w:color="auto" w:fill="auto"/>
            <w:vAlign w:val="bottom"/>
          </w:tcPr>
          <w:p w14:paraId="6ECEC332" w14:textId="77777777" w:rsidR="00FA7469" w:rsidRPr="00FA7469" w:rsidRDefault="00FA7469" w:rsidP="00FA7469">
            <w:pPr>
              <w:spacing w:before="40" w:after="20"/>
              <w:jc w:val="right"/>
              <w:rPr>
                <w:rFonts w:cs="Arial"/>
                <w:sz w:val="18"/>
                <w:szCs w:val="18"/>
              </w:rPr>
            </w:pPr>
            <w:r w:rsidRPr="00FA7469">
              <w:rPr>
                <w:rFonts w:cs="Arial"/>
                <w:sz w:val="18"/>
                <w:szCs w:val="18"/>
              </w:rPr>
              <w:t>38</w:t>
            </w:r>
          </w:p>
        </w:tc>
        <w:tc>
          <w:tcPr>
            <w:tcW w:w="737" w:type="dxa"/>
            <w:tcBorders>
              <w:top w:val="nil"/>
              <w:left w:val="nil"/>
              <w:bottom w:val="nil"/>
              <w:right w:val="nil"/>
            </w:tcBorders>
            <w:shd w:val="clear" w:color="auto" w:fill="auto"/>
            <w:vAlign w:val="bottom"/>
          </w:tcPr>
          <w:p w14:paraId="0D235088" w14:textId="77777777" w:rsidR="00FA7469" w:rsidRPr="00FA7469" w:rsidRDefault="00FA7469" w:rsidP="00FA7469">
            <w:pPr>
              <w:spacing w:before="40" w:after="20"/>
              <w:jc w:val="right"/>
              <w:rPr>
                <w:rFonts w:cs="Arial"/>
                <w:sz w:val="18"/>
                <w:szCs w:val="18"/>
              </w:rPr>
            </w:pPr>
            <w:r w:rsidRPr="00FA7469">
              <w:rPr>
                <w:rFonts w:cs="Arial"/>
                <w:sz w:val="18"/>
                <w:szCs w:val="18"/>
              </w:rPr>
              <w:t>42</w:t>
            </w:r>
          </w:p>
        </w:tc>
        <w:tc>
          <w:tcPr>
            <w:tcW w:w="737" w:type="dxa"/>
            <w:tcBorders>
              <w:top w:val="nil"/>
              <w:left w:val="nil"/>
              <w:bottom w:val="nil"/>
              <w:right w:val="nil"/>
            </w:tcBorders>
            <w:shd w:val="clear" w:color="auto" w:fill="auto"/>
            <w:vAlign w:val="bottom"/>
          </w:tcPr>
          <w:p w14:paraId="1ED53345" w14:textId="77777777" w:rsidR="00FA7469" w:rsidRPr="00FA7469" w:rsidRDefault="00FA7469" w:rsidP="00FA7469">
            <w:pPr>
              <w:spacing w:before="40" w:after="20"/>
              <w:jc w:val="right"/>
              <w:rPr>
                <w:rFonts w:cs="Arial"/>
                <w:sz w:val="18"/>
                <w:szCs w:val="18"/>
              </w:rPr>
            </w:pPr>
            <w:r w:rsidRPr="00FA7469">
              <w:rPr>
                <w:rFonts w:cs="Arial"/>
                <w:sz w:val="18"/>
                <w:szCs w:val="18"/>
              </w:rPr>
              <w:t>22</w:t>
            </w:r>
          </w:p>
        </w:tc>
        <w:tc>
          <w:tcPr>
            <w:tcW w:w="170" w:type="dxa"/>
            <w:tcBorders>
              <w:top w:val="nil"/>
              <w:left w:val="nil"/>
              <w:bottom w:val="nil"/>
              <w:right w:val="nil"/>
            </w:tcBorders>
            <w:shd w:val="clear" w:color="auto" w:fill="auto"/>
            <w:vAlign w:val="bottom"/>
          </w:tcPr>
          <w:p w14:paraId="741CAAF1"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0AD6C754" w14:textId="77777777" w:rsidR="00FA7469" w:rsidRPr="00FA7469" w:rsidRDefault="00FA7469" w:rsidP="00FA7469">
            <w:pPr>
              <w:spacing w:before="40" w:after="20"/>
              <w:jc w:val="right"/>
              <w:rPr>
                <w:rFonts w:cs="Arial"/>
                <w:sz w:val="18"/>
                <w:szCs w:val="18"/>
              </w:rPr>
            </w:pPr>
            <w:r w:rsidRPr="00FA7469">
              <w:rPr>
                <w:rFonts w:cs="Arial"/>
                <w:sz w:val="18"/>
                <w:szCs w:val="18"/>
              </w:rPr>
              <w:t>1,223</w:t>
            </w:r>
          </w:p>
        </w:tc>
        <w:tc>
          <w:tcPr>
            <w:tcW w:w="737" w:type="dxa"/>
            <w:tcBorders>
              <w:top w:val="nil"/>
              <w:left w:val="nil"/>
              <w:bottom w:val="nil"/>
              <w:right w:val="nil"/>
            </w:tcBorders>
            <w:shd w:val="clear" w:color="auto" w:fill="auto"/>
            <w:vAlign w:val="bottom"/>
          </w:tcPr>
          <w:p w14:paraId="6CA9AB05" w14:textId="77777777" w:rsidR="00FA7469" w:rsidRPr="00FA7469" w:rsidRDefault="00FA7469" w:rsidP="00FA7469">
            <w:pPr>
              <w:spacing w:before="40" w:after="20"/>
              <w:jc w:val="right"/>
              <w:rPr>
                <w:rFonts w:cs="Arial"/>
                <w:sz w:val="18"/>
                <w:szCs w:val="18"/>
              </w:rPr>
            </w:pPr>
            <w:r w:rsidRPr="00FA7469">
              <w:rPr>
                <w:rFonts w:cs="Arial"/>
                <w:sz w:val="18"/>
                <w:szCs w:val="18"/>
              </w:rPr>
              <w:t>2,887</w:t>
            </w:r>
          </w:p>
        </w:tc>
        <w:tc>
          <w:tcPr>
            <w:tcW w:w="737" w:type="dxa"/>
            <w:tcBorders>
              <w:top w:val="nil"/>
              <w:left w:val="nil"/>
              <w:bottom w:val="nil"/>
              <w:right w:val="nil"/>
            </w:tcBorders>
            <w:shd w:val="clear" w:color="auto" w:fill="auto"/>
            <w:vAlign w:val="bottom"/>
          </w:tcPr>
          <w:p w14:paraId="4412BFEC" w14:textId="77777777" w:rsidR="00FA7469" w:rsidRPr="00FA7469" w:rsidRDefault="00FA7469" w:rsidP="00FA7469">
            <w:pPr>
              <w:spacing w:before="40" w:after="20"/>
              <w:jc w:val="right"/>
              <w:rPr>
                <w:rFonts w:cs="Arial"/>
                <w:sz w:val="18"/>
                <w:szCs w:val="18"/>
              </w:rPr>
            </w:pPr>
            <w:r w:rsidRPr="00FA7469">
              <w:rPr>
                <w:rFonts w:cs="Arial"/>
                <w:sz w:val="18"/>
                <w:szCs w:val="18"/>
              </w:rPr>
              <w:t>606</w:t>
            </w:r>
          </w:p>
        </w:tc>
        <w:tc>
          <w:tcPr>
            <w:tcW w:w="737" w:type="dxa"/>
            <w:tcBorders>
              <w:top w:val="nil"/>
              <w:left w:val="nil"/>
              <w:bottom w:val="nil"/>
              <w:right w:val="nil"/>
            </w:tcBorders>
            <w:shd w:val="clear" w:color="auto" w:fill="auto"/>
            <w:vAlign w:val="bottom"/>
          </w:tcPr>
          <w:p w14:paraId="1E59AA29" w14:textId="77777777" w:rsidR="00FA7469" w:rsidRPr="00FA7469" w:rsidRDefault="00FA7469" w:rsidP="00FA7469">
            <w:pPr>
              <w:spacing w:before="40" w:after="20"/>
              <w:jc w:val="right"/>
              <w:rPr>
                <w:rFonts w:cs="Arial"/>
                <w:sz w:val="18"/>
                <w:szCs w:val="18"/>
              </w:rPr>
            </w:pPr>
            <w:r w:rsidRPr="00FA7469">
              <w:rPr>
                <w:rFonts w:cs="Arial"/>
                <w:sz w:val="18"/>
                <w:szCs w:val="18"/>
              </w:rPr>
              <w:t>105</w:t>
            </w:r>
          </w:p>
        </w:tc>
        <w:tc>
          <w:tcPr>
            <w:tcW w:w="737" w:type="dxa"/>
            <w:tcBorders>
              <w:top w:val="nil"/>
              <w:left w:val="nil"/>
              <w:bottom w:val="nil"/>
              <w:right w:val="nil"/>
            </w:tcBorders>
            <w:shd w:val="clear" w:color="auto" w:fill="auto"/>
            <w:vAlign w:val="bottom"/>
          </w:tcPr>
          <w:p w14:paraId="70E1B02C" w14:textId="77777777" w:rsidR="00FA7469" w:rsidRPr="00FA7469" w:rsidRDefault="00FA7469" w:rsidP="00FA7469">
            <w:pPr>
              <w:spacing w:before="40" w:after="20"/>
              <w:jc w:val="right"/>
              <w:rPr>
                <w:rFonts w:cs="Arial"/>
                <w:sz w:val="18"/>
                <w:szCs w:val="18"/>
              </w:rPr>
            </w:pPr>
            <w:r w:rsidRPr="00FA7469">
              <w:rPr>
                <w:rFonts w:cs="Arial"/>
                <w:sz w:val="18"/>
                <w:szCs w:val="18"/>
              </w:rPr>
              <w:t>64</w:t>
            </w:r>
          </w:p>
        </w:tc>
      </w:tr>
      <w:tr w:rsidR="00FA7469" w:rsidRPr="00FA7469" w14:paraId="769ED0E1" w14:textId="77777777" w:rsidTr="00FA7469">
        <w:trPr>
          <w:trHeight w:val="20"/>
        </w:trPr>
        <w:tc>
          <w:tcPr>
            <w:tcW w:w="2268" w:type="dxa"/>
            <w:tcBorders>
              <w:top w:val="nil"/>
              <w:left w:val="nil"/>
              <w:bottom w:val="nil"/>
              <w:right w:val="single" w:sz="18" w:space="0" w:color="002060"/>
            </w:tcBorders>
            <w:shd w:val="clear" w:color="auto" w:fill="auto"/>
            <w:vAlign w:val="center"/>
          </w:tcPr>
          <w:p w14:paraId="67DA42B8" w14:textId="77777777" w:rsidR="00FA7469" w:rsidRPr="0011338B" w:rsidRDefault="00FA7469" w:rsidP="00FA7469">
            <w:pPr>
              <w:spacing w:before="40" w:after="20"/>
              <w:rPr>
                <w:rFonts w:cs="Arial"/>
                <w:sz w:val="18"/>
                <w:szCs w:val="18"/>
              </w:rPr>
            </w:pPr>
            <w:r w:rsidRPr="0011338B">
              <w:rPr>
                <w:rFonts w:cs="Arial"/>
                <w:sz w:val="18"/>
                <w:szCs w:val="18"/>
              </w:rPr>
              <w:t>Mitchell S</w:t>
            </w:r>
          </w:p>
        </w:tc>
        <w:tc>
          <w:tcPr>
            <w:tcW w:w="737" w:type="dxa"/>
            <w:tcBorders>
              <w:top w:val="nil"/>
              <w:left w:val="single" w:sz="18" w:space="0" w:color="002060"/>
              <w:bottom w:val="nil"/>
              <w:right w:val="nil"/>
            </w:tcBorders>
            <w:shd w:val="clear" w:color="auto" w:fill="auto"/>
            <w:vAlign w:val="bottom"/>
          </w:tcPr>
          <w:p w14:paraId="3B3E8255" w14:textId="77777777" w:rsidR="00FA7469" w:rsidRPr="00FA7469" w:rsidRDefault="00FA7469" w:rsidP="00FA7469">
            <w:pPr>
              <w:spacing w:before="40" w:after="20"/>
              <w:jc w:val="right"/>
              <w:rPr>
                <w:rFonts w:cs="Arial"/>
                <w:sz w:val="18"/>
                <w:szCs w:val="18"/>
              </w:rPr>
            </w:pPr>
            <w:r w:rsidRPr="00FA7469">
              <w:rPr>
                <w:rFonts w:cs="Arial"/>
                <w:sz w:val="18"/>
                <w:szCs w:val="18"/>
              </w:rPr>
              <w:t>235</w:t>
            </w:r>
          </w:p>
        </w:tc>
        <w:tc>
          <w:tcPr>
            <w:tcW w:w="737" w:type="dxa"/>
            <w:tcBorders>
              <w:top w:val="nil"/>
              <w:left w:val="nil"/>
              <w:bottom w:val="nil"/>
              <w:right w:val="nil"/>
            </w:tcBorders>
            <w:shd w:val="clear" w:color="auto" w:fill="auto"/>
            <w:vAlign w:val="bottom"/>
          </w:tcPr>
          <w:p w14:paraId="681AC986" w14:textId="77777777" w:rsidR="00FA7469" w:rsidRPr="00FA7469" w:rsidRDefault="00FA7469" w:rsidP="00FA7469">
            <w:pPr>
              <w:spacing w:before="40" w:after="20"/>
              <w:jc w:val="right"/>
              <w:rPr>
                <w:rFonts w:cs="Arial"/>
                <w:sz w:val="18"/>
                <w:szCs w:val="18"/>
              </w:rPr>
            </w:pPr>
            <w:r w:rsidRPr="00FA7469">
              <w:rPr>
                <w:rFonts w:cs="Arial"/>
                <w:sz w:val="18"/>
                <w:szCs w:val="18"/>
              </w:rPr>
              <w:t>44</w:t>
            </w:r>
          </w:p>
        </w:tc>
        <w:tc>
          <w:tcPr>
            <w:tcW w:w="737" w:type="dxa"/>
            <w:tcBorders>
              <w:top w:val="nil"/>
              <w:left w:val="nil"/>
              <w:bottom w:val="nil"/>
              <w:right w:val="nil"/>
            </w:tcBorders>
            <w:shd w:val="clear" w:color="auto" w:fill="auto"/>
            <w:vAlign w:val="bottom"/>
          </w:tcPr>
          <w:p w14:paraId="66B200EE" w14:textId="77777777" w:rsidR="00FA7469" w:rsidRPr="00FA7469" w:rsidRDefault="00FA7469" w:rsidP="00FA7469">
            <w:pPr>
              <w:spacing w:before="40" w:after="20"/>
              <w:jc w:val="right"/>
              <w:rPr>
                <w:rFonts w:cs="Arial"/>
                <w:sz w:val="18"/>
                <w:szCs w:val="18"/>
              </w:rPr>
            </w:pPr>
            <w:r w:rsidRPr="00FA7469">
              <w:rPr>
                <w:rFonts w:cs="Arial"/>
                <w:sz w:val="18"/>
                <w:szCs w:val="18"/>
              </w:rPr>
              <w:t>53</w:t>
            </w:r>
          </w:p>
        </w:tc>
        <w:tc>
          <w:tcPr>
            <w:tcW w:w="737" w:type="dxa"/>
            <w:tcBorders>
              <w:top w:val="nil"/>
              <w:left w:val="nil"/>
              <w:bottom w:val="nil"/>
              <w:right w:val="nil"/>
            </w:tcBorders>
            <w:shd w:val="clear" w:color="auto" w:fill="auto"/>
            <w:vAlign w:val="bottom"/>
          </w:tcPr>
          <w:p w14:paraId="55DA8FD7"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170" w:type="dxa"/>
            <w:tcBorders>
              <w:top w:val="nil"/>
              <w:left w:val="nil"/>
              <w:bottom w:val="nil"/>
              <w:right w:val="nil"/>
            </w:tcBorders>
            <w:shd w:val="clear" w:color="auto" w:fill="auto"/>
            <w:vAlign w:val="bottom"/>
          </w:tcPr>
          <w:p w14:paraId="3CCCFBBB"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1EE1F97F" w14:textId="77777777" w:rsidR="00FA7469" w:rsidRPr="00FA7469" w:rsidRDefault="00FA7469" w:rsidP="00FA7469">
            <w:pPr>
              <w:spacing w:before="40" w:after="20"/>
              <w:jc w:val="right"/>
              <w:rPr>
                <w:rFonts w:cs="Arial"/>
                <w:sz w:val="18"/>
                <w:szCs w:val="18"/>
              </w:rPr>
            </w:pPr>
            <w:r w:rsidRPr="00FA7469">
              <w:rPr>
                <w:rFonts w:cs="Arial"/>
                <w:sz w:val="18"/>
                <w:szCs w:val="18"/>
              </w:rPr>
              <w:t>98</w:t>
            </w:r>
          </w:p>
        </w:tc>
        <w:tc>
          <w:tcPr>
            <w:tcW w:w="737" w:type="dxa"/>
            <w:tcBorders>
              <w:top w:val="nil"/>
              <w:left w:val="nil"/>
              <w:bottom w:val="nil"/>
              <w:right w:val="nil"/>
            </w:tcBorders>
            <w:shd w:val="clear" w:color="auto" w:fill="auto"/>
            <w:vAlign w:val="bottom"/>
          </w:tcPr>
          <w:p w14:paraId="5E2D3854" w14:textId="77777777" w:rsidR="00FA7469" w:rsidRPr="00FA7469" w:rsidRDefault="00FA7469" w:rsidP="00FA7469">
            <w:pPr>
              <w:spacing w:before="40" w:after="20"/>
              <w:jc w:val="right"/>
              <w:rPr>
                <w:rFonts w:cs="Arial"/>
                <w:sz w:val="18"/>
                <w:szCs w:val="18"/>
              </w:rPr>
            </w:pPr>
            <w:r w:rsidRPr="00FA7469">
              <w:rPr>
                <w:rFonts w:cs="Arial"/>
                <w:sz w:val="18"/>
                <w:szCs w:val="18"/>
              </w:rPr>
              <w:t>623</w:t>
            </w:r>
          </w:p>
        </w:tc>
        <w:tc>
          <w:tcPr>
            <w:tcW w:w="737" w:type="dxa"/>
            <w:tcBorders>
              <w:top w:val="nil"/>
              <w:left w:val="nil"/>
              <w:bottom w:val="nil"/>
              <w:right w:val="nil"/>
            </w:tcBorders>
            <w:shd w:val="clear" w:color="auto" w:fill="auto"/>
            <w:vAlign w:val="bottom"/>
          </w:tcPr>
          <w:p w14:paraId="07D6DB64" w14:textId="77777777" w:rsidR="00FA7469" w:rsidRPr="00FA7469" w:rsidRDefault="00FA7469" w:rsidP="00FA7469">
            <w:pPr>
              <w:spacing w:before="40" w:after="20"/>
              <w:jc w:val="right"/>
              <w:rPr>
                <w:rFonts w:cs="Arial"/>
                <w:sz w:val="18"/>
                <w:szCs w:val="18"/>
              </w:rPr>
            </w:pPr>
            <w:r w:rsidRPr="00FA7469">
              <w:rPr>
                <w:rFonts w:cs="Arial"/>
                <w:sz w:val="18"/>
                <w:szCs w:val="18"/>
              </w:rPr>
              <w:t>327</w:t>
            </w:r>
          </w:p>
        </w:tc>
        <w:tc>
          <w:tcPr>
            <w:tcW w:w="737" w:type="dxa"/>
            <w:tcBorders>
              <w:top w:val="nil"/>
              <w:left w:val="nil"/>
              <w:bottom w:val="nil"/>
              <w:right w:val="nil"/>
            </w:tcBorders>
            <w:shd w:val="clear" w:color="auto" w:fill="auto"/>
            <w:vAlign w:val="bottom"/>
          </w:tcPr>
          <w:p w14:paraId="58AB3BE1" w14:textId="77777777" w:rsidR="00FA7469" w:rsidRPr="00FA7469" w:rsidRDefault="00FA7469" w:rsidP="00FA7469">
            <w:pPr>
              <w:spacing w:before="40" w:after="20"/>
              <w:jc w:val="right"/>
              <w:rPr>
                <w:rFonts w:cs="Arial"/>
                <w:sz w:val="18"/>
                <w:szCs w:val="18"/>
              </w:rPr>
            </w:pPr>
            <w:r w:rsidRPr="00FA7469">
              <w:rPr>
                <w:rFonts w:cs="Arial"/>
                <w:sz w:val="18"/>
                <w:szCs w:val="18"/>
              </w:rPr>
              <w:t>60</w:t>
            </w:r>
          </w:p>
        </w:tc>
        <w:tc>
          <w:tcPr>
            <w:tcW w:w="737" w:type="dxa"/>
            <w:tcBorders>
              <w:top w:val="nil"/>
              <w:left w:val="nil"/>
              <w:bottom w:val="nil"/>
              <w:right w:val="nil"/>
            </w:tcBorders>
            <w:shd w:val="clear" w:color="auto" w:fill="auto"/>
            <w:vAlign w:val="bottom"/>
          </w:tcPr>
          <w:p w14:paraId="3C251B8D" w14:textId="77777777" w:rsidR="00FA7469" w:rsidRPr="00FA7469" w:rsidRDefault="00FA7469" w:rsidP="00FA7469">
            <w:pPr>
              <w:spacing w:before="40" w:after="20"/>
              <w:jc w:val="right"/>
              <w:rPr>
                <w:rFonts w:cs="Arial"/>
                <w:sz w:val="18"/>
                <w:szCs w:val="18"/>
              </w:rPr>
            </w:pPr>
            <w:r w:rsidRPr="00FA7469">
              <w:rPr>
                <w:rFonts w:cs="Arial"/>
                <w:sz w:val="18"/>
                <w:szCs w:val="18"/>
              </w:rPr>
              <w:t>34</w:t>
            </w:r>
          </w:p>
        </w:tc>
      </w:tr>
      <w:tr w:rsidR="00FA7469" w:rsidRPr="00FA7469" w14:paraId="4F857B5C" w14:textId="77777777" w:rsidTr="00FA7469">
        <w:trPr>
          <w:trHeight w:val="20"/>
        </w:trPr>
        <w:tc>
          <w:tcPr>
            <w:tcW w:w="2268" w:type="dxa"/>
            <w:tcBorders>
              <w:top w:val="nil"/>
              <w:left w:val="nil"/>
              <w:bottom w:val="nil"/>
              <w:right w:val="single" w:sz="18" w:space="0" w:color="002060"/>
            </w:tcBorders>
            <w:shd w:val="clear" w:color="auto" w:fill="auto"/>
            <w:vAlign w:val="center"/>
          </w:tcPr>
          <w:p w14:paraId="45C02DB7" w14:textId="77777777" w:rsidR="00FA7469" w:rsidRPr="0011338B" w:rsidRDefault="00FA7469" w:rsidP="00FA7469">
            <w:pPr>
              <w:spacing w:before="40" w:after="20"/>
              <w:rPr>
                <w:rFonts w:cs="Arial"/>
                <w:sz w:val="18"/>
                <w:szCs w:val="18"/>
              </w:rPr>
            </w:pPr>
            <w:r w:rsidRPr="0011338B">
              <w:rPr>
                <w:rFonts w:cs="Arial"/>
                <w:sz w:val="18"/>
                <w:szCs w:val="18"/>
              </w:rPr>
              <w:t>Moira S</w:t>
            </w:r>
          </w:p>
        </w:tc>
        <w:tc>
          <w:tcPr>
            <w:tcW w:w="737" w:type="dxa"/>
            <w:tcBorders>
              <w:top w:val="nil"/>
              <w:left w:val="single" w:sz="18" w:space="0" w:color="002060"/>
              <w:bottom w:val="nil"/>
              <w:right w:val="nil"/>
            </w:tcBorders>
            <w:shd w:val="clear" w:color="auto" w:fill="auto"/>
            <w:vAlign w:val="bottom"/>
          </w:tcPr>
          <w:p w14:paraId="78A6A78F" w14:textId="77777777" w:rsidR="00FA7469" w:rsidRPr="00FA7469" w:rsidRDefault="00FA7469" w:rsidP="00FA7469">
            <w:pPr>
              <w:spacing w:before="40" w:after="20"/>
              <w:jc w:val="right"/>
              <w:rPr>
                <w:rFonts w:cs="Arial"/>
                <w:sz w:val="18"/>
                <w:szCs w:val="18"/>
              </w:rPr>
            </w:pPr>
            <w:r w:rsidRPr="00FA7469">
              <w:rPr>
                <w:rFonts w:cs="Arial"/>
                <w:sz w:val="18"/>
                <w:szCs w:val="18"/>
              </w:rPr>
              <w:t>247</w:t>
            </w:r>
          </w:p>
        </w:tc>
        <w:tc>
          <w:tcPr>
            <w:tcW w:w="737" w:type="dxa"/>
            <w:tcBorders>
              <w:top w:val="nil"/>
              <w:left w:val="nil"/>
              <w:bottom w:val="nil"/>
              <w:right w:val="nil"/>
            </w:tcBorders>
            <w:shd w:val="clear" w:color="auto" w:fill="auto"/>
            <w:vAlign w:val="bottom"/>
          </w:tcPr>
          <w:p w14:paraId="2C77103D" w14:textId="77777777" w:rsidR="00FA7469" w:rsidRPr="00FA7469" w:rsidRDefault="00FA7469" w:rsidP="00FA7469">
            <w:pPr>
              <w:spacing w:before="40" w:after="20"/>
              <w:jc w:val="right"/>
              <w:rPr>
                <w:rFonts w:cs="Arial"/>
                <w:sz w:val="18"/>
                <w:szCs w:val="18"/>
              </w:rPr>
            </w:pPr>
            <w:r w:rsidRPr="00FA7469">
              <w:rPr>
                <w:rFonts w:cs="Arial"/>
                <w:sz w:val="18"/>
                <w:szCs w:val="18"/>
              </w:rPr>
              <w:t>13</w:t>
            </w:r>
          </w:p>
        </w:tc>
        <w:tc>
          <w:tcPr>
            <w:tcW w:w="737" w:type="dxa"/>
            <w:tcBorders>
              <w:top w:val="nil"/>
              <w:left w:val="nil"/>
              <w:bottom w:val="nil"/>
              <w:right w:val="nil"/>
            </w:tcBorders>
            <w:shd w:val="clear" w:color="auto" w:fill="auto"/>
            <w:vAlign w:val="bottom"/>
          </w:tcPr>
          <w:p w14:paraId="6EB6AE3A" w14:textId="77777777" w:rsidR="00FA7469" w:rsidRPr="00FA7469" w:rsidRDefault="00FA7469" w:rsidP="00FA7469">
            <w:pPr>
              <w:spacing w:before="40" w:after="20"/>
              <w:jc w:val="right"/>
              <w:rPr>
                <w:rFonts w:cs="Arial"/>
                <w:sz w:val="18"/>
                <w:szCs w:val="18"/>
              </w:rPr>
            </w:pPr>
            <w:r w:rsidRPr="00FA7469">
              <w:rPr>
                <w:rFonts w:cs="Arial"/>
                <w:sz w:val="18"/>
                <w:szCs w:val="18"/>
              </w:rPr>
              <w:t>14</w:t>
            </w:r>
          </w:p>
        </w:tc>
        <w:tc>
          <w:tcPr>
            <w:tcW w:w="737" w:type="dxa"/>
            <w:tcBorders>
              <w:top w:val="nil"/>
              <w:left w:val="nil"/>
              <w:bottom w:val="nil"/>
              <w:right w:val="nil"/>
            </w:tcBorders>
            <w:shd w:val="clear" w:color="auto" w:fill="auto"/>
            <w:vAlign w:val="bottom"/>
          </w:tcPr>
          <w:p w14:paraId="7146DE8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46D2E962"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4502B72" w14:textId="77777777" w:rsidR="00FA7469" w:rsidRPr="00FA7469" w:rsidRDefault="00FA7469" w:rsidP="00FA7469">
            <w:pPr>
              <w:spacing w:before="40" w:after="20"/>
              <w:jc w:val="right"/>
              <w:rPr>
                <w:rFonts w:cs="Arial"/>
                <w:sz w:val="18"/>
                <w:szCs w:val="18"/>
              </w:rPr>
            </w:pPr>
            <w:r w:rsidRPr="00FA7469">
              <w:rPr>
                <w:rFonts w:cs="Arial"/>
                <w:sz w:val="18"/>
                <w:szCs w:val="18"/>
              </w:rPr>
              <w:t>895</w:t>
            </w:r>
          </w:p>
        </w:tc>
        <w:tc>
          <w:tcPr>
            <w:tcW w:w="737" w:type="dxa"/>
            <w:tcBorders>
              <w:top w:val="nil"/>
              <w:left w:val="nil"/>
              <w:bottom w:val="nil"/>
              <w:right w:val="nil"/>
            </w:tcBorders>
            <w:shd w:val="clear" w:color="auto" w:fill="auto"/>
            <w:vAlign w:val="bottom"/>
          </w:tcPr>
          <w:p w14:paraId="329F7BE6" w14:textId="77777777" w:rsidR="00FA7469" w:rsidRPr="00FA7469" w:rsidRDefault="00FA7469" w:rsidP="00FA7469">
            <w:pPr>
              <w:spacing w:before="40" w:after="20"/>
              <w:jc w:val="right"/>
              <w:rPr>
                <w:rFonts w:cs="Arial"/>
                <w:sz w:val="18"/>
                <w:szCs w:val="18"/>
              </w:rPr>
            </w:pPr>
            <w:r w:rsidRPr="00FA7469">
              <w:rPr>
                <w:rFonts w:cs="Arial"/>
                <w:sz w:val="18"/>
                <w:szCs w:val="18"/>
              </w:rPr>
              <w:t>1,396</w:t>
            </w:r>
          </w:p>
        </w:tc>
        <w:tc>
          <w:tcPr>
            <w:tcW w:w="737" w:type="dxa"/>
            <w:tcBorders>
              <w:top w:val="nil"/>
              <w:left w:val="nil"/>
              <w:bottom w:val="nil"/>
              <w:right w:val="nil"/>
            </w:tcBorders>
            <w:shd w:val="clear" w:color="auto" w:fill="auto"/>
            <w:vAlign w:val="bottom"/>
          </w:tcPr>
          <w:p w14:paraId="2B60E4F9" w14:textId="77777777" w:rsidR="00FA7469" w:rsidRPr="00FA7469" w:rsidRDefault="00FA7469" w:rsidP="00FA7469">
            <w:pPr>
              <w:spacing w:before="40" w:after="20"/>
              <w:jc w:val="right"/>
              <w:rPr>
                <w:rFonts w:cs="Arial"/>
                <w:sz w:val="18"/>
                <w:szCs w:val="18"/>
              </w:rPr>
            </w:pPr>
            <w:r w:rsidRPr="00FA7469">
              <w:rPr>
                <w:rFonts w:cs="Arial"/>
                <w:sz w:val="18"/>
                <w:szCs w:val="18"/>
              </w:rPr>
              <w:t>676</w:t>
            </w:r>
          </w:p>
        </w:tc>
        <w:tc>
          <w:tcPr>
            <w:tcW w:w="737" w:type="dxa"/>
            <w:tcBorders>
              <w:top w:val="nil"/>
              <w:left w:val="nil"/>
              <w:bottom w:val="nil"/>
              <w:right w:val="nil"/>
            </w:tcBorders>
            <w:shd w:val="clear" w:color="auto" w:fill="auto"/>
            <w:vAlign w:val="bottom"/>
          </w:tcPr>
          <w:p w14:paraId="3F3CE3B2" w14:textId="77777777" w:rsidR="00FA7469" w:rsidRPr="00FA7469" w:rsidRDefault="00FA7469" w:rsidP="00FA7469">
            <w:pPr>
              <w:spacing w:before="40" w:after="20"/>
              <w:jc w:val="right"/>
              <w:rPr>
                <w:rFonts w:cs="Arial"/>
                <w:sz w:val="18"/>
                <w:szCs w:val="18"/>
              </w:rPr>
            </w:pPr>
            <w:r w:rsidRPr="00FA7469">
              <w:rPr>
                <w:rFonts w:cs="Arial"/>
                <w:sz w:val="18"/>
                <w:szCs w:val="18"/>
              </w:rPr>
              <w:t>415</w:t>
            </w:r>
          </w:p>
        </w:tc>
        <w:tc>
          <w:tcPr>
            <w:tcW w:w="737" w:type="dxa"/>
            <w:tcBorders>
              <w:top w:val="nil"/>
              <w:left w:val="nil"/>
              <w:bottom w:val="nil"/>
              <w:right w:val="nil"/>
            </w:tcBorders>
            <w:shd w:val="clear" w:color="auto" w:fill="auto"/>
            <w:vAlign w:val="bottom"/>
          </w:tcPr>
          <w:p w14:paraId="1DF80932"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46C2FCF7" w14:textId="77777777" w:rsidTr="00FA7469">
        <w:trPr>
          <w:trHeight w:val="20"/>
        </w:trPr>
        <w:tc>
          <w:tcPr>
            <w:tcW w:w="2268" w:type="dxa"/>
            <w:tcBorders>
              <w:top w:val="nil"/>
              <w:left w:val="nil"/>
              <w:bottom w:val="nil"/>
              <w:right w:val="single" w:sz="18" w:space="0" w:color="002060"/>
            </w:tcBorders>
            <w:shd w:val="clear" w:color="auto" w:fill="auto"/>
            <w:vAlign w:val="center"/>
          </w:tcPr>
          <w:p w14:paraId="4EDA5B1A" w14:textId="77777777" w:rsidR="00FA7469" w:rsidRPr="0011338B" w:rsidRDefault="00FA7469" w:rsidP="00FA7469">
            <w:pPr>
              <w:spacing w:before="40" w:after="20"/>
              <w:rPr>
                <w:rFonts w:cs="Arial"/>
                <w:sz w:val="18"/>
                <w:szCs w:val="18"/>
              </w:rPr>
            </w:pPr>
            <w:r w:rsidRPr="0011338B">
              <w:rPr>
                <w:rFonts w:cs="Arial"/>
                <w:sz w:val="18"/>
                <w:szCs w:val="18"/>
              </w:rPr>
              <w:t>Monash C</w:t>
            </w:r>
          </w:p>
        </w:tc>
        <w:tc>
          <w:tcPr>
            <w:tcW w:w="737" w:type="dxa"/>
            <w:tcBorders>
              <w:top w:val="nil"/>
              <w:left w:val="single" w:sz="18" w:space="0" w:color="002060"/>
              <w:bottom w:val="nil"/>
              <w:right w:val="nil"/>
            </w:tcBorders>
            <w:shd w:val="clear" w:color="auto" w:fill="auto"/>
            <w:vAlign w:val="bottom"/>
          </w:tcPr>
          <w:p w14:paraId="29E5D6C1" w14:textId="77777777" w:rsidR="00FA7469" w:rsidRPr="00FA7469" w:rsidRDefault="00FA7469" w:rsidP="00FA7469">
            <w:pPr>
              <w:spacing w:before="40" w:after="20"/>
              <w:jc w:val="right"/>
              <w:rPr>
                <w:rFonts w:cs="Arial"/>
                <w:sz w:val="18"/>
                <w:szCs w:val="18"/>
              </w:rPr>
            </w:pPr>
            <w:r w:rsidRPr="00FA7469">
              <w:rPr>
                <w:rFonts w:cs="Arial"/>
                <w:sz w:val="18"/>
                <w:szCs w:val="18"/>
              </w:rPr>
              <w:t>411</w:t>
            </w:r>
          </w:p>
        </w:tc>
        <w:tc>
          <w:tcPr>
            <w:tcW w:w="737" w:type="dxa"/>
            <w:tcBorders>
              <w:top w:val="nil"/>
              <w:left w:val="nil"/>
              <w:bottom w:val="nil"/>
              <w:right w:val="nil"/>
            </w:tcBorders>
            <w:shd w:val="clear" w:color="auto" w:fill="auto"/>
            <w:vAlign w:val="bottom"/>
          </w:tcPr>
          <w:p w14:paraId="716C6993" w14:textId="77777777" w:rsidR="00FA7469" w:rsidRPr="00FA7469" w:rsidRDefault="00FA7469" w:rsidP="00FA7469">
            <w:pPr>
              <w:spacing w:before="40" w:after="20"/>
              <w:jc w:val="right"/>
              <w:rPr>
                <w:rFonts w:cs="Arial"/>
                <w:sz w:val="18"/>
                <w:szCs w:val="18"/>
              </w:rPr>
            </w:pPr>
            <w:r w:rsidRPr="00FA7469">
              <w:rPr>
                <w:rFonts w:cs="Arial"/>
                <w:sz w:val="18"/>
                <w:szCs w:val="18"/>
              </w:rPr>
              <w:t>135</w:t>
            </w:r>
          </w:p>
        </w:tc>
        <w:tc>
          <w:tcPr>
            <w:tcW w:w="737" w:type="dxa"/>
            <w:tcBorders>
              <w:top w:val="nil"/>
              <w:left w:val="nil"/>
              <w:bottom w:val="nil"/>
              <w:right w:val="nil"/>
            </w:tcBorders>
            <w:shd w:val="clear" w:color="auto" w:fill="auto"/>
            <w:vAlign w:val="bottom"/>
          </w:tcPr>
          <w:p w14:paraId="671B26D5" w14:textId="77777777" w:rsidR="00FA7469" w:rsidRPr="00FA7469" w:rsidRDefault="00FA7469" w:rsidP="00FA7469">
            <w:pPr>
              <w:spacing w:before="40" w:after="20"/>
              <w:jc w:val="right"/>
              <w:rPr>
                <w:rFonts w:cs="Arial"/>
                <w:sz w:val="18"/>
                <w:szCs w:val="18"/>
              </w:rPr>
            </w:pPr>
            <w:r w:rsidRPr="00FA7469">
              <w:rPr>
                <w:rFonts w:cs="Arial"/>
                <w:sz w:val="18"/>
                <w:szCs w:val="18"/>
              </w:rPr>
              <w:t>138</w:t>
            </w:r>
          </w:p>
        </w:tc>
        <w:tc>
          <w:tcPr>
            <w:tcW w:w="737" w:type="dxa"/>
            <w:tcBorders>
              <w:top w:val="nil"/>
              <w:left w:val="nil"/>
              <w:bottom w:val="nil"/>
              <w:right w:val="nil"/>
            </w:tcBorders>
            <w:shd w:val="clear" w:color="auto" w:fill="auto"/>
            <w:vAlign w:val="bottom"/>
          </w:tcPr>
          <w:p w14:paraId="17ADB217" w14:textId="77777777" w:rsidR="00FA7469" w:rsidRPr="00FA7469" w:rsidRDefault="00FA7469" w:rsidP="00FA7469">
            <w:pPr>
              <w:spacing w:before="40" w:after="20"/>
              <w:jc w:val="right"/>
              <w:rPr>
                <w:rFonts w:cs="Arial"/>
                <w:sz w:val="18"/>
                <w:szCs w:val="18"/>
              </w:rPr>
            </w:pPr>
            <w:r w:rsidRPr="00FA7469">
              <w:rPr>
                <w:rFonts w:cs="Arial"/>
                <w:sz w:val="18"/>
                <w:szCs w:val="18"/>
              </w:rPr>
              <w:t>51</w:t>
            </w:r>
          </w:p>
        </w:tc>
        <w:tc>
          <w:tcPr>
            <w:tcW w:w="170" w:type="dxa"/>
            <w:tcBorders>
              <w:top w:val="nil"/>
              <w:left w:val="nil"/>
              <w:bottom w:val="nil"/>
              <w:right w:val="nil"/>
            </w:tcBorders>
            <w:shd w:val="clear" w:color="auto" w:fill="auto"/>
            <w:vAlign w:val="bottom"/>
          </w:tcPr>
          <w:p w14:paraId="7D95E7BB"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AE7E6C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D8DEF4F"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bottom w:val="nil"/>
              <w:right w:val="nil"/>
            </w:tcBorders>
            <w:shd w:val="clear" w:color="auto" w:fill="auto"/>
            <w:vAlign w:val="bottom"/>
          </w:tcPr>
          <w:p w14:paraId="3922836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C17570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673E272"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6FA1BA71" w14:textId="77777777" w:rsidTr="00FA7469">
        <w:trPr>
          <w:trHeight w:val="20"/>
        </w:trPr>
        <w:tc>
          <w:tcPr>
            <w:tcW w:w="2268" w:type="dxa"/>
            <w:tcBorders>
              <w:top w:val="nil"/>
              <w:left w:val="nil"/>
              <w:bottom w:val="nil"/>
              <w:right w:val="single" w:sz="18" w:space="0" w:color="002060"/>
            </w:tcBorders>
            <w:shd w:val="clear" w:color="auto" w:fill="auto"/>
            <w:vAlign w:val="center"/>
          </w:tcPr>
          <w:p w14:paraId="416F697F" w14:textId="77777777" w:rsidR="00FA7469" w:rsidRPr="0011338B" w:rsidRDefault="00FA7469" w:rsidP="00FA7469">
            <w:pPr>
              <w:spacing w:before="40" w:after="20"/>
              <w:rPr>
                <w:rFonts w:cs="Arial"/>
                <w:sz w:val="18"/>
                <w:szCs w:val="18"/>
              </w:rPr>
            </w:pPr>
            <w:r w:rsidRPr="0011338B">
              <w:rPr>
                <w:rFonts w:cs="Arial"/>
                <w:sz w:val="18"/>
                <w:szCs w:val="18"/>
              </w:rPr>
              <w:t>Moonee Valley C</w:t>
            </w:r>
          </w:p>
        </w:tc>
        <w:tc>
          <w:tcPr>
            <w:tcW w:w="737" w:type="dxa"/>
            <w:tcBorders>
              <w:top w:val="nil"/>
              <w:left w:val="single" w:sz="18" w:space="0" w:color="002060"/>
              <w:bottom w:val="nil"/>
              <w:right w:val="nil"/>
            </w:tcBorders>
            <w:shd w:val="clear" w:color="auto" w:fill="auto"/>
            <w:vAlign w:val="bottom"/>
          </w:tcPr>
          <w:p w14:paraId="6A2EF7D7" w14:textId="77777777" w:rsidR="00FA7469" w:rsidRPr="00FA7469" w:rsidRDefault="00FA7469" w:rsidP="00FA7469">
            <w:pPr>
              <w:spacing w:before="40" w:after="20"/>
              <w:jc w:val="right"/>
              <w:rPr>
                <w:rFonts w:cs="Arial"/>
                <w:sz w:val="18"/>
                <w:szCs w:val="18"/>
              </w:rPr>
            </w:pPr>
            <w:r w:rsidRPr="00FA7469">
              <w:rPr>
                <w:rFonts w:cs="Arial"/>
                <w:sz w:val="18"/>
                <w:szCs w:val="18"/>
              </w:rPr>
              <w:t>191</w:t>
            </w:r>
          </w:p>
        </w:tc>
        <w:tc>
          <w:tcPr>
            <w:tcW w:w="737" w:type="dxa"/>
            <w:tcBorders>
              <w:top w:val="nil"/>
              <w:left w:val="nil"/>
              <w:bottom w:val="nil"/>
              <w:right w:val="nil"/>
            </w:tcBorders>
            <w:shd w:val="clear" w:color="auto" w:fill="auto"/>
            <w:vAlign w:val="bottom"/>
          </w:tcPr>
          <w:p w14:paraId="26E6D09E" w14:textId="77777777" w:rsidR="00FA7469" w:rsidRPr="00FA7469" w:rsidRDefault="00FA7469" w:rsidP="00FA7469">
            <w:pPr>
              <w:spacing w:before="40" w:after="20"/>
              <w:jc w:val="right"/>
              <w:rPr>
                <w:rFonts w:cs="Arial"/>
                <w:sz w:val="18"/>
                <w:szCs w:val="18"/>
              </w:rPr>
            </w:pPr>
            <w:r w:rsidRPr="00FA7469">
              <w:rPr>
                <w:rFonts w:cs="Arial"/>
                <w:sz w:val="18"/>
                <w:szCs w:val="18"/>
              </w:rPr>
              <w:t>86</w:t>
            </w:r>
          </w:p>
        </w:tc>
        <w:tc>
          <w:tcPr>
            <w:tcW w:w="737" w:type="dxa"/>
            <w:tcBorders>
              <w:top w:val="nil"/>
              <w:left w:val="nil"/>
              <w:bottom w:val="nil"/>
              <w:right w:val="nil"/>
            </w:tcBorders>
            <w:shd w:val="clear" w:color="auto" w:fill="auto"/>
            <w:vAlign w:val="bottom"/>
          </w:tcPr>
          <w:p w14:paraId="7FDE0B3F" w14:textId="77777777" w:rsidR="00FA7469" w:rsidRPr="00FA7469" w:rsidRDefault="00FA7469" w:rsidP="00FA7469">
            <w:pPr>
              <w:spacing w:before="40" w:after="20"/>
              <w:jc w:val="right"/>
              <w:rPr>
                <w:rFonts w:cs="Arial"/>
                <w:sz w:val="18"/>
                <w:szCs w:val="18"/>
              </w:rPr>
            </w:pPr>
            <w:r w:rsidRPr="00FA7469">
              <w:rPr>
                <w:rFonts w:cs="Arial"/>
                <w:sz w:val="18"/>
                <w:szCs w:val="18"/>
              </w:rPr>
              <w:t>118</w:t>
            </w:r>
          </w:p>
        </w:tc>
        <w:tc>
          <w:tcPr>
            <w:tcW w:w="737" w:type="dxa"/>
            <w:tcBorders>
              <w:top w:val="nil"/>
              <w:left w:val="nil"/>
              <w:bottom w:val="nil"/>
              <w:right w:val="nil"/>
            </w:tcBorders>
            <w:shd w:val="clear" w:color="auto" w:fill="auto"/>
            <w:vAlign w:val="bottom"/>
          </w:tcPr>
          <w:p w14:paraId="04626587" w14:textId="77777777" w:rsidR="00FA7469" w:rsidRPr="00FA7469" w:rsidRDefault="00FA7469" w:rsidP="00FA7469">
            <w:pPr>
              <w:spacing w:before="40" w:after="20"/>
              <w:jc w:val="right"/>
              <w:rPr>
                <w:rFonts w:cs="Arial"/>
                <w:sz w:val="18"/>
                <w:szCs w:val="18"/>
              </w:rPr>
            </w:pPr>
            <w:r w:rsidRPr="00FA7469">
              <w:rPr>
                <w:rFonts w:cs="Arial"/>
                <w:sz w:val="18"/>
                <w:szCs w:val="18"/>
              </w:rPr>
              <w:t>23</w:t>
            </w:r>
          </w:p>
        </w:tc>
        <w:tc>
          <w:tcPr>
            <w:tcW w:w="170" w:type="dxa"/>
            <w:tcBorders>
              <w:top w:val="nil"/>
              <w:left w:val="nil"/>
              <w:bottom w:val="nil"/>
              <w:right w:val="nil"/>
            </w:tcBorders>
            <w:shd w:val="clear" w:color="auto" w:fill="auto"/>
            <w:vAlign w:val="bottom"/>
          </w:tcPr>
          <w:p w14:paraId="4DDDA669"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4B45F717"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6250B3D"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62D13D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A5F733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AD45A86"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6617EB70" w14:textId="77777777" w:rsidTr="00FA7469">
        <w:trPr>
          <w:trHeight w:val="20"/>
        </w:trPr>
        <w:tc>
          <w:tcPr>
            <w:tcW w:w="2268" w:type="dxa"/>
            <w:tcBorders>
              <w:top w:val="nil"/>
              <w:left w:val="nil"/>
              <w:bottom w:val="nil"/>
              <w:right w:val="single" w:sz="18" w:space="0" w:color="002060"/>
            </w:tcBorders>
            <w:shd w:val="clear" w:color="auto" w:fill="auto"/>
            <w:vAlign w:val="center"/>
          </w:tcPr>
          <w:p w14:paraId="2A7A7351" w14:textId="77777777" w:rsidR="00FA7469" w:rsidRPr="0011338B" w:rsidRDefault="00FA7469" w:rsidP="00FA7469">
            <w:pPr>
              <w:spacing w:before="40" w:after="20"/>
              <w:rPr>
                <w:rFonts w:cs="Arial"/>
                <w:sz w:val="18"/>
                <w:szCs w:val="18"/>
              </w:rPr>
            </w:pPr>
            <w:r w:rsidRPr="0011338B">
              <w:rPr>
                <w:rFonts w:cs="Arial"/>
                <w:sz w:val="18"/>
                <w:szCs w:val="18"/>
              </w:rPr>
              <w:t>Moorabool S</w:t>
            </w:r>
          </w:p>
        </w:tc>
        <w:tc>
          <w:tcPr>
            <w:tcW w:w="737" w:type="dxa"/>
            <w:tcBorders>
              <w:top w:val="nil"/>
              <w:left w:val="single" w:sz="18" w:space="0" w:color="002060"/>
              <w:bottom w:val="nil"/>
              <w:right w:val="nil"/>
            </w:tcBorders>
            <w:shd w:val="clear" w:color="auto" w:fill="auto"/>
            <w:vAlign w:val="bottom"/>
          </w:tcPr>
          <w:p w14:paraId="36A6C46A" w14:textId="77777777" w:rsidR="00FA7469" w:rsidRPr="00FA7469" w:rsidRDefault="00FA7469" w:rsidP="00FA7469">
            <w:pPr>
              <w:spacing w:before="40" w:after="20"/>
              <w:jc w:val="right"/>
              <w:rPr>
                <w:rFonts w:cs="Arial"/>
                <w:sz w:val="18"/>
                <w:szCs w:val="18"/>
              </w:rPr>
            </w:pPr>
            <w:r w:rsidRPr="00FA7469">
              <w:rPr>
                <w:rFonts w:cs="Arial"/>
                <w:sz w:val="18"/>
                <w:szCs w:val="18"/>
              </w:rPr>
              <w:t>111</w:t>
            </w:r>
          </w:p>
        </w:tc>
        <w:tc>
          <w:tcPr>
            <w:tcW w:w="737" w:type="dxa"/>
            <w:tcBorders>
              <w:top w:val="nil"/>
              <w:left w:val="nil"/>
              <w:bottom w:val="nil"/>
              <w:right w:val="nil"/>
            </w:tcBorders>
            <w:shd w:val="clear" w:color="auto" w:fill="auto"/>
            <w:vAlign w:val="bottom"/>
          </w:tcPr>
          <w:p w14:paraId="36C9F61E" w14:textId="77777777" w:rsidR="00FA7469" w:rsidRPr="00FA7469" w:rsidRDefault="00FA7469" w:rsidP="00FA7469">
            <w:pPr>
              <w:spacing w:before="40" w:after="20"/>
              <w:jc w:val="right"/>
              <w:rPr>
                <w:rFonts w:cs="Arial"/>
                <w:sz w:val="18"/>
                <w:szCs w:val="18"/>
              </w:rPr>
            </w:pPr>
            <w:r w:rsidRPr="00FA7469">
              <w:rPr>
                <w:rFonts w:cs="Arial"/>
                <w:sz w:val="18"/>
                <w:szCs w:val="18"/>
              </w:rPr>
              <w:t>24</w:t>
            </w:r>
          </w:p>
        </w:tc>
        <w:tc>
          <w:tcPr>
            <w:tcW w:w="737" w:type="dxa"/>
            <w:tcBorders>
              <w:top w:val="nil"/>
              <w:left w:val="nil"/>
              <w:bottom w:val="nil"/>
              <w:right w:val="nil"/>
            </w:tcBorders>
            <w:shd w:val="clear" w:color="auto" w:fill="auto"/>
            <w:vAlign w:val="bottom"/>
          </w:tcPr>
          <w:p w14:paraId="7CF3AE0B" w14:textId="77777777" w:rsidR="00FA7469" w:rsidRPr="00FA7469" w:rsidRDefault="00FA7469" w:rsidP="00FA7469">
            <w:pPr>
              <w:spacing w:before="40" w:after="20"/>
              <w:jc w:val="right"/>
              <w:rPr>
                <w:rFonts w:cs="Arial"/>
                <w:sz w:val="18"/>
                <w:szCs w:val="18"/>
              </w:rPr>
            </w:pPr>
            <w:r w:rsidRPr="00FA7469">
              <w:rPr>
                <w:rFonts w:cs="Arial"/>
                <w:sz w:val="18"/>
                <w:szCs w:val="18"/>
              </w:rPr>
              <w:t>20</w:t>
            </w:r>
          </w:p>
        </w:tc>
        <w:tc>
          <w:tcPr>
            <w:tcW w:w="737" w:type="dxa"/>
            <w:tcBorders>
              <w:top w:val="nil"/>
              <w:left w:val="nil"/>
              <w:bottom w:val="nil"/>
              <w:right w:val="nil"/>
            </w:tcBorders>
            <w:shd w:val="clear" w:color="auto" w:fill="auto"/>
            <w:vAlign w:val="bottom"/>
          </w:tcPr>
          <w:p w14:paraId="2B68D156" w14:textId="77777777" w:rsidR="00FA7469" w:rsidRPr="00FA7469" w:rsidRDefault="00FA7469" w:rsidP="00FA7469">
            <w:pPr>
              <w:spacing w:before="40" w:after="20"/>
              <w:jc w:val="right"/>
              <w:rPr>
                <w:rFonts w:cs="Arial"/>
                <w:sz w:val="18"/>
                <w:szCs w:val="18"/>
              </w:rPr>
            </w:pPr>
            <w:r w:rsidRPr="00FA7469">
              <w:rPr>
                <w:rFonts w:cs="Arial"/>
                <w:sz w:val="18"/>
                <w:szCs w:val="18"/>
              </w:rPr>
              <w:t>2</w:t>
            </w:r>
          </w:p>
        </w:tc>
        <w:tc>
          <w:tcPr>
            <w:tcW w:w="170" w:type="dxa"/>
            <w:tcBorders>
              <w:top w:val="nil"/>
              <w:left w:val="nil"/>
              <w:bottom w:val="nil"/>
              <w:right w:val="nil"/>
            </w:tcBorders>
            <w:shd w:val="clear" w:color="auto" w:fill="auto"/>
            <w:vAlign w:val="bottom"/>
          </w:tcPr>
          <w:p w14:paraId="6F339519"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8EBDD84" w14:textId="77777777" w:rsidR="00FA7469" w:rsidRPr="00FA7469" w:rsidRDefault="00FA7469" w:rsidP="00FA7469">
            <w:pPr>
              <w:spacing w:before="40" w:after="20"/>
              <w:jc w:val="right"/>
              <w:rPr>
                <w:rFonts w:cs="Arial"/>
                <w:sz w:val="18"/>
                <w:szCs w:val="18"/>
              </w:rPr>
            </w:pPr>
            <w:r w:rsidRPr="00FA7469">
              <w:rPr>
                <w:rFonts w:cs="Arial"/>
                <w:sz w:val="18"/>
                <w:szCs w:val="18"/>
              </w:rPr>
              <w:t>59</w:t>
            </w:r>
          </w:p>
        </w:tc>
        <w:tc>
          <w:tcPr>
            <w:tcW w:w="737" w:type="dxa"/>
            <w:tcBorders>
              <w:top w:val="nil"/>
              <w:left w:val="nil"/>
              <w:bottom w:val="nil"/>
              <w:right w:val="nil"/>
            </w:tcBorders>
            <w:shd w:val="clear" w:color="auto" w:fill="auto"/>
            <w:vAlign w:val="bottom"/>
          </w:tcPr>
          <w:p w14:paraId="7B9DC71F" w14:textId="77777777" w:rsidR="00FA7469" w:rsidRPr="00FA7469" w:rsidRDefault="00FA7469" w:rsidP="00FA7469">
            <w:pPr>
              <w:spacing w:before="40" w:after="20"/>
              <w:jc w:val="right"/>
              <w:rPr>
                <w:rFonts w:cs="Arial"/>
                <w:sz w:val="18"/>
                <w:szCs w:val="18"/>
              </w:rPr>
            </w:pPr>
            <w:r w:rsidRPr="00FA7469">
              <w:rPr>
                <w:rFonts w:cs="Arial"/>
                <w:sz w:val="18"/>
                <w:szCs w:val="18"/>
              </w:rPr>
              <w:t>847</w:t>
            </w:r>
          </w:p>
        </w:tc>
        <w:tc>
          <w:tcPr>
            <w:tcW w:w="737" w:type="dxa"/>
            <w:tcBorders>
              <w:top w:val="nil"/>
              <w:left w:val="nil"/>
              <w:bottom w:val="nil"/>
              <w:right w:val="nil"/>
            </w:tcBorders>
            <w:shd w:val="clear" w:color="auto" w:fill="auto"/>
            <w:vAlign w:val="bottom"/>
          </w:tcPr>
          <w:p w14:paraId="6EECFCF9" w14:textId="77777777" w:rsidR="00FA7469" w:rsidRPr="00FA7469" w:rsidRDefault="00FA7469" w:rsidP="00FA7469">
            <w:pPr>
              <w:spacing w:before="40" w:after="20"/>
              <w:jc w:val="right"/>
              <w:rPr>
                <w:rFonts w:cs="Arial"/>
                <w:sz w:val="18"/>
                <w:szCs w:val="18"/>
              </w:rPr>
            </w:pPr>
            <w:r w:rsidRPr="00FA7469">
              <w:rPr>
                <w:rFonts w:cs="Arial"/>
                <w:sz w:val="18"/>
                <w:szCs w:val="18"/>
              </w:rPr>
              <w:t>338</w:t>
            </w:r>
          </w:p>
        </w:tc>
        <w:tc>
          <w:tcPr>
            <w:tcW w:w="737" w:type="dxa"/>
            <w:tcBorders>
              <w:top w:val="nil"/>
              <w:left w:val="nil"/>
              <w:bottom w:val="nil"/>
              <w:right w:val="nil"/>
            </w:tcBorders>
            <w:shd w:val="clear" w:color="auto" w:fill="auto"/>
            <w:vAlign w:val="bottom"/>
          </w:tcPr>
          <w:p w14:paraId="14B1E175" w14:textId="77777777" w:rsidR="00FA7469" w:rsidRPr="00FA7469" w:rsidRDefault="00FA7469" w:rsidP="00FA7469">
            <w:pPr>
              <w:spacing w:before="40" w:after="20"/>
              <w:jc w:val="right"/>
              <w:rPr>
                <w:rFonts w:cs="Arial"/>
                <w:sz w:val="18"/>
                <w:szCs w:val="18"/>
              </w:rPr>
            </w:pPr>
            <w:r w:rsidRPr="00FA7469">
              <w:rPr>
                <w:rFonts w:cs="Arial"/>
                <w:sz w:val="18"/>
                <w:szCs w:val="18"/>
              </w:rPr>
              <w:t>93</w:t>
            </w:r>
          </w:p>
        </w:tc>
        <w:tc>
          <w:tcPr>
            <w:tcW w:w="737" w:type="dxa"/>
            <w:tcBorders>
              <w:top w:val="nil"/>
              <w:left w:val="nil"/>
              <w:bottom w:val="nil"/>
              <w:right w:val="nil"/>
            </w:tcBorders>
            <w:shd w:val="clear" w:color="auto" w:fill="auto"/>
            <w:vAlign w:val="bottom"/>
          </w:tcPr>
          <w:p w14:paraId="072308DE" w14:textId="77777777" w:rsidR="00FA7469" w:rsidRPr="00FA7469" w:rsidRDefault="00FA7469" w:rsidP="00FA7469">
            <w:pPr>
              <w:spacing w:before="40" w:after="20"/>
              <w:jc w:val="right"/>
              <w:rPr>
                <w:rFonts w:cs="Arial"/>
                <w:sz w:val="18"/>
                <w:szCs w:val="18"/>
              </w:rPr>
            </w:pPr>
            <w:r w:rsidRPr="00FA7469">
              <w:rPr>
                <w:rFonts w:cs="Arial"/>
                <w:sz w:val="18"/>
                <w:szCs w:val="18"/>
              </w:rPr>
              <w:t>21</w:t>
            </w:r>
          </w:p>
        </w:tc>
      </w:tr>
      <w:tr w:rsidR="00FA7469" w:rsidRPr="00FA7469" w14:paraId="63CE7127" w14:textId="77777777" w:rsidTr="00FA7469">
        <w:trPr>
          <w:trHeight w:val="20"/>
        </w:trPr>
        <w:tc>
          <w:tcPr>
            <w:tcW w:w="2268" w:type="dxa"/>
            <w:tcBorders>
              <w:top w:val="nil"/>
              <w:left w:val="nil"/>
              <w:bottom w:val="nil"/>
              <w:right w:val="single" w:sz="18" w:space="0" w:color="002060"/>
            </w:tcBorders>
            <w:shd w:val="clear" w:color="auto" w:fill="auto"/>
            <w:vAlign w:val="center"/>
          </w:tcPr>
          <w:p w14:paraId="3EB009C5" w14:textId="77777777" w:rsidR="00FA7469" w:rsidRPr="0011338B" w:rsidRDefault="00FA7469" w:rsidP="00FA7469">
            <w:pPr>
              <w:spacing w:before="40" w:after="20"/>
              <w:rPr>
                <w:rFonts w:cs="Arial"/>
                <w:sz w:val="18"/>
                <w:szCs w:val="18"/>
              </w:rPr>
            </w:pPr>
            <w:r w:rsidRPr="0011338B">
              <w:rPr>
                <w:rFonts w:cs="Arial"/>
                <w:sz w:val="18"/>
                <w:szCs w:val="18"/>
              </w:rPr>
              <w:t>Moreland C</w:t>
            </w:r>
          </w:p>
        </w:tc>
        <w:tc>
          <w:tcPr>
            <w:tcW w:w="737" w:type="dxa"/>
            <w:tcBorders>
              <w:top w:val="nil"/>
              <w:left w:val="single" w:sz="18" w:space="0" w:color="002060"/>
              <w:bottom w:val="nil"/>
              <w:right w:val="nil"/>
            </w:tcBorders>
            <w:shd w:val="clear" w:color="auto" w:fill="auto"/>
            <w:vAlign w:val="bottom"/>
          </w:tcPr>
          <w:p w14:paraId="02739B7E" w14:textId="77777777" w:rsidR="00FA7469" w:rsidRPr="00FA7469" w:rsidRDefault="00FA7469" w:rsidP="00FA7469">
            <w:pPr>
              <w:spacing w:before="40" w:after="20"/>
              <w:jc w:val="right"/>
              <w:rPr>
                <w:rFonts w:cs="Arial"/>
                <w:sz w:val="18"/>
                <w:szCs w:val="18"/>
              </w:rPr>
            </w:pPr>
            <w:r w:rsidRPr="00FA7469">
              <w:rPr>
                <w:rFonts w:cs="Arial"/>
                <w:sz w:val="18"/>
                <w:szCs w:val="18"/>
              </w:rPr>
              <w:t>193</w:t>
            </w:r>
          </w:p>
        </w:tc>
        <w:tc>
          <w:tcPr>
            <w:tcW w:w="737" w:type="dxa"/>
            <w:tcBorders>
              <w:top w:val="nil"/>
              <w:left w:val="nil"/>
              <w:bottom w:val="nil"/>
              <w:right w:val="nil"/>
            </w:tcBorders>
            <w:shd w:val="clear" w:color="auto" w:fill="auto"/>
            <w:vAlign w:val="bottom"/>
          </w:tcPr>
          <w:p w14:paraId="2820EAD8" w14:textId="77777777" w:rsidR="00FA7469" w:rsidRPr="00FA7469" w:rsidRDefault="00FA7469" w:rsidP="00FA7469">
            <w:pPr>
              <w:spacing w:before="40" w:after="20"/>
              <w:jc w:val="right"/>
              <w:rPr>
                <w:rFonts w:cs="Arial"/>
                <w:sz w:val="18"/>
                <w:szCs w:val="18"/>
              </w:rPr>
            </w:pPr>
            <w:r w:rsidRPr="00FA7469">
              <w:rPr>
                <w:rFonts w:cs="Arial"/>
                <w:sz w:val="18"/>
                <w:szCs w:val="18"/>
              </w:rPr>
              <w:t>113</w:t>
            </w:r>
          </w:p>
        </w:tc>
        <w:tc>
          <w:tcPr>
            <w:tcW w:w="737" w:type="dxa"/>
            <w:tcBorders>
              <w:top w:val="nil"/>
              <w:left w:val="nil"/>
              <w:bottom w:val="nil"/>
              <w:right w:val="nil"/>
            </w:tcBorders>
            <w:shd w:val="clear" w:color="auto" w:fill="auto"/>
            <w:vAlign w:val="bottom"/>
          </w:tcPr>
          <w:p w14:paraId="11DE318C" w14:textId="77777777" w:rsidR="00FA7469" w:rsidRPr="00FA7469" w:rsidRDefault="00FA7469" w:rsidP="00FA7469">
            <w:pPr>
              <w:spacing w:before="40" w:after="20"/>
              <w:jc w:val="right"/>
              <w:rPr>
                <w:rFonts w:cs="Arial"/>
                <w:sz w:val="18"/>
                <w:szCs w:val="18"/>
              </w:rPr>
            </w:pPr>
            <w:r w:rsidRPr="00FA7469">
              <w:rPr>
                <w:rFonts w:cs="Arial"/>
                <w:sz w:val="18"/>
                <w:szCs w:val="18"/>
              </w:rPr>
              <w:t>172</w:t>
            </w:r>
          </w:p>
        </w:tc>
        <w:tc>
          <w:tcPr>
            <w:tcW w:w="737" w:type="dxa"/>
            <w:tcBorders>
              <w:top w:val="nil"/>
              <w:left w:val="nil"/>
              <w:bottom w:val="nil"/>
              <w:right w:val="nil"/>
            </w:tcBorders>
            <w:shd w:val="clear" w:color="auto" w:fill="auto"/>
            <w:vAlign w:val="bottom"/>
          </w:tcPr>
          <w:p w14:paraId="141F8082" w14:textId="77777777" w:rsidR="00FA7469" w:rsidRPr="00FA7469" w:rsidRDefault="00FA7469" w:rsidP="00FA7469">
            <w:pPr>
              <w:spacing w:before="40" w:after="20"/>
              <w:jc w:val="right"/>
              <w:rPr>
                <w:rFonts w:cs="Arial"/>
                <w:sz w:val="18"/>
                <w:szCs w:val="18"/>
              </w:rPr>
            </w:pPr>
            <w:r w:rsidRPr="00FA7469">
              <w:rPr>
                <w:rFonts w:cs="Arial"/>
                <w:sz w:val="18"/>
                <w:szCs w:val="18"/>
              </w:rPr>
              <w:t>42</w:t>
            </w:r>
          </w:p>
        </w:tc>
        <w:tc>
          <w:tcPr>
            <w:tcW w:w="170" w:type="dxa"/>
            <w:tcBorders>
              <w:top w:val="nil"/>
              <w:left w:val="nil"/>
              <w:bottom w:val="nil"/>
              <w:right w:val="nil"/>
            </w:tcBorders>
            <w:shd w:val="clear" w:color="auto" w:fill="auto"/>
            <w:vAlign w:val="bottom"/>
          </w:tcPr>
          <w:p w14:paraId="1791BAFE"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4CBF6BD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6997245"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7C1A65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4B18542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F61BE4C"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38552521" w14:textId="77777777" w:rsidTr="00FA7469">
        <w:trPr>
          <w:trHeight w:val="20"/>
        </w:trPr>
        <w:tc>
          <w:tcPr>
            <w:tcW w:w="2268" w:type="dxa"/>
            <w:tcBorders>
              <w:top w:val="nil"/>
              <w:left w:val="nil"/>
              <w:bottom w:val="nil"/>
              <w:right w:val="single" w:sz="18" w:space="0" w:color="002060"/>
            </w:tcBorders>
            <w:shd w:val="clear" w:color="auto" w:fill="auto"/>
            <w:vAlign w:val="center"/>
          </w:tcPr>
          <w:p w14:paraId="01D7D5A4" w14:textId="77777777" w:rsidR="00FA7469" w:rsidRPr="0011338B" w:rsidRDefault="00FA7469" w:rsidP="00FA7469">
            <w:pPr>
              <w:spacing w:before="40" w:after="20"/>
              <w:rPr>
                <w:rFonts w:cs="Arial"/>
                <w:sz w:val="18"/>
                <w:szCs w:val="18"/>
              </w:rPr>
            </w:pPr>
            <w:r w:rsidRPr="0011338B">
              <w:rPr>
                <w:rFonts w:cs="Arial"/>
                <w:sz w:val="18"/>
                <w:szCs w:val="18"/>
              </w:rPr>
              <w:t>Mornington Peninsula</w:t>
            </w:r>
          </w:p>
        </w:tc>
        <w:tc>
          <w:tcPr>
            <w:tcW w:w="737" w:type="dxa"/>
            <w:tcBorders>
              <w:top w:val="nil"/>
              <w:left w:val="single" w:sz="18" w:space="0" w:color="002060"/>
              <w:bottom w:val="nil"/>
              <w:right w:val="nil"/>
            </w:tcBorders>
            <w:shd w:val="clear" w:color="auto" w:fill="auto"/>
            <w:vAlign w:val="bottom"/>
          </w:tcPr>
          <w:p w14:paraId="502B9A57" w14:textId="77777777" w:rsidR="00FA7469" w:rsidRPr="00FA7469" w:rsidRDefault="00FA7469" w:rsidP="00FA7469">
            <w:pPr>
              <w:spacing w:before="40" w:after="20"/>
              <w:jc w:val="right"/>
              <w:rPr>
                <w:rFonts w:cs="Arial"/>
                <w:sz w:val="18"/>
                <w:szCs w:val="18"/>
              </w:rPr>
            </w:pPr>
            <w:r w:rsidRPr="00FA7469">
              <w:rPr>
                <w:rFonts w:cs="Arial"/>
                <w:sz w:val="18"/>
                <w:szCs w:val="18"/>
              </w:rPr>
              <w:t>874</w:t>
            </w:r>
          </w:p>
        </w:tc>
        <w:tc>
          <w:tcPr>
            <w:tcW w:w="737" w:type="dxa"/>
            <w:tcBorders>
              <w:top w:val="nil"/>
              <w:left w:val="nil"/>
              <w:bottom w:val="nil"/>
              <w:right w:val="nil"/>
            </w:tcBorders>
            <w:shd w:val="clear" w:color="auto" w:fill="auto"/>
            <w:vAlign w:val="bottom"/>
          </w:tcPr>
          <w:p w14:paraId="33CCEA6E" w14:textId="77777777" w:rsidR="00FA7469" w:rsidRPr="00FA7469" w:rsidRDefault="00FA7469" w:rsidP="00FA7469">
            <w:pPr>
              <w:spacing w:before="40" w:after="20"/>
              <w:jc w:val="right"/>
              <w:rPr>
                <w:rFonts w:cs="Arial"/>
                <w:sz w:val="18"/>
                <w:szCs w:val="18"/>
              </w:rPr>
            </w:pPr>
            <w:r w:rsidRPr="00FA7469">
              <w:rPr>
                <w:rFonts w:cs="Arial"/>
                <w:sz w:val="18"/>
                <w:szCs w:val="18"/>
              </w:rPr>
              <w:t>156</w:t>
            </w:r>
          </w:p>
        </w:tc>
        <w:tc>
          <w:tcPr>
            <w:tcW w:w="737" w:type="dxa"/>
            <w:tcBorders>
              <w:top w:val="nil"/>
              <w:left w:val="nil"/>
              <w:bottom w:val="nil"/>
              <w:right w:val="nil"/>
            </w:tcBorders>
            <w:shd w:val="clear" w:color="auto" w:fill="auto"/>
            <w:vAlign w:val="bottom"/>
          </w:tcPr>
          <w:p w14:paraId="574A3AE0" w14:textId="77777777" w:rsidR="00FA7469" w:rsidRPr="00FA7469" w:rsidRDefault="00FA7469" w:rsidP="00FA7469">
            <w:pPr>
              <w:spacing w:before="40" w:after="20"/>
              <w:jc w:val="right"/>
              <w:rPr>
                <w:rFonts w:cs="Arial"/>
                <w:sz w:val="18"/>
                <w:szCs w:val="18"/>
              </w:rPr>
            </w:pPr>
            <w:r w:rsidRPr="00FA7469">
              <w:rPr>
                <w:rFonts w:cs="Arial"/>
                <w:sz w:val="18"/>
                <w:szCs w:val="18"/>
              </w:rPr>
              <w:t>196</w:t>
            </w:r>
          </w:p>
        </w:tc>
        <w:tc>
          <w:tcPr>
            <w:tcW w:w="737" w:type="dxa"/>
            <w:tcBorders>
              <w:top w:val="nil"/>
              <w:left w:val="nil"/>
              <w:bottom w:val="nil"/>
              <w:right w:val="nil"/>
            </w:tcBorders>
            <w:shd w:val="clear" w:color="auto" w:fill="auto"/>
            <w:vAlign w:val="bottom"/>
          </w:tcPr>
          <w:p w14:paraId="55C19710" w14:textId="77777777" w:rsidR="00FA7469" w:rsidRPr="00FA7469" w:rsidRDefault="00FA7469" w:rsidP="00FA7469">
            <w:pPr>
              <w:spacing w:before="40" w:after="20"/>
              <w:jc w:val="right"/>
              <w:rPr>
                <w:rFonts w:cs="Arial"/>
                <w:sz w:val="18"/>
                <w:szCs w:val="18"/>
              </w:rPr>
            </w:pPr>
            <w:r w:rsidRPr="00FA7469">
              <w:rPr>
                <w:rFonts w:cs="Arial"/>
                <w:sz w:val="18"/>
                <w:szCs w:val="18"/>
              </w:rPr>
              <w:t>57</w:t>
            </w:r>
          </w:p>
        </w:tc>
        <w:tc>
          <w:tcPr>
            <w:tcW w:w="170" w:type="dxa"/>
            <w:tcBorders>
              <w:top w:val="nil"/>
              <w:left w:val="nil"/>
              <w:bottom w:val="nil"/>
              <w:right w:val="nil"/>
            </w:tcBorders>
            <w:shd w:val="clear" w:color="auto" w:fill="auto"/>
            <w:vAlign w:val="bottom"/>
          </w:tcPr>
          <w:p w14:paraId="7ECD2C08"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01F2C57" w14:textId="77777777" w:rsidR="00FA7469" w:rsidRPr="00FA7469" w:rsidRDefault="00FA7469" w:rsidP="00FA7469">
            <w:pPr>
              <w:spacing w:before="40" w:after="20"/>
              <w:jc w:val="right"/>
              <w:rPr>
                <w:rFonts w:cs="Arial"/>
                <w:sz w:val="18"/>
                <w:szCs w:val="18"/>
              </w:rPr>
            </w:pPr>
            <w:r w:rsidRPr="00FA7469">
              <w:rPr>
                <w:rFonts w:cs="Arial"/>
                <w:sz w:val="18"/>
                <w:szCs w:val="18"/>
              </w:rPr>
              <w:t>3</w:t>
            </w:r>
          </w:p>
        </w:tc>
        <w:tc>
          <w:tcPr>
            <w:tcW w:w="737" w:type="dxa"/>
            <w:tcBorders>
              <w:top w:val="nil"/>
              <w:left w:val="nil"/>
              <w:bottom w:val="nil"/>
              <w:right w:val="nil"/>
            </w:tcBorders>
            <w:shd w:val="clear" w:color="auto" w:fill="auto"/>
            <w:vAlign w:val="bottom"/>
          </w:tcPr>
          <w:p w14:paraId="66F4BBC7" w14:textId="77777777" w:rsidR="00FA7469" w:rsidRPr="00FA7469" w:rsidRDefault="00FA7469" w:rsidP="00FA7469">
            <w:pPr>
              <w:spacing w:before="40" w:after="20"/>
              <w:jc w:val="right"/>
              <w:rPr>
                <w:rFonts w:cs="Arial"/>
                <w:sz w:val="18"/>
                <w:szCs w:val="18"/>
              </w:rPr>
            </w:pPr>
            <w:r w:rsidRPr="00FA7469">
              <w:rPr>
                <w:rFonts w:cs="Arial"/>
                <w:sz w:val="18"/>
                <w:szCs w:val="18"/>
              </w:rPr>
              <w:t>112</w:t>
            </w:r>
          </w:p>
        </w:tc>
        <w:tc>
          <w:tcPr>
            <w:tcW w:w="737" w:type="dxa"/>
            <w:tcBorders>
              <w:top w:val="nil"/>
              <w:left w:val="nil"/>
              <w:bottom w:val="nil"/>
              <w:right w:val="nil"/>
            </w:tcBorders>
            <w:shd w:val="clear" w:color="auto" w:fill="auto"/>
            <w:vAlign w:val="bottom"/>
          </w:tcPr>
          <w:p w14:paraId="55D4A7A5" w14:textId="77777777" w:rsidR="00FA7469" w:rsidRPr="00FA7469" w:rsidRDefault="00FA7469" w:rsidP="00FA7469">
            <w:pPr>
              <w:spacing w:before="40" w:after="20"/>
              <w:jc w:val="right"/>
              <w:rPr>
                <w:rFonts w:cs="Arial"/>
                <w:sz w:val="18"/>
                <w:szCs w:val="18"/>
              </w:rPr>
            </w:pPr>
            <w:r w:rsidRPr="00FA7469">
              <w:rPr>
                <w:rFonts w:cs="Arial"/>
                <w:sz w:val="18"/>
                <w:szCs w:val="18"/>
              </w:rPr>
              <w:t>107</w:t>
            </w:r>
          </w:p>
        </w:tc>
        <w:tc>
          <w:tcPr>
            <w:tcW w:w="737" w:type="dxa"/>
            <w:tcBorders>
              <w:top w:val="nil"/>
              <w:left w:val="nil"/>
              <w:bottom w:val="nil"/>
              <w:right w:val="nil"/>
            </w:tcBorders>
            <w:shd w:val="clear" w:color="auto" w:fill="auto"/>
            <w:vAlign w:val="bottom"/>
          </w:tcPr>
          <w:p w14:paraId="5A30436D" w14:textId="77777777" w:rsidR="00FA7469" w:rsidRPr="00FA7469" w:rsidRDefault="00FA7469" w:rsidP="00FA7469">
            <w:pPr>
              <w:spacing w:before="40" w:after="20"/>
              <w:jc w:val="right"/>
              <w:rPr>
                <w:rFonts w:cs="Arial"/>
                <w:sz w:val="18"/>
                <w:szCs w:val="18"/>
              </w:rPr>
            </w:pPr>
            <w:r w:rsidRPr="00FA7469">
              <w:rPr>
                <w:rFonts w:cs="Arial"/>
                <w:sz w:val="18"/>
                <w:szCs w:val="18"/>
              </w:rPr>
              <w:t>64</w:t>
            </w:r>
          </w:p>
        </w:tc>
        <w:tc>
          <w:tcPr>
            <w:tcW w:w="737" w:type="dxa"/>
            <w:tcBorders>
              <w:top w:val="nil"/>
              <w:left w:val="nil"/>
              <w:bottom w:val="nil"/>
              <w:right w:val="nil"/>
            </w:tcBorders>
            <w:shd w:val="clear" w:color="auto" w:fill="auto"/>
            <w:vAlign w:val="bottom"/>
          </w:tcPr>
          <w:p w14:paraId="08978850" w14:textId="77777777" w:rsidR="00FA7469" w:rsidRPr="00FA7469" w:rsidRDefault="00FA7469" w:rsidP="00FA7469">
            <w:pPr>
              <w:spacing w:before="40" w:after="20"/>
              <w:jc w:val="right"/>
              <w:rPr>
                <w:rFonts w:cs="Arial"/>
                <w:sz w:val="18"/>
                <w:szCs w:val="18"/>
              </w:rPr>
            </w:pPr>
            <w:r w:rsidRPr="00FA7469">
              <w:rPr>
                <w:rFonts w:cs="Arial"/>
                <w:sz w:val="18"/>
                <w:szCs w:val="18"/>
              </w:rPr>
              <w:t>130</w:t>
            </w:r>
          </w:p>
        </w:tc>
      </w:tr>
      <w:tr w:rsidR="00FA7469" w:rsidRPr="00FA7469" w14:paraId="6E08D3E7" w14:textId="77777777" w:rsidTr="00FA7469">
        <w:trPr>
          <w:trHeight w:val="20"/>
        </w:trPr>
        <w:tc>
          <w:tcPr>
            <w:tcW w:w="2268" w:type="dxa"/>
            <w:tcBorders>
              <w:top w:val="nil"/>
              <w:left w:val="nil"/>
              <w:bottom w:val="nil"/>
              <w:right w:val="single" w:sz="18" w:space="0" w:color="002060"/>
            </w:tcBorders>
            <w:shd w:val="clear" w:color="auto" w:fill="auto"/>
            <w:vAlign w:val="center"/>
          </w:tcPr>
          <w:p w14:paraId="357E2214" w14:textId="77777777" w:rsidR="00FA7469" w:rsidRPr="0011338B" w:rsidRDefault="00FA7469" w:rsidP="00FA7469">
            <w:pPr>
              <w:spacing w:before="40" w:after="20"/>
              <w:rPr>
                <w:rFonts w:cs="Arial"/>
                <w:sz w:val="18"/>
                <w:szCs w:val="18"/>
              </w:rPr>
            </w:pPr>
            <w:r w:rsidRPr="0011338B">
              <w:rPr>
                <w:rFonts w:cs="Arial"/>
                <w:sz w:val="18"/>
                <w:szCs w:val="18"/>
              </w:rPr>
              <w:t>Mount Alexander S</w:t>
            </w:r>
          </w:p>
        </w:tc>
        <w:tc>
          <w:tcPr>
            <w:tcW w:w="737" w:type="dxa"/>
            <w:tcBorders>
              <w:top w:val="nil"/>
              <w:left w:val="single" w:sz="18" w:space="0" w:color="002060"/>
              <w:bottom w:val="nil"/>
              <w:right w:val="nil"/>
            </w:tcBorders>
            <w:shd w:val="clear" w:color="auto" w:fill="auto"/>
            <w:vAlign w:val="bottom"/>
          </w:tcPr>
          <w:p w14:paraId="42EE30DB" w14:textId="77777777" w:rsidR="00FA7469" w:rsidRPr="00FA7469" w:rsidRDefault="00FA7469" w:rsidP="00FA7469">
            <w:pPr>
              <w:spacing w:before="40" w:after="20"/>
              <w:jc w:val="right"/>
              <w:rPr>
                <w:rFonts w:cs="Arial"/>
                <w:sz w:val="18"/>
                <w:szCs w:val="18"/>
              </w:rPr>
            </w:pPr>
            <w:r w:rsidRPr="00FA7469">
              <w:rPr>
                <w:rFonts w:cs="Arial"/>
                <w:sz w:val="18"/>
                <w:szCs w:val="18"/>
              </w:rPr>
              <w:t>215</w:t>
            </w:r>
          </w:p>
        </w:tc>
        <w:tc>
          <w:tcPr>
            <w:tcW w:w="737" w:type="dxa"/>
            <w:tcBorders>
              <w:top w:val="nil"/>
              <w:left w:val="nil"/>
              <w:bottom w:val="nil"/>
              <w:right w:val="nil"/>
            </w:tcBorders>
            <w:shd w:val="clear" w:color="auto" w:fill="auto"/>
            <w:vAlign w:val="bottom"/>
          </w:tcPr>
          <w:p w14:paraId="46D5285C" w14:textId="77777777" w:rsidR="00FA7469" w:rsidRPr="00FA7469" w:rsidRDefault="00FA7469" w:rsidP="00FA7469">
            <w:pPr>
              <w:spacing w:before="40" w:after="20"/>
              <w:jc w:val="right"/>
              <w:rPr>
                <w:rFonts w:cs="Arial"/>
                <w:sz w:val="18"/>
                <w:szCs w:val="18"/>
              </w:rPr>
            </w:pPr>
            <w:r w:rsidRPr="00FA7469">
              <w:rPr>
                <w:rFonts w:cs="Arial"/>
                <w:sz w:val="18"/>
                <w:szCs w:val="18"/>
              </w:rPr>
              <w:t>18</w:t>
            </w:r>
          </w:p>
        </w:tc>
        <w:tc>
          <w:tcPr>
            <w:tcW w:w="737" w:type="dxa"/>
            <w:tcBorders>
              <w:top w:val="nil"/>
              <w:left w:val="nil"/>
              <w:bottom w:val="nil"/>
              <w:right w:val="nil"/>
            </w:tcBorders>
            <w:shd w:val="clear" w:color="auto" w:fill="auto"/>
            <w:vAlign w:val="bottom"/>
          </w:tcPr>
          <w:p w14:paraId="7A7A335A" w14:textId="77777777" w:rsidR="00FA7469" w:rsidRPr="00FA7469" w:rsidRDefault="00FA7469" w:rsidP="00FA7469">
            <w:pPr>
              <w:spacing w:before="40" w:after="20"/>
              <w:jc w:val="right"/>
              <w:rPr>
                <w:rFonts w:cs="Arial"/>
                <w:sz w:val="18"/>
                <w:szCs w:val="18"/>
              </w:rPr>
            </w:pPr>
            <w:r w:rsidRPr="00FA7469">
              <w:rPr>
                <w:rFonts w:cs="Arial"/>
                <w:sz w:val="18"/>
                <w:szCs w:val="18"/>
              </w:rPr>
              <w:t>18</w:t>
            </w:r>
          </w:p>
        </w:tc>
        <w:tc>
          <w:tcPr>
            <w:tcW w:w="737" w:type="dxa"/>
            <w:tcBorders>
              <w:top w:val="nil"/>
              <w:left w:val="nil"/>
              <w:bottom w:val="nil"/>
              <w:right w:val="nil"/>
            </w:tcBorders>
            <w:shd w:val="clear" w:color="auto" w:fill="auto"/>
            <w:vAlign w:val="bottom"/>
          </w:tcPr>
          <w:p w14:paraId="3D10ED0C" w14:textId="77777777" w:rsidR="00FA7469" w:rsidRPr="00FA7469" w:rsidRDefault="00FA7469" w:rsidP="00FA7469">
            <w:pPr>
              <w:spacing w:before="40" w:after="20"/>
              <w:jc w:val="right"/>
              <w:rPr>
                <w:rFonts w:cs="Arial"/>
                <w:sz w:val="18"/>
                <w:szCs w:val="18"/>
              </w:rPr>
            </w:pPr>
            <w:r w:rsidRPr="00FA7469">
              <w:rPr>
                <w:rFonts w:cs="Arial"/>
                <w:sz w:val="18"/>
                <w:szCs w:val="18"/>
              </w:rPr>
              <w:t>4</w:t>
            </w:r>
          </w:p>
        </w:tc>
        <w:tc>
          <w:tcPr>
            <w:tcW w:w="170" w:type="dxa"/>
            <w:tcBorders>
              <w:top w:val="nil"/>
              <w:left w:val="nil"/>
              <w:bottom w:val="nil"/>
              <w:right w:val="nil"/>
            </w:tcBorders>
            <w:shd w:val="clear" w:color="auto" w:fill="auto"/>
            <w:vAlign w:val="bottom"/>
          </w:tcPr>
          <w:p w14:paraId="4D62A7D2"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CCD018C" w14:textId="77777777" w:rsidR="00FA7469" w:rsidRPr="00FA7469" w:rsidRDefault="00FA7469" w:rsidP="00FA7469">
            <w:pPr>
              <w:spacing w:before="40" w:after="20"/>
              <w:jc w:val="right"/>
              <w:rPr>
                <w:rFonts w:cs="Arial"/>
                <w:sz w:val="18"/>
                <w:szCs w:val="18"/>
              </w:rPr>
            </w:pPr>
            <w:r w:rsidRPr="00FA7469">
              <w:rPr>
                <w:rFonts w:cs="Arial"/>
                <w:sz w:val="18"/>
                <w:szCs w:val="18"/>
              </w:rPr>
              <w:t>6</w:t>
            </w:r>
          </w:p>
        </w:tc>
        <w:tc>
          <w:tcPr>
            <w:tcW w:w="737" w:type="dxa"/>
            <w:tcBorders>
              <w:top w:val="nil"/>
              <w:left w:val="nil"/>
              <w:bottom w:val="nil"/>
              <w:right w:val="nil"/>
            </w:tcBorders>
            <w:shd w:val="clear" w:color="auto" w:fill="auto"/>
            <w:vAlign w:val="bottom"/>
          </w:tcPr>
          <w:p w14:paraId="3FC14508" w14:textId="77777777" w:rsidR="00FA7469" w:rsidRPr="00FA7469" w:rsidRDefault="00FA7469" w:rsidP="00FA7469">
            <w:pPr>
              <w:spacing w:before="40" w:after="20"/>
              <w:jc w:val="right"/>
              <w:rPr>
                <w:rFonts w:cs="Arial"/>
                <w:sz w:val="18"/>
                <w:szCs w:val="18"/>
              </w:rPr>
            </w:pPr>
            <w:r w:rsidRPr="00FA7469">
              <w:rPr>
                <w:rFonts w:cs="Arial"/>
                <w:sz w:val="18"/>
                <w:szCs w:val="18"/>
              </w:rPr>
              <w:t>894</w:t>
            </w:r>
          </w:p>
        </w:tc>
        <w:tc>
          <w:tcPr>
            <w:tcW w:w="737" w:type="dxa"/>
            <w:tcBorders>
              <w:top w:val="nil"/>
              <w:left w:val="nil"/>
              <w:bottom w:val="nil"/>
              <w:right w:val="nil"/>
            </w:tcBorders>
            <w:shd w:val="clear" w:color="auto" w:fill="auto"/>
            <w:vAlign w:val="bottom"/>
          </w:tcPr>
          <w:p w14:paraId="74821055" w14:textId="77777777" w:rsidR="00FA7469" w:rsidRPr="00FA7469" w:rsidRDefault="00FA7469" w:rsidP="00FA7469">
            <w:pPr>
              <w:spacing w:before="40" w:after="20"/>
              <w:jc w:val="right"/>
              <w:rPr>
                <w:rFonts w:cs="Arial"/>
                <w:sz w:val="18"/>
                <w:szCs w:val="18"/>
              </w:rPr>
            </w:pPr>
            <w:r w:rsidRPr="00FA7469">
              <w:rPr>
                <w:rFonts w:cs="Arial"/>
                <w:sz w:val="18"/>
                <w:szCs w:val="18"/>
              </w:rPr>
              <w:t>212</w:t>
            </w:r>
          </w:p>
        </w:tc>
        <w:tc>
          <w:tcPr>
            <w:tcW w:w="737" w:type="dxa"/>
            <w:tcBorders>
              <w:top w:val="nil"/>
              <w:left w:val="nil"/>
              <w:bottom w:val="nil"/>
              <w:right w:val="nil"/>
            </w:tcBorders>
            <w:shd w:val="clear" w:color="auto" w:fill="auto"/>
            <w:vAlign w:val="bottom"/>
          </w:tcPr>
          <w:p w14:paraId="3CB97135" w14:textId="77777777" w:rsidR="00FA7469" w:rsidRPr="00FA7469" w:rsidRDefault="00FA7469" w:rsidP="00FA7469">
            <w:pPr>
              <w:spacing w:before="40" w:after="20"/>
              <w:jc w:val="right"/>
              <w:rPr>
                <w:rFonts w:cs="Arial"/>
                <w:sz w:val="18"/>
                <w:szCs w:val="18"/>
              </w:rPr>
            </w:pPr>
            <w:r w:rsidRPr="00FA7469">
              <w:rPr>
                <w:rFonts w:cs="Arial"/>
                <w:sz w:val="18"/>
                <w:szCs w:val="18"/>
              </w:rPr>
              <w:t>54</w:t>
            </w:r>
          </w:p>
        </w:tc>
        <w:tc>
          <w:tcPr>
            <w:tcW w:w="737" w:type="dxa"/>
            <w:tcBorders>
              <w:top w:val="nil"/>
              <w:left w:val="nil"/>
              <w:bottom w:val="nil"/>
              <w:right w:val="nil"/>
            </w:tcBorders>
            <w:shd w:val="clear" w:color="auto" w:fill="auto"/>
            <w:vAlign w:val="bottom"/>
          </w:tcPr>
          <w:p w14:paraId="3138E07C" w14:textId="77777777" w:rsidR="00FA7469" w:rsidRPr="00FA7469" w:rsidRDefault="00FA7469" w:rsidP="00FA7469">
            <w:pPr>
              <w:spacing w:before="40" w:after="20"/>
              <w:jc w:val="right"/>
              <w:rPr>
                <w:rFonts w:cs="Arial"/>
                <w:sz w:val="18"/>
                <w:szCs w:val="18"/>
              </w:rPr>
            </w:pPr>
            <w:r w:rsidRPr="00FA7469">
              <w:rPr>
                <w:rFonts w:cs="Arial"/>
                <w:sz w:val="18"/>
                <w:szCs w:val="18"/>
              </w:rPr>
              <w:t>7</w:t>
            </w:r>
          </w:p>
        </w:tc>
      </w:tr>
      <w:tr w:rsidR="00FA7469" w:rsidRPr="00FA7469" w14:paraId="69BF4CC3" w14:textId="77777777" w:rsidTr="00FA7469">
        <w:trPr>
          <w:trHeight w:val="20"/>
        </w:trPr>
        <w:tc>
          <w:tcPr>
            <w:tcW w:w="2268" w:type="dxa"/>
            <w:tcBorders>
              <w:top w:val="nil"/>
              <w:left w:val="nil"/>
              <w:bottom w:val="nil"/>
              <w:right w:val="single" w:sz="18" w:space="0" w:color="002060"/>
            </w:tcBorders>
            <w:shd w:val="clear" w:color="auto" w:fill="auto"/>
            <w:vAlign w:val="center"/>
          </w:tcPr>
          <w:p w14:paraId="63B64378" w14:textId="77777777" w:rsidR="00FA7469" w:rsidRPr="0011338B" w:rsidRDefault="00FA7469" w:rsidP="00FA7469">
            <w:pPr>
              <w:spacing w:before="40" w:after="20"/>
              <w:rPr>
                <w:rFonts w:cs="Arial"/>
                <w:sz w:val="18"/>
                <w:szCs w:val="18"/>
              </w:rPr>
            </w:pPr>
            <w:r w:rsidRPr="0011338B">
              <w:rPr>
                <w:rFonts w:cs="Arial"/>
                <w:sz w:val="18"/>
                <w:szCs w:val="18"/>
              </w:rPr>
              <w:t>Moyne S</w:t>
            </w:r>
          </w:p>
        </w:tc>
        <w:tc>
          <w:tcPr>
            <w:tcW w:w="737" w:type="dxa"/>
            <w:tcBorders>
              <w:top w:val="nil"/>
              <w:left w:val="single" w:sz="18" w:space="0" w:color="002060"/>
              <w:bottom w:val="nil"/>
              <w:right w:val="nil"/>
            </w:tcBorders>
            <w:shd w:val="clear" w:color="auto" w:fill="auto"/>
            <w:vAlign w:val="bottom"/>
          </w:tcPr>
          <w:p w14:paraId="62474ADA" w14:textId="77777777" w:rsidR="00FA7469" w:rsidRPr="00FA7469" w:rsidRDefault="00FA7469" w:rsidP="00FA7469">
            <w:pPr>
              <w:spacing w:before="40" w:after="20"/>
              <w:jc w:val="right"/>
              <w:rPr>
                <w:rFonts w:cs="Arial"/>
                <w:sz w:val="18"/>
                <w:szCs w:val="18"/>
              </w:rPr>
            </w:pPr>
            <w:r w:rsidRPr="00FA7469">
              <w:rPr>
                <w:rFonts w:cs="Arial"/>
                <w:sz w:val="18"/>
                <w:szCs w:val="18"/>
              </w:rPr>
              <w:t>151</w:t>
            </w:r>
          </w:p>
        </w:tc>
        <w:tc>
          <w:tcPr>
            <w:tcW w:w="737" w:type="dxa"/>
            <w:tcBorders>
              <w:top w:val="nil"/>
              <w:left w:val="nil"/>
              <w:bottom w:val="nil"/>
              <w:right w:val="nil"/>
            </w:tcBorders>
            <w:shd w:val="clear" w:color="auto" w:fill="auto"/>
            <w:vAlign w:val="bottom"/>
          </w:tcPr>
          <w:p w14:paraId="640F7B7D"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bottom w:val="nil"/>
              <w:right w:val="nil"/>
            </w:tcBorders>
            <w:shd w:val="clear" w:color="auto" w:fill="auto"/>
            <w:vAlign w:val="bottom"/>
          </w:tcPr>
          <w:p w14:paraId="410152A3" w14:textId="77777777" w:rsidR="00FA7469" w:rsidRPr="00FA7469" w:rsidRDefault="00FA7469" w:rsidP="00FA7469">
            <w:pPr>
              <w:spacing w:before="40" w:after="20"/>
              <w:jc w:val="right"/>
              <w:rPr>
                <w:rFonts w:cs="Arial"/>
                <w:sz w:val="18"/>
                <w:szCs w:val="18"/>
              </w:rPr>
            </w:pPr>
            <w:r w:rsidRPr="00FA7469">
              <w:rPr>
                <w:rFonts w:cs="Arial"/>
                <w:sz w:val="18"/>
                <w:szCs w:val="18"/>
              </w:rPr>
              <w:t>7</w:t>
            </w:r>
          </w:p>
        </w:tc>
        <w:tc>
          <w:tcPr>
            <w:tcW w:w="737" w:type="dxa"/>
            <w:tcBorders>
              <w:top w:val="nil"/>
              <w:left w:val="nil"/>
              <w:bottom w:val="nil"/>
              <w:right w:val="nil"/>
            </w:tcBorders>
            <w:shd w:val="clear" w:color="auto" w:fill="auto"/>
            <w:vAlign w:val="bottom"/>
          </w:tcPr>
          <w:p w14:paraId="6ACC0417"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2FC5CE22"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281B7DB" w14:textId="77777777" w:rsidR="00FA7469" w:rsidRPr="00FA7469" w:rsidRDefault="00FA7469" w:rsidP="00FA7469">
            <w:pPr>
              <w:spacing w:before="40" w:after="20"/>
              <w:jc w:val="right"/>
              <w:rPr>
                <w:rFonts w:cs="Arial"/>
                <w:sz w:val="18"/>
                <w:szCs w:val="18"/>
              </w:rPr>
            </w:pPr>
            <w:r w:rsidRPr="00FA7469">
              <w:rPr>
                <w:rFonts w:cs="Arial"/>
                <w:sz w:val="18"/>
                <w:szCs w:val="18"/>
              </w:rPr>
              <w:t>79</w:t>
            </w:r>
          </w:p>
        </w:tc>
        <w:tc>
          <w:tcPr>
            <w:tcW w:w="737" w:type="dxa"/>
            <w:tcBorders>
              <w:top w:val="nil"/>
              <w:left w:val="nil"/>
              <w:bottom w:val="nil"/>
              <w:right w:val="nil"/>
            </w:tcBorders>
            <w:shd w:val="clear" w:color="auto" w:fill="auto"/>
            <w:vAlign w:val="bottom"/>
          </w:tcPr>
          <w:p w14:paraId="55772DAA" w14:textId="77777777" w:rsidR="00FA7469" w:rsidRPr="00FA7469" w:rsidRDefault="00FA7469" w:rsidP="00FA7469">
            <w:pPr>
              <w:spacing w:before="40" w:after="20"/>
              <w:jc w:val="right"/>
              <w:rPr>
                <w:rFonts w:cs="Arial"/>
                <w:sz w:val="18"/>
                <w:szCs w:val="18"/>
              </w:rPr>
            </w:pPr>
            <w:r w:rsidRPr="00FA7469">
              <w:rPr>
                <w:rFonts w:cs="Arial"/>
                <w:sz w:val="18"/>
                <w:szCs w:val="18"/>
              </w:rPr>
              <w:t>1,823</w:t>
            </w:r>
          </w:p>
        </w:tc>
        <w:tc>
          <w:tcPr>
            <w:tcW w:w="737" w:type="dxa"/>
            <w:tcBorders>
              <w:top w:val="nil"/>
              <w:left w:val="nil"/>
              <w:bottom w:val="nil"/>
              <w:right w:val="nil"/>
            </w:tcBorders>
            <w:shd w:val="clear" w:color="auto" w:fill="auto"/>
            <w:vAlign w:val="bottom"/>
          </w:tcPr>
          <w:p w14:paraId="581FBC2E" w14:textId="77777777" w:rsidR="00FA7469" w:rsidRPr="00FA7469" w:rsidRDefault="00FA7469" w:rsidP="00FA7469">
            <w:pPr>
              <w:spacing w:before="40" w:after="20"/>
              <w:jc w:val="right"/>
              <w:rPr>
                <w:rFonts w:cs="Arial"/>
                <w:sz w:val="18"/>
                <w:szCs w:val="18"/>
              </w:rPr>
            </w:pPr>
            <w:r w:rsidRPr="00FA7469">
              <w:rPr>
                <w:rFonts w:cs="Arial"/>
                <w:sz w:val="18"/>
                <w:szCs w:val="18"/>
              </w:rPr>
              <w:t>645</w:t>
            </w:r>
          </w:p>
        </w:tc>
        <w:tc>
          <w:tcPr>
            <w:tcW w:w="737" w:type="dxa"/>
            <w:tcBorders>
              <w:top w:val="nil"/>
              <w:left w:val="nil"/>
              <w:bottom w:val="nil"/>
              <w:right w:val="nil"/>
            </w:tcBorders>
            <w:shd w:val="clear" w:color="auto" w:fill="auto"/>
            <w:vAlign w:val="bottom"/>
          </w:tcPr>
          <w:p w14:paraId="5483205A" w14:textId="77777777" w:rsidR="00FA7469" w:rsidRPr="00FA7469" w:rsidRDefault="00FA7469" w:rsidP="00FA7469">
            <w:pPr>
              <w:spacing w:before="40" w:after="20"/>
              <w:jc w:val="right"/>
              <w:rPr>
                <w:rFonts w:cs="Arial"/>
                <w:sz w:val="18"/>
                <w:szCs w:val="18"/>
              </w:rPr>
            </w:pPr>
            <w:r w:rsidRPr="00FA7469">
              <w:rPr>
                <w:rFonts w:cs="Arial"/>
                <w:sz w:val="18"/>
                <w:szCs w:val="18"/>
              </w:rPr>
              <w:t>30</w:t>
            </w:r>
          </w:p>
        </w:tc>
        <w:tc>
          <w:tcPr>
            <w:tcW w:w="737" w:type="dxa"/>
            <w:tcBorders>
              <w:top w:val="nil"/>
              <w:left w:val="nil"/>
              <w:bottom w:val="nil"/>
              <w:right w:val="nil"/>
            </w:tcBorders>
            <w:shd w:val="clear" w:color="auto" w:fill="auto"/>
            <w:vAlign w:val="bottom"/>
          </w:tcPr>
          <w:p w14:paraId="457D0F43" w14:textId="77777777" w:rsidR="00FA7469" w:rsidRPr="00FA7469" w:rsidRDefault="00FA7469" w:rsidP="00FA7469">
            <w:pPr>
              <w:spacing w:before="40" w:after="20"/>
              <w:jc w:val="right"/>
              <w:rPr>
                <w:rFonts w:cs="Arial"/>
                <w:sz w:val="18"/>
                <w:szCs w:val="18"/>
              </w:rPr>
            </w:pPr>
            <w:r w:rsidRPr="00FA7469">
              <w:rPr>
                <w:rFonts w:cs="Arial"/>
                <w:sz w:val="18"/>
                <w:szCs w:val="18"/>
              </w:rPr>
              <w:t>12</w:t>
            </w:r>
          </w:p>
        </w:tc>
      </w:tr>
      <w:tr w:rsidR="00FA7469" w:rsidRPr="00FA7469" w14:paraId="75E46103" w14:textId="77777777" w:rsidTr="00FA7469">
        <w:trPr>
          <w:trHeight w:val="20"/>
        </w:trPr>
        <w:tc>
          <w:tcPr>
            <w:tcW w:w="2268" w:type="dxa"/>
            <w:tcBorders>
              <w:top w:val="nil"/>
              <w:left w:val="nil"/>
              <w:bottom w:val="nil"/>
              <w:right w:val="single" w:sz="18" w:space="0" w:color="002060"/>
            </w:tcBorders>
            <w:shd w:val="clear" w:color="auto" w:fill="auto"/>
            <w:vAlign w:val="center"/>
          </w:tcPr>
          <w:p w14:paraId="6AF0C35B" w14:textId="77777777" w:rsidR="00FA7469" w:rsidRPr="0011338B" w:rsidRDefault="00FA7469" w:rsidP="00FA7469">
            <w:pPr>
              <w:spacing w:before="40" w:after="20"/>
              <w:rPr>
                <w:rFonts w:cs="Arial"/>
                <w:sz w:val="18"/>
                <w:szCs w:val="18"/>
              </w:rPr>
            </w:pPr>
            <w:r w:rsidRPr="0011338B">
              <w:rPr>
                <w:rFonts w:cs="Arial"/>
                <w:sz w:val="18"/>
                <w:szCs w:val="18"/>
              </w:rPr>
              <w:t>Murrindindi S</w:t>
            </w:r>
          </w:p>
        </w:tc>
        <w:tc>
          <w:tcPr>
            <w:tcW w:w="737" w:type="dxa"/>
            <w:tcBorders>
              <w:top w:val="nil"/>
              <w:left w:val="single" w:sz="18" w:space="0" w:color="002060"/>
              <w:bottom w:val="nil"/>
              <w:right w:val="nil"/>
            </w:tcBorders>
            <w:shd w:val="clear" w:color="auto" w:fill="auto"/>
            <w:vAlign w:val="bottom"/>
          </w:tcPr>
          <w:p w14:paraId="31837731" w14:textId="77777777" w:rsidR="00FA7469" w:rsidRPr="00FA7469" w:rsidRDefault="00FA7469" w:rsidP="00FA7469">
            <w:pPr>
              <w:spacing w:before="40" w:after="20"/>
              <w:jc w:val="right"/>
              <w:rPr>
                <w:rFonts w:cs="Arial"/>
                <w:sz w:val="18"/>
                <w:szCs w:val="18"/>
              </w:rPr>
            </w:pPr>
            <w:r w:rsidRPr="00FA7469">
              <w:rPr>
                <w:rFonts w:cs="Arial"/>
                <w:sz w:val="18"/>
                <w:szCs w:val="18"/>
              </w:rPr>
              <w:t>126</w:t>
            </w:r>
          </w:p>
        </w:tc>
        <w:tc>
          <w:tcPr>
            <w:tcW w:w="737" w:type="dxa"/>
            <w:tcBorders>
              <w:top w:val="nil"/>
              <w:left w:val="nil"/>
              <w:bottom w:val="nil"/>
              <w:right w:val="nil"/>
            </w:tcBorders>
            <w:shd w:val="clear" w:color="auto" w:fill="auto"/>
            <w:vAlign w:val="bottom"/>
          </w:tcPr>
          <w:p w14:paraId="1B805377" w14:textId="77777777" w:rsidR="00FA7469" w:rsidRPr="00FA7469" w:rsidRDefault="00FA7469" w:rsidP="00FA7469">
            <w:pPr>
              <w:spacing w:before="40" w:after="20"/>
              <w:jc w:val="right"/>
              <w:rPr>
                <w:rFonts w:cs="Arial"/>
                <w:sz w:val="18"/>
                <w:szCs w:val="18"/>
              </w:rPr>
            </w:pPr>
            <w:r w:rsidRPr="00FA7469">
              <w:rPr>
                <w:rFonts w:cs="Arial"/>
                <w:sz w:val="18"/>
                <w:szCs w:val="18"/>
              </w:rPr>
              <w:t>12</w:t>
            </w:r>
          </w:p>
        </w:tc>
        <w:tc>
          <w:tcPr>
            <w:tcW w:w="737" w:type="dxa"/>
            <w:tcBorders>
              <w:top w:val="nil"/>
              <w:left w:val="nil"/>
              <w:bottom w:val="nil"/>
              <w:right w:val="nil"/>
            </w:tcBorders>
            <w:shd w:val="clear" w:color="auto" w:fill="auto"/>
            <w:vAlign w:val="bottom"/>
          </w:tcPr>
          <w:p w14:paraId="250ECCB5" w14:textId="77777777" w:rsidR="00FA7469" w:rsidRPr="00FA7469" w:rsidRDefault="00FA7469" w:rsidP="00FA7469">
            <w:pPr>
              <w:spacing w:before="40" w:after="20"/>
              <w:jc w:val="right"/>
              <w:rPr>
                <w:rFonts w:cs="Arial"/>
                <w:sz w:val="18"/>
                <w:szCs w:val="18"/>
              </w:rPr>
            </w:pPr>
            <w:r w:rsidRPr="00FA7469">
              <w:rPr>
                <w:rFonts w:cs="Arial"/>
                <w:sz w:val="18"/>
                <w:szCs w:val="18"/>
              </w:rPr>
              <w:t>6</w:t>
            </w:r>
          </w:p>
        </w:tc>
        <w:tc>
          <w:tcPr>
            <w:tcW w:w="737" w:type="dxa"/>
            <w:tcBorders>
              <w:top w:val="nil"/>
              <w:left w:val="nil"/>
              <w:bottom w:val="nil"/>
              <w:right w:val="nil"/>
            </w:tcBorders>
            <w:shd w:val="clear" w:color="auto" w:fill="auto"/>
            <w:vAlign w:val="bottom"/>
          </w:tcPr>
          <w:p w14:paraId="43CFF26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1B9236AD"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348509B" w14:textId="77777777" w:rsidR="00FA7469" w:rsidRPr="00FA7469" w:rsidRDefault="00FA7469" w:rsidP="00FA7469">
            <w:pPr>
              <w:spacing w:before="40" w:after="20"/>
              <w:jc w:val="right"/>
              <w:rPr>
                <w:rFonts w:cs="Arial"/>
                <w:sz w:val="18"/>
                <w:szCs w:val="18"/>
              </w:rPr>
            </w:pPr>
            <w:r w:rsidRPr="00FA7469">
              <w:rPr>
                <w:rFonts w:cs="Arial"/>
                <w:sz w:val="18"/>
                <w:szCs w:val="18"/>
              </w:rPr>
              <w:t>44</w:t>
            </w:r>
          </w:p>
        </w:tc>
        <w:tc>
          <w:tcPr>
            <w:tcW w:w="737" w:type="dxa"/>
            <w:tcBorders>
              <w:top w:val="nil"/>
              <w:left w:val="nil"/>
              <w:bottom w:val="nil"/>
              <w:right w:val="nil"/>
            </w:tcBorders>
            <w:shd w:val="clear" w:color="auto" w:fill="auto"/>
            <w:vAlign w:val="bottom"/>
          </w:tcPr>
          <w:p w14:paraId="18492845" w14:textId="77777777" w:rsidR="00FA7469" w:rsidRPr="00FA7469" w:rsidRDefault="00FA7469" w:rsidP="00FA7469">
            <w:pPr>
              <w:spacing w:before="40" w:after="20"/>
              <w:jc w:val="right"/>
              <w:rPr>
                <w:rFonts w:cs="Arial"/>
                <w:sz w:val="18"/>
                <w:szCs w:val="18"/>
              </w:rPr>
            </w:pPr>
            <w:r w:rsidRPr="00FA7469">
              <w:rPr>
                <w:rFonts w:cs="Arial"/>
                <w:sz w:val="18"/>
                <w:szCs w:val="18"/>
              </w:rPr>
              <w:t>615</w:t>
            </w:r>
          </w:p>
        </w:tc>
        <w:tc>
          <w:tcPr>
            <w:tcW w:w="737" w:type="dxa"/>
            <w:tcBorders>
              <w:top w:val="nil"/>
              <w:left w:val="nil"/>
              <w:bottom w:val="nil"/>
              <w:right w:val="nil"/>
            </w:tcBorders>
            <w:shd w:val="clear" w:color="auto" w:fill="auto"/>
            <w:vAlign w:val="bottom"/>
          </w:tcPr>
          <w:p w14:paraId="499AB05D" w14:textId="77777777" w:rsidR="00FA7469" w:rsidRPr="00FA7469" w:rsidRDefault="00FA7469" w:rsidP="00FA7469">
            <w:pPr>
              <w:spacing w:before="40" w:after="20"/>
              <w:jc w:val="right"/>
              <w:rPr>
                <w:rFonts w:cs="Arial"/>
                <w:sz w:val="18"/>
                <w:szCs w:val="18"/>
              </w:rPr>
            </w:pPr>
            <w:r w:rsidRPr="00FA7469">
              <w:rPr>
                <w:rFonts w:cs="Arial"/>
                <w:sz w:val="18"/>
                <w:szCs w:val="18"/>
              </w:rPr>
              <w:t>351</w:t>
            </w:r>
          </w:p>
        </w:tc>
        <w:tc>
          <w:tcPr>
            <w:tcW w:w="737" w:type="dxa"/>
            <w:tcBorders>
              <w:top w:val="nil"/>
              <w:left w:val="nil"/>
              <w:bottom w:val="nil"/>
              <w:right w:val="nil"/>
            </w:tcBorders>
            <w:shd w:val="clear" w:color="auto" w:fill="auto"/>
            <w:vAlign w:val="bottom"/>
          </w:tcPr>
          <w:p w14:paraId="4E6CBCB2" w14:textId="77777777" w:rsidR="00FA7469" w:rsidRPr="00FA7469" w:rsidRDefault="00FA7469" w:rsidP="00FA7469">
            <w:pPr>
              <w:spacing w:before="40" w:after="20"/>
              <w:jc w:val="right"/>
              <w:rPr>
                <w:rFonts w:cs="Arial"/>
                <w:sz w:val="18"/>
                <w:szCs w:val="18"/>
              </w:rPr>
            </w:pPr>
            <w:r w:rsidRPr="00FA7469">
              <w:rPr>
                <w:rFonts w:cs="Arial"/>
                <w:sz w:val="18"/>
                <w:szCs w:val="18"/>
              </w:rPr>
              <w:t>32</w:t>
            </w:r>
          </w:p>
        </w:tc>
        <w:tc>
          <w:tcPr>
            <w:tcW w:w="737" w:type="dxa"/>
            <w:tcBorders>
              <w:top w:val="nil"/>
              <w:left w:val="nil"/>
              <w:bottom w:val="nil"/>
              <w:right w:val="nil"/>
            </w:tcBorders>
            <w:shd w:val="clear" w:color="auto" w:fill="auto"/>
            <w:vAlign w:val="bottom"/>
          </w:tcPr>
          <w:p w14:paraId="3C8FDB7F" w14:textId="77777777" w:rsidR="00FA7469" w:rsidRPr="00FA7469" w:rsidRDefault="00FA7469" w:rsidP="00FA7469">
            <w:pPr>
              <w:spacing w:before="40" w:after="20"/>
              <w:jc w:val="right"/>
              <w:rPr>
                <w:rFonts w:cs="Arial"/>
                <w:sz w:val="18"/>
                <w:szCs w:val="18"/>
              </w:rPr>
            </w:pPr>
            <w:r w:rsidRPr="00FA7469">
              <w:rPr>
                <w:rFonts w:cs="Arial"/>
                <w:sz w:val="18"/>
                <w:szCs w:val="18"/>
              </w:rPr>
              <w:t>17</w:t>
            </w:r>
          </w:p>
        </w:tc>
      </w:tr>
      <w:tr w:rsidR="00FA7469" w:rsidRPr="00FA7469" w14:paraId="5896EA0F" w14:textId="77777777" w:rsidTr="00FA7469">
        <w:trPr>
          <w:trHeight w:val="20"/>
        </w:trPr>
        <w:tc>
          <w:tcPr>
            <w:tcW w:w="2268" w:type="dxa"/>
            <w:tcBorders>
              <w:top w:val="nil"/>
              <w:left w:val="nil"/>
              <w:bottom w:val="nil"/>
              <w:right w:val="single" w:sz="18" w:space="0" w:color="002060"/>
            </w:tcBorders>
            <w:shd w:val="clear" w:color="auto" w:fill="auto"/>
            <w:vAlign w:val="center"/>
          </w:tcPr>
          <w:p w14:paraId="556AB40A" w14:textId="77777777" w:rsidR="00FA7469" w:rsidRPr="0011338B" w:rsidRDefault="00FA7469" w:rsidP="00FA7469">
            <w:pPr>
              <w:spacing w:before="40" w:after="20"/>
              <w:rPr>
                <w:rFonts w:cs="Arial"/>
                <w:sz w:val="18"/>
                <w:szCs w:val="18"/>
              </w:rPr>
            </w:pPr>
            <w:r w:rsidRPr="0011338B">
              <w:rPr>
                <w:rFonts w:cs="Arial"/>
                <w:sz w:val="18"/>
                <w:szCs w:val="18"/>
              </w:rPr>
              <w:t>Nillumbik S</w:t>
            </w:r>
          </w:p>
        </w:tc>
        <w:tc>
          <w:tcPr>
            <w:tcW w:w="737" w:type="dxa"/>
            <w:tcBorders>
              <w:top w:val="nil"/>
              <w:left w:val="single" w:sz="18" w:space="0" w:color="002060"/>
              <w:bottom w:val="nil"/>
              <w:right w:val="nil"/>
            </w:tcBorders>
            <w:shd w:val="clear" w:color="auto" w:fill="auto"/>
            <w:vAlign w:val="bottom"/>
          </w:tcPr>
          <w:p w14:paraId="7989B886" w14:textId="77777777" w:rsidR="00FA7469" w:rsidRPr="00FA7469" w:rsidRDefault="00FA7469" w:rsidP="00FA7469">
            <w:pPr>
              <w:spacing w:before="40" w:after="20"/>
              <w:jc w:val="right"/>
              <w:rPr>
                <w:rFonts w:cs="Arial"/>
                <w:sz w:val="18"/>
                <w:szCs w:val="18"/>
              </w:rPr>
            </w:pPr>
            <w:r w:rsidRPr="00FA7469">
              <w:rPr>
                <w:rFonts w:cs="Arial"/>
                <w:sz w:val="18"/>
                <w:szCs w:val="18"/>
              </w:rPr>
              <w:t>214</w:t>
            </w:r>
          </w:p>
        </w:tc>
        <w:tc>
          <w:tcPr>
            <w:tcW w:w="737" w:type="dxa"/>
            <w:tcBorders>
              <w:top w:val="nil"/>
              <w:left w:val="nil"/>
              <w:bottom w:val="nil"/>
              <w:right w:val="nil"/>
            </w:tcBorders>
            <w:shd w:val="clear" w:color="auto" w:fill="auto"/>
            <w:vAlign w:val="bottom"/>
          </w:tcPr>
          <w:p w14:paraId="3378E52A" w14:textId="77777777" w:rsidR="00FA7469" w:rsidRPr="00FA7469" w:rsidRDefault="00FA7469" w:rsidP="00FA7469">
            <w:pPr>
              <w:spacing w:before="40" w:after="20"/>
              <w:jc w:val="right"/>
              <w:rPr>
                <w:rFonts w:cs="Arial"/>
                <w:sz w:val="18"/>
                <w:szCs w:val="18"/>
              </w:rPr>
            </w:pPr>
            <w:r w:rsidRPr="00FA7469">
              <w:rPr>
                <w:rFonts w:cs="Arial"/>
                <w:sz w:val="18"/>
                <w:szCs w:val="18"/>
              </w:rPr>
              <w:t>37</w:t>
            </w:r>
          </w:p>
        </w:tc>
        <w:tc>
          <w:tcPr>
            <w:tcW w:w="737" w:type="dxa"/>
            <w:tcBorders>
              <w:top w:val="nil"/>
              <w:left w:val="nil"/>
              <w:bottom w:val="nil"/>
              <w:right w:val="nil"/>
            </w:tcBorders>
            <w:shd w:val="clear" w:color="auto" w:fill="auto"/>
            <w:vAlign w:val="bottom"/>
          </w:tcPr>
          <w:p w14:paraId="3FFC5918" w14:textId="77777777" w:rsidR="00FA7469" w:rsidRPr="00FA7469" w:rsidRDefault="00FA7469" w:rsidP="00FA7469">
            <w:pPr>
              <w:spacing w:before="40" w:after="20"/>
              <w:jc w:val="right"/>
              <w:rPr>
                <w:rFonts w:cs="Arial"/>
                <w:sz w:val="18"/>
                <w:szCs w:val="18"/>
              </w:rPr>
            </w:pPr>
            <w:r w:rsidRPr="00FA7469">
              <w:rPr>
                <w:rFonts w:cs="Arial"/>
                <w:sz w:val="18"/>
                <w:szCs w:val="18"/>
              </w:rPr>
              <w:t>61</w:t>
            </w:r>
          </w:p>
        </w:tc>
        <w:tc>
          <w:tcPr>
            <w:tcW w:w="737" w:type="dxa"/>
            <w:tcBorders>
              <w:top w:val="nil"/>
              <w:left w:val="nil"/>
              <w:bottom w:val="nil"/>
              <w:right w:val="nil"/>
            </w:tcBorders>
            <w:shd w:val="clear" w:color="auto" w:fill="auto"/>
            <w:vAlign w:val="bottom"/>
          </w:tcPr>
          <w:p w14:paraId="4EF2C995" w14:textId="77777777" w:rsidR="00FA7469" w:rsidRPr="00FA7469" w:rsidRDefault="00FA7469" w:rsidP="00FA7469">
            <w:pPr>
              <w:spacing w:before="40" w:after="20"/>
              <w:jc w:val="right"/>
              <w:rPr>
                <w:rFonts w:cs="Arial"/>
                <w:sz w:val="18"/>
                <w:szCs w:val="18"/>
              </w:rPr>
            </w:pPr>
            <w:r w:rsidRPr="00FA7469">
              <w:rPr>
                <w:rFonts w:cs="Arial"/>
                <w:sz w:val="18"/>
                <w:szCs w:val="18"/>
              </w:rPr>
              <w:t>12</w:t>
            </w:r>
          </w:p>
        </w:tc>
        <w:tc>
          <w:tcPr>
            <w:tcW w:w="170" w:type="dxa"/>
            <w:tcBorders>
              <w:top w:val="nil"/>
              <w:left w:val="nil"/>
              <w:bottom w:val="nil"/>
              <w:right w:val="nil"/>
            </w:tcBorders>
            <w:shd w:val="clear" w:color="auto" w:fill="auto"/>
            <w:vAlign w:val="bottom"/>
          </w:tcPr>
          <w:p w14:paraId="532C2721"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FE5FA3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14BC4EDF" w14:textId="77777777" w:rsidR="00FA7469" w:rsidRPr="00FA7469" w:rsidRDefault="00FA7469" w:rsidP="00FA7469">
            <w:pPr>
              <w:spacing w:before="40" w:after="20"/>
              <w:jc w:val="right"/>
              <w:rPr>
                <w:rFonts w:cs="Arial"/>
                <w:sz w:val="18"/>
                <w:szCs w:val="18"/>
              </w:rPr>
            </w:pPr>
            <w:r w:rsidRPr="00FA7469">
              <w:rPr>
                <w:rFonts w:cs="Arial"/>
                <w:sz w:val="18"/>
                <w:szCs w:val="18"/>
              </w:rPr>
              <w:t>129</w:t>
            </w:r>
          </w:p>
        </w:tc>
        <w:tc>
          <w:tcPr>
            <w:tcW w:w="737" w:type="dxa"/>
            <w:tcBorders>
              <w:top w:val="nil"/>
              <w:left w:val="nil"/>
              <w:bottom w:val="nil"/>
              <w:right w:val="nil"/>
            </w:tcBorders>
            <w:shd w:val="clear" w:color="auto" w:fill="auto"/>
            <w:vAlign w:val="bottom"/>
          </w:tcPr>
          <w:p w14:paraId="172A7A69" w14:textId="77777777" w:rsidR="00FA7469" w:rsidRPr="00FA7469" w:rsidRDefault="00FA7469" w:rsidP="00FA7469">
            <w:pPr>
              <w:spacing w:before="40" w:after="20"/>
              <w:jc w:val="right"/>
              <w:rPr>
                <w:rFonts w:cs="Arial"/>
                <w:sz w:val="18"/>
                <w:szCs w:val="18"/>
              </w:rPr>
            </w:pPr>
            <w:r w:rsidRPr="00FA7469">
              <w:rPr>
                <w:rFonts w:cs="Arial"/>
                <w:sz w:val="18"/>
                <w:szCs w:val="18"/>
              </w:rPr>
              <w:t>293</w:t>
            </w:r>
          </w:p>
        </w:tc>
        <w:tc>
          <w:tcPr>
            <w:tcW w:w="737" w:type="dxa"/>
            <w:tcBorders>
              <w:top w:val="nil"/>
              <w:left w:val="nil"/>
              <w:bottom w:val="nil"/>
              <w:right w:val="nil"/>
            </w:tcBorders>
            <w:shd w:val="clear" w:color="auto" w:fill="auto"/>
            <w:vAlign w:val="bottom"/>
          </w:tcPr>
          <w:p w14:paraId="53A6C6DD" w14:textId="77777777" w:rsidR="00FA7469" w:rsidRPr="00FA7469" w:rsidRDefault="00FA7469" w:rsidP="00FA7469">
            <w:pPr>
              <w:spacing w:before="40" w:after="20"/>
              <w:jc w:val="right"/>
              <w:rPr>
                <w:rFonts w:cs="Arial"/>
                <w:sz w:val="18"/>
                <w:szCs w:val="18"/>
              </w:rPr>
            </w:pPr>
            <w:r w:rsidRPr="00FA7469">
              <w:rPr>
                <w:rFonts w:cs="Arial"/>
                <w:sz w:val="18"/>
                <w:szCs w:val="18"/>
              </w:rPr>
              <w:t>18</w:t>
            </w:r>
          </w:p>
        </w:tc>
        <w:tc>
          <w:tcPr>
            <w:tcW w:w="737" w:type="dxa"/>
            <w:tcBorders>
              <w:top w:val="nil"/>
              <w:left w:val="nil"/>
              <w:bottom w:val="nil"/>
              <w:right w:val="nil"/>
            </w:tcBorders>
            <w:shd w:val="clear" w:color="auto" w:fill="auto"/>
            <w:vAlign w:val="bottom"/>
          </w:tcPr>
          <w:p w14:paraId="4027F962" w14:textId="77777777" w:rsidR="00FA7469" w:rsidRPr="00FA7469" w:rsidRDefault="00FA7469" w:rsidP="00FA7469">
            <w:pPr>
              <w:spacing w:before="40" w:after="20"/>
              <w:jc w:val="right"/>
              <w:rPr>
                <w:rFonts w:cs="Arial"/>
                <w:sz w:val="18"/>
                <w:szCs w:val="18"/>
              </w:rPr>
            </w:pPr>
            <w:r w:rsidRPr="00FA7469">
              <w:rPr>
                <w:rFonts w:cs="Arial"/>
                <w:sz w:val="18"/>
                <w:szCs w:val="18"/>
              </w:rPr>
              <w:t>14</w:t>
            </w:r>
          </w:p>
        </w:tc>
      </w:tr>
      <w:tr w:rsidR="00FA7469" w:rsidRPr="00FA7469" w14:paraId="61E76E30" w14:textId="77777777" w:rsidTr="00FA7469">
        <w:trPr>
          <w:trHeight w:val="20"/>
        </w:trPr>
        <w:tc>
          <w:tcPr>
            <w:tcW w:w="2268" w:type="dxa"/>
            <w:tcBorders>
              <w:top w:val="nil"/>
              <w:left w:val="nil"/>
              <w:bottom w:val="nil"/>
              <w:right w:val="single" w:sz="18" w:space="0" w:color="002060"/>
            </w:tcBorders>
            <w:shd w:val="clear" w:color="auto" w:fill="auto"/>
            <w:vAlign w:val="center"/>
          </w:tcPr>
          <w:p w14:paraId="309E29E7" w14:textId="77777777" w:rsidR="00FA7469" w:rsidRPr="0011338B" w:rsidRDefault="00FA7469" w:rsidP="00FA7469">
            <w:pPr>
              <w:spacing w:before="40" w:after="20"/>
              <w:rPr>
                <w:rFonts w:cs="Arial"/>
                <w:sz w:val="18"/>
                <w:szCs w:val="18"/>
              </w:rPr>
            </w:pPr>
            <w:r w:rsidRPr="0011338B">
              <w:rPr>
                <w:rFonts w:cs="Arial"/>
                <w:sz w:val="18"/>
                <w:szCs w:val="18"/>
              </w:rPr>
              <w:t>Northern Grampians S</w:t>
            </w:r>
          </w:p>
        </w:tc>
        <w:tc>
          <w:tcPr>
            <w:tcW w:w="737" w:type="dxa"/>
            <w:tcBorders>
              <w:top w:val="nil"/>
              <w:left w:val="single" w:sz="18" w:space="0" w:color="002060"/>
              <w:bottom w:val="nil"/>
              <w:right w:val="nil"/>
            </w:tcBorders>
            <w:shd w:val="clear" w:color="auto" w:fill="auto"/>
            <w:vAlign w:val="bottom"/>
          </w:tcPr>
          <w:p w14:paraId="3EBA3E56" w14:textId="77777777" w:rsidR="00FA7469" w:rsidRPr="00FA7469" w:rsidRDefault="00FA7469" w:rsidP="00FA7469">
            <w:pPr>
              <w:spacing w:before="40" w:after="20"/>
              <w:jc w:val="right"/>
              <w:rPr>
                <w:rFonts w:cs="Arial"/>
                <w:sz w:val="18"/>
                <w:szCs w:val="18"/>
              </w:rPr>
            </w:pPr>
            <w:r w:rsidRPr="00FA7469">
              <w:rPr>
                <w:rFonts w:cs="Arial"/>
                <w:sz w:val="18"/>
                <w:szCs w:val="18"/>
              </w:rPr>
              <w:t>116</w:t>
            </w:r>
          </w:p>
        </w:tc>
        <w:tc>
          <w:tcPr>
            <w:tcW w:w="737" w:type="dxa"/>
            <w:tcBorders>
              <w:top w:val="nil"/>
              <w:left w:val="nil"/>
              <w:bottom w:val="nil"/>
              <w:right w:val="nil"/>
            </w:tcBorders>
            <w:shd w:val="clear" w:color="auto" w:fill="auto"/>
            <w:vAlign w:val="bottom"/>
          </w:tcPr>
          <w:p w14:paraId="09F644A9" w14:textId="77777777" w:rsidR="00FA7469" w:rsidRPr="00FA7469" w:rsidRDefault="00FA7469" w:rsidP="00FA7469">
            <w:pPr>
              <w:spacing w:before="40" w:after="20"/>
              <w:jc w:val="right"/>
              <w:rPr>
                <w:rFonts w:cs="Arial"/>
                <w:sz w:val="18"/>
                <w:szCs w:val="18"/>
              </w:rPr>
            </w:pPr>
            <w:r w:rsidRPr="00FA7469">
              <w:rPr>
                <w:rFonts w:cs="Arial"/>
                <w:sz w:val="18"/>
                <w:szCs w:val="18"/>
              </w:rPr>
              <w:t>8</w:t>
            </w:r>
          </w:p>
        </w:tc>
        <w:tc>
          <w:tcPr>
            <w:tcW w:w="737" w:type="dxa"/>
            <w:tcBorders>
              <w:top w:val="nil"/>
              <w:left w:val="nil"/>
              <w:bottom w:val="nil"/>
              <w:right w:val="nil"/>
            </w:tcBorders>
            <w:shd w:val="clear" w:color="auto" w:fill="auto"/>
            <w:vAlign w:val="bottom"/>
          </w:tcPr>
          <w:p w14:paraId="47B4AB96" w14:textId="77777777" w:rsidR="00FA7469" w:rsidRPr="00FA7469" w:rsidRDefault="00FA7469" w:rsidP="00FA7469">
            <w:pPr>
              <w:spacing w:before="40" w:after="20"/>
              <w:jc w:val="right"/>
              <w:rPr>
                <w:rFonts w:cs="Arial"/>
                <w:sz w:val="18"/>
                <w:szCs w:val="18"/>
              </w:rPr>
            </w:pPr>
            <w:r w:rsidRPr="00FA7469">
              <w:rPr>
                <w:rFonts w:cs="Arial"/>
                <w:sz w:val="18"/>
                <w:szCs w:val="18"/>
              </w:rPr>
              <w:t>6</w:t>
            </w:r>
          </w:p>
        </w:tc>
        <w:tc>
          <w:tcPr>
            <w:tcW w:w="737" w:type="dxa"/>
            <w:tcBorders>
              <w:top w:val="nil"/>
              <w:left w:val="nil"/>
              <w:bottom w:val="nil"/>
              <w:right w:val="nil"/>
            </w:tcBorders>
            <w:shd w:val="clear" w:color="auto" w:fill="auto"/>
            <w:vAlign w:val="bottom"/>
          </w:tcPr>
          <w:p w14:paraId="7927691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77F68744"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47B030AB" w14:textId="77777777" w:rsidR="00FA7469" w:rsidRPr="00FA7469" w:rsidRDefault="00FA7469" w:rsidP="00FA7469">
            <w:pPr>
              <w:spacing w:before="40" w:after="20"/>
              <w:jc w:val="right"/>
              <w:rPr>
                <w:rFonts w:cs="Arial"/>
                <w:sz w:val="18"/>
                <w:szCs w:val="18"/>
              </w:rPr>
            </w:pPr>
            <w:r w:rsidRPr="00FA7469">
              <w:rPr>
                <w:rFonts w:cs="Arial"/>
                <w:sz w:val="18"/>
                <w:szCs w:val="18"/>
              </w:rPr>
              <w:t>437</w:t>
            </w:r>
          </w:p>
        </w:tc>
        <w:tc>
          <w:tcPr>
            <w:tcW w:w="737" w:type="dxa"/>
            <w:tcBorders>
              <w:top w:val="nil"/>
              <w:left w:val="nil"/>
              <w:bottom w:val="nil"/>
              <w:right w:val="nil"/>
            </w:tcBorders>
            <w:shd w:val="clear" w:color="auto" w:fill="auto"/>
            <w:vAlign w:val="bottom"/>
          </w:tcPr>
          <w:p w14:paraId="4D47D86D" w14:textId="77777777" w:rsidR="00FA7469" w:rsidRPr="00FA7469" w:rsidRDefault="00FA7469" w:rsidP="00FA7469">
            <w:pPr>
              <w:spacing w:before="40" w:after="20"/>
              <w:jc w:val="right"/>
              <w:rPr>
                <w:rFonts w:cs="Arial"/>
                <w:sz w:val="18"/>
                <w:szCs w:val="18"/>
              </w:rPr>
            </w:pPr>
            <w:r w:rsidRPr="00FA7469">
              <w:rPr>
                <w:rFonts w:cs="Arial"/>
                <w:sz w:val="18"/>
                <w:szCs w:val="18"/>
              </w:rPr>
              <w:t>2,704</w:t>
            </w:r>
          </w:p>
        </w:tc>
        <w:tc>
          <w:tcPr>
            <w:tcW w:w="737" w:type="dxa"/>
            <w:tcBorders>
              <w:top w:val="nil"/>
              <w:left w:val="nil"/>
              <w:bottom w:val="nil"/>
              <w:right w:val="nil"/>
            </w:tcBorders>
            <w:shd w:val="clear" w:color="auto" w:fill="auto"/>
            <w:vAlign w:val="bottom"/>
          </w:tcPr>
          <w:p w14:paraId="5846B24D" w14:textId="77777777" w:rsidR="00FA7469" w:rsidRPr="00FA7469" w:rsidRDefault="00FA7469" w:rsidP="00FA7469">
            <w:pPr>
              <w:spacing w:before="40" w:after="20"/>
              <w:jc w:val="right"/>
              <w:rPr>
                <w:rFonts w:cs="Arial"/>
                <w:sz w:val="18"/>
                <w:szCs w:val="18"/>
              </w:rPr>
            </w:pPr>
            <w:r w:rsidRPr="00FA7469">
              <w:rPr>
                <w:rFonts w:cs="Arial"/>
                <w:sz w:val="18"/>
                <w:szCs w:val="18"/>
              </w:rPr>
              <w:t>138</w:t>
            </w:r>
          </w:p>
        </w:tc>
        <w:tc>
          <w:tcPr>
            <w:tcW w:w="737" w:type="dxa"/>
            <w:tcBorders>
              <w:top w:val="nil"/>
              <w:left w:val="nil"/>
              <w:bottom w:val="nil"/>
              <w:right w:val="nil"/>
            </w:tcBorders>
            <w:shd w:val="clear" w:color="auto" w:fill="auto"/>
            <w:vAlign w:val="bottom"/>
          </w:tcPr>
          <w:p w14:paraId="2B33129C" w14:textId="77777777" w:rsidR="00FA7469" w:rsidRPr="00FA7469" w:rsidRDefault="00FA7469" w:rsidP="00FA7469">
            <w:pPr>
              <w:spacing w:before="40" w:after="20"/>
              <w:jc w:val="right"/>
              <w:rPr>
                <w:rFonts w:cs="Arial"/>
                <w:sz w:val="18"/>
                <w:szCs w:val="18"/>
              </w:rPr>
            </w:pPr>
            <w:r w:rsidRPr="00FA7469">
              <w:rPr>
                <w:rFonts w:cs="Arial"/>
                <w:sz w:val="18"/>
                <w:szCs w:val="18"/>
              </w:rPr>
              <w:t>9</w:t>
            </w:r>
          </w:p>
        </w:tc>
        <w:tc>
          <w:tcPr>
            <w:tcW w:w="737" w:type="dxa"/>
            <w:tcBorders>
              <w:top w:val="nil"/>
              <w:left w:val="nil"/>
              <w:bottom w:val="nil"/>
              <w:right w:val="nil"/>
            </w:tcBorders>
            <w:shd w:val="clear" w:color="auto" w:fill="auto"/>
            <w:vAlign w:val="bottom"/>
          </w:tcPr>
          <w:p w14:paraId="615DADF5"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687280F6" w14:textId="77777777" w:rsidTr="00FA7469">
        <w:trPr>
          <w:trHeight w:val="20"/>
        </w:trPr>
        <w:tc>
          <w:tcPr>
            <w:tcW w:w="2268" w:type="dxa"/>
            <w:tcBorders>
              <w:top w:val="nil"/>
              <w:left w:val="nil"/>
              <w:bottom w:val="nil"/>
              <w:right w:val="single" w:sz="18" w:space="0" w:color="002060"/>
            </w:tcBorders>
            <w:shd w:val="clear" w:color="auto" w:fill="auto"/>
            <w:vAlign w:val="center"/>
          </w:tcPr>
          <w:p w14:paraId="067B0DA5" w14:textId="77777777" w:rsidR="00FA7469" w:rsidRPr="0011338B" w:rsidRDefault="00FA7469" w:rsidP="00FA7469">
            <w:pPr>
              <w:spacing w:before="40" w:after="20"/>
              <w:rPr>
                <w:rFonts w:cs="Arial"/>
                <w:sz w:val="18"/>
                <w:szCs w:val="18"/>
              </w:rPr>
            </w:pPr>
            <w:r w:rsidRPr="0011338B">
              <w:rPr>
                <w:rFonts w:cs="Arial"/>
                <w:sz w:val="18"/>
                <w:szCs w:val="18"/>
              </w:rPr>
              <w:t>Port Phillip C</w:t>
            </w:r>
          </w:p>
        </w:tc>
        <w:tc>
          <w:tcPr>
            <w:tcW w:w="737" w:type="dxa"/>
            <w:tcBorders>
              <w:top w:val="nil"/>
              <w:left w:val="single" w:sz="18" w:space="0" w:color="002060"/>
              <w:bottom w:val="nil"/>
              <w:right w:val="nil"/>
            </w:tcBorders>
            <w:shd w:val="clear" w:color="auto" w:fill="auto"/>
            <w:vAlign w:val="bottom"/>
          </w:tcPr>
          <w:p w14:paraId="39C71D20" w14:textId="77777777" w:rsidR="00FA7469" w:rsidRPr="00FA7469" w:rsidRDefault="00FA7469" w:rsidP="00FA7469">
            <w:pPr>
              <w:spacing w:before="40" w:after="20"/>
              <w:jc w:val="right"/>
              <w:rPr>
                <w:rFonts w:cs="Arial"/>
                <w:sz w:val="18"/>
                <w:szCs w:val="18"/>
              </w:rPr>
            </w:pPr>
            <w:r w:rsidRPr="00FA7469">
              <w:rPr>
                <w:rFonts w:cs="Arial"/>
                <w:sz w:val="18"/>
                <w:szCs w:val="18"/>
              </w:rPr>
              <w:t>52</w:t>
            </w:r>
          </w:p>
        </w:tc>
        <w:tc>
          <w:tcPr>
            <w:tcW w:w="737" w:type="dxa"/>
            <w:tcBorders>
              <w:top w:val="nil"/>
              <w:left w:val="nil"/>
              <w:bottom w:val="nil"/>
              <w:right w:val="nil"/>
            </w:tcBorders>
            <w:shd w:val="clear" w:color="auto" w:fill="auto"/>
            <w:vAlign w:val="bottom"/>
          </w:tcPr>
          <w:p w14:paraId="26B53895" w14:textId="77777777" w:rsidR="00FA7469" w:rsidRPr="00FA7469" w:rsidRDefault="00FA7469" w:rsidP="00FA7469">
            <w:pPr>
              <w:spacing w:before="40" w:after="20"/>
              <w:jc w:val="right"/>
              <w:rPr>
                <w:rFonts w:cs="Arial"/>
                <w:sz w:val="18"/>
                <w:szCs w:val="18"/>
              </w:rPr>
            </w:pPr>
            <w:r w:rsidRPr="00FA7469">
              <w:rPr>
                <w:rFonts w:cs="Arial"/>
                <w:sz w:val="18"/>
                <w:szCs w:val="18"/>
              </w:rPr>
              <w:t>103</w:t>
            </w:r>
          </w:p>
        </w:tc>
        <w:tc>
          <w:tcPr>
            <w:tcW w:w="737" w:type="dxa"/>
            <w:tcBorders>
              <w:top w:val="nil"/>
              <w:left w:val="nil"/>
              <w:bottom w:val="nil"/>
              <w:right w:val="nil"/>
            </w:tcBorders>
            <w:shd w:val="clear" w:color="auto" w:fill="auto"/>
            <w:vAlign w:val="bottom"/>
          </w:tcPr>
          <w:p w14:paraId="11486B72" w14:textId="77777777" w:rsidR="00FA7469" w:rsidRPr="00FA7469" w:rsidRDefault="00FA7469" w:rsidP="00FA7469">
            <w:pPr>
              <w:spacing w:before="40" w:after="20"/>
              <w:jc w:val="right"/>
              <w:rPr>
                <w:rFonts w:cs="Arial"/>
                <w:sz w:val="18"/>
                <w:szCs w:val="18"/>
              </w:rPr>
            </w:pPr>
            <w:r w:rsidRPr="00FA7469">
              <w:rPr>
                <w:rFonts w:cs="Arial"/>
                <w:sz w:val="18"/>
                <w:szCs w:val="18"/>
              </w:rPr>
              <w:t>23</w:t>
            </w:r>
          </w:p>
        </w:tc>
        <w:tc>
          <w:tcPr>
            <w:tcW w:w="737" w:type="dxa"/>
            <w:tcBorders>
              <w:top w:val="nil"/>
              <w:left w:val="nil"/>
              <w:bottom w:val="nil"/>
              <w:right w:val="nil"/>
            </w:tcBorders>
            <w:shd w:val="clear" w:color="auto" w:fill="auto"/>
            <w:vAlign w:val="bottom"/>
          </w:tcPr>
          <w:p w14:paraId="224EBA8D" w14:textId="77777777" w:rsidR="00FA7469" w:rsidRPr="00FA7469" w:rsidRDefault="00FA7469" w:rsidP="00FA7469">
            <w:pPr>
              <w:spacing w:before="40" w:after="20"/>
              <w:jc w:val="right"/>
              <w:rPr>
                <w:rFonts w:cs="Arial"/>
                <w:sz w:val="18"/>
                <w:szCs w:val="18"/>
              </w:rPr>
            </w:pPr>
            <w:r w:rsidRPr="00FA7469">
              <w:rPr>
                <w:rFonts w:cs="Arial"/>
                <w:sz w:val="18"/>
                <w:szCs w:val="18"/>
              </w:rPr>
              <w:t>36</w:t>
            </w:r>
          </w:p>
        </w:tc>
        <w:tc>
          <w:tcPr>
            <w:tcW w:w="170" w:type="dxa"/>
            <w:tcBorders>
              <w:top w:val="nil"/>
              <w:left w:val="nil"/>
              <w:bottom w:val="nil"/>
              <w:right w:val="nil"/>
            </w:tcBorders>
            <w:shd w:val="clear" w:color="auto" w:fill="auto"/>
            <w:vAlign w:val="bottom"/>
          </w:tcPr>
          <w:p w14:paraId="4157674C"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122B1A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3B06A58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090996B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4FE7E6C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0E8D93F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43287CC9" w14:textId="77777777" w:rsidTr="00FA7469">
        <w:trPr>
          <w:trHeight w:val="20"/>
        </w:trPr>
        <w:tc>
          <w:tcPr>
            <w:tcW w:w="2268" w:type="dxa"/>
            <w:tcBorders>
              <w:top w:val="nil"/>
              <w:left w:val="nil"/>
              <w:bottom w:val="nil"/>
              <w:right w:val="single" w:sz="18" w:space="0" w:color="002060"/>
            </w:tcBorders>
            <w:shd w:val="clear" w:color="auto" w:fill="auto"/>
            <w:vAlign w:val="center"/>
          </w:tcPr>
          <w:p w14:paraId="0BCA3E7A" w14:textId="77777777" w:rsidR="00FA7469" w:rsidRPr="0011338B" w:rsidRDefault="00FA7469" w:rsidP="00FA7469">
            <w:pPr>
              <w:spacing w:before="40" w:after="20"/>
              <w:rPr>
                <w:rFonts w:cs="Arial"/>
                <w:sz w:val="18"/>
                <w:szCs w:val="18"/>
              </w:rPr>
            </w:pPr>
            <w:r w:rsidRPr="0011338B">
              <w:rPr>
                <w:rFonts w:cs="Arial"/>
                <w:sz w:val="18"/>
                <w:szCs w:val="18"/>
              </w:rPr>
              <w:t>Pyrenees S</w:t>
            </w:r>
          </w:p>
        </w:tc>
        <w:tc>
          <w:tcPr>
            <w:tcW w:w="737" w:type="dxa"/>
            <w:tcBorders>
              <w:top w:val="nil"/>
              <w:left w:val="single" w:sz="18" w:space="0" w:color="002060"/>
              <w:bottom w:val="nil"/>
              <w:right w:val="nil"/>
            </w:tcBorders>
            <w:shd w:val="clear" w:color="auto" w:fill="auto"/>
            <w:vAlign w:val="bottom"/>
          </w:tcPr>
          <w:p w14:paraId="68CB9161" w14:textId="77777777" w:rsidR="00FA7469" w:rsidRPr="00FA7469" w:rsidRDefault="00FA7469" w:rsidP="00FA7469">
            <w:pPr>
              <w:spacing w:before="40" w:after="20"/>
              <w:jc w:val="right"/>
              <w:rPr>
                <w:rFonts w:cs="Arial"/>
                <w:sz w:val="18"/>
                <w:szCs w:val="18"/>
              </w:rPr>
            </w:pPr>
            <w:r w:rsidRPr="00FA7469">
              <w:rPr>
                <w:rFonts w:cs="Arial"/>
                <w:sz w:val="18"/>
                <w:szCs w:val="18"/>
              </w:rPr>
              <w:t>109</w:t>
            </w:r>
          </w:p>
        </w:tc>
        <w:tc>
          <w:tcPr>
            <w:tcW w:w="737" w:type="dxa"/>
            <w:tcBorders>
              <w:top w:val="nil"/>
              <w:left w:val="nil"/>
              <w:bottom w:val="nil"/>
              <w:right w:val="nil"/>
            </w:tcBorders>
            <w:shd w:val="clear" w:color="auto" w:fill="auto"/>
            <w:vAlign w:val="bottom"/>
          </w:tcPr>
          <w:p w14:paraId="649525E1"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bottom w:val="nil"/>
              <w:right w:val="nil"/>
            </w:tcBorders>
            <w:shd w:val="clear" w:color="auto" w:fill="auto"/>
            <w:vAlign w:val="bottom"/>
          </w:tcPr>
          <w:p w14:paraId="48DB1B4E"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18B34EC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31E156FF"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CD34B68" w14:textId="77777777" w:rsidR="00FA7469" w:rsidRPr="00FA7469" w:rsidRDefault="00FA7469" w:rsidP="00FA7469">
            <w:pPr>
              <w:spacing w:before="40" w:after="20"/>
              <w:jc w:val="right"/>
              <w:rPr>
                <w:rFonts w:cs="Arial"/>
                <w:sz w:val="18"/>
                <w:szCs w:val="18"/>
              </w:rPr>
            </w:pPr>
            <w:r w:rsidRPr="00FA7469">
              <w:rPr>
                <w:rFonts w:cs="Arial"/>
                <w:sz w:val="18"/>
                <w:szCs w:val="18"/>
              </w:rPr>
              <w:t>61</w:t>
            </w:r>
          </w:p>
        </w:tc>
        <w:tc>
          <w:tcPr>
            <w:tcW w:w="737" w:type="dxa"/>
            <w:tcBorders>
              <w:top w:val="nil"/>
              <w:left w:val="nil"/>
              <w:bottom w:val="nil"/>
              <w:right w:val="nil"/>
            </w:tcBorders>
            <w:shd w:val="clear" w:color="auto" w:fill="auto"/>
            <w:vAlign w:val="bottom"/>
          </w:tcPr>
          <w:p w14:paraId="4100954B" w14:textId="77777777" w:rsidR="00FA7469" w:rsidRPr="00FA7469" w:rsidRDefault="00FA7469" w:rsidP="00FA7469">
            <w:pPr>
              <w:spacing w:before="40" w:after="20"/>
              <w:jc w:val="right"/>
              <w:rPr>
                <w:rFonts w:cs="Arial"/>
                <w:sz w:val="18"/>
                <w:szCs w:val="18"/>
              </w:rPr>
            </w:pPr>
            <w:r w:rsidRPr="00FA7469">
              <w:rPr>
                <w:rFonts w:cs="Arial"/>
                <w:sz w:val="18"/>
                <w:szCs w:val="18"/>
              </w:rPr>
              <w:t>1,477</w:t>
            </w:r>
          </w:p>
        </w:tc>
        <w:tc>
          <w:tcPr>
            <w:tcW w:w="737" w:type="dxa"/>
            <w:tcBorders>
              <w:top w:val="nil"/>
              <w:left w:val="nil"/>
              <w:bottom w:val="nil"/>
              <w:right w:val="nil"/>
            </w:tcBorders>
            <w:shd w:val="clear" w:color="auto" w:fill="auto"/>
            <w:vAlign w:val="bottom"/>
          </w:tcPr>
          <w:p w14:paraId="4E6C4725" w14:textId="77777777" w:rsidR="00FA7469" w:rsidRPr="00FA7469" w:rsidRDefault="00FA7469" w:rsidP="00FA7469">
            <w:pPr>
              <w:spacing w:before="40" w:after="20"/>
              <w:jc w:val="right"/>
              <w:rPr>
                <w:rFonts w:cs="Arial"/>
                <w:sz w:val="18"/>
                <w:szCs w:val="18"/>
              </w:rPr>
            </w:pPr>
            <w:r w:rsidRPr="00FA7469">
              <w:rPr>
                <w:rFonts w:cs="Arial"/>
                <w:sz w:val="18"/>
                <w:szCs w:val="18"/>
              </w:rPr>
              <w:t>361</w:t>
            </w:r>
          </w:p>
        </w:tc>
        <w:tc>
          <w:tcPr>
            <w:tcW w:w="737" w:type="dxa"/>
            <w:tcBorders>
              <w:top w:val="nil"/>
              <w:left w:val="nil"/>
              <w:bottom w:val="nil"/>
              <w:right w:val="nil"/>
            </w:tcBorders>
            <w:shd w:val="clear" w:color="auto" w:fill="auto"/>
            <w:vAlign w:val="bottom"/>
          </w:tcPr>
          <w:p w14:paraId="2AF23BAC" w14:textId="77777777" w:rsidR="00FA7469" w:rsidRPr="00FA7469" w:rsidRDefault="00FA7469" w:rsidP="00FA7469">
            <w:pPr>
              <w:spacing w:before="40" w:after="20"/>
              <w:jc w:val="right"/>
              <w:rPr>
                <w:rFonts w:cs="Arial"/>
                <w:sz w:val="18"/>
                <w:szCs w:val="18"/>
              </w:rPr>
            </w:pPr>
            <w:r w:rsidRPr="00FA7469">
              <w:rPr>
                <w:rFonts w:cs="Arial"/>
                <w:sz w:val="18"/>
                <w:szCs w:val="18"/>
              </w:rPr>
              <w:t>19</w:t>
            </w:r>
          </w:p>
        </w:tc>
        <w:tc>
          <w:tcPr>
            <w:tcW w:w="737" w:type="dxa"/>
            <w:tcBorders>
              <w:top w:val="nil"/>
              <w:left w:val="nil"/>
              <w:bottom w:val="nil"/>
              <w:right w:val="nil"/>
            </w:tcBorders>
            <w:shd w:val="clear" w:color="auto" w:fill="auto"/>
            <w:vAlign w:val="bottom"/>
          </w:tcPr>
          <w:p w14:paraId="29E7F82C"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736E0E1F" w14:textId="77777777" w:rsidTr="00FA7469">
        <w:trPr>
          <w:trHeight w:val="20"/>
        </w:trPr>
        <w:tc>
          <w:tcPr>
            <w:tcW w:w="2268" w:type="dxa"/>
            <w:tcBorders>
              <w:top w:val="nil"/>
              <w:left w:val="nil"/>
              <w:bottom w:val="nil"/>
              <w:right w:val="single" w:sz="18" w:space="0" w:color="002060"/>
            </w:tcBorders>
            <w:shd w:val="clear" w:color="auto" w:fill="auto"/>
            <w:vAlign w:val="center"/>
          </w:tcPr>
          <w:p w14:paraId="03480BD5" w14:textId="77777777" w:rsidR="00FA7469" w:rsidRPr="0011338B" w:rsidRDefault="00FA7469" w:rsidP="00FA7469">
            <w:pPr>
              <w:spacing w:before="40" w:after="20"/>
              <w:rPr>
                <w:rFonts w:cs="Arial"/>
                <w:sz w:val="18"/>
                <w:szCs w:val="18"/>
              </w:rPr>
            </w:pPr>
            <w:r w:rsidRPr="0011338B">
              <w:rPr>
                <w:rFonts w:cs="Arial"/>
                <w:sz w:val="18"/>
                <w:szCs w:val="18"/>
              </w:rPr>
              <w:t>Queenscliffe B</w:t>
            </w:r>
          </w:p>
        </w:tc>
        <w:tc>
          <w:tcPr>
            <w:tcW w:w="737" w:type="dxa"/>
            <w:tcBorders>
              <w:top w:val="nil"/>
              <w:left w:val="single" w:sz="18" w:space="0" w:color="002060"/>
              <w:bottom w:val="nil"/>
              <w:right w:val="nil"/>
            </w:tcBorders>
            <w:shd w:val="clear" w:color="auto" w:fill="auto"/>
            <w:vAlign w:val="bottom"/>
          </w:tcPr>
          <w:p w14:paraId="7DFA9190" w14:textId="77777777" w:rsidR="00FA7469" w:rsidRPr="00FA7469" w:rsidRDefault="00FA7469" w:rsidP="00FA7469">
            <w:pPr>
              <w:spacing w:before="40" w:after="20"/>
              <w:jc w:val="right"/>
              <w:rPr>
                <w:rFonts w:cs="Arial"/>
                <w:sz w:val="18"/>
                <w:szCs w:val="18"/>
              </w:rPr>
            </w:pPr>
            <w:r w:rsidRPr="00FA7469">
              <w:rPr>
                <w:rFonts w:cs="Arial"/>
                <w:sz w:val="18"/>
                <w:szCs w:val="18"/>
              </w:rPr>
              <w:t>28</w:t>
            </w:r>
          </w:p>
        </w:tc>
        <w:tc>
          <w:tcPr>
            <w:tcW w:w="737" w:type="dxa"/>
            <w:tcBorders>
              <w:top w:val="nil"/>
              <w:left w:val="nil"/>
              <w:bottom w:val="nil"/>
              <w:right w:val="nil"/>
            </w:tcBorders>
            <w:shd w:val="clear" w:color="auto" w:fill="auto"/>
            <w:vAlign w:val="bottom"/>
          </w:tcPr>
          <w:p w14:paraId="10AF4172" w14:textId="77777777" w:rsidR="00FA7469" w:rsidRPr="00FA7469" w:rsidRDefault="00FA7469" w:rsidP="00FA7469">
            <w:pPr>
              <w:spacing w:before="40" w:after="20"/>
              <w:jc w:val="right"/>
              <w:rPr>
                <w:rFonts w:cs="Arial"/>
                <w:sz w:val="18"/>
                <w:szCs w:val="18"/>
              </w:rPr>
            </w:pPr>
            <w:r w:rsidRPr="00FA7469">
              <w:rPr>
                <w:rFonts w:cs="Arial"/>
                <w:sz w:val="18"/>
                <w:szCs w:val="18"/>
              </w:rPr>
              <w:t>9</w:t>
            </w:r>
          </w:p>
        </w:tc>
        <w:tc>
          <w:tcPr>
            <w:tcW w:w="737" w:type="dxa"/>
            <w:tcBorders>
              <w:top w:val="nil"/>
              <w:left w:val="nil"/>
              <w:bottom w:val="nil"/>
              <w:right w:val="nil"/>
            </w:tcBorders>
            <w:shd w:val="clear" w:color="auto" w:fill="auto"/>
            <w:vAlign w:val="bottom"/>
          </w:tcPr>
          <w:p w14:paraId="2E6E6DD5" w14:textId="77777777" w:rsidR="00FA7469" w:rsidRPr="00FA7469" w:rsidRDefault="00FA7469" w:rsidP="00FA7469">
            <w:pPr>
              <w:spacing w:before="40" w:after="20"/>
              <w:jc w:val="right"/>
              <w:rPr>
                <w:rFonts w:cs="Arial"/>
                <w:sz w:val="18"/>
                <w:szCs w:val="18"/>
              </w:rPr>
            </w:pPr>
            <w:r w:rsidRPr="00FA7469">
              <w:rPr>
                <w:rFonts w:cs="Arial"/>
                <w:sz w:val="18"/>
                <w:szCs w:val="18"/>
              </w:rPr>
              <w:t>6</w:t>
            </w:r>
          </w:p>
        </w:tc>
        <w:tc>
          <w:tcPr>
            <w:tcW w:w="737" w:type="dxa"/>
            <w:tcBorders>
              <w:top w:val="nil"/>
              <w:left w:val="nil"/>
              <w:bottom w:val="nil"/>
              <w:right w:val="nil"/>
            </w:tcBorders>
            <w:shd w:val="clear" w:color="auto" w:fill="auto"/>
            <w:vAlign w:val="bottom"/>
          </w:tcPr>
          <w:p w14:paraId="5D785FC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6DFFB94C"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06748E8D"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408D671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0BB92CE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9FC9FA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4B861F5D"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66582689" w14:textId="77777777" w:rsidTr="00FA7469">
        <w:trPr>
          <w:trHeight w:val="20"/>
        </w:trPr>
        <w:tc>
          <w:tcPr>
            <w:tcW w:w="2268" w:type="dxa"/>
            <w:tcBorders>
              <w:top w:val="nil"/>
              <w:left w:val="nil"/>
              <w:bottom w:val="nil"/>
              <w:right w:val="single" w:sz="18" w:space="0" w:color="002060"/>
            </w:tcBorders>
            <w:shd w:val="clear" w:color="auto" w:fill="auto"/>
            <w:vAlign w:val="center"/>
          </w:tcPr>
          <w:p w14:paraId="6020A535" w14:textId="77777777" w:rsidR="00FA7469" w:rsidRPr="0011338B" w:rsidRDefault="00FA7469" w:rsidP="00FA7469">
            <w:pPr>
              <w:spacing w:before="40" w:after="20"/>
              <w:rPr>
                <w:rFonts w:cs="Arial"/>
                <w:sz w:val="18"/>
                <w:szCs w:val="18"/>
              </w:rPr>
            </w:pPr>
            <w:r w:rsidRPr="0011338B">
              <w:rPr>
                <w:rFonts w:cs="Arial"/>
                <w:sz w:val="18"/>
                <w:szCs w:val="18"/>
              </w:rPr>
              <w:t>South Gippsland S</w:t>
            </w:r>
          </w:p>
        </w:tc>
        <w:tc>
          <w:tcPr>
            <w:tcW w:w="737" w:type="dxa"/>
            <w:tcBorders>
              <w:top w:val="nil"/>
              <w:left w:val="single" w:sz="18" w:space="0" w:color="002060"/>
              <w:bottom w:val="nil"/>
              <w:right w:val="nil"/>
            </w:tcBorders>
            <w:shd w:val="clear" w:color="auto" w:fill="auto"/>
            <w:vAlign w:val="bottom"/>
          </w:tcPr>
          <w:p w14:paraId="5F6EDC76" w14:textId="77777777" w:rsidR="00FA7469" w:rsidRPr="00FA7469" w:rsidRDefault="00FA7469" w:rsidP="00FA7469">
            <w:pPr>
              <w:spacing w:before="40" w:after="20"/>
              <w:jc w:val="right"/>
              <w:rPr>
                <w:rFonts w:cs="Arial"/>
                <w:sz w:val="18"/>
                <w:szCs w:val="18"/>
              </w:rPr>
            </w:pPr>
            <w:r w:rsidRPr="00FA7469">
              <w:rPr>
                <w:rFonts w:cs="Arial"/>
                <w:sz w:val="18"/>
                <w:szCs w:val="18"/>
              </w:rPr>
              <w:t>233</w:t>
            </w:r>
          </w:p>
        </w:tc>
        <w:tc>
          <w:tcPr>
            <w:tcW w:w="737" w:type="dxa"/>
            <w:tcBorders>
              <w:top w:val="nil"/>
              <w:left w:val="nil"/>
              <w:bottom w:val="nil"/>
              <w:right w:val="nil"/>
            </w:tcBorders>
            <w:shd w:val="clear" w:color="auto" w:fill="auto"/>
            <w:vAlign w:val="bottom"/>
          </w:tcPr>
          <w:p w14:paraId="3B0C7E86" w14:textId="77777777" w:rsidR="00FA7469" w:rsidRPr="00FA7469" w:rsidRDefault="00FA7469" w:rsidP="00FA7469">
            <w:pPr>
              <w:spacing w:before="40" w:after="20"/>
              <w:jc w:val="right"/>
              <w:rPr>
                <w:rFonts w:cs="Arial"/>
                <w:sz w:val="18"/>
                <w:szCs w:val="18"/>
              </w:rPr>
            </w:pPr>
            <w:r w:rsidRPr="00FA7469">
              <w:rPr>
                <w:rFonts w:cs="Arial"/>
                <w:sz w:val="18"/>
                <w:szCs w:val="18"/>
              </w:rPr>
              <w:t>22</w:t>
            </w:r>
          </w:p>
        </w:tc>
        <w:tc>
          <w:tcPr>
            <w:tcW w:w="737" w:type="dxa"/>
            <w:tcBorders>
              <w:top w:val="nil"/>
              <w:left w:val="nil"/>
              <w:bottom w:val="nil"/>
              <w:right w:val="nil"/>
            </w:tcBorders>
            <w:shd w:val="clear" w:color="auto" w:fill="auto"/>
            <w:vAlign w:val="bottom"/>
          </w:tcPr>
          <w:p w14:paraId="695EA47B" w14:textId="77777777" w:rsidR="00FA7469" w:rsidRPr="00FA7469" w:rsidRDefault="00FA7469" w:rsidP="00FA7469">
            <w:pPr>
              <w:spacing w:before="40" w:after="20"/>
              <w:jc w:val="right"/>
              <w:rPr>
                <w:rFonts w:cs="Arial"/>
                <w:sz w:val="18"/>
                <w:szCs w:val="18"/>
              </w:rPr>
            </w:pPr>
            <w:r w:rsidRPr="00FA7469">
              <w:rPr>
                <w:rFonts w:cs="Arial"/>
                <w:sz w:val="18"/>
                <w:szCs w:val="18"/>
              </w:rPr>
              <w:t>20</w:t>
            </w:r>
          </w:p>
        </w:tc>
        <w:tc>
          <w:tcPr>
            <w:tcW w:w="737" w:type="dxa"/>
            <w:tcBorders>
              <w:top w:val="nil"/>
              <w:left w:val="nil"/>
              <w:bottom w:val="nil"/>
              <w:right w:val="nil"/>
            </w:tcBorders>
            <w:shd w:val="clear" w:color="auto" w:fill="auto"/>
            <w:vAlign w:val="bottom"/>
          </w:tcPr>
          <w:p w14:paraId="6ED8FFA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15D4F5B3"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5E29EE2"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01F60931" w14:textId="77777777" w:rsidR="00FA7469" w:rsidRPr="00FA7469" w:rsidRDefault="00FA7469" w:rsidP="00FA7469">
            <w:pPr>
              <w:spacing w:before="40" w:after="20"/>
              <w:jc w:val="right"/>
              <w:rPr>
                <w:rFonts w:cs="Arial"/>
                <w:sz w:val="18"/>
                <w:szCs w:val="18"/>
              </w:rPr>
            </w:pPr>
            <w:r w:rsidRPr="00FA7469">
              <w:rPr>
                <w:rFonts w:cs="Arial"/>
                <w:sz w:val="18"/>
                <w:szCs w:val="18"/>
              </w:rPr>
              <w:t>1,259</w:t>
            </w:r>
          </w:p>
        </w:tc>
        <w:tc>
          <w:tcPr>
            <w:tcW w:w="737" w:type="dxa"/>
            <w:tcBorders>
              <w:top w:val="nil"/>
              <w:left w:val="nil"/>
              <w:bottom w:val="nil"/>
              <w:right w:val="nil"/>
            </w:tcBorders>
            <w:shd w:val="clear" w:color="auto" w:fill="auto"/>
            <w:vAlign w:val="bottom"/>
          </w:tcPr>
          <w:p w14:paraId="56CB3C0B" w14:textId="77777777" w:rsidR="00FA7469" w:rsidRPr="00FA7469" w:rsidRDefault="00FA7469" w:rsidP="00FA7469">
            <w:pPr>
              <w:spacing w:before="40" w:after="20"/>
              <w:jc w:val="right"/>
              <w:rPr>
                <w:rFonts w:cs="Arial"/>
                <w:sz w:val="18"/>
                <w:szCs w:val="18"/>
              </w:rPr>
            </w:pPr>
            <w:r w:rsidRPr="00FA7469">
              <w:rPr>
                <w:rFonts w:cs="Arial"/>
                <w:sz w:val="18"/>
                <w:szCs w:val="18"/>
              </w:rPr>
              <w:t>476</w:t>
            </w:r>
          </w:p>
        </w:tc>
        <w:tc>
          <w:tcPr>
            <w:tcW w:w="737" w:type="dxa"/>
            <w:tcBorders>
              <w:top w:val="nil"/>
              <w:left w:val="nil"/>
              <w:bottom w:val="nil"/>
              <w:right w:val="nil"/>
            </w:tcBorders>
            <w:shd w:val="clear" w:color="auto" w:fill="auto"/>
            <w:vAlign w:val="bottom"/>
          </w:tcPr>
          <w:p w14:paraId="4DCB6862" w14:textId="77777777" w:rsidR="00FA7469" w:rsidRPr="00FA7469" w:rsidRDefault="00FA7469" w:rsidP="00FA7469">
            <w:pPr>
              <w:spacing w:before="40" w:after="20"/>
              <w:jc w:val="right"/>
              <w:rPr>
                <w:rFonts w:cs="Arial"/>
                <w:sz w:val="18"/>
                <w:szCs w:val="18"/>
              </w:rPr>
            </w:pPr>
            <w:r w:rsidRPr="00FA7469">
              <w:rPr>
                <w:rFonts w:cs="Arial"/>
                <w:sz w:val="18"/>
                <w:szCs w:val="18"/>
              </w:rPr>
              <w:t>60</w:t>
            </w:r>
          </w:p>
        </w:tc>
        <w:tc>
          <w:tcPr>
            <w:tcW w:w="737" w:type="dxa"/>
            <w:tcBorders>
              <w:top w:val="nil"/>
              <w:left w:val="nil"/>
              <w:bottom w:val="nil"/>
              <w:right w:val="nil"/>
            </w:tcBorders>
            <w:shd w:val="clear" w:color="auto" w:fill="auto"/>
            <w:vAlign w:val="bottom"/>
          </w:tcPr>
          <w:p w14:paraId="0F706826" w14:textId="77777777" w:rsidR="00FA7469" w:rsidRPr="00FA7469" w:rsidRDefault="00FA7469" w:rsidP="00FA7469">
            <w:pPr>
              <w:spacing w:before="40" w:after="20"/>
              <w:jc w:val="right"/>
              <w:rPr>
                <w:rFonts w:cs="Arial"/>
                <w:sz w:val="18"/>
                <w:szCs w:val="18"/>
              </w:rPr>
            </w:pPr>
            <w:r w:rsidRPr="00FA7469">
              <w:rPr>
                <w:rFonts w:cs="Arial"/>
                <w:sz w:val="18"/>
                <w:szCs w:val="18"/>
              </w:rPr>
              <w:t>23</w:t>
            </w:r>
          </w:p>
        </w:tc>
      </w:tr>
      <w:tr w:rsidR="00FA7469" w:rsidRPr="00FA7469" w14:paraId="44A35B8F" w14:textId="77777777" w:rsidTr="00FA7469">
        <w:trPr>
          <w:trHeight w:val="20"/>
        </w:trPr>
        <w:tc>
          <w:tcPr>
            <w:tcW w:w="2268" w:type="dxa"/>
            <w:tcBorders>
              <w:top w:val="nil"/>
              <w:left w:val="nil"/>
              <w:bottom w:val="nil"/>
              <w:right w:val="single" w:sz="18" w:space="0" w:color="002060"/>
            </w:tcBorders>
            <w:shd w:val="clear" w:color="auto" w:fill="auto"/>
            <w:vAlign w:val="center"/>
          </w:tcPr>
          <w:p w14:paraId="5ECB4077" w14:textId="77777777" w:rsidR="00FA7469" w:rsidRPr="0011338B" w:rsidRDefault="00FA7469" w:rsidP="00FA7469">
            <w:pPr>
              <w:spacing w:before="40" w:after="20"/>
              <w:rPr>
                <w:rFonts w:cs="Arial"/>
                <w:sz w:val="18"/>
                <w:szCs w:val="18"/>
              </w:rPr>
            </w:pPr>
            <w:r w:rsidRPr="0011338B">
              <w:rPr>
                <w:rFonts w:cs="Arial"/>
                <w:sz w:val="18"/>
                <w:szCs w:val="18"/>
              </w:rPr>
              <w:t>Southern Grampians</w:t>
            </w:r>
          </w:p>
        </w:tc>
        <w:tc>
          <w:tcPr>
            <w:tcW w:w="737" w:type="dxa"/>
            <w:tcBorders>
              <w:top w:val="nil"/>
              <w:left w:val="single" w:sz="18" w:space="0" w:color="002060"/>
              <w:bottom w:val="nil"/>
              <w:right w:val="nil"/>
            </w:tcBorders>
            <w:shd w:val="clear" w:color="auto" w:fill="auto"/>
            <w:vAlign w:val="bottom"/>
          </w:tcPr>
          <w:p w14:paraId="3675083F" w14:textId="77777777" w:rsidR="00FA7469" w:rsidRPr="00FA7469" w:rsidRDefault="00FA7469" w:rsidP="00FA7469">
            <w:pPr>
              <w:spacing w:before="40" w:after="20"/>
              <w:jc w:val="right"/>
              <w:rPr>
                <w:rFonts w:cs="Arial"/>
                <w:sz w:val="18"/>
                <w:szCs w:val="18"/>
              </w:rPr>
            </w:pPr>
            <w:r w:rsidRPr="00FA7469">
              <w:rPr>
                <w:rFonts w:cs="Arial"/>
                <w:sz w:val="18"/>
                <w:szCs w:val="18"/>
              </w:rPr>
              <w:t>149</w:t>
            </w:r>
          </w:p>
        </w:tc>
        <w:tc>
          <w:tcPr>
            <w:tcW w:w="737" w:type="dxa"/>
            <w:tcBorders>
              <w:top w:val="nil"/>
              <w:left w:val="nil"/>
              <w:bottom w:val="nil"/>
              <w:right w:val="nil"/>
            </w:tcBorders>
            <w:shd w:val="clear" w:color="auto" w:fill="auto"/>
            <w:vAlign w:val="bottom"/>
          </w:tcPr>
          <w:p w14:paraId="42CA2BC2" w14:textId="77777777" w:rsidR="00FA7469" w:rsidRPr="00FA7469" w:rsidRDefault="00FA7469" w:rsidP="00FA7469">
            <w:pPr>
              <w:spacing w:before="40" w:after="20"/>
              <w:jc w:val="right"/>
              <w:rPr>
                <w:rFonts w:cs="Arial"/>
                <w:sz w:val="18"/>
                <w:szCs w:val="18"/>
              </w:rPr>
            </w:pPr>
            <w:r w:rsidRPr="00FA7469">
              <w:rPr>
                <w:rFonts w:cs="Arial"/>
                <w:sz w:val="18"/>
                <w:szCs w:val="18"/>
              </w:rPr>
              <w:t>23</w:t>
            </w:r>
          </w:p>
        </w:tc>
        <w:tc>
          <w:tcPr>
            <w:tcW w:w="737" w:type="dxa"/>
            <w:tcBorders>
              <w:top w:val="nil"/>
              <w:left w:val="nil"/>
              <w:bottom w:val="nil"/>
              <w:right w:val="nil"/>
            </w:tcBorders>
            <w:shd w:val="clear" w:color="auto" w:fill="auto"/>
            <w:vAlign w:val="bottom"/>
          </w:tcPr>
          <w:p w14:paraId="60FD8745" w14:textId="77777777" w:rsidR="00FA7469" w:rsidRPr="00FA7469" w:rsidRDefault="00FA7469" w:rsidP="00FA7469">
            <w:pPr>
              <w:spacing w:before="40" w:after="20"/>
              <w:jc w:val="right"/>
              <w:rPr>
                <w:rFonts w:cs="Arial"/>
                <w:sz w:val="18"/>
                <w:szCs w:val="18"/>
              </w:rPr>
            </w:pPr>
            <w:r w:rsidRPr="00FA7469">
              <w:rPr>
                <w:rFonts w:cs="Arial"/>
                <w:sz w:val="18"/>
                <w:szCs w:val="18"/>
              </w:rPr>
              <w:t>21</w:t>
            </w:r>
          </w:p>
        </w:tc>
        <w:tc>
          <w:tcPr>
            <w:tcW w:w="737" w:type="dxa"/>
            <w:tcBorders>
              <w:top w:val="nil"/>
              <w:left w:val="nil"/>
              <w:bottom w:val="nil"/>
              <w:right w:val="nil"/>
            </w:tcBorders>
            <w:shd w:val="clear" w:color="auto" w:fill="auto"/>
            <w:vAlign w:val="bottom"/>
          </w:tcPr>
          <w:p w14:paraId="793B3B14"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170" w:type="dxa"/>
            <w:tcBorders>
              <w:top w:val="nil"/>
              <w:left w:val="nil"/>
              <w:bottom w:val="nil"/>
              <w:right w:val="nil"/>
            </w:tcBorders>
            <w:shd w:val="clear" w:color="auto" w:fill="auto"/>
            <w:vAlign w:val="bottom"/>
          </w:tcPr>
          <w:p w14:paraId="70566660"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3DA2514F" w14:textId="77777777" w:rsidR="00FA7469" w:rsidRPr="00FA7469" w:rsidRDefault="00FA7469" w:rsidP="00FA7469">
            <w:pPr>
              <w:spacing w:before="40" w:after="20"/>
              <w:jc w:val="right"/>
              <w:rPr>
                <w:rFonts w:cs="Arial"/>
                <w:sz w:val="18"/>
                <w:szCs w:val="18"/>
              </w:rPr>
            </w:pPr>
            <w:r w:rsidRPr="00FA7469">
              <w:rPr>
                <w:rFonts w:cs="Arial"/>
                <w:sz w:val="18"/>
                <w:szCs w:val="18"/>
              </w:rPr>
              <w:t>233</w:t>
            </w:r>
          </w:p>
        </w:tc>
        <w:tc>
          <w:tcPr>
            <w:tcW w:w="737" w:type="dxa"/>
            <w:tcBorders>
              <w:top w:val="nil"/>
              <w:left w:val="nil"/>
              <w:bottom w:val="nil"/>
              <w:right w:val="nil"/>
            </w:tcBorders>
            <w:shd w:val="clear" w:color="auto" w:fill="auto"/>
            <w:vAlign w:val="bottom"/>
          </w:tcPr>
          <w:p w14:paraId="171614D9" w14:textId="77777777" w:rsidR="00FA7469" w:rsidRPr="00FA7469" w:rsidRDefault="00FA7469" w:rsidP="00FA7469">
            <w:pPr>
              <w:spacing w:before="40" w:after="20"/>
              <w:jc w:val="right"/>
              <w:rPr>
                <w:rFonts w:cs="Arial"/>
                <w:sz w:val="18"/>
                <w:szCs w:val="18"/>
              </w:rPr>
            </w:pPr>
            <w:r w:rsidRPr="00FA7469">
              <w:rPr>
                <w:rFonts w:cs="Arial"/>
                <w:sz w:val="18"/>
                <w:szCs w:val="18"/>
              </w:rPr>
              <w:t>1,979</w:t>
            </w:r>
          </w:p>
        </w:tc>
        <w:tc>
          <w:tcPr>
            <w:tcW w:w="737" w:type="dxa"/>
            <w:tcBorders>
              <w:top w:val="nil"/>
              <w:left w:val="nil"/>
              <w:bottom w:val="nil"/>
              <w:right w:val="nil"/>
            </w:tcBorders>
            <w:shd w:val="clear" w:color="auto" w:fill="auto"/>
            <w:vAlign w:val="bottom"/>
          </w:tcPr>
          <w:p w14:paraId="452A97CE" w14:textId="77777777" w:rsidR="00FA7469" w:rsidRPr="00FA7469" w:rsidRDefault="00FA7469" w:rsidP="00FA7469">
            <w:pPr>
              <w:spacing w:before="40" w:after="20"/>
              <w:jc w:val="right"/>
              <w:rPr>
                <w:rFonts w:cs="Arial"/>
                <w:sz w:val="18"/>
                <w:szCs w:val="18"/>
              </w:rPr>
            </w:pPr>
            <w:r w:rsidRPr="00FA7469">
              <w:rPr>
                <w:rFonts w:cs="Arial"/>
                <w:sz w:val="18"/>
                <w:szCs w:val="18"/>
              </w:rPr>
              <w:t>312</w:t>
            </w:r>
          </w:p>
        </w:tc>
        <w:tc>
          <w:tcPr>
            <w:tcW w:w="737" w:type="dxa"/>
            <w:tcBorders>
              <w:top w:val="nil"/>
              <w:left w:val="nil"/>
              <w:bottom w:val="nil"/>
              <w:right w:val="nil"/>
            </w:tcBorders>
            <w:shd w:val="clear" w:color="auto" w:fill="auto"/>
            <w:vAlign w:val="bottom"/>
          </w:tcPr>
          <w:p w14:paraId="0E0EA4E9" w14:textId="77777777" w:rsidR="00FA7469" w:rsidRPr="00FA7469" w:rsidRDefault="00FA7469" w:rsidP="00FA7469">
            <w:pPr>
              <w:spacing w:before="40" w:after="20"/>
              <w:jc w:val="right"/>
              <w:rPr>
                <w:rFonts w:cs="Arial"/>
                <w:sz w:val="18"/>
                <w:szCs w:val="18"/>
              </w:rPr>
            </w:pPr>
            <w:r w:rsidRPr="00FA7469">
              <w:rPr>
                <w:rFonts w:cs="Arial"/>
                <w:sz w:val="18"/>
                <w:szCs w:val="18"/>
              </w:rPr>
              <w:t>43</w:t>
            </w:r>
          </w:p>
        </w:tc>
        <w:tc>
          <w:tcPr>
            <w:tcW w:w="737" w:type="dxa"/>
            <w:tcBorders>
              <w:top w:val="nil"/>
              <w:left w:val="nil"/>
              <w:bottom w:val="nil"/>
              <w:right w:val="nil"/>
            </w:tcBorders>
            <w:shd w:val="clear" w:color="auto" w:fill="auto"/>
            <w:vAlign w:val="bottom"/>
          </w:tcPr>
          <w:p w14:paraId="62D947C6"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57C7197C" w14:textId="77777777" w:rsidTr="00FA7469">
        <w:trPr>
          <w:trHeight w:val="20"/>
        </w:trPr>
        <w:tc>
          <w:tcPr>
            <w:tcW w:w="2268" w:type="dxa"/>
            <w:tcBorders>
              <w:top w:val="nil"/>
              <w:left w:val="nil"/>
              <w:bottom w:val="nil"/>
              <w:right w:val="single" w:sz="18" w:space="0" w:color="002060"/>
            </w:tcBorders>
            <w:shd w:val="clear" w:color="auto" w:fill="auto"/>
            <w:vAlign w:val="center"/>
          </w:tcPr>
          <w:p w14:paraId="49FC549D" w14:textId="77777777" w:rsidR="00FA7469" w:rsidRPr="0011338B" w:rsidRDefault="00FA7469" w:rsidP="00FA7469">
            <w:pPr>
              <w:spacing w:before="40" w:after="20"/>
              <w:rPr>
                <w:rFonts w:cs="Arial"/>
                <w:sz w:val="18"/>
                <w:szCs w:val="18"/>
              </w:rPr>
            </w:pPr>
            <w:r w:rsidRPr="0011338B">
              <w:rPr>
                <w:rFonts w:cs="Arial"/>
                <w:sz w:val="18"/>
                <w:szCs w:val="18"/>
              </w:rPr>
              <w:t>Stonnington C</w:t>
            </w:r>
          </w:p>
        </w:tc>
        <w:tc>
          <w:tcPr>
            <w:tcW w:w="737" w:type="dxa"/>
            <w:tcBorders>
              <w:top w:val="nil"/>
              <w:left w:val="single" w:sz="18" w:space="0" w:color="002060"/>
              <w:bottom w:val="nil"/>
              <w:right w:val="nil"/>
            </w:tcBorders>
            <w:shd w:val="clear" w:color="auto" w:fill="auto"/>
            <w:vAlign w:val="bottom"/>
          </w:tcPr>
          <w:p w14:paraId="7046F8CD" w14:textId="77777777" w:rsidR="00FA7469" w:rsidRPr="00FA7469" w:rsidRDefault="00FA7469" w:rsidP="00FA7469">
            <w:pPr>
              <w:spacing w:before="40" w:after="20"/>
              <w:jc w:val="right"/>
              <w:rPr>
                <w:rFonts w:cs="Arial"/>
                <w:sz w:val="18"/>
                <w:szCs w:val="18"/>
              </w:rPr>
            </w:pPr>
            <w:r w:rsidRPr="00FA7469">
              <w:rPr>
                <w:rFonts w:cs="Arial"/>
                <w:sz w:val="18"/>
                <w:szCs w:val="18"/>
              </w:rPr>
              <w:t>125</w:t>
            </w:r>
          </w:p>
        </w:tc>
        <w:tc>
          <w:tcPr>
            <w:tcW w:w="737" w:type="dxa"/>
            <w:tcBorders>
              <w:top w:val="nil"/>
              <w:left w:val="nil"/>
              <w:bottom w:val="nil"/>
              <w:right w:val="nil"/>
            </w:tcBorders>
            <w:shd w:val="clear" w:color="auto" w:fill="auto"/>
            <w:vAlign w:val="bottom"/>
          </w:tcPr>
          <w:p w14:paraId="6DC3D4A5" w14:textId="77777777" w:rsidR="00FA7469" w:rsidRPr="00FA7469" w:rsidRDefault="00FA7469" w:rsidP="00FA7469">
            <w:pPr>
              <w:spacing w:before="40" w:after="20"/>
              <w:jc w:val="right"/>
              <w:rPr>
                <w:rFonts w:cs="Arial"/>
                <w:sz w:val="18"/>
                <w:szCs w:val="18"/>
              </w:rPr>
            </w:pPr>
            <w:r w:rsidRPr="00FA7469">
              <w:rPr>
                <w:rFonts w:cs="Arial"/>
                <w:sz w:val="18"/>
                <w:szCs w:val="18"/>
              </w:rPr>
              <w:t>49</w:t>
            </w:r>
          </w:p>
        </w:tc>
        <w:tc>
          <w:tcPr>
            <w:tcW w:w="737" w:type="dxa"/>
            <w:tcBorders>
              <w:top w:val="nil"/>
              <w:left w:val="nil"/>
              <w:bottom w:val="nil"/>
              <w:right w:val="nil"/>
            </w:tcBorders>
            <w:shd w:val="clear" w:color="auto" w:fill="auto"/>
            <w:vAlign w:val="bottom"/>
          </w:tcPr>
          <w:p w14:paraId="0CC1A7AB" w14:textId="77777777" w:rsidR="00FA7469" w:rsidRPr="00FA7469" w:rsidRDefault="00FA7469" w:rsidP="00FA7469">
            <w:pPr>
              <w:spacing w:before="40" w:after="20"/>
              <w:jc w:val="right"/>
              <w:rPr>
                <w:rFonts w:cs="Arial"/>
                <w:sz w:val="18"/>
                <w:szCs w:val="18"/>
              </w:rPr>
            </w:pPr>
            <w:r w:rsidRPr="00FA7469">
              <w:rPr>
                <w:rFonts w:cs="Arial"/>
                <w:sz w:val="18"/>
                <w:szCs w:val="18"/>
              </w:rPr>
              <w:t>70</w:t>
            </w:r>
          </w:p>
        </w:tc>
        <w:tc>
          <w:tcPr>
            <w:tcW w:w="737" w:type="dxa"/>
            <w:tcBorders>
              <w:top w:val="nil"/>
              <w:left w:val="nil"/>
              <w:bottom w:val="nil"/>
              <w:right w:val="nil"/>
            </w:tcBorders>
            <w:shd w:val="clear" w:color="auto" w:fill="auto"/>
            <w:vAlign w:val="bottom"/>
          </w:tcPr>
          <w:p w14:paraId="7C4A09FC" w14:textId="77777777" w:rsidR="00FA7469" w:rsidRPr="00FA7469" w:rsidRDefault="00FA7469" w:rsidP="00FA7469">
            <w:pPr>
              <w:spacing w:before="40" w:after="20"/>
              <w:jc w:val="right"/>
              <w:rPr>
                <w:rFonts w:cs="Arial"/>
                <w:sz w:val="18"/>
                <w:szCs w:val="18"/>
              </w:rPr>
            </w:pPr>
            <w:r w:rsidRPr="00FA7469">
              <w:rPr>
                <w:rFonts w:cs="Arial"/>
                <w:sz w:val="18"/>
                <w:szCs w:val="18"/>
              </w:rPr>
              <w:t>16</w:t>
            </w:r>
          </w:p>
        </w:tc>
        <w:tc>
          <w:tcPr>
            <w:tcW w:w="170" w:type="dxa"/>
            <w:tcBorders>
              <w:top w:val="nil"/>
              <w:left w:val="nil"/>
              <w:bottom w:val="nil"/>
              <w:right w:val="nil"/>
            </w:tcBorders>
            <w:shd w:val="clear" w:color="auto" w:fill="auto"/>
            <w:vAlign w:val="bottom"/>
          </w:tcPr>
          <w:p w14:paraId="3F6DF199"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7DA4788"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0BF71B27"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1D96CA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D291E9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1D86CF3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35DCBF10" w14:textId="77777777" w:rsidTr="00FA7469">
        <w:trPr>
          <w:trHeight w:val="20"/>
        </w:trPr>
        <w:tc>
          <w:tcPr>
            <w:tcW w:w="2268" w:type="dxa"/>
            <w:tcBorders>
              <w:top w:val="nil"/>
              <w:left w:val="nil"/>
              <w:bottom w:val="nil"/>
              <w:right w:val="single" w:sz="18" w:space="0" w:color="002060"/>
            </w:tcBorders>
            <w:shd w:val="clear" w:color="auto" w:fill="auto"/>
            <w:vAlign w:val="center"/>
          </w:tcPr>
          <w:p w14:paraId="0C299AF8" w14:textId="77777777" w:rsidR="00FA7469" w:rsidRPr="0011338B" w:rsidRDefault="00FA7469" w:rsidP="00FA7469">
            <w:pPr>
              <w:spacing w:before="40" w:after="20"/>
              <w:rPr>
                <w:rFonts w:cs="Arial"/>
                <w:sz w:val="18"/>
                <w:szCs w:val="18"/>
              </w:rPr>
            </w:pPr>
            <w:r w:rsidRPr="0011338B">
              <w:rPr>
                <w:rFonts w:cs="Arial"/>
                <w:sz w:val="18"/>
                <w:szCs w:val="18"/>
              </w:rPr>
              <w:t>Strathbogie S</w:t>
            </w:r>
          </w:p>
        </w:tc>
        <w:tc>
          <w:tcPr>
            <w:tcW w:w="737" w:type="dxa"/>
            <w:tcBorders>
              <w:top w:val="nil"/>
              <w:left w:val="single" w:sz="18" w:space="0" w:color="002060"/>
              <w:bottom w:val="nil"/>
              <w:right w:val="nil"/>
            </w:tcBorders>
            <w:shd w:val="clear" w:color="auto" w:fill="auto"/>
            <w:vAlign w:val="bottom"/>
          </w:tcPr>
          <w:p w14:paraId="332AC54E" w14:textId="77777777" w:rsidR="00FA7469" w:rsidRPr="00FA7469" w:rsidRDefault="00FA7469" w:rsidP="00FA7469">
            <w:pPr>
              <w:spacing w:before="40" w:after="20"/>
              <w:jc w:val="right"/>
              <w:rPr>
                <w:rFonts w:cs="Arial"/>
                <w:sz w:val="18"/>
                <w:szCs w:val="18"/>
              </w:rPr>
            </w:pPr>
            <w:r w:rsidRPr="00FA7469">
              <w:rPr>
                <w:rFonts w:cs="Arial"/>
                <w:sz w:val="18"/>
                <w:szCs w:val="18"/>
              </w:rPr>
              <w:t>91</w:t>
            </w:r>
          </w:p>
        </w:tc>
        <w:tc>
          <w:tcPr>
            <w:tcW w:w="737" w:type="dxa"/>
            <w:tcBorders>
              <w:top w:val="nil"/>
              <w:left w:val="nil"/>
              <w:bottom w:val="nil"/>
              <w:right w:val="nil"/>
            </w:tcBorders>
            <w:shd w:val="clear" w:color="auto" w:fill="auto"/>
            <w:vAlign w:val="bottom"/>
          </w:tcPr>
          <w:p w14:paraId="0AE0176F" w14:textId="77777777" w:rsidR="00FA7469" w:rsidRPr="00FA7469" w:rsidRDefault="00FA7469" w:rsidP="00FA7469">
            <w:pPr>
              <w:spacing w:before="40" w:after="20"/>
              <w:jc w:val="right"/>
              <w:rPr>
                <w:rFonts w:cs="Arial"/>
                <w:sz w:val="18"/>
                <w:szCs w:val="18"/>
              </w:rPr>
            </w:pPr>
            <w:r w:rsidRPr="00FA7469">
              <w:rPr>
                <w:rFonts w:cs="Arial"/>
                <w:sz w:val="18"/>
                <w:szCs w:val="18"/>
              </w:rPr>
              <w:t>8</w:t>
            </w:r>
          </w:p>
        </w:tc>
        <w:tc>
          <w:tcPr>
            <w:tcW w:w="737" w:type="dxa"/>
            <w:tcBorders>
              <w:top w:val="nil"/>
              <w:left w:val="nil"/>
              <w:bottom w:val="nil"/>
              <w:right w:val="nil"/>
            </w:tcBorders>
            <w:shd w:val="clear" w:color="auto" w:fill="auto"/>
            <w:vAlign w:val="bottom"/>
          </w:tcPr>
          <w:p w14:paraId="51EFA57C" w14:textId="77777777" w:rsidR="00FA7469" w:rsidRPr="00FA7469" w:rsidRDefault="00FA7469" w:rsidP="00FA7469">
            <w:pPr>
              <w:spacing w:before="40" w:after="20"/>
              <w:jc w:val="right"/>
              <w:rPr>
                <w:rFonts w:cs="Arial"/>
                <w:sz w:val="18"/>
                <w:szCs w:val="18"/>
              </w:rPr>
            </w:pPr>
            <w:r w:rsidRPr="00FA7469">
              <w:rPr>
                <w:rFonts w:cs="Arial"/>
                <w:sz w:val="18"/>
                <w:szCs w:val="18"/>
              </w:rPr>
              <w:t>4</w:t>
            </w:r>
          </w:p>
        </w:tc>
        <w:tc>
          <w:tcPr>
            <w:tcW w:w="737" w:type="dxa"/>
            <w:tcBorders>
              <w:top w:val="nil"/>
              <w:left w:val="nil"/>
              <w:bottom w:val="nil"/>
              <w:right w:val="nil"/>
            </w:tcBorders>
            <w:shd w:val="clear" w:color="auto" w:fill="auto"/>
            <w:vAlign w:val="bottom"/>
          </w:tcPr>
          <w:p w14:paraId="71AC6DAC"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7EF84156"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14EF8924" w14:textId="77777777" w:rsidR="00FA7469" w:rsidRPr="00FA7469" w:rsidRDefault="00FA7469" w:rsidP="00FA7469">
            <w:pPr>
              <w:spacing w:before="40" w:after="20"/>
              <w:jc w:val="right"/>
              <w:rPr>
                <w:rFonts w:cs="Arial"/>
                <w:sz w:val="18"/>
                <w:szCs w:val="18"/>
              </w:rPr>
            </w:pPr>
            <w:r w:rsidRPr="00FA7469">
              <w:rPr>
                <w:rFonts w:cs="Arial"/>
                <w:sz w:val="18"/>
                <w:szCs w:val="18"/>
              </w:rPr>
              <w:t>187</w:t>
            </w:r>
          </w:p>
        </w:tc>
        <w:tc>
          <w:tcPr>
            <w:tcW w:w="737" w:type="dxa"/>
            <w:tcBorders>
              <w:top w:val="nil"/>
              <w:left w:val="nil"/>
              <w:bottom w:val="nil"/>
              <w:right w:val="nil"/>
            </w:tcBorders>
            <w:shd w:val="clear" w:color="auto" w:fill="auto"/>
            <w:vAlign w:val="bottom"/>
          </w:tcPr>
          <w:p w14:paraId="446CD829" w14:textId="77777777" w:rsidR="00FA7469" w:rsidRPr="00FA7469" w:rsidRDefault="00FA7469" w:rsidP="00FA7469">
            <w:pPr>
              <w:spacing w:before="40" w:after="20"/>
              <w:jc w:val="right"/>
              <w:rPr>
                <w:rFonts w:cs="Arial"/>
                <w:sz w:val="18"/>
                <w:szCs w:val="18"/>
              </w:rPr>
            </w:pPr>
            <w:r w:rsidRPr="00FA7469">
              <w:rPr>
                <w:rFonts w:cs="Arial"/>
                <w:sz w:val="18"/>
                <w:szCs w:val="18"/>
              </w:rPr>
              <w:t>1,630</w:t>
            </w:r>
          </w:p>
        </w:tc>
        <w:tc>
          <w:tcPr>
            <w:tcW w:w="737" w:type="dxa"/>
            <w:tcBorders>
              <w:top w:val="nil"/>
              <w:left w:val="nil"/>
              <w:bottom w:val="nil"/>
              <w:right w:val="nil"/>
            </w:tcBorders>
            <w:shd w:val="clear" w:color="auto" w:fill="auto"/>
            <w:vAlign w:val="bottom"/>
          </w:tcPr>
          <w:p w14:paraId="1EAD6B92" w14:textId="77777777" w:rsidR="00FA7469" w:rsidRPr="00FA7469" w:rsidRDefault="00FA7469" w:rsidP="00FA7469">
            <w:pPr>
              <w:spacing w:before="40" w:after="20"/>
              <w:jc w:val="right"/>
              <w:rPr>
                <w:rFonts w:cs="Arial"/>
                <w:sz w:val="18"/>
                <w:szCs w:val="18"/>
              </w:rPr>
            </w:pPr>
            <w:r w:rsidRPr="00FA7469">
              <w:rPr>
                <w:rFonts w:cs="Arial"/>
                <w:sz w:val="18"/>
                <w:szCs w:val="18"/>
              </w:rPr>
              <w:t>305</w:t>
            </w:r>
          </w:p>
        </w:tc>
        <w:tc>
          <w:tcPr>
            <w:tcW w:w="737" w:type="dxa"/>
            <w:tcBorders>
              <w:top w:val="nil"/>
              <w:left w:val="nil"/>
              <w:bottom w:val="nil"/>
              <w:right w:val="nil"/>
            </w:tcBorders>
            <w:shd w:val="clear" w:color="auto" w:fill="auto"/>
            <w:vAlign w:val="bottom"/>
          </w:tcPr>
          <w:p w14:paraId="7E048F3C" w14:textId="77777777" w:rsidR="00FA7469" w:rsidRPr="00FA7469" w:rsidRDefault="00FA7469" w:rsidP="00FA7469">
            <w:pPr>
              <w:spacing w:before="40" w:after="20"/>
              <w:jc w:val="right"/>
              <w:rPr>
                <w:rFonts w:cs="Arial"/>
                <w:sz w:val="18"/>
                <w:szCs w:val="18"/>
              </w:rPr>
            </w:pPr>
            <w:r w:rsidRPr="00FA7469">
              <w:rPr>
                <w:rFonts w:cs="Arial"/>
                <w:sz w:val="18"/>
                <w:szCs w:val="18"/>
              </w:rPr>
              <w:t>11</w:t>
            </w:r>
          </w:p>
        </w:tc>
        <w:tc>
          <w:tcPr>
            <w:tcW w:w="737" w:type="dxa"/>
            <w:tcBorders>
              <w:top w:val="nil"/>
              <w:left w:val="nil"/>
              <w:bottom w:val="nil"/>
              <w:right w:val="nil"/>
            </w:tcBorders>
            <w:shd w:val="clear" w:color="auto" w:fill="auto"/>
            <w:vAlign w:val="bottom"/>
          </w:tcPr>
          <w:p w14:paraId="0FF7F0C7" w14:textId="77777777" w:rsidR="00FA7469" w:rsidRPr="00FA7469" w:rsidRDefault="00FA7469" w:rsidP="00FA7469">
            <w:pPr>
              <w:spacing w:before="40" w:after="20"/>
              <w:jc w:val="right"/>
              <w:rPr>
                <w:rFonts w:cs="Arial"/>
                <w:sz w:val="18"/>
                <w:szCs w:val="18"/>
              </w:rPr>
            </w:pPr>
            <w:r w:rsidRPr="00FA7469">
              <w:rPr>
                <w:rFonts w:cs="Arial"/>
                <w:sz w:val="18"/>
                <w:szCs w:val="18"/>
              </w:rPr>
              <w:t>7</w:t>
            </w:r>
          </w:p>
        </w:tc>
      </w:tr>
      <w:tr w:rsidR="00FA7469" w:rsidRPr="00FA7469" w14:paraId="319D48B0" w14:textId="77777777" w:rsidTr="00FA7469">
        <w:trPr>
          <w:trHeight w:val="20"/>
        </w:trPr>
        <w:tc>
          <w:tcPr>
            <w:tcW w:w="2268" w:type="dxa"/>
            <w:tcBorders>
              <w:top w:val="nil"/>
              <w:left w:val="nil"/>
              <w:bottom w:val="nil"/>
              <w:right w:val="single" w:sz="18" w:space="0" w:color="002060"/>
            </w:tcBorders>
            <w:shd w:val="clear" w:color="auto" w:fill="auto"/>
            <w:vAlign w:val="center"/>
          </w:tcPr>
          <w:p w14:paraId="709A8833" w14:textId="77777777" w:rsidR="00FA7469" w:rsidRPr="0011338B" w:rsidRDefault="00FA7469" w:rsidP="00FA7469">
            <w:pPr>
              <w:spacing w:before="40" w:after="20"/>
              <w:rPr>
                <w:rFonts w:cs="Arial"/>
                <w:sz w:val="18"/>
                <w:szCs w:val="18"/>
              </w:rPr>
            </w:pPr>
            <w:r w:rsidRPr="0011338B">
              <w:rPr>
                <w:rFonts w:cs="Arial"/>
                <w:sz w:val="18"/>
                <w:szCs w:val="18"/>
              </w:rPr>
              <w:t>Surf Coast S</w:t>
            </w:r>
          </w:p>
        </w:tc>
        <w:tc>
          <w:tcPr>
            <w:tcW w:w="737" w:type="dxa"/>
            <w:tcBorders>
              <w:top w:val="nil"/>
              <w:left w:val="single" w:sz="18" w:space="0" w:color="002060"/>
              <w:bottom w:val="nil"/>
              <w:right w:val="nil"/>
            </w:tcBorders>
            <w:shd w:val="clear" w:color="auto" w:fill="auto"/>
            <w:vAlign w:val="bottom"/>
          </w:tcPr>
          <w:p w14:paraId="7367FFFD" w14:textId="77777777" w:rsidR="00FA7469" w:rsidRPr="00FA7469" w:rsidRDefault="00FA7469" w:rsidP="00FA7469">
            <w:pPr>
              <w:spacing w:before="40" w:after="20"/>
              <w:jc w:val="right"/>
              <w:rPr>
                <w:rFonts w:cs="Arial"/>
                <w:sz w:val="18"/>
                <w:szCs w:val="18"/>
              </w:rPr>
            </w:pPr>
            <w:r w:rsidRPr="00FA7469">
              <w:rPr>
                <w:rFonts w:cs="Arial"/>
                <w:sz w:val="18"/>
                <w:szCs w:val="18"/>
              </w:rPr>
              <w:t>218</w:t>
            </w:r>
          </w:p>
        </w:tc>
        <w:tc>
          <w:tcPr>
            <w:tcW w:w="737" w:type="dxa"/>
            <w:tcBorders>
              <w:top w:val="nil"/>
              <w:left w:val="nil"/>
              <w:bottom w:val="nil"/>
              <w:right w:val="nil"/>
            </w:tcBorders>
            <w:shd w:val="clear" w:color="auto" w:fill="auto"/>
            <w:vAlign w:val="bottom"/>
          </w:tcPr>
          <w:p w14:paraId="77D489AA" w14:textId="77777777" w:rsidR="00FA7469" w:rsidRPr="00FA7469" w:rsidRDefault="00FA7469" w:rsidP="00FA7469">
            <w:pPr>
              <w:spacing w:before="40" w:after="20"/>
              <w:jc w:val="right"/>
              <w:rPr>
                <w:rFonts w:cs="Arial"/>
                <w:sz w:val="18"/>
                <w:szCs w:val="18"/>
              </w:rPr>
            </w:pPr>
            <w:r w:rsidRPr="00FA7469">
              <w:rPr>
                <w:rFonts w:cs="Arial"/>
                <w:sz w:val="18"/>
                <w:szCs w:val="18"/>
              </w:rPr>
              <w:t>34</w:t>
            </w:r>
          </w:p>
        </w:tc>
        <w:tc>
          <w:tcPr>
            <w:tcW w:w="737" w:type="dxa"/>
            <w:tcBorders>
              <w:top w:val="nil"/>
              <w:left w:val="nil"/>
              <w:bottom w:val="nil"/>
              <w:right w:val="nil"/>
            </w:tcBorders>
            <w:shd w:val="clear" w:color="auto" w:fill="auto"/>
            <w:vAlign w:val="bottom"/>
          </w:tcPr>
          <w:p w14:paraId="2FB2293B" w14:textId="77777777" w:rsidR="00FA7469" w:rsidRPr="00FA7469" w:rsidRDefault="00FA7469" w:rsidP="00FA7469">
            <w:pPr>
              <w:spacing w:before="40" w:after="20"/>
              <w:jc w:val="right"/>
              <w:rPr>
                <w:rFonts w:cs="Arial"/>
                <w:sz w:val="18"/>
                <w:szCs w:val="18"/>
              </w:rPr>
            </w:pPr>
            <w:r w:rsidRPr="00FA7469">
              <w:rPr>
                <w:rFonts w:cs="Arial"/>
                <w:sz w:val="18"/>
                <w:szCs w:val="18"/>
              </w:rPr>
              <w:t>41</w:t>
            </w:r>
          </w:p>
        </w:tc>
        <w:tc>
          <w:tcPr>
            <w:tcW w:w="737" w:type="dxa"/>
            <w:tcBorders>
              <w:top w:val="nil"/>
              <w:left w:val="nil"/>
              <w:bottom w:val="nil"/>
              <w:right w:val="nil"/>
            </w:tcBorders>
            <w:shd w:val="clear" w:color="auto" w:fill="auto"/>
            <w:vAlign w:val="bottom"/>
          </w:tcPr>
          <w:p w14:paraId="60E49A9E" w14:textId="77777777" w:rsidR="00FA7469" w:rsidRPr="00FA7469" w:rsidRDefault="00FA7469" w:rsidP="00FA7469">
            <w:pPr>
              <w:spacing w:before="40" w:after="20"/>
              <w:jc w:val="right"/>
              <w:rPr>
                <w:rFonts w:cs="Arial"/>
                <w:sz w:val="18"/>
                <w:szCs w:val="18"/>
              </w:rPr>
            </w:pPr>
            <w:r w:rsidRPr="00FA7469">
              <w:rPr>
                <w:rFonts w:cs="Arial"/>
                <w:sz w:val="18"/>
                <w:szCs w:val="18"/>
              </w:rPr>
              <w:t>6</w:t>
            </w:r>
          </w:p>
        </w:tc>
        <w:tc>
          <w:tcPr>
            <w:tcW w:w="170" w:type="dxa"/>
            <w:tcBorders>
              <w:top w:val="nil"/>
              <w:left w:val="nil"/>
              <w:bottom w:val="nil"/>
              <w:right w:val="nil"/>
            </w:tcBorders>
            <w:shd w:val="clear" w:color="auto" w:fill="auto"/>
            <w:vAlign w:val="bottom"/>
          </w:tcPr>
          <w:p w14:paraId="3D0C859A"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46E357F" w14:textId="77777777" w:rsidR="00FA7469" w:rsidRPr="00FA7469" w:rsidRDefault="00FA7469" w:rsidP="00FA7469">
            <w:pPr>
              <w:spacing w:before="40" w:after="20"/>
              <w:jc w:val="right"/>
              <w:rPr>
                <w:rFonts w:cs="Arial"/>
                <w:sz w:val="18"/>
                <w:szCs w:val="18"/>
              </w:rPr>
            </w:pPr>
            <w:r w:rsidRPr="00FA7469">
              <w:rPr>
                <w:rFonts w:cs="Arial"/>
                <w:sz w:val="18"/>
                <w:szCs w:val="18"/>
              </w:rPr>
              <w:t>11</w:t>
            </w:r>
          </w:p>
        </w:tc>
        <w:tc>
          <w:tcPr>
            <w:tcW w:w="737" w:type="dxa"/>
            <w:tcBorders>
              <w:top w:val="nil"/>
              <w:left w:val="nil"/>
              <w:bottom w:val="nil"/>
              <w:right w:val="nil"/>
            </w:tcBorders>
            <w:shd w:val="clear" w:color="auto" w:fill="auto"/>
            <w:vAlign w:val="bottom"/>
          </w:tcPr>
          <w:p w14:paraId="330706BB" w14:textId="77777777" w:rsidR="00FA7469" w:rsidRPr="00FA7469" w:rsidRDefault="00FA7469" w:rsidP="00FA7469">
            <w:pPr>
              <w:spacing w:before="40" w:after="20"/>
              <w:jc w:val="right"/>
              <w:rPr>
                <w:rFonts w:cs="Arial"/>
                <w:sz w:val="18"/>
                <w:szCs w:val="18"/>
              </w:rPr>
            </w:pPr>
            <w:r w:rsidRPr="00FA7469">
              <w:rPr>
                <w:rFonts w:cs="Arial"/>
                <w:sz w:val="18"/>
                <w:szCs w:val="18"/>
              </w:rPr>
              <w:t>491</w:t>
            </w:r>
          </w:p>
        </w:tc>
        <w:tc>
          <w:tcPr>
            <w:tcW w:w="737" w:type="dxa"/>
            <w:tcBorders>
              <w:top w:val="nil"/>
              <w:left w:val="nil"/>
              <w:bottom w:val="nil"/>
              <w:right w:val="nil"/>
            </w:tcBorders>
            <w:shd w:val="clear" w:color="auto" w:fill="auto"/>
            <w:vAlign w:val="bottom"/>
          </w:tcPr>
          <w:p w14:paraId="2F99F340" w14:textId="77777777" w:rsidR="00FA7469" w:rsidRPr="00FA7469" w:rsidRDefault="00FA7469" w:rsidP="00FA7469">
            <w:pPr>
              <w:spacing w:before="40" w:after="20"/>
              <w:jc w:val="right"/>
              <w:rPr>
                <w:rFonts w:cs="Arial"/>
                <w:sz w:val="18"/>
                <w:szCs w:val="18"/>
              </w:rPr>
            </w:pPr>
            <w:r w:rsidRPr="00FA7469">
              <w:rPr>
                <w:rFonts w:cs="Arial"/>
                <w:sz w:val="18"/>
                <w:szCs w:val="18"/>
              </w:rPr>
              <w:t>208</w:t>
            </w:r>
          </w:p>
        </w:tc>
        <w:tc>
          <w:tcPr>
            <w:tcW w:w="737" w:type="dxa"/>
            <w:tcBorders>
              <w:top w:val="nil"/>
              <w:left w:val="nil"/>
              <w:bottom w:val="nil"/>
              <w:right w:val="nil"/>
            </w:tcBorders>
            <w:shd w:val="clear" w:color="auto" w:fill="auto"/>
            <w:vAlign w:val="bottom"/>
          </w:tcPr>
          <w:p w14:paraId="4015A462" w14:textId="77777777" w:rsidR="00FA7469" w:rsidRPr="00FA7469" w:rsidRDefault="00FA7469" w:rsidP="00FA7469">
            <w:pPr>
              <w:spacing w:before="40" w:after="20"/>
              <w:jc w:val="right"/>
              <w:rPr>
                <w:rFonts w:cs="Arial"/>
                <w:sz w:val="18"/>
                <w:szCs w:val="18"/>
              </w:rPr>
            </w:pPr>
            <w:r w:rsidRPr="00FA7469">
              <w:rPr>
                <w:rFonts w:cs="Arial"/>
                <w:sz w:val="18"/>
                <w:szCs w:val="18"/>
              </w:rPr>
              <w:t>49</w:t>
            </w:r>
          </w:p>
        </w:tc>
        <w:tc>
          <w:tcPr>
            <w:tcW w:w="737" w:type="dxa"/>
            <w:tcBorders>
              <w:top w:val="nil"/>
              <w:left w:val="nil"/>
              <w:bottom w:val="nil"/>
              <w:right w:val="nil"/>
            </w:tcBorders>
            <w:shd w:val="clear" w:color="auto" w:fill="auto"/>
            <w:vAlign w:val="bottom"/>
          </w:tcPr>
          <w:p w14:paraId="19501E0B" w14:textId="77777777" w:rsidR="00FA7469" w:rsidRPr="00FA7469" w:rsidRDefault="00FA7469" w:rsidP="00FA7469">
            <w:pPr>
              <w:spacing w:before="40" w:after="20"/>
              <w:jc w:val="right"/>
              <w:rPr>
                <w:rFonts w:cs="Arial"/>
                <w:sz w:val="18"/>
                <w:szCs w:val="18"/>
              </w:rPr>
            </w:pPr>
            <w:r w:rsidRPr="00FA7469">
              <w:rPr>
                <w:rFonts w:cs="Arial"/>
                <w:sz w:val="18"/>
                <w:szCs w:val="18"/>
              </w:rPr>
              <w:t>59</w:t>
            </w:r>
          </w:p>
        </w:tc>
      </w:tr>
      <w:tr w:rsidR="00FA7469" w:rsidRPr="00FA7469" w14:paraId="474DC120" w14:textId="77777777" w:rsidTr="00FA7469">
        <w:trPr>
          <w:trHeight w:val="20"/>
        </w:trPr>
        <w:tc>
          <w:tcPr>
            <w:tcW w:w="2268" w:type="dxa"/>
            <w:tcBorders>
              <w:top w:val="nil"/>
              <w:left w:val="nil"/>
              <w:bottom w:val="nil"/>
              <w:right w:val="single" w:sz="18" w:space="0" w:color="002060"/>
            </w:tcBorders>
            <w:shd w:val="clear" w:color="auto" w:fill="auto"/>
            <w:vAlign w:val="center"/>
          </w:tcPr>
          <w:p w14:paraId="79FA66B8" w14:textId="77777777" w:rsidR="00FA7469" w:rsidRPr="0011338B" w:rsidRDefault="00FA7469" w:rsidP="00FA7469">
            <w:pPr>
              <w:spacing w:before="40" w:after="20"/>
              <w:rPr>
                <w:rFonts w:cs="Arial"/>
                <w:sz w:val="18"/>
                <w:szCs w:val="18"/>
              </w:rPr>
            </w:pPr>
            <w:r w:rsidRPr="0011338B">
              <w:rPr>
                <w:rFonts w:cs="Arial"/>
                <w:sz w:val="18"/>
                <w:szCs w:val="18"/>
              </w:rPr>
              <w:t>Swan Hill RC</w:t>
            </w:r>
          </w:p>
        </w:tc>
        <w:tc>
          <w:tcPr>
            <w:tcW w:w="737" w:type="dxa"/>
            <w:tcBorders>
              <w:top w:val="nil"/>
              <w:left w:val="single" w:sz="18" w:space="0" w:color="002060"/>
              <w:bottom w:val="nil"/>
              <w:right w:val="nil"/>
            </w:tcBorders>
            <w:shd w:val="clear" w:color="auto" w:fill="auto"/>
            <w:vAlign w:val="bottom"/>
          </w:tcPr>
          <w:p w14:paraId="1643986F" w14:textId="77777777" w:rsidR="00FA7469" w:rsidRPr="00FA7469" w:rsidRDefault="00FA7469" w:rsidP="00FA7469">
            <w:pPr>
              <w:spacing w:before="40" w:after="20"/>
              <w:jc w:val="right"/>
              <w:rPr>
                <w:rFonts w:cs="Arial"/>
                <w:sz w:val="18"/>
                <w:szCs w:val="18"/>
              </w:rPr>
            </w:pPr>
            <w:r w:rsidRPr="00FA7469">
              <w:rPr>
                <w:rFonts w:cs="Arial"/>
                <w:sz w:val="18"/>
                <w:szCs w:val="18"/>
              </w:rPr>
              <w:t>100</w:t>
            </w:r>
          </w:p>
        </w:tc>
        <w:tc>
          <w:tcPr>
            <w:tcW w:w="737" w:type="dxa"/>
            <w:tcBorders>
              <w:top w:val="nil"/>
              <w:left w:val="nil"/>
              <w:bottom w:val="nil"/>
              <w:right w:val="nil"/>
            </w:tcBorders>
            <w:shd w:val="clear" w:color="auto" w:fill="auto"/>
            <w:vAlign w:val="bottom"/>
          </w:tcPr>
          <w:p w14:paraId="3A3B89E8" w14:textId="77777777" w:rsidR="00FA7469" w:rsidRPr="00FA7469" w:rsidRDefault="00FA7469" w:rsidP="00FA7469">
            <w:pPr>
              <w:spacing w:before="40" w:after="20"/>
              <w:jc w:val="right"/>
              <w:rPr>
                <w:rFonts w:cs="Arial"/>
                <w:sz w:val="18"/>
                <w:szCs w:val="18"/>
              </w:rPr>
            </w:pPr>
            <w:r w:rsidRPr="00FA7469">
              <w:rPr>
                <w:rFonts w:cs="Arial"/>
                <w:sz w:val="18"/>
                <w:szCs w:val="18"/>
              </w:rPr>
              <w:t>24</w:t>
            </w:r>
          </w:p>
        </w:tc>
        <w:tc>
          <w:tcPr>
            <w:tcW w:w="737" w:type="dxa"/>
            <w:tcBorders>
              <w:top w:val="nil"/>
              <w:left w:val="nil"/>
              <w:bottom w:val="nil"/>
              <w:right w:val="nil"/>
            </w:tcBorders>
            <w:shd w:val="clear" w:color="auto" w:fill="auto"/>
            <w:vAlign w:val="bottom"/>
          </w:tcPr>
          <w:p w14:paraId="192649DF" w14:textId="77777777" w:rsidR="00FA7469" w:rsidRPr="00FA7469" w:rsidRDefault="00FA7469" w:rsidP="00FA7469">
            <w:pPr>
              <w:spacing w:before="40" w:after="20"/>
              <w:jc w:val="right"/>
              <w:rPr>
                <w:rFonts w:cs="Arial"/>
                <w:sz w:val="18"/>
                <w:szCs w:val="18"/>
              </w:rPr>
            </w:pPr>
            <w:r w:rsidRPr="00FA7469">
              <w:rPr>
                <w:rFonts w:cs="Arial"/>
                <w:sz w:val="18"/>
                <w:szCs w:val="18"/>
              </w:rPr>
              <w:t>26</w:t>
            </w:r>
          </w:p>
        </w:tc>
        <w:tc>
          <w:tcPr>
            <w:tcW w:w="737" w:type="dxa"/>
            <w:tcBorders>
              <w:top w:val="nil"/>
              <w:left w:val="nil"/>
              <w:bottom w:val="nil"/>
              <w:right w:val="nil"/>
            </w:tcBorders>
            <w:shd w:val="clear" w:color="auto" w:fill="auto"/>
            <w:vAlign w:val="bottom"/>
          </w:tcPr>
          <w:p w14:paraId="6CECB984" w14:textId="77777777" w:rsidR="00FA7469" w:rsidRPr="00FA7469" w:rsidRDefault="00FA7469" w:rsidP="00FA7469">
            <w:pPr>
              <w:spacing w:before="40" w:after="20"/>
              <w:jc w:val="right"/>
              <w:rPr>
                <w:rFonts w:cs="Arial"/>
                <w:sz w:val="18"/>
                <w:szCs w:val="18"/>
              </w:rPr>
            </w:pPr>
            <w:r w:rsidRPr="00FA7469">
              <w:rPr>
                <w:rFonts w:cs="Arial"/>
                <w:sz w:val="18"/>
                <w:szCs w:val="18"/>
              </w:rPr>
              <w:t>2</w:t>
            </w:r>
          </w:p>
        </w:tc>
        <w:tc>
          <w:tcPr>
            <w:tcW w:w="170" w:type="dxa"/>
            <w:tcBorders>
              <w:top w:val="nil"/>
              <w:left w:val="nil"/>
              <w:bottom w:val="nil"/>
              <w:right w:val="nil"/>
            </w:tcBorders>
            <w:shd w:val="clear" w:color="auto" w:fill="auto"/>
            <w:vAlign w:val="bottom"/>
          </w:tcPr>
          <w:p w14:paraId="5095DE0F"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074CEE0" w14:textId="77777777" w:rsidR="00FA7469" w:rsidRPr="00FA7469" w:rsidRDefault="00FA7469" w:rsidP="00FA7469">
            <w:pPr>
              <w:spacing w:before="40" w:after="20"/>
              <w:jc w:val="right"/>
              <w:rPr>
                <w:rFonts w:cs="Arial"/>
                <w:sz w:val="18"/>
                <w:szCs w:val="18"/>
              </w:rPr>
            </w:pPr>
            <w:r w:rsidRPr="00FA7469">
              <w:rPr>
                <w:rFonts w:cs="Arial"/>
                <w:sz w:val="18"/>
                <w:szCs w:val="18"/>
              </w:rPr>
              <w:t>1,500</w:t>
            </w:r>
          </w:p>
        </w:tc>
        <w:tc>
          <w:tcPr>
            <w:tcW w:w="737" w:type="dxa"/>
            <w:tcBorders>
              <w:top w:val="nil"/>
              <w:left w:val="nil"/>
              <w:bottom w:val="nil"/>
              <w:right w:val="nil"/>
            </w:tcBorders>
            <w:shd w:val="clear" w:color="auto" w:fill="auto"/>
            <w:vAlign w:val="bottom"/>
          </w:tcPr>
          <w:p w14:paraId="3C3130A8" w14:textId="77777777" w:rsidR="00FA7469" w:rsidRPr="00FA7469" w:rsidRDefault="00FA7469" w:rsidP="00FA7469">
            <w:pPr>
              <w:spacing w:before="40" w:after="20"/>
              <w:jc w:val="right"/>
              <w:rPr>
                <w:rFonts w:cs="Arial"/>
                <w:sz w:val="18"/>
                <w:szCs w:val="18"/>
              </w:rPr>
            </w:pPr>
            <w:r w:rsidRPr="00FA7469">
              <w:rPr>
                <w:rFonts w:cs="Arial"/>
                <w:sz w:val="18"/>
                <w:szCs w:val="18"/>
              </w:rPr>
              <w:t>1,421</w:t>
            </w:r>
          </w:p>
        </w:tc>
        <w:tc>
          <w:tcPr>
            <w:tcW w:w="737" w:type="dxa"/>
            <w:tcBorders>
              <w:top w:val="nil"/>
              <w:left w:val="nil"/>
              <w:bottom w:val="nil"/>
              <w:right w:val="nil"/>
            </w:tcBorders>
            <w:shd w:val="clear" w:color="auto" w:fill="auto"/>
            <w:vAlign w:val="bottom"/>
          </w:tcPr>
          <w:p w14:paraId="4624693C" w14:textId="77777777" w:rsidR="00FA7469" w:rsidRPr="00FA7469" w:rsidRDefault="00FA7469" w:rsidP="00FA7469">
            <w:pPr>
              <w:spacing w:before="40" w:after="20"/>
              <w:jc w:val="right"/>
              <w:rPr>
                <w:rFonts w:cs="Arial"/>
                <w:sz w:val="18"/>
                <w:szCs w:val="18"/>
              </w:rPr>
            </w:pPr>
            <w:r w:rsidRPr="00FA7469">
              <w:rPr>
                <w:rFonts w:cs="Arial"/>
                <w:sz w:val="18"/>
                <w:szCs w:val="18"/>
              </w:rPr>
              <w:t>386</w:t>
            </w:r>
          </w:p>
        </w:tc>
        <w:tc>
          <w:tcPr>
            <w:tcW w:w="737" w:type="dxa"/>
            <w:tcBorders>
              <w:top w:val="nil"/>
              <w:left w:val="nil"/>
              <w:bottom w:val="nil"/>
              <w:right w:val="nil"/>
            </w:tcBorders>
            <w:shd w:val="clear" w:color="auto" w:fill="auto"/>
            <w:vAlign w:val="bottom"/>
          </w:tcPr>
          <w:p w14:paraId="7DE5F238" w14:textId="77777777" w:rsidR="00FA7469" w:rsidRPr="00FA7469" w:rsidRDefault="00FA7469" w:rsidP="00FA7469">
            <w:pPr>
              <w:spacing w:before="40" w:after="20"/>
              <w:jc w:val="right"/>
              <w:rPr>
                <w:rFonts w:cs="Arial"/>
                <w:sz w:val="18"/>
                <w:szCs w:val="18"/>
              </w:rPr>
            </w:pPr>
            <w:r w:rsidRPr="00FA7469">
              <w:rPr>
                <w:rFonts w:cs="Arial"/>
                <w:sz w:val="18"/>
                <w:szCs w:val="18"/>
              </w:rPr>
              <w:t>22</w:t>
            </w:r>
          </w:p>
        </w:tc>
        <w:tc>
          <w:tcPr>
            <w:tcW w:w="737" w:type="dxa"/>
            <w:tcBorders>
              <w:top w:val="nil"/>
              <w:left w:val="nil"/>
              <w:bottom w:val="nil"/>
              <w:right w:val="nil"/>
            </w:tcBorders>
            <w:shd w:val="clear" w:color="auto" w:fill="auto"/>
            <w:vAlign w:val="bottom"/>
          </w:tcPr>
          <w:p w14:paraId="798A3CDC" w14:textId="77777777" w:rsidR="00FA7469" w:rsidRPr="00FA7469" w:rsidRDefault="00FA7469" w:rsidP="00FA7469">
            <w:pPr>
              <w:spacing w:before="40" w:after="20"/>
              <w:jc w:val="right"/>
              <w:rPr>
                <w:rFonts w:cs="Arial"/>
                <w:sz w:val="18"/>
                <w:szCs w:val="18"/>
              </w:rPr>
            </w:pPr>
            <w:r w:rsidRPr="00FA7469">
              <w:rPr>
                <w:rFonts w:cs="Arial"/>
                <w:sz w:val="18"/>
                <w:szCs w:val="18"/>
              </w:rPr>
              <w:t>11</w:t>
            </w:r>
          </w:p>
        </w:tc>
      </w:tr>
      <w:tr w:rsidR="00FA7469" w:rsidRPr="00FA7469" w14:paraId="347B5A60" w14:textId="77777777" w:rsidTr="00FA7469">
        <w:trPr>
          <w:trHeight w:val="20"/>
        </w:trPr>
        <w:tc>
          <w:tcPr>
            <w:tcW w:w="2268" w:type="dxa"/>
            <w:tcBorders>
              <w:top w:val="nil"/>
              <w:left w:val="nil"/>
              <w:bottom w:val="nil"/>
              <w:right w:val="single" w:sz="18" w:space="0" w:color="002060"/>
            </w:tcBorders>
            <w:shd w:val="clear" w:color="auto" w:fill="auto"/>
            <w:vAlign w:val="center"/>
          </w:tcPr>
          <w:p w14:paraId="0CF6D68C" w14:textId="77777777" w:rsidR="00FA7469" w:rsidRPr="0011338B" w:rsidRDefault="00FA7469" w:rsidP="00FA7469">
            <w:pPr>
              <w:spacing w:before="40" w:after="20"/>
              <w:rPr>
                <w:rFonts w:cs="Arial"/>
                <w:sz w:val="18"/>
                <w:szCs w:val="18"/>
              </w:rPr>
            </w:pPr>
            <w:r w:rsidRPr="0011338B">
              <w:rPr>
                <w:rFonts w:cs="Arial"/>
                <w:sz w:val="18"/>
                <w:szCs w:val="18"/>
              </w:rPr>
              <w:t>Towong S</w:t>
            </w:r>
          </w:p>
        </w:tc>
        <w:tc>
          <w:tcPr>
            <w:tcW w:w="737" w:type="dxa"/>
            <w:tcBorders>
              <w:top w:val="nil"/>
              <w:left w:val="single" w:sz="18" w:space="0" w:color="002060"/>
              <w:bottom w:val="nil"/>
              <w:right w:val="nil"/>
            </w:tcBorders>
            <w:shd w:val="clear" w:color="auto" w:fill="auto"/>
            <w:vAlign w:val="bottom"/>
          </w:tcPr>
          <w:p w14:paraId="74917E3D" w14:textId="77777777" w:rsidR="00FA7469" w:rsidRPr="00FA7469" w:rsidRDefault="00FA7469" w:rsidP="00FA7469">
            <w:pPr>
              <w:spacing w:before="40" w:after="20"/>
              <w:jc w:val="right"/>
              <w:rPr>
                <w:rFonts w:cs="Arial"/>
                <w:sz w:val="18"/>
                <w:szCs w:val="18"/>
              </w:rPr>
            </w:pPr>
            <w:r w:rsidRPr="00FA7469">
              <w:rPr>
                <w:rFonts w:cs="Arial"/>
                <w:sz w:val="18"/>
                <w:szCs w:val="18"/>
              </w:rPr>
              <w:t>82</w:t>
            </w:r>
          </w:p>
        </w:tc>
        <w:tc>
          <w:tcPr>
            <w:tcW w:w="737" w:type="dxa"/>
            <w:tcBorders>
              <w:top w:val="nil"/>
              <w:left w:val="nil"/>
              <w:bottom w:val="nil"/>
              <w:right w:val="nil"/>
            </w:tcBorders>
            <w:shd w:val="clear" w:color="auto" w:fill="auto"/>
            <w:vAlign w:val="bottom"/>
          </w:tcPr>
          <w:p w14:paraId="0CA4F202"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bottom w:val="nil"/>
              <w:right w:val="nil"/>
            </w:tcBorders>
            <w:shd w:val="clear" w:color="auto" w:fill="auto"/>
            <w:vAlign w:val="bottom"/>
          </w:tcPr>
          <w:p w14:paraId="2EE4F658" w14:textId="77777777" w:rsidR="00FA7469" w:rsidRPr="00FA7469" w:rsidRDefault="00FA7469" w:rsidP="00FA7469">
            <w:pPr>
              <w:spacing w:before="40" w:after="20"/>
              <w:jc w:val="right"/>
              <w:rPr>
                <w:rFonts w:cs="Arial"/>
                <w:sz w:val="18"/>
                <w:szCs w:val="18"/>
              </w:rPr>
            </w:pPr>
            <w:r w:rsidRPr="00FA7469">
              <w:rPr>
                <w:rFonts w:cs="Arial"/>
                <w:sz w:val="18"/>
                <w:szCs w:val="18"/>
              </w:rPr>
              <w:t>2</w:t>
            </w:r>
          </w:p>
        </w:tc>
        <w:tc>
          <w:tcPr>
            <w:tcW w:w="737" w:type="dxa"/>
            <w:tcBorders>
              <w:top w:val="nil"/>
              <w:left w:val="nil"/>
              <w:bottom w:val="nil"/>
              <w:right w:val="nil"/>
            </w:tcBorders>
            <w:shd w:val="clear" w:color="auto" w:fill="auto"/>
            <w:vAlign w:val="bottom"/>
          </w:tcPr>
          <w:p w14:paraId="20CB499D"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31D3D5FE"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6C52F77" w14:textId="77777777" w:rsidR="00FA7469" w:rsidRPr="00FA7469" w:rsidRDefault="00FA7469" w:rsidP="00FA7469">
            <w:pPr>
              <w:spacing w:before="40" w:after="20"/>
              <w:jc w:val="right"/>
              <w:rPr>
                <w:rFonts w:cs="Arial"/>
                <w:sz w:val="18"/>
                <w:szCs w:val="18"/>
              </w:rPr>
            </w:pPr>
            <w:r w:rsidRPr="00FA7469">
              <w:rPr>
                <w:rFonts w:cs="Arial"/>
                <w:sz w:val="18"/>
                <w:szCs w:val="18"/>
              </w:rPr>
              <w:t>7</w:t>
            </w:r>
          </w:p>
        </w:tc>
        <w:tc>
          <w:tcPr>
            <w:tcW w:w="737" w:type="dxa"/>
            <w:tcBorders>
              <w:top w:val="nil"/>
              <w:left w:val="nil"/>
              <w:bottom w:val="nil"/>
              <w:right w:val="nil"/>
            </w:tcBorders>
            <w:shd w:val="clear" w:color="auto" w:fill="auto"/>
            <w:vAlign w:val="bottom"/>
          </w:tcPr>
          <w:p w14:paraId="75BAB8ED" w14:textId="77777777" w:rsidR="00FA7469" w:rsidRPr="00FA7469" w:rsidRDefault="00FA7469" w:rsidP="00FA7469">
            <w:pPr>
              <w:spacing w:before="40" w:after="20"/>
              <w:jc w:val="right"/>
              <w:rPr>
                <w:rFonts w:cs="Arial"/>
                <w:sz w:val="18"/>
                <w:szCs w:val="18"/>
              </w:rPr>
            </w:pPr>
            <w:r w:rsidRPr="00FA7469">
              <w:rPr>
                <w:rFonts w:cs="Arial"/>
                <w:sz w:val="18"/>
                <w:szCs w:val="18"/>
              </w:rPr>
              <w:t>884</w:t>
            </w:r>
          </w:p>
        </w:tc>
        <w:tc>
          <w:tcPr>
            <w:tcW w:w="737" w:type="dxa"/>
            <w:tcBorders>
              <w:top w:val="nil"/>
              <w:left w:val="nil"/>
              <w:bottom w:val="nil"/>
              <w:right w:val="nil"/>
            </w:tcBorders>
            <w:shd w:val="clear" w:color="auto" w:fill="auto"/>
            <w:vAlign w:val="bottom"/>
          </w:tcPr>
          <w:p w14:paraId="17554DFE" w14:textId="77777777" w:rsidR="00FA7469" w:rsidRPr="00FA7469" w:rsidRDefault="00FA7469" w:rsidP="00FA7469">
            <w:pPr>
              <w:spacing w:before="40" w:after="20"/>
              <w:jc w:val="right"/>
              <w:rPr>
                <w:rFonts w:cs="Arial"/>
                <w:sz w:val="18"/>
                <w:szCs w:val="18"/>
              </w:rPr>
            </w:pPr>
            <w:r w:rsidRPr="00FA7469">
              <w:rPr>
                <w:rFonts w:cs="Arial"/>
                <w:sz w:val="18"/>
                <w:szCs w:val="18"/>
              </w:rPr>
              <w:t>207</w:t>
            </w:r>
          </w:p>
        </w:tc>
        <w:tc>
          <w:tcPr>
            <w:tcW w:w="737" w:type="dxa"/>
            <w:tcBorders>
              <w:top w:val="nil"/>
              <w:left w:val="nil"/>
              <w:bottom w:val="nil"/>
              <w:right w:val="nil"/>
            </w:tcBorders>
            <w:shd w:val="clear" w:color="auto" w:fill="auto"/>
            <w:vAlign w:val="bottom"/>
          </w:tcPr>
          <w:p w14:paraId="3E9DC05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44E8DD37"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1C8F6B0B" w14:textId="77777777" w:rsidTr="00FA7469">
        <w:trPr>
          <w:trHeight w:val="20"/>
        </w:trPr>
        <w:tc>
          <w:tcPr>
            <w:tcW w:w="2268" w:type="dxa"/>
            <w:tcBorders>
              <w:top w:val="nil"/>
              <w:left w:val="nil"/>
              <w:bottom w:val="nil"/>
              <w:right w:val="single" w:sz="18" w:space="0" w:color="002060"/>
            </w:tcBorders>
            <w:shd w:val="clear" w:color="auto" w:fill="auto"/>
            <w:vAlign w:val="center"/>
          </w:tcPr>
          <w:p w14:paraId="7B46F514" w14:textId="77777777" w:rsidR="00FA7469" w:rsidRPr="0011338B" w:rsidRDefault="00FA7469" w:rsidP="00FA7469">
            <w:pPr>
              <w:spacing w:before="40" w:after="20"/>
              <w:rPr>
                <w:rFonts w:cs="Arial"/>
                <w:sz w:val="18"/>
                <w:szCs w:val="18"/>
              </w:rPr>
            </w:pPr>
            <w:r w:rsidRPr="0011338B">
              <w:rPr>
                <w:rFonts w:cs="Arial"/>
                <w:sz w:val="18"/>
                <w:szCs w:val="18"/>
              </w:rPr>
              <w:t>Wangaratta RC</w:t>
            </w:r>
          </w:p>
        </w:tc>
        <w:tc>
          <w:tcPr>
            <w:tcW w:w="737" w:type="dxa"/>
            <w:tcBorders>
              <w:top w:val="nil"/>
              <w:left w:val="single" w:sz="18" w:space="0" w:color="002060"/>
              <w:bottom w:val="nil"/>
              <w:right w:val="nil"/>
            </w:tcBorders>
            <w:shd w:val="clear" w:color="auto" w:fill="auto"/>
            <w:vAlign w:val="bottom"/>
          </w:tcPr>
          <w:p w14:paraId="6C350928" w14:textId="77777777" w:rsidR="00FA7469" w:rsidRPr="00FA7469" w:rsidRDefault="00FA7469" w:rsidP="00FA7469">
            <w:pPr>
              <w:spacing w:before="40" w:after="20"/>
              <w:jc w:val="right"/>
              <w:rPr>
                <w:rFonts w:cs="Arial"/>
                <w:sz w:val="18"/>
                <w:szCs w:val="18"/>
              </w:rPr>
            </w:pPr>
            <w:r w:rsidRPr="00FA7469">
              <w:rPr>
                <w:rFonts w:cs="Arial"/>
                <w:sz w:val="18"/>
                <w:szCs w:val="18"/>
              </w:rPr>
              <w:t>137</w:t>
            </w:r>
          </w:p>
        </w:tc>
        <w:tc>
          <w:tcPr>
            <w:tcW w:w="737" w:type="dxa"/>
            <w:tcBorders>
              <w:top w:val="nil"/>
              <w:left w:val="nil"/>
              <w:bottom w:val="nil"/>
              <w:right w:val="nil"/>
            </w:tcBorders>
            <w:shd w:val="clear" w:color="auto" w:fill="auto"/>
            <w:vAlign w:val="bottom"/>
          </w:tcPr>
          <w:p w14:paraId="49AD3E57" w14:textId="77777777" w:rsidR="00FA7469" w:rsidRPr="00FA7469" w:rsidRDefault="00FA7469" w:rsidP="00FA7469">
            <w:pPr>
              <w:spacing w:before="40" w:after="20"/>
              <w:jc w:val="right"/>
              <w:rPr>
                <w:rFonts w:cs="Arial"/>
                <w:sz w:val="18"/>
                <w:szCs w:val="18"/>
              </w:rPr>
            </w:pPr>
            <w:r w:rsidRPr="00FA7469">
              <w:rPr>
                <w:rFonts w:cs="Arial"/>
                <w:sz w:val="18"/>
                <w:szCs w:val="18"/>
              </w:rPr>
              <w:t>13</w:t>
            </w:r>
          </w:p>
        </w:tc>
        <w:tc>
          <w:tcPr>
            <w:tcW w:w="737" w:type="dxa"/>
            <w:tcBorders>
              <w:top w:val="nil"/>
              <w:left w:val="nil"/>
              <w:bottom w:val="nil"/>
              <w:right w:val="nil"/>
            </w:tcBorders>
            <w:shd w:val="clear" w:color="auto" w:fill="auto"/>
            <w:vAlign w:val="bottom"/>
          </w:tcPr>
          <w:p w14:paraId="163D5E5C" w14:textId="77777777" w:rsidR="00FA7469" w:rsidRPr="00FA7469" w:rsidRDefault="00FA7469" w:rsidP="00FA7469">
            <w:pPr>
              <w:spacing w:before="40" w:after="20"/>
              <w:jc w:val="right"/>
              <w:rPr>
                <w:rFonts w:cs="Arial"/>
                <w:sz w:val="18"/>
                <w:szCs w:val="18"/>
              </w:rPr>
            </w:pPr>
            <w:r w:rsidRPr="00FA7469">
              <w:rPr>
                <w:rFonts w:cs="Arial"/>
                <w:sz w:val="18"/>
                <w:szCs w:val="18"/>
              </w:rPr>
              <w:t>32</w:t>
            </w:r>
          </w:p>
        </w:tc>
        <w:tc>
          <w:tcPr>
            <w:tcW w:w="737" w:type="dxa"/>
            <w:tcBorders>
              <w:top w:val="nil"/>
              <w:left w:val="nil"/>
              <w:bottom w:val="nil"/>
              <w:right w:val="nil"/>
            </w:tcBorders>
            <w:shd w:val="clear" w:color="auto" w:fill="auto"/>
            <w:vAlign w:val="bottom"/>
          </w:tcPr>
          <w:p w14:paraId="4B599F3A" w14:textId="77777777" w:rsidR="00FA7469" w:rsidRPr="00FA7469" w:rsidRDefault="00FA7469" w:rsidP="00FA7469">
            <w:pPr>
              <w:spacing w:before="40" w:after="20"/>
              <w:jc w:val="right"/>
              <w:rPr>
                <w:rFonts w:cs="Arial"/>
                <w:sz w:val="18"/>
                <w:szCs w:val="18"/>
              </w:rPr>
            </w:pPr>
            <w:r w:rsidRPr="00FA7469">
              <w:rPr>
                <w:rFonts w:cs="Arial"/>
                <w:sz w:val="18"/>
                <w:szCs w:val="18"/>
              </w:rPr>
              <w:t>2</w:t>
            </w:r>
          </w:p>
        </w:tc>
        <w:tc>
          <w:tcPr>
            <w:tcW w:w="170" w:type="dxa"/>
            <w:tcBorders>
              <w:top w:val="nil"/>
              <w:left w:val="nil"/>
              <w:bottom w:val="nil"/>
              <w:right w:val="nil"/>
            </w:tcBorders>
            <w:shd w:val="clear" w:color="auto" w:fill="auto"/>
            <w:vAlign w:val="bottom"/>
          </w:tcPr>
          <w:p w14:paraId="483E4990"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1898FCD2" w14:textId="77777777" w:rsidR="00FA7469" w:rsidRPr="00FA7469" w:rsidRDefault="00FA7469" w:rsidP="00FA7469">
            <w:pPr>
              <w:spacing w:before="40" w:after="20"/>
              <w:jc w:val="right"/>
              <w:rPr>
                <w:rFonts w:cs="Arial"/>
                <w:sz w:val="18"/>
                <w:szCs w:val="18"/>
              </w:rPr>
            </w:pPr>
            <w:r w:rsidRPr="00FA7469">
              <w:rPr>
                <w:rFonts w:cs="Arial"/>
                <w:sz w:val="18"/>
                <w:szCs w:val="18"/>
              </w:rPr>
              <w:t>125</w:t>
            </w:r>
          </w:p>
        </w:tc>
        <w:tc>
          <w:tcPr>
            <w:tcW w:w="737" w:type="dxa"/>
            <w:tcBorders>
              <w:top w:val="nil"/>
              <w:left w:val="nil"/>
              <w:bottom w:val="nil"/>
              <w:right w:val="nil"/>
            </w:tcBorders>
            <w:shd w:val="clear" w:color="auto" w:fill="auto"/>
            <w:vAlign w:val="bottom"/>
          </w:tcPr>
          <w:p w14:paraId="4027C028" w14:textId="77777777" w:rsidR="00FA7469" w:rsidRPr="00FA7469" w:rsidRDefault="00FA7469" w:rsidP="00FA7469">
            <w:pPr>
              <w:spacing w:before="40" w:after="20"/>
              <w:jc w:val="right"/>
              <w:rPr>
                <w:rFonts w:cs="Arial"/>
                <w:sz w:val="18"/>
                <w:szCs w:val="18"/>
              </w:rPr>
            </w:pPr>
            <w:r w:rsidRPr="00FA7469">
              <w:rPr>
                <w:rFonts w:cs="Arial"/>
                <w:sz w:val="18"/>
                <w:szCs w:val="18"/>
              </w:rPr>
              <w:t>1,261</w:t>
            </w:r>
          </w:p>
        </w:tc>
        <w:tc>
          <w:tcPr>
            <w:tcW w:w="737" w:type="dxa"/>
            <w:tcBorders>
              <w:top w:val="nil"/>
              <w:left w:val="nil"/>
              <w:bottom w:val="nil"/>
              <w:right w:val="nil"/>
            </w:tcBorders>
            <w:shd w:val="clear" w:color="auto" w:fill="auto"/>
            <w:vAlign w:val="bottom"/>
          </w:tcPr>
          <w:p w14:paraId="50039D64" w14:textId="77777777" w:rsidR="00FA7469" w:rsidRPr="00FA7469" w:rsidRDefault="00FA7469" w:rsidP="00FA7469">
            <w:pPr>
              <w:spacing w:before="40" w:after="20"/>
              <w:jc w:val="right"/>
              <w:rPr>
                <w:rFonts w:cs="Arial"/>
                <w:sz w:val="18"/>
                <w:szCs w:val="18"/>
              </w:rPr>
            </w:pPr>
            <w:r w:rsidRPr="00FA7469">
              <w:rPr>
                <w:rFonts w:cs="Arial"/>
                <w:sz w:val="18"/>
                <w:szCs w:val="18"/>
              </w:rPr>
              <w:t>339</w:t>
            </w:r>
          </w:p>
        </w:tc>
        <w:tc>
          <w:tcPr>
            <w:tcW w:w="737" w:type="dxa"/>
            <w:tcBorders>
              <w:top w:val="nil"/>
              <w:left w:val="nil"/>
              <w:bottom w:val="nil"/>
              <w:right w:val="nil"/>
            </w:tcBorders>
            <w:shd w:val="clear" w:color="auto" w:fill="auto"/>
            <w:vAlign w:val="bottom"/>
          </w:tcPr>
          <w:p w14:paraId="35B9DD85" w14:textId="77777777" w:rsidR="00FA7469" w:rsidRPr="00FA7469" w:rsidRDefault="00FA7469" w:rsidP="00FA7469">
            <w:pPr>
              <w:spacing w:before="40" w:after="20"/>
              <w:jc w:val="right"/>
              <w:rPr>
                <w:rFonts w:cs="Arial"/>
                <w:sz w:val="18"/>
                <w:szCs w:val="18"/>
              </w:rPr>
            </w:pPr>
            <w:r w:rsidRPr="00FA7469">
              <w:rPr>
                <w:rFonts w:cs="Arial"/>
                <w:sz w:val="18"/>
                <w:szCs w:val="18"/>
              </w:rPr>
              <w:t>30</w:t>
            </w:r>
          </w:p>
        </w:tc>
        <w:tc>
          <w:tcPr>
            <w:tcW w:w="737" w:type="dxa"/>
            <w:tcBorders>
              <w:top w:val="nil"/>
              <w:left w:val="nil"/>
              <w:bottom w:val="nil"/>
              <w:right w:val="nil"/>
            </w:tcBorders>
            <w:shd w:val="clear" w:color="auto" w:fill="auto"/>
            <w:vAlign w:val="bottom"/>
          </w:tcPr>
          <w:p w14:paraId="36740924" w14:textId="77777777" w:rsidR="00FA7469" w:rsidRPr="00FA7469" w:rsidRDefault="00FA7469" w:rsidP="00FA7469">
            <w:pPr>
              <w:spacing w:before="40" w:after="20"/>
              <w:jc w:val="right"/>
              <w:rPr>
                <w:rFonts w:cs="Arial"/>
                <w:sz w:val="18"/>
                <w:szCs w:val="18"/>
              </w:rPr>
            </w:pPr>
            <w:r w:rsidRPr="00FA7469">
              <w:rPr>
                <w:rFonts w:cs="Arial"/>
                <w:sz w:val="18"/>
                <w:szCs w:val="18"/>
              </w:rPr>
              <w:t>10</w:t>
            </w:r>
          </w:p>
        </w:tc>
      </w:tr>
      <w:tr w:rsidR="00FA7469" w:rsidRPr="00FA7469" w14:paraId="77974A20" w14:textId="77777777" w:rsidTr="00FA7469">
        <w:trPr>
          <w:trHeight w:val="20"/>
        </w:trPr>
        <w:tc>
          <w:tcPr>
            <w:tcW w:w="2268" w:type="dxa"/>
            <w:tcBorders>
              <w:top w:val="nil"/>
              <w:left w:val="nil"/>
              <w:bottom w:val="nil"/>
              <w:right w:val="single" w:sz="18" w:space="0" w:color="002060"/>
            </w:tcBorders>
            <w:shd w:val="clear" w:color="auto" w:fill="auto"/>
            <w:vAlign w:val="center"/>
          </w:tcPr>
          <w:p w14:paraId="450A4AFB" w14:textId="77777777" w:rsidR="00FA7469" w:rsidRPr="0011338B" w:rsidRDefault="00FA7469" w:rsidP="00FA7469">
            <w:pPr>
              <w:spacing w:before="40" w:after="20"/>
              <w:rPr>
                <w:rFonts w:cs="Arial"/>
                <w:sz w:val="18"/>
                <w:szCs w:val="18"/>
              </w:rPr>
            </w:pPr>
            <w:r w:rsidRPr="0011338B">
              <w:rPr>
                <w:rFonts w:cs="Arial"/>
                <w:sz w:val="18"/>
                <w:szCs w:val="18"/>
              </w:rPr>
              <w:t>Warrnambool C</w:t>
            </w:r>
          </w:p>
        </w:tc>
        <w:tc>
          <w:tcPr>
            <w:tcW w:w="737" w:type="dxa"/>
            <w:tcBorders>
              <w:top w:val="nil"/>
              <w:left w:val="single" w:sz="18" w:space="0" w:color="002060"/>
              <w:bottom w:val="nil"/>
              <w:right w:val="nil"/>
            </w:tcBorders>
            <w:shd w:val="clear" w:color="auto" w:fill="auto"/>
            <w:vAlign w:val="bottom"/>
          </w:tcPr>
          <w:p w14:paraId="36EB4BB0" w14:textId="77777777" w:rsidR="00FA7469" w:rsidRPr="00FA7469" w:rsidRDefault="00FA7469" w:rsidP="00FA7469">
            <w:pPr>
              <w:spacing w:before="40" w:after="20"/>
              <w:jc w:val="right"/>
              <w:rPr>
                <w:rFonts w:cs="Arial"/>
                <w:sz w:val="18"/>
                <w:szCs w:val="18"/>
              </w:rPr>
            </w:pPr>
            <w:r w:rsidRPr="00FA7469">
              <w:rPr>
                <w:rFonts w:cs="Arial"/>
                <w:sz w:val="18"/>
                <w:szCs w:val="18"/>
              </w:rPr>
              <w:t>145</w:t>
            </w:r>
          </w:p>
        </w:tc>
        <w:tc>
          <w:tcPr>
            <w:tcW w:w="737" w:type="dxa"/>
            <w:tcBorders>
              <w:top w:val="nil"/>
              <w:left w:val="nil"/>
              <w:bottom w:val="nil"/>
              <w:right w:val="nil"/>
            </w:tcBorders>
            <w:shd w:val="clear" w:color="auto" w:fill="auto"/>
            <w:vAlign w:val="bottom"/>
          </w:tcPr>
          <w:p w14:paraId="7BC363DE" w14:textId="77777777" w:rsidR="00FA7469" w:rsidRPr="00FA7469" w:rsidRDefault="00FA7469" w:rsidP="00FA7469">
            <w:pPr>
              <w:spacing w:before="40" w:after="20"/>
              <w:jc w:val="right"/>
              <w:rPr>
                <w:rFonts w:cs="Arial"/>
                <w:sz w:val="18"/>
                <w:szCs w:val="18"/>
              </w:rPr>
            </w:pPr>
            <w:r w:rsidRPr="00FA7469">
              <w:rPr>
                <w:rFonts w:cs="Arial"/>
                <w:sz w:val="18"/>
                <w:szCs w:val="18"/>
              </w:rPr>
              <w:t>23</w:t>
            </w:r>
          </w:p>
        </w:tc>
        <w:tc>
          <w:tcPr>
            <w:tcW w:w="737" w:type="dxa"/>
            <w:tcBorders>
              <w:top w:val="nil"/>
              <w:left w:val="nil"/>
              <w:bottom w:val="nil"/>
              <w:right w:val="nil"/>
            </w:tcBorders>
            <w:shd w:val="clear" w:color="auto" w:fill="auto"/>
            <w:vAlign w:val="bottom"/>
          </w:tcPr>
          <w:p w14:paraId="11DB400D" w14:textId="77777777" w:rsidR="00FA7469" w:rsidRPr="00FA7469" w:rsidRDefault="00FA7469" w:rsidP="00FA7469">
            <w:pPr>
              <w:spacing w:before="40" w:after="20"/>
              <w:jc w:val="right"/>
              <w:rPr>
                <w:rFonts w:cs="Arial"/>
                <w:sz w:val="18"/>
                <w:szCs w:val="18"/>
              </w:rPr>
            </w:pPr>
            <w:r w:rsidRPr="00FA7469">
              <w:rPr>
                <w:rFonts w:cs="Arial"/>
                <w:sz w:val="18"/>
                <w:szCs w:val="18"/>
              </w:rPr>
              <w:t>78</w:t>
            </w:r>
          </w:p>
        </w:tc>
        <w:tc>
          <w:tcPr>
            <w:tcW w:w="737" w:type="dxa"/>
            <w:tcBorders>
              <w:top w:val="nil"/>
              <w:left w:val="nil"/>
              <w:bottom w:val="nil"/>
              <w:right w:val="nil"/>
            </w:tcBorders>
            <w:shd w:val="clear" w:color="auto" w:fill="auto"/>
            <w:vAlign w:val="bottom"/>
          </w:tcPr>
          <w:p w14:paraId="2334E4B4" w14:textId="77777777" w:rsidR="00FA7469" w:rsidRPr="00FA7469" w:rsidRDefault="00FA7469" w:rsidP="00FA7469">
            <w:pPr>
              <w:spacing w:before="40" w:after="20"/>
              <w:jc w:val="right"/>
              <w:rPr>
                <w:rFonts w:cs="Arial"/>
                <w:sz w:val="18"/>
                <w:szCs w:val="18"/>
              </w:rPr>
            </w:pPr>
            <w:r w:rsidRPr="00FA7469">
              <w:rPr>
                <w:rFonts w:cs="Arial"/>
                <w:sz w:val="18"/>
                <w:szCs w:val="18"/>
              </w:rPr>
              <w:t>13</w:t>
            </w:r>
          </w:p>
        </w:tc>
        <w:tc>
          <w:tcPr>
            <w:tcW w:w="170" w:type="dxa"/>
            <w:tcBorders>
              <w:top w:val="nil"/>
              <w:left w:val="nil"/>
              <w:bottom w:val="nil"/>
              <w:right w:val="nil"/>
            </w:tcBorders>
            <w:shd w:val="clear" w:color="auto" w:fill="auto"/>
            <w:vAlign w:val="bottom"/>
          </w:tcPr>
          <w:p w14:paraId="3F3686C9"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9DDAC1B" w14:textId="77777777" w:rsidR="00FA7469" w:rsidRPr="00FA7469" w:rsidRDefault="00FA7469" w:rsidP="00FA7469">
            <w:pPr>
              <w:spacing w:before="40" w:after="20"/>
              <w:jc w:val="right"/>
              <w:rPr>
                <w:rFonts w:cs="Arial"/>
                <w:sz w:val="18"/>
                <w:szCs w:val="18"/>
              </w:rPr>
            </w:pPr>
            <w:r w:rsidRPr="00FA7469">
              <w:rPr>
                <w:rFonts w:cs="Arial"/>
                <w:sz w:val="18"/>
                <w:szCs w:val="18"/>
              </w:rPr>
              <w:t>7</w:t>
            </w:r>
          </w:p>
        </w:tc>
        <w:tc>
          <w:tcPr>
            <w:tcW w:w="737" w:type="dxa"/>
            <w:tcBorders>
              <w:top w:val="nil"/>
              <w:left w:val="nil"/>
              <w:bottom w:val="nil"/>
              <w:right w:val="nil"/>
            </w:tcBorders>
            <w:shd w:val="clear" w:color="auto" w:fill="auto"/>
            <w:vAlign w:val="bottom"/>
          </w:tcPr>
          <w:p w14:paraId="38204E8B" w14:textId="77777777" w:rsidR="00FA7469" w:rsidRPr="00FA7469" w:rsidRDefault="00FA7469" w:rsidP="00FA7469">
            <w:pPr>
              <w:spacing w:before="40" w:after="20"/>
              <w:jc w:val="right"/>
              <w:rPr>
                <w:rFonts w:cs="Arial"/>
                <w:sz w:val="18"/>
                <w:szCs w:val="18"/>
              </w:rPr>
            </w:pPr>
            <w:r w:rsidRPr="00FA7469">
              <w:rPr>
                <w:rFonts w:cs="Arial"/>
                <w:sz w:val="18"/>
                <w:szCs w:val="18"/>
              </w:rPr>
              <w:t>23</w:t>
            </w:r>
          </w:p>
        </w:tc>
        <w:tc>
          <w:tcPr>
            <w:tcW w:w="737" w:type="dxa"/>
            <w:tcBorders>
              <w:top w:val="nil"/>
              <w:left w:val="nil"/>
              <w:bottom w:val="nil"/>
              <w:right w:val="nil"/>
            </w:tcBorders>
            <w:shd w:val="clear" w:color="auto" w:fill="auto"/>
            <w:vAlign w:val="bottom"/>
          </w:tcPr>
          <w:p w14:paraId="4A71EFF4" w14:textId="77777777" w:rsidR="00FA7469" w:rsidRPr="00FA7469" w:rsidRDefault="00FA7469" w:rsidP="00FA7469">
            <w:pPr>
              <w:spacing w:before="40" w:after="20"/>
              <w:jc w:val="right"/>
              <w:rPr>
                <w:rFonts w:cs="Arial"/>
                <w:sz w:val="18"/>
                <w:szCs w:val="18"/>
              </w:rPr>
            </w:pPr>
            <w:r w:rsidRPr="00FA7469">
              <w:rPr>
                <w:rFonts w:cs="Arial"/>
                <w:sz w:val="18"/>
                <w:szCs w:val="18"/>
              </w:rPr>
              <w:t>34</w:t>
            </w:r>
          </w:p>
        </w:tc>
        <w:tc>
          <w:tcPr>
            <w:tcW w:w="737" w:type="dxa"/>
            <w:tcBorders>
              <w:top w:val="nil"/>
              <w:left w:val="nil"/>
              <w:bottom w:val="nil"/>
              <w:right w:val="nil"/>
            </w:tcBorders>
            <w:shd w:val="clear" w:color="auto" w:fill="auto"/>
            <w:vAlign w:val="bottom"/>
          </w:tcPr>
          <w:p w14:paraId="100F4C18" w14:textId="77777777" w:rsidR="00FA7469" w:rsidRPr="00FA7469" w:rsidRDefault="00FA7469" w:rsidP="00FA7469">
            <w:pPr>
              <w:spacing w:before="40" w:after="20"/>
              <w:jc w:val="right"/>
              <w:rPr>
                <w:rFonts w:cs="Arial"/>
                <w:sz w:val="18"/>
                <w:szCs w:val="18"/>
              </w:rPr>
            </w:pPr>
            <w:r w:rsidRPr="00FA7469">
              <w:rPr>
                <w:rFonts w:cs="Arial"/>
                <w:sz w:val="18"/>
                <w:szCs w:val="18"/>
              </w:rPr>
              <w:t>3</w:t>
            </w:r>
          </w:p>
        </w:tc>
        <w:tc>
          <w:tcPr>
            <w:tcW w:w="737" w:type="dxa"/>
            <w:tcBorders>
              <w:top w:val="nil"/>
              <w:left w:val="nil"/>
              <w:bottom w:val="nil"/>
              <w:right w:val="nil"/>
            </w:tcBorders>
            <w:shd w:val="clear" w:color="auto" w:fill="auto"/>
            <w:vAlign w:val="bottom"/>
          </w:tcPr>
          <w:p w14:paraId="35E6F023" w14:textId="77777777" w:rsidR="00FA7469" w:rsidRPr="00FA7469" w:rsidRDefault="00FA7469" w:rsidP="00FA7469">
            <w:pPr>
              <w:spacing w:before="40" w:after="20"/>
              <w:jc w:val="right"/>
              <w:rPr>
                <w:rFonts w:cs="Arial"/>
                <w:sz w:val="18"/>
                <w:szCs w:val="18"/>
              </w:rPr>
            </w:pPr>
            <w:r w:rsidRPr="00FA7469">
              <w:rPr>
                <w:rFonts w:cs="Arial"/>
                <w:sz w:val="18"/>
                <w:szCs w:val="18"/>
              </w:rPr>
              <w:t>5</w:t>
            </w:r>
          </w:p>
        </w:tc>
      </w:tr>
      <w:tr w:rsidR="00FA7469" w:rsidRPr="00FA7469" w14:paraId="0F2066BB" w14:textId="77777777" w:rsidTr="00FA7469">
        <w:trPr>
          <w:trHeight w:val="20"/>
        </w:trPr>
        <w:tc>
          <w:tcPr>
            <w:tcW w:w="2268" w:type="dxa"/>
            <w:tcBorders>
              <w:top w:val="nil"/>
              <w:left w:val="nil"/>
              <w:bottom w:val="nil"/>
              <w:right w:val="single" w:sz="18" w:space="0" w:color="002060"/>
            </w:tcBorders>
            <w:shd w:val="clear" w:color="auto" w:fill="auto"/>
            <w:vAlign w:val="center"/>
          </w:tcPr>
          <w:p w14:paraId="02039E8C" w14:textId="77777777" w:rsidR="00FA7469" w:rsidRPr="0011338B" w:rsidRDefault="00FA7469" w:rsidP="00FA7469">
            <w:pPr>
              <w:spacing w:before="40" w:after="20"/>
              <w:rPr>
                <w:rFonts w:cs="Arial"/>
                <w:sz w:val="18"/>
                <w:szCs w:val="18"/>
              </w:rPr>
            </w:pPr>
            <w:r w:rsidRPr="0011338B">
              <w:rPr>
                <w:rFonts w:cs="Arial"/>
                <w:sz w:val="18"/>
                <w:szCs w:val="18"/>
              </w:rPr>
              <w:t>Wellington S</w:t>
            </w:r>
          </w:p>
        </w:tc>
        <w:tc>
          <w:tcPr>
            <w:tcW w:w="737" w:type="dxa"/>
            <w:tcBorders>
              <w:top w:val="nil"/>
              <w:left w:val="single" w:sz="18" w:space="0" w:color="002060"/>
              <w:bottom w:val="nil"/>
              <w:right w:val="nil"/>
            </w:tcBorders>
            <w:shd w:val="clear" w:color="auto" w:fill="auto"/>
            <w:vAlign w:val="bottom"/>
          </w:tcPr>
          <w:p w14:paraId="5FE60A25" w14:textId="77777777" w:rsidR="00FA7469" w:rsidRPr="00FA7469" w:rsidRDefault="00FA7469" w:rsidP="00FA7469">
            <w:pPr>
              <w:spacing w:before="40" w:after="20"/>
              <w:jc w:val="right"/>
              <w:rPr>
                <w:rFonts w:cs="Arial"/>
                <w:sz w:val="18"/>
                <w:szCs w:val="18"/>
              </w:rPr>
            </w:pPr>
            <w:r w:rsidRPr="00FA7469">
              <w:rPr>
                <w:rFonts w:cs="Arial"/>
                <w:sz w:val="18"/>
                <w:szCs w:val="18"/>
              </w:rPr>
              <w:t>148</w:t>
            </w:r>
          </w:p>
        </w:tc>
        <w:tc>
          <w:tcPr>
            <w:tcW w:w="737" w:type="dxa"/>
            <w:tcBorders>
              <w:top w:val="nil"/>
              <w:left w:val="nil"/>
              <w:bottom w:val="nil"/>
              <w:right w:val="nil"/>
            </w:tcBorders>
            <w:shd w:val="clear" w:color="auto" w:fill="auto"/>
            <w:vAlign w:val="bottom"/>
          </w:tcPr>
          <w:p w14:paraId="17200A82" w14:textId="77777777" w:rsidR="00FA7469" w:rsidRPr="00FA7469" w:rsidRDefault="00FA7469" w:rsidP="00FA7469">
            <w:pPr>
              <w:spacing w:before="40" w:after="20"/>
              <w:jc w:val="right"/>
              <w:rPr>
                <w:rFonts w:cs="Arial"/>
                <w:sz w:val="18"/>
                <w:szCs w:val="18"/>
              </w:rPr>
            </w:pPr>
            <w:r w:rsidRPr="00FA7469">
              <w:rPr>
                <w:rFonts w:cs="Arial"/>
                <w:sz w:val="18"/>
                <w:szCs w:val="18"/>
              </w:rPr>
              <w:t>28</w:t>
            </w:r>
          </w:p>
        </w:tc>
        <w:tc>
          <w:tcPr>
            <w:tcW w:w="737" w:type="dxa"/>
            <w:tcBorders>
              <w:top w:val="nil"/>
              <w:left w:val="nil"/>
              <w:bottom w:val="nil"/>
              <w:right w:val="nil"/>
            </w:tcBorders>
            <w:shd w:val="clear" w:color="auto" w:fill="auto"/>
            <w:vAlign w:val="bottom"/>
          </w:tcPr>
          <w:p w14:paraId="433FD845" w14:textId="77777777" w:rsidR="00FA7469" w:rsidRPr="00FA7469" w:rsidRDefault="00FA7469" w:rsidP="00FA7469">
            <w:pPr>
              <w:spacing w:before="40" w:after="20"/>
              <w:jc w:val="right"/>
              <w:rPr>
                <w:rFonts w:cs="Arial"/>
                <w:sz w:val="18"/>
                <w:szCs w:val="18"/>
              </w:rPr>
            </w:pPr>
            <w:r w:rsidRPr="00FA7469">
              <w:rPr>
                <w:rFonts w:cs="Arial"/>
                <w:sz w:val="18"/>
                <w:szCs w:val="18"/>
              </w:rPr>
              <w:t>7</w:t>
            </w:r>
          </w:p>
        </w:tc>
        <w:tc>
          <w:tcPr>
            <w:tcW w:w="737" w:type="dxa"/>
            <w:tcBorders>
              <w:top w:val="nil"/>
              <w:left w:val="nil"/>
              <w:bottom w:val="nil"/>
              <w:right w:val="nil"/>
            </w:tcBorders>
            <w:shd w:val="clear" w:color="auto" w:fill="auto"/>
            <w:vAlign w:val="bottom"/>
          </w:tcPr>
          <w:p w14:paraId="0358AE0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7C181528"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42F09398"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25B15FF" w14:textId="77777777" w:rsidR="00FA7469" w:rsidRPr="00FA7469" w:rsidRDefault="00FA7469" w:rsidP="00FA7469">
            <w:pPr>
              <w:spacing w:before="40" w:after="20"/>
              <w:jc w:val="right"/>
              <w:rPr>
                <w:rFonts w:cs="Arial"/>
                <w:sz w:val="18"/>
                <w:szCs w:val="18"/>
              </w:rPr>
            </w:pPr>
            <w:r w:rsidRPr="00FA7469">
              <w:rPr>
                <w:rFonts w:cs="Arial"/>
                <w:sz w:val="18"/>
                <w:szCs w:val="18"/>
              </w:rPr>
              <w:t>1,504</w:t>
            </w:r>
          </w:p>
        </w:tc>
        <w:tc>
          <w:tcPr>
            <w:tcW w:w="737" w:type="dxa"/>
            <w:tcBorders>
              <w:top w:val="nil"/>
              <w:left w:val="nil"/>
              <w:bottom w:val="nil"/>
              <w:right w:val="nil"/>
            </w:tcBorders>
            <w:shd w:val="clear" w:color="auto" w:fill="auto"/>
            <w:vAlign w:val="bottom"/>
          </w:tcPr>
          <w:p w14:paraId="1B67A112" w14:textId="77777777" w:rsidR="00FA7469" w:rsidRPr="00FA7469" w:rsidRDefault="00FA7469" w:rsidP="00FA7469">
            <w:pPr>
              <w:spacing w:before="40" w:after="20"/>
              <w:jc w:val="right"/>
              <w:rPr>
                <w:rFonts w:cs="Arial"/>
                <w:sz w:val="18"/>
                <w:szCs w:val="18"/>
              </w:rPr>
            </w:pPr>
            <w:r w:rsidRPr="00FA7469">
              <w:rPr>
                <w:rFonts w:cs="Arial"/>
                <w:sz w:val="18"/>
                <w:szCs w:val="18"/>
              </w:rPr>
              <w:t>915</w:t>
            </w:r>
          </w:p>
        </w:tc>
        <w:tc>
          <w:tcPr>
            <w:tcW w:w="737" w:type="dxa"/>
            <w:tcBorders>
              <w:top w:val="nil"/>
              <w:left w:val="nil"/>
              <w:bottom w:val="nil"/>
              <w:right w:val="nil"/>
            </w:tcBorders>
            <w:shd w:val="clear" w:color="auto" w:fill="auto"/>
            <w:vAlign w:val="bottom"/>
          </w:tcPr>
          <w:p w14:paraId="719AE350" w14:textId="77777777" w:rsidR="00FA7469" w:rsidRPr="00FA7469" w:rsidRDefault="00FA7469" w:rsidP="00FA7469">
            <w:pPr>
              <w:spacing w:before="40" w:after="20"/>
              <w:jc w:val="right"/>
              <w:rPr>
                <w:rFonts w:cs="Arial"/>
                <w:sz w:val="18"/>
                <w:szCs w:val="18"/>
              </w:rPr>
            </w:pPr>
            <w:r w:rsidRPr="00FA7469">
              <w:rPr>
                <w:rFonts w:cs="Arial"/>
                <w:sz w:val="18"/>
                <w:szCs w:val="18"/>
              </w:rPr>
              <w:t>415</w:t>
            </w:r>
          </w:p>
        </w:tc>
        <w:tc>
          <w:tcPr>
            <w:tcW w:w="737" w:type="dxa"/>
            <w:tcBorders>
              <w:top w:val="nil"/>
              <w:left w:val="nil"/>
              <w:bottom w:val="nil"/>
              <w:right w:val="nil"/>
            </w:tcBorders>
            <w:shd w:val="clear" w:color="auto" w:fill="auto"/>
            <w:vAlign w:val="bottom"/>
          </w:tcPr>
          <w:p w14:paraId="5E0F619B" w14:textId="77777777" w:rsidR="00FA7469" w:rsidRPr="00FA7469" w:rsidRDefault="00FA7469" w:rsidP="00FA7469">
            <w:pPr>
              <w:spacing w:before="40" w:after="20"/>
              <w:jc w:val="right"/>
              <w:rPr>
                <w:rFonts w:cs="Arial"/>
                <w:sz w:val="18"/>
                <w:szCs w:val="18"/>
              </w:rPr>
            </w:pPr>
            <w:r w:rsidRPr="00FA7469">
              <w:rPr>
                <w:rFonts w:cs="Arial"/>
                <w:sz w:val="18"/>
                <w:szCs w:val="18"/>
              </w:rPr>
              <w:t>9</w:t>
            </w:r>
          </w:p>
        </w:tc>
      </w:tr>
      <w:tr w:rsidR="00FA7469" w:rsidRPr="00FA7469" w14:paraId="3E15A77D" w14:textId="77777777" w:rsidTr="00FA7469">
        <w:trPr>
          <w:trHeight w:val="20"/>
        </w:trPr>
        <w:tc>
          <w:tcPr>
            <w:tcW w:w="2268" w:type="dxa"/>
            <w:tcBorders>
              <w:top w:val="nil"/>
              <w:left w:val="nil"/>
              <w:bottom w:val="nil"/>
              <w:right w:val="single" w:sz="18" w:space="0" w:color="002060"/>
            </w:tcBorders>
            <w:shd w:val="clear" w:color="auto" w:fill="auto"/>
            <w:vAlign w:val="center"/>
          </w:tcPr>
          <w:p w14:paraId="6911CB3A" w14:textId="77777777" w:rsidR="00FA7469" w:rsidRPr="0011338B" w:rsidRDefault="00FA7469" w:rsidP="00FA7469">
            <w:pPr>
              <w:spacing w:before="40" w:after="20"/>
              <w:rPr>
                <w:rFonts w:cs="Arial"/>
                <w:sz w:val="18"/>
                <w:szCs w:val="18"/>
              </w:rPr>
            </w:pPr>
            <w:r w:rsidRPr="0011338B">
              <w:rPr>
                <w:rFonts w:cs="Arial"/>
                <w:sz w:val="18"/>
                <w:szCs w:val="18"/>
              </w:rPr>
              <w:t>West Wimmera S</w:t>
            </w:r>
          </w:p>
        </w:tc>
        <w:tc>
          <w:tcPr>
            <w:tcW w:w="737" w:type="dxa"/>
            <w:tcBorders>
              <w:top w:val="nil"/>
              <w:left w:val="single" w:sz="18" w:space="0" w:color="002060"/>
              <w:bottom w:val="nil"/>
              <w:right w:val="nil"/>
            </w:tcBorders>
            <w:shd w:val="clear" w:color="auto" w:fill="auto"/>
            <w:vAlign w:val="bottom"/>
          </w:tcPr>
          <w:p w14:paraId="6AAE7238" w14:textId="77777777" w:rsidR="00FA7469" w:rsidRPr="00FA7469" w:rsidRDefault="00FA7469" w:rsidP="00FA7469">
            <w:pPr>
              <w:spacing w:before="40" w:after="20"/>
              <w:jc w:val="right"/>
              <w:rPr>
                <w:rFonts w:cs="Arial"/>
                <w:sz w:val="18"/>
                <w:szCs w:val="18"/>
              </w:rPr>
            </w:pPr>
            <w:r w:rsidRPr="00FA7469">
              <w:rPr>
                <w:rFonts w:cs="Arial"/>
                <w:sz w:val="18"/>
                <w:szCs w:val="18"/>
              </w:rPr>
              <w:t>77</w:t>
            </w:r>
          </w:p>
        </w:tc>
        <w:tc>
          <w:tcPr>
            <w:tcW w:w="737" w:type="dxa"/>
            <w:tcBorders>
              <w:top w:val="nil"/>
              <w:left w:val="nil"/>
              <w:bottom w:val="nil"/>
              <w:right w:val="nil"/>
            </w:tcBorders>
            <w:shd w:val="clear" w:color="auto" w:fill="auto"/>
            <w:vAlign w:val="bottom"/>
          </w:tcPr>
          <w:p w14:paraId="4160BBBD"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bottom w:val="nil"/>
              <w:right w:val="nil"/>
            </w:tcBorders>
            <w:shd w:val="clear" w:color="auto" w:fill="auto"/>
            <w:vAlign w:val="bottom"/>
          </w:tcPr>
          <w:p w14:paraId="370F22FE"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ABE423D"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bottom w:val="nil"/>
              <w:right w:val="nil"/>
            </w:tcBorders>
            <w:shd w:val="clear" w:color="auto" w:fill="auto"/>
            <w:vAlign w:val="bottom"/>
          </w:tcPr>
          <w:p w14:paraId="50000171"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2B441961" w14:textId="77777777" w:rsidR="00FA7469" w:rsidRPr="00FA7469" w:rsidRDefault="00FA7469" w:rsidP="00FA7469">
            <w:pPr>
              <w:spacing w:before="40" w:after="20"/>
              <w:jc w:val="right"/>
              <w:rPr>
                <w:rFonts w:cs="Arial"/>
                <w:sz w:val="18"/>
                <w:szCs w:val="18"/>
              </w:rPr>
            </w:pPr>
            <w:r w:rsidRPr="00FA7469">
              <w:rPr>
                <w:rFonts w:cs="Arial"/>
                <w:sz w:val="18"/>
                <w:szCs w:val="18"/>
              </w:rPr>
              <w:t>530</w:t>
            </w:r>
          </w:p>
        </w:tc>
        <w:tc>
          <w:tcPr>
            <w:tcW w:w="737" w:type="dxa"/>
            <w:tcBorders>
              <w:top w:val="nil"/>
              <w:left w:val="nil"/>
              <w:bottom w:val="nil"/>
              <w:right w:val="nil"/>
            </w:tcBorders>
            <w:shd w:val="clear" w:color="auto" w:fill="auto"/>
            <w:vAlign w:val="bottom"/>
          </w:tcPr>
          <w:p w14:paraId="6E8E6318" w14:textId="77777777" w:rsidR="00FA7469" w:rsidRPr="00FA7469" w:rsidRDefault="00FA7469" w:rsidP="00FA7469">
            <w:pPr>
              <w:spacing w:before="40" w:after="20"/>
              <w:jc w:val="right"/>
              <w:rPr>
                <w:rFonts w:cs="Arial"/>
                <w:sz w:val="18"/>
                <w:szCs w:val="18"/>
              </w:rPr>
            </w:pPr>
            <w:r w:rsidRPr="00FA7469">
              <w:rPr>
                <w:rFonts w:cs="Arial"/>
                <w:sz w:val="18"/>
                <w:szCs w:val="18"/>
              </w:rPr>
              <w:t>2,077</w:t>
            </w:r>
          </w:p>
        </w:tc>
        <w:tc>
          <w:tcPr>
            <w:tcW w:w="737" w:type="dxa"/>
            <w:tcBorders>
              <w:top w:val="nil"/>
              <w:left w:val="nil"/>
              <w:bottom w:val="nil"/>
              <w:right w:val="nil"/>
            </w:tcBorders>
            <w:shd w:val="clear" w:color="auto" w:fill="auto"/>
            <w:vAlign w:val="bottom"/>
          </w:tcPr>
          <w:p w14:paraId="677C8D26" w14:textId="77777777" w:rsidR="00FA7469" w:rsidRPr="00FA7469" w:rsidRDefault="00FA7469" w:rsidP="00FA7469">
            <w:pPr>
              <w:spacing w:before="40" w:after="20"/>
              <w:jc w:val="right"/>
              <w:rPr>
                <w:rFonts w:cs="Arial"/>
                <w:sz w:val="18"/>
                <w:szCs w:val="18"/>
              </w:rPr>
            </w:pPr>
            <w:r w:rsidRPr="00FA7469">
              <w:rPr>
                <w:rFonts w:cs="Arial"/>
                <w:sz w:val="18"/>
                <w:szCs w:val="18"/>
              </w:rPr>
              <w:t>124</w:t>
            </w:r>
          </w:p>
        </w:tc>
        <w:tc>
          <w:tcPr>
            <w:tcW w:w="737" w:type="dxa"/>
            <w:tcBorders>
              <w:top w:val="nil"/>
              <w:left w:val="nil"/>
              <w:bottom w:val="nil"/>
              <w:right w:val="nil"/>
            </w:tcBorders>
            <w:shd w:val="clear" w:color="auto" w:fill="auto"/>
            <w:vAlign w:val="bottom"/>
          </w:tcPr>
          <w:p w14:paraId="303FC758"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19CF3AF6"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7871ACE8" w14:textId="77777777" w:rsidTr="00FA7469">
        <w:trPr>
          <w:trHeight w:val="20"/>
        </w:trPr>
        <w:tc>
          <w:tcPr>
            <w:tcW w:w="2268" w:type="dxa"/>
            <w:tcBorders>
              <w:top w:val="nil"/>
              <w:left w:val="nil"/>
              <w:bottom w:val="nil"/>
              <w:right w:val="single" w:sz="18" w:space="0" w:color="002060"/>
            </w:tcBorders>
            <w:shd w:val="clear" w:color="auto" w:fill="auto"/>
            <w:vAlign w:val="center"/>
          </w:tcPr>
          <w:p w14:paraId="5FC7421F" w14:textId="77777777" w:rsidR="00FA7469" w:rsidRPr="0011338B" w:rsidRDefault="00FA7469" w:rsidP="00FA7469">
            <w:pPr>
              <w:spacing w:before="40" w:after="20"/>
              <w:rPr>
                <w:rFonts w:cs="Arial"/>
                <w:sz w:val="18"/>
                <w:szCs w:val="18"/>
              </w:rPr>
            </w:pPr>
            <w:r w:rsidRPr="0011338B">
              <w:rPr>
                <w:rFonts w:cs="Arial"/>
                <w:sz w:val="18"/>
                <w:szCs w:val="18"/>
              </w:rPr>
              <w:t>Whitehorse C</w:t>
            </w:r>
          </w:p>
        </w:tc>
        <w:tc>
          <w:tcPr>
            <w:tcW w:w="737" w:type="dxa"/>
            <w:tcBorders>
              <w:top w:val="nil"/>
              <w:left w:val="single" w:sz="18" w:space="0" w:color="002060"/>
              <w:bottom w:val="nil"/>
              <w:right w:val="nil"/>
            </w:tcBorders>
            <w:shd w:val="clear" w:color="auto" w:fill="auto"/>
            <w:vAlign w:val="bottom"/>
          </w:tcPr>
          <w:p w14:paraId="7A4085AF" w14:textId="77777777" w:rsidR="00FA7469" w:rsidRPr="00FA7469" w:rsidRDefault="00FA7469" w:rsidP="00FA7469">
            <w:pPr>
              <w:spacing w:before="40" w:after="20"/>
              <w:jc w:val="right"/>
              <w:rPr>
                <w:rFonts w:cs="Arial"/>
                <w:sz w:val="18"/>
                <w:szCs w:val="18"/>
              </w:rPr>
            </w:pPr>
            <w:r w:rsidRPr="00FA7469">
              <w:rPr>
                <w:rFonts w:cs="Arial"/>
                <w:sz w:val="18"/>
                <w:szCs w:val="18"/>
              </w:rPr>
              <w:t>216</w:t>
            </w:r>
          </w:p>
        </w:tc>
        <w:tc>
          <w:tcPr>
            <w:tcW w:w="737" w:type="dxa"/>
            <w:tcBorders>
              <w:top w:val="nil"/>
              <w:left w:val="nil"/>
              <w:bottom w:val="nil"/>
              <w:right w:val="nil"/>
            </w:tcBorders>
            <w:shd w:val="clear" w:color="auto" w:fill="auto"/>
            <w:vAlign w:val="bottom"/>
          </w:tcPr>
          <w:p w14:paraId="18559665" w14:textId="77777777" w:rsidR="00FA7469" w:rsidRPr="00FA7469" w:rsidRDefault="00FA7469" w:rsidP="00FA7469">
            <w:pPr>
              <w:spacing w:before="40" w:after="20"/>
              <w:jc w:val="right"/>
              <w:rPr>
                <w:rFonts w:cs="Arial"/>
                <w:sz w:val="18"/>
                <w:szCs w:val="18"/>
              </w:rPr>
            </w:pPr>
            <w:r w:rsidRPr="00FA7469">
              <w:rPr>
                <w:rFonts w:cs="Arial"/>
                <w:sz w:val="18"/>
                <w:szCs w:val="18"/>
              </w:rPr>
              <w:t>180</w:t>
            </w:r>
          </w:p>
        </w:tc>
        <w:tc>
          <w:tcPr>
            <w:tcW w:w="737" w:type="dxa"/>
            <w:tcBorders>
              <w:top w:val="nil"/>
              <w:left w:val="nil"/>
              <w:bottom w:val="nil"/>
              <w:right w:val="nil"/>
            </w:tcBorders>
            <w:shd w:val="clear" w:color="auto" w:fill="auto"/>
            <w:vAlign w:val="bottom"/>
          </w:tcPr>
          <w:p w14:paraId="26775212" w14:textId="77777777" w:rsidR="00FA7469" w:rsidRPr="00FA7469" w:rsidRDefault="00FA7469" w:rsidP="00FA7469">
            <w:pPr>
              <w:spacing w:before="40" w:after="20"/>
              <w:jc w:val="right"/>
              <w:rPr>
                <w:rFonts w:cs="Arial"/>
                <w:sz w:val="18"/>
                <w:szCs w:val="18"/>
              </w:rPr>
            </w:pPr>
            <w:r w:rsidRPr="00FA7469">
              <w:rPr>
                <w:rFonts w:cs="Arial"/>
                <w:sz w:val="18"/>
                <w:szCs w:val="18"/>
              </w:rPr>
              <w:t>168</w:t>
            </w:r>
          </w:p>
        </w:tc>
        <w:tc>
          <w:tcPr>
            <w:tcW w:w="737" w:type="dxa"/>
            <w:tcBorders>
              <w:top w:val="nil"/>
              <w:left w:val="nil"/>
              <w:bottom w:val="nil"/>
              <w:right w:val="nil"/>
            </w:tcBorders>
            <w:shd w:val="clear" w:color="auto" w:fill="auto"/>
            <w:vAlign w:val="bottom"/>
          </w:tcPr>
          <w:p w14:paraId="4A944AEA" w14:textId="77777777" w:rsidR="00FA7469" w:rsidRPr="00FA7469" w:rsidRDefault="00FA7469" w:rsidP="00FA7469">
            <w:pPr>
              <w:spacing w:before="40" w:after="20"/>
              <w:jc w:val="right"/>
              <w:rPr>
                <w:rFonts w:cs="Arial"/>
                <w:sz w:val="18"/>
                <w:szCs w:val="18"/>
              </w:rPr>
            </w:pPr>
            <w:r w:rsidRPr="00FA7469">
              <w:rPr>
                <w:rFonts w:cs="Arial"/>
                <w:sz w:val="18"/>
                <w:szCs w:val="18"/>
              </w:rPr>
              <w:t>40</w:t>
            </w:r>
          </w:p>
        </w:tc>
        <w:tc>
          <w:tcPr>
            <w:tcW w:w="170" w:type="dxa"/>
            <w:tcBorders>
              <w:top w:val="nil"/>
              <w:left w:val="nil"/>
              <w:bottom w:val="nil"/>
              <w:right w:val="nil"/>
            </w:tcBorders>
            <w:shd w:val="clear" w:color="auto" w:fill="auto"/>
            <w:vAlign w:val="bottom"/>
          </w:tcPr>
          <w:p w14:paraId="360ACCB3"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575BB2C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3E5C478"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0AF236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9EF2C45"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17822FD5"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27552089" w14:textId="77777777" w:rsidTr="00FA7469">
        <w:trPr>
          <w:trHeight w:val="20"/>
        </w:trPr>
        <w:tc>
          <w:tcPr>
            <w:tcW w:w="2268" w:type="dxa"/>
            <w:tcBorders>
              <w:top w:val="nil"/>
              <w:left w:val="nil"/>
              <w:bottom w:val="nil"/>
              <w:right w:val="single" w:sz="18" w:space="0" w:color="002060"/>
            </w:tcBorders>
            <w:shd w:val="clear" w:color="auto" w:fill="auto"/>
            <w:vAlign w:val="center"/>
          </w:tcPr>
          <w:p w14:paraId="3C0338C4" w14:textId="77777777" w:rsidR="00FA7469" w:rsidRPr="0011338B" w:rsidRDefault="00FA7469" w:rsidP="00FA7469">
            <w:pPr>
              <w:spacing w:before="40" w:after="20"/>
              <w:rPr>
                <w:rFonts w:cs="Arial"/>
                <w:sz w:val="18"/>
                <w:szCs w:val="18"/>
              </w:rPr>
            </w:pPr>
            <w:r w:rsidRPr="0011338B">
              <w:rPr>
                <w:rFonts w:cs="Arial"/>
                <w:sz w:val="18"/>
                <w:szCs w:val="18"/>
              </w:rPr>
              <w:t>Whittlesea C</w:t>
            </w:r>
          </w:p>
        </w:tc>
        <w:tc>
          <w:tcPr>
            <w:tcW w:w="737" w:type="dxa"/>
            <w:tcBorders>
              <w:top w:val="nil"/>
              <w:left w:val="single" w:sz="18" w:space="0" w:color="002060"/>
              <w:bottom w:val="nil"/>
              <w:right w:val="nil"/>
            </w:tcBorders>
            <w:shd w:val="clear" w:color="auto" w:fill="auto"/>
            <w:vAlign w:val="bottom"/>
          </w:tcPr>
          <w:p w14:paraId="62A5940A" w14:textId="77777777" w:rsidR="00FA7469" w:rsidRPr="00FA7469" w:rsidRDefault="00FA7469" w:rsidP="00FA7469">
            <w:pPr>
              <w:spacing w:before="40" w:after="20"/>
              <w:jc w:val="right"/>
              <w:rPr>
                <w:rFonts w:cs="Arial"/>
                <w:sz w:val="18"/>
                <w:szCs w:val="18"/>
              </w:rPr>
            </w:pPr>
            <w:r w:rsidRPr="00FA7469">
              <w:rPr>
                <w:rFonts w:cs="Arial"/>
                <w:sz w:val="18"/>
                <w:szCs w:val="18"/>
              </w:rPr>
              <w:t>705</w:t>
            </w:r>
          </w:p>
        </w:tc>
        <w:tc>
          <w:tcPr>
            <w:tcW w:w="737" w:type="dxa"/>
            <w:tcBorders>
              <w:top w:val="nil"/>
              <w:left w:val="nil"/>
              <w:bottom w:val="nil"/>
              <w:right w:val="nil"/>
            </w:tcBorders>
            <w:shd w:val="clear" w:color="auto" w:fill="auto"/>
            <w:vAlign w:val="bottom"/>
          </w:tcPr>
          <w:p w14:paraId="052D1F80" w14:textId="77777777" w:rsidR="00FA7469" w:rsidRPr="00FA7469" w:rsidRDefault="00FA7469" w:rsidP="00FA7469">
            <w:pPr>
              <w:spacing w:before="40" w:after="20"/>
              <w:jc w:val="right"/>
              <w:rPr>
                <w:rFonts w:cs="Arial"/>
                <w:sz w:val="18"/>
                <w:szCs w:val="18"/>
              </w:rPr>
            </w:pPr>
            <w:r w:rsidRPr="00FA7469">
              <w:rPr>
                <w:rFonts w:cs="Arial"/>
                <w:sz w:val="18"/>
                <w:szCs w:val="18"/>
              </w:rPr>
              <w:t>167</w:t>
            </w:r>
          </w:p>
        </w:tc>
        <w:tc>
          <w:tcPr>
            <w:tcW w:w="737" w:type="dxa"/>
            <w:tcBorders>
              <w:top w:val="nil"/>
              <w:left w:val="nil"/>
              <w:bottom w:val="nil"/>
              <w:right w:val="nil"/>
            </w:tcBorders>
            <w:shd w:val="clear" w:color="auto" w:fill="auto"/>
            <w:vAlign w:val="bottom"/>
          </w:tcPr>
          <w:p w14:paraId="2F1E1923" w14:textId="77777777" w:rsidR="00FA7469" w:rsidRPr="00FA7469" w:rsidRDefault="00FA7469" w:rsidP="00FA7469">
            <w:pPr>
              <w:spacing w:before="40" w:after="20"/>
              <w:jc w:val="right"/>
              <w:rPr>
                <w:rFonts w:cs="Arial"/>
                <w:sz w:val="18"/>
                <w:szCs w:val="18"/>
              </w:rPr>
            </w:pPr>
            <w:r w:rsidRPr="00FA7469">
              <w:rPr>
                <w:rFonts w:cs="Arial"/>
                <w:sz w:val="18"/>
                <w:szCs w:val="18"/>
              </w:rPr>
              <w:t>170</w:t>
            </w:r>
          </w:p>
        </w:tc>
        <w:tc>
          <w:tcPr>
            <w:tcW w:w="737" w:type="dxa"/>
            <w:tcBorders>
              <w:top w:val="nil"/>
              <w:left w:val="nil"/>
              <w:bottom w:val="nil"/>
              <w:right w:val="nil"/>
            </w:tcBorders>
            <w:shd w:val="clear" w:color="auto" w:fill="auto"/>
            <w:vAlign w:val="bottom"/>
          </w:tcPr>
          <w:p w14:paraId="30B730ED" w14:textId="77777777" w:rsidR="00FA7469" w:rsidRPr="00FA7469" w:rsidRDefault="00FA7469" w:rsidP="00FA7469">
            <w:pPr>
              <w:spacing w:before="40" w:after="20"/>
              <w:jc w:val="right"/>
              <w:rPr>
                <w:rFonts w:cs="Arial"/>
                <w:sz w:val="18"/>
                <w:szCs w:val="18"/>
              </w:rPr>
            </w:pPr>
            <w:r w:rsidRPr="00FA7469">
              <w:rPr>
                <w:rFonts w:cs="Arial"/>
                <w:sz w:val="18"/>
                <w:szCs w:val="18"/>
              </w:rPr>
              <w:t>57</w:t>
            </w:r>
          </w:p>
        </w:tc>
        <w:tc>
          <w:tcPr>
            <w:tcW w:w="170" w:type="dxa"/>
            <w:tcBorders>
              <w:top w:val="nil"/>
              <w:left w:val="nil"/>
              <w:bottom w:val="nil"/>
              <w:right w:val="nil"/>
            </w:tcBorders>
            <w:shd w:val="clear" w:color="auto" w:fill="auto"/>
            <w:vAlign w:val="bottom"/>
          </w:tcPr>
          <w:p w14:paraId="7EDCCC6F"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79BC471"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DCC28A6" w14:textId="77777777" w:rsidR="00FA7469" w:rsidRPr="00FA7469" w:rsidRDefault="00FA7469" w:rsidP="00FA7469">
            <w:pPr>
              <w:spacing w:before="40" w:after="20"/>
              <w:jc w:val="right"/>
              <w:rPr>
                <w:rFonts w:cs="Arial"/>
                <w:sz w:val="18"/>
                <w:szCs w:val="18"/>
              </w:rPr>
            </w:pPr>
            <w:r w:rsidRPr="00FA7469">
              <w:rPr>
                <w:rFonts w:cs="Arial"/>
                <w:sz w:val="18"/>
                <w:szCs w:val="18"/>
              </w:rPr>
              <w:t>48</w:t>
            </w:r>
          </w:p>
        </w:tc>
        <w:tc>
          <w:tcPr>
            <w:tcW w:w="737" w:type="dxa"/>
            <w:tcBorders>
              <w:top w:val="nil"/>
              <w:left w:val="nil"/>
              <w:bottom w:val="nil"/>
              <w:right w:val="nil"/>
            </w:tcBorders>
            <w:shd w:val="clear" w:color="auto" w:fill="auto"/>
            <w:vAlign w:val="bottom"/>
          </w:tcPr>
          <w:p w14:paraId="0C403D0D" w14:textId="77777777" w:rsidR="00FA7469" w:rsidRPr="00FA7469" w:rsidRDefault="00FA7469" w:rsidP="00FA7469">
            <w:pPr>
              <w:spacing w:before="40" w:after="20"/>
              <w:jc w:val="right"/>
              <w:rPr>
                <w:rFonts w:cs="Arial"/>
                <w:sz w:val="18"/>
                <w:szCs w:val="18"/>
              </w:rPr>
            </w:pPr>
            <w:r w:rsidRPr="00FA7469">
              <w:rPr>
                <w:rFonts w:cs="Arial"/>
                <w:sz w:val="18"/>
                <w:szCs w:val="18"/>
              </w:rPr>
              <w:t>86</w:t>
            </w:r>
          </w:p>
        </w:tc>
        <w:tc>
          <w:tcPr>
            <w:tcW w:w="737" w:type="dxa"/>
            <w:tcBorders>
              <w:top w:val="nil"/>
              <w:left w:val="nil"/>
              <w:bottom w:val="nil"/>
              <w:right w:val="nil"/>
            </w:tcBorders>
            <w:shd w:val="clear" w:color="auto" w:fill="auto"/>
            <w:vAlign w:val="bottom"/>
          </w:tcPr>
          <w:p w14:paraId="1772DFE9" w14:textId="77777777" w:rsidR="00FA7469" w:rsidRPr="00FA7469" w:rsidRDefault="00FA7469" w:rsidP="00FA7469">
            <w:pPr>
              <w:spacing w:before="40" w:after="20"/>
              <w:jc w:val="right"/>
              <w:rPr>
                <w:rFonts w:cs="Arial"/>
                <w:sz w:val="18"/>
                <w:szCs w:val="18"/>
              </w:rPr>
            </w:pPr>
            <w:r w:rsidRPr="00FA7469">
              <w:rPr>
                <w:rFonts w:cs="Arial"/>
                <w:sz w:val="18"/>
                <w:szCs w:val="18"/>
              </w:rPr>
              <w:t>25</w:t>
            </w:r>
          </w:p>
        </w:tc>
        <w:tc>
          <w:tcPr>
            <w:tcW w:w="737" w:type="dxa"/>
            <w:tcBorders>
              <w:top w:val="nil"/>
              <w:left w:val="nil"/>
              <w:bottom w:val="nil"/>
              <w:right w:val="nil"/>
            </w:tcBorders>
            <w:shd w:val="clear" w:color="auto" w:fill="auto"/>
            <w:vAlign w:val="bottom"/>
          </w:tcPr>
          <w:p w14:paraId="2D04AC5C" w14:textId="77777777" w:rsidR="00FA7469" w:rsidRPr="00FA7469" w:rsidRDefault="00FA7469" w:rsidP="00FA7469">
            <w:pPr>
              <w:spacing w:before="40" w:after="20"/>
              <w:jc w:val="right"/>
              <w:rPr>
                <w:rFonts w:cs="Arial"/>
                <w:sz w:val="18"/>
                <w:szCs w:val="18"/>
              </w:rPr>
            </w:pPr>
            <w:r w:rsidRPr="00FA7469">
              <w:rPr>
                <w:rFonts w:cs="Arial"/>
                <w:sz w:val="18"/>
                <w:szCs w:val="18"/>
              </w:rPr>
              <w:t>19</w:t>
            </w:r>
          </w:p>
        </w:tc>
      </w:tr>
      <w:tr w:rsidR="00FA7469" w:rsidRPr="00FA7469" w14:paraId="1FFA65F7" w14:textId="77777777" w:rsidTr="00FA7469">
        <w:trPr>
          <w:trHeight w:val="20"/>
        </w:trPr>
        <w:tc>
          <w:tcPr>
            <w:tcW w:w="2268" w:type="dxa"/>
            <w:tcBorders>
              <w:top w:val="nil"/>
              <w:left w:val="nil"/>
              <w:bottom w:val="nil"/>
              <w:right w:val="single" w:sz="18" w:space="0" w:color="002060"/>
            </w:tcBorders>
            <w:shd w:val="clear" w:color="auto" w:fill="auto"/>
            <w:vAlign w:val="center"/>
          </w:tcPr>
          <w:p w14:paraId="07CDFCD1" w14:textId="77777777" w:rsidR="00FA7469" w:rsidRPr="0011338B" w:rsidRDefault="00FA7469" w:rsidP="00FA7469">
            <w:pPr>
              <w:spacing w:before="40" w:after="20"/>
              <w:rPr>
                <w:rFonts w:cs="Arial"/>
                <w:sz w:val="18"/>
                <w:szCs w:val="18"/>
              </w:rPr>
            </w:pPr>
            <w:r w:rsidRPr="0011338B">
              <w:rPr>
                <w:rFonts w:cs="Arial"/>
                <w:sz w:val="18"/>
                <w:szCs w:val="18"/>
              </w:rPr>
              <w:t>Wodonga C</w:t>
            </w:r>
          </w:p>
        </w:tc>
        <w:tc>
          <w:tcPr>
            <w:tcW w:w="737" w:type="dxa"/>
            <w:tcBorders>
              <w:top w:val="nil"/>
              <w:left w:val="single" w:sz="18" w:space="0" w:color="002060"/>
              <w:bottom w:val="nil"/>
              <w:right w:val="nil"/>
            </w:tcBorders>
            <w:shd w:val="clear" w:color="auto" w:fill="auto"/>
            <w:vAlign w:val="bottom"/>
          </w:tcPr>
          <w:p w14:paraId="046897A0" w14:textId="77777777" w:rsidR="00FA7469" w:rsidRPr="00FA7469" w:rsidRDefault="00FA7469" w:rsidP="00FA7469">
            <w:pPr>
              <w:spacing w:before="40" w:after="20"/>
              <w:jc w:val="right"/>
              <w:rPr>
                <w:rFonts w:cs="Arial"/>
                <w:sz w:val="18"/>
                <w:szCs w:val="18"/>
              </w:rPr>
            </w:pPr>
            <w:r w:rsidRPr="00FA7469">
              <w:rPr>
                <w:rFonts w:cs="Arial"/>
                <w:sz w:val="18"/>
                <w:szCs w:val="18"/>
              </w:rPr>
              <w:t>116</w:t>
            </w:r>
          </w:p>
        </w:tc>
        <w:tc>
          <w:tcPr>
            <w:tcW w:w="737" w:type="dxa"/>
            <w:tcBorders>
              <w:top w:val="nil"/>
              <w:left w:val="nil"/>
              <w:bottom w:val="nil"/>
              <w:right w:val="nil"/>
            </w:tcBorders>
            <w:shd w:val="clear" w:color="auto" w:fill="auto"/>
            <w:vAlign w:val="bottom"/>
          </w:tcPr>
          <w:p w14:paraId="3B8D835B" w14:textId="77777777" w:rsidR="00FA7469" w:rsidRPr="00FA7469" w:rsidRDefault="00FA7469" w:rsidP="00FA7469">
            <w:pPr>
              <w:spacing w:before="40" w:after="20"/>
              <w:jc w:val="right"/>
              <w:rPr>
                <w:rFonts w:cs="Arial"/>
                <w:sz w:val="18"/>
                <w:szCs w:val="18"/>
              </w:rPr>
            </w:pPr>
            <w:r w:rsidRPr="00FA7469">
              <w:rPr>
                <w:rFonts w:cs="Arial"/>
                <w:sz w:val="18"/>
                <w:szCs w:val="18"/>
              </w:rPr>
              <w:t>55</w:t>
            </w:r>
          </w:p>
        </w:tc>
        <w:tc>
          <w:tcPr>
            <w:tcW w:w="737" w:type="dxa"/>
            <w:tcBorders>
              <w:top w:val="nil"/>
              <w:left w:val="nil"/>
              <w:bottom w:val="nil"/>
              <w:right w:val="nil"/>
            </w:tcBorders>
            <w:shd w:val="clear" w:color="auto" w:fill="auto"/>
            <w:vAlign w:val="bottom"/>
          </w:tcPr>
          <w:p w14:paraId="3EF516AC" w14:textId="77777777" w:rsidR="00FA7469" w:rsidRPr="00FA7469" w:rsidRDefault="00FA7469" w:rsidP="00FA7469">
            <w:pPr>
              <w:spacing w:before="40" w:after="20"/>
              <w:jc w:val="right"/>
              <w:rPr>
                <w:rFonts w:cs="Arial"/>
                <w:sz w:val="18"/>
                <w:szCs w:val="18"/>
              </w:rPr>
            </w:pPr>
            <w:r w:rsidRPr="00FA7469">
              <w:rPr>
                <w:rFonts w:cs="Arial"/>
                <w:sz w:val="18"/>
                <w:szCs w:val="18"/>
              </w:rPr>
              <w:t>83</w:t>
            </w:r>
          </w:p>
        </w:tc>
        <w:tc>
          <w:tcPr>
            <w:tcW w:w="737" w:type="dxa"/>
            <w:tcBorders>
              <w:top w:val="nil"/>
              <w:left w:val="nil"/>
              <w:bottom w:val="nil"/>
              <w:right w:val="nil"/>
            </w:tcBorders>
            <w:shd w:val="clear" w:color="auto" w:fill="auto"/>
            <w:vAlign w:val="bottom"/>
          </w:tcPr>
          <w:p w14:paraId="5B738B71" w14:textId="77777777" w:rsidR="00FA7469" w:rsidRPr="00FA7469" w:rsidRDefault="00FA7469" w:rsidP="00FA7469">
            <w:pPr>
              <w:spacing w:before="40" w:after="20"/>
              <w:jc w:val="right"/>
              <w:rPr>
                <w:rFonts w:cs="Arial"/>
                <w:sz w:val="18"/>
                <w:szCs w:val="18"/>
              </w:rPr>
            </w:pPr>
            <w:r w:rsidRPr="00FA7469">
              <w:rPr>
                <w:rFonts w:cs="Arial"/>
                <w:sz w:val="18"/>
                <w:szCs w:val="18"/>
              </w:rPr>
              <w:t>29</w:t>
            </w:r>
          </w:p>
        </w:tc>
        <w:tc>
          <w:tcPr>
            <w:tcW w:w="170" w:type="dxa"/>
            <w:tcBorders>
              <w:top w:val="nil"/>
              <w:left w:val="nil"/>
              <w:bottom w:val="nil"/>
              <w:right w:val="nil"/>
            </w:tcBorders>
            <w:shd w:val="clear" w:color="auto" w:fill="auto"/>
            <w:vAlign w:val="bottom"/>
          </w:tcPr>
          <w:p w14:paraId="7AB94869"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311BE699"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bottom w:val="nil"/>
              <w:right w:val="nil"/>
            </w:tcBorders>
            <w:shd w:val="clear" w:color="auto" w:fill="auto"/>
            <w:vAlign w:val="bottom"/>
          </w:tcPr>
          <w:p w14:paraId="166A3834" w14:textId="77777777" w:rsidR="00FA7469" w:rsidRPr="00FA7469" w:rsidRDefault="00FA7469" w:rsidP="00FA7469">
            <w:pPr>
              <w:spacing w:before="40" w:after="20"/>
              <w:jc w:val="right"/>
              <w:rPr>
                <w:rFonts w:cs="Arial"/>
                <w:sz w:val="18"/>
                <w:szCs w:val="18"/>
              </w:rPr>
            </w:pPr>
            <w:r w:rsidRPr="00FA7469">
              <w:rPr>
                <w:rFonts w:cs="Arial"/>
                <w:sz w:val="18"/>
                <w:szCs w:val="18"/>
              </w:rPr>
              <w:t>42</w:t>
            </w:r>
          </w:p>
        </w:tc>
        <w:tc>
          <w:tcPr>
            <w:tcW w:w="737" w:type="dxa"/>
            <w:tcBorders>
              <w:top w:val="nil"/>
              <w:left w:val="nil"/>
              <w:bottom w:val="nil"/>
              <w:right w:val="nil"/>
            </w:tcBorders>
            <w:shd w:val="clear" w:color="auto" w:fill="auto"/>
            <w:vAlign w:val="bottom"/>
          </w:tcPr>
          <w:p w14:paraId="03FAD459" w14:textId="77777777" w:rsidR="00FA7469" w:rsidRPr="00FA7469" w:rsidRDefault="00FA7469" w:rsidP="00FA7469">
            <w:pPr>
              <w:spacing w:before="40" w:after="20"/>
              <w:jc w:val="right"/>
              <w:rPr>
                <w:rFonts w:cs="Arial"/>
                <w:sz w:val="18"/>
                <w:szCs w:val="18"/>
              </w:rPr>
            </w:pPr>
            <w:r w:rsidRPr="00FA7469">
              <w:rPr>
                <w:rFonts w:cs="Arial"/>
                <w:sz w:val="18"/>
                <w:szCs w:val="18"/>
              </w:rPr>
              <w:t>148</w:t>
            </w:r>
          </w:p>
        </w:tc>
        <w:tc>
          <w:tcPr>
            <w:tcW w:w="737" w:type="dxa"/>
            <w:tcBorders>
              <w:top w:val="nil"/>
              <w:left w:val="nil"/>
              <w:bottom w:val="nil"/>
              <w:right w:val="nil"/>
            </w:tcBorders>
            <w:shd w:val="clear" w:color="auto" w:fill="auto"/>
            <w:vAlign w:val="bottom"/>
          </w:tcPr>
          <w:p w14:paraId="48B10950" w14:textId="77777777" w:rsidR="00FA7469" w:rsidRPr="00FA7469" w:rsidRDefault="00FA7469" w:rsidP="00FA7469">
            <w:pPr>
              <w:spacing w:before="40" w:after="20"/>
              <w:jc w:val="right"/>
              <w:rPr>
                <w:rFonts w:cs="Arial"/>
                <w:sz w:val="18"/>
                <w:szCs w:val="18"/>
              </w:rPr>
            </w:pPr>
            <w:r w:rsidRPr="00FA7469">
              <w:rPr>
                <w:rFonts w:cs="Arial"/>
                <w:sz w:val="18"/>
                <w:szCs w:val="18"/>
              </w:rPr>
              <w:t>10</w:t>
            </w:r>
          </w:p>
        </w:tc>
        <w:tc>
          <w:tcPr>
            <w:tcW w:w="737" w:type="dxa"/>
            <w:tcBorders>
              <w:top w:val="nil"/>
              <w:left w:val="nil"/>
              <w:bottom w:val="nil"/>
              <w:right w:val="nil"/>
            </w:tcBorders>
            <w:shd w:val="clear" w:color="auto" w:fill="auto"/>
            <w:vAlign w:val="bottom"/>
          </w:tcPr>
          <w:p w14:paraId="4ABF17A1" w14:textId="77777777" w:rsidR="00FA7469" w:rsidRPr="00FA7469" w:rsidRDefault="00FA7469" w:rsidP="00FA7469">
            <w:pPr>
              <w:spacing w:before="40" w:after="20"/>
              <w:jc w:val="right"/>
              <w:rPr>
                <w:rFonts w:cs="Arial"/>
                <w:sz w:val="18"/>
                <w:szCs w:val="18"/>
              </w:rPr>
            </w:pPr>
            <w:r w:rsidRPr="00FA7469">
              <w:rPr>
                <w:rFonts w:cs="Arial"/>
                <w:sz w:val="18"/>
                <w:szCs w:val="18"/>
              </w:rPr>
              <w:t>16</w:t>
            </w:r>
          </w:p>
        </w:tc>
      </w:tr>
      <w:tr w:rsidR="00FA7469" w:rsidRPr="00FA7469" w14:paraId="2FBC2D4D" w14:textId="77777777" w:rsidTr="00FA7469">
        <w:trPr>
          <w:trHeight w:val="20"/>
        </w:trPr>
        <w:tc>
          <w:tcPr>
            <w:tcW w:w="2268" w:type="dxa"/>
            <w:tcBorders>
              <w:top w:val="nil"/>
              <w:left w:val="nil"/>
              <w:bottom w:val="nil"/>
              <w:right w:val="single" w:sz="18" w:space="0" w:color="002060"/>
            </w:tcBorders>
            <w:shd w:val="clear" w:color="auto" w:fill="auto"/>
            <w:vAlign w:val="center"/>
          </w:tcPr>
          <w:p w14:paraId="64266C7A" w14:textId="77777777" w:rsidR="00FA7469" w:rsidRPr="0011338B" w:rsidRDefault="00FA7469" w:rsidP="00FA7469">
            <w:pPr>
              <w:spacing w:before="40" w:after="20"/>
              <w:rPr>
                <w:rFonts w:cs="Arial"/>
                <w:sz w:val="18"/>
                <w:szCs w:val="18"/>
              </w:rPr>
            </w:pPr>
            <w:r w:rsidRPr="0011338B">
              <w:rPr>
                <w:rFonts w:cs="Arial"/>
                <w:sz w:val="18"/>
                <w:szCs w:val="18"/>
              </w:rPr>
              <w:t>Wyndham C</w:t>
            </w:r>
          </w:p>
        </w:tc>
        <w:tc>
          <w:tcPr>
            <w:tcW w:w="737" w:type="dxa"/>
            <w:tcBorders>
              <w:top w:val="nil"/>
              <w:left w:val="single" w:sz="18" w:space="0" w:color="002060"/>
              <w:bottom w:val="nil"/>
              <w:right w:val="nil"/>
            </w:tcBorders>
            <w:shd w:val="clear" w:color="auto" w:fill="auto"/>
            <w:vAlign w:val="bottom"/>
          </w:tcPr>
          <w:p w14:paraId="311C638E" w14:textId="77777777" w:rsidR="00FA7469" w:rsidRPr="00FA7469" w:rsidRDefault="00FA7469" w:rsidP="00FA7469">
            <w:pPr>
              <w:spacing w:before="40" w:after="20"/>
              <w:jc w:val="right"/>
              <w:rPr>
                <w:rFonts w:cs="Arial"/>
                <w:sz w:val="18"/>
                <w:szCs w:val="18"/>
              </w:rPr>
            </w:pPr>
            <w:r w:rsidRPr="00FA7469">
              <w:rPr>
                <w:rFonts w:cs="Arial"/>
                <w:sz w:val="18"/>
                <w:szCs w:val="18"/>
              </w:rPr>
              <w:t>666</w:t>
            </w:r>
          </w:p>
        </w:tc>
        <w:tc>
          <w:tcPr>
            <w:tcW w:w="737" w:type="dxa"/>
            <w:tcBorders>
              <w:top w:val="nil"/>
              <w:left w:val="nil"/>
              <w:bottom w:val="nil"/>
              <w:right w:val="nil"/>
            </w:tcBorders>
            <w:shd w:val="clear" w:color="auto" w:fill="auto"/>
            <w:vAlign w:val="bottom"/>
          </w:tcPr>
          <w:p w14:paraId="29241342" w14:textId="77777777" w:rsidR="00FA7469" w:rsidRPr="00FA7469" w:rsidRDefault="00FA7469" w:rsidP="00FA7469">
            <w:pPr>
              <w:spacing w:before="40" w:after="20"/>
              <w:jc w:val="right"/>
              <w:rPr>
                <w:rFonts w:cs="Arial"/>
                <w:sz w:val="18"/>
                <w:szCs w:val="18"/>
              </w:rPr>
            </w:pPr>
            <w:r w:rsidRPr="00FA7469">
              <w:rPr>
                <w:rFonts w:cs="Arial"/>
                <w:sz w:val="18"/>
                <w:szCs w:val="18"/>
              </w:rPr>
              <w:t>246</w:t>
            </w:r>
          </w:p>
        </w:tc>
        <w:tc>
          <w:tcPr>
            <w:tcW w:w="737" w:type="dxa"/>
            <w:tcBorders>
              <w:top w:val="nil"/>
              <w:left w:val="nil"/>
              <w:bottom w:val="nil"/>
              <w:right w:val="nil"/>
            </w:tcBorders>
            <w:shd w:val="clear" w:color="auto" w:fill="auto"/>
            <w:vAlign w:val="bottom"/>
          </w:tcPr>
          <w:p w14:paraId="68038831" w14:textId="77777777" w:rsidR="00FA7469" w:rsidRPr="00FA7469" w:rsidRDefault="00FA7469" w:rsidP="00FA7469">
            <w:pPr>
              <w:spacing w:before="40" w:after="20"/>
              <w:jc w:val="right"/>
              <w:rPr>
                <w:rFonts w:cs="Arial"/>
                <w:sz w:val="18"/>
                <w:szCs w:val="18"/>
              </w:rPr>
            </w:pPr>
            <w:r w:rsidRPr="00FA7469">
              <w:rPr>
                <w:rFonts w:cs="Arial"/>
                <w:sz w:val="18"/>
                <w:szCs w:val="18"/>
              </w:rPr>
              <w:t>171</w:t>
            </w:r>
          </w:p>
        </w:tc>
        <w:tc>
          <w:tcPr>
            <w:tcW w:w="737" w:type="dxa"/>
            <w:tcBorders>
              <w:top w:val="nil"/>
              <w:left w:val="nil"/>
              <w:bottom w:val="nil"/>
              <w:right w:val="nil"/>
            </w:tcBorders>
            <w:shd w:val="clear" w:color="auto" w:fill="auto"/>
            <w:vAlign w:val="bottom"/>
          </w:tcPr>
          <w:p w14:paraId="6A8CA8FF" w14:textId="77777777" w:rsidR="00FA7469" w:rsidRPr="00FA7469" w:rsidRDefault="00FA7469" w:rsidP="00FA7469">
            <w:pPr>
              <w:spacing w:before="40" w:after="20"/>
              <w:jc w:val="right"/>
              <w:rPr>
                <w:rFonts w:cs="Arial"/>
                <w:sz w:val="18"/>
                <w:szCs w:val="18"/>
              </w:rPr>
            </w:pPr>
            <w:r w:rsidRPr="00FA7469">
              <w:rPr>
                <w:rFonts w:cs="Arial"/>
                <w:sz w:val="18"/>
                <w:szCs w:val="18"/>
              </w:rPr>
              <w:t>69</w:t>
            </w:r>
          </w:p>
        </w:tc>
        <w:tc>
          <w:tcPr>
            <w:tcW w:w="170" w:type="dxa"/>
            <w:tcBorders>
              <w:top w:val="nil"/>
              <w:left w:val="nil"/>
              <w:bottom w:val="nil"/>
              <w:right w:val="nil"/>
            </w:tcBorders>
            <w:shd w:val="clear" w:color="auto" w:fill="auto"/>
            <w:vAlign w:val="bottom"/>
          </w:tcPr>
          <w:p w14:paraId="313C3FBD"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6F660E39" w14:textId="77777777" w:rsidR="00FA7469" w:rsidRPr="00FA7469" w:rsidRDefault="00FA7469" w:rsidP="00FA7469">
            <w:pPr>
              <w:spacing w:before="40" w:after="20"/>
              <w:jc w:val="right"/>
              <w:rPr>
                <w:rFonts w:cs="Arial"/>
                <w:sz w:val="18"/>
                <w:szCs w:val="18"/>
              </w:rPr>
            </w:pPr>
            <w:r w:rsidRPr="00FA7469">
              <w:rPr>
                <w:rFonts w:cs="Arial"/>
                <w:sz w:val="18"/>
                <w:szCs w:val="18"/>
              </w:rPr>
              <w:t>24</w:t>
            </w:r>
          </w:p>
        </w:tc>
        <w:tc>
          <w:tcPr>
            <w:tcW w:w="737" w:type="dxa"/>
            <w:tcBorders>
              <w:top w:val="nil"/>
              <w:left w:val="nil"/>
              <w:bottom w:val="nil"/>
              <w:right w:val="nil"/>
            </w:tcBorders>
            <w:shd w:val="clear" w:color="auto" w:fill="auto"/>
            <w:vAlign w:val="bottom"/>
          </w:tcPr>
          <w:p w14:paraId="393C955F" w14:textId="77777777" w:rsidR="00FA7469" w:rsidRPr="00FA7469" w:rsidRDefault="00FA7469" w:rsidP="00FA7469">
            <w:pPr>
              <w:spacing w:before="40" w:after="20"/>
              <w:jc w:val="right"/>
              <w:rPr>
                <w:rFonts w:cs="Arial"/>
                <w:sz w:val="18"/>
                <w:szCs w:val="18"/>
              </w:rPr>
            </w:pPr>
            <w:r w:rsidRPr="00FA7469">
              <w:rPr>
                <w:rFonts w:cs="Arial"/>
                <w:sz w:val="18"/>
                <w:szCs w:val="18"/>
              </w:rPr>
              <w:t>50</w:t>
            </w:r>
          </w:p>
        </w:tc>
        <w:tc>
          <w:tcPr>
            <w:tcW w:w="737" w:type="dxa"/>
            <w:tcBorders>
              <w:top w:val="nil"/>
              <w:left w:val="nil"/>
              <w:bottom w:val="nil"/>
              <w:right w:val="nil"/>
            </w:tcBorders>
            <w:shd w:val="clear" w:color="auto" w:fill="auto"/>
            <w:vAlign w:val="bottom"/>
          </w:tcPr>
          <w:p w14:paraId="643B304E" w14:textId="77777777" w:rsidR="00FA7469" w:rsidRPr="00FA7469" w:rsidRDefault="00FA7469" w:rsidP="00FA7469">
            <w:pPr>
              <w:spacing w:before="40" w:after="20"/>
              <w:jc w:val="right"/>
              <w:rPr>
                <w:rFonts w:cs="Arial"/>
                <w:sz w:val="18"/>
                <w:szCs w:val="18"/>
              </w:rPr>
            </w:pPr>
            <w:r w:rsidRPr="00FA7469">
              <w:rPr>
                <w:rFonts w:cs="Arial"/>
                <w:sz w:val="18"/>
                <w:szCs w:val="18"/>
              </w:rPr>
              <w:t>54</w:t>
            </w:r>
          </w:p>
        </w:tc>
        <w:tc>
          <w:tcPr>
            <w:tcW w:w="737" w:type="dxa"/>
            <w:tcBorders>
              <w:top w:val="nil"/>
              <w:left w:val="nil"/>
              <w:bottom w:val="nil"/>
              <w:right w:val="nil"/>
            </w:tcBorders>
            <w:shd w:val="clear" w:color="auto" w:fill="auto"/>
            <w:vAlign w:val="bottom"/>
          </w:tcPr>
          <w:p w14:paraId="4DB91586" w14:textId="77777777" w:rsidR="00FA7469" w:rsidRPr="00FA7469" w:rsidRDefault="00FA7469" w:rsidP="00FA7469">
            <w:pPr>
              <w:spacing w:before="40" w:after="20"/>
              <w:jc w:val="right"/>
              <w:rPr>
                <w:rFonts w:cs="Arial"/>
                <w:sz w:val="18"/>
                <w:szCs w:val="18"/>
              </w:rPr>
            </w:pPr>
            <w:r w:rsidRPr="00FA7469">
              <w:rPr>
                <w:rFonts w:cs="Arial"/>
                <w:sz w:val="18"/>
                <w:szCs w:val="18"/>
              </w:rPr>
              <w:t>29</w:t>
            </w:r>
          </w:p>
        </w:tc>
        <w:tc>
          <w:tcPr>
            <w:tcW w:w="737" w:type="dxa"/>
            <w:tcBorders>
              <w:top w:val="nil"/>
              <w:left w:val="nil"/>
              <w:bottom w:val="nil"/>
              <w:right w:val="nil"/>
            </w:tcBorders>
            <w:shd w:val="clear" w:color="auto" w:fill="auto"/>
            <w:vAlign w:val="bottom"/>
          </w:tcPr>
          <w:p w14:paraId="507B92D1" w14:textId="77777777" w:rsidR="00FA7469" w:rsidRPr="00FA7469" w:rsidRDefault="00FA7469" w:rsidP="00FA7469">
            <w:pPr>
              <w:spacing w:before="40" w:after="20"/>
              <w:jc w:val="right"/>
              <w:rPr>
                <w:rFonts w:cs="Arial"/>
                <w:sz w:val="18"/>
                <w:szCs w:val="18"/>
              </w:rPr>
            </w:pPr>
            <w:r w:rsidRPr="00FA7469">
              <w:rPr>
                <w:rFonts w:cs="Arial"/>
                <w:sz w:val="18"/>
                <w:szCs w:val="18"/>
              </w:rPr>
              <w:t>65</w:t>
            </w:r>
          </w:p>
        </w:tc>
      </w:tr>
      <w:tr w:rsidR="00FA7469" w:rsidRPr="00FA7469" w14:paraId="700D05C8" w14:textId="77777777" w:rsidTr="00FA7469">
        <w:trPr>
          <w:trHeight w:val="20"/>
        </w:trPr>
        <w:tc>
          <w:tcPr>
            <w:tcW w:w="2268" w:type="dxa"/>
            <w:tcBorders>
              <w:top w:val="nil"/>
              <w:left w:val="nil"/>
              <w:bottom w:val="nil"/>
              <w:right w:val="single" w:sz="18" w:space="0" w:color="002060"/>
            </w:tcBorders>
            <w:shd w:val="clear" w:color="auto" w:fill="auto"/>
            <w:vAlign w:val="center"/>
          </w:tcPr>
          <w:p w14:paraId="6122A07D" w14:textId="77777777" w:rsidR="00FA7469" w:rsidRPr="0011338B" w:rsidRDefault="00FA7469" w:rsidP="00FA7469">
            <w:pPr>
              <w:spacing w:before="40" w:after="20"/>
              <w:rPr>
                <w:rFonts w:cs="Arial"/>
                <w:sz w:val="18"/>
                <w:szCs w:val="18"/>
              </w:rPr>
            </w:pPr>
            <w:r w:rsidRPr="0011338B">
              <w:rPr>
                <w:rFonts w:cs="Arial"/>
                <w:sz w:val="18"/>
                <w:szCs w:val="18"/>
              </w:rPr>
              <w:t>Yarra C</w:t>
            </w:r>
          </w:p>
        </w:tc>
        <w:tc>
          <w:tcPr>
            <w:tcW w:w="737" w:type="dxa"/>
            <w:tcBorders>
              <w:top w:val="nil"/>
              <w:left w:val="single" w:sz="18" w:space="0" w:color="002060"/>
              <w:bottom w:val="nil"/>
              <w:right w:val="nil"/>
            </w:tcBorders>
            <w:shd w:val="clear" w:color="auto" w:fill="auto"/>
            <w:vAlign w:val="bottom"/>
          </w:tcPr>
          <w:p w14:paraId="0873BA20" w14:textId="77777777" w:rsidR="00FA7469" w:rsidRPr="00FA7469" w:rsidRDefault="00FA7469" w:rsidP="00FA7469">
            <w:pPr>
              <w:spacing w:before="40" w:after="20"/>
              <w:jc w:val="right"/>
              <w:rPr>
                <w:rFonts w:cs="Arial"/>
                <w:sz w:val="18"/>
                <w:szCs w:val="18"/>
              </w:rPr>
            </w:pPr>
            <w:r w:rsidRPr="00FA7469">
              <w:rPr>
                <w:rFonts w:cs="Arial"/>
                <w:sz w:val="18"/>
                <w:szCs w:val="18"/>
              </w:rPr>
              <w:t>82</w:t>
            </w:r>
          </w:p>
        </w:tc>
        <w:tc>
          <w:tcPr>
            <w:tcW w:w="737" w:type="dxa"/>
            <w:tcBorders>
              <w:top w:val="nil"/>
              <w:left w:val="nil"/>
              <w:bottom w:val="nil"/>
              <w:right w:val="nil"/>
            </w:tcBorders>
            <w:shd w:val="clear" w:color="auto" w:fill="auto"/>
            <w:vAlign w:val="bottom"/>
          </w:tcPr>
          <w:p w14:paraId="5AB80184" w14:textId="77777777" w:rsidR="00FA7469" w:rsidRPr="00FA7469" w:rsidRDefault="00FA7469" w:rsidP="00FA7469">
            <w:pPr>
              <w:spacing w:before="40" w:after="20"/>
              <w:jc w:val="right"/>
              <w:rPr>
                <w:rFonts w:cs="Arial"/>
                <w:sz w:val="18"/>
                <w:szCs w:val="18"/>
              </w:rPr>
            </w:pPr>
            <w:r w:rsidRPr="00FA7469">
              <w:rPr>
                <w:rFonts w:cs="Arial"/>
                <w:sz w:val="18"/>
                <w:szCs w:val="18"/>
              </w:rPr>
              <w:t>50</w:t>
            </w:r>
          </w:p>
        </w:tc>
        <w:tc>
          <w:tcPr>
            <w:tcW w:w="737" w:type="dxa"/>
            <w:tcBorders>
              <w:top w:val="nil"/>
              <w:left w:val="nil"/>
              <w:bottom w:val="nil"/>
              <w:right w:val="nil"/>
            </w:tcBorders>
            <w:shd w:val="clear" w:color="auto" w:fill="auto"/>
            <w:vAlign w:val="bottom"/>
          </w:tcPr>
          <w:p w14:paraId="601EFF04" w14:textId="77777777" w:rsidR="00FA7469" w:rsidRPr="00FA7469" w:rsidRDefault="00FA7469" w:rsidP="00FA7469">
            <w:pPr>
              <w:spacing w:before="40" w:after="20"/>
              <w:jc w:val="right"/>
              <w:rPr>
                <w:rFonts w:cs="Arial"/>
                <w:sz w:val="18"/>
                <w:szCs w:val="18"/>
              </w:rPr>
            </w:pPr>
            <w:r w:rsidRPr="00FA7469">
              <w:rPr>
                <w:rFonts w:cs="Arial"/>
                <w:sz w:val="18"/>
                <w:szCs w:val="18"/>
              </w:rPr>
              <w:t>59</w:t>
            </w:r>
          </w:p>
        </w:tc>
        <w:tc>
          <w:tcPr>
            <w:tcW w:w="737" w:type="dxa"/>
            <w:tcBorders>
              <w:top w:val="nil"/>
              <w:left w:val="nil"/>
              <w:bottom w:val="nil"/>
              <w:right w:val="nil"/>
            </w:tcBorders>
            <w:shd w:val="clear" w:color="auto" w:fill="auto"/>
            <w:vAlign w:val="bottom"/>
          </w:tcPr>
          <w:p w14:paraId="202A2308" w14:textId="77777777" w:rsidR="00FA7469" w:rsidRPr="00FA7469" w:rsidRDefault="00FA7469" w:rsidP="00FA7469">
            <w:pPr>
              <w:spacing w:before="40" w:after="20"/>
              <w:jc w:val="right"/>
              <w:rPr>
                <w:rFonts w:cs="Arial"/>
                <w:sz w:val="18"/>
                <w:szCs w:val="18"/>
              </w:rPr>
            </w:pPr>
            <w:r w:rsidRPr="00FA7469">
              <w:rPr>
                <w:rFonts w:cs="Arial"/>
                <w:sz w:val="18"/>
                <w:szCs w:val="18"/>
              </w:rPr>
              <w:t>24</w:t>
            </w:r>
          </w:p>
        </w:tc>
        <w:tc>
          <w:tcPr>
            <w:tcW w:w="170" w:type="dxa"/>
            <w:tcBorders>
              <w:top w:val="nil"/>
              <w:left w:val="nil"/>
              <w:bottom w:val="nil"/>
              <w:right w:val="nil"/>
            </w:tcBorders>
            <w:shd w:val="clear" w:color="auto" w:fill="auto"/>
            <w:vAlign w:val="bottom"/>
          </w:tcPr>
          <w:p w14:paraId="0B8EB6F0"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D0CBE2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6CE88588"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2F57B3C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5299DA5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737" w:type="dxa"/>
            <w:tcBorders>
              <w:top w:val="nil"/>
              <w:left w:val="nil"/>
              <w:bottom w:val="nil"/>
              <w:right w:val="nil"/>
            </w:tcBorders>
            <w:shd w:val="clear" w:color="auto" w:fill="auto"/>
            <w:vAlign w:val="bottom"/>
          </w:tcPr>
          <w:p w14:paraId="735A737A"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7F07FB3A" w14:textId="77777777" w:rsidTr="00FA7469">
        <w:trPr>
          <w:trHeight w:val="20"/>
        </w:trPr>
        <w:tc>
          <w:tcPr>
            <w:tcW w:w="2268" w:type="dxa"/>
            <w:tcBorders>
              <w:top w:val="nil"/>
              <w:left w:val="nil"/>
              <w:bottom w:val="nil"/>
              <w:right w:val="single" w:sz="18" w:space="0" w:color="002060"/>
            </w:tcBorders>
            <w:shd w:val="clear" w:color="auto" w:fill="auto"/>
            <w:vAlign w:val="center"/>
          </w:tcPr>
          <w:p w14:paraId="3EA3AA3D" w14:textId="77777777" w:rsidR="00FA7469" w:rsidRPr="0011338B" w:rsidRDefault="00FA7469" w:rsidP="00FA7469">
            <w:pPr>
              <w:spacing w:before="40" w:after="20"/>
              <w:rPr>
                <w:rFonts w:cs="Arial"/>
                <w:sz w:val="18"/>
                <w:szCs w:val="18"/>
              </w:rPr>
            </w:pPr>
            <w:r w:rsidRPr="0011338B">
              <w:rPr>
                <w:rFonts w:cs="Arial"/>
                <w:sz w:val="18"/>
                <w:szCs w:val="18"/>
              </w:rPr>
              <w:t>Yarra Ranges S</w:t>
            </w:r>
          </w:p>
        </w:tc>
        <w:tc>
          <w:tcPr>
            <w:tcW w:w="737" w:type="dxa"/>
            <w:tcBorders>
              <w:top w:val="nil"/>
              <w:left w:val="single" w:sz="18" w:space="0" w:color="002060"/>
              <w:bottom w:val="nil"/>
              <w:right w:val="nil"/>
            </w:tcBorders>
            <w:shd w:val="clear" w:color="auto" w:fill="auto"/>
            <w:vAlign w:val="bottom"/>
          </w:tcPr>
          <w:p w14:paraId="27C6C53F" w14:textId="77777777" w:rsidR="00FA7469" w:rsidRPr="00FA7469" w:rsidRDefault="00FA7469" w:rsidP="00FA7469">
            <w:pPr>
              <w:spacing w:before="40" w:after="20"/>
              <w:jc w:val="right"/>
              <w:rPr>
                <w:rFonts w:cs="Arial"/>
                <w:sz w:val="18"/>
                <w:szCs w:val="18"/>
              </w:rPr>
            </w:pPr>
            <w:r w:rsidRPr="00FA7469">
              <w:rPr>
                <w:rFonts w:cs="Arial"/>
                <w:sz w:val="18"/>
                <w:szCs w:val="18"/>
              </w:rPr>
              <w:t>404</w:t>
            </w:r>
          </w:p>
        </w:tc>
        <w:tc>
          <w:tcPr>
            <w:tcW w:w="737" w:type="dxa"/>
            <w:tcBorders>
              <w:top w:val="nil"/>
              <w:left w:val="nil"/>
              <w:bottom w:val="nil"/>
              <w:right w:val="nil"/>
            </w:tcBorders>
            <w:shd w:val="clear" w:color="auto" w:fill="auto"/>
            <w:vAlign w:val="bottom"/>
          </w:tcPr>
          <w:p w14:paraId="0F89C89F" w14:textId="77777777" w:rsidR="00FA7469" w:rsidRPr="00FA7469" w:rsidRDefault="00FA7469" w:rsidP="00FA7469">
            <w:pPr>
              <w:spacing w:before="40" w:after="20"/>
              <w:jc w:val="right"/>
              <w:rPr>
                <w:rFonts w:cs="Arial"/>
                <w:sz w:val="18"/>
                <w:szCs w:val="18"/>
              </w:rPr>
            </w:pPr>
            <w:r w:rsidRPr="00FA7469">
              <w:rPr>
                <w:rFonts w:cs="Arial"/>
                <w:sz w:val="18"/>
                <w:szCs w:val="18"/>
              </w:rPr>
              <w:t>74</w:t>
            </w:r>
          </w:p>
        </w:tc>
        <w:tc>
          <w:tcPr>
            <w:tcW w:w="737" w:type="dxa"/>
            <w:tcBorders>
              <w:top w:val="nil"/>
              <w:left w:val="nil"/>
              <w:bottom w:val="nil"/>
              <w:right w:val="nil"/>
            </w:tcBorders>
            <w:shd w:val="clear" w:color="auto" w:fill="auto"/>
            <w:vAlign w:val="bottom"/>
          </w:tcPr>
          <w:p w14:paraId="33E24139" w14:textId="77777777" w:rsidR="00FA7469" w:rsidRPr="00FA7469" w:rsidRDefault="00FA7469" w:rsidP="00FA7469">
            <w:pPr>
              <w:spacing w:before="40" w:after="20"/>
              <w:jc w:val="right"/>
              <w:rPr>
                <w:rFonts w:cs="Arial"/>
                <w:sz w:val="18"/>
                <w:szCs w:val="18"/>
              </w:rPr>
            </w:pPr>
            <w:r w:rsidRPr="00FA7469">
              <w:rPr>
                <w:rFonts w:cs="Arial"/>
                <w:sz w:val="18"/>
                <w:szCs w:val="18"/>
              </w:rPr>
              <w:t>84</w:t>
            </w:r>
          </w:p>
        </w:tc>
        <w:tc>
          <w:tcPr>
            <w:tcW w:w="737" w:type="dxa"/>
            <w:tcBorders>
              <w:top w:val="nil"/>
              <w:left w:val="nil"/>
              <w:bottom w:val="nil"/>
              <w:right w:val="nil"/>
            </w:tcBorders>
            <w:shd w:val="clear" w:color="auto" w:fill="auto"/>
            <w:vAlign w:val="bottom"/>
          </w:tcPr>
          <w:p w14:paraId="09ECE9CC" w14:textId="77777777" w:rsidR="00FA7469" w:rsidRPr="00FA7469" w:rsidRDefault="00FA7469" w:rsidP="00FA7469">
            <w:pPr>
              <w:spacing w:before="40" w:after="20"/>
              <w:jc w:val="right"/>
              <w:rPr>
                <w:rFonts w:cs="Arial"/>
                <w:sz w:val="18"/>
                <w:szCs w:val="18"/>
              </w:rPr>
            </w:pPr>
            <w:r w:rsidRPr="00FA7469">
              <w:rPr>
                <w:rFonts w:cs="Arial"/>
                <w:sz w:val="18"/>
                <w:szCs w:val="18"/>
              </w:rPr>
              <w:t>40</w:t>
            </w:r>
          </w:p>
        </w:tc>
        <w:tc>
          <w:tcPr>
            <w:tcW w:w="170" w:type="dxa"/>
            <w:tcBorders>
              <w:top w:val="nil"/>
              <w:left w:val="nil"/>
              <w:bottom w:val="nil"/>
              <w:right w:val="nil"/>
            </w:tcBorders>
            <w:shd w:val="clear" w:color="auto" w:fill="auto"/>
            <w:vAlign w:val="bottom"/>
          </w:tcPr>
          <w:p w14:paraId="60D1F287"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bottom w:val="nil"/>
              <w:right w:val="nil"/>
            </w:tcBorders>
            <w:shd w:val="clear" w:color="auto" w:fill="auto"/>
            <w:vAlign w:val="bottom"/>
          </w:tcPr>
          <w:p w14:paraId="71520074" w14:textId="77777777" w:rsidR="00FA7469" w:rsidRPr="00FA7469" w:rsidRDefault="00FA7469" w:rsidP="00FA7469">
            <w:pPr>
              <w:spacing w:before="40" w:after="20"/>
              <w:jc w:val="right"/>
              <w:rPr>
                <w:rFonts w:cs="Arial"/>
                <w:sz w:val="18"/>
                <w:szCs w:val="18"/>
              </w:rPr>
            </w:pPr>
            <w:r w:rsidRPr="00FA7469">
              <w:rPr>
                <w:rFonts w:cs="Arial"/>
                <w:sz w:val="18"/>
                <w:szCs w:val="18"/>
              </w:rPr>
              <w:t>4</w:t>
            </w:r>
          </w:p>
        </w:tc>
        <w:tc>
          <w:tcPr>
            <w:tcW w:w="737" w:type="dxa"/>
            <w:tcBorders>
              <w:top w:val="nil"/>
              <w:left w:val="nil"/>
              <w:bottom w:val="nil"/>
              <w:right w:val="nil"/>
            </w:tcBorders>
            <w:shd w:val="clear" w:color="auto" w:fill="auto"/>
            <w:vAlign w:val="bottom"/>
          </w:tcPr>
          <w:p w14:paraId="71E8530E" w14:textId="77777777" w:rsidR="00FA7469" w:rsidRPr="00FA7469" w:rsidRDefault="00FA7469" w:rsidP="00FA7469">
            <w:pPr>
              <w:spacing w:before="40" w:after="20"/>
              <w:jc w:val="right"/>
              <w:rPr>
                <w:rFonts w:cs="Arial"/>
                <w:sz w:val="18"/>
                <w:szCs w:val="18"/>
              </w:rPr>
            </w:pPr>
            <w:r w:rsidRPr="00FA7469">
              <w:rPr>
                <w:rFonts w:cs="Arial"/>
                <w:sz w:val="18"/>
                <w:szCs w:val="18"/>
              </w:rPr>
              <w:t>75</w:t>
            </w:r>
          </w:p>
        </w:tc>
        <w:tc>
          <w:tcPr>
            <w:tcW w:w="737" w:type="dxa"/>
            <w:tcBorders>
              <w:top w:val="nil"/>
              <w:left w:val="nil"/>
              <w:bottom w:val="nil"/>
              <w:right w:val="nil"/>
            </w:tcBorders>
            <w:shd w:val="clear" w:color="auto" w:fill="auto"/>
            <w:vAlign w:val="bottom"/>
          </w:tcPr>
          <w:p w14:paraId="78C73618" w14:textId="77777777" w:rsidR="00FA7469" w:rsidRPr="00FA7469" w:rsidRDefault="00FA7469" w:rsidP="00FA7469">
            <w:pPr>
              <w:spacing w:before="40" w:after="20"/>
              <w:jc w:val="right"/>
              <w:rPr>
                <w:rFonts w:cs="Arial"/>
                <w:sz w:val="18"/>
                <w:szCs w:val="18"/>
              </w:rPr>
            </w:pPr>
            <w:r w:rsidRPr="00FA7469">
              <w:rPr>
                <w:rFonts w:cs="Arial"/>
                <w:sz w:val="18"/>
                <w:szCs w:val="18"/>
              </w:rPr>
              <w:t>775</w:t>
            </w:r>
          </w:p>
        </w:tc>
        <w:tc>
          <w:tcPr>
            <w:tcW w:w="737" w:type="dxa"/>
            <w:tcBorders>
              <w:top w:val="nil"/>
              <w:left w:val="nil"/>
              <w:bottom w:val="nil"/>
              <w:right w:val="nil"/>
            </w:tcBorders>
            <w:shd w:val="clear" w:color="auto" w:fill="auto"/>
            <w:vAlign w:val="bottom"/>
          </w:tcPr>
          <w:p w14:paraId="0D733A39" w14:textId="77777777" w:rsidR="00FA7469" w:rsidRPr="00FA7469" w:rsidRDefault="00FA7469" w:rsidP="00FA7469">
            <w:pPr>
              <w:spacing w:before="40" w:after="20"/>
              <w:jc w:val="right"/>
              <w:rPr>
                <w:rFonts w:cs="Arial"/>
                <w:sz w:val="18"/>
                <w:szCs w:val="18"/>
              </w:rPr>
            </w:pPr>
            <w:r w:rsidRPr="00FA7469">
              <w:rPr>
                <w:rFonts w:cs="Arial"/>
                <w:sz w:val="18"/>
                <w:szCs w:val="18"/>
              </w:rPr>
              <w:t>151</w:t>
            </w:r>
          </w:p>
        </w:tc>
        <w:tc>
          <w:tcPr>
            <w:tcW w:w="737" w:type="dxa"/>
            <w:tcBorders>
              <w:top w:val="nil"/>
              <w:left w:val="nil"/>
              <w:bottom w:val="nil"/>
              <w:right w:val="nil"/>
            </w:tcBorders>
            <w:shd w:val="clear" w:color="auto" w:fill="auto"/>
            <w:vAlign w:val="bottom"/>
          </w:tcPr>
          <w:p w14:paraId="188D47CB" w14:textId="77777777" w:rsidR="00FA7469" w:rsidRPr="00FA7469" w:rsidRDefault="00FA7469" w:rsidP="00FA7469">
            <w:pPr>
              <w:spacing w:before="40" w:after="20"/>
              <w:jc w:val="right"/>
              <w:rPr>
                <w:rFonts w:cs="Arial"/>
                <w:sz w:val="18"/>
                <w:szCs w:val="18"/>
              </w:rPr>
            </w:pPr>
            <w:r w:rsidRPr="00FA7469">
              <w:rPr>
                <w:rFonts w:cs="Arial"/>
                <w:sz w:val="18"/>
                <w:szCs w:val="18"/>
              </w:rPr>
              <w:t>140</w:t>
            </w:r>
          </w:p>
        </w:tc>
      </w:tr>
      <w:tr w:rsidR="00FA7469" w:rsidRPr="00FA7469" w14:paraId="326FE233" w14:textId="77777777" w:rsidTr="00FA7469">
        <w:trPr>
          <w:trHeight w:val="20"/>
        </w:trPr>
        <w:tc>
          <w:tcPr>
            <w:tcW w:w="2268" w:type="dxa"/>
            <w:tcBorders>
              <w:top w:val="nil"/>
              <w:left w:val="nil"/>
              <w:bottom w:val="nil"/>
              <w:right w:val="single" w:sz="18" w:space="0" w:color="002060"/>
            </w:tcBorders>
            <w:shd w:val="clear" w:color="auto" w:fill="auto"/>
            <w:vAlign w:val="center"/>
          </w:tcPr>
          <w:p w14:paraId="703DE105" w14:textId="77777777" w:rsidR="00FA7469" w:rsidRPr="0011338B" w:rsidRDefault="00FA7469" w:rsidP="00FA7469">
            <w:pPr>
              <w:spacing w:before="40" w:after="20"/>
              <w:rPr>
                <w:rFonts w:cs="Arial"/>
                <w:sz w:val="18"/>
                <w:szCs w:val="18"/>
              </w:rPr>
            </w:pPr>
            <w:r w:rsidRPr="0011338B">
              <w:rPr>
                <w:rFonts w:cs="Arial"/>
                <w:sz w:val="18"/>
                <w:szCs w:val="18"/>
              </w:rPr>
              <w:t>Yarriambiack S</w:t>
            </w:r>
          </w:p>
        </w:tc>
        <w:tc>
          <w:tcPr>
            <w:tcW w:w="737" w:type="dxa"/>
            <w:tcBorders>
              <w:top w:val="nil"/>
              <w:left w:val="single" w:sz="18" w:space="0" w:color="002060"/>
              <w:right w:val="nil"/>
            </w:tcBorders>
            <w:shd w:val="clear" w:color="auto" w:fill="auto"/>
            <w:vAlign w:val="bottom"/>
          </w:tcPr>
          <w:p w14:paraId="10EE6DE3" w14:textId="77777777" w:rsidR="00FA7469" w:rsidRPr="00FA7469" w:rsidRDefault="00FA7469" w:rsidP="00FA7469">
            <w:pPr>
              <w:spacing w:before="40" w:after="20"/>
              <w:jc w:val="right"/>
              <w:rPr>
                <w:rFonts w:cs="Arial"/>
                <w:sz w:val="18"/>
                <w:szCs w:val="18"/>
              </w:rPr>
            </w:pPr>
            <w:r w:rsidRPr="00FA7469">
              <w:rPr>
                <w:rFonts w:cs="Arial"/>
                <w:sz w:val="18"/>
                <w:szCs w:val="18"/>
              </w:rPr>
              <w:t>24</w:t>
            </w:r>
          </w:p>
        </w:tc>
        <w:tc>
          <w:tcPr>
            <w:tcW w:w="737" w:type="dxa"/>
            <w:tcBorders>
              <w:top w:val="nil"/>
              <w:left w:val="nil"/>
              <w:right w:val="nil"/>
            </w:tcBorders>
            <w:shd w:val="clear" w:color="auto" w:fill="auto"/>
            <w:vAlign w:val="bottom"/>
          </w:tcPr>
          <w:p w14:paraId="25FA54B0" w14:textId="77777777" w:rsidR="00FA7469" w:rsidRPr="00FA7469" w:rsidRDefault="00FA7469" w:rsidP="00FA7469">
            <w:pPr>
              <w:spacing w:before="40" w:after="20"/>
              <w:jc w:val="right"/>
              <w:rPr>
                <w:rFonts w:cs="Arial"/>
                <w:sz w:val="18"/>
                <w:szCs w:val="18"/>
              </w:rPr>
            </w:pPr>
            <w:r w:rsidRPr="00FA7469">
              <w:rPr>
                <w:rFonts w:cs="Arial"/>
                <w:sz w:val="18"/>
                <w:szCs w:val="18"/>
              </w:rPr>
              <w:t>4</w:t>
            </w:r>
          </w:p>
        </w:tc>
        <w:tc>
          <w:tcPr>
            <w:tcW w:w="737" w:type="dxa"/>
            <w:tcBorders>
              <w:top w:val="nil"/>
              <w:left w:val="nil"/>
              <w:right w:val="nil"/>
            </w:tcBorders>
            <w:shd w:val="clear" w:color="auto" w:fill="auto"/>
            <w:vAlign w:val="bottom"/>
          </w:tcPr>
          <w:p w14:paraId="0F8FB8C2"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737" w:type="dxa"/>
            <w:tcBorders>
              <w:top w:val="nil"/>
              <w:left w:val="nil"/>
              <w:right w:val="nil"/>
            </w:tcBorders>
            <w:shd w:val="clear" w:color="auto" w:fill="auto"/>
            <w:vAlign w:val="bottom"/>
          </w:tcPr>
          <w:p w14:paraId="17AFB5A2"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70" w:type="dxa"/>
            <w:tcBorders>
              <w:top w:val="nil"/>
              <w:left w:val="nil"/>
              <w:right w:val="nil"/>
            </w:tcBorders>
            <w:shd w:val="clear" w:color="auto" w:fill="auto"/>
            <w:vAlign w:val="bottom"/>
          </w:tcPr>
          <w:p w14:paraId="4AD7C272" w14:textId="77777777" w:rsidR="00FA7469" w:rsidRPr="00FA7469" w:rsidRDefault="00FA7469" w:rsidP="00FA7469">
            <w:pPr>
              <w:spacing w:before="40" w:after="20"/>
              <w:rPr>
                <w:rFonts w:cs="Arial"/>
                <w:sz w:val="18"/>
                <w:szCs w:val="18"/>
              </w:rPr>
            </w:pPr>
            <w:r w:rsidRPr="00FA7469">
              <w:rPr>
                <w:rFonts w:cs="Arial"/>
                <w:sz w:val="18"/>
                <w:szCs w:val="18"/>
              </w:rPr>
              <w:t> </w:t>
            </w:r>
          </w:p>
        </w:tc>
        <w:tc>
          <w:tcPr>
            <w:tcW w:w="737" w:type="dxa"/>
            <w:tcBorders>
              <w:top w:val="nil"/>
              <w:left w:val="nil"/>
              <w:right w:val="nil"/>
            </w:tcBorders>
            <w:shd w:val="clear" w:color="auto" w:fill="auto"/>
            <w:vAlign w:val="bottom"/>
          </w:tcPr>
          <w:p w14:paraId="524B6AE7" w14:textId="77777777" w:rsidR="00FA7469" w:rsidRPr="00FA7469" w:rsidRDefault="00FA7469" w:rsidP="00FA7469">
            <w:pPr>
              <w:spacing w:before="40" w:after="20"/>
              <w:jc w:val="right"/>
              <w:rPr>
                <w:rFonts w:cs="Arial"/>
                <w:sz w:val="18"/>
                <w:szCs w:val="18"/>
              </w:rPr>
            </w:pPr>
            <w:r w:rsidRPr="00FA7469">
              <w:rPr>
                <w:rFonts w:cs="Arial"/>
                <w:sz w:val="18"/>
                <w:szCs w:val="18"/>
              </w:rPr>
              <w:t>2,765</w:t>
            </w:r>
          </w:p>
        </w:tc>
        <w:tc>
          <w:tcPr>
            <w:tcW w:w="737" w:type="dxa"/>
            <w:tcBorders>
              <w:top w:val="nil"/>
              <w:left w:val="nil"/>
              <w:right w:val="nil"/>
            </w:tcBorders>
            <w:shd w:val="clear" w:color="auto" w:fill="auto"/>
            <w:vAlign w:val="bottom"/>
          </w:tcPr>
          <w:p w14:paraId="3250F171" w14:textId="77777777" w:rsidR="00FA7469" w:rsidRPr="00FA7469" w:rsidRDefault="00FA7469" w:rsidP="00FA7469">
            <w:pPr>
              <w:spacing w:before="40" w:after="20"/>
              <w:jc w:val="right"/>
              <w:rPr>
                <w:rFonts w:cs="Arial"/>
                <w:sz w:val="18"/>
                <w:szCs w:val="18"/>
              </w:rPr>
            </w:pPr>
            <w:r w:rsidRPr="00FA7469">
              <w:rPr>
                <w:rFonts w:cs="Arial"/>
                <w:sz w:val="18"/>
                <w:szCs w:val="18"/>
              </w:rPr>
              <w:t>1,879</w:t>
            </w:r>
          </w:p>
        </w:tc>
        <w:tc>
          <w:tcPr>
            <w:tcW w:w="737" w:type="dxa"/>
            <w:tcBorders>
              <w:top w:val="nil"/>
              <w:left w:val="nil"/>
              <w:right w:val="nil"/>
            </w:tcBorders>
            <w:shd w:val="clear" w:color="auto" w:fill="auto"/>
            <w:vAlign w:val="bottom"/>
          </w:tcPr>
          <w:p w14:paraId="664B4780" w14:textId="77777777" w:rsidR="00FA7469" w:rsidRPr="00FA7469" w:rsidRDefault="00FA7469" w:rsidP="00FA7469">
            <w:pPr>
              <w:spacing w:before="40" w:after="20"/>
              <w:jc w:val="right"/>
              <w:rPr>
                <w:rFonts w:cs="Arial"/>
                <w:sz w:val="18"/>
                <w:szCs w:val="18"/>
              </w:rPr>
            </w:pPr>
            <w:r w:rsidRPr="00FA7469">
              <w:rPr>
                <w:rFonts w:cs="Arial"/>
                <w:sz w:val="18"/>
                <w:szCs w:val="18"/>
              </w:rPr>
              <w:t>133</w:t>
            </w:r>
          </w:p>
        </w:tc>
        <w:tc>
          <w:tcPr>
            <w:tcW w:w="737" w:type="dxa"/>
            <w:tcBorders>
              <w:top w:val="nil"/>
              <w:left w:val="nil"/>
              <w:right w:val="nil"/>
            </w:tcBorders>
            <w:shd w:val="clear" w:color="auto" w:fill="auto"/>
            <w:vAlign w:val="bottom"/>
          </w:tcPr>
          <w:p w14:paraId="7102F654" w14:textId="77777777" w:rsidR="00FA7469" w:rsidRPr="00FA7469" w:rsidRDefault="00FA7469" w:rsidP="00FA7469">
            <w:pPr>
              <w:spacing w:before="40" w:after="20"/>
              <w:jc w:val="right"/>
              <w:rPr>
                <w:rFonts w:cs="Arial"/>
                <w:sz w:val="18"/>
                <w:szCs w:val="18"/>
              </w:rPr>
            </w:pPr>
            <w:r w:rsidRPr="00FA7469">
              <w:rPr>
                <w:rFonts w:cs="Arial"/>
                <w:sz w:val="18"/>
                <w:szCs w:val="18"/>
              </w:rPr>
              <w:t>3</w:t>
            </w:r>
          </w:p>
        </w:tc>
        <w:tc>
          <w:tcPr>
            <w:tcW w:w="737" w:type="dxa"/>
            <w:tcBorders>
              <w:top w:val="nil"/>
              <w:left w:val="nil"/>
              <w:right w:val="nil"/>
            </w:tcBorders>
            <w:shd w:val="clear" w:color="auto" w:fill="auto"/>
            <w:vAlign w:val="bottom"/>
          </w:tcPr>
          <w:p w14:paraId="19B0E5E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704908E1" w14:textId="77777777" w:rsidTr="00FA7469">
        <w:trPr>
          <w:trHeight w:val="20"/>
        </w:trPr>
        <w:tc>
          <w:tcPr>
            <w:tcW w:w="2268" w:type="dxa"/>
            <w:tcBorders>
              <w:top w:val="nil"/>
              <w:left w:val="nil"/>
              <w:right w:val="single" w:sz="18" w:space="0" w:color="002060"/>
            </w:tcBorders>
            <w:shd w:val="clear" w:color="auto" w:fill="auto"/>
            <w:vAlign w:val="center"/>
          </w:tcPr>
          <w:p w14:paraId="094582DE" w14:textId="77777777" w:rsidR="00FA7469" w:rsidRPr="0011338B" w:rsidRDefault="00FA7469" w:rsidP="00FA7469">
            <w:pPr>
              <w:spacing w:before="40" w:after="20"/>
              <w:rPr>
                <w:rFonts w:cs="Arial"/>
                <w:sz w:val="18"/>
                <w:szCs w:val="18"/>
              </w:rPr>
            </w:pPr>
          </w:p>
        </w:tc>
        <w:tc>
          <w:tcPr>
            <w:tcW w:w="737" w:type="dxa"/>
            <w:tcBorders>
              <w:top w:val="nil"/>
              <w:left w:val="single" w:sz="18" w:space="0" w:color="002060"/>
              <w:bottom w:val="single" w:sz="8" w:space="0" w:color="002060"/>
              <w:right w:val="nil"/>
            </w:tcBorders>
            <w:shd w:val="clear" w:color="auto" w:fill="auto"/>
            <w:vAlign w:val="bottom"/>
          </w:tcPr>
          <w:p w14:paraId="4ABA24F0"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737" w:type="dxa"/>
            <w:tcBorders>
              <w:top w:val="nil"/>
              <w:left w:val="nil"/>
              <w:bottom w:val="single" w:sz="8" w:space="0" w:color="002060"/>
              <w:right w:val="nil"/>
            </w:tcBorders>
            <w:shd w:val="clear" w:color="auto" w:fill="auto"/>
            <w:vAlign w:val="bottom"/>
          </w:tcPr>
          <w:p w14:paraId="6227DE0E" w14:textId="77777777" w:rsidR="00FA7469" w:rsidRPr="00FA7469" w:rsidRDefault="00FA7469" w:rsidP="00FA7469">
            <w:pPr>
              <w:spacing w:before="40" w:after="20"/>
              <w:jc w:val="right"/>
              <w:rPr>
                <w:rFonts w:cs="Arial"/>
                <w:sz w:val="18"/>
                <w:szCs w:val="18"/>
              </w:rPr>
            </w:pPr>
          </w:p>
        </w:tc>
        <w:tc>
          <w:tcPr>
            <w:tcW w:w="737" w:type="dxa"/>
            <w:tcBorders>
              <w:top w:val="nil"/>
              <w:left w:val="nil"/>
              <w:bottom w:val="single" w:sz="8" w:space="0" w:color="002060"/>
              <w:right w:val="nil"/>
            </w:tcBorders>
            <w:shd w:val="clear" w:color="auto" w:fill="auto"/>
            <w:vAlign w:val="bottom"/>
          </w:tcPr>
          <w:p w14:paraId="2E7EBB3E" w14:textId="77777777" w:rsidR="00FA7469" w:rsidRPr="00FA7469" w:rsidRDefault="00FA7469" w:rsidP="00FA7469">
            <w:pPr>
              <w:spacing w:before="40" w:after="20"/>
              <w:jc w:val="right"/>
              <w:rPr>
                <w:rFonts w:cs="Arial"/>
                <w:sz w:val="18"/>
                <w:szCs w:val="18"/>
              </w:rPr>
            </w:pPr>
          </w:p>
        </w:tc>
        <w:tc>
          <w:tcPr>
            <w:tcW w:w="737" w:type="dxa"/>
            <w:tcBorders>
              <w:top w:val="nil"/>
              <w:left w:val="nil"/>
              <w:bottom w:val="single" w:sz="8" w:space="0" w:color="002060"/>
              <w:right w:val="nil"/>
            </w:tcBorders>
            <w:shd w:val="clear" w:color="auto" w:fill="auto"/>
            <w:vAlign w:val="bottom"/>
          </w:tcPr>
          <w:p w14:paraId="4EE2128A" w14:textId="77777777" w:rsidR="00FA7469" w:rsidRPr="00FA7469" w:rsidRDefault="00FA7469" w:rsidP="00FA7469">
            <w:pPr>
              <w:spacing w:before="40" w:after="20"/>
              <w:jc w:val="right"/>
              <w:rPr>
                <w:rFonts w:cs="Arial"/>
                <w:sz w:val="18"/>
                <w:szCs w:val="18"/>
              </w:rPr>
            </w:pPr>
          </w:p>
        </w:tc>
        <w:tc>
          <w:tcPr>
            <w:tcW w:w="170" w:type="dxa"/>
            <w:tcBorders>
              <w:top w:val="nil"/>
              <w:left w:val="nil"/>
              <w:bottom w:val="single" w:sz="8" w:space="0" w:color="002060"/>
              <w:right w:val="nil"/>
            </w:tcBorders>
            <w:shd w:val="clear" w:color="auto" w:fill="auto"/>
            <w:vAlign w:val="bottom"/>
          </w:tcPr>
          <w:p w14:paraId="51EE09E1"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737" w:type="dxa"/>
            <w:tcBorders>
              <w:top w:val="nil"/>
              <w:left w:val="nil"/>
              <w:bottom w:val="single" w:sz="8" w:space="0" w:color="002060"/>
              <w:right w:val="nil"/>
            </w:tcBorders>
            <w:shd w:val="clear" w:color="auto" w:fill="auto"/>
            <w:vAlign w:val="bottom"/>
          </w:tcPr>
          <w:p w14:paraId="33FDDD19" w14:textId="77777777" w:rsidR="00FA7469" w:rsidRPr="00FA7469" w:rsidRDefault="00FA7469" w:rsidP="00FA7469">
            <w:pPr>
              <w:spacing w:before="40" w:after="20"/>
              <w:jc w:val="right"/>
              <w:rPr>
                <w:rFonts w:cs="Arial"/>
                <w:sz w:val="18"/>
                <w:szCs w:val="18"/>
              </w:rPr>
            </w:pPr>
          </w:p>
        </w:tc>
        <w:tc>
          <w:tcPr>
            <w:tcW w:w="737" w:type="dxa"/>
            <w:tcBorders>
              <w:top w:val="nil"/>
              <w:left w:val="nil"/>
              <w:bottom w:val="single" w:sz="8" w:space="0" w:color="002060"/>
              <w:right w:val="nil"/>
            </w:tcBorders>
            <w:shd w:val="clear" w:color="auto" w:fill="auto"/>
            <w:vAlign w:val="bottom"/>
          </w:tcPr>
          <w:p w14:paraId="2D17D230" w14:textId="77777777" w:rsidR="00FA7469" w:rsidRPr="00FA7469" w:rsidRDefault="00FA7469" w:rsidP="00FA7469">
            <w:pPr>
              <w:spacing w:before="40" w:after="20"/>
              <w:jc w:val="right"/>
              <w:rPr>
                <w:rFonts w:cs="Arial"/>
                <w:sz w:val="18"/>
                <w:szCs w:val="18"/>
              </w:rPr>
            </w:pPr>
          </w:p>
        </w:tc>
        <w:tc>
          <w:tcPr>
            <w:tcW w:w="737" w:type="dxa"/>
            <w:tcBorders>
              <w:top w:val="nil"/>
              <w:left w:val="nil"/>
              <w:bottom w:val="single" w:sz="8" w:space="0" w:color="002060"/>
              <w:right w:val="nil"/>
            </w:tcBorders>
            <w:shd w:val="clear" w:color="auto" w:fill="auto"/>
            <w:vAlign w:val="bottom"/>
          </w:tcPr>
          <w:p w14:paraId="05E74792" w14:textId="77777777" w:rsidR="00FA7469" w:rsidRPr="00FA7469" w:rsidRDefault="00FA7469" w:rsidP="00FA7469">
            <w:pPr>
              <w:spacing w:before="40" w:after="20"/>
              <w:jc w:val="right"/>
              <w:rPr>
                <w:rFonts w:cs="Arial"/>
                <w:sz w:val="18"/>
                <w:szCs w:val="18"/>
              </w:rPr>
            </w:pPr>
          </w:p>
        </w:tc>
        <w:tc>
          <w:tcPr>
            <w:tcW w:w="737" w:type="dxa"/>
            <w:tcBorders>
              <w:top w:val="nil"/>
              <w:left w:val="nil"/>
              <w:bottom w:val="single" w:sz="8" w:space="0" w:color="002060"/>
              <w:right w:val="nil"/>
            </w:tcBorders>
            <w:shd w:val="clear" w:color="auto" w:fill="auto"/>
            <w:vAlign w:val="bottom"/>
          </w:tcPr>
          <w:p w14:paraId="14B14E22" w14:textId="77777777" w:rsidR="00FA7469" w:rsidRPr="00FA7469" w:rsidRDefault="00FA7469" w:rsidP="00FA7469">
            <w:pPr>
              <w:spacing w:before="40" w:after="20"/>
              <w:jc w:val="right"/>
              <w:rPr>
                <w:rFonts w:cs="Arial"/>
                <w:sz w:val="18"/>
                <w:szCs w:val="18"/>
              </w:rPr>
            </w:pPr>
          </w:p>
        </w:tc>
        <w:tc>
          <w:tcPr>
            <w:tcW w:w="737" w:type="dxa"/>
            <w:tcBorders>
              <w:top w:val="nil"/>
              <w:left w:val="nil"/>
              <w:bottom w:val="single" w:sz="8" w:space="0" w:color="002060"/>
              <w:right w:val="nil"/>
            </w:tcBorders>
            <w:shd w:val="clear" w:color="auto" w:fill="auto"/>
            <w:vAlign w:val="bottom"/>
          </w:tcPr>
          <w:p w14:paraId="710F3AA0" w14:textId="77777777" w:rsidR="00FA7469" w:rsidRPr="00FA7469" w:rsidRDefault="00FA7469" w:rsidP="00FA7469">
            <w:pPr>
              <w:spacing w:before="40" w:after="20"/>
              <w:jc w:val="right"/>
              <w:rPr>
                <w:rFonts w:cs="Arial"/>
                <w:sz w:val="18"/>
                <w:szCs w:val="18"/>
              </w:rPr>
            </w:pPr>
          </w:p>
        </w:tc>
      </w:tr>
      <w:tr w:rsidR="00FA7469" w:rsidRPr="00FA7469" w14:paraId="33C2CF63" w14:textId="77777777" w:rsidTr="00FA7469">
        <w:trPr>
          <w:trHeight w:val="20"/>
        </w:trPr>
        <w:tc>
          <w:tcPr>
            <w:tcW w:w="2268" w:type="dxa"/>
            <w:tcBorders>
              <w:top w:val="nil"/>
              <w:left w:val="nil"/>
              <w:right w:val="single" w:sz="18" w:space="0" w:color="002060"/>
            </w:tcBorders>
            <w:shd w:val="clear" w:color="auto" w:fill="auto"/>
            <w:vAlign w:val="center"/>
          </w:tcPr>
          <w:p w14:paraId="3CE68A36" w14:textId="77777777" w:rsidR="00FA7469" w:rsidRPr="0011338B" w:rsidRDefault="00FA7469" w:rsidP="00FA7469">
            <w:pPr>
              <w:spacing w:before="40" w:after="20"/>
              <w:rPr>
                <w:rFonts w:cs="Arial"/>
                <w:sz w:val="18"/>
                <w:szCs w:val="18"/>
              </w:rPr>
            </w:pPr>
          </w:p>
        </w:tc>
        <w:tc>
          <w:tcPr>
            <w:tcW w:w="737" w:type="dxa"/>
            <w:tcBorders>
              <w:top w:val="single" w:sz="8" w:space="0" w:color="002060"/>
              <w:left w:val="single" w:sz="18" w:space="0" w:color="002060"/>
              <w:right w:val="nil"/>
            </w:tcBorders>
            <w:shd w:val="clear" w:color="auto" w:fill="auto"/>
            <w:vAlign w:val="bottom"/>
          </w:tcPr>
          <w:p w14:paraId="735117CD" w14:textId="77777777" w:rsidR="00FA7469" w:rsidRPr="00FA7469" w:rsidRDefault="00FA7469" w:rsidP="00FA7469">
            <w:pPr>
              <w:spacing w:before="40" w:after="20"/>
              <w:jc w:val="right"/>
              <w:rPr>
                <w:rFonts w:cs="Arial"/>
                <w:b/>
                <w:sz w:val="18"/>
                <w:szCs w:val="18"/>
              </w:rPr>
            </w:pPr>
            <w:r w:rsidRPr="00FA7469">
              <w:rPr>
                <w:rFonts w:cs="Arial"/>
                <w:b/>
                <w:sz w:val="18"/>
                <w:szCs w:val="18"/>
              </w:rPr>
              <w:t>18,689</w:t>
            </w:r>
          </w:p>
        </w:tc>
        <w:tc>
          <w:tcPr>
            <w:tcW w:w="737" w:type="dxa"/>
            <w:tcBorders>
              <w:top w:val="single" w:sz="8" w:space="0" w:color="002060"/>
              <w:left w:val="nil"/>
              <w:right w:val="nil"/>
            </w:tcBorders>
            <w:shd w:val="clear" w:color="auto" w:fill="auto"/>
            <w:vAlign w:val="bottom"/>
          </w:tcPr>
          <w:p w14:paraId="090AF9AE" w14:textId="77777777" w:rsidR="00FA7469" w:rsidRPr="00FA7469" w:rsidRDefault="00FA7469" w:rsidP="00FA7469">
            <w:pPr>
              <w:spacing w:before="40" w:after="20"/>
              <w:jc w:val="right"/>
              <w:rPr>
                <w:rFonts w:cs="Arial"/>
                <w:b/>
                <w:sz w:val="18"/>
                <w:szCs w:val="18"/>
              </w:rPr>
            </w:pPr>
            <w:r w:rsidRPr="00FA7469">
              <w:rPr>
                <w:rFonts w:cs="Arial"/>
                <w:b/>
                <w:sz w:val="18"/>
                <w:szCs w:val="18"/>
              </w:rPr>
              <w:t>5,435</w:t>
            </w:r>
          </w:p>
        </w:tc>
        <w:tc>
          <w:tcPr>
            <w:tcW w:w="737" w:type="dxa"/>
            <w:tcBorders>
              <w:top w:val="single" w:sz="8" w:space="0" w:color="002060"/>
              <w:left w:val="nil"/>
              <w:right w:val="nil"/>
            </w:tcBorders>
            <w:shd w:val="clear" w:color="auto" w:fill="auto"/>
            <w:vAlign w:val="bottom"/>
          </w:tcPr>
          <w:p w14:paraId="05193266" w14:textId="77777777" w:rsidR="00FA7469" w:rsidRPr="00FA7469" w:rsidRDefault="00FA7469" w:rsidP="00FA7469">
            <w:pPr>
              <w:spacing w:before="40" w:after="20"/>
              <w:jc w:val="right"/>
              <w:rPr>
                <w:rFonts w:cs="Arial"/>
                <w:b/>
                <w:sz w:val="18"/>
                <w:szCs w:val="18"/>
              </w:rPr>
            </w:pPr>
            <w:r w:rsidRPr="00FA7469">
              <w:rPr>
                <w:rFonts w:cs="Arial"/>
                <w:b/>
                <w:sz w:val="18"/>
                <w:szCs w:val="18"/>
              </w:rPr>
              <w:t>5,419</w:t>
            </w:r>
          </w:p>
        </w:tc>
        <w:tc>
          <w:tcPr>
            <w:tcW w:w="737" w:type="dxa"/>
            <w:tcBorders>
              <w:top w:val="single" w:sz="8" w:space="0" w:color="002060"/>
              <w:left w:val="nil"/>
              <w:right w:val="nil"/>
            </w:tcBorders>
            <w:shd w:val="clear" w:color="auto" w:fill="auto"/>
            <w:vAlign w:val="bottom"/>
          </w:tcPr>
          <w:p w14:paraId="32AF30A6" w14:textId="77777777" w:rsidR="00FA7469" w:rsidRPr="00FA7469" w:rsidRDefault="00FA7469" w:rsidP="00FA7469">
            <w:pPr>
              <w:spacing w:before="40" w:after="20"/>
              <w:jc w:val="right"/>
              <w:rPr>
                <w:rFonts w:cs="Arial"/>
                <w:b/>
                <w:sz w:val="18"/>
                <w:szCs w:val="18"/>
              </w:rPr>
            </w:pPr>
            <w:r w:rsidRPr="00FA7469">
              <w:rPr>
                <w:rFonts w:cs="Arial"/>
                <w:b/>
                <w:sz w:val="18"/>
                <w:szCs w:val="18"/>
              </w:rPr>
              <w:t>1,678</w:t>
            </w:r>
          </w:p>
        </w:tc>
        <w:tc>
          <w:tcPr>
            <w:tcW w:w="170" w:type="dxa"/>
            <w:tcBorders>
              <w:top w:val="single" w:sz="8" w:space="0" w:color="002060"/>
              <w:left w:val="nil"/>
              <w:right w:val="nil"/>
            </w:tcBorders>
            <w:shd w:val="clear" w:color="auto" w:fill="auto"/>
            <w:vAlign w:val="bottom"/>
          </w:tcPr>
          <w:p w14:paraId="05EA0F9F" w14:textId="77777777" w:rsidR="00FA7469" w:rsidRPr="00FA7469" w:rsidRDefault="00FA7469" w:rsidP="00FA7469">
            <w:pPr>
              <w:spacing w:before="40" w:after="20"/>
              <w:rPr>
                <w:rFonts w:cs="Arial"/>
                <w:b/>
                <w:sz w:val="18"/>
                <w:szCs w:val="18"/>
              </w:rPr>
            </w:pPr>
            <w:r w:rsidRPr="00FA7469">
              <w:rPr>
                <w:rFonts w:cs="Arial"/>
                <w:b/>
                <w:sz w:val="18"/>
                <w:szCs w:val="18"/>
              </w:rPr>
              <w:t> </w:t>
            </w:r>
          </w:p>
        </w:tc>
        <w:tc>
          <w:tcPr>
            <w:tcW w:w="737" w:type="dxa"/>
            <w:tcBorders>
              <w:top w:val="single" w:sz="8" w:space="0" w:color="002060"/>
              <w:left w:val="nil"/>
              <w:right w:val="nil"/>
            </w:tcBorders>
            <w:shd w:val="clear" w:color="auto" w:fill="auto"/>
            <w:vAlign w:val="bottom"/>
          </w:tcPr>
          <w:p w14:paraId="7F660CE4" w14:textId="77777777" w:rsidR="00FA7469" w:rsidRPr="00FA7469" w:rsidRDefault="00FA7469" w:rsidP="00FA7469">
            <w:pPr>
              <w:spacing w:before="40" w:after="20"/>
              <w:jc w:val="right"/>
              <w:rPr>
                <w:rFonts w:cs="Arial"/>
                <w:b/>
                <w:sz w:val="18"/>
                <w:szCs w:val="18"/>
              </w:rPr>
            </w:pPr>
            <w:r w:rsidRPr="00FA7469">
              <w:rPr>
                <w:rFonts w:cs="Arial"/>
                <w:b/>
                <w:sz w:val="18"/>
                <w:szCs w:val="18"/>
              </w:rPr>
              <w:t>18,892</w:t>
            </w:r>
          </w:p>
        </w:tc>
        <w:tc>
          <w:tcPr>
            <w:tcW w:w="737" w:type="dxa"/>
            <w:tcBorders>
              <w:top w:val="single" w:sz="8" w:space="0" w:color="002060"/>
              <w:left w:val="nil"/>
              <w:right w:val="nil"/>
            </w:tcBorders>
            <w:shd w:val="clear" w:color="auto" w:fill="auto"/>
            <w:vAlign w:val="bottom"/>
          </w:tcPr>
          <w:p w14:paraId="090987A2" w14:textId="77777777" w:rsidR="00FA7469" w:rsidRPr="00FA7469" w:rsidRDefault="00FA7469" w:rsidP="00FA7469">
            <w:pPr>
              <w:spacing w:before="40" w:after="20"/>
              <w:jc w:val="right"/>
              <w:rPr>
                <w:rFonts w:cs="Arial"/>
                <w:b/>
                <w:sz w:val="18"/>
                <w:szCs w:val="18"/>
              </w:rPr>
            </w:pPr>
            <w:r w:rsidRPr="00FA7469">
              <w:rPr>
                <w:rFonts w:cs="Arial"/>
                <w:b/>
                <w:sz w:val="18"/>
                <w:szCs w:val="18"/>
              </w:rPr>
              <w:t>58,817</w:t>
            </w:r>
          </w:p>
        </w:tc>
        <w:tc>
          <w:tcPr>
            <w:tcW w:w="737" w:type="dxa"/>
            <w:tcBorders>
              <w:top w:val="single" w:sz="8" w:space="0" w:color="002060"/>
              <w:left w:val="nil"/>
              <w:right w:val="nil"/>
            </w:tcBorders>
            <w:shd w:val="clear" w:color="auto" w:fill="auto"/>
            <w:vAlign w:val="bottom"/>
          </w:tcPr>
          <w:p w14:paraId="4DA50E9E" w14:textId="77777777" w:rsidR="00FA7469" w:rsidRPr="00FA7469" w:rsidRDefault="00FA7469" w:rsidP="00FA7469">
            <w:pPr>
              <w:spacing w:before="40" w:after="20"/>
              <w:jc w:val="right"/>
              <w:rPr>
                <w:rFonts w:cs="Arial"/>
                <w:b/>
                <w:sz w:val="18"/>
                <w:szCs w:val="18"/>
              </w:rPr>
            </w:pPr>
            <w:r w:rsidRPr="00FA7469">
              <w:rPr>
                <w:rFonts w:cs="Arial"/>
                <w:b/>
                <w:sz w:val="18"/>
                <w:szCs w:val="18"/>
              </w:rPr>
              <w:t>17,629</w:t>
            </w:r>
          </w:p>
        </w:tc>
        <w:tc>
          <w:tcPr>
            <w:tcW w:w="737" w:type="dxa"/>
            <w:tcBorders>
              <w:top w:val="single" w:sz="8" w:space="0" w:color="002060"/>
              <w:left w:val="nil"/>
              <w:right w:val="nil"/>
            </w:tcBorders>
            <w:shd w:val="clear" w:color="auto" w:fill="auto"/>
            <w:vAlign w:val="bottom"/>
          </w:tcPr>
          <w:p w14:paraId="502EA927" w14:textId="77777777" w:rsidR="00FA7469" w:rsidRPr="00FA7469" w:rsidRDefault="00FA7469" w:rsidP="00FA7469">
            <w:pPr>
              <w:spacing w:before="40" w:after="20"/>
              <w:jc w:val="right"/>
              <w:rPr>
                <w:rFonts w:cs="Arial"/>
                <w:b/>
                <w:sz w:val="18"/>
                <w:szCs w:val="18"/>
              </w:rPr>
            </w:pPr>
            <w:r w:rsidRPr="00FA7469">
              <w:rPr>
                <w:rFonts w:cs="Arial"/>
                <w:b/>
                <w:sz w:val="18"/>
                <w:szCs w:val="18"/>
              </w:rPr>
              <w:t>2,981</w:t>
            </w:r>
          </w:p>
        </w:tc>
        <w:tc>
          <w:tcPr>
            <w:tcW w:w="737" w:type="dxa"/>
            <w:tcBorders>
              <w:top w:val="single" w:sz="8" w:space="0" w:color="002060"/>
              <w:left w:val="nil"/>
              <w:right w:val="nil"/>
            </w:tcBorders>
            <w:shd w:val="clear" w:color="auto" w:fill="auto"/>
            <w:vAlign w:val="bottom"/>
          </w:tcPr>
          <w:p w14:paraId="291C0A45" w14:textId="77777777" w:rsidR="00FA7469" w:rsidRPr="00FA7469" w:rsidRDefault="00FA7469" w:rsidP="00FA7469">
            <w:pPr>
              <w:spacing w:before="40" w:after="20"/>
              <w:jc w:val="right"/>
              <w:rPr>
                <w:rFonts w:cs="Arial"/>
                <w:b/>
                <w:sz w:val="18"/>
                <w:szCs w:val="18"/>
              </w:rPr>
            </w:pPr>
            <w:r w:rsidRPr="00FA7469">
              <w:rPr>
                <w:rFonts w:cs="Arial"/>
                <w:b/>
                <w:sz w:val="18"/>
                <w:szCs w:val="18"/>
              </w:rPr>
              <w:t>1,641</w:t>
            </w:r>
          </w:p>
        </w:tc>
      </w:tr>
    </w:tbl>
    <w:p w14:paraId="539AC608" w14:textId="77777777" w:rsidR="00EB2E62" w:rsidRPr="00D53470" w:rsidRDefault="00EB2E62" w:rsidP="00FF36E8">
      <w:pPr>
        <w:spacing w:before="40" w:after="20"/>
        <w:rPr>
          <w:rFonts w:cs="Arial"/>
          <w:sz w:val="8"/>
          <w:szCs w:val="8"/>
        </w:rPr>
      </w:pPr>
      <w:r w:rsidRPr="00FF36E8">
        <w:rPr>
          <w:rFonts w:cs="Arial"/>
          <w:sz w:val="18"/>
          <w:szCs w:val="18"/>
        </w:rPr>
        <w:br w:type="page"/>
      </w:r>
    </w:p>
    <w:p w14:paraId="73ABFC2B" w14:textId="77777777" w:rsidR="008475D6" w:rsidRPr="00976C78" w:rsidRDefault="00A97ABE" w:rsidP="008C1A28">
      <w:pPr>
        <w:pStyle w:val="VGC-Head10"/>
      </w:pPr>
      <w:r>
        <w:t xml:space="preserve">2017-18 </w:t>
      </w:r>
      <w:r w:rsidR="008475D6" w:rsidRPr="00976C78">
        <w:t>Local Roads Grants</w:t>
      </w:r>
      <w:r w:rsidR="00CE4507" w:rsidRPr="00976C78">
        <w:tab/>
        <w:t>Appendix 5</w:t>
      </w:r>
    </w:p>
    <w:p w14:paraId="27F5E09A" w14:textId="77777777" w:rsidR="008475D6" w:rsidRPr="00976C78" w:rsidRDefault="004F1184" w:rsidP="008C1A28">
      <w:pPr>
        <w:pStyle w:val="VGC-Head2"/>
      </w:pPr>
      <w:r>
        <w:tab/>
      </w:r>
      <w:r w:rsidR="00955945" w:rsidRPr="00976C78">
        <w:t>A</w:t>
      </w:r>
      <w:r w:rsidR="008475D6" w:rsidRPr="00976C78">
        <w:t xml:space="preserve">.  Local Road Network </w:t>
      </w:r>
    </w:p>
    <w:p w14:paraId="1EB64BD7" w14:textId="77777777" w:rsidR="00640E8B" w:rsidRPr="00FF36E8"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14:paraId="16CE05E5" w14:textId="77777777" w:rsidTr="00266F1B">
        <w:trPr>
          <w:trHeight w:val="20"/>
          <w:tblHeader/>
        </w:trPr>
        <w:tc>
          <w:tcPr>
            <w:tcW w:w="2268" w:type="dxa"/>
            <w:tcBorders>
              <w:top w:val="nil"/>
              <w:left w:val="nil"/>
              <w:right w:val="single" w:sz="18" w:space="0" w:color="002060"/>
            </w:tcBorders>
            <w:shd w:val="clear" w:color="auto" w:fill="auto"/>
            <w:vAlign w:val="bottom"/>
          </w:tcPr>
          <w:p w14:paraId="52882D0E" w14:textId="77777777" w:rsidR="00EE4FC3" w:rsidRPr="00F608CC" w:rsidRDefault="00EE4FC3" w:rsidP="0038375E">
            <w:pPr>
              <w:spacing w:before="40" w:after="20"/>
              <w:jc w:val="center"/>
              <w:rPr>
                <w:rFonts w:cs="Arial"/>
                <w:sz w:val="18"/>
                <w:szCs w:val="18"/>
              </w:rPr>
            </w:pPr>
          </w:p>
        </w:tc>
        <w:tc>
          <w:tcPr>
            <w:tcW w:w="1134" w:type="dxa"/>
            <w:tcBorders>
              <w:left w:val="single" w:sz="18" w:space="0" w:color="002060"/>
              <w:bottom w:val="single" w:sz="8" w:space="0" w:color="002060"/>
              <w:right w:val="nil"/>
            </w:tcBorders>
            <w:shd w:val="clear" w:color="auto" w:fill="auto"/>
            <w:vAlign w:val="bottom"/>
          </w:tcPr>
          <w:p w14:paraId="4D354388" w14:textId="77777777" w:rsidR="00EE4FC3" w:rsidRPr="00FF36E8" w:rsidRDefault="00EE4FC3" w:rsidP="0038375E">
            <w:pPr>
              <w:spacing w:before="40" w:after="20"/>
              <w:jc w:val="center"/>
              <w:rPr>
                <w:rFonts w:cs="Arial"/>
                <w:sz w:val="16"/>
                <w:szCs w:val="16"/>
              </w:rPr>
            </w:pPr>
          </w:p>
        </w:tc>
        <w:tc>
          <w:tcPr>
            <w:tcW w:w="1134" w:type="dxa"/>
            <w:tcBorders>
              <w:left w:val="nil"/>
              <w:bottom w:val="single" w:sz="8" w:space="0" w:color="002060"/>
              <w:right w:val="nil"/>
            </w:tcBorders>
            <w:vAlign w:val="bottom"/>
          </w:tcPr>
          <w:p w14:paraId="0F6CA342" w14:textId="77777777" w:rsidR="00EE4FC3" w:rsidRPr="00FF36E8" w:rsidRDefault="00EE4FC3" w:rsidP="0038375E">
            <w:pPr>
              <w:spacing w:before="40" w:after="20"/>
              <w:jc w:val="center"/>
              <w:rPr>
                <w:rFonts w:cs="Arial"/>
                <w:sz w:val="16"/>
                <w:szCs w:val="16"/>
              </w:rPr>
            </w:pPr>
          </w:p>
        </w:tc>
        <w:tc>
          <w:tcPr>
            <w:tcW w:w="1247" w:type="dxa"/>
            <w:vMerge w:val="restart"/>
            <w:tcBorders>
              <w:left w:val="nil"/>
              <w:bottom w:val="single" w:sz="8" w:space="0" w:color="002060"/>
              <w:right w:val="nil"/>
            </w:tcBorders>
            <w:vAlign w:val="bottom"/>
          </w:tcPr>
          <w:p w14:paraId="55BFCF33"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r>
            <w:r w:rsidRPr="00266F1B">
              <w:rPr>
                <w:rFonts w:cs="Arial"/>
                <w:sz w:val="16"/>
                <w:szCs w:val="16"/>
              </w:rPr>
              <w:t>(km)</w:t>
            </w:r>
          </w:p>
        </w:tc>
        <w:tc>
          <w:tcPr>
            <w:tcW w:w="1247" w:type="dxa"/>
            <w:vMerge w:val="restart"/>
            <w:tcBorders>
              <w:left w:val="nil"/>
              <w:bottom w:val="single" w:sz="8" w:space="0" w:color="002060"/>
              <w:right w:val="nil"/>
            </w:tcBorders>
            <w:shd w:val="clear" w:color="auto" w:fill="auto"/>
            <w:vAlign w:val="bottom"/>
          </w:tcPr>
          <w:p w14:paraId="3A7CC885"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r>
            <w:r w:rsidRPr="00266F1B">
              <w:rPr>
                <w:rFonts w:cs="Arial"/>
                <w:sz w:val="16"/>
                <w:szCs w:val="16"/>
              </w:rPr>
              <w:t>(km)</w:t>
            </w:r>
          </w:p>
        </w:tc>
        <w:tc>
          <w:tcPr>
            <w:tcW w:w="2042" w:type="dxa"/>
            <w:gridSpan w:val="2"/>
            <w:tcBorders>
              <w:left w:val="nil"/>
              <w:bottom w:val="single" w:sz="8" w:space="0" w:color="002060"/>
              <w:right w:val="nil"/>
            </w:tcBorders>
            <w:shd w:val="clear" w:color="auto" w:fill="auto"/>
            <w:vAlign w:val="bottom"/>
          </w:tcPr>
          <w:p w14:paraId="60256CDB" w14:textId="77777777" w:rsidR="00EE4FC3" w:rsidRPr="00D44471" w:rsidRDefault="00EE4FC3" w:rsidP="0038375E">
            <w:pPr>
              <w:spacing w:before="40" w:after="20"/>
              <w:jc w:val="center"/>
              <w:rPr>
                <w:rFonts w:cs="Arial"/>
                <w:sz w:val="16"/>
                <w:szCs w:val="16"/>
              </w:rPr>
            </w:pPr>
            <w:r w:rsidRPr="00D44471">
              <w:rPr>
                <w:rFonts w:cs="Arial"/>
                <w:sz w:val="16"/>
                <w:szCs w:val="16"/>
              </w:rPr>
              <w:t>Bridges</w:t>
            </w:r>
          </w:p>
        </w:tc>
      </w:tr>
      <w:tr w:rsidR="00EE4FC3" w:rsidRPr="00FF36E8" w14:paraId="08EEB34B" w14:textId="77777777" w:rsidTr="00266F1B">
        <w:trPr>
          <w:trHeight w:val="20"/>
          <w:tblHeader/>
        </w:trPr>
        <w:tc>
          <w:tcPr>
            <w:tcW w:w="2268" w:type="dxa"/>
            <w:tcBorders>
              <w:top w:val="nil"/>
              <w:left w:val="nil"/>
              <w:right w:val="single" w:sz="18" w:space="0" w:color="002060"/>
            </w:tcBorders>
            <w:shd w:val="clear" w:color="auto" w:fill="auto"/>
            <w:vAlign w:val="bottom"/>
          </w:tcPr>
          <w:p w14:paraId="78C4F116" w14:textId="77777777" w:rsidR="00EE4FC3" w:rsidRPr="00F608CC" w:rsidRDefault="00EE4FC3" w:rsidP="0038375E">
            <w:pPr>
              <w:spacing w:before="40" w:after="20"/>
              <w:jc w:val="center"/>
              <w:rPr>
                <w:rFonts w:cs="Arial"/>
                <w:sz w:val="18"/>
                <w:szCs w:val="18"/>
              </w:rPr>
            </w:pPr>
          </w:p>
        </w:tc>
        <w:tc>
          <w:tcPr>
            <w:tcW w:w="1134" w:type="dxa"/>
            <w:tcBorders>
              <w:top w:val="single" w:sz="8" w:space="0" w:color="002060"/>
              <w:left w:val="single" w:sz="18" w:space="0" w:color="002060"/>
              <w:bottom w:val="single" w:sz="8" w:space="0" w:color="002060"/>
              <w:right w:val="nil"/>
            </w:tcBorders>
            <w:shd w:val="clear" w:color="auto" w:fill="auto"/>
            <w:vAlign w:val="bottom"/>
          </w:tcPr>
          <w:p w14:paraId="3661E376"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002060"/>
              <w:left w:val="nil"/>
              <w:bottom w:val="single" w:sz="8" w:space="0" w:color="002060"/>
              <w:right w:val="nil"/>
            </w:tcBorders>
            <w:vAlign w:val="bottom"/>
          </w:tcPr>
          <w:p w14:paraId="645FF31E"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002060"/>
              <w:left w:val="nil"/>
              <w:bottom w:val="single" w:sz="8" w:space="0" w:color="002060"/>
              <w:right w:val="nil"/>
            </w:tcBorders>
            <w:vAlign w:val="bottom"/>
          </w:tcPr>
          <w:p w14:paraId="4FFEAA27" w14:textId="77777777" w:rsidR="00EE4FC3" w:rsidRPr="00FF36E8" w:rsidRDefault="00EE4FC3" w:rsidP="0038375E">
            <w:pPr>
              <w:spacing w:before="40" w:after="20"/>
              <w:jc w:val="center"/>
              <w:rPr>
                <w:rFonts w:cs="Arial"/>
                <w:b/>
                <w:sz w:val="18"/>
                <w:szCs w:val="18"/>
              </w:rPr>
            </w:pPr>
          </w:p>
        </w:tc>
        <w:tc>
          <w:tcPr>
            <w:tcW w:w="1247" w:type="dxa"/>
            <w:vMerge/>
            <w:tcBorders>
              <w:top w:val="single" w:sz="8" w:space="0" w:color="002060"/>
              <w:left w:val="nil"/>
              <w:bottom w:val="single" w:sz="8" w:space="0" w:color="002060"/>
              <w:right w:val="nil"/>
            </w:tcBorders>
            <w:shd w:val="clear" w:color="auto" w:fill="auto"/>
            <w:vAlign w:val="bottom"/>
          </w:tcPr>
          <w:p w14:paraId="77D2755A" w14:textId="77777777" w:rsidR="00EE4FC3" w:rsidRPr="00FF36E8" w:rsidRDefault="00EE4FC3" w:rsidP="0038375E">
            <w:pPr>
              <w:spacing w:before="40" w:after="20"/>
              <w:jc w:val="center"/>
              <w:rPr>
                <w:rFonts w:cs="Arial"/>
                <w:b/>
                <w:sz w:val="18"/>
                <w:szCs w:val="18"/>
              </w:rPr>
            </w:pPr>
          </w:p>
        </w:tc>
        <w:tc>
          <w:tcPr>
            <w:tcW w:w="1021" w:type="dxa"/>
            <w:tcBorders>
              <w:top w:val="single" w:sz="8" w:space="0" w:color="002060"/>
              <w:left w:val="nil"/>
              <w:bottom w:val="single" w:sz="8" w:space="0" w:color="002060"/>
              <w:right w:val="nil"/>
            </w:tcBorders>
            <w:shd w:val="clear" w:color="auto" w:fill="auto"/>
            <w:vAlign w:val="bottom"/>
          </w:tcPr>
          <w:p w14:paraId="5FED0012"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002060"/>
              <w:left w:val="nil"/>
              <w:bottom w:val="single" w:sz="8" w:space="0" w:color="002060"/>
              <w:right w:val="nil"/>
            </w:tcBorders>
            <w:shd w:val="clear" w:color="auto" w:fill="auto"/>
            <w:vAlign w:val="bottom"/>
          </w:tcPr>
          <w:p w14:paraId="22288E7A"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FA7469" w:rsidRPr="00FA7469" w14:paraId="4539D55A" w14:textId="77777777" w:rsidTr="00FA7469">
        <w:trPr>
          <w:trHeight w:val="20"/>
          <w:tblHeader/>
        </w:trPr>
        <w:tc>
          <w:tcPr>
            <w:tcW w:w="2268" w:type="dxa"/>
            <w:tcBorders>
              <w:left w:val="nil"/>
              <w:bottom w:val="nil"/>
              <w:right w:val="single" w:sz="18" w:space="0" w:color="002060"/>
            </w:tcBorders>
            <w:shd w:val="clear" w:color="auto" w:fill="auto"/>
            <w:vAlign w:val="center"/>
          </w:tcPr>
          <w:p w14:paraId="4860F6F9" w14:textId="77777777" w:rsidR="00FA7469" w:rsidRPr="00F608CC" w:rsidRDefault="00FA7469" w:rsidP="00FA7469">
            <w:pPr>
              <w:spacing w:before="40" w:after="20"/>
              <w:rPr>
                <w:rFonts w:cs="Arial"/>
                <w:sz w:val="18"/>
                <w:szCs w:val="18"/>
              </w:rPr>
            </w:pPr>
          </w:p>
        </w:tc>
        <w:tc>
          <w:tcPr>
            <w:tcW w:w="1134" w:type="dxa"/>
            <w:tcBorders>
              <w:top w:val="single" w:sz="8" w:space="0" w:color="002060"/>
              <w:left w:val="single" w:sz="18" w:space="0" w:color="002060"/>
              <w:bottom w:val="nil"/>
              <w:right w:val="nil"/>
            </w:tcBorders>
            <w:shd w:val="clear" w:color="auto" w:fill="auto"/>
            <w:vAlign w:val="bottom"/>
          </w:tcPr>
          <w:p w14:paraId="4AEF872C"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1134" w:type="dxa"/>
            <w:tcBorders>
              <w:top w:val="single" w:sz="8" w:space="0" w:color="002060"/>
              <w:left w:val="nil"/>
              <w:bottom w:val="nil"/>
              <w:right w:val="nil"/>
            </w:tcBorders>
            <w:vAlign w:val="bottom"/>
          </w:tcPr>
          <w:p w14:paraId="62217F38"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1247" w:type="dxa"/>
            <w:tcBorders>
              <w:top w:val="single" w:sz="8" w:space="0" w:color="002060"/>
              <w:left w:val="nil"/>
              <w:bottom w:val="nil"/>
              <w:right w:val="nil"/>
            </w:tcBorders>
            <w:vAlign w:val="bottom"/>
          </w:tcPr>
          <w:p w14:paraId="3A1A7830" w14:textId="77777777" w:rsidR="00FA7469" w:rsidRPr="00FA7469" w:rsidRDefault="00FA7469" w:rsidP="00FA7469">
            <w:pPr>
              <w:spacing w:before="40" w:after="20"/>
              <w:jc w:val="right"/>
              <w:rPr>
                <w:rFonts w:cs="Arial"/>
                <w:b/>
                <w:sz w:val="18"/>
                <w:szCs w:val="18"/>
              </w:rPr>
            </w:pPr>
            <w:r w:rsidRPr="00FA7469">
              <w:rPr>
                <w:rFonts w:cs="Arial"/>
                <w:b/>
                <w:sz w:val="18"/>
                <w:szCs w:val="18"/>
              </w:rPr>
              <w:t> </w:t>
            </w:r>
          </w:p>
        </w:tc>
        <w:tc>
          <w:tcPr>
            <w:tcW w:w="1247" w:type="dxa"/>
            <w:tcBorders>
              <w:top w:val="single" w:sz="8" w:space="0" w:color="002060"/>
              <w:left w:val="nil"/>
              <w:bottom w:val="nil"/>
              <w:right w:val="nil"/>
            </w:tcBorders>
            <w:shd w:val="clear" w:color="auto" w:fill="auto"/>
            <w:vAlign w:val="bottom"/>
          </w:tcPr>
          <w:p w14:paraId="2481920C" w14:textId="77777777" w:rsidR="00FA7469" w:rsidRPr="00FA7469" w:rsidRDefault="00FA7469" w:rsidP="00FA7469">
            <w:pPr>
              <w:spacing w:before="40" w:after="20"/>
              <w:jc w:val="right"/>
              <w:rPr>
                <w:rFonts w:cs="Arial"/>
                <w:b/>
                <w:sz w:val="18"/>
                <w:szCs w:val="18"/>
              </w:rPr>
            </w:pPr>
            <w:r w:rsidRPr="00FA7469">
              <w:rPr>
                <w:rFonts w:cs="Arial"/>
                <w:b/>
                <w:sz w:val="18"/>
                <w:szCs w:val="18"/>
              </w:rPr>
              <w:t> </w:t>
            </w:r>
          </w:p>
        </w:tc>
        <w:tc>
          <w:tcPr>
            <w:tcW w:w="1021" w:type="dxa"/>
            <w:tcBorders>
              <w:top w:val="single" w:sz="8" w:space="0" w:color="002060"/>
              <w:left w:val="nil"/>
              <w:bottom w:val="nil"/>
              <w:right w:val="nil"/>
            </w:tcBorders>
            <w:shd w:val="clear" w:color="auto" w:fill="auto"/>
            <w:vAlign w:val="bottom"/>
          </w:tcPr>
          <w:p w14:paraId="19CC8A36" w14:textId="77777777" w:rsidR="00FA7469" w:rsidRPr="00FA7469" w:rsidRDefault="00FA7469" w:rsidP="00FA7469">
            <w:pPr>
              <w:spacing w:before="40" w:after="20"/>
              <w:jc w:val="right"/>
              <w:rPr>
                <w:rFonts w:cs="Arial"/>
                <w:sz w:val="18"/>
                <w:szCs w:val="18"/>
              </w:rPr>
            </w:pPr>
          </w:p>
        </w:tc>
        <w:tc>
          <w:tcPr>
            <w:tcW w:w="1021" w:type="dxa"/>
            <w:tcBorders>
              <w:top w:val="single" w:sz="8" w:space="0" w:color="002060"/>
              <w:left w:val="nil"/>
              <w:bottom w:val="nil"/>
              <w:right w:val="nil"/>
            </w:tcBorders>
            <w:shd w:val="clear" w:color="auto" w:fill="auto"/>
            <w:vAlign w:val="bottom"/>
          </w:tcPr>
          <w:p w14:paraId="56DF07C4"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r>
      <w:tr w:rsidR="00FA7469" w:rsidRPr="00FA7469" w14:paraId="1BB51C89" w14:textId="77777777" w:rsidTr="00FA7469">
        <w:trPr>
          <w:trHeight w:val="20"/>
        </w:trPr>
        <w:tc>
          <w:tcPr>
            <w:tcW w:w="2268" w:type="dxa"/>
            <w:tcBorders>
              <w:top w:val="nil"/>
              <w:left w:val="nil"/>
              <w:bottom w:val="nil"/>
              <w:right w:val="single" w:sz="18" w:space="0" w:color="002060"/>
            </w:tcBorders>
            <w:shd w:val="clear" w:color="auto" w:fill="auto"/>
            <w:vAlign w:val="center"/>
          </w:tcPr>
          <w:p w14:paraId="56BAADCB" w14:textId="77777777" w:rsidR="00FA7469" w:rsidRPr="00F608CC" w:rsidRDefault="00FA7469" w:rsidP="00FA7469">
            <w:pPr>
              <w:spacing w:before="40" w:after="20"/>
              <w:rPr>
                <w:rFonts w:cs="Arial"/>
                <w:sz w:val="18"/>
                <w:szCs w:val="18"/>
              </w:rPr>
            </w:pPr>
            <w:r w:rsidRPr="00F608CC">
              <w:rPr>
                <w:rFonts w:cs="Arial"/>
                <w:sz w:val="18"/>
                <w:szCs w:val="18"/>
              </w:rPr>
              <w:t>Macedon Ranges S</w:t>
            </w:r>
          </w:p>
        </w:tc>
        <w:tc>
          <w:tcPr>
            <w:tcW w:w="1134" w:type="dxa"/>
            <w:tcBorders>
              <w:top w:val="nil"/>
              <w:left w:val="single" w:sz="18" w:space="0" w:color="002060"/>
              <w:bottom w:val="nil"/>
              <w:right w:val="nil"/>
            </w:tcBorders>
            <w:shd w:val="clear" w:color="auto" w:fill="auto"/>
            <w:vAlign w:val="bottom"/>
          </w:tcPr>
          <w:p w14:paraId="52AA2541" w14:textId="77777777" w:rsidR="00FA7469" w:rsidRPr="00FA7469" w:rsidRDefault="00FA7469" w:rsidP="00FA7469">
            <w:pPr>
              <w:spacing w:before="40" w:after="20"/>
              <w:jc w:val="right"/>
              <w:rPr>
                <w:rFonts w:cs="Arial"/>
                <w:sz w:val="18"/>
                <w:szCs w:val="18"/>
              </w:rPr>
            </w:pPr>
            <w:r w:rsidRPr="00FA7469">
              <w:rPr>
                <w:rFonts w:cs="Arial"/>
                <w:sz w:val="18"/>
                <w:szCs w:val="18"/>
              </w:rPr>
              <w:t>353</w:t>
            </w:r>
          </w:p>
        </w:tc>
        <w:tc>
          <w:tcPr>
            <w:tcW w:w="1134" w:type="dxa"/>
            <w:tcBorders>
              <w:top w:val="nil"/>
              <w:left w:val="nil"/>
              <w:bottom w:val="nil"/>
              <w:right w:val="nil"/>
            </w:tcBorders>
            <w:vAlign w:val="bottom"/>
          </w:tcPr>
          <w:p w14:paraId="646406A7" w14:textId="77777777" w:rsidR="00FA7469" w:rsidRPr="00FA7469" w:rsidRDefault="00FA7469" w:rsidP="00FA7469">
            <w:pPr>
              <w:spacing w:before="40" w:after="20"/>
              <w:jc w:val="right"/>
              <w:rPr>
                <w:rFonts w:cs="Arial"/>
                <w:sz w:val="18"/>
                <w:szCs w:val="18"/>
              </w:rPr>
            </w:pPr>
            <w:r w:rsidRPr="00FA7469">
              <w:rPr>
                <w:rFonts w:cs="Arial"/>
                <w:sz w:val="18"/>
                <w:szCs w:val="18"/>
              </w:rPr>
              <w:t>1,318</w:t>
            </w:r>
          </w:p>
        </w:tc>
        <w:tc>
          <w:tcPr>
            <w:tcW w:w="1247" w:type="dxa"/>
            <w:tcBorders>
              <w:top w:val="nil"/>
              <w:left w:val="nil"/>
              <w:bottom w:val="nil"/>
              <w:right w:val="nil"/>
            </w:tcBorders>
            <w:vAlign w:val="bottom"/>
          </w:tcPr>
          <w:p w14:paraId="6C601EEA" w14:textId="77777777" w:rsidR="00FA7469" w:rsidRPr="00FA7469" w:rsidRDefault="00FA7469" w:rsidP="00FA7469">
            <w:pPr>
              <w:spacing w:before="40" w:after="20"/>
              <w:jc w:val="right"/>
              <w:rPr>
                <w:rFonts w:cs="Arial"/>
                <w:b/>
                <w:sz w:val="18"/>
                <w:szCs w:val="18"/>
              </w:rPr>
            </w:pPr>
            <w:r w:rsidRPr="00FA7469">
              <w:rPr>
                <w:rFonts w:cs="Arial"/>
                <w:b/>
                <w:sz w:val="18"/>
                <w:szCs w:val="18"/>
              </w:rPr>
              <w:t>1,671</w:t>
            </w:r>
          </w:p>
        </w:tc>
        <w:tc>
          <w:tcPr>
            <w:tcW w:w="1247" w:type="dxa"/>
            <w:tcBorders>
              <w:top w:val="nil"/>
              <w:left w:val="nil"/>
              <w:bottom w:val="nil"/>
              <w:right w:val="nil"/>
            </w:tcBorders>
            <w:shd w:val="clear" w:color="auto" w:fill="auto"/>
            <w:vAlign w:val="bottom"/>
          </w:tcPr>
          <w:p w14:paraId="3E8EE694" w14:textId="77777777" w:rsidR="00FA7469" w:rsidRPr="00FA7469" w:rsidRDefault="00FA7469" w:rsidP="00FA7469">
            <w:pPr>
              <w:spacing w:before="40" w:after="20"/>
              <w:jc w:val="right"/>
              <w:rPr>
                <w:rFonts w:cs="Arial"/>
                <w:b/>
                <w:sz w:val="18"/>
                <w:szCs w:val="18"/>
              </w:rPr>
            </w:pPr>
            <w:r w:rsidRPr="00FA7469">
              <w:rPr>
                <w:rFonts w:cs="Arial"/>
                <w:b/>
                <w:sz w:val="18"/>
                <w:szCs w:val="18"/>
              </w:rPr>
              <w:t>478</w:t>
            </w:r>
          </w:p>
        </w:tc>
        <w:tc>
          <w:tcPr>
            <w:tcW w:w="1021" w:type="dxa"/>
            <w:tcBorders>
              <w:top w:val="nil"/>
              <w:left w:val="nil"/>
              <w:bottom w:val="nil"/>
              <w:right w:val="nil"/>
            </w:tcBorders>
            <w:shd w:val="clear" w:color="auto" w:fill="auto"/>
            <w:vAlign w:val="bottom"/>
          </w:tcPr>
          <w:p w14:paraId="0B308114" w14:textId="77777777" w:rsidR="00FA7469" w:rsidRPr="00FA7469" w:rsidRDefault="00FA7469" w:rsidP="00FA7469">
            <w:pPr>
              <w:spacing w:before="40" w:after="20"/>
              <w:jc w:val="right"/>
              <w:rPr>
                <w:rFonts w:cs="Arial"/>
                <w:sz w:val="18"/>
                <w:szCs w:val="18"/>
              </w:rPr>
            </w:pPr>
            <w:r w:rsidRPr="00FA7469">
              <w:rPr>
                <w:rFonts w:cs="Arial"/>
                <w:sz w:val="18"/>
                <w:szCs w:val="18"/>
              </w:rPr>
              <w:t>197</w:t>
            </w:r>
          </w:p>
        </w:tc>
        <w:tc>
          <w:tcPr>
            <w:tcW w:w="1021" w:type="dxa"/>
            <w:tcBorders>
              <w:top w:val="nil"/>
              <w:left w:val="nil"/>
              <w:bottom w:val="nil"/>
              <w:right w:val="nil"/>
            </w:tcBorders>
            <w:shd w:val="clear" w:color="auto" w:fill="auto"/>
            <w:vAlign w:val="bottom"/>
          </w:tcPr>
          <w:p w14:paraId="5ED4906A" w14:textId="77777777" w:rsidR="00FA7469" w:rsidRPr="00FA7469" w:rsidRDefault="00FA7469" w:rsidP="00FA7469">
            <w:pPr>
              <w:spacing w:before="40" w:after="20"/>
              <w:jc w:val="right"/>
              <w:rPr>
                <w:rFonts w:cs="Arial"/>
                <w:sz w:val="18"/>
                <w:szCs w:val="18"/>
              </w:rPr>
            </w:pPr>
            <w:r w:rsidRPr="00FA7469">
              <w:rPr>
                <w:rFonts w:cs="Arial"/>
                <w:sz w:val="18"/>
                <w:szCs w:val="18"/>
              </w:rPr>
              <w:t>7,453</w:t>
            </w:r>
          </w:p>
        </w:tc>
      </w:tr>
      <w:tr w:rsidR="00FA7469" w:rsidRPr="00FA7469" w14:paraId="40F1D4EE" w14:textId="77777777" w:rsidTr="00FA7469">
        <w:trPr>
          <w:trHeight w:val="20"/>
        </w:trPr>
        <w:tc>
          <w:tcPr>
            <w:tcW w:w="2268" w:type="dxa"/>
            <w:tcBorders>
              <w:top w:val="nil"/>
              <w:left w:val="nil"/>
              <w:bottom w:val="nil"/>
              <w:right w:val="single" w:sz="18" w:space="0" w:color="002060"/>
            </w:tcBorders>
            <w:shd w:val="clear" w:color="auto" w:fill="auto"/>
            <w:vAlign w:val="center"/>
          </w:tcPr>
          <w:p w14:paraId="0E146813" w14:textId="77777777" w:rsidR="00FA7469" w:rsidRPr="00F608CC" w:rsidRDefault="00FA7469" w:rsidP="00FA7469">
            <w:pPr>
              <w:spacing w:before="40" w:after="20"/>
              <w:rPr>
                <w:rFonts w:cs="Arial"/>
                <w:sz w:val="18"/>
                <w:szCs w:val="18"/>
              </w:rPr>
            </w:pPr>
            <w:r w:rsidRPr="00F608CC">
              <w:rPr>
                <w:rFonts w:cs="Arial"/>
                <w:sz w:val="18"/>
                <w:szCs w:val="18"/>
              </w:rPr>
              <w:t>Manningham C</w:t>
            </w:r>
          </w:p>
        </w:tc>
        <w:tc>
          <w:tcPr>
            <w:tcW w:w="1134" w:type="dxa"/>
            <w:tcBorders>
              <w:top w:val="nil"/>
              <w:left w:val="single" w:sz="18" w:space="0" w:color="002060"/>
              <w:bottom w:val="nil"/>
              <w:right w:val="nil"/>
            </w:tcBorders>
            <w:shd w:val="clear" w:color="auto" w:fill="auto"/>
            <w:vAlign w:val="bottom"/>
          </w:tcPr>
          <w:p w14:paraId="3FE94C23" w14:textId="77777777" w:rsidR="00FA7469" w:rsidRPr="00FA7469" w:rsidRDefault="00FA7469" w:rsidP="00FA7469">
            <w:pPr>
              <w:spacing w:before="40" w:after="20"/>
              <w:jc w:val="right"/>
              <w:rPr>
                <w:rFonts w:cs="Arial"/>
                <w:sz w:val="18"/>
                <w:szCs w:val="18"/>
              </w:rPr>
            </w:pPr>
            <w:r w:rsidRPr="00FA7469">
              <w:rPr>
                <w:rFonts w:cs="Arial"/>
                <w:sz w:val="18"/>
                <w:szCs w:val="18"/>
              </w:rPr>
              <w:t>428</w:t>
            </w:r>
          </w:p>
        </w:tc>
        <w:tc>
          <w:tcPr>
            <w:tcW w:w="1134" w:type="dxa"/>
            <w:tcBorders>
              <w:top w:val="nil"/>
              <w:left w:val="nil"/>
              <w:bottom w:val="nil"/>
              <w:right w:val="nil"/>
            </w:tcBorders>
            <w:vAlign w:val="bottom"/>
          </w:tcPr>
          <w:p w14:paraId="741AAD22" w14:textId="77777777" w:rsidR="00FA7469" w:rsidRPr="00FA7469" w:rsidRDefault="00FA7469" w:rsidP="00FA7469">
            <w:pPr>
              <w:spacing w:before="40" w:after="20"/>
              <w:jc w:val="right"/>
              <w:rPr>
                <w:rFonts w:cs="Arial"/>
                <w:sz w:val="18"/>
                <w:szCs w:val="18"/>
              </w:rPr>
            </w:pPr>
            <w:r w:rsidRPr="00FA7469">
              <w:rPr>
                <w:rFonts w:cs="Arial"/>
                <w:sz w:val="18"/>
                <w:szCs w:val="18"/>
              </w:rPr>
              <w:t>170</w:t>
            </w:r>
          </w:p>
        </w:tc>
        <w:tc>
          <w:tcPr>
            <w:tcW w:w="1247" w:type="dxa"/>
            <w:tcBorders>
              <w:top w:val="nil"/>
              <w:left w:val="nil"/>
              <w:bottom w:val="nil"/>
              <w:right w:val="nil"/>
            </w:tcBorders>
            <w:vAlign w:val="bottom"/>
          </w:tcPr>
          <w:p w14:paraId="3E70EA10" w14:textId="77777777" w:rsidR="00FA7469" w:rsidRPr="00FA7469" w:rsidRDefault="00FA7469" w:rsidP="00FA7469">
            <w:pPr>
              <w:spacing w:before="40" w:after="20"/>
              <w:jc w:val="right"/>
              <w:rPr>
                <w:rFonts w:cs="Arial"/>
                <w:b/>
                <w:sz w:val="18"/>
                <w:szCs w:val="18"/>
              </w:rPr>
            </w:pPr>
            <w:r w:rsidRPr="00FA7469">
              <w:rPr>
                <w:rFonts w:cs="Arial"/>
                <w:b/>
                <w:sz w:val="18"/>
                <w:szCs w:val="18"/>
              </w:rPr>
              <w:t>598</w:t>
            </w:r>
          </w:p>
        </w:tc>
        <w:tc>
          <w:tcPr>
            <w:tcW w:w="1247" w:type="dxa"/>
            <w:tcBorders>
              <w:top w:val="nil"/>
              <w:left w:val="nil"/>
              <w:bottom w:val="nil"/>
              <w:right w:val="nil"/>
            </w:tcBorders>
            <w:shd w:val="clear" w:color="auto" w:fill="auto"/>
            <w:vAlign w:val="bottom"/>
          </w:tcPr>
          <w:p w14:paraId="0CD03345" w14:textId="77777777" w:rsidR="00FA7469" w:rsidRPr="00FA7469" w:rsidRDefault="00FA7469" w:rsidP="00FA7469">
            <w:pPr>
              <w:spacing w:before="40" w:after="20"/>
              <w:jc w:val="right"/>
              <w:rPr>
                <w:rFonts w:cs="Arial"/>
                <w:b/>
                <w:sz w:val="18"/>
                <w:szCs w:val="18"/>
              </w:rPr>
            </w:pPr>
            <w:r w:rsidRPr="00FA7469">
              <w:rPr>
                <w:rFonts w:cs="Arial"/>
                <w:b/>
                <w:sz w:val="18"/>
                <w:szCs w:val="18"/>
              </w:rPr>
              <w:t>49</w:t>
            </w:r>
          </w:p>
        </w:tc>
        <w:tc>
          <w:tcPr>
            <w:tcW w:w="1021" w:type="dxa"/>
            <w:tcBorders>
              <w:top w:val="nil"/>
              <w:left w:val="nil"/>
              <w:bottom w:val="nil"/>
              <w:right w:val="nil"/>
            </w:tcBorders>
            <w:shd w:val="clear" w:color="auto" w:fill="auto"/>
            <w:vAlign w:val="bottom"/>
          </w:tcPr>
          <w:p w14:paraId="2A4B8E2C"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2F99F8FD" w14:textId="77777777" w:rsidR="00FA7469" w:rsidRPr="00FA7469" w:rsidRDefault="00FA7469" w:rsidP="00FA7469">
            <w:pPr>
              <w:spacing w:before="40" w:after="20"/>
              <w:jc w:val="right"/>
              <w:rPr>
                <w:rFonts w:cs="Arial"/>
                <w:sz w:val="18"/>
                <w:szCs w:val="18"/>
              </w:rPr>
            </w:pPr>
            <w:r w:rsidRPr="00FA7469">
              <w:rPr>
                <w:rFonts w:cs="Arial"/>
                <w:sz w:val="18"/>
                <w:szCs w:val="18"/>
              </w:rPr>
              <w:t>2,050</w:t>
            </w:r>
          </w:p>
        </w:tc>
      </w:tr>
      <w:tr w:rsidR="00FA7469" w:rsidRPr="00FA7469" w14:paraId="12BE24F4" w14:textId="77777777" w:rsidTr="00FA7469">
        <w:trPr>
          <w:trHeight w:val="20"/>
        </w:trPr>
        <w:tc>
          <w:tcPr>
            <w:tcW w:w="2268" w:type="dxa"/>
            <w:tcBorders>
              <w:top w:val="nil"/>
              <w:left w:val="nil"/>
              <w:bottom w:val="nil"/>
              <w:right w:val="single" w:sz="18" w:space="0" w:color="002060"/>
            </w:tcBorders>
            <w:shd w:val="clear" w:color="auto" w:fill="auto"/>
            <w:vAlign w:val="center"/>
          </w:tcPr>
          <w:p w14:paraId="18829231" w14:textId="77777777" w:rsidR="00FA7469" w:rsidRPr="00F608CC" w:rsidRDefault="00FA7469" w:rsidP="00FA7469">
            <w:pPr>
              <w:spacing w:before="40" w:after="20"/>
              <w:rPr>
                <w:rFonts w:cs="Arial"/>
                <w:sz w:val="18"/>
                <w:szCs w:val="18"/>
              </w:rPr>
            </w:pPr>
            <w:r w:rsidRPr="00F608CC">
              <w:rPr>
                <w:rFonts w:cs="Arial"/>
                <w:sz w:val="18"/>
                <w:szCs w:val="18"/>
              </w:rPr>
              <w:t>Mansfield S</w:t>
            </w:r>
          </w:p>
        </w:tc>
        <w:tc>
          <w:tcPr>
            <w:tcW w:w="1134" w:type="dxa"/>
            <w:tcBorders>
              <w:top w:val="nil"/>
              <w:left w:val="single" w:sz="18" w:space="0" w:color="002060"/>
              <w:bottom w:val="nil"/>
              <w:right w:val="nil"/>
            </w:tcBorders>
            <w:shd w:val="clear" w:color="auto" w:fill="auto"/>
            <w:vAlign w:val="bottom"/>
          </w:tcPr>
          <w:p w14:paraId="642F3292" w14:textId="77777777" w:rsidR="00FA7469" w:rsidRPr="00FA7469" w:rsidRDefault="00FA7469" w:rsidP="00FA7469">
            <w:pPr>
              <w:spacing w:before="40" w:after="20"/>
              <w:jc w:val="right"/>
              <w:rPr>
                <w:rFonts w:cs="Arial"/>
                <w:sz w:val="18"/>
                <w:szCs w:val="18"/>
              </w:rPr>
            </w:pPr>
            <w:r w:rsidRPr="00FA7469">
              <w:rPr>
                <w:rFonts w:cs="Arial"/>
                <w:sz w:val="18"/>
                <w:szCs w:val="18"/>
              </w:rPr>
              <w:t>78</w:t>
            </w:r>
          </w:p>
        </w:tc>
        <w:tc>
          <w:tcPr>
            <w:tcW w:w="1134" w:type="dxa"/>
            <w:tcBorders>
              <w:top w:val="nil"/>
              <w:left w:val="nil"/>
              <w:bottom w:val="nil"/>
              <w:right w:val="nil"/>
            </w:tcBorders>
            <w:vAlign w:val="bottom"/>
          </w:tcPr>
          <w:p w14:paraId="01B403E7" w14:textId="77777777" w:rsidR="00FA7469" w:rsidRPr="00FA7469" w:rsidRDefault="00FA7469" w:rsidP="00FA7469">
            <w:pPr>
              <w:spacing w:before="40" w:after="20"/>
              <w:jc w:val="right"/>
              <w:rPr>
                <w:rFonts w:cs="Arial"/>
                <w:sz w:val="18"/>
                <w:szCs w:val="18"/>
              </w:rPr>
            </w:pPr>
            <w:r w:rsidRPr="00FA7469">
              <w:rPr>
                <w:rFonts w:cs="Arial"/>
                <w:sz w:val="18"/>
                <w:szCs w:val="18"/>
              </w:rPr>
              <w:t>729</w:t>
            </w:r>
          </w:p>
        </w:tc>
        <w:tc>
          <w:tcPr>
            <w:tcW w:w="1247" w:type="dxa"/>
            <w:tcBorders>
              <w:top w:val="nil"/>
              <w:left w:val="nil"/>
              <w:bottom w:val="nil"/>
              <w:right w:val="nil"/>
            </w:tcBorders>
            <w:vAlign w:val="bottom"/>
          </w:tcPr>
          <w:p w14:paraId="720667DE" w14:textId="77777777" w:rsidR="00FA7469" w:rsidRPr="00FA7469" w:rsidRDefault="00FA7469" w:rsidP="00FA7469">
            <w:pPr>
              <w:spacing w:before="40" w:after="20"/>
              <w:jc w:val="right"/>
              <w:rPr>
                <w:rFonts w:cs="Arial"/>
                <w:b/>
                <w:sz w:val="18"/>
                <w:szCs w:val="18"/>
              </w:rPr>
            </w:pPr>
            <w:r w:rsidRPr="00FA7469">
              <w:rPr>
                <w:rFonts w:cs="Arial"/>
                <w:b/>
                <w:sz w:val="18"/>
                <w:szCs w:val="18"/>
              </w:rPr>
              <w:t>807</w:t>
            </w:r>
          </w:p>
        </w:tc>
        <w:tc>
          <w:tcPr>
            <w:tcW w:w="1247" w:type="dxa"/>
            <w:tcBorders>
              <w:top w:val="nil"/>
              <w:left w:val="nil"/>
              <w:bottom w:val="nil"/>
              <w:right w:val="nil"/>
            </w:tcBorders>
            <w:shd w:val="clear" w:color="auto" w:fill="auto"/>
            <w:vAlign w:val="bottom"/>
          </w:tcPr>
          <w:p w14:paraId="7ACB9D45" w14:textId="77777777" w:rsidR="00FA7469" w:rsidRPr="00FA7469" w:rsidRDefault="00FA7469" w:rsidP="00FA7469">
            <w:pPr>
              <w:spacing w:before="40" w:after="20"/>
              <w:jc w:val="right"/>
              <w:rPr>
                <w:rFonts w:cs="Arial"/>
                <w:b/>
                <w:sz w:val="18"/>
                <w:szCs w:val="18"/>
              </w:rPr>
            </w:pPr>
            <w:r w:rsidRPr="00FA7469">
              <w:rPr>
                <w:rFonts w:cs="Arial"/>
                <w:b/>
                <w:sz w:val="18"/>
                <w:szCs w:val="18"/>
              </w:rPr>
              <w:t>204</w:t>
            </w:r>
          </w:p>
        </w:tc>
        <w:tc>
          <w:tcPr>
            <w:tcW w:w="1021" w:type="dxa"/>
            <w:tcBorders>
              <w:top w:val="nil"/>
              <w:left w:val="nil"/>
              <w:bottom w:val="nil"/>
              <w:right w:val="nil"/>
            </w:tcBorders>
            <w:shd w:val="clear" w:color="auto" w:fill="auto"/>
            <w:vAlign w:val="bottom"/>
          </w:tcPr>
          <w:p w14:paraId="705D46F1" w14:textId="77777777" w:rsidR="00FA7469" w:rsidRPr="00FA7469" w:rsidRDefault="00FA7469" w:rsidP="00FA7469">
            <w:pPr>
              <w:spacing w:before="40" w:after="20"/>
              <w:jc w:val="right"/>
              <w:rPr>
                <w:rFonts w:cs="Arial"/>
                <w:sz w:val="18"/>
                <w:szCs w:val="18"/>
              </w:rPr>
            </w:pPr>
            <w:r w:rsidRPr="00FA7469">
              <w:rPr>
                <w:rFonts w:cs="Arial"/>
                <w:sz w:val="18"/>
                <w:szCs w:val="18"/>
              </w:rPr>
              <w:t>140</w:t>
            </w:r>
          </w:p>
        </w:tc>
        <w:tc>
          <w:tcPr>
            <w:tcW w:w="1021" w:type="dxa"/>
            <w:tcBorders>
              <w:top w:val="nil"/>
              <w:left w:val="nil"/>
              <w:bottom w:val="nil"/>
              <w:right w:val="nil"/>
            </w:tcBorders>
            <w:shd w:val="clear" w:color="auto" w:fill="auto"/>
            <w:vAlign w:val="bottom"/>
          </w:tcPr>
          <w:p w14:paraId="45777486" w14:textId="77777777" w:rsidR="00FA7469" w:rsidRPr="00FA7469" w:rsidRDefault="00FA7469" w:rsidP="00FA7469">
            <w:pPr>
              <w:spacing w:before="40" w:after="20"/>
              <w:jc w:val="right"/>
              <w:rPr>
                <w:rFonts w:cs="Arial"/>
                <w:sz w:val="18"/>
                <w:szCs w:val="18"/>
              </w:rPr>
            </w:pPr>
            <w:r w:rsidRPr="00FA7469">
              <w:rPr>
                <w:rFonts w:cs="Arial"/>
                <w:sz w:val="18"/>
                <w:szCs w:val="18"/>
              </w:rPr>
              <w:t>5,812</w:t>
            </w:r>
          </w:p>
        </w:tc>
      </w:tr>
      <w:tr w:rsidR="00FA7469" w:rsidRPr="00FA7469" w14:paraId="0BB67457" w14:textId="77777777" w:rsidTr="00FA7469">
        <w:trPr>
          <w:trHeight w:val="20"/>
        </w:trPr>
        <w:tc>
          <w:tcPr>
            <w:tcW w:w="2268" w:type="dxa"/>
            <w:tcBorders>
              <w:top w:val="nil"/>
              <w:left w:val="nil"/>
              <w:bottom w:val="nil"/>
              <w:right w:val="single" w:sz="18" w:space="0" w:color="002060"/>
            </w:tcBorders>
            <w:shd w:val="clear" w:color="auto" w:fill="auto"/>
            <w:vAlign w:val="center"/>
          </w:tcPr>
          <w:p w14:paraId="239C6A2D" w14:textId="77777777" w:rsidR="00FA7469" w:rsidRPr="00F608CC" w:rsidRDefault="00FA7469" w:rsidP="00FA7469">
            <w:pPr>
              <w:spacing w:before="40" w:after="20"/>
              <w:rPr>
                <w:rFonts w:cs="Arial"/>
                <w:sz w:val="18"/>
                <w:szCs w:val="18"/>
              </w:rPr>
            </w:pPr>
            <w:r w:rsidRPr="00F608CC">
              <w:rPr>
                <w:rFonts w:cs="Arial"/>
                <w:sz w:val="18"/>
                <w:szCs w:val="18"/>
              </w:rPr>
              <w:t>Maribyrnong C</w:t>
            </w:r>
          </w:p>
        </w:tc>
        <w:tc>
          <w:tcPr>
            <w:tcW w:w="1134" w:type="dxa"/>
            <w:tcBorders>
              <w:top w:val="nil"/>
              <w:left w:val="single" w:sz="18" w:space="0" w:color="002060"/>
              <w:bottom w:val="nil"/>
              <w:right w:val="nil"/>
            </w:tcBorders>
            <w:shd w:val="clear" w:color="auto" w:fill="auto"/>
            <w:vAlign w:val="bottom"/>
          </w:tcPr>
          <w:p w14:paraId="42A20967" w14:textId="77777777" w:rsidR="00FA7469" w:rsidRPr="00FA7469" w:rsidRDefault="00FA7469" w:rsidP="00FA7469">
            <w:pPr>
              <w:spacing w:before="40" w:after="20"/>
              <w:jc w:val="right"/>
              <w:rPr>
                <w:rFonts w:cs="Arial"/>
                <w:sz w:val="18"/>
                <w:szCs w:val="18"/>
              </w:rPr>
            </w:pPr>
            <w:r w:rsidRPr="00FA7469">
              <w:rPr>
                <w:rFonts w:cs="Arial"/>
                <w:sz w:val="18"/>
                <w:szCs w:val="18"/>
              </w:rPr>
              <w:t>305</w:t>
            </w:r>
          </w:p>
        </w:tc>
        <w:tc>
          <w:tcPr>
            <w:tcW w:w="1134" w:type="dxa"/>
            <w:tcBorders>
              <w:top w:val="nil"/>
              <w:left w:val="nil"/>
              <w:bottom w:val="nil"/>
              <w:right w:val="nil"/>
            </w:tcBorders>
            <w:vAlign w:val="bottom"/>
          </w:tcPr>
          <w:p w14:paraId="5D4F921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50A3E50D" w14:textId="77777777" w:rsidR="00FA7469" w:rsidRPr="00FA7469" w:rsidRDefault="00FA7469" w:rsidP="00FA7469">
            <w:pPr>
              <w:spacing w:before="40" w:after="20"/>
              <w:jc w:val="right"/>
              <w:rPr>
                <w:rFonts w:cs="Arial"/>
                <w:b/>
                <w:sz w:val="18"/>
                <w:szCs w:val="18"/>
              </w:rPr>
            </w:pPr>
            <w:r w:rsidRPr="00FA7469">
              <w:rPr>
                <w:rFonts w:cs="Arial"/>
                <w:b/>
                <w:sz w:val="18"/>
                <w:szCs w:val="18"/>
              </w:rPr>
              <w:t>305</w:t>
            </w:r>
          </w:p>
        </w:tc>
        <w:tc>
          <w:tcPr>
            <w:tcW w:w="1247" w:type="dxa"/>
            <w:tcBorders>
              <w:top w:val="nil"/>
              <w:left w:val="nil"/>
              <w:bottom w:val="nil"/>
              <w:right w:val="nil"/>
            </w:tcBorders>
            <w:shd w:val="clear" w:color="auto" w:fill="auto"/>
            <w:vAlign w:val="bottom"/>
          </w:tcPr>
          <w:p w14:paraId="3A97111E" w14:textId="77777777" w:rsidR="00FA7469" w:rsidRPr="00FA7469" w:rsidRDefault="00FA7469" w:rsidP="00FA7469">
            <w:pPr>
              <w:spacing w:before="40" w:after="20"/>
              <w:jc w:val="right"/>
              <w:rPr>
                <w:rFonts w:cs="Arial"/>
                <w:b/>
                <w:sz w:val="18"/>
                <w:szCs w:val="18"/>
              </w:rPr>
            </w:pPr>
            <w:r w:rsidRPr="00FA7469">
              <w:rPr>
                <w:rFonts w:cs="Arial"/>
                <w:b/>
                <w:sz w:val="18"/>
                <w:szCs w:val="18"/>
              </w:rPr>
              <w:t>44</w:t>
            </w:r>
          </w:p>
        </w:tc>
        <w:tc>
          <w:tcPr>
            <w:tcW w:w="1021" w:type="dxa"/>
            <w:tcBorders>
              <w:top w:val="nil"/>
              <w:left w:val="nil"/>
              <w:bottom w:val="nil"/>
              <w:right w:val="nil"/>
            </w:tcBorders>
            <w:shd w:val="clear" w:color="auto" w:fill="auto"/>
            <w:vAlign w:val="bottom"/>
          </w:tcPr>
          <w:p w14:paraId="50788D3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3BCEE866" w14:textId="77777777" w:rsidR="00FA7469" w:rsidRPr="00FA7469" w:rsidRDefault="00FA7469" w:rsidP="00FA7469">
            <w:pPr>
              <w:spacing w:before="40" w:after="20"/>
              <w:jc w:val="right"/>
              <w:rPr>
                <w:rFonts w:cs="Arial"/>
                <w:sz w:val="18"/>
                <w:szCs w:val="18"/>
              </w:rPr>
            </w:pPr>
            <w:r w:rsidRPr="00FA7469">
              <w:rPr>
                <w:rFonts w:cs="Arial"/>
                <w:sz w:val="18"/>
                <w:szCs w:val="18"/>
              </w:rPr>
              <w:t>380</w:t>
            </w:r>
          </w:p>
        </w:tc>
      </w:tr>
      <w:tr w:rsidR="00FA7469" w:rsidRPr="00FA7469" w14:paraId="60B193E0" w14:textId="77777777" w:rsidTr="00FA7469">
        <w:trPr>
          <w:trHeight w:val="20"/>
        </w:trPr>
        <w:tc>
          <w:tcPr>
            <w:tcW w:w="2268" w:type="dxa"/>
            <w:tcBorders>
              <w:top w:val="nil"/>
              <w:left w:val="nil"/>
              <w:bottom w:val="nil"/>
              <w:right w:val="single" w:sz="18" w:space="0" w:color="002060"/>
            </w:tcBorders>
            <w:shd w:val="clear" w:color="auto" w:fill="auto"/>
            <w:vAlign w:val="center"/>
          </w:tcPr>
          <w:p w14:paraId="7199D491" w14:textId="77777777" w:rsidR="00FA7469" w:rsidRPr="00F608CC" w:rsidRDefault="00FA7469" w:rsidP="00FA7469">
            <w:pPr>
              <w:spacing w:before="40" w:after="20"/>
              <w:rPr>
                <w:rFonts w:cs="Arial"/>
                <w:sz w:val="18"/>
                <w:szCs w:val="18"/>
              </w:rPr>
            </w:pPr>
            <w:r w:rsidRPr="00F608CC">
              <w:rPr>
                <w:rFonts w:cs="Arial"/>
                <w:sz w:val="18"/>
                <w:szCs w:val="18"/>
              </w:rPr>
              <w:t>Maroondah C</w:t>
            </w:r>
          </w:p>
        </w:tc>
        <w:tc>
          <w:tcPr>
            <w:tcW w:w="1134" w:type="dxa"/>
            <w:tcBorders>
              <w:top w:val="nil"/>
              <w:left w:val="single" w:sz="18" w:space="0" w:color="002060"/>
              <w:bottom w:val="nil"/>
              <w:right w:val="nil"/>
            </w:tcBorders>
            <w:shd w:val="clear" w:color="auto" w:fill="auto"/>
            <w:vAlign w:val="bottom"/>
          </w:tcPr>
          <w:p w14:paraId="357CA9E6" w14:textId="77777777" w:rsidR="00FA7469" w:rsidRPr="00FA7469" w:rsidRDefault="00FA7469" w:rsidP="00FA7469">
            <w:pPr>
              <w:spacing w:before="40" w:after="20"/>
              <w:jc w:val="right"/>
              <w:rPr>
                <w:rFonts w:cs="Arial"/>
                <w:sz w:val="18"/>
                <w:szCs w:val="18"/>
              </w:rPr>
            </w:pPr>
            <w:r w:rsidRPr="00FA7469">
              <w:rPr>
                <w:rFonts w:cs="Arial"/>
                <w:sz w:val="18"/>
                <w:szCs w:val="18"/>
              </w:rPr>
              <w:t>484</w:t>
            </w:r>
          </w:p>
        </w:tc>
        <w:tc>
          <w:tcPr>
            <w:tcW w:w="1134" w:type="dxa"/>
            <w:tcBorders>
              <w:top w:val="nil"/>
              <w:left w:val="nil"/>
              <w:bottom w:val="nil"/>
              <w:right w:val="nil"/>
            </w:tcBorders>
            <w:vAlign w:val="bottom"/>
          </w:tcPr>
          <w:p w14:paraId="0A8EB3B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1F909705" w14:textId="77777777" w:rsidR="00FA7469" w:rsidRPr="00FA7469" w:rsidRDefault="00FA7469" w:rsidP="00FA7469">
            <w:pPr>
              <w:spacing w:before="40" w:after="20"/>
              <w:jc w:val="right"/>
              <w:rPr>
                <w:rFonts w:cs="Arial"/>
                <w:b/>
                <w:sz w:val="18"/>
                <w:szCs w:val="18"/>
              </w:rPr>
            </w:pPr>
            <w:r w:rsidRPr="00FA7469">
              <w:rPr>
                <w:rFonts w:cs="Arial"/>
                <w:b/>
                <w:sz w:val="18"/>
                <w:szCs w:val="18"/>
              </w:rPr>
              <w:t>484</w:t>
            </w:r>
          </w:p>
        </w:tc>
        <w:tc>
          <w:tcPr>
            <w:tcW w:w="1247" w:type="dxa"/>
            <w:tcBorders>
              <w:top w:val="nil"/>
              <w:left w:val="nil"/>
              <w:bottom w:val="nil"/>
              <w:right w:val="nil"/>
            </w:tcBorders>
            <w:shd w:val="clear" w:color="auto" w:fill="auto"/>
            <w:vAlign w:val="bottom"/>
          </w:tcPr>
          <w:p w14:paraId="08FE6F1D" w14:textId="77777777" w:rsidR="00FA7469" w:rsidRPr="00FA7469" w:rsidRDefault="00FA7469" w:rsidP="00FA7469">
            <w:pPr>
              <w:spacing w:before="40" w:after="20"/>
              <w:jc w:val="right"/>
              <w:rPr>
                <w:rFonts w:cs="Arial"/>
                <w:b/>
                <w:sz w:val="18"/>
                <w:szCs w:val="18"/>
              </w:rPr>
            </w:pPr>
            <w:r w:rsidRPr="00FA7469">
              <w:rPr>
                <w:rFonts w:cs="Arial"/>
                <w:b/>
                <w:sz w:val="18"/>
                <w:szCs w:val="18"/>
              </w:rPr>
              <w:t>80</w:t>
            </w:r>
          </w:p>
        </w:tc>
        <w:tc>
          <w:tcPr>
            <w:tcW w:w="1021" w:type="dxa"/>
            <w:tcBorders>
              <w:top w:val="nil"/>
              <w:left w:val="nil"/>
              <w:bottom w:val="nil"/>
              <w:right w:val="nil"/>
            </w:tcBorders>
            <w:shd w:val="clear" w:color="auto" w:fill="auto"/>
            <w:vAlign w:val="bottom"/>
          </w:tcPr>
          <w:p w14:paraId="23F96C46"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32BB90DF" w14:textId="77777777" w:rsidR="00FA7469" w:rsidRPr="00FA7469" w:rsidRDefault="00FA7469" w:rsidP="00FA7469">
            <w:pPr>
              <w:spacing w:before="40" w:after="20"/>
              <w:jc w:val="right"/>
              <w:rPr>
                <w:rFonts w:cs="Arial"/>
                <w:sz w:val="18"/>
                <w:szCs w:val="18"/>
              </w:rPr>
            </w:pPr>
            <w:r w:rsidRPr="00FA7469">
              <w:rPr>
                <w:rFonts w:cs="Arial"/>
                <w:sz w:val="18"/>
                <w:szCs w:val="18"/>
              </w:rPr>
              <w:t>150</w:t>
            </w:r>
          </w:p>
        </w:tc>
      </w:tr>
      <w:tr w:rsidR="00FA7469" w:rsidRPr="00FA7469" w14:paraId="7C63A627" w14:textId="77777777" w:rsidTr="00FA7469">
        <w:trPr>
          <w:trHeight w:val="20"/>
        </w:trPr>
        <w:tc>
          <w:tcPr>
            <w:tcW w:w="2268" w:type="dxa"/>
            <w:tcBorders>
              <w:top w:val="nil"/>
              <w:left w:val="nil"/>
              <w:bottom w:val="nil"/>
              <w:right w:val="single" w:sz="18" w:space="0" w:color="002060"/>
            </w:tcBorders>
            <w:shd w:val="clear" w:color="auto" w:fill="auto"/>
            <w:vAlign w:val="center"/>
          </w:tcPr>
          <w:p w14:paraId="1782E28D" w14:textId="77777777" w:rsidR="00FA7469" w:rsidRPr="00F608CC" w:rsidRDefault="00FA7469" w:rsidP="00FA7469">
            <w:pPr>
              <w:spacing w:before="40" w:after="20"/>
              <w:rPr>
                <w:rFonts w:cs="Arial"/>
                <w:sz w:val="18"/>
                <w:szCs w:val="18"/>
              </w:rPr>
            </w:pPr>
            <w:r w:rsidRPr="00F608CC">
              <w:rPr>
                <w:rFonts w:cs="Arial"/>
                <w:sz w:val="18"/>
                <w:szCs w:val="18"/>
              </w:rPr>
              <w:t>Melbourne C</w:t>
            </w:r>
          </w:p>
        </w:tc>
        <w:tc>
          <w:tcPr>
            <w:tcW w:w="1134" w:type="dxa"/>
            <w:tcBorders>
              <w:top w:val="nil"/>
              <w:left w:val="single" w:sz="18" w:space="0" w:color="002060"/>
              <w:bottom w:val="nil"/>
              <w:right w:val="nil"/>
            </w:tcBorders>
            <w:shd w:val="clear" w:color="auto" w:fill="auto"/>
            <w:vAlign w:val="bottom"/>
          </w:tcPr>
          <w:p w14:paraId="1339FD76" w14:textId="77777777" w:rsidR="00FA7469" w:rsidRPr="00FA7469" w:rsidRDefault="00FA7469" w:rsidP="00FA7469">
            <w:pPr>
              <w:spacing w:before="40" w:after="20"/>
              <w:jc w:val="right"/>
              <w:rPr>
                <w:rFonts w:cs="Arial"/>
                <w:sz w:val="18"/>
                <w:szCs w:val="18"/>
              </w:rPr>
            </w:pPr>
            <w:r w:rsidRPr="00FA7469">
              <w:rPr>
                <w:rFonts w:cs="Arial"/>
                <w:sz w:val="18"/>
                <w:szCs w:val="18"/>
              </w:rPr>
              <w:t>215</w:t>
            </w:r>
          </w:p>
        </w:tc>
        <w:tc>
          <w:tcPr>
            <w:tcW w:w="1134" w:type="dxa"/>
            <w:tcBorders>
              <w:top w:val="nil"/>
              <w:left w:val="nil"/>
              <w:bottom w:val="nil"/>
              <w:right w:val="nil"/>
            </w:tcBorders>
            <w:vAlign w:val="bottom"/>
          </w:tcPr>
          <w:p w14:paraId="32BD613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26479AE1" w14:textId="77777777" w:rsidR="00FA7469" w:rsidRPr="00FA7469" w:rsidRDefault="00FA7469" w:rsidP="00FA7469">
            <w:pPr>
              <w:spacing w:before="40" w:after="20"/>
              <w:jc w:val="right"/>
              <w:rPr>
                <w:rFonts w:cs="Arial"/>
                <w:b/>
                <w:sz w:val="18"/>
                <w:szCs w:val="18"/>
              </w:rPr>
            </w:pPr>
            <w:r w:rsidRPr="00FA7469">
              <w:rPr>
                <w:rFonts w:cs="Arial"/>
                <w:b/>
                <w:sz w:val="18"/>
                <w:szCs w:val="18"/>
              </w:rPr>
              <w:t>215</w:t>
            </w:r>
          </w:p>
        </w:tc>
        <w:tc>
          <w:tcPr>
            <w:tcW w:w="1247" w:type="dxa"/>
            <w:tcBorders>
              <w:top w:val="nil"/>
              <w:left w:val="nil"/>
              <w:bottom w:val="nil"/>
              <w:right w:val="nil"/>
            </w:tcBorders>
            <w:shd w:val="clear" w:color="auto" w:fill="auto"/>
            <w:vAlign w:val="bottom"/>
          </w:tcPr>
          <w:p w14:paraId="240D750B" w14:textId="77777777" w:rsidR="00FA7469" w:rsidRPr="00FA7469" w:rsidRDefault="00FA7469" w:rsidP="00FA7469">
            <w:pPr>
              <w:spacing w:before="40" w:after="20"/>
              <w:jc w:val="right"/>
              <w:rPr>
                <w:rFonts w:cs="Arial"/>
                <w:b/>
                <w:sz w:val="18"/>
                <w:szCs w:val="18"/>
              </w:rPr>
            </w:pPr>
            <w:r w:rsidRPr="00FA7469">
              <w:rPr>
                <w:rFonts w:cs="Arial"/>
                <w:b/>
                <w:sz w:val="18"/>
                <w:szCs w:val="18"/>
              </w:rPr>
              <w:t>53</w:t>
            </w:r>
          </w:p>
        </w:tc>
        <w:tc>
          <w:tcPr>
            <w:tcW w:w="1021" w:type="dxa"/>
            <w:tcBorders>
              <w:top w:val="nil"/>
              <w:left w:val="nil"/>
              <w:bottom w:val="nil"/>
              <w:right w:val="nil"/>
            </w:tcBorders>
            <w:shd w:val="clear" w:color="auto" w:fill="auto"/>
            <w:vAlign w:val="bottom"/>
          </w:tcPr>
          <w:p w14:paraId="334FEF87"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1CA4E14A" w14:textId="77777777" w:rsidR="00FA7469" w:rsidRPr="00FA7469" w:rsidRDefault="00FA7469" w:rsidP="00FA7469">
            <w:pPr>
              <w:spacing w:before="40" w:after="20"/>
              <w:jc w:val="right"/>
              <w:rPr>
                <w:rFonts w:cs="Arial"/>
                <w:sz w:val="18"/>
                <w:szCs w:val="18"/>
              </w:rPr>
            </w:pPr>
            <w:r w:rsidRPr="00FA7469">
              <w:rPr>
                <w:rFonts w:cs="Arial"/>
                <w:sz w:val="18"/>
                <w:szCs w:val="18"/>
              </w:rPr>
              <w:t>10,280</w:t>
            </w:r>
          </w:p>
        </w:tc>
      </w:tr>
      <w:tr w:rsidR="00FA7469" w:rsidRPr="00FA7469" w14:paraId="6E0E3458" w14:textId="77777777" w:rsidTr="00FA7469">
        <w:trPr>
          <w:trHeight w:val="20"/>
        </w:trPr>
        <w:tc>
          <w:tcPr>
            <w:tcW w:w="2268" w:type="dxa"/>
            <w:tcBorders>
              <w:top w:val="nil"/>
              <w:left w:val="nil"/>
              <w:bottom w:val="nil"/>
              <w:right w:val="single" w:sz="18" w:space="0" w:color="002060"/>
            </w:tcBorders>
            <w:shd w:val="clear" w:color="auto" w:fill="auto"/>
            <w:vAlign w:val="center"/>
          </w:tcPr>
          <w:p w14:paraId="15EA10F2" w14:textId="77777777" w:rsidR="00FA7469" w:rsidRPr="00F608CC" w:rsidRDefault="00FA7469" w:rsidP="00FA7469">
            <w:pPr>
              <w:spacing w:before="40" w:after="20"/>
              <w:rPr>
                <w:rFonts w:cs="Arial"/>
                <w:sz w:val="18"/>
                <w:szCs w:val="18"/>
              </w:rPr>
            </w:pPr>
            <w:r w:rsidRPr="00F608CC">
              <w:rPr>
                <w:rFonts w:cs="Arial"/>
                <w:sz w:val="18"/>
                <w:szCs w:val="18"/>
              </w:rPr>
              <w:t>Melton C</w:t>
            </w:r>
          </w:p>
        </w:tc>
        <w:tc>
          <w:tcPr>
            <w:tcW w:w="1134" w:type="dxa"/>
            <w:tcBorders>
              <w:top w:val="nil"/>
              <w:left w:val="single" w:sz="18" w:space="0" w:color="002060"/>
              <w:bottom w:val="nil"/>
              <w:right w:val="nil"/>
            </w:tcBorders>
            <w:shd w:val="clear" w:color="auto" w:fill="auto"/>
            <w:vAlign w:val="bottom"/>
          </w:tcPr>
          <w:p w14:paraId="4F98C13F" w14:textId="77777777" w:rsidR="00FA7469" w:rsidRPr="00FA7469" w:rsidRDefault="00FA7469" w:rsidP="00FA7469">
            <w:pPr>
              <w:spacing w:before="40" w:after="20"/>
              <w:jc w:val="right"/>
              <w:rPr>
                <w:rFonts w:cs="Arial"/>
                <w:sz w:val="18"/>
                <w:szCs w:val="18"/>
              </w:rPr>
            </w:pPr>
            <w:r w:rsidRPr="00FA7469">
              <w:rPr>
                <w:rFonts w:cs="Arial"/>
                <w:sz w:val="18"/>
                <w:szCs w:val="18"/>
              </w:rPr>
              <w:t>782</w:t>
            </w:r>
          </w:p>
        </w:tc>
        <w:tc>
          <w:tcPr>
            <w:tcW w:w="1134" w:type="dxa"/>
            <w:tcBorders>
              <w:top w:val="nil"/>
              <w:left w:val="nil"/>
              <w:bottom w:val="nil"/>
              <w:right w:val="nil"/>
            </w:tcBorders>
            <w:vAlign w:val="bottom"/>
          </w:tcPr>
          <w:p w14:paraId="323A639B" w14:textId="77777777" w:rsidR="00FA7469" w:rsidRPr="00FA7469" w:rsidRDefault="00FA7469" w:rsidP="00FA7469">
            <w:pPr>
              <w:spacing w:before="40" w:after="20"/>
              <w:jc w:val="right"/>
              <w:rPr>
                <w:rFonts w:cs="Arial"/>
                <w:sz w:val="18"/>
                <w:szCs w:val="18"/>
              </w:rPr>
            </w:pPr>
            <w:r w:rsidRPr="00FA7469">
              <w:rPr>
                <w:rFonts w:cs="Arial"/>
                <w:sz w:val="18"/>
                <w:szCs w:val="18"/>
              </w:rPr>
              <w:t>276</w:t>
            </w:r>
          </w:p>
        </w:tc>
        <w:tc>
          <w:tcPr>
            <w:tcW w:w="1247" w:type="dxa"/>
            <w:tcBorders>
              <w:top w:val="nil"/>
              <w:left w:val="nil"/>
              <w:bottom w:val="nil"/>
              <w:right w:val="nil"/>
            </w:tcBorders>
            <w:vAlign w:val="bottom"/>
          </w:tcPr>
          <w:p w14:paraId="050C035C" w14:textId="77777777" w:rsidR="00FA7469" w:rsidRPr="00FA7469" w:rsidRDefault="00FA7469" w:rsidP="00FA7469">
            <w:pPr>
              <w:spacing w:before="40" w:after="20"/>
              <w:jc w:val="right"/>
              <w:rPr>
                <w:rFonts w:cs="Arial"/>
                <w:b/>
                <w:sz w:val="18"/>
                <w:szCs w:val="18"/>
              </w:rPr>
            </w:pPr>
            <w:r w:rsidRPr="00FA7469">
              <w:rPr>
                <w:rFonts w:cs="Arial"/>
                <w:b/>
                <w:sz w:val="18"/>
                <w:szCs w:val="18"/>
              </w:rPr>
              <w:t>1,058</w:t>
            </w:r>
          </w:p>
        </w:tc>
        <w:tc>
          <w:tcPr>
            <w:tcW w:w="1247" w:type="dxa"/>
            <w:tcBorders>
              <w:top w:val="nil"/>
              <w:left w:val="nil"/>
              <w:bottom w:val="nil"/>
              <w:right w:val="nil"/>
            </w:tcBorders>
            <w:shd w:val="clear" w:color="auto" w:fill="auto"/>
            <w:vAlign w:val="bottom"/>
          </w:tcPr>
          <w:p w14:paraId="38E98FED" w14:textId="77777777" w:rsidR="00FA7469" w:rsidRPr="00FA7469" w:rsidRDefault="00FA7469" w:rsidP="00FA7469">
            <w:pPr>
              <w:spacing w:before="40" w:after="20"/>
              <w:jc w:val="right"/>
              <w:rPr>
                <w:rFonts w:cs="Arial"/>
                <w:b/>
                <w:sz w:val="18"/>
                <w:szCs w:val="18"/>
              </w:rPr>
            </w:pPr>
            <w:r w:rsidRPr="00FA7469">
              <w:rPr>
                <w:rFonts w:cs="Arial"/>
                <w:b/>
                <w:sz w:val="18"/>
                <w:szCs w:val="18"/>
              </w:rPr>
              <w:t>168</w:t>
            </w:r>
          </w:p>
        </w:tc>
        <w:tc>
          <w:tcPr>
            <w:tcW w:w="1021" w:type="dxa"/>
            <w:tcBorders>
              <w:top w:val="nil"/>
              <w:left w:val="nil"/>
              <w:bottom w:val="nil"/>
              <w:right w:val="nil"/>
            </w:tcBorders>
            <w:shd w:val="clear" w:color="auto" w:fill="auto"/>
            <w:vAlign w:val="bottom"/>
          </w:tcPr>
          <w:p w14:paraId="7343571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79708E40" w14:textId="77777777" w:rsidR="00FA7469" w:rsidRPr="00FA7469" w:rsidRDefault="00FA7469" w:rsidP="00FA7469">
            <w:pPr>
              <w:spacing w:before="40" w:after="20"/>
              <w:jc w:val="right"/>
              <w:rPr>
                <w:rFonts w:cs="Arial"/>
                <w:sz w:val="18"/>
                <w:szCs w:val="18"/>
              </w:rPr>
            </w:pPr>
            <w:r w:rsidRPr="00FA7469">
              <w:rPr>
                <w:rFonts w:cs="Arial"/>
                <w:sz w:val="18"/>
                <w:szCs w:val="18"/>
              </w:rPr>
              <w:t>5,245</w:t>
            </w:r>
          </w:p>
        </w:tc>
      </w:tr>
      <w:tr w:rsidR="00FA7469" w:rsidRPr="00FA7469" w14:paraId="7C2A3CDA" w14:textId="77777777" w:rsidTr="00FA7469">
        <w:trPr>
          <w:trHeight w:val="20"/>
        </w:trPr>
        <w:tc>
          <w:tcPr>
            <w:tcW w:w="2268" w:type="dxa"/>
            <w:tcBorders>
              <w:top w:val="nil"/>
              <w:left w:val="nil"/>
              <w:bottom w:val="nil"/>
              <w:right w:val="single" w:sz="18" w:space="0" w:color="002060"/>
            </w:tcBorders>
            <w:shd w:val="clear" w:color="auto" w:fill="auto"/>
            <w:vAlign w:val="center"/>
          </w:tcPr>
          <w:p w14:paraId="31FB00FE" w14:textId="77777777" w:rsidR="00FA7469" w:rsidRPr="00F608CC" w:rsidRDefault="00FA7469" w:rsidP="00FA7469">
            <w:pPr>
              <w:spacing w:before="40" w:after="20"/>
              <w:rPr>
                <w:rFonts w:cs="Arial"/>
                <w:sz w:val="18"/>
                <w:szCs w:val="18"/>
              </w:rPr>
            </w:pPr>
            <w:r w:rsidRPr="00F608CC">
              <w:rPr>
                <w:rFonts w:cs="Arial"/>
                <w:sz w:val="18"/>
                <w:szCs w:val="18"/>
              </w:rPr>
              <w:t>Mildura RC</w:t>
            </w:r>
          </w:p>
        </w:tc>
        <w:tc>
          <w:tcPr>
            <w:tcW w:w="1134" w:type="dxa"/>
            <w:tcBorders>
              <w:top w:val="nil"/>
              <w:left w:val="single" w:sz="18" w:space="0" w:color="002060"/>
              <w:bottom w:val="nil"/>
              <w:right w:val="nil"/>
            </w:tcBorders>
            <w:shd w:val="clear" w:color="auto" w:fill="auto"/>
            <w:vAlign w:val="bottom"/>
          </w:tcPr>
          <w:p w14:paraId="0561CED8" w14:textId="77777777" w:rsidR="00FA7469" w:rsidRPr="00FA7469" w:rsidRDefault="00FA7469" w:rsidP="00FA7469">
            <w:pPr>
              <w:spacing w:before="40" w:after="20"/>
              <w:jc w:val="right"/>
              <w:rPr>
                <w:rFonts w:cs="Arial"/>
                <w:sz w:val="18"/>
                <w:szCs w:val="18"/>
              </w:rPr>
            </w:pPr>
            <w:r w:rsidRPr="00FA7469">
              <w:rPr>
                <w:rFonts w:cs="Arial"/>
                <w:sz w:val="18"/>
                <w:szCs w:val="18"/>
              </w:rPr>
              <w:t>328</w:t>
            </w:r>
          </w:p>
        </w:tc>
        <w:tc>
          <w:tcPr>
            <w:tcW w:w="1134" w:type="dxa"/>
            <w:tcBorders>
              <w:top w:val="nil"/>
              <w:left w:val="nil"/>
              <w:bottom w:val="nil"/>
              <w:right w:val="nil"/>
            </w:tcBorders>
            <w:vAlign w:val="bottom"/>
          </w:tcPr>
          <w:p w14:paraId="1448DB49" w14:textId="77777777" w:rsidR="00FA7469" w:rsidRPr="00FA7469" w:rsidRDefault="00FA7469" w:rsidP="00FA7469">
            <w:pPr>
              <w:spacing w:before="40" w:after="20"/>
              <w:jc w:val="right"/>
              <w:rPr>
                <w:rFonts w:cs="Arial"/>
                <w:sz w:val="18"/>
                <w:szCs w:val="18"/>
              </w:rPr>
            </w:pPr>
            <w:r w:rsidRPr="00FA7469">
              <w:rPr>
                <w:rFonts w:cs="Arial"/>
                <w:sz w:val="18"/>
                <w:szCs w:val="18"/>
              </w:rPr>
              <w:t>4,885</w:t>
            </w:r>
          </w:p>
        </w:tc>
        <w:tc>
          <w:tcPr>
            <w:tcW w:w="1247" w:type="dxa"/>
            <w:tcBorders>
              <w:top w:val="nil"/>
              <w:left w:val="nil"/>
              <w:bottom w:val="nil"/>
              <w:right w:val="nil"/>
            </w:tcBorders>
            <w:vAlign w:val="bottom"/>
          </w:tcPr>
          <w:p w14:paraId="4A113671" w14:textId="77777777" w:rsidR="00FA7469" w:rsidRPr="00FA7469" w:rsidRDefault="00FA7469" w:rsidP="00FA7469">
            <w:pPr>
              <w:spacing w:before="40" w:after="20"/>
              <w:jc w:val="right"/>
              <w:rPr>
                <w:rFonts w:cs="Arial"/>
                <w:b/>
                <w:sz w:val="18"/>
                <w:szCs w:val="18"/>
              </w:rPr>
            </w:pPr>
            <w:r w:rsidRPr="00FA7469">
              <w:rPr>
                <w:rFonts w:cs="Arial"/>
                <w:b/>
                <w:sz w:val="18"/>
                <w:szCs w:val="18"/>
              </w:rPr>
              <w:t>5,213</w:t>
            </w:r>
          </w:p>
        </w:tc>
        <w:tc>
          <w:tcPr>
            <w:tcW w:w="1247" w:type="dxa"/>
            <w:tcBorders>
              <w:top w:val="nil"/>
              <w:left w:val="nil"/>
              <w:bottom w:val="nil"/>
              <w:right w:val="nil"/>
            </w:tcBorders>
            <w:shd w:val="clear" w:color="auto" w:fill="auto"/>
            <w:vAlign w:val="bottom"/>
          </w:tcPr>
          <w:p w14:paraId="11626C5D" w14:textId="77777777" w:rsidR="00FA7469" w:rsidRPr="00FA7469" w:rsidRDefault="00FA7469" w:rsidP="00FA7469">
            <w:pPr>
              <w:spacing w:before="40" w:after="20"/>
              <w:jc w:val="right"/>
              <w:rPr>
                <w:rFonts w:cs="Arial"/>
                <w:b/>
                <w:sz w:val="18"/>
                <w:szCs w:val="18"/>
              </w:rPr>
            </w:pPr>
            <w:r w:rsidRPr="00FA7469">
              <w:rPr>
                <w:rFonts w:cs="Arial"/>
                <w:b/>
                <w:sz w:val="18"/>
                <w:szCs w:val="18"/>
              </w:rPr>
              <w:t>1,113</w:t>
            </w:r>
          </w:p>
        </w:tc>
        <w:tc>
          <w:tcPr>
            <w:tcW w:w="1021" w:type="dxa"/>
            <w:tcBorders>
              <w:top w:val="nil"/>
              <w:left w:val="nil"/>
              <w:bottom w:val="nil"/>
              <w:right w:val="nil"/>
            </w:tcBorders>
            <w:shd w:val="clear" w:color="auto" w:fill="auto"/>
            <w:vAlign w:val="bottom"/>
          </w:tcPr>
          <w:p w14:paraId="07E3E11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4C3DDBE8" w14:textId="77777777" w:rsidR="00FA7469" w:rsidRPr="00FA7469" w:rsidRDefault="00FA7469" w:rsidP="00FA7469">
            <w:pPr>
              <w:spacing w:before="40" w:after="20"/>
              <w:jc w:val="right"/>
              <w:rPr>
                <w:rFonts w:cs="Arial"/>
                <w:sz w:val="18"/>
                <w:szCs w:val="18"/>
              </w:rPr>
            </w:pPr>
            <w:r w:rsidRPr="00FA7469">
              <w:rPr>
                <w:rFonts w:cs="Arial"/>
                <w:sz w:val="18"/>
                <w:szCs w:val="18"/>
              </w:rPr>
              <w:t>600</w:t>
            </w:r>
          </w:p>
        </w:tc>
      </w:tr>
      <w:tr w:rsidR="00FA7469" w:rsidRPr="00FA7469" w14:paraId="537789AB" w14:textId="77777777" w:rsidTr="00FA7469">
        <w:trPr>
          <w:trHeight w:val="20"/>
        </w:trPr>
        <w:tc>
          <w:tcPr>
            <w:tcW w:w="2268" w:type="dxa"/>
            <w:tcBorders>
              <w:top w:val="nil"/>
              <w:left w:val="nil"/>
              <w:bottom w:val="nil"/>
              <w:right w:val="single" w:sz="18" w:space="0" w:color="002060"/>
            </w:tcBorders>
            <w:shd w:val="clear" w:color="auto" w:fill="auto"/>
            <w:vAlign w:val="center"/>
          </w:tcPr>
          <w:p w14:paraId="7B6D74C6" w14:textId="77777777" w:rsidR="00FA7469" w:rsidRPr="00F608CC" w:rsidRDefault="00FA7469" w:rsidP="00FA7469">
            <w:pPr>
              <w:spacing w:before="40" w:after="20"/>
              <w:rPr>
                <w:rFonts w:cs="Arial"/>
                <w:sz w:val="18"/>
                <w:szCs w:val="18"/>
              </w:rPr>
            </w:pPr>
            <w:r w:rsidRPr="00F608CC">
              <w:rPr>
                <w:rFonts w:cs="Arial"/>
                <w:sz w:val="18"/>
                <w:szCs w:val="18"/>
              </w:rPr>
              <w:t>Mitchell S</w:t>
            </w:r>
          </w:p>
        </w:tc>
        <w:tc>
          <w:tcPr>
            <w:tcW w:w="1134" w:type="dxa"/>
            <w:tcBorders>
              <w:top w:val="nil"/>
              <w:left w:val="single" w:sz="18" w:space="0" w:color="002060"/>
              <w:bottom w:val="nil"/>
              <w:right w:val="nil"/>
            </w:tcBorders>
            <w:shd w:val="clear" w:color="auto" w:fill="auto"/>
            <w:vAlign w:val="bottom"/>
          </w:tcPr>
          <w:p w14:paraId="3125BA41" w14:textId="77777777" w:rsidR="00FA7469" w:rsidRPr="00FA7469" w:rsidRDefault="00FA7469" w:rsidP="00FA7469">
            <w:pPr>
              <w:spacing w:before="40" w:after="20"/>
              <w:jc w:val="right"/>
              <w:rPr>
                <w:rFonts w:cs="Arial"/>
                <w:sz w:val="18"/>
                <w:szCs w:val="18"/>
              </w:rPr>
            </w:pPr>
            <w:r w:rsidRPr="00FA7469">
              <w:rPr>
                <w:rFonts w:cs="Arial"/>
                <w:sz w:val="18"/>
                <w:szCs w:val="18"/>
              </w:rPr>
              <w:t>332</w:t>
            </w:r>
          </w:p>
        </w:tc>
        <w:tc>
          <w:tcPr>
            <w:tcW w:w="1134" w:type="dxa"/>
            <w:tcBorders>
              <w:top w:val="nil"/>
              <w:left w:val="nil"/>
              <w:bottom w:val="nil"/>
              <w:right w:val="nil"/>
            </w:tcBorders>
            <w:vAlign w:val="bottom"/>
          </w:tcPr>
          <w:p w14:paraId="0F671FDD" w14:textId="77777777" w:rsidR="00FA7469" w:rsidRPr="00FA7469" w:rsidRDefault="00FA7469" w:rsidP="00FA7469">
            <w:pPr>
              <w:spacing w:before="40" w:after="20"/>
              <w:jc w:val="right"/>
              <w:rPr>
                <w:rFonts w:cs="Arial"/>
                <w:sz w:val="18"/>
                <w:szCs w:val="18"/>
              </w:rPr>
            </w:pPr>
            <w:r w:rsidRPr="00FA7469">
              <w:rPr>
                <w:rFonts w:cs="Arial"/>
                <w:sz w:val="18"/>
                <w:szCs w:val="18"/>
              </w:rPr>
              <w:t>1,141</w:t>
            </w:r>
          </w:p>
        </w:tc>
        <w:tc>
          <w:tcPr>
            <w:tcW w:w="1247" w:type="dxa"/>
            <w:tcBorders>
              <w:top w:val="nil"/>
              <w:left w:val="nil"/>
              <w:bottom w:val="nil"/>
              <w:right w:val="nil"/>
            </w:tcBorders>
            <w:vAlign w:val="bottom"/>
          </w:tcPr>
          <w:p w14:paraId="023E295F" w14:textId="77777777" w:rsidR="00FA7469" w:rsidRPr="00FA7469" w:rsidRDefault="00FA7469" w:rsidP="00FA7469">
            <w:pPr>
              <w:spacing w:before="40" w:after="20"/>
              <w:jc w:val="right"/>
              <w:rPr>
                <w:rFonts w:cs="Arial"/>
                <w:b/>
                <w:sz w:val="18"/>
                <w:szCs w:val="18"/>
              </w:rPr>
            </w:pPr>
            <w:r w:rsidRPr="00FA7469">
              <w:rPr>
                <w:rFonts w:cs="Arial"/>
                <w:b/>
                <w:sz w:val="18"/>
                <w:szCs w:val="18"/>
              </w:rPr>
              <w:t>1,474</w:t>
            </w:r>
          </w:p>
        </w:tc>
        <w:tc>
          <w:tcPr>
            <w:tcW w:w="1247" w:type="dxa"/>
            <w:tcBorders>
              <w:top w:val="nil"/>
              <w:left w:val="nil"/>
              <w:bottom w:val="nil"/>
              <w:right w:val="nil"/>
            </w:tcBorders>
            <w:shd w:val="clear" w:color="auto" w:fill="auto"/>
            <w:vAlign w:val="bottom"/>
          </w:tcPr>
          <w:p w14:paraId="25C5CAF3" w14:textId="77777777" w:rsidR="00FA7469" w:rsidRPr="00FA7469" w:rsidRDefault="00FA7469" w:rsidP="00FA7469">
            <w:pPr>
              <w:spacing w:before="40" w:after="20"/>
              <w:jc w:val="right"/>
              <w:rPr>
                <w:rFonts w:cs="Arial"/>
                <w:b/>
                <w:sz w:val="18"/>
                <w:szCs w:val="18"/>
              </w:rPr>
            </w:pPr>
            <w:r w:rsidRPr="00FA7469">
              <w:rPr>
                <w:rFonts w:cs="Arial"/>
                <w:b/>
                <w:sz w:val="18"/>
                <w:szCs w:val="18"/>
              </w:rPr>
              <w:t>433</w:t>
            </w:r>
          </w:p>
        </w:tc>
        <w:tc>
          <w:tcPr>
            <w:tcW w:w="1021" w:type="dxa"/>
            <w:tcBorders>
              <w:top w:val="nil"/>
              <w:left w:val="nil"/>
              <w:bottom w:val="nil"/>
              <w:right w:val="nil"/>
            </w:tcBorders>
            <w:shd w:val="clear" w:color="auto" w:fill="auto"/>
            <w:vAlign w:val="bottom"/>
          </w:tcPr>
          <w:p w14:paraId="300790EA" w14:textId="77777777" w:rsidR="00FA7469" w:rsidRPr="00FA7469" w:rsidRDefault="00FA7469" w:rsidP="00FA7469">
            <w:pPr>
              <w:spacing w:before="40" w:after="20"/>
              <w:jc w:val="right"/>
              <w:rPr>
                <w:rFonts w:cs="Arial"/>
                <w:sz w:val="18"/>
                <w:szCs w:val="18"/>
              </w:rPr>
            </w:pPr>
            <w:r w:rsidRPr="00FA7469">
              <w:rPr>
                <w:rFonts w:cs="Arial"/>
                <w:sz w:val="18"/>
                <w:szCs w:val="18"/>
              </w:rPr>
              <w:t>409</w:t>
            </w:r>
          </w:p>
        </w:tc>
        <w:tc>
          <w:tcPr>
            <w:tcW w:w="1021" w:type="dxa"/>
            <w:tcBorders>
              <w:top w:val="nil"/>
              <w:left w:val="nil"/>
              <w:bottom w:val="nil"/>
              <w:right w:val="nil"/>
            </w:tcBorders>
            <w:shd w:val="clear" w:color="auto" w:fill="auto"/>
            <w:vAlign w:val="bottom"/>
          </w:tcPr>
          <w:p w14:paraId="2D4F3A2D" w14:textId="77777777" w:rsidR="00FA7469" w:rsidRPr="00FA7469" w:rsidRDefault="00FA7469" w:rsidP="00FA7469">
            <w:pPr>
              <w:spacing w:before="40" w:after="20"/>
              <w:jc w:val="right"/>
              <w:rPr>
                <w:rFonts w:cs="Arial"/>
                <w:sz w:val="18"/>
                <w:szCs w:val="18"/>
              </w:rPr>
            </w:pPr>
            <w:r w:rsidRPr="00FA7469">
              <w:rPr>
                <w:rFonts w:cs="Arial"/>
                <w:sz w:val="18"/>
                <w:szCs w:val="18"/>
              </w:rPr>
              <w:t>7,101</w:t>
            </w:r>
          </w:p>
        </w:tc>
      </w:tr>
      <w:tr w:rsidR="00FA7469" w:rsidRPr="00FA7469" w14:paraId="1117B85B" w14:textId="77777777" w:rsidTr="00FA7469">
        <w:trPr>
          <w:trHeight w:val="20"/>
        </w:trPr>
        <w:tc>
          <w:tcPr>
            <w:tcW w:w="2268" w:type="dxa"/>
            <w:tcBorders>
              <w:top w:val="nil"/>
              <w:left w:val="nil"/>
              <w:bottom w:val="nil"/>
              <w:right w:val="single" w:sz="18" w:space="0" w:color="002060"/>
            </w:tcBorders>
            <w:shd w:val="clear" w:color="auto" w:fill="auto"/>
            <w:vAlign w:val="center"/>
          </w:tcPr>
          <w:p w14:paraId="2BE93D3D" w14:textId="77777777" w:rsidR="00FA7469" w:rsidRPr="00F608CC" w:rsidRDefault="00FA7469" w:rsidP="00FA7469">
            <w:pPr>
              <w:spacing w:before="40" w:after="20"/>
              <w:rPr>
                <w:rFonts w:cs="Arial"/>
                <w:sz w:val="18"/>
                <w:szCs w:val="18"/>
              </w:rPr>
            </w:pPr>
            <w:r w:rsidRPr="00F608CC">
              <w:rPr>
                <w:rFonts w:cs="Arial"/>
                <w:sz w:val="18"/>
                <w:szCs w:val="18"/>
              </w:rPr>
              <w:t>Moira S</w:t>
            </w:r>
          </w:p>
        </w:tc>
        <w:tc>
          <w:tcPr>
            <w:tcW w:w="1134" w:type="dxa"/>
            <w:tcBorders>
              <w:top w:val="nil"/>
              <w:left w:val="single" w:sz="18" w:space="0" w:color="002060"/>
              <w:bottom w:val="nil"/>
              <w:right w:val="nil"/>
            </w:tcBorders>
            <w:shd w:val="clear" w:color="auto" w:fill="auto"/>
            <w:vAlign w:val="bottom"/>
          </w:tcPr>
          <w:p w14:paraId="2DDF1804" w14:textId="77777777" w:rsidR="00FA7469" w:rsidRPr="00FA7469" w:rsidRDefault="00FA7469" w:rsidP="00FA7469">
            <w:pPr>
              <w:spacing w:before="40" w:after="20"/>
              <w:jc w:val="right"/>
              <w:rPr>
                <w:rFonts w:cs="Arial"/>
                <w:sz w:val="18"/>
                <w:szCs w:val="18"/>
              </w:rPr>
            </w:pPr>
            <w:r w:rsidRPr="00FA7469">
              <w:rPr>
                <w:rFonts w:cs="Arial"/>
                <w:sz w:val="18"/>
                <w:szCs w:val="18"/>
              </w:rPr>
              <w:t>274</w:t>
            </w:r>
          </w:p>
        </w:tc>
        <w:tc>
          <w:tcPr>
            <w:tcW w:w="1134" w:type="dxa"/>
            <w:tcBorders>
              <w:top w:val="nil"/>
              <w:left w:val="nil"/>
              <w:bottom w:val="nil"/>
              <w:right w:val="nil"/>
            </w:tcBorders>
            <w:vAlign w:val="bottom"/>
          </w:tcPr>
          <w:p w14:paraId="62A91689" w14:textId="77777777" w:rsidR="00FA7469" w:rsidRPr="00FA7469" w:rsidRDefault="00FA7469" w:rsidP="00FA7469">
            <w:pPr>
              <w:spacing w:before="40" w:after="20"/>
              <w:jc w:val="right"/>
              <w:rPr>
                <w:rFonts w:cs="Arial"/>
                <w:sz w:val="18"/>
                <w:szCs w:val="18"/>
              </w:rPr>
            </w:pPr>
            <w:r w:rsidRPr="00FA7469">
              <w:rPr>
                <w:rFonts w:cs="Arial"/>
                <w:sz w:val="18"/>
                <w:szCs w:val="18"/>
              </w:rPr>
              <w:t>3,382</w:t>
            </w:r>
          </w:p>
        </w:tc>
        <w:tc>
          <w:tcPr>
            <w:tcW w:w="1247" w:type="dxa"/>
            <w:tcBorders>
              <w:top w:val="nil"/>
              <w:left w:val="nil"/>
              <w:bottom w:val="nil"/>
              <w:right w:val="nil"/>
            </w:tcBorders>
            <w:vAlign w:val="bottom"/>
          </w:tcPr>
          <w:p w14:paraId="0BD271BF" w14:textId="77777777" w:rsidR="00FA7469" w:rsidRPr="00FA7469" w:rsidRDefault="00FA7469" w:rsidP="00FA7469">
            <w:pPr>
              <w:spacing w:before="40" w:after="20"/>
              <w:jc w:val="right"/>
              <w:rPr>
                <w:rFonts w:cs="Arial"/>
                <w:b/>
                <w:sz w:val="18"/>
                <w:szCs w:val="18"/>
              </w:rPr>
            </w:pPr>
            <w:r w:rsidRPr="00FA7469">
              <w:rPr>
                <w:rFonts w:cs="Arial"/>
                <w:b/>
                <w:sz w:val="18"/>
                <w:szCs w:val="18"/>
              </w:rPr>
              <w:t>3,656</w:t>
            </w:r>
          </w:p>
        </w:tc>
        <w:tc>
          <w:tcPr>
            <w:tcW w:w="1247" w:type="dxa"/>
            <w:tcBorders>
              <w:top w:val="nil"/>
              <w:left w:val="nil"/>
              <w:bottom w:val="nil"/>
              <w:right w:val="nil"/>
            </w:tcBorders>
            <w:shd w:val="clear" w:color="auto" w:fill="auto"/>
            <w:vAlign w:val="bottom"/>
          </w:tcPr>
          <w:p w14:paraId="2362560D" w14:textId="77777777" w:rsidR="00FA7469" w:rsidRPr="00FA7469" w:rsidRDefault="00FA7469" w:rsidP="00FA7469">
            <w:pPr>
              <w:spacing w:before="40" w:after="20"/>
              <w:jc w:val="right"/>
              <w:rPr>
                <w:rFonts w:cs="Arial"/>
                <w:b/>
                <w:sz w:val="18"/>
                <w:szCs w:val="18"/>
              </w:rPr>
            </w:pPr>
            <w:r w:rsidRPr="00FA7469">
              <w:rPr>
                <w:rFonts w:cs="Arial"/>
                <w:b/>
                <w:sz w:val="18"/>
                <w:szCs w:val="18"/>
              </w:rPr>
              <w:t>1,914</w:t>
            </w:r>
          </w:p>
        </w:tc>
        <w:tc>
          <w:tcPr>
            <w:tcW w:w="1021" w:type="dxa"/>
            <w:tcBorders>
              <w:top w:val="nil"/>
              <w:left w:val="nil"/>
              <w:bottom w:val="nil"/>
              <w:right w:val="nil"/>
            </w:tcBorders>
            <w:shd w:val="clear" w:color="auto" w:fill="auto"/>
            <w:vAlign w:val="bottom"/>
          </w:tcPr>
          <w:p w14:paraId="0E8BE3E7" w14:textId="77777777" w:rsidR="00FA7469" w:rsidRPr="00FA7469" w:rsidRDefault="00FA7469" w:rsidP="00FA7469">
            <w:pPr>
              <w:spacing w:before="40" w:after="20"/>
              <w:jc w:val="right"/>
              <w:rPr>
                <w:rFonts w:cs="Arial"/>
                <w:sz w:val="18"/>
                <w:szCs w:val="18"/>
              </w:rPr>
            </w:pPr>
            <w:r w:rsidRPr="00FA7469">
              <w:rPr>
                <w:rFonts w:cs="Arial"/>
                <w:sz w:val="18"/>
                <w:szCs w:val="18"/>
              </w:rPr>
              <w:t>1,526</w:t>
            </w:r>
          </w:p>
        </w:tc>
        <w:tc>
          <w:tcPr>
            <w:tcW w:w="1021" w:type="dxa"/>
            <w:tcBorders>
              <w:top w:val="nil"/>
              <w:left w:val="nil"/>
              <w:bottom w:val="nil"/>
              <w:right w:val="nil"/>
            </w:tcBorders>
            <w:shd w:val="clear" w:color="auto" w:fill="auto"/>
            <w:vAlign w:val="bottom"/>
          </w:tcPr>
          <w:p w14:paraId="27B2CAB8" w14:textId="77777777" w:rsidR="00FA7469" w:rsidRPr="00FA7469" w:rsidRDefault="00FA7469" w:rsidP="00FA7469">
            <w:pPr>
              <w:spacing w:before="40" w:after="20"/>
              <w:jc w:val="right"/>
              <w:rPr>
                <w:rFonts w:cs="Arial"/>
                <w:sz w:val="18"/>
                <w:szCs w:val="18"/>
              </w:rPr>
            </w:pPr>
            <w:r w:rsidRPr="00FA7469">
              <w:rPr>
                <w:rFonts w:cs="Arial"/>
                <w:sz w:val="18"/>
                <w:szCs w:val="18"/>
              </w:rPr>
              <w:t>8,907</w:t>
            </w:r>
          </w:p>
        </w:tc>
      </w:tr>
      <w:tr w:rsidR="00FA7469" w:rsidRPr="00FA7469" w14:paraId="776738EE" w14:textId="77777777" w:rsidTr="00FA7469">
        <w:trPr>
          <w:trHeight w:val="20"/>
        </w:trPr>
        <w:tc>
          <w:tcPr>
            <w:tcW w:w="2268" w:type="dxa"/>
            <w:tcBorders>
              <w:top w:val="nil"/>
              <w:left w:val="nil"/>
              <w:bottom w:val="nil"/>
              <w:right w:val="single" w:sz="18" w:space="0" w:color="002060"/>
            </w:tcBorders>
            <w:shd w:val="clear" w:color="auto" w:fill="auto"/>
            <w:vAlign w:val="center"/>
          </w:tcPr>
          <w:p w14:paraId="560847C9" w14:textId="77777777" w:rsidR="00FA7469" w:rsidRPr="00F608CC" w:rsidRDefault="00FA7469" w:rsidP="00FA7469">
            <w:pPr>
              <w:spacing w:before="40" w:after="20"/>
              <w:rPr>
                <w:rFonts w:cs="Arial"/>
                <w:sz w:val="18"/>
                <w:szCs w:val="18"/>
              </w:rPr>
            </w:pPr>
            <w:r w:rsidRPr="00F608CC">
              <w:rPr>
                <w:rFonts w:cs="Arial"/>
                <w:sz w:val="18"/>
                <w:szCs w:val="18"/>
              </w:rPr>
              <w:t>Monash C</w:t>
            </w:r>
          </w:p>
        </w:tc>
        <w:tc>
          <w:tcPr>
            <w:tcW w:w="1134" w:type="dxa"/>
            <w:tcBorders>
              <w:top w:val="nil"/>
              <w:left w:val="single" w:sz="18" w:space="0" w:color="002060"/>
              <w:bottom w:val="nil"/>
              <w:right w:val="nil"/>
            </w:tcBorders>
            <w:shd w:val="clear" w:color="auto" w:fill="auto"/>
            <w:vAlign w:val="bottom"/>
          </w:tcPr>
          <w:p w14:paraId="16B6C3DD" w14:textId="77777777" w:rsidR="00FA7469" w:rsidRPr="00FA7469" w:rsidRDefault="00FA7469" w:rsidP="00FA7469">
            <w:pPr>
              <w:spacing w:before="40" w:after="20"/>
              <w:jc w:val="right"/>
              <w:rPr>
                <w:rFonts w:cs="Arial"/>
                <w:sz w:val="18"/>
                <w:szCs w:val="18"/>
              </w:rPr>
            </w:pPr>
            <w:r w:rsidRPr="00FA7469">
              <w:rPr>
                <w:rFonts w:cs="Arial"/>
                <w:sz w:val="18"/>
                <w:szCs w:val="18"/>
              </w:rPr>
              <w:t>735</w:t>
            </w:r>
          </w:p>
        </w:tc>
        <w:tc>
          <w:tcPr>
            <w:tcW w:w="1134" w:type="dxa"/>
            <w:tcBorders>
              <w:top w:val="nil"/>
              <w:left w:val="nil"/>
              <w:bottom w:val="nil"/>
              <w:right w:val="nil"/>
            </w:tcBorders>
            <w:vAlign w:val="bottom"/>
          </w:tcPr>
          <w:p w14:paraId="7C84A097" w14:textId="77777777" w:rsidR="00FA7469" w:rsidRPr="00FA7469" w:rsidRDefault="00FA7469" w:rsidP="00FA7469">
            <w:pPr>
              <w:spacing w:before="40" w:after="20"/>
              <w:jc w:val="right"/>
              <w:rPr>
                <w:rFonts w:cs="Arial"/>
                <w:sz w:val="18"/>
                <w:szCs w:val="18"/>
              </w:rPr>
            </w:pPr>
            <w:r w:rsidRPr="00FA7469">
              <w:rPr>
                <w:rFonts w:cs="Arial"/>
                <w:sz w:val="18"/>
                <w:szCs w:val="18"/>
              </w:rPr>
              <w:t>1</w:t>
            </w:r>
          </w:p>
        </w:tc>
        <w:tc>
          <w:tcPr>
            <w:tcW w:w="1247" w:type="dxa"/>
            <w:tcBorders>
              <w:top w:val="nil"/>
              <w:left w:val="nil"/>
              <w:bottom w:val="nil"/>
              <w:right w:val="nil"/>
            </w:tcBorders>
            <w:vAlign w:val="bottom"/>
          </w:tcPr>
          <w:p w14:paraId="0711C09D" w14:textId="77777777" w:rsidR="00FA7469" w:rsidRPr="00FA7469" w:rsidRDefault="00FA7469" w:rsidP="00FA7469">
            <w:pPr>
              <w:spacing w:before="40" w:after="20"/>
              <w:jc w:val="right"/>
              <w:rPr>
                <w:rFonts w:cs="Arial"/>
                <w:b/>
                <w:sz w:val="18"/>
                <w:szCs w:val="18"/>
              </w:rPr>
            </w:pPr>
            <w:r w:rsidRPr="00FA7469">
              <w:rPr>
                <w:rFonts w:cs="Arial"/>
                <w:b/>
                <w:sz w:val="18"/>
                <w:szCs w:val="18"/>
              </w:rPr>
              <w:t>736</w:t>
            </w:r>
          </w:p>
        </w:tc>
        <w:tc>
          <w:tcPr>
            <w:tcW w:w="1247" w:type="dxa"/>
            <w:tcBorders>
              <w:top w:val="nil"/>
              <w:left w:val="nil"/>
              <w:bottom w:val="nil"/>
              <w:right w:val="nil"/>
            </w:tcBorders>
            <w:shd w:val="clear" w:color="auto" w:fill="auto"/>
            <w:vAlign w:val="bottom"/>
          </w:tcPr>
          <w:p w14:paraId="4F16EEF9" w14:textId="77777777" w:rsidR="00FA7469" w:rsidRPr="00FA7469" w:rsidRDefault="00FA7469" w:rsidP="00FA7469">
            <w:pPr>
              <w:spacing w:before="40" w:after="20"/>
              <w:jc w:val="right"/>
              <w:rPr>
                <w:rFonts w:cs="Arial"/>
                <w:b/>
                <w:sz w:val="18"/>
                <w:szCs w:val="18"/>
              </w:rPr>
            </w:pPr>
            <w:r w:rsidRPr="00FA7469">
              <w:rPr>
                <w:rFonts w:cs="Arial"/>
                <w:b/>
                <w:sz w:val="18"/>
                <w:szCs w:val="18"/>
              </w:rPr>
              <w:t>105</w:t>
            </w:r>
          </w:p>
        </w:tc>
        <w:tc>
          <w:tcPr>
            <w:tcW w:w="1021" w:type="dxa"/>
            <w:tcBorders>
              <w:top w:val="nil"/>
              <w:left w:val="nil"/>
              <w:bottom w:val="nil"/>
              <w:right w:val="nil"/>
            </w:tcBorders>
            <w:shd w:val="clear" w:color="auto" w:fill="auto"/>
            <w:vAlign w:val="bottom"/>
          </w:tcPr>
          <w:p w14:paraId="3DDA992E"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06334192" w14:textId="77777777" w:rsidR="00FA7469" w:rsidRPr="00FA7469" w:rsidRDefault="00FA7469" w:rsidP="00FA7469">
            <w:pPr>
              <w:spacing w:before="40" w:after="20"/>
              <w:jc w:val="right"/>
              <w:rPr>
                <w:rFonts w:cs="Arial"/>
                <w:sz w:val="18"/>
                <w:szCs w:val="18"/>
              </w:rPr>
            </w:pPr>
            <w:r w:rsidRPr="00FA7469">
              <w:rPr>
                <w:rFonts w:cs="Arial"/>
                <w:sz w:val="18"/>
                <w:szCs w:val="18"/>
              </w:rPr>
              <w:t>459</w:t>
            </w:r>
          </w:p>
        </w:tc>
      </w:tr>
      <w:tr w:rsidR="00FA7469" w:rsidRPr="00FA7469" w14:paraId="0E2ABA5D" w14:textId="77777777" w:rsidTr="00FA7469">
        <w:trPr>
          <w:trHeight w:val="20"/>
        </w:trPr>
        <w:tc>
          <w:tcPr>
            <w:tcW w:w="2268" w:type="dxa"/>
            <w:tcBorders>
              <w:top w:val="nil"/>
              <w:left w:val="nil"/>
              <w:bottom w:val="nil"/>
              <w:right w:val="single" w:sz="18" w:space="0" w:color="002060"/>
            </w:tcBorders>
            <w:shd w:val="clear" w:color="auto" w:fill="auto"/>
            <w:vAlign w:val="center"/>
          </w:tcPr>
          <w:p w14:paraId="4DFFF9D2" w14:textId="77777777" w:rsidR="00FA7469" w:rsidRPr="00F608CC" w:rsidRDefault="00FA7469" w:rsidP="00FA7469">
            <w:pPr>
              <w:spacing w:before="40" w:after="20"/>
              <w:rPr>
                <w:rFonts w:cs="Arial"/>
                <w:sz w:val="18"/>
                <w:szCs w:val="18"/>
              </w:rPr>
            </w:pPr>
            <w:r w:rsidRPr="00F608CC">
              <w:rPr>
                <w:rFonts w:cs="Arial"/>
                <w:sz w:val="18"/>
                <w:szCs w:val="18"/>
              </w:rPr>
              <w:t>Moonee Valley C</w:t>
            </w:r>
          </w:p>
        </w:tc>
        <w:tc>
          <w:tcPr>
            <w:tcW w:w="1134" w:type="dxa"/>
            <w:tcBorders>
              <w:top w:val="nil"/>
              <w:left w:val="single" w:sz="18" w:space="0" w:color="002060"/>
              <w:bottom w:val="nil"/>
              <w:right w:val="nil"/>
            </w:tcBorders>
            <w:shd w:val="clear" w:color="auto" w:fill="auto"/>
            <w:vAlign w:val="bottom"/>
          </w:tcPr>
          <w:p w14:paraId="701FD4C3" w14:textId="77777777" w:rsidR="00FA7469" w:rsidRPr="00FA7469" w:rsidRDefault="00FA7469" w:rsidP="00FA7469">
            <w:pPr>
              <w:spacing w:before="40" w:after="20"/>
              <w:jc w:val="right"/>
              <w:rPr>
                <w:rFonts w:cs="Arial"/>
                <w:sz w:val="18"/>
                <w:szCs w:val="18"/>
              </w:rPr>
            </w:pPr>
            <w:r w:rsidRPr="00FA7469">
              <w:rPr>
                <w:rFonts w:cs="Arial"/>
                <w:sz w:val="18"/>
                <w:szCs w:val="18"/>
              </w:rPr>
              <w:t>418</w:t>
            </w:r>
          </w:p>
        </w:tc>
        <w:tc>
          <w:tcPr>
            <w:tcW w:w="1134" w:type="dxa"/>
            <w:tcBorders>
              <w:top w:val="nil"/>
              <w:left w:val="nil"/>
              <w:bottom w:val="nil"/>
              <w:right w:val="nil"/>
            </w:tcBorders>
            <w:vAlign w:val="bottom"/>
          </w:tcPr>
          <w:p w14:paraId="1032372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71798AE2" w14:textId="77777777" w:rsidR="00FA7469" w:rsidRPr="00FA7469" w:rsidRDefault="00FA7469" w:rsidP="00FA7469">
            <w:pPr>
              <w:spacing w:before="40" w:after="20"/>
              <w:jc w:val="right"/>
              <w:rPr>
                <w:rFonts w:cs="Arial"/>
                <w:b/>
                <w:sz w:val="18"/>
                <w:szCs w:val="18"/>
              </w:rPr>
            </w:pPr>
            <w:r w:rsidRPr="00FA7469">
              <w:rPr>
                <w:rFonts w:cs="Arial"/>
                <w:b/>
                <w:sz w:val="18"/>
                <w:szCs w:val="18"/>
              </w:rPr>
              <w:t>418</w:t>
            </w:r>
          </w:p>
        </w:tc>
        <w:tc>
          <w:tcPr>
            <w:tcW w:w="1247" w:type="dxa"/>
            <w:tcBorders>
              <w:top w:val="nil"/>
              <w:left w:val="nil"/>
              <w:bottom w:val="nil"/>
              <w:right w:val="nil"/>
            </w:tcBorders>
            <w:shd w:val="clear" w:color="auto" w:fill="auto"/>
            <w:vAlign w:val="bottom"/>
          </w:tcPr>
          <w:p w14:paraId="5ED1EC26" w14:textId="77777777" w:rsidR="00FA7469" w:rsidRPr="00FA7469" w:rsidRDefault="00FA7469" w:rsidP="00FA7469">
            <w:pPr>
              <w:spacing w:before="40" w:after="20"/>
              <w:jc w:val="right"/>
              <w:rPr>
                <w:rFonts w:cs="Arial"/>
                <w:b/>
                <w:sz w:val="18"/>
                <w:szCs w:val="18"/>
              </w:rPr>
            </w:pPr>
            <w:r w:rsidRPr="00FA7469">
              <w:rPr>
                <w:rFonts w:cs="Arial"/>
                <w:b/>
                <w:sz w:val="18"/>
                <w:szCs w:val="18"/>
              </w:rPr>
              <w:t>45</w:t>
            </w:r>
          </w:p>
        </w:tc>
        <w:tc>
          <w:tcPr>
            <w:tcW w:w="1021" w:type="dxa"/>
            <w:tcBorders>
              <w:top w:val="nil"/>
              <w:left w:val="nil"/>
              <w:bottom w:val="nil"/>
              <w:right w:val="nil"/>
            </w:tcBorders>
            <w:shd w:val="clear" w:color="auto" w:fill="auto"/>
            <w:vAlign w:val="bottom"/>
          </w:tcPr>
          <w:p w14:paraId="365D44F2"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332ADB45" w14:textId="77777777" w:rsidR="00FA7469" w:rsidRPr="00FA7469" w:rsidRDefault="00FA7469" w:rsidP="00FA7469">
            <w:pPr>
              <w:spacing w:before="40" w:after="20"/>
              <w:jc w:val="right"/>
              <w:rPr>
                <w:rFonts w:cs="Arial"/>
                <w:sz w:val="18"/>
                <w:szCs w:val="18"/>
              </w:rPr>
            </w:pPr>
            <w:r w:rsidRPr="00FA7469">
              <w:rPr>
                <w:rFonts w:cs="Arial"/>
                <w:sz w:val="18"/>
                <w:szCs w:val="18"/>
              </w:rPr>
              <w:t>1,127</w:t>
            </w:r>
          </w:p>
        </w:tc>
      </w:tr>
      <w:tr w:rsidR="00FA7469" w:rsidRPr="00FA7469" w14:paraId="2DA6C84B" w14:textId="77777777" w:rsidTr="00FA7469">
        <w:trPr>
          <w:trHeight w:val="20"/>
        </w:trPr>
        <w:tc>
          <w:tcPr>
            <w:tcW w:w="2268" w:type="dxa"/>
            <w:tcBorders>
              <w:top w:val="nil"/>
              <w:left w:val="nil"/>
              <w:bottom w:val="nil"/>
              <w:right w:val="single" w:sz="18" w:space="0" w:color="002060"/>
            </w:tcBorders>
            <w:shd w:val="clear" w:color="auto" w:fill="auto"/>
            <w:vAlign w:val="center"/>
          </w:tcPr>
          <w:p w14:paraId="183C4287" w14:textId="77777777" w:rsidR="00FA7469" w:rsidRPr="00F608CC" w:rsidRDefault="00FA7469" w:rsidP="00FA7469">
            <w:pPr>
              <w:spacing w:before="40" w:after="20"/>
              <w:rPr>
                <w:rFonts w:cs="Arial"/>
                <w:sz w:val="18"/>
                <w:szCs w:val="18"/>
              </w:rPr>
            </w:pPr>
            <w:r w:rsidRPr="00F608CC">
              <w:rPr>
                <w:rFonts w:cs="Arial"/>
                <w:sz w:val="18"/>
                <w:szCs w:val="18"/>
              </w:rPr>
              <w:t>Moorabool S</w:t>
            </w:r>
          </w:p>
        </w:tc>
        <w:tc>
          <w:tcPr>
            <w:tcW w:w="1134" w:type="dxa"/>
            <w:tcBorders>
              <w:top w:val="nil"/>
              <w:left w:val="single" w:sz="18" w:space="0" w:color="002060"/>
              <w:bottom w:val="nil"/>
              <w:right w:val="nil"/>
            </w:tcBorders>
            <w:shd w:val="clear" w:color="auto" w:fill="auto"/>
            <w:vAlign w:val="bottom"/>
          </w:tcPr>
          <w:p w14:paraId="5AD0E61F" w14:textId="77777777" w:rsidR="00FA7469" w:rsidRPr="00FA7469" w:rsidRDefault="00FA7469" w:rsidP="00FA7469">
            <w:pPr>
              <w:spacing w:before="40" w:after="20"/>
              <w:jc w:val="right"/>
              <w:rPr>
                <w:rFonts w:cs="Arial"/>
                <w:sz w:val="18"/>
                <w:szCs w:val="18"/>
              </w:rPr>
            </w:pPr>
            <w:r w:rsidRPr="00FA7469">
              <w:rPr>
                <w:rFonts w:cs="Arial"/>
                <w:sz w:val="18"/>
                <w:szCs w:val="18"/>
              </w:rPr>
              <w:t>156</w:t>
            </w:r>
          </w:p>
        </w:tc>
        <w:tc>
          <w:tcPr>
            <w:tcW w:w="1134" w:type="dxa"/>
            <w:tcBorders>
              <w:top w:val="nil"/>
              <w:left w:val="nil"/>
              <w:bottom w:val="nil"/>
              <w:right w:val="nil"/>
            </w:tcBorders>
            <w:vAlign w:val="bottom"/>
          </w:tcPr>
          <w:p w14:paraId="1B190C21" w14:textId="77777777" w:rsidR="00FA7469" w:rsidRPr="00FA7469" w:rsidRDefault="00FA7469" w:rsidP="00FA7469">
            <w:pPr>
              <w:spacing w:before="40" w:after="20"/>
              <w:jc w:val="right"/>
              <w:rPr>
                <w:rFonts w:cs="Arial"/>
                <w:sz w:val="18"/>
                <w:szCs w:val="18"/>
              </w:rPr>
            </w:pPr>
            <w:r w:rsidRPr="00FA7469">
              <w:rPr>
                <w:rFonts w:cs="Arial"/>
                <w:sz w:val="18"/>
                <w:szCs w:val="18"/>
              </w:rPr>
              <w:t>1,359</w:t>
            </w:r>
          </w:p>
        </w:tc>
        <w:tc>
          <w:tcPr>
            <w:tcW w:w="1247" w:type="dxa"/>
            <w:tcBorders>
              <w:top w:val="nil"/>
              <w:left w:val="nil"/>
              <w:bottom w:val="nil"/>
              <w:right w:val="nil"/>
            </w:tcBorders>
            <w:vAlign w:val="bottom"/>
          </w:tcPr>
          <w:p w14:paraId="2AF311CD" w14:textId="77777777" w:rsidR="00FA7469" w:rsidRPr="00FA7469" w:rsidRDefault="00FA7469" w:rsidP="00FA7469">
            <w:pPr>
              <w:spacing w:before="40" w:after="20"/>
              <w:jc w:val="right"/>
              <w:rPr>
                <w:rFonts w:cs="Arial"/>
                <w:b/>
                <w:sz w:val="18"/>
                <w:szCs w:val="18"/>
              </w:rPr>
            </w:pPr>
            <w:r w:rsidRPr="00FA7469">
              <w:rPr>
                <w:rFonts w:cs="Arial"/>
                <w:b/>
                <w:sz w:val="18"/>
                <w:szCs w:val="18"/>
              </w:rPr>
              <w:t>1,515</w:t>
            </w:r>
          </w:p>
        </w:tc>
        <w:tc>
          <w:tcPr>
            <w:tcW w:w="1247" w:type="dxa"/>
            <w:tcBorders>
              <w:top w:val="nil"/>
              <w:left w:val="nil"/>
              <w:bottom w:val="nil"/>
              <w:right w:val="nil"/>
            </w:tcBorders>
            <w:shd w:val="clear" w:color="auto" w:fill="auto"/>
            <w:vAlign w:val="bottom"/>
          </w:tcPr>
          <w:p w14:paraId="49FEA7B6" w14:textId="77777777" w:rsidR="00FA7469" w:rsidRPr="00FA7469" w:rsidRDefault="00FA7469" w:rsidP="00FA7469">
            <w:pPr>
              <w:spacing w:before="40" w:after="20"/>
              <w:jc w:val="right"/>
              <w:rPr>
                <w:rFonts w:cs="Arial"/>
                <w:b/>
                <w:sz w:val="18"/>
                <w:szCs w:val="18"/>
              </w:rPr>
            </w:pPr>
            <w:r w:rsidRPr="00FA7469">
              <w:rPr>
                <w:rFonts w:cs="Arial"/>
                <w:b/>
                <w:sz w:val="18"/>
                <w:szCs w:val="18"/>
              </w:rPr>
              <w:t>630</w:t>
            </w:r>
          </w:p>
        </w:tc>
        <w:tc>
          <w:tcPr>
            <w:tcW w:w="1021" w:type="dxa"/>
            <w:tcBorders>
              <w:top w:val="nil"/>
              <w:left w:val="nil"/>
              <w:bottom w:val="nil"/>
              <w:right w:val="nil"/>
            </w:tcBorders>
            <w:shd w:val="clear" w:color="auto" w:fill="auto"/>
            <w:vAlign w:val="bottom"/>
          </w:tcPr>
          <w:p w14:paraId="4974BA79" w14:textId="77777777" w:rsidR="00FA7469" w:rsidRPr="00FA7469" w:rsidRDefault="00FA7469" w:rsidP="00FA7469">
            <w:pPr>
              <w:spacing w:before="40" w:after="20"/>
              <w:jc w:val="right"/>
              <w:rPr>
                <w:rFonts w:cs="Arial"/>
                <w:sz w:val="18"/>
                <w:szCs w:val="18"/>
              </w:rPr>
            </w:pPr>
            <w:r w:rsidRPr="00FA7469">
              <w:rPr>
                <w:rFonts w:cs="Arial"/>
                <w:sz w:val="18"/>
                <w:szCs w:val="18"/>
              </w:rPr>
              <w:t>40</w:t>
            </w:r>
          </w:p>
        </w:tc>
        <w:tc>
          <w:tcPr>
            <w:tcW w:w="1021" w:type="dxa"/>
            <w:tcBorders>
              <w:top w:val="nil"/>
              <w:left w:val="nil"/>
              <w:bottom w:val="nil"/>
              <w:right w:val="nil"/>
            </w:tcBorders>
            <w:shd w:val="clear" w:color="auto" w:fill="auto"/>
            <w:vAlign w:val="bottom"/>
          </w:tcPr>
          <w:p w14:paraId="1E228721" w14:textId="77777777" w:rsidR="00FA7469" w:rsidRPr="00FA7469" w:rsidRDefault="00FA7469" w:rsidP="00FA7469">
            <w:pPr>
              <w:spacing w:before="40" w:after="20"/>
              <w:jc w:val="right"/>
              <w:rPr>
                <w:rFonts w:cs="Arial"/>
                <w:sz w:val="18"/>
                <w:szCs w:val="18"/>
              </w:rPr>
            </w:pPr>
            <w:r w:rsidRPr="00FA7469">
              <w:rPr>
                <w:rFonts w:cs="Arial"/>
                <w:sz w:val="18"/>
                <w:szCs w:val="18"/>
              </w:rPr>
              <w:t>7,507</w:t>
            </w:r>
          </w:p>
        </w:tc>
      </w:tr>
      <w:tr w:rsidR="00FA7469" w:rsidRPr="00FA7469" w14:paraId="16EEDDF5" w14:textId="77777777" w:rsidTr="00FA7469">
        <w:trPr>
          <w:trHeight w:val="20"/>
        </w:trPr>
        <w:tc>
          <w:tcPr>
            <w:tcW w:w="2268" w:type="dxa"/>
            <w:tcBorders>
              <w:top w:val="nil"/>
              <w:left w:val="nil"/>
              <w:bottom w:val="nil"/>
              <w:right w:val="single" w:sz="18" w:space="0" w:color="002060"/>
            </w:tcBorders>
            <w:shd w:val="clear" w:color="auto" w:fill="auto"/>
            <w:vAlign w:val="center"/>
          </w:tcPr>
          <w:p w14:paraId="725EADC6" w14:textId="77777777" w:rsidR="00FA7469" w:rsidRPr="00F608CC" w:rsidRDefault="00FA7469" w:rsidP="00FA7469">
            <w:pPr>
              <w:spacing w:before="40" w:after="20"/>
              <w:rPr>
                <w:rFonts w:cs="Arial"/>
                <w:sz w:val="18"/>
                <w:szCs w:val="18"/>
              </w:rPr>
            </w:pPr>
            <w:r w:rsidRPr="00F608CC">
              <w:rPr>
                <w:rFonts w:cs="Arial"/>
                <w:sz w:val="18"/>
                <w:szCs w:val="18"/>
              </w:rPr>
              <w:t>Moreland C</w:t>
            </w:r>
          </w:p>
        </w:tc>
        <w:tc>
          <w:tcPr>
            <w:tcW w:w="1134" w:type="dxa"/>
            <w:tcBorders>
              <w:top w:val="nil"/>
              <w:left w:val="single" w:sz="18" w:space="0" w:color="002060"/>
              <w:bottom w:val="nil"/>
              <w:right w:val="nil"/>
            </w:tcBorders>
            <w:shd w:val="clear" w:color="auto" w:fill="auto"/>
            <w:vAlign w:val="bottom"/>
          </w:tcPr>
          <w:p w14:paraId="353D7E8A" w14:textId="77777777" w:rsidR="00FA7469" w:rsidRPr="00FA7469" w:rsidRDefault="00FA7469" w:rsidP="00FA7469">
            <w:pPr>
              <w:spacing w:before="40" w:after="20"/>
              <w:jc w:val="right"/>
              <w:rPr>
                <w:rFonts w:cs="Arial"/>
                <w:sz w:val="18"/>
                <w:szCs w:val="18"/>
              </w:rPr>
            </w:pPr>
            <w:r w:rsidRPr="00FA7469">
              <w:rPr>
                <w:rFonts w:cs="Arial"/>
                <w:sz w:val="18"/>
                <w:szCs w:val="18"/>
              </w:rPr>
              <w:t>520</w:t>
            </w:r>
          </w:p>
        </w:tc>
        <w:tc>
          <w:tcPr>
            <w:tcW w:w="1134" w:type="dxa"/>
            <w:tcBorders>
              <w:top w:val="nil"/>
              <w:left w:val="nil"/>
              <w:bottom w:val="nil"/>
              <w:right w:val="nil"/>
            </w:tcBorders>
            <w:vAlign w:val="bottom"/>
          </w:tcPr>
          <w:p w14:paraId="132C467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2498A810" w14:textId="77777777" w:rsidR="00FA7469" w:rsidRPr="00FA7469" w:rsidRDefault="00FA7469" w:rsidP="00FA7469">
            <w:pPr>
              <w:spacing w:before="40" w:after="20"/>
              <w:jc w:val="right"/>
              <w:rPr>
                <w:rFonts w:cs="Arial"/>
                <w:b/>
                <w:sz w:val="18"/>
                <w:szCs w:val="18"/>
              </w:rPr>
            </w:pPr>
            <w:r w:rsidRPr="00FA7469">
              <w:rPr>
                <w:rFonts w:cs="Arial"/>
                <w:b/>
                <w:sz w:val="18"/>
                <w:szCs w:val="18"/>
              </w:rPr>
              <w:t>520</w:t>
            </w:r>
          </w:p>
        </w:tc>
        <w:tc>
          <w:tcPr>
            <w:tcW w:w="1247" w:type="dxa"/>
            <w:tcBorders>
              <w:top w:val="nil"/>
              <w:left w:val="nil"/>
              <w:bottom w:val="nil"/>
              <w:right w:val="nil"/>
            </w:tcBorders>
            <w:shd w:val="clear" w:color="auto" w:fill="auto"/>
            <w:vAlign w:val="bottom"/>
          </w:tcPr>
          <w:p w14:paraId="0F743D51" w14:textId="77777777" w:rsidR="00FA7469" w:rsidRPr="00FA7469" w:rsidRDefault="00FA7469" w:rsidP="00FA7469">
            <w:pPr>
              <w:spacing w:before="40" w:after="20"/>
              <w:jc w:val="right"/>
              <w:rPr>
                <w:rFonts w:cs="Arial"/>
                <w:b/>
                <w:sz w:val="18"/>
                <w:szCs w:val="18"/>
              </w:rPr>
            </w:pPr>
            <w:r w:rsidRPr="00FA7469">
              <w:rPr>
                <w:rFonts w:cs="Arial"/>
                <w:b/>
                <w:sz w:val="18"/>
                <w:szCs w:val="18"/>
              </w:rPr>
              <w:t>99</w:t>
            </w:r>
          </w:p>
        </w:tc>
        <w:tc>
          <w:tcPr>
            <w:tcW w:w="1021" w:type="dxa"/>
            <w:tcBorders>
              <w:top w:val="nil"/>
              <w:left w:val="nil"/>
              <w:bottom w:val="nil"/>
              <w:right w:val="nil"/>
            </w:tcBorders>
            <w:shd w:val="clear" w:color="auto" w:fill="auto"/>
            <w:vAlign w:val="bottom"/>
          </w:tcPr>
          <w:p w14:paraId="7960F52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17AB0516" w14:textId="77777777" w:rsidR="00FA7469" w:rsidRPr="00FA7469" w:rsidRDefault="00FA7469" w:rsidP="00FA7469">
            <w:pPr>
              <w:spacing w:before="40" w:after="20"/>
              <w:jc w:val="right"/>
              <w:rPr>
                <w:rFonts w:cs="Arial"/>
                <w:sz w:val="18"/>
                <w:szCs w:val="18"/>
              </w:rPr>
            </w:pPr>
            <w:r w:rsidRPr="00FA7469">
              <w:rPr>
                <w:rFonts w:cs="Arial"/>
                <w:sz w:val="18"/>
                <w:szCs w:val="18"/>
              </w:rPr>
              <w:t>894</w:t>
            </w:r>
          </w:p>
        </w:tc>
      </w:tr>
      <w:tr w:rsidR="00FA7469" w:rsidRPr="00FA7469" w14:paraId="7D2AB380" w14:textId="77777777" w:rsidTr="00FA7469">
        <w:trPr>
          <w:trHeight w:val="20"/>
        </w:trPr>
        <w:tc>
          <w:tcPr>
            <w:tcW w:w="2268" w:type="dxa"/>
            <w:tcBorders>
              <w:top w:val="nil"/>
              <w:left w:val="nil"/>
              <w:bottom w:val="nil"/>
              <w:right w:val="single" w:sz="18" w:space="0" w:color="002060"/>
            </w:tcBorders>
            <w:shd w:val="clear" w:color="auto" w:fill="auto"/>
            <w:vAlign w:val="center"/>
          </w:tcPr>
          <w:p w14:paraId="64C5C5FC" w14:textId="77777777" w:rsidR="00FA7469" w:rsidRPr="00F608CC" w:rsidRDefault="00FA7469" w:rsidP="00FA7469">
            <w:pPr>
              <w:spacing w:before="40" w:after="20"/>
              <w:rPr>
                <w:rFonts w:cs="Arial"/>
                <w:sz w:val="18"/>
                <w:szCs w:val="18"/>
              </w:rPr>
            </w:pPr>
            <w:r w:rsidRPr="00F608CC">
              <w:rPr>
                <w:rFonts w:cs="Arial"/>
                <w:sz w:val="18"/>
                <w:szCs w:val="18"/>
              </w:rPr>
              <w:t>Mornington Peninsula S</w:t>
            </w:r>
          </w:p>
        </w:tc>
        <w:tc>
          <w:tcPr>
            <w:tcW w:w="1134" w:type="dxa"/>
            <w:tcBorders>
              <w:top w:val="nil"/>
              <w:left w:val="single" w:sz="18" w:space="0" w:color="002060"/>
              <w:bottom w:val="nil"/>
              <w:right w:val="nil"/>
            </w:tcBorders>
            <w:shd w:val="clear" w:color="auto" w:fill="auto"/>
            <w:vAlign w:val="bottom"/>
          </w:tcPr>
          <w:p w14:paraId="1249476A" w14:textId="77777777" w:rsidR="00FA7469" w:rsidRPr="00FA7469" w:rsidRDefault="00FA7469" w:rsidP="00FA7469">
            <w:pPr>
              <w:spacing w:before="40" w:after="20"/>
              <w:jc w:val="right"/>
              <w:rPr>
                <w:rFonts w:cs="Arial"/>
                <w:sz w:val="18"/>
                <w:szCs w:val="18"/>
              </w:rPr>
            </w:pPr>
            <w:r w:rsidRPr="00FA7469">
              <w:rPr>
                <w:rFonts w:cs="Arial"/>
                <w:sz w:val="18"/>
                <w:szCs w:val="18"/>
              </w:rPr>
              <w:t>1,283</w:t>
            </w:r>
          </w:p>
        </w:tc>
        <w:tc>
          <w:tcPr>
            <w:tcW w:w="1134" w:type="dxa"/>
            <w:tcBorders>
              <w:top w:val="nil"/>
              <w:left w:val="nil"/>
              <w:bottom w:val="nil"/>
              <w:right w:val="nil"/>
            </w:tcBorders>
            <w:vAlign w:val="bottom"/>
          </w:tcPr>
          <w:p w14:paraId="20457272" w14:textId="77777777" w:rsidR="00FA7469" w:rsidRPr="00FA7469" w:rsidRDefault="00FA7469" w:rsidP="00FA7469">
            <w:pPr>
              <w:spacing w:before="40" w:after="20"/>
              <w:jc w:val="right"/>
              <w:rPr>
                <w:rFonts w:cs="Arial"/>
                <w:sz w:val="18"/>
                <w:szCs w:val="18"/>
              </w:rPr>
            </w:pPr>
            <w:r w:rsidRPr="00FA7469">
              <w:rPr>
                <w:rFonts w:cs="Arial"/>
                <w:sz w:val="18"/>
                <w:szCs w:val="18"/>
              </w:rPr>
              <w:t>416</w:t>
            </w:r>
          </w:p>
        </w:tc>
        <w:tc>
          <w:tcPr>
            <w:tcW w:w="1247" w:type="dxa"/>
            <w:tcBorders>
              <w:top w:val="nil"/>
              <w:left w:val="nil"/>
              <w:bottom w:val="nil"/>
              <w:right w:val="nil"/>
            </w:tcBorders>
            <w:vAlign w:val="bottom"/>
          </w:tcPr>
          <w:p w14:paraId="23443716" w14:textId="77777777" w:rsidR="00FA7469" w:rsidRPr="00FA7469" w:rsidRDefault="00FA7469" w:rsidP="00FA7469">
            <w:pPr>
              <w:spacing w:before="40" w:after="20"/>
              <w:jc w:val="right"/>
              <w:rPr>
                <w:rFonts w:cs="Arial"/>
                <w:b/>
                <w:sz w:val="18"/>
                <w:szCs w:val="18"/>
              </w:rPr>
            </w:pPr>
            <w:r w:rsidRPr="00FA7469">
              <w:rPr>
                <w:rFonts w:cs="Arial"/>
                <w:b/>
                <w:sz w:val="18"/>
                <w:szCs w:val="18"/>
              </w:rPr>
              <w:t>1,699</w:t>
            </w:r>
          </w:p>
        </w:tc>
        <w:tc>
          <w:tcPr>
            <w:tcW w:w="1247" w:type="dxa"/>
            <w:tcBorders>
              <w:top w:val="nil"/>
              <w:left w:val="nil"/>
              <w:bottom w:val="nil"/>
              <w:right w:val="nil"/>
            </w:tcBorders>
            <w:shd w:val="clear" w:color="auto" w:fill="auto"/>
            <w:vAlign w:val="bottom"/>
          </w:tcPr>
          <w:p w14:paraId="0B021F43" w14:textId="77777777" w:rsidR="00FA7469" w:rsidRPr="00FA7469" w:rsidRDefault="00FA7469" w:rsidP="00FA7469">
            <w:pPr>
              <w:spacing w:before="40" w:after="20"/>
              <w:jc w:val="right"/>
              <w:rPr>
                <w:rFonts w:cs="Arial"/>
                <w:b/>
                <w:sz w:val="18"/>
                <w:szCs w:val="18"/>
              </w:rPr>
            </w:pPr>
            <w:r w:rsidRPr="00FA7469">
              <w:rPr>
                <w:rFonts w:cs="Arial"/>
                <w:b/>
                <w:sz w:val="18"/>
                <w:szCs w:val="18"/>
              </w:rPr>
              <w:t>433</w:t>
            </w:r>
          </w:p>
        </w:tc>
        <w:tc>
          <w:tcPr>
            <w:tcW w:w="1021" w:type="dxa"/>
            <w:tcBorders>
              <w:top w:val="nil"/>
              <w:left w:val="nil"/>
              <w:bottom w:val="nil"/>
              <w:right w:val="nil"/>
            </w:tcBorders>
            <w:shd w:val="clear" w:color="auto" w:fill="auto"/>
            <w:vAlign w:val="bottom"/>
          </w:tcPr>
          <w:p w14:paraId="6B75FFC4" w14:textId="77777777" w:rsidR="00FA7469" w:rsidRPr="00FA7469" w:rsidRDefault="00FA7469" w:rsidP="00FA7469">
            <w:pPr>
              <w:spacing w:before="40" w:after="20"/>
              <w:jc w:val="right"/>
              <w:rPr>
                <w:rFonts w:cs="Arial"/>
                <w:sz w:val="18"/>
                <w:szCs w:val="18"/>
              </w:rPr>
            </w:pPr>
            <w:r w:rsidRPr="00FA7469">
              <w:rPr>
                <w:rFonts w:cs="Arial"/>
                <w:sz w:val="18"/>
                <w:szCs w:val="18"/>
              </w:rPr>
              <w:t>78</w:t>
            </w:r>
          </w:p>
        </w:tc>
        <w:tc>
          <w:tcPr>
            <w:tcW w:w="1021" w:type="dxa"/>
            <w:tcBorders>
              <w:top w:val="nil"/>
              <w:left w:val="nil"/>
              <w:bottom w:val="nil"/>
              <w:right w:val="nil"/>
            </w:tcBorders>
            <w:shd w:val="clear" w:color="auto" w:fill="auto"/>
            <w:vAlign w:val="bottom"/>
          </w:tcPr>
          <w:p w14:paraId="28E1E569" w14:textId="77777777" w:rsidR="00FA7469" w:rsidRPr="00FA7469" w:rsidRDefault="00FA7469" w:rsidP="00FA7469">
            <w:pPr>
              <w:spacing w:before="40" w:after="20"/>
              <w:jc w:val="right"/>
              <w:rPr>
                <w:rFonts w:cs="Arial"/>
                <w:sz w:val="18"/>
                <w:szCs w:val="18"/>
              </w:rPr>
            </w:pPr>
            <w:r w:rsidRPr="00FA7469">
              <w:rPr>
                <w:rFonts w:cs="Arial"/>
                <w:sz w:val="18"/>
                <w:szCs w:val="18"/>
              </w:rPr>
              <w:t>500</w:t>
            </w:r>
          </w:p>
        </w:tc>
      </w:tr>
      <w:tr w:rsidR="00FA7469" w:rsidRPr="00FA7469" w14:paraId="2742A5C9" w14:textId="77777777" w:rsidTr="00FA7469">
        <w:trPr>
          <w:trHeight w:val="20"/>
        </w:trPr>
        <w:tc>
          <w:tcPr>
            <w:tcW w:w="2268" w:type="dxa"/>
            <w:tcBorders>
              <w:top w:val="nil"/>
              <w:left w:val="nil"/>
              <w:bottom w:val="nil"/>
              <w:right w:val="single" w:sz="18" w:space="0" w:color="002060"/>
            </w:tcBorders>
            <w:shd w:val="clear" w:color="auto" w:fill="auto"/>
            <w:vAlign w:val="center"/>
          </w:tcPr>
          <w:p w14:paraId="6A3524D7" w14:textId="77777777" w:rsidR="00FA7469" w:rsidRPr="00F608CC" w:rsidRDefault="00FA7469" w:rsidP="00FA7469">
            <w:pPr>
              <w:spacing w:before="40" w:after="20"/>
              <w:rPr>
                <w:rFonts w:cs="Arial"/>
                <w:sz w:val="18"/>
                <w:szCs w:val="18"/>
              </w:rPr>
            </w:pPr>
            <w:r w:rsidRPr="00F608CC">
              <w:rPr>
                <w:rFonts w:cs="Arial"/>
                <w:sz w:val="18"/>
                <w:szCs w:val="18"/>
              </w:rPr>
              <w:t>Mount Alexander S</w:t>
            </w:r>
          </w:p>
        </w:tc>
        <w:tc>
          <w:tcPr>
            <w:tcW w:w="1134" w:type="dxa"/>
            <w:tcBorders>
              <w:top w:val="nil"/>
              <w:left w:val="single" w:sz="18" w:space="0" w:color="002060"/>
              <w:bottom w:val="nil"/>
              <w:right w:val="nil"/>
            </w:tcBorders>
            <w:shd w:val="clear" w:color="auto" w:fill="auto"/>
            <w:vAlign w:val="bottom"/>
          </w:tcPr>
          <w:p w14:paraId="13D34950" w14:textId="77777777" w:rsidR="00FA7469" w:rsidRPr="00FA7469" w:rsidRDefault="00FA7469" w:rsidP="00FA7469">
            <w:pPr>
              <w:spacing w:before="40" w:after="20"/>
              <w:jc w:val="right"/>
              <w:rPr>
                <w:rFonts w:cs="Arial"/>
                <w:sz w:val="18"/>
                <w:szCs w:val="18"/>
              </w:rPr>
            </w:pPr>
            <w:r w:rsidRPr="00FA7469">
              <w:rPr>
                <w:rFonts w:cs="Arial"/>
                <w:sz w:val="18"/>
                <w:szCs w:val="18"/>
              </w:rPr>
              <w:t>255</w:t>
            </w:r>
          </w:p>
        </w:tc>
        <w:tc>
          <w:tcPr>
            <w:tcW w:w="1134" w:type="dxa"/>
            <w:tcBorders>
              <w:top w:val="nil"/>
              <w:left w:val="nil"/>
              <w:bottom w:val="nil"/>
              <w:right w:val="nil"/>
            </w:tcBorders>
            <w:vAlign w:val="bottom"/>
          </w:tcPr>
          <w:p w14:paraId="2BB0498C" w14:textId="77777777" w:rsidR="00FA7469" w:rsidRPr="00FA7469" w:rsidRDefault="00FA7469" w:rsidP="00FA7469">
            <w:pPr>
              <w:spacing w:before="40" w:after="20"/>
              <w:jc w:val="right"/>
              <w:rPr>
                <w:rFonts w:cs="Arial"/>
                <w:sz w:val="18"/>
                <w:szCs w:val="18"/>
              </w:rPr>
            </w:pPr>
            <w:r w:rsidRPr="00FA7469">
              <w:rPr>
                <w:rFonts w:cs="Arial"/>
                <w:sz w:val="18"/>
                <w:szCs w:val="18"/>
              </w:rPr>
              <w:t>1,173</w:t>
            </w:r>
          </w:p>
        </w:tc>
        <w:tc>
          <w:tcPr>
            <w:tcW w:w="1247" w:type="dxa"/>
            <w:tcBorders>
              <w:top w:val="nil"/>
              <w:left w:val="nil"/>
              <w:bottom w:val="nil"/>
              <w:right w:val="nil"/>
            </w:tcBorders>
            <w:vAlign w:val="bottom"/>
          </w:tcPr>
          <w:p w14:paraId="25023E47" w14:textId="77777777" w:rsidR="00FA7469" w:rsidRPr="00FA7469" w:rsidRDefault="00FA7469" w:rsidP="00FA7469">
            <w:pPr>
              <w:spacing w:before="40" w:after="20"/>
              <w:jc w:val="right"/>
              <w:rPr>
                <w:rFonts w:cs="Arial"/>
                <w:b/>
                <w:sz w:val="18"/>
                <w:szCs w:val="18"/>
              </w:rPr>
            </w:pPr>
            <w:r w:rsidRPr="00FA7469">
              <w:rPr>
                <w:rFonts w:cs="Arial"/>
                <w:b/>
                <w:sz w:val="18"/>
                <w:szCs w:val="18"/>
              </w:rPr>
              <w:t>1,428</w:t>
            </w:r>
          </w:p>
        </w:tc>
        <w:tc>
          <w:tcPr>
            <w:tcW w:w="1247" w:type="dxa"/>
            <w:tcBorders>
              <w:top w:val="nil"/>
              <w:left w:val="nil"/>
              <w:bottom w:val="nil"/>
              <w:right w:val="nil"/>
            </w:tcBorders>
            <w:shd w:val="clear" w:color="auto" w:fill="auto"/>
            <w:vAlign w:val="bottom"/>
          </w:tcPr>
          <w:p w14:paraId="621BE908" w14:textId="77777777" w:rsidR="00FA7469" w:rsidRPr="00FA7469" w:rsidRDefault="00FA7469" w:rsidP="00FA7469">
            <w:pPr>
              <w:spacing w:before="40" w:after="20"/>
              <w:jc w:val="right"/>
              <w:rPr>
                <w:rFonts w:cs="Arial"/>
                <w:b/>
                <w:sz w:val="18"/>
                <w:szCs w:val="18"/>
              </w:rPr>
            </w:pPr>
            <w:r w:rsidRPr="00FA7469">
              <w:rPr>
                <w:rFonts w:cs="Arial"/>
                <w:b/>
                <w:sz w:val="18"/>
                <w:szCs w:val="18"/>
              </w:rPr>
              <w:t>228</w:t>
            </w:r>
          </w:p>
        </w:tc>
        <w:tc>
          <w:tcPr>
            <w:tcW w:w="1021" w:type="dxa"/>
            <w:tcBorders>
              <w:top w:val="nil"/>
              <w:left w:val="nil"/>
              <w:bottom w:val="nil"/>
              <w:right w:val="nil"/>
            </w:tcBorders>
            <w:shd w:val="clear" w:color="auto" w:fill="auto"/>
            <w:vAlign w:val="bottom"/>
          </w:tcPr>
          <w:p w14:paraId="63C7BD6F" w14:textId="77777777" w:rsidR="00FA7469" w:rsidRPr="00FA7469" w:rsidRDefault="00FA7469" w:rsidP="00FA7469">
            <w:pPr>
              <w:spacing w:before="40" w:after="20"/>
              <w:jc w:val="right"/>
              <w:rPr>
                <w:rFonts w:cs="Arial"/>
                <w:sz w:val="18"/>
                <w:szCs w:val="18"/>
              </w:rPr>
            </w:pPr>
            <w:r w:rsidRPr="00FA7469">
              <w:rPr>
                <w:rFonts w:cs="Arial"/>
                <w:sz w:val="18"/>
                <w:szCs w:val="18"/>
              </w:rPr>
              <w:t>1,487</w:t>
            </w:r>
          </w:p>
        </w:tc>
        <w:tc>
          <w:tcPr>
            <w:tcW w:w="1021" w:type="dxa"/>
            <w:tcBorders>
              <w:top w:val="nil"/>
              <w:left w:val="nil"/>
              <w:bottom w:val="nil"/>
              <w:right w:val="nil"/>
            </w:tcBorders>
            <w:shd w:val="clear" w:color="auto" w:fill="auto"/>
            <w:vAlign w:val="bottom"/>
          </w:tcPr>
          <w:p w14:paraId="00BB29E3" w14:textId="77777777" w:rsidR="00FA7469" w:rsidRPr="00FA7469" w:rsidRDefault="00FA7469" w:rsidP="00FA7469">
            <w:pPr>
              <w:spacing w:before="40" w:after="20"/>
              <w:jc w:val="right"/>
              <w:rPr>
                <w:rFonts w:cs="Arial"/>
                <w:sz w:val="18"/>
                <w:szCs w:val="18"/>
              </w:rPr>
            </w:pPr>
            <w:r w:rsidRPr="00FA7469">
              <w:rPr>
                <w:rFonts w:cs="Arial"/>
                <w:sz w:val="18"/>
                <w:szCs w:val="18"/>
              </w:rPr>
              <w:t>10,297</w:t>
            </w:r>
          </w:p>
        </w:tc>
      </w:tr>
      <w:tr w:rsidR="00FA7469" w:rsidRPr="00FA7469" w14:paraId="4B5BC409" w14:textId="77777777" w:rsidTr="00FA7469">
        <w:trPr>
          <w:trHeight w:val="20"/>
        </w:trPr>
        <w:tc>
          <w:tcPr>
            <w:tcW w:w="2268" w:type="dxa"/>
            <w:tcBorders>
              <w:top w:val="nil"/>
              <w:left w:val="nil"/>
              <w:bottom w:val="nil"/>
              <w:right w:val="single" w:sz="18" w:space="0" w:color="002060"/>
            </w:tcBorders>
            <w:shd w:val="clear" w:color="auto" w:fill="auto"/>
            <w:vAlign w:val="center"/>
          </w:tcPr>
          <w:p w14:paraId="42DECBF7" w14:textId="77777777" w:rsidR="00FA7469" w:rsidRPr="00F608CC" w:rsidRDefault="00FA7469" w:rsidP="00FA7469">
            <w:pPr>
              <w:spacing w:before="40" w:after="20"/>
              <w:rPr>
                <w:rFonts w:cs="Arial"/>
                <w:sz w:val="18"/>
                <w:szCs w:val="18"/>
              </w:rPr>
            </w:pPr>
            <w:r w:rsidRPr="00F608CC">
              <w:rPr>
                <w:rFonts w:cs="Arial"/>
                <w:sz w:val="18"/>
                <w:szCs w:val="18"/>
              </w:rPr>
              <w:t>Moyne S</w:t>
            </w:r>
          </w:p>
        </w:tc>
        <w:tc>
          <w:tcPr>
            <w:tcW w:w="1134" w:type="dxa"/>
            <w:tcBorders>
              <w:top w:val="nil"/>
              <w:left w:val="single" w:sz="18" w:space="0" w:color="002060"/>
              <w:bottom w:val="nil"/>
              <w:right w:val="nil"/>
            </w:tcBorders>
            <w:shd w:val="clear" w:color="auto" w:fill="auto"/>
            <w:vAlign w:val="bottom"/>
          </w:tcPr>
          <w:p w14:paraId="78438DB1" w14:textId="77777777" w:rsidR="00FA7469" w:rsidRPr="00FA7469" w:rsidRDefault="00FA7469" w:rsidP="00FA7469">
            <w:pPr>
              <w:spacing w:before="40" w:after="20"/>
              <w:jc w:val="right"/>
              <w:rPr>
                <w:rFonts w:cs="Arial"/>
                <w:sz w:val="18"/>
                <w:szCs w:val="18"/>
              </w:rPr>
            </w:pPr>
            <w:r w:rsidRPr="00FA7469">
              <w:rPr>
                <w:rFonts w:cs="Arial"/>
                <w:sz w:val="18"/>
                <w:szCs w:val="18"/>
              </w:rPr>
              <w:t>160</w:t>
            </w:r>
          </w:p>
        </w:tc>
        <w:tc>
          <w:tcPr>
            <w:tcW w:w="1134" w:type="dxa"/>
            <w:tcBorders>
              <w:top w:val="nil"/>
              <w:left w:val="nil"/>
              <w:bottom w:val="nil"/>
              <w:right w:val="nil"/>
            </w:tcBorders>
            <w:vAlign w:val="bottom"/>
          </w:tcPr>
          <w:p w14:paraId="529FC86B" w14:textId="77777777" w:rsidR="00FA7469" w:rsidRPr="00FA7469" w:rsidRDefault="00FA7469" w:rsidP="00FA7469">
            <w:pPr>
              <w:spacing w:before="40" w:after="20"/>
              <w:jc w:val="right"/>
              <w:rPr>
                <w:rFonts w:cs="Arial"/>
                <w:sz w:val="18"/>
                <w:szCs w:val="18"/>
              </w:rPr>
            </w:pPr>
            <w:r w:rsidRPr="00FA7469">
              <w:rPr>
                <w:rFonts w:cs="Arial"/>
                <w:sz w:val="18"/>
                <w:szCs w:val="18"/>
              </w:rPr>
              <w:t>2,589</w:t>
            </w:r>
          </w:p>
        </w:tc>
        <w:tc>
          <w:tcPr>
            <w:tcW w:w="1247" w:type="dxa"/>
            <w:tcBorders>
              <w:top w:val="nil"/>
              <w:left w:val="nil"/>
              <w:bottom w:val="nil"/>
              <w:right w:val="nil"/>
            </w:tcBorders>
            <w:vAlign w:val="bottom"/>
          </w:tcPr>
          <w:p w14:paraId="56D89A4B" w14:textId="77777777" w:rsidR="00FA7469" w:rsidRPr="00FA7469" w:rsidRDefault="00FA7469" w:rsidP="00FA7469">
            <w:pPr>
              <w:spacing w:before="40" w:after="20"/>
              <w:jc w:val="right"/>
              <w:rPr>
                <w:rFonts w:cs="Arial"/>
                <w:b/>
                <w:sz w:val="18"/>
                <w:szCs w:val="18"/>
              </w:rPr>
            </w:pPr>
            <w:r w:rsidRPr="00FA7469">
              <w:rPr>
                <w:rFonts w:cs="Arial"/>
                <w:b/>
                <w:sz w:val="18"/>
                <w:szCs w:val="18"/>
              </w:rPr>
              <w:t>2,748</w:t>
            </w:r>
          </w:p>
        </w:tc>
        <w:tc>
          <w:tcPr>
            <w:tcW w:w="1247" w:type="dxa"/>
            <w:tcBorders>
              <w:top w:val="nil"/>
              <w:left w:val="nil"/>
              <w:bottom w:val="nil"/>
              <w:right w:val="nil"/>
            </w:tcBorders>
            <w:shd w:val="clear" w:color="auto" w:fill="auto"/>
            <w:vAlign w:val="bottom"/>
          </w:tcPr>
          <w:p w14:paraId="4EA41EE4" w14:textId="77777777" w:rsidR="00FA7469" w:rsidRPr="00FA7469" w:rsidRDefault="00FA7469" w:rsidP="00FA7469">
            <w:pPr>
              <w:spacing w:before="40" w:after="20"/>
              <w:jc w:val="right"/>
              <w:rPr>
                <w:rFonts w:cs="Arial"/>
                <w:b/>
                <w:sz w:val="18"/>
                <w:szCs w:val="18"/>
              </w:rPr>
            </w:pPr>
            <w:r w:rsidRPr="00FA7469">
              <w:rPr>
                <w:rFonts w:cs="Arial"/>
                <w:b/>
                <w:sz w:val="18"/>
                <w:szCs w:val="18"/>
              </w:rPr>
              <w:t>1,190</w:t>
            </w:r>
          </w:p>
        </w:tc>
        <w:tc>
          <w:tcPr>
            <w:tcW w:w="1021" w:type="dxa"/>
            <w:tcBorders>
              <w:top w:val="nil"/>
              <w:left w:val="nil"/>
              <w:bottom w:val="nil"/>
              <w:right w:val="nil"/>
            </w:tcBorders>
            <w:shd w:val="clear" w:color="auto" w:fill="auto"/>
            <w:vAlign w:val="bottom"/>
          </w:tcPr>
          <w:p w14:paraId="0941DD09" w14:textId="77777777" w:rsidR="00FA7469" w:rsidRPr="00FA7469" w:rsidRDefault="00FA7469" w:rsidP="00FA7469">
            <w:pPr>
              <w:spacing w:before="40" w:after="20"/>
              <w:jc w:val="right"/>
              <w:rPr>
                <w:rFonts w:cs="Arial"/>
                <w:sz w:val="18"/>
                <w:szCs w:val="18"/>
              </w:rPr>
            </w:pPr>
            <w:r w:rsidRPr="00FA7469">
              <w:rPr>
                <w:rFonts w:cs="Arial"/>
                <w:sz w:val="18"/>
                <w:szCs w:val="18"/>
              </w:rPr>
              <w:t>689</w:t>
            </w:r>
          </w:p>
        </w:tc>
        <w:tc>
          <w:tcPr>
            <w:tcW w:w="1021" w:type="dxa"/>
            <w:tcBorders>
              <w:top w:val="nil"/>
              <w:left w:val="nil"/>
              <w:bottom w:val="nil"/>
              <w:right w:val="nil"/>
            </w:tcBorders>
            <w:shd w:val="clear" w:color="auto" w:fill="auto"/>
            <w:vAlign w:val="bottom"/>
          </w:tcPr>
          <w:p w14:paraId="3EC94B55" w14:textId="77777777" w:rsidR="00FA7469" w:rsidRPr="00FA7469" w:rsidRDefault="00FA7469" w:rsidP="00FA7469">
            <w:pPr>
              <w:spacing w:before="40" w:after="20"/>
              <w:jc w:val="right"/>
              <w:rPr>
                <w:rFonts w:cs="Arial"/>
                <w:sz w:val="18"/>
                <w:szCs w:val="18"/>
              </w:rPr>
            </w:pPr>
            <w:r w:rsidRPr="00FA7469">
              <w:rPr>
                <w:rFonts w:cs="Arial"/>
                <w:sz w:val="18"/>
                <w:szCs w:val="18"/>
              </w:rPr>
              <w:t>12,177</w:t>
            </w:r>
          </w:p>
        </w:tc>
      </w:tr>
      <w:tr w:rsidR="00FA7469" w:rsidRPr="00FA7469" w14:paraId="6E7394DA" w14:textId="77777777" w:rsidTr="00FA7469">
        <w:trPr>
          <w:trHeight w:val="20"/>
        </w:trPr>
        <w:tc>
          <w:tcPr>
            <w:tcW w:w="2268" w:type="dxa"/>
            <w:tcBorders>
              <w:top w:val="nil"/>
              <w:left w:val="nil"/>
              <w:bottom w:val="nil"/>
              <w:right w:val="single" w:sz="18" w:space="0" w:color="002060"/>
            </w:tcBorders>
            <w:shd w:val="clear" w:color="auto" w:fill="auto"/>
            <w:vAlign w:val="center"/>
          </w:tcPr>
          <w:p w14:paraId="1A7C640A" w14:textId="77777777" w:rsidR="00FA7469" w:rsidRPr="00F608CC" w:rsidRDefault="00FA7469" w:rsidP="00FA7469">
            <w:pPr>
              <w:spacing w:before="40" w:after="20"/>
              <w:rPr>
                <w:rFonts w:cs="Arial"/>
                <w:sz w:val="18"/>
                <w:szCs w:val="18"/>
              </w:rPr>
            </w:pPr>
            <w:r w:rsidRPr="00F608CC">
              <w:rPr>
                <w:rFonts w:cs="Arial"/>
                <w:sz w:val="18"/>
                <w:szCs w:val="18"/>
              </w:rPr>
              <w:t>Murrindindi S</w:t>
            </w:r>
          </w:p>
        </w:tc>
        <w:tc>
          <w:tcPr>
            <w:tcW w:w="1134" w:type="dxa"/>
            <w:tcBorders>
              <w:top w:val="nil"/>
              <w:left w:val="single" w:sz="18" w:space="0" w:color="002060"/>
              <w:bottom w:val="nil"/>
              <w:right w:val="nil"/>
            </w:tcBorders>
            <w:shd w:val="clear" w:color="auto" w:fill="auto"/>
            <w:vAlign w:val="bottom"/>
          </w:tcPr>
          <w:p w14:paraId="31169426" w14:textId="77777777" w:rsidR="00FA7469" w:rsidRPr="00FA7469" w:rsidRDefault="00FA7469" w:rsidP="00FA7469">
            <w:pPr>
              <w:spacing w:before="40" w:after="20"/>
              <w:jc w:val="right"/>
              <w:rPr>
                <w:rFonts w:cs="Arial"/>
                <w:sz w:val="18"/>
                <w:szCs w:val="18"/>
              </w:rPr>
            </w:pPr>
            <w:r w:rsidRPr="00FA7469">
              <w:rPr>
                <w:rFonts w:cs="Arial"/>
                <w:sz w:val="18"/>
                <w:szCs w:val="18"/>
              </w:rPr>
              <w:t>143</w:t>
            </w:r>
          </w:p>
        </w:tc>
        <w:tc>
          <w:tcPr>
            <w:tcW w:w="1134" w:type="dxa"/>
            <w:tcBorders>
              <w:top w:val="nil"/>
              <w:left w:val="nil"/>
              <w:bottom w:val="nil"/>
              <w:right w:val="nil"/>
            </w:tcBorders>
            <w:vAlign w:val="bottom"/>
          </w:tcPr>
          <w:p w14:paraId="4A3E3857" w14:textId="77777777" w:rsidR="00FA7469" w:rsidRPr="00FA7469" w:rsidRDefault="00FA7469" w:rsidP="00FA7469">
            <w:pPr>
              <w:spacing w:before="40" w:after="20"/>
              <w:jc w:val="right"/>
              <w:rPr>
                <w:rFonts w:cs="Arial"/>
                <w:sz w:val="18"/>
                <w:szCs w:val="18"/>
              </w:rPr>
            </w:pPr>
            <w:r w:rsidRPr="00FA7469">
              <w:rPr>
                <w:rFonts w:cs="Arial"/>
                <w:sz w:val="18"/>
                <w:szCs w:val="18"/>
              </w:rPr>
              <w:t>1,059</w:t>
            </w:r>
          </w:p>
        </w:tc>
        <w:tc>
          <w:tcPr>
            <w:tcW w:w="1247" w:type="dxa"/>
            <w:tcBorders>
              <w:top w:val="nil"/>
              <w:left w:val="nil"/>
              <w:bottom w:val="nil"/>
              <w:right w:val="nil"/>
            </w:tcBorders>
            <w:vAlign w:val="bottom"/>
          </w:tcPr>
          <w:p w14:paraId="500446D5" w14:textId="77777777" w:rsidR="00FA7469" w:rsidRPr="00FA7469" w:rsidRDefault="00FA7469" w:rsidP="00FA7469">
            <w:pPr>
              <w:spacing w:before="40" w:after="20"/>
              <w:jc w:val="right"/>
              <w:rPr>
                <w:rFonts w:cs="Arial"/>
                <w:b/>
                <w:sz w:val="18"/>
                <w:szCs w:val="18"/>
              </w:rPr>
            </w:pPr>
            <w:r w:rsidRPr="00FA7469">
              <w:rPr>
                <w:rFonts w:cs="Arial"/>
                <w:b/>
                <w:sz w:val="18"/>
                <w:szCs w:val="18"/>
              </w:rPr>
              <w:t>1,202</w:t>
            </w:r>
          </w:p>
        </w:tc>
        <w:tc>
          <w:tcPr>
            <w:tcW w:w="1247" w:type="dxa"/>
            <w:tcBorders>
              <w:top w:val="nil"/>
              <w:left w:val="nil"/>
              <w:bottom w:val="nil"/>
              <w:right w:val="nil"/>
            </w:tcBorders>
            <w:shd w:val="clear" w:color="auto" w:fill="auto"/>
            <w:vAlign w:val="bottom"/>
          </w:tcPr>
          <w:p w14:paraId="4F1E426E" w14:textId="77777777" w:rsidR="00FA7469" w:rsidRPr="00FA7469" w:rsidRDefault="00FA7469" w:rsidP="00FA7469">
            <w:pPr>
              <w:spacing w:before="40" w:after="20"/>
              <w:jc w:val="right"/>
              <w:rPr>
                <w:rFonts w:cs="Arial"/>
                <w:b/>
                <w:sz w:val="18"/>
                <w:szCs w:val="18"/>
              </w:rPr>
            </w:pPr>
            <w:r w:rsidRPr="00FA7469">
              <w:rPr>
                <w:rFonts w:cs="Arial"/>
                <w:b/>
                <w:sz w:val="18"/>
                <w:szCs w:val="18"/>
              </w:rPr>
              <w:t>238</w:t>
            </w:r>
          </w:p>
        </w:tc>
        <w:tc>
          <w:tcPr>
            <w:tcW w:w="1021" w:type="dxa"/>
            <w:tcBorders>
              <w:top w:val="nil"/>
              <w:left w:val="nil"/>
              <w:bottom w:val="nil"/>
              <w:right w:val="nil"/>
            </w:tcBorders>
            <w:shd w:val="clear" w:color="auto" w:fill="auto"/>
            <w:vAlign w:val="bottom"/>
          </w:tcPr>
          <w:p w14:paraId="56E742C3" w14:textId="77777777" w:rsidR="00FA7469" w:rsidRPr="00FA7469" w:rsidRDefault="00FA7469" w:rsidP="00FA7469">
            <w:pPr>
              <w:spacing w:before="40" w:after="20"/>
              <w:jc w:val="right"/>
              <w:rPr>
                <w:rFonts w:cs="Arial"/>
                <w:sz w:val="18"/>
                <w:szCs w:val="18"/>
              </w:rPr>
            </w:pPr>
            <w:r w:rsidRPr="00FA7469">
              <w:rPr>
                <w:rFonts w:cs="Arial"/>
                <w:sz w:val="18"/>
                <w:szCs w:val="18"/>
              </w:rPr>
              <w:t>1,646</w:t>
            </w:r>
          </w:p>
        </w:tc>
        <w:tc>
          <w:tcPr>
            <w:tcW w:w="1021" w:type="dxa"/>
            <w:tcBorders>
              <w:top w:val="nil"/>
              <w:left w:val="nil"/>
              <w:bottom w:val="nil"/>
              <w:right w:val="nil"/>
            </w:tcBorders>
            <w:shd w:val="clear" w:color="auto" w:fill="auto"/>
            <w:vAlign w:val="bottom"/>
          </w:tcPr>
          <w:p w14:paraId="00F913A7" w14:textId="77777777" w:rsidR="00FA7469" w:rsidRPr="00FA7469" w:rsidRDefault="00FA7469" w:rsidP="00FA7469">
            <w:pPr>
              <w:spacing w:before="40" w:after="20"/>
              <w:jc w:val="right"/>
              <w:rPr>
                <w:rFonts w:cs="Arial"/>
                <w:sz w:val="18"/>
                <w:szCs w:val="18"/>
              </w:rPr>
            </w:pPr>
            <w:r w:rsidRPr="00FA7469">
              <w:rPr>
                <w:rFonts w:cs="Arial"/>
                <w:sz w:val="18"/>
                <w:szCs w:val="18"/>
              </w:rPr>
              <w:t>10,337</w:t>
            </w:r>
          </w:p>
        </w:tc>
      </w:tr>
      <w:tr w:rsidR="00FA7469" w:rsidRPr="00FA7469" w14:paraId="648FB5A2" w14:textId="77777777" w:rsidTr="00FA7469">
        <w:trPr>
          <w:trHeight w:val="20"/>
        </w:trPr>
        <w:tc>
          <w:tcPr>
            <w:tcW w:w="2268" w:type="dxa"/>
            <w:tcBorders>
              <w:top w:val="nil"/>
              <w:left w:val="nil"/>
              <w:bottom w:val="nil"/>
              <w:right w:val="single" w:sz="18" w:space="0" w:color="002060"/>
            </w:tcBorders>
            <w:shd w:val="clear" w:color="auto" w:fill="auto"/>
            <w:vAlign w:val="center"/>
          </w:tcPr>
          <w:p w14:paraId="63226F52" w14:textId="77777777" w:rsidR="00FA7469" w:rsidRPr="00F608CC" w:rsidRDefault="00FA7469" w:rsidP="00FA7469">
            <w:pPr>
              <w:spacing w:before="40" w:after="20"/>
              <w:rPr>
                <w:rFonts w:cs="Arial"/>
                <w:sz w:val="18"/>
                <w:szCs w:val="18"/>
              </w:rPr>
            </w:pPr>
            <w:r w:rsidRPr="00F608CC">
              <w:rPr>
                <w:rFonts w:cs="Arial"/>
                <w:sz w:val="18"/>
                <w:szCs w:val="18"/>
              </w:rPr>
              <w:t>Nillumbik S</w:t>
            </w:r>
          </w:p>
        </w:tc>
        <w:tc>
          <w:tcPr>
            <w:tcW w:w="1134" w:type="dxa"/>
            <w:tcBorders>
              <w:top w:val="nil"/>
              <w:left w:val="single" w:sz="18" w:space="0" w:color="002060"/>
              <w:bottom w:val="nil"/>
              <w:right w:val="nil"/>
            </w:tcBorders>
            <w:shd w:val="clear" w:color="auto" w:fill="auto"/>
            <w:vAlign w:val="bottom"/>
          </w:tcPr>
          <w:p w14:paraId="3B159965" w14:textId="77777777" w:rsidR="00FA7469" w:rsidRPr="00FA7469" w:rsidRDefault="00FA7469" w:rsidP="00FA7469">
            <w:pPr>
              <w:spacing w:before="40" w:after="20"/>
              <w:jc w:val="right"/>
              <w:rPr>
                <w:rFonts w:cs="Arial"/>
                <w:sz w:val="18"/>
                <w:szCs w:val="18"/>
              </w:rPr>
            </w:pPr>
            <w:r w:rsidRPr="00FA7469">
              <w:rPr>
                <w:rFonts w:cs="Arial"/>
                <w:sz w:val="18"/>
                <w:szCs w:val="18"/>
              </w:rPr>
              <w:t>324</w:t>
            </w:r>
          </w:p>
        </w:tc>
        <w:tc>
          <w:tcPr>
            <w:tcW w:w="1134" w:type="dxa"/>
            <w:tcBorders>
              <w:top w:val="nil"/>
              <w:left w:val="nil"/>
              <w:bottom w:val="nil"/>
              <w:right w:val="nil"/>
            </w:tcBorders>
            <w:vAlign w:val="bottom"/>
          </w:tcPr>
          <w:p w14:paraId="46AA9427" w14:textId="77777777" w:rsidR="00FA7469" w:rsidRPr="00FA7469" w:rsidRDefault="00FA7469" w:rsidP="00FA7469">
            <w:pPr>
              <w:spacing w:before="40" w:after="20"/>
              <w:jc w:val="right"/>
              <w:rPr>
                <w:rFonts w:cs="Arial"/>
                <w:sz w:val="18"/>
                <w:szCs w:val="18"/>
              </w:rPr>
            </w:pPr>
            <w:r w:rsidRPr="00FA7469">
              <w:rPr>
                <w:rFonts w:cs="Arial"/>
                <w:sz w:val="18"/>
                <w:szCs w:val="18"/>
              </w:rPr>
              <w:t>454</w:t>
            </w:r>
          </w:p>
        </w:tc>
        <w:tc>
          <w:tcPr>
            <w:tcW w:w="1247" w:type="dxa"/>
            <w:tcBorders>
              <w:top w:val="nil"/>
              <w:left w:val="nil"/>
              <w:bottom w:val="nil"/>
              <w:right w:val="nil"/>
            </w:tcBorders>
            <w:vAlign w:val="bottom"/>
          </w:tcPr>
          <w:p w14:paraId="19027B8E" w14:textId="77777777" w:rsidR="00FA7469" w:rsidRPr="00FA7469" w:rsidRDefault="00FA7469" w:rsidP="00FA7469">
            <w:pPr>
              <w:spacing w:before="40" w:after="20"/>
              <w:jc w:val="right"/>
              <w:rPr>
                <w:rFonts w:cs="Arial"/>
                <w:b/>
                <w:sz w:val="18"/>
                <w:szCs w:val="18"/>
              </w:rPr>
            </w:pPr>
            <w:r w:rsidRPr="00FA7469">
              <w:rPr>
                <w:rFonts w:cs="Arial"/>
                <w:b/>
                <w:sz w:val="18"/>
                <w:szCs w:val="18"/>
              </w:rPr>
              <w:t>778</w:t>
            </w:r>
          </w:p>
        </w:tc>
        <w:tc>
          <w:tcPr>
            <w:tcW w:w="1247" w:type="dxa"/>
            <w:tcBorders>
              <w:top w:val="nil"/>
              <w:left w:val="nil"/>
              <w:bottom w:val="nil"/>
              <w:right w:val="nil"/>
            </w:tcBorders>
            <w:shd w:val="clear" w:color="auto" w:fill="auto"/>
            <w:vAlign w:val="bottom"/>
          </w:tcPr>
          <w:p w14:paraId="0F4AB2D5" w14:textId="77777777" w:rsidR="00FA7469" w:rsidRPr="00FA7469" w:rsidRDefault="00FA7469" w:rsidP="00FA7469">
            <w:pPr>
              <w:spacing w:before="40" w:after="20"/>
              <w:jc w:val="right"/>
              <w:rPr>
                <w:rFonts w:cs="Arial"/>
                <w:b/>
                <w:sz w:val="18"/>
                <w:szCs w:val="18"/>
              </w:rPr>
            </w:pPr>
            <w:r w:rsidRPr="00FA7469">
              <w:rPr>
                <w:rFonts w:cs="Arial"/>
                <w:b/>
                <w:sz w:val="18"/>
                <w:szCs w:val="18"/>
              </w:rPr>
              <w:t>106</w:t>
            </w:r>
          </w:p>
        </w:tc>
        <w:tc>
          <w:tcPr>
            <w:tcW w:w="1021" w:type="dxa"/>
            <w:tcBorders>
              <w:top w:val="nil"/>
              <w:left w:val="nil"/>
              <w:bottom w:val="nil"/>
              <w:right w:val="nil"/>
            </w:tcBorders>
            <w:shd w:val="clear" w:color="auto" w:fill="auto"/>
            <w:vAlign w:val="bottom"/>
          </w:tcPr>
          <w:p w14:paraId="3FBB4A5B" w14:textId="77777777" w:rsidR="00FA7469" w:rsidRPr="00FA7469" w:rsidRDefault="00FA7469" w:rsidP="00FA7469">
            <w:pPr>
              <w:spacing w:before="40" w:after="20"/>
              <w:jc w:val="right"/>
              <w:rPr>
                <w:rFonts w:cs="Arial"/>
                <w:sz w:val="18"/>
                <w:szCs w:val="18"/>
              </w:rPr>
            </w:pPr>
            <w:r w:rsidRPr="00FA7469">
              <w:rPr>
                <w:rFonts w:cs="Arial"/>
                <w:sz w:val="18"/>
                <w:szCs w:val="18"/>
              </w:rPr>
              <w:t>450</w:t>
            </w:r>
          </w:p>
        </w:tc>
        <w:tc>
          <w:tcPr>
            <w:tcW w:w="1021" w:type="dxa"/>
            <w:tcBorders>
              <w:top w:val="nil"/>
              <w:left w:val="nil"/>
              <w:bottom w:val="nil"/>
              <w:right w:val="nil"/>
            </w:tcBorders>
            <w:shd w:val="clear" w:color="auto" w:fill="auto"/>
            <w:vAlign w:val="bottom"/>
          </w:tcPr>
          <w:p w14:paraId="0F2048A6" w14:textId="77777777" w:rsidR="00FA7469" w:rsidRPr="00FA7469" w:rsidRDefault="00FA7469" w:rsidP="00FA7469">
            <w:pPr>
              <w:spacing w:before="40" w:after="20"/>
              <w:jc w:val="right"/>
              <w:rPr>
                <w:rFonts w:cs="Arial"/>
                <w:sz w:val="18"/>
                <w:szCs w:val="18"/>
              </w:rPr>
            </w:pPr>
            <w:r w:rsidRPr="00FA7469">
              <w:rPr>
                <w:rFonts w:cs="Arial"/>
                <w:sz w:val="18"/>
                <w:szCs w:val="18"/>
              </w:rPr>
              <w:t>3,794</w:t>
            </w:r>
          </w:p>
        </w:tc>
      </w:tr>
      <w:tr w:rsidR="00FA7469" w:rsidRPr="00FA7469" w14:paraId="6E0D44B0" w14:textId="77777777" w:rsidTr="00FA7469">
        <w:trPr>
          <w:trHeight w:val="20"/>
        </w:trPr>
        <w:tc>
          <w:tcPr>
            <w:tcW w:w="2268" w:type="dxa"/>
            <w:tcBorders>
              <w:top w:val="nil"/>
              <w:left w:val="nil"/>
              <w:bottom w:val="nil"/>
              <w:right w:val="single" w:sz="18" w:space="0" w:color="002060"/>
            </w:tcBorders>
            <w:shd w:val="clear" w:color="auto" w:fill="auto"/>
            <w:vAlign w:val="center"/>
          </w:tcPr>
          <w:p w14:paraId="783803EE" w14:textId="77777777" w:rsidR="00FA7469" w:rsidRPr="00F608CC" w:rsidRDefault="00FA7469" w:rsidP="00FA7469">
            <w:pPr>
              <w:spacing w:before="40" w:after="20"/>
              <w:rPr>
                <w:rFonts w:cs="Arial"/>
                <w:sz w:val="18"/>
                <w:szCs w:val="18"/>
              </w:rPr>
            </w:pPr>
            <w:r w:rsidRPr="00F608CC">
              <w:rPr>
                <w:rFonts w:cs="Arial"/>
                <w:sz w:val="18"/>
                <w:szCs w:val="18"/>
              </w:rPr>
              <w:t>Northern Grampians S</w:t>
            </w:r>
          </w:p>
        </w:tc>
        <w:tc>
          <w:tcPr>
            <w:tcW w:w="1134" w:type="dxa"/>
            <w:tcBorders>
              <w:top w:val="nil"/>
              <w:left w:val="single" w:sz="18" w:space="0" w:color="002060"/>
              <w:bottom w:val="nil"/>
              <w:right w:val="nil"/>
            </w:tcBorders>
            <w:shd w:val="clear" w:color="auto" w:fill="auto"/>
            <w:vAlign w:val="bottom"/>
          </w:tcPr>
          <w:p w14:paraId="17FBB9E0" w14:textId="77777777" w:rsidR="00FA7469" w:rsidRPr="00FA7469" w:rsidRDefault="00FA7469" w:rsidP="00FA7469">
            <w:pPr>
              <w:spacing w:before="40" w:after="20"/>
              <w:jc w:val="right"/>
              <w:rPr>
                <w:rFonts w:cs="Arial"/>
                <w:sz w:val="18"/>
                <w:szCs w:val="18"/>
              </w:rPr>
            </w:pPr>
            <w:r w:rsidRPr="00FA7469">
              <w:rPr>
                <w:rFonts w:cs="Arial"/>
                <w:sz w:val="18"/>
                <w:szCs w:val="18"/>
              </w:rPr>
              <w:t>131</w:t>
            </w:r>
          </w:p>
        </w:tc>
        <w:tc>
          <w:tcPr>
            <w:tcW w:w="1134" w:type="dxa"/>
            <w:tcBorders>
              <w:top w:val="nil"/>
              <w:left w:val="nil"/>
              <w:bottom w:val="nil"/>
              <w:right w:val="nil"/>
            </w:tcBorders>
            <w:vAlign w:val="bottom"/>
          </w:tcPr>
          <w:p w14:paraId="2F1675F5" w14:textId="77777777" w:rsidR="00FA7469" w:rsidRPr="00FA7469" w:rsidRDefault="00FA7469" w:rsidP="00FA7469">
            <w:pPr>
              <w:spacing w:before="40" w:after="20"/>
              <w:jc w:val="right"/>
              <w:rPr>
                <w:rFonts w:cs="Arial"/>
                <w:sz w:val="18"/>
                <w:szCs w:val="18"/>
              </w:rPr>
            </w:pPr>
            <w:r w:rsidRPr="00FA7469">
              <w:rPr>
                <w:rFonts w:cs="Arial"/>
                <w:sz w:val="18"/>
                <w:szCs w:val="18"/>
              </w:rPr>
              <w:t>3,288</w:t>
            </w:r>
          </w:p>
        </w:tc>
        <w:tc>
          <w:tcPr>
            <w:tcW w:w="1247" w:type="dxa"/>
            <w:tcBorders>
              <w:top w:val="nil"/>
              <w:left w:val="nil"/>
              <w:bottom w:val="nil"/>
              <w:right w:val="nil"/>
            </w:tcBorders>
            <w:vAlign w:val="bottom"/>
          </w:tcPr>
          <w:p w14:paraId="0BB7F898" w14:textId="77777777" w:rsidR="00FA7469" w:rsidRPr="00FA7469" w:rsidRDefault="00FA7469" w:rsidP="00FA7469">
            <w:pPr>
              <w:spacing w:before="40" w:after="20"/>
              <w:jc w:val="right"/>
              <w:rPr>
                <w:rFonts w:cs="Arial"/>
                <w:b/>
                <w:sz w:val="18"/>
                <w:szCs w:val="18"/>
              </w:rPr>
            </w:pPr>
            <w:r w:rsidRPr="00FA7469">
              <w:rPr>
                <w:rFonts w:cs="Arial"/>
                <w:b/>
                <w:sz w:val="18"/>
                <w:szCs w:val="18"/>
              </w:rPr>
              <w:t>3,419</w:t>
            </w:r>
          </w:p>
        </w:tc>
        <w:tc>
          <w:tcPr>
            <w:tcW w:w="1247" w:type="dxa"/>
            <w:tcBorders>
              <w:top w:val="nil"/>
              <w:left w:val="nil"/>
              <w:bottom w:val="nil"/>
              <w:right w:val="nil"/>
            </w:tcBorders>
            <w:shd w:val="clear" w:color="auto" w:fill="auto"/>
            <w:vAlign w:val="bottom"/>
          </w:tcPr>
          <w:p w14:paraId="2BC8A8BA" w14:textId="77777777" w:rsidR="00FA7469" w:rsidRPr="00FA7469" w:rsidRDefault="00FA7469" w:rsidP="00FA7469">
            <w:pPr>
              <w:spacing w:before="40" w:after="20"/>
              <w:jc w:val="right"/>
              <w:rPr>
                <w:rFonts w:cs="Arial"/>
                <w:b/>
                <w:sz w:val="18"/>
                <w:szCs w:val="18"/>
              </w:rPr>
            </w:pPr>
            <w:r w:rsidRPr="00FA7469">
              <w:rPr>
                <w:rFonts w:cs="Arial"/>
                <w:b/>
                <w:sz w:val="18"/>
                <w:szCs w:val="18"/>
              </w:rPr>
              <w:t>575</w:t>
            </w:r>
          </w:p>
        </w:tc>
        <w:tc>
          <w:tcPr>
            <w:tcW w:w="1021" w:type="dxa"/>
            <w:tcBorders>
              <w:top w:val="nil"/>
              <w:left w:val="nil"/>
              <w:bottom w:val="nil"/>
              <w:right w:val="nil"/>
            </w:tcBorders>
            <w:shd w:val="clear" w:color="auto" w:fill="auto"/>
            <w:vAlign w:val="bottom"/>
          </w:tcPr>
          <w:p w14:paraId="4BFDA25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5C48C07C" w14:textId="77777777" w:rsidR="00FA7469" w:rsidRPr="00FA7469" w:rsidRDefault="00FA7469" w:rsidP="00FA7469">
            <w:pPr>
              <w:spacing w:before="40" w:after="20"/>
              <w:jc w:val="right"/>
              <w:rPr>
                <w:rFonts w:cs="Arial"/>
                <w:sz w:val="18"/>
                <w:szCs w:val="18"/>
              </w:rPr>
            </w:pPr>
            <w:r w:rsidRPr="00FA7469">
              <w:rPr>
                <w:rFonts w:cs="Arial"/>
                <w:sz w:val="18"/>
                <w:szCs w:val="18"/>
              </w:rPr>
              <w:t>17,597</w:t>
            </w:r>
          </w:p>
        </w:tc>
      </w:tr>
      <w:tr w:rsidR="00FA7469" w:rsidRPr="00FA7469" w14:paraId="3A7DC082" w14:textId="77777777" w:rsidTr="00FA7469">
        <w:trPr>
          <w:trHeight w:val="20"/>
        </w:trPr>
        <w:tc>
          <w:tcPr>
            <w:tcW w:w="2268" w:type="dxa"/>
            <w:tcBorders>
              <w:top w:val="nil"/>
              <w:left w:val="nil"/>
              <w:bottom w:val="nil"/>
              <w:right w:val="single" w:sz="18" w:space="0" w:color="002060"/>
            </w:tcBorders>
            <w:shd w:val="clear" w:color="auto" w:fill="auto"/>
            <w:vAlign w:val="center"/>
          </w:tcPr>
          <w:p w14:paraId="0E110682" w14:textId="77777777" w:rsidR="00FA7469" w:rsidRPr="00F608CC" w:rsidRDefault="00FA7469" w:rsidP="00FA7469">
            <w:pPr>
              <w:spacing w:before="40" w:after="20"/>
              <w:rPr>
                <w:rFonts w:cs="Arial"/>
                <w:sz w:val="18"/>
                <w:szCs w:val="18"/>
              </w:rPr>
            </w:pPr>
            <w:r w:rsidRPr="00F608CC">
              <w:rPr>
                <w:rFonts w:cs="Arial"/>
                <w:sz w:val="18"/>
                <w:szCs w:val="18"/>
              </w:rPr>
              <w:t>Port Phillip C</w:t>
            </w:r>
          </w:p>
        </w:tc>
        <w:tc>
          <w:tcPr>
            <w:tcW w:w="1134" w:type="dxa"/>
            <w:tcBorders>
              <w:top w:val="nil"/>
              <w:left w:val="single" w:sz="18" w:space="0" w:color="002060"/>
              <w:bottom w:val="nil"/>
              <w:right w:val="nil"/>
            </w:tcBorders>
            <w:shd w:val="clear" w:color="auto" w:fill="auto"/>
            <w:vAlign w:val="bottom"/>
          </w:tcPr>
          <w:p w14:paraId="3E33525D" w14:textId="77777777" w:rsidR="00FA7469" w:rsidRPr="00FA7469" w:rsidRDefault="00FA7469" w:rsidP="00FA7469">
            <w:pPr>
              <w:spacing w:before="40" w:after="20"/>
              <w:jc w:val="right"/>
              <w:rPr>
                <w:rFonts w:cs="Arial"/>
                <w:sz w:val="18"/>
                <w:szCs w:val="18"/>
              </w:rPr>
            </w:pPr>
            <w:r w:rsidRPr="00FA7469">
              <w:rPr>
                <w:rFonts w:cs="Arial"/>
                <w:sz w:val="18"/>
                <w:szCs w:val="18"/>
              </w:rPr>
              <w:t>214</w:t>
            </w:r>
          </w:p>
        </w:tc>
        <w:tc>
          <w:tcPr>
            <w:tcW w:w="1134" w:type="dxa"/>
            <w:tcBorders>
              <w:top w:val="nil"/>
              <w:left w:val="nil"/>
              <w:bottom w:val="nil"/>
              <w:right w:val="nil"/>
            </w:tcBorders>
            <w:vAlign w:val="bottom"/>
          </w:tcPr>
          <w:p w14:paraId="51EB88E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53F0254A" w14:textId="77777777" w:rsidR="00FA7469" w:rsidRPr="00FA7469" w:rsidRDefault="00FA7469" w:rsidP="00FA7469">
            <w:pPr>
              <w:spacing w:before="40" w:after="20"/>
              <w:jc w:val="right"/>
              <w:rPr>
                <w:rFonts w:cs="Arial"/>
                <w:b/>
                <w:sz w:val="18"/>
                <w:szCs w:val="18"/>
              </w:rPr>
            </w:pPr>
            <w:r w:rsidRPr="00FA7469">
              <w:rPr>
                <w:rFonts w:cs="Arial"/>
                <w:b/>
                <w:sz w:val="18"/>
                <w:szCs w:val="18"/>
              </w:rPr>
              <w:t>214</w:t>
            </w:r>
          </w:p>
        </w:tc>
        <w:tc>
          <w:tcPr>
            <w:tcW w:w="1247" w:type="dxa"/>
            <w:tcBorders>
              <w:top w:val="nil"/>
              <w:left w:val="nil"/>
              <w:bottom w:val="nil"/>
              <w:right w:val="nil"/>
            </w:tcBorders>
            <w:shd w:val="clear" w:color="auto" w:fill="auto"/>
            <w:vAlign w:val="bottom"/>
          </w:tcPr>
          <w:p w14:paraId="3ED36F22" w14:textId="77777777" w:rsidR="00FA7469" w:rsidRPr="00FA7469" w:rsidRDefault="00FA7469" w:rsidP="00FA7469">
            <w:pPr>
              <w:spacing w:before="40" w:after="20"/>
              <w:jc w:val="right"/>
              <w:rPr>
                <w:rFonts w:cs="Arial"/>
                <w:b/>
                <w:sz w:val="18"/>
                <w:szCs w:val="18"/>
              </w:rPr>
            </w:pPr>
            <w:r w:rsidRPr="00FA7469">
              <w:rPr>
                <w:rFonts w:cs="Arial"/>
                <w:b/>
                <w:sz w:val="18"/>
                <w:szCs w:val="18"/>
              </w:rPr>
              <w:t>46</w:t>
            </w:r>
          </w:p>
        </w:tc>
        <w:tc>
          <w:tcPr>
            <w:tcW w:w="1021" w:type="dxa"/>
            <w:tcBorders>
              <w:top w:val="nil"/>
              <w:left w:val="nil"/>
              <w:bottom w:val="nil"/>
              <w:right w:val="nil"/>
            </w:tcBorders>
            <w:shd w:val="clear" w:color="auto" w:fill="auto"/>
            <w:vAlign w:val="bottom"/>
          </w:tcPr>
          <w:p w14:paraId="505B50BB" w14:textId="77777777" w:rsidR="00FA7469" w:rsidRPr="00FA7469" w:rsidRDefault="00FA7469" w:rsidP="00FA7469">
            <w:pPr>
              <w:spacing w:before="40" w:after="20"/>
              <w:jc w:val="right"/>
              <w:rPr>
                <w:rFonts w:cs="Arial"/>
                <w:sz w:val="18"/>
                <w:szCs w:val="18"/>
              </w:rPr>
            </w:pPr>
            <w:r w:rsidRPr="00FA7469">
              <w:rPr>
                <w:rFonts w:cs="Arial"/>
                <w:sz w:val="18"/>
                <w:szCs w:val="18"/>
              </w:rPr>
              <w:t>328</w:t>
            </w:r>
          </w:p>
        </w:tc>
        <w:tc>
          <w:tcPr>
            <w:tcW w:w="1021" w:type="dxa"/>
            <w:tcBorders>
              <w:top w:val="nil"/>
              <w:left w:val="nil"/>
              <w:bottom w:val="nil"/>
              <w:right w:val="nil"/>
            </w:tcBorders>
            <w:shd w:val="clear" w:color="auto" w:fill="auto"/>
            <w:vAlign w:val="bottom"/>
          </w:tcPr>
          <w:p w14:paraId="5A34E68E" w14:textId="77777777" w:rsidR="00FA7469" w:rsidRPr="00FA7469" w:rsidRDefault="00FA7469" w:rsidP="00FA7469">
            <w:pPr>
              <w:spacing w:before="40" w:after="20"/>
              <w:jc w:val="right"/>
              <w:rPr>
                <w:rFonts w:cs="Arial"/>
                <w:sz w:val="18"/>
                <w:szCs w:val="18"/>
              </w:rPr>
            </w:pPr>
            <w:r w:rsidRPr="00FA7469">
              <w:rPr>
                <w:rFonts w:cs="Arial"/>
                <w:sz w:val="18"/>
                <w:szCs w:val="18"/>
              </w:rPr>
              <w:t>905</w:t>
            </w:r>
          </w:p>
        </w:tc>
      </w:tr>
      <w:tr w:rsidR="00FA7469" w:rsidRPr="00FA7469" w14:paraId="25BBB9E2" w14:textId="77777777" w:rsidTr="00FA7469">
        <w:trPr>
          <w:trHeight w:val="20"/>
        </w:trPr>
        <w:tc>
          <w:tcPr>
            <w:tcW w:w="2268" w:type="dxa"/>
            <w:tcBorders>
              <w:top w:val="nil"/>
              <w:left w:val="nil"/>
              <w:bottom w:val="nil"/>
              <w:right w:val="single" w:sz="18" w:space="0" w:color="002060"/>
            </w:tcBorders>
            <w:shd w:val="clear" w:color="auto" w:fill="auto"/>
            <w:vAlign w:val="center"/>
          </w:tcPr>
          <w:p w14:paraId="054F1CC9" w14:textId="77777777" w:rsidR="00FA7469" w:rsidRPr="00F608CC" w:rsidRDefault="00FA7469" w:rsidP="00FA7469">
            <w:pPr>
              <w:spacing w:before="40" w:after="20"/>
              <w:rPr>
                <w:rFonts w:cs="Arial"/>
                <w:sz w:val="18"/>
                <w:szCs w:val="18"/>
              </w:rPr>
            </w:pPr>
            <w:r w:rsidRPr="00F608CC">
              <w:rPr>
                <w:rFonts w:cs="Arial"/>
                <w:sz w:val="18"/>
                <w:szCs w:val="18"/>
              </w:rPr>
              <w:t>Pyrenees S</w:t>
            </w:r>
          </w:p>
        </w:tc>
        <w:tc>
          <w:tcPr>
            <w:tcW w:w="1134" w:type="dxa"/>
            <w:tcBorders>
              <w:top w:val="nil"/>
              <w:left w:val="single" w:sz="18" w:space="0" w:color="002060"/>
              <w:bottom w:val="nil"/>
              <w:right w:val="nil"/>
            </w:tcBorders>
            <w:shd w:val="clear" w:color="auto" w:fill="auto"/>
            <w:vAlign w:val="bottom"/>
          </w:tcPr>
          <w:p w14:paraId="47101187" w14:textId="77777777" w:rsidR="00FA7469" w:rsidRPr="00FA7469" w:rsidRDefault="00FA7469" w:rsidP="00FA7469">
            <w:pPr>
              <w:spacing w:before="40" w:after="20"/>
              <w:jc w:val="right"/>
              <w:rPr>
                <w:rFonts w:cs="Arial"/>
                <w:sz w:val="18"/>
                <w:szCs w:val="18"/>
              </w:rPr>
            </w:pPr>
            <w:r w:rsidRPr="00FA7469">
              <w:rPr>
                <w:rFonts w:cs="Arial"/>
                <w:sz w:val="18"/>
                <w:szCs w:val="18"/>
              </w:rPr>
              <w:t>110</w:t>
            </w:r>
          </w:p>
        </w:tc>
        <w:tc>
          <w:tcPr>
            <w:tcW w:w="1134" w:type="dxa"/>
            <w:tcBorders>
              <w:top w:val="nil"/>
              <w:left w:val="nil"/>
              <w:bottom w:val="nil"/>
              <w:right w:val="nil"/>
            </w:tcBorders>
            <w:vAlign w:val="bottom"/>
          </w:tcPr>
          <w:p w14:paraId="4E7D3EF6" w14:textId="77777777" w:rsidR="00FA7469" w:rsidRPr="00FA7469" w:rsidRDefault="00FA7469" w:rsidP="00FA7469">
            <w:pPr>
              <w:spacing w:before="40" w:after="20"/>
              <w:jc w:val="right"/>
              <w:rPr>
                <w:rFonts w:cs="Arial"/>
                <w:sz w:val="18"/>
                <w:szCs w:val="18"/>
              </w:rPr>
            </w:pPr>
            <w:r w:rsidRPr="00FA7469">
              <w:rPr>
                <w:rFonts w:cs="Arial"/>
                <w:sz w:val="18"/>
                <w:szCs w:val="18"/>
              </w:rPr>
              <w:t>1,918</w:t>
            </w:r>
          </w:p>
        </w:tc>
        <w:tc>
          <w:tcPr>
            <w:tcW w:w="1247" w:type="dxa"/>
            <w:tcBorders>
              <w:top w:val="nil"/>
              <w:left w:val="nil"/>
              <w:bottom w:val="nil"/>
              <w:right w:val="nil"/>
            </w:tcBorders>
            <w:vAlign w:val="bottom"/>
          </w:tcPr>
          <w:p w14:paraId="35E531D1" w14:textId="77777777" w:rsidR="00FA7469" w:rsidRPr="00FA7469" w:rsidRDefault="00FA7469" w:rsidP="00FA7469">
            <w:pPr>
              <w:spacing w:before="40" w:after="20"/>
              <w:jc w:val="right"/>
              <w:rPr>
                <w:rFonts w:cs="Arial"/>
                <w:b/>
                <w:sz w:val="18"/>
                <w:szCs w:val="18"/>
              </w:rPr>
            </w:pPr>
            <w:r w:rsidRPr="00FA7469">
              <w:rPr>
                <w:rFonts w:cs="Arial"/>
                <w:b/>
                <w:sz w:val="18"/>
                <w:szCs w:val="18"/>
              </w:rPr>
              <w:t>2,028</w:t>
            </w:r>
          </w:p>
        </w:tc>
        <w:tc>
          <w:tcPr>
            <w:tcW w:w="1247" w:type="dxa"/>
            <w:tcBorders>
              <w:top w:val="nil"/>
              <w:left w:val="nil"/>
              <w:bottom w:val="nil"/>
              <w:right w:val="nil"/>
            </w:tcBorders>
            <w:shd w:val="clear" w:color="auto" w:fill="auto"/>
            <w:vAlign w:val="bottom"/>
          </w:tcPr>
          <w:p w14:paraId="34B4FF96" w14:textId="77777777" w:rsidR="00FA7469" w:rsidRPr="00FA7469" w:rsidRDefault="00FA7469" w:rsidP="00FA7469">
            <w:pPr>
              <w:spacing w:before="40" w:after="20"/>
              <w:jc w:val="right"/>
              <w:rPr>
                <w:rFonts w:cs="Arial"/>
                <w:b/>
                <w:sz w:val="18"/>
                <w:szCs w:val="18"/>
              </w:rPr>
            </w:pPr>
            <w:r w:rsidRPr="00FA7469">
              <w:rPr>
                <w:rFonts w:cs="Arial"/>
                <w:b/>
                <w:sz w:val="18"/>
                <w:szCs w:val="18"/>
              </w:rPr>
              <w:t>541</w:t>
            </w:r>
          </w:p>
        </w:tc>
        <w:tc>
          <w:tcPr>
            <w:tcW w:w="1021" w:type="dxa"/>
            <w:tcBorders>
              <w:top w:val="nil"/>
              <w:left w:val="nil"/>
              <w:bottom w:val="nil"/>
              <w:right w:val="nil"/>
            </w:tcBorders>
            <w:shd w:val="clear" w:color="auto" w:fill="auto"/>
            <w:vAlign w:val="bottom"/>
          </w:tcPr>
          <w:p w14:paraId="1EBDDD1C"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74D836D0" w14:textId="77777777" w:rsidR="00FA7469" w:rsidRPr="00FA7469" w:rsidRDefault="00FA7469" w:rsidP="00FA7469">
            <w:pPr>
              <w:spacing w:before="40" w:after="20"/>
              <w:jc w:val="right"/>
              <w:rPr>
                <w:rFonts w:cs="Arial"/>
                <w:sz w:val="18"/>
                <w:szCs w:val="18"/>
              </w:rPr>
            </w:pPr>
            <w:r w:rsidRPr="00FA7469">
              <w:rPr>
                <w:rFonts w:cs="Arial"/>
                <w:sz w:val="18"/>
                <w:szCs w:val="18"/>
              </w:rPr>
              <w:t>11,031</w:t>
            </w:r>
          </w:p>
        </w:tc>
      </w:tr>
      <w:tr w:rsidR="00FA7469" w:rsidRPr="00FA7469" w14:paraId="08EDD25E" w14:textId="77777777" w:rsidTr="00FA7469">
        <w:trPr>
          <w:trHeight w:val="20"/>
        </w:trPr>
        <w:tc>
          <w:tcPr>
            <w:tcW w:w="2268" w:type="dxa"/>
            <w:tcBorders>
              <w:top w:val="nil"/>
              <w:left w:val="nil"/>
              <w:bottom w:val="nil"/>
              <w:right w:val="single" w:sz="18" w:space="0" w:color="002060"/>
            </w:tcBorders>
            <w:shd w:val="clear" w:color="auto" w:fill="auto"/>
            <w:vAlign w:val="center"/>
          </w:tcPr>
          <w:p w14:paraId="2DD6D15E" w14:textId="77777777" w:rsidR="00FA7469" w:rsidRPr="00F608CC" w:rsidRDefault="00FA7469" w:rsidP="00FA7469">
            <w:pPr>
              <w:spacing w:before="40" w:after="20"/>
              <w:rPr>
                <w:rFonts w:cs="Arial"/>
                <w:sz w:val="18"/>
                <w:szCs w:val="18"/>
              </w:rPr>
            </w:pPr>
            <w:r w:rsidRPr="00F608CC">
              <w:rPr>
                <w:rFonts w:cs="Arial"/>
                <w:sz w:val="18"/>
                <w:szCs w:val="18"/>
              </w:rPr>
              <w:t>Queenscliffe B</w:t>
            </w:r>
          </w:p>
        </w:tc>
        <w:tc>
          <w:tcPr>
            <w:tcW w:w="1134" w:type="dxa"/>
            <w:tcBorders>
              <w:top w:val="nil"/>
              <w:left w:val="single" w:sz="18" w:space="0" w:color="002060"/>
              <w:bottom w:val="nil"/>
              <w:right w:val="nil"/>
            </w:tcBorders>
            <w:shd w:val="clear" w:color="auto" w:fill="auto"/>
            <w:vAlign w:val="bottom"/>
          </w:tcPr>
          <w:p w14:paraId="252ADAD1" w14:textId="77777777" w:rsidR="00FA7469" w:rsidRPr="00FA7469" w:rsidRDefault="00FA7469" w:rsidP="00FA7469">
            <w:pPr>
              <w:spacing w:before="40" w:after="20"/>
              <w:jc w:val="right"/>
              <w:rPr>
                <w:rFonts w:cs="Arial"/>
                <w:sz w:val="18"/>
                <w:szCs w:val="18"/>
              </w:rPr>
            </w:pPr>
            <w:r w:rsidRPr="00FA7469">
              <w:rPr>
                <w:rFonts w:cs="Arial"/>
                <w:sz w:val="18"/>
                <w:szCs w:val="18"/>
              </w:rPr>
              <w:t>43</w:t>
            </w:r>
          </w:p>
        </w:tc>
        <w:tc>
          <w:tcPr>
            <w:tcW w:w="1134" w:type="dxa"/>
            <w:tcBorders>
              <w:top w:val="nil"/>
              <w:left w:val="nil"/>
              <w:bottom w:val="nil"/>
              <w:right w:val="nil"/>
            </w:tcBorders>
            <w:vAlign w:val="bottom"/>
          </w:tcPr>
          <w:p w14:paraId="78194B5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7D6BD9B0" w14:textId="77777777" w:rsidR="00FA7469" w:rsidRPr="00FA7469" w:rsidRDefault="00FA7469" w:rsidP="00FA7469">
            <w:pPr>
              <w:spacing w:before="40" w:after="20"/>
              <w:jc w:val="right"/>
              <w:rPr>
                <w:rFonts w:cs="Arial"/>
                <w:b/>
                <w:sz w:val="18"/>
                <w:szCs w:val="18"/>
              </w:rPr>
            </w:pPr>
            <w:r w:rsidRPr="00FA7469">
              <w:rPr>
                <w:rFonts w:cs="Arial"/>
                <w:b/>
                <w:sz w:val="18"/>
                <w:szCs w:val="18"/>
              </w:rPr>
              <w:t>43</w:t>
            </w:r>
          </w:p>
        </w:tc>
        <w:tc>
          <w:tcPr>
            <w:tcW w:w="1247" w:type="dxa"/>
            <w:tcBorders>
              <w:top w:val="nil"/>
              <w:left w:val="nil"/>
              <w:bottom w:val="nil"/>
              <w:right w:val="nil"/>
            </w:tcBorders>
            <w:shd w:val="clear" w:color="auto" w:fill="auto"/>
            <w:vAlign w:val="bottom"/>
          </w:tcPr>
          <w:p w14:paraId="2D8B1EAA" w14:textId="77777777" w:rsidR="00FA7469" w:rsidRPr="00FA7469" w:rsidRDefault="00FA7469" w:rsidP="00FA7469">
            <w:pPr>
              <w:spacing w:before="40" w:after="20"/>
              <w:jc w:val="right"/>
              <w:rPr>
                <w:rFonts w:cs="Arial"/>
                <w:b/>
                <w:sz w:val="18"/>
                <w:szCs w:val="18"/>
              </w:rPr>
            </w:pPr>
            <w:r w:rsidRPr="00FA7469">
              <w:rPr>
                <w:rFonts w:cs="Arial"/>
                <w:b/>
                <w:sz w:val="18"/>
                <w:szCs w:val="18"/>
              </w:rPr>
              <w:t>3</w:t>
            </w:r>
          </w:p>
        </w:tc>
        <w:tc>
          <w:tcPr>
            <w:tcW w:w="1021" w:type="dxa"/>
            <w:tcBorders>
              <w:top w:val="nil"/>
              <w:left w:val="nil"/>
              <w:bottom w:val="nil"/>
              <w:right w:val="nil"/>
            </w:tcBorders>
            <w:shd w:val="clear" w:color="auto" w:fill="auto"/>
            <w:vAlign w:val="bottom"/>
          </w:tcPr>
          <w:p w14:paraId="4D241E9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7DB7A2C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267648B6" w14:textId="77777777" w:rsidTr="00FA7469">
        <w:trPr>
          <w:trHeight w:val="20"/>
        </w:trPr>
        <w:tc>
          <w:tcPr>
            <w:tcW w:w="2268" w:type="dxa"/>
            <w:tcBorders>
              <w:top w:val="nil"/>
              <w:left w:val="nil"/>
              <w:bottom w:val="nil"/>
              <w:right w:val="single" w:sz="18" w:space="0" w:color="002060"/>
            </w:tcBorders>
            <w:shd w:val="clear" w:color="auto" w:fill="auto"/>
            <w:vAlign w:val="center"/>
          </w:tcPr>
          <w:p w14:paraId="26AC1AAB" w14:textId="77777777" w:rsidR="00FA7469" w:rsidRPr="00F608CC" w:rsidRDefault="00FA7469" w:rsidP="00FA7469">
            <w:pPr>
              <w:spacing w:before="40" w:after="20"/>
              <w:rPr>
                <w:rFonts w:cs="Arial"/>
                <w:sz w:val="18"/>
                <w:szCs w:val="18"/>
              </w:rPr>
            </w:pPr>
            <w:r w:rsidRPr="00F608CC">
              <w:rPr>
                <w:rFonts w:cs="Arial"/>
                <w:sz w:val="18"/>
                <w:szCs w:val="18"/>
              </w:rPr>
              <w:t>South Gippsland S</w:t>
            </w:r>
          </w:p>
        </w:tc>
        <w:tc>
          <w:tcPr>
            <w:tcW w:w="1134" w:type="dxa"/>
            <w:tcBorders>
              <w:top w:val="nil"/>
              <w:left w:val="single" w:sz="18" w:space="0" w:color="002060"/>
              <w:bottom w:val="nil"/>
              <w:right w:val="nil"/>
            </w:tcBorders>
            <w:shd w:val="clear" w:color="auto" w:fill="auto"/>
            <w:vAlign w:val="bottom"/>
          </w:tcPr>
          <w:p w14:paraId="3387E6A4" w14:textId="77777777" w:rsidR="00FA7469" w:rsidRPr="00FA7469" w:rsidRDefault="00FA7469" w:rsidP="00FA7469">
            <w:pPr>
              <w:spacing w:before="40" w:after="20"/>
              <w:jc w:val="right"/>
              <w:rPr>
                <w:rFonts w:cs="Arial"/>
                <w:sz w:val="18"/>
                <w:szCs w:val="18"/>
              </w:rPr>
            </w:pPr>
            <w:r w:rsidRPr="00FA7469">
              <w:rPr>
                <w:rFonts w:cs="Arial"/>
                <w:sz w:val="18"/>
                <w:szCs w:val="18"/>
              </w:rPr>
              <w:t>275</w:t>
            </w:r>
          </w:p>
        </w:tc>
        <w:tc>
          <w:tcPr>
            <w:tcW w:w="1134" w:type="dxa"/>
            <w:tcBorders>
              <w:top w:val="nil"/>
              <w:left w:val="nil"/>
              <w:bottom w:val="nil"/>
              <w:right w:val="nil"/>
            </w:tcBorders>
            <w:vAlign w:val="bottom"/>
          </w:tcPr>
          <w:p w14:paraId="7FA7F738" w14:textId="77777777" w:rsidR="00FA7469" w:rsidRPr="00FA7469" w:rsidRDefault="00FA7469" w:rsidP="00FA7469">
            <w:pPr>
              <w:spacing w:before="40" w:after="20"/>
              <w:jc w:val="right"/>
              <w:rPr>
                <w:rFonts w:cs="Arial"/>
                <w:sz w:val="18"/>
                <w:szCs w:val="18"/>
              </w:rPr>
            </w:pPr>
            <w:r w:rsidRPr="00FA7469">
              <w:rPr>
                <w:rFonts w:cs="Arial"/>
                <w:sz w:val="18"/>
                <w:szCs w:val="18"/>
              </w:rPr>
              <w:t>1,818</w:t>
            </w:r>
          </w:p>
        </w:tc>
        <w:tc>
          <w:tcPr>
            <w:tcW w:w="1247" w:type="dxa"/>
            <w:tcBorders>
              <w:top w:val="nil"/>
              <w:left w:val="nil"/>
              <w:bottom w:val="nil"/>
              <w:right w:val="nil"/>
            </w:tcBorders>
            <w:vAlign w:val="bottom"/>
          </w:tcPr>
          <w:p w14:paraId="69C410C8" w14:textId="77777777" w:rsidR="00FA7469" w:rsidRPr="00FA7469" w:rsidRDefault="00FA7469" w:rsidP="00FA7469">
            <w:pPr>
              <w:spacing w:before="40" w:after="20"/>
              <w:jc w:val="right"/>
              <w:rPr>
                <w:rFonts w:cs="Arial"/>
                <w:b/>
                <w:sz w:val="18"/>
                <w:szCs w:val="18"/>
              </w:rPr>
            </w:pPr>
            <w:r w:rsidRPr="00FA7469">
              <w:rPr>
                <w:rFonts w:cs="Arial"/>
                <w:b/>
                <w:sz w:val="18"/>
                <w:szCs w:val="18"/>
              </w:rPr>
              <w:t>2,093</w:t>
            </w:r>
          </w:p>
        </w:tc>
        <w:tc>
          <w:tcPr>
            <w:tcW w:w="1247" w:type="dxa"/>
            <w:tcBorders>
              <w:top w:val="nil"/>
              <w:left w:val="nil"/>
              <w:bottom w:val="nil"/>
              <w:right w:val="nil"/>
            </w:tcBorders>
            <w:shd w:val="clear" w:color="auto" w:fill="auto"/>
            <w:vAlign w:val="bottom"/>
          </w:tcPr>
          <w:p w14:paraId="21C4C929" w14:textId="77777777" w:rsidR="00FA7469" w:rsidRPr="00FA7469" w:rsidRDefault="00FA7469" w:rsidP="00FA7469">
            <w:pPr>
              <w:spacing w:before="40" w:after="20"/>
              <w:jc w:val="right"/>
              <w:rPr>
                <w:rFonts w:cs="Arial"/>
                <w:b/>
                <w:sz w:val="18"/>
                <w:szCs w:val="18"/>
              </w:rPr>
            </w:pPr>
            <w:r w:rsidRPr="00FA7469">
              <w:rPr>
                <w:rFonts w:cs="Arial"/>
                <w:b/>
                <w:sz w:val="18"/>
                <w:szCs w:val="18"/>
              </w:rPr>
              <w:t>1,281</w:t>
            </w:r>
          </w:p>
        </w:tc>
        <w:tc>
          <w:tcPr>
            <w:tcW w:w="1021" w:type="dxa"/>
            <w:tcBorders>
              <w:top w:val="nil"/>
              <w:left w:val="nil"/>
              <w:bottom w:val="nil"/>
              <w:right w:val="nil"/>
            </w:tcBorders>
            <w:shd w:val="clear" w:color="auto" w:fill="auto"/>
            <w:vAlign w:val="bottom"/>
          </w:tcPr>
          <w:p w14:paraId="1565F114" w14:textId="77777777" w:rsidR="00FA7469" w:rsidRPr="00FA7469" w:rsidRDefault="00FA7469" w:rsidP="00FA7469">
            <w:pPr>
              <w:spacing w:before="40" w:after="20"/>
              <w:jc w:val="right"/>
              <w:rPr>
                <w:rFonts w:cs="Arial"/>
                <w:sz w:val="18"/>
                <w:szCs w:val="18"/>
              </w:rPr>
            </w:pPr>
            <w:r w:rsidRPr="00FA7469">
              <w:rPr>
                <w:rFonts w:cs="Arial"/>
                <w:sz w:val="18"/>
                <w:szCs w:val="18"/>
              </w:rPr>
              <w:t>302</w:t>
            </w:r>
          </w:p>
        </w:tc>
        <w:tc>
          <w:tcPr>
            <w:tcW w:w="1021" w:type="dxa"/>
            <w:tcBorders>
              <w:top w:val="nil"/>
              <w:left w:val="nil"/>
              <w:bottom w:val="nil"/>
              <w:right w:val="nil"/>
            </w:tcBorders>
            <w:shd w:val="clear" w:color="auto" w:fill="auto"/>
            <w:vAlign w:val="bottom"/>
          </w:tcPr>
          <w:p w14:paraId="02DE552D" w14:textId="77777777" w:rsidR="00FA7469" w:rsidRPr="00FA7469" w:rsidRDefault="00FA7469" w:rsidP="00FA7469">
            <w:pPr>
              <w:spacing w:before="40" w:after="20"/>
              <w:jc w:val="right"/>
              <w:rPr>
                <w:rFonts w:cs="Arial"/>
                <w:sz w:val="18"/>
                <w:szCs w:val="18"/>
              </w:rPr>
            </w:pPr>
            <w:r w:rsidRPr="00FA7469">
              <w:rPr>
                <w:rFonts w:cs="Arial"/>
                <w:sz w:val="18"/>
                <w:szCs w:val="18"/>
              </w:rPr>
              <w:t>14,215</w:t>
            </w:r>
          </w:p>
        </w:tc>
      </w:tr>
      <w:tr w:rsidR="00FA7469" w:rsidRPr="00FA7469" w14:paraId="7F29F4EE" w14:textId="77777777" w:rsidTr="00FA7469">
        <w:trPr>
          <w:trHeight w:val="20"/>
        </w:trPr>
        <w:tc>
          <w:tcPr>
            <w:tcW w:w="2268" w:type="dxa"/>
            <w:tcBorders>
              <w:top w:val="nil"/>
              <w:left w:val="nil"/>
              <w:bottom w:val="nil"/>
              <w:right w:val="single" w:sz="18" w:space="0" w:color="002060"/>
            </w:tcBorders>
            <w:shd w:val="clear" w:color="auto" w:fill="auto"/>
            <w:vAlign w:val="center"/>
          </w:tcPr>
          <w:p w14:paraId="22D02BCA" w14:textId="77777777" w:rsidR="00FA7469" w:rsidRPr="00F608CC" w:rsidRDefault="00FA7469" w:rsidP="00FA7469">
            <w:pPr>
              <w:spacing w:before="40" w:after="20"/>
              <w:rPr>
                <w:rFonts w:cs="Arial"/>
                <w:sz w:val="18"/>
                <w:szCs w:val="18"/>
              </w:rPr>
            </w:pPr>
            <w:r w:rsidRPr="00F608CC">
              <w:rPr>
                <w:rFonts w:cs="Arial"/>
                <w:sz w:val="18"/>
                <w:szCs w:val="18"/>
              </w:rPr>
              <w:t>Southern Grampians S</w:t>
            </w:r>
          </w:p>
        </w:tc>
        <w:tc>
          <w:tcPr>
            <w:tcW w:w="1134" w:type="dxa"/>
            <w:tcBorders>
              <w:top w:val="nil"/>
              <w:left w:val="single" w:sz="18" w:space="0" w:color="002060"/>
              <w:bottom w:val="nil"/>
              <w:right w:val="nil"/>
            </w:tcBorders>
            <w:shd w:val="clear" w:color="auto" w:fill="auto"/>
            <w:vAlign w:val="bottom"/>
          </w:tcPr>
          <w:p w14:paraId="272C9B4F" w14:textId="77777777" w:rsidR="00FA7469" w:rsidRPr="00FA7469" w:rsidRDefault="00FA7469" w:rsidP="00FA7469">
            <w:pPr>
              <w:spacing w:before="40" w:after="20"/>
              <w:jc w:val="right"/>
              <w:rPr>
                <w:rFonts w:cs="Arial"/>
                <w:sz w:val="18"/>
                <w:szCs w:val="18"/>
              </w:rPr>
            </w:pPr>
            <w:r w:rsidRPr="00FA7469">
              <w:rPr>
                <w:rFonts w:cs="Arial"/>
                <w:sz w:val="18"/>
                <w:szCs w:val="18"/>
              </w:rPr>
              <w:t>194</w:t>
            </w:r>
          </w:p>
        </w:tc>
        <w:tc>
          <w:tcPr>
            <w:tcW w:w="1134" w:type="dxa"/>
            <w:tcBorders>
              <w:top w:val="nil"/>
              <w:left w:val="nil"/>
              <w:bottom w:val="nil"/>
              <w:right w:val="nil"/>
            </w:tcBorders>
            <w:vAlign w:val="bottom"/>
          </w:tcPr>
          <w:p w14:paraId="754EDEA4" w14:textId="77777777" w:rsidR="00FA7469" w:rsidRPr="00FA7469" w:rsidRDefault="00FA7469" w:rsidP="00FA7469">
            <w:pPr>
              <w:spacing w:before="40" w:after="20"/>
              <w:jc w:val="right"/>
              <w:rPr>
                <w:rFonts w:cs="Arial"/>
                <w:sz w:val="18"/>
                <w:szCs w:val="18"/>
              </w:rPr>
            </w:pPr>
            <w:r w:rsidRPr="00FA7469">
              <w:rPr>
                <w:rFonts w:cs="Arial"/>
                <w:sz w:val="18"/>
                <w:szCs w:val="18"/>
              </w:rPr>
              <w:t>2,567</w:t>
            </w:r>
          </w:p>
        </w:tc>
        <w:tc>
          <w:tcPr>
            <w:tcW w:w="1247" w:type="dxa"/>
            <w:tcBorders>
              <w:top w:val="nil"/>
              <w:left w:val="nil"/>
              <w:bottom w:val="nil"/>
              <w:right w:val="nil"/>
            </w:tcBorders>
            <w:vAlign w:val="bottom"/>
          </w:tcPr>
          <w:p w14:paraId="6DC03B94" w14:textId="77777777" w:rsidR="00FA7469" w:rsidRPr="00FA7469" w:rsidRDefault="00FA7469" w:rsidP="00FA7469">
            <w:pPr>
              <w:spacing w:before="40" w:after="20"/>
              <w:jc w:val="right"/>
              <w:rPr>
                <w:rFonts w:cs="Arial"/>
                <w:b/>
                <w:sz w:val="18"/>
                <w:szCs w:val="18"/>
              </w:rPr>
            </w:pPr>
            <w:r w:rsidRPr="00FA7469">
              <w:rPr>
                <w:rFonts w:cs="Arial"/>
                <w:b/>
                <w:sz w:val="18"/>
                <w:szCs w:val="18"/>
              </w:rPr>
              <w:t>2,761</w:t>
            </w:r>
          </w:p>
        </w:tc>
        <w:tc>
          <w:tcPr>
            <w:tcW w:w="1247" w:type="dxa"/>
            <w:tcBorders>
              <w:top w:val="nil"/>
              <w:left w:val="nil"/>
              <w:bottom w:val="nil"/>
              <w:right w:val="nil"/>
            </w:tcBorders>
            <w:shd w:val="clear" w:color="auto" w:fill="auto"/>
            <w:vAlign w:val="bottom"/>
          </w:tcPr>
          <w:p w14:paraId="02BA7C4E" w14:textId="77777777" w:rsidR="00FA7469" w:rsidRPr="00FA7469" w:rsidRDefault="00FA7469" w:rsidP="00FA7469">
            <w:pPr>
              <w:spacing w:before="40" w:after="20"/>
              <w:jc w:val="right"/>
              <w:rPr>
                <w:rFonts w:cs="Arial"/>
                <w:b/>
                <w:sz w:val="18"/>
                <w:szCs w:val="18"/>
              </w:rPr>
            </w:pPr>
            <w:r w:rsidRPr="00FA7469">
              <w:rPr>
                <w:rFonts w:cs="Arial"/>
                <w:b/>
                <w:sz w:val="18"/>
                <w:szCs w:val="18"/>
              </w:rPr>
              <w:t>692</w:t>
            </w:r>
          </w:p>
        </w:tc>
        <w:tc>
          <w:tcPr>
            <w:tcW w:w="1021" w:type="dxa"/>
            <w:tcBorders>
              <w:top w:val="nil"/>
              <w:left w:val="nil"/>
              <w:bottom w:val="nil"/>
              <w:right w:val="nil"/>
            </w:tcBorders>
            <w:shd w:val="clear" w:color="auto" w:fill="auto"/>
            <w:vAlign w:val="bottom"/>
          </w:tcPr>
          <w:p w14:paraId="473F603A" w14:textId="77777777" w:rsidR="00FA7469" w:rsidRPr="00FA7469" w:rsidRDefault="00FA7469" w:rsidP="00FA7469">
            <w:pPr>
              <w:spacing w:before="40" w:after="20"/>
              <w:jc w:val="right"/>
              <w:rPr>
                <w:rFonts w:cs="Arial"/>
                <w:sz w:val="18"/>
                <w:szCs w:val="18"/>
              </w:rPr>
            </w:pPr>
            <w:r w:rsidRPr="00FA7469">
              <w:rPr>
                <w:rFonts w:cs="Arial"/>
                <w:sz w:val="18"/>
                <w:szCs w:val="18"/>
              </w:rPr>
              <w:t>706</w:t>
            </w:r>
          </w:p>
        </w:tc>
        <w:tc>
          <w:tcPr>
            <w:tcW w:w="1021" w:type="dxa"/>
            <w:tcBorders>
              <w:top w:val="nil"/>
              <w:left w:val="nil"/>
              <w:bottom w:val="nil"/>
              <w:right w:val="nil"/>
            </w:tcBorders>
            <w:shd w:val="clear" w:color="auto" w:fill="auto"/>
            <w:vAlign w:val="bottom"/>
          </w:tcPr>
          <w:p w14:paraId="655B6B22" w14:textId="77777777" w:rsidR="00FA7469" w:rsidRPr="00FA7469" w:rsidRDefault="00FA7469" w:rsidP="00FA7469">
            <w:pPr>
              <w:spacing w:before="40" w:after="20"/>
              <w:jc w:val="right"/>
              <w:rPr>
                <w:rFonts w:cs="Arial"/>
                <w:sz w:val="18"/>
                <w:szCs w:val="18"/>
              </w:rPr>
            </w:pPr>
            <w:r w:rsidRPr="00FA7469">
              <w:rPr>
                <w:rFonts w:cs="Arial"/>
                <w:sz w:val="18"/>
                <w:szCs w:val="18"/>
              </w:rPr>
              <w:t>9,790</w:t>
            </w:r>
          </w:p>
        </w:tc>
      </w:tr>
      <w:tr w:rsidR="00FA7469" w:rsidRPr="00FA7469" w14:paraId="390E99F6" w14:textId="77777777" w:rsidTr="00FA7469">
        <w:trPr>
          <w:trHeight w:val="20"/>
        </w:trPr>
        <w:tc>
          <w:tcPr>
            <w:tcW w:w="2268" w:type="dxa"/>
            <w:tcBorders>
              <w:top w:val="nil"/>
              <w:left w:val="nil"/>
              <w:bottom w:val="nil"/>
              <w:right w:val="single" w:sz="18" w:space="0" w:color="002060"/>
            </w:tcBorders>
            <w:shd w:val="clear" w:color="auto" w:fill="auto"/>
            <w:vAlign w:val="center"/>
          </w:tcPr>
          <w:p w14:paraId="07A638CA" w14:textId="77777777" w:rsidR="00FA7469" w:rsidRPr="00F608CC" w:rsidRDefault="00FA7469" w:rsidP="00FA7469">
            <w:pPr>
              <w:spacing w:before="40" w:after="20"/>
              <w:rPr>
                <w:rFonts w:cs="Arial"/>
                <w:sz w:val="18"/>
                <w:szCs w:val="18"/>
              </w:rPr>
            </w:pPr>
            <w:r w:rsidRPr="00F608CC">
              <w:rPr>
                <w:rFonts w:cs="Arial"/>
                <w:sz w:val="18"/>
                <w:szCs w:val="18"/>
              </w:rPr>
              <w:t>Stonnington C</w:t>
            </w:r>
          </w:p>
        </w:tc>
        <w:tc>
          <w:tcPr>
            <w:tcW w:w="1134" w:type="dxa"/>
            <w:tcBorders>
              <w:top w:val="nil"/>
              <w:left w:val="single" w:sz="18" w:space="0" w:color="002060"/>
              <w:bottom w:val="nil"/>
              <w:right w:val="nil"/>
            </w:tcBorders>
            <w:shd w:val="clear" w:color="auto" w:fill="auto"/>
            <w:vAlign w:val="bottom"/>
          </w:tcPr>
          <w:p w14:paraId="0EDD4745" w14:textId="77777777" w:rsidR="00FA7469" w:rsidRPr="00FA7469" w:rsidRDefault="00FA7469" w:rsidP="00FA7469">
            <w:pPr>
              <w:spacing w:before="40" w:after="20"/>
              <w:jc w:val="right"/>
              <w:rPr>
                <w:rFonts w:cs="Arial"/>
                <w:sz w:val="18"/>
                <w:szCs w:val="18"/>
              </w:rPr>
            </w:pPr>
            <w:r w:rsidRPr="00FA7469">
              <w:rPr>
                <w:rFonts w:cs="Arial"/>
                <w:sz w:val="18"/>
                <w:szCs w:val="18"/>
              </w:rPr>
              <w:t>260</w:t>
            </w:r>
          </w:p>
        </w:tc>
        <w:tc>
          <w:tcPr>
            <w:tcW w:w="1134" w:type="dxa"/>
            <w:tcBorders>
              <w:top w:val="nil"/>
              <w:left w:val="nil"/>
              <w:bottom w:val="nil"/>
              <w:right w:val="nil"/>
            </w:tcBorders>
            <w:vAlign w:val="bottom"/>
          </w:tcPr>
          <w:p w14:paraId="5A03EA25"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633A839A" w14:textId="77777777" w:rsidR="00FA7469" w:rsidRPr="00FA7469" w:rsidRDefault="00FA7469" w:rsidP="00FA7469">
            <w:pPr>
              <w:spacing w:before="40" w:after="20"/>
              <w:jc w:val="right"/>
              <w:rPr>
                <w:rFonts w:cs="Arial"/>
                <w:b/>
                <w:sz w:val="18"/>
                <w:szCs w:val="18"/>
              </w:rPr>
            </w:pPr>
            <w:r w:rsidRPr="00FA7469">
              <w:rPr>
                <w:rFonts w:cs="Arial"/>
                <w:b/>
                <w:sz w:val="18"/>
                <w:szCs w:val="18"/>
              </w:rPr>
              <w:t>260</w:t>
            </w:r>
          </w:p>
        </w:tc>
        <w:tc>
          <w:tcPr>
            <w:tcW w:w="1247" w:type="dxa"/>
            <w:tcBorders>
              <w:top w:val="nil"/>
              <w:left w:val="nil"/>
              <w:bottom w:val="nil"/>
              <w:right w:val="nil"/>
            </w:tcBorders>
            <w:shd w:val="clear" w:color="auto" w:fill="auto"/>
            <w:vAlign w:val="bottom"/>
          </w:tcPr>
          <w:p w14:paraId="56D795F1" w14:textId="77777777" w:rsidR="00FA7469" w:rsidRPr="00FA7469" w:rsidRDefault="00FA7469" w:rsidP="00FA7469">
            <w:pPr>
              <w:spacing w:before="40" w:after="20"/>
              <w:jc w:val="right"/>
              <w:rPr>
                <w:rFonts w:cs="Arial"/>
                <w:b/>
                <w:sz w:val="18"/>
                <w:szCs w:val="18"/>
              </w:rPr>
            </w:pPr>
            <w:r w:rsidRPr="00FA7469">
              <w:rPr>
                <w:rFonts w:cs="Arial"/>
                <w:b/>
                <w:sz w:val="18"/>
                <w:szCs w:val="18"/>
              </w:rPr>
              <w:t>48</w:t>
            </w:r>
          </w:p>
        </w:tc>
        <w:tc>
          <w:tcPr>
            <w:tcW w:w="1021" w:type="dxa"/>
            <w:tcBorders>
              <w:top w:val="nil"/>
              <w:left w:val="nil"/>
              <w:bottom w:val="nil"/>
              <w:right w:val="nil"/>
            </w:tcBorders>
            <w:shd w:val="clear" w:color="auto" w:fill="auto"/>
            <w:vAlign w:val="bottom"/>
          </w:tcPr>
          <w:p w14:paraId="27A0271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4607ECA7" w14:textId="77777777" w:rsidR="00FA7469" w:rsidRPr="00FA7469" w:rsidRDefault="00FA7469" w:rsidP="00FA7469">
            <w:pPr>
              <w:spacing w:before="40" w:after="20"/>
              <w:jc w:val="right"/>
              <w:rPr>
                <w:rFonts w:cs="Arial"/>
                <w:sz w:val="18"/>
                <w:szCs w:val="18"/>
              </w:rPr>
            </w:pPr>
            <w:r w:rsidRPr="00FA7469">
              <w:rPr>
                <w:rFonts w:cs="Arial"/>
                <w:sz w:val="18"/>
                <w:szCs w:val="18"/>
              </w:rPr>
              <w:t>2,210</w:t>
            </w:r>
          </w:p>
        </w:tc>
      </w:tr>
      <w:tr w:rsidR="00FA7469" w:rsidRPr="00FA7469" w14:paraId="61AF4888" w14:textId="77777777" w:rsidTr="00FA7469">
        <w:trPr>
          <w:trHeight w:val="20"/>
        </w:trPr>
        <w:tc>
          <w:tcPr>
            <w:tcW w:w="2268" w:type="dxa"/>
            <w:tcBorders>
              <w:top w:val="nil"/>
              <w:left w:val="nil"/>
              <w:bottom w:val="nil"/>
              <w:right w:val="single" w:sz="18" w:space="0" w:color="002060"/>
            </w:tcBorders>
            <w:shd w:val="clear" w:color="auto" w:fill="auto"/>
            <w:vAlign w:val="center"/>
          </w:tcPr>
          <w:p w14:paraId="00353D4D" w14:textId="77777777" w:rsidR="00FA7469" w:rsidRPr="00F608CC" w:rsidRDefault="00FA7469" w:rsidP="00FA7469">
            <w:pPr>
              <w:spacing w:before="40" w:after="20"/>
              <w:rPr>
                <w:rFonts w:cs="Arial"/>
                <w:sz w:val="18"/>
                <w:szCs w:val="18"/>
              </w:rPr>
            </w:pPr>
            <w:r w:rsidRPr="00F608CC">
              <w:rPr>
                <w:rFonts w:cs="Arial"/>
                <w:sz w:val="18"/>
                <w:szCs w:val="18"/>
              </w:rPr>
              <w:t>Strathbogie S</w:t>
            </w:r>
          </w:p>
        </w:tc>
        <w:tc>
          <w:tcPr>
            <w:tcW w:w="1134" w:type="dxa"/>
            <w:tcBorders>
              <w:top w:val="nil"/>
              <w:left w:val="single" w:sz="18" w:space="0" w:color="002060"/>
              <w:bottom w:val="nil"/>
              <w:right w:val="nil"/>
            </w:tcBorders>
            <w:shd w:val="clear" w:color="auto" w:fill="auto"/>
            <w:vAlign w:val="bottom"/>
          </w:tcPr>
          <w:p w14:paraId="157D58AA" w14:textId="77777777" w:rsidR="00FA7469" w:rsidRPr="00FA7469" w:rsidRDefault="00FA7469" w:rsidP="00FA7469">
            <w:pPr>
              <w:spacing w:before="40" w:after="20"/>
              <w:jc w:val="right"/>
              <w:rPr>
                <w:rFonts w:cs="Arial"/>
                <w:sz w:val="18"/>
                <w:szCs w:val="18"/>
              </w:rPr>
            </w:pPr>
            <w:r w:rsidRPr="00FA7469">
              <w:rPr>
                <w:rFonts w:cs="Arial"/>
                <w:sz w:val="18"/>
                <w:szCs w:val="18"/>
              </w:rPr>
              <w:t>103</w:t>
            </w:r>
          </w:p>
        </w:tc>
        <w:tc>
          <w:tcPr>
            <w:tcW w:w="1134" w:type="dxa"/>
            <w:tcBorders>
              <w:top w:val="nil"/>
              <w:left w:val="nil"/>
              <w:bottom w:val="nil"/>
              <w:right w:val="nil"/>
            </w:tcBorders>
            <w:vAlign w:val="bottom"/>
          </w:tcPr>
          <w:p w14:paraId="04BF3340" w14:textId="77777777" w:rsidR="00FA7469" w:rsidRPr="00FA7469" w:rsidRDefault="00FA7469" w:rsidP="00FA7469">
            <w:pPr>
              <w:spacing w:before="40" w:after="20"/>
              <w:jc w:val="right"/>
              <w:rPr>
                <w:rFonts w:cs="Arial"/>
                <w:sz w:val="18"/>
                <w:szCs w:val="18"/>
              </w:rPr>
            </w:pPr>
            <w:r w:rsidRPr="00FA7469">
              <w:rPr>
                <w:rFonts w:cs="Arial"/>
                <w:sz w:val="18"/>
                <w:szCs w:val="18"/>
              </w:rPr>
              <w:t>2,140</w:t>
            </w:r>
          </w:p>
        </w:tc>
        <w:tc>
          <w:tcPr>
            <w:tcW w:w="1247" w:type="dxa"/>
            <w:tcBorders>
              <w:top w:val="nil"/>
              <w:left w:val="nil"/>
              <w:bottom w:val="nil"/>
              <w:right w:val="nil"/>
            </w:tcBorders>
            <w:vAlign w:val="bottom"/>
          </w:tcPr>
          <w:p w14:paraId="361DD6A7" w14:textId="77777777" w:rsidR="00FA7469" w:rsidRPr="00FA7469" w:rsidRDefault="00FA7469" w:rsidP="00FA7469">
            <w:pPr>
              <w:spacing w:before="40" w:after="20"/>
              <w:jc w:val="right"/>
              <w:rPr>
                <w:rFonts w:cs="Arial"/>
                <w:b/>
                <w:sz w:val="18"/>
                <w:szCs w:val="18"/>
              </w:rPr>
            </w:pPr>
            <w:r w:rsidRPr="00FA7469">
              <w:rPr>
                <w:rFonts w:cs="Arial"/>
                <w:b/>
                <w:sz w:val="18"/>
                <w:szCs w:val="18"/>
              </w:rPr>
              <w:t>2,243</w:t>
            </w:r>
          </w:p>
        </w:tc>
        <w:tc>
          <w:tcPr>
            <w:tcW w:w="1247" w:type="dxa"/>
            <w:tcBorders>
              <w:top w:val="nil"/>
              <w:left w:val="nil"/>
              <w:bottom w:val="nil"/>
              <w:right w:val="nil"/>
            </w:tcBorders>
            <w:shd w:val="clear" w:color="auto" w:fill="auto"/>
            <w:vAlign w:val="bottom"/>
          </w:tcPr>
          <w:p w14:paraId="31C09DBD" w14:textId="77777777" w:rsidR="00FA7469" w:rsidRPr="00FA7469" w:rsidRDefault="00FA7469" w:rsidP="00FA7469">
            <w:pPr>
              <w:spacing w:before="40" w:after="20"/>
              <w:jc w:val="right"/>
              <w:rPr>
                <w:rFonts w:cs="Arial"/>
                <w:b/>
                <w:sz w:val="18"/>
                <w:szCs w:val="18"/>
              </w:rPr>
            </w:pPr>
            <w:r w:rsidRPr="00FA7469">
              <w:rPr>
                <w:rFonts w:cs="Arial"/>
                <w:b/>
                <w:sz w:val="18"/>
                <w:szCs w:val="18"/>
              </w:rPr>
              <w:t>471</w:t>
            </w:r>
          </w:p>
        </w:tc>
        <w:tc>
          <w:tcPr>
            <w:tcW w:w="1021" w:type="dxa"/>
            <w:tcBorders>
              <w:top w:val="nil"/>
              <w:left w:val="nil"/>
              <w:bottom w:val="nil"/>
              <w:right w:val="nil"/>
            </w:tcBorders>
            <w:shd w:val="clear" w:color="auto" w:fill="auto"/>
            <w:vAlign w:val="bottom"/>
          </w:tcPr>
          <w:p w14:paraId="45703C3E" w14:textId="77777777" w:rsidR="00FA7469" w:rsidRPr="00FA7469" w:rsidRDefault="00FA7469" w:rsidP="00FA7469">
            <w:pPr>
              <w:spacing w:before="40" w:after="20"/>
              <w:jc w:val="right"/>
              <w:rPr>
                <w:rFonts w:cs="Arial"/>
                <w:sz w:val="18"/>
                <w:szCs w:val="18"/>
              </w:rPr>
            </w:pPr>
            <w:r w:rsidRPr="00FA7469">
              <w:rPr>
                <w:rFonts w:cs="Arial"/>
                <w:sz w:val="18"/>
                <w:szCs w:val="18"/>
              </w:rPr>
              <w:t>2,288</w:t>
            </w:r>
          </w:p>
        </w:tc>
        <w:tc>
          <w:tcPr>
            <w:tcW w:w="1021" w:type="dxa"/>
            <w:tcBorders>
              <w:top w:val="nil"/>
              <w:left w:val="nil"/>
              <w:bottom w:val="nil"/>
              <w:right w:val="nil"/>
            </w:tcBorders>
            <w:shd w:val="clear" w:color="auto" w:fill="auto"/>
            <w:vAlign w:val="bottom"/>
          </w:tcPr>
          <w:p w14:paraId="7DC3F587" w14:textId="77777777" w:rsidR="00FA7469" w:rsidRPr="00FA7469" w:rsidRDefault="00FA7469" w:rsidP="00FA7469">
            <w:pPr>
              <w:spacing w:before="40" w:after="20"/>
              <w:jc w:val="right"/>
              <w:rPr>
                <w:rFonts w:cs="Arial"/>
                <w:sz w:val="18"/>
                <w:szCs w:val="18"/>
              </w:rPr>
            </w:pPr>
            <w:r w:rsidRPr="00FA7469">
              <w:rPr>
                <w:rFonts w:cs="Arial"/>
                <w:sz w:val="18"/>
                <w:szCs w:val="18"/>
              </w:rPr>
              <w:t>14,254</w:t>
            </w:r>
          </w:p>
        </w:tc>
      </w:tr>
      <w:tr w:rsidR="00FA7469" w:rsidRPr="00FA7469" w14:paraId="318EB3D0" w14:textId="77777777" w:rsidTr="00FA7469">
        <w:trPr>
          <w:trHeight w:val="20"/>
        </w:trPr>
        <w:tc>
          <w:tcPr>
            <w:tcW w:w="2268" w:type="dxa"/>
            <w:tcBorders>
              <w:top w:val="nil"/>
              <w:left w:val="nil"/>
              <w:bottom w:val="nil"/>
              <w:right w:val="single" w:sz="18" w:space="0" w:color="002060"/>
            </w:tcBorders>
            <w:shd w:val="clear" w:color="auto" w:fill="auto"/>
            <w:vAlign w:val="center"/>
          </w:tcPr>
          <w:p w14:paraId="1C7E796D" w14:textId="77777777" w:rsidR="00FA7469" w:rsidRPr="00F608CC" w:rsidRDefault="00FA7469" w:rsidP="00FA7469">
            <w:pPr>
              <w:spacing w:before="40" w:after="20"/>
              <w:rPr>
                <w:rFonts w:cs="Arial"/>
                <w:sz w:val="18"/>
                <w:szCs w:val="18"/>
              </w:rPr>
            </w:pPr>
            <w:r w:rsidRPr="00F608CC">
              <w:rPr>
                <w:rFonts w:cs="Arial"/>
                <w:sz w:val="18"/>
                <w:szCs w:val="18"/>
              </w:rPr>
              <w:t>Surf Coast S</w:t>
            </w:r>
          </w:p>
        </w:tc>
        <w:tc>
          <w:tcPr>
            <w:tcW w:w="1134" w:type="dxa"/>
            <w:tcBorders>
              <w:top w:val="nil"/>
              <w:left w:val="single" w:sz="18" w:space="0" w:color="002060"/>
              <w:bottom w:val="nil"/>
              <w:right w:val="nil"/>
            </w:tcBorders>
            <w:shd w:val="clear" w:color="auto" w:fill="auto"/>
            <w:vAlign w:val="bottom"/>
          </w:tcPr>
          <w:p w14:paraId="3B051347" w14:textId="77777777" w:rsidR="00FA7469" w:rsidRPr="00FA7469" w:rsidRDefault="00FA7469" w:rsidP="00FA7469">
            <w:pPr>
              <w:spacing w:before="40" w:after="20"/>
              <w:jc w:val="right"/>
              <w:rPr>
                <w:rFonts w:cs="Arial"/>
                <w:sz w:val="18"/>
                <w:szCs w:val="18"/>
              </w:rPr>
            </w:pPr>
            <w:r w:rsidRPr="00FA7469">
              <w:rPr>
                <w:rFonts w:cs="Arial"/>
                <w:sz w:val="18"/>
                <w:szCs w:val="18"/>
              </w:rPr>
              <w:t>299</w:t>
            </w:r>
          </w:p>
        </w:tc>
        <w:tc>
          <w:tcPr>
            <w:tcW w:w="1134" w:type="dxa"/>
            <w:tcBorders>
              <w:top w:val="nil"/>
              <w:left w:val="nil"/>
              <w:bottom w:val="nil"/>
              <w:right w:val="nil"/>
            </w:tcBorders>
            <w:vAlign w:val="bottom"/>
          </w:tcPr>
          <w:p w14:paraId="4CC16BF9" w14:textId="77777777" w:rsidR="00FA7469" w:rsidRPr="00FA7469" w:rsidRDefault="00FA7469" w:rsidP="00FA7469">
            <w:pPr>
              <w:spacing w:before="40" w:after="20"/>
              <w:jc w:val="right"/>
              <w:rPr>
                <w:rFonts w:cs="Arial"/>
                <w:sz w:val="18"/>
                <w:szCs w:val="18"/>
              </w:rPr>
            </w:pPr>
            <w:r w:rsidRPr="00FA7469">
              <w:rPr>
                <w:rFonts w:cs="Arial"/>
                <w:sz w:val="18"/>
                <w:szCs w:val="18"/>
              </w:rPr>
              <w:t>818</w:t>
            </w:r>
          </w:p>
        </w:tc>
        <w:tc>
          <w:tcPr>
            <w:tcW w:w="1247" w:type="dxa"/>
            <w:tcBorders>
              <w:top w:val="nil"/>
              <w:left w:val="nil"/>
              <w:bottom w:val="nil"/>
              <w:right w:val="nil"/>
            </w:tcBorders>
            <w:vAlign w:val="bottom"/>
          </w:tcPr>
          <w:p w14:paraId="33581FDA" w14:textId="77777777" w:rsidR="00FA7469" w:rsidRPr="00FA7469" w:rsidRDefault="00FA7469" w:rsidP="00FA7469">
            <w:pPr>
              <w:spacing w:before="40" w:after="20"/>
              <w:jc w:val="right"/>
              <w:rPr>
                <w:rFonts w:cs="Arial"/>
                <w:b/>
                <w:sz w:val="18"/>
                <w:szCs w:val="18"/>
              </w:rPr>
            </w:pPr>
            <w:r w:rsidRPr="00FA7469">
              <w:rPr>
                <w:rFonts w:cs="Arial"/>
                <w:b/>
                <w:sz w:val="18"/>
                <w:szCs w:val="18"/>
              </w:rPr>
              <w:t>1,117</w:t>
            </w:r>
          </w:p>
        </w:tc>
        <w:tc>
          <w:tcPr>
            <w:tcW w:w="1247" w:type="dxa"/>
            <w:tcBorders>
              <w:top w:val="nil"/>
              <w:left w:val="nil"/>
              <w:bottom w:val="nil"/>
              <w:right w:val="nil"/>
            </w:tcBorders>
            <w:shd w:val="clear" w:color="auto" w:fill="auto"/>
            <w:vAlign w:val="bottom"/>
          </w:tcPr>
          <w:p w14:paraId="56CAB35A" w14:textId="77777777" w:rsidR="00FA7469" w:rsidRPr="00FA7469" w:rsidRDefault="00FA7469" w:rsidP="00FA7469">
            <w:pPr>
              <w:spacing w:before="40" w:after="20"/>
              <w:jc w:val="right"/>
              <w:rPr>
                <w:rFonts w:cs="Arial"/>
                <w:b/>
                <w:sz w:val="18"/>
                <w:szCs w:val="18"/>
              </w:rPr>
            </w:pPr>
            <w:r w:rsidRPr="00FA7469">
              <w:rPr>
                <w:rFonts w:cs="Arial"/>
                <w:b/>
                <w:sz w:val="18"/>
                <w:szCs w:val="18"/>
              </w:rPr>
              <w:t>490</w:t>
            </w:r>
          </w:p>
        </w:tc>
        <w:tc>
          <w:tcPr>
            <w:tcW w:w="1021" w:type="dxa"/>
            <w:tcBorders>
              <w:top w:val="nil"/>
              <w:left w:val="nil"/>
              <w:bottom w:val="nil"/>
              <w:right w:val="nil"/>
            </w:tcBorders>
            <w:shd w:val="clear" w:color="auto" w:fill="auto"/>
            <w:vAlign w:val="bottom"/>
          </w:tcPr>
          <w:p w14:paraId="394F76A3" w14:textId="77777777" w:rsidR="00FA7469" w:rsidRPr="00FA7469" w:rsidRDefault="00FA7469" w:rsidP="00FA7469">
            <w:pPr>
              <w:spacing w:before="40" w:after="20"/>
              <w:jc w:val="right"/>
              <w:rPr>
                <w:rFonts w:cs="Arial"/>
                <w:sz w:val="18"/>
                <w:szCs w:val="18"/>
              </w:rPr>
            </w:pPr>
            <w:r w:rsidRPr="00FA7469">
              <w:rPr>
                <w:rFonts w:cs="Arial"/>
                <w:sz w:val="18"/>
                <w:szCs w:val="18"/>
              </w:rPr>
              <w:t>73</w:t>
            </w:r>
          </w:p>
        </w:tc>
        <w:tc>
          <w:tcPr>
            <w:tcW w:w="1021" w:type="dxa"/>
            <w:tcBorders>
              <w:top w:val="nil"/>
              <w:left w:val="nil"/>
              <w:bottom w:val="nil"/>
              <w:right w:val="nil"/>
            </w:tcBorders>
            <w:shd w:val="clear" w:color="auto" w:fill="auto"/>
            <w:vAlign w:val="bottom"/>
          </w:tcPr>
          <w:p w14:paraId="3887171E" w14:textId="77777777" w:rsidR="00FA7469" w:rsidRPr="00FA7469" w:rsidRDefault="00FA7469" w:rsidP="00FA7469">
            <w:pPr>
              <w:spacing w:before="40" w:after="20"/>
              <w:jc w:val="right"/>
              <w:rPr>
                <w:rFonts w:cs="Arial"/>
                <w:sz w:val="18"/>
                <w:szCs w:val="18"/>
              </w:rPr>
            </w:pPr>
            <w:r w:rsidRPr="00FA7469">
              <w:rPr>
                <w:rFonts w:cs="Arial"/>
                <w:sz w:val="18"/>
                <w:szCs w:val="18"/>
              </w:rPr>
              <w:t>1,941</w:t>
            </w:r>
          </w:p>
        </w:tc>
      </w:tr>
      <w:tr w:rsidR="00FA7469" w:rsidRPr="00FA7469" w14:paraId="7888EBE6" w14:textId="77777777" w:rsidTr="00FA7469">
        <w:trPr>
          <w:trHeight w:val="20"/>
        </w:trPr>
        <w:tc>
          <w:tcPr>
            <w:tcW w:w="2268" w:type="dxa"/>
            <w:tcBorders>
              <w:top w:val="nil"/>
              <w:left w:val="nil"/>
              <w:bottom w:val="nil"/>
              <w:right w:val="single" w:sz="18" w:space="0" w:color="002060"/>
            </w:tcBorders>
            <w:shd w:val="clear" w:color="auto" w:fill="auto"/>
            <w:vAlign w:val="center"/>
          </w:tcPr>
          <w:p w14:paraId="4A950B34" w14:textId="77777777" w:rsidR="00FA7469" w:rsidRPr="00F608CC" w:rsidRDefault="00FA7469" w:rsidP="00FA7469">
            <w:pPr>
              <w:spacing w:before="40" w:after="20"/>
              <w:rPr>
                <w:rFonts w:cs="Arial"/>
                <w:sz w:val="18"/>
                <w:szCs w:val="18"/>
              </w:rPr>
            </w:pPr>
            <w:r w:rsidRPr="00F608CC">
              <w:rPr>
                <w:rFonts w:cs="Arial"/>
                <w:sz w:val="18"/>
                <w:szCs w:val="18"/>
              </w:rPr>
              <w:t>Swan Hill RC</w:t>
            </w:r>
          </w:p>
        </w:tc>
        <w:tc>
          <w:tcPr>
            <w:tcW w:w="1134" w:type="dxa"/>
            <w:tcBorders>
              <w:top w:val="nil"/>
              <w:left w:val="single" w:sz="18" w:space="0" w:color="002060"/>
              <w:bottom w:val="nil"/>
              <w:right w:val="nil"/>
            </w:tcBorders>
            <w:shd w:val="clear" w:color="auto" w:fill="auto"/>
            <w:vAlign w:val="bottom"/>
          </w:tcPr>
          <w:p w14:paraId="52DB9F28" w14:textId="77777777" w:rsidR="00FA7469" w:rsidRPr="00FA7469" w:rsidRDefault="00FA7469" w:rsidP="00FA7469">
            <w:pPr>
              <w:spacing w:before="40" w:after="20"/>
              <w:jc w:val="right"/>
              <w:rPr>
                <w:rFonts w:cs="Arial"/>
                <w:sz w:val="18"/>
                <w:szCs w:val="18"/>
              </w:rPr>
            </w:pPr>
            <w:r w:rsidRPr="00FA7469">
              <w:rPr>
                <w:rFonts w:cs="Arial"/>
                <w:sz w:val="18"/>
                <w:szCs w:val="18"/>
              </w:rPr>
              <w:t>152</w:t>
            </w:r>
          </w:p>
        </w:tc>
        <w:tc>
          <w:tcPr>
            <w:tcW w:w="1134" w:type="dxa"/>
            <w:tcBorders>
              <w:top w:val="nil"/>
              <w:left w:val="nil"/>
              <w:bottom w:val="nil"/>
              <w:right w:val="nil"/>
            </w:tcBorders>
            <w:vAlign w:val="bottom"/>
          </w:tcPr>
          <w:p w14:paraId="4E75B67E" w14:textId="77777777" w:rsidR="00FA7469" w:rsidRPr="00FA7469" w:rsidRDefault="00FA7469" w:rsidP="00FA7469">
            <w:pPr>
              <w:spacing w:before="40" w:after="20"/>
              <w:jc w:val="right"/>
              <w:rPr>
                <w:rFonts w:cs="Arial"/>
                <w:sz w:val="18"/>
                <w:szCs w:val="18"/>
              </w:rPr>
            </w:pPr>
            <w:r w:rsidRPr="00FA7469">
              <w:rPr>
                <w:rFonts w:cs="Arial"/>
                <w:sz w:val="18"/>
                <w:szCs w:val="18"/>
              </w:rPr>
              <w:t>3,340</w:t>
            </w:r>
          </w:p>
        </w:tc>
        <w:tc>
          <w:tcPr>
            <w:tcW w:w="1247" w:type="dxa"/>
            <w:tcBorders>
              <w:top w:val="nil"/>
              <w:left w:val="nil"/>
              <w:bottom w:val="nil"/>
              <w:right w:val="nil"/>
            </w:tcBorders>
            <w:vAlign w:val="bottom"/>
          </w:tcPr>
          <w:p w14:paraId="14E6EE5F" w14:textId="77777777" w:rsidR="00FA7469" w:rsidRPr="00FA7469" w:rsidRDefault="00FA7469" w:rsidP="00FA7469">
            <w:pPr>
              <w:spacing w:before="40" w:after="20"/>
              <w:jc w:val="right"/>
              <w:rPr>
                <w:rFonts w:cs="Arial"/>
                <w:b/>
                <w:sz w:val="18"/>
                <w:szCs w:val="18"/>
              </w:rPr>
            </w:pPr>
            <w:r w:rsidRPr="00FA7469">
              <w:rPr>
                <w:rFonts w:cs="Arial"/>
                <w:b/>
                <w:sz w:val="18"/>
                <w:szCs w:val="18"/>
              </w:rPr>
              <w:t>3,492</w:t>
            </w:r>
          </w:p>
        </w:tc>
        <w:tc>
          <w:tcPr>
            <w:tcW w:w="1247" w:type="dxa"/>
            <w:tcBorders>
              <w:top w:val="nil"/>
              <w:left w:val="nil"/>
              <w:bottom w:val="nil"/>
              <w:right w:val="nil"/>
            </w:tcBorders>
            <w:shd w:val="clear" w:color="auto" w:fill="auto"/>
            <w:vAlign w:val="bottom"/>
          </w:tcPr>
          <w:p w14:paraId="7A5369E1" w14:textId="77777777" w:rsidR="00FA7469" w:rsidRPr="00FA7469" w:rsidRDefault="00FA7469" w:rsidP="00FA7469">
            <w:pPr>
              <w:spacing w:before="40" w:after="20"/>
              <w:jc w:val="right"/>
              <w:rPr>
                <w:rFonts w:cs="Arial"/>
                <w:b/>
                <w:sz w:val="18"/>
                <w:szCs w:val="18"/>
              </w:rPr>
            </w:pPr>
            <w:r w:rsidRPr="00FA7469">
              <w:rPr>
                <w:rFonts w:cs="Arial"/>
                <w:b/>
                <w:sz w:val="18"/>
                <w:szCs w:val="18"/>
              </w:rPr>
              <w:t>811</w:t>
            </w:r>
          </w:p>
        </w:tc>
        <w:tc>
          <w:tcPr>
            <w:tcW w:w="1021" w:type="dxa"/>
            <w:tcBorders>
              <w:top w:val="nil"/>
              <w:left w:val="nil"/>
              <w:bottom w:val="nil"/>
              <w:right w:val="nil"/>
            </w:tcBorders>
            <w:shd w:val="clear" w:color="auto" w:fill="auto"/>
            <w:vAlign w:val="bottom"/>
          </w:tcPr>
          <w:p w14:paraId="6D11E5DB"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62ABEBFB" w14:textId="77777777" w:rsidR="00FA7469" w:rsidRPr="00FA7469" w:rsidRDefault="00FA7469" w:rsidP="00FA7469">
            <w:pPr>
              <w:spacing w:before="40" w:after="20"/>
              <w:jc w:val="right"/>
              <w:rPr>
                <w:rFonts w:cs="Arial"/>
                <w:sz w:val="18"/>
                <w:szCs w:val="18"/>
              </w:rPr>
            </w:pPr>
            <w:r w:rsidRPr="00FA7469">
              <w:rPr>
                <w:rFonts w:cs="Arial"/>
                <w:sz w:val="18"/>
                <w:szCs w:val="18"/>
              </w:rPr>
              <w:t>1,151</w:t>
            </w:r>
          </w:p>
        </w:tc>
      </w:tr>
      <w:tr w:rsidR="00FA7469" w:rsidRPr="00FA7469" w14:paraId="12E40B7A" w14:textId="77777777" w:rsidTr="00FA7469">
        <w:trPr>
          <w:trHeight w:val="20"/>
        </w:trPr>
        <w:tc>
          <w:tcPr>
            <w:tcW w:w="2268" w:type="dxa"/>
            <w:tcBorders>
              <w:top w:val="nil"/>
              <w:left w:val="nil"/>
              <w:bottom w:val="nil"/>
              <w:right w:val="single" w:sz="18" w:space="0" w:color="002060"/>
            </w:tcBorders>
            <w:shd w:val="clear" w:color="auto" w:fill="auto"/>
            <w:vAlign w:val="center"/>
          </w:tcPr>
          <w:p w14:paraId="37CED017" w14:textId="77777777" w:rsidR="00FA7469" w:rsidRPr="00F608CC" w:rsidRDefault="00FA7469" w:rsidP="00FA7469">
            <w:pPr>
              <w:spacing w:before="40" w:after="20"/>
              <w:rPr>
                <w:rFonts w:cs="Arial"/>
                <w:sz w:val="18"/>
                <w:szCs w:val="18"/>
              </w:rPr>
            </w:pPr>
            <w:r w:rsidRPr="00F608CC">
              <w:rPr>
                <w:rFonts w:cs="Arial"/>
                <w:sz w:val="18"/>
                <w:szCs w:val="18"/>
              </w:rPr>
              <w:t>Towong S</w:t>
            </w:r>
          </w:p>
        </w:tc>
        <w:tc>
          <w:tcPr>
            <w:tcW w:w="1134" w:type="dxa"/>
            <w:tcBorders>
              <w:top w:val="nil"/>
              <w:left w:val="single" w:sz="18" w:space="0" w:color="002060"/>
              <w:bottom w:val="nil"/>
              <w:right w:val="nil"/>
            </w:tcBorders>
            <w:shd w:val="clear" w:color="auto" w:fill="auto"/>
            <w:vAlign w:val="bottom"/>
          </w:tcPr>
          <w:p w14:paraId="1411CDD0" w14:textId="77777777" w:rsidR="00FA7469" w:rsidRPr="00FA7469" w:rsidRDefault="00FA7469" w:rsidP="00FA7469">
            <w:pPr>
              <w:spacing w:before="40" w:after="20"/>
              <w:jc w:val="right"/>
              <w:rPr>
                <w:rFonts w:cs="Arial"/>
                <w:sz w:val="18"/>
                <w:szCs w:val="18"/>
              </w:rPr>
            </w:pPr>
            <w:r w:rsidRPr="00FA7469">
              <w:rPr>
                <w:rFonts w:cs="Arial"/>
                <w:sz w:val="18"/>
                <w:szCs w:val="18"/>
              </w:rPr>
              <w:t>85</w:t>
            </w:r>
          </w:p>
        </w:tc>
        <w:tc>
          <w:tcPr>
            <w:tcW w:w="1134" w:type="dxa"/>
            <w:tcBorders>
              <w:top w:val="nil"/>
              <w:left w:val="nil"/>
              <w:bottom w:val="nil"/>
              <w:right w:val="nil"/>
            </w:tcBorders>
            <w:vAlign w:val="bottom"/>
          </w:tcPr>
          <w:p w14:paraId="0A1154AC" w14:textId="77777777" w:rsidR="00FA7469" w:rsidRPr="00FA7469" w:rsidRDefault="00FA7469" w:rsidP="00FA7469">
            <w:pPr>
              <w:spacing w:before="40" w:after="20"/>
              <w:jc w:val="right"/>
              <w:rPr>
                <w:rFonts w:cs="Arial"/>
                <w:sz w:val="18"/>
                <w:szCs w:val="18"/>
              </w:rPr>
            </w:pPr>
            <w:r w:rsidRPr="00FA7469">
              <w:rPr>
                <w:rFonts w:cs="Arial"/>
                <w:sz w:val="18"/>
                <w:szCs w:val="18"/>
              </w:rPr>
              <w:t>1,098</w:t>
            </w:r>
          </w:p>
        </w:tc>
        <w:tc>
          <w:tcPr>
            <w:tcW w:w="1247" w:type="dxa"/>
            <w:tcBorders>
              <w:top w:val="nil"/>
              <w:left w:val="nil"/>
              <w:bottom w:val="nil"/>
              <w:right w:val="nil"/>
            </w:tcBorders>
            <w:vAlign w:val="bottom"/>
          </w:tcPr>
          <w:p w14:paraId="55E9EF20" w14:textId="77777777" w:rsidR="00FA7469" w:rsidRPr="00FA7469" w:rsidRDefault="00FA7469" w:rsidP="00FA7469">
            <w:pPr>
              <w:spacing w:before="40" w:after="20"/>
              <w:jc w:val="right"/>
              <w:rPr>
                <w:rFonts w:cs="Arial"/>
                <w:b/>
                <w:sz w:val="18"/>
                <w:szCs w:val="18"/>
              </w:rPr>
            </w:pPr>
            <w:r w:rsidRPr="00FA7469">
              <w:rPr>
                <w:rFonts w:cs="Arial"/>
                <w:b/>
                <w:sz w:val="18"/>
                <w:szCs w:val="18"/>
              </w:rPr>
              <w:t>1,183</w:t>
            </w:r>
          </w:p>
        </w:tc>
        <w:tc>
          <w:tcPr>
            <w:tcW w:w="1247" w:type="dxa"/>
            <w:tcBorders>
              <w:top w:val="nil"/>
              <w:left w:val="nil"/>
              <w:bottom w:val="nil"/>
              <w:right w:val="nil"/>
            </w:tcBorders>
            <w:shd w:val="clear" w:color="auto" w:fill="auto"/>
            <w:vAlign w:val="bottom"/>
          </w:tcPr>
          <w:p w14:paraId="0A8771A6" w14:textId="77777777" w:rsidR="00FA7469" w:rsidRPr="00FA7469" w:rsidRDefault="00FA7469" w:rsidP="00FA7469">
            <w:pPr>
              <w:spacing w:before="40" w:after="20"/>
              <w:jc w:val="right"/>
              <w:rPr>
                <w:rFonts w:cs="Arial"/>
                <w:b/>
                <w:sz w:val="18"/>
                <w:szCs w:val="18"/>
              </w:rPr>
            </w:pPr>
            <w:r w:rsidRPr="00FA7469">
              <w:rPr>
                <w:rFonts w:cs="Arial"/>
                <w:b/>
                <w:sz w:val="18"/>
                <w:szCs w:val="18"/>
              </w:rPr>
              <w:t>380</w:t>
            </w:r>
          </w:p>
        </w:tc>
        <w:tc>
          <w:tcPr>
            <w:tcW w:w="1021" w:type="dxa"/>
            <w:tcBorders>
              <w:top w:val="nil"/>
              <w:left w:val="nil"/>
              <w:bottom w:val="nil"/>
              <w:right w:val="nil"/>
            </w:tcBorders>
            <w:shd w:val="clear" w:color="auto" w:fill="auto"/>
            <w:vAlign w:val="bottom"/>
          </w:tcPr>
          <w:p w14:paraId="091FAAAD" w14:textId="77777777" w:rsidR="00FA7469" w:rsidRPr="00FA7469" w:rsidRDefault="00FA7469" w:rsidP="00FA7469">
            <w:pPr>
              <w:spacing w:before="40" w:after="20"/>
              <w:jc w:val="right"/>
              <w:rPr>
                <w:rFonts w:cs="Arial"/>
                <w:sz w:val="18"/>
                <w:szCs w:val="18"/>
              </w:rPr>
            </w:pPr>
            <w:r w:rsidRPr="00FA7469">
              <w:rPr>
                <w:rFonts w:cs="Arial"/>
                <w:sz w:val="18"/>
                <w:szCs w:val="18"/>
              </w:rPr>
              <w:t>45</w:t>
            </w:r>
          </w:p>
        </w:tc>
        <w:tc>
          <w:tcPr>
            <w:tcW w:w="1021" w:type="dxa"/>
            <w:tcBorders>
              <w:top w:val="nil"/>
              <w:left w:val="nil"/>
              <w:bottom w:val="nil"/>
              <w:right w:val="nil"/>
            </w:tcBorders>
            <w:shd w:val="clear" w:color="auto" w:fill="auto"/>
            <w:vAlign w:val="bottom"/>
          </w:tcPr>
          <w:p w14:paraId="1EE35942" w14:textId="77777777" w:rsidR="00FA7469" w:rsidRPr="00FA7469" w:rsidRDefault="00FA7469" w:rsidP="00FA7469">
            <w:pPr>
              <w:spacing w:before="40" w:after="20"/>
              <w:jc w:val="right"/>
              <w:rPr>
                <w:rFonts w:cs="Arial"/>
                <w:sz w:val="18"/>
                <w:szCs w:val="18"/>
              </w:rPr>
            </w:pPr>
            <w:r w:rsidRPr="00FA7469">
              <w:rPr>
                <w:rFonts w:cs="Arial"/>
                <w:sz w:val="18"/>
                <w:szCs w:val="18"/>
              </w:rPr>
              <w:t>10,838</w:t>
            </w:r>
          </w:p>
        </w:tc>
      </w:tr>
      <w:tr w:rsidR="00FA7469" w:rsidRPr="00FA7469" w14:paraId="5607B85C" w14:textId="77777777" w:rsidTr="00FA7469">
        <w:trPr>
          <w:trHeight w:val="20"/>
        </w:trPr>
        <w:tc>
          <w:tcPr>
            <w:tcW w:w="2268" w:type="dxa"/>
            <w:tcBorders>
              <w:top w:val="nil"/>
              <w:left w:val="nil"/>
              <w:bottom w:val="nil"/>
              <w:right w:val="single" w:sz="18" w:space="0" w:color="002060"/>
            </w:tcBorders>
            <w:shd w:val="clear" w:color="auto" w:fill="auto"/>
            <w:vAlign w:val="center"/>
          </w:tcPr>
          <w:p w14:paraId="5198FA45" w14:textId="77777777" w:rsidR="00FA7469" w:rsidRPr="00F608CC" w:rsidRDefault="00FA7469" w:rsidP="00FA7469">
            <w:pPr>
              <w:spacing w:before="40" w:after="20"/>
              <w:rPr>
                <w:rFonts w:cs="Arial"/>
                <w:sz w:val="18"/>
                <w:szCs w:val="18"/>
              </w:rPr>
            </w:pPr>
            <w:r w:rsidRPr="00F608CC">
              <w:rPr>
                <w:rFonts w:cs="Arial"/>
                <w:sz w:val="18"/>
                <w:szCs w:val="18"/>
              </w:rPr>
              <w:t>Wangaratta RC</w:t>
            </w:r>
          </w:p>
        </w:tc>
        <w:tc>
          <w:tcPr>
            <w:tcW w:w="1134" w:type="dxa"/>
            <w:tcBorders>
              <w:top w:val="nil"/>
              <w:left w:val="single" w:sz="18" w:space="0" w:color="002060"/>
              <w:bottom w:val="nil"/>
              <w:right w:val="nil"/>
            </w:tcBorders>
            <w:shd w:val="clear" w:color="auto" w:fill="auto"/>
            <w:vAlign w:val="bottom"/>
          </w:tcPr>
          <w:p w14:paraId="74C616AF" w14:textId="77777777" w:rsidR="00FA7469" w:rsidRPr="00FA7469" w:rsidRDefault="00FA7469" w:rsidP="00FA7469">
            <w:pPr>
              <w:spacing w:before="40" w:after="20"/>
              <w:jc w:val="right"/>
              <w:rPr>
                <w:rFonts w:cs="Arial"/>
                <w:sz w:val="18"/>
                <w:szCs w:val="18"/>
              </w:rPr>
            </w:pPr>
            <w:r w:rsidRPr="00FA7469">
              <w:rPr>
                <w:rFonts w:cs="Arial"/>
                <w:sz w:val="18"/>
                <w:szCs w:val="18"/>
              </w:rPr>
              <w:t>184</w:t>
            </w:r>
          </w:p>
        </w:tc>
        <w:tc>
          <w:tcPr>
            <w:tcW w:w="1134" w:type="dxa"/>
            <w:tcBorders>
              <w:top w:val="nil"/>
              <w:left w:val="nil"/>
              <w:bottom w:val="nil"/>
              <w:right w:val="nil"/>
            </w:tcBorders>
            <w:vAlign w:val="bottom"/>
          </w:tcPr>
          <w:p w14:paraId="6E612DCF" w14:textId="77777777" w:rsidR="00FA7469" w:rsidRPr="00FA7469" w:rsidRDefault="00FA7469" w:rsidP="00FA7469">
            <w:pPr>
              <w:spacing w:before="40" w:after="20"/>
              <w:jc w:val="right"/>
              <w:rPr>
                <w:rFonts w:cs="Arial"/>
                <w:sz w:val="18"/>
                <w:szCs w:val="18"/>
              </w:rPr>
            </w:pPr>
            <w:r w:rsidRPr="00FA7469">
              <w:rPr>
                <w:rFonts w:cs="Arial"/>
                <w:sz w:val="18"/>
                <w:szCs w:val="18"/>
              </w:rPr>
              <w:t>1,765</w:t>
            </w:r>
          </w:p>
        </w:tc>
        <w:tc>
          <w:tcPr>
            <w:tcW w:w="1247" w:type="dxa"/>
            <w:tcBorders>
              <w:top w:val="nil"/>
              <w:left w:val="nil"/>
              <w:bottom w:val="nil"/>
              <w:right w:val="nil"/>
            </w:tcBorders>
            <w:vAlign w:val="bottom"/>
          </w:tcPr>
          <w:p w14:paraId="21275051" w14:textId="77777777" w:rsidR="00FA7469" w:rsidRPr="00FA7469" w:rsidRDefault="00FA7469" w:rsidP="00FA7469">
            <w:pPr>
              <w:spacing w:before="40" w:after="20"/>
              <w:jc w:val="right"/>
              <w:rPr>
                <w:rFonts w:cs="Arial"/>
                <w:b/>
                <w:sz w:val="18"/>
                <w:szCs w:val="18"/>
              </w:rPr>
            </w:pPr>
            <w:r w:rsidRPr="00FA7469">
              <w:rPr>
                <w:rFonts w:cs="Arial"/>
                <w:b/>
                <w:sz w:val="18"/>
                <w:szCs w:val="18"/>
              </w:rPr>
              <w:t>1,949</w:t>
            </w:r>
          </w:p>
        </w:tc>
        <w:tc>
          <w:tcPr>
            <w:tcW w:w="1247" w:type="dxa"/>
            <w:tcBorders>
              <w:top w:val="nil"/>
              <w:left w:val="nil"/>
              <w:bottom w:val="nil"/>
              <w:right w:val="nil"/>
            </w:tcBorders>
            <w:shd w:val="clear" w:color="auto" w:fill="auto"/>
            <w:vAlign w:val="bottom"/>
          </w:tcPr>
          <w:p w14:paraId="7C40FF7A" w14:textId="77777777" w:rsidR="00FA7469" w:rsidRPr="00FA7469" w:rsidRDefault="00FA7469" w:rsidP="00FA7469">
            <w:pPr>
              <w:spacing w:before="40" w:after="20"/>
              <w:jc w:val="right"/>
              <w:rPr>
                <w:rFonts w:cs="Arial"/>
                <w:b/>
                <w:sz w:val="18"/>
                <w:szCs w:val="18"/>
              </w:rPr>
            </w:pPr>
            <w:r w:rsidRPr="00FA7469">
              <w:rPr>
                <w:rFonts w:cs="Arial"/>
                <w:b/>
                <w:sz w:val="18"/>
                <w:szCs w:val="18"/>
              </w:rPr>
              <w:t>663</w:t>
            </w:r>
          </w:p>
        </w:tc>
        <w:tc>
          <w:tcPr>
            <w:tcW w:w="1021" w:type="dxa"/>
            <w:tcBorders>
              <w:top w:val="nil"/>
              <w:left w:val="nil"/>
              <w:bottom w:val="nil"/>
              <w:right w:val="nil"/>
            </w:tcBorders>
            <w:shd w:val="clear" w:color="auto" w:fill="auto"/>
            <w:vAlign w:val="bottom"/>
          </w:tcPr>
          <w:p w14:paraId="6495D32B" w14:textId="77777777" w:rsidR="00FA7469" w:rsidRPr="00FA7469" w:rsidRDefault="00FA7469" w:rsidP="00FA7469">
            <w:pPr>
              <w:spacing w:before="40" w:after="20"/>
              <w:jc w:val="right"/>
              <w:rPr>
                <w:rFonts w:cs="Arial"/>
                <w:sz w:val="18"/>
                <w:szCs w:val="18"/>
              </w:rPr>
            </w:pPr>
            <w:r w:rsidRPr="00FA7469">
              <w:rPr>
                <w:rFonts w:cs="Arial"/>
                <w:sz w:val="18"/>
                <w:szCs w:val="18"/>
              </w:rPr>
              <w:t>1,230</w:t>
            </w:r>
          </w:p>
        </w:tc>
        <w:tc>
          <w:tcPr>
            <w:tcW w:w="1021" w:type="dxa"/>
            <w:tcBorders>
              <w:top w:val="nil"/>
              <w:left w:val="nil"/>
              <w:bottom w:val="nil"/>
              <w:right w:val="nil"/>
            </w:tcBorders>
            <w:shd w:val="clear" w:color="auto" w:fill="auto"/>
            <w:vAlign w:val="bottom"/>
          </w:tcPr>
          <w:p w14:paraId="62D30F88" w14:textId="77777777" w:rsidR="00FA7469" w:rsidRPr="00FA7469" w:rsidRDefault="00FA7469" w:rsidP="00FA7469">
            <w:pPr>
              <w:spacing w:before="40" w:after="20"/>
              <w:jc w:val="right"/>
              <w:rPr>
                <w:rFonts w:cs="Arial"/>
                <w:sz w:val="18"/>
                <w:szCs w:val="18"/>
              </w:rPr>
            </w:pPr>
            <w:r w:rsidRPr="00FA7469">
              <w:rPr>
                <w:rFonts w:cs="Arial"/>
                <w:sz w:val="18"/>
                <w:szCs w:val="18"/>
              </w:rPr>
              <w:t>24,560</w:t>
            </w:r>
          </w:p>
        </w:tc>
      </w:tr>
      <w:tr w:rsidR="00FA7469" w:rsidRPr="00FA7469" w14:paraId="152B16F3" w14:textId="77777777" w:rsidTr="00FA7469">
        <w:trPr>
          <w:trHeight w:val="20"/>
        </w:trPr>
        <w:tc>
          <w:tcPr>
            <w:tcW w:w="2268" w:type="dxa"/>
            <w:tcBorders>
              <w:top w:val="nil"/>
              <w:left w:val="nil"/>
              <w:bottom w:val="nil"/>
              <w:right w:val="single" w:sz="18" w:space="0" w:color="002060"/>
            </w:tcBorders>
            <w:shd w:val="clear" w:color="auto" w:fill="auto"/>
            <w:vAlign w:val="center"/>
          </w:tcPr>
          <w:p w14:paraId="0138871B" w14:textId="77777777" w:rsidR="00FA7469" w:rsidRPr="00F608CC" w:rsidRDefault="00FA7469" w:rsidP="00FA7469">
            <w:pPr>
              <w:spacing w:before="40" w:after="20"/>
              <w:rPr>
                <w:rFonts w:cs="Arial"/>
                <w:sz w:val="18"/>
                <w:szCs w:val="18"/>
              </w:rPr>
            </w:pPr>
            <w:r w:rsidRPr="00F608CC">
              <w:rPr>
                <w:rFonts w:cs="Arial"/>
                <w:sz w:val="18"/>
                <w:szCs w:val="18"/>
              </w:rPr>
              <w:t>Warrnambool C</w:t>
            </w:r>
          </w:p>
        </w:tc>
        <w:tc>
          <w:tcPr>
            <w:tcW w:w="1134" w:type="dxa"/>
            <w:tcBorders>
              <w:top w:val="nil"/>
              <w:left w:val="single" w:sz="18" w:space="0" w:color="002060"/>
              <w:bottom w:val="nil"/>
              <w:right w:val="nil"/>
            </w:tcBorders>
            <w:shd w:val="clear" w:color="auto" w:fill="auto"/>
            <w:vAlign w:val="bottom"/>
          </w:tcPr>
          <w:p w14:paraId="70A3B693" w14:textId="77777777" w:rsidR="00FA7469" w:rsidRPr="00FA7469" w:rsidRDefault="00FA7469" w:rsidP="00FA7469">
            <w:pPr>
              <w:spacing w:before="40" w:after="20"/>
              <w:jc w:val="right"/>
              <w:rPr>
                <w:rFonts w:cs="Arial"/>
                <w:sz w:val="18"/>
                <w:szCs w:val="18"/>
              </w:rPr>
            </w:pPr>
            <w:r w:rsidRPr="00FA7469">
              <w:rPr>
                <w:rFonts w:cs="Arial"/>
                <w:sz w:val="18"/>
                <w:szCs w:val="18"/>
              </w:rPr>
              <w:t>259</w:t>
            </w:r>
          </w:p>
        </w:tc>
        <w:tc>
          <w:tcPr>
            <w:tcW w:w="1134" w:type="dxa"/>
            <w:tcBorders>
              <w:top w:val="nil"/>
              <w:left w:val="nil"/>
              <w:bottom w:val="nil"/>
              <w:right w:val="nil"/>
            </w:tcBorders>
            <w:vAlign w:val="bottom"/>
          </w:tcPr>
          <w:p w14:paraId="53A02634" w14:textId="77777777" w:rsidR="00FA7469" w:rsidRPr="00FA7469" w:rsidRDefault="00FA7469" w:rsidP="00FA7469">
            <w:pPr>
              <w:spacing w:before="40" w:after="20"/>
              <w:jc w:val="right"/>
              <w:rPr>
                <w:rFonts w:cs="Arial"/>
                <w:sz w:val="18"/>
                <w:szCs w:val="18"/>
              </w:rPr>
            </w:pPr>
            <w:r w:rsidRPr="00FA7469">
              <w:rPr>
                <w:rFonts w:cs="Arial"/>
                <w:sz w:val="18"/>
                <w:szCs w:val="18"/>
              </w:rPr>
              <w:t>73</w:t>
            </w:r>
          </w:p>
        </w:tc>
        <w:tc>
          <w:tcPr>
            <w:tcW w:w="1247" w:type="dxa"/>
            <w:tcBorders>
              <w:top w:val="nil"/>
              <w:left w:val="nil"/>
              <w:bottom w:val="nil"/>
              <w:right w:val="nil"/>
            </w:tcBorders>
            <w:vAlign w:val="bottom"/>
          </w:tcPr>
          <w:p w14:paraId="41E6878F" w14:textId="77777777" w:rsidR="00FA7469" w:rsidRPr="00FA7469" w:rsidRDefault="00FA7469" w:rsidP="00FA7469">
            <w:pPr>
              <w:spacing w:before="40" w:after="20"/>
              <w:jc w:val="right"/>
              <w:rPr>
                <w:rFonts w:cs="Arial"/>
                <w:b/>
                <w:sz w:val="18"/>
                <w:szCs w:val="18"/>
              </w:rPr>
            </w:pPr>
            <w:r w:rsidRPr="00FA7469">
              <w:rPr>
                <w:rFonts w:cs="Arial"/>
                <w:b/>
                <w:sz w:val="18"/>
                <w:szCs w:val="18"/>
              </w:rPr>
              <w:t>331</w:t>
            </w:r>
          </w:p>
        </w:tc>
        <w:tc>
          <w:tcPr>
            <w:tcW w:w="1247" w:type="dxa"/>
            <w:tcBorders>
              <w:top w:val="nil"/>
              <w:left w:val="nil"/>
              <w:bottom w:val="nil"/>
              <w:right w:val="nil"/>
            </w:tcBorders>
            <w:shd w:val="clear" w:color="auto" w:fill="auto"/>
            <w:vAlign w:val="bottom"/>
          </w:tcPr>
          <w:p w14:paraId="43EB5DA7" w14:textId="77777777" w:rsidR="00FA7469" w:rsidRPr="00FA7469" w:rsidRDefault="00FA7469" w:rsidP="00FA7469">
            <w:pPr>
              <w:spacing w:before="40" w:after="20"/>
              <w:jc w:val="right"/>
              <w:rPr>
                <w:rFonts w:cs="Arial"/>
                <w:b/>
                <w:sz w:val="18"/>
                <w:szCs w:val="18"/>
              </w:rPr>
            </w:pPr>
            <w:r w:rsidRPr="00FA7469">
              <w:rPr>
                <w:rFonts w:cs="Arial"/>
                <w:b/>
                <w:sz w:val="18"/>
                <w:szCs w:val="18"/>
              </w:rPr>
              <w:t>85</w:t>
            </w:r>
          </w:p>
        </w:tc>
        <w:tc>
          <w:tcPr>
            <w:tcW w:w="1021" w:type="dxa"/>
            <w:tcBorders>
              <w:top w:val="nil"/>
              <w:left w:val="nil"/>
              <w:bottom w:val="nil"/>
              <w:right w:val="nil"/>
            </w:tcBorders>
            <w:shd w:val="clear" w:color="auto" w:fill="auto"/>
            <w:vAlign w:val="bottom"/>
          </w:tcPr>
          <w:p w14:paraId="3774AE4E" w14:textId="77777777" w:rsidR="00FA7469" w:rsidRPr="00FA7469" w:rsidRDefault="00FA7469" w:rsidP="00FA7469">
            <w:pPr>
              <w:spacing w:before="40" w:after="20"/>
              <w:jc w:val="right"/>
              <w:rPr>
                <w:rFonts w:cs="Arial"/>
                <w:sz w:val="18"/>
                <w:szCs w:val="18"/>
              </w:rPr>
            </w:pPr>
            <w:r w:rsidRPr="00FA7469">
              <w:rPr>
                <w:rFonts w:cs="Arial"/>
                <w:sz w:val="18"/>
                <w:szCs w:val="18"/>
              </w:rPr>
              <w:t>302</w:t>
            </w:r>
          </w:p>
        </w:tc>
        <w:tc>
          <w:tcPr>
            <w:tcW w:w="1021" w:type="dxa"/>
            <w:tcBorders>
              <w:top w:val="nil"/>
              <w:left w:val="nil"/>
              <w:bottom w:val="nil"/>
              <w:right w:val="nil"/>
            </w:tcBorders>
            <w:shd w:val="clear" w:color="auto" w:fill="auto"/>
            <w:vAlign w:val="bottom"/>
          </w:tcPr>
          <w:p w14:paraId="124FA9A0" w14:textId="77777777" w:rsidR="00FA7469" w:rsidRPr="00FA7469" w:rsidRDefault="00FA7469" w:rsidP="00FA7469">
            <w:pPr>
              <w:spacing w:before="40" w:after="20"/>
              <w:jc w:val="right"/>
              <w:rPr>
                <w:rFonts w:cs="Arial"/>
                <w:sz w:val="18"/>
                <w:szCs w:val="18"/>
              </w:rPr>
            </w:pPr>
            <w:r w:rsidRPr="00FA7469">
              <w:rPr>
                <w:rFonts w:cs="Arial"/>
                <w:sz w:val="18"/>
                <w:szCs w:val="18"/>
              </w:rPr>
              <w:t>4,273</w:t>
            </w:r>
          </w:p>
        </w:tc>
      </w:tr>
      <w:tr w:rsidR="00FA7469" w:rsidRPr="00FA7469" w14:paraId="3869778D" w14:textId="77777777" w:rsidTr="00FA7469">
        <w:trPr>
          <w:trHeight w:val="20"/>
        </w:trPr>
        <w:tc>
          <w:tcPr>
            <w:tcW w:w="2268" w:type="dxa"/>
            <w:tcBorders>
              <w:top w:val="nil"/>
              <w:left w:val="nil"/>
              <w:bottom w:val="nil"/>
              <w:right w:val="single" w:sz="18" w:space="0" w:color="002060"/>
            </w:tcBorders>
            <w:shd w:val="clear" w:color="auto" w:fill="auto"/>
            <w:vAlign w:val="center"/>
          </w:tcPr>
          <w:p w14:paraId="311C281E" w14:textId="77777777" w:rsidR="00FA7469" w:rsidRPr="00F608CC" w:rsidRDefault="00FA7469" w:rsidP="00FA7469">
            <w:pPr>
              <w:spacing w:before="40" w:after="20"/>
              <w:rPr>
                <w:rFonts w:cs="Arial"/>
                <w:sz w:val="18"/>
                <w:szCs w:val="18"/>
              </w:rPr>
            </w:pPr>
            <w:r w:rsidRPr="00F608CC">
              <w:rPr>
                <w:rFonts w:cs="Arial"/>
                <w:sz w:val="18"/>
                <w:szCs w:val="18"/>
              </w:rPr>
              <w:t>Wellington S</w:t>
            </w:r>
          </w:p>
        </w:tc>
        <w:tc>
          <w:tcPr>
            <w:tcW w:w="1134" w:type="dxa"/>
            <w:tcBorders>
              <w:top w:val="nil"/>
              <w:left w:val="single" w:sz="18" w:space="0" w:color="002060"/>
              <w:bottom w:val="nil"/>
              <w:right w:val="nil"/>
            </w:tcBorders>
            <w:shd w:val="clear" w:color="auto" w:fill="auto"/>
            <w:vAlign w:val="bottom"/>
          </w:tcPr>
          <w:p w14:paraId="203BD773" w14:textId="77777777" w:rsidR="00FA7469" w:rsidRPr="00FA7469" w:rsidRDefault="00FA7469" w:rsidP="00FA7469">
            <w:pPr>
              <w:spacing w:before="40" w:after="20"/>
              <w:jc w:val="right"/>
              <w:rPr>
                <w:rFonts w:cs="Arial"/>
                <w:sz w:val="18"/>
                <w:szCs w:val="18"/>
              </w:rPr>
            </w:pPr>
            <w:r w:rsidRPr="00FA7469">
              <w:rPr>
                <w:rFonts w:cs="Arial"/>
                <w:sz w:val="18"/>
                <w:szCs w:val="18"/>
              </w:rPr>
              <w:t>183</w:t>
            </w:r>
          </w:p>
        </w:tc>
        <w:tc>
          <w:tcPr>
            <w:tcW w:w="1134" w:type="dxa"/>
            <w:tcBorders>
              <w:top w:val="nil"/>
              <w:left w:val="nil"/>
              <w:bottom w:val="nil"/>
              <w:right w:val="nil"/>
            </w:tcBorders>
            <w:vAlign w:val="bottom"/>
          </w:tcPr>
          <w:p w14:paraId="32C5145F" w14:textId="77777777" w:rsidR="00FA7469" w:rsidRPr="00FA7469" w:rsidRDefault="00FA7469" w:rsidP="00FA7469">
            <w:pPr>
              <w:spacing w:before="40" w:after="20"/>
              <w:jc w:val="right"/>
              <w:rPr>
                <w:rFonts w:cs="Arial"/>
                <w:sz w:val="18"/>
                <w:szCs w:val="18"/>
              </w:rPr>
            </w:pPr>
            <w:r w:rsidRPr="00FA7469">
              <w:rPr>
                <w:rFonts w:cs="Arial"/>
                <w:sz w:val="18"/>
                <w:szCs w:val="18"/>
              </w:rPr>
              <w:t>2,843</w:t>
            </w:r>
          </w:p>
        </w:tc>
        <w:tc>
          <w:tcPr>
            <w:tcW w:w="1247" w:type="dxa"/>
            <w:tcBorders>
              <w:top w:val="nil"/>
              <w:left w:val="nil"/>
              <w:bottom w:val="nil"/>
              <w:right w:val="nil"/>
            </w:tcBorders>
            <w:vAlign w:val="bottom"/>
          </w:tcPr>
          <w:p w14:paraId="4DAB3FD3" w14:textId="77777777" w:rsidR="00FA7469" w:rsidRPr="00FA7469" w:rsidRDefault="00FA7469" w:rsidP="00FA7469">
            <w:pPr>
              <w:spacing w:before="40" w:after="20"/>
              <w:jc w:val="right"/>
              <w:rPr>
                <w:rFonts w:cs="Arial"/>
                <w:b/>
                <w:sz w:val="18"/>
                <w:szCs w:val="18"/>
              </w:rPr>
            </w:pPr>
            <w:r w:rsidRPr="00FA7469">
              <w:rPr>
                <w:rFonts w:cs="Arial"/>
                <w:b/>
                <w:sz w:val="18"/>
                <w:szCs w:val="18"/>
              </w:rPr>
              <w:t>3,026</w:t>
            </w:r>
          </w:p>
        </w:tc>
        <w:tc>
          <w:tcPr>
            <w:tcW w:w="1247" w:type="dxa"/>
            <w:tcBorders>
              <w:top w:val="nil"/>
              <w:left w:val="nil"/>
              <w:bottom w:val="nil"/>
              <w:right w:val="nil"/>
            </w:tcBorders>
            <w:shd w:val="clear" w:color="auto" w:fill="auto"/>
            <w:vAlign w:val="bottom"/>
          </w:tcPr>
          <w:p w14:paraId="3DBC6E26" w14:textId="77777777" w:rsidR="00FA7469" w:rsidRPr="00FA7469" w:rsidRDefault="00FA7469" w:rsidP="00FA7469">
            <w:pPr>
              <w:spacing w:before="40" w:after="20"/>
              <w:jc w:val="right"/>
              <w:rPr>
                <w:rFonts w:cs="Arial"/>
                <w:b/>
                <w:sz w:val="18"/>
                <w:szCs w:val="18"/>
              </w:rPr>
            </w:pPr>
            <w:r w:rsidRPr="00FA7469">
              <w:rPr>
                <w:rFonts w:cs="Arial"/>
                <w:b/>
                <w:sz w:val="18"/>
                <w:szCs w:val="18"/>
              </w:rPr>
              <w:t>1,456</w:t>
            </w:r>
          </w:p>
        </w:tc>
        <w:tc>
          <w:tcPr>
            <w:tcW w:w="1021" w:type="dxa"/>
            <w:tcBorders>
              <w:top w:val="nil"/>
              <w:left w:val="nil"/>
              <w:bottom w:val="nil"/>
              <w:right w:val="nil"/>
            </w:tcBorders>
            <w:shd w:val="clear" w:color="auto" w:fill="auto"/>
            <w:vAlign w:val="bottom"/>
          </w:tcPr>
          <w:p w14:paraId="00DA823F" w14:textId="77777777" w:rsidR="00FA7469" w:rsidRPr="00FA7469" w:rsidRDefault="00FA7469" w:rsidP="00FA7469">
            <w:pPr>
              <w:spacing w:before="40" w:after="20"/>
              <w:jc w:val="right"/>
              <w:rPr>
                <w:rFonts w:cs="Arial"/>
                <w:sz w:val="18"/>
                <w:szCs w:val="18"/>
              </w:rPr>
            </w:pPr>
            <w:r w:rsidRPr="00FA7469">
              <w:rPr>
                <w:rFonts w:cs="Arial"/>
                <w:sz w:val="18"/>
                <w:szCs w:val="18"/>
              </w:rPr>
              <w:t>1,036</w:t>
            </w:r>
          </w:p>
        </w:tc>
        <w:tc>
          <w:tcPr>
            <w:tcW w:w="1021" w:type="dxa"/>
            <w:tcBorders>
              <w:top w:val="nil"/>
              <w:left w:val="nil"/>
              <w:bottom w:val="nil"/>
              <w:right w:val="nil"/>
            </w:tcBorders>
            <w:shd w:val="clear" w:color="auto" w:fill="auto"/>
            <w:vAlign w:val="bottom"/>
          </w:tcPr>
          <w:p w14:paraId="59C36794" w14:textId="77777777" w:rsidR="00FA7469" w:rsidRPr="00FA7469" w:rsidRDefault="00FA7469" w:rsidP="00FA7469">
            <w:pPr>
              <w:spacing w:before="40" w:after="20"/>
              <w:jc w:val="right"/>
              <w:rPr>
                <w:rFonts w:cs="Arial"/>
                <w:sz w:val="18"/>
                <w:szCs w:val="18"/>
              </w:rPr>
            </w:pPr>
            <w:r w:rsidRPr="00FA7469">
              <w:rPr>
                <w:rFonts w:cs="Arial"/>
                <w:sz w:val="18"/>
                <w:szCs w:val="18"/>
              </w:rPr>
              <w:t>21,884</w:t>
            </w:r>
          </w:p>
        </w:tc>
      </w:tr>
      <w:tr w:rsidR="00FA7469" w:rsidRPr="00FA7469" w14:paraId="0570E2F3" w14:textId="77777777" w:rsidTr="00FA7469">
        <w:trPr>
          <w:trHeight w:val="20"/>
        </w:trPr>
        <w:tc>
          <w:tcPr>
            <w:tcW w:w="2268" w:type="dxa"/>
            <w:tcBorders>
              <w:top w:val="nil"/>
              <w:left w:val="nil"/>
              <w:bottom w:val="nil"/>
              <w:right w:val="single" w:sz="18" w:space="0" w:color="002060"/>
            </w:tcBorders>
            <w:shd w:val="clear" w:color="auto" w:fill="auto"/>
            <w:vAlign w:val="center"/>
          </w:tcPr>
          <w:p w14:paraId="411C38E9" w14:textId="77777777" w:rsidR="00FA7469" w:rsidRPr="00F608CC" w:rsidRDefault="00FA7469" w:rsidP="00FA7469">
            <w:pPr>
              <w:spacing w:before="40" w:after="20"/>
              <w:rPr>
                <w:rFonts w:cs="Arial"/>
                <w:sz w:val="18"/>
                <w:szCs w:val="18"/>
              </w:rPr>
            </w:pPr>
            <w:r w:rsidRPr="00F608CC">
              <w:rPr>
                <w:rFonts w:cs="Arial"/>
                <w:sz w:val="18"/>
                <w:szCs w:val="18"/>
              </w:rPr>
              <w:t>West Wimmera S</w:t>
            </w:r>
          </w:p>
        </w:tc>
        <w:tc>
          <w:tcPr>
            <w:tcW w:w="1134" w:type="dxa"/>
            <w:tcBorders>
              <w:top w:val="nil"/>
              <w:left w:val="single" w:sz="18" w:space="0" w:color="002060"/>
              <w:bottom w:val="nil"/>
              <w:right w:val="nil"/>
            </w:tcBorders>
            <w:shd w:val="clear" w:color="auto" w:fill="auto"/>
            <w:vAlign w:val="bottom"/>
          </w:tcPr>
          <w:p w14:paraId="72C01091" w14:textId="77777777" w:rsidR="00FA7469" w:rsidRPr="00FA7469" w:rsidRDefault="00FA7469" w:rsidP="00FA7469">
            <w:pPr>
              <w:spacing w:before="40" w:after="20"/>
              <w:jc w:val="right"/>
              <w:rPr>
                <w:rFonts w:cs="Arial"/>
                <w:sz w:val="18"/>
                <w:szCs w:val="18"/>
              </w:rPr>
            </w:pPr>
            <w:r w:rsidRPr="00FA7469">
              <w:rPr>
                <w:rFonts w:cs="Arial"/>
                <w:sz w:val="18"/>
                <w:szCs w:val="18"/>
              </w:rPr>
              <w:t>78</w:t>
            </w:r>
          </w:p>
        </w:tc>
        <w:tc>
          <w:tcPr>
            <w:tcW w:w="1134" w:type="dxa"/>
            <w:tcBorders>
              <w:top w:val="nil"/>
              <w:left w:val="nil"/>
              <w:bottom w:val="nil"/>
              <w:right w:val="nil"/>
            </w:tcBorders>
            <w:vAlign w:val="bottom"/>
          </w:tcPr>
          <w:p w14:paraId="4D488748" w14:textId="77777777" w:rsidR="00FA7469" w:rsidRPr="00FA7469" w:rsidRDefault="00FA7469" w:rsidP="00FA7469">
            <w:pPr>
              <w:spacing w:before="40" w:after="20"/>
              <w:jc w:val="right"/>
              <w:rPr>
                <w:rFonts w:cs="Arial"/>
                <w:sz w:val="18"/>
                <w:szCs w:val="18"/>
              </w:rPr>
            </w:pPr>
            <w:r w:rsidRPr="00FA7469">
              <w:rPr>
                <w:rFonts w:cs="Arial"/>
                <w:sz w:val="18"/>
                <w:szCs w:val="18"/>
              </w:rPr>
              <w:t>2,731</w:t>
            </w:r>
          </w:p>
        </w:tc>
        <w:tc>
          <w:tcPr>
            <w:tcW w:w="1247" w:type="dxa"/>
            <w:tcBorders>
              <w:top w:val="nil"/>
              <w:left w:val="nil"/>
              <w:bottom w:val="nil"/>
              <w:right w:val="nil"/>
            </w:tcBorders>
            <w:vAlign w:val="bottom"/>
          </w:tcPr>
          <w:p w14:paraId="727AB1B1" w14:textId="77777777" w:rsidR="00FA7469" w:rsidRPr="00FA7469" w:rsidRDefault="00FA7469" w:rsidP="00FA7469">
            <w:pPr>
              <w:spacing w:before="40" w:after="20"/>
              <w:jc w:val="right"/>
              <w:rPr>
                <w:rFonts w:cs="Arial"/>
                <w:b/>
                <w:sz w:val="18"/>
                <w:szCs w:val="18"/>
              </w:rPr>
            </w:pPr>
            <w:r w:rsidRPr="00FA7469">
              <w:rPr>
                <w:rFonts w:cs="Arial"/>
                <w:b/>
                <w:sz w:val="18"/>
                <w:szCs w:val="18"/>
              </w:rPr>
              <w:t>2,809</w:t>
            </w:r>
          </w:p>
        </w:tc>
        <w:tc>
          <w:tcPr>
            <w:tcW w:w="1247" w:type="dxa"/>
            <w:tcBorders>
              <w:top w:val="nil"/>
              <w:left w:val="nil"/>
              <w:bottom w:val="nil"/>
              <w:right w:val="nil"/>
            </w:tcBorders>
            <w:shd w:val="clear" w:color="auto" w:fill="auto"/>
            <w:vAlign w:val="bottom"/>
          </w:tcPr>
          <w:p w14:paraId="67FFB9A7" w14:textId="77777777" w:rsidR="00FA7469" w:rsidRPr="00FA7469" w:rsidRDefault="00FA7469" w:rsidP="00FA7469">
            <w:pPr>
              <w:spacing w:before="40" w:after="20"/>
              <w:jc w:val="right"/>
              <w:rPr>
                <w:rFonts w:cs="Arial"/>
                <w:b/>
                <w:sz w:val="18"/>
                <w:szCs w:val="18"/>
              </w:rPr>
            </w:pPr>
            <w:r w:rsidRPr="00FA7469">
              <w:rPr>
                <w:rFonts w:cs="Arial"/>
                <w:b/>
                <w:sz w:val="18"/>
                <w:szCs w:val="18"/>
              </w:rPr>
              <w:t>895</w:t>
            </w:r>
          </w:p>
        </w:tc>
        <w:tc>
          <w:tcPr>
            <w:tcW w:w="1021" w:type="dxa"/>
            <w:tcBorders>
              <w:top w:val="nil"/>
              <w:left w:val="nil"/>
              <w:bottom w:val="nil"/>
              <w:right w:val="nil"/>
            </w:tcBorders>
            <w:shd w:val="clear" w:color="auto" w:fill="auto"/>
            <w:vAlign w:val="bottom"/>
          </w:tcPr>
          <w:p w14:paraId="58821A4D" w14:textId="77777777" w:rsidR="00FA7469" w:rsidRPr="00FA7469" w:rsidRDefault="00FA7469" w:rsidP="00FA7469">
            <w:pPr>
              <w:spacing w:before="40" w:after="20"/>
              <w:jc w:val="right"/>
              <w:rPr>
                <w:rFonts w:cs="Arial"/>
                <w:sz w:val="18"/>
                <w:szCs w:val="18"/>
              </w:rPr>
            </w:pPr>
            <w:r w:rsidRPr="00FA7469">
              <w:rPr>
                <w:rFonts w:cs="Arial"/>
                <w:sz w:val="18"/>
                <w:szCs w:val="18"/>
              </w:rPr>
              <w:t>19</w:t>
            </w:r>
          </w:p>
        </w:tc>
        <w:tc>
          <w:tcPr>
            <w:tcW w:w="1021" w:type="dxa"/>
            <w:tcBorders>
              <w:top w:val="nil"/>
              <w:left w:val="nil"/>
              <w:bottom w:val="nil"/>
              <w:right w:val="nil"/>
            </w:tcBorders>
            <w:shd w:val="clear" w:color="auto" w:fill="auto"/>
            <w:vAlign w:val="bottom"/>
          </w:tcPr>
          <w:p w14:paraId="1237E5A0" w14:textId="77777777" w:rsidR="00FA7469" w:rsidRPr="00FA7469" w:rsidRDefault="00FA7469" w:rsidP="00FA7469">
            <w:pPr>
              <w:spacing w:before="40" w:after="20"/>
              <w:jc w:val="right"/>
              <w:rPr>
                <w:rFonts w:cs="Arial"/>
                <w:sz w:val="18"/>
                <w:szCs w:val="18"/>
              </w:rPr>
            </w:pPr>
            <w:r w:rsidRPr="00FA7469">
              <w:rPr>
                <w:rFonts w:cs="Arial"/>
                <w:sz w:val="18"/>
                <w:szCs w:val="18"/>
              </w:rPr>
              <w:t>2,145</w:t>
            </w:r>
          </w:p>
        </w:tc>
      </w:tr>
      <w:tr w:rsidR="00FA7469" w:rsidRPr="00FA7469" w14:paraId="18F2F1CD" w14:textId="77777777" w:rsidTr="00FA7469">
        <w:trPr>
          <w:trHeight w:val="20"/>
        </w:trPr>
        <w:tc>
          <w:tcPr>
            <w:tcW w:w="2268" w:type="dxa"/>
            <w:tcBorders>
              <w:top w:val="nil"/>
              <w:left w:val="nil"/>
              <w:bottom w:val="nil"/>
              <w:right w:val="single" w:sz="18" w:space="0" w:color="002060"/>
            </w:tcBorders>
            <w:shd w:val="clear" w:color="auto" w:fill="auto"/>
            <w:vAlign w:val="center"/>
          </w:tcPr>
          <w:p w14:paraId="56BF441D" w14:textId="77777777" w:rsidR="00FA7469" w:rsidRPr="00F608CC" w:rsidRDefault="00FA7469" w:rsidP="00FA7469">
            <w:pPr>
              <w:spacing w:before="40" w:after="20"/>
              <w:rPr>
                <w:rFonts w:cs="Arial"/>
                <w:sz w:val="18"/>
                <w:szCs w:val="18"/>
              </w:rPr>
            </w:pPr>
            <w:r w:rsidRPr="00F608CC">
              <w:rPr>
                <w:rFonts w:cs="Arial"/>
                <w:sz w:val="18"/>
                <w:szCs w:val="18"/>
              </w:rPr>
              <w:t>Whitehorse C</w:t>
            </w:r>
          </w:p>
        </w:tc>
        <w:tc>
          <w:tcPr>
            <w:tcW w:w="1134" w:type="dxa"/>
            <w:tcBorders>
              <w:top w:val="nil"/>
              <w:left w:val="single" w:sz="18" w:space="0" w:color="002060"/>
              <w:bottom w:val="nil"/>
              <w:right w:val="nil"/>
            </w:tcBorders>
            <w:shd w:val="clear" w:color="auto" w:fill="auto"/>
            <w:vAlign w:val="bottom"/>
          </w:tcPr>
          <w:p w14:paraId="02A50373" w14:textId="77777777" w:rsidR="00FA7469" w:rsidRPr="00FA7469" w:rsidRDefault="00FA7469" w:rsidP="00FA7469">
            <w:pPr>
              <w:spacing w:before="40" w:after="20"/>
              <w:jc w:val="right"/>
              <w:rPr>
                <w:rFonts w:cs="Arial"/>
                <w:sz w:val="18"/>
                <w:szCs w:val="18"/>
              </w:rPr>
            </w:pPr>
            <w:r w:rsidRPr="00FA7469">
              <w:rPr>
                <w:rFonts w:cs="Arial"/>
                <w:sz w:val="18"/>
                <w:szCs w:val="18"/>
              </w:rPr>
              <w:t>605</w:t>
            </w:r>
          </w:p>
        </w:tc>
        <w:tc>
          <w:tcPr>
            <w:tcW w:w="1134" w:type="dxa"/>
            <w:tcBorders>
              <w:top w:val="nil"/>
              <w:left w:val="nil"/>
              <w:bottom w:val="nil"/>
              <w:right w:val="nil"/>
            </w:tcBorders>
            <w:vAlign w:val="bottom"/>
          </w:tcPr>
          <w:p w14:paraId="0F82105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0BBACBD5" w14:textId="77777777" w:rsidR="00FA7469" w:rsidRPr="00FA7469" w:rsidRDefault="00FA7469" w:rsidP="00FA7469">
            <w:pPr>
              <w:spacing w:before="40" w:after="20"/>
              <w:jc w:val="right"/>
              <w:rPr>
                <w:rFonts w:cs="Arial"/>
                <w:b/>
                <w:sz w:val="18"/>
                <w:szCs w:val="18"/>
              </w:rPr>
            </w:pPr>
            <w:r w:rsidRPr="00FA7469">
              <w:rPr>
                <w:rFonts w:cs="Arial"/>
                <w:b/>
                <w:sz w:val="18"/>
                <w:szCs w:val="18"/>
              </w:rPr>
              <w:t>605</w:t>
            </w:r>
          </w:p>
        </w:tc>
        <w:tc>
          <w:tcPr>
            <w:tcW w:w="1247" w:type="dxa"/>
            <w:tcBorders>
              <w:top w:val="nil"/>
              <w:left w:val="nil"/>
              <w:bottom w:val="nil"/>
              <w:right w:val="nil"/>
            </w:tcBorders>
            <w:shd w:val="clear" w:color="auto" w:fill="auto"/>
            <w:vAlign w:val="bottom"/>
          </w:tcPr>
          <w:p w14:paraId="182A6127" w14:textId="77777777" w:rsidR="00FA7469" w:rsidRPr="00FA7469" w:rsidRDefault="00FA7469" w:rsidP="00FA7469">
            <w:pPr>
              <w:spacing w:before="40" w:after="20"/>
              <w:jc w:val="right"/>
              <w:rPr>
                <w:rFonts w:cs="Arial"/>
                <w:b/>
                <w:sz w:val="18"/>
                <w:szCs w:val="18"/>
              </w:rPr>
            </w:pPr>
            <w:r w:rsidRPr="00FA7469">
              <w:rPr>
                <w:rFonts w:cs="Arial"/>
                <w:b/>
                <w:sz w:val="18"/>
                <w:szCs w:val="18"/>
              </w:rPr>
              <w:t>71</w:t>
            </w:r>
          </w:p>
        </w:tc>
        <w:tc>
          <w:tcPr>
            <w:tcW w:w="1021" w:type="dxa"/>
            <w:tcBorders>
              <w:top w:val="nil"/>
              <w:left w:val="nil"/>
              <w:bottom w:val="nil"/>
              <w:right w:val="nil"/>
            </w:tcBorders>
            <w:shd w:val="clear" w:color="auto" w:fill="auto"/>
            <w:vAlign w:val="bottom"/>
          </w:tcPr>
          <w:p w14:paraId="2CDDE68B" w14:textId="77777777" w:rsidR="00FA7469" w:rsidRPr="00FA7469" w:rsidRDefault="00FA7469" w:rsidP="00FA7469">
            <w:pPr>
              <w:spacing w:before="40" w:after="20"/>
              <w:jc w:val="right"/>
              <w:rPr>
                <w:rFonts w:cs="Arial"/>
                <w:sz w:val="18"/>
                <w:szCs w:val="18"/>
              </w:rPr>
            </w:pPr>
            <w:r w:rsidRPr="00FA7469">
              <w:rPr>
                <w:rFonts w:cs="Arial"/>
                <w:sz w:val="18"/>
                <w:szCs w:val="18"/>
              </w:rPr>
              <w:t>25</w:t>
            </w:r>
          </w:p>
        </w:tc>
        <w:tc>
          <w:tcPr>
            <w:tcW w:w="1021" w:type="dxa"/>
            <w:tcBorders>
              <w:top w:val="nil"/>
              <w:left w:val="nil"/>
              <w:bottom w:val="nil"/>
              <w:right w:val="nil"/>
            </w:tcBorders>
            <w:shd w:val="clear" w:color="auto" w:fill="auto"/>
            <w:vAlign w:val="bottom"/>
          </w:tcPr>
          <w:p w14:paraId="57E22003" w14:textId="77777777" w:rsidR="00FA7469" w:rsidRPr="00FA7469" w:rsidRDefault="00FA7469" w:rsidP="00FA7469">
            <w:pPr>
              <w:spacing w:before="40" w:after="20"/>
              <w:jc w:val="right"/>
              <w:rPr>
                <w:rFonts w:cs="Arial"/>
                <w:sz w:val="18"/>
                <w:szCs w:val="18"/>
              </w:rPr>
            </w:pPr>
            <w:r w:rsidRPr="00FA7469">
              <w:rPr>
                <w:rFonts w:cs="Arial"/>
                <w:sz w:val="18"/>
                <w:szCs w:val="18"/>
              </w:rPr>
              <w:t>855</w:t>
            </w:r>
          </w:p>
        </w:tc>
      </w:tr>
      <w:tr w:rsidR="00FA7469" w:rsidRPr="00FA7469" w14:paraId="770EEF09" w14:textId="77777777" w:rsidTr="00FA7469">
        <w:trPr>
          <w:trHeight w:val="20"/>
        </w:trPr>
        <w:tc>
          <w:tcPr>
            <w:tcW w:w="2268" w:type="dxa"/>
            <w:tcBorders>
              <w:top w:val="nil"/>
              <w:left w:val="nil"/>
              <w:bottom w:val="nil"/>
              <w:right w:val="single" w:sz="18" w:space="0" w:color="002060"/>
            </w:tcBorders>
            <w:shd w:val="clear" w:color="auto" w:fill="auto"/>
            <w:vAlign w:val="center"/>
          </w:tcPr>
          <w:p w14:paraId="3B330FBA" w14:textId="77777777" w:rsidR="00FA7469" w:rsidRPr="00F608CC" w:rsidRDefault="00FA7469" w:rsidP="00FA7469">
            <w:pPr>
              <w:spacing w:before="40" w:after="20"/>
              <w:rPr>
                <w:rFonts w:cs="Arial"/>
                <w:sz w:val="18"/>
                <w:szCs w:val="18"/>
              </w:rPr>
            </w:pPr>
            <w:r w:rsidRPr="00F608CC">
              <w:rPr>
                <w:rFonts w:cs="Arial"/>
                <w:sz w:val="18"/>
                <w:szCs w:val="18"/>
              </w:rPr>
              <w:t>Whittlesea C</w:t>
            </w:r>
          </w:p>
        </w:tc>
        <w:tc>
          <w:tcPr>
            <w:tcW w:w="1134" w:type="dxa"/>
            <w:tcBorders>
              <w:top w:val="nil"/>
              <w:left w:val="single" w:sz="18" w:space="0" w:color="002060"/>
              <w:bottom w:val="nil"/>
              <w:right w:val="nil"/>
            </w:tcBorders>
            <w:shd w:val="clear" w:color="auto" w:fill="auto"/>
            <w:vAlign w:val="bottom"/>
          </w:tcPr>
          <w:p w14:paraId="30EF2CA3" w14:textId="77777777" w:rsidR="00FA7469" w:rsidRPr="00FA7469" w:rsidRDefault="00FA7469" w:rsidP="00FA7469">
            <w:pPr>
              <w:spacing w:before="40" w:after="20"/>
              <w:jc w:val="right"/>
              <w:rPr>
                <w:rFonts w:cs="Arial"/>
                <w:sz w:val="18"/>
                <w:szCs w:val="18"/>
              </w:rPr>
            </w:pPr>
            <w:r w:rsidRPr="00FA7469">
              <w:rPr>
                <w:rFonts w:cs="Arial"/>
                <w:sz w:val="18"/>
                <w:szCs w:val="18"/>
              </w:rPr>
              <w:t>1,099</w:t>
            </w:r>
          </w:p>
        </w:tc>
        <w:tc>
          <w:tcPr>
            <w:tcW w:w="1134" w:type="dxa"/>
            <w:tcBorders>
              <w:top w:val="nil"/>
              <w:left w:val="nil"/>
              <w:bottom w:val="nil"/>
              <w:right w:val="nil"/>
            </w:tcBorders>
            <w:vAlign w:val="bottom"/>
          </w:tcPr>
          <w:p w14:paraId="6290296D" w14:textId="77777777" w:rsidR="00FA7469" w:rsidRPr="00FA7469" w:rsidRDefault="00FA7469" w:rsidP="00FA7469">
            <w:pPr>
              <w:spacing w:before="40" w:after="20"/>
              <w:jc w:val="right"/>
              <w:rPr>
                <w:rFonts w:cs="Arial"/>
                <w:sz w:val="18"/>
                <w:szCs w:val="18"/>
              </w:rPr>
            </w:pPr>
            <w:r w:rsidRPr="00FA7469">
              <w:rPr>
                <w:rFonts w:cs="Arial"/>
                <w:sz w:val="18"/>
                <w:szCs w:val="18"/>
              </w:rPr>
              <w:t>178</w:t>
            </w:r>
          </w:p>
        </w:tc>
        <w:tc>
          <w:tcPr>
            <w:tcW w:w="1247" w:type="dxa"/>
            <w:tcBorders>
              <w:top w:val="nil"/>
              <w:left w:val="nil"/>
              <w:bottom w:val="nil"/>
              <w:right w:val="nil"/>
            </w:tcBorders>
            <w:vAlign w:val="bottom"/>
          </w:tcPr>
          <w:p w14:paraId="4F922DFD" w14:textId="77777777" w:rsidR="00FA7469" w:rsidRPr="00FA7469" w:rsidRDefault="00FA7469" w:rsidP="00FA7469">
            <w:pPr>
              <w:spacing w:before="40" w:after="20"/>
              <w:jc w:val="right"/>
              <w:rPr>
                <w:rFonts w:cs="Arial"/>
                <w:b/>
                <w:sz w:val="18"/>
                <w:szCs w:val="18"/>
              </w:rPr>
            </w:pPr>
            <w:r w:rsidRPr="00FA7469">
              <w:rPr>
                <w:rFonts w:cs="Arial"/>
                <w:b/>
                <w:sz w:val="18"/>
                <w:szCs w:val="18"/>
              </w:rPr>
              <w:t>1,277</w:t>
            </w:r>
          </w:p>
        </w:tc>
        <w:tc>
          <w:tcPr>
            <w:tcW w:w="1247" w:type="dxa"/>
            <w:tcBorders>
              <w:top w:val="nil"/>
              <w:left w:val="nil"/>
              <w:bottom w:val="nil"/>
              <w:right w:val="nil"/>
            </w:tcBorders>
            <w:shd w:val="clear" w:color="auto" w:fill="auto"/>
            <w:vAlign w:val="bottom"/>
          </w:tcPr>
          <w:p w14:paraId="35FB1243" w14:textId="77777777" w:rsidR="00FA7469" w:rsidRPr="00FA7469" w:rsidRDefault="00FA7469" w:rsidP="00FA7469">
            <w:pPr>
              <w:spacing w:before="40" w:after="20"/>
              <w:jc w:val="right"/>
              <w:rPr>
                <w:rFonts w:cs="Arial"/>
                <w:b/>
                <w:sz w:val="18"/>
                <w:szCs w:val="18"/>
              </w:rPr>
            </w:pPr>
            <w:r w:rsidRPr="00FA7469">
              <w:rPr>
                <w:rFonts w:cs="Arial"/>
                <w:b/>
                <w:sz w:val="18"/>
                <w:szCs w:val="18"/>
              </w:rPr>
              <w:t>223</w:t>
            </w:r>
          </w:p>
        </w:tc>
        <w:tc>
          <w:tcPr>
            <w:tcW w:w="1021" w:type="dxa"/>
            <w:tcBorders>
              <w:top w:val="nil"/>
              <w:left w:val="nil"/>
              <w:bottom w:val="nil"/>
              <w:right w:val="nil"/>
            </w:tcBorders>
            <w:shd w:val="clear" w:color="auto" w:fill="auto"/>
            <w:vAlign w:val="bottom"/>
          </w:tcPr>
          <w:p w14:paraId="7BF85586" w14:textId="77777777" w:rsidR="00FA7469" w:rsidRPr="00FA7469" w:rsidRDefault="00FA7469" w:rsidP="00FA7469">
            <w:pPr>
              <w:spacing w:before="40" w:after="20"/>
              <w:jc w:val="right"/>
              <w:rPr>
                <w:rFonts w:cs="Arial"/>
                <w:sz w:val="18"/>
                <w:szCs w:val="18"/>
              </w:rPr>
            </w:pPr>
            <w:r w:rsidRPr="00FA7469">
              <w:rPr>
                <w:rFonts w:cs="Arial"/>
                <w:sz w:val="18"/>
                <w:szCs w:val="18"/>
              </w:rPr>
              <w:t>16</w:t>
            </w:r>
          </w:p>
        </w:tc>
        <w:tc>
          <w:tcPr>
            <w:tcW w:w="1021" w:type="dxa"/>
            <w:tcBorders>
              <w:top w:val="nil"/>
              <w:left w:val="nil"/>
              <w:bottom w:val="nil"/>
              <w:right w:val="nil"/>
            </w:tcBorders>
            <w:shd w:val="clear" w:color="auto" w:fill="auto"/>
            <w:vAlign w:val="bottom"/>
          </w:tcPr>
          <w:p w14:paraId="00F5F6EF" w14:textId="77777777" w:rsidR="00FA7469" w:rsidRPr="00FA7469" w:rsidRDefault="00FA7469" w:rsidP="00FA7469">
            <w:pPr>
              <w:spacing w:before="40" w:after="20"/>
              <w:jc w:val="right"/>
              <w:rPr>
                <w:rFonts w:cs="Arial"/>
                <w:sz w:val="18"/>
                <w:szCs w:val="18"/>
              </w:rPr>
            </w:pPr>
            <w:r w:rsidRPr="00FA7469">
              <w:rPr>
                <w:rFonts w:cs="Arial"/>
                <w:sz w:val="18"/>
                <w:szCs w:val="18"/>
              </w:rPr>
              <w:t>10,994</w:t>
            </w:r>
          </w:p>
        </w:tc>
      </w:tr>
      <w:tr w:rsidR="00FA7469" w:rsidRPr="00FA7469" w14:paraId="154C2024" w14:textId="77777777" w:rsidTr="00FA7469">
        <w:trPr>
          <w:trHeight w:val="20"/>
        </w:trPr>
        <w:tc>
          <w:tcPr>
            <w:tcW w:w="2268" w:type="dxa"/>
            <w:tcBorders>
              <w:top w:val="nil"/>
              <w:left w:val="nil"/>
              <w:bottom w:val="nil"/>
              <w:right w:val="single" w:sz="18" w:space="0" w:color="002060"/>
            </w:tcBorders>
            <w:shd w:val="clear" w:color="auto" w:fill="auto"/>
            <w:vAlign w:val="center"/>
          </w:tcPr>
          <w:p w14:paraId="12F51FAA" w14:textId="77777777" w:rsidR="00FA7469" w:rsidRPr="00F608CC" w:rsidRDefault="00FA7469" w:rsidP="00FA7469">
            <w:pPr>
              <w:spacing w:before="40" w:after="20"/>
              <w:rPr>
                <w:rFonts w:cs="Arial"/>
                <w:sz w:val="18"/>
                <w:szCs w:val="18"/>
              </w:rPr>
            </w:pPr>
            <w:r w:rsidRPr="00F608CC">
              <w:rPr>
                <w:rFonts w:cs="Arial"/>
                <w:sz w:val="18"/>
                <w:szCs w:val="18"/>
              </w:rPr>
              <w:t>Wodonga C</w:t>
            </w:r>
          </w:p>
        </w:tc>
        <w:tc>
          <w:tcPr>
            <w:tcW w:w="1134" w:type="dxa"/>
            <w:tcBorders>
              <w:top w:val="nil"/>
              <w:left w:val="single" w:sz="18" w:space="0" w:color="002060"/>
              <w:bottom w:val="nil"/>
              <w:right w:val="nil"/>
            </w:tcBorders>
            <w:shd w:val="clear" w:color="auto" w:fill="auto"/>
            <w:vAlign w:val="bottom"/>
          </w:tcPr>
          <w:p w14:paraId="60CC7148" w14:textId="77777777" w:rsidR="00FA7469" w:rsidRPr="00FA7469" w:rsidRDefault="00FA7469" w:rsidP="00FA7469">
            <w:pPr>
              <w:spacing w:before="40" w:after="20"/>
              <w:jc w:val="right"/>
              <w:rPr>
                <w:rFonts w:cs="Arial"/>
                <w:sz w:val="18"/>
                <w:szCs w:val="18"/>
              </w:rPr>
            </w:pPr>
            <w:r w:rsidRPr="00FA7469">
              <w:rPr>
                <w:rFonts w:cs="Arial"/>
                <w:sz w:val="18"/>
                <w:szCs w:val="18"/>
              </w:rPr>
              <w:t>283</w:t>
            </w:r>
          </w:p>
        </w:tc>
        <w:tc>
          <w:tcPr>
            <w:tcW w:w="1134" w:type="dxa"/>
            <w:tcBorders>
              <w:top w:val="nil"/>
              <w:left w:val="nil"/>
              <w:bottom w:val="nil"/>
              <w:right w:val="nil"/>
            </w:tcBorders>
            <w:vAlign w:val="bottom"/>
          </w:tcPr>
          <w:p w14:paraId="1E22BDA9" w14:textId="77777777" w:rsidR="00FA7469" w:rsidRPr="00FA7469" w:rsidRDefault="00FA7469" w:rsidP="00FA7469">
            <w:pPr>
              <w:spacing w:before="40" w:after="20"/>
              <w:jc w:val="right"/>
              <w:rPr>
                <w:rFonts w:cs="Arial"/>
                <w:sz w:val="18"/>
                <w:szCs w:val="18"/>
              </w:rPr>
            </w:pPr>
            <w:r w:rsidRPr="00FA7469">
              <w:rPr>
                <w:rFonts w:cs="Arial"/>
                <w:sz w:val="18"/>
                <w:szCs w:val="18"/>
              </w:rPr>
              <w:t>217</w:t>
            </w:r>
          </w:p>
        </w:tc>
        <w:tc>
          <w:tcPr>
            <w:tcW w:w="1247" w:type="dxa"/>
            <w:tcBorders>
              <w:top w:val="nil"/>
              <w:left w:val="nil"/>
              <w:bottom w:val="nil"/>
              <w:right w:val="nil"/>
            </w:tcBorders>
            <w:vAlign w:val="bottom"/>
          </w:tcPr>
          <w:p w14:paraId="35D2C274" w14:textId="77777777" w:rsidR="00FA7469" w:rsidRPr="00FA7469" w:rsidRDefault="00FA7469" w:rsidP="00FA7469">
            <w:pPr>
              <w:spacing w:before="40" w:after="20"/>
              <w:jc w:val="right"/>
              <w:rPr>
                <w:rFonts w:cs="Arial"/>
                <w:b/>
                <w:sz w:val="18"/>
                <w:szCs w:val="18"/>
              </w:rPr>
            </w:pPr>
            <w:r w:rsidRPr="00FA7469">
              <w:rPr>
                <w:rFonts w:cs="Arial"/>
                <w:b/>
                <w:sz w:val="18"/>
                <w:szCs w:val="18"/>
              </w:rPr>
              <w:t>500</w:t>
            </w:r>
          </w:p>
        </w:tc>
        <w:tc>
          <w:tcPr>
            <w:tcW w:w="1247" w:type="dxa"/>
            <w:tcBorders>
              <w:top w:val="nil"/>
              <w:left w:val="nil"/>
              <w:bottom w:val="nil"/>
              <w:right w:val="nil"/>
            </w:tcBorders>
            <w:shd w:val="clear" w:color="auto" w:fill="auto"/>
            <w:vAlign w:val="bottom"/>
          </w:tcPr>
          <w:p w14:paraId="717AAF9C" w14:textId="77777777" w:rsidR="00FA7469" w:rsidRPr="00FA7469" w:rsidRDefault="00FA7469" w:rsidP="00FA7469">
            <w:pPr>
              <w:spacing w:before="40" w:after="20"/>
              <w:jc w:val="right"/>
              <w:rPr>
                <w:rFonts w:cs="Arial"/>
                <w:b/>
                <w:sz w:val="18"/>
                <w:szCs w:val="18"/>
              </w:rPr>
            </w:pPr>
            <w:r w:rsidRPr="00FA7469">
              <w:rPr>
                <w:rFonts w:cs="Arial"/>
                <w:b/>
                <w:sz w:val="18"/>
                <w:szCs w:val="18"/>
              </w:rPr>
              <w:t>140</w:t>
            </w:r>
          </w:p>
        </w:tc>
        <w:tc>
          <w:tcPr>
            <w:tcW w:w="1021" w:type="dxa"/>
            <w:tcBorders>
              <w:top w:val="nil"/>
              <w:left w:val="nil"/>
              <w:bottom w:val="nil"/>
              <w:right w:val="nil"/>
            </w:tcBorders>
            <w:shd w:val="clear" w:color="auto" w:fill="auto"/>
            <w:vAlign w:val="bottom"/>
          </w:tcPr>
          <w:p w14:paraId="0AAFDADA" w14:textId="77777777" w:rsidR="00FA7469" w:rsidRPr="00FA7469" w:rsidRDefault="00FA7469" w:rsidP="00FA7469">
            <w:pPr>
              <w:spacing w:before="40" w:after="20"/>
              <w:jc w:val="right"/>
              <w:rPr>
                <w:rFonts w:cs="Arial"/>
                <w:sz w:val="18"/>
                <w:szCs w:val="18"/>
              </w:rPr>
            </w:pPr>
            <w:r w:rsidRPr="00FA7469">
              <w:rPr>
                <w:rFonts w:cs="Arial"/>
                <w:sz w:val="18"/>
                <w:szCs w:val="18"/>
              </w:rPr>
              <w:t>140</w:t>
            </w:r>
          </w:p>
        </w:tc>
        <w:tc>
          <w:tcPr>
            <w:tcW w:w="1021" w:type="dxa"/>
            <w:tcBorders>
              <w:top w:val="nil"/>
              <w:left w:val="nil"/>
              <w:bottom w:val="nil"/>
              <w:right w:val="nil"/>
            </w:tcBorders>
            <w:shd w:val="clear" w:color="auto" w:fill="auto"/>
            <w:vAlign w:val="bottom"/>
          </w:tcPr>
          <w:p w14:paraId="176B9552" w14:textId="77777777" w:rsidR="00FA7469" w:rsidRPr="00FA7469" w:rsidRDefault="00FA7469" w:rsidP="00FA7469">
            <w:pPr>
              <w:spacing w:before="40" w:after="20"/>
              <w:jc w:val="right"/>
              <w:rPr>
                <w:rFonts w:cs="Arial"/>
                <w:sz w:val="18"/>
                <w:szCs w:val="18"/>
              </w:rPr>
            </w:pPr>
            <w:r w:rsidRPr="00FA7469">
              <w:rPr>
                <w:rFonts w:cs="Arial"/>
                <w:sz w:val="18"/>
                <w:szCs w:val="18"/>
              </w:rPr>
              <w:t>4,118</w:t>
            </w:r>
          </w:p>
        </w:tc>
      </w:tr>
      <w:tr w:rsidR="00FA7469" w:rsidRPr="00FA7469" w14:paraId="35CA75A8" w14:textId="77777777" w:rsidTr="00FA7469">
        <w:trPr>
          <w:trHeight w:val="20"/>
        </w:trPr>
        <w:tc>
          <w:tcPr>
            <w:tcW w:w="2268" w:type="dxa"/>
            <w:tcBorders>
              <w:top w:val="nil"/>
              <w:left w:val="nil"/>
              <w:bottom w:val="nil"/>
              <w:right w:val="single" w:sz="18" w:space="0" w:color="002060"/>
            </w:tcBorders>
            <w:shd w:val="clear" w:color="auto" w:fill="auto"/>
            <w:vAlign w:val="center"/>
          </w:tcPr>
          <w:p w14:paraId="2479C525" w14:textId="77777777" w:rsidR="00FA7469" w:rsidRPr="00F608CC" w:rsidRDefault="00FA7469" w:rsidP="00FA7469">
            <w:pPr>
              <w:spacing w:before="40" w:after="20"/>
              <w:rPr>
                <w:rFonts w:cs="Arial"/>
                <w:sz w:val="18"/>
                <w:szCs w:val="18"/>
              </w:rPr>
            </w:pPr>
            <w:r w:rsidRPr="00F608CC">
              <w:rPr>
                <w:rFonts w:cs="Arial"/>
                <w:sz w:val="18"/>
                <w:szCs w:val="18"/>
              </w:rPr>
              <w:t>Wyndham C</w:t>
            </w:r>
          </w:p>
        </w:tc>
        <w:tc>
          <w:tcPr>
            <w:tcW w:w="1134" w:type="dxa"/>
            <w:tcBorders>
              <w:top w:val="nil"/>
              <w:left w:val="single" w:sz="18" w:space="0" w:color="002060"/>
              <w:bottom w:val="nil"/>
              <w:right w:val="nil"/>
            </w:tcBorders>
            <w:shd w:val="clear" w:color="auto" w:fill="auto"/>
            <w:vAlign w:val="bottom"/>
          </w:tcPr>
          <w:p w14:paraId="6E8CDB87" w14:textId="77777777" w:rsidR="00FA7469" w:rsidRPr="00FA7469" w:rsidRDefault="00FA7469" w:rsidP="00FA7469">
            <w:pPr>
              <w:spacing w:before="40" w:after="20"/>
              <w:jc w:val="right"/>
              <w:rPr>
                <w:rFonts w:cs="Arial"/>
                <w:sz w:val="18"/>
                <w:szCs w:val="18"/>
              </w:rPr>
            </w:pPr>
            <w:r w:rsidRPr="00FA7469">
              <w:rPr>
                <w:rFonts w:cs="Arial"/>
                <w:sz w:val="18"/>
                <w:szCs w:val="18"/>
              </w:rPr>
              <w:t>1,152</w:t>
            </w:r>
          </w:p>
        </w:tc>
        <w:tc>
          <w:tcPr>
            <w:tcW w:w="1134" w:type="dxa"/>
            <w:tcBorders>
              <w:top w:val="nil"/>
              <w:left w:val="nil"/>
              <w:bottom w:val="nil"/>
              <w:right w:val="nil"/>
            </w:tcBorders>
            <w:vAlign w:val="bottom"/>
          </w:tcPr>
          <w:p w14:paraId="2CCEC800" w14:textId="77777777" w:rsidR="00FA7469" w:rsidRPr="00FA7469" w:rsidRDefault="00FA7469" w:rsidP="00FA7469">
            <w:pPr>
              <w:spacing w:before="40" w:after="20"/>
              <w:jc w:val="right"/>
              <w:rPr>
                <w:rFonts w:cs="Arial"/>
                <w:sz w:val="18"/>
                <w:szCs w:val="18"/>
              </w:rPr>
            </w:pPr>
            <w:r w:rsidRPr="00FA7469">
              <w:rPr>
                <w:rFonts w:cs="Arial"/>
                <w:sz w:val="18"/>
                <w:szCs w:val="18"/>
              </w:rPr>
              <w:t>222</w:t>
            </w:r>
          </w:p>
        </w:tc>
        <w:tc>
          <w:tcPr>
            <w:tcW w:w="1247" w:type="dxa"/>
            <w:tcBorders>
              <w:top w:val="nil"/>
              <w:left w:val="nil"/>
              <w:bottom w:val="nil"/>
              <w:right w:val="nil"/>
            </w:tcBorders>
            <w:vAlign w:val="bottom"/>
          </w:tcPr>
          <w:p w14:paraId="13DB6884" w14:textId="77777777" w:rsidR="00FA7469" w:rsidRPr="00FA7469" w:rsidRDefault="00FA7469" w:rsidP="00FA7469">
            <w:pPr>
              <w:spacing w:before="40" w:after="20"/>
              <w:jc w:val="right"/>
              <w:rPr>
                <w:rFonts w:cs="Arial"/>
                <w:b/>
                <w:sz w:val="18"/>
                <w:szCs w:val="18"/>
              </w:rPr>
            </w:pPr>
            <w:r w:rsidRPr="00FA7469">
              <w:rPr>
                <w:rFonts w:cs="Arial"/>
                <w:b/>
                <w:sz w:val="18"/>
                <w:szCs w:val="18"/>
              </w:rPr>
              <w:t>1,374</w:t>
            </w:r>
          </w:p>
        </w:tc>
        <w:tc>
          <w:tcPr>
            <w:tcW w:w="1247" w:type="dxa"/>
            <w:tcBorders>
              <w:top w:val="nil"/>
              <w:left w:val="nil"/>
              <w:bottom w:val="nil"/>
              <w:right w:val="nil"/>
            </w:tcBorders>
            <w:shd w:val="clear" w:color="auto" w:fill="auto"/>
            <w:vAlign w:val="bottom"/>
          </w:tcPr>
          <w:p w14:paraId="6345527D" w14:textId="77777777" w:rsidR="00FA7469" w:rsidRPr="00FA7469" w:rsidRDefault="00FA7469" w:rsidP="00FA7469">
            <w:pPr>
              <w:spacing w:before="40" w:after="20"/>
              <w:jc w:val="right"/>
              <w:rPr>
                <w:rFonts w:cs="Arial"/>
                <w:b/>
                <w:sz w:val="18"/>
                <w:szCs w:val="18"/>
              </w:rPr>
            </w:pPr>
            <w:r w:rsidRPr="00FA7469">
              <w:rPr>
                <w:rFonts w:cs="Arial"/>
                <w:b/>
                <w:sz w:val="18"/>
                <w:szCs w:val="18"/>
              </w:rPr>
              <w:t>205</w:t>
            </w:r>
          </w:p>
        </w:tc>
        <w:tc>
          <w:tcPr>
            <w:tcW w:w="1021" w:type="dxa"/>
            <w:tcBorders>
              <w:top w:val="nil"/>
              <w:left w:val="nil"/>
              <w:bottom w:val="nil"/>
              <w:right w:val="nil"/>
            </w:tcBorders>
            <w:shd w:val="clear" w:color="auto" w:fill="auto"/>
            <w:vAlign w:val="bottom"/>
          </w:tcPr>
          <w:p w14:paraId="757A6AA3"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7459D843" w14:textId="77777777" w:rsidR="00FA7469" w:rsidRPr="00FA7469" w:rsidRDefault="00FA7469" w:rsidP="00FA7469">
            <w:pPr>
              <w:spacing w:before="40" w:after="20"/>
              <w:jc w:val="right"/>
              <w:rPr>
                <w:rFonts w:cs="Arial"/>
                <w:sz w:val="18"/>
                <w:szCs w:val="18"/>
              </w:rPr>
            </w:pPr>
            <w:r w:rsidRPr="00FA7469">
              <w:rPr>
                <w:rFonts w:cs="Arial"/>
                <w:sz w:val="18"/>
                <w:szCs w:val="18"/>
              </w:rPr>
              <w:t>2,523</w:t>
            </w:r>
          </w:p>
        </w:tc>
      </w:tr>
      <w:tr w:rsidR="00FA7469" w:rsidRPr="00FA7469" w14:paraId="44846D8A" w14:textId="77777777" w:rsidTr="00FA7469">
        <w:trPr>
          <w:trHeight w:val="20"/>
        </w:trPr>
        <w:tc>
          <w:tcPr>
            <w:tcW w:w="2268" w:type="dxa"/>
            <w:tcBorders>
              <w:top w:val="nil"/>
              <w:left w:val="nil"/>
              <w:bottom w:val="nil"/>
              <w:right w:val="single" w:sz="18" w:space="0" w:color="002060"/>
            </w:tcBorders>
            <w:shd w:val="clear" w:color="auto" w:fill="auto"/>
            <w:vAlign w:val="center"/>
          </w:tcPr>
          <w:p w14:paraId="3310767D" w14:textId="77777777" w:rsidR="00FA7469" w:rsidRPr="00F608CC" w:rsidRDefault="00FA7469" w:rsidP="00FA7469">
            <w:pPr>
              <w:spacing w:before="40" w:after="20"/>
              <w:rPr>
                <w:rFonts w:cs="Arial"/>
                <w:sz w:val="18"/>
                <w:szCs w:val="18"/>
              </w:rPr>
            </w:pPr>
            <w:r w:rsidRPr="00F608CC">
              <w:rPr>
                <w:rFonts w:cs="Arial"/>
                <w:sz w:val="18"/>
                <w:szCs w:val="18"/>
              </w:rPr>
              <w:t>Yarra C</w:t>
            </w:r>
          </w:p>
        </w:tc>
        <w:tc>
          <w:tcPr>
            <w:tcW w:w="1134" w:type="dxa"/>
            <w:tcBorders>
              <w:top w:val="nil"/>
              <w:left w:val="single" w:sz="18" w:space="0" w:color="002060"/>
              <w:bottom w:val="nil"/>
              <w:right w:val="nil"/>
            </w:tcBorders>
            <w:shd w:val="clear" w:color="auto" w:fill="auto"/>
            <w:vAlign w:val="bottom"/>
          </w:tcPr>
          <w:p w14:paraId="199E65B1" w14:textId="77777777" w:rsidR="00FA7469" w:rsidRPr="00FA7469" w:rsidRDefault="00FA7469" w:rsidP="00FA7469">
            <w:pPr>
              <w:spacing w:before="40" w:after="20"/>
              <w:jc w:val="right"/>
              <w:rPr>
                <w:rFonts w:cs="Arial"/>
                <w:sz w:val="18"/>
                <w:szCs w:val="18"/>
              </w:rPr>
            </w:pPr>
            <w:r w:rsidRPr="00FA7469">
              <w:rPr>
                <w:rFonts w:cs="Arial"/>
                <w:sz w:val="18"/>
                <w:szCs w:val="18"/>
              </w:rPr>
              <w:t>215</w:t>
            </w:r>
          </w:p>
        </w:tc>
        <w:tc>
          <w:tcPr>
            <w:tcW w:w="1134" w:type="dxa"/>
            <w:tcBorders>
              <w:top w:val="nil"/>
              <w:left w:val="nil"/>
              <w:bottom w:val="nil"/>
              <w:right w:val="nil"/>
            </w:tcBorders>
            <w:vAlign w:val="bottom"/>
          </w:tcPr>
          <w:p w14:paraId="6CAFE754"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247" w:type="dxa"/>
            <w:tcBorders>
              <w:top w:val="nil"/>
              <w:left w:val="nil"/>
              <w:bottom w:val="nil"/>
              <w:right w:val="nil"/>
            </w:tcBorders>
            <w:vAlign w:val="bottom"/>
          </w:tcPr>
          <w:p w14:paraId="334A6BEA" w14:textId="77777777" w:rsidR="00FA7469" w:rsidRPr="00FA7469" w:rsidRDefault="00FA7469" w:rsidP="00FA7469">
            <w:pPr>
              <w:spacing w:before="40" w:after="20"/>
              <w:jc w:val="right"/>
              <w:rPr>
                <w:rFonts w:cs="Arial"/>
                <w:b/>
                <w:sz w:val="18"/>
                <w:szCs w:val="18"/>
              </w:rPr>
            </w:pPr>
            <w:r w:rsidRPr="00FA7469">
              <w:rPr>
                <w:rFonts w:cs="Arial"/>
                <w:b/>
                <w:sz w:val="18"/>
                <w:szCs w:val="18"/>
              </w:rPr>
              <w:t>215</w:t>
            </w:r>
          </w:p>
        </w:tc>
        <w:tc>
          <w:tcPr>
            <w:tcW w:w="1247" w:type="dxa"/>
            <w:tcBorders>
              <w:top w:val="nil"/>
              <w:left w:val="nil"/>
              <w:bottom w:val="nil"/>
              <w:right w:val="nil"/>
            </w:tcBorders>
            <w:shd w:val="clear" w:color="auto" w:fill="auto"/>
            <w:vAlign w:val="bottom"/>
          </w:tcPr>
          <w:p w14:paraId="491AC726" w14:textId="77777777" w:rsidR="00FA7469" w:rsidRPr="00FA7469" w:rsidRDefault="00FA7469" w:rsidP="00FA7469">
            <w:pPr>
              <w:spacing w:before="40" w:after="20"/>
              <w:jc w:val="right"/>
              <w:rPr>
                <w:rFonts w:cs="Arial"/>
                <w:b/>
                <w:sz w:val="18"/>
                <w:szCs w:val="18"/>
              </w:rPr>
            </w:pPr>
            <w:r w:rsidRPr="00FA7469">
              <w:rPr>
                <w:rFonts w:cs="Arial"/>
                <w:b/>
                <w:sz w:val="18"/>
                <w:szCs w:val="18"/>
              </w:rPr>
              <w:t>5</w:t>
            </w:r>
          </w:p>
        </w:tc>
        <w:tc>
          <w:tcPr>
            <w:tcW w:w="1021" w:type="dxa"/>
            <w:tcBorders>
              <w:top w:val="nil"/>
              <w:left w:val="nil"/>
              <w:bottom w:val="nil"/>
              <w:right w:val="nil"/>
            </w:tcBorders>
            <w:shd w:val="clear" w:color="auto" w:fill="auto"/>
            <w:vAlign w:val="bottom"/>
          </w:tcPr>
          <w:p w14:paraId="2356E029"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bottom w:val="nil"/>
              <w:right w:val="nil"/>
            </w:tcBorders>
            <w:shd w:val="clear" w:color="auto" w:fill="auto"/>
            <w:vAlign w:val="bottom"/>
          </w:tcPr>
          <w:p w14:paraId="56E25930"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r>
      <w:tr w:rsidR="00FA7469" w:rsidRPr="00FA7469" w14:paraId="20711B4B" w14:textId="77777777" w:rsidTr="00FA7469">
        <w:trPr>
          <w:trHeight w:val="20"/>
        </w:trPr>
        <w:tc>
          <w:tcPr>
            <w:tcW w:w="2268" w:type="dxa"/>
            <w:tcBorders>
              <w:top w:val="nil"/>
              <w:left w:val="nil"/>
              <w:bottom w:val="nil"/>
              <w:right w:val="single" w:sz="18" w:space="0" w:color="002060"/>
            </w:tcBorders>
            <w:shd w:val="clear" w:color="auto" w:fill="auto"/>
            <w:vAlign w:val="center"/>
          </w:tcPr>
          <w:p w14:paraId="276B1E93" w14:textId="77777777" w:rsidR="00FA7469" w:rsidRPr="00F608CC" w:rsidRDefault="00FA7469" w:rsidP="00FA7469">
            <w:pPr>
              <w:spacing w:before="40" w:after="20"/>
              <w:rPr>
                <w:rFonts w:cs="Arial"/>
                <w:sz w:val="18"/>
                <w:szCs w:val="18"/>
              </w:rPr>
            </w:pPr>
            <w:r w:rsidRPr="00F608CC">
              <w:rPr>
                <w:rFonts w:cs="Arial"/>
                <w:sz w:val="18"/>
                <w:szCs w:val="18"/>
              </w:rPr>
              <w:t>Yarra Ranges S</w:t>
            </w:r>
          </w:p>
        </w:tc>
        <w:tc>
          <w:tcPr>
            <w:tcW w:w="1134" w:type="dxa"/>
            <w:tcBorders>
              <w:top w:val="nil"/>
              <w:left w:val="single" w:sz="18" w:space="0" w:color="002060"/>
              <w:bottom w:val="nil"/>
              <w:right w:val="nil"/>
            </w:tcBorders>
            <w:shd w:val="clear" w:color="auto" w:fill="auto"/>
            <w:vAlign w:val="bottom"/>
          </w:tcPr>
          <w:p w14:paraId="5380C644" w14:textId="77777777" w:rsidR="00FA7469" w:rsidRPr="00FA7469" w:rsidRDefault="00FA7469" w:rsidP="00FA7469">
            <w:pPr>
              <w:spacing w:before="40" w:after="20"/>
              <w:jc w:val="right"/>
              <w:rPr>
                <w:rFonts w:cs="Arial"/>
                <w:sz w:val="18"/>
                <w:szCs w:val="18"/>
              </w:rPr>
            </w:pPr>
            <w:r w:rsidRPr="00FA7469">
              <w:rPr>
                <w:rFonts w:cs="Arial"/>
                <w:sz w:val="18"/>
                <w:szCs w:val="18"/>
              </w:rPr>
              <w:t>602</w:t>
            </w:r>
          </w:p>
        </w:tc>
        <w:tc>
          <w:tcPr>
            <w:tcW w:w="1134" w:type="dxa"/>
            <w:tcBorders>
              <w:top w:val="nil"/>
              <w:left w:val="nil"/>
              <w:bottom w:val="nil"/>
              <w:right w:val="nil"/>
            </w:tcBorders>
            <w:vAlign w:val="bottom"/>
          </w:tcPr>
          <w:p w14:paraId="0E4308E1" w14:textId="77777777" w:rsidR="00FA7469" w:rsidRPr="00FA7469" w:rsidRDefault="00FA7469" w:rsidP="00FA7469">
            <w:pPr>
              <w:spacing w:before="40" w:after="20"/>
              <w:jc w:val="right"/>
              <w:rPr>
                <w:rFonts w:cs="Arial"/>
                <w:sz w:val="18"/>
                <w:szCs w:val="18"/>
              </w:rPr>
            </w:pPr>
            <w:r w:rsidRPr="00FA7469">
              <w:rPr>
                <w:rFonts w:cs="Arial"/>
                <w:sz w:val="18"/>
                <w:szCs w:val="18"/>
              </w:rPr>
              <w:t>1,145</w:t>
            </w:r>
          </w:p>
        </w:tc>
        <w:tc>
          <w:tcPr>
            <w:tcW w:w="1247" w:type="dxa"/>
            <w:tcBorders>
              <w:top w:val="nil"/>
              <w:left w:val="nil"/>
              <w:bottom w:val="nil"/>
              <w:right w:val="nil"/>
            </w:tcBorders>
            <w:vAlign w:val="bottom"/>
          </w:tcPr>
          <w:p w14:paraId="3CB861FA" w14:textId="77777777" w:rsidR="00FA7469" w:rsidRPr="00FA7469" w:rsidRDefault="00FA7469" w:rsidP="00FA7469">
            <w:pPr>
              <w:spacing w:before="40" w:after="20"/>
              <w:jc w:val="right"/>
              <w:rPr>
                <w:rFonts w:cs="Arial"/>
                <w:b/>
                <w:sz w:val="18"/>
                <w:szCs w:val="18"/>
              </w:rPr>
            </w:pPr>
            <w:r w:rsidRPr="00FA7469">
              <w:rPr>
                <w:rFonts w:cs="Arial"/>
                <w:b/>
                <w:sz w:val="18"/>
                <w:szCs w:val="18"/>
              </w:rPr>
              <w:t>1,747</w:t>
            </w:r>
          </w:p>
        </w:tc>
        <w:tc>
          <w:tcPr>
            <w:tcW w:w="1247" w:type="dxa"/>
            <w:tcBorders>
              <w:top w:val="nil"/>
              <w:left w:val="nil"/>
              <w:bottom w:val="nil"/>
              <w:right w:val="nil"/>
            </w:tcBorders>
            <w:shd w:val="clear" w:color="auto" w:fill="auto"/>
            <w:vAlign w:val="bottom"/>
          </w:tcPr>
          <w:p w14:paraId="08937D2E" w14:textId="77777777" w:rsidR="00FA7469" w:rsidRPr="00FA7469" w:rsidRDefault="00FA7469" w:rsidP="00FA7469">
            <w:pPr>
              <w:spacing w:before="40" w:after="20"/>
              <w:jc w:val="right"/>
              <w:rPr>
                <w:rFonts w:cs="Arial"/>
                <w:b/>
                <w:sz w:val="18"/>
                <w:szCs w:val="18"/>
              </w:rPr>
            </w:pPr>
            <w:r w:rsidRPr="00FA7469">
              <w:rPr>
                <w:rFonts w:cs="Arial"/>
                <w:b/>
                <w:sz w:val="18"/>
                <w:szCs w:val="18"/>
              </w:rPr>
              <w:t>597</w:t>
            </w:r>
          </w:p>
        </w:tc>
        <w:tc>
          <w:tcPr>
            <w:tcW w:w="1021" w:type="dxa"/>
            <w:tcBorders>
              <w:top w:val="nil"/>
              <w:left w:val="nil"/>
              <w:bottom w:val="nil"/>
              <w:right w:val="nil"/>
            </w:tcBorders>
            <w:shd w:val="clear" w:color="auto" w:fill="auto"/>
            <w:vAlign w:val="bottom"/>
          </w:tcPr>
          <w:p w14:paraId="1D35FA85" w14:textId="77777777" w:rsidR="00FA7469" w:rsidRPr="00FA7469" w:rsidRDefault="00FA7469" w:rsidP="00FA7469">
            <w:pPr>
              <w:spacing w:before="40" w:after="20"/>
              <w:jc w:val="right"/>
              <w:rPr>
                <w:rFonts w:cs="Arial"/>
                <w:sz w:val="18"/>
                <w:szCs w:val="18"/>
              </w:rPr>
            </w:pPr>
            <w:r w:rsidRPr="00FA7469">
              <w:rPr>
                <w:rFonts w:cs="Arial"/>
                <w:sz w:val="18"/>
                <w:szCs w:val="18"/>
              </w:rPr>
              <w:t>1,582</w:t>
            </w:r>
          </w:p>
        </w:tc>
        <w:tc>
          <w:tcPr>
            <w:tcW w:w="1021" w:type="dxa"/>
            <w:tcBorders>
              <w:top w:val="nil"/>
              <w:left w:val="nil"/>
              <w:bottom w:val="nil"/>
              <w:right w:val="nil"/>
            </w:tcBorders>
            <w:shd w:val="clear" w:color="auto" w:fill="auto"/>
            <w:vAlign w:val="bottom"/>
          </w:tcPr>
          <w:p w14:paraId="3AD88B9F" w14:textId="77777777" w:rsidR="00FA7469" w:rsidRPr="00FA7469" w:rsidRDefault="00FA7469" w:rsidP="00FA7469">
            <w:pPr>
              <w:spacing w:before="40" w:after="20"/>
              <w:jc w:val="right"/>
              <w:rPr>
                <w:rFonts w:cs="Arial"/>
                <w:sz w:val="18"/>
                <w:szCs w:val="18"/>
              </w:rPr>
            </w:pPr>
            <w:r w:rsidRPr="00FA7469">
              <w:rPr>
                <w:rFonts w:cs="Arial"/>
                <w:sz w:val="18"/>
                <w:szCs w:val="18"/>
              </w:rPr>
              <w:t>3,217</w:t>
            </w:r>
          </w:p>
        </w:tc>
      </w:tr>
      <w:tr w:rsidR="00FA7469" w:rsidRPr="00FA7469" w14:paraId="6CD6CFDE" w14:textId="77777777" w:rsidTr="00FA7469">
        <w:trPr>
          <w:trHeight w:val="20"/>
        </w:trPr>
        <w:tc>
          <w:tcPr>
            <w:tcW w:w="2268" w:type="dxa"/>
            <w:tcBorders>
              <w:top w:val="nil"/>
              <w:left w:val="nil"/>
              <w:bottom w:val="nil"/>
              <w:right w:val="single" w:sz="18" w:space="0" w:color="002060"/>
            </w:tcBorders>
            <w:shd w:val="clear" w:color="auto" w:fill="auto"/>
            <w:vAlign w:val="center"/>
          </w:tcPr>
          <w:p w14:paraId="2E30DF7E" w14:textId="77777777" w:rsidR="00FA7469" w:rsidRPr="00F608CC" w:rsidRDefault="00FA7469" w:rsidP="00FA7469">
            <w:pPr>
              <w:spacing w:before="40" w:after="20"/>
              <w:rPr>
                <w:rFonts w:cs="Arial"/>
                <w:sz w:val="18"/>
                <w:szCs w:val="18"/>
              </w:rPr>
            </w:pPr>
            <w:r w:rsidRPr="00F608CC">
              <w:rPr>
                <w:rFonts w:cs="Arial"/>
                <w:sz w:val="18"/>
                <w:szCs w:val="18"/>
              </w:rPr>
              <w:t>Yarriambiack S</w:t>
            </w:r>
          </w:p>
        </w:tc>
        <w:tc>
          <w:tcPr>
            <w:tcW w:w="1134" w:type="dxa"/>
            <w:tcBorders>
              <w:top w:val="nil"/>
              <w:left w:val="single" w:sz="18" w:space="0" w:color="002060"/>
              <w:right w:val="nil"/>
            </w:tcBorders>
            <w:shd w:val="clear" w:color="auto" w:fill="auto"/>
            <w:vAlign w:val="bottom"/>
          </w:tcPr>
          <w:p w14:paraId="23FAB70C" w14:textId="77777777" w:rsidR="00FA7469" w:rsidRPr="00FA7469" w:rsidRDefault="00FA7469" w:rsidP="00FA7469">
            <w:pPr>
              <w:spacing w:before="40" w:after="20"/>
              <w:jc w:val="right"/>
              <w:rPr>
                <w:rFonts w:cs="Arial"/>
                <w:sz w:val="18"/>
                <w:szCs w:val="18"/>
              </w:rPr>
            </w:pPr>
            <w:r w:rsidRPr="00FA7469">
              <w:rPr>
                <w:rFonts w:cs="Arial"/>
                <w:sz w:val="18"/>
                <w:szCs w:val="18"/>
              </w:rPr>
              <w:t>29</w:t>
            </w:r>
          </w:p>
        </w:tc>
        <w:tc>
          <w:tcPr>
            <w:tcW w:w="1134" w:type="dxa"/>
            <w:tcBorders>
              <w:top w:val="nil"/>
              <w:left w:val="nil"/>
              <w:right w:val="nil"/>
            </w:tcBorders>
            <w:vAlign w:val="bottom"/>
          </w:tcPr>
          <w:p w14:paraId="644D0BC4" w14:textId="77777777" w:rsidR="00FA7469" w:rsidRPr="00FA7469" w:rsidRDefault="00FA7469" w:rsidP="00FA7469">
            <w:pPr>
              <w:spacing w:before="40" w:after="20"/>
              <w:jc w:val="right"/>
              <w:rPr>
                <w:rFonts w:cs="Arial"/>
                <w:sz w:val="18"/>
                <w:szCs w:val="18"/>
              </w:rPr>
            </w:pPr>
            <w:r w:rsidRPr="00FA7469">
              <w:rPr>
                <w:rFonts w:cs="Arial"/>
                <w:sz w:val="18"/>
                <w:szCs w:val="18"/>
              </w:rPr>
              <w:t>4,780</w:t>
            </w:r>
          </w:p>
        </w:tc>
        <w:tc>
          <w:tcPr>
            <w:tcW w:w="1247" w:type="dxa"/>
            <w:tcBorders>
              <w:top w:val="nil"/>
              <w:left w:val="nil"/>
              <w:right w:val="nil"/>
            </w:tcBorders>
            <w:vAlign w:val="bottom"/>
          </w:tcPr>
          <w:p w14:paraId="7AC9582F" w14:textId="77777777" w:rsidR="00FA7469" w:rsidRPr="00FA7469" w:rsidRDefault="00FA7469" w:rsidP="00FA7469">
            <w:pPr>
              <w:spacing w:before="40" w:after="20"/>
              <w:jc w:val="right"/>
              <w:rPr>
                <w:rFonts w:cs="Arial"/>
                <w:b/>
                <w:sz w:val="18"/>
                <w:szCs w:val="18"/>
              </w:rPr>
            </w:pPr>
            <w:r w:rsidRPr="00FA7469">
              <w:rPr>
                <w:rFonts w:cs="Arial"/>
                <w:b/>
                <w:sz w:val="18"/>
                <w:szCs w:val="18"/>
              </w:rPr>
              <w:t>4,809</w:t>
            </w:r>
          </w:p>
        </w:tc>
        <w:tc>
          <w:tcPr>
            <w:tcW w:w="1247" w:type="dxa"/>
            <w:tcBorders>
              <w:top w:val="nil"/>
              <w:left w:val="nil"/>
              <w:right w:val="nil"/>
            </w:tcBorders>
            <w:shd w:val="clear" w:color="auto" w:fill="auto"/>
            <w:vAlign w:val="bottom"/>
          </w:tcPr>
          <w:p w14:paraId="1948F831" w14:textId="77777777" w:rsidR="00FA7469" w:rsidRPr="00FA7469" w:rsidRDefault="00FA7469" w:rsidP="00FA7469">
            <w:pPr>
              <w:spacing w:before="40" w:after="20"/>
              <w:jc w:val="right"/>
              <w:rPr>
                <w:rFonts w:cs="Arial"/>
                <w:b/>
                <w:sz w:val="18"/>
                <w:szCs w:val="18"/>
              </w:rPr>
            </w:pPr>
            <w:r w:rsidRPr="00FA7469">
              <w:rPr>
                <w:rFonts w:cs="Arial"/>
                <w:b/>
                <w:sz w:val="18"/>
                <w:szCs w:val="18"/>
              </w:rPr>
              <w:t>484</w:t>
            </w:r>
          </w:p>
        </w:tc>
        <w:tc>
          <w:tcPr>
            <w:tcW w:w="1021" w:type="dxa"/>
            <w:tcBorders>
              <w:top w:val="nil"/>
              <w:left w:val="nil"/>
              <w:right w:val="nil"/>
            </w:tcBorders>
            <w:shd w:val="clear" w:color="auto" w:fill="auto"/>
            <w:vAlign w:val="bottom"/>
          </w:tcPr>
          <w:p w14:paraId="1F661FAF" w14:textId="77777777" w:rsidR="00FA7469" w:rsidRPr="00FA7469" w:rsidRDefault="00FA7469" w:rsidP="00FA7469">
            <w:pPr>
              <w:spacing w:before="40" w:after="20"/>
              <w:jc w:val="right"/>
              <w:rPr>
                <w:rFonts w:cs="Arial"/>
                <w:sz w:val="18"/>
                <w:szCs w:val="18"/>
              </w:rPr>
            </w:pPr>
            <w:r w:rsidRPr="00FA7469">
              <w:rPr>
                <w:rFonts w:cs="Arial"/>
                <w:sz w:val="18"/>
                <w:szCs w:val="18"/>
              </w:rPr>
              <w:t>0</w:t>
            </w:r>
          </w:p>
        </w:tc>
        <w:tc>
          <w:tcPr>
            <w:tcW w:w="1021" w:type="dxa"/>
            <w:tcBorders>
              <w:top w:val="nil"/>
              <w:left w:val="nil"/>
              <w:right w:val="nil"/>
            </w:tcBorders>
            <w:shd w:val="clear" w:color="auto" w:fill="auto"/>
            <w:vAlign w:val="bottom"/>
          </w:tcPr>
          <w:p w14:paraId="2BDA32AD" w14:textId="77777777" w:rsidR="00FA7469" w:rsidRPr="00FA7469" w:rsidRDefault="00FA7469" w:rsidP="00FA7469">
            <w:pPr>
              <w:spacing w:before="40" w:after="20"/>
              <w:jc w:val="right"/>
              <w:rPr>
                <w:rFonts w:cs="Arial"/>
                <w:sz w:val="18"/>
                <w:szCs w:val="18"/>
              </w:rPr>
            </w:pPr>
            <w:r w:rsidRPr="00FA7469">
              <w:rPr>
                <w:rFonts w:cs="Arial"/>
                <w:sz w:val="18"/>
                <w:szCs w:val="18"/>
              </w:rPr>
              <w:t>711</w:t>
            </w:r>
          </w:p>
        </w:tc>
      </w:tr>
      <w:tr w:rsidR="00FA7469" w:rsidRPr="00FA7469" w14:paraId="0A8B77AB" w14:textId="77777777" w:rsidTr="00FA7469">
        <w:trPr>
          <w:trHeight w:val="20"/>
        </w:trPr>
        <w:tc>
          <w:tcPr>
            <w:tcW w:w="2268" w:type="dxa"/>
            <w:tcBorders>
              <w:top w:val="nil"/>
              <w:left w:val="nil"/>
              <w:right w:val="single" w:sz="18" w:space="0" w:color="002060"/>
            </w:tcBorders>
            <w:shd w:val="clear" w:color="auto" w:fill="auto"/>
            <w:vAlign w:val="center"/>
          </w:tcPr>
          <w:p w14:paraId="07F15A42" w14:textId="77777777" w:rsidR="00FA7469" w:rsidRPr="00F608CC" w:rsidRDefault="00FA7469" w:rsidP="00FA7469">
            <w:pPr>
              <w:spacing w:before="40" w:after="20"/>
              <w:rPr>
                <w:rFonts w:cs="Arial"/>
                <w:sz w:val="18"/>
                <w:szCs w:val="18"/>
              </w:rPr>
            </w:pPr>
          </w:p>
        </w:tc>
        <w:tc>
          <w:tcPr>
            <w:tcW w:w="1134" w:type="dxa"/>
            <w:tcBorders>
              <w:top w:val="nil"/>
              <w:left w:val="single" w:sz="18" w:space="0" w:color="002060"/>
              <w:bottom w:val="single" w:sz="8" w:space="0" w:color="002060"/>
              <w:right w:val="nil"/>
            </w:tcBorders>
            <w:shd w:val="clear" w:color="auto" w:fill="auto"/>
            <w:vAlign w:val="bottom"/>
          </w:tcPr>
          <w:p w14:paraId="51204AF3"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1134" w:type="dxa"/>
            <w:tcBorders>
              <w:top w:val="nil"/>
              <w:left w:val="nil"/>
              <w:bottom w:val="single" w:sz="8" w:space="0" w:color="002060"/>
              <w:right w:val="nil"/>
            </w:tcBorders>
            <w:vAlign w:val="bottom"/>
          </w:tcPr>
          <w:p w14:paraId="5EE83639"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c>
          <w:tcPr>
            <w:tcW w:w="1247" w:type="dxa"/>
            <w:tcBorders>
              <w:top w:val="nil"/>
              <w:left w:val="nil"/>
              <w:bottom w:val="single" w:sz="8" w:space="0" w:color="002060"/>
              <w:right w:val="nil"/>
            </w:tcBorders>
            <w:vAlign w:val="bottom"/>
          </w:tcPr>
          <w:p w14:paraId="0D7522C5" w14:textId="77777777" w:rsidR="00FA7469" w:rsidRPr="00FA7469" w:rsidRDefault="00FA7469" w:rsidP="00FA7469">
            <w:pPr>
              <w:spacing w:before="40" w:after="20"/>
              <w:jc w:val="right"/>
              <w:rPr>
                <w:rFonts w:cs="Arial"/>
                <w:b/>
                <w:sz w:val="18"/>
                <w:szCs w:val="18"/>
              </w:rPr>
            </w:pPr>
            <w:r w:rsidRPr="00FA7469">
              <w:rPr>
                <w:rFonts w:cs="Arial"/>
                <w:b/>
                <w:sz w:val="18"/>
                <w:szCs w:val="18"/>
              </w:rPr>
              <w:t> </w:t>
            </w:r>
          </w:p>
        </w:tc>
        <w:tc>
          <w:tcPr>
            <w:tcW w:w="1247" w:type="dxa"/>
            <w:tcBorders>
              <w:top w:val="nil"/>
              <w:left w:val="nil"/>
              <w:bottom w:val="single" w:sz="8" w:space="0" w:color="002060"/>
              <w:right w:val="nil"/>
            </w:tcBorders>
            <w:shd w:val="clear" w:color="auto" w:fill="auto"/>
            <w:vAlign w:val="bottom"/>
          </w:tcPr>
          <w:p w14:paraId="61C38EEB" w14:textId="77777777" w:rsidR="00FA7469" w:rsidRPr="00FA7469" w:rsidRDefault="00FA7469" w:rsidP="00FA7469">
            <w:pPr>
              <w:spacing w:before="40" w:after="20"/>
              <w:jc w:val="right"/>
              <w:rPr>
                <w:rFonts w:cs="Arial"/>
                <w:b/>
                <w:sz w:val="18"/>
                <w:szCs w:val="18"/>
              </w:rPr>
            </w:pPr>
            <w:r w:rsidRPr="00FA7469">
              <w:rPr>
                <w:rFonts w:cs="Arial"/>
                <w:b/>
                <w:sz w:val="18"/>
                <w:szCs w:val="18"/>
              </w:rPr>
              <w:t> </w:t>
            </w:r>
          </w:p>
        </w:tc>
        <w:tc>
          <w:tcPr>
            <w:tcW w:w="1021" w:type="dxa"/>
            <w:tcBorders>
              <w:top w:val="nil"/>
              <w:left w:val="nil"/>
              <w:bottom w:val="single" w:sz="8" w:space="0" w:color="002060"/>
              <w:right w:val="nil"/>
            </w:tcBorders>
            <w:shd w:val="clear" w:color="auto" w:fill="auto"/>
            <w:vAlign w:val="bottom"/>
          </w:tcPr>
          <w:p w14:paraId="264EC5C8" w14:textId="77777777" w:rsidR="00FA7469" w:rsidRPr="00FA7469" w:rsidRDefault="00FA7469" w:rsidP="00FA7469">
            <w:pPr>
              <w:spacing w:before="40" w:after="20"/>
              <w:jc w:val="right"/>
              <w:rPr>
                <w:rFonts w:cs="Arial"/>
                <w:sz w:val="18"/>
                <w:szCs w:val="18"/>
              </w:rPr>
            </w:pPr>
          </w:p>
        </w:tc>
        <w:tc>
          <w:tcPr>
            <w:tcW w:w="1021" w:type="dxa"/>
            <w:tcBorders>
              <w:top w:val="nil"/>
              <w:left w:val="nil"/>
              <w:bottom w:val="single" w:sz="8" w:space="0" w:color="002060"/>
              <w:right w:val="nil"/>
            </w:tcBorders>
            <w:shd w:val="clear" w:color="auto" w:fill="auto"/>
            <w:vAlign w:val="bottom"/>
          </w:tcPr>
          <w:p w14:paraId="37065F86" w14:textId="77777777" w:rsidR="00FA7469" w:rsidRPr="00FA7469" w:rsidRDefault="00FA7469" w:rsidP="00FA7469">
            <w:pPr>
              <w:spacing w:before="40" w:after="20"/>
              <w:jc w:val="right"/>
              <w:rPr>
                <w:rFonts w:cs="Arial"/>
                <w:sz w:val="18"/>
                <w:szCs w:val="18"/>
              </w:rPr>
            </w:pPr>
            <w:r w:rsidRPr="00FA7469">
              <w:rPr>
                <w:rFonts w:cs="Arial"/>
                <w:sz w:val="18"/>
                <w:szCs w:val="18"/>
              </w:rPr>
              <w:t> </w:t>
            </w:r>
          </w:p>
        </w:tc>
      </w:tr>
      <w:tr w:rsidR="00FA7469" w:rsidRPr="00FA7469" w14:paraId="1783FC7E" w14:textId="77777777" w:rsidTr="00FA7469">
        <w:trPr>
          <w:trHeight w:val="20"/>
        </w:trPr>
        <w:tc>
          <w:tcPr>
            <w:tcW w:w="2268" w:type="dxa"/>
            <w:tcBorders>
              <w:top w:val="nil"/>
              <w:left w:val="nil"/>
              <w:right w:val="single" w:sz="18" w:space="0" w:color="002060"/>
            </w:tcBorders>
            <w:shd w:val="clear" w:color="auto" w:fill="auto"/>
            <w:vAlign w:val="center"/>
          </w:tcPr>
          <w:p w14:paraId="237A8263" w14:textId="77777777" w:rsidR="00FA7469" w:rsidRPr="00FA7469" w:rsidRDefault="00FA7469" w:rsidP="00FA7469">
            <w:pPr>
              <w:spacing w:before="40" w:after="20"/>
              <w:jc w:val="right"/>
              <w:rPr>
                <w:rFonts w:cs="Arial"/>
                <w:b/>
                <w:sz w:val="18"/>
                <w:szCs w:val="18"/>
              </w:rPr>
            </w:pPr>
          </w:p>
        </w:tc>
        <w:tc>
          <w:tcPr>
            <w:tcW w:w="1134" w:type="dxa"/>
            <w:tcBorders>
              <w:top w:val="single" w:sz="8" w:space="0" w:color="002060"/>
              <w:left w:val="single" w:sz="18" w:space="0" w:color="002060"/>
              <w:right w:val="nil"/>
            </w:tcBorders>
            <w:shd w:val="clear" w:color="auto" w:fill="auto"/>
            <w:vAlign w:val="bottom"/>
          </w:tcPr>
          <w:p w14:paraId="2DE8CA56" w14:textId="77777777" w:rsidR="00FA7469" w:rsidRPr="00FA7469" w:rsidRDefault="00FA7469" w:rsidP="00FA7469">
            <w:pPr>
              <w:spacing w:before="40" w:after="20"/>
              <w:jc w:val="right"/>
              <w:rPr>
                <w:rFonts w:cs="Arial"/>
                <w:b/>
                <w:sz w:val="18"/>
                <w:szCs w:val="18"/>
              </w:rPr>
            </w:pPr>
            <w:r w:rsidRPr="00FA7469">
              <w:rPr>
                <w:rFonts w:cs="Arial"/>
                <w:b/>
                <w:sz w:val="18"/>
                <w:szCs w:val="18"/>
              </w:rPr>
              <w:t>31,222</w:t>
            </w:r>
          </w:p>
        </w:tc>
        <w:tc>
          <w:tcPr>
            <w:tcW w:w="1134" w:type="dxa"/>
            <w:tcBorders>
              <w:top w:val="single" w:sz="8" w:space="0" w:color="002060"/>
              <w:left w:val="nil"/>
              <w:right w:val="nil"/>
            </w:tcBorders>
            <w:vAlign w:val="bottom"/>
          </w:tcPr>
          <w:p w14:paraId="56A70BD3" w14:textId="77777777" w:rsidR="00FA7469" w:rsidRPr="00FA7469" w:rsidRDefault="00FA7469" w:rsidP="00FA7469">
            <w:pPr>
              <w:spacing w:before="40" w:after="20"/>
              <w:jc w:val="right"/>
              <w:rPr>
                <w:rFonts w:cs="Arial"/>
                <w:b/>
                <w:sz w:val="18"/>
                <w:szCs w:val="18"/>
              </w:rPr>
            </w:pPr>
            <w:r w:rsidRPr="00FA7469">
              <w:rPr>
                <w:rFonts w:cs="Arial"/>
                <w:b/>
                <w:sz w:val="18"/>
                <w:szCs w:val="18"/>
              </w:rPr>
              <w:t>99,961</w:t>
            </w:r>
          </w:p>
        </w:tc>
        <w:tc>
          <w:tcPr>
            <w:tcW w:w="1247" w:type="dxa"/>
            <w:tcBorders>
              <w:top w:val="single" w:sz="8" w:space="0" w:color="002060"/>
              <w:left w:val="nil"/>
              <w:right w:val="nil"/>
            </w:tcBorders>
            <w:vAlign w:val="bottom"/>
          </w:tcPr>
          <w:p w14:paraId="617D7B89" w14:textId="77777777" w:rsidR="00FA7469" w:rsidRPr="00FA7469" w:rsidRDefault="00FA7469" w:rsidP="00FA7469">
            <w:pPr>
              <w:spacing w:before="40" w:after="20"/>
              <w:jc w:val="right"/>
              <w:rPr>
                <w:rFonts w:cs="Arial"/>
                <w:b/>
                <w:sz w:val="18"/>
                <w:szCs w:val="18"/>
              </w:rPr>
            </w:pPr>
            <w:r w:rsidRPr="00FA7469">
              <w:rPr>
                <w:rFonts w:cs="Arial"/>
                <w:b/>
                <w:sz w:val="18"/>
                <w:szCs w:val="18"/>
              </w:rPr>
              <w:t>131,182</w:t>
            </w:r>
          </w:p>
        </w:tc>
        <w:tc>
          <w:tcPr>
            <w:tcW w:w="1247" w:type="dxa"/>
            <w:tcBorders>
              <w:top w:val="single" w:sz="8" w:space="0" w:color="002060"/>
              <w:left w:val="nil"/>
              <w:right w:val="nil"/>
            </w:tcBorders>
            <w:shd w:val="clear" w:color="auto" w:fill="auto"/>
            <w:vAlign w:val="bottom"/>
          </w:tcPr>
          <w:p w14:paraId="25F92777" w14:textId="77777777" w:rsidR="00FA7469" w:rsidRPr="00FA7469" w:rsidRDefault="00FA7469" w:rsidP="00FA7469">
            <w:pPr>
              <w:spacing w:before="40" w:after="20"/>
              <w:jc w:val="right"/>
              <w:rPr>
                <w:rFonts w:cs="Arial"/>
                <w:b/>
                <w:sz w:val="18"/>
                <w:szCs w:val="18"/>
              </w:rPr>
            </w:pPr>
            <w:r w:rsidRPr="00FA7469">
              <w:rPr>
                <w:rFonts w:cs="Arial"/>
                <w:b/>
                <w:sz w:val="18"/>
                <w:szCs w:val="18"/>
              </w:rPr>
              <w:t>36,186</w:t>
            </w:r>
          </w:p>
        </w:tc>
        <w:tc>
          <w:tcPr>
            <w:tcW w:w="1021" w:type="dxa"/>
            <w:tcBorders>
              <w:top w:val="single" w:sz="8" w:space="0" w:color="002060"/>
              <w:left w:val="nil"/>
              <w:right w:val="nil"/>
            </w:tcBorders>
            <w:shd w:val="clear" w:color="auto" w:fill="auto"/>
            <w:vAlign w:val="bottom"/>
          </w:tcPr>
          <w:p w14:paraId="626BBAE6" w14:textId="77777777" w:rsidR="00FA7469" w:rsidRPr="00FA7469" w:rsidRDefault="00FA7469" w:rsidP="00FA7469">
            <w:pPr>
              <w:spacing w:before="40" w:after="20"/>
              <w:jc w:val="right"/>
              <w:rPr>
                <w:rFonts w:cs="Arial"/>
                <w:b/>
                <w:sz w:val="18"/>
                <w:szCs w:val="18"/>
              </w:rPr>
            </w:pPr>
            <w:r w:rsidRPr="00FA7469">
              <w:rPr>
                <w:rFonts w:cs="Arial"/>
                <w:b/>
                <w:sz w:val="18"/>
                <w:szCs w:val="18"/>
              </w:rPr>
              <w:t>34,654</w:t>
            </w:r>
          </w:p>
        </w:tc>
        <w:tc>
          <w:tcPr>
            <w:tcW w:w="1021" w:type="dxa"/>
            <w:tcBorders>
              <w:top w:val="single" w:sz="8" w:space="0" w:color="002060"/>
              <w:left w:val="nil"/>
              <w:right w:val="nil"/>
            </w:tcBorders>
            <w:shd w:val="clear" w:color="auto" w:fill="auto"/>
            <w:vAlign w:val="bottom"/>
          </w:tcPr>
          <w:p w14:paraId="59EDEC02" w14:textId="77777777" w:rsidR="00FA7469" w:rsidRPr="00FA7469" w:rsidRDefault="00FA7469" w:rsidP="00FA7469">
            <w:pPr>
              <w:spacing w:before="40" w:after="20"/>
              <w:jc w:val="right"/>
              <w:rPr>
                <w:rFonts w:cs="Arial"/>
                <w:b/>
                <w:sz w:val="18"/>
                <w:szCs w:val="18"/>
              </w:rPr>
            </w:pPr>
            <w:r w:rsidRPr="00FA7469">
              <w:rPr>
                <w:rFonts w:cs="Arial"/>
                <w:b/>
                <w:sz w:val="18"/>
                <w:szCs w:val="18"/>
              </w:rPr>
              <w:t>511,323</w:t>
            </w:r>
          </w:p>
        </w:tc>
      </w:tr>
    </w:tbl>
    <w:p w14:paraId="3D7A399A" w14:textId="77777777" w:rsidR="00CE4507" w:rsidRPr="00FA7469" w:rsidRDefault="00C94778" w:rsidP="00FA7469">
      <w:pPr>
        <w:spacing w:before="40" w:after="20"/>
        <w:jc w:val="right"/>
        <w:rPr>
          <w:rFonts w:cs="Arial"/>
          <w:b/>
          <w:sz w:val="18"/>
          <w:szCs w:val="18"/>
        </w:rPr>
      </w:pPr>
      <w:r w:rsidRPr="00FA7469">
        <w:rPr>
          <w:rFonts w:cs="Arial"/>
          <w:b/>
          <w:sz w:val="18"/>
          <w:szCs w:val="18"/>
        </w:rPr>
        <w:br w:type="page"/>
      </w:r>
    </w:p>
    <w:p w14:paraId="15009BE5" w14:textId="77777777" w:rsidR="003724F6" w:rsidRPr="00976C78" w:rsidRDefault="003724F6" w:rsidP="008C1A28">
      <w:pPr>
        <w:pStyle w:val="VGC-Head10"/>
      </w:pPr>
      <w:r w:rsidRPr="00976C78">
        <w:t>Appendix 5</w:t>
      </w:r>
      <w:r w:rsidRPr="00976C78">
        <w:tab/>
      </w:r>
      <w:r w:rsidR="00A97ABE">
        <w:t xml:space="preserve">2017-18 </w:t>
      </w:r>
      <w:r w:rsidRPr="00976C78">
        <w:t xml:space="preserve">Local Roads Grants </w:t>
      </w:r>
    </w:p>
    <w:p w14:paraId="53695697" w14:textId="77777777" w:rsidR="003724F6" w:rsidRPr="00976C78" w:rsidRDefault="003724F6" w:rsidP="008C1A28">
      <w:pPr>
        <w:pStyle w:val="VGC-Head2"/>
      </w:pPr>
      <w:r w:rsidRPr="00976C78">
        <w:t>B.  Asset Preservation Costs</w:t>
      </w:r>
    </w:p>
    <w:p w14:paraId="0B2BB3C1" w14:textId="77777777" w:rsidR="0058215B" w:rsidRPr="00FF36E8" w:rsidRDefault="0058215B" w:rsidP="00FF36E8">
      <w:pPr>
        <w:spacing w:before="40" w:after="20"/>
        <w:rPr>
          <w:rFonts w:cs="Arial"/>
          <w:sz w:val="18"/>
          <w:szCs w:val="18"/>
        </w:rPr>
      </w:pPr>
    </w:p>
    <w:p w14:paraId="269B9EE0" w14:textId="77777777" w:rsidR="00BE7A13" w:rsidRPr="00FF36E8" w:rsidRDefault="00BE7A13" w:rsidP="00FF36E8">
      <w:pPr>
        <w:spacing w:before="40" w:after="20"/>
        <w:rPr>
          <w:rFonts w:cs="Arial"/>
          <w:sz w:val="18"/>
          <w:szCs w:val="18"/>
        </w:rPr>
      </w:pPr>
    </w:p>
    <w:p w14:paraId="3B2AADD9" w14:textId="77777777" w:rsidR="00675E14" w:rsidRPr="00FF36E8" w:rsidRDefault="00675E14" w:rsidP="00FF36E8">
      <w:pPr>
        <w:spacing w:before="40" w:after="20"/>
        <w:rPr>
          <w:rFonts w:cs="Arial"/>
          <w:sz w:val="18"/>
          <w:szCs w:val="18"/>
        </w:rPr>
      </w:pPr>
    </w:p>
    <w:p w14:paraId="6F5C39B1" w14:textId="77777777" w:rsidR="00675E14" w:rsidRDefault="00675E14" w:rsidP="00FF36E8">
      <w:pPr>
        <w:spacing w:before="40" w:after="20"/>
        <w:rPr>
          <w:rFonts w:cs="Arial"/>
          <w:sz w:val="18"/>
          <w:szCs w:val="18"/>
        </w:rPr>
      </w:pPr>
    </w:p>
    <w:p w14:paraId="401E2FAA" w14:textId="77777777" w:rsidR="00147515" w:rsidRDefault="00147515" w:rsidP="00FF36E8">
      <w:pPr>
        <w:spacing w:before="40" w:after="20"/>
        <w:rPr>
          <w:rFonts w:cs="Arial"/>
          <w:sz w:val="18"/>
          <w:szCs w:val="18"/>
        </w:rPr>
      </w:pPr>
    </w:p>
    <w:p w14:paraId="61176A0B" w14:textId="77777777" w:rsidR="00147515" w:rsidRPr="00FF36E8" w:rsidRDefault="00147515" w:rsidP="00FF36E8">
      <w:pPr>
        <w:spacing w:before="40" w:after="20"/>
        <w:rPr>
          <w:rFonts w:cs="Arial"/>
          <w:sz w:val="18"/>
          <w:szCs w:val="18"/>
        </w:rPr>
      </w:pPr>
    </w:p>
    <w:p w14:paraId="5A4C074E" w14:textId="77777777" w:rsidR="003724F6" w:rsidRPr="00FF36E8" w:rsidRDefault="003724F6" w:rsidP="00FF36E8">
      <w:pPr>
        <w:spacing w:before="40" w:after="20"/>
        <w:rPr>
          <w:rFonts w:cs="Arial"/>
          <w:sz w:val="18"/>
          <w:szCs w:val="18"/>
        </w:rPr>
      </w:pPr>
    </w:p>
    <w:p w14:paraId="31C116F9" w14:textId="77777777" w:rsidR="003724F6" w:rsidRPr="00FF36E8"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7F45D1" w14:paraId="01AFE44C" w14:textId="77777777" w:rsidTr="00266F1B">
        <w:trPr>
          <w:trHeight w:val="20"/>
          <w:jc w:val="center"/>
        </w:trPr>
        <w:tc>
          <w:tcPr>
            <w:tcW w:w="1701" w:type="dxa"/>
            <w:tcBorders>
              <w:bottom w:val="single" w:sz="8" w:space="0" w:color="002060"/>
            </w:tcBorders>
            <w:shd w:val="clear" w:color="auto" w:fill="auto"/>
            <w:vAlign w:val="bottom"/>
          </w:tcPr>
          <w:p w14:paraId="579B2DEA" w14:textId="77777777" w:rsidR="00A6042C" w:rsidRPr="007F45D1" w:rsidRDefault="00A6042C" w:rsidP="000B210A">
            <w:pPr>
              <w:spacing w:before="40" w:after="40"/>
              <w:jc w:val="center"/>
              <w:rPr>
                <w:rFonts w:cs="Arial"/>
                <w:b/>
                <w:sz w:val="18"/>
                <w:szCs w:val="18"/>
              </w:rPr>
            </w:pPr>
            <w:r w:rsidRPr="007F45D1">
              <w:rPr>
                <w:rFonts w:cs="Arial"/>
                <w:b/>
                <w:sz w:val="18"/>
                <w:szCs w:val="18"/>
              </w:rPr>
              <w:t>Road Type</w:t>
            </w:r>
          </w:p>
        </w:tc>
        <w:tc>
          <w:tcPr>
            <w:tcW w:w="1701" w:type="dxa"/>
            <w:tcBorders>
              <w:bottom w:val="single" w:sz="8" w:space="0" w:color="002060"/>
            </w:tcBorders>
            <w:shd w:val="clear" w:color="auto" w:fill="auto"/>
            <w:vAlign w:val="bottom"/>
          </w:tcPr>
          <w:p w14:paraId="773D5394" w14:textId="77777777" w:rsidR="00A6042C" w:rsidRPr="007F45D1" w:rsidRDefault="00A6042C" w:rsidP="000B210A">
            <w:pPr>
              <w:spacing w:before="40" w:after="40"/>
              <w:jc w:val="center"/>
              <w:rPr>
                <w:rFonts w:cs="Arial"/>
                <w:b/>
                <w:sz w:val="18"/>
                <w:szCs w:val="18"/>
              </w:rPr>
            </w:pPr>
            <w:r w:rsidRPr="007F45D1">
              <w:rPr>
                <w:rFonts w:cs="Arial"/>
                <w:b/>
                <w:sz w:val="18"/>
                <w:szCs w:val="18"/>
              </w:rPr>
              <w:t>Daily Traffic Volume Range</w:t>
            </w:r>
          </w:p>
        </w:tc>
        <w:tc>
          <w:tcPr>
            <w:tcW w:w="567" w:type="dxa"/>
            <w:gridSpan w:val="2"/>
            <w:tcBorders>
              <w:bottom w:val="single" w:sz="8" w:space="0" w:color="002060"/>
            </w:tcBorders>
            <w:shd w:val="clear" w:color="auto" w:fill="auto"/>
            <w:tcMar>
              <w:left w:w="0" w:type="dxa"/>
              <w:right w:w="0" w:type="dxa"/>
            </w:tcMar>
            <w:vAlign w:val="bottom"/>
          </w:tcPr>
          <w:p w14:paraId="06BC5259" w14:textId="77777777" w:rsidR="00A6042C" w:rsidRPr="007F45D1" w:rsidRDefault="00A6042C" w:rsidP="000B210A">
            <w:pPr>
              <w:spacing w:before="40" w:after="40"/>
              <w:ind w:right="-1"/>
              <w:jc w:val="center"/>
              <w:rPr>
                <w:rFonts w:cs="Arial"/>
                <w:b/>
                <w:sz w:val="18"/>
                <w:szCs w:val="18"/>
              </w:rPr>
            </w:pPr>
            <w:r w:rsidRPr="007F45D1">
              <w:rPr>
                <w:rFonts w:cs="Arial"/>
                <w:b/>
                <w:sz w:val="18"/>
                <w:szCs w:val="18"/>
              </w:rPr>
              <w:t xml:space="preserve">Annual </w:t>
            </w:r>
            <w:r w:rsidR="00DA482B" w:rsidRPr="007F45D1">
              <w:rPr>
                <w:rFonts w:cs="Arial"/>
                <w:b/>
                <w:sz w:val="18"/>
                <w:szCs w:val="18"/>
              </w:rPr>
              <w:t xml:space="preserve">Asset </w:t>
            </w:r>
            <w:r w:rsidR="00DA482B" w:rsidRPr="007F45D1">
              <w:rPr>
                <w:rFonts w:cs="Arial"/>
                <w:b/>
                <w:sz w:val="18"/>
                <w:szCs w:val="18"/>
              </w:rPr>
              <w:br/>
            </w:r>
            <w:r w:rsidRPr="007F45D1">
              <w:rPr>
                <w:rFonts w:cs="Arial"/>
                <w:b/>
                <w:sz w:val="18"/>
                <w:szCs w:val="18"/>
              </w:rPr>
              <w:t xml:space="preserve">Preservation </w:t>
            </w:r>
            <w:r w:rsidRPr="007F45D1">
              <w:rPr>
                <w:rFonts w:cs="Arial"/>
                <w:b/>
                <w:sz w:val="18"/>
                <w:szCs w:val="18"/>
              </w:rPr>
              <w:br/>
              <w:t>Cost</w:t>
            </w:r>
          </w:p>
        </w:tc>
      </w:tr>
      <w:tr w:rsidR="00A6042C" w:rsidRPr="007F45D1" w14:paraId="08B38B7F" w14:textId="77777777" w:rsidTr="00266F1B">
        <w:trPr>
          <w:trHeight w:val="20"/>
          <w:jc w:val="center"/>
        </w:trPr>
        <w:tc>
          <w:tcPr>
            <w:tcW w:w="1701" w:type="dxa"/>
            <w:tcBorders>
              <w:top w:val="single" w:sz="8" w:space="0" w:color="002060"/>
            </w:tcBorders>
            <w:shd w:val="clear" w:color="auto" w:fill="auto"/>
            <w:vAlign w:val="center"/>
          </w:tcPr>
          <w:p w14:paraId="53D5E16B"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vAlign w:val="center"/>
          </w:tcPr>
          <w:p w14:paraId="4F35AD59"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tcMar>
              <w:left w:w="0" w:type="dxa"/>
              <w:right w:w="0" w:type="dxa"/>
            </w:tcMar>
            <w:vAlign w:val="center"/>
          </w:tcPr>
          <w:p w14:paraId="59481A41"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002060"/>
            </w:tcBorders>
            <w:vAlign w:val="center"/>
          </w:tcPr>
          <w:p w14:paraId="3E24112C" w14:textId="77777777" w:rsidR="00A6042C" w:rsidRPr="007F45D1" w:rsidRDefault="00A6042C" w:rsidP="000B210A">
            <w:pPr>
              <w:spacing w:before="40" w:after="40"/>
              <w:ind w:right="-427"/>
              <w:jc w:val="center"/>
              <w:rPr>
                <w:rFonts w:cs="Arial"/>
                <w:sz w:val="18"/>
                <w:szCs w:val="18"/>
              </w:rPr>
            </w:pPr>
          </w:p>
        </w:tc>
      </w:tr>
      <w:tr w:rsidR="00A6042C" w:rsidRPr="007F45D1" w14:paraId="51E9EE5F" w14:textId="77777777" w:rsidTr="00961833">
        <w:trPr>
          <w:trHeight w:val="20"/>
          <w:jc w:val="center"/>
        </w:trPr>
        <w:tc>
          <w:tcPr>
            <w:tcW w:w="1701" w:type="dxa"/>
            <w:vMerge w:val="restart"/>
            <w:shd w:val="clear" w:color="auto" w:fill="auto"/>
            <w:vAlign w:val="center"/>
          </w:tcPr>
          <w:p w14:paraId="6AFB37B0" w14:textId="77777777" w:rsidR="00A6042C" w:rsidRPr="007F45D1" w:rsidRDefault="00A6042C" w:rsidP="000B210A">
            <w:pPr>
              <w:spacing w:before="40" w:after="40"/>
              <w:jc w:val="center"/>
              <w:rPr>
                <w:rFonts w:cs="Arial"/>
                <w:sz w:val="18"/>
                <w:szCs w:val="18"/>
              </w:rPr>
            </w:pPr>
            <w:r w:rsidRPr="007F45D1">
              <w:rPr>
                <w:rFonts w:cs="Arial"/>
                <w:sz w:val="18"/>
                <w:szCs w:val="18"/>
              </w:rPr>
              <w:t xml:space="preserve">Urban </w:t>
            </w:r>
            <w:r w:rsidRPr="007F45D1">
              <w:rPr>
                <w:rFonts w:cs="Arial"/>
                <w:sz w:val="18"/>
                <w:szCs w:val="18"/>
              </w:rPr>
              <w:br/>
              <w:t>Local Roads</w:t>
            </w:r>
          </w:p>
        </w:tc>
        <w:tc>
          <w:tcPr>
            <w:tcW w:w="1701" w:type="dxa"/>
            <w:shd w:val="clear" w:color="auto" w:fill="auto"/>
            <w:vAlign w:val="center"/>
          </w:tcPr>
          <w:p w14:paraId="42944FC0" w14:textId="77777777" w:rsidR="00A6042C" w:rsidRPr="007F45D1" w:rsidRDefault="00A6042C" w:rsidP="000B210A">
            <w:pPr>
              <w:spacing w:before="40" w:after="40"/>
              <w:jc w:val="center"/>
              <w:rPr>
                <w:rFonts w:cs="Arial"/>
                <w:sz w:val="18"/>
                <w:szCs w:val="18"/>
              </w:rPr>
            </w:pPr>
            <w:r w:rsidRPr="007F45D1">
              <w:rPr>
                <w:rFonts w:cs="Arial"/>
                <w:sz w:val="18"/>
                <w:szCs w:val="18"/>
              </w:rPr>
              <w:t>Under 500</w:t>
            </w:r>
          </w:p>
        </w:tc>
        <w:tc>
          <w:tcPr>
            <w:tcW w:w="1701" w:type="dxa"/>
            <w:shd w:val="clear" w:color="auto" w:fill="auto"/>
            <w:tcMar>
              <w:left w:w="0" w:type="dxa"/>
              <w:right w:w="0" w:type="dxa"/>
            </w:tcMar>
            <w:vAlign w:val="center"/>
          </w:tcPr>
          <w:p w14:paraId="4EC4597B"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7,2</w:t>
            </w:r>
            <w:r w:rsidRPr="007F45D1">
              <w:rPr>
                <w:rFonts w:cs="Arial"/>
                <w:sz w:val="18"/>
                <w:szCs w:val="18"/>
              </w:rPr>
              <w:t>00 km</w:t>
            </w:r>
          </w:p>
        </w:tc>
        <w:tc>
          <w:tcPr>
            <w:tcW w:w="567" w:type="dxa"/>
            <w:vAlign w:val="center"/>
          </w:tcPr>
          <w:p w14:paraId="5DA9B0A1" w14:textId="77777777" w:rsidR="00A6042C" w:rsidRPr="007F45D1" w:rsidRDefault="00A6042C" w:rsidP="000B210A">
            <w:pPr>
              <w:spacing w:before="40" w:after="40"/>
              <w:ind w:right="-427"/>
              <w:jc w:val="center"/>
              <w:rPr>
                <w:rFonts w:cs="Arial"/>
                <w:sz w:val="18"/>
                <w:szCs w:val="18"/>
              </w:rPr>
            </w:pPr>
          </w:p>
        </w:tc>
      </w:tr>
      <w:tr w:rsidR="00A6042C" w:rsidRPr="007F45D1" w14:paraId="59A9B1CB" w14:textId="77777777" w:rsidTr="00961833">
        <w:trPr>
          <w:trHeight w:val="20"/>
          <w:jc w:val="center"/>
        </w:trPr>
        <w:tc>
          <w:tcPr>
            <w:tcW w:w="1701" w:type="dxa"/>
            <w:vMerge/>
            <w:shd w:val="clear" w:color="auto" w:fill="auto"/>
            <w:vAlign w:val="center"/>
          </w:tcPr>
          <w:p w14:paraId="166AA335"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1403E2ED" w14:textId="77777777" w:rsidR="00A6042C" w:rsidRPr="007F45D1" w:rsidRDefault="00A6042C" w:rsidP="000B210A">
            <w:pPr>
              <w:spacing w:before="40" w:after="40"/>
              <w:jc w:val="center"/>
              <w:rPr>
                <w:rFonts w:cs="Arial"/>
                <w:sz w:val="18"/>
                <w:szCs w:val="18"/>
              </w:rPr>
            </w:pPr>
            <w:r w:rsidRPr="007F45D1">
              <w:rPr>
                <w:rFonts w:cs="Arial"/>
                <w:sz w:val="18"/>
                <w:szCs w:val="18"/>
              </w:rPr>
              <w:t>500 to &lt;1,000</w:t>
            </w:r>
          </w:p>
        </w:tc>
        <w:tc>
          <w:tcPr>
            <w:tcW w:w="1701" w:type="dxa"/>
            <w:shd w:val="clear" w:color="auto" w:fill="auto"/>
            <w:tcMar>
              <w:left w:w="0" w:type="dxa"/>
              <w:right w:w="0" w:type="dxa"/>
            </w:tcMar>
            <w:vAlign w:val="center"/>
          </w:tcPr>
          <w:p w14:paraId="74255A30"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9,8</w:t>
            </w:r>
            <w:r w:rsidRPr="007F45D1">
              <w:rPr>
                <w:rFonts w:cs="Arial"/>
                <w:sz w:val="18"/>
                <w:szCs w:val="18"/>
              </w:rPr>
              <w:t>00 km</w:t>
            </w:r>
          </w:p>
        </w:tc>
        <w:tc>
          <w:tcPr>
            <w:tcW w:w="567" w:type="dxa"/>
            <w:vAlign w:val="center"/>
          </w:tcPr>
          <w:p w14:paraId="5801D733" w14:textId="77777777" w:rsidR="00A6042C" w:rsidRPr="007F45D1" w:rsidRDefault="00A6042C" w:rsidP="000B210A">
            <w:pPr>
              <w:spacing w:before="40" w:after="40"/>
              <w:ind w:right="-427"/>
              <w:jc w:val="center"/>
              <w:rPr>
                <w:rFonts w:cs="Arial"/>
                <w:sz w:val="18"/>
                <w:szCs w:val="18"/>
              </w:rPr>
            </w:pPr>
          </w:p>
        </w:tc>
      </w:tr>
      <w:tr w:rsidR="00A6042C" w:rsidRPr="007F45D1" w14:paraId="3A1D2C87" w14:textId="77777777" w:rsidTr="00961833">
        <w:trPr>
          <w:trHeight w:val="20"/>
          <w:jc w:val="center"/>
        </w:trPr>
        <w:tc>
          <w:tcPr>
            <w:tcW w:w="1701" w:type="dxa"/>
            <w:vMerge/>
            <w:shd w:val="clear" w:color="auto" w:fill="auto"/>
            <w:vAlign w:val="center"/>
          </w:tcPr>
          <w:p w14:paraId="5E1692A9"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23053609" w14:textId="77777777" w:rsidR="00A6042C" w:rsidRPr="007F45D1" w:rsidRDefault="00A6042C" w:rsidP="000B210A">
            <w:pPr>
              <w:spacing w:before="40" w:after="40"/>
              <w:jc w:val="center"/>
              <w:rPr>
                <w:rFonts w:cs="Arial"/>
                <w:sz w:val="18"/>
                <w:szCs w:val="18"/>
              </w:rPr>
            </w:pPr>
            <w:r w:rsidRPr="007F45D1">
              <w:rPr>
                <w:rFonts w:cs="Arial"/>
                <w:sz w:val="18"/>
                <w:szCs w:val="18"/>
              </w:rPr>
              <w:t>1,000 to &lt;5,000</w:t>
            </w:r>
          </w:p>
        </w:tc>
        <w:tc>
          <w:tcPr>
            <w:tcW w:w="1701" w:type="dxa"/>
            <w:shd w:val="clear" w:color="auto" w:fill="auto"/>
            <w:tcMar>
              <w:left w:w="0" w:type="dxa"/>
              <w:right w:w="0" w:type="dxa"/>
            </w:tcMar>
            <w:vAlign w:val="center"/>
          </w:tcPr>
          <w:p w14:paraId="19F6CC8A"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13,2</w:t>
            </w:r>
            <w:r w:rsidRPr="007F45D1">
              <w:rPr>
                <w:rFonts w:cs="Arial"/>
                <w:sz w:val="18"/>
                <w:szCs w:val="18"/>
              </w:rPr>
              <w:t>00 km</w:t>
            </w:r>
          </w:p>
        </w:tc>
        <w:tc>
          <w:tcPr>
            <w:tcW w:w="567" w:type="dxa"/>
            <w:vAlign w:val="center"/>
          </w:tcPr>
          <w:p w14:paraId="2C1198BC" w14:textId="77777777" w:rsidR="00A6042C" w:rsidRPr="007F45D1" w:rsidRDefault="00A6042C" w:rsidP="000B210A">
            <w:pPr>
              <w:spacing w:before="40" w:after="40"/>
              <w:ind w:right="-427"/>
              <w:jc w:val="center"/>
              <w:rPr>
                <w:rFonts w:cs="Arial"/>
                <w:sz w:val="18"/>
                <w:szCs w:val="18"/>
              </w:rPr>
            </w:pPr>
          </w:p>
        </w:tc>
      </w:tr>
      <w:tr w:rsidR="00A6042C" w:rsidRPr="007F45D1" w14:paraId="4CFAC465" w14:textId="77777777" w:rsidTr="001B2CC0">
        <w:trPr>
          <w:trHeight w:val="20"/>
          <w:jc w:val="center"/>
        </w:trPr>
        <w:tc>
          <w:tcPr>
            <w:tcW w:w="1701" w:type="dxa"/>
            <w:vMerge/>
            <w:shd w:val="clear" w:color="auto" w:fill="auto"/>
            <w:vAlign w:val="center"/>
          </w:tcPr>
          <w:p w14:paraId="0C4214C8"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5E23F90C" w14:textId="77777777" w:rsidR="00A6042C" w:rsidRPr="007F45D1" w:rsidRDefault="00A6042C" w:rsidP="000B210A">
            <w:pPr>
              <w:spacing w:before="40" w:after="40"/>
              <w:jc w:val="center"/>
              <w:rPr>
                <w:rFonts w:cs="Arial"/>
                <w:sz w:val="18"/>
                <w:szCs w:val="18"/>
              </w:rPr>
            </w:pPr>
            <w:r w:rsidRPr="007F45D1">
              <w:rPr>
                <w:rFonts w:cs="Arial"/>
                <w:sz w:val="18"/>
                <w:szCs w:val="18"/>
              </w:rPr>
              <w:t>5,000 +</w:t>
            </w:r>
          </w:p>
        </w:tc>
        <w:tc>
          <w:tcPr>
            <w:tcW w:w="1701" w:type="dxa"/>
            <w:shd w:val="clear" w:color="auto" w:fill="auto"/>
            <w:tcMar>
              <w:left w:w="0" w:type="dxa"/>
              <w:right w:w="0" w:type="dxa"/>
            </w:tcMar>
            <w:vAlign w:val="center"/>
          </w:tcPr>
          <w:p w14:paraId="25162AA3"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21,4</w:t>
            </w:r>
            <w:r w:rsidRPr="007F45D1">
              <w:rPr>
                <w:rFonts w:cs="Arial"/>
                <w:sz w:val="18"/>
                <w:szCs w:val="18"/>
              </w:rPr>
              <w:t>00 km</w:t>
            </w:r>
          </w:p>
        </w:tc>
        <w:tc>
          <w:tcPr>
            <w:tcW w:w="567" w:type="dxa"/>
            <w:vAlign w:val="center"/>
          </w:tcPr>
          <w:p w14:paraId="5E6E6A8E" w14:textId="77777777" w:rsidR="00A6042C" w:rsidRPr="007F45D1" w:rsidRDefault="00A6042C" w:rsidP="000B210A">
            <w:pPr>
              <w:spacing w:before="40" w:after="40"/>
              <w:ind w:right="-427"/>
              <w:jc w:val="center"/>
              <w:rPr>
                <w:rFonts w:cs="Arial"/>
                <w:sz w:val="18"/>
                <w:szCs w:val="18"/>
              </w:rPr>
            </w:pPr>
          </w:p>
        </w:tc>
      </w:tr>
      <w:tr w:rsidR="00A6042C" w:rsidRPr="007F45D1" w14:paraId="62424BBF" w14:textId="77777777" w:rsidTr="00266F1B">
        <w:trPr>
          <w:trHeight w:val="20"/>
          <w:jc w:val="center"/>
        </w:trPr>
        <w:tc>
          <w:tcPr>
            <w:tcW w:w="1701" w:type="dxa"/>
            <w:tcBorders>
              <w:bottom w:val="single" w:sz="8" w:space="0" w:color="002060"/>
            </w:tcBorders>
            <w:shd w:val="clear" w:color="auto" w:fill="auto"/>
            <w:vAlign w:val="center"/>
          </w:tcPr>
          <w:p w14:paraId="4B4D255E" w14:textId="77777777" w:rsidR="00A6042C" w:rsidRPr="007F45D1" w:rsidRDefault="00A6042C" w:rsidP="000B210A">
            <w:pPr>
              <w:spacing w:before="40" w:after="40"/>
              <w:jc w:val="center"/>
              <w:rPr>
                <w:rFonts w:cs="Arial"/>
                <w:sz w:val="18"/>
                <w:szCs w:val="18"/>
              </w:rPr>
            </w:pPr>
          </w:p>
        </w:tc>
        <w:tc>
          <w:tcPr>
            <w:tcW w:w="1701" w:type="dxa"/>
            <w:tcBorders>
              <w:bottom w:val="single" w:sz="8" w:space="0" w:color="002060"/>
            </w:tcBorders>
            <w:shd w:val="clear" w:color="auto" w:fill="auto"/>
            <w:vAlign w:val="center"/>
          </w:tcPr>
          <w:p w14:paraId="699F5658" w14:textId="77777777" w:rsidR="00A6042C" w:rsidRPr="007F45D1" w:rsidRDefault="00A6042C" w:rsidP="000B210A">
            <w:pPr>
              <w:spacing w:before="40" w:after="40"/>
              <w:jc w:val="center"/>
              <w:rPr>
                <w:rFonts w:cs="Arial"/>
                <w:sz w:val="18"/>
                <w:szCs w:val="18"/>
              </w:rPr>
            </w:pPr>
          </w:p>
        </w:tc>
        <w:tc>
          <w:tcPr>
            <w:tcW w:w="1701" w:type="dxa"/>
            <w:tcBorders>
              <w:bottom w:val="single" w:sz="8" w:space="0" w:color="002060"/>
            </w:tcBorders>
            <w:shd w:val="clear" w:color="auto" w:fill="auto"/>
            <w:tcMar>
              <w:left w:w="0" w:type="dxa"/>
              <w:right w:w="0" w:type="dxa"/>
            </w:tcMar>
            <w:vAlign w:val="center"/>
          </w:tcPr>
          <w:p w14:paraId="20C06DF3" w14:textId="77777777" w:rsidR="00A6042C" w:rsidRPr="007F45D1" w:rsidRDefault="00A6042C" w:rsidP="000B210A">
            <w:pPr>
              <w:spacing w:before="40" w:after="40"/>
              <w:ind w:right="-427"/>
              <w:jc w:val="center"/>
              <w:rPr>
                <w:rFonts w:cs="Arial"/>
                <w:sz w:val="18"/>
                <w:szCs w:val="18"/>
              </w:rPr>
            </w:pPr>
          </w:p>
        </w:tc>
        <w:tc>
          <w:tcPr>
            <w:tcW w:w="567" w:type="dxa"/>
            <w:tcBorders>
              <w:bottom w:val="single" w:sz="8" w:space="0" w:color="002060"/>
            </w:tcBorders>
            <w:vAlign w:val="center"/>
          </w:tcPr>
          <w:p w14:paraId="1146C00C" w14:textId="77777777" w:rsidR="00A6042C" w:rsidRPr="007F45D1" w:rsidRDefault="00A6042C" w:rsidP="000B210A">
            <w:pPr>
              <w:spacing w:before="40" w:after="40"/>
              <w:ind w:right="-427"/>
              <w:jc w:val="center"/>
              <w:rPr>
                <w:rFonts w:cs="Arial"/>
                <w:sz w:val="18"/>
                <w:szCs w:val="18"/>
              </w:rPr>
            </w:pPr>
          </w:p>
        </w:tc>
      </w:tr>
      <w:tr w:rsidR="00A6042C" w:rsidRPr="007F45D1" w14:paraId="2C89C43F" w14:textId="77777777" w:rsidTr="00266F1B">
        <w:trPr>
          <w:trHeight w:val="20"/>
          <w:jc w:val="center"/>
        </w:trPr>
        <w:tc>
          <w:tcPr>
            <w:tcW w:w="1701" w:type="dxa"/>
            <w:tcBorders>
              <w:top w:val="single" w:sz="8" w:space="0" w:color="002060"/>
            </w:tcBorders>
            <w:shd w:val="clear" w:color="auto" w:fill="auto"/>
            <w:vAlign w:val="center"/>
          </w:tcPr>
          <w:p w14:paraId="2460D1DA"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vAlign w:val="center"/>
          </w:tcPr>
          <w:p w14:paraId="315F6E84"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tcMar>
              <w:left w:w="0" w:type="dxa"/>
              <w:right w:w="0" w:type="dxa"/>
            </w:tcMar>
            <w:vAlign w:val="center"/>
          </w:tcPr>
          <w:p w14:paraId="351F7B05"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002060"/>
            </w:tcBorders>
            <w:vAlign w:val="center"/>
          </w:tcPr>
          <w:p w14:paraId="13BF4A15" w14:textId="77777777" w:rsidR="00A6042C" w:rsidRPr="007F45D1" w:rsidRDefault="00A6042C" w:rsidP="000B210A">
            <w:pPr>
              <w:spacing w:before="40" w:after="40"/>
              <w:ind w:right="-427"/>
              <w:jc w:val="center"/>
              <w:rPr>
                <w:rFonts w:cs="Arial"/>
                <w:sz w:val="18"/>
                <w:szCs w:val="18"/>
              </w:rPr>
            </w:pPr>
          </w:p>
        </w:tc>
      </w:tr>
      <w:tr w:rsidR="00A6042C" w:rsidRPr="007F45D1" w14:paraId="465BE396" w14:textId="77777777" w:rsidTr="00961833">
        <w:trPr>
          <w:trHeight w:val="20"/>
          <w:jc w:val="center"/>
        </w:trPr>
        <w:tc>
          <w:tcPr>
            <w:tcW w:w="1701" w:type="dxa"/>
            <w:vMerge w:val="restart"/>
            <w:shd w:val="clear" w:color="auto" w:fill="auto"/>
            <w:vAlign w:val="center"/>
          </w:tcPr>
          <w:p w14:paraId="3C3A7CB4" w14:textId="77777777" w:rsidR="00A6042C" w:rsidRPr="007F45D1" w:rsidRDefault="00A6042C" w:rsidP="000B210A">
            <w:pPr>
              <w:spacing w:before="40" w:after="40"/>
              <w:jc w:val="center"/>
              <w:rPr>
                <w:rFonts w:cs="Arial"/>
                <w:sz w:val="18"/>
                <w:szCs w:val="18"/>
              </w:rPr>
            </w:pPr>
            <w:r w:rsidRPr="007F45D1">
              <w:rPr>
                <w:rFonts w:cs="Arial"/>
                <w:sz w:val="18"/>
                <w:szCs w:val="18"/>
              </w:rPr>
              <w:t xml:space="preserve">Rural </w:t>
            </w:r>
            <w:r w:rsidRPr="007F45D1">
              <w:rPr>
                <w:rFonts w:cs="Arial"/>
                <w:sz w:val="18"/>
                <w:szCs w:val="18"/>
              </w:rPr>
              <w:br/>
              <w:t>Local Roads</w:t>
            </w:r>
          </w:p>
        </w:tc>
        <w:tc>
          <w:tcPr>
            <w:tcW w:w="1701" w:type="dxa"/>
            <w:shd w:val="clear" w:color="auto" w:fill="auto"/>
            <w:vAlign w:val="center"/>
          </w:tcPr>
          <w:p w14:paraId="2ACEDABC" w14:textId="77777777" w:rsidR="00A6042C" w:rsidRPr="007F45D1" w:rsidRDefault="00A6042C" w:rsidP="000B210A">
            <w:pPr>
              <w:spacing w:before="40" w:after="40"/>
              <w:jc w:val="center"/>
              <w:rPr>
                <w:rFonts w:cs="Arial"/>
                <w:sz w:val="18"/>
                <w:szCs w:val="18"/>
              </w:rPr>
            </w:pPr>
            <w:r w:rsidRPr="007F45D1">
              <w:rPr>
                <w:rFonts w:cs="Arial"/>
                <w:sz w:val="18"/>
                <w:szCs w:val="18"/>
              </w:rPr>
              <w:t>Natural Surface</w:t>
            </w:r>
          </w:p>
        </w:tc>
        <w:tc>
          <w:tcPr>
            <w:tcW w:w="1701" w:type="dxa"/>
            <w:shd w:val="clear" w:color="auto" w:fill="auto"/>
            <w:tcMar>
              <w:left w:w="0" w:type="dxa"/>
              <w:right w:w="0" w:type="dxa"/>
            </w:tcMar>
            <w:vAlign w:val="center"/>
          </w:tcPr>
          <w:p w14:paraId="5CAA33DD"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70</w:t>
            </w:r>
            <w:r w:rsidRPr="007F45D1">
              <w:rPr>
                <w:rFonts w:cs="Arial"/>
                <w:sz w:val="18"/>
                <w:szCs w:val="18"/>
              </w:rPr>
              <w:t>0 km</w:t>
            </w:r>
          </w:p>
        </w:tc>
        <w:tc>
          <w:tcPr>
            <w:tcW w:w="567" w:type="dxa"/>
            <w:vAlign w:val="center"/>
          </w:tcPr>
          <w:p w14:paraId="08948FC3" w14:textId="77777777" w:rsidR="00A6042C" w:rsidRPr="007F45D1" w:rsidRDefault="00A6042C" w:rsidP="000B210A">
            <w:pPr>
              <w:spacing w:before="40" w:after="40"/>
              <w:ind w:right="-427"/>
              <w:jc w:val="center"/>
              <w:rPr>
                <w:rFonts w:cs="Arial"/>
                <w:sz w:val="18"/>
                <w:szCs w:val="18"/>
              </w:rPr>
            </w:pPr>
          </w:p>
        </w:tc>
      </w:tr>
      <w:tr w:rsidR="00A6042C" w:rsidRPr="007F45D1" w14:paraId="713C14A8" w14:textId="77777777" w:rsidTr="00961833">
        <w:trPr>
          <w:trHeight w:val="20"/>
          <w:jc w:val="center"/>
        </w:trPr>
        <w:tc>
          <w:tcPr>
            <w:tcW w:w="1701" w:type="dxa"/>
            <w:vMerge/>
            <w:shd w:val="clear" w:color="auto" w:fill="auto"/>
            <w:vAlign w:val="center"/>
          </w:tcPr>
          <w:p w14:paraId="4E36D0BA"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27F2443E" w14:textId="77777777" w:rsidR="00A6042C" w:rsidRPr="007F45D1" w:rsidRDefault="00A6042C" w:rsidP="000B210A">
            <w:pPr>
              <w:spacing w:before="40" w:after="40"/>
              <w:jc w:val="center"/>
              <w:rPr>
                <w:rFonts w:cs="Arial"/>
                <w:sz w:val="18"/>
                <w:szCs w:val="18"/>
              </w:rPr>
            </w:pPr>
            <w:r w:rsidRPr="007F45D1">
              <w:rPr>
                <w:rFonts w:cs="Arial"/>
                <w:sz w:val="18"/>
                <w:szCs w:val="18"/>
              </w:rPr>
              <w:t>Under 100</w:t>
            </w:r>
          </w:p>
        </w:tc>
        <w:tc>
          <w:tcPr>
            <w:tcW w:w="1701" w:type="dxa"/>
            <w:shd w:val="clear" w:color="auto" w:fill="auto"/>
            <w:tcMar>
              <w:left w:w="0" w:type="dxa"/>
              <w:right w:w="0" w:type="dxa"/>
            </w:tcMar>
            <w:vAlign w:val="center"/>
          </w:tcPr>
          <w:p w14:paraId="1430BBBE"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5,0</w:t>
            </w:r>
            <w:r w:rsidRPr="007F45D1">
              <w:rPr>
                <w:rFonts w:cs="Arial"/>
                <w:sz w:val="18"/>
                <w:szCs w:val="18"/>
              </w:rPr>
              <w:t>00 km</w:t>
            </w:r>
          </w:p>
        </w:tc>
        <w:tc>
          <w:tcPr>
            <w:tcW w:w="567" w:type="dxa"/>
            <w:vAlign w:val="center"/>
          </w:tcPr>
          <w:p w14:paraId="2C9F2ADC" w14:textId="77777777" w:rsidR="00A6042C" w:rsidRPr="007F45D1" w:rsidRDefault="00A6042C" w:rsidP="000B210A">
            <w:pPr>
              <w:spacing w:before="40" w:after="40"/>
              <w:ind w:right="-427"/>
              <w:jc w:val="center"/>
              <w:rPr>
                <w:rFonts w:cs="Arial"/>
                <w:sz w:val="18"/>
                <w:szCs w:val="18"/>
              </w:rPr>
            </w:pPr>
          </w:p>
        </w:tc>
      </w:tr>
      <w:tr w:rsidR="00A6042C" w:rsidRPr="007F45D1" w14:paraId="2D6B37D1" w14:textId="77777777" w:rsidTr="00961833">
        <w:trPr>
          <w:trHeight w:val="20"/>
          <w:jc w:val="center"/>
        </w:trPr>
        <w:tc>
          <w:tcPr>
            <w:tcW w:w="1701" w:type="dxa"/>
            <w:vMerge/>
            <w:shd w:val="clear" w:color="auto" w:fill="auto"/>
            <w:vAlign w:val="center"/>
          </w:tcPr>
          <w:p w14:paraId="28F16FF6"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5160FED1" w14:textId="77777777" w:rsidR="00A6042C" w:rsidRPr="007F45D1" w:rsidRDefault="00A6042C" w:rsidP="000B210A">
            <w:pPr>
              <w:spacing w:before="40" w:after="40"/>
              <w:jc w:val="center"/>
              <w:rPr>
                <w:rFonts w:cs="Arial"/>
                <w:sz w:val="18"/>
                <w:szCs w:val="18"/>
              </w:rPr>
            </w:pPr>
            <w:r w:rsidRPr="007F45D1">
              <w:rPr>
                <w:rFonts w:cs="Arial"/>
                <w:sz w:val="18"/>
                <w:szCs w:val="18"/>
              </w:rPr>
              <w:t>100 to &lt;500</w:t>
            </w:r>
          </w:p>
        </w:tc>
        <w:tc>
          <w:tcPr>
            <w:tcW w:w="1701" w:type="dxa"/>
            <w:shd w:val="clear" w:color="auto" w:fill="auto"/>
            <w:tcMar>
              <w:left w:w="0" w:type="dxa"/>
              <w:right w:w="0" w:type="dxa"/>
            </w:tcMar>
            <w:vAlign w:val="center"/>
          </w:tcPr>
          <w:p w14:paraId="111C7896"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10,4</w:t>
            </w:r>
            <w:r w:rsidRPr="007F45D1">
              <w:rPr>
                <w:rFonts w:cs="Arial"/>
                <w:sz w:val="18"/>
                <w:szCs w:val="18"/>
              </w:rPr>
              <w:t>00 km</w:t>
            </w:r>
          </w:p>
        </w:tc>
        <w:tc>
          <w:tcPr>
            <w:tcW w:w="567" w:type="dxa"/>
            <w:vAlign w:val="center"/>
          </w:tcPr>
          <w:p w14:paraId="0C4AD21C" w14:textId="77777777" w:rsidR="00A6042C" w:rsidRPr="007F45D1" w:rsidRDefault="00A6042C" w:rsidP="000B210A">
            <w:pPr>
              <w:spacing w:before="40" w:after="40"/>
              <w:ind w:right="-427"/>
              <w:jc w:val="center"/>
              <w:rPr>
                <w:rFonts w:cs="Arial"/>
                <w:sz w:val="18"/>
                <w:szCs w:val="18"/>
              </w:rPr>
            </w:pPr>
          </w:p>
        </w:tc>
      </w:tr>
      <w:tr w:rsidR="00A6042C" w:rsidRPr="007F45D1" w14:paraId="7CF3767C" w14:textId="77777777" w:rsidTr="00961833">
        <w:trPr>
          <w:trHeight w:val="20"/>
          <w:jc w:val="center"/>
        </w:trPr>
        <w:tc>
          <w:tcPr>
            <w:tcW w:w="1701" w:type="dxa"/>
            <w:vMerge/>
            <w:shd w:val="clear" w:color="auto" w:fill="auto"/>
            <w:vAlign w:val="center"/>
          </w:tcPr>
          <w:p w14:paraId="054916E2"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5FFF9A4A" w14:textId="77777777" w:rsidR="00A6042C" w:rsidRPr="007F45D1" w:rsidRDefault="00A6042C" w:rsidP="000B210A">
            <w:pPr>
              <w:spacing w:before="40" w:after="40"/>
              <w:jc w:val="center"/>
              <w:rPr>
                <w:rFonts w:cs="Arial"/>
                <w:sz w:val="18"/>
                <w:szCs w:val="18"/>
              </w:rPr>
            </w:pPr>
            <w:r w:rsidRPr="007F45D1">
              <w:rPr>
                <w:rFonts w:cs="Arial"/>
                <w:sz w:val="18"/>
                <w:szCs w:val="18"/>
              </w:rPr>
              <w:t>500 to &lt;1,000</w:t>
            </w:r>
          </w:p>
        </w:tc>
        <w:tc>
          <w:tcPr>
            <w:tcW w:w="1701" w:type="dxa"/>
            <w:shd w:val="clear" w:color="auto" w:fill="auto"/>
            <w:tcMar>
              <w:left w:w="0" w:type="dxa"/>
              <w:right w:w="0" w:type="dxa"/>
            </w:tcMar>
            <w:vAlign w:val="center"/>
          </w:tcPr>
          <w:p w14:paraId="6BCEFFF1"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11,6</w:t>
            </w:r>
            <w:r w:rsidRPr="007F45D1">
              <w:rPr>
                <w:rFonts w:cs="Arial"/>
                <w:sz w:val="18"/>
                <w:szCs w:val="18"/>
              </w:rPr>
              <w:t>00 km</w:t>
            </w:r>
          </w:p>
        </w:tc>
        <w:tc>
          <w:tcPr>
            <w:tcW w:w="567" w:type="dxa"/>
            <w:vAlign w:val="center"/>
          </w:tcPr>
          <w:p w14:paraId="7F3DB270" w14:textId="77777777" w:rsidR="00A6042C" w:rsidRPr="007F45D1" w:rsidRDefault="00A6042C" w:rsidP="000B210A">
            <w:pPr>
              <w:spacing w:before="40" w:after="40"/>
              <w:ind w:right="-427"/>
              <w:jc w:val="center"/>
              <w:rPr>
                <w:rFonts w:cs="Arial"/>
                <w:sz w:val="18"/>
                <w:szCs w:val="18"/>
              </w:rPr>
            </w:pPr>
          </w:p>
        </w:tc>
      </w:tr>
      <w:tr w:rsidR="00A6042C" w:rsidRPr="007F45D1" w14:paraId="6B2E7529" w14:textId="77777777" w:rsidTr="001B2CC0">
        <w:trPr>
          <w:trHeight w:val="20"/>
          <w:jc w:val="center"/>
        </w:trPr>
        <w:tc>
          <w:tcPr>
            <w:tcW w:w="1701" w:type="dxa"/>
            <w:vMerge/>
            <w:shd w:val="clear" w:color="auto" w:fill="auto"/>
            <w:vAlign w:val="center"/>
          </w:tcPr>
          <w:p w14:paraId="2315605F"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061ED097" w14:textId="77777777" w:rsidR="00A6042C" w:rsidRPr="007F45D1" w:rsidRDefault="00A6042C" w:rsidP="000B210A">
            <w:pPr>
              <w:spacing w:before="40" w:after="40"/>
              <w:jc w:val="center"/>
              <w:rPr>
                <w:rFonts w:cs="Arial"/>
                <w:sz w:val="18"/>
                <w:szCs w:val="18"/>
              </w:rPr>
            </w:pPr>
            <w:r w:rsidRPr="007F45D1">
              <w:rPr>
                <w:rFonts w:cs="Arial"/>
                <w:sz w:val="18"/>
                <w:szCs w:val="18"/>
              </w:rPr>
              <w:t>1,000 +</w:t>
            </w:r>
          </w:p>
        </w:tc>
        <w:tc>
          <w:tcPr>
            <w:tcW w:w="1701" w:type="dxa"/>
            <w:shd w:val="clear" w:color="auto" w:fill="auto"/>
            <w:tcMar>
              <w:left w:w="0" w:type="dxa"/>
              <w:right w:w="0" w:type="dxa"/>
            </w:tcMar>
            <w:vAlign w:val="center"/>
          </w:tcPr>
          <w:p w14:paraId="6734ED8C"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13,2</w:t>
            </w:r>
            <w:r w:rsidRPr="007F45D1">
              <w:rPr>
                <w:rFonts w:cs="Arial"/>
                <w:sz w:val="18"/>
                <w:szCs w:val="18"/>
              </w:rPr>
              <w:t>00 km</w:t>
            </w:r>
          </w:p>
        </w:tc>
        <w:tc>
          <w:tcPr>
            <w:tcW w:w="567" w:type="dxa"/>
            <w:vAlign w:val="center"/>
          </w:tcPr>
          <w:p w14:paraId="7489F2A4" w14:textId="77777777" w:rsidR="00A6042C" w:rsidRPr="007F45D1" w:rsidRDefault="00A6042C" w:rsidP="000B210A">
            <w:pPr>
              <w:spacing w:before="40" w:after="40"/>
              <w:ind w:right="-427"/>
              <w:jc w:val="center"/>
              <w:rPr>
                <w:rFonts w:cs="Arial"/>
                <w:sz w:val="18"/>
                <w:szCs w:val="18"/>
              </w:rPr>
            </w:pPr>
          </w:p>
        </w:tc>
      </w:tr>
      <w:tr w:rsidR="00A6042C" w:rsidRPr="007F45D1" w14:paraId="6D57F303" w14:textId="77777777" w:rsidTr="00266F1B">
        <w:trPr>
          <w:trHeight w:val="20"/>
          <w:jc w:val="center"/>
        </w:trPr>
        <w:tc>
          <w:tcPr>
            <w:tcW w:w="1701" w:type="dxa"/>
            <w:tcBorders>
              <w:bottom w:val="single" w:sz="8" w:space="0" w:color="002060"/>
            </w:tcBorders>
            <w:shd w:val="clear" w:color="auto" w:fill="auto"/>
            <w:vAlign w:val="center"/>
          </w:tcPr>
          <w:p w14:paraId="7051A233" w14:textId="77777777" w:rsidR="00A6042C" w:rsidRPr="007F45D1" w:rsidRDefault="00A6042C" w:rsidP="000B210A">
            <w:pPr>
              <w:spacing w:before="40" w:after="40"/>
              <w:jc w:val="center"/>
              <w:rPr>
                <w:rFonts w:cs="Arial"/>
                <w:sz w:val="18"/>
                <w:szCs w:val="18"/>
              </w:rPr>
            </w:pPr>
          </w:p>
        </w:tc>
        <w:tc>
          <w:tcPr>
            <w:tcW w:w="1701" w:type="dxa"/>
            <w:tcBorders>
              <w:bottom w:val="single" w:sz="8" w:space="0" w:color="002060"/>
            </w:tcBorders>
            <w:shd w:val="clear" w:color="auto" w:fill="auto"/>
            <w:vAlign w:val="center"/>
          </w:tcPr>
          <w:p w14:paraId="06C8658F" w14:textId="77777777" w:rsidR="00A6042C" w:rsidRPr="007F45D1" w:rsidRDefault="00A6042C" w:rsidP="000B210A">
            <w:pPr>
              <w:spacing w:before="40" w:after="40"/>
              <w:jc w:val="center"/>
              <w:rPr>
                <w:rFonts w:cs="Arial"/>
                <w:sz w:val="18"/>
                <w:szCs w:val="18"/>
              </w:rPr>
            </w:pPr>
          </w:p>
        </w:tc>
        <w:tc>
          <w:tcPr>
            <w:tcW w:w="1701" w:type="dxa"/>
            <w:tcBorders>
              <w:bottom w:val="single" w:sz="8" w:space="0" w:color="002060"/>
            </w:tcBorders>
            <w:shd w:val="clear" w:color="auto" w:fill="auto"/>
            <w:tcMar>
              <w:left w:w="0" w:type="dxa"/>
              <w:right w:w="0" w:type="dxa"/>
            </w:tcMar>
            <w:vAlign w:val="center"/>
          </w:tcPr>
          <w:p w14:paraId="50ECC922" w14:textId="77777777" w:rsidR="00A6042C" w:rsidRPr="007F45D1" w:rsidRDefault="00A6042C" w:rsidP="000B210A">
            <w:pPr>
              <w:spacing w:before="40" w:after="40"/>
              <w:ind w:right="-427"/>
              <w:jc w:val="center"/>
              <w:rPr>
                <w:rFonts w:cs="Arial"/>
                <w:sz w:val="18"/>
                <w:szCs w:val="18"/>
              </w:rPr>
            </w:pPr>
          </w:p>
        </w:tc>
        <w:tc>
          <w:tcPr>
            <w:tcW w:w="567" w:type="dxa"/>
            <w:tcBorders>
              <w:bottom w:val="single" w:sz="8" w:space="0" w:color="002060"/>
            </w:tcBorders>
            <w:vAlign w:val="center"/>
          </w:tcPr>
          <w:p w14:paraId="26ED014F" w14:textId="77777777" w:rsidR="00A6042C" w:rsidRPr="007F45D1" w:rsidRDefault="00A6042C" w:rsidP="000B210A">
            <w:pPr>
              <w:spacing w:before="40" w:after="40"/>
              <w:ind w:right="-427"/>
              <w:jc w:val="center"/>
              <w:rPr>
                <w:rFonts w:cs="Arial"/>
                <w:sz w:val="18"/>
                <w:szCs w:val="18"/>
              </w:rPr>
            </w:pPr>
          </w:p>
        </w:tc>
      </w:tr>
      <w:tr w:rsidR="00A6042C" w:rsidRPr="007F45D1" w14:paraId="62355C58" w14:textId="77777777" w:rsidTr="00266F1B">
        <w:trPr>
          <w:trHeight w:val="20"/>
          <w:jc w:val="center"/>
        </w:trPr>
        <w:tc>
          <w:tcPr>
            <w:tcW w:w="1701" w:type="dxa"/>
            <w:tcBorders>
              <w:top w:val="single" w:sz="8" w:space="0" w:color="002060"/>
            </w:tcBorders>
            <w:shd w:val="clear" w:color="auto" w:fill="auto"/>
            <w:vAlign w:val="center"/>
          </w:tcPr>
          <w:p w14:paraId="6212A696"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vAlign w:val="center"/>
          </w:tcPr>
          <w:p w14:paraId="008DA2EF"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tcMar>
              <w:left w:w="0" w:type="dxa"/>
              <w:right w:w="0" w:type="dxa"/>
            </w:tcMar>
            <w:vAlign w:val="center"/>
          </w:tcPr>
          <w:p w14:paraId="54B06784"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002060"/>
            </w:tcBorders>
            <w:vAlign w:val="center"/>
          </w:tcPr>
          <w:p w14:paraId="0E8011BE" w14:textId="77777777" w:rsidR="00A6042C" w:rsidRPr="007F45D1" w:rsidRDefault="00A6042C" w:rsidP="000B210A">
            <w:pPr>
              <w:spacing w:before="40" w:after="40"/>
              <w:ind w:right="-427"/>
              <w:jc w:val="center"/>
              <w:rPr>
                <w:rFonts w:cs="Arial"/>
                <w:sz w:val="18"/>
                <w:szCs w:val="18"/>
              </w:rPr>
            </w:pPr>
          </w:p>
        </w:tc>
      </w:tr>
      <w:tr w:rsidR="00A6042C" w:rsidRPr="007F45D1" w14:paraId="0AAD7EB2" w14:textId="77777777" w:rsidTr="00961833">
        <w:trPr>
          <w:trHeight w:val="20"/>
          <w:jc w:val="center"/>
        </w:trPr>
        <w:tc>
          <w:tcPr>
            <w:tcW w:w="1701" w:type="dxa"/>
            <w:shd w:val="clear" w:color="auto" w:fill="auto"/>
            <w:vAlign w:val="center"/>
          </w:tcPr>
          <w:p w14:paraId="34249042" w14:textId="77777777" w:rsidR="00A6042C" w:rsidRPr="007F45D1" w:rsidRDefault="00A131F3" w:rsidP="000B210A">
            <w:pPr>
              <w:spacing w:before="40" w:after="40"/>
              <w:jc w:val="center"/>
              <w:rPr>
                <w:rFonts w:cs="Arial"/>
                <w:sz w:val="18"/>
                <w:szCs w:val="18"/>
              </w:rPr>
            </w:pPr>
            <w:r w:rsidRPr="007F45D1">
              <w:rPr>
                <w:rFonts w:cs="Arial"/>
                <w:sz w:val="18"/>
                <w:szCs w:val="18"/>
              </w:rPr>
              <w:t xml:space="preserve">Timber </w:t>
            </w:r>
            <w:r w:rsidR="00A6042C" w:rsidRPr="007F45D1">
              <w:rPr>
                <w:rFonts w:cs="Arial"/>
                <w:sz w:val="18"/>
                <w:szCs w:val="18"/>
              </w:rPr>
              <w:t>Bridge</w:t>
            </w:r>
          </w:p>
        </w:tc>
        <w:tc>
          <w:tcPr>
            <w:tcW w:w="1701" w:type="dxa"/>
            <w:shd w:val="clear" w:color="auto" w:fill="auto"/>
            <w:vAlign w:val="center"/>
          </w:tcPr>
          <w:p w14:paraId="79BF0A37" w14:textId="77777777" w:rsidR="00A6042C" w:rsidRPr="007F45D1"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30F7E2CE" w14:textId="77777777" w:rsidR="00A6042C" w:rsidRPr="007F45D1" w:rsidRDefault="00833C15" w:rsidP="000B210A">
            <w:pPr>
              <w:spacing w:before="40" w:after="40"/>
              <w:ind w:right="-427"/>
              <w:jc w:val="center"/>
              <w:rPr>
                <w:rFonts w:cs="Arial"/>
                <w:sz w:val="18"/>
                <w:szCs w:val="18"/>
              </w:rPr>
            </w:pPr>
            <w:r w:rsidRPr="007F45D1">
              <w:rPr>
                <w:rFonts w:cs="Arial"/>
                <w:sz w:val="18"/>
                <w:szCs w:val="18"/>
              </w:rPr>
              <w:t>$ 2</w:t>
            </w:r>
            <w:r w:rsidR="00A6042C" w:rsidRPr="007F45D1">
              <w:rPr>
                <w:rFonts w:cs="Arial"/>
                <w:sz w:val="18"/>
                <w:szCs w:val="18"/>
              </w:rPr>
              <w:t>00 sq m</w:t>
            </w:r>
          </w:p>
        </w:tc>
        <w:tc>
          <w:tcPr>
            <w:tcW w:w="567" w:type="dxa"/>
            <w:vAlign w:val="center"/>
          </w:tcPr>
          <w:p w14:paraId="30C4D85F" w14:textId="77777777" w:rsidR="00A6042C" w:rsidRPr="007F45D1" w:rsidRDefault="00A6042C" w:rsidP="000B210A">
            <w:pPr>
              <w:spacing w:before="40" w:after="40"/>
              <w:ind w:right="-427"/>
              <w:jc w:val="center"/>
              <w:rPr>
                <w:rFonts w:cs="Arial"/>
                <w:sz w:val="18"/>
                <w:szCs w:val="18"/>
              </w:rPr>
            </w:pPr>
          </w:p>
        </w:tc>
      </w:tr>
      <w:tr w:rsidR="00A6042C" w:rsidRPr="007F45D1" w14:paraId="34423708" w14:textId="77777777" w:rsidTr="00266F1B">
        <w:trPr>
          <w:trHeight w:val="20"/>
          <w:jc w:val="center"/>
        </w:trPr>
        <w:tc>
          <w:tcPr>
            <w:tcW w:w="1701" w:type="dxa"/>
            <w:shd w:val="clear" w:color="auto" w:fill="auto"/>
            <w:vAlign w:val="center"/>
          </w:tcPr>
          <w:p w14:paraId="3CE21F66" w14:textId="77777777" w:rsidR="00A6042C" w:rsidRPr="007F45D1" w:rsidRDefault="00A131F3" w:rsidP="000B210A">
            <w:pPr>
              <w:spacing w:before="40" w:after="40"/>
              <w:jc w:val="center"/>
              <w:rPr>
                <w:rFonts w:cs="Arial"/>
                <w:sz w:val="18"/>
                <w:szCs w:val="18"/>
              </w:rPr>
            </w:pPr>
            <w:r w:rsidRPr="007F45D1">
              <w:rPr>
                <w:rFonts w:cs="Arial"/>
                <w:sz w:val="18"/>
                <w:szCs w:val="18"/>
              </w:rPr>
              <w:t>Concrete Bridge</w:t>
            </w:r>
          </w:p>
        </w:tc>
        <w:tc>
          <w:tcPr>
            <w:tcW w:w="1701" w:type="dxa"/>
            <w:shd w:val="clear" w:color="auto" w:fill="auto"/>
            <w:vAlign w:val="center"/>
          </w:tcPr>
          <w:p w14:paraId="49DB5064" w14:textId="77777777" w:rsidR="00A6042C" w:rsidRPr="007F45D1"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7DA7D8FA"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w:t>
            </w:r>
            <w:r w:rsidR="00DA482B" w:rsidRPr="007F45D1">
              <w:rPr>
                <w:rFonts w:cs="Arial"/>
                <w:sz w:val="18"/>
                <w:szCs w:val="18"/>
              </w:rPr>
              <w:t xml:space="preserve"> </w:t>
            </w:r>
            <w:r w:rsidR="00833C15" w:rsidRPr="007F45D1">
              <w:rPr>
                <w:rFonts w:cs="Arial"/>
                <w:sz w:val="18"/>
                <w:szCs w:val="18"/>
              </w:rPr>
              <w:t>120</w:t>
            </w:r>
            <w:r w:rsidRPr="007F45D1">
              <w:rPr>
                <w:rFonts w:cs="Arial"/>
                <w:sz w:val="18"/>
                <w:szCs w:val="18"/>
              </w:rPr>
              <w:t xml:space="preserve"> sq m</w:t>
            </w:r>
          </w:p>
        </w:tc>
        <w:tc>
          <w:tcPr>
            <w:tcW w:w="567" w:type="dxa"/>
            <w:vAlign w:val="center"/>
          </w:tcPr>
          <w:p w14:paraId="2B3BE80E" w14:textId="77777777" w:rsidR="00A6042C" w:rsidRPr="007F45D1" w:rsidRDefault="00A6042C" w:rsidP="000B210A">
            <w:pPr>
              <w:spacing w:before="40" w:after="40"/>
              <w:ind w:right="-427"/>
              <w:jc w:val="center"/>
              <w:rPr>
                <w:rFonts w:cs="Arial"/>
                <w:sz w:val="18"/>
                <w:szCs w:val="18"/>
              </w:rPr>
            </w:pPr>
          </w:p>
        </w:tc>
      </w:tr>
      <w:tr w:rsidR="00A6042C" w:rsidRPr="007F45D1" w14:paraId="558C410A" w14:textId="77777777" w:rsidTr="00266F1B">
        <w:trPr>
          <w:trHeight w:val="20"/>
          <w:jc w:val="center"/>
        </w:trPr>
        <w:tc>
          <w:tcPr>
            <w:tcW w:w="1701" w:type="dxa"/>
            <w:tcBorders>
              <w:bottom w:val="single" w:sz="8" w:space="0" w:color="002060"/>
            </w:tcBorders>
            <w:shd w:val="clear" w:color="auto" w:fill="auto"/>
            <w:vAlign w:val="center"/>
          </w:tcPr>
          <w:p w14:paraId="6B45EE7E" w14:textId="77777777" w:rsidR="00A6042C" w:rsidRPr="007F45D1" w:rsidRDefault="00A6042C" w:rsidP="000B210A">
            <w:pPr>
              <w:spacing w:before="40" w:after="40"/>
              <w:jc w:val="center"/>
              <w:rPr>
                <w:rFonts w:cs="Arial"/>
                <w:sz w:val="18"/>
                <w:szCs w:val="18"/>
              </w:rPr>
            </w:pPr>
          </w:p>
        </w:tc>
        <w:tc>
          <w:tcPr>
            <w:tcW w:w="1701" w:type="dxa"/>
            <w:tcBorders>
              <w:bottom w:val="single" w:sz="8" w:space="0" w:color="002060"/>
            </w:tcBorders>
            <w:shd w:val="clear" w:color="auto" w:fill="auto"/>
            <w:vAlign w:val="center"/>
          </w:tcPr>
          <w:p w14:paraId="74DB47A3" w14:textId="77777777" w:rsidR="00A6042C" w:rsidRPr="007F45D1" w:rsidRDefault="00A6042C" w:rsidP="000B210A">
            <w:pPr>
              <w:spacing w:before="40" w:after="40"/>
              <w:jc w:val="center"/>
              <w:rPr>
                <w:rFonts w:cs="Arial"/>
                <w:sz w:val="18"/>
                <w:szCs w:val="18"/>
              </w:rPr>
            </w:pPr>
          </w:p>
        </w:tc>
        <w:tc>
          <w:tcPr>
            <w:tcW w:w="1701" w:type="dxa"/>
            <w:tcBorders>
              <w:bottom w:val="single" w:sz="8" w:space="0" w:color="002060"/>
            </w:tcBorders>
            <w:shd w:val="clear" w:color="auto" w:fill="auto"/>
            <w:tcMar>
              <w:left w:w="0" w:type="dxa"/>
              <w:right w:w="0" w:type="dxa"/>
            </w:tcMar>
            <w:vAlign w:val="center"/>
          </w:tcPr>
          <w:p w14:paraId="1B583FC3" w14:textId="77777777" w:rsidR="00A6042C" w:rsidRPr="007F45D1" w:rsidRDefault="00A6042C" w:rsidP="000B210A">
            <w:pPr>
              <w:spacing w:before="40" w:after="40"/>
              <w:ind w:right="-427"/>
              <w:jc w:val="center"/>
              <w:rPr>
                <w:rFonts w:cs="Arial"/>
                <w:sz w:val="18"/>
                <w:szCs w:val="18"/>
              </w:rPr>
            </w:pPr>
          </w:p>
        </w:tc>
        <w:tc>
          <w:tcPr>
            <w:tcW w:w="567" w:type="dxa"/>
            <w:tcBorders>
              <w:bottom w:val="single" w:sz="8" w:space="0" w:color="002060"/>
            </w:tcBorders>
            <w:vAlign w:val="center"/>
          </w:tcPr>
          <w:p w14:paraId="2392E5F2" w14:textId="77777777" w:rsidR="00A6042C" w:rsidRPr="007F45D1" w:rsidRDefault="00A6042C" w:rsidP="000B210A">
            <w:pPr>
              <w:spacing w:before="40" w:after="40"/>
              <w:ind w:right="-427"/>
              <w:jc w:val="center"/>
              <w:rPr>
                <w:rFonts w:cs="Arial"/>
                <w:sz w:val="18"/>
                <w:szCs w:val="18"/>
              </w:rPr>
            </w:pPr>
          </w:p>
        </w:tc>
      </w:tr>
      <w:tr w:rsidR="00A6042C" w:rsidRPr="007F45D1" w14:paraId="62E29203" w14:textId="77777777" w:rsidTr="00266F1B">
        <w:trPr>
          <w:trHeight w:val="20"/>
          <w:jc w:val="center"/>
        </w:trPr>
        <w:tc>
          <w:tcPr>
            <w:tcW w:w="1701" w:type="dxa"/>
            <w:tcBorders>
              <w:top w:val="single" w:sz="8" w:space="0" w:color="002060"/>
            </w:tcBorders>
            <w:shd w:val="clear" w:color="auto" w:fill="auto"/>
            <w:vAlign w:val="center"/>
          </w:tcPr>
          <w:p w14:paraId="00A80B75"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vAlign w:val="center"/>
          </w:tcPr>
          <w:p w14:paraId="49CC2D6B" w14:textId="77777777" w:rsidR="00A6042C" w:rsidRPr="007F45D1" w:rsidRDefault="00A6042C" w:rsidP="000B210A">
            <w:pPr>
              <w:spacing w:before="40" w:after="40"/>
              <w:jc w:val="center"/>
              <w:rPr>
                <w:rFonts w:cs="Arial"/>
                <w:sz w:val="18"/>
                <w:szCs w:val="18"/>
              </w:rPr>
            </w:pPr>
          </w:p>
        </w:tc>
        <w:tc>
          <w:tcPr>
            <w:tcW w:w="1701" w:type="dxa"/>
            <w:tcBorders>
              <w:top w:val="single" w:sz="8" w:space="0" w:color="002060"/>
            </w:tcBorders>
            <w:shd w:val="clear" w:color="auto" w:fill="auto"/>
            <w:tcMar>
              <w:left w:w="0" w:type="dxa"/>
              <w:right w:w="0" w:type="dxa"/>
            </w:tcMar>
            <w:vAlign w:val="center"/>
          </w:tcPr>
          <w:p w14:paraId="38F73844"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002060"/>
            </w:tcBorders>
            <w:vAlign w:val="center"/>
          </w:tcPr>
          <w:p w14:paraId="7F365833" w14:textId="77777777" w:rsidR="00A6042C" w:rsidRPr="007F45D1" w:rsidRDefault="00A6042C" w:rsidP="000B210A">
            <w:pPr>
              <w:spacing w:before="40" w:after="40"/>
              <w:ind w:right="-427"/>
              <w:jc w:val="center"/>
              <w:rPr>
                <w:rFonts w:cs="Arial"/>
                <w:sz w:val="18"/>
                <w:szCs w:val="18"/>
              </w:rPr>
            </w:pPr>
          </w:p>
        </w:tc>
      </w:tr>
    </w:tbl>
    <w:p w14:paraId="2908761A" w14:textId="77777777" w:rsidR="003724F6" w:rsidRPr="00FF36E8" w:rsidRDefault="003724F6" w:rsidP="00FF36E8">
      <w:pPr>
        <w:spacing w:before="40" w:after="20"/>
        <w:rPr>
          <w:rFonts w:cs="Arial"/>
          <w:sz w:val="18"/>
          <w:szCs w:val="18"/>
        </w:rPr>
      </w:pPr>
    </w:p>
    <w:p w14:paraId="44A78455" w14:textId="77777777" w:rsidR="003724F6" w:rsidRPr="00FF36E8" w:rsidRDefault="003724F6" w:rsidP="00FF36E8">
      <w:pPr>
        <w:spacing w:before="40" w:after="20"/>
        <w:rPr>
          <w:rFonts w:cs="Arial"/>
          <w:sz w:val="18"/>
          <w:szCs w:val="18"/>
        </w:rPr>
      </w:pPr>
    </w:p>
    <w:p w14:paraId="698C9641" w14:textId="77777777" w:rsidR="00675E14" w:rsidRPr="00FF36E8" w:rsidRDefault="00675E14" w:rsidP="00FF36E8">
      <w:pPr>
        <w:spacing w:before="40" w:after="20"/>
        <w:rPr>
          <w:rFonts w:cs="Arial"/>
          <w:sz w:val="18"/>
          <w:szCs w:val="18"/>
        </w:rPr>
      </w:pPr>
    </w:p>
    <w:p w14:paraId="516D3299" w14:textId="77777777" w:rsidR="00675E14" w:rsidRPr="00FF36E8" w:rsidRDefault="00675E14" w:rsidP="00FF36E8">
      <w:pPr>
        <w:spacing w:before="40" w:after="20"/>
        <w:rPr>
          <w:rFonts w:cs="Arial"/>
          <w:sz w:val="18"/>
          <w:szCs w:val="18"/>
        </w:rPr>
      </w:pPr>
    </w:p>
    <w:p w14:paraId="653B0281" w14:textId="77777777" w:rsidR="00133AE4" w:rsidRPr="00FF36E8" w:rsidRDefault="00133AE4" w:rsidP="00FF36E8">
      <w:pPr>
        <w:spacing w:before="40" w:after="20"/>
        <w:rPr>
          <w:rFonts w:cs="Arial"/>
          <w:sz w:val="18"/>
          <w:szCs w:val="18"/>
        </w:rPr>
      </w:pPr>
    </w:p>
    <w:p w14:paraId="23DBF06C" w14:textId="77777777" w:rsidR="00BE7A13" w:rsidRPr="00FF36E8" w:rsidRDefault="00BE7A13" w:rsidP="00FF36E8">
      <w:pPr>
        <w:spacing w:before="40" w:after="20"/>
        <w:rPr>
          <w:rFonts w:cs="Arial"/>
          <w:sz w:val="18"/>
          <w:szCs w:val="18"/>
        </w:rPr>
      </w:pPr>
    </w:p>
    <w:p w14:paraId="47A325BE"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58EBC0F0" w14:textId="77777777" w:rsidR="00961975" w:rsidRPr="00976C78" w:rsidRDefault="00A97ABE" w:rsidP="008C1A28">
      <w:pPr>
        <w:pStyle w:val="VGC-Head10"/>
      </w:pPr>
      <w:r>
        <w:t xml:space="preserve">2017-18 </w:t>
      </w:r>
      <w:r w:rsidR="00961975" w:rsidRPr="00976C78">
        <w:t>Local Roads Grants</w:t>
      </w:r>
      <w:r w:rsidR="00CE4507" w:rsidRPr="00976C78">
        <w:tab/>
        <w:t>Appendix 5</w:t>
      </w:r>
    </w:p>
    <w:p w14:paraId="6755AC00" w14:textId="77777777" w:rsidR="00961975" w:rsidRPr="00976C78" w:rsidRDefault="004F1184" w:rsidP="008C1A28">
      <w:pPr>
        <w:pStyle w:val="VGC-Head2"/>
      </w:pPr>
      <w:r>
        <w:tab/>
      </w:r>
      <w:r w:rsidR="00A131F3" w:rsidRPr="00976C78">
        <w:t>C</w:t>
      </w:r>
      <w:r w:rsidR="00961975" w:rsidRPr="00976C78">
        <w:t xml:space="preserve">.  </w:t>
      </w:r>
      <w:r w:rsidR="00A6042C" w:rsidRPr="00976C78">
        <w:t>Cost Modifier Ranges</w:t>
      </w:r>
    </w:p>
    <w:p w14:paraId="5CB45CA8" w14:textId="77777777" w:rsidR="00961975" w:rsidRPr="00FF36E8" w:rsidRDefault="00961975" w:rsidP="00FF36E8">
      <w:pPr>
        <w:spacing w:before="40" w:after="20"/>
        <w:rPr>
          <w:rFonts w:cs="Arial"/>
          <w:sz w:val="18"/>
          <w:szCs w:val="18"/>
        </w:rPr>
      </w:pPr>
    </w:p>
    <w:p w14:paraId="0E537F03" w14:textId="77777777" w:rsidR="007A27E1" w:rsidRPr="00FF36E8" w:rsidRDefault="007A27E1" w:rsidP="00FF36E8">
      <w:pPr>
        <w:spacing w:before="40" w:after="20"/>
        <w:rPr>
          <w:rFonts w:cs="Arial"/>
          <w:sz w:val="18"/>
          <w:szCs w:val="18"/>
        </w:rPr>
      </w:pPr>
    </w:p>
    <w:p w14:paraId="343C51BC" w14:textId="77777777" w:rsidR="007A27E1" w:rsidRPr="00FF36E8" w:rsidRDefault="007A27E1" w:rsidP="00FF36E8">
      <w:pPr>
        <w:spacing w:before="40" w:after="20"/>
        <w:rPr>
          <w:rFonts w:cs="Arial"/>
          <w:sz w:val="18"/>
          <w:szCs w:val="18"/>
        </w:rPr>
      </w:pPr>
    </w:p>
    <w:p w14:paraId="09186341" w14:textId="77777777" w:rsidR="003724F6" w:rsidRDefault="003724F6" w:rsidP="00FF36E8">
      <w:pPr>
        <w:spacing w:before="40" w:after="20"/>
        <w:rPr>
          <w:rFonts w:cs="Arial"/>
          <w:sz w:val="18"/>
          <w:szCs w:val="18"/>
        </w:rPr>
      </w:pPr>
    </w:p>
    <w:p w14:paraId="07A472CF" w14:textId="77777777" w:rsidR="00147515" w:rsidRDefault="00147515" w:rsidP="00FF36E8">
      <w:pPr>
        <w:spacing w:before="40" w:after="20"/>
        <w:rPr>
          <w:rFonts w:cs="Arial"/>
          <w:sz w:val="18"/>
          <w:szCs w:val="18"/>
        </w:rPr>
      </w:pPr>
    </w:p>
    <w:p w14:paraId="4AD51989" w14:textId="77777777" w:rsidR="00147515" w:rsidRPr="00FF36E8" w:rsidRDefault="00147515" w:rsidP="00FF36E8">
      <w:pPr>
        <w:spacing w:before="40" w:after="20"/>
        <w:rPr>
          <w:rFonts w:cs="Arial"/>
          <w:sz w:val="18"/>
          <w:szCs w:val="18"/>
        </w:rPr>
      </w:pPr>
    </w:p>
    <w:p w14:paraId="6C41684B" w14:textId="77777777" w:rsidR="003724F6" w:rsidRPr="00FF36E8" w:rsidRDefault="003724F6" w:rsidP="00FF36E8">
      <w:pPr>
        <w:spacing w:before="40" w:after="20"/>
        <w:rPr>
          <w:rFonts w:cs="Arial"/>
          <w:sz w:val="18"/>
          <w:szCs w:val="18"/>
        </w:rPr>
      </w:pPr>
    </w:p>
    <w:p w14:paraId="244B090C" w14:textId="77777777" w:rsidR="007A27E1" w:rsidRPr="00FF36E8"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F608CC" w14:paraId="621F783D" w14:textId="77777777" w:rsidTr="00266F1B">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7F45D1" w:rsidRDefault="007E5AC6" w:rsidP="000B210A">
            <w:pPr>
              <w:spacing w:before="40" w:after="40"/>
              <w:jc w:val="center"/>
              <w:rPr>
                <w:rFonts w:cs="Arial"/>
                <w:b/>
                <w:sz w:val="18"/>
                <w:szCs w:val="18"/>
              </w:rPr>
            </w:pPr>
            <w:r w:rsidRPr="007F45D1">
              <w:rPr>
                <w:rFonts w:cs="Arial"/>
                <w:b/>
                <w:sz w:val="18"/>
                <w:szCs w:val="18"/>
              </w:rPr>
              <w:t>Local Road Type</w:t>
            </w:r>
          </w:p>
        </w:tc>
        <w:tc>
          <w:tcPr>
            <w:tcW w:w="1424" w:type="dxa"/>
            <w:vMerge w:val="restart"/>
            <w:tcBorders>
              <w:right w:val="single" w:sz="18" w:space="0" w:color="002060"/>
            </w:tcBorders>
            <w:shd w:val="clear" w:color="auto" w:fill="auto"/>
            <w:tcMar>
              <w:left w:w="28" w:type="dxa"/>
              <w:right w:w="28" w:type="dxa"/>
            </w:tcMar>
            <w:vAlign w:val="bottom"/>
          </w:tcPr>
          <w:p w14:paraId="34C575CA" w14:textId="77777777" w:rsidR="007E5AC6" w:rsidRPr="007F45D1" w:rsidRDefault="007E5AC6" w:rsidP="000B210A">
            <w:pPr>
              <w:spacing w:before="40" w:after="40"/>
              <w:jc w:val="center"/>
              <w:rPr>
                <w:rFonts w:cs="Arial"/>
                <w:b/>
                <w:sz w:val="18"/>
                <w:szCs w:val="18"/>
              </w:rPr>
            </w:pPr>
            <w:r w:rsidRPr="007F45D1">
              <w:rPr>
                <w:rFonts w:cs="Arial"/>
                <w:b/>
                <w:sz w:val="18"/>
                <w:szCs w:val="18"/>
              </w:rPr>
              <w:t>Daily Traffic Volume Range</w:t>
            </w:r>
          </w:p>
        </w:tc>
        <w:tc>
          <w:tcPr>
            <w:tcW w:w="6805" w:type="dxa"/>
            <w:gridSpan w:val="5"/>
            <w:tcBorders>
              <w:left w:val="single" w:sz="18" w:space="0" w:color="002060"/>
              <w:bottom w:val="single" w:sz="8" w:space="0" w:color="002060"/>
            </w:tcBorders>
            <w:shd w:val="clear" w:color="auto" w:fill="auto"/>
            <w:tcMar>
              <w:left w:w="0" w:type="dxa"/>
              <w:right w:w="0" w:type="dxa"/>
            </w:tcMar>
            <w:vAlign w:val="bottom"/>
          </w:tcPr>
          <w:p w14:paraId="1644A29F" w14:textId="77777777" w:rsidR="007E5AC6" w:rsidRPr="007F45D1" w:rsidRDefault="007E5AC6" w:rsidP="000B210A">
            <w:pPr>
              <w:spacing w:before="40" w:after="40"/>
              <w:jc w:val="center"/>
              <w:rPr>
                <w:rFonts w:cs="Arial"/>
                <w:b/>
                <w:sz w:val="18"/>
                <w:szCs w:val="18"/>
              </w:rPr>
            </w:pPr>
            <w:r w:rsidRPr="007F45D1">
              <w:rPr>
                <w:rFonts w:cs="Arial"/>
                <w:b/>
                <w:sz w:val="18"/>
                <w:szCs w:val="18"/>
              </w:rPr>
              <w:t>Cost Modifier Ranges</w:t>
            </w:r>
          </w:p>
        </w:tc>
      </w:tr>
      <w:tr w:rsidR="007A27E1" w:rsidRPr="00F608CC" w14:paraId="066EF7CD" w14:textId="77777777" w:rsidTr="00266F1B">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7F45D1" w:rsidRDefault="007A27E1" w:rsidP="000B210A">
            <w:pPr>
              <w:spacing w:before="40" w:after="40"/>
              <w:jc w:val="center"/>
              <w:rPr>
                <w:rFonts w:cs="Arial"/>
                <w:b/>
                <w:sz w:val="18"/>
                <w:szCs w:val="18"/>
              </w:rPr>
            </w:pPr>
          </w:p>
        </w:tc>
        <w:tc>
          <w:tcPr>
            <w:tcW w:w="1424" w:type="dxa"/>
            <w:vMerge/>
            <w:tcBorders>
              <w:right w:val="single" w:sz="18" w:space="0" w:color="002060"/>
            </w:tcBorders>
            <w:shd w:val="clear" w:color="auto" w:fill="auto"/>
            <w:tcMar>
              <w:left w:w="28" w:type="dxa"/>
              <w:right w:w="28" w:type="dxa"/>
            </w:tcMar>
            <w:vAlign w:val="bottom"/>
          </w:tcPr>
          <w:p w14:paraId="0735EB35" w14:textId="77777777" w:rsidR="007A27E1" w:rsidRPr="007F45D1" w:rsidRDefault="007A27E1" w:rsidP="000B210A">
            <w:pPr>
              <w:spacing w:before="40" w:after="40"/>
              <w:jc w:val="center"/>
              <w:rPr>
                <w:rFonts w:cs="Arial"/>
                <w:b/>
                <w:sz w:val="18"/>
                <w:szCs w:val="18"/>
              </w:rPr>
            </w:pPr>
          </w:p>
        </w:tc>
        <w:tc>
          <w:tcPr>
            <w:tcW w:w="1361" w:type="dxa"/>
            <w:tcBorders>
              <w:top w:val="single" w:sz="8" w:space="0" w:color="002060"/>
              <w:left w:val="single" w:sz="18" w:space="0" w:color="002060"/>
              <w:bottom w:val="single" w:sz="8" w:space="0" w:color="002060"/>
            </w:tcBorders>
            <w:shd w:val="clear" w:color="auto" w:fill="auto"/>
            <w:tcMar>
              <w:left w:w="0" w:type="dxa"/>
              <w:right w:w="0" w:type="dxa"/>
            </w:tcMar>
            <w:vAlign w:val="bottom"/>
          </w:tcPr>
          <w:p w14:paraId="3A8CF80B" w14:textId="77777777" w:rsidR="007A27E1" w:rsidRPr="007F45D1" w:rsidRDefault="007A27E1" w:rsidP="000B210A">
            <w:pPr>
              <w:spacing w:before="40" w:after="40"/>
              <w:jc w:val="center"/>
              <w:rPr>
                <w:rFonts w:cs="Arial"/>
                <w:b/>
                <w:sz w:val="18"/>
                <w:szCs w:val="18"/>
              </w:rPr>
            </w:pPr>
            <w:r w:rsidRPr="007F45D1">
              <w:rPr>
                <w:rFonts w:cs="Arial"/>
                <w:b/>
                <w:sz w:val="18"/>
                <w:szCs w:val="18"/>
              </w:rPr>
              <w:t>Freight</w:t>
            </w:r>
          </w:p>
        </w:tc>
        <w:tc>
          <w:tcPr>
            <w:tcW w:w="1361" w:type="dxa"/>
            <w:tcBorders>
              <w:top w:val="single" w:sz="8" w:space="0" w:color="002060"/>
              <w:bottom w:val="single" w:sz="8" w:space="0" w:color="002060"/>
            </w:tcBorders>
            <w:vAlign w:val="bottom"/>
          </w:tcPr>
          <w:p w14:paraId="4D1482C8" w14:textId="77777777" w:rsidR="007A27E1" w:rsidRPr="007F45D1" w:rsidRDefault="007A27E1" w:rsidP="000B210A">
            <w:pPr>
              <w:spacing w:before="40" w:after="40"/>
              <w:jc w:val="center"/>
              <w:rPr>
                <w:rFonts w:cs="Arial"/>
                <w:b/>
                <w:sz w:val="18"/>
                <w:szCs w:val="18"/>
              </w:rPr>
            </w:pPr>
            <w:r w:rsidRPr="007F45D1">
              <w:rPr>
                <w:rFonts w:cs="Arial"/>
                <w:b/>
                <w:sz w:val="18"/>
                <w:szCs w:val="18"/>
              </w:rPr>
              <w:t>Climate</w:t>
            </w:r>
          </w:p>
        </w:tc>
        <w:tc>
          <w:tcPr>
            <w:tcW w:w="1361" w:type="dxa"/>
            <w:tcBorders>
              <w:top w:val="single" w:sz="8" w:space="0" w:color="002060"/>
              <w:bottom w:val="single" w:sz="8" w:space="0" w:color="002060"/>
            </w:tcBorders>
            <w:vAlign w:val="bottom"/>
          </w:tcPr>
          <w:p w14:paraId="26EA02C2" w14:textId="77777777" w:rsidR="007A27E1" w:rsidRPr="007F45D1" w:rsidRDefault="007A27E1" w:rsidP="000B210A">
            <w:pPr>
              <w:spacing w:before="40" w:after="40"/>
              <w:jc w:val="center"/>
              <w:rPr>
                <w:rFonts w:cs="Arial"/>
                <w:b/>
                <w:sz w:val="18"/>
                <w:szCs w:val="18"/>
              </w:rPr>
            </w:pPr>
            <w:r w:rsidRPr="007F45D1">
              <w:rPr>
                <w:rFonts w:cs="Arial"/>
                <w:b/>
                <w:sz w:val="18"/>
                <w:szCs w:val="18"/>
              </w:rPr>
              <w:t>Sub-Grade</w:t>
            </w:r>
          </w:p>
        </w:tc>
        <w:tc>
          <w:tcPr>
            <w:tcW w:w="1361" w:type="dxa"/>
            <w:tcBorders>
              <w:top w:val="single" w:sz="8" w:space="0" w:color="002060"/>
              <w:bottom w:val="single" w:sz="8" w:space="0" w:color="002060"/>
            </w:tcBorders>
            <w:vAlign w:val="bottom"/>
          </w:tcPr>
          <w:p w14:paraId="7A78869E" w14:textId="77777777" w:rsidR="007A27E1" w:rsidRPr="007F45D1" w:rsidRDefault="007A27E1" w:rsidP="000B210A">
            <w:pPr>
              <w:spacing w:before="40" w:after="40"/>
              <w:jc w:val="center"/>
              <w:rPr>
                <w:rFonts w:cs="Arial"/>
                <w:b/>
                <w:sz w:val="18"/>
                <w:szCs w:val="18"/>
              </w:rPr>
            </w:pPr>
            <w:r w:rsidRPr="007F45D1">
              <w:rPr>
                <w:rFonts w:cs="Arial"/>
                <w:b/>
                <w:sz w:val="18"/>
                <w:szCs w:val="18"/>
              </w:rPr>
              <w:t>Materials</w:t>
            </w:r>
          </w:p>
        </w:tc>
        <w:tc>
          <w:tcPr>
            <w:tcW w:w="1361" w:type="dxa"/>
            <w:tcBorders>
              <w:top w:val="single" w:sz="8" w:space="0" w:color="002060"/>
              <w:bottom w:val="single" w:sz="8" w:space="0" w:color="002060"/>
            </w:tcBorders>
            <w:vAlign w:val="bottom"/>
          </w:tcPr>
          <w:p w14:paraId="7CD159CD" w14:textId="77777777" w:rsidR="007A27E1" w:rsidRPr="007F45D1" w:rsidRDefault="007A27E1" w:rsidP="000B210A">
            <w:pPr>
              <w:spacing w:before="40" w:after="40"/>
              <w:jc w:val="center"/>
              <w:rPr>
                <w:rFonts w:cs="Arial"/>
                <w:b/>
                <w:sz w:val="18"/>
                <w:szCs w:val="18"/>
              </w:rPr>
            </w:pPr>
            <w:r w:rsidRPr="007F45D1">
              <w:rPr>
                <w:rFonts w:cs="Arial"/>
                <w:b/>
                <w:sz w:val="18"/>
                <w:szCs w:val="18"/>
              </w:rPr>
              <w:t>Strategic Route</w:t>
            </w:r>
            <w:r w:rsidR="00261079" w:rsidRPr="007F45D1">
              <w:rPr>
                <w:rFonts w:cs="Arial"/>
                <w:b/>
                <w:sz w:val="18"/>
                <w:szCs w:val="18"/>
              </w:rPr>
              <w:t>s</w:t>
            </w:r>
          </w:p>
        </w:tc>
      </w:tr>
      <w:tr w:rsidR="007A27E1" w:rsidRPr="00F608CC" w14:paraId="62AAE62E" w14:textId="77777777" w:rsidTr="00266F1B">
        <w:trPr>
          <w:trHeight w:hRule="exact" w:val="340"/>
        </w:trPr>
        <w:tc>
          <w:tcPr>
            <w:tcW w:w="794" w:type="dxa"/>
            <w:tcBorders>
              <w:left w:val="nil"/>
              <w:bottom w:val="nil"/>
            </w:tcBorders>
            <w:shd w:val="clear" w:color="auto" w:fill="auto"/>
            <w:vAlign w:val="center"/>
          </w:tcPr>
          <w:p w14:paraId="6A251D5B" w14:textId="77777777" w:rsidR="007A27E1" w:rsidRPr="007F45D1" w:rsidRDefault="007A27E1" w:rsidP="000B210A">
            <w:pPr>
              <w:spacing w:before="40" w:after="40"/>
              <w:jc w:val="center"/>
              <w:rPr>
                <w:rFonts w:cs="Arial"/>
                <w:sz w:val="18"/>
                <w:szCs w:val="18"/>
              </w:rPr>
            </w:pPr>
          </w:p>
        </w:tc>
        <w:tc>
          <w:tcPr>
            <w:tcW w:w="1424" w:type="dxa"/>
            <w:tcBorders>
              <w:bottom w:val="nil"/>
              <w:right w:val="single" w:sz="18" w:space="0" w:color="002060"/>
            </w:tcBorders>
            <w:shd w:val="clear" w:color="auto" w:fill="auto"/>
            <w:vAlign w:val="center"/>
          </w:tcPr>
          <w:p w14:paraId="2CE41A81"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left w:val="single" w:sz="18" w:space="0" w:color="002060"/>
              <w:bottom w:val="nil"/>
            </w:tcBorders>
            <w:shd w:val="clear" w:color="auto" w:fill="auto"/>
            <w:tcMar>
              <w:left w:w="0" w:type="dxa"/>
              <w:right w:w="0" w:type="dxa"/>
            </w:tcMar>
            <w:vAlign w:val="center"/>
          </w:tcPr>
          <w:p w14:paraId="45D996A9"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tcBorders>
            <w:vAlign w:val="center"/>
          </w:tcPr>
          <w:p w14:paraId="4775BC64"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tcBorders>
            <w:vAlign w:val="center"/>
          </w:tcPr>
          <w:p w14:paraId="0AC930DB"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tcBorders>
            <w:vAlign w:val="center"/>
          </w:tcPr>
          <w:p w14:paraId="636403F1"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bottom w:val="nil"/>
            </w:tcBorders>
            <w:vAlign w:val="center"/>
          </w:tcPr>
          <w:p w14:paraId="0EF83235" w14:textId="77777777" w:rsidR="007A27E1" w:rsidRPr="007F45D1" w:rsidRDefault="007A27E1" w:rsidP="000B210A">
            <w:pPr>
              <w:spacing w:before="40" w:after="40"/>
              <w:jc w:val="center"/>
              <w:rPr>
                <w:rFonts w:cs="Arial"/>
                <w:sz w:val="18"/>
                <w:szCs w:val="18"/>
              </w:rPr>
            </w:pPr>
          </w:p>
        </w:tc>
      </w:tr>
      <w:tr w:rsidR="007A27E1" w:rsidRPr="00F608CC" w14:paraId="677C86D3" w14:textId="77777777" w:rsidTr="00B86C55">
        <w:trPr>
          <w:trHeight w:hRule="exact" w:val="340"/>
        </w:trPr>
        <w:tc>
          <w:tcPr>
            <w:tcW w:w="794" w:type="dxa"/>
            <w:vMerge w:val="restart"/>
            <w:tcBorders>
              <w:top w:val="nil"/>
              <w:left w:val="nil"/>
            </w:tcBorders>
            <w:shd w:val="clear" w:color="auto" w:fill="auto"/>
            <w:vAlign w:val="center"/>
          </w:tcPr>
          <w:p w14:paraId="514D6520" w14:textId="77777777" w:rsidR="007A27E1" w:rsidRPr="007F45D1" w:rsidRDefault="006E7884" w:rsidP="000B210A">
            <w:pPr>
              <w:spacing w:before="40" w:after="40"/>
              <w:jc w:val="center"/>
              <w:rPr>
                <w:rFonts w:cs="Arial"/>
                <w:sz w:val="18"/>
                <w:szCs w:val="18"/>
              </w:rPr>
            </w:pPr>
            <w:r w:rsidRPr="007F45D1">
              <w:rPr>
                <w:rFonts w:cs="Arial"/>
                <w:sz w:val="18"/>
                <w:szCs w:val="18"/>
              </w:rPr>
              <w:t>Urban</w:t>
            </w:r>
          </w:p>
        </w:tc>
        <w:tc>
          <w:tcPr>
            <w:tcW w:w="1424" w:type="dxa"/>
            <w:tcBorders>
              <w:top w:val="nil"/>
              <w:bottom w:val="nil"/>
              <w:right w:val="single" w:sz="18" w:space="0" w:color="002060"/>
            </w:tcBorders>
            <w:shd w:val="clear" w:color="auto" w:fill="auto"/>
            <w:vAlign w:val="center"/>
          </w:tcPr>
          <w:p w14:paraId="212D647A" w14:textId="77777777" w:rsidR="007A27E1" w:rsidRPr="007F45D1" w:rsidRDefault="007A27E1" w:rsidP="000B210A">
            <w:pPr>
              <w:spacing w:before="40" w:after="40"/>
              <w:jc w:val="center"/>
              <w:rPr>
                <w:rFonts w:cs="Arial"/>
                <w:sz w:val="18"/>
                <w:szCs w:val="18"/>
              </w:rPr>
            </w:pPr>
            <w:r w:rsidRPr="007F45D1">
              <w:rPr>
                <w:rFonts w:cs="Arial"/>
                <w:sz w:val="18"/>
                <w:szCs w:val="18"/>
              </w:rPr>
              <w:t>Under 500</w:t>
            </w:r>
          </w:p>
        </w:tc>
        <w:tc>
          <w:tcPr>
            <w:tcW w:w="1361" w:type="dxa"/>
            <w:tcBorders>
              <w:top w:val="nil"/>
              <w:left w:val="single" w:sz="18" w:space="0" w:color="002060"/>
            </w:tcBorders>
            <w:shd w:val="clear" w:color="auto" w:fill="auto"/>
            <w:tcMar>
              <w:left w:w="0" w:type="dxa"/>
              <w:right w:w="0" w:type="dxa"/>
            </w:tcMar>
            <w:vAlign w:val="center"/>
          </w:tcPr>
          <w:p w14:paraId="65746CB7"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3E7BA4D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287079D8"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7DFF18D9"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3E6944AD"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14:paraId="6CD4B83A" w14:textId="77777777" w:rsidTr="00B86C55">
        <w:trPr>
          <w:trHeight w:hRule="exact" w:val="340"/>
        </w:trPr>
        <w:tc>
          <w:tcPr>
            <w:tcW w:w="794" w:type="dxa"/>
            <w:vMerge/>
            <w:tcBorders>
              <w:left w:val="nil"/>
            </w:tcBorders>
            <w:shd w:val="clear" w:color="auto" w:fill="auto"/>
            <w:vAlign w:val="center"/>
          </w:tcPr>
          <w:p w14:paraId="2F4D2EA9"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3F03D359" w14:textId="77777777" w:rsidR="007A27E1" w:rsidRPr="007F45D1" w:rsidRDefault="007A27E1" w:rsidP="000B210A">
            <w:pPr>
              <w:spacing w:before="40" w:after="40"/>
              <w:jc w:val="center"/>
              <w:rPr>
                <w:rFonts w:cs="Arial"/>
                <w:sz w:val="18"/>
                <w:szCs w:val="18"/>
              </w:rPr>
            </w:pPr>
            <w:r w:rsidRPr="007F45D1">
              <w:rPr>
                <w:rFonts w:cs="Arial"/>
                <w:sz w:val="18"/>
                <w:szCs w:val="18"/>
              </w:rPr>
              <w:t>500 to &lt;1,000</w:t>
            </w:r>
          </w:p>
        </w:tc>
        <w:tc>
          <w:tcPr>
            <w:tcW w:w="1361" w:type="dxa"/>
            <w:tcBorders>
              <w:left w:val="single" w:sz="18" w:space="0" w:color="002060"/>
            </w:tcBorders>
            <w:shd w:val="clear" w:color="auto" w:fill="auto"/>
            <w:tcMar>
              <w:left w:w="0" w:type="dxa"/>
              <w:right w:w="0" w:type="dxa"/>
            </w:tcMar>
            <w:vAlign w:val="center"/>
          </w:tcPr>
          <w:p w14:paraId="10CFE1E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1219922A"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7A0920C8"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4B3B9C74"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48EDFB76"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14:paraId="25EBE1C7" w14:textId="77777777" w:rsidTr="00B86C55">
        <w:trPr>
          <w:trHeight w:hRule="exact" w:val="340"/>
        </w:trPr>
        <w:tc>
          <w:tcPr>
            <w:tcW w:w="794" w:type="dxa"/>
            <w:vMerge/>
            <w:tcBorders>
              <w:left w:val="nil"/>
            </w:tcBorders>
            <w:shd w:val="clear" w:color="auto" w:fill="auto"/>
            <w:vAlign w:val="center"/>
          </w:tcPr>
          <w:p w14:paraId="37AC8B85"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7171504B" w14:textId="77777777" w:rsidR="007A27E1" w:rsidRPr="007F45D1" w:rsidRDefault="007A27E1" w:rsidP="000B210A">
            <w:pPr>
              <w:spacing w:before="40" w:after="40"/>
              <w:jc w:val="center"/>
              <w:rPr>
                <w:rFonts w:cs="Arial"/>
                <w:sz w:val="18"/>
                <w:szCs w:val="18"/>
              </w:rPr>
            </w:pPr>
            <w:r w:rsidRPr="007F45D1">
              <w:rPr>
                <w:rFonts w:cs="Arial"/>
                <w:sz w:val="18"/>
                <w:szCs w:val="18"/>
              </w:rPr>
              <w:t>1,000 to &lt;5,000</w:t>
            </w:r>
          </w:p>
        </w:tc>
        <w:tc>
          <w:tcPr>
            <w:tcW w:w="1361" w:type="dxa"/>
            <w:tcBorders>
              <w:left w:val="single" w:sz="18" w:space="0" w:color="002060"/>
            </w:tcBorders>
            <w:shd w:val="clear" w:color="auto" w:fill="auto"/>
            <w:tcMar>
              <w:left w:w="0" w:type="dxa"/>
              <w:right w:w="0" w:type="dxa"/>
            </w:tcMar>
            <w:vAlign w:val="center"/>
          </w:tcPr>
          <w:p w14:paraId="23224B6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75B469F0"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2551181F"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33172186"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tcBorders>
            <w:vAlign w:val="center"/>
          </w:tcPr>
          <w:p w14:paraId="196DD75E"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14:paraId="0E25509B" w14:textId="77777777" w:rsidTr="00B86C55">
        <w:trPr>
          <w:trHeight w:hRule="exact" w:val="340"/>
        </w:trPr>
        <w:tc>
          <w:tcPr>
            <w:tcW w:w="794" w:type="dxa"/>
            <w:vMerge/>
            <w:tcBorders>
              <w:left w:val="nil"/>
              <w:bottom w:val="nil"/>
            </w:tcBorders>
            <w:shd w:val="clear" w:color="auto" w:fill="auto"/>
            <w:vAlign w:val="center"/>
          </w:tcPr>
          <w:p w14:paraId="654164B6"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18C176A8" w14:textId="77777777" w:rsidR="007A27E1" w:rsidRPr="007F45D1" w:rsidRDefault="007A27E1" w:rsidP="000B210A">
            <w:pPr>
              <w:spacing w:before="40" w:after="40"/>
              <w:jc w:val="center"/>
              <w:rPr>
                <w:rFonts w:cs="Arial"/>
                <w:sz w:val="18"/>
                <w:szCs w:val="18"/>
              </w:rPr>
            </w:pPr>
            <w:r w:rsidRPr="007F45D1">
              <w:rPr>
                <w:rFonts w:cs="Arial"/>
                <w:sz w:val="18"/>
                <w:szCs w:val="18"/>
              </w:rPr>
              <w:t>5,000 +</w:t>
            </w:r>
          </w:p>
        </w:tc>
        <w:tc>
          <w:tcPr>
            <w:tcW w:w="1361" w:type="dxa"/>
            <w:tcBorders>
              <w:left w:val="single" w:sz="18" w:space="0" w:color="002060"/>
            </w:tcBorders>
            <w:shd w:val="clear" w:color="auto" w:fill="auto"/>
            <w:tcMar>
              <w:left w:w="0" w:type="dxa"/>
              <w:right w:w="0" w:type="dxa"/>
            </w:tcMar>
            <w:vAlign w:val="center"/>
          </w:tcPr>
          <w:p w14:paraId="50F1CB05"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bottom w:val="nil"/>
            </w:tcBorders>
            <w:vAlign w:val="center"/>
          </w:tcPr>
          <w:p w14:paraId="67065D4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bottom w:val="nil"/>
            </w:tcBorders>
            <w:vAlign w:val="center"/>
          </w:tcPr>
          <w:p w14:paraId="7A362EAF"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0BA9D601"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0D83A388"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1A0880" w:rsidRPr="00F608CC" w14:paraId="783B24B5" w14:textId="77777777" w:rsidTr="00B86C55">
        <w:trPr>
          <w:trHeight w:hRule="exact" w:val="340"/>
        </w:trPr>
        <w:tc>
          <w:tcPr>
            <w:tcW w:w="794" w:type="dxa"/>
            <w:tcBorders>
              <w:top w:val="nil"/>
              <w:left w:val="nil"/>
            </w:tcBorders>
            <w:shd w:val="clear" w:color="auto" w:fill="auto"/>
            <w:vAlign w:val="center"/>
          </w:tcPr>
          <w:p w14:paraId="489206A0" w14:textId="77777777" w:rsidR="001A0880" w:rsidRPr="007F45D1" w:rsidRDefault="001A0880"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25150A6F" w14:textId="77777777" w:rsidR="001A0880" w:rsidRPr="007F45D1" w:rsidRDefault="001A0880" w:rsidP="000B210A">
            <w:pPr>
              <w:spacing w:before="40" w:after="40"/>
              <w:jc w:val="center"/>
              <w:rPr>
                <w:rFonts w:cs="Arial"/>
                <w:sz w:val="18"/>
                <w:szCs w:val="18"/>
              </w:rPr>
            </w:pPr>
          </w:p>
        </w:tc>
        <w:tc>
          <w:tcPr>
            <w:tcW w:w="1361" w:type="dxa"/>
            <w:tcBorders>
              <w:left w:val="single" w:sz="18" w:space="0" w:color="002060"/>
            </w:tcBorders>
            <w:shd w:val="clear" w:color="auto" w:fill="auto"/>
            <w:tcMar>
              <w:left w:w="0" w:type="dxa"/>
              <w:right w:w="0" w:type="dxa"/>
            </w:tcMar>
            <w:vAlign w:val="center"/>
          </w:tcPr>
          <w:p w14:paraId="333E03CA" w14:textId="77777777" w:rsidR="001A0880" w:rsidRPr="007F45D1"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7F45D1"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7F45D1" w:rsidRDefault="001A0880" w:rsidP="000B210A">
            <w:pPr>
              <w:spacing w:before="40" w:after="40"/>
              <w:jc w:val="center"/>
              <w:rPr>
                <w:rFonts w:cs="Arial"/>
                <w:sz w:val="18"/>
                <w:szCs w:val="18"/>
              </w:rPr>
            </w:pPr>
          </w:p>
        </w:tc>
        <w:tc>
          <w:tcPr>
            <w:tcW w:w="1361" w:type="dxa"/>
            <w:vAlign w:val="center"/>
          </w:tcPr>
          <w:p w14:paraId="29A45B20" w14:textId="77777777" w:rsidR="001A0880" w:rsidRPr="007F45D1"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7F45D1" w:rsidRDefault="001A0880" w:rsidP="000B210A">
            <w:pPr>
              <w:spacing w:before="40" w:after="40"/>
              <w:jc w:val="center"/>
              <w:rPr>
                <w:rFonts w:cs="Arial"/>
                <w:sz w:val="18"/>
                <w:szCs w:val="18"/>
              </w:rPr>
            </w:pPr>
          </w:p>
        </w:tc>
      </w:tr>
      <w:tr w:rsidR="006E7884" w:rsidRPr="00F608CC" w14:paraId="0FCDE2CA" w14:textId="77777777" w:rsidTr="00B86C55">
        <w:trPr>
          <w:trHeight w:hRule="exact" w:val="340"/>
        </w:trPr>
        <w:tc>
          <w:tcPr>
            <w:tcW w:w="794" w:type="dxa"/>
            <w:tcBorders>
              <w:top w:val="nil"/>
              <w:left w:val="nil"/>
            </w:tcBorders>
            <w:shd w:val="clear" w:color="auto" w:fill="auto"/>
            <w:vAlign w:val="center"/>
          </w:tcPr>
          <w:p w14:paraId="0FFC342F" w14:textId="77777777" w:rsidR="006E7884" w:rsidRPr="007F45D1" w:rsidRDefault="006E7884"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596AAF70" w14:textId="77777777" w:rsidR="006E7884" w:rsidRPr="007F45D1" w:rsidRDefault="006E7884" w:rsidP="000B210A">
            <w:pPr>
              <w:spacing w:before="40" w:after="40"/>
              <w:jc w:val="center"/>
              <w:rPr>
                <w:rFonts w:cs="Arial"/>
                <w:sz w:val="18"/>
                <w:szCs w:val="18"/>
              </w:rPr>
            </w:pPr>
          </w:p>
        </w:tc>
        <w:tc>
          <w:tcPr>
            <w:tcW w:w="1361" w:type="dxa"/>
            <w:tcBorders>
              <w:left w:val="single" w:sz="18" w:space="0" w:color="002060"/>
            </w:tcBorders>
            <w:shd w:val="clear" w:color="auto" w:fill="auto"/>
            <w:tcMar>
              <w:left w:w="0" w:type="dxa"/>
              <w:right w:w="0" w:type="dxa"/>
            </w:tcMar>
            <w:vAlign w:val="center"/>
          </w:tcPr>
          <w:p w14:paraId="6CD936A6" w14:textId="77777777" w:rsidR="006E7884" w:rsidRPr="007F45D1"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7F45D1"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7F45D1" w:rsidRDefault="006E7884" w:rsidP="000B210A">
            <w:pPr>
              <w:spacing w:before="40" w:after="40"/>
              <w:jc w:val="center"/>
              <w:rPr>
                <w:rFonts w:cs="Arial"/>
                <w:sz w:val="18"/>
                <w:szCs w:val="18"/>
              </w:rPr>
            </w:pPr>
          </w:p>
        </w:tc>
        <w:tc>
          <w:tcPr>
            <w:tcW w:w="1361" w:type="dxa"/>
            <w:vAlign w:val="center"/>
          </w:tcPr>
          <w:p w14:paraId="4BFD5226" w14:textId="77777777" w:rsidR="006E7884" w:rsidRPr="007F45D1"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7F45D1" w:rsidRDefault="006E7884" w:rsidP="000B210A">
            <w:pPr>
              <w:spacing w:before="40" w:after="40"/>
              <w:jc w:val="center"/>
              <w:rPr>
                <w:rFonts w:cs="Arial"/>
                <w:sz w:val="18"/>
                <w:szCs w:val="18"/>
              </w:rPr>
            </w:pPr>
          </w:p>
        </w:tc>
      </w:tr>
      <w:tr w:rsidR="007A27E1" w:rsidRPr="00F608CC" w14:paraId="56EAD25F" w14:textId="77777777" w:rsidTr="00B86C55">
        <w:trPr>
          <w:trHeight w:hRule="exact" w:val="340"/>
        </w:trPr>
        <w:tc>
          <w:tcPr>
            <w:tcW w:w="794" w:type="dxa"/>
            <w:vMerge w:val="restart"/>
            <w:tcBorders>
              <w:top w:val="nil"/>
              <w:left w:val="nil"/>
            </w:tcBorders>
            <w:shd w:val="clear" w:color="auto" w:fill="auto"/>
            <w:vAlign w:val="center"/>
          </w:tcPr>
          <w:p w14:paraId="68820C1D" w14:textId="77777777" w:rsidR="007A27E1" w:rsidRPr="007F45D1" w:rsidRDefault="006E7884" w:rsidP="000B210A">
            <w:pPr>
              <w:spacing w:before="40" w:after="40"/>
              <w:jc w:val="center"/>
              <w:rPr>
                <w:rFonts w:cs="Arial"/>
                <w:sz w:val="18"/>
                <w:szCs w:val="18"/>
              </w:rPr>
            </w:pPr>
            <w:r w:rsidRPr="007F45D1">
              <w:rPr>
                <w:rFonts w:cs="Arial"/>
                <w:sz w:val="18"/>
                <w:szCs w:val="18"/>
              </w:rPr>
              <w:t>Rural</w:t>
            </w:r>
          </w:p>
        </w:tc>
        <w:tc>
          <w:tcPr>
            <w:tcW w:w="1424" w:type="dxa"/>
            <w:tcBorders>
              <w:top w:val="nil"/>
              <w:bottom w:val="nil"/>
              <w:right w:val="single" w:sz="18" w:space="0" w:color="002060"/>
            </w:tcBorders>
            <w:shd w:val="clear" w:color="auto" w:fill="auto"/>
            <w:vAlign w:val="center"/>
          </w:tcPr>
          <w:p w14:paraId="60179F3B" w14:textId="77777777" w:rsidR="007A27E1" w:rsidRPr="007F45D1" w:rsidRDefault="007A27E1" w:rsidP="000B210A">
            <w:pPr>
              <w:spacing w:before="40" w:after="40"/>
              <w:jc w:val="center"/>
              <w:rPr>
                <w:rFonts w:cs="Arial"/>
                <w:sz w:val="18"/>
                <w:szCs w:val="18"/>
              </w:rPr>
            </w:pPr>
            <w:r w:rsidRPr="007F45D1">
              <w:rPr>
                <w:rFonts w:cs="Arial"/>
                <w:sz w:val="18"/>
                <w:szCs w:val="18"/>
              </w:rPr>
              <w:t>Natural Surface</w:t>
            </w:r>
          </w:p>
        </w:tc>
        <w:tc>
          <w:tcPr>
            <w:tcW w:w="1361" w:type="dxa"/>
            <w:tcBorders>
              <w:left w:val="single" w:sz="18" w:space="0" w:color="002060"/>
            </w:tcBorders>
            <w:shd w:val="clear" w:color="auto" w:fill="auto"/>
            <w:tcMar>
              <w:left w:w="0" w:type="dxa"/>
              <w:right w:w="0" w:type="dxa"/>
            </w:tcMar>
            <w:vAlign w:val="center"/>
          </w:tcPr>
          <w:p w14:paraId="05448D7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31F347A6"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tcBorders>
              <w:top w:val="nil"/>
            </w:tcBorders>
            <w:vAlign w:val="center"/>
          </w:tcPr>
          <w:p w14:paraId="5D108119"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5D357518" w14:textId="77777777" w:rsidR="007A27E1" w:rsidRPr="007F45D1" w:rsidRDefault="00261079" w:rsidP="000B210A">
            <w:pPr>
              <w:spacing w:before="40" w:after="40"/>
              <w:jc w:val="center"/>
              <w:rPr>
                <w:rFonts w:cs="Arial"/>
                <w:sz w:val="18"/>
                <w:szCs w:val="18"/>
              </w:rPr>
            </w:pPr>
            <w:r w:rsidRPr="007F45D1">
              <w:rPr>
                <w:rFonts w:cs="Arial"/>
                <w:sz w:val="18"/>
                <w:szCs w:val="18"/>
              </w:rPr>
              <w:t>n.a.</w:t>
            </w:r>
          </w:p>
        </w:tc>
        <w:tc>
          <w:tcPr>
            <w:tcW w:w="1361" w:type="dxa"/>
            <w:tcBorders>
              <w:top w:val="nil"/>
              <w:bottom w:val="nil"/>
            </w:tcBorders>
            <w:vAlign w:val="center"/>
          </w:tcPr>
          <w:p w14:paraId="66DA11D4"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14:paraId="5F6AD990" w14:textId="77777777" w:rsidTr="00B86C55">
        <w:trPr>
          <w:trHeight w:hRule="exact" w:val="340"/>
        </w:trPr>
        <w:tc>
          <w:tcPr>
            <w:tcW w:w="794" w:type="dxa"/>
            <w:vMerge/>
            <w:tcBorders>
              <w:left w:val="nil"/>
            </w:tcBorders>
            <w:shd w:val="clear" w:color="auto" w:fill="auto"/>
            <w:vAlign w:val="center"/>
          </w:tcPr>
          <w:p w14:paraId="099576FC"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46024750" w14:textId="77777777" w:rsidR="007A27E1" w:rsidRPr="007F45D1" w:rsidRDefault="007A27E1" w:rsidP="000B210A">
            <w:pPr>
              <w:spacing w:before="40" w:after="40"/>
              <w:jc w:val="center"/>
              <w:rPr>
                <w:rFonts w:cs="Arial"/>
                <w:sz w:val="18"/>
                <w:szCs w:val="18"/>
              </w:rPr>
            </w:pPr>
            <w:r w:rsidRPr="007F45D1">
              <w:rPr>
                <w:rFonts w:cs="Arial"/>
                <w:sz w:val="18"/>
                <w:szCs w:val="18"/>
              </w:rPr>
              <w:t>Under 100</w:t>
            </w:r>
          </w:p>
        </w:tc>
        <w:tc>
          <w:tcPr>
            <w:tcW w:w="1361" w:type="dxa"/>
            <w:tcBorders>
              <w:left w:val="single" w:sz="18" w:space="0" w:color="002060"/>
            </w:tcBorders>
            <w:shd w:val="clear" w:color="auto" w:fill="auto"/>
            <w:tcMar>
              <w:left w:w="0" w:type="dxa"/>
              <w:right w:w="0" w:type="dxa"/>
            </w:tcMar>
            <w:vAlign w:val="center"/>
          </w:tcPr>
          <w:p w14:paraId="6076908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3F930A98"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070A3F9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2F372E12"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72EF3FAE"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14:paraId="237CEEC6" w14:textId="77777777" w:rsidTr="00B86C55">
        <w:trPr>
          <w:trHeight w:hRule="exact" w:val="340"/>
        </w:trPr>
        <w:tc>
          <w:tcPr>
            <w:tcW w:w="794" w:type="dxa"/>
            <w:vMerge/>
            <w:tcBorders>
              <w:left w:val="nil"/>
            </w:tcBorders>
            <w:shd w:val="clear" w:color="auto" w:fill="auto"/>
            <w:vAlign w:val="center"/>
          </w:tcPr>
          <w:p w14:paraId="2129641F"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4BF2C7F0" w14:textId="77777777" w:rsidR="007A27E1" w:rsidRPr="007F45D1" w:rsidRDefault="007A27E1" w:rsidP="000B210A">
            <w:pPr>
              <w:spacing w:before="40" w:after="40"/>
              <w:jc w:val="center"/>
              <w:rPr>
                <w:rFonts w:cs="Arial"/>
                <w:sz w:val="18"/>
                <w:szCs w:val="18"/>
              </w:rPr>
            </w:pPr>
            <w:r w:rsidRPr="007F45D1">
              <w:rPr>
                <w:rFonts w:cs="Arial"/>
                <w:sz w:val="18"/>
                <w:szCs w:val="18"/>
              </w:rPr>
              <w:t>100 to &lt;500</w:t>
            </w:r>
          </w:p>
        </w:tc>
        <w:tc>
          <w:tcPr>
            <w:tcW w:w="1361" w:type="dxa"/>
            <w:tcBorders>
              <w:left w:val="single" w:sz="18" w:space="0" w:color="002060"/>
            </w:tcBorders>
            <w:shd w:val="clear" w:color="auto" w:fill="auto"/>
            <w:tcMar>
              <w:left w:w="0" w:type="dxa"/>
              <w:right w:w="0" w:type="dxa"/>
            </w:tcMar>
            <w:vAlign w:val="center"/>
          </w:tcPr>
          <w:p w14:paraId="3BED1163"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10C0DC95"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51DAFCE5"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5924C2F1"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72578B03"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14:paraId="0AB41478" w14:textId="77777777" w:rsidTr="00B86C55">
        <w:trPr>
          <w:trHeight w:hRule="exact" w:val="340"/>
        </w:trPr>
        <w:tc>
          <w:tcPr>
            <w:tcW w:w="794" w:type="dxa"/>
            <w:vMerge/>
            <w:tcBorders>
              <w:left w:val="nil"/>
            </w:tcBorders>
            <w:shd w:val="clear" w:color="auto" w:fill="auto"/>
            <w:vAlign w:val="center"/>
          </w:tcPr>
          <w:p w14:paraId="0AE0DF00"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6FD7B7E6" w14:textId="77777777" w:rsidR="007A27E1" w:rsidRPr="007F45D1" w:rsidRDefault="007A27E1" w:rsidP="000B210A">
            <w:pPr>
              <w:spacing w:before="40" w:after="40"/>
              <w:jc w:val="center"/>
              <w:rPr>
                <w:rFonts w:cs="Arial"/>
                <w:sz w:val="18"/>
                <w:szCs w:val="18"/>
              </w:rPr>
            </w:pPr>
            <w:r w:rsidRPr="007F45D1">
              <w:rPr>
                <w:rFonts w:cs="Arial"/>
                <w:sz w:val="18"/>
                <w:szCs w:val="18"/>
              </w:rPr>
              <w:t>500 to &lt;1,000</w:t>
            </w:r>
          </w:p>
        </w:tc>
        <w:tc>
          <w:tcPr>
            <w:tcW w:w="1361" w:type="dxa"/>
            <w:tcBorders>
              <w:left w:val="single" w:sz="18" w:space="0" w:color="002060"/>
            </w:tcBorders>
            <w:shd w:val="clear" w:color="auto" w:fill="auto"/>
            <w:tcMar>
              <w:left w:w="0" w:type="dxa"/>
              <w:right w:w="0" w:type="dxa"/>
            </w:tcMar>
            <w:vAlign w:val="center"/>
          </w:tcPr>
          <w:p w14:paraId="41B6D589"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1E2AC0AA"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692DEFB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2251C434"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35E0C360"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1.10</w:t>
            </w:r>
          </w:p>
        </w:tc>
      </w:tr>
      <w:tr w:rsidR="007A27E1" w:rsidRPr="00F608CC" w14:paraId="112D8C7F" w14:textId="77777777" w:rsidTr="00B86C55">
        <w:trPr>
          <w:trHeight w:hRule="exact" w:val="340"/>
        </w:trPr>
        <w:tc>
          <w:tcPr>
            <w:tcW w:w="794" w:type="dxa"/>
            <w:vMerge/>
            <w:tcBorders>
              <w:left w:val="nil"/>
              <w:bottom w:val="nil"/>
            </w:tcBorders>
            <w:shd w:val="clear" w:color="auto" w:fill="auto"/>
            <w:vAlign w:val="center"/>
          </w:tcPr>
          <w:p w14:paraId="3981E3DC"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002060"/>
            </w:tcBorders>
            <w:shd w:val="clear" w:color="auto" w:fill="auto"/>
            <w:vAlign w:val="center"/>
          </w:tcPr>
          <w:p w14:paraId="470F4577" w14:textId="77777777" w:rsidR="007A27E1" w:rsidRPr="007F45D1" w:rsidRDefault="007A27E1" w:rsidP="000B210A">
            <w:pPr>
              <w:spacing w:before="40" w:after="40"/>
              <w:jc w:val="center"/>
              <w:rPr>
                <w:rFonts w:cs="Arial"/>
                <w:sz w:val="18"/>
                <w:szCs w:val="18"/>
              </w:rPr>
            </w:pPr>
            <w:r w:rsidRPr="007F45D1">
              <w:rPr>
                <w:rFonts w:cs="Arial"/>
                <w:sz w:val="18"/>
                <w:szCs w:val="18"/>
              </w:rPr>
              <w:t>1,000 +</w:t>
            </w:r>
          </w:p>
        </w:tc>
        <w:tc>
          <w:tcPr>
            <w:tcW w:w="1361" w:type="dxa"/>
            <w:tcBorders>
              <w:left w:val="single" w:sz="18" w:space="0" w:color="002060"/>
            </w:tcBorders>
            <w:shd w:val="clear" w:color="auto" w:fill="auto"/>
            <w:tcMar>
              <w:left w:w="0" w:type="dxa"/>
              <w:right w:w="0" w:type="dxa"/>
            </w:tcMar>
            <w:vAlign w:val="center"/>
          </w:tcPr>
          <w:p w14:paraId="2FE8B83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0DEF71CB"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35ED367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685026A9"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tcBorders>
            <w:vAlign w:val="center"/>
          </w:tcPr>
          <w:p w14:paraId="65E805A6"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1.00</w:t>
            </w:r>
          </w:p>
        </w:tc>
      </w:tr>
      <w:tr w:rsidR="007A27E1" w:rsidRPr="00F608CC" w14:paraId="3A7BA70E" w14:textId="77777777" w:rsidTr="00266F1B">
        <w:trPr>
          <w:trHeight w:hRule="exact" w:val="340"/>
        </w:trPr>
        <w:tc>
          <w:tcPr>
            <w:tcW w:w="794" w:type="dxa"/>
            <w:tcBorders>
              <w:top w:val="nil"/>
              <w:left w:val="nil"/>
              <w:right w:val="nil"/>
            </w:tcBorders>
            <w:shd w:val="clear" w:color="auto" w:fill="auto"/>
            <w:vAlign w:val="center"/>
          </w:tcPr>
          <w:p w14:paraId="1B7399CA" w14:textId="77777777" w:rsidR="007A27E1" w:rsidRPr="007F45D1" w:rsidRDefault="007A27E1" w:rsidP="000B210A">
            <w:pPr>
              <w:spacing w:before="40" w:after="40"/>
              <w:jc w:val="center"/>
              <w:rPr>
                <w:rFonts w:cs="Arial"/>
                <w:sz w:val="18"/>
                <w:szCs w:val="18"/>
              </w:rPr>
            </w:pPr>
          </w:p>
        </w:tc>
        <w:tc>
          <w:tcPr>
            <w:tcW w:w="1424" w:type="dxa"/>
            <w:tcBorders>
              <w:top w:val="nil"/>
              <w:left w:val="nil"/>
              <w:right w:val="single" w:sz="18" w:space="0" w:color="002060"/>
            </w:tcBorders>
            <w:shd w:val="clear" w:color="auto" w:fill="auto"/>
            <w:vAlign w:val="center"/>
          </w:tcPr>
          <w:p w14:paraId="3CDF8FF5" w14:textId="77777777" w:rsidR="007A27E1" w:rsidRPr="007F45D1" w:rsidRDefault="007A27E1" w:rsidP="000B210A">
            <w:pPr>
              <w:spacing w:before="40" w:after="40"/>
              <w:jc w:val="center"/>
              <w:rPr>
                <w:rFonts w:cs="Arial"/>
                <w:sz w:val="18"/>
                <w:szCs w:val="18"/>
              </w:rPr>
            </w:pPr>
          </w:p>
        </w:tc>
        <w:tc>
          <w:tcPr>
            <w:tcW w:w="1361" w:type="dxa"/>
            <w:tcBorders>
              <w:top w:val="nil"/>
              <w:left w:val="single" w:sz="18" w:space="0" w:color="002060"/>
              <w:bottom w:val="single" w:sz="8" w:space="0" w:color="002060"/>
            </w:tcBorders>
            <w:shd w:val="clear" w:color="auto" w:fill="auto"/>
            <w:tcMar>
              <w:left w:w="0" w:type="dxa"/>
              <w:right w:w="0" w:type="dxa"/>
            </w:tcMar>
            <w:vAlign w:val="center"/>
          </w:tcPr>
          <w:p w14:paraId="67A27EF8"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002060"/>
              <w:right w:val="nil"/>
            </w:tcBorders>
            <w:vAlign w:val="center"/>
          </w:tcPr>
          <w:p w14:paraId="5FEDEF8C"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002060"/>
              <w:right w:val="nil"/>
            </w:tcBorders>
            <w:vAlign w:val="center"/>
          </w:tcPr>
          <w:p w14:paraId="460BA693"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002060"/>
              <w:right w:val="nil"/>
            </w:tcBorders>
            <w:vAlign w:val="center"/>
          </w:tcPr>
          <w:p w14:paraId="480231A4"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002060"/>
              <w:right w:val="nil"/>
            </w:tcBorders>
            <w:vAlign w:val="center"/>
          </w:tcPr>
          <w:p w14:paraId="17372B0F" w14:textId="77777777" w:rsidR="007A27E1" w:rsidRPr="007F45D1" w:rsidRDefault="007A27E1" w:rsidP="000B210A">
            <w:pPr>
              <w:spacing w:before="40" w:after="40"/>
              <w:jc w:val="center"/>
              <w:rPr>
                <w:rFonts w:cs="Arial"/>
                <w:sz w:val="18"/>
                <w:szCs w:val="18"/>
              </w:rPr>
            </w:pPr>
          </w:p>
        </w:tc>
      </w:tr>
      <w:tr w:rsidR="007A27E1" w:rsidRPr="00F608CC" w14:paraId="4ADD5433" w14:textId="77777777" w:rsidTr="00266F1B">
        <w:trPr>
          <w:trHeight w:hRule="exact" w:val="340"/>
        </w:trPr>
        <w:tc>
          <w:tcPr>
            <w:tcW w:w="794" w:type="dxa"/>
            <w:tcBorders>
              <w:left w:val="nil"/>
              <w:bottom w:val="nil"/>
              <w:right w:val="nil"/>
            </w:tcBorders>
            <w:shd w:val="clear" w:color="auto" w:fill="auto"/>
            <w:vAlign w:val="center"/>
          </w:tcPr>
          <w:p w14:paraId="34C49E4D" w14:textId="77777777" w:rsidR="007A27E1" w:rsidRPr="007F45D1" w:rsidRDefault="007A27E1" w:rsidP="000B210A">
            <w:pPr>
              <w:spacing w:before="40" w:after="40"/>
              <w:jc w:val="center"/>
              <w:rPr>
                <w:rFonts w:cs="Arial"/>
                <w:sz w:val="18"/>
                <w:szCs w:val="18"/>
              </w:rPr>
            </w:pPr>
          </w:p>
        </w:tc>
        <w:tc>
          <w:tcPr>
            <w:tcW w:w="1424" w:type="dxa"/>
            <w:tcBorders>
              <w:left w:val="nil"/>
              <w:bottom w:val="nil"/>
              <w:right w:val="single" w:sz="18" w:space="0" w:color="002060"/>
            </w:tcBorders>
            <w:shd w:val="clear" w:color="auto" w:fill="auto"/>
            <w:vAlign w:val="center"/>
          </w:tcPr>
          <w:p w14:paraId="75F9BE1F"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left w:val="single" w:sz="18" w:space="0" w:color="002060"/>
              <w:bottom w:val="nil"/>
            </w:tcBorders>
            <w:shd w:val="clear" w:color="auto" w:fill="auto"/>
            <w:tcMar>
              <w:left w:w="0" w:type="dxa"/>
              <w:right w:w="0" w:type="dxa"/>
            </w:tcMar>
            <w:vAlign w:val="center"/>
          </w:tcPr>
          <w:p w14:paraId="08FF966A"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bottom w:val="nil"/>
              <w:right w:val="nil"/>
            </w:tcBorders>
            <w:vAlign w:val="center"/>
          </w:tcPr>
          <w:p w14:paraId="503A0A64"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bottom w:val="nil"/>
              <w:right w:val="nil"/>
            </w:tcBorders>
            <w:vAlign w:val="center"/>
          </w:tcPr>
          <w:p w14:paraId="5DAD8CC5"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bottom w:val="nil"/>
              <w:right w:val="nil"/>
            </w:tcBorders>
            <w:vAlign w:val="center"/>
          </w:tcPr>
          <w:p w14:paraId="65FE57BA" w14:textId="77777777" w:rsidR="007A27E1" w:rsidRPr="007F45D1" w:rsidRDefault="007A27E1" w:rsidP="000B210A">
            <w:pPr>
              <w:spacing w:before="40" w:after="40"/>
              <w:jc w:val="center"/>
              <w:rPr>
                <w:rFonts w:cs="Arial"/>
                <w:sz w:val="18"/>
                <w:szCs w:val="18"/>
              </w:rPr>
            </w:pPr>
          </w:p>
        </w:tc>
        <w:tc>
          <w:tcPr>
            <w:tcW w:w="1361" w:type="dxa"/>
            <w:tcBorders>
              <w:top w:val="single" w:sz="8" w:space="0" w:color="002060"/>
              <w:bottom w:val="nil"/>
              <w:right w:val="nil"/>
            </w:tcBorders>
            <w:vAlign w:val="center"/>
          </w:tcPr>
          <w:p w14:paraId="69786591" w14:textId="77777777" w:rsidR="007A27E1" w:rsidRPr="007F45D1" w:rsidRDefault="007A27E1" w:rsidP="000B210A">
            <w:pPr>
              <w:spacing w:before="40" w:after="40"/>
              <w:jc w:val="center"/>
              <w:rPr>
                <w:rFonts w:cs="Arial"/>
                <w:sz w:val="18"/>
                <w:szCs w:val="18"/>
              </w:rPr>
            </w:pPr>
          </w:p>
        </w:tc>
      </w:tr>
    </w:tbl>
    <w:p w14:paraId="27F41147" w14:textId="77777777" w:rsidR="007A27E1" w:rsidRPr="00FF36E8" w:rsidRDefault="007A27E1" w:rsidP="00FF36E8">
      <w:pPr>
        <w:spacing w:before="40" w:after="20"/>
        <w:rPr>
          <w:rFonts w:cs="Arial"/>
          <w:sz w:val="18"/>
          <w:szCs w:val="18"/>
        </w:rPr>
      </w:pPr>
    </w:p>
    <w:p w14:paraId="5947A815" w14:textId="77777777" w:rsidR="007A27E1" w:rsidRPr="00FF36E8" w:rsidRDefault="007A27E1" w:rsidP="00FF36E8">
      <w:pPr>
        <w:spacing w:before="40" w:after="20"/>
        <w:rPr>
          <w:rFonts w:cs="Arial"/>
          <w:sz w:val="18"/>
          <w:szCs w:val="18"/>
        </w:rPr>
      </w:pPr>
    </w:p>
    <w:p w14:paraId="2D081EEC" w14:textId="77777777" w:rsidR="0042286A" w:rsidRPr="00FF36E8" w:rsidRDefault="0042286A" w:rsidP="00FF36E8">
      <w:pPr>
        <w:spacing w:before="40" w:after="20"/>
        <w:rPr>
          <w:rFonts w:cs="Arial"/>
          <w:sz w:val="18"/>
          <w:szCs w:val="18"/>
        </w:rPr>
      </w:pPr>
    </w:p>
    <w:p w14:paraId="2B970FCA" w14:textId="77777777" w:rsidR="003724F6" w:rsidRPr="00FF36E8" w:rsidRDefault="003724F6" w:rsidP="00FF36E8">
      <w:pPr>
        <w:spacing w:before="40" w:after="20"/>
        <w:rPr>
          <w:rFonts w:cs="Arial"/>
          <w:sz w:val="18"/>
          <w:szCs w:val="18"/>
        </w:rPr>
      </w:pPr>
    </w:p>
    <w:p w14:paraId="5D4579DE" w14:textId="77777777" w:rsidR="003724F6" w:rsidRPr="00FF36E8" w:rsidRDefault="003724F6" w:rsidP="00FF36E8">
      <w:pPr>
        <w:spacing w:before="40" w:after="20"/>
        <w:rPr>
          <w:rFonts w:cs="Arial"/>
          <w:sz w:val="18"/>
          <w:szCs w:val="18"/>
        </w:rPr>
      </w:pPr>
    </w:p>
    <w:p w14:paraId="4D613069" w14:textId="77777777" w:rsidR="003724F6" w:rsidRPr="00FF36E8" w:rsidRDefault="003724F6" w:rsidP="00FF36E8">
      <w:pPr>
        <w:spacing w:before="40" w:after="20"/>
        <w:rPr>
          <w:rFonts w:cs="Arial"/>
          <w:sz w:val="18"/>
          <w:szCs w:val="18"/>
        </w:rPr>
      </w:pPr>
    </w:p>
    <w:p w14:paraId="248B022A"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03DECCD1" w14:textId="77777777" w:rsidR="00C94778" w:rsidRPr="00976C78" w:rsidRDefault="00CE4507" w:rsidP="008C1A28">
      <w:pPr>
        <w:pStyle w:val="VGC-Head10"/>
      </w:pPr>
      <w:r w:rsidRPr="00976C78">
        <w:t>Appendix 5</w:t>
      </w:r>
      <w:r w:rsidR="004C42D3" w:rsidRPr="00976C78">
        <w:tab/>
      </w:r>
      <w:r w:rsidR="00A97ABE">
        <w:t xml:space="preserve">2017-18 </w:t>
      </w:r>
      <w:r w:rsidR="004C42D3" w:rsidRPr="00976C78">
        <w:t xml:space="preserve">Local Roads Grants </w:t>
      </w:r>
    </w:p>
    <w:p w14:paraId="15643350" w14:textId="77777777" w:rsidR="00C94778" w:rsidRPr="00976C78" w:rsidRDefault="00A6042C" w:rsidP="008C1A28">
      <w:pPr>
        <w:pStyle w:val="VGC-Head2"/>
      </w:pPr>
      <w:r w:rsidRPr="00976C78">
        <w:t>D</w:t>
      </w:r>
      <w:r w:rsidR="00CE520A" w:rsidRPr="00976C78">
        <w:t xml:space="preserve">.  </w:t>
      </w:r>
      <w:r w:rsidRPr="00976C78">
        <w:t>Cost Modifiers</w:t>
      </w:r>
    </w:p>
    <w:p w14:paraId="40113F2E" w14:textId="77777777" w:rsidR="008C2184" w:rsidRPr="00FF36E8"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FF36E8" w14:paraId="190D160E" w14:textId="77777777" w:rsidTr="00266F1B">
        <w:trPr>
          <w:tblHeader/>
        </w:trPr>
        <w:tc>
          <w:tcPr>
            <w:tcW w:w="2268" w:type="dxa"/>
            <w:tcBorders>
              <w:top w:val="nil"/>
              <w:left w:val="nil"/>
              <w:right w:val="single" w:sz="18" w:space="0" w:color="002060"/>
            </w:tcBorders>
            <w:shd w:val="clear" w:color="auto" w:fill="auto"/>
            <w:vAlign w:val="bottom"/>
          </w:tcPr>
          <w:p w14:paraId="70B1AD9C" w14:textId="77777777" w:rsidR="00E24385" w:rsidRPr="00F608CC" w:rsidRDefault="00E24385" w:rsidP="0038375E">
            <w:pPr>
              <w:spacing w:before="40" w:after="20"/>
              <w:jc w:val="center"/>
              <w:rPr>
                <w:rFonts w:cs="Arial"/>
                <w:sz w:val="18"/>
                <w:szCs w:val="18"/>
              </w:rPr>
            </w:pPr>
          </w:p>
        </w:tc>
        <w:tc>
          <w:tcPr>
            <w:tcW w:w="6861" w:type="dxa"/>
            <w:gridSpan w:val="8"/>
            <w:tcBorders>
              <w:top w:val="nil"/>
              <w:left w:val="single" w:sz="18" w:space="0" w:color="002060"/>
              <w:bottom w:val="single" w:sz="8" w:space="0" w:color="002060"/>
              <w:right w:val="nil"/>
            </w:tcBorders>
            <w:shd w:val="clear" w:color="auto" w:fill="auto"/>
            <w:vAlign w:val="bottom"/>
          </w:tcPr>
          <w:p w14:paraId="6B5E3B12" w14:textId="77777777" w:rsidR="00E24385" w:rsidRPr="00FF36E8" w:rsidRDefault="00E24385" w:rsidP="0038375E">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14:paraId="7346F160" w14:textId="77777777" w:rsidTr="00266F1B">
        <w:trPr>
          <w:tblHeader/>
        </w:trPr>
        <w:tc>
          <w:tcPr>
            <w:tcW w:w="2268" w:type="dxa"/>
            <w:tcBorders>
              <w:top w:val="nil"/>
              <w:left w:val="nil"/>
              <w:right w:val="single" w:sz="18" w:space="0" w:color="002060"/>
            </w:tcBorders>
            <w:shd w:val="clear" w:color="auto" w:fill="auto"/>
            <w:vAlign w:val="bottom"/>
          </w:tcPr>
          <w:p w14:paraId="2613DBF2" w14:textId="77777777" w:rsidR="00782715" w:rsidRPr="00F608CC" w:rsidRDefault="00782715" w:rsidP="0038375E">
            <w:pPr>
              <w:spacing w:before="40" w:after="20"/>
              <w:jc w:val="center"/>
              <w:rPr>
                <w:rFonts w:cs="Arial"/>
                <w:sz w:val="18"/>
                <w:szCs w:val="18"/>
              </w:rPr>
            </w:pPr>
          </w:p>
        </w:tc>
        <w:tc>
          <w:tcPr>
            <w:tcW w:w="1021" w:type="dxa"/>
            <w:vMerge w:val="restart"/>
            <w:tcBorders>
              <w:top w:val="single" w:sz="8" w:space="0" w:color="002060"/>
              <w:left w:val="single" w:sz="18" w:space="0" w:color="002060"/>
              <w:bottom w:val="single" w:sz="8" w:space="0" w:color="002060"/>
              <w:right w:val="nil"/>
            </w:tcBorders>
            <w:shd w:val="clear" w:color="auto" w:fill="auto"/>
            <w:vAlign w:val="bottom"/>
          </w:tcPr>
          <w:p w14:paraId="62E9A9FB" w14:textId="77777777" w:rsidR="00782715" w:rsidRPr="00FF36E8" w:rsidRDefault="00782715" w:rsidP="0038375E">
            <w:pPr>
              <w:spacing w:before="40" w:after="20"/>
              <w:jc w:val="center"/>
              <w:rPr>
                <w:rFonts w:cs="Arial"/>
                <w:b/>
                <w:sz w:val="18"/>
                <w:szCs w:val="18"/>
              </w:rPr>
            </w:pPr>
            <w:r w:rsidRPr="00FF36E8">
              <w:rPr>
                <w:rFonts w:cs="Arial"/>
                <w:b/>
                <w:sz w:val="18"/>
                <w:szCs w:val="18"/>
              </w:rPr>
              <w:t>Freight</w:t>
            </w:r>
            <w:r w:rsidRPr="00FF36E8">
              <w:rPr>
                <w:rFonts w:cs="Arial"/>
                <w:b/>
                <w:sz w:val="18"/>
                <w:szCs w:val="18"/>
              </w:rPr>
              <w:br/>
            </w:r>
          </w:p>
        </w:tc>
        <w:tc>
          <w:tcPr>
            <w:tcW w:w="1814" w:type="dxa"/>
            <w:gridSpan w:val="2"/>
            <w:tcBorders>
              <w:top w:val="single" w:sz="8" w:space="0" w:color="002060"/>
              <w:left w:val="nil"/>
              <w:bottom w:val="single" w:sz="8" w:space="0" w:color="002060"/>
              <w:right w:val="nil"/>
            </w:tcBorders>
            <w:shd w:val="clear" w:color="auto" w:fill="auto"/>
            <w:vAlign w:val="bottom"/>
          </w:tcPr>
          <w:p w14:paraId="392ADE92" w14:textId="77777777" w:rsidR="00782715" w:rsidRPr="00FF36E8" w:rsidRDefault="00782715" w:rsidP="0038375E">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002060"/>
              <w:left w:val="nil"/>
              <w:bottom w:val="single" w:sz="8" w:space="0" w:color="002060"/>
              <w:right w:val="nil"/>
            </w:tcBorders>
            <w:vAlign w:val="bottom"/>
          </w:tcPr>
          <w:p w14:paraId="3CA95F74" w14:textId="77777777" w:rsidR="00782715" w:rsidRPr="00FF36E8" w:rsidRDefault="00782715" w:rsidP="0038375E">
            <w:pPr>
              <w:spacing w:before="40" w:after="20"/>
              <w:jc w:val="center"/>
              <w:rPr>
                <w:rFonts w:cs="Arial"/>
                <w:b/>
                <w:sz w:val="18"/>
                <w:szCs w:val="18"/>
              </w:rPr>
            </w:pPr>
          </w:p>
        </w:tc>
        <w:tc>
          <w:tcPr>
            <w:tcW w:w="1814" w:type="dxa"/>
            <w:gridSpan w:val="2"/>
            <w:tcBorders>
              <w:top w:val="single" w:sz="8" w:space="0" w:color="002060"/>
              <w:left w:val="nil"/>
              <w:bottom w:val="single" w:sz="8" w:space="0" w:color="002060"/>
              <w:right w:val="nil"/>
            </w:tcBorders>
            <w:vAlign w:val="bottom"/>
          </w:tcPr>
          <w:p w14:paraId="48BFCBDE" w14:textId="77777777" w:rsidR="00782715" w:rsidRPr="00FF36E8" w:rsidRDefault="00782715" w:rsidP="0038375E">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002060"/>
              <w:left w:val="nil"/>
              <w:bottom w:val="single" w:sz="8" w:space="0" w:color="002060"/>
              <w:right w:val="nil"/>
            </w:tcBorders>
            <w:shd w:val="clear" w:color="auto" w:fill="auto"/>
            <w:vAlign w:val="bottom"/>
          </w:tcPr>
          <w:p w14:paraId="00FCDE9E" w14:textId="77777777" w:rsidR="00782715" w:rsidRPr="00FF36E8" w:rsidRDefault="00782715" w:rsidP="0038375E">
            <w:pPr>
              <w:spacing w:before="40" w:after="20"/>
              <w:jc w:val="center"/>
              <w:rPr>
                <w:rFonts w:cs="Arial"/>
                <w:b/>
                <w:sz w:val="18"/>
                <w:szCs w:val="18"/>
              </w:rPr>
            </w:pPr>
            <w:r w:rsidRPr="00FF36E8">
              <w:rPr>
                <w:rFonts w:cs="Arial"/>
                <w:b/>
                <w:sz w:val="18"/>
                <w:szCs w:val="18"/>
              </w:rPr>
              <w:t>Materials</w:t>
            </w:r>
            <w:r w:rsidRPr="00FF36E8">
              <w:rPr>
                <w:rFonts w:cs="Arial"/>
                <w:b/>
                <w:sz w:val="18"/>
                <w:szCs w:val="18"/>
              </w:rPr>
              <w:br/>
            </w:r>
          </w:p>
        </w:tc>
        <w:tc>
          <w:tcPr>
            <w:tcW w:w="1021" w:type="dxa"/>
            <w:vMerge w:val="restart"/>
            <w:tcBorders>
              <w:top w:val="single" w:sz="8" w:space="0" w:color="002060"/>
              <w:left w:val="nil"/>
              <w:bottom w:val="single" w:sz="8" w:space="0" w:color="002060"/>
              <w:right w:val="nil"/>
            </w:tcBorders>
            <w:shd w:val="clear" w:color="auto" w:fill="auto"/>
            <w:vAlign w:val="bottom"/>
          </w:tcPr>
          <w:p w14:paraId="7FF4F423" w14:textId="77777777" w:rsidR="00782715" w:rsidRPr="00FF36E8" w:rsidRDefault="00782715" w:rsidP="0038375E">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14:paraId="5EEF6F6B" w14:textId="77777777" w:rsidTr="00266F1B">
        <w:trPr>
          <w:tblHeader/>
        </w:trPr>
        <w:tc>
          <w:tcPr>
            <w:tcW w:w="2268" w:type="dxa"/>
            <w:tcBorders>
              <w:top w:val="nil"/>
              <w:left w:val="nil"/>
              <w:right w:val="single" w:sz="18" w:space="0" w:color="002060"/>
            </w:tcBorders>
            <w:shd w:val="clear" w:color="auto" w:fill="auto"/>
            <w:vAlign w:val="bottom"/>
          </w:tcPr>
          <w:p w14:paraId="03A6F5A0" w14:textId="77777777" w:rsidR="00782715" w:rsidRPr="00F608CC" w:rsidRDefault="00782715" w:rsidP="0038375E">
            <w:pPr>
              <w:spacing w:before="40" w:after="20"/>
              <w:jc w:val="center"/>
              <w:rPr>
                <w:rFonts w:cs="Arial"/>
                <w:sz w:val="18"/>
                <w:szCs w:val="18"/>
              </w:rPr>
            </w:pPr>
          </w:p>
        </w:tc>
        <w:tc>
          <w:tcPr>
            <w:tcW w:w="1021" w:type="dxa"/>
            <w:vMerge/>
            <w:tcBorders>
              <w:top w:val="single" w:sz="8" w:space="0" w:color="002060"/>
              <w:left w:val="single" w:sz="18" w:space="0" w:color="002060"/>
              <w:bottom w:val="single" w:sz="8" w:space="0" w:color="002060"/>
              <w:right w:val="nil"/>
            </w:tcBorders>
            <w:shd w:val="clear" w:color="auto" w:fill="auto"/>
            <w:vAlign w:val="bottom"/>
          </w:tcPr>
          <w:p w14:paraId="3729B771" w14:textId="77777777" w:rsidR="00782715" w:rsidRPr="00FF36E8" w:rsidRDefault="00782715" w:rsidP="0038375E">
            <w:pPr>
              <w:spacing w:before="40" w:after="20"/>
              <w:jc w:val="center"/>
              <w:rPr>
                <w:rFonts w:cs="Arial"/>
                <w:b/>
                <w:sz w:val="18"/>
                <w:szCs w:val="18"/>
              </w:rPr>
            </w:pPr>
          </w:p>
        </w:tc>
        <w:tc>
          <w:tcPr>
            <w:tcW w:w="907" w:type="dxa"/>
            <w:tcBorders>
              <w:top w:val="single" w:sz="8" w:space="0" w:color="002060"/>
              <w:left w:val="nil"/>
              <w:bottom w:val="single" w:sz="8" w:space="0" w:color="002060"/>
              <w:right w:val="nil"/>
            </w:tcBorders>
            <w:shd w:val="clear" w:color="auto" w:fill="auto"/>
            <w:vAlign w:val="bottom"/>
          </w:tcPr>
          <w:p w14:paraId="566F4C5B"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7" w:type="dxa"/>
            <w:tcBorders>
              <w:top w:val="single" w:sz="8" w:space="0" w:color="002060"/>
              <w:left w:val="nil"/>
              <w:bottom w:val="single" w:sz="8" w:space="0" w:color="002060"/>
              <w:right w:val="nil"/>
            </w:tcBorders>
            <w:vAlign w:val="bottom"/>
          </w:tcPr>
          <w:p w14:paraId="06D124E4"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002060"/>
              <w:left w:val="nil"/>
              <w:bottom w:val="single" w:sz="8" w:space="0" w:color="002060"/>
              <w:right w:val="nil"/>
            </w:tcBorders>
            <w:vAlign w:val="bottom"/>
          </w:tcPr>
          <w:p w14:paraId="2080EC89" w14:textId="77777777" w:rsidR="00782715" w:rsidRPr="00FF36E8" w:rsidRDefault="00782715" w:rsidP="0038375E">
            <w:pPr>
              <w:spacing w:before="40" w:after="20"/>
              <w:jc w:val="center"/>
              <w:rPr>
                <w:rFonts w:cs="Arial"/>
                <w:sz w:val="16"/>
                <w:szCs w:val="16"/>
              </w:rPr>
            </w:pPr>
          </w:p>
        </w:tc>
        <w:tc>
          <w:tcPr>
            <w:tcW w:w="907" w:type="dxa"/>
            <w:tcBorders>
              <w:top w:val="single" w:sz="8" w:space="0" w:color="002060"/>
              <w:left w:val="nil"/>
              <w:bottom w:val="single" w:sz="8" w:space="0" w:color="002060"/>
              <w:right w:val="nil"/>
            </w:tcBorders>
            <w:vAlign w:val="bottom"/>
          </w:tcPr>
          <w:p w14:paraId="0CFF15F8"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7" w:type="dxa"/>
            <w:tcBorders>
              <w:top w:val="single" w:sz="8" w:space="0" w:color="002060"/>
              <w:left w:val="nil"/>
              <w:bottom w:val="single" w:sz="8" w:space="0" w:color="002060"/>
              <w:right w:val="nil"/>
            </w:tcBorders>
            <w:shd w:val="clear" w:color="auto" w:fill="auto"/>
            <w:vAlign w:val="bottom"/>
          </w:tcPr>
          <w:p w14:paraId="30FA8889"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002060"/>
              <w:left w:val="nil"/>
              <w:bottom w:val="single" w:sz="8" w:space="0" w:color="002060"/>
              <w:right w:val="nil"/>
            </w:tcBorders>
            <w:shd w:val="clear" w:color="auto" w:fill="auto"/>
            <w:vAlign w:val="bottom"/>
          </w:tcPr>
          <w:p w14:paraId="1654C783" w14:textId="77777777" w:rsidR="00782715" w:rsidRPr="00FF36E8" w:rsidRDefault="00782715" w:rsidP="0038375E">
            <w:pPr>
              <w:spacing w:before="40" w:after="20"/>
              <w:jc w:val="center"/>
              <w:rPr>
                <w:rFonts w:cs="Arial"/>
                <w:b/>
                <w:sz w:val="18"/>
                <w:szCs w:val="18"/>
              </w:rPr>
            </w:pPr>
          </w:p>
        </w:tc>
        <w:tc>
          <w:tcPr>
            <w:tcW w:w="1021" w:type="dxa"/>
            <w:vMerge/>
            <w:tcBorders>
              <w:top w:val="single" w:sz="8" w:space="0" w:color="002060"/>
              <w:left w:val="nil"/>
              <w:bottom w:val="single" w:sz="8" w:space="0" w:color="002060"/>
              <w:right w:val="nil"/>
            </w:tcBorders>
            <w:shd w:val="clear" w:color="auto" w:fill="auto"/>
            <w:vAlign w:val="bottom"/>
          </w:tcPr>
          <w:p w14:paraId="4D76BAF7" w14:textId="77777777" w:rsidR="00782715" w:rsidRPr="00FF36E8" w:rsidRDefault="00782715" w:rsidP="0038375E">
            <w:pPr>
              <w:spacing w:before="40" w:after="20"/>
              <w:jc w:val="center"/>
              <w:rPr>
                <w:rFonts w:cs="Arial"/>
                <w:b/>
                <w:sz w:val="18"/>
                <w:szCs w:val="18"/>
              </w:rPr>
            </w:pPr>
          </w:p>
        </w:tc>
      </w:tr>
      <w:tr w:rsidR="00F4718C" w:rsidRPr="00F4718C" w14:paraId="655541FC" w14:textId="77777777" w:rsidTr="00683627">
        <w:trPr>
          <w:trHeight w:val="240"/>
          <w:tblHeader/>
        </w:trPr>
        <w:tc>
          <w:tcPr>
            <w:tcW w:w="2268" w:type="dxa"/>
            <w:tcBorders>
              <w:left w:val="nil"/>
              <w:bottom w:val="nil"/>
              <w:right w:val="single" w:sz="18" w:space="0" w:color="002060"/>
            </w:tcBorders>
            <w:shd w:val="clear" w:color="auto" w:fill="auto"/>
            <w:vAlign w:val="center"/>
          </w:tcPr>
          <w:p w14:paraId="229245F9" w14:textId="77777777" w:rsidR="00F4718C" w:rsidRPr="00F608CC" w:rsidRDefault="00F4718C" w:rsidP="00F4718C">
            <w:pPr>
              <w:spacing w:before="40" w:after="40"/>
              <w:rPr>
                <w:rFonts w:cs="Arial"/>
                <w:sz w:val="18"/>
                <w:szCs w:val="18"/>
              </w:rPr>
            </w:pPr>
          </w:p>
        </w:tc>
        <w:tc>
          <w:tcPr>
            <w:tcW w:w="1021" w:type="dxa"/>
            <w:tcBorders>
              <w:top w:val="single" w:sz="8" w:space="0" w:color="002060"/>
              <w:left w:val="single" w:sz="18" w:space="0" w:color="002060"/>
              <w:bottom w:val="nil"/>
              <w:right w:val="nil"/>
            </w:tcBorders>
            <w:shd w:val="clear" w:color="auto" w:fill="auto"/>
            <w:vAlign w:val="bottom"/>
          </w:tcPr>
          <w:p w14:paraId="60931CB9"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c>
          <w:tcPr>
            <w:tcW w:w="907" w:type="dxa"/>
            <w:tcBorders>
              <w:top w:val="single" w:sz="8" w:space="0" w:color="002060"/>
              <w:left w:val="nil"/>
              <w:bottom w:val="nil"/>
              <w:right w:val="nil"/>
            </w:tcBorders>
            <w:shd w:val="clear" w:color="auto" w:fill="auto"/>
            <w:vAlign w:val="bottom"/>
          </w:tcPr>
          <w:p w14:paraId="06C1D90D" w14:textId="77777777" w:rsidR="00F4718C" w:rsidRPr="00F4718C" w:rsidRDefault="00F4718C" w:rsidP="00F4718C">
            <w:pPr>
              <w:spacing w:before="40" w:after="20"/>
              <w:jc w:val="center"/>
              <w:rPr>
                <w:rFonts w:cs="Arial"/>
                <w:sz w:val="18"/>
                <w:szCs w:val="18"/>
              </w:rPr>
            </w:pPr>
          </w:p>
        </w:tc>
        <w:tc>
          <w:tcPr>
            <w:tcW w:w="907" w:type="dxa"/>
            <w:tcBorders>
              <w:top w:val="single" w:sz="8" w:space="0" w:color="002060"/>
              <w:left w:val="nil"/>
              <w:bottom w:val="nil"/>
              <w:right w:val="nil"/>
            </w:tcBorders>
            <w:vAlign w:val="bottom"/>
          </w:tcPr>
          <w:p w14:paraId="55B07427" w14:textId="77777777" w:rsidR="00F4718C" w:rsidRPr="00F4718C" w:rsidRDefault="00F4718C" w:rsidP="00F4718C">
            <w:pPr>
              <w:spacing w:before="40" w:after="20"/>
              <w:jc w:val="center"/>
              <w:rPr>
                <w:rFonts w:cs="Arial"/>
                <w:sz w:val="18"/>
                <w:szCs w:val="18"/>
              </w:rPr>
            </w:pPr>
          </w:p>
        </w:tc>
        <w:tc>
          <w:tcPr>
            <w:tcW w:w="170" w:type="dxa"/>
            <w:tcBorders>
              <w:top w:val="single" w:sz="8" w:space="0" w:color="002060"/>
              <w:left w:val="nil"/>
              <w:bottom w:val="nil"/>
              <w:right w:val="nil"/>
            </w:tcBorders>
            <w:vAlign w:val="bottom"/>
          </w:tcPr>
          <w:p w14:paraId="6D64F15A"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c>
          <w:tcPr>
            <w:tcW w:w="907" w:type="dxa"/>
            <w:tcBorders>
              <w:top w:val="single" w:sz="8" w:space="0" w:color="002060"/>
              <w:left w:val="nil"/>
              <w:bottom w:val="nil"/>
              <w:right w:val="nil"/>
            </w:tcBorders>
            <w:vAlign w:val="bottom"/>
          </w:tcPr>
          <w:p w14:paraId="548C0D32" w14:textId="77777777" w:rsidR="00F4718C" w:rsidRPr="00F4718C" w:rsidRDefault="00F4718C" w:rsidP="00F4718C">
            <w:pPr>
              <w:spacing w:before="40" w:after="20"/>
              <w:jc w:val="center"/>
              <w:rPr>
                <w:rFonts w:cs="Arial"/>
                <w:sz w:val="18"/>
                <w:szCs w:val="18"/>
              </w:rPr>
            </w:pPr>
          </w:p>
        </w:tc>
        <w:tc>
          <w:tcPr>
            <w:tcW w:w="907" w:type="dxa"/>
            <w:tcBorders>
              <w:top w:val="single" w:sz="8" w:space="0" w:color="002060"/>
              <w:left w:val="nil"/>
              <w:bottom w:val="nil"/>
              <w:right w:val="nil"/>
            </w:tcBorders>
            <w:shd w:val="clear" w:color="auto" w:fill="auto"/>
            <w:vAlign w:val="bottom"/>
          </w:tcPr>
          <w:p w14:paraId="1BE3089D"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c>
          <w:tcPr>
            <w:tcW w:w="1021" w:type="dxa"/>
            <w:tcBorders>
              <w:top w:val="single" w:sz="8" w:space="0" w:color="002060"/>
              <w:left w:val="nil"/>
              <w:bottom w:val="nil"/>
              <w:right w:val="nil"/>
            </w:tcBorders>
            <w:shd w:val="clear" w:color="auto" w:fill="auto"/>
            <w:vAlign w:val="bottom"/>
          </w:tcPr>
          <w:p w14:paraId="6FCE3384"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c>
          <w:tcPr>
            <w:tcW w:w="1021" w:type="dxa"/>
            <w:tcBorders>
              <w:top w:val="single" w:sz="8" w:space="0" w:color="002060"/>
              <w:left w:val="nil"/>
              <w:bottom w:val="nil"/>
              <w:right w:val="nil"/>
            </w:tcBorders>
            <w:shd w:val="clear" w:color="auto" w:fill="auto"/>
            <w:vAlign w:val="bottom"/>
          </w:tcPr>
          <w:p w14:paraId="549B4FE7"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r>
      <w:tr w:rsidR="00A971B8" w:rsidRPr="00F4718C" w14:paraId="1A3AD03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2D13E0F" w14:textId="77777777" w:rsidR="00A971B8" w:rsidRPr="00F608CC" w:rsidRDefault="00A971B8" w:rsidP="00A971B8">
            <w:pPr>
              <w:spacing w:before="40" w:after="40"/>
              <w:rPr>
                <w:rFonts w:cs="Arial"/>
                <w:sz w:val="18"/>
                <w:szCs w:val="18"/>
              </w:rPr>
            </w:pPr>
            <w:r w:rsidRPr="00F608CC">
              <w:rPr>
                <w:rFonts w:cs="Arial"/>
                <w:sz w:val="18"/>
                <w:szCs w:val="18"/>
              </w:rPr>
              <w:t>Alpine S</w:t>
            </w:r>
          </w:p>
        </w:tc>
        <w:tc>
          <w:tcPr>
            <w:tcW w:w="1021" w:type="dxa"/>
            <w:tcBorders>
              <w:top w:val="nil"/>
              <w:left w:val="single" w:sz="18" w:space="0" w:color="002060"/>
              <w:bottom w:val="nil"/>
              <w:right w:val="nil"/>
            </w:tcBorders>
            <w:shd w:val="clear" w:color="auto" w:fill="auto"/>
            <w:vAlign w:val="bottom"/>
          </w:tcPr>
          <w:p w14:paraId="0046934E"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2E8DC040" w14:textId="77777777" w:rsidR="00A971B8" w:rsidRPr="00F4718C" w:rsidRDefault="00A971B8" w:rsidP="00A971B8">
            <w:pPr>
              <w:spacing w:before="40" w:after="20"/>
              <w:jc w:val="center"/>
              <w:rPr>
                <w:rFonts w:cs="Arial"/>
                <w:sz w:val="18"/>
                <w:szCs w:val="18"/>
              </w:rPr>
            </w:pPr>
            <w:r w:rsidRPr="00F4718C">
              <w:rPr>
                <w:rFonts w:cs="Arial"/>
                <w:sz w:val="18"/>
                <w:szCs w:val="18"/>
              </w:rPr>
              <w:t>1.10</w:t>
            </w:r>
          </w:p>
        </w:tc>
        <w:tc>
          <w:tcPr>
            <w:tcW w:w="907" w:type="dxa"/>
            <w:tcBorders>
              <w:top w:val="nil"/>
              <w:left w:val="nil"/>
              <w:bottom w:val="nil"/>
              <w:right w:val="nil"/>
            </w:tcBorders>
            <w:vAlign w:val="bottom"/>
          </w:tcPr>
          <w:p w14:paraId="0F151179" w14:textId="77777777" w:rsidR="00A971B8" w:rsidRPr="00F4718C" w:rsidRDefault="00A971B8" w:rsidP="00A971B8">
            <w:pPr>
              <w:spacing w:before="40" w:after="20"/>
              <w:jc w:val="center"/>
              <w:rPr>
                <w:rFonts w:cs="Arial"/>
                <w:sz w:val="18"/>
                <w:szCs w:val="18"/>
              </w:rPr>
            </w:pPr>
            <w:r w:rsidRPr="00F4718C">
              <w:rPr>
                <w:rFonts w:cs="Arial"/>
                <w:sz w:val="18"/>
                <w:szCs w:val="18"/>
              </w:rPr>
              <w:t>1.25</w:t>
            </w:r>
          </w:p>
        </w:tc>
        <w:tc>
          <w:tcPr>
            <w:tcW w:w="170" w:type="dxa"/>
            <w:tcBorders>
              <w:top w:val="nil"/>
              <w:left w:val="nil"/>
              <w:bottom w:val="nil"/>
              <w:right w:val="nil"/>
            </w:tcBorders>
            <w:vAlign w:val="bottom"/>
          </w:tcPr>
          <w:p w14:paraId="364C15FD"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FF46C3F" w14:textId="0643888D" w:rsidR="00A971B8" w:rsidRPr="00F4718C" w:rsidRDefault="00A971B8" w:rsidP="00A971B8">
            <w:pPr>
              <w:spacing w:before="40" w:after="20"/>
              <w:jc w:val="center"/>
              <w:rPr>
                <w:rFonts w:cs="Arial"/>
                <w:sz w:val="18"/>
                <w:szCs w:val="18"/>
              </w:rPr>
            </w:pPr>
            <w:r w:rsidRPr="00A971B8">
              <w:rPr>
                <w:rFonts w:cs="Arial"/>
                <w:sz w:val="18"/>
                <w:szCs w:val="18"/>
              </w:rPr>
              <w:t>0.95</w:t>
            </w:r>
          </w:p>
        </w:tc>
        <w:tc>
          <w:tcPr>
            <w:tcW w:w="907" w:type="dxa"/>
            <w:tcBorders>
              <w:top w:val="nil"/>
              <w:left w:val="nil"/>
              <w:bottom w:val="nil"/>
              <w:right w:val="nil"/>
            </w:tcBorders>
            <w:shd w:val="clear" w:color="auto" w:fill="auto"/>
            <w:vAlign w:val="bottom"/>
          </w:tcPr>
          <w:p w14:paraId="7EE95E7C" w14:textId="3871A68E" w:rsidR="00A971B8" w:rsidRPr="00F4718C" w:rsidRDefault="00A971B8" w:rsidP="00A971B8">
            <w:pPr>
              <w:spacing w:before="40" w:after="20"/>
              <w:jc w:val="center"/>
              <w:rPr>
                <w:rFonts w:cs="Arial"/>
                <w:sz w:val="18"/>
                <w:szCs w:val="18"/>
              </w:rPr>
            </w:pPr>
            <w:r w:rsidRPr="00A971B8">
              <w:rPr>
                <w:rFonts w:cs="Arial"/>
                <w:sz w:val="18"/>
                <w:szCs w:val="18"/>
              </w:rPr>
              <w:t>0.95</w:t>
            </w:r>
          </w:p>
        </w:tc>
        <w:tc>
          <w:tcPr>
            <w:tcW w:w="1021" w:type="dxa"/>
            <w:tcBorders>
              <w:top w:val="nil"/>
              <w:left w:val="nil"/>
              <w:bottom w:val="nil"/>
              <w:right w:val="nil"/>
            </w:tcBorders>
            <w:shd w:val="clear" w:color="auto" w:fill="auto"/>
            <w:vAlign w:val="bottom"/>
          </w:tcPr>
          <w:p w14:paraId="59DAC4B0"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1021" w:type="dxa"/>
            <w:tcBorders>
              <w:top w:val="nil"/>
              <w:left w:val="nil"/>
              <w:bottom w:val="nil"/>
              <w:right w:val="nil"/>
            </w:tcBorders>
            <w:shd w:val="clear" w:color="auto" w:fill="auto"/>
            <w:vAlign w:val="bottom"/>
          </w:tcPr>
          <w:p w14:paraId="38B887B4" w14:textId="77777777" w:rsidR="00A971B8" w:rsidRPr="00F4718C" w:rsidRDefault="00A971B8" w:rsidP="00A971B8">
            <w:pPr>
              <w:spacing w:before="40" w:after="20"/>
              <w:jc w:val="center"/>
              <w:rPr>
                <w:rFonts w:cs="Arial"/>
                <w:sz w:val="18"/>
                <w:szCs w:val="18"/>
              </w:rPr>
            </w:pPr>
            <w:r w:rsidRPr="00F4718C">
              <w:rPr>
                <w:rFonts w:cs="Arial"/>
                <w:sz w:val="18"/>
                <w:szCs w:val="18"/>
              </w:rPr>
              <w:t>20.7</w:t>
            </w:r>
          </w:p>
        </w:tc>
      </w:tr>
      <w:tr w:rsidR="00A971B8" w:rsidRPr="00F4718C" w14:paraId="7D406DE2"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D52C74A" w14:textId="77777777" w:rsidR="00A971B8" w:rsidRPr="00F608CC" w:rsidRDefault="00A971B8" w:rsidP="00A971B8">
            <w:pPr>
              <w:spacing w:before="40" w:after="40"/>
              <w:rPr>
                <w:rFonts w:cs="Arial"/>
                <w:sz w:val="18"/>
                <w:szCs w:val="18"/>
              </w:rPr>
            </w:pPr>
            <w:r w:rsidRPr="00F608CC">
              <w:rPr>
                <w:rFonts w:cs="Arial"/>
                <w:sz w:val="18"/>
                <w:szCs w:val="18"/>
              </w:rPr>
              <w:t>Ararat RC</w:t>
            </w:r>
          </w:p>
        </w:tc>
        <w:tc>
          <w:tcPr>
            <w:tcW w:w="1021" w:type="dxa"/>
            <w:tcBorders>
              <w:top w:val="nil"/>
              <w:left w:val="single" w:sz="18" w:space="0" w:color="002060"/>
              <w:bottom w:val="nil"/>
              <w:right w:val="nil"/>
            </w:tcBorders>
            <w:shd w:val="clear" w:color="auto" w:fill="auto"/>
            <w:vAlign w:val="bottom"/>
          </w:tcPr>
          <w:p w14:paraId="4BB43EA5" w14:textId="77777777" w:rsidR="00A971B8" w:rsidRPr="00F4718C" w:rsidRDefault="00A971B8" w:rsidP="00A971B8">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shd w:val="clear" w:color="auto" w:fill="auto"/>
            <w:vAlign w:val="bottom"/>
          </w:tcPr>
          <w:p w14:paraId="5CD414D5"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vAlign w:val="bottom"/>
          </w:tcPr>
          <w:p w14:paraId="4F3027DD" w14:textId="77777777" w:rsidR="00A971B8" w:rsidRPr="00F4718C" w:rsidRDefault="00A971B8" w:rsidP="00A971B8">
            <w:pPr>
              <w:spacing w:before="40" w:after="20"/>
              <w:jc w:val="center"/>
              <w:rPr>
                <w:rFonts w:cs="Arial"/>
                <w:sz w:val="18"/>
                <w:szCs w:val="18"/>
              </w:rPr>
            </w:pPr>
            <w:r w:rsidRPr="00F4718C">
              <w:rPr>
                <w:rFonts w:cs="Arial"/>
                <w:sz w:val="18"/>
                <w:szCs w:val="18"/>
              </w:rPr>
              <w:t>0.88</w:t>
            </w:r>
          </w:p>
        </w:tc>
        <w:tc>
          <w:tcPr>
            <w:tcW w:w="170" w:type="dxa"/>
            <w:tcBorders>
              <w:top w:val="nil"/>
              <w:left w:val="nil"/>
              <w:bottom w:val="nil"/>
              <w:right w:val="nil"/>
            </w:tcBorders>
            <w:vAlign w:val="bottom"/>
          </w:tcPr>
          <w:p w14:paraId="05762620"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0A14F20" w14:textId="1B0450D5" w:rsidR="00A971B8" w:rsidRPr="00F4718C" w:rsidRDefault="00A971B8" w:rsidP="00A971B8">
            <w:pPr>
              <w:spacing w:before="40" w:after="20"/>
              <w:jc w:val="center"/>
              <w:rPr>
                <w:rFonts w:cs="Arial"/>
                <w:sz w:val="18"/>
                <w:szCs w:val="18"/>
              </w:rPr>
            </w:pPr>
            <w:r w:rsidRPr="00A971B8">
              <w:rPr>
                <w:rFonts w:cs="Arial"/>
                <w:sz w:val="18"/>
                <w:szCs w:val="18"/>
              </w:rPr>
              <w:t>1.00</w:t>
            </w:r>
          </w:p>
        </w:tc>
        <w:tc>
          <w:tcPr>
            <w:tcW w:w="907" w:type="dxa"/>
            <w:tcBorders>
              <w:top w:val="nil"/>
              <w:left w:val="nil"/>
              <w:bottom w:val="nil"/>
              <w:right w:val="nil"/>
            </w:tcBorders>
            <w:shd w:val="clear" w:color="auto" w:fill="auto"/>
            <w:vAlign w:val="bottom"/>
          </w:tcPr>
          <w:p w14:paraId="67654CA0" w14:textId="30244F67" w:rsidR="00A971B8" w:rsidRPr="00F4718C" w:rsidRDefault="00A971B8" w:rsidP="00A971B8">
            <w:pPr>
              <w:spacing w:before="40" w:after="20"/>
              <w:jc w:val="center"/>
              <w:rPr>
                <w:rFonts w:cs="Arial"/>
                <w:sz w:val="18"/>
                <w:szCs w:val="18"/>
              </w:rPr>
            </w:pPr>
            <w:r w:rsidRPr="00A971B8">
              <w:rPr>
                <w:rFonts w:cs="Arial"/>
                <w:sz w:val="18"/>
                <w:szCs w:val="18"/>
              </w:rPr>
              <w:t>1.02</w:t>
            </w:r>
          </w:p>
        </w:tc>
        <w:tc>
          <w:tcPr>
            <w:tcW w:w="1021" w:type="dxa"/>
            <w:tcBorders>
              <w:top w:val="nil"/>
              <w:left w:val="nil"/>
              <w:bottom w:val="nil"/>
              <w:right w:val="nil"/>
            </w:tcBorders>
            <w:shd w:val="clear" w:color="auto" w:fill="auto"/>
            <w:vAlign w:val="bottom"/>
          </w:tcPr>
          <w:p w14:paraId="34397356"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1B0A8296" w14:textId="77777777" w:rsidR="00A971B8" w:rsidRPr="00F4718C" w:rsidRDefault="00A971B8" w:rsidP="00A971B8">
            <w:pPr>
              <w:spacing w:before="40" w:after="20"/>
              <w:jc w:val="center"/>
              <w:rPr>
                <w:rFonts w:cs="Arial"/>
                <w:sz w:val="18"/>
                <w:szCs w:val="18"/>
              </w:rPr>
            </w:pPr>
            <w:r w:rsidRPr="00F4718C">
              <w:rPr>
                <w:rFonts w:cs="Arial"/>
                <w:sz w:val="18"/>
                <w:szCs w:val="18"/>
              </w:rPr>
              <w:t>23.7</w:t>
            </w:r>
          </w:p>
        </w:tc>
      </w:tr>
      <w:tr w:rsidR="00A971B8" w:rsidRPr="00F4718C" w14:paraId="4CFF43D0"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BC47C8D" w14:textId="77777777" w:rsidR="00A971B8" w:rsidRPr="00F608CC" w:rsidRDefault="00A971B8" w:rsidP="00A971B8">
            <w:pPr>
              <w:spacing w:before="40" w:after="40"/>
              <w:rPr>
                <w:rFonts w:cs="Arial"/>
                <w:sz w:val="18"/>
                <w:szCs w:val="18"/>
              </w:rPr>
            </w:pPr>
            <w:r w:rsidRPr="00F608CC">
              <w:rPr>
                <w:rFonts w:cs="Arial"/>
                <w:sz w:val="18"/>
                <w:szCs w:val="18"/>
              </w:rPr>
              <w:t>Ballarat C</w:t>
            </w:r>
          </w:p>
        </w:tc>
        <w:tc>
          <w:tcPr>
            <w:tcW w:w="1021" w:type="dxa"/>
            <w:tcBorders>
              <w:top w:val="nil"/>
              <w:left w:val="single" w:sz="18" w:space="0" w:color="002060"/>
              <w:bottom w:val="nil"/>
              <w:right w:val="nil"/>
            </w:tcBorders>
            <w:shd w:val="clear" w:color="auto" w:fill="auto"/>
            <w:vAlign w:val="bottom"/>
          </w:tcPr>
          <w:p w14:paraId="2BEAF408"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6FA0A355"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vAlign w:val="bottom"/>
          </w:tcPr>
          <w:p w14:paraId="00A6D836" w14:textId="77777777" w:rsidR="00A971B8" w:rsidRPr="00F4718C" w:rsidRDefault="00A971B8" w:rsidP="00A971B8">
            <w:pPr>
              <w:spacing w:before="40" w:after="20"/>
              <w:jc w:val="center"/>
              <w:rPr>
                <w:rFonts w:cs="Arial"/>
                <w:sz w:val="18"/>
                <w:szCs w:val="18"/>
              </w:rPr>
            </w:pPr>
            <w:r w:rsidRPr="00F4718C">
              <w:rPr>
                <w:rFonts w:cs="Arial"/>
                <w:sz w:val="18"/>
                <w:szCs w:val="18"/>
              </w:rPr>
              <w:t>0.93</w:t>
            </w:r>
          </w:p>
        </w:tc>
        <w:tc>
          <w:tcPr>
            <w:tcW w:w="170" w:type="dxa"/>
            <w:tcBorders>
              <w:top w:val="nil"/>
              <w:left w:val="nil"/>
              <w:bottom w:val="nil"/>
              <w:right w:val="nil"/>
            </w:tcBorders>
            <w:vAlign w:val="bottom"/>
          </w:tcPr>
          <w:p w14:paraId="1BC14B7D"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179B2E8" w14:textId="32058D4A" w:rsidR="00A971B8" w:rsidRPr="00F4718C" w:rsidRDefault="00A971B8" w:rsidP="00A971B8">
            <w:pPr>
              <w:spacing w:before="40" w:after="20"/>
              <w:jc w:val="center"/>
              <w:rPr>
                <w:rFonts w:cs="Arial"/>
                <w:sz w:val="18"/>
                <w:szCs w:val="18"/>
              </w:rPr>
            </w:pPr>
            <w:r w:rsidRPr="00A971B8">
              <w:rPr>
                <w:rFonts w:cs="Arial"/>
                <w:sz w:val="18"/>
                <w:szCs w:val="18"/>
              </w:rPr>
              <w:t>1.00</w:t>
            </w:r>
          </w:p>
        </w:tc>
        <w:tc>
          <w:tcPr>
            <w:tcW w:w="907" w:type="dxa"/>
            <w:tcBorders>
              <w:top w:val="nil"/>
              <w:left w:val="nil"/>
              <w:bottom w:val="nil"/>
              <w:right w:val="nil"/>
            </w:tcBorders>
            <w:shd w:val="clear" w:color="auto" w:fill="auto"/>
            <w:vAlign w:val="bottom"/>
          </w:tcPr>
          <w:p w14:paraId="14D151FA" w14:textId="10F586A5" w:rsidR="00A971B8" w:rsidRPr="00F4718C" w:rsidRDefault="00A971B8" w:rsidP="00A971B8">
            <w:pPr>
              <w:spacing w:before="40" w:after="20"/>
              <w:jc w:val="center"/>
              <w:rPr>
                <w:rFonts w:cs="Arial"/>
                <w:sz w:val="18"/>
                <w:szCs w:val="18"/>
              </w:rPr>
            </w:pPr>
            <w:r w:rsidRPr="00A971B8">
              <w:rPr>
                <w:rFonts w:cs="Arial"/>
                <w:sz w:val="18"/>
                <w:szCs w:val="18"/>
              </w:rPr>
              <w:t>1.01</w:t>
            </w:r>
          </w:p>
        </w:tc>
        <w:tc>
          <w:tcPr>
            <w:tcW w:w="1021" w:type="dxa"/>
            <w:tcBorders>
              <w:top w:val="nil"/>
              <w:left w:val="nil"/>
              <w:bottom w:val="nil"/>
              <w:right w:val="nil"/>
            </w:tcBorders>
            <w:shd w:val="clear" w:color="auto" w:fill="auto"/>
            <w:vAlign w:val="bottom"/>
          </w:tcPr>
          <w:p w14:paraId="3D429DF7"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3FB2E4C6" w14:textId="77777777" w:rsidR="00A971B8" w:rsidRPr="00F4718C" w:rsidRDefault="00A971B8" w:rsidP="00A971B8">
            <w:pPr>
              <w:spacing w:before="40" w:after="20"/>
              <w:jc w:val="center"/>
              <w:rPr>
                <w:rFonts w:cs="Arial"/>
                <w:sz w:val="18"/>
                <w:szCs w:val="18"/>
              </w:rPr>
            </w:pPr>
            <w:r w:rsidRPr="00F4718C">
              <w:rPr>
                <w:rFonts w:cs="Arial"/>
                <w:sz w:val="18"/>
                <w:szCs w:val="18"/>
              </w:rPr>
              <w:t>22.8</w:t>
            </w:r>
          </w:p>
        </w:tc>
      </w:tr>
      <w:tr w:rsidR="00A971B8" w:rsidRPr="00F4718C" w14:paraId="10DD087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7D97221" w14:textId="77777777" w:rsidR="00A971B8" w:rsidRPr="00F608CC" w:rsidRDefault="00A971B8" w:rsidP="00A971B8">
            <w:pPr>
              <w:spacing w:before="40" w:after="40"/>
              <w:rPr>
                <w:rFonts w:cs="Arial"/>
                <w:sz w:val="18"/>
                <w:szCs w:val="18"/>
              </w:rPr>
            </w:pPr>
            <w:r w:rsidRPr="00F608CC">
              <w:rPr>
                <w:rFonts w:cs="Arial"/>
                <w:sz w:val="18"/>
                <w:szCs w:val="18"/>
              </w:rPr>
              <w:t>Banyule C</w:t>
            </w:r>
          </w:p>
        </w:tc>
        <w:tc>
          <w:tcPr>
            <w:tcW w:w="1021" w:type="dxa"/>
            <w:tcBorders>
              <w:top w:val="nil"/>
              <w:left w:val="single" w:sz="18" w:space="0" w:color="002060"/>
              <w:bottom w:val="nil"/>
              <w:right w:val="nil"/>
            </w:tcBorders>
            <w:shd w:val="clear" w:color="auto" w:fill="auto"/>
            <w:vAlign w:val="bottom"/>
          </w:tcPr>
          <w:p w14:paraId="6BFC4795"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48531909"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36F45C7D"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578D08AA"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892591E" w14:textId="13FC7088"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0171BB4E" w14:textId="7DD871BD"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032B45EE"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2E265D7B" w14:textId="77777777" w:rsidR="00A971B8" w:rsidRPr="00F4718C" w:rsidRDefault="00A971B8" w:rsidP="00A971B8">
            <w:pPr>
              <w:spacing w:before="40" w:after="20"/>
              <w:jc w:val="center"/>
              <w:rPr>
                <w:rFonts w:cs="Arial"/>
                <w:sz w:val="18"/>
                <w:szCs w:val="18"/>
              </w:rPr>
            </w:pPr>
            <w:r w:rsidRPr="00F4718C">
              <w:rPr>
                <w:rFonts w:cs="Arial"/>
                <w:sz w:val="18"/>
                <w:szCs w:val="18"/>
              </w:rPr>
              <w:t>16.1</w:t>
            </w:r>
          </w:p>
        </w:tc>
      </w:tr>
      <w:tr w:rsidR="00A971B8" w:rsidRPr="00F4718C" w14:paraId="5F907D4A"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A9B9BF0" w14:textId="77777777" w:rsidR="00A971B8" w:rsidRPr="00F608CC" w:rsidRDefault="00A971B8" w:rsidP="00A971B8">
            <w:pPr>
              <w:spacing w:before="40" w:after="40"/>
              <w:rPr>
                <w:rFonts w:cs="Arial"/>
                <w:sz w:val="18"/>
                <w:szCs w:val="18"/>
              </w:rPr>
            </w:pPr>
            <w:r w:rsidRPr="00F608CC">
              <w:rPr>
                <w:rFonts w:cs="Arial"/>
                <w:sz w:val="18"/>
                <w:szCs w:val="18"/>
              </w:rPr>
              <w:t>Bass Coast S</w:t>
            </w:r>
          </w:p>
        </w:tc>
        <w:tc>
          <w:tcPr>
            <w:tcW w:w="1021" w:type="dxa"/>
            <w:tcBorders>
              <w:top w:val="nil"/>
              <w:left w:val="single" w:sz="18" w:space="0" w:color="002060"/>
              <w:bottom w:val="nil"/>
              <w:right w:val="nil"/>
            </w:tcBorders>
            <w:shd w:val="clear" w:color="auto" w:fill="auto"/>
            <w:vAlign w:val="bottom"/>
          </w:tcPr>
          <w:p w14:paraId="0EB9ECF7"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0DC4865B" w14:textId="77777777" w:rsidR="00A971B8" w:rsidRPr="00F4718C" w:rsidRDefault="00A971B8" w:rsidP="00A971B8">
            <w:pPr>
              <w:spacing w:before="40" w:after="20"/>
              <w:jc w:val="center"/>
              <w:rPr>
                <w:rFonts w:cs="Arial"/>
                <w:sz w:val="18"/>
                <w:szCs w:val="18"/>
              </w:rPr>
            </w:pPr>
            <w:r w:rsidRPr="00F4718C">
              <w:rPr>
                <w:rFonts w:cs="Arial"/>
                <w:sz w:val="18"/>
                <w:szCs w:val="18"/>
              </w:rPr>
              <w:t>1.05</w:t>
            </w:r>
          </w:p>
        </w:tc>
        <w:tc>
          <w:tcPr>
            <w:tcW w:w="907" w:type="dxa"/>
            <w:tcBorders>
              <w:top w:val="nil"/>
              <w:left w:val="nil"/>
              <w:bottom w:val="nil"/>
              <w:right w:val="nil"/>
            </w:tcBorders>
            <w:vAlign w:val="bottom"/>
          </w:tcPr>
          <w:p w14:paraId="4762F8E2" w14:textId="77777777" w:rsidR="00A971B8" w:rsidRPr="00F4718C" w:rsidRDefault="00A971B8" w:rsidP="00A971B8">
            <w:pPr>
              <w:spacing w:before="40" w:after="20"/>
              <w:jc w:val="center"/>
              <w:rPr>
                <w:rFonts w:cs="Arial"/>
                <w:sz w:val="18"/>
                <w:szCs w:val="18"/>
              </w:rPr>
            </w:pPr>
            <w:r w:rsidRPr="00F4718C">
              <w:rPr>
                <w:rFonts w:cs="Arial"/>
                <w:sz w:val="18"/>
                <w:szCs w:val="18"/>
              </w:rPr>
              <w:t>1.11</w:t>
            </w:r>
          </w:p>
        </w:tc>
        <w:tc>
          <w:tcPr>
            <w:tcW w:w="170" w:type="dxa"/>
            <w:tcBorders>
              <w:top w:val="nil"/>
              <w:left w:val="nil"/>
              <w:bottom w:val="nil"/>
              <w:right w:val="nil"/>
            </w:tcBorders>
            <w:vAlign w:val="bottom"/>
          </w:tcPr>
          <w:p w14:paraId="3AF2D18D"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05DEF7C" w14:textId="025ECE32" w:rsidR="00A971B8" w:rsidRPr="00F4718C" w:rsidRDefault="00A971B8" w:rsidP="00A971B8">
            <w:pPr>
              <w:spacing w:before="40" w:after="20"/>
              <w:jc w:val="center"/>
              <w:rPr>
                <w:rFonts w:cs="Arial"/>
                <w:sz w:val="18"/>
                <w:szCs w:val="18"/>
              </w:rPr>
            </w:pPr>
            <w:r w:rsidRPr="00A971B8">
              <w:rPr>
                <w:rFonts w:cs="Arial"/>
                <w:sz w:val="18"/>
                <w:szCs w:val="18"/>
              </w:rPr>
              <w:t>0.98</w:t>
            </w:r>
          </w:p>
        </w:tc>
        <w:tc>
          <w:tcPr>
            <w:tcW w:w="907" w:type="dxa"/>
            <w:tcBorders>
              <w:top w:val="nil"/>
              <w:left w:val="nil"/>
              <w:bottom w:val="nil"/>
              <w:right w:val="nil"/>
            </w:tcBorders>
            <w:shd w:val="clear" w:color="auto" w:fill="auto"/>
            <w:vAlign w:val="bottom"/>
          </w:tcPr>
          <w:p w14:paraId="7EB912AD" w14:textId="7BBA4219"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1021" w:type="dxa"/>
            <w:tcBorders>
              <w:top w:val="nil"/>
              <w:left w:val="nil"/>
              <w:bottom w:val="nil"/>
              <w:right w:val="nil"/>
            </w:tcBorders>
            <w:shd w:val="clear" w:color="auto" w:fill="auto"/>
            <w:vAlign w:val="bottom"/>
          </w:tcPr>
          <w:p w14:paraId="1D0E849D"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510247FC" w14:textId="77777777" w:rsidR="00A971B8" w:rsidRPr="00F4718C" w:rsidRDefault="00A971B8" w:rsidP="00A971B8">
            <w:pPr>
              <w:spacing w:before="40" w:after="20"/>
              <w:jc w:val="center"/>
              <w:rPr>
                <w:rFonts w:cs="Arial"/>
                <w:sz w:val="18"/>
                <w:szCs w:val="18"/>
              </w:rPr>
            </w:pPr>
            <w:r w:rsidRPr="00F4718C">
              <w:rPr>
                <w:rFonts w:cs="Arial"/>
                <w:sz w:val="18"/>
                <w:szCs w:val="18"/>
              </w:rPr>
              <w:t>34.8</w:t>
            </w:r>
          </w:p>
        </w:tc>
      </w:tr>
      <w:tr w:rsidR="00A971B8" w:rsidRPr="00F4718C" w14:paraId="2308840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5236B8E" w14:textId="77777777" w:rsidR="00A971B8" w:rsidRPr="00F608CC" w:rsidRDefault="00A971B8" w:rsidP="00A971B8">
            <w:pPr>
              <w:spacing w:before="40" w:after="40"/>
              <w:rPr>
                <w:rFonts w:cs="Arial"/>
                <w:sz w:val="18"/>
                <w:szCs w:val="18"/>
              </w:rPr>
            </w:pPr>
            <w:r w:rsidRPr="00F608CC">
              <w:rPr>
                <w:rFonts w:cs="Arial"/>
                <w:sz w:val="18"/>
                <w:szCs w:val="18"/>
              </w:rPr>
              <w:t>Baw Baw S</w:t>
            </w:r>
          </w:p>
        </w:tc>
        <w:tc>
          <w:tcPr>
            <w:tcW w:w="1021" w:type="dxa"/>
            <w:tcBorders>
              <w:top w:val="nil"/>
              <w:left w:val="single" w:sz="18" w:space="0" w:color="002060"/>
              <w:bottom w:val="nil"/>
              <w:right w:val="nil"/>
            </w:tcBorders>
            <w:shd w:val="clear" w:color="auto" w:fill="auto"/>
            <w:vAlign w:val="bottom"/>
          </w:tcPr>
          <w:p w14:paraId="7AE20119"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4B51061B" w14:textId="77777777" w:rsidR="00A971B8" w:rsidRPr="00F4718C" w:rsidRDefault="00A971B8" w:rsidP="00A971B8">
            <w:pPr>
              <w:spacing w:before="40" w:after="20"/>
              <w:jc w:val="center"/>
              <w:rPr>
                <w:rFonts w:cs="Arial"/>
                <w:sz w:val="18"/>
                <w:szCs w:val="18"/>
              </w:rPr>
            </w:pPr>
            <w:r w:rsidRPr="00F4718C">
              <w:rPr>
                <w:rFonts w:cs="Arial"/>
                <w:sz w:val="18"/>
                <w:szCs w:val="18"/>
              </w:rPr>
              <w:t>1.04</w:t>
            </w:r>
          </w:p>
        </w:tc>
        <w:tc>
          <w:tcPr>
            <w:tcW w:w="907" w:type="dxa"/>
            <w:tcBorders>
              <w:top w:val="nil"/>
              <w:left w:val="nil"/>
              <w:bottom w:val="nil"/>
              <w:right w:val="nil"/>
            </w:tcBorders>
            <w:vAlign w:val="bottom"/>
          </w:tcPr>
          <w:p w14:paraId="7E64148B" w14:textId="77777777" w:rsidR="00A971B8" w:rsidRPr="00F4718C" w:rsidRDefault="00A971B8" w:rsidP="00A971B8">
            <w:pPr>
              <w:spacing w:before="40" w:after="20"/>
              <w:jc w:val="center"/>
              <w:rPr>
                <w:rFonts w:cs="Arial"/>
                <w:sz w:val="18"/>
                <w:szCs w:val="18"/>
              </w:rPr>
            </w:pPr>
            <w:r w:rsidRPr="00F4718C">
              <w:rPr>
                <w:rFonts w:cs="Arial"/>
                <w:sz w:val="18"/>
                <w:szCs w:val="18"/>
              </w:rPr>
              <w:t>1.16</w:t>
            </w:r>
          </w:p>
        </w:tc>
        <w:tc>
          <w:tcPr>
            <w:tcW w:w="170" w:type="dxa"/>
            <w:tcBorders>
              <w:top w:val="nil"/>
              <w:left w:val="nil"/>
              <w:bottom w:val="nil"/>
              <w:right w:val="nil"/>
            </w:tcBorders>
            <w:vAlign w:val="bottom"/>
          </w:tcPr>
          <w:p w14:paraId="6075176C"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7107F0D" w14:textId="4F1D6241" w:rsidR="00A971B8" w:rsidRPr="00F4718C" w:rsidRDefault="00A971B8" w:rsidP="00A971B8">
            <w:pPr>
              <w:spacing w:before="40" w:after="20"/>
              <w:jc w:val="center"/>
              <w:rPr>
                <w:rFonts w:cs="Arial"/>
                <w:sz w:val="18"/>
                <w:szCs w:val="18"/>
              </w:rPr>
            </w:pPr>
            <w:r w:rsidRPr="00A971B8">
              <w:rPr>
                <w:rFonts w:cs="Arial"/>
                <w:sz w:val="18"/>
                <w:szCs w:val="18"/>
              </w:rPr>
              <w:t>0.99</w:t>
            </w:r>
          </w:p>
        </w:tc>
        <w:tc>
          <w:tcPr>
            <w:tcW w:w="907" w:type="dxa"/>
            <w:tcBorders>
              <w:top w:val="nil"/>
              <w:left w:val="nil"/>
              <w:bottom w:val="nil"/>
              <w:right w:val="nil"/>
            </w:tcBorders>
            <w:shd w:val="clear" w:color="auto" w:fill="auto"/>
            <w:vAlign w:val="bottom"/>
          </w:tcPr>
          <w:p w14:paraId="1EE6D005" w14:textId="3DC9770A"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1021" w:type="dxa"/>
            <w:tcBorders>
              <w:top w:val="nil"/>
              <w:left w:val="nil"/>
              <w:bottom w:val="nil"/>
              <w:right w:val="nil"/>
            </w:tcBorders>
            <w:shd w:val="clear" w:color="auto" w:fill="auto"/>
            <w:vAlign w:val="bottom"/>
          </w:tcPr>
          <w:p w14:paraId="17C70F6F"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4AA7D0F8" w14:textId="77777777" w:rsidR="00A971B8" w:rsidRPr="00F4718C" w:rsidRDefault="00A971B8" w:rsidP="00A971B8">
            <w:pPr>
              <w:spacing w:before="40" w:after="20"/>
              <w:jc w:val="center"/>
              <w:rPr>
                <w:rFonts w:cs="Arial"/>
                <w:sz w:val="18"/>
                <w:szCs w:val="18"/>
              </w:rPr>
            </w:pPr>
            <w:r w:rsidRPr="00F4718C">
              <w:rPr>
                <w:rFonts w:cs="Arial"/>
                <w:sz w:val="18"/>
                <w:szCs w:val="18"/>
              </w:rPr>
              <w:t>36.6</w:t>
            </w:r>
          </w:p>
        </w:tc>
      </w:tr>
      <w:tr w:rsidR="00A971B8" w:rsidRPr="00F4718C" w14:paraId="17F8FF6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8BEA4EA" w14:textId="77777777" w:rsidR="00A971B8" w:rsidRPr="00F608CC" w:rsidRDefault="00A971B8" w:rsidP="00A971B8">
            <w:pPr>
              <w:spacing w:before="40" w:after="40"/>
              <w:rPr>
                <w:rFonts w:cs="Arial"/>
                <w:sz w:val="18"/>
                <w:szCs w:val="18"/>
              </w:rPr>
            </w:pPr>
            <w:r w:rsidRPr="00F608CC">
              <w:rPr>
                <w:rFonts w:cs="Arial"/>
                <w:sz w:val="18"/>
                <w:szCs w:val="18"/>
              </w:rPr>
              <w:t>Bayside C</w:t>
            </w:r>
          </w:p>
        </w:tc>
        <w:tc>
          <w:tcPr>
            <w:tcW w:w="1021" w:type="dxa"/>
            <w:tcBorders>
              <w:top w:val="nil"/>
              <w:left w:val="single" w:sz="18" w:space="0" w:color="002060"/>
              <w:bottom w:val="nil"/>
              <w:right w:val="nil"/>
            </w:tcBorders>
            <w:shd w:val="clear" w:color="auto" w:fill="auto"/>
            <w:vAlign w:val="bottom"/>
          </w:tcPr>
          <w:p w14:paraId="64C975B4"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1FB56C49"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0E07E398" w14:textId="77777777" w:rsidR="00A971B8" w:rsidRPr="00F4718C" w:rsidRDefault="00A971B8" w:rsidP="00A971B8">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5FB30519"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1D789D6" w14:textId="1B41045D"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74CFDD4F" w14:textId="49DF380C" w:rsidR="00A971B8" w:rsidRPr="00F4718C" w:rsidRDefault="00A971B8" w:rsidP="00A971B8">
            <w:pPr>
              <w:spacing w:before="40" w:after="20"/>
              <w:jc w:val="center"/>
              <w:rPr>
                <w:rFonts w:cs="Arial"/>
                <w:sz w:val="18"/>
                <w:szCs w:val="18"/>
              </w:rPr>
            </w:pPr>
            <w:r w:rsidRPr="00A971B8">
              <w:rPr>
                <w:rFonts w:cs="Arial"/>
                <w:sz w:val="18"/>
                <w:szCs w:val="18"/>
              </w:rPr>
              <w:t>0.00</w:t>
            </w:r>
          </w:p>
        </w:tc>
        <w:tc>
          <w:tcPr>
            <w:tcW w:w="1021" w:type="dxa"/>
            <w:tcBorders>
              <w:top w:val="nil"/>
              <w:left w:val="nil"/>
              <w:bottom w:val="nil"/>
              <w:right w:val="nil"/>
            </w:tcBorders>
            <w:shd w:val="clear" w:color="auto" w:fill="auto"/>
            <w:vAlign w:val="bottom"/>
          </w:tcPr>
          <w:p w14:paraId="656A2897"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34A423AA" w14:textId="77777777" w:rsidR="00A971B8" w:rsidRPr="00F4718C" w:rsidRDefault="00A971B8" w:rsidP="00A971B8">
            <w:pPr>
              <w:spacing w:before="40" w:after="20"/>
              <w:jc w:val="center"/>
              <w:rPr>
                <w:rFonts w:cs="Arial"/>
                <w:sz w:val="18"/>
                <w:szCs w:val="18"/>
              </w:rPr>
            </w:pPr>
            <w:r w:rsidRPr="00F4718C">
              <w:rPr>
                <w:rFonts w:cs="Arial"/>
                <w:sz w:val="18"/>
                <w:szCs w:val="18"/>
              </w:rPr>
              <w:t>13.8</w:t>
            </w:r>
          </w:p>
        </w:tc>
      </w:tr>
      <w:tr w:rsidR="00A971B8" w:rsidRPr="00F4718C" w14:paraId="64513EEC"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66C1486" w14:textId="77777777" w:rsidR="00A971B8" w:rsidRPr="00F608CC" w:rsidRDefault="00A971B8" w:rsidP="00A971B8">
            <w:pPr>
              <w:spacing w:before="40" w:after="40"/>
              <w:rPr>
                <w:rFonts w:cs="Arial"/>
                <w:sz w:val="18"/>
                <w:szCs w:val="18"/>
              </w:rPr>
            </w:pPr>
            <w:r w:rsidRPr="00F608CC">
              <w:rPr>
                <w:rFonts w:cs="Arial"/>
                <w:sz w:val="18"/>
                <w:szCs w:val="18"/>
              </w:rPr>
              <w:t>Benalla RC</w:t>
            </w:r>
          </w:p>
        </w:tc>
        <w:tc>
          <w:tcPr>
            <w:tcW w:w="1021" w:type="dxa"/>
            <w:tcBorders>
              <w:top w:val="nil"/>
              <w:left w:val="single" w:sz="18" w:space="0" w:color="002060"/>
              <w:bottom w:val="nil"/>
              <w:right w:val="nil"/>
            </w:tcBorders>
            <w:shd w:val="clear" w:color="auto" w:fill="auto"/>
            <w:vAlign w:val="bottom"/>
          </w:tcPr>
          <w:p w14:paraId="3B5C324B"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5B024A60"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01EC2AA2" w14:textId="77777777" w:rsidR="00A971B8" w:rsidRPr="00F4718C" w:rsidRDefault="00A971B8" w:rsidP="00A971B8">
            <w:pPr>
              <w:spacing w:before="40" w:after="20"/>
              <w:jc w:val="center"/>
              <w:rPr>
                <w:rFonts w:cs="Arial"/>
                <w:sz w:val="18"/>
                <w:szCs w:val="18"/>
              </w:rPr>
            </w:pPr>
            <w:r w:rsidRPr="00F4718C">
              <w:rPr>
                <w:rFonts w:cs="Arial"/>
                <w:sz w:val="18"/>
                <w:szCs w:val="18"/>
              </w:rPr>
              <w:t>0.80</w:t>
            </w:r>
          </w:p>
        </w:tc>
        <w:tc>
          <w:tcPr>
            <w:tcW w:w="170" w:type="dxa"/>
            <w:tcBorders>
              <w:top w:val="nil"/>
              <w:left w:val="nil"/>
              <w:bottom w:val="nil"/>
              <w:right w:val="nil"/>
            </w:tcBorders>
            <w:vAlign w:val="bottom"/>
          </w:tcPr>
          <w:p w14:paraId="5C2C2F97"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62A8A2D" w14:textId="2FC5864A"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907" w:type="dxa"/>
            <w:tcBorders>
              <w:top w:val="nil"/>
              <w:left w:val="nil"/>
              <w:bottom w:val="nil"/>
              <w:right w:val="nil"/>
            </w:tcBorders>
            <w:shd w:val="clear" w:color="auto" w:fill="auto"/>
            <w:vAlign w:val="bottom"/>
          </w:tcPr>
          <w:p w14:paraId="4903B46B" w14:textId="4CDB9AC8" w:rsidR="00A971B8" w:rsidRPr="00F4718C" w:rsidRDefault="00A971B8" w:rsidP="00A971B8">
            <w:pPr>
              <w:spacing w:before="40" w:after="20"/>
              <w:jc w:val="center"/>
              <w:rPr>
                <w:rFonts w:cs="Arial"/>
                <w:sz w:val="18"/>
                <w:szCs w:val="18"/>
              </w:rPr>
            </w:pPr>
            <w:r w:rsidRPr="00A971B8">
              <w:rPr>
                <w:rFonts w:cs="Arial"/>
                <w:sz w:val="18"/>
                <w:szCs w:val="18"/>
              </w:rPr>
              <w:t>1.04</w:t>
            </w:r>
          </w:p>
        </w:tc>
        <w:tc>
          <w:tcPr>
            <w:tcW w:w="1021" w:type="dxa"/>
            <w:tcBorders>
              <w:top w:val="nil"/>
              <w:left w:val="nil"/>
              <w:bottom w:val="nil"/>
              <w:right w:val="nil"/>
            </w:tcBorders>
            <w:shd w:val="clear" w:color="auto" w:fill="auto"/>
            <w:vAlign w:val="bottom"/>
          </w:tcPr>
          <w:p w14:paraId="2E2D3F12"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18D952FC" w14:textId="77777777" w:rsidR="00A971B8" w:rsidRPr="00F4718C" w:rsidRDefault="00A971B8" w:rsidP="00A971B8">
            <w:pPr>
              <w:spacing w:before="40" w:after="20"/>
              <w:jc w:val="center"/>
              <w:rPr>
                <w:rFonts w:cs="Arial"/>
                <w:sz w:val="18"/>
                <w:szCs w:val="18"/>
              </w:rPr>
            </w:pPr>
            <w:r w:rsidRPr="00F4718C">
              <w:rPr>
                <w:rFonts w:cs="Arial"/>
                <w:sz w:val="18"/>
                <w:szCs w:val="18"/>
              </w:rPr>
              <w:t>35.2</w:t>
            </w:r>
          </w:p>
        </w:tc>
      </w:tr>
      <w:tr w:rsidR="00A971B8" w:rsidRPr="00F4718C" w14:paraId="3EA4CBF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BE7D87A" w14:textId="77777777" w:rsidR="00A971B8" w:rsidRPr="00F608CC" w:rsidRDefault="00A971B8" w:rsidP="00A971B8">
            <w:pPr>
              <w:spacing w:before="40" w:after="40"/>
              <w:rPr>
                <w:rFonts w:cs="Arial"/>
                <w:sz w:val="18"/>
                <w:szCs w:val="18"/>
              </w:rPr>
            </w:pPr>
            <w:r w:rsidRPr="00F608CC">
              <w:rPr>
                <w:rFonts w:cs="Arial"/>
                <w:sz w:val="18"/>
                <w:szCs w:val="18"/>
              </w:rPr>
              <w:t>Boroondara C</w:t>
            </w:r>
          </w:p>
        </w:tc>
        <w:tc>
          <w:tcPr>
            <w:tcW w:w="1021" w:type="dxa"/>
            <w:tcBorders>
              <w:top w:val="nil"/>
              <w:left w:val="single" w:sz="18" w:space="0" w:color="002060"/>
              <w:bottom w:val="nil"/>
              <w:right w:val="nil"/>
            </w:tcBorders>
            <w:shd w:val="clear" w:color="auto" w:fill="auto"/>
            <w:vAlign w:val="bottom"/>
          </w:tcPr>
          <w:p w14:paraId="286873A6"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4A296B0A"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31FC4044"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353A3E2E"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6703D82" w14:textId="32C75B85"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6AF4730D" w14:textId="41C91496"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3EEE96DC"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621E475E" w14:textId="77777777" w:rsidR="00A971B8" w:rsidRPr="00F4718C" w:rsidRDefault="00A971B8" w:rsidP="00A971B8">
            <w:pPr>
              <w:spacing w:before="40" w:after="20"/>
              <w:jc w:val="center"/>
              <w:rPr>
                <w:rFonts w:cs="Arial"/>
                <w:sz w:val="18"/>
                <w:szCs w:val="18"/>
              </w:rPr>
            </w:pPr>
            <w:r w:rsidRPr="00F4718C">
              <w:rPr>
                <w:rFonts w:cs="Arial"/>
                <w:sz w:val="18"/>
                <w:szCs w:val="18"/>
              </w:rPr>
              <w:t>5.7</w:t>
            </w:r>
          </w:p>
        </w:tc>
      </w:tr>
      <w:tr w:rsidR="00A971B8" w:rsidRPr="00F4718C" w14:paraId="03F63E41"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332D039" w14:textId="77777777" w:rsidR="00A971B8" w:rsidRPr="00F608CC" w:rsidRDefault="00A971B8" w:rsidP="00A971B8">
            <w:pPr>
              <w:spacing w:before="40" w:after="40"/>
              <w:rPr>
                <w:rFonts w:cs="Arial"/>
                <w:sz w:val="18"/>
                <w:szCs w:val="18"/>
              </w:rPr>
            </w:pPr>
            <w:r w:rsidRPr="00F608CC">
              <w:rPr>
                <w:rFonts w:cs="Arial"/>
                <w:sz w:val="18"/>
                <w:szCs w:val="18"/>
              </w:rPr>
              <w:t>Brimbank C</w:t>
            </w:r>
          </w:p>
        </w:tc>
        <w:tc>
          <w:tcPr>
            <w:tcW w:w="1021" w:type="dxa"/>
            <w:tcBorders>
              <w:top w:val="nil"/>
              <w:left w:val="single" w:sz="18" w:space="0" w:color="002060"/>
              <w:bottom w:val="nil"/>
              <w:right w:val="nil"/>
            </w:tcBorders>
            <w:shd w:val="clear" w:color="auto" w:fill="auto"/>
            <w:vAlign w:val="bottom"/>
          </w:tcPr>
          <w:p w14:paraId="5F6B0BB3" w14:textId="77777777" w:rsidR="00A971B8" w:rsidRPr="00F4718C" w:rsidRDefault="00A971B8" w:rsidP="00A971B8">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28ACA892"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vAlign w:val="bottom"/>
          </w:tcPr>
          <w:p w14:paraId="02CBBB04" w14:textId="77777777" w:rsidR="00A971B8" w:rsidRPr="00F4718C" w:rsidRDefault="00A971B8" w:rsidP="00A971B8">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5CD230FD"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6AE3E05" w14:textId="3E226E7F" w:rsidR="00A971B8" w:rsidRPr="00F4718C" w:rsidRDefault="00A971B8" w:rsidP="00A971B8">
            <w:pPr>
              <w:spacing w:before="40" w:after="20"/>
              <w:jc w:val="center"/>
              <w:rPr>
                <w:rFonts w:cs="Arial"/>
                <w:sz w:val="18"/>
                <w:szCs w:val="18"/>
              </w:rPr>
            </w:pPr>
            <w:r w:rsidRPr="00A971B8">
              <w:rPr>
                <w:rFonts w:cs="Arial"/>
                <w:sz w:val="18"/>
                <w:szCs w:val="18"/>
              </w:rPr>
              <w:t>1.10</w:t>
            </w:r>
          </w:p>
        </w:tc>
        <w:tc>
          <w:tcPr>
            <w:tcW w:w="907" w:type="dxa"/>
            <w:tcBorders>
              <w:top w:val="nil"/>
              <w:left w:val="nil"/>
              <w:bottom w:val="nil"/>
              <w:right w:val="nil"/>
            </w:tcBorders>
            <w:shd w:val="clear" w:color="auto" w:fill="auto"/>
            <w:vAlign w:val="bottom"/>
          </w:tcPr>
          <w:p w14:paraId="658E03B5" w14:textId="7776E2F9" w:rsidR="00A971B8" w:rsidRPr="00F4718C" w:rsidRDefault="00A971B8" w:rsidP="00A971B8">
            <w:pPr>
              <w:spacing w:before="40" w:after="20"/>
              <w:jc w:val="center"/>
              <w:rPr>
                <w:rFonts w:cs="Arial"/>
                <w:sz w:val="18"/>
                <w:szCs w:val="18"/>
              </w:rPr>
            </w:pPr>
            <w:r w:rsidRPr="00A971B8">
              <w:rPr>
                <w:rFonts w:cs="Arial"/>
                <w:sz w:val="18"/>
                <w:szCs w:val="18"/>
              </w:rPr>
              <w:t>1.10</w:t>
            </w:r>
          </w:p>
        </w:tc>
        <w:tc>
          <w:tcPr>
            <w:tcW w:w="1021" w:type="dxa"/>
            <w:tcBorders>
              <w:top w:val="nil"/>
              <w:left w:val="nil"/>
              <w:bottom w:val="nil"/>
              <w:right w:val="nil"/>
            </w:tcBorders>
            <w:shd w:val="clear" w:color="auto" w:fill="auto"/>
            <w:vAlign w:val="bottom"/>
          </w:tcPr>
          <w:p w14:paraId="143111F2"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398A2690" w14:textId="77777777" w:rsidR="00A971B8" w:rsidRPr="00F4718C" w:rsidRDefault="00A971B8" w:rsidP="00A971B8">
            <w:pPr>
              <w:spacing w:before="40" w:after="20"/>
              <w:jc w:val="center"/>
              <w:rPr>
                <w:rFonts w:cs="Arial"/>
                <w:sz w:val="18"/>
                <w:szCs w:val="18"/>
              </w:rPr>
            </w:pPr>
            <w:r w:rsidRPr="00F4718C">
              <w:rPr>
                <w:rFonts w:cs="Arial"/>
                <w:sz w:val="18"/>
                <w:szCs w:val="18"/>
              </w:rPr>
              <w:t>10.7</w:t>
            </w:r>
          </w:p>
        </w:tc>
      </w:tr>
      <w:tr w:rsidR="00A971B8" w:rsidRPr="00F4718C" w14:paraId="1980B82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8BEF239" w14:textId="77777777" w:rsidR="00A971B8" w:rsidRPr="00F608CC" w:rsidRDefault="00A971B8" w:rsidP="00A971B8">
            <w:pPr>
              <w:spacing w:before="40" w:after="40"/>
              <w:rPr>
                <w:rFonts w:cs="Arial"/>
                <w:sz w:val="18"/>
                <w:szCs w:val="18"/>
              </w:rPr>
            </w:pPr>
            <w:r w:rsidRPr="00F608CC">
              <w:rPr>
                <w:rFonts w:cs="Arial"/>
                <w:sz w:val="18"/>
                <w:szCs w:val="18"/>
              </w:rPr>
              <w:t>Buloke S</w:t>
            </w:r>
          </w:p>
        </w:tc>
        <w:tc>
          <w:tcPr>
            <w:tcW w:w="1021" w:type="dxa"/>
            <w:tcBorders>
              <w:top w:val="nil"/>
              <w:left w:val="single" w:sz="18" w:space="0" w:color="002060"/>
              <w:bottom w:val="nil"/>
              <w:right w:val="nil"/>
            </w:tcBorders>
            <w:shd w:val="clear" w:color="auto" w:fill="auto"/>
            <w:vAlign w:val="bottom"/>
          </w:tcPr>
          <w:p w14:paraId="705F276E" w14:textId="77777777" w:rsidR="00A971B8" w:rsidRPr="00F4718C" w:rsidRDefault="00A971B8" w:rsidP="00A971B8">
            <w:pPr>
              <w:spacing w:before="40" w:after="20"/>
              <w:jc w:val="center"/>
              <w:rPr>
                <w:rFonts w:cs="Arial"/>
                <w:sz w:val="18"/>
                <w:szCs w:val="18"/>
              </w:rPr>
            </w:pPr>
            <w:r w:rsidRPr="00F4718C">
              <w:rPr>
                <w:rFonts w:cs="Arial"/>
                <w:sz w:val="18"/>
                <w:szCs w:val="18"/>
              </w:rPr>
              <w:t>1.05</w:t>
            </w:r>
          </w:p>
        </w:tc>
        <w:tc>
          <w:tcPr>
            <w:tcW w:w="907" w:type="dxa"/>
            <w:tcBorders>
              <w:top w:val="nil"/>
              <w:left w:val="nil"/>
              <w:bottom w:val="nil"/>
              <w:right w:val="nil"/>
            </w:tcBorders>
            <w:shd w:val="clear" w:color="auto" w:fill="auto"/>
            <w:vAlign w:val="bottom"/>
          </w:tcPr>
          <w:p w14:paraId="0D78A60B"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6886A9DE" w14:textId="77777777" w:rsidR="00A971B8" w:rsidRPr="00F4718C" w:rsidRDefault="00A971B8" w:rsidP="00A971B8">
            <w:pPr>
              <w:spacing w:before="40" w:after="20"/>
              <w:jc w:val="center"/>
              <w:rPr>
                <w:rFonts w:cs="Arial"/>
                <w:sz w:val="18"/>
                <w:szCs w:val="18"/>
              </w:rPr>
            </w:pPr>
            <w:r w:rsidRPr="00F4718C">
              <w:rPr>
                <w:rFonts w:cs="Arial"/>
                <w:sz w:val="18"/>
                <w:szCs w:val="18"/>
              </w:rPr>
              <w:t>0.76</w:t>
            </w:r>
          </w:p>
        </w:tc>
        <w:tc>
          <w:tcPr>
            <w:tcW w:w="170" w:type="dxa"/>
            <w:tcBorders>
              <w:top w:val="nil"/>
              <w:left w:val="nil"/>
              <w:bottom w:val="nil"/>
              <w:right w:val="nil"/>
            </w:tcBorders>
            <w:vAlign w:val="bottom"/>
          </w:tcPr>
          <w:p w14:paraId="112F9A7E"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A469C60" w14:textId="20F5045F"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907" w:type="dxa"/>
            <w:tcBorders>
              <w:top w:val="nil"/>
              <w:left w:val="nil"/>
              <w:bottom w:val="nil"/>
              <w:right w:val="nil"/>
            </w:tcBorders>
            <w:shd w:val="clear" w:color="auto" w:fill="auto"/>
            <w:vAlign w:val="bottom"/>
          </w:tcPr>
          <w:p w14:paraId="31EA0F74" w14:textId="365BF4F8"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1021" w:type="dxa"/>
            <w:tcBorders>
              <w:top w:val="nil"/>
              <w:left w:val="nil"/>
              <w:bottom w:val="nil"/>
              <w:right w:val="nil"/>
            </w:tcBorders>
            <w:shd w:val="clear" w:color="auto" w:fill="auto"/>
            <w:vAlign w:val="bottom"/>
          </w:tcPr>
          <w:p w14:paraId="7B5FA34A"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1021" w:type="dxa"/>
            <w:tcBorders>
              <w:top w:val="nil"/>
              <w:left w:val="nil"/>
              <w:bottom w:val="nil"/>
              <w:right w:val="nil"/>
            </w:tcBorders>
            <w:shd w:val="clear" w:color="auto" w:fill="auto"/>
            <w:vAlign w:val="bottom"/>
          </w:tcPr>
          <w:p w14:paraId="1F083908" w14:textId="77777777" w:rsidR="00A971B8" w:rsidRPr="00F4718C" w:rsidRDefault="00A971B8" w:rsidP="00A971B8">
            <w:pPr>
              <w:spacing w:before="40" w:after="20"/>
              <w:jc w:val="center"/>
              <w:rPr>
                <w:rFonts w:cs="Arial"/>
                <w:sz w:val="18"/>
                <w:szCs w:val="18"/>
              </w:rPr>
            </w:pPr>
            <w:r w:rsidRPr="00F4718C">
              <w:rPr>
                <w:rFonts w:cs="Arial"/>
                <w:sz w:val="18"/>
                <w:szCs w:val="18"/>
              </w:rPr>
              <w:t>11.2</w:t>
            </w:r>
          </w:p>
        </w:tc>
      </w:tr>
      <w:tr w:rsidR="00A971B8" w:rsidRPr="00F4718C" w14:paraId="581362E2"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A259E9C" w14:textId="77777777" w:rsidR="00A971B8" w:rsidRPr="00F608CC" w:rsidRDefault="00A971B8" w:rsidP="00A971B8">
            <w:pPr>
              <w:spacing w:before="40" w:after="40"/>
              <w:rPr>
                <w:rFonts w:cs="Arial"/>
                <w:sz w:val="18"/>
                <w:szCs w:val="18"/>
              </w:rPr>
            </w:pPr>
            <w:r w:rsidRPr="00F608CC">
              <w:rPr>
                <w:rFonts w:cs="Arial"/>
                <w:sz w:val="18"/>
                <w:szCs w:val="18"/>
              </w:rPr>
              <w:t>Campaspe S</w:t>
            </w:r>
          </w:p>
        </w:tc>
        <w:tc>
          <w:tcPr>
            <w:tcW w:w="1021" w:type="dxa"/>
            <w:tcBorders>
              <w:top w:val="nil"/>
              <w:left w:val="single" w:sz="18" w:space="0" w:color="002060"/>
              <w:bottom w:val="nil"/>
              <w:right w:val="nil"/>
            </w:tcBorders>
            <w:shd w:val="clear" w:color="auto" w:fill="auto"/>
            <w:vAlign w:val="bottom"/>
          </w:tcPr>
          <w:p w14:paraId="1042BCD6"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6B532273"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6F5D8545" w14:textId="77777777" w:rsidR="00A971B8" w:rsidRPr="00F4718C" w:rsidRDefault="00A971B8" w:rsidP="00A971B8">
            <w:pPr>
              <w:spacing w:before="40" w:after="20"/>
              <w:jc w:val="center"/>
              <w:rPr>
                <w:rFonts w:cs="Arial"/>
                <w:sz w:val="18"/>
                <w:szCs w:val="18"/>
              </w:rPr>
            </w:pPr>
            <w:r w:rsidRPr="00F4718C">
              <w:rPr>
                <w:rFonts w:cs="Arial"/>
                <w:sz w:val="18"/>
                <w:szCs w:val="18"/>
              </w:rPr>
              <w:t>0.79</w:t>
            </w:r>
          </w:p>
        </w:tc>
        <w:tc>
          <w:tcPr>
            <w:tcW w:w="170" w:type="dxa"/>
            <w:tcBorders>
              <w:top w:val="nil"/>
              <w:left w:val="nil"/>
              <w:bottom w:val="nil"/>
              <w:right w:val="nil"/>
            </w:tcBorders>
            <w:vAlign w:val="bottom"/>
          </w:tcPr>
          <w:p w14:paraId="71CE8CB1"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BF86068" w14:textId="02A375DA"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907" w:type="dxa"/>
            <w:tcBorders>
              <w:top w:val="nil"/>
              <w:left w:val="nil"/>
              <w:bottom w:val="nil"/>
              <w:right w:val="nil"/>
            </w:tcBorders>
            <w:shd w:val="clear" w:color="auto" w:fill="auto"/>
            <w:vAlign w:val="bottom"/>
          </w:tcPr>
          <w:p w14:paraId="2297443C" w14:textId="3E738781"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1021" w:type="dxa"/>
            <w:tcBorders>
              <w:top w:val="nil"/>
              <w:left w:val="nil"/>
              <w:bottom w:val="nil"/>
              <w:right w:val="nil"/>
            </w:tcBorders>
            <w:shd w:val="clear" w:color="auto" w:fill="auto"/>
            <w:vAlign w:val="bottom"/>
          </w:tcPr>
          <w:p w14:paraId="20216C18"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1021" w:type="dxa"/>
            <w:tcBorders>
              <w:top w:val="nil"/>
              <w:left w:val="nil"/>
              <w:bottom w:val="nil"/>
              <w:right w:val="nil"/>
            </w:tcBorders>
            <w:shd w:val="clear" w:color="auto" w:fill="auto"/>
            <w:vAlign w:val="bottom"/>
          </w:tcPr>
          <w:p w14:paraId="3D3C9455" w14:textId="77777777" w:rsidR="00A971B8" w:rsidRPr="00F4718C" w:rsidRDefault="00A971B8" w:rsidP="00A971B8">
            <w:pPr>
              <w:spacing w:before="40" w:after="20"/>
              <w:jc w:val="center"/>
              <w:rPr>
                <w:rFonts w:cs="Arial"/>
                <w:sz w:val="18"/>
                <w:szCs w:val="18"/>
              </w:rPr>
            </w:pPr>
            <w:r w:rsidRPr="00F4718C">
              <w:rPr>
                <w:rFonts w:cs="Arial"/>
                <w:sz w:val="18"/>
                <w:szCs w:val="18"/>
              </w:rPr>
              <w:t>51.1</w:t>
            </w:r>
          </w:p>
        </w:tc>
      </w:tr>
      <w:tr w:rsidR="00A971B8" w:rsidRPr="00F4718C" w14:paraId="22F4E702"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AC5686A" w14:textId="77777777" w:rsidR="00A971B8" w:rsidRPr="00F608CC" w:rsidRDefault="00A971B8" w:rsidP="00A971B8">
            <w:pPr>
              <w:spacing w:before="40" w:after="40"/>
              <w:rPr>
                <w:rFonts w:cs="Arial"/>
                <w:sz w:val="18"/>
                <w:szCs w:val="18"/>
              </w:rPr>
            </w:pPr>
            <w:r w:rsidRPr="00F608CC">
              <w:rPr>
                <w:rFonts w:cs="Arial"/>
                <w:sz w:val="18"/>
                <w:szCs w:val="18"/>
              </w:rPr>
              <w:t>Cardinia S</w:t>
            </w:r>
          </w:p>
        </w:tc>
        <w:tc>
          <w:tcPr>
            <w:tcW w:w="1021" w:type="dxa"/>
            <w:tcBorders>
              <w:top w:val="nil"/>
              <w:left w:val="single" w:sz="18" w:space="0" w:color="002060"/>
              <w:bottom w:val="nil"/>
              <w:right w:val="nil"/>
            </w:tcBorders>
            <w:shd w:val="clear" w:color="auto" w:fill="auto"/>
            <w:vAlign w:val="bottom"/>
          </w:tcPr>
          <w:p w14:paraId="0243B56E"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7A93E771"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1722D9E2" w14:textId="77777777" w:rsidR="00A971B8" w:rsidRPr="00F4718C" w:rsidRDefault="00A971B8" w:rsidP="00A971B8">
            <w:pPr>
              <w:spacing w:before="40" w:after="20"/>
              <w:jc w:val="center"/>
              <w:rPr>
                <w:rFonts w:cs="Arial"/>
                <w:sz w:val="18"/>
                <w:szCs w:val="18"/>
              </w:rPr>
            </w:pPr>
            <w:r w:rsidRPr="00F4718C">
              <w:rPr>
                <w:rFonts w:cs="Arial"/>
                <w:sz w:val="18"/>
                <w:szCs w:val="18"/>
              </w:rPr>
              <w:t>1.07</w:t>
            </w:r>
          </w:p>
        </w:tc>
        <w:tc>
          <w:tcPr>
            <w:tcW w:w="170" w:type="dxa"/>
            <w:tcBorders>
              <w:top w:val="nil"/>
              <w:left w:val="nil"/>
              <w:bottom w:val="nil"/>
              <w:right w:val="nil"/>
            </w:tcBorders>
            <w:vAlign w:val="bottom"/>
          </w:tcPr>
          <w:p w14:paraId="2F0D7903"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2E82DA0" w14:textId="495FDC50"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102B1C2F" w14:textId="27F0F1DE"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60E4EE5F"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49998E4C" w14:textId="77777777" w:rsidR="00A971B8" w:rsidRPr="00F4718C" w:rsidRDefault="00A971B8" w:rsidP="00A971B8">
            <w:pPr>
              <w:spacing w:before="40" w:after="20"/>
              <w:jc w:val="center"/>
              <w:rPr>
                <w:rFonts w:cs="Arial"/>
                <w:sz w:val="18"/>
                <w:szCs w:val="18"/>
              </w:rPr>
            </w:pPr>
            <w:r w:rsidRPr="00F4718C">
              <w:rPr>
                <w:rFonts w:cs="Arial"/>
                <w:sz w:val="18"/>
                <w:szCs w:val="18"/>
              </w:rPr>
              <w:t>44.7</w:t>
            </w:r>
          </w:p>
        </w:tc>
      </w:tr>
      <w:tr w:rsidR="00A971B8" w:rsidRPr="00F4718C" w14:paraId="4B7D8CA2"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84EF2B2" w14:textId="77777777" w:rsidR="00A971B8" w:rsidRPr="00F608CC" w:rsidRDefault="00A971B8" w:rsidP="00A971B8">
            <w:pPr>
              <w:spacing w:before="40" w:after="40"/>
              <w:rPr>
                <w:rFonts w:cs="Arial"/>
                <w:sz w:val="18"/>
                <w:szCs w:val="18"/>
              </w:rPr>
            </w:pPr>
            <w:r w:rsidRPr="00F608CC">
              <w:rPr>
                <w:rFonts w:cs="Arial"/>
                <w:sz w:val="18"/>
                <w:szCs w:val="18"/>
              </w:rPr>
              <w:t>Casey C</w:t>
            </w:r>
          </w:p>
        </w:tc>
        <w:tc>
          <w:tcPr>
            <w:tcW w:w="1021" w:type="dxa"/>
            <w:tcBorders>
              <w:top w:val="nil"/>
              <w:left w:val="single" w:sz="18" w:space="0" w:color="002060"/>
              <w:bottom w:val="nil"/>
              <w:right w:val="nil"/>
            </w:tcBorders>
            <w:shd w:val="clear" w:color="auto" w:fill="auto"/>
            <w:vAlign w:val="bottom"/>
          </w:tcPr>
          <w:p w14:paraId="77C16EA0"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52BDF9C4"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5D23C7F7"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40BB40EC"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AB670AD" w14:textId="5FAB34E0"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740D9FF8" w14:textId="2F52EF41"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1021" w:type="dxa"/>
            <w:tcBorders>
              <w:top w:val="nil"/>
              <w:left w:val="nil"/>
              <w:bottom w:val="nil"/>
              <w:right w:val="nil"/>
            </w:tcBorders>
            <w:shd w:val="clear" w:color="auto" w:fill="auto"/>
            <w:vAlign w:val="bottom"/>
          </w:tcPr>
          <w:p w14:paraId="49BEE85A"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3BE496E4" w14:textId="77777777" w:rsidR="00A971B8" w:rsidRPr="00F4718C" w:rsidRDefault="00A971B8" w:rsidP="00A971B8">
            <w:pPr>
              <w:spacing w:before="40" w:after="20"/>
              <w:jc w:val="center"/>
              <w:rPr>
                <w:rFonts w:cs="Arial"/>
                <w:sz w:val="18"/>
                <w:szCs w:val="18"/>
              </w:rPr>
            </w:pPr>
            <w:r w:rsidRPr="00F4718C">
              <w:rPr>
                <w:rFonts w:cs="Arial"/>
                <w:sz w:val="18"/>
                <w:szCs w:val="18"/>
              </w:rPr>
              <w:t>13.7</w:t>
            </w:r>
          </w:p>
        </w:tc>
      </w:tr>
      <w:tr w:rsidR="00A971B8" w:rsidRPr="00F4718C" w14:paraId="265B71CB"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A88FA98" w14:textId="77777777" w:rsidR="00A971B8" w:rsidRPr="00F608CC" w:rsidRDefault="00A971B8" w:rsidP="00A971B8">
            <w:pPr>
              <w:spacing w:before="40" w:after="40"/>
              <w:rPr>
                <w:rFonts w:cs="Arial"/>
                <w:sz w:val="18"/>
                <w:szCs w:val="18"/>
              </w:rPr>
            </w:pPr>
            <w:r w:rsidRPr="00F608CC">
              <w:rPr>
                <w:rFonts w:cs="Arial"/>
                <w:sz w:val="18"/>
                <w:szCs w:val="18"/>
              </w:rPr>
              <w:t>Central Goldfields S</w:t>
            </w:r>
          </w:p>
        </w:tc>
        <w:tc>
          <w:tcPr>
            <w:tcW w:w="1021" w:type="dxa"/>
            <w:tcBorders>
              <w:top w:val="nil"/>
              <w:left w:val="single" w:sz="18" w:space="0" w:color="002060"/>
              <w:bottom w:val="nil"/>
              <w:right w:val="nil"/>
            </w:tcBorders>
            <w:shd w:val="clear" w:color="auto" w:fill="auto"/>
            <w:vAlign w:val="bottom"/>
          </w:tcPr>
          <w:p w14:paraId="64026798"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4B4D0BE8"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65CEAD61" w14:textId="77777777" w:rsidR="00A971B8" w:rsidRPr="00F4718C" w:rsidRDefault="00A971B8" w:rsidP="00A971B8">
            <w:pPr>
              <w:spacing w:before="40" w:after="20"/>
              <w:jc w:val="center"/>
              <w:rPr>
                <w:rFonts w:cs="Arial"/>
                <w:sz w:val="18"/>
                <w:szCs w:val="18"/>
              </w:rPr>
            </w:pPr>
            <w:r w:rsidRPr="00F4718C">
              <w:rPr>
                <w:rFonts w:cs="Arial"/>
                <w:sz w:val="18"/>
                <w:szCs w:val="18"/>
              </w:rPr>
              <w:t>0.80</w:t>
            </w:r>
          </w:p>
        </w:tc>
        <w:tc>
          <w:tcPr>
            <w:tcW w:w="170" w:type="dxa"/>
            <w:tcBorders>
              <w:top w:val="nil"/>
              <w:left w:val="nil"/>
              <w:bottom w:val="nil"/>
              <w:right w:val="nil"/>
            </w:tcBorders>
            <w:vAlign w:val="bottom"/>
          </w:tcPr>
          <w:p w14:paraId="44DE43DF"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DDE8F7D" w14:textId="7F95BE16" w:rsidR="00A971B8" w:rsidRPr="00F4718C" w:rsidRDefault="00A971B8" w:rsidP="00A971B8">
            <w:pPr>
              <w:spacing w:before="40" w:after="20"/>
              <w:jc w:val="center"/>
              <w:rPr>
                <w:rFonts w:cs="Arial"/>
                <w:sz w:val="18"/>
                <w:szCs w:val="18"/>
              </w:rPr>
            </w:pPr>
            <w:r w:rsidRPr="00A971B8">
              <w:rPr>
                <w:rFonts w:cs="Arial"/>
                <w:sz w:val="18"/>
                <w:szCs w:val="18"/>
              </w:rPr>
              <w:t>1.02</w:t>
            </w:r>
          </w:p>
        </w:tc>
        <w:tc>
          <w:tcPr>
            <w:tcW w:w="907" w:type="dxa"/>
            <w:tcBorders>
              <w:top w:val="nil"/>
              <w:left w:val="nil"/>
              <w:bottom w:val="nil"/>
              <w:right w:val="nil"/>
            </w:tcBorders>
            <w:shd w:val="clear" w:color="auto" w:fill="auto"/>
            <w:vAlign w:val="bottom"/>
          </w:tcPr>
          <w:p w14:paraId="7E338134" w14:textId="5656E2F6"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1021" w:type="dxa"/>
            <w:tcBorders>
              <w:top w:val="nil"/>
              <w:left w:val="nil"/>
              <w:bottom w:val="nil"/>
              <w:right w:val="nil"/>
            </w:tcBorders>
            <w:shd w:val="clear" w:color="auto" w:fill="auto"/>
            <w:vAlign w:val="bottom"/>
          </w:tcPr>
          <w:p w14:paraId="18F09D15"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61C6E566" w14:textId="77777777" w:rsidR="00A971B8" w:rsidRPr="00F4718C" w:rsidRDefault="00A971B8" w:rsidP="00A971B8">
            <w:pPr>
              <w:spacing w:before="40" w:after="20"/>
              <w:jc w:val="center"/>
              <w:rPr>
                <w:rFonts w:cs="Arial"/>
                <w:sz w:val="18"/>
                <w:szCs w:val="18"/>
              </w:rPr>
            </w:pPr>
            <w:r w:rsidRPr="00F4718C">
              <w:rPr>
                <w:rFonts w:cs="Arial"/>
                <w:sz w:val="18"/>
                <w:szCs w:val="18"/>
              </w:rPr>
              <w:t>21.0</w:t>
            </w:r>
          </w:p>
        </w:tc>
      </w:tr>
      <w:tr w:rsidR="00A971B8" w:rsidRPr="00F4718C" w14:paraId="7F7479AB"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D293644" w14:textId="77777777" w:rsidR="00A971B8" w:rsidRPr="00F608CC" w:rsidRDefault="00A971B8" w:rsidP="00A971B8">
            <w:pPr>
              <w:spacing w:before="40" w:after="40"/>
              <w:rPr>
                <w:rFonts w:cs="Arial"/>
                <w:sz w:val="18"/>
                <w:szCs w:val="18"/>
              </w:rPr>
            </w:pPr>
            <w:r w:rsidRPr="00F608CC">
              <w:rPr>
                <w:rFonts w:cs="Arial"/>
                <w:sz w:val="18"/>
                <w:szCs w:val="18"/>
              </w:rPr>
              <w:t>Colac Otway S</w:t>
            </w:r>
          </w:p>
        </w:tc>
        <w:tc>
          <w:tcPr>
            <w:tcW w:w="1021" w:type="dxa"/>
            <w:tcBorders>
              <w:top w:val="nil"/>
              <w:left w:val="single" w:sz="18" w:space="0" w:color="002060"/>
              <w:bottom w:val="nil"/>
              <w:right w:val="nil"/>
            </w:tcBorders>
            <w:shd w:val="clear" w:color="auto" w:fill="auto"/>
            <w:vAlign w:val="bottom"/>
          </w:tcPr>
          <w:p w14:paraId="5113870C"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7530C7F9" w14:textId="77777777" w:rsidR="00A971B8" w:rsidRPr="00F4718C" w:rsidRDefault="00A971B8" w:rsidP="00A971B8">
            <w:pPr>
              <w:spacing w:before="40" w:after="20"/>
              <w:jc w:val="center"/>
              <w:rPr>
                <w:rFonts w:cs="Arial"/>
                <w:sz w:val="18"/>
                <w:szCs w:val="18"/>
              </w:rPr>
            </w:pPr>
            <w:r w:rsidRPr="00F4718C">
              <w:rPr>
                <w:rFonts w:cs="Arial"/>
                <w:sz w:val="18"/>
                <w:szCs w:val="18"/>
              </w:rPr>
              <w:t>1.10</w:t>
            </w:r>
          </w:p>
        </w:tc>
        <w:tc>
          <w:tcPr>
            <w:tcW w:w="907" w:type="dxa"/>
            <w:tcBorders>
              <w:top w:val="nil"/>
              <w:left w:val="nil"/>
              <w:bottom w:val="nil"/>
              <w:right w:val="nil"/>
            </w:tcBorders>
            <w:vAlign w:val="bottom"/>
          </w:tcPr>
          <w:p w14:paraId="6B749BE2" w14:textId="77777777" w:rsidR="00A971B8" w:rsidRPr="00F4718C" w:rsidRDefault="00A971B8" w:rsidP="00A971B8">
            <w:pPr>
              <w:spacing w:before="40" w:after="20"/>
              <w:jc w:val="center"/>
              <w:rPr>
                <w:rFonts w:cs="Arial"/>
                <w:sz w:val="18"/>
                <w:szCs w:val="18"/>
              </w:rPr>
            </w:pPr>
            <w:r w:rsidRPr="00F4718C">
              <w:rPr>
                <w:rFonts w:cs="Arial"/>
                <w:sz w:val="18"/>
                <w:szCs w:val="18"/>
              </w:rPr>
              <w:t>1.19</w:t>
            </w:r>
          </w:p>
        </w:tc>
        <w:tc>
          <w:tcPr>
            <w:tcW w:w="170" w:type="dxa"/>
            <w:tcBorders>
              <w:top w:val="nil"/>
              <w:left w:val="nil"/>
              <w:bottom w:val="nil"/>
              <w:right w:val="nil"/>
            </w:tcBorders>
            <w:vAlign w:val="bottom"/>
          </w:tcPr>
          <w:p w14:paraId="738D13D3"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63E870F" w14:textId="6E566245" w:rsidR="00A971B8" w:rsidRPr="00F4718C" w:rsidRDefault="00A971B8" w:rsidP="00A971B8">
            <w:pPr>
              <w:spacing w:before="40" w:after="20"/>
              <w:jc w:val="center"/>
              <w:rPr>
                <w:rFonts w:cs="Arial"/>
                <w:sz w:val="18"/>
                <w:szCs w:val="18"/>
              </w:rPr>
            </w:pPr>
            <w:r w:rsidRPr="00A971B8">
              <w:rPr>
                <w:rFonts w:cs="Arial"/>
                <w:sz w:val="18"/>
                <w:szCs w:val="18"/>
              </w:rPr>
              <w:t>0.95</w:t>
            </w:r>
          </w:p>
        </w:tc>
        <w:tc>
          <w:tcPr>
            <w:tcW w:w="907" w:type="dxa"/>
            <w:tcBorders>
              <w:top w:val="nil"/>
              <w:left w:val="nil"/>
              <w:bottom w:val="nil"/>
              <w:right w:val="nil"/>
            </w:tcBorders>
            <w:shd w:val="clear" w:color="auto" w:fill="auto"/>
            <w:vAlign w:val="bottom"/>
          </w:tcPr>
          <w:p w14:paraId="27CFF23D" w14:textId="700D515C"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6F8CD2F1"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08855E04" w14:textId="77777777" w:rsidR="00A971B8" w:rsidRPr="00F4718C" w:rsidRDefault="00A971B8" w:rsidP="00A971B8">
            <w:pPr>
              <w:spacing w:before="40" w:after="20"/>
              <w:jc w:val="center"/>
              <w:rPr>
                <w:rFonts w:cs="Arial"/>
                <w:sz w:val="18"/>
                <w:szCs w:val="18"/>
              </w:rPr>
            </w:pPr>
            <w:r w:rsidRPr="00F4718C">
              <w:rPr>
                <w:rFonts w:cs="Arial"/>
                <w:sz w:val="18"/>
                <w:szCs w:val="18"/>
              </w:rPr>
              <w:t>35.2</w:t>
            </w:r>
          </w:p>
        </w:tc>
      </w:tr>
      <w:tr w:rsidR="00A971B8" w:rsidRPr="00F4718C" w14:paraId="485FD141"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26C9A7F" w14:textId="77777777" w:rsidR="00A971B8" w:rsidRPr="00F608CC" w:rsidRDefault="00A971B8" w:rsidP="00A971B8">
            <w:pPr>
              <w:spacing w:before="40" w:after="40"/>
              <w:rPr>
                <w:rFonts w:cs="Arial"/>
                <w:sz w:val="18"/>
                <w:szCs w:val="18"/>
              </w:rPr>
            </w:pPr>
            <w:r w:rsidRPr="00F608CC">
              <w:rPr>
                <w:rFonts w:cs="Arial"/>
                <w:sz w:val="18"/>
                <w:szCs w:val="18"/>
              </w:rPr>
              <w:t>Corangamite S</w:t>
            </w:r>
          </w:p>
        </w:tc>
        <w:tc>
          <w:tcPr>
            <w:tcW w:w="1021" w:type="dxa"/>
            <w:tcBorders>
              <w:top w:val="nil"/>
              <w:left w:val="single" w:sz="18" w:space="0" w:color="002060"/>
              <w:bottom w:val="nil"/>
              <w:right w:val="nil"/>
            </w:tcBorders>
            <w:shd w:val="clear" w:color="auto" w:fill="auto"/>
            <w:vAlign w:val="bottom"/>
          </w:tcPr>
          <w:p w14:paraId="0B6FB9E7" w14:textId="77777777" w:rsidR="00A971B8" w:rsidRPr="00F4718C" w:rsidRDefault="00A971B8" w:rsidP="00A971B8">
            <w:pPr>
              <w:spacing w:before="40" w:after="20"/>
              <w:jc w:val="center"/>
              <w:rPr>
                <w:rFonts w:cs="Arial"/>
                <w:sz w:val="18"/>
                <w:szCs w:val="18"/>
              </w:rPr>
            </w:pPr>
            <w:r w:rsidRPr="00F4718C">
              <w:rPr>
                <w:rFonts w:cs="Arial"/>
                <w:sz w:val="18"/>
                <w:szCs w:val="18"/>
              </w:rPr>
              <w:t>1.06</w:t>
            </w:r>
          </w:p>
        </w:tc>
        <w:tc>
          <w:tcPr>
            <w:tcW w:w="907" w:type="dxa"/>
            <w:tcBorders>
              <w:top w:val="nil"/>
              <w:left w:val="nil"/>
              <w:bottom w:val="nil"/>
              <w:right w:val="nil"/>
            </w:tcBorders>
            <w:shd w:val="clear" w:color="auto" w:fill="auto"/>
            <w:vAlign w:val="bottom"/>
          </w:tcPr>
          <w:p w14:paraId="583B9C7F" w14:textId="77777777" w:rsidR="00A971B8" w:rsidRPr="00F4718C" w:rsidRDefault="00A971B8" w:rsidP="00A971B8">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vAlign w:val="bottom"/>
          </w:tcPr>
          <w:p w14:paraId="01EF9C37" w14:textId="77777777" w:rsidR="00A971B8" w:rsidRPr="00F4718C" w:rsidRDefault="00A971B8" w:rsidP="00A971B8">
            <w:pPr>
              <w:spacing w:before="40" w:after="20"/>
              <w:jc w:val="center"/>
              <w:rPr>
                <w:rFonts w:cs="Arial"/>
                <w:sz w:val="18"/>
                <w:szCs w:val="18"/>
              </w:rPr>
            </w:pPr>
            <w:r w:rsidRPr="00F4718C">
              <w:rPr>
                <w:rFonts w:cs="Arial"/>
                <w:sz w:val="18"/>
                <w:szCs w:val="18"/>
              </w:rPr>
              <w:t>1.12</w:t>
            </w:r>
          </w:p>
        </w:tc>
        <w:tc>
          <w:tcPr>
            <w:tcW w:w="170" w:type="dxa"/>
            <w:tcBorders>
              <w:top w:val="nil"/>
              <w:left w:val="nil"/>
              <w:bottom w:val="nil"/>
              <w:right w:val="nil"/>
            </w:tcBorders>
            <w:vAlign w:val="bottom"/>
          </w:tcPr>
          <w:p w14:paraId="6048A8EB"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E852F64" w14:textId="299EBBE8" w:rsidR="00A971B8" w:rsidRPr="00F4718C" w:rsidRDefault="00A971B8" w:rsidP="00A971B8">
            <w:pPr>
              <w:spacing w:before="40" w:after="20"/>
              <w:jc w:val="center"/>
              <w:rPr>
                <w:rFonts w:cs="Arial"/>
                <w:sz w:val="18"/>
                <w:szCs w:val="18"/>
              </w:rPr>
            </w:pPr>
            <w:r w:rsidRPr="00A971B8">
              <w:rPr>
                <w:rFonts w:cs="Arial"/>
                <w:sz w:val="18"/>
                <w:szCs w:val="18"/>
              </w:rPr>
              <w:t>1.01</w:t>
            </w:r>
          </w:p>
        </w:tc>
        <w:tc>
          <w:tcPr>
            <w:tcW w:w="907" w:type="dxa"/>
            <w:tcBorders>
              <w:top w:val="nil"/>
              <w:left w:val="nil"/>
              <w:bottom w:val="nil"/>
              <w:right w:val="nil"/>
            </w:tcBorders>
            <w:shd w:val="clear" w:color="auto" w:fill="auto"/>
            <w:vAlign w:val="bottom"/>
          </w:tcPr>
          <w:p w14:paraId="3677EF03" w14:textId="6BF838AB" w:rsidR="00A971B8" w:rsidRPr="00F4718C" w:rsidRDefault="00A971B8" w:rsidP="00A971B8">
            <w:pPr>
              <w:spacing w:before="40" w:after="20"/>
              <w:jc w:val="center"/>
              <w:rPr>
                <w:rFonts w:cs="Arial"/>
                <w:sz w:val="18"/>
                <w:szCs w:val="18"/>
              </w:rPr>
            </w:pPr>
            <w:r w:rsidRPr="00A971B8">
              <w:rPr>
                <w:rFonts w:cs="Arial"/>
                <w:sz w:val="18"/>
                <w:szCs w:val="18"/>
              </w:rPr>
              <w:t>1.00</w:t>
            </w:r>
          </w:p>
        </w:tc>
        <w:tc>
          <w:tcPr>
            <w:tcW w:w="1021" w:type="dxa"/>
            <w:tcBorders>
              <w:top w:val="nil"/>
              <w:left w:val="nil"/>
              <w:bottom w:val="nil"/>
              <w:right w:val="nil"/>
            </w:tcBorders>
            <w:shd w:val="clear" w:color="auto" w:fill="auto"/>
            <w:vAlign w:val="bottom"/>
          </w:tcPr>
          <w:p w14:paraId="32191E35"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1021" w:type="dxa"/>
            <w:tcBorders>
              <w:top w:val="nil"/>
              <w:left w:val="nil"/>
              <w:bottom w:val="nil"/>
              <w:right w:val="nil"/>
            </w:tcBorders>
            <w:shd w:val="clear" w:color="auto" w:fill="auto"/>
            <w:vAlign w:val="bottom"/>
          </w:tcPr>
          <w:p w14:paraId="08A8A21C" w14:textId="77777777" w:rsidR="00A971B8" w:rsidRPr="00F4718C" w:rsidRDefault="00A971B8" w:rsidP="00A971B8">
            <w:pPr>
              <w:spacing w:before="40" w:after="20"/>
              <w:jc w:val="center"/>
              <w:rPr>
                <w:rFonts w:cs="Arial"/>
                <w:sz w:val="18"/>
                <w:szCs w:val="18"/>
              </w:rPr>
            </w:pPr>
            <w:r w:rsidRPr="00F4718C">
              <w:rPr>
                <w:rFonts w:cs="Arial"/>
                <w:sz w:val="18"/>
                <w:szCs w:val="18"/>
              </w:rPr>
              <w:t>47.1</w:t>
            </w:r>
          </w:p>
        </w:tc>
      </w:tr>
      <w:tr w:rsidR="00A971B8" w:rsidRPr="00F4718C" w14:paraId="5F862C5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EEB9696" w14:textId="77777777" w:rsidR="00A971B8" w:rsidRPr="00F608CC" w:rsidRDefault="00A971B8" w:rsidP="00A971B8">
            <w:pPr>
              <w:spacing w:before="40" w:after="40"/>
              <w:rPr>
                <w:rFonts w:cs="Arial"/>
                <w:sz w:val="18"/>
                <w:szCs w:val="18"/>
              </w:rPr>
            </w:pPr>
            <w:r w:rsidRPr="00F608CC">
              <w:rPr>
                <w:rFonts w:cs="Arial"/>
                <w:sz w:val="18"/>
                <w:szCs w:val="18"/>
              </w:rPr>
              <w:t>Darebin C</w:t>
            </w:r>
          </w:p>
        </w:tc>
        <w:tc>
          <w:tcPr>
            <w:tcW w:w="1021" w:type="dxa"/>
            <w:tcBorders>
              <w:top w:val="nil"/>
              <w:left w:val="single" w:sz="18" w:space="0" w:color="002060"/>
              <w:bottom w:val="nil"/>
              <w:right w:val="nil"/>
            </w:tcBorders>
            <w:shd w:val="clear" w:color="auto" w:fill="auto"/>
            <w:vAlign w:val="bottom"/>
          </w:tcPr>
          <w:p w14:paraId="4EFCC884"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52A5497E" w14:textId="77777777" w:rsidR="00A971B8" w:rsidRPr="00F4718C" w:rsidRDefault="00A971B8" w:rsidP="00A971B8">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vAlign w:val="bottom"/>
          </w:tcPr>
          <w:p w14:paraId="2A0142F0" w14:textId="77777777" w:rsidR="00A971B8" w:rsidRPr="00F4718C" w:rsidRDefault="00A971B8" w:rsidP="00A971B8">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0D71B4B4"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E2E03C1" w14:textId="021D857D" w:rsidR="00A971B8" w:rsidRPr="00F4718C" w:rsidRDefault="00A971B8" w:rsidP="00A971B8">
            <w:pPr>
              <w:spacing w:before="40" w:after="20"/>
              <w:jc w:val="center"/>
              <w:rPr>
                <w:rFonts w:cs="Arial"/>
                <w:sz w:val="18"/>
                <w:szCs w:val="18"/>
              </w:rPr>
            </w:pPr>
            <w:r w:rsidRPr="00A971B8">
              <w:rPr>
                <w:rFonts w:cs="Arial"/>
                <w:sz w:val="18"/>
                <w:szCs w:val="18"/>
              </w:rPr>
              <w:t>1.01</w:t>
            </w:r>
          </w:p>
        </w:tc>
        <w:tc>
          <w:tcPr>
            <w:tcW w:w="907" w:type="dxa"/>
            <w:tcBorders>
              <w:top w:val="nil"/>
              <w:left w:val="nil"/>
              <w:bottom w:val="nil"/>
              <w:right w:val="nil"/>
            </w:tcBorders>
            <w:shd w:val="clear" w:color="auto" w:fill="auto"/>
            <w:vAlign w:val="bottom"/>
          </w:tcPr>
          <w:p w14:paraId="2652DCF4" w14:textId="4ECADEF5" w:rsidR="00A971B8" w:rsidRPr="00F4718C" w:rsidRDefault="00A971B8" w:rsidP="00A971B8">
            <w:pPr>
              <w:spacing w:before="40" w:after="20"/>
              <w:jc w:val="center"/>
              <w:rPr>
                <w:rFonts w:cs="Arial"/>
                <w:sz w:val="18"/>
                <w:szCs w:val="18"/>
              </w:rPr>
            </w:pPr>
            <w:r w:rsidRPr="00A971B8">
              <w:rPr>
                <w:rFonts w:cs="Arial"/>
                <w:sz w:val="18"/>
                <w:szCs w:val="18"/>
              </w:rPr>
              <w:t>0.86</w:t>
            </w:r>
          </w:p>
        </w:tc>
        <w:tc>
          <w:tcPr>
            <w:tcW w:w="1021" w:type="dxa"/>
            <w:tcBorders>
              <w:top w:val="nil"/>
              <w:left w:val="nil"/>
              <w:bottom w:val="nil"/>
              <w:right w:val="nil"/>
            </w:tcBorders>
            <w:shd w:val="clear" w:color="auto" w:fill="auto"/>
            <w:vAlign w:val="bottom"/>
          </w:tcPr>
          <w:p w14:paraId="53F34E50"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38102C74" w14:textId="77777777" w:rsidR="00A971B8" w:rsidRPr="00F4718C" w:rsidRDefault="00A971B8" w:rsidP="00A971B8">
            <w:pPr>
              <w:spacing w:before="40" w:after="20"/>
              <w:jc w:val="center"/>
              <w:rPr>
                <w:rFonts w:cs="Arial"/>
                <w:sz w:val="18"/>
                <w:szCs w:val="18"/>
              </w:rPr>
            </w:pPr>
            <w:r w:rsidRPr="00F4718C">
              <w:rPr>
                <w:rFonts w:cs="Arial"/>
                <w:sz w:val="18"/>
                <w:szCs w:val="18"/>
              </w:rPr>
              <w:t>24.0</w:t>
            </w:r>
          </w:p>
        </w:tc>
      </w:tr>
      <w:tr w:rsidR="00A971B8" w:rsidRPr="00F4718C" w14:paraId="5FC49DD5"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960DDE7" w14:textId="77777777" w:rsidR="00A971B8" w:rsidRPr="00F608CC" w:rsidRDefault="00A971B8" w:rsidP="00A971B8">
            <w:pPr>
              <w:spacing w:before="40" w:after="40"/>
              <w:rPr>
                <w:rFonts w:cs="Arial"/>
                <w:sz w:val="18"/>
                <w:szCs w:val="18"/>
              </w:rPr>
            </w:pPr>
            <w:r w:rsidRPr="00F608CC">
              <w:rPr>
                <w:rFonts w:cs="Arial"/>
                <w:sz w:val="18"/>
                <w:szCs w:val="18"/>
              </w:rPr>
              <w:t>East Gippsland S</w:t>
            </w:r>
          </w:p>
        </w:tc>
        <w:tc>
          <w:tcPr>
            <w:tcW w:w="1021" w:type="dxa"/>
            <w:tcBorders>
              <w:top w:val="nil"/>
              <w:left w:val="single" w:sz="18" w:space="0" w:color="002060"/>
              <w:bottom w:val="nil"/>
              <w:right w:val="nil"/>
            </w:tcBorders>
            <w:shd w:val="clear" w:color="auto" w:fill="auto"/>
            <w:vAlign w:val="bottom"/>
          </w:tcPr>
          <w:p w14:paraId="542DB2E5"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7834DC12" w14:textId="77777777" w:rsidR="00A971B8" w:rsidRPr="00F4718C" w:rsidRDefault="00A971B8" w:rsidP="00A971B8">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vAlign w:val="bottom"/>
          </w:tcPr>
          <w:p w14:paraId="1EEB996C" w14:textId="77777777" w:rsidR="00A971B8" w:rsidRPr="00F4718C" w:rsidRDefault="00A971B8" w:rsidP="00A971B8">
            <w:pPr>
              <w:spacing w:before="40" w:after="20"/>
              <w:jc w:val="center"/>
              <w:rPr>
                <w:rFonts w:cs="Arial"/>
                <w:sz w:val="18"/>
                <w:szCs w:val="18"/>
              </w:rPr>
            </w:pPr>
            <w:r w:rsidRPr="00F4718C">
              <w:rPr>
                <w:rFonts w:cs="Arial"/>
                <w:sz w:val="18"/>
                <w:szCs w:val="18"/>
              </w:rPr>
              <w:t>1.10</w:t>
            </w:r>
          </w:p>
        </w:tc>
        <w:tc>
          <w:tcPr>
            <w:tcW w:w="170" w:type="dxa"/>
            <w:tcBorders>
              <w:top w:val="nil"/>
              <w:left w:val="nil"/>
              <w:bottom w:val="nil"/>
              <w:right w:val="nil"/>
            </w:tcBorders>
            <w:vAlign w:val="bottom"/>
          </w:tcPr>
          <w:p w14:paraId="4F6999E0"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14117D2" w14:textId="1F29B235"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593B86EA" w14:textId="14AAB99F"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5BB39E9D" w14:textId="77777777" w:rsidR="00A971B8" w:rsidRPr="00F4718C" w:rsidRDefault="00A971B8" w:rsidP="00A971B8">
            <w:pPr>
              <w:spacing w:before="40" w:after="20"/>
              <w:jc w:val="center"/>
              <w:rPr>
                <w:rFonts w:cs="Arial"/>
                <w:sz w:val="18"/>
                <w:szCs w:val="18"/>
              </w:rPr>
            </w:pPr>
            <w:r w:rsidRPr="00F4718C">
              <w:rPr>
                <w:rFonts w:cs="Arial"/>
                <w:sz w:val="18"/>
                <w:szCs w:val="18"/>
              </w:rPr>
              <w:t>1.05</w:t>
            </w:r>
          </w:p>
        </w:tc>
        <w:tc>
          <w:tcPr>
            <w:tcW w:w="1021" w:type="dxa"/>
            <w:tcBorders>
              <w:top w:val="nil"/>
              <w:left w:val="nil"/>
              <w:bottom w:val="nil"/>
              <w:right w:val="nil"/>
            </w:tcBorders>
            <w:shd w:val="clear" w:color="auto" w:fill="auto"/>
            <w:vAlign w:val="bottom"/>
          </w:tcPr>
          <w:p w14:paraId="14D8E48C" w14:textId="77777777" w:rsidR="00A971B8" w:rsidRPr="00F4718C" w:rsidRDefault="00A971B8" w:rsidP="00A971B8">
            <w:pPr>
              <w:spacing w:before="40" w:after="20"/>
              <w:jc w:val="center"/>
              <w:rPr>
                <w:rFonts w:cs="Arial"/>
                <w:sz w:val="18"/>
                <w:szCs w:val="18"/>
              </w:rPr>
            </w:pPr>
            <w:r w:rsidRPr="00F4718C">
              <w:rPr>
                <w:rFonts w:cs="Arial"/>
                <w:sz w:val="18"/>
                <w:szCs w:val="18"/>
              </w:rPr>
              <w:t>44.7</w:t>
            </w:r>
          </w:p>
        </w:tc>
      </w:tr>
      <w:tr w:rsidR="00A971B8" w:rsidRPr="00F4718C" w14:paraId="3BA0FB5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4E7DF74" w14:textId="77777777" w:rsidR="00A971B8" w:rsidRPr="00F608CC" w:rsidRDefault="00A971B8" w:rsidP="00A971B8">
            <w:pPr>
              <w:spacing w:before="40" w:after="40"/>
              <w:rPr>
                <w:rFonts w:cs="Arial"/>
                <w:sz w:val="18"/>
                <w:szCs w:val="18"/>
              </w:rPr>
            </w:pPr>
            <w:r w:rsidRPr="00F608CC">
              <w:rPr>
                <w:rFonts w:cs="Arial"/>
                <w:sz w:val="18"/>
                <w:szCs w:val="18"/>
              </w:rPr>
              <w:t>Frankston C</w:t>
            </w:r>
          </w:p>
        </w:tc>
        <w:tc>
          <w:tcPr>
            <w:tcW w:w="1021" w:type="dxa"/>
            <w:tcBorders>
              <w:top w:val="nil"/>
              <w:left w:val="single" w:sz="18" w:space="0" w:color="002060"/>
              <w:bottom w:val="nil"/>
              <w:right w:val="nil"/>
            </w:tcBorders>
            <w:shd w:val="clear" w:color="auto" w:fill="auto"/>
            <w:vAlign w:val="bottom"/>
          </w:tcPr>
          <w:p w14:paraId="1E742E46"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6A1FF1B1"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66881154"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0D0DB14A"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1571B54" w14:textId="2DE5CEC4"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65C04F3D" w14:textId="20D8FC42"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1DACBC51"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06C12B26" w14:textId="77777777" w:rsidR="00A971B8" w:rsidRPr="00F4718C" w:rsidRDefault="00A971B8" w:rsidP="00A971B8">
            <w:pPr>
              <w:spacing w:before="40" w:after="20"/>
              <w:jc w:val="center"/>
              <w:rPr>
                <w:rFonts w:cs="Arial"/>
                <w:sz w:val="18"/>
                <w:szCs w:val="18"/>
              </w:rPr>
            </w:pPr>
            <w:r w:rsidRPr="00F4718C">
              <w:rPr>
                <w:rFonts w:cs="Arial"/>
                <w:sz w:val="18"/>
                <w:szCs w:val="18"/>
              </w:rPr>
              <w:t>14.1</w:t>
            </w:r>
          </w:p>
        </w:tc>
      </w:tr>
      <w:tr w:rsidR="00A971B8" w:rsidRPr="00F4718C" w14:paraId="7940DC01"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9D7FF38" w14:textId="77777777" w:rsidR="00A971B8" w:rsidRPr="00F608CC" w:rsidRDefault="00A971B8" w:rsidP="00A971B8">
            <w:pPr>
              <w:spacing w:before="40" w:after="40"/>
              <w:rPr>
                <w:rFonts w:cs="Arial"/>
                <w:sz w:val="18"/>
                <w:szCs w:val="18"/>
              </w:rPr>
            </w:pPr>
            <w:r w:rsidRPr="00F608CC">
              <w:rPr>
                <w:rFonts w:cs="Arial"/>
                <w:sz w:val="18"/>
                <w:szCs w:val="18"/>
              </w:rPr>
              <w:t>Gannawarra S</w:t>
            </w:r>
          </w:p>
        </w:tc>
        <w:tc>
          <w:tcPr>
            <w:tcW w:w="1021" w:type="dxa"/>
            <w:tcBorders>
              <w:top w:val="nil"/>
              <w:left w:val="single" w:sz="18" w:space="0" w:color="002060"/>
              <w:bottom w:val="nil"/>
              <w:right w:val="nil"/>
            </w:tcBorders>
            <w:shd w:val="clear" w:color="auto" w:fill="auto"/>
            <w:vAlign w:val="bottom"/>
          </w:tcPr>
          <w:p w14:paraId="5E66D86A" w14:textId="77777777" w:rsidR="00A971B8" w:rsidRPr="00F4718C" w:rsidRDefault="00A971B8" w:rsidP="00A971B8">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shd w:val="clear" w:color="auto" w:fill="auto"/>
            <w:vAlign w:val="bottom"/>
          </w:tcPr>
          <w:p w14:paraId="2A8948E1"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907" w:type="dxa"/>
            <w:tcBorders>
              <w:top w:val="nil"/>
              <w:left w:val="nil"/>
              <w:bottom w:val="nil"/>
              <w:right w:val="nil"/>
            </w:tcBorders>
            <w:vAlign w:val="bottom"/>
          </w:tcPr>
          <w:p w14:paraId="6FBDA891" w14:textId="77777777" w:rsidR="00A971B8" w:rsidRPr="00F4718C" w:rsidRDefault="00A971B8" w:rsidP="00A971B8">
            <w:pPr>
              <w:spacing w:before="40" w:after="20"/>
              <w:jc w:val="center"/>
              <w:rPr>
                <w:rFonts w:cs="Arial"/>
                <w:sz w:val="18"/>
                <w:szCs w:val="18"/>
              </w:rPr>
            </w:pPr>
            <w:r w:rsidRPr="00F4718C">
              <w:rPr>
                <w:rFonts w:cs="Arial"/>
                <w:sz w:val="18"/>
                <w:szCs w:val="18"/>
              </w:rPr>
              <w:t>0.75</w:t>
            </w:r>
          </w:p>
        </w:tc>
        <w:tc>
          <w:tcPr>
            <w:tcW w:w="170" w:type="dxa"/>
            <w:tcBorders>
              <w:top w:val="nil"/>
              <w:left w:val="nil"/>
              <w:bottom w:val="nil"/>
              <w:right w:val="nil"/>
            </w:tcBorders>
            <w:vAlign w:val="bottom"/>
          </w:tcPr>
          <w:p w14:paraId="59F8B1CB"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4C9A0F9" w14:textId="5096833D"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907" w:type="dxa"/>
            <w:tcBorders>
              <w:top w:val="nil"/>
              <w:left w:val="nil"/>
              <w:bottom w:val="nil"/>
              <w:right w:val="nil"/>
            </w:tcBorders>
            <w:shd w:val="clear" w:color="auto" w:fill="auto"/>
            <w:vAlign w:val="bottom"/>
          </w:tcPr>
          <w:p w14:paraId="36313D56" w14:textId="584E6AE9"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1021" w:type="dxa"/>
            <w:tcBorders>
              <w:top w:val="nil"/>
              <w:left w:val="nil"/>
              <w:bottom w:val="nil"/>
              <w:right w:val="nil"/>
            </w:tcBorders>
            <w:shd w:val="clear" w:color="auto" w:fill="auto"/>
            <w:vAlign w:val="bottom"/>
          </w:tcPr>
          <w:p w14:paraId="1A0ACDA8"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1021" w:type="dxa"/>
            <w:tcBorders>
              <w:top w:val="nil"/>
              <w:left w:val="nil"/>
              <w:bottom w:val="nil"/>
              <w:right w:val="nil"/>
            </w:tcBorders>
            <w:shd w:val="clear" w:color="auto" w:fill="auto"/>
            <w:vAlign w:val="bottom"/>
          </w:tcPr>
          <w:p w14:paraId="2B806F76" w14:textId="77777777" w:rsidR="00A971B8" w:rsidRPr="00F4718C" w:rsidRDefault="00A971B8" w:rsidP="00A971B8">
            <w:pPr>
              <w:spacing w:before="40" w:after="20"/>
              <w:jc w:val="center"/>
              <w:rPr>
                <w:rFonts w:cs="Arial"/>
                <w:sz w:val="18"/>
                <w:szCs w:val="18"/>
              </w:rPr>
            </w:pPr>
            <w:r w:rsidRPr="00F4718C">
              <w:rPr>
                <w:rFonts w:cs="Arial"/>
                <w:sz w:val="18"/>
                <w:szCs w:val="18"/>
              </w:rPr>
              <w:t>38.5</w:t>
            </w:r>
          </w:p>
        </w:tc>
      </w:tr>
      <w:tr w:rsidR="00A971B8" w:rsidRPr="00F4718C" w14:paraId="1BD0811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844FFE9" w14:textId="77777777" w:rsidR="00A971B8" w:rsidRPr="00F608CC" w:rsidRDefault="00A971B8" w:rsidP="00A971B8">
            <w:pPr>
              <w:spacing w:before="40" w:after="40"/>
              <w:rPr>
                <w:rFonts w:cs="Arial"/>
                <w:sz w:val="18"/>
                <w:szCs w:val="18"/>
              </w:rPr>
            </w:pPr>
            <w:r w:rsidRPr="00F608CC">
              <w:rPr>
                <w:rFonts w:cs="Arial"/>
                <w:sz w:val="18"/>
                <w:szCs w:val="18"/>
              </w:rPr>
              <w:t>Glen Eira C</w:t>
            </w:r>
          </w:p>
        </w:tc>
        <w:tc>
          <w:tcPr>
            <w:tcW w:w="1021" w:type="dxa"/>
            <w:tcBorders>
              <w:top w:val="nil"/>
              <w:left w:val="single" w:sz="18" w:space="0" w:color="002060"/>
              <w:bottom w:val="nil"/>
              <w:right w:val="nil"/>
            </w:tcBorders>
            <w:shd w:val="clear" w:color="auto" w:fill="auto"/>
            <w:vAlign w:val="bottom"/>
          </w:tcPr>
          <w:p w14:paraId="1A1A56B4"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907" w:type="dxa"/>
            <w:tcBorders>
              <w:top w:val="nil"/>
              <w:left w:val="nil"/>
              <w:bottom w:val="nil"/>
              <w:right w:val="nil"/>
            </w:tcBorders>
            <w:shd w:val="clear" w:color="auto" w:fill="auto"/>
            <w:vAlign w:val="bottom"/>
          </w:tcPr>
          <w:p w14:paraId="7F7CEEAF"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76DDB1B9" w14:textId="77777777" w:rsidR="00A971B8" w:rsidRPr="00F4718C" w:rsidRDefault="00A971B8" w:rsidP="00A971B8">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31F7F3AE"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04C1C3A" w14:textId="6583F0C4"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52E39185" w14:textId="6B5A9464" w:rsidR="00A971B8" w:rsidRPr="00F4718C" w:rsidRDefault="00A971B8" w:rsidP="00A971B8">
            <w:pPr>
              <w:spacing w:before="40" w:after="20"/>
              <w:jc w:val="center"/>
              <w:rPr>
                <w:rFonts w:cs="Arial"/>
                <w:sz w:val="18"/>
                <w:szCs w:val="18"/>
              </w:rPr>
            </w:pPr>
            <w:r w:rsidRPr="00A971B8">
              <w:rPr>
                <w:rFonts w:cs="Arial"/>
                <w:sz w:val="18"/>
                <w:szCs w:val="18"/>
              </w:rPr>
              <w:t>0.00</w:t>
            </w:r>
          </w:p>
        </w:tc>
        <w:tc>
          <w:tcPr>
            <w:tcW w:w="1021" w:type="dxa"/>
            <w:tcBorders>
              <w:top w:val="nil"/>
              <w:left w:val="nil"/>
              <w:bottom w:val="nil"/>
              <w:right w:val="nil"/>
            </w:tcBorders>
            <w:shd w:val="clear" w:color="auto" w:fill="auto"/>
            <w:vAlign w:val="bottom"/>
          </w:tcPr>
          <w:p w14:paraId="7F527AD9"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1A3FC761" w14:textId="77777777" w:rsidR="00A971B8" w:rsidRPr="00F4718C" w:rsidRDefault="00A971B8" w:rsidP="00A971B8">
            <w:pPr>
              <w:spacing w:before="40" w:after="20"/>
              <w:jc w:val="center"/>
              <w:rPr>
                <w:rFonts w:cs="Arial"/>
                <w:sz w:val="18"/>
                <w:szCs w:val="18"/>
              </w:rPr>
            </w:pPr>
            <w:r w:rsidRPr="00F4718C">
              <w:rPr>
                <w:rFonts w:cs="Arial"/>
                <w:sz w:val="18"/>
                <w:szCs w:val="18"/>
              </w:rPr>
              <w:t>11.5</w:t>
            </w:r>
          </w:p>
        </w:tc>
      </w:tr>
      <w:tr w:rsidR="00A971B8" w:rsidRPr="00F4718C" w14:paraId="2F40C01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8F65489" w14:textId="77777777" w:rsidR="00A971B8" w:rsidRPr="00F608CC" w:rsidRDefault="00A971B8" w:rsidP="00A971B8">
            <w:pPr>
              <w:spacing w:before="40" w:after="40"/>
              <w:rPr>
                <w:rFonts w:cs="Arial"/>
                <w:sz w:val="18"/>
                <w:szCs w:val="18"/>
              </w:rPr>
            </w:pPr>
            <w:r w:rsidRPr="00F608CC">
              <w:rPr>
                <w:rFonts w:cs="Arial"/>
                <w:sz w:val="18"/>
                <w:szCs w:val="18"/>
              </w:rPr>
              <w:t>Glenelg S</w:t>
            </w:r>
          </w:p>
        </w:tc>
        <w:tc>
          <w:tcPr>
            <w:tcW w:w="1021" w:type="dxa"/>
            <w:tcBorders>
              <w:top w:val="nil"/>
              <w:left w:val="single" w:sz="18" w:space="0" w:color="002060"/>
              <w:bottom w:val="nil"/>
              <w:right w:val="nil"/>
            </w:tcBorders>
            <w:shd w:val="clear" w:color="auto" w:fill="auto"/>
            <w:vAlign w:val="bottom"/>
          </w:tcPr>
          <w:p w14:paraId="0D15D02F" w14:textId="77777777" w:rsidR="00A971B8" w:rsidRPr="00F4718C" w:rsidRDefault="00A971B8" w:rsidP="00A971B8">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shd w:val="clear" w:color="auto" w:fill="auto"/>
            <w:vAlign w:val="bottom"/>
          </w:tcPr>
          <w:p w14:paraId="18E04855" w14:textId="77777777" w:rsidR="00A971B8" w:rsidRPr="00F4718C" w:rsidRDefault="00A971B8" w:rsidP="00A971B8">
            <w:pPr>
              <w:spacing w:before="40" w:after="20"/>
              <w:jc w:val="center"/>
              <w:rPr>
                <w:rFonts w:cs="Arial"/>
                <w:sz w:val="18"/>
                <w:szCs w:val="18"/>
              </w:rPr>
            </w:pPr>
            <w:r w:rsidRPr="00F4718C">
              <w:rPr>
                <w:rFonts w:cs="Arial"/>
                <w:sz w:val="18"/>
                <w:szCs w:val="18"/>
              </w:rPr>
              <w:t>1.08</w:t>
            </w:r>
          </w:p>
        </w:tc>
        <w:tc>
          <w:tcPr>
            <w:tcW w:w="907" w:type="dxa"/>
            <w:tcBorders>
              <w:top w:val="nil"/>
              <w:left w:val="nil"/>
              <w:bottom w:val="nil"/>
              <w:right w:val="nil"/>
            </w:tcBorders>
            <w:vAlign w:val="bottom"/>
          </w:tcPr>
          <w:p w14:paraId="6F43B3A0" w14:textId="77777777" w:rsidR="00A971B8" w:rsidRPr="00F4718C" w:rsidRDefault="00A971B8" w:rsidP="00A971B8">
            <w:pPr>
              <w:spacing w:before="40" w:after="20"/>
              <w:jc w:val="center"/>
              <w:rPr>
                <w:rFonts w:cs="Arial"/>
                <w:sz w:val="18"/>
                <w:szCs w:val="18"/>
              </w:rPr>
            </w:pPr>
            <w:r w:rsidRPr="00F4718C">
              <w:rPr>
                <w:rFonts w:cs="Arial"/>
                <w:sz w:val="18"/>
                <w:szCs w:val="18"/>
              </w:rPr>
              <w:t>1.08</w:t>
            </w:r>
          </w:p>
        </w:tc>
        <w:tc>
          <w:tcPr>
            <w:tcW w:w="170" w:type="dxa"/>
            <w:tcBorders>
              <w:top w:val="nil"/>
              <w:left w:val="nil"/>
              <w:bottom w:val="nil"/>
              <w:right w:val="nil"/>
            </w:tcBorders>
            <w:vAlign w:val="bottom"/>
          </w:tcPr>
          <w:p w14:paraId="134EFDA9"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865EBAC" w14:textId="2BFCEDDE"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590F16ED" w14:textId="6A8A6C17"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32EF5C16"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1021" w:type="dxa"/>
            <w:tcBorders>
              <w:top w:val="nil"/>
              <w:left w:val="nil"/>
              <w:bottom w:val="nil"/>
              <w:right w:val="nil"/>
            </w:tcBorders>
            <w:shd w:val="clear" w:color="auto" w:fill="auto"/>
            <w:vAlign w:val="bottom"/>
          </w:tcPr>
          <w:p w14:paraId="23AC979A" w14:textId="77777777" w:rsidR="00A971B8" w:rsidRPr="00F4718C" w:rsidRDefault="00A971B8" w:rsidP="00A971B8">
            <w:pPr>
              <w:spacing w:before="40" w:after="20"/>
              <w:jc w:val="center"/>
              <w:rPr>
                <w:rFonts w:cs="Arial"/>
                <w:sz w:val="18"/>
                <w:szCs w:val="18"/>
              </w:rPr>
            </w:pPr>
            <w:r w:rsidRPr="00F4718C">
              <w:rPr>
                <w:rFonts w:cs="Arial"/>
                <w:sz w:val="18"/>
                <w:szCs w:val="18"/>
              </w:rPr>
              <w:t>31.9</w:t>
            </w:r>
          </w:p>
        </w:tc>
      </w:tr>
      <w:tr w:rsidR="00A971B8" w:rsidRPr="00F4718C" w14:paraId="5FE01B90" w14:textId="77777777" w:rsidTr="00683627">
        <w:trPr>
          <w:trHeight w:val="240"/>
        </w:trPr>
        <w:tc>
          <w:tcPr>
            <w:tcW w:w="2268" w:type="dxa"/>
            <w:tcBorders>
              <w:top w:val="nil"/>
              <w:left w:val="nil"/>
              <w:bottom w:val="nil"/>
              <w:right w:val="single" w:sz="18" w:space="0" w:color="002060"/>
            </w:tcBorders>
            <w:shd w:val="clear" w:color="auto" w:fill="auto"/>
            <w:vAlign w:val="center"/>
          </w:tcPr>
          <w:p w14:paraId="621627B1" w14:textId="77777777" w:rsidR="00A971B8" w:rsidRPr="00F608CC" w:rsidRDefault="00A971B8" w:rsidP="00A971B8">
            <w:pPr>
              <w:spacing w:before="40" w:after="40"/>
              <w:rPr>
                <w:rFonts w:cs="Arial"/>
                <w:sz w:val="18"/>
                <w:szCs w:val="18"/>
              </w:rPr>
            </w:pPr>
            <w:r w:rsidRPr="00F608CC">
              <w:rPr>
                <w:rFonts w:cs="Arial"/>
                <w:sz w:val="18"/>
                <w:szCs w:val="18"/>
              </w:rPr>
              <w:t>Golden Plains S</w:t>
            </w:r>
          </w:p>
        </w:tc>
        <w:tc>
          <w:tcPr>
            <w:tcW w:w="1021" w:type="dxa"/>
            <w:tcBorders>
              <w:top w:val="nil"/>
              <w:left w:val="single" w:sz="18" w:space="0" w:color="002060"/>
              <w:bottom w:val="nil"/>
              <w:right w:val="nil"/>
            </w:tcBorders>
            <w:shd w:val="clear" w:color="auto" w:fill="auto"/>
            <w:vAlign w:val="bottom"/>
          </w:tcPr>
          <w:p w14:paraId="06FD9C61"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4A64D801"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vAlign w:val="bottom"/>
          </w:tcPr>
          <w:p w14:paraId="19BF82FF" w14:textId="77777777" w:rsidR="00A971B8" w:rsidRPr="00F4718C" w:rsidRDefault="00A971B8" w:rsidP="00A971B8">
            <w:pPr>
              <w:spacing w:before="40" w:after="20"/>
              <w:jc w:val="center"/>
              <w:rPr>
                <w:rFonts w:cs="Arial"/>
                <w:sz w:val="18"/>
                <w:szCs w:val="18"/>
              </w:rPr>
            </w:pPr>
            <w:r w:rsidRPr="00F4718C">
              <w:rPr>
                <w:rFonts w:cs="Arial"/>
                <w:sz w:val="18"/>
                <w:szCs w:val="18"/>
              </w:rPr>
              <w:t>0.86</w:t>
            </w:r>
          </w:p>
        </w:tc>
        <w:tc>
          <w:tcPr>
            <w:tcW w:w="170" w:type="dxa"/>
            <w:tcBorders>
              <w:top w:val="nil"/>
              <w:left w:val="nil"/>
              <w:bottom w:val="nil"/>
              <w:right w:val="nil"/>
            </w:tcBorders>
            <w:vAlign w:val="bottom"/>
          </w:tcPr>
          <w:p w14:paraId="631121F0"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34FE1F6" w14:textId="498742C1" w:rsidR="00A971B8" w:rsidRPr="00F4718C" w:rsidRDefault="00A971B8" w:rsidP="00A971B8">
            <w:pPr>
              <w:spacing w:before="40" w:after="20"/>
              <w:jc w:val="center"/>
              <w:rPr>
                <w:rFonts w:cs="Arial"/>
                <w:sz w:val="18"/>
                <w:szCs w:val="18"/>
              </w:rPr>
            </w:pPr>
            <w:r w:rsidRPr="00A971B8">
              <w:rPr>
                <w:rFonts w:cs="Arial"/>
                <w:sz w:val="18"/>
                <w:szCs w:val="18"/>
              </w:rPr>
              <w:t>1.07</w:t>
            </w:r>
          </w:p>
        </w:tc>
        <w:tc>
          <w:tcPr>
            <w:tcW w:w="907" w:type="dxa"/>
            <w:tcBorders>
              <w:top w:val="nil"/>
              <w:left w:val="nil"/>
              <w:bottom w:val="nil"/>
              <w:right w:val="nil"/>
            </w:tcBorders>
            <w:shd w:val="clear" w:color="auto" w:fill="auto"/>
            <w:vAlign w:val="bottom"/>
          </w:tcPr>
          <w:p w14:paraId="4A9C51D0" w14:textId="044905A2" w:rsidR="00A971B8" w:rsidRPr="00F4718C" w:rsidRDefault="00A971B8" w:rsidP="00A971B8">
            <w:pPr>
              <w:spacing w:before="40" w:after="20"/>
              <w:jc w:val="center"/>
              <w:rPr>
                <w:rFonts w:cs="Arial"/>
                <w:sz w:val="18"/>
                <w:szCs w:val="18"/>
              </w:rPr>
            </w:pPr>
            <w:r w:rsidRPr="00A971B8">
              <w:rPr>
                <w:rFonts w:cs="Arial"/>
                <w:sz w:val="18"/>
                <w:szCs w:val="18"/>
              </w:rPr>
              <w:t>1.03</w:t>
            </w:r>
          </w:p>
        </w:tc>
        <w:tc>
          <w:tcPr>
            <w:tcW w:w="1021" w:type="dxa"/>
            <w:tcBorders>
              <w:top w:val="nil"/>
              <w:left w:val="nil"/>
              <w:bottom w:val="nil"/>
              <w:right w:val="nil"/>
            </w:tcBorders>
            <w:shd w:val="clear" w:color="auto" w:fill="auto"/>
            <w:vAlign w:val="bottom"/>
          </w:tcPr>
          <w:p w14:paraId="69FB8249"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1021" w:type="dxa"/>
            <w:tcBorders>
              <w:top w:val="nil"/>
              <w:left w:val="nil"/>
              <w:bottom w:val="nil"/>
              <w:right w:val="nil"/>
            </w:tcBorders>
            <w:shd w:val="clear" w:color="auto" w:fill="auto"/>
            <w:vAlign w:val="bottom"/>
          </w:tcPr>
          <w:p w14:paraId="70C20FAC" w14:textId="77777777" w:rsidR="00A971B8" w:rsidRPr="00F4718C" w:rsidRDefault="00A971B8" w:rsidP="00A971B8">
            <w:pPr>
              <w:spacing w:before="40" w:after="20"/>
              <w:jc w:val="center"/>
              <w:rPr>
                <w:rFonts w:cs="Arial"/>
                <w:sz w:val="18"/>
                <w:szCs w:val="18"/>
              </w:rPr>
            </w:pPr>
            <w:r w:rsidRPr="00F4718C">
              <w:rPr>
                <w:rFonts w:cs="Arial"/>
                <w:sz w:val="18"/>
                <w:szCs w:val="18"/>
              </w:rPr>
              <w:t>29.7</w:t>
            </w:r>
          </w:p>
        </w:tc>
      </w:tr>
      <w:tr w:rsidR="00A971B8" w:rsidRPr="00F4718C" w14:paraId="6F920F1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38E5AAD" w14:textId="77777777" w:rsidR="00A971B8" w:rsidRPr="00F608CC" w:rsidRDefault="00A971B8" w:rsidP="00A971B8">
            <w:pPr>
              <w:spacing w:before="40" w:after="40"/>
              <w:rPr>
                <w:rFonts w:cs="Arial"/>
                <w:sz w:val="18"/>
                <w:szCs w:val="18"/>
              </w:rPr>
            </w:pPr>
            <w:r w:rsidRPr="00F608CC">
              <w:rPr>
                <w:rFonts w:cs="Arial"/>
                <w:sz w:val="18"/>
                <w:szCs w:val="18"/>
              </w:rPr>
              <w:t>Greater Bendigo C</w:t>
            </w:r>
          </w:p>
        </w:tc>
        <w:tc>
          <w:tcPr>
            <w:tcW w:w="1021" w:type="dxa"/>
            <w:tcBorders>
              <w:top w:val="nil"/>
              <w:left w:val="single" w:sz="18" w:space="0" w:color="002060"/>
              <w:bottom w:val="nil"/>
              <w:right w:val="nil"/>
            </w:tcBorders>
            <w:shd w:val="clear" w:color="auto" w:fill="auto"/>
            <w:vAlign w:val="bottom"/>
          </w:tcPr>
          <w:p w14:paraId="77395FE2"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6F20546A"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46535554" w14:textId="77777777" w:rsidR="00A971B8" w:rsidRPr="00F4718C" w:rsidRDefault="00A971B8" w:rsidP="00A971B8">
            <w:pPr>
              <w:spacing w:before="40" w:after="20"/>
              <w:jc w:val="center"/>
              <w:rPr>
                <w:rFonts w:cs="Arial"/>
                <w:sz w:val="18"/>
                <w:szCs w:val="18"/>
              </w:rPr>
            </w:pPr>
            <w:r w:rsidRPr="00F4718C">
              <w:rPr>
                <w:rFonts w:cs="Arial"/>
                <w:sz w:val="18"/>
                <w:szCs w:val="18"/>
              </w:rPr>
              <w:t>0.80</w:t>
            </w:r>
          </w:p>
        </w:tc>
        <w:tc>
          <w:tcPr>
            <w:tcW w:w="170" w:type="dxa"/>
            <w:tcBorders>
              <w:top w:val="nil"/>
              <w:left w:val="nil"/>
              <w:bottom w:val="nil"/>
              <w:right w:val="nil"/>
            </w:tcBorders>
            <w:vAlign w:val="bottom"/>
          </w:tcPr>
          <w:p w14:paraId="05FD43DF"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0217902" w14:textId="73C45D0A" w:rsidR="00A971B8" w:rsidRPr="00F4718C" w:rsidRDefault="00A971B8" w:rsidP="00A971B8">
            <w:pPr>
              <w:spacing w:before="40" w:after="20"/>
              <w:jc w:val="center"/>
              <w:rPr>
                <w:rFonts w:cs="Arial"/>
                <w:sz w:val="18"/>
                <w:szCs w:val="18"/>
              </w:rPr>
            </w:pPr>
            <w:r w:rsidRPr="00A971B8">
              <w:rPr>
                <w:rFonts w:cs="Arial"/>
                <w:sz w:val="18"/>
                <w:szCs w:val="18"/>
              </w:rPr>
              <w:t>1.01</w:t>
            </w:r>
          </w:p>
        </w:tc>
        <w:tc>
          <w:tcPr>
            <w:tcW w:w="907" w:type="dxa"/>
            <w:tcBorders>
              <w:top w:val="nil"/>
              <w:left w:val="nil"/>
              <w:bottom w:val="nil"/>
              <w:right w:val="nil"/>
            </w:tcBorders>
            <w:shd w:val="clear" w:color="auto" w:fill="auto"/>
            <w:vAlign w:val="bottom"/>
          </w:tcPr>
          <w:p w14:paraId="7F2C2800" w14:textId="57F2F05C" w:rsidR="00A971B8" w:rsidRPr="00F4718C" w:rsidRDefault="00A971B8" w:rsidP="00A971B8">
            <w:pPr>
              <w:spacing w:before="40" w:after="20"/>
              <w:jc w:val="center"/>
              <w:rPr>
                <w:rFonts w:cs="Arial"/>
                <w:sz w:val="18"/>
                <w:szCs w:val="18"/>
              </w:rPr>
            </w:pPr>
            <w:r w:rsidRPr="00A971B8">
              <w:rPr>
                <w:rFonts w:cs="Arial"/>
                <w:sz w:val="18"/>
                <w:szCs w:val="18"/>
              </w:rPr>
              <w:t>1.02</w:t>
            </w:r>
          </w:p>
        </w:tc>
        <w:tc>
          <w:tcPr>
            <w:tcW w:w="1021" w:type="dxa"/>
            <w:tcBorders>
              <w:top w:val="nil"/>
              <w:left w:val="nil"/>
              <w:bottom w:val="nil"/>
              <w:right w:val="nil"/>
            </w:tcBorders>
            <w:shd w:val="clear" w:color="auto" w:fill="auto"/>
            <w:vAlign w:val="bottom"/>
          </w:tcPr>
          <w:p w14:paraId="5C0785E1"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27A7E893" w14:textId="77777777" w:rsidR="00A971B8" w:rsidRPr="00F4718C" w:rsidRDefault="00A971B8" w:rsidP="00A971B8">
            <w:pPr>
              <w:spacing w:before="40" w:after="20"/>
              <w:jc w:val="center"/>
              <w:rPr>
                <w:rFonts w:cs="Arial"/>
                <w:sz w:val="18"/>
                <w:szCs w:val="18"/>
              </w:rPr>
            </w:pPr>
            <w:r w:rsidRPr="00F4718C">
              <w:rPr>
                <w:rFonts w:cs="Arial"/>
                <w:sz w:val="18"/>
                <w:szCs w:val="18"/>
              </w:rPr>
              <w:t>20.2</w:t>
            </w:r>
          </w:p>
        </w:tc>
      </w:tr>
      <w:tr w:rsidR="00A971B8" w:rsidRPr="00F4718C" w14:paraId="56078019"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159CE54" w14:textId="77777777" w:rsidR="00A971B8" w:rsidRPr="00F608CC" w:rsidRDefault="00A971B8" w:rsidP="00A971B8">
            <w:pPr>
              <w:spacing w:before="40" w:after="40"/>
              <w:rPr>
                <w:rFonts w:cs="Arial"/>
                <w:sz w:val="18"/>
                <w:szCs w:val="18"/>
              </w:rPr>
            </w:pPr>
            <w:r w:rsidRPr="00F608CC">
              <w:rPr>
                <w:rFonts w:cs="Arial"/>
                <w:sz w:val="18"/>
                <w:szCs w:val="18"/>
              </w:rPr>
              <w:t>Greater Dandenong C</w:t>
            </w:r>
          </w:p>
        </w:tc>
        <w:tc>
          <w:tcPr>
            <w:tcW w:w="1021" w:type="dxa"/>
            <w:tcBorders>
              <w:top w:val="nil"/>
              <w:left w:val="single" w:sz="18" w:space="0" w:color="002060"/>
              <w:bottom w:val="nil"/>
              <w:right w:val="nil"/>
            </w:tcBorders>
            <w:shd w:val="clear" w:color="auto" w:fill="auto"/>
            <w:vAlign w:val="bottom"/>
          </w:tcPr>
          <w:p w14:paraId="7D4D58C9" w14:textId="77777777" w:rsidR="00A971B8" w:rsidRPr="00F4718C" w:rsidRDefault="00A971B8" w:rsidP="00A971B8">
            <w:pPr>
              <w:spacing w:before="40" w:after="20"/>
              <w:jc w:val="center"/>
              <w:rPr>
                <w:rFonts w:cs="Arial"/>
                <w:sz w:val="18"/>
                <w:szCs w:val="18"/>
              </w:rPr>
            </w:pPr>
            <w:r w:rsidRPr="00F4718C">
              <w:rPr>
                <w:rFonts w:cs="Arial"/>
                <w:sz w:val="18"/>
                <w:szCs w:val="18"/>
              </w:rPr>
              <w:t>1.10</w:t>
            </w:r>
          </w:p>
        </w:tc>
        <w:tc>
          <w:tcPr>
            <w:tcW w:w="907" w:type="dxa"/>
            <w:tcBorders>
              <w:top w:val="nil"/>
              <w:left w:val="nil"/>
              <w:bottom w:val="nil"/>
              <w:right w:val="nil"/>
            </w:tcBorders>
            <w:shd w:val="clear" w:color="auto" w:fill="auto"/>
            <w:vAlign w:val="bottom"/>
          </w:tcPr>
          <w:p w14:paraId="1B5402EB"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0100BA6E"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13FCC543"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32850C3" w14:textId="61042196"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1CAF41BD" w14:textId="11A52624"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0A79B93E"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7AC4413B" w14:textId="77777777" w:rsidR="00A971B8" w:rsidRPr="00F4718C" w:rsidRDefault="00A971B8" w:rsidP="00A971B8">
            <w:pPr>
              <w:spacing w:before="40" w:after="20"/>
              <w:jc w:val="center"/>
              <w:rPr>
                <w:rFonts w:cs="Arial"/>
                <w:sz w:val="18"/>
                <w:szCs w:val="18"/>
              </w:rPr>
            </w:pPr>
            <w:r w:rsidRPr="00F4718C">
              <w:rPr>
                <w:rFonts w:cs="Arial"/>
                <w:sz w:val="18"/>
                <w:szCs w:val="18"/>
              </w:rPr>
              <w:t>26.3</w:t>
            </w:r>
          </w:p>
        </w:tc>
      </w:tr>
      <w:tr w:rsidR="00A971B8" w:rsidRPr="00F4718C" w14:paraId="77514D8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8CA2F19" w14:textId="77777777" w:rsidR="00A971B8" w:rsidRPr="00F608CC" w:rsidRDefault="00A971B8" w:rsidP="00A971B8">
            <w:pPr>
              <w:spacing w:before="40" w:after="40"/>
              <w:rPr>
                <w:rFonts w:cs="Arial"/>
                <w:sz w:val="18"/>
                <w:szCs w:val="18"/>
              </w:rPr>
            </w:pPr>
            <w:r w:rsidRPr="00F608CC">
              <w:rPr>
                <w:rFonts w:cs="Arial"/>
                <w:sz w:val="18"/>
                <w:szCs w:val="18"/>
              </w:rPr>
              <w:t>Greater Geelong C</w:t>
            </w:r>
          </w:p>
        </w:tc>
        <w:tc>
          <w:tcPr>
            <w:tcW w:w="1021" w:type="dxa"/>
            <w:tcBorders>
              <w:top w:val="nil"/>
              <w:left w:val="single" w:sz="18" w:space="0" w:color="002060"/>
              <w:bottom w:val="nil"/>
              <w:right w:val="nil"/>
            </w:tcBorders>
            <w:shd w:val="clear" w:color="auto" w:fill="auto"/>
            <w:vAlign w:val="bottom"/>
          </w:tcPr>
          <w:p w14:paraId="7F7DC11F"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1666C9F6" w14:textId="77777777" w:rsidR="00A971B8" w:rsidRPr="00F4718C" w:rsidRDefault="00A971B8" w:rsidP="00A971B8">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vAlign w:val="bottom"/>
          </w:tcPr>
          <w:p w14:paraId="005E940D" w14:textId="77777777" w:rsidR="00A971B8" w:rsidRPr="00F4718C" w:rsidRDefault="00A971B8" w:rsidP="00A971B8">
            <w:pPr>
              <w:spacing w:before="40" w:after="20"/>
              <w:jc w:val="center"/>
              <w:rPr>
                <w:rFonts w:cs="Arial"/>
                <w:sz w:val="18"/>
                <w:szCs w:val="18"/>
              </w:rPr>
            </w:pPr>
            <w:r w:rsidRPr="00F4718C">
              <w:rPr>
                <w:rFonts w:cs="Arial"/>
                <w:sz w:val="18"/>
                <w:szCs w:val="18"/>
              </w:rPr>
              <w:t>0.91</w:t>
            </w:r>
          </w:p>
        </w:tc>
        <w:tc>
          <w:tcPr>
            <w:tcW w:w="170" w:type="dxa"/>
            <w:tcBorders>
              <w:top w:val="nil"/>
              <w:left w:val="nil"/>
              <w:bottom w:val="nil"/>
              <w:right w:val="nil"/>
            </w:tcBorders>
            <w:vAlign w:val="bottom"/>
          </w:tcPr>
          <w:p w14:paraId="4762543F"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246BE18" w14:textId="45957DE0" w:rsidR="00A971B8" w:rsidRPr="00F4718C" w:rsidRDefault="00A971B8" w:rsidP="00A971B8">
            <w:pPr>
              <w:spacing w:before="40" w:after="20"/>
              <w:jc w:val="center"/>
              <w:rPr>
                <w:rFonts w:cs="Arial"/>
                <w:sz w:val="18"/>
                <w:szCs w:val="18"/>
              </w:rPr>
            </w:pPr>
            <w:r w:rsidRPr="00A971B8">
              <w:rPr>
                <w:rFonts w:cs="Arial"/>
                <w:sz w:val="18"/>
                <w:szCs w:val="18"/>
              </w:rPr>
              <w:t>1.01</w:t>
            </w:r>
          </w:p>
        </w:tc>
        <w:tc>
          <w:tcPr>
            <w:tcW w:w="907" w:type="dxa"/>
            <w:tcBorders>
              <w:top w:val="nil"/>
              <w:left w:val="nil"/>
              <w:bottom w:val="nil"/>
              <w:right w:val="nil"/>
            </w:tcBorders>
            <w:shd w:val="clear" w:color="auto" w:fill="auto"/>
            <w:vAlign w:val="bottom"/>
          </w:tcPr>
          <w:p w14:paraId="0EF77258" w14:textId="1F42ED43" w:rsidR="00A971B8" w:rsidRPr="00F4718C" w:rsidRDefault="00A971B8" w:rsidP="00A971B8">
            <w:pPr>
              <w:spacing w:before="40" w:after="20"/>
              <w:jc w:val="center"/>
              <w:rPr>
                <w:rFonts w:cs="Arial"/>
                <w:sz w:val="18"/>
                <w:szCs w:val="18"/>
              </w:rPr>
            </w:pPr>
            <w:r w:rsidRPr="00A971B8">
              <w:rPr>
                <w:rFonts w:cs="Arial"/>
                <w:sz w:val="18"/>
                <w:szCs w:val="18"/>
              </w:rPr>
              <w:t>1.03</w:t>
            </w:r>
          </w:p>
        </w:tc>
        <w:tc>
          <w:tcPr>
            <w:tcW w:w="1021" w:type="dxa"/>
            <w:tcBorders>
              <w:top w:val="nil"/>
              <w:left w:val="nil"/>
              <w:bottom w:val="nil"/>
              <w:right w:val="nil"/>
            </w:tcBorders>
            <w:shd w:val="clear" w:color="auto" w:fill="auto"/>
            <w:vAlign w:val="bottom"/>
          </w:tcPr>
          <w:p w14:paraId="45EA425B"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4700733A" w14:textId="77777777" w:rsidR="00A971B8" w:rsidRPr="00F4718C" w:rsidRDefault="00A971B8" w:rsidP="00A971B8">
            <w:pPr>
              <w:spacing w:before="40" w:after="20"/>
              <w:jc w:val="center"/>
              <w:rPr>
                <w:rFonts w:cs="Arial"/>
                <w:sz w:val="18"/>
                <w:szCs w:val="18"/>
              </w:rPr>
            </w:pPr>
            <w:r w:rsidRPr="00F4718C">
              <w:rPr>
                <w:rFonts w:cs="Arial"/>
                <w:sz w:val="18"/>
                <w:szCs w:val="18"/>
              </w:rPr>
              <w:t>33.3</w:t>
            </w:r>
          </w:p>
        </w:tc>
      </w:tr>
      <w:tr w:rsidR="00A971B8" w:rsidRPr="00F4718C" w14:paraId="50C5F3F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51970D2" w14:textId="77777777" w:rsidR="00A971B8" w:rsidRPr="00F608CC" w:rsidRDefault="00A971B8" w:rsidP="00A971B8">
            <w:pPr>
              <w:spacing w:before="40" w:after="40"/>
              <w:rPr>
                <w:rFonts w:cs="Arial"/>
                <w:sz w:val="18"/>
                <w:szCs w:val="18"/>
              </w:rPr>
            </w:pPr>
            <w:r w:rsidRPr="00F608CC">
              <w:rPr>
                <w:rFonts w:cs="Arial"/>
                <w:sz w:val="18"/>
                <w:szCs w:val="18"/>
              </w:rPr>
              <w:t>Greater Shepparton C</w:t>
            </w:r>
          </w:p>
        </w:tc>
        <w:tc>
          <w:tcPr>
            <w:tcW w:w="1021" w:type="dxa"/>
            <w:tcBorders>
              <w:top w:val="nil"/>
              <w:left w:val="single" w:sz="18" w:space="0" w:color="002060"/>
              <w:bottom w:val="nil"/>
              <w:right w:val="nil"/>
            </w:tcBorders>
            <w:shd w:val="clear" w:color="auto" w:fill="auto"/>
            <w:vAlign w:val="bottom"/>
          </w:tcPr>
          <w:p w14:paraId="3C09E428"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6282B164"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4ADC2185" w14:textId="77777777" w:rsidR="00A971B8" w:rsidRPr="00F4718C" w:rsidRDefault="00A971B8" w:rsidP="00A971B8">
            <w:pPr>
              <w:spacing w:before="40" w:after="20"/>
              <w:jc w:val="center"/>
              <w:rPr>
                <w:rFonts w:cs="Arial"/>
                <w:sz w:val="18"/>
                <w:szCs w:val="18"/>
              </w:rPr>
            </w:pPr>
            <w:r w:rsidRPr="00F4718C">
              <w:rPr>
                <w:rFonts w:cs="Arial"/>
                <w:sz w:val="18"/>
                <w:szCs w:val="18"/>
              </w:rPr>
              <w:t>0.80</w:t>
            </w:r>
          </w:p>
        </w:tc>
        <w:tc>
          <w:tcPr>
            <w:tcW w:w="170" w:type="dxa"/>
            <w:tcBorders>
              <w:top w:val="nil"/>
              <w:left w:val="nil"/>
              <w:bottom w:val="nil"/>
              <w:right w:val="nil"/>
            </w:tcBorders>
            <w:vAlign w:val="bottom"/>
          </w:tcPr>
          <w:p w14:paraId="79FEBD23"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CAACF0B" w14:textId="1B7D5087"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907" w:type="dxa"/>
            <w:tcBorders>
              <w:top w:val="nil"/>
              <w:left w:val="nil"/>
              <w:bottom w:val="nil"/>
              <w:right w:val="nil"/>
            </w:tcBorders>
            <w:shd w:val="clear" w:color="auto" w:fill="auto"/>
            <w:vAlign w:val="bottom"/>
          </w:tcPr>
          <w:p w14:paraId="7FD59F0D" w14:textId="27851073"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1021" w:type="dxa"/>
            <w:tcBorders>
              <w:top w:val="nil"/>
              <w:left w:val="nil"/>
              <w:bottom w:val="nil"/>
              <w:right w:val="nil"/>
            </w:tcBorders>
            <w:shd w:val="clear" w:color="auto" w:fill="auto"/>
            <w:vAlign w:val="bottom"/>
          </w:tcPr>
          <w:p w14:paraId="4143AF8E"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5CB2C1E9" w14:textId="77777777" w:rsidR="00A971B8" w:rsidRPr="00F4718C" w:rsidRDefault="00A971B8" w:rsidP="00A971B8">
            <w:pPr>
              <w:spacing w:before="40" w:after="20"/>
              <w:jc w:val="center"/>
              <w:rPr>
                <w:rFonts w:cs="Arial"/>
                <w:sz w:val="18"/>
                <w:szCs w:val="18"/>
              </w:rPr>
            </w:pPr>
            <w:r w:rsidRPr="00F4718C">
              <w:rPr>
                <w:rFonts w:cs="Arial"/>
                <w:sz w:val="18"/>
                <w:szCs w:val="18"/>
              </w:rPr>
              <w:t>51.7</w:t>
            </w:r>
          </w:p>
        </w:tc>
      </w:tr>
      <w:tr w:rsidR="00A971B8" w:rsidRPr="00F4718C" w14:paraId="2B005B3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52E23C6" w14:textId="77777777" w:rsidR="00A971B8" w:rsidRPr="00F608CC" w:rsidRDefault="00A971B8" w:rsidP="00A971B8">
            <w:pPr>
              <w:spacing w:before="40" w:after="40"/>
              <w:rPr>
                <w:rFonts w:cs="Arial"/>
                <w:sz w:val="18"/>
                <w:szCs w:val="18"/>
              </w:rPr>
            </w:pPr>
            <w:r w:rsidRPr="00F608CC">
              <w:rPr>
                <w:rFonts w:cs="Arial"/>
                <w:sz w:val="18"/>
                <w:szCs w:val="18"/>
              </w:rPr>
              <w:t>Hepburn S</w:t>
            </w:r>
          </w:p>
        </w:tc>
        <w:tc>
          <w:tcPr>
            <w:tcW w:w="1021" w:type="dxa"/>
            <w:tcBorders>
              <w:top w:val="nil"/>
              <w:left w:val="single" w:sz="18" w:space="0" w:color="002060"/>
              <w:bottom w:val="nil"/>
              <w:right w:val="nil"/>
            </w:tcBorders>
            <w:shd w:val="clear" w:color="auto" w:fill="auto"/>
            <w:vAlign w:val="bottom"/>
          </w:tcPr>
          <w:p w14:paraId="661F4E3A"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5A08E51B"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vAlign w:val="bottom"/>
          </w:tcPr>
          <w:p w14:paraId="224A1514"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70" w:type="dxa"/>
            <w:tcBorders>
              <w:top w:val="nil"/>
              <w:left w:val="nil"/>
              <w:bottom w:val="nil"/>
              <w:right w:val="nil"/>
            </w:tcBorders>
            <w:vAlign w:val="bottom"/>
          </w:tcPr>
          <w:p w14:paraId="0F1752B2"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CCC3382" w14:textId="1DB0D025" w:rsidR="00A971B8" w:rsidRPr="00F4718C" w:rsidRDefault="00A971B8" w:rsidP="00A971B8">
            <w:pPr>
              <w:spacing w:before="40" w:after="20"/>
              <w:jc w:val="center"/>
              <w:rPr>
                <w:rFonts w:cs="Arial"/>
                <w:sz w:val="18"/>
                <w:szCs w:val="18"/>
              </w:rPr>
            </w:pPr>
            <w:r w:rsidRPr="00A971B8">
              <w:rPr>
                <w:rFonts w:cs="Arial"/>
                <w:sz w:val="18"/>
                <w:szCs w:val="18"/>
              </w:rPr>
              <w:t>1.00</w:t>
            </w:r>
          </w:p>
        </w:tc>
        <w:tc>
          <w:tcPr>
            <w:tcW w:w="907" w:type="dxa"/>
            <w:tcBorders>
              <w:top w:val="nil"/>
              <w:left w:val="nil"/>
              <w:bottom w:val="nil"/>
              <w:right w:val="nil"/>
            </w:tcBorders>
            <w:shd w:val="clear" w:color="auto" w:fill="auto"/>
            <w:vAlign w:val="bottom"/>
          </w:tcPr>
          <w:p w14:paraId="10E0C896" w14:textId="33057567" w:rsidR="00A971B8" w:rsidRPr="00F4718C" w:rsidRDefault="00A971B8" w:rsidP="00A971B8">
            <w:pPr>
              <w:spacing w:before="40" w:after="20"/>
              <w:jc w:val="center"/>
              <w:rPr>
                <w:rFonts w:cs="Arial"/>
                <w:sz w:val="18"/>
                <w:szCs w:val="18"/>
              </w:rPr>
            </w:pPr>
            <w:r w:rsidRPr="00A971B8">
              <w:rPr>
                <w:rFonts w:cs="Arial"/>
                <w:sz w:val="18"/>
                <w:szCs w:val="18"/>
              </w:rPr>
              <w:t>1.01</w:t>
            </w:r>
          </w:p>
        </w:tc>
        <w:tc>
          <w:tcPr>
            <w:tcW w:w="1021" w:type="dxa"/>
            <w:tcBorders>
              <w:top w:val="nil"/>
              <w:left w:val="nil"/>
              <w:bottom w:val="nil"/>
              <w:right w:val="nil"/>
            </w:tcBorders>
            <w:shd w:val="clear" w:color="auto" w:fill="auto"/>
            <w:vAlign w:val="bottom"/>
          </w:tcPr>
          <w:p w14:paraId="1A7BEB7A" w14:textId="77777777" w:rsidR="00A971B8" w:rsidRPr="00F4718C" w:rsidRDefault="00A971B8" w:rsidP="00A971B8">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1F0557A7" w14:textId="77777777" w:rsidR="00A971B8" w:rsidRPr="00F4718C" w:rsidRDefault="00A971B8" w:rsidP="00A971B8">
            <w:pPr>
              <w:spacing w:before="40" w:after="20"/>
              <w:jc w:val="center"/>
              <w:rPr>
                <w:rFonts w:cs="Arial"/>
                <w:sz w:val="18"/>
                <w:szCs w:val="18"/>
              </w:rPr>
            </w:pPr>
            <w:r w:rsidRPr="00F4718C">
              <w:rPr>
                <w:rFonts w:cs="Arial"/>
                <w:sz w:val="18"/>
                <w:szCs w:val="18"/>
              </w:rPr>
              <w:t>14.8</w:t>
            </w:r>
          </w:p>
        </w:tc>
      </w:tr>
      <w:tr w:rsidR="00A971B8" w:rsidRPr="00F4718C" w14:paraId="33E43FAA"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7B813A3" w14:textId="77777777" w:rsidR="00A971B8" w:rsidRPr="00F608CC" w:rsidRDefault="00A971B8" w:rsidP="00A971B8">
            <w:pPr>
              <w:spacing w:before="40" w:after="40"/>
              <w:rPr>
                <w:rFonts w:cs="Arial"/>
                <w:sz w:val="18"/>
                <w:szCs w:val="18"/>
              </w:rPr>
            </w:pPr>
            <w:r w:rsidRPr="00F608CC">
              <w:rPr>
                <w:rFonts w:cs="Arial"/>
                <w:sz w:val="18"/>
                <w:szCs w:val="18"/>
              </w:rPr>
              <w:t>Hindmarsh S</w:t>
            </w:r>
          </w:p>
        </w:tc>
        <w:tc>
          <w:tcPr>
            <w:tcW w:w="1021" w:type="dxa"/>
            <w:tcBorders>
              <w:top w:val="nil"/>
              <w:left w:val="single" w:sz="18" w:space="0" w:color="002060"/>
              <w:bottom w:val="nil"/>
              <w:right w:val="nil"/>
            </w:tcBorders>
            <w:shd w:val="clear" w:color="auto" w:fill="auto"/>
            <w:vAlign w:val="bottom"/>
          </w:tcPr>
          <w:p w14:paraId="7BD63911" w14:textId="77777777" w:rsidR="00A971B8" w:rsidRPr="00F4718C" w:rsidRDefault="00A971B8" w:rsidP="00A971B8">
            <w:pPr>
              <w:spacing w:before="40" w:after="20"/>
              <w:jc w:val="center"/>
              <w:rPr>
                <w:rFonts w:cs="Arial"/>
                <w:sz w:val="18"/>
                <w:szCs w:val="18"/>
              </w:rPr>
            </w:pPr>
            <w:r w:rsidRPr="00F4718C">
              <w:rPr>
                <w:rFonts w:cs="Arial"/>
                <w:sz w:val="18"/>
                <w:szCs w:val="18"/>
              </w:rPr>
              <w:t>1.04</w:t>
            </w:r>
          </w:p>
        </w:tc>
        <w:tc>
          <w:tcPr>
            <w:tcW w:w="907" w:type="dxa"/>
            <w:tcBorders>
              <w:top w:val="nil"/>
              <w:left w:val="nil"/>
              <w:bottom w:val="nil"/>
              <w:right w:val="nil"/>
            </w:tcBorders>
            <w:shd w:val="clear" w:color="auto" w:fill="auto"/>
            <w:vAlign w:val="bottom"/>
          </w:tcPr>
          <w:p w14:paraId="64582DBF"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907" w:type="dxa"/>
            <w:tcBorders>
              <w:top w:val="nil"/>
              <w:left w:val="nil"/>
              <w:bottom w:val="nil"/>
              <w:right w:val="nil"/>
            </w:tcBorders>
            <w:vAlign w:val="bottom"/>
          </w:tcPr>
          <w:p w14:paraId="25DFD9DF" w14:textId="77777777" w:rsidR="00A971B8" w:rsidRPr="00F4718C" w:rsidRDefault="00A971B8" w:rsidP="00A971B8">
            <w:pPr>
              <w:spacing w:before="40" w:after="20"/>
              <w:jc w:val="center"/>
              <w:rPr>
                <w:rFonts w:cs="Arial"/>
                <w:sz w:val="18"/>
                <w:szCs w:val="18"/>
              </w:rPr>
            </w:pPr>
            <w:r w:rsidRPr="00F4718C">
              <w:rPr>
                <w:rFonts w:cs="Arial"/>
                <w:sz w:val="18"/>
                <w:szCs w:val="18"/>
              </w:rPr>
              <w:t>0.76</w:t>
            </w:r>
          </w:p>
        </w:tc>
        <w:tc>
          <w:tcPr>
            <w:tcW w:w="170" w:type="dxa"/>
            <w:tcBorders>
              <w:top w:val="nil"/>
              <w:left w:val="nil"/>
              <w:bottom w:val="nil"/>
              <w:right w:val="nil"/>
            </w:tcBorders>
            <w:vAlign w:val="bottom"/>
          </w:tcPr>
          <w:p w14:paraId="17B5FF8E"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C199F43" w14:textId="0567BF7C"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907" w:type="dxa"/>
            <w:tcBorders>
              <w:top w:val="nil"/>
              <w:left w:val="nil"/>
              <w:bottom w:val="nil"/>
              <w:right w:val="nil"/>
            </w:tcBorders>
            <w:shd w:val="clear" w:color="auto" w:fill="auto"/>
            <w:vAlign w:val="bottom"/>
          </w:tcPr>
          <w:p w14:paraId="3DFF9B6A" w14:textId="7219002D"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1021" w:type="dxa"/>
            <w:tcBorders>
              <w:top w:val="nil"/>
              <w:left w:val="nil"/>
              <w:bottom w:val="nil"/>
              <w:right w:val="nil"/>
            </w:tcBorders>
            <w:shd w:val="clear" w:color="auto" w:fill="auto"/>
            <w:vAlign w:val="bottom"/>
          </w:tcPr>
          <w:p w14:paraId="11FA15B1"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421ED528" w14:textId="77777777" w:rsidR="00A971B8" w:rsidRPr="00F4718C" w:rsidRDefault="00A971B8" w:rsidP="00A971B8">
            <w:pPr>
              <w:spacing w:before="40" w:after="20"/>
              <w:jc w:val="center"/>
              <w:rPr>
                <w:rFonts w:cs="Arial"/>
                <w:sz w:val="18"/>
                <w:szCs w:val="18"/>
              </w:rPr>
            </w:pPr>
            <w:r w:rsidRPr="00F4718C">
              <w:rPr>
                <w:rFonts w:cs="Arial"/>
                <w:sz w:val="18"/>
                <w:szCs w:val="18"/>
              </w:rPr>
              <w:t>10.0</w:t>
            </w:r>
          </w:p>
        </w:tc>
      </w:tr>
      <w:tr w:rsidR="00A971B8" w:rsidRPr="00F4718C" w14:paraId="665B7739"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66B3852" w14:textId="77777777" w:rsidR="00A971B8" w:rsidRPr="00F608CC" w:rsidRDefault="00A971B8" w:rsidP="00A971B8">
            <w:pPr>
              <w:spacing w:before="40" w:after="40"/>
              <w:rPr>
                <w:rFonts w:cs="Arial"/>
                <w:sz w:val="18"/>
                <w:szCs w:val="18"/>
              </w:rPr>
            </w:pPr>
            <w:r w:rsidRPr="00F608CC">
              <w:rPr>
                <w:rFonts w:cs="Arial"/>
                <w:sz w:val="18"/>
                <w:szCs w:val="18"/>
              </w:rPr>
              <w:t>Hobsons Bay C</w:t>
            </w:r>
          </w:p>
        </w:tc>
        <w:tc>
          <w:tcPr>
            <w:tcW w:w="1021" w:type="dxa"/>
            <w:tcBorders>
              <w:top w:val="nil"/>
              <w:left w:val="single" w:sz="18" w:space="0" w:color="002060"/>
              <w:bottom w:val="nil"/>
              <w:right w:val="nil"/>
            </w:tcBorders>
            <w:shd w:val="clear" w:color="auto" w:fill="auto"/>
            <w:vAlign w:val="bottom"/>
          </w:tcPr>
          <w:p w14:paraId="6A5C7A47" w14:textId="77777777" w:rsidR="00A971B8" w:rsidRPr="00F4718C" w:rsidRDefault="00A971B8" w:rsidP="00A971B8">
            <w:pPr>
              <w:spacing w:before="40" w:after="20"/>
              <w:jc w:val="center"/>
              <w:rPr>
                <w:rFonts w:cs="Arial"/>
                <w:sz w:val="18"/>
                <w:szCs w:val="18"/>
              </w:rPr>
            </w:pPr>
            <w:r w:rsidRPr="00F4718C">
              <w:rPr>
                <w:rFonts w:cs="Arial"/>
                <w:sz w:val="18"/>
                <w:szCs w:val="18"/>
              </w:rPr>
              <w:t>1.04</w:t>
            </w:r>
          </w:p>
        </w:tc>
        <w:tc>
          <w:tcPr>
            <w:tcW w:w="907" w:type="dxa"/>
            <w:tcBorders>
              <w:top w:val="nil"/>
              <w:left w:val="nil"/>
              <w:bottom w:val="nil"/>
              <w:right w:val="nil"/>
            </w:tcBorders>
            <w:shd w:val="clear" w:color="auto" w:fill="auto"/>
            <w:vAlign w:val="bottom"/>
          </w:tcPr>
          <w:p w14:paraId="78CBE37C"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vAlign w:val="bottom"/>
          </w:tcPr>
          <w:p w14:paraId="40E30941" w14:textId="77777777" w:rsidR="00A971B8" w:rsidRPr="00F4718C" w:rsidRDefault="00A971B8" w:rsidP="00A971B8">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60E6CA2B"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0E6BF5F" w14:textId="68628D24" w:rsidR="00A971B8" w:rsidRPr="00F4718C" w:rsidRDefault="00A971B8" w:rsidP="00A971B8">
            <w:pPr>
              <w:spacing w:before="40" w:after="20"/>
              <w:jc w:val="center"/>
              <w:rPr>
                <w:rFonts w:cs="Arial"/>
                <w:sz w:val="18"/>
                <w:szCs w:val="18"/>
              </w:rPr>
            </w:pPr>
            <w:r w:rsidRPr="00A971B8">
              <w:rPr>
                <w:rFonts w:cs="Arial"/>
                <w:sz w:val="18"/>
                <w:szCs w:val="18"/>
              </w:rPr>
              <w:t>1.08</w:t>
            </w:r>
          </w:p>
        </w:tc>
        <w:tc>
          <w:tcPr>
            <w:tcW w:w="907" w:type="dxa"/>
            <w:tcBorders>
              <w:top w:val="nil"/>
              <w:left w:val="nil"/>
              <w:bottom w:val="nil"/>
              <w:right w:val="nil"/>
            </w:tcBorders>
            <w:shd w:val="clear" w:color="auto" w:fill="auto"/>
            <w:vAlign w:val="bottom"/>
          </w:tcPr>
          <w:p w14:paraId="7F485AA0" w14:textId="15D3A69E" w:rsidR="00A971B8" w:rsidRPr="00F4718C" w:rsidRDefault="00A971B8" w:rsidP="00A971B8">
            <w:pPr>
              <w:spacing w:before="40" w:after="20"/>
              <w:jc w:val="center"/>
              <w:rPr>
                <w:rFonts w:cs="Arial"/>
                <w:sz w:val="18"/>
                <w:szCs w:val="18"/>
              </w:rPr>
            </w:pPr>
            <w:r w:rsidRPr="00A971B8">
              <w:rPr>
                <w:rFonts w:cs="Arial"/>
                <w:sz w:val="18"/>
                <w:szCs w:val="18"/>
              </w:rPr>
              <w:t>1.07</w:t>
            </w:r>
          </w:p>
        </w:tc>
        <w:tc>
          <w:tcPr>
            <w:tcW w:w="1021" w:type="dxa"/>
            <w:tcBorders>
              <w:top w:val="nil"/>
              <w:left w:val="nil"/>
              <w:bottom w:val="nil"/>
              <w:right w:val="nil"/>
            </w:tcBorders>
            <w:shd w:val="clear" w:color="auto" w:fill="auto"/>
            <w:vAlign w:val="bottom"/>
          </w:tcPr>
          <w:p w14:paraId="15C9B865"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76B3AF5D" w14:textId="77777777" w:rsidR="00A971B8" w:rsidRPr="00F4718C" w:rsidRDefault="00A971B8" w:rsidP="00A971B8">
            <w:pPr>
              <w:spacing w:before="40" w:after="20"/>
              <w:jc w:val="center"/>
              <w:rPr>
                <w:rFonts w:cs="Arial"/>
                <w:sz w:val="18"/>
                <w:szCs w:val="18"/>
              </w:rPr>
            </w:pPr>
            <w:r w:rsidRPr="00F4718C">
              <w:rPr>
                <w:rFonts w:cs="Arial"/>
                <w:sz w:val="18"/>
                <w:szCs w:val="18"/>
              </w:rPr>
              <w:t>15.3</w:t>
            </w:r>
          </w:p>
        </w:tc>
      </w:tr>
      <w:tr w:rsidR="00A971B8" w:rsidRPr="00F4718C" w14:paraId="13F42E9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DF9AA09" w14:textId="77777777" w:rsidR="00A971B8" w:rsidRPr="00F608CC" w:rsidRDefault="00A971B8" w:rsidP="00A971B8">
            <w:pPr>
              <w:spacing w:before="40" w:after="40"/>
              <w:rPr>
                <w:rFonts w:cs="Arial"/>
                <w:sz w:val="18"/>
                <w:szCs w:val="18"/>
              </w:rPr>
            </w:pPr>
            <w:r w:rsidRPr="00F608CC">
              <w:rPr>
                <w:rFonts w:cs="Arial"/>
                <w:sz w:val="18"/>
                <w:szCs w:val="18"/>
              </w:rPr>
              <w:t>Horsham RC</w:t>
            </w:r>
          </w:p>
        </w:tc>
        <w:tc>
          <w:tcPr>
            <w:tcW w:w="1021" w:type="dxa"/>
            <w:tcBorders>
              <w:top w:val="nil"/>
              <w:left w:val="single" w:sz="18" w:space="0" w:color="002060"/>
              <w:bottom w:val="nil"/>
              <w:right w:val="nil"/>
            </w:tcBorders>
            <w:shd w:val="clear" w:color="auto" w:fill="auto"/>
            <w:vAlign w:val="bottom"/>
          </w:tcPr>
          <w:p w14:paraId="4DFCFD6D" w14:textId="77777777" w:rsidR="00A971B8" w:rsidRPr="00F4718C" w:rsidRDefault="00A971B8" w:rsidP="00A971B8">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7D93167C"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0ED295BA" w14:textId="77777777" w:rsidR="00A971B8" w:rsidRPr="00F4718C" w:rsidRDefault="00A971B8" w:rsidP="00A971B8">
            <w:pPr>
              <w:spacing w:before="40" w:after="20"/>
              <w:jc w:val="center"/>
              <w:rPr>
                <w:rFonts w:cs="Arial"/>
                <w:sz w:val="18"/>
                <w:szCs w:val="18"/>
              </w:rPr>
            </w:pPr>
            <w:r w:rsidRPr="00F4718C">
              <w:rPr>
                <w:rFonts w:cs="Arial"/>
                <w:sz w:val="18"/>
                <w:szCs w:val="18"/>
              </w:rPr>
              <w:t>0.81</w:t>
            </w:r>
          </w:p>
        </w:tc>
        <w:tc>
          <w:tcPr>
            <w:tcW w:w="170" w:type="dxa"/>
            <w:tcBorders>
              <w:top w:val="nil"/>
              <w:left w:val="nil"/>
              <w:bottom w:val="nil"/>
              <w:right w:val="nil"/>
            </w:tcBorders>
            <w:vAlign w:val="bottom"/>
          </w:tcPr>
          <w:p w14:paraId="3FC6ABA8"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3B41084" w14:textId="1C29FB82" w:rsidR="00A971B8" w:rsidRPr="00F4718C" w:rsidRDefault="00A971B8" w:rsidP="00A971B8">
            <w:pPr>
              <w:spacing w:before="40" w:after="20"/>
              <w:jc w:val="center"/>
              <w:rPr>
                <w:rFonts w:cs="Arial"/>
                <w:sz w:val="18"/>
                <w:szCs w:val="18"/>
              </w:rPr>
            </w:pPr>
            <w:r w:rsidRPr="00A971B8">
              <w:rPr>
                <w:rFonts w:cs="Arial"/>
                <w:sz w:val="18"/>
                <w:szCs w:val="18"/>
              </w:rPr>
              <w:t>1.06</w:t>
            </w:r>
          </w:p>
        </w:tc>
        <w:tc>
          <w:tcPr>
            <w:tcW w:w="907" w:type="dxa"/>
            <w:tcBorders>
              <w:top w:val="nil"/>
              <w:left w:val="nil"/>
              <w:bottom w:val="nil"/>
              <w:right w:val="nil"/>
            </w:tcBorders>
            <w:shd w:val="clear" w:color="auto" w:fill="auto"/>
            <w:vAlign w:val="bottom"/>
          </w:tcPr>
          <w:p w14:paraId="6DEA728A" w14:textId="1D1F91FF"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1021" w:type="dxa"/>
            <w:tcBorders>
              <w:top w:val="nil"/>
              <w:left w:val="nil"/>
              <w:bottom w:val="nil"/>
              <w:right w:val="nil"/>
            </w:tcBorders>
            <w:shd w:val="clear" w:color="auto" w:fill="auto"/>
            <w:vAlign w:val="bottom"/>
          </w:tcPr>
          <w:p w14:paraId="56390920" w14:textId="77777777" w:rsidR="00A971B8" w:rsidRPr="00F4718C" w:rsidRDefault="00A971B8" w:rsidP="00A971B8">
            <w:pPr>
              <w:spacing w:before="40" w:after="20"/>
              <w:jc w:val="center"/>
              <w:rPr>
                <w:rFonts w:cs="Arial"/>
                <w:sz w:val="18"/>
                <w:szCs w:val="18"/>
              </w:rPr>
            </w:pPr>
            <w:r w:rsidRPr="00F4718C">
              <w:rPr>
                <w:rFonts w:cs="Arial"/>
                <w:sz w:val="18"/>
                <w:szCs w:val="18"/>
              </w:rPr>
              <w:t>1.00</w:t>
            </w:r>
          </w:p>
        </w:tc>
        <w:tc>
          <w:tcPr>
            <w:tcW w:w="1021" w:type="dxa"/>
            <w:tcBorders>
              <w:top w:val="nil"/>
              <w:left w:val="nil"/>
              <w:bottom w:val="nil"/>
              <w:right w:val="nil"/>
            </w:tcBorders>
            <w:shd w:val="clear" w:color="auto" w:fill="auto"/>
            <w:vAlign w:val="bottom"/>
          </w:tcPr>
          <w:p w14:paraId="651FE72A" w14:textId="77777777" w:rsidR="00A971B8" w:rsidRPr="00F4718C" w:rsidRDefault="00A971B8" w:rsidP="00A971B8">
            <w:pPr>
              <w:spacing w:before="40" w:after="20"/>
              <w:jc w:val="center"/>
              <w:rPr>
                <w:rFonts w:cs="Arial"/>
                <w:sz w:val="18"/>
                <w:szCs w:val="18"/>
              </w:rPr>
            </w:pPr>
            <w:r w:rsidRPr="00F4718C">
              <w:rPr>
                <w:rFonts w:cs="Arial"/>
                <w:sz w:val="18"/>
                <w:szCs w:val="18"/>
              </w:rPr>
              <w:t>17.5</w:t>
            </w:r>
          </w:p>
        </w:tc>
      </w:tr>
      <w:tr w:rsidR="00A971B8" w:rsidRPr="00F4718C" w14:paraId="4D746DD0"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9AC4C1F" w14:textId="77777777" w:rsidR="00A971B8" w:rsidRPr="00F608CC" w:rsidRDefault="00A971B8" w:rsidP="00A971B8">
            <w:pPr>
              <w:spacing w:before="40" w:after="40"/>
              <w:rPr>
                <w:rFonts w:cs="Arial"/>
                <w:sz w:val="18"/>
                <w:szCs w:val="18"/>
              </w:rPr>
            </w:pPr>
            <w:r w:rsidRPr="00F608CC">
              <w:rPr>
                <w:rFonts w:cs="Arial"/>
                <w:sz w:val="18"/>
                <w:szCs w:val="18"/>
              </w:rPr>
              <w:t>Hume C</w:t>
            </w:r>
          </w:p>
        </w:tc>
        <w:tc>
          <w:tcPr>
            <w:tcW w:w="1021" w:type="dxa"/>
            <w:tcBorders>
              <w:top w:val="nil"/>
              <w:left w:val="single" w:sz="18" w:space="0" w:color="002060"/>
              <w:bottom w:val="nil"/>
              <w:right w:val="nil"/>
            </w:tcBorders>
            <w:shd w:val="clear" w:color="auto" w:fill="auto"/>
            <w:vAlign w:val="bottom"/>
          </w:tcPr>
          <w:p w14:paraId="01F0FF02" w14:textId="77777777" w:rsidR="00A971B8" w:rsidRPr="00F4718C" w:rsidRDefault="00A971B8" w:rsidP="00A971B8">
            <w:pPr>
              <w:spacing w:before="40" w:after="20"/>
              <w:jc w:val="center"/>
              <w:rPr>
                <w:rFonts w:cs="Arial"/>
                <w:sz w:val="18"/>
                <w:szCs w:val="18"/>
              </w:rPr>
            </w:pPr>
            <w:r w:rsidRPr="00F4718C">
              <w:rPr>
                <w:rFonts w:cs="Arial"/>
                <w:sz w:val="18"/>
                <w:szCs w:val="18"/>
              </w:rPr>
              <w:t>1.07</w:t>
            </w:r>
          </w:p>
        </w:tc>
        <w:tc>
          <w:tcPr>
            <w:tcW w:w="907" w:type="dxa"/>
            <w:tcBorders>
              <w:top w:val="nil"/>
              <w:left w:val="nil"/>
              <w:bottom w:val="nil"/>
              <w:right w:val="nil"/>
            </w:tcBorders>
            <w:shd w:val="clear" w:color="auto" w:fill="auto"/>
            <w:vAlign w:val="bottom"/>
          </w:tcPr>
          <w:p w14:paraId="1573969E"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vAlign w:val="bottom"/>
          </w:tcPr>
          <w:p w14:paraId="0E65E94B" w14:textId="77777777" w:rsidR="00A971B8" w:rsidRPr="00F4718C" w:rsidRDefault="00A971B8" w:rsidP="00A971B8">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76B3AE12"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629E1D9" w14:textId="67AEB35C" w:rsidR="00A971B8" w:rsidRPr="00F4718C" w:rsidRDefault="00A971B8" w:rsidP="00A971B8">
            <w:pPr>
              <w:spacing w:before="40" w:after="20"/>
              <w:jc w:val="center"/>
              <w:rPr>
                <w:rFonts w:cs="Arial"/>
                <w:sz w:val="18"/>
                <w:szCs w:val="18"/>
              </w:rPr>
            </w:pPr>
            <w:r w:rsidRPr="00A971B8">
              <w:rPr>
                <w:rFonts w:cs="Arial"/>
                <w:sz w:val="18"/>
                <w:szCs w:val="18"/>
              </w:rPr>
              <w:t>1.08</w:t>
            </w:r>
          </w:p>
        </w:tc>
        <w:tc>
          <w:tcPr>
            <w:tcW w:w="907" w:type="dxa"/>
            <w:tcBorders>
              <w:top w:val="nil"/>
              <w:left w:val="nil"/>
              <w:bottom w:val="nil"/>
              <w:right w:val="nil"/>
            </w:tcBorders>
            <w:shd w:val="clear" w:color="auto" w:fill="auto"/>
            <w:vAlign w:val="bottom"/>
          </w:tcPr>
          <w:p w14:paraId="6FCA1EAA" w14:textId="58391326" w:rsidR="00A971B8" w:rsidRPr="00F4718C" w:rsidRDefault="00A971B8" w:rsidP="00A971B8">
            <w:pPr>
              <w:spacing w:before="40" w:after="20"/>
              <w:jc w:val="center"/>
              <w:rPr>
                <w:rFonts w:cs="Arial"/>
                <w:sz w:val="18"/>
                <w:szCs w:val="18"/>
              </w:rPr>
            </w:pPr>
            <w:r w:rsidRPr="00A971B8">
              <w:rPr>
                <w:rFonts w:cs="Arial"/>
                <w:sz w:val="18"/>
                <w:szCs w:val="18"/>
              </w:rPr>
              <w:t>1.08</w:t>
            </w:r>
          </w:p>
        </w:tc>
        <w:tc>
          <w:tcPr>
            <w:tcW w:w="1021" w:type="dxa"/>
            <w:tcBorders>
              <w:top w:val="nil"/>
              <w:left w:val="nil"/>
              <w:bottom w:val="nil"/>
              <w:right w:val="nil"/>
            </w:tcBorders>
            <w:shd w:val="clear" w:color="auto" w:fill="auto"/>
            <w:vAlign w:val="bottom"/>
          </w:tcPr>
          <w:p w14:paraId="380761FC"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0E46CEB3" w14:textId="77777777" w:rsidR="00A971B8" w:rsidRPr="00F4718C" w:rsidRDefault="00A971B8" w:rsidP="00A971B8">
            <w:pPr>
              <w:spacing w:before="40" w:after="20"/>
              <w:jc w:val="center"/>
              <w:rPr>
                <w:rFonts w:cs="Arial"/>
                <w:sz w:val="18"/>
                <w:szCs w:val="18"/>
              </w:rPr>
            </w:pPr>
            <w:r w:rsidRPr="00F4718C">
              <w:rPr>
                <w:rFonts w:cs="Arial"/>
                <w:sz w:val="18"/>
                <w:szCs w:val="18"/>
              </w:rPr>
              <w:t>13.8</w:t>
            </w:r>
          </w:p>
        </w:tc>
      </w:tr>
      <w:tr w:rsidR="00A971B8" w:rsidRPr="00F4718C" w14:paraId="1818FF2B"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6A594AA" w14:textId="77777777" w:rsidR="00A971B8" w:rsidRPr="00F608CC" w:rsidRDefault="00A971B8" w:rsidP="00A971B8">
            <w:pPr>
              <w:spacing w:before="40" w:after="40"/>
              <w:rPr>
                <w:rFonts w:cs="Arial"/>
                <w:sz w:val="18"/>
                <w:szCs w:val="18"/>
              </w:rPr>
            </w:pPr>
            <w:r w:rsidRPr="00F608CC">
              <w:rPr>
                <w:rFonts w:cs="Arial"/>
                <w:sz w:val="18"/>
                <w:szCs w:val="18"/>
              </w:rPr>
              <w:t>Indigo S</w:t>
            </w:r>
          </w:p>
        </w:tc>
        <w:tc>
          <w:tcPr>
            <w:tcW w:w="1021" w:type="dxa"/>
            <w:tcBorders>
              <w:top w:val="nil"/>
              <w:left w:val="single" w:sz="18" w:space="0" w:color="002060"/>
              <w:bottom w:val="nil"/>
              <w:right w:val="nil"/>
            </w:tcBorders>
            <w:shd w:val="clear" w:color="auto" w:fill="auto"/>
            <w:vAlign w:val="bottom"/>
          </w:tcPr>
          <w:p w14:paraId="1944F7E8"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05E730F6"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vAlign w:val="bottom"/>
          </w:tcPr>
          <w:p w14:paraId="114E1141" w14:textId="77777777" w:rsidR="00A971B8" w:rsidRPr="00F4718C" w:rsidRDefault="00A971B8" w:rsidP="00A971B8">
            <w:pPr>
              <w:spacing w:before="40" w:after="20"/>
              <w:jc w:val="center"/>
              <w:rPr>
                <w:rFonts w:cs="Arial"/>
                <w:sz w:val="18"/>
                <w:szCs w:val="18"/>
              </w:rPr>
            </w:pPr>
            <w:r w:rsidRPr="00F4718C">
              <w:rPr>
                <w:rFonts w:cs="Arial"/>
                <w:sz w:val="18"/>
                <w:szCs w:val="18"/>
              </w:rPr>
              <w:t>0.92</w:t>
            </w:r>
          </w:p>
        </w:tc>
        <w:tc>
          <w:tcPr>
            <w:tcW w:w="170" w:type="dxa"/>
            <w:tcBorders>
              <w:top w:val="nil"/>
              <w:left w:val="nil"/>
              <w:bottom w:val="nil"/>
              <w:right w:val="nil"/>
            </w:tcBorders>
            <w:vAlign w:val="bottom"/>
          </w:tcPr>
          <w:p w14:paraId="7AF8B3D1"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2174486" w14:textId="462737F1" w:rsidR="00A971B8" w:rsidRPr="00F4718C" w:rsidRDefault="00A971B8" w:rsidP="00A971B8">
            <w:pPr>
              <w:spacing w:before="40" w:after="20"/>
              <w:jc w:val="center"/>
              <w:rPr>
                <w:rFonts w:cs="Arial"/>
                <w:sz w:val="18"/>
                <w:szCs w:val="18"/>
              </w:rPr>
            </w:pPr>
            <w:r w:rsidRPr="00A971B8">
              <w:rPr>
                <w:rFonts w:cs="Arial"/>
                <w:sz w:val="18"/>
                <w:szCs w:val="18"/>
              </w:rPr>
              <w:t>1.00</w:t>
            </w:r>
          </w:p>
        </w:tc>
        <w:tc>
          <w:tcPr>
            <w:tcW w:w="907" w:type="dxa"/>
            <w:tcBorders>
              <w:top w:val="nil"/>
              <w:left w:val="nil"/>
              <w:bottom w:val="nil"/>
              <w:right w:val="nil"/>
            </w:tcBorders>
            <w:shd w:val="clear" w:color="auto" w:fill="auto"/>
            <w:vAlign w:val="bottom"/>
          </w:tcPr>
          <w:p w14:paraId="41AC9C3A" w14:textId="5181BD2C" w:rsidR="00A971B8" w:rsidRPr="00F4718C" w:rsidRDefault="00A971B8" w:rsidP="00A971B8">
            <w:pPr>
              <w:spacing w:before="40" w:after="20"/>
              <w:jc w:val="center"/>
              <w:rPr>
                <w:rFonts w:cs="Arial"/>
                <w:sz w:val="18"/>
                <w:szCs w:val="18"/>
              </w:rPr>
            </w:pPr>
            <w:r w:rsidRPr="00A971B8">
              <w:rPr>
                <w:rFonts w:cs="Arial"/>
                <w:sz w:val="18"/>
                <w:szCs w:val="18"/>
              </w:rPr>
              <w:t>1.02</w:t>
            </w:r>
          </w:p>
        </w:tc>
        <w:tc>
          <w:tcPr>
            <w:tcW w:w="1021" w:type="dxa"/>
            <w:tcBorders>
              <w:top w:val="nil"/>
              <w:left w:val="nil"/>
              <w:bottom w:val="nil"/>
              <w:right w:val="nil"/>
            </w:tcBorders>
            <w:shd w:val="clear" w:color="auto" w:fill="auto"/>
            <w:vAlign w:val="bottom"/>
          </w:tcPr>
          <w:p w14:paraId="15F224DB"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1021" w:type="dxa"/>
            <w:tcBorders>
              <w:top w:val="nil"/>
              <w:left w:val="nil"/>
              <w:bottom w:val="nil"/>
              <w:right w:val="nil"/>
            </w:tcBorders>
            <w:shd w:val="clear" w:color="auto" w:fill="auto"/>
            <w:vAlign w:val="bottom"/>
          </w:tcPr>
          <w:p w14:paraId="057C997D" w14:textId="77777777" w:rsidR="00A971B8" w:rsidRPr="00F4718C" w:rsidRDefault="00A971B8" w:rsidP="00A971B8">
            <w:pPr>
              <w:spacing w:before="40" w:after="20"/>
              <w:jc w:val="center"/>
              <w:rPr>
                <w:rFonts w:cs="Arial"/>
                <w:sz w:val="18"/>
                <w:szCs w:val="18"/>
              </w:rPr>
            </w:pPr>
            <w:r w:rsidRPr="00F4718C">
              <w:rPr>
                <w:rFonts w:cs="Arial"/>
                <w:sz w:val="18"/>
                <w:szCs w:val="18"/>
              </w:rPr>
              <w:t>27.4</w:t>
            </w:r>
          </w:p>
        </w:tc>
      </w:tr>
      <w:tr w:rsidR="00A971B8" w:rsidRPr="00F4718C" w14:paraId="4EE57DFB"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201D54A" w14:textId="77777777" w:rsidR="00A971B8" w:rsidRPr="00F608CC" w:rsidRDefault="00A971B8" w:rsidP="00A971B8">
            <w:pPr>
              <w:spacing w:before="40" w:after="40"/>
              <w:rPr>
                <w:rFonts w:cs="Arial"/>
                <w:sz w:val="18"/>
                <w:szCs w:val="18"/>
              </w:rPr>
            </w:pPr>
            <w:r w:rsidRPr="00F608CC">
              <w:rPr>
                <w:rFonts w:cs="Arial"/>
                <w:sz w:val="18"/>
                <w:szCs w:val="18"/>
              </w:rPr>
              <w:t>Kingston C</w:t>
            </w:r>
          </w:p>
        </w:tc>
        <w:tc>
          <w:tcPr>
            <w:tcW w:w="1021" w:type="dxa"/>
            <w:tcBorders>
              <w:top w:val="nil"/>
              <w:left w:val="single" w:sz="18" w:space="0" w:color="002060"/>
              <w:bottom w:val="nil"/>
              <w:right w:val="nil"/>
            </w:tcBorders>
            <w:shd w:val="clear" w:color="auto" w:fill="auto"/>
            <w:vAlign w:val="bottom"/>
          </w:tcPr>
          <w:p w14:paraId="6B6021FD" w14:textId="77777777" w:rsidR="00A971B8" w:rsidRPr="00F4718C" w:rsidRDefault="00A971B8" w:rsidP="00A971B8">
            <w:pPr>
              <w:spacing w:before="40" w:after="20"/>
              <w:jc w:val="center"/>
              <w:rPr>
                <w:rFonts w:cs="Arial"/>
                <w:sz w:val="18"/>
                <w:szCs w:val="18"/>
              </w:rPr>
            </w:pPr>
            <w:r w:rsidRPr="00F4718C">
              <w:rPr>
                <w:rFonts w:cs="Arial"/>
                <w:sz w:val="18"/>
                <w:szCs w:val="18"/>
              </w:rPr>
              <w:t>1.06</w:t>
            </w:r>
          </w:p>
        </w:tc>
        <w:tc>
          <w:tcPr>
            <w:tcW w:w="907" w:type="dxa"/>
            <w:tcBorders>
              <w:top w:val="nil"/>
              <w:left w:val="nil"/>
              <w:bottom w:val="nil"/>
              <w:right w:val="nil"/>
            </w:tcBorders>
            <w:shd w:val="clear" w:color="auto" w:fill="auto"/>
            <w:vAlign w:val="bottom"/>
          </w:tcPr>
          <w:p w14:paraId="6204EA42"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719BCFD9"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0181AAED"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686F992" w14:textId="200C8F72"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63214E13" w14:textId="02E05754"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0FBD13C2"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63ABBFAF" w14:textId="77777777" w:rsidR="00A971B8" w:rsidRPr="00F4718C" w:rsidRDefault="00A971B8" w:rsidP="00A971B8">
            <w:pPr>
              <w:spacing w:before="40" w:after="20"/>
              <w:jc w:val="center"/>
              <w:rPr>
                <w:rFonts w:cs="Arial"/>
                <w:sz w:val="18"/>
                <w:szCs w:val="18"/>
              </w:rPr>
            </w:pPr>
            <w:r w:rsidRPr="00F4718C">
              <w:rPr>
                <w:rFonts w:cs="Arial"/>
                <w:sz w:val="18"/>
                <w:szCs w:val="18"/>
              </w:rPr>
              <w:t>10.1</w:t>
            </w:r>
          </w:p>
        </w:tc>
      </w:tr>
      <w:tr w:rsidR="00A971B8" w:rsidRPr="00F4718C" w14:paraId="1AFD4F2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51EE51E" w14:textId="77777777" w:rsidR="00A971B8" w:rsidRPr="00F608CC" w:rsidRDefault="00A971B8" w:rsidP="00A971B8">
            <w:pPr>
              <w:spacing w:before="40" w:after="40"/>
              <w:rPr>
                <w:rFonts w:cs="Arial"/>
                <w:sz w:val="18"/>
                <w:szCs w:val="18"/>
              </w:rPr>
            </w:pPr>
            <w:r w:rsidRPr="00F608CC">
              <w:rPr>
                <w:rFonts w:cs="Arial"/>
                <w:sz w:val="18"/>
                <w:szCs w:val="18"/>
              </w:rPr>
              <w:t>Knox C</w:t>
            </w:r>
          </w:p>
        </w:tc>
        <w:tc>
          <w:tcPr>
            <w:tcW w:w="1021" w:type="dxa"/>
            <w:tcBorders>
              <w:top w:val="nil"/>
              <w:left w:val="single" w:sz="18" w:space="0" w:color="002060"/>
              <w:bottom w:val="nil"/>
              <w:right w:val="nil"/>
            </w:tcBorders>
            <w:shd w:val="clear" w:color="auto" w:fill="auto"/>
            <w:vAlign w:val="bottom"/>
          </w:tcPr>
          <w:p w14:paraId="1D488F0F"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03A50027" w14:textId="77777777" w:rsidR="00A971B8" w:rsidRPr="00F4718C" w:rsidRDefault="00A971B8" w:rsidP="00A971B8">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vAlign w:val="bottom"/>
          </w:tcPr>
          <w:p w14:paraId="6C039981" w14:textId="77777777" w:rsidR="00A971B8" w:rsidRPr="00F4718C" w:rsidRDefault="00A971B8" w:rsidP="00A971B8">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6124D2B0"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CB38845" w14:textId="00EAE6B1" w:rsidR="00A971B8" w:rsidRPr="00F4718C" w:rsidRDefault="00A971B8" w:rsidP="00A971B8">
            <w:pPr>
              <w:spacing w:before="40" w:after="20"/>
              <w:jc w:val="center"/>
              <w:rPr>
                <w:rFonts w:cs="Arial"/>
                <w:sz w:val="18"/>
                <w:szCs w:val="18"/>
              </w:rPr>
            </w:pPr>
            <w:r w:rsidRPr="00A971B8">
              <w:rPr>
                <w:rFonts w:cs="Arial"/>
                <w:sz w:val="18"/>
                <w:szCs w:val="18"/>
              </w:rPr>
              <w:t>0.97</w:t>
            </w:r>
          </w:p>
        </w:tc>
        <w:tc>
          <w:tcPr>
            <w:tcW w:w="907" w:type="dxa"/>
            <w:tcBorders>
              <w:top w:val="nil"/>
              <w:left w:val="nil"/>
              <w:bottom w:val="nil"/>
              <w:right w:val="nil"/>
            </w:tcBorders>
            <w:shd w:val="clear" w:color="auto" w:fill="auto"/>
            <w:vAlign w:val="bottom"/>
          </w:tcPr>
          <w:p w14:paraId="6E7FB334" w14:textId="089E74A9"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340AC090" w14:textId="77777777" w:rsidR="00A971B8" w:rsidRPr="00F4718C" w:rsidRDefault="00A971B8" w:rsidP="00A971B8">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1B8A12BB" w14:textId="77777777" w:rsidR="00A971B8" w:rsidRPr="00F4718C" w:rsidRDefault="00A971B8" w:rsidP="00A971B8">
            <w:pPr>
              <w:spacing w:before="40" w:after="20"/>
              <w:jc w:val="center"/>
              <w:rPr>
                <w:rFonts w:cs="Arial"/>
                <w:sz w:val="18"/>
                <w:szCs w:val="18"/>
              </w:rPr>
            </w:pPr>
            <w:r w:rsidRPr="00F4718C">
              <w:rPr>
                <w:rFonts w:cs="Arial"/>
                <w:sz w:val="18"/>
                <w:szCs w:val="18"/>
              </w:rPr>
              <w:t>11.4</w:t>
            </w:r>
          </w:p>
        </w:tc>
      </w:tr>
      <w:tr w:rsidR="00A971B8" w:rsidRPr="00F4718C" w14:paraId="10F06D80"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2D33084" w14:textId="77777777" w:rsidR="00A971B8" w:rsidRPr="00F608CC" w:rsidRDefault="00A971B8" w:rsidP="00A971B8">
            <w:pPr>
              <w:spacing w:before="40" w:after="40"/>
              <w:rPr>
                <w:rFonts w:cs="Arial"/>
                <w:sz w:val="18"/>
                <w:szCs w:val="18"/>
              </w:rPr>
            </w:pPr>
            <w:r w:rsidRPr="00F608CC">
              <w:rPr>
                <w:rFonts w:cs="Arial"/>
                <w:sz w:val="18"/>
                <w:szCs w:val="18"/>
              </w:rPr>
              <w:t>Latrobe C</w:t>
            </w:r>
          </w:p>
        </w:tc>
        <w:tc>
          <w:tcPr>
            <w:tcW w:w="1021" w:type="dxa"/>
            <w:tcBorders>
              <w:top w:val="nil"/>
              <w:left w:val="single" w:sz="18" w:space="0" w:color="002060"/>
              <w:bottom w:val="nil"/>
              <w:right w:val="nil"/>
            </w:tcBorders>
            <w:shd w:val="clear" w:color="auto" w:fill="auto"/>
            <w:vAlign w:val="bottom"/>
          </w:tcPr>
          <w:p w14:paraId="7AF8F025"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3B21C47D" w14:textId="77777777" w:rsidR="00A971B8" w:rsidRPr="00F4718C" w:rsidRDefault="00A971B8" w:rsidP="00A971B8">
            <w:pPr>
              <w:spacing w:before="40" w:after="20"/>
              <w:jc w:val="center"/>
              <w:rPr>
                <w:rFonts w:cs="Arial"/>
                <w:sz w:val="18"/>
                <w:szCs w:val="18"/>
              </w:rPr>
            </w:pPr>
            <w:r w:rsidRPr="00F4718C">
              <w:rPr>
                <w:rFonts w:cs="Arial"/>
                <w:sz w:val="18"/>
                <w:szCs w:val="18"/>
              </w:rPr>
              <w:t>1.06</w:t>
            </w:r>
          </w:p>
        </w:tc>
        <w:tc>
          <w:tcPr>
            <w:tcW w:w="907" w:type="dxa"/>
            <w:tcBorders>
              <w:top w:val="nil"/>
              <w:left w:val="nil"/>
              <w:bottom w:val="nil"/>
              <w:right w:val="nil"/>
            </w:tcBorders>
            <w:vAlign w:val="bottom"/>
          </w:tcPr>
          <w:p w14:paraId="197BC25C" w14:textId="77777777" w:rsidR="00A971B8" w:rsidRPr="00F4718C" w:rsidRDefault="00A971B8" w:rsidP="00A971B8">
            <w:pPr>
              <w:spacing w:before="40" w:after="20"/>
              <w:jc w:val="center"/>
              <w:rPr>
                <w:rFonts w:cs="Arial"/>
                <w:sz w:val="18"/>
                <w:szCs w:val="18"/>
              </w:rPr>
            </w:pPr>
            <w:r w:rsidRPr="00F4718C">
              <w:rPr>
                <w:rFonts w:cs="Arial"/>
                <w:sz w:val="18"/>
                <w:szCs w:val="18"/>
              </w:rPr>
              <w:t>1.15</w:t>
            </w:r>
          </w:p>
        </w:tc>
        <w:tc>
          <w:tcPr>
            <w:tcW w:w="170" w:type="dxa"/>
            <w:tcBorders>
              <w:top w:val="nil"/>
              <w:left w:val="nil"/>
              <w:bottom w:val="nil"/>
              <w:right w:val="nil"/>
            </w:tcBorders>
            <w:vAlign w:val="bottom"/>
          </w:tcPr>
          <w:p w14:paraId="3BDBF9D2"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10BC230" w14:textId="69039DC7"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907" w:type="dxa"/>
            <w:tcBorders>
              <w:top w:val="nil"/>
              <w:left w:val="nil"/>
              <w:bottom w:val="nil"/>
              <w:right w:val="nil"/>
            </w:tcBorders>
            <w:shd w:val="clear" w:color="auto" w:fill="auto"/>
            <w:vAlign w:val="bottom"/>
          </w:tcPr>
          <w:p w14:paraId="3B255732" w14:textId="12357B61" w:rsidR="00A971B8" w:rsidRPr="00F4718C" w:rsidRDefault="00A971B8" w:rsidP="00A971B8">
            <w:pPr>
              <w:spacing w:before="40" w:after="20"/>
              <w:jc w:val="center"/>
              <w:rPr>
                <w:rFonts w:cs="Arial"/>
                <w:sz w:val="18"/>
                <w:szCs w:val="18"/>
              </w:rPr>
            </w:pPr>
            <w:r w:rsidRPr="00A971B8">
              <w:rPr>
                <w:rFonts w:cs="Arial"/>
                <w:sz w:val="18"/>
                <w:szCs w:val="18"/>
              </w:rPr>
              <w:t>0.96</w:t>
            </w:r>
          </w:p>
        </w:tc>
        <w:tc>
          <w:tcPr>
            <w:tcW w:w="1021" w:type="dxa"/>
            <w:tcBorders>
              <w:top w:val="nil"/>
              <w:left w:val="nil"/>
              <w:bottom w:val="nil"/>
              <w:right w:val="nil"/>
            </w:tcBorders>
            <w:shd w:val="clear" w:color="auto" w:fill="auto"/>
            <w:vAlign w:val="bottom"/>
          </w:tcPr>
          <w:p w14:paraId="228EF601"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61804553" w14:textId="77777777" w:rsidR="00A971B8" w:rsidRPr="00F4718C" w:rsidRDefault="00A971B8" w:rsidP="00A971B8">
            <w:pPr>
              <w:spacing w:before="40" w:after="20"/>
              <w:jc w:val="center"/>
              <w:rPr>
                <w:rFonts w:cs="Arial"/>
                <w:sz w:val="18"/>
                <w:szCs w:val="18"/>
              </w:rPr>
            </w:pPr>
            <w:r w:rsidRPr="00F4718C">
              <w:rPr>
                <w:rFonts w:cs="Arial"/>
                <w:sz w:val="18"/>
                <w:szCs w:val="18"/>
              </w:rPr>
              <w:t>31.1</w:t>
            </w:r>
          </w:p>
        </w:tc>
      </w:tr>
      <w:tr w:rsidR="00A971B8" w:rsidRPr="00F4718C" w14:paraId="60F2AE89"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2A59400" w14:textId="77777777" w:rsidR="00A971B8" w:rsidRPr="00F608CC" w:rsidRDefault="00A971B8" w:rsidP="00A971B8">
            <w:pPr>
              <w:spacing w:before="40" w:after="40"/>
              <w:rPr>
                <w:rFonts w:cs="Arial"/>
                <w:sz w:val="18"/>
                <w:szCs w:val="18"/>
              </w:rPr>
            </w:pPr>
            <w:r w:rsidRPr="00F608CC">
              <w:rPr>
                <w:rFonts w:cs="Arial"/>
                <w:sz w:val="18"/>
                <w:szCs w:val="18"/>
              </w:rPr>
              <w:t>Loddon S</w:t>
            </w:r>
          </w:p>
        </w:tc>
        <w:tc>
          <w:tcPr>
            <w:tcW w:w="1021" w:type="dxa"/>
            <w:tcBorders>
              <w:top w:val="nil"/>
              <w:left w:val="single" w:sz="18" w:space="0" w:color="002060"/>
              <w:bottom w:val="nil"/>
              <w:right w:val="nil"/>
            </w:tcBorders>
            <w:shd w:val="clear" w:color="auto" w:fill="auto"/>
            <w:vAlign w:val="bottom"/>
          </w:tcPr>
          <w:p w14:paraId="552BAF4C" w14:textId="77777777" w:rsidR="00A971B8" w:rsidRPr="00F4718C" w:rsidRDefault="00A971B8" w:rsidP="00A971B8">
            <w:pPr>
              <w:spacing w:before="40" w:after="20"/>
              <w:jc w:val="center"/>
              <w:rPr>
                <w:rFonts w:cs="Arial"/>
                <w:sz w:val="18"/>
                <w:szCs w:val="18"/>
              </w:rPr>
            </w:pPr>
            <w:r w:rsidRPr="00F4718C">
              <w:rPr>
                <w:rFonts w:cs="Arial"/>
                <w:sz w:val="18"/>
                <w:szCs w:val="18"/>
              </w:rPr>
              <w:t>1.05</w:t>
            </w:r>
          </w:p>
        </w:tc>
        <w:tc>
          <w:tcPr>
            <w:tcW w:w="907" w:type="dxa"/>
            <w:tcBorders>
              <w:top w:val="nil"/>
              <w:left w:val="nil"/>
              <w:bottom w:val="nil"/>
              <w:right w:val="nil"/>
            </w:tcBorders>
            <w:shd w:val="clear" w:color="auto" w:fill="auto"/>
            <w:vAlign w:val="bottom"/>
          </w:tcPr>
          <w:p w14:paraId="07F0D4A6" w14:textId="77777777" w:rsidR="00A971B8" w:rsidRPr="00F4718C" w:rsidRDefault="00A971B8" w:rsidP="00A971B8">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vAlign w:val="bottom"/>
          </w:tcPr>
          <w:p w14:paraId="3D1A9635" w14:textId="77777777" w:rsidR="00A971B8" w:rsidRPr="00F4718C" w:rsidRDefault="00A971B8" w:rsidP="00A971B8">
            <w:pPr>
              <w:spacing w:before="40" w:after="20"/>
              <w:jc w:val="center"/>
              <w:rPr>
                <w:rFonts w:cs="Arial"/>
                <w:sz w:val="18"/>
                <w:szCs w:val="18"/>
              </w:rPr>
            </w:pPr>
            <w:r w:rsidRPr="00F4718C">
              <w:rPr>
                <w:rFonts w:cs="Arial"/>
                <w:sz w:val="18"/>
                <w:szCs w:val="18"/>
              </w:rPr>
              <w:t>0.79</w:t>
            </w:r>
          </w:p>
        </w:tc>
        <w:tc>
          <w:tcPr>
            <w:tcW w:w="170" w:type="dxa"/>
            <w:tcBorders>
              <w:top w:val="nil"/>
              <w:left w:val="nil"/>
              <w:bottom w:val="nil"/>
              <w:right w:val="nil"/>
            </w:tcBorders>
            <w:vAlign w:val="bottom"/>
          </w:tcPr>
          <w:p w14:paraId="4001480B" w14:textId="77777777" w:rsidR="00A971B8" w:rsidRPr="00F4718C" w:rsidRDefault="00A971B8" w:rsidP="00A971B8">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C35B134" w14:textId="0BB33DCD"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907" w:type="dxa"/>
            <w:tcBorders>
              <w:top w:val="nil"/>
              <w:left w:val="nil"/>
              <w:bottom w:val="nil"/>
              <w:right w:val="nil"/>
            </w:tcBorders>
            <w:shd w:val="clear" w:color="auto" w:fill="auto"/>
            <w:vAlign w:val="bottom"/>
          </w:tcPr>
          <w:p w14:paraId="02DBDE41" w14:textId="75A23D28" w:rsidR="00A971B8" w:rsidRPr="00F4718C" w:rsidRDefault="00A971B8" w:rsidP="00A971B8">
            <w:pPr>
              <w:spacing w:before="40" w:after="20"/>
              <w:jc w:val="center"/>
              <w:rPr>
                <w:rFonts w:cs="Arial"/>
                <w:sz w:val="18"/>
                <w:szCs w:val="18"/>
              </w:rPr>
            </w:pPr>
            <w:r w:rsidRPr="00A971B8">
              <w:rPr>
                <w:rFonts w:cs="Arial"/>
                <w:sz w:val="18"/>
                <w:szCs w:val="18"/>
              </w:rPr>
              <w:t>1.05</w:t>
            </w:r>
          </w:p>
        </w:tc>
        <w:tc>
          <w:tcPr>
            <w:tcW w:w="1021" w:type="dxa"/>
            <w:tcBorders>
              <w:top w:val="nil"/>
              <w:left w:val="nil"/>
              <w:bottom w:val="nil"/>
              <w:right w:val="nil"/>
            </w:tcBorders>
            <w:shd w:val="clear" w:color="auto" w:fill="auto"/>
            <w:vAlign w:val="bottom"/>
          </w:tcPr>
          <w:p w14:paraId="47EA063B" w14:textId="77777777" w:rsidR="00A971B8" w:rsidRPr="00F4718C" w:rsidRDefault="00A971B8" w:rsidP="00A971B8">
            <w:pPr>
              <w:spacing w:before="40" w:after="20"/>
              <w:jc w:val="center"/>
              <w:rPr>
                <w:rFonts w:cs="Arial"/>
                <w:sz w:val="18"/>
                <w:szCs w:val="18"/>
              </w:rPr>
            </w:pPr>
            <w:r w:rsidRPr="00F4718C">
              <w:rPr>
                <w:rFonts w:cs="Arial"/>
                <w:sz w:val="18"/>
                <w:szCs w:val="18"/>
              </w:rPr>
              <w:t>0.99</w:t>
            </w:r>
          </w:p>
        </w:tc>
        <w:tc>
          <w:tcPr>
            <w:tcW w:w="1021" w:type="dxa"/>
            <w:tcBorders>
              <w:top w:val="nil"/>
              <w:left w:val="nil"/>
              <w:bottom w:val="nil"/>
              <w:right w:val="nil"/>
            </w:tcBorders>
            <w:shd w:val="clear" w:color="auto" w:fill="auto"/>
            <w:vAlign w:val="bottom"/>
          </w:tcPr>
          <w:p w14:paraId="77FDDC20" w14:textId="77777777" w:rsidR="00A971B8" w:rsidRPr="00F4718C" w:rsidRDefault="00A971B8" w:rsidP="00A971B8">
            <w:pPr>
              <w:spacing w:before="40" w:after="20"/>
              <w:jc w:val="center"/>
              <w:rPr>
                <w:rFonts w:cs="Arial"/>
                <w:sz w:val="18"/>
                <w:szCs w:val="18"/>
              </w:rPr>
            </w:pPr>
            <w:r w:rsidRPr="00F4718C">
              <w:rPr>
                <w:rFonts w:cs="Arial"/>
                <w:sz w:val="18"/>
                <w:szCs w:val="18"/>
              </w:rPr>
              <w:t>22.1</w:t>
            </w:r>
          </w:p>
        </w:tc>
      </w:tr>
    </w:tbl>
    <w:p w14:paraId="591EA1CC" w14:textId="77777777" w:rsidR="00EB2E62" w:rsidRPr="00FF36E8" w:rsidRDefault="00EB2E62" w:rsidP="00FF36E8">
      <w:pPr>
        <w:spacing w:before="40" w:after="20"/>
        <w:rPr>
          <w:rFonts w:cs="Arial"/>
          <w:sz w:val="18"/>
          <w:szCs w:val="18"/>
        </w:rPr>
      </w:pPr>
    </w:p>
    <w:p w14:paraId="0731FBC2" w14:textId="77777777" w:rsidR="00640E8B" w:rsidRPr="00FF36E8" w:rsidRDefault="00A424B1" w:rsidP="00FF36E8">
      <w:pPr>
        <w:spacing w:before="40" w:after="20"/>
        <w:rPr>
          <w:rFonts w:cs="Arial"/>
          <w:sz w:val="18"/>
          <w:szCs w:val="18"/>
        </w:rPr>
      </w:pPr>
      <w:r w:rsidRPr="00FF36E8">
        <w:rPr>
          <w:rFonts w:cs="Arial"/>
          <w:sz w:val="18"/>
          <w:szCs w:val="18"/>
        </w:rPr>
        <w:br w:type="page"/>
      </w:r>
    </w:p>
    <w:p w14:paraId="2394037E" w14:textId="77777777" w:rsidR="004C42D3" w:rsidRPr="00976C78" w:rsidRDefault="00A97ABE" w:rsidP="008C1A28">
      <w:pPr>
        <w:pStyle w:val="VGC-Head10"/>
      </w:pPr>
      <w:r>
        <w:t xml:space="preserve">2017-18 </w:t>
      </w:r>
      <w:r w:rsidR="004C42D3" w:rsidRPr="00976C78">
        <w:t>Local Roads Grants</w:t>
      </w:r>
      <w:r w:rsidR="00CE4507" w:rsidRPr="00976C78">
        <w:tab/>
        <w:t>Appendix 5</w:t>
      </w:r>
    </w:p>
    <w:p w14:paraId="0056AD3A" w14:textId="77777777" w:rsidR="004C42D3" w:rsidRPr="00976C78" w:rsidRDefault="004F1184" w:rsidP="008C1A28">
      <w:pPr>
        <w:pStyle w:val="VGC-Head2"/>
      </w:pPr>
      <w:r>
        <w:tab/>
      </w:r>
      <w:r w:rsidR="00A6042C" w:rsidRPr="00976C78">
        <w:t>D.  Cost Modifiers</w:t>
      </w:r>
    </w:p>
    <w:p w14:paraId="1840433E" w14:textId="77777777" w:rsidR="004C42D3" w:rsidRPr="00FF36E8"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FF36E8" w14:paraId="46B6CDF7" w14:textId="77777777" w:rsidTr="00266F1B">
        <w:trPr>
          <w:tblHeader/>
        </w:trPr>
        <w:tc>
          <w:tcPr>
            <w:tcW w:w="2268" w:type="dxa"/>
            <w:tcBorders>
              <w:top w:val="nil"/>
              <w:left w:val="nil"/>
              <w:right w:val="single" w:sz="18" w:space="0" w:color="002060"/>
            </w:tcBorders>
            <w:shd w:val="clear" w:color="auto" w:fill="auto"/>
            <w:vAlign w:val="bottom"/>
          </w:tcPr>
          <w:p w14:paraId="74606BB3" w14:textId="77777777" w:rsidR="00BA4059" w:rsidRPr="0011338B" w:rsidRDefault="00BA4059" w:rsidP="0038375E">
            <w:pPr>
              <w:spacing w:before="40" w:after="20"/>
              <w:jc w:val="center"/>
              <w:rPr>
                <w:rFonts w:cs="Arial"/>
                <w:sz w:val="18"/>
                <w:szCs w:val="18"/>
              </w:rPr>
            </w:pPr>
          </w:p>
        </w:tc>
        <w:tc>
          <w:tcPr>
            <w:tcW w:w="6863" w:type="dxa"/>
            <w:gridSpan w:val="8"/>
            <w:tcBorders>
              <w:top w:val="nil"/>
              <w:left w:val="single" w:sz="18" w:space="0" w:color="002060"/>
              <w:bottom w:val="single" w:sz="8" w:space="0" w:color="002060"/>
              <w:right w:val="nil"/>
            </w:tcBorders>
            <w:shd w:val="clear" w:color="auto" w:fill="auto"/>
            <w:vAlign w:val="bottom"/>
          </w:tcPr>
          <w:p w14:paraId="3210B9DB" w14:textId="77777777" w:rsidR="00BA4059" w:rsidRPr="00FF36E8" w:rsidRDefault="00BA4059" w:rsidP="0038375E">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14:paraId="70FB6536" w14:textId="77777777" w:rsidTr="00266F1B">
        <w:trPr>
          <w:tblHeader/>
        </w:trPr>
        <w:tc>
          <w:tcPr>
            <w:tcW w:w="2268" w:type="dxa"/>
            <w:tcBorders>
              <w:top w:val="nil"/>
              <w:left w:val="nil"/>
              <w:right w:val="single" w:sz="18" w:space="0" w:color="002060"/>
            </w:tcBorders>
            <w:shd w:val="clear" w:color="auto" w:fill="auto"/>
            <w:vAlign w:val="bottom"/>
          </w:tcPr>
          <w:p w14:paraId="6E085A8A" w14:textId="77777777" w:rsidR="00782715" w:rsidRPr="0011338B" w:rsidRDefault="00782715" w:rsidP="0038375E">
            <w:pPr>
              <w:spacing w:before="40" w:after="20"/>
              <w:jc w:val="center"/>
              <w:rPr>
                <w:rFonts w:cs="Arial"/>
                <w:sz w:val="18"/>
                <w:szCs w:val="18"/>
              </w:rPr>
            </w:pPr>
          </w:p>
        </w:tc>
        <w:tc>
          <w:tcPr>
            <w:tcW w:w="1021" w:type="dxa"/>
            <w:vMerge w:val="restart"/>
            <w:tcBorders>
              <w:top w:val="single" w:sz="8" w:space="0" w:color="002060"/>
              <w:left w:val="single" w:sz="18" w:space="0" w:color="002060"/>
              <w:bottom w:val="single" w:sz="8" w:space="0" w:color="002060"/>
              <w:right w:val="nil"/>
            </w:tcBorders>
            <w:shd w:val="clear" w:color="auto" w:fill="auto"/>
            <w:vAlign w:val="bottom"/>
          </w:tcPr>
          <w:p w14:paraId="518649DB" w14:textId="77777777" w:rsidR="00782715" w:rsidRPr="00FF36E8" w:rsidRDefault="00782715" w:rsidP="0038375E">
            <w:pPr>
              <w:spacing w:before="40" w:after="20"/>
              <w:jc w:val="center"/>
              <w:rPr>
                <w:rFonts w:cs="Arial"/>
                <w:b/>
                <w:sz w:val="18"/>
                <w:szCs w:val="18"/>
              </w:rPr>
            </w:pPr>
            <w:r w:rsidRPr="00FF36E8">
              <w:rPr>
                <w:rFonts w:cs="Arial"/>
                <w:b/>
                <w:sz w:val="18"/>
                <w:szCs w:val="18"/>
              </w:rPr>
              <w:t xml:space="preserve">Freight </w:t>
            </w:r>
            <w:r w:rsidRPr="00FF36E8">
              <w:rPr>
                <w:rFonts w:cs="Arial"/>
                <w:b/>
                <w:sz w:val="18"/>
                <w:szCs w:val="18"/>
              </w:rPr>
              <w:br/>
            </w:r>
          </w:p>
        </w:tc>
        <w:tc>
          <w:tcPr>
            <w:tcW w:w="1815" w:type="dxa"/>
            <w:gridSpan w:val="2"/>
            <w:tcBorders>
              <w:top w:val="single" w:sz="8" w:space="0" w:color="002060"/>
              <w:left w:val="nil"/>
              <w:bottom w:val="single" w:sz="8" w:space="0" w:color="002060"/>
              <w:right w:val="nil"/>
            </w:tcBorders>
            <w:shd w:val="clear" w:color="auto" w:fill="auto"/>
            <w:vAlign w:val="bottom"/>
          </w:tcPr>
          <w:p w14:paraId="27CC3BCA" w14:textId="77777777" w:rsidR="00782715" w:rsidRPr="00FF36E8" w:rsidRDefault="00782715" w:rsidP="0038375E">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002060"/>
              <w:left w:val="nil"/>
              <w:bottom w:val="single" w:sz="8" w:space="0" w:color="002060"/>
              <w:right w:val="nil"/>
            </w:tcBorders>
            <w:vAlign w:val="bottom"/>
          </w:tcPr>
          <w:p w14:paraId="611E7711" w14:textId="77777777" w:rsidR="00782715" w:rsidRPr="00FF36E8" w:rsidRDefault="00782715" w:rsidP="0038375E">
            <w:pPr>
              <w:spacing w:before="40" w:after="20"/>
              <w:jc w:val="center"/>
              <w:rPr>
                <w:rFonts w:cs="Arial"/>
                <w:b/>
                <w:sz w:val="18"/>
                <w:szCs w:val="18"/>
              </w:rPr>
            </w:pPr>
          </w:p>
        </w:tc>
        <w:tc>
          <w:tcPr>
            <w:tcW w:w="1815" w:type="dxa"/>
            <w:gridSpan w:val="2"/>
            <w:tcBorders>
              <w:top w:val="single" w:sz="8" w:space="0" w:color="002060"/>
              <w:left w:val="nil"/>
              <w:bottom w:val="single" w:sz="8" w:space="0" w:color="002060"/>
              <w:right w:val="nil"/>
            </w:tcBorders>
            <w:vAlign w:val="bottom"/>
          </w:tcPr>
          <w:p w14:paraId="68CABA57" w14:textId="77777777" w:rsidR="00782715" w:rsidRPr="00FF36E8" w:rsidRDefault="00782715" w:rsidP="0038375E">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002060"/>
              <w:left w:val="nil"/>
              <w:bottom w:val="single" w:sz="8" w:space="0" w:color="002060"/>
              <w:right w:val="nil"/>
            </w:tcBorders>
            <w:shd w:val="clear" w:color="auto" w:fill="auto"/>
            <w:vAlign w:val="bottom"/>
          </w:tcPr>
          <w:p w14:paraId="445B7C6A" w14:textId="77777777" w:rsidR="00782715" w:rsidRPr="00FF36E8" w:rsidRDefault="00782715" w:rsidP="0038375E">
            <w:pPr>
              <w:spacing w:before="40" w:after="20"/>
              <w:jc w:val="center"/>
              <w:rPr>
                <w:rFonts w:cs="Arial"/>
                <w:b/>
                <w:sz w:val="18"/>
                <w:szCs w:val="18"/>
              </w:rPr>
            </w:pPr>
            <w:r w:rsidRPr="00FF36E8">
              <w:rPr>
                <w:rFonts w:cs="Arial"/>
                <w:b/>
                <w:sz w:val="18"/>
                <w:szCs w:val="18"/>
              </w:rPr>
              <w:t xml:space="preserve">Materials </w:t>
            </w:r>
            <w:r w:rsidRPr="00FF36E8">
              <w:rPr>
                <w:rFonts w:cs="Arial"/>
                <w:b/>
                <w:sz w:val="18"/>
                <w:szCs w:val="18"/>
              </w:rPr>
              <w:br/>
            </w:r>
          </w:p>
        </w:tc>
        <w:tc>
          <w:tcPr>
            <w:tcW w:w="1021" w:type="dxa"/>
            <w:vMerge w:val="restart"/>
            <w:tcBorders>
              <w:top w:val="single" w:sz="8" w:space="0" w:color="002060"/>
              <w:left w:val="nil"/>
              <w:bottom w:val="single" w:sz="8" w:space="0" w:color="002060"/>
              <w:right w:val="nil"/>
            </w:tcBorders>
            <w:shd w:val="clear" w:color="auto" w:fill="auto"/>
            <w:vAlign w:val="bottom"/>
          </w:tcPr>
          <w:p w14:paraId="04C0BC10" w14:textId="77777777" w:rsidR="00782715" w:rsidRPr="00FF36E8" w:rsidRDefault="00782715" w:rsidP="0038375E">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14:paraId="1B0E4DFB" w14:textId="77777777" w:rsidTr="00266F1B">
        <w:trPr>
          <w:tblHeader/>
        </w:trPr>
        <w:tc>
          <w:tcPr>
            <w:tcW w:w="2268" w:type="dxa"/>
            <w:tcBorders>
              <w:top w:val="nil"/>
              <w:left w:val="nil"/>
              <w:right w:val="single" w:sz="18" w:space="0" w:color="002060"/>
            </w:tcBorders>
            <w:shd w:val="clear" w:color="auto" w:fill="auto"/>
            <w:vAlign w:val="bottom"/>
          </w:tcPr>
          <w:p w14:paraId="7766B9AE" w14:textId="77777777" w:rsidR="00782715" w:rsidRPr="0011338B" w:rsidRDefault="00782715" w:rsidP="0038375E">
            <w:pPr>
              <w:spacing w:before="40" w:after="20"/>
              <w:jc w:val="center"/>
              <w:rPr>
                <w:rFonts w:cs="Arial"/>
                <w:sz w:val="18"/>
                <w:szCs w:val="18"/>
              </w:rPr>
            </w:pPr>
          </w:p>
        </w:tc>
        <w:tc>
          <w:tcPr>
            <w:tcW w:w="1021" w:type="dxa"/>
            <w:vMerge/>
            <w:tcBorders>
              <w:top w:val="single" w:sz="8" w:space="0" w:color="002060"/>
              <w:left w:val="single" w:sz="18" w:space="0" w:color="002060"/>
              <w:bottom w:val="single" w:sz="8" w:space="0" w:color="002060"/>
              <w:right w:val="nil"/>
            </w:tcBorders>
            <w:shd w:val="clear" w:color="auto" w:fill="auto"/>
            <w:vAlign w:val="bottom"/>
          </w:tcPr>
          <w:p w14:paraId="3AEE4C29" w14:textId="77777777" w:rsidR="00782715" w:rsidRPr="00FF36E8" w:rsidRDefault="00782715" w:rsidP="0038375E">
            <w:pPr>
              <w:spacing w:before="40" w:after="20"/>
              <w:jc w:val="center"/>
              <w:rPr>
                <w:rFonts w:cs="Arial"/>
                <w:b/>
                <w:sz w:val="18"/>
                <w:szCs w:val="18"/>
              </w:rPr>
            </w:pPr>
          </w:p>
        </w:tc>
        <w:tc>
          <w:tcPr>
            <w:tcW w:w="907" w:type="dxa"/>
            <w:tcBorders>
              <w:top w:val="single" w:sz="8" w:space="0" w:color="002060"/>
              <w:left w:val="nil"/>
              <w:bottom w:val="single" w:sz="8" w:space="0" w:color="002060"/>
              <w:right w:val="nil"/>
            </w:tcBorders>
            <w:shd w:val="clear" w:color="auto" w:fill="auto"/>
            <w:vAlign w:val="bottom"/>
          </w:tcPr>
          <w:p w14:paraId="62EC95C9"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8" w:type="dxa"/>
            <w:tcBorders>
              <w:top w:val="single" w:sz="8" w:space="0" w:color="002060"/>
              <w:left w:val="nil"/>
              <w:bottom w:val="single" w:sz="8" w:space="0" w:color="002060"/>
              <w:right w:val="nil"/>
            </w:tcBorders>
            <w:vAlign w:val="bottom"/>
          </w:tcPr>
          <w:p w14:paraId="293B3882"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002060"/>
              <w:left w:val="nil"/>
              <w:bottom w:val="single" w:sz="8" w:space="0" w:color="002060"/>
              <w:right w:val="nil"/>
            </w:tcBorders>
            <w:vAlign w:val="bottom"/>
          </w:tcPr>
          <w:p w14:paraId="5FF389B3" w14:textId="77777777" w:rsidR="00782715" w:rsidRPr="00FF36E8" w:rsidRDefault="00782715" w:rsidP="0038375E">
            <w:pPr>
              <w:spacing w:before="40" w:after="20"/>
              <w:jc w:val="center"/>
              <w:rPr>
                <w:rFonts w:cs="Arial"/>
                <w:sz w:val="16"/>
                <w:szCs w:val="16"/>
              </w:rPr>
            </w:pPr>
          </w:p>
        </w:tc>
        <w:tc>
          <w:tcPr>
            <w:tcW w:w="907" w:type="dxa"/>
            <w:tcBorders>
              <w:top w:val="single" w:sz="8" w:space="0" w:color="002060"/>
              <w:left w:val="nil"/>
              <w:bottom w:val="single" w:sz="8" w:space="0" w:color="002060"/>
              <w:right w:val="nil"/>
            </w:tcBorders>
            <w:vAlign w:val="bottom"/>
          </w:tcPr>
          <w:p w14:paraId="1CF673E4"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8" w:type="dxa"/>
            <w:tcBorders>
              <w:top w:val="single" w:sz="8" w:space="0" w:color="002060"/>
              <w:left w:val="nil"/>
              <w:bottom w:val="single" w:sz="8" w:space="0" w:color="002060"/>
              <w:right w:val="nil"/>
            </w:tcBorders>
            <w:shd w:val="clear" w:color="auto" w:fill="auto"/>
            <w:vAlign w:val="bottom"/>
          </w:tcPr>
          <w:p w14:paraId="35C8BFD4"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002060"/>
              <w:left w:val="nil"/>
              <w:bottom w:val="single" w:sz="8" w:space="0" w:color="002060"/>
              <w:right w:val="nil"/>
            </w:tcBorders>
            <w:shd w:val="clear" w:color="auto" w:fill="auto"/>
            <w:vAlign w:val="bottom"/>
          </w:tcPr>
          <w:p w14:paraId="71740539" w14:textId="77777777" w:rsidR="00782715" w:rsidRPr="00FF36E8" w:rsidRDefault="00782715" w:rsidP="0038375E">
            <w:pPr>
              <w:spacing w:before="40" w:after="20"/>
              <w:jc w:val="center"/>
              <w:rPr>
                <w:rFonts w:cs="Arial"/>
                <w:b/>
                <w:sz w:val="18"/>
                <w:szCs w:val="18"/>
              </w:rPr>
            </w:pPr>
          </w:p>
        </w:tc>
        <w:tc>
          <w:tcPr>
            <w:tcW w:w="1021" w:type="dxa"/>
            <w:vMerge/>
            <w:tcBorders>
              <w:top w:val="single" w:sz="8" w:space="0" w:color="002060"/>
              <w:left w:val="nil"/>
              <w:bottom w:val="single" w:sz="8" w:space="0" w:color="002060"/>
              <w:right w:val="nil"/>
            </w:tcBorders>
            <w:shd w:val="clear" w:color="auto" w:fill="auto"/>
            <w:vAlign w:val="bottom"/>
          </w:tcPr>
          <w:p w14:paraId="0AF95A6A" w14:textId="77777777" w:rsidR="00782715" w:rsidRPr="00FF36E8" w:rsidRDefault="00782715" w:rsidP="0038375E">
            <w:pPr>
              <w:spacing w:before="40" w:after="20"/>
              <w:jc w:val="center"/>
              <w:rPr>
                <w:rFonts w:cs="Arial"/>
                <w:b/>
                <w:sz w:val="18"/>
                <w:szCs w:val="18"/>
              </w:rPr>
            </w:pPr>
          </w:p>
        </w:tc>
      </w:tr>
      <w:tr w:rsidR="00F4718C" w:rsidRPr="00F4718C" w14:paraId="28CB25E4" w14:textId="77777777" w:rsidTr="00683627">
        <w:trPr>
          <w:trHeight w:val="240"/>
          <w:tblHeader/>
        </w:trPr>
        <w:tc>
          <w:tcPr>
            <w:tcW w:w="2268" w:type="dxa"/>
            <w:tcBorders>
              <w:left w:val="nil"/>
              <w:bottom w:val="nil"/>
              <w:right w:val="single" w:sz="18" w:space="0" w:color="002060"/>
            </w:tcBorders>
            <w:shd w:val="clear" w:color="auto" w:fill="auto"/>
            <w:vAlign w:val="center"/>
          </w:tcPr>
          <w:p w14:paraId="0ED255E0" w14:textId="77777777" w:rsidR="00F4718C" w:rsidRPr="0011338B" w:rsidRDefault="00F4718C" w:rsidP="00F4718C">
            <w:pPr>
              <w:spacing w:before="40" w:after="20"/>
              <w:rPr>
                <w:rFonts w:cs="Arial"/>
                <w:sz w:val="18"/>
                <w:szCs w:val="18"/>
              </w:rPr>
            </w:pPr>
          </w:p>
        </w:tc>
        <w:tc>
          <w:tcPr>
            <w:tcW w:w="1021" w:type="dxa"/>
            <w:tcBorders>
              <w:top w:val="single" w:sz="8" w:space="0" w:color="002060"/>
              <w:left w:val="single" w:sz="18" w:space="0" w:color="002060"/>
              <w:bottom w:val="nil"/>
              <w:right w:val="nil"/>
            </w:tcBorders>
            <w:shd w:val="clear" w:color="auto" w:fill="auto"/>
            <w:vAlign w:val="bottom"/>
          </w:tcPr>
          <w:p w14:paraId="363534FD"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c>
          <w:tcPr>
            <w:tcW w:w="907" w:type="dxa"/>
            <w:tcBorders>
              <w:top w:val="single" w:sz="8" w:space="0" w:color="002060"/>
              <w:left w:val="nil"/>
              <w:bottom w:val="nil"/>
              <w:right w:val="nil"/>
            </w:tcBorders>
            <w:shd w:val="clear" w:color="auto" w:fill="auto"/>
            <w:vAlign w:val="bottom"/>
          </w:tcPr>
          <w:p w14:paraId="323E93BF" w14:textId="77777777" w:rsidR="00F4718C" w:rsidRPr="00F4718C" w:rsidRDefault="00F4718C" w:rsidP="00F4718C">
            <w:pPr>
              <w:spacing w:before="40" w:after="20"/>
              <w:jc w:val="center"/>
              <w:rPr>
                <w:rFonts w:cs="Arial"/>
                <w:sz w:val="18"/>
                <w:szCs w:val="18"/>
              </w:rPr>
            </w:pPr>
          </w:p>
        </w:tc>
        <w:tc>
          <w:tcPr>
            <w:tcW w:w="908" w:type="dxa"/>
            <w:tcBorders>
              <w:top w:val="single" w:sz="8" w:space="0" w:color="002060"/>
              <w:left w:val="nil"/>
              <w:bottom w:val="nil"/>
              <w:right w:val="nil"/>
            </w:tcBorders>
            <w:vAlign w:val="bottom"/>
          </w:tcPr>
          <w:p w14:paraId="25B6C4F4" w14:textId="77777777" w:rsidR="00F4718C" w:rsidRPr="00F4718C" w:rsidRDefault="00F4718C" w:rsidP="00F4718C">
            <w:pPr>
              <w:spacing w:before="40" w:after="20"/>
              <w:jc w:val="center"/>
              <w:rPr>
                <w:rFonts w:cs="Arial"/>
                <w:sz w:val="18"/>
                <w:szCs w:val="18"/>
              </w:rPr>
            </w:pPr>
          </w:p>
        </w:tc>
        <w:tc>
          <w:tcPr>
            <w:tcW w:w="170" w:type="dxa"/>
            <w:tcBorders>
              <w:top w:val="single" w:sz="8" w:space="0" w:color="002060"/>
              <w:left w:val="nil"/>
              <w:bottom w:val="nil"/>
              <w:right w:val="nil"/>
            </w:tcBorders>
            <w:vAlign w:val="bottom"/>
          </w:tcPr>
          <w:p w14:paraId="6FAE91D0"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c>
          <w:tcPr>
            <w:tcW w:w="907" w:type="dxa"/>
            <w:tcBorders>
              <w:top w:val="single" w:sz="8" w:space="0" w:color="002060"/>
              <w:left w:val="nil"/>
              <w:bottom w:val="nil"/>
              <w:right w:val="nil"/>
            </w:tcBorders>
            <w:vAlign w:val="bottom"/>
          </w:tcPr>
          <w:p w14:paraId="171CDC37" w14:textId="77777777" w:rsidR="00F4718C" w:rsidRPr="00F4718C" w:rsidRDefault="00F4718C" w:rsidP="00F4718C">
            <w:pPr>
              <w:spacing w:before="40" w:after="20"/>
              <w:jc w:val="center"/>
              <w:rPr>
                <w:rFonts w:cs="Arial"/>
                <w:sz w:val="18"/>
                <w:szCs w:val="18"/>
              </w:rPr>
            </w:pPr>
          </w:p>
        </w:tc>
        <w:tc>
          <w:tcPr>
            <w:tcW w:w="908" w:type="dxa"/>
            <w:tcBorders>
              <w:top w:val="single" w:sz="8" w:space="0" w:color="002060"/>
              <w:left w:val="nil"/>
              <w:bottom w:val="nil"/>
              <w:right w:val="nil"/>
            </w:tcBorders>
            <w:shd w:val="clear" w:color="auto" w:fill="auto"/>
            <w:vAlign w:val="bottom"/>
          </w:tcPr>
          <w:p w14:paraId="4938E300" w14:textId="77777777" w:rsidR="00F4718C" w:rsidRPr="00F4718C" w:rsidRDefault="00F4718C" w:rsidP="00F4718C">
            <w:pPr>
              <w:spacing w:before="40" w:after="20"/>
              <w:jc w:val="center"/>
              <w:rPr>
                <w:rFonts w:cs="Arial"/>
                <w:sz w:val="18"/>
                <w:szCs w:val="18"/>
              </w:rPr>
            </w:pPr>
          </w:p>
        </w:tc>
        <w:tc>
          <w:tcPr>
            <w:tcW w:w="1021" w:type="dxa"/>
            <w:tcBorders>
              <w:top w:val="single" w:sz="8" w:space="0" w:color="002060"/>
              <w:left w:val="nil"/>
              <w:bottom w:val="nil"/>
              <w:right w:val="nil"/>
            </w:tcBorders>
            <w:shd w:val="clear" w:color="auto" w:fill="auto"/>
            <w:vAlign w:val="bottom"/>
          </w:tcPr>
          <w:p w14:paraId="2669599C" w14:textId="77777777" w:rsidR="00F4718C" w:rsidRPr="00F4718C" w:rsidRDefault="00F4718C" w:rsidP="00F4718C">
            <w:pPr>
              <w:spacing w:before="40" w:after="20"/>
              <w:jc w:val="center"/>
              <w:rPr>
                <w:rFonts w:cs="Arial"/>
                <w:sz w:val="18"/>
                <w:szCs w:val="18"/>
              </w:rPr>
            </w:pPr>
          </w:p>
        </w:tc>
        <w:tc>
          <w:tcPr>
            <w:tcW w:w="1021" w:type="dxa"/>
            <w:tcBorders>
              <w:top w:val="single" w:sz="8" w:space="0" w:color="002060"/>
              <w:left w:val="nil"/>
              <w:bottom w:val="nil"/>
              <w:right w:val="nil"/>
            </w:tcBorders>
            <w:shd w:val="clear" w:color="auto" w:fill="auto"/>
            <w:vAlign w:val="bottom"/>
          </w:tcPr>
          <w:p w14:paraId="329F6AA6" w14:textId="77777777" w:rsidR="00F4718C" w:rsidRPr="00F4718C" w:rsidRDefault="00F4718C" w:rsidP="00F4718C">
            <w:pPr>
              <w:spacing w:before="40" w:after="20"/>
              <w:jc w:val="center"/>
              <w:rPr>
                <w:rFonts w:cs="Arial"/>
                <w:sz w:val="18"/>
                <w:szCs w:val="18"/>
              </w:rPr>
            </w:pPr>
            <w:r w:rsidRPr="00F4718C">
              <w:rPr>
                <w:rFonts w:cs="Arial"/>
                <w:sz w:val="18"/>
                <w:szCs w:val="18"/>
              </w:rPr>
              <w:t> </w:t>
            </w:r>
          </w:p>
        </w:tc>
      </w:tr>
      <w:tr w:rsidR="00F72BDB" w:rsidRPr="00F4718C" w14:paraId="307BD231"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4796F87" w14:textId="77777777" w:rsidR="00F72BDB" w:rsidRPr="0011338B" w:rsidRDefault="00F72BDB" w:rsidP="00F72BDB">
            <w:pPr>
              <w:spacing w:before="40" w:after="20"/>
              <w:rPr>
                <w:rFonts w:cs="Arial"/>
                <w:sz w:val="18"/>
                <w:szCs w:val="18"/>
              </w:rPr>
            </w:pPr>
            <w:r w:rsidRPr="0011338B">
              <w:rPr>
                <w:rFonts w:cs="Arial"/>
                <w:sz w:val="18"/>
                <w:szCs w:val="18"/>
              </w:rPr>
              <w:t>Macedon Ranges S</w:t>
            </w:r>
          </w:p>
        </w:tc>
        <w:tc>
          <w:tcPr>
            <w:tcW w:w="1021" w:type="dxa"/>
            <w:tcBorders>
              <w:top w:val="nil"/>
              <w:left w:val="single" w:sz="18" w:space="0" w:color="002060"/>
              <w:bottom w:val="nil"/>
              <w:right w:val="nil"/>
            </w:tcBorders>
            <w:shd w:val="clear" w:color="auto" w:fill="auto"/>
            <w:vAlign w:val="bottom"/>
          </w:tcPr>
          <w:p w14:paraId="11B83D67"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64184419"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8" w:type="dxa"/>
            <w:tcBorders>
              <w:top w:val="nil"/>
              <w:left w:val="nil"/>
              <w:bottom w:val="nil"/>
              <w:right w:val="nil"/>
            </w:tcBorders>
            <w:vAlign w:val="bottom"/>
          </w:tcPr>
          <w:p w14:paraId="11F96F51" w14:textId="77777777" w:rsidR="00F72BDB" w:rsidRPr="00F4718C" w:rsidRDefault="00F72BDB" w:rsidP="00F72BDB">
            <w:pPr>
              <w:spacing w:before="40" w:after="20"/>
              <w:jc w:val="center"/>
              <w:rPr>
                <w:rFonts w:cs="Arial"/>
                <w:sz w:val="18"/>
                <w:szCs w:val="18"/>
              </w:rPr>
            </w:pPr>
            <w:r w:rsidRPr="00F4718C">
              <w:rPr>
                <w:rFonts w:cs="Arial"/>
                <w:sz w:val="18"/>
                <w:szCs w:val="18"/>
              </w:rPr>
              <w:t>0.94</w:t>
            </w:r>
          </w:p>
        </w:tc>
        <w:tc>
          <w:tcPr>
            <w:tcW w:w="170" w:type="dxa"/>
            <w:tcBorders>
              <w:top w:val="nil"/>
              <w:left w:val="nil"/>
              <w:bottom w:val="nil"/>
              <w:right w:val="nil"/>
            </w:tcBorders>
            <w:vAlign w:val="bottom"/>
          </w:tcPr>
          <w:p w14:paraId="2930300C"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8B009FC" w14:textId="4D848CA7" w:rsidR="00F72BDB" w:rsidRPr="00F4718C" w:rsidRDefault="00F72BDB" w:rsidP="00F72BDB">
            <w:pPr>
              <w:spacing w:before="40" w:after="20"/>
              <w:jc w:val="center"/>
              <w:rPr>
                <w:rFonts w:cs="Arial"/>
                <w:sz w:val="18"/>
                <w:szCs w:val="18"/>
              </w:rPr>
            </w:pPr>
            <w:r w:rsidRPr="00F72BDB">
              <w:rPr>
                <w:rFonts w:cs="Arial"/>
                <w:sz w:val="18"/>
                <w:szCs w:val="18"/>
              </w:rPr>
              <w:t>1.02</w:t>
            </w:r>
          </w:p>
        </w:tc>
        <w:tc>
          <w:tcPr>
            <w:tcW w:w="908" w:type="dxa"/>
            <w:tcBorders>
              <w:top w:val="nil"/>
              <w:left w:val="nil"/>
              <w:bottom w:val="nil"/>
              <w:right w:val="nil"/>
            </w:tcBorders>
            <w:shd w:val="clear" w:color="auto" w:fill="auto"/>
            <w:vAlign w:val="bottom"/>
          </w:tcPr>
          <w:p w14:paraId="547BE947" w14:textId="42FB1FA0" w:rsidR="00F72BDB" w:rsidRPr="00F4718C" w:rsidRDefault="00F72BDB" w:rsidP="00F72BDB">
            <w:pPr>
              <w:spacing w:before="40" w:after="20"/>
              <w:jc w:val="center"/>
              <w:rPr>
                <w:rFonts w:cs="Arial"/>
                <w:sz w:val="18"/>
                <w:szCs w:val="18"/>
              </w:rPr>
            </w:pPr>
            <w:r w:rsidRPr="00F72BDB">
              <w:rPr>
                <w:rFonts w:cs="Arial"/>
                <w:sz w:val="18"/>
                <w:szCs w:val="18"/>
              </w:rPr>
              <w:t>1.01</w:t>
            </w:r>
          </w:p>
        </w:tc>
        <w:tc>
          <w:tcPr>
            <w:tcW w:w="1021" w:type="dxa"/>
            <w:tcBorders>
              <w:top w:val="nil"/>
              <w:left w:val="nil"/>
              <w:bottom w:val="nil"/>
              <w:right w:val="nil"/>
            </w:tcBorders>
            <w:shd w:val="clear" w:color="auto" w:fill="auto"/>
            <w:vAlign w:val="bottom"/>
          </w:tcPr>
          <w:p w14:paraId="30B135BD"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1967718C" w14:textId="77777777" w:rsidR="00F72BDB" w:rsidRPr="00F4718C" w:rsidRDefault="00F72BDB" w:rsidP="00F72BDB">
            <w:pPr>
              <w:spacing w:before="40" w:after="20"/>
              <w:jc w:val="center"/>
              <w:rPr>
                <w:rFonts w:cs="Arial"/>
                <w:sz w:val="18"/>
                <w:szCs w:val="18"/>
              </w:rPr>
            </w:pPr>
            <w:r w:rsidRPr="00F4718C">
              <w:rPr>
                <w:rFonts w:cs="Arial"/>
                <w:sz w:val="18"/>
                <w:szCs w:val="18"/>
              </w:rPr>
              <w:t>28.6</w:t>
            </w:r>
          </w:p>
        </w:tc>
      </w:tr>
      <w:tr w:rsidR="00F72BDB" w:rsidRPr="00F4718C" w14:paraId="09B937E1"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93B5C79" w14:textId="77777777" w:rsidR="00F72BDB" w:rsidRPr="0011338B" w:rsidRDefault="00F72BDB" w:rsidP="00F72BDB">
            <w:pPr>
              <w:spacing w:before="40" w:after="20"/>
              <w:rPr>
                <w:rFonts w:cs="Arial"/>
                <w:sz w:val="18"/>
                <w:szCs w:val="18"/>
              </w:rPr>
            </w:pPr>
            <w:r w:rsidRPr="0011338B">
              <w:rPr>
                <w:rFonts w:cs="Arial"/>
                <w:sz w:val="18"/>
                <w:szCs w:val="18"/>
              </w:rPr>
              <w:t>Manningham C</w:t>
            </w:r>
          </w:p>
        </w:tc>
        <w:tc>
          <w:tcPr>
            <w:tcW w:w="1021" w:type="dxa"/>
            <w:tcBorders>
              <w:top w:val="nil"/>
              <w:left w:val="single" w:sz="18" w:space="0" w:color="002060"/>
              <w:bottom w:val="nil"/>
              <w:right w:val="nil"/>
            </w:tcBorders>
            <w:shd w:val="clear" w:color="auto" w:fill="auto"/>
            <w:vAlign w:val="bottom"/>
          </w:tcPr>
          <w:p w14:paraId="15574A0D"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907" w:type="dxa"/>
            <w:tcBorders>
              <w:top w:val="nil"/>
              <w:left w:val="nil"/>
              <w:bottom w:val="nil"/>
              <w:right w:val="nil"/>
            </w:tcBorders>
            <w:shd w:val="clear" w:color="auto" w:fill="auto"/>
            <w:vAlign w:val="bottom"/>
          </w:tcPr>
          <w:p w14:paraId="50C0A21F"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09187175"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09C54217"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F8522C0" w14:textId="0A85EF57"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61931B01" w14:textId="3C2CFAA1"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637FEDEC"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3DD75A8A" w14:textId="77777777" w:rsidR="00F72BDB" w:rsidRPr="00F4718C" w:rsidRDefault="00F72BDB" w:rsidP="00F72BDB">
            <w:pPr>
              <w:spacing w:before="40" w:after="20"/>
              <w:jc w:val="center"/>
              <w:rPr>
                <w:rFonts w:cs="Arial"/>
                <w:sz w:val="18"/>
                <w:szCs w:val="18"/>
              </w:rPr>
            </w:pPr>
            <w:r w:rsidRPr="00F4718C">
              <w:rPr>
                <w:rFonts w:cs="Arial"/>
                <w:sz w:val="18"/>
                <w:szCs w:val="18"/>
              </w:rPr>
              <w:t>8.2</w:t>
            </w:r>
          </w:p>
        </w:tc>
      </w:tr>
      <w:tr w:rsidR="00F72BDB" w:rsidRPr="00F4718C" w14:paraId="5A223F6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1A15AC1" w14:textId="77777777" w:rsidR="00F72BDB" w:rsidRPr="0011338B" w:rsidRDefault="00F72BDB" w:rsidP="00F72BDB">
            <w:pPr>
              <w:spacing w:before="40" w:after="20"/>
              <w:rPr>
                <w:rFonts w:cs="Arial"/>
                <w:sz w:val="18"/>
                <w:szCs w:val="18"/>
              </w:rPr>
            </w:pPr>
            <w:r w:rsidRPr="0011338B">
              <w:rPr>
                <w:rFonts w:cs="Arial"/>
                <w:sz w:val="18"/>
                <w:szCs w:val="18"/>
              </w:rPr>
              <w:t>Mansfield S</w:t>
            </w:r>
          </w:p>
        </w:tc>
        <w:tc>
          <w:tcPr>
            <w:tcW w:w="1021" w:type="dxa"/>
            <w:tcBorders>
              <w:top w:val="nil"/>
              <w:left w:val="single" w:sz="18" w:space="0" w:color="002060"/>
              <w:bottom w:val="nil"/>
              <w:right w:val="nil"/>
            </w:tcBorders>
            <w:shd w:val="clear" w:color="auto" w:fill="auto"/>
            <w:vAlign w:val="bottom"/>
          </w:tcPr>
          <w:p w14:paraId="46235170"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53F81FC9"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70E843A6" w14:textId="77777777" w:rsidR="00F72BDB" w:rsidRPr="00F4718C" w:rsidRDefault="00F72BDB" w:rsidP="00F72BDB">
            <w:pPr>
              <w:spacing w:before="40" w:after="20"/>
              <w:jc w:val="center"/>
              <w:rPr>
                <w:rFonts w:cs="Arial"/>
                <w:sz w:val="18"/>
                <w:szCs w:val="18"/>
              </w:rPr>
            </w:pPr>
            <w:r w:rsidRPr="00F4718C">
              <w:rPr>
                <w:rFonts w:cs="Arial"/>
                <w:sz w:val="18"/>
                <w:szCs w:val="18"/>
              </w:rPr>
              <w:t>0.86</w:t>
            </w:r>
          </w:p>
        </w:tc>
        <w:tc>
          <w:tcPr>
            <w:tcW w:w="170" w:type="dxa"/>
            <w:tcBorders>
              <w:top w:val="nil"/>
              <w:left w:val="nil"/>
              <w:bottom w:val="nil"/>
              <w:right w:val="nil"/>
            </w:tcBorders>
            <w:vAlign w:val="bottom"/>
          </w:tcPr>
          <w:p w14:paraId="19782B26"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21BFD63" w14:textId="6B6D27E1"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908" w:type="dxa"/>
            <w:tcBorders>
              <w:top w:val="nil"/>
              <w:left w:val="nil"/>
              <w:bottom w:val="nil"/>
              <w:right w:val="nil"/>
            </w:tcBorders>
            <w:shd w:val="clear" w:color="auto" w:fill="auto"/>
            <w:vAlign w:val="bottom"/>
          </w:tcPr>
          <w:p w14:paraId="76D49BB9" w14:textId="6FBB6159"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1021" w:type="dxa"/>
            <w:tcBorders>
              <w:top w:val="nil"/>
              <w:left w:val="nil"/>
              <w:bottom w:val="nil"/>
              <w:right w:val="nil"/>
            </w:tcBorders>
            <w:shd w:val="clear" w:color="auto" w:fill="auto"/>
            <w:vAlign w:val="bottom"/>
          </w:tcPr>
          <w:p w14:paraId="55670377"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6BFCBE6D" w14:textId="77777777" w:rsidR="00F72BDB" w:rsidRPr="00F4718C" w:rsidRDefault="00F72BDB" w:rsidP="00F72BDB">
            <w:pPr>
              <w:spacing w:before="40" w:after="20"/>
              <w:jc w:val="center"/>
              <w:rPr>
                <w:rFonts w:cs="Arial"/>
                <w:sz w:val="18"/>
                <w:szCs w:val="18"/>
              </w:rPr>
            </w:pPr>
            <w:r w:rsidRPr="00F4718C">
              <w:rPr>
                <w:rFonts w:cs="Arial"/>
                <w:sz w:val="18"/>
                <w:szCs w:val="18"/>
              </w:rPr>
              <w:t>25.3</w:t>
            </w:r>
          </w:p>
        </w:tc>
      </w:tr>
      <w:tr w:rsidR="00F72BDB" w:rsidRPr="00F4718C" w14:paraId="0BB128E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6EE72A28" w14:textId="77777777" w:rsidR="00F72BDB" w:rsidRPr="0011338B" w:rsidRDefault="00F72BDB" w:rsidP="00F72BDB">
            <w:pPr>
              <w:spacing w:before="40" w:after="20"/>
              <w:rPr>
                <w:rFonts w:cs="Arial"/>
                <w:sz w:val="18"/>
                <w:szCs w:val="18"/>
              </w:rPr>
            </w:pPr>
            <w:r w:rsidRPr="0011338B">
              <w:rPr>
                <w:rFonts w:cs="Arial"/>
                <w:sz w:val="18"/>
                <w:szCs w:val="18"/>
              </w:rPr>
              <w:t>Maribyrnong C</w:t>
            </w:r>
          </w:p>
        </w:tc>
        <w:tc>
          <w:tcPr>
            <w:tcW w:w="1021" w:type="dxa"/>
            <w:tcBorders>
              <w:top w:val="nil"/>
              <w:left w:val="single" w:sz="18" w:space="0" w:color="002060"/>
              <w:bottom w:val="nil"/>
              <w:right w:val="nil"/>
            </w:tcBorders>
            <w:shd w:val="clear" w:color="auto" w:fill="auto"/>
            <w:vAlign w:val="bottom"/>
          </w:tcPr>
          <w:p w14:paraId="35493545"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548D71E8"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5157A2F4" w14:textId="77777777" w:rsidR="00F72BDB" w:rsidRPr="00F4718C" w:rsidRDefault="00F72BDB" w:rsidP="00F72BDB">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2A134408"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025B522" w14:textId="4D10167C" w:rsidR="00F72BDB" w:rsidRPr="00F4718C" w:rsidRDefault="00F72BDB" w:rsidP="00F72BDB">
            <w:pPr>
              <w:spacing w:before="40" w:after="20"/>
              <w:jc w:val="center"/>
              <w:rPr>
                <w:rFonts w:cs="Arial"/>
                <w:sz w:val="18"/>
                <w:szCs w:val="18"/>
              </w:rPr>
            </w:pPr>
            <w:r w:rsidRPr="00F72BDB">
              <w:rPr>
                <w:rFonts w:cs="Arial"/>
                <w:sz w:val="18"/>
                <w:szCs w:val="18"/>
              </w:rPr>
              <w:t>1.09</w:t>
            </w:r>
          </w:p>
        </w:tc>
        <w:tc>
          <w:tcPr>
            <w:tcW w:w="908" w:type="dxa"/>
            <w:tcBorders>
              <w:top w:val="nil"/>
              <w:left w:val="nil"/>
              <w:bottom w:val="nil"/>
              <w:right w:val="nil"/>
            </w:tcBorders>
            <w:shd w:val="clear" w:color="auto" w:fill="auto"/>
            <w:vAlign w:val="bottom"/>
          </w:tcPr>
          <w:p w14:paraId="01A2A51C" w14:textId="6A2C5BE4" w:rsidR="00F72BDB" w:rsidRPr="00F4718C" w:rsidRDefault="00F72BDB" w:rsidP="00F72BDB">
            <w:pPr>
              <w:spacing w:before="40" w:after="20"/>
              <w:jc w:val="center"/>
              <w:rPr>
                <w:rFonts w:cs="Arial"/>
                <w:sz w:val="18"/>
                <w:szCs w:val="18"/>
              </w:rPr>
            </w:pPr>
            <w:r w:rsidRPr="00F72BDB">
              <w:rPr>
                <w:rFonts w:cs="Arial"/>
                <w:sz w:val="18"/>
                <w:szCs w:val="18"/>
              </w:rPr>
              <w:t>0.00</w:t>
            </w:r>
          </w:p>
        </w:tc>
        <w:tc>
          <w:tcPr>
            <w:tcW w:w="1021" w:type="dxa"/>
            <w:tcBorders>
              <w:top w:val="nil"/>
              <w:left w:val="nil"/>
              <w:bottom w:val="nil"/>
              <w:right w:val="nil"/>
            </w:tcBorders>
            <w:shd w:val="clear" w:color="auto" w:fill="auto"/>
            <w:vAlign w:val="bottom"/>
          </w:tcPr>
          <w:p w14:paraId="57A4C8C9"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67B7A7E7" w14:textId="77777777" w:rsidR="00F72BDB" w:rsidRPr="00F4718C" w:rsidRDefault="00F72BDB" w:rsidP="00F72BDB">
            <w:pPr>
              <w:spacing w:before="40" w:after="20"/>
              <w:jc w:val="center"/>
              <w:rPr>
                <w:rFonts w:cs="Arial"/>
                <w:sz w:val="18"/>
                <w:szCs w:val="18"/>
              </w:rPr>
            </w:pPr>
            <w:r w:rsidRPr="00F4718C">
              <w:rPr>
                <w:rFonts w:cs="Arial"/>
                <w:sz w:val="18"/>
                <w:szCs w:val="18"/>
              </w:rPr>
              <w:t>14.4</w:t>
            </w:r>
          </w:p>
        </w:tc>
      </w:tr>
      <w:tr w:rsidR="00F72BDB" w:rsidRPr="00F4718C" w14:paraId="2BEE14C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67AF38C" w14:textId="77777777" w:rsidR="00F72BDB" w:rsidRPr="0011338B" w:rsidRDefault="00F72BDB" w:rsidP="00F72BDB">
            <w:pPr>
              <w:spacing w:before="40" w:after="20"/>
              <w:rPr>
                <w:rFonts w:cs="Arial"/>
                <w:sz w:val="18"/>
                <w:szCs w:val="18"/>
              </w:rPr>
            </w:pPr>
            <w:r w:rsidRPr="0011338B">
              <w:rPr>
                <w:rFonts w:cs="Arial"/>
                <w:sz w:val="18"/>
                <w:szCs w:val="18"/>
              </w:rPr>
              <w:t>Maroondah C</w:t>
            </w:r>
          </w:p>
        </w:tc>
        <w:tc>
          <w:tcPr>
            <w:tcW w:w="1021" w:type="dxa"/>
            <w:tcBorders>
              <w:top w:val="nil"/>
              <w:left w:val="single" w:sz="18" w:space="0" w:color="002060"/>
              <w:bottom w:val="nil"/>
              <w:right w:val="nil"/>
            </w:tcBorders>
            <w:shd w:val="clear" w:color="auto" w:fill="auto"/>
            <w:vAlign w:val="bottom"/>
          </w:tcPr>
          <w:p w14:paraId="55DDFC3A" w14:textId="77777777" w:rsidR="00F72BDB" w:rsidRPr="00F4718C" w:rsidRDefault="00F72BDB" w:rsidP="00F72BDB">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40222A04"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79B2B956"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587D08EF"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FCC99DB" w14:textId="78B84310"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77374903" w14:textId="0796D815"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1EF8EBDB"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4E7CFC76" w14:textId="77777777" w:rsidR="00F72BDB" w:rsidRPr="00F4718C" w:rsidRDefault="00F72BDB" w:rsidP="00F72BDB">
            <w:pPr>
              <w:spacing w:before="40" w:after="20"/>
              <w:jc w:val="center"/>
              <w:rPr>
                <w:rFonts w:cs="Arial"/>
                <w:sz w:val="18"/>
                <w:szCs w:val="18"/>
              </w:rPr>
            </w:pPr>
            <w:r w:rsidRPr="00F4718C">
              <w:rPr>
                <w:rFonts w:cs="Arial"/>
                <w:sz w:val="18"/>
                <w:szCs w:val="18"/>
              </w:rPr>
              <w:t>16.5</w:t>
            </w:r>
          </w:p>
        </w:tc>
      </w:tr>
      <w:tr w:rsidR="00F72BDB" w:rsidRPr="00F4718C" w14:paraId="349CF115" w14:textId="77777777" w:rsidTr="00683627">
        <w:trPr>
          <w:trHeight w:val="240"/>
        </w:trPr>
        <w:tc>
          <w:tcPr>
            <w:tcW w:w="2268" w:type="dxa"/>
            <w:tcBorders>
              <w:top w:val="nil"/>
              <w:left w:val="nil"/>
              <w:bottom w:val="nil"/>
              <w:right w:val="single" w:sz="18" w:space="0" w:color="002060"/>
            </w:tcBorders>
            <w:shd w:val="clear" w:color="auto" w:fill="auto"/>
            <w:vAlign w:val="center"/>
          </w:tcPr>
          <w:p w14:paraId="67A0154B" w14:textId="77777777" w:rsidR="00F72BDB" w:rsidRPr="0011338B" w:rsidRDefault="00F72BDB" w:rsidP="00F72BDB">
            <w:pPr>
              <w:spacing w:before="40" w:after="20"/>
              <w:rPr>
                <w:rFonts w:cs="Arial"/>
                <w:sz w:val="18"/>
                <w:szCs w:val="18"/>
              </w:rPr>
            </w:pPr>
            <w:r w:rsidRPr="0011338B">
              <w:rPr>
                <w:rFonts w:cs="Arial"/>
                <w:sz w:val="18"/>
                <w:szCs w:val="18"/>
              </w:rPr>
              <w:t>Melbourne C</w:t>
            </w:r>
          </w:p>
        </w:tc>
        <w:tc>
          <w:tcPr>
            <w:tcW w:w="1021" w:type="dxa"/>
            <w:tcBorders>
              <w:top w:val="nil"/>
              <w:left w:val="single" w:sz="18" w:space="0" w:color="002060"/>
              <w:bottom w:val="nil"/>
              <w:right w:val="nil"/>
            </w:tcBorders>
            <w:shd w:val="clear" w:color="auto" w:fill="auto"/>
            <w:vAlign w:val="bottom"/>
          </w:tcPr>
          <w:p w14:paraId="035DD9E2" w14:textId="77777777" w:rsidR="00F72BDB" w:rsidRPr="00F4718C" w:rsidRDefault="00F72BDB" w:rsidP="00F72BDB">
            <w:pPr>
              <w:spacing w:before="40" w:after="20"/>
              <w:jc w:val="center"/>
              <w:rPr>
                <w:rFonts w:cs="Arial"/>
                <w:sz w:val="18"/>
                <w:szCs w:val="18"/>
              </w:rPr>
            </w:pPr>
            <w:r w:rsidRPr="00F4718C">
              <w:rPr>
                <w:rFonts w:cs="Arial"/>
                <w:sz w:val="18"/>
                <w:szCs w:val="18"/>
              </w:rPr>
              <w:t>1.10</w:t>
            </w:r>
          </w:p>
        </w:tc>
        <w:tc>
          <w:tcPr>
            <w:tcW w:w="907" w:type="dxa"/>
            <w:tcBorders>
              <w:top w:val="nil"/>
              <w:left w:val="nil"/>
              <w:bottom w:val="nil"/>
              <w:right w:val="nil"/>
            </w:tcBorders>
            <w:shd w:val="clear" w:color="auto" w:fill="auto"/>
            <w:vAlign w:val="bottom"/>
          </w:tcPr>
          <w:p w14:paraId="427C5B57" w14:textId="77777777" w:rsidR="00F72BDB" w:rsidRPr="00F4718C" w:rsidRDefault="00F72BDB" w:rsidP="00F72BDB">
            <w:pPr>
              <w:spacing w:before="40" w:after="20"/>
              <w:jc w:val="center"/>
              <w:rPr>
                <w:rFonts w:cs="Arial"/>
                <w:sz w:val="18"/>
                <w:szCs w:val="18"/>
              </w:rPr>
            </w:pPr>
            <w:r w:rsidRPr="00F4718C">
              <w:rPr>
                <w:rFonts w:cs="Arial"/>
                <w:sz w:val="18"/>
                <w:szCs w:val="18"/>
              </w:rPr>
              <w:t>0.99</w:t>
            </w:r>
          </w:p>
        </w:tc>
        <w:tc>
          <w:tcPr>
            <w:tcW w:w="908" w:type="dxa"/>
            <w:tcBorders>
              <w:top w:val="nil"/>
              <w:left w:val="nil"/>
              <w:bottom w:val="nil"/>
              <w:right w:val="nil"/>
            </w:tcBorders>
            <w:vAlign w:val="bottom"/>
          </w:tcPr>
          <w:p w14:paraId="37C8E0D6" w14:textId="77777777" w:rsidR="00F72BDB" w:rsidRPr="00F4718C" w:rsidRDefault="00F72BDB" w:rsidP="00F72BDB">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30664F7B"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003DE13" w14:textId="4732107C" w:rsidR="00F72BDB" w:rsidRPr="00F4718C" w:rsidRDefault="00F72BDB" w:rsidP="00F72BDB">
            <w:pPr>
              <w:spacing w:before="40" w:after="20"/>
              <w:jc w:val="center"/>
              <w:rPr>
                <w:rFonts w:cs="Arial"/>
                <w:sz w:val="18"/>
                <w:szCs w:val="18"/>
              </w:rPr>
            </w:pPr>
            <w:r w:rsidRPr="00F72BDB">
              <w:rPr>
                <w:rFonts w:cs="Arial"/>
                <w:sz w:val="18"/>
                <w:szCs w:val="18"/>
              </w:rPr>
              <w:t>1.01</w:t>
            </w:r>
          </w:p>
        </w:tc>
        <w:tc>
          <w:tcPr>
            <w:tcW w:w="908" w:type="dxa"/>
            <w:tcBorders>
              <w:top w:val="nil"/>
              <w:left w:val="nil"/>
              <w:bottom w:val="nil"/>
              <w:right w:val="nil"/>
            </w:tcBorders>
            <w:shd w:val="clear" w:color="auto" w:fill="auto"/>
            <w:vAlign w:val="bottom"/>
          </w:tcPr>
          <w:p w14:paraId="0F6B682E" w14:textId="6E53E1E2" w:rsidR="00F72BDB" w:rsidRPr="00F4718C" w:rsidRDefault="00F72BDB" w:rsidP="00F72BDB">
            <w:pPr>
              <w:spacing w:before="40" w:after="20"/>
              <w:jc w:val="center"/>
              <w:rPr>
                <w:rFonts w:cs="Arial"/>
                <w:sz w:val="18"/>
                <w:szCs w:val="18"/>
              </w:rPr>
            </w:pPr>
            <w:r w:rsidRPr="00F72BDB">
              <w:rPr>
                <w:rFonts w:cs="Arial"/>
                <w:sz w:val="18"/>
                <w:szCs w:val="18"/>
              </w:rPr>
              <w:t>0.00</w:t>
            </w:r>
          </w:p>
        </w:tc>
        <w:tc>
          <w:tcPr>
            <w:tcW w:w="1021" w:type="dxa"/>
            <w:tcBorders>
              <w:top w:val="nil"/>
              <w:left w:val="nil"/>
              <w:bottom w:val="nil"/>
              <w:right w:val="nil"/>
            </w:tcBorders>
            <w:shd w:val="clear" w:color="auto" w:fill="auto"/>
            <w:vAlign w:val="bottom"/>
          </w:tcPr>
          <w:p w14:paraId="2688680E"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5A0CB587" w14:textId="77777777" w:rsidR="00F72BDB" w:rsidRPr="00F4718C" w:rsidRDefault="00F72BDB" w:rsidP="00F72BDB">
            <w:pPr>
              <w:spacing w:before="40" w:after="20"/>
              <w:jc w:val="center"/>
              <w:rPr>
                <w:rFonts w:cs="Arial"/>
                <w:sz w:val="18"/>
                <w:szCs w:val="18"/>
              </w:rPr>
            </w:pPr>
            <w:r w:rsidRPr="00F4718C">
              <w:rPr>
                <w:rFonts w:cs="Arial"/>
                <w:sz w:val="18"/>
                <w:szCs w:val="18"/>
              </w:rPr>
              <w:t>24.7</w:t>
            </w:r>
          </w:p>
        </w:tc>
      </w:tr>
      <w:tr w:rsidR="00F72BDB" w:rsidRPr="00F4718C" w14:paraId="65F8D098"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3D981D5" w14:textId="77777777" w:rsidR="00F72BDB" w:rsidRPr="0011338B" w:rsidRDefault="00F72BDB" w:rsidP="00F72BDB">
            <w:pPr>
              <w:spacing w:before="40" w:after="20"/>
              <w:rPr>
                <w:rFonts w:cs="Arial"/>
                <w:sz w:val="18"/>
                <w:szCs w:val="18"/>
              </w:rPr>
            </w:pPr>
            <w:r w:rsidRPr="0011338B">
              <w:rPr>
                <w:rFonts w:cs="Arial"/>
                <w:sz w:val="18"/>
                <w:szCs w:val="18"/>
              </w:rPr>
              <w:t>Melton C</w:t>
            </w:r>
          </w:p>
        </w:tc>
        <w:tc>
          <w:tcPr>
            <w:tcW w:w="1021" w:type="dxa"/>
            <w:tcBorders>
              <w:top w:val="nil"/>
              <w:left w:val="single" w:sz="18" w:space="0" w:color="002060"/>
              <w:bottom w:val="nil"/>
              <w:right w:val="nil"/>
            </w:tcBorders>
            <w:shd w:val="clear" w:color="auto" w:fill="auto"/>
            <w:vAlign w:val="bottom"/>
          </w:tcPr>
          <w:p w14:paraId="4A567BA1"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907" w:type="dxa"/>
            <w:tcBorders>
              <w:top w:val="nil"/>
              <w:left w:val="nil"/>
              <w:bottom w:val="nil"/>
              <w:right w:val="nil"/>
            </w:tcBorders>
            <w:shd w:val="clear" w:color="auto" w:fill="auto"/>
            <w:vAlign w:val="bottom"/>
          </w:tcPr>
          <w:p w14:paraId="72D1B29E"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71BE3D26" w14:textId="77777777" w:rsidR="00F72BDB" w:rsidRPr="00F4718C" w:rsidRDefault="00F72BDB" w:rsidP="00F72BDB">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2A3CCE6C"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9C7C332" w14:textId="57576732" w:rsidR="00F72BDB" w:rsidRPr="00F4718C" w:rsidRDefault="00F72BDB" w:rsidP="00F72BDB">
            <w:pPr>
              <w:spacing w:before="40" w:after="20"/>
              <w:jc w:val="center"/>
              <w:rPr>
                <w:rFonts w:cs="Arial"/>
                <w:sz w:val="18"/>
                <w:szCs w:val="18"/>
              </w:rPr>
            </w:pPr>
            <w:r w:rsidRPr="00F72BDB">
              <w:rPr>
                <w:rFonts w:cs="Arial"/>
                <w:sz w:val="18"/>
                <w:szCs w:val="18"/>
              </w:rPr>
              <w:t>1.10</w:t>
            </w:r>
          </w:p>
        </w:tc>
        <w:tc>
          <w:tcPr>
            <w:tcW w:w="908" w:type="dxa"/>
            <w:tcBorders>
              <w:top w:val="nil"/>
              <w:left w:val="nil"/>
              <w:bottom w:val="nil"/>
              <w:right w:val="nil"/>
            </w:tcBorders>
            <w:shd w:val="clear" w:color="auto" w:fill="auto"/>
            <w:vAlign w:val="bottom"/>
          </w:tcPr>
          <w:p w14:paraId="7F985DAE" w14:textId="6A28EF2A" w:rsidR="00F72BDB" w:rsidRPr="00F4718C" w:rsidRDefault="00F72BDB" w:rsidP="00F72BDB">
            <w:pPr>
              <w:spacing w:before="40" w:after="20"/>
              <w:jc w:val="center"/>
              <w:rPr>
                <w:rFonts w:cs="Arial"/>
                <w:sz w:val="18"/>
                <w:szCs w:val="18"/>
              </w:rPr>
            </w:pPr>
            <w:r w:rsidRPr="00F72BDB">
              <w:rPr>
                <w:rFonts w:cs="Arial"/>
                <w:sz w:val="18"/>
                <w:szCs w:val="18"/>
              </w:rPr>
              <w:t>1.09</w:t>
            </w:r>
          </w:p>
        </w:tc>
        <w:tc>
          <w:tcPr>
            <w:tcW w:w="1021" w:type="dxa"/>
            <w:tcBorders>
              <w:top w:val="nil"/>
              <w:left w:val="nil"/>
              <w:bottom w:val="nil"/>
              <w:right w:val="nil"/>
            </w:tcBorders>
            <w:shd w:val="clear" w:color="auto" w:fill="auto"/>
            <w:vAlign w:val="bottom"/>
          </w:tcPr>
          <w:p w14:paraId="134EDA9E"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5325A35C" w14:textId="77777777" w:rsidR="00F72BDB" w:rsidRPr="00F4718C" w:rsidRDefault="00F72BDB" w:rsidP="00F72BDB">
            <w:pPr>
              <w:spacing w:before="40" w:after="20"/>
              <w:jc w:val="center"/>
              <w:rPr>
                <w:rFonts w:cs="Arial"/>
                <w:sz w:val="18"/>
                <w:szCs w:val="18"/>
              </w:rPr>
            </w:pPr>
            <w:r w:rsidRPr="00F4718C">
              <w:rPr>
                <w:rFonts w:cs="Arial"/>
                <w:sz w:val="18"/>
                <w:szCs w:val="18"/>
              </w:rPr>
              <w:t>15.9</w:t>
            </w:r>
          </w:p>
        </w:tc>
      </w:tr>
      <w:tr w:rsidR="00F72BDB" w:rsidRPr="00F4718C" w14:paraId="22CA8F8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5673EB3" w14:textId="77777777" w:rsidR="00F72BDB" w:rsidRPr="0011338B" w:rsidRDefault="00F72BDB" w:rsidP="00F72BDB">
            <w:pPr>
              <w:spacing w:before="40" w:after="20"/>
              <w:rPr>
                <w:rFonts w:cs="Arial"/>
                <w:sz w:val="18"/>
                <w:szCs w:val="18"/>
              </w:rPr>
            </w:pPr>
            <w:r w:rsidRPr="0011338B">
              <w:rPr>
                <w:rFonts w:cs="Arial"/>
                <w:sz w:val="18"/>
                <w:szCs w:val="18"/>
              </w:rPr>
              <w:t>Mildura RC</w:t>
            </w:r>
          </w:p>
        </w:tc>
        <w:tc>
          <w:tcPr>
            <w:tcW w:w="1021" w:type="dxa"/>
            <w:tcBorders>
              <w:top w:val="nil"/>
              <w:left w:val="single" w:sz="18" w:space="0" w:color="002060"/>
              <w:bottom w:val="nil"/>
              <w:right w:val="nil"/>
            </w:tcBorders>
            <w:shd w:val="clear" w:color="auto" w:fill="auto"/>
            <w:vAlign w:val="bottom"/>
          </w:tcPr>
          <w:p w14:paraId="34DD0696"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1E526CC1"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908" w:type="dxa"/>
            <w:tcBorders>
              <w:top w:val="nil"/>
              <w:left w:val="nil"/>
              <w:bottom w:val="nil"/>
              <w:right w:val="nil"/>
            </w:tcBorders>
            <w:vAlign w:val="bottom"/>
          </w:tcPr>
          <w:p w14:paraId="5B22EDCC" w14:textId="77777777" w:rsidR="00F72BDB" w:rsidRPr="00F4718C" w:rsidRDefault="00F72BDB" w:rsidP="00F72BDB">
            <w:pPr>
              <w:spacing w:before="40" w:after="20"/>
              <w:jc w:val="center"/>
              <w:rPr>
                <w:rFonts w:cs="Arial"/>
                <w:sz w:val="18"/>
                <w:szCs w:val="18"/>
              </w:rPr>
            </w:pPr>
            <w:r w:rsidRPr="00F4718C">
              <w:rPr>
                <w:rFonts w:cs="Arial"/>
                <w:sz w:val="18"/>
                <w:szCs w:val="18"/>
              </w:rPr>
              <w:t>0.75</w:t>
            </w:r>
          </w:p>
        </w:tc>
        <w:tc>
          <w:tcPr>
            <w:tcW w:w="170" w:type="dxa"/>
            <w:tcBorders>
              <w:top w:val="nil"/>
              <w:left w:val="nil"/>
              <w:bottom w:val="nil"/>
              <w:right w:val="nil"/>
            </w:tcBorders>
            <w:vAlign w:val="bottom"/>
          </w:tcPr>
          <w:p w14:paraId="66098219"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5D0F4DE" w14:textId="2CA6826B"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bottom w:val="nil"/>
              <w:right w:val="nil"/>
            </w:tcBorders>
            <w:shd w:val="clear" w:color="auto" w:fill="auto"/>
            <w:vAlign w:val="bottom"/>
          </w:tcPr>
          <w:p w14:paraId="0C4E9ED3" w14:textId="3752F606"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1021" w:type="dxa"/>
            <w:tcBorders>
              <w:top w:val="nil"/>
              <w:left w:val="nil"/>
              <w:bottom w:val="nil"/>
              <w:right w:val="nil"/>
            </w:tcBorders>
            <w:shd w:val="clear" w:color="auto" w:fill="auto"/>
            <w:vAlign w:val="bottom"/>
          </w:tcPr>
          <w:p w14:paraId="3F2FC4A4" w14:textId="77777777" w:rsidR="00F72BDB" w:rsidRPr="00F4718C" w:rsidRDefault="00F72BDB" w:rsidP="00F72BDB">
            <w:pPr>
              <w:spacing w:before="40" w:after="20"/>
              <w:jc w:val="center"/>
              <w:rPr>
                <w:rFonts w:cs="Arial"/>
                <w:sz w:val="18"/>
                <w:szCs w:val="18"/>
              </w:rPr>
            </w:pPr>
            <w:r w:rsidRPr="00F4718C">
              <w:rPr>
                <w:rFonts w:cs="Arial"/>
                <w:sz w:val="18"/>
                <w:szCs w:val="18"/>
              </w:rPr>
              <w:t>1.05</w:t>
            </w:r>
          </w:p>
        </w:tc>
        <w:tc>
          <w:tcPr>
            <w:tcW w:w="1021" w:type="dxa"/>
            <w:tcBorders>
              <w:top w:val="nil"/>
              <w:left w:val="nil"/>
              <w:bottom w:val="nil"/>
              <w:right w:val="nil"/>
            </w:tcBorders>
            <w:shd w:val="clear" w:color="auto" w:fill="auto"/>
            <w:vAlign w:val="bottom"/>
          </w:tcPr>
          <w:p w14:paraId="2697A611" w14:textId="77777777" w:rsidR="00F72BDB" w:rsidRPr="00F4718C" w:rsidRDefault="00F72BDB" w:rsidP="00F72BDB">
            <w:pPr>
              <w:spacing w:before="40" w:after="20"/>
              <w:jc w:val="center"/>
              <w:rPr>
                <w:rFonts w:cs="Arial"/>
                <w:sz w:val="18"/>
                <w:szCs w:val="18"/>
              </w:rPr>
            </w:pPr>
            <w:r w:rsidRPr="00F4718C">
              <w:rPr>
                <w:rFonts w:cs="Arial"/>
                <w:sz w:val="18"/>
                <w:szCs w:val="18"/>
              </w:rPr>
              <w:t>21.4</w:t>
            </w:r>
          </w:p>
        </w:tc>
      </w:tr>
      <w:tr w:rsidR="00F72BDB" w:rsidRPr="00F4718C" w14:paraId="36589A7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FF0EE1B" w14:textId="77777777" w:rsidR="00F72BDB" w:rsidRPr="0011338B" w:rsidRDefault="00F72BDB" w:rsidP="00F72BDB">
            <w:pPr>
              <w:spacing w:before="40" w:after="20"/>
              <w:rPr>
                <w:rFonts w:cs="Arial"/>
                <w:sz w:val="18"/>
                <w:szCs w:val="18"/>
              </w:rPr>
            </w:pPr>
            <w:r w:rsidRPr="0011338B">
              <w:rPr>
                <w:rFonts w:cs="Arial"/>
                <w:sz w:val="18"/>
                <w:szCs w:val="18"/>
              </w:rPr>
              <w:t>Mitchell S</w:t>
            </w:r>
          </w:p>
        </w:tc>
        <w:tc>
          <w:tcPr>
            <w:tcW w:w="1021" w:type="dxa"/>
            <w:tcBorders>
              <w:top w:val="nil"/>
              <w:left w:val="single" w:sz="18" w:space="0" w:color="002060"/>
              <w:bottom w:val="nil"/>
              <w:right w:val="nil"/>
            </w:tcBorders>
            <w:shd w:val="clear" w:color="auto" w:fill="auto"/>
            <w:vAlign w:val="bottom"/>
          </w:tcPr>
          <w:p w14:paraId="68EB6742"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29E54CEF"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8" w:type="dxa"/>
            <w:tcBorders>
              <w:top w:val="nil"/>
              <w:left w:val="nil"/>
              <w:bottom w:val="nil"/>
              <w:right w:val="nil"/>
            </w:tcBorders>
            <w:vAlign w:val="bottom"/>
          </w:tcPr>
          <w:p w14:paraId="5CC52D43" w14:textId="77777777" w:rsidR="00F72BDB" w:rsidRPr="00F4718C" w:rsidRDefault="00F72BDB" w:rsidP="00F72BDB">
            <w:pPr>
              <w:spacing w:before="40" w:after="20"/>
              <w:jc w:val="center"/>
              <w:rPr>
                <w:rFonts w:cs="Arial"/>
                <w:sz w:val="18"/>
                <w:szCs w:val="18"/>
              </w:rPr>
            </w:pPr>
            <w:r w:rsidRPr="00F4718C">
              <w:rPr>
                <w:rFonts w:cs="Arial"/>
                <w:sz w:val="18"/>
                <w:szCs w:val="18"/>
              </w:rPr>
              <w:t>0.92</w:t>
            </w:r>
          </w:p>
        </w:tc>
        <w:tc>
          <w:tcPr>
            <w:tcW w:w="170" w:type="dxa"/>
            <w:tcBorders>
              <w:top w:val="nil"/>
              <w:left w:val="nil"/>
              <w:bottom w:val="nil"/>
              <w:right w:val="nil"/>
            </w:tcBorders>
            <w:vAlign w:val="bottom"/>
          </w:tcPr>
          <w:p w14:paraId="13664546"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57C516A" w14:textId="3413CE91"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908" w:type="dxa"/>
            <w:tcBorders>
              <w:top w:val="nil"/>
              <w:left w:val="nil"/>
              <w:bottom w:val="nil"/>
              <w:right w:val="nil"/>
            </w:tcBorders>
            <w:shd w:val="clear" w:color="auto" w:fill="auto"/>
            <w:vAlign w:val="bottom"/>
          </w:tcPr>
          <w:p w14:paraId="1D4C382F" w14:textId="4ADB57B0" w:rsidR="00F72BDB" w:rsidRPr="00F4718C" w:rsidRDefault="00F72BDB" w:rsidP="00F72BDB">
            <w:pPr>
              <w:spacing w:before="40" w:after="20"/>
              <w:jc w:val="center"/>
              <w:rPr>
                <w:rFonts w:cs="Arial"/>
                <w:sz w:val="18"/>
                <w:szCs w:val="18"/>
              </w:rPr>
            </w:pPr>
            <w:r w:rsidRPr="00F72BDB">
              <w:rPr>
                <w:rFonts w:cs="Arial"/>
                <w:sz w:val="18"/>
                <w:szCs w:val="18"/>
              </w:rPr>
              <w:t>0.98</w:t>
            </w:r>
          </w:p>
        </w:tc>
        <w:tc>
          <w:tcPr>
            <w:tcW w:w="1021" w:type="dxa"/>
            <w:tcBorders>
              <w:top w:val="nil"/>
              <w:left w:val="nil"/>
              <w:bottom w:val="nil"/>
              <w:right w:val="nil"/>
            </w:tcBorders>
            <w:shd w:val="clear" w:color="auto" w:fill="auto"/>
            <w:vAlign w:val="bottom"/>
          </w:tcPr>
          <w:p w14:paraId="10143367"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72049F1A" w14:textId="77777777" w:rsidR="00F72BDB" w:rsidRPr="00F4718C" w:rsidRDefault="00F72BDB" w:rsidP="00F72BDB">
            <w:pPr>
              <w:spacing w:before="40" w:after="20"/>
              <w:jc w:val="center"/>
              <w:rPr>
                <w:rFonts w:cs="Arial"/>
                <w:sz w:val="18"/>
                <w:szCs w:val="18"/>
              </w:rPr>
            </w:pPr>
            <w:r w:rsidRPr="00F4718C">
              <w:rPr>
                <w:rFonts w:cs="Arial"/>
                <w:sz w:val="18"/>
                <w:szCs w:val="18"/>
              </w:rPr>
              <w:t>29.4</w:t>
            </w:r>
          </w:p>
        </w:tc>
      </w:tr>
      <w:tr w:rsidR="00F72BDB" w:rsidRPr="00F4718C" w14:paraId="4205095E"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02B7293" w14:textId="77777777" w:rsidR="00F72BDB" w:rsidRPr="0011338B" w:rsidRDefault="00F72BDB" w:rsidP="00F72BDB">
            <w:pPr>
              <w:spacing w:before="40" w:after="20"/>
              <w:rPr>
                <w:rFonts w:cs="Arial"/>
                <w:sz w:val="18"/>
                <w:szCs w:val="18"/>
              </w:rPr>
            </w:pPr>
            <w:r w:rsidRPr="0011338B">
              <w:rPr>
                <w:rFonts w:cs="Arial"/>
                <w:sz w:val="18"/>
                <w:szCs w:val="18"/>
              </w:rPr>
              <w:t>Moira S</w:t>
            </w:r>
          </w:p>
        </w:tc>
        <w:tc>
          <w:tcPr>
            <w:tcW w:w="1021" w:type="dxa"/>
            <w:tcBorders>
              <w:top w:val="nil"/>
              <w:left w:val="single" w:sz="18" w:space="0" w:color="002060"/>
              <w:bottom w:val="nil"/>
              <w:right w:val="nil"/>
            </w:tcBorders>
            <w:shd w:val="clear" w:color="auto" w:fill="auto"/>
            <w:vAlign w:val="bottom"/>
          </w:tcPr>
          <w:p w14:paraId="1DD7179E"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5FB1D44D"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908" w:type="dxa"/>
            <w:tcBorders>
              <w:top w:val="nil"/>
              <w:left w:val="nil"/>
              <w:bottom w:val="nil"/>
              <w:right w:val="nil"/>
            </w:tcBorders>
            <w:vAlign w:val="bottom"/>
          </w:tcPr>
          <w:p w14:paraId="442A7646" w14:textId="77777777" w:rsidR="00F72BDB" w:rsidRPr="00F4718C" w:rsidRDefault="00F72BDB" w:rsidP="00F72BDB">
            <w:pPr>
              <w:spacing w:before="40" w:after="20"/>
              <w:jc w:val="center"/>
              <w:rPr>
                <w:rFonts w:cs="Arial"/>
                <w:sz w:val="18"/>
                <w:szCs w:val="18"/>
              </w:rPr>
            </w:pPr>
            <w:r w:rsidRPr="00F4718C">
              <w:rPr>
                <w:rFonts w:cs="Arial"/>
                <w:sz w:val="18"/>
                <w:szCs w:val="18"/>
              </w:rPr>
              <w:t>0.79</w:t>
            </w:r>
          </w:p>
        </w:tc>
        <w:tc>
          <w:tcPr>
            <w:tcW w:w="170" w:type="dxa"/>
            <w:tcBorders>
              <w:top w:val="nil"/>
              <w:left w:val="nil"/>
              <w:bottom w:val="nil"/>
              <w:right w:val="nil"/>
            </w:tcBorders>
            <w:vAlign w:val="bottom"/>
          </w:tcPr>
          <w:p w14:paraId="2C082F47"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10A7415" w14:textId="6B0D540C"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bottom w:val="nil"/>
              <w:right w:val="nil"/>
            </w:tcBorders>
            <w:shd w:val="clear" w:color="auto" w:fill="auto"/>
            <w:vAlign w:val="bottom"/>
          </w:tcPr>
          <w:p w14:paraId="191439CD" w14:textId="2F151ACA"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1021" w:type="dxa"/>
            <w:tcBorders>
              <w:top w:val="nil"/>
              <w:left w:val="nil"/>
              <w:bottom w:val="nil"/>
              <w:right w:val="nil"/>
            </w:tcBorders>
            <w:shd w:val="clear" w:color="auto" w:fill="auto"/>
            <w:vAlign w:val="bottom"/>
          </w:tcPr>
          <w:p w14:paraId="37FA1DBA"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11534183" w14:textId="77777777" w:rsidR="00F72BDB" w:rsidRPr="00F4718C" w:rsidRDefault="00F72BDB" w:rsidP="00F72BDB">
            <w:pPr>
              <w:spacing w:before="40" w:after="20"/>
              <w:jc w:val="center"/>
              <w:rPr>
                <w:rFonts w:cs="Arial"/>
                <w:sz w:val="18"/>
                <w:szCs w:val="18"/>
              </w:rPr>
            </w:pPr>
            <w:r w:rsidRPr="00F4718C">
              <w:rPr>
                <w:rFonts w:cs="Arial"/>
                <w:sz w:val="18"/>
                <w:szCs w:val="18"/>
              </w:rPr>
              <w:t>52.4</w:t>
            </w:r>
          </w:p>
        </w:tc>
      </w:tr>
      <w:tr w:rsidR="00F72BDB" w:rsidRPr="00F4718C" w14:paraId="298AAF1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6453FA0" w14:textId="77777777" w:rsidR="00F72BDB" w:rsidRPr="0011338B" w:rsidRDefault="00F72BDB" w:rsidP="00F72BDB">
            <w:pPr>
              <w:spacing w:before="40" w:after="20"/>
              <w:rPr>
                <w:rFonts w:cs="Arial"/>
                <w:sz w:val="18"/>
                <w:szCs w:val="18"/>
              </w:rPr>
            </w:pPr>
            <w:r w:rsidRPr="0011338B">
              <w:rPr>
                <w:rFonts w:cs="Arial"/>
                <w:sz w:val="18"/>
                <w:szCs w:val="18"/>
              </w:rPr>
              <w:t>Monash C</w:t>
            </w:r>
          </w:p>
        </w:tc>
        <w:tc>
          <w:tcPr>
            <w:tcW w:w="1021" w:type="dxa"/>
            <w:tcBorders>
              <w:top w:val="nil"/>
              <w:left w:val="single" w:sz="18" w:space="0" w:color="002060"/>
              <w:bottom w:val="nil"/>
              <w:right w:val="nil"/>
            </w:tcBorders>
            <w:shd w:val="clear" w:color="auto" w:fill="auto"/>
            <w:vAlign w:val="bottom"/>
          </w:tcPr>
          <w:p w14:paraId="39A6CD38" w14:textId="77777777" w:rsidR="00F72BDB" w:rsidRPr="00F4718C" w:rsidRDefault="00F72BDB" w:rsidP="00F72BDB">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shd w:val="clear" w:color="auto" w:fill="auto"/>
            <w:vAlign w:val="bottom"/>
          </w:tcPr>
          <w:p w14:paraId="4F1BACFE"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73C86955"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6A7DD2A5"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806EC04" w14:textId="50459E96"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3C993AC2" w14:textId="07313877"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5D6FEE21"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2A0F5709" w14:textId="77777777" w:rsidR="00F72BDB" w:rsidRPr="00F4718C" w:rsidRDefault="00F72BDB" w:rsidP="00F72BDB">
            <w:pPr>
              <w:spacing w:before="40" w:after="20"/>
              <w:jc w:val="center"/>
              <w:rPr>
                <w:rFonts w:cs="Arial"/>
                <w:sz w:val="18"/>
                <w:szCs w:val="18"/>
              </w:rPr>
            </w:pPr>
            <w:r w:rsidRPr="00F4718C">
              <w:rPr>
                <w:rFonts w:cs="Arial"/>
                <w:sz w:val="18"/>
                <w:szCs w:val="18"/>
              </w:rPr>
              <w:t>14.3</w:t>
            </w:r>
          </w:p>
        </w:tc>
      </w:tr>
      <w:tr w:rsidR="00F72BDB" w:rsidRPr="00F4718C" w14:paraId="665C3AFE"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86BCF62" w14:textId="77777777" w:rsidR="00F72BDB" w:rsidRPr="0011338B" w:rsidRDefault="00F72BDB" w:rsidP="00F72BDB">
            <w:pPr>
              <w:spacing w:before="40" w:after="20"/>
              <w:rPr>
                <w:rFonts w:cs="Arial"/>
                <w:sz w:val="18"/>
                <w:szCs w:val="18"/>
              </w:rPr>
            </w:pPr>
            <w:r w:rsidRPr="0011338B">
              <w:rPr>
                <w:rFonts w:cs="Arial"/>
                <w:sz w:val="18"/>
                <w:szCs w:val="18"/>
              </w:rPr>
              <w:t>Moonee Valley C</w:t>
            </w:r>
          </w:p>
        </w:tc>
        <w:tc>
          <w:tcPr>
            <w:tcW w:w="1021" w:type="dxa"/>
            <w:tcBorders>
              <w:top w:val="nil"/>
              <w:left w:val="single" w:sz="18" w:space="0" w:color="002060"/>
              <w:bottom w:val="nil"/>
              <w:right w:val="nil"/>
            </w:tcBorders>
            <w:shd w:val="clear" w:color="auto" w:fill="auto"/>
            <w:vAlign w:val="bottom"/>
          </w:tcPr>
          <w:p w14:paraId="6AFFCE1F"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72936E33"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1CF78CF2" w14:textId="77777777" w:rsidR="00F72BDB" w:rsidRPr="00F4718C" w:rsidRDefault="00F72BDB" w:rsidP="00F72BDB">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5FE6E17A"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764DCB0" w14:textId="3FA0661E" w:rsidR="00F72BDB" w:rsidRPr="00F4718C" w:rsidRDefault="00F72BDB" w:rsidP="00F72BDB">
            <w:pPr>
              <w:spacing w:before="40" w:after="20"/>
              <w:jc w:val="center"/>
              <w:rPr>
                <w:rFonts w:cs="Arial"/>
                <w:sz w:val="18"/>
                <w:szCs w:val="18"/>
              </w:rPr>
            </w:pPr>
            <w:r w:rsidRPr="00F72BDB">
              <w:rPr>
                <w:rFonts w:cs="Arial"/>
                <w:sz w:val="18"/>
                <w:szCs w:val="18"/>
              </w:rPr>
              <w:t>1.05</w:t>
            </w:r>
          </w:p>
        </w:tc>
        <w:tc>
          <w:tcPr>
            <w:tcW w:w="908" w:type="dxa"/>
            <w:tcBorders>
              <w:top w:val="nil"/>
              <w:left w:val="nil"/>
              <w:bottom w:val="nil"/>
              <w:right w:val="nil"/>
            </w:tcBorders>
            <w:shd w:val="clear" w:color="auto" w:fill="auto"/>
            <w:vAlign w:val="bottom"/>
          </w:tcPr>
          <w:p w14:paraId="33731DD6" w14:textId="7EC6E6B0"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1021" w:type="dxa"/>
            <w:tcBorders>
              <w:top w:val="nil"/>
              <w:left w:val="nil"/>
              <w:bottom w:val="nil"/>
              <w:right w:val="nil"/>
            </w:tcBorders>
            <w:shd w:val="clear" w:color="auto" w:fill="auto"/>
            <w:vAlign w:val="bottom"/>
          </w:tcPr>
          <w:p w14:paraId="624C62AC"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277248B6" w14:textId="77777777" w:rsidR="00F72BDB" w:rsidRPr="00F4718C" w:rsidRDefault="00F72BDB" w:rsidP="00F72BDB">
            <w:pPr>
              <w:spacing w:before="40" w:after="20"/>
              <w:jc w:val="center"/>
              <w:rPr>
                <w:rFonts w:cs="Arial"/>
                <w:sz w:val="18"/>
                <w:szCs w:val="18"/>
              </w:rPr>
            </w:pPr>
            <w:r w:rsidRPr="00F4718C">
              <w:rPr>
                <w:rFonts w:cs="Arial"/>
                <w:sz w:val="18"/>
                <w:szCs w:val="18"/>
              </w:rPr>
              <w:t>10.8</w:t>
            </w:r>
          </w:p>
        </w:tc>
      </w:tr>
      <w:tr w:rsidR="00F72BDB" w:rsidRPr="00F4718C" w14:paraId="605BBD13"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B500A0C" w14:textId="77777777" w:rsidR="00F72BDB" w:rsidRPr="0011338B" w:rsidRDefault="00F72BDB" w:rsidP="00F72BDB">
            <w:pPr>
              <w:spacing w:before="40" w:after="20"/>
              <w:rPr>
                <w:rFonts w:cs="Arial"/>
                <w:sz w:val="18"/>
                <w:szCs w:val="18"/>
              </w:rPr>
            </w:pPr>
            <w:r w:rsidRPr="0011338B">
              <w:rPr>
                <w:rFonts w:cs="Arial"/>
                <w:sz w:val="18"/>
                <w:szCs w:val="18"/>
              </w:rPr>
              <w:t>Moorabool S</w:t>
            </w:r>
          </w:p>
        </w:tc>
        <w:tc>
          <w:tcPr>
            <w:tcW w:w="1021" w:type="dxa"/>
            <w:tcBorders>
              <w:top w:val="nil"/>
              <w:left w:val="single" w:sz="18" w:space="0" w:color="002060"/>
              <w:bottom w:val="nil"/>
              <w:right w:val="nil"/>
            </w:tcBorders>
            <w:shd w:val="clear" w:color="auto" w:fill="auto"/>
            <w:vAlign w:val="bottom"/>
          </w:tcPr>
          <w:p w14:paraId="489E5E27"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7E8ED84E"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490D15E2" w14:textId="77777777" w:rsidR="00F72BDB" w:rsidRPr="00F4718C" w:rsidRDefault="00F72BDB" w:rsidP="00F72BDB">
            <w:pPr>
              <w:spacing w:before="40" w:after="20"/>
              <w:jc w:val="center"/>
              <w:rPr>
                <w:rFonts w:cs="Arial"/>
                <w:sz w:val="18"/>
                <w:szCs w:val="18"/>
              </w:rPr>
            </w:pPr>
            <w:r w:rsidRPr="00F4718C">
              <w:rPr>
                <w:rFonts w:cs="Arial"/>
                <w:sz w:val="18"/>
                <w:szCs w:val="18"/>
              </w:rPr>
              <w:t>0.90</w:t>
            </w:r>
          </w:p>
        </w:tc>
        <w:tc>
          <w:tcPr>
            <w:tcW w:w="170" w:type="dxa"/>
            <w:tcBorders>
              <w:top w:val="nil"/>
              <w:left w:val="nil"/>
              <w:bottom w:val="nil"/>
              <w:right w:val="nil"/>
            </w:tcBorders>
            <w:vAlign w:val="bottom"/>
          </w:tcPr>
          <w:p w14:paraId="160D4829"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6960432" w14:textId="4E70179D" w:rsidR="00F72BDB" w:rsidRPr="00F4718C" w:rsidRDefault="00F72BDB" w:rsidP="00F72BDB">
            <w:pPr>
              <w:spacing w:before="40" w:after="20"/>
              <w:jc w:val="center"/>
              <w:rPr>
                <w:rFonts w:cs="Arial"/>
                <w:sz w:val="18"/>
                <w:szCs w:val="18"/>
              </w:rPr>
            </w:pPr>
            <w:r w:rsidRPr="00F72BDB">
              <w:rPr>
                <w:rFonts w:cs="Arial"/>
                <w:sz w:val="18"/>
                <w:szCs w:val="18"/>
              </w:rPr>
              <w:t>1.01</w:t>
            </w:r>
          </w:p>
        </w:tc>
        <w:tc>
          <w:tcPr>
            <w:tcW w:w="908" w:type="dxa"/>
            <w:tcBorders>
              <w:top w:val="nil"/>
              <w:left w:val="nil"/>
              <w:bottom w:val="nil"/>
              <w:right w:val="nil"/>
            </w:tcBorders>
            <w:shd w:val="clear" w:color="auto" w:fill="auto"/>
            <w:vAlign w:val="bottom"/>
          </w:tcPr>
          <w:p w14:paraId="142BA797" w14:textId="60CFCD72" w:rsidR="00F72BDB" w:rsidRPr="00F4718C" w:rsidRDefault="00F72BDB" w:rsidP="00F72BDB">
            <w:pPr>
              <w:spacing w:before="40" w:after="20"/>
              <w:jc w:val="center"/>
              <w:rPr>
                <w:rFonts w:cs="Arial"/>
                <w:sz w:val="18"/>
                <w:szCs w:val="18"/>
              </w:rPr>
            </w:pPr>
            <w:r w:rsidRPr="00F72BDB">
              <w:rPr>
                <w:rFonts w:cs="Arial"/>
                <w:sz w:val="18"/>
                <w:szCs w:val="18"/>
              </w:rPr>
              <w:t>1.04</w:t>
            </w:r>
          </w:p>
        </w:tc>
        <w:tc>
          <w:tcPr>
            <w:tcW w:w="1021" w:type="dxa"/>
            <w:tcBorders>
              <w:top w:val="nil"/>
              <w:left w:val="nil"/>
              <w:bottom w:val="nil"/>
              <w:right w:val="nil"/>
            </w:tcBorders>
            <w:shd w:val="clear" w:color="auto" w:fill="auto"/>
            <w:vAlign w:val="bottom"/>
          </w:tcPr>
          <w:p w14:paraId="69C912E3"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61E66FCC" w14:textId="77777777" w:rsidR="00F72BDB" w:rsidRPr="00F4718C" w:rsidRDefault="00F72BDB" w:rsidP="00F72BDB">
            <w:pPr>
              <w:spacing w:before="40" w:after="20"/>
              <w:jc w:val="center"/>
              <w:rPr>
                <w:rFonts w:cs="Arial"/>
                <w:sz w:val="18"/>
                <w:szCs w:val="18"/>
              </w:rPr>
            </w:pPr>
            <w:r w:rsidRPr="00F4718C">
              <w:rPr>
                <w:rFonts w:cs="Arial"/>
                <w:sz w:val="18"/>
                <w:szCs w:val="18"/>
              </w:rPr>
              <w:t>41.6</w:t>
            </w:r>
          </w:p>
        </w:tc>
      </w:tr>
      <w:tr w:rsidR="00F72BDB" w:rsidRPr="00F4718C" w14:paraId="280FFE3E"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A71652F" w14:textId="77777777" w:rsidR="00F72BDB" w:rsidRPr="0011338B" w:rsidRDefault="00F72BDB" w:rsidP="00F72BDB">
            <w:pPr>
              <w:spacing w:before="40" w:after="20"/>
              <w:rPr>
                <w:rFonts w:cs="Arial"/>
                <w:sz w:val="18"/>
                <w:szCs w:val="18"/>
              </w:rPr>
            </w:pPr>
            <w:r w:rsidRPr="0011338B">
              <w:rPr>
                <w:rFonts w:cs="Arial"/>
                <w:sz w:val="18"/>
                <w:szCs w:val="18"/>
              </w:rPr>
              <w:t>Moreland C</w:t>
            </w:r>
          </w:p>
        </w:tc>
        <w:tc>
          <w:tcPr>
            <w:tcW w:w="1021" w:type="dxa"/>
            <w:tcBorders>
              <w:top w:val="nil"/>
              <w:left w:val="single" w:sz="18" w:space="0" w:color="002060"/>
              <w:bottom w:val="nil"/>
              <w:right w:val="nil"/>
            </w:tcBorders>
            <w:shd w:val="clear" w:color="auto" w:fill="auto"/>
            <w:vAlign w:val="bottom"/>
          </w:tcPr>
          <w:p w14:paraId="2B438967"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58FAF947"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2F39EFDC" w14:textId="77777777" w:rsidR="00F72BDB" w:rsidRPr="00F4718C" w:rsidRDefault="00F72BDB" w:rsidP="00F72BDB">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5CB3A74F"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3265A1D" w14:textId="4A52905C"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bottom w:val="nil"/>
              <w:right w:val="nil"/>
            </w:tcBorders>
            <w:shd w:val="clear" w:color="auto" w:fill="auto"/>
            <w:vAlign w:val="bottom"/>
          </w:tcPr>
          <w:p w14:paraId="215BF144" w14:textId="251C59E8" w:rsidR="00F72BDB" w:rsidRPr="00F4718C" w:rsidRDefault="00F72BDB" w:rsidP="00F72BDB">
            <w:pPr>
              <w:spacing w:before="40" w:after="20"/>
              <w:jc w:val="center"/>
              <w:rPr>
                <w:rFonts w:cs="Arial"/>
                <w:sz w:val="18"/>
                <w:szCs w:val="18"/>
              </w:rPr>
            </w:pPr>
            <w:r w:rsidRPr="00F72BDB">
              <w:rPr>
                <w:rFonts w:cs="Arial"/>
                <w:sz w:val="18"/>
                <w:szCs w:val="18"/>
              </w:rPr>
              <w:t>0.00</w:t>
            </w:r>
          </w:p>
        </w:tc>
        <w:tc>
          <w:tcPr>
            <w:tcW w:w="1021" w:type="dxa"/>
            <w:tcBorders>
              <w:top w:val="nil"/>
              <w:left w:val="nil"/>
              <w:bottom w:val="nil"/>
              <w:right w:val="nil"/>
            </w:tcBorders>
            <w:shd w:val="clear" w:color="auto" w:fill="auto"/>
            <w:vAlign w:val="bottom"/>
          </w:tcPr>
          <w:p w14:paraId="5F437260"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3987C150" w14:textId="77777777" w:rsidR="00F72BDB" w:rsidRPr="00F4718C" w:rsidRDefault="00F72BDB" w:rsidP="00F72BDB">
            <w:pPr>
              <w:spacing w:before="40" w:after="20"/>
              <w:jc w:val="center"/>
              <w:rPr>
                <w:rFonts w:cs="Arial"/>
                <w:sz w:val="18"/>
                <w:szCs w:val="18"/>
              </w:rPr>
            </w:pPr>
            <w:r w:rsidRPr="00F4718C">
              <w:rPr>
                <w:rFonts w:cs="Arial"/>
                <w:sz w:val="18"/>
                <w:szCs w:val="18"/>
              </w:rPr>
              <w:t>19.0</w:t>
            </w:r>
          </w:p>
        </w:tc>
      </w:tr>
      <w:tr w:rsidR="00F72BDB" w:rsidRPr="00F4718C" w14:paraId="06F6A35A"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89964BF" w14:textId="77777777" w:rsidR="00F72BDB" w:rsidRPr="0011338B" w:rsidRDefault="00F72BDB" w:rsidP="00F72BDB">
            <w:pPr>
              <w:spacing w:before="40" w:after="20"/>
              <w:rPr>
                <w:rFonts w:cs="Arial"/>
                <w:sz w:val="18"/>
                <w:szCs w:val="18"/>
              </w:rPr>
            </w:pPr>
            <w:r w:rsidRPr="0011338B">
              <w:rPr>
                <w:rFonts w:cs="Arial"/>
                <w:sz w:val="18"/>
                <w:szCs w:val="18"/>
              </w:rPr>
              <w:t>Mornington Peninsula S</w:t>
            </w:r>
          </w:p>
        </w:tc>
        <w:tc>
          <w:tcPr>
            <w:tcW w:w="1021" w:type="dxa"/>
            <w:tcBorders>
              <w:top w:val="nil"/>
              <w:left w:val="single" w:sz="18" w:space="0" w:color="002060"/>
              <w:bottom w:val="nil"/>
              <w:right w:val="nil"/>
            </w:tcBorders>
            <w:shd w:val="clear" w:color="auto" w:fill="auto"/>
            <w:vAlign w:val="bottom"/>
          </w:tcPr>
          <w:p w14:paraId="7FBAAD27"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3791B318"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6B90785B"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206636B1"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C4CF30E" w14:textId="7F0BE004"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7F150FE3" w14:textId="17D01BBF"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1021" w:type="dxa"/>
            <w:tcBorders>
              <w:top w:val="nil"/>
              <w:left w:val="nil"/>
              <w:bottom w:val="nil"/>
              <w:right w:val="nil"/>
            </w:tcBorders>
            <w:shd w:val="clear" w:color="auto" w:fill="auto"/>
            <w:vAlign w:val="bottom"/>
          </w:tcPr>
          <w:p w14:paraId="660F7352"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79C7F45E" w14:textId="77777777" w:rsidR="00F72BDB" w:rsidRPr="00F4718C" w:rsidRDefault="00F72BDB" w:rsidP="00F72BDB">
            <w:pPr>
              <w:spacing w:before="40" w:after="20"/>
              <w:jc w:val="center"/>
              <w:rPr>
                <w:rFonts w:cs="Arial"/>
                <w:sz w:val="18"/>
                <w:szCs w:val="18"/>
              </w:rPr>
            </w:pPr>
            <w:r w:rsidRPr="00F4718C">
              <w:rPr>
                <w:rFonts w:cs="Arial"/>
                <w:sz w:val="18"/>
                <w:szCs w:val="18"/>
              </w:rPr>
              <w:t>25.5</w:t>
            </w:r>
          </w:p>
        </w:tc>
      </w:tr>
      <w:tr w:rsidR="00F72BDB" w:rsidRPr="00F4718C" w14:paraId="3637A725"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EE56812" w14:textId="77777777" w:rsidR="00F72BDB" w:rsidRPr="0011338B" w:rsidRDefault="00F72BDB" w:rsidP="00F72BDB">
            <w:pPr>
              <w:spacing w:before="40" w:after="20"/>
              <w:rPr>
                <w:rFonts w:cs="Arial"/>
                <w:sz w:val="18"/>
                <w:szCs w:val="18"/>
              </w:rPr>
            </w:pPr>
            <w:r w:rsidRPr="0011338B">
              <w:rPr>
                <w:rFonts w:cs="Arial"/>
                <w:sz w:val="18"/>
                <w:szCs w:val="18"/>
              </w:rPr>
              <w:t>Mount Alexander S</w:t>
            </w:r>
          </w:p>
        </w:tc>
        <w:tc>
          <w:tcPr>
            <w:tcW w:w="1021" w:type="dxa"/>
            <w:tcBorders>
              <w:top w:val="nil"/>
              <w:left w:val="single" w:sz="18" w:space="0" w:color="002060"/>
              <w:bottom w:val="nil"/>
              <w:right w:val="nil"/>
            </w:tcBorders>
            <w:shd w:val="clear" w:color="auto" w:fill="auto"/>
            <w:vAlign w:val="bottom"/>
          </w:tcPr>
          <w:p w14:paraId="01D6531C" w14:textId="77777777" w:rsidR="00F72BDB" w:rsidRPr="00F4718C" w:rsidRDefault="00F72BDB" w:rsidP="00F72BDB">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163F011D"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0A1A61E6" w14:textId="77777777" w:rsidR="00F72BDB" w:rsidRPr="00F4718C" w:rsidRDefault="00F72BDB" w:rsidP="00F72BDB">
            <w:pPr>
              <w:spacing w:before="40" w:after="20"/>
              <w:jc w:val="center"/>
              <w:rPr>
                <w:rFonts w:cs="Arial"/>
                <w:sz w:val="18"/>
                <w:szCs w:val="18"/>
              </w:rPr>
            </w:pPr>
            <w:r w:rsidRPr="00F4718C">
              <w:rPr>
                <w:rFonts w:cs="Arial"/>
                <w:sz w:val="18"/>
                <w:szCs w:val="18"/>
              </w:rPr>
              <w:t>0.85</w:t>
            </w:r>
          </w:p>
        </w:tc>
        <w:tc>
          <w:tcPr>
            <w:tcW w:w="170" w:type="dxa"/>
            <w:tcBorders>
              <w:top w:val="nil"/>
              <w:left w:val="nil"/>
              <w:bottom w:val="nil"/>
              <w:right w:val="nil"/>
            </w:tcBorders>
            <w:vAlign w:val="bottom"/>
          </w:tcPr>
          <w:p w14:paraId="312A6D0D"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3A663EA" w14:textId="1624134C"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908" w:type="dxa"/>
            <w:tcBorders>
              <w:top w:val="nil"/>
              <w:left w:val="nil"/>
              <w:bottom w:val="nil"/>
              <w:right w:val="nil"/>
            </w:tcBorders>
            <w:shd w:val="clear" w:color="auto" w:fill="auto"/>
            <w:vAlign w:val="bottom"/>
          </w:tcPr>
          <w:p w14:paraId="6153D9D4" w14:textId="390732FB" w:rsidR="00F72BDB" w:rsidRPr="00F4718C" w:rsidRDefault="00F72BDB" w:rsidP="00F72BDB">
            <w:pPr>
              <w:spacing w:before="40" w:after="20"/>
              <w:jc w:val="center"/>
              <w:rPr>
                <w:rFonts w:cs="Arial"/>
                <w:sz w:val="18"/>
                <w:szCs w:val="18"/>
              </w:rPr>
            </w:pPr>
            <w:r w:rsidRPr="00F72BDB">
              <w:rPr>
                <w:rFonts w:cs="Arial"/>
                <w:sz w:val="18"/>
                <w:szCs w:val="18"/>
              </w:rPr>
              <w:t>1.00</w:t>
            </w:r>
          </w:p>
        </w:tc>
        <w:tc>
          <w:tcPr>
            <w:tcW w:w="1021" w:type="dxa"/>
            <w:tcBorders>
              <w:top w:val="nil"/>
              <w:left w:val="nil"/>
              <w:bottom w:val="nil"/>
              <w:right w:val="nil"/>
            </w:tcBorders>
            <w:shd w:val="clear" w:color="auto" w:fill="auto"/>
            <w:vAlign w:val="bottom"/>
          </w:tcPr>
          <w:p w14:paraId="68D88157"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54E6D2F3" w14:textId="77777777" w:rsidR="00F72BDB" w:rsidRPr="00F4718C" w:rsidRDefault="00F72BDB" w:rsidP="00F72BDB">
            <w:pPr>
              <w:spacing w:before="40" w:after="20"/>
              <w:jc w:val="center"/>
              <w:rPr>
                <w:rFonts w:cs="Arial"/>
                <w:sz w:val="18"/>
                <w:szCs w:val="18"/>
              </w:rPr>
            </w:pPr>
            <w:r w:rsidRPr="00F4718C">
              <w:rPr>
                <w:rFonts w:cs="Arial"/>
                <w:sz w:val="18"/>
                <w:szCs w:val="18"/>
              </w:rPr>
              <w:t>16.0</w:t>
            </w:r>
          </w:p>
        </w:tc>
      </w:tr>
      <w:tr w:rsidR="00F72BDB" w:rsidRPr="00F4718C" w14:paraId="2AAE02FA"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013FB61" w14:textId="77777777" w:rsidR="00F72BDB" w:rsidRPr="0011338B" w:rsidRDefault="00F72BDB" w:rsidP="00F72BDB">
            <w:pPr>
              <w:spacing w:before="40" w:after="20"/>
              <w:rPr>
                <w:rFonts w:cs="Arial"/>
                <w:sz w:val="18"/>
                <w:szCs w:val="18"/>
              </w:rPr>
            </w:pPr>
            <w:r w:rsidRPr="0011338B">
              <w:rPr>
                <w:rFonts w:cs="Arial"/>
                <w:sz w:val="18"/>
                <w:szCs w:val="18"/>
              </w:rPr>
              <w:t>Moyne S</w:t>
            </w:r>
          </w:p>
        </w:tc>
        <w:tc>
          <w:tcPr>
            <w:tcW w:w="1021" w:type="dxa"/>
            <w:tcBorders>
              <w:top w:val="nil"/>
              <w:left w:val="single" w:sz="18" w:space="0" w:color="002060"/>
              <w:bottom w:val="nil"/>
              <w:right w:val="nil"/>
            </w:tcBorders>
            <w:shd w:val="clear" w:color="auto" w:fill="auto"/>
            <w:vAlign w:val="bottom"/>
          </w:tcPr>
          <w:p w14:paraId="699F6FE8" w14:textId="77777777" w:rsidR="00F72BDB" w:rsidRPr="00F4718C" w:rsidRDefault="00F72BDB" w:rsidP="00F72BDB">
            <w:pPr>
              <w:spacing w:before="40" w:after="20"/>
              <w:jc w:val="center"/>
              <w:rPr>
                <w:rFonts w:cs="Arial"/>
                <w:sz w:val="18"/>
                <w:szCs w:val="18"/>
              </w:rPr>
            </w:pPr>
            <w:r w:rsidRPr="00F4718C">
              <w:rPr>
                <w:rFonts w:cs="Arial"/>
                <w:sz w:val="18"/>
                <w:szCs w:val="18"/>
              </w:rPr>
              <w:t>1.07</w:t>
            </w:r>
          </w:p>
        </w:tc>
        <w:tc>
          <w:tcPr>
            <w:tcW w:w="907" w:type="dxa"/>
            <w:tcBorders>
              <w:top w:val="nil"/>
              <w:left w:val="nil"/>
              <w:bottom w:val="nil"/>
              <w:right w:val="nil"/>
            </w:tcBorders>
            <w:shd w:val="clear" w:color="auto" w:fill="auto"/>
            <w:vAlign w:val="bottom"/>
          </w:tcPr>
          <w:p w14:paraId="249515E9" w14:textId="77777777" w:rsidR="00F72BDB" w:rsidRPr="00F4718C" w:rsidRDefault="00F72BDB" w:rsidP="00F72BDB">
            <w:pPr>
              <w:spacing w:before="40" w:after="20"/>
              <w:jc w:val="center"/>
              <w:rPr>
                <w:rFonts w:cs="Arial"/>
                <w:sz w:val="18"/>
                <w:szCs w:val="18"/>
              </w:rPr>
            </w:pPr>
            <w:r w:rsidRPr="00F4718C">
              <w:rPr>
                <w:rFonts w:cs="Arial"/>
                <w:sz w:val="18"/>
                <w:szCs w:val="18"/>
              </w:rPr>
              <w:t>1.07</w:t>
            </w:r>
          </w:p>
        </w:tc>
        <w:tc>
          <w:tcPr>
            <w:tcW w:w="908" w:type="dxa"/>
            <w:tcBorders>
              <w:top w:val="nil"/>
              <w:left w:val="nil"/>
              <w:bottom w:val="nil"/>
              <w:right w:val="nil"/>
            </w:tcBorders>
            <w:vAlign w:val="bottom"/>
          </w:tcPr>
          <w:p w14:paraId="06766470" w14:textId="77777777" w:rsidR="00F72BDB" w:rsidRPr="00F4718C" w:rsidRDefault="00F72BDB" w:rsidP="00F72BDB">
            <w:pPr>
              <w:spacing w:before="40" w:after="20"/>
              <w:jc w:val="center"/>
              <w:rPr>
                <w:rFonts w:cs="Arial"/>
                <w:sz w:val="18"/>
                <w:szCs w:val="18"/>
              </w:rPr>
            </w:pPr>
            <w:r w:rsidRPr="00F4718C">
              <w:rPr>
                <w:rFonts w:cs="Arial"/>
                <w:sz w:val="18"/>
                <w:szCs w:val="18"/>
              </w:rPr>
              <w:t>1.05</w:t>
            </w:r>
          </w:p>
        </w:tc>
        <w:tc>
          <w:tcPr>
            <w:tcW w:w="170" w:type="dxa"/>
            <w:tcBorders>
              <w:top w:val="nil"/>
              <w:left w:val="nil"/>
              <w:bottom w:val="nil"/>
              <w:right w:val="nil"/>
            </w:tcBorders>
            <w:vAlign w:val="bottom"/>
          </w:tcPr>
          <w:p w14:paraId="06F7D988"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D60FCC3" w14:textId="5F5DD7A6" w:rsidR="00F72BDB" w:rsidRPr="00F4718C" w:rsidRDefault="00F72BDB" w:rsidP="00F72BDB">
            <w:pPr>
              <w:spacing w:before="40" w:after="20"/>
              <w:jc w:val="center"/>
              <w:rPr>
                <w:rFonts w:cs="Arial"/>
                <w:sz w:val="18"/>
                <w:szCs w:val="18"/>
              </w:rPr>
            </w:pPr>
            <w:r w:rsidRPr="00F72BDB">
              <w:rPr>
                <w:rFonts w:cs="Arial"/>
                <w:sz w:val="18"/>
                <w:szCs w:val="18"/>
              </w:rPr>
              <w:t>0.98</w:t>
            </w:r>
          </w:p>
        </w:tc>
        <w:tc>
          <w:tcPr>
            <w:tcW w:w="908" w:type="dxa"/>
            <w:tcBorders>
              <w:top w:val="nil"/>
              <w:left w:val="nil"/>
              <w:bottom w:val="nil"/>
              <w:right w:val="nil"/>
            </w:tcBorders>
            <w:shd w:val="clear" w:color="auto" w:fill="auto"/>
            <w:vAlign w:val="bottom"/>
          </w:tcPr>
          <w:p w14:paraId="3CCDB42F" w14:textId="26245793"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1021" w:type="dxa"/>
            <w:tcBorders>
              <w:top w:val="nil"/>
              <w:left w:val="nil"/>
              <w:bottom w:val="nil"/>
              <w:right w:val="nil"/>
            </w:tcBorders>
            <w:shd w:val="clear" w:color="auto" w:fill="auto"/>
            <w:vAlign w:val="bottom"/>
          </w:tcPr>
          <w:p w14:paraId="3A8645EB"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1021" w:type="dxa"/>
            <w:tcBorders>
              <w:top w:val="nil"/>
              <w:left w:val="nil"/>
              <w:bottom w:val="nil"/>
              <w:right w:val="nil"/>
            </w:tcBorders>
            <w:shd w:val="clear" w:color="auto" w:fill="auto"/>
            <w:vAlign w:val="bottom"/>
          </w:tcPr>
          <w:p w14:paraId="4C350FDA" w14:textId="77777777" w:rsidR="00F72BDB" w:rsidRPr="00F4718C" w:rsidRDefault="00F72BDB" w:rsidP="00F72BDB">
            <w:pPr>
              <w:spacing w:before="40" w:after="20"/>
              <w:jc w:val="center"/>
              <w:rPr>
                <w:rFonts w:cs="Arial"/>
                <w:sz w:val="18"/>
                <w:szCs w:val="18"/>
              </w:rPr>
            </w:pPr>
            <w:r w:rsidRPr="00F4718C">
              <w:rPr>
                <w:rFonts w:cs="Arial"/>
                <w:sz w:val="18"/>
                <w:szCs w:val="18"/>
              </w:rPr>
              <w:t>43.3</w:t>
            </w:r>
          </w:p>
        </w:tc>
      </w:tr>
      <w:tr w:rsidR="00F72BDB" w:rsidRPr="00F4718C" w14:paraId="49656B3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0B4F00F" w14:textId="77777777" w:rsidR="00F72BDB" w:rsidRPr="0011338B" w:rsidRDefault="00F72BDB" w:rsidP="00F72BDB">
            <w:pPr>
              <w:spacing w:before="40" w:after="20"/>
              <w:rPr>
                <w:rFonts w:cs="Arial"/>
                <w:sz w:val="18"/>
                <w:szCs w:val="18"/>
              </w:rPr>
            </w:pPr>
            <w:r w:rsidRPr="0011338B">
              <w:rPr>
                <w:rFonts w:cs="Arial"/>
                <w:sz w:val="18"/>
                <w:szCs w:val="18"/>
              </w:rPr>
              <w:t>Murrindindi S</w:t>
            </w:r>
          </w:p>
        </w:tc>
        <w:tc>
          <w:tcPr>
            <w:tcW w:w="1021" w:type="dxa"/>
            <w:tcBorders>
              <w:top w:val="nil"/>
              <w:left w:val="single" w:sz="18" w:space="0" w:color="002060"/>
              <w:bottom w:val="nil"/>
              <w:right w:val="nil"/>
            </w:tcBorders>
            <w:shd w:val="clear" w:color="auto" w:fill="auto"/>
            <w:vAlign w:val="bottom"/>
          </w:tcPr>
          <w:p w14:paraId="686A54FA" w14:textId="77777777" w:rsidR="00F72BDB" w:rsidRPr="00F4718C" w:rsidRDefault="00F72BDB" w:rsidP="00F72BDB">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524AD974" w14:textId="77777777" w:rsidR="00F72BDB" w:rsidRPr="00F4718C" w:rsidRDefault="00F72BDB" w:rsidP="00F72BDB">
            <w:pPr>
              <w:spacing w:before="40" w:after="20"/>
              <w:jc w:val="center"/>
              <w:rPr>
                <w:rFonts w:cs="Arial"/>
                <w:sz w:val="18"/>
                <w:szCs w:val="18"/>
              </w:rPr>
            </w:pPr>
            <w:r w:rsidRPr="00F4718C">
              <w:rPr>
                <w:rFonts w:cs="Arial"/>
                <w:sz w:val="18"/>
                <w:szCs w:val="18"/>
              </w:rPr>
              <w:t>1.01</w:t>
            </w:r>
          </w:p>
        </w:tc>
        <w:tc>
          <w:tcPr>
            <w:tcW w:w="908" w:type="dxa"/>
            <w:tcBorders>
              <w:top w:val="nil"/>
              <w:left w:val="nil"/>
              <w:bottom w:val="nil"/>
              <w:right w:val="nil"/>
            </w:tcBorders>
            <w:vAlign w:val="bottom"/>
          </w:tcPr>
          <w:p w14:paraId="1C8520CB"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170" w:type="dxa"/>
            <w:tcBorders>
              <w:top w:val="nil"/>
              <w:left w:val="nil"/>
              <w:bottom w:val="nil"/>
              <w:right w:val="nil"/>
            </w:tcBorders>
            <w:vAlign w:val="bottom"/>
          </w:tcPr>
          <w:p w14:paraId="3A47C391"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E2677E0" w14:textId="53C8A9BF" w:rsidR="00F72BDB" w:rsidRPr="00F4718C" w:rsidRDefault="00F72BDB" w:rsidP="00F72BDB">
            <w:pPr>
              <w:spacing w:before="40" w:after="20"/>
              <w:jc w:val="center"/>
              <w:rPr>
                <w:rFonts w:cs="Arial"/>
                <w:sz w:val="18"/>
                <w:szCs w:val="18"/>
              </w:rPr>
            </w:pPr>
            <w:r w:rsidRPr="00F72BDB">
              <w:rPr>
                <w:rFonts w:cs="Arial"/>
                <w:sz w:val="18"/>
                <w:szCs w:val="18"/>
              </w:rPr>
              <w:t>0.98</w:t>
            </w:r>
          </w:p>
        </w:tc>
        <w:tc>
          <w:tcPr>
            <w:tcW w:w="908" w:type="dxa"/>
            <w:tcBorders>
              <w:top w:val="nil"/>
              <w:left w:val="nil"/>
              <w:bottom w:val="nil"/>
              <w:right w:val="nil"/>
            </w:tcBorders>
            <w:shd w:val="clear" w:color="auto" w:fill="auto"/>
            <w:vAlign w:val="bottom"/>
          </w:tcPr>
          <w:p w14:paraId="54D1C349" w14:textId="27065661"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1021" w:type="dxa"/>
            <w:tcBorders>
              <w:top w:val="nil"/>
              <w:left w:val="nil"/>
              <w:bottom w:val="nil"/>
              <w:right w:val="nil"/>
            </w:tcBorders>
            <w:shd w:val="clear" w:color="auto" w:fill="auto"/>
            <w:vAlign w:val="bottom"/>
          </w:tcPr>
          <w:p w14:paraId="0E3DAB8D"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1021" w:type="dxa"/>
            <w:tcBorders>
              <w:top w:val="nil"/>
              <w:left w:val="nil"/>
              <w:bottom w:val="nil"/>
              <w:right w:val="nil"/>
            </w:tcBorders>
            <w:shd w:val="clear" w:color="auto" w:fill="auto"/>
            <w:vAlign w:val="bottom"/>
          </w:tcPr>
          <w:p w14:paraId="6EEB0681" w14:textId="77777777" w:rsidR="00F72BDB" w:rsidRPr="00F4718C" w:rsidRDefault="00F72BDB" w:rsidP="00F72BDB">
            <w:pPr>
              <w:spacing w:before="40" w:after="20"/>
              <w:jc w:val="center"/>
              <w:rPr>
                <w:rFonts w:cs="Arial"/>
                <w:sz w:val="18"/>
                <w:szCs w:val="18"/>
              </w:rPr>
            </w:pPr>
            <w:r w:rsidRPr="00F4718C">
              <w:rPr>
                <w:rFonts w:cs="Arial"/>
                <w:sz w:val="18"/>
                <w:szCs w:val="18"/>
              </w:rPr>
              <w:t>19.8</w:t>
            </w:r>
          </w:p>
        </w:tc>
      </w:tr>
      <w:tr w:rsidR="00F72BDB" w:rsidRPr="00F4718C" w14:paraId="3DDA6C55"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2CFDE0C" w14:textId="77777777" w:rsidR="00F72BDB" w:rsidRPr="0011338B" w:rsidRDefault="00F72BDB" w:rsidP="00F72BDB">
            <w:pPr>
              <w:spacing w:before="40" w:after="20"/>
              <w:rPr>
                <w:rFonts w:cs="Arial"/>
                <w:sz w:val="18"/>
                <w:szCs w:val="18"/>
              </w:rPr>
            </w:pPr>
            <w:r w:rsidRPr="0011338B">
              <w:rPr>
                <w:rFonts w:cs="Arial"/>
                <w:sz w:val="18"/>
                <w:szCs w:val="18"/>
              </w:rPr>
              <w:t>Nillumbik S</w:t>
            </w:r>
          </w:p>
        </w:tc>
        <w:tc>
          <w:tcPr>
            <w:tcW w:w="1021" w:type="dxa"/>
            <w:tcBorders>
              <w:top w:val="nil"/>
              <w:left w:val="single" w:sz="18" w:space="0" w:color="002060"/>
              <w:bottom w:val="nil"/>
              <w:right w:val="nil"/>
            </w:tcBorders>
            <w:shd w:val="clear" w:color="auto" w:fill="auto"/>
            <w:vAlign w:val="bottom"/>
          </w:tcPr>
          <w:p w14:paraId="0B8658DD"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907" w:type="dxa"/>
            <w:tcBorders>
              <w:top w:val="nil"/>
              <w:left w:val="nil"/>
              <w:bottom w:val="nil"/>
              <w:right w:val="nil"/>
            </w:tcBorders>
            <w:shd w:val="clear" w:color="auto" w:fill="auto"/>
            <w:vAlign w:val="bottom"/>
          </w:tcPr>
          <w:p w14:paraId="3C0BDC58"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2E10EF71"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5ABE82DD"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9AF36B2" w14:textId="7EA55F86"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31D21F69" w14:textId="44D5657D"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650BC354"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0F515299" w14:textId="77777777" w:rsidR="00F72BDB" w:rsidRPr="00F4718C" w:rsidRDefault="00F72BDB" w:rsidP="00F72BDB">
            <w:pPr>
              <w:spacing w:before="40" w:after="20"/>
              <w:jc w:val="center"/>
              <w:rPr>
                <w:rFonts w:cs="Arial"/>
                <w:sz w:val="18"/>
                <w:szCs w:val="18"/>
              </w:rPr>
            </w:pPr>
            <w:r w:rsidRPr="00F4718C">
              <w:rPr>
                <w:rFonts w:cs="Arial"/>
                <w:sz w:val="18"/>
                <w:szCs w:val="18"/>
              </w:rPr>
              <w:t>13.7</w:t>
            </w:r>
          </w:p>
        </w:tc>
      </w:tr>
      <w:tr w:rsidR="00F72BDB" w:rsidRPr="00F4718C" w14:paraId="778F1DD4"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F7ACDEB" w14:textId="77777777" w:rsidR="00F72BDB" w:rsidRPr="0011338B" w:rsidRDefault="00F72BDB" w:rsidP="00F72BDB">
            <w:pPr>
              <w:spacing w:before="40" w:after="20"/>
              <w:rPr>
                <w:rFonts w:cs="Arial"/>
                <w:sz w:val="18"/>
                <w:szCs w:val="18"/>
              </w:rPr>
            </w:pPr>
            <w:r w:rsidRPr="0011338B">
              <w:rPr>
                <w:rFonts w:cs="Arial"/>
                <w:sz w:val="18"/>
                <w:szCs w:val="18"/>
              </w:rPr>
              <w:t>Northern Grampians S</w:t>
            </w:r>
          </w:p>
        </w:tc>
        <w:tc>
          <w:tcPr>
            <w:tcW w:w="1021" w:type="dxa"/>
            <w:tcBorders>
              <w:top w:val="nil"/>
              <w:left w:val="single" w:sz="18" w:space="0" w:color="002060"/>
              <w:bottom w:val="nil"/>
              <w:right w:val="nil"/>
            </w:tcBorders>
            <w:shd w:val="clear" w:color="auto" w:fill="auto"/>
            <w:vAlign w:val="bottom"/>
          </w:tcPr>
          <w:p w14:paraId="253AB6CB"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58835E7D"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8" w:type="dxa"/>
            <w:tcBorders>
              <w:top w:val="nil"/>
              <w:left w:val="nil"/>
              <w:bottom w:val="nil"/>
              <w:right w:val="nil"/>
            </w:tcBorders>
            <w:vAlign w:val="bottom"/>
          </w:tcPr>
          <w:p w14:paraId="42CCCBF5" w14:textId="77777777" w:rsidR="00F72BDB" w:rsidRPr="00F4718C" w:rsidRDefault="00F72BDB" w:rsidP="00F72BDB">
            <w:pPr>
              <w:spacing w:before="40" w:after="20"/>
              <w:jc w:val="center"/>
              <w:rPr>
                <w:rFonts w:cs="Arial"/>
                <w:sz w:val="18"/>
                <w:szCs w:val="18"/>
              </w:rPr>
            </w:pPr>
            <w:r w:rsidRPr="00F4718C">
              <w:rPr>
                <w:rFonts w:cs="Arial"/>
                <w:sz w:val="18"/>
                <w:szCs w:val="18"/>
              </w:rPr>
              <w:t>0.80</w:t>
            </w:r>
          </w:p>
        </w:tc>
        <w:tc>
          <w:tcPr>
            <w:tcW w:w="170" w:type="dxa"/>
            <w:tcBorders>
              <w:top w:val="nil"/>
              <w:left w:val="nil"/>
              <w:bottom w:val="nil"/>
              <w:right w:val="nil"/>
            </w:tcBorders>
            <w:vAlign w:val="bottom"/>
          </w:tcPr>
          <w:p w14:paraId="45B95B15"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2E80FBD" w14:textId="1982A323"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908" w:type="dxa"/>
            <w:tcBorders>
              <w:top w:val="nil"/>
              <w:left w:val="nil"/>
              <w:bottom w:val="nil"/>
              <w:right w:val="nil"/>
            </w:tcBorders>
            <w:shd w:val="clear" w:color="auto" w:fill="auto"/>
            <w:vAlign w:val="bottom"/>
          </w:tcPr>
          <w:p w14:paraId="4BB0C111" w14:textId="349B89E0" w:rsidR="00F72BDB" w:rsidRPr="00F4718C" w:rsidRDefault="00F72BDB" w:rsidP="00F72BDB">
            <w:pPr>
              <w:spacing w:before="40" w:after="20"/>
              <w:jc w:val="center"/>
              <w:rPr>
                <w:rFonts w:cs="Arial"/>
                <w:sz w:val="18"/>
                <w:szCs w:val="18"/>
              </w:rPr>
            </w:pPr>
            <w:r w:rsidRPr="00F72BDB">
              <w:rPr>
                <w:rFonts w:cs="Arial"/>
                <w:sz w:val="18"/>
                <w:szCs w:val="18"/>
              </w:rPr>
              <w:t>1.04</w:t>
            </w:r>
          </w:p>
        </w:tc>
        <w:tc>
          <w:tcPr>
            <w:tcW w:w="1021" w:type="dxa"/>
            <w:tcBorders>
              <w:top w:val="nil"/>
              <w:left w:val="nil"/>
              <w:bottom w:val="nil"/>
              <w:right w:val="nil"/>
            </w:tcBorders>
            <w:shd w:val="clear" w:color="auto" w:fill="auto"/>
            <w:vAlign w:val="bottom"/>
          </w:tcPr>
          <w:p w14:paraId="56EB894F"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24FF7743" w14:textId="77777777" w:rsidR="00F72BDB" w:rsidRPr="00F4718C" w:rsidRDefault="00F72BDB" w:rsidP="00F72BDB">
            <w:pPr>
              <w:spacing w:before="40" w:after="20"/>
              <w:jc w:val="center"/>
              <w:rPr>
                <w:rFonts w:cs="Arial"/>
                <w:sz w:val="18"/>
                <w:szCs w:val="18"/>
              </w:rPr>
            </w:pPr>
            <w:r w:rsidRPr="00F4718C">
              <w:rPr>
                <w:rFonts w:cs="Arial"/>
                <w:sz w:val="18"/>
                <w:szCs w:val="18"/>
              </w:rPr>
              <w:t>16.8</w:t>
            </w:r>
          </w:p>
        </w:tc>
      </w:tr>
      <w:tr w:rsidR="00F72BDB" w:rsidRPr="00F4718C" w14:paraId="67EFD84C"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8783BB6" w14:textId="77777777" w:rsidR="00F72BDB" w:rsidRPr="0011338B" w:rsidRDefault="00F72BDB" w:rsidP="00F72BDB">
            <w:pPr>
              <w:spacing w:before="40" w:after="20"/>
              <w:rPr>
                <w:rFonts w:cs="Arial"/>
                <w:sz w:val="18"/>
                <w:szCs w:val="18"/>
              </w:rPr>
            </w:pPr>
            <w:r w:rsidRPr="0011338B">
              <w:rPr>
                <w:rFonts w:cs="Arial"/>
                <w:sz w:val="18"/>
                <w:szCs w:val="18"/>
              </w:rPr>
              <w:t>Port Phillip C</w:t>
            </w:r>
          </w:p>
        </w:tc>
        <w:tc>
          <w:tcPr>
            <w:tcW w:w="1021" w:type="dxa"/>
            <w:tcBorders>
              <w:top w:val="nil"/>
              <w:left w:val="single" w:sz="18" w:space="0" w:color="002060"/>
              <w:bottom w:val="nil"/>
              <w:right w:val="nil"/>
            </w:tcBorders>
            <w:shd w:val="clear" w:color="auto" w:fill="auto"/>
            <w:vAlign w:val="bottom"/>
          </w:tcPr>
          <w:p w14:paraId="47978BF5"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1BE123DA"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8" w:type="dxa"/>
            <w:tcBorders>
              <w:top w:val="nil"/>
              <w:left w:val="nil"/>
              <w:bottom w:val="nil"/>
              <w:right w:val="nil"/>
            </w:tcBorders>
            <w:vAlign w:val="bottom"/>
          </w:tcPr>
          <w:p w14:paraId="2729209D" w14:textId="77777777" w:rsidR="00F72BDB" w:rsidRPr="00F4718C" w:rsidRDefault="00F72BDB" w:rsidP="00F72BDB">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6FD4E646"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592F0F5" w14:textId="35B8FAF1" w:rsidR="00F72BDB" w:rsidRPr="00F4718C" w:rsidRDefault="00F72BDB" w:rsidP="00F72BDB">
            <w:pPr>
              <w:spacing w:before="40" w:after="20"/>
              <w:jc w:val="center"/>
              <w:rPr>
                <w:rFonts w:cs="Arial"/>
                <w:sz w:val="18"/>
                <w:szCs w:val="18"/>
              </w:rPr>
            </w:pPr>
            <w:r w:rsidRPr="00F72BDB">
              <w:rPr>
                <w:rFonts w:cs="Arial"/>
                <w:sz w:val="18"/>
                <w:szCs w:val="18"/>
              </w:rPr>
              <w:t>0.98</w:t>
            </w:r>
          </w:p>
        </w:tc>
        <w:tc>
          <w:tcPr>
            <w:tcW w:w="908" w:type="dxa"/>
            <w:tcBorders>
              <w:top w:val="nil"/>
              <w:left w:val="nil"/>
              <w:bottom w:val="nil"/>
              <w:right w:val="nil"/>
            </w:tcBorders>
            <w:shd w:val="clear" w:color="auto" w:fill="auto"/>
            <w:vAlign w:val="bottom"/>
          </w:tcPr>
          <w:p w14:paraId="0132C5A4" w14:textId="036109E5" w:rsidR="00F72BDB" w:rsidRPr="00F4718C" w:rsidRDefault="00F72BDB" w:rsidP="00F72BDB">
            <w:pPr>
              <w:spacing w:before="40" w:after="20"/>
              <w:jc w:val="center"/>
              <w:rPr>
                <w:rFonts w:cs="Arial"/>
                <w:sz w:val="18"/>
                <w:szCs w:val="18"/>
              </w:rPr>
            </w:pPr>
            <w:r w:rsidRPr="00F72BDB">
              <w:rPr>
                <w:rFonts w:cs="Arial"/>
                <w:sz w:val="18"/>
                <w:szCs w:val="18"/>
              </w:rPr>
              <w:t>0.00</w:t>
            </w:r>
          </w:p>
        </w:tc>
        <w:tc>
          <w:tcPr>
            <w:tcW w:w="1021" w:type="dxa"/>
            <w:tcBorders>
              <w:top w:val="nil"/>
              <w:left w:val="nil"/>
              <w:bottom w:val="nil"/>
              <w:right w:val="nil"/>
            </w:tcBorders>
            <w:shd w:val="clear" w:color="auto" w:fill="auto"/>
            <w:vAlign w:val="bottom"/>
          </w:tcPr>
          <w:p w14:paraId="13D4E7DE"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69CFE778" w14:textId="77777777" w:rsidR="00F72BDB" w:rsidRPr="00F4718C" w:rsidRDefault="00F72BDB" w:rsidP="00F72BDB">
            <w:pPr>
              <w:spacing w:before="40" w:after="20"/>
              <w:jc w:val="center"/>
              <w:rPr>
                <w:rFonts w:cs="Arial"/>
                <w:sz w:val="18"/>
                <w:szCs w:val="18"/>
              </w:rPr>
            </w:pPr>
            <w:r w:rsidRPr="00F4718C">
              <w:rPr>
                <w:rFonts w:cs="Arial"/>
                <w:sz w:val="18"/>
                <w:szCs w:val="18"/>
              </w:rPr>
              <w:t>21.5</w:t>
            </w:r>
          </w:p>
        </w:tc>
      </w:tr>
      <w:tr w:rsidR="00F72BDB" w:rsidRPr="00F4718C" w14:paraId="6B0E9881"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749BAC4" w14:textId="77777777" w:rsidR="00F72BDB" w:rsidRPr="0011338B" w:rsidRDefault="00F72BDB" w:rsidP="00F72BDB">
            <w:pPr>
              <w:spacing w:before="40" w:after="20"/>
              <w:rPr>
                <w:rFonts w:cs="Arial"/>
                <w:sz w:val="18"/>
                <w:szCs w:val="18"/>
              </w:rPr>
            </w:pPr>
            <w:r w:rsidRPr="0011338B">
              <w:rPr>
                <w:rFonts w:cs="Arial"/>
                <w:sz w:val="18"/>
                <w:szCs w:val="18"/>
              </w:rPr>
              <w:t>Pyrenees S</w:t>
            </w:r>
          </w:p>
        </w:tc>
        <w:tc>
          <w:tcPr>
            <w:tcW w:w="1021" w:type="dxa"/>
            <w:tcBorders>
              <w:top w:val="nil"/>
              <w:left w:val="single" w:sz="18" w:space="0" w:color="002060"/>
              <w:bottom w:val="nil"/>
              <w:right w:val="nil"/>
            </w:tcBorders>
            <w:shd w:val="clear" w:color="auto" w:fill="auto"/>
            <w:vAlign w:val="bottom"/>
          </w:tcPr>
          <w:p w14:paraId="628EE544" w14:textId="77777777" w:rsidR="00F72BDB" w:rsidRPr="00F4718C" w:rsidRDefault="00F72BDB" w:rsidP="00F72BDB">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1EFE497B"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8" w:type="dxa"/>
            <w:tcBorders>
              <w:top w:val="nil"/>
              <w:left w:val="nil"/>
              <w:bottom w:val="nil"/>
              <w:right w:val="nil"/>
            </w:tcBorders>
            <w:vAlign w:val="bottom"/>
          </w:tcPr>
          <w:p w14:paraId="1C55BD1E" w14:textId="77777777" w:rsidR="00F72BDB" w:rsidRPr="00F4718C" w:rsidRDefault="00F72BDB" w:rsidP="00F72BDB">
            <w:pPr>
              <w:spacing w:before="40" w:after="20"/>
              <w:jc w:val="center"/>
              <w:rPr>
                <w:rFonts w:cs="Arial"/>
                <w:sz w:val="18"/>
                <w:szCs w:val="18"/>
              </w:rPr>
            </w:pPr>
            <w:r w:rsidRPr="00F4718C">
              <w:rPr>
                <w:rFonts w:cs="Arial"/>
                <w:sz w:val="18"/>
                <w:szCs w:val="18"/>
              </w:rPr>
              <w:t>0.83</w:t>
            </w:r>
          </w:p>
        </w:tc>
        <w:tc>
          <w:tcPr>
            <w:tcW w:w="170" w:type="dxa"/>
            <w:tcBorders>
              <w:top w:val="nil"/>
              <w:left w:val="nil"/>
              <w:bottom w:val="nil"/>
              <w:right w:val="nil"/>
            </w:tcBorders>
            <w:vAlign w:val="bottom"/>
          </w:tcPr>
          <w:p w14:paraId="2044DBAD"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CAC4308" w14:textId="77AAD6A9" w:rsidR="00F72BDB" w:rsidRPr="00F4718C" w:rsidRDefault="00F72BDB" w:rsidP="00F72BDB">
            <w:pPr>
              <w:spacing w:before="40" w:after="20"/>
              <w:jc w:val="center"/>
              <w:rPr>
                <w:rFonts w:cs="Arial"/>
                <w:sz w:val="18"/>
                <w:szCs w:val="18"/>
              </w:rPr>
            </w:pPr>
            <w:r w:rsidRPr="00F72BDB">
              <w:rPr>
                <w:rFonts w:cs="Arial"/>
                <w:sz w:val="18"/>
                <w:szCs w:val="18"/>
              </w:rPr>
              <w:t>1.00</w:t>
            </w:r>
          </w:p>
        </w:tc>
        <w:tc>
          <w:tcPr>
            <w:tcW w:w="908" w:type="dxa"/>
            <w:tcBorders>
              <w:top w:val="nil"/>
              <w:left w:val="nil"/>
              <w:bottom w:val="nil"/>
              <w:right w:val="nil"/>
            </w:tcBorders>
            <w:shd w:val="clear" w:color="auto" w:fill="auto"/>
            <w:vAlign w:val="bottom"/>
          </w:tcPr>
          <w:p w14:paraId="479452D0" w14:textId="66D2944A" w:rsidR="00F72BDB" w:rsidRPr="00F4718C" w:rsidRDefault="00F72BDB" w:rsidP="00F72BDB">
            <w:pPr>
              <w:spacing w:before="40" w:after="20"/>
              <w:jc w:val="center"/>
              <w:rPr>
                <w:rFonts w:cs="Arial"/>
                <w:sz w:val="18"/>
                <w:szCs w:val="18"/>
              </w:rPr>
            </w:pPr>
            <w:r w:rsidRPr="00F72BDB">
              <w:rPr>
                <w:rFonts w:cs="Arial"/>
                <w:sz w:val="18"/>
                <w:szCs w:val="18"/>
              </w:rPr>
              <w:t>1.04</w:t>
            </w:r>
          </w:p>
        </w:tc>
        <w:tc>
          <w:tcPr>
            <w:tcW w:w="1021" w:type="dxa"/>
            <w:tcBorders>
              <w:top w:val="nil"/>
              <w:left w:val="nil"/>
              <w:bottom w:val="nil"/>
              <w:right w:val="nil"/>
            </w:tcBorders>
            <w:shd w:val="clear" w:color="auto" w:fill="auto"/>
            <w:vAlign w:val="bottom"/>
          </w:tcPr>
          <w:p w14:paraId="2039C54A"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6352658C" w14:textId="77777777" w:rsidR="00F72BDB" w:rsidRPr="00F4718C" w:rsidRDefault="00F72BDB" w:rsidP="00F72BDB">
            <w:pPr>
              <w:spacing w:before="40" w:after="20"/>
              <w:jc w:val="center"/>
              <w:rPr>
                <w:rFonts w:cs="Arial"/>
                <w:sz w:val="18"/>
                <w:szCs w:val="18"/>
              </w:rPr>
            </w:pPr>
            <w:r w:rsidRPr="00F4718C">
              <w:rPr>
                <w:rFonts w:cs="Arial"/>
                <w:sz w:val="18"/>
                <w:szCs w:val="18"/>
              </w:rPr>
              <w:t>26.7</w:t>
            </w:r>
          </w:p>
        </w:tc>
      </w:tr>
      <w:tr w:rsidR="00F72BDB" w:rsidRPr="00F4718C" w14:paraId="70CA9BCA"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9FD753D" w14:textId="77777777" w:rsidR="00F72BDB" w:rsidRPr="0011338B" w:rsidRDefault="00F72BDB" w:rsidP="00F72BDB">
            <w:pPr>
              <w:spacing w:before="40" w:after="20"/>
              <w:rPr>
                <w:rFonts w:cs="Arial"/>
                <w:sz w:val="18"/>
                <w:szCs w:val="18"/>
              </w:rPr>
            </w:pPr>
            <w:r w:rsidRPr="0011338B">
              <w:rPr>
                <w:rFonts w:cs="Arial"/>
                <w:sz w:val="18"/>
                <w:szCs w:val="18"/>
              </w:rPr>
              <w:t>Queenscliffe B</w:t>
            </w:r>
          </w:p>
        </w:tc>
        <w:tc>
          <w:tcPr>
            <w:tcW w:w="1021" w:type="dxa"/>
            <w:tcBorders>
              <w:top w:val="nil"/>
              <w:left w:val="single" w:sz="18" w:space="0" w:color="002060"/>
              <w:bottom w:val="nil"/>
              <w:right w:val="nil"/>
            </w:tcBorders>
            <w:shd w:val="clear" w:color="auto" w:fill="auto"/>
            <w:vAlign w:val="bottom"/>
          </w:tcPr>
          <w:p w14:paraId="7B87800B"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184832DD"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24D40E58"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76371970"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AD7C4DD" w14:textId="244AB2E0"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02A830C6" w14:textId="4BF8A94C"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0963D148"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55607739" w14:textId="77777777" w:rsidR="00F72BDB" w:rsidRPr="00F4718C" w:rsidRDefault="00F72BDB" w:rsidP="00F72BDB">
            <w:pPr>
              <w:spacing w:before="40" w:after="20"/>
              <w:jc w:val="center"/>
              <w:rPr>
                <w:rFonts w:cs="Arial"/>
                <w:sz w:val="18"/>
                <w:szCs w:val="18"/>
              </w:rPr>
            </w:pPr>
            <w:r w:rsidRPr="00F4718C">
              <w:rPr>
                <w:rFonts w:cs="Arial"/>
                <w:sz w:val="18"/>
                <w:szCs w:val="18"/>
              </w:rPr>
              <w:t>7.0</w:t>
            </w:r>
          </w:p>
        </w:tc>
      </w:tr>
      <w:tr w:rsidR="00F72BDB" w:rsidRPr="00F4718C" w14:paraId="767D3913"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7C779FD" w14:textId="77777777" w:rsidR="00F72BDB" w:rsidRPr="0011338B" w:rsidRDefault="00F72BDB" w:rsidP="00F72BDB">
            <w:pPr>
              <w:spacing w:before="40" w:after="20"/>
              <w:rPr>
                <w:rFonts w:cs="Arial"/>
                <w:sz w:val="18"/>
                <w:szCs w:val="18"/>
              </w:rPr>
            </w:pPr>
            <w:r w:rsidRPr="0011338B">
              <w:rPr>
                <w:rFonts w:cs="Arial"/>
                <w:sz w:val="18"/>
                <w:szCs w:val="18"/>
              </w:rPr>
              <w:t>South Gippsland S</w:t>
            </w:r>
          </w:p>
        </w:tc>
        <w:tc>
          <w:tcPr>
            <w:tcW w:w="1021" w:type="dxa"/>
            <w:tcBorders>
              <w:top w:val="nil"/>
              <w:left w:val="single" w:sz="18" w:space="0" w:color="002060"/>
              <w:bottom w:val="nil"/>
              <w:right w:val="nil"/>
            </w:tcBorders>
            <w:shd w:val="clear" w:color="auto" w:fill="auto"/>
            <w:vAlign w:val="bottom"/>
          </w:tcPr>
          <w:p w14:paraId="2A9F9E14" w14:textId="77777777" w:rsidR="00F72BDB" w:rsidRPr="00F4718C" w:rsidRDefault="00F72BDB" w:rsidP="00F72BDB">
            <w:pPr>
              <w:spacing w:before="40" w:after="20"/>
              <w:jc w:val="center"/>
              <w:rPr>
                <w:rFonts w:cs="Arial"/>
                <w:sz w:val="18"/>
                <w:szCs w:val="18"/>
              </w:rPr>
            </w:pPr>
            <w:r w:rsidRPr="00F4718C">
              <w:rPr>
                <w:rFonts w:cs="Arial"/>
                <w:sz w:val="18"/>
                <w:szCs w:val="18"/>
              </w:rPr>
              <w:t>1.03</w:t>
            </w:r>
          </w:p>
        </w:tc>
        <w:tc>
          <w:tcPr>
            <w:tcW w:w="907" w:type="dxa"/>
            <w:tcBorders>
              <w:top w:val="nil"/>
              <w:left w:val="nil"/>
              <w:bottom w:val="nil"/>
              <w:right w:val="nil"/>
            </w:tcBorders>
            <w:shd w:val="clear" w:color="auto" w:fill="auto"/>
            <w:vAlign w:val="bottom"/>
          </w:tcPr>
          <w:p w14:paraId="48801D76" w14:textId="77777777" w:rsidR="00F72BDB" w:rsidRPr="00F4718C" w:rsidRDefault="00F72BDB" w:rsidP="00F72BDB">
            <w:pPr>
              <w:spacing w:before="40" w:after="20"/>
              <w:jc w:val="center"/>
              <w:rPr>
                <w:rFonts w:cs="Arial"/>
                <w:sz w:val="18"/>
                <w:szCs w:val="18"/>
              </w:rPr>
            </w:pPr>
            <w:r w:rsidRPr="00F4718C">
              <w:rPr>
                <w:rFonts w:cs="Arial"/>
                <w:sz w:val="18"/>
                <w:szCs w:val="18"/>
              </w:rPr>
              <w:t>1.09</w:t>
            </w:r>
          </w:p>
        </w:tc>
        <w:tc>
          <w:tcPr>
            <w:tcW w:w="908" w:type="dxa"/>
            <w:tcBorders>
              <w:top w:val="nil"/>
              <w:left w:val="nil"/>
              <w:bottom w:val="nil"/>
              <w:right w:val="nil"/>
            </w:tcBorders>
            <w:vAlign w:val="bottom"/>
          </w:tcPr>
          <w:p w14:paraId="75F71A8B" w14:textId="77777777" w:rsidR="00F72BDB" w:rsidRPr="00F4718C" w:rsidRDefault="00F72BDB" w:rsidP="00F72BDB">
            <w:pPr>
              <w:spacing w:before="40" w:after="20"/>
              <w:jc w:val="center"/>
              <w:rPr>
                <w:rFonts w:cs="Arial"/>
                <w:sz w:val="18"/>
                <w:szCs w:val="18"/>
              </w:rPr>
            </w:pPr>
            <w:r w:rsidRPr="00F4718C">
              <w:rPr>
                <w:rFonts w:cs="Arial"/>
                <w:sz w:val="18"/>
                <w:szCs w:val="18"/>
              </w:rPr>
              <w:t>1.23</w:t>
            </w:r>
          </w:p>
        </w:tc>
        <w:tc>
          <w:tcPr>
            <w:tcW w:w="170" w:type="dxa"/>
            <w:tcBorders>
              <w:top w:val="nil"/>
              <w:left w:val="nil"/>
              <w:bottom w:val="nil"/>
              <w:right w:val="nil"/>
            </w:tcBorders>
            <w:vAlign w:val="bottom"/>
          </w:tcPr>
          <w:p w14:paraId="23C24F2B"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063E415" w14:textId="5E3564DC"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908" w:type="dxa"/>
            <w:tcBorders>
              <w:top w:val="nil"/>
              <w:left w:val="nil"/>
              <w:bottom w:val="nil"/>
              <w:right w:val="nil"/>
            </w:tcBorders>
            <w:shd w:val="clear" w:color="auto" w:fill="auto"/>
            <w:vAlign w:val="bottom"/>
          </w:tcPr>
          <w:p w14:paraId="4331F410" w14:textId="4B6883E7"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6E6CDC28"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6146DC45" w14:textId="77777777" w:rsidR="00F72BDB" w:rsidRPr="00F4718C" w:rsidRDefault="00F72BDB" w:rsidP="00F72BDB">
            <w:pPr>
              <w:spacing w:before="40" w:after="20"/>
              <w:jc w:val="center"/>
              <w:rPr>
                <w:rFonts w:cs="Arial"/>
                <w:sz w:val="18"/>
                <w:szCs w:val="18"/>
              </w:rPr>
            </w:pPr>
            <w:r w:rsidRPr="00F4718C">
              <w:rPr>
                <w:rFonts w:cs="Arial"/>
                <w:sz w:val="18"/>
                <w:szCs w:val="18"/>
              </w:rPr>
              <w:t>61.2</w:t>
            </w:r>
          </w:p>
        </w:tc>
      </w:tr>
      <w:tr w:rsidR="00F72BDB" w:rsidRPr="00F4718C" w14:paraId="46AF26CE"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D039154" w14:textId="77777777" w:rsidR="00F72BDB" w:rsidRPr="0011338B" w:rsidRDefault="00F72BDB" w:rsidP="00F72BDB">
            <w:pPr>
              <w:spacing w:before="40" w:after="20"/>
              <w:rPr>
                <w:rFonts w:cs="Arial"/>
                <w:sz w:val="18"/>
                <w:szCs w:val="18"/>
              </w:rPr>
            </w:pPr>
            <w:r w:rsidRPr="0011338B">
              <w:rPr>
                <w:rFonts w:cs="Arial"/>
                <w:sz w:val="18"/>
                <w:szCs w:val="18"/>
              </w:rPr>
              <w:t>Southern Grampians S</w:t>
            </w:r>
          </w:p>
        </w:tc>
        <w:tc>
          <w:tcPr>
            <w:tcW w:w="1021" w:type="dxa"/>
            <w:tcBorders>
              <w:top w:val="nil"/>
              <w:left w:val="single" w:sz="18" w:space="0" w:color="002060"/>
              <w:bottom w:val="nil"/>
              <w:right w:val="nil"/>
            </w:tcBorders>
            <w:shd w:val="clear" w:color="auto" w:fill="auto"/>
            <w:vAlign w:val="bottom"/>
          </w:tcPr>
          <w:p w14:paraId="4CEB0E12"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7087981C"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1CE366A1"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170" w:type="dxa"/>
            <w:tcBorders>
              <w:top w:val="nil"/>
              <w:left w:val="nil"/>
              <w:bottom w:val="nil"/>
              <w:right w:val="nil"/>
            </w:tcBorders>
            <w:vAlign w:val="bottom"/>
          </w:tcPr>
          <w:p w14:paraId="5AE4FD16"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1DCE2397" w14:textId="20AD079A" w:rsidR="00F72BDB" w:rsidRPr="00F4718C" w:rsidRDefault="00F72BDB" w:rsidP="00F72BDB">
            <w:pPr>
              <w:spacing w:before="40" w:after="20"/>
              <w:jc w:val="center"/>
              <w:rPr>
                <w:rFonts w:cs="Arial"/>
                <w:sz w:val="18"/>
                <w:szCs w:val="18"/>
              </w:rPr>
            </w:pPr>
            <w:r w:rsidRPr="00F72BDB">
              <w:rPr>
                <w:rFonts w:cs="Arial"/>
                <w:sz w:val="18"/>
                <w:szCs w:val="18"/>
              </w:rPr>
              <w:t>1.00</w:t>
            </w:r>
          </w:p>
        </w:tc>
        <w:tc>
          <w:tcPr>
            <w:tcW w:w="908" w:type="dxa"/>
            <w:tcBorders>
              <w:top w:val="nil"/>
              <w:left w:val="nil"/>
              <w:bottom w:val="nil"/>
              <w:right w:val="nil"/>
            </w:tcBorders>
            <w:shd w:val="clear" w:color="auto" w:fill="auto"/>
            <w:vAlign w:val="bottom"/>
          </w:tcPr>
          <w:p w14:paraId="08380F3B" w14:textId="6697804D" w:rsidR="00F72BDB" w:rsidRPr="00F4718C" w:rsidRDefault="00F72BDB" w:rsidP="00F72BDB">
            <w:pPr>
              <w:spacing w:before="40" w:after="20"/>
              <w:jc w:val="center"/>
              <w:rPr>
                <w:rFonts w:cs="Arial"/>
                <w:sz w:val="18"/>
                <w:szCs w:val="18"/>
              </w:rPr>
            </w:pPr>
            <w:r w:rsidRPr="00F72BDB">
              <w:rPr>
                <w:rFonts w:cs="Arial"/>
                <w:sz w:val="18"/>
                <w:szCs w:val="18"/>
              </w:rPr>
              <w:t>0.99</w:t>
            </w:r>
          </w:p>
        </w:tc>
        <w:tc>
          <w:tcPr>
            <w:tcW w:w="1021" w:type="dxa"/>
            <w:tcBorders>
              <w:top w:val="nil"/>
              <w:left w:val="nil"/>
              <w:bottom w:val="nil"/>
              <w:right w:val="nil"/>
            </w:tcBorders>
            <w:shd w:val="clear" w:color="auto" w:fill="auto"/>
            <w:vAlign w:val="bottom"/>
          </w:tcPr>
          <w:p w14:paraId="69AD06D3"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2DEBB5EE" w14:textId="77777777" w:rsidR="00F72BDB" w:rsidRPr="00F4718C" w:rsidRDefault="00F72BDB" w:rsidP="00F72BDB">
            <w:pPr>
              <w:spacing w:before="40" w:after="20"/>
              <w:jc w:val="center"/>
              <w:rPr>
                <w:rFonts w:cs="Arial"/>
                <w:sz w:val="18"/>
                <w:szCs w:val="18"/>
              </w:rPr>
            </w:pPr>
            <w:r w:rsidRPr="00F4718C">
              <w:rPr>
                <w:rFonts w:cs="Arial"/>
                <w:sz w:val="18"/>
                <w:szCs w:val="18"/>
              </w:rPr>
              <w:t>25.1</w:t>
            </w:r>
          </w:p>
        </w:tc>
      </w:tr>
      <w:tr w:rsidR="00F72BDB" w:rsidRPr="00F4718C" w14:paraId="17644CF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48708148" w14:textId="77777777" w:rsidR="00F72BDB" w:rsidRPr="0011338B" w:rsidRDefault="00F72BDB" w:rsidP="00F72BDB">
            <w:pPr>
              <w:spacing w:before="40" w:after="20"/>
              <w:rPr>
                <w:rFonts w:cs="Arial"/>
                <w:sz w:val="18"/>
                <w:szCs w:val="18"/>
              </w:rPr>
            </w:pPr>
            <w:r w:rsidRPr="0011338B">
              <w:rPr>
                <w:rFonts w:cs="Arial"/>
                <w:sz w:val="18"/>
                <w:szCs w:val="18"/>
              </w:rPr>
              <w:t>Stonnington C</w:t>
            </w:r>
          </w:p>
        </w:tc>
        <w:tc>
          <w:tcPr>
            <w:tcW w:w="1021" w:type="dxa"/>
            <w:tcBorders>
              <w:top w:val="nil"/>
              <w:left w:val="single" w:sz="18" w:space="0" w:color="002060"/>
              <w:bottom w:val="nil"/>
              <w:right w:val="nil"/>
            </w:tcBorders>
            <w:shd w:val="clear" w:color="auto" w:fill="auto"/>
            <w:vAlign w:val="bottom"/>
          </w:tcPr>
          <w:p w14:paraId="1F1C75D5"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907" w:type="dxa"/>
            <w:tcBorders>
              <w:top w:val="nil"/>
              <w:left w:val="nil"/>
              <w:bottom w:val="nil"/>
              <w:right w:val="nil"/>
            </w:tcBorders>
            <w:shd w:val="clear" w:color="auto" w:fill="auto"/>
            <w:vAlign w:val="bottom"/>
          </w:tcPr>
          <w:p w14:paraId="21E13B95"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58B77661" w14:textId="77777777" w:rsidR="00F72BDB" w:rsidRPr="00F4718C" w:rsidRDefault="00F72BDB" w:rsidP="00F72BDB">
            <w:pPr>
              <w:spacing w:before="40" w:after="20"/>
              <w:jc w:val="center"/>
              <w:rPr>
                <w:rFonts w:cs="Arial"/>
                <w:sz w:val="18"/>
                <w:szCs w:val="18"/>
              </w:rPr>
            </w:pPr>
            <w:r w:rsidRPr="00F4718C">
              <w:rPr>
                <w:rFonts w:cs="Arial"/>
                <w:sz w:val="18"/>
                <w:szCs w:val="18"/>
              </w:rPr>
              <w:t>0.00</w:t>
            </w:r>
          </w:p>
        </w:tc>
        <w:tc>
          <w:tcPr>
            <w:tcW w:w="170" w:type="dxa"/>
            <w:tcBorders>
              <w:top w:val="nil"/>
              <w:left w:val="nil"/>
              <w:bottom w:val="nil"/>
              <w:right w:val="nil"/>
            </w:tcBorders>
            <w:vAlign w:val="bottom"/>
          </w:tcPr>
          <w:p w14:paraId="11454A5F"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A42DDE7" w14:textId="7935E855"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6247B404" w14:textId="55AE0164" w:rsidR="00F72BDB" w:rsidRPr="00F4718C" w:rsidRDefault="00F72BDB" w:rsidP="00F72BDB">
            <w:pPr>
              <w:spacing w:before="40" w:after="20"/>
              <w:jc w:val="center"/>
              <w:rPr>
                <w:rFonts w:cs="Arial"/>
                <w:sz w:val="18"/>
                <w:szCs w:val="18"/>
              </w:rPr>
            </w:pPr>
            <w:r w:rsidRPr="00F72BDB">
              <w:rPr>
                <w:rFonts w:cs="Arial"/>
                <w:sz w:val="18"/>
                <w:szCs w:val="18"/>
              </w:rPr>
              <w:t>0.00</w:t>
            </w:r>
          </w:p>
        </w:tc>
        <w:tc>
          <w:tcPr>
            <w:tcW w:w="1021" w:type="dxa"/>
            <w:tcBorders>
              <w:top w:val="nil"/>
              <w:left w:val="nil"/>
              <w:bottom w:val="nil"/>
              <w:right w:val="nil"/>
            </w:tcBorders>
            <w:shd w:val="clear" w:color="auto" w:fill="auto"/>
            <w:vAlign w:val="bottom"/>
          </w:tcPr>
          <w:p w14:paraId="73D1FA22"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5975CDC8" w14:textId="77777777" w:rsidR="00F72BDB" w:rsidRPr="00F4718C" w:rsidRDefault="00F72BDB" w:rsidP="00F72BDB">
            <w:pPr>
              <w:spacing w:before="40" w:after="20"/>
              <w:jc w:val="center"/>
              <w:rPr>
                <w:rFonts w:cs="Arial"/>
                <w:sz w:val="18"/>
                <w:szCs w:val="18"/>
              </w:rPr>
            </w:pPr>
            <w:r w:rsidRPr="00F4718C">
              <w:rPr>
                <w:rFonts w:cs="Arial"/>
                <w:sz w:val="18"/>
                <w:szCs w:val="18"/>
              </w:rPr>
              <w:t>18.3</w:t>
            </w:r>
          </w:p>
        </w:tc>
      </w:tr>
      <w:tr w:rsidR="00F72BDB" w:rsidRPr="00F4718C" w14:paraId="0E30D9DE"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DEA9638" w14:textId="77777777" w:rsidR="00F72BDB" w:rsidRPr="0011338B" w:rsidRDefault="00F72BDB" w:rsidP="00F72BDB">
            <w:pPr>
              <w:spacing w:before="40" w:after="20"/>
              <w:rPr>
                <w:rFonts w:cs="Arial"/>
                <w:sz w:val="18"/>
                <w:szCs w:val="18"/>
              </w:rPr>
            </w:pPr>
            <w:r w:rsidRPr="0011338B">
              <w:rPr>
                <w:rFonts w:cs="Arial"/>
                <w:sz w:val="18"/>
                <w:szCs w:val="18"/>
              </w:rPr>
              <w:t>Strathbogie S</w:t>
            </w:r>
          </w:p>
        </w:tc>
        <w:tc>
          <w:tcPr>
            <w:tcW w:w="1021" w:type="dxa"/>
            <w:tcBorders>
              <w:top w:val="nil"/>
              <w:left w:val="single" w:sz="18" w:space="0" w:color="002060"/>
              <w:bottom w:val="nil"/>
              <w:right w:val="nil"/>
            </w:tcBorders>
            <w:shd w:val="clear" w:color="auto" w:fill="auto"/>
            <w:vAlign w:val="bottom"/>
          </w:tcPr>
          <w:p w14:paraId="2B91DC67"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15C13137"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908" w:type="dxa"/>
            <w:tcBorders>
              <w:top w:val="nil"/>
              <w:left w:val="nil"/>
              <w:bottom w:val="nil"/>
              <w:right w:val="nil"/>
            </w:tcBorders>
            <w:vAlign w:val="bottom"/>
          </w:tcPr>
          <w:p w14:paraId="2F89BDA2" w14:textId="77777777" w:rsidR="00F72BDB" w:rsidRPr="00F4718C" w:rsidRDefault="00F72BDB" w:rsidP="00F72BDB">
            <w:pPr>
              <w:spacing w:before="40" w:after="20"/>
              <w:jc w:val="center"/>
              <w:rPr>
                <w:rFonts w:cs="Arial"/>
                <w:sz w:val="18"/>
                <w:szCs w:val="18"/>
              </w:rPr>
            </w:pPr>
            <w:r w:rsidRPr="00F4718C">
              <w:rPr>
                <w:rFonts w:cs="Arial"/>
                <w:sz w:val="18"/>
                <w:szCs w:val="18"/>
              </w:rPr>
              <w:t>0.80</w:t>
            </w:r>
          </w:p>
        </w:tc>
        <w:tc>
          <w:tcPr>
            <w:tcW w:w="170" w:type="dxa"/>
            <w:tcBorders>
              <w:top w:val="nil"/>
              <w:left w:val="nil"/>
              <w:bottom w:val="nil"/>
              <w:right w:val="nil"/>
            </w:tcBorders>
            <w:vAlign w:val="bottom"/>
          </w:tcPr>
          <w:p w14:paraId="523CC199"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FDBEAF0" w14:textId="136F11DA"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bottom w:val="nil"/>
              <w:right w:val="nil"/>
            </w:tcBorders>
            <w:shd w:val="clear" w:color="auto" w:fill="auto"/>
            <w:vAlign w:val="bottom"/>
          </w:tcPr>
          <w:p w14:paraId="32D0E9A8" w14:textId="2B4809C4" w:rsidR="00F72BDB" w:rsidRPr="00F4718C" w:rsidRDefault="00F72BDB" w:rsidP="00F72BDB">
            <w:pPr>
              <w:spacing w:before="40" w:after="20"/>
              <w:jc w:val="center"/>
              <w:rPr>
                <w:rFonts w:cs="Arial"/>
                <w:sz w:val="18"/>
                <w:szCs w:val="18"/>
              </w:rPr>
            </w:pPr>
            <w:r w:rsidRPr="00F72BDB">
              <w:rPr>
                <w:rFonts w:cs="Arial"/>
                <w:sz w:val="18"/>
                <w:szCs w:val="18"/>
              </w:rPr>
              <w:t>1.03</w:t>
            </w:r>
          </w:p>
        </w:tc>
        <w:tc>
          <w:tcPr>
            <w:tcW w:w="1021" w:type="dxa"/>
            <w:tcBorders>
              <w:top w:val="nil"/>
              <w:left w:val="nil"/>
              <w:bottom w:val="nil"/>
              <w:right w:val="nil"/>
            </w:tcBorders>
            <w:shd w:val="clear" w:color="auto" w:fill="auto"/>
            <w:vAlign w:val="bottom"/>
          </w:tcPr>
          <w:p w14:paraId="13A09E3D"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13E33339" w14:textId="77777777" w:rsidR="00F72BDB" w:rsidRPr="00F4718C" w:rsidRDefault="00F72BDB" w:rsidP="00F72BDB">
            <w:pPr>
              <w:spacing w:before="40" w:after="20"/>
              <w:jc w:val="center"/>
              <w:rPr>
                <w:rFonts w:cs="Arial"/>
                <w:sz w:val="18"/>
                <w:szCs w:val="18"/>
              </w:rPr>
            </w:pPr>
            <w:r w:rsidRPr="00F4718C">
              <w:rPr>
                <w:rFonts w:cs="Arial"/>
                <w:sz w:val="18"/>
                <w:szCs w:val="18"/>
              </w:rPr>
              <w:t>21.0</w:t>
            </w:r>
          </w:p>
        </w:tc>
      </w:tr>
      <w:tr w:rsidR="00F72BDB" w:rsidRPr="00F4718C" w14:paraId="14C2B31E"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322CA0E" w14:textId="77777777" w:rsidR="00F72BDB" w:rsidRPr="0011338B" w:rsidRDefault="00F72BDB" w:rsidP="00F72BDB">
            <w:pPr>
              <w:spacing w:before="40" w:after="20"/>
              <w:rPr>
                <w:rFonts w:cs="Arial"/>
                <w:sz w:val="18"/>
                <w:szCs w:val="18"/>
              </w:rPr>
            </w:pPr>
            <w:r w:rsidRPr="0011338B">
              <w:rPr>
                <w:rFonts w:cs="Arial"/>
                <w:sz w:val="18"/>
                <w:szCs w:val="18"/>
              </w:rPr>
              <w:t>Surf Coast S</w:t>
            </w:r>
          </w:p>
        </w:tc>
        <w:tc>
          <w:tcPr>
            <w:tcW w:w="1021" w:type="dxa"/>
            <w:tcBorders>
              <w:top w:val="nil"/>
              <w:left w:val="single" w:sz="18" w:space="0" w:color="002060"/>
              <w:bottom w:val="nil"/>
              <w:right w:val="nil"/>
            </w:tcBorders>
            <w:shd w:val="clear" w:color="auto" w:fill="auto"/>
            <w:vAlign w:val="bottom"/>
          </w:tcPr>
          <w:p w14:paraId="68AE3B99"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7F31457B" w14:textId="77777777" w:rsidR="00F72BDB" w:rsidRPr="00F4718C" w:rsidRDefault="00F72BDB" w:rsidP="00F72BDB">
            <w:pPr>
              <w:spacing w:before="40" w:after="20"/>
              <w:jc w:val="center"/>
              <w:rPr>
                <w:rFonts w:cs="Arial"/>
                <w:sz w:val="18"/>
                <w:szCs w:val="18"/>
              </w:rPr>
            </w:pPr>
            <w:r w:rsidRPr="00F4718C">
              <w:rPr>
                <w:rFonts w:cs="Arial"/>
                <w:sz w:val="18"/>
                <w:szCs w:val="18"/>
              </w:rPr>
              <w:t>1.06</w:t>
            </w:r>
          </w:p>
        </w:tc>
        <w:tc>
          <w:tcPr>
            <w:tcW w:w="908" w:type="dxa"/>
            <w:tcBorders>
              <w:top w:val="nil"/>
              <w:left w:val="nil"/>
              <w:bottom w:val="nil"/>
              <w:right w:val="nil"/>
            </w:tcBorders>
            <w:vAlign w:val="bottom"/>
          </w:tcPr>
          <w:p w14:paraId="20437BEB" w14:textId="77777777" w:rsidR="00F72BDB" w:rsidRPr="00F4718C" w:rsidRDefault="00F72BDB" w:rsidP="00F72BDB">
            <w:pPr>
              <w:spacing w:before="40" w:after="20"/>
              <w:jc w:val="center"/>
              <w:rPr>
                <w:rFonts w:cs="Arial"/>
                <w:sz w:val="18"/>
                <w:szCs w:val="18"/>
              </w:rPr>
            </w:pPr>
            <w:r w:rsidRPr="00F4718C">
              <w:rPr>
                <w:rFonts w:cs="Arial"/>
                <w:sz w:val="18"/>
                <w:szCs w:val="18"/>
              </w:rPr>
              <w:t>1.12</w:t>
            </w:r>
          </w:p>
        </w:tc>
        <w:tc>
          <w:tcPr>
            <w:tcW w:w="170" w:type="dxa"/>
            <w:tcBorders>
              <w:top w:val="nil"/>
              <w:left w:val="nil"/>
              <w:bottom w:val="nil"/>
              <w:right w:val="nil"/>
            </w:tcBorders>
            <w:vAlign w:val="bottom"/>
          </w:tcPr>
          <w:p w14:paraId="57F5A024"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50D60A5" w14:textId="1AF04D22"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6D414C11" w14:textId="19A94F67"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7D1015DE"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6D23E2DA" w14:textId="77777777" w:rsidR="00F72BDB" w:rsidRPr="00F4718C" w:rsidRDefault="00F72BDB" w:rsidP="00F72BDB">
            <w:pPr>
              <w:spacing w:before="40" w:after="20"/>
              <w:jc w:val="center"/>
              <w:rPr>
                <w:rFonts w:cs="Arial"/>
                <w:sz w:val="18"/>
                <w:szCs w:val="18"/>
              </w:rPr>
            </w:pPr>
            <w:r w:rsidRPr="00F4718C">
              <w:rPr>
                <w:rFonts w:cs="Arial"/>
                <w:sz w:val="18"/>
                <w:szCs w:val="18"/>
              </w:rPr>
              <w:t>43.9</w:t>
            </w:r>
          </w:p>
        </w:tc>
      </w:tr>
      <w:tr w:rsidR="00F72BDB" w:rsidRPr="00F4718C" w14:paraId="27610AA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C5E4B5C" w14:textId="77777777" w:rsidR="00F72BDB" w:rsidRPr="0011338B" w:rsidRDefault="00F72BDB" w:rsidP="00F72BDB">
            <w:pPr>
              <w:spacing w:before="40" w:after="20"/>
              <w:rPr>
                <w:rFonts w:cs="Arial"/>
                <w:sz w:val="18"/>
                <w:szCs w:val="18"/>
              </w:rPr>
            </w:pPr>
            <w:r w:rsidRPr="0011338B">
              <w:rPr>
                <w:rFonts w:cs="Arial"/>
                <w:sz w:val="18"/>
                <w:szCs w:val="18"/>
              </w:rPr>
              <w:t>Swan Hill RC</w:t>
            </w:r>
          </w:p>
        </w:tc>
        <w:tc>
          <w:tcPr>
            <w:tcW w:w="1021" w:type="dxa"/>
            <w:tcBorders>
              <w:top w:val="nil"/>
              <w:left w:val="single" w:sz="18" w:space="0" w:color="002060"/>
              <w:bottom w:val="nil"/>
              <w:right w:val="nil"/>
            </w:tcBorders>
            <w:shd w:val="clear" w:color="auto" w:fill="auto"/>
            <w:vAlign w:val="bottom"/>
          </w:tcPr>
          <w:p w14:paraId="187DCA83"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2CCEBF02"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908" w:type="dxa"/>
            <w:tcBorders>
              <w:top w:val="nil"/>
              <w:left w:val="nil"/>
              <w:bottom w:val="nil"/>
              <w:right w:val="nil"/>
            </w:tcBorders>
            <w:vAlign w:val="bottom"/>
          </w:tcPr>
          <w:p w14:paraId="12828B24" w14:textId="77777777" w:rsidR="00F72BDB" w:rsidRPr="00F4718C" w:rsidRDefault="00F72BDB" w:rsidP="00F72BDB">
            <w:pPr>
              <w:spacing w:before="40" w:after="20"/>
              <w:jc w:val="center"/>
              <w:rPr>
                <w:rFonts w:cs="Arial"/>
                <w:sz w:val="18"/>
                <w:szCs w:val="18"/>
              </w:rPr>
            </w:pPr>
            <w:r w:rsidRPr="00F4718C">
              <w:rPr>
                <w:rFonts w:cs="Arial"/>
                <w:sz w:val="18"/>
                <w:szCs w:val="18"/>
              </w:rPr>
              <w:t>0.75</w:t>
            </w:r>
          </w:p>
        </w:tc>
        <w:tc>
          <w:tcPr>
            <w:tcW w:w="170" w:type="dxa"/>
            <w:tcBorders>
              <w:top w:val="nil"/>
              <w:left w:val="nil"/>
              <w:bottom w:val="nil"/>
              <w:right w:val="nil"/>
            </w:tcBorders>
            <w:vAlign w:val="bottom"/>
          </w:tcPr>
          <w:p w14:paraId="3520AEA2"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1D84C6D" w14:textId="398FCE86"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bottom w:val="nil"/>
              <w:right w:val="nil"/>
            </w:tcBorders>
            <w:shd w:val="clear" w:color="auto" w:fill="auto"/>
            <w:vAlign w:val="bottom"/>
          </w:tcPr>
          <w:p w14:paraId="21F8C7B1" w14:textId="69EE0287"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1021" w:type="dxa"/>
            <w:tcBorders>
              <w:top w:val="nil"/>
              <w:left w:val="nil"/>
              <w:bottom w:val="nil"/>
              <w:right w:val="nil"/>
            </w:tcBorders>
            <w:shd w:val="clear" w:color="auto" w:fill="auto"/>
            <w:vAlign w:val="bottom"/>
          </w:tcPr>
          <w:p w14:paraId="60119FD3"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1F2D4948" w14:textId="77777777" w:rsidR="00F72BDB" w:rsidRPr="00F4718C" w:rsidRDefault="00F72BDB" w:rsidP="00F72BDB">
            <w:pPr>
              <w:spacing w:before="40" w:after="20"/>
              <w:jc w:val="center"/>
              <w:rPr>
                <w:rFonts w:cs="Arial"/>
                <w:sz w:val="18"/>
                <w:szCs w:val="18"/>
              </w:rPr>
            </w:pPr>
            <w:r w:rsidRPr="00F4718C">
              <w:rPr>
                <w:rFonts w:cs="Arial"/>
                <w:sz w:val="18"/>
                <w:szCs w:val="18"/>
              </w:rPr>
              <w:t>23.2</w:t>
            </w:r>
          </w:p>
        </w:tc>
      </w:tr>
      <w:tr w:rsidR="00F72BDB" w:rsidRPr="00F4718C" w14:paraId="599358F0"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0E264AF" w14:textId="77777777" w:rsidR="00F72BDB" w:rsidRPr="0011338B" w:rsidRDefault="00F72BDB" w:rsidP="00F72BDB">
            <w:pPr>
              <w:spacing w:before="40" w:after="20"/>
              <w:rPr>
                <w:rFonts w:cs="Arial"/>
                <w:sz w:val="18"/>
                <w:szCs w:val="18"/>
              </w:rPr>
            </w:pPr>
            <w:r w:rsidRPr="0011338B">
              <w:rPr>
                <w:rFonts w:cs="Arial"/>
                <w:sz w:val="18"/>
                <w:szCs w:val="18"/>
              </w:rPr>
              <w:t>Towong S</w:t>
            </w:r>
          </w:p>
        </w:tc>
        <w:tc>
          <w:tcPr>
            <w:tcW w:w="1021" w:type="dxa"/>
            <w:tcBorders>
              <w:top w:val="nil"/>
              <w:left w:val="single" w:sz="18" w:space="0" w:color="002060"/>
              <w:bottom w:val="nil"/>
              <w:right w:val="nil"/>
            </w:tcBorders>
            <w:shd w:val="clear" w:color="auto" w:fill="auto"/>
            <w:vAlign w:val="bottom"/>
          </w:tcPr>
          <w:p w14:paraId="183D7A5F"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098C5E77" w14:textId="77777777" w:rsidR="00F72BDB" w:rsidRPr="00F4718C" w:rsidRDefault="00F72BDB" w:rsidP="00F72BDB">
            <w:pPr>
              <w:spacing w:before="40" w:after="20"/>
              <w:jc w:val="center"/>
              <w:rPr>
                <w:rFonts w:cs="Arial"/>
                <w:sz w:val="18"/>
                <w:szCs w:val="18"/>
              </w:rPr>
            </w:pPr>
            <w:r w:rsidRPr="00F4718C">
              <w:rPr>
                <w:rFonts w:cs="Arial"/>
                <w:sz w:val="18"/>
                <w:szCs w:val="18"/>
              </w:rPr>
              <w:t>1.08</w:t>
            </w:r>
          </w:p>
        </w:tc>
        <w:tc>
          <w:tcPr>
            <w:tcW w:w="908" w:type="dxa"/>
            <w:tcBorders>
              <w:top w:val="nil"/>
              <w:left w:val="nil"/>
              <w:bottom w:val="nil"/>
              <w:right w:val="nil"/>
            </w:tcBorders>
            <w:vAlign w:val="bottom"/>
          </w:tcPr>
          <w:p w14:paraId="6910A770" w14:textId="77777777" w:rsidR="00F72BDB" w:rsidRPr="00F4718C" w:rsidRDefault="00F72BDB" w:rsidP="00F72BDB">
            <w:pPr>
              <w:spacing w:before="40" w:after="20"/>
              <w:jc w:val="center"/>
              <w:rPr>
                <w:rFonts w:cs="Arial"/>
                <w:sz w:val="18"/>
                <w:szCs w:val="18"/>
              </w:rPr>
            </w:pPr>
            <w:r w:rsidRPr="00F4718C">
              <w:rPr>
                <w:rFonts w:cs="Arial"/>
                <w:sz w:val="18"/>
                <w:szCs w:val="18"/>
              </w:rPr>
              <w:t>1.20</w:t>
            </w:r>
          </w:p>
        </w:tc>
        <w:tc>
          <w:tcPr>
            <w:tcW w:w="170" w:type="dxa"/>
            <w:tcBorders>
              <w:top w:val="nil"/>
              <w:left w:val="nil"/>
              <w:bottom w:val="nil"/>
              <w:right w:val="nil"/>
            </w:tcBorders>
            <w:vAlign w:val="bottom"/>
          </w:tcPr>
          <w:p w14:paraId="3EF453F9"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E463A98" w14:textId="43504592"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908" w:type="dxa"/>
            <w:tcBorders>
              <w:top w:val="nil"/>
              <w:left w:val="nil"/>
              <w:bottom w:val="nil"/>
              <w:right w:val="nil"/>
            </w:tcBorders>
            <w:shd w:val="clear" w:color="auto" w:fill="auto"/>
            <w:vAlign w:val="bottom"/>
          </w:tcPr>
          <w:p w14:paraId="2742A978" w14:textId="37C3B860" w:rsidR="00F72BDB" w:rsidRPr="00F4718C" w:rsidRDefault="00F72BDB" w:rsidP="00F72BDB">
            <w:pPr>
              <w:spacing w:before="40" w:after="20"/>
              <w:jc w:val="center"/>
              <w:rPr>
                <w:rFonts w:cs="Arial"/>
                <w:sz w:val="18"/>
                <w:szCs w:val="18"/>
              </w:rPr>
            </w:pPr>
            <w:r w:rsidRPr="00F72BDB">
              <w:rPr>
                <w:rFonts w:cs="Arial"/>
                <w:sz w:val="18"/>
                <w:szCs w:val="18"/>
              </w:rPr>
              <w:t>0.95</w:t>
            </w:r>
          </w:p>
        </w:tc>
        <w:tc>
          <w:tcPr>
            <w:tcW w:w="1021" w:type="dxa"/>
            <w:tcBorders>
              <w:top w:val="nil"/>
              <w:left w:val="nil"/>
              <w:bottom w:val="nil"/>
              <w:right w:val="nil"/>
            </w:tcBorders>
            <w:shd w:val="clear" w:color="auto" w:fill="auto"/>
            <w:vAlign w:val="bottom"/>
          </w:tcPr>
          <w:p w14:paraId="436C28AD" w14:textId="77777777" w:rsidR="00F72BDB" w:rsidRPr="00F4718C" w:rsidRDefault="00F72BDB" w:rsidP="00F72BDB">
            <w:pPr>
              <w:spacing w:before="40" w:after="20"/>
              <w:jc w:val="center"/>
              <w:rPr>
                <w:rFonts w:cs="Arial"/>
                <w:sz w:val="18"/>
                <w:szCs w:val="18"/>
              </w:rPr>
            </w:pPr>
            <w:r w:rsidRPr="00F4718C">
              <w:rPr>
                <w:rFonts w:cs="Arial"/>
                <w:sz w:val="18"/>
                <w:szCs w:val="18"/>
              </w:rPr>
              <w:t>0.99</w:t>
            </w:r>
          </w:p>
        </w:tc>
        <w:tc>
          <w:tcPr>
            <w:tcW w:w="1021" w:type="dxa"/>
            <w:tcBorders>
              <w:top w:val="nil"/>
              <w:left w:val="nil"/>
              <w:bottom w:val="nil"/>
              <w:right w:val="nil"/>
            </w:tcBorders>
            <w:shd w:val="clear" w:color="auto" w:fill="auto"/>
            <w:vAlign w:val="bottom"/>
          </w:tcPr>
          <w:p w14:paraId="276144A6" w14:textId="77777777" w:rsidR="00F72BDB" w:rsidRPr="00F4718C" w:rsidRDefault="00F72BDB" w:rsidP="00F72BDB">
            <w:pPr>
              <w:spacing w:before="40" w:after="20"/>
              <w:jc w:val="center"/>
              <w:rPr>
                <w:rFonts w:cs="Arial"/>
                <w:sz w:val="18"/>
                <w:szCs w:val="18"/>
              </w:rPr>
            </w:pPr>
            <w:r w:rsidRPr="00F4718C">
              <w:rPr>
                <w:rFonts w:cs="Arial"/>
                <w:sz w:val="18"/>
                <w:szCs w:val="18"/>
              </w:rPr>
              <w:t>32.1</w:t>
            </w:r>
          </w:p>
        </w:tc>
      </w:tr>
      <w:tr w:rsidR="00F72BDB" w:rsidRPr="00F4718C" w14:paraId="61824E7F"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4C7D7B7" w14:textId="77777777" w:rsidR="00F72BDB" w:rsidRPr="0011338B" w:rsidRDefault="00F72BDB" w:rsidP="00F72BDB">
            <w:pPr>
              <w:spacing w:before="40" w:after="20"/>
              <w:rPr>
                <w:rFonts w:cs="Arial"/>
                <w:sz w:val="18"/>
                <w:szCs w:val="18"/>
              </w:rPr>
            </w:pPr>
            <w:r w:rsidRPr="0011338B">
              <w:rPr>
                <w:rFonts w:cs="Arial"/>
                <w:sz w:val="18"/>
                <w:szCs w:val="18"/>
              </w:rPr>
              <w:t>Wangaratta RC</w:t>
            </w:r>
          </w:p>
        </w:tc>
        <w:tc>
          <w:tcPr>
            <w:tcW w:w="1021" w:type="dxa"/>
            <w:tcBorders>
              <w:top w:val="nil"/>
              <w:left w:val="single" w:sz="18" w:space="0" w:color="002060"/>
              <w:bottom w:val="nil"/>
              <w:right w:val="nil"/>
            </w:tcBorders>
            <w:shd w:val="clear" w:color="auto" w:fill="auto"/>
            <w:vAlign w:val="bottom"/>
          </w:tcPr>
          <w:p w14:paraId="01AB49DF"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233DA0F1"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8" w:type="dxa"/>
            <w:tcBorders>
              <w:top w:val="nil"/>
              <w:left w:val="nil"/>
              <w:bottom w:val="nil"/>
              <w:right w:val="nil"/>
            </w:tcBorders>
            <w:vAlign w:val="bottom"/>
          </w:tcPr>
          <w:p w14:paraId="0E54087C" w14:textId="77777777" w:rsidR="00F72BDB" w:rsidRPr="00F4718C" w:rsidRDefault="00F72BDB" w:rsidP="00F72BDB">
            <w:pPr>
              <w:spacing w:before="40" w:after="20"/>
              <w:jc w:val="center"/>
              <w:rPr>
                <w:rFonts w:cs="Arial"/>
                <w:sz w:val="18"/>
                <w:szCs w:val="18"/>
              </w:rPr>
            </w:pPr>
            <w:r w:rsidRPr="00F4718C">
              <w:rPr>
                <w:rFonts w:cs="Arial"/>
                <w:sz w:val="18"/>
                <w:szCs w:val="18"/>
              </w:rPr>
              <w:t>0.83</w:t>
            </w:r>
          </w:p>
        </w:tc>
        <w:tc>
          <w:tcPr>
            <w:tcW w:w="170" w:type="dxa"/>
            <w:tcBorders>
              <w:top w:val="nil"/>
              <w:left w:val="nil"/>
              <w:bottom w:val="nil"/>
              <w:right w:val="nil"/>
            </w:tcBorders>
            <w:vAlign w:val="bottom"/>
          </w:tcPr>
          <w:p w14:paraId="48D639BD"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5D71E671" w14:textId="0C9597E2" w:rsidR="00F72BDB" w:rsidRPr="00F4718C" w:rsidRDefault="00F72BDB" w:rsidP="00F72BDB">
            <w:pPr>
              <w:spacing w:before="40" w:after="20"/>
              <w:jc w:val="center"/>
              <w:rPr>
                <w:rFonts w:cs="Arial"/>
                <w:sz w:val="18"/>
                <w:szCs w:val="18"/>
              </w:rPr>
            </w:pPr>
            <w:r w:rsidRPr="00F72BDB">
              <w:rPr>
                <w:rFonts w:cs="Arial"/>
                <w:sz w:val="18"/>
                <w:szCs w:val="18"/>
              </w:rPr>
              <w:t>1.05</w:t>
            </w:r>
          </w:p>
        </w:tc>
        <w:tc>
          <w:tcPr>
            <w:tcW w:w="908" w:type="dxa"/>
            <w:tcBorders>
              <w:top w:val="nil"/>
              <w:left w:val="nil"/>
              <w:bottom w:val="nil"/>
              <w:right w:val="nil"/>
            </w:tcBorders>
            <w:shd w:val="clear" w:color="auto" w:fill="auto"/>
            <w:vAlign w:val="bottom"/>
          </w:tcPr>
          <w:p w14:paraId="75A274A2" w14:textId="5FB5F91C" w:rsidR="00F72BDB" w:rsidRPr="00F4718C" w:rsidRDefault="00F72BDB" w:rsidP="00F72BDB">
            <w:pPr>
              <w:spacing w:before="40" w:after="20"/>
              <w:jc w:val="center"/>
              <w:rPr>
                <w:rFonts w:cs="Arial"/>
                <w:sz w:val="18"/>
                <w:szCs w:val="18"/>
              </w:rPr>
            </w:pPr>
            <w:r w:rsidRPr="00F72BDB">
              <w:rPr>
                <w:rFonts w:cs="Arial"/>
                <w:sz w:val="18"/>
                <w:szCs w:val="18"/>
              </w:rPr>
              <w:t>1.02</w:t>
            </w:r>
          </w:p>
        </w:tc>
        <w:tc>
          <w:tcPr>
            <w:tcW w:w="1021" w:type="dxa"/>
            <w:tcBorders>
              <w:top w:val="nil"/>
              <w:left w:val="nil"/>
              <w:bottom w:val="nil"/>
              <w:right w:val="nil"/>
            </w:tcBorders>
            <w:shd w:val="clear" w:color="auto" w:fill="auto"/>
            <w:vAlign w:val="bottom"/>
          </w:tcPr>
          <w:p w14:paraId="74616728"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57BF508E" w14:textId="77777777" w:rsidR="00F72BDB" w:rsidRPr="00F4718C" w:rsidRDefault="00F72BDB" w:rsidP="00F72BDB">
            <w:pPr>
              <w:spacing w:before="40" w:after="20"/>
              <w:jc w:val="center"/>
              <w:rPr>
                <w:rFonts w:cs="Arial"/>
                <w:sz w:val="18"/>
                <w:szCs w:val="18"/>
              </w:rPr>
            </w:pPr>
            <w:r w:rsidRPr="00F4718C">
              <w:rPr>
                <w:rFonts w:cs="Arial"/>
                <w:sz w:val="18"/>
                <w:szCs w:val="18"/>
              </w:rPr>
              <w:t>34.0</w:t>
            </w:r>
          </w:p>
        </w:tc>
      </w:tr>
      <w:tr w:rsidR="00F72BDB" w:rsidRPr="00F4718C" w14:paraId="1D81CDCD" w14:textId="77777777" w:rsidTr="00683627">
        <w:trPr>
          <w:trHeight w:val="240"/>
        </w:trPr>
        <w:tc>
          <w:tcPr>
            <w:tcW w:w="2268" w:type="dxa"/>
            <w:tcBorders>
              <w:top w:val="nil"/>
              <w:left w:val="nil"/>
              <w:bottom w:val="nil"/>
              <w:right w:val="single" w:sz="18" w:space="0" w:color="002060"/>
            </w:tcBorders>
            <w:shd w:val="clear" w:color="auto" w:fill="auto"/>
            <w:vAlign w:val="center"/>
          </w:tcPr>
          <w:p w14:paraId="5F0A4217" w14:textId="77777777" w:rsidR="00F72BDB" w:rsidRPr="0011338B" w:rsidRDefault="00F72BDB" w:rsidP="00F72BDB">
            <w:pPr>
              <w:spacing w:before="40" w:after="20"/>
              <w:rPr>
                <w:rFonts w:cs="Arial"/>
                <w:sz w:val="18"/>
                <w:szCs w:val="18"/>
              </w:rPr>
            </w:pPr>
            <w:r w:rsidRPr="0011338B">
              <w:rPr>
                <w:rFonts w:cs="Arial"/>
                <w:sz w:val="18"/>
                <w:szCs w:val="18"/>
              </w:rPr>
              <w:t>Warrnambool C</w:t>
            </w:r>
          </w:p>
        </w:tc>
        <w:tc>
          <w:tcPr>
            <w:tcW w:w="1021" w:type="dxa"/>
            <w:tcBorders>
              <w:top w:val="nil"/>
              <w:left w:val="single" w:sz="18" w:space="0" w:color="002060"/>
              <w:bottom w:val="nil"/>
              <w:right w:val="nil"/>
            </w:tcBorders>
            <w:shd w:val="clear" w:color="auto" w:fill="auto"/>
            <w:vAlign w:val="bottom"/>
          </w:tcPr>
          <w:p w14:paraId="27965209"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4CD5E967" w14:textId="77777777" w:rsidR="00F72BDB" w:rsidRPr="00F4718C" w:rsidRDefault="00F72BDB" w:rsidP="00F72BDB">
            <w:pPr>
              <w:spacing w:before="40" w:after="20"/>
              <w:jc w:val="center"/>
              <w:rPr>
                <w:rFonts w:cs="Arial"/>
                <w:sz w:val="18"/>
                <w:szCs w:val="18"/>
              </w:rPr>
            </w:pPr>
            <w:r w:rsidRPr="00F4718C">
              <w:rPr>
                <w:rFonts w:cs="Arial"/>
                <w:sz w:val="18"/>
                <w:szCs w:val="18"/>
              </w:rPr>
              <w:t>1.06</w:t>
            </w:r>
          </w:p>
        </w:tc>
        <w:tc>
          <w:tcPr>
            <w:tcW w:w="908" w:type="dxa"/>
            <w:tcBorders>
              <w:top w:val="nil"/>
              <w:left w:val="nil"/>
              <w:bottom w:val="nil"/>
              <w:right w:val="nil"/>
            </w:tcBorders>
            <w:vAlign w:val="bottom"/>
          </w:tcPr>
          <w:p w14:paraId="4567EEDB" w14:textId="77777777" w:rsidR="00F72BDB" w:rsidRPr="00F4718C" w:rsidRDefault="00F72BDB" w:rsidP="00F72BDB">
            <w:pPr>
              <w:spacing w:before="40" w:after="20"/>
              <w:jc w:val="center"/>
              <w:rPr>
                <w:rFonts w:cs="Arial"/>
                <w:sz w:val="18"/>
                <w:szCs w:val="18"/>
              </w:rPr>
            </w:pPr>
            <w:r w:rsidRPr="00F4718C">
              <w:rPr>
                <w:rFonts w:cs="Arial"/>
                <w:sz w:val="18"/>
                <w:szCs w:val="18"/>
              </w:rPr>
              <w:t>1.12</w:t>
            </w:r>
          </w:p>
        </w:tc>
        <w:tc>
          <w:tcPr>
            <w:tcW w:w="170" w:type="dxa"/>
            <w:tcBorders>
              <w:top w:val="nil"/>
              <w:left w:val="nil"/>
              <w:bottom w:val="nil"/>
              <w:right w:val="nil"/>
            </w:tcBorders>
            <w:vAlign w:val="bottom"/>
          </w:tcPr>
          <w:p w14:paraId="3F432A9D"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0EC6A7D3" w14:textId="3E0C9E24" w:rsidR="00F72BDB" w:rsidRPr="00F4718C" w:rsidRDefault="00F72BDB" w:rsidP="00F72BDB">
            <w:pPr>
              <w:spacing w:before="40" w:after="20"/>
              <w:jc w:val="center"/>
              <w:rPr>
                <w:rFonts w:cs="Arial"/>
                <w:sz w:val="18"/>
                <w:szCs w:val="18"/>
              </w:rPr>
            </w:pPr>
            <w:r w:rsidRPr="00F72BDB">
              <w:rPr>
                <w:rFonts w:cs="Arial"/>
                <w:sz w:val="18"/>
                <w:szCs w:val="18"/>
              </w:rPr>
              <w:t>0.98</w:t>
            </w:r>
          </w:p>
        </w:tc>
        <w:tc>
          <w:tcPr>
            <w:tcW w:w="908" w:type="dxa"/>
            <w:tcBorders>
              <w:top w:val="nil"/>
              <w:left w:val="nil"/>
              <w:bottom w:val="nil"/>
              <w:right w:val="nil"/>
            </w:tcBorders>
            <w:shd w:val="clear" w:color="auto" w:fill="auto"/>
            <w:vAlign w:val="bottom"/>
          </w:tcPr>
          <w:p w14:paraId="7620F482" w14:textId="1075DE57" w:rsidR="00F72BDB" w:rsidRPr="00F4718C" w:rsidRDefault="00F72BDB" w:rsidP="00F72BDB">
            <w:pPr>
              <w:spacing w:before="40" w:after="20"/>
              <w:jc w:val="center"/>
              <w:rPr>
                <w:rFonts w:cs="Arial"/>
                <w:sz w:val="18"/>
                <w:szCs w:val="18"/>
              </w:rPr>
            </w:pPr>
            <w:r w:rsidRPr="00F72BDB">
              <w:rPr>
                <w:rFonts w:cs="Arial"/>
                <w:sz w:val="18"/>
                <w:szCs w:val="18"/>
              </w:rPr>
              <w:t>1.00</w:t>
            </w:r>
          </w:p>
        </w:tc>
        <w:tc>
          <w:tcPr>
            <w:tcW w:w="1021" w:type="dxa"/>
            <w:tcBorders>
              <w:top w:val="nil"/>
              <w:left w:val="nil"/>
              <w:bottom w:val="nil"/>
              <w:right w:val="nil"/>
            </w:tcBorders>
            <w:shd w:val="clear" w:color="auto" w:fill="auto"/>
            <w:vAlign w:val="bottom"/>
          </w:tcPr>
          <w:p w14:paraId="69511B88"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679A176E" w14:textId="77777777" w:rsidR="00F72BDB" w:rsidRPr="00F4718C" w:rsidRDefault="00F72BDB" w:rsidP="00F72BDB">
            <w:pPr>
              <w:spacing w:before="40" w:after="20"/>
              <w:jc w:val="center"/>
              <w:rPr>
                <w:rFonts w:cs="Arial"/>
                <w:sz w:val="18"/>
                <w:szCs w:val="18"/>
              </w:rPr>
            </w:pPr>
            <w:r w:rsidRPr="00F4718C">
              <w:rPr>
                <w:rFonts w:cs="Arial"/>
                <w:sz w:val="18"/>
                <w:szCs w:val="18"/>
              </w:rPr>
              <w:t>25.8</w:t>
            </w:r>
          </w:p>
        </w:tc>
      </w:tr>
      <w:tr w:rsidR="00F72BDB" w:rsidRPr="00F4718C" w14:paraId="5904B309"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7C0E819" w14:textId="77777777" w:rsidR="00F72BDB" w:rsidRPr="0011338B" w:rsidRDefault="00F72BDB" w:rsidP="00F72BDB">
            <w:pPr>
              <w:spacing w:before="40" w:after="20"/>
              <w:rPr>
                <w:rFonts w:cs="Arial"/>
                <w:sz w:val="18"/>
                <w:szCs w:val="18"/>
              </w:rPr>
            </w:pPr>
            <w:r w:rsidRPr="0011338B">
              <w:rPr>
                <w:rFonts w:cs="Arial"/>
                <w:sz w:val="18"/>
                <w:szCs w:val="18"/>
              </w:rPr>
              <w:t>Wellington S</w:t>
            </w:r>
          </w:p>
        </w:tc>
        <w:tc>
          <w:tcPr>
            <w:tcW w:w="1021" w:type="dxa"/>
            <w:tcBorders>
              <w:top w:val="nil"/>
              <w:left w:val="single" w:sz="18" w:space="0" w:color="002060"/>
              <w:bottom w:val="nil"/>
              <w:right w:val="nil"/>
            </w:tcBorders>
            <w:shd w:val="clear" w:color="auto" w:fill="auto"/>
            <w:vAlign w:val="bottom"/>
          </w:tcPr>
          <w:p w14:paraId="5E94CA84"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907" w:type="dxa"/>
            <w:tcBorders>
              <w:top w:val="nil"/>
              <w:left w:val="nil"/>
              <w:bottom w:val="nil"/>
              <w:right w:val="nil"/>
            </w:tcBorders>
            <w:shd w:val="clear" w:color="auto" w:fill="auto"/>
            <w:vAlign w:val="bottom"/>
          </w:tcPr>
          <w:p w14:paraId="0D2A1614"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229DB4DD"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170" w:type="dxa"/>
            <w:tcBorders>
              <w:top w:val="nil"/>
              <w:left w:val="nil"/>
              <w:bottom w:val="nil"/>
              <w:right w:val="nil"/>
            </w:tcBorders>
            <w:vAlign w:val="bottom"/>
          </w:tcPr>
          <w:p w14:paraId="17305396"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403580B" w14:textId="5944EA29"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7F555A76" w14:textId="53CB997F"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087C511D" w14:textId="77777777" w:rsidR="00F72BDB" w:rsidRPr="00F4718C" w:rsidRDefault="00F72BDB" w:rsidP="00F72BDB">
            <w:pPr>
              <w:spacing w:before="40" w:after="20"/>
              <w:jc w:val="center"/>
              <w:rPr>
                <w:rFonts w:cs="Arial"/>
                <w:sz w:val="18"/>
                <w:szCs w:val="18"/>
              </w:rPr>
            </w:pPr>
            <w:r w:rsidRPr="00F4718C">
              <w:rPr>
                <w:rFonts w:cs="Arial"/>
                <w:sz w:val="18"/>
                <w:szCs w:val="18"/>
              </w:rPr>
              <w:t>1.01</w:t>
            </w:r>
          </w:p>
        </w:tc>
        <w:tc>
          <w:tcPr>
            <w:tcW w:w="1021" w:type="dxa"/>
            <w:tcBorders>
              <w:top w:val="nil"/>
              <w:left w:val="nil"/>
              <w:bottom w:val="nil"/>
              <w:right w:val="nil"/>
            </w:tcBorders>
            <w:shd w:val="clear" w:color="auto" w:fill="auto"/>
            <w:vAlign w:val="bottom"/>
          </w:tcPr>
          <w:p w14:paraId="24407CE9" w14:textId="77777777" w:rsidR="00F72BDB" w:rsidRPr="00F4718C" w:rsidRDefault="00F72BDB" w:rsidP="00F72BDB">
            <w:pPr>
              <w:spacing w:before="40" w:after="20"/>
              <w:jc w:val="center"/>
              <w:rPr>
                <w:rFonts w:cs="Arial"/>
                <w:sz w:val="18"/>
                <w:szCs w:val="18"/>
              </w:rPr>
            </w:pPr>
            <w:r w:rsidRPr="00F4718C">
              <w:rPr>
                <w:rFonts w:cs="Arial"/>
                <w:sz w:val="18"/>
                <w:szCs w:val="18"/>
              </w:rPr>
              <w:t>48.1</w:t>
            </w:r>
          </w:p>
        </w:tc>
      </w:tr>
      <w:tr w:rsidR="00F72BDB" w:rsidRPr="00F4718C" w14:paraId="7B6D9894"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455498C" w14:textId="77777777" w:rsidR="00F72BDB" w:rsidRPr="0011338B" w:rsidRDefault="00F72BDB" w:rsidP="00F72BDB">
            <w:pPr>
              <w:spacing w:before="40" w:after="20"/>
              <w:rPr>
                <w:rFonts w:cs="Arial"/>
                <w:sz w:val="18"/>
                <w:szCs w:val="18"/>
              </w:rPr>
            </w:pPr>
            <w:r w:rsidRPr="0011338B">
              <w:rPr>
                <w:rFonts w:cs="Arial"/>
                <w:sz w:val="18"/>
                <w:szCs w:val="18"/>
              </w:rPr>
              <w:t>West Wimmera S</w:t>
            </w:r>
          </w:p>
        </w:tc>
        <w:tc>
          <w:tcPr>
            <w:tcW w:w="1021" w:type="dxa"/>
            <w:tcBorders>
              <w:top w:val="nil"/>
              <w:left w:val="single" w:sz="18" w:space="0" w:color="002060"/>
              <w:bottom w:val="nil"/>
              <w:right w:val="nil"/>
            </w:tcBorders>
            <w:shd w:val="clear" w:color="auto" w:fill="auto"/>
            <w:vAlign w:val="bottom"/>
          </w:tcPr>
          <w:p w14:paraId="76F33B33" w14:textId="77777777" w:rsidR="00F72BDB" w:rsidRPr="00F4718C" w:rsidRDefault="00F72BDB" w:rsidP="00F72BDB">
            <w:pPr>
              <w:spacing w:before="40" w:after="20"/>
              <w:jc w:val="center"/>
              <w:rPr>
                <w:rFonts w:cs="Arial"/>
                <w:sz w:val="18"/>
                <w:szCs w:val="18"/>
              </w:rPr>
            </w:pPr>
            <w:r w:rsidRPr="00F4718C">
              <w:rPr>
                <w:rFonts w:cs="Arial"/>
                <w:sz w:val="18"/>
                <w:szCs w:val="18"/>
              </w:rPr>
              <w:t>1.07</w:t>
            </w:r>
          </w:p>
        </w:tc>
        <w:tc>
          <w:tcPr>
            <w:tcW w:w="907" w:type="dxa"/>
            <w:tcBorders>
              <w:top w:val="nil"/>
              <w:left w:val="nil"/>
              <w:bottom w:val="nil"/>
              <w:right w:val="nil"/>
            </w:tcBorders>
            <w:shd w:val="clear" w:color="auto" w:fill="auto"/>
            <w:vAlign w:val="bottom"/>
          </w:tcPr>
          <w:p w14:paraId="6C330E55"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8" w:type="dxa"/>
            <w:tcBorders>
              <w:top w:val="nil"/>
              <w:left w:val="nil"/>
              <w:bottom w:val="nil"/>
              <w:right w:val="nil"/>
            </w:tcBorders>
            <w:vAlign w:val="bottom"/>
          </w:tcPr>
          <w:p w14:paraId="7DB9C7FD" w14:textId="77777777" w:rsidR="00F72BDB" w:rsidRPr="00F4718C" w:rsidRDefault="00F72BDB" w:rsidP="00F72BDB">
            <w:pPr>
              <w:spacing w:before="40" w:after="20"/>
              <w:jc w:val="center"/>
              <w:rPr>
                <w:rFonts w:cs="Arial"/>
                <w:sz w:val="18"/>
                <w:szCs w:val="18"/>
              </w:rPr>
            </w:pPr>
            <w:r w:rsidRPr="00F4718C">
              <w:rPr>
                <w:rFonts w:cs="Arial"/>
                <w:sz w:val="18"/>
                <w:szCs w:val="18"/>
              </w:rPr>
              <w:t>0.83</w:t>
            </w:r>
          </w:p>
        </w:tc>
        <w:tc>
          <w:tcPr>
            <w:tcW w:w="170" w:type="dxa"/>
            <w:tcBorders>
              <w:top w:val="nil"/>
              <w:left w:val="nil"/>
              <w:bottom w:val="nil"/>
              <w:right w:val="nil"/>
            </w:tcBorders>
            <w:vAlign w:val="bottom"/>
          </w:tcPr>
          <w:p w14:paraId="5B3A3184"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28A717D" w14:textId="76FC7873" w:rsidR="00F72BDB" w:rsidRPr="00F4718C" w:rsidRDefault="00F72BDB" w:rsidP="00F72BDB">
            <w:pPr>
              <w:spacing w:before="40" w:after="20"/>
              <w:jc w:val="center"/>
              <w:rPr>
                <w:rFonts w:cs="Arial"/>
                <w:sz w:val="18"/>
                <w:szCs w:val="18"/>
              </w:rPr>
            </w:pPr>
            <w:r w:rsidRPr="00F72BDB">
              <w:rPr>
                <w:rFonts w:cs="Arial"/>
                <w:sz w:val="18"/>
                <w:szCs w:val="18"/>
              </w:rPr>
              <w:t>1.03</w:t>
            </w:r>
          </w:p>
        </w:tc>
        <w:tc>
          <w:tcPr>
            <w:tcW w:w="908" w:type="dxa"/>
            <w:tcBorders>
              <w:top w:val="nil"/>
              <w:left w:val="nil"/>
              <w:bottom w:val="nil"/>
              <w:right w:val="nil"/>
            </w:tcBorders>
            <w:shd w:val="clear" w:color="auto" w:fill="auto"/>
            <w:vAlign w:val="bottom"/>
          </w:tcPr>
          <w:p w14:paraId="7430AEC2" w14:textId="494C66BE" w:rsidR="00F72BDB" w:rsidRPr="00F4718C" w:rsidRDefault="00F72BDB" w:rsidP="00F72BDB">
            <w:pPr>
              <w:spacing w:before="40" w:after="20"/>
              <w:jc w:val="center"/>
              <w:rPr>
                <w:rFonts w:cs="Arial"/>
                <w:sz w:val="18"/>
                <w:szCs w:val="18"/>
              </w:rPr>
            </w:pPr>
            <w:r w:rsidRPr="00F72BDB">
              <w:rPr>
                <w:rFonts w:cs="Arial"/>
                <w:sz w:val="18"/>
                <w:szCs w:val="18"/>
              </w:rPr>
              <w:t>1.02</w:t>
            </w:r>
          </w:p>
        </w:tc>
        <w:tc>
          <w:tcPr>
            <w:tcW w:w="1021" w:type="dxa"/>
            <w:tcBorders>
              <w:top w:val="nil"/>
              <w:left w:val="nil"/>
              <w:bottom w:val="nil"/>
              <w:right w:val="nil"/>
            </w:tcBorders>
            <w:shd w:val="clear" w:color="auto" w:fill="auto"/>
            <w:vAlign w:val="bottom"/>
          </w:tcPr>
          <w:p w14:paraId="0AAD4D54"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021" w:type="dxa"/>
            <w:tcBorders>
              <w:top w:val="nil"/>
              <w:left w:val="nil"/>
              <w:bottom w:val="nil"/>
              <w:right w:val="nil"/>
            </w:tcBorders>
            <w:shd w:val="clear" w:color="auto" w:fill="auto"/>
            <w:vAlign w:val="bottom"/>
          </w:tcPr>
          <w:p w14:paraId="357C44F1" w14:textId="77777777" w:rsidR="00F72BDB" w:rsidRPr="00F4718C" w:rsidRDefault="00F72BDB" w:rsidP="00F72BDB">
            <w:pPr>
              <w:spacing w:before="40" w:after="20"/>
              <w:jc w:val="center"/>
              <w:rPr>
                <w:rFonts w:cs="Arial"/>
                <w:sz w:val="18"/>
                <w:szCs w:val="18"/>
              </w:rPr>
            </w:pPr>
            <w:r w:rsidRPr="00F4718C">
              <w:rPr>
                <w:rFonts w:cs="Arial"/>
                <w:sz w:val="18"/>
                <w:szCs w:val="18"/>
              </w:rPr>
              <w:t>31.9</w:t>
            </w:r>
          </w:p>
        </w:tc>
      </w:tr>
      <w:tr w:rsidR="00F72BDB" w:rsidRPr="00F4718C" w14:paraId="021E5329" w14:textId="77777777" w:rsidTr="00683627">
        <w:trPr>
          <w:trHeight w:val="240"/>
        </w:trPr>
        <w:tc>
          <w:tcPr>
            <w:tcW w:w="2268" w:type="dxa"/>
            <w:tcBorders>
              <w:top w:val="nil"/>
              <w:left w:val="nil"/>
              <w:bottom w:val="nil"/>
              <w:right w:val="single" w:sz="18" w:space="0" w:color="002060"/>
            </w:tcBorders>
            <w:shd w:val="clear" w:color="auto" w:fill="auto"/>
            <w:vAlign w:val="center"/>
          </w:tcPr>
          <w:p w14:paraId="36836D76" w14:textId="77777777" w:rsidR="00F72BDB" w:rsidRPr="0011338B" w:rsidRDefault="00F72BDB" w:rsidP="00F72BDB">
            <w:pPr>
              <w:spacing w:before="40" w:after="20"/>
              <w:rPr>
                <w:rFonts w:cs="Arial"/>
                <w:sz w:val="18"/>
                <w:szCs w:val="18"/>
              </w:rPr>
            </w:pPr>
            <w:r w:rsidRPr="0011338B">
              <w:rPr>
                <w:rFonts w:cs="Arial"/>
                <w:sz w:val="18"/>
                <w:szCs w:val="18"/>
              </w:rPr>
              <w:t>Whitehorse C</w:t>
            </w:r>
          </w:p>
        </w:tc>
        <w:tc>
          <w:tcPr>
            <w:tcW w:w="1021" w:type="dxa"/>
            <w:tcBorders>
              <w:top w:val="nil"/>
              <w:left w:val="single" w:sz="18" w:space="0" w:color="002060"/>
              <w:bottom w:val="nil"/>
              <w:right w:val="nil"/>
            </w:tcBorders>
            <w:shd w:val="clear" w:color="auto" w:fill="auto"/>
            <w:vAlign w:val="bottom"/>
          </w:tcPr>
          <w:p w14:paraId="6B0B1FE8"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24D3F188"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71E5B7C2"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14C78703"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593498B" w14:textId="2A6D2709"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3E792FF7" w14:textId="06DA65E9"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4A31E1BC"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76ADBC50" w14:textId="77777777" w:rsidR="00F72BDB" w:rsidRPr="00F4718C" w:rsidRDefault="00F72BDB" w:rsidP="00F72BDB">
            <w:pPr>
              <w:spacing w:before="40" w:after="20"/>
              <w:jc w:val="center"/>
              <w:rPr>
                <w:rFonts w:cs="Arial"/>
                <w:sz w:val="18"/>
                <w:szCs w:val="18"/>
              </w:rPr>
            </w:pPr>
            <w:r w:rsidRPr="00F4718C">
              <w:rPr>
                <w:rFonts w:cs="Arial"/>
                <w:sz w:val="18"/>
                <w:szCs w:val="18"/>
              </w:rPr>
              <w:t>11.8</w:t>
            </w:r>
          </w:p>
        </w:tc>
      </w:tr>
      <w:tr w:rsidR="00F72BDB" w:rsidRPr="00F4718C" w14:paraId="751CF467" w14:textId="77777777" w:rsidTr="00683627">
        <w:trPr>
          <w:trHeight w:val="240"/>
        </w:trPr>
        <w:tc>
          <w:tcPr>
            <w:tcW w:w="2268" w:type="dxa"/>
            <w:tcBorders>
              <w:top w:val="nil"/>
              <w:left w:val="nil"/>
              <w:bottom w:val="nil"/>
              <w:right w:val="single" w:sz="18" w:space="0" w:color="002060"/>
            </w:tcBorders>
            <w:shd w:val="clear" w:color="auto" w:fill="auto"/>
            <w:vAlign w:val="center"/>
          </w:tcPr>
          <w:p w14:paraId="6068F661" w14:textId="77777777" w:rsidR="00F72BDB" w:rsidRPr="0011338B" w:rsidRDefault="00F72BDB" w:rsidP="00F72BDB">
            <w:pPr>
              <w:spacing w:before="40" w:after="20"/>
              <w:rPr>
                <w:rFonts w:cs="Arial"/>
                <w:sz w:val="18"/>
                <w:szCs w:val="18"/>
              </w:rPr>
            </w:pPr>
            <w:r w:rsidRPr="0011338B">
              <w:rPr>
                <w:rFonts w:cs="Arial"/>
                <w:sz w:val="18"/>
                <w:szCs w:val="18"/>
              </w:rPr>
              <w:t>Whittlesea C</w:t>
            </w:r>
          </w:p>
        </w:tc>
        <w:tc>
          <w:tcPr>
            <w:tcW w:w="1021" w:type="dxa"/>
            <w:tcBorders>
              <w:top w:val="nil"/>
              <w:left w:val="single" w:sz="18" w:space="0" w:color="002060"/>
              <w:bottom w:val="nil"/>
              <w:right w:val="nil"/>
            </w:tcBorders>
            <w:shd w:val="clear" w:color="auto" w:fill="auto"/>
            <w:vAlign w:val="bottom"/>
          </w:tcPr>
          <w:p w14:paraId="35C0C0B5"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7" w:type="dxa"/>
            <w:tcBorders>
              <w:top w:val="nil"/>
              <w:left w:val="nil"/>
              <w:bottom w:val="nil"/>
              <w:right w:val="nil"/>
            </w:tcBorders>
            <w:shd w:val="clear" w:color="auto" w:fill="auto"/>
            <w:vAlign w:val="bottom"/>
          </w:tcPr>
          <w:p w14:paraId="3EADA596"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26B6506C" w14:textId="77777777" w:rsidR="00F72BDB" w:rsidRPr="00F4718C" w:rsidRDefault="00F72BDB" w:rsidP="00F72BDB">
            <w:pPr>
              <w:spacing w:before="40" w:after="20"/>
              <w:jc w:val="center"/>
              <w:rPr>
                <w:rFonts w:cs="Arial"/>
                <w:sz w:val="18"/>
                <w:szCs w:val="18"/>
              </w:rPr>
            </w:pPr>
            <w:r w:rsidRPr="00F4718C">
              <w:rPr>
                <w:rFonts w:cs="Arial"/>
                <w:sz w:val="18"/>
                <w:szCs w:val="18"/>
              </w:rPr>
              <w:t>0.90</w:t>
            </w:r>
          </w:p>
        </w:tc>
        <w:tc>
          <w:tcPr>
            <w:tcW w:w="170" w:type="dxa"/>
            <w:tcBorders>
              <w:top w:val="nil"/>
              <w:left w:val="nil"/>
              <w:bottom w:val="nil"/>
              <w:right w:val="nil"/>
            </w:tcBorders>
            <w:vAlign w:val="bottom"/>
          </w:tcPr>
          <w:p w14:paraId="3B380C69"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7040F56D" w14:textId="0793F627"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bottom w:val="nil"/>
              <w:right w:val="nil"/>
            </w:tcBorders>
            <w:shd w:val="clear" w:color="auto" w:fill="auto"/>
            <w:vAlign w:val="bottom"/>
          </w:tcPr>
          <w:p w14:paraId="07145C46" w14:textId="68BBEE3A" w:rsidR="00F72BDB" w:rsidRPr="00F4718C" w:rsidRDefault="00F72BDB" w:rsidP="00F72BDB">
            <w:pPr>
              <w:spacing w:before="40" w:after="20"/>
              <w:jc w:val="center"/>
              <w:rPr>
                <w:rFonts w:cs="Arial"/>
                <w:sz w:val="18"/>
                <w:szCs w:val="18"/>
              </w:rPr>
            </w:pPr>
            <w:r w:rsidRPr="00F72BDB">
              <w:rPr>
                <w:rFonts w:cs="Arial"/>
                <w:sz w:val="18"/>
                <w:szCs w:val="18"/>
              </w:rPr>
              <w:t>1.02</w:t>
            </w:r>
          </w:p>
        </w:tc>
        <w:tc>
          <w:tcPr>
            <w:tcW w:w="1021" w:type="dxa"/>
            <w:tcBorders>
              <w:top w:val="nil"/>
              <w:left w:val="nil"/>
              <w:bottom w:val="nil"/>
              <w:right w:val="nil"/>
            </w:tcBorders>
            <w:shd w:val="clear" w:color="auto" w:fill="auto"/>
            <w:vAlign w:val="bottom"/>
          </w:tcPr>
          <w:p w14:paraId="33249EB4"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1EE93EDA" w14:textId="77777777" w:rsidR="00F72BDB" w:rsidRPr="00F4718C" w:rsidRDefault="00F72BDB" w:rsidP="00F72BDB">
            <w:pPr>
              <w:spacing w:before="40" w:after="20"/>
              <w:jc w:val="center"/>
              <w:rPr>
                <w:rFonts w:cs="Arial"/>
                <w:sz w:val="18"/>
                <w:szCs w:val="18"/>
              </w:rPr>
            </w:pPr>
            <w:r w:rsidRPr="00F4718C">
              <w:rPr>
                <w:rFonts w:cs="Arial"/>
                <w:sz w:val="18"/>
                <w:szCs w:val="18"/>
              </w:rPr>
              <w:t>17.5</w:t>
            </w:r>
          </w:p>
        </w:tc>
      </w:tr>
      <w:tr w:rsidR="00F72BDB" w:rsidRPr="00F4718C" w14:paraId="058699B6" w14:textId="77777777" w:rsidTr="00683627">
        <w:trPr>
          <w:trHeight w:val="240"/>
        </w:trPr>
        <w:tc>
          <w:tcPr>
            <w:tcW w:w="2268" w:type="dxa"/>
            <w:tcBorders>
              <w:top w:val="nil"/>
              <w:left w:val="nil"/>
              <w:bottom w:val="nil"/>
              <w:right w:val="single" w:sz="18" w:space="0" w:color="002060"/>
            </w:tcBorders>
            <w:shd w:val="clear" w:color="auto" w:fill="auto"/>
            <w:vAlign w:val="center"/>
          </w:tcPr>
          <w:p w14:paraId="72D910FF" w14:textId="77777777" w:rsidR="00F72BDB" w:rsidRPr="0011338B" w:rsidRDefault="00F72BDB" w:rsidP="00F72BDB">
            <w:pPr>
              <w:spacing w:before="40" w:after="20"/>
              <w:rPr>
                <w:rFonts w:cs="Arial"/>
                <w:sz w:val="18"/>
                <w:szCs w:val="18"/>
              </w:rPr>
            </w:pPr>
            <w:r w:rsidRPr="0011338B">
              <w:rPr>
                <w:rFonts w:cs="Arial"/>
                <w:sz w:val="18"/>
                <w:szCs w:val="18"/>
              </w:rPr>
              <w:t>Wodonga C</w:t>
            </w:r>
          </w:p>
        </w:tc>
        <w:tc>
          <w:tcPr>
            <w:tcW w:w="1021" w:type="dxa"/>
            <w:tcBorders>
              <w:top w:val="nil"/>
              <w:left w:val="single" w:sz="18" w:space="0" w:color="002060"/>
              <w:bottom w:val="nil"/>
              <w:right w:val="nil"/>
            </w:tcBorders>
            <w:shd w:val="clear" w:color="auto" w:fill="auto"/>
            <w:vAlign w:val="bottom"/>
          </w:tcPr>
          <w:p w14:paraId="0C6DF0F7" w14:textId="77777777" w:rsidR="00F72BDB" w:rsidRPr="00F4718C" w:rsidRDefault="00F72BDB" w:rsidP="00F72BDB">
            <w:pPr>
              <w:spacing w:before="40" w:after="20"/>
              <w:jc w:val="center"/>
              <w:rPr>
                <w:rFonts w:cs="Arial"/>
                <w:sz w:val="18"/>
                <w:szCs w:val="18"/>
              </w:rPr>
            </w:pPr>
            <w:r w:rsidRPr="00F4718C">
              <w:rPr>
                <w:rFonts w:cs="Arial"/>
                <w:sz w:val="18"/>
                <w:szCs w:val="18"/>
              </w:rPr>
              <w:t>1.01</w:t>
            </w:r>
          </w:p>
        </w:tc>
        <w:tc>
          <w:tcPr>
            <w:tcW w:w="907" w:type="dxa"/>
            <w:tcBorders>
              <w:top w:val="nil"/>
              <w:left w:val="nil"/>
              <w:bottom w:val="nil"/>
              <w:right w:val="nil"/>
            </w:tcBorders>
            <w:shd w:val="clear" w:color="auto" w:fill="auto"/>
            <w:vAlign w:val="bottom"/>
          </w:tcPr>
          <w:p w14:paraId="70C1DD9D"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8" w:type="dxa"/>
            <w:tcBorders>
              <w:top w:val="nil"/>
              <w:left w:val="nil"/>
              <w:bottom w:val="nil"/>
              <w:right w:val="nil"/>
            </w:tcBorders>
            <w:vAlign w:val="bottom"/>
          </w:tcPr>
          <w:p w14:paraId="585FBE7A" w14:textId="77777777" w:rsidR="00F72BDB" w:rsidRPr="00F4718C" w:rsidRDefault="00F72BDB" w:rsidP="00F72BDB">
            <w:pPr>
              <w:spacing w:before="40" w:after="20"/>
              <w:jc w:val="center"/>
              <w:rPr>
                <w:rFonts w:cs="Arial"/>
                <w:sz w:val="18"/>
                <w:szCs w:val="18"/>
              </w:rPr>
            </w:pPr>
            <w:r w:rsidRPr="00F4718C">
              <w:rPr>
                <w:rFonts w:cs="Arial"/>
                <w:sz w:val="18"/>
                <w:szCs w:val="18"/>
              </w:rPr>
              <w:t>0.82</w:t>
            </w:r>
          </w:p>
        </w:tc>
        <w:tc>
          <w:tcPr>
            <w:tcW w:w="170" w:type="dxa"/>
            <w:tcBorders>
              <w:top w:val="nil"/>
              <w:left w:val="nil"/>
              <w:bottom w:val="nil"/>
              <w:right w:val="nil"/>
            </w:tcBorders>
            <w:vAlign w:val="bottom"/>
          </w:tcPr>
          <w:p w14:paraId="6C1B44A1"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6D24CD6C" w14:textId="3423F564" w:rsidR="00F72BDB" w:rsidRPr="00F4718C" w:rsidRDefault="00F72BDB" w:rsidP="00F72BDB">
            <w:pPr>
              <w:spacing w:before="40" w:after="20"/>
              <w:jc w:val="center"/>
              <w:rPr>
                <w:rFonts w:cs="Arial"/>
                <w:sz w:val="18"/>
                <w:szCs w:val="18"/>
              </w:rPr>
            </w:pPr>
            <w:r w:rsidRPr="00F72BDB">
              <w:rPr>
                <w:rFonts w:cs="Arial"/>
                <w:sz w:val="18"/>
                <w:szCs w:val="18"/>
              </w:rPr>
              <w:t>1.04</w:t>
            </w:r>
          </w:p>
        </w:tc>
        <w:tc>
          <w:tcPr>
            <w:tcW w:w="908" w:type="dxa"/>
            <w:tcBorders>
              <w:top w:val="nil"/>
              <w:left w:val="nil"/>
              <w:bottom w:val="nil"/>
              <w:right w:val="nil"/>
            </w:tcBorders>
            <w:shd w:val="clear" w:color="auto" w:fill="auto"/>
            <w:vAlign w:val="bottom"/>
          </w:tcPr>
          <w:p w14:paraId="37E988AB" w14:textId="5B13952F" w:rsidR="00F72BDB" w:rsidRPr="00F4718C" w:rsidRDefault="00F72BDB" w:rsidP="00F72BDB">
            <w:pPr>
              <w:spacing w:before="40" w:after="20"/>
              <w:jc w:val="center"/>
              <w:rPr>
                <w:rFonts w:cs="Arial"/>
                <w:sz w:val="18"/>
                <w:szCs w:val="18"/>
              </w:rPr>
            </w:pPr>
            <w:r w:rsidRPr="00F72BDB">
              <w:rPr>
                <w:rFonts w:cs="Arial"/>
                <w:sz w:val="18"/>
                <w:szCs w:val="18"/>
              </w:rPr>
              <w:t>1.02</w:t>
            </w:r>
          </w:p>
        </w:tc>
        <w:tc>
          <w:tcPr>
            <w:tcW w:w="1021" w:type="dxa"/>
            <w:tcBorders>
              <w:top w:val="nil"/>
              <w:left w:val="nil"/>
              <w:bottom w:val="nil"/>
              <w:right w:val="nil"/>
            </w:tcBorders>
            <w:shd w:val="clear" w:color="auto" w:fill="auto"/>
            <w:vAlign w:val="bottom"/>
          </w:tcPr>
          <w:p w14:paraId="152CD945"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7497FB0A" w14:textId="77777777" w:rsidR="00F72BDB" w:rsidRPr="00F4718C" w:rsidRDefault="00F72BDB" w:rsidP="00F72BDB">
            <w:pPr>
              <w:spacing w:before="40" w:after="20"/>
              <w:jc w:val="center"/>
              <w:rPr>
                <w:rFonts w:cs="Arial"/>
                <w:sz w:val="18"/>
                <w:szCs w:val="18"/>
              </w:rPr>
            </w:pPr>
            <w:r w:rsidRPr="00F4718C">
              <w:rPr>
                <w:rFonts w:cs="Arial"/>
                <w:sz w:val="18"/>
                <w:szCs w:val="18"/>
              </w:rPr>
              <w:t>28.0</w:t>
            </w:r>
          </w:p>
        </w:tc>
      </w:tr>
      <w:tr w:rsidR="00F72BDB" w:rsidRPr="00F4718C" w14:paraId="3731E35B" w14:textId="77777777" w:rsidTr="00683627">
        <w:trPr>
          <w:trHeight w:val="240"/>
        </w:trPr>
        <w:tc>
          <w:tcPr>
            <w:tcW w:w="2268" w:type="dxa"/>
            <w:tcBorders>
              <w:top w:val="nil"/>
              <w:left w:val="nil"/>
              <w:bottom w:val="nil"/>
              <w:right w:val="single" w:sz="18" w:space="0" w:color="002060"/>
            </w:tcBorders>
            <w:shd w:val="clear" w:color="auto" w:fill="auto"/>
            <w:vAlign w:val="center"/>
          </w:tcPr>
          <w:p w14:paraId="17C37DF6" w14:textId="77777777" w:rsidR="00F72BDB" w:rsidRPr="0011338B" w:rsidRDefault="00F72BDB" w:rsidP="00F72BDB">
            <w:pPr>
              <w:spacing w:before="40" w:after="20"/>
              <w:rPr>
                <w:rFonts w:cs="Arial"/>
                <w:sz w:val="18"/>
                <w:szCs w:val="18"/>
              </w:rPr>
            </w:pPr>
            <w:r w:rsidRPr="0011338B">
              <w:rPr>
                <w:rFonts w:cs="Arial"/>
                <w:sz w:val="18"/>
                <w:szCs w:val="18"/>
              </w:rPr>
              <w:t>Wyndham C</w:t>
            </w:r>
          </w:p>
        </w:tc>
        <w:tc>
          <w:tcPr>
            <w:tcW w:w="1021" w:type="dxa"/>
            <w:tcBorders>
              <w:top w:val="nil"/>
              <w:left w:val="single" w:sz="18" w:space="0" w:color="002060"/>
              <w:bottom w:val="nil"/>
              <w:right w:val="nil"/>
            </w:tcBorders>
            <w:shd w:val="clear" w:color="auto" w:fill="auto"/>
            <w:vAlign w:val="bottom"/>
          </w:tcPr>
          <w:p w14:paraId="41C40B9A" w14:textId="77777777" w:rsidR="00F72BDB" w:rsidRPr="00F4718C" w:rsidRDefault="00F72BDB" w:rsidP="00F72BDB">
            <w:pPr>
              <w:spacing w:before="40" w:after="20"/>
              <w:jc w:val="center"/>
              <w:rPr>
                <w:rFonts w:cs="Arial"/>
                <w:sz w:val="18"/>
                <w:szCs w:val="18"/>
              </w:rPr>
            </w:pPr>
            <w:r w:rsidRPr="00F4718C">
              <w:rPr>
                <w:rFonts w:cs="Arial"/>
                <w:sz w:val="18"/>
                <w:szCs w:val="18"/>
              </w:rPr>
              <w:t>0.99</w:t>
            </w:r>
          </w:p>
        </w:tc>
        <w:tc>
          <w:tcPr>
            <w:tcW w:w="907" w:type="dxa"/>
            <w:tcBorders>
              <w:top w:val="nil"/>
              <w:left w:val="nil"/>
              <w:bottom w:val="nil"/>
              <w:right w:val="nil"/>
            </w:tcBorders>
            <w:shd w:val="clear" w:color="auto" w:fill="auto"/>
            <w:vAlign w:val="bottom"/>
          </w:tcPr>
          <w:p w14:paraId="18FDE67E"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908" w:type="dxa"/>
            <w:tcBorders>
              <w:top w:val="nil"/>
              <w:left w:val="nil"/>
              <w:bottom w:val="nil"/>
              <w:right w:val="nil"/>
            </w:tcBorders>
            <w:vAlign w:val="bottom"/>
          </w:tcPr>
          <w:p w14:paraId="5F80378E" w14:textId="77777777" w:rsidR="00F72BDB" w:rsidRPr="00F4718C" w:rsidRDefault="00F72BDB" w:rsidP="00F72BDB">
            <w:pPr>
              <w:spacing w:before="40" w:after="20"/>
              <w:jc w:val="center"/>
              <w:rPr>
                <w:rFonts w:cs="Arial"/>
                <w:sz w:val="18"/>
                <w:szCs w:val="18"/>
              </w:rPr>
            </w:pPr>
            <w:r w:rsidRPr="00F4718C">
              <w:rPr>
                <w:rFonts w:cs="Arial"/>
                <w:sz w:val="18"/>
                <w:szCs w:val="18"/>
              </w:rPr>
              <w:t>0.84</w:t>
            </w:r>
          </w:p>
        </w:tc>
        <w:tc>
          <w:tcPr>
            <w:tcW w:w="170" w:type="dxa"/>
            <w:tcBorders>
              <w:top w:val="nil"/>
              <w:left w:val="nil"/>
              <w:bottom w:val="nil"/>
              <w:right w:val="nil"/>
            </w:tcBorders>
            <w:vAlign w:val="bottom"/>
          </w:tcPr>
          <w:p w14:paraId="54E01CE0"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34C0927F" w14:textId="07A5938E" w:rsidR="00F72BDB" w:rsidRPr="00F4718C" w:rsidRDefault="00F72BDB" w:rsidP="00F72BDB">
            <w:pPr>
              <w:spacing w:before="40" w:after="20"/>
              <w:jc w:val="center"/>
              <w:rPr>
                <w:rFonts w:cs="Arial"/>
                <w:sz w:val="18"/>
                <w:szCs w:val="18"/>
              </w:rPr>
            </w:pPr>
            <w:r w:rsidRPr="00F72BDB">
              <w:rPr>
                <w:rFonts w:cs="Arial"/>
                <w:sz w:val="18"/>
                <w:szCs w:val="18"/>
              </w:rPr>
              <w:t>1.08</w:t>
            </w:r>
          </w:p>
        </w:tc>
        <w:tc>
          <w:tcPr>
            <w:tcW w:w="908" w:type="dxa"/>
            <w:tcBorders>
              <w:top w:val="nil"/>
              <w:left w:val="nil"/>
              <w:bottom w:val="nil"/>
              <w:right w:val="nil"/>
            </w:tcBorders>
            <w:shd w:val="clear" w:color="auto" w:fill="auto"/>
            <w:vAlign w:val="bottom"/>
          </w:tcPr>
          <w:p w14:paraId="5AC0D2CC" w14:textId="6C81795F" w:rsidR="00F72BDB" w:rsidRPr="00F4718C" w:rsidRDefault="00F72BDB" w:rsidP="00F72BDB">
            <w:pPr>
              <w:spacing w:before="40" w:after="20"/>
              <w:jc w:val="center"/>
              <w:rPr>
                <w:rFonts w:cs="Arial"/>
                <w:sz w:val="18"/>
                <w:szCs w:val="18"/>
              </w:rPr>
            </w:pPr>
            <w:r w:rsidRPr="00F72BDB">
              <w:rPr>
                <w:rFonts w:cs="Arial"/>
                <w:sz w:val="18"/>
                <w:szCs w:val="18"/>
              </w:rPr>
              <w:t>1.07</w:t>
            </w:r>
          </w:p>
        </w:tc>
        <w:tc>
          <w:tcPr>
            <w:tcW w:w="1021" w:type="dxa"/>
            <w:tcBorders>
              <w:top w:val="nil"/>
              <w:left w:val="nil"/>
              <w:bottom w:val="nil"/>
              <w:right w:val="nil"/>
            </w:tcBorders>
            <w:shd w:val="clear" w:color="auto" w:fill="auto"/>
            <w:vAlign w:val="bottom"/>
          </w:tcPr>
          <w:p w14:paraId="3263D2F2" w14:textId="77777777" w:rsidR="00F72BDB" w:rsidRPr="00F4718C" w:rsidRDefault="00F72BDB" w:rsidP="00F72BDB">
            <w:pPr>
              <w:spacing w:before="40" w:after="20"/>
              <w:jc w:val="center"/>
              <w:rPr>
                <w:rFonts w:cs="Arial"/>
                <w:sz w:val="18"/>
                <w:szCs w:val="18"/>
              </w:rPr>
            </w:pPr>
            <w:r w:rsidRPr="00F4718C">
              <w:rPr>
                <w:rFonts w:cs="Arial"/>
                <w:sz w:val="18"/>
                <w:szCs w:val="18"/>
              </w:rPr>
              <w:t>0.96</w:t>
            </w:r>
          </w:p>
        </w:tc>
        <w:tc>
          <w:tcPr>
            <w:tcW w:w="1021" w:type="dxa"/>
            <w:tcBorders>
              <w:top w:val="nil"/>
              <w:left w:val="nil"/>
              <w:bottom w:val="nil"/>
              <w:right w:val="nil"/>
            </w:tcBorders>
            <w:shd w:val="clear" w:color="auto" w:fill="auto"/>
            <w:vAlign w:val="bottom"/>
          </w:tcPr>
          <w:p w14:paraId="3AA06AE7" w14:textId="77777777" w:rsidR="00F72BDB" w:rsidRPr="00F4718C" w:rsidRDefault="00F72BDB" w:rsidP="00F72BDB">
            <w:pPr>
              <w:spacing w:before="40" w:after="20"/>
              <w:jc w:val="center"/>
              <w:rPr>
                <w:rFonts w:cs="Arial"/>
                <w:sz w:val="18"/>
                <w:szCs w:val="18"/>
              </w:rPr>
            </w:pPr>
            <w:r w:rsidRPr="00F4718C">
              <w:rPr>
                <w:rFonts w:cs="Arial"/>
                <w:sz w:val="18"/>
                <w:szCs w:val="18"/>
              </w:rPr>
              <w:t>14.9</w:t>
            </w:r>
          </w:p>
        </w:tc>
      </w:tr>
      <w:tr w:rsidR="00F72BDB" w:rsidRPr="00F4718C" w14:paraId="206CEC93"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FEBDFD2" w14:textId="77777777" w:rsidR="00F72BDB" w:rsidRPr="0011338B" w:rsidRDefault="00F72BDB" w:rsidP="00F72BDB">
            <w:pPr>
              <w:spacing w:before="40" w:after="20"/>
              <w:rPr>
                <w:rFonts w:cs="Arial"/>
                <w:sz w:val="18"/>
                <w:szCs w:val="18"/>
              </w:rPr>
            </w:pPr>
            <w:r w:rsidRPr="0011338B">
              <w:rPr>
                <w:rFonts w:cs="Arial"/>
                <w:sz w:val="18"/>
                <w:szCs w:val="18"/>
              </w:rPr>
              <w:t>Yarra C</w:t>
            </w:r>
          </w:p>
        </w:tc>
        <w:tc>
          <w:tcPr>
            <w:tcW w:w="1021" w:type="dxa"/>
            <w:tcBorders>
              <w:top w:val="nil"/>
              <w:left w:val="single" w:sz="18" w:space="0" w:color="002060"/>
              <w:bottom w:val="nil"/>
              <w:right w:val="nil"/>
            </w:tcBorders>
            <w:shd w:val="clear" w:color="auto" w:fill="auto"/>
            <w:vAlign w:val="bottom"/>
          </w:tcPr>
          <w:p w14:paraId="66F632E2"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7" w:type="dxa"/>
            <w:tcBorders>
              <w:top w:val="nil"/>
              <w:left w:val="nil"/>
              <w:bottom w:val="nil"/>
              <w:right w:val="nil"/>
            </w:tcBorders>
            <w:shd w:val="clear" w:color="auto" w:fill="auto"/>
            <w:vAlign w:val="bottom"/>
          </w:tcPr>
          <w:p w14:paraId="0E0AFFC4" w14:textId="77777777" w:rsidR="00F72BDB" w:rsidRPr="00F4718C" w:rsidRDefault="00F72BDB" w:rsidP="00F72BDB">
            <w:pPr>
              <w:spacing w:before="40" w:after="20"/>
              <w:jc w:val="center"/>
              <w:rPr>
                <w:rFonts w:cs="Arial"/>
                <w:sz w:val="18"/>
                <w:szCs w:val="18"/>
              </w:rPr>
            </w:pPr>
            <w:r w:rsidRPr="00F4718C">
              <w:rPr>
                <w:rFonts w:cs="Arial"/>
                <w:sz w:val="18"/>
                <w:szCs w:val="18"/>
              </w:rPr>
              <w:t>1.02</w:t>
            </w:r>
          </w:p>
        </w:tc>
        <w:tc>
          <w:tcPr>
            <w:tcW w:w="908" w:type="dxa"/>
            <w:tcBorders>
              <w:top w:val="nil"/>
              <w:left w:val="nil"/>
              <w:bottom w:val="nil"/>
              <w:right w:val="nil"/>
            </w:tcBorders>
            <w:vAlign w:val="bottom"/>
          </w:tcPr>
          <w:p w14:paraId="5702B8C0" w14:textId="77777777" w:rsidR="00F72BDB" w:rsidRPr="00F4718C" w:rsidRDefault="00F72BDB" w:rsidP="00F72BDB">
            <w:pPr>
              <w:spacing w:before="40" w:after="20"/>
              <w:jc w:val="center"/>
              <w:rPr>
                <w:rFonts w:cs="Arial"/>
                <w:sz w:val="18"/>
                <w:szCs w:val="18"/>
              </w:rPr>
            </w:pPr>
            <w:r w:rsidRPr="00F4718C">
              <w:rPr>
                <w:rFonts w:cs="Arial"/>
                <w:sz w:val="18"/>
                <w:szCs w:val="18"/>
              </w:rPr>
              <w:t>0.98</w:t>
            </w:r>
          </w:p>
        </w:tc>
        <w:tc>
          <w:tcPr>
            <w:tcW w:w="170" w:type="dxa"/>
            <w:tcBorders>
              <w:top w:val="nil"/>
              <w:left w:val="nil"/>
              <w:bottom w:val="nil"/>
              <w:right w:val="nil"/>
            </w:tcBorders>
            <w:vAlign w:val="bottom"/>
          </w:tcPr>
          <w:p w14:paraId="1E768095"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432F9E02" w14:textId="0B51697E" w:rsidR="00F72BDB" w:rsidRPr="00F4718C" w:rsidRDefault="00F72BDB" w:rsidP="00F72BDB">
            <w:pPr>
              <w:spacing w:before="40" w:after="20"/>
              <w:jc w:val="center"/>
              <w:rPr>
                <w:rFonts w:cs="Arial"/>
                <w:sz w:val="18"/>
                <w:szCs w:val="18"/>
              </w:rPr>
            </w:pPr>
            <w:r w:rsidRPr="00F72BDB">
              <w:rPr>
                <w:rFonts w:cs="Arial"/>
                <w:sz w:val="18"/>
                <w:szCs w:val="18"/>
              </w:rPr>
              <w:t>1.03</w:t>
            </w:r>
          </w:p>
        </w:tc>
        <w:tc>
          <w:tcPr>
            <w:tcW w:w="908" w:type="dxa"/>
            <w:tcBorders>
              <w:top w:val="nil"/>
              <w:left w:val="nil"/>
              <w:bottom w:val="nil"/>
              <w:right w:val="nil"/>
            </w:tcBorders>
            <w:shd w:val="clear" w:color="auto" w:fill="auto"/>
            <w:vAlign w:val="bottom"/>
          </w:tcPr>
          <w:p w14:paraId="14CD9051" w14:textId="7BE1469D" w:rsidR="00F72BDB" w:rsidRPr="00F4718C" w:rsidRDefault="00F72BDB" w:rsidP="00F72BDB">
            <w:pPr>
              <w:spacing w:before="40" w:after="20"/>
              <w:jc w:val="center"/>
              <w:rPr>
                <w:rFonts w:cs="Arial"/>
                <w:sz w:val="18"/>
                <w:szCs w:val="18"/>
              </w:rPr>
            </w:pPr>
            <w:r w:rsidRPr="00F72BDB">
              <w:rPr>
                <w:rFonts w:cs="Arial"/>
                <w:sz w:val="18"/>
                <w:szCs w:val="18"/>
              </w:rPr>
              <w:t>1.00</w:t>
            </w:r>
          </w:p>
        </w:tc>
        <w:tc>
          <w:tcPr>
            <w:tcW w:w="1021" w:type="dxa"/>
            <w:tcBorders>
              <w:top w:val="nil"/>
              <w:left w:val="nil"/>
              <w:bottom w:val="nil"/>
              <w:right w:val="nil"/>
            </w:tcBorders>
            <w:shd w:val="clear" w:color="auto" w:fill="auto"/>
            <w:vAlign w:val="bottom"/>
          </w:tcPr>
          <w:p w14:paraId="2D2621E2"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1021" w:type="dxa"/>
            <w:tcBorders>
              <w:top w:val="nil"/>
              <w:left w:val="nil"/>
              <w:bottom w:val="nil"/>
              <w:right w:val="nil"/>
            </w:tcBorders>
            <w:shd w:val="clear" w:color="auto" w:fill="auto"/>
            <w:vAlign w:val="bottom"/>
          </w:tcPr>
          <w:p w14:paraId="2AEEA642" w14:textId="77777777" w:rsidR="00F72BDB" w:rsidRPr="00F4718C" w:rsidRDefault="00F72BDB" w:rsidP="00F72BDB">
            <w:pPr>
              <w:spacing w:before="40" w:after="20"/>
              <w:jc w:val="center"/>
              <w:rPr>
                <w:rFonts w:cs="Arial"/>
                <w:sz w:val="18"/>
                <w:szCs w:val="18"/>
              </w:rPr>
            </w:pPr>
            <w:r w:rsidRPr="00F4718C">
              <w:rPr>
                <w:rFonts w:cs="Arial"/>
                <w:sz w:val="18"/>
                <w:szCs w:val="18"/>
              </w:rPr>
              <w:t>2.4</w:t>
            </w:r>
          </w:p>
        </w:tc>
      </w:tr>
      <w:tr w:rsidR="00F72BDB" w:rsidRPr="00F4718C" w14:paraId="3C088B00" w14:textId="77777777" w:rsidTr="00683627">
        <w:trPr>
          <w:trHeight w:val="240"/>
        </w:trPr>
        <w:tc>
          <w:tcPr>
            <w:tcW w:w="2268" w:type="dxa"/>
            <w:tcBorders>
              <w:top w:val="nil"/>
              <w:left w:val="nil"/>
              <w:bottom w:val="nil"/>
              <w:right w:val="single" w:sz="18" w:space="0" w:color="002060"/>
            </w:tcBorders>
            <w:shd w:val="clear" w:color="auto" w:fill="auto"/>
            <w:vAlign w:val="center"/>
          </w:tcPr>
          <w:p w14:paraId="0DBC7888" w14:textId="77777777" w:rsidR="00F72BDB" w:rsidRPr="0011338B" w:rsidRDefault="00F72BDB" w:rsidP="00F72BDB">
            <w:pPr>
              <w:spacing w:before="40" w:after="20"/>
              <w:rPr>
                <w:rFonts w:cs="Arial"/>
                <w:sz w:val="18"/>
                <w:szCs w:val="18"/>
              </w:rPr>
            </w:pPr>
            <w:r w:rsidRPr="0011338B">
              <w:rPr>
                <w:rFonts w:cs="Arial"/>
                <w:sz w:val="18"/>
                <w:szCs w:val="18"/>
              </w:rPr>
              <w:t>Yarra Ranges S</w:t>
            </w:r>
          </w:p>
        </w:tc>
        <w:tc>
          <w:tcPr>
            <w:tcW w:w="1021" w:type="dxa"/>
            <w:tcBorders>
              <w:top w:val="nil"/>
              <w:left w:val="single" w:sz="18" w:space="0" w:color="002060"/>
              <w:bottom w:val="nil"/>
              <w:right w:val="nil"/>
            </w:tcBorders>
            <w:shd w:val="clear" w:color="auto" w:fill="auto"/>
            <w:vAlign w:val="bottom"/>
          </w:tcPr>
          <w:p w14:paraId="1268A491"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907" w:type="dxa"/>
            <w:tcBorders>
              <w:top w:val="nil"/>
              <w:left w:val="nil"/>
              <w:bottom w:val="nil"/>
              <w:right w:val="nil"/>
            </w:tcBorders>
            <w:shd w:val="clear" w:color="auto" w:fill="auto"/>
            <w:vAlign w:val="bottom"/>
          </w:tcPr>
          <w:p w14:paraId="537E1A21" w14:textId="77777777" w:rsidR="00F72BDB" w:rsidRPr="00F4718C" w:rsidRDefault="00F72BDB" w:rsidP="00F72BDB">
            <w:pPr>
              <w:spacing w:before="40" w:after="20"/>
              <w:jc w:val="center"/>
              <w:rPr>
                <w:rFonts w:cs="Arial"/>
                <w:sz w:val="18"/>
                <w:szCs w:val="18"/>
              </w:rPr>
            </w:pPr>
            <w:r w:rsidRPr="00F4718C">
              <w:rPr>
                <w:rFonts w:cs="Arial"/>
                <w:sz w:val="18"/>
                <w:szCs w:val="18"/>
              </w:rPr>
              <w:t>1.07</w:t>
            </w:r>
          </w:p>
        </w:tc>
        <w:tc>
          <w:tcPr>
            <w:tcW w:w="908" w:type="dxa"/>
            <w:tcBorders>
              <w:top w:val="nil"/>
              <w:left w:val="nil"/>
              <w:bottom w:val="nil"/>
              <w:right w:val="nil"/>
            </w:tcBorders>
            <w:vAlign w:val="bottom"/>
          </w:tcPr>
          <w:p w14:paraId="27BD3A75" w14:textId="77777777" w:rsidR="00F72BDB" w:rsidRPr="00F4718C" w:rsidRDefault="00F72BDB" w:rsidP="00F72BDB">
            <w:pPr>
              <w:spacing w:before="40" w:after="20"/>
              <w:jc w:val="center"/>
              <w:rPr>
                <w:rFonts w:cs="Arial"/>
                <w:sz w:val="18"/>
                <w:szCs w:val="18"/>
              </w:rPr>
            </w:pPr>
            <w:r w:rsidRPr="00F4718C">
              <w:rPr>
                <w:rFonts w:cs="Arial"/>
                <w:sz w:val="18"/>
                <w:szCs w:val="18"/>
              </w:rPr>
              <w:t>1.20</w:t>
            </w:r>
          </w:p>
        </w:tc>
        <w:tc>
          <w:tcPr>
            <w:tcW w:w="170" w:type="dxa"/>
            <w:tcBorders>
              <w:top w:val="nil"/>
              <w:left w:val="nil"/>
              <w:bottom w:val="nil"/>
              <w:right w:val="nil"/>
            </w:tcBorders>
            <w:vAlign w:val="bottom"/>
          </w:tcPr>
          <w:p w14:paraId="21786582"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bottom w:val="nil"/>
              <w:right w:val="nil"/>
            </w:tcBorders>
            <w:vAlign w:val="bottom"/>
          </w:tcPr>
          <w:p w14:paraId="22DAFF40" w14:textId="32A80ED6" w:rsidR="00F72BDB" w:rsidRPr="00F4718C" w:rsidRDefault="00F72BDB" w:rsidP="00F72BDB">
            <w:pPr>
              <w:spacing w:before="40" w:after="20"/>
              <w:jc w:val="center"/>
              <w:rPr>
                <w:rFonts w:cs="Arial"/>
                <w:sz w:val="18"/>
                <w:szCs w:val="18"/>
              </w:rPr>
            </w:pPr>
            <w:r w:rsidRPr="00F72BDB">
              <w:rPr>
                <w:rFonts w:cs="Arial"/>
                <w:sz w:val="18"/>
                <w:szCs w:val="18"/>
              </w:rPr>
              <w:t>0.97</w:t>
            </w:r>
          </w:p>
        </w:tc>
        <w:tc>
          <w:tcPr>
            <w:tcW w:w="908" w:type="dxa"/>
            <w:tcBorders>
              <w:top w:val="nil"/>
              <w:left w:val="nil"/>
              <w:bottom w:val="nil"/>
              <w:right w:val="nil"/>
            </w:tcBorders>
            <w:shd w:val="clear" w:color="auto" w:fill="auto"/>
            <w:vAlign w:val="bottom"/>
          </w:tcPr>
          <w:p w14:paraId="467EF79E" w14:textId="6D3B3E58" w:rsidR="00F72BDB" w:rsidRPr="00F4718C" w:rsidRDefault="00F72BDB" w:rsidP="00F72BDB">
            <w:pPr>
              <w:spacing w:before="40" w:after="20"/>
              <w:jc w:val="center"/>
              <w:rPr>
                <w:rFonts w:cs="Arial"/>
                <w:sz w:val="18"/>
                <w:szCs w:val="18"/>
              </w:rPr>
            </w:pPr>
            <w:r w:rsidRPr="00F72BDB">
              <w:rPr>
                <w:rFonts w:cs="Arial"/>
                <w:sz w:val="18"/>
                <w:szCs w:val="18"/>
              </w:rPr>
              <w:t>0.96</w:t>
            </w:r>
          </w:p>
        </w:tc>
        <w:tc>
          <w:tcPr>
            <w:tcW w:w="1021" w:type="dxa"/>
            <w:tcBorders>
              <w:top w:val="nil"/>
              <w:left w:val="nil"/>
              <w:bottom w:val="nil"/>
              <w:right w:val="nil"/>
            </w:tcBorders>
            <w:shd w:val="clear" w:color="auto" w:fill="auto"/>
            <w:vAlign w:val="bottom"/>
          </w:tcPr>
          <w:p w14:paraId="0FEE392D" w14:textId="77777777" w:rsidR="00F72BDB" w:rsidRPr="00F4718C" w:rsidRDefault="00F72BDB" w:rsidP="00F72BDB">
            <w:pPr>
              <w:spacing w:before="40" w:after="20"/>
              <w:jc w:val="center"/>
              <w:rPr>
                <w:rFonts w:cs="Arial"/>
                <w:sz w:val="18"/>
                <w:szCs w:val="18"/>
              </w:rPr>
            </w:pPr>
            <w:r w:rsidRPr="00F4718C">
              <w:rPr>
                <w:rFonts w:cs="Arial"/>
                <w:sz w:val="18"/>
                <w:szCs w:val="18"/>
              </w:rPr>
              <w:t>0.97</w:t>
            </w:r>
          </w:p>
        </w:tc>
        <w:tc>
          <w:tcPr>
            <w:tcW w:w="1021" w:type="dxa"/>
            <w:tcBorders>
              <w:top w:val="nil"/>
              <w:left w:val="nil"/>
              <w:bottom w:val="nil"/>
              <w:right w:val="nil"/>
            </w:tcBorders>
            <w:shd w:val="clear" w:color="auto" w:fill="auto"/>
            <w:vAlign w:val="bottom"/>
          </w:tcPr>
          <w:p w14:paraId="41141F7B" w14:textId="77777777" w:rsidR="00F72BDB" w:rsidRPr="00F4718C" w:rsidRDefault="00F72BDB" w:rsidP="00F72BDB">
            <w:pPr>
              <w:spacing w:before="40" w:after="20"/>
              <w:jc w:val="center"/>
              <w:rPr>
                <w:rFonts w:cs="Arial"/>
                <w:sz w:val="18"/>
                <w:szCs w:val="18"/>
              </w:rPr>
            </w:pPr>
            <w:r w:rsidRPr="00F4718C">
              <w:rPr>
                <w:rFonts w:cs="Arial"/>
                <w:sz w:val="18"/>
                <w:szCs w:val="18"/>
              </w:rPr>
              <w:t>34.2</w:t>
            </w:r>
          </w:p>
        </w:tc>
      </w:tr>
      <w:tr w:rsidR="00F72BDB" w:rsidRPr="00F4718C" w14:paraId="22D207E9" w14:textId="77777777" w:rsidTr="00683627">
        <w:trPr>
          <w:trHeight w:val="240"/>
        </w:trPr>
        <w:tc>
          <w:tcPr>
            <w:tcW w:w="2268" w:type="dxa"/>
            <w:tcBorders>
              <w:top w:val="nil"/>
              <w:left w:val="nil"/>
              <w:bottom w:val="nil"/>
              <w:right w:val="single" w:sz="18" w:space="0" w:color="002060"/>
            </w:tcBorders>
            <w:shd w:val="clear" w:color="auto" w:fill="auto"/>
            <w:vAlign w:val="center"/>
          </w:tcPr>
          <w:p w14:paraId="2EC94642" w14:textId="77777777" w:rsidR="00F72BDB" w:rsidRPr="0011338B" w:rsidRDefault="00F72BDB" w:rsidP="00F72BDB">
            <w:pPr>
              <w:spacing w:before="40" w:after="20"/>
              <w:rPr>
                <w:rFonts w:cs="Arial"/>
                <w:sz w:val="18"/>
                <w:szCs w:val="18"/>
              </w:rPr>
            </w:pPr>
            <w:r w:rsidRPr="0011338B">
              <w:rPr>
                <w:rFonts w:cs="Arial"/>
                <w:sz w:val="18"/>
                <w:szCs w:val="18"/>
              </w:rPr>
              <w:t>Yarriambiack S</w:t>
            </w:r>
          </w:p>
        </w:tc>
        <w:tc>
          <w:tcPr>
            <w:tcW w:w="1021" w:type="dxa"/>
            <w:tcBorders>
              <w:top w:val="nil"/>
              <w:left w:val="single" w:sz="18" w:space="0" w:color="002060"/>
              <w:right w:val="nil"/>
            </w:tcBorders>
            <w:shd w:val="clear" w:color="auto" w:fill="auto"/>
            <w:vAlign w:val="bottom"/>
          </w:tcPr>
          <w:p w14:paraId="7A9921D9" w14:textId="77777777" w:rsidR="00F72BDB" w:rsidRPr="00F4718C" w:rsidRDefault="00F72BDB" w:rsidP="00F72BDB">
            <w:pPr>
              <w:spacing w:before="40" w:after="20"/>
              <w:jc w:val="center"/>
              <w:rPr>
                <w:rFonts w:cs="Arial"/>
                <w:sz w:val="18"/>
                <w:szCs w:val="18"/>
              </w:rPr>
            </w:pPr>
            <w:r w:rsidRPr="00F4718C">
              <w:rPr>
                <w:rFonts w:cs="Arial"/>
                <w:sz w:val="18"/>
                <w:szCs w:val="18"/>
              </w:rPr>
              <w:t>1.03</w:t>
            </w:r>
          </w:p>
        </w:tc>
        <w:tc>
          <w:tcPr>
            <w:tcW w:w="907" w:type="dxa"/>
            <w:tcBorders>
              <w:top w:val="nil"/>
              <w:left w:val="nil"/>
              <w:right w:val="nil"/>
            </w:tcBorders>
            <w:shd w:val="clear" w:color="auto" w:fill="auto"/>
            <w:vAlign w:val="bottom"/>
          </w:tcPr>
          <w:p w14:paraId="5FB473CC" w14:textId="77777777" w:rsidR="00F72BDB" w:rsidRPr="00F4718C" w:rsidRDefault="00F72BDB" w:rsidP="00F72BDB">
            <w:pPr>
              <w:spacing w:before="40" w:after="20"/>
              <w:jc w:val="center"/>
              <w:rPr>
                <w:rFonts w:cs="Arial"/>
                <w:sz w:val="18"/>
                <w:szCs w:val="18"/>
              </w:rPr>
            </w:pPr>
            <w:r w:rsidRPr="00F4718C">
              <w:rPr>
                <w:rFonts w:cs="Arial"/>
                <w:sz w:val="18"/>
                <w:szCs w:val="18"/>
              </w:rPr>
              <w:t>0.95</w:t>
            </w:r>
          </w:p>
        </w:tc>
        <w:tc>
          <w:tcPr>
            <w:tcW w:w="908" w:type="dxa"/>
            <w:tcBorders>
              <w:top w:val="nil"/>
              <w:left w:val="nil"/>
              <w:right w:val="nil"/>
            </w:tcBorders>
            <w:vAlign w:val="bottom"/>
          </w:tcPr>
          <w:p w14:paraId="28CB3D97" w14:textId="77777777" w:rsidR="00F72BDB" w:rsidRPr="00F4718C" w:rsidRDefault="00F72BDB" w:rsidP="00F72BDB">
            <w:pPr>
              <w:spacing w:before="40" w:after="20"/>
              <w:jc w:val="center"/>
              <w:rPr>
                <w:rFonts w:cs="Arial"/>
                <w:sz w:val="18"/>
                <w:szCs w:val="18"/>
              </w:rPr>
            </w:pPr>
            <w:r w:rsidRPr="00F4718C">
              <w:rPr>
                <w:rFonts w:cs="Arial"/>
                <w:sz w:val="18"/>
                <w:szCs w:val="18"/>
              </w:rPr>
              <w:t>0.77</w:t>
            </w:r>
          </w:p>
        </w:tc>
        <w:tc>
          <w:tcPr>
            <w:tcW w:w="170" w:type="dxa"/>
            <w:tcBorders>
              <w:top w:val="nil"/>
              <w:left w:val="nil"/>
              <w:right w:val="nil"/>
            </w:tcBorders>
            <w:vAlign w:val="bottom"/>
          </w:tcPr>
          <w:p w14:paraId="18069396" w14:textId="77777777" w:rsidR="00F72BDB" w:rsidRPr="00F4718C" w:rsidRDefault="00F72BDB" w:rsidP="00F72BDB">
            <w:pPr>
              <w:spacing w:before="40" w:after="20"/>
              <w:jc w:val="center"/>
              <w:rPr>
                <w:rFonts w:cs="Arial"/>
                <w:sz w:val="18"/>
                <w:szCs w:val="18"/>
              </w:rPr>
            </w:pPr>
            <w:r w:rsidRPr="00F4718C">
              <w:rPr>
                <w:rFonts w:cs="Arial"/>
                <w:sz w:val="18"/>
                <w:szCs w:val="18"/>
              </w:rPr>
              <w:t> </w:t>
            </w:r>
          </w:p>
        </w:tc>
        <w:tc>
          <w:tcPr>
            <w:tcW w:w="907" w:type="dxa"/>
            <w:tcBorders>
              <w:top w:val="nil"/>
              <w:left w:val="nil"/>
              <w:right w:val="nil"/>
            </w:tcBorders>
            <w:vAlign w:val="bottom"/>
          </w:tcPr>
          <w:p w14:paraId="4F58B124" w14:textId="1842D045"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908" w:type="dxa"/>
            <w:tcBorders>
              <w:top w:val="nil"/>
              <w:left w:val="nil"/>
              <w:right w:val="nil"/>
            </w:tcBorders>
            <w:shd w:val="clear" w:color="auto" w:fill="auto"/>
            <w:vAlign w:val="bottom"/>
          </w:tcPr>
          <w:p w14:paraId="18908F24" w14:textId="6F7FE6F7" w:rsidR="00F72BDB" w:rsidRPr="00F4718C" w:rsidRDefault="00F72BDB" w:rsidP="00F72BDB">
            <w:pPr>
              <w:spacing w:before="40" w:after="20"/>
              <w:jc w:val="center"/>
              <w:rPr>
                <w:rFonts w:cs="Arial"/>
                <w:sz w:val="18"/>
                <w:szCs w:val="18"/>
              </w:rPr>
            </w:pPr>
            <w:r w:rsidRPr="00F72BDB">
              <w:rPr>
                <w:rFonts w:cs="Arial"/>
                <w:sz w:val="18"/>
                <w:szCs w:val="18"/>
              </w:rPr>
              <w:t>1.06</w:t>
            </w:r>
          </w:p>
        </w:tc>
        <w:tc>
          <w:tcPr>
            <w:tcW w:w="1021" w:type="dxa"/>
            <w:tcBorders>
              <w:top w:val="nil"/>
              <w:left w:val="nil"/>
              <w:right w:val="nil"/>
            </w:tcBorders>
            <w:shd w:val="clear" w:color="auto" w:fill="auto"/>
            <w:vAlign w:val="bottom"/>
          </w:tcPr>
          <w:p w14:paraId="7CD0227B" w14:textId="77777777" w:rsidR="00F72BDB" w:rsidRPr="00F4718C" w:rsidRDefault="00F72BDB" w:rsidP="00F72BDB">
            <w:pPr>
              <w:spacing w:before="40" w:after="20"/>
              <w:jc w:val="center"/>
              <w:rPr>
                <w:rFonts w:cs="Arial"/>
                <w:sz w:val="18"/>
                <w:szCs w:val="18"/>
              </w:rPr>
            </w:pPr>
            <w:r w:rsidRPr="00F4718C">
              <w:rPr>
                <w:rFonts w:cs="Arial"/>
                <w:sz w:val="18"/>
                <w:szCs w:val="18"/>
              </w:rPr>
              <w:t>1.00</w:t>
            </w:r>
          </w:p>
        </w:tc>
        <w:tc>
          <w:tcPr>
            <w:tcW w:w="1021" w:type="dxa"/>
            <w:tcBorders>
              <w:top w:val="nil"/>
              <w:left w:val="nil"/>
              <w:right w:val="nil"/>
            </w:tcBorders>
            <w:shd w:val="clear" w:color="auto" w:fill="auto"/>
            <w:vAlign w:val="bottom"/>
          </w:tcPr>
          <w:p w14:paraId="57C7B0AF" w14:textId="77777777" w:rsidR="00F72BDB" w:rsidRPr="00F4718C" w:rsidRDefault="00F72BDB" w:rsidP="00F72BDB">
            <w:pPr>
              <w:spacing w:before="40" w:after="20"/>
              <w:jc w:val="center"/>
              <w:rPr>
                <w:rFonts w:cs="Arial"/>
                <w:sz w:val="18"/>
                <w:szCs w:val="18"/>
              </w:rPr>
            </w:pPr>
            <w:r w:rsidRPr="00F4718C">
              <w:rPr>
                <w:rFonts w:cs="Arial"/>
                <w:sz w:val="18"/>
                <w:szCs w:val="18"/>
              </w:rPr>
              <w:t>10.1</w:t>
            </w:r>
          </w:p>
        </w:tc>
      </w:tr>
      <w:tr w:rsidR="00C0655A" w:rsidRPr="00F4718C" w14:paraId="4CA57903" w14:textId="77777777" w:rsidTr="00266F1B">
        <w:trPr>
          <w:trHeight w:val="240"/>
        </w:trPr>
        <w:tc>
          <w:tcPr>
            <w:tcW w:w="2268" w:type="dxa"/>
            <w:tcBorders>
              <w:top w:val="nil"/>
              <w:left w:val="nil"/>
              <w:bottom w:val="nil"/>
              <w:right w:val="single" w:sz="18" w:space="0" w:color="002060"/>
            </w:tcBorders>
            <w:shd w:val="clear" w:color="auto" w:fill="auto"/>
            <w:vAlign w:val="center"/>
          </w:tcPr>
          <w:p w14:paraId="6E86436B" w14:textId="77777777" w:rsidR="00C0655A" w:rsidRPr="0011338B" w:rsidRDefault="00C0655A" w:rsidP="000B210A">
            <w:pPr>
              <w:spacing w:before="40" w:after="20"/>
              <w:rPr>
                <w:rFonts w:cs="Arial"/>
                <w:sz w:val="18"/>
                <w:szCs w:val="18"/>
              </w:rPr>
            </w:pPr>
          </w:p>
        </w:tc>
        <w:tc>
          <w:tcPr>
            <w:tcW w:w="1021" w:type="dxa"/>
            <w:tcBorders>
              <w:top w:val="nil"/>
              <w:left w:val="single" w:sz="18" w:space="0" w:color="002060"/>
              <w:bottom w:val="single" w:sz="8" w:space="0" w:color="002060"/>
              <w:right w:val="nil"/>
            </w:tcBorders>
            <w:shd w:val="clear" w:color="auto" w:fill="auto"/>
            <w:vAlign w:val="center"/>
          </w:tcPr>
          <w:p w14:paraId="2FD54E8B" w14:textId="77777777" w:rsidR="00C0655A" w:rsidRPr="00F608CC" w:rsidRDefault="00C0655A" w:rsidP="000B210A">
            <w:pPr>
              <w:spacing w:before="40" w:after="20"/>
              <w:jc w:val="center"/>
              <w:rPr>
                <w:rFonts w:cs="Arial"/>
                <w:sz w:val="18"/>
                <w:szCs w:val="18"/>
              </w:rPr>
            </w:pPr>
          </w:p>
        </w:tc>
        <w:tc>
          <w:tcPr>
            <w:tcW w:w="907" w:type="dxa"/>
            <w:tcBorders>
              <w:top w:val="nil"/>
              <w:left w:val="nil"/>
              <w:bottom w:val="single" w:sz="8" w:space="0" w:color="002060"/>
              <w:right w:val="nil"/>
            </w:tcBorders>
            <w:shd w:val="clear" w:color="auto" w:fill="auto"/>
            <w:vAlign w:val="center"/>
          </w:tcPr>
          <w:p w14:paraId="2532E8EA" w14:textId="77777777" w:rsidR="00C0655A" w:rsidRPr="00F608CC" w:rsidRDefault="00C0655A" w:rsidP="000B210A">
            <w:pPr>
              <w:spacing w:before="40" w:after="20"/>
              <w:jc w:val="center"/>
              <w:rPr>
                <w:rFonts w:cs="Arial"/>
                <w:sz w:val="18"/>
                <w:szCs w:val="18"/>
              </w:rPr>
            </w:pPr>
          </w:p>
        </w:tc>
        <w:tc>
          <w:tcPr>
            <w:tcW w:w="908" w:type="dxa"/>
            <w:tcBorders>
              <w:top w:val="nil"/>
              <w:left w:val="nil"/>
              <w:bottom w:val="single" w:sz="8" w:space="0" w:color="002060"/>
              <w:right w:val="nil"/>
            </w:tcBorders>
            <w:vAlign w:val="center"/>
          </w:tcPr>
          <w:p w14:paraId="2D1E1840" w14:textId="77777777" w:rsidR="00C0655A" w:rsidRPr="00F608CC" w:rsidRDefault="00C0655A" w:rsidP="000B210A">
            <w:pPr>
              <w:spacing w:before="40" w:after="20"/>
              <w:jc w:val="center"/>
              <w:rPr>
                <w:rFonts w:cs="Arial"/>
                <w:sz w:val="18"/>
                <w:szCs w:val="18"/>
              </w:rPr>
            </w:pPr>
          </w:p>
        </w:tc>
        <w:tc>
          <w:tcPr>
            <w:tcW w:w="170" w:type="dxa"/>
            <w:tcBorders>
              <w:top w:val="nil"/>
              <w:left w:val="nil"/>
              <w:bottom w:val="single" w:sz="8" w:space="0" w:color="002060"/>
              <w:right w:val="nil"/>
            </w:tcBorders>
            <w:vAlign w:val="center"/>
          </w:tcPr>
          <w:p w14:paraId="76950E69" w14:textId="77777777" w:rsidR="00C0655A" w:rsidRPr="0087211A" w:rsidRDefault="00C0655A" w:rsidP="000B210A">
            <w:pPr>
              <w:spacing w:before="40" w:after="20"/>
              <w:jc w:val="center"/>
              <w:rPr>
                <w:rFonts w:cs="Arial"/>
                <w:sz w:val="18"/>
                <w:szCs w:val="18"/>
              </w:rPr>
            </w:pPr>
          </w:p>
        </w:tc>
        <w:tc>
          <w:tcPr>
            <w:tcW w:w="907" w:type="dxa"/>
            <w:tcBorders>
              <w:top w:val="nil"/>
              <w:left w:val="nil"/>
              <w:bottom w:val="single" w:sz="8" w:space="0" w:color="002060"/>
              <w:right w:val="nil"/>
            </w:tcBorders>
            <w:vAlign w:val="center"/>
          </w:tcPr>
          <w:p w14:paraId="4F56D711" w14:textId="77777777" w:rsidR="00C0655A" w:rsidRPr="00F608CC" w:rsidRDefault="00C0655A" w:rsidP="000B210A">
            <w:pPr>
              <w:spacing w:before="40" w:after="20"/>
              <w:jc w:val="center"/>
              <w:rPr>
                <w:rFonts w:cs="Arial"/>
                <w:sz w:val="18"/>
                <w:szCs w:val="18"/>
              </w:rPr>
            </w:pPr>
          </w:p>
        </w:tc>
        <w:tc>
          <w:tcPr>
            <w:tcW w:w="908" w:type="dxa"/>
            <w:tcBorders>
              <w:top w:val="nil"/>
              <w:left w:val="nil"/>
              <w:bottom w:val="single" w:sz="8" w:space="0" w:color="002060"/>
              <w:right w:val="nil"/>
            </w:tcBorders>
            <w:shd w:val="clear" w:color="auto" w:fill="auto"/>
            <w:vAlign w:val="center"/>
          </w:tcPr>
          <w:p w14:paraId="51858A01" w14:textId="77777777" w:rsidR="00C0655A" w:rsidRPr="00F608CC" w:rsidRDefault="00C0655A" w:rsidP="000B210A">
            <w:pPr>
              <w:spacing w:before="40" w:after="20"/>
              <w:jc w:val="center"/>
              <w:rPr>
                <w:rFonts w:cs="Arial"/>
                <w:sz w:val="18"/>
                <w:szCs w:val="18"/>
              </w:rPr>
            </w:pPr>
          </w:p>
        </w:tc>
        <w:tc>
          <w:tcPr>
            <w:tcW w:w="1021" w:type="dxa"/>
            <w:tcBorders>
              <w:top w:val="nil"/>
              <w:left w:val="nil"/>
              <w:bottom w:val="single" w:sz="8" w:space="0" w:color="002060"/>
              <w:right w:val="nil"/>
            </w:tcBorders>
            <w:shd w:val="clear" w:color="auto" w:fill="auto"/>
            <w:vAlign w:val="center"/>
          </w:tcPr>
          <w:p w14:paraId="0B0C389C" w14:textId="77777777" w:rsidR="00C0655A" w:rsidRPr="00F608CC" w:rsidRDefault="00C0655A" w:rsidP="000B210A">
            <w:pPr>
              <w:spacing w:before="40" w:after="20"/>
              <w:jc w:val="center"/>
              <w:rPr>
                <w:rFonts w:cs="Arial"/>
                <w:sz w:val="18"/>
                <w:szCs w:val="18"/>
              </w:rPr>
            </w:pPr>
          </w:p>
        </w:tc>
        <w:tc>
          <w:tcPr>
            <w:tcW w:w="1021" w:type="dxa"/>
            <w:tcBorders>
              <w:top w:val="nil"/>
              <w:left w:val="nil"/>
              <w:bottom w:val="single" w:sz="8" w:space="0" w:color="002060"/>
              <w:right w:val="nil"/>
            </w:tcBorders>
            <w:shd w:val="clear" w:color="auto" w:fill="auto"/>
            <w:vAlign w:val="center"/>
          </w:tcPr>
          <w:p w14:paraId="6EE46FE4" w14:textId="77777777" w:rsidR="00C0655A" w:rsidRPr="00F608CC" w:rsidRDefault="00C0655A" w:rsidP="000B210A">
            <w:pPr>
              <w:spacing w:before="40" w:after="20"/>
              <w:jc w:val="center"/>
              <w:rPr>
                <w:rFonts w:cs="Arial"/>
                <w:sz w:val="18"/>
                <w:szCs w:val="18"/>
              </w:rPr>
            </w:pPr>
          </w:p>
        </w:tc>
      </w:tr>
      <w:tr w:rsidR="00C0655A" w:rsidRPr="00F608CC" w14:paraId="470FB34E" w14:textId="77777777" w:rsidTr="00266F1B">
        <w:trPr>
          <w:trHeight w:val="240"/>
        </w:trPr>
        <w:tc>
          <w:tcPr>
            <w:tcW w:w="2268" w:type="dxa"/>
            <w:tcBorders>
              <w:top w:val="nil"/>
              <w:left w:val="nil"/>
              <w:bottom w:val="nil"/>
              <w:right w:val="single" w:sz="18" w:space="0" w:color="002060"/>
            </w:tcBorders>
            <w:shd w:val="clear" w:color="auto" w:fill="auto"/>
            <w:vAlign w:val="center"/>
          </w:tcPr>
          <w:p w14:paraId="0320333F" w14:textId="77777777" w:rsidR="00C0655A" w:rsidRPr="0011338B" w:rsidRDefault="00C0655A" w:rsidP="000B210A">
            <w:pPr>
              <w:spacing w:before="40" w:after="20"/>
              <w:rPr>
                <w:rFonts w:cs="Arial"/>
                <w:sz w:val="18"/>
                <w:szCs w:val="18"/>
              </w:rPr>
            </w:pPr>
          </w:p>
        </w:tc>
        <w:tc>
          <w:tcPr>
            <w:tcW w:w="1021" w:type="dxa"/>
            <w:tcBorders>
              <w:top w:val="single" w:sz="8" w:space="0" w:color="002060"/>
              <w:left w:val="single" w:sz="18" w:space="0" w:color="002060"/>
              <w:right w:val="nil"/>
            </w:tcBorders>
            <w:shd w:val="clear" w:color="auto" w:fill="auto"/>
            <w:vAlign w:val="center"/>
          </w:tcPr>
          <w:p w14:paraId="055AB27C" w14:textId="77777777" w:rsidR="00C0655A" w:rsidRPr="00F608CC" w:rsidRDefault="00C0655A" w:rsidP="000B210A">
            <w:pPr>
              <w:spacing w:before="40" w:after="20"/>
              <w:jc w:val="center"/>
              <w:rPr>
                <w:rFonts w:cs="Arial"/>
                <w:b/>
                <w:sz w:val="18"/>
                <w:szCs w:val="18"/>
              </w:rPr>
            </w:pPr>
          </w:p>
        </w:tc>
        <w:tc>
          <w:tcPr>
            <w:tcW w:w="907" w:type="dxa"/>
            <w:tcBorders>
              <w:top w:val="single" w:sz="8" w:space="0" w:color="002060"/>
              <w:left w:val="nil"/>
              <w:right w:val="nil"/>
            </w:tcBorders>
            <w:shd w:val="clear" w:color="auto" w:fill="auto"/>
            <w:vAlign w:val="center"/>
          </w:tcPr>
          <w:p w14:paraId="037DF42D" w14:textId="77777777" w:rsidR="00C0655A" w:rsidRPr="00F608CC" w:rsidRDefault="00C0655A" w:rsidP="000B210A">
            <w:pPr>
              <w:spacing w:before="40" w:after="20"/>
              <w:jc w:val="center"/>
              <w:rPr>
                <w:rFonts w:cs="Arial"/>
                <w:b/>
                <w:sz w:val="18"/>
                <w:szCs w:val="18"/>
              </w:rPr>
            </w:pPr>
          </w:p>
        </w:tc>
        <w:tc>
          <w:tcPr>
            <w:tcW w:w="908" w:type="dxa"/>
            <w:tcBorders>
              <w:top w:val="single" w:sz="8" w:space="0" w:color="002060"/>
              <w:left w:val="nil"/>
              <w:right w:val="nil"/>
            </w:tcBorders>
            <w:vAlign w:val="center"/>
          </w:tcPr>
          <w:p w14:paraId="120D2481" w14:textId="77777777" w:rsidR="00C0655A" w:rsidRPr="00F608CC" w:rsidRDefault="00C0655A" w:rsidP="000B210A">
            <w:pPr>
              <w:spacing w:before="40" w:after="20"/>
              <w:jc w:val="center"/>
              <w:rPr>
                <w:rFonts w:cs="Arial"/>
                <w:b/>
                <w:sz w:val="18"/>
                <w:szCs w:val="18"/>
              </w:rPr>
            </w:pPr>
          </w:p>
        </w:tc>
        <w:tc>
          <w:tcPr>
            <w:tcW w:w="170" w:type="dxa"/>
            <w:tcBorders>
              <w:top w:val="single" w:sz="8" w:space="0" w:color="002060"/>
              <w:left w:val="nil"/>
              <w:right w:val="nil"/>
            </w:tcBorders>
            <w:vAlign w:val="center"/>
          </w:tcPr>
          <w:p w14:paraId="1D3E1BFF" w14:textId="77777777" w:rsidR="00C0655A" w:rsidRPr="0087211A" w:rsidRDefault="00C0655A" w:rsidP="000B210A">
            <w:pPr>
              <w:spacing w:before="40" w:after="20"/>
              <w:jc w:val="center"/>
              <w:rPr>
                <w:rFonts w:cs="Arial"/>
                <w:sz w:val="18"/>
                <w:szCs w:val="18"/>
              </w:rPr>
            </w:pPr>
          </w:p>
        </w:tc>
        <w:tc>
          <w:tcPr>
            <w:tcW w:w="907" w:type="dxa"/>
            <w:tcBorders>
              <w:top w:val="single" w:sz="8" w:space="0" w:color="002060"/>
              <w:left w:val="nil"/>
              <w:right w:val="nil"/>
            </w:tcBorders>
            <w:vAlign w:val="center"/>
          </w:tcPr>
          <w:p w14:paraId="72C4BBE2" w14:textId="77777777" w:rsidR="00C0655A" w:rsidRPr="00F608CC" w:rsidRDefault="00C0655A" w:rsidP="000B210A">
            <w:pPr>
              <w:spacing w:before="40" w:after="20"/>
              <w:jc w:val="center"/>
              <w:rPr>
                <w:rFonts w:cs="Arial"/>
                <w:b/>
                <w:sz w:val="18"/>
                <w:szCs w:val="18"/>
              </w:rPr>
            </w:pPr>
          </w:p>
        </w:tc>
        <w:tc>
          <w:tcPr>
            <w:tcW w:w="908" w:type="dxa"/>
            <w:tcBorders>
              <w:top w:val="single" w:sz="8" w:space="0" w:color="002060"/>
              <w:left w:val="nil"/>
              <w:right w:val="nil"/>
            </w:tcBorders>
            <w:shd w:val="clear" w:color="auto" w:fill="auto"/>
            <w:vAlign w:val="center"/>
          </w:tcPr>
          <w:p w14:paraId="0068BA6D" w14:textId="77777777" w:rsidR="00C0655A" w:rsidRPr="00F608CC" w:rsidRDefault="00C0655A" w:rsidP="000B210A">
            <w:pPr>
              <w:spacing w:before="40" w:after="20"/>
              <w:jc w:val="center"/>
              <w:rPr>
                <w:rFonts w:cs="Arial"/>
                <w:b/>
                <w:sz w:val="18"/>
                <w:szCs w:val="18"/>
              </w:rPr>
            </w:pPr>
          </w:p>
        </w:tc>
        <w:tc>
          <w:tcPr>
            <w:tcW w:w="1021" w:type="dxa"/>
            <w:tcBorders>
              <w:top w:val="single" w:sz="8" w:space="0" w:color="002060"/>
              <w:left w:val="nil"/>
              <w:right w:val="nil"/>
            </w:tcBorders>
            <w:shd w:val="clear" w:color="auto" w:fill="auto"/>
            <w:vAlign w:val="center"/>
          </w:tcPr>
          <w:p w14:paraId="4CC49BAC" w14:textId="77777777" w:rsidR="00C0655A" w:rsidRPr="00F608CC" w:rsidRDefault="00C0655A" w:rsidP="000B210A">
            <w:pPr>
              <w:spacing w:before="40" w:after="20"/>
              <w:jc w:val="center"/>
              <w:rPr>
                <w:rFonts w:cs="Arial"/>
                <w:b/>
                <w:sz w:val="18"/>
                <w:szCs w:val="18"/>
              </w:rPr>
            </w:pPr>
          </w:p>
        </w:tc>
        <w:tc>
          <w:tcPr>
            <w:tcW w:w="1021" w:type="dxa"/>
            <w:tcBorders>
              <w:top w:val="single" w:sz="8" w:space="0" w:color="002060"/>
              <w:left w:val="nil"/>
              <w:right w:val="nil"/>
            </w:tcBorders>
            <w:shd w:val="clear" w:color="auto" w:fill="auto"/>
            <w:vAlign w:val="center"/>
          </w:tcPr>
          <w:p w14:paraId="2D94F88B" w14:textId="77777777" w:rsidR="00C0655A" w:rsidRPr="00F608CC" w:rsidRDefault="00C0655A" w:rsidP="000B210A">
            <w:pPr>
              <w:spacing w:before="40" w:after="20"/>
              <w:jc w:val="center"/>
              <w:rPr>
                <w:rFonts w:cs="Arial"/>
                <w:b/>
                <w:sz w:val="18"/>
                <w:szCs w:val="18"/>
              </w:rPr>
            </w:pPr>
          </w:p>
        </w:tc>
      </w:tr>
    </w:tbl>
    <w:p w14:paraId="405E83C3"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04F1B42C" w14:textId="77777777" w:rsidR="00734A5D" w:rsidRPr="00976C78" w:rsidRDefault="00734A5D" w:rsidP="008C1A28">
      <w:pPr>
        <w:pStyle w:val="VGC-Head10"/>
      </w:pPr>
      <w:r w:rsidRPr="00976C78">
        <w:t>Appendix 5</w:t>
      </w:r>
      <w:r w:rsidRPr="00976C78">
        <w:tab/>
      </w:r>
      <w:r w:rsidR="00A97ABE">
        <w:t xml:space="preserve">2017-18 </w:t>
      </w:r>
      <w:r w:rsidRPr="00976C78">
        <w:t xml:space="preserve">Local Roads Grants </w:t>
      </w:r>
    </w:p>
    <w:p w14:paraId="4799B7C7" w14:textId="77777777" w:rsidR="00734A5D" w:rsidRPr="00976C78" w:rsidRDefault="00A6042C" w:rsidP="008C1A28">
      <w:pPr>
        <w:pStyle w:val="VGC-Head2"/>
      </w:pPr>
      <w:r w:rsidRPr="00976C78">
        <w:t>E</w:t>
      </w:r>
      <w:r w:rsidR="00734A5D" w:rsidRPr="00976C78">
        <w:t>.  Network Costs</w:t>
      </w:r>
    </w:p>
    <w:p w14:paraId="6F2C252E"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FF36E8" w14:paraId="03E269FF" w14:textId="77777777" w:rsidTr="00266F1B">
        <w:trPr>
          <w:trHeight w:val="20"/>
          <w:tblHeader/>
        </w:trPr>
        <w:tc>
          <w:tcPr>
            <w:tcW w:w="2268" w:type="dxa"/>
            <w:tcBorders>
              <w:top w:val="nil"/>
              <w:left w:val="nil"/>
              <w:right w:val="single" w:sz="18" w:space="0" w:color="002060"/>
            </w:tcBorders>
            <w:shd w:val="clear" w:color="auto" w:fill="auto"/>
            <w:vAlign w:val="bottom"/>
          </w:tcPr>
          <w:p w14:paraId="0B9B5864" w14:textId="77777777" w:rsidR="00F65645" w:rsidRPr="0011338B" w:rsidRDefault="00F65645" w:rsidP="0038375E">
            <w:pPr>
              <w:spacing w:before="40" w:after="20"/>
              <w:jc w:val="center"/>
              <w:rPr>
                <w:rFonts w:cs="Arial"/>
                <w:sz w:val="18"/>
                <w:szCs w:val="18"/>
              </w:rPr>
            </w:pPr>
          </w:p>
        </w:tc>
        <w:tc>
          <w:tcPr>
            <w:tcW w:w="5501" w:type="dxa"/>
            <w:gridSpan w:val="4"/>
            <w:tcBorders>
              <w:left w:val="single" w:sz="18" w:space="0" w:color="002060"/>
              <w:bottom w:val="single" w:sz="8" w:space="0" w:color="002060"/>
              <w:right w:val="nil"/>
            </w:tcBorders>
            <w:shd w:val="clear" w:color="auto" w:fill="auto"/>
            <w:vAlign w:val="bottom"/>
          </w:tcPr>
          <w:p w14:paraId="619A9F69" w14:textId="77777777" w:rsidR="00F65645" w:rsidRPr="00FF36E8" w:rsidRDefault="00A131F3" w:rsidP="0038375E">
            <w:pPr>
              <w:spacing w:before="40" w:after="20"/>
              <w:ind w:right="-57"/>
              <w:jc w:val="center"/>
              <w:rPr>
                <w:rFonts w:cs="Arial"/>
                <w:b/>
                <w:sz w:val="18"/>
                <w:szCs w:val="18"/>
              </w:rPr>
            </w:pPr>
            <w:r w:rsidRPr="00FF36E8">
              <w:rPr>
                <w:rFonts w:cs="Arial"/>
                <w:b/>
                <w:sz w:val="18"/>
                <w:szCs w:val="18"/>
              </w:rPr>
              <w:t>Urban Local Roads ($</w:t>
            </w:r>
            <w:r w:rsidR="00F65645" w:rsidRPr="00FF36E8">
              <w:rPr>
                <w:rFonts w:cs="Arial"/>
                <w:b/>
                <w:sz w:val="18"/>
                <w:szCs w:val="18"/>
              </w:rPr>
              <w:t>)</w:t>
            </w:r>
          </w:p>
        </w:tc>
      </w:tr>
      <w:tr w:rsidR="00F65645" w:rsidRPr="00FF36E8" w14:paraId="238CDBFE" w14:textId="77777777" w:rsidTr="00266F1B">
        <w:trPr>
          <w:trHeight w:val="20"/>
          <w:tblHeader/>
        </w:trPr>
        <w:tc>
          <w:tcPr>
            <w:tcW w:w="2268" w:type="dxa"/>
            <w:tcBorders>
              <w:top w:val="nil"/>
              <w:left w:val="nil"/>
              <w:right w:val="single" w:sz="18" w:space="0" w:color="002060"/>
            </w:tcBorders>
            <w:shd w:val="clear" w:color="auto" w:fill="auto"/>
            <w:vAlign w:val="bottom"/>
          </w:tcPr>
          <w:p w14:paraId="20090FDD" w14:textId="77777777" w:rsidR="00F65645" w:rsidRPr="0011338B" w:rsidRDefault="00F65645" w:rsidP="0038375E">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16B25BEB" w14:textId="77777777" w:rsidR="00F65645" w:rsidRPr="00FF36E8" w:rsidRDefault="00F65645" w:rsidP="0038375E">
            <w:pPr>
              <w:spacing w:before="40" w:after="20"/>
              <w:jc w:val="center"/>
              <w:rPr>
                <w:rFonts w:cs="Arial"/>
                <w:sz w:val="16"/>
                <w:szCs w:val="16"/>
              </w:rPr>
            </w:pPr>
            <w:r w:rsidRPr="00FF36E8">
              <w:rPr>
                <w:rFonts w:cs="Arial"/>
                <w:sz w:val="16"/>
                <w:szCs w:val="16"/>
              </w:rPr>
              <w:t>&lt;500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537CF68D"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7C0B5131"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&lt;5000 vpd</w:t>
            </w:r>
          </w:p>
        </w:tc>
        <w:tc>
          <w:tcPr>
            <w:tcW w:w="1418" w:type="dxa"/>
            <w:tcBorders>
              <w:top w:val="single" w:sz="8" w:space="0" w:color="002060"/>
              <w:left w:val="nil"/>
              <w:bottom w:val="single" w:sz="8" w:space="0" w:color="002060"/>
              <w:right w:val="nil"/>
            </w:tcBorders>
            <w:shd w:val="clear" w:color="auto" w:fill="auto"/>
            <w:tcMar>
              <w:left w:w="0" w:type="dxa"/>
              <w:right w:w="0" w:type="dxa"/>
            </w:tcMar>
            <w:vAlign w:val="bottom"/>
          </w:tcPr>
          <w:p w14:paraId="5936BA10" w14:textId="77777777" w:rsidR="00F65645" w:rsidRPr="00FF36E8" w:rsidRDefault="00F65645" w:rsidP="0038375E">
            <w:pPr>
              <w:spacing w:before="40" w:after="20"/>
              <w:jc w:val="center"/>
              <w:rPr>
                <w:rFonts w:cs="Arial"/>
                <w:sz w:val="16"/>
                <w:szCs w:val="16"/>
              </w:rPr>
            </w:pPr>
            <w:r w:rsidRPr="00FF36E8">
              <w:rPr>
                <w:rFonts w:cs="Arial"/>
                <w:sz w:val="16"/>
                <w:szCs w:val="16"/>
              </w:rPr>
              <w:t>&gt;5000 vpd</w:t>
            </w:r>
          </w:p>
        </w:tc>
      </w:tr>
      <w:tr w:rsidR="001C7123" w:rsidRPr="001C7123" w14:paraId="6B2FD6D0" w14:textId="77777777" w:rsidTr="00266F1B">
        <w:trPr>
          <w:trHeight w:val="20"/>
          <w:tblHeader/>
        </w:trPr>
        <w:tc>
          <w:tcPr>
            <w:tcW w:w="2268" w:type="dxa"/>
            <w:tcBorders>
              <w:left w:val="nil"/>
              <w:bottom w:val="nil"/>
              <w:right w:val="single" w:sz="18" w:space="0" w:color="002060"/>
            </w:tcBorders>
            <w:shd w:val="clear" w:color="auto" w:fill="auto"/>
            <w:vAlign w:val="center"/>
          </w:tcPr>
          <w:p w14:paraId="6DE0737E" w14:textId="77777777" w:rsidR="001C7123" w:rsidRPr="0011338B" w:rsidRDefault="001C7123" w:rsidP="001C7123">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56BB88E8" w14:textId="77777777" w:rsidR="001C7123" w:rsidRPr="001C7123" w:rsidRDefault="001C7123" w:rsidP="001C7123">
            <w:pPr>
              <w:spacing w:before="40" w:after="40"/>
              <w:jc w:val="right"/>
              <w:rPr>
                <w:rFonts w:cs="Arial"/>
                <w:sz w:val="18"/>
                <w:szCs w:val="18"/>
              </w:rPr>
            </w:pPr>
            <w:r w:rsidRPr="001C7123">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738007EA" w14:textId="77777777" w:rsidR="001C7123" w:rsidRPr="001C7123" w:rsidRDefault="001C7123" w:rsidP="001C712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11BCA1D5" w14:textId="77777777" w:rsidR="001C7123" w:rsidRPr="001C7123" w:rsidRDefault="001C7123" w:rsidP="001C7123">
            <w:pPr>
              <w:spacing w:before="40" w:after="40"/>
              <w:jc w:val="right"/>
              <w:rPr>
                <w:rFonts w:cs="Arial"/>
                <w:sz w:val="18"/>
                <w:szCs w:val="18"/>
              </w:rPr>
            </w:pPr>
          </w:p>
        </w:tc>
        <w:tc>
          <w:tcPr>
            <w:tcW w:w="1418" w:type="dxa"/>
            <w:tcBorders>
              <w:top w:val="single" w:sz="8" w:space="0" w:color="002060"/>
              <w:left w:val="nil"/>
              <w:bottom w:val="nil"/>
              <w:right w:val="nil"/>
            </w:tcBorders>
            <w:shd w:val="clear" w:color="auto" w:fill="auto"/>
            <w:vAlign w:val="bottom"/>
          </w:tcPr>
          <w:p w14:paraId="0C992BBE" w14:textId="77777777" w:rsidR="001C7123" w:rsidRPr="001C7123" w:rsidRDefault="001C7123" w:rsidP="001C7123">
            <w:pPr>
              <w:spacing w:before="40" w:after="40"/>
              <w:jc w:val="right"/>
              <w:rPr>
                <w:rFonts w:cs="Arial"/>
                <w:sz w:val="18"/>
                <w:szCs w:val="18"/>
              </w:rPr>
            </w:pPr>
            <w:r w:rsidRPr="001C7123">
              <w:rPr>
                <w:rFonts w:cs="Arial"/>
                <w:sz w:val="18"/>
                <w:szCs w:val="18"/>
              </w:rPr>
              <w:t> </w:t>
            </w:r>
          </w:p>
        </w:tc>
      </w:tr>
      <w:tr w:rsidR="001C7123" w:rsidRPr="001C7123" w14:paraId="5236F64F" w14:textId="77777777" w:rsidTr="00B86C55">
        <w:trPr>
          <w:trHeight w:val="20"/>
        </w:trPr>
        <w:tc>
          <w:tcPr>
            <w:tcW w:w="2268" w:type="dxa"/>
            <w:tcBorders>
              <w:top w:val="nil"/>
              <w:left w:val="nil"/>
              <w:bottom w:val="nil"/>
              <w:right w:val="single" w:sz="18" w:space="0" w:color="002060"/>
            </w:tcBorders>
            <w:shd w:val="clear" w:color="auto" w:fill="auto"/>
            <w:vAlign w:val="center"/>
          </w:tcPr>
          <w:p w14:paraId="2550CBA5" w14:textId="77777777" w:rsidR="001C7123" w:rsidRPr="0011338B" w:rsidRDefault="001C7123" w:rsidP="001C7123">
            <w:pPr>
              <w:spacing w:before="40" w:after="40"/>
              <w:rPr>
                <w:rFonts w:cs="Arial"/>
                <w:sz w:val="18"/>
                <w:szCs w:val="18"/>
              </w:rPr>
            </w:pPr>
            <w:r w:rsidRPr="0011338B">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27A149F1" w14:textId="77777777" w:rsidR="001C7123" w:rsidRPr="001C7123" w:rsidRDefault="001C7123" w:rsidP="001C7123">
            <w:pPr>
              <w:spacing w:before="40" w:after="40"/>
              <w:jc w:val="right"/>
              <w:rPr>
                <w:rFonts w:cs="Arial"/>
                <w:sz w:val="18"/>
                <w:szCs w:val="18"/>
              </w:rPr>
            </w:pPr>
            <w:r w:rsidRPr="001C7123">
              <w:rPr>
                <w:rFonts w:cs="Arial"/>
                <w:sz w:val="18"/>
                <w:szCs w:val="18"/>
              </w:rPr>
              <w:t>813,846</w:t>
            </w:r>
          </w:p>
        </w:tc>
        <w:tc>
          <w:tcPr>
            <w:tcW w:w="1361" w:type="dxa"/>
            <w:tcBorders>
              <w:top w:val="nil"/>
              <w:left w:val="nil"/>
              <w:bottom w:val="nil"/>
              <w:right w:val="nil"/>
            </w:tcBorders>
            <w:shd w:val="clear" w:color="auto" w:fill="auto"/>
            <w:vAlign w:val="bottom"/>
          </w:tcPr>
          <w:p w14:paraId="719E6396" w14:textId="77777777" w:rsidR="001C7123" w:rsidRPr="001C7123" w:rsidRDefault="001C7123" w:rsidP="001C7123">
            <w:pPr>
              <w:spacing w:before="40" w:after="40"/>
              <w:jc w:val="right"/>
              <w:rPr>
                <w:rFonts w:cs="Arial"/>
                <w:sz w:val="18"/>
                <w:szCs w:val="18"/>
              </w:rPr>
            </w:pPr>
            <w:r w:rsidRPr="001C7123">
              <w:rPr>
                <w:rFonts w:cs="Arial"/>
                <w:sz w:val="18"/>
                <w:szCs w:val="18"/>
              </w:rPr>
              <w:t>176,374</w:t>
            </w:r>
          </w:p>
        </w:tc>
        <w:tc>
          <w:tcPr>
            <w:tcW w:w="1361" w:type="dxa"/>
            <w:tcBorders>
              <w:top w:val="nil"/>
              <w:left w:val="nil"/>
              <w:bottom w:val="nil"/>
              <w:right w:val="nil"/>
            </w:tcBorders>
            <w:shd w:val="clear" w:color="auto" w:fill="auto"/>
            <w:vAlign w:val="bottom"/>
          </w:tcPr>
          <w:p w14:paraId="645F64CE" w14:textId="77777777" w:rsidR="001C7123" w:rsidRPr="001C7123" w:rsidRDefault="001C7123" w:rsidP="001C7123">
            <w:pPr>
              <w:spacing w:before="40" w:after="40"/>
              <w:jc w:val="right"/>
              <w:rPr>
                <w:rFonts w:cs="Arial"/>
                <w:sz w:val="18"/>
                <w:szCs w:val="18"/>
              </w:rPr>
            </w:pPr>
            <w:r w:rsidRPr="001C7123">
              <w:rPr>
                <w:rFonts w:cs="Arial"/>
                <w:sz w:val="18"/>
                <w:szCs w:val="18"/>
              </w:rPr>
              <w:t>276,568</w:t>
            </w:r>
          </w:p>
        </w:tc>
        <w:tc>
          <w:tcPr>
            <w:tcW w:w="1418" w:type="dxa"/>
            <w:tcBorders>
              <w:top w:val="nil"/>
              <w:left w:val="nil"/>
              <w:bottom w:val="nil"/>
              <w:right w:val="nil"/>
            </w:tcBorders>
            <w:shd w:val="clear" w:color="auto" w:fill="auto"/>
            <w:vAlign w:val="bottom"/>
          </w:tcPr>
          <w:p w14:paraId="3AAB21A8"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1786BD12" w14:textId="77777777" w:rsidTr="00B86C55">
        <w:trPr>
          <w:trHeight w:val="20"/>
        </w:trPr>
        <w:tc>
          <w:tcPr>
            <w:tcW w:w="2268" w:type="dxa"/>
            <w:tcBorders>
              <w:top w:val="nil"/>
              <w:left w:val="nil"/>
              <w:bottom w:val="nil"/>
              <w:right w:val="single" w:sz="18" w:space="0" w:color="002060"/>
            </w:tcBorders>
            <w:shd w:val="clear" w:color="auto" w:fill="auto"/>
            <w:vAlign w:val="center"/>
          </w:tcPr>
          <w:p w14:paraId="21940B18" w14:textId="77777777" w:rsidR="001C7123" w:rsidRPr="0011338B" w:rsidRDefault="001C7123" w:rsidP="001C7123">
            <w:pPr>
              <w:spacing w:before="40" w:after="40"/>
              <w:rPr>
                <w:rFonts w:cs="Arial"/>
                <w:sz w:val="18"/>
                <w:szCs w:val="18"/>
              </w:rPr>
            </w:pPr>
            <w:r w:rsidRPr="0011338B">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477A5BC1" w14:textId="77777777" w:rsidR="001C7123" w:rsidRPr="001C7123" w:rsidRDefault="001C7123" w:rsidP="001C7123">
            <w:pPr>
              <w:spacing w:before="40" w:after="40"/>
              <w:jc w:val="right"/>
              <w:rPr>
                <w:rFonts w:cs="Arial"/>
                <w:sz w:val="18"/>
                <w:szCs w:val="18"/>
              </w:rPr>
            </w:pPr>
            <w:r w:rsidRPr="001C7123">
              <w:rPr>
                <w:rFonts w:cs="Arial"/>
                <w:sz w:val="18"/>
                <w:szCs w:val="18"/>
              </w:rPr>
              <w:t>934,538</w:t>
            </w:r>
          </w:p>
        </w:tc>
        <w:tc>
          <w:tcPr>
            <w:tcW w:w="1361" w:type="dxa"/>
            <w:tcBorders>
              <w:top w:val="nil"/>
              <w:left w:val="nil"/>
              <w:bottom w:val="nil"/>
              <w:right w:val="nil"/>
            </w:tcBorders>
            <w:shd w:val="clear" w:color="auto" w:fill="auto"/>
            <w:vAlign w:val="bottom"/>
          </w:tcPr>
          <w:p w14:paraId="3C1ED241" w14:textId="77777777" w:rsidR="001C7123" w:rsidRPr="001C7123" w:rsidRDefault="001C7123" w:rsidP="001C7123">
            <w:pPr>
              <w:spacing w:before="40" w:after="40"/>
              <w:jc w:val="right"/>
              <w:rPr>
                <w:rFonts w:cs="Arial"/>
                <w:sz w:val="18"/>
                <w:szCs w:val="18"/>
              </w:rPr>
            </w:pPr>
            <w:r w:rsidRPr="001C7123">
              <w:rPr>
                <w:rFonts w:cs="Arial"/>
                <w:sz w:val="18"/>
                <w:szCs w:val="18"/>
              </w:rPr>
              <w:t>95,046</w:t>
            </w:r>
          </w:p>
        </w:tc>
        <w:tc>
          <w:tcPr>
            <w:tcW w:w="1361" w:type="dxa"/>
            <w:tcBorders>
              <w:top w:val="nil"/>
              <w:left w:val="nil"/>
              <w:bottom w:val="nil"/>
              <w:right w:val="nil"/>
            </w:tcBorders>
            <w:shd w:val="clear" w:color="auto" w:fill="auto"/>
            <w:vAlign w:val="bottom"/>
          </w:tcPr>
          <w:p w14:paraId="0574EAF9" w14:textId="77777777" w:rsidR="001C7123" w:rsidRPr="001C7123" w:rsidRDefault="001C7123" w:rsidP="001C7123">
            <w:pPr>
              <w:spacing w:before="40" w:after="40"/>
              <w:jc w:val="right"/>
              <w:rPr>
                <w:rFonts w:cs="Arial"/>
                <w:sz w:val="18"/>
                <w:szCs w:val="18"/>
              </w:rPr>
            </w:pPr>
            <w:r w:rsidRPr="001C7123">
              <w:rPr>
                <w:rFonts w:cs="Arial"/>
                <w:sz w:val="18"/>
                <w:szCs w:val="18"/>
              </w:rPr>
              <w:t>186,618</w:t>
            </w:r>
          </w:p>
        </w:tc>
        <w:tc>
          <w:tcPr>
            <w:tcW w:w="1418" w:type="dxa"/>
            <w:tcBorders>
              <w:top w:val="nil"/>
              <w:left w:val="nil"/>
              <w:bottom w:val="nil"/>
              <w:right w:val="nil"/>
            </w:tcBorders>
            <w:shd w:val="clear" w:color="auto" w:fill="auto"/>
            <w:vAlign w:val="bottom"/>
          </w:tcPr>
          <w:p w14:paraId="71670063"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7E306EB3" w14:textId="77777777" w:rsidTr="00B86C55">
        <w:trPr>
          <w:trHeight w:val="20"/>
        </w:trPr>
        <w:tc>
          <w:tcPr>
            <w:tcW w:w="2268" w:type="dxa"/>
            <w:tcBorders>
              <w:top w:val="nil"/>
              <w:left w:val="nil"/>
              <w:bottom w:val="nil"/>
              <w:right w:val="single" w:sz="18" w:space="0" w:color="002060"/>
            </w:tcBorders>
            <w:shd w:val="clear" w:color="auto" w:fill="auto"/>
            <w:vAlign w:val="center"/>
          </w:tcPr>
          <w:p w14:paraId="27100C9E" w14:textId="77777777" w:rsidR="001C7123" w:rsidRPr="0011338B" w:rsidRDefault="001C7123" w:rsidP="001C7123">
            <w:pPr>
              <w:spacing w:before="40" w:after="40"/>
              <w:rPr>
                <w:rFonts w:cs="Arial"/>
                <w:sz w:val="18"/>
                <w:szCs w:val="18"/>
              </w:rPr>
            </w:pPr>
            <w:r w:rsidRPr="0011338B">
              <w:rPr>
                <w:rFonts w:cs="Arial"/>
                <w:sz w:val="18"/>
                <w:szCs w:val="18"/>
              </w:rPr>
              <w:t xml:space="preserve">Ballarat C </w:t>
            </w:r>
          </w:p>
        </w:tc>
        <w:tc>
          <w:tcPr>
            <w:tcW w:w="1361" w:type="dxa"/>
            <w:tcBorders>
              <w:top w:val="nil"/>
              <w:left w:val="single" w:sz="18" w:space="0" w:color="002060"/>
              <w:bottom w:val="nil"/>
              <w:right w:val="nil"/>
            </w:tcBorders>
            <w:shd w:val="clear" w:color="auto" w:fill="auto"/>
            <w:vAlign w:val="bottom"/>
          </w:tcPr>
          <w:p w14:paraId="2DC0E244" w14:textId="77777777" w:rsidR="001C7123" w:rsidRPr="001C7123" w:rsidRDefault="001C7123" w:rsidP="001C7123">
            <w:pPr>
              <w:spacing w:before="40" w:after="40"/>
              <w:jc w:val="right"/>
              <w:rPr>
                <w:rFonts w:cs="Arial"/>
                <w:sz w:val="18"/>
                <w:szCs w:val="18"/>
              </w:rPr>
            </w:pPr>
            <w:r w:rsidRPr="001C7123">
              <w:rPr>
                <w:rFonts w:cs="Arial"/>
                <w:sz w:val="18"/>
                <w:szCs w:val="18"/>
              </w:rPr>
              <w:t>2,154,227</w:t>
            </w:r>
          </w:p>
        </w:tc>
        <w:tc>
          <w:tcPr>
            <w:tcW w:w="1361" w:type="dxa"/>
            <w:tcBorders>
              <w:top w:val="nil"/>
              <w:left w:val="nil"/>
              <w:bottom w:val="nil"/>
              <w:right w:val="nil"/>
            </w:tcBorders>
            <w:shd w:val="clear" w:color="auto" w:fill="auto"/>
            <w:vAlign w:val="bottom"/>
          </w:tcPr>
          <w:p w14:paraId="5BB50E83" w14:textId="77777777" w:rsidR="001C7123" w:rsidRPr="001C7123" w:rsidRDefault="001C7123" w:rsidP="001C7123">
            <w:pPr>
              <w:spacing w:before="40" w:after="40"/>
              <w:jc w:val="right"/>
              <w:rPr>
                <w:rFonts w:cs="Arial"/>
                <w:sz w:val="18"/>
                <w:szCs w:val="18"/>
              </w:rPr>
            </w:pPr>
            <w:r w:rsidRPr="001C7123">
              <w:rPr>
                <w:rFonts w:cs="Arial"/>
                <w:sz w:val="18"/>
                <w:szCs w:val="18"/>
              </w:rPr>
              <w:t>1,077,938</w:t>
            </w:r>
          </w:p>
        </w:tc>
        <w:tc>
          <w:tcPr>
            <w:tcW w:w="1361" w:type="dxa"/>
            <w:tcBorders>
              <w:top w:val="nil"/>
              <w:left w:val="nil"/>
              <w:bottom w:val="nil"/>
              <w:right w:val="nil"/>
            </w:tcBorders>
            <w:shd w:val="clear" w:color="auto" w:fill="auto"/>
            <w:vAlign w:val="bottom"/>
          </w:tcPr>
          <w:p w14:paraId="4BFAA030" w14:textId="77777777" w:rsidR="001C7123" w:rsidRPr="001C7123" w:rsidRDefault="001C7123" w:rsidP="001C7123">
            <w:pPr>
              <w:spacing w:before="40" w:after="40"/>
              <w:jc w:val="right"/>
              <w:rPr>
                <w:rFonts w:cs="Arial"/>
                <w:sz w:val="18"/>
                <w:szCs w:val="18"/>
              </w:rPr>
            </w:pPr>
            <w:r w:rsidRPr="001C7123">
              <w:rPr>
                <w:rFonts w:cs="Arial"/>
                <w:sz w:val="18"/>
                <w:szCs w:val="18"/>
              </w:rPr>
              <w:t>3,007,632</w:t>
            </w:r>
          </w:p>
        </w:tc>
        <w:tc>
          <w:tcPr>
            <w:tcW w:w="1418" w:type="dxa"/>
            <w:tcBorders>
              <w:top w:val="nil"/>
              <w:left w:val="nil"/>
              <w:bottom w:val="nil"/>
              <w:right w:val="nil"/>
            </w:tcBorders>
            <w:shd w:val="clear" w:color="auto" w:fill="auto"/>
            <w:vAlign w:val="bottom"/>
          </w:tcPr>
          <w:p w14:paraId="68E04127" w14:textId="77777777" w:rsidR="001C7123" w:rsidRPr="001C7123" w:rsidRDefault="001C7123" w:rsidP="001C7123">
            <w:pPr>
              <w:spacing w:before="40" w:after="40"/>
              <w:jc w:val="right"/>
              <w:rPr>
                <w:rFonts w:cs="Arial"/>
                <w:sz w:val="18"/>
                <w:szCs w:val="18"/>
              </w:rPr>
            </w:pPr>
            <w:r w:rsidRPr="001C7123">
              <w:rPr>
                <w:rFonts w:cs="Arial"/>
                <w:sz w:val="18"/>
                <w:szCs w:val="18"/>
              </w:rPr>
              <w:t>1,510,414</w:t>
            </w:r>
          </w:p>
        </w:tc>
      </w:tr>
      <w:tr w:rsidR="001C7123" w:rsidRPr="001C7123" w14:paraId="48B0B825" w14:textId="77777777" w:rsidTr="00B86C55">
        <w:trPr>
          <w:trHeight w:val="20"/>
        </w:trPr>
        <w:tc>
          <w:tcPr>
            <w:tcW w:w="2268" w:type="dxa"/>
            <w:tcBorders>
              <w:top w:val="nil"/>
              <w:left w:val="nil"/>
              <w:bottom w:val="nil"/>
              <w:right w:val="single" w:sz="18" w:space="0" w:color="002060"/>
            </w:tcBorders>
            <w:shd w:val="clear" w:color="auto" w:fill="auto"/>
            <w:vAlign w:val="center"/>
          </w:tcPr>
          <w:p w14:paraId="2313BAB2" w14:textId="77777777" w:rsidR="001C7123" w:rsidRPr="0011338B" w:rsidRDefault="001C7123" w:rsidP="001C7123">
            <w:pPr>
              <w:spacing w:before="40" w:after="40"/>
              <w:rPr>
                <w:rFonts w:cs="Arial"/>
                <w:sz w:val="18"/>
                <w:szCs w:val="18"/>
              </w:rPr>
            </w:pPr>
            <w:r w:rsidRPr="0011338B">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46EE0745" w14:textId="77777777" w:rsidR="001C7123" w:rsidRPr="001C7123" w:rsidRDefault="001C7123" w:rsidP="001C7123">
            <w:pPr>
              <w:spacing w:before="40" w:after="40"/>
              <w:jc w:val="right"/>
              <w:rPr>
                <w:rFonts w:cs="Arial"/>
                <w:sz w:val="18"/>
                <w:szCs w:val="18"/>
              </w:rPr>
            </w:pPr>
            <w:r w:rsidRPr="001C7123">
              <w:rPr>
                <w:rFonts w:cs="Arial"/>
                <w:sz w:val="18"/>
                <w:szCs w:val="18"/>
              </w:rPr>
              <w:t>1,011,855</w:t>
            </w:r>
          </w:p>
        </w:tc>
        <w:tc>
          <w:tcPr>
            <w:tcW w:w="1361" w:type="dxa"/>
            <w:tcBorders>
              <w:top w:val="nil"/>
              <w:left w:val="nil"/>
              <w:bottom w:val="nil"/>
              <w:right w:val="nil"/>
            </w:tcBorders>
            <w:shd w:val="clear" w:color="auto" w:fill="auto"/>
            <w:vAlign w:val="bottom"/>
          </w:tcPr>
          <w:p w14:paraId="3499BC48" w14:textId="77777777" w:rsidR="001C7123" w:rsidRPr="001C7123" w:rsidRDefault="001C7123" w:rsidP="001C7123">
            <w:pPr>
              <w:spacing w:before="40" w:after="40"/>
              <w:jc w:val="right"/>
              <w:rPr>
                <w:rFonts w:cs="Arial"/>
                <w:sz w:val="18"/>
                <w:szCs w:val="18"/>
              </w:rPr>
            </w:pPr>
            <w:r w:rsidRPr="001C7123">
              <w:rPr>
                <w:rFonts w:cs="Arial"/>
                <w:sz w:val="18"/>
                <w:szCs w:val="18"/>
              </w:rPr>
              <w:t>1,801,526</w:t>
            </w:r>
          </w:p>
        </w:tc>
        <w:tc>
          <w:tcPr>
            <w:tcW w:w="1361" w:type="dxa"/>
            <w:tcBorders>
              <w:top w:val="nil"/>
              <w:left w:val="nil"/>
              <w:bottom w:val="nil"/>
              <w:right w:val="nil"/>
            </w:tcBorders>
            <w:shd w:val="clear" w:color="auto" w:fill="auto"/>
            <w:vAlign w:val="bottom"/>
          </w:tcPr>
          <w:p w14:paraId="08D8E44F" w14:textId="77777777" w:rsidR="001C7123" w:rsidRPr="001C7123" w:rsidRDefault="001C7123" w:rsidP="001C7123">
            <w:pPr>
              <w:spacing w:before="40" w:after="40"/>
              <w:jc w:val="right"/>
              <w:rPr>
                <w:rFonts w:cs="Arial"/>
                <w:sz w:val="18"/>
                <w:szCs w:val="18"/>
              </w:rPr>
            </w:pPr>
            <w:r w:rsidRPr="001C7123">
              <w:rPr>
                <w:rFonts w:cs="Arial"/>
                <w:sz w:val="18"/>
                <w:szCs w:val="18"/>
              </w:rPr>
              <w:t>1,805,607</w:t>
            </w:r>
          </w:p>
        </w:tc>
        <w:tc>
          <w:tcPr>
            <w:tcW w:w="1418" w:type="dxa"/>
            <w:tcBorders>
              <w:top w:val="nil"/>
              <w:left w:val="nil"/>
              <w:bottom w:val="nil"/>
              <w:right w:val="nil"/>
            </w:tcBorders>
            <w:shd w:val="clear" w:color="auto" w:fill="auto"/>
            <w:vAlign w:val="bottom"/>
          </w:tcPr>
          <w:p w14:paraId="03BB6F7D" w14:textId="77777777" w:rsidR="001C7123" w:rsidRPr="001C7123" w:rsidRDefault="001C7123" w:rsidP="001C7123">
            <w:pPr>
              <w:spacing w:before="40" w:after="40"/>
              <w:jc w:val="right"/>
              <w:rPr>
                <w:rFonts w:cs="Arial"/>
                <w:sz w:val="18"/>
                <w:szCs w:val="18"/>
              </w:rPr>
            </w:pPr>
            <w:r w:rsidRPr="001C7123">
              <w:rPr>
                <w:rFonts w:cs="Arial"/>
                <w:sz w:val="18"/>
                <w:szCs w:val="18"/>
              </w:rPr>
              <w:t>945,808</w:t>
            </w:r>
          </w:p>
        </w:tc>
      </w:tr>
      <w:tr w:rsidR="001C7123" w:rsidRPr="001C7123" w14:paraId="5D90A71D" w14:textId="77777777" w:rsidTr="00B86C55">
        <w:trPr>
          <w:trHeight w:val="20"/>
        </w:trPr>
        <w:tc>
          <w:tcPr>
            <w:tcW w:w="2268" w:type="dxa"/>
            <w:tcBorders>
              <w:top w:val="nil"/>
              <w:left w:val="nil"/>
              <w:bottom w:val="nil"/>
              <w:right w:val="single" w:sz="18" w:space="0" w:color="002060"/>
            </w:tcBorders>
            <w:shd w:val="clear" w:color="auto" w:fill="auto"/>
            <w:vAlign w:val="center"/>
          </w:tcPr>
          <w:p w14:paraId="3E9543F3" w14:textId="77777777" w:rsidR="001C7123" w:rsidRPr="0011338B" w:rsidRDefault="001C7123" w:rsidP="001C7123">
            <w:pPr>
              <w:spacing w:before="40" w:after="40"/>
              <w:rPr>
                <w:rFonts w:cs="Arial"/>
                <w:sz w:val="18"/>
                <w:szCs w:val="18"/>
              </w:rPr>
            </w:pPr>
            <w:r w:rsidRPr="0011338B">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7F5C9951" w14:textId="77777777" w:rsidR="001C7123" w:rsidRPr="001C7123" w:rsidRDefault="001C7123" w:rsidP="001C7123">
            <w:pPr>
              <w:spacing w:before="40" w:after="40"/>
              <w:jc w:val="right"/>
              <w:rPr>
                <w:rFonts w:cs="Arial"/>
                <w:sz w:val="18"/>
                <w:szCs w:val="18"/>
              </w:rPr>
            </w:pPr>
            <w:r w:rsidRPr="001C7123">
              <w:rPr>
                <w:rFonts w:cs="Arial"/>
                <w:sz w:val="18"/>
                <w:szCs w:val="18"/>
              </w:rPr>
              <w:t>2,622,375</w:t>
            </w:r>
          </w:p>
        </w:tc>
        <w:tc>
          <w:tcPr>
            <w:tcW w:w="1361" w:type="dxa"/>
            <w:tcBorders>
              <w:top w:val="nil"/>
              <w:left w:val="nil"/>
              <w:bottom w:val="nil"/>
              <w:right w:val="nil"/>
            </w:tcBorders>
            <w:shd w:val="clear" w:color="auto" w:fill="auto"/>
            <w:vAlign w:val="bottom"/>
          </w:tcPr>
          <w:p w14:paraId="1E72A2AD" w14:textId="77777777" w:rsidR="001C7123" w:rsidRPr="001C7123" w:rsidRDefault="001C7123" w:rsidP="001C7123">
            <w:pPr>
              <w:spacing w:before="40" w:after="40"/>
              <w:jc w:val="right"/>
              <w:rPr>
                <w:rFonts w:cs="Arial"/>
                <w:sz w:val="18"/>
                <w:szCs w:val="18"/>
              </w:rPr>
            </w:pPr>
            <w:r w:rsidRPr="001C7123">
              <w:rPr>
                <w:rFonts w:cs="Arial"/>
                <w:sz w:val="18"/>
                <w:szCs w:val="18"/>
              </w:rPr>
              <w:t>315,884</w:t>
            </w:r>
          </w:p>
        </w:tc>
        <w:tc>
          <w:tcPr>
            <w:tcW w:w="1361" w:type="dxa"/>
            <w:tcBorders>
              <w:top w:val="nil"/>
              <w:left w:val="nil"/>
              <w:bottom w:val="nil"/>
              <w:right w:val="nil"/>
            </w:tcBorders>
            <w:shd w:val="clear" w:color="auto" w:fill="auto"/>
            <w:vAlign w:val="bottom"/>
          </w:tcPr>
          <w:p w14:paraId="2ED79034" w14:textId="77777777" w:rsidR="001C7123" w:rsidRPr="001C7123" w:rsidRDefault="001C7123" w:rsidP="001C7123">
            <w:pPr>
              <w:spacing w:before="40" w:after="40"/>
              <w:jc w:val="right"/>
              <w:rPr>
                <w:rFonts w:cs="Arial"/>
                <w:sz w:val="18"/>
                <w:szCs w:val="18"/>
              </w:rPr>
            </w:pPr>
            <w:r w:rsidRPr="001C7123">
              <w:rPr>
                <w:rFonts w:cs="Arial"/>
                <w:sz w:val="18"/>
                <w:szCs w:val="18"/>
              </w:rPr>
              <w:t>619,588</w:t>
            </w:r>
          </w:p>
        </w:tc>
        <w:tc>
          <w:tcPr>
            <w:tcW w:w="1418" w:type="dxa"/>
            <w:tcBorders>
              <w:top w:val="nil"/>
              <w:left w:val="nil"/>
              <w:bottom w:val="nil"/>
              <w:right w:val="nil"/>
            </w:tcBorders>
            <w:shd w:val="clear" w:color="auto" w:fill="auto"/>
            <w:vAlign w:val="bottom"/>
          </w:tcPr>
          <w:p w14:paraId="1EC3EE10" w14:textId="77777777" w:rsidR="001C7123" w:rsidRPr="001C7123" w:rsidRDefault="001C7123" w:rsidP="001C7123">
            <w:pPr>
              <w:spacing w:before="40" w:after="40"/>
              <w:jc w:val="right"/>
              <w:rPr>
                <w:rFonts w:cs="Arial"/>
                <w:sz w:val="18"/>
                <w:szCs w:val="18"/>
              </w:rPr>
            </w:pPr>
            <w:r w:rsidRPr="001C7123">
              <w:rPr>
                <w:rFonts w:cs="Arial"/>
                <w:sz w:val="18"/>
                <w:szCs w:val="18"/>
              </w:rPr>
              <w:t>73,111</w:t>
            </w:r>
          </w:p>
        </w:tc>
      </w:tr>
      <w:tr w:rsidR="001C7123" w:rsidRPr="001C7123" w14:paraId="1095D798" w14:textId="77777777" w:rsidTr="00B86C55">
        <w:trPr>
          <w:trHeight w:val="20"/>
        </w:trPr>
        <w:tc>
          <w:tcPr>
            <w:tcW w:w="2268" w:type="dxa"/>
            <w:tcBorders>
              <w:top w:val="nil"/>
              <w:left w:val="nil"/>
              <w:bottom w:val="nil"/>
              <w:right w:val="single" w:sz="18" w:space="0" w:color="002060"/>
            </w:tcBorders>
            <w:shd w:val="clear" w:color="auto" w:fill="auto"/>
            <w:vAlign w:val="center"/>
          </w:tcPr>
          <w:p w14:paraId="1167F26F" w14:textId="77777777" w:rsidR="001C7123" w:rsidRPr="0011338B" w:rsidRDefault="001C7123" w:rsidP="001C7123">
            <w:pPr>
              <w:spacing w:before="40" w:after="40"/>
              <w:rPr>
                <w:rFonts w:cs="Arial"/>
                <w:sz w:val="18"/>
                <w:szCs w:val="18"/>
              </w:rPr>
            </w:pPr>
            <w:r w:rsidRPr="0011338B">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5BCC3934" w14:textId="77777777" w:rsidR="001C7123" w:rsidRPr="001C7123" w:rsidRDefault="001C7123" w:rsidP="001C7123">
            <w:pPr>
              <w:spacing w:before="40" w:after="40"/>
              <w:jc w:val="right"/>
              <w:rPr>
                <w:rFonts w:cs="Arial"/>
                <w:sz w:val="18"/>
                <w:szCs w:val="18"/>
              </w:rPr>
            </w:pPr>
            <w:r w:rsidRPr="001C7123">
              <w:rPr>
                <w:rFonts w:cs="Arial"/>
                <w:sz w:val="18"/>
                <w:szCs w:val="18"/>
              </w:rPr>
              <w:t>1,990,661</w:t>
            </w:r>
          </w:p>
        </w:tc>
        <w:tc>
          <w:tcPr>
            <w:tcW w:w="1361" w:type="dxa"/>
            <w:tcBorders>
              <w:top w:val="nil"/>
              <w:left w:val="nil"/>
              <w:bottom w:val="nil"/>
              <w:right w:val="nil"/>
            </w:tcBorders>
            <w:shd w:val="clear" w:color="auto" w:fill="auto"/>
            <w:vAlign w:val="bottom"/>
          </w:tcPr>
          <w:p w14:paraId="44BB7886" w14:textId="77777777" w:rsidR="001C7123" w:rsidRPr="001C7123" w:rsidRDefault="001C7123" w:rsidP="001C7123">
            <w:pPr>
              <w:spacing w:before="40" w:after="40"/>
              <w:jc w:val="right"/>
              <w:rPr>
                <w:rFonts w:cs="Arial"/>
                <w:sz w:val="18"/>
                <w:szCs w:val="18"/>
              </w:rPr>
            </w:pPr>
            <w:r w:rsidRPr="001C7123">
              <w:rPr>
                <w:rFonts w:cs="Arial"/>
                <w:sz w:val="18"/>
                <w:szCs w:val="18"/>
              </w:rPr>
              <w:t>289,779</w:t>
            </w:r>
          </w:p>
        </w:tc>
        <w:tc>
          <w:tcPr>
            <w:tcW w:w="1361" w:type="dxa"/>
            <w:tcBorders>
              <w:top w:val="nil"/>
              <w:left w:val="nil"/>
              <w:bottom w:val="nil"/>
              <w:right w:val="nil"/>
            </w:tcBorders>
            <w:shd w:val="clear" w:color="auto" w:fill="auto"/>
            <w:vAlign w:val="bottom"/>
          </w:tcPr>
          <w:p w14:paraId="670B9773" w14:textId="77777777" w:rsidR="001C7123" w:rsidRPr="001C7123" w:rsidRDefault="001C7123" w:rsidP="001C7123">
            <w:pPr>
              <w:spacing w:before="40" w:after="40"/>
              <w:jc w:val="right"/>
              <w:rPr>
                <w:rFonts w:cs="Arial"/>
                <w:sz w:val="18"/>
                <w:szCs w:val="18"/>
              </w:rPr>
            </w:pPr>
            <w:r w:rsidRPr="001C7123">
              <w:rPr>
                <w:rFonts w:cs="Arial"/>
                <w:sz w:val="18"/>
                <w:szCs w:val="18"/>
              </w:rPr>
              <w:t>468,246</w:t>
            </w:r>
          </w:p>
        </w:tc>
        <w:tc>
          <w:tcPr>
            <w:tcW w:w="1418" w:type="dxa"/>
            <w:tcBorders>
              <w:top w:val="nil"/>
              <w:left w:val="nil"/>
              <w:bottom w:val="nil"/>
              <w:right w:val="nil"/>
            </w:tcBorders>
            <w:shd w:val="clear" w:color="auto" w:fill="auto"/>
            <w:vAlign w:val="bottom"/>
          </w:tcPr>
          <w:p w14:paraId="42BE10C3" w14:textId="77777777" w:rsidR="001C7123" w:rsidRPr="001C7123" w:rsidRDefault="001C7123" w:rsidP="001C7123">
            <w:pPr>
              <w:spacing w:before="40" w:after="40"/>
              <w:jc w:val="right"/>
              <w:rPr>
                <w:rFonts w:cs="Arial"/>
                <w:sz w:val="18"/>
                <w:szCs w:val="18"/>
              </w:rPr>
            </w:pPr>
            <w:r w:rsidRPr="001C7123">
              <w:rPr>
                <w:rFonts w:cs="Arial"/>
                <w:sz w:val="18"/>
                <w:szCs w:val="18"/>
              </w:rPr>
              <w:t>49,252</w:t>
            </w:r>
          </w:p>
        </w:tc>
      </w:tr>
      <w:tr w:rsidR="001C7123" w:rsidRPr="001C7123" w14:paraId="570A7461" w14:textId="77777777" w:rsidTr="00B86C55">
        <w:trPr>
          <w:trHeight w:val="20"/>
        </w:trPr>
        <w:tc>
          <w:tcPr>
            <w:tcW w:w="2268" w:type="dxa"/>
            <w:tcBorders>
              <w:top w:val="nil"/>
              <w:left w:val="nil"/>
              <w:bottom w:val="nil"/>
              <w:right w:val="single" w:sz="18" w:space="0" w:color="002060"/>
            </w:tcBorders>
            <w:shd w:val="clear" w:color="auto" w:fill="auto"/>
            <w:vAlign w:val="center"/>
          </w:tcPr>
          <w:p w14:paraId="5F7C9205" w14:textId="77777777" w:rsidR="001C7123" w:rsidRPr="0011338B" w:rsidRDefault="001C7123" w:rsidP="001C7123">
            <w:pPr>
              <w:spacing w:before="40" w:after="40"/>
              <w:rPr>
                <w:rFonts w:cs="Arial"/>
                <w:sz w:val="18"/>
                <w:szCs w:val="18"/>
              </w:rPr>
            </w:pPr>
            <w:r w:rsidRPr="0011338B">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48FAC5AC" w14:textId="77777777" w:rsidR="001C7123" w:rsidRPr="001C7123" w:rsidRDefault="001C7123" w:rsidP="001C7123">
            <w:pPr>
              <w:spacing w:before="40" w:after="40"/>
              <w:jc w:val="right"/>
              <w:rPr>
                <w:rFonts w:cs="Arial"/>
                <w:sz w:val="18"/>
                <w:szCs w:val="18"/>
              </w:rPr>
            </w:pPr>
            <w:r w:rsidRPr="001C7123">
              <w:rPr>
                <w:rFonts w:cs="Arial"/>
                <w:sz w:val="18"/>
                <w:szCs w:val="18"/>
              </w:rPr>
              <w:t>1,167,018</w:t>
            </w:r>
          </w:p>
        </w:tc>
        <w:tc>
          <w:tcPr>
            <w:tcW w:w="1361" w:type="dxa"/>
            <w:tcBorders>
              <w:top w:val="nil"/>
              <w:left w:val="nil"/>
              <w:bottom w:val="nil"/>
              <w:right w:val="nil"/>
            </w:tcBorders>
            <w:shd w:val="clear" w:color="auto" w:fill="auto"/>
            <w:vAlign w:val="bottom"/>
          </w:tcPr>
          <w:p w14:paraId="577E3AFD" w14:textId="77777777" w:rsidR="001C7123" w:rsidRPr="001C7123" w:rsidRDefault="001C7123" w:rsidP="001C7123">
            <w:pPr>
              <w:spacing w:before="40" w:after="40"/>
              <w:jc w:val="right"/>
              <w:rPr>
                <w:rFonts w:cs="Arial"/>
                <w:sz w:val="18"/>
                <w:szCs w:val="18"/>
              </w:rPr>
            </w:pPr>
            <w:r w:rsidRPr="001C7123">
              <w:rPr>
                <w:rFonts w:cs="Arial"/>
                <w:sz w:val="18"/>
                <w:szCs w:val="18"/>
              </w:rPr>
              <w:t>645,840</w:t>
            </w:r>
          </w:p>
        </w:tc>
        <w:tc>
          <w:tcPr>
            <w:tcW w:w="1361" w:type="dxa"/>
            <w:tcBorders>
              <w:top w:val="nil"/>
              <w:left w:val="nil"/>
              <w:bottom w:val="nil"/>
              <w:right w:val="nil"/>
            </w:tcBorders>
            <w:shd w:val="clear" w:color="auto" w:fill="auto"/>
            <w:vAlign w:val="bottom"/>
          </w:tcPr>
          <w:p w14:paraId="20A9DE25" w14:textId="77777777" w:rsidR="001C7123" w:rsidRPr="001C7123" w:rsidRDefault="001C7123" w:rsidP="001C7123">
            <w:pPr>
              <w:spacing w:before="40" w:after="40"/>
              <w:jc w:val="right"/>
              <w:rPr>
                <w:rFonts w:cs="Arial"/>
                <w:sz w:val="18"/>
                <w:szCs w:val="18"/>
              </w:rPr>
            </w:pPr>
            <w:r w:rsidRPr="001C7123">
              <w:rPr>
                <w:rFonts w:cs="Arial"/>
                <w:sz w:val="18"/>
                <w:szCs w:val="18"/>
              </w:rPr>
              <w:t>908,991</w:t>
            </w:r>
          </w:p>
        </w:tc>
        <w:tc>
          <w:tcPr>
            <w:tcW w:w="1418" w:type="dxa"/>
            <w:tcBorders>
              <w:top w:val="nil"/>
              <w:left w:val="nil"/>
              <w:bottom w:val="nil"/>
              <w:right w:val="nil"/>
            </w:tcBorders>
            <w:shd w:val="clear" w:color="auto" w:fill="auto"/>
            <w:vAlign w:val="bottom"/>
          </w:tcPr>
          <w:p w14:paraId="2FBBE9F0" w14:textId="77777777" w:rsidR="001C7123" w:rsidRPr="001C7123" w:rsidRDefault="001C7123" w:rsidP="001C7123">
            <w:pPr>
              <w:spacing w:before="40" w:after="40"/>
              <w:jc w:val="right"/>
              <w:rPr>
                <w:rFonts w:cs="Arial"/>
                <w:sz w:val="18"/>
                <w:szCs w:val="18"/>
              </w:rPr>
            </w:pPr>
            <w:r w:rsidRPr="001C7123">
              <w:rPr>
                <w:rFonts w:cs="Arial"/>
                <w:sz w:val="18"/>
                <w:szCs w:val="18"/>
              </w:rPr>
              <w:t>614,428</w:t>
            </w:r>
          </w:p>
        </w:tc>
      </w:tr>
      <w:tr w:rsidR="001C7123" w:rsidRPr="001C7123" w14:paraId="7D98BB87" w14:textId="77777777" w:rsidTr="00B86C55">
        <w:trPr>
          <w:trHeight w:val="20"/>
        </w:trPr>
        <w:tc>
          <w:tcPr>
            <w:tcW w:w="2268" w:type="dxa"/>
            <w:tcBorders>
              <w:top w:val="nil"/>
              <w:left w:val="nil"/>
              <w:bottom w:val="nil"/>
              <w:right w:val="single" w:sz="18" w:space="0" w:color="002060"/>
            </w:tcBorders>
            <w:shd w:val="clear" w:color="auto" w:fill="auto"/>
            <w:vAlign w:val="center"/>
          </w:tcPr>
          <w:p w14:paraId="471F7F0F" w14:textId="77777777" w:rsidR="001C7123" w:rsidRPr="0011338B" w:rsidRDefault="001C7123" w:rsidP="001C7123">
            <w:pPr>
              <w:spacing w:before="40" w:after="40"/>
              <w:rPr>
                <w:rFonts w:cs="Arial"/>
                <w:sz w:val="18"/>
                <w:szCs w:val="18"/>
              </w:rPr>
            </w:pPr>
            <w:r w:rsidRPr="0011338B">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1E5A49C7" w14:textId="77777777" w:rsidR="001C7123" w:rsidRPr="001C7123" w:rsidRDefault="001C7123" w:rsidP="001C7123">
            <w:pPr>
              <w:spacing w:before="40" w:after="40"/>
              <w:jc w:val="right"/>
              <w:rPr>
                <w:rFonts w:cs="Arial"/>
                <w:sz w:val="18"/>
                <w:szCs w:val="18"/>
              </w:rPr>
            </w:pPr>
            <w:r w:rsidRPr="001C7123">
              <w:rPr>
                <w:rFonts w:cs="Arial"/>
                <w:sz w:val="18"/>
                <w:szCs w:val="18"/>
              </w:rPr>
              <w:t>538,258</w:t>
            </w:r>
          </w:p>
        </w:tc>
        <w:tc>
          <w:tcPr>
            <w:tcW w:w="1361" w:type="dxa"/>
            <w:tcBorders>
              <w:top w:val="nil"/>
              <w:left w:val="nil"/>
              <w:bottom w:val="nil"/>
              <w:right w:val="nil"/>
            </w:tcBorders>
            <w:shd w:val="clear" w:color="auto" w:fill="auto"/>
            <w:vAlign w:val="bottom"/>
          </w:tcPr>
          <w:p w14:paraId="08CD1D48" w14:textId="77777777" w:rsidR="001C7123" w:rsidRPr="001C7123" w:rsidRDefault="001C7123" w:rsidP="001C7123">
            <w:pPr>
              <w:spacing w:before="40" w:after="40"/>
              <w:jc w:val="right"/>
              <w:rPr>
                <w:rFonts w:cs="Arial"/>
                <w:sz w:val="18"/>
                <w:szCs w:val="18"/>
              </w:rPr>
            </w:pPr>
            <w:r w:rsidRPr="001C7123">
              <w:rPr>
                <w:rFonts w:cs="Arial"/>
                <w:sz w:val="18"/>
                <w:szCs w:val="18"/>
              </w:rPr>
              <w:t>277,132</w:t>
            </w:r>
          </w:p>
        </w:tc>
        <w:tc>
          <w:tcPr>
            <w:tcW w:w="1361" w:type="dxa"/>
            <w:tcBorders>
              <w:top w:val="nil"/>
              <w:left w:val="nil"/>
              <w:bottom w:val="nil"/>
              <w:right w:val="nil"/>
            </w:tcBorders>
            <w:shd w:val="clear" w:color="auto" w:fill="auto"/>
            <w:vAlign w:val="bottom"/>
          </w:tcPr>
          <w:p w14:paraId="3FE8F94C" w14:textId="77777777" w:rsidR="001C7123" w:rsidRPr="001C7123" w:rsidRDefault="001C7123" w:rsidP="001C7123">
            <w:pPr>
              <w:spacing w:before="40" w:after="40"/>
              <w:jc w:val="right"/>
              <w:rPr>
                <w:rFonts w:cs="Arial"/>
                <w:sz w:val="18"/>
                <w:szCs w:val="18"/>
              </w:rPr>
            </w:pPr>
            <w:r w:rsidRPr="001C7123">
              <w:rPr>
                <w:rFonts w:cs="Arial"/>
                <w:sz w:val="18"/>
                <w:szCs w:val="18"/>
              </w:rPr>
              <w:t>242,896</w:t>
            </w:r>
          </w:p>
        </w:tc>
        <w:tc>
          <w:tcPr>
            <w:tcW w:w="1418" w:type="dxa"/>
            <w:tcBorders>
              <w:top w:val="nil"/>
              <w:left w:val="nil"/>
              <w:bottom w:val="nil"/>
              <w:right w:val="nil"/>
            </w:tcBorders>
            <w:shd w:val="clear" w:color="auto" w:fill="auto"/>
            <w:vAlign w:val="bottom"/>
          </w:tcPr>
          <w:p w14:paraId="67B09D8B"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462F66E7" w14:textId="77777777" w:rsidTr="00B86C55">
        <w:trPr>
          <w:trHeight w:val="20"/>
        </w:trPr>
        <w:tc>
          <w:tcPr>
            <w:tcW w:w="2268" w:type="dxa"/>
            <w:tcBorders>
              <w:top w:val="nil"/>
              <w:left w:val="nil"/>
              <w:bottom w:val="nil"/>
              <w:right w:val="single" w:sz="18" w:space="0" w:color="002060"/>
            </w:tcBorders>
            <w:shd w:val="clear" w:color="auto" w:fill="auto"/>
            <w:vAlign w:val="center"/>
          </w:tcPr>
          <w:p w14:paraId="675F28AB" w14:textId="77777777" w:rsidR="001C7123" w:rsidRPr="0011338B" w:rsidRDefault="001C7123" w:rsidP="001C7123">
            <w:pPr>
              <w:spacing w:before="40" w:after="40"/>
              <w:rPr>
                <w:rFonts w:cs="Arial"/>
                <w:sz w:val="18"/>
                <w:szCs w:val="18"/>
              </w:rPr>
            </w:pPr>
            <w:r w:rsidRPr="0011338B">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48A8276D" w14:textId="77777777" w:rsidR="001C7123" w:rsidRPr="001C7123" w:rsidRDefault="001C7123" w:rsidP="001C7123">
            <w:pPr>
              <w:spacing w:before="40" w:after="40"/>
              <w:jc w:val="right"/>
              <w:rPr>
                <w:rFonts w:cs="Arial"/>
                <w:sz w:val="18"/>
                <w:szCs w:val="18"/>
              </w:rPr>
            </w:pPr>
            <w:r w:rsidRPr="001C7123">
              <w:rPr>
                <w:rFonts w:cs="Arial"/>
                <w:sz w:val="18"/>
                <w:szCs w:val="18"/>
              </w:rPr>
              <w:t>1,540,211</w:t>
            </w:r>
          </w:p>
        </w:tc>
        <w:tc>
          <w:tcPr>
            <w:tcW w:w="1361" w:type="dxa"/>
            <w:tcBorders>
              <w:top w:val="nil"/>
              <w:left w:val="nil"/>
              <w:bottom w:val="nil"/>
              <w:right w:val="nil"/>
            </w:tcBorders>
            <w:shd w:val="clear" w:color="auto" w:fill="auto"/>
            <w:vAlign w:val="bottom"/>
          </w:tcPr>
          <w:p w14:paraId="75FD4B60" w14:textId="77777777" w:rsidR="001C7123" w:rsidRPr="001C7123" w:rsidRDefault="001C7123" w:rsidP="001C7123">
            <w:pPr>
              <w:spacing w:before="40" w:after="40"/>
              <w:jc w:val="right"/>
              <w:rPr>
                <w:rFonts w:cs="Arial"/>
                <w:sz w:val="18"/>
                <w:szCs w:val="18"/>
              </w:rPr>
            </w:pPr>
            <w:r w:rsidRPr="001C7123">
              <w:rPr>
                <w:rFonts w:cs="Arial"/>
                <w:sz w:val="18"/>
                <w:szCs w:val="18"/>
              </w:rPr>
              <w:t>1,257,132</w:t>
            </w:r>
          </w:p>
        </w:tc>
        <w:tc>
          <w:tcPr>
            <w:tcW w:w="1361" w:type="dxa"/>
            <w:tcBorders>
              <w:top w:val="nil"/>
              <w:left w:val="nil"/>
              <w:bottom w:val="nil"/>
              <w:right w:val="nil"/>
            </w:tcBorders>
            <w:shd w:val="clear" w:color="auto" w:fill="auto"/>
            <w:vAlign w:val="bottom"/>
          </w:tcPr>
          <w:p w14:paraId="1141865B" w14:textId="77777777" w:rsidR="001C7123" w:rsidRPr="001C7123" w:rsidRDefault="001C7123" w:rsidP="001C7123">
            <w:pPr>
              <w:spacing w:before="40" w:after="40"/>
              <w:jc w:val="right"/>
              <w:rPr>
                <w:rFonts w:cs="Arial"/>
                <w:sz w:val="18"/>
                <w:szCs w:val="18"/>
              </w:rPr>
            </w:pPr>
            <w:r w:rsidRPr="001C7123">
              <w:rPr>
                <w:rFonts w:cs="Arial"/>
                <w:sz w:val="18"/>
                <w:szCs w:val="18"/>
              </w:rPr>
              <w:t>1,802,754</w:t>
            </w:r>
          </w:p>
        </w:tc>
        <w:tc>
          <w:tcPr>
            <w:tcW w:w="1418" w:type="dxa"/>
            <w:tcBorders>
              <w:top w:val="nil"/>
              <w:left w:val="nil"/>
              <w:bottom w:val="nil"/>
              <w:right w:val="nil"/>
            </w:tcBorders>
            <w:shd w:val="clear" w:color="auto" w:fill="auto"/>
            <w:vAlign w:val="bottom"/>
          </w:tcPr>
          <w:p w14:paraId="19CC1ADE" w14:textId="77777777" w:rsidR="001C7123" w:rsidRPr="001C7123" w:rsidRDefault="001C7123" w:rsidP="001C7123">
            <w:pPr>
              <w:spacing w:before="40" w:after="40"/>
              <w:jc w:val="right"/>
              <w:rPr>
                <w:rFonts w:cs="Arial"/>
                <w:sz w:val="18"/>
                <w:szCs w:val="18"/>
              </w:rPr>
            </w:pPr>
            <w:r w:rsidRPr="001C7123">
              <w:rPr>
                <w:rFonts w:cs="Arial"/>
                <w:sz w:val="18"/>
                <w:szCs w:val="18"/>
              </w:rPr>
              <w:t>707,994</w:t>
            </w:r>
          </w:p>
        </w:tc>
      </w:tr>
      <w:tr w:rsidR="001C7123" w:rsidRPr="001C7123" w14:paraId="02D21EBC" w14:textId="77777777" w:rsidTr="00B86C55">
        <w:trPr>
          <w:trHeight w:val="20"/>
        </w:trPr>
        <w:tc>
          <w:tcPr>
            <w:tcW w:w="2268" w:type="dxa"/>
            <w:tcBorders>
              <w:top w:val="nil"/>
              <w:left w:val="nil"/>
              <w:bottom w:val="nil"/>
              <w:right w:val="single" w:sz="18" w:space="0" w:color="002060"/>
            </w:tcBorders>
            <w:shd w:val="clear" w:color="auto" w:fill="auto"/>
            <w:vAlign w:val="center"/>
          </w:tcPr>
          <w:p w14:paraId="238B84DC" w14:textId="77777777" w:rsidR="001C7123" w:rsidRPr="0011338B" w:rsidRDefault="001C7123" w:rsidP="001C7123">
            <w:pPr>
              <w:spacing w:before="40" w:after="40"/>
              <w:rPr>
                <w:rFonts w:cs="Arial"/>
                <w:sz w:val="18"/>
                <w:szCs w:val="18"/>
              </w:rPr>
            </w:pPr>
            <w:r w:rsidRPr="0011338B">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3A74B6B3" w14:textId="77777777" w:rsidR="001C7123" w:rsidRPr="001C7123" w:rsidRDefault="001C7123" w:rsidP="001C7123">
            <w:pPr>
              <w:spacing w:before="40" w:after="40"/>
              <w:jc w:val="right"/>
              <w:rPr>
                <w:rFonts w:cs="Arial"/>
                <w:sz w:val="18"/>
                <w:szCs w:val="18"/>
              </w:rPr>
            </w:pPr>
            <w:r w:rsidRPr="001C7123">
              <w:rPr>
                <w:rFonts w:cs="Arial"/>
                <w:sz w:val="18"/>
                <w:szCs w:val="18"/>
              </w:rPr>
              <w:t>2,773,445</w:t>
            </w:r>
          </w:p>
        </w:tc>
        <w:tc>
          <w:tcPr>
            <w:tcW w:w="1361" w:type="dxa"/>
            <w:tcBorders>
              <w:top w:val="nil"/>
              <w:left w:val="nil"/>
              <w:bottom w:val="nil"/>
              <w:right w:val="nil"/>
            </w:tcBorders>
            <w:shd w:val="clear" w:color="auto" w:fill="auto"/>
            <w:vAlign w:val="bottom"/>
          </w:tcPr>
          <w:p w14:paraId="2A91D582" w14:textId="77777777" w:rsidR="001C7123" w:rsidRPr="001C7123" w:rsidRDefault="001C7123" w:rsidP="001C7123">
            <w:pPr>
              <w:spacing w:before="40" w:after="40"/>
              <w:jc w:val="right"/>
              <w:rPr>
                <w:rFonts w:cs="Arial"/>
                <w:sz w:val="18"/>
                <w:szCs w:val="18"/>
              </w:rPr>
            </w:pPr>
            <w:r w:rsidRPr="001C7123">
              <w:rPr>
                <w:rFonts w:cs="Arial"/>
                <w:sz w:val="18"/>
                <w:szCs w:val="18"/>
              </w:rPr>
              <w:t>2,617,297</w:t>
            </w:r>
          </w:p>
        </w:tc>
        <w:tc>
          <w:tcPr>
            <w:tcW w:w="1361" w:type="dxa"/>
            <w:tcBorders>
              <w:top w:val="nil"/>
              <w:left w:val="nil"/>
              <w:bottom w:val="nil"/>
              <w:right w:val="nil"/>
            </w:tcBorders>
            <w:shd w:val="clear" w:color="auto" w:fill="auto"/>
            <w:vAlign w:val="bottom"/>
          </w:tcPr>
          <w:p w14:paraId="37B8A5F5" w14:textId="77777777" w:rsidR="001C7123" w:rsidRPr="001C7123" w:rsidRDefault="001C7123" w:rsidP="001C7123">
            <w:pPr>
              <w:spacing w:before="40" w:after="40"/>
              <w:jc w:val="right"/>
              <w:rPr>
                <w:rFonts w:cs="Arial"/>
                <w:sz w:val="18"/>
                <w:szCs w:val="18"/>
              </w:rPr>
            </w:pPr>
            <w:r w:rsidRPr="001C7123">
              <w:rPr>
                <w:rFonts w:cs="Arial"/>
                <w:sz w:val="18"/>
                <w:szCs w:val="18"/>
              </w:rPr>
              <w:t>2,458,549</w:t>
            </w:r>
          </w:p>
        </w:tc>
        <w:tc>
          <w:tcPr>
            <w:tcW w:w="1418" w:type="dxa"/>
            <w:tcBorders>
              <w:top w:val="nil"/>
              <w:left w:val="nil"/>
              <w:bottom w:val="nil"/>
              <w:right w:val="nil"/>
            </w:tcBorders>
            <w:shd w:val="clear" w:color="auto" w:fill="auto"/>
            <w:vAlign w:val="bottom"/>
          </w:tcPr>
          <w:p w14:paraId="41C377A7" w14:textId="77777777" w:rsidR="001C7123" w:rsidRPr="001C7123" w:rsidRDefault="001C7123" w:rsidP="001C7123">
            <w:pPr>
              <w:spacing w:before="40" w:after="40"/>
              <w:jc w:val="right"/>
              <w:rPr>
                <w:rFonts w:cs="Arial"/>
                <w:sz w:val="18"/>
                <w:szCs w:val="18"/>
              </w:rPr>
            </w:pPr>
            <w:r w:rsidRPr="001C7123">
              <w:rPr>
                <w:rFonts w:cs="Arial"/>
                <w:sz w:val="18"/>
                <w:szCs w:val="18"/>
              </w:rPr>
              <w:t>1,867,502</w:t>
            </w:r>
          </w:p>
        </w:tc>
      </w:tr>
      <w:tr w:rsidR="001C7123" w:rsidRPr="001C7123" w14:paraId="2C3BCCD5" w14:textId="77777777" w:rsidTr="00B86C55">
        <w:trPr>
          <w:trHeight w:val="20"/>
        </w:trPr>
        <w:tc>
          <w:tcPr>
            <w:tcW w:w="2268" w:type="dxa"/>
            <w:tcBorders>
              <w:top w:val="nil"/>
              <w:left w:val="nil"/>
              <w:bottom w:val="nil"/>
              <w:right w:val="single" w:sz="18" w:space="0" w:color="002060"/>
            </w:tcBorders>
            <w:shd w:val="clear" w:color="auto" w:fill="auto"/>
            <w:vAlign w:val="center"/>
          </w:tcPr>
          <w:p w14:paraId="51F1B656" w14:textId="77777777" w:rsidR="001C7123" w:rsidRPr="0011338B" w:rsidRDefault="001C7123" w:rsidP="001C7123">
            <w:pPr>
              <w:spacing w:before="40" w:after="40"/>
              <w:rPr>
                <w:rFonts w:cs="Arial"/>
                <w:sz w:val="18"/>
                <w:szCs w:val="18"/>
              </w:rPr>
            </w:pPr>
            <w:r w:rsidRPr="0011338B">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40ECE93F" w14:textId="77777777" w:rsidR="001C7123" w:rsidRPr="001C7123" w:rsidRDefault="001C7123" w:rsidP="001C7123">
            <w:pPr>
              <w:spacing w:before="40" w:after="40"/>
              <w:jc w:val="right"/>
              <w:rPr>
                <w:rFonts w:cs="Arial"/>
                <w:sz w:val="18"/>
                <w:szCs w:val="18"/>
              </w:rPr>
            </w:pPr>
            <w:r w:rsidRPr="001C7123">
              <w:rPr>
                <w:rFonts w:cs="Arial"/>
                <w:sz w:val="18"/>
                <w:szCs w:val="18"/>
              </w:rPr>
              <w:t>985,789</w:t>
            </w:r>
          </w:p>
        </w:tc>
        <w:tc>
          <w:tcPr>
            <w:tcW w:w="1361" w:type="dxa"/>
            <w:tcBorders>
              <w:top w:val="nil"/>
              <w:left w:val="nil"/>
              <w:bottom w:val="nil"/>
              <w:right w:val="nil"/>
            </w:tcBorders>
            <w:shd w:val="clear" w:color="auto" w:fill="auto"/>
            <w:vAlign w:val="bottom"/>
          </w:tcPr>
          <w:p w14:paraId="5BBCE4D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8A4B6FE"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18" w:type="dxa"/>
            <w:tcBorders>
              <w:top w:val="nil"/>
              <w:left w:val="nil"/>
              <w:bottom w:val="nil"/>
              <w:right w:val="nil"/>
            </w:tcBorders>
            <w:shd w:val="clear" w:color="auto" w:fill="auto"/>
            <w:vAlign w:val="bottom"/>
          </w:tcPr>
          <w:p w14:paraId="620D1DC4"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5AB5018F" w14:textId="77777777" w:rsidTr="00B86C55">
        <w:trPr>
          <w:trHeight w:val="20"/>
        </w:trPr>
        <w:tc>
          <w:tcPr>
            <w:tcW w:w="2268" w:type="dxa"/>
            <w:tcBorders>
              <w:top w:val="nil"/>
              <w:left w:val="nil"/>
              <w:bottom w:val="nil"/>
              <w:right w:val="single" w:sz="18" w:space="0" w:color="002060"/>
            </w:tcBorders>
            <w:shd w:val="clear" w:color="auto" w:fill="auto"/>
            <w:vAlign w:val="center"/>
          </w:tcPr>
          <w:p w14:paraId="0D2DDF0C" w14:textId="77777777" w:rsidR="001C7123" w:rsidRPr="0011338B" w:rsidRDefault="001C7123" w:rsidP="001C7123">
            <w:pPr>
              <w:spacing w:before="40" w:after="40"/>
              <w:rPr>
                <w:rFonts w:cs="Arial"/>
                <w:sz w:val="18"/>
                <w:szCs w:val="18"/>
              </w:rPr>
            </w:pPr>
            <w:r w:rsidRPr="0011338B">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33D296C4" w14:textId="77777777" w:rsidR="001C7123" w:rsidRPr="001C7123" w:rsidRDefault="001C7123" w:rsidP="001C7123">
            <w:pPr>
              <w:spacing w:before="40" w:after="40"/>
              <w:jc w:val="right"/>
              <w:rPr>
                <w:rFonts w:cs="Arial"/>
                <w:sz w:val="18"/>
                <w:szCs w:val="18"/>
              </w:rPr>
            </w:pPr>
            <w:r w:rsidRPr="001C7123">
              <w:rPr>
                <w:rFonts w:cs="Arial"/>
                <w:sz w:val="18"/>
                <w:szCs w:val="18"/>
              </w:rPr>
              <w:t>1,469,909</w:t>
            </w:r>
          </w:p>
        </w:tc>
        <w:tc>
          <w:tcPr>
            <w:tcW w:w="1361" w:type="dxa"/>
            <w:tcBorders>
              <w:top w:val="nil"/>
              <w:left w:val="nil"/>
              <w:bottom w:val="nil"/>
              <w:right w:val="nil"/>
            </w:tcBorders>
            <w:shd w:val="clear" w:color="auto" w:fill="auto"/>
            <w:vAlign w:val="bottom"/>
          </w:tcPr>
          <w:p w14:paraId="30EEBB04" w14:textId="77777777" w:rsidR="001C7123" w:rsidRPr="001C7123" w:rsidRDefault="001C7123" w:rsidP="001C7123">
            <w:pPr>
              <w:spacing w:before="40" w:after="40"/>
              <w:jc w:val="right"/>
              <w:rPr>
                <w:rFonts w:cs="Arial"/>
                <w:sz w:val="18"/>
                <w:szCs w:val="18"/>
              </w:rPr>
            </w:pPr>
            <w:r w:rsidRPr="001C7123">
              <w:rPr>
                <w:rFonts w:cs="Arial"/>
                <w:sz w:val="18"/>
                <w:szCs w:val="18"/>
              </w:rPr>
              <w:t>522,098</w:t>
            </w:r>
          </w:p>
        </w:tc>
        <w:tc>
          <w:tcPr>
            <w:tcW w:w="1361" w:type="dxa"/>
            <w:tcBorders>
              <w:top w:val="nil"/>
              <w:left w:val="nil"/>
              <w:bottom w:val="nil"/>
              <w:right w:val="nil"/>
            </w:tcBorders>
            <w:shd w:val="clear" w:color="auto" w:fill="auto"/>
            <w:vAlign w:val="bottom"/>
          </w:tcPr>
          <w:p w14:paraId="51894BD0" w14:textId="77777777" w:rsidR="001C7123" w:rsidRPr="001C7123" w:rsidRDefault="001C7123" w:rsidP="001C7123">
            <w:pPr>
              <w:spacing w:before="40" w:after="40"/>
              <w:jc w:val="right"/>
              <w:rPr>
                <w:rFonts w:cs="Arial"/>
                <w:sz w:val="18"/>
                <w:szCs w:val="18"/>
              </w:rPr>
            </w:pPr>
            <w:r w:rsidRPr="001C7123">
              <w:rPr>
                <w:rFonts w:cs="Arial"/>
                <w:sz w:val="18"/>
                <w:szCs w:val="18"/>
              </w:rPr>
              <w:t>623,382</w:t>
            </w:r>
          </w:p>
        </w:tc>
        <w:tc>
          <w:tcPr>
            <w:tcW w:w="1418" w:type="dxa"/>
            <w:tcBorders>
              <w:top w:val="nil"/>
              <w:left w:val="nil"/>
              <w:bottom w:val="nil"/>
              <w:right w:val="nil"/>
            </w:tcBorders>
            <w:shd w:val="clear" w:color="auto" w:fill="auto"/>
            <w:vAlign w:val="bottom"/>
          </w:tcPr>
          <w:p w14:paraId="1B2E4FB8" w14:textId="77777777" w:rsidR="001C7123" w:rsidRPr="001C7123" w:rsidRDefault="001C7123" w:rsidP="001C7123">
            <w:pPr>
              <w:spacing w:before="40" w:after="40"/>
              <w:jc w:val="right"/>
              <w:rPr>
                <w:rFonts w:cs="Arial"/>
                <w:sz w:val="18"/>
                <w:szCs w:val="18"/>
              </w:rPr>
            </w:pPr>
            <w:r w:rsidRPr="001C7123">
              <w:rPr>
                <w:rFonts w:cs="Arial"/>
                <w:sz w:val="18"/>
                <w:szCs w:val="18"/>
              </w:rPr>
              <w:t>121,842</w:t>
            </w:r>
          </w:p>
        </w:tc>
      </w:tr>
      <w:tr w:rsidR="001C7123" w:rsidRPr="001C7123" w14:paraId="57E2E272" w14:textId="77777777" w:rsidTr="00B86C55">
        <w:trPr>
          <w:trHeight w:val="20"/>
        </w:trPr>
        <w:tc>
          <w:tcPr>
            <w:tcW w:w="2268" w:type="dxa"/>
            <w:tcBorders>
              <w:top w:val="nil"/>
              <w:left w:val="nil"/>
              <w:bottom w:val="nil"/>
              <w:right w:val="single" w:sz="18" w:space="0" w:color="002060"/>
            </w:tcBorders>
            <w:shd w:val="clear" w:color="auto" w:fill="auto"/>
            <w:vAlign w:val="center"/>
          </w:tcPr>
          <w:p w14:paraId="6D09C23C" w14:textId="77777777" w:rsidR="001C7123" w:rsidRPr="0011338B" w:rsidRDefault="001C7123" w:rsidP="001C7123">
            <w:pPr>
              <w:spacing w:before="40" w:after="40"/>
              <w:rPr>
                <w:rFonts w:cs="Arial"/>
                <w:sz w:val="18"/>
                <w:szCs w:val="18"/>
              </w:rPr>
            </w:pPr>
            <w:r w:rsidRPr="0011338B">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2A6D583B" w14:textId="77777777" w:rsidR="001C7123" w:rsidRPr="001C7123" w:rsidRDefault="001C7123" w:rsidP="001C7123">
            <w:pPr>
              <w:spacing w:before="40" w:after="40"/>
              <w:jc w:val="right"/>
              <w:rPr>
                <w:rFonts w:cs="Arial"/>
                <w:sz w:val="18"/>
                <w:szCs w:val="18"/>
              </w:rPr>
            </w:pPr>
            <w:r w:rsidRPr="001C7123">
              <w:rPr>
                <w:rFonts w:cs="Arial"/>
                <w:sz w:val="18"/>
                <w:szCs w:val="18"/>
              </w:rPr>
              <w:t>2,902,250</w:t>
            </w:r>
          </w:p>
        </w:tc>
        <w:tc>
          <w:tcPr>
            <w:tcW w:w="1361" w:type="dxa"/>
            <w:tcBorders>
              <w:top w:val="nil"/>
              <w:left w:val="nil"/>
              <w:bottom w:val="nil"/>
              <w:right w:val="nil"/>
            </w:tcBorders>
            <w:shd w:val="clear" w:color="auto" w:fill="auto"/>
            <w:vAlign w:val="bottom"/>
          </w:tcPr>
          <w:p w14:paraId="3FDEA095" w14:textId="77777777" w:rsidR="001C7123" w:rsidRPr="001C7123" w:rsidRDefault="001C7123" w:rsidP="001C7123">
            <w:pPr>
              <w:spacing w:before="40" w:after="40"/>
              <w:jc w:val="right"/>
              <w:rPr>
                <w:rFonts w:cs="Arial"/>
                <w:sz w:val="18"/>
                <w:szCs w:val="18"/>
              </w:rPr>
            </w:pPr>
            <w:r w:rsidRPr="001C7123">
              <w:rPr>
                <w:rFonts w:cs="Arial"/>
                <w:sz w:val="18"/>
                <w:szCs w:val="18"/>
              </w:rPr>
              <w:t>366,716</w:t>
            </w:r>
          </w:p>
        </w:tc>
        <w:tc>
          <w:tcPr>
            <w:tcW w:w="1361" w:type="dxa"/>
            <w:tcBorders>
              <w:top w:val="nil"/>
              <w:left w:val="nil"/>
              <w:bottom w:val="nil"/>
              <w:right w:val="nil"/>
            </w:tcBorders>
            <w:shd w:val="clear" w:color="auto" w:fill="auto"/>
            <w:vAlign w:val="bottom"/>
          </w:tcPr>
          <w:p w14:paraId="5AC3431A" w14:textId="77777777" w:rsidR="001C7123" w:rsidRPr="001C7123" w:rsidRDefault="001C7123" w:rsidP="001C7123">
            <w:pPr>
              <w:spacing w:before="40" w:after="40"/>
              <w:jc w:val="right"/>
              <w:rPr>
                <w:rFonts w:cs="Arial"/>
                <w:sz w:val="18"/>
                <w:szCs w:val="18"/>
              </w:rPr>
            </w:pPr>
            <w:r w:rsidRPr="001C7123">
              <w:rPr>
                <w:rFonts w:cs="Arial"/>
                <w:sz w:val="18"/>
                <w:szCs w:val="18"/>
              </w:rPr>
              <w:t>1,343,818</w:t>
            </w:r>
          </w:p>
        </w:tc>
        <w:tc>
          <w:tcPr>
            <w:tcW w:w="1418" w:type="dxa"/>
            <w:tcBorders>
              <w:top w:val="nil"/>
              <w:left w:val="nil"/>
              <w:bottom w:val="nil"/>
              <w:right w:val="nil"/>
            </w:tcBorders>
            <w:shd w:val="clear" w:color="auto" w:fill="auto"/>
            <w:vAlign w:val="bottom"/>
          </w:tcPr>
          <w:p w14:paraId="0FF22785" w14:textId="77777777" w:rsidR="001C7123" w:rsidRPr="001C7123" w:rsidRDefault="001C7123" w:rsidP="001C7123">
            <w:pPr>
              <w:spacing w:before="40" w:after="40"/>
              <w:jc w:val="right"/>
              <w:rPr>
                <w:rFonts w:cs="Arial"/>
                <w:sz w:val="18"/>
                <w:szCs w:val="18"/>
              </w:rPr>
            </w:pPr>
            <w:r w:rsidRPr="001C7123">
              <w:rPr>
                <w:rFonts w:cs="Arial"/>
                <w:sz w:val="18"/>
                <w:szCs w:val="18"/>
              </w:rPr>
              <w:t>180,570</w:t>
            </w:r>
          </w:p>
        </w:tc>
      </w:tr>
      <w:tr w:rsidR="001C7123" w:rsidRPr="001C7123" w14:paraId="2341E4B6" w14:textId="77777777" w:rsidTr="00B86C55">
        <w:trPr>
          <w:trHeight w:val="20"/>
        </w:trPr>
        <w:tc>
          <w:tcPr>
            <w:tcW w:w="2268" w:type="dxa"/>
            <w:tcBorders>
              <w:top w:val="nil"/>
              <w:left w:val="nil"/>
              <w:bottom w:val="nil"/>
              <w:right w:val="single" w:sz="18" w:space="0" w:color="002060"/>
            </w:tcBorders>
            <w:shd w:val="clear" w:color="auto" w:fill="auto"/>
            <w:vAlign w:val="center"/>
          </w:tcPr>
          <w:p w14:paraId="3616140B" w14:textId="77777777" w:rsidR="001C7123" w:rsidRPr="0011338B" w:rsidRDefault="001C7123" w:rsidP="001C7123">
            <w:pPr>
              <w:spacing w:before="40" w:after="40"/>
              <w:rPr>
                <w:rFonts w:cs="Arial"/>
                <w:sz w:val="18"/>
                <w:szCs w:val="18"/>
              </w:rPr>
            </w:pPr>
            <w:r w:rsidRPr="0011338B">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080BC1AA" w14:textId="77777777" w:rsidR="001C7123" w:rsidRPr="001C7123" w:rsidRDefault="001C7123" w:rsidP="001C7123">
            <w:pPr>
              <w:spacing w:before="40" w:after="40"/>
              <w:jc w:val="right"/>
              <w:rPr>
                <w:rFonts w:cs="Arial"/>
                <w:sz w:val="18"/>
                <w:szCs w:val="18"/>
              </w:rPr>
            </w:pPr>
            <w:r w:rsidRPr="001C7123">
              <w:rPr>
                <w:rFonts w:cs="Arial"/>
                <w:sz w:val="18"/>
                <w:szCs w:val="18"/>
              </w:rPr>
              <w:t>5,455,018</w:t>
            </w:r>
          </w:p>
        </w:tc>
        <w:tc>
          <w:tcPr>
            <w:tcW w:w="1361" w:type="dxa"/>
            <w:tcBorders>
              <w:top w:val="nil"/>
              <w:left w:val="nil"/>
              <w:bottom w:val="nil"/>
              <w:right w:val="nil"/>
            </w:tcBorders>
            <w:shd w:val="clear" w:color="auto" w:fill="auto"/>
            <w:vAlign w:val="bottom"/>
          </w:tcPr>
          <w:p w14:paraId="46115E2A" w14:textId="77777777" w:rsidR="001C7123" w:rsidRPr="001C7123" w:rsidRDefault="001C7123" w:rsidP="001C7123">
            <w:pPr>
              <w:spacing w:before="40" w:after="40"/>
              <w:jc w:val="right"/>
              <w:rPr>
                <w:rFonts w:cs="Arial"/>
                <w:sz w:val="18"/>
                <w:szCs w:val="18"/>
              </w:rPr>
            </w:pPr>
            <w:r w:rsidRPr="001C7123">
              <w:rPr>
                <w:rFonts w:cs="Arial"/>
                <w:sz w:val="18"/>
                <w:szCs w:val="18"/>
              </w:rPr>
              <w:t>1,370,028</w:t>
            </w:r>
          </w:p>
        </w:tc>
        <w:tc>
          <w:tcPr>
            <w:tcW w:w="1361" w:type="dxa"/>
            <w:tcBorders>
              <w:top w:val="nil"/>
              <w:left w:val="nil"/>
              <w:bottom w:val="nil"/>
              <w:right w:val="nil"/>
            </w:tcBorders>
            <w:shd w:val="clear" w:color="auto" w:fill="auto"/>
            <w:vAlign w:val="bottom"/>
          </w:tcPr>
          <w:p w14:paraId="23564F12" w14:textId="77777777" w:rsidR="001C7123" w:rsidRPr="001C7123" w:rsidRDefault="001C7123" w:rsidP="001C7123">
            <w:pPr>
              <w:spacing w:before="40" w:after="40"/>
              <w:jc w:val="right"/>
              <w:rPr>
                <w:rFonts w:cs="Arial"/>
                <w:sz w:val="18"/>
                <w:szCs w:val="18"/>
              </w:rPr>
            </w:pPr>
            <w:r w:rsidRPr="001C7123">
              <w:rPr>
                <w:rFonts w:cs="Arial"/>
                <w:sz w:val="18"/>
                <w:szCs w:val="18"/>
              </w:rPr>
              <w:t>3,316,617</w:t>
            </w:r>
          </w:p>
        </w:tc>
        <w:tc>
          <w:tcPr>
            <w:tcW w:w="1418" w:type="dxa"/>
            <w:tcBorders>
              <w:top w:val="nil"/>
              <w:left w:val="nil"/>
              <w:bottom w:val="nil"/>
              <w:right w:val="nil"/>
            </w:tcBorders>
            <w:shd w:val="clear" w:color="auto" w:fill="auto"/>
            <w:vAlign w:val="bottom"/>
          </w:tcPr>
          <w:p w14:paraId="412428E6" w14:textId="77777777" w:rsidR="001C7123" w:rsidRPr="001C7123" w:rsidRDefault="001C7123" w:rsidP="001C7123">
            <w:pPr>
              <w:spacing w:before="40" w:after="40"/>
              <w:jc w:val="right"/>
              <w:rPr>
                <w:rFonts w:cs="Arial"/>
                <w:sz w:val="18"/>
                <w:szCs w:val="18"/>
              </w:rPr>
            </w:pPr>
            <w:r w:rsidRPr="001C7123">
              <w:rPr>
                <w:rFonts w:cs="Arial"/>
                <w:sz w:val="18"/>
                <w:szCs w:val="18"/>
              </w:rPr>
              <w:t>1,740,532</w:t>
            </w:r>
          </w:p>
        </w:tc>
      </w:tr>
      <w:tr w:rsidR="001C7123" w:rsidRPr="001C7123" w14:paraId="2499AA6F" w14:textId="77777777" w:rsidTr="00B86C55">
        <w:trPr>
          <w:trHeight w:val="20"/>
        </w:trPr>
        <w:tc>
          <w:tcPr>
            <w:tcW w:w="2268" w:type="dxa"/>
            <w:tcBorders>
              <w:top w:val="nil"/>
              <w:left w:val="nil"/>
              <w:bottom w:val="nil"/>
              <w:right w:val="single" w:sz="18" w:space="0" w:color="002060"/>
            </w:tcBorders>
            <w:shd w:val="clear" w:color="auto" w:fill="auto"/>
            <w:vAlign w:val="center"/>
          </w:tcPr>
          <w:p w14:paraId="31EFD5D6" w14:textId="77777777" w:rsidR="001C7123" w:rsidRPr="0011338B" w:rsidRDefault="001C7123" w:rsidP="001C7123">
            <w:pPr>
              <w:spacing w:before="40" w:after="40"/>
              <w:rPr>
                <w:rFonts w:cs="Arial"/>
                <w:sz w:val="18"/>
                <w:szCs w:val="18"/>
              </w:rPr>
            </w:pPr>
            <w:r w:rsidRPr="0011338B">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58EB43AA" w14:textId="77777777" w:rsidR="001C7123" w:rsidRPr="001C7123" w:rsidRDefault="001C7123" w:rsidP="001C7123">
            <w:pPr>
              <w:spacing w:before="40" w:after="40"/>
              <w:jc w:val="right"/>
              <w:rPr>
                <w:rFonts w:cs="Arial"/>
                <w:sz w:val="18"/>
                <w:szCs w:val="18"/>
              </w:rPr>
            </w:pPr>
            <w:r w:rsidRPr="001C7123">
              <w:rPr>
                <w:rFonts w:cs="Arial"/>
                <w:sz w:val="18"/>
                <w:szCs w:val="18"/>
              </w:rPr>
              <w:t>724,982</w:t>
            </w:r>
          </w:p>
        </w:tc>
        <w:tc>
          <w:tcPr>
            <w:tcW w:w="1361" w:type="dxa"/>
            <w:tcBorders>
              <w:top w:val="nil"/>
              <w:left w:val="nil"/>
              <w:bottom w:val="nil"/>
              <w:right w:val="nil"/>
            </w:tcBorders>
            <w:shd w:val="clear" w:color="auto" w:fill="auto"/>
            <w:vAlign w:val="bottom"/>
          </w:tcPr>
          <w:p w14:paraId="548FB131" w14:textId="77777777" w:rsidR="001C7123" w:rsidRPr="001C7123" w:rsidRDefault="001C7123" w:rsidP="001C7123">
            <w:pPr>
              <w:spacing w:before="40" w:after="40"/>
              <w:jc w:val="right"/>
              <w:rPr>
                <w:rFonts w:cs="Arial"/>
                <w:sz w:val="18"/>
                <w:szCs w:val="18"/>
              </w:rPr>
            </w:pPr>
            <w:r w:rsidRPr="001C7123">
              <w:rPr>
                <w:rFonts w:cs="Arial"/>
                <w:sz w:val="18"/>
                <w:szCs w:val="18"/>
              </w:rPr>
              <w:t>137,446</w:t>
            </w:r>
          </w:p>
        </w:tc>
        <w:tc>
          <w:tcPr>
            <w:tcW w:w="1361" w:type="dxa"/>
            <w:tcBorders>
              <w:top w:val="nil"/>
              <w:left w:val="nil"/>
              <w:bottom w:val="nil"/>
              <w:right w:val="nil"/>
            </w:tcBorders>
            <w:shd w:val="clear" w:color="auto" w:fill="auto"/>
            <w:vAlign w:val="bottom"/>
          </w:tcPr>
          <w:p w14:paraId="278D75E0" w14:textId="77777777" w:rsidR="001C7123" w:rsidRPr="001C7123" w:rsidRDefault="001C7123" w:rsidP="001C7123">
            <w:pPr>
              <w:spacing w:before="40" w:after="40"/>
              <w:jc w:val="right"/>
              <w:rPr>
                <w:rFonts w:cs="Arial"/>
                <w:sz w:val="18"/>
                <w:szCs w:val="18"/>
              </w:rPr>
            </w:pPr>
            <w:r w:rsidRPr="001C7123">
              <w:rPr>
                <w:rFonts w:cs="Arial"/>
                <w:sz w:val="18"/>
                <w:szCs w:val="18"/>
              </w:rPr>
              <w:t>169,755</w:t>
            </w:r>
          </w:p>
        </w:tc>
        <w:tc>
          <w:tcPr>
            <w:tcW w:w="1418" w:type="dxa"/>
            <w:tcBorders>
              <w:top w:val="nil"/>
              <w:left w:val="nil"/>
              <w:bottom w:val="nil"/>
              <w:right w:val="nil"/>
            </w:tcBorders>
            <w:shd w:val="clear" w:color="auto" w:fill="auto"/>
            <w:vAlign w:val="bottom"/>
          </w:tcPr>
          <w:p w14:paraId="78EFDA61" w14:textId="77777777" w:rsidR="001C7123" w:rsidRPr="001C7123" w:rsidRDefault="001C7123" w:rsidP="001C7123">
            <w:pPr>
              <w:spacing w:before="40" w:after="40"/>
              <w:jc w:val="right"/>
              <w:rPr>
                <w:rFonts w:cs="Arial"/>
                <w:sz w:val="18"/>
                <w:szCs w:val="18"/>
              </w:rPr>
            </w:pPr>
            <w:r w:rsidRPr="001C7123">
              <w:rPr>
                <w:rFonts w:cs="Arial"/>
                <w:sz w:val="18"/>
                <w:szCs w:val="18"/>
              </w:rPr>
              <w:t>26,923</w:t>
            </w:r>
          </w:p>
        </w:tc>
      </w:tr>
      <w:tr w:rsidR="001C7123" w:rsidRPr="001C7123" w14:paraId="7170C337" w14:textId="77777777" w:rsidTr="00B86C55">
        <w:trPr>
          <w:trHeight w:val="20"/>
        </w:trPr>
        <w:tc>
          <w:tcPr>
            <w:tcW w:w="2268" w:type="dxa"/>
            <w:tcBorders>
              <w:top w:val="nil"/>
              <w:left w:val="nil"/>
              <w:bottom w:val="nil"/>
              <w:right w:val="single" w:sz="18" w:space="0" w:color="002060"/>
            </w:tcBorders>
            <w:shd w:val="clear" w:color="auto" w:fill="auto"/>
            <w:vAlign w:val="center"/>
          </w:tcPr>
          <w:p w14:paraId="362C2D15" w14:textId="77777777" w:rsidR="001C7123" w:rsidRPr="0011338B" w:rsidRDefault="001C7123" w:rsidP="001C7123">
            <w:pPr>
              <w:spacing w:before="40" w:after="40"/>
              <w:rPr>
                <w:rFonts w:cs="Arial"/>
                <w:sz w:val="18"/>
                <w:szCs w:val="18"/>
              </w:rPr>
            </w:pPr>
            <w:r w:rsidRPr="0011338B">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57CA406A" w14:textId="77777777" w:rsidR="001C7123" w:rsidRPr="001C7123" w:rsidRDefault="001C7123" w:rsidP="001C7123">
            <w:pPr>
              <w:spacing w:before="40" w:after="40"/>
              <w:jc w:val="right"/>
              <w:rPr>
                <w:rFonts w:cs="Arial"/>
                <w:sz w:val="18"/>
                <w:szCs w:val="18"/>
              </w:rPr>
            </w:pPr>
            <w:r w:rsidRPr="001C7123">
              <w:rPr>
                <w:rFonts w:cs="Arial"/>
                <w:sz w:val="18"/>
                <w:szCs w:val="18"/>
              </w:rPr>
              <w:t>1,326,667</w:t>
            </w:r>
          </w:p>
        </w:tc>
        <w:tc>
          <w:tcPr>
            <w:tcW w:w="1361" w:type="dxa"/>
            <w:tcBorders>
              <w:top w:val="nil"/>
              <w:left w:val="nil"/>
              <w:bottom w:val="nil"/>
              <w:right w:val="nil"/>
            </w:tcBorders>
            <w:shd w:val="clear" w:color="auto" w:fill="auto"/>
            <w:vAlign w:val="bottom"/>
          </w:tcPr>
          <w:p w14:paraId="05160EC8" w14:textId="77777777" w:rsidR="001C7123" w:rsidRPr="001C7123" w:rsidRDefault="001C7123" w:rsidP="001C7123">
            <w:pPr>
              <w:spacing w:before="40" w:after="40"/>
              <w:jc w:val="right"/>
              <w:rPr>
                <w:rFonts w:cs="Arial"/>
                <w:sz w:val="18"/>
                <w:szCs w:val="18"/>
              </w:rPr>
            </w:pPr>
            <w:r w:rsidRPr="001C7123">
              <w:rPr>
                <w:rFonts w:cs="Arial"/>
                <w:sz w:val="18"/>
                <w:szCs w:val="18"/>
              </w:rPr>
              <w:t>180,724</w:t>
            </w:r>
          </w:p>
        </w:tc>
        <w:tc>
          <w:tcPr>
            <w:tcW w:w="1361" w:type="dxa"/>
            <w:tcBorders>
              <w:top w:val="nil"/>
              <w:left w:val="nil"/>
              <w:bottom w:val="nil"/>
              <w:right w:val="nil"/>
            </w:tcBorders>
            <w:shd w:val="clear" w:color="auto" w:fill="auto"/>
            <w:vAlign w:val="bottom"/>
          </w:tcPr>
          <w:p w14:paraId="3A41D431" w14:textId="77777777" w:rsidR="001C7123" w:rsidRPr="001C7123" w:rsidRDefault="001C7123" w:rsidP="001C7123">
            <w:pPr>
              <w:spacing w:before="40" w:after="40"/>
              <w:jc w:val="right"/>
              <w:rPr>
                <w:rFonts w:cs="Arial"/>
                <w:sz w:val="18"/>
                <w:szCs w:val="18"/>
              </w:rPr>
            </w:pPr>
            <w:r w:rsidRPr="001C7123">
              <w:rPr>
                <w:rFonts w:cs="Arial"/>
                <w:sz w:val="18"/>
                <w:szCs w:val="18"/>
              </w:rPr>
              <w:t>339,176</w:t>
            </w:r>
          </w:p>
        </w:tc>
        <w:tc>
          <w:tcPr>
            <w:tcW w:w="1418" w:type="dxa"/>
            <w:tcBorders>
              <w:top w:val="nil"/>
              <w:left w:val="nil"/>
              <w:bottom w:val="nil"/>
              <w:right w:val="nil"/>
            </w:tcBorders>
            <w:shd w:val="clear" w:color="auto" w:fill="auto"/>
            <w:vAlign w:val="bottom"/>
          </w:tcPr>
          <w:p w14:paraId="0A7624D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1F19B875" w14:textId="77777777" w:rsidTr="00B86C55">
        <w:trPr>
          <w:trHeight w:val="20"/>
        </w:trPr>
        <w:tc>
          <w:tcPr>
            <w:tcW w:w="2268" w:type="dxa"/>
            <w:tcBorders>
              <w:top w:val="nil"/>
              <w:left w:val="nil"/>
              <w:bottom w:val="nil"/>
              <w:right w:val="single" w:sz="18" w:space="0" w:color="002060"/>
            </w:tcBorders>
            <w:shd w:val="clear" w:color="auto" w:fill="auto"/>
            <w:vAlign w:val="center"/>
          </w:tcPr>
          <w:p w14:paraId="0DFE1722" w14:textId="77777777" w:rsidR="001C7123" w:rsidRPr="0011338B" w:rsidRDefault="001C7123" w:rsidP="001C7123">
            <w:pPr>
              <w:spacing w:before="40" w:after="40"/>
              <w:rPr>
                <w:rFonts w:cs="Arial"/>
                <w:sz w:val="18"/>
                <w:szCs w:val="18"/>
              </w:rPr>
            </w:pPr>
            <w:r w:rsidRPr="0011338B">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67CA3A75" w14:textId="77777777" w:rsidR="001C7123" w:rsidRPr="001C7123" w:rsidRDefault="001C7123" w:rsidP="001C7123">
            <w:pPr>
              <w:spacing w:before="40" w:after="40"/>
              <w:jc w:val="right"/>
              <w:rPr>
                <w:rFonts w:cs="Arial"/>
                <w:sz w:val="18"/>
                <w:szCs w:val="18"/>
              </w:rPr>
            </w:pPr>
            <w:r w:rsidRPr="001C7123">
              <w:rPr>
                <w:rFonts w:cs="Arial"/>
                <w:sz w:val="18"/>
                <w:szCs w:val="18"/>
              </w:rPr>
              <w:t>1,474,338</w:t>
            </w:r>
          </w:p>
        </w:tc>
        <w:tc>
          <w:tcPr>
            <w:tcW w:w="1361" w:type="dxa"/>
            <w:tcBorders>
              <w:top w:val="nil"/>
              <w:left w:val="nil"/>
              <w:bottom w:val="nil"/>
              <w:right w:val="nil"/>
            </w:tcBorders>
            <w:shd w:val="clear" w:color="auto" w:fill="auto"/>
            <w:vAlign w:val="bottom"/>
          </w:tcPr>
          <w:p w14:paraId="543182CE" w14:textId="77777777" w:rsidR="001C7123" w:rsidRPr="001C7123" w:rsidRDefault="001C7123" w:rsidP="001C7123">
            <w:pPr>
              <w:spacing w:before="40" w:after="40"/>
              <w:jc w:val="right"/>
              <w:rPr>
                <w:rFonts w:cs="Arial"/>
                <w:sz w:val="18"/>
                <w:szCs w:val="18"/>
              </w:rPr>
            </w:pPr>
            <w:r w:rsidRPr="001C7123">
              <w:rPr>
                <w:rFonts w:cs="Arial"/>
                <w:sz w:val="18"/>
                <w:szCs w:val="18"/>
              </w:rPr>
              <w:t>181,096</w:t>
            </w:r>
          </w:p>
        </w:tc>
        <w:tc>
          <w:tcPr>
            <w:tcW w:w="1361" w:type="dxa"/>
            <w:tcBorders>
              <w:top w:val="nil"/>
              <w:left w:val="nil"/>
              <w:bottom w:val="nil"/>
              <w:right w:val="nil"/>
            </w:tcBorders>
            <w:shd w:val="clear" w:color="auto" w:fill="auto"/>
            <w:vAlign w:val="bottom"/>
          </w:tcPr>
          <w:p w14:paraId="0A73ECAF" w14:textId="77777777" w:rsidR="001C7123" w:rsidRPr="001C7123" w:rsidRDefault="001C7123" w:rsidP="001C7123">
            <w:pPr>
              <w:spacing w:before="40" w:after="40"/>
              <w:jc w:val="right"/>
              <w:rPr>
                <w:rFonts w:cs="Arial"/>
                <w:sz w:val="18"/>
                <w:szCs w:val="18"/>
              </w:rPr>
            </w:pPr>
            <w:r w:rsidRPr="001C7123">
              <w:rPr>
                <w:rFonts w:cs="Arial"/>
                <w:sz w:val="18"/>
                <w:szCs w:val="18"/>
              </w:rPr>
              <w:t>151,629</w:t>
            </w:r>
          </w:p>
        </w:tc>
        <w:tc>
          <w:tcPr>
            <w:tcW w:w="1418" w:type="dxa"/>
            <w:tcBorders>
              <w:top w:val="nil"/>
              <w:left w:val="nil"/>
              <w:bottom w:val="nil"/>
              <w:right w:val="nil"/>
            </w:tcBorders>
            <w:shd w:val="clear" w:color="auto" w:fill="auto"/>
            <w:vAlign w:val="bottom"/>
          </w:tcPr>
          <w:p w14:paraId="1C4BB2DE"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09D86B46" w14:textId="77777777" w:rsidTr="00B86C55">
        <w:trPr>
          <w:trHeight w:val="20"/>
        </w:trPr>
        <w:tc>
          <w:tcPr>
            <w:tcW w:w="2268" w:type="dxa"/>
            <w:tcBorders>
              <w:top w:val="nil"/>
              <w:left w:val="nil"/>
              <w:bottom w:val="nil"/>
              <w:right w:val="single" w:sz="18" w:space="0" w:color="002060"/>
            </w:tcBorders>
            <w:shd w:val="clear" w:color="auto" w:fill="auto"/>
            <w:vAlign w:val="center"/>
          </w:tcPr>
          <w:p w14:paraId="38C610C2" w14:textId="77777777" w:rsidR="001C7123" w:rsidRPr="0011338B" w:rsidRDefault="001C7123" w:rsidP="001C7123">
            <w:pPr>
              <w:spacing w:before="40" w:after="40"/>
              <w:rPr>
                <w:rFonts w:cs="Arial"/>
                <w:sz w:val="18"/>
                <w:szCs w:val="18"/>
              </w:rPr>
            </w:pPr>
            <w:r w:rsidRPr="0011338B">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217DBB6B" w14:textId="77777777" w:rsidR="001C7123" w:rsidRPr="001C7123" w:rsidRDefault="001C7123" w:rsidP="001C7123">
            <w:pPr>
              <w:spacing w:before="40" w:after="40"/>
              <w:jc w:val="right"/>
              <w:rPr>
                <w:rFonts w:cs="Arial"/>
                <w:sz w:val="18"/>
                <w:szCs w:val="18"/>
              </w:rPr>
            </w:pPr>
            <w:r w:rsidRPr="001C7123">
              <w:rPr>
                <w:rFonts w:cs="Arial"/>
                <w:sz w:val="18"/>
                <w:szCs w:val="18"/>
              </w:rPr>
              <w:t>1,785,203</w:t>
            </w:r>
          </w:p>
        </w:tc>
        <w:tc>
          <w:tcPr>
            <w:tcW w:w="1361" w:type="dxa"/>
            <w:tcBorders>
              <w:top w:val="nil"/>
              <w:left w:val="nil"/>
              <w:bottom w:val="nil"/>
              <w:right w:val="nil"/>
            </w:tcBorders>
            <w:shd w:val="clear" w:color="auto" w:fill="auto"/>
            <w:vAlign w:val="bottom"/>
          </w:tcPr>
          <w:p w14:paraId="6F8BC2A6" w14:textId="77777777" w:rsidR="001C7123" w:rsidRPr="001C7123" w:rsidRDefault="001C7123" w:rsidP="001C7123">
            <w:pPr>
              <w:spacing w:before="40" w:after="40"/>
              <w:jc w:val="right"/>
              <w:rPr>
                <w:rFonts w:cs="Arial"/>
                <w:sz w:val="18"/>
                <w:szCs w:val="18"/>
              </w:rPr>
            </w:pPr>
            <w:r w:rsidRPr="001C7123">
              <w:rPr>
                <w:rFonts w:cs="Arial"/>
                <w:sz w:val="18"/>
                <w:szCs w:val="18"/>
              </w:rPr>
              <w:t>1,028,088</w:t>
            </w:r>
          </w:p>
        </w:tc>
        <w:tc>
          <w:tcPr>
            <w:tcW w:w="1361" w:type="dxa"/>
            <w:tcBorders>
              <w:top w:val="nil"/>
              <w:left w:val="nil"/>
              <w:bottom w:val="nil"/>
              <w:right w:val="nil"/>
            </w:tcBorders>
            <w:shd w:val="clear" w:color="auto" w:fill="auto"/>
            <w:vAlign w:val="bottom"/>
          </w:tcPr>
          <w:p w14:paraId="5FB73EC8" w14:textId="77777777" w:rsidR="001C7123" w:rsidRPr="001C7123" w:rsidRDefault="001C7123" w:rsidP="001C7123">
            <w:pPr>
              <w:spacing w:before="40" w:after="40"/>
              <w:jc w:val="right"/>
              <w:rPr>
                <w:rFonts w:cs="Arial"/>
                <w:sz w:val="18"/>
                <w:szCs w:val="18"/>
              </w:rPr>
            </w:pPr>
            <w:r w:rsidRPr="001C7123">
              <w:rPr>
                <w:rFonts w:cs="Arial"/>
                <w:sz w:val="18"/>
                <w:szCs w:val="18"/>
              </w:rPr>
              <w:t>1,418,080</w:t>
            </w:r>
          </w:p>
        </w:tc>
        <w:tc>
          <w:tcPr>
            <w:tcW w:w="1418" w:type="dxa"/>
            <w:tcBorders>
              <w:top w:val="nil"/>
              <w:left w:val="nil"/>
              <w:bottom w:val="nil"/>
              <w:right w:val="nil"/>
            </w:tcBorders>
            <w:shd w:val="clear" w:color="auto" w:fill="auto"/>
            <w:vAlign w:val="bottom"/>
          </w:tcPr>
          <w:p w14:paraId="13F06ED4" w14:textId="77777777" w:rsidR="001C7123" w:rsidRPr="001C7123" w:rsidRDefault="001C7123" w:rsidP="001C7123">
            <w:pPr>
              <w:spacing w:before="40" w:after="40"/>
              <w:jc w:val="right"/>
              <w:rPr>
                <w:rFonts w:cs="Arial"/>
                <w:sz w:val="18"/>
                <w:szCs w:val="18"/>
              </w:rPr>
            </w:pPr>
            <w:r w:rsidRPr="001C7123">
              <w:rPr>
                <w:rFonts w:cs="Arial"/>
                <w:sz w:val="18"/>
                <w:szCs w:val="18"/>
              </w:rPr>
              <w:t>1,009,004</w:t>
            </w:r>
          </w:p>
        </w:tc>
      </w:tr>
      <w:tr w:rsidR="001C7123" w:rsidRPr="001C7123" w14:paraId="1EB5EBEA" w14:textId="77777777" w:rsidTr="00B86C55">
        <w:trPr>
          <w:trHeight w:val="20"/>
        </w:trPr>
        <w:tc>
          <w:tcPr>
            <w:tcW w:w="2268" w:type="dxa"/>
            <w:tcBorders>
              <w:top w:val="nil"/>
              <w:left w:val="nil"/>
              <w:bottom w:val="nil"/>
              <w:right w:val="single" w:sz="18" w:space="0" w:color="002060"/>
            </w:tcBorders>
            <w:shd w:val="clear" w:color="auto" w:fill="auto"/>
            <w:vAlign w:val="center"/>
          </w:tcPr>
          <w:p w14:paraId="4E980F01" w14:textId="77777777" w:rsidR="001C7123" w:rsidRPr="0011338B" w:rsidRDefault="001C7123" w:rsidP="001C7123">
            <w:pPr>
              <w:spacing w:before="40" w:after="40"/>
              <w:rPr>
                <w:rFonts w:cs="Arial"/>
                <w:sz w:val="18"/>
                <w:szCs w:val="18"/>
              </w:rPr>
            </w:pPr>
            <w:r w:rsidRPr="0011338B">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3A848A81" w14:textId="77777777" w:rsidR="001C7123" w:rsidRPr="001C7123" w:rsidRDefault="001C7123" w:rsidP="001C7123">
            <w:pPr>
              <w:spacing w:before="40" w:after="40"/>
              <w:jc w:val="right"/>
              <w:rPr>
                <w:rFonts w:cs="Arial"/>
                <w:sz w:val="18"/>
                <w:szCs w:val="18"/>
              </w:rPr>
            </w:pPr>
            <w:r w:rsidRPr="001C7123">
              <w:rPr>
                <w:rFonts w:cs="Arial"/>
                <w:sz w:val="18"/>
                <w:szCs w:val="18"/>
              </w:rPr>
              <w:t>3,240,211</w:t>
            </w:r>
          </w:p>
        </w:tc>
        <w:tc>
          <w:tcPr>
            <w:tcW w:w="1361" w:type="dxa"/>
            <w:tcBorders>
              <w:top w:val="nil"/>
              <w:left w:val="nil"/>
              <w:bottom w:val="nil"/>
              <w:right w:val="nil"/>
            </w:tcBorders>
            <w:shd w:val="clear" w:color="auto" w:fill="auto"/>
            <w:vAlign w:val="bottom"/>
          </w:tcPr>
          <w:p w14:paraId="09C25B59" w14:textId="77777777" w:rsidR="001C7123" w:rsidRPr="001C7123" w:rsidRDefault="001C7123" w:rsidP="001C7123">
            <w:pPr>
              <w:spacing w:before="40" w:after="40"/>
              <w:jc w:val="right"/>
              <w:rPr>
                <w:rFonts w:cs="Arial"/>
                <w:sz w:val="18"/>
                <w:szCs w:val="18"/>
              </w:rPr>
            </w:pPr>
            <w:r w:rsidRPr="001C7123">
              <w:rPr>
                <w:rFonts w:cs="Arial"/>
                <w:sz w:val="18"/>
                <w:szCs w:val="18"/>
              </w:rPr>
              <w:t>647,974</w:t>
            </w:r>
          </w:p>
        </w:tc>
        <w:tc>
          <w:tcPr>
            <w:tcW w:w="1361" w:type="dxa"/>
            <w:tcBorders>
              <w:top w:val="nil"/>
              <w:left w:val="nil"/>
              <w:bottom w:val="nil"/>
              <w:right w:val="nil"/>
            </w:tcBorders>
            <w:shd w:val="clear" w:color="auto" w:fill="auto"/>
            <w:vAlign w:val="bottom"/>
          </w:tcPr>
          <w:p w14:paraId="003708B4" w14:textId="77777777" w:rsidR="001C7123" w:rsidRPr="001C7123" w:rsidRDefault="001C7123" w:rsidP="001C7123">
            <w:pPr>
              <w:spacing w:before="40" w:after="40"/>
              <w:jc w:val="right"/>
              <w:rPr>
                <w:rFonts w:cs="Arial"/>
                <w:sz w:val="18"/>
                <w:szCs w:val="18"/>
              </w:rPr>
            </w:pPr>
            <w:r w:rsidRPr="001C7123">
              <w:rPr>
                <w:rFonts w:cs="Arial"/>
                <w:sz w:val="18"/>
                <w:szCs w:val="18"/>
              </w:rPr>
              <w:t>818,703</w:t>
            </w:r>
          </w:p>
        </w:tc>
        <w:tc>
          <w:tcPr>
            <w:tcW w:w="1418" w:type="dxa"/>
            <w:tcBorders>
              <w:top w:val="nil"/>
              <w:left w:val="nil"/>
              <w:bottom w:val="nil"/>
              <w:right w:val="nil"/>
            </w:tcBorders>
            <w:shd w:val="clear" w:color="auto" w:fill="auto"/>
            <w:vAlign w:val="bottom"/>
          </w:tcPr>
          <w:p w14:paraId="5A558AAD" w14:textId="77777777" w:rsidR="001C7123" w:rsidRPr="001C7123" w:rsidRDefault="001C7123" w:rsidP="001C7123">
            <w:pPr>
              <w:spacing w:before="40" w:after="40"/>
              <w:jc w:val="right"/>
              <w:rPr>
                <w:rFonts w:cs="Arial"/>
                <w:sz w:val="18"/>
                <w:szCs w:val="18"/>
              </w:rPr>
            </w:pPr>
            <w:r w:rsidRPr="001C7123">
              <w:rPr>
                <w:rFonts w:cs="Arial"/>
                <w:sz w:val="18"/>
                <w:szCs w:val="18"/>
              </w:rPr>
              <w:t>51,050</w:t>
            </w:r>
          </w:p>
        </w:tc>
      </w:tr>
      <w:tr w:rsidR="001C7123" w:rsidRPr="001C7123" w14:paraId="1544361D" w14:textId="77777777" w:rsidTr="00B86C55">
        <w:trPr>
          <w:trHeight w:val="20"/>
        </w:trPr>
        <w:tc>
          <w:tcPr>
            <w:tcW w:w="2268" w:type="dxa"/>
            <w:tcBorders>
              <w:top w:val="nil"/>
              <w:left w:val="nil"/>
              <w:bottom w:val="nil"/>
              <w:right w:val="single" w:sz="18" w:space="0" w:color="002060"/>
            </w:tcBorders>
            <w:shd w:val="clear" w:color="auto" w:fill="auto"/>
            <w:vAlign w:val="center"/>
          </w:tcPr>
          <w:p w14:paraId="4428226F" w14:textId="77777777" w:rsidR="001C7123" w:rsidRPr="0011338B" w:rsidRDefault="001C7123" w:rsidP="001C7123">
            <w:pPr>
              <w:spacing w:before="40" w:after="40"/>
              <w:rPr>
                <w:rFonts w:cs="Arial"/>
                <w:sz w:val="18"/>
                <w:szCs w:val="18"/>
              </w:rPr>
            </w:pPr>
            <w:r w:rsidRPr="0011338B">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52BDDF87" w14:textId="77777777" w:rsidR="001C7123" w:rsidRPr="001C7123" w:rsidRDefault="001C7123" w:rsidP="001C7123">
            <w:pPr>
              <w:spacing w:before="40" w:after="40"/>
              <w:jc w:val="right"/>
              <w:rPr>
                <w:rFonts w:cs="Arial"/>
                <w:sz w:val="18"/>
                <w:szCs w:val="18"/>
              </w:rPr>
            </w:pPr>
            <w:r w:rsidRPr="001C7123">
              <w:rPr>
                <w:rFonts w:cs="Arial"/>
                <w:sz w:val="18"/>
                <w:szCs w:val="18"/>
              </w:rPr>
              <w:t>2,596,609</w:t>
            </w:r>
          </w:p>
        </w:tc>
        <w:tc>
          <w:tcPr>
            <w:tcW w:w="1361" w:type="dxa"/>
            <w:tcBorders>
              <w:top w:val="nil"/>
              <w:left w:val="nil"/>
              <w:bottom w:val="nil"/>
              <w:right w:val="nil"/>
            </w:tcBorders>
            <w:shd w:val="clear" w:color="auto" w:fill="auto"/>
            <w:vAlign w:val="bottom"/>
          </w:tcPr>
          <w:p w14:paraId="59352AC3" w14:textId="77777777" w:rsidR="001C7123" w:rsidRPr="001C7123" w:rsidRDefault="001C7123" w:rsidP="001C7123">
            <w:pPr>
              <w:spacing w:before="40" w:after="40"/>
              <w:jc w:val="right"/>
              <w:rPr>
                <w:rFonts w:cs="Arial"/>
                <w:sz w:val="18"/>
                <w:szCs w:val="18"/>
              </w:rPr>
            </w:pPr>
            <w:r w:rsidRPr="001C7123">
              <w:rPr>
                <w:rFonts w:cs="Arial"/>
                <w:sz w:val="18"/>
                <w:szCs w:val="18"/>
              </w:rPr>
              <w:t>679,873</w:t>
            </w:r>
          </w:p>
        </w:tc>
        <w:tc>
          <w:tcPr>
            <w:tcW w:w="1361" w:type="dxa"/>
            <w:tcBorders>
              <w:top w:val="nil"/>
              <w:left w:val="nil"/>
              <w:bottom w:val="nil"/>
              <w:right w:val="nil"/>
            </w:tcBorders>
            <w:shd w:val="clear" w:color="auto" w:fill="auto"/>
            <w:vAlign w:val="bottom"/>
          </w:tcPr>
          <w:p w14:paraId="67B66A2E" w14:textId="77777777" w:rsidR="001C7123" w:rsidRPr="001C7123" w:rsidRDefault="001C7123" w:rsidP="001C7123">
            <w:pPr>
              <w:spacing w:before="40" w:after="40"/>
              <w:jc w:val="right"/>
              <w:rPr>
                <w:rFonts w:cs="Arial"/>
                <w:sz w:val="18"/>
                <w:szCs w:val="18"/>
              </w:rPr>
            </w:pPr>
            <w:r w:rsidRPr="001C7123">
              <w:rPr>
                <w:rFonts w:cs="Arial"/>
                <w:sz w:val="18"/>
                <w:szCs w:val="18"/>
              </w:rPr>
              <w:t>1,222,391</w:t>
            </w:r>
          </w:p>
        </w:tc>
        <w:tc>
          <w:tcPr>
            <w:tcW w:w="1418" w:type="dxa"/>
            <w:tcBorders>
              <w:top w:val="nil"/>
              <w:left w:val="nil"/>
              <w:bottom w:val="nil"/>
              <w:right w:val="nil"/>
            </w:tcBorders>
            <w:shd w:val="clear" w:color="auto" w:fill="auto"/>
            <w:vAlign w:val="bottom"/>
          </w:tcPr>
          <w:p w14:paraId="5C1463C4" w14:textId="77777777" w:rsidR="001C7123" w:rsidRPr="001C7123" w:rsidRDefault="001C7123" w:rsidP="001C7123">
            <w:pPr>
              <w:spacing w:before="40" w:after="40"/>
              <w:jc w:val="right"/>
              <w:rPr>
                <w:rFonts w:cs="Arial"/>
                <w:sz w:val="18"/>
                <w:szCs w:val="18"/>
              </w:rPr>
            </w:pPr>
            <w:r w:rsidRPr="001C7123">
              <w:rPr>
                <w:rFonts w:cs="Arial"/>
                <w:sz w:val="18"/>
                <w:szCs w:val="18"/>
              </w:rPr>
              <w:t>1,310,187</w:t>
            </w:r>
          </w:p>
        </w:tc>
      </w:tr>
      <w:tr w:rsidR="001C7123" w:rsidRPr="001C7123" w14:paraId="5865163C" w14:textId="77777777" w:rsidTr="00B86C55">
        <w:trPr>
          <w:trHeight w:val="20"/>
        </w:trPr>
        <w:tc>
          <w:tcPr>
            <w:tcW w:w="2268" w:type="dxa"/>
            <w:tcBorders>
              <w:top w:val="nil"/>
              <w:left w:val="nil"/>
              <w:bottom w:val="nil"/>
              <w:right w:val="single" w:sz="18" w:space="0" w:color="002060"/>
            </w:tcBorders>
            <w:shd w:val="clear" w:color="auto" w:fill="auto"/>
            <w:vAlign w:val="center"/>
          </w:tcPr>
          <w:p w14:paraId="74DCBD31" w14:textId="77777777" w:rsidR="001C7123" w:rsidRPr="0011338B" w:rsidRDefault="001C7123" w:rsidP="001C7123">
            <w:pPr>
              <w:spacing w:before="40" w:after="40"/>
              <w:rPr>
                <w:rFonts w:cs="Arial"/>
                <w:sz w:val="18"/>
                <w:szCs w:val="18"/>
              </w:rPr>
            </w:pPr>
            <w:r w:rsidRPr="0011338B">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5352E5A7" w14:textId="77777777" w:rsidR="001C7123" w:rsidRPr="001C7123" w:rsidRDefault="001C7123" w:rsidP="001C7123">
            <w:pPr>
              <w:spacing w:before="40" w:after="40"/>
              <w:jc w:val="right"/>
              <w:rPr>
                <w:rFonts w:cs="Arial"/>
                <w:sz w:val="18"/>
                <w:szCs w:val="18"/>
              </w:rPr>
            </w:pPr>
            <w:r w:rsidRPr="001C7123">
              <w:rPr>
                <w:rFonts w:cs="Arial"/>
                <w:sz w:val="18"/>
                <w:szCs w:val="18"/>
              </w:rPr>
              <w:t>626,193</w:t>
            </w:r>
          </w:p>
        </w:tc>
        <w:tc>
          <w:tcPr>
            <w:tcW w:w="1361" w:type="dxa"/>
            <w:tcBorders>
              <w:top w:val="nil"/>
              <w:left w:val="nil"/>
              <w:bottom w:val="nil"/>
              <w:right w:val="nil"/>
            </w:tcBorders>
            <w:shd w:val="clear" w:color="auto" w:fill="auto"/>
            <w:vAlign w:val="bottom"/>
          </w:tcPr>
          <w:p w14:paraId="2E412464" w14:textId="77777777" w:rsidR="001C7123" w:rsidRPr="001C7123" w:rsidRDefault="001C7123" w:rsidP="001C7123">
            <w:pPr>
              <w:spacing w:before="40" w:after="40"/>
              <w:jc w:val="right"/>
              <w:rPr>
                <w:rFonts w:cs="Arial"/>
                <w:sz w:val="18"/>
                <w:szCs w:val="18"/>
              </w:rPr>
            </w:pPr>
            <w:r w:rsidRPr="001C7123">
              <w:rPr>
                <w:rFonts w:cs="Arial"/>
                <w:sz w:val="18"/>
                <w:szCs w:val="18"/>
              </w:rPr>
              <w:t>224,294</w:t>
            </w:r>
          </w:p>
        </w:tc>
        <w:tc>
          <w:tcPr>
            <w:tcW w:w="1361" w:type="dxa"/>
            <w:tcBorders>
              <w:top w:val="nil"/>
              <w:left w:val="nil"/>
              <w:bottom w:val="nil"/>
              <w:right w:val="nil"/>
            </w:tcBorders>
            <w:shd w:val="clear" w:color="auto" w:fill="auto"/>
            <w:vAlign w:val="bottom"/>
          </w:tcPr>
          <w:p w14:paraId="141DD950" w14:textId="77777777" w:rsidR="001C7123" w:rsidRPr="001C7123" w:rsidRDefault="001C7123" w:rsidP="001C7123">
            <w:pPr>
              <w:spacing w:before="40" w:after="40"/>
              <w:jc w:val="right"/>
              <w:rPr>
                <w:rFonts w:cs="Arial"/>
                <w:sz w:val="18"/>
                <w:szCs w:val="18"/>
              </w:rPr>
            </w:pPr>
            <w:r w:rsidRPr="001C7123">
              <w:rPr>
                <w:rFonts w:cs="Arial"/>
                <w:sz w:val="18"/>
                <w:szCs w:val="18"/>
              </w:rPr>
              <w:t>82,577</w:t>
            </w:r>
          </w:p>
        </w:tc>
        <w:tc>
          <w:tcPr>
            <w:tcW w:w="1418" w:type="dxa"/>
            <w:tcBorders>
              <w:top w:val="nil"/>
              <w:left w:val="nil"/>
              <w:bottom w:val="nil"/>
              <w:right w:val="nil"/>
            </w:tcBorders>
            <w:shd w:val="clear" w:color="auto" w:fill="auto"/>
            <w:vAlign w:val="bottom"/>
          </w:tcPr>
          <w:p w14:paraId="58268264" w14:textId="77777777" w:rsidR="001C7123" w:rsidRPr="001C7123" w:rsidRDefault="001C7123" w:rsidP="001C7123">
            <w:pPr>
              <w:spacing w:before="40" w:after="40"/>
              <w:jc w:val="right"/>
              <w:rPr>
                <w:rFonts w:cs="Arial"/>
                <w:sz w:val="18"/>
                <w:szCs w:val="18"/>
              </w:rPr>
            </w:pPr>
            <w:r w:rsidRPr="001C7123">
              <w:rPr>
                <w:rFonts w:cs="Arial"/>
                <w:sz w:val="18"/>
                <w:szCs w:val="18"/>
              </w:rPr>
              <w:t>25,033</w:t>
            </w:r>
          </w:p>
        </w:tc>
      </w:tr>
      <w:tr w:rsidR="001C7123" w:rsidRPr="001C7123" w14:paraId="06BC58F6" w14:textId="77777777" w:rsidTr="00B86C55">
        <w:trPr>
          <w:trHeight w:val="20"/>
        </w:trPr>
        <w:tc>
          <w:tcPr>
            <w:tcW w:w="2268" w:type="dxa"/>
            <w:tcBorders>
              <w:top w:val="nil"/>
              <w:left w:val="nil"/>
              <w:bottom w:val="nil"/>
              <w:right w:val="single" w:sz="18" w:space="0" w:color="002060"/>
            </w:tcBorders>
            <w:shd w:val="clear" w:color="auto" w:fill="auto"/>
            <w:vAlign w:val="center"/>
          </w:tcPr>
          <w:p w14:paraId="3912E8D1" w14:textId="77777777" w:rsidR="001C7123" w:rsidRPr="0011338B" w:rsidRDefault="001C7123" w:rsidP="001C7123">
            <w:pPr>
              <w:spacing w:before="40" w:after="40"/>
              <w:rPr>
                <w:rFonts w:cs="Arial"/>
                <w:sz w:val="18"/>
                <w:szCs w:val="18"/>
              </w:rPr>
            </w:pPr>
            <w:r w:rsidRPr="0011338B">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257A7EC8" w14:textId="77777777" w:rsidR="001C7123" w:rsidRPr="001C7123" w:rsidRDefault="001C7123" w:rsidP="001C7123">
            <w:pPr>
              <w:spacing w:before="40" w:after="40"/>
              <w:jc w:val="right"/>
              <w:rPr>
                <w:rFonts w:cs="Arial"/>
                <w:sz w:val="18"/>
                <w:szCs w:val="18"/>
              </w:rPr>
            </w:pPr>
            <w:r w:rsidRPr="001C7123">
              <w:rPr>
                <w:rFonts w:cs="Arial"/>
                <w:sz w:val="18"/>
                <w:szCs w:val="18"/>
              </w:rPr>
              <w:t>1,550,435</w:t>
            </w:r>
          </w:p>
        </w:tc>
        <w:tc>
          <w:tcPr>
            <w:tcW w:w="1361" w:type="dxa"/>
            <w:tcBorders>
              <w:top w:val="nil"/>
              <w:left w:val="nil"/>
              <w:bottom w:val="nil"/>
              <w:right w:val="nil"/>
            </w:tcBorders>
            <w:shd w:val="clear" w:color="auto" w:fill="auto"/>
            <w:vAlign w:val="bottom"/>
          </w:tcPr>
          <w:p w14:paraId="675E84DD" w14:textId="77777777" w:rsidR="001C7123" w:rsidRPr="001C7123" w:rsidRDefault="001C7123" w:rsidP="001C7123">
            <w:pPr>
              <w:spacing w:before="40" w:after="40"/>
              <w:jc w:val="right"/>
              <w:rPr>
                <w:rFonts w:cs="Arial"/>
                <w:sz w:val="18"/>
                <w:szCs w:val="18"/>
              </w:rPr>
            </w:pPr>
            <w:r w:rsidRPr="001C7123">
              <w:rPr>
                <w:rFonts w:cs="Arial"/>
                <w:sz w:val="18"/>
                <w:szCs w:val="18"/>
              </w:rPr>
              <w:t>878,205</w:t>
            </w:r>
          </w:p>
        </w:tc>
        <w:tc>
          <w:tcPr>
            <w:tcW w:w="1361" w:type="dxa"/>
            <w:tcBorders>
              <w:top w:val="nil"/>
              <w:left w:val="nil"/>
              <w:bottom w:val="nil"/>
              <w:right w:val="nil"/>
            </w:tcBorders>
            <w:shd w:val="clear" w:color="auto" w:fill="auto"/>
            <w:vAlign w:val="bottom"/>
          </w:tcPr>
          <w:p w14:paraId="301BF3B1" w14:textId="77777777" w:rsidR="001C7123" w:rsidRPr="001C7123" w:rsidRDefault="001C7123" w:rsidP="001C7123">
            <w:pPr>
              <w:spacing w:before="40" w:after="40"/>
              <w:jc w:val="right"/>
              <w:rPr>
                <w:rFonts w:cs="Arial"/>
                <w:sz w:val="18"/>
                <w:szCs w:val="18"/>
              </w:rPr>
            </w:pPr>
            <w:r w:rsidRPr="001C7123">
              <w:rPr>
                <w:rFonts w:cs="Arial"/>
                <w:sz w:val="18"/>
                <w:szCs w:val="18"/>
              </w:rPr>
              <w:t>735,627</w:t>
            </w:r>
          </w:p>
        </w:tc>
        <w:tc>
          <w:tcPr>
            <w:tcW w:w="1418" w:type="dxa"/>
            <w:tcBorders>
              <w:top w:val="nil"/>
              <w:left w:val="nil"/>
              <w:bottom w:val="nil"/>
              <w:right w:val="nil"/>
            </w:tcBorders>
            <w:shd w:val="clear" w:color="auto" w:fill="auto"/>
            <w:vAlign w:val="bottom"/>
          </w:tcPr>
          <w:p w14:paraId="3B60AC3C" w14:textId="77777777" w:rsidR="001C7123" w:rsidRPr="001C7123" w:rsidRDefault="001C7123" w:rsidP="001C7123">
            <w:pPr>
              <w:spacing w:before="40" w:after="40"/>
              <w:jc w:val="right"/>
              <w:rPr>
                <w:rFonts w:cs="Arial"/>
                <w:sz w:val="18"/>
                <w:szCs w:val="18"/>
              </w:rPr>
            </w:pPr>
            <w:r w:rsidRPr="001C7123">
              <w:rPr>
                <w:rFonts w:cs="Arial"/>
                <w:sz w:val="18"/>
                <w:szCs w:val="18"/>
              </w:rPr>
              <w:t>782,351</w:t>
            </w:r>
          </w:p>
        </w:tc>
      </w:tr>
      <w:tr w:rsidR="001C7123" w:rsidRPr="001C7123" w14:paraId="110CEA91" w14:textId="77777777" w:rsidTr="00B86C55">
        <w:trPr>
          <w:trHeight w:val="20"/>
        </w:trPr>
        <w:tc>
          <w:tcPr>
            <w:tcW w:w="2268" w:type="dxa"/>
            <w:tcBorders>
              <w:top w:val="nil"/>
              <w:left w:val="nil"/>
              <w:bottom w:val="nil"/>
              <w:right w:val="single" w:sz="18" w:space="0" w:color="002060"/>
            </w:tcBorders>
            <w:shd w:val="clear" w:color="auto" w:fill="auto"/>
            <w:vAlign w:val="center"/>
          </w:tcPr>
          <w:p w14:paraId="02AD7CB5" w14:textId="77777777" w:rsidR="001C7123" w:rsidRPr="0011338B" w:rsidRDefault="001C7123" w:rsidP="001C7123">
            <w:pPr>
              <w:spacing w:before="40" w:after="40"/>
              <w:rPr>
                <w:rFonts w:cs="Arial"/>
                <w:sz w:val="18"/>
                <w:szCs w:val="18"/>
              </w:rPr>
            </w:pPr>
            <w:r w:rsidRPr="0011338B">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5495ED17" w14:textId="77777777" w:rsidR="001C7123" w:rsidRPr="001C7123" w:rsidRDefault="001C7123" w:rsidP="001C7123">
            <w:pPr>
              <w:spacing w:before="40" w:after="40"/>
              <w:jc w:val="right"/>
              <w:rPr>
                <w:rFonts w:cs="Arial"/>
                <w:sz w:val="18"/>
                <w:szCs w:val="18"/>
              </w:rPr>
            </w:pPr>
            <w:r w:rsidRPr="001C7123">
              <w:rPr>
                <w:rFonts w:cs="Arial"/>
                <w:sz w:val="18"/>
                <w:szCs w:val="18"/>
              </w:rPr>
              <w:t>1,155,129</w:t>
            </w:r>
          </w:p>
        </w:tc>
        <w:tc>
          <w:tcPr>
            <w:tcW w:w="1361" w:type="dxa"/>
            <w:tcBorders>
              <w:top w:val="nil"/>
              <w:left w:val="nil"/>
              <w:bottom w:val="nil"/>
              <w:right w:val="nil"/>
            </w:tcBorders>
            <w:shd w:val="clear" w:color="auto" w:fill="auto"/>
            <w:vAlign w:val="bottom"/>
          </w:tcPr>
          <w:p w14:paraId="16B5742F" w14:textId="77777777" w:rsidR="001C7123" w:rsidRPr="001C7123" w:rsidRDefault="001C7123" w:rsidP="001C7123">
            <w:pPr>
              <w:spacing w:before="40" w:after="40"/>
              <w:jc w:val="right"/>
              <w:rPr>
                <w:rFonts w:cs="Arial"/>
                <w:sz w:val="18"/>
                <w:szCs w:val="18"/>
              </w:rPr>
            </w:pPr>
            <w:r w:rsidRPr="001C7123">
              <w:rPr>
                <w:rFonts w:cs="Arial"/>
                <w:sz w:val="18"/>
                <w:szCs w:val="18"/>
              </w:rPr>
              <w:t>193,613</w:t>
            </w:r>
          </w:p>
        </w:tc>
        <w:tc>
          <w:tcPr>
            <w:tcW w:w="1361" w:type="dxa"/>
            <w:tcBorders>
              <w:top w:val="nil"/>
              <w:left w:val="nil"/>
              <w:bottom w:val="nil"/>
              <w:right w:val="nil"/>
            </w:tcBorders>
            <w:shd w:val="clear" w:color="auto" w:fill="auto"/>
            <w:vAlign w:val="bottom"/>
          </w:tcPr>
          <w:p w14:paraId="4A36FDF9" w14:textId="77777777" w:rsidR="001C7123" w:rsidRPr="001C7123" w:rsidRDefault="001C7123" w:rsidP="001C7123">
            <w:pPr>
              <w:spacing w:before="40" w:after="40"/>
              <w:jc w:val="right"/>
              <w:rPr>
                <w:rFonts w:cs="Arial"/>
                <w:sz w:val="18"/>
                <w:szCs w:val="18"/>
              </w:rPr>
            </w:pPr>
            <w:r w:rsidRPr="001C7123">
              <w:rPr>
                <w:rFonts w:cs="Arial"/>
                <w:sz w:val="18"/>
                <w:szCs w:val="18"/>
              </w:rPr>
              <w:t>447,458</w:t>
            </w:r>
          </w:p>
        </w:tc>
        <w:tc>
          <w:tcPr>
            <w:tcW w:w="1418" w:type="dxa"/>
            <w:tcBorders>
              <w:top w:val="nil"/>
              <w:left w:val="nil"/>
              <w:bottom w:val="nil"/>
              <w:right w:val="nil"/>
            </w:tcBorders>
            <w:shd w:val="clear" w:color="auto" w:fill="auto"/>
            <w:vAlign w:val="bottom"/>
          </w:tcPr>
          <w:p w14:paraId="3ABA1D90" w14:textId="77777777" w:rsidR="001C7123" w:rsidRPr="001C7123" w:rsidRDefault="001C7123" w:rsidP="001C7123">
            <w:pPr>
              <w:spacing w:before="40" w:after="40"/>
              <w:jc w:val="right"/>
              <w:rPr>
                <w:rFonts w:cs="Arial"/>
                <w:sz w:val="18"/>
                <w:szCs w:val="18"/>
              </w:rPr>
            </w:pPr>
            <w:r w:rsidRPr="001C7123">
              <w:rPr>
                <w:rFonts w:cs="Arial"/>
                <w:sz w:val="18"/>
                <w:szCs w:val="18"/>
              </w:rPr>
              <w:t>315,106</w:t>
            </w:r>
          </w:p>
        </w:tc>
      </w:tr>
      <w:tr w:rsidR="001C7123" w:rsidRPr="001C7123" w14:paraId="148BC11C" w14:textId="77777777" w:rsidTr="00B86C55">
        <w:trPr>
          <w:trHeight w:val="20"/>
        </w:trPr>
        <w:tc>
          <w:tcPr>
            <w:tcW w:w="2268" w:type="dxa"/>
            <w:tcBorders>
              <w:top w:val="nil"/>
              <w:left w:val="nil"/>
              <w:bottom w:val="nil"/>
              <w:right w:val="single" w:sz="18" w:space="0" w:color="002060"/>
            </w:tcBorders>
            <w:shd w:val="clear" w:color="auto" w:fill="auto"/>
            <w:vAlign w:val="center"/>
          </w:tcPr>
          <w:p w14:paraId="378F7A91" w14:textId="77777777" w:rsidR="001C7123" w:rsidRPr="0011338B" w:rsidRDefault="001C7123" w:rsidP="001C7123">
            <w:pPr>
              <w:spacing w:before="40" w:after="40"/>
              <w:rPr>
                <w:rFonts w:cs="Arial"/>
                <w:sz w:val="18"/>
                <w:szCs w:val="18"/>
              </w:rPr>
            </w:pPr>
            <w:r w:rsidRPr="0011338B">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165DE7DE" w14:textId="77777777" w:rsidR="001C7123" w:rsidRPr="001C7123" w:rsidRDefault="001C7123" w:rsidP="001C7123">
            <w:pPr>
              <w:spacing w:before="40" w:after="40"/>
              <w:jc w:val="right"/>
              <w:rPr>
                <w:rFonts w:cs="Arial"/>
                <w:sz w:val="18"/>
                <w:szCs w:val="18"/>
              </w:rPr>
            </w:pPr>
            <w:r w:rsidRPr="001C7123">
              <w:rPr>
                <w:rFonts w:cs="Arial"/>
                <w:sz w:val="18"/>
                <w:szCs w:val="18"/>
              </w:rPr>
              <w:t>1,803,912</w:t>
            </w:r>
          </w:p>
        </w:tc>
        <w:tc>
          <w:tcPr>
            <w:tcW w:w="1361" w:type="dxa"/>
            <w:tcBorders>
              <w:top w:val="nil"/>
              <w:left w:val="nil"/>
              <w:bottom w:val="nil"/>
              <w:right w:val="nil"/>
            </w:tcBorders>
            <w:shd w:val="clear" w:color="auto" w:fill="auto"/>
            <w:vAlign w:val="bottom"/>
          </w:tcPr>
          <w:p w14:paraId="2B94E54C" w14:textId="77777777" w:rsidR="001C7123" w:rsidRPr="001C7123" w:rsidRDefault="001C7123" w:rsidP="001C7123">
            <w:pPr>
              <w:spacing w:before="40" w:after="40"/>
              <w:jc w:val="right"/>
              <w:rPr>
                <w:rFonts w:cs="Arial"/>
                <w:sz w:val="18"/>
                <w:szCs w:val="18"/>
              </w:rPr>
            </w:pPr>
            <w:r w:rsidRPr="001C7123">
              <w:rPr>
                <w:rFonts w:cs="Arial"/>
                <w:sz w:val="18"/>
                <w:szCs w:val="18"/>
              </w:rPr>
              <w:t>99,561</w:t>
            </w:r>
          </w:p>
        </w:tc>
        <w:tc>
          <w:tcPr>
            <w:tcW w:w="1361" w:type="dxa"/>
            <w:tcBorders>
              <w:top w:val="nil"/>
              <w:left w:val="nil"/>
              <w:bottom w:val="nil"/>
              <w:right w:val="nil"/>
            </w:tcBorders>
            <w:shd w:val="clear" w:color="auto" w:fill="auto"/>
            <w:vAlign w:val="bottom"/>
          </w:tcPr>
          <w:p w14:paraId="0A2D708D" w14:textId="77777777" w:rsidR="001C7123" w:rsidRPr="001C7123" w:rsidRDefault="001C7123" w:rsidP="001C7123">
            <w:pPr>
              <w:spacing w:before="40" w:after="40"/>
              <w:jc w:val="right"/>
              <w:rPr>
                <w:rFonts w:cs="Arial"/>
                <w:sz w:val="18"/>
                <w:szCs w:val="18"/>
              </w:rPr>
            </w:pPr>
            <w:r w:rsidRPr="001C7123">
              <w:rPr>
                <w:rFonts w:cs="Arial"/>
                <w:sz w:val="18"/>
                <w:szCs w:val="18"/>
              </w:rPr>
              <w:t>61,206</w:t>
            </w:r>
          </w:p>
        </w:tc>
        <w:tc>
          <w:tcPr>
            <w:tcW w:w="1418" w:type="dxa"/>
            <w:tcBorders>
              <w:top w:val="nil"/>
              <w:left w:val="nil"/>
              <w:bottom w:val="nil"/>
              <w:right w:val="nil"/>
            </w:tcBorders>
            <w:shd w:val="clear" w:color="auto" w:fill="auto"/>
            <w:vAlign w:val="bottom"/>
          </w:tcPr>
          <w:p w14:paraId="0C437FD5"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26F26517" w14:textId="77777777" w:rsidTr="00B86C55">
        <w:trPr>
          <w:trHeight w:val="20"/>
        </w:trPr>
        <w:tc>
          <w:tcPr>
            <w:tcW w:w="2268" w:type="dxa"/>
            <w:tcBorders>
              <w:top w:val="nil"/>
              <w:left w:val="nil"/>
              <w:bottom w:val="nil"/>
              <w:right w:val="single" w:sz="18" w:space="0" w:color="002060"/>
            </w:tcBorders>
            <w:shd w:val="clear" w:color="auto" w:fill="auto"/>
            <w:vAlign w:val="center"/>
          </w:tcPr>
          <w:p w14:paraId="507C0186" w14:textId="77777777" w:rsidR="001C7123" w:rsidRPr="0011338B" w:rsidRDefault="001C7123" w:rsidP="001C7123">
            <w:pPr>
              <w:spacing w:before="40" w:after="40"/>
              <w:rPr>
                <w:rFonts w:cs="Arial"/>
                <w:sz w:val="18"/>
                <w:szCs w:val="18"/>
              </w:rPr>
            </w:pPr>
            <w:r w:rsidRPr="0011338B">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40534DEB" w14:textId="77777777" w:rsidR="001C7123" w:rsidRPr="001C7123" w:rsidRDefault="001C7123" w:rsidP="001C7123">
            <w:pPr>
              <w:spacing w:before="40" w:after="40"/>
              <w:jc w:val="right"/>
              <w:rPr>
                <w:rFonts w:cs="Arial"/>
                <w:sz w:val="18"/>
                <w:szCs w:val="18"/>
              </w:rPr>
            </w:pPr>
            <w:r w:rsidRPr="001C7123">
              <w:rPr>
                <w:rFonts w:cs="Arial"/>
                <w:sz w:val="18"/>
                <w:szCs w:val="18"/>
              </w:rPr>
              <w:t>4,099,180</w:t>
            </w:r>
          </w:p>
        </w:tc>
        <w:tc>
          <w:tcPr>
            <w:tcW w:w="1361" w:type="dxa"/>
            <w:tcBorders>
              <w:top w:val="nil"/>
              <w:left w:val="nil"/>
              <w:bottom w:val="nil"/>
              <w:right w:val="nil"/>
            </w:tcBorders>
            <w:shd w:val="clear" w:color="auto" w:fill="auto"/>
            <w:vAlign w:val="bottom"/>
          </w:tcPr>
          <w:p w14:paraId="56E0FAD9" w14:textId="77777777" w:rsidR="001C7123" w:rsidRPr="001C7123" w:rsidRDefault="001C7123" w:rsidP="001C7123">
            <w:pPr>
              <w:spacing w:before="40" w:after="40"/>
              <w:jc w:val="right"/>
              <w:rPr>
                <w:rFonts w:cs="Arial"/>
                <w:sz w:val="18"/>
                <w:szCs w:val="18"/>
              </w:rPr>
            </w:pPr>
            <w:r w:rsidRPr="001C7123">
              <w:rPr>
                <w:rFonts w:cs="Arial"/>
                <w:sz w:val="18"/>
                <w:szCs w:val="18"/>
              </w:rPr>
              <w:t>789,993</w:t>
            </w:r>
          </w:p>
        </w:tc>
        <w:tc>
          <w:tcPr>
            <w:tcW w:w="1361" w:type="dxa"/>
            <w:tcBorders>
              <w:top w:val="nil"/>
              <w:left w:val="nil"/>
              <w:bottom w:val="nil"/>
              <w:right w:val="nil"/>
            </w:tcBorders>
            <w:shd w:val="clear" w:color="auto" w:fill="auto"/>
            <w:vAlign w:val="bottom"/>
          </w:tcPr>
          <w:p w14:paraId="100445CE" w14:textId="77777777" w:rsidR="001C7123" w:rsidRPr="001C7123" w:rsidRDefault="001C7123" w:rsidP="001C7123">
            <w:pPr>
              <w:spacing w:before="40" w:after="40"/>
              <w:jc w:val="right"/>
              <w:rPr>
                <w:rFonts w:cs="Arial"/>
                <w:sz w:val="18"/>
                <w:szCs w:val="18"/>
              </w:rPr>
            </w:pPr>
            <w:r w:rsidRPr="001C7123">
              <w:rPr>
                <w:rFonts w:cs="Arial"/>
                <w:sz w:val="18"/>
                <w:szCs w:val="18"/>
              </w:rPr>
              <w:t>2,089,618</w:t>
            </w:r>
          </w:p>
        </w:tc>
        <w:tc>
          <w:tcPr>
            <w:tcW w:w="1418" w:type="dxa"/>
            <w:tcBorders>
              <w:top w:val="nil"/>
              <w:left w:val="nil"/>
              <w:bottom w:val="nil"/>
              <w:right w:val="nil"/>
            </w:tcBorders>
            <w:shd w:val="clear" w:color="auto" w:fill="auto"/>
            <w:vAlign w:val="bottom"/>
          </w:tcPr>
          <w:p w14:paraId="0EF6A3B1" w14:textId="77777777" w:rsidR="001C7123" w:rsidRPr="001C7123" w:rsidRDefault="001C7123" w:rsidP="001C7123">
            <w:pPr>
              <w:spacing w:before="40" w:after="40"/>
              <w:jc w:val="right"/>
              <w:rPr>
                <w:rFonts w:cs="Arial"/>
                <w:sz w:val="18"/>
                <w:szCs w:val="18"/>
              </w:rPr>
            </w:pPr>
            <w:r w:rsidRPr="001C7123">
              <w:rPr>
                <w:rFonts w:cs="Arial"/>
                <w:sz w:val="18"/>
                <w:szCs w:val="18"/>
              </w:rPr>
              <w:t>689,043</w:t>
            </w:r>
          </w:p>
        </w:tc>
      </w:tr>
      <w:tr w:rsidR="001C7123" w:rsidRPr="001C7123" w14:paraId="1FDFA396" w14:textId="77777777" w:rsidTr="00B86C55">
        <w:trPr>
          <w:trHeight w:val="20"/>
        </w:trPr>
        <w:tc>
          <w:tcPr>
            <w:tcW w:w="2268" w:type="dxa"/>
            <w:tcBorders>
              <w:top w:val="nil"/>
              <w:left w:val="nil"/>
              <w:bottom w:val="nil"/>
              <w:right w:val="single" w:sz="18" w:space="0" w:color="002060"/>
            </w:tcBorders>
            <w:shd w:val="clear" w:color="auto" w:fill="auto"/>
            <w:vAlign w:val="center"/>
          </w:tcPr>
          <w:p w14:paraId="3C1CE824" w14:textId="77777777" w:rsidR="001C7123" w:rsidRPr="0011338B" w:rsidRDefault="001C7123" w:rsidP="001C7123">
            <w:pPr>
              <w:spacing w:before="40" w:after="40"/>
              <w:rPr>
                <w:rFonts w:cs="Arial"/>
                <w:sz w:val="18"/>
                <w:szCs w:val="18"/>
              </w:rPr>
            </w:pPr>
            <w:r w:rsidRPr="0011338B">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3C027D2D" w14:textId="77777777" w:rsidR="001C7123" w:rsidRPr="001C7123" w:rsidRDefault="001C7123" w:rsidP="001C7123">
            <w:pPr>
              <w:spacing w:before="40" w:after="40"/>
              <w:jc w:val="right"/>
              <w:rPr>
                <w:rFonts w:cs="Arial"/>
                <w:sz w:val="18"/>
                <w:szCs w:val="18"/>
              </w:rPr>
            </w:pPr>
            <w:r w:rsidRPr="001C7123">
              <w:rPr>
                <w:rFonts w:cs="Arial"/>
                <w:sz w:val="18"/>
                <w:szCs w:val="18"/>
              </w:rPr>
              <w:t>1,368,251</w:t>
            </w:r>
          </w:p>
        </w:tc>
        <w:tc>
          <w:tcPr>
            <w:tcW w:w="1361" w:type="dxa"/>
            <w:tcBorders>
              <w:top w:val="nil"/>
              <w:left w:val="nil"/>
              <w:bottom w:val="nil"/>
              <w:right w:val="nil"/>
            </w:tcBorders>
            <w:shd w:val="clear" w:color="auto" w:fill="auto"/>
            <w:vAlign w:val="bottom"/>
          </w:tcPr>
          <w:p w14:paraId="468907DB" w14:textId="77777777" w:rsidR="001C7123" w:rsidRPr="001C7123" w:rsidRDefault="001C7123" w:rsidP="001C7123">
            <w:pPr>
              <w:spacing w:before="40" w:after="40"/>
              <w:jc w:val="right"/>
              <w:rPr>
                <w:rFonts w:cs="Arial"/>
                <w:sz w:val="18"/>
                <w:szCs w:val="18"/>
              </w:rPr>
            </w:pPr>
            <w:r w:rsidRPr="001C7123">
              <w:rPr>
                <w:rFonts w:cs="Arial"/>
                <w:sz w:val="18"/>
                <w:szCs w:val="18"/>
              </w:rPr>
              <w:t>2,887,108</w:t>
            </w:r>
          </w:p>
        </w:tc>
        <w:tc>
          <w:tcPr>
            <w:tcW w:w="1361" w:type="dxa"/>
            <w:tcBorders>
              <w:top w:val="nil"/>
              <w:left w:val="nil"/>
              <w:bottom w:val="nil"/>
              <w:right w:val="nil"/>
            </w:tcBorders>
            <w:shd w:val="clear" w:color="auto" w:fill="auto"/>
            <w:vAlign w:val="bottom"/>
          </w:tcPr>
          <w:p w14:paraId="11FF349A" w14:textId="77777777" w:rsidR="001C7123" w:rsidRPr="001C7123" w:rsidRDefault="001C7123" w:rsidP="001C7123">
            <w:pPr>
              <w:spacing w:before="40" w:after="40"/>
              <w:jc w:val="right"/>
              <w:rPr>
                <w:rFonts w:cs="Arial"/>
                <w:sz w:val="18"/>
                <w:szCs w:val="18"/>
              </w:rPr>
            </w:pPr>
            <w:r w:rsidRPr="001C7123">
              <w:rPr>
                <w:rFonts w:cs="Arial"/>
                <w:sz w:val="18"/>
                <w:szCs w:val="18"/>
              </w:rPr>
              <w:t>1,853,310</w:t>
            </w:r>
          </w:p>
        </w:tc>
        <w:tc>
          <w:tcPr>
            <w:tcW w:w="1418" w:type="dxa"/>
            <w:tcBorders>
              <w:top w:val="nil"/>
              <w:left w:val="nil"/>
              <w:bottom w:val="nil"/>
              <w:right w:val="nil"/>
            </w:tcBorders>
            <w:shd w:val="clear" w:color="auto" w:fill="auto"/>
            <w:vAlign w:val="bottom"/>
          </w:tcPr>
          <w:p w14:paraId="0691BBD6" w14:textId="77777777" w:rsidR="001C7123" w:rsidRPr="001C7123" w:rsidRDefault="001C7123" w:rsidP="001C7123">
            <w:pPr>
              <w:spacing w:before="40" w:after="40"/>
              <w:jc w:val="right"/>
              <w:rPr>
                <w:rFonts w:cs="Arial"/>
                <w:sz w:val="18"/>
                <w:szCs w:val="18"/>
              </w:rPr>
            </w:pPr>
            <w:r w:rsidRPr="001C7123">
              <w:rPr>
                <w:rFonts w:cs="Arial"/>
                <w:sz w:val="18"/>
                <w:szCs w:val="18"/>
              </w:rPr>
              <w:t>1,413,610</w:t>
            </w:r>
          </w:p>
        </w:tc>
      </w:tr>
      <w:tr w:rsidR="001C7123" w:rsidRPr="001C7123" w14:paraId="6CBF5334" w14:textId="77777777" w:rsidTr="00B86C55">
        <w:trPr>
          <w:trHeight w:val="20"/>
        </w:trPr>
        <w:tc>
          <w:tcPr>
            <w:tcW w:w="2268" w:type="dxa"/>
            <w:tcBorders>
              <w:top w:val="nil"/>
              <w:left w:val="nil"/>
              <w:bottom w:val="nil"/>
              <w:right w:val="single" w:sz="18" w:space="0" w:color="002060"/>
            </w:tcBorders>
            <w:shd w:val="clear" w:color="auto" w:fill="auto"/>
            <w:vAlign w:val="center"/>
          </w:tcPr>
          <w:p w14:paraId="619376B9" w14:textId="77777777" w:rsidR="001C7123" w:rsidRPr="0011338B" w:rsidRDefault="001C7123" w:rsidP="001C7123">
            <w:pPr>
              <w:spacing w:before="40" w:after="40"/>
              <w:rPr>
                <w:rFonts w:cs="Arial"/>
                <w:sz w:val="18"/>
                <w:szCs w:val="18"/>
              </w:rPr>
            </w:pPr>
            <w:r w:rsidRPr="0011338B">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713E911D" w14:textId="77777777" w:rsidR="001C7123" w:rsidRPr="001C7123" w:rsidRDefault="001C7123" w:rsidP="001C7123">
            <w:pPr>
              <w:spacing w:before="40" w:after="40"/>
              <w:jc w:val="right"/>
              <w:rPr>
                <w:rFonts w:cs="Arial"/>
                <w:sz w:val="18"/>
                <w:szCs w:val="18"/>
              </w:rPr>
            </w:pPr>
            <w:r w:rsidRPr="001C7123">
              <w:rPr>
                <w:rFonts w:cs="Arial"/>
                <w:sz w:val="18"/>
                <w:szCs w:val="18"/>
              </w:rPr>
              <w:t>6,906,108</w:t>
            </w:r>
          </w:p>
        </w:tc>
        <w:tc>
          <w:tcPr>
            <w:tcW w:w="1361" w:type="dxa"/>
            <w:tcBorders>
              <w:top w:val="nil"/>
              <w:left w:val="nil"/>
              <w:bottom w:val="nil"/>
              <w:right w:val="nil"/>
            </w:tcBorders>
            <w:shd w:val="clear" w:color="auto" w:fill="auto"/>
            <w:vAlign w:val="bottom"/>
          </w:tcPr>
          <w:p w14:paraId="0851F3AF" w14:textId="77777777" w:rsidR="001C7123" w:rsidRPr="001C7123" w:rsidRDefault="001C7123" w:rsidP="001C7123">
            <w:pPr>
              <w:spacing w:before="40" w:after="40"/>
              <w:jc w:val="right"/>
              <w:rPr>
                <w:rFonts w:cs="Arial"/>
                <w:sz w:val="18"/>
                <w:szCs w:val="18"/>
              </w:rPr>
            </w:pPr>
            <w:r w:rsidRPr="001C7123">
              <w:rPr>
                <w:rFonts w:cs="Arial"/>
                <w:sz w:val="18"/>
                <w:szCs w:val="18"/>
              </w:rPr>
              <w:t>2,062,152</w:t>
            </w:r>
          </w:p>
        </w:tc>
        <w:tc>
          <w:tcPr>
            <w:tcW w:w="1361" w:type="dxa"/>
            <w:tcBorders>
              <w:top w:val="nil"/>
              <w:left w:val="nil"/>
              <w:bottom w:val="nil"/>
              <w:right w:val="nil"/>
            </w:tcBorders>
            <w:shd w:val="clear" w:color="auto" w:fill="auto"/>
            <w:vAlign w:val="bottom"/>
          </w:tcPr>
          <w:p w14:paraId="4AFE34A6" w14:textId="77777777" w:rsidR="001C7123" w:rsidRPr="001C7123" w:rsidRDefault="001C7123" w:rsidP="001C7123">
            <w:pPr>
              <w:spacing w:before="40" w:after="40"/>
              <w:jc w:val="right"/>
              <w:rPr>
                <w:rFonts w:cs="Arial"/>
                <w:sz w:val="18"/>
                <w:szCs w:val="18"/>
              </w:rPr>
            </w:pPr>
            <w:r w:rsidRPr="001C7123">
              <w:rPr>
                <w:rFonts w:cs="Arial"/>
                <w:sz w:val="18"/>
                <w:szCs w:val="18"/>
              </w:rPr>
              <w:t>3,373,919</w:t>
            </w:r>
          </w:p>
        </w:tc>
        <w:tc>
          <w:tcPr>
            <w:tcW w:w="1418" w:type="dxa"/>
            <w:tcBorders>
              <w:top w:val="nil"/>
              <w:left w:val="nil"/>
              <w:bottom w:val="nil"/>
              <w:right w:val="nil"/>
            </w:tcBorders>
            <w:shd w:val="clear" w:color="auto" w:fill="auto"/>
            <w:vAlign w:val="bottom"/>
          </w:tcPr>
          <w:p w14:paraId="1536A75D" w14:textId="77777777" w:rsidR="001C7123" w:rsidRPr="001C7123" w:rsidRDefault="001C7123" w:rsidP="001C7123">
            <w:pPr>
              <w:spacing w:before="40" w:after="40"/>
              <w:jc w:val="right"/>
              <w:rPr>
                <w:rFonts w:cs="Arial"/>
                <w:sz w:val="18"/>
                <w:szCs w:val="18"/>
              </w:rPr>
            </w:pPr>
            <w:r w:rsidRPr="001C7123">
              <w:rPr>
                <w:rFonts w:cs="Arial"/>
                <w:sz w:val="18"/>
                <w:szCs w:val="18"/>
              </w:rPr>
              <w:t>1,891,554</w:t>
            </w:r>
          </w:p>
        </w:tc>
      </w:tr>
      <w:tr w:rsidR="001C7123" w:rsidRPr="001C7123" w14:paraId="40B1A36B" w14:textId="77777777" w:rsidTr="00B86C55">
        <w:trPr>
          <w:trHeight w:val="20"/>
        </w:trPr>
        <w:tc>
          <w:tcPr>
            <w:tcW w:w="2268" w:type="dxa"/>
            <w:tcBorders>
              <w:top w:val="nil"/>
              <w:left w:val="nil"/>
              <w:bottom w:val="nil"/>
              <w:right w:val="single" w:sz="18" w:space="0" w:color="002060"/>
            </w:tcBorders>
            <w:shd w:val="clear" w:color="auto" w:fill="auto"/>
            <w:vAlign w:val="center"/>
          </w:tcPr>
          <w:p w14:paraId="02E7E97B" w14:textId="77777777" w:rsidR="001C7123" w:rsidRPr="0011338B" w:rsidRDefault="001C7123" w:rsidP="001C7123">
            <w:pPr>
              <w:spacing w:before="40" w:after="40"/>
              <w:rPr>
                <w:rFonts w:cs="Arial"/>
                <w:sz w:val="18"/>
                <w:szCs w:val="18"/>
              </w:rPr>
            </w:pPr>
            <w:r w:rsidRPr="0011338B">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15F4C344" w14:textId="77777777" w:rsidR="001C7123" w:rsidRPr="001C7123" w:rsidRDefault="001C7123" w:rsidP="001C7123">
            <w:pPr>
              <w:spacing w:before="40" w:after="40"/>
              <w:jc w:val="right"/>
              <w:rPr>
                <w:rFonts w:cs="Arial"/>
                <w:sz w:val="18"/>
                <w:szCs w:val="18"/>
              </w:rPr>
            </w:pPr>
            <w:r w:rsidRPr="001C7123">
              <w:rPr>
                <w:rFonts w:cs="Arial"/>
                <w:sz w:val="18"/>
                <w:szCs w:val="18"/>
              </w:rPr>
              <w:t>1,472,219</w:t>
            </w:r>
          </w:p>
        </w:tc>
        <w:tc>
          <w:tcPr>
            <w:tcW w:w="1361" w:type="dxa"/>
            <w:tcBorders>
              <w:top w:val="nil"/>
              <w:left w:val="nil"/>
              <w:bottom w:val="nil"/>
              <w:right w:val="nil"/>
            </w:tcBorders>
            <w:shd w:val="clear" w:color="auto" w:fill="auto"/>
            <w:vAlign w:val="bottom"/>
          </w:tcPr>
          <w:p w14:paraId="69F3C84B" w14:textId="77777777" w:rsidR="001C7123" w:rsidRPr="001C7123" w:rsidRDefault="001C7123" w:rsidP="001C7123">
            <w:pPr>
              <w:spacing w:before="40" w:after="40"/>
              <w:jc w:val="right"/>
              <w:rPr>
                <w:rFonts w:cs="Arial"/>
                <w:sz w:val="18"/>
                <w:szCs w:val="18"/>
              </w:rPr>
            </w:pPr>
            <w:r w:rsidRPr="001C7123">
              <w:rPr>
                <w:rFonts w:cs="Arial"/>
                <w:sz w:val="18"/>
                <w:szCs w:val="18"/>
              </w:rPr>
              <w:t>955,240</w:t>
            </w:r>
          </w:p>
        </w:tc>
        <w:tc>
          <w:tcPr>
            <w:tcW w:w="1361" w:type="dxa"/>
            <w:tcBorders>
              <w:top w:val="nil"/>
              <w:left w:val="nil"/>
              <w:bottom w:val="nil"/>
              <w:right w:val="nil"/>
            </w:tcBorders>
            <w:shd w:val="clear" w:color="auto" w:fill="auto"/>
            <w:vAlign w:val="bottom"/>
          </w:tcPr>
          <w:p w14:paraId="4857C5C1" w14:textId="77777777" w:rsidR="001C7123" w:rsidRPr="001C7123" w:rsidRDefault="001C7123" w:rsidP="001C7123">
            <w:pPr>
              <w:spacing w:before="40" w:after="40"/>
              <w:jc w:val="right"/>
              <w:rPr>
                <w:rFonts w:cs="Arial"/>
                <w:sz w:val="18"/>
                <w:szCs w:val="18"/>
              </w:rPr>
            </w:pPr>
            <w:r w:rsidRPr="001C7123">
              <w:rPr>
                <w:rFonts w:cs="Arial"/>
                <w:sz w:val="18"/>
                <w:szCs w:val="18"/>
              </w:rPr>
              <w:t>1,494,068</w:t>
            </w:r>
          </w:p>
        </w:tc>
        <w:tc>
          <w:tcPr>
            <w:tcW w:w="1418" w:type="dxa"/>
            <w:tcBorders>
              <w:top w:val="nil"/>
              <w:left w:val="nil"/>
              <w:bottom w:val="nil"/>
              <w:right w:val="nil"/>
            </w:tcBorders>
            <w:shd w:val="clear" w:color="auto" w:fill="auto"/>
            <w:vAlign w:val="bottom"/>
          </w:tcPr>
          <w:p w14:paraId="6A4A5527" w14:textId="77777777" w:rsidR="001C7123" w:rsidRPr="001C7123" w:rsidRDefault="001C7123" w:rsidP="001C7123">
            <w:pPr>
              <w:spacing w:before="40" w:after="40"/>
              <w:jc w:val="right"/>
              <w:rPr>
                <w:rFonts w:cs="Arial"/>
                <w:sz w:val="18"/>
                <w:szCs w:val="18"/>
              </w:rPr>
            </w:pPr>
            <w:r w:rsidRPr="001C7123">
              <w:rPr>
                <w:rFonts w:cs="Arial"/>
                <w:sz w:val="18"/>
                <w:szCs w:val="18"/>
              </w:rPr>
              <w:t>640,512</w:t>
            </w:r>
          </w:p>
        </w:tc>
      </w:tr>
      <w:tr w:rsidR="001C7123" w:rsidRPr="001C7123" w14:paraId="07666545" w14:textId="77777777" w:rsidTr="00B86C55">
        <w:trPr>
          <w:trHeight w:val="20"/>
        </w:trPr>
        <w:tc>
          <w:tcPr>
            <w:tcW w:w="2268" w:type="dxa"/>
            <w:tcBorders>
              <w:top w:val="nil"/>
              <w:left w:val="nil"/>
              <w:bottom w:val="nil"/>
              <w:right w:val="single" w:sz="18" w:space="0" w:color="002060"/>
            </w:tcBorders>
            <w:shd w:val="clear" w:color="auto" w:fill="auto"/>
            <w:vAlign w:val="center"/>
          </w:tcPr>
          <w:p w14:paraId="79D70913" w14:textId="77777777" w:rsidR="001C7123" w:rsidRPr="0011338B" w:rsidRDefault="001C7123" w:rsidP="001C7123">
            <w:pPr>
              <w:spacing w:before="40" w:after="40"/>
              <w:rPr>
                <w:rFonts w:cs="Arial"/>
                <w:sz w:val="18"/>
                <w:szCs w:val="18"/>
              </w:rPr>
            </w:pPr>
            <w:r w:rsidRPr="0011338B">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49840980" w14:textId="77777777" w:rsidR="001C7123" w:rsidRPr="001C7123" w:rsidRDefault="001C7123" w:rsidP="001C7123">
            <w:pPr>
              <w:spacing w:before="40" w:after="40"/>
              <w:jc w:val="right"/>
              <w:rPr>
                <w:rFonts w:cs="Arial"/>
                <w:sz w:val="18"/>
                <w:szCs w:val="18"/>
              </w:rPr>
            </w:pPr>
            <w:r w:rsidRPr="001C7123">
              <w:rPr>
                <w:rFonts w:cs="Arial"/>
                <w:sz w:val="18"/>
                <w:szCs w:val="18"/>
              </w:rPr>
              <w:t>2,736,487</w:t>
            </w:r>
          </w:p>
        </w:tc>
        <w:tc>
          <w:tcPr>
            <w:tcW w:w="1361" w:type="dxa"/>
            <w:tcBorders>
              <w:top w:val="nil"/>
              <w:left w:val="nil"/>
              <w:bottom w:val="nil"/>
              <w:right w:val="nil"/>
            </w:tcBorders>
            <w:shd w:val="clear" w:color="auto" w:fill="auto"/>
            <w:vAlign w:val="bottom"/>
          </w:tcPr>
          <w:p w14:paraId="696D470B" w14:textId="77777777" w:rsidR="001C7123" w:rsidRPr="001C7123" w:rsidRDefault="001C7123" w:rsidP="001C7123">
            <w:pPr>
              <w:spacing w:before="40" w:after="40"/>
              <w:jc w:val="right"/>
              <w:rPr>
                <w:rFonts w:cs="Arial"/>
                <w:sz w:val="18"/>
                <w:szCs w:val="18"/>
              </w:rPr>
            </w:pPr>
            <w:r w:rsidRPr="001C7123">
              <w:rPr>
                <w:rFonts w:cs="Arial"/>
                <w:sz w:val="18"/>
                <w:szCs w:val="18"/>
              </w:rPr>
              <w:t>60,362</w:t>
            </w:r>
          </w:p>
        </w:tc>
        <w:tc>
          <w:tcPr>
            <w:tcW w:w="1361" w:type="dxa"/>
            <w:tcBorders>
              <w:top w:val="nil"/>
              <w:left w:val="nil"/>
              <w:bottom w:val="nil"/>
              <w:right w:val="nil"/>
            </w:tcBorders>
            <w:shd w:val="clear" w:color="auto" w:fill="auto"/>
            <w:vAlign w:val="bottom"/>
          </w:tcPr>
          <w:p w14:paraId="204B5F25" w14:textId="77777777" w:rsidR="001C7123" w:rsidRPr="001C7123" w:rsidRDefault="001C7123" w:rsidP="001C7123">
            <w:pPr>
              <w:spacing w:before="40" w:after="40"/>
              <w:jc w:val="right"/>
              <w:rPr>
                <w:rFonts w:cs="Arial"/>
                <w:sz w:val="18"/>
                <w:szCs w:val="18"/>
              </w:rPr>
            </w:pPr>
            <w:r w:rsidRPr="001C7123">
              <w:rPr>
                <w:rFonts w:cs="Arial"/>
                <w:sz w:val="18"/>
                <w:szCs w:val="18"/>
              </w:rPr>
              <w:t>37,816</w:t>
            </w:r>
          </w:p>
        </w:tc>
        <w:tc>
          <w:tcPr>
            <w:tcW w:w="1418" w:type="dxa"/>
            <w:tcBorders>
              <w:top w:val="nil"/>
              <w:left w:val="nil"/>
              <w:bottom w:val="nil"/>
              <w:right w:val="nil"/>
            </w:tcBorders>
            <w:shd w:val="clear" w:color="auto" w:fill="auto"/>
            <w:vAlign w:val="bottom"/>
          </w:tcPr>
          <w:p w14:paraId="068DC25F"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03DF48A2" w14:textId="77777777" w:rsidTr="00B86C55">
        <w:trPr>
          <w:trHeight w:val="20"/>
        </w:trPr>
        <w:tc>
          <w:tcPr>
            <w:tcW w:w="2268" w:type="dxa"/>
            <w:tcBorders>
              <w:top w:val="nil"/>
              <w:left w:val="nil"/>
              <w:bottom w:val="nil"/>
              <w:right w:val="single" w:sz="18" w:space="0" w:color="002060"/>
            </w:tcBorders>
            <w:shd w:val="clear" w:color="auto" w:fill="auto"/>
            <w:vAlign w:val="center"/>
          </w:tcPr>
          <w:p w14:paraId="7E47C8BA" w14:textId="77777777" w:rsidR="001C7123" w:rsidRPr="0011338B" w:rsidRDefault="001C7123" w:rsidP="001C7123">
            <w:pPr>
              <w:spacing w:before="40" w:after="40"/>
              <w:rPr>
                <w:rFonts w:cs="Arial"/>
                <w:sz w:val="18"/>
                <w:szCs w:val="18"/>
              </w:rPr>
            </w:pPr>
            <w:r w:rsidRPr="0011338B">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22EC7E69" w14:textId="77777777" w:rsidR="001C7123" w:rsidRPr="001C7123" w:rsidRDefault="001C7123" w:rsidP="001C7123">
            <w:pPr>
              <w:spacing w:before="40" w:after="40"/>
              <w:jc w:val="right"/>
              <w:rPr>
                <w:rFonts w:cs="Arial"/>
                <w:sz w:val="18"/>
                <w:szCs w:val="18"/>
              </w:rPr>
            </w:pPr>
            <w:r w:rsidRPr="001C7123">
              <w:rPr>
                <w:rFonts w:cs="Arial"/>
                <w:sz w:val="18"/>
                <w:szCs w:val="18"/>
              </w:rPr>
              <w:t>876,934</w:t>
            </w:r>
          </w:p>
        </w:tc>
        <w:tc>
          <w:tcPr>
            <w:tcW w:w="1361" w:type="dxa"/>
            <w:tcBorders>
              <w:top w:val="nil"/>
              <w:left w:val="nil"/>
              <w:bottom w:val="nil"/>
              <w:right w:val="nil"/>
            </w:tcBorders>
            <w:shd w:val="clear" w:color="auto" w:fill="auto"/>
            <w:vAlign w:val="bottom"/>
          </w:tcPr>
          <w:p w14:paraId="65BA38EA"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42660BF" w14:textId="77777777" w:rsidR="001C7123" w:rsidRPr="001C7123" w:rsidRDefault="001C7123" w:rsidP="001C7123">
            <w:pPr>
              <w:spacing w:before="40" w:after="40"/>
              <w:jc w:val="right"/>
              <w:rPr>
                <w:rFonts w:cs="Arial"/>
                <w:sz w:val="18"/>
                <w:szCs w:val="18"/>
              </w:rPr>
            </w:pPr>
            <w:r w:rsidRPr="001C7123">
              <w:rPr>
                <w:rFonts w:cs="Arial"/>
                <w:sz w:val="18"/>
                <w:szCs w:val="18"/>
              </w:rPr>
              <w:t>13,476</w:t>
            </w:r>
          </w:p>
        </w:tc>
        <w:tc>
          <w:tcPr>
            <w:tcW w:w="1418" w:type="dxa"/>
            <w:tcBorders>
              <w:top w:val="nil"/>
              <w:left w:val="nil"/>
              <w:bottom w:val="nil"/>
              <w:right w:val="nil"/>
            </w:tcBorders>
            <w:shd w:val="clear" w:color="auto" w:fill="auto"/>
            <w:vAlign w:val="bottom"/>
          </w:tcPr>
          <w:p w14:paraId="3F5A3CE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7FBD103A" w14:textId="77777777" w:rsidTr="00B86C55">
        <w:trPr>
          <w:trHeight w:val="20"/>
        </w:trPr>
        <w:tc>
          <w:tcPr>
            <w:tcW w:w="2268" w:type="dxa"/>
            <w:tcBorders>
              <w:top w:val="nil"/>
              <w:left w:val="nil"/>
              <w:bottom w:val="nil"/>
              <w:right w:val="single" w:sz="18" w:space="0" w:color="002060"/>
            </w:tcBorders>
            <w:shd w:val="clear" w:color="auto" w:fill="auto"/>
            <w:vAlign w:val="center"/>
          </w:tcPr>
          <w:p w14:paraId="27F212BE" w14:textId="77777777" w:rsidR="001C7123" w:rsidRPr="0011338B" w:rsidRDefault="001C7123" w:rsidP="001C7123">
            <w:pPr>
              <w:spacing w:before="40" w:after="40"/>
              <w:rPr>
                <w:rFonts w:cs="Arial"/>
                <w:sz w:val="18"/>
                <w:szCs w:val="18"/>
              </w:rPr>
            </w:pPr>
            <w:r w:rsidRPr="0011338B">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0CC5DD17" w14:textId="77777777" w:rsidR="001C7123" w:rsidRPr="001C7123" w:rsidRDefault="001C7123" w:rsidP="001C7123">
            <w:pPr>
              <w:spacing w:before="40" w:after="40"/>
              <w:jc w:val="right"/>
              <w:rPr>
                <w:rFonts w:cs="Arial"/>
                <w:sz w:val="18"/>
                <w:szCs w:val="18"/>
              </w:rPr>
            </w:pPr>
            <w:r w:rsidRPr="001C7123">
              <w:rPr>
                <w:rFonts w:cs="Arial"/>
                <w:sz w:val="18"/>
                <w:szCs w:val="18"/>
              </w:rPr>
              <w:t>2,023,924</w:t>
            </w:r>
          </w:p>
        </w:tc>
        <w:tc>
          <w:tcPr>
            <w:tcW w:w="1361" w:type="dxa"/>
            <w:tcBorders>
              <w:top w:val="nil"/>
              <w:left w:val="nil"/>
              <w:bottom w:val="nil"/>
              <w:right w:val="nil"/>
            </w:tcBorders>
            <w:shd w:val="clear" w:color="auto" w:fill="auto"/>
            <w:vAlign w:val="bottom"/>
          </w:tcPr>
          <w:p w14:paraId="1DBF7B92" w14:textId="77777777" w:rsidR="001C7123" w:rsidRPr="001C7123" w:rsidRDefault="001C7123" w:rsidP="001C7123">
            <w:pPr>
              <w:spacing w:before="40" w:after="40"/>
              <w:jc w:val="right"/>
              <w:rPr>
                <w:rFonts w:cs="Arial"/>
                <w:sz w:val="18"/>
                <w:szCs w:val="18"/>
              </w:rPr>
            </w:pPr>
            <w:r w:rsidRPr="001C7123">
              <w:rPr>
                <w:rFonts w:cs="Arial"/>
                <w:sz w:val="18"/>
                <w:szCs w:val="18"/>
              </w:rPr>
              <w:t>611,776</w:t>
            </w:r>
          </w:p>
        </w:tc>
        <w:tc>
          <w:tcPr>
            <w:tcW w:w="1361" w:type="dxa"/>
            <w:tcBorders>
              <w:top w:val="nil"/>
              <w:left w:val="nil"/>
              <w:bottom w:val="nil"/>
              <w:right w:val="nil"/>
            </w:tcBorders>
            <w:shd w:val="clear" w:color="auto" w:fill="auto"/>
            <w:vAlign w:val="bottom"/>
          </w:tcPr>
          <w:p w14:paraId="55F45D10" w14:textId="77777777" w:rsidR="001C7123" w:rsidRPr="001C7123" w:rsidRDefault="001C7123" w:rsidP="001C7123">
            <w:pPr>
              <w:spacing w:before="40" w:after="40"/>
              <w:jc w:val="right"/>
              <w:rPr>
                <w:rFonts w:cs="Arial"/>
                <w:sz w:val="18"/>
                <w:szCs w:val="18"/>
              </w:rPr>
            </w:pPr>
            <w:r w:rsidRPr="001C7123">
              <w:rPr>
                <w:rFonts w:cs="Arial"/>
                <w:sz w:val="18"/>
                <w:szCs w:val="18"/>
              </w:rPr>
              <w:t>1,007,064</w:t>
            </w:r>
          </w:p>
        </w:tc>
        <w:tc>
          <w:tcPr>
            <w:tcW w:w="1418" w:type="dxa"/>
            <w:tcBorders>
              <w:top w:val="nil"/>
              <w:left w:val="nil"/>
              <w:bottom w:val="nil"/>
              <w:right w:val="nil"/>
            </w:tcBorders>
            <w:shd w:val="clear" w:color="auto" w:fill="auto"/>
            <w:vAlign w:val="bottom"/>
          </w:tcPr>
          <w:p w14:paraId="1AA32487" w14:textId="77777777" w:rsidR="001C7123" w:rsidRPr="001C7123" w:rsidRDefault="001C7123" w:rsidP="001C7123">
            <w:pPr>
              <w:spacing w:before="40" w:after="40"/>
              <w:jc w:val="right"/>
              <w:rPr>
                <w:rFonts w:cs="Arial"/>
                <w:sz w:val="18"/>
                <w:szCs w:val="18"/>
              </w:rPr>
            </w:pPr>
            <w:r w:rsidRPr="001C7123">
              <w:rPr>
                <w:rFonts w:cs="Arial"/>
                <w:sz w:val="18"/>
                <w:szCs w:val="18"/>
              </w:rPr>
              <w:t>797,296</w:t>
            </w:r>
          </w:p>
        </w:tc>
      </w:tr>
      <w:tr w:rsidR="001C7123" w:rsidRPr="001C7123" w14:paraId="04E38ADF" w14:textId="77777777" w:rsidTr="00B86C55">
        <w:trPr>
          <w:trHeight w:val="20"/>
        </w:trPr>
        <w:tc>
          <w:tcPr>
            <w:tcW w:w="2268" w:type="dxa"/>
            <w:tcBorders>
              <w:top w:val="nil"/>
              <w:left w:val="nil"/>
              <w:bottom w:val="nil"/>
              <w:right w:val="single" w:sz="18" w:space="0" w:color="002060"/>
            </w:tcBorders>
            <w:shd w:val="clear" w:color="auto" w:fill="auto"/>
            <w:vAlign w:val="center"/>
          </w:tcPr>
          <w:p w14:paraId="13248253" w14:textId="77777777" w:rsidR="001C7123" w:rsidRPr="0011338B" w:rsidRDefault="001C7123" w:rsidP="001C7123">
            <w:pPr>
              <w:spacing w:before="40" w:after="40"/>
              <w:rPr>
                <w:rFonts w:cs="Arial"/>
                <w:sz w:val="18"/>
                <w:szCs w:val="18"/>
              </w:rPr>
            </w:pPr>
            <w:r w:rsidRPr="0011338B">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7AA86A5D" w14:textId="77777777" w:rsidR="001C7123" w:rsidRPr="001C7123" w:rsidRDefault="001C7123" w:rsidP="001C7123">
            <w:pPr>
              <w:spacing w:before="40" w:after="40"/>
              <w:jc w:val="right"/>
              <w:rPr>
                <w:rFonts w:cs="Arial"/>
                <w:sz w:val="18"/>
                <w:szCs w:val="18"/>
              </w:rPr>
            </w:pPr>
            <w:r w:rsidRPr="001C7123">
              <w:rPr>
                <w:rFonts w:cs="Arial"/>
                <w:sz w:val="18"/>
                <w:szCs w:val="18"/>
              </w:rPr>
              <w:t>980,538</w:t>
            </w:r>
          </w:p>
        </w:tc>
        <w:tc>
          <w:tcPr>
            <w:tcW w:w="1361" w:type="dxa"/>
            <w:tcBorders>
              <w:top w:val="nil"/>
              <w:left w:val="nil"/>
              <w:bottom w:val="nil"/>
              <w:right w:val="nil"/>
            </w:tcBorders>
            <w:shd w:val="clear" w:color="auto" w:fill="auto"/>
            <w:vAlign w:val="bottom"/>
          </w:tcPr>
          <w:p w14:paraId="2A05652D" w14:textId="77777777" w:rsidR="001C7123" w:rsidRPr="001C7123" w:rsidRDefault="001C7123" w:rsidP="001C7123">
            <w:pPr>
              <w:spacing w:before="40" w:after="40"/>
              <w:jc w:val="right"/>
              <w:rPr>
                <w:rFonts w:cs="Arial"/>
                <w:sz w:val="18"/>
                <w:szCs w:val="18"/>
              </w:rPr>
            </w:pPr>
            <w:r w:rsidRPr="001C7123">
              <w:rPr>
                <w:rFonts w:cs="Arial"/>
                <w:sz w:val="18"/>
                <w:szCs w:val="18"/>
              </w:rPr>
              <w:t>374,692</w:t>
            </w:r>
          </w:p>
        </w:tc>
        <w:tc>
          <w:tcPr>
            <w:tcW w:w="1361" w:type="dxa"/>
            <w:tcBorders>
              <w:top w:val="nil"/>
              <w:left w:val="nil"/>
              <w:bottom w:val="nil"/>
              <w:right w:val="nil"/>
            </w:tcBorders>
            <w:shd w:val="clear" w:color="auto" w:fill="auto"/>
            <w:vAlign w:val="bottom"/>
          </w:tcPr>
          <w:p w14:paraId="2C073EB3" w14:textId="77777777" w:rsidR="001C7123" w:rsidRPr="001C7123" w:rsidRDefault="001C7123" w:rsidP="001C7123">
            <w:pPr>
              <w:spacing w:before="40" w:after="40"/>
              <w:jc w:val="right"/>
              <w:rPr>
                <w:rFonts w:cs="Arial"/>
                <w:sz w:val="18"/>
                <w:szCs w:val="18"/>
              </w:rPr>
            </w:pPr>
            <w:r w:rsidRPr="001C7123">
              <w:rPr>
                <w:rFonts w:cs="Arial"/>
                <w:sz w:val="18"/>
                <w:szCs w:val="18"/>
              </w:rPr>
              <w:t>293,001</w:t>
            </w:r>
          </w:p>
        </w:tc>
        <w:tc>
          <w:tcPr>
            <w:tcW w:w="1418" w:type="dxa"/>
            <w:tcBorders>
              <w:top w:val="nil"/>
              <w:left w:val="nil"/>
              <w:bottom w:val="nil"/>
              <w:right w:val="nil"/>
            </w:tcBorders>
            <w:shd w:val="clear" w:color="auto" w:fill="auto"/>
            <w:vAlign w:val="bottom"/>
          </w:tcPr>
          <w:p w14:paraId="2CFD1A37" w14:textId="77777777" w:rsidR="001C7123" w:rsidRPr="001C7123" w:rsidRDefault="001C7123" w:rsidP="001C7123">
            <w:pPr>
              <w:spacing w:before="40" w:after="40"/>
              <w:jc w:val="right"/>
              <w:rPr>
                <w:rFonts w:cs="Arial"/>
                <w:sz w:val="18"/>
                <w:szCs w:val="18"/>
              </w:rPr>
            </w:pPr>
            <w:r w:rsidRPr="001C7123">
              <w:rPr>
                <w:rFonts w:cs="Arial"/>
                <w:sz w:val="18"/>
                <w:szCs w:val="18"/>
              </w:rPr>
              <w:t>147,081</w:t>
            </w:r>
          </w:p>
        </w:tc>
      </w:tr>
      <w:tr w:rsidR="001C7123" w:rsidRPr="001C7123" w14:paraId="33429FEB" w14:textId="77777777" w:rsidTr="00B86C55">
        <w:trPr>
          <w:trHeight w:val="20"/>
        </w:trPr>
        <w:tc>
          <w:tcPr>
            <w:tcW w:w="2268" w:type="dxa"/>
            <w:tcBorders>
              <w:top w:val="nil"/>
              <w:left w:val="nil"/>
              <w:bottom w:val="nil"/>
              <w:right w:val="single" w:sz="18" w:space="0" w:color="002060"/>
            </w:tcBorders>
            <w:shd w:val="clear" w:color="auto" w:fill="auto"/>
            <w:vAlign w:val="center"/>
          </w:tcPr>
          <w:p w14:paraId="28534D27" w14:textId="77777777" w:rsidR="001C7123" w:rsidRPr="0011338B" w:rsidRDefault="001C7123" w:rsidP="001C7123">
            <w:pPr>
              <w:spacing w:before="40" w:after="40"/>
              <w:rPr>
                <w:rFonts w:cs="Arial"/>
                <w:sz w:val="18"/>
                <w:szCs w:val="18"/>
              </w:rPr>
            </w:pPr>
            <w:r w:rsidRPr="0011338B">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1EC3973A" w14:textId="77777777" w:rsidR="001C7123" w:rsidRPr="001C7123" w:rsidRDefault="001C7123" w:rsidP="001C7123">
            <w:pPr>
              <w:spacing w:before="40" w:after="40"/>
              <w:jc w:val="right"/>
              <w:rPr>
                <w:rFonts w:cs="Arial"/>
                <w:sz w:val="18"/>
                <w:szCs w:val="18"/>
              </w:rPr>
            </w:pPr>
            <w:r w:rsidRPr="001C7123">
              <w:rPr>
                <w:rFonts w:cs="Arial"/>
                <w:sz w:val="18"/>
                <w:szCs w:val="18"/>
              </w:rPr>
              <w:t>4,116,835</w:t>
            </w:r>
          </w:p>
        </w:tc>
        <w:tc>
          <w:tcPr>
            <w:tcW w:w="1361" w:type="dxa"/>
            <w:tcBorders>
              <w:top w:val="nil"/>
              <w:left w:val="nil"/>
              <w:bottom w:val="nil"/>
              <w:right w:val="nil"/>
            </w:tcBorders>
            <w:shd w:val="clear" w:color="auto" w:fill="auto"/>
            <w:vAlign w:val="bottom"/>
          </w:tcPr>
          <w:p w14:paraId="508D5F8A" w14:textId="77777777" w:rsidR="001C7123" w:rsidRPr="001C7123" w:rsidRDefault="001C7123" w:rsidP="001C7123">
            <w:pPr>
              <w:spacing w:before="40" w:after="40"/>
              <w:jc w:val="right"/>
              <w:rPr>
                <w:rFonts w:cs="Arial"/>
                <w:sz w:val="18"/>
                <w:szCs w:val="18"/>
              </w:rPr>
            </w:pPr>
            <w:r w:rsidRPr="001C7123">
              <w:rPr>
                <w:rFonts w:cs="Arial"/>
                <w:sz w:val="18"/>
                <w:szCs w:val="18"/>
              </w:rPr>
              <w:t>1,975,074</w:t>
            </w:r>
          </w:p>
        </w:tc>
        <w:tc>
          <w:tcPr>
            <w:tcW w:w="1361" w:type="dxa"/>
            <w:tcBorders>
              <w:top w:val="nil"/>
              <w:left w:val="nil"/>
              <w:bottom w:val="nil"/>
              <w:right w:val="nil"/>
            </w:tcBorders>
            <w:shd w:val="clear" w:color="auto" w:fill="auto"/>
            <w:vAlign w:val="bottom"/>
          </w:tcPr>
          <w:p w14:paraId="5A97184F" w14:textId="77777777" w:rsidR="001C7123" w:rsidRPr="001C7123" w:rsidRDefault="001C7123" w:rsidP="001C7123">
            <w:pPr>
              <w:spacing w:before="40" w:after="40"/>
              <w:jc w:val="right"/>
              <w:rPr>
                <w:rFonts w:cs="Arial"/>
                <w:sz w:val="18"/>
                <w:szCs w:val="18"/>
              </w:rPr>
            </w:pPr>
            <w:r w:rsidRPr="001C7123">
              <w:rPr>
                <w:rFonts w:cs="Arial"/>
                <w:sz w:val="18"/>
                <w:szCs w:val="18"/>
              </w:rPr>
              <w:t>2,912,169</w:t>
            </w:r>
          </w:p>
        </w:tc>
        <w:tc>
          <w:tcPr>
            <w:tcW w:w="1418" w:type="dxa"/>
            <w:tcBorders>
              <w:top w:val="nil"/>
              <w:left w:val="nil"/>
              <w:bottom w:val="nil"/>
              <w:right w:val="nil"/>
            </w:tcBorders>
            <w:shd w:val="clear" w:color="auto" w:fill="auto"/>
            <w:vAlign w:val="bottom"/>
          </w:tcPr>
          <w:p w14:paraId="718C6D1B" w14:textId="77777777" w:rsidR="001C7123" w:rsidRPr="001C7123" w:rsidRDefault="001C7123" w:rsidP="001C7123">
            <w:pPr>
              <w:spacing w:before="40" w:after="40"/>
              <w:jc w:val="right"/>
              <w:rPr>
                <w:rFonts w:cs="Arial"/>
                <w:sz w:val="18"/>
                <w:szCs w:val="18"/>
              </w:rPr>
            </w:pPr>
            <w:r w:rsidRPr="001C7123">
              <w:rPr>
                <w:rFonts w:cs="Arial"/>
                <w:sz w:val="18"/>
                <w:szCs w:val="18"/>
              </w:rPr>
              <w:t>1,890,830</w:t>
            </w:r>
          </w:p>
        </w:tc>
      </w:tr>
      <w:tr w:rsidR="001C7123" w:rsidRPr="001C7123" w14:paraId="08D9CE05" w14:textId="77777777" w:rsidTr="00B86C55">
        <w:trPr>
          <w:trHeight w:val="20"/>
        </w:trPr>
        <w:tc>
          <w:tcPr>
            <w:tcW w:w="2268" w:type="dxa"/>
            <w:tcBorders>
              <w:top w:val="nil"/>
              <w:left w:val="nil"/>
              <w:bottom w:val="nil"/>
              <w:right w:val="single" w:sz="18" w:space="0" w:color="002060"/>
            </w:tcBorders>
            <w:shd w:val="clear" w:color="auto" w:fill="auto"/>
            <w:vAlign w:val="center"/>
          </w:tcPr>
          <w:p w14:paraId="1DFDBEA2" w14:textId="77777777" w:rsidR="001C7123" w:rsidRPr="0011338B" w:rsidRDefault="001C7123" w:rsidP="001C7123">
            <w:pPr>
              <w:spacing w:before="40" w:after="40"/>
              <w:rPr>
                <w:rFonts w:cs="Arial"/>
                <w:sz w:val="18"/>
                <w:szCs w:val="18"/>
              </w:rPr>
            </w:pPr>
            <w:r w:rsidRPr="0011338B">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2A871289" w14:textId="77777777" w:rsidR="001C7123" w:rsidRPr="001C7123" w:rsidRDefault="001C7123" w:rsidP="001C7123">
            <w:pPr>
              <w:spacing w:before="40" w:after="40"/>
              <w:jc w:val="right"/>
              <w:rPr>
                <w:rFonts w:cs="Arial"/>
                <w:sz w:val="18"/>
                <w:szCs w:val="18"/>
              </w:rPr>
            </w:pPr>
            <w:r w:rsidRPr="001C7123">
              <w:rPr>
                <w:rFonts w:cs="Arial"/>
                <w:sz w:val="18"/>
                <w:szCs w:val="18"/>
              </w:rPr>
              <w:t>964,659</w:t>
            </w:r>
          </w:p>
        </w:tc>
        <w:tc>
          <w:tcPr>
            <w:tcW w:w="1361" w:type="dxa"/>
            <w:tcBorders>
              <w:top w:val="nil"/>
              <w:left w:val="nil"/>
              <w:bottom w:val="nil"/>
              <w:right w:val="nil"/>
            </w:tcBorders>
            <w:shd w:val="clear" w:color="auto" w:fill="auto"/>
            <w:vAlign w:val="bottom"/>
          </w:tcPr>
          <w:p w14:paraId="1ADEE8C4" w14:textId="77777777" w:rsidR="001C7123" w:rsidRPr="001C7123" w:rsidRDefault="001C7123" w:rsidP="001C7123">
            <w:pPr>
              <w:spacing w:before="40" w:after="40"/>
              <w:jc w:val="right"/>
              <w:rPr>
                <w:rFonts w:cs="Arial"/>
                <w:sz w:val="18"/>
                <w:szCs w:val="18"/>
              </w:rPr>
            </w:pPr>
            <w:r w:rsidRPr="001C7123">
              <w:rPr>
                <w:rFonts w:cs="Arial"/>
                <w:sz w:val="18"/>
                <w:szCs w:val="18"/>
              </w:rPr>
              <w:t>115,185</w:t>
            </w:r>
          </w:p>
        </w:tc>
        <w:tc>
          <w:tcPr>
            <w:tcW w:w="1361" w:type="dxa"/>
            <w:tcBorders>
              <w:top w:val="nil"/>
              <w:left w:val="nil"/>
              <w:bottom w:val="nil"/>
              <w:right w:val="nil"/>
            </w:tcBorders>
            <w:shd w:val="clear" w:color="auto" w:fill="auto"/>
            <w:vAlign w:val="bottom"/>
          </w:tcPr>
          <w:p w14:paraId="74945641" w14:textId="77777777" w:rsidR="001C7123" w:rsidRPr="001C7123" w:rsidRDefault="001C7123" w:rsidP="001C7123">
            <w:pPr>
              <w:spacing w:before="40" w:after="40"/>
              <w:jc w:val="right"/>
              <w:rPr>
                <w:rFonts w:cs="Arial"/>
                <w:sz w:val="18"/>
                <w:szCs w:val="18"/>
              </w:rPr>
            </w:pPr>
            <w:r w:rsidRPr="001C7123">
              <w:rPr>
                <w:rFonts w:cs="Arial"/>
                <w:sz w:val="18"/>
                <w:szCs w:val="18"/>
              </w:rPr>
              <w:t>125,160</w:t>
            </w:r>
          </w:p>
        </w:tc>
        <w:tc>
          <w:tcPr>
            <w:tcW w:w="1418" w:type="dxa"/>
            <w:tcBorders>
              <w:top w:val="nil"/>
              <w:left w:val="nil"/>
              <w:bottom w:val="nil"/>
              <w:right w:val="nil"/>
            </w:tcBorders>
            <w:shd w:val="clear" w:color="auto" w:fill="auto"/>
            <w:vAlign w:val="bottom"/>
          </w:tcPr>
          <w:p w14:paraId="79BDFE83" w14:textId="77777777" w:rsidR="001C7123" w:rsidRPr="001C7123" w:rsidRDefault="001C7123" w:rsidP="001C7123">
            <w:pPr>
              <w:spacing w:before="40" w:after="40"/>
              <w:jc w:val="right"/>
              <w:rPr>
                <w:rFonts w:cs="Arial"/>
                <w:sz w:val="18"/>
                <w:szCs w:val="18"/>
              </w:rPr>
            </w:pPr>
            <w:r w:rsidRPr="001C7123">
              <w:rPr>
                <w:rFonts w:cs="Arial"/>
                <w:sz w:val="18"/>
                <w:szCs w:val="18"/>
              </w:rPr>
              <w:t>21,137</w:t>
            </w:r>
          </w:p>
        </w:tc>
      </w:tr>
      <w:tr w:rsidR="001C7123" w:rsidRPr="001C7123" w14:paraId="2A6AA8D8" w14:textId="77777777" w:rsidTr="00B86C55">
        <w:trPr>
          <w:trHeight w:val="20"/>
        </w:trPr>
        <w:tc>
          <w:tcPr>
            <w:tcW w:w="2268" w:type="dxa"/>
            <w:tcBorders>
              <w:top w:val="nil"/>
              <w:left w:val="nil"/>
              <w:bottom w:val="nil"/>
              <w:right w:val="single" w:sz="18" w:space="0" w:color="002060"/>
            </w:tcBorders>
            <w:shd w:val="clear" w:color="auto" w:fill="auto"/>
            <w:vAlign w:val="center"/>
          </w:tcPr>
          <w:p w14:paraId="26C154FC" w14:textId="77777777" w:rsidR="001C7123" w:rsidRPr="0011338B" w:rsidRDefault="001C7123" w:rsidP="001C7123">
            <w:pPr>
              <w:spacing w:before="40" w:after="40"/>
              <w:rPr>
                <w:rFonts w:cs="Arial"/>
                <w:sz w:val="18"/>
                <w:szCs w:val="18"/>
              </w:rPr>
            </w:pPr>
            <w:r w:rsidRPr="0011338B">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61E5FFBE" w14:textId="77777777" w:rsidR="001C7123" w:rsidRPr="001C7123" w:rsidRDefault="001C7123" w:rsidP="001C7123">
            <w:pPr>
              <w:spacing w:before="40" w:after="40"/>
              <w:jc w:val="right"/>
              <w:rPr>
                <w:rFonts w:cs="Arial"/>
                <w:sz w:val="18"/>
                <w:szCs w:val="18"/>
              </w:rPr>
            </w:pPr>
            <w:r w:rsidRPr="001C7123">
              <w:rPr>
                <w:rFonts w:cs="Arial"/>
                <w:sz w:val="18"/>
                <w:szCs w:val="18"/>
              </w:rPr>
              <w:t>875,683</w:t>
            </w:r>
          </w:p>
        </w:tc>
        <w:tc>
          <w:tcPr>
            <w:tcW w:w="1361" w:type="dxa"/>
            <w:tcBorders>
              <w:top w:val="nil"/>
              <w:left w:val="nil"/>
              <w:bottom w:val="nil"/>
              <w:right w:val="nil"/>
            </w:tcBorders>
            <w:shd w:val="clear" w:color="auto" w:fill="auto"/>
            <w:vAlign w:val="bottom"/>
          </w:tcPr>
          <w:p w14:paraId="4F90FEB4" w14:textId="77777777" w:rsidR="001C7123" w:rsidRPr="001C7123" w:rsidRDefault="001C7123" w:rsidP="001C7123">
            <w:pPr>
              <w:spacing w:before="40" w:after="40"/>
              <w:jc w:val="right"/>
              <w:rPr>
                <w:rFonts w:cs="Arial"/>
                <w:sz w:val="18"/>
                <w:szCs w:val="18"/>
              </w:rPr>
            </w:pPr>
            <w:r w:rsidRPr="001C7123">
              <w:rPr>
                <w:rFonts w:cs="Arial"/>
                <w:sz w:val="18"/>
                <w:szCs w:val="18"/>
              </w:rPr>
              <w:t>2,106,065</w:t>
            </w:r>
          </w:p>
        </w:tc>
        <w:tc>
          <w:tcPr>
            <w:tcW w:w="1361" w:type="dxa"/>
            <w:tcBorders>
              <w:top w:val="nil"/>
              <w:left w:val="nil"/>
              <w:bottom w:val="nil"/>
              <w:right w:val="nil"/>
            </w:tcBorders>
            <w:shd w:val="clear" w:color="auto" w:fill="auto"/>
            <w:vAlign w:val="bottom"/>
          </w:tcPr>
          <w:p w14:paraId="088821B3" w14:textId="77777777" w:rsidR="001C7123" w:rsidRPr="001C7123" w:rsidRDefault="001C7123" w:rsidP="001C7123">
            <w:pPr>
              <w:spacing w:before="40" w:after="40"/>
              <w:jc w:val="right"/>
              <w:rPr>
                <w:rFonts w:cs="Arial"/>
                <w:sz w:val="18"/>
                <w:szCs w:val="18"/>
              </w:rPr>
            </w:pPr>
            <w:r w:rsidRPr="001C7123">
              <w:rPr>
                <w:rFonts w:cs="Arial"/>
                <w:sz w:val="18"/>
                <w:szCs w:val="18"/>
              </w:rPr>
              <w:t>2,416,942</w:t>
            </w:r>
          </w:p>
        </w:tc>
        <w:tc>
          <w:tcPr>
            <w:tcW w:w="1418" w:type="dxa"/>
            <w:tcBorders>
              <w:top w:val="nil"/>
              <w:left w:val="nil"/>
              <w:bottom w:val="nil"/>
              <w:right w:val="nil"/>
            </w:tcBorders>
            <w:shd w:val="clear" w:color="auto" w:fill="auto"/>
            <w:vAlign w:val="bottom"/>
          </w:tcPr>
          <w:p w14:paraId="69818F7D" w14:textId="77777777" w:rsidR="001C7123" w:rsidRPr="001C7123" w:rsidRDefault="001C7123" w:rsidP="001C7123">
            <w:pPr>
              <w:spacing w:before="40" w:after="40"/>
              <w:jc w:val="right"/>
              <w:rPr>
                <w:rFonts w:cs="Arial"/>
                <w:sz w:val="18"/>
                <w:szCs w:val="18"/>
              </w:rPr>
            </w:pPr>
            <w:r w:rsidRPr="001C7123">
              <w:rPr>
                <w:rFonts w:cs="Arial"/>
                <w:sz w:val="18"/>
                <w:szCs w:val="18"/>
              </w:rPr>
              <w:t>1,380,217</w:t>
            </w:r>
          </w:p>
        </w:tc>
      </w:tr>
      <w:tr w:rsidR="001C7123" w:rsidRPr="001C7123" w14:paraId="4C70D9AF" w14:textId="77777777" w:rsidTr="00B86C55">
        <w:trPr>
          <w:trHeight w:val="20"/>
        </w:trPr>
        <w:tc>
          <w:tcPr>
            <w:tcW w:w="2268" w:type="dxa"/>
            <w:tcBorders>
              <w:top w:val="nil"/>
              <w:left w:val="nil"/>
              <w:bottom w:val="nil"/>
              <w:right w:val="single" w:sz="18" w:space="0" w:color="002060"/>
            </w:tcBorders>
            <w:shd w:val="clear" w:color="auto" w:fill="auto"/>
            <w:vAlign w:val="center"/>
          </w:tcPr>
          <w:p w14:paraId="58DC38AA" w14:textId="77777777" w:rsidR="001C7123" w:rsidRPr="0011338B" w:rsidRDefault="001C7123" w:rsidP="001C7123">
            <w:pPr>
              <w:spacing w:before="40" w:after="40"/>
              <w:rPr>
                <w:rFonts w:cs="Arial"/>
                <w:sz w:val="18"/>
                <w:szCs w:val="18"/>
              </w:rPr>
            </w:pPr>
            <w:r w:rsidRPr="0011338B">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1376B591" w14:textId="77777777" w:rsidR="001C7123" w:rsidRPr="001C7123" w:rsidRDefault="001C7123" w:rsidP="001C7123">
            <w:pPr>
              <w:spacing w:before="40" w:after="40"/>
              <w:jc w:val="right"/>
              <w:rPr>
                <w:rFonts w:cs="Arial"/>
                <w:sz w:val="18"/>
                <w:szCs w:val="18"/>
              </w:rPr>
            </w:pPr>
            <w:r w:rsidRPr="001C7123">
              <w:rPr>
                <w:rFonts w:cs="Arial"/>
                <w:sz w:val="18"/>
                <w:szCs w:val="18"/>
              </w:rPr>
              <w:t>2,646,982</w:t>
            </w:r>
          </w:p>
        </w:tc>
        <w:tc>
          <w:tcPr>
            <w:tcW w:w="1361" w:type="dxa"/>
            <w:tcBorders>
              <w:top w:val="nil"/>
              <w:left w:val="nil"/>
              <w:bottom w:val="nil"/>
              <w:right w:val="nil"/>
            </w:tcBorders>
            <w:shd w:val="clear" w:color="auto" w:fill="auto"/>
            <w:vAlign w:val="bottom"/>
          </w:tcPr>
          <w:p w14:paraId="4C202D0E" w14:textId="77777777" w:rsidR="001C7123" w:rsidRPr="001C7123" w:rsidRDefault="001C7123" w:rsidP="001C7123">
            <w:pPr>
              <w:spacing w:before="40" w:after="40"/>
              <w:jc w:val="right"/>
              <w:rPr>
                <w:rFonts w:cs="Arial"/>
                <w:sz w:val="18"/>
                <w:szCs w:val="18"/>
              </w:rPr>
            </w:pPr>
            <w:r w:rsidRPr="001C7123">
              <w:rPr>
                <w:rFonts w:cs="Arial"/>
                <w:sz w:val="18"/>
                <w:szCs w:val="18"/>
              </w:rPr>
              <w:t>1,435,710</w:t>
            </w:r>
          </w:p>
        </w:tc>
        <w:tc>
          <w:tcPr>
            <w:tcW w:w="1361" w:type="dxa"/>
            <w:tcBorders>
              <w:top w:val="nil"/>
              <w:left w:val="nil"/>
              <w:bottom w:val="nil"/>
              <w:right w:val="nil"/>
            </w:tcBorders>
            <w:shd w:val="clear" w:color="auto" w:fill="auto"/>
            <w:vAlign w:val="bottom"/>
          </w:tcPr>
          <w:p w14:paraId="096D4077" w14:textId="77777777" w:rsidR="001C7123" w:rsidRPr="001C7123" w:rsidRDefault="001C7123" w:rsidP="001C7123">
            <w:pPr>
              <w:spacing w:before="40" w:after="40"/>
              <w:jc w:val="right"/>
              <w:rPr>
                <w:rFonts w:cs="Arial"/>
                <w:sz w:val="18"/>
                <w:szCs w:val="18"/>
              </w:rPr>
            </w:pPr>
            <w:r w:rsidRPr="001C7123">
              <w:rPr>
                <w:rFonts w:cs="Arial"/>
                <w:sz w:val="18"/>
                <w:szCs w:val="18"/>
              </w:rPr>
              <w:t>1,810,982</w:t>
            </w:r>
          </w:p>
        </w:tc>
        <w:tc>
          <w:tcPr>
            <w:tcW w:w="1418" w:type="dxa"/>
            <w:tcBorders>
              <w:top w:val="nil"/>
              <w:left w:val="nil"/>
              <w:bottom w:val="nil"/>
              <w:right w:val="nil"/>
            </w:tcBorders>
            <w:shd w:val="clear" w:color="auto" w:fill="auto"/>
            <w:vAlign w:val="bottom"/>
          </w:tcPr>
          <w:p w14:paraId="3F4EC88F" w14:textId="77777777" w:rsidR="001C7123" w:rsidRPr="001C7123" w:rsidRDefault="001C7123" w:rsidP="001C7123">
            <w:pPr>
              <w:spacing w:before="40" w:after="40"/>
              <w:jc w:val="right"/>
              <w:rPr>
                <w:rFonts w:cs="Arial"/>
                <w:sz w:val="18"/>
                <w:szCs w:val="18"/>
              </w:rPr>
            </w:pPr>
            <w:r w:rsidRPr="001C7123">
              <w:rPr>
                <w:rFonts w:cs="Arial"/>
                <w:sz w:val="18"/>
                <w:szCs w:val="18"/>
              </w:rPr>
              <w:t>580,049</w:t>
            </w:r>
          </w:p>
        </w:tc>
      </w:tr>
      <w:tr w:rsidR="001C7123" w:rsidRPr="001C7123" w14:paraId="20299DB5" w14:textId="77777777" w:rsidTr="00B86C55">
        <w:trPr>
          <w:trHeight w:val="20"/>
        </w:trPr>
        <w:tc>
          <w:tcPr>
            <w:tcW w:w="2268" w:type="dxa"/>
            <w:tcBorders>
              <w:top w:val="nil"/>
              <w:left w:val="nil"/>
              <w:bottom w:val="nil"/>
              <w:right w:val="single" w:sz="18" w:space="0" w:color="002060"/>
            </w:tcBorders>
            <w:shd w:val="clear" w:color="auto" w:fill="auto"/>
            <w:vAlign w:val="center"/>
          </w:tcPr>
          <w:p w14:paraId="205BF035" w14:textId="77777777" w:rsidR="001C7123" w:rsidRPr="0011338B" w:rsidRDefault="001C7123" w:rsidP="001C7123">
            <w:pPr>
              <w:spacing w:before="40" w:after="40"/>
              <w:rPr>
                <w:rFonts w:cs="Arial"/>
                <w:sz w:val="18"/>
                <w:szCs w:val="18"/>
              </w:rPr>
            </w:pPr>
            <w:r w:rsidRPr="0011338B">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021AEEBC" w14:textId="77777777" w:rsidR="001C7123" w:rsidRPr="001C7123" w:rsidRDefault="001C7123" w:rsidP="001C7123">
            <w:pPr>
              <w:spacing w:before="40" w:after="40"/>
              <w:jc w:val="right"/>
              <w:rPr>
                <w:rFonts w:cs="Arial"/>
                <w:sz w:val="18"/>
                <w:szCs w:val="18"/>
              </w:rPr>
            </w:pPr>
            <w:r w:rsidRPr="001C7123">
              <w:rPr>
                <w:rFonts w:cs="Arial"/>
                <w:sz w:val="18"/>
                <w:szCs w:val="18"/>
              </w:rPr>
              <w:t>2,427,017</w:t>
            </w:r>
          </w:p>
        </w:tc>
        <w:tc>
          <w:tcPr>
            <w:tcW w:w="1361" w:type="dxa"/>
            <w:tcBorders>
              <w:top w:val="nil"/>
              <w:left w:val="nil"/>
              <w:bottom w:val="nil"/>
              <w:right w:val="nil"/>
            </w:tcBorders>
            <w:shd w:val="clear" w:color="auto" w:fill="auto"/>
            <w:vAlign w:val="bottom"/>
          </w:tcPr>
          <w:p w14:paraId="5E454EBA" w14:textId="77777777" w:rsidR="001C7123" w:rsidRPr="001C7123" w:rsidRDefault="001C7123" w:rsidP="001C7123">
            <w:pPr>
              <w:spacing w:before="40" w:after="40"/>
              <w:jc w:val="right"/>
              <w:rPr>
                <w:rFonts w:cs="Arial"/>
                <w:sz w:val="18"/>
                <w:szCs w:val="18"/>
              </w:rPr>
            </w:pPr>
            <w:r w:rsidRPr="001C7123">
              <w:rPr>
                <w:rFonts w:cs="Arial"/>
                <w:sz w:val="18"/>
                <w:szCs w:val="18"/>
              </w:rPr>
              <w:t>843,118</w:t>
            </w:r>
          </w:p>
        </w:tc>
        <w:tc>
          <w:tcPr>
            <w:tcW w:w="1361" w:type="dxa"/>
            <w:tcBorders>
              <w:top w:val="nil"/>
              <w:left w:val="nil"/>
              <w:bottom w:val="nil"/>
              <w:right w:val="nil"/>
            </w:tcBorders>
            <w:shd w:val="clear" w:color="auto" w:fill="auto"/>
            <w:vAlign w:val="bottom"/>
          </w:tcPr>
          <w:p w14:paraId="23EA2AC3" w14:textId="77777777" w:rsidR="001C7123" w:rsidRPr="001C7123" w:rsidRDefault="001C7123" w:rsidP="001C7123">
            <w:pPr>
              <w:spacing w:before="40" w:after="40"/>
              <w:jc w:val="right"/>
              <w:rPr>
                <w:rFonts w:cs="Arial"/>
                <w:sz w:val="18"/>
                <w:szCs w:val="18"/>
              </w:rPr>
            </w:pPr>
            <w:r w:rsidRPr="001C7123">
              <w:rPr>
                <w:rFonts w:cs="Arial"/>
                <w:sz w:val="18"/>
                <w:szCs w:val="18"/>
              </w:rPr>
              <w:t>1,618,478</w:t>
            </w:r>
          </w:p>
        </w:tc>
        <w:tc>
          <w:tcPr>
            <w:tcW w:w="1418" w:type="dxa"/>
            <w:tcBorders>
              <w:top w:val="nil"/>
              <w:left w:val="nil"/>
              <w:bottom w:val="nil"/>
              <w:right w:val="nil"/>
            </w:tcBorders>
            <w:shd w:val="clear" w:color="auto" w:fill="auto"/>
            <w:vAlign w:val="bottom"/>
          </w:tcPr>
          <w:p w14:paraId="6977489D" w14:textId="77777777" w:rsidR="001C7123" w:rsidRPr="001C7123" w:rsidRDefault="001C7123" w:rsidP="001C7123">
            <w:pPr>
              <w:spacing w:before="40" w:after="40"/>
              <w:jc w:val="right"/>
              <w:rPr>
                <w:rFonts w:cs="Arial"/>
                <w:sz w:val="18"/>
                <w:szCs w:val="18"/>
              </w:rPr>
            </w:pPr>
            <w:r w:rsidRPr="001C7123">
              <w:rPr>
                <w:rFonts w:cs="Arial"/>
                <w:sz w:val="18"/>
                <w:szCs w:val="18"/>
              </w:rPr>
              <w:t>459,494</w:t>
            </w:r>
          </w:p>
        </w:tc>
      </w:tr>
      <w:tr w:rsidR="001C7123" w:rsidRPr="001C7123" w14:paraId="595789B9" w14:textId="77777777" w:rsidTr="00B86C55">
        <w:trPr>
          <w:trHeight w:val="20"/>
        </w:trPr>
        <w:tc>
          <w:tcPr>
            <w:tcW w:w="2268" w:type="dxa"/>
            <w:tcBorders>
              <w:top w:val="nil"/>
              <w:left w:val="nil"/>
              <w:bottom w:val="nil"/>
              <w:right w:val="single" w:sz="18" w:space="0" w:color="002060"/>
            </w:tcBorders>
            <w:shd w:val="clear" w:color="auto" w:fill="auto"/>
            <w:vAlign w:val="center"/>
          </w:tcPr>
          <w:p w14:paraId="7793E717" w14:textId="77777777" w:rsidR="001C7123" w:rsidRPr="0011338B" w:rsidRDefault="001C7123" w:rsidP="001C7123">
            <w:pPr>
              <w:spacing w:before="40" w:after="40"/>
              <w:rPr>
                <w:rFonts w:cs="Arial"/>
                <w:sz w:val="18"/>
                <w:szCs w:val="18"/>
              </w:rPr>
            </w:pPr>
            <w:r w:rsidRPr="0011338B">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0015625B" w14:textId="77777777" w:rsidR="001C7123" w:rsidRPr="001C7123" w:rsidRDefault="001C7123" w:rsidP="001C7123">
            <w:pPr>
              <w:spacing w:before="40" w:after="40"/>
              <w:jc w:val="right"/>
              <w:rPr>
                <w:rFonts w:cs="Arial"/>
                <w:sz w:val="18"/>
                <w:szCs w:val="18"/>
              </w:rPr>
            </w:pPr>
            <w:r w:rsidRPr="001C7123">
              <w:rPr>
                <w:rFonts w:cs="Arial"/>
                <w:sz w:val="18"/>
                <w:szCs w:val="18"/>
              </w:rPr>
              <w:t>970,966</w:t>
            </w:r>
          </w:p>
        </w:tc>
        <w:tc>
          <w:tcPr>
            <w:tcW w:w="1361" w:type="dxa"/>
            <w:tcBorders>
              <w:top w:val="nil"/>
              <w:left w:val="nil"/>
              <w:bottom w:val="nil"/>
              <w:right w:val="nil"/>
            </w:tcBorders>
            <w:shd w:val="clear" w:color="auto" w:fill="auto"/>
            <w:vAlign w:val="bottom"/>
          </w:tcPr>
          <w:p w14:paraId="4F6B006B" w14:textId="77777777" w:rsidR="001C7123" w:rsidRPr="001C7123" w:rsidRDefault="001C7123" w:rsidP="001C7123">
            <w:pPr>
              <w:spacing w:before="40" w:after="40"/>
              <w:jc w:val="right"/>
              <w:rPr>
                <w:rFonts w:cs="Arial"/>
                <w:sz w:val="18"/>
                <w:szCs w:val="18"/>
              </w:rPr>
            </w:pPr>
            <w:r w:rsidRPr="001C7123">
              <w:rPr>
                <w:rFonts w:cs="Arial"/>
                <w:sz w:val="18"/>
                <w:szCs w:val="18"/>
              </w:rPr>
              <w:t>23,738</w:t>
            </w:r>
          </w:p>
        </w:tc>
        <w:tc>
          <w:tcPr>
            <w:tcW w:w="1361" w:type="dxa"/>
            <w:tcBorders>
              <w:top w:val="nil"/>
              <w:left w:val="nil"/>
              <w:bottom w:val="nil"/>
              <w:right w:val="nil"/>
            </w:tcBorders>
            <w:shd w:val="clear" w:color="auto" w:fill="auto"/>
            <w:vAlign w:val="bottom"/>
          </w:tcPr>
          <w:p w14:paraId="56FBEE06"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18" w:type="dxa"/>
            <w:tcBorders>
              <w:top w:val="nil"/>
              <w:left w:val="nil"/>
              <w:bottom w:val="nil"/>
              <w:right w:val="nil"/>
            </w:tcBorders>
            <w:shd w:val="clear" w:color="auto" w:fill="auto"/>
            <w:vAlign w:val="bottom"/>
          </w:tcPr>
          <w:p w14:paraId="19E74BE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bl>
    <w:p w14:paraId="0E4B6FE0" w14:textId="77777777" w:rsidR="00734A5D" w:rsidRPr="00FF36E8" w:rsidRDefault="00734A5D" w:rsidP="00FF36E8">
      <w:pPr>
        <w:spacing w:before="40" w:after="20"/>
        <w:rPr>
          <w:rFonts w:cs="Arial"/>
          <w:sz w:val="18"/>
          <w:szCs w:val="18"/>
        </w:rPr>
      </w:pPr>
    </w:p>
    <w:p w14:paraId="7F0FACE7" w14:textId="77777777" w:rsidR="00F65645" w:rsidRPr="00FF36E8" w:rsidRDefault="00F65645" w:rsidP="00FF36E8">
      <w:pPr>
        <w:spacing w:before="40" w:after="20"/>
        <w:rPr>
          <w:rFonts w:cs="Arial"/>
          <w:sz w:val="18"/>
          <w:szCs w:val="18"/>
        </w:rPr>
      </w:pPr>
      <w:r w:rsidRPr="00FF36E8">
        <w:rPr>
          <w:rFonts w:cs="Arial"/>
          <w:sz w:val="18"/>
          <w:szCs w:val="18"/>
        </w:rPr>
        <w:br w:type="page"/>
      </w:r>
    </w:p>
    <w:p w14:paraId="17691388" w14:textId="77777777" w:rsidR="00F65645" w:rsidRPr="00976C78" w:rsidRDefault="00A97ABE" w:rsidP="008C1A28">
      <w:pPr>
        <w:pStyle w:val="VGC-Head10"/>
      </w:pPr>
      <w:r>
        <w:t xml:space="preserve">2017-18 </w:t>
      </w:r>
      <w:r w:rsidR="00F65645" w:rsidRPr="00976C78">
        <w:t>Local Roads Grants</w:t>
      </w:r>
      <w:r w:rsidR="00F65645" w:rsidRPr="00976C78">
        <w:tab/>
        <w:t>Appendix 5</w:t>
      </w:r>
    </w:p>
    <w:p w14:paraId="351EF464" w14:textId="77777777" w:rsidR="00F65645" w:rsidRPr="00976C78" w:rsidRDefault="004F1184" w:rsidP="008C1A28">
      <w:pPr>
        <w:pStyle w:val="VGC-Head2"/>
      </w:pPr>
      <w:r>
        <w:tab/>
      </w:r>
      <w:r w:rsidR="00A6042C" w:rsidRPr="00976C78">
        <w:t>E</w:t>
      </w:r>
      <w:r w:rsidR="00F65645" w:rsidRPr="00976C78">
        <w:t>.  Network Costs</w:t>
      </w:r>
    </w:p>
    <w:p w14:paraId="7F926BB4" w14:textId="77777777" w:rsidR="00F65645" w:rsidRPr="00FF36E8"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FF36E8" w14:paraId="7C669F2C" w14:textId="77777777" w:rsidTr="00266F1B">
        <w:trPr>
          <w:trHeight w:val="20"/>
          <w:tblHeader/>
        </w:trPr>
        <w:tc>
          <w:tcPr>
            <w:tcW w:w="2268" w:type="dxa"/>
            <w:tcBorders>
              <w:top w:val="nil"/>
              <w:left w:val="nil"/>
              <w:right w:val="single" w:sz="18" w:space="0" w:color="002060"/>
            </w:tcBorders>
            <w:shd w:val="clear" w:color="auto" w:fill="auto"/>
            <w:vAlign w:val="bottom"/>
          </w:tcPr>
          <w:p w14:paraId="2F3ACE41" w14:textId="77777777" w:rsidR="00F65645" w:rsidRPr="0011338B" w:rsidRDefault="00F65645" w:rsidP="0038375E">
            <w:pPr>
              <w:spacing w:before="40" w:after="20"/>
              <w:jc w:val="center"/>
              <w:rPr>
                <w:rFonts w:cs="Arial"/>
                <w:sz w:val="18"/>
                <w:szCs w:val="18"/>
              </w:rPr>
            </w:pPr>
          </w:p>
        </w:tc>
        <w:tc>
          <w:tcPr>
            <w:tcW w:w="6918" w:type="dxa"/>
            <w:gridSpan w:val="5"/>
            <w:tcBorders>
              <w:left w:val="single" w:sz="18" w:space="0" w:color="002060"/>
              <w:bottom w:val="single" w:sz="8" w:space="0" w:color="002060"/>
            </w:tcBorders>
            <w:shd w:val="clear" w:color="auto" w:fill="auto"/>
            <w:vAlign w:val="bottom"/>
          </w:tcPr>
          <w:p w14:paraId="7E0762CF" w14:textId="77777777" w:rsidR="00F65645" w:rsidRPr="00FF36E8" w:rsidRDefault="00A131F3" w:rsidP="0038375E">
            <w:pPr>
              <w:spacing w:before="40" w:after="20"/>
              <w:jc w:val="center"/>
              <w:rPr>
                <w:rFonts w:cs="Arial"/>
                <w:b/>
                <w:sz w:val="18"/>
                <w:szCs w:val="18"/>
              </w:rPr>
            </w:pPr>
            <w:r w:rsidRPr="00FF36E8">
              <w:rPr>
                <w:rFonts w:cs="Arial"/>
                <w:b/>
                <w:sz w:val="18"/>
                <w:szCs w:val="18"/>
              </w:rPr>
              <w:t>Rural Local Roads ($</w:t>
            </w:r>
            <w:r w:rsidR="00F65645" w:rsidRPr="00FF36E8">
              <w:rPr>
                <w:rFonts w:cs="Arial"/>
                <w:b/>
                <w:sz w:val="18"/>
                <w:szCs w:val="18"/>
              </w:rPr>
              <w:t>)</w:t>
            </w:r>
          </w:p>
        </w:tc>
      </w:tr>
      <w:tr w:rsidR="00F65645" w:rsidRPr="00FF36E8" w14:paraId="59DBE665" w14:textId="77777777" w:rsidTr="00266F1B">
        <w:trPr>
          <w:trHeight w:val="20"/>
          <w:tblHeader/>
        </w:trPr>
        <w:tc>
          <w:tcPr>
            <w:tcW w:w="2268" w:type="dxa"/>
            <w:tcBorders>
              <w:top w:val="nil"/>
              <w:left w:val="nil"/>
              <w:right w:val="single" w:sz="18" w:space="0" w:color="002060"/>
            </w:tcBorders>
            <w:shd w:val="clear" w:color="auto" w:fill="auto"/>
            <w:vAlign w:val="bottom"/>
          </w:tcPr>
          <w:p w14:paraId="07F5647B" w14:textId="77777777" w:rsidR="00F65645" w:rsidRPr="0011338B" w:rsidRDefault="00F65645" w:rsidP="0038375E">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6C1C8225"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005D04BF">
              <w:rPr>
                <w:rFonts w:cs="Arial"/>
                <w:sz w:val="16"/>
                <w:szCs w:val="16"/>
              </w:rPr>
              <w:t>Surface</w:t>
            </w:r>
            <w:r w:rsidRPr="00FF36E8">
              <w:rPr>
                <w:rFonts w:cs="Arial"/>
                <w:sz w:val="16"/>
                <w:szCs w:val="16"/>
              </w:rPr>
              <w:t xml:space="preserve"> </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1CB9BFE0" w14:textId="77777777" w:rsidR="00F65645" w:rsidRPr="00FF36E8" w:rsidRDefault="00F65645" w:rsidP="0038375E">
            <w:pPr>
              <w:spacing w:before="40" w:after="20"/>
              <w:jc w:val="center"/>
              <w:rPr>
                <w:rFonts w:cs="Arial"/>
                <w:sz w:val="16"/>
                <w:szCs w:val="16"/>
              </w:rPr>
            </w:pPr>
            <w:r w:rsidRPr="00FF36E8">
              <w:rPr>
                <w:rFonts w:cs="Arial"/>
                <w:sz w:val="16"/>
                <w:szCs w:val="16"/>
              </w:rPr>
              <w:t>&lt;100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1D02C6B9"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r w:rsidRPr="00FF36E8">
              <w:rPr>
                <w:rFonts w:cs="Arial"/>
                <w:sz w:val="16"/>
                <w:szCs w:val="16"/>
              </w:rPr>
              <w:t>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0E8E7297"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474" w:type="dxa"/>
            <w:tcBorders>
              <w:top w:val="single" w:sz="8" w:space="0" w:color="002060"/>
              <w:left w:val="nil"/>
              <w:bottom w:val="single" w:sz="8" w:space="0" w:color="002060"/>
              <w:right w:val="nil"/>
            </w:tcBorders>
            <w:shd w:val="clear" w:color="auto" w:fill="auto"/>
            <w:tcMar>
              <w:left w:w="0" w:type="dxa"/>
              <w:right w:w="0" w:type="dxa"/>
            </w:tcMar>
            <w:vAlign w:val="bottom"/>
          </w:tcPr>
          <w:p w14:paraId="09CEB3FF" w14:textId="77777777" w:rsidR="00F65645" w:rsidRPr="00FF36E8" w:rsidRDefault="00F65645" w:rsidP="0038375E">
            <w:pPr>
              <w:spacing w:before="40" w:after="20"/>
              <w:ind w:right="-28"/>
              <w:jc w:val="center"/>
              <w:rPr>
                <w:rFonts w:cs="Arial"/>
                <w:sz w:val="16"/>
                <w:szCs w:val="16"/>
              </w:rPr>
            </w:pPr>
            <w:r w:rsidRPr="00FF36E8">
              <w:rPr>
                <w:rFonts w:cs="Arial"/>
                <w:sz w:val="16"/>
                <w:szCs w:val="16"/>
              </w:rPr>
              <w:t>&gt;1000 vpd</w:t>
            </w:r>
          </w:p>
        </w:tc>
      </w:tr>
      <w:tr w:rsidR="001C7123" w:rsidRPr="001C7123" w14:paraId="5E214FC8" w14:textId="77777777" w:rsidTr="00266F1B">
        <w:trPr>
          <w:trHeight w:val="20"/>
          <w:tblHeader/>
        </w:trPr>
        <w:tc>
          <w:tcPr>
            <w:tcW w:w="2268" w:type="dxa"/>
            <w:tcBorders>
              <w:left w:val="nil"/>
              <w:bottom w:val="nil"/>
              <w:right w:val="single" w:sz="18" w:space="0" w:color="002060"/>
            </w:tcBorders>
            <w:shd w:val="clear" w:color="auto" w:fill="auto"/>
            <w:vAlign w:val="center"/>
          </w:tcPr>
          <w:p w14:paraId="6422A9B3" w14:textId="77777777" w:rsidR="001C7123" w:rsidRPr="0011338B" w:rsidRDefault="001C7123" w:rsidP="001C7123">
            <w:pPr>
              <w:spacing w:before="40" w:after="4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20D51F48" w14:textId="77777777" w:rsidR="001C7123" w:rsidRPr="001C7123" w:rsidRDefault="001C7123" w:rsidP="001C7123">
            <w:pPr>
              <w:spacing w:before="40" w:after="40"/>
              <w:jc w:val="right"/>
              <w:rPr>
                <w:rFonts w:cs="Arial"/>
                <w:sz w:val="18"/>
                <w:szCs w:val="18"/>
              </w:rPr>
            </w:pPr>
            <w:r w:rsidRPr="001C7123">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2B1DCC2C" w14:textId="77777777" w:rsidR="001C7123" w:rsidRPr="001C7123" w:rsidRDefault="001C7123" w:rsidP="001C712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312E849C" w14:textId="77777777" w:rsidR="001C7123" w:rsidRPr="001C7123" w:rsidRDefault="001C7123" w:rsidP="001C7123">
            <w:pPr>
              <w:spacing w:before="40" w:after="4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60A2193B" w14:textId="77777777" w:rsidR="001C7123" w:rsidRPr="001C7123" w:rsidRDefault="001C7123" w:rsidP="001C7123">
            <w:pPr>
              <w:spacing w:before="40" w:after="40"/>
              <w:jc w:val="right"/>
              <w:rPr>
                <w:rFonts w:cs="Arial"/>
                <w:sz w:val="18"/>
                <w:szCs w:val="18"/>
              </w:rPr>
            </w:pPr>
          </w:p>
        </w:tc>
        <w:tc>
          <w:tcPr>
            <w:tcW w:w="1474" w:type="dxa"/>
            <w:tcBorders>
              <w:top w:val="single" w:sz="8" w:space="0" w:color="002060"/>
              <w:left w:val="nil"/>
              <w:bottom w:val="nil"/>
              <w:right w:val="nil"/>
            </w:tcBorders>
            <w:shd w:val="clear" w:color="auto" w:fill="auto"/>
            <w:vAlign w:val="bottom"/>
          </w:tcPr>
          <w:p w14:paraId="45AECDFD" w14:textId="77777777" w:rsidR="001C7123" w:rsidRPr="001C7123" w:rsidRDefault="001C7123" w:rsidP="001C7123">
            <w:pPr>
              <w:spacing w:before="40" w:after="40"/>
              <w:jc w:val="right"/>
              <w:rPr>
                <w:rFonts w:cs="Arial"/>
                <w:sz w:val="18"/>
                <w:szCs w:val="18"/>
              </w:rPr>
            </w:pPr>
            <w:r w:rsidRPr="001C7123">
              <w:rPr>
                <w:rFonts w:cs="Arial"/>
                <w:sz w:val="18"/>
                <w:szCs w:val="18"/>
              </w:rPr>
              <w:t> </w:t>
            </w:r>
          </w:p>
        </w:tc>
      </w:tr>
      <w:tr w:rsidR="001C7123" w:rsidRPr="001C7123" w14:paraId="5C3D6583" w14:textId="77777777" w:rsidTr="00B86C55">
        <w:trPr>
          <w:trHeight w:val="20"/>
        </w:trPr>
        <w:tc>
          <w:tcPr>
            <w:tcW w:w="2268" w:type="dxa"/>
            <w:tcBorders>
              <w:top w:val="nil"/>
              <w:left w:val="nil"/>
              <w:bottom w:val="nil"/>
              <w:right w:val="single" w:sz="18" w:space="0" w:color="002060"/>
            </w:tcBorders>
            <w:shd w:val="clear" w:color="auto" w:fill="auto"/>
            <w:vAlign w:val="center"/>
          </w:tcPr>
          <w:p w14:paraId="3EFE8293" w14:textId="77777777" w:rsidR="001C7123" w:rsidRPr="0011338B" w:rsidRDefault="001C7123" w:rsidP="001C7123">
            <w:pPr>
              <w:spacing w:before="40" w:after="40"/>
              <w:rPr>
                <w:rFonts w:cs="Arial"/>
                <w:sz w:val="18"/>
                <w:szCs w:val="18"/>
              </w:rPr>
            </w:pPr>
            <w:r w:rsidRPr="0011338B">
              <w:rPr>
                <w:rFonts w:cs="Arial"/>
                <w:sz w:val="18"/>
                <w:szCs w:val="18"/>
              </w:rPr>
              <w:t>Alpine S</w:t>
            </w:r>
          </w:p>
        </w:tc>
        <w:tc>
          <w:tcPr>
            <w:tcW w:w="1361" w:type="dxa"/>
            <w:tcBorders>
              <w:top w:val="nil"/>
              <w:left w:val="single" w:sz="18" w:space="0" w:color="002060"/>
              <w:bottom w:val="nil"/>
              <w:right w:val="nil"/>
            </w:tcBorders>
            <w:shd w:val="clear" w:color="auto" w:fill="auto"/>
            <w:vAlign w:val="bottom"/>
          </w:tcPr>
          <w:p w14:paraId="44E40FDA" w14:textId="77777777" w:rsidR="001C7123" w:rsidRPr="001C7123" w:rsidRDefault="001C7123" w:rsidP="001C7123">
            <w:pPr>
              <w:spacing w:before="40" w:after="40"/>
              <w:jc w:val="right"/>
              <w:rPr>
                <w:rFonts w:cs="Arial"/>
                <w:sz w:val="18"/>
                <w:szCs w:val="18"/>
              </w:rPr>
            </w:pPr>
            <w:r w:rsidRPr="001C7123">
              <w:rPr>
                <w:rFonts w:cs="Arial"/>
                <w:sz w:val="18"/>
                <w:szCs w:val="18"/>
              </w:rPr>
              <w:t>179,783</w:t>
            </w:r>
          </w:p>
        </w:tc>
        <w:tc>
          <w:tcPr>
            <w:tcW w:w="1361" w:type="dxa"/>
            <w:tcBorders>
              <w:top w:val="nil"/>
              <w:left w:val="nil"/>
              <w:bottom w:val="nil"/>
              <w:right w:val="nil"/>
            </w:tcBorders>
            <w:shd w:val="clear" w:color="auto" w:fill="auto"/>
            <w:vAlign w:val="bottom"/>
          </w:tcPr>
          <w:p w14:paraId="7C40FED9" w14:textId="77777777" w:rsidR="001C7123" w:rsidRPr="001C7123" w:rsidRDefault="001C7123" w:rsidP="001C7123">
            <w:pPr>
              <w:spacing w:before="40" w:after="40"/>
              <w:jc w:val="right"/>
              <w:rPr>
                <w:rFonts w:cs="Arial"/>
                <w:sz w:val="18"/>
                <w:szCs w:val="18"/>
              </w:rPr>
            </w:pPr>
            <w:r w:rsidRPr="001C7123">
              <w:rPr>
                <w:rFonts w:cs="Arial"/>
                <w:sz w:val="18"/>
                <w:szCs w:val="18"/>
              </w:rPr>
              <w:t>1,929,739</w:t>
            </w:r>
          </w:p>
        </w:tc>
        <w:tc>
          <w:tcPr>
            <w:tcW w:w="1361" w:type="dxa"/>
            <w:tcBorders>
              <w:top w:val="nil"/>
              <w:left w:val="nil"/>
              <w:bottom w:val="nil"/>
              <w:right w:val="nil"/>
            </w:tcBorders>
            <w:shd w:val="clear" w:color="auto" w:fill="auto"/>
            <w:vAlign w:val="bottom"/>
          </w:tcPr>
          <w:p w14:paraId="647DD72C" w14:textId="77777777" w:rsidR="001C7123" w:rsidRPr="001C7123" w:rsidRDefault="001C7123" w:rsidP="001C7123">
            <w:pPr>
              <w:spacing w:before="40" w:after="40"/>
              <w:jc w:val="right"/>
              <w:rPr>
                <w:rFonts w:cs="Arial"/>
                <w:sz w:val="18"/>
                <w:szCs w:val="18"/>
              </w:rPr>
            </w:pPr>
            <w:r w:rsidRPr="001C7123">
              <w:rPr>
                <w:rFonts w:cs="Arial"/>
                <w:sz w:val="18"/>
                <w:szCs w:val="18"/>
              </w:rPr>
              <w:t>1,971,130</w:t>
            </w:r>
          </w:p>
        </w:tc>
        <w:tc>
          <w:tcPr>
            <w:tcW w:w="1361" w:type="dxa"/>
            <w:tcBorders>
              <w:top w:val="nil"/>
              <w:left w:val="nil"/>
              <w:bottom w:val="nil"/>
              <w:right w:val="nil"/>
            </w:tcBorders>
            <w:shd w:val="clear" w:color="auto" w:fill="auto"/>
            <w:vAlign w:val="bottom"/>
          </w:tcPr>
          <w:p w14:paraId="4AB49511" w14:textId="77777777" w:rsidR="001C7123" w:rsidRPr="001C7123" w:rsidRDefault="001C7123" w:rsidP="001C7123">
            <w:pPr>
              <w:spacing w:before="40" w:after="40"/>
              <w:jc w:val="right"/>
              <w:rPr>
                <w:rFonts w:cs="Arial"/>
                <w:sz w:val="18"/>
                <w:szCs w:val="18"/>
              </w:rPr>
            </w:pPr>
            <w:r w:rsidRPr="001C7123">
              <w:rPr>
                <w:rFonts w:cs="Arial"/>
                <w:sz w:val="18"/>
                <w:szCs w:val="18"/>
              </w:rPr>
              <w:t>46,643</w:t>
            </w:r>
          </w:p>
        </w:tc>
        <w:tc>
          <w:tcPr>
            <w:tcW w:w="1474" w:type="dxa"/>
            <w:tcBorders>
              <w:top w:val="nil"/>
              <w:left w:val="nil"/>
              <w:bottom w:val="nil"/>
              <w:right w:val="nil"/>
            </w:tcBorders>
            <w:shd w:val="clear" w:color="auto" w:fill="auto"/>
            <w:vAlign w:val="bottom"/>
          </w:tcPr>
          <w:p w14:paraId="0CC77E1A" w14:textId="77777777" w:rsidR="001C7123" w:rsidRPr="001C7123" w:rsidRDefault="001C7123" w:rsidP="001C7123">
            <w:pPr>
              <w:spacing w:before="40" w:after="40"/>
              <w:jc w:val="right"/>
              <w:rPr>
                <w:rFonts w:cs="Arial"/>
                <w:sz w:val="18"/>
                <w:szCs w:val="18"/>
              </w:rPr>
            </w:pPr>
            <w:r w:rsidRPr="001C7123">
              <w:rPr>
                <w:rFonts w:cs="Arial"/>
                <w:sz w:val="18"/>
                <w:szCs w:val="18"/>
              </w:rPr>
              <w:t>96,502</w:t>
            </w:r>
          </w:p>
        </w:tc>
      </w:tr>
      <w:tr w:rsidR="001C7123" w:rsidRPr="001C7123" w14:paraId="6AA73BFF" w14:textId="77777777" w:rsidTr="00B86C55">
        <w:trPr>
          <w:trHeight w:val="20"/>
        </w:trPr>
        <w:tc>
          <w:tcPr>
            <w:tcW w:w="2268" w:type="dxa"/>
            <w:tcBorders>
              <w:top w:val="nil"/>
              <w:left w:val="nil"/>
              <w:bottom w:val="nil"/>
              <w:right w:val="single" w:sz="18" w:space="0" w:color="002060"/>
            </w:tcBorders>
            <w:shd w:val="clear" w:color="auto" w:fill="auto"/>
            <w:vAlign w:val="center"/>
          </w:tcPr>
          <w:p w14:paraId="3A6C4A07" w14:textId="77777777" w:rsidR="001C7123" w:rsidRPr="0011338B" w:rsidRDefault="001C7123" w:rsidP="001C7123">
            <w:pPr>
              <w:spacing w:before="40" w:after="40"/>
              <w:rPr>
                <w:rFonts w:cs="Arial"/>
                <w:sz w:val="18"/>
                <w:szCs w:val="18"/>
              </w:rPr>
            </w:pPr>
            <w:r w:rsidRPr="0011338B">
              <w:rPr>
                <w:rFonts w:cs="Arial"/>
                <w:sz w:val="18"/>
                <w:szCs w:val="18"/>
              </w:rPr>
              <w:t>Ararat RC</w:t>
            </w:r>
          </w:p>
        </w:tc>
        <w:tc>
          <w:tcPr>
            <w:tcW w:w="1361" w:type="dxa"/>
            <w:tcBorders>
              <w:top w:val="nil"/>
              <w:left w:val="single" w:sz="18" w:space="0" w:color="002060"/>
              <w:bottom w:val="nil"/>
              <w:right w:val="nil"/>
            </w:tcBorders>
            <w:shd w:val="clear" w:color="auto" w:fill="auto"/>
            <w:vAlign w:val="bottom"/>
          </w:tcPr>
          <w:p w14:paraId="6760B68C" w14:textId="77777777" w:rsidR="001C7123" w:rsidRPr="001C7123" w:rsidRDefault="001C7123" w:rsidP="001C7123">
            <w:pPr>
              <w:spacing w:before="40" w:after="40"/>
              <w:jc w:val="right"/>
              <w:rPr>
                <w:rFonts w:cs="Arial"/>
                <w:sz w:val="18"/>
                <w:szCs w:val="18"/>
              </w:rPr>
            </w:pPr>
            <w:r w:rsidRPr="001C7123">
              <w:rPr>
                <w:rFonts w:cs="Arial"/>
                <w:sz w:val="18"/>
                <w:szCs w:val="18"/>
              </w:rPr>
              <w:t>223,790</w:t>
            </w:r>
          </w:p>
        </w:tc>
        <w:tc>
          <w:tcPr>
            <w:tcW w:w="1361" w:type="dxa"/>
            <w:tcBorders>
              <w:top w:val="nil"/>
              <w:left w:val="nil"/>
              <w:bottom w:val="nil"/>
              <w:right w:val="nil"/>
            </w:tcBorders>
            <w:shd w:val="clear" w:color="auto" w:fill="auto"/>
            <w:vAlign w:val="bottom"/>
          </w:tcPr>
          <w:p w14:paraId="0448080F" w14:textId="77777777" w:rsidR="001C7123" w:rsidRPr="001C7123" w:rsidRDefault="001C7123" w:rsidP="001C7123">
            <w:pPr>
              <w:spacing w:before="40" w:after="40"/>
              <w:jc w:val="right"/>
              <w:rPr>
                <w:rFonts w:cs="Arial"/>
                <w:sz w:val="18"/>
                <w:szCs w:val="18"/>
              </w:rPr>
            </w:pPr>
            <w:r w:rsidRPr="001C7123">
              <w:rPr>
                <w:rFonts w:cs="Arial"/>
                <w:sz w:val="18"/>
                <w:szCs w:val="18"/>
              </w:rPr>
              <w:t>8,937,990</w:t>
            </w:r>
          </w:p>
        </w:tc>
        <w:tc>
          <w:tcPr>
            <w:tcW w:w="1361" w:type="dxa"/>
            <w:tcBorders>
              <w:top w:val="nil"/>
              <w:left w:val="nil"/>
              <w:bottom w:val="nil"/>
              <w:right w:val="nil"/>
            </w:tcBorders>
            <w:shd w:val="clear" w:color="auto" w:fill="auto"/>
            <w:vAlign w:val="bottom"/>
          </w:tcPr>
          <w:p w14:paraId="5A69C9D7" w14:textId="77777777" w:rsidR="001C7123" w:rsidRPr="001C7123" w:rsidRDefault="001C7123" w:rsidP="001C7123">
            <w:pPr>
              <w:spacing w:before="40" w:after="40"/>
              <w:jc w:val="right"/>
              <w:rPr>
                <w:rFonts w:cs="Arial"/>
                <w:sz w:val="18"/>
                <w:szCs w:val="18"/>
              </w:rPr>
            </w:pPr>
            <w:r w:rsidRPr="001C7123">
              <w:rPr>
                <w:rFonts w:cs="Arial"/>
                <w:sz w:val="18"/>
                <w:szCs w:val="18"/>
              </w:rPr>
              <w:t>1,377,215</w:t>
            </w:r>
          </w:p>
        </w:tc>
        <w:tc>
          <w:tcPr>
            <w:tcW w:w="1361" w:type="dxa"/>
            <w:tcBorders>
              <w:top w:val="nil"/>
              <w:left w:val="nil"/>
              <w:bottom w:val="nil"/>
              <w:right w:val="nil"/>
            </w:tcBorders>
            <w:shd w:val="clear" w:color="auto" w:fill="auto"/>
            <w:vAlign w:val="bottom"/>
          </w:tcPr>
          <w:p w14:paraId="27712542"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3AAF1AE3"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6AD9D31B"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B5950E" w14:textId="77777777" w:rsidR="001C7123" w:rsidRPr="0011338B" w:rsidRDefault="001C7123" w:rsidP="001C7123">
            <w:pPr>
              <w:spacing w:before="40" w:after="40"/>
              <w:rPr>
                <w:rFonts w:cs="Arial"/>
                <w:sz w:val="18"/>
                <w:szCs w:val="18"/>
              </w:rPr>
            </w:pPr>
            <w:r w:rsidRPr="0011338B">
              <w:rPr>
                <w:rFonts w:cs="Arial"/>
                <w:sz w:val="18"/>
                <w:szCs w:val="18"/>
              </w:rPr>
              <w:t xml:space="preserve">Ballarat C </w:t>
            </w:r>
          </w:p>
        </w:tc>
        <w:tc>
          <w:tcPr>
            <w:tcW w:w="1361" w:type="dxa"/>
            <w:tcBorders>
              <w:top w:val="nil"/>
              <w:left w:val="single" w:sz="18" w:space="0" w:color="002060"/>
              <w:bottom w:val="nil"/>
              <w:right w:val="nil"/>
            </w:tcBorders>
            <w:shd w:val="clear" w:color="auto" w:fill="auto"/>
            <w:vAlign w:val="bottom"/>
          </w:tcPr>
          <w:p w14:paraId="4D2417BF" w14:textId="77777777" w:rsidR="001C7123" w:rsidRPr="001C7123" w:rsidRDefault="001C7123" w:rsidP="001C7123">
            <w:pPr>
              <w:spacing w:before="40" w:after="40"/>
              <w:jc w:val="right"/>
              <w:rPr>
                <w:rFonts w:cs="Arial"/>
                <w:sz w:val="18"/>
                <w:szCs w:val="18"/>
              </w:rPr>
            </w:pPr>
            <w:r w:rsidRPr="001C7123">
              <w:rPr>
                <w:rFonts w:cs="Arial"/>
                <w:sz w:val="18"/>
                <w:szCs w:val="18"/>
              </w:rPr>
              <w:t>24,658</w:t>
            </w:r>
          </w:p>
        </w:tc>
        <w:tc>
          <w:tcPr>
            <w:tcW w:w="1361" w:type="dxa"/>
            <w:tcBorders>
              <w:top w:val="nil"/>
              <w:left w:val="nil"/>
              <w:bottom w:val="nil"/>
              <w:right w:val="nil"/>
            </w:tcBorders>
            <w:shd w:val="clear" w:color="auto" w:fill="auto"/>
            <w:vAlign w:val="bottom"/>
          </w:tcPr>
          <w:p w14:paraId="7CAFD62C" w14:textId="77777777" w:rsidR="001C7123" w:rsidRPr="001C7123" w:rsidRDefault="001C7123" w:rsidP="001C7123">
            <w:pPr>
              <w:spacing w:before="40" w:after="40"/>
              <w:jc w:val="right"/>
              <w:rPr>
                <w:rFonts w:cs="Arial"/>
                <w:sz w:val="18"/>
                <w:szCs w:val="18"/>
              </w:rPr>
            </w:pPr>
            <w:r w:rsidRPr="001C7123">
              <w:rPr>
                <w:rFonts w:cs="Arial"/>
                <w:sz w:val="18"/>
                <w:szCs w:val="18"/>
              </w:rPr>
              <w:t>1,848,469</w:t>
            </w:r>
          </w:p>
        </w:tc>
        <w:tc>
          <w:tcPr>
            <w:tcW w:w="1361" w:type="dxa"/>
            <w:tcBorders>
              <w:top w:val="nil"/>
              <w:left w:val="nil"/>
              <w:bottom w:val="nil"/>
              <w:right w:val="nil"/>
            </w:tcBorders>
            <w:shd w:val="clear" w:color="auto" w:fill="auto"/>
            <w:vAlign w:val="bottom"/>
          </w:tcPr>
          <w:p w14:paraId="00B84362" w14:textId="77777777" w:rsidR="001C7123" w:rsidRPr="001C7123" w:rsidRDefault="001C7123" w:rsidP="001C7123">
            <w:pPr>
              <w:spacing w:before="40" w:after="40"/>
              <w:jc w:val="right"/>
              <w:rPr>
                <w:rFonts w:cs="Arial"/>
                <w:sz w:val="18"/>
                <w:szCs w:val="18"/>
              </w:rPr>
            </w:pPr>
            <w:r w:rsidRPr="001C7123">
              <w:rPr>
                <w:rFonts w:cs="Arial"/>
                <w:sz w:val="18"/>
                <w:szCs w:val="18"/>
              </w:rPr>
              <w:t>1,750,549</w:t>
            </w:r>
          </w:p>
        </w:tc>
        <w:tc>
          <w:tcPr>
            <w:tcW w:w="1361" w:type="dxa"/>
            <w:tcBorders>
              <w:top w:val="nil"/>
              <w:left w:val="nil"/>
              <w:bottom w:val="nil"/>
              <w:right w:val="nil"/>
            </w:tcBorders>
            <w:shd w:val="clear" w:color="auto" w:fill="auto"/>
            <w:vAlign w:val="bottom"/>
          </w:tcPr>
          <w:p w14:paraId="37FDC192" w14:textId="77777777" w:rsidR="001C7123" w:rsidRPr="001C7123" w:rsidRDefault="001C7123" w:rsidP="001C7123">
            <w:pPr>
              <w:spacing w:before="40" w:after="40"/>
              <w:jc w:val="right"/>
              <w:rPr>
                <w:rFonts w:cs="Arial"/>
                <w:sz w:val="18"/>
                <w:szCs w:val="18"/>
              </w:rPr>
            </w:pPr>
            <w:r w:rsidRPr="001C7123">
              <w:rPr>
                <w:rFonts w:cs="Arial"/>
                <w:sz w:val="18"/>
                <w:szCs w:val="18"/>
              </w:rPr>
              <w:t>452,612</w:t>
            </w:r>
          </w:p>
        </w:tc>
        <w:tc>
          <w:tcPr>
            <w:tcW w:w="1474" w:type="dxa"/>
            <w:tcBorders>
              <w:top w:val="nil"/>
              <w:left w:val="nil"/>
              <w:bottom w:val="nil"/>
              <w:right w:val="nil"/>
            </w:tcBorders>
            <w:shd w:val="clear" w:color="auto" w:fill="auto"/>
            <w:vAlign w:val="bottom"/>
          </w:tcPr>
          <w:p w14:paraId="1CF7D602" w14:textId="77777777" w:rsidR="001C7123" w:rsidRPr="001C7123" w:rsidRDefault="001C7123" w:rsidP="001C7123">
            <w:pPr>
              <w:spacing w:before="40" w:after="40"/>
              <w:jc w:val="right"/>
              <w:rPr>
                <w:rFonts w:cs="Arial"/>
                <w:sz w:val="18"/>
                <w:szCs w:val="18"/>
              </w:rPr>
            </w:pPr>
            <w:r w:rsidRPr="001C7123">
              <w:rPr>
                <w:rFonts w:cs="Arial"/>
                <w:sz w:val="18"/>
                <w:szCs w:val="18"/>
              </w:rPr>
              <w:t>199,902</w:t>
            </w:r>
          </w:p>
        </w:tc>
      </w:tr>
      <w:tr w:rsidR="001C7123" w:rsidRPr="001C7123" w14:paraId="53FA8C1F" w14:textId="77777777" w:rsidTr="00B86C55">
        <w:trPr>
          <w:trHeight w:val="20"/>
        </w:trPr>
        <w:tc>
          <w:tcPr>
            <w:tcW w:w="2268" w:type="dxa"/>
            <w:tcBorders>
              <w:top w:val="nil"/>
              <w:left w:val="nil"/>
              <w:bottom w:val="nil"/>
              <w:right w:val="single" w:sz="18" w:space="0" w:color="002060"/>
            </w:tcBorders>
            <w:shd w:val="clear" w:color="auto" w:fill="auto"/>
            <w:vAlign w:val="center"/>
          </w:tcPr>
          <w:p w14:paraId="41849E7B" w14:textId="77777777" w:rsidR="001C7123" w:rsidRPr="0011338B" w:rsidRDefault="001C7123" w:rsidP="001C7123">
            <w:pPr>
              <w:spacing w:before="40" w:after="40"/>
              <w:rPr>
                <w:rFonts w:cs="Arial"/>
                <w:sz w:val="18"/>
                <w:szCs w:val="18"/>
              </w:rPr>
            </w:pPr>
            <w:r w:rsidRPr="0011338B">
              <w:rPr>
                <w:rFonts w:cs="Arial"/>
                <w:sz w:val="18"/>
                <w:szCs w:val="18"/>
              </w:rPr>
              <w:t>Banyule C</w:t>
            </w:r>
          </w:p>
        </w:tc>
        <w:tc>
          <w:tcPr>
            <w:tcW w:w="1361" w:type="dxa"/>
            <w:tcBorders>
              <w:top w:val="nil"/>
              <w:left w:val="single" w:sz="18" w:space="0" w:color="002060"/>
              <w:bottom w:val="nil"/>
              <w:right w:val="nil"/>
            </w:tcBorders>
            <w:shd w:val="clear" w:color="auto" w:fill="auto"/>
            <w:vAlign w:val="bottom"/>
          </w:tcPr>
          <w:p w14:paraId="17C0AF46" w14:textId="77777777" w:rsidR="001C7123" w:rsidRPr="001C7123" w:rsidRDefault="001C7123" w:rsidP="001C7123">
            <w:pPr>
              <w:spacing w:before="40" w:after="40"/>
              <w:jc w:val="right"/>
              <w:rPr>
                <w:rFonts w:cs="Arial"/>
                <w:sz w:val="18"/>
                <w:szCs w:val="18"/>
              </w:rPr>
            </w:pPr>
            <w:r w:rsidRPr="001C7123">
              <w:rPr>
                <w:rFonts w:cs="Arial"/>
                <w:sz w:val="18"/>
                <w:szCs w:val="18"/>
              </w:rPr>
              <w:t>633</w:t>
            </w:r>
          </w:p>
        </w:tc>
        <w:tc>
          <w:tcPr>
            <w:tcW w:w="1361" w:type="dxa"/>
            <w:tcBorders>
              <w:top w:val="nil"/>
              <w:left w:val="nil"/>
              <w:bottom w:val="nil"/>
              <w:right w:val="nil"/>
            </w:tcBorders>
            <w:shd w:val="clear" w:color="auto" w:fill="auto"/>
            <w:vAlign w:val="bottom"/>
          </w:tcPr>
          <w:p w14:paraId="5610DB0F"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FB0A4FD"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6B6763F"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70E31DC9"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60F34311" w14:textId="77777777" w:rsidTr="00B86C55">
        <w:trPr>
          <w:trHeight w:val="20"/>
        </w:trPr>
        <w:tc>
          <w:tcPr>
            <w:tcW w:w="2268" w:type="dxa"/>
            <w:tcBorders>
              <w:top w:val="nil"/>
              <w:left w:val="nil"/>
              <w:bottom w:val="nil"/>
              <w:right w:val="single" w:sz="18" w:space="0" w:color="002060"/>
            </w:tcBorders>
            <w:shd w:val="clear" w:color="auto" w:fill="auto"/>
            <w:vAlign w:val="center"/>
          </w:tcPr>
          <w:p w14:paraId="4DDE74E0" w14:textId="77777777" w:rsidR="001C7123" w:rsidRPr="0011338B" w:rsidRDefault="001C7123" w:rsidP="001C7123">
            <w:pPr>
              <w:spacing w:before="40" w:after="40"/>
              <w:rPr>
                <w:rFonts w:cs="Arial"/>
                <w:sz w:val="18"/>
                <w:szCs w:val="18"/>
              </w:rPr>
            </w:pPr>
            <w:r w:rsidRPr="0011338B">
              <w:rPr>
                <w:rFonts w:cs="Arial"/>
                <w:sz w:val="18"/>
                <w:szCs w:val="18"/>
              </w:rPr>
              <w:t>Bass Coast S</w:t>
            </w:r>
          </w:p>
        </w:tc>
        <w:tc>
          <w:tcPr>
            <w:tcW w:w="1361" w:type="dxa"/>
            <w:tcBorders>
              <w:top w:val="nil"/>
              <w:left w:val="single" w:sz="18" w:space="0" w:color="002060"/>
              <w:bottom w:val="nil"/>
              <w:right w:val="nil"/>
            </w:tcBorders>
            <w:shd w:val="clear" w:color="auto" w:fill="auto"/>
            <w:vAlign w:val="bottom"/>
          </w:tcPr>
          <w:p w14:paraId="6A3699A0" w14:textId="77777777" w:rsidR="001C7123" w:rsidRPr="001C7123" w:rsidRDefault="001C7123" w:rsidP="001C7123">
            <w:pPr>
              <w:spacing w:before="40" w:after="40"/>
              <w:jc w:val="right"/>
              <w:rPr>
                <w:rFonts w:cs="Arial"/>
                <w:sz w:val="18"/>
                <w:szCs w:val="18"/>
              </w:rPr>
            </w:pPr>
            <w:r w:rsidRPr="001C7123">
              <w:rPr>
                <w:rFonts w:cs="Arial"/>
                <w:sz w:val="18"/>
                <w:szCs w:val="18"/>
              </w:rPr>
              <w:t>735</w:t>
            </w:r>
          </w:p>
        </w:tc>
        <w:tc>
          <w:tcPr>
            <w:tcW w:w="1361" w:type="dxa"/>
            <w:tcBorders>
              <w:top w:val="nil"/>
              <w:left w:val="nil"/>
              <w:bottom w:val="nil"/>
              <w:right w:val="nil"/>
            </w:tcBorders>
            <w:shd w:val="clear" w:color="auto" w:fill="auto"/>
            <w:vAlign w:val="bottom"/>
          </w:tcPr>
          <w:p w14:paraId="4BB090AD" w14:textId="77777777" w:rsidR="001C7123" w:rsidRPr="001C7123" w:rsidRDefault="001C7123" w:rsidP="001C7123">
            <w:pPr>
              <w:spacing w:before="40" w:after="40"/>
              <w:jc w:val="right"/>
              <w:rPr>
                <w:rFonts w:cs="Arial"/>
                <w:sz w:val="18"/>
                <w:szCs w:val="18"/>
              </w:rPr>
            </w:pPr>
            <w:r w:rsidRPr="001C7123">
              <w:rPr>
                <w:rFonts w:cs="Arial"/>
                <w:sz w:val="18"/>
                <w:szCs w:val="18"/>
              </w:rPr>
              <w:t>1,267,502</w:t>
            </w:r>
          </w:p>
        </w:tc>
        <w:tc>
          <w:tcPr>
            <w:tcW w:w="1361" w:type="dxa"/>
            <w:tcBorders>
              <w:top w:val="nil"/>
              <w:left w:val="nil"/>
              <w:bottom w:val="nil"/>
              <w:right w:val="nil"/>
            </w:tcBorders>
            <w:shd w:val="clear" w:color="auto" w:fill="auto"/>
            <w:vAlign w:val="bottom"/>
          </w:tcPr>
          <w:p w14:paraId="4FAB18DC" w14:textId="77777777" w:rsidR="001C7123" w:rsidRPr="001C7123" w:rsidRDefault="001C7123" w:rsidP="001C7123">
            <w:pPr>
              <w:spacing w:before="40" w:after="40"/>
              <w:jc w:val="right"/>
              <w:rPr>
                <w:rFonts w:cs="Arial"/>
                <w:sz w:val="18"/>
                <w:szCs w:val="18"/>
              </w:rPr>
            </w:pPr>
            <w:r w:rsidRPr="001C7123">
              <w:rPr>
                <w:rFonts w:cs="Arial"/>
                <w:sz w:val="18"/>
                <w:szCs w:val="18"/>
              </w:rPr>
              <w:t>2,393,044</w:t>
            </w:r>
          </w:p>
        </w:tc>
        <w:tc>
          <w:tcPr>
            <w:tcW w:w="1361" w:type="dxa"/>
            <w:tcBorders>
              <w:top w:val="nil"/>
              <w:left w:val="nil"/>
              <w:bottom w:val="nil"/>
              <w:right w:val="nil"/>
            </w:tcBorders>
            <w:shd w:val="clear" w:color="auto" w:fill="auto"/>
            <w:vAlign w:val="bottom"/>
          </w:tcPr>
          <w:p w14:paraId="71E58BDB" w14:textId="77777777" w:rsidR="001C7123" w:rsidRPr="001C7123" w:rsidRDefault="001C7123" w:rsidP="001C7123">
            <w:pPr>
              <w:spacing w:before="40" w:after="40"/>
              <w:jc w:val="right"/>
              <w:rPr>
                <w:rFonts w:cs="Arial"/>
                <w:sz w:val="18"/>
                <w:szCs w:val="18"/>
              </w:rPr>
            </w:pPr>
            <w:r w:rsidRPr="001C7123">
              <w:rPr>
                <w:rFonts w:cs="Arial"/>
                <w:sz w:val="18"/>
                <w:szCs w:val="18"/>
              </w:rPr>
              <w:t>572,644</w:t>
            </w:r>
          </w:p>
        </w:tc>
        <w:tc>
          <w:tcPr>
            <w:tcW w:w="1474" w:type="dxa"/>
            <w:tcBorders>
              <w:top w:val="nil"/>
              <w:left w:val="nil"/>
              <w:bottom w:val="nil"/>
              <w:right w:val="nil"/>
            </w:tcBorders>
            <w:shd w:val="clear" w:color="auto" w:fill="auto"/>
            <w:vAlign w:val="bottom"/>
          </w:tcPr>
          <w:p w14:paraId="0E334BE5" w14:textId="77777777" w:rsidR="001C7123" w:rsidRPr="001C7123" w:rsidRDefault="001C7123" w:rsidP="001C7123">
            <w:pPr>
              <w:spacing w:before="40" w:after="40"/>
              <w:jc w:val="right"/>
              <w:rPr>
                <w:rFonts w:cs="Arial"/>
                <w:sz w:val="18"/>
                <w:szCs w:val="18"/>
              </w:rPr>
            </w:pPr>
            <w:r w:rsidRPr="001C7123">
              <w:rPr>
                <w:rFonts w:cs="Arial"/>
                <w:sz w:val="18"/>
                <w:szCs w:val="18"/>
              </w:rPr>
              <w:t>392,874</w:t>
            </w:r>
          </w:p>
        </w:tc>
      </w:tr>
      <w:tr w:rsidR="001C7123" w:rsidRPr="001C7123" w14:paraId="37FCA983" w14:textId="77777777" w:rsidTr="00B86C55">
        <w:trPr>
          <w:trHeight w:val="20"/>
        </w:trPr>
        <w:tc>
          <w:tcPr>
            <w:tcW w:w="2268" w:type="dxa"/>
            <w:tcBorders>
              <w:top w:val="nil"/>
              <w:left w:val="nil"/>
              <w:bottom w:val="nil"/>
              <w:right w:val="single" w:sz="18" w:space="0" w:color="002060"/>
            </w:tcBorders>
            <w:shd w:val="clear" w:color="auto" w:fill="auto"/>
            <w:vAlign w:val="center"/>
          </w:tcPr>
          <w:p w14:paraId="6F60C9D3" w14:textId="77777777" w:rsidR="001C7123" w:rsidRPr="0011338B" w:rsidRDefault="001C7123" w:rsidP="001C7123">
            <w:pPr>
              <w:spacing w:before="40" w:after="40"/>
              <w:rPr>
                <w:rFonts w:cs="Arial"/>
                <w:sz w:val="18"/>
                <w:szCs w:val="18"/>
              </w:rPr>
            </w:pPr>
            <w:r w:rsidRPr="0011338B">
              <w:rPr>
                <w:rFonts w:cs="Arial"/>
                <w:sz w:val="18"/>
                <w:szCs w:val="18"/>
              </w:rPr>
              <w:t>Baw Baw S</w:t>
            </w:r>
          </w:p>
        </w:tc>
        <w:tc>
          <w:tcPr>
            <w:tcW w:w="1361" w:type="dxa"/>
            <w:tcBorders>
              <w:top w:val="nil"/>
              <w:left w:val="single" w:sz="18" w:space="0" w:color="002060"/>
              <w:bottom w:val="nil"/>
              <w:right w:val="nil"/>
            </w:tcBorders>
            <w:shd w:val="clear" w:color="auto" w:fill="auto"/>
            <w:vAlign w:val="bottom"/>
          </w:tcPr>
          <w:p w14:paraId="6F2B9E02" w14:textId="77777777" w:rsidR="001C7123" w:rsidRPr="001C7123" w:rsidRDefault="001C7123" w:rsidP="001C7123">
            <w:pPr>
              <w:spacing w:before="40" w:after="40"/>
              <w:jc w:val="right"/>
              <w:rPr>
                <w:rFonts w:cs="Arial"/>
                <w:sz w:val="18"/>
                <w:szCs w:val="18"/>
              </w:rPr>
            </w:pPr>
            <w:r w:rsidRPr="001C7123">
              <w:rPr>
                <w:rFonts w:cs="Arial"/>
                <w:sz w:val="18"/>
                <w:szCs w:val="18"/>
              </w:rPr>
              <w:t>143,103</w:t>
            </w:r>
          </w:p>
        </w:tc>
        <w:tc>
          <w:tcPr>
            <w:tcW w:w="1361" w:type="dxa"/>
            <w:tcBorders>
              <w:top w:val="nil"/>
              <w:left w:val="nil"/>
              <w:bottom w:val="nil"/>
              <w:right w:val="nil"/>
            </w:tcBorders>
            <w:shd w:val="clear" w:color="auto" w:fill="auto"/>
            <w:vAlign w:val="bottom"/>
          </w:tcPr>
          <w:p w14:paraId="7759A464" w14:textId="77777777" w:rsidR="001C7123" w:rsidRPr="001C7123" w:rsidRDefault="001C7123" w:rsidP="001C7123">
            <w:pPr>
              <w:spacing w:before="40" w:after="40"/>
              <w:jc w:val="right"/>
              <w:rPr>
                <w:rFonts w:cs="Arial"/>
                <w:sz w:val="18"/>
                <w:szCs w:val="18"/>
              </w:rPr>
            </w:pPr>
            <w:r w:rsidRPr="001C7123">
              <w:rPr>
                <w:rFonts w:cs="Arial"/>
                <w:sz w:val="18"/>
                <w:szCs w:val="18"/>
              </w:rPr>
              <w:t>6,427,176</w:t>
            </w:r>
          </w:p>
        </w:tc>
        <w:tc>
          <w:tcPr>
            <w:tcW w:w="1361" w:type="dxa"/>
            <w:tcBorders>
              <w:top w:val="nil"/>
              <w:left w:val="nil"/>
              <w:bottom w:val="nil"/>
              <w:right w:val="nil"/>
            </w:tcBorders>
            <w:shd w:val="clear" w:color="auto" w:fill="auto"/>
            <w:vAlign w:val="bottom"/>
          </w:tcPr>
          <w:p w14:paraId="45047F4C" w14:textId="77777777" w:rsidR="001C7123" w:rsidRPr="001C7123" w:rsidRDefault="001C7123" w:rsidP="001C7123">
            <w:pPr>
              <w:spacing w:before="40" w:after="40"/>
              <w:jc w:val="right"/>
              <w:rPr>
                <w:rFonts w:cs="Arial"/>
                <w:sz w:val="18"/>
                <w:szCs w:val="18"/>
              </w:rPr>
            </w:pPr>
            <w:r w:rsidRPr="001C7123">
              <w:rPr>
                <w:rFonts w:cs="Arial"/>
                <w:sz w:val="18"/>
                <w:szCs w:val="18"/>
              </w:rPr>
              <w:t>5,388,656</w:t>
            </w:r>
          </w:p>
        </w:tc>
        <w:tc>
          <w:tcPr>
            <w:tcW w:w="1361" w:type="dxa"/>
            <w:tcBorders>
              <w:top w:val="nil"/>
              <w:left w:val="nil"/>
              <w:bottom w:val="nil"/>
              <w:right w:val="nil"/>
            </w:tcBorders>
            <w:shd w:val="clear" w:color="auto" w:fill="auto"/>
            <w:vAlign w:val="bottom"/>
          </w:tcPr>
          <w:p w14:paraId="589460E6" w14:textId="77777777" w:rsidR="001C7123" w:rsidRPr="001C7123" w:rsidRDefault="001C7123" w:rsidP="001C7123">
            <w:pPr>
              <w:spacing w:before="40" w:after="40"/>
              <w:jc w:val="right"/>
              <w:rPr>
                <w:rFonts w:cs="Arial"/>
                <w:sz w:val="18"/>
                <w:szCs w:val="18"/>
              </w:rPr>
            </w:pPr>
            <w:r w:rsidRPr="001C7123">
              <w:rPr>
                <w:rFonts w:cs="Arial"/>
                <w:sz w:val="18"/>
                <w:szCs w:val="18"/>
              </w:rPr>
              <w:t>996,140</w:t>
            </w:r>
          </w:p>
        </w:tc>
        <w:tc>
          <w:tcPr>
            <w:tcW w:w="1474" w:type="dxa"/>
            <w:tcBorders>
              <w:top w:val="nil"/>
              <w:left w:val="nil"/>
              <w:bottom w:val="nil"/>
              <w:right w:val="nil"/>
            </w:tcBorders>
            <w:shd w:val="clear" w:color="auto" w:fill="auto"/>
            <w:vAlign w:val="bottom"/>
          </w:tcPr>
          <w:p w14:paraId="4F562CAC" w14:textId="77777777" w:rsidR="001C7123" w:rsidRPr="001C7123" w:rsidRDefault="001C7123" w:rsidP="001C7123">
            <w:pPr>
              <w:spacing w:before="40" w:after="40"/>
              <w:jc w:val="right"/>
              <w:rPr>
                <w:rFonts w:cs="Arial"/>
                <w:sz w:val="18"/>
                <w:szCs w:val="18"/>
              </w:rPr>
            </w:pPr>
            <w:r w:rsidRPr="001C7123">
              <w:rPr>
                <w:rFonts w:cs="Arial"/>
                <w:sz w:val="18"/>
                <w:szCs w:val="18"/>
              </w:rPr>
              <w:t>302,854</w:t>
            </w:r>
          </w:p>
        </w:tc>
      </w:tr>
      <w:tr w:rsidR="001C7123" w:rsidRPr="001C7123" w14:paraId="7BCE6E0D" w14:textId="77777777" w:rsidTr="00B86C55">
        <w:trPr>
          <w:trHeight w:val="20"/>
        </w:trPr>
        <w:tc>
          <w:tcPr>
            <w:tcW w:w="2268" w:type="dxa"/>
            <w:tcBorders>
              <w:top w:val="nil"/>
              <w:left w:val="nil"/>
              <w:bottom w:val="nil"/>
              <w:right w:val="single" w:sz="18" w:space="0" w:color="002060"/>
            </w:tcBorders>
            <w:shd w:val="clear" w:color="auto" w:fill="auto"/>
            <w:vAlign w:val="center"/>
          </w:tcPr>
          <w:p w14:paraId="72FFD70F" w14:textId="77777777" w:rsidR="001C7123" w:rsidRPr="0011338B" w:rsidRDefault="001C7123" w:rsidP="001C7123">
            <w:pPr>
              <w:spacing w:before="40" w:after="40"/>
              <w:rPr>
                <w:rFonts w:cs="Arial"/>
                <w:sz w:val="18"/>
                <w:szCs w:val="18"/>
              </w:rPr>
            </w:pPr>
            <w:r w:rsidRPr="0011338B">
              <w:rPr>
                <w:rFonts w:cs="Arial"/>
                <w:sz w:val="18"/>
                <w:szCs w:val="18"/>
              </w:rPr>
              <w:t>Bayside C</w:t>
            </w:r>
          </w:p>
        </w:tc>
        <w:tc>
          <w:tcPr>
            <w:tcW w:w="1361" w:type="dxa"/>
            <w:tcBorders>
              <w:top w:val="nil"/>
              <w:left w:val="single" w:sz="18" w:space="0" w:color="002060"/>
              <w:bottom w:val="nil"/>
              <w:right w:val="nil"/>
            </w:tcBorders>
            <w:shd w:val="clear" w:color="auto" w:fill="auto"/>
            <w:vAlign w:val="bottom"/>
          </w:tcPr>
          <w:p w14:paraId="5BEA5DC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491D44F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02EC444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D040B45"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5F3127BD"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66F8D98E" w14:textId="77777777" w:rsidTr="00B86C55">
        <w:trPr>
          <w:trHeight w:val="20"/>
        </w:trPr>
        <w:tc>
          <w:tcPr>
            <w:tcW w:w="2268" w:type="dxa"/>
            <w:tcBorders>
              <w:top w:val="nil"/>
              <w:left w:val="nil"/>
              <w:bottom w:val="nil"/>
              <w:right w:val="single" w:sz="18" w:space="0" w:color="002060"/>
            </w:tcBorders>
            <w:shd w:val="clear" w:color="auto" w:fill="auto"/>
            <w:vAlign w:val="center"/>
          </w:tcPr>
          <w:p w14:paraId="3960D43F" w14:textId="77777777" w:rsidR="001C7123" w:rsidRPr="0011338B" w:rsidRDefault="001C7123" w:rsidP="001C7123">
            <w:pPr>
              <w:spacing w:before="40" w:after="40"/>
              <w:rPr>
                <w:rFonts w:cs="Arial"/>
                <w:sz w:val="18"/>
                <w:szCs w:val="18"/>
              </w:rPr>
            </w:pPr>
            <w:r w:rsidRPr="0011338B">
              <w:rPr>
                <w:rFonts w:cs="Arial"/>
                <w:sz w:val="18"/>
                <w:szCs w:val="18"/>
              </w:rPr>
              <w:t>Benalla RC</w:t>
            </w:r>
          </w:p>
        </w:tc>
        <w:tc>
          <w:tcPr>
            <w:tcW w:w="1361" w:type="dxa"/>
            <w:tcBorders>
              <w:top w:val="nil"/>
              <w:left w:val="single" w:sz="18" w:space="0" w:color="002060"/>
              <w:bottom w:val="nil"/>
              <w:right w:val="nil"/>
            </w:tcBorders>
            <w:shd w:val="clear" w:color="auto" w:fill="auto"/>
            <w:vAlign w:val="bottom"/>
          </w:tcPr>
          <w:p w14:paraId="52BB418A" w14:textId="77777777" w:rsidR="001C7123" w:rsidRPr="001C7123" w:rsidRDefault="001C7123" w:rsidP="001C7123">
            <w:pPr>
              <w:spacing w:before="40" w:after="40"/>
              <w:jc w:val="right"/>
              <w:rPr>
                <w:rFonts w:cs="Arial"/>
                <w:sz w:val="18"/>
                <w:szCs w:val="18"/>
              </w:rPr>
            </w:pPr>
            <w:r w:rsidRPr="001C7123">
              <w:rPr>
                <w:rFonts w:cs="Arial"/>
                <w:sz w:val="18"/>
                <w:szCs w:val="18"/>
              </w:rPr>
              <w:t>63,458</w:t>
            </w:r>
          </w:p>
        </w:tc>
        <w:tc>
          <w:tcPr>
            <w:tcW w:w="1361" w:type="dxa"/>
            <w:tcBorders>
              <w:top w:val="nil"/>
              <w:left w:val="nil"/>
              <w:bottom w:val="nil"/>
              <w:right w:val="nil"/>
            </w:tcBorders>
            <w:shd w:val="clear" w:color="auto" w:fill="auto"/>
            <w:vAlign w:val="bottom"/>
          </w:tcPr>
          <w:p w14:paraId="74CE1E00" w14:textId="77777777" w:rsidR="001C7123" w:rsidRPr="001C7123" w:rsidRDefault="001C7123" w:rsidP="001C7123">
            <w:pPr>
              <w:spacing w:before="40" w:after="40"/>
              <w:jc w:val="right"/>
              <w:rPr>
                <w:rFonts w:cs="Arial"/>
                <w:sz w:val="18"/>
                <w:szCs w:val="18"/>
              </w:rPr>
            </w:pPr>
            <w:r w:rsidRPr="001C7123">
              <w:rPr>
                <w:rFonts w:cs="Arial"/>
                <w:sz w:val="18"/>
                <w:szCs w:val="18"/>
              </w:rPr>
              <w:t>3,103,886</w:t>
            </w:r>
          </w:p>
        </w:tc>
        <w:tc>
          <w:tcPr>
            <w:tcW w:w="1361" w:type="dxa"/>
            <w:tcBorders>
              <w:top w:val="nil"/>
              <w:left w:val="nil"/>
              <w:bottom w:val="nil"/>
              <w:right w:val="nil"/>
            </w:tcBorders>
            <w:shd w:val="clear" w:color="auto" w:fill="auto"/>
            <w:vAlign w:val="bottom"/>
          </w:tcPr>
          <w:p w14:paraId="2261E229" w14:textId="77777777" w:rsidR="001C7123" w:rsidRPr="001C7123" w:rsidRDefault="001C7123" w:rsidP="001C7123">
            <w:pPr>
              <w:spacing w:before="40" w:after="40"/>
              <w:jc w:val="right"/>
              <w:rPr>
                <w:rFonts w:cs="Arial"/>
                <w:sz w:val="18"/>
                <w:szCs w:val="18"/>
              </w:rPr>
            </w:pPr>
            <w:r w:rsidRPr="001C7123">
              <w:rPr>
                <w:rFonts w:cs="Arial"/>
                <w:sz w:val="18"/>
                <w:szCs w:val="18"/>
              </w:rPr>
              <w:t>3,629,793</w:t>
            </w:r>
          </w:p>
        </w:tc>
        <w:tc>
          <w:tcPr>
            <w:tcW w:w="1361" w:type="dxa"/>
            <w:tcBorders>
              <w:top w:val="nil"/>
              <w:left w:val="nil"/>
              <w:bottom w:val="nil"/>
              <w:right w:val="nil"/>
            </w:tcBorders>
            <w:shd w:val="clear" w:color="auto" w:fill="auto"/>
            <w:vAlign w:val="bottom"/>
          </w:tcPr>
          <w:p w14:paraId="202DF1A0" w14:textId="77777777" w:rsidR="001C7123" w:rsidRPr="001C7123" w:rsidRDefault="001C7123" w:rsidP="001C7123">
            <w:pPr>
              <w:spacing w:before="40" w:after="40"/>
              <w:jc w:val="right"/>
              <w:rPr>
                <w:rFonts w:cs="Arial"/>
                <w:sz w:val="18"/>
                <w:szCs w:val="18"/>
              </w:rPr>
            </w:pPr>
            <w:r w:rsidRPr="001C7123">
              <w:rPr>
                <w:rFonts w:cs="Arial"/>
                <w:sz w:val="18"/>
                <w:szCs w:val="18"/>
              </w:rPr>
              <w:t>292,100</w:t>
            </w:r>
          </w:p>
        </w:tc>
        <w:tc>
          <w:tcPr>
            <w:tcW w:w="1474" w:type="dxa"/>
            <w:tcBorders>
              <w:top w:val="nil"/>
              <w:left w:val="nil"/>
              <w:bottom w:val="nil"/>
              <w:right w:val="nil"/>
            </w:tcBorders>
            <w:shd w:val="clear" w:color="auto" w:fill="auto"/>
            <w:vAlign w:val="bottom"/>
          </w:tcPr>
          <w:p w14:paraId="1D9B397B" w14:textId="77777777" w:rsidR="001C7123" w:rsidRPr="001C7123" w:rsidRDefault="001C7123" w:rsidP="001C7123">
            <w:pPr>
              <w:spacing w:before="40" w:after="40"/>
              <w:jc w:val="right"/>
              <w:rPr>
                <w:rFonts w:cs="Arial"/>
                <w:sz w:val="18"/>
                <w:szCs w:val="18"/>
              </w:rPr>
            </w:pPr>
            <w:r w:rsidRPr="001C7123">
              <w:rPr>
                <w:rFonts w:cs="Arial"/>
                <w:sz w:val="18"/>
                <w:szCs w:val="18"/>
              </w:rPr>
              <w:t>151,086</w:t>
            </w:r>
          </w:p>
        </w:tc>
      </w:tr>
      <w:tr w:rsidR="001C7123" w:rsidRPr="001C7123" w14:paraId="24D8CF8D" w14:textId="77777777" w:rsidTr="00B86C55">
        <w:trPr>
          <w:trHeight w:val="20"/>
        </w:trPr>
        <w:tc>
          <w:tcPr>
            <w:tcW w:w="2268" w:type="dxa"/>
            <w:tcBorders>
              <w:top w:val="nil"/>
              <w:left w:val="nil"/>
              <w:bottom w:val="nil"/>
              <w:right w:val="single" w:sz="18" w:space="0" w:color="002060"/>
            </w:tcBorders>
            <w:shd w:val="clear" w:color="auto" w:fill="auto"/>
            <w:vAlign w:val="center"/>
          </w:tcPr>
          <w:p w14:paraId="73BF0D6D" w14:textId="77777777" w:rsidR="001C7123" w:rsidRPr="0011338B" w:rsidRDefault="001C7123" w:rsidP="001C7123">
            <w:pPr>
              <w:spacing w:before="40" w:after="40"/>
              <w:rPr>
                <w:rFonts w:cs="Arial"/>
                <w:sz w:val="18"/>
                <w:szCs w:val="18"/>
              </w:rPr>
            </w:pPr>
            <w:r w:rsidRPr="0011338B">
              <w:rPr>
                <w:rFonts w:cs="Arial"/>
                <w:sz w:val="18"/>
                <w:szCs w:val="18"/>
              </w:rPr>
              <w:t>Boroondara C</w:t>
            </w:r>
          </w:p>
        </w:tc>
        <w:tc>
          <w:tcPr>
            <w:tcW w:w="1361" w:type="dxa"/>
            <w:tcBorders>
              <w:top w:val="nil"/>
              <w:left w:val="single" w:sz="18" w:space="0" w:color="002060"/>
              <w:bottom w:val="nil"/>
              <w:right w:val="nil"/>
            </w:tcBorders>
            <w:shd w:val="clear" w:color="auto" w:fill="auto"/>
            <w:vAlign w:val="bottom"/>
          </w:tcPr>
          <w:p w14:paraId="0372FD92"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D767DF6"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5CB41D9"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1AA08DD"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4322B078"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5BB62155"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9F138A" w14:textId="77777777" w:rsidR="001C7123" w:rsidRPr="0011338B" w:rsidRDefault="001C7123" w:rsidP="001C7123">
            <w:pPr>
              <w:spacing w:before="40" w:after="40"/>
              <w:rPr>
                <w:rFonts w:cs="Arial"/>
                <w:sz w:val="18"/>
                <w:szCs w:val="18"/>
              </w:rPr>
            </w:pPr>
            <w:r w:rsidRPr="0011338B">
              <w:rPr>
                <w:rFonts w:cs="Arial"/>
                <w:sz w:val="18"/>
                <w:szCs w:val="18"/>
              </w:rPr>
              <w:t>Brimbank C</w:t>
            </w:r>
          </w:p>
        </w:tc>
        <w:tc>
          <w:tcPr>
            <w:tcW w:w="1361" w:type="dxa"/>
            <w:tcBorders>
              <w:top w:val="nil"/>
              <w:left w:val="single" w:sz="18" w:space="0" w:color="002060"/>
              <w:bottom w:val="nil"/>
              <w:right w:val="nil"/>
            </w:tcBorders>
            <w:shd w:val="clear" w:color="auto" w:fill="auto"/>
            <w:vAlign w:val="bottom"/>
          </w:tcPr>
          <w:p w14:paraId="6DBD5B43"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4631A25"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8EEBA36" w14:textId="77777777" w:rsidR="001C7123" w:rsidRPr="001C7123" w:rsidRDefault="001C7123" w:rsidP="001C7123">
            <w:pPr>
              <w:spacing w:before="40" w:after="40"/>
              <w:jc w:val="right"/>
              <w:rPr>
                <w:rFonts w:cs="Arial"/>
                <w:sz w:val="18"/>
                <w:szCs w:val="18"/>
              </w:rPr>
            </w:pPr>
            <w:r w:rsidRPr="001C7123">
              <w:rPr>
                <w:rFonts w:cs="Arial"/>
                <w:sz w:val="18"/>
                <w:szCs w:val="18"/>
              </w:rPr>
              <w:t>27,504</w:t>
            </w:r>
          </w:p>
        </w:tc>
        <w:tc>
          <w:tcPr>
            <w:tcW w:w="1361" w:type="dxa"/>
            <w:tcBorders>
              <w:top w:val="nil"/>
              <w:left w:val="nil"/>
              <w:bottom w:val="nil"/>
              <w:right w:val="nil"/>
            </w:tcBorders>
            <w:shd w:val="clear" w:color="auto" w:fill="auto"/>
            <w:vAlign w:val="bottom"/>
          </w:tcPr>
          <w:p w14:paraId="396A6902" w14:textId="77777777" w:rsidR="001C7123" w:rsidRPr="001C7123" w:rsidRDefault="001C7123" w:rsidP="001C7123">
            <w:pPr>
              <w:spacing w:before="40" w:after="40"/>
              <w:jc w:val="right"/>
              <w:rPr>
                <w:rFonts w:cs="Arial"/>
                <w:sz w:val="18"/>
                <w:szCs w:val="18"/>
              </w:rPr>
            </w:pPr>
            <w:r w:rsidRPr="001C7123">
              <w:rPr>
                <w:rFonts w:cs="Arial"/>
                <w:sz w:val="18"/>
                <w:szCs w:val="18"/>
              </w:rPr>
              <w:t>10,226</w:t>
            </w:r>
          </w:p>
        </w:tc>
        <w:tc>
          <w:tcPr>
            <w:tcW w:w="1474" w:type="dxa"/>
            <w:tcBorders>
              <w:top w:val="nil"/>
              <w:left w:val="nil"/>
              <w:bottom w:val="nil"/>
              <w:right w:val="nil"/>
            </w:tcBorders>
            <w:shd w:val="clear" w:color="auto" w:fill="auto"/>
            <w:vAlign w:val="bottom"/>
          </w:tcPr>
          <w:p w14:paraId="424B3ED4" w14:textId="77777777" w:rsidR="001C7123" w:rsidRPr="001C7123" w:rsidRDefault="001C7123" w:rsidP="001C7123">
            <w:pPr>
              <w:spacing w:before="40" w:after="40"/>
              <w:jc w:val="right"/>
              <w:rPr>
                <w:rFonts w:cs="Arial"/>
                <w:sz w:val="18"/>
                <w:szCs w:val="18"/>
              </w:rPr>
            </w:pPr>
            <w:r w:rsidRPr="001C7123">
              <w:rPr>
                <w:rFonts w:cs="Arial"/>
                <w:sz w:val="18"/>
                <w:szCs w:val="18"/>
              </w:rPr>
              <w:t>11,636</w:t>
            </w:r>
          </w:p>
        </w:tc>
      </w:tr>
      <w:tr w:rsidR="001C7123" w:rsidRPr="001C7123" w14:paraId="37AE8B81" w14:textId="77777777" w:rsidTr="00B86C55">
        <w:trPr>
          <w:trHeight w:val="20"/>
        </w:trPr>
        <w:tc>
          <w:tcPr>
            <w:tcW w:w="2268" w:type="dxa"/>
            <w:tcBorders>
              <w:top w:val="nil"/>
              <w:left w:val="nil"/>
              <w:bottom w:val="nil"/>
              <w:right w:val="single" w:sz="18" w:space="0" w:color="002060"/>
            </w:tcBorders>
            <w:shd w:val="clear" w:color="auto" w:fill="auto"/>
            <w:vAlign w:val="center"/>
          </w:tcPr>
          <w:p w14:paraId="75299D4E" w14:textId="77777777" w:rsidR="001C7123" w:rsidRPr="0011338B" w:rsidRDefault="001C7123" w:rsidP="001C7123">
            <w:pPr>
              <w:spacing w:before="40" w:after="40"/>
              <w:rPr>
                <w:rFonts w:cs="Arial"/>
                <w:sz w:val="18"/>
                <w:szCs w:val="18"/>
              </w:rPr>
            </w:pPr>
            <w:r w:rsidRPr="0011338B">
              <w:rPr>
                <w:rFonts w:cs="Arial"/>
                <w:sz w:val="18"/>
                <w:szCs w:val="18"/>
              </w:rPr>
              <w:t>Buloke S</w:t>
            </w:r>
          </w:p>
        </w:tc>
        <w:tc>
          <w:tcPr>
            <w:tcW w:w="1361" w:type="dxa"/>
            <w:tcBorders>
              <w:top w:val="nil"/>
              <w:left w:val="single" w:sz="18" w:space="0" w:color="002060"/>
              <w:bottom w:val="nil"/>
              <w:right w:val="nil"/>
            </w:tcBorders>
            <w:shd w:val="clear" w:color="auto" w:fill="auto"/>
            <w:vAlign w:val="bottom"/>
          </w:tcPr>
          <w:p w14:paraId="5884BAF6" w14:textId="77777777" w:rsidR="001C7123" w:rsidRPr="001C7123" w:rsidRDefault="001C7123" w:rsidP="001C7123">
            <w:pPr>
              <w:spacing w:before="40" w:after="40"/>
              <w:jc w:val="right"/>
              <w:rPr>
                <w:rFonts w:cs="Arial"/>
                <w:sz w:val="18"/>
                <w:szCs w:val="18"/>
              </w:rPr>
            </w:pPr>
            <w:r w:rsidRPr="001C7123">
              <w:rPr>
                <w:rFonts w:cs="Arial"/>
                <w:sz w:val="18"/>
                <w:szCs w:val="18"/>
              </w:rPr>
              <w:t>1,746,278</w:t>
            </w:r>
          </w:p>
        </w:tc>
        <w:tc>
          <w:tcPr>
            <w:tcW w:w="1361" w:type="dxa"/>
            <w:tcBorders>
              <w:top w:val="nil"/>
              <w:left w:val="nil"/>
              <w:bottom w:val="nil"/>
              <w:right w:val="nil"/>
            </w:tcBorders>
            <w:shd w:val="clear" w:color="auto" w:fill="auto"/>
            <w:vAlign w:val="bottom"/>
          </w:tcPr>
          <w:p w14:paraId="7705527F" w14:textId="77777777" w:rsidR="001C7123" w:rsidRPr="001C7123" w:rsidRDefault="001C7123" w:rsidP="001C7123">
            <w:pPr>
              <w:spacing w:before="40" w:after="40"/>
              <w:jc w:val="right"/>
              <w:rPr>
                <w:rFonts w:cs="Arial"/>
                <w:sz w:val="18"/>
                <w:szCs w:val="18"/>
              </w:rPr>
            </w:pPr>
            <w:r w:rsidRPr="001C7123">
              <w:rPr>
                <w:rFonts w:cs="Arial"/>
                <w:sz w:val="18"/>
                <w:szCs w:val="18"/>
              </w:rPr>
              <w:t>10,476,893</w:t>
            </w:r>
          </w:p>
        </w:tc>
        <w:tc>
          <w:tcPr>
            <w:tcW w:w="1361" w:type="dxa"/>
            <w:tcBorders>
              <w:top w:val="nil"/>
              <w:left w:val="nil"/>
              <w:bottom w:val="nil"/>
              <w:right w:val="nil"/>
            </w:tcBorders>
            <w:shd w:val="clear" w:color="auto" w:fill="auto"/>
            <w:vAlign w:val="bottom"/>
          </w:tcPr>
          <w:p w14:paraId="223AB7E4" w14:textId="77777777" w:rsidR="001C7123" w:rsidRPr="001C7123" w:rsidRDefault="001C7123" w:rsidP="001C7123">
            <w:pPr>
              <w:spacing w:before="40" w:after="40"/>
              <w:jc w:val="right"/>
              <w:rPr>
                <w:rFonts w:cs="Arial"/>
                <w:sz w:val="18"/>
                <w:szCs w:val="18"/>
              </w:rPr>
            </w:pPr>
            <w:r w:rsidRPr="001C7123">
              <w:rPr>
                <w:rFonts w:cs="Arial"/>
                <w:sz w:val="18"/>
                <w:szCs w:val="18"/>
              </w:rPr>
              <w:t>1,407,325</w:t>
            </w:r>
          </w:p>
        </w:tc>
        <w:tc>
          <w:tcPr>
            <w:tcW w:w="1361" w:type="dxa"/>
            <w:tcBorders>
              <w:top w:val="nil"/>
              <w:left w:val="nil"/>
              <w:bottom w:val="nil"/>
              <w:right w:val="nil"/>
            </w:tcBorders>
            <w:shd w:val="clear" w:color="auto" w:fill="auto"/>
            <w:vAlign w:val="bottom"/>
          </w:tcPr>
          <w:p w14:paraId="41AD7314"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3624AA85"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0AFE034E" w14:textId="77777777" w:rsidTr="00B86C55">
        <w:trPr>
          <w:trHeight w:val="20"/>
        </w:trPr>
        <w:tc>
          <w:tcPr>
            <w:tcW w:w="2268" w:type="dxa"/>
            <w:tcBorders>
              <w:top w:val="nil"/>
              <w:left w:val="nil"/>
              <w:bottom w:val="nil"/>
              <w:right w:val="single" w:sz="18" w:space="0" w:color="002060"/>
            </w:tcBorders>
            <w:shd w:val="clear" w:color="auto" w:fill="auto"/>
            <w:vAlign w:val="center"/>
          </w:tcPr>
          <w:p w14:paraId="3E2AAFE0" w14:textId="77777777" w:rsidR="001C7123" w:rsidRPr="0011338B" w:rsidRDefault="001C7123" w:rsidP="001C7123">
            <w:pPr>
              <w:spacing w:before="40" w:after="40"/>
              <w:rPr>
                <w:rFonts w:cs="Arial"/>
                <w:sz w:val="18"/>
                <w:szCs w:val="18"/>
              </w:rPr>
            </w:pPr>
            <w:r w:rsidRPr="0011338B">
              <w:rPr>
                <w:rFonts w:cs="Arial"/>
                <w:sz w:val="18"/>
                <w:szCs w:val="18"/>
              </w:rPr>
              <w:t>Campaspe S</w:t>
            </w:r>
          </w:p>
        </w:tc>
        <w:tc>
          <w:tcPr>
            <w:tcW w:w="1361" w:type="dxa"/>
            <w:tcBorders>
              <w:top w:val="nil"/>
              <w:left w:val="single" w:sz="18" w:space="0" w:color="002060"/>
              <w:bottom w:val="nil"/>
              <w:right w:val="nil"/>
            </w:tcBorders>
            <w:shd w:val="clear" w:color="auto" w:fill="auto"/>
            <w:vAlign w:val="bottom"/>
          </w:tcPr>
          <w:p w14:paraId="06AA0051" w14:textId="77777777" w:rsidR="001C7123" w:rsidRPr="001C7123" w:rsidRDefault="001C7123" w:rsidP="001C7123">
            <w:pPr>
              <w:spacing w:before="40" w:after="40"/>
              <w:jc w:val="right"/>
              <w:rPr>
                <w:rFonts w:cs="Arial"/>
                <w:sz w:val="18"/>
                <w:szCs w:val="18"/>
              </w:rPr>
            </w:pPr>
            <w:r w:rsidRPr="001C7123">
              <w:rPr>
                <w:rFonts w:cs="Arial"/>
                <w:sz w:val="18"/>
                <w:szCs w:val="18"/>
              </w:rPr>
              <w:t>469,113</w:t>
            </w:r>
          </w:p>
        </w:tc>
        <w:tc>
          <w:tcPr>
            <w:tcW w:w="1361" w:type="dxa"/>
            <w:tcBorders>
              <w:top w:val="nil"/>
              <w:left w:val="nil"/>
              <w:bottom w:val="nil"/>
              <w:right w:val="nil"/>
            </w:tcBorders>
            <w:shd w:val="clear" w:color="auto" w:fill="auto"/>
            <w:vAlign w:val="bottom"/>
          </w:tcPr>
          <w:p w14:paraId="42DAD208" w14:textId="77777777" w:rsidR="001C7123" w:rsidRPr="001C7123" w:rsidRDefault="001C7123" w:rsidP="001C7123">
            <w:pPr>
              <w:spacing w:before="40" w:after="40"/>
              <w:jc w:val="right"/>
              <w:rPr>
                <w:rFonts w:cs="Arial"/>
                <w:sz w:val="18"/>
                <w:szCs w:val="18"/>
              </w:rPr>
            </w:pPr>
            <w:r w:rsidRPr="001C7123">
              <w:rPr>
                <w:rFonts w:cs="Arial"/>
                <w:sz w:val="18"/>
                <w:szCs w:val="18"/>
              </w:rPr>
              <w:t>13,651,723</w:t>
            </w:r>
          </w:p>
        </w:tc>
        <w:tc>
          <w:tcPr>
            <w:tcW w:w="1361" w:type="dxa"/>
            <w:tcBorders>
              <w:top w:val="nil"/>
              <w:left w:val="nil"/>
              <w:bottom w:val="nil"/>
              <w:right w:val="nil"/>
            </w:tcBorders>
            <w:shd w:val="clear" w:color="auto" w:fill="auto"/>
            <w:vAlign w:val="bottom"/>
          </w:tcPr>
          <w:p w14:paraId="5FB855FF" w14:textId="77777777" w:rsidR="001C7123" w:rsidRPr="001C7123" w:rsidRDefault="001C7123" w:rsidP="001C7123">
            <w:pPr>
              <w:spacing w:before="40" w:after="40"/>
              <w:jc w:val="right"/>
              <w:rPr>
                <w:rFonts w:cs="Arial"/>
                <w:sz w:val="18"/>
                <w:szCs w:val="18"/>
              </w:rPr>
            </w:pPr>
            <w:r w:rsidRPr="001C7123">
              <w:rPr>
                <w:rFonts w:cs="Arial"/>
                <w:sz w:val="18"/>
                <w:szCs w:val="18"/>
              </w:rPr>
              <w:t>5,636,656</w:t>
            </w:r>
          </w:p>
        </w:tc>
        <w:tc>
          <w:tcPr>
            <w:tcW w:w="1361" w:type="dxa"/>
            <w:tcBorders>
              <w:top w:val="nil"/>
              <w:left w:val="nil"/>
              <w:bottom w:val="nil"/>
              <w:right w:val="nil"/>
            </w:tcBorders>
            <w:shd w:val="clear" w:color="auto" w:fill="auto"/>
            <w:vAlign w:val="bottom"/>
          </w:tcPr>
          <w:p w14:paraId="3DC7F05A" w14:textId="77777777" w:rsidR="001C7123" w:rsidRPr="001C7123" w:rsidRDefault="001C7123" w:rsidP="001C7123">
            <w:pPr>
              <w:spacing w:before="40" w:after="40"/>
              <w:jc w:val="right"/>
              <w:rPr>
                <w:rFonts w:cs="Arial"/>
                <w:sz w:val="18"/>
                <w:szCs w:val="18"/>
              </w:rPr>
            </w:pPr>
            <w:r w:rsidRPr="001C7123">
              <w:rPr>
                <w:rFonts w:cs="Arial"/>
                <w:sz w:val="18"/>
                <w:szCs w:val="18"/>
              </w:rPr>
              <w:t>959,831</w:t>
            </w:r>
          </w:p>
        </w:tc>
        <w:tc>
          <w:tcPr>
            <w:tcW w:w="1474" w:type="dxa"/>
            <w:tcBorders>
              <w:top w:val="nil"/>
              <w:left w:val="nil"/>
              <w:bottom w:val="nil"/>
              <w:right w:val="nil"/>
            </w:tcBorders>
            <w:shd w:val="clear" w:color="auto" w:fill="auto"/>
            <w:vAlign w:val="bottom"/>
          </w:tcPr>
          <w:p w14:paraId="3A5C88EF" w14:textId="77777777" w:rsidR="001C7123" w:rsidRPr="001C7123" w:rsidRDefault="001C7123" w:rsidP="001C7123">
            <w:pPr>
              <w:spacing w:before="40" w:after="40"/>
              <w:jc w:val="right"/>
              <w:rPr>
                <w:rFonts w:cs="Arial"/>
                <w:sz w:val="18"/>
                <w:szCs w:val="18"/>
              </w:rPr>
            </w:pPr>
            <w:r w:rsidRPr="001C7123">
              <w:rPr>
                <w:rFonts w:cs="Arial"/>
                <w:sz w:val="18"/>
                <w:szCs w:val="18"/>
              </w:rPr>
              <w:t>199,189</w:t>
            </w:r>
          </w:p>
        </w:tc>
      </w:tr>
      <w:tr w:rsidR="001C7123" w:rsidRPr="001C7123" w14:paraId="1F490265" w14:textId="77777777" w:rsidTr="00B86C55">
        <w:trPr>
          <w:trHeight w:val="20"/>
        </w:trPr>
        <w:tc>
          <w:tcPr>
            <w:tcW w:w="2268" w:type="dxa"/>
            <w:tcBorders>
              <w:top w:val="nil"/>
              <w:left w:val="nil"/>
              <w:bottom w:val="nil"/>
              <w:right w:val="single" w:sz="18" w:space="0" w:color="002060"/>
            </w:tcBorders>
            <w:shd w:val="clear" w:color="auto" w:fill="auto"/>
            <w:vAlign w:val="center"/>
          </w:tcPr>
          <w:p w14:paraId="4DD18FF1" w14:textId="77777777" w:rsidR="001C7123" w:rsidRPr="0011338B" w:rsidRDefault="001C7123" w:rsidP="001C7123">
            <w:pPr>
              <w:spacing w:before="40" w:after="40"/>
              <w:rPr>
                <w:rFonts w:cs="Arial"/>
                <w:sz w:val="18"/>
                <w:szCs w:val="18"/>
              </w:rPr>
            </w:pPr>
            <w:r w:rsidRPr="0011338B">
              <w:rPr>
                <w:rFonts w:cs="Arial"/>
                <w:sz w:val="18"/>
                <w:szCs w:val="18"/>
              </w:rPr>
              <w:t>Cardinia S</w:t>
            </w:r>
          </w:p>
        </w:tc>
        <w:tc>
          <w:tcPr>
            <w:tcW w:w="1361" w:type="dxa"/>
            <w:tcBorders>
              <w:top w:val="nil"/>
              <w:left w:val="single" w:sz="18" w:space="0" w:color="002060"/>
              <w:bottom w:val="nil"/>
              <w:right w:val="nil"/>
            </w:tcBorders>
            <w:shd w:val="clear" w:color="auto" w:fill="auto"/>
            <w:vAlign w:val="bottom"/>
          </w:tcPr>
          <w:p w14:paraId="7B8BEAC3" w14:textId="77777777" w:rsidR="001C7123" w:rsidRPr="001C7123" w:rsidRDefault="001C7123" w:rsidP="001C7123">
            <w:pPr>
              <w:spacing w:before="40" w:after="40"/>
              <w:jc w:val="right"/>
              <w:rPr>
                <w:rFonts w:cs="Arial"/>
                <w:sz w:val="18"/>
                <w:szCs w:val="18"/>
              </w:rPr>
            </w:pPr>
            <w:r w:rsidRPr="001C7123">
              <w:rPr>
                <w:rFonts w:cs="Arial"/>
                <w:sz w:val="18"/>
                <w:szCs w:val="18"/>
              </w:rPr>
              <w:t>8,152</w:t>
            </w:r>
          </w:p>
        </w:tc>
        <w:tc>
          <w:tcPr>
            <w:tcW w:w="1361" w:type="dxa"/>
            <w:tcBorders>
              <w:top w:val="nil"/>
              <w:left w:val="nil"/>
              <w:bottom w:val="nil"/>
              <w:right w:val="nil"/>
            </w:tcBorders>
            <w:shd w:val="clear" w:color="auto" w:fill="auto"/>
            <w:vAlign w:val="bottom"/>
          </w:tcPr>
          <w:p w14:paraId="41BA2F5B" w14:textId="77777777" w:rsidR="001C7123" w:rsidRPr="001C7123" w:rsidRDefault="001C7123" w:rsidP="001C7123">
            <w:pPr>
              <w:spacing w:before="40" w:after="40"/>
              <w:jc w:val="right"/>
              <w:rPr>
                <w:rFonts w:cs="Arial"/>
                <w:sz w:val="18"/>
                <w:szCs w:val="18"/>
              </w:rPr>
            </w:pPr>
            <w:r w:rsidRPr="001C7123">
              <w:rPr>
                <w:rFonts w:cs="Arial"/>
                <w:sz w:val="18"/>
                <w:szCs w:val="18"/>
              </w:rPr>
              <w:t>2,037,556</w:t>
            </w:r>
          </w:p>
        </w:tc>
        <w:tc>
          <w:tcPr>
            <w:tcW w:w="1361" w:type="dxa"/>
            <w:tcBorders>
              <w:top w:val="nil"/>
              <w:left w:val="nil"/>
              <w:bottom w:val="nil"/>
              <w:right w:val="nil"/>
            </w:tcBorders>
            <w:shd w:val="clear" w:color="auto" w:fill="auto"/>
            <w:vAlign w:val="bottom"/>
          </w:tcPr>
          <w:p w14:paraId="1EB77AEC" w14:textId="77777777" w:rsidR="001C7123" w:rsidRPr="001C7123" w:rsidRDefault="001C7123" w:rsidP="001C7123">
            <w:pPr>
              <w:spacing w:before="40" w:after="40"/>
              <w:jc w:val="right"/>
              <w:rPr>
                <w:rFonts w:cs="Arial"/>
                <w:sz w:val="18"/>
                <w:szCs w:val="18"/>
              </w:rPr>
            </w:pPr>
            <w:r w:rsidRPr="001C7123">
              <w:rPr>
                <w:rFonts w:cs="Arial"/>
                <w:sz w:val="18"/>
                <w:szCs w:val="18"/>
              </w:rPr>
              <w:t>5,501,425</w:t>
            </w:r>
          </w:p>
        </w:tc>
        <w:tc>
          <w:tcPr>
            <w:tcW w:w="1361" w:type="dxa"/>
            <w:tcBorders>
              <w:top w:val="nil"/>
              <w:left w:val="nil"/>
              <w:bottom w:val="nil"/>
              <w:right w:val="nil"/>
            </w:tcBorders>
            <w:shd w:val="clear" w:color="auto" w:fill="auto"/>
            <w:vAlign w:val="bottom"/>
          </w:tcPr>
          <w:p w14:paraId="7FF3606F" w14:textId="77777777" w:rsidR="001C7123" w:rsidRPr="001C7123" w:rsidRDefault="001C7123" w:rsidP="001C7123">
            <w:pPr>
              <w:spacing w:before="40" w:after="40"/>
              <w:jc w:val="right"/>
              <w:rPr>
                <w:rFonts w:cs="Arial"/>
                <w:sz w:val="18"/>
                <w:szCs w:val="18"/>
              </w:rPr>
            </w:pPr>
            <w:r w:rsidRPr="001C7123">
              <w:rPr>
                <w:rFonts w:cs="Arial"/>
                <w:sz w:val="18"/>
                <w:szCs w:val="18"/>
              </w:rPr>
              <w:t>679,515</w:t>
            </w:r>
          </w:p>
        </w:tc>
        <w:tc>
          <w:tcPr>
            <w:tcW w:w="1474" w:type="dxa"/>
            <w:tcBorders>
              <w:top w:val="nil"/>
              <w:left w:val="nil"/>
              <w:bottom w:val="nil"/>
              <w:right w:val="nil"/>
            </w:tcBorders>
            <w:shd w:val="clear" w:color="auto" w:fill="auto"/>
            <w:vAlign w:val="bottom"/>
          </w:tcPr>
          <w:p w14:paraId="36C78513" w14:textId="77777777" w:rsidR="001C7123" w:rsidRPr="001C7123" w:rsidRDefault="001C7123" w:rsidP="001C7123">
            <w:pPr>
              <w:spacing w:before="40" w:after="40"/>
              <w:jc w:val="right"/>
              <w:rPr>
                <w:rFonts w:cs="Arial"/>
                <w:sz w:val="18"/>
                <w:szCs w:val="18"/>
              </w:rPr>
            </w:pPr>
            <w:r w:rsidRPr="001C7123">
              <w:rPr>
                <w:rFonts w:cs="Arial"/>
                <w:sz w:val="18"/>
                <w:szCs w:val="18"/>
              </w:rPr>
              <w:t>860,562</w:t>
            </w:r>
          </w:p>
        </w:tc>
      </w:tr>
      <w:tr w:rsidR="001C7123" w:rsidRPr="001C7123" w14:paraId="78FAF55F" w14:textId="77777777" w:rsidTr="00B86C55">
        <w:trPr>
          <w:trHeight w:val="20"/>
        </w:trPr>
        <w:tc>
          <w:tcPr>
            <w:tcW w:w="2268" w:type="dxa"/>
            <w:tcBorders>
              <w:top w:val="nil"/>
              <w:left w:val="nil"/>
              <w:bottom w:val="nil"/>
              <w:right w:val="single" w:sz="18" w:space="0" w:color="002060"/>
            </w:tcBorders>
            <w:shd w:val="clear" w:color="auto" w:fill="auto"/>
            <w:vAlign w:val="center"/>
          </w:tcPr>
          <w:p w14:paraId="4EEDA406" w14:textId="77777777" w:rsidR="001C7123" w:rsidRPr="0011338B" w:rsidRDefault="001C7123" w:rsidP="001C7123">
            <w:pPr>
              <w:spacing w:before="40" w:after="40"/>
              <w:rPr>
                <w:rFonts w:cs="Arial"/>
                <w:sz w:val="18"/>
                <w:szCs w:val="18"/>
              </w:rPr>
            </w:pPr>
            <w:r w:rsidRPr="0011338B">
              <w:rPr>
                <w:rFonts w:cs="Arial"/>
                <w:sz w:val="18"/>
                <w:szCs w:val="18"/>
              </w:rPr>
              <w:t>Casey C</w:t>
            </w:r>
          </w:p>
        </w:tc>
        <w:tc>
          <w:tcPr>
            <w:tcW w:w="1361" w:type="dxa"/>
            <w:tcBorders>
              <w:top w:val="nil"/>
              <w:left w:val="single" w:sz="18" w:space="0" w:color="002060"/>
              <w:bottom w:val="nil"/>
              <w:right w:val="nil"/>
            </w:tcBorders>
            <w:shd w:val="clear" w:color="auto" w:fill="auto"/>
            <w:vAlign w:val="bottom"/>
          </w:tcPr>
          <w:p w14:paraId="0DBA5106"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FC31AA9" w14:textId="77777777" w:rsidR="001C7123" w:rsidRPr="001C7123" w:rsidRDefault="001C7123" w:rsidP="001C7123">
            <w:pPr>
              <w:spacing w:before="40" w:after="40"/>
              <w:jc w:val="right"/>
              <w:rPr>
                <w:rFonts w:cs="Arial"/>
                <w:sz w:val="18"/>
                <w:szCs w:val="18"/>
              </w:rPr>
            </w:pPr>
            <w:r w:rsidRPr="001C7123">
              <w:rPr>
                <w:rFonts w:cs="Arial"/>
                <w:sz w:val="18"/>
                <w:szCs w:val="18"/>
              </w:rPr>
              <w:t>221,842</w:t>
            </w:r>
          </w:p>
        </w:tc>
        <w:tc>
          <w:tcPr>
            <w:tcW w:w="1361" w:type="dxa"/>
            <w:tcBorders>
              <w:top w:val="nil"/>
              <w:left w:val="nil"/>
              <w:bottom w:val="nil"/>
              <w:right w:val="nil"/>
            </w:tcBorders>
            <w:shd w:val="clear" w:color="auto" w:fill="auto"/>
            <w:vAlign w:val="bottom"/>
          </w:tcPr>
          <w:p w14:paraId="3AE2AA2C" w14:textId="77777777" w:rsidR="001C7123" w:rsidRPr="001C7123" w:rsidRDefault="001C7123" w:rsidP="001C7123">
            <w:pPr>
              <w:spacing w:before="40" w:after="40"/>
              <w:jc w:val="right"/>
              <w:rPr>
                <w:rFonts w:cs="Arial"/>
                <w:sz w:val="18"/>
                <w:szCs w:val="18"/>
              </w:rPr>
            </w:pPr>
            <w:r w:rsidRPr="001C7123">
              <w:rPr>
                <w:rFonts w:cs="Arial"/>
                <w:sz w:val="18"/>
                <w:szCs w:val="18"/>
              </w:rPr>
              <w:t>1,192,627</w:t>
            </w:r>
          </w:p>
        </w:tc>
        <w:tc>
          <w:tcPr>
            <w:tcW w:w="1361" w:type="dxa"/>
            <w:tcBorders>
              <w:top w:val="nil"/>
              <w:left w:val="nil"/>
              <w:bottom w:val="nil"/>
              <w:right w:val="nil"/>
            </w:tcBorders>
            <w:shd w:val="clear" w:color="auto" w:fill="auto"/>
            <w:vAlign w:val="bottom"/>
          </w:tcPr>
          <w:p w14:paraId="24A73F97" w14:textId="77777777" w:rsidR="001C7123" w:rsidRPr="001C7123" w:rsidRDefault="001C7123" w:rsidP="001C7123">
            <w:pPr>
              <w:spacing w:before="40" w:after="40"/>
              <w:jc w:val="right"/>
              <w:rPr>
                <w:rFonts w:cs="Arial"/>
                <w:sz w:val="18"/>
                <w:szCs w:val="18"/>
              </w:rPr>
            </w:pPr>
            <w:r w:rsidRPr="001C7123">
              <w:rPr>
                <w:rFonts w:cs="Arial"/>
                <w:sz w:val="18"/>
                <w:szCs w:val="18"/>
              </w:rPr>
              <w:t>343,966</w:t>
            </w:r>
          </w:p>
        </w:tc>
        <w:tc>
          <w:tcPr>
            <w:tcW w:w="1474" w:type="dxa"/>
            <w:tcBorders>
              <w:top w:val="nil"/>
              <w:left w:val="nil"/>
              <w:bottom w:val="nil"/>
              <w:right w:val="nil"/>
            </w:tcBorders>
            <w:shd w:val="clear" w:color="auto" w:fill="auto"/>
            <w:vAlign w:val="bottom"/>
          </w:tcPr>
          <w:p w14:paraId="3F3F4305" w14:textId="77777777" w:rsidR="001C7123" w:rsidRPr="001C7123" w:rsidRDefault="001C7123" w:rsidP="001C7123">
            <w:pPr>
              <w:spacing w:before="40" w:after="40"/>
              <w:jc w:val="right"/>
              <w:rPr>
                <w:rFonts w:cs="Arial"/>
                <w:sz w:val="18"/>
                <w:szCs w:val="18"/>
              </w:rPr>
            </w:pPr>
            <w:r w:rsidRPr="001C7123">
              <w:rPr>
                <w:rFonts w:cs="Arial"/>
                <w:sz w:val="18"/>
                <w:szCs w:val="18"/>
              </w:rPr>
              <w:t>904,195</w:t>
            </w:r>
          </w:p>
        </w:tc>
      </w:tr>
      <w:tr w:rsidR="001C7123" w:rsidRPr="001C7123" w14:paraId="340B9440" w14:textId="77777777" w:rsidTr="00B86C55">
        <w:trPr>
          <w:trHeight w:val="20"/>
        </w:trPr>
        <w:tc>
          <w:tcPr>
            <w:tcW w:w="2268" w:type="dxa"/>
            <w:tcBorders>
              <w:top w:val="nil"/>
              <w:left w:val="nil"/>
              <w:bottom w:val="nil"/>
              <w:right w:val="single" w:sz="18" w:space="0" w:color="002060"/>
            </w:tcBorders>
            <w:shd w:val="clear" w:color="auto" w:fill="auto"/>
            <w:vAlign w:val="center"/>
          </w:tcPr>
          <w:p w14:paraId="4EA4468E" w14:textId="77777777" w:rsidR="001C7123" w:rsidRPr="0011338B" w:rsidRDefault="001C7123" w:rsidP="001C7123">
            <w:pPr>
              <w:spacing w:before="40" w:after="40"/>
              <w:rPr>
                <w:rFonts w:cs="Arial"/>
                <w:sz w:val="18"/>
                <w:szCs w:val="18"/>
              </w:rPr>
            </w:pPr>
            <w:r w:rsidRPr="0011338B">
              <w:rPr>
                <w:rFonts w:cs="Arial"/>
                <w:sz w:val="18"/>
                <w:szCs w:val="18"/>
              </w:rPr>
              <w:t>Central Goldfields S</w:t>
            </w:r>
          </w:p>
        </w:tc>
        <w:tc>
          <w:tcPr>
            <w:tcW w:w="1361" w:type="dxa"/>
            <w:tcBorders>
              <w:top w:val="nil"/>
              <w:left w:val="single" w:sz="18" w:space="0" w:color="002060"/>
              <w:bottom w:val="nil"/>
              <w:right w:val="nil"/>
            </w:tcBorders>
            <w:shd w:val="clear" w:color="auto" w:fill="auto"/>
            <w:vAlign w:val="bottom"/>
          </w:tcPr>
          <w:p w14:paraId="0F3397F8" w14:textId="77777777" w:rsidR="001C7123" w:rsidRPr="001C7123" w:rsidRDefault="001C7123" w:rsidP="001C7123">
            <w:pPr>
              <w:spacing w:before="40" w:after="40"/>
              <w:jc w:val="right"/>
              <w:rPr>
                <w:rFonts w:cs="Arial"/>
                <w:sz w:val="18"/>
                <w:szCs w:val="18"/>
              </w:rPr>
            </w:pPr>
            <w:r w:rsidRPr="001C7123">
              <w:rPr>
                <w:rFonts w:cs="Arial"/>
                <w:sz w:val="18"/>
                <w:szCs w:val="18"/>
              </w:rPr>
              <w:t>160,030</w:t>
            </w:r>
          </w:p>
        </w:tc>
        <w:tc>
          <w:tcPr>
            <w:tcW w:w="1361" w:type="dxa"/>
            <w:tcBorders>
              <w:top w:val="nil"/>
              <w:left w:val="nil"/>
              <w:bottom w:val="nil"/>
              <w:right w:val="nil"/>
            </w:tcBorders>
            <w:shd w:val="clear" w:color="auto" w:fill="auto"/>
            <w:vAlign w:val="bottom"/>
          </w:tcPr>
          <w:p w14:paraId="4959CB87" w14:textId="77777777" w:rsidR="001C7123" w:rsidRPr="001C7123" w:rsidRDefault="001C7123" w:rsidP="001C7123">
            <w:pPr>
              <w:spacing w:before="40" w:after="40"/>
              <w:jc w:val="right"/>
              <w:rPr>
                <w:rFonts w:cs="Arial"/>
                <w:sz w:val="18"/>
                <w:szCs w:val="18"/>
              </w:rPr>
            </w:pPr>
            <w:r w:rsidRPr="001C7123">
              <w:rPr>
                <w:rFonts w:cs="Arial"/>
                <w:sz w:val="18"/>
                <w:szCs w:val="18"/>
              </w:rPr>
              <w:t>3,454,629</w:t>
            </w:r>
          </w:p>
        </w:tc>
        <w:tc>
          <w:tcPr>
            <w:tcW w:w="1361" w:type="dxa"/>
            <w:tcBorders>
              <w:top w:val="nil"/>
              <w:left w:val="nil"/>
              <w:bottom w:val="nil"/>
              <w:right w:val="nil"/>
            </w:tcBorders>
            <w:shd w:val="clear" w:color="auto" w:fill="auto"/>
            <w:vAlign w:val="bottom"/>
          </w:tcPr>
          <w:p w14:paraId="14E1C9FF" w14:textId="77777777" w:rsidR="001C7123" w:rsidRPr="001C7123" w:rsidRDefault="001C7123" w:rsidP="001C7123">
            <w:pPr>
              <w:spacing w:before="40" w:after="40"/>
              <w:jc w:val="right"/>
              <w:rPr>
                <w:rFonts w:cs="Arial"/>
                <w:sz w:val="18"/>
                <w:szCs w:val="18"/>
              </w:rPr>
            </w:pPr>
            <w:r w:rsidRPr="001C7123">
              <w:rPr>
                <w:rFonts w:cs="Arial"/>
                <w:sz w:val="18"/>
                <w:szCs w:val="18"/>
              </w:rPr>
              <w:t>1,126,060</w:t>
            </w:r>
          </w:p>
        </w:tc>
        <w:tc>
          <w:tcPr>
            <w:tcW w:w="1361" w:type="dxa"/>
            <w:tcBorders>
              <w:top w:val="nil"/>
              <w:left w:val="nil"/>
              <w:bottom w:val="nil"/>
              <w:right w:val="nil"/>
            </w:tcBorders>
            <w:shd w:val="clear" w:color="auto" w:fill="auto"/>
            <w:vAlign w:val="bottom"/>
          </w:tcPr>
          <w:p w14:paraId="350EE7D8" w14:textId="77777777" w:rsidR="001C7123" w:rsidRPr="001C7123" w:rsidRDefault="001C7123" w:rsidP="001C7123">
            <w:pPr>
              <w:spacing w:before="40" w:after="40"/>
              <w:jc w:val="right"/>
              <w:rPr>
                <w:rFonts w:cs="Arial"/>
                <w:sz w:val="18"/>
                <w:szCs w:val="18"/>
              </w:rPr>
            </w:pPr>
            <w:r w:rsidRPr="001C7123">
              <w:rPr>
                <w:rFonts w:cs="Arial"/>
                <w:sz w:val="18"/>
                <w:szCs w:val="18"/>
              </w:rPr>
              <w:t>90,894</w:t>
            </w:r>
          </w:p>
        </w:tc>
        <w:tc>
          <w:tcPr>
            <w:tcW w:w="1474" w:type="dxa"/>
            <w:tcBorders>
              <w:top w:val="nil"/>
              <w:left w:val="nil"/>
              <w:bottom w:val="nil"/>
              <w:right w:val="nil"/>
            </w:tcBorders>
            <w:shd w:val="clear" w:color="auto" w:fill="auto"/>
            <w:vAlign w:val="bottom"/>
          </w:tcPr>
          <w:p w14:paraId="17E129C1" w14:textId="77777777" w:rsidR="001C7123" w:rsidRPr="001C7123" w:rsidRDefault="001C7123" w:rsidP="001C7123">
            <w:pPr>
              <w:spacing w:before="40" w:after="40"/>
              <w:jc w:val="right"/>
              <w:rPr>
                <w:rFonts w:cs="Arial"/>
                <w:sz w:val="18"/>
                <w:szCs w:val="18"/>
              </w:rPr>
            </w:pPr>
            <w:r w:rsidRPr="001C7123">
              <w:rPr>
                <w:rFonts w:cs="Arial"/>
                <w:sz w:val="18"/>
                <w:szCs w:val="18"/>
              </w:rPr>
              <w:t>65,820</w:t>
            </w:r>
          </w:p>
        </w:tc>
      </w:tr>
      <w:tr w:rsidR="001C7123" w:rsidRPr="001C7123" w14:paraId="6F18D3B8" w14:textId="77777777" w:rsidTr="00B86C55">
        <w:trPr>
          <w:trHeight w:val="20"/>
        </w:trPr>
        <w:tc>
          <w:tcPr>
            <w:tcW w:w="2268" w:type="dxa"/>
            <w:tcBorders>
              <w:top w:val="nil"/>
              <w:left w:val="nil"/>
              <w:bottom w:val="nil"/>
              <w:right w:val="single" w:sz="18" w:space="0" w:color="002060"/>
            </w:tcBorders>
            <w:shd w:val="clear" w:color="auto" w:fill="auto"/>
            <w:vAlign w:val="center"/>
          </w:tcPr>
          <w:p w14:paraId="3B432B80" w14:textId="77777777" w:rsidR="001C7123" w:rsidRPr="0011338B" w:rsidRDefault="001C7123" w:rsidP="001C7123">
            <w:pPr>
              <w:spacing w:before="40" w:after="40"/>
              <w:rPr>
                <w:rFonts w:cs="Arial"/>
                <w:sz w:val="18"/>
                <w:szCs w:val="18"/>
              </w:rPr>
            </w:pPr>
            <w:r w:rsidRPr="0011338B">
              <w:rPr>
                <w:rFonts w:cs="Arial"/>
                <w:sz w:val="18"/>
                <w:szCs w:val="18"/>
              </w:rPr>
              <w:t>Colac Otway S</w:t>
            </w:r>
          </w:p>
        </w:tc>
        <w:tc>
          <w:tcPr>
            <w:tcW w:w="1361" w:type="dxa"/>
            <w:tcBorders>
              <w:top w:val="nil"/>
              <w:left w:val="single" w:sz="18" w:space="0" w:color="002060"/>
              <w:bottom w:val="nil"/>
              <w:right w:val="nil"/>
            </w:tcBorders>
            <w:shd w:val="clear" w:color="auto" w:fill="auto"/>
            <w:vAlign w:val="bottom"/>
          </w:tcPr>
          <w:p w14:paraId="1AE89595" w14:textId="77777777" w:rsidR="001C7123" w:rsidRPr="001C7123" w:rsidRDefault="001C7123" w:rsidP="001C7123">
            <w:pPr>
              <w:spacing w:before="40" w:after="40"/>
              <w:jc w:val="right"/>
              <w:rPr>
                <w:rFonts w:cs="Arial"/>
                <w:sz w:val="18"/>
                <w:szCs w:val="18"/>
              </w:rPr>
            </w:pPr>
            <w:r w:rsidRPr="001C7123">
              <w:rPr>
                <w:rFonts w:cs="Arial"/>
                <w:sz w:val="18"/>
                <w:szCs w:val="18"/>
              </w:rPr>
              <w:t>60,462</w:t>
            </w:r>
          </w:p>
        </w:tc>
        <w:tc>
          <w:tcPr>
            <w:tcW w:w="1361" w:type="dxa"/>
            <w:tcBorders>
              <w:top w:val="nil"/>
              <w:left w:val="nil"/>
              <w:bottom w:val="nil"/>
              <w:right w:val="nil"/>
            </w:tcBorders>
            <w:shd w:val="clear" w:color="auto" w:fill="auto"/>
            <w:vAlign w:val="bottom"/>
          </w:tcPr>
          <w:p w14:paraId="67BF44ED" w14:textId="77777777" w:rsidR="001C7123" w:rsidRPr="001C7123" w:rsidRDefault="001C7123" w:rsidP="001C7123">
            <w:pPr>
              <w:spacing w:before="40" w:after="40"/>
              <w:jc w:val="right"/>
              <w:rPr>
                <w:rFonts w:cs="Arial"/>
                <w:sz w:val="18"/>
                <w:szCs w:val="18"/>
              </w:rPr>
            </w:pPr>
            <w:r w:rsidRPr="001C7123">
              <w:rPr>
                <w:rFonts w:cs="Arial"/>
                <w:sz w:val="18"/>
                <w:szCs w:val="18"/>
              </w:rPr>
              <w:t>5,263,065</w:t>
            </w:r>
          </w:p>
        </w:tc>
        <w:tc>
          <w:tcPr>
            <w:tcW w:w="1361" w:type="dxa"/>
            <w:tcBorders>
              <w:top w:val="nil"/>
              <w:left w:val="nil"/>
              <w:bottom w:val="nil"/>
              <w:right w:val="nil"/>
            </w:tcBorders>
            <w:shd w:val="clear" w:color="auto" w:fill="auto"/>
            <w:vAlign w:val="bottom"/>
          </w:tcPr>
          <w:p w14:paraId="2FC42319" w14:textId="77777777" w:rsidR="001C7123" w:rsidRPr="001C7123" w:rsidRDefault="001C7123" w:rsidP="001C7123">
            <w:pPr>
              <w:spacing w:before="40" w:after="40"/>
              <w:jc w:val="right"/>
              <w:rPr>
                <w:rFonts w:cs="Arial"/>
                <w:sz w:val="18"/>
                <w:szCs w:val="18"/>
              </w:rPr>
            </w:pPr>
            <w:r w:rsidRPr="001C7123">
              <w:rPr>
                <w:rFonts w:cs="Arial"/>
                <w:sz w:val="18"/>
                <w:szCs w:val="18"/>
              </w:rPr>
              <w:t>7,304,337</w:t>
            </w:r>
          </w:p>
        </w:tc>
        <w:tc>
          <w:tcPr>
            <w:tcW w:w="1361" w:type="dxa"/>
            <w:tcBorders>
              <w:top w:val="nil"/>
              <w:left w:val="nil"/>
              <w:bottom w:val="nil"/>
              <w:right w:val="nil"/>
            </w:tcBorders>
            <w:shd w:val="clear" w:color="auto" w:fill="auto"/>
            <w:vAlign w:val="bottom"/>
          </w:tcPr>
          <w:p w14:paraId="1283383F" w14:textId="77777777" w:rsidR="001C7123" w:rsidRPr="001C7123" w:rsidRDefault="001C7123" w:rsidP="001C7123">
            <w:pPr>
              <w:spacing w:before="40" w:after="40"/>
              <w:jc w:val="right"/>
              <w:rPr>
                <w:rFonts w:cs="Arial"/>
                <w:sz w:val="18"/>
                <w:szCs w:val="18"/>
              </w:rPr>
            </w:pPr>
            <w:r w:rsidRPr="001C7123">
              <w:rPr>
                <w:rFonts w:cs="Arial"/>
                <w:sz w:val="18"/>
                <w:szCs w:val="18"/>
              </w:rPr>
              <w:t>186,020</w:t>
            </w:r>
          </w:p>
        </w:tc>
        <w:tc>
          <w:tcPr>
            <w:tcW w:w="1474" w:type="dxa"/>
            <w:tcBorders>
              <w:top w:val="nil"/>
              <w:left w:val="nil"/>
              <w:bottom w:val="nil"/>
              <w:right w:val="nil"/>
            </w:tcBorders>
            <w:shd w:val="clear" w:color="auto" w:fill="auto"/>
            <w:vAlign w:val="bottom"/>
          </w:tcPr>
          <w:p w14:paraId="4F118B46" w14:textId="77777777" w:rsidR="001C7123" w:rsidRPr="001C7123" w:rsidRDefault="001C7123" w:rsidP="001C7123">
            <w:pPr>
              <w:spacing w:before="40" w:after="40"/>
              <w:jc w:val="right"/>
              <w:rPr>
                <w:rFonts w:cs="Arial"/>
                <w:sz w:val="18"/>
                <w:szCs w:val="18"/>
              </w:rPr>
            </w:pPr>
            <w:r w:rsidRPr="001C7123">
              <w:rPr>
                <w:rFonts w:cs="Arial"/>
                <w:sz w:val="18"/>
                <w:szCs w:val="18"/>
              </w:rPr>
              <w:t>44,408</w:t>
            </w:r>
          </w:p>
        </w:tc>
      </w:tr>
      <w:tr w:rsidR="001C7123" w:rsidRPr="001C7123" w14:paraId="5F1CB529" w14:textId="77777777" w:rsidTr="00B86C55">
        <w:trPr>
          <w:trHeight w:val="20"/>
        </w:trPr>
        <w:tc>
          <w:tcPr>
            <w:tcW w:w="2268" w:type="dxa"/>
            <w:tcBorders>
              <w:top w:val="nil"/>
              <w:left w:val="nil"/>
              <w:bottom w:val="nil"/>
              <w:right w:val="single" w:sz="18" w:space="0" w:color="002060"/>
            </w:tcBorders>
            <w:shd w:val="clear" w:color="auto" w:fill="auto"/>
            <w:vAlign w:val="center"/>
          </w:tcPr>
          <w:p w14:paraId="267F2B23" w14:textId="77777777" w:rsidR="001C7123" w:rsidRPr="0011338B" w:rsidRDefault="001C7123" w:rsidP="001C7123">
            <w:pPr>
              <w:spacing w:before="40" w:after="40"/>
              <w:rPr>
                <w:rFonts w:cs="Arial"/>
                <w:sz w:val="18"/>
                <w:szCs w:val="18"/>
              </w:rPr>
            </w:pPr>
            <w:r w:rsidRPr="0011338B">
              <w:rPr>
                <w:rFonts w:cs="Arial"/>
                <w:sz w:val="18"/>
                <w:szCs w:val="18"/>
              </w:rPr>
              <w:t>Corangamite S</w:t>
            </w:r>
          </w:p>
        </w:tc>
        <w:tc>
          <w:tcPr>
            <w:tcW w:w="1361" w:type="dxa"/>
            <w:tcBorders>
              <w:top w:val="nil"/>
              <w:left w:val="single" w:sz="18" w:space="0" w:color="002060"/>
              <w:bottom w:val="nil"/>
              <w:right w:val="nil"/>
            </w:tcBorders>
            <w:shd w:val="clear" w:color="auto" w:fill="auto"/>
            <w:vAlign w:val="bottom"/>
          </w:tcPr>
          <w:p w14:paraId="77A6A9C4" w14:textId="77777777" w:rsidR="001C7123" w:rsidRPr="001C7123" w:rsidRDefault="001C7123" w:rsidP="001C7123">
            <w:pPr>
              <w:spacing w:before="40" w:after="40"/>
              <w:jc w:val="right"/>
              <w:rPr>
                <w:rFonts w:cs="Arial"/>
                <w:sz w:val="18"/>
                <w:szCs w:val="18"/>
              </w:rPr>
            </w:pPr>
            <w:r w:rsidRPr="001C7123">
              <w:rPr>
                <w:rFonts w:cs="Arial"/>
                <w:sz w:val="18"/>
                <w:szCs w:val="18"/>
              </w:rPr>
              <w:t>181,072</w:t>
            </w:r>
          </w:p>
        </w:tc>
        <w:tc>
          <w:tcPr>
            <w:tcW w:w="1361" w:type="dxa"/>
            <w:tcBorders>
              <w:top w:val="nil"/>
              <w:left w:val="nil"/>
              <w:bottom w:val="nil"/>
              <w:right w:val="nil"/>
            </w:tcBorders>
            <w:shd w:val="clear" w:color="auto" w:fill="auto"/>
            <w:vAlign w:val="bottom"/>
          </w:tcPr>
          <w:p w14:paraId="4FCBAC0E" w14:textId="77777777" w:rsidR="001C7123" w:rsidRPr="001C7123" w:rsidRDefault="001C7123" w:rsidP="001C7123">
            <w:pPr>
              <w:spacing w:before="40" w:after="40"/>
              <w:jc w:val="right"/>
              <w:rPr>
                <w:rFonts w:cs="Arial"/>
                <w:sz w:val="18"/>
                <w:szCs w:val="18"/>
              </w:rPr>
            </w:pPr>
            <w:r w:rsidRPr="001C7123">
              <w:rPr>
                <w:rFonts w:cs="Arial"/>
                <w:sz w:val="18"/>
                <w:szCs w:val="18"/>
              </w:rPr>
              <w:t>11,757,534</w:t>
            </w:r>
          </w:p>
        </w:tc>
        <w:tc>
          <w:tcPr>
            <w:tcW w:w="1361" w:type="dxa"/>
            <w:tcBorders>
              <w:top w:val="nil"/>
              <w:left w:val="nil"/>
              <w:bottom w:val="nil"/>
              <w:right w:val="nil"/>
            </w:tcBorders>
            <w:shd w:val="clear" w:color="auto" w:fill="auto"/>
            <w:vAlign w:val="bottom"/>
          </w:tcPr>
          <w:p w14:paraId="539465A2" w14:textId="77777777" w:rsidR="001C7123" w:rsidRPr="001C7123" w:rsidRDefault="001C7123" w:rsidP="001C7123">
            <w:pPr>
              <w:spacing w:before="40" w:after="40"/>
              <w:jc w:val="right"/>
              <w:rPr>
                <w:rFonts w:cs="Arial"/>
                <w:sz w:val="18"/>
                <w:szCs w:val="18"/>
              </w:rPr>
            </w:pPr>
            <w:r w:rsidRPr="001C7123">
              <w:rPr>
                <w:rFonts w:cs="Arial"/>
                <w:sz w:val="18"/>
                <w:szCs w:val="18"/>
              </w:rPr>
              <w:t>5,692,898</w:t>
            </w:r>
          </w:p>
        </w:tc>
        <w:tc>
          <w:tcPr>
            <w:tcW w:w="1361" w:type="dxa"/>
            <w:tcBorders>
              <w:top w:val="nil"/>
              <w:left w:val="nil"/>
              <w:bottom w:val="nil"/>
              <w:right w:val="nil"/>
            </w:tcBorders>
            <w:shd w:val="clear" w:color="auto" w:fill="auto"/>
            <w:vAlign w:val="bottom"/>
          </w:tcPr>
          <w:p w14:paraId="7F0BDBCD" w14:textId="77777777" w:rsidR="001C7123" w:rsidRPr="001C7123" w:rsidRDefault="001C7123" w:rsidP="001C7123">
            <w:pPr>
              <w:spacing w:before="40" w:after="40"/>
              <w:jc w:val="right"/>
              <w:rPr>
                <w:rFonts w:cs="Arial"/>
                <w:sz w:val="18"/>
                <w:szCs w:val="18"/>
              </w:rPr>
            </w:pPr>
            <w:r w:rsidRPr="001C7123">
              <w:rPr>
                <w:rFonts w:cs="Arial"/>
                <w:sz w:val="18"/>
                <w:szCs w:val="18"/>
              </w:rPr>
              <w:t>685,332</w:t>
            </w:r>
          </w:p>
        </w:tc>
        <w:tc>
          <w:tcPr>
            <w:tcW w:w="1474" w:type="dxa"/>
            <w:tcBorders>
              <w:top w:val="nil"/>
              <w:left w:val="nil"/>
              <w:bottom w:val="nil"/>
              <w:right w:val="nil"/>
            </w:tcBorders>
            <w:shd w:val="clear" w:color="auto" w:fill="auto"/>
            <w:vAlign w:val="bottom"/>
          </w:tcPr>
          <w:p w14:paraId="04FC5384"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26592893" w14:textId="77777777" w:rsidTr="00B86C55">
        <w:trPr>
          <w:trHeight w:val="20"/>
        </w:trPr>
        <w:tc>
          <w:tcPr>
            <w:tcW w:w="2268" w:type="dxa"/>
            <w:tcBorders>
              <w:top w:val="nil"/>
              <w:left w:val="nil"/>
              <w:bottom w:val="nil"/>
              <w:right w:val="single" w:sz="18" w:space="0" w:color="002060"/>
            </w:tcBorders>
            <w:shd w:val="clear" w:color="auto" w:fill="auto"/>
            <w:vAlign w:val="center"/>
          </w:tcPr>
          <w:p w14:paraId="6B5EC74D" w14:textId="77777777" w:rsidR="001C7123" w:rsidRPr="0011338B" w:rsidRDefault="001C7123" w:rsidP="001C7123">
            <w:pPr>
              <w:spacing w:before="40" w:after="40"/>
              <w:rPr>
                <w:rFonts w:cs="Arial"/>
                <w:sz w:val="18"/>
                <w:szCs w:val="18"/>
              </w:rPr>
            </w:pPr>
            <w:r w:rsidRPr="0011338B">
              <w:rPr>
                <w:rFonts w:cs="Arial"/>
                <w:sz w:val="18"/>
                <w:szCs w:val="18"/>
              </w:rPr>
              <w:t>Darebin C</w:t>
            </w:r>
          </w:p>
        </w:tc>
        <w:tc>
          <w:tcPr>
            <w:tcW w:w="1361" w:type="dxa"/>
            <w:tcBorders>
              <w:top w:val="nil"/>
              <w:left w:val="single" w:sz="18" w:space="0" w:color="002060"/>
              <w:bottom w:val="nil"/>
              <w:right w:val="nil"/>
            </w:tcBorders>
            <w:shd w:val="clear" w:color="auto" w:fill="auto"/>
            <w:vAlign w:val="bottom"/>
          </w:tcPr>
          <w:p w14:paraId="2E10B3E9"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1D2AA84"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9E45EA0"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90EDD5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7A4E3BCD"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0DCFACD5" w14:textId="77777777" w:rsidTr="00B86C55">
        <w:trPr>
          <w:trHeight w:val="20"/>
        </w:trPr>
        <w:tc>
          <w:tcPr>
            <w:tcW w:w="2268" w:type="dxa"/>
            <w:tcBorders>
              <w:top w:val="nil"/>
              <w:left w:val="nil"/>
              <w:bottom w:val="nil"/>
              <w:right w:val="single" w:sz="18" w:space="0" w:color="002060"/>
            </w:tcBorders>
            <w:shd w:val="clear" w:color="auto" w:fill="auto"/>
            <w:vAlign w:val="center"/>
          </w:tcPr>
          <w:p w14:paraId="4576680B" w14:textId="77777777" w:rsidR="001C7123" w:rsidRPr="0011338B" w:rsidRDefault="001C7123" w:rsidP="001C7123">
            <w:pPr>
              <w:spacing w:before="40" w:after="40"/>
              <w:rPr>
                <w:rFonts w:cs="Arial"/>
                <w:sz w:val="18"/>
                <w:szCs w:val="18"/>
              </w:rPr>
            </w:pPr>
            <w:r w:rsidRPr="0011338B">
              <w:rPr>
                <w:rFonts w:cs="Arial"/>
                <w:sz w:val="18"/>
                <w:szCs w:val="18"/>
              </w:rPr>
              <w:t>East Gippsland S</w:t>
            </w:r>
          </w:p>
        </w:tc>
        <w:tc>
          <w:tcPr>
            <w:tcW w:w="1361" w:type="dxa"/>
            <w:tcBorders>
              <w:top w:val="nil"/>
              <w:left w:val="single" w:sz="18" w:space="0" w:color="002060"/>
              <w:bottom w:val="nil"/>
              <w:right w:val="nil"/>
            </w:tcBorders>
            <w:shd w:val="clear" w:color="auto" w:fill="auto"/>
            <w:vAlign w:val="bottom"/>
          </w:tcPr>
          <w:p w14:paraId="6A824343" w14:textId="77777777" w:rsidR="001C7123" w:rsidRPr="001C7123" w:rsidRDefault="001C7123" w:rsidP="001C7123">
            <w:pPr>
              <w:spacing w:before="40" w:after="40"/>
              <w:jc w:val="right"/>
              <w:rPr>
                <w:rFonts w:cs="Arial"/>
                <w:sz w:val="18"/>
                <w:szCs w:val="18"/>
              </w:rPr>
            </w:pPr>
            <w:r w:rsidRPr="001C7123">
              <w:rPr>
                <w:rFonts w:cs="Arial"/>
                <w:sz w:val="18"/>
                <w:szCs w:val="18"/>
              </w:rPr>
              <w:t>32,291</w:t>
            </w:r>
          </w:p>
        </w:tc>
        <w:tc>
          <w:tcPr>
            <w:tcW w:w="1361" w:type="dxa"/>
            <w:tcBorders>
              <w:top w:val="nil"/>
              <w:left w:val="nil"/>
              <w:bottom w:val="nil"/>
              <w:right w:val="nil"/>
            </w:tcBorders>
            <w:shd w:val="clear" w:color="auto" w:fill="auto"/>
            <w:vAlign w:val="bottom"/>
          </w:tcPr>
          <w:p w14:paraId="225B564E" w14:textId="77777777" w:rsidR="001C7123" w:rsidRPr="001C7123" w:rsidRDefault="001C7123" w:rsidP="001C7123">
            <w:pPr>
              <w:spacing w:before="40" w:after="40"/>
              <w:jc w:val="right"/>
              <w:rPr>
                <w:rFonts w:cs="Arial"/>
                <w:sz w:val="18"/>
                <w:szCs w:val="18"/>
              </w:rPr>
            </w:pPr>
            <w:r w:rsidRPr="001C7123">
              <w:rPr>
                <w:rFonts w:cs="Arial"/>
                <w:sz w:val="18"/>
                <w:szCs w:val="18"/>
              </w:rPr>
              <w:t>13,032,302</w:t>
            </w:r>
          </w:p>
        </w:tc>
        <w:tc>
          <w:tcPr>
            <w:tcW w:w="1361" w:type="dxa"/>
            <w:tcBorders>
              <w:top w:val="nil"/>
              <w:left w:val="nil"/>
              <w:bottom w:val="nil"/>
              <w:right w:val="nil"/>
            </w:tcBorders>
            <w:shd w:val="clear" w:color="auto" w:fill="auto"/>
            <w:vAlign w:val="bottom"/>
          </w:tcPr>
          <w:p w14:paraId="250AB692" w14:textId="77777777" w:rsidR="001C7123" w:rsidRPr="001C7123" w:rsidRDefault="001C7123" w:rsidP="001C7123">
            <w:pPr>
              <w:spacing w:before="40" w:after="40"/>
              <w:jc w:val="right"/>
              <w:rPr>
                <w:rFonts w:cs="Arial"/>
                <w:sz w:val="18"/>
                <w:szCs w:val="18"/>
              </w:rPr>
            </w:pPr>
            <w:r w:rsidRPr="001C7123">
              <w:rPr>
                <w:rFonts w:cs="Arial"/>
                <w:sz w:val="18"/>
                <w:szCs w:val="18"/>
              </w:rPr>
              <w:t>5,647,546</w:t>
            </w:r>
          </w:p>
        </w:tc>
        <w:tc>
          <w:tcPr>
            <w:tcW w:w="1361" w:type="dxa"/>
            <w:tcBorders>
              <w:top w:val="nil"/>
              <w:left w:val="nil"/>
              <w:bottom w:val="nil"/>
              <w:right w:val="nil"/>
            </w:tcBorders>
            <w:shd w:val="clear" w:color="auto" w:fill="auto"/>
            <w:vAlign w:val="bottom"/>
          </w:tcPr>
          <w:p w14:paraId="270AB66A" w14:textId="77777777" w:rsidR="001C7123" w:rsidRPr="001C7123" w:rsidRDefault="001C7123" w:rsidP="001C7123">
            <w:pPr>
              <w:spacing w:before="40" w:after="40"/>
              <w:jc w:val="right"/>
              <w:rPr>
                <w:rFonts w:cs="Arial"/>
                <w:sz w:val="18"/>
                <w:szCs w:val="18"/>
              </w:rPr>
            </w:pPr>
            <w:r w:rsidRPr="001C7123">
              <w:rPr>
                <w:rFonts w:cs="Arial"/>
                <w:sz w:val="18"/>
                <w:szCs w:val="18"/>
              </w:rPr>
              <w:t>603,996</w:t>
            </w:r>
          </w:p>
        </w:tc>
        <w:tc>
          <w:tcPr>
            <w:tcW w:w="1474" w:type="dxa"/>
            <w:tcBorders>
              <w:top w:val="nil"/>
              <w:left w:val="nil"/>
              <w:bottom w:val="nil"/>
              <w:right w:val="nil"/>
            </w:tcBorders>
            <w:shd w:val="clear" w:color="auto" w:fill="auto"/>
            <w:vAlign w:val="bottom"/>
          </w:tcPr>
          <w:p w14:paraId="6104BCE6" w14:textId="77777777" w:rsidR="001C7123" w:rsidRPr="001C7123" w:rsidRDefault="001C7123" w:rsidP="001C7123">
            <w:pPr>
              <w:spacing w:before="40" w:after="40"/>
              <w:jc w:val="right"/>
              <w:rPr>
                <w:rFonts w:cs="Arial"/>
                <w:sz w:val="18"/>
                <w:szCs w:val="18"/>
              </w:rPr>
            </w:pPr>
            <w:r w:rsidRPr="001C7123">
              <w:rPr>
                <w:rFonts w:cs="Arial"/>
                <w:sz w:val="18"/>
                <w:szCs w:val="18"/>
              </w:rPr>
              <w:t>217,962</w:t>
            </w:r>
          </w:p>
        </w:tc>
      </w:tr>
      <w:tr w:rsidR="001C7123" w:rsidRPr="001C7123" w14:paraId="36D51327" w14:textId="77777777" w:rsidTr="00B86C55">
        <w:trPr>
          <w:trHeight w:val="20"/>
        </w:trPr>
        <w:tc>
          <w:tcPr>
            <w:tcW w:w="2268" w:type="dxa"/>
            <w:tcBorders>
              <w:top w:val="nil"/>
              <w:left w:val="nil"/>
              <w:bottom w:val="nil"/>
              <w:right w:val="single" w:sz="18" w:space="0" w:color="002060"/>
            </w:tcBorders>
            <w:shd w:val="clear" w:color="auto" w:fill="auto"/>
            <w:vAlign w:val="center"/>
          </w:tcPr>
          <w:p w14:paraId="732622B8" w14:textId="77777777" w:rsidR="001C7123" w:rsidRPr="0011338B" w:rsidRDefault="001C7123" w:rsidP="001C7123">
            <w:pPr>
              <w:spacing w:before="40" w:after="40"/>
              <w:rPr>
                <w:rFonts w:cs="Arial"/>
                <w:sz w:val="18"/>
                <w:szCs w:val="18"/>
              </w:rPr>
            </w:pPr>
            <w:r w:rsidRPr="0011338B">
              <w:rPr>
                <w:rFonts w:cs="Arial"/>
                <w:sz w:val="18"/>
                <w:szCs w:val="18"/>
              </w:rPr>
              <w:t>Frankston C</w:t>
            </w:r>
          </w:p>
        </w:tc>
        <w:tc>
          <w:tcPr>
            <w:tcW w:w="1361" w:type="dxa"/>
            <w:tcBorders>
              <w:top w:val="nil"/>
              <w:left w:val="single" w:sz="18" w:space="0" w:color="002060"/>
              <w:bottom w:val="nil"/>
              <w:right w:val="nil"/>
            </w:tcBorders>
            <w:shd w:val="clear" w:color="auto" w:fill="auto"/>
            <w:vAlign w:val="bottom"/>
          </w:tcPr>
          <w:p w14:paraId="190EE7A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BD9C06A" w14:textId="77777777" w:rsidR="001C7123" w:rsidRPr="001C7123" w:rsidRDefault="001C7123" w:rsidP="001C7123">
            <w:pPr>
              <w:spacing w:before="40" w:after="40"/>
              <w:jc w:val="right"/>
              <w:rPr>
                <w:rFonts w:cs="Arial"/>
                <w:sz w:val="18"/>
                <w:szCs w:val="18"/>
              </w:rPr>
            </w:pPr>
            <w:r w:rsidRPr="001C7123">
              <w:rPr>
                <w:rFonts w:cs="Arial"/>
                <w:sz w:val="18"/>
                <w:szCs w:val="18"/>
              </w:rPr>
              <w:t>25,985</w:t>
            </w:r>
          </w:p>
        </w:tc>
        <w:tc>
          <w:tcPr>
            <w:tcW w:w="1361" w:type="dxa"/>
            <w:tcBorders>
              <w:top w:val="nil"/>
              <w:left w:val="nil"/>
              <w:bottom w:val="nil"/>
              <w:right w:val="nil"/>
            </w:tcBorders>
            <w:shd w:val="clear" w:color="auto" w:fill="auto"/>
            <w:vAlign w:val="bottom"/>
          </w:tcPr>
          <w:p w14:paraId="1BB79F0B" w14:textId="77777777" w:rsidR="001C7123" w:rsidRPr="001C7123" w:rsidRDefault="001C7123" w:rsidP="001C7123">
            <w:pPr>
              <w:spacing w:before="40" w:after="40"/>
              <w:jc w:val="right"/>
              <w:rPr>
                <w:rFonts w:cs="Arial"/>
                <w:sz w:val="18"/>
                <w:szCs w:val="18"/>
              </w:rPr>
            </w:pPr>
            <w:r w:rsidRPr="001C7123">
              <w:rPr>
                <w:rFonts w:cs="Arial"/>
                <w:sz w:val="18"/>
                <w:szCs w:val="18"/>
              </w:rPr>
              <w:t>334,655</w:t>
            </w:r>
          </w:p>
        </w:tc>
        <w:tc>
          <w:tcPr>
            <w:tcW w:w="1361" w:type="dxa"/>
            <w:tcBorders>
              <w:top w:val="nil"/>
              <w:left w:val="nil"/>
              <w:bottom w:val="nil"/>
              <w:right w:val="nil"/>
            </w:tcBorders>
            <w:shd w:val="clear" w:color="auto" w:fill="auto"/>
            <w:vAlign w:val="bottom"/>
          </w:tcPr>
          <w:p w14:paraId="6E5D1846" w14:textId="77777777" w:rsidR="001C7123" w:rsidRPr="001C7123" w:rsidRDefault="001C7123" w:rsidP="001C7123">
            <w:pPr>
              <w:spacing w:before="40" w:after="40"/>
              <w:jc w:val="right"/>
              <w:rPr>
                <w:rFonts w:cs="Arial"/>
                <w:sz w:val="18"/>
                <w:szCs w:val="18"/>
              </w:rPr>
            </w:pPr>
            <w:r w:rsidRPr="001C7123">
              <w:rPr>
                <w:rFonts w:cs="Arial"/>
                <w:sz w:val="18"/>
                <w:szCs w:val="18"/>
              </w:rPr>
              <w:t>70,333</w:t>
            </w:r>
          </w:p>
        </w:tc>
        <w:tc>
          <w:tcPr>
            <w:tcW w:w="1474" w:type="dxa"/>
            <w:tcBorders>
              <w:top w:val="nil"/>
              <w:left w:val="nil"/>
              <w:bottom w:val="nil"/>
              <w:right w:val="nil"/>
            </w:tcBorders>
            <w:shd w:val="clear" w:color="auto" w:fill="auto"/>
            <w:vAlign w:val="bottom"/>
          </w:tcPr>
          <w:p w14:paraId="047926E0" w14:textId="77777777" w:rsidR="001C7123" w:rsidRPr="001C7123" w:rsidRDefault="001C7123" w:rsidP="001C7123">
            <w:pPr>
              <w:spacing w:before="40" w:after="40"/>
              <w:jc w:val="right"/>
              <w:rPr>
                <w:rFonts w:cs="Arial"/>
                <w:sz w:val="18"/>
                <w:szCs w:val="18"/>
              </w:rPr>
            </w:pPr>
            <w:r w:rsidRPr="001C7123">
              <w:rPr>
                <w:rFonts w:cs="Arial"/>
                <w:sz w:val="18"/>
                <w:szCs w:val="18"/>
              </w:rPr>
              <w:t>308,705</w:t>
            </w:r>
          </w:p>
        </w:tc>
      </w:tr>
      <w:tr w:rsidR="001C7123" w:rsidRPr="001C7123" w14:paraId="1D8072BA" w14:textId="77777777" w:rsidTr="00B86C55">
        <w:trPr>
          <w:trHeight w:val="20"/>
        </w:trPr>
        <w:tc>
          <w:tcPr>
            <w:tcW w:w="2268" w:type="dxa"/>
            <w:tcBorders>
              <w:top w:val="nil"/>
              <w:left w:val="nil"/>
              <w:bottom w:val="nil"/>
              <w:right w:val="single" w:sz="18" w:space="0" w:color="002060"/>
            </w:tcBorders>
            <w:shd w:val="clear" w:color="auto" w:fill="auto"/>
            <w:vAlign w:val="center"/>
          </w:tcPr>
          <w:p w14:paraId="274C865A" w14:textId="77777777" w:rsidR="001C7123" w:rsidRPr="0011338B" w:rsidRDefault="001C7123" w:rsidP="001C7123">
            <w:pPr>
              <w:spacing w:before="40" w:after="40"/>
              <w:rPr>
                <w:rFonts w:cs="Arial"/>
                <w:sz w:val="18"/>
                <w:szCs w:val="18"/>
              </w:rPr>
            </w:pPr>
            <w:r w:rsidRPr="0011338B">
              <w:rPr>
                <w:rFonts w:cs="Arial"/>
                <w:sz w:val="18"/>
                <w:szCs w:val="18"/>
              </w:rPr>
              <w:t>Gannawarra S</w:t>
            </w:r>
          </w:p>
        </w:tc>
        <w:tc>
          <w:tcPr>
            <w:tcW w:w="1361" w:type="dxa"/>
            <w:tcBorders>
              <w:top w:val="nil"/>
              <w:left w:val="single" w:sz="18" w:space="0" w:color="002060"/>
              <w:bottom w:val="nil"/>
              <w:right w:val="nil"/>
            </w:tcBorders>
            <w:shd w:val="clear" w:color="auto" w:fill="auto"/>
            <w:vAlign w:val="bottom"/>
          </w:tcPr>
          <w:p w14:paraId="3DCAF39A" w14:textId="77777777" w:rsidR="001C7123" w:rsidRPr="001C7123" w:rsidRDefault="001C7123" w:rsidP="001C7123">
            <w:pPr>
              <w:spacing w:before="40" w:after="40"/>
              <w:jc w:val="right"/>
              <w:rPr>
                <w:rFonts w:cs="Arial"/>
                <w:sz w:val="18"/>
                <w:szCs w:val="18"/>
              </w:rPr>
            </w:pPr>
            <w:r w:rsidRPr="001C7123">
              <w:rPr>
                <w:rFonts w:cs="Arial"/>
                <w:sz w:val="18"/>
                <w:szCs w:val="18"/>
              </w:rPr>
              <w:t>472,787</w:t>
            </w:r>
          </w:p>
        </w:tc>
        <w:tc>
          <w:tcPr>
            <w:tcW w:w="1361" w:type="dxa"/>
            <w:tcBorders>
              <w:top w:val="nil"/>
              <w:left w:val="nil"/>
              <w:bottom w:val="nil"/>
              <w:right w:val="nil"/>
            </w:tcBorders>
            <w:shd w:val="clear" w:color="auto" w:fill="auto"/>
            <w:vAlign w:val="bottom"/>
          </w:tcPr>
          <w:p w14:paraId="2DF02AAC" w14:textId="77777777" w:rsidR="001C7123" w:rsidRPr="001C7123" w:rsidRDefault="001C7123" w:rsidP="001C7123">
            <w:pPr>
              <w:spacing w:before="40" w:after="40"/>
              <w:jc w:val="right"/>
              <w:rPr>
                <w:rFonts w:cs="Arial"/>
                <w:sz w:val="18"/>
                <w:szCs w:val="18"/>
              </w:rPr>
            </w:pPr>
            <w:r w:rsidRPr="001C7123">
              <w:rPr>
                <w:rFonts w:cs="Arial"/>
                <w:sz w:val="18"/>
                <w:szCs w:val="18"/>
              </w:rPr>
              <w:t>4,596,148</w:t>
            </w:r>
          </w:p>
        </w:tc>
        <w:tc>
          <w:tcPr>
            <w:tcW w:w="1361" w:type="dxa"/>
            <w:tcBorders>
              <w:top w:val="nil"/>
              <w:left w:val="nil"/>
              <w:bottom w:val="nil"/>
              <w:right w:val="nil"/>
            </w:tcBorders>
            <w:shd w:val="clear" w:color="auto" w:fill="auto"/>
            <w:vAlign w:val="bottom"/>
          </w:tcPr>
          <w:p w14:paraId="71A1C626" w14:textId="77777777" w:rsidR="001C7123" w:rsidRPr="001C7123" w:rsidRDefault="001C7123" w:rsidP="001C7123">
            <w:pPr>
              <w:spacing w:before="40" w:after="40"/>
              <w:jc w:val="right"/>
              <w:rPr>
                <w:rFonts w:cs="Arial"/>
                <w:sz w:val="18"/>
                <w:szCs w:val="18"/>
              </w:rPr>
            </w:pPr>
            <w:r w:rsidRPr="001C7123">
              <w:rPr>
                <w:rFonts w:cs="Arial"/>
                <w:sz w:val="18"/>
                <w:szCs w:val="18"/>
              </w:rPr>
              <w:t>3,618,267</w:t>
            </w:r>
          </w:p>
        </w:tc>
        <w:tc>
          <w:tcPr>
            <w:tcW w:w="1361" w:type="dxa"/>
            <w:tcBorders>
              <w:top w:val="nil"/>
              <w:left w:val="nil"/>
              <w:bottom w:val="nil"/>
              <w:right w:val="nil"/>
            </w:tcBorders>
            <w:shd w:val="clear" w:color="auto" w:fill="auto"/>
            <w:vAlign w:val="bottom"/>
          </w:tcPr>
          <w:p w14:paraId="663B8C73" w14:textId="77777777" w:rsidR="001C7123" w:rsidRPr="001C7123" w:rsidRDefault="001C7123" w:rsidP="001C7123">
            <w:pPr>
              <w:spacing w:before="40" w:after="40"/>
              <w:jc w:val="right"/>
              <w:rPr>
                <w:rFonts w:cs="Arial"/>
                <w:sz w:val="18"/>
                <w:szCs w:val="18"/>
              </w:rPr>
            </w:pPr>
            <w:r w:rsidRPr="001C7123">
              <w:rPr>
                <w:rFonts w:cs="Arial"/>
                <w:sz w:val="18"/>
                <w:szCs w:val="18"/>
              </w:rPr>
              <w:t>1,231,486</w:t>
            </w:r>
          </w:p>
        </w:tc>
        <w:tc>
          <w:tcPr>
            <w:tcW w:w="1474" w:type="dxa"/>
            <w:tcBorders>
              <w:top w:val="nil"/>
              <w:left w:val="nil"/>
              <w:bottom w:val="nil"/>
              <w:right w:val="nil"/>
            </w:tcBorders>
            <w:shd w:val="clear" w:color="auto" w:fill="auto"/>
            <w:vAlign w:val="bottom"/>
          </w:tcPr>
          <w:p w14:paraId="1588004E" w14:textId="77777777" w:rsidR="001C7123" w:rsidRPr="001C7123" w:rsidRDefault="001C7123" w:rsidP="001C7123">
            <w:pPr>
              <w:spacing w:before="40" w:after="40"/>
              <w:jc w:val="right"/>
              <w:rPr>
                <w:rFonts w:cs="Arial"/>
                <w:sz w:val="18"/>
                <w:szCs w:val="18"/>
              </w:rPr>
            </w:pPr>
            <w:r w:rsidRPr="001C7123">
              <w:rPr>
                <w:rFonts w:cs="Arial"/>
                <w:sz w:val="18"/>
                <w:szCs w:val="18"/>
              </w:rPr>
              <w:t>117,045</w:t>
            </w:r>
          </w:p>
        </w:tc>
      </w:tr>
      <w:tr w:rsidR="001C7123" w:rsidRPr="001C7123" w14:paraId="7574F92A" w14:textId="77777777" w:rsidTr="00B86C55">
        <w:trPr>
          <w:trHeight w:val="20"/>
        </w:trPr>
        <w:tc>
          <w:tcPr>
            <w:tcW w:w="2268" w:type="dxa"/>
            <w:tcBorders>
              <w:top w:val="nil"/>
              <w:left w:val="nil"/>
              <w:bottom w:val="nil"/>
              <w:right w:val="single" w:sz="18" w:space="0" w:color="002060"/>
            </w:tcBorders>
            <w:shd w:val="clear" w:color="auto" w:fill="auto"/>
            <w:vAlign w:val="center"/>
          </w:tcPr>
          <w:p w14:paraId="63BDFA7F" w14:textId="77777777" w:rsidR="001C7123" w:rsidRPr="0011338B" w:rsidRDefault="001C7123" w:rsidP="001C7123">
            <w:pPr>
              <w:spacing w:before="40" w:after="40"/>
              <w:rPr>
                <w:rFonts w:cs="Arial"/>
                <w:sz w:val="18"/>
                <w:szCs w:val="18"/>
              </w:rPr>
            </w:pPr>
            <w:r w:rsidRPr="0011338B">
              <w:rPr>
                <w:rFonts w:cs="Arial"/>
                <w:sz w:val="18"/>
                <w:szCs w:val="18"/>
              </w:rPr>
              <w:t>Glen Eira C</w:t>
            </w:r>
          </w:p>
        </w:tc>
        <w:tc>
          <w:tcPr>
            <w:tcW w:w="1361" w:type="dxa"/>
            <w:tcBorders>
              <w:top w:val="nil"/>
              <w:left w:val="single" w:sz="18" w:space="0" w:color="002060"/>
              <w:bottom w:val="nil"/>
              <w:right w:val="nil"/>
            </w:tcBorders>
            <w:shd w:val="clear" w:color="auto" w:fill="auto"/>
            <w:vAlign w:val="bottom"/>
          </w:tcPr>
          <w:p w14:paraId="0A3FCB6F"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4C6C0703"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755E5F0"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5631EF2"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26A7264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456E4F6A" w14:textId="77777777" w:rsidTr="00B86C55">
        <w:trPr>
          <w:trHeight w:val="20"/>
        </w:trPr>
        <w:tc>
          <w:tcPr>
            <w:tcW w:w="2268" w:type="dxa"/>
            <w:tcBorders>
              <w:top w:val="nil"/>
              <w:left w:val="nil"/>
              <w:bottom w:val="nil"/>
              <w:right w:val="single" w:sz="18" w:space="0" w:color="002060"/>
            </w:tcBorders>
            <w:shd w:val="clear" w:color="auto" w:fill="auto"/>
            <w:vAlign w:val="center"/>
          </w:tcPr>
          <w:p w14:paraId="2387AC02" w14:textId="77777777" w:rsidR="001C7123" w:rsidRPr="0011338B" w:rsidRDefault="001C7123" w:rsidP="001C7123">
            <w:pPr>
              <w:spacing w:before="40" w:after="40"/>
              <w:rPr>
                <w:rFonts w:cs="Arial"/>
                <w:sz w:val="18"/>
                <w:szCs w:val="18"/>
              </w:rPr>
            </w:pPr>
            <w:r w:rsidRPr="0011338B">
              <w:rPr>
                <w:rFonts w:cs="Arial"/>
                <w:sz w:val="18"/>
                <w:szCs w:val="18"/>
              </w:rPr>
              <w:t>Glenelg S</w:t>
            </w:r>
          </w:p>
        </w:tc>
        <w:tc>
          <w:tcPr>
            <w:tcW w:w="1361" w:type="dxa"/>
            <w:tcBorders>
              <w:top w:val="nil"/>
              <w:left w:val="single" w:sz="18" w:space="0" w:color="002060"/>
              <w:bottom w:val="nil"/>
              <w:right w:val="nil"/>
            </w:tcBorders>
            <w:shd w:val="clear" w:color="auto" w:fill="auto"/>
            <w:vAlign w:val="bottom"/>
          </w:tcPr>
          <w:p w14:paraId="26DE83FF" w14:textId="77777777" w:rsidR="001C7123" w:rsidRPr="001C7123" w:rsidRDefault="001C7123" w:rsidP="001C7123">
            <w:pPr>
              <w:spacing w:before="40" w:after="40"/>
              <w:jc w:val="right"/>
              <w:rPr>
                <w:rFonts w:cs="Arial"/>
                <w:sz w:val="18"/>
                <w:szCs w:val="18"/>
              </w:rPr>
            </w:pPr>
            <w:r w:rsidRPr="001C7123">
              <w:rPr>
                <w:rFonts w:cs="Arial"/>
                <w:sz w:val="18"/>
                <w:szCs w:val="18"/>
              </w:rPr>
              <w:t>11,213</w:t>
            </w:r>
          </w:p>
        </w:tc>
        <w:tc>
          <w:tcPr>
            <w:tcW w:w="1361" w:type="dxa"/>
            <w:tcBorders>
              <w:top w:val="nil"/>
              <w:left w:val="nil"/>
              <w:bottom w:val="nil"/>
              <w:right w:val="nil"/>
            </w:tcBorders>
            <w:shd w:val="clear" w:color="auto" w:fill="auto"/>
            <w:vAlign w:val="bottom"/>
          </w:tcPr>
          <w:p w14:paraId="417A9B1D" w14:textId="77777777" w:rsidR="001C7123" w:rsidRPr="001C7123" w:rsidRDefault="001C7123" w:rsidP="001C7123">
            <w:pPr>
              <w:spacing w:before="40" w:after="40"/>
              <w:jc w:val="right"/>
              <w:rPr>
                <w:rFonts w:cs="Arial"/>
                <w:sz w:val="18"/>
                <w:szCs w:val="18"/>
              </w:rPr>
            </w:pPr>
            <w:r w:rsidRPr="001C7123">
              <w:rPr>
                <w:rFonts w:cs="Arial"/>
                <w:sz w:val="18"/>
                <w:szCs w:val="18"/>
              </w:rPr>
              <w:t>11,399,226</w:t>
            </w:r>
          </w:p>
        </w:tc>
        <w:tc>
          <w:tcPr>
            <w:tcW w:w="1361" w:type="dxa"/>
            <w:tcBorders>
              <w:top w:val="nil"/>
              <w:left w:val="nil"/>
              <w:bottom w:val="nil"/>
              <w:right w:val="nil"/>
            </w:tcBorders>
            <w:shd w:val="clear" w:color="auto" w:fill="auto"/>
            <w:vAlign w:val="bottom"/>
          </w:tcPr>
          <w:p w14:paraId="179D7A55" w14:textId="77777777" w:rsidR="001C7123" w:rsidRPr="001C7123" w:rsidRDefault="001C7123" w:rsidP="001C7123">
            <w:pPr>
              <w:spacing w:before="40" w:after="40"/>
              <w:jc w:val="right"/>
              <w:rPr>
                <w:rFonts w:cs="Arial"/>
                <w:sz w:val="18"/>
                <w:szCs w:val="18"/>
              </w:rPr>
            </w:pPr>
            <w:r w:rsidRPr="001C7123">
              <w:rPr>
                <w:rFonts w:cs="Arial"/>
                <w:sz w:val="18"/>
                <w:szCs w:val="18"/>
              </w:rPr>
              <w:t>5,605,433</w:t>
            </w:r>
          </w:p>
        </w:tc>
        <w:tc>
          <w:tcPr>
            <w:tcW w:w="1361" w:type="dxa"/>
            <w:tcBorders>
              <w:top w:val="nil"/>
              <w:left w:val="nil"/>
              <w:bottom w:val="nil"/>
              <w:right w:val="nil"/>
            </w:tcBorders>
            <w:shd w:val="clear" w:color="auto" w:fill="auto"/>
            <w:vAlign w:val="bottom"/>
          </w:tcPr>
          <w:p w14:paraId="0F6ADDB5" w14:textId="77777777" w:rsidR="001C7123" w:rsidRPr="001C7123" w:rsidRDefault="001C7123" w:rsidP="001C7123">
            <w:pPr>
              <w:spacing w:before="40" w:after="40"/>
              <w:jc w:val="right"/>
              <w:rPr>
                <w:rFonts w:cs="Arial"/>
                <w:sz w:val="18"/>
                <w:szCs w:val="18"/>
              </w:rPr>
            </w:pPr>
            <w:r w:rsidRPr="001C7123">
              <w:rPr>
                <w:rFonts w:cs="Arial"/>
                <w:sz w:val="18"/>
                <w:szCs w:val="18"/>
              </w:rPr>
              <w:t>573,958</w:t>
            </w:r>
          </w:p>
        </w:tc>
        <w:tc>
          <w:tcPr>
            <w:tcW w:w="1474" w:type="dxa"/>
            <w:tcBorders>
              <w:top w:val="nil"/>
              <w:left w:val="nil"/>
              <w:bottom w:val="nil"/>
              <w:right w:val="nil"/>
            </w:tcBorders>
            <w:shd w:val="clear" w:color="auto" w:fill="auto"/>
            <w:vAlign w:val="bottom"/>
          </w:tcPr>
          <w:p w14:paraId="11C81F88" w14:textId="77777777" w:rsidR="001C7123" w:rsidRPr="001C7123" w:rsidRDefault="001C7123" w:rsidP="001C7123">
            <w:pPr>
              <w:spacing w:before="40" w:after="40"/>
              <w:jc w:val="right"/>
              <w:rPr>
                <w:rFonts w:cs="Arial"/>
                <w:sz w:val="18"/>
                <w:szCs w:val="18"/>
              </w:rPr>
            </w:pPr>
            <w:r w:rsidRPr="001C7123">
              <w:rPr>
                <w:rFonts w:cs="Arial"/>
                <w:sz w:val="18"/>
                <w:szCs w:val="18"/>
              </w:rPr>
              <w:t>307,024</w:t>
            </w:r>
          </w:p>
        </w:tc>
      </w:tr>
      <w:tr w:rsidR="001C7123" w:rsidRPr="001C7123" w14:paraId="76BDA06A" w14:textId="77777777" w:rsidTr="00B86C55">
        <w:trPr>
          <w:trHeight w:val="20"/>
        </w:trPr>
        <w:tc>
          <w:tcPr>
            <w:tcW w:w="2268" w:type="dxa"/>
            <w:tcBorders>
              <w:top w:val="nil"/>
              <w:left w:val="nil"/>
              <w:bottom w:val="nil"/>
              <w:right w:val="single" w:sz="18" w:space="0" w:color="002060"/>
            </w:tcBorders>
            <w:shd w:val="clear" w:color="auto" w:fill="auto"/>
            <w:vAlign w:val="center"/>
          </w:tcPr>
          <w:p w14:paraId="33E97963" w14:textId="77777777" w:rsidR="001C7123" w:rsidRPr="0011338B" w:rsidRDefault="001C7123" w:rsidP="001C7123">
            <w:pPr>
              <w:spacing w:before="40" w:after="40"/>
              <w:rPr>
                <w:rFonts w:cs="Arial"/>
                <w:sz w:val="18"/>
                <w:szCs w:val="18"/>
              </w:rPr>
            </w:pPr>
            <w:r w:rsidRPr="0011338B">
              <w:rPr>
                <w:rFonts w:cs="Arial"/>
                <w:sz w:val="18"/>
                <w:szCs w:val="18"/>
              </w:rPr>
              <w:t>Golden Plains S</w:t>
            </w:r>
          </w:p>
        </w:tc>
        <w:tc>
          <w:tcPr>
            <w:tcW w:w="1361" w:type="dxa"/>
            <w:tcBorders>
              <w:top w:val="nil"/>
              <w:left w:val="single" w:sz="18" w:space="0" w:color="002060"/>
              <w:bottom w:val="nil"/>
              <w:right w:val="nil"/>
            </w:tcBorders>
            <w:shd w:val="clear" w:color="auto" w:fill="auto"/>
            <w:vAlign w:val="bottom"/>
          </w:tcPr>
          <w:p w14:paraId="1EE2A9AD" w14:textId="77777777" w:rsidR="001C7123" w:rsidRPr="001C7123" w:rsidRDefault="001C7123" w:rsidP="001C7123">
            <w:pPr>
              <w:spacing w:before="40" w:after="40"/>
              <w:jc w:val="right"/>
              <w:rPr>
                <w:rFonts w:cs="Arial"/>
                <w:sz w:val="18"/>
                <w:szCs w:val="18"/>
              </w:rPr>
            </w:pPr>
            <w:r w:rsidRPr="001C7123">
              <w:rPr>
                <w:rFonts w:cs="Arial"/>
                <w:sz w:val="18"/>
                <w:szCs w:val="18"/>
              </w:rPr>
              <w:t>91,306</w:t>
            </w:r>
          </w:p>
        </w:tc>
        <w:tc>
          <w:tcPr>
            <w:tcW w:w="1361" w:type="dxa"/>
            <w:tcBorders>
              <w:top w:val="nil"/>
              <w:left w:val="nil"/>
              <w:bottom w:val="nil"/>
              <w:right w:val="nil"/>
            </w:tcBorders>
            <w:shd w:val="clear" w:color="auto" w:fill="auto"/>
            <w:vAlign w:val="bottom"/>
          </w:tcPr>
          <w:p w14:paraId="78941C19" w14:textId="77777777" w:rsidR="001C7123" w:rsidRPr="001C7123" w:rsidRDefault="001C7123" w:rsidP="001C7123">
            <w:pPr>
              <w:spacing w:before="40" w:after="40"/>
              <w:jc w:val="right"/>
              <w:rPr>
                <w:rFonts w:cs="Arial"/>
                <w:sz w:val="18"/>
                <w:szCs w:val="18"/>
              </w:rPr>
            </w:pPr>
            <w:r w:rsidRPr="001C7123">
              <w:rPr>
                <w:rFonts w:cs="Arial"/>
                <w:sz w:val="18"/>
                <w:szCs w:val="18"/>
              </w:rPr>
              <w:t>5,677,125</w:t>
            </w:r>
          </w:p>
        </w:tc>
        <w:tc>
          <w:tcPr>
            <w:tcW w:w="1361" w:type="dxa"/>
            <w:tcBorders>
              <w:top w:val="nil"/>
              <w:left w:val="nil"/>
              <w:bottom w:val="nil"/>
              <w:right w:val="nil"/>
            </w:tcBorders>
            <w:shd w:val="clear" w:color="auto" w:fill="auto"/>
            <w:vAlign w:val="bottom"/>
          </w:tcPr>
          <w:p w14:paraId="6506EB82" w14:textId="77777777" w:rsidR="001C7123" w:rsidRPr="001C7123" w:rsidRDefault="001C7123" w:rsidP="001C7123">
            <w:pPr>
              <w:spacing w:before="40" w:after="40"/>
              <w:jc w:val="right"/>
              <w:rPr>
                <w:rFonts w:cs="Arial"/>
                <w:sz w:val="18"/>
                <w:szCs w:val="18"/>
              </w:rPr>
            </w:pPr>
            <w:r w:rsidRPr="001C7123">
              <w:rPr>
                <w:rFonts w:cs="Arial"/>
                <w:sz w:val="18"/>
                <w:szCs w:val="18"/>
              </w:rPr>
              <w:t>3,022,548</w:t>
            </w:r>
          </w:p>
        </w:tc>
        <w:tc>
          <w:tcPr>
            <w:tcW w:w="1361" w:type="dxa"/>
            <w:tcBorders>
              <w:top w:val="nil"/>
              <w:left w:val="nil"/>
              <w:bottom w:val="nil"/>
              <w:right w:val="nil"/>
            </w:tcBorders>
            <w:shd w:val="clear" w:color="auto" w:fill="auto"/>
            <w:vAlign w:val="bottom"/>
          </w:tcPr>
          <w:p w14:paraId="5585C0F4" w14:textId="77777777" w:rsidR="001C7123" w:rsidRPr="001C7123" w:rsidRDefault="001C7123" w:rsidP="001C7123">
            <w:pPr>
              <w:spacing w:before="40" w:after="40"/>
              <w:jc w:val="right"/>
              <w:rPr>
                <w:rFonts w:cs="Arial"/>
                <w:sz w:val="18"/>
                <w:szCs w:val="18"/>
              </w:rPr>
            </w:pPr>
            <w:r w:rsidRPr="001C7123">
              <w:rPr>
                <w:rFonts w:cs="Arial"/>
                <w:sz w:val="18"/>
                <w:szCs w:val="18"/>
              </w:rPr>
              <w:t>414,961</w:t>
            </w:r>
          </w:p>
        </w:tc>
        <w:tc>
          <w:tcPr>
            <w:tcW w:w="1474" w:type="dxa"/>
            <w:tcBorders>
              <w:top w:val="nil"/>
              <w:left w:val="nil"/>
              <w:bottom w:val="nil"/>
              <w:right w:val="nil"/>
            </w:tcBorders>
            <w:shd w:val="clear" w:color="auto" w:fill="auto"/>
            <w:vAlign w:val="bottom"/>
          </w:tcPr>
          <w:p w14:paraId="07482B9B" w14:textId="77777777" w:rsidR="001C7123" w:rsidRPr="001C7123" w:rsidRDefault="001C7123" w:rsidP="001C7123">
            <w:pPr>
              <w:spacing w:before="40" w:after="40"/>
              <w:jc w:val="right"/>
              <w:rPr>
                <w:rFonts w:cs="Arial"/>
                <w:sz w:val="18"/>
                <w:szCs w:val="18"/>
              </w:rPr>
            </w:pPr>
            <w:r w:rsidRPr="001C7123">
              <w:rPr>
                <w:rFonts w:cs="Arial"/>
                <w:sz w:val="18"/>
                <w:szCs w:val="18"/>
              </w:rPr>
              <w:t>174,457</w:t>
            </w:r>
          </w:p>
        </w:tc>
      </w:tr>
      <w:tr w:rsidR="001C7123" w:rsidRPr="001C7123" w14:paraId="7D79BABE" w14:textId="77777777" w:rsidTr="00B86C55">
        <w:trPr>
          <w:trHeight w:val="20"/>
        </w:trPr>
        <w:tc>
          <w:tcPr>
            <w:tcW w:w="2268" w:type="dxa"/>
            <w:tcBorders>
              <w:top w:val="nil"/>
              <w:left w:val="nil"/>
              <w:bottom w:val="nil"/>
              <w:right w:val="single" w:sz="18" w:space="0" w:color="002060"/>
            </w:tcBorders>
            <w:shd w:val="clear" w:color="auto" w:fill="auto"/>
            <w:vAlign w:val="center"/>
          </w:tcPr>
          <w:p w14:paraId="63BFEACE" w14:textId="77777777" w:rsidR="001C7123" w:rsidRPr="0011338B" w:rsidRDefault="001C7123" w:rsidP="001C7123">
            <w:pPr>
              <w:spacing w:before="40" w:after="40"/>
              <w:rPr>
                <w:rFonts w:cs="Arial"/>
                <w:sz w:val="18"/>
                <w:szCs w:val="18"/>
              </w:rPr>
            </w:pPr>
            <w:r w:rsidRPr="0011338B">
              <w:rPr>
                <w:rFonts w:cs="Arial"/>
                <w:sz w:val="18"/>
                <w:szCs w:val="18"/>
              </w:rPr>
              <w:t>Greater Bendigo C</w:t>
            </w:r>
          </w:p>
        </w:tc>
        <w:tc>
          <w:tcPr>
            <w:tcW w:w="1361" w:type="dxa"/>
            <w:tcBorders>
              <w:top w:val="nil"/>
              <w:left w:val="single" w:sz="18" w:space="0" w:color="002060"/>
              <w:bottom w:val="nil"/>
              <w:right w:val="nil"/>
            </w:tcBorders>
            <w:shd w:val="clear" w:color="auto" w:fill="auto"/>
            <w:vAlign w:val="bottom"/>
          </w:tcPr>
          <w:p w14:paraId="549FDB0B" w14:textId="77777777" w:rsidR="001C7123" w:rsidRPr="001C7123" w:rsidRDefault="001C7123" w:rsidP="001C7123">
            <w:pPr>
              <w:spacing w:before="40" w:after="40"/>
              <w:jc w:val="right"/>
              <w:rPr>
                <w:rFonts w:cs="Arial"/>
                <w:sz w:val="18"/>
                <w:szCs w:val="18"/>
              </w:rPr>
            </w:pPr>
            <w:r w:rsidRPr="001C7123">
              <w:rPr>
                <w:rFonts w:cs="Arial"/>
                <w:sz w:val="18"/>
                <w:szCs w:val="18"/>
              </w:rPr>
              <w:t>26,838</w:t>
            </w:r>
          </w:p>
        </w:tc>
        <w:tc>
          <w:tcPr>
            <w:tcW w:w="1361" w:type="dxa"/>
            <w:tcBorders>
              <w:top w:val="nil"/>
              <w:left w:val="nil"/>
              <w:bottom w:val="nil"/>
              <w:right w:val="nil"/>
            </w:tcBorders>
            <w:shd w:val="clear" w:color="auto" w:fill="auto"/>
            <w:vAlign w:val="bottom"/>
          </w:tcPr>
          <w:p w14:paraId="13A318A7" w14:textId="77777777" w:rsidR="001C7123" w:rsidRPr="001C7123" w:rsidRDefault="001C7123" w:rsidP="001C7123">
            <w:pPr>
              <w:spacing w:before="40" w:after="40"/>
              <w:jc w:val="right"/>
              <w:rPr>
                <w:rFonts w:cs="Arial"/>
                <w:sz w:val="18"/>
                <w:szCs w:val="18"/>
              </w:rPr>
            </w:pPr>
            <w:r w:rsidRPr="001C7123">
              <w:rPr>
                <w:rFonts w:cs="Arial"/>
                <w:sz w:val="18"/>
                <w:szCs w:val="18"/>
              </w:rPr>
              <w:t>7,009,088</w:t>
            </w:r>
          </w:p>
        </w:tc>
        <w:tc>
          <w:tcPr>
            <w:tcW w:w="1361" w:type="dxa"/>
            <w:tcBorders>
              <w:top w:val="nil"/>
              <w:left w:val="nil"/>
              <w:bottom w:val="nil"/>
              <w:right w:val="nil"/>
            </w:tcBorders>
            <w:shd w:val="clear" w:color="auto" w:fill="auto"/>
            <w:vAlign w:val="bottom"/>
          </w:tcPr>
          <w:p w14:paraId="72F58878" w14:textId="77777777" w:rsidR="001C7123" w:rsidRPr="001C7123" w:rsidRDefault="001C7123" w:rsidP="001C7123">
            <w:pPr>
              <w:spacing w:before="40" w:after="40"/>
              <w:jc w:val="right"/>
              <w:rPr>
                <w:rFonts w:cs="Arial"/>
                <w:sz w:val="18"/>
                <w:szCs w:val="18"/>
              </w:rPr>
            </w:pPr>
            <w:r w:rsidRPr="001C7123">
              <w:rPr>
                <w:rFonts w:cs="Arial"/>
                <w:sz w:val="18"/>
                <w:szCs w:val="18"/>
              </w:rPr>
              <w:t>3,032,415</w:t>
            </w:r>
          </w:p>
        </w:tc>
        <w:tc>
          <w:tcPr>
            <w:tcW w:w="1361" w:type="dxa"/>
            <w:tcBorders>
              <w:top w:val="nil"/>
              <w:left w:val="nil"/>
              <w:bottom w:val="nil"/>
              <w:right w:val="nil"/>
            </w:tcBorders>
            <w:shd w:val="clear" w:color="auto" w:fill="auto"/>
            <w:vAlign w:val="bottom"/>
          </w:tcPr>
          <w:p w14:paraId="50816093" w14:textId="77777777" w:rsidR="001C7123" w:rsidRPr="001C7123" w:rsidRDefault="001C7123" w:rsidP="001C7123">
            <w:pPr>
              <w:spacing w:before="40" w:after="40"/>
              <w:jc w:val="right"/>
              <w:rPr>
                <w:rFonts w:cs="Arial"/>
                <w:sz w:val="18"/>
                <w:szCs w:val="18"/>
              </w:rPr>
            </w:pPr>
            <w:r w:rsidRPr="001C7123">
              <w:rPr>
                <w:rFonts w:cs="Arial"/>
                <w:sz w:val="18"/>
                <w:szCs w:val="18"/>
              </w:rPr>
              <w:t>789,010</w:t>
            </w:r>
          </w:p>
        </w:tc>
        <w:tc>
          <w:tcPr>
            <w:tcW w:w="1474" w:type="dxa"/>
            <w:tcBorders>
              <w:top w:val="nil"/>
              <w:left w:val="nil"/>
              <w:bottom w:val="nil"/>
              <w:right w:val="nil"/>
            </w:tcBorders>
            <w:shd w:val="clear" w:color="auto" w:fill="auto"/>
            <w:vAlign w:val="bottom"/>
          </w:tcPr>
          <w:p w14:paraId="0E62C058" w14:textId="77777777" w:rsidR="001C7123" w:rsidRPr="001C7123" w:rsidRDefault="001C7123" w:rsidP="001C7123">
            <w:pPr>
              <w:spacing w:before="40" w:after="40"/>
              <w:jc w:val="right"/>
              <w:rPr>
                <w:rFonts w:cs="Arial"/>
                <w:sz w:val="18"/>
                <w:szCs w:val="18"/>
              </w:rPr>
            </w:pPr>
            <w:r w:rsidRPr="001C7123">
              <w:rPr>
                <w:rFonts w:cs="Arial"/>
                <w:sz w:val="18"/>
                <w:szCs w:val="18"/>
              </w:rPr>
              <w:t>798,535</w:t>
            </w:r>
          </w:p>
        </w:tc>
      </w:tr>
      <w:tr w:rsidR="001C7123" w:rsidRPr="001C7123" w14:paraId="21CC19C0" w14:textId="77777777" w:rsidTr="00B86C55">
        <w:trPr>
          <w:trHeight w:val="20"/>
        </w:trPr>
        <w:tc>
          <w:tcPr>
            <w:tcW w:w="2268" w:type="dxa"/>
            <w:tcBorders>
              <w:top w:val="nil"/>
              <w:left w:val="nil"/>
              <w:bottom w:val="nil"/>
              <w:right w:val="single" w:sz="18" w:space="0" w:color="002060"/>
            </w:tcBorders>
            <w:shd w:val="clear" w:color="auto" w:fill="auto"/>
            <w:vAlign w:val="center"/>
          </w:tcPr>
          <w:p w14:paraId="41FE15DE" w14:textId="77777777" w:rsidR="001C7123" w:rsidRPr="0011338B" w:rsidRDefault="001C7123" w:rsidP="001C7123">
            <w:pPr>
              <w:spacing w:before="40" w:after="40"/>
              <w:rPr>
                <w:rFonts w:cs="Arial"/>
                <w:sz w:val="18"/>
                <w:szCs w:val="18"/>
              </w:rPr>
            </w:pPr>
            <w:r w:rsidRPr="0011338B">
              <w:rPr>
                <w:rFonts w:cs="Arial"/>
                <w:sz w:val="18"/>
                <w:szCs w:val="18"/>
              </w:rPr>
              <w:t>Greater Dandenong C</w:t>
            </w:r>
          </w:p>
        </w:tc>
        <w:tc>
          <w:tcPr>
            <w:tcW w:w="1361" w:type="dxa"/>
            <w:tcBorders>
              <w:top w:val="nil"/>
              <w:left w:val="single" w:sz="18" w:space="0" w:color="002060"/>
              <w:bottom w:val="nil"/>
              <w:right w:val="nil"/>
            </w:tcBorders>
            <w:shd w:val="clear" w:color="auto" w:fill="auto"/>
            <w:vAlign w:val="bottom"/>
          </w:tcPr>
          <w:p w14:paraId="4B99AF74" w14:textId="77777777" w:rsidR="001C7123" w:rsidRPr="001C7123" w:rsidRDefault="001C7123" w:rsidP="001C7123">
            <w:pPr>
              <w:spacing w:before="40" w:after="40"/>
              <w:jc w:val="right"/>
              <w:rPr>
                <w:rFonts w:cs="Arial"/>
                <w:sz w:val="18"/>
                <w:szCs w:val="18"/>
              </w:rPr>
            </w:pPr>
            <w:r w:rsidRPr="001C7123">
              <w:rPr>
                <w:rFonts w:cs="Arial"/>
                <w:sz w:val="18"/>
                <w:szCs w:val="18"/>
              </w:rPr>
              <w:t>20,860</w:t>
            </w:r>
          </w:p>
        </w:tc>
        <w:tc>
          <w:tcPr>
            <w:tcW w:w="1361" w:type="dxa"/>
            <w:tcBorders>
              <w:top w:val="nil"/>
              <w:left w:val="nil"/>
              <w:bottom w:val="nil"/>
              <w:right w:val="nil"/>
            </w:tcBorders>
            <w:shd w:val="clear" w:color="auto" w:fill="auto"/>
            <w:vAlign w:val="bottom"/>
          </w:tcPr>
          <w:p w14:paraId="61ECCBC2" w14:textId="77777777" w:rsidR="001C7123" w:rsidRPr="001C7123" w:rsidRDefault="001C7123" w:rsidP="001C7123">
            <w:pPr>
              <w:spacing w:before="40" w:after="40"/>
              <w:jc w:val="right"/>
              <w:rPr>
                <w:rFonts w:cs="Arial"/>
                <w:sz w:val="18"/>
                <w:szCs w:val="18"/>
              </w:rPr>
            </w:pPr>
            <w:r w:rsidRPr="001C7123">
              <w:rPr>
                <w:rFonts w:cs="Arial"/>
                <w:sz w:val="18"/>
                <w:szCs w:val="18"/>
              </w:rPr>
              <w:t>4,923</w:t>
            </w:r>
          </w:p>
        </w:tc>
        <w:tc>
          <w:tcPr>
            <w:tcW w:w="1361" w:type="dxa"/>
            <w:tcBorders>
              <w:top w:val="nil"/>
              <w:left w:val="nil"/>
              <w:bottom w:val="nil"/>
              <w:right w:val="nil"/>
            </w:tcBorders>
            <w:shd w:val="clear" w:color="auto" w:fill="auto"/>
            <w:vAlign w:val="bottom"/>
          </w:tcPr>
          <w:p w14:paraId="5451AA6A" w14:textId="77777777" w:rsidR="001C7123" w:rsidRPr="001C7123" w:rsidRDefault="001C7123" w:rsidP="001C7123">
            <w:pPr>
              <w:spacing w:before="40" w:after="40"/>
              <w:jc w:val="right"/>
              <w:rPr>
                <w:rFonts w:cs="Arial"/>
                <w:sz w:val="18"/>
                <w:szCs w:val="18"/>
              </w:rPr>
            </w:pPr>
            <w:r w:rsidRPr="001C7123">
              <w:rPr>
                <w:rFonts w:cs="Arial"/>
                <w:sz w:val="18"/>
                <w:szCs w:val="18"/>
              </w:rPr>
              <w:t>62,980</w:t>
            </w:r>
          </w:p>
        </w:tc>
        <w:tc>
          <w:tcPr>
            <w:tcW w:w="1361" w:type="dxa"/>
            <w:tcBorders>
              <w:top w:val="nil"/>
              <w:left w:val="nil"/>
              <w:bottom w:val="nil"/>
              <w:right w:val="nil"/>
            </w:tcBorders>
            <w:shd w:val="clear" w:color="auto" w:fill="auto"/>
            <w:vAlign w:val="bottom"/>
          </w:tcPr>
          <w:p w14:paraId="5C0395A6" w14:textId="77777777" w:rsidR="001C7123" w:rsidRPr="001C7123" w:rsidRDefault="001C7123" w:rsidP="001C7123">
            <w:pPr>
              <w:spacing w:before="40" w:after="40"/>
              <w:jc w:val="right"/>
              <w:rPr>
                <w:rFonts w:cs="Arial"/>
                <w:sz w:val="18"/>
                <w:szCs w:val="18"/>
              </w:rPr>
            </w:pPr>
            <w:r w:rsidRPr="001C7123">
              <w:rPr>
                <w:rFonts w:cs="Arial"/>
                <w:sz w:val="18"/>
                <w:szCs w:val="18"/>
              </w:rPr>
              <w:t>58,254</w:t>
            </w:r>
          </w:p>
        </w:tc>
        <w:tc>
          <w:tcPr>
            <w:tcW w:w="1474" w:type="dxa"/>
            <w:tcBorders>
              <w:top w:val="nil"/>
              <w:left w:val="nil"/>
              <w:bottom w:val="nil"/>
              <w:right w:val="nil"/>
            </w:tcBorders>
            <w:shd w:val="clear" w:color="auto" w:fill="auto"/>
            <w:vAlign w:val="bottom"/>
          </w:tcPr>
          <w:p w14:paraId="1090E5C9" w14:textId="77777777" w:rsidR="001C7123" w:rsidRPr="001C7123" w:rsidRDefault="001C7123" w:rsidP="001C7123">
            <w:pPr>
              <w:spacing w:before="40" w:after="40"/>
              <w:jc w:val="right"/>
              <w:rPr>
                <w:rFonts w:cs="Arial"/>
                <w:sz w:val="18"/>
                <w:szCs w:val="18"/>
              </w:rPr>
            </w:pPr>
            <w:r w:rsidRPr="001C7123">
              <w:rPr>
                <w:rFonts w:cs="Arial"/>
                <w:sz w:val="18"/>
                <w:szCs w:val="18"/>
              </w:rPr>
              <w:t>402,932</w:t>
            </w:r>
          </w:p>
        </w:tc>
      </w:tr>
      <w:tr w:rsidR="001C7123" w:rsidRPr="001C7123" w14:paraId="407045FC" w14:textId="77777777" w:rsidTr="00B86C55">
        <w:trPr>
          <w:trHeight w:val="20"/>
        </w:trPr>
        <w:tc>
          <w:tcPr>
            <w:tcW w:w="2268" w:type="dxa"/>
            <w:tcBorders>
              <w:top w:val="nil"/>
              <w:left w:val="nil"/>
              <w:bottom w:val="nil"/>
              <w:right w:val="single" w:sz="18" w:space="0" w:color="002060"/>
            </w:tcBorders>
            <w:shd w:val="clear" w:color="auto" w:fill="auto"/>
            <w:vAlign w:val="center"/>
          </w:tcPr>
          <w:p w14:paraId="2E04AA66" w14:textId="77777777" w:rsidR="001C7123" w:rsidRPr="0011338B" w:rsidRDefault="001C7123" w:rsidP="001C7123">
            <w:pPr>
              <w:spacing w:before="40" w:after="40"/>
              <w:rPr>
                <w:rFonts w:cs="Arial"/>
                <w:sz w:val="18"/>
                <w:szCs w:val="18"/>
              </w:rPr>
            </w:pPr>
            <w:r w:rsidRPr="0011338B">
              <w:rPr>
                <w:rFonts w:cs="Arial"/>
                <w:sz w:val="18"/>
                <w:szCs w:val="18"/>
              </w:rPr>
              <w:t>Greater Geelong C</w:t>
            </w:r>
          </w:p>
        </w:tc>
        <w:tc>
          <w:tcPr>
            <w:tcW w:w="1361" w:type="dxa"/>
            <w:tcBorders>
              <w:top w:val="nil"/>
              <w:left w:val="single" w:sz="18" w:space="0" w:color="002060"/>
              <w:bottom w:val="nil"/>
              <w:right w:val="nil"/>
            </w:tcBorders>
            <w:shd w:val="clear" w:color="auto" w:fill="auto"/>
            <w:vAlign w:val="bottom"/>
          </w:tcPr>
          <w:p w14:paraId="0409E81F" w14:textId="77777777" w:rsidR="001C7123" w:rsidRPr="001C7123" w:rsidRDefault="001C7123" w:rsidP="001C7123">
            <w:pPr>
              <w:spacing w:before="40" w:after="40"/>
              <w:jc w:val="right"/>
              <w:rPr>
                <w:rFonts w:cs="Arial"/>
                <w:sz w:val="18"/>
                <w:szCs w:val="18"/>
              </w:rPr>
            </w:pPr>
            <w:r w:rsidRPr="001C7123">
              <w:rPr>
                <w:rFonts w:cs="Arial"/>
                <w:sz w:val="18"/>
                <w:szCs w:val="18"/>
              </w:rPr>
              <w:t>16,669</w:t>
            </w:r>
          </w:p>
        </w:tc>
        <w:tc>
          <w:tcPr>
            <w:tcW w:w="1361" w:type="dxa"/>
            <w:tcBorders>
              <w:top w:val="nil"/>
              <w:left w:val="nil"/>
              <w:bottom w:val="nil"/>
              <w:right w:val="nil"/>
            </w:tcBorders>
            <w:shd w:val="clear" w:color="auto" w:fill="auto"/>
            <w:vAlign w:val="bottom"/>
          </w:tcPr>
          <w:p w14:paraId="0B1A914E" w14:textId="77777777" w:rsidR="001C7123" w:rsidRPr="001C7123" w:rsidRDefault="001C7123" w:rsidP="001C7123">
            <w:pPr>
              <w:spacing w:before="40" w:after="40"/>
              <w:jc w:val="right"/>
              <w:rPr>
                <w:rFonts w:cs="Arial"/>
                <w:sz w:val="18"/>
                <w:szCs w:val="18"/>
              </w:rPr>
            </w:pPr>
            <w:r w:rsidRPr="001C7123">
              <w:rPr>
                <w:rFonts w:cs="Arial"/>
                <w:sz w:val="18"/>
                <w:szCs w:val="18"/>
              </w:rPr>
              <w:t>1,209,147</w:t>
            </w:r>
          </w:p>
        </w:tc>
        <w:tc>
          <w:tcPr>
            <w:tcW w:w="1361" w:type="dxa"/>
            <w:tcBorders>
              <w:top w:val="nil"/>
              <w:left w:val="nil"/>
              <w:bottom w:val="nil"/>
              <w:right w:val="nil"/>
            </w:tcBorders>
            <w:shd w:val="clear" w:color="auto" w:fill="auto"/>
            <w:vAlign w:val="bottom"/>
          </w:tcPr>
          <w:p w14:paraId="15451EFA" w14:textId="77777777" w:rsidR="001C7123" w:rsidRPr="001C7123" w:rsidRDefault="001C7123" w:rsidP="001C7123">
            <w:pPr>
              <w:spacing w:before="40" w:after="40"/>
              <w:jc w:val="right"/>
              <w:rPr>
                <w:rFonts w:cs="Arial"/>
                <w:sz w:val="18"/>
                <w:szCs w:val="18"/>
              </w:rPr>
            </w:pPr>
            <w:r w:rsidRPr="001C7123">
              <w:rPr>
                <w:rFonts w:cs="Arial"/>
                <w:sz w:val="18"/>
                <w:szCs w:val="18"/>
              </w:rPr>
              <w:t>1,959,423</w:t>
            </w:r>
          </w:p>
        </w:tc>
        <w:tc>
          <w:tcPr>
            <w:tcW w:w="1361" w:type="dxa"/>
            <w:tcBorders>
              <w:top w:val="nil"/>
              <w:left w:val="nil"/>
              <w:bottom w:val="nil"/>
              <w:right w:val="nil"/>
            </w:tcBorders>
            <w:shd w:val="clear" w:color="auto" w:fill="auto"/>
            <w:vAlign w:val="bottom"/>
          </w:tcPr>
          <w:p w14:paraId="17C214CB" w14:textId="77777777" w:rsidR="001C7123" w:rsidRPr="001C7123" w:rsidRDefault="001C7123" w:rsidP="001C7123">
            <w:pPr>
              <w:spacing w:before="40" w:after="40"/>
              <w:jc w:val="right"/>
              <w:rPr>
                <w:rFonts w:cs="Arial"/>
                <w:sz w:val="18"/>
                <w:szCs w:val="18"/>
              </w:rPr>
            </w:pPr>
            <w:r w:rsidRPr="001C7123">
              <w:rPr>
                <w:rFonts w:cs="Arial"/>
                <w:sz w:val="18"/>
                <w:szCs w:val="18"/>
              </w:rPr>
              <w:t>335,528</w:t>
            </w:r>
          </w:p>
        </w:tc>
        <w:tc>
          <w:tcPr>
            <w:tcW w:w="1474" w:type="dxa"/>
            <w:tcBorders>
              <w:top w:val="nil"/>
              <w:left w:val="nil"/>
              <w:bottom w:val="nil"/>
              <w:right w:val="nil"/>
            </w:tcBorders>
            <w:shd w:val="clear" w:color="auto" w:fill="auto"/>
            <w:vAlign w:val="bottom"/>
          </w:tcPr>
          <w:p w14:paraId="0BA47D86" w14:textId="77777777" w:rsidR="001C7123" w:rsidRPr="001C7123" w:rsidRDefault="001C7123" w:rsidP="001C7123">
            <w:pPr>
              <w:spacing w:before="40" w:after="40"/>
              <w:jc w:val="right"/>
              <w:rPr>
                <w:rFonts w:cs="Arial"/>
                <w:sz w:val="18"/>
                <w:szCs w:val="18"/>
              </w:rPr>
            </w:pPr>
            <w:r w:rsidRPr="001C7123">
              <w:rPr>
                <w:rFonts w:cs="Arial"/>
                <w:sz w:val="18"/>
                <w:szCs w:val="18"/>
              </w:rPr>
              <w:t>2,094,160</w:t>
            </w:r>
          </w:p>
        </w:tc>
      </w:tr>
      <w:tr w:rsidR="001C7123" w:rsidRPr="001C7123" w14:paraId="47EDF6B7" w14:textId="77777777" w:rsidTr="00B86C55">
        <w:trPr>
          <w:trHeight w:val="20"/>
        </w:trPr>
        <w:tc>
          <w:tcPr>
            <w:tcW w:w="2268" w:type="dxa"/>
            <w:tcBorders>
              <w:top w:val="nil"/>
              <w:left w:val="nil"/>
              <w:bottom w:val="nil"/>
              <w:right w:val="single" w:sz="18" w:space="0" w:color="002060"/>
            </w:tcBorders>
            <w:shd w:val="clear" w:color="auto" w:fill="auto"/>
            <w:vAlign w:val="center"/>
          </w:tcPr>
          <w:p w14:paraId="2E39B940" w14:textId="77777777" w:rsidR="001C7123" w:rsidRPr="0011338B" w:rsidRDefault="001C7123" w:rsidP="001C7123">
            <w:pPr>
              <w:spacing w:before="40" w:after="40"/>
              <w:rPr>
                <w:rFonts w:cs="Arial"/>
                <w:sz w:val="18"/>
                <w:szCs w:val="18"/>
              </w:rPr>
            </w:pPr>
            <w:r w:rsidRPr="0011338B">
              <w:rPr>
                <w:rFonts w:cs="Arial"/>
                <w:sz w:val="18"/>
                <w:szCs w:val="18"/>
              </w:rPr>
              <w:t>Greater Shepparton C</w:t>
            </w:r>
          </w:p>
        </w:tc>
        <w:tc>
          <w:tcPr>
            <w:tcW w:w="1361" w:type="dxa"/>
            <w:tcBorders>
              <w:top w:val="nil"/>
              <w:left w:val="single" w:sz="18" w:space="0" w:color="002060"/>
              <w:bottom w:val="nil"/>
              <w:right w:val="nil"/>
            </w:tcBorders>
            <w:shd w:val="clear" w:color="auto" w:fill="auto"/>
            <w:vAlign w:val="bottom"/>
          </w:tcPr>
          <w:p w14:paraId="7784AAE2" w14:textId="77777777" w:rsidR="001C7123" w:rsidRPr="001C7123" w:rsidRDefault="001C7123" w:rsidP="001C7123">
            <w:pPr>
              <w:spacing w:before="40" w:after="40"/>
              <w:jc w:val="right"/>
              <w:rPr>
                <w:rFonts w:cs="Arial"/>
                <w:sz w:val="18"/>
                <w:szCs w:val="18"/>
              </w:rPr>
            </w:pPr>
            <w:r w:rsidRPr="001C7123">
              <w:rPr>
                <w:rFonts w:cs="Arial"/>
                <w:sz w:val="18"/>
                <w:szCs w:val="18"/>
              </w:rPr>
              <w:t>130,834</w:t>
            </w:r>
          </w:p>
        </w:tc>
        <w:tc>
          <w:tcPr>
            <w:tcW w:w="1361" w:type="dxa"/>
            <w:tcBorders>
              <w:top w:val="nil"/>
              <w:left w:val="nil"/>
              <w:bottom w:val="nil"/>
              <w:right w:val="nil"/>
            </w:tcBorders>
            <w:shd w:val="clear" w:color="auto" w:fill="auto"/>
            <w:vAlign w:val="bottom"/>
          </w:tcPr>
          <w:p w14:paraId="379C89C0" w14:textId="77777777" w:rsidR="001C7123" w:rsidRPr="001C7123" w:rsidRDefault="001C7123" w:rsidP="001C7123">
            <w:pPr>
              <w:spacing w:before="40" w:after="40"/>
              <w:jc w:val="right"/>
              <w:rPr>
                <w:rFonts w:cs="Arial"/>
                <w:sz w:val="18"/>
                <w:szCs w:val="18"/>
              </w:rPr>
            </w:pPr>
            <w:r w:rsidRPr="001C7123">
              <w:rPr>
                <w:rFonts w:cs="Arial"/>
                <w:sz w:val="18"/>
                <w:szCs w:val="18"/>
              </w:rPr>
              <w:t>7,717,072</w:t>
            </w:r>
          </w:p>
        </w:tc>
        <w:tc>
          <w:tcPr>
            <w:tcW w:w="1361" w:type="dxa"/>
            <w:tcBorders>
              <w:top w:val="nil"/>
              <w:left w:val="nil"/>
              <w:bottom w:val="nil"/>
              <w:right w:val="nil"/>
            </w:tcBorders>
            <w:shd w:val="clear" w:color="auto" w:fill="auto"/>
            <w:vAlign w:val="bottom"/>
          </w:tcPr>
          <w:p w14:paraId="0B5D6917" w14:textId="77777777" w:rsidR="001C7123" w:rsidRPr="001C7123" w:rsidRDefault="001C7123" w:rsidP="001C7123">
            <w:pPr>
              <w:spacing w:before="40" w:after="40"/>
              <w:jc w:val="right"/>
              <w:rPr>
                <w:rFonts w:cs="Arial"/>
                <w:sz w:val="18"/>
                <w:szCs w:val="18"/>
              </w:rPr>
            </w:pPr>
            <w:r w:rsidRPr="001C7123">
              <w:rPr>
                <w:rFonts w:cs="Arial"/>
                <w:sz w:val="18"/>
                <w:szCs w:val="18"/>
              </w:rPr>
              <w:t>4,473,554</w:t>
            </w:r>
          </w:p>
        </w:tc>
        <w:tc>
          <w:tcPr>
            <w:tcW w:w="1361" w:type="dxa"/>
            <w:tcBorders>
              <w:top w:val="nil"/>
              <w:left w:val="nil"/>
              <w:bottom w:val="nil"/>
              <w:right w:val="nil"/>
            </w:tcBorders>
            <w:shd w:val="clear" w:color="auto" w:fill="auto"/>
            <w:vAlign w:val="bottom"/>
          </w:tcPr>
          <w:p w14:paraId="19953EC5" w14:textId="77777777" w:rsidR="001C7123" w:rsidRPr="001C7123" w:rsidRDefault="001C7123" w:rsidP="001C7123">
            <w:pPr>
              <w:spacing w:before="40" w:after="40"/>
              <w:jc w:val="right"/>
              <w:rPr>
                <w:rFonts w:cs="Arial"/>
                <w:sz w:val="18"/>
                <w:szCs w:val="18"/>
              </w:rPr>
            </w:pPr>
            <w:r w:rsidRPr="001C7123">
              <w:rPr>
                <w:rFonts w:cs="Arial"/>
                <w:sz w:val="18"/>
                <w:szCs w:val="18"/>
              </w:rPr>
              <w:t>771,761</w:t>
            </w:r>
          </w:p>
        </w:tc>
        <w:tc>
          <w:tcPr>
            <w:tcW w:w="1474" w:type="dxa"/>
            <w:tcBorders>
              <w:top w:val="nil"/>
              <w:left w:val="nil"/>
              <w:bottom w:val="nil"/>
              <w:right w:val="nil"/>
            </w:tcBorders>
            <w:shd w:val="clear" w:color="auto" w:fill="auto"/>
            <w:vAlign w:val="bottom"/>
          </w:tcPr>
          <w:p w14:paraId="0D95D3E0" w14:textId="77777777" w:rsidR="001C7123" w:rsidRPr="001C7123" w:rsidRDefault="001C7123" w:rsidP="001C7123">
            <w:pPr>
              <w:spacing w:before="40" w:after="40"/>
              <w:jc w:val="right"/>
              <w:rPr>
                <w:rFonts w:cs="Arial"/>
                <w:sz w:val="18"/>
                <w:szCs w:val="18"/>
              </w:rPr>
            </w:pPr>
            <w:r w:rsidRPr="001C7123">
              <w:rPr>
                <w:rFonts w:cs="Arial"/>
                <w:sz w:val="18"/>
                <w:szCs w:val="18"/>
              </w:rPr>
              <w:t>477,642</w:t>
            </w:r>
          </w:p>
        </w:tc>
      </w:tr>
      <w:tr w:rsidR="001C7123" w:rsidRPr="001C7123" w14:paraId="071DBE24" w14:textId="77777777" w:rsidTr="00B86C55">
        <w:trPr>
          <w:trHeight w:val="20"/>
        </w:trPr>
        <w:tc>
          <w:tcPr>
            <w:tcW w:w="2268" w:type="dxa"/>
            <w:tcBorders>
              <w:top w:val="nil"/>
              <w:left w:val="nil"/>
              <w:bottom w:val="nil"/>
              <w:right w:val="single" w:sz="18" w:space="0" w:color="002060"/>
            </w:tcBorders>
            <w:shd w:val="clear" w:color="auto" w:fill="auto"/>
            <w:vAlign w:val="center"/>
          </w:tcPr>
          <w:p w14:paraId="0F1EA91E" w14:textId="77777777" w:rsidR="001C7123" w:rsidRPr="0011338B" w:rsidRDefault="001C7123" w:rsidP="001C7123">
            <w:pPr>
              <w:spacing w:before="40" w:after="40"/>
              <w:rPr>
                <w:rFonts w:cs="Arial"/>
                <w:sz w:val="18"/>
                <w:szCs w:val="18"/>
              </w:rPr>
            </w:pPr>
            <w:r w:rsidRPr="0011338B">
              <w:rPr>
                <w:rFonts w:cs="Arial"/>
                <w:sz w:val="18"/>
                <w:szCs w:val="18"/>
              </w:rPr>
              <w:t>Hepburn S</w:t>
            </w:r>
          </w:p>
        </w:tc>
        <w:tc>
          <w:tcPr>
            <w:tcW w:w="1361" w:type="dxa"/>
            <w:tcBorders>
              <w:top w:val="nil"/>
              <w:left w:val="single" w:sz="18" w:space="0" w:color="002060"/>
              <w:bottom w:val="nil"/>
              <w:right w:val="nil"/>
            </w:tcBorders>
            <w:shd w:val="clear" w:color="auto" w:fill="auto"/>
            <w:vAlign w:val="bottom"/>
          </w:tcPr>
          <w:p w14:paraId="264AA730" w14:textId="77777777" w:rsidR="001C7123" w:rsidRPr="001C7123" w:rsidRDefault="001C7123" w:rsidP="001C7123">
            <w:pPr>
              <w:spacing w:before="40" w:after="40"/>
              <w:jc w:val="right"/>
              <w:rPr>
                <w:rFonts w:cs="Arial"/>
                <w:sz w:val="18"/>
                <w:szCs w:val="18"/>
              </w:rPr>
            </w:pPr>
            <w:r w:rsidRPr="001C7123">
              <w:rPr>
                <w:rFonts w:cs="Arial"/>
                <w:sz w:val="18"/>
                <w:szCs w:val="18"/>
              </w:rPr>
              <w:t>654</w:t>
            </w:r>
          </w:p>
        </w:tc>
        <w:tc>
          <w:tcPr>
            <w:tcW w:w="1361" w:type="dxa"/>
            <w:tcBorders>
              <w:top w:val="nil"/>
              <w:left w:val="nil"/>
              <w:bottom w:val="nil"/>
              <w:right w:val="nil"/>
            </w:tcBorders>
            <w:shd w:val="clear" w:color="auto" w:fill="auto"/>
            <w:vAlign w:val="bottom"/>
          </w:tcPr>
          <w:p w14:paraId="18FC9443" w14:textId="77777777" w:rsidR="001C7123" w:rsidRPr="001C7123" w:rsidRDefault="001C7123" w:rsidP="001C7123">
            <w:pPr>
              <w:spacing w:before="40" w:after="40"/>
              <w:jc w:val="right"/>
              <w:rPr>
                <w:rFonts w:cs="Arial"/>
                <w:sz w:val="18"/>
                <w:szCs w:val="18"/>
              </w:rPr>
            </w:pPr>
            <w:r w:rsidRPr="001C7123">
              <w:rPr>
                <w:rFonts w:cs="Arial"/>
                <w:sz w:val="18"/>
                <w:szCs w:val="18"/>
              </w:rPr>
              <w:t>4,701,354</w:t>
            </w:r>
          </w:p>
        </w:tc>
        <w:tc>
          <w:tcPr>
            <w:tcW w:w="1361" w:type="dxa"/>
            <w:tcBorders>
              <w:top w:val="nil"/>
              <w:left w:val="nil"/>
              <w:bottom w:val="nil"/>
              <w:right w:val="nil"/>
            </w:tcBorders>
            <w:shd w:val="clear" w:color="auto" w:fill="auto"/>
            <w:vAlign w:val="bottom"/>
          </w:tcPr>
          <w:p w14:paraId="2CD08E2E" w14:textId="77777777" w:rsidR="001C7123" w:rsidRPr="001C7123" w:rsidRDefault="001C7123" w:rsidP="001C7123">
            <w:pPr>
              <w:spacing w:before="40" w:after="40"/>
              <w:jc w:val="right"/>
              <w:rPr>
                <w:rFonts w:cs="Arial"/>
                <w:sz w:val="18"/>
                <w:szCs w:val="18"/>
              </w:rPr>
            </w:pPr>
            <w:r w:rsidRPr="001C7123">
              <w:rPr>
                <w:rFonts w:cs="Arial"/>
                <w:sz w:val="18"/>
                <w:szCs w:val="18"/>
              </w:rPr>
              <w:t>706,982</w:t>
            </w:r>
          </w:p>
        </w:tc>
        <w:tc>
          <w:tcPr>
            <w:tcW w:w="1361" w:type="dxa"/>
            <w:tcBorders>
              <w:top w:val="nil"/>
              <w:left w:val="nil"/>
              <w:bottom w:val="nil"/>
              <w:right w:val="nil"/>
            </w:tcBorders>
            <w:shd w:val="clear" w:color="auto" w:fill="auto"/>
            <w:vAlign w:val="bottom"/>
          </w:tcPr>
          <w:p w14:paraId="57EB4B42" w14:textId="77777777" w:rsidR="001C7123" w:rsidRPr="001C7123" w:rsidRDefault="001C7123" w:rsidP="001C7123">
            <w:pPr>
              <w:spacing w:before="40" w:after="40"/>
              <w:jc w:val="right"/>
              <w:rPr>
                <w:rFonts w:cs="Arial"/>
                <w:sz w:val="18"/>
                <w:szCs w:val="18"/>
              </w:rPr>
            </w:pPr>
            <w:r w:rsidRPr="001C7123">
              <w:rPr>
                <w:rFonts w:cs="Arial"/>
                <w:sz w:val="18"/>
                <w:szCs w:val="18"/>
              </w:rPr>
              <w:t>10,528</w:t>
            </w:r>
          </w:p>
        </w:tc>
        <w:tc>
          <w:tcPr>
            <w:tcW w:w="1474" w:type="dxa"/>
            <w:tcBorders>
              <w:top w:val="nil"/>
              <w:left w:val="nil"/>
              <w:bottom w:val="nil"/>
              <w:right w:val="nil"/>
            </w:tcBorders>
            <w:shd w:val="clear" w:color="auto" w:fill="auto"/>
            <w:vAlign w:val="bottom"/>
          </w:tcPr>
          <w:p w14:paraId="78B306EE"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66F35AEE" w14:textId="77777777" w:rsidTr="00B86C55">
        <w:trPr>
          <w:trHeight w:val="20"/>
        </w:trPr>
        <w:tc>
          <w:tcPr>
            <w:tcW w:w="2268" w:type="dxa"/>
            <w:tcBorders>
              <w:top w:val="nil"/>
              <w:left w:val="nil"/>
              <w:bottom w:val="nil"/>
              <w:right w:val="single" w:sz="18" w:space="0" w:color="002060"/>
            </w:tcBorders>
            <w:shd w:val="clear" w:color="auto" w:fill="auto"/>
            <w:vAlign w:val="center"/>
          </w:tcPr>
          <w:p w14:paraId="1B14314A" w14:textId="77777777" w:rsidR="001C7123" w:rsidRPr="0011338B" w:rsidRDefault="001C7123" w:rsidP="001C7123">
            <w:pPr>
              <w:spacing w:before="40" w:after="40"/>
              <w:rPr>
                <w:rFonts w:cs="Arial"/>
                <w:sz w:val="18"/>
                <w:szCs w:val="18"/>
              </w:rPr>
            </w:pPr>
            <w:r w:rsidRPr="0011338B">
              <w:rPr>
                <w:rFonts w:cs="Arial"/>
                <w:sz w:val="18"/>
                <w:szCs w:val="18"/>
              </w:rPr>
              <w:t>Hindmarsh S</w:t>
            </w:r>
          </w:p>
        </w:tc>
        <w:tc>
          <w:tcPr>
            <w:tcW w:w="1361" w:type="dxa"/>
            <w:tcBorders>
              <w:top w:val="nil"/>
              <w:left w:val="single" w:sz="18" w:space="0" w:color="002060"/>
              <w:bottom w:val="nil"/>
              <w:right w:val="nil"/>
            </w:tcBorders>
            <w:shd w:val="clear" w:color="auto" w:fill="auto"/>
            <w:vAlign w:val="bottom"/>
          </w:tcPr>
          <w:p w14:paraId="70B39EEC" w14:textId="77777777" w:rsidR="001C7123" w:rsidRPr="001C7123" w:rsidRDefault="001C7123" w:rsidP="001C7123">
            <w:pPr>
              <w:spacing w:before="40" w:after="40"/>
              <w:jc w:val="right"/>
              <w:rPr>
                <w:rFonts w:cs="Arial"/>
                <w:sz w:val="18"/>
                <w:szCs w:val="18"/>
              </w:rPr>
            </w:pPr>
            <w:r w:rsidRPr="001C7123">
              <w:rPr>
                <w:rFonts w:cs="Arial"/>
                <w:sz w:val="18"/>
                <w:szCs w:val="18"/>
              </w:rPr>
              <w:t>863,572</w:t>
            </w:r>
          </w:p>
        </w:tc>
        <w:tc>
          <w:tcPr>
            <w:tcW w:w="1361" w:type="dxa"/>
            <w:tcBorders>
              <w:top w:val="nil"/>
              <w:left w:val="nil"/>
              <w:bottom w:val="nil"/>
              <w:right w:val="nil"/>
            </w:tcBorders>
            <w:shd w:val="clear" w:color="auto" w:fill="auto"/>
            <w:vAlign w:val="bottom"/>
          </w:tcPr>
          <w:p w14:paraId="35E4C908" w14:textId="77777777" w:rsidR="001C7123" w:rsidRPr="001C7123" w:rsidRDefault="001C7123" w:rsidP="001C7123">
            <w:pPr>
              <w:spacing w:before="40" w:after="40"/>
              <w:jc w:val="right"/>
              <w:rPr>
                <w:rFonts w:cs="Arial"/>
                <w:sz w:val="18"/>
                <w:szCs w:val="18"/>
              </w:rPr>
            </w:pPr>
            <w:r w:rsidRPr="001C7123">
              <w:rPr>
                <w:rFonts w:cs="Arial"/>
                <w:sz w:val="18"/>
                <w:szCs w:val="18"/>
              </w:rPr>
              <w:t>6,318,077</w:t>
            </w:r>
          </w:p>
        </w:tc>
        <w:tc>
          <w:tcPr>
            <w:tcW w:w="1361" w:type="dxa"/>
            <w:tcBorders>
              <w:top w:val="nil"/>
              <w:left w:val="nil"/>
              <w:bottom w:val="nil"/>
              <w:right w:val="nil"/>
            </w:tcBorders>
            <w:shd w:val="clear" w:color="auto" w:fill="auto"/>
            <w:vAlign w:val="bottom"/>
          </w:tcPr>
          <w:p w14:paraId="25011724" w14:textId="77777777" w:rsidR="001C7123" w:rsidRPr="001C7123" w:rsidRDefault="001C7123" w:rsidP="001C7123">
            <w:pPr>
              <w:spacing w:before="40" w:after="40"/>
              <w:jc w:val="right"/>
              <w:rPr>
                <w:rFonts w:cs="Arial"/>
                <w:sz w:val="18"/>
                <w:szCs w:val="18"/>
              </w:rPr>
            </w:pPr>
            <w:r w:rsidRPr="001C7123">
              <w:rPr>
                <w:rFonts w:cs="Arial"/>
                <w:sz w:val="18"/>
                <w:szCs w:val="18"/>
              </w:rPr>
              <w:t>1,591,621</w:t>
            </w:r>
          </w:p>
        </w:tc>
        <w:tc>
          <w:tcPr>
            <w:tcW w:w="1361" w:type="dxa"/>
            <w:tcBorders>
              <w:top w:val="nil"/>
              <w:left w:val="nil"/>
              <w:bottom w:val="nil"/>
              <w:right w:val="nil"/>
            </w:tcBorders>
            <w:shd w:val="clear" w:color="auto" w:fill="auto"/>
            <w:vAlign w:val="bottom"/>
          </w:tcPr>
          <w:p w14:paraId="35E194BF"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2A1446F8"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26C4E79F" w14:textId="77777777" w:rsidTr="00B86C55">
        <w:trPr>
          <w:trHeight w:val="20"/>
        </w:trPr>
        <w:tc>
          <w:tcPr>
            <w:tcW w:w="2268" w:type="dxa"/>
            <w:tcBorders>
              <w:top w:val="nil"/>
              <w:left w:val="nil"/>
              <w:bottom w:val="nil"/>
              <w:right w:val="single" w:sz="18" w:space="0" w:color="002060"/>
            </w:tcBorders>
            <w:shd w:val="clear" w:color="auto" w:fill="auto"/>
            <w:vAlign w:val="center"/>
          </w:tcPr>
          <w:p w14:paraId="20F43734" w14:textId="77777777" w:rsidR="001C7123" w:rsidRPr="0011338B" w:rsidRDefault="001C7123" w:rsidP="001C7123">
            <w:pPr>
              <w:spacing w:before="40" w:after="40"/>
              <w:rPr>
                <w:rFonts w:cs="Arial"/>
                <w:sz w:val="18"/>
                <w:szCs w:val="18"/>
              </w:rPr>
            </w:pPr>
            <w:r w:rsidRPr="0011338B">
              <w:rPr>
                <w:rFonts w:cs="Arial"/>
                <w:sz w:val="18"/>
                <w:szCs w:val="18"/>
              </w:rPr>
              <w:t>Hobsons Bay C</w:t>
            </w:r>
          </w:p>
        </w:tc>
        <w:tc>
          <w:tcPr>
            <w:tcW w:w="1361" w:type="dxa"/>
            <w:tcBorders>
              <w:top w:val="nil"/>
              <w:left w:val="single" w:sz="18" w:space="0" w:color="002060"/>
              <w:bottom w:val="nil"/>
              <w:right w:val="nil"/>
            </w:tcBorders>
            <w:shd w:val="clear" w:color="auto" w:fill="auto"/>
            <w:vAlign w:val="bottom"/>
          </w:tcPr>
          <w:p w14:paraId="53F6781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169FF05"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4A693589"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4137B6FD"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1173E92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5CB37387" w14:textId="77777777" w:rsidTr="00B86C55">
        <w:trPr>
          <w:trHeight w:val="20"/>
        </w:trPr>
        <w:tc>
          <w:tcPr>
            <w:tcW w:w="2268" w:type="dxa"/>
            <w:tcBorders>
              <w:top w:val="nil"/>
              <w:left w:val="nil"/>
              <w:bottom w:val="nil"/>
              <w:right w:val="single" w:sz="18" w:space="0" w:color="002060"/>
            </w:tcBorders>
            <w:shd w:val="clear" w:color="auto" w:fill="auto"/>
            <w:vAlign w:val="center"/>
          </w:tcPr>
          <w:p w14:paraId="6AF67FCC" w14:textId="77777777" w:rsidR="001C7123" w:rsidRPr="0011338B" w:rsidRDefault="001C7123" w:rsidP="001C7123">
            <w:pPr>
              <w:spacing w:before="40" w:after="40"/>
              <w:rPr>
                <w:rFonts w:cs="Arial"/>
                <w:sz w:val="18"/>
                <w:szCs w:val="18"/>
              </w:rPr>
            </w:pPr>
            <w:r w:rsidRPr="0011338B">
              <w:rPr>
                <w:rFonts w:cs="Arial"/>
                <w:sz w:val="18"/>
                <w:szCs w:val="18"/>
              </w:rPr>
              <w:t>Horsham RC</w:t>
            </w:r>
          </w:p>
        </w:tc>
        <w:tc>
          <w:tcPr>
            <w:tcW w:w="1361" w:type="dxa"/>
            <w:tcBorders>
              <w:top w:val="nil"/>
              <w:left w:val="single" w:sz="18" w:space="0" w:color="002060"/>
              <w:bottom w:val="nil"/>
              <w:right w:val="nil"/>
            </w:tcBorders>
            <w:shd w:val="clear" w:color="auto" w:fill="auto"/>
            <w:vAlign w:val="bottom"/>
          </w:tcPr>
          <w:p w14:paraId="0D91A86D" w14:textId="77777777" w:rsidR="001C7123" w:rsidRPr="001C7123" w:rsidRDefault="001C7123" w:rsidP="001C7123">
            <w:pPr>
              <w:spacing w:before="40" w:after="40"/>
              <w:jc w:val="right"/>
              <w:rPr>
                <w:rFonts w:cs="Arial"/>
                <w:sz w:val="18"/>
                <w:szCs w:val="18"/>
              </w:rPr>
            </w:pPr>
            <w:r w:rsidRPr="001C7123">
              <w:rPr>
                <w:rFonts w:cs="Arial"/>
                <w:sz w:val="18"/>
                <w:szCs w:val="18"/>
              </w:rPr>
              <w:t>600,988</w:t>
            </w:r>
          </w:p>
        </w:tc>
        <w:tc>
          <w:tcPr>
            <w:tcW w:w="1361" w:type="dxa"/>
            <w:tcBorders>
              <w:top w:val="nil"/>
              <w:left w:val="nil"/>
              <w:bottom w:val="nil"/>
              <w:right w:val="nil"/>
            </w:tcBorders>
            <w:shd w:val="clear" w:color="auto" w:fill="auto"/>
            <w:vAlign w:val="bottom"/>
          </w:tcPr>
          <w:p w14:paraId="27F7260E" w14:textId="77777777" w:rsidR="001C7123" w:rsidRPr="001C7123" w:rsidRDefault="001C7123" w:rsidP="001C7123">
            <w:pPr>
              <w:spacing w:before="40" w:after="40"/>
              <w:jc w:val="right"/>
              <w:rPr>
                <w:rFonts w:cs="Arial"/>
                <w:sz w:val="18"/>
                <w:szCs w:val="18"/>
              </w:rPr>
            </w:pPr>
            <w:r w:rsidRPr="001C7123">
              <w:rPr>
                <w:rFonts w:cs="Arial"/>
                <w:sz w:val="18"/>
                <w:szCs w:val="18"/>
              </w:rPr>
              <w:t>6,832,932</w:t>
            </w:r>
          </w:p>
        </w:tc>
        <w:tc>
          <w:tcPr>
            <w:tcW w:w="1361" w:type="dxa"/>
            <w:tcBorders>
              <w:top w:val="nil"/>
              <w:left w:val="nil"/>
              <w:bottom w:val="nil"/>
              <w:right w:val="nil"/>
            </w:tcBorders>
            <w:shd w:val="clear" w:color="auto" w:fill="auto"/>
            <w:vAlign w:val="bottom"/>
          </w:tcPr>
          <w:p w14:paraId="4F7BB35D" w14:textId="77777777" w:rsidR="001C7123" w:rsidRPr="001C7123" w:rsidRDefault="001C7123" w:rsidP="001C7123">
            <w:pPr>
              <w:spacing w:before="40" w:after="40"/>
              <w:jc w:val="right"/>
              <w:rPr>
                <w:rFonts w:cs="Arial"/>
                <w:sz w:val="18"/>
                <w:szCs w:val="18"/>
              </w:rPr>
            </w:pPr>
            <w:r w:rsidRPr="001C7123">
              <w:rPr>
                <w:rFonts w:cs="Arial"/>
                <w:sz w:val="18"/>
                <w:szCs w:val="18"/>
              </w:rPr>
              <w:t>3,002,400</w:t>
            </w:r>
          </w:p>
        </w:tc>
        <w:tc>
          <w:tcPr>
            <w:tcW w:w="1361" w:type="dxa"/>
            <w:tcBorders>
              <w:top w:val="nil"/>
              <w:left w:val="nil"/>
              <w:bottom w:val="nil"/>
              <w:right w:val="nil"/>
            </w:tcBorders>
            <w:shd w:val="clear" w:color="auto" w:fill="auto"/>
            <w:vAlign w:val="bottom"/>
          </w:tcPr>
          <w:p w14:paraId="579CCD2D" w14:textId="77777777" w:rsidR="001C7123" w:rsidRPr="001C7123" w:rsidRDefault="001C7123" w:rsidP="001C7123">
            <w:pPr>
              <w:spacing w:before="40" w:after="40"/>
              <w:jc w:val="right"/>
              <w:rPr>
                <w:rFonts w:cs="Arial"/>
                <w:sz w:val="18"/>
                <w:szCs w:val="18"/>
              </w:rPr>
            </w:pPr>
            <w:r w:rsidRPr="001C7123">
              <w:rPr>
                <w:rFonts w:cs="Arial"/>
                <w:sz w:val="18"/>
                <w:szCs w:val="18"/>
              </w:rPr>
              <w:t>123,000</w:t>
            </w:r>
          </w:p>
        </w:tc>
        <w:tc>
          <w:tcPr>
            <w:tcW w:w="1474" w:type="dxa"/>
            <w:tcBorders>
              <w:top w:val="nil"/>
              <w:left w:val="nil"/>
              <w:bottom w:val="nil"/>
              <w:right w:val="nil"/>
            </w:tcBorders>
            <w:shd w:val="clear" w:color="auto" w:fill="auto"/>
            <w:vAlign w:val="bottom"/>
          </w:tcPr>
          <w:p w14:paraId="357821BF" w14:textId="77777777" w:rsidR="001C7123" w:rsidRPr="001C7123" w:rsidRDefault="001C7123" w:rsidP="001C7123">
            <w:pPr>
              <w:spacing w:before="40" w:after="40"/>
              <w:jc w:val="right"/>
              <w:rPr>
                <w:rFonts w:cs="Arial"/>
                <w:sz w:val="18"/>
                <w:szCs w:val="18"/>
              </w:rPr>
            </w:pPr>
            <w:r w:rsidRPr="001C7123">
              <w:rPr>
                <w:rFonts w:cs="Arial"/>
                <w:sz w:val="18"/>
                <w:szCs w:val="18"/>
              </w:rPr>
              <w:t>22,217</w:t>
            </w:r>
          </w:p>
        </w:tc>
      </w:tr>
      <w:tr w:rsidR="001C7123" w:rsidRPr="001C7123" w14:paraId="38DD9C81" w14:textId="77777777" w:rsidTr="00B86C55">
        <w:trPr>
          <w:trHeight w:val="20"/>
        </w:trPr>
        <w:tc>
          <w:tcPr>
            <w:tcW w:w="2268" w:type="dxa"/>
            <w:tcBorders>
              <w:top w:val="nil"/>
              <w:left w:val="nil"/>
              <w:bottom w:val="nil"/>
              <w:right w:val="single" w:sz="18" w:space="0" w:color="002060"/>
            </w:tcBorders>
            <w:shd w:val="clear" w:color="auto" w:fill="auto"/>
            <w:vAlign w:val="center"/>
          </w:tcPr>
          <w:p w14:paraId="6B63E565" w14:textId="77777777" w:rsidR="001C7123" w:rsidRPr="0011338B" w:rsidRDefault="001C7123" w:rsidP="001C7123">
            <w:pPr>
              <w:spacing w:before="40" w:after="40"/>
              <w:rPr>
                <w:rFonts w:cs="Arial"/>
                <w:sz w:val="18"/>
                <w:szCs w:val="18"/>
              </w:rPr>
            </w:pPr>
            <w:r w:rsidRPr="0011338B">
              <w:rPr>
                <w:rFonts w:cs="Arial"/>
                <w:sz w:val="18"/>
                <w:szCs w:val="18"/>
              </w:rPr>
              <w:t>Hume C</w:t>
            </w:r>
          </w:p>
        </w:tc>
        <w:tc>
          <w:tcPr>
            <w:tcW w:w="1361" w:type="dxa"/>
            <w:tcBorders>
              <w:top w:val="nil"/>
              <w:left w:val="single" w:sz="18" w:space="0" w:color="002060"/>
              <w:bottom w:val="nil"/>
              <w:right w:val="nil"/>
            </w:tcBorders>
            <w:shd w:val="clear" w:color="auto" w:fill="auto"/>
            <w:vAlign w:val="bottom"/>
          </w:tcPr>
          <w:p w14:paraId="72644E59" w14:textId="77777777" w:rsidR="001C7123" w:rsidRPr="001C7123" w:rsidRDefault="001C7123" w:rsidP="001C7123">
            <w:pPr>
              <w:spacing w:before="40" w:after="40"/>
              <w:jc w:val="right"/>
              <w:rPr>
                <w:rFonts w:cs="Arial"/>
                <w:sz w:val="18"/>
                <w:szCs w:val="18"/>
              </w:rPr>
            </w:pPr>
            <w:r w:rsidRPr="001C7123">
              <w:rPr>
                <w:rFonts w:cs="Arial"/>
                <w:sz w:val="18"/>
                <w:szCs w:val="18"/>
              </w:rPr>
              <w:t>3,642</w:t>
            </w:r>
          </w:p>
        </w:tc>
        <w:tc>
          <w:tcPr>
            <w:tcW w:w="1361" w:type="dxa"/>
            <w:tcBorders>
              <w:top w:val="nil"/>
              <w:left w:val="nil"/>
              <w:bottom w:val="nil"/>
              <w:right w:val="nil"/>
            </w:tcBorders>
            <w:shd w:val="clear" w:color="auto" w:fill="auto"/>
            <w:vAlign w:val="bottom"/>
          </w:tcPr>
          <w:p w14:paraId="0D1E9383" w14:textId="77777777" w:rsidR="001C7123" w:rsidRPr="001C7123" w:rsidRDefault="001C7123" w:rsidP="001C7123">
            <w:pPr>
              <w:spacing w:before="40" w:after="40"/>
              <w:jc w:val="right"/>
              <w:rPr>
                <w:rFonts w:cs="Arial"/>
                <w:sz w:val="18"/>
                <w:szCs w:val="18"/>
              </w:rPr>
            </w:pPr>
            <w:r w:rsidRPr="001C7123">
              <w:rPr>
                <w:rFonts w:cs="Arial"/>
                <w:sz w:val="18"/>
                <w:szCs w:val="18"/>
              </w:rPr>
              <w:t>166,248</w:t>
            </w:r>
          </w:p>
        </w:tc>
        <w:tc>
          <w:tcPr>
            <w:tcW w:w="1361" w:type="dxa"/>
            <w:tcBorders>
              <w:top w:val="nil"/>
              <w:left w:val="nil"/>
              <w:bottom w:val="nil"/>
              <w:right w:val="nil"/>
            </w:tcBorders>
            <w:shd w:val="clear" w:color="auto" w:fill="auto"/>
            <w:vAlign w:val="bottom"/>
          </w:tcPr>
          <w:p w14:paraId="690DC0B5" w14:textId="77777777" w:rsidR="001C7123" w:rsidRPr="001C7123" w:rsidRDefault="001C7123" w:rsidP="001C7123">
            <w:pPr>
              <w:spacing w:before="40" w:after="40"/>
              <w:jc w:val="right"/>
              <w:rPr>
                <w:rFonts w:cs="Arial"/>
                <w:sz w:val="18"/>
                <w:szCs w:val="18"/>
              </w:rPr>
            </w:pPr>
            <w:r w:rsidRPr="001C7123">
              <w:rPr>
                <w:rFonts w:cs="Arial"/>
                <w:sz w:val="18"/>
                <w:szCs w:val="18"/>
              </w:rPr>
              <w:t>1,218,856</w:t>
            </w:r>
          </w:p>
        </w:tc>
        <w:tc>
          <w:tcPr>
            <w:tcW w:w="1361" w:type="dxa"/>
            <w:tcBorders>
              <w:top w:val="nil"/>
              <w:left w:val="nil"/>
              <w:bottom w:val="nil"/>
              <w:right w:val="nil"/>
            </w:tcBorders>
            <w:shd w:val="clear" w:color="auto" w:fill="auto"/>
            <w:vAlign w:val="bottom"/>
          </w:tcPr>
          <w:p w14:paraId="4FA6E1D4" w14:textId="77777777" w:rsidR="001C7123" w:rsidRPr="001C7123" w:rsidRDefault="001C7123" w:rsidP="001C7123">
            <w:pPr>
              <w:spacing w:before="40" w:after="40"/>
              <w:jc w:val="right"/>
              <w:rPr>
                <w:rFonts w:cs="Arial"/>
                <w:sz w:val="18"/>
                <w:szCs w:val="18"/>
              </w:rPr>
            </w:pPr>
            <w:r w:rsidRPr="001C7123">
              <w:rPr>
                <w:rFonts w:cs="Arial"/>
                <w:sz w:val="18"/>
                <w:szCs w:val="18"/>
              </w:rPr>
              <w:t>346,962</w:t>
            </w:r>
          </w:p>
        </w:tc>
        <w:tc>
          <w:tcPr>
            <w:tcW w:w="1474" w:type="dxa"/>
            <w:tcBorders>
              <w:top w:val="nil"/>
              <w:left w:val="nil"/>
              <w:bottom w:val="nil"/>
              <w:right w:val="nil"/>
            </w:tcBorders>
            <w:shd w:val="clear" w:color="auto" w:fill="auto"/>
            <w:vAlign w:val="bottom"/>
          </w:tcPr>
          <w:p w14:paraId="50326871" w14:textId="77777777" w:rsidR="001C7123" w:rsidRPr="001C7123" w:rsidRDefault="001C7123" w:rsidP="001C7123">
            <w:pPr>
              <w:spacing w:before="40" w:after="40"/>
              <w:jc w:val="right"/>
              <w:rPr>
                <w:rFonts w:cs="Arial"/>
                <w:sz w:val="18"/>
                <w:szCs w:val="18"/>
              </w:rPr>
            </w:pPr>
            <w:r w:rsidRPr="001C7123">
              <w:rPr>
                <w:rFonts w:cs="Arial"/>
                <w:sz w:val="18"/>
                <w:szCs w:val="18"/>
              </w:rPr>
              <w:t>602,231</w:t>
            </w:r>
          </w:p>
        </w:tc>
      </w:tr>
      <w:tr w:rsidR="001C7123" w:rsidRPr="001C7123" w14:paraId="4C511F31" w14:textId="77777777" w:rsidTr="00B86C55">
        <w:trPr>
          <w:trHeight w:val="20"/>
        </w:trPr>
        <w:tc>
          <w:tcPr>
            <w:tcW w:w="2268" w:type="dxa"/>
            <w:tcBorders>
              <w:top w:val="nil"/>
              <w:left w:val="nil"/>
              <w:bottom w:val="nil"/>
              <w:right w:val="single" w:sz="18" w:space="0" w:color="002060"/>
            </w:tcBorders>
            <w:shd w:val="clear" w:color="auto" w:fill="auto"/>
            <w:vAlign w:val="center"/>
          </w:tcPr>
          <w:p w14:paraId="28C9D875" w14:textId="77777777" w:rsidR="001C7123" w:rsidRPr="0011338B" w:rsidRDefault="001C7123" w:rsidP="001C7123">
            <w:pPr>
              <w:spacing w:before="40" w:after="40"/>
              <w:rPr>
                <w:rFonts w:cs="Arial"/>
                <w:sz w:val="18"/>
                <w:szCs w:val="18"/>
              </w:rPr>
            </w:pPr>
            <w:r w:rsidRPr="0011338B">
              <w:rPr>
                <w:rFonts w:cs="Arial"/>
                <w:sz w:val="18"/>
                <w:szCs w:val="18"/>
              </w:rPr>
              <w:t>Indigo S</w:t>
            </w:r>
          </w:p>
        </w:tc>
        <w:tc>
          <w:tcPr>
            <w:tcW w:w="1361" w:type="dxa"/>
            <w:tcBorders>
              <w:top w:val="nil"/>
              <w:left w:val="single" w:sz="18" w:space="0" w:color="002060"/>
              <w:bottom w:val="nil"/>
              <w:right w:val="nil"/>
            </w:tcBorders>
            <w:shd w:val="clear" w:color="auto" w:fill="auto"/>
            <w:vAlign w:val="bottom"/>
          </w:tcPr>
          <w:p w14:paraId="6281C0F1" w14:textId="77777777" w:rsidR="001C7123" w:rsidRPr="001C7123" w:rsidRDefault="001C7123" w:rsidP="001C7123">
            <w:pPr>
              <w:spacing w:before="40" w:after="40"/>
              <w:jc w:val="right"/>
              <w:rPr>
                <w:rFonts w:cs="Arial"/>
                <w:sz w:val="18"/>
                <w:szCs w:val="18"/>
              </w:rPr>
            </w:pPr>
            <w:r w:rsidRPr="001C7123">
              <w:rPr>
                <w:rFonts w:cs="Arial"/>
                <w:sz w:val="18"/>
                <w:szCs w:val="18"/>
              </w:rPr>
              <w:t>178,391</w:t>
            </w:r>
          </w:p>
        </w:tc>
        <w:tc>
          <w:tcPr>
            <w:tcW w:w="1361" w:type="dxa"/>
            <w:tcBorders>
              <w:top w:val="nil"/>
              <w:left w:val="nil"/>
              <w:bottom w:val="nil"/>
              <w:right w:val="nil"/>
            </w:tcBorders>
            <w:shd w:val="clear" w:color="auto" w:fill="auto"/>
            <w:vAlign w:val="bottom"/>
          </w:tcPr>
          <w:p w14:paraId="26D3BF7C" w14:textId="77777777" w:rsidR="001C7123" w:rsidRPr="001C7123" w:rsidRDefault="001C7123" w:rsidP="001C7123">
            <w:pPr>
              <w:spacing w:before="40" w:after="40"/>
              <w:jc w:val="right"/>
              <w:rPr>
                <w:rFonts w:cs="Arial"/>
                <w:sz w:val="18"/>
                <w:szCs w:val="18"/>
              </w:rPr>
            </w:pPr>
            <w:r w:rsidRPr="001C7123">
              <w:rPr>
                <w:rFonts w:cs="Arial"/>
                <w:sz w:val="18"/>
                <w:szCs w:val="18"/>
              </w:rPr>
              <w:t>4,705,328</w:t>
            </w:r>
          </w:p>
        </w:tc>
        <w:tc>
          <w:tcPr>
            <w:tcW w:w="1361" w:type="dxa"/>
            <w:tcBorders>
              <w:top w:val="nil"/>
              <w:left w:val="nil"/>
              <w:bottom w:val="nil"/>
              <w:right w:val="nil"/>
            </w:tcBorders>
            <w:shd w:val="clear" w:color="auto" w:fill="auto"/>
            <w:vAlign w:val="bottom"/>
          </w:tcPr>
          <w:p w14:paraId="2465BB09" w14:textId="77777777" w:rsidR="001C7123" w:rsidRPr="001C7123" w:rsidRDefault="001C7123" w:rsidP="001C7123">
            <w:pPr>
              <w:spacing w:before="40" w:after="40"/>
              <w:jc w:val="right"/>
              <w:rPr>
                <w:rFonts w:cs="Arial"/>
                <w:sz w:val="18"/>
                <w:szCs w:val="18"/>
              </w:rPr>
            </w:pPr>
            <w:r w:rsidRPr="001C7123">
              <w:rPr>
                <w:rFonts w:cs="Arial"/>
                <w:sz w:val="18"/>
                <w:szCs w:val="18"/>
              </w:rPr>
              <w:t>2,437,815</w:t>
            </w:r>
          </w:p>
        </w:tc>
        <w:tc>
          <w:tcPr>
            <w:tcW w:w="1361" w:type="dxa"/>
            <w:tcBorders>
              <w:top w:val="nil"/>
              <w:left w:val="nil"/>
              <w:bottom w:val="nil"/>
              <w:right w:val="nil"/>
            </w:tcBorders>
            <w:shd w:val="clear" w:color="auto" w:fill="auto"/>
            <w:vAlign w:val="bottom"/>
          </w:tcPr>
          <w:p w14:paraId="6DC50A94" w14:textId="77777777" w:rsidR="001C7123" w:rsidRPr="001C7123" w:rsidRDefault="001C7123" w:rsidP="001C7123">
            <w:pPr>
              <w:spacing w:before="40" w:after="40"/>
              <w:jc w:val="right"/>
              <w:rPr>
                <w:rFonts w:cs="Arial"/>
                <w:sz w:val="18"/>
                <w:szCs w:val="18"/>
              </w:rPr>
            </w:pPr>
            <w:r w:rsidRPr="001C7123">
              <w:rPr>
                <w:rFonts w:cs="Arial"/>
                <w:sz w:val="18"/>
                <w:szCs w:val="18"/>
              </w:rPr>
              <w:t>295,883</w:t>
            </w:r>
          </w:p>
        </w:tc>
        <w:tc>
          <w:tcPr>
            <w:tcW w:w="1474" w:type="dxa"/>
            <w:tcBorders>
              <w:top w:val="nil"/>
              <w:left w:val="nil"/>
              <w:bottom w:val="nil"/>
              <w:right w:val="nil"/>
            </w:tcBorders>
            <w:shd w:val="clear" w:color="auto" w:fill="auto"/>
            <w:vAlign w:val="bottom"/>
          </w:tcPr>
          <w:p w14:paraId="3B33C674" w14:textId="77777777" w:rsidR="001C7123" w:rsidRPr="001C7123" w:rsidRDefault="001C7123" w:rsidP="001C7123">
            <w:pPr>
              <w:spacing w:before="40" w:after="40"/>
              <w:jc w:val="right"/>
              <w:rPr>
                <w:rFonts w:cs="Arial"/>
                <w:sz w:val="18"/>
                <w:szCs w:val="18"/>
              </w:rPr>
            </w:pPr>
            <w:r w:rsidRPr="001C7123">
              <w:rPr>
                <w:rFonts w:cs="Arial"/>
                <w:sz w:val="18"/>
                <w:szCs w:val="18"/>
              </w:rPr>
              <w:t>184,322</w:t>
            </w:r>
          </w:p>
        </w:tc>
      </w:tr>
      <w:tr w:rsidR="001C7123" w:rsidRPr="001C7123" w14:paraId="203BCF12" w14:textId="77777777" w:rsidTr="00B86C55">
        <w:trPr>
          <w:trHeight w:val="20"/>
        </w:trPr>
        <w:tc>
          <w:tcPr>
            <w:tcW w:w="2268" w:type="dxa"/>
            <w:tcBorders>
              <w:top w:val="nil"/>
              <w:left w:val="nil"/>
              <w:bottom w:val="nil"/>
              <w:right w:val="single" w:sz="18" w:space="0" w:color="002060"/>
            </w:tcBorders>
            <w:shd w:val="clear" w:color="auto" w:fill="auto"/>
            <w:vAlign w:val="center"/>
          </w:tcPr>
          <w:p w14:paraId="5F26667A" w14:textId="77777777" w:rsidR="001C7123" w:rsidRPr="0011338B" w:rsidRDefault="001C7123" w:rsidP="001C7123">
            <w:pPr>
              <w:spacing w:before="40" w:after="40"/>
              <w:rPr>
                <w:rFonts w:cs="Arial"/>
                <w:sz w:val="18"/>
                <w:szCs w:val="18"/>
              </w:rPr>
            </w:pPr>
            <w:r w:rsidRPr="0011338B">
              <w:rPr>
                <w:rFonts w:cs="Arial"/>
                <w:sz w:val="18"/>
                <w:szCs w:val="18"/>
              </w:rPr>
              <w:t>Kingston C</w:t>
            </w:r>
          </w:p>
        </w:tc>
        <w:tc>
          <w:tcPr>
            <w:tcW w:w="1361" w:type="dxa"/>
            <w:tcBorders>
              <w:top w:val="nil"/>
              <w:left w:val="single" w:sz="18" w:space="0" w:color="002060"/>
              <w:bottom w:val="nil"/>
              <w:right w:val="nil"/>
            </w:tcBorders>
            <w:shd w:val="clear" w:color="auto" w:fill="auto"/>
            <w:vAlign w:val="bottom"/>
          </w:tcPr>
          <w:p w14:paraId="5F3641B1"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F83084E" w14:textId="77777777" w:rsidR="001C7123" w:rsidRPr="001C7123" w:rsidRDefault="001C7123" w:rsidP="001C7123">
            <w:pPr>
              <w:spacing w:before="40" w:after="40"/>
              <w:jc w:val="right"/>
              <w:rPr>
                <w:rFonts w:cs="Arial"/>
                <w:sz w:val="18"/>
                <w:szCs w:val="18"/>
              </w:rPr>
            </w:pPr>
            <w:r w:rsidRPr="001C7123">
              <w:rPr>
                <w:rFonts w:cs="Arial"/>
                <w:sz w:val="18"/>
                <w:szCs w:val="18"/>
              </w:rPr>
              <w:t>37,838</w:t>
            </w:r>
          </w:p>
        </w:tc>
        <w:tc>
          <w:tcPr>
            <w:tcW w:w="1361" w:type="dxa"/>
            <w:tcBorders>
              <w:top w:val="nil"/>
              <w:left w:val="nil"/>
              <w:bottom w:val="nil"/>
              <w:right w:val="nil"/>
            </w:tcBorders>
            <w:shd w:val="clear" w:color="auto" w:fill="auto"/>
            <w:vAlign w:val="bottom"/>
          </w:tcPr>
          <w:p w14:paraId="20E26C7C" w14:textId="77777777" w:rsidR="001C7123" w:rsidRPr="001C7123" w:rsidRDefault="001C7123" w:rsidP="001C7123">
            <w:pPr>
              <w:spacing w:before="40" w:after="40"/>
              <w:jc w:val="right"/>
              <w:rPr>
                <w:rFonts w:cs="Arial"/>
                <w:sz w:val="18"/>
                <w:szCs w:val="18"/>
              </w:rPr>
            </w:pPr>
            <w:r w:rsidRPr="001C7123">
              <w:rPr>
                <w:rFonts w:cs="Arial"/>
                <w:sz w:val="18"/>
                <w:szCs w:val="18"/>
              </w:rPr>
              <w:t>78,702</w:t>
            </w:r>
          </w:p>
        </w:tc>
        <w:tc>
          <w:tcPr>
            <w:tcW w:w="1361" w:type="dxa"/>
            <w:tcBorders>
              <w:top w:val="nil"/>
              <w:left w:val="nil"/>
              <w:bottom w:val="nil"/>
              <w:right w:val="nil"/>
            </w:tcBorders>
            <w:shd w:val="clear" w:color="auto" w:fill="auto"/>
            <w:vAlign w:val="bottom"/>
          </w:tcPr>
          <w:p w14:paraId="296883DA"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474" w:type="dxa"/>
            <w:tcBorders>
              <w:top w:val="nil"/>
              <w:left w:val="nil"/>
              <w:bottom w:val="nil"/>
              <w:right w:val="nil"/>
            </w:tcBorders>
            <w:shd w:val="clear" w:color="auto" w:fill="auto"/>
            <w:vAlign w:val="bottom"/>
          </w:tcPr>
          <w:p w14:paraId="2996FB84"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r w:rsidR="001C7123" w:rsidRPr="001C7123" w14:paraId="21D0E220" w14:textId="77777777" w:rsidTr="00B86C55">
        <w:trPr>
          <w:trHeight w:val="20"/>
        </w:trPr>
        <w:tc>
          <w:tcPr>
            <w:tcW w:w="2268" w:type="dxa"/>
            <w:tcBorders>
              <w:top w:val="nil"/>
              <w:left w:val="nil"/>
              <w:bottom w:val="nil"/>
              <w:right w:val="single" w:sz="18" w:space="0" w:color="002060"/>
            </w:tcBorders>
            <w:shd w:val="clear" w:color="auto" w:fill="auto"/>
            <w:vAlign w:val="center"/>
          </w:tcPr>
          <w:p w14:paraId="3183B065" w14:textId="77777777" w:rsidR="001C7123" w:rsidRPr="0011338B" w:rsidRDefault="001C7123" w:rsidP="001C7123">
            <w:pPr>
              <w:spacing w:before="40" w:after="40"/>
              <w:rPr>
                <w:rFonts w:cs="Arial"/>
                <w:sz w:val="18"/>
                <w:szCs w:val="18"/>
              </w:rPr>
            </w:pPr>
            <w:r w:rsidRPr="0011338B">
              <w:rPr>
                <w:rFonts w:cs="Arial"/>
                <w:sz w:val="18"/>
                <w:szCs w:val="18"/>
              </w:rPr>
              <w:t>Knox C</w:t>
            </w:r>
          </w:p>
        </w:tc>
        <w:tc>
          <w:tcPr>
            <w:tcW w:w="1361" w:type="dxa"/>
            <w:tcBorders>
              <w:top w:val="nil"/>
              <w:left w:val="single" w:sz="18" w:space="0" w:color="002060"/>
              <w:bottom w:val="nil"/>
              <w:right w:val="nil"/>
            </w:tcBorders>
            <w:shd w:val="clear" w:color="auto" w:fill="auto"/>
            <w:vAlign w:val="bottom"/>
          </w:tcPr>
          <w:p w14:paraId="2412D7C7"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01ECB2E8" w14:textId="77777777" w:rsidR="001C7123" w:rsidRPr="001C7123" w:rsidRDefault="001C7123" w:rsidP="001C7123">
            <w:pPr>
              <w:spacing w:before="40" w:after="40"/>
              <w:jc w:val="right"/>
              <w:rPr>
                <w:rFonts w:cs="Arial"/>
                <w:sz w:val="18"/>
                <w:szCs w:val="18"/>
              </w:rPr>
            </w:pPr>
            <w:r w:rsidRPr="001C7123">
              <w:rPr>
                <w:rFonts w:cs="Arial"/>
                <w:sz w:val="18"/>
                <w:szCs w:val="18"/>
              </w:rPr>
              <w:t>50,196</w:t>
            </w:r>
          </w:p>
        </w:tc>
        <w:tc>
          <w:tcPr>
            <w:tcW w:w="1361" w:type="dxa"/>
            <w:tcBorders>
              <w:top w:val="nil"/>
              <w:left w:val="nil"/>
              <w:bottom w:val="nil"/>
              <w:right w:val="nil"/>
            </w:tcBorders>
            <w:shd w:val="clear" w:color="auto" w:fill="auto"/>
            <w:vAlign w:val="bottom"/>
          </w:tcPr>
          <w:p w14:paraId="709817F0" w14:textId="77777777" w:rsidR="001C7123" w:rsidRPr="001C7123" w:rsidRDefault="001C7123" w:rsidP="001C7123">
            <w:pPr>
              <w:spacing w:before="40" w:after="40"/>
              <w:jc w:val="right"/>
              <w:rPr>
                <w:rFonts w:cs="Arial"/>
                <w:sz w:val="18"/>
                <w:szCs w:val="18"/>
              </w:rPr>
            </w:pPr>
            <w:r w:rsidRPr="001C7123">
              <w:rPr>
                <w:rFonts w:cs="Arial"/>
                <w:sz w:val="18"/>
                <w:szCs w:val="18"/>
              </w:rPr>
              <w:t>78,781</w:t>
            </w:r>
          </w:p>
        </w:tc>
        <w:tc>
          <w:tcPr>
            <w:tcW w:w="1361" w:type="dxa"/>
            <w:tcBorders>
              <w:top w:val="nil"/>
              <w:left w:val="nil"/>
              <w:bottom w:val="nil"/>
              <w:right w:val="nil"/>
            </w:tcBorders>
            <w:shd w:val="clear" w:color="auto" w:fill="auto"/>
            <w:vAlign w:val="bottom"/>
          </w:tcPr>
          <w:p w14:paraId="15DB5218" w14:textId="77777777" w:rsidR="001C7123" w:rsidRPr="001C7123" w:rsidRDefault="001C7123" w:rsidP="001C7123">
            <w:pPr>
              <w:spacing w:before="40" w:after="40"/>
              <w:jc w:val="right"/>
              <w:rPr>
                <w:rFonts w:cs="Arial"/>
                <w:sz w:val="18"/>
                <w:szCs w:val="18"/>
              </w:rPr>
            </w:pPr>
            <w:r w:rsidRPr="001C7123">
              <w:rPr>
                <w:rFonts w:cs="Arial"/>
                <w:sz w:val="18"/>
                <w:szCs w:val="18"/>
              </w:rPr>
              <w:t>10,587</w:t>
            </w:r>
          </w:p>
        </w:tc>
        <w:tc>
          <w:tcPr>
            <w:tcW w:w="1474" w:type="dxa"/>
            <w:tcBorders>
              <w:top w:val="nil"/>
              <w:left w:val="nil"/>
              <w:bottom w:val="nil"/>
              <w:right w:val="nil"/>
            </w:tcBorders>
            <w:shd w:val="clear" w:color="auto" w:fill="auto"/>
            <w:vAlign w:val="bottom"/>
          </w:tcPr>
          <w:p w14:paraId="19E92F86" w14:textId="77777777" w:rsidR="001C7123" w:rsidRPr="001C7123" w:rsidRDefault="001C7123" w:rsidP="001C7123">
            <w:pPr>
              <w:spacing w:before="40" w:after="40"/>
              <w:jc w:val="right"/>
              <w:rPr>
                <w:rFonts w:cs="Arial"/>
                <w:sz w:val="18"/>
                <w:szCs w:val="18"/>
              </w:rPr>
            </w:pPr>
            <w:r w:rsidRPr="001C7123">
              <w:rPr>
                <w:rFonts w:cs="Arial"/>
                <w:sz w:val="18"/>
                <w:szCs w:val="18"/>
              </w:rPr>
              <w:t>72,283</w:t>
            </w:r>
          </w:p>
        </w:tc>
      </w:tr>
      <w:tr w:rsidR="001C7123" w:rsidRPr="001C7123" w14:paraId="57B1A1D0" w14:textId="77777777" w:rsidTr="00B86C55">
        <w:trPr>
          <w:trHeight w:val="20"/>
        </w:trPr>
        <w:tc>
          <w:tcPr>
            <w:tcW w:w="2268" w:type="dxa"/>
            <w:tcBorders>
              <w:top w:val="nil"/>
              <w:left w:val="nil"/>
              <w:bottom w:val="nil"/>
              <w:right w:val="single" w:sz="18" w:space="0" w:color="002060"/>
            </w:tcBorders>
            <w:shd w:val="clear" w:color="auto" w:fill="auto"/>
            <w:vAlign w:val="center"/>
          </w:tcPr>
          <w:p w14:paraId="657FB32C" w14:textId="77777777" w:rsidR="001C7123" w:rsidRPr="0011338B" w:rsidRDefault="001C7123" w:rsidP="001C7123">
            <w:pPr>
              <w:spacing w:before="40" w:after="40"/>
              <w:rPr>
                <w:rFonts w:cs="Arial"/>
                <w:sz w:val="18"/>
                <w:szCs w:val="18"/>
              </w:rPr>
            </w:pPr>
            <w:r w:rsidRPr="0011338B">
              <w:rPr>
                <w:rFonts w:cs="Arial"/>
                <w:sz w:val="18"/>
                <w:szCs w:val="18"/>
              </w:rPr>
              <w:t>Latrobe C</w:t>
            </w:r>
          </w:p>
        </w:tc>
        <w:tc>
          <w:tcPr>
            <w:tcW w:w="1361" w:type="dxa"/>
            <w:tcBorders>
              <w:top w:val="nil"/>
              <w:left w:val="single" w:sz="18" w:space="0" w:color="002060"/>
              <w:bottom w:val="nil"/>
              <w:right w:val="nil"/>
            </w:tcBorders>
            <w:shd w:val="clear" w:color="auto" w:fill="auto"/>
            <w:vAlign w:val="bottom"/>
          </w:tcPr>
          <w:p w14:paraId="6F099F1C"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F29E63D" w14:textId="77777777" w:rsidR="001C7123" w:rsidRPr="001C7123" w:rsidRDefault="001C7123" w:rsidP="001C7123">
            <w:pPr>
              <w:spacing w:before="40" w:after="40"/>
              <w:jc w:val="right"/>
              <w:rPr>
                <w:rFonts w:cs="Arial"/>
                <w:sz w:val="18"/>
                <w:szCs w:val="18"/>
              </w:rPr>
            </w:pPr>
            <w:r w:rsidRPr="001C7123">
              <w:rPr>
                <w:rFonts w:cs="Arial"/>
                <w:sz w:val="18"/>
                <w:szCs w:val="18"/>
              </w:rPr>
              <w:t>3,052,957</w:t>
            </w:r>
          </w:p>
        </w:tc>
        <w:tc>
          <w:tcPr>
            <w:tcW w:w="1361" w:type="dxa"/>
            <w:tcBorders>
              <w:top w:val="nil"/>
              <w:left w:val="nil"/>
              <w:bottom w:val="nil"/>
              <w:right w:val="nil"/>
            </w:tcBorders>
            <w:shd w:val="clear" w:color="auto" w:fill="auto"/>
            <w:vAlign w:val="bottom"/>
          </w:tcPr>
          <w:p w14:paraId="65728FBE" w14:textId="77777777" w:rsidR="001C7123" w:rsidRPr="001C7123" w:rsidRDefault="001C7123" w:rsidP="001C7123">
            <w:pPr>
              <w:spacing w:before="40" w:after="40"/>
              <w:jc w:val="right"/>
              <w:rPr>
                <w:rFonts w:cs="Arial"/>
                <w:sz w:val="18"/>
                <w:szCs w:val="18"/>
              </w:rPr>
            </w:pPr>
            <w:r w:rsidRPr="001C7123">
              <w:rPr>
                <w:rFonts w:cs="Arial"/>
                <w:sz w:val="18"/>
                <w:szCs w:val="18"/>
              </w:rPr>
              <w:t>4,414,096</w:t>
            </w:r>
          </w:p>
        </w:tc>
        <w:tc>
          <w:tcPr>
            <w:tcW w:w="1361" w:type="dxa"/>
            <w:tcBorders>
              <w:top w:val="nil"/>
              <w:left w:val="nil"/>
              <w:bottom w:val="nil"/>
              <w:right w:val="nil"/>
            </w:tcBorders>
            <w:shd w:val="clear" w:color="auto" w:fill="auto"/>
            <w:vAlign w:val="bottom"/>
          </w:tcPr>
          <w:p w14:paraId="77016734" w14:textId="77777777" w:rsidR="001C7123" w:rsidRPr="001C7123" w:rsidRDefault="001C7123" w:rsidP="001C7123">
            <w:pPr>
              <w:spacing w:before="40" w:after="40"/>
              <w:jc w:val="right"/>
              <w:rPr>
                <w:rFonts w:cs="Arial"/>
                <w:sz w:val="18"/>
                <w:szCs w:val="18"/>
              </w:rPr>
            </w:pPr>
            <w:r w:rsidRPr="001C7123">
              <w:rPr>
                <w:rFonts w:cs="Arial"/>
                <w:sz w:val="18"/>
                <w:szCs w:val="18"/>
              </w:rPr>
              <w:t>960,696</w:t>
            </w:r>
          </w:p>
        </w:tc>
        <w:tc>
          <w:tcPr>
            <w:tcW w:w="1474" w:type="dxa"/>
            <w:tcBorders>
              <w:top w:val="nil"/>
              <w:left w:val="nil"/>
              <w:bottom w:val="nil"/>
              <w:right w:val="nil"/>
            </w:tcBorders>
            <w:shd w:val="clear" w:color="auto" w:fill="auto"/>
            <w:vAlign w:val="bottom"/>
          </w:tcPr>
          <w:p w14:paraId="0BE12769" w14:textId="77777777" w:rsidR="001C7123" w:rsidRPr="001C7123" w:rsidRDefault="001C7123" w:rsidP="001C7123">
            <w:pPr>
              <w:spacing w:before="40" w:after="40"/>
              <w:jc w:val="right"/>
              <w:rPr>
                <w:rFonts w:cs="Arial"/>
                <w:sz w:val="18"/>
                <w:szCs w:val="18"/>
              </w:rPr>
            </w:pPr>
            <w:r w:rsidRPr="001C7123">
              <w:rPr>
                <w:rFonts w:cs="Arial"/>
                <w:sz w:val="18"/>
                <w:szCs w:val="18"/>
              </w:rPr>
              <w:t>854,713</w:t>
            </w:r>
          </w:p>
        </w:tc>
      </w:tr>
      <w:tr w:rsidR="001C7123" w:rsidRPr="001C7123" w14:paraId="34E02FF5" w14:textId="77777777" w:rsidTr="00B86C55">
        <w:trPr>
          <w:trHeight w:val="20"/>
        </w:trPr>
        <w:tc>
          <w:tcPr>
            <w:tcW w:w="2268" w:type="dxa"/>
            <w:tcBorders>
              <w:top w:val="nil"/>
              <w:left w:val="nil"/>
              <w:bottom w:val="nil"/>
              <w:right w:val="single" w:sz="18" w:space="0" w:color="002060"/>
            </w:tcBorders>
            <w:shd w:val="clear" w:color="auto" w:fill="auto"/>
            <w:vAlign w:val="center"/>
          </w:tcPr>
          <w:p w14:paraId="54998B04" w14:textId="77777777" w:rsidR="001C7123" w:rsidRPr="0011338B" w:rsidRDefault="001C7123" w:rsidP="001C7123">
            <w:pPr>
              <w:spacing w:before="40" w:after="40"/>
              <w:rPr>
                <w:rFonts w:cs="Arial"/>
                <w:sz w:val="18"/>
                <w:szCs w:val="18"/>
              </w:rPr>
            </w:pPr>
            <w:r w:rsidRPr="0011338B">
              <w:rPr>
                <w:rFonts w:cs="Arial"/>
                <w:sz w:val="18"/>
                <w:szCs w:val="18"/>
              </w:rPr>
              <w:t>Loddon S</w:t>
            </w:r>
          </w:p>
        </w:tc>
        <w:tc>
          <w:tcPr>
            <w:tcW w:w="1361" w:type="dxa"/>
            <w:tcBorders>
              <w:top w:val="nil"/>
              <w:left w:val="single" w:sz="18" w:space="0" w:color="002060"/>
              <w:bottom w:val="nil"/>
              <w:right w:val="nil"/>
            </w:tcBorders>
            <w:shd w:val="clear" w:color="auto" w:fill="auto"/>
            <w:vAlign w:val="bottom"/>
          </w:tcPr>
          <w:p w14:paraId="21770C38" w14:textId="77777777" w:rsidR="001C7123" w:rsidRPr="001C7123" w:rsidRDefault="001C7123" w:rsidP="001C7123">
            <w:pPr>
              <w:spacing w:before="40" w:after="40"/>
              <w:jc w:val="right"/>
              <w:rPr>
                <w:rFonts w:cs="Arial"/>
                <w:sz w:val="18"/>
                <w:szCs w:val="18"/>
              </w:rPr>
            </w:pPr>
            <w:r w:rsidRPr="001C7123">
              <w:rPr>
                <w:rFonts w:cs="Arial"/>
                <w:sz w:val="18"/>
                <w:szCs w:val="18"/>
              </w:rPr>
              <w:t>750,504</w:t>
            </w:r>
          </w:p>
        </w:tc>
        <w:tc>
          <w:tcPr>
            <w:tcW w:w="1361" w:type="dxa"/>
            <w:tcBorders>
              <w:top w:val="nil"/>
              <w:left w:val="nil"/>
              <w:bottom w:val="nil"/>
              <w:right w:val="nil"/>
            </w:tcBorders>
            <w:shd w:val="clear" w:color="auto" w:fill="auto"/>
            <w:vAlign w:val="bottom"/>
          </w:tcPr>
          <w:p w14:paraId="6F1C8C2B" w14:textId="77777777" w:rsidR="001C7123" w:rsidRPr="001C7123" w:rsidRDefault="001C7123" w:rsidP="001C7123">
            <w:pPr>
              <w:spacing w:before="40" w:after="40"/>
              <w:jc w:val="right"/>
              <w:rPr>
                <w:rFonts w:cs="Arial"/>
                <w:sz w:val="18"/>
                <w:szCs w:val="18"/>
              </w:rPr>
            </w:pPr>
            <w:r w:rsidRPr="001C7123">
              <w:rPr>
                <w:rFonts w:cs="Arial"/>
                <w:sz w:val="18"/>
                <w:szCs w:val="18"/>
              </w:rPr>
              <w:t>15,454,404</w:t>
            </w:r>
          </w:p>
        </w:tc>
        <w:tc>
          <w:tcPr>
            <w:tcW w:w="1361" w:type="dxa"/>
            <w:tcBorders>
              <w:top w:val="nil"/>
              <w:left w:val="nil"/>
              <w:bottom w:val="nil"/>
              <w:right w:val="nil"/>
            </w:tcBorders>
            <w:shd w:val="clear" w:color="auto" w:fill="auto"/>
            <w:vAlign w:val="bottom"/>
          </w:tcPr>
          <w:p w14:paraId="353A46EE" w14:textId="77777777" w:rsidR="001C7123" w:rsidRPr="001C7123" w:rsidRDefault="001C7123" w:rsidP="001C7123">
            <w:pPr>
              <w:spacing w:before="40" w:after="40"/>
              <w:jc w:val="right"/>
              <w:rPr>
                <w:rFonts w:cs="Arial"/>
                <w:sz w:val="18"/>
                <w:szCs w:val="18"/>
              </w:rPr>
            </w:pPr>
            <w:r w:rsidRPr="001C7123">
              <w:rPr>
                <w:rFonts w:cs="Arial"/>
                <w:sz w:val="18"/>
                <w:szCs w:val="18"/>
              </w:rPr>
              <w:t>3,194,612</w:t>
            </w:r>
          </w:p>
        </w:tc>
        <w:tc>
          <w:tcPr>
            <w:tcW w:w="1361" w:type="dxa"/>
            <w:tcBorders>
              <w:top w:val="nil"/>
              <w:left w:val="nil"/>
              <w:bottom w:val="nil"/>
              <w:right w:val="nil"/>
            </w:tcBorders>
            <w:shd w:val="clear" w:color="auto" w:fill="auto"/>
            <w:vAlign w:val="bottom"/>
          </w:tcPr>
          <w:p w14:paraId="17BFF54D" w14:textId="77777777" w:rsidR="001C7123" w:rsidRPr="001C7123" w:rsidRDefault="001C7123" w:rsidP="001C7123">
            <w:pPr>
              <w:spacing w:before="40" w:after="40"/>
              <w:jc w:val="right"/>
              <w:rPr>
                <w:rFonts w:cs="Arial"/>
                <w:sz w:val="18"/>
                <w:szCs w:val="18"/>
              </w:rPr>
            </w:pPr>
            <w:r w:rsidRPr="001C7123">
              <w:rPr>
                <w:rFonts w:cs="Arial"/>
                <w:sz w:val="18"/>
                <w:szCs w:val="18"/>
              </w:rPr>
              <w:t>141,645</w:t>
            </w:r>
          </w:p>
        </w:tc>
        <w:tc>
          <w:tcPr>
            <w:tcW w:w="1474" w:type="dxa"/>
            <w:tcBorders>
              <w:top w:val="nil"/>
              <w:left w:val="nil"/>
              <w:bottom w:val="nil"/>
              <w:right w:val="nil"/>
            </w:tcBorders>
            <w:shd w:val="clear" w:color="auto" w:fill="auto"/>
            <w:vAlign w:val="bottom"/>
          </w:tcPr>
          <w:p w14:paraId="3A324079" w14:textId="77777777" w:rsidR="001C7123" w:rsidRPr="001C7123" w:rsidRDefault="001C7123" w:rsidP="001C7123">
            <w:pPr>
              <w:spacing w:before="40" w:after="40"/>
              <w:jc w:val="right"/>
              <w:rPr>
                <w:rFonts w:cs="Arial"/>
                <w:sz w:val="18"/>
                <w:szCs w:val="18"/>
              </w:rPr>
            </w:pPr>
            <w:r w:rsidRPr="001C7123">
              <w:rPr>
                <w:rFonts w:cs="Arial"/>
                <w:sz w:val="18"/>
                <w:szCs w:val="18"/>
              </w:rPr>
              <w:t>0</w:t>
            </w:r>
          </w:p>
        </w:tc>
      </w:tr>
    </w:tbl>
    <w:p w14:paraId="179CA738" w14:textId="77777777" w:rsidR="00734A5D" w:rsidRPr="00FF36E8" w:rsidRDefault="00734A5D" w:rsidP="00FF36E8">
      <w:pPr>
        <w:spacing w:before="40" w:after="20"/>
        <w:rPr>
          <w:rFonts w:cs="Arial"/>
          <w:sz w:val="18"/>
          <w:szCs w:val="18"/>
        </w:rPr>
      </w:pPr>
    </w:p>
    <w:p w14:paraId="6FC7C151"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5D50468C" w14:textId="77777777" w:rsidR="00F65645" w:rsidRPr="00976C78" w:rsidRDefault="00F65645" w:rsidP="008C1A28">
      <w:pPr>
        <w:pStyle w:val="VGC-Head10"/>
      </w:pPr>
      <w:r w:rsidRPr="00976C78">
        <w:t>Appendix 5</w:t>
      </w:r>
      <w:r w:rsidRPr="00976C78">
        <w:tab/>
      </w:r>
      <w:r w:rsidR="00A97ABE">
        <w:t xml:space="preserve">2017-18 </w:t>
      </w:r>
      <w:r w:rsidRPr="00976C78">
        <w:t xml:space="preserve">Local Roads Grants </w:t>
      </w:r>
    </w:p>
    <w:p w14:paraId="6BAF4817" w14:textId="77777777" w:rsidR="00F65645" w:rsidRPr="00976C78" w:rsidRDefault="00A6042C" w:rsidP="008C1A28">
      <w:pPr>
        <w:pStyle w:val="VGC-Head2"/>
      </w:pPr>
      <w:r w:rsidRPr="00976C78">
        <w:t>E</w:t>
      </w:r>
      <w:r w:rsidR="00F65645" w:rsidRPr="00976C78">
        <w:t>.  Network Costs</w:t>
      </w:r>
    </w:p>
    <w:p w14:paraId="3E6D9563"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701"/>
        <w:gridCol w:w="1418"/>
      </w:tblGrid>
      <w:tr w:rsidR="008D3EF8" w:rsidRPr="00FF36E8" w14:paraId="0C38B597" w14:textId="77777777" w:rsidTr="00266F1B">
        <w:trPr>
          <w:trHeight w:val="20"/>
          <w:tblHeader/>
        </w:trPr>
        <w:tc>
          <w:tcPr>
            <w:tcW w:w="2268" w:type="dxa"/>
            <w:tcBorders>
              <w:top w:val="nil"/>
              <w:left w:val="nil"/>
              <w:right w:val="single" w:sz="18" w:space="0" w:color="002060"/>
            </w:tcBorders>
            <w:shd w:val="clear" w:color="auto" w:fill="auto"/>
            <w:vAlign w:val="bottom"/>
          </w:tcPr>
          <w:p w14:paraId="0D08DAB3" w14:textId="77777777" w:rsidR="008D3EF8" w:rsidRPr="00F608CC" w:rsidRDefault="008D3EF8" w:rsidP="0038375E">
            <w:pPr>
              <w:spacing w:before="40" w:after="20"/>
              <w:jc w:val="center"/>
              <w:rPr>
                <w:rFonts w:cs="Arial"/>
                <w:sz w:val="18"/>
                <w:szCs w:val="18"/>
              </w:rPr>
            </w:pPr>
          </w:p>
        </w:tc>
        <w:tc>
          <w:tcPr>
            <w:tcW w:w="2722" w:type="dxa"/>
            <w:gridSpan w:val="2"/>
            <w:tcBorders>
              <w:left w:val="single" w:sz="18" w:space="0" w:color="002060"/>
              <w:bottom w:val="single" w:sz="8" w:space="0" w:color="002060"/>
              <w:right w:val="nil"/>
            </w:tcBorders>
            <w:vAlign w:val="bottom"/>
          </w:tcPr>
          <w:p w14:paraId="27BAAF70" w14:textId="77777777" w:rsidR="008D3EF8" w:rsidRPr="00FF36E8" w:rsidRDefault="008D3EF8" w:rsidP="0038375E">
            <w:pPr>
              <w:spacing w:before="40" w:after="20"/>
              <w:jc w:val="center"/>
              <w:rPr>
                <w:rFonts w:cs="Arial"/>
                <w:b/>
                <w:sz w:val="18"/>
                <w:szCs w:val="18"/>
              </w:rPr>
            </w:pPr>
            <w:r w:rsidRPr="00FF36E8">
              <w:rPr>
                <w:rFonts w:cs="Arial"/>
                <w:b/>
                <w:sz w:val="18"/>
                <w:szCs w:val="18"/>
              </w:rPr>
              <w:t>Bridges</w:t>
            </w:r>
          </w:p>
        </w:tc>
        <w:tc>
          <w:tcPr>
            <w:tcW w:w="1701" w:type="dxa"/>
            <w:vMerge w:val="restart"/>
            <w:tcBorders>
              <w:left w:val="nil"/>
              <w:bottom w:val="single" w:sz="8" w:space="0" w:color="002060"/>
              <w:right w:val="nil"/>
            </w:tcBorders>
            <w:shd w:val="clear" w:color="auto" w:fill="auto"/>
            <w:vAlign w:val="bottom"/>
          </w:tcPr>
          <w:p w14:paraId="3FE92E2F" w14:textId="77777777" w:rsidR="008D3EF8" w:rsidRPr="00FF36E8" w:rsidRDefault="008D3EF8"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1418" w:type="dxa"/>
            <w:vMerge w:val="restart"/>
            <w:tcBorders>
              <w:left w:val="nil"/>
              <w:bottom w:val="single" w:sz="8" w:space="0" w:color="002060"/>
              <w:right w:val="nil"/>
            </w:tcBorders>
            <w:vAlign w:val="bottom"/>
          </w:tcPr>
          <w:p w14:paraId="6F9D9A63" w14:textId="6BE4140F" w:rsidR="008D3EF8" w:rsidRPr="00FF36E8" w:rsidRDefault="008D3EF8" w:rsidP="00D44471">
            <w:pPr>
              <w:spacing w:before="40" w:after="20"/>
              <w:jc w:val="center"/>
              <w:rPr>
                <w:rFonts w:cs="Arial"/>
                <w:b/>
                <w:sz w:val="18"/>
                <w:szCs w:val="18"/>
              </w:rPr>
            </w:pPr>
            <w:r>
              <w:rPr>
                <w:rFonts w:cs="Arial"/>
                <w:b/>
                <w:sz w:val="18"/>
                <w:szCs w:val="18"/>
              </w:rPr>
              <w:t xml:space="preserve">Actual </w:t>
            </w:r>
            <w:r w:rsidRPr="00FF36E8">
              <w:rPr>
                <w:rFonts w:cs="Arial"/>
                <w:b/>
                <w:sz w:val="18"/>
                <w:szCs w:val="18"/>
              </w:rPr>
              <w:t xml:space="preserve">Grant </w:t>
            </w:r>
            <w:r w:rsidRPr="00FF36E8">
              <w:rPr>
                <w:rFonts w:cs="Arial"/>
                <w:b/>
                <w:sz w:val="18"/>
                <w:szCs w:val="18"/>
              </w:rPr>
              <w:br/>
              <w:t>($)</w:t>
            </w:r>
          </w:p>
        </w:tc>
      </w:tr>
      <w:tr w:rsidR="008D3EF8" w:rsidRPr="00FF36E8" w14:paraId="553D4173" w14:textId="77777777" w:rsidTr="00266F1B">
        <w:trPr>
          <w:trHeight w:val="20"/>
          <w:tblHeader/>
        </w:trPr>
        <w:tc>
          <w:tcPr>
            <w:tcW w:w="2268" w:type="dxa"/>
            <w:tcBorders>
              <w:top w:val="nil"/>
              <w:left w:val="nil"/>
              <w:right w:val="single" w:sz="18" w:space="0" w:color="002060"/>
            </w:tcBorders>
            <w:shd w:val="clear" w:color="auto" w:fill="auto"/>
            <w:vAlign w:val="bottom"/>
          </w:tcPr>
          <w:p w14:paraId="769B0B70" w14:textId="77777777" w:rsidR="008D3EF8" w:rsidRPr="00F608CC" w:rsidRDefault="008D3EF8" w:rsidP="0038375E">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vAlign w:val="bottom"/>
          </w:tcPr>
          <w:p w14:paraId="3512C09F" w14:textId="77777777" w:rsidR="008D3EF8" w:rsidRPr="00FF36E8" w:rsidRDefault="008D3EF8"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002060"/>
              <w:left w:val="nil"/>
              <w:bottom w:val="single" w:sz="8" w:space="0" w:color="002060"/>
              <w:right w:val="nil"/>
            </w:tcBorders>
            <w:vAlign w:val="bottom"/>
          </w:tcPr>
          <w:p w14:paraId="2B747432" w14:textId="77777777" w:rsidR="008D3EF8" w:rsidRPr="00FF36E8" w:rsidRDefault="008D3EF8"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701" w:type="dxa"/>
            <w:vMerge/>
            <w:tcBorders>
              <w:top w:val="single" w:sz="8" w:space="0" w:color="002060"/>
              <w:left w:val="nil"/>
              <w:bottom w:val="single" w:sz="8" w:space="0" w:color="002060"/>
              <w:right w:val="nil"/>
            </w:tcBorders>
            <w:shd w:val="clear" w:color="auto" w:fill="auto"/>
            <w:vAlign w:val="bottom"/>
          </w:tcPr>
          <w:p w14:paraId="2D9A733D" w14:textId="77777777" w:rsidR="008D3EF8" w:rsidRPr="00FF36E8" w:rsidRDefault="008D3EF8" w:rsidP="0038375E">
            <w:pPr>
              <w:spacing w:before="40" w:after="20"/>
              <w:jc w:val="center"/>
              <w:rPr>
                <w:rFonts w:cs="Arial"/>
                <w:b/>
                <w:sz w:val="18"/>
                <w:szCs w:val="18"/>
              </w:rPr>
            </w:pPr>
          </w:p>
        </w:tc>
        <w:tc>
          <w:tcPr>
            <w:tcW w:w="1418" w:type="dxa"/>
            <w:vMerge/>
            <w:tcBorders>
              <w:top w:val="single" w:sz="8" w:space="0" w:color="002060"/>
              <w:left w:val="nil"/>
              <w:bottom w:val="single" w:sz="8" w:space="0" w:color="002060"/>
              <w:right w:val="nil"/>
            </w:tcBorders>
            <w:vAlign w:val="bottom"/>
          </w:tcPr>
          <w:p w14:paraId="1943B32B" w14:textId="77777777" w:rsidR="008D3EF8" w:rsidRPr="00FF36E8" w:rsidRDefault="008D3EF8" w:rsidP="0038375E">
            <w:pPr>
              <w:spacing w:before="40" w:after="20"/>
              <w:jc w:val="center"/>
              <w:rPr>
                <w:rFonts w:cs="Arial"/>
                <w:b/>
                <w:sz w:val="18"/>
                <w:szCs w:val="18"/>
              </w:rPr>
            </w:pPr>
          </w:p>
        </w:tc>
      </w:tr>
      <w:tr w:rsidR="001C7123" w:rsidRPr="001C7123" w14:paraId="0DB792B6" w14:textId="77777777" w:rsidTr="00266F1B">
        <w:trPr>
          <w:trHeight w:val="20"/>
          <w:tblHeader/>
        </w:trPr>
        <w:tc>
          <w:tcPr>
            <w:tcW w:w="2268" w:type="dxa"/>
            <w:tcBorders>
              <w:left w:val="nil"/>
              <w:bottom w:val="nil"/>
              <w:right w:val="single" w:sz="18" w:space="0" w:color="002060"/>
            </w:tcBorders>
            <w:shd w:val="clear" w:color="auto" w:fill="auto"/>
            <w:vAlign w:val="center"/>
          </w:tcPr>
          <w:p w14:paraId="2A04C7E6" w14:textId="77777777" w:rsidR="001C7123" w:rsidRPr="00F608CC" w:rsidRDefault="001C7123" w:rsidP="001C7123">
            <w:pPr>
              <w:spacing w:before="40" w:after="40"/>
              <w:rPr>
                <w:rFonts w:cs="Arial"/>
                <w:sz w:val="18"/>
                <w:szCs w:val="18"/>
              </w:rPr>
            </w:pPr>
          </w:p>
        </w:tc>
        <w:tc>
          <w:tcPr>
            <w:tcW w:w="1361" w:type="dxa"/>
            <w:tcBorders>
              <w:top w:val="single" w:sz="8" w:space="0" w:color="002060"/>
              <w:left w:val="single" w:sz="18" w:space="0" w:color="002060"/>
              <w:bottom w:val="nil"/>
              <w:right w:val="nil"/>
            </w:tcBorders>
            <w:vAlign w:val="bottom"/>
          </w:tcPr>
          <w:p w14:paraId="14758458"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single" w:sz="8" w:space="0" w:color="002060"/>
              <w:left w:val="nil"/>
              <w:bottom w:val="nil"/>
              <w:right w:val="nil"/>
            </w:tcBorders>
            <w:vAlign w:val="bottom"/>
          </w:tcPr>
          <w:p w14:paraId="7B62E9E0"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701" w:type="dxa"/>
            <w:tcBorders>
              <w:top w:val="single" w:sz="8" w:space="0" w:color="002060"/>
              <w:left w:val="nil"/>
              <w:bottom w:val="nil"/>
              <w:right w:val="nil"/>
            </w:tcBorders>
            <w:shd w:val="clear" w:color="auto" w:fill="auto"/>
            <w:vAlign w:val="bottom"/>
          </w:tcPr>
          <w:p w14:paraId="1CB32246"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418" w:type="dxa"/>
            <w:tcBorders>
              <w:top w:val="single" w:sz="8" w:space="0" w:color="002060"/>
              <w:left w:val="nil"/>
              <w:bottom w:val="nil"/>
              <w:right w:val="nil"/>
            </w:tcBorders>
            <w:vAlign w:val="bottom"/>
          </w:tcPr>
          <w:p w14:paraId="1F36A07D" w14:textId="77777777" w:rsidR="001C7123" w:rsidRPr="001C7123" w:rsidRDefault="001C7123" w:rsidP="001C7123">
            <w:pPr>
              <w:spacing w:before="40" w:after="20"/>
              <w:jc w:val="right"/>
              <w:rPr>
                <w:rFonts w:cs="Arial"/>
                <w:b/>
                <w:sz w:val="18"/>
                <w:szCs w:val="18"/>
              </w:rPr>
            </w:pPr>
            <w:r w:rsidRPr="001C7123">
              <w:rPr>
                <w:rFonts w:cs="Arial"/>
                <w:b/>
                <w:sz w:val="18"/>
                <w:szCs w:val="18"/>
              </w:rPr>
              <w:t> </w:t>
            </w:r>
          </w:p>
        </w:tc>
      </w:tr>
      <w:tr w:rsidR="001C7123" w:rsidRPr="001C7123" w14:paraId="4BE9B44A" w14:textId="77777777" w:rsidTr="00B86C55">
        <w:trPr>
          <w:trHeight w:val="20"/>
        </w:trPr>
        <w:tc>
          <w:tcPr>
            <w:tcW w:w="2268" w:type="dxa"/>
            <w:tcBorders>
              <w:top w:val="nil"/>
              <w:left w:val="nil"/>
              <w:bottom w:val="nil"/>
              <w:right w:val="single" w:sz="18" w:space="0" w:color="002060"/>
            </w:tcBorders>
            <w:shd w:val="clear" w:color="auto" w:fill="auto"/>
            <w:vAlign w:val="center"/>
          </w:tcPr>
          <w:p w14:paraId="5684058A" w14:textId="77777777" w:rsidR="001C7123" w:rsidRPr="00F608CC" w:rsidRDefault="001C7123" w:rsidP="001C7123">
            <w:pPr>
              <w:spacing w:before="40" w:after="40"/>
              <w:rPr>
                <w:rFonts w:cs="Arial"/>
                <w:sz w:val="18"/>
                <w:szCs w:val="18"/>
              </w:rPr>
            </w:pPr>
            <w:r w:rsidRPr="00F608CC">
              <w:rPr>
                <w:rFonts w:cs="Arial"/>
                <w:sz w:val="18"/>
                <w:szCs w:val="18"/>
              </w:rPr>
              <w:t>Alpine S</w:t>
            </w:r>
          </w:p>
        </w:tc>
        <w:tc>
          <w:tcPr>
            <w:tcW w:w="1361" w:type="dxa"/>
            <w:tcBorders>
              <w:top w:val="nil"/>
              <w:left w:val="single" w:sz="18" w:space="0" w:color="002060"/>
              <w:bottom w:val="nil"/>
              <w:right w:val="nil"/>
            </w:tcBorders>
            <w:vAlign w:val="bottom"/>
          </w:tcPr>
          <w:p w14:paraId="21D56C88" w14:textId="77777777" w:rsidR="001C7123" w:rsidRPr="001C7123" w:rsidRDefault="001C7123" w:rsidP="001C7123">
            <w:pPr>
              <w:spacing w:before="40" w:after="20"/>
              <w:jc w:val="right"/>
              <w:rPr>
                <w:rFonts w:cs="Arial"/>
                <w:sz w:val="18"/>
                <w:szCs w:val="18"/>
              </w:rPr>
            </w:pPr>
            <w:r w:rsidRPr="001C7123">
              <w:rPr>
                <w:rFonts w:cs="Arial"/>
                <w:sz w:val="18"/>
                <w:szCs w:val="18"/>
              </w:rPr>
              <w:t>112,000</w:t>
            </w:r>
          </w:p>
        </w:tc>
        <w:tc>
          <w:tcPr>
            <w:tcW w:w="1361" w:type="dxa"/>
            <w:tcBorders>
              <w:top w:val="nil"/>
              <w:left w:val="nil"/>
              <w:bottom w:val="nil"/>
              <w:right w:val="nil"/>
            </w:tcBorders>
            <w:vAlign w:val="bottom"/>
          </w:tcPr>
          <w:p w14:paraId="13B15861" w14:textId="77777777" w:rsidR="001C7123" w:rsidRPr="001C7123" w:rsidRDefault="001C7123" w:rsidP="001C7123">
            <w:pPr>
              <w:spacing w:before="40" w:after="20"/>
              <w:jc w:val="right"/>
              <w:rPr>
                <w:rFonts w:cs="Arial"/>
                <w:sz w:val="18"/>
                <w:szCs w:val="18"/>
              </w:rPr>
            </w:pPr>
            <w:r w:rsidRPr="001C7123">
              <w:rPr>
                <w:rFonts w:cs="Arial"/>
                <w:sz w:val="18"/>
                <w:szCs w:val="18"/>
              </w:rPr>
              <w:t>1,022,640</w:t>
            </w:r>
          </w:p>
        </w:tc>
        <w:tc>
          <w:tcPr>
            <w:tcW w:w="1701" w:type="dxa"/>
            <w:tcBorders>
              <w:top w:val="nil"/>
              <w:left w:val="nil"/>
              <w:bottom w:val="nil"/>
              <w:right w:val="nil"/>
            </w:tcBorders>
            <w:shd w:val="clear" w:color="auto" w:fill="auto"/>
            <w:vAlign w:val="bottom"/>
          </w:tcPr>
          <w:p w14:paraId="159832D8" w14:textId="77777777" w:rsidR="001C7123" w:rsidRPr="001C7123" w:rsidRDefault="001C7123" w:rsidP="001C7123">
            <w:pPr>
              <w:spacing w:before="40" w:after="20"/>
              <w:jc w:val="right"/>
              <w:rPr>
                <w:rFonts w:cs="Arial"/>
                <w:sz w:val="18"/>
                <w:szCs w:val="18"/>
              </w:rPr>
            </w:pPr>
            <w:r w:rsidRPr="001C7123">
              <w:rPr>
                <w:rFonts w:cs="Arial"/>
                <w:sz w:val="18"/>
                <w:szCs w:val="18"/>
              </w:rPr>
              <w:t>6,625,225</w:t>
            </w:r>
          </w:p>
        </w:tc>
        <w:tc>
          <w:tcPr>
            <w:tcW w:w="1418" w:type="dxa"/>
            <w:tcBorders>
              <w:top w:val="nil"/>
              <w:left w:val="nil"/>
              <w:bottom w:val="nil"/>
              <w:right w:val="nil"/>
            </w:tcBorders>
            <w:vAlign w:val="bottom"/>
          </w:tcPr>
          <w:p w14:paraId="0AE34564" w14:textId="77777777" w:rsidR="001C7123" w:rsidRPr="001C7123" w:rsidRDefault="001C7123" w:rsidP="001C7123">
            <w:pPr>
              <w:spacing w:before="40" w:after="20"/>
              <w:jc w:val="right"/>
              <w:rPr>
                <w:rFonts w:cs="Arial"/>
                <w:b/>
                <w:sz w:val="18"/>
                <w:szCs w:val="18"/>
              </w:rPr>
            </w:pPr>
            <w:r w:rsidRPr="001C7123">
              <w:rPr>
                <w:rFonts w:cs="Arial"/>
                <w:b/>
                <w:sz w:val="18"/>
                <w:szCs w:val="18"/>
              </w:rPr>
              <w:t>1,055,160</w:t>
            </w:r>
          </w:p>
        </w:tc>
      </w:tr>
      <w:tr w:rsidR="001C7123" w:rsidRPr="001C7123" w14:paraId="79114C75" w14:textId="77777777" w:rsidTr="00B86C55">
        <w:trPr>
          <w:trHeight w:val="20"/>
        </w:trPr>
        <w:tc>
          <w:tcPr>
            <w:tcW w:w="2268" w:type="dxa"/>
            <w:tcBorders>
              <w:top w:val="nil"/>
              <w:left w:val="nil"/>
              <w:bottom w:val="nil"/>
              <w:right w:val="single" w:sz="18" w:space="0" w:color="002060"/>
            </w:tcBorders>
            <w:shd w:val="clear" w:color="auto" w:fill="auto"/>
            <w:vAlign w:val="center"/>
          </w:tcPr>
          <w:p w14:paraId="5FB6661B" w14:textId="77777777" w:rsidR="001C7123" w:rsidRPr="00F608CC" w:rsidRDefault="001C7123" w:rsidP="001C7123">
            <w:pPr>
              <w:spacing w:before="40" w:after="40"/>
              <w:rPr>
                <w:rFonts w:cs="Arial"/>
                <w:sz w:val="18"/>
                <w:szCs w:val="18"/>
              </w:rPr>
            </w:pPr>
            <w:r w:rsidRPr="00F608CC">
              <w:rPr>
                <w:rFonts w:cs="Arial"/>
                <w:sz w:val="18"/>
                <w:szCs w:val="18"/>
              </w:rPr>
              <w:t>Ararat RC</w:t>
            </w:r>
          </w:p>
        </w:tc>
        <w:tc>
          <w:tcPr>
            <w:tcW w:w="1361" w:type="dxa"/>
            <w:tcBorders>
              <w:top w:val="nil"/>
              <w:left w:val="single" w:sz="18" w:space="0" w:color="002060"/>
              <w:bottom w:val="nil"/>
              <w:right w:val="nil"/>
            </w:tcBorders>
            <w:vAlign w:val="bottom"/>
          </w:tcPr>
          <w:p w14:paraId="7377F0D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5B609DC3" w14:textId="77777777" w:rsidR="001C7123" w:rsidRPr="001C7123" w:rsidRDefault="001C7123" w:rsidP="001C7123">
            <w:pPr>
              <w:spacing w:before="40" w:after="20"/>
              <w:jc w:val="right"/>
              <w:rPr>
                <w:rFonts w:cs="Arial"/>
                <w:sz w:val="18"/>
                <w:szCs w:val="18"/>
              </w:rPr>
            </w:pPr>
            <w:r w:rsidRPr="001C7123">
              <w:rPr>
                <w:rFonts w:cs="Arial"/>
                <w:sz w:val="18"/>
                <w:szCs w:val="18"/>
              </w:rPr>
              <w:t>1,854,720</w:t>
            </w:r>
          </w:p>
        </w:tc>
        <w:tc>
          <w:tcPr>
            <w:tcW w:w="1701" w:type="dxa"/>
            <w:tcBorders>
              <w:top w:val="nil"/>
              <w:left w:val="nil"/>
              <w:bottom w:val="nil"/>
              <w:right w:val="nil"/>
            </w:tcBorders>
            <w:shd w:val="clear" w:color="auto" w:fill="auto"/>
            <w:vAlign w:val="bottom"/>
          </w:tcPr>
          <w:p w14:paraId="24911A55" w14:textId="77777777" w:rsidR="001C7123" w:rsidRPr="001C7123" w:rsidRDefault="001C7123" w:rsidP="001C7123">
            <w:pPr>
              <w:spacing w:before="40" w:after="20"/>
              <w:jc w:val="right"/>
              <w:rPr>
                <w:rFonts w:cs="Arial"/>
                <w:sz w:val="18"/>
                <w:szCs w:val="18"/>
              </w:rPr>
            </w:pPr>
            <w:r w:rsidRPr="001C7123">
              <w:rPr>
                <w:rFonts w:cs="Arial"/>
                <w:sz w:val="18"/>
                <w:szCs w:val="18"/>
              </w:rPr>
              <w:t>13,609,918</w:t>
            </w:r>
          </w:p>
        </w:tc>
        <w:tc>
          <w:tcPr>
            <w:tcW w:w="1418" w:type="dxa"/>
            <w:tcBorders>
              <w:top w:val="nil"/>
              <w:left w:val="nil"/>
              <w:bottom w:val="nil"/>
              <w:right w:val="nil"/>
            </w:tcBorders>
            <w:vAlign w:val="bottom"/>
          </w:tcPr>
          <w:p w14:paraId="6DABF635" w14:textId="77777777" w:rsidR="001C7123" w:rsidRPr="001C7123" w:rsidRDefault="001C7123" w:rsidP="001C7123">
            <w:pPr>
              <w:spacing w:before="40" w:after="20"/>
              <w:jc w:val="right"/>
              <w:rPr>
                <w:rFonts w:cs="Arial"/>
                <w:b/>
                <w:sz w:val="18"/>
                <w:szCs w:val="18"/>
              </w:rPr>
            </w:pPr>
            <w:r w:rsidRPr="001C7123">
              <w:rPr>
                <w:rFonts w:cs="Arial"/>
                <w:b/>
                <w:sz w:val="18"/>
                <w:szCs w:val="18"/>
              </w:rPr>
              <w:t>2,167,570</w:t>
            </w:r>
          </w:p>
        </w:tc>
      </w:tr>
      <w:tr w:rsidR="001C7123" w:rsidRPr="001C7123" w14:paraId="2A176724" w14:textId="77777777" w:rsidTr="00B86C55">
        <w:trPr>
          <w:trHeight w:val="20"/>
        </w:trPr>
        <w:tc>
          <w:tcPr>
            <w:tcW w:w="2268" w:type="dxa"/>
            <w:tcBorders>
              <w:top w:val="nil"/>
              <w:left w:val="nil"/>
              <w:bottom w:val="nil"/>
              <w:right w:val="single" w:sz="18" w:space="0" w:color="002060"/>
            </w:tcBorders>
            <w:shd w:val="clear" w:color="auto" w:fill="auto"/>
            <w:vAlign w:val="center"/>
          </w:tcPr>
          <w:p w14:paraId="27AF126D" w14:textId="77777777" w:rsidR="001C7123" w:rsidRPr="00F608CC" w:rsidRDefault="001C7123" w:rsidP="001C7123">
            <w:pPr>
              <w:spacing w:before="40" w:after="40"/>
              <w:rPr>
                <w:rFonts w:cs="Arial"/>
                <w:sz w:val="18"/>
                <w:szCs w:val="18"/>
              </w:rPr>
            </w:pPr>
            <w:r w:rsidRPr="00F608CC">
              <w:rPr>
                <w:rFonts w:cs="Arial"/>
                <w:sz w:val="18"/>
                <w:szCs w:val="18"/>
              </w:rPr>
              <w:t xml:space="preserve">Ballarat C </w:t>
            </w:r>
          </w:p>
        </w:tc>
        <w:tc>
          <w:tcPr>
            <w:tcW w:w="1361" w:type="dxa"/>
            <w:tcBorders>
              <w:top w:val="nil"/>
              <w:left w:val="single" w:sz="18" w:space="0" w:color="002060"/>
              <w:bottom w:val="nil"/>
              <w:right w:val="nil"/>
            </w:tcBorders>
            <w:vAlign w:val="bottom"/>
          </w:tcPr>
          <w:p w14:paraId="0262A50F" w14:textId="77777777" w:rsidR="001C7123" w:rsidRPr="001C7123" w:rsidRDefault="001C7123" w:rsidP="001C7123">
            <w:pPr>
              <w:spacing w:before="40" w:after="20"/>
              <w:jc w:val="right"/>
              <w:rPr>
                <w:rFonts w:cs="Arial"/>
                <w:sz w:val="18"/>
                <w:szCs w:val="18"/>
              </w:rPr>
            </w:pPr>
            <w:r w:rsidRPr="001C7123">
              <w:rPr>
                <w:rFonts w:cs="Arial"/>
                <w:sz w:val="18"/>
                <w:szCs w:val="18"/>
              </w:rPr>
              <w:t>16,400</w:t>
            </w:r>
          </w:p>
        </w:tc>
        <w:tc>
          <w:tcPr>
            <w:tcW w:w="1361" w:type="dxa"/>
            <w:tcBorders>
              <w:top w:val="nil"/>
              <w:left w:val="nil"/>
              <w:bottom w:val="nil"/>
              <w:right w:val="nil"/>
            </w:tcBorders>
            <w:vAlign w:val="bottom"/>
          </w:tcPr>
          <w:p w14:paraId="1D62F28A" w14:textId="77777777" w:rsidR="001C7123" w:rsidRPr="001C7123" w:rsidRDefault="001C7123" w:rsidP="001C7123">
            <w:pPr>
              <w:spacing w:before="40" w:after="20"/>
              <w:jc w:val="right"/>
              <w:rPr>
                <w:rFonts w:cs="Arial"/>
                <w:sz w:val="18"/>
                <w:szCs w:val="18"/>
              </w:rPr>
            </w:pPr>
            <w:r w:rsidRPr="001C7123">
              <w:rPr>
                <w:rFonts w:cs="Arial"/>
                <w:sz w:val="18"/>
                <w:szCs w:val="18"/>
              </w:rPr>
              <w:t>2,102,760</w:t>
            </w:r>
          </w:p>
        </w:tc>
        <w:tc>
          <w:tcPr>
            <w:tcW w:w="1701" w:type="dxa"/>
            <w:tcBorders>
              <w:top w:val="nil"/>
              <w:left w:val="nil"/>
              <w:bottom w:val="nil"/>
              <w:right w:val="nil"/>
            </w:tcBorders>
            <w:shd w:val="clear" w:color="auto" w:fill="auto"/>
            <w:vAlign w:val="bottom"/>
          </w:tcPr>
          <w:p w14:paraId="77FF538D" w14:textId="77777777" w:rsidR="001C7123" w:rsidRPr="001C7123" w:rsidRDefault="001C7123" w:rsidP="001C7123">
            <w:pPr>
              <w:spacing w:before="40" w:after="20"/>
              <w:jc w:val="right"/>
              <w:rPr>
                <w:rFonts w:cs="Arial"/>
                <w:sz w:val="18"/>
                <w:szCs w:val="18"/>
              </w:rPr>
            </w:pPr>
            <w:r w:rsidRPr="001C7123">
              <w:rPr>
                <w:rFonts w:cs="Arial"/>
                <w:sz w:val="18"/>
                <w:szCs w:val="18"/>
              </w:rPr>
              <w:t>14,145,560</w:t>
            </w:r>
          </w:p>
        </w:tc>
        <w:tc>
          <w:tcPr>
            <w:tcW w:w="1418" w:type="dxa"/>
            <w:tcBorders>
              <w:top w:val="nil"/>
              <w:left w:val="nil"/>
              <w:bottom w:val="nil"/>
              <w:right w:val="nil"/>
            </w:tcBorders>
            <w:vAlign w:val="bottom"/>
          </w:tcPr>
          <w:p w14:paraId="19353AA4" w14:textId="77777777" w:rsidR="001C7123" w:rsidRPr="001C7123" w:rsidRDefault="001C7123" w:rsidP="001C7123">
            <w:pPr>
              <w:spacing w:before="40" w:after="20"/>
              <w:jc w:val="right"/>
              <w:rPr>
                <w:rFonts w:cs="Arial"/>
                <w:b/>
                <w:sz w:val="18"/>
                <w:szCs w:val="18"/>
              </w:rPr>
            </w:pPr>
            <w:r w:rsidRPr="001C7123">
              <w:rPr>
                <w:rFonts w:cs="Arial"/>
                <w:b/>
                <w:sz w:val="18"/>
                <w:szCs w:val="18"/>
              </w:rPr>
              <w:t>2,252,879</w:t>
            </w:r>
          </w:p>
        </w:tc>
      </w:tr>
      <w:tr w:rsidR="001C7123" w:rsidRPr="001C7123" w14:paraId="0FF937A7" w14:textId="77777777" w:rsidTr="00B86C55">
        <w:trPr>
          <w:trHeight w:val="20"/>
        </w:trPr>
        <w:tc>
          <w:tcPr>
            <w:tcW w:w="2268" w:type="dxa"/>
            <w:tcBorders>
              <w:top w:val="nil"/>
              <w:left w:val="nil"/>
              <w:bottom w:val="nil"/>
              <w:right w:val="single" w:sz="18" w:space="0" w:color="002060"/>
            </w:tcBorders>
            <w:shd w:val="clear" w:color="auto" w:fill="auto"/>
            <w:vAlign w:val="center"/>
          </w:tcPr>
          <w:p w14:paraId="5EDCA771" w14:textId="77777777" w:rsidR="001C7123" w:rsidRPr="00F608CC" w:rsidRDefault="001C7123" w:rsidP="001C7123">
            <w:pPr>
              <w:spacing w:before="40" w:after="40"/>
              <w:rPr>
                <w:rFonts w:cs="Arial"/>
                <w:sz w:val="18"/>
                <w:szCs w:val="18"/>
              </w:rPr>
            </w:pPr>
            <w:r w:rsidRPr="00F608CC">
              <w:rPr>
                <w:rFonts w:cs="Arial"/>
                <w:sz w:val="18"/>
                <w:szCs w:val="18"/>
              </w:rPr>
              <w:t>Banyule C</w:t>
            </w:r>
          </w:p>
        </w:tc>
        <w:tc>
          <w:tcPr>
            <w:tcW w:w="1361" w:type="dxa"/>
            <w:tcBorders>
              <w:top w:val="nil"/>
              <w:left w:val="single" w:sz="18" w:space="0" w:color="002060"/>
              <w:bottom w:val="nil"/>
              <w:right w:val="nil"/>
            </w:tcBorders>
            <w:vAlign w:val="bottom"/>
          </w:tcPr>
          <w:p w14:paraId="5210924F" w14:textId="77777777" w:rsidR="001C7123" w:rsidRPr="001C7123" w:rsidRDefault="001C7123" w:rsidP="001C7123">
            <w:pPr>
              <w:spacing w:before="40" w:after="20"/>
              <w:jc w:val="right"/>
              <w:rPr>
                <w:rFonts w:cs="Arial"/>
                <w:sz w:val="18"/>
                <w:szCs w:val="18"/>
              </w:rPr>
            </w:pPr>
            <w:r w:rsidRPr="001C7123">
              <w:rPr>
                <w:rFonts w:cs="Arial"/>
                <w:sz w:val="18"/>
                <w:szCs w:val="18"/>
              </w:rPr>
              <w:t>68,800</w:t>
            </w:r>
          </w:p>
        </w:tc>
        <w:tc>
          <w:tcPr>
            <w:tcW w:w="1361" w:type="dxa"/>
            <w:tcBorders>
              <w:top w:val="nil"/>
              <w:left w:val="nil"/>
              <w:bottom w:val="nil"/>
              <w:right w:val="nil"/>
            </w:tcBorders>
            <w:vAlign w:val="bottom"/>
          </w:tcPr>
          <w:p w14:paraId="60C9CEFE" w14:textId="77777777" w:rsidR="001C7123" w:rsidRPr="001C7123" w:rsidRDefault="001C7123" w:rsidP="001C7123">
            <w:pPr>
              <w:spacing w:before="40" w:after="20"/>
              <w:jc w:val="right"/>
              <w:rPr>
                <w:rFonts w:cs="Arial"/>
                <w:sz w:val="18"/>
                <w:szCs w:val="18"/>
              </w:rPr>
            </w:pPr>
            <w:r w:rsidRPr="001C7123">
              <w:rPr>
                <w:rFonts w:cs="Arial"/>
                <w:sz w:val="18"/>
                <w:szCs w:val="18"/>
              </w:rPr>
              <w:t>168,840</w:t>
            </w:r>
          </w:p>
        </w:tc>
        <w:tc>
          <w:tcPr>
            <w:tcW w:w="1701" w:type="dxa"/>
            <w:tcBorders>
              <w:top w:val="nil"/>
              <w:left w:val="nil"/>
              <w:bottom w:val="nil"/>
              <w:right w:val="nil"/>
            </w:tcBorders>
            <w:shd w:val="clear" w:color="auto" w:fill="auto"/>
            <w:vAlign w:val="bottom"/>
          </w:tcPr>
          <w:p w14:paraId="3916CE80" w14:textId="77777777" w:rsidR="001C7123" w:rsidRPr="001C7123" w:rsidRDefault="001C7123" w:rsidP="001C7123">
            <w:pPr>
              <w:spacing w:before="40" w:after="20"/>
              <w:jc w:val="right"/>
              <w:rPr>
                <w:rFonts w:cs="Arial"/>
                <w:sz w:val="18"/>
                <w:szCs w:val="18"/>
              </w:rPr>
            </w:pPr>
            <w:r w:rsidRPr="001C7123">
              <w:rPr>
                <w:rFonts w:cs="Arial"/>
                <w:sz w:val="18"/>
                <w:szCs w:val="18"/>
              </w:rPr>
              <w:t>5,803,068</w:t>
            </w:r>
          </w:p>
        </w:tc>
        <w:tc>
          <w:tcPr>
            <w:tcW w:w="1418" w:type="dxa"/>
            <w:tcBorders>
              <w:top w:val="nil"/>
              <w:left w:val="nil"/>
              <w:bottom w:val="nil"/>
              <w:right w:val="nil"/>
            </w:tcBorders>
            <w:vAlign w:val="bottom"/>
          </w:tcPr>
          <w:p w14:paraId="3AFCD161" w14:textId="77777777" w:rsidR="001C7123" w:rsidRPr="001C7123" w:rsidRDefault="001C7123" w:rsidP="001C7123">
            <w:pPr>
              <w:spacing w:before="40" w:after="20"/>
              <w:jc w:val="right"/>
              <w:rPr>
                <w:rFonts w:cs="Arial"/>
                <w:b/>
                <w:sz w:val="18"/>
                <w:szCs w:val="18"/>
              </w:rPr>
            </w:pPr>
            <w:r w:rsidRPr="001C7123">
              <w:rPr>
                <w:rFonts w:cs="Arial"/>
                <w:b/>
                <w:sz w:val="18"/>
                <w:szCs w:val="18"/>
              </w:rPr>
              <w:t>924,220</w:t>
            </w:r>
          </w:p>
        </w:tc>
      </w:tr>
      <w:tr w:rsidR="001C7123" w:rsidRPr="001C7123" w14:paraId="1A3367D9" w14:textId="77777777" w:rsidTr="00B86C55">
        <w:trPr>
          <w:trHeight w:val="20"/>
        </w:trPr>
        <w:tc>
          <w:tcPr>
            <w:tcW w:w="2268" w:type="dxa"/>
            <w:tcBorders>
              <w:top w:val="nil"/>
              <w:left w:val="nil"/>
              <w:bottom w:val="nil"/>
              <w:right w:val="single" w:sz="18" w:space="0" w:color="002060"/>
            </w:tcBorders>
            <w:shd w:val="clear" w:color="auto" w:fill="auto"/>
            <w:vAlign w:val="center"/>
          </w:tcPr>
          <w:p w14:paraId="66D8CB18" w14:textId="77777777" w:rsidR="001C7123" w:rsidRPr="00F608CC" w:rsidRDefault="001C7123" w:rsidP="001C7123">
            <w:pPr>
              <w:spacing w:before="40" w:after="40"/>
              <w:rPr>
                <w:rFonts w:cs="Arial"/>
                <w:sz w:val="18"/>
                <w:szCs w:val="18"/>
              </w:rPr>
            </w:pPr>
            <w:r w:rsidRPr="00F608CC">
              <w:rPr>
                <w:rFonts w:cs="Arial"/>
                <w:sz w:val="18"/>
                <w:szCs w:val="18"/>
              </w:rPr>
              <w:t>Bass Coast S</w:t>
            </w:r>
          </w:p>
        </w:tc>
        <w:tc>
          <w:tcPr>
            <w:tcW w:w="1361" w:type="dxa"/>
            <w:tcBorders>
              <w:top w:val="nil"/>
              <w:left w:val="single" w:sz="18" w:space="0" w:color="002060"/>
              <w:bottom w:val="nil"/>
              <w:right w:val="nil"/>
            </w:tcBorders>
            <w:vAlign w:val="bottom"/>
          </w:tcPr>
          <w:p w14:paraId="25F45839" w14:textId="77777777" w:rsidR="001C7123" w:rsidRPr="001C7123" w:rsidRDefault="001C7123" w:rsidP="001C7123">
            <w:pPr>
              <w:spacing w:before="40" w:after="20"/>
              <w:jc w:val="right"/>
              <w:rPr>
                <w:rFonts w:cs="Arial"/>
                <w:sz w:val="18"/>
                <w:szCs w:val="18"/>
              </w:rPr>
            </w:pPr>
            <w:r w:rsidRPr="001C7123">
              <w:rPr>
                <w:rFonts w:cs="Arial"/>
                <w:sz w:val="18"/>
                <w:szCs w:val="18"/>
              </w:rPr>
              <w:t>188,400</w:t>
            </w:r>
          </w:p>
        </w:tc>
        <w:tc>
          <w:tcPr>
            <w:tcW w:w="1361" w:type="dxa"/>
            <w:tcBorders>
              <w:top w:val="nil"/>
              <w:left w:val="nil"/>
              <w:bottom w:val="nil"/>
              <w:right w:val="nil"/>
            </w:tcBorders>
            <w:vAlign w:val="bottom"/>
          </w:tcPr>
          <w:p w14:paraId="29E949E4" w14:textId="77777777" w:rsidR="001C7123" w:rsidRPr="001C7123" w:rsidRDefault="001C7123" w:rsidP="001C7123">
            <w:pPr>
              <w:spacing w:before="40" w:after="20"/>
              <w:jc w:val="right"/>
              <w:rPr>
                <w:rFonts w:cs="Arial"/>
                <w:sz w:val="18"/>
                <w:szCs w:val="18"/>
              </w:rPr>
            </w:pPr>
            <w:r w:rsidRPr="001C7123">
              <w:rPr>
                <w:rFonts w:cs="Arial"/>
                <w:sz w:val="18"/>
                <w:szCs w:val="18"/>
              </w:rPr>
              <w:t>288,600</w:t>
            </w:r>
          </w:p>
        </w:tc>
        <w:tc>
          <w:tcPr>
            <w:tcW w:w="1701" w:type="dxa"/>
            <w:tcBorders>
              <w:top w:val="nil"/>
              <w:left w:val="nil"/>
              <w:bottom w:val="nil"/>
              <w:right w:val="nil"/>
            </w:tcBorders>
            <w:shd w:val="clear" w:color="auto" w:fill="auto"/>
            <w:vAlign w:val="bottom"/>
          </w:tcPr>
          <w:p w14:paraId="75C478BB" w14:textId="77777777" w:rsidR="001C7123" w:rsidRPr="001C7123" w:rsidRDefault="001C7123" w:rsidP="001C7123">
            <w:pPr>
              <w:spacing w:before="40" w:after="20"/>
              <w:jc w:val="right"/>
              <w:rPr>
                <w:rFonts w:cs="Arial"/>
                <w:sz w:val="18"/>
                <w:szCs w:val="18"/>
              </w:rPr>
            </w:pPr>
            <w:r w:rsidRPr="001C7123">
              <w:rPr>
                <w:rFonts w:cs="Arial"/>
                <w:sz w:val="18"/>
                <w:szCs w:val="18"/>
              </w:rPr>
              <w:t>8,734,758</w:t>
            </w:r>
          </w:p>
        </w:tc>
        <w:tc>
          <w:tcPr>
            <w:tcW w:w="1418" w:type="dxa"/>
            <w:tcBorders>
              <w:top w:val="nil"/>
              <w:left w:val="nil"/>
              <w:bottom w:val="nil"/>
              <w:right w:val="nil"/>
            </w:tcBorders>
            <w:vAlign w:val="bottom"/>
          </w:tcPr>
          <w:p w14:paraId="0D589406" w14:textId="77777777" w:rsidR="001C7123" w:rsidRPr="001C7123" w:rsidRDefault="001C7123" w:rsidP="001C7123">
            <w:pPr>
              <w:spacing w:before="40" w:after="20"/>
              <w:jc w:val="right"/>
              <w:rPr>
                <w:rFonts w:cs="Arial"/>
                <w:b/>
                <w:sz w:val="18"/>
                <w:szCs w:val="18"/>
              </w:rPr>
            </w:pPr>
            <w:r w:rsidRPr="001C7123">
              <w:rPr>
                <w:rFonts w:cs="Arial"/>
                <w:b/>
                <w:sz w:val="18"/>
                <w:szCs w:val="18"/>
              </w:rPr>
              <w:t>1,391,133</w:t>
            </w:r>
          </w:p>
        </w:tc>
      </w:tr>
      <w:tr w:rsidR="001C7123" w:rsidRPr="001C7123" w14:paraId="623DC2CE" w14:textId="77777777" w:rsidTr="00B86C55">
        <w:trPr>
          <w:trHeight w:val="20"/>
        </w:trPr>
        <w:tc>
          <w:tcPr>
            <w:tcW w:w="2268" w:type="dxa"/>
            <w:tcBorders>
              <w:top w:val="nil"/>
              <w:left w:val="nil"/>
              <w:bottom w:val="nil"/>
              <w:right w:val="single" w:sz="18" w:space="0" w:color="002060"/>
            </w:tcBorders>
            <w:shd w:val="clear" w:color="auto" w:fill="auto"/>
            <w:vAlign w:val="center"/>
          </w:tcPr>
          <w:p w14:paraId="4123B61D" w14:textId="77777777" w:rsidR="001C7123" w:rsidRPr="00F608CC" w:rsidRDefault="001C7123" w:rsidP="001C7123">
            <w:pPr>
              <w:spacing w:before="40" w:after="40"/>
              <w:rPr>
                <w:rFonts w:cs="Arial"/>
                <w:sz w:val="18"/>
                <w:szCs w:val="18"/>
              </w:rPr>
            </w:pPr>
            <w:r w:rsidRPr="00F608CC">
              <w:rPr>
                <w:rFonts w:cs="Arial"/>
                <w:sz w:val="18"/>
                <w:szCs w:val="18"/>
              </w:rPr>
              <w:t>Baw Baw S</w:t>
            </w:r>
          </w:p>
        </w:tc>
        <w:tc>
          <w:tcPr>
            <w:tcW w:w="1361" w:type="dxa"/>
            <w:tcBorders>
              <w:top w:val="nil"/>
              <w:left w:val="single" w:sz="18" w:space="0" w:color="002060"/>
              <w:bottom w:val="nil"/>
              <w:right w:val="nil"/>
            </w:tcBorders>
            <w:vAlign w:val="bottom"/>
          </w:tcPr>
          <w:p w14:paraId="120E5EEA" w14:textId="77777777" w:rsidR="001C7123" w:rsidRPr="001C7123" w:rsidRDefault="001C7123" w:rsidP="001C7123">
            <w:pPr>
              <w:spacing w:before="40" w:after="20"/>
              <w:jc w:val="right"/>
              <w:rPr>
                <w:rFonts w:cs="Arial"/>
                <w:sz w:val="18"/>
                <w:szCs w:val="18"/>
              </w:rPr>
            </w:pPr>
            <w:r w:rsidRPr="001C7123">
              <w:rPr>
                <w:rFonts w:cs="Arial"/>
                <w:sz w:val="18"/>
                <w:szCs w:val="18"/>
              </w:rPr>
              <w:t>116,000</w:t>
            </w:r>
          </w:p>
        </w:tc>
        <w:tc>
          <w:tcPr>
            <w:tcW w:w="1361" w:type="dxa"/>
            <w:tcBorders>
              <w:top w:val="nil"/>
              <w:left w:val="nil"/>
              <w:bottom w:val="nil"/>
              <w:right w:val="nil"/>
            </w:tcBorders>
            <w:vAlign w:val="bottom"/>
          </w:tcPr>
          <w:p w14:paraId="4C5BEB75" w14:textId="77777777" w:rsidR="001C7123" w:rsidRPr="001C7123" w:rsidRDefault="001C7123" w:rsidP="001C7123">
            <w:pPr>
              <w:spacing w:before="40" w:after="20"/>
              <w:jc w:val="right"/>
              <w:rPr>
                <w:rFonts w:cs="Arial"/>
                <w:sz w:val="18"/>
                <w:szCs w:val="18"/>
              </w:rPr>
            </w:pPr>
            <w:r w:rsidRPr="001C7123">
              <w:rPr>
                <w:rFonts w:cs="Arial"/>
                <w:sz w:val="18"/>
                <w:szCs w:val="18"/>
              </w:rPr>
              <w:t>1,075,920</w:t>
            </w:r>
          </w:p>
        </w:tc>
        <w:tc>
          <w:tcPr>
            <w:tcW w:w="1701" w:type="dxa"/>
            <w:tcBorders>
              <w:top w:val="nil"/>
              <w:left w:val="nil"/>
              <w:bottom w:val="nil"/>
              <w:right w:val="nil"/>
            </w:tcBorders>
            <w:shd w:val="clear" w:color="auto" w:fill="auto"/>
            <w:vAlign w:val="bottom"/>
          </w:tcPr>
          <w:p w14:paraId="7D64C709" w14:textId="77777777" w:rsidR="001C7123" w:rsidRPr="001C7123" w:rsidRDefault="001C7123" w:rsidP="001C7123">
            <w:pPr>
              <w:spacing w:before="40" w:after="20"/>
              <w:jc w:val="right"/>
              <w:rPr>
                <w:rFonts w:cs="Arial"/>
                <w:sz w:val="18"/>
                <w:szCs w:val="18"/>
              </w:rPr>
            </w:pPr>
            <w:r w:rsidRPr="001C7123">
              <w:rPr>
                <w:rFonts w:cs="Arial"/>
                <w:sz w:val="18"/>
                <w:szCs w:val="18"/>
              </w:rPr>
              <w:t>17,247,788</w:t>
            </w:r>
          </w:p>
        </w:tc>
        <w:tc>
          <w:tcPr>
            <w:tcW w:w="1418" w:type="dxa"/>
            <w:tcBorders>
              <w:top w:val="nil"/>
              <w:left w:val="nil"/>
              <w:bottom w:val="nil"/>
              <w:right w:val="nil"/>
            </w:tcBorders>
            <w:vAlign w:val="bottom"/>
          </w:tcPr>
          <w:p w14:paraId="1E3494D0" w14:textId="77777777" w:rsidR="001C7123" w:rsidRPr="001C7123" w:rsidRDefault="001C7123" w:rsidP="001C7123">
            <w:pPr>
              <w:spacing w:before="40" w:after="20"/>
              <w:jc w:val="right"/>
              <w:rPr>
                <w:rFonts w:cs="Arial"/>
                <w:b/>
                <w:sz w:val="18"/>
                <w:szCs w:val="18"/>
              </w:rPr>
            </w:pPr>
            <w:r w:rsidRPr="001C7123">
              <w:rPr>
                <w:rFonts w:cs="Arial"/>
                <w:b/>
                <w:sz w:val="18"/>
                <w:szCs w:val="18"/>
              </w:rPr>
              <w:t>2,746,952</w:t>
            </w:r>
          </w:p>
        </w:tc>
      </w:tr>
      <w:tr w:rsidR="001C7123" w:rsidRPr="001C7123" w14:paraId="50730FCE" w14:textId="77777777" w:rsidTr="00B86C55">
        <w:trPr>
          <w:trHeight w:val="20"/>
        </w:trPr>
        <w:tc>
          <w:tcPr>
            <w:tcW w:w="2268" w:type="dxa"/>
            <w:tcBorders>
              <w:top w:val="nil"/>
              <w:left w:val="nil"/>
              <w:bottom w:val="nil"/>
              <w:right w:val="single" w:sz="18" w:space="0" w:color="002060"/>
            </w:tcBorders>
            <w:shd w:val="clear" w:color="auto" w:fill="auto"/>
            <w:vAlign w:val="center"/>
          </w:tcPr>
          <w:p w14:paraId="76675178" w14:textId="77777777" w:rsidR="001C7123" w:rsidRPr="00F608CC" w:rsidRDefault="001C7123" w:rsidP="001C7123">
            <w:pPr>
              <w:spacing w:before="40" w:after="40"/>
              <w:rPr>
                <w:rFonts w:cs="Arial"/>
                <w:sz w:val="18"/>
                <w:szCs w:val="18"/>
              </w:rPr>
            </w:pPr>
            <w:r w:rsidRPr="00F608CC">
              <w:rPr>
                <w:rFonts w:cs="Arial"/>
                <w:sz w:val="18"/>
                <w:szCs w:val="18"/>
              </w:rPr>
              <w:t>Bayside C</w:t>
            </w:r>
          </w:p>
        </w:tc>
        <w:tc>
          <w:tcPr>
            <w:tcW w:w="1361" w:type="dxa"/>
            <w:tcBorders>
              <w:top w:val="nil"/>
              <w:left w:val="single" w:sz="18" w:space="0" w:color="002060"/>
              <w:bottom w:val="nil"/>
              <w:right w:val="nil"/>
            </w:tcBorders>
            <w:vAlign w:val="bottom"/>
          </w:tcPr>
          <w:p w14:paraId="74AD535D"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386410D8" w14:textId="77777777" w:rsidR="001C7123" w:rsidRPr="001C7123" w:rsidRDefault="001C7123" w:rsidP="001C7123">
            <w:pPr>
              <w:spacing w:before="40" w:after="20"/>
              <w:jc w:val="right"/>
              <w:rPr>
                <w:rFonts w:cs="Arial"/>
                <w:sz w:val="18"/>
                <w:szCs w:val="18"/>
              </w:rPr>
            </w:pPr>
            <w:r w:rsidRPr="001C7123">
              <w:rPr>
                <w:rFonts w:cs="Arial"/>
                <w:sz w:val="18"/>
                <w:szCs w:val="18"/>
              </w:rPr>
              <w:t>129,960</w:t>
            </w:r>
          </w:p>
        </w:tc>
        <w:tc>
          <w:tcPr>
            <w:tcW w:w="1701" w:type="dxa"/>
            <w:tcBorders>
              <w:top w:val="nil"/>
              <w:left w:val="nil"/>
              <w:bottom w:val="nil"/>
              <w:right w:val="nil"/>
            </w:tcBorders>
            <w:shd w:val="clear" w:color="auto" w:fill="auto"/>
            <w:vAlign w:val="bottom"/>
          </w:tcPr>
          <w:p w14:paraId="71E70442" w14:textId="77777777" w:rsidR="001C7123" w:rsidRPr="001C7123" w:rsidRDefault="001C7123" w:rsidP="001C7123">
            <w:pPr>
              <w:spacing w:before="40" w:after="20"/>
              <w:jc w:val="right"/>
              <w:rPr>
                <w:rFonts w:cs="Arial"/>
                <w:sz w:val="18"/>
                <w:szCs w:val="18"/>
              </w:rPr>
            </w:pPr>
            <w:r w:rsidRPr="001C7123">
              <w:rPr>
                <w:rFonts w:cs="Arial"/>
                <w:sz w:val="18"/>
                <w:szCs w:val="18"/>
              </w:rPr>
              <w:t>3,466,236</w:t>
            </w:r>
          </w:p>
        </w:tc>
        <w:tc>
          <w:tcPr>
            <w:tcW w:w="1418" w:type="dxa"/>
            <w:tcBorders>
              <w:top w:val="nil"/>
              <w:left w:val="nil"/>
              <w:bottom w:val="nil"/>
              <w:right w:val="nil"/>
            </w:tcBorders>
            <w:vAlign w:val="bottom"/>
          </w:tcPr>
          <w:p w14:paraId="469B575B" w14:textId="77777777" w:rsidR="001C7123" w:rsidRPr="001C7123" w:rsidRDefault="001C7123" w:rsidP="001C7123">
            <w:pPr>
              <w:spacing w:before="40" w:after="20"/>
              <w:jc w:val="right"/>
              <w:rPr>
                <w:rFonts w:cs="Arial"/>
                <w:b/>
                <w:sz w:val="18"/>
                <w:szCs w:val="18"/>
              </w:rPr>
            </w:pPr>
            <w:r w:rsidRPr="001C7123">
              <w:rPr>
                <w:rFonts w:cs="Arial"/>
                <w:b/>
                <w:sz w:val="18"/>
                <w:szCs w:val="18"/>
              </w:rPr>
              <w:t>552,047</w:t>
            </w:r>
          </w:p>
        </w:tc>
      </w:tr>
      <w:tr w:rsidR="001C7123" w:rsidRPr="001C7123" w14:paraId="50382D06" w14:textId="77777777" w:rsidTr="00B86C55">
        <w:trPr>
          <w:trHeight w:val="20"/>
        </w:trPr>
        <w:tc>
          <w:tcPr>
            <w:tcW w:w="2268" w:type="dxa"/>
            <w:tcBorders>
              <w:top w:val="nil"/>
              <w:left w:val="nil"/>
              <w:bottom w:val="nil"/>
              <w:right w:val="single" w:sz="18" w:space="0" w:color="002060"/>
            </w:tcBorders>
            <w:shd w:val="clear" w:color="auto" w:fill="auto"/>
            <w:vAlign w:val="center"/>
          </w:tcPr>
          <w:p w14:paraId="69323231" w14:textId="77777777" w:rsidR="001C7123" w:rsidRPr="00F608CC" w:rsidRDefault="001C7123" w:rsidP="001C7123">
            <w:pPr>
              <w:spacing w:before="40" w:after="40"/>
              <w:rPr>
                <w:rFonts w:cs="Arial"/>
                <w:sz w:val="18"/>
                <w:szCs w:val="18"/>
              </w:rPr>
            </w:pPr>
            <w:r w:rsidRPr="00F608CC">
              <w:rPr>
                <w:rFonts w:cs="Arial"/>
                <w:sz w:val="18"/>
                <w:szCs w:val="18"/>
              </w:rPr>
              <w:t>Benalla RC</w:t>
            </w:r>
          </w:p>
        </w:tc>
        <w:tc>
          <w:tcPr>
            <w:tcW w:w="1361" w:type="dxa"/>
            <w:tcBorders>
              <w:top w:val="nil"/>
              <w:left w:val="single" w:sz="18" w:space="0" w:color="002060"/>
              <w:bottom w:val="nil"/>
              <w:right w:val="nil"/>
            </w:tcBorders>
            <w:vAlign w:val="bottom"/>
          </w:tcPr>
          <w:p w14:paraId="45BC7245" w14:textId="77777777" w:rsidR="001C7123" w:rsidRPr="001C7123" w:rsidRDefault="001C7123" w:rsidP="001C7123">
            <w:pPr>
              <w:spacing w:before="40" w:after="20"/>
              <w:jc w:val="right"/>
              <w:rPr>
                <w:rFonts w:cs="Arial"/>
                <w:sz w:val="18"/>
                <w:szCs w:val="18"/>
              </w:rPr>
            </w:pPr>
            <w:r w:rsidRPr="001C7123">
              <w:rPr>
                <w:rFonts w:cs="Arial"/>
                <w:sz w:val="18"/>
                <w:szCs w:val="18"/>
              </w:rPr>
              <w:t>32,800</w:t>
            </w:r>
          </w:p>
        </w:tc>
        <w:tc>
          <w:tcPr>
            <w:tcW w:w="1361" w:type="dxa"/>
            <w:tcBorders>
              <w:top w:val="nil"/>
              <w:left w:val="nil"/>
              <w:bottom w:val="nil"/>
              <w:right w:val="nil"/>
            </w:tcBorders>
            <w:vAlign w:val="bottom"/>
          </w:tcPr>
          <w:p w14:paraId="69788D31" w14:textId="77777777" w:rsidR="001C7123" w:rsidRPr="001C7123" w:rsidRDefault="001C7123" w:rsidP="001C7123">
            <w:pPr>
              <w:spacing w:before="40" w:after="20"/>
              <w:jc w:val="right"/>
              <w:rPr>
                <w:rFonts w:cs="Arial"/>
                <w:sz w:val="18"/>
                <w:szCs w:val="18"/>
              </w:rPr>
            </w:pPr>
            <w:r w:rsidRPr="001C7123">
              <w:rPr>
                <w:rFonts w:cs="Arial"/>
                <w:sz w:val="18"/>
                <w:szCs w:val="18"/>
              </w:rPr>
              <w:t>903,720</w:t>
            </w:r>
          </w:p>
        </w:tc>
        <w:tc>
          <w:tcPr>
            <w:tcW w:w="1701" w:type="dxa"/>
            <w:tcBorders>
              <w:top w:val="nil"/>
              <w:left w:val="nil"/>
              <w:bottom w:val="nil"/>
              <w:right w:val="nil"/>
            </w:tcBorders>
            <w:shd w:val="clear" w:color="auto" w:fill="auto"/>
            <w:vAlign w:val="bottom"/>
          </w:tcPr>
          <w:p w14:paraId="50CD7F9E" w14:textId="77777777" w:rsidR="001C7123" w:rsidRPr="001C7123" w:rsidRDefault="001C7123" w:rsidP="001C7123">
            <w:pPr>
              <w:spacing w:before="40" w:after="20"/>
              <w:jc w:val="right"/>
              <w:rPr>
                <w:rFonts w:cs="Arial"/>
                <w:sz w:val="18"/>
                <w:szCs w:val="18"/>
              </w:rPr>
            </w:pPr>
            <w:r w:rsidRPr="001C7123">
              <w:rPr>
                <w:rFonts w:cs="Arial"/>
                <w:sz w:val="18"/>
                <w:szCs w:val="18"/>
              </w:rPr>
              <w:t>9,235,128</w:t>
            </w:r>
          </w:p>
        </w:tc>
        <w:tc>
          <w:tcPr>
            <w:tcW w:w="1418" w:type="dxa"/>
            <w:tcBorders>
              <w:top w:val="nil"/>
              <w:left w:val="nil"/>
              <w:bottom w:val="nil"/>
              <w:right w:val="nil"/>
            </w:tcBorders>
            <w:vAlign w:val="bottom"/>
          </w:tcPr>
          <w:p w14:paraId="76A5C309" w14:textId="77777777" w:rsidR="001C7123" w:rsidRPr="001C7123" w:rsidRDefault="001C7123" w:rsidP="001C7123">
            <w:pPr>
              <w:spacing w:before="40" w:after="20"/>
              <w:jc w:val="right"/>
              <w:rPr>
                <w:rFonts w:cs="Arial"/>
                <w:b/>
                <w:sz w:val="18"/>
                <w:szCs w:val="18"/>
              </w:rPr>
            </w:pPr>
            <w:r w:rsidRPr="001C7123">
              <w:rPr>
                <w:rFonts w:cs="Arial"/>
                <w:b/>
                <w:sz w:val="18"/>
                <w:szCs w:val="18"/>
              </w:rPr>
              <w:t>1,470,823</w:t>
            </w:r>
          </w:p>
        </w:tc>
      </w:tr>
      <w:tr w:rsidR="001C7123" w:rsidRPr="001C7123" w14:paraId="6E3ACFDC" w14:textId="77777777" w:rsidTr="00B86C55">
        <w:trPr>
          <w:trHeight w:val="20"/>
        </w:trPr>
        <w:tc>
          <w:tcPr>
            <w:tcW w:w="2268" w:type="dxa"/>
            <w:tcBorders>
              <w:top w:val="nil"/>
              <w:left w:val="nil"/>
              <w:bottom w:val="nil"/>
              <w:right w:val="single" w:sz="18" w:space="0" w:color="002060"/>
            </w:tcBorders>
            <w:shd w:val="clear" w:color="auto" w:fill="auto"/>
            <w:vAlign w:val="center"/>
          </w:tcPr>
          <w:p w14:paraId="162429A8" w14:textId="77777777" w:rsidR="001C7123" w:rsidRPr="00F608CC" w:rsidRDefault="001C7123" w:rsidP="001C7123">
            <w:pPr>
              <w:spacing w:before="40" w:after="40"/>
              <w:rPr>
                <w:rFonts w:cs="Arial"/>
                <w:sz w:val="18"/>
                <w:szCs w:val="18"/>
              </w:rPr>
            </w:pPr>
            <w:r w:rsidRPr="00F608CC">
              <w:rPr>
                <w:rFonts w:cs="Arial"/>
                <w:sz w:val="18"/>
                <w:szCs w:val="18"/>
              </w:rPr>
              <w:t>Boroondara C</w:t>
            </w:r>
          </w:p>
        </w:tc>
        <w:tc>
          <w:tcPr>
            <w:tcW w:w="1361" w:type="dxa"/>
            <w:tcBorders>
              <w:top w:val="nil"/>
              <w:left w:val="single" w:sz="18" w:space="0" w:color="002060"/>
              <w:bottom w:val="nil"/>
              <w:right w:val="nil"/>
            </w:tcBorders>
            <w:vAlign w:val="bottom"/>
          </w:tcPr>
          <w:p w14:paraId="045EC9C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436FB687" w14:textId="77777777" w:rsidR="001C7123" w:rsidRPr="001C7123" w:rsidRDefault="001C7123" w:rsidP="001C7123">
            <w:pPr>
              <w:spacing w:before="40" w:after="20"/>
              <w:jc w:val="right"/>
              <w:rPr>
                <w:rFonts w:cs="Arial"/>
                <w:sz w:val="18"/>
                <w:szCs w:val="18"/>
              </w:rPr>
            </w:pPr>
            <w:r w:rsidRPr="001C7123">
              <w:rPr>
                <w:rFonts w:cs="Arial"/>
                <w:sz w:val="18"/>
                <w:szCs w:val="18"/>
              </w:rPr>
              <w:t>252,960</w:t>
            </w:r>
          </w:p>
        </w:tc>
        <w:tc>
          <w:tcPr>
            <w:tcW w:w="1701" w:type="dxa"/>
            <w:tcBorders>
              <w:top w:val="nil"/>
              <w:left w:val="nil"/>
              <w:bottom w:val="nil"/>
              <w:right w:val="nil"/>
            </w:tcBorders>
            <w:shd w:val="clear" w:color="auto" w:fill="auto"/>
            <w:vAlign w:val="bottom"/>
          </w:tcPr>
          <w:p w14:paraId="2FBA2DB7" w14:textId="77777777" w:rsidR="001C7123" w:rsidRPr="001C7123" w:rsidRDefault="001C7123" w:rsidP="001C7123">
            <w:pPr>
              <w:spacing w:before="40" w:after="20"/>
              <w:jc w:val="right"/>
              <w:rPr>
                <w:rFonts w:cs="Arial"/>
                <w:sz w:val="18"/>
                <w:szCs w:val="18"/>
              </w:rPr>
            </w:pPr>
            <w:r w:rsidRPr="001C7123">
              <w:rPr>
                <w:rFonts w:cs="Arial"/>
                <w:sz w:val="18"/>
                <w:szCs w:val="18"/>
              </w:rPr>
              <w:t>5,561,052</w:t>
            </w:r>
          </w:p>
        </w:tc>
        <w:tc>
          <w:tcPr>
            <w:tcW w:w="1418" w:type="dxa"/>
            <w:tcBorders>
              <w:top w:val="nil"/>
              <w:left w:val="nil"/>
              <w:bottom w:val="nil"/>
              <w:right w:val="nil"/>
            </w:tcBorders>
            <w:vAlign w:val="bottom"/>
          </w:tcPr>
          <w:p w14:paraId="147882B3" w14:textId="77777777" w:rsidR="001C7123" w:rsidRPr="001C7123" w:rsidRDefault="001C7123" w:rsidP="001C7123">
            <w:pPr>
              <w:spacing w:before="40" w:after="20"/>
              <w:jc w:val="right"/>
              <w:rPr>
                <w:rFonts w:cs="Arial"/>
                <w:b/>
                <w:sz w:val="18"/>
                <w:szCs w:val="18"/>
              </w:rPr>
            </w:pPr>
            <w:r w:rsidRPr="001C7123">
              <w:rPr>
                <w:rFonts w:cs="Arial"/>
                <w:b/>
                <w:sz w:val="18"/>
                <w:szCs w:val="18"/>
              </w:rPr>
              <w:t>885,675</w:t>
            </w:r>
          </w:p>
        </w:tc>
      </w:tr>
      <w:tr w:rsidR="001C7123" w:rsidRPr="001C7123" w14:paraId="113C5BE1" w14:textId="77777777" w:rsidTr="00B86C55">
        <w:trPr>
          <w:trHeight w:val="20"/>
        </w:trPr>
        <w:tc>
          <w:tcPr>
            <w:tcW w:w="2268" w:type="dxa"/>
            <w:tcBorders>
              <w:top w:val="nil"/>
              <w:left w:val="nil"/>
              <w:bottom w:val="nil"/>
              <w:right w:val="single" w:sz="18" w:space="0" w:color="002060"/>
            </w:tcBorders>
            <w:shd w:val="clear" w:color="auto" w:fill="auto"/>
            <w:vAlign w:val="center"/>
          </w:tcPr>
          <w:p w14:paraId="61452C06" w14:textId="77777777" w:rsidR="001C7123" w:rsidRPr="00F608CC" w:rsidRDefault="001C7123" w:rsidP="001C7123">
            <w:pPr>
              <w:spacing w:before="40" w:after="40"/>
              <w:rPr>
                <w:rFonts w:cs="Arial"/>
                <w:sz w:val="18"/>
                <w:szCs w:val="18"/>
              </w:rPr>
            </w:pPr>
            <w:r w:rsidRPr="00F608CC">
              <w:rPr>
                <w:rFonts w:cs="Arial"/>
                <w:sz w:val="18"/>
                <w:szCs w:val="18"/>
              </w:rPr>
              <w:t>Brimbank C</w:t>
            </w:r>
          </w:p>
        </w:tc>
        <w:tc>
          <w:tcPr>
            <w:tcW w:w="1361" w:type="dxa"/>
            <w:tcBorders>
              <w:top w:val="nil"/>
              <w:left w:val="single" w:sz="18" w:space="0" w:color="002060"/>
              <w:bottom w:val="nil"/>
              <w:right w:val="nil"/>
            </w:tcBorders>
            <w:vAlign w:val="bottom"/>
          </w:tcPr>
          <w:p w14:paraId="35B6BAD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3E29DF8F" w14:textId="77777777" w:rsidR="001C7123" w:rsidRPr="001C7123" w:rsidRDefault="001C7123" w:rsidP="001C7123">
            <w:pPr>
              <w:spacing w:before="40" w:after="20"/>
              <w:jc w:val="right"/>
              <w:rPr>
                <w:rFonts w:cs="Arial"/>
                <w:sz w:val="18"/>
                <w:szCs w:val="18"/>
              </w:rPr>
            </w:pPr>
            <w:r w:rsidRPr="001C7123">
              <w:rPr>
                <w:rFonts w:cs="Arial"/>
                <w:sz w:val="18"/>
                <w:szCs w:val="18"/>
              </w:rPr>
              <w:t>722,160</w:t>
            </w:r>
          </w:p>
        </w:tc>
        <w:tc>
          <w:tcPr>
            <w:tcW w:w="1701" w:type="dxa"/>
            <w:tcBorders>
              <w:top w:val="nil"/>
              <w:left w:val="nil"/>
              <w:bottom w:val="nil"/>
              <w:right w:val="nil"/>
            </w:tcBorders>
            <w:shd w:val="clear" w:color="auto" w:fill="auto"/>
            <w:vAlign w:val="bottom"/>
          </w:tcPr>
          <w:p w14:paraId="67723F8C" w14:textId="77777777" w:rsidR="001C7123" w:rsidRPr="001C7123" w:rsidRDefault="001C7123" w:rsidP="001C7123">
            <w:pPr>
              <w:spacing w:before="40" w:after="20"/>
              <w:jc w:val="right"/>
              <w:rPr>
                <w:rFonts w:cs="Arial"/>
                <w:sz w:val="18"/>
                <w:szCs w:val="18"/>
              </w:rPr>
            </w:pPr>
            <w:r w:rsidRPr="001C7123">
              <w:rPr>
                <w:rFonts w:cs="Arial"/>
                <w:sz w:val="18"/>
                <w:szCs w:val="18"/>
              </w:rPr>
              <w:t>10,488,318</w:t>
            </w:r>
          </w:p>
        </w:tc>
        <w:tc>
          <w:tcPr>
            <w:tcW w:w="1418" w:type="dxa"/>
            <w:tcBorders>
              <w:top w:val="nil"/>
              <w:left w:val="nil"/>
              <w:bottom w:val="nil"/>
              <w:right w:val="nil"/>
            </w:tcBorders>
            <w:vAlign w:val="bottom"/>
          </w:tcPr>
          <w:p w14:paraId="24FCCC75" w14:textId="77777777" w:rsidR="001C7123" w:rsidRPr="001C7123" w:rsidRDefault="001C7123" w:rsidP="001C7123">
            <w:pPr>
              <w:spacing w:before="40" w:after="20"/>
              <w:jc w:val="right"/>
              <w:rPr>
                <w:rFonts w:cs="Arial"/>
                <w:b/>
                <w:sz w:val="18"/>
                <w:szCs w:val="18"/>
              </w:rPr>
            </w:pPr>
            <w:r w:rsidRPr="001C7123">
              <w:rPr>
                <w:rFonts w:cs="Arial"/>
                <w:b/>
                <w:sz w:val="18"/>
                <w:szCs w:val="18"/>
              </w:rPr>
              <w:t>1,670,412</w:t>
            </w:r>
          </w:p>
        </w:tc>
      </w:tr>
      <w:tr w:rsidR="001C7123" w:rsidRPr="001C7123" w14:paraId="1BD197CB" w14:textId="77777777" w:rsidTr="00B86C55">
        <w:trPr>
          <w:trHeight w:val="20"/>
        </w:trPr>
        <w:tc>
          <w:tcPr>
            <w:tcW w:w="2268" w:type="dxa"/>
            <w:tcBorders>
              <w:top w:val="nil"/>
              <w:left w:val="nil"/>
              <w:bottom w:val="nil"/>
              <w:right w:val="single" w:sz="18" w:space="0" w:color="002060"/>
            </w:tcBorders>
            <w:shd w:val="clear" w:color="auto" w:fill="auto"/>
            <w:vAlign w:val="center"/>
          </w:tcPr>
          <w:p w14:paraId="539D8321" w14:textId="77777777" w:rsidR="001C7123" w:rsidRPr="00F608CC" w:rsidRDefault="001C7123" w:rsidP="001C7123">
            <w:pPr>
              <w:spacing w:before="40" w:after="40"/>
              <w:rPr>
                <w:rFonts w:cs="Arial"/>
                <w:sz w:val="18"/>
                <w:szCs w:val="18"/>
              </w:rPr>
            </w:pPr>
            <w:r w:rsidRPr="00F608CC">
              <w:rPr>
                <w:rFonts w:cs="Arial"/>
                <w:sz w:val="18"/>
                <w:szCs w:val="18"/>
              </w:rPr>
              <w:t>Buloke S</w:t>
            </w:r>
          </w:p>
        </w:tc>
        <w:tc>
          <w:tcPr>
            <w:tcW w:w="1361" w:type="dxa"/>
            <w:tcBorders>
              <w:top w:val="nil"/>
              <w:left w:val="single" w:sz="18" w:space="0" w:color="002060"/>
              <w:bottom w:val="nil"/>
              <w:right w:val="nil"/>
            </w:tcBorders>
            <w:vAlign w:val="bottom"/>
          </w:tcPr>
          <w:p w14:paraId="5CBC7243" w14:textId="77777777" w:rsidR="001C7123" w:rsidRPr="001C7123" w:rsidRDefault="001C7123" w:rsidP="001C7123">
            <w:pPr>
              <w:spacing w:before="40" w:after="20"/>
              <w:jc w:val="right"/>
              <w:rPr>
                <w:rFonts w:cs="Arial"/>
                <w:sz w:val="18"/>
                <w:szCs w:val="18"/>
              </w:rPr>
            </w:pPr>
            <w:r w:rsidRPr="001C7123">
              <w:rPr>
                <w:rFonts w:cs="Arial"/>
                <w:sz w:val="18"/>
                <w:szCs w:val="18"/>
              </w:rPr>
              <w:t>9,600</w:t>
            </w:r>
          </w:p>
        </w:tc>
        <w:tc>
          <w:tcPr>
            <w:tcW w:w="1361" w:type="dxa"/>
            <w:tcBorders>
              <w:top w:val="nil"/>
              <w:left w:val="nil"/>
              <w:bottom w:val="nil"/>
              <w:right w:val="nil"/>
            </w:tcBorders>
            <w:vAlign w:val="bottom"/>
          </w:tcPr>
          <w:p w14:paraId="4478560C" w14:textId="77777777" w:rsidR="001C7123" w:rsidRPr="001C7123" w:rsidRDefault="001C7123" w:rsidP="001C7123">
            <w:pPr>
              <w:spacing w:before="40" w:after="20"/>
              <w:jc w:val="right"/>
              <w:rPr>
                <w:rFonts w:cs="Arial"/>
                <w:sz w:val="18"/>
                <w:szCs w:val="18"/>
              </w:rPr>
            </w:pPr>
            <w:r w:rsidRPr="001C7123">
              <w:rPr>
                <w:rFonts w:cs="Arial"/>
                <w:sz w:val="18"/>
                <w:szCs w:val="18"/>
              </w:rPr>
              <w:t>300,720</w:t>
            </w:r>
          </w:p>
        </w:tc>
        <w:tc>
          <w:tcPr>
            <w:tcW w:w="1701" w:type="dxa"/>
            <w:tcBorders>
              <w:top w:val="nil"/>
              <w:left w:val="nil"/>
              <w:bottom w:val="nil"/>
              <w:right w:val="nil"/>
            </w:tcBorders>
            <w:shd w:val="clear" w:color="auto" w:fill="auto"/>
            <w:vAlign w:val="bottom"/>
          </w:tcPr>
          <w:p w14:paraId="5789DECD" w14:textId="77777777" w:rsidR="001C7123" w:rsidRPr="001C7123" w:rsidRDefault="001C7123" w:rsidP="001C7123">
            <w:pPr>
              <w:spacing w:before="40" w:after="20"/>
              <w:jc w:val="right"/>
              <w:rPr>
                <w:rFonts w:cs="Arial"/>
                <w:sz w:val="18"/>
                <w:szCs w:val="18"/>
              </w:rPr>
            </w:pPr>
            <w:r w:rsidRPr="001C7123">
              <w:rPr>
                <w:rFonts w:cs="Arial"/>
                <w:sz w:val="18"/>
                <w:szCs w:val="18"/>
              </w:rPr>
              <w:t>14,926,605</w:t>
            </w:r>
          </w:p>
        </w:tc>
        <w:tc>
          <w:tcPr>
            <w:tcW w:w="1418" w:type="dxa"/>
            <w:tcBorders>
              <w:top w:val="nil"/>
              <w:left w:val="nil"/>
              <w:bottom w:val="nil"/>
              <w:right w:val="nil"/>
            </w:tcBorders>
            <w:vAlign w:val="bottom"/>
          </w:tcPr>
          <w:p w14:paraId="5F355382" w14:textId="77777777" w:rsidR="001C7123" w:rsidRPr="001C7123" w:rsidRDefault="001C7123" w:rsidP="001C7123">
            <w:pPr>
              <w:spacing w:before="40" w:after="20"/>
              <w:jc w:val="right"/>
              <w:rPr>
                <w:rFonts w:cs="Arial"/>
                <w:b/>
                <w:sz w:val="18"/>
                <w:szCs w:val="18"/>
              </w:rPr>
            </w:pPr>
            <w:r w:rsidRPr="001C7123">
              <w:rPr>
                <w:rFonts w:cs="Arial"/>
                <w:b/>
                <w:sz w:val="18"/>
                <w:szCs w:val="18"/>
              </w:rPr>
              <w:t>2,377,271</w:t>
            </w:r>
          </w:p>
        </w:tc>
      </w:tr>
      <w:tr w:rsidR="001C7123" w:rsidRPr="001C7123" w14:paraId="7CE8AF0D" w14:textId="77777777" w:rsidTr="00B86C55">
        <w:trPr>
          <w:trHeight w:val="20"/>
        </w:trPr>
        <w:tc>
          <w:tcPr>
            <w:tcW w:w="2268" w:type="dxa"/>
            <w:tcBorders>
              <w:top w:val="nil"/>
              <w:left w:val="nil"/>
              <w:bottom w:val="nil"/>
              <w:right w:val="single" w:sz="18" w:space="0" w:color="002060"/>
            </w:tcBorders>
            <w:shd w:val="clear" w:color="auto" w:fill="auto"/>
            <w:vAlign w:val="center"/>
          </w:tcPr>
          <w:p w14:paraId="52B8F9FF" w14:textId="77777777" w:rsidR="001C7123" w:rsidRPr="00F608CC" w:rsidRDefault="001C7123" w:rsidP="001C7123">
            <w:pPr>
              <w:spacing w:before="40" w:after="40"/>
              <w:rPr>
                <w:rFonts w:cs="Arial"/>
                <w:sz w:val="18"/>
                <w:szCs w:val="18"/>
              </w:rPr>
            </w:pPr>
            <w:r w:rsidRPr="00F608CC">
              <w:rPr>
                <w:rFonts w:cs="Arial"/>
                <w:sz w:val="18"/>
                <w:szCs w:val="18"/>
              </w:rPr>
              <w:t>Campaspe S</w:t>
            </w:r>
          </w:p>
        </w:tc>
        <w:tc>
          <w:tcPr>
            <w:tcW w:w="1361" w:type="dxa"/>
            <w:tcBorders>
              <w:top w:val="nil"/>
              <w:left w:val="single" w:sz="18" w:space="0" w:color="002060"/>
              <w:bottom w:val="nil"/>
              <w:right w:val="nil"/>
            </w:tcBorders>
            <w:vAlign w:val="bottom"/>
          </w:tcPr>
          <w:p w14:paraId="1D5B8EC5" w14:textId="77777777" w:rsidR="001C7123" w:rsidRPr="001C7123" w:rsidRDefault="001C7123" w:rsidP="001C7123">
            <w:pPr>
              <w:spacing w:before="40" w:after="20"/>
              <w:jc w:val="right"/>
              <w:rPr>
                <w:rFonts w:cs="Arial"/>
                <w:sz w:val="18"/>
                <w:szCs w:val="18"/>
              </w:rPr>
            </w:pPr>
            <w:r w:rsidRPr="001C7123">
              <w:rPr>
                <w:rFonts w:cs="Arial"/>
                <w:sz w:val="18"/>
                <w:szCs w:val="18"/>
              </w:rPr>
              <w:t>104,600</w:t>
            </w:r>
          </w:p>
        </w:tc>
        <w:tc>
          <w:tcPr>
            <w:tcW w:w="1361" w:type="dxa"/>
            <w:tcBorders>
              <w:top w:val="nil"/>
              <w:left w:val="nil"/>
              <w:bottom w:val="nil"/>
              <w:right w:val="nil"/>
            </w:tcBorders>
            <w:vAlign w:val="bottom"/>
          </w:tcPr>
          <w:p w14:paraId="5C80DAF4" w14:textId="77777777" w:rsidR="001C7123" w:rsidRPr="001C7123" w:rsidRDefault="001C7123" w:rsidP="001C7123">
            <w:pPr>
              <w:spacing w:before="40" w:after="20"/>
              <w:jc w:val="right"/>
              <w:rPr>
                <w:rFonts w:cs="Arial"/>
                <w:sz w:val="18"/>
                <w:szCs w:val="18"/>
              </w:rPr>
            </w:pPr>
            <w:r w:rsidRPr="001C7123">
              <w:rPr>
                <w:rFonts w:cs="Arial"/>
                <w:sz w:val="18"/>
                <w:szCs w:val="18"/>
              </w:rPr>
              <w:t>825,240</w:t>
            </w:r>
          </w:p>
        </w:tc>
        <w:tc>
          <w:tcPr>
            <w:tcW w:w="1701" w:type="dxa"/>
            <w:tcBorders>
              <w:top w:val="nil"/>
              <w:left w:val="nil"/>
              <w:bottom w:val="nil"/>
              <w:right w:val="nil"/>
            </w:tcBorders>
            <w:shd w:val="clear" w:color="auto" w:fill="auto"/>
            <w:vAlign w:val="bottom"/>
          </w:tcPr>
          <w:p w14:paraId="565CB61B" w14:textId="77777777" w:rsidR="001C7123" w:rsidRPr="001C7123" w:rsidRDefault="001C7123" w:rsidP="001C7123">
            <w:pPr>
              <w:spacing w:before="40" w:after="20"/>
              <w:jc w:val="right"/>
              <w:rPr>
                <w:rFonts w:cs="Arial"/>
                <w:sz w:val="18"/>
                <w:szCs w:val="18"/>
              </w:rPr>
            </w:pPr>
            <w:r w:rsidRPr="001C7123">
              <w:rPr>
                <w:rFonts w:cs="Arial"/>
                <w:sz w:val="18"/>
                <w:szCs w:val="18"/>
              </w:rPr>
              <w:t>24,583,583</w:t>
            </w:r>
          </w:p>
        </w:tc>
        <w:tc>
          <w:tcPr>
            <w:tcW w:w="1418" w:type="dxa"/>
            <w:tcBorders>
              <w:top w:val="nil"/>
              <w:left w:val="nil"/>
              <w:bottom w:val="nil"/>
              <w:right w:val="nil"/>
            </w:tcBorders>
            <w:vAlign w:val="bottom"/>
          </w:tcPr>
          <w:p w14:paraId="3DC30020" w14:textId="77777777" w:rsidR="001C7123" w:rsidRPr="001C7123" w:rsidRDefault="001C7123" w:rsidP="001C7123">
            <w:pPr>
              <w:spacing w:before="40" w:after="20"/>
              <w:jc w:val="right"/>
              <w:rPr>
                <w:rFonts w:cs="Arial"/>
                <w:b/>
                <w:sz w:val="18"/>
                <w:szCs w:val="18"/>
              </w:rPr>
            </w:pPr>
            <w:r w:rsidRPr="001C7123">
              <w:rPr>
                <w:rFonts w:cs="Arial"/>
                <w:b/>
                <w:sz w:val="18"/>
                <w:szCs w:val="18"/>
              </w:rPr>
              <w:t>3,915,280</w:t>
            </w:r>
          </w:p>
        </w:tc>
      </w:tr>
      <w:tr w:rsidR="001C7123" w:rsidRPr="001C7123" w14:paraId="4770A360" w14:textId="77777777" w:rsidTr="00B86C55">
        <w:trPr>
          <w:trHeight w:val="20"/>
        </w:trPr>
        <w:tc>
          <w:tcPr>
            <w:tcW w:w="2268" w:type="dxa"/>
            <w:tcBorders>
              <w:top w:val="nil"/>
              <w:left w:val="nil"/>
              <w:bottom w:val="nil"/>
              <w:right w:val="single" w:sz="18" w:space="0" w:color="002060"/>
            </w:tcBorders>
            <w:shd w:val="clear" w:color="auto" w:fill="auto"/>
            <w:vAlign w:val="center"/>
          </w:tcPr>
          <w:p w14:paraId="0590875A" w14:textId="77777777" w:rsidR="001C7123" w:rsidRPr="00F608CC" w:rsidRDefault="001C7123" w:rsidP="001C7123">
            <w:pPr>
              <w:spacing w:before="40" w:after="40"/>
              <w:rPr>
                <w:rFonts w:cs="Arial"/>
                <w:sz w:val="18"/>
                <w:szCs w:val="18"/>
              </w:rPr>
            </w:pPr>
            <w:r w:rsidRPr="00F608CC">
              <w:rPr>
                <w:rFonts w:cs="Arial"/>
                <w:sz w:val="18"/>
                <w:szCs w:val="18"/>
              </w:rPr>
              <w:t>Cardinia S</w:t>
            </w:r>
          </w:p>
        </w:tc>
        <w:tc>
          <w:tcPr>
            <w:tcW w:w="1361" w:type="dxa"/>
            <w:tcBorders>
              <w:top w:val="nil"/>
              <w:left w:val="single" w:sz="18" w:space="0" w:color="002060"/>
              <w:bottom w:val="nil"/>
              <w:right w:val="nil"/>
            </w:tcBorders>
            <w:vAlign w:val="bottom"/>
          </w:tcPr>
          <w:p w14:paraId="14A54477" w14:textId="77777777" w:rsidR="001C7123" w:rsidRPr="001C7123" w:rsidRDefault="001C7123" w:rsidP="001C7123">
            <w:pPr>
              <w:spacing w:before="40" w:after="20"/>
              <w:jc w:val="right"/>
              <w:rPr>
                <w:rFonts w:cs="Arial"/>
                <w:sz w:val="18"/>
                <w:szCs w:val="18"/>
              </w:rPr>
            </w:pPr>
            <w:r w:rsidRPr="001C7123">
              <w:rPr>
                <w:rFonts w:cs="Arial"/>
                <w:sz w:val="18"/>
                <w:szCs w:val="18"/>
              </w:rPr>
              <w:t>127,000</w:t>
            </w:r>
          </w:p>
        </w:tc>
        <w:tc>
          <w:tcPr>
            <w:tcW w:w="1361" w:type="dxa"/>
            <w:tcBorders>
              <w:top w:val="nil"/>
              <w:left w:val="nil"/>
              <w:bottom w:val="nil"/>
              <w:right w:val="nil"/>
            </w:tcBorders>
            <w:vAlign w:val="bottom"/>
          </w:tcPr>
          <w:p w14:paraId="2340489F" w14:textId="77777777" w:rsidR="001C7123" w:rsidRPr="001C7123" w:rsidRDefault="001C7123" w:rsidP="001C7123">
            <w:pPr>
              <w:spacing w:before="40" w:after="20"/>
              <w:jc w:val="right"/>
              <w:rPr>
                <w:rFonts w:cs="Arial"/>
                <w:sz w:val="18"/>
                <w:szCs w:val="18"/>
              </w:rPr>
            </w:pPr>
            <w:r w:rsidRPr="001C7123">
              <w:rPr>
                <w:rFonts w:cs="Arial"/>
                <w:sz w:val="18"/>
                <w:szCs w:val="18"/>
              </w:rPr>
              <w:t>1,566,960</w:t>
            </w:r>
          </w:p>
        </w:tc>
        <w:tc>
          <w:tcPr>
            <w:tcW w:w="1701" w:type="dxa"/>
            <w:tcBorders>
              <w:top w:val="nil"/>
              <w:left w:val="nil"/>
              <w:bottom w:val="nil"/>
              <w:right w:val="nil"/>
            </w:tcBorders>
            <w:shd w:val="clear" w:color="auto" w:fill="auto"/>
            <w:vAlign w:val="bottom"/>
          </w:tcPr>
          <w:p w14:paraId="742EC8DC" w14:textId="77777777" w:rsidR="001C7123" w:rsidRPr="001C7123" w:rsidRDefault="001C7123" w:rsidP="001C7123">
            <w:pPr>
              <w:spacing w:before="40" w:after="20"/>
              <w:jc w:val="right"/>
              <w:rPr>
                <w:rFonts w:cs="Arial"/>
                <w:sz w:val="18"/>
                <w:szCs w:val="18"/>
              </w:rPr>
            </w:pPr>
            <w:r w:rsidRPr="001C7123">
              <w:rPr>
                <w:rFonts w:cs="Arial"/>
                <w:sz w:val="18"/>
                <w:szCs w:val="18"/>
              </w:rPr>
              <w:t>15,574,523</w:t>
            </w:r>
          </w:p>
        </w:tc>
        <w:tc>
          <w:tcPr>
            <w:tcW w:w="1418" w:type="dxa"/>
            <w:tcBorders>
              <w:top w:val="nil"/>
              <w:left w:val="nil"/>
              <w:bottom w:val="nil"/>
              <w:right w:val="nil"/>
            </w:tcBorders>
            <w:vAlign w:val="bottom"/>
          </w:tcPr>
          <w:p w14:paraId="41DC9C9A" w14:textId="77777777" w:rsidR="001C7123" w:rsidRPr="001C7123" w:rsidRDefault="001C7123" w:rsidP="001C7123">
            <w:pPr>
              <w:spacing w:before="40" w:after="20"/>
              <w:jc w:val="right"/>
              <w:rPr>
                <w:rFonts w:cs="Arial"/>
                <w:b/>
                <w:sz w:val="18"/>
                <w:szCs w:val="18"/>
              </w:rPr>
            </w:pPr>
            <w:r w:rsidRPr="001C7123">
              <w:rPr>
                <w:rFonts w:cs="Arial"/>
                <w:b/>
                <w:sz w:val="18"/>
                <w:szCs w:val="18"/>
              </w:rPr>
              <w:t>2,480,461</w:t>
            </w:r>
          </w:p>
        </w:tc>
      </w:tr>
      <w:tr w:rsidR="001C7123" w:rsidRPr="001C7123" w14:paraId="3E9270A5" w14:textId="77777777" w:rsidTr="00B86C55">
        <w:trPr>
          <w:trHeight w:val="20"/>
        </w:trPr>
        <w:tc>
          <w:tcPr>
            <w:tcW w:w="2268" w:type="dxa"/>
            <w:tcBorders>
              <w:top w:val="nil"/>
              <w:left w:val="nil"/>
              <w:bottom w:val="nil"/>
              <w:right w:val="single" w:sz="18" w:space="0" w:color="002060"/>
            </w:tcBorders>
            <w:shd w:val="clear" w:color="auto" w:fill="auto"/>
            <w:vAlign w:val="center"/>
          </w:tcPr>
          <w:p w14:paraId="47387523" w14:textId="77777777" w:rsidR="001C7123" w:rsidRPr="00F608CC" w:rsidRDefault="001C7123" w:rsidP="001C7123">
            <w:pPr>
              <w:spacing w:before="40" w:after="40"/>
              <w:rPr>
                <w:rFonts w:cs="Arial"/>
                <w:sz w:val="18"/>
                <w:szCs w:val="18"/>
              </w:rPr>
            </w:pPr>
            <w:r w:rsidRPr="00F608CC">
              <w:rPr>
                <w:rFonts w:cs="Arial"/>
                <w:sz w:val="18"/>
                <w:szCs w:val="18"/>
              </w:rPr>
              <w:t>Casey C</w:t>
            </w:r>
          </w:p>
        </w:tc>
        <w:tc>
          <w:tcPr>
            <w:tcW w:w="1361" w:type="dxa"/>
            <w:tcBorders>
              <w:top w:val="nil"/>
              <w:left w:val="single" w:sz="18" w:space="0" w:color="002060"/>
              <w:bottom w:val="nil"/>
              <w:right w:val="nil"/>
            </w:tcBorders>
            <w:vAlign w:val="bottom"/>
          </w:tcPr>
          <w:p w14:paraId="5BF2A2B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6585E7C" w14:textId="77777777" w:rsidR="001C7123" w:rsidRPr="001C7123" w:rsidRDefault="001C7123" w:rsidP="001C7123">
            <w:pPr>
              <w:spacing w:before="40" w:after="20"/>
              <w:jc w:val="right"/>
              <w:rPr>
                <w:rFonts w:cs="Arial"/>
                <w:sz w:val="18"/>
                <w:szCs w:val="18"/>
              </w:rPr>
            </w:pPr>
            <w:r w:rsidRPr="001C7123">
              <w:rPr>
                <w:rFonts w:cs="Arial"/>
                <w:sz w:val="18"/>
                <w:szCs w:val="18"/>
              </w:rPr>
              <w:t>457,288</w:t>
            </w:r>
          </w:p>
        </w:tc>
        <w:tc>
          <w:tcPr>
            <w:tcW w:w="1701" w:type="dxa"/>
            <w:tcBorders>
              <w:top w:val="nil"/>
              <w:left w:val="nil"/>
              <w:bottom w:val="nil"/>
              <w:right w:val="nil"/>
            </w:tcBorders>
            <w:shd w:val="clear" w:color="auto" w:fill="auto"/>
            <w:vAlign w:val="bottom"/>
          </w:tcPr>
          <w:p w14:paraId="072D6A08" w14:textId="77777777" w:rsidR="001C7123" w:rsidRPr="001C7123" w:rsidRDefault="001C7123" w:rsidP="001C7123">
            <w:pPr>
              <w:spacing w:before="40" w:after="20"/>
              <w:jc w:val="right"/>
              <w:rPr>
                <w:rFonts w:cs="Arial"/>
                <w:sz w:val="18"/>
                <w:szCs w:val="18"/>
              </w:rPr>
            </w:pPr>
            <w:r w:rsidRPr="001C7123">
              <w:rPr>
                <w:rFonts w:cs="Arial"/>
                <w:sz w:val="18"/>
                <w:szCs w:val="18"/>
              </w:rPr>
              <w:t>15,002,113</w:t>
            </w:r>
          </w:p>
        </w:tc>
        <w:tc>
          <w:tcPr>
            <w:tcW w:w="1418" w:type="dxa"/>
            <w:tcBorders>
              <w:top w:val="nil"/>
              <w:left w:val="nil"/>
              <w:bottom w:val="nil"/>
              <w:right w:val="nil"/>
            </w:tcBorders>
            <w:vAlign w:val="bottom"/>
          </w:tcPr>
          <w:p w14:paraId="7449641C" w14:textId="77777777" w:rsidR="001C7123" w:rsidRPr="001C7123" w:rsidRDefault="001C7123" w:rsidP="001C7123">
            <w:pPr>
              <w:spacing w:before="40" w:after="20"/>
              <w:jc w:val="right"/>
              <w:rPr>
                <w:rFonts w:cs="Arial"/>
                <w:b/>
                <w:sz w:val="18"/>
                <w:szCs w:val="18"/>
              </w:rPr>
            </w:pPr>
            <w:r w:rsidRPr="001C7123">
              <w:rPr>
                <w:rFonts w:cs="Arial"/>
                <w:b/>
                <w:sz w:val="18"/>
                <w:szCs w:val="18"/>
              </w:rPr>
              <w:t>2,389,297</w:t>
            </w:r>
          </w:p>
        </w:tc>
      </w:tr>
      <w:tr w:rsidR="001C7123" w:rsidRPr="001C7123" w14:paraId="001A7D7B" w14:textId="77777777" w:rsidTr="00B86C55">
        <w:trPr>
          <w:trHeight w:val="20"/>
        </w:trPr>
        <w:tc>
          <w:tcPr>
            <w:tcW w:w="2268" w:type="dxa"/>
            <w:tcBorders>
              <w:top w:val="nil"/>
              <w:left w:val="nil"/>
              <w:bottom w:val="nil"/>
              <w:right w:val="single" w:sz="18" w:space="0" w:color="002060"/>
            </w:tcBorders>
            <w:shd w:val="clear" w:color="auto" w:fill="auto"/>
            <w:vAlign w:val="center"/>
          </w:tcPr>
          <w:p w14:paraId="12F84821" w14:textId="77777777" w:rsidR="001C7123" w:rsidRPr="00F608CC" w:rsidRDefault="001C7123" w:rsidP="001C7123">
            <w:pPr>
              <w:spacing w:before="40" w:after="40"/>
              <w:rPr>
                <w:rFonts w:cs="Arial"/>
                <w:sz w:val="18"/>
                <w:szCs w:val="18"/>
              </w:rPr>
            </w:pPr>
            <w:r w:rsidRPr="00F608CC">
              <w:rPr>
                <w:rFonts w:cs="Arial"/>
                <w:sz w:val="18"/>
                <w:szCs w:val="18"/>
              </w:rPr>
              <w:t>Central Goldfields S</w:t>
            </w:r>
          </w:p>
        </w:tc>
        <w:tc>
          <w:tcPr>
            <w:tcW w:w="1361" w:type="dxa"/>
            <w:tcBorders>
              <w:top w:val="nil"/>
              <w:left w:val="single" w:sz="18" w:space="0" w:color="002060"/>
              <w:bottom w:val="nil"/>
              <w:right w:val="nil"/>
            </w:tcBorders>
            <w:vAlign w:val="bottom"/>
          </w:tcPr>
          <w:p w14:paraId="59F3D9D3" w14:textId="77777777" w:rsidR="001C7123" w:rsidRPr="001C7123" w:rsidRDefault="001C7123" w:rsidP="001C7123">
            <w:pPr>
              <w:spacing w:before="40" w:after="20"/>
              <w:jc w:val="right"/>
              <w:rPr>
                <w:rFonts w:cs="Arial"/>
                <w:sz w:val="18"/>
                <w:szCs w:val="18"/>
              </w:rPr>
            </w:pPr>
            <w:r w:rsidRPr="001C7123">
              <w:rPr>
                <w:rFonts w:cs="Arial"/>
                <w:sz w:val="18"/>
                <w:szCs w:val="18"/>
              </w:rPr>
              <w:t>10,200</w:t>
            </w:r>
          </w:p>
        </w:tc>
        <w:tc>
          <w:tcPr>
            <w:tcW w:w="1361" w:type="dxa"/>
            <w:tcBorders>
              <w:top w:val="nil"/>
              <w:left w:val="nil"/>
              <w:bottom w:val="nil"/>
              <w:right w:val="nil"/>
            </w:tcBorders>
            <w:vAlign w:val="bottom"/>
          </w:tcPr>
          <w:p w14:paraId="7AF86A8F" w14:textId="77777777" w:rsidR="001C7123" w:rsidRPr="001C7123" w:rsidRDefault="001C7123" w:rsidP="001C7123">
            <w:pPr>
              <w:spacing w:before="40" w:after="20"/>
              <w:jc w:val="right"/>
              <w:rPr>
                <w:rFonts w:cs="Arial"/>
                <w:sz w:val="18"/>
                <w:szCs w:val="18"/>
              </w:rPr>
            </w:pPr>
            <w:r w:rsidRPr="001C7123">
              <w:rPr>
                <w:rFonts w:cs="Arial"/>
                <w:sz w:val="18"/>
                <w:szCs w:val="18"/>
              </w:rPr>
              <w:t>1,365,120</w:t>
            </w:r>
          </w:p>
        </w:tc>
        <w:tc>
          <w:tcPr>
            <w:tcW w:w="1701" w:type="dxa"/>
            <w:tcBorders>
              <w:top w:val="nil"/>
              <w:left w:val="nil"/>
              <w:bottom w:val="nil"/>
              <w:right w:val="nil"/>
            </w:tcBorders>
            <w:shd w:val="clear" w:color="auto" w:fill="auto"/>
            <w:vAlign w:val="bottom"/>
          </w:tcPr>
          <w:p w14:paraId="271CFA45" w14:textId="77777777" w:rsidR="001C7123" w:rsidRPr="001C7123" w:rsidRDefault="001C7123" w:rsidP="001C7123">
            <w:pPr>
              <w:spacing w:before="40" w:after="20"/>
              <w:jc w:val="right"/>
              <w:rPr>
                <w:rFonts w:cs="Arial"/>
                <w:sz w:val="18"/>
                <w:szCs w:val="18"/>
              </w:rPr>
            </w:pPr>
            <w:r w:rsidRPr="001C7123">
              <w:rPr>
                <w:rFonts w:cs="Arial"/>
                <w:sz w:val="18"/>
                <w:szCs w:val="18"/>
              </w:rPr>
              <w:t>7,331,859</w:t>
            </w:r>
          </w:p>
        </w:tc>
        <w:tc>
          <w:tcPr>
            <w:tcW w:w="1418" w:type="dxa"/>
            <w:tcBorders>
              <w:top w:val="nil"/>
              <w:left w:val="nil"/>
              <w:bottom w:val="nil"/>
              <w:right w:val="nil"/>
            </w:tcBorders>
            <w:vAlign w:val="bottom"/>
          </w:tcPr>
          <w:p w14:paraId="1DB9E888" w14:textId="77777777" w:rsidR="001C7123" w:rsidRPr="001C7123" w:rsidRDefault="001C7123" w:rsidP="001C7123">
            <w:pPr>
              <w:spacing w:before="40" w:after="20"/>
              <w:jc w:val="right"/>
              <w:rPr>
                <w:rFonts w:cs="Arial"/>
                <w:b/>
                <w:sz w:val="18"/>
                <w:szCs w:val="18"/>
              </w:rPr>
            </w:pPr>
            <w:r w:rsidRPr="001C7123">
              <w:rPr>
                <w:rFonts w:cs="Arial"/>
                <w:b/>
                <w:sz w:val="18"/>
                <w:szCs w:val="18"/>
              </w:rPr>
              <w:t>1,167,701</w:t>
            </w:r>
          </w:p>
        </w:tc>
      </w:tr>
      <w:tr w:rsidR="001C7123" w:rsidRPr="001C7123" w14:paraId="0B84EADD" w14:textId="77777777" w:rsidTr="00B86C55">
        <w:trPr>
          <w:trHeight w:val="20"/>
        </w:trPr>
        <w:tc>
          <w:tcPr>
            <w:tcW w:w="2268" w:type="dxa"/>
            <w:tcBorders>
              <w:top w:val="nil"/>
              <w:left w:val="nil"/>
              <w:bottom w:val="nil"/>
              <w:right w:val="single" w:sz="18" w:space="0" w:color="002060"/>
            </w:tcBorders>
            <w:shd w:val="clear" w:color="auto" w:fill="auto"/>
            <w:vAlign w:val="center"/>
          </w:tcPr>
          <w:p w14:paraId="134C8385" w14:textId="77777777" w:rsidR="001C7123" w:rsidRPr="00F608CC" w:rsidRDefault="001C7123" w:rsidP="001C7123">
            <w:pPr>
              <w:spacing w:before="40" w:after="40"/>
              <w:rPr>
                <w:rFonts w:cs="Arial"/>
                <w:sz w:val="18"/>
                <w:szCs w:val="18"/>
              </w:rPr>
            </w:pPr>
            <w:r w:rsidRPr="00F608CC">
              <w:rPr>
                <w:rFonts w:cs="Arial"/>
                <w:sz w:val="18"/>
                <w:szCs w:val="18"/>
              </w:rPr>
              <w:t>Colac Otway S</w:t>
            </w:r>
          </w:p>
        </w:tc>
        <w:tc>
          <w:tcPr>
            <w:tcW w:w="1361" w:type="dxa"/>
            <w:tcBorders>
              <w:top w:val="nil"/>
              <w:left w:val="single" w:sz="18" w:space="0" w:color="002060"/>
              <w:bottom w:val="nil"/>
              <w:right w:val="nil"/>
            </w:tcBorders>
            <w:vAlign w:val="bottom"/>
          </w:tcPr>
          <w:p w14:paraId="795E42C2" w14:textId="77777777" w:rsidR="001C7123" w:rsidRPr="001C7123" w:rsidRDefault="001C7123" w:rsidP="001C7123">
            <w:pPr>
              <w:spacing w:before="40" w:after="20"/>
              <w:jc w:val="right"/>
              <w:rPr>
                <w:rFonts w:cs="Arial"/>
                <w:sz w:val="18"/>
                <w:szCs w:val="18"/>
              </w:rPr>
            </w:pPr>
            <w:r w:rsidRPr="001C7123">
              <w:rPr>
                <w:rFonts w:cs="Arial"/>
                <w:sz w:val="18"/>
                <w:szCs w:val="18"/>
              </w:rPr>
              <w:t>209,057</w:t>
            </w:r>
          </w:p>
        </w:tc>
        <w:tc>
          <w:tcPr>
            <w:tcW w:w="1361" w:type="dxa"/>
            <w:tcBorders>
              <w:top w:val="nil"/>
              <w:left w:val="nil"/>
              <w:bottom w:val="nil"/>
              <w:right w:val="nil"/>
            </w:tcBorders>
            <w:vAlign w:val="bottom"/>
          </w:tcPr>
          <w:p w14:paraId="3033F296" w14:textId="77777777" w:rsidR="001C7123" w:rsidRPr="001C7123" w:rsidRDefault="001C7123" w:rsidP="001C7123">
            <w:pPr>
              <w:spacing w:before="40" w:after="20"/>
              <w:jc w:val="right"/>
              <w:rPr>
                <w:rFonts w:cs="Arial"/>
                <w:sz w:val="18"/>
                <w:szCs w:val="18"/>
              </w:rPr>
            </w:pPr>
            <w:r w:rsidRPr="001C7123">
              <w:rPr>
                <w:rFonts w:cs="Arial"/>
                <w:sz w:val="18"/>
                <w:szCs w:val="18"/>
              </w:rPr>
              <w:t>880,966</w:t>
            </w:r>
          </w:p>
        </w:tc>
        <w:tc>
          <w:tcPr>
            <w:tcW w:w="1701" w:type="dxa"/>
            <w:tcBorders>
              <w:top w:val="nil"/>
              <w:left w:val="nil"/>
              <w:bottom w:val="nil"/>
              <w:right w:val="nil"/>
            </w:tcBorders>
            <w:shd w:val="clear" w:color="auto" w:fill="auto"/>
            <w:vAlign w:val="bottom"/>
          </w:tcPr>
          <w:p w14:paraId="53EE35F0" w14:textId="77777777" w:rsidR="001C7123" w:rsidRPr="001C7123" w:rsidRDefault="001C7123" w:rsidP="001C7123">
            <w:pPr>
              <w:spacing w:before="40" w:after="20"/>
              <w:jc w:val="right"/>
              <w:rPr>
                <w:rFonts w:cs="Arial"/>
                <w:sz w:val="18"/>
                <w:szCs w:val="18"/>
              </w:rPr>
            </w:pPr>
            <w:r w:rsidRPr="001C7123">
              <w:rPr>
                <w:rFonts w:cs="Arial"/>
                <w:sz w:val="18"/>
                <w:szCs w:val="18"/>
              </w:rPr>
              <w:t>15,794,882</w:t>
            </w:r>
          </w:p>
        </w:tc>
        <w:tc>
          <w:tcPr>
            <w:tcW w:w="1418" w:type="dxa"/>
            <w:tcBorders>
              <w:top w:val="nil"/>
              <w:left w:val="nil"/>
              <w:bottom w:val="nil"/>
              <w:right w:val="nil"/>
            </w:tcBorders>
            <w:vAlign w:val="bottom"/>
          </w:tcPr>
          <w:p w14:paraId="74982308" w14:textId="77777777" w:rsidR="001C7123" w:rsidRPr="001C7123" w:rsidRDefault="001C7123" w:rsidP="001C7123">
            <w:pPr>
              <w:spacing w:before="40" w:after="20"/>
              <w:jc w:val="right"/>
              <w:rPr>
                <w:rFonts w:cs="Arial"/>
                <w:b/>
                <w:sz w:val="18"/>
                <w:szCs w:val="18"/>
              </w:rPr>
            </w:pPr>
            <w:r w:rsidRPr="001C7123">
              <w:rPr>
                <w:rFonts w:cs="Arial"/>
                <w:b/>
                <w:sz w:val="18"/>
                <w:szCs w:val="18"/>
              </w:rPr>
              <w:t>2,515,556</w:t>
            </w:r>
          </w:p>
        </w:tc>
      </w:tr>
      <w:tr w:rsidR="001C7123" w:rsidRPr="001C7123" w14:paraId="51C6696E" w14:textId="77777777" w:rsidTr="00B86C55">
        <w:trPr>
          <w:trHeight w:val="20"/>
        </w:trPr>
        <w:tc>
          <w:tcPr>
            <w:tcW w:w="2268" w:type="dxa"/>
            <w:tcBorders>
              <w:top w:val="nil"/>
              <w:left w:val="nil"/>
              <w:bottom w:val="nil"/>
              <w:right w:val="single" w:sz="18" w:space="0" w:color="002060"/>
            </w:tcBorders>
            <w:shd w:val="clear" w:color="auto" w:fill="auto"/>
            <w:vAlign w:val="center"/>
          </w:tcPr>
          <w:p w14:paraId="0532C4A1" w14:textId="77777777" w:rsidR="001C7123" w:rsidRPr="00F608CC" w:rsidRDefault="001C7123" w:rsidP="001C7123">
            <w:pPr>
              <w:spacing w:before="40" w:after="40"/>
              <w:rPr>
                <w:rFonts w:cs="Arial"/>
                <w:sz w:val="18"/>
                <w:szCs w:val="18"/>
              </w:rPr>
            </w:pPr>
            <w:r w:rsidRPr="00F608CC">
              <w:rPr>
                <w:rFonts w:cs="Arial"/>
                <w:sz w:val="18"/>
                <w:szCs w:val="18"/>
              </w:rPr>
              <w:t>Corangamite S</w:t>
            </w:r>
          </w:p>
        </w:tc>
        <w:tc>
          <w:tcPr>
            <w:tcW w:w="1361" w:type="dxa"/>
            <w:tcBorders>
              <w:top w:val="nil"/>
              <w:left w:val="single" w:sz="18" w:space="0" w:color="002060"/>
              <w:bottom w:val="nil"/>
              <w:right w:val="nil"/>
            </w:tcBorders>
            <w:vAlign w:val="bottom"/>
          </w:tcPr>
          <w:p w14:paraId="07AE0BA4" w14:textId="77777777" w:rsidR="001C7123" w:rsidRPr="001C7123" w:rsidRDefault="001C7123" w:rsidP="001C7123">
            <w:pPr>
              <w:spacing w:before="40" w:after="20"/>
              <w:jc w:val="right"/>
              <w:rPr>
                <w:rFonts w:cs="Arial"/>
                <w:sz w:val="18"/>
                <w:szCs w:val="18"/>
              </w:rPr>
            </w:pPr>
            <w:r w:rsidRPr="001C7123">
              <w:rPr>
                <w:rFonts w:cs="Arial"/>
                <w:sz w:val="18"/>
                <w:szCs w:val="18"/>
              </w:rPr>
              <w:t>301,600</w:t>
            </w:r>
          </w:p>
        </w:tc>
        <w:tc>
          <w:tcPr>
            <w:tcW w:w="1361" w:type="dxa"/>
            <w:tcBorders>
              <w:top w:val="nil"/>
              <w:left w:val="nil"/>
              <w:bottom w:val="nil"/>
              <w:right w:val="nil"/>
            </w:tcBorders>
            <w:vAlign w:val="bottom"/>
          </w:tcPr>
          <w:p w14:paraId="3B013A11" w14:textId="77777777" w:rsidR="001C7123" w:rsidRPr="001C7123" w:rsidRDefault="001C7123" w:rsidP="001C7123">
            <w:pPr>
              <w:spacing w:before="40" w:after="20"/>
              <w:jc w:val="right"/>
              <w:rPr>
                <w:rFonts w:cs="Arial"/>
                <w:sz w:val="18"/>
                <w:szCs w:val="18"/>
              </w:rPr>
            </w:pPr>
            <w:r w:rsidRPr="001C7123">
              <w:rPr>
                <w:rFonts w:cs="Arial"/>
                <w:sz w:val="18"/>
                <w:szCs w:val="18"/>
              </w:rPr>
              <w:t>718,320</w:t>
            </w:r>
          </w:p>
        </w:tc>
        <w:tc>
          <w:tcPr>
            <w:tcW w:w="1701" w:type="dxa"/>
            <w:tcBorders>
              <w:top w:val="nil"/>
              <w:left w:val="nil"/>
              <w:bottom w:val="nil"/>
              <w:right w:val="nil"/>
            </w:tcBorders>
            <w:shd w:val="clear" w:color="auto" w:fill="auto"/>
            <w:vAlign w:val="bottom"/>
          </w:tcPr>
          <w:p w14:paraId="391D6D73" w14:textId="77777777" w:rsidR="001C7123" w:rsidRPr="001C7123" w:rsidRDefault="001C7123" w:rsidP="001C7123">
            <w:pPr>
              <w:spacing w:before="40" w:after="20"/>
              <w:jc w:val="right"/>
              <w:rPr>
                <w:rFonts w:cs="Arial"/>
                <w:sz w:val="18"/>
                <w:szCs w:val="18"/>
              </w:rPr>
            </w:pPr>
            <w:r w:rsidRPr="001C7123">
              <w:rPr>
                <w:rFonts w:cs="Arial"/>
                <w:sz w:val="18"/>
                <w:szCs w:val="18"/>
              </w:rPr>
              <w:t>21,143,820</w:t>
            </w:r>
          </w:p>
        </w:tc>
        <w:tc>
          <w:tcPr>
            <w:tcW w:w="1418" w:type="dxa"/>
            <w:tcBorders>
              <w:top w:val="nil"/>
              <w:left w:val="nil"/>
              <w:bottom w:val="nil"/>
              <w:right w:val="nil"/>
            </w:tcBorders>
            <w:vAlign w:val="bottom"/>
          </w:tcPr>
          <w:p w14:paraId="38FCB55C" w14:textId="77777777" w:rsidR="001C7123" w:rsidRPr="001C7123" w:rsidRDefault="001C7123" w:rsidP="001C7123">
            <w:pPr>
              <w:spacing w:before="40" w:after="20"/>
              <w:jc w:val="right"/>
              <w:rPr>
                <w:rFonts w:cs="Arial"/>
                <w:b/>
                <w:sz w:val="18"/>
                <w:szCs w:val="18"/>
              </w:rPr>
            </w:pPr>
            <w:r w:rsidRPr="001C7123">
              <w:rPr>
                <w:rFonts w:cs="Arial"/>
                <w:b/>
                <w:sz w:val="18"/>
                <w:szCs w:val="18"/>
              </w:rPr>
              <w:t>3,367,449</w:t>
            </w:r>
          </w:p>
        </w:tc>
      </w:tr>
      <w:tr w:rsidR="001C7123" w:rsidRPr="001C7123" w14:paraId="01100D86" w14:textId="77777777" w:rsidTr="00B86C55">
        <w:trPr>
          <w:trHeight w:val="20"/>
        </w:trPr>
        <w:tc>
          <w:tcPr>
            <w:tcW w:w="2268" w:type="dxa"/>
            <w:tcBorders>
              <w:top w:val="nil"/>
              <w:left w:val="nil"/>
              <w:bottom w:val="nil"/>
              <w:right w:val="single" w:sz="18" w:space="0" w:color="002060"/>
            </w:tcBorders>
            <w:shd w:val="clear" w:color="auto" w:fill="auto"/>
            <w:vAlign w:val="center"/>
          </w:tcPr>
          <w:p w14:paraId="43C78717" w14:textId="77777777" w:rsidR="001C7123" w:rsidRPr="00F608CC" w:rsidRDefault="001C7123" w:rsidP="001C7123">
            <w:pPr>
              <w:spacing w:before="40" w:after="40"/>
              <w:rPr>
                <w:rFonts w:cs="Arial"/>
                <w:sz w:val="18"/>
                <w:szCs w:val="18"/>
              </w:rPr>
            </w:pPr>
            <w:r w:rsidRPr="00F608CC">
              <w:rPr>
                <w:rFonts w:cs="Arial"/>
                <w:sz w:val="18"/>
                <w:szCs w:val="18"/>
              </w:rPr>
              <w:t>Darebin C</w:t>
            </w:r>
          </w:p>
        </w:tc>
        <w:tc>
          <w:tcPr>
            <w:tcW w:w="1361" w:type="dxa"/>
            <w:tcBorders>
              <w:top w:val="nil"/>
              <w:left w:val="single" w:sz="18" w:space="0" w:color="002060"/>
              <w:bottom w:val="nil"/>
              <w:right w:val="nil"/>
            </w:tcBorders>
            <w:vAlign w:val="bottom"/>
          </w:tcPr>
          <w:p w14:paraId="589646E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182C26E7" w14:textId="77777777" w:rsidR="001C7123" w:rsidRPr="001C7123" w:rsidRDefault="001C7123" w:rsidP="001C7123">
            <w:pPr>
              <w:spacing w:before="40" w:after="20"/>
              <w:jc w:val="right"/>
              <w:rPr>
                <w:rFonts w:cs="Arial"/>
                <w:sz w:val="18"/>
                <w:szCs w:val="18"/>
              </w:rPr>
            </w:pPr>
            <w:r w:rsidRPr="001C7123">
              <w:rPr>
                <w:rFonts w:cs="Arial"/>
                <w:sz w:val="18"/>
                <w:szCs w:val="18"/>
              </w:rPr>
              <w:t>210,480</w:t>
            </w:r>
          </w:p>
        </w:tc>
        <w:tc>
          <w:tcPr>
            <w:tcW w:w="1701" w:type="dxa"/>
            <w:tcBorders>
              <w:top w:val="nil"/>
              <w:left w:val="nil"/>
              <w:bottom w:val="nil"/>
              <w:right w:val="nil"/>
            </w:tcBorders>
            <w:shd w:val="clear" w:color="auto" w:fill="auto"/>
            <w:vAlign w:val="bottom"/>
          </w:tcPr>
          <w:p w14:paraId="70DD2ADB" w14:textId="77777777" w:rsidR="001C7123" w:rsidRPr="001C7123" w:rsidRDefault="001C7123" w:rsidP="001C7123">
            <w:pPr>
              <w:spacing w:before="40" w:after="20"/>
              <w:jc w:val="right"/>
              <w:rPr>
                <w:rFonts w:cs="Arial"/>
                <w:sz w:val="18"/>
                <w:szCs w:val="18"/>
              </w:rPr>
            </w:pPr>
            <w:r w:rsidRPr="001C7123">
              <w:rPr>
                <w:rFonts w:cs="Arial"/>
                <w:sz w:val="18"/>
                <w:szCs w:val="18"/>
              </w:rPr>
              <w:t>5,450,855</w:t>
            </w:r>
          </w:p>
        </w:tc>
        <w:tc>
          <w:tcPr>
            <w:tcW w:w="1418" w:type="dxa"/>
            <w:tcBorders>
              <w:top w:val="nil"/>
              <w:left w:val="nil"/>
              <w:bottom w:val="nil"/>
              <w:right w:val="nil"/>
            </w:tcBorders>
            <w:vAlign w:val="bottom"/>
          </w:tcPr>
          <w:p w14:paraId="6FC20393" w14:textId="77777777" w:rsidR="001C7123" w:rsidRPr="001C7123" w:rsidRDefault="001C7123" w:rsidP="001C7123">
            <w:pPr>
              <w:spacing w:before="40" w:after="20"/>
              <w:jc w:val="right"/>
              <w:rPr>
                <w:rFonts w:cs="Arial"/>
                <w:b/>
                <w:sz w:val="18"/>
                <w:szCs w:val="18"/>
              </w:rPr>
            </w:pPr>
            <w:r w:rsidRPr="001C7123">
              <w:rPr>
                <w:rFonts w:cs="Arial"/>
                <w:b/>
                <w:sz w:val="18"/>
                <w:szCs w:val="18"/>
              </w:rPr>
              <w:t>868,125</w:t>
            </w:r>
          </w:p>
        </w:tc>
      </w:tr>
      <w:tr w:rsidR="001C7123" w:rsidRPr="001C7123" w14:paraId="6C54E3F7" w14:textId="77777777" w:rsidTr="00B86C55">
        <w:trPr>
          <w:trHeight w:val="20"/>
        </w:trPr>
        <w:tc>
          <w:tcPr>
            <w:tcW w:w="2268" w:type="dxa"/>
            <w:tcBorders>
              <w:top w:val="nil"/>
              <w:left w:val="nil"/>
              <w:bottom w:val="nil"/>
              <w:right w:val="single" w:sz="18" w:space="0" w:color="002060"/>
            </w:tcBorders>
            <w:shd w:val="clear" w:color="auto" w:fill="auto"/>
            <w:vAlign w:val="center"/>
          </w:tcPr>
          <w:p w14:paraId="5FE38F8A" w14:textId="77777777" w:rsidR="001C7123" w:rsidRPr="00F608CC" w:rsidRDefault="001C7123" w:rsidP="001C7123">
            <w:pPr>
              <w:spacing w:before="40" w:after="40"/>
              <w:rPr>
                <w:rFonts w:cs="Arial"/>
                <w:sz w:val="18"/>
                <w:szCs w:val="18"/>
              </w:rPr>
            </w:pPr>
            <w:r w:rsidRPr="00F608CC">
              <w:rPr>
                <w:rFonts w:cs="Arial"/>
                <w:sz w:val="18"/>
                <w:szCs w:val="18"/>
              </w:rPr>
              <w:t>East Gippsland S</w:t>
            </w:r>
          </w:p>
        </w:tc>
        <w:tc>
          <w:tcPr>
            <w:tcW w:w="1361" w:type="dxa"/>
            <w:tcBorders>
              <w:top w:val="nil"/>
              <w:left w:val="single" w:sz="18" w:space="0" w:color="002060"/>
              <w:bottom w:val="nil"/>
              <w:right w:val="nil"/>
            </w:tcBorders>
            <w:vAlign w:val="bottom"/>
          </w:tcPr>
          <w:p w14:paraId="38069460" w14:textId="77777777" w:rsidR="001C7123" w:rsidRPr="001C7123" w:rsidRDefault="001C7123" w:rsidP="001C7123">
            <w:pPr>
              <w:spacing w:before="40" w:after="20"/>
              <w:jc w:val="right"/>
              <w:rPr>
                <w:rFonts w:cs="Arial"/>
                <w:sz w:val="18"/>
                <w:szCs w:val="18"/>
              </w:rPr>
            </w:pPr>
            <w:r w:rsidRPr="001C7123">
              <w:rPr>
                <w:rFonts w:cs="Arial"/>
                <w:sz w:val="18"/>
                <w:szCs w:val="18"/>
              </w:rPr>
              <w:t>1,157,600</w:t>
            </w:r>
          </w:p>
        </w:tc>
        <w:tc>
          <w:tcPr>
            <w:tcW w:w="1361" w:type="dxa"/>
            <w:tcBorders>
              <w:top w:val="nil"/>
              <w:left w:val="nil"/>
              <w:bottom w:val="nil"/>
              <w:right w:val="nil"/>
            </w:tcBorders>
            <w:vAlign w:val="bottom"/>
          </w:tcPr>
          <w:p w14:paraId="6F76F3C0" w14:textId="77777777" w:rsidR="001C7123" w:rsidRPr="001C7123" w:rsidRDefault="001C7123" w:rsidP="001C7123">
            <w:pPr>
              <w:spacing w:before="40" w:after="20"/>
              <w:jc w:val="right"/>
              <w:rPr>
                <w:rFonts w:cs="Arial"/>
                <w:sz w:val="18"/>
                <w:szCs w:val="18"/>
              </w:rPr>
            </w:pPr>
            <w:r w:rsidRPr="001C7123">
              <w:rPr>
                <w:rFonts w:cs="Arial"/>
                <w:sz w:val="18"/>
                <w:szCs w:val="18"/>
              </w:rPr>
              <w:t>2,328,360</w:t>
            </w:r>
          </w:p>
        </w:tc>
        <w:tc>
          <w:tcPr>
            <w:tcW w:w="1701" w:type="dxa"/>
            <w:tcBorders>
              <w:top w:val="nil"/>
              <w:left w:val="nil"/>
              <w:bottom w:val="nil"/>
              <w:right w:val="nil"/>
            </w:tcBorders>
            <w:shd w:val="clear" w:color="auto" w:fill="auto"/>
            <w:vAlign w:val="bottom"/>
          </w:tcPr>
          <w:p w14:paraId="4171F487" w14:textId="77777777" w:rsidR="001C7123" w:rsidRPr="001C7123" w:rsidRDefault="001C7123" w:rsidP="001C7123">
            <w:pPr>
              <w:spacing w:before="40" w:after="20"/>
              <w:jc w:val="right"/>
              <w:rPr>
                <w:rFonts w:cs="Arial"/>
                <w:sz w:val="18"/>
                <w:szCs w:val="18"/>
              </w:rPr>
            </w:pPr>
            <w:r w:rsidRPr="001C7123">
              <w:rPr>
                <w:rFonts w:cs="Arial"/>
                <w:sz w:val="18"/>
                <w:szCs w:val="18"/>
              </w:rPr>
              <w:t>27,777,994</w:t>
            </w:r>
          </w:p>
        </w:tc>
        <w:tc>
          <w:tcPr>
            <w:tcW w:w="1418" w:type="dxa"/>
            <w:tcBorders>
              <w:top w:val="nil"/>
              <w:left w:val="nil"/>
              <w:bottom w:val="nil"/>
              <w:right w:val="nil"/>
            </w:tcBorders>
            <w:vAlign w:val="bottom"/>
          </w:tcPr>
          <w:p w14:paraId="4BBEA88C" w14:textId="77777777" w:rsidR="001C7123" w:rsidRPr="001C7123" w:rsidRDefault="001C7123" w:rsidP="001C7123">
            <w:pPr>
              <w:spacing w:before="40" w:after="20"/>
              <w:jc w:val="right"/>
              <w:rPr>
                <w:rFonts w:cs="Arial"/>
                <w:b/>
                <w:sz w:val="18"/>
                <w:szCs w:val="18"/>
              </w:rPr>
            </w:pPr>
            <w:r w:rsidRPr="001C7123">
              <w:rPr>
                <w:rFonts w:cs="Arial"/>
                <w:b/>
                <w:sz w:val="18"/>
                <w:szCs w:val="18"/>
              </w:rPr>
              <w:t>4,424,034</w:t>
            </w:r>
          </w:p>
        </w:tc>
      </w:tr>
      <w:tr w:rsidR="001C7123" w:rsidRPr="001C7123" w14:paraId="06777FDD" w14:textId="77777777" w:rsidTr="00B86C55">
        <w:trPr>
          <w:trHeight w:val="20"/>
        </w:trPr>
        <w:tc>
          <w:tcPr>
            <w:tcW w:w="2268" w:type="dxa"/>
            <w:tcBorders>
              <w:top w:val="nil"/>
              <w:left w:val="nil"/>
              <w:bottom w:val="nil"/>
              <w:right w:val="single" w:sz="18" w:space="0" w:color="002060"/>
            </w:tcBorders>
            <w:shd w:val="clear" w:color="auto" w:fill="auto"/>
            <w:vAlign w:val="center"/>
          </w:tcPr>
          <w:p w14:paraId="0FBA6428" w14:textId="77777777" w:rsidR="001C7123" w:rsidRPr="00F608CC" w:rsidRDefault="001C7123" w:rsidP="001C7123">
            <w:pPr>
              <w:spacing w:before="40" w:after="40"/>
              <w:rPr>
                <w:rFonts w:cs="Arial"/>
                <w:sz w:val="18"/>
                <w:szCs w:val="18"/>
              </w:rPr>
            </w:pPr>
            <w:r w:rsidRPr="00F608CC">
              <w:rPr>
                <w:rFonts w:cs="Arial"/>
                <w:sz w:val="18"/>
                <w:szCs w:val="18"/>
              </w:rPr>
              <w:t>Frankston C</w:t>
            </w:r>
          </w:p>
        </w:tc>
        <w:tc>
          <w:tcPr>
            <w:tcW w:w="1361" w:type="dxa"/>
            <w:tcBorders>
              <w:top w:val="nil"/>
              <w:left w:val="single" w:sz="18" w:space="0" w:color="002060"/>
              <w:bottom w:val="nil"/>
              <w:right w:val="nil"/>
            </w:tcBorders>
            <w:vAlign w:val="bottom"/>
          </w:tcPr>
          <w:p w14:paraId="7CA11BE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4BB7A6A3" w14:textId="77777777" w:rsidR="001C7123" w:rsidRPr="001C7123" w:rsidRDefault="001C7123" w:rsidP="001C7123">
            <w:pPr>
              <w:spacing w:before="40" w:after="20"/>
              <w:jc w:val="right"/>
              <w:rPr>
                <w:rFonts w:cs="Arial"/>
                <w:sz w:val="18"/>
                <w:szCs w:val="18"/>
              </w:rPr>
            </w:pPr>
            <w:r w:rsidRPr="001C7123">
              <w:rPr>
                <w:rFonts w:cs="Arial"/>
                <w:sz w:val="18"/>
                <w:szCs w:val="18"/>
              </w:rPr>
              <w:t>355,800</w:t>
            </w:r>
          </w:p>
        </w:tc>
        <w:tc>
          <w:tcPr>
            <w:tcW w:w="1701" w:type="dxa"/>
            <w:tcBorders>
              <w:top w:val="nil"/>
              <w:left w:val="nil"/>
              <w:bottom w:val="nil"/>
              <w:right w:val="nil"/>
            </w:tcBorders>
            <w:shd w:val="clear" w:color="auto" w:fill="auto"/>
            <w:vAlign w:val="bottom"/>
          </w:tcPr>
          <w:p w14:paraId="5F8086AB" w14:textId="77777777" w:rsidR="001C7123" w:rsidRPr="001C7123" w:rsidRDefault="001C7123" w:rsidP="001C7123">
            <w:pPr>
              <w:spacing w:before="40" w:after="20"/>
              <w:jc w:val="right"/>
              <w:rPr>
                <w:rFonts w:cs="Arial"/>
                <w:sz w:val="18"/>
                <w:szCs w:val="18"/>
              </w:rPr>
            </w:pPr>
            <w:r w:rsidRPr="001C7123">
              <w:rPr>
                <w:rFonts w:cs="Arial"/>
                <w:sz w:val="18"/>
                <w:szCs w:val="18"/>
              </w:rPr>
              <w:t>6,904,537</w:t>
            </w:r>
          </w:p>
        </w:tc>
        <w:tc>
          <w:tcPr>
            <w:tcW w:w="1418" w:type="dxa"/>
            <w:tcBorders>
              <w:top w:val="nil"/>
              <w:left w:val="nil"/>
              <w:bottom w:val="nil"/>
              <w:right w:val="nil"/>
            </w:tcBorders>
            <w:vAlign w:val="bottom"/>
          </w:tcPr>
          <w:p w14:paraId="60BB2496" w14:textId="77777777" w:rsidR="001C7123" w:rsidRPr="001C7123" w:rsidRDefault="001C7123" w:rsidP="001C7123">
            <w:pPr>
              <w:spacing w:before="40" w:after="20"/>
              <w:jc w:val="right"/>
              <w:rPr>
                <w:rFonts w:cs="Arial"/>
                <w:b/>
                <w:sz w:val="18"/>
                <w:szCs w:val="18"/>
              </w:rPr>
            </w:pPr>
            <w:r w:rsidRPr="001C7123">
              <w:rPr>
                <w:rFonts w:cs="Arial"/>
                <w:b/>
                <w:sz w:val="18"/>
                <w:szCs w:val="18"/>
              </w:rPr>
              <w:t>1,099,644</w:t>
            </w:r>
          </w:p>
        </w:tc>
      </w:tr>
      <w:tr w:rsidR="001C7123" w:rsidRPr="001C7123" w14:paraId="39DDF90C" w14:textId="77777777" w:rsidTr="00B86C55">
        <w:trPr>
          <w:trHeight w:val="20"/>
        </w:trPr>
        <w:tc>
          <w:tcPr>
            <w:tcW w:w="2268" w:type="dxa"/>
            <w:tcBorders>
              <w:top w:val="nil"/>
              <w:left w:val="nil"/>
              <w:bottom w:val="nil"/>
              <w:right w:val="single" w:sz="18" w:space="0" w:color="002060"/>
            </w:tcBorders>
            <w:shd w:val="clear" w:color="auto" w:fill="auto"/>
            <w:vAlign w:val="center"/>
          </w:tcPr>
          <w:p w14:paraId="3170EDF2" w14:textId="77777777" w:rsidR="001C7123" w:rsidRPr="00F608CC" w:rsidRDefault="001C7123" w:rsidP="001C7123">
            <w:pPr>
              <w:spacing w:before="40" w:after="40"/>
              <w:rPr>
                <w:rFonts w:cs="Arial"/>
                <w:sz w:val="18"/>
                <w:szCs w:val="18"/>
              </w:rPr>
            </w:pPr>
            <w:r w:rsidRPr="00F608CC">
              <w:rPr>
                <w:rFonts w:cs="Arial"/>
                <w:sz w:val="18"/>
                <w:szCs w:val="18"/>
              </w:rPr>
              <w:t>Gannawarra S</w:t>
            </w:r>
          </w:p>
        </w:tc>
        <w:tc>
          <w:tcPr>
            <w:tcW w:w="1361" w:type="dxa"/>
            <w:tcBorders>
              <w:top w:val="nil"/>
              <w:left w:val="single" w:sz="18" w:space="0" w:color="002060"/>
              <w:bottom w:val="nil"/>
              <w:right w:val="nil"/>
            </w:tcBorders>
            <w:vAlign w:val="bottom"/>
          </w:tcPr>
          <w:p w14:paraId="54651A48" w14:textId="77777777" w:rsidR="001C7123" w:rsidRPr="001C7123" w:rsidRDefault="001C7123" w:rsidP="001C7123">
            <w:pPr>
              <w:spacing w:before="40" w:after="20"/>
              <w:jc w:val="right"/>
              <w:rPr>
                <w:rFonts w:cs="Arial"/>
                <w:sz w:val="18"/>
                <w:szCs w:val="18"/>
              </w:rPr>
            </w:pPr>
            <w:r w:rsidRPr="001C7123">
              <w:rPr>
                <w:rFonts w:cs="Arial"/>
                <w:sz w:val="18"/>
                <w:szCs w:val="18"/>
              </w:rPr>
              <w:t>455,000</w:t>
            </w:r>
          </w:p>
        </w:tc>
        <w:tc>
          <w:tcPr>
            <w:tcW w:w="1361" w:type="dxa"/>
            <w:tcBorders>
              <w:top w:val="nil"/>
              <w:left w:val="nil"/>
              <w:bottom w:val="nil"/>
              <w:right w:val="nil"/>
            </w:tcBorders>
            <w:vAlign w:val="bottom"/>
          </w:tcPr>
          <w:p w14:paraId="45AE0CEE" w14:textId="77777777" w:rsidR="001C7123" w:rsidRPr="001C7123" w:rsidRDefault="001C7123" w:rsidP="001C7123">
            <w:pPr>
              <w:spacing w:before="40" w:after="20"/>
              <w:jc w:val="right"/>
              <w:rPr>
                <w:rFonts w:cs="Arial"/>
                <w:sz w:val="18"/>
                <w:szCs w:val="18"/>
              </w:rPr>
            </w:pPr>
            <w:r w:rsidRPr="001C7123">
              <w:rPr>
                <w:rFonts w:cs="Arial"/>
                <w:sz w:val="18"/>
                <w:szCs w:val="18"/>
              </w:rPr>
              <w:t>798,240</w:t>
            </w:r>
          </w:p>
        </w:tc>
        <w:tc>
          <w:tcPr>
            <w:tcW w:w="1701" w:type="dxa"/>
            <w:tcBorders>
              <w:top w:val="nil"/>
              <w:left w:val="nil"/>
              <w:bottom w:val="nil"/>
              <w:right w:val="nil"/>
            </w:tcBorders>
            <w:shd w:val="clear" w:color="auto" w:fill="auto"/>
            <w:vAlign w:val="bottom"/>
          </w:tcPr>
          <w:p w14:paraId="4132D8F5" w14:textId="77777777" w:rsidR="001C7123" w:rsidRPr="001C7123" w:rsidRDefault="001C7123" w:rsidP="001C7123">
            <w:pPr>
              <w:spacing w:before="40" w:after="20"/>
              <w:jc w:val="right"/>
              <w:rPr>
                <w:rFonts w:cs="Arial"/>
                <w:sz w:val="18"/>
                <w:szCs w:val="18"/>
              </w:rPr>
            </w:pPr>
            <w:r w:rsidRPr="001C7123">
              <w:rPr>
                <w:rFonts w:cs="Arial"/>
                <w:sz w:val="18"/>
                <w:szCs w:val="18"/>
              </w:rPr>
              <w:t>12,247,071</w:t>
            </w:r>
          </w:p>
        </w:tc>
        <w:tc>
          <w:tcPr>
            <w:tcW w:w="1418" w:type="dxa"/>
            <w:tcBorders>
              <w:top w:val="nil"/>
              <w:left w:val="nil"/>
              <w:bottom w:val="nil"/>
              <w:right w:val="nil"/>
            </w:tcBorders>
            <w:vAlign w:val="bottom"/>
          </w:tcPr>
          <w:p w14:paraId="56BA0851" w14:textId="77777777" w:rsidR="001C7123" w:rsidRPr="001C7123" w:rsidRDefault="001C7123" w:rsidP="001C7123">
            <w:pPr>
              <w:spacing w:before="40" w:after="20"/>
              <w:jc w:val="right"/>
              <w:rPr>
                <w:rFonts w:cs="Arial"/>
                <w:b/>
                <w:sz w:val="18"/>
                <w:szCs w:val="18"/>
              </w:rPr>
            </w:pPr>
            <w:r w:rsidRPr="001C7123">
              <w:rPr>
                <w:rFonts w:cs="Arial"/>
                <w:b/>
                <w:sz w:val="18"/>
                <w:szCs w:val="18"/>
              </w:rPr>
              <w:t>1,950,518</w:t>
            </w:r>
          </w:p>
        </w:tc>
      </w:tr>
      <w:tr w:rsidR="001C7123" w:rsidRPr="001C7123" w14:paraId="567FD4A9" w14:textId="77777777" w:rsidTr="00B86C55">
        <w:trPr>
          <w:trHeight w:val="20"/>
        </w:trPr>
        <w:tc>
          <w:tcPr>
            <w:tcW w:w="2268" w:type="dxa"/>
            <w:tcBorders>
              <w:top w:val="nil"/>
              <w:left w:val="nil"/>
              <w:bottom w:val="nil"/>
              <w:right w:val="single" w:sz="18" w:space="0" w:color="002060"/>
            </w:tcBorders>
            <w:shd w:val="clear" w:color="auto" w:fill="auto"/>
            <w:vAlign w:val="center"/>
          </w:tcPr>
          <w:p w14:paraId="13A8113C" w14:textId="77777777" w:rsidR="001C7123" w:rsidRPr="00F608CC" w:rsidRDefault="001C7123" w:rsidP="001C7123">
            <w:pPr>
              <w:spacing w:before="40" w:after="40"/>
              <w:rPr>
                <w:rFonts w:cs="Arial"/>
                <w:sz w:val="18"/>
                <w:szCs w:val="18"/>
              </w:rPr>
            </w:pPr>
            <w:r w:rsidRPr="00F608CC">
              <w:rPr>
                <w:rFonts w:cs="Arial"/>
                <w:sz w:val="18"/>
                <w:szCs w:val="18"/>
              </w:rPr>
              <w:t>Glen Eira C</w:t>
            </w:r>
          </w:p>
        </w:tc>
        <w:tc>
          <w:tcPr>
            <w:tcW w:w="1361" w:type="dxa"/>
            <w:tcBorders>
              <w:top w:val="nil"/>
              <w:left w:val="single" w:sz="18" w:space="0" w:color="002060"/>
              <w:bottom w:val="nil"/>
              <w:right w:val="nil"/>
            </w:tcBorders>
            <w:vAlign w:val="bottom"/>
          </w:tcPr>
          <w:p w14:paraId="31A9F66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605E8B75" w14:textId="77777777" w:rsidR="001C7123" w:rsidRPr="001C7123" w:rsidRDefault="001C7123" w:rsidP="001C7123">
            <w:pPr>
              <w:spacing w:before="40" w:after="20"/>
              <w:jc w:val="right"/>
              <w:rPr>
                <w:rFonts w:cs="Arial"/>
                <w:sz w:val="18"/>
                <w:szCs w:val="18"/>
              </w:rPr>
            </w:pPr>
            <w:r w:rsidRPr="001C7123">
              <w:rPr>
                <w:rFonts w:cs="Arial"/>
                <w:sz w:val="18"/>
                <w:szCs w:val="18"/>
              </w:rPr>
              <w:t>12,000</w:t>
            </w:r>
          </w:p>
        </w:tc>
        <w:tc>
          <w:tcPr>
            <w:tcW w:w="1701" w:type="dxa"/>
            <w:tcBorders>
              <w:top w:val="nil"/>
              <w:left w:val="nil"/>
              <w:bottom w:val="nil"/>
              <w:right w:val="nil"/>
            </w:tcBorders>
            <w:shd w:val="clear" w:color="auto" w:fill="auto"/>
            <w:vAlign w:val="bottom"/>
          </w:tcPr>
          <w:p w14:paraId="2618F0A1" w14:textId="77777777" w:rsidR="001C7123" w:rsidRPr="001C7123" w:rsidRDefault="001C7123" w:rsidP="001C7123">
            <w:pPr>
              <w:spacing w:before="40" w:after="20"/>
              <w:jc w:val="right"/>
              <w:rPr>
                <w:rFonts w:cs="Arial"/>
                <w:sz w:val="18"/>
                <w:szCs w:val="18"/>
              </w:rPr>
            </w:pPr>
            <w:r w:rsidRPr="001C7123">
              <w:rPr>
                <w:rFonts w:cs="Arial"/>
                <w:sz w:val="18"/>
                <w:szCs w:val="18"/>
              </w:rPr>
              <w:t>3,958,619</w:t>
            </w:r>
          </w:p>
        </w:tc>
        <w:tc>
          <w:tcPr>
            <w:tcW w:w="1418" w:type="dxa"/>
            <w:tcBorders>
              <w:top w:val="nil"/>
              <w:left w:val="nil"/>
              <w:bottom w:val="nil"/>
              <w:right w:val="nil"/>
            </w:tcBorders>
            <w:vAlign w:val="bottom"/>
          </w:tcPr>
          <w:p w14:paraId="25D42443" w14:textId="77777777" w:rsidR="001C7123" w:rsidRPr="001C7123" w:rsidRDefault="001C7123" w:rsidP="001C7123">
            <w:pPr>
              <w:spacing w:before="40" w:after="20"/>
              <w:jc w:val="right"/>
              <w:rPr>
                <w:rFonts w:cs="Arial"/>
                <w:b/>
                <w:sz w:val="18"/>
                <w:szCs w:val="18"/>
              </w:rPr>
            </w:pPr>
            <w:r w:rsidRPr="001C7123">
              <w:rPr>
                <w:rFonts w:cs="Arial"/>
                <w:b/>
                <w:sz w:val="18"/>
                <w:szCs w:val="18"/>
              </w:rPr>
              <w:t>630,465</w:t>
            </w:r>
          </w:p>
        </w:tc>
      </w:tr>
      <w:tr w:rsidR="001C7123" w:rsidRPr="001C7123" w14:paraId="6AAA59B4" w14:textId="77777777" w:rsidTr="00B86C55">
        <w:trPr>
          <w:trHeight w:val="20"/>
        </w:trPr>
        <w:tc>
          <w:tcPr>
            <w:tcW w:w="2268" w:type="dxa"/>
            <w:tcBorders>
              <w:top w:val="nil"/>
              <w:left w:val="nil"/>
              <w:bottom w:val="nil"/>
              <w:right w:val="single" w:sz="18" w:space="0" w:color="002060"/>
            </w:tcBorders>
            <w:shd w:val="clear" w:color="auto" w:fill="auto"/>
            <w:vAlign w:val="center"/>
          </w:tcPr>
          <w:p w14:paraId="010E4BB0" w14:textId="77777777" w:rsidR="001C7123" w:rsidRPr="00F608CC" w:rsidRDefault="001C7123" w:rsidP="001C7123">
            <w:pPr>
              <w:spacing w:before="40" w:after="40"/>
              <w:rPr>
                <w:rFonts w:cs="Arial"/>
                <w:sz w:val="18"/>
                <w:szCs w:val="18"/>
              </w:rPr>
            </w:pPr>
            <w:r w:rsidRPr="00F608CC">
              <w:rPr>
                <w:rFonts w:cs="Arial"/>
                <w:sz w:val="18"/>
                <w:szCs w:val="18"/>
              </w:rPr>
              <w:t>Glenelg S</w:t>
            </w:r>
          </w:p>
        </w:tc>
        <w:tc>
          <w:tcPr>
            <w:tcW w:w="1361" w:type="dxa"/>
            <w:tcBorders>
              <w:top w:val="nil"/>
              <w:left w:val="single" w:sz="18" w:space="0" w:color="002060"/>
              <w:bottom w:val="nil"/>
              <w:right w:val="nil"/>
            </w:tcBorders>
            <w:vAlign w:val="bottom"/>
          </w:tcPr>
          <w:p w14:paraId="1C7A4ED2" w14:textId="77777777" w:rsidR="001C7123" w:rsidRPr="001C7123" w:rsidRDefault="001C7123" w:rsidP="001C7123">
            <w:pPr>
              <w:spacing w:before="40" w:after="20"/>
              <w:jc w:val="right"/>
              <w:rPr>
                <w:rFonts w:cs="Arial"/>
                <w:sz w:val="18"/>
                <w:szCs w:val="18"/>
              </w:rPr>
            </w:pPr>
            <w:r w:rsidRPr="001C7123">
              <w:rPr>
                <w:rFonts w:cs="Arial"/>
                <w:sz w:val="18"/>
                <w:szCs w:val="18"/>
              </w:rPr>
              <w:t>76,600</w:t>
            </w:r>
          </w:p>
        </w:tc>
        <w:tc>
          <w:tcPr>
            <w:tcW w:w="1361" w:type="dxa"/>
            <w:tcBorders>
              <w:top w:val="nil"/>
              <w:left w:val="nil"/>
              <w:bottom w:val="nil"/>
              <w:right w:val="nil"/>
            </w:tcBorders>
            <w:vAlign w:val="bottom"/>
          </w:tcPr>
          <w:p w14:paraId="1B2E8464" w14:textId="77777777" w:rsidR="001C7123" w:rsidRPr="001C7123" w:rsidRDefault="001C7123" w:rsidP="001C7123">
            <w:pPr>
              <w:spacing w:before="40" w:after="20"/>
              <w:jc w:val="right"/>
              <w:rPr>
                <w:rFonts w:cs="Arial"/>
                <w:sz w:val="18"/>
                <w:szCs w:val="18"/>
              </w:rPr>
            </w:pPr>
            <w:r w:rsidRPr="001C7123">
              <w:rPr>
                <w:rFonts w:cs="Arial"/>
                <w:sz w:val="18"/>
                <w:szCs w:val="18"/>
              </w:rPr>
              <w:t>981,240</w:t>
            </w:r>
          </w:p>
        </w:tc>
        <w:tc>
          <w:tcPr>
            <w:tcW w:w="1701" w:type="dxa"/>
            <w:tcBorders>
              <w:top w:val="nil"/>
              <w:left w:val="nil"/>
              <w:bottom w:val="nil"/>
              <w:right w:val="nil"/>
            </w:tcBorders>
            <w:shd w:val="clear" w:color="auto" w:fill="auto"/>
            <w:vAlign w:val="bottom"/>
          </w:tcPr>
          <w:p w14:paraId="6299B4D9" w14:textId="77777777" w:rsidR="001C7123" w:rsidRPr="001C7123" w:rsidRDefault="001C7123" w:rsidP="001C7123">
            <w:pPr>
              <w:spacing w:before="40" w:after="20"/>
              <w:jc w:val="right"/>
              <w:rPr>
                <w:rFonts w:cs="Arial"/>
                <w:sz w:val="18"/>
                <w:szCs w:val="18"/>
              </w:rPr>
            </w:pPr>
            <w:r w:rsidRPr="001C7123">
              <w:rPr>
                <w:rFonts w:cs="Arial"/>
                <w:sz w:val="18"/>
                <w:szCs w:val="18"/>
              </w:rPr>
              <w:t>21,066,000</w:t>
            </w:r>
          </w:p>
        </w:tc>
        <w:tc>
          <w:tcPr>
            <w:tcW w:w="1418" w:type="dxa"/>
            <w:tcBorders>
              <w:top w:val="nil"/>
              <w:left w:val="nil"/>
              <w:bottom w:val="nil"/>
              <w:right w:val="nil"/>
            </w:tcBorders>
            <w:vAlign w:val="bottom"/>
          </w:tcPr>
          <w:p w14:paraId="3DBBDA16" w14:textId="77777777" w:rsidR="001C7123" w:rsidRPr="001C7123" w:rsidRDefault="001C7123" w:rsidP="001C7123">
            <w:pPr>
              <w:spacing w:before="40" w:after="20"/>
              <w:jc w:val="right"/>
              <w:rPr>
                <w:rFonts w:cs="Arial"/>
                <w:b/>
                <w:sz w:val="18"/>
                <w:szCs w:val="18"/>
              </w:rPr>
            </w:pPr>
            <w:r w:rsidRPr="001C7123">
              <w:rPr>
                <w:rFonts w:cs="Arial"/>
                <w:b/>
                <w:sz w:val="18"/>
                <w:szCs w:val="18"/>
              </w:rPr>
              <w:t>3,355,055</w:t>
            </w:r>
          </w:p>
        </w:tc>
      </w:tr>
      <w:tr w:rsidR="001C7123" w:rsidRPr="001C7123" w14:paraId="60826FE8" w14:textId="77777777" w:rsidTr="00B86C55">
        <w:trPr>
          <w:trHeight w:val="20"/>
        </w:trPr>
        <w:tc>
          <w:tcPr>
            <w:tcW w:w="2268" w:type="dxa"/>
            <w:tcBorders>
              <w:top w:val="nil"/>
              <w:left w:val="nil"/>
              <w:bottom w:val="nil"/>
              <w:right w:val="single" w:sz="18" w:space="0" w:color="002060"/>
            </w:tcBorders>
            <w:shd w:val="clear" w:color="auto" w:fill="auto"/>
            <w:vAlign w:val="center"/>
          </w:tcPr>
          <w:p w14:paraId="244034D2" w14:textId="77777777" w:rsidR="001C7123" w:rsidRPr="00F608CC" w:rsidRDefault="001C7123" w:rsidP="001C7123">
            <w:pPr>
              <w:spacing w:before="40" w:after="40"/>
              <w:rPr>
                <w:rFonts w:cs="Arial"/>
                <w:sz w:val="18"/>
                <w:szCs w:val="18"/>
              </w:rPr>
            </w:pPr>
            <w:r w:rsidRPr="00F608CC">
              <w:rPr>
                <w:rFonts w:cs="Arial"/>
                <w:sz w:val="18"/>
                <w:szCs w:val="18"/>
              </w:rPr>
              <w:t>Golden Plains S</w:t>
            </w:r>
          </w:p>
        </w:tc>
        <w:tc>
          <w:tcPr>
            <w:tcW w:w="1361" w:type="dxa"/>
            <w:tcBorders>
              <w:top w:val="nil"/>
              <w:left w:val="single" w:sz="18" w:space="0" w:color="002060"/>
              <w:bottom w:val="nil"/>
              <w:right w:val="nil"/>
            </w:tcBorders>
            <w:vAlign w:val="bottom"/>
          </w:tcPr>
          <w:p w14:paraId="4E371B61" w14:textId="77777777" w:rsidR="001C7123" w:rsidRPr="001C7123" w:rsidRDefault="001C7123" w:rsidP="001C7123">
            <w:pPr>
              <w:spacing w:before="40" w:after="20"/>
              <w:jc w:val="right"/>
              <w:rPr>
                <w:rFonts w:cs="Arial"/>
                <w:sz w:val="18"/>
                <w:szCs w:val="18"/>
              </w:rPr>
            </w:pPr>
            <w:r w:rsidRPr="001C7123">
              <w:rPr>
                <w:rFonts w:cs="Arial"/>
                <w:sz w:val="18"/>
                <w:szCs w:val="18"/>
              </w:rPr>
              <w:t>147,400</w:t>
            </w:r>
          </w:p>
        </w:tc>
        <w:tc>
          <w:tcPr>
            <w:tcW w:w="1361" w:type="dxa"/>
            <w:tcBorders>
              <w:top w:val="nil"/>
              <w:left w:val="nil"/>
              <w:bottom w:val="nil"/>
              <w:right w:val="nil"/>
            </w:tcBorders>
            <w:vAlign w:val="bottom"/>
          </w:tcPr>
          <w:p w14:paraId="33222FD5" w14:textId="77777777" w:rsidR="001C7123" w:rsidRPr="001C7123" w:rsidRDefault="001C7123" w:rsidP="001C7123">
            <w:pPr>
              <w:spacing w:before="40" w:after="20"/>
              <w:jc w:val="right"/>
              <w:rPr>
                <w:rFonts w:cs="Arial"/>
                <w:sz w:val="18"/>
                <w:szCs w:val="18"/>
              </w:rPr>
            </w:pPr>
            <w:r w:rsidRPr="001C7123">
              <w:rPr>
                <w:rFonts w:cs="Arial"/>
                <w:sz w:val="18"/>
                <w:szCs w:val="18"/>
              </w:rPr>
              <w:t>926,280</w:t>
            </w:r>
          </w:p>
        </w:tc>
        <w:tc>
          <w:tcPr>
            <w:tcW w:w="1701" w:type="dxa"/>
            <w:tcBorders>
              <w:top w:val="nil"/>
              <w:left w:val="nil"/>
              <w:bottom w:val="nil"/>
              <w:right w:val="nil"/>
            </w:tcBorders>
            <w:shd w:val="clear" w:color="auto" w:fill="auto"/>
            <w:vAlign w:val="bottom"/>
          </w:tcPr>
          <w:p w14:paraId="4191BED1" w14:textId="77777777" w:rsidR="001C7123" w:rsidRPr="001C7123" w:rsidRDefault="001C7123" w:rsidP="001C7123">
            <w:pPr>
              <w:spacing w:before="40" w:after="20"/>
              <w:jc w:val="right"/>
              <w:rPr>
                <w:rFonts w:cs="Arial"/>
                <w:sz w:val="18"/>
                <w:szCs w:val="18"/>
              </w:rPr>
            </w:pPr>
            <w:r w:rsidRPr="001C7123">
              <w:rPr>
                <w:rFonts w:cs="Arial"/>
                <w:sz w:val="18"/>
                <w:szCs w:val="18"/>
              </w:rPr>
              <w:t>12,418,755</w:t>
            </w:r>
          </w:p>
        </w:tc>
        <w:tc>
          <w:tcPr>
            <w:tcW w:w="1418" w:type="dxa"/>
            <w:tcBorders>
              <w:top w:val="nil"/>
              <w:left w:val="nil"/>
              <w:bottom w:val="nil"/>
              <w:right w:val="nil"/>
            </w:tcBorders>
            <w:vAlign w:val="bottom"/>
          </w:tcPr>
          <w:p w14:paraId="0F5239DC" w14:textId="77777777" w:rsidR="001C7123" w:rsidRPr="001C7123" w:rsidRDefault="001C7123" w:rsidP="001C7123">
            <w:pPr>
              <w:spacing w:before="40" w:after="20"/>
              <w:jc w:val="right"/>
              <w:rPr>
                <w:rFonts w:cs="Arial"/>
                <w:b/>
                <w:sz w:val="18"/>
                <w:szCs w:val="18"/>
              </w:rPr>
            </w:pPr>
            <w:r w:rsidRPr="001C7123">
              <w:rPr>
                <w:rFonts w:cs="Arial"/>
                <w:b/>
                <w:sz w:val="18"/>
                <w:szCs w:val="18"/>
              </w:rPr>
              <w:t>1,977,861</w:t>
            </w:r>
          </w:p>
        </w:tc>
      </w:tr>
      <w:tr w:rsidR="001C7123" w:rsidRPr="001C7123" w14:paraId="57EFFBF0" w14:textId="77777777" w:rsidTr="00B86C55">
        <w:trPr>
          <w:trHeight w:val="20"/>
        </w:trPr>
        <w:tc>
          <w:tcPr>
            <w:tcW w:w="2268" w:type="dxa"/>
            <w:tcBorders>
              <w:top w:val="nil"/>
              <w:left w:val="nil"/>
              <w:bottom w:val="nil"/>
              <w:right w:val="single" w:sz="18" w:space="0" w:color="002060"/>
            </w:tcBorders>
            <w:shd w:val="clear" w:color="auto" w:fill="auto"/>
            <w:vAlign w:val="center"/>
          </w:tcPr>
          <w:p w14:paraId="070BFFF6" w14:textId="77777777" w:rsidR="001C7123" w:rsidRPr="00F608CC" w:rsidRDefault="001C7123" w:rsidP="001C7123">
            <w:pPr>
              <w:spacing w:before="40" w:after="40"/>
              <w:rPr>
                <w:rFonts w:cs="Arial"/>
                <w:sz w:val="18"/>
                <w:szCs w:val="18"/>
              </w:rPr>
            </w:pPr>
            <w:r w:rsidRPr="00F608CC">
              <w:rPr>
                <w:rFonts w:cs="Arial"/>
                <w:sz w:val="18"/>
                <w:szCs w:val="18"/>
              </w:rPr>
              <w:t>Greater Bendigo C</w:t>
            </w:r>
          </w:p>
        </w:tc>
        <w:tc>
          <w:tcPr>
            <w:tcW w:w="1361" w:type="dxa"/>
            <w:tcBorders>
              <w:top w:val="nil"/>
              <w:left w:val="single" w:sz="18" w:space="0" w:color="002060"/>
              <w:bottom w:val="nil"/>
              <w:right w:val="nil"/>
            </w:tcBorders>
            <w:vAlign w:val="bottom"/>
          </w:tcPr>
          <w:p w14:paraId="72672A53" w14:textId="77777777" w:rsidR="001C7123" w:rsidRPr="001C7123" w:rsidRDefault="001C7123" w:rsidP="001C7123">
            <w:pPr>
              <w:spacing w:before="40" w:after="20"/>
              <w:jc w:val="right"/>
              <w:rPr>
                <w:rFonts w:cs="Arial"/>
                <w:sz w:val="18"/>
                <w:szCs w:val="18"/>
              </w:rPr>
            </w:pPr>
            <w:r w:rsidRPr="001C7123">
              <w:rPr>
                <w:rFonts w:cs="Arial"/>
                <w:sz w:val="18"/>
                <w:szCs w:val="18"/>
              </w:rPr>
              <w:t>198,600</w:t>
            </w:r>
          </w:p>
        </w:tc>
        <w:tc>
          <w:tcPr>
            <w:tcW w:w="1361" w:type="dxa"/>
            <w:tcBorders>
              <w:top w:val="nil"/>
              <w:left w:val="nil"/>
              <w:bottom w:val="nil"/>
              <w:right w:val="nil"/>
            </w:tcBorders>
            <w:vAlign w:val="bottom"/>
          </w:tcPr>
          <w:p w14:paraId="7ACFA790" w14:textId="77777777" w:rsidR="001C7123" w:rsidRPr="001C7123" w:rsidRDefault="001C7123" w:rsidP="001C7123">
            <w:pPr>
              <w:spacing w:before="40" w:after="20"/>
              <w:jc w:val="right"/>
              <w:rPr>
                <w:rFonts w:cs="Arial"/>
                <w:sz w:val="18"/>
                <w:szCs w:val="18"/>
              </w:rPr>
            </w:pPr>
            <w:r w:rsidRPr="001C7123">
              <w:rPr>
                <w:rFonts w:cs="Arial"/>
                <w:sz w:val="18"/>
                <w:szCs w:val="18"/>
              </w:rPr>
              <w:t>1,367,640</w:t>
            </w:r>
          </w:p>
        </w:tc>
        <w:tc>
          <w:tcPr>
            <w:tcW w:w="1701" w:type="dxa"/>
            <w:tcBorders>
              <w:top w:val="nil"/>
              <w:left w:val="nil"/>
              <w:bottom w:val="nil"/>
              <w:right w:val="nil"/>
            </w:tcBorders>
            <w:shd w:val="clear" w:color="auto" w:fill="auto"/>
            <w:vAlign w:val="bottom"/>
          </w:tcPr>
          <w:p w14:paraId="0B5C316F" w14:textId="77777777" w:rsidR="001C7123" w:rsidRPr="001C7123" w:rsidRDefault="001C7123" w:rsidP="001C7123">
            <w:pPr>
              <w:spacing w:before="40" w:after="20"/>
              <w:jc w:val="right"/>
              <w:rPr>
                <w:rFonts w:cs="Arial"/>
                <w:sz w:val="18"/>
                <w:szCs w:val="18"/>
              </w:rPr>
            </w:pPr>
            <w:r w:rsidRPr="001C7123">
              <w:rPr>
                <w:rFonts w:cs="Arial"/>
                <w:sz w:val="18"/>
                <w:szCs w:val="18"/>
              </w:rPr>
              <w:t>20,889,960</w:t>
            </w:r>
          </w:p>
        </w:tc>
        <w:tc>
          <w:tcPr>
            <w:tcW w:w="1418" w:type="dxa"/>
            <w:tcBorders>
              <w:top w:val="nil"/>
              <w:left w:val="nil"/>
              <w:bottom w:val="nil"/>
              <w:right w:val="nil"/>
            </w:tcBorders>
            <w:vAlign w:val="bottom"/>
          </w:tcPr>
          <w:p w14:paraId="6AE11503" w14:textId="77777777" w:rsidR="001C7123" w:rsidRPr="001C7123" w:rsidRDefault="001C7123" w:rsidP="001C7123">
            <w:pPr>
              <w:spacing w:before="40" w:after="20"/>
              <w:jc w:val="right"/>
              <w:rPr>
                <w:rFonts w:cs="Arial"/>
                <w:b/>
                <w:sz w:val="18"/>
                <w:szCs w:val="18"/>
              </w:rPr>
            </w:pPr>
            <w:r w:rsidRPr="001C7123">
              <w:rPr>
                <w:rFonts w:cs="Arial"/>
                <w:b/>
                <w:sz w:val="18"/>
                <w:szCs w:val="18"/>
              </w:rPr>
              <w:t>3,327,019</w:t>
            </w:r>
          </w:p>
        </w:tc>
      </w:tr>
      <w:tr w:rsidR="001C7123" w:rsidRPr="001C7123" w14:paraId="712D872E"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A11D1A" w14:textId="77777777" w:rsidR="001C7123" w:rsidRPr="00F608CC" w:rsidRDefault="001C7123" w:rsidP="001C7123">
            <w:pPr>
              <w:spacing w:before="40" w:after="40"/>
              <w:rPr>
                <w:rFonts w:cs="Arial"/>
                <w:sz w:val="18"/>
                <w:szCs w:val="18"/>
              </w:rPr>
            </w:pPr>
            <w:r w:rsidRPr="00F608CC">
              <w:rPr>
                <w:rFonts w:cs="Arial"/>
                <w:sz w:val="18"/>
                <w:szCs w:val="18"/>
              </w:rPr>
              <w:t>Greater Dandenong C</w:t>
            </w:r>
          </w:p>
        </w:tc>
        <w:tc>
          <w:tcPr>
            <w:tcW w:w="1361" w:type="dxa"/>
            <w:tcBorders>
              <w:top w:val="nil"/>
              <w:left w:val="single" w:sz="18" w:space="0" w:color="002060"/>
              <w:bottom w:val="nil"/>
              <w:right w:val="nil"/>
            </w:tcBorders>
            <w:vAlign w:val="bottom"/>
          </w:tcPr>
          <w:p w14:paraId="3BE62C0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8343AF3" w14:textId="77777777" w:rsidR="001C7123" w:rsidRPr="001C7123" w:rsidRDefault="001C7123" w:rsidP="001C7123">
            <w:pPr>
              <w:spacing w:before="40" w:after="20"/>
              <w:jc w:val="right"/>
              <w:rPr>
                <w:rFonts w:cs="Arial"/>
                <w:sz w:val="18"/>
                <w:szCs w:val="18"/>
              </w:rPr>
            </w:pPr>
            <w:r w:rsidRPr="001C7123">
              <w:rPr>
                <w:rFonts w:cs="Arial"/>
                <w:sz w:val="18"/>
                <w:szCs w:val="18"/>
              </w:rPr>
              <w:t>1,068,000</w:t>
            </w:r>
          </w:p>
        </w:tc>
        <w:tc>
          <w:tcPr>
            <w:tcW w:w="1701" w:type="dxa"/>
            <w:tcBorders>
              <w:top w:val="nil"/>
              <w:left w:val="nil"/>
              <w:bottom w:val="nil"/>
              <w:right w:val="nil"/>
            </w:tcBorders>
            <w:shd w:val="clear" w:color="auto" w:fill="auto"/>
            <w:vAlign w:val="bottom"/>
          </w:tcPr>
          <w:p w14:paraId="56C64269" w14:textId="77777777" w:rsidR="001C7123" w:rsidRPr="001C7123" w:rsidRDefault="001C7123" w:rsidP="001C7123">
            <w:pPr>
              <w:spacing w:before="40" w:after="20"/>
              <w:jc w:val="right"/>
              <w:rPr>
                <w:rFonts w:cs="Arial"/>
                <w:sz w:val="18"/>
                <w:szCs w:val="18"/>
              </w:rPr>
            </w:pPr>
            <w:r w:rsidRPr="001C7123">
              <w:rPr>
                <w:rFonts w:cs="Arial"/>
                <w:sz w:val="18"/>
                <w:szCs w:val="18"/>
              </w:rPr>
              <w:t>9,140,227</w:t>
            </w:r>
          </w:p>
        </w:tc>
        <w:tc>
          <w:tcPr>
            <w:tcW w:w="1418" w:type="dxa"/>
            <w:tcBorders>
              <w:top w:val="nil"/>
              <w:left w:val="nil"/>
              <w:bottom w:val="nil"/>
              <w:right w:val="nil"/>
            </w:tcBorders>
            <w:vAlign w:val="bottom"/>
          </w:tcPr>
          <w:p w14:paraId="0EEE9096" w14:textId="77777777" w:rsidR="001C7123" w:rsidRPr="001C7123" w:rsidRDefault="001C7123" w:rsidP="001C7123">
            <w:pPr>
              <w:spacing w:before="40" w:after="20"/>
              <w:jc w:val="right"/>
              <w:rPr>
                <w:rFonts w:cs="Arial"/>
                <w:b/>
                <w:sz w:val="18"/>
                <w:szCs w:val="18"/>
              </w:rPr>
            </w:pPr>
            <w:r w:rsidRPr="001C7123">
              <w:rPr>
                <w:rFonts w:cs="Arial"/>
                <w:b/>
                <w:sz w:val="18"/>
                <w:szCs w:val="18"/>
              </w:rPr>
              <w:t>1,455,709</w:t>
            </w:r>
          </w:p>
        </w:tc>
      </w:tr>
      <w:tr w:rsidR="001C7123" w:rsidRPr="001C7123" w14:paraId="6E5B501B" w14:textId="77777777" w:rsidTr="00B86C55">
        <w:trPr>
          <w:trHeight w:val="20"/>
        </w:trPr>
        <w:tc>
          <w:tcPr>
            <w:tcW w:w="2268" w:type="dxa"/>
            <w:tcBorders>
              <w:top w:val="nil"/>
              <w:left w:val="nil"/>
              <w:bottom w:val="nil"/>
              <w:right w:val="single" w:sz="18" w:space="0" w:color="002060"/>
            </w:tcBorders>
            <w:shd w:val="clear" w:color="auto" w:fill="auto"/>
            <w:vAlign w:val="center"/>
          </w:tcPr>
          <w:p w14:paraId="7AA7F4DB" w14:textId="77777777" w:rsidR="001C7123" w:rsidRPr="00F608CC" w:rsidRDefault="001C7123" w:rsidP="001C7123">
            <w:pPr>
              <w:spacing w:before="40" w:after="40"/>
              <w:rPr>
                <w:rFonts w:cs="Arial"/>
                <w:sz w:val="18"/>
                <w:szCs w:val="18"/>
              </w:rPr>
            </w:pPr>
            <w:r w:rsidRPr="00F608CC">
              <w:rPr>
                <w:rFonts w:cs="Arial"/>
                <w:sz w:val="18"/>
                <w:szCs w:val="18"/>
              </w:rPr>
              <w:t>Greater Geelong C</w:t>
            </w:r>
          </w:p>
        </w:tc>
        <w:tc>
          <w:tcPr>
            <w:tcW w:w="1361" w:type="dxa"/>
            <w:tcBorders>
              <w:top w:val="nil"/>
              <w:left w:val="single" w:sz="18" w:space="0" w:color="002060"/>
              <w:bottom w:val="nil"/>
              <w:right w:val="nil"/>
            </w:tcBorders>
            <w:vAlign w:val="bottom"/>
          </w:tcPr>
          <w:p w14:paraId="18696D39" w14:textId="77777777" w:rsidR="001C7123" w:rsidRPr="001C7123" w:rsidRDefault="001C7123" w:rsidP="001C7123">
            <w:pPr>
              <w:spacing w:before="40" w:after="20"/>
              <w:jc w:val="right"/>
              <w:rPr>
                <w:rFonts w:cs="Arial"/>
                <w:sz w:val="18"/>
                <w:szCs w:val="18"/>
              </w:rPr>
            </w:pPr>
            <w:r w:rsidRPr="001C7123">
              <w:rPr>
                <w:rFonts w:cs="Arial"/>
                <w:sz w:val="18"/>
                <w:szCs w:val="18"/>
              </w:rPr>
              <w:t>14,200</w:t>
            </w:r>
          </w:p>
        </w:tc>
        <w:tc>
          <w:tcPr>
            <w:tcW w:w="1361" w:type="dxa"/>
            <w:tcBorders>
              <w:top w:val="nil"/>
              <w:left w:val="nil"/>
              <w:bottom w:val="nil"/>
              <w:right w:val="nil"/>
            </w:tcBorders>
            <w:vAlign w:val="bottom"/>
          </w:tcPr>
          <w:p w14:paraId="1F8FDA55" w14:textId="77777777" w:rsidR="001C7123" w:rsidRPr="001C7123" w:rsidRDefault="001C7123" w:rsidP="001C7123">
            <w:pPr>
              <w:spacing w:before="40" w:after="20"/>
              <w:jc w:val="right"/>
              <w:rPr>
                <w:rFonts w:cs="Arial"/>
                <w:sz w:val="18"/>
                <w:szCs w:val="18"/>
              </w:rPr>
            </w:pPr>
            <w:r w:rsidRPr="001C7123">
              <w:rPr>
                <w:rFonts w:cs="Arial"/>
                <w:sz w:val="18"/>
                <w:szCs w:val="18"/>
              </w:rPr>
              <w:t>504,480</w:t>
            </w:r>
          </w:p>
        </w:tc>
        <w:tc>
          <w:tcPr>
            <w:tcW w:w="1701" w:type="dxa"/>
            <w:tcBorders>
              <w:top w:val="nil"/>
              <w:left w:val="nil"/>
              <w:bottom w:val="nil"/>
              <w:right w:val="nil"/>
            </w:tcBorders>
            <w:shd w:val="clear" w:color="auto" w:fill="auto"/>
            <w:vAlign w:val="bottom"/>
          </w:tcPr>
          <w:p w14:paraId="6CB7B250" w14:textId="77777777" w:rsidR="001C7123" w:rsidRPr="001C7123" w:rsidRDefault="001C7123" w:rsidP="001C7123">
            <w:pPr>
              <w:spacing w:before="40" w:after="20"/>
              <w:jc w:val="right"/>
              <w:rPr>
                <w:rFonts w:cs="Arial"/>
                <w:sz w:val="18"/>
                <w:szCs w:val="18"/>
              </w:rPr>
            </w:pPr>
            <w:r w:rsidRPr="001C7123">
              <w:rPr>
                <w:rFonts w:cs="Arial"/>
                <w:sz w:val="18"/>
                <w:szCs w:val="18"/>
              </w:rPr>
              <w:t>20,367,341</w:t>
            </w:r>
          </w:p>
        </w:tc>
        <w:tc>
          <w:tcPr>
            <w:tcW w:w="1418" w:type="dxa"/>
            <w:tcBorders>
              <w:top w:val="nil"/>
              <w:left w:val="nil"/>
              <w:bottom w:val="nil"/>
              <w:right w:val="nil"/>
            </w:tcBorders>
            <w:vAlign w:val="bottom"/>
          </w:tcPr>
          <w:p w14:paraId="5E40932F" w14:textId="77777777" w:rsidR="001C7123" w:rsidRPr="001C7123" w:rsidRDefault="001C7123" w:rsidP="001C7123">
            <w:pPr>
              <w:spacing w:before="40" w:after="20"/>
              <w:jc w:val="right"/>
              <w:rPr>
                <w:rFonts w:cs="Arial"/>
                <w:b/>
                <w:sz w:val="18"/>
                <w:szCs w:val="18"/>
              </w:rPr>
            </w:pPr>
            <w:r w:rsidRPr="001C7123">
              <w:rPr>
                <w:rFonts w:cs="Arial"/>
                <w:b/>
                <w:sz w:val="18"/>
                <w:szCs w:val="18"/>
              </w:rPr>
              <w:t>3,243,784</w:t>
            </w:r>
          </w:p>
        </w:tc>
      </w:tr>
      <w:tr w:rsidR="001C7123" w:rsidRPr="001C7123" w14:paraId="02C9497D" w14:textId="77777777" w:rsidTr="00B86C55">
        <w:trPr>
          <w:trHeight w:val="20"/>
        </w:trPr>
        <w:tc>
          <w:tcPr>
            <w:tcW w:w="2268" w:type="dxa"/>
            <w:tcBorders>
              <w:top w:val="nil"/>
              <w:left w:val="nil"/>
              <w:bottom w:val="nil"/>
              <w:right w:val="single" w:sz="18" w:space="0" w:color="002060"/>
            </w:tcBorders>
            <w:shd w:val="clear" w:color="auto" w:fill="auto"/>
            <w:vAlign w:val="center"/>
          </w:tcPr>
          <w:p w14:paraId="401D1A70" w14:textId="77777777" w:rsidR="001C7123" w:rsidRPr="00F608CC" w:rsidRDefault="001C7123" w:rsidP="001C7123">
            <w:pPr>
              <w:spacing w:before="40" w:after="40"/>
              <w:rPr>
                <w:rFonts w:cs="Arial"/>
                <w:sz w:val="18"/>
                <w:szCs w:val="18"/>
              </w:rPr>
            </w:pPr>
            <w:r w:rsidRPr="00F608CC">
              <w:rPr>
                <w:rFonts w:cs="Arial"/>
                <w:sz w:val="18"/>
                <w:szCs w:val="18"/>
              </w:rPr>
              <w:t>Greater Shepparton C</w:t>
            </w:r>
          </w:p>
        </w:tc>
        <w:tc>
          <w:tcPr>
            <w:tcW w:w="1361" w:type="dxa"/>
            <w:tcBorders>
              <w:top w:val="nil"/>
              <w:left w:val="single" w:sz="18" w:space="0" w:color="002060"/>
              <w:bottom w:val="nil"/>
              <w:right w:val="nil"/>
            </w:tcBorders>
            <w:vAlign w:val="bottom"/>
          </w:tcPr>
          <w:p w14:paraId="378C13A1" w14:textId="77777777" w:rsidR="001C7123" w:rsidRPr="001C7123" w:rsidRDefault="001C7123" w:rsidP="001C7123">
            <w:pPr>
              <w:spacing w:before="40" w:after="20"/>
              <w:jc w:val="right"/>
              <w:rPr>
                <w:rFonts w:cs="Arial"/>
                <w:sz w:val="18"/>
                <w:szCs w:val="18"/>
              </w:rPr>
            </w:pPr>
            <w:r w:rsidRPr="001C7123">
              <w:rPr>
                <w:rFonts w:cs="Arial"/>
                <w:sz w:val="18"/>
                <w:szCs w:val="18"/>
              </w:rPr>
              <w:t>139,400</w:t>
            </w:r>
          </w:p>
        </w:tc>
        <w:tc>
          <w:tcPr>
            <w:tcW w:w="1361" w:type="dxa"/>
            <w:tcBorders>
              <w:top w:val="nil"/>
              <w:left w:val="nil"/>
              <w:bottom w:val="nil"/>
              <w:right w:val="nil"/>
            </w:tcBorders>
            <w:vAlign w:val="bottom"/>
          </w:tcPr>
          <w:p w14:paraId="13D9D245" w14:textId="77777777" w:rsidR="001C7123" w:rsidRPr="001C7123" w:rsidRDefault="001C7123" w:rsidP="001C7123">
            <w:pPr>
              <w:spacing w:before="40" w:after="20"/>
              <w:jc w:val="right"/>
              <w:rPr>
                <w:rFonts w:cs="Arial"/>
                <w:sz w:val="18"/>
                <w:szCs w:val="18"/>
              </w:rPr>
            </w:pPr>
            <w:r w:rsidRPr="001C7123">
              <w:rPr>
                <w:rFonts w:cs="Arial"/>
                <w:sz w:val="18"/>
                <w:szCs w:val="18"/>
              </w:rPr>
              <w:t>642,240</w:t>
            </w:r>
          </w:p>
        </w:tc>
        <w:tc>
          <w:tcPr>
            <w:tcW w:w="1701" w:type="dxa"/>
            <w:tcBorders>
              <w:top w:val="nil"/>
              <w:left w:val="nil"/>
              <w:bottom w:val="nil"/>
              <w:right w:val="nil"/>
            </w:tcBorders>
            <w:shd w:val="clear" w:color="auto" w:fill="auto"/>
            <w:vAlign w:val="bottom"/>
          </w:tcPr>
          <w:p w14:paraId="26645F2F" w14:textId="77777777" w:rsidR="001C7123" w:rsidRPr="001C7123" w:rsidRDefault="001C7123" w:rsidP="001C7123">
            <w:pPr>
              <w:spacing w:before="40" w:after="20"/>
              <w:jc w:val="right"/>
              <w:rPr>
                <w:rFonts w:cs="Arial"/>
                <w:sz w:val="18"/>
                <w:szCs w:val="18"/>
              </w:rPr>
            </w:pPr>
            <w:r w:rsidRPr="001C7123">
              <w:rPr>
                <w:rFonts w:cs="Arial"/>
                <w:sz w:val="18"/>
                <w:szCs w:val="18"/>
              </w:rPr>
              <w:t>18,914,541</w:t>
            </w:r>
          </w:p>
        </w:tc>
        <w:tc>
          <w:tcPr>
            <w:tcW w:w="1418" w:type="dxa"/>
            <w:tcBorders>
              <w:top w:val="nil"/>
              <w:left w:val="nil"/>
              <w:bottom w:val="nil"/>
              <w:right w:val="nil"/>
            </w:tcBorders>
            <w:vAlign w:val="bottom"/>
          </w:tcPr>
          <w:p w14:paraId="73A457CD" w14:textId="77777777" w:rsidR="001C7123" w:rsidRPr="001C7123" w:rsidRDefault="001C7123" w:rsidP="001C7123">
            <w:pPr>
              <w:spacing w:before="40" w:after="20"/>
              <w:jc w:val="right"/>
              <w:rPr>
                <w:rFonts w:cs="Arial"/>
                <w:b/>
                <w:sz w:val="18"/>
                <w:szCs w:val="18"/>
              </w:rPr>
            </w:pPr>
            <w:r w:rsidRPr="001C7123">
              <w:rPr>
                <w:rFonts w:cs="Arial"/>
                <w:b/>
                <w:sz w:val="18"/>
                <w:szCs w:val="18"/>
              </w:rPr>
              <w:t>3,012,406</w:t>
            </w:r>
          </w:p>
        </w:tc>
      </w:tr>
      <w:tr w:rsidR="001C7123" w:rsidRPr="001C7123" w14:paraId="378A7091" w14:textId="77777777" w:rsidTr="00B86C55">
        <w:trPr>
          <w:trHeight w:val="20"/>
        </w:trPr>
        <w:tc>
          <w:tcPr>
            <w:tcW w:w="2268" w:type="dxa"/>
            <w:tcBorders>
              <w:top w:val="nil"/>
              <w:left w:val="nil"/>
              <w:bottom w:val="nil"/>
              <w:right w:val="single" w:sz="18" w:space="0" w:color="002060"/>
            </w:tcBorders>
            <w:shd w:val="clear" w:color="auto" w:fill="auto"/>
            <w:vAlign w:val="center"/>
          </w:tcPr>
          <w:p w14:paraId="7F14F72E" w14:textId="77777777" w:rsidR="001C7123" w:rsidRPr="00F608CC" w:rsidRDefault="001C7123" w:rsidP="001C7123">
            <w:pPr>
              <w:spacing w:before="40" w:after="40"/>
              <w:rPr>
                <w:rFonts w:cs="Arial"/>
                <w:sz w:val="18"/>
                <w:szCs w:val="18"/>
              </w:rPr>
            </w:pPr>
            <w:r w:rsidRPr="00F608CC">
              <w:rPr>
                <w:rFonts w:cs="Arial"/>
                <w:sz w:val="18"/>
                <w:szCs w:val="18"/>
              </w:rPr>
              <w:t>Hepburn S</w:t>
            </w:r>
          </w:p>
        </w:tc>
        <w:tc>
          <w:tcPr>
            <w:tcW w:w="1361" w:type="dxa"/>
            <w:tcBorders>
              <w:top w:val="nil"/>
              <w:left w:val="single" w:sz="18" w:space="0" w:color="002060"/>
              <w:bottom w:val="nil"/>
              <w:right w:val="nil"/>
            </w:tcBorders>
            <w:vAlign w:val="bottom"/>
          </w:tcPr>
          <w:p w14:paraId="625B9772" w14:textId="77777777" w:rsidR="001C7123" w:rsidRPr="001C7123" w:rsidRDefault="001C7123" w:rsidP="001C7123">
            <w:pPr>
              <w:spacing w:before="40" w:after="20"/>
              <w:jc w:val="right"/>
              <w:rPr>
                <w:rFonts w:cs="Arial"/>
                <w:sz w:val="18"/>
                <w:szCs w:val="18"/>
              </w:rPr>
            </w:pPr>
            <w:r w:rsidRPr="001C7123">
              <w:rPr>
                <w:rFonts w:cs="Arial"/>
                <w:sz w:val="18"/>
                <w:szCs w:val="18"/>
              </w:rPr>
              <w:t>70,600</w:t>
            </w:r>
          </w:p>
        </w:tc>
        <w:tc>
          <w:tcPr>
            <w:tcW w:w="1361" w:type="dxa"/>
            <w:tcBorders>
              <w:top w:val="nil"/>
              <w:left w:val="nil"/>
              <w:bottom w:val="nil"/>
              <w:right w:val="nil"/>
            </w:tcBorders>
            <w:vAlign w:val="bottom"/>
          </w:tcPr>
          <w:p w14:paraId="6ECDEB5E" w14:textId="77777777" w:rsidR="001C7123" w:rsidRPr="001C7123" w:rsidRDefault="001C7123" w:rsidP="001C7123">
            <w:pPr>
              <w:spacing w:before="40" w:after="20"/>
              <w:jc w:val="right"/>
              <w:rPr>
                <w:rFonts w:cs="Arial"/>
                <w:sz w:val="18"/>
                <w:szCs w:val="18"/>
              </w:rPr>
            </w:pPr>
            <w:r w:rsidRPr="001C7123">
              <w:rPr>
                <w:rFonts w:cs="Arial"/>
                <w:sz w:val="18"/>
                <w:szCs w:val="18"/>
              </w:rPr>
              <w:t>693,480</w:t>
            </w:r>
          </w:p>
        </w:tc>
        <w:tc>
          <w:tcPr>
            <w:tcW w:w="1701" w:type="dxa"/>
            <w:tcBorders>
              <w:top w:val="nil"/>
              <w:left w:val="nil"/>
              <w:bottom w:val="nil"/>
              <w:right w:val="nil"/>
            </w:tcBorders>
            <w:shd w:val="clear" w:color="auto" w:fill="auto"/>
            <w:vAlign w:val="bottom"/>
          </w:tcPr>
          <w:p w14:paraId="6CCB781F" w14:textId="77777777" w:rsidR="001C7123" w:rsidRPr="001C7123" w:rsidRDefault="001C7123" w:rsidP="001C7123">
            <w:pPr>
              <w:spacing w:before="40" w:after="20"/>
              <w:jc w:val="right"/>
              <w:rPr>
                <w:rFonts w:cs="Arial"/>
                <w:sz w:val="18"/>
                <w:szCs w:val="18"/>
              </w:rPr>
            </w:pPr>
            <w:r w:rsidRPr="001C7123">
              <w:rPr>
                <w:rFonts w:cs="Arial"/>
                <w:sz w:val="18"/>
                <w:szCs w:val="18"/>
              </w:rPr>
              <w:t>9,018,264</w:t>
            </w:r>
          </w:p>
        </w:tc>
        <w:tc>
          <w:tcPr>
            <w:tcW w:w="1418" w:type="dxa"/>
            <w:tcBorders>
              <w:top w:val="nil"/>
              <w:left w:val="nil"/>
              <w:bottom w:val="nil"/>
              <w:right w:val="nil"/>
            </w:tcBorders>
            <w:vAlign w:val="bottom"/>
          </w:tcPr>
          <w:p w14:paraId="54CC2A95" w14:textId="77777777" w:rsidR="001C7123" w:rsidRPr="001C7123" w:rsidRDefault="001C7123" w:rsidP="001C7123">
            <w:pPr>
              <w:spacing w:before="40" w:after="20"/>
              <w:jc w:val="right"/>
              <w:rPr>
                <w:rFonts w:cs="Arial"/>
                <w:b/>
                <w:sz w:val="18"/>
                <w:szCs w:val="18"/>
              </w:rPr>
            </w:pPr>
            <w:r w:rsidRPr="001C7123">
              <w:rPr>
                <w:rFonts w:cs="Arial"/>
                <w:b/>
                <w:sz w:val="18"/>
                <w:szCs w:val="18"/>
              </w:rPr>
              <w:t>1,436,285</w:t>
            </w:r>
          </w:p>
        </w:tc>
      </w:tr>
      <w:tr w:rsidR="001C7123" w:rsidRPr="001C7123" w14:paraId="37CF78B3" w14:textId="77777777" w:rsidTr="00B86C55">
        <w:trPr>
          <w:trHeight w:val="20"/>
        </w:trPr>
        <w:tc>
          <w:tcPr>
            <w:tcW w:w="2268" w:type="dxa"/>
            <w:tcBorders>
              <w:top w:val="nil"/>
              <w:left w:val="nil"/>
              <w:bottom w:val="nil"/>
              <w:right w:val="single" w:sz="18" w:space="0" w:color="002060"/>
            </w:tcBorders>
            <w:shd w:val="clear" w:color="auto" w:fill="auto"/>
            <w:vAlign w:val="center"/>
          </w:tcPr>
          <w:p w14:paraId="550D4DBB" w14:textId="77777777" w:rsidR="001C7123" w:rsidRPr="00F608CC" w:rsidRDefault="001C7123" w:rsidP="001C7123">
            <w:pPr>
              <w:spacing w:before="40" w:after="40"/>
              <w:rPr>
                <w:rFonts w:cs="Arial"/>
                <w:sz w:val="18"/>
                <w:szCs w:val="18"/>
              </w:rPr>
            </w:pPr>
            <w:r w:rsidRPr="00F608CC">
              <w:rPr>
                <w:rFonts w:cs="Arial"/>
                <w:sz w:val="18"/>
                <w:szCs w:val="18"/>
              </w:rPr>
              <w:t>Hindmarsh S</w:t>
            </w:r>
          </w:p>
        </w:tc>
        <w:tc>
          <w:tcPr>
            <w:tcW w:w="1361" w:type="dxa"/>
            <w:tcBorders>
              <w:top w:val="nil"/>
              <w:left w:val="single" w:sz="18" w:space="0" w:color="002060"/>
              <w:bottom w:val="nil"/>
              <w:right w:val="nil"/>
            </w:tcBorders>
            <w:vAlign w:val="bottom"/>
          </w:tcPr>
          <w:p w14:paraId="7A6BDDB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1725AD12" w14:textId="77777777" w:rsidR="001C7123" w:rsidRPr="001C7123" w:rsidRDefault="001C7123" w:rsidP="001C7123">
            <w:pPr>
              <w:spacing w:before="40" w:after="20"/>
              <w:jc w:val="right"/>
              <w:rPr>
                <w:rFonts w:cs="Arial"/>
                <w:sz w:val="18"/>
                <w:szCs w:val="18"/>
              </w:rPr>
            </w:pPr>
            <w:r w:rsidRPr="001C7123">
              <w:rPr>
                <w:rFonts w:cs="Arial"/>
                <w:sz w:val="18"/>
                <w:szCs w:val="18"/>
              </w:rPr>
              <w:t>203,880</w:t>
            </w:r>
          </w:p>
        </w:tc>
        <w:tc>
          <w:tcPr>
            <w:tcW w:w="1701" w:type="dxa"/>
            <w:tcBorders>
              <w:top w:val="nil"/>
              <w:left w:val="nil"/>
              <w:bottom w:val="nil"/>
              <w:right w:val="nil"/>
            </w:tcBorders>
            <w:shd w:val="clear" w:color="auto" w:fill="auto"/>
            <w:vAlign w:val="bottom"/>
          </w:tcPr>
          <w:p w14:paraId="1B6D3B1F" w14:textId="77777777" w:rsidR="001C7123" w:rsidRPr="001C7123" w:rsidRDefault="001C7123" w:rsidP="001C7123">
            <w:pPr>
              <w:spacing w:before="40" w:after="20"/>
              <w:jc w:val="right"/>
              <w:rPr>
                <w:rFonts w:cs="Arial"/>
                <w:sz w:val="18"/>
                <w:szCs w:val="18"/>
              </w:rPr>
            </w:pPr>
            <w:r w:rsidRPr="001C7123">
              <w:rPr>
                <w:rFonts w:cs="Arial"/>
                <w:sz w:val="18"/>
                <w:szCs w:val="18"/>
              </w:rPr>
              <w:t>9,867,561</w:t>
            </w:r>
          </w:p>
        </w:tc>
        <w:tc>
          <w:tcPr>
            <w:tcW w:w="1418" w:type="dxa"/>
            <w:tcBorders>
              <w:top w:val="nil"/>
              <w:left w:val="nil"/>
              <w:bottom w:val="nil"/>
              <w:right w:val="nil"/>
            </w:tcBorders>
            <w:vAlign w:val="bottom"/>
          </w:tcPr>
          <w:p w14:paraId="4881D4DA" w14:textId="77777777" w:rsidR="001C7123" w:rsidRPr="001C7123" w:rsidRDefault="001C7123" w:rsidP="001C7123">
            <w:pPr>
              <w:spacing w:before="40" w:after="20"/>
              <w:jc w:val="right"/>
              <w:rPr>
                <w:rFonts w:cs="Arial"/>
                <w:b/>
                <w:sz w:val="18"/>
                <w:szCs w:val="18"/>
              </w:rPr>
            </w:pPr>
            <w:r w:rsidRPr="001C7123">
              <w:rPr>
                <w:rFonts w:cs="Arial"/>
                <w:b/>
                <w:sz w:val="18"/>
                <w:szCs w:val="18"/>
              </w:rPr>
              <w:t>1,571,547</w:t>
            </w:r>
          </w:p>
        </w:tc>
      </w:tr>
      <w:tr w:rsidR="001C7123" w:rsidRPr="001C7123" w14:paraId="4C701874" w14:textId="77777777" w:rsidTr="00B86C55">
        <w:trPr>
          <w:trHeight w:val="20"/>
        </w:trPr>
        <w:tc>
          <w:tcPr>
            <w:tcW w:w="2268" w:type="dxa"/>
            <w:tcBorders>
              <w:top w:val="nil"/>
              <w:left w:val="nil"/>
              <w:bottom w:val="nil"/>
              <w:right w:val="single" w:sz="18" w:space="0" w:color="002060"/>
            </w:tcBorders>
            <w:shd w:val="clear" w:color="auto" w:fill="auto"/>
            <w:vAlign w:val="center"/>
          </w:tcPr>
          <w:p w14:paraId="2D564C23" w14:textId="77777777" w:rsidR="001C7123" w:rsidRPr="00F608CC" w:rsidRDefault="001C7123" w:rsidP="001C7123">
            <w:pPr>
              <w:spacing w:before="40" w:after="40"/>
              <w:rPr>
                <w:rFonts w:cs="Arial"/>
                <w:sz w:val="18"/>
                <w:szCs w:val="18"/>
              </w:rPr>
            </w:pPr>
            <w:r w:rsidRPr="00F608CC">
              <w:rPr>
                <w:rFonts w:cs="Arial"/>
                <w:sz w:val="18"/>
                <w:szCs w:val="18"/>
              </w:rPr>
              <w:t>Hobsons Bay C</w:t>
            </w:r>
          </w:p>
        </w:tc>
        <w:tc>
          <w:tcPr>
            <w:tcW w:w="1361" w:type="dxa"/>
            <w:tcBorders>
              <w:top w:val="nil"/>
              <w:left w:val="single" w:sz="18" w:space="0" w:color="002060"/>
              <w:bottom w:val="nil"/>
              <w:right w:val="nil"/>
            </w:tcBorders>
            <w:vAlign w:val="bottom"/>
          </w:tcPr>
          <w:p w14:paraId="62B39DC6"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1FB8A493" w14:textId="77777777" w:rsidR="001C7123" w:rsidRPr="001C7123" w:rsidRDefault="001C7123" w:rsidP="001C7123">
            <w:pPr>
              <w:spacing w:before="40" w:after="20"/>
              <w:jc w:val="right"/>
              <w:rPr>
                <w:rFonts w:cs="Arial"/>
                <w:sz w:val="18"/>
                <w:szCs w:val="18"/>
              </w:rPr>
            </w:pPr>
            <w:r w:rsidRPr="001C7123">
              <w:rPr>
                <w:rFonts w:cs="Arial"/>
                <w:sz w:val="18"/>
                <w:szCs w:val="18"/>
              </w:rPr>
              <w:t>43,800</w:t>
            </w:r>
          </w:p>
        </w:tc>
        <w:tc>
          <w:tcPr>
            <w:tcW w:w="1701" w:type="dxa"/>
            <w:tcBorders>
              <w:top w:val="nil"/>
              <w:left w:val="nil"/>
              <w:bottom w:val="nil"/>
              <w:right w:val="nil"/>
            </w:tcBorders>
            <w:shd w:val="clear" w:color="auto" w:fill="auto"/>
            <w:vAlign w:val="bottom"/>
          </w:tcPr>
          <w:p w14:paraId="098E679C" w14:textId="77777777" w:rsidR="001C7123" w:rsidRPr="001C7123" w:rsidRDefault="001C7123" w:rsidP="001C7123">
            <w:pPr>
              <w:spacing w:before="40" w:after="20"/>
              <w:jc w:val="right"/>
              <w:rPr>
                <w:rFonts w:cs="Arial"/>
                <w:sz w:val="18"/>
                <w:szCs w:val="18"/>
              </w:rPr>
            </w:pPr>
            <w:r w:rsidRPr="001C7123">
              <w:rPr>
                <w:rFonts w:cs="Arial"/>
                <w:sz w:val="18"/>
                <w:szCs w:val="18"/>
              </w:rPr>
              <w:t>4,483,859</w:t>
            </w:r>
          </w:p>
        </w:tc>
        <w:tc>
          <w:tcPr>
            <w:tcW w:w="1418" w:type="dxa"/>
            <w:tcBorders>
              <w:top w:val="nil"/>
              <w:left w:val="nil"/>
              <w:bottom w:val="nil"/>
              <w:right w:val="nil"/>
            </w:tcBorders>
            <w:vAlign w:val="bottom"/>
          </w:tcPr>
          <w:p w14:paraId="372974BC" w14:textId="77777777" w:rsidR="001C7123" w:rsidRPr="001C7123" w:rsidRDefault="001C7123" w:rsidP="001C7123">
            <w:pPr>
              <w:spacing w:before="40" w:after="20"/>
              <w:jc w:val="right"/>
              <w:rPr>
                <w:rFonts w:cs="Arial"/>
                <w:b/>
                <w:sz w:val="18"/>
                <w:szCs w:val="18"/>
              </w:rPr>
            </w:pPr>
            <w:r w:rsidRPr="001C7123">
              <w:rPr>
                <w:rFonts w:cs="Arial"/>
                <w:b/>
                <w:sz w:val="18"/>
                <w:szCs w:val="18"/>
              </w:rPr>
              <w:t>714,117</w:t>
            </w:r>
          </w:p>
        </w:tc>
      </w:tr>
      <w:tr w:rsidR="001C7123" w:rsidRPr="001C7123" w14:paraId="16117137" w14:textId="77777777" w:rsidTr="00B86C55">
        <w:trPr>
          <w:trHeight w:val="20"/>
        </w:trPr>
        <w:tc>
          <w:tcPr>
            <w:tcW w:w="2268" w:type="dxa"/>
            <w:tcBorders>
              <w:top w:val="nil"/>
              <w:left w:val="nil"/>
              <w:bottom w:val="nil"/>
              <w:right w:val="single" w:sz="18" w:space="0" w:color="002060"/>
            </w:tcBorders>
            <w:shd w:val="clear" w:color="auto" w:fill="auto"/>
            <w:vAlign w:val="center"/>
          </w:tcPr>
          <w:p w14:paraId="0366F0E9" w14:textId="77777777" w:rsidR="001C7123" w:rsidRPr="00F608CC" w:rsidRDefault="001C7123" w:rsidP="001C7123">
            <w:pPr>
              <w:spacing w:before="40" w:after="40"/>
              <w:rPr>
                <w:rFonts w:cs="Arial"/>
                <w:sz w:val="18"/>
                <w:szCs w:val="18"/>
              </w:rPr>
            </w:pPr>
            <w:r w:rsidRPr="00F608CC">
              <w:rPr>
                <w:rFonts w:cs="Arial"/>
                <w:sz w:val="18"/>
                <w:szCs w:val="18"/>
              </w:rPr>
              <w:t>Horsham RC</w:t>
            </w:r>
          </w:p>
        </w:tc>
        <w:tc>
          <w:tcPr>
            <w:tcW w:w="1361" w:type="dxa"/>
            <w:tcBorders>
              <w:top w:val="nil"/>
              <w:left w:val="single" w:sz="18" w:space="0" w:color="002060"/>
              <w:bottom w:val="nil"/>
              <w:right w:val="nil"/>
            </w:tcBorders>
            <w:vAlign w:val="bottom"/>
          </w:tcPr>
          <w:p w14:paraId="1F34DB2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49C8766E" w14:textId="77777777" w:rsidR="001C7123" w:rsidRPr="001C7123" w:rsidRDefault="001C7123" w:rsidP="001C7123">
            <w:pPr>
              <w:spacing w:before="40" w:after="20"/>
              <w:jc w:val="right"/>
              <w:rPr>
                <w:rFonts w:cs="Arial"/>
                <w:sz w:val="18"/>
                <w:szCs w:val="18"/>
              </w:rPr>
            </w:pPr>
            <w:r w:rsidRPr="001C7123">
              <w:rPr>
                <w:rFonts w:cs="Arial"/>
                <w:sz w:val="18"/>
                <w:szCs w:val="18"/>
              </w:rPr>
              <w:t>934,440</w:t>
            </w:r>
          </w:p>
        </w:tc>
        <w:tc>
          <w:tcPr>
            <w:tcW w:w="1701" w:type="dxa"/>
            <w:tcBorders>
              <w:top w:val="nil"/>
              <w:left w:val="nil"/>
              <w:bottom w:val="nil"/>
              <w:right w:val="nil"/>
            </w:tcBorders>
            <w:shd w:val="clear" w:color="auto" w:fill="auto"/>
            <w:vAlign w:val="bottom"/>
          </w:tcPr>
          <w:p w14:paraId="2A743F31" w14:textId="77777777" w:rsidR="001C7123" w:rsidRPr="001C7123" w:rsidRDefault="001C7123" w:rsidP="001C7123">
            <w:pPr>
              <w:spacing w:before="40" w:after="20"/>
              <w:jc w:val="right"/>
              <w:rPr>
                <w:rFonts w:cs="Arial"/>
                <w:sz w:val="18"/>
                <w:szCs w:val="18"/>
              </w:rPr>
            </w:pPr>
            <w:r w:rsidRPr="001C7123">
              <w:rPr>
                <w:rFonts w:cs="Arial"/>
                <w:sz w:val="18"/>
                <w:szCs w:val="18"/>
              </w:rPr>
              <w:t>13,311,289</w:t>
            </w:r>
          </w:p>
        </w:tc>
        <w:tc>
          <w:tcPr>
            <w:tcW w:w="1418" w:type="dxa"/>
            <w:tcBorders>
              <w:top w:val="nil"/>
              <w:left w:val="nil"/>
              <w:bottom w:val="nil"/>
              <w:right w:val="nil"/>
            </w:tcBorders>
            <w:vAlign w:val="bottom"/>
          </w:tcPr>
          <w:p w14:paraId="48A8FD7D" w14:textId="77777777" w:rsidR="001C7123" w:rsidRPr="001C7123" w:rsidRDefault="001C7123" w:rsidP="001C7123">
            <w:pPr>
              <w:spacing w:before="40" w:after="20"/>
              <w:jc w:val="right"/>
              <w:rPr>
                <w:rFonts w:cs="Arial"/>
                <w:b/>
                <w:sz w:val="18"/>
                <w:szCs w:val="18"/>
              </w:rPr>
            </w:pPr>
            <w:r w:rsidRPr="001C7123">
              <w:rPr>
                <w:rFonts w:cs="Arial"/>
                <w:b/>
                <w:sz w:val="18"/>
                <w:szCs w:val="18"/>
              </w:rPr>
              <w:t>2,120,009</w:t>
            </w:r>
          </w:p>
        </w:tc>
      </w:tr>
      <w:tr w:rsidR="001C7123" w:rsidRPr="001C7123" w14:paraId="7941C19E" w14:textId="77777777" w:rsidTr="00B86C55">
        <w:trPr>
          <w:trHeight w:val="20"/>
        </w:trPr>
        <w:tc>
          <w:tcPr>
            <w:tcW w:w="2268" w:type="dxa"/>
            <w:tcBorders>
              <w:top w:val="nil"/>
              <w:left w:val="nil"/>
              <w:bottom w:val="nil"/>
              <w:right w:val="single" w:sz="18" w:space="0" w:color="002060"/>
            </w:tcBorders>
            <w:shd w:val="clear" w:color="auto" w:fill="auto"/>
            <w:vAlign w:val="center"/>
          </w:tcPr>
          <w:p w14:paraId="3631056D" w14:textId="77777777" w:rsidR="001C7123" w:rsidRPr="00F608CC" w:rsidRDefault="001C7123" w:rsidP="001C7123">
            <w:pPr>
              <w:spacing w:before="40" w:after="40"/>
              <w:rPr>
                <w:rFonts w:cs="Arial"/>
                <w:sz w:val="18"/>
                <w:szCs w:val="18"/>
              </w:rPr>
            </w:pPr>
            <w:r w:rsidRPr="00F608CC">
              <w:rPr>
                <w:rFonts w:cs="Arial"/>
                <w:sz w:val="18"/>
                <w:szCs w:val="18"/>
              </w:rPr>
              <w:t>Hume C</w:t>
            </w:r>
          </w:p>
        </w:tc>
        <w:tc>
          <w:tcPr>
            <w:tcW w:w="1361" w:type="dxa"/>
            <w:tcBorders>
              <w:top w:val="nil"/>
              <w:left w:val="single" w:sz="18" w:space="0" w:color="002060"/>
              <w:bottom w:val="nil"/>
              <w:right w:val="nil"/>
            </w:tcBorders>
            <w:vAlign w:val="bottom"/>
          </w:tcPr>
          <w:p w14:paraId="11A9F427" w14:textId="77777777" w:rsidR="001C7123" w:rsidRPr="001C7123" w:rsidRDefault="001C7123" w:rsidP="001C7123">
            <w:pPr>
              <w:spacing w:before="40" w:after="20"/>
              <w:jc w:val="right"/>
              <w:rPr>
                <w:rFonts w:cs="Arial"/>
                <w:sz w:val="18"/>
                <w:szCs w:val="18"/>
              </w:rPr>
            </w:pPr>
            <w:r w:rsidRPr="001C7123">
              <w:rPr>
                <w:rFonts w:cs="Arial"/>
                <w:sz w:val="18"/>
                <w:szCs w:val="18"/>
              </w:rPr>
              <w:t>30,400</w:t>
            </w:r>
          </w:p>
        </w:tc>
        <w:tc>
          <w:tcPr>
            <w:tcW w:w="1361" w:type="dxa"/>
            <w:tcBorders>
              <w:top w:val="nil"/>
              <w:left w:val="nil"/>
              <w:bottom w:val="nil"/>
              <w:right w:val="nil"/>
            </w:tcBorders>
            <w:vAlign w:val="bottom"/>
          </w:tcPr>
          <w:p w14:paraId="40082F92" w14:textId="77777777" w:rsidR="001C7123" w:rsidRPr="001C7123" w:rsidRDefault="001C7123" w:rsidP="001C7123">
            <w:pPr>
              <w:spacing w:before="40" w:after="20"/>
              <w:jc w:val="right"/>
              <w:rPr>
                <w:rFonts w:cs="Arial"/>
                <w:sz w:val="18"/>
                <w:szCs w:val="18"/>
              </w:rPr>
            </w:pPr>
            <w:r w:rsidRPr="001C7123">
              <w:rPr>
                <w:rFonts w:cs="Arial"/>
                <w:sz w:val="18"/>
                <w:szCs w:val="18"/>
              </w:rPr>
              <w:t>922,920</w:t>
            </w:r>
          </w:p>
        </w:tc>
        <w:tc>
          <w:tcPr>
            <w:tcW w:w="1701" w:type="dxa"/>
            <w:tcBorders>
              <w:top w:val="nil"/>
              <w:left w:val="nil"/>
              <w:bottom w:val="nil"/>
              <w:right w:val="nil"/>
            </w:tcBorders>
            <w:shd w:val="clear" w:color="auto" w:fill="auto"/>
            <w:vAlign w:val="bottom"/>
          </w:tcPr>
          <w:p w14:paraId="1515BEBF" w14:textId="77777777" w:rsidR="001C7123" w:rsidRPr="001C7123" w:rsidRDefault="001C7123" w:rsidP="001C7123">
            <w:pPr>
              <w:spacing w:before="40" w:after="20"/>
              <w:jc w:val="right"/>
              <w:rPr>
                <w:rFonts w:cs="Arial"/>
                <w:sz w:val="18"/>
                <w:szCs w:val="18"/>
              </w:rPr>
            </w:pPr>
            <w:r w:rsidRPr="001C7123">
              <w:rPr>
                <w:rFonts w:cs="Arial"/>
                <w:sz w:val="18"/>
                <w:szCs w:val="18"/>
              </w:rPr>
              <w:t>14,186,168</w:t>
            </w:r>
          </w:p>
        </w:tc>
        <w:tc>
          <w:tcPr>
            <w:tcW w:w="1418" w:type="dxa"/>
            <w:tcBorders>
              <w:top w:val="nil"/>
              <w:left w:val="nil"/>
              <w:bottom w:val="nil"/>
              <w:right w:val="nil"/>
            </w:tcBorders>
            <w:vAlign w:val="bottom"/>
          </w:tcPr>
          <w:p w14:paraId="7E435C88" w14:textId="77777777" w:rsidR="001C7123" w:rsidRPr="001C7123" w:rsidRDefault="001C7123" w:rsidP="001C7123">
            <w:pPr>
              <w:spacing w:before="40" w:after="20"/>
              <w:jc w:val="right"/>
              <w:rPr>
                <w:rFonts w:cs="Arial"/>
                <w:b/>
                <w:sz w:val="18"/>
                <w:szCs w:val="18"/>
              </w:rPr>
            </w:pPr>
            <w:r w:rsidRPr="001C7123">
              <w:rPr>
                <w:rFonts w:cs="Arial"/>
                <w:b/>
                <w:sz w:val="18"/>
                <w:szCs w:val="18"/>
              </w:rPr>
              <w:t>2,259,346</w:t>
            </w:r>
          </w:p>
        </w:tc>
      </w:tr>
      <w:tr w:rsidR="001C7123" w:rsidRPr="001C7123" w14:paraId="7E69DE0A" w14:textId="77777777" w:rsidTr="00B86C55">
        <w:trPr>
          <w:trHeight w:val="20"/>
        </w:trPr>
        <w:tc>
          <w:tcPr>
            <w:tcW w:w="2268" w:type="dxa"/>
            <w:tcBorders>
              <w:top w:val="nil"/>
              <w:left w:val="nil"/>
              <w:bottom w:val="nil"/>
              <w:right w:val="single" w:sz="18" w:space="0" w:color="002060"/>
            </w:tcBorders>
            <w:shd w:val="clear" w:color="auto" w:fill="auto"/>
            <w:vAlign w:val="center"/>
          </w:tcPr>
          <w:p w14:paraId="6AADC01C" w14:textId="77777777" w:rsidR="001C7123" w:rsidRPr="00F608CC" w:rsidRDefault="001C7123" w:rsidP="001C7123">
            <w:pPr>
              <w:spacing w:before="40" w:after="40"/>
              <w:rPr>
                <w:rFonts w:cs="Arial"/>
                <w:sz w:val="18"/>
                <w:szCs w:val="18"/>
              </w:rPr>
            </w:pPr>
            <w:r w:rsidRPr="00F608CC">
              <w:rPr>
                <w:rFonts w:cs="Arial"/>
                <w:sz w:val="18"/>
                <w:szCs w:val="18"/>
              </w:rPr>
              <w:t>Indigo S</w:t>
            </w:r>
          </w:p>
        </w:tc>
        <w:tc>
          <w:tcPr>
            <w:tcW w:w="1361" w:type="dxa"/>
            <w:tcBorders>
              <w:top w:val="nil"/>
              <w:left w:val="single" w:sz="18" w:space="0" w:color="002060"/>
              <w:bottom w:val="nil"/>
              <w:right w:val="nil"/>
            </w:tcBorders>
            <w:vAlign w:val="bottom"/>
          </w:tcPr>
          <w:p w14:paraId="26AFD9CD" w14:textId="77777777" w:rsidR="001C7123" w:rsidRPr="001C7123" w:rsidRDefault="001C7123" w:rsidP="001C7123">
            <w:pPr>
              <w:spacing w:before="40" w:after="20"/>
              <w:jc w:val="right"/>
              <w:rPr>
                <w:rFonts w:cs="Arial"/>
                <w:sz w:val="18"/>
                <w:szCs w:val="18"/>
              </w:rPr>
            </w:pPr>
            <w:r w:rsidRPr="001C7123">
              <w:rPr>
                <w:rFonts w:cs="Arial"/>
                <w:sz w:val="18"/>
                <w:szCs w:val="18"/>
              </w:rPr>
              <w:t>13,800</w:t>
            </w:r>
          </w:p>
        </w:tc>
        <w:tc>
          <w:tcPr>
            <w:tcW w:w="1361" w:type="dxa"/>
            <w:tcBorders>
              <w:top w:val="nil"/>
              <w:left w:val="nil"/>
              <w:bottom w:val="nil"/>
              <w:right w:val="nil"/>
            </w:tcBorders>
            <w:vAlign w:val="bottom"/>
          </w:tcPr>
          <w:p w14:paraId="434348F7" w14:textId="77777777" w:rsidR="001C7123" w:rsidRPr="001C7123" w:rsidRDefault="001C7123" w:rsidP="001C7123">
            <w:pPr>
              <w:spacing w:before="40" w:after="20"/>
              <w:jc w:val="right"/>
              <w:rPr>
                <w:rFonts w:cs="Arial"/>
                <w:sz w:val="18"/>
                <w:szCs w:val="18"/>
              </w:rPr>
            </w:pPr>
            <w:r w:rsidRPr="001C7123">
              <w:rPr>
                <w:rFonts w:cs="Arial"/>
                <w:sz w:val="18"/>
                <w:szCs w:val="18"/>
              </w:rPr>
              <w:t>973,200</w:t>
            </w:r>
          </w:p>
        </w:tc>
        <w:tc>
          <w:tcPr>
            <w:tcW w:w="1701" w:type="dxa"/>
            <w:tcBorders>
              <w:top w:val="nil"/>
              <w:left w:val="nil"/>
              <w:bottom w:val="nil"/>
              <w:right w:val="nil"/>
            </w:tcBorders>
            <w:shd w:val="clear" w:color="auto" w:fill="auto"/>
            <w:vAlign w:val="bottom"/>
          </w:tcPr>
          <w:p w14:paraId="07530E1D" w14:textId="77777777" w:rsidR="001C7123" w:rsidRPr="001C7123" w:rsidRDefault="001C7123" w:rsidP="001C7123">
            <w:pPr>
              <w:spacing w:before="40" w:after="20"/>
              <w:jc w:val="right"/>
              <w:rPr>
                <w:rFonts w:cs="Arial"/>
                <w:sz w:val="18"/>
                <w:szCs w:val="18"/>
              </w:rPr>
            </w:pPr>
            <w:r w:rsidRPr="001C7123">
              <w:rPr>
                <w:rFonts w:cs="Arial"/>
                <w:sz w:val="18"/>
                <w:szCs w:val="18"/>
              </w:rPr>
              <w:t>10,014,881</w:t>
            </w:r>
          </w:p>
        </w:tc>
        <w:tc>
          <w:tcPr>
            <w:tcW w:w="1418" w:type="dxa"/>
            <w:tcBorders>
              <w:top w:val="nil"/>
              <w:left w:val="nil"/>
              <w:bottom w:val="nil"/>
              <w:right w:val="nil"/>
            </w:tcBorders>
            <w:vAlign w:val="bottom"/>
          </w:tcPr>
          <w:p w14:paraId="185134F8" w14:textId="77777777" w:rsidR="001C7123" w:rsidRPr="001C7123" w:rsidRDefault="001C7123" w:rsidP="001C7123">
            <w:pPr>
              <w:spacing w:before="40" w:after="20"/>
              <w:jc w:val="right"/>
              <w:rPr>
                <w:rFonts w:cs="Arial"/>
                <w:b/>
                <w:sz w:val="18"/>
                <w:szCs w:val="18"/>
              </w:rPr>
            </w:pPr>
            <w:r w:rsidRPr="001C7123">
              <w:rPr>
                <w:rFonts w:cs="Arial"/>
                <w:b/>
                <w:sz w:val="18"/>
                <w:szCs w:val="18"/>
              </w:rPr>
              <w:t>1,595,010</w:t>
            </w:r>
          </w:p>
        </w:tc>
      </w:tr>
      <w:tr w:rsidR="001C7123" w:rsidRPr="001C7123" w14:paraId="1A5678F0" w14:textId="77777777" w:rsidTr="00B86C55">
        <w:trPr>
          <w:trHeight w:val="20"/>
        </w:trPr>
        <w:tc>
          <w:tcPr>
            <w:tcW w:w="2268" w:type="dxa"/>
            <w:tcBorders>
              <w:top w:val="nil"/>
              <w:left w:val="nil"/>
              <w:bottom w:val="nil"/>
              <w:right w:val="single" w:sz="18" w:space="0" w:color="002060"/>
            </w:tcBorders>
            <w:shd w:val="clear" w:color="auto" w:fill="auto"/>
            <w:vAlign w:val="center"/>
          </w:tcPr>
          <w:p w14:paraId="3E781E91" w14:textId="77777777" w:rsidR="001C7123" w:rsidRPr="00F608CC" w:rsidRDefault="001C7123" w:rsidP="001C7123">
            <w:pPr>
              <w:spacing w:before="40" w:after="40"/>
              <w:rPr>
                <w:rFonts w:cs="Arial"/>
                <w:sz w:val="18"/>
                <w:szCs w:val="18"/>
              </w:rPr>
            </w:pPr>
            <w:r w:rsidRPr="00F608CC">
              <w:rPr>
                <w:rFonts w:cs="Arial"/>
                <w:sz w:val="18"/>
                <w:szCs w:val="18"/>
              </w:rPr>
              <w:t>Kingston C</w:t>
            </w:r>
          </w:p>
        </w:tc>
        <w:tc>
          <w:tcPr>
            <w:tcW w:w="1361" w:type="dxa"/>
            <w:tcBorders>
              <w:top w:val="nil"/>
              <w:left w:val="single" w:sz="18" w:space="0" w:color="002060"/>
              <w:bottom w:val="nil"/>
              <w:right w:val="nil"/>
            </w:tcBorders>
            <w:vAlign w:val="bottom"/>
          </w:tcPr>
          <w:p w14:paraId="2139811C" w14:textId="77777777" w:rsidR="001C7123" w:rsidRPr="001C7123" w:rsidRDefault="001C7123" w:rsidP="001C7123">
            <w:pPr>
              <w:spacing w:before="40" w:after="20"/>
              <w:jc w:val="right"/>
              <w:rPr>
                <w:rFonts w:cs="Arial"/>
                <w:sz w:val="18"/>
                <w:szCs w:val="18"/>
              </w:rPr>
            </w:pPr>
            <w:r w:rsidRPr="001C7123">
              <w:rPr>
                <w:rFonts w:cs="Arial"/>
                <w:sz w:val="18"/>
                <w:szCs w:val="18"/>
              </w:rPr>
              <w:t>39,000</w:t>
            </w:r>
          </w:p>
        </w:tc>
        <w:tc>
          <w:tcPr>
            <w:tcW w:w="1361" w:type="dxa"/>
            <w:tcBorders>
              <w:top w:val="nil"/>
              <w:left w:val="nil"/>
              <w:bottom w:val="nil"/>
              <w:right w:val="nil"/>
            </w:tcBorders>
            <w:vAlign w:val="bottom"/>
          </w:tcPr>
          <w:p w14:paraId="361AE03F" w14:textId="77777777" w:rsidR="001C7123" w:rsidRPr="001C7123" w:rsidRDefault="001C7123" w:rsidP="001C7123">
            <w:pPr>
              <w:spacing w:before="40" w:after="20"/>
              <w:jc w:val="right"/>
              <w:rPr>
                <w:rFonts w:cs="Arial"/>
                <w:sz w:val="18"/>
                <w:szCs w:val="18"/>
              </w:rPr>
            </w:pPr>
            <w:r w:rsidRPr="001C7123">
              <w:rPr>
                <w:rFonts w:cs="Arial"/>
                <w:sz w:val="18"/>
                <w:szCs w:val="18"/>
              </w:rPr>
              <w:t>789,600</w:t>
            </w:r>
          </w:p>
        </w:tc>
        <w:tc>
          <w:tcPr>
            <w:tcW w:w="1701" w:type="dxa"/>
            <w:tcBorders>
              <w:top w:val="nil"/>
              <w:left w:val="nil"/>
              <w:bottom w:val="nil"/>
              <w:right w:val="nil"/>
            </w:tcBorders>
            <w:shd w:val="clear" w:color="auto" w:fill="auto"/>
            <w:vAlign w:val="bottom"/>
          </w:tcPr>
          <w:p w14:paraId="401998E5" w14:textId="77777777" w:rsidR="001C7123" w:rsidRPr="001C7123" w:rsidRDefault="001C7123" w:rsidP="001C7123">
            <w:pPr>
              <w:spacing w:before="40" w:after="20"/>
              <w:jc w:val="right"/>
              <w:rPr>
                <w:rFonts w:cs="Arial"/>
                <w:sz w:val="18"/>
                <w:szCs w:val="18"/>
              </w:rPr>
            </w:pPr>
            <w:r w:rsidRPr="001C7123">
              <w:rPr>
                <w:rFonts w:cs="Arial"/>
                <w:sz w:val="18"/>
                <w:szCs w:val="18"/>
              </w:rPr>
              <w:t>7,724,047</w:t>
            </w:r>
          </w:p>
        </w:tc>
        <w:tc>
          <w:tcPr>
            <w:tcW w:w="1418" w:type="dxa"/>
            <w:tcBorders>
              <w:top w:val="nil"/>
              <w:left w:val="nil"/>
              <w:bottom w:val="nil"/>
              <w:right w:val="nil"/>
            </w:tcBorders>
            <w:vAlign w:val="bottom"/>
          </w:tcPr>
          <w:p w14:paraId="310B5206" w14:textId="77777777" w:rsidR="001C7123" w:rsidRPr="001C7123" w:rsidRDefault="001C7123" w:rsidP="001C7123">
            <w:pPr>
              <w:spacing w:before="40" w:after="20"/>
              <w:jc w:val="right"/>
              <w:rPr>
                <w:rFonts w:cs="Arial"/>
                <w:b/>
                <w:sz w:val="18"/>
                <w:szCs w:val="18"/>
              </w:rPr>
            </w:pPr>
            <w:r w:rsidRPr="001C7123">
              <w:rPr>
                <w:rFonts w:cs="Arial"/>
                <w:b/>
                <w:sz w:val="18"/>
                <w:szCs w:val="18"/>
              </w:rPr>
              <w:t>1,230,163</w:t>
            </w:r>
          </w:p>
        </w:tc>
      </w:tr>
      <w:tr w:rsidR="001C7123" w:rsidRPr="001C7123" w14:paraId="5EF96BF3" w14:textId="77777777" w:rsidTr="00B86C55">
        <w:trPr>
          <w:trHeight w:val="20"/>
        </w:trPr>
        <w:tc>
          <w:tcPr>
            <w:tcW w:w="2268" w:type="dxa"/>
            <w:tcBorders>
              <w:top w:val="nil"/>
              <w:left w:val="nil"/>
              <w:bottom w:val="nil"/>
              <w:right w:val="single" w:sz="18" w:space="0" w:color="002060"/>
            </w:tcBorders>
            <w:shd w:val="clear" w:color="auto" w:fill="auto"/>
            <w:vAlign w:val="center"/>
          </w:tcPr>
          <w:p w14:paraId="026A50FB" w14:textId="77777777" w:rsidR="001C7123" w:rsidRPr="00F608CC" w:rsidRDefault="001C7123" w:rsidP="001C7123">
            <w:pPr>
              <w:spacing w:before="40" w:after="40"/>
              <w:rPr>
                <w:rFonts w:cs="Arial"/>
                <w:sz w:val="18"/>
                <w:szCs w:val="18"/>
              </w:rPr>
            </w:pPr>
            <w:r w:rsidRPr="00F608CC">
              <w:rPr>
                <w:rFonts w:cs="Arial"/>
                <w:sz w:val="18"/>
                <w:szCs w:val="18"/>
              </w:rPr>
              <w:t>Knox C</w:t>
            </w:r>
          </w:p>
        </w:tc>
        <w:tc>
          <w:tcPr>
            <w:tcW w:w="1361" w:type="dxa"/>
            <w:tcBorders>
              <w:top w:val="nil"/>
              <w:left w:val="single" w:sz="18" w:space="0" w:color="002060"/>
              <w:bottom w:val="nil"/>
              <w:right w:val="nil"/>
            </w:tcBorders>
            <w:vAlign w:val="bottom"/>
          </w:tcPr>
          <w:p w14:paraId="43B14CBA" w14:textId="77777777" w:rsidR="001C7123" w:rsidRPr="001C7123" w:rsidRDefault="001C7123" w:rsidP="001C7123">
            <w:pPr>
              <w:spacing w:before="40" w:after="20"/>
              <w:jc w:val="right"/>
              <w:rPr>
                <w:rFonts w:cs="Arial"/>
                <w:sz w:val="18"/>
                <w:szCs w:val="18"/>
              </w:rPr>
            </w:pPr>
            <w:r w:rsidRPr="001C7123">
              <w:rPr>
                <w:rFonts w:cs="Arial"/>
                <w:sz w:val="18"/>
                <w:szCs w:val="18"/>
              </w:rPr>
              <w:t>23,200</w:t>
            </w:r>
          </w:p>
        </w:tc>
        <w:tc>
          <w:tcPr>
            <w:tcW w:w="1361" w:type="dxa"/>
            <w:tcBorders>
              <w:top w:val="nil"/>
              <w:left w:val="nil"/>
              <w:bottom w:val="nil"/>
              <w:right w:val="nil"/>
            </w:tcBorders>
            <w:vAlign w:val="bottom"/>
          </w:tcPr>
          <w:p w14:paraId="03D96779" w14:textId="77777777" w:rsidR="001C7123" w:rsidRPr="001C7123" w:rsidRDefault="001C7123" w:rsidP="001C7123">
            <w:pPr>
              <w:spacing w:before="40" w:after="20"/>
              <w:jc w:val="right"/>
              <w:rPr>
                <w:rFonts w:cs="Arial"/>
                <w:sz w:val="18"/>
                <w:szCs w:val="18"/>
              </w:rPr>
            </w:pPr>
            <w:r w:rsidRPr="001C7123">
              <w:rPr>
                <w:rFonts w:cs="Arial"/>
                <w:sz w:val="18"/>
                <w:szCs w:val="18"/>
              </w:rPr>
              <w:t>81,720</w:t>
            </w:r>
          </w:p>
        </w:tc>
        <w:tc>
          <w:tcPr>
            <w:tcW w:w="1701" w:type="dxa"/>
            <w:tcBorders>
              <w:top w:val="nil"/>
              <w:left w:val="nil"/>
              <w:bottom w:val="nil"/>
              <w:right w:val="nil"/>
            </w:tcBorders>
            <w:shd w:val="clear" w:color="auto" w:fill="auto"/>
            <w:vAlign w:val="bottom"/>
          </w:tcPr>
          <w:p w14:paraId="466346A7" w14:textId="77777777" w:rsidR="001C7123" w:rsidRPr="001C7123" w:rsidRDefault="001C7123" w:rsidP="001C7123">
            <w:pPr>
              <w:spacing w:before="40" w:after="20"/>
              <w:jc w:val="right"/>
              <w:rPr>
                <w:rFonts w:cs="Arial"/>
                <w:sz w:val="18"/>
                <w:szCs w:val="18"/>
              </w:rPr>
            </w:pPr>
            <w:r w:rsidRPr="001C7123">
              <w:rPr>
                <w:rFonts w:cs="Arial"/>
                <w:sz w:val="18"/>
                <w:szCs w:val="18"/>
              </w:rPr>
              <w:t>6,790,489</w:t>
            </w:r>
          </w:p>
        </w:tc>
        <w:tc>
          <w:tcPr>
            <w:tcW w:w="1418" w:type="dxa"/>
            <w:tcBorders>
              <w:top w:val="nil"/>
              <w:left w:val="nil"/>
              <w:bottom w:val="nil"/>
              <w:right w:val="nil"/>
            </w:tcBorders>
            <w:vAlign w:val="bottom"/>
          </w:tcPr>
          <w:p w14:paraId="699A4943" w14:textId="77777777" w:rsidR="001C7123" w:rsidRPr="001C7123" w:rsidRDefault="001C7123" w:rsidP="001C7123">
            <w:pPr>
              <w:spacing w:before="40" w:after="20"/>
              <w:jc w:val="right"/>
              <w:rPr>
                <w:rFonts w:cs="Arial"/>
                <w:b/>
                <w:sz w:val="18"/>
                <w:szCs w:val="18"/>
              </w:rPr>
            </w:pPr>
            <w:r w:rsidRPr="001C7123">
              <w:rPr>
                <w:rFonts w:cs="Arial"/>
                <w:b/>
                <w:sz w:val="18"/>
                <w:szCs w:val="18"/>
              </w:rPr>
              <w:t>1,081,480</w:t>
            </w:r>
          </w:p>
        </w:tc>
      </w:tr>
      <w:tr w:rsidR="001C7123" w:rsidRPr="001C7123" w14:paraId="2E897374" w14:textId="77777777" w:rsidTr="00B86C55">
        <w:trPr>
          <w:trHeight w:val="20"/>
        </w:trPr>
        <w:tc>
          <w:tcPr>
            <w:tcW w:w="2268" w:type="dxa"/>
            <w:tcBorders>
              <w:top w:val="nil"/>
              <w:left w:val="nil"/>
              <w:bottom w:val="nil"/>
              <w:right w:val="single" w:sz="18" w:space="0" w:color="002060"/>
            </w:tcBorders>
            <w:shd w:val="clear" w:color="auto" w:fill="auto"/>
            <w:vAlign w:val="center"/>
          </w:tcPr>
          <w:p w14:paraId="21AF369A" w14:textId="77777777" w:rsidR="001C7123" w:rsidRPr="00F608CC" w:rsidRDefault="001C7123" w:rsidP="001C7123">
            <w:pPr>
              <w:spacing w:before="40" w:after="40"/>
              <w:rPr>
                <w:rFonts w:cs="Arial"/>
                <w:sz w:val="18"/>
                <w:szCs w:val="18"/>
              </w:rPr>
            </w:pPr>
            <w:r w:rsidRPr="00F608CC">
              <w:rPr>
                <w:rFonts w:cs="Arial"/>
                <w:sz w:val="18"/>
                <w:szCs w:val="18"/>
              </w:rPr>
              <w:t>Latrobe C</w:t>
            </w:r>
          </w:p>
        </w:tc>
        <w:tc>
          <w:tcPr>
            <w:tcW w:w="1361" w:type="dxa"/>
            <w:tcBorders>
              <w:top w:val="nil"/>
              <w:left w:val="single" w:sz="18" w:space="0" w:color="002060"/>
              <w:bottom w:val="nil"/>
              <w:right w:val="nil"/>
            </w:tcBorders>
            <w:vAlign w:val="bottom"/>
          </w:tcPr>
          <w:p w14:paraId="59CE65F2" w14:textId="77777777" w:rsidR="001C7123" w:rsidRPr="001C7123" w:rsidRDefault="001C7123" w:rsidP="001C7123">
            <w:pPr>
              <w:spacing w:before="40" w:after="20"/>
              <w:jc w:val="right"/>
              <w:rPr>
                <w:rFonts w:cs="Arial"/>
                <w:sz w:val="18"/>
                <w:szCs w:val="18"/>
              </w:rPr>
            </w:pPr>
            <w:r w:rsidRPr="001C7123">
              <w:rPr>
                <w:rFonts w:cs="Arial"/>
                <w:sz w:val="18"/>
                <w:szCs w:val="18"/>
              </w:rPr>
              <w:t>49,000</w:t>
            </w:r>
          </w:p>
        </w:tc>
        <w:tc>
          <w:tcPr>
            <w:tcW w:w="1361" w:type="dxa"/>
            <w:tcBorders>
              <w:top w:val="nil"/>
              <w:left w:val="nil"/>
              <w:bottom w:val="nil"/>
              <w:right w:val="nil"/>
            </w:tcBorders>
            <w:vAlign w:val="bottom"/>
          </w:tcPr>
          <w:p w14:paraId="5E29D100" w14:textId="77777777" w:rsidR="001C7123" w:rsidRPr="001C7123" w:rsidRDefault="001C7123" w:rsidP="001C7123">
            <w:pPr>
              <w:spacing w:before="40" w:after="20"/>
              <w:jc w:val="right"/>
              <w:rPr>
                <w:rFonts w:cs="Arial"/>
                <w:sz w:val="18"/>
                <w:szCs w:val="18"/>
              </w:rPr>
            </w:pPr>
            <w:r w:rsidRPr="001C7123">
              <w:rPr>
                <w:rFonts w:cs="Arial"/>
                <w:sz w:val="18"/>
                <w:szCs w:val="18"/>
              </w:rPr>
              <w:t>979,920</w:t>
            </w:r>
          </w:p>
        </w:tc>
        <w:tc>
          <w:tcPr>
            <w:tcW w:w="1701" w:type="dxa"/>
            <w:tcBorders>
              <w:top w:val="nil"/>
              <w:left w:val="nil"/>
              <w:bottom w:val="nil"/>
              <w:right w:val="nil"/>
            </w:tcBorders>
            <w:shd w:val="clear" w:color="auto" w:fill="auto"/>
            <w:vAlign w:val="bottom"/>
          </w:tcPr>
          <w:p w14:paraId="0543CFE9" w14:textId="77777777" w:rsidR="001C7123" w:rsidRPr="001C7123" w:rsidRDefault="001C7123" w:rsidP="001C7123">
            <w:pPr>
              <w:spacing w:before="40" w:after="20"/>
              <w:jc w:val="right"/>
              <w:rPr>
                <w:rFonts w:cs="Arial"/>
                <w:sz w:val="18"/>
                <w:szCs w:val="18"/>
              </w:rPr>
            </w:pPr>
            <w:r w:rsidRPr="001C7123">
              <w:rPr>
                <w:rFonts w:cs="Arial"/>
                <w:sz w:val="18"/>
                <w:szCs w:val="18"/>
              </w:rPr>
              <w:t>15,659,488</w:t>
            </w:r>
          </w:p>
        </w:tc>
        <w:tc>
          <w:tcPr>
            <w:tcW w:w="1418" w:type="dxa"/>
            <w:tcBorders>
              <w:top w:val="nil"/>
              <w:left w:val="nil"/>
              <w:bottom w:val="nil"/>
              <w:right w:val="nil"/>
            </w:tcBorders>
            <w:vAlign w:val="bottom"/>
          </w:tcPr>
          <w:p w14:paraId="158BC822" w14:textId="77777777" w:rsidR="001C7123" w:rsidRPr="001C7123" w:rsidRDefault="001C7123" w:rsidP="001C7123">
            <w:pPr>
              <w:spacing w:before="40" w:after="20"/>
              <w:jc w:val="right"/>
              <w:rPr>
                <w:rFonts w:cs="Arial"/>
                <w:b/>
                <w:sz w:val="18"/>
                <w:szCs w:val="18"/>
              </w:rPr>
            </w:pPr>
            <w:r w:rsidRPr="001C7123">
              <w:rPr>
                <w:rFonts w:cs="Arial"/>
                <w:b/>
                <w:sz w:val="18"/>
                <w:szCs w:val="18"/>
              </w:rPr>
              <w:t>2,493,993</w:t>
            </w:r>
          </w:p>
        </w:tc>
      </w:tr>
      <w:tr w:rsidR="001C7123" w:rsidRPr="001C7123" w14:paraId="1B1D96EC" w14:textId="77777777" w:rsidTr="00B86C55">
        <w:trPr>
          <w:trHeight w:val="20"/>
        </w:trPr>
        <w:tc>
          <w:tcPr>
            <w:tcW w:w="2268" w:type="dxa"/>
            <w:tcBorders>
              <w:top w:val="nil"/>
              <w:left w:val="nil"/>
              <w:bottom w:val="nil"/>
              <w:right w:val="single" w:sz="18" w:space="0" w:color="002060"/>
            </w:tcBorders>
            <w:shd w:val="clear" w:color="auto" w:fill="auto"/>
            <w:vAlign w:val="center"/>
          </w:tcPr>
          <w:p w14:paraId="6A1EFE55" w14:textId="77777777" w:rsidR="001C7123" w:rsidRPr="00F608CC" w:rsidRDefault="001C7123" w:rsidP="001C7123">
            <w:pPr>
              <w:spacing w:before="40" w:after="40"/>
              <w:rPr>
                <w:rFonts w:cs="Arial"/>
                <w:sz w:val="18"/>
                <w:szCs w:val="18"/>
              </w:rPr>
            </w:pPr>
            <w:r w:rsidRPr="00F608CC">
              <w:rPr>
                <w:rFonts w:cs="Arial"/>
                <w:sz w:val="18"/>
                <w:szCs w:val="18"/>
              </w:rPr>
              <w:t>Loddon S</w:t>
            </w:r>
          </w:p>
        </w:tc>
        <w:tc>
          <w:tcPr>
            <w:tcW w:w="1361" w:type="dxa"/>
            <w:tcBorders>
              <w:top w:val="nil"/>
              <w:left w:val="single" w:sz="18" w:space="0" w:color="002060"/>
              <w:bottom w:val="nil"/>
              <w:right w:val="nil"/>
            </w:tcBorders>
            <w:vAlign w:val="bottom"/>
          </w:tcPr>
          <w:p w14:paraId="420FF0E0" w14:textId="77777777" w:rsidR="001C7123" w:rsidRPr="001C7123" w:rsidRDefault="001C7123" w:rsidP="001C7123">
            <w:pPr>
              <w:spacing w:before="40" w:after="20"/>
              <w:jc w:val="right"/>
              <w:rPr>
                <w:rFonts w:cs="Arial"/>
                <w:sz w:val="18"/>
                <w:szCs w:val="18"/>
              </w:rPr>
            </w:pPr>
            <w:r w:rsidRPr="001C7123">
              <w:rPr>
                <w:rFonts w:cs="Arial"/>
                <w:sz w:val="18"/>
                <w:szCs w:val="18"/>
              </w:rPr>
              <w:t>268,800</w:t>
            </w:r>
          </w:p>
        </w:tc>
        <w:tc>
          <w:tcPr>
            <w:tcW w:w="1361" w:type="dxa"/>
            <w:tcBorders>
              <w:top w:val="nil"/>
              <w:left w:val="nil"/>
              <w:bottom w:val="nil"/>
              <w:right w:val="nil"/>
            </w:tcBorders>
            <w:vAlign w:val="bottom"/>
          </w:tcPr>
          <w:p w14:paraId="78988DB9" w14:textId="77777777" w:rsidR="001C7123" w:rsidRPr="001C7123" w:rsidRDefault="001C7123" w:rsidP="001C7123">
            <w:pPr>
              <w:spacing w:before="40" w:after="20"/>
              <w:jc w:val="right"/>
              <w:rPr>
                <w:rFonts w:cs="Arial"/>
                <w:sz w:val="18"/>
                <w:szCs w:val="18"/>
              </w:rPr>
            </w:pPr>
            <w:r w:rsidRPr="001C7123">
              <w:rPr>
                <w:rFonts w:cs="Arial"/>
                <w:sz w:val="18"/>
                <w:szCs w:val="18"/>
              </w:rPr>
              <w:t>1,390,320</w:t>
            </w:r>
          </w:p>
        </w:tc>
        <w:tc>
          <w:tcPr>
            <w:tcW w:w="1701" w:type="dxa"/>
            <w:tcBorders>
              <w:top w:val="nil"/>
              <w:left w:val="nil"/>
              <w:bottom w:val="nil"/>
              <w:right w:val="nil"/>
            </w:tcBorders>
            <w:shd w:val="clear" w:color="auto" w:fill="auto"/>
            <w:vAlign w:val="bottom"/>
          </w:tcPr>
          <w:p w14:paraId="0F81F5EF" w14:textId="77777777" w:rsidR="001C7123" w:rsidRPr="001C7123" w:rsidRDefault="001C7123" w:rsidP="001C7123">
            <w:pPr>
              <w:spacing w:before="40" w:after="20"/>
              <w:jc w:val="right"/>
              <w:rPr>
                <w:rFonts w:cs="Arial"/>
                <w:sz w:val="18"/>
                <w:szCs w:val="18"/>
              </w:rPr>
            </w:pPr>
            <w:r w:rsidRPr="001C7123">
              <w:rPr>
                <w:rFonts w:cs="Arial"/>
                <w:sz w:val="18"/>
                <w:szCs w:val="18"/>
              </w:rPr>
              <w:t>22,194,988</w:t>
            </w:r>
          </w:p>
        </w:tc>
        <w:tc>
          <w:tcPr>
            <w:tcW w:w="1418" w:type="dxa"/>
            <w:tcBorders>
              <w:top w:val="nil"/>
              <w:left w:val="nil"/>
              <w:bottom w:val="nil"/>
              <w:right w:val="nil"/>
            </w:tcBorders>
            <w:vAlign w:val="bottom"/>
          </w:tcPr>
          <w:p w14:paraId="07C491E4" w14:textId="77777777" w:rsidR="001C7123" w:rsidRPr="001C7123" w:rsidRDefault="001C7123" w:rsidP="001C7123">
            <w:pPr>
              <w:spacing w:before="40" w:after="20"/>
              <w:jc w:val="right"/>
              <w:rPr>
                <w:rFonts w:cs="Arial"/>
                <w:b/>
                <w:sz w:val="18"/>
                <w:szCs w:val="18"/>
              </w:rPr>
            </w:pPr>
            <w:r w:rsidRPr="001C7123">
              <w:rPr>
                <w:rFonts w:cs="Arial"/>
                <w:b/>
                <w:sz w:val="18"/>
                <w:szCs w:val="18"/>
              </w:rPr>
              <w:t>3,534,863</w:t>
            </w:r>
          </w:p>
        </w:tc>
      </w:tr>
    </w:tbl>
    <w:p w14:paraId="59338CF6" w14:textId="77777777" w:rsidR="00734A5D" w:rsidRPr="00FF36E8" w:rsidRDefault="00734A5D" w:rsidP="00FF36E8">
      <w:pPr>
        <w:spacing w:before="40" w:after="20"/>
        <w:rPr>
          <w:rFonts w:cs="Arial"/>
          <w:sz w:val="18"/>
          <w:szCs w:val="18"/>
        </w:rPr>
      </w:pPr>
    </w:p>
    <w:p w14:paraId="29B3A02C"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6B14738D" w14:textId="77777777" w:rsidR="00F65645" w:rsidRPr="00976C78" w:rsidRDefault="00A97ABE" w:rsidP="008C1A28">
      <w:pPr>
        <w:pStyle w:val="VGC-Head10"/>
      </w:pPr>
      <w:r>
        <w:t xml:space="preserve">2017-18 </w:t>
      </w:r>
      <w:r w:rsidR="00F65645" w:rsidRPr="00976C78">
        <w:t>Local Roads Grants</w:t>
      </w:r>
      <w:r w:rsidR="00F65645" w:rsidRPr="00976C78">
        <w:tab/>
        <w:t>Appendix 5</w:t>
      </w:r>
    </w:p>
    <w:p w14:paraId="0AA1D193" w14:textId="77777777" w:rsidR="00F65645" w:rsidRPr="00976C78" w:rsidRDefault="004F1184" w:rsidP="008C1A28">
      <w:pPr>
        <w:pStyle w:val="VGC-Head2"/>
      </w:pPr>
      <w:r>
        <w:tab/>
      </w:r>
      <w:r w:rsidR="00A6042C" w:rsidRPr="00976C78">
        <w:t>E</w:t>
      </w:r>
      <w:r w:rsidR="00F65645" w:rsidRPr="00976C78">
        <w:t>.  Network Costs</w:t>
      </w:r>
    </w:p>
    <w:p w14:paraId="7CF1B6DC"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FF36E8" w14:paraId="1024B34B" w14:textId="77777777" w:rsidTr="00266F1B">
        <w:trPr>
          <w:trHeight w:val="20"/>
          <w:tblHeader/>
        </w:trPr>
        <w:tc>
          <w:tcPr>
            <w:tcW w:w="2268" w:type="dxa"/>
            <w:tcBorders>
              <w:top w:val="nil"/>
              <w:left w:val="nil"/>
              <w:right w:val="single" w:sz="18" w:space="0" w:color="002060"/>
            </w:tcBorders>
            <w:shd w:val="clear" w:color="auto" w:fill="auto"/>
            <w:vAlign w:val="bottom"/>
          </w:tcPr>
          <w:p w14:paraId="60011A8B" w14:textId="77777777" w:rsidR="00F65645" w:rsidRPr="00F608CC" w:rsidRDefault="00F65645" w:rsidP="0038375E">
            <w:pPr>
              <w:spacing w:before="40" w:after="20"/>
              <w:jc w:val="center"/>
              <w:rPr>
                <w:rFonts w:cs="Arial"/>
                <w:sz w:val="18"/>
                <w:szCs w:val="18"/>
              </w:rPr>
            </w:pPr>
          </w:p>
        </w:tc>
        <w:tc>
          <w:tcPr>
            <w:tcW w:w="5444" w:type="dxa"/>
            <w:gridSpan w:val="4"/>
            <w:tcBorders>
              <w:left w:val="single" w:sz="18" w:space="0" w:color="002060"/>
              <w:bottom w:val="single" w:sz="8" w:space="0" w:color="002060"/>
              <w:right w:val="nil"/>
            </w:tcBorders>
            <w:shd w:val="clear" w:color="auto" w:fill="auto"/>
            <w:vAlign w:val="bottom"/>
          </w:tcPr>
          <w:p w14:paraId="256433D2" w14:textId="77777777" w:rsidR="00F65645" w:rsidRPr="00FF36E8" w:rsidRDefault="00F65645" w:rsidP="0038375E">
            <w:pPr>
              <w:spacing w:before="40" w:after="20"/>
              <w:jc w:val="center"/>
              <w:rPr>
                <w:rFonts w:cs="Arial"/>
                <w:b/>
                <w:sz w:val="18"/>
                <w:szCs w:val="18"/>
              </w:rPr>
            </w:pPr>
            <w:r w:rsidRPr="00FF36E8">
              <w:rPr>
                <w:rFonts w:cs="Arial"/>
                <w:b/>
                <w:sz w:val="18"/>
                <w:szCs w:val="18"/>
              </w:rPr>
              <w:t>Urban Local Roads (km)</w:t>
            </w:r>
          </w:p>
        </w:tc>
      </w:tr>
      <w:tr w:rsidR="00F65645" w:rsidRPr="00FF36E8" w14:paraId="7E12BE35" w14:textId="77777777" w:rsidTr="00266F1B">
        <w:trPr>
          <w:trHeight w:val="20"/>
          <w:tblHeader/>
        </w:trPr>
        <w:tc>
          <w:tcPr>
            <w:tcW w:w="2268" w:type="dxa"/>
            <w:tcBorders>
              <w:top w:val="nil"/>
              <w:left w:val="nil"/>
              <w:right w:val="single" w:sz="18" w:space="0" w:color="002060"/>
            </w:tcBorders>
            <w:shd w:val="clear" w:color="auto" w:fill="auto"/>
            <w:vAlign w:val="bottom"/>
          </w:tcPr>
          <w:p w14:paraId="6AFEF9F8" w14:textId="77777777" w:rsidR="00F65645" w:rsidRPr="00F608CC" w:rsidRDefault="00F65645" w:rsidP="0038375E">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52C88200" w14:textId="77777777" w:rsidR="00F65645" w:rsidRPr="00FF36E8" w:rsidRDefault="00F65645" w:rsidP="0038375E">
            <w:pPr>
              <w:spacing w:before="40" w:after="20"/>
              <w:jc w:val="center"/>
              <w:rPr>
                <w:rFonts w:cs="Arial"/>
                <w:sz w:val="16"/>
                <w:szCs w:val="16"/>
              </w:rPr>
            </w:pPr>
            <w:r w:rsidRPr="00FF36E8">
              <w:rPr>
                <w:rFonts w:cs="Arial"/>
                <w:sz w:val="16"/>
                <w:szCs w:val="16"/>
              </w:rPr>
              <w:t>&lt;500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71300AD8"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5B1D004C"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&lt;5000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02A138F5" w14:textId="77777777" w:rsidR="00F65645" w:rsidRPr="00FF36E8" w:rsidRDefault="00F65645" w:rsidP="0038375E">
            <w:pPr>
              <w:spacing w:before="40" w:after="20"/>
              <w:jc w:val="center"/>
              <w:rPr>
                <w:rFonts w:cs="Arial"/>
                <w:sz w:val="16"/>
                <w:szCs w:val="16"/>
              </w:rPr>
            </w:pPr>
            <w:r w:rsidRPr="00FF36E8">
              <w:rPr>
                <w:rFonts w:cs="Arial"/>
                <w:sz w:val="16"/>
                <w:szCs w:val="16"/>
              </w:rPr>
              <w:t>&gt;5000 vpd</w:t>
            </w:r>
          </w:p>
        </w:tc>
      </w:tr>
      <w:tr w:rsidR="001C7123" w:rsidRPr="001C7123" w14:paraId="52D673BC" w14:textId="77777777" w:rsidTr="00266F1B">
        <w:trPr>
          <w:trHeight w:val="20"/>
          <w:tblHeader/>
        </w:trPr>
        <w:tc>
          <w:tcPr>
            <w:tcW w:w="2268" w:type="dxa"/>
            <w:tcBorders>
              <w:left w:val="nil"/>
              <w:bottom w:val="nil"/>
              <w:right w:val="single" w:sz="18" w:space="0" w:color="002060"/>
            </w:tcBorders>
            <w:shd w:val="clear" w:color="auto" w:fill="auto"/>
            <w:vAlign w:val="center"/>
          </w:tcPr>
          <w:p w14:paraId="3017E1BB" w14:textId="77777777" w:rsidR="001C7123" w:rsidRPr="00F608CC" w:rsidRDefault="001C7123" w:rsidP="001C7123">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1F3B91B0"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4B50BCBE" w14:textId="77777777" w:rsidR="001C7123" w:rsidRPr="001C7123" w:rsidRDefault="001C7123" w:rsidP="001C712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73659A84" w14:textId="77777777" w:rsidR="001C7123" w:rsidRPr="001C7123" w:rsidRDefault="001C7123" w:rsidP="001C712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1BE59D76"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r>
      <w:tr w:rsidR="001C7123" w:rsidRPr="001C7123" w14:paraId="37C72C24" w14:textId="77777777" w:rsidTr="00B86C55">
        <w:trPr>
          <w:trHeight w:val="20"/>
        </w:trPr>
        <w:tc>
          <w:tcPr>
            <w:tcW w:w="2268" w:type="dxa"/>
            <w:tcBorders>
              <w:top w:val="nil"/>
              <w:left w:val="nil"/>
              <w:bottom w:val="nil"/>
              <w:right w:val="single" w:sz="18" w:space="0" w:color="002060"/>
            </w:tcBorders>
            <w:shd w:val="clear" w:color="auto" w:fill="auto"/>
            <w:vAlign w:val="center"/>
          </w:tcPr>
          <w:p w14:paraId="0822D229" w14:textId="77777777" w:rsidR="001C7123" w:rsidRPr="00F608CC" w:rsidRDefault="001C7123" w:rsidP="001C7123">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3AE520B9" w14:textId="77777777" w:rsidR="001C7123" w:rsidRPr="001C7123" w:rsidRDefault="001C7123" w:rsidP="001C7123">
            <w:pPr>
              <w:spacing w:before="40" w:after="20"/>
              <w:jc w:val="right"/>
              <w:rPr>
                <w:rFonts w:cs="Arial"/>
                <w:sz w:val="18"/>
                <w:szCs w:val="18"/>
              </w:rPr>
            </w:pPr>
            <w:r w:rsidRPr="001C7123">
              <w:rPr>
                <w:rFonts w:cs="Arial"/>
                <w:sz w:val="18"/>
                <w:szCs w:val="18"/>
              </w:rPr>
              <w:t>2,231,535</w:t>
            </w:r>
          </w:p>
        </w:tc>
        <w:tc>
          <w:tcPr>
            <w:tcW w:w="1361" w:type="dxa"/>
            <w:tcBorders>
              <w:top w:val="nil"/>
              <w:left w:val="nil"/>
              <w:bottom w:val="nil"/>
              <w:right w:val="nil"/>
            </w:tcBorders>
            <w:shd w:val="clear" w:color="auto" w:fill="auto"/>
            <w:vAlign w:val="bottom"/>
          </w:tcPr>
          <w:p w14:paraId="03252B08" w14:textId="77777777" w:rsidR="001C7123" w:rsidRPr="001C7123" w:rsidRDefault="001C7123" w:rsidP="001C7123">
            <w:pPr>
              <w:spacing w:before="40" w:after="20"/>
              <w:jc w:val="right"/>
              <w:rPr>
                <w:rFonts w:cs="Arial"/>
                <w:sz w:val="18"/>
                <w:szCs w:val="18"/>
              </w:rPr>
            </w:pPr>
            <w:r w:rsidRPr="001C7123">
              <w:rPr>
                <w:rFonts w:cs="Arial"/>
                <w:sz w:val="18"/>
                <w:szCs w:val="18"/>
              </w:rPr>
              <w:t>274,988</w:t>
            </w:r>
          </w:p>
        </w:tc>
        <w:tc>
          <w:tcPr>
            <w:tcW w:w="1361" w:type="dxa"/>
            <w:tcBorders>
              <w:top w:val="nil"/>
              <w:left w:val="nil"/>
              <w:bottom w:val="nil"/>
              <w:right w:val="nil"/>
            </w:tcBorders>
            <w:shd w:val="clear" w:color="auto" w:fill="auto"/>
            <w:vAlign w:val="bottom"/>
          </w:tcPr>
          <w:p w14:paraId="43F092DF" w14:textId="77777777" w:rsidR="001C7123" w:rsidRPr="001C7123" w:rsidRDefault="001C7123" w:rsidP="001C7123">
            <w:pPr>
              <w:spacing w:before="40" w:after="20"/>
              <w:jc w:val="right"/>
              <w:rPr>
                <w:rFonts w:cs="Arial"/>
                <w:sz w:val="18"/>
                <w:szCs w:val="18"/>
              </w:rPr>
            </w:pPr>
            <w:r w:rsidRPr="001C7123">
              <w:rPr>
                <w:rFonts w:cs="Arial"/>
                <w:sz w:val="18"/>
                <w:szCs w:val="18"/>
              </w:rPr>
              <w:t>289,953</w:t>
            </w:r>
          </w:p>
        </w:tc>
        <w:tc>
          <w:tcPr>
            <w:tcW w:w="1361" w:type="dxa"/>
            <w:tcBorders>
              <w:top w:val="nil"/>
              <w:left w:val="nil"/>
              <w:bottom w:val="nil"/>
              <w:right w:val="nil"/>
            </w:tcBorders>
            <w:shd w:val="clear" w:color="auto" w:fill="auto"/>
            <w:vAlign w:val="bottom"/>
          </w:tcPr>
          <w:p w14:paraId="7F3F3AFE" w14:textId="77777777" w:rsidR="001C7123" w:rsidRPr="001C7123" w:rsidRDefault="001C7123" w:rsidP="001C7123">
            <w:pPr>
              <w:spacing w:before="40" w:after="20"/>
              <w:jc w:val="right"/>
              <w:rPr>
                <w:rFonts w:cs="Arial"/>
                <w:sz w:val="18"/>
                <w:szCs w:val="18"/>
              </w:rPr>
            </w:pPr>
            <w:r w:rsidRPr="001C7123">
              <w:rPr>
                <w:rFonts w:cs="Arial"/>
                <w:sz w:val="18"/>
                <w:szCs w:val="18"/>
              </w:rPr>
              <w:t>23,251</w:t>
            </w:r>
          </w:p>
        </w:tc>
      </w:tr>
      <w:tr w:rsidR="001C7123" w:rsidRPr="001C7123" w14:paraId="17B7FA7E" w14:textId="77777777" w:rsidTr="00B86C55">
        <w:trPr>
          <w:trHeight w:val="20"/>
        </w:trPr>
        <w:tc>
          <w:tcPr>
            <w:tcW w:w="2268" w:type="dxa"/>
            <w:tcBorders>
              <w:top w:val="nil"/>
              <w:left w:val="nil"/>
              <w:bottom w:val="nil"/>
              <w:right w:val="single" w:sz="18" w:space="0" w:color="002060"/>
            </w:tcBorders>
            <w:shd w:val="clear" w:color="auto" w:fill="auto"/>
            <w:vAlign w:val="center"/>
          </w:tcPr>
          <w:p w14:paraId="6EF5434E" w14:textId="77777777" w:rsidR="001C7123" w:rsidRPr="00F608CC" w:rsidRDefault="001C7123" w:rsidP="001C7123">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52240C8F" w14:textId="77777777" w:rsidR="001C7123" w:rsidRPr="001C7123" w:rsidRDefault="001C7123" w:rsidP="001C7123">
            <w:pPr>
              <w:spacing w:before="40" w:after="20"/>
              <w:jc w:val="right"/>
              <w:rPr>
                <w:rFonts w:cs="Arial"/>
                <w:sz w:val="18"/>
                <w:szCs w:val="18"/>
              </w:rPr>
            </w:pPr>
            <w:r w:rsidRPr="001C7123">
              <w:rPr>
                <w:rFonts w:cs="Arial"/>
                <w:sz w:val="18"/>
                <w:szCs w:val="18"/>
              </w:rPr>
              <w:t>1,794,757</w:t>
            </w:r>
          </w:p>
        </w:tc>
        <w:tc>
          <w:tcPr>
            <w:tcW w:w="1361" w:type="dxa"/>
            <w:tcBorders>
              <w:top w:val="nil"/>
              <w:left w:val="nil"/>
              <w:bottom w:val="nil"/>
              <w:right w:val="nil"/>
            </w:tcBorders>
            <w:shd w:val="clear" w:color="auto" w:fill="auto"/>
            <w:vAlign w:val="bottom"/>
          </w:tcPr>
          <w:p w14:paraId="4C02A24A" w14:textId="77777777" w:rsidR="001C7123" w:rsidRPr="001C7123" w:rsidRDefault="001C7123" w:rsidP="001C7123">
            <w:pPr>
              <w:spacing w:before="40" w:after="20"/>
              <w:jc w:val="right"/>
              <w:rPr>
                <w:rFonts w:cs="Arial"/>
                <w:sz w:val="18"/>
                <w:szCs w:val="18"/>
              </w:rPr>
            </w:pPr>
            <w:r w:rsidRPr="001C7123">
              <w:rPr>
                <w:rFonts w:cs="Arial"/>
                <w:sz w:val="18"/>
                <w:szCs w:val="18"/>
              </w:rPr>
              <w:t>666,711</w:t>
            </w:r>
          </w:p>
        </w:tc>
        <w:tc>
          <w:tcPr>
            <w:tcW w:w="1361" w:type="dxa"/>
            <w:tcBorders>
              <w:top w:val="nil"/>
              <w:left w:val="nil"/>
              <w:bottom w:val="nil"/>
              <w:right w:val="nil"/>
            </w:tcBorders>
            <w:shd w:val="clear" w:color="auto" w:fill="auto"/>
            <w:vAlign w:val="bottom"/>
          </w:tcPr>
          <w:p w14:paraId="1C18D0A5" w14:textId="77777777" w:rsidR="001C7123" w:rsidRPr="001C7123" w:rsidRDefault="001C7123" w:rsidP="001C7123">
            <w:pPr>
              <w:spacing w:before="40" w:after="20"/>
              <w:jc w:val="right"/>
              <w:rPr>
                <w:rFonts w:cs="Arial"/>
                <w:sz w:val="18"/>
                <w:szCs w:val="18"/>
              </w:rPr>
            </w:pPr>
            <w:r w:rsidRPr="001C7123">
              <w:rPr>
                <w:rFonts w:cs="Arial"/>
                <w:sz w:val="18"/>
                <w:szCs w:val="18"/>
              </w:rPr>
              <w:t>856,346</w:t>
            </w:r>
          </w:p>
        </w:tc>
        <w:tc>
          <w:tcPr>
            <w:tcW w:w="1361" w:type="dxa"/>
            <w:tcBorders>
              <w:top w:val="nil"/>
              <w:left w:val="nil"/>
              <w:bottom w:val="nil"/>
              <w:right w:val="nil"/>
            </w:tcBorders>
            <w:shd w:val="clear" w:color="auto" w:fill="auto"/>
            <w:vAlign w:val="bottom"/>
          </w:tcPr>
          <w:p w14:paraId="7F0902A9" w14:textId="77777777" w:rsidR="001C7123" w:rsidRPr="001C7123" w:rsidRDefault="001C7123" w:rsidP="001C7123">
            <w:pPr>
              <w:spacing w:before="40" w:after="20"/>
              <w:jc w:val="right"/>
              <w:rPr>
                <w:rFonts w:cs="Arial"/>
                <w:sz w:val="18"/>
                <w:szCs w:val="18"/>
              </w:rPr>
            </w:pPr>
            <w:r w:rsidRPr="001C7123">
              <w:rPr>
                <w:rFonts w:cs="Arial"/>
                <w:sz w:val="18"/>
                <w:szCs w:val="18"/>
              </w:rPr>
              <w:t>65,657</w:t>
            </w:r>
          </w:p>
        </w:tc>
      </w:tr>
      <w:tr w:rsidR="001C7123" w:rsidRPr="001C7123" w14:paraId="6AAA44CC" w14:textId="77777777" w:rsidTr="00B86C55">
        <w:trPr>
          <w:trHeight w:val="20"/>
        </w:trPr>
        <w:tc>
          <w:tcPr>
            <w:tcW w:w="2268" w:type="dxa"/>
            <w:tcBorders>
              <w:top w:val="nil"/>
              <w:left w:val="nil"/>
              <w:bottom w:val="nil"/>
              <w:right w:val="single" w:sz="18" w:space="0" w:color="002060"/>
            </w:tcBorders>
            <w:shd w:val="clear" w:color="auto" w:fill="auto"/>
            <w:vAlign w:val="center"/>
          </w:tcPr>
          <w:p w14:paraId="0811793C" w14:textId="77777777" w:rsidR="001C7123" w:rsidRPr="00F608CC" w:rsidRDefault="001C7123" w:rsidP="001C7123">
            <w:pPr>
              <w:spacing w:before="40" w:after="20"/>
              <w:rPr>
                <w:rFonts w:cs="Arial"/>
                <w:sz w:val="18"/>
                <w:szCs w:val="18"/>
              </w:rPr>
            </w:pPr>
            <w:r w:rsidRPr="00F608CC">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2164B4E3" w14:textId="77777777" w:rsidR="001C7123" w:rsidRPr="001C7123" w:rsidRDefault="001C7123" w:rsidP="001C7123">
            <w:pPr>
              <w:spacing w:before="40" w:after="20"/>
              <w:jc w:val="right"/>
              <w:rPr>
                <w:rFonts w:cs="Arial"/>
                <w:sz w:val="18"/>
                <w:szCs w:val="18"/>
              </w:rPr>
            </w:pPr>
            <w:r w:rsidRPr="001C7123">
              <w:rPr>
                <w:rFonts w:cs="Arial"/>
                <w:sz w:val="18"/>
                <w:szCs w:val="18"/>
              </w:rPr>
              <w:t>451,511</w:t>
            </w:r>
          </w:p>
        </w:tc>
        <w:tc>
          <w:tcPr>
            <w:tcW w:w="1361" w:type="dxa"/>
            <w:tcBorders>
              <w:top w:val="nil"/>
              <w:left w:val="nil"/>
              <w:bottom w:val="nil"/>
              <w:right w:val="nil"/>
            </w:tcBorders>
            <w:shd w:val="clear" w:color="auto" w:fill="auto"/>
            <w:vAlign w:val="bottom"/>
          </w:tcPr>
          <w:p w14:paraId="2F7C23E2" w14:textId="77777777" w:rsidR="001C7123" w:rsidRPr="001C7123" w:rsidRDefault="001C7123" w:rsidP="001C7123">
            <w:pPr>
              <w:spacing w:before="40" w:after="20"/>
              <w:jc w:val="right"/>
              <w:rPr>
                <w:rFonts w:cs="Arial"/>
                <w:sz w:val="18"/>
                <w:szCs w:val="18"/>
              </w:rPr>
            </w:pPr>
            <w:r w:rsidRPr="001C7123">
              <w:rPr>
                <w:rFonts w:cs="Arial"/>
                <w:sz w:val="18"/>
                <w:szCs w:val="18"/>
              </w:rPr>
              <w:t>86,839</w:t>
            </w:r>
          </w:p>
        </w:tc>
        <w:tc>
          <w:tcPr>
            <w:tcW w:w="1361" w:type="dxa"/>
            <w:tcBorders>
              <w:top w:val="nil"/>
              <w:left w:val="nil"/>
              <w:bottom w:val="nil"/>
              <w:right w:val="nil"/>
            </w:tcBorders>
            <w:shd w:val="clear" w:color="auto" w:fill="auto"/>
            <w:vAlign w:val="bottom"/>
          </w:tcPr>
          <w:p w14:paraId="48797084" w14:textId="77777777" w:rsidR="001C7123" w:rsidRPr="001C7123" w:rsidRDefault="001C7123" w:rsidP="001C7123">
            <w:pPr>
              <w:spacing w:before="40" w:after="20"/>
              <w:jc w:val="right"/>
              <w:rPr>
                <w:rFonts w:cs="Arial"/>
                <w:sz w:val="18"/>
                <w:szCs w:val="18"/>
              </w:rPr>
            </w:pPr>
            <w:r w:rsidRPr="001C7123">
              <w:rPr>
                <w:rFonts w:cs="Arial"/>
                <w:sz w:val="18"/>
                <w:szCs w:val="18"/>
              </w:rPr>
              <w:t>63,974</w:t>
            </w:r>
          </w:p>
        </w:tc>
        <w:tc>
          <w:tcPr>
            <w:tcW w:w="1361" w:type="dxa"/>
            <w:tcBorders>
              <w:top w:val="nil"/>
              <w:left w:val="nil"/>
              <w:bottom w:val="nil"/>
              <w:right w:val="nil"/>
            </w:tcBorders>
            <w:shd w:val="clear" w:color="auto" w:fill="auto"/>
            <w:vAlign w:val="bottom"/>
          </w:tcPr>
          <w:p w14:paraId="75DE428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4939418F" w14:textId="77777777" w:rsidTr="00B86C55">
        <w:trPr>
          <w:trHeight w:val="20"/>
        </w:trPr>
        <w:tc>
          <w:tcPr>
            <w:tcW w:w="2268" w:type="dxa"/>
            <w:tcBorders>
              <w:top w:val="nil"/>
              <w:left w:val="nil"/>
              <w:bottom w:val="nil"/>
              <w:right w:val="single" w:sz="18" w:space="0" w:color="002060"/>
            </w:tcBorders>
            <w:shd w:val="clear" w:color="auto" w:fill="auto"/>
            <w:vAlign w:val="center"/>
          </w:tcPr>
          <w:p w14:paraId="211E42B8" w14:textId="77777777" w:rsidR="001C7123" w:rsidRPr="00F608CC" w:rsidRDefault="001C7123" w:rsidP="001C7123">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20F242F2" w14:textId="77777777" w:rsidR="001C7123" w:rsidRPr="001C7123" w:rsidRDefault="001C7123" w:rsidP="001C7123">
            <w:pPr>
              <w:spacing w:before="40" w:after="20"/>
              <w:jc w:val="right"/>
              <w:rPr>
                <w:rFonts w:cs="Arial"/>
                <w:sz w:val="18"/>
                <w:szCs w:val="18"/>
              </w:rPr>
            </w:pPr>
            <w:r w:rsidRPr="001C7123">
              <w:rPr>
                <w:rFonts w:cs="Arial"/>
                <w:sz w:val="18"/>
                <w:szCs w:val="18"/>
              </w:rPr>
              <w:t>1,385,258</w:t>
            </w:r>
          </w:p>
        </w:tc>
        <w:tc>
          <w:tcPr>
            <w:tcW w:w="1361" w:type="dxa"/>
            <w:tcBorders>
              <w:top w:val="nil"/>
              <w:left w:val="nil"/>
              <w:bottom w:val="nil"/>
              <w:right w:val="nil"/>
            </w:tcBorders>
            <w:shd w:val="clear" w:color="auto" w:fill="auto"/>
            <w:vAlign w:val="bottom"/>
          </w:tcPr>
          <w:p w14:paraId="08FEF6F0" w14:textId="77777777" w:rsidR="001C7123" w:rsidRPr="001C7123" w:rsidRDefault="001C7123" w:rsidP="001C7123">
            <w:pPr>
              <w:spacing w:before="40" w:after="20"/>
              <w:jc w:val="right"/>
              <w:rPr>
                <w:rFonts w:cs="Arial"/>
                <w:sz w:val="18"/>
                <w:szCs w:val="18"/>
              </w:rPr>
            </w:pPr>
            <w:r w:rsidRPr="001C7123">
              <w:rPr>
                <w:rFonts w:cs="Arial"/>
                <w:sz w:val="18"/>
                <w:szCs w:val="18"/>
              </w:rPr>
              <w:t>339,249</w:t>
            </w:r>
          </w:p>
        </w:tc>
        <w:tc>
          <w:tcPr>
            <w:tcW w:w="1361" w:type="dxa"/>
            <w:tcBorders>
              <w:top w:val="nil"/>
              <w:left w:val="nil"/>
              <w:bottom w:val="nil"/>
              <w:right w:val="nil"/>
            </w:tcBorders>
            <w:shd w:val="clear" w:color="auto" w:fill="auto"/>
            <w:vAlign w:val="bottom"/>
          </w:tcPr>
          <w:p w14:paraId="3854116E" w14:textId="77777777" w:rsidR="001C7123" w:rsidRPr="001C7123" w:rsidRDefault="001C7123" w:rsidP="001C7123">
            <w:pPr>
              <w:spacing w:before="40" w:after="20"/>
              <w:jc w:val="right"/>
              <w:rPr>
                <w:rFonts w:cs="Arial"/>
                <w:sz w:val="18"/>
                <w:szCs w:val="18"/>
              </w:rPr>
            </w:pPr>
            <w:r w:rsidRPr="001C7123">
              <w:rPr>
                <w:rFonts w:cs="Arial"/>
                <w:sz w:val="18"/>
                <w:szCs w:val="18"/>
              </w:rPr>
              <w:t>750,652</w:t>
            </w:r>
          </w:p>
        </w:tc>
        <w:tc>
          <w:tcPr>
            <w:tcW w:w="1361" w:type="dxa"/>
            <w:tcBorders>
              <w:top w:val="nil"/>
              <w:left w:val="nil"/>
              <w:bottom w:val="nil"/>
              <w:right w:val="nil"/>
            </w:tcBorders>
            <w:shd w:val="clear" w:color="auto" w:fill="auto"/>
            <w:vAlign w:val="bottom"/>
          </w:tcPr>
          <w:p w14:paraId="0C2D844D" w14:textId="77777777" w:rsidR="001C7123" w:rsidRPr="001C7123" w:rsidRDefault="001C7123" w:rsidP="001C7123">
            <w:pPr>
              <w:spacing w:before="40" w:after="20"/>
              <w:jc w:val="right"/>
              <w:rPr>
                <w:rFonts w:cs="Arial"/>
                <w:sz w:val="18"/>
                <w:szCs w:val="18"/>
              </w:rPr>
            </w:pPr>
            <w:r w:rsidRPr="001C7123">
              <w:rPr>
                <w:rFonts w:cs="Arial"/>
                <w:sz w:val="18"/>
                <w:szCs w:val="18"/>
              </w:rPr>
              <w:t>814,565</w:t>
            </w:r>
          </w:p>
        </w:tc>
      </w:tr>
      <w:tr w:rsidR="001C7123" w:rsidRPr="001C7123" w14:paraId="7DC2ADAE" w14:textId="77777777" w:rsidTr="00B86C55">
        <w:trPr>
          <w:trHeight w:val="20"/>
        </w:trPr>
        <w:tc>
          <w:tcPr>
            <w:tcW w:w="2268" w:type="dxa"/>
            <w:tcBorders>
              <w:top w:val="nil"/>
              <w:left w:val="nil"/>
              <w:bottom w:val="nil"/>
              <w:right w:val="single" w:sz="18" w:space="0" w:color="002060"/>
            </w:tcBorders>
            <w:shd w:val="clear" w:color="auto" w:fill="auto"/>
            <w:vAlign w:val="center"/>
          </w:tcPr>
          <w:p w14:paraId="3494DEA5" w14:textId="77777777" w:rsidR="001C7123" w:rsidRPr="00F608CC" w:rsidRDefault="001C7123" w:rsidP="001C7123">
            <w:pPr>
              <w:spacing w:before="40" w:after="20"/>
              <w:rPr>
                <w:rFonts w:cs="Arial"/>
                <w:sz w:val="18"/>
                <w:szCs w:val="18"/>
              </w:rPr>
            </w:pPr>
            <w:r w:rsidRPr="00F608CC">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4E2E35A9" w14:textId="77777777" w:rsidR="001C7123" w:rsidRPr="001C7123" w:rsidRDefault="001C7123" w:rsidP="001C7123">
            <w:pPr>
              <w:spacing w:before="40" w:after="20"/>
              <w:jc w:val="right"/>
              <w:rPr>
                <w:rFonts w:cs="Arial"/>
                <w:sz w:val="18"/>
                <w:szCs w:val="18"/>
              </w:rPr>
            </w:pPr>
            <w:r w:rsidRPr="001C7123">
              <w:rPr>
                <w:rFonts w:cs="Arial"/>
                <w:sz w:val="18"/>
                <w:szCs w:val="18"/>
              </w:rPr>
              <w:t>1,593,825</w:t>
            </w:r>
          </w:p>
        </w:tc>
        <w:tc>
          <w:tcPr>
            <w:tcW w:w="1361" w:type="dxa"/>
            <w:tcBorders>
              <w:top w:val="nil"/>
              <w:left w:val="nil"/>
              <w:bottom w:val="nil"/>
              <w:right w:val="nil"/>
            </w:tcBorders>
            <w:shd w:val="clear" w:color="auto" w:fill="auto"/>
            <w:vAlign w:val="bottom"/>
          </w:tcPr>
          <w:p w14:paraId="5DCD6671" w14:textId="77777777" w:rsidR="001C7123" w:rsidRPr="001C7123" w:rsidRDefault="001C7123" w:rsidP="001C7123">
            <w:pPr>
              <w:spacing w:before="40" w:after="20"/>
              <w:jc w:val="right"/>
              <w:rPr>
                <w:rFonts w:cs="Arial"/>
                <w:sz w:val="18"/>
                <w:szCs w:val="18"/>
              </w:rPr>
            </w:pPr>
            <w:r w:rsidRPr="001C7123">
              <w:rPr>
                <w:rFonts w:cs="Arial"/>
                <w:sz w:val="18"/>
                <w:szCs w:val="18"/>
              </w:rPr>
              <w:t>987,819</w:t>
            </w:r>
          </w:p>
        </w:tc>
        <w:tc>
          <w:tcPr>
            <w:tcW w:w="1361" w:type="dxa"/>
            <w:tcBorders>
              <w:top w:val="nil"/>
              <w:left w:val="nil"/>
              <w:bottom w:val="nil"/>
              <w:right w:val="nil"/>
            </w:tcBorders>
            <w:shd w:val="clear" w:color="auto" w:fill="auto"/>
            <w:vAlign w:val="bottom"/>
          </w:tcPr>
          <w:p w14:paraId="2BDFD2EC" w14:textId="77777777" w:rsidR="001C7123" w:rsidRPr="001C7123" w:rsidRDefault="001C7123" w:rsidP="001C7123">
            <w:pPr>
              <w:spacing w:before="40" w:after="20"/>
              <w:jc w:val="right"/>
              <w:rPr>
                <w:rFonts w:cs="Arial"/>
                <w:sz w:val="18"/>
                <w:szCs w:val="18"/>
              </w:rPr>
            </w:pPr>
            <w:r w:rsidRPr="001C7123">
              <w:rPr>
                <w:rFonts w:cs="Arial"/>
                <w:sz w:val="18"/>
                <w:szCs w:val="18"/>
              </w:rPr>
              <w:t>1,343,426</w:t>
            </w:r>
          </w:p>
        </w:tc>
        <w:tc>
          <w:tcPr>
            <w:tcW w:w="1361" w:type="dxa"/>
            <w:tcBorders>
              <w:top w:val="nil"/>
              <w:left w:val="nil"/>
              <w:bottom w:val="nil"/>
              <w:right w:val="nil"/>
            </w:tcBorders>
            <w:shd w:val="clear" w:color="auto" w:fill="auto"/>
            <w:vAlign w:val="bottom"/>
          </w:tcPr>
          <w:p w14:paraId="44AB615B" w14:textId="77777777" w:rsidR="001C7123" w:rsidRPr="001C7123" w:rsidRDefault="001C7123" w:rsidP="001C7123">
            <w:pPr>
              <w:spacing w:before="40" w:after="20"/>
              <w:jc w:val="right"/>
              <w:rPr>
                <w:rFonts w:cs="Arial"/>
                <w:sz w:val="18"/>
                <w:szCs w:val="18"/>
              </w:rPr>
            </w:pPr>
            <w:r w:rsidRPr="001C7123">
              <w:rPr>
                <w:rFonts w:cs="Arial"/>
                <w:sz w:val="18"/>
                <w:szCs w:val="18"/>
              </w:rPr>
              <w:t>832,171</w:t>
            </w:r>
          </w:p>
        </w:tc>
      </w:tr>
      <w:tr w:rsidR="001C7123" w:rsidRPr="001C7123" w14:paraId="2FCA8DE6" w14:textId="77777777" w:rsidTr="00B86C55">
        <w:trPr>
          <w:trHeight w:val="20"/>
        </w:trPr>
        <w:tc>
          <w:tcPr>
            <w:tcW w:w="2268" w:type="dxa"/>
            <w:tcBorders>
              <w:top w:val="nil"/>
              <w:left w:val="nil"/>
              <w:bottom w:val="nil"/>
              <w:right w:val="single" w:sz="18" w:space="0" w:color="002060"/>
            </w:tcBorders>
            <w:shd w:val="clear" w:color="auto" w:fill="auto"/>
            <w:vAlign w:val="center"/>
          </w:tcPr>
          <w:p w14:paraId="308DF34F" w14:textId="77777777" w:rsidR="001C7123" w:rsidRPr="00F608CC" w:rsidRDefault="001C7123" w:rsidP="001C7123">
            <w:pPr>
              <w:spacing w:before="40" w:after="20"/>
              <w:rPr>
                <w:rFonts w:cs="Arial"/>
                <w:sz w:val="18"/>
                <w:szCs w:val="18"/>
              </w:rPr>
            </w:pPr>
            <w:r w:rsidRPr="00F608CC">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50BBE45B" w14:textId="77777777" w:rsidR="001C7123" w:rsidRPr="001C7123" w:rsidRDefault="001C7123" w:rsidP="001C7123">
            <w:pPr>
              <w:spacing w:before="40" w:after="20"/>
              <w:jc w:val="right"/>
              <w:rPr>
                <w:rFonts w:cs="Arial"/>
                <w:sz w:val="18"/>
                <w:szCs w:val="18"/>
              </w:rPr>
            </w:pPr>
            <w:r w:rsidRPr="001C7123">
              <w:rPr>
                <w:rFonts w:cs="Arial"/>
                <w:sz w:val="18"/>
                <w:szCs w:val="18"/>
              </w:rPr>
              <w:t>392,476</w:t>
            </w:r>
          </w:p>
        </w:tc>
        <w:tc>
          <w:tcPr>
            <w:tcW w:w="1361" w:type="dxa"/>
            <w:tcBorders>
              <w:top w:val="nil"/>
              <w:left w:val="nil"/>
              <w:bottom w:val="nil"/>
              <w:right w:val="nil"/>
            </w:tcBorders>
            <w:shd w:val="clear" w:color="auto" w:fill="auto"/>
            <w:vAlign w:val="bottom"/>
          </w:tcPr>
          <w:p w14:paraId="53345BE9" w14:textId="77777777" w:rsidR="001C7123" w:rsidRPr="001C7123" w:rsidRDefault="001C7123" w:rsidP="001C7123">
            <w:pPr>
              <w:spacing w:before="40" w:after="20"/>
              <w:jc w:val="right"/>
              <w:rPr>
                <w:rFonts w:cs="Arial"/>
                <w:sz w:val="18"/>
                <w:szCs w:val="18"/>
              </w:rPr>
            </w:pPr>
            <w:r w:rsidRPr="001C7123">
              <w:rPr>
                <w:rFonts w:cs="Arial"/>
                <w:sz w:val="18"/>
                <w:szCs w:val="18"/>
              </w:rPr>
              <w:t>382,459</w:t>
            </w:r>
          </w:p>
        </w:tc>
        <w:tc>
          <w:tcPr>
            <w:tcW w:w="1361" w:type="dxa"/>
            <w:tcBorders>
              <w:top w:val="nil"/>
              <w:left w:val="nil"/>
              <w:bottom w:val="nil"/>
              <w:right w:val="nil"/>
            </w:tcBorders>
            <w:shd w:val="clear" w:color="auto" w:fill="auto"/>
            <w:vAlign w:val="bottom"/>
          </w:tcPr>
          <w:p w14:paraId="1AB6E638" w14:textId="77777777" w:rsidR="001C7123" w:rsidRPr="001C7123" w:rsidRDefault="001C7123" w:rsidP="001C7123">
            <w:pPr>
              <w:spacing w:before="40" w:after="20"/>
              <w:jc w:val="right"/>
              <w:rPr>
                <w:rFonts w:cs="Arial"/>
                <w:sz w:val="18"/>
                <w:szCs w:val="18"/>
              </w:rPr>
            </w:pPr>
            <w:r w:rsidRPr="001C7123">
              <w:rPr>
                <w:rFonts w:cs="Arial"/>
                <w:sz w:val="18"/>
                <w:szCs w:val="18"/>
              </w:rPr>
              <w:t>1,003,547</w:t>
            </w:r>
          </w:p>
        </w:tc>
        <w:tc>
          <w:tcPr>
            <w:tcW w:w="1361" w:type="dxa"/>
            <w:tcBorders>
              <w:top w:val="nil"/>
              <w:left w:val="nil"/>
              <w:bottom w:val="nil"/>
              <w:right w:val="nil"/>
            </w:tcBorders>
            <w:shd w:val="clear" w:color="auto" w:fill="auto"/>
            <w:vAlign w:val="bottom"/>
          </w:tcPr>
          <w:p w14:paraId="75AAAD62" w14:textId="77777777" w:rsidR="001C7123" w:rsidRPr="001C7123" w:rsidRDefault="001C7123" w:rsidP="001C7123">
            <w:pPr>
              <w:spacing w:before="40" w:after="20"/>
              <w:jc w:val="right"/>
              <w:rPr>
                <w:rFonts w:cs="Arial"/>
                <w:sz w:val="18"/>
                <w:szCs w:val="18"/>
              </w:rPr>
            </w:pPr>
            <w:r w:rsidRPr="001C7123">
              <w:rPr>
                <w:rFonts w:cs="Arial"/>
                <w:sz w:val="18"/>
                <w:szCs w:val="18"/>
              </w:rPr>
              <w:t>1,346,190</w:t>
            </w:r>
          </w:p>
        </w:tc>
      </w:tr>
      <w:tr w:rsidR="001C7123" w:rsidRPr="001C7123" w14:paraId="1AB111C6" w14:textId="77777777" w:rsidTr="00B86C55">
        <w:trPr>
          <w:trHeight w:val="20"/>
        </w:trPr>
        <w:tc>
          <w:tcPr>
            <w:tcW w:w="2268" w:type="dxa"/>
            <w:tcBorders>
              <w:top w:val="nil"/>
              <w:left w:val="nil"/>
              <w:bottom w:val="nil"/>
              <w:right w:val="single" w:sz="18" w:space="0" w:color="002060"/>
            </w:tcBorders>
            <w:shd w:val="clear" w:color="auto" w:fill="auto"/>
            <w:vAlign w:val="center"/>
          </w:tcPr>
          <w:p w14:paraId="08B28FCB" w14:textId="77777777" w:rsidR="001C7123" w:rsidRPr="00F608CC" w:rsidRDefault="001C7123" w:rsidP="001C7123">
            <w:pPr>
              <w:spacing w:before="40" w:after="20"/>
              <w:rPr>
                <w:rFonts w:cs="Arial"/>
                <w:sz w:val="18"/>
                <w:szCs w:val="18"/>
              </w:rPr>
            </w:pPr>
            <w:r w:rsidRPr="00F608CC">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45430D0D" w14:textId="77777777" w:rsidR="001C7123" w:rsidRPr="001C7123" w:rsidRDefault="001C7123" w:rsidP="001C7123">
            <w:pPr>
              <w:spacing w:before="40" w:after="20"/>
              <w:jc w:val="right"/>
              <w:rPr>
                <w:rFonts w:cs="Arial"/>
                <w:sz w:val="18"/>
                <w:szCs w:val="18"/>
              </w:rPr>
            </w:pPr>
            <w:r w:rsidRPr="001C7123">
              <w:rPr>
                <w:rFonts w:cs="Arial"/>
                <w:sz w:val="18"/>
                <w:szCs w:val="18"/>
              </w:rPr>
              <w:t>1,706,324</w:t>
            </w:r>
          </w:p>
        </w:tc>
        <w:tc>
          <w:tcPr>
            <w:tcW w:w="1361" w:type="dxa"/>
            <w:tcBorders>
              <w:top w:val="nil"/>
              <w:left w:val="nil"/>
              <w:bottom w:val="nil"/>
              <w:right w:val="nil"/>
            </w:tcBorders>
            <w:shd w:val="clear" w:color="auto" w:fill="auto"/>
            <w:vAlign w:val="bottom"/>
          </w:tcPr>
          <w:p w14:paraId="38588F4E" w14:textId="77777777" w:rsidR="001C7123" w:rsidRPr="001C7123" w:rsidRDefault="001C7123" w:rsidP="001C7123">
            <w:pPr>
              <w:spacing w:before="40" w:after="20"/>
              <w:jc w:val="right"/>
              <w:rPr>
                <w:rFonts w:cs="Arial"/>
                <w:sz w:val="18"/>
                <w:szCs w:val="18"/>
              </w:rPr>
            </w:pPr>
            <w:r w:rsidRPr="001C7123">
              <w:rPr>
                <w:rFonts w:cs="Arial"/>
                <w:sz w:val="18"/>
                <w:szCs w:val="18"/>
              </w:rPr>
              <w:t>3,498,322</w:t>
            </w:r>
          </w:p>
        </w:tc>
        <w:tc>
          <w:tcPr>
            <w:tcW w:w="1361" w:type="dxa"/>
            <w:tcBorders>
              <w:top w:val="nil"/>
              <w:left w:val="nil"/>
              <w:bottom w:val="nil"/>
              <w:right w:val="nil"/>
            </w:tcBorders>
            <w:shd w:val="clear" w:color="auto" w:fill="auto"/>
            <w:vAlign w:val="bottom"/>
          </w:tcPr>
          <w:p w14:paraId="387E662C" w14:textId="77777777" w:rsidR="001C7123" w:rsidRPr="001C7123" w:rsidRDefault="001C7123" w:rsidP="001C7123">
            <w:pPr>
              <w:spacing w:before="40" w:after="20"/>
              <w:jc w:val="right"/>
              <w:rPr>
                <w:rFonts w:cs="Arial"/>
                <w:sz w:val="18"/>
                <w:szCs w:val="18"/>
              </w:rPr>
            </w:pPr>
            <w:r w:rsidRPr="001C7123">
              <w:rPr>
                <w:rFonts w:cs="Arial"/>
                <w:sz w:val="18"/>
                <w:szCs w:val="18"/>
              </w:rPr>
              <w:t>1,388,049</w:t>
            </w:r>
          </w:p>
        </w:tc>
        <w:tc>
          <w:tcPr>
            <w:tcW w:w="1361" w:type="dxa"/>
            <w:tcBorders>
              <w:top w:val="nil"/>
              <w:left w:val="nil"/>
              <w:bottom w:val="nil"/>
              <w:right w:val="nil"/>
            </w:tcBorders>
            <w:shd w:val="clear" w:color="auto" w:fill="auto"/>
            <w:vAlign w:val="bottom"/>
          </w:tcPr>
          <w:p w14:paraId="642280B8" w14:textId="77777777" w:rsidR="001C7123" w:rsidRPr="001C7123" w:rsidRDefault="001C7123" w:rsidP="001C7123">
            <w:pPr>
              <w:spacing w:before="40" w:after="20"/>
              <w:jc w:val="right"/>
              <w:rPr>
                <w:rFonts w:cs="Arial"/>
                <w:sz w:val="18"/>
                <w:szCs w:val="18"/>
              </w:rPr>
            </w:pPr>
            <w:r w:rsidRPr="001C7123">
              <w:rPr>
                <w:rFonts w:cs="Arial"/>
                <w:sz w:val="18"/>
                <w:szCs w:val="18"/>
              </w:rPr>
              <w:t>1,720,097</w:t>
            </w:r>
          </w:p>
        </w:tc>
      </w:tr>
      <w:tr w:rsidR="001C7123" w:rsidRPr="001C7123" w14:paraId="6F72E1CA" w14:textId="77777777" w:rsidTr="00B86C55">
        <w:trPr>
          <w:trHeight w:val="20"/>
        </w:trPr>
        <w:tc>
          <w:tcPr>
            <w:tcW w:w="2268" w:type="dxa"/>
            <w:tcBorders>
              <w:top w:val="nil"/>
              <w:left w:val="nil"/>
              <w:bottom w:val="nil"/>
              <w:right w:val="single" w:sz="18" w:space="0" w:color="002060"/>
            </w:tcBorders>
            <w:shd w:val="clear" w:color="auto" w:fill="auto"/>
            <w:vAlign w:val="center"/>
          </w:tcPr>
          <w:p w14:paraId="1603A73C" w14:textId="77777777" w:rsidR="001C7123" w:rsidRPr="00F608CC" w:rsidRDefault="001C7123" w:rsidP="001C7123">
            <w:pPr>
              <w:spacing w:before="40" w:after="20"/>
              <w:rPr>
                <w:rFonts w:cs="Arial"/>
                <w:sz w:val="18"/>
                <w:szCs w:val="18"/>
              </w:rPr>
            </w:pPr>
            <w:r w:rsidRPr="00F608CC">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25335528" w14:textId="77777777" w:rsidR="001C7123" w:rsidRPr="001C7123" w:rsidRDefault="001C7123" w:rsidP="001C7123">
            <w:pPr>
              <w:spacing w:before="40" w:after="20"/>
              <w:jc w:val="right"/>
              <w:rPr>
                <w:rFonts w:cs="Arial"/>
                <w:sz w:val="18"/>
                <w:szCs w:val="18"/>
              </w:rPr>
            </w:pPr>
            <w:r w:rsidRPr="001C7123">
              <w:rPr>
                <w:rFonts w:cs="Arial"/>
                <w:sz w:val="18"/>
                <w:szCs w:val="18"/>
              </w:rPr>
              <w:t>1,827,823</w:t>
            </w:r>
          </w:p>
        </w:tc>
        <w:tc>
          <w:tcPr>
            <w:tcW w:w="1361" w:type="dxa"/>
            <w:tcBorders>
              <w:top w:val="nil"/>
              <w:left w:val="nil"/>
              <w:bottom w:val="nil"/>
              <w:right w:val="nil"/>
            </w:tcBorders>
            <w:shd w:val="clear" w:color="auto" w:fill="auto"/>
            <w:vAlign w:val="bottom"/>
          </w:tcPr>
          <w:p w14:paraId="3D56A763" w14:textId="77777777" w:rsidR="001C7123" w:rsidRPr="001C7123" w:rsidRDefault="001C7123" w:rsidP="001C7123">
            <w:pPr>
              <w:spacing w:before="40" w:after="20"/>
              <w:jc w:val="right"/>
              <w:rPr>
                <w:rFonts w:cs="Arial"/>
                <w:sz w:val="18"/>
                <w:szCs w:val="18"/>
              </w:rPr>
            </w:pPr>
            <w:r w:rsidRPr="001C7123">
              <w:rPr>
                <w:rFonts w:cs="Arial"/>
                <w:sz w:val="18"/>
                <w:szCs w:val="18"/>
              </w:rPr>
              <w:t>417,563</w:t>
            </w:r>
          </w:p>
        </w:tc>
        <w:tc>
          <w:tcPr>
            <w:tcW w:w="1361" w:type="dxa"/>
            <w:tcBorders>
              <w:top w:val="nil"/>
              <w:left w:val="nil"/>
              <w:bottom w:val="nil"/>
              <w:right w:val="nil"/>
            </w:tcBorders>
            <w:shd w:val="clear" w:color="auto" w:fill="auto"/>
            <w:vAlign w:val="bottom"/>
          </w:tcPr>
          <w:p w14:paraId="40606239" w14:textId="77777777" w:rsidR="001C7123" w:rsidRPr="001C7123" w:rsidRDefault="001C7123" w:rsidP="001C7123">
            <w:pPr>
              <w:spacing w:before="40" w:after="20"/>
              <w:jc w:val="right"/>
              <w:rPr>
                <w:rFonts w:cs="Arial"/>
                <w:sz w:val="18"/>
                <w:szCs w:val="18"/>
              </w:rPr>
            </w:pPr>
            <w:r w:rsidRPr="001C7123">
              <w:rPr>
                <w:rFonts w:cs="Arial"/>
                <w:sz w:val="18"/>
                <w:szCs w:val="18"/>
              </w:rPr>
              <w:t>638,717</w:t>
            </w:r>
          </w:p>
        </w:tc>
        <w:tc>
          <w:tcPr>
            <w:tcW w:w="1361" w:type="dxa"/>
            <w:tcBorders>
              <w:top w:val="nil"/>
              <w:left w:val="nil"/>
              <w:bottom w:val="nil"/>
              <w:right w:val="nil"/>
            </w:tcBorders>
            <w:shd w:val="clear" w:color="auto" w:fill="auto"/>
            <w:vAlign w:val="bottom"/>
          </w:tcPr>
          <w:p w14:paraId="4CA4F5B4" w14:textId="77777777" w:rsidR="001C7123" w:rsidRPr="001C7123" w:rsidRDefault="001C7123" w:rsidP="001C7123">
            <w:pPr>
              <w:spacing w:before="40" w:after="20"/>
              <w:jc w:val="right"/>
              <w:rPr>
                <w:rFonts w:cs="Arial"/>
                <w:sz w:val="18"/>
                <w:szCs w:val="18"/>
              </w:rPr>
            </w:pPr>
            <w:r w:rsidRPr="001C7123">
              <w:rPr>
                <w:rFonts w:cs="Arial"/>
                <w:sz w:val="18"/>
                <w:szCs w:val="18"/>
              </w:rPr>
              <w:t>558,785</w:t>
            </w:r>
          </w:p>
        </w:tc>
      </w:tr>
      <w:tr w:rsidR="001C7123" w:rsidRPr="001C7123" w14:paraId="2D6D6556" w14:textId="77777777" w:rsidTr="00B86C55">
        <w:trPr>
          <w:trHeight w:val="20"/>
        </w:trPr>
        <w:tc>
          <w:tcPr>
            <w:tcW w:w="2268" w:type="dxa"/>
            <w:tcBorders>
              <w:top w:val="nil"/>
              <w:left w:val="nil"/>
              <w:bottom w:val="nil"/>
              <w:right w:val="single" w:sz="18" w:space="0" w:color="002060"/>
            </w:tcBorders>
            <w:shd w:val="clear" w:color="auto" w:fill="auto"/>
            <w:vAlign w:val="center"/>
          </w:tcPr>
          <w:p w14:paraId="254CF5B3" w14:textId="77777777" w:rsidR="001C7123" w:rsidRPr="00F608CC" w:rsidRDefault="001C7123" w:rsidP="001C7123">
            <w:pPr>
              <w:spacing w:before="40" w:after="20"/>
              <w:rPr>
                <w:rFonts w:cs="Arial"/>
                <w:sz w:val="18"/>
                <w:szCs w:val="18"/>
              </w:rPr>
            </w:pPr>
            <w:r w:rsidRPr="00F608CC">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147A9C7C" w14:textId="77777777" w:rsidR="001C7123" w:rsidRPr="001C7123" w:rsidRDefault="001C7123" w:rsidP="001C7123">
            <w:pPr>
              <w:spacing w:before="40" w:after="20"/>
              <w:jc w:val="right"/>
              <w:rPr>
                <w:rFonts w:cs="Arial"/>
                <w:sz w:val="18"/>
                <w:szCs w:val="18"/>
              </w:rPr>
            </w:pPr>
            <w:r w:rsidRPr="001C7123">
              <w:rPr>
                <w:rFonts w:cs="Arial"/>
                <w:sz w:val="18"/>
                <w:szCs w:val="18"/>
              </w:rPr>
              <w:t>1,706,855</w:t>
            </w:r>
          </w:p>
        </w:tc>
        <w:tc>
          <w:tcPr>
            <w:tcW w:w="1361" w:type="dxa"/>
            <w:tcBorders>
              <w:top w:val="nil"/>
              <w:left w:val="nil"/>
              <w:bottom w:val="nil"/>
              <w:right w:val="nil"/>
            </w:tcBorders>
            <w:shd w:val="clear" w:color="auto" w:fill="auto"/>
            <w:vAlign w:val="bottom"/>
          </w:tcPr>
          <w:p w14:paraId="3ED20D53" w14:textId="77777777" w:rsidR="001C7123" w:rsidRPr="001C7123" w:rsidRDefault="001C7123" w:rsidP="001C7123">
            <w:pPr>
              <w:spacing w:before="40" w:after="20"/>
              <w:jc w:val="right"/>
              <w:rPr>
                <w:rFonts w:cs="Arial"/>
                <w:sz w:val="18"/>
                <w:szCs w:val="18"/>
              </w:rPr>
            </w:pPr>
            <w:r w:rsidRPr="001C7123">
              <w:rPr>
                <w:rFonts w:cs="Arial"/>
                <w:sz w:val="18"/>
                <w:szCs w:val="18"/>
              </w:rPr>
              <w:t>425,941</w:t>
            </w:r>
          </w:p>
        </w:tc>
        <w:tc>
          <w:tcPr>
            <w:tcW w:w="1361" w:type="dxa"/>
            <w:tcBorders>
              <w:top w:val="nil"/>
              <w:left w:val="nil"/>
              <w:bottom w:val="nil"/>
              <w:right w:val="nil"/>
            </w:tcBorders>
            <w:shd w:val="clear" w:color="auto" w:fill="auto"/>
            <w:vAlign w:val="bottom"/>
          </w:tcPr>
          <w:p w14:paraId="1B55FF8C" w14:textId="77777777" w:rsidR="001C7123" w:rsidRPr="001C7123" w:rsidRDefault="001C7123" w:rsidP="001C7123">
            <w:pPr>
              <w:spacing w:before="40" w:after="20"/>
              <w:jc w:val="right"/>
              <w:rPr>
                <w:rFonts w:cs="Arial"/>
                <w:sz w:val="18"/>
                <w:szCs w:val="18"/>
              </w:rPr>
            </w:pPr>
            <w:r w:rsidRPr="001C7123">
              <w:rPr>
                <w:rFonts w:cs="Arial"/>
                <w:sz w:val="18"/>
                <w:szCs w:val="18"/>
              </w:rPr>
              <w:t>721,221</w:t>
            </w:r>
          </w:p>
        </w:tc>
        <w:tc>
          <w:tcPr>
            <w:tcW w:w="1361" w:type="dxa"/>
            <w:tcBorders>
              <w:top w:val="nil"/>
              <w:left w:val="nil"/>
              <w:bottom w:val="nil"/>
              <w:right w:val="nil"/>
            </w:tcBorders>
            <w:shd w:val="clear" w:color="auto" w:fill="auto"/>
            <w:vAlign w:val="bottom"/>
          </w:tcPr>
          <w:p w14:paraId="4D3961E5" w14:textId="77777777" w:rsidR="001C7123" w:rsidRPr="001C7123" w:rsidRDefault="001C7123" w:rsidP="001C7123">
            <w:pPr>
              <w:spacing w:before="40" w:after="20"/>
              <w:jc w:val="right"/>
              <w:rPr>
                <w:rFonts w:cs="Arial"/>
                <w:sz w:val="18"/>
                <w:szCs w:val="18"/>
              </w:rPr>
            </w:pPr>
            <w:r w:rsidRPr="001C7123">
              <w:rPr>
                <w:rFonts w:cs="Arial"/>
                <w:sz w:val="18"/>
                <w:szCs w:val="18"/>
              </w:rPr>
              <w:t>14,734</w:t>
            </w:r>
          </w:p>
        </w:tc>
      </w:tr>
      <w:tr w:rsidR="001C7123" w:rsidRPr="001C7123" w14:paraId="1D45AB78" w14:textId="77777777" w:rsidTr="00B86C55">
        <w:trPr>
          <w:trHeight w:val="20"/>
        </w:trPr>
        <w:tc>
          <w:tcPr>
            <w:tcW w:w="2268" w:type="dxa"/>
            <w:tcBorders>
              <w:top w:val="nil"/>
              <w:left w:val="nil"/>
              <w:bottom w:val="nil"/>
              <w:right w:val="single" w:sz="18" w:space="0" w:color="002060"/>
            </w:tcBorders>
            <w:shd w:val="clear" w:color="auto" w:fill="auto"/>
            <w:vAlign w:val="center"/>
          </w:tcPr>
          <w:p w14:paraId="58D5513C" w14:textId="77777777" w:rsidR="001C7123" w:rsidRPr="00F608CC" w:rsidRDefault="001C7123" w:rsidP="001C7123">
            <w:pPr>
              <w:spacing w:before="40" w:after="20"/>
              <w:rPr>
                <w:rFonts w:cs="Arial"/>
                <w:sz w:val="18"/>
                <w:szCs w:val="18"/>
              </w:rPr>
            </w:pPr>
            <w:r w:rsidRPr="00F608CC">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0A9A3F18" w14:textId="77777777" w:rsidR="001C7123" w:rsidRPr="001C7123" w:rsidRDefault="001C7123" w:rsidP="001C7123">
            <w:pPr>
              <w:spacing w:before="40" w:after="20"/>
              <w:jc w:val="right"/>
              <w:rPr>
                <w:rFonts w:cs="Arial"/>
                <w:sz w:val="18"/>
                <w:szCs w:val="18"/>
              </w:rPr>
            </w:pPr>
            <w:r w:rsidRPr="001C7123">
              <w:rPr>
                <w:rFonts w:cs="Arial"/>
                <w:sz w:val="18"/>
                <w:szCs w:val="18"/>
              </w:rPr>
              <w:t>2,046,337</w:t>
            </w:r>
          </w:p>
        </w:tc>
        <w:tc>
          <w:tcPr>
            <w:tcW w:w="1361" w:type="dxa"/>
            <w:tcBorders>
              <w:top w:val="nil"/>
              <w:left w:val="nil"/>
              <w:bottom w:val="nil"/>
              <w:right w:val="nil"/>
            </w:tcBorders>
            <w:shd w:val="clear" w:color="auto" w:fill="auto"/>
            <w:vAlign w:val="bottom"/>
          </w:tcPr>
          <w:p w14:paraId="5A733C75" w14:textId="77777777" w:rsidR="001C7123" w:rsidRPr="001C7123" w:rsidRDefault="001C7123" w:rsidP="001C7123">
            <w:pPr>
              <w:spacing w:before="40" w:after="20"/>
              <w:jc w:val="right"/>
              <w:rPr>
                <w:rFonts w:cs="Arial"/>
                <w:sz w:val="18"/>
                <w:szCs w:val="18"/>
              </w:rPr>
            </w:pPr>
            <w:r w:rsidRPr="001C7123">
              <w:rPr>
                <w:rFonts w:cs="Arial"/>
                <w:sz w:val="18"/>
                <w:szCs w:val="18"/>
              </w:rPr>
              <w:t>137,022</w:t>
            </w:r>
          </w:p>
        </w:tc>
        <w:tc>
          <w:tcPr>
            <w:tcW w:w="1361" w:type="dxa"/>
            <w:tcBorders>
              <w:top w:val="nil"/>
              <w:left w:val="nil"/>
              <w:bottom w:val="nil"/>
              <w:right w:val="nil"/>
            </w:tcBorders>
            <w:shd w:val="clear" w:color="auto" w:fill="auto"/>
            <w:vAlign w:val="bottom"/>
          </w:tcPr>
          <w:p w14:paraId="11E32BF3" w14:textId="77777777" w:rsidR="001C7123" w:rsidRPr="001C7123" w:rsidRDefault="001C7123" w:rsidP="001C7123">
            <w:pPr>
              <w:spacing w:before="40" w:after="20"/>
              <w:jc w:val="right"/>
              <w:rPr>
                <w:rFonts w:cs="Arial"/>
                <w:sz w:val="18"/>
                <w:szCs w:val="18"/>
              </w:rPr>
            </w:pPr>
            <w:r w:rsidRPr="001C7123">
              <w:rPr>
                <w:rFonts w:cs="Arial"/>
                <w:sz w:val="18"/>
                <w:szCs w:val="18"/>
              </w:rPr>
              <w:t>201,889</w:t>
            </w:r>
          </w:p>
        </w:tc>
        <w:tc>
          <w:tcPr>
            <w:tcW w:w="1361" w:type="dxa"/>
            <w:tcBorders>
              <w:top w:val="nil"/>
              <w:left w:val="nil"/>
              <w:bottom w:val="nil"/>
              <w:right w:val="nil"/>
            </w:tcBorders>
            <w:shd w:val="clear" w:color="auto" w:fill="auto"/>
            <w:vAlign w:val="bottom"/>
          </w:tcPr>
          <w:p w14:paraId="5319BBC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1600703E" w14:textId="77777777" w:rsidTr="00B86C55">
        <w:trPr>
          <w:trHeight w:val="20"/>
        </w:trPr>
        <w:tc>
          <w:tcPr>
            <w:tcW w:w="2268" w:type="dxa"/>
            <w:tcBorders>
              <w:top w:val="nil"/>
              <w:left w:val="nil"/>
              <w:bottom w:val="nil"/>
              <w:right w:val="single" w:sz="18" w:space="0" w:color="002060"/>
            </w:tcBorders>
            <w:shd w:val="clear" w:color="auto" w:fill="auto"/>
            <w:vAlign w:val="center"/>
          </w:tcPr>
          <w:p w14:paraId="14CFDCD5" w14:textId="77777777" w:rsidR="001C7123" w:rsidRPr="00F608CC" w:rsidRDefault="001C7123" w:rsidP="001C7123">
            <w:pPr>
              <w:spacing w:before="40" w:after="20"/>
              <w:rPr>
                <w:rFonts w:cs="Arial"/>
                <w:sz w:val="18"/>
                <w:szCs w:val="18"/>
              </w:rPr>
            </w:pPr>
            <w:r w:rsidRPr="00F608CC">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0557A0BD" w14:textId="77777777" w:rsidR="001C7123" w:rsidRPr="001C7123" w:rsidRDefault="001C7123" w:rsidP="001C7123">
            <w:pPr>
              <w:spacing w:before="40" w:after="20"/>
              <w:jc w:val="right"/>
              <w:rPr>
                <w:rFonts w:cs="Arial"/>
                <w:sz w:val="18"/>
                <w:szCs w:val="18"/>
              </w:rPr>
            </w:pPr>
            <w:r w:rsidRPr="001C7123">
              <w:rPr>
                <w:rFonts w:cs="Arial"/>
                <w:sz w:val="18"/>
                <w:szCs w:val="18"/>
              </w:rPr>
              <w:t>2,907,885</w:t>
            </w:r>
          </w:p>
        </w:tc>
        <w:tc>
          <w:tcPr>
            <w:tcW w:w="1361" w:type="dxa"/>
            <w:tcBorders>
              <w:top w:val="nil"/>
              <w:left w:val="nil"/>
              <w:bottom w:val="nil"/>
              <w:right w:val="nil"/>
            </w:tcBorders>
            <w:shd w:val="clear" w:color="auto" w:fill="auto"/>
            <w:vAlign w:val="bottom"/>
          </w:tcPr>
          <w:p w14:paraId="0DBE1F78" w14:textId="77777777" w:rsidR="001C7123" w:rsidRPr="001C7123" w:rsidRDefault="001C7123" w:rsidP="001C7123">
            <w:pPr>
              <w:spacing w:before="40" w:after="20"/>
              <w:jc w:val="right"/>
              <w:rPr>
                <w:rFonts w:cs="Arial"/>
                <w:sz w:val="18"/>
                <w:szCs w:val="18"/>
              </w:rPr>
            </w:pPr>
            <w:r w:rsidRPr="001C7123">
              <w:rPr>
                <w:rFonts w:cs="Arial"/>
                <w:sz w:val="18"/>
                <w:szCs w:val="18"/>
              </w:rPr>
              <w:t>1,300,161</w:t>
            </w:r>
          </w:p>
        </w:tc>
        <w:tc>
          <w:tcPr>
            <w:tcW w:w="1361" w:type="dxa"/>
            <w:tcBorders>
              <w:top w:val="nil"/>
              <w:left w:val="nil"/>
              <w:bottom w:val="nil"/>
              <w:right w:val="nil"/>
            </w:tcBorders>
            <w:shd w:val="clear" w:color="auto" w:fill="auto"/>
            <w:vAlign w:val="bottom"/>
          </w:tcPr>
          <w:p w14:paraId="51CA09E5" w14:textId="77777777" w:rsidR="001C7123" w:rsidRPr="001C7123" w:rsidRDefault="001C7123" w:rsidP="001C7123">
            <w:pPr>
              <w:spacing w:before="40" w:after="20"/>
              <w:jc w:val="right"/>
              <w:rPr>
                <w:rFonts w:cs="Arial"/>
                <w:sz w:val="18"/>
                <w:szCs w:val="18"/>
              </w:rPr>
            </w:pPr>
            <w:r w:rsidRPr="001C7123">
              <w:rPr>
                <w:rFonts w:cs="Arial"/>
                <w:sz w:val="18"/>
                <w:szCs w:val="18"/>
              </w:rPr>
              <w:t>1,827,378</w:t>
            </w:r>
          </w:p>
        </w:tc>
        <w:tc>
          <w:tcPr>
            <w:tcW w:w="1361" w:type="dxa"/>
            <w:tcBorders>
              <w:top w:val="nil"/>
              <w:left w:val="nil"/>
              <w:bottom w:val="nil"/>
              <w:right w:val="nil"/>
            </w:tcBorders>
            <w:shd w:val="clear" w:color="auto" w:fill="auto"/>
            <w:vAlign w:val="bottom"/>
          </w:tcPr>
          <w:p w14:paraId="4EEA8516" w14:textId="77777777" w:rsidR="001C7123" w:rsidRPr="001C7123" w:rsidRDefault="001C7123" w:rsidP="001C7123">
            <w:pPr>
              <w:spacing w:before="40" w:after="20"/>
              <w:jc w:val="right"/>
              <w:rPr>
                <w:rFonts w:cs="Arial"/>
                <w:sz w:val="18"/>
                <w:szCs w:val="18"/>
              </w:rPr>
            </w:pPr>
            <w:r w:rsidRPr="001C7123">
              <w:rPr>
                <w:rFonts w:cs="Arial"/>
                <w:sz w:val="18"/>
                <w:szCs w:val="18"/>
              </w:rPr>
              <w:t>1,144,909</w:t>
            </w:r>
          </w:p>
        </w:tc>
      </w:tr>
      <w:tr w:rsidR="001C7123" w:rsidRPr="001C7123" w14:paraId="5BF58553" w14:textId="77777777" w:rsidTr="00B86C55">
        <w:trPr>
          <w:trHeight w:val="20"/>
        </w:trPr>
        <w:tc>
          <w:tcPr>
            <w:tcW w:w="2268" w:type="dxa"/>
            <w:tcBorders>
              <w:top w:val="nil"/>
              <w:left w:val="nil"/>
              <w:bottom w:val="nil"/>
              <w:right w:val="single" w:sz="18" w:space="0" w:color="002060"/>
            </w:tcBorders>
            <w:shd w:val="clear" w:color="auto" w:fill="auto"/>
            <w:vAlign w:val="center"/>
          </w:tcPr>
          <w:p w14:paraId="29DEA66F" w14:textId="77777777" w:rsidR="001C7123" w:rsidRPr="00F608CC" w:rsidRDefault="001C7123" w:rsidP="001C7123">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5DA3B4BB" w14:textId="77777777" w:rsidR="001C7123" w:rsidRPr="001C7123" w:rsidRDefault="001C7123" w:rsidP="001C7123">
            <w:pPr>
              <w:spacing w:before="40" w:after="20"/>
              <w:jc w:val="right"/>
              <w:rPr>
                <w:rFonts w:cs="Arial"/>
                <w:sz w:val="18"/>
                <w:szCs w:val="18"/>
              </w:rPr>
            </w:pPr>
            <w:r w:rsidRPr="001C7123">
              <w:rPr>
                <w:rFonts w:cs="Arial"/>
                <w:sz w:val="18"/>
                <w:szCs w:val="18"/>
              </w:rPr>
              <w:t>1,297,867</w:t>
            </w:r>
          </w:p>
        </w:tc>
        <w:tc>
          <w:tcPr>
            <w:tcW w:w="1361" w:type="dxa"/>
            <w:tcBorders>
              <w:top w:val="nil"/>
              <w:left w:val="nil"/>
              <w:bottom w:val="nil"/>
              <w:right w:val="nil"/>
            </w:tcBorders>
            <w:shd w:val="clear" w:color="auto" w:fill="auto"/>
            <w:vAlign w:val="bottom"/>
          </w:tcPr>
          <w:p w14:paraId="6C5963EA" w14:textId="77777777" w:rsidR="001C7123" w:rsidRPr="001C7123" w:rsidRDefault="001C7123" w:rsidP="001C7123">
            <w:pPr>
              <w:spacing w:before="40" w:after="20"/>
              <w:jc w:val="right"/>
              <w:rPr>
                <w:rFonts w:cs="Arial"/>
                <w:sz w:val="18"/>
                <w:szCs w:val="18"/>
              </w:rPr>
            </w:pPr>
            <w:r w:rsidRPr="001C7123">
              <w:rPr>
                <w:rFonts w:cs="Arial"/>
                <w:sz w:val="18"/>
                <w:szCs w:val="18"/>
              </w:rPr>
              <w:t>806,535</w:t>
            </w:r>
          </w:p>
        </w:tc>
        <w:tc>
          <w:tcPr>
            <w:tcW w:w="1361" w:type="dxa"/>
            <w:tcBorders>
              <w:top w:val="nil"/>
              <w:left w:val="nil"/>
              <w:bottom w:val="nil"/>
              <w:right w:val="nil"/>
            </w:tcBorders>
            <w:shd w:val="clear" w:color="auto" w:fill="auto"/>
            <w:vAlign w:val="bottom"/>
          </w:tcPr>
          <w:p w14:paraId="3C5AFD1F" w14:textId="77777777" w:rsidR="001C7123" w:rsidRPr="001C7123" w:rsidRDefault="001C7123" w:rsidP="001C7123">
            <w:pPr>
              <w:spacing w:before="40" w:after="20"/>
              <w:jc w:val="right"/>
              <w:rPr>
                <w:rFonts w:cs="Arial"/>
                <w:sz w:val="18"/>
                <w:szCs w:val="18"/>
              </w:rPr>
            </w:pPr>
            <w:r w:rsidRPr="001C7123">
              <w:rPr>
                <w:rFonts w:cs="Arial"/>
                <w:sz w:val="18"/>
                <w:szCs w:val="18"/>
              </w:rPr>
              <w:t>1,504,133</w:t>
            </w:r>
          </w:p>
        </w:tc>
        <w:tc>
          <w:tcPr>
            <w:tcW w:w="1361" w:type="dxa"/>
            <w:tcBorders>
              <w:top w:val="nil"/>
              <w:left w:val="nil"/>
              <w:bottom w:val="nil"/>
              <w:right w:val="nil"/>
            </w:tcBorders>
            <w:shd w:val="clear" w:color="auto" w:fill="auto"/>
            <w:vAlign w:val="bottom"/>
          </w:tcPr>
          <w:p w14:paraId="09AD6482" w14:textId="77777777" w:rsidR="001C7123" w:rsidRPr="001C7123" w:rsidRDefault="001C7123" w:rsidP="001C7123">
            <w:pPr>
              <w:spacing w:before="40" w:after="20"/>
              <w:jc w:val="right"/>
              <w:rPr>
                <w:rFonts w:cs="Arial"/>
                <w:sz w:val="18"/>
                <w:szCs w:val="18"/>
              </w:rPr>
            </w:pPr>
            <w:r w:rsidRPr="001C7123">
              <w:rPr>
                <w:rFonts w:cs="Arial"/>
                <w:sz w:val="18"/>
                <w:szCs w:val="18"/>
              </w:rPr>
              <w:t>502,196</w:t>
            </w:r>
          </w:p>
        </w:tc>
      </w:tr>
      <w:tr w:rsidR="001C7123" w:rsidRPr="001C7123" w14:paraId="4C59514E" w14:textId="77777777" w:rsidTr="00B86C55">
        <w:trPr>
          <w:trHeight w:val="20"/>
        </w:trPr>
        <w:tc>
          <w:tcPr>
            <w:tcW w:w="2268" w:type="dxa"/>
            <w:tcBorders>
              <w:top w:val="nil"/>
              <w:left w:val="nil"/>
              <w:bottom w:val="nil"/>
              <w:right w:val="single" w:sz="18" w:space="0" w:color="002060"/>
            </w:tcBorders>
            <w:shd w:val="clear" w:color="auto" w:fill="auto"/>
            <w:vAlign w:val="center"/>
          </w:tcPr>
          <w:p w14:paraId="7508A088" w14:textId="77777777" w:rsidR="001C7123" w:rsidRPr="00F608CC" w:rsidRDefault="001C7123" w:rsidP="001C7123">
            <w:pPr>
              <w:spacing w:before="40" w:after="20"/>
              <w:rPr>
                <w:rFonts w:cs="Arial"/>
                <w:sz w:val="18"/>
                <w:szCs w:val="18"/>
              </w:rPr>
            </w:pPr>
            <w:r w:rsidRPr="00F608CC">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67038A60" w14:textId="77777777" w:rsidR="001C7123" w:rsidRPr="001C7123" w:rsidRDefault="001C7123" w:rsidP="001C7123">
            <w:pPr>
              <w:spacing w:before="40" w:after="20"/>
              <w:jc w:val="right"/>
              <w:rPr>
                <w:rFonts w:cs="Arial"/>
                <w:sz w:val="18"/>
                <w:szCs w:val="18"/>
              </w:rPr>
            </w:pPr>
            <w:r w:rsidRPr="001C7123">
              <w:rPr>
                <w:rFonts w:cs="Arial"/>
                <w:sz w:val="18"/>
                <w:szCs w:val="18"/>
              </w:rPr>
              <w:t>809,220</w:t>
            </w:r>
          </w:p>
        </w:tc>
        <w:tc>
          <w:tcPr>
            <w:tcW w:w="1361" w:type="dxa"/>
            <w:tcBorders>
              <w:top w:val="nil"/>
              <w:left w:val="nil"/>
              <w:bottom w:val="nil"/>
              <w:right w:val="nil"/>
            </w:tcBorders>
            <w:shd w:val="clear" w:color="auto" w:fill="auto"/>
            <w:vAlign w:val="bottom"/>
          </w:tcPr>
          <w:p w14:paraId="0DE06037" w14:textId="77777777" w:rsidR="001C7123" w:rsidRPr="001C7123" w:rsidRDefault="001C7123" w:rsidP="001C7123">
            <w:pPr>
              <w:spacing w:before="40" w:after="20"/>
              <w:jc w:val="right"/>
              <w:rPr>
                <w:rFonts w:cs="Arial"/>
                <w:sz w:val="18"/>
                <w:szCs w:val="18"/>
              </w:rPr>
            </w:pPr>
            <w:r w:rsidRPr="001C7123">
              <w:rPr>
                <w:rFonts w:cs="Arial"/>
                <w:sz w:val="18"/>
                <w:szCs w:val="18"/>
              </w:rPr>
              <w:t>244,795</w:t>
            </w:r>
          </w:p>
        </w:tc>
        <w:tc>
          <w:tcPr>
            <w:tcW w:w="1361" w:type="dxa"/>
            <w:tcBorders>
              <w:top w:val="nil"/>
              <w:left w:val="nil"/>
              <w:bottom w:val="nil"/>
              <w:right w:val="nil"/>
            </w:tcBorders>
            <w:shd w:val="clear" w:color="auto" w:fill="auto"/>
            <w:vAlign w:val="bottom"/>
          </w:tcPr>
          <w:p w14:paraId="73D7E190" w14:textId="77777777" w:rsidR="001C7123" w:rsidRPr="001C7123" w:rsidRDefault="001C7123" w:rsidP="001C7123">
            <w:pPr>
              <w:spacing w:before="40" w:after="20"/>
              <w:jc w:val="right"/>
              <w:rPr>
                <w:rFonts w:cs="Arial"/>
                <w:sz w:val="18"/>
                <w:szCs w:val="18"/>
              </w:rPr>
            </w:pPr>
            <w:r w:rsidRPr="001C7123">
              <w:rPr>
                <w:rFonts w:cs="Arial"/>
                <w:sz w:val="18"/>
                <w:szCs w:val="18"/>
              </w:rPr>
              <w:t>275,419</w:t>
            </w:r>
          </w:p>
        </w:tc>
        <w:tc>
          <w:tcPr>
            <w:tcW w:w="1361" w:type="dxa"/>
            <w:tcBorders>
              <w:top w:val="nil"/>
              <w:left w:val="nil"/>
              <w:bottom w:val="nil"/>
              <w:right w:val="nil"/>
            </w:tcBorders>
            <w:shd w:val="clear" w:color="auto" w:fill="auto"/>
            <w:vAlign w:val="bottom"/>
          </w:tcPr>
          <w:p w14:paraId="3BF54B5F" w14:textId="77777777" w:rsidR="001C7123" w:rsidRPr="001C7123" w:rsidRDefault="001C7123" w:rsidP="001C7123">
            <w:pPr>
              <w:spacing w:before="40" w:after="20"/>
              <w:jc w:val="right"/>
              <w:rPr>
                <w:rFonts w:cs="Arial"/>
                <w:sz w:val="18"/>
                <w:szCs w:val="18"/>
              </w:rPr>
            </w:pPr>
            <w:r w:rsidRPr="001C7123">
              <w:rPr>
                <w:rFonts w:cs="Arial"/>
                <w:sz w:val="18"/>
                <w:szCs w:val="18"/>
              </w:rPr>
              <w:t>36,503</w:t>
            </w:r>
          </w:p>
        </w:tc>
      </w:tr>
      <w:tr w:rsidR="001C7123" w:rsidRPr="001C7123" w14:paraId="4F49D590" w14:textId="77777777" w:rsidTr="00B86C55">
        <w:trPr>
          <w:trHeight w:val="20"/>
        </w:trPr>
        <w:tc>
          <w:tcPr>
            <w:tcW w:w="2268" w:type="dxa"/>
            <w:tcBorders>
              <w:top w:val="nil"/>
              <w:left w:val="nil"/>
              <w:bottom w:val="nil"/>
              <w:right w:val="single" w:sz="18" w:space="0" w:color="002060"/>
            </w:tcBorders>
            <w:shd w:val="clear" w:color="auto" w:fill="auto"/>
            <w:vAlign w:val="center"/>
          </w:tcPr>
          <w:p w14:paraId="1990F65A" w14:textId="77777777" w:rsidR="001C7123" w:rsidRPr="00F608CC" w:rsidRDefault="001C7123" w:rsidP="001C7123">
            <w:pPr>
              <w:spacing w:before="40" w:after="20"/>
              <w:rPr>
                <w:rFonts w:cs="Arial"/>
                <w:sz w:val="18"/>
                <w:szCs w:val="18"/>
              </w:rPr>
            </w:pPr>
            <w:r w:rsidRPr="00F608CC">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6947AC71" w14:textId="77777777" w:rsidR="001C7123" w:rsidRPr="001C7123" w:rsidRDefault="001C7123" w:rsidP="001C7123">
            <w:pPr>
              <w:spacing w:before="40" w:after="20"/>
              <w:jc w:val="right"/>
              <w:rPr>
                <w:rFonts w:cs="Arial"/>
                <w:sz w:val="18"/>
                <w:szCs w:val="18"/>
              </w:rPr>
            </w:pPr>
            <w:r w:rsidRPr="001C7123">
              <w:rPr>
                <w:rFonts w:cs="Arial"/>
                <w:sz w:val="18"/>
                <w:szCs w:val="18"/>
              </w:rPr>
              <w:t>1,373,289</w:t>
            </w:r>
          </w:p>
        </w:tc>
        <w:tc>
          <w:tcPr>
            <w:tcW w:w="1361" w:type="dxa"/>
            <w:tcBorders>
              <w:top w:val="nil"/>
              <w:left w:val="nil"/>
              <w:bottom w:val="nil"/>
              <w:right w:val="nil"/>
            </w:tcBorders>
            <w:shd w:val="clear" w:color="auto" w:fill="auto"/>
            <w:vAlign w:val="bottom"/>
          </w:tcPr>
          <w:p w14:paraId="7DAF4B68" w14:textId="77777777" w:rsidR="001C7123" w:rsidRPr="001C7123" w:rsidRDefault="001C7123" w:rsidP="001C7123">
            <w:pPr>
              <w:spacing w:before="40" w:after="20"/>
              <w:jc w:val="right"/>
              <w:rPr>
                <w:rFonts w:cs="Arial"/>
                <w:sz w:val="18"/>
                <w:szCs w:val="18"/>
              </w:rPr>
            </w:pPr>
            <w:r w:rsidRPr="001C7123">
              <w:rPr>
                <w:rFonts w:cs="Arial"/>
                <w:sz w:val="18"/>
                <w:szCs w:val="18"/>
              </w:rPr>
              <w:t>1,072,116</w:t>
            </w:r>
          </w:p>
        </w:tc>
        <w:tc>
          <w:tcPr>
            <w:tcW w:w="1361" w:type="dxa"/>
            <w:tcBorders>
              <w:top w:val="nil"/>
              <w:left w:val="nil"/>
              <w:bottom w:val="nil"/>
              <w:right w:val="nil"/>
            </w:tcBorders>
            <w:shd w:val="clear" w:color="auto" w:fill="auto"/>
            <w:vAlign w:val="bottom"/>
          </w:tcPr>
          <w:p w14:paraId="48ECC540" w14:textId="77777777" w:rsidR="001C7123" w:rsidRPr="001C7123" w:rsidRDefault="001C7123" w:rsidP="001C7123">
            <w:pPr>
              <w:spacing w:before="40" w:after="20"/>
              <w:jc w:val="right"/>
              <w:rPr>
                <w:rFonts w:cs="Arial"/>
                <w:sz w:val="18"/>
                <w:szCs w:val="18"/>
              </w:rPr>
            </w:pPr>
            <w:r w:rsidRPr="001C7123">
              <w:rPr>
                <w:rFonts w:cs="Arial"/>
                <w:sz w:val="18"/>
                <w:szCs w:val="18"/>
              </w:rPr>
              <w:t>2,242,844</w:t>
            </w:r>
          </w:p>
        </w:tc>
        <w:tc>
          <w:tcPr>
            <w:tcW w:w="1361" w:type="dxa"/>
            <w:tcBorders>
              <w:top w:val="nil"/>
              <w:left w:val="nil"/>
              <w:bottom w:val="nil"/>
              <w:right w:val="nil"/>
            </w:tcBorders>
            <w:shd w:val="clear" w:color="auto" w:fill="auto"/>
            <w:vAlign w:val="bottom"/>
          </w:tcPr>
          <w:p w14:paraId="3E57F474" w14:textId="77777777" w:rsidR="001C7123" w:rsidRPr="001C7123" w:rsidRDefault="001C7123" w:rsidP="001C7123">
            <w:pPr>
              <w:spacing w:before="40" w:after="20"/>
              <w:jc w:val="right"/>
              <w:rPr>
                <w:rFonts w:cs="Arial"/>
                <w:sz w:val="18"/>
                <w:szCs w:val="18"/>
              </w:rPr>
            </w:pPr>
            <w:r w:rsidRPr="001C7123">
              <w:rPr>
                <w:rFonts w:cs="Arial"/>
                <w:sz w:val="18"/>
                <w:szCs w:val="18"/>
              </w:rPr>
              <w:t>960,525</w:t>
            </w:r>
          </w:p>
        </w:tc>
      </w:tr>
      <w:tr w:rsidR="001C7123" w:rsidRPr="001C7123" w14:paraId="7D288249" w14:textId="77777777" w:rsidTr="00B86C55">
        <w:trPr>
          <w:trHeight w:val="20"/>
        </w:trPr>
        <w:tc>
          <w:tcPr>
            <w:tcW w:w="2268" w:type="dxa"/>
            <w:tcBorders>
              <w:top w:val="nil"/>
              <w:left w:val="nil"/>
              <w:bottom w:val="nil"/>
              <w:right w:val="single" w:sz="18" w:space="0" w:color="002060"/>
            </w:tcBorders>
            <w:shd w:val="clear" w:color="auto" w:fill="auto"/>
            <w:vAlign w:val="center"/>
          </w:tcPr>
          <w:p w14:paraId="5E92E3D5" w14:textId="77777777" w:rsidR="001C7123" w:rsidRPr="00F608CC" w:rsidRDefault="001C7123" w:rsidP="001C7123">
            <w:pPr>
              <w:spacing w:before="40" w:after="20"/>
              <w:rPr>
                <w:rFonts w:cs="Arial"/>
                <w:sz w:val="18"/>
                <w:szCs w:val="18"/>
              </w:rPr>
            </w:pPr>
            <w:r w:rsidRPr="00F608CC">
              <w:rPr>
                <w:rFonts w:cs="Arial"/>
                <w:sz w:val="18"/>
                <w:szCs w:val="18"/>
              </w:rPr>
              <w:t>Mornington Peninsula</w:t>
            </w:r>
          </w:p>
        </w:tc>
        <w:tc>
          <w:tcPr>
            <w:tcW w:w="1361" w:type="dxa"/>
            <w:tcBorders>
              <w:top w:val="nil"/>
              <w:left w:val="single" w:sz="18" w:space="0" w:color="002060"/>
              <w:bottom w:val="nil"/>
              <w:right w:val="nil"/>
            </w:tcBorders>
            <w:shd w:val="clear" w:color="auto" w:fill="auto"/>
            <w:vAlign w:val="bottom"/>
          </w:tcPr>
          <w:p w14:paraId="443B3925" w14:textId="77777777" w:rsidR="001C7123" w:rsidRPr="001C7123" w:rsidRDefault="001C7123" w:rsidP="001C7123">
            <w:pPr>
              <w:spacing w:before="40" w:after="20"/>
              <w:jc w:val="right"/>
              <w:rPr>
                <w:rFonts w:cs="Arial"/>
                <w:sz w:val="18"/>
                <w:szCs w:val="18"/>
              </w:rPr>
            </w:pPr>
            <w:r w:rsidRPr="001C7123">
              <w:rPr>
                <w:rFonts w:cs="Arial"/>
                <w:sz w:val="18"/>
                <w:szCs w:val="18"/>
              </w:rPr>
              <w:t>5,903,045</w:t>
            </w:r>
          </w:p>
        </w:tc>
        <w:tc>
          <w:tcPr>
            <w:tcW w:w="1361" w:type="dxa"/>
            <w:tcBorders>
              <w:top w:val="nil"/>
              <w:left w:val="nil"/>
              <w:bottom w:val="nil"/>
              <w:right w:val="nil"/>
            </w:tcBorders>
            <w:shd w:val="clear" w:color="auto" w:fill="auto"/>
            <w:vAlign w:val="bottom"/>
          </w:tcPr>
          <w:p w14:paraId="2F0C2752" w14:textId="77777777" w:rsidR="001C7123" w:rsidRPr="001C7123" w:rsidRDefault="001C7123" w:rsidP="001C7123">
            <w:pPr>
              <w:spacing w:before="40" w:after="20"/>
              <w:jc w:val="right"/>
              <w:rPr>
                <w:rFonts w:cs="Arial"/>
                <w:sz w:val="18"/>
                <w:szCs w:val="18"/>
              </w:rPr>
            </w:pPr>
            <w:r w:rsidRPr="001C7123">
              <w:rPr>
                <w:rFonts w:cs="Arial"/>
                <w:sz w:val="18"/>
                <w:szCs w:val="18"/>
              </w:rPr>
              <w:t>1,442,823</w:t>
            </w:r>
          </w:p>
        </w:tc>
        <w:tc>
          <w:tcPr>
            <w:tcW w:w="1361" w:type="dxa"/>
            <w:tcBorders>
              <w:top w:val="nil"/>
              <w:left w:val="nil"/>
              <w:bottom w:val="nil"/>
              <w:right w:val="nil"/>
            </w:tcBorders>
            <w:shd w:val="clear" w:color="auto" w:fill="auto"/>
            <w:vAlign w:val="bottom"/>
          </w:tcPr>
          <w:p w14:paraId="004D3754" w14:textId="77777777" w:rsidR="001C7123" w:rsidRPr="001C7123" w:rsidRDefault="001C7123" w:rsidP="001C7123">
            <w:pPr>
              <w:spacing w:before="40" w:after="20"/>
              <w:jc w:val="right"/>
              <w:rPr>
                <w:rFonts w:cs="Arial"/>
                <w:sz w:val="18"/>
                <w:szCs w:val="18"/>
              </w:rPr>
            </w:pPr>
            <w:r w:rsidRPr="001C7123">
              <w:rPr>
                <w:rFonts w:cs="Arial"/>
                <w:sz w:val="18"/>
                <w:szCs w:val="18"/>
              </w:rPr>
              <w:t>2,573,181</w:t>
            </w:r>
          </w:p>
        </w:tc>
        <w:tc>
          <w:tcPr>
            <w:tcW w:w="1361" w:type="dxa"/>
            <w:tcBorders>
              <w:top w:val="nil"/>
              <w:left w:val="nil"/>
              <w:bottom w:val="nil"/>
              <w:right w:val="nil"/>
            </w:tcBorders>
            <w:shd w:val="clear" w:color="auto" w:fill="auto"/>
            <w:vAlign w:val="bottom"/>
          </w:tcPr>
          <w:p w14:paraId="2D505062" w14:textId="77777777" w:rsidR="001C7123" w:rsidRPr="001C7123" w:rsidRDefault="001C7123" w:rsidP="001C7123">
            <w:pPr>
              <w:spacing w:before="40" w:after="20"/>
              <w:jc w:val="right"/>
              <w:rPr>
                <w:rFonts w:cs="Arial"/>
                <w:sz w:val="18"/>
                <w:szCs w:val="18"/>
              </w:rPr>
            </w:pPr>
            <w:r w:rsidRPr="001C7123">
              <w:rPr>
                <w:rFonts w:cs="Arial"/>
                <w:sz w:val="18"/>
                <w:szCs w:val="18"/>
              </w:rPr>
              <w:t>1,270,189</w:t>
            </w:r>
          </w:p>
        </w:tc>
      </w:tr>
      <w:tr w:rsidR="001C7123" w:rsidRPr="001C7123" w14:paraId="6874C9D4" w14:textId="77777777" w:rsidTr="00B86C55">
        <w:trPr>
          <w:trHeight w:val="20"/>
        </w:trPr>
        <w:tc>
          <w:tcPr>
            <w:tcW w:w="2268" w:type="dxa"/>
            <w:tcBorders>
              <w:top w:val="nil"/>
              <w:left w:val="nil"/>
              <w:bottom w:val="nil"/>
              <w:right w:val="single" w:sz="18" w:space="0" w:color="002060"/>
            </w:tcBorders>
            <w:shd w:val="clear" w:color="auto" w:fill="auto"/>
            <w:vAlign w:val="center"/>
          </w:tcPr>
          <w:p w14:paraId="161B2C13" w14:textId="77777777" w:rsidR="001C7123" w:rsidRPr="00F608CC" w:rsidRDefault="001C7123" w:rsidP="001C7123">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2B768AA1" w14:textId="77777777" w:rsidR="001C7123" w:rsidRPr="001C7123" w:rsidRDefault="001C7123" w:rsidP="001C7123">
            <w:pPr>
              <w:spacing w:before="40" w:after="20"/>
              <w:jc w:val="right"/>
              <w:rPr>
                <w:rFonts w:cs="Arial"/>
                <w:sz w:val="18"/>
                <w:szCs w:val="18"/>
              </w:rPr>
            </w:pPr>
            <w:r w:rsidRPr="001C7123">
              <w:rPr>
                <w:rFonts w:cs="Arial"/>
                <w:sz w:val="18"/>
                <w:szCs w:val="18"/>
              </w:rPr>
              <w:t>1,518,427</w:t>
            </w:r>
          </w:p>
        </w:tc>
        <w:tc>
          <w:tcPr>
            <w:tcW w:w="1361" w:type="dxa"/>
            <w:tcBorders>
              <w:top w:val="nil"/>
              <w:left w:val="nil"/>
              <w:bottom w:val="nil"/>
              <w:right w:val="nil"/>
            </w:tcBorders>
            <w:shd w:val="clear" w:color="auto" w:fill="auto"/>
            <w:vAlign w:val="bottom"/>
          </w:tcPr>
          <w:p w14:paraId="7DB0FF07" w14:textId="77777777" w:rsidR="001C7123" w:rsidRPr="001C7123" w:rsidRDefault="001C7123" w:rsidP="001C7123">
            <w:pPr>
              <w:spacing w:before="40" w:after="20"/>
              <w:jc w:val="right"/>
              <w:rPr>
                <w:rFonts w:cs="Arial"/>
                <w:sz w:val="18"/>
                <w:szCs w:val="18"/>
              </w:rPr>
            </w:pPr>
            <w:r w:rsidRPr="001C7123">
              <w:rPr>
                <w:rFonts w:cs="Arial"/>
                <w:sz w:val="18"/>
                <w:szCs w:val="18"/>
              </w:rPr>
              <w:t>173,424</w:t>
            </w:r>
          </w:p>
        </w:tc>
        <w:tc>
          <w:tcPr>
            <w:tcW w:w="1361" w:type="dxa"/>
            <w:tcBorders>
              <w:top w:val="nil"/>
              <w:left w:val="nil"/>
              <w:bottom w:val="nil"/>
              <w:right w:val="nil"/>
            </w:tcBorders>
            <w:shd w:val="clear" w:color="auto" w:fill="auto"/>
            <w:vAlign w:val="bottom"/>
          </w:tcPr>
          <w:p w14:paraId="0A34A6C2" w14:textId="77777777" w:rsidR="001C7123" w:rsidRPr="001C7123" w:rsidRDefault="001C7123" w:rsidP="001C7123">
            <w:pPr>
              <w:spacing w:before="40" w:after="20"/>
              <w:jc w:val="right"/>
              <w:rPr>
                <w:rFonts w:cs="Arial"/>
                <w:sz w:val="18"/>
                <w:szCs w:val="18"/>
              </w:rPr>
            </w:pPr>
            <w:r w:rsidRPr="001C7123">
              <w:rPr>
                <w:rFonts w:cs="Arial"/>
                <w:sz w:val="18"/>
                <w:szCs w:val="18"/>
              </w:rPr>
              <w:t>241,066</w:t>
            </w:r>
          </w:p>
        </w:tc>
        <w:tc>
          <w:tcPr>
            <w:tcW w:w="1361" w:type="dxa"/>
            <w:tcBorders>
              <w:top w:val="nil"/>
              <w:left w:val="nil"/>
              <w:bottom w:val="nil"/>
              <w:right w:val="nil"/>
            </w:tcBorders>
            <w:shd w:val="clear" w:color="auto" w:fill="auto"/>
            <w:vAlign w:val="bottom"/>
          </w:tcPr>
          <w:p w14:paraId="20EE13A8" w14:textId="77777777" w:rsidR="001C7123" w:rsidRPr="001C7123" w:rsidRDefault="001C7123" w:rsidP="001C7123">
            <w:pPr>
              <w:spacing w:before="40" w:after="20"/>
              <w:jc w:val="right"/>
              <w:rPr>
                <w:rFonts w:cs="Arial"/>
                <w:sz w:val="18"/>
                <w:szCs w:val="18"/>
              </w:rPr>
            </w:pPr>
            <w:r w:rsidRPr="001C7123">
              <w:rPr>
                <w:rFonts w:cs="Arial"/>
                <w:sz w:val="18"/>
                <w:szCs w:val="18"/>
              </w:rPr>
              <w:t>83,819</w:t>
            </w:r>
          </w:p>
        </w:tc>
      </w:tr>
      <w:tr w:rsidR="001C7123" w:rsidRPr="001C7123" w14:paraId="676168BA" w14:textId="77777777" w:rsidTr="00B86C55">
        <w:trPr>
          <w:trHeight w:val="20"/>
        </w:trPr>
        <w:tc>
          <w:tcPr>
            <w:tcW w:w="2268" w:type="dxa"/>
            <w:tcBorders>
              <w:top w:val="nil"/>
              <w:left w:val="nil"/>
              <w:bottom w:val="nil"/>
              <w:right w:val="single" w:sz="18" w:space="0" w:color="002060"/>
            </w:tcBorders>
            <w:shd w:val="clear" w:color="auto" w:fill="auto"/>
            <w:vAlign w:val="center"/>
          </w:tcPr>
          <w:p w14:paraId="636FB3E3" w14:textId="77777777" w:rsidR="001C7123" w:rsidRPr="00F608CC" w:rsidRDefault="001C7123" w:rsidP="001C7123">
            <w:pPr>
              <w:spacing w:before="40" w:after="20"/>
              <w:rPr>
                <w:rFonts w:cs="Arial"/>
                <w:sz w:val="18"/>
                <w:szCs w:val="18"/>
              </w:rPr>
            </w:pPr>
            <w:r w:rsidRPr="00F608CC">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4F54FE8E" w14:textId="77777777" w:rsidR="001C7123" w:rsidRPr="001C7123" w:rsidRDefault="001C7123" w:rsidP="001C7123">
            <w:pPr>
              <w:spacing w:before="40" w:after="20"/>
              <w:jc w:val="right"/>
              <w:rPr>
                <w:rFonts w:cs="Arial"/>
                <w:sz w:val="18"/>
                <w:szCs w:val="18"/>
              </w:rPr>
            </w:pPr>
            <w:r w:rsidRPr="001C7123">
              <w:rPr>
                <w:rFonts w:cs="Arial"/>
                <w:sz w:val="18"/>
                <w:szCs w:val="18"/>
              </w:rPr>
              <w:t>1,438,701</w:t>
            </w:r>
          </w:p>
        </w:tc>
        <w:tc>
          <w:tcPr>
            <w:tcW w:w="1361" w:type="dxa"/>
            <w:tcBorders>
              <w:top w:val="nil"/>
              <w:left w:val="nil"/>
              <w:bottom w:val="nil"/>
              <w:right w:val="nil"/>
            </w:tcBorders>
            <w:shd w:val="clear" w:color="auto" w:fill="auto"/>
            <w:vAlign w:val="bottom"/>
          </w:tcPr>
          <w:p w14:paraId="0AB6676E" w14:textId="77777777" w:rsidR="001C7123" w:rsidRPr="001C7123" w:rsidRDefault="001C7123" w:rsidP="001C7123">
            <w:pPr>
              <w:spacing w:before="40" w:after="20"/>
              <w:jc w:val="right"/>
              <w:rPr>
                <w:rFonts w:cs="Arial"/>
                <w:sz w:val="18"/>
                <w:szCs w:val="18"/>
              </w:rPr>
            </w:pPr>
            <w:r w:rsidRPr="001C7123">
              <w:rPr>
                <w:rFonts w:cs="Arial"/>
                <w:sz w:val="18"/>
                <w:szCs w:val="18"/>
              </w:rPr>
              <w:t>14,615</w:t>
            </w:r>
          </w:p>
        </w:tc>
        <w:tc>
          <w:tcPr>
            <w:tcW w:w="1361" w:type="dxa"/>
            <w:tcBorders>
              <w:top w:val="nil"/>
              <w:left w:val="nil"/>
              <w:bottom w:val="nil"/>
              <w:right w:val="nil"/>
            </w:tcBorders>
            <w:shd w:val="clear" w:color="auto" w:fill="auto"/>
            <w:vAlign w:val="bottom"/>
          </w:tcPr>
          <w:p w14:paraId="12AA9246" w14:textId="77777777" w:rsidR="001C7123" w:rsidRPr="001C7123" w:rsidRDefault="001C7123" w:rsidP="001C7123">
            <w:pPr>
              <w:spacing w:before="40" w:after="20"/>
              <w:jc w:val="right"/>
              <w:rPr>
                <w:rFonts w:cs="Arial"/>
                <w:sz w:val="18"/>
                <w:szCs w:val="18"/>
              </w:rPr>
            </w:pPr>
            <w:r w:rsidRPr="001C7123">
              <w:rPr>
                <w:rFonts w:cs="Arial"/>
                <w:sz w:val="18"/>
                <w:szCs w:val="18"/>
              </w:rPr>
              <w:t>122,905</w:t>
            </w:r>
          </w:p>
        </w:tc>
        <w:tc>
          <w:tcPr>
            <w:tcW w:w="1361" w:type="dxa"/>
            <w:tcBorders>
              <w:top w:val="nil"/>
              <w:left w:val="nil"/>
              <w:bottom w:val="nil"/>
              <w:right w:val="nil"/>
            </w:tcBorders>
            <w:shd w:val="clear" w:color="auto" w:fill="auto"/>
            <w:vAlign w:val="bottom"/>
          </w:tcPr>
          <w:p w14:paraId="34BA3A75"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7F06A3E6" w14:textId="77777777" w:rsidTr="00B86C55">
        <w:trPr>
          <w:trHeight w:val="20"/>
        </w:trPr>
        <w:tc>
          <w:tcPr>
            <w:tcW w:w="2268" w:type="dxa"/>
            <w:tcBorders>
              <w:top w:val="nil"/>
              <w:left w:val="nil"/>
              <w:bottom w:val="nil"/>
              <w:right w:val="single" w:sz="18" w:space="0" w:color="002060"/>
            </w:tcBorders>
            <w:shd w:val="clear" w:color="auto" w:fill="auto"/>
            <w:vAlign w:val="center"/>
          </w:tcPr>
          <w:p w14:paraId="1EFB99B0" w14:textId="77777777" w:rsidR="001C7123" w:rsidRPr="00F608CC" w:rsidRDefault="001C7123" w:rsidP="001C7123">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3543C0EA" w14:textId="77777777" w:rsidR="001C7123" w:rsidRPr="001C7123" w:rsidRDefault="001C7123" w:rsidP="001C7123">
            <w:pPr>
              <w:spacing w:before="40" w:after="20"/>
              <w:jc w:val="right"/>
              <w:rPr>
                <w:rFonts w:cs="Arial"/>
                <w:sz w:val="18"/>
                <w:szCs w:val="18"/>
              </w:rPr>
            </w:pPr>
            <w:r w:rsidRPr="001C7123">
              <w:rPr>
                <w:rFonts w:cs="Arial"/>
                <w:sz w:val="18"/>
                <w:szCs w:val="18"/>
              </w:rPr>
              <w:t>887,551</w:t>
            </w:r>
          </w:p>
        </w:tc>
        <w:tc>
          <w:tcPr>
            <w:tcW w:w="1361" w:type="dxa"/>
            <w:tcBorders>
              <w:top w:val="nil"/>
              <w:left w:val="nil"/>
              <w:bottom w:val="nil"/>
              <w:right w:val="nil"/>
            </w:tcBorders>
            <w:shd w:val="clear" w:color="auto" w:fill="auto"/>
            <w:vAlign w:val="bottom"/>
          </w:tcPr>
          <w:p w14:paraId="034CB1E5" w14:textId="77777777" w:rsidR="001C7123" w:rsidRPr="001C7123" w:rsidRDefault="001C7123" w:rsidP="001C7123">
            <w:pPr>
              <w:spacing w:before="40" w:after="20"/>
              <w:jc w:val="right"/>
              <w:rPr>
                <w:rFonts w:cs="Arial"/>
                <w:sz w:val="18"/>
                <w:szCs w:val="18"/>
              </w:rPr>
            </w:pPr>
            <w:r w:rsidRPr="001C7123">
              <w:rPr>
                <w:rFonts w:cs="Arial"/>
                <w:sz w:val="18"/>
                <w:szCs w:val="18"/>
              </w:rPr>
              <w:t>110,216</w:t>
            </w:r>
          </w:p>
        </w:tc>
        <w:tc>
          <w:tcPr>
            <w:tcW w:w="1361" w:type="dxa"/>
            <w:tcBorders>
              <w:top w:val="nil"/>
              <w:left w:val="nil"/>
              <w:bottom w:val="nil"/>
              <w:right w:val="nil"/>
            </w:tcBorders>
            <w:shd w:val="clear" w:color="auto" w:fill="auto"/>
            <w:vAlign w:val="bottom"/>
          </w:tcPr>
          <w:p w14:paraId="30514C59" w14:textId="77777777" w:rsidR="001C7123" w:rsidRPr="001C7123" w:rsidRDefault="001C7123" w:rsidP="001C7123">
            <w:pPr>
              <w:spacing w:before="40" w:after="20"/>
              <w:jc w:val="right"/>
              <w:rPr>
                <w:rFonts w:cs="Arial"/>
                <w:sz w:val="18"/>
                <w:szCs w:val="18"/>
              </w:rPr>
            </w:pPr>
            <w:r w:rsidRPr="001C7123">
              <w:rPr>
                <w:rFonts w:cs="Arial"/>
                <w:sz w:val="18"/>
                <w:szCs w:val="18"/>
              </w:rPr>
              <w:t>73,055</w:t>
            </w:r>
          </w:p>
        </w:tc>
        <w:tc>
          <w:tcPr>
            <w:tcW w:w="1361" w:type="dxa"/>
            <w:tcBorders>
              <w:top w:val="nil"/>
              <w:left w:val="nil"/>
              <w:bottom w:val="nil"/>
              <w:right w:val="nil"/>
            </w:tcBorders>
            <w:shd w:val="clear" w:color="auto" w:fill="auto"/>
            <w:vAlign w:val="bottom"/>
          </w:tcPr>
          <w:p w14:paraId="39EAC7FA"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FA91CBD" w14:textId="77777777" w:rsidTr="00B86C55">
        <w:trPr>
          <w:trHeight w:val="20"/>
        </w:trPr>
        <w:tc>
          <w:tcPr>
            <w:tcW w:w="2268" w:type="dxa"/>
            <w:tcBorders>
              <w:top w:val="nil"/>
              <w:left w:val="nil"/>
              <w:bottom w:val="nil"/>
              <w:right w:val="single" w:sz="18" w:space="0" w:color="002060"/>
            </w:tcBorders>
            <w:shd w:val="clear" w:color="auto" w:fill="auto"/>
            <w:vAlign w:val="center"/>
          </w:tcPr>
          <w:p w14:paraId="3CCAA5D7" w14:textId="77777777" w:rsidR="001C7123" w:rsidRPr="00F608CC" w:rsidRDefault="001C7123" w:rsidP="001C7123">
            <w:pPr>
              <w:spacing w:before="40" w:after="20"/>
              <w:rPr>
                <w:rFonts w:cs="Arial"/>
                <w:sz w:val="18"/>
                <w:szCs w:val="18"/>
              </w:rPr>
            </w:pPr>
            <w:r w:rsidRPr="00F608CC">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4549098A" w14:textId="77777777" w:rsidR="001C7123" w:rsidRPr="001C7123" w:rsidRDefault="001C7123" w:rsidP="001C7123">
            <w:pPr>
              <w:spacing w:before="40" w:after="20"/>
              <w:jc w:val="right"/>
              <w:rPr>
                <w:rFonts w:cs="Arial"/>
                <w:sz w:val="18"/>
                <w:szCs w:val="18"/>
              </w:rPr>
            </w:pPr>
            <w:r w:rsidRPr="001C7123">
              <w:rPr>
                <w:rFonts w:cs="Arial"/>
                <w:sz w:val="18"/>
                <w:szCs w:val="18"/>
              </w:rPr>
              <w:t>1,427,137</w:t>
            </w:r>
          </w:p>
        </w:tc>
        <w:tc>
          <w:tcPr>
            <w:tcW w:w="1361" w:type="dxa"/>
            <w:tcBorders>
              <w:top w:val="nil"/>
              <w:left w:val="nil"/>
              <w:bottom w:val="nil"/>
              <w:right w:val="nil"/>
            </w:tcBorders>
            <w:shd w:val="clear" w:color="auto" w:fill="auto"/>
            <w:vAlign w:val="bottom"/>
          </w:tcPr>
          <w:p w14:paraId="1DFFC435" w14:textId="77777777" w:rsidR="001C7123" w:rsidRPr="001C7123" w:rsidRDefault="001C7123" w:rsidP="001C7123">
            <w:pPr>
              <w:spacing w:before="40" w:after="20"/>
              <w:jc w:val="right"/>
              <w:rPr>
                <w:rFonts w:cs="Arial"/>
                <w:sz w:val="18"/>
                <w:szCs w:val="18"/>
              </w:rPr>
            </w:pPr>
            <w:r w:rsidRPr="001C7123">
              <w:rPr>
                <w:rFonts w:cs="Arial"/>
                <w:sz w:val="18"/>
                <w:szCs w:val="18"/>
              </w:rPr>
              <w:t>335,762</w:t>
            </w:r>
          </w:p>
        </w:tc>
        <w:tc>
          <w:tcPr>
            <w:tcW w:w="1361" w:type="dxa"/>
            <w:tcBorders>
              <w:top w:val="nil"/>
              <w:left w:val="nil"/>
              <w:bottom w:val="nil"/>
              <w:right w:val="nil"/>
            </w:tcBorders>
            <w:shd w:val="clear" w:color="auto" w:fill="auto"/>
            <w:vAlign w:val="bottom"/>
          </w:tcPr>
          <w:p w14:paraId="7816ED42" w14:textId="77777777" w:rsidR="001C7123" w:rsidRPr="001C7123" w:rsidRDefault="001C7123" w:rsidP="001C7123">
            <w:pPr>
              <w:spacing w:before="40" w:after="20"/>
              <w:jc w:val="right"/>
              <w:rPr>
                <w:rFonts w:cs="Arial"/>
                <w:sz w:val="18"/>
                <w:szCs w:val="18"/>
              </w:rPr>
            </w:pPr>
            <w:r w:rsidRPr="001C7123">
              <w:rPr>
                <w:rFonts w:cs="Arial"/>
                <w:sz w:val="18"/>
                <w:szCs w:val="18"/>
              </w:rPr>
              <w:t>800,555</w:t>
            </w:r>
          </w:p>
        </w:tc>
        <w:tc>
          <w:tcPr>
            <w:tcW w:w="1361" w:type="dxa"/>
            <w:tcBorders>
              <w:top w:val="nil"/>
              <w:left w:val="nil"/>
              <w:bottom w:val="nil"/>
              <w:right w:val="nil"/>
            </w:tcBorders>
            <w:shd w:val="clear" w:color="auto" w:fill="auto"/>
            <w:vAlign w:val="bottom"/>
          </w:tcPr>
          <w:p w14:paraId="2298EC2C" w14:textId="77777777" w:rsidR="001C7123" w:rsidRPr="001C7123" w:rsidRDefault="001C7123" w:rsidP="001C7123">
            <w:pPr>
              <w:spacing w:before="40" w:after="20"/>
              <w:jc w:val="right"/>
              <w:rPr>
                <w:rFonts w:cs="Arial"/>
                <w:sz w:val="18"/>
                <w:szCs w:val="18"/>
              </w:rPr>
            </w:pPr>
            <w:r w:rsidRPr="001C7123">
              <w:rPr>
                <w:rFonts w:cs="Arial"/>
                <w:sz w:val="18"/>
                <w:szCs w:val="18"/>
              </w:rPr>
              <w:t>265,128</w:t>
            </w:r>
          </w:p>
        </w:tc>
      </w:tr>
      <w:tr w:rsidR="001C7123" w:rsidRPr="001C7123" w14:paraId="3E4A88BB" w14:textId="77777777" w:rsidTr="00B86C55">
        <w:trPr>
          <w:trHeight w:val="20"/>
        </w:trPr>
        <w:tc>
          <w:tcPr>
            <w:tcW w:w="2268" w:type="dxa"/>
            <w:tcBorders>
              <w:top w:val="nil"/>
              <w:left w:val="nil"/>
              <w:bottom w:val="nil"/>
              <w:right w:val="single" w:sz="18" w:space="0" w:color="002060"/>
            </w:tcBorders>
            <w:shd w:val="clear" w:color="auto" w:fill="auto"/>
            <w:vAlign w:val="center"/>
          </w:tcPr>
          <w:p w14:paraId="75C066CF" w14:textId="77777777" w:rsidR="001C7123" w:rsidRPr="00F608CC" w:rsidRDefault="001C7123" w:rsidP="001C7123">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7134FF78" w14:textId="77777777" w:rsidR="001C7123" w:rsidRPr="001C7123" w:rsidRDefault="001C7123" w:rsidP="001C7123">
            <w:pPr>
              <w:spacing w:before="40" w:after="20"/>
              <w:jc w:val="right"/>
              <w:rPr>
                <w:rFonts w:cs="Arial"/>
                <w:sz w:val="18"/>
                <w:szCs w:val="18"/>
              </w:rPr>
            </w:pPr>
            <w:r w:rsidRPr="001C7123">
              <w:rPr>
                <w:rFonts w:cs="Arial"/>
                <w:sz w:val="18"/>
                <w:szCs w:val="18"/>
              </w:rPr>
              <w:t>901,702</w:t>
            </w:r>
          </w:p>
        </w:tc>
        <w:tc>
          <w:tcPr>
            <w:tcW w:w="1361" w:type="dxa"/>
            <w:tcBorders>
              <w:top w:val="nil"/>
              <w:left w:val="nil"/>
              <w:bottom w:val="nil"/>
              <w:right w:val="nil"/>
            </w:tcBorders>
            <w:shd w:val="clear" w:color="auto" w:fill="auto"/>
            <w:vAlign w:val="bottom"/>
          </w:tcPr>
          <w:p w14:paraId="19398A91" w14:textId="77777777" w:rsidR="001C7123" w:rsidRPr="001C7123" w:rsidRDefault="001C7123" w:rsidP="001C7123">
            <w:pPr>
              <w:spacing w:before="40" w:after="20"/>
              <w:jc w:val="right"/>
              <w:rPr>
                <w:rFonts w:cs="Arial"/>
                <w:sz w:val="18"/>
                <w:szCs w:val="18"/>
              </w:rPr>
            </w:pPr>
            <w:r w:rsidRPr="001C7123">
              <w:rPr>
                <w:rFonts w:cs="Arial"/>
                <w:sz w:val="18"/>
                <w:szCs w:val="18"/>
              </w:rPr>
              <w:t>79,593</w:t>
            </w:r>
          </w:p>
        </w:tc>
        <w:tc>
          <w:tcPr>
            <w:tcW w:w="1361" w:type="dxa"/>
            <w:tcBorders>
              <w:top w:val="nil"/>
              <w:left w:val="nil"/>
              <w:bottom w:val="nil"/>
              <w:right w:val="nil"/>
            </w:tcBorders>
            <w:shd w:val="clear" w:color="auto" w:fill="auto"/>
            <w:vAlign w:val="bottom"/>
          </w:tcPr>
          <w:p w14:paraId="4F85ACC6" w14:textId="77777777" w:rsidR="001C7123" w:rsidRPr="001C7123" w:rsidRDefault="001C7123" w:rsidP="001C7123">
            <w:pPr>
              <w:spacing w:before="40" w:after="20"/>
              <w:jc w:val="right"/>
              <w:rPr>
                <w:rFonts w:cs="Arial"/>
                <w:sz w:val="18"/>
                <w:szCs w:val="18"/>
              </w:rPr>
            </w:pPr>
            <w:r w:rsidRPr="001C7123">
              <w:rPr>
                <w:rFonts w:cs="Arial"/>
                <w:sz w:val="18"/>
                <w:szCs w:val="18"/>
              </w:rPr>
              <w:t>88,641</w:t>
            </w:r>
          </w:p>
        </w:tc>
        <w:tc>
          <w:tcPr>
            <w:tcW w:w="1361" w:type="dxa"/>
            <w:tcBorders>
              <w:top w:val="nil"/>
              <w:left w:val="nil"/>
              <w:bottom w:val="nil"/>
              <w:right w:val="nil"/>
            </w:tcBorders>
            <w:shd w:val="clear" w:color="auto" w:fill="auto"/>
            <w:vAlign w:val="bottom"/>
          </w:tcPr>
          <w:p w14:paraId="56420870"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3DC1B98" w14:textId="77777777" w:rsidTr="00B86C55">
        <w:trPr>
          <w:trHeight w:val="20"/>
        </w:trPr>
        <w:tc>
          <w:tcPr>
            <w:tcW w:w="2268" w:type="dxa"/>
            <w:tcBorders>
              <w:top w:val="nil"/>
              <w:left w:val="nil"/>
              <w:bottom w:val="nil"/>
              <w:right w:val="single" w:sz="18" w:space="0" w:color="002060"/>
            </w:tcBorders>
            <w:shd w:val="clear" w:color="auto" w:fill="auto"/>
            <w:vAlign w:val="center"/>
          </w:tcPr>
          <w:p w14:paraId="4C6C31D1" w14:textId="77777777" w:rsidR="001C7123" w:rsidRPr="00F608CC" w:rsidRDefault="001C7123" w:rsidP="001C7123">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6DC00E7E" w14:textId="77777777" w:rsidR="001C7123" w:rsidRPr="001C7123" w:rsidRDefault="001C7123" w:rsidP="001C7123">
            <w:pPr>
              <w:spacing w:before="40" w:after="20"/>
              <w:jc w:val="right"/>
              <w:rPr>
                <w:rFonts w:cs="Arial"/>
                <w:sz w:val="18"/>
                <w:szCs w:val="18"/>
              </w:rPr>
            </w:pPr>
            <w:r w:rsidRPr="001C7123">
              <w:rPr>
                <w:rFonts w:cs="Arial"/>
                <w:sz w:val="18"/>
                <w:szCs w:val="18"/>
              </w:rPr>
              <w:t>354,950</w:t>
            </w:r>
          </w:p>
        </w:tc>
        <w:tc>
          <w:tcPr>
            <w:tcW w:w="1361" w:type="dxa"/>
            <w:tcBorders>
              <w:top w:val="nil"/>
              <w:left w:val="nil"/>
              <w:bottom w:val="nil"/>
              <w:right w:val="nil"/>
            </w:tcBorders>
            <w:shd w:val="clear" w:color="auto" w:fill="auto"/>
            <w:vAlign w:val="bottom"/>
          </w:tcPr>
          <w:p w14:paraId="7BF8E35E" w14:textId="77777777" w:rsidR="001C7123" w:rsidRPr="001C7123" w:rsidRDefault="001C7123" w:rsidP="001C7123">
            <w:pPr>
              <w:spacing w:before="40" w:after="20"/>
              <w:jc w:val="right"/>
              <w:rPr>
                <w:rFonts w:cs="Arial"/>
                <w:sz w:val="18"/>
                <w:szCs w:val="18"/>
              </w:rPr>
            </w:pPr>
            <w:r w:rsidRPr="001C7123">
              <w:rPr>
                <w:rFonts w:cs="Arial"/>
                <w:sz w:val="18"/>
                <w:szCs w:val="18"/>
              </w:rPr>
              <w:t>960,287</w:t>
            </w:r>
          </w:p>
        </w:tc>
        <w:tc>
          <w:tcPr>
            <w:tcW w:w="1361" w:type="dxa"/>
            <w:tcBorders>
              <w:top w:val="nil"/>
              <w:left w:val="nil"/>
              <w:bottom w:val="nil"/>
              <w:right w:val="nil"/>
            </w:tcBorders>
            <w:shd w:val="clear" w:color="auto" w:fill="auto"/>
            <w:vAlign w:val="bottom"/>
          </w:tcPr>
          <w:p w14:paraId="1637870F" w14:textId="77777777" w:rsidR="001C7123" w:rsidRPr="001C7123" w:rsidRDefault="001C7123" w:rsidP="001C7123">
            <w:pPr>
              <w:spacing w:before="40" w:after="20"/>
              <w:jc w:val="right"/>
              <w:rPr>
                <w:rFonts w:cs="Arial"/>
                <w:sz w:val="18"/>
                <w:szCs w:val="18"/>
              </w:rPr>
            </w:pPr>
            <w:r w:rsidRPr="001C7123">
              <w:rPr>
                <w:rFonts w:cs="Arial"/>
                <w:sz w:val="18"/>
                <w:szCs w:val="18"/>
              </w:rPr>
              <w:t>302,814</w:t>
            </w:r>
          </w:p>
        </w:tc>
        <w:tc>
          <w:tcPr>
            <w:tcW w:w="1361" w:type="dxa"/>
            <w:tcBorders>
              <w:top w:val="nil"/>
              <w:left w:val="nil"/>
              <w:bottom w:val="nil"/>
              <w:right w:val="nil"/>
            </w:tcBorders>
            <w:shd w:val="clear" w:color="auto" w:fill="auto"/>
            <w:vAlign w:val="bottom"/>
          </w:tcPr>
          <w:p w14:paraId="6B45124E" w14:textId="77777777" w:rsidR="001C7123" w:rsidRPr="001C7123" w:rsidRDefault="001C7123" w:rsidP="001C7123">
            <w:pPr>
              <w:spacing w:before="40" w:after="20"/>
              <w:jc w:val="right"/>
              <w:rPr>
                <w:rFonts w:cs="Arial"/>
                <w:sz w:val="18"/>
                <w:szCs w:val="18"/>
              </w:rPr>
            </w:pPr>
            <w:r w:rsidRPr="001C7123">
              <w:rPr>
                <w:rFonts w:cs="Arial"/>
                <w:sz w:val="18"/>
                <w:szCs w:val="18"/>
              </w:rPr>
              <w:t>793,496</w:t>
            </w:r>
          </w:p>
        </w:tc>
      </w:tr>
      <w:tr w:rsidR="001C7123" w:rsidRPr="001C7123" w14:paraId="2DE965BF" w14:textId="77777777" w:rsidTr="00B86C55">
        <w:trPr>
          <w:trHeight w:val="20"/>
        </w:trPr>
        <w:tc>
          <w:tcPr>
            <w:tcW w:w="2268" w:type="dxa"/>
            <w:tcBorders>
              <w:top w:val="nil"/>
              <w:left w:val="nil"/>
              <w:bottom w:val="nil"/>
              <w:right w:val="single" w:sz="18" w:space="0" w:color="002060"/>
            </w:tcBorders>
            <w:shd w:val="clear" w:color="auto" w:fill="auto"/>
            <w:vAlign w:val="center"/>
          </w:tcPr>
          <w:p w14:paraId="3E1B675E" w14:textId="77777777" w:rsidR="001C7123" w:rsidRPr="00F608CC" w:rsidRDefault="001C7123" w:rsidP="001C7123">
            <w:pPr>
              <w:spacing w:before="40" w:after="20"/>
              <w:rPr>
                <w:rFonts w:cs="Arial"/>
                <w:sz w:val="18"/>
                <w:szCs w:val="18"/>
              </w:rPr>
            </w:pPr>
            <w:r w:rsidRPr="00F608CC">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3C595020" w14:textId="77777777" w:rsidR="001C7123" w:rsidRPr="001C7123" w:rsidRDefault="001C7123" w:rsidP="001C7123">
            <w:pPr>
              <w:spacing w:before="40" w:after="20"/>
              <w:jc w:val="right"/>
              <w:rPr>
                <w:rFonts w:cs="Arial"/>
                <w:sz w:val="18"/>
                <w:szCs w:val="18"/>
              </w:rPr>
            </w:pPr>
            <w:r w:rsidRPr="001C7123">
              <w:rPr>
                <w:rFonts w:cs="Arial"/>
                <w:sz w:val="18"/>
                <w:szCs w:val="18"/>
              </w:rPr>
              <w:t>775,084</w:t>
            </w:r>
          </w:p>
        </w:tc>
        <w:tc>
          <w:tcPr>
            <w:tcW w:w="1361" w:type="dxa"/>
            <w:tcBorders>
              <w:top w:val="nil"/>
              <w:left w:val="nil"/>
              <w:bottom w:val="nil"/>
              <w:right w:val="nil"/>
            </w:tcBorders>
            <w:shd w:val="clear" w:color="auto" w:fill="auto"/>
            <w:vAlign w:val="bottom"/>
          </w:tcPr>
          <w:p w14:paraId="4963A056" w14:textId="77777777" w:rsidR="001C7123" w:rsidRPr="001C7123" w:rsidRDefault="001C7123" w:rsidP="001C7123">
            <w:pPr>
              <w:spacing w:before="40" w:after="20"/>
              <w:jc w:val="right"/>
              <w:rPr>
                <w:rFonts w:cs="Arial"/>
                <w:sz w:val="18"/>
                <w:szCs w:val="18"/>
              </w:rPr>
            </w:pPr>
            <w:r w:rsidRPr="001C7123">
              <w:rPr>
                <w:rFonts w:cs="Arial"/>
                <w:sz w:val="18"/>
                <w:szCs w:val="18"/>
              </w:rPr>
              <w:t>10,871</w:t>
            </w:r>
          </w:p>
        </w:tc>
        <w:tc>
          <w:tcPr>
            <w:tcW w:w="1361" w:type="dxa"/>
            <w:tcBorders>
              <w:top w:val="nil"/>
              <w:left w:val="nil"/>
              <w:bottom w:val="nil"/>
              <w:right w:val="nil"/>
            </w:tcBorders>
            <w:shd w:val="clear" w:color="auto" w:fill="auto"/>
            <w:vAlign w:val="bottom"/>
          </w:tcPr>
          <w:p w14:paraId="0E0ACC60"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4F4F3D2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1BCA59B8" w14:textId="77777777" w:rsidTr="00B86C55">
        <w:trPr>
          <w:trHeight w:val="20"/>
        </w:trPr>
        <w:tc>
          <w:tcPr>
            <w:tcW w:w="2268" w:type="dxa"/>
            <w:tcBorders>
              <w:top w:val="nil"/>
              <w:left w:val="nil"/>
              <w:bottom w:val="nil"/>
              <w:right w:val="single" w:sz="18" w:space="0" w:color="002060"/>
            </w:tcBorders>
            <w:shd w:val="clear" w:color="auto" w:fill="auto"/>
            <w:vAlign w:val="center"/>
          </w:tcPr>
          <w:p w14:paraId="6DF117CA" w14:textId="77777777" w:rsidR="001C7123" w:rsidRPr="00F608CC" w:rsidRDefault="001C7123" w:rsidP="001C7123">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552AA48E" w14:textId="77777777" w:rsidR="001C7123" w:rsidRPr="001C7123" w:rsidRDefault="001C7123" w:rsidP="001C7123">
            <w:pPr>
              <w:spacing w:before="40" w:after="20"/>
              <w:jc w:val="right"/>
              <w:rPr>
                <w:rFonts w:cs="Arial"/>
                <w:sz w:val="18"/>
                <w:szCs w:val="18"/>
              </w:rPr>
            </w:pPr>
            <w:r w:rsidRPr="001C7123">
              <w:rPr>
                <w:rFonts w:cs="Arial"/>
                <w:sz w:val="18"/>
                <w:szCs w:val="18"/>
              </w:rPr>
              <w:t>194,299</w:t>
            </w:r>
          </w:p>
        </w:tc>
        <w:tc>
          <w:tcPr>
            <w:tcW w:w="1361" w:type="dxa"/>
            <w:tcBorders>
              <w:top w:val="nil"/>
              <w:left w:val="nil"/>
              <w:bottom w:val="nil"/>
              <w:right w:val="nil"/>
            </w:tcBorders>
            <w:shd w:val="clear" w:color="auto" w:fill="auto"/>
            <w:vAlign w:val="bottom"/>
          </w:tcPr>
          <w:p w14:paraId="5FF7C54F" w14:textId="77777777" w:rsidR="001C7123" w:rsidRPr="001C7123" w:rsidRDefault="001C7123" w:rsidP="001C7123">
            <w:pPr>
              <w:spacing w:before="40" w:after="20"/>
              <w:jc w:val="right"/>
              <w:rPr>
                <w:rFonts w:cs="Arial"/>
                <w:sz w:val="18"/>
                <w:szCs w:val="18"/>
              </w:rPr>
            </w:pPr>
            <w:r w:rsidRPr="001C7123">
              <w:rPr>
                <w:rFonts w:cs="Arial"/>
                <w:sz w:val="18"/>
                <w:szCs w:val="18"/>
              </w:rPr>
              <w:t>81,234</w:t>
            </w:r>
          </w:p>
        </w:tc>
        <w:tc>
          <w:tcPr>
            <w:tcW w:w="1361" w:type="dxa"/>
            <w:tcBorders>
              <w:top w:val="nil"/>
              <w:left w:val="nil"/>
              <w:bottom w:val="nil"/>
              <w:right w:val="nil"/>
            </w:tcBorders>
            <w:shd w:val="clear" w:color="auto" w:fill="auto"/>
            <w:vAlign w:val="bottom"/>
          </w:tcPr>
          <w:p w14:paraId="3F594CDA" w14:textId="77777777" w:rsidR="001C7123" w:rsidRPr="001C7123" w:rsidRDefault="001C7123" w:rsidP="001C7123">
            <w:pPr>
              <w:spacing w:before="40" w:after="20"/>
              <w:jc w:val="right"/>
              <w:rPr>
                <w:rFonts w:cs="Arial"/>
                <w:sz w:val="18"/>
                <w:szCs w:val="18"/>
              </w:rPr>
            </w:pPr>
            <w:r w:rsidRPr="001C7123">
              <w:rPr>
                <w:rFonts w:cs="Arial"/>
                <w:sz w:val="18"/>
                <w:szCs w:val="18"/>
              </w:rPr>
              <w:t>74,769</w:t>
            </w:r>
          </w:p>
        </w:tc>
        <w:tc>
          <w:tcPr>
            <w:tcW w:w="1361" w:type="dxa"/>
            <w:tcBorders>
              <w:top w:val="nil"/>
              <w:left w:val="nil"/>
              <w:bottom w:val="nil"/>
              <w:right w:val="nil"/>
            </w:tcBorders>
            <w:shd w:val="clear" w:color="auto" w:fill="auto"/>
            <w:vAlign w:val="bottom"/>
          </w:tcPr>
          <w:p w14:paraId="5FE62946"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723EF7C2" w14:textId="77777777" w:rsidTr="00B86C55">
        <w:trPr>
          <w:trHeight w:val="20"/>
        </w:trPr>
        <w:tc>
          <w:tcPr>
            <w:tcW w:w="2268" w:type="dxa"/>
            <w:tcBorders>
              <w:top w:val="nil"/>
              <w:left w:val="nil"/>
              <w:bottom w:val="nil"/>
              <w:right w:val="single" w:sz="18" w:space="0" w:color="002060"/>
            </w:tcBorders>
            <w:shd w:val="clear" w:color="auto" w:fill="auto"/>
            <w:vAlign w:val="center"/>
          </w:tcPr>
          <w:p w14:paraId="3CE0A1EA" w14:textId="77777777" w:rsidR="001C7123" w:rsidRPr="00F608CC" w:rsidRDefault="001C7123" w:rsidP="001C7123">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10B05F15" w14:textId="77777777" w:rsidR="001C7123" w:rsidRPr="001C7123" w:rsidRDefault="001C7123" w:rsidP="001C7123">
            <w:pPr>
              <w:spacing w:before="40" w:after="20"/>
              <w:jc w:val="right"/>
              <w:rPr>
                <w:rFonts w:cs="Arial"/>
                <w:sz w:val="18"/>
                <w:szCs w:val="18"/>
              </w:rPr>
            </w:pPr>
            <w:r w:rsidRPr="001C7123">
              <w:rPr>
                <w:rFonts w:cs="Arial"/>
                <w:sz w:val="18"/>
                <w:szCs w:val="18"/>
              </w:rPr>
              <w:t>2,113,206</w:t>
            </w:r>
          </w:p>
        </w:tc>
        <w:tc>
          <w:tcPr>
            <w:tcW w:w="1361" w:type="dxa"/>
            <w:tcBorders>
              <w:top w:val="nil"/>
              <w:left w:val="nil"/>
              <w:bottom w:val="nil"/>
              <w:right w:val="nil"/>
            </w:tcBorders>
            <w:shd w:val="clear" w:color="auto" w:fill="auto"/>
            <w:vAlign w:val="bottom"/>
          </w:tcPr>
          <w:p w14:paraId="593C70A2" w14:textId="77777777" w:rsidR="001C7123" w:rsidRPr="001C7123" w:rsidRDefault="001C7123" w:rsidP="001C7123">
            <w:pPr>
              <w:spacing w:before="40" w:after="20"/>
              <w:jc w:val="right"/>
              <w:rPr>
                <w:rFonts w:cs="Arial"/>
                <w:sz w:val="18"/>
                <w:szCs w:val="18"/>
              </w:rPr>
            </w:pPr>
            <w:r w:rsidRPr="001C7123">
              <w:rPr>
                <w:rFonts w:cs="Arial"/>
                <w:sz w:val="18"/>
                <w:szCs w:val="18"/>
              </w:rPr>
              <w:t>231,714</w:t>
            </w:r>
          </w:p>
        </w:tc>
        <w:tc>
          <w:tcPr>
            <w:tcW w:w="1361" w:type="dxa"/>
            <w:tcBorders>
              <w:top w:val="nil"/>
              <w:left w:val="nil"/>
              <w:bottom w:val="nil"/>
              <w:right w:val="nil"/>
            </w:tcBorders>
            <w:shd w:val="clear" w:color="auto" w:fill="auto"/>
            <w:vAlign w:val="bottom"/>
          </w:tcPr>
          <w:p w14:paraId="7EB9E60B" w14:textId="77777777" w:rsidR="001C7123" w:rsidRPr="001C7123" w:rsidRDefault="001C7123" w:rsidP="001C7123">
            <w:pPr>
              <w:spacing w:before="40" w:after="20"/>
              <w:jc w:val="right"/>
              <w:rPr>
                <w:rFonts w:cs="Arial"/>
                <w:sz w:val="18"/>
                <w:szCs w:val="18"/>
              </w:rPr>
            </w:pPr>
            <w:r w:rsidRPr="001C7123">
              <w:rPr>
                <w:rFonts w:cs="Arial"/>
                <w:sz w:val="18"/>
                <w:szCs w:val="18"/>
              </w:rPr>
              <w:t>292,898</w:t>
            </w:r>
          </w:p>
        </w:tc>
        <w:tc>
          <w:tcPr>
            <w:tcW w:w="1361" w:type="dxa"/>
            <w:tcBorders>
              <w:top w:val="nil"/>
              <w:left w:val="nil"/>
              <w:bottom w:val="nil"/>
              <w:right w:val="nil"/>
            </w:tcBorders>
            <w:shd w:val="clear" w:color="auto" w:fill="auto"/>
            <w:vAlign w:val="bottom"/>
          </w:tcPr>
          <w:p w14:paraId="3CBB231E"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1093EF38" w14:textId="77777777" w:rsidTr="00B86C55">
        <w:trPr>
          <w:trHeight w:val="20"/>
        </w:trPr>
        <w:tc>
          <w:tcPr>
            <w:tcW w:w="2268" w:type="dxa"/>
            <w:tcBorders>
              <w:top w:val="nil"/>
              <w:left w:val="nil"/>
              <w:bottom w:val="nil"/>
              <w:right w:val="single" w:sz="18" w:space="0" w:color="002060"/>
            </w:tcBorders>
            <w:shd w:val="clear" w:color="auto" w:fill="auto"/>
            <w:vAlign w:val="center"/>
          </w:tcPr>
          <w:p w14:paraId="74B3C0B7" w14:textId="77777777" w:rsidR="001C7123" w:rsidRPr="00F608CC" w:rsidRDefault="001C7123" w:rsidP="001C7123">
            <w:pPr>
              <w:spacing w:before="40" w:after="20"/>
              <w:rPr>
                <w:rFonts w:cs="Arial"/>
                <w:sz w:val="18"/>
                <w:szCs w:val="18"/>
              </w:rPr>
            </w:pPr>
            <w:r w:rsidRPr="00F608CC">
              <w:rPr>
                <w:rFonts w:cs="Arial"/>
                <w:sz w:val="18"/>
                <w:szCs w:val="18"/>
              </w:rPr>
              <w:t>Southern Grampians</w:t>
            </w:r>
          </w:p>
        </w:tc>
        <w:tc>
          <w:tcPr>
            <w:tcW w:w="1361" w:type="dxa"/>
            <w:tcBorders>
              <w:top w:val="nil"/>
              <w:left w:val="single" w:sz="18" w:space="0" w:color="002060"/>
              <w:bottom w:val="nil"/>
              <w:right w:val="nil"/>
            </w:tcBorders>
            <w:shd w:val="clear" w:color="auto" w:fill="auto"/>
            <w:vAlign w:val="bottom"/>
          </w:tcPr>
          <w:p w14:paraId="2EF51468" w14:textId="77777777" w:rsidR="001C7123" w:rsidRPr="001C7123" w:rsidRDefault="001C7123" w:rsidP="001C7123">
            <w:pPr>
              <w:spacing w:before="40" w:after="20"/>
              <w:jc w:val="right"/>
              <w:rPr>
                <w:rFonts w:cs="Arial"/>
                <w:sz w:val="18"/>
                <w:szCs w:val="18"/>
              </w:rPr>
            </w:pPr>
            <w:r w:rsidRPr="001C7123">
              <w:rPr>
                <w:rFonts w:cs="Arial"/>
                <w:sz w:val="18"/>
                <w:szCs w:val="18"/>
              </w:rPr>
              <w:t>1,194,837</w:t>
            </w:r>
          </w:p>
        </w:tc>
        <w:tc>
          <w:tcPr>
            <w:tcW w:w="1361" w:type="dxa"/>
            <w:tcBorders>
              <w:top w:val="nil"/>
              <w:left w:val="nil"/>
              <w:bottom w:val="nil"/>
              <w:right w:val="nil"/>
            </w:tcBorders>
            <w:shd w:val="clear" w:color="auto" w:fill="auto"/>
            <w:vAlign w:val="bottom"/>
          </w:tcPr>
          <w:p w14:paraId="0B1CB13A" w14:textId="77777777" w:rsidR="001C7123" w:rsidRPr="001C7123" w:rsidRDefault="001C7123" w:rsidP="001C7123">
            <w:pPr>
              <w:spacing w:before="40" w:after="20"/>
              <w:jc w:val="right"/>
              <w:rPr>
                <w:rFonts w:cs="Arial"/>
                <w:sz w:val="18"/>
                <w:szCs w:val="18"/>
              </w:rPr>
            </w:pPr>
            <w:r w:rsidRPr="001C7123">
              <w:rPr>
                <w:rFonts w:cs="Arial"/>
                <w:sz w:val="18"/>
                <w:szCs w:val="18"/>
              </w:rPr>
              <w:t>250,961</w:t>
            </w:r>
          </w:p>
        </w:tc>
        <w:tc>
          <w:tcPr>
            <w:tcW w:w="1361" w:type="dxa"/>
            <w:tcBorders>
              <w:top w:val="nil"/>
              <w:left w:val="nil"/>
              <w:bottom w:val="nil"/>
              <w:right w:val="nil"/>
            </w:tcBorders>
            <w:shd w:val="clear" w:color="auto" w:fill="auto"/>
            <w:vAlign w:val="bottom"/>
          </w:tcPr>
          <w:p w14:paraId="66C7B092" w14:textId="77777777" w:rsidR="001C7123" w:rsidRPr="001C7123" w:rsidRDefault="001C7123" w:rsidP="001C7123">
            <w:pPr>
              <w:spacing w:before="40" w:after="20"/>
              <w:jc w:val="right"/>
              <w:rPr>
                <w:rFonts w:cs="Arial"/>
                <w:sz w:val="18"/>
                <w:szCs w:val="18"/>
              </w:rPr>
            </w:pPr>
            <w:r w:rsidRPr="001C7123">
              <w:rPr>
                <w:rFonts w:cs="Arial"/>
                <w:sz w:val="18"/>
                <w:szCs w:val="18"/>
              </w:rPr>
              <w:t>309,416</w:t>
            </w:r>
          </w:p>
        </w:tc>
        <w:tc>
          <w:tcPr>
            <w:tcW w:w="1361" w:type="dxa"/>
            <w:tcBorders>
              <w:top w:val="nil"/>
              <w:left w:val="nil"/>
              <w:bottom w:val="nil"/>
              <w:right w:val="nil"/>
            </w:tcBorders>
            <w:shd w:val="clear" w:color="auto" w:fill="auto"/>
            <w:vAlign w:val="bottom"/>
          </w:tcPr>
          <w:p w14:paraId="15CDBB37" w14:textId="77777777" w:rsidR="001C7123" w:rsidRPr="001C7123" w:rsidRDefault="001C7123" w:rsidP="001C7123">
            <w:pPr>
              <w:spacing w:before="40" w:after="20"/>
              <w:jc w:val="right"/>
              <w:rPr>
                <w:rFonts w:cs="Arial"/>
                <w:sz w:val="18"/>
                <w:szCs w:val="18"/>
              </w:rPr>
            </w:pPr>
            <w:r w:rsidRPr="001C7123">
              <w:rPr>
                <w:rFonts w:cs="Arial"/>
                <w:sz w:val="18"/>
                <w:szCs w:val="18"/>
              </w:rPr>
              <w:t>24,812</w:t>
            </w:r>
          </w:p>
        </w:tc>
      </w:tr>
      <w:tr w:rsidR="001C7123" w:rsidRPr="001C7123" w14:paraId="0063E21B" w14:textId="77777777" w:rsidTr="00B86C55">
        <w:trPr>
          <w:trHeight w:val="20"/>
        </w:trPr>
        <w:tc>
          <w:tcPr>
            <w:tcW w:w="2268" w:type="dxa"/>
            <w:tcBorders>
              <w:top w:val="nil"/>
              <w:left w:val="nil"/>
              <w:bottom w:val="nil"/>
              <w:right w:val="single" w:sz="18" w:space="0" w:color="002060"/>
            </w:tcBorders>
            <w:shd w:val="clear" w:color="auto" w:fill="auto"/>
            <w:vAlign w:val="center"/>
          </w:tcPr>
          <w:p w14:paraId="164D00B4" w14:textId="77777777" w:rsidR="001C7123" w:rsidRPr="00F608CC" w:rsidRDefault="001C7123" w:rsidP="001C7123">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2320A633" w14:textId="77777777" w:rsidR="001C7123" w:rsidRPr="001C7123" w:rsidRDefault="001C7123" w:rsidP="001C7123">
            <w:pPr>
              <w:spacing w:before="40" w:after="20"/>
              <w:jc w:val="right"/>
              <w:rPr>
                <w:rFonts w:cs="Arial"/>
                <w:sz w:val="18"/>
                <w:szCs w:val="18"/>
              </w:rPr>
            </w:pPr>
            <w:r w:rsidRPr="001C7123">
              <w:rPr>
                <w:rFonts w:cs="Arial"/>
                <w:sz w:val="18"/>
                <w:szCs w:val="18"/>
              </w:rPr>
              <w:t>820,768</w:t>
            </w:r>
          </w:p>
        </w:tc>
        <w:tc>
          <w:tcPr>
            <w:tcW w:w="1361" w:type="dxa"/>
            <w:tcBorders>
              <w:top w:val="nil"/>
              <w:left w:val="nil"/>
              <w:bottom w:val="nil"/>
              <w:right w:val="nil"/>
            </w:tcBorders>
            <w:shd w:val="clear" w:color="auto" w:fill="auto"/>
            <w:vAlign w:val="bottom"/>
          </w:tcPr>
          <w:p w14:paraId="3694BDD5" w14:textId="77777777" w:rsidR="001C7123" w:rsidRPr="001C7123" w:rsidRDefault="001C7123" w:rsidP="001C7123">
            <w:pPr>
              <w:spacing w:before="40" w:after="20"/>
              <w:jc w:val="right"/>
              <w:rPr>
                <w:rFonts w:cs="Arial"/>
                <w:sz w:val="18"/>
                <w:szCs w:val="18"/>
              </w:rPr>
            </w:pPr>
            <w:r w:rsidRPr="001C7123">
              <w:rPr>
                <w:rFonts w:cs="Arial"/>
                <w:sz w:val="18"/>
                <w:szCs w:val="18"/>
              </w:rPr>
              <w:t>433,311</w:t>
            </w:r>
          </w:p>
        </w:tc>
        <w:tc>
          <w:tcPr>
            <w:tcW w:w="1361" w:type="dxa"/>
            <w:tcBorders>
              <w:top w:val="nil"/>
              <w:left w:val="nil"/>
              <w:bottom w:val="nil"/>
              <w:right w:val="nil"/>
            </w:tcBorders>
            <w:shd w:val="clear" w:color="auto" w:fill="auto"/>
            <w:vAlign w:val="bottom"/>
          </w:tcPr>
          <w:p w14:paraId="03435CEA" w14:textId="77777777" w:rsidR="001C7123" w:rsidRPr="001C7123" w:rsidRDefault="001C7123" w:rsidP="001C7123">
            <w:pPr>
              <w:spacing w:before="40" w:after="20"/>
              <w:jc w:val="right"/>
              <w:rPr>
                <w:rFonts w:cs="Arial"/>
                <w:sz w:val="18"/>
                <w:szCs w:val="18"/>
              </w:rPr>
            </w:pPr>
            <w:r w:rsidRPr="001C7123">
              <w:rPr>
                <w:rFonts w:cs="Arial"/>
                <w:sz w:val="18"/>
                <w:szCs w:val="18"/>
              </w:rPr>
              <w:t>878,783</w:t>
            </w:r>
          </w:p>
        </w:tc>
        <w:tc>
          <w:tcPr>
            <w:tcW w:w="1361" w:type="dxa"/>
            <w:tcBorders>
              <w:top w:val="nil"/>
              <w:left w:val="nil"/>
              <w:bottom w:val="nil"/>
              <w:right w:val="nil"/>
            </w:tcBorders>
            <w:shd w:val="clear" w:color="auto" w:fill="auto"/>
            <w:vAlign w:val="bottom"/>
          </w:tcPr>
          <w:p w14:paraId="4A5029E4" w14:textId="77777777" w:rsidR="001C7123" w:rsidRPr="001C7123" w:rsidRDefault="001C7123" w:rsidP="001C7123">
            <w:pPr>
              <w:spacing w:before="40" w:after="20"/>
              <w:jc w:val="right"/>
              <w:rPr>
                <w:rFonts w:cs="Arial"/>
                <w:sz w:val="18"/>
                <w:szCs w:val="18"/>
              </w:rPr>
            </w:pPr>
            <w:r w:rsidRPr="001C7123">
              <w:rPr>
                <w:rFonts w:cs="Arial"/>
                <w:sz w:val="18"/>
                <w:szCs w:val="18"/>
              </w:rPr>
              <w:t>351,850</w:t>
            </w:r>
          </w:p>
        </w:tc>
      </w:tr>
      <w:tr w:rsidR="001C7123" w:rsidRPr="001C7123" w14:paraId="2925E158" w14:textId="77777777" w:rsidTr="00B86C55">
        <w:trPr>
          <w:trHeight w:val="20"/>
        </w:trPr>
        <w:tc>
          <w:tcPr>
            <w:tcW w:w="2268" w:type="dxa"/>
            <w:tcBorders>
              <w:top w:val="nil"/>
              <w:left w:val="nil"/>
              <w:bottom w:val="nil"/>
              <w:right w:val="single" w:sz="18" w:space="0" w:color="002060"/>
            </w:tcBorders>
            <w:shd w:val="clear" w:color="auto" w:fill="auto"/>
            <w:vAlign w:val="center"/>
          </w:tcPr>
          <w:p w14:paraId="12E5DADC" w14:textId="77777777" w:rsidR="001C7123" w:rsidRPr="00F608CC" w:rsidRDefault="001C7123" w:rsidP="001C7123">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1709F47B" w14:textId="77777777" w:rsidR="001C7123" w:rsidRPr="001C7123" w:rsidRDefault="001C7123" w:rsidP="001C7123">
            <w:pPr>
              <w:spacing w:before="40" w:after="20"/>
              <w:jc w:val="right"/>
              <w:rPr>
                <w:rFonts w:cs="Arial"/>
                <w:sz w:val="18"/>
                <w:szCs w:val="18"/>
              </w:rPr>
            </w:pPr>
            <w:r w:rsidRPr="001C7123">
              <w:rPr>
                <w:rFonts w:cs="Arial"/>
                <w:sz w:val="18"/>
                <w:szCs w:val="18"/>
              </w:rPr>
              <w:t>666,427</w:t>
            </w:r>
          </w:p>
        </w:tc>
        <w:tc>
          <w:tcPr>
            <w:tcW w:w="1361" w:type="dxa"/>
            <w:tcBorders>
              <w:top w:val="nil"/>
              <w:left w:val="nil"/>
              <w:bottom w:val="nil"/>
              <w:right w:val="nil"/>
            </w:tcBorders>
            <w:shd w:val="clear" w:color="auto" w:fill="auto"/>
            <w:vAlign w:val="bottom"/>
          </w:tcPr>
          <w:p w14:paraId="73F4CA42" w14:textId="77777777" w:rsidR="001C7123" w:rsidRPr="001C7123" w:rsidRDefault="001C7123" w:rsidP="001C7123">
            <w:pPr>
              <w:spacing w:before="40" w:after="20"/>
              <w:jc w:val="right"/>
              <w:rPr>
                <w:rFonts w:cs="Arial"/>
                <w:sz w:val="18"/>
                <w:szCs w:val="18"/>
              </w:rPr>
            </w:pPr>
            <w:r w:rsidRPr="001C7123">
              <w:rPr>
                <w:rFonts w:cs="Arial"/>
                <w:sz w:val="18"/>
                <w:szCs w:val="18"/>
              </w:rPr>
              <w:t>88,317</w:t>
            </w:r>
          </w:p>
        </w:tc>
        <w:tc>
          <w:tcPr>
            <w:tcW w:w="1361" w:type="dxa"/>
            <w:tcBorders>
              <w:top w:val="nil"/>
              <w:left w:val="nil"/>
              <w:bottom w:val="nil"/>
              <w:right w:val="nil"/>
            </w:tcBorders>
            <w:shd w:val="clear" w:color="auto" w:fill="auto"/>
            <w:vAlign w:val="bottom"/>
          </w:tcPr>
          <w:p w14:paraId="1100457D" w14:textId="77777777" w:rsidR="001C7123" w:rsidRPr="001C7123" w:rsidRDefault="001C7123" w:rsidP="001C7123">
            <w:pPr>
              <w:spacing w:before="40" w:after="20"/>
              <w:jc w:val="right"/>
              <w:rPr>
                <w:rFonts w:cs="Arial"/>
                <w:sz w:val="18"/>
                <w:szCs w:val="18"/>
              </w:rPr>
            </w:pPr>
            <w:r w:rsidRPr="001C7123">
              <w:rPr>
                <w:rFonts w:cs="Arial"/>
                <w:sz w:val="18"/>
                <w:szCs w:val="18"/>
              </w:rPr>
              <w:t>60,465</w:t>
            </w:r>
          </w:p>
        </w:tc>
        <w:tc>
          <w:tcPr>
            <w:tcW w:w="1361" w:type="dxa"/>
            <w:tcBorders>
              <w:top w:val="nil"/>
              <w:left w:val="nil"/>
              <w:bottom w:val="nil"/>
              <w:right w:val="nil"/>
            </w:tcBorders>
            <w:shd w:val="clear" w:color="auto" w:fill="auto"/>
            <w:vAlign w:val="bottom"/>
          </w:tcPr>
          <w:p w14:paraId="52768DA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D2A6BC4" w14:textId="77777777" w:rsidTr="00B86C55">
        <w:trPr>
          <w:trHeight w:val="20"/>
        </w:trPr>
        <w:tc>
          <w:tcPr>
            <w:tcW w:w="2268" w:type="dxa"/>
            <w:tcBorders>
              <w:top w:val="nil"/>
              <w:left w:val="nil"/>
              <w:bottom w:val="nil"/>
              <w:right w:val="single" w:sz="18" w:space="0" w:color="002060"/>
            </w:tcBorders>
            <w:shd w:val="clear" w:color="auto" w:fill="auto"/>
            <w:vAlign w:val="center"/>
          </w:tcPr>
          <w:p w14:paraId="2D42A8FD" w14:textId="77777777" w:rsidR="001C7123" w:rsidRPr="00F608CC" w:rsidRDefault="001C7123" w:rsidP="001C7123">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7159B857" w14:textId="77777777" w:rsidR="001C7123" w:rsidRPr="001C7123" w:rsidRDefault="001C7123" w:rsidP="001C7123">
            <w:pPr>
              <w:spacing w:before="40" w:after="20"/>
              <w:jc w:val="right"/>
              <w:rPr>
                <w:rFonts w:cs="Arial"/>
                <w:sz w:val="18"/>
                <w:szCs w:val="18"/>
              </w:rPr>
            </w:pPr>
            <w:r w:rsidRPr="001C7123">
              <w:rPr>
                <w:rFonts w:cs="Arial"/>
                <w:sz w:val="18"/>
                <w:szCs w:val="18"/>
              </w:rPr>
              <w:t>1,592,030</w:t>
            </w:r>
          </w:p>
        </w:tc>
        <w:tc>
          <w:tcPr>
            <w:tcW w:w="1361" w:type="dxa"/>
            <w:tcBorders>
              <w:top w:val="nil"/>
              <w:left w:val="nil"/>
              <w:bottom w:val="nil"/>
              <w:right w:val="nil"/>
            </w:tcBorders>
            <w:shd w:val="clear" w:color="auto" w:fill="auto"/>
            <w:vAlign w:val="bottom"/>
          </w:tcPr>
          <w:p w14:paraId="1A01D7EB" w14:textId="77777777" w:rsidR="001C7123" w:rsidRPr="001C7123" w:rsidRDefault="001C7123" w:rsidP="001C7123">
            <w:pPr>
              <w:spacing w:before="40" w:after="20"/>
              <w:jc w:val="right"/>
              <w:rPr>
                <w:rFonts w:cs="Arial"/>
                <w:sz w:val="18"/>
                <w:szCs w:val="18"/>
              </w:rPr>
            </w:pPr>
            <w:r w:rsidRPr="001C7123">
              <w:rPr>
                <w:rFonts w:cs="Arial"/>
                <w:sz w:val="18"/>
                <w:szCs w:val="18"/>
              </w:rPr>
              <w:t>337,728</w:t>
            </w:r>
          </w:p>
        </w:tc>
        <w:tc>
          <w:tcPr>
            <w:tcW w:w="1361" w:type="dxa"/>
            <w:tcBorders>
              <w:top w:val="nil"/>
              <w:left w:val="nil"/>
              <w:bottom w:val="nil"/>
              <w:right w:val="nil"/>
            </w:tcBorders>
            <w:shd w:val="clear" w:color="auto" w:fill="auto"/>
            <w:vAlign w:val="bottom"/>
          </w:tcPr>
          <w:p w14:paraId="53C52504" w14:textId="77777777" w:rsidR="001C7123" w:rsidRPr="001C7123" w:rsidRDefault="001C7123" w:rsidP="001C7123">
            <w:pPr>
              <w:spacing w:before="40" w:after="20"/>
              <w:jc w:val="right"/>
              <w:rPr>
                <w:rFonts w:cs="Arial"/>
                <w:sz w:val="18"/>
                <w:szCs w:val="18"/>
              </w:rPr>
            </w:pPr>
            <w:r w:rsidRPr="001C7123">
              <w:rPr>
                <w:rFonts w:cs="Arial"/>
                <w:sz w:val="18"/>
                <w:szCs w:val="18"/>
              </w:rPr>
              <w:t>566,717</w:t>
            </w:r>
          </w:p>
        </w:tc>
        <w:tc>
          <w:tcPr>
            <w:tcW w:w="1361" w:type="dxa"/>
            <w:tcBorders>
              <w:top w:val="nil"/>
              <w:left w:val="nil"/>
              <w:bottom w:val="nil"/>
              <w:right w:val="nil"/>
            </w:tcBorders>
            <w:shd w:val="clear" w:color="auto" w:fill="auto"/>
            <w:vAlign w:val="bottom"/>
          </w:tcPr>
          <w:p w14:paraId="4D29F1B4" w14:textId="77777777" w:rsidR="001C7123" w:rsidRPr="001C7123" w:rsidRDefault="001C7123" w:rsidP="001C7123">
            <w:pPr>
              <w:spacing w:before="40" w:after="20"/>
              <w:jc w:val="right"/>
              <w:rPr>
                <w:rFonts w:cs="Arial"/>
                <w:sz w:val="18"/>
                <w:szCs w:val="18"/>
              </w:rPr>
            </w:pPr>
            <w:r w:rsidRPr="001C7123">
              <w:rPr>
                <w:rFonts w:cs="Arial"/>
                <w:sz w:val="18"/>
                <w:szCs w:val="18"/>
              </w:rPr>
              <w:t>139,051</w:t>
            </w:r>
          </w:p>
        </w:tc>
      </w:tr>
      <w:tr w:rsidR="001C7123" w:rsidRPr="001C7123" w14:paraId="4048F5CB" w14:textId="77777777" w:rsidTr="00B86C55">
        <w:trPr>
          <w:trHeight w:val="20"/>
        </w:trPr>
        <w:tc>
          <w:tcPr>
            <w:tcW w:w="2268" w:type="dxa"/>
            <w:tcBorders>
              <w:top w:val="nil"/>
              <w:left w:val="nil"/>
              <w:bottom w:val="nil"/>
              <w:right w:val="single" w:sz="18" w:space="0" w:color="002060"/>
            </w:tcBorders>
            <w:shd w:val="clear" w:color="auto" w:fill="auto"/>
            <w:vAlign w:val="center"/>
          </w:tcPr>
          <w:p w14:paraId="3F753531" w14:textId="77777777" w:rsidR="001C7123" w:rsidRPr="00F608CC" w:rsidRDefault="001C7123" w:rsidP="001C7123">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0E865D5D" w14:textId="77777777" w:rsidR="001C7123" w:rsidRPr="001C7123" w:rsidRDefault="001C7123" w:rsidP="001C7123">
            <w:pPr>
              <w:spacing w:before="40" w:after="20"/>
              <w:jc w:val="right"/>
              <w:rPr>
                <w:rFonts w:cs="Arial"/>
                <w:sz w:val="18"/>
                <w:szCs w:val="18"/>
              </w:rPr>
            </w:pPr>
            <w:r w:rsidRPr="001C7123">
              <w:rPr>
                <w:rFonts w:cs="Arial"/>
                <w:sz w:val="18"/>
                <w:szCs w:val="18"/>
              </w:rPr>
              <w:t>810,249</w:t>
            </w:r>
          </w:p>
        </w:tc>
        <w:tc>
          <w:tcPr>
            <w:tcW w:w="1361" w:type="dxa"/>
            <w:tcBorders>
              <w:top w:val="nil"/>
              <w:left w:val="nil"/>
              <w:bottom w:val="nil"/>
              <w:right w:val="nil"/>
            </w:tcBorders>
            <w:shd w:val="clear" w:color="auto" w:fill="auto"/>
            <w:vAlign w:val="bottom"/>
          </w:tcPr>
          <w:p w14:paraId="53B873FA" w14:textId="77777777" w:rsidR="001C7123" w:rsidRPr="001C7123" w:rsidRDefault="001C7123" w:rsidP="001C7123">
            <w:pPr>
              <w:spacing w:before="40" w:after="20"/>
              <w:jc w:val="right"/>
              <w:rPr>
                <w:rFonts w:cs="Arial"/>
                <w:sz w:val="18"/>
                <w:szCs w:val="18"/>
              </w:rPr>
            </w:pPr>
            <w:r w:rsidRPr="001C7123">
              <w:rPr>
                <w:rFonts w:cs="Arial"/>
                <w:sz w:val="18"/>
                <w:szCs w:val="18"/>
              </w:rPr>
              <w:t>253,263</w:t>
            </w:r>
          </w:p>
        </w:tc>
        <w:tc>
          <w:tcPr>
            <w:tcW w:w="1361" w:type="dxa"/>
            <w:tcBorders>
              <w:top w:val="nil"/>
              <w:left w:val="nil"/>
              <w:bottom w:val="nil"/>
              <w:right w:val="nil"/>
            </w:tcBorders>
            <w:shd w:val="clear" w:color="auto" w:fill="auto"/>
            <w:vAlign w:val="bottom"/>
          </w:tcPr>
          <w:p w14:paraId="66462AB0" w14:textId="77777777" w:rsidR="001C7123" w:rsidRPr="001C7123" w:rsidRDefault="001C7123" w:rsidP="001C7123">
            <w:pPr>
              <w:spacing w:before="40" w:after="20"/>
              <w:jc w:val="right"/>
              <w:rPr>
                <w:rFonts w:cs="Arial"/>
                <w:sz w:val="18"/>
                <w:szCs w:val="18"/>
              </w:rPr>
            </w:pPr>
            <w:r w:rsidRPr="001C7123">
              <w:rPr>
                <w:rFonts w:cs="Arial"/>
                <w:sz w:val="18"/>
                <w:szCs w:val="18"/>
              </w:rPr>
              <w:t>383,195</w:t>
            </w:r>
          </w:p>
        </w:tc>
        <w:tc>
          <w:tcPr>
            <w:tcW w:w="1361" w:type="dxa"/>
            <w:tcBorders>
              <w:top w:val="nil"/>
              <w:left w:val="nil"/>
              <w:bottom w:val="nil"/>
              <w:right w:val="nil"/>
            </w:tcBorders>
            <w:shd w:val="clear" w:color="auto" w:fill="auto"/>
            <w:vAlign w:val="bottom"/>
          </w:tcPr>
          <w:p w14:paraId="2CE09F38" w14:textId="77777777" w:rsidR="001C7123" w:rsidRPr="001C7123" w:rsidRDefault="001C7123" w:rsidP="001C7123">
            <w:pPr>
              <w:spacing w:before="40" w:after="20"/>
              <w:jc w:val="right"/>
              <w:rPr>
                <w:rFonts w:cs="Arial"/>
                <w:sz w:val="18"/>
                <w:szCs w:val="18"/>
              </w:rPr>
            </w:pPr>
            <w:r w:rsidRPr="001C7123">
              <w:rPr>
                <w:rFonts w:cs="Arial"/>
                <w:sz w:val="18"/>
                <w:szCs w:val="18"/>
              </w:rPr>
              <w:t>49,017</w:t>
            </w:r>
          </w:p>
        </w:tc>
      </w:tr>
      <w:tr w:rsidR="001C7123" w:rsidRPr="001C7123" w14:paraId="41033E5C" w14:textId="77777777" w:rsidTr="00B86C55">
        <w:trPr>
          <w:trHeight w:val="20"/>
        </w:trPr>
        <w:tc>
          <w:tcPr>
            <w:tcW w:w="2268" w:type="dxa"/>
            <w:tcBorders>
              <w:top w:val="nil"/>
              <w:left w:val="nil"/>
              <w:bottom w:val="nil"/>
              <w:right w:val="single" w:sz="18" w:space="0" w:color="002060"/>
            </w:tcBorders>
            <w:shd w:val="clear" w:color="auto" w:fill="auto"/>
            <w:vAlign w:val="center"/>
          </w:tcPr>
          <w:p w14:paraId="4A0A4D67" w14:textId="77777777" w:rsidR="001C7123" w:rsidRPr="00F608CC" w:rsidRDefault="001C7123" w:rsidP="001C7123">
            <w:pPr>
              <w:spacing w:before="40" w:after="20"/>
              <w:rPr>
                <w:rFonts w:cs="Arial"/>
                <w:sz w:val="18"/>
                <w:szCs w:val="18"/>
              </w:rPr>
            </w:pPr>
            <w:r w:rsidRPr="00F608CC">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08484E66" w14:textId="77777777" w:rsidR="001C7123" w:rsidRPr="001C7123" w:rsidRDefault="001C7123" w:rsidP="001C7123">
            <w:pPr>
              <w:spacing w:before="40" w:after="20"/>
              <w:jc w:val="right"/>
              <w:rPr>
                <w:rFonts w:cs="Arial"/>
                <w:sz w:val="18"/>
                <w:szCs w:val="18"/>
              </w:rPr>
            </w:pPr>
            <w:r w:rsidRPr="001C7123">
              <w:rPr>
                <w:rFonts w:cs="Arial"/>
                <w:sz w:val="18"/>
                <w:szCs w:val="18"/>
              </w:rPr>
              <w:t>680,904</w:t>
            </w:r>
          </w:p>
        </w:tc>
        <w:tc>
          <w:tcPr>
            <w:tcW w:w="1361" w:type="dxa"/>
            <w:tcBorders>
              <w:top w:val="nil"/>
              <w:left w:val="nil"/>
              <w:bottom w:val="nil"/>
              <w:right w:val="nil"/>
            </w:tcBorders>
            <w:shd w:val="clear" w:color="auto" w:fill="auto"/>
            <w:vAlign w:val="bottom"/>
          </w:tcPr>
          <w:p w14:paraId="58F45AB2" w14:textId="77777777" w:rsidR="001C7123" w:rsidRPr="001C7123" w:rsidRDefault="001C7123" w:rsidP="001C7123">
            <w:pPr>
              <w:spacing w:before="40" w:after="20"/>
              <w:jc w:val="right"/>
              <w:rPr>
                <w:rFonts w:cs="Arial"/>
                <w:sz w:val="18"/>
                <w:szCs w:val="18"/>
              </w:rPr>
            </w:pPr>
            <w:r w:rsidRPr="001C7123">
              <w:rPr>
                <w:rFonts w:cs="Arial"/>
                <w:sz w:val="18"/>
                <w:szCs w:val="18"/>
              </w:rPr>
              <w:t>10,246</w:t>
            </w:r>
          </w:p>
        </w:tc>
        <w:tc>
          <w:tcPr>
            <w:tcW w:w="1361" w:type="dxa"/>
            <w:tcBorders>
              <w:top w:val="nil"/>
              <w:left w:val="nil"/>
              <w:bottom w:val="nil"/>
              <w:right w:val="nil"/>
            </w:tcBorders>
            <w:shd w:val="clear" w:color="auto" w:fill="auto"/>
            <w:vAlign w:val="bottom"/>
          </w:tcPr>
          <w:p w14:paraId="31484EFC" w14:textId="77777777" w:rsidR="001C7123" w:rsidRPr="001C7123" w:rsidRDefault="001C7123" w:rsidP="001C7123">
            <w:pPr>
              <w:spacing w:before="40" w:after="20"/>
              <w:jc w:val="right"/>
              <w:rPr>
                <w:rFonts w:cs="Arial"/>
                <w:sz w:val="18"/>
                <w:szCs w:val="18"/>
              </w:rPr>
            </w:pPr>
            <w:r w:rsidRPr="001C7123">
              <w:rPr>
                <w:rFonts w:cs="Arial"/>
                <w:sz w:val="18"/>
                <w:szCs w:val="18"/>
              </w:rPr>
              <w:t>31,743</w:t>
            </w:r>
          </w:p>
        </w:tc>
        <w:tc>
          <w:tcPr>
            <w:tcW w:w="1361" w:type="dxa"/>
            <w:tcBorders>
              <w:top w:val="nil"/>
              <w:left w:val="nil"/>
              <w:bottom w:val="nil"/>
              <w:right w:val="nil"/>
            </w:tcBorders>
            <w:shd w:val="clear" w:color="auto" w:fill="auto"/>
            <w:vAlign w:val="bottom"/>
          </w:tcPr>
          <w:p w14:paraId="3E0AD7BD"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2CD970E7" w14:textId="77777777" w:rsidTr="00B86C55">
        <w:trPr>
          <w:trHeight w:val="20"/>
        </w:trPr>
        <w:tc>
          <w:tcPr>
            <w:tcW w:w="2268" w:type="dxa"/>
            <w:tcBorders>
              <w:top w:val="nil"/>
              <w:left w:val="nil"/>
              <w:bottom w:val="nil"/>
              <w:right w:val="single" w:sz="18" w:space="0" w:color="002060"/>
            </w:tcBorders>
            <w:shd w:val="clear" w:color="auto" w:fill="auto"/>
            <w:vAlign w:val="center"/>
          </w:tcPr>
          <w:p w14:paraId="347C1AF3" w14:textId="77777777" w:rsidR="001C7123" w:rsidRPr="00F608CC" w:rsidRDefault="001C7123" w:rsidP="001C7123">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1822B9B7" w14:textId="77777777" w:rsidR="001C7123" w:rsidRPr="001C7123" w:rsidRDefault="001C7123" w:rsidP="001C7123">
            <w:pPr>
              <w:spacing w:before="40" w:after="20"/>
              <w:jc w:val="right"/>
              <w:rPr>
                <w:rFonts w:cs="Arial"/>
                <w:sz w:val="18"/>
                <w:szCs w:val="18"/>
              </w:rPr>
            </w:pPr>
            <w:r w:rsidRPr="001C7123">
              <w:rPr>
                <w:rFonts w:cs="Arial"/>
                <w:sz w:val="18"/>
                <w:szCs w:val="18"/>
              </w:rPr>
              <w:t>1,004,983</w:t>
            </w:r>
          </w:p>
        </w:tc>
        <w:tc>
          <w:tcPr>
            <w:tcW w:w="1361" w:type="dxa"/>
            <w:tcBorders>
              <w:top w:val="nil"/>
              <w:left w:val="nil"/>
              <w:bottom w:val="nil"/>
              <w:right w:val="nil"/>
            </w:tcBorders>
            <w:shd w:val="clear" w:color="auto" w:fill="auto"/>
            <w:vAlign w:val="bottom"/>
          </w:tcPr>
          <w:p w14:paraId="073B685E" w14:textId="77777777" w:rsidR="001C7123" w:rsidRPr="001C7123" w:rsidRDefault="001C7123" w:rsidP="001C7123">
            <w:pPr>
              <w:spacing w:before="40" w:after="20"/>
              <w:jc w:val="right"/>
              <w:rPr>
                <w:rFonts w:cs="Arial"/>
                <w:sz w:val="18"/>
                <w:szCs w:val="18"/>
              </w:rPr>
            </w:pPr>
            <w:r w:rsidRPr="001C7123">
              <w:rPr>
                <w:rFonts w:cs="Arial"/>
                <w:sz w:val="18"/>
                <w:szCs w:val="18"/>
              </w:rPr>
              <w:t>134,539</w:t>
            </w:r>
          </w:p>
        </w:tc>
        <w:tc>
          <w:tcPr>
            <w:tcW w:w="1361" w:type="dxa"/>
            <w:tcBorders>
              <w:top w:val="nil"/>
              <w:left w:val="nil"/>
              <w:bottom w:val="nil"/>
              <w:right w:val="nil"/>
            </w:tcBorders>
            <w:shd w:val="clear" w:color="auto" w:fill="auto"/>
            <w:vAlign w:val="bottom"/>
          </w:tcPr>
          <w:p w14:paraId="0D1F8B2F" w14:textId="77777777" w:rsidR="001C7123" w:rsidRPr="001C7123" w:rsidRDefault="001C7123" w:rsidP="001C7123">
            <w:pPr>
              <w:spacing w:before="40" w:after="20"/>
              <w:jc w:val="right"/>
              <w:rPr>
                <w:rFonts w:cs="Arial"/>
                <w:sz w:val="18"/>
                <w:szCs w:val="18"/>
              </w:rPr>
            </w:pPr>
            <w:r w:rsidRPr="001C7123">
              <w:rPr>
                <w:rFonts w:cs="Arial"/>
                <w:sz w:val="18"/>
                <w:szCs w:val="18"/>
              </w:rPr>
              <w:t>461,101</w:t>
            </w:r>
          </w:p>
        </w:tc>
        <w:tc>
          <w:tcPr>
            <w:tcW w:w="1361" w:type="dxa"/>
            <w:tcBorders>
              <w:top w:val="nil"/>
              <w:left w:val="nil"/>
              <w:bottom w:val="nil"/>
              <w:right w:val="nil"/>
            </w:tcBorders>
            <w:shd w:val="clear" w:color="auto" w:fill="auto"/>
            <w:vAlign w:val="bottom"/>
          </w:tcPr>
          <w:p w14:paraId="0E2B43EC" w14:textId="77777777" w:rsidR="001C7123" w:rsidRPr="001C7123" w:rsidRDefault="001C7123" w:rsidP="001C7123">
            <w:pPr>
              <w:spacing w:before="40" w:after="20"/>
              <w:jc w:val="right"/>
              <w:rPr>
                <w:rFonts w:cs="Arial"/>
                <w:sz w:val="18"/>
                <w:szCs w:val="18"/>
              </w:rPr>
            </w:pPr>
            <w:r w:rsidRPr="001C7123">
              <w:rPr>
                <w:rFonts w:cs="Arial"/>
                <w:sz w:val="18"/>
                <w:szCs w:val="18"/>
              </w:rPr>
              <w:t>44,957</w:t>
            </w:r>
          </w:p>
        </w:tc>
      </w:tr>
      <w:tr w:rsidR="001C7123" w:rsidRPr="001C7123" w14:paraId="2332074F"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CD224A" w14:textId="77777777" w:rsidR="001C7123" w:rsidRPr="00F608CC" w:rsidRDefault="001C7123" w:rsidP="001C7123">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54A93897" w14:textId="77777777" w:rsidR="001C7123" w:rsidRPr="001C7123" w:rsidRDefault="001C7123" w:rsidP="001C7123">
            <w:pPr>
              <w:spacing w:before="40" w:after="20"/>
              <w:jc w:val="right"/>
              <w:rPr>
                <w:rFonts w:cs="Arial"/>
                <w:sz w:val="18"/>
                <w:szCs w:val="18"/>
              </w:rPr>
            </w:pPr>
            <w:r w:rsidRPr="001C7123">
              <w:rPr>
                <w:rFonts w:cs="Arial"/>
                <w:sz w:val="18"/>
                <w:szCs w:val="18"/>
              </w:rPr>
              <w:t>1,073,912</w:t>
            </w:r>
          </w:p>
        </w:tc>
        <w:tc>
          <w:tcPr>
            <w:tcW w:w="1361" w:type="dxa"/>
            <w:tcBorders>
              <w:top w:val="nil"/>
              <w:left w:val="nil"/>
              <w:bottom w:val="nil"/>
              <w:right w:val="nil"/>
            </w:tcBorders>
            <w:shd w:val="clear" w:color="auto" w:fill="auto"/>
            <w:vAlign w:val="bottom"/>
          </w:tcPr>
          <w:p w14:paraId="7AECCC2C" w14:textId="77777777" w:rsidR="001C7123" w:rsidRPr="001C7123" w:rsidRDefault="001C7123" w:rsidP="001C7123">
            <w:pPr>
              <w:spacing w:before="40" w:after="20"/>
              <w:jc w:val="right"/>
              <w:rPr>
                <w:rFonts w:cs="Arial"/>
                <w:sz w:val="18"/>
                <w:szCs w:val="18"/>
              </w:rPr>
            </w:pPr>
            <w:r w:rsidRPr="001C7123">
              <w:rPr>
                <w:rFonts w:cs="Arial"/>
                <w:sz w:val="18"/>
                <w:szCs w:val="18"/>
              </w:rPr>
              <w:t>236,682</w:t>
            </w:r>
          </w:p>
        </w:tc>
        <w:tc>
          <w:tcPr>
            <w:tcW w:w="1361" w:type="dxa"/>
            <w:tcBorders>
              <w:top w:val="nil"/>
              <w:left w:val="nil"/>
              <w:bottom w:val="nil"/>
              <w:right w:val="nil"/>
            </w:tcBorders>
            <w:shd w:val="clear" w:color="auto" w:fill="auto"/>
            <w:vAlign w:val="bottom"/>
          </w:tcPr>
          <w:p w14:paraId="6961B396" w14:textId="77777777" w:rsidR="001C7123" w:rsidRPr="001C7123" w:rsidRDefault="001C7123" w:rsidP="001C7123">
            <w:pPr>
              <w:spacing w:before="40" w:after="20"/>
              <w:jc w:val="right"/>
              <w:rPr>
                <w:rFonts w:cs="Arial"/>
                <w:sz w:val="18"/>
                <w:szCs w:val="18"/>
              </w:rPr>
            </w:pPr>
            <w:r w:rsidRPr="001C7123">
              <w:rPr>
                <w:rFonts w:cs="Arial"/>
                <w:sz w:val="18"/>
                <w:szCs w:val="18"/>
              </w:rPr>
              <w:t>1,119,260</w:t>
            </w:r>
          </w:p>
        </w:tc>
        <w:tc>
          <w:tcPr>
            <w:tcW w:w="1361" w:type="dxa"/>
            <w:tcBorders>
              <w:top w:val="nil"/>
              <w:left w:val="nil"/>
              <w:bottom w:val="nil"/>
              <w:right w:val="nil"/>
            </w:tcBorders>
            <w:shd w:val="clear" w:color="auto" w:fill="auto"/>
            <w:vAlign w:val="bottom"/>
          </w:tcPr>
          <w:p w14:paraId="64336838" w14:textId="77777777" w:rsidR="001C7123" w:rsidRPr="001C7123" w:rsidRDefault="001C7123" w:rsidP="001C7123">
            <w:pPr>
              <w:spacing w:before="40" w:after="20"/>
              <w:jc w:val="right"/>
              <w:rPr>
                <w:rFonts w:cs="Arial"/>
                <w:sz w:val="18"/>
                <w:szCs w:val="18"/>
              </w:rPr>
            </w:pPr>
            <w:r w:rsidRPr="001C7123">
              <w:rPr>
                <w:rFonts w:cs="Arial"/>
                <w:sz w:val="18"/>
                <w:szCs w:val="18"/>
              </w:rPr>
              <w:t>296,958</w:t>
            </w:r>
          </w:p>
        </w:tc>
      </w:tr>
      <w:tr w:rsidR="001C7123" w:rsidRPr="001C7123" w14:paraId="215E1528" w14:textId="77777777" w:rsidTr="00B86C55">
        <w:trPr>
          <w:trHeight w:val="20"/>
        </w:trPr>
        <w:tc>
          <w:tcPr>
            <w:tcW w:w="2268" w:type="dxa"/>
            <w:tcBorders>
              <w:top w:val="nil"/>
              <w:left w:val="nil"/>
              <w:bottom w:val="nil"/>
              <w:right w:val="single" w:sz="18" w:space="0" w:color="002060"/>
            </w:tcBorders>
            <w:shd w:val="clear" w:color="auto" w:fill="auto"/>
            <w:vAlign w:val="center"/>
          </w:tcPr>
          <w:p w14:paraId="514F28CE" w14:textId="77777777" w:rsidR="001C7123" w:rsidRPr="00F608CC" w:rsidRDefault="001C7123" w:rsidP="001C7123">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64DD4F22" w14:textId="77777777" w:rsidR="001C7123" w:rsidRPr="001C7123" w:rsidRDefault="001C7123" w:rsidP="001C7123">
            <w:pPr>
              <w:spacing w:before="40" w:after="20"/>
              <w:jc w:val="right"/>
              <w:rPr>
                <w:rFonts w:cs="Arial"/>
                <w:sz w:val="18"/>
                <w:szCs w:val="18"/>
              </w:rPr>
            </w:pPr>
            <w:r w:rsidRPr="001C7123">
              <w:rPr>
                <w:rFonts w:cs="Arial"/>
                <w:sz w:val="18"/>
                <w:szCs w:val="18"/>
              </w:rPr>
              <w:t>1,170,076</w:t>
            </w:r>
          </w:p>
        </w:tc>
        <w:tc>
          <w:tcPr>
            <w:tcW w:w="1361" w:type="dxa"/>
            <w:tcBorders>
              <w:top w:val="nil"/>
              <w:left w:val="nil"/>
              <w:bottom w:val="nil"/>
              <w:right w:val="nil"/>
            </w:tcBorders>
            <w:shd w:val="clear" w:color="auto" w:fill="auto"/>
            <w:vAlign w:val="bottom"/>
          </w:tcPr>
          <w:p w14:paraId="1931C590" w14:textId="77777777" w:rsidR="001C7123" w:rsidRPr="001C7123" w:rsidRDefault="001C7123" w:rsidP="001C7123">
            <w:pPr>
              <w:spacing w:before="40" w:after="20"/>
              <w:jc w:val="right"/>
              <w:rPr>
                <w:rFonts w:cs="Arial"/>
                <w:sz w:val="18"/>
                <w:szCs w:val="18"/>
              </w:rPr>
            </w:pPr>
            <w:r w:rsidRPr="001C7123">
              <w:rPr>
                <w:rFonts w:cs="Arial"/>
                <w:sz w:val="18"/>
                <w:szCs w:val="18"/>
              </w:rPr>
              <w:t>294,476</w:t>
            </w:r>
          </w:p>
        </w:tc>
        <w:tc>
          <w:tcPr>
            <w:tcW w:w="1361" w:type="dxa"/>
            <w:tcBorders>
              <w:top w:val="nil"/>
              <w:left w:val="nil"/>
              <w:bottom w:val="nil"/>
              <w:right w:val="nil"/>
            </w:tcBorders>
            <w:shd w:val="clear" w:color="auto" w:fill="auto"/>
            <w:vAlign w:val="bottom"/>
          </w:tcPr>
          <w:p w14:paraId="2574E29B" w14:textId="77777777" w:rsidR="001C7123" w:rsidRPr="001C7123" w:rsidRDefault="001C7123" w:rsidP="001C7123">
            <w:pPr>
              <w:spacing w:before="40" w:after="20"/>
              <w:jc w:val="right"/>
              <w:rPr>
                <w:rFonts w:cs="Arial"/>
                <w:sz w:val="18"/>
                <w:szCs w:val="18"/>
              </w:rPr>
            </w:pPr>
            <w:r w:rsidRPr="001C7123">
              <w:rPr>
                <w:rFonts w:cs="Arial"/>
                <w:sz w:val="18"/>
                <w:szCs w:val="18"/>
              </w:rPr>
              <w:t>105,552</w:t>
            </w:r>
          </w:p>
        </w:tc>
        <w:tc>
          <w:tcPr>
            <w:tcW w:w="1361" w:type="dxa"/>
            <w:tcBorders>
              <w:top w:val="nil"/>
              <w:left w:val="nil"/>
              <w:bottom w:val="nil"/>
              <w:right w:val="nil"/>
            </w:tcBorders>
            <w:shd w:val="clear" w:color="auto" w:fill="auto"/>
            <w:vAlign w:val="bottom"/>
          </w:tcPr>
          <w:p w14:paraId="10261E1E"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F3522FA" w14:textId="77777777" w:rsidTr="00B86C55">
        <w:trPr>
          <w:trHeight w:val="20"/>
        </w:trPr>
        <w:tc>
          <w:tcPr>
            <w:tcW w:w="2268" w:type="dxa"/>
            <w:tcBorders>
              <w:top w:val="nil"/>
              <w:left w:val="nil"/>
              <w:bottom w:val="nil"/>
              <w:right w:val="single" w:sz="18" w:space="0" w:color="002060"/>
            </w:tcBorders>
            <w:shd w:val="clear" w:color="auto" w:fill="auto"/>
            <w:vAlign w:val="center"/>
          </w:tcPr>
          <w:p w14:paraId="315E521C" w14:textId="77777777" w:rsidR="001C7123" w:rsidRPr="00F608CC" w:rsidRDefault="001C7123" w:rsidP="001C7123">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0A80C6F4" w14:textId="77777777" w:rsidR="001C7123" w:rsidRPr="001C7123" w:rsidRDefault="001C7123" w:rsidP="001C7123">
            <w:pPr>
              <w:spacing w:before="40" w:after="20"/>
              <w:jc w:val="right"/>
              <w:rPr>
                <w:rFonts w:cs="Arial"/>
                <w:sz w:val="18"/>
                <w:szCs w:val="18"/>
              </w:rPr>
            </w:pPr>
            <w:r w:rsidRPr="001C7123">
              <w:rPr>
                <w:rFonts w:cs="Arial"/>
                <w:sz w:val="18"/>
                <w:szCs w:val="18"/>
              </w:rPr>
              <w:t>683,192</w:t>
            </w:r>
          </w:p>
        </w:tc>
        <w:tc>
          <w:tcPr>
            <w:tcW w:w="1361" w:type="dxa"/>
            <w:tcBorders>
              <w:top w:val="nil"/>
              <w:left w:val="nil"/>
              <w:bottom w:val="nil"/>
              <w:right w:val="nil"/>
            </w:tcBorders>
            <w:shd w:val="clear" w:color="auto" w:fill="auto"/>
            <w:vAlign w:val="bottom"/>
          </w:tcPr>
          <w:p w14:paraId="095D3CC3" w14:textId="77777777" w:rsidR="001C7123" w:rsidRPr="001C7123" w:rsidRDefault="001C7123" w:rsidP="001C7123">
            <w:pPr>
              <w:spacing w:before="40" w:after="20"/>
              <w:jc w:val="right"/>
              <w:rPr>
                <w:rFonts w:cs="Arial"/>
                <w:sz w:val="18"/>
                <w:szCs w:val="18"/>
              </w:rPr>
            </w:pPr>
            <w:r w:rsidRPr="001C7123">
              <w:rPr>
                <w:rFonts w:cs="Arial"/>
                <w:sz w:val="18"/>
                <w:szCs w:val="18"/>
              </w:rPr>
              <w:t>11,797</w:t>
            </w:r>
          </w:p>
        </w:tc>
        <w:tc>
          <w:tcPr>
            <w:tcW w:w="1361" w:type="dxa"/>
            <w:tcBorders>
              <w:top w:val="nil"/>
              <w:left w:val="nil"/>
              <w:bottom w:val="nil"/>
              <w:right w:val="nil"/>
            </w:tcBorders>
            <w:shd w:val="clear" w:color="auto" w:fill="auto"/>
            <w:vAlign w:val="bottom"/>
          </w:tcPr>
          <w:p w14:paraId="58F0A83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2371C8E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661708D5" w14:textId="77777777" w:rsidTr="00B86C55">
        <w:trPr>
          <w:trHeight w:val="20"/>
        </w:trPr>
        <w:tc>
          <w:tcPr>
            <w:tcW w:w="2268" w:type="dxa"/>
            <w:tcBorders>
              <w:top w:val="nil"/>
              <w:left w:val="nil"/>
              <w:bottom w:val="nil"/>
              <w:right w:val="single" w:sz="18" w:space="0" w:color="002060"/>
            </w:tcBorders>
            <w:shd w:val="clear" w:color="auto" w:fill="auto"/>
            <w:vAlign w:val="center"/>
          </w:tcPr>
          <w:p w14:paraId="148BC197" w14:textId="77777777" w:rsidR="001C7123" w:rsidRPr="00F608CC" w:rsidRDefault="001C7123" w:rsidP="001C7123">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508E7F7E" w14:textId="77777777" w:rsidR="001C7123" w:rsidRPr="001C7123" w:rsidRDefault="001C7123" w:rsidP="001C7123">
            <w:pPr>
              <w:spacing w:before="40" w:after="20"/>
              <w:jc w:val="right"/>
              <w:rPr>
                <w:rFonts w:cs="Arial"/>
                <w:sz w:val="18"/>
                <w:szCs w:val="18"/>
              </w:rPr>
            </w:pPr>
            <w:r w:rsidRPr="001C7123">
              <w:rPr>
                <w:rFonts w:cs="Arial"/>
                <w:sz w:val="18"/>
                <w:szCs w:val="18"/>
              </w:rPr>
              <w:t>1,428,071</w:t>
            </w:r>
          </w:p>
        </w:tc>
        <w:tc>
          <w:tcPr>
            <w:tcW w:w="1361" w:type="dxa"/>
            <w:tcBorders>
              <w:top w:val="nil"/>
              <w:left w:val="nil"/>
              <w:bottom w:val="nil"/>
              <w:right w:val="nil"/>
            </w:tcBorders>
            <w:shd w:val="clear" w:color="auto" w:fill="auto"/>
            <w:vAlign w:val="bottom"/>
          </w:tcPr>
          <w:p w14:paraId="05BDE31D" w14:textId="77777777" w:rsidR="001C7123" w:rsidRPr="001C7123" w:rsidRDefault="001C7123" w:rsidP="001C7123">
            <w:pPr>
              <w:spacing w:before="40" w:after="20"/>
              <w:jc w:val="right"/>
              <w:rPr>
                <w:rFonts w:cs="Arial"/>
                <w:sz w:val="18"/>
                <w:szCs w:val="18"/>
              </w:rPr>
            </w:pPr>
            <w:r w:rsidRPr="001C7123">
              <w:rPr>
                <w:rFonts w:cs="Arial"/>
                <w:sz w:val="18"/>
                <w:szCs w:val="18"/>
              </w:rPr>
              <w:t>1,627,610</w:t>
            </w:r>
          </w:p>
        </w:tc>
        <w:tc>
          <w:tcPr>
            <w:tcW w:w="1361" w:type="dxa"/>
            <w:tcBorders>
              <w:top w:val="nil"/>
              <w:left w:val="nil"/>
              <w:bottom w:val="nil"/>
              <w:right w:val="nil"/>
            </w:tcBorders>
            <w:shd w:val="clear" w:color="auto" w:fill="auto"/>
            <w:vAlign w:val="bottom"/>
          </w:tcPr>
          <w:p w14:paraId="60BE76F2" w14:textId="77777777" w:rsidR="001C7123" w:rsidRPr="001C7123" w:rsidRDefault="001C7123" w:rsidP="001C7123">
            <w:pPr>
              <w:spacing w:before="40" w:after="20"/>
              <w:jc w:val="right"/>
              <w:rPr>
                <w:rFonts w:cs="Arial"/>
                <w:sz w:val="18"/>
                <w:szCs w:val="18"/>
              </w:rPr>
            </w:pPr>
            <w:r w:rsidRPr="001C7123">
              <w:rPr>
                <w:rFonts w:cs="Arial"/>
                <w:sz w:val="18"/>
                <w:szCs w:val="18"/>
              </w:rPr>
              <w:t>2,092,662</w:t>
            </w:r>
          </w:p>
        </w:tc>
        <w:tc>
          <w:tcPr>
            <w:tcW w:w="1361" w:type="dxa"/>
            <w:tcBorders>
              <w:top w:val="nil"/>
              <w:left w:val="nil"/>
              <w:bottom w:val="nil"/>
              <w:right w:val="nil"/>
            </w:tcBorders>
            <w:shd w:val="clear" w:color="auto" w:fill="auto"/>
            <w:vAlign w:val="bottom"/>
          </w:tcPr>
          <w:p w14:paraId="05E61096" w14:textId="77777777" w:rsidR="001C7123" w:rsidRPr="001C7123" w:rsidRDefault="001C7123" w:rsidP="001C7123">
            <w:pPr>
              <w:spacing w:before="40" w:after="20"/>
              <w:jc w:val="right"/>
              <w:rPr>
                <w:rFonts w:cs="Arial"/>
                <w:sz w:val="18"/>
                <w:szCs w:val="18"/>
              </w:rPr>
            </w:pPr>
            <w:r w:rsidRPr="001C7123">
              <w:rPr>
                <w:rFonts w:cs="Arial"/>
                <w:sz w:val="18"/>
                <w:szCs w:val="18"/>
              </w:rPr>
              <w:t>875,122</w:t>
            </w:r>
          </w:p>
        </w:tc>
      </w:tr>
      <w:tr w:rsidR="001C7123" w:rsidRPr="001C7123" w14:paraId="1B042BF0" w14:textId="77777777" w:rsidTr="00B86C55">
        <w:trPr>
          <w:trHeight w:val="20"/>
        </w:trPr>
        <w:tc>
          <w:tcPr>
            <w:tcW w:w="2268" w:type="dxa"/>
            <w:tcBorders>
              <w:top w:val="nil"/>
              <w:left w:val="nil"/>
              <w:bottom w:val="nil"/>
              <w:right w:val="single" w:sz="18" w:space="0" w:color="002060"/>
            </w:tcBorders>
            <w:shd w:val="clear" w:color="auto" w:fill="auto"/>
            <w:vAlign w:val="center"/>
          </w:tcPr>
          <w:p w14:paraId="1CBAB204" w14:textId="77777777" w:rsidR="001C7123" w:rsidRPr="00F608CC" w:rsidRDefault="001C7123" w:rsidP="001C7123">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414C06BD" w14:textId="77777777" w:rsidR="001C7123" w:rsidRPr="001C7123" w:rsidRDefault="001C7123" w:rsidP="001C7123">
            <w:pPr>
              <w:spacing w:before="40" w:after="20"/>
              <w:jc w:val="right"/>
              <w:rPr>
                <w:rFonts w:cs="Arial"/>
                <w:sz w:val="18"/>
                <w:szCs w:val="18"/>
              </w:rPr>
            </w:pPr>
            <w:r w:rsidRPr="001C7123">
              <w:rPr>
                <w:rFonts w:cs="Arial"/>
                <w:sz w:val="18"/>
                <w:szCs w:val="18"/>
              </w:rPr>
              <w:t>5,058,924</w:t>
            </w:r>
          </w:p>
        </w:tc>
        <w:tc>
          <w:tcPr>
            <w:tcW w:w="1361" w:type="dxa"/>
            <w:tcBorders>
              <w:top w:val="nil"/>
              <w:left w:val="nil"/>
              <w:bottom w:val="nil"/>
              <w:right w:val="nil"/>
            </w:tcBorders>
            <w:shd w:val="clear" w:color="auto" w:fill="auto"/>
            <w:vAlign w:val="bottom"/>
          </w:tcPr>
          <w:p w14:paraId="1CAB5ED9" w14:textId="77777777" w:rsidR="001C7123" w:rsidRPr="001C7123" w:rsidRDefault="001C7123" w:rsidP="001C7123">
            <w:pPr>
              <w:spacing w:before="40" w:after="20"/>
              <w:jc w:val="right"/>
              <w:rPr>
                <w:rFonts w:cs="Arial"/>
                <w:sz w:val="18"/>
                <w:szCs w:val="18"/>
              </w:rPr>
            </w:pPr>
            <w:r w:rsidRPr="001C7123">
              <w:rPr>
                <w:rFonts w:cs="Arial"/>
                <w:sz w:val="18"/>
                <w:szCs w:val="18"/>
              </w:rPr>
              <w:t>1,633,532</w:t>
            </w:r>
          </w:p>
        </w:tc>
        <w:tc>
          <w:tcPr>
            <w:tcW w:w="1361" w:type="dxa"/>
            <w:tcBorders>
              <w:top w:val="nil"/>
              <w:left w:val="nil"/>
              <w:bottom w:val="nil"/>
              <w:right w:val="nil"/>
            </w:tcBorders>
            <w:shd w:val="clear" w:color="auto" w:fill="auto"/>
            <w:vAlign w:val="bottom"/>
          </w:tcPr>
          <w:p w14:paraId="75626AAB" w14:textId="77777777" w:rsidR="001C7123" w:rsidRPr="001C7123" w:rsidRDefault="001C7123" w:rsidP="001C7123">
            <w:pPr>
              <w:spacing w:before="40" w:after="20"/>
              <w:jc w:val="right"/>
              <w:rPr>
                <w:rFonts w:cs="Arial"/>
                <w:sz w:val="18"/>
                <w:szCs w:val="18"/>
              </w:rPr>
            </w:pPr>
            <w:r w:rsidRPr="001C7123">
              <w:rPr>
                <w:rFonts w:cs="Arial"/>
                <w:sz w:val="18"/>
                <w:szCs w:val="18"/>
              </w:rPr>
              <w:t>2,356,407</w:t>
            </w:r>
          </w:p>
        </w:tc>
        <w:tc>
          <w:tcPr>
            <w:tcW w:w="1361" w:type="dxa"/>
            <w:tcBorders>
              <w:top w:val="nil"/>
              <w:left w:val="nil"/>
              <w:bottom w:val="nil"/>
              <w:right w:val="nil"/>
            </w:tcBorders>
            <w:shd w:val="clear" w:color="auto" w:fill="auto"/>
            <w:vAlign w:val="bottom"/>
          </w:tcPr>
          <w:p w14:paraId="5BA31908" w14:textId="77777777" w:rsidR="001C7123" w:rsidRPr="001C7123" w:rsidRDefault="001C7123" w:rsidP="001C7123">
            <w:pPr>
              <w:spacing w:before="40" w:after="20"/>
              <w:jc w:val="right"/>
              <w:rPr>
                <w:rFonts w:cs="Arial"/>
                <w:sz w:val="18"/>
                <w:szCs w:val="18"/>
              </w:rPr>
            </w:pPr>
            <w:r w:rsidRPr="001C7123">
              <w:rPr>
                <w:rFonts w:cs="Arial"/>
                <w:sz w:val="18"/>
                <w:szCs w:val="18"/>
              </w:rPr>
              <w:t>1,328,961</w:t>
            </w:r>
          </w:p>
        </w:tc>
      </w:tr>
      <w:tr w:rsidR="001C7123" w:rsidRPr="001C7123" w14:paraId="49E698E7" w14:textId="77777777" w:rsidTr="00B86C55">
        <w:trPr>
          <w:trHeight w:val="20"/>
        </w:trPr>
        <w:tc>
          <w:tcPr>
            <w:tcW w:w="2268" w:type="dxa"/>
            <w:tcBorders>
              <w:top w:val="nil"/>
              <w:left w:val="nil"/>
              <w:bottom w:val="nil"/>
              <w:right w:val="single" w:sz="18" w:space="0" w:color="002060"/>
            </w:tcBorders>
            <w:shd w:val="clear" w:color="auto" w:fill="auto"/>
            <w:vAlign w:val="center"/>
          </w:tcPr>
          <w:p w14:paraId="0A165C79" w14:textId="77777777" w:rsidR="001C7123" w:rsidRPr="00F608CC" w:rsidRDefault="001C7123" w:rsidP="001C7123">
            <w:pPr>
              <w:spacing w:before="40" w:after="20"/>
              <w:rPr>
                <w:rFonts w:cs="Arial"/>
                <w:sz w:val="18"/>
                <w:szCs w:val="18"/>
              </w:rPr>
            </w:pPr>
            <w:r w:rsidRPr="00F608CC">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16E64FF9" w14:textId="77777777" w:rsidR="001C7123" w:rsidRPr="001C7123" w:rsidRDefault="001C7123" w:rsidP="001C7123">
            <w:pPr>
              <w:spacing w:before="40" w:after="20"/>
              <w:jc w:val="right"/>
              <w:rPr>
                <w:rFonts w:cs="Arial"/>
                <w:sz w:val="18"/>
                <w:szCs w:val="18"/>
              </w:rPr>
            </w:pPr>
            <w:r w:rsidRPr="001C7123">
              <w:rPr>
                <w:rFonts w:cs="Arial"/>
                <w:sz w:val="18"/>
                <w:szCs w:val="18"/>
              </w:rPr>
              <w:t>867,050</w:t>
            </w:r>
          </w:p>
        </w:tc>
        <w:tc>
          <w:tcPr>
            <w:tcW w:w="1361" w:type="dxa"/>
            <w:tcBorders>
              <w:top w:val="nil"/>
              <w:left w:val="nil"/>
              <w:bottom w:val="nil"/>
              <w:right w:val="nil"/>
            </w:tcBorders>
            <w:shd w:val="clear" w:color="auto" w:fill="auto"/>
            <w:vAlign w:val="bottom"/>
          </w:tcPr>
          <w:p w14:paraId="1C96B7E9" w14:textId="77777777" w:rsidR="001C7123" w:rsidRPr="001C7123" w:rsidRDefault="001C7123" w:rsidP="001C7123">
            <w:pPr>
              <w:spacing w:before="40" w:after="20"/>
              <w:jc w:val="right"/>
              <w:rPr>
                <w:rFonts w:cs="Arial"/>
                <w:sz w:val="18"/>
                <w:szCs w:val="18"/>
              </w:rPr>
            </w:pPr>
            <w:r w:rsidRPr="001C7123">
              <w:rPr>
                <w:rFonts w:cs="Arial"/>
                <w:sz w:val="18"/>
                <w:szCs w:val="18"/>
              </w:rPr>
              <w:t>534,417</w:t>
            </w:r>
          </w:p>
        </w:tc>
        <w:tc>
          <w:tcPr>
            <w:tcW w:w="1361" w:type="dxa"/>
            <w:tcBorders>
              <w:top w:val="nil"/>
              <w:left w:val="nil"/>
              <w:bottom w:val="nil"/>
              <w:right w:val="nil"/>
            </w:tcBorders>
            <w:shd w:val="clear" w:color="auto" w:fill="auto"/>
            <w:vAlign w:val="bottom"/>
          </w:tcPr>
          <w:p w14:paraId="5D1A1ED0" w14:textId="77777777" w:rsidR="001C7123" w:rsidRPr="001C7123" w:rsidRDefault="001C7123" w:rsidP="001C7123">
            <w:pPr>
              <w:spacing w:before="40" w:after="20"/>
              <w:jc w:val="right"/>
              <w:rPr>
                <w:rFonts w:cs="Arial"/>
                <w:sz w:val="18"/>
                <w:szCs w:val="18"/>
              </w:rPr>
            </w:pPr>
            <w:r w:rsidRPr="001C7123">
              <w:rPr>
                <w:rFonts w:cs="Arial"/>
                <w:sz w:val="18"/>
                <w:szCs w:val="18"/>
              </w:rPr>
              <w:t>1,109,918</w:t>
            </w:r>
          </w:p>
        </w:tc>
        <w:tc>
          <w:tcPr>
            <w:tcW w:w="1361" w:type="dxa"/>
            <w:tcBorders>
              <w:top w:val="nil"/>
              <w:left w:val="nil"/>
              <w:bottom w:val="nil"/>
              <w:right w:val="nil"/>
            </w:tcBorders>
            <w:shd w:val="clear" w:color="auto" w:fill="auto"/>
            <w:vAlign w:val="bottom"/>
          </w:tcPr>
          <w:p w14:paraId="4E1D021B" w14:textId="77777777" w:rsidR="001C7123" w:rsidRPr="001C7123" w:rsidRDefault="001C7123" w:rsidP="001C7123">
            <w:pPr>
              <w:spacing w:before="40" w:after="20"/>
              <w:jc w:val="right"/>
              <w:rPr>
                <w:rFonts w:cs="Arial"/>
                <w:sz w:val="18"/>
                <w:szCs w:val="18"/>
              </w:rPr>
            </w:pPr>
            <w:r w:rsidRPr="001C7123">
              <w:rPr>
                <w:rFonts w:cs="Arial"/>
                <w:sz w:val="18"/>
                <w:szCs w:val="18"/>
              </w:rPr>
              <w:t>640,661</w:t>
            </w:r>
          </w:p>
        </w:tc>
      </w:tr>
      <w:tr w:rsidR="001C7123" w:rsidRPr="001C7123" w14:paraId="3901F18E" w14:textId="77777777" w:rsidTr="00B86C55">
        <w:trPr>
          <w:trHeight w:val="20"/>
        </w:trPr>
        <w:tc>
          <w:tcPr>
            <w:tcW w:w="2268" w:type="dxa"/>
            <w:tcBorders>
              <w:top w:val="nil"/>
              <w:left w:val="nil"/>
              <w:bottom w:val="nil"/>
              <w:right w:val="single" w:sz="18" w:space="0" w:color="002060"/>
            </w:tcBorders>
            <w:shd w:val="clear" w:color="auto" w:fill="auto"/>
            <w:vAlign w:val="center"/>
          </w:tcPr>
          <w:p w14:paraId="2E84C09E" w14:textId="77777777" w:rsidR="001C7123" w:rsidRPr="00F608CC" w:rsidRDefault="001C7123" w:rsidP="001C7123">
            <w:pPr>
              <w:spacing w:before="40" w:after="20"/>
              <w:rPr>
                <w:rFonts w:cs="Arial"/>
                <w:sz w:val="18"/>
                <w:szCs w:val="18"/>
              </w:rPr>
            </w:pPr>
            <w:r w:rsidRPr="00F608CC">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35DE3A0D" w14:textId="77777777" w:rsidR="001C7123" w:rsidRPr="001C7123" w:rsidRDefault="001C7123" w:rsidP="001C7123">
            <w:pPr>
              <w:spacing w:before="40" w:after="20"/>
              <w:jc w:val="right"/>
              <w:rPr>
                <w:rFonts w:cs="Arial"/>
                <w:sz w:val="18"/>
                <w:szCs w:val="18"/>
              </w:rPr>
            </w:pPr>
            <w:r w:rsidRPr="001C7123">
              <w:rPr>
                <w:rFonts w:cs="Arial"/>
                <w:sz w:val="18"/>
                <w:szCs w:val="18"/>
              </w:rPr>
              <w:t>4,851,725</w:t>
            </w:r>
          </w:p>
        </w:tc>
        <w:tc>
          <w:tcPr>
            <w:tcW w:w="1361" w:type="dxa"/>
            <w:tcBorders>
              <w:top w:val="nil"/>
              <w:left w:val="nil"/>
              <w:bottom w:val="nil"/>
              <w:right w:val="nil"/>
            </w:tcBorders>
            <w:shd w:val="clear" w:color="auto" w:fill="auto"/>
            <w:vAlign w:val="bottom"/>
          </w:tcPr>
          <w:p w14:paraId="2965D798" w14:textId="77777777" w:rsidR="001C7123" w:rsidRPr="001C7123" w:rsidRDefault="001C7123" w:rsidP="001C7123">
            <w:pPr>
              <w:spacing w:before="40" w:after="20"/>
              <w:jc w:val="right"/>
              <w:rPr>
                <w:rFonts w:cs="Arial"/>
                <w:sz w:val="18"/>
                <w:szCs w:val="18"/>
              </w:rPr>
            </w:pPr>
            <w:r w:rsidRPr="001C7123">
              <w:rPr>
                <w:rFonts w:cs="Arial"/>
                <w:sz w:val="18"/>
                <w:szCs w:val="18"/>
              </w:rPr>
              <w:t>2,449,204</w:t>
            </w:r>
          </w:p>
        </w:tc>
        <w:tc>
          <w:tcPr>
            <w:tcW w:w="1361" w:type="dxa"/>
            <w:tcBorders>
              <w:top w:val="nil"/>
              <w:left w:val="nil"/>
              <w:bottom w:val="nil"/>
              <w:right w:val="nil"/>
            </w:tcBorders>
            <w:shd w:val="clear" w:color="auto" w:fill="auto"/>
            <w:vAlign w:val="bottom"/>
          </w:tcPr>
          <w:p w14:paraId="430CB803" w14:textId="77777777" w:rsidR="001C7123" w:rsidRPr="001C7123" w:rsidRDefault="001C7123" w:rsidP="001C7123">
            <w:pPr>
              <w:spacing w:before="40" w:after="20"/>
              <w:jc w:val="right"/>
              <w:rPr>
                <w:rFonts w:cs="Arial"/>
                <w:sz w:val="18"/>
                <w:szCs w:val="18"/>
              </w:rPr>
            </w:pPr>
            <w:r w:rsidRPr="001C7123">
              <w:rPr>
                <w:rFonts w:cs="Arial"/>
                <w:sz w:val="18"/>
                <w:szCs w:val="18"/>
              </w:rPr>
              <w:t>2,386,079</w:t>
            </w:r>
          </w:p>
        </w:tc>
        <w:tc>
          <w:tcPr>
            <w:tcW w:w="1361" w:type="dxa"/>
            <w:tcBorders>
              <w:top w:val="nil"/>
              <w:left w:val="nil"/>
              <w:bottom w:val="nil"/>
              <w:right w:val="nil"/>
            </w:tcBorders>
            <w:shd w:val="clear" w:color="auto" w:fill="auto"/>
            <w:vAlign w:val="bottom"/>
          </w:tcPr>
          <w:p w14:paraId="59FC241A" w14:textId="77777777" w:rsidR="001C7123" w:rsidRPr="001C7123" w:rsidRDefault="001C7123" w:rsidP="001C7123">
            <w:pPr>
              <w:spacing w:before="40" w:after="20"/>
              <w:jc w:val="right"/>
              <w:rPr>
                <w:rFonts w:cs="Arial"/>
                <w:sz w:val="18"/>
                <w:szCs w:val="18"/>
              </w:rPr>
            </w:pPr>
            <w:r w:rsidRPr="001C7123">
              <w:rPr>
                <w:rFonts w:cs="Arial"/>
                <w:sz w:val="18"/>
                <w:szCs w:val="18"/>
              </w:rPr>
              <w:t>1,540,916</w:t>
            </w:r>
          </w:p>
        </w:tc>
      </w:tr>
      <w:tr w:rsidR="001C7123" w:rsidRPr="001C7123" w14:paraId="665838C6" w14:textId="77777777" w:rsidTr="00B86C55">
        <w:trPr>
          <w:trHeight w:val="20"/>
        </w:trPr>
        <w:tc>
          <w:tcPr>
            <w:tcW w:w="2268" w:type="dxa"/>
            <w:tcBorders>
              <w:top w:val="nil"/>
              <w:left w:val="nil"/>
              <w:bottom w:val="nil"/>
              <w:right w:val="single" w:sz="18" w:space="0" w:color="002060"/>
            </w:tcBorders>
            <w:shd w:val="clear" w:color="auto" w:fill="auto"/>
            <w:vAlign w:val="center"/>
          </w:tcPr>
          <w:p w14:paraId="1A9CB4F2" w14:textId="77777777" w:rsidR="001C7123" w:rsidRPr="00F608CC" w:rsidRDefault="001C7123" w:rsidP="001C7123">
            <w:pPr>
              <w:spacing w:before="40" w:after="20"/>
              <w:rPr>
                <w:rFonts w:cs="Arial"/>
                <w:sz w:val="18"/>
                <w:szCs w:val="18"/>
              </w:rPr>
            </w:pPr>
            <w:r w:rsidRPr="00F608CC">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08D67206" w14:textId="77777777" w:rsidR="001C7123" w:rsidRPr="001C7123" w:rsidRDefault="001C7123" w:rsidP="001C7123">
            <w:pPr>
              <w:spacing w:before="40" w:after="20"/>
              <w:jc w:val="right"/>
              <w:rPr>
                <w:rFonts w:cs="Arial"/>
                <w:sz w:val="18"/>
                <w:szCs w:val="18"/>
              </w:rPr>
            </w:pPr>
            <w:r w:rsidRPr="001C7123">
              <w:rPr>
                <w:rFonts w:cs="Arial"/>
                <w:sz w:val="18"/>
                <w:szCs w:val="18"/>
              </w:rPr>
              <w:t>603,665</w:t>
            </w:r>
          </w:p>
        </w:tc>
        <w:tc>
          <w:tcPr>
            <w:tcW w:w="1361" w:type="dxa"/>
            <w:tcBorders>
              <w:top w:val="nil"/>
              <w:left w:val="nil"/>
              <w:bottom w:val="nil"/>
              <w:right w:val="nil"/>
            </w:tcBorders>
            <w:shd w:val="clear" w:color="auto" w:fill="auto"/>
            <w:vAlign w:val="bottom"/>
          </w:tcPr>
          <w:p w14:paraId="25E0F5F2" w14:textId="77777777" w:rsidR="001C7123" w:rsidRPr="001C7123" w:rsidRDefault="001C7123" w:rsidP="001C7123">
            <w:pPr>
              <w:spacing w:before="40" w:after="20"/>
              <w:jc w:val="right"/>
              <w:rPr>
                <w:rFonts w:cs="Arial"/>
                <w:sz w:val="18"/>
                <w:szCs w:val="18"/>
              </w:rPr>
            </w:pPr>
            <w:r w:rsidRPr="001C7123">
              <w:rPr>
                <w:rFonts w:cs="Arial"/>
                <w:sz w:val="18"/>
                <w:szCs w:val="18"/>
              </w:rPr>
              <w:t>501,009</w:t>
            </w:r>
          </w:p>
        </w:tc>
        <w:tc>
          <w:tcPr>
            <w:tcW w:w="1361" w:type="dxa"/>
            <w:tcBorders>
              <w:top w:val="nil"/>
              <w:left w:val="nil"/>
              <w:bottom w:val="nil"/>
              <w:right w:val="nil"/>
            </w:tcBorders>
            <w:shd w:val="clear" w:color="auto" w:fill="auto"/>
            <w:vAlign w:val="bottom"/>
          </w:tcPr>
          <w:p w14:paraId="42480D5F" w14:textId="77777777" w:rsidR="001C7123" w:rsidRPr="001C7123" w:rsidRDefault="001C7123" w:rsidP="001C7123">
            <w:pPr>
              <w:spacing w:before="40" w:after="20"/>
              <w:jc w:val="right"/>
              <w:rPr>
                <w:rFonts w:cs="Arial"/>
                <w:sz w:val="18"/>
                <w:szCs w:val="18"/>
              </w:rPr>
            </w:pPr>
            <w:r w:rsidRPr="001C7123">
              <w:rPr>
                <w:rFonts w:cs="Arial"/>
                <w:sz w:val="18"/>
                <w:szCs w:val="18"/>
              </w:rPr>
              <w:t>799,740</w:t>
            </w:r>
          </w:p>
        </w:tc>
        <w:tc>
          <w:tcPr>
            <w:tcW w:w="1361" w:type="dxa"/>
            <w:tcBorders>
              <w:top w:val="nil"/>
              <w:left w:val="nil"/>
              <w:bottom w:val="nil"/>
              <w:right w:val="nil"/>
            </w:tcBorders>
            <w:shd w:val="clear" w:color="auto" w:fill="auto"/>
            <w:vAlign w:val="bottom"/>
          </w:tcPr>
          <w:p w14:paraId="6135C1C9" w14:textId="77777777" w:rsidR="001C7123" w:rsidRPr="001C7123" w:rsidRDefault="001C7123" w:rsidP="001C7123">
            <w:pPr>
              <w:spacing w:before="40" w:after="20"/>
              <w:jc w:val="right"/>
              <w:rPr>
                <w:rFonts w:cs="Arial"/>
                <w:sz w:val="18"/>
                <w:szCs w:val="18"/>
              </w:rPr>
            </w:pPr>
            <w:r w:rsidRPr="001C7123">
              <w:rPr>
                <w:rFonts w:cs="Arial"/>
                <w:sz w:val="18"/>
                <w:szCs w:val="18"/>
              </w:rPr>
              <w:t>536,627</w:t>
            </w:r>
          </w:p>
        </w:tc>
      </w:tr>
      <w:tr w:rsidR="001C7123" w:rsidRPr="001C7123" w14:paraId="734492A6" w14:textId="77777777" w:rsidTr="00B86C55">
        <w:trPr>
          <w:trHeight w:val="20"/>
        </w:trPr>
        <w:tc>
          <w:tcPr>
            <w:tcW w:w="2268" w:type="dxa"/>
            <w:tcBorders>
              <w:top w:val="nil"/>
              <w:left w:val="nil"/>
              <w:bottom w:val="nil"/>
              <w:right w:val="single" w:sz="18" w:space="0" w:color="002060"/>
            </w:tcBorders>
            <w:shd w:val="clear" w:color="auto" w:fill="auto"/>
            <w:vAlign w:val="center"/>
          </w:tcPr>
          <w:p w14:paraId="6186EE53" w14:textId="77777777" w:rsidR="001C7123" w:rsidRPr="00F608CC" w:rsidRDefault="001C7123" w:rsidP="001C7123">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1071E3A9" w14:textId="77777777" w:rsidR="001C7123" w:rsidRPr="001C7123" w:rsidRDefault="001C7123" w:rsidP="001C7123">
            <w:pPr>
              <w:spacing w:before="40" w:after="20"/>
              <w:jc w:val="right"/>
              <w:rPr>
                <w:rFonts w:cs="Arial"/>
                <w:sz w:val="18"/>
                <w:szCs w:val="18"/>
              </w:rPr>
            </w:pPr>
            <w:r w:rsidRPr="001C7123">
              <w:rPr>
                <w:rFonts w:cs="Arial"/>
                <w:sz w:val="18"/>
                <w:szCs w:val="18"/>
              </w:rPr>
              <w:t>3,234,779</w:t>
            </w:r>
          </w:p>
        </w:tc>
        <w:tc>
          <w:tcPr>
            <w:tcW w:w="1361" w:type="dxa"/>
            <w:tcBorders>
              <w:top w:val="nil"/>
              <w:left w:val="nil"/>
              <w:bottom w:val="nil"/>
              <w:right w:val="nil"/>
            </w:tcBorders>
            <w:shd w:val="clear" w:color="auto" w:fill="auto"/>
            <w:vAlign w:val="bottom"/>
          </w:tcPr>
          <w:p w14:paraId="7C378762" w14:textId="77777777" w:rsidR="001C7123" w:rsidRPr="001C7123" w:rsidRDefault="001C7123" w:rsidP="001C7123">
            <w:pPr>
              <w:spacing w:before="40" w:after="20"/>
              <w:jc w:val="right"/>
              <w:rPr>
                <w:rFonts w:cs="Arial"/>
                <w:sz w:val="18"/>
                <w:szCs w:val="18"/>
              </w:rPr>
            </w:pPr>
            <w:r w:rsidRPr="001C7123">
              <w:rPr>
                <w:rFonts w:cs="Arial"/>
                <w:sz w:val="18"/>
                <w:szCs w:val="18"/>
              </w:rPr>
              <w:t>737,953</w:t>
            </w:r>
          </w:p>
        </w:tc>
        <w:tc>
          <w:tcPr>
            <w:tcW w:w="1361" w:type="dxa"/>
            <w:tcBorders>
              <w:top w:val="nil"/>
              <w:left w:val="nil"/>
              <w:bottom w:val="nil"/>
              <w:right w:val="nil"/>
            </w:tcBorders>
            <w:shd w:val="clear" w:color="auto" w:fill="auto"/>
            <w:vAlign w:val="bottom"/>
          </w:tcPr>
          <w:p w14:paraId="7951B542" w14:textId="77777777" w:rsidR="001C7123" w:rsidRPr="001C7123" w:rsidRDefault="001C7123" w:rsidP="001C7123">
            <w:pPr>
              <w:spacing w:before="40" w:after="20"/>
              <w:jc w:val="right"/>
              <w:rPr>
                <w:rFonts w:cs="Arial"/>
                <w:sz w:val="18"/>
                <w:szCs w:val="18"/>
              </w:rPr>
            </w:pPr>
            <w:r w:rsidRPr="001C7123">
              <w:rPr>
                <w:rFonts w:cs="Arial"/>
                <w:sz w:val="18"/>
                <w:szCs w:val="18"/>
              </w:rPr>
              <w:t>1,180,428</w:t>
            </w:r>
          </w:p>
        </w:tc>
        <w:tc>
          <w:tcPr>
            <w:tcW w:w="1361" w:type="dxa"/>
            <w:tcBorders>
              <w:top w:val="nil"/>
              <w:left w:val="nil"/>
              <w:bottom w:val="nil"/>
              <w:right w:val="nil"/>
            </w:tcBorders>
            <w:shd w:val="clear" w:color="auto" w:fill="auto"/>
            <w:vAlign w:val="bottom"/>
          </w:tcPr>
          <w:p w14:paraId="4EA38C27" w14:textId="77777777" w:rsidR="001C7123" w:rsidRPr="001C7123" w:rsidRDefault="001C7123" w:rsidP="001C7123">
            <w:pPr>
              <w:spacing w:before="40" w:after="20"/>
              <w:jc w:val="right"/>
              <w:rPr>
                <w:rFonts w:cs="Arial"/>
                <w:sz w:val="18"/>
                <w:szCs w:val="18"/>
              </w:rPr>
            </w:pPr>
            <w:r w:rsidRPr="001C7123">
              <w:rPr>
                <w:rFonts w:cs="Arial"/>
                <w:sz w:val="18"/>
                <w:szCs w:val="18"/>
              </w:rPr>
              <w:t>943,312</w:t>
            </w:r>
          </w:p>
        </w:tc>
      </w:tr>
      <w:tr w:rsidR="001C7123" w:rsidRPr="001C7123" w14:paraId="4EF71004" w14:textId="77777777" w:rsidTr="00B86C55">
        <w:trPr>
          <w:trHeight w:val="20"/>
        </w:trPr>
        <w:tc>
          <w:tcPr>
            <w:tcW w:w="2268" w:type="dxa"/>
            <w:tcBorders>
              <w:top w:val="nil"/>
              <w:left w:val="nil"/>
              <w:bottom w:val="nil"/>
              <w:right w:val="single" w:sz="18" w:space="0" w:color="002060"/>
            </w:tcBorders>
            <w:shd w:val="clear" w:color="auto" w:fill="auto"/>
            <w:vAlign w:val="center"/>
          </w:tcPr>
          <w:p w14:paraId="28BAEC62" w14:textId="77777777" w:rsidR="001C7123" w:rsidRPr="00F608CC" w:rsidRDefault="001C7123" w:rsidP="001C7123">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002060"/>
              <w:right w:val="nil"/>
            </w:tcBorders>
            <w:shd w:val="clear" w:color="auto" w:fill="auto"/>
            <w:vAlign w:val="bottom"/>
          </w:tcPr>
          <w:p w14:paraId="260B2BAB" w14:textId="77777777" w:rsidR="001C7123" w:rsidRPr="001C7123" w:rsidRDefault="001C7123" w:rsidP="001C7123">
            <w:pPr>
              <w:spacing w:before="40" w:after="20"/>
              <w:jc w:val="right"/>
              <w:rPr>
                <w:rFonts w:cs="Arial"/>
                <w:sz w:val="18"/>
                <w:szCs w:val="18"/>
              </w:rPr>
            </w:pPr>
            <w:r w:rsidRPr="001C7123">
              <w:rPr>
                <w:rFonts w:cs="Arial"/>
                <w:sz w:val="18"/>
                <w:szCs w:val="18"/>
              </w:rPr>
              <w:t>188,646</w:t>
            </w:r>
          </w:p>
        </w:tc>
        <w:tc>
          <w:tcPr>
            <w:tcW w:w="1361" w:type="dxa"/>
            <w:tcBorders>
              <w:top w:val="nil"/>
              <w:left w:val="nil"/>
              <w:right w:val="nil"/>
            </w:tcBorders>
            <w:shd w:val="clear" w:color="auto" w:fill="auto"/>
            <w:vAlign w:val="bottom"/>
          </w:tcPr>
          <w:p w14:paraId="1596FE37" w14:textId="77777777" w:rsidR="001C7123" w:rsidRPr="001C7123" w:rsidRDefault="001C7123" w:rsidP="001C7123">
            <w:pPr>
              <w:spacing w:before="40" w:after="20"/>
              <w:jc w:val="right"/>
              <w:rPr>
                <w:rFonts w:cs="Arial"/>
                <w:sz w:val="18"/>
                <w:szCs w:val="18"/>
              </w:rPr>
            </w:pPr>
            <w:r w:rsidRPr="001C7123">
              <w:rPr>
                <w:rFonts w:cs="Arial"/>
                <w:sz w:val="18"/>
                <w:szCs w:val="18"/>
              </w:rPr>
              <w:t>42,118</w:t>
            </w:r>
          </w:p>
        </w:tc>
        <w:tc>
          <w:tcPr>
            <w:tcW w:w="1361" w:type="dxa"/>
            <w:tcBorders>
              <w:top w:val="nil"/>
              <w:left w:val="nil"/>
              <w:right w:val="nil"/>
            </w:tcBorders>
            <w:shd w:val="clear" w:color="auto" w:fill="auto"/>
            <w:vAlign w:val="bottom"/>
          </w:tcPr>
          <w:p w14:paraId="5CA33535" w14:textId="77777777" w:rsidR="001C7123" w:rsidRPr="001C7123" w:rsidRDefault="001C7123" w:rsidP="001C7123">
            <w:pPr>
              <w:spacing w:before="40" w:after="20"/>
              <w:jc w:val="right"/>
              <w:rPr>
                <w:rFonts w:cs="Arial"/>
                <w:sz w:val="18"/>
                <w:szCs w:val="18"/>
              </w:rPr>
            </w:pPr>
            <w:r w:rsidRPr="001C7123">
              <w:rPr>
                <w:rFonts w:cs="Arial"/>
                <w:sz w:val="18"/>
                <w:szCs w:val="18"/>
              </w:rPr>
              <w:t>15,721</w:t>
            </w:r>
          </w:p>
        </w:tc>
        <w:tc>
          <w:tcPr>
            <w:tcW w:w="1361" w:type="dxa"/>
            <w:tcBorders>
              <w:top w:val="nil"/>
              <w:left w:val="nil"/>
              <w:right w:val="nil"/>
            </w:tcBorders>
            <w:shd w:val="clear" w:color="auto" w:fill="auto"/>
            <w:vAlign w:val="bottom"/>
          </w:tcPr>
          <w:p w14:paraId="7C3D190D"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4E445275" w14:textId="77777777" w:rsidTr="00266F1B">
        <w:trPr>
          <w:trHeight w:val="20"/>
        </w:trPr>
        <w:tc>
          <w:tcPr>
            <w:tcW w:w="2268" w:type="dxa"/>
            <w:tcBorders>
              <w:top w:val="nil"/>
              <w:left w:val="nil"/>
              <w:right w:val="single" w:sz="18" w:space="0" w:color="002060"/>
            </w:tcBorders>
            <w:shd w:val="clear" w:color="auto" w:fill="auto"/>
            <w:vAlign w:val="center"/>
          </w:tcPr>
          <w:p w14:paraId="772E52E0" w14:textId="77777777" w:rsidR="001C7123" w:rsidRPr="00F608CC" w:rsidRDefault="001C7123" w:rsidP="001C7123">
            <w:pPr>
              <w:spacing w:before="40" w:after="20"/>
              <w:rPr>
                <w:rFonts w:cs="Arial"/>
                <w:sz w:val="18"/>
                <w:szCs w:val="18"/>
              </w:rPr>
            </w:pPr>
          </w:p>
        </w:tc>
        <w:tc>
          <w:tcPr>
            <w:tcW w:w="1361" w:type="dxa"/>
            <w:tcBorders>
              <w:top w:val="nil"/>
              <w:left w:val="single" w:sz="18" w:space="0" w:color="002060"/>
              <w:bottom w:val="single" w:sz="8" w:space="0" w:color="002060"/>
              <w:right w:val="nil"/>
            </w:tcBorders>
            <w:shd w:val="clear" w:color="auto" w:fill="auto"/>
            <w:vAlign w:val="bottom"/>
          </w:tcPr>
          <w:p w14:paraId="472E4B05"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nil"/>
              <w:left w:val="nil"/>
              <w:bottom w:val="single" w:sz="8" w:space="0" w:color="002060"/>
              <w:right w:val="nil"/>
            </w:tcBorders>
            <w:shd w:val="clear" w:color="auto" w:fill="auto"/>
            <w:vAlign w:val="bottom"/>
          </w:tcPr>
          <w:p w14:paraId="5600CB2B" w14:textId="77777777" w:rsidR="001C7123" w:rsidRPr="001C7123" w:rsidRDefault="001C7123" w:rsidP="001C712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vAlign w:val="bottom"/>
          </w:tcPr>
          <w:p w14:paraId="777F0DFB" w14:textId="77777777" w:rsidR="001C7123" w:rsidRPr="001C7123" w:rsidRDefault="001C7123" w:rsidP="001C712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vAlign w:val="bottom"/>
          </w:tcPr>
          <w:p w14:paraId="60483C76"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r>
      <w:tr w:rsidR="001C7123" w:rsidRPr="001C7123" w14:paraId="26ECD94A" w14:textId="77777777" w:rsidTr="00266F1B">
        <w:trPr>
          <w:trHeight w:val="20"/>
        </w:trPr>
        <w:tc>
          <w:tcPr>
            <w:tcW w:w="2268" w:type="dxa"/>
            <w:tcBorders>
              <w:top w:val="nil"/>
              <w:left w:val="nil"/>
              <w:right w:val="single" w:sz="18" w:space="0" w:color="002060"/>
            </w:tcBorders>
            <w:shd w:val="clear" w:color="auto" w:fill="auto"/>
            <w:vAlign w:val="center"/>
          </w:tcPr>
          <w:p w14:paraId="2E1C394F" w14:textId="77777777" w:rsidR="001C7123" w:rsidRPr="00F608CC" w:rsidRDefault="001C7123" w:rsidP="001C7123">
            <w:pPr>
              <w:spacing w:before="40" w:after="20"/>
              <w:rPr>
                <w:rFonts w:cs="Arial"/>
                <w:sz w:val="18"/>
                <w:szCs w:val="18"/>
              </w:rPr>
            </w:pPr>
          </w:p>
        </w:tc>
        <w:tc>
          <w:tcPr>
            <w:tcW w:w="1361" w:type="dxa"/>
            <w:tcBorders>
              <w:top w:val="single" w:sz="8" w:space="0" w:color="002060"/>
              <w:left w:val="single" w:sz="18" w:space="0" w:color="002060"/>
              <w:right w:val="nil"/>
            </w:tcBorders>
            <w:shd w:val="clear" w:color="auto" w:fill="auto"/>
            <w:vAlign w:val="bottom"/>
          </w:tcPr>
          <w:p w14:paraId="0BCF4745" w14:textId="77777777" w:rsidR="001C7123" w:rsidRPr="001C7123" w:rsidRDefault="001C7123" w:rsidP="001C7123">
            <w:pPr>
              <w:spacing w:before="40" w:after="20"/>
              <w:jc w:val="right"/>
              <w:rPr>
                <w:rFonts w:cs="Arial"/>
                <w:b/>
                <w:sz w:val="18"/>
                <w:szCs w:val="18"/>
              </w:rPr>
            </w:pPr>
            <w:r w:rsidRPr="001C7123">
              <w:rPr>
                <w:rFonts w:cs="Arial"/>
                <w:b/>
                <w:sz w:val="18"/>
                <w:szCs w:val="18"/>
              </w:rPr>
              <w:t>138,078,166</w:t>
            </w:r>
          </w:p>
        </w:tc>
        <w:tc>
          <w:tcPr>
            <w:tcW w:w="1361" w:type="dxa"/>
            <w:tcBorders>
              <w:top w:val="single" w:sz="8" w:space="0" w:color="002060"/>
              <w:left w:val="nil"/>
              <w:right w:val="nil"/>
            </w:tcBorders>
            <w:shd w:val="clear" w:color="auto" w:fill="auto"/>
            <w:vAlign w:val="bottom"/>
          </w:tcPr>
          <w:p w14:paraId="29EDE50E" w14:textId="77777777" w:rsidR="001C7123" w:rsidRPr="001C7123" w:rsidRDefault="001C7123" w:rsidP="001C7123">
            <w:pPr>
              <w:spacing w:before="40" w:after="20"/>
              <w:jc w:val="right"/>
              <w:rPr>
                <w:rFonts w:cs="Arial"/>
                <w:b/>
                <w:sz w:val="18"/>
                <w:szCs w:val="18"/>
              </w:rPr>
            </w:pPr>
            <w:r w:rsidRPr="001C7123">
              <w:rPr>
                <w:rFonts w:cs="Arial"/>
                <w:b/>
                <w:sz w:val="18"/>
                <w:szCs w:val="18"/>
              </w:rPr>
              <w:t>52,962,100</w:t>
            </w:r>
          </w:p>
        </w:tc>
        <w:tc>
          <w:tcPr>
            <w:tcW w:w="1361" w:type="dxa"/>
            <w:tcBorders>
              <w:top w:val="single" w:sz="8" w:space="0" w:color="002060"/>
              <w:left w:val="nil"/>
              <w:right w:val="nil"/>
            </w:tcBorders>
            <w:shd w:val="clear" w:color="auto" w:fill="auto"/>
            <w:vAlign w:val="bottom"/>
          </w:tcPr>
          <w:p w14:paraId="26790C66" w14:textId="77777777" w:rsidR="001C7123" w:rsidRPr="001C7123" w:rsidRDefault="001C7123" w:rsidP="001C7123">
            <w:pPr>
              <w:spacing w:before="40" w:after="20"/>
              <w:jc w:val="right"/>
              <w:rPr>
                <w:rFonts w:cs="Arial"/>
                <w:b/>
                <w:sz w:val="18"/>
                <w:szCs w:val="18"/>
              </w:rPr>
            </w:pPr>
            <w:r w:rsidRPr="001C7123">
              <w:rPr>
                <w:rFonts w:cs="Arial"/>
                <w:b/>
                <w:sz w:val="18"/>
                <w:szCs w:val="18"/>
              </w:rPr>
              <w:t>73,088,492</w:t>
            </w:r>
          </w:p>
        </w:tc>
        <w:tc>
          <w:tcPr>
            <w:tcW w:w="1361" w:type="dxa"/>
            <w:tcBorders>
              <w:top w:val="single" w:sz="8" w:space="0" w:color="002060"/>
              <w:left w:val="nil"/>
              <w:right w:val="nil"/>
            </w:tcBorders>
            <w:shd w:val="clear" w:color="auto" w:fill="auto"/>
            <w:vAlign w:val="bottom"/>
          </w:tcPr>
          <w:p w14:paraId="0CDD7562" w14:textId="77777777" w:rsidR="001C7123" w:rsidRPr="001C7123" w:rsidRDefault="001C7123" w:rsidP="001C7123">
            <w:pPr>
              <w:spacing w:before="40" w:after="20"/>
              <w:jc w:val="right"/>
              <w:rPr>
                <w:rFonts w:cs="Arial"/>
                <w:b/>
                <w:sz w:val="18"/>
                <w:szCs w:val="18"/>
              </w:rPr>
            </w:pPr>
            <w:r w:rsidRPr="001C7123">
              <w:rPr>
                <w:rFonts w:cs="Arial"/>
                <w:b/>
                <w:sz w:val="18"/>
                <w:szCs w:val="18"/>
              </w:rPr>
              <w:t>38,446,388</w:t>
            </w:r>
          </w:p>
        </w:tc>
      </w:tr>
    </w:tbl>
    <w:p w14:paraId="6758B78F" w14:textId="77777777" w:rsidR="00F65645" w:rsidRPr="00FF36E8" w:rsidRDefault="00F65645" w:rsidP="00FF36E8">
      <w:pPr>
        <w:spacing w:before="40" w:after="20"/>
        <w:rPr>
          <w:rFonts w:cs="Arial"/>
          <w:sz w:val="18"/>
          <w:szCs w:val="18"/>
        </w:rPr>
      </w:pPr>
      <w:r w:rsidRPr="00FF36E8">
        <w:rPr>
          <w:rFonts w:cs="Arial"/>
          <w:sz w:val="18"/>
          <w:szCs w:val="18"/>
        </w:rPr>
        <w:br w:type="page"/>
      </w:r>
    </w:p>
    <w:p w14:paraId="5186D452" w14:textId="77777777" w:rsidR="00F65645" w:rsidRPr="00976C78" w:rsidRDefault="00F65645" w:rsidP="008C1A28">
      <w:pPr>
        <w:pStyle w:val="VGC-Head10"/>
      </w:pPr>
      <w:r w:rsidRPr="00976C78">
        <w:t>Appendix 5</w:t>
      </w:r>
      <w:r w:rsidRPr="00976C78">
        <w:tab/>
      </w:r>
      <w:r w:rsidR="00A97ABE">
        <w:t xml:space="preserve">2017-18 </w:t>
      </w:r>
      <w:r w:rsidRPr="00976C78">
        <w:t xml:space="preserve">Local Roads Grants </w:t>
      </w:r>
    </w:p>
    <w:p w14:paraId="3C8C32CB" w14:textId="77777777" w:rsidR="00F65645" w:rsidRPr="00976C78" w:rsidRDefault="00A6042C" w:rsidP="008C1A28">
      <w:pPr>
        <w:pStyle w:val="VGC-Head2"/>
      </w:pPr>
      <w:r w:rsidRPr="00976C78">
        <w:t>E</w:t>
      </w:r>
      <w:r w:rsidR="00F65645" w:rsidRPr="00976C78">
        <w:t>.  Network Costs</w:t>
      </w:r>
    </w:p>
    <w:p w14:paraId="698569E3" w14:textId="77777777"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FF36E8" w14:paraId="2AEFCA1F" w14:textId="77777777" w:rsidTr="00266F1B">
        <w:trPr>
          <w:trHeight w:val="20"/>
          <w:tblHeader/>
        </w:trPr>
        <w:tc>
          <w:tcPr>
            <w:tcW w:w="2268" w:type="dxa"/>
            <w:tcBorders>
              <w:top w:val="nil"/>
              <w:left w:val="nil"/>
              <w:right w:val="single" w:sz="18" w:space="0" w:color="002060"/>
            </w:tcBorders>
            <w:shd w:val="clear" w:color="auto" w:fill="auto"/>
            <w:vAlign w:val="bottom"/>
          </w:tcPr>
          <w:p w14:paraId="3E3C28FE" w14:textId="77777777" w:rsidR="00F65645" w:rsidRPr="00F608CC" w:rsidRDefault="00F65645" w:rsidP="0038375E">
            <w:pPr>
              <w:spacing w:before="40" w:after="20"/>
              <w:jc w:val="center"/>
              <w:rPr>
                <w:rFonts w:cs="Arial"/>
                <w:sz w:val="18"/>
                <w:szCs w:val="18"/>
              </w:rPr>
            </w:pPr>
          </w:p>
        </w:tc>
        <w:tc>
          <w:tcPr>
            <w:tcW w:w="6776" w:type="dxa"/>
            <w:gridSpan w:val="5"/>
            <w:tcBorders>
              <w:left w:val="single" w:sz="18" w:space="0" w:color="002060"/>
              <w:bottom w:val="single" w:sz="8" w:space="0" w:color="002060"/>
              <w:right w:val="nil"/>
            </w:tcBorders>
            <w:shd w:val="clear" w:color="auto" w:fill="auto"/>
            <w:vAlign w:val="bottom"/>
          </w:tcPr>
          <w:p w14:paraId="24FD77F5" w14:textId="77777777" w:rsidR="00F65645" w:rsidRPr="00FF36E8" w:rsidRDefault="00F65645" w:rsidP="0038375E">
            <w:pPr>
              <w:spacing w:before="40" w:after="20"/>
              <w:jc w:val="center"/>
              <w:rPr>
                <w:rFonts w:cs="Arial"/>
                <w:b/>
                <w:sz w:val="18"/>
                <w:szCs w:val="18"/>
              </w:rPr>
            </w:pPr>
            <w:r w:rsidRPr="00FF36E8">
              <w:rPr>
                <w:rFonts w:cs="Arial"/>
                <w:b/>
                <w:sz w:val="18"/>
                <w:szCs w:val="18"/>
              </w:rPr>
              <w:t>Rural Local Roads (km)</w:t>
            </w:r>
          </w:p>
        </w:tc>
      </w:tr>
      <w:tr w:rsidR="00F65645" w:rsidRPr="00FF36E8" w14:paraId="28675519" w14:textId="77777777" w:rsidTr="00266F1B">
        <w:trPr>
          <w:trHeight w:val="20"/>
          <w:tblHeader/>
        </w:trPr>
        <w:tc>
          <w:tcPr>
            <w:tcW w:w="2268" w:type="dxa"/>
            <w:tcBorders>
              <w:top w:val="nil"/>
              <w:left w:val="nil"/>
              <w:right w:val="single" w:sz="18" w:space="0" w:color="002060"/>
            </w:tcBorders>
            <w:shd w:val="clear" w:color="auto" w:fill="auto"/>
            <w:vAlign w:val="bottom"/>
          </w:tcPr>
          <w:p w14:paraId="4C29D21D" w14:textId="77777777" w:rsidR="00F65645" w:rsidRPr="00F608CC" w:rsidRDefault="00F65645" w:rsidP="0038375E">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shd w:val="clear" w:color="auto" w:fill="auto"/>
            <w:tcMar>
              <w:left w:w="0" w:type="dxa"/>
              <w:right w:w="0" w:type="dxa"/>
            </w:tcMar>
            <w:vAlign w:val="bottom"/>
          </w:tcPr>
          <w:p w14:paraId="7B6E8DFB"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005D04BF">
              <w:rPr>
                <w:rFonts w:cs="Arial"/>
                <w:sz w:val="16"/>
                <w:szCs w:val="16"/>
              </w:rPr>
              <w:t>Surface</w:t>
            </w:r>
            <w:r w:rsidRPr="00FF36E8">
              <w:rPr>
                <w:rFonts w:cs="Arial"/>
                <w:sz w:val="16"/>
                <w:szCs w:val="16"/>
              </w:rPr>
              <w:t xml:space="preserve"> </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5B49C227" w14:textId="77777777" w:rsidR="00F65645" w:rsidRPr="00FF36E8" w:rsidRDefault="00F65645" w:rsidP="0038375E">
            <w:pPr>
              <w:spacing w:before="40" w:after="20"/>
              <w:jc w:val="center"/>
              <w:rPr>
                <w:rFonts w:cs="Arial"/>
                <w:sz w:val="16"/>
                <w:szCs w:val="16"/>
              </w:rPr>
            </w:pPr>
            <w:r w:rsidRPr="00FF36E8">
              <w:rPr>
                <w:rFonts w:cs="Arial"/>
                <w:sz w:val="16"/>
                <w:szCs w:val="16"/>
              </w:rPr>
              <w:t>&lt;100 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37AA48A1"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r w:rsidRPr="00FF36E8">
              <w:rPr>
                <w:rFonts w:cs="Arial"/>
                <w:sz w:val="16"/>
                <w:szCs w:val="16"/>
              </w:rPr>
              <w:t>vpd</w:t>
            </w:r>
          </w:p>
        </w:tc>
        <w:tc>
          <w:tcPr>
            <w:tcW w:w="1361" w:type="dxa"/>
            <w:tcBorders>
              <w:top w:val="single" w:sz="8" w:space="0" w:color="002060"/>
              <w:left w:val="nil"/>
              <w:bottom w:val="single" w:sz="8" w:space="0" w:color="002060"/>
              <w:right w:val="nil"/>
            </w:tcBorders>
            <w:shd w:val="clear" w:color="auto" w:fill="auto"/>
            <w:tcMar>
              <w:left w:w="0" w:type="dxa"/>
              <w:right w:w="0" w:type="dxa"/>
            </w:tcMar>
            <w:vAlign w:val="bottom"/>
          </w:tcPr>
          <w:p w14:paraId="1AB12900"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332" w:type="dxa"/>
            <w:tcBorders>
              <w:top w:val="single" w:sz="8" w:space="0" w:color="002060"/>
              <w:left w:val="nil"/>
              <w:bottom w:val="single" w:sz="8" w:space="0" w:color="002060"/>
              <w:right w:val="nil"/>
            </w:tcBorders>
            <w:shd w:val="clear" w:color="auto" w:fill="auto"/>
            <w:tcMar>
              <w:left w:w="0" w:type="dxa"/>
              <w:right w:w="0" w:type="dxa"/>
            </w:tcMar>
            <w:vAlign w:val="bottom"/>
          </w:tcPr>
          <w:p w14:paraId="197E96AE" w14:textId="77777777" w:rsidR="00F65645" w:rsidRPr="00FF36E8" w:rsidRDefault="00F65645" w:rsidP="0038375E">
            <w:pPr>
              <w:spacing w:before="40" w:after="20"/>
              <w:jc w:val="center"/>
              <w:rPr>
                <w:rFonts w:cs="Arial"/>
                <w:sz w:val="16"/>
                <w:szCs w:val="16"/>
              </w:rPr>
            </w:pPr>
            <w:r w:rsidRPr="00FF36E8">
              <w:rPr>
                <w:rFonts w:cs="Arial"/>
                <w:sz w:val="16"/>
                <w:szCs w:val="16"/>
              </w:rPr>
              <w:t>&gt;1000 vpd</w:t>
            </w:r>
          </w:p>
        </w:tc>
      </w:tr>
      <w:tr w:rsidR="001C7123" w:rsidRPr="001C7123" w14:paraId="2390E1C9" w14:textId="77777777" w:rsidTr="00266F1B">
        <w:trPr>
          <w:trHeight w:val="20"/>
          <w:tblHeader/>
        </w:trPr>
        <w:tc>
          <w:tcPr>
            <w:tcW w:w="2268" w:type="dxa"/>
            <w:tcBorders>
              <w:left w:val="nil"/>
              <w:bottom w:val="nil"/>
              <w:right w:val="single" w:sz="18" w:space="0" w:color="002060"/>
            </w:tcBorders>
            <w:shd w:val="clear" w:color="auto" w:fill="auto"/>
            <w:vAlign w:val="center"/>
          </w:tcPr>
          <w:p w14:paraId="1F38694A" w14:textId="77777777" w:rsidR="001C7123" w:rsidRPr="00F608CC" w:rsidRDefault="001C7123" w:rsidP="001C7123">
            <w:pPr>
              <w:spacing w:before="40" w:after="20"/>
              <w:rPr>
                <w:rFonts w:cs="Arial"/>
                <w:sz w:val="18"/>
                <w:szCs w:val="18"/>
              </w:rPr>
            </w:pPr>
          </w:p>
        </w:tc>
        <w:tc>
          <w:tcPr>
            <w:tcW w:w="1361" w:type="dxa"/>
            <w:tcBorders>
              <w:top w:val="single" w:sz="8" w:space="0" w:color="002060"/>
              <w:left w:val="single" w:sz="18" w:space="0" w:color="002060"/>
              <w:bottom w:val="nil"/>
              <w:right w:val="nil"/>
            </w:tcBorders>
            <w:shd w:val="clear" w:color="auto" w:fill="auto"/>
            <w:vAlign w:val="bottom"/>
          </w:tcPr>
          <w:p w14:paraId="522C011E"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single" w:sz="8" w:space="0" w:color="002060"/>
              <w:left w:val="nil"/>
              <w:bottom w:val="nil"/>
              <w:right w:val="nil"/>
            </w:tcBorders>
            <w:shd w:val="clear" w:color="auto" w:fill="auto"/>
            <w:vAlign w:val="bottom"/>
          </w:tcPr>
          <w:p w14:paraId="7D33AF71" w14:textId="77777777" w:rsidR="001C7123" w:rsidRPr="001C7123" w:rsidRDefault="001C7123" w:rsidP="001C712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42DE7032" w14:textId="77777777" w:rsidR="001C7123" w:rsidRPr="001C7123" w:rsidRDefault="001C7123" w:rsidP="001C7123">
            <w:pPr>
              <w:spacing w:before="40" w:after="20"/>
              <w:jc w:val="right"/>
              <w:rPr>
                <w:rFonts w:cs="Arial"/>
                <w:sz w:val="18"/>
                <w:szCs w:val="18"/>
              </w:rPr>
            </w:pPr>
          </w:p>
        </w:tc>
        <w:tc>
          <w:tcPr>
            <w:tcW w:w="1361" w:type="dxa"/>
            <w:tcBorders>
              <w:top w:val="single" w:sz="8" w:space="0" w:color="002060"/>
              <w:left w:val="nil"/>
              <w:bottom w:val="nil"/>
              <w:right w:val="nil"/>
            </w:tcBorders>
            <w:shd w:val="clear" w:color="auto" w:fill="auto"/>
            <w:vAlign w:val="bottom"/>
          </w:tcPr>
          <w:p w14:paraId="6A83089A" w14:textId="77777777" w:rsidR="001C7123" w:rsidRPr="001C7123" w:rsidRDefault="001C7123" w:rsidP="001C7123">
            <w:pPr>
              <w:spacing w:before="40" w:after="20"/>
              <w:jc w:val="right"/>
              <w:rPr>
                <w:rFonts w:cs="Arial"/>
                <w:sz w:val="18"/>
                <w:szCs w:val="18"/>
              </w:rPr>
            </w:pPr>
          </w:p>
        </w:tc>
        <w:tc>
          <w:tcPr>
            <w:tcW w:w="1332" w:type="dxa"/>
            <w:tcBorders>
              <w:top w:val="single" w:sz="8" w:space="0" w:color="002060"/>
              <w:left w:val="nil"/>
              <w:bottom w:val="nil"/>
              <w:right w:val="nil"/>
            </w:tcBorders>
            <w:shd w:val="clear" w:color="auto" w:fill="auto"/>
            <w:vAlign w:val="bottom"/>
          </w:tcPr>
          <w:p w14:paraId="3FEDDF00"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r>
      <w:tr w:rsidR="001C7123" w:rsidRPr="001C7123" w14:paraId="2D8338F8" w14:textId="77777777" w:rsidTr="00B86C55">
        <w:trPr>
          <w:trHeight w:val="20"/>
        </w:trPr>
        <w:tc>
          <w:tcPr>
            <w:tcW w:w="2268" w:type="dxa"/>
            <w:tcBorders>
              <w:top w:val="nil"/>
              <w:left w:val="nil"/>
              <w:bottom w:val="nil"/>
              <w:right w:val="single" w:sz="18" w:space="0" w:color="002060"/>
            </w:tcBorders>
            <w:shd w:val="clear" w:color="auto" w:fill="auto"/>
            <w:vAlign w:val="center"/>
          </w:tcPr>
          <w:p w14:paraId="0832AD3F" w14:textId="77777777" w:rsidR="001C7123" w:rsidRPr="00F608CC" w:rsidRDefault="001C7123" w:rsidP="001C7123">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002060"/>
              <w:bottom w:val="nil"/>
              <w:right w:val="nil"/>
            </w:tcBorders>
            <w:shd w:val="clear" w:color="auto" w:fill="auto"/>
            <w:vAlign w:val="bottom"/>
          </w:tcPr>
          <w:p w14:paraId="1B2CF978" w14:textId="77777777" w:rsidR="001C7123" w:rsidRPr="001C7123" w:rsidRDefault="001C7123" w:rsidP="001C7123">
            <w:pPr>
              <w:spacing w:before="40" w:after="20"/>
              <w:jc w:val="right"/>
              <w:rPr>
                <w:rFonts w:cs="Arial"/>
                <w:sz w:val="18"/>
                <w:szCs w:val="18"/>
              </w:rPr>
            </w:pPr>
            <w:r w:rsidRPr="001C7123">
              <w:rPr>
                <w:rFonts w:cs="Arial"/>
                <w:sz w:val="18"/>
                <w:szCs w:val="18"/>
              </w:rPr>
              <w:t>29,406</w:t>
            </w:r>
          </w:p>
        </w:tc>
        <w:tc>
          <w:tcPr>
            <w:tcW w:w="1361" w:type="dxa"/>
            <w:tcBorders>
              <w:top w:val="nil"/>
              <w:left w:val="nil"/>
              <w:bottom w:val="nil"/>
              <w:right w:val="nil"/>
            </w:tcBorders>
            <w:shd w:val="clear" w:color="auto" w:fill="auto"/>
            <w:vAlign w:val="bottom"/>
          </w:tcPr>
          <w:p w14:paraId="276B312F" w14:textId="77777777" w:rsidR="001C7123" w:rsidRPr="001C7123" w:rsidRDefault="001C7123" w:rsidP="001C7123">
            <w:pPr>
              <w:spacing w:before="40" w:after="20"/>
              <w:jc w:val="right"/>
              <w:rPr>
                <w:rFonts w:cs="Arial"/>
                <w:sz w:val="18"/>
                <w:szCs w:val="18"/>
              </w:rPr>
            </w:pPr>
            <w:r w:rsidRPr="001C7123">
              <w:rPr>
                <w:rFonts w:cs="Arial"/>
                <w:sz w:val="18"/>
                <w:szCs w:val="18"/>
              </w:rPr>
              <w:t>3,269,143</w:t>
            </w:r>
          </w:p>
        </w:tc>
        <w:tc>
          <w:tcPr>
            <w:tcW w:w="1361" w:type="dxa"/>
            <w:tcBorders>
              <w:top w:val="nil"/>
              <w:left w:val="nil"/>
              <w:bottom w:val="nil"/>
              <w:right w:val="nil"/>
            </w:tcBorders>
            <w:shd w:val="clear" w:color="auto" w:fill="auto"/>
            <w:vAlign w:val="bottom"/>
          </w:tcPr>
          <w:p w14:paraId="564AA194" w14:textId="77777777" w:rsidR="001C7123" w:rsidRPr="001C7123" w:rsidRDefault="001C7123" w:rsidP="001C7123">
            <w:pPr>
              <w:spacing w:before="40" w:after="20"/>
              <w:jc w:val="right"/>
              <w:rPr>
                <w:rFonts w:cs="Arial"/>
                <w:sz w:val="18"/>
                <w:szCs w:val="18"/>
              </w:rPr>
            </w:pPr>
            <w:r w:rsidRPr="001C7123">
              <w:rPr>
                <w:rFonts w:cs="Arial"/>
                <w:sz w:val="18"/>
                <w:szCs w:val="18"/>
              </w:rPr>
              <w:t>3,964,887</w:t>
            </w:r>
          </w:p>
        </w:tc>
        <w:tc>
          <w:tcPr>
            <w:tcW w:w="1361" w:type="dxa"/>
            <w:tcBorders>
              <w:top w:val="nil"/>
              <w:left w:val="nil"/>
              <w:bottom w:val="nil"/>
              <w:right w:val="nil"/>
            </w:tcBorders>
            <w:shd w:val="clear" w:color="auto" w:fill="auto"/>
            <w:vAlign w:val="bottom"/>
          </w:tcPr>
          <w:p w14:paraId="08258BE0" w14:textId="77777777" w:rsidR="001C7123" w:rsidRPr="001C7123" w:rsidRDefault="001C7123" w:rsidP="001C7123">
            <w:pPr>
              <w:spacing w:before="40" w:after="20"/>
              <w:jc w:val="right"/>
              <w:rPr>
                <w:rFonts w:cs="Arial"/>
                <w:sz w:val="18"/>
                <w:szCs w:val="18"/>
              </w:rPr>
            </w:pPr>
            <w:r w:rsidRPr="001C7123">
              <w:rPr>
                <w:rFonts w:cs="Arial"/>
                <w:sz w:val="18"/>
                <w:szCs w:val="18"/>
              </w:rPr>
              <w:t>1,294,949</w:t>
            </w:r>
          </w:p>
        </w:tc>
        <w:tc>
          <w:tcPr>
            <w:tcW w:w="1332" w:type="dxa"/>
            <w:tcBorders>
              <w:top w:val="nil"/>
              <w:left w:val="nil"/>
              <w:bottom w:val="nil"/>
              <w:right w:val="nil"/>
            </w:tcBorders>
            <w:shd w:val="clear" w:color="auto" w:fill="auto"/>
            <w:vAlign w:val="bottom"/>
          </w:tcPr>
          <w:p w14:paraId="2373D370" w14:textId="77777777" w:rsidR="001C7123" w:rsidRPr="001C7123" w:rsidRDefault="001C7123" w:rsidP="001C7123">
            <w:pPr>
              <w:spacing w:before="40" w:after="20"/>
              <w:jc w:val="right"/>
              <w:rPr>
                <w:rFonts w:cs="Arial"/>
                <w:sz w:val="18"/>
                <w:szCs w:val="18"/>
              </w:rPr>
            </w:pPr>
            <w:r w:rsidRPr="001C7123">
              <w:rPr>
                <w:rFonts w:cs="Arial"/>
                <w:sz w:val="18"/>
                <w:szCs w:val="18"/>
              </w:rPr>
              <w:t>637,154</w:t>
            </w:r>
          </w:p>
        </w:tc>
      </w:tr>
      <w:tr w:rsidR="001C7123" w:rsidRPr="001C7123" w14:paraId="2F607659" w14:textId="77777777" w:rsidTr="00B86C55">
        <w:trPr>
          <w:trHeight w:val="20"/>
        </w:trPr>
        <w:tc>
          <w:tcPr>
            <w:tcW w:w="2268" w:type="dxa"/>
            <w:tcBorders>
              <w:top w:val="nil"/>
              <w:left w:val="nil"/>
              <w:bottom w:val="nil"/>
              <w:right w:val="single" w:sz="18" w:space="0" w:color="002060"/>
            </w:tcBorders>
            <w:shd w:val="clear" w:color="auto" w:fill="auto"/>
            <w:vAlign w:val="center"/>
          </w:tcPr>
          <w:p w14:paraId="1E2D4E4C" w14:textId="77777777" w:rsidR="001C7123" w:rsidRPr="00F608CC" w:rsidRDefault="001C7123" w:rsidP="001C7123">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002060"/>
              <w:bottom w:val="nil"/>
              <w:right w:val="nil"/>
            </w:tcBorders>
            <w:shd w:val="clear" w:color="auto" w:fill="auto"/>
            <w:vAlign w:val="bottom"/>
          </w:tcPr>
          <w:p w14:paraId="4B21890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092E66C" w14:textId="77777777" w:rsidR="001C7123" w:rsidRPr="001C7123" w:rsidRDefault="001C7123" w:rsidP="001C7123">
            <w:pPr>
              <w:spacing w:before="40" w:after="20"/>
              <w:jc w:val="right"/>
              <w:rPr>
                <w:rFonts w:cs="Arial"/>
                <w:sz w:val="18"/>
                <w:szCs w:val="18"/>
              </w:rPr>
            </w:pPr>
            <w:r w:rsidRPr="001C7123">
              <w:rPr>
                <w:rFonts w:cs="Arial"/>
                <w:sz w:val="18"/>
                <w:szCs w:val="18"/>
              </w:rPr>
              <w:t>238,964</w:t>
            </w:r>
          </w:p>
        </w:tc>
        <w:tc>
          <w:tcPr>
            <w:tcW w:w="1361" w:type="dxa"/>
            <w:tcBorders>
              <w:top w:val="nil"/>
              <w:left w:val="nil"/>
              <w:bottom w:val="nil"/>
              <w:right w:val="nil"/>
            </w:tcBorders>
            <w:shd w:val="clear" w:color="auto" w:fill="auto"/>
            <w:vAlign w:val="bottom"/>
          </w:tcPr>
          <w:p w14:paraId="7E9EBA5C" w14:textId="77777777" w:rsidR="001C7123" w:rsidRPr="001C7123" w:rsidRDefault="001C7123" w:rsidP="001C7123">
            <w:pPr>
              <w:spacing w:before="40" w:after="20"/>
              <w:jc w:val="right"/>
              <w:rPr>
                <w:rFonts w:cs="Arial"/>
                <w:sz w:val="18"/>
                <w:szCs w:val="18"/>
              </w:rPr>
            </w:pPr>
            <w:r w:rsidRPr="001C7123">
              <w:rPr>
                <w:rFonts w:cs="Arial"/>
                <w:sz w:val="18"/>
                <w:szCs w:val="18"/>
              </w:rPr>
              <w:t>681,006</w:t>
            </w:r>
          </w:p>
        </w:tc>
        <w:tc>
          <w:tcPr>
            <w:tcW w:w="1361" w:type="dxa"/>
            <w:tcBorders>
              <w:top w:val="nil"/>
              <w:left w:val="nil"/>
              <w:bottom w:val="nil"/>
              <w:right w:val="nil"/>
            </w:tcBorders>
            <w:shd w:val="clear" w:color="auto" w:fill="auto"/>
            <w:vAlign w:val="bottom"/>
          </w:tcPr>
          <w:p w14:paraId="2A6068AA" w14:textId="77777777" w:rsidR="001C7123" w:rsidRPr="001C7123" w:rsidRDefault="001C7123" w:rsidP="001C7123">
            <w:pPr>
              <w:spacing w:before="40" w:after="20"/>
              <w:jc w:val="right"/>
              <w:rPr>
                <w:rFonts w:cs="Arial"/>
                <w:sz w:val="18"/>
                <w:szCs w:val="18"/>
              </w:rPr>
            </w:pPr>
            <w:r w:rsidRPr="001C7123">
              <w:rPr>
                <w:rFonts w:cs="Arial"/>
                <w:sz w:val="18"/>
                <w:szCs w:val="18"/>
              </w:rPr>
              <w:t>138,106</w:t>
            </w:r>
          </w:p>
        </w:tc>
        <w:tc>
          <w:tcPr>
            <w:tcW w:w="1332" w:type="dxa"/>
            <w:tcBorders>
              <w:top w:val="nil"/>
              <w:left w:val="nil"/>
              <w:bottom w:val="nil"/>
              <w:right w:val="nil"/>
            </w:tcBorders>
            <w:shd w:val="clear" w:color="auto" w:fill="auto"/>
            <w:vAlign w:val="bottom"/>
          </w:tcPr>
          <w:p w14:paraId="4F9C045E" w14:textId="77777777" w:rsidR="001C7123" w:rsidRPr="001C7123" w:rsidRDefault="001C7123" w:rsidP="001C7123">
            <w:pPr>
              <w:spacing w:before="40" w:after="20"/>
              <w:jc w:val="right"/>
              <w:rPr>
                <w:rFonts w:cs="Arial"/>
                <w:sz w:val="18"/>
                <w:szCs w:val="18"/>
              </w:rPr>
            </w:pPr>
            <w:r w:rsidRPr="001C7123">
              <w:rPr>
                <w:rFonts w:cs="Arial"/>
                <w:sz w:val="18"/>
                <w:szCs w:val="18"/>
              </w:rPr>
              <w:t>314,310</w:t>
            </w:r>
          </w:p>
        </w:tc>
      </w:tr>
      <w:tr w:rsidR="001C7123" w:rsidRPr="001C7123" w14:paraId="5533F278" w14:textId="77777777" w:rsidTr="00B86C55">
        <w:trPr>
          <w:trHeight w:val="20"/>
        </w:trPr>
        <w:tc>
          <w:tcPr>
            <w:tcW w:w="2268" w:type="dxa"/>
            <w:tcBorders>
              <w:top w:val="nil"/>
              <w:left w:val="nil"/>
              <w:bottom w:val="nil"/>
              <w:right w:val="single" w:sz="18" w:space="0" w:color="002060"/>
            </w:tcBorders>
            <w:shd w:val="clear" w:color="auto" w:fill="auto"/>
            <w:vAlign w:val="center"/>
          </w:tcPr>
          <w:p w14:paraId="22A8F2E6" w14:textId="77777777" w:rsidR="001C7123" w:rsidRPr="00F608CC" w:rsidRDefault="001C7123" w:rsidP="001C7123">
            <w:pPr>
              <w:spacing w:before="40" w:after="20"/>
              <w:rPr>
                <w:rFonts w:cs="Arial"/>
                <w:sz w:val="18"/>
                <w:szCs w:val="18"/>
              </w:rPr>
            </w:pPr>
            <w:r w:rsidRPr="00F608CC">
              <w:rPr>
                <w:rFonts w:cs="Arial"/>
                <w:sz w:val="18"/>
                <w:szCs w:val="18"/>
              </w:rPr>
              <w:t>Mansfield S</w:t>
            </w:r>
          </w:p>
        </w:tc>
        <w:tc>
          <w:tcPr>
            <w:tcW w:w="1361" w:type="dxa"/>
            <w:tcBorders>
              <w:top w:val="nil"/>
              <w:left w:val="single" w:sz="18" w:space="0" w:color="002060"/>
              <w:bottom w:val="nil"/>
              <w:right w:val="nil"/>
            </w:tcBorders>
            <w:shd w:val="clear" w:color="auto" w:fill="auto"/>
            <w:vAlign w:val="bottom"/>
          </w:tcPr>
          <w:p w14:paraId="467B2EBB" w14:textId="77777777" w:rsidR="001C7123" w:rsidRPr="001C7123" w:rsidRDefault="001C7123" w:rsidP="001C7123">
            <w:pPr>
              <w:spacing w:before="40" w:after="20"/>
              <w:jc w:val="right"/>
              <w:rPr>
                <w:rFonts w:cs="Arial"/>
                <w:sz w:val="18"/>
                <w:szCs w:val="18"/>
              </w:rPr>
            </w:pPr>
            <w:r w:rsidRPr="001C7123">
              <w:rPr>
                <w:rFonts w:cs="Arial"/>
                <w:sz w:val="18"/>
                <w:szCs w:val="18"/>
              </w:rPr>
              <w:t>26,009</w:t>
            </w:r>
          </w:p>
        </w:tc>
        <w:tc>
          <w:tcPr>
            <w:tcW w:w="1361" w:type="dxa"/>
            <w:tcBorders>
              <w:top w:val="nil"/>
              <w:left w:val="nil"/>
              <w:bottom w:val="nil"/>
              <w:right w:val="nil"/>
            </w:tcBorders>
            <w:shd w:val="clear" w:color="auto" w:fill="auto"/>
            <w:vAlign w:val="bottom"/>
          </w:tcPr>
          <w:p w14:paraId="7EBC9937" w14:textId="77777777" w:rsidR="001C7123" w:rsidRPr="001C7123" w:rsidRDefault="001C7123" w:rsidP="001C7123">
            <w:pPr>
              <w:spacing w:before="40" w:after="20"/>
              <w:jc w:val="right"/>
              <w:rPr>
                <w:rFonts w:cs="Arial"/>
                <w:sz w:val="18"/>
                <w:szCs w:val="18"/>
              </w:rPr>
            </w:pPr>
            <w:r w:rsidRPr="001C7123">
              <w:rPr>
                <w:rFonts w:cs="Arial"/>
                <w:sz w:val="18"/>
                <w:szCs w:val="18"/>
              </w:rPr>
              <w:t>2,485,124</w:t>
            </w:r>
          </w:p>
        </w:tc>
        <w:tc>
          <w:tcPr>
            <w:tcW w:w="1361" w:type="dxa"/>
            <w:tcBorders>
              <w:top w:val="nil"/>
              <w:left w:val="nil"/>
              <w:bottom w:val="nil"/>
              <w:right w:val="nil"/>
            </w:tcBorders>
            <w:shd w:val="clear" w:color="auto" w:fill="auto"/>
            <w:vAlign w:val="bottom"/>
          </w:tcPr>
          <w:p w14:paraId="244ED8A8" w14:textId="77777777" w:rsidR="001C7123" w:rsidRPr="001C7123" w:rsidRDefault="001C7123" w:rsidP="001C7123">
            <w:pPr>
              <w:spacing w:before="40" w:after="20"/>
              <w:jc w:val="right"/>
              <w:rPr>
                <w:rFonts w:cs="Arial"/>
                <w:sz w:val="18"/>
                <w:szCs w:val="18"/>
              </w:rPr>
            </w:pPr>
            <w:r w:rsidRPr="001C7123">
              <w:rPr>
                <w:rFonts w:cs="Arial"/>
                <w:sz w:val="18"/>
                <w:szCs w:val="18"/>
              </w:rPr>
              <w:t>1,324,819</w:t>
            </w:r>
          </w:p>
        </w:tc>
        <w:tc>
          <w:tcPr>
            <w:tcW w:w="1361" w:type="dxa"/>
            <w:tcBorders>
              <w:top w:val="nil"/>
              <w:left w:val="nil"/>
              <w:bottom w:val="nil"/>
              <w:right w:val="nil"/>
            </w:tcBorders>
            <w:shd w:val="clear" w:color="auto" w:fill="auto"/>
            <w:vAlign w:val="bottom"/>
          </w:tcPr>
          <w:p w14:paraId="7FDA5A4D" w14:textId="77777777" w:rsidR="001C7123" w:rsidRPr="001C7123" w:rsidRDefault="001C7123" w:rsidP="001C7123">
            <w:pPr>
              <w:spacing w:before="40" w:after="20"/>
              <w:jc w:val="right"/>
              <w:rPr>
                <w:rFonts w:cs="Arial"/>
                <w:sz w:val="18"/>
                <w:szCs w:val="18"/>
              </w:rPr>
            </w:pPr>
            <w:r w:rsidRPr="001C7123">
              <w:rPr>
                <w:rFonts w:cs="Arial"/>
                <w:sz w:val="18"/>
                <w:szCs w:val="18"/>
              </w:rPr>
              <w:t>190,842</w:t>
            </w:r>
          </w:p>
        </w:tc>
        <w:tc>
          <w:tcPr>
            <w:tcW w:w="1332" w:type="dxa"/>
            <w:tcBorders>
              <w:top w:val="nil"/>
              <w:left w:val="nil"/>
              <w:bottom w:val="nil"/>
              <w:right w:val="nil"/>
            </w:tcBorders>
            <w:shd w:val="clear" w:color="auto" w:fill="auto"/>
            <w:vAlign w:val="bottom"/>
          </w:tcPr>
          <w:p w14:paraId="76C741CB" w14:textId="77777777" w:rsidR="001C7123" w:rsidRPr="001C7123" w:rsidRDefault="001C7123" w:rsidP="001C7123">
            <w:pPr>
              <w:spacing w:before="40" w:after="20"/>
              <w:jc w:val="right"/>
              <w:rPr>
                <w:rFonts w:cs="Arial"/>
                <w:sz w:val="18"/>
                <w:szCs w:val="18"/>
              </w:rPr>
            </w:pPr>
            <w:r w:rsidRPr="001C7123">
              <w:rPr>
                <w:rFonts w:cs="Arial"/>
                <w:sz w:val="18"/>
                <w:szCs w:val="18"/>
              </w:rPr>
              <w:t>119,080</w:t>
            </w:r>
          </w:p>
        </w:tc>
      </w:tr>
      <w:tr w:rsidR="001C7123" w:rsidRPr="001C7123" w14:paraId="4F2E01B6" w14:textId="77777777" w:rsidTr="00B86C55">
        <w:trPr>
          <w:trHeight w:val="20"/>
        </w:trPr>
        <w:tc>
          <w:tcPr>
            <w:tcW w:w="2268" w:type="dxa"/>
            <w:tcBorders>
              <w:top w:val="nil"/>
              <w:left w:val="nil"/>
              <w:bottom w:val="nil"/>
              <w:right w:val="single" w:sz="18" w:space="0" w:color="002060"/>
            </w:tcBorders>
            <w:shd w:val="clear" w:color="auto" w:fill="auto"/>
            <w:vAlign w:val="center"/>
          </w:tcPr>
          <w:p w14:paraId="44E9CAD2" w14:textId="77777777" w:rsidR="001C7123" w:rsidRPr="00F608CC" w:rsidRDefault="001C7123" w:rsidP="001C7123">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002060"/>
              <w:bottom w:val="nil"/>
              <w:right w:val="nil"/>
            </w:tcBorders>
            <w:shd w:val="clear" w:color="auto" w:fill="auto"/>
            <w:vAlign w:val="bottom"/>
          </w:tcPr>
          <w:p w14:paraId="5816C356"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C50AD6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E194F9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C0F216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1B816C8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E661A5C" w14:textId="77777777" w:rsidTr="00B86C55">
        <w:trPr>
          <w:trHeight w:val="20"/>
        </w:trPr>
        <w:tc>
          <w:tcPr>
            <w:tcW w:w="2268" w:type="dxa"/>
            <w:tcBorders>
              <w:top w:val="nil"/>
              <w:left w:val="nil"/>
              <w:bottom w:val="nil"/>
              <w:right w:val="single" w:sz="18" w:space="0" w:color="002060"/>
            </w:tcBorders>
            <w:shd w:val="clear" w:color="auto" w:fill="auto"/>
            <w:vAlign w:val="center"/>
          </w:tcPr>
          <w:p w14:paraId="33048E91" w14:textId="77777777" w:rsidR="001C7123" w:rsidRPr="00F608CC" w:rsidRDefault="001C7123" w:rsidP="001C7123">
            <w:pPr>
              <w:spacing w:before="40" w:after="20"/>
              <w:rPr>
                <w:rFonts w:cs="Arial"/>
                <w:sz w:val="18"/>
                <w:szCs w:val="18"/>
              </w:rPr>
            </w:pPr>
            <w:r w:rsidRPr="00F608CC">
              <w:rPr>
                <w:rFonts w:cs="Arial"/>
                <w:sz w:val="18"/>
                <w:szCs w:val="18"/>
              </w:rPr>
              <w:t>Maroondah C</w:t>
            </w:r>
          </w:p>
        </w:tc>
        <w:tc>
          <w:tcPr>
            <w:tcW w:w="1361" w:type="dxa"/>
            <w:tcBorders>
              <w:top w:val="nil"/>
              <w:left w:val="single" w:sz="18" w:space="0" w:color="002060"/>
              <w:bottom w:val="nil"/>
              <w:right w:val="nil"/>
            </w:tcBorders>
            <w:shd w:val="clear" w:color="auto" w:fill="auto"/>
            <w:vAlign w:val="bottom"/>
          </w:tcPr>
          <w:p w14:paraId="50DE164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309BE8A"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7DFB40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C0A998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7DAFDAB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4EC50CB7" w14:textId="77777777" w:rsidTr="00B86C55">
        <w:trPr>
          <w:trHeight w:val="20"/>
        </w:trPr>
        <w:tc>
          <w:tcPr>
            <w:tcW w:w="2268" w:type="dxa"/>
            <w:tcBorders>
              <w:top w:val="nil"/>
              <w:left w:val="nil"/>
              <w:bottom w:val="nil"/>
              <w:right w:val="single" w:sz="18" w:space="0" w:color="002060"/>
            </w:tcBorders>
            <w:shd w:val="clear" w:color="auto" w:fill="auto"/>
            <w:vAlign w:val="center"/>
          </w:tcPr>
          <w:p w14:paraId="0E0E15B7" w14:textId="77777777" w:rsidR="001C7123" w:rsidRPr="00F608CC" w:rsidRDefault="001C7123" w:rsidP="001C7123">
            <w:pPr>
              <w:spacing w:before="40" w:after="20"/>
              <w:rPr>
                <w:rFonts w:cs="Arial"/>
                <w:sz w:val="18"/>
                <w:szCs w:val="18"/>
              </w:rPr>
            </w:pPr>
            <w:r w:rsidRPr="00F608CC">
              <w:rPr>
                <w:rFonts w:cs="Arial"/>
                <w:sz w:val="18"/>
                <w:szCs w:val="18"/>
              </w:rPr>
              <w:t>Melbourne C</w:t>
            </w:r>
          </w:p>
        </w:tc>
        <w:tc>
          <w:tcPr>
            <w:tcW w:w="1361" w:type="dxa"/>
            <w:tcBorders>
              <w:top w:val="nil"/>
              <w:left w:val="single" w:sz="18" w:space="0" w:color="002060"/>
              <w:bottom w:val="nil"/>
              <w:right w:val="nil"/>
            </w:tcBorders>
            <w:shd w:val="clear" w:color="auto" w:fill="auto"/>
            <w:vAlign w:val="bottom"/>
          </w:tcPr>
          <w:p w14:paraId="4D63BC3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063930D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B12DF20"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E06AB9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60F2697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297581FD" w14:textId="77777777" w:rsidTr="00B86C55">
        <w:trPr>
          <w:trHeight w:val="20"/>
        </w:trPr>
        <w:tc>
          <w:tcPr>
            <w:tcW w:w="2268" w:type="dxa"/>
            <w:tcBorders>
              <w:top w:val="nil"/>
              <w:left w:val="nil"/>
              <w:bottom w:val="nil"/>
              <w:right w:val="single" w:sz="18" w:space="0" w:color="002060"/>
            </w:tcBorders>
            <w:shd w:val="clear" w:color="auto" w:fill="auto"/>
            <w:vAlign w:val="center"/>
          </w:tcPr>
          <w:p w14:paraId="7885A670" w14:textId="77777777" w:rsidR="001C7123" w:rsidRPr="00F608CC" w:rsidRDefault="001C7123" w:rsidP="001C7123">
            <w:pPr>
              <w:spacing w:before="40" w:after="20"/>
              <w:rPr>
                <w:rFonts w:cs="Arial"/>
                <w:sz w:val="18"/>
                <w:szCs w:val="18"/>
              </w:rPr>
            </w:pPr>
            <w:r w:rsidRPr="00F608CC">
              <w:rPr>
                <w:rFonts w:cs="Arial"/>
                <w:sz w:val="18"/>
                <w:szCs w:val="18"/>
              </w:rPr>
              <w:t>Melton C</w:t>
            </w:r>
          </w:p>
        </w:tc>
        <w:tc>
          <w:tcPr>
            <w:tcW w:w="1361" w:type="dxa"/>
            <w:tcBorders>
              <w:top w:val="nil"/>
              <w:left w:val="single" w:sz="18" w:space="0" w:color="002060"/>
              <w:bottom w:val="nil"/>
              <w:right w:val="nil"/>
            </w:tcBorders>
            <w:shd w:val="clear" w:color="auto" w:fill="auto"/>
            <w:vAlign w:val="bottom"/>
          </w:tcPr>
          <w:p w14:paraId="3A4F0E59" w14:textId="77777777" w:rsidR="001C7123" w:rsidRPr="001C7123" w:rsidRDefault="001C7123" w:rsidP="001C7123">
            <w:pPr>
              <w:spacing w:before="40" w:after="20"/>
              <w:jc w:val="right"/>
              <w:rPr>
                <w:rFonts w:cs="Arial"/>
                <w:sz w:val="18"/>
                <w:szCs w:val="18"/>
              </w:rPr>
            </w:pPr>
            <w:r w:rsidRPr="001C7123">
              <w:rPr>
                <w:rFonts w:cs="Arial"/>
                <w:sz w:val="18"/>
                <w:szCs w:val="18"/>
              </w:rPr>
              <w:t>3,055</w:t>
            </w:r>
          </w:p>
        </w:tc>
        <w:tc>
          <w:tcPr>
            <w:tcW w:w="1361" w:type="dxa"/>
            <w:tcBorders>
              <w:top w:val="nil"/>
              <w:left w:val="nil"/>
              <w:bottom w:val="nil"/>
              <w:right w:val="nil"/>
            </w:tcBorders>
            <w:shd w:val="clear" w:color="auto" w:fill="auto"/>
            <w:vAlign w:val="bottom"/>
          </w:tcPr>
          <w:p w14:paraId="05E64952" w14:textId="77777777" w:rsidR="001C7123" w:rsidRPr="001C7123" w:rsidRDefault="001C7123" w:rsidP="001C7123">
            <w:pPr>
              <w:spacing w:before="40" w:after="20"/>
              <w:jc w:val="right"/>
              <w:rPr>
                <w:rFonts w:cs="Arial"/>
                <w:sz w:val="18"/>
                <w:szCs w:val="18"/>
              </w:rPr>
            </w:pPr>
            <w:r w:rsidRPr="001C7123">
              <w:rPr>
                <w:rFonts w:cs="Arial"/>
                <w:sz w:val="18"/>
                <w:szCs w:val="18"/>
              </w:rPr>
              <w:t>58,474</w:t>
            </w:r>
          </w:p>
        </w:tc>
        <w:tc>
          <w:tcPr>
            <w:tcW w:w="1361" w:type="dxa"/>
            <w:tcBorders>
              <w:top w:val="nil"/>
              <w:left w:val="nil"/>
              <w:bottom w:val="nil"/>
              <w:right w:val="nil"/>
            </w:tcBorders>
            <w:shd w:val="clear" w:color="auto" w:fill="auto"/>
            <w:vAlign w:val="bottom"/>
          </w:tcPr>
          <w:p w14:paraId="6E979239" w14:textId="77777777" w:rsidR="001C7123" w:rsidRPr="001C7123" w:rsidRDefault="001C7123" w:rsidP="001C7123">
            <w:pPr>
              <w:spacing w:before="40" w:after="20"/>
              <w:jc w:val="right"/>
              <w:rPr>
                <w:rFonts w:cs="Arial"/>
                <w:sz w:val="18"/>
                <w:szCs w:val="18"/>
              </w:rPr>
            </w:pPr>
            <w:r w:rsidRPr="001C7123">
              <w:rPr>
                <w:rFonts w:cs="Arial"/>
                <w:sz w:val="18"/>
                <w:szCs w:val="18"/>
              </w:rPr>
              <w:t>1,372,209</w:t>
            </w:r>
          </w:p>
        </w:tc>
        <w:tc>
          <w:tcPr>
            <w:tcW w:w="1361" w:type="dxa"/>
            <w:tcBorders>
              <w:top w:val="nil"/>
              <w:left w:val="nil"/>
              <w:bottom w:val="nil"/>
              <w:right w:val="nil"/>
            </w:tcBorders>
            <w:shd w:val="clear" w:color="auto" w:fill="auto"/>
            <w:vAlign w:val="bottom"/>
          </w:tcPr>
          <w:p w14:paraId="47D180D4" w14:textId="77777777" w:rsidR="001C7123" w:rsidRPr="001C7123" w:rsidRDefault="001C7123" w:rsidP="001C7123">
            <w:pPr>
              <w:spacing w:before="40" w:after="20"/>
              <w:jc w:val="right"/>
              <w:rPr>
                <w:rFonts w:cs="Arial"/>
                <w:sz w:val="18"/>
                <w:szCs w:val="18"/>
              </w:rPr>
            </w:pPr>
            <w:r w:rsidRPr="001C7123">
              <w:rPr>
                <w:rFonts w:cs="Arial"/>
                <w:sz w:val="18"/>
                <w:szCs w:val="18"/>
              </w:rPr>
              <w:t>375,973</w:t>
            </w:r>
          </w:p>
        </w:tc>
        <w:tc>
          <w:tcPr>
            <w:tcW w:w="1332" w:type="dxa"/>
            <w:tcBorders>
              <w:top w:val="nil"/>
              <w:left w:val="nil"/>
              <w:bottom w:val="nil"/>
              <w:right w:val="nil"/>
            </w:tcBorders>
            <w:shd w:val="clear" w:color="auto" w:fill="auto"/>
            <w:vAlign w:val="bottom"/>
          </w:tcPr>
          <w:p w14:paraId="4B48230D" w14:textId="77777777" w:rsidR="001C7123" w:rsidRPr="001C7123" w:rsidRDefault="001C7123" w:rsidP="001C7123">
            <w:pPr>
              <w:spacing w:before="40" w:after="20"/>
              <w:jc w:val="right"/>
              <w:rPr>
                <w:rFonts w:cs="Arial"/>
                <w:sz w:val="18"/>
                <w:szCs w:val="18"/>
              </w:rPr>
            </w:pPr>
            <w:r w:rsidRPr="001C7123">
              <w:rPr>
                <w:rFonts w:cs="Arial"/>
                <w:sz w:val="18"/>
                <w:szCs w:val="18"/>
              </w:rPr>
              <w:t>705,702</w:t>
            </w:r>
          </w:p>
        </w:tc>
      </w:tr>
      <w:tr w:rsidR="001C7123" w:rsidRPr="001C7123" w14:paraId="33E718B4" w14:textId="77777777" w:rsidTr="00B86C55">
        <w:trPr>
          <w:trHeight w:val="20"/>
        </w:trPr>
        <w:tc>
          <w:tcPr>
            <w:tcW w:w="2268" w:type="dxa"/>
            <w:tcBorders>
              <w:top w:val="nil"/>
              <w:left w:val="nil"/>
              <w:bottom w:val="nil"/>
              <w:right w:val="single" w:sz="18" w:space="0" w:color="002060"/>
            </w:tcBorders>
            <w:shd w:val="clear" w:color="auto" w:fill="auto"/>
            <w:vAlign w:val="center"/>
          </w:tcPr>
          <w:p w14:paraId="1C089FB4" w14:textId="77777777" w:rsidR="001C7123" w:rsidRPr="00F608CC" w:rsidRDefault="001C7123" w:rsidP="001C7123">
            <w:pPr>
              <w:spacing w:before="40" w:after="20"/>
              <w:rPr>
                <w:rFonts w:cs="Arial"/>
                <w:sz w:val="18"/>
                <w:szCs w:val="18"/>
              </w:rPr>
            </w:pPr>
            <w:r w:rsidRPr="00F608CC">
              <w:rPr>
                <w:rFonts w:cs="Arial"/>
                <w:sz w:val="18"/>
                <w:szCs w:val="18"/>
              </w:rPr>
              <w:t>Mildura RC</w:t>
            </w:r>
          </w:p>
        </w:tc>
        <w:tc>
          <w:tcPr>
            <w:tcW w:w="1361" w:type="dxa"/>
            <w:tcBorders>
              <w:top w:val="nil"/>
              <w:left w:val="single" w:sz="18" w:space="0" w:color="002060"/>
              <w:bottom w:val="nil"/>
              <w:right w:val="nil"/>
            </w:tcBorders>
            <w:shd w:val="clear" w:color="auto" w:fill="auto"/>
            <w:vAlign w:val="bottom"/>
          </w:tcPr>
          <w:p w14:paraId="11E3793C" w14:textId="77777777" w:rsidR="001C7123" w:rsidRPr="001C7123" w:rsidRDefault="001C7123" w:rsidP="001C7123">
            <w:pPr>
              <w:spacing w:before="40" w:after="20"/>
              <w:jc w:val="right"/>
              <w:rPr>
                <w:rFonts w:cs="Arial"/>
                <w:sz w:val="18"/>
                <w:szCs w:val="18"/>
              </w:rPr>
            </w:pPr>
            <w:r w:rsidRPr="001C7123">
              <w:rPr>
                <w:rFonts w:cs="Arial"/>
                <w:sz w:val="18"/>
                <w:szCs w:val="18"/>
              </w:rPr>
              <w:t>710,456</w:t>
            </w:r>
          </w:p>
        </w:tc>
        <w:tc>
          <w:tcPr>
            <w:tcW w:w="1361" w:type="dxa"/>
            <w:tcBorders>
              <w:top w:val="nil"/>
              <w:left w:val="nil"/>
              <w:bottom w:val="nil"/>
              <w:right w:val="nil"/>
            </w:tcBorders>
            <w:shd w:val="clear" w:color="auto" w:fill="auto"/>
            <w:vAlign w:val="bottom"/>
          </w:tcPr>
          <w:p w14:paraId="5EAEB927" w14:textId="77777777" w:rsidR="001C7123" w:rsidRPr="001C7123" w:rsidRDefault="001C7123" w:rsidP="001C7123">
            <w:pPr>
              <w:spacing w:before="40" w:after="20"/>
              <w:jc w:val="right"/>
              <w:rPr>
                <w:rFonts w:cs="Arial"/>
                <w:sz w:val="18"/>
                <w:szCs w:val="18"/>
              </w:rPr>
            </w:pPr>
            <w:r w:rsidRPr="001C7123">
              <w:rPr>
                <w:rFonts w:cs="Arial"/>
                <w:sz w:val="18"/>
                <w:szCs w:val="18"/>
              </w:rPr>
              <w:t>13,494,811</w:t>
            </w:r>
          </w:p>
        </w:tc>
        <w:tc>
          <w:tcPr>
            <w:tcW w:w="1361" w:type="dxa"/>
            <w:tcBorders>
              <w:top w:val="nil"/>
              <w:left w:val="nil"/>
              <w:bottom w:val="nil"/>
              <w:right w:val="nil"/>
            </w:tcBorders>
            <w:shd w:val="clear" w:color="auto" w:fill="auto"/>
            <w:vAlign w:val="bottom"/>
          </w:tcPr>
          <w:p w14:paraId="7001FC82" w14:textId="77777777" w:rsidR="001C7123" w:rsidRPr="001C7123" w:rsidRDefault="001C7123" w:rsidP="001C7123">
            <w:pPr>
              <w:spacing w:before="40" w:after="20"/>
              <w:jc w:val="right"/>
              <w:rPr>
                <w:rFonts w:cs="Arial"/>
                <w:sz w:val="18"/>
                <w:szCs w:val="18"/>
              </w:rPr>
            </w:pPr>
            <w:r w:rsidRPr="001C7123">
              <w:rPr>
                <w:rFonts w:cs="Arial"/>
                <w:sz w:val="18"/>
                <w:szCs w:val="18"/>
              </w:rPr>
              <w:t>5,592,014</w:t>
            </w:r>
          </w:p>
        </w:tc>
        <w:tc>
          <w:tcPr>
            <w:tcW w:w="1361" w:type="dxa"/>
            <w:tcBorders>
              <w:top w:val="nil"/>
              <w:left w:val="nil"/>
              <w:bottom w:val="nil"/>
              <w:right w:val="nil"/>
            </w:tcBorders>
            <w:shd w:val="clear" w:color="auto" w:fill="auto"/>
            <w:vAlign w:val="bottom"/>
          </w:tcPr>
          <w:p w14:paraId="17410449" w14:textId="77777777" w:rsidR="001C7123" w:rsidRPr="001C7123" w:rsidRDefault="001C7123" w:rsidP="001C7123">
            <w:pPr>
              <w:spacing w:before="40" w:after="20"/>
              <w:jc w:val="right"/>
              <w:rPr>
                <w:rFonts w:cs="Arial"/>
                <w:sz w:val="18"/>
                <w:szCs w:val="18"/>
              </w:rPr>
            </w:pPr>
            <w:r w:rsidRPr="001C7123">
              <w:rPr>
                <w:rFonts w:cs="Arial"/>
                <w:sz w:val="18"/>
                <w:szCs w:val="18"/>
              </w:rPr>
              <w:t>1,084,948</w:t>
            </w:r>
          </w:p>
        </w:tc>
        <w:tc>
          <w:tcPr>
            <w:tcW w:w="1332" w:type="dxa"/>
            <w:tcBorders>
              <w:top w:val="nil"/>
              <w:left w:val="nil"/>
              <w:bottom w:val="nil"/>
              <w:right w:val="nil"/>
            </w:tcBorders>
            <w:shd w:val="clear" w:color="auto" w:fill="auto"/>
            <w:vAlign w:val="bottom"/>
          </w:tcPr>
          <w:p w14:paraId="344E1E24" w14:textId="77777777" w:rsidR="001C7123" w:rsidRPr="001C7123" w:rsidRDefault="001C7123" w:rsidP="001C7123">
            <w:pPr>
              <w:spacing w:before="40" w:after="20"/>
              <w:jc w:val="right"/>
              <w:rPr>
                <w:rFonts w:cs="Arial"/>
                <w:sz w:val="18"/>
                <w:szCs w:val="18"/>
              </w:rPr>
            </w:pPr>
            <w:r w:rsidRPr="001C7123">
              <w:rPr>
                <w:rFonts w:cs="Arial"/>
                <w:sz w:val="18"/>
                <w:szCs w:val="18"/>
              </w:rPr>
              <w:t>703,599</w:t>
            </w:r>
          </w:p>
        </w:tc>
      </w:tr>
      <w:tr w:rsidR="001C7123" w:rsidRPr="001C7123" w14:paraId="3DCF9F38" w14:textId="77777777" w:rsidTr="00B86C55">
        <w:trPr>
          <w:trHeight w:val="20"/>
        </w:trPr>
        <w:tc>
          <w:tcPr>
            <w:tcW w:w="2268" w:type="dxa"/>
            <w:tcBorders>
              <w:top w:val="nil"/>
              <w:left w:val="nil"/>
              <w:bottom w:val="nil"/>
              <w:right w:val="single" w:sz="18" w:space="0" w:color="002060"/>
            </w:tcBorders>
            <w:shd w:val="clear" w:color="auto" w:fill="auto"/>
            <w:vAlign w:val="center"/>
          </w:tcPr>
          <w:p w14:paraId="43AB9220" w14:textId="77777777" w:rsidR="001C7123" w:rsidRPr="00F608CC" w:rsidRDefault="001C7123" w:rsidP="001C7123">
            <w:pPr>
              <w:spacing w:before="40" w:after="20"/>
              <w:rPr>
                <w:rFonts w:cs="Arial"/>
                <w:sz w:val="18"/>
                <w:szCs w:val="18"/>
              </w:rPr>
            </w:pPr>
            <w:r w:rsidRPr="00F608CC">
              <w:rPr>
                <w:rFonts w:cs="Arial"/>
                <w:sz w:val="18"/>
                <w:szCs w:val="18"/>
              </w:rPr>
              <w:t>Mitchell S</w:t>
            </w:r>
          </w:p>
        </w:tc>
        <w:tc>
          <w:tcPr>
            <w:tcW w:w="1361" w:type="dxa"/>
            <w:tcBorders>
              <w:top w:val="nil"/>
              <w:left w:val="single" w:sz="18" w:space="0" w:color="002060"/>
              <w:bottom w:val="nil"/>
              <w:right w:val="nil"/>
            </w:tcBorders>
            <w:shd w:val="clear" w:color="auto" w:fill="auto"/>
            <w:vAlign w:val="bottom"/>
          </w:tcPr>
          <w:p w14:paraId="28119C36" w14:textId="77777777" w:rsidR="001C7123" w:rsidRPr="001C7123" w:rsidRDefault="001C7123" w:rsidP="001C7123">
            <w:pPr>
              <w:spacing w:before="40" w:after="20"/>
              <w:jc w:val="right"/>
              <w:rPr>
                <w:rFonts w:cs="Arial"/>
                <w:sz w:val="18"/>
                <w:szCs w:val="18"/>
              </w:rPr>
            </w:pPr>
            <w:r w:rsidRPr="001C7123">
              <w:rPr>
                <w:rFonts w:cs="Arial"/>
                <w:sz w:val="18"/>
                <w:szCs w:val="18"/>
              </w:rPr>
              <w:t>59,935</w:t>
            </w:r>
          </w:p>
        </w:tc>
        <w:tc>
          <w:tcPr>
            <w:tcW w:w="1361" w:type="dxa"/>
            <w:tcBorders>
              <w:top w:val="nil"/>
              <w:left w:val="nil"/>
              <w:bottom w:val="nil"/>
              <w:right w:val="nil"/>
            </w:tcBorders>
            <w:shd w:val="clear" w:color="auto" w:fill="auto"/>
            <w:vAlign w:val="bottom"/>
          </w:tcPr>
          <w:p w14:paraId="46A27B24" w14:textId="77777777" w:rsidR="001C7123" w:rsidRPr="001C7123" w:rsidRDefault="001C7123" w:rsidP="001C7123">
            <w:pPr>
              <w:spacing w:before="40" w:after="20"/>
              <w:jc w:val="right"/>
              <w:rPr>
                <w:rFonts w:cs="Arial"/>
                <w:sz w:val="18"/>
                <w:szCs w:val="18"/>
              </w:rPr>
            </w:pPr>
            <w:r w:rsidRPr="001C7123">
              <w:rPr>
                <w:rFonts w:cs="Arial"/>
                <w:sz w:val="18"/>
                <w:szCs w:val="18"/>
              </w:rPr>
              <w:t>2,879,287</w:t>
            </w:r>
          </w:p>
        </w:tc>
        <w:tc>
          <w:tcPr>
            <w:tcW w:w="1361" w:type="dxa"/>
            <w:tcBorders>
              <w:top w:val="nil"/>
              <w:left w:val="nil"/>
              <w:bottom w:val="nil"/>
              <w:right w:val="nil"/>
            </w:tcBorders>
            <w:shd w:val="clear" w:color="auto" w:fill="auto"/>
            <w:vAlign w:val="bottom"/>
          </w:tcPr>
          <w:p w14:paraId="625ADE68" w14:textId="77777777" w:rsidR="001C7123" w:rsidRPr="001C7123" w:rsidRDefault="001C7123" w:rsidP="001C7123">
            <w:pPr>
              <w:spacing w:before="40" w:after="20"/>
              <w:jc w:val="right"/>
              <w:rPr>
                <w:rFonts w:cs="Arial"/>
                <w:sz w:val="18"/>
                <w:szCs w:val="18"/>
              </w:rPr>
            </w:pPr>
            <w:r w:rsidRPr="001C7123">
              <w:rPr>
                <w:rFonts w:cs="Arial"/>
                <w:sz w:val="18"/>
                <w:szCs w:val="18"/>
              </w:rPr>
              <w:t>3,070,110</w:t>
            </w:r>
          </w:p>
        </w:tc>
        <w:tc>
          <w:tcPr>
            <w:tcW w:w="1361" w:type="dxa"/>
            <w:tcBorders>
              <w:top w:val="nil"/>
              <w:left w:val="nil"/>
              <w:bottom w:val="nil"/>
              <w:right w:val="nil"/>
            </w:tcBorders>
            <w:shd w:val="clear" w:color="auto" w:fill="auto"/>
            <w:vAlign w:val="bottom"/>
          </w:tcPr>
          <w:p w14:paraId="53131CD0" w14:textId="77777777" w:rsidR="001C7123" w:rsidRPr="001C7123" w:rsidRDefault="001C7123" w:rsidP="001C7123">
            <w:pPr>
              <w:spacing w:before="40" w:after="20"/>
              <w:jc w:val="right"/>
              <w:rPr>
                <w:rFonts w:cs="Arial"/>
                <w:sz w:val="18"/>
                <w:szCs w:val="18"/>
              </w:rPr>
            </w:pPr>
            <w:r w:rsidRPr="001C7123">
              <w:rPr>
                <w:rFonts w:cs="Arial"/>
                <w:sz w:val="18"/>
                <w:szCs w:val="18"/>
              </w:rPr>
              <w:t>641,383</w:t>
            </w:r>
          </w:p>
        </w:tc>
        <w:tc>
          <w:tcPr>
            <w:tcW w:w="1332" w:type="dxa"/>
            <w:tcBorders>
              <w:top w:val="nil"/>
              <w:left w:val="nil"/>
              <w:bottom w:val="nil"/>
              <w:right w:val="nil"/>
            </w:tcBorders>
            <w:shd w:val="clear" w:color="auto" w:fill="auto"/>
            <w:vAlign w:val="bottom"/>
          </w:tcPr>
          <w:p w14:paraId="1F453A05" w14:textId="77777777" w:rsidR="001C7123" w:rsidRPr="001C7123" w:rsidRDefault="001C7123" w:rsidP="001C7123">
            <w:pPr>
              <w:spacing w:before="40" w:after="20"/>
              <w:jc w:val="right"/>
              <w:rPr>
                <w:rFonts w:cs="Arial"/>
                <w:sz w:val="18"/>
                <w:szCs w:val="18"/>
              </w:rPr>
            </w:pPr>
            <w:r w:rsidRPr="001C7123">
              <w:rPr>
                <w:rFonts w:cs="Arial"/>
                <w:sz w:val="18"/>
                <w:szCs w:val="18"/>
              </w:rPr>
              <w:t>374,624</w:t>
            </w:r>
          </w:p>
        </w:tc>
      </w:tr>
      <w:tr w:rsidR="001C7123" w:rsidRPr="001C7123" w14:paraId="137FC52B" w14:textId="77777777" w:rsidTr="00B86C55">
        <w:trPr>
          <w:trHeight w:val="20"/>
        </w:trPr>
        <w:tc>
          <w:tcPr>
            <w:tcW w:w="2268" w:type="dxa"/>
            <w:tcBorders>
              <w:top w:val="nil"/>
              <w:left w:val="nil"/>
              <w:bottom w:val="nil"/>
              <w:right w:val="single" w:sz="18" w:space="0" w:color="002060"/>
            </w:tcBorders>
            <w:shd w:val="clear" w:color="auto" w:fill="auto"/>
            <w:vAlign w:val="center"/>
          </w:tcPr>
          <w:p w14:paraId="611BF32B" w14:textId="77777777" w:rsidR="001C7123" w:rsidRPr="00F608CC" w:rsidRDefault="001C7123" w:rsidP="001C7123">
            <w:pPr>
              <w:spacing w:before="40" w:after="20"/>
              <w:rPr>
                <w:rFonts w:cs="Arial"/>
                <w:sz w:val="18"/>
                <w:szCs w:val="18"/>
              </w:rPr>
            </w:pPr>
            <w:r w:rsidRPr="00F608CC">
              <w:rPr>
                <w:rFonts w:cs="Arial"/>
                <w:sz w:val="18"/>
                <w:szCs w:val="18"/>
              </w:rPr>
              <w:t>Moira S</w:t>
            </w:r>
          </w:p>
        </w:tc>
        <w:tc>
          <w:tcPr>
            <w:tcW w:w="1361" w:type="dxa"/>
            <w:tcBorders>
              <w:top w:val="nil"/>
              <w:left w:val="single" w:sz="18" w:space="0" w:color="002060"/>
              <w:bottom w:val="nil"/>
              <w:right w:val="nil"/>
            </w:tcBorders>
            <w:shd w:val="clear" w:color="auto" w:fill="auto"/>
            <w:vAlign w:val="bottom"/>
          </w:tcPr>
          <w:p w14:paraId="084CB1EF" w14:textId="77777777" w:rsidR="001C7123" w:rsidRPr="001C7123" w:rsidRDefault="001C7123" w:rsidP="001C7123">
            <w:pPr>
              <w:spacing w:before="40" w:after="20"/>
              <w:jc w:val="right"/>
              <w:rPr>
                <w:rFonts w:cs="Arial"/>
                <w:sz w:val="18"/>
                <w:szCs w:val="18"/>
              </w:rPr>
            </w:pPr>
            <w:r w:rsidRPr="001C7123">
              <w:rPr>
                <w:rFonts w:cs="Arial"/>
                <w:sz w:val="18"/>
                <w:szCs w:val="18"/>
              </w:rPr>
              <w:t>530,386</w:t>
            </w:r>
          </w:p>
        </w:tc>
        <w:tc>
          <w:tcPr>
            <w:tcW w:w="1361" w:type="dxa"/>
            <w:tcBorders>
              <w:top w:val="nil"/>
              <w:left w:val="nil"/>
              <w:bottom w:val="nil"/>
              <w:right w:val="nil"/>
            </w:tcBorders>
            <w:shd w:val="clear" w:color="auto" w:fill="auto"/>
            <w:vAlign w:val="bottom"/>
          </w:tcPr>
          <w:p w14:paraId="0152D43A" w14:textId="77777777" w:rsidR="001C7123" w:rsidRPr="001C7123" w:rsidRDefault="001C7123" w:rsidP="001C7123">
            <w:pPr>
              <w:spacing w:before="40" w:after="20"/>
              <w:jc w:val="right"/>
              <w:rPr>
                <w:rFonts w:cs="Arial"/>
                <w:sz w:val="18"/>
                <w:szCs w:val="18"/>
              </w:rPr>
            </w:pPr>
            <w:r w:rsidRPr="001C7123">
              <w:rPr>
                <w:rFonts w:cs="Arial"/>
                <w:sz w:val="18"/>
                <w:szCs w:val="18"/>
              </w:rPr>
              <w:t>8,480,364</w:t>
            </w:r>
          </w:p>
        </w:tc>
        <w:tc>
          <w:tcPr>
            <w:tcW w:w="1361" w:type="dxa"/>
            <w:tcBorders>
              <w:top w:val="nil"/>
              <w:left w:val="nil"/>
              <w:bottom w:val="nil"/>
              <w:right w:val="nil"/>
            </w:tcBorders>
            <w:shd w:val="clear" w:color="auto" w:fill="auto"/>
            <w:vAlign w:val="bottom"/>
          </w:tcPr>
          <w:p w14:paraId="61A46399" w14:textId="77777777" w:rsidR="001C7123" w:rsidRPr="001C7123" w:rsidRDefault="001C7123" w:rsidP="001C7123">
            <w:pPr>
              <w:spacing w:before="40" w:after="20"/>
              <w:jc w:val="right"/>
              <w:rPr>
                <w:rFonts w:cs="Arial"/>
                <w:sz w:val="18"/>
                <w:szCs w:val="18"/>
              </w:rPr>
            </w:pPr>
            <w:r w:rsidRPr="001C7123">
              <w:rPr>
                <w:rFonts w:cs="Arial"/>
                <w:sz w:val="18"/>
                <w:szCs w:val="18"/>
              </w:rPr>
              <w:t>6,468,512</w:t>
            </w:r>
          </w:p>
        </w:tc>
        <w:tc>
          <w:tcPr>
            <w:tcW w:w="1361" w:type="dxa"/>
            <w:tcBorders>
              <w:top w:val="nil"/>
              <w:left w:val="nil"/>
              <w:bottom w:val="nil"/>
              <w:right w:val="nil"/>
            </w:tcBorders>
            <w:shd w:val="clear" w:color="auto" w:fill="auto"/>
            <w:vAlign w:val="bottom"/>
          </w:tcPr>
          <w:p w14:paraId="7A8DDD11" w14:textId="77777777" w:rsidR="001C7123" w:rsidRPr="001C7123" w:rsidRDefault="001C7123" w:rsidP="001C7123">
            <w:pPr>
              <w:spacing w:before="40" w:after="20"/>
              <w:jc w:val="right"/>
              <w:rPr>
                <w:rFonts w:cs="Arial"/>
                <w:sz w:val="18"/>
                <w:szCs w:val="18"/>
              </w:rPr>
            </w:pPr>
            <w:r w:rsidRPr="001C7123">
              <w:rPr>
                <w:rFonts w:cs="Arial"/>
                <w:sz w:val="18"/>
                <w:szCs w:val="18"/>
              </w:rPr>
              <w:t>4,368,563</w:t>
            </w:r>
          </w:p>
        </w:tc>
        <w:tc>
          <w:tcPr>
            <w:tcW w:w="1332" w:type="dxa"/>
            <w:tcBorders>
              <w:top w:val="nil"/>
              <w:left w:val="nil"/>
              <w:bottom w:val="nil"/>
              <w:right w:val="nil"/>
            </w:tcBorders>
            <w:shd w:val="clear" w:color="auto" w:fill="auto"/>
            <w:vAlign w:val="bottom"/>
          </w:tcPr>
          <w:p w14:paraId="2F66BD7A"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13B774ED" w14:textId="77777777" w:rsidTr="00B86C55">
        <w:trPr>
          <w:trHeight w:val="20"/>
        </w:trPr>
        <w:tc>
          <w:tcPr>
            <w:tcW w:w="2268" w:type="dxa"/>
            <w:tcBorders>
              <w:top w:val="nil"/>
              <w:left w:val="nil"/>
              <w:bottom w:val="nil"/>
              <w:right w:val="single" w:sz="18" w:space="0" w:color="002060"/>
            </w:tcBorders>
            <w:shd w:val="clear" w:color="auto" w:fill="auto"/>
            <w:vAlign w:val="center"/>
          </w:tcPr>
          <w:p w14:paraId="27BBBFEA" w14:textId="77777777" w:rsidR="001C7123" w:rsidRPr="00F608CC" w:rsidRDefault="001C7123" w:rsidP="001C7123">
            <w:pPr>
              <w:spacing w:before="40" w:after="20"/>
              <w:rPr>
                <w:rFonts w:cs="Arial"/>
                <w:sz w:val="18"/>
                <w:szCs w:val="18"/>
              </w:rPr>
            </w:pPr>
            <w:r w:rsidRPr="00F608CC">
              <w:rPr>
                <w:rFonts w:cs="Arial"/>
                <w:sz w:val="18"/>
                <w:szCs w:val="18"/>
              </w:rPr>
              <w:t>Monash C</w:t>
            </w:r>
          </w:p>
        </w:tc>
        <w:tc>
          <w:tcPr>
            <w:tcW w:w="1361" w:type="dxa"/>
            <w:tcBorders>
              <w:top w:val="nil"/>
              <w:left w:val="single" w:sz="18" w:space="0" w:color="002060"/>
              <w:bottom w:val="nil"/>
              <w:right w:val="nil"/>
            </w:tcBorders>
            <w:shd w:val="clear" w:color="auto" w:fill="auto"/>
            <w:vAlign w:val="bottom"/>
          </w:tcPr>
          <w:p w14:paraId="68BE3DC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5562B2D" w14:textId="77777777" w:rsidR="001C7123" w:rsidRPr="001C7123" w:rsidRDefault="001C7123" w:rsidP="001C7123">
            <w:pPr>
              <w:spacing w:before="40" w:after="20"/>
              <w:jc w:val="right"/>
              <w:rPr>
                <w:rFonts w:cs="Arial"/>
                <w:sz w:val="18"/>
                <w:szCs w:val="18"/>
              </w:rPr>
            </w:pPr>
            <w:r w:rsidRPr="001C7123">
              <w:rPr>
                <w:rFonts w:cs="Arial"/>
                <w:sz w:val="18"/>
                <w:szCs w:val="18"/>
              </w:rPr>
              <w:t>4,597</w:t>
            </w:r>
          </w:p>
        </w:tc>
        <w:tc>
          <w:tcPr>
            <w:tcW w:w="1361" w:type="dxa"/>
            <w:tcBorders>
              <w:top w:val="nil"/>
              <w:left w:val="nil"/>
              <w:bottom w:val="nil"/>
              <w:right w:val="nil"/>
            </w:tcBorders>
            <w:shd w:val="clear" w:color="auto" w:fill="auto"/>
            <w:vAlign w:val="bottom"/>
          </w:tcPr>
          <w:p w14:paraId="35C35CA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22C63D7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2A3022E5"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3963D314" w14:textId="77777777" w:rsidTr="00B86C55">
        <w:trPr>
          <w:trHeight w:val="20"/>
        </w:trPr>
        <w:tc>
          <w:tcPr>
            <w:tcW w:w="2268" w:type="dxa"/>
            <w:tcBorders>
              <w:top w:val="nil"/>
              <w:left w:val="nil"/>
              <w:bottom w:val="nil"/>
              <w:right w:val="single" w:sz="18" w:space="0" w:color="002060"/>
            </w:tcBorders>
            <w:shd w:val="clear" w:color="auto" w:fill="auto"/>
            <w:vAlign w:val="center"/>
          </w:tcPr>
          <w:p w14:paraId="000D5163" w14:textId="77777777" w:rsidR="001C7123" w:rsidRPr="00F608CC" w:rsidRDefault="001C7123" w:rsidP="001C7123">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002060"/>
              <w:bottom w:val="nil"/>
              <w:right w:val="nil"/>
            </w:tcBorders>
            <w:shd w:val="clear" w:color="auto" w:fill="auto"/>
            <w:vAlign w:val="bottom"/>
          </w:tcPr>
          <w:p w14:paraId="19F7F9AA"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931B92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3994F8D"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0B8DACF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55304F6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71C1278F" w14:textId="77777777" w:rsidTr="00B86C55">
        <w:trPr>
          <w:trHeight w:val="20"/>
        </w:trPr>
        <w:tc>
          <w:tcPr>
            <w:tcW w:w="2268" w:type="dxa"/>
            <w:tcBorders>
              <w:top w:val="nil"/>
              <w:left w:val="nil"/>
              <w:bottom w:val="nil"/>
              <w:right w:val="single" w:sz="18" w:space="0" w:color="002060"/>
            </w:tcBorders>
            <w:shd w:val="clear" w:color="auto" w:fill="auto"/>
            <w:vAlign w:val="center"/>
          </w:tcPr>
          <w:p w14:paraId="45A56EDF" w14:textId="77777777" w:rsidR="001C7123" w:rsidRPr="00F608CC" w:rsidRDefault="001C7123" w:rsidP="001C7123">
            <w:pPr>
              <w:spacing w:before="40" w:after="20"/>
              <w:rPr>
                <w:rFonts w:cs="Arial"/>
                <w:sz w:val="18"/>
                <w:szCs w:val="18"/>
              </w:rPr>
            </w:pPr>
            <w:r w:rsidRPr="00F608CC">
              <w:rPr>
                <w:rFonts w:cs="Arial"/>
                <w:sz w:val="18"/>
                <w:szCs w:val="18"/>
              </w:rPr>
              <w:t>Moorabool S</w:t>
            </w:r>
          </w:p>
        </w:tc>
        <w:tc>
          <w:tcPr>
            <w:tcW w:w="1361" w:type="dxa"/>
            <w:tcBorders>
              <w:top w:val="nil"/>
              <w:left w:val="single" w:sz="18" w:space="0" w:color="002060"/>
              <w:bottom w:val="nil"/>
              <w:right w:val="nil"/>
            </w:tcBorders>
            <w:shd w:val="clear" w:color="auto" w:fill="auto"/>
            <w:vAlign w:val="bottom"/>
          </w:tcPr>
          <w:p w14:paraId="769B3B39" w14:textId="77777777" w:rsidR="001C7123" w:rsidRPr="001C7123" w:rsidRDefault="001C7123" w:rsidP="001C7123">
            <w:pPr>
              <w:spacing w:before="40" w:after="20"/>
              <w:jc w:val="right"/>
              <w:rPr>
                <w:rFonts w:cs="Arial"/>
                <w:sz w:val="18"/>
                <w:szCs w:val="18"/>
              </w:rPr>
            </w:pPr>
            <w:r w:rsidRPr="001C7123">
              <w:rPr>
                <w:rFonts w:cs="Arial"/>
                <w:sz w:val="18"/>
                <w:szCs w:val="18"/>
              </w:rPr>
              <w:t>37,562</w:t>
            </w:r>
          </w:p>
        </w:tc>
        <w:tc>
          <w:tcPr>
            <w:tcW w:w="1361" w:type="dxa"/>
            <w:tcBorders>
              <w:top w:val="nil"/>
              <w:left w:val="nil"/>
              <w:bottom w:val="nil"/>
              <w:right w:val="nil"/>
            </w:tcBorders>
            <w:shd w:val="clear" w:color="auto" w:fill="auto"/>
            <w:vAlign w:val="bottom"/>
          </w:tcPr>
          <w:p w14:paraId="3C3BEE39" w14:textId="77777777" w:rsidR="001C7123" w:rsidRPr="001C7123" w:rsidRDefault="001C7123" w:rsidP="001C7123">
            <w:pPr>
              <w:spacing w:before="40" w:after="20"/>
              <w:jc w:val="right"/>
              <w:rPr>
                <w:rFonts w:cs="Arial"/>
                <w:sz w:val="18"/>
                <w:szCs w:val="18"/>
              </w:rPr>
            </w:pPr>
            <w:r w:rsidRPr="001C7123">
              <w:rPr>
                <w:rFonts w:cs="Arial"/>
                <w:sz w:val="18"/>
                <w:szCs w:val="18"/>
              </w:rPr>
              <w:t>4,220,843</w:t>
            </w:r>
          </w:p>
        </w:tc>
        <w:tc>
          <w:tcPr>
            <w:tcW w:w="1361" w:type="dxa"/>
            <w:tcBorders>
              <w:top w:val="nil"/>
              <w:left w:val="nil"/>
              <w:bottom w:val="nil"/>
              <w:right w:val="nil"/>
            </w:tcBorders>
            <w:shd w:val="clear" w:color="auto" w:fill="auto"/>
            <w:vAlign w:val="bottom"/>
          </w:tcPr>
          <w:p w14:paraId="622EC590" w14:textId="77777777" w:rsidR="001C7123" w:rsidRPr="001C7123" w:rsidRDefault="001C7123" w:rsidP="001C7123">
            <w:pPr>
              <w:spacing w:before="40" w:after="20"/>
              <w:jc w:val="right"/>
              <w:rPr>
                <w:rFonts w:cs="Arial"/>
                <w:sz w:val="18"/>
                <w:szCs w:val="18"/>
              </w:rPr>
            </w:pPr>
            <w:r w:rsidRPr="001C7123">
              <w:rPr>
                <w:rFonts w:cs="Arial"/>
                <w:sz w:val="18"/>
                <w:szCs w:val="18"/>
              </w:rPr>
              <w:t>3,482,690</w:t>
            </w:r>
          </w:p>
        </w:tc>
        <w:tc>
          <w:tcPr>
            <w:tcW w:w="1361" w:type="dxa"/>
            <w:tcBorders>
              <w:top w:val="nil"/>
              <w:left w:val="nil"/>
              <w:bottom w:val="nil"/>
              <w:right w:val="nil"/>
            </w:tcBorders>
            <w:shd w:val="clear" w:color="auto" w:fill="auto"/>
            <w:vAlign w:val="bottom"/>
          </w:tcPr>
          <w:p w14:paraId="375E22BE" w14:textId="77777777" w:rsidR="001C7123" w:rsidRPr="001C7123" w:rsidRDefault="001C7123" w:rsidP="001C7123">
            <w:pPr>
              <w:spacing w:before="40" w:after="20"/>
              <w:jc w:val="right"/>
              <w:rPr>
                <w:rFonts w:cs="Arial"/>
                <w:sz w:val="18"/>
                <w:szCs w:val="18"/>
              </w:rPr>
            </w:pPr>
            <w:r w:rsidRPr="001C7123">
              <w:rPr>
                <w:rFonts w:cs="Arial"/>
                <w:sz w:val="18"/>
                <w:szCs w:val="18"/>
              </w:rPr>
              <w:t>1,043,098</w:t>
            </w:r>
          </w:p>
        </w:tc>
        <w:tc>
          <w:tcPr>
            <w:tcW w:w="1332" w:type="dxa"/>
            <w:tcBorders>
              <w:top w:val="nil"/>
              <w:left w:val="nil"/>
              <w:bottom w:val="nil"/>
              <w:right w:val="nil"/>
            </w:tcBorders>
            <w:shd w:val="clear" w:color="auto" w:fill="auto"/>
            <w:vAlign w:val="bottom"/>
          </w:tcPr>
          <w:p w14:paraId="3167AF69" w14:textId="77777777" w:rsidR="001C7123" w:rsidRPr="001C7123" w:rsidRDefault="001C7123" w:rsidP="001C7123">
            <w:pPr>
              <w:spacing w:before="40" w:after="20"/>
              <w:jc w:val="right"/>
              <w:rPr>
                <w:rFonts w:cs="Arial"/>
                <w:sz w:val="18"/>
                <w:szCs w:val="18"/>
              </w:rPr>
            </w:pPr>
            <w:r w:rsidRPr="001C7123">
              <w:rPr>
                <w:rFonts w:cs="Arial"/>
                <w:sz w:val="18"/>
                <w:szCs w:val="18"/>
              </w:rPr>
              <w:t>243,280</w:t>
            </w:r>
          </w:p>
        </w:tc>
      </w:tr>
      <w:tr w:rsidR="001C7123" w:rsidRPr="001C7123" w14:paraId="5AAABB72" w14:textId="77777777" w:rsidTr="00B86C55">
        <w:trPr>
          <w:trHeight w:val="20"/>
        </w:trPr>
        <w:tc>
          <w:tcPr>
            <w:tcW w:w="2268" w:type="dxa"/>
            <w:tcBorders>
              <w:top w:val="nil"/>
              <w:left w:val="nil"/>
              <w:bottom w:val="nil"/>
              <w:right w:val="single" w:sz="18" w:space="0" w:color="002060"/>
            </w:tcBorders>
            <w:shd w:val="clear" w:color="auto" w:fill="auto"/>
            <w:vAlign w:val="center"/>
          </w:tcPr>
          <w:p w14:paraId="1A177FAE" w14:textId="77777777" w:rsidR="001C7123" w:rsidRPr="00F608CC" w:rsidRDefault="001C7123" w:rsidP="001C7123">
            <w:pPr>
              <w:spacing w:before="40" w:after="20"/>
              <w:rPr>
                <w:rFonts w:cs="Arial"/>
                <w:sz w:val="18"/>
                <w:szCs w:val="18"/>
              </w:rPr>
            </w:pPr>
            <w:r w:rsidRPr="00F608CC">
              <w:rPr>
                <w:rFonts w:cs="Arial"/>
                <w:sz w:val="18"/>
                <w:szCs w:val="18"/>
              </w:rPr>
              <w:t>Moreland C</w:t>
            </w:r>
          </w:p>
        </w:tc>
        <w:tc>
          <w:tcPr>
            <w:tcW w:w="1361" w:type="dxa"/>
            <w:tcBorders>
              <w:top w:val="nil"/>
              <w:left w:val="single" w:sz="18" w:space="0" w:color="002060"/>
              <w:bottom w:val="nil"/>
              <w:right w:val="nil"/>
            </w:tcBorders>
            <w:shd w:val="clear" w:color="auto" w:fill="auto"/>
            <w:vAlign w:val="bottom"/>
          </w:tcPr>
          <w:p w14:paraId="1289EAE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004D48A"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45A964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02454F4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37FF5D4A"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4F0C793B" w14:textId="77777777" w:rsidTr="00B86C55">
        <w:trPr>
          <w:trHeight w:val="20"/>
        </w:trPr>
        <w:tc>
          <w:tcPr>
            <w:tcW w:w="2268" w:type="dxa"/>
            <w:tcBorders>
              <w:top w:val="nil"/>
              <w:left w:val="nil"/>
              <w:bottom w:val="nil"/>
              <w:right w:val="single" w:sz="18" w:space="0" w:color="002060"/>
            </w:tcBorders>
            <w:shd w:val="clear" w:color="auto" w:fill="auto"/>
            <w:vAlign w:val="center"/>
          </w:tcPr>
          <w:p w14:paraId="62E5F3E8" w14:textId="77777777" w:rsidR="001C7123" w:rsidRPr="00F608CC" w:rsidRDefault="001C7123" w:rsidP="001C7123">
            <w:pPr>
              <w:spacing w:before="40" w:after="20"/>
              <w:rPr>
                <w:rFonts w:cs="Arial"/>
                <w:sz w:val="18"/>
                <w:szCs w:val="18"/>
              </w:rPr>
            </w:pPr>
            <w:r w:rsidRPr="00F608CC">
              <w:rPr>
                <w:rFonts w:cs="Arial"/>
                <w:sz w:val="18"/>
                <w:szCs w:val="18"/>
              </w:rPr>
              <w:t>Mornington Peninsula</w:t>
            </w:r>
          </w:p>
        </w:tc>
        <w:tc>
          <w:tcPr>
            <w:tcW w:w="1361" w:type="dxa"/>
            <w:tcBorders>
              <w:top w:val="nil"/>
              <w:left w:val="single" w:sz="18" w:space="0" w:color="002060"/>
              <w:bottom w:val="nil"/>
              <w:right w:val="nil"/>
            </w:tcBorders>
            <w:shd w:val="clear" w:color="auto" w:fill="auto"/>
            <w:vAlign w:val="bottom"/>
          </w:tcPr>
          <w:p w14:paraId="2ACAEFE9" w14:textId="77777777" w:rsidR="001C7123" w:rsidRPr="001C7123" w:rsidRDefault="001C7123" w:rsidP="001C7123">
            <w:pPr>
              <w:spacing w:before="40" w:after="20"/>
              <w:jc w:val="right"/>
              <w:rPr>
                <w:rFonts w:cs="Arial"/>
                <w:sz w:val="18"/>
                <w:szCs w:val="18"/>
              </w:rPr>
            </w:pPr>
            <w:r w:rsidRPr="001C7123">
              <w:rPr>
                <w:rFonts w:cs="Arial"/>
                <w:sz w:val="18"/>
                <w:szCs w:val="18"/>
              </w:rPr>
              <w:t>1,935</w:t>
            </w:r>
          </w:p>
        </w:tc>
        <w:tc>
          <w:tcPr>
            <w:tcW w:w="1361" w:type="dxa"/>
            <w:tcBorders>
              <w:top w:val="nil"/>
              <w:left w:val="nil"/>
              <w:bottom w:val="nil"/>
              <w:right w:val="nil"/>
            </w:tcBorders>
            <w:shd w:val="clear" w:color="auto" w:fill="auto"/>
            <w:vAlign w:val="bottom"/>
          </w:tcPr>
          <w:p w14:paraId="46629550" w14:textId="77777777" w:rsidR="001C7123" w:rsidRPr="001C7123" w:rsidRDefault="001C7123" w:rsidP="001C7123">
            <w:pPr>
              <w:spacing w:before="40" w:after="20"/>
              <w:jc w:val="right"/>
              <w:rPr>
                <w:rFonts w:cs="Arial"/>
                <w:sz w:val="18"/>
                <w:szCs w:val="18"/>
              </w:rPr>
            </w:pPr>
            <w:r w:rsidRPr="001C7123">
              <w:rPr>
                <w:rFonts w:cs="Arial"/>
                <w:sz w:val="18"/>
                <w:szCs w:val="18"/>
              </w:rPr>
              <w:t>529,398</w:t>
            </w:r>
          </w:p>
        </w:tc>
        <w:tc>
          <w:tcPr>
            <w:tcW w:w="1361" w:type="dxa"/>
            <w:tcBorders>
              <w:top w:val="nil"/>
              <w:left w:val="nil"/>
              <w:bottom w:val="nil"/>
              <w:right w:val="nil"/>
            </w:tcBorders>
            <w:shd w:val="clear" w:color="auto" w:fill="auto"/>
            <w:vAlign w:val="bottom"/>
          </w:tcPr>
          <w:p w14:paraId="4F06E578" w14:textId="77777777" w:rsidR="001C7123" w:rsidRPr="001C7123" w:rsidRDefault="001C7123" w:rsidP="001C7123">
            <w:pPr>
              <w:spacing w:before="40" w:after="20"/>
              <w:jc w:val="right"/>
              <w:rPr>
                <w:rFonts w:cs="Arial"/>
                <w:sz w:val="18"/>
                <w:szCs w:val="18"/>
              </w:rPr>
            </w:pPr>
            <w:r w:rsidRPr="001C7123">
              <w:rPr>
                <w:rFonts w:cs="Arial"/>
                <w:sz w:val="18"/>
                <w:szCs w:val="18"/>
              </w:rPr>
              <w:t>994,644</w:t>
            </w:r>
          </w:p>
        </w:tc>
        <w:tc>
          <w:tcPr>
            <w:tcW w:w="1361" w:type="dxa"/>
            <w:tcBorders>
              <w:top w:val="nil"/>
              <w:left w:val="nil"/>
              <w:bottom w:val="nil"/>
              <w:right w:val="nil"/>
            </w:tcBorders>
            <w:shd w:val="clear" w:color="auto" w:fill="auto"/>
            <w:vAlign w:val="bottom"/>
          </w:tcPr>
          <w:p w14:paraId="569E0A67" w14:textId="77777777" w:rsidR="001C7123" w:rsidRPr="001C7123" w:rsidRDefault="001C7123" w:rsidP="001C7123">
            <w:pPr>
              <w:spacing w:before="40" w:after="20"/>
              <w:jc w:val="right"/>
              <w:rPr>
                <w:rFonts w:cs="Arial"/>
                <w:sz w:val="18"/>
                <w:szCs w:val="18"/>
              </w:rPr>
            </w:pPr>
            <w:r w:rsidRPr="001C7123">
              <w:rPr>
                <w:rFonts w:cs="Arial"/>
                <w:sz w:val="18"/>
                <w:szCs w:val="18"/>
              </w:rPr>
              <w:t>689,303</w:t>
            </w:r>
          </w:p>
        </w:tc>
        <w:tc>
          <w:tcPr>
            <w:tcW w:w="1332" w:type="dxa"/>
            <w:tcBorders>
              <w:top w:val="nil"/>
              <w:left w:val="nil"/>
              <w:bottom w:val="nil"/>
              <w:right w:val="nil"/>
            </w:tcBorders>
            <w:shd w:val="clear" w:color="auto" w:fill="auto"/>
            <w:vAlign w:val="bottom"/>
          </w:tcPr>
          <w:p w14:paraId="0801FB25" w14:textId="77777777" w:rsidR="001C7123" w:rsidRPr="001C7123" w:rsidRDefault="001C7123" w:rsidP="001C7123">
            <w:pPr>
              <w:spacing w:before="40" w:after="20"/>
              <w:jc w:val="right"/>
              <w:rPr>
                <w:rFonts w:cs="Arial"/>
                <w:sz w:val="18"/>
                <w:szCs w:val="18"/>
              </w:rPr>
            </w:pPr>
            <w:r w:rsidRPr="001C7123">
              <w:rPr>
                <w:rFonts w:cs="Arial"/>
                <w:sz w:val="18"/>
                <w:szCs w:val="18"/>
              </w:rPr>
              <w:t>1,508,421</w:t>
            </w:r>
          </w:p>
        </w:tc>
      </w:tr>
      <w:tr w:rsidR="001C7123" w:rsidRPr="001C7123" w14:paraId="0A9FB613"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93AE84" w14:textId="77777777" w:rsidR="001C7123" w:rsidRPr="00F608CC" w:rsidRDefault="001C7123" w:rsidP="001C7123">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002060"/>
              <w:bottom w:val="nil"/>
              <w:right w:val="nil"/>
            </w:tcBorders>
            <w:shd w:val="clear" w:color="auto" w:fill="auto"/>
            <w:vAlign w:val="bottom"/>
          </w:tcPr>
          <w:p w14:paraId="389ACEE0" w14:textId="77777777" w:rsidR="001C7123" w:rsidRPr="001C7123" w:rsidRDefault="001C7123" w:rsidP="001C7123">
            <w:pPr>
              <w:spacing w:before="40" w:after="20"/>
              <w:jc w:val="right"/>
              <w:rPr>
                <w:rFonts w:cs="Arial"/>
                <w:sz w:val="18"/>
                <w:szCs w:val="18"/>
              </w:rPr>
            </w:pPr>
            <w:r w:rsidRPr="001C7123">
              <w:rPr>
                <w:rFonts w:cs="Arial"/>
                <w:sz w:val="18"/>
                <w:szCs w:val="18"/>
              </w:rPr>
              <w:t>3,607</w:t>
            </w:r>
          </w:p>
        </w:tc>
        <w:tc>
          <w:tcPr>
            <w:tcW w:w="1361" w:type="dxa"/>
            <w:tcBorders>
              <w:top w:val="nil"/>
              <w:left w:val="nil"/>
              <w:bottom w:val="nil"/>
              <w:right w:val="nil"/>
            </w:tcBorders>
            <w:shd w:val="clear" w:color="auto" w:fill="auto"/>
            <w:vAlign w:val="bottom"/>
          </w:tcPr>
          <w:p w14:paraId="25FF47CF" w14:textId="77777777" w:rsidR="001C7123" w:rsidRPr="001C7123" w:rsidRDefault="001C7123" w:rsidP="001C7123">
            <w:pPr>
              <w:spacing w:before="40" w:after="20"/>
              <w:jc w:val="right"/>
              <w:rPr>
                <w:rFonts w:cs="Arial"/>
                <w:sz w:val="18"/>
                <w:szCs w:val="18"/>
              </w:rPr>
            </w:pPr>
            <w:r w:rsidRPr="001C7123">
              <w:rPr>
                <w:rFonts w:cs="Arial"/>
                <w:sz w:val="18"/>
                <w:szCs w:val="18"/>
              </w:rPr>
              <w:t>4,027,376</w:t>
            </w:r>
          </w:p>
        </w:tc>
        <w:tc>
          <w:tcPr>
            <w:tcW w:w="1361" w:type="dxa"/>
            <w:tcBorders>
              <w:top w:val="nil"/>
              <w:left w:val="nil"/>
              <w:bottom w:val="nil"/>
              <w:right w:val="nil"/>
            </w:tcBorders>
            <w:shd w:val="clear" w:color="auto" w:fill="auto"/>
            <w:vAlign w:val="bottom"/>
          </w:tcPr>
          <w:p w14:paraId="4D72A145" w14:textId="77777777" w:rsidR="001C7123" w:rsidRPr="001C7123" w:rsidRDefault="001C7123" w:rsidP="001C7123">
            <w:pPr>
              <w:spacing w:before="40" w:after="20"/>
              <w:jc w:val="right"/>
              <w:rPr>
                <w:rFonts w:cs="Arial"/>
                <w:sz w:val="18"/>
                <w:szCs w:val="18"/>
              </w:rPr>
            </w:pPr>
            <w:r w:rsidRPr="001C7123">
              <w:rPr>
                <w:rFonts w:cs="Arial"/>
                <w:sz w:val="18"/>
                <w:szCs w:val="18"/>
              </w:rPr>
              <w:t>1,881,571</w:t>
            </w:r>
          </w:p>
        </w:tc>
        <w:tc>
          <w:tcPr>
            <w:tcW w:w="1361" w:type="dxa"/>
            <w:tcBorders>
              <w:top w:val="nil"/>
              <w:left w:val="nil"/>
              <w:bottom w:val="nil"/>
              <w:right w:val="nil"/>
            </w:tcBorders>
            <w:shd w:val="clear" w:color="auto" w:fill="auto"/>
            <w:vAlign w:val="bottom"/>
          </w:tcPr>
          <w:p w14:paraId="41A1C270" w14:textId="77777777" w:rsidR="001C7123" w:rsidRPr="001C7123" w:rsidRDefault="001C7123" w:rsidP="001C7123">
            <w:pPr>
              <w:spacing w:before="40" w:after="20"/>
              <w:jc w:val="right"/>
              <w:rPr>
                <w:rFonts w:cs="Arial"/>
                <w:sz w:val="18"/>
                <w:szCs w:val="18"/>
              </w:rPr>
            </w:pPr>
            <w:r w:rsidRPr="001C7123">
              <w:rPr>
                <w:rFonts w:cs="Arial"/>
                <w:sz w:val="18"/>
                <w:szCs w:val="18"/>
              </w:rPr>
              <w:t>537,115</w:t>
            </w:r>
          </w:p>
        </w:tc>
        <w:tc>
          <w:tcPr>
            <w:tcW w:w="1332" w:type="dxa"/>
            <w:tcBorders>
              <w:top w:val="nil"/>
              <w:left w:val="nil"/>
              <w:bottom w:val="nil"/>
              <w:right w:val="nil"/>
            </w:tcBorders>
            <w:shd w:val="clear" w:color="auto" w:fill="auto"/>
            <w:vAlign w:val="bottom"/>
          </w:tcPr>
          <w:p w14:paraId="75AD0B84" w14:textId="77777777" w:rsidR="001C7123" w:rsidRPr="001C7123" w:rsidRDefault="001C7123" w:rsidP="001C7123">
            <w:pPr>
              <w:spacing w:before="40" w:after="20"/>
              <w:jc w:val="right"/>
              <w:rPr>
                <w:rFonts w:cs="Arial"/>
                <w:sz w:val="18"/>
                <w:szCs w:val="18"/>
              </w:rPr>
            </w:pPr>
            <w:r w:rsidRPr="001C7123">
              <w:rPr>
                <w:rFonts w:cs="Arial"/>
                <w:sz w:val="18"/>
                <w:szCs w:val="18"/>
              </w:rPr>
              <w:t>76,264</w:t>
            </w:r>
          </w:p>
        </w:tc>
      </w:tr>
      <w:tr w:rsidR="001C7123" w:rsidRPr="001C7123" w14:paraId="24A2793F"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18B8C4" w14:textId="77777777" w:rsidR="001C7123" w:rsidRPr="00F608CC" w:rsidRDefault="001C7123" w:rsidP="001C7123">
            <w:pPr>
              <w:spacing w:before="40" w:after="20"/>
              <w:rPr>
                <w:rFonts w:cs="Arial"/>
                <w:sz w:val="18"/>
                <w:szCs w:val="18"/>
              </w:rPr>
            </w:pPr>
            <w:r w:rsidRPr="00F608CC">
              <w:rPr>
                <w:rFonts w:cs="Arial"/>
                <w:sz w:val="18"/>
                <w:szCs w:val="18"/>
              </w:rPr>
              <w:t>Moyne S</w:t>
            </w:r>
          </w:p>
        </w:tc>
        <w:tc>
          <w:tcPr>
            <w:tcW w:w="1361" w:type="dxa"/>
            <w:tcBorders>
              <w:top w:val="nil"/>
              <w:left w:val="single" w:sz="18" w:space="0" w:color="002060"/>
              <w:bottom w:val="nil"/>
              <w:right w:val="nil"/>
            </w:tcBorders>
            <w:shd w:val="clear" w:color="auto" w:fill="auto"/>
            <w:vAlign w:val="bottom"/>
          </w:tcPr>
          <w:p w14:paraId="4B750414" w14:textId="77777777" w:rsidR="001C7123" w:rsidRPr="001C7123" w:rsidRDefault="001C7123" w:rsidP="001C7123">
            <w:pPr>
              <w:spacing w:before="40" w:after="20"/>
              <w:jc w:val="right"/>
              <w:rPr>
                <w:rFonts w:cs="Arial"/>
                <w:sz w:val="18"/>
                <w:szCs w:val="18"/>
              </w:rPr>
            </w:pPr>
            <w:r w:rsidRPr="001C7123">
              <w:rPr>
                <w:rFonts w:cs="Arial"/>
                <w:sz w:val="18"/>
                <w:szCs w:val="18"/>
              </w:rPr>
              <w:t>61,875</w:t>
            </w:r>
          </w:p>
        </w:tc>
        <w:tc>
          <w:tcPr>
            <w:tcW w:w="1361" w:type="dxa"/>
            <w:tcBorders>
              <w:top w:val="nil"/>
              <w:left w:val="nil"/>
              <w:bottom w:val="nil"/>
              <w:right w:val="nil"/>
            </w:tcBorders>
            <w:shd w:val="clear" w:color="auto" w:fill="auto"/>
            <w:vAlign w:val="bottom"/>
          </w:tcPr>
          <w:p w14:paraId="632A5B0A" w14:textId="77777777" w:rsidR="001C7123" w:rsidRPr="001C7123" w:rsidRDefault="001C7123" w:rsidP="001C7123">
            <w:pPr>
              <w:spacing w:before="40" w:after="20"/>
              <w:jc w:val="right"/>
              <w:rPr>
                <w:rFonts w:cs="Arial"/>
                <w:sz w:val="18"/>
                <w:szCs w:val="18"/>
              </w:rPr>
            </w:pPr>
            <w:r w:rsidRPr="001C7123">
              <w:rPr>
                <w:rFonts w:cs="Arial"/>
                <w:sz w:val="18"/>
                <w:szCs w:val="18"/>
              </w:rPr>
              <w:t>12,659,510</w:t>
            </w:r>
          </w:p>
        </w:tc>
        <w:tc>
          <w:tcPr>
            <w:tcW w:w="1361" w:type="dxa"/>
            <w:tcBorders>
              <w:top w:val="nil"/>
              <w:left w:val="nil"/>
              <w:bottom w:val="nil"/>
              <w:right w:val="nil"/>
            </w:tcBorders>
            <w:shd w:val="clear" w:color="auto" w:fill="auto"/>
            <w:vAlign w:val="bottom"/>
          </w:tcPr>
          <w:p w14:paraId="6AF37E6C" w14:textId="77777777" w:rsidR="001C7123" w:rsidRPr="001C7123" w:rsidRDefault="001C7123" w:rsidP="001C7123">
            <w:pPr>
              <w:spacing w:before="40" w:after="20"/>
              <w:jc w:val="right"/>
              <w:rPr>
                <w:rFonts w:cs="Arial"/>
                <w:sz w:val="18"/>
                <w:szCs w:val="18"/>
              </w:rPr>
            </w:pPr>
            <w:r w:rsidRPr="001C7123">
              <w:rPr>
                <w:rFonts w:cs="Arial"/>
                <w:sz w:val="18"/>
                <w:szCs w:val="18"/>
              </w:rPr>
              <w:t>8,522,519</w:t>
            </w:r>
          </w:p>
        </w:tc>
        <w:tc>
          <w:tcPr>
            <w:tcW w:w="1361" w:type="dxa"/>
            <w:tcBorders>
              <w:top w:val="nil"/>
              <w:left w:val="nil"/>
              <w:bottom w:val="nil"/>
              <w:right w:val="nil"/>
            </w:tcBorders>
            <w:shd w:val="clear" w:color="auto" w:fill="auto"/>
            <w:vAlign w:val="bottom"/>
          </w:tcPr>
          <w:p w14:paraId="1A45F5BD" w14:textId="77777777" w:rsidR="001C7123" w:rsidRPr="001C7123" w:rsidRDefault="001C7123" w:rsidP="001C7123">
            <w:pPr>
              <w:spacing w:before="40" w:after="20"/>
              <w:jc w:val="right"/>
              <w:rPr>
                <w:rFonts w:cs="Arial"/>
                <w:sz w:val="18"/>
                <w:szCs w:val="18"/>
              </w:rPr>
            </w:pPr>
            <w:r w:rsidRPr="001C7123">
              <w:rPr>
                <w:rFonts w:cs="Arial"/>
                <w:sz w:val="18"/>
                <w:szCs w:val="18"/>
              </w:rPr>
              <w:t>419,796</w:t>
            </w:r>
          </w:p>
        </w:tc>
        <w:tc>
          <w:tcPr>
            <w:tcW w:w="1332" w:type="dxa"/>
            <w:tcBorders>
              <w:top w:val="nil"/>
              <w:left w:val="nil"/>
              <w:bottom w:val="nil"/>
              <w:right w:val="nil"/>
            </w:tcBorders>
            <w:shd w:val="clear" w:color="auto" w:fill="auto"/>
            <w:vAlign w:val="bottom"/>
          </w:tcPr>
          <w:p w14:paraId="08F11AEC" w14:textId="77777777" w:rsidR="001C7123" w:rsidRPr="001C7123" w:rsidRDefault="001C7123" w:rsidP="001C7123">
            <w:pPr>
              <w:spacing w:before="40" w:after="20"/>
              <w:jc w:val="right"/>
              <w:rPr>
                <w:rFonts w:cs="Arial"/>
                <w:sz w:val="18"/>
                <w:szCs w:val="18"/>
              </w:rPr>
            </w:pPr>
            <w:r w:rsidRPr="001C7123">
              <w:rPr>
                <w:rFonts w:cs="Arial"/>
                <w:sz w:val="18"/>
                <w:szCs w:val="18"/>
              </w:rPr>
              <w:t>177,315</w:t>
            </w:r>
          </w:p>
        </w:tc>
      </w:tr>
      <w:tr w:rsidR="001C7123" w:rsidRPr="001C7123" w14:paraId="202A97D9" w14:textId="77777777" w:rsidTr="00B86C55">
        <w:trPr>
          <w:trHeight w:val="20"/>
        </w:trPr>
        <w:tc>
          <w:tcPr>
            <w:tcW w:w="2268" w:type="dxa"/>
            <w:tcBorders>
              <w:top w:val="nil"/>
              <w:left w:val="nil"/>
              <w:bottom w:val="nil"/>
              <w:right w:val="single" w:sz="18" w:space="0" w:color="002060"/>
            </w:tcBorders>
            <w:shd w:val="clear" w:color="auto" w:fill="auto"/>
            <w:vAlign w:val="center"/>
          </w:tcPr>
          <w:p w14:paraId="0812317E" w14:textId="77777777" w:rsidR="001C7123" w:rsidRPr="00F608CC" w:rsidRDefault="001C7123" w:rsidP="001C7123">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002060"/>
              <w:bottom w:val="nil"/>
              <w:right w:val="nil"/>
            </w:tcBorders>
            <w:shd w:val="clear" w:color="auto" w:fill="auto"/>
            <w:vAlign w:val="bottom"/>
          </w:tcPr>
          <w:p w14:paraId="3D016CD1" w14:textId="77777777" w:rsidR="001C7123" w:rsidRPr="001C7123" w:rsidRDefault="001C7123" w:rsidP="001C7123">
            <w:pPr>
              <w:spacing w:before="40" w:after="20"/>
              <w:jc w:val="right"/>
              <w:rPr>
                <w:rFonts w:cs="Arial"/>
                <w:sz w:val="18"/>
                <w:szCs w:val="18"/>
              </w:rPr>
            </w:pPr>
            <w:r w:rsidRPr="001C7123">
              <w:rPr>
                <w:rFonts w:cs="Arial"/>
                <w:sz w:val="18"/>
                <w:szCs w:val="18"/>
              </w:rPr>
              <w:t>29,635</w:t>
            </w:r>
          </w:p>
        </w:tc>
        <w:tc>
          <w:tcPr>
            <w:tcW w:w="1361" w:type="dxa"/>
            <w:tcBorders>
              <w:top w:val="nil"/>
              <w:left w:val="nil"/>
              <w:bottom w:val="nil"/>
              <w:right w:val="nil"/>
            </w:tcBorders>
            <w:shd w:val="clear" w:color="auto" w:fill="auto"/>
            <w:vAlign w:val="bottom"/>
          </w:tcPr>
          <w:p w14:paraId="7AB850AF" w14:textId="77777777" w:rsidR="001C7123" w:rsidRPr="001C7123" w:rsidRDefault="001C7123" w:rsidP="001C7123">
            <w:pPr>
              <w:spacing w:before="40" w:after="20"/>
              <w:jc w:val="right"/>
              <w:rPr>
                <w:rFonts w:cs="Arial"/>
                <w:sz w:val="18"/>
                <w:szCs w:val="18"/>
              </w:rPr>
            </w:pPr>
            <w:r w:rsidRPr="001C7123">
              <w:rPr>
                <w:rFonts w:cs="Arial"/>
                <w:sz w:val="18"/>
                <w:szCs w:val="18"/>
              </w:rPr>
              <w:t>3,075,437</w:t>
            </w:r>
          </w:p>
        </w:tc>
        <w:tc>
          <w:tcPr>
            <w:tcW w:w="1361" w:type="dxa"/>
            <w:tcBorders>
              <w:top w:val="nil"/>
              <w:left w:val="nil"/>
              <w:bottom w:val="nil"/>
              <w:right w:val="nil"/>
            </w:tcBorders>
            <w:shd w:val="clear" w:color="auto" w:fill="auto"/>
            <w:vAlign w:val="bottom"/>
          </w:tcPr>
          <w:p w14:paraId="0BFC43B6" w14:textId="77777777" w:rsidR="001C7123" w:rsidRPr="001C7123" w:rsidRDefault="001C7123" w:rsidP="001C7123">
            <w:pPr>
              <w:spacing w:before="40" w:after="20"/>
              <w:jc w:val="right"/>
              <w:rPr>
                <w:rFonts w:cs="Arial"/>
                <w:sz w:val="18"/>
                <w:szCs w:val="18"/>
              </w:rPr>
            </w:pPr>
            <w:r w:rsidRPr="001C7123">
              <w:rPr>
                <w:rFonts w:cs="Arial"/>
                <w:sz w:val="18"/>
                <w:szCs w:val="18"/>
              </w:rPr>
              <w:t>3,761,545</w:t>
            </w:r>
          </w:p>
        </w:tc>
        <w:tc>
          <w:tcPr>
            <w:tcW w:w="1361" w:type="dxa"/>
            <w:tcBorders>
              <w:top w:val="nil"/>
              <w:left w:val="nil"/>
              <w:bottom w:val="nil"/>
              <w:right w:val="nil"/>
            </w:tcBorders>
            <w:shd w:val="clear" w:color="auto" w:fill="auto"/>
            <w:vAlign w:val="bottom"/>
          </w:tcPr>
          <w:p w14:paraId="67BE5397" w14:textId="77777777" w:rsidR="001C7123" w:rsidRPr="001C7123" w:rsidRDefault="001C7123" w:rsidP="001C7123">
            <w:pPr>
              <w:spacing w:before="40" w:after="20"/>
              <w:jc w:val="right"/>
              <w:rPr>
                <w:rFonts w:cs="Arial"/>
                <w:sz w:val="18"/>
                <w:szCs w:val="18"/>
              </w:rPr>
            </w:pPr>
            <w:r w:rsidRPr="001C7123">
              <w:rPr>
                <w:rFonts w:cs="Arial"/>
                <w:sz w:val="18"/>
                <w:szCs w:val="18"/>
              </w:rPr>
              <w:t>381,487</w:t>
            </w:r>
          </w:p>
        </w:tc>
        <w:tc>
          <w:tcPr>
            <w:tcW w:w="1332" w:type="dxa"/>
            <w:tcBorders>
              <w:top w:val="nil"/>
              <w:left w:val="nil"/>
              <w:bottom w:val="nil"/>
              <w:right w:val="nil"/>
            </w:tcBorders>
            <w:shd w:val="clear" w:color="auto" w:fill="auto"/>
            <w:vAlign w:val="bottom"/>
          </w:tcPr>
          <w:p w14:paraId="0B99A3B9" w14:textId="77777777" w:rsidR="001C7123" w:rsidRPr="001C7123" w:rsidRDefault="001C7123" w:rsidP="001C7123">
            <w:pPr>
              <w:spacing w:before="40" w:after="20"/>
              <w:jc w:val="right"/>
              <w:rPr>
                <w:rFonts w:cs="Arial"/>
                <w:sz w:val="18"/>
                <w:szCs w:val="18"/>
              </w:rPr>
            </w:pPr>
            <w:r w:rsidRPr="001C7123">
              <w:rPr>
                <w:rFonts w:cs="Arial"/>
                <w:sz w:val="18"/>
                <w:szCs w:val="18"/>
              </w:rPr>
              <w:t>211,720</w:t>
            </w:r>
          </w:p>
        </w:tc>
      </w:tr>
      <w:tr w:rsidR="001C7123" w:rsidRPr="001C7123" w14:paraId="30C5E1FD" w14:textId="77777777" w:rsidTr="00B86C55">
        <w:trPr>
          <w:trHeight w:val="20"/>
        </w:trPr>
        <w:tc>
          <w:tcPr>
            <w:tcW w:w="2268" w:type="dxa"/>
            <w:tcBorders>
              <w:top w:val="nil"/>
              <w:left w:val="nil"/>
              <w:bottom w:val="nil"/>
              <w:right w:val="single" w:sz="18" w:space="0" w:color="002060"/>
            </w:tcBorders>
            <w:shd w:val="clear" w:color="auto" w:fill="auto"/>
            <w:vAlign w:val="center"/>
          </w:tcPr>
          <w:p w14:paraId="1D1016AF" w14:textId="77777777" w:rsidR="001C7123" w:rsidRPr="00F608CC" w:rsidRDefault="001C7123" w:rsidP="001C7123">
            <w:pPr>
              <w:spacing w:before="40" w:after="20"/>
              <w:rPr>
                <w:rFonts w:cs="Arial"/>
                <w:sz w:val="18"/>
                <w:szCs w:val="18"/>
              </w:rPr>
            </w:pPr>
            <w:r w:rsidRPr="00F608CC">
              <w:rPr>
                <w:rFonts w:cs="Arial"/>
                <w:sz w:val="18"/>
                <w:szCs w:val="18"/>
              </w:rPr>
              <w:t>Nillumbik S</w:t>
            </w:r>
          </w:p>
        </w:tc>
        <w:tc>
          <w:tcPr>
            <w:tcW w:w="1361" w:type="dxa"/>
            <w:tcBorders>
              <w:top w:val="nil"/>
              <w:left w:val="single" w:sz="18" w:space="0" w:color="002060"/>
              <w:bottom w:val="nil"/>
              <w:right w:val="nil"/>
            </w:tcBorders>
            <w:shd w:val="clear" w:color="auto" w:fill="auto"/>
            <w:vAlign w:val="bottom"/>
          </w:tcPr>
          <w:p w14:paraId="0D42E98E"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B06A5FB" w14:textId="77777777" w:rsidR="001C7123" w:rsidRPr="001C7123" w:rsidRDefault="001C7123" w:rsidP="001C7123">
            <w:pPr>
              <w:spacing w:before="40" w:after="20"/>
              <w:jc w:val="right"/>
              <w:rPr>
                <w:rFonts w:cs="Arial"/>
                <w:sz w:val="18"/>
                <w:szCs w:val="18"/>
              </w:rPr>
            </w:pPr>
            <w:r w:rsidRPr="001C7123">
              <w:rPr>
                <w:rFonts w:cs="Arial"/>
                <w:sz w:val="18"/>
                <w:szCs w:val="18"/>
              </w:rPr>
              <w:t>582,216</w:t>
            </w:r>
          </w:p>
        </w:tc>
        <w:tc>
          <w:tcPr>
            <w:tcW w:w="1361" w:type="dxa"/>
            <w:tcBorders>
              <w:top w:val="nil"/>
              <w:left w:val="nil"/>
              <w:bottom w:val="nil"/>
              <w:right w:val="nil"/>
            </w:tcBorders>
            <w:shd w:val="clear" w:color="auto" w:fill="auto"/>
            <w:vAlign w:val="bottom"/>
          </w:tcPr>
          <w:p w14:paraId="291A6D45" w14:textId="77777777" w:rsidR="001C7123" w:rsidRPr="001C7123" w:rsidRDefault="001C7123" w:rsidP="001C7123">
            <w:pPr>
              <w:spacing w:before="40" w:after="20"/>
              <w:jc w:val="right"/>
              <w:rPr>
                <w:rFonts w:cs="Arial"/>
                <w:sz w:val="18"/>
                <w:szCs w:val="18"/>
              </w:rPr>
            </w:pPr>
            <w:r w:rsidRPr="001C7123">
              <w:rPr>
                <w:rFonts w:cs="Arial"/>
                <w:sz w:val="18"/>
                <w:szCs w:val="18"/>
              </w:rPr>
              <w:t>2,732,679</w:t>
            </w:r>
          </w:p>
        </w:tc>
        <w:tc>
          <w:tcPr>
            <w:tcW w:w="1361" w:type="dxa"/>
            <w:tcBorders>
              <w:top w:val="nil"/>
              <w:left w:val="nil"/>
              <w:bottom w:val="nil"/>
              <w:right w:val="nil"/>
            </w:tcBorders>
            <w:shd w:val="clear" w:color="auto" w:fill="auto"/>
            <w:vAlign w:val="bottom"/>
          </w:tcPr>
          <w:p w14:paraId="75DEB6CC" w14:textId="77777777" w:rsidR="001C7123" w:rsidRPr="001C7123" w:rsidRDefault="001C7123" w:rsidP="001C7123">
            <w:pPr>
              <w:spacing w:before="40" w:after="20"/>
              <w:jc w:val="right"/>
              <w:rPr>
                <w:rFonts w:cs="Arial"/>
                <w:sz w:val="18"/>
                <w:szCs w:val="18"/>
              </w:rPr>
            </w:pPr>
            <w:r w:rsidRPr="001C7123">
              <w:rPr>
                <w:rFonts w:cs="Arial"/>
                <w:sz w:val="18"/>
                <w:szCs w:val="18"/>
              </w:rPr>
              <w:t>193,405</w:t>
            </w:r>
          </w:p>
        </w:tc>
        <w:tc>
          <w:tcPr>
            <w:tcW w:w="1332" w:type="dxa"/>
            <w:tcBorders>
              <w:top w:val="nil"/>
              <w:left w:val="nil"/>
              <w:bottom w:val="nil"/>
              <w:right w:val="nil"/>
            </w:tcBorders>
            <w:shd w:val="clear" w:color="auto" w:fill="auto"/>
            <w:vAlign w:val="bottom"/>
          </w:tcPr>
          <w:p w14:paraId="7C179BEE" w14:textId="77777777" w:rsidR="001C7123" w:rsidRPr="001C7123" w:rsidRDefault="001C7123" w:rsidP="001C7123">
            <w:pPr>
              <w:spacing w:before="40" w:after="20"/>
              <w:jc w:val="right"/>
              <w:rPr>
                <w:rFonts w:cs="Arial"/>
                <w:sz w:val="18"/>
                <w:szCs w:val="18"/>
              </w:rPr>
            </w:pPr>
            <w:r w:rsidRPr="001C7123">
              <w:rPr>
                <w:rFonts w:cs="Arial"/>
                <w:sz w:val="18"/>
                <w:szCs w:val="18"/>
              </w:rPr>
              <w:t>165,498</w:t>
            </w:r>
          </w:p>
        </w:tc>
      </w:tr>
      <w:tr w:rsidR="001C7123" w:rsidRPr="001C7123" w14:paraId="54F46AF4" w14:textId="77777777" w:rsidTr="00B86C55">
        <w:trPr>
          <w:trHeight w:val="20"/>
        </w:trPr>
        <w:tc>
          <w:tcPr>
            <w:tcW w:w="2268" w:type="dxa"/>
            <w:tcBorders>
              <w:top w:val="nil"/>
              <w:left w:val="nil"/>
              <w:bottom w:val="nil"/>
              <w:right w:val="single" w:sz="18" w:space="0" w:color="002060"/>
            </w:tcBorders>
            <w:shd w:val="clear" w:color="auto" w:fill="auto"/>
            <w:vAlign w:val="center"/>
          </w:tcPr>
          <w:p w14:paraId="327B695F" w14:textId="77777777" w:rsidR="001C7123" w:rsidRPr="00F608CC" w:rsidRDefault="001C7123" w:rsidP="001C7123">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002060"/>
              <w:bottom w:val="nil"/>
              <w:right w:val="nil"/>
            </w:tcBorders>
            <w:shd w:val="clear" w:color="auto" w:fill="auto"/>
            <w:vAlign w:val="bottom"/>
          </w:tcPr>
          <w:p w14:paraId="43863FC6" w14:textId="77777777" w:rsidR="001C7123" w:rsidRPr="001C7123" w:rsidRDefault="001C7123" w:rsidP="001C7123">
            <w:pPr>
              <w:spacing w:before="40" w:after="20"/>
              <w:jc w:val="right"/>
              <w:rPr>
                <w:rFonts w:cs="Arial"/>
                <w:sz w:val="18"/>
                <w:szCs w:val="18"/>
              </w:rPr>
            </w:pPr>
            <w:r w:rsidRPr="001C7123">
              <w:rPr>
                <w:rFonts w:cs="Arial"/>
                <w:sz w:val="18"/>
                <w:szCs w:val="18"/>
              </w:rPr>
              <w:t>260,054</w:t>
            </w:r>
          </w:p>
        </w:tc>
        <w:tc>
          <w:tcPr>
            <w:tcW w:w="1361" w:type="dxa"/>
            <w:tcBorders>
              <w:top w:val="nil"/>
              <w:left w:val="nil"/>
              <w:bottom w:val="nil"/>
              <w:right w:val="nil"/>
            </w:tcBorders>
            <w:shd w:val="clear" w:color="auto" w:fill="auto"/>
            <w:vAlign w:val="bottom"/>
          </w:tcPr>
          <w:p w14:paraId="104955BD" w14:textId="77777777" w:rsidR="001C7123" w:rsidRPr="001C7123" w:rsidRDefault="001C7123" w:rsidP="001C7123">
            <w:pPr>
              <w:spacing w:before="40" w:after="20"/>
              <w:jc w:val="right"/>
              <w:rPr>
                <w:rFonts w:cs="Arial"/>
                <w:sz w:val="18"/>
                <w:szCs w:val="18"/>
              </w:rPr>
            </w:pPr>
            <w:r w:rsidRPr="001C7123">
              <w:rPr>
                <w:rFonts w:cs="Arial"/>
                <w:sz w:val="18"/>
                <w:szCs w:val="18"/>
              </w:rPr>
              <w:t>12,230,823</w:t>
            </w:r>
          </w:p>
        </w:tc>
        <w:tc>
          <w:tcPr>
            <w:tcW w:w="1361" w:type="dxa"/>
            <w:tcBorders>
              <w:top w:val="nil"/>
              <w:left w:val="nil"/>
              <w:bottom w:val="nil"/>
              <w:right w:val="nil"/>
            </w:tcBorders>
            <w:shd w:val="clear" w:color="auto" w:fill="auto"/>
            <w:vAlign w:val="bottom"/>
          </w:tcPr>
          <w:p w14:paraId="686B0016" w14:textId="77777777" w:rsidR="001C7123" w:rsidRPr="001C7123" w:rsidRDefault="001C7123" w:rsidP="001C7123">
            <w:pPr>
              <w:spacing w:before="40" w:after="20"/>
              <w:jc w:val="right"/>
              <w:rPr>
                <w:rFonts w:cs="Arial"/>
                <w:sz w:val="18"/>
                <w:szCs w:val="18"/>
              </w:rPr>
            </w:pPr>
            <w:r w:rsidRPr="001C7123">
              <w:rPr>
                <w:rFonts w:cs="Arial"/>
                <w:sz w:val="18"/>
                <w:szCs w:val="18"/>
              </w:rPr>
              <w:t>1,328,250</w:t>
            </w:r>
          </w:p>
        </w:tc>
        <w:tc>
          <w:tcPr>
            <w:tcW w:w="1361" w:type="dxa"/>
            <w:tcBorders>
              <w:top w:val="nil"/>
              <w:left w:val="nil"/>
              <w:bottom w:val="nil"/>
              <w:right w:val="nil"/>
            </w:tcBorders>
            <w:shd w:val="clear" w:color="auto" w:fill="auto"/>
            <w:vAlign w:val="bottom"/>
          </w:tcPr>
          <w:p w14:paraId="6BEF3052" w14:textId="77777777" w:rsidR="001C7123" w:rsidRPr="001C7123" w:rsidRDefault="001C7123" w:rsidP="001C7123">
            <w:pPr>
              <w:spacing w:before="40" w:after="20"/>
              <w:jc w:val="right"/>
              <w:rPr>
                <w:rFonts w:cs="Arial"/>
                <w:sz w:val="18"/>
                <w:szCs w:val="18"/>
              </w:rPr>
            </w:pPr>
            <w:r w:rsidRPr="001C7123">
              <w:rPr>
                <w:rFonts w:cs="Arial"/>
                <w:sz w:val="18"/>
                <w:szCs w:val="18"/>
              </w:rPr>
              <w:t>83,640</w:t>
            </w:r>
          </w:p>
        </w:tc>
        <w:tc>
          <w:tcPr>
            <w:tcW w:w="1332" w:type="dxa"/>
            <w:tcBorders>
              <w:top w:val="nil"/>
              <w:left w:val="nil"/>
              <w:bottom w:val="nil"/>
              <w:right w:val="nil"/>
            </w:tcBorders>
            <w:shd w:val="clear" w:color="auto" w:fill="auto"/>
            <w:vAlign w:val="bottom"/>
          </w:tcPr>
          <w:p w14:paraId="521D9BF2" w14:textId="77777777" w:rsidR="001C7123" w:rsidRPr="001C7123" w:rsidRDefault="001C7123" w:rsidP="001C7123">
            <w:pPr>
              <w:spacing w:before="40" w:after="20"/>
              <w:jc w:val="right"/>
              <w:rPr>
                <w:rFonts w:cs="Arial"/>
                <w:sz w:val="18"/>
                <w:szCs w:val="18"/>
              </w:rPr>
            </w:pPr>
            <w:r w:rsidRPr="001C7123">
              <w:rPr>
                <w:rFonts w:cs="Arial"/>
                <w:sz w:val="18"/>
                <w:szCs w:val="18"/>
              </w:rPr>
              <w:t>4,336</w:t>
            </w:r>
          </w:p>
        </w:tc>
      </w:tr>
      <w:tr w:rsidR="001C7123" w:rsidRPr="001C7123" w14:paraId="7F947214" w14:textId="77777777" w:rsidTr="00B86C55">
        <w:trPr>
          <w:trHeight w:val="20"/>
        </w:trPr>
        <w:tc>
          <w:tcPr>
            <w:tcW w:w="2268" w:type="dxa"/>
            <w:tcBorders>
              <w:top w:val="nil"/>
              <w:left w:val="nil"/>
              <w:bottom w:val="nil"/>
              <w:right w:val="single" w:sz="18" w:space="0" w:color="002060"/>
            </w:tcBorders>
            <w:shd w:val="clear" w:color="auto" w:fill="auto"/>
            <w:vAlign w:val="center"/>
          </w:tcPr>
          <w:p w14:paraId="3FB7FCE4" w14:textId="77777777" w:rsidR="001C7123" w:rsidRPr="00F608CC" w:rsidRDefault="001C7123" w:rsidP="001C7123">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002060"/>
              <w:bottom w:val="nil"/>
              <w:right w:val="nil"/>
            </w:tcBorders>
            <w:shd w:val="clear" w:color="auto" w:fill="auto"/>
            <w:vAlign w:val="bottom"/>
          </w:tcPr>
          <w:p w14:paraId="106D800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3D59E8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452E8E6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261A19EE"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5261736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CF30A6C" w14:textId="77777777" w:rsidTr="00B86C55">
        <w:trPr>
          <w:trHeight w:val="20"/>
        </w:trPr>
        <w:tc>
          <w:tcPr>
            <w:tcW w:w="2268" w:type="dxa"/>
            <w:tcBorders>
              <w:top w:val="nil"/>
              <w:left w:val="nil"/>
              <w:bottom w:val="nil"/>
              <w:right w:val="single" w:sz="18" w:space="0" w:color="002060"/>
            </w:tcBorders>
            <w:shd w:val="clear" w:color="auto" w:fill="auto"/>
            <w:vAlign w:val="center"/>
          </w:tcPr>
          <w:p w14:paraId="7CE976A7" w14:textId="77777777" w:rsidR="001C7123" w:rsidRPr="00F608CC" w:rsidRDefault="001C7123" w:rsidP="001C7123">
            <w:pPr>
              <w:spacing w:before="40" w:after="20"/>
              <w:rPr>
                <w:rFonts w:cs="Arial"/>
                <w:sz w:val="18"/>
                <w:szCs w:val="18"/>
              </w:rPr>
            </w:pPr>
            <w:r w:rsidRPr="00F608CC">
              <w:rPr>
                <w:rFonts w:cs="Arial"/>
                <w:sz w:val="18"/>
                <w:szCs w:val="18"/>
              </w:rPr>
              <w:t>Pyrenees S</w:t>
            </w:r>
          </w:p>
        </w:tc>
        <w:tc>
          <w:tcPr>
            <w:tcW w:w="1361" w:type="dxa"/>
            <w:tcBorders>
              <w:top w:val="nil"/>
              <w:left w:val="single" w:sz="18" w:space="0" w:color="002060"/>
              <w:bottom w:val="nil"/>
              <w:right w:val="nil"/>
            </w:tcBorders>
            <w:shd w:val="clear" w:color="auto" w:fill="auto"/>
            <w:vAlign w:val="bottom"/>
          </w:tcPr>
          <w:p w14:paraId="2379DB95" w14:textId="77777777" w:rsidR="001C7123" w:rsidRPr="001C7123" w:rsidRDefault="001C7123" w:rsidP="001C7123">
            <w:pPr>
              <w:spacing w:before="40" w:after="20"/>
              <w:jc w:val="right"/>
              <w:rPr>
                <w:rFonts w:cs="Arial"/>
                <w:sz w:val="18"/>
                <w:szCs w:val="18"/>
              </w:rPr>
            </w:pPr>
            <w:r w:rsidRPr="001C7123">
              <w:rPr>
                <w:rFonts w:cs="Arial"/>
                <w:sz w:val="18"/>
                <w:szCs w:val="18"/>
              </w:rPr>
              <w:t>37,133</w:t>
            </w:r>
          </w:p>
        </w:tc>
        <w:tc>
          <w:tcPr>
            <w:tcW w:w="1361" w:type="dxa"/>
            <w:tcBorders>
              <w:top w:val="nil"/>
              <w:left w:val="nil"/>
              <w:bottom w:val="nil"/>
              <w:right w:val="nil"/>
            </w:tcBorders>
            <w:shd w:val="clear" w:color="auto" w:fill="auto"/>
            <w:vAlign w:val="bottom"/>
          </w:tcPr>
          <w:p w14:paraId="14E9A0CC" w14:textId="77777777" w:rsidR="001C7123" w:rsidRPr="001C7123" w:rsidRDefault="001C7123" w:rsidP="001C7123">
            <w:pPr>
              <w:spacing w:before="40" w:after="20"/>
              <w:jc w:val="right"/>
              <w:rPr>
                <w:rFonts w:cs="Arial"/>
                <w:sz w:val="18"/>
                <w:szCs w:val="18"/>
              </w:rPr>
            </w:pPr>
            <w:r w:rsidRPr="001C7123">
              <w:rPr>
                <w:rFonts w:cs="Arial"/>
                <w:sz w:val="18"/>
                <w:szCs w:val="18"/>
              </w:rPr>
              <w:t>7,048,734</w:t>
            </w:r>
          </w:p>
        </w:tc>
        <w:tc>
          <w:tcPr>
            <w:tcW w:w="1361" w:type="dxa"/>
            <w:tcBorders>
              <w:top w:val="nil"/>
              <w:left w:val="nil"/>
              <w:bottom w:val="nil"/>
              <w:right w:val="nil"/>
            </w:tcBorders>
            <w:shd w:val="clear" w:color="auto" w:fill="auto"/>
            <w:vAlign w:val="bottom"/>
          </w:tcPr>
          <w:p w14:paraId="61CA7864" w14:textId="77777777" w:rsidR="001C7123" w:rsidRPr="001C7123" w:rsidRDefault="001C7123" w:rsidP="001C7123">
            <w:pPr>
              <w:spacing w:before="40" w:after="20"/>
              <w:jc w:val="right"/>
              <w:rPr>
                <w:rFonts w:cs="Arial"/>
                <w:sz w:val="18"/>
                <w:szCs w:val="18"/>
              </w:rPr>
            </w:pPr>
            <w:r w:rsidRPr="001C7123">
              <w:rPr>
                <w:rFonts w:cs="Arial"/>
                <w:sz w:val="18"/>
                <w:szCs w:val="18"/>
              </w:rPr>
              <w:t>3,531,593</w:t>
            </w:r>
          </w:p>
        </w:tc>
        <w:tc>
          <w:tcPr>
            <w:tcW w:w="1361" w:type="dxa"/>
            <w:tcBorders>
              <w:top w:val="nil"/>
              <w:left w:val="nil"/>
              <w:bottom w:val="nil"/>
              <w:right w:val="nil"/>
            </w:tcBorders>
            <w:shd w:val="clear" w:color="auto" w:fill="auto"/>
            <w:vAlign w:val="bottom"/>
          </w:tcPr>
          <w:p w14:paraId="2F797CB4" w14:textId="77777777" w:rsidR="001C7123" w:rsidRPr="001C7123" w:rsidRDefault="001C7123" w:rsidP="001C7123">
            <w:pPr>
              <w:spacing w:before="40" w:after="20"/>
              <w:jc w:val="right"/>
              <w:rPr>
                <w:rFonts w:cs="Arial"/>
                <w:sz w:val="18"/>
                <w:szCs w:val="18"/>
              </w:rPr>
            </w:pPr>
            <w:r w:rsidRPr="001C7123">
              <w:rPr>
                <w:rFonts w:cs="Arial"/>
                <w:sz w:val="18"/>
                <w:szCs w:val="18"/>
              </w:rPr>
              <w:t>206,825</w:t>
            </w:r>
          </w:p>
        </w:tc>
        <w:tc>
          <w:tcPr>
            <w:tcW w:w="1332" w:type="dxa"/>
            <w:tcBorders>
              <w:top w:val="nil"/>
              <w:left w:val="nil"/>
              <w:bottom w:val="nil"/>
              <w:right w:val="nil"/>
            </w:tcBorders>
            <w:shd w:val="clear" w:color="auto" w:fill="auto"/>
            <w:vAlign w:val="bottom"/>
          </w:tcPr>
          <w:p w14:paraId="62B1E03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181D7346" w14:textId="77777777" w:rsidTr="00B86C55">
        <w:trPr>
          <w:trHeight w:val="20"/>
        </w:trPr>
        <w:tc>
          <w:tcPr>
            <w:tcW w:w="2268" w:type="dxa"/>
            <w:tcBorders>
              <w:top w:val="nil"/>
              <w:left w:val="nil"/>
              <w:bottom w:val="nil"/>
              <w:right w:val="single" w:sz="18" w:space="0" w:color="002060"/>
            </w:tcBorders>
            <w:shd w:val="clear" w:color="auto" w:fill="auto"/>
            <w:vAlign w:val="center"/>
          </w:tcPr>
          <w:p w14:paraId="72E3C1C6" w14:textId="77777777" w:rsidR="001C7123" w:rsidRPr="00F608CC" w:rsidRDefault="001C7123" w:rsidP="001C7123">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002060"/>
              <w:bottom w:val="nil"/>
              <w:right w:val="nil"/>
            </w:tcBorders>
            <w:shd w:val="clear" w:color="auto" w:fill="auto"/>
            <w:vAlign w:val="bottom"/>
          </w:tcPr>
          <w:p w14:paraId="268DC26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27673ABD"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E45384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008CF0E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3A02CA7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73AB3D3D" w14:textId="77777777" w:rsidTr="00B86C55">
        <w:trPr>
          <w:trHeight w:val="20"/>
        </w:trPr>
        <w:tc>
          <w:tcPr>
            <w:tcW w:w="2268" w:type="dxa"/>
            <w:tcBorders>
              <w:top w:val="nil"/>
              <w:left w:val="nil"/>
              <w:bottom w:val="nil"/>
              <w:right w:val="single" w:sz="18" w:space="0" w:color="002060"/>
            </w:tcBorders>
            <w:shd w:val="clear" w:color="auto" w:fill="auto"/>
            <w:vAlign w:val="center"/>
          </w:tcPr>
          <w:p w14:paraId="3CDC0D09" w14:textId="77777777" w:rsidR="001C7123" w:rsidRPr="00F608CC" w:rsidRDefault="001C7123" w:rsidP="001C7123">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002060"/>
              <w:bottom w:val="nil"/>
              <w:right w:val="nil"/>
            </w:tcBorders>
            <w:shd w:val="clear" w:color="auto" w:fill="auto"/>
            <w:vAlign w:val="bottom"/>
          </w:tcPr>
          <w:p w14:paraId="60ECEC7B"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C391F32" w14:textId="77777777" w:rsidR="001C7123" w:rsidRPr="001C7123" w:rsidRDefault="001C7123" w:rsidP="001C7123">
            <w:pPr>
              <w:spacing w:before="40" w:after="20"/>
              <w:jc w:val="right"/>
              <w:rPr>
                <w:rFonts w:cs="Arial"/>
                <w:sz w:val="18"/>
                <w:szCs w:val="18"/>
              </w:rPr>
            </w:pPr>
            <w:r w:rsidRPr="001C7123">
              <w:rPr>
                <w:rFonts w:cs="Arial"/>
                <w:sz w:val="18"/>
                <w:szCs w:val="18"/>
              </w:rPr>
              <w:t>10,449,517</w:t>
            </w:r>
          </w:p>
        </w:tc>
        <w:tc>
          <w:tcPr>
            <w:tcW w:w="1361" w:type="dxa"/>
            <w:tcBorders>
              <w:top w:val="nil"/>
              <w:left w:val="nil"/>
              <w:bottom w:val="nil"/>
              <w:right w:val="nil"/>
            </w:tcBorders>
            <w:shd w:val="clear" w:color="auto" w:fill="auto"/>
            <w:vAlign w:val="bottom"/>
          </w:tcPr>
          <w:p w14:paraId="366EAC50" w14:textId="77777777" w:rsidR="001C7123" w:rsidRPr="001C7123" w:rsidRDefault="001C7123" w:rsidP="001C7123">
            <w:pPr>
              <w:spacing w:before="40" w:after="20"/>
              <w:jc w:val="right"/>
              <w:rPr>
                <w:rFonts w:cs="Arial"/>
                <w:sz w:val="18"/>
                <w:szCs w:val="18"/>
              </w:rPr>
            </w:pPr>
            <w:r w:rsidRPr="001C7123">
              <w:rPr>
                <w:rFonts w:cs="Arial"/>
                <w:sz w:val="18"/>
                <w:szCs w:val="18"/>
              </w:rPr>
              <w:t>6,309,535</w:t>
            </w:r>
          </w:p>
        </w:tc>
        <w:tc>
          <w:tcPr>
            <w:tcW w:w="1361" w:type="dxa"/>
            <w:tcBorders>
              <w:top w:val="nil"/>
              <w:left w:val="nil"/>
              <w:bottom w:val="nil"/>
              <w:right w:val="nil"/>
            </w:tcBorders>
            <w:shd w:val="clear" w:color="auto" w:fill="auto"/>
            <w:vAlign w:val="bottom"/>
          </w:tcPr>
          <w:p w14:paraId="4ED5494F" w14:textId="77777777" w:rsidR="001C7123" w:rsidRPr="001C7123" w:rsidRDefault="001C7123" w:rsidP="001C7123">
            <w:pPr>
              <w:spacing w:before="40" w:after="20"/>
              <w:jc w:val="right"/>
              <w:rPr>
                <w:rFonts w:cs="Arial"/>
                <w:sz w:val="18"/>
                <w:szCs w:val="18"/>
              </w:rPr>
            </w:pPr>
            <w:r w:rsidRPr="001C7123">
              <w:rPr>
                <w:rFonts w:cs="Arial"/>
                <w:sz w:val="18"/>
                <w:szCs w:val="18"/>
              </w:rPr>
              <w:t>879,104</w:t>
            </w:r>
          </w:p>
        </w:tc>
        <w:tc>
          <w:tcPr>
            <w:tcW w:w="1332" w:type="dxa"/>
            <w:tcBorders>
              <w:top w:val="nil"/>
              <w:left w:val="nil"/>
              <w:bottom w:val="nil"/>
              <w:right w:val="nil"/>
            </w:tcBorders>
            <w:shd w:val="clear" w:color="auto" w:fill="auto"/>
            <w:vAlign w:val="bottom"/>
          </w:tcPr>
          <w:p w14:paraId="676A4A24" w14:textId="77777777" w:rsidR="001C7123" w:rsidRPr="001C7123" w:rsidRDefault="001C7123" w:rsidP="001C7123">
            <w:pPr>
              <w:spacing w:before="40" w:after="20"/>
              <w:jc w:val="right"/>
              <w:rPr>
                <w:rFonts w:cs="Arial"/>
                <w:sz w:val="18"/>
                <w:szCs w:val="18"/>
              </w:rPr>
            </w:pPr>
            <w:r w:rsidRPr="001C7123">
              <w:rPr>
                <w:rFonts w:cs="Arial"/>
                <w:sz w:val="18"/>
                <w:szCs w:val="18"/>
              </w:rPr>
              <w:t>353,430</w:t>
            </w:r>
          </w:p>
        </w:tc>
      </w:tr>
      <w:tr w:rsidR="001C7123" w:rsidRPr="001C7123" w14:paraId="1A605B06" w14:textId="77777777" w:rsidTr="00B86C55">
        <w:trPr>
          <w:trHeight w:val="20"/>
        </w:trPr>
        <w:tc>
          <w:tcPr>
            <w:tcW w:w="2268" w:type="dxa"/>
            <w:tcBorders>
              <w:top w:val="nil"/>
              <w:left w:val="nil"/>
              <w:bottom w:val="nil"/>
              <w:right w:val="single" w:sz="18" w:space="0" w:color="002060"/>
            </w:tcBorders>
            <w:shd w:val="clear" w:color="auto" w:fill="auto"/>
            <w:vAlign w:val="center"/>
          </w:tcPr>
          <w:p w14:paraId="0B593829" w14:textId="77777777" w:rsidR="001C7123" w:rsidRPr="00F608CC" w:rsidRDefault="001C7123" w:rsidP="001C7123">
            <w:pPr>
              <w:spacing w:before="40" w:after="20"/>
              <w:rPr>
                <w:rFonts w:cs="Arial"/>
                <w:sz w:val="18"/>
                <w:szCs w:val="18"/>
              </w:rPr>
            </w:pPr>
            <w:r w:rsidRPr="00F608CC">
              <w:rPr>
                <w:rFonts w:cs="Arial"/>
                <w:sz w:val="18"/>
                <w:szCs w:val="18"/>
              </w:rPr>
              <w:t>Southern Grampians</w:t>
            </w:r>
          </w:p>
        </w:tc>
        <w:tc>
          <w:tcPr>
            <w:tcW w:w="1361" w:type="dxa"/>
            <w:tcBorders>
              <w:top w:val="nil"/>
              <w:left w:val="single" w:sz="18" w:space="0" w:color="002060"/>
              <w:bottom w:val="nil"/>
              <w:right w:val="nil"/>
            </w:tcBorders>
            <w:shd w:val="clear" w:color="auto" w:fill="auto"/>
            <w:vAlign w:val="bottom"/>
          </w:tcPr>
          <w:p w14:paraId="78CC3F0E" w14:textId="77777777" w:rsidR="001C7123" w:rsidRPr="001C7123" w:rsidRDefault="001C7123" w:rsidP="001C7123">
            <w:pPr>
              <w:spacing w:before="40" w:after="20"/>
              <w:jc w:val="right"/>
              <w:rPr>
                <w:rFonts w:cs="Arial"/>
                <w:sz w:val="18"/>
                <w:szCs w:val="18"/>
              </w:rPr>
            </w:pPr>
            <w:r w:rsidRPr="001C7123">
              <w:rPr>
                <w:rFonts w:cs="Arial"/>
                <w:sz w:val="18"/>
                <w:szCs w:val="18"/>
              </w:rPr>
              <w:t>166,722</w:t>
            </w:r>
          </w:p>
        </w:tc>
        <w:tc>
          <w:tcPr>
            <w:tcW w:w="1361" w:type="dxa"/>
            <w:tcBorders>
              <w:top w:val="nil"/>
              <w:left w:val="nil"/>
              <w:bottom w:val="nil"/>
              <w:right w:val="nil"/>
            </w:tcBorders>
            <w:shd w:val="clear" w:color="auto" w:fill="auto"/>
            <w:vAlign w:val="bottom"/>
          </w:tcPr>
          <w:p w14:paraId="4E9BE4D6" w14:textId="77777777" w:rsidR="001C7123" w:rsidRPr="001C7123" w:rsidRDefault="001C7123" w:rsidP="001C7123">
            <w:pPr>
              <w:spacing w:before="40" w:after="20"/>
              <w:jc w:val="right"/>
              <w:rPr>
                <w:rFonts w:cs="Arial"/>
                <w:sz w:val="18"/>
                <w:szCs w:val="18"/>
              </w:rPr>
            </w:pPr>
            <w:r w:rsidRPr="001C7123">
              <w:rPr>
                <w:rFonts w:cs="Arial"/>
                <w:sz w:val="18"/>
                <w:szCs w:val="18"/>
              </w:rPr>
              <w:t>11,059,877</w:t>
            </w:r>
          </w:p>
        </w:tc>
        <w:tc>
          <w:tcPr>
            <w:tcW w:w="1361" w:type="dxa"/>
            <w:tcBorders>
              <w:top w:val="nil"/>
              <w:left w:val="nil"/>
              <w:bottom w:val="nil"/>
              <w:right w:val="nil"/>
            </w:tcBorders>
            <w:shd w:val="clear" w:color="auto" w:fill="auto"/>
            <w:vAlign w:val="bottom"/>
          </w:tcPr>
          <w:p w14:paraId="4DA6BD2F" w14:textId="77777777" w:rsidR="001C7123" w:rsidRPr="001C7123" w:rsidRDefault="001C7123" w:rsidP="001C7123">
            <w:pPr>
              <w:spacing w:before="40" w:after="20"/>
              <w:jc w:val="right"/>
              <w:rPr>
                <w:rFonts w:cs="Arial"/>
                <w:sz w:val="18"/>
                <w:szCs w:val="18"/>
              </w:rPr>
            </w:pPr>
            <w:r w:rsidRPr="001C7123">
              <w:rPr>
                <w:rFonts w:cs="Arial"/>
                <w:sz w:val="18"/>
                <w:szCs w:val="18"/>
              </w:rPr>
              <w:t>3,526,165</w:t>
            </w:r>
          </w:p>
        </w:tc>
        <w:tc>
          <w:tcPr>
            <w:tcW w:w="1361" w:type="dxa"/>
            <w:tcBorders>
              <w:top w:val="nil"/>
              <w:left w:val="nil"/>
              <w:bottom w:val="nil"/>
              <w:right w:val="nil"/>
            </w:tcBorders>
            <w:shd w:val="clear" w:color="auto" w:fill="auto"/>
            <w:vAlign w:val="bottom"/>
          </w:tcPr>
          <w:p w14:paraId="10B48CF1" w14:textId="77777777" w:rsidR="001C7123" w:rsidRPr="001C7123" w:rsidRDefault="001C7123" w:rsidP="001C7123">
            <w:pPr>
              <w:spacing w:before="40" w:after="20"/>
              <w:jc w:val="right"/>
              <w:rPr>
                <w:rFonts w:cs="Arial"/>
                <w:sz w:val="18"/>
                <w:szCs w:val="18"/>
              </w:rPr>
            </w:pPr>
            <w:r w:rsidRPr="001C7123">
              <w:rPr>
                <w:rFonts w:cs="Arial"/>
                <w:sz w:val="18"/>
                <w:szCs w:val="18"/>
              </w:rPr>
              <w:t>543,477</w:t>
            </w:r>
          </w:p>
        </w:tc>
        <w:tc>
          <w:tcPr>
            <w:tcW w:w="1332" w:type="dxa"/>
            <w:tcBorders>
              <w:top w:val="nil"/>
              <w:left w:val="nil"/>
              <w:bottom w:val="nil"/>
              <w:right w:val="nil"/>
            </w:tcBorders>
            <w:shd w:val="clear" w:color="auto" w:fill="auto"/>
            <w:vAlign w:val="bottom"/>
          </w:tcPr>
          <w:p w14:paraId="798FBD5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6833BC6F" w14:textId="77777777" w:rsidTr="00B86C55">
        <w:trPr>
          <w:trHeight w:val="20"/>
        </w:trPr>
        <w:tc>
          <w:tcPr>
            <w:tcW w:w="2268" w:type="dxa"/>
            <w:tcBorders>
              <w:top w:val="nil"/>
              <w:left w:val="nil"/>
              <w:bottom w:val="nil"/>
              <w:right w:val="single" w:sz="18" w:space="0" w:color="002060"/>
            </w:tcBorders>
            <w:shd w:val="clear" w:color="auto" w:fill="auto"/>
            <w:vAlign w:val="center"/>
          </w:tcPr>
          <w:p w14:paraId="7D90BE88" w14:textId="77777777" w:rsidR="001C7123" w:rsidRPr="00F608CC" w:rsidRDefault="001C7123" w:rsidP="001C7123">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002060"/>
              <w:bottom w:val="nil"/>
              <w:right w:val="nil"/>
            </w:tcBorders>
            <w:shd w:val="clear" w:color="auto" w:fill="auto"/>
            <w:vAlign w:val="bottom"/>
          </w:tcPr>
          <w:p w14:paraId="34EA60F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E95C90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34D01D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6C4C136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3D9069B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0570B69D" w14:textId="77777777" w:rsidTr="00B86C55">
        <w:trPr>
          <w:trHeight w:val="20"/>
        </w:trPr>
        <w:tc>
          <w:tcPr>
            <w:tcW w:w="2268" w:type="dxa"/>
            <w:tcBorders>
              <w:top w:val="nil"/>
              <w:left w:val="nil"/>
              <w:bottom w:val="nil"/>
              <w:right w:val="single" w:sz="18" w:space="0" w:color="002060"/>
            </w:tcBorders>
            <w:shd w:val="clear" w:color="auto" w:fill="auto"/>
            <w:vAlign w:val="center"/>
          </w:tcPr>
          <w:p w14:paraId="23D0E84F" w14:textId="77777777" w:rsidR="001C7123" w:rsidRPr="00F608CC" w:rsidRDefault="001C7123" w:rsidP="001C7123">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002060"/>
              <w:bottom w:val="nil"/>
              <w:right w:val="nil"/>
            </w:tcBorders>
            <w:shd w:val="clear" w:color="auto" w:fill="auto"/>
            <w:vAlign w:val="bottom"/>
          </w:tcPr>
          <w:p w14:paraId="206CED73" w14:textId="77777777" w:rsidR="001C7123" w:rsidRPr="001C7123" w:rsidRDefault="001C7123" w:rsidP="001C7123">
            <w:pPr>
              <w:spacing w:before="40" w:after="20"/>
              <w:jc w:val="right"/>
              <w:rPr>
                <w:rFonts w:cs="Arial"/>
                <w:sz w:val="18"/>
                <w:szCs w:val="18"/>
              </w:rPr>
            </w:pPr>
            <w:r w:rsidRPr="001C7123">
              <w:rPr>
                <w:rFonts w:cs="Arial"/>
                <w:sz w:val="18"/>
                <w:szCs w:val="18"/>
              </w:rPr>
              <w:t>110,433</w:t>
            </w:r>
          </w:p>
        </w:tc>
        <w:tc>
          <w:tcPr>
            <w:tcW w:w="1361" w:type="dxa"/>
            <w:tcBorders>
              <w:top w:val="nil"/>
              <w:left w:val="nil"/>
              <w:bottom w:val="nil"/>
              <w:right w:val="nil"/>
            </w:tcBorders>
            <w:shd w:val="clear" w:color="auto" w:fill="auto"/>
            <w:vAlign w:val="bottom"/>
          </w:tcPr>
          <w:p w14:paraId="0DDE2AF3" w14:textId="77777777" w:rsidR="001C7123" w:rsidRPr="001C7123" w:rsidRDefault="001C7123" w:rsidP="001C7123">
            <w:pPr>
              <w:spacing w:before="40" w:after="20"/>
              <w:jc w:val="right"/>
              <w:rPr>
                <w:rFonts w:cs="Arial"/>
                <w:sz w:val="18"/>
                <w:szCs w:val="18"/>
              </w:rPr>
            </w:pPr>
            <w:r w:rsidRPr="001C7123">
              <w:rPr>
                <w:rFonts w:cs="Arial"/>
                <w:sz w:val="18"/>
                <w:szCs w:val="18"/>
              </w:rPr>
              <w:t>7,227,518</w:t>
            </w:r>
          </w:p>
        </w:tc>
        <w:tc>
          <w:tcPr>
            <w:tcW w:w="1361" w:type="dxa"/>
            <w:tcBorders>
              <w:top w:val="nil"/>
              <w:left w:val="nil"/>
              <w:bottom w:val="nil"/>
              <w:right w:val="nil"/>
            </w:tcBorders>
            <w:shd w:val="clear" w:color="auto" w:fill="auto"/>
            <w:vAlign w:val="bottom"/>
          </w:tcPr>
          <w:p w14:paraId="1F225B69" w14:textId="77777777" w:rsidR="001C7123" w:rsidRPr="001C7123" w:rsidRDefault="001C7123" w:rsidP="001C7123">
            <w:pPr>
              <w:spacing w:before="40" w:after="20"/>
              <w:jc w:val="right"/>
              <w:rPr>
                <w:rFonts w:cs="Arial"/>
                <w:sz w:val="18"/>
                <w:szCs w:val="18"/>
              </w:rPr>
            </w:pPr>
            <w:r w:rsidRPr="001C7123">
              <w:rPr>
                <w:rFonts w:cs="Arial"/>
                <w:sz w:val="18"/>
                <w:szCs w:val="18"/>
              </w:rPr>
              <w:t>2,820,021</w:t>
            </w:r>
          </w:p>
        </w:tc>
        <w:tc>
          <w:tcPr>
            <w:tcW w:w="1361" w:type="dxa"/>
            <w:tcBorders>
              <w:top w:val="nil"/>
              <w:left w:val="nil"/>
              <w:bottom w:val="nil"/>
              <w:right w:val="nil"/>
            </w:tcBorders>
            <w:shd w:val="clear" w:color="auto" w:fill="auto"/>
            <w:vAlign w:val="bottom"/>
          </w:tcPr>
          <w:p w14:paraId="0419884A" w14:textId="77777777" w:rsidR="001C7123" w:rsidRPr="001C7123" w:rsidRDefault="001C7123" w:rsidP="001C7123">
            <w:pPr>
              <w:spacing w:before="40" w:after="20"/>
              <w:jc w:val="right"/>
              <w:rPr>
                <w:rFonts w:cs="Arial"/>
                <w:sz w:val="18"/>
                <w:szCs w:val="18"/>
              </w:rPr>
            </w:pPr>
            <w:r w:rsidRPr="001C7123">
              <w:rPr>
                <w:rFonts w:cs="Arial"/>
                <w:sz w:val="18"/>
                <w:szCs w:val="18"/>
              </w:rPr>
              <w:t>110,744</w:t>
            </w:r>
          </w:p>
        </w:tc>
        <w:tc>
          <w:tcPr>
            <w:tcW w:w="1332" w:type="dxa"/>
            <w:tcBorders>
              <w:top w:val="nil"/>
              <w:left w:val="nil"/>
              <w:bottom w:val="nil"/>
              <w:right w:val="nil"/>
            </w:tcBorders>
            <w:shd w:val="clear" w:color="auto" w:fill="auto"/>
            <w:vAlign w:val="bottom"/>
          </w:tcPr>
          <w:p w14:paraId="628E3AC0" w14:textId="77777777" w:rsidR="001C7123" w:rsidRPr="001C7123" w:rsidRDefault="001C7123" w:rsidP="001C7123">
            <w:pPr>
              <w:spacing w:before="40" w:after="20"/>
              <w:jc w:val="right"/>
              <w:rPr>
                <w:rFonts w:cs="Arial"/>
                <w:sz w:val="18"/>
                <w:szCs w:val="18"/>
              </w:rPr>
            </w:pPr>
            <w:r w:rsidRPr="001C7123">
              <w:rPr>
                <w:rFonts w:cs="Arial"/>
                <w:sz w:val="18"/>
                <w:szCs w:val="18"/>
              </w:rPr>
              <w:t>74,757</w:t>
            </w:r>
          </w:p>
        </w:tc>
      </w:tr>
      <w:tr w:rsidR="001C7123" w:rsidRPr="001C7123" w14:paraId="329699A4" w14:textId="77777777" w:rsidTr="00B86C55">
        <w:trPr>
          <w:trHeight w:val="20"/>
        </w:trPr>
        <w:tc>
          <w:tcPr>
            <w:tcW w:w="2268" w:type="dxa"/>
            <w:tcBorders>
              <w:top w:val="nil"/>
              <w:left w:val="nil"/>
              <w:bottom w:val="nil"/>
              <w:right w:val="single" w:sz="18" w:space="0" w:color="002060"/>
            </w:tcBorders>
            <w:shd w:val="clear" w:color="auto" w:fill="auto"/>
            <w:vAlign w:val="center"/>
          </w:tcPr>
          <w:p w14:paraId="501A56DD" w14:textId="77777777" w:rsidR="001C7123" w:rsidRPr="00F608CC" w:rsidRDefault="001C7123" w:rsidP="001C7123">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002060"/>
              <w:bottom w:val="nil"/>
              <w:right w:val="nil"/>
            </w:tcBorders>
            <w:shd w:val="clear" w:color="auto" w:fill="auto"/>
            <w:vAlign w:val="bottom"/>
          </w:tcPr>
          <w:p w14:paraId="1D832E1C" w14:textId="77777777" w:rsidR="001C7123" w:rsidRPr="001C7123" w:rsidRDefault="001C7123" w:rsidP="001C7123">
            <w:pPr>
              <w:spacing w:before="40" w:after="20"/>
              <w:jc w:val="right"/>
              <w:rPr>
                <w:rFonts w:cs="Arial"/>
                <w:sz w:val="18"/>
                <w:szCs w:val="18"/>
              </w:rPr>
            </w:pPr>
            <w:r w:rsidRPr="001C7123">
              <w:rPr>
                <w:rFonts w:cs="Arial"/>
                <w:sz w:val="18"/>
                <w:szCs w:val="18"/>
              </w:rPr>
              <w:t>9,502</w:t>
            </w:r>
          </w:p>
        </w:tc>
        <w:tc>
          <w:tcPr>
            <w:tcW w:w="1361" w:type="dxa"/>
            <w:tcBorders>
              <w:top w:val="nil"/>
              <w:left w:val="nil"/>
              <w:bottom w:val="nil"/>
              <w:right w:val="nil"/>
            </w:tcBorders>
            <w:shd w:val="clear" w:color="auto" w:fill="auto"/>
            <w:vAlign w:val="bottom"/>
          </w:tcPr>
          <w:p w14:paraId="4C8CA922" w14:textId="77777777" w:rsidR="001C7123" w:rsidRPr="001C7123" w:rsidRDefault="001C7123" w:rsidP="001C7123">
            <w:pPr>
              <w:spacing w:before="40" w:after="20"/>
              <w:jc w:val="right"/>
              <w:rPr>
                <w:rFonts w:cs="Arial"/>
                <w:sz w:val="18"/>
                <w:szCs w:val="18"/>
              </w:rPr>
            </w:pPr>
            <w:r w:rsidRPr="001C7123">
              <w:rPr>
                <w:rFonts w:cs="Arial"/>
                <w:sz w:val="18"/>
                <w:szCs w:val="18"/>
              </w:rPr>
              <w:t>3,321,087</w:t>
            </w:r>
          </w:p>
        </w:tc>
        <w:tc>
          <w:tcPr>
            <w:tcW w:w="1361" w:type="dxa"/>
            <w:tcBorders>
              <w:top w:val="nil"/>
              <w:left w:val="nil"/>
              <w:bottom w:val="nil"/>
              <w:right w:val="nil"/>
            </w:tcBorders>
            <w:shd w:val="clear" w:color="auto" w:fill="auto"/>
            <w:vAlign w:val="bottom"/>
          </w:tcPr>
          <w:p w14:paraId="4B4169B3" w14:textId="77777777" w:rsidR="001C7123" w:rsidRPr="001C7123" w:rsidRDefault="001C7123" w:rsidP="001C7123">
            <w:pPr>
              <w:spacing w:before="40" w:after="20"/>
              <w:jc w:val="right"/>
              <w:rPr>
                <w:rFonts w:cs="Arial"/>
                <w:sz w:val="18"/>
                <w:szCs w:val="18"/>
              </w:rPr>
            </w:pPr>
            <w:r w:rsidRPr="001C7123">
              <w:rPr>
                <w:rFonts w:cs="Arial"/>
                <w:sz w:val="18"/>
                <w:szCs w:val="18"/>
              </w:rPr>
              <w:t>2,335,480</w:t>
            </w:r>
          </w:p>
        </w:tc>
        <w:tc>
          <w:tcPr>
            <w:tcW w:w="1361" w:type="dxa"/>
            <w:tcBorders>
              <w:top w:val="nil"/>
              <w:left w:val="nil"/>
              <w:bottom w:val="nil"/>
              <w:right w:val="nil"/>
            </w:tcBorders>
            <w:shd w:val="clear" w:color="auto" w:fill="auto"/>
            <w:vAlign w:val="bottom"/>
          </w:tcPr>
          <w:p w14:paraId="2780C488" w14:textId="77777777" w:rsidR="001C7123" w:rsidRPr="001C7123" w:rsidRDefault="001C7123" w:rsidP="001C7123">
            <w:pPr>
              <w:spacing w:before="40" w:after="20"/>
              <w:jc w:val="right"/>
              <w:rPr>
                <w:rFonts w:cs="Arial"/>
                <w:sz w:val="18"/>
                <w:szCs w:val="18"/>
              </w:rPr>
            </w:pPr>
            <w:r w:rsidRPr="001C7123">
              <w:rPr>
                <w:rFonts w:cs="Arial"/>
                <w:sz w:val="18"/>
                <w:szCs w:val="18"/>
              </w:rPr>
              <w:t>619,950</w:t>
            </w:r>
          </w:p>
        </w:tc>
        <w:tc>
          <w:tcPr>
            <w:tcW w:w="1332" w:type="dxa"/>
            <w:tcBorders>
              <w:top w:val="nil"/>
              <w:left w:val="nil"/>
              <w:bottom w:val="nil"/>
              <w:right w:val="nil"/>
            </w:tcBorders>
            <w:shd w:val="clear" w:color="auto" w:fill="auto"/>
            <w:vAlign w:val="bottom"/>
          </w:tcPr>
          <w:p w14:paraId="12005A58" w14:textId="77777777" w:rsidR="001C7123" w:rsidRPr="001C7123" w:rsidRDefault="001C7123" w:rsidP="001C7123">
            <w:pPr>
              <w:spacing w:before="40" w:after="20"/>
              <w:jc w:val="right"/>
              <w:rPr>
                <w:rFonts w:cs="Arial"/>
                <w:sz w:val="18"/>
                <w:szCs w:val="18"/>
              </w:rPr>
            </w:pPr>
            <w:r w:rsidRPr="001C7123">
              <w:rPr>
                <w:rFonts w:cs="Arial"/>
                <w:sz w:val="18"/>
                <w:szCs w:val="18"/>
              </w:rPr>
              <w:t>785,323</w:t>
            </w:r>
          </w:p>
        </w:tc>
      </w:tr>
      <w:tr w:rsidR="001C7123" w:rsidRPr="001C7123" w14:paraId="5ED67173" w14:textId="77777777" w:rsidTr="00B86C55">
        <w:trPr>
          <w:trHeight w:val="20"/>
        </w:trPr>
        <w:tc>
          <w:tcPr>
            <w:tcW w:w="2268" w:type="dxa"/>
            <w:tcBorders>
              <w:top w:val="nil"/>
              <w:left w:val="nil"/>
              <w:bottom w:val="nil"/>
              <w:right w:val="single" w:sz="18" w:space="0" w:color="002060"/>
            </w:tcBorders>
            <w:shd w:val="clear" w:color="auto" w:fill="auto"/>
            <w:vAlign w:val="center"/>
          </w:tcPr>
          <w:p w14:paraId="569100D8" w14:textId="77777777" w:rsidR="001C7123" w:rsidRPr="00F608CC" w:rsidRDefault="001C7123" w:rsidP="001C7123">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002060"/>
              <w:bottom w:val="nil"/>
              <w:right w:val="nil"/>
            </w:tcBorders>
            <w:shd w:val="clear" w:color="auto" w:fill="auto"/>
            <w:vAlign w:val="bottom"/>
          </w:tcPr>
          <w:p w14:paraId="13DA3743" w14:textId="77777777" w:rsidR="001C7123" w:rsidRPr="001C7123" w:rsidRDefault="001C7123" w:rsidP="001C7123">
            <w:pPr>
              <w:spacing w:before="40" w:after="20"/>
              <w:jc w:val="right"/>
              <w:rPr>
                <w:rFonts w:cs="Arial"/>
                <w:sz w:val="18"/>
                <w:szCs w:val="18"/>
              </w:rPr>
            </w:pPr>
            <w:r w:rsidRPr="001C7123">
              <w:rPr>
                <w:rFonts w:cs="Arial"/>
                <w:sz w:val="18"/>
                <w:szCs w:val="18"/>
              </w:rPr>
              <w:t>854,805</w:t>
            </w:r>
          </w:p>
        </w:tc>
        <w:tc>
          <w:tcPr>
            <w:tcW w:w="1361" w:type="dxa"/>
            <w:tcBorders>
              <w:top w:val="nil"/>
              <w:left w:val="nil"/>
              <w:bottom w:val="nil"/>
              <w:right w:val="nil"/>
            </w:tcBorders>
            <w:shd w:val="clear" w:color="auto" w:fill="auto"/>
            <w:vAlign w:val="bottom"/>
          </w:tcPr>
          <w:p w14:paraId="3586C22F" w14:textId="77777777" w:rsidR="001C7123" w:rsidRPr="001C7123" w:rsidRDefault="001C7123" w:rsidP="001C7123">
            <w:pPr>
              <w:spacing w:before="40" w:after="20"/>
              <w:jc w:val="right"/>
              <w:rPr>
                <w:rFonts w:cs="Arial"/>
                <w:sz w:val="18"/>
                <w:szCs w:val="18"/>
              </w:rPr>
            </w:pPr>
            <w:r w:rsidRPr="001C7123">
              <w:rPr>
                <w:rFonts w:cs="Arial"/>
                <w:sz w:val="18"/>
                <w:szCs w:val="18"/>
              </w:rPr>
              <w:t>6,795,275</w:t>
            </w:r>
          </w:p>
        </w:tc>
        <w:tc>
          <w:tcPr>
            <w:tcW w:w="1361" w:type="dxa"/>
            <w:tcBorders>
              <w:top w:val="nil"/>
              <w:left w:val="nil"/>
              <w:bottom w:val="nil"/>
              <w:right w:val="nil"/>
            </w:tcBorders>
            <w:shd w:val="clear" w:color="auto" w:fill="auto"/>
            <w:vAlign w:val="bottom"/>
          </w:tcPr>
          <w:p w14:paraId="0DD44B6F" w14:textId="77777777" w:rsidR="001C7123" w:rsidRPr="001C7123" w:rsidRDefault="001C7123" w:rsidP="001C7123">
            <w:pPr>
              <w:spacing w:before="40" w:after="20"/>
              <w:jc w:val="right"/>
              <w:rPr>
                <w:rFonts w:cs="Arial"/>
                <w:sz w:val="18"/>
                <w:szCs w:val="18"/>
              </w:rPr>
            </w:pPr>
            <w:r w:rsidRPr="001C7123">
              <w:rPr>
                <w:rFonts w:cs="Arial"/>
                <w:sz w:val="18"/>
                <w:szCs w:val="18"/>
              </w:rPr>
              <w:t>3,493,425</w:t>
            </w:r>
          </w:p>
        </w:tc>
        <w:tc>
          <w:tcPr>
            <w:tcW w:w="1361" w:type="dxa"/>
            <w:tcBorders>
              <w:top w:val="nil"/>
              <w:left w:val="nil"/>
              <w:bottom w:val="nil"/>
              <w:right w:val="nil"/>
            </w:tcBorders>
            <w:shd w:val="clear" w:color="auto" w:fill="auto"/>
            <w:vAlign w:val="bottom"/>
          </w:tcPr>
          <w:p w14:paraId="245EAA4E" w14:textId="77777777" w:rsidR="001C7123" w:rsidRPr="001C7123" w:rsidRDefault="001C7123" w:rsidP="001C7123">
            <w:pPr>
              <w:spacing w:before="40" w:after="20"/>
              <w:jc w:val="right"/>
              <w:rPr>
                <w:rFonts w:cs="Arial"/>
                <w:sz w:val="18"/>
                <w:szCs w:val="18"/>
              </w:rPr>
            </w:pPr>
            <w:r w:rsidRPr="001C7123">
              <w:rPr>
                <w:rFonts w:cs="Arial"/>
                <w:sz w:val="18"/>
                <w:szCs w:val="18"/>
              </w:rPr>
              <w:t>216,066</w:t>
            </w:r>
          </w:p>
        </w:tc>
        <w:tc>
          <w:tcPr>
            <w:tcW w:w="1332" w:type="dxa"/>
            <w:tcBorders>
              <w:top w:val="nil"/>
              <w:left w:val="nil"/>
              <w:bottom w:val="nil"/>
              <w:right w:val="nil"/>
            </w:tcBorders>
            <w:shd w:val="clear" w:color="auto" w:fill="auto"/>
            <w:vAlign w:val="bottom"/>
          </w:tcPr>
          <w:p w14:paraId="5EB84907" w14:textId="77777777" w:rsidR="001C7123" w:rsidRPr="001C7123" w:rsidRDefault="001C7123" w:rsidP="001C7123">
            <w:pPr>
              <w:spacing w:before="40" w:after="20"/>
              <w:jc w:val="right"/>
              <w:rPr>
                <w:rFonts w:cs="Arial"/>
                <w:sz w:val="18"/>
                <w:szCs w:val="18"/>
              </w:rPr>
            </w:pPr>
            <w:r w:rsidRPr="001C7123">
              <w:rPr>
                <w:rFonts w:cs="Arial"/>
                <w:sz w:val="18"/>
                <w:szCs w:val="18"/>
              </w:rPr>
              <w:t>114,600</w:t>
            </w:r>
          </w:p>
        </w:tc>
      </w:tr>
      <w:tr w:rsidR="001C7123" w:rsidRPr="001C7123" w14:paraId="6F9FF137" w14:textId="77777777" w:rsidTr="00B86C55">
        <w:trPr>
          <w:trHeight w:val="20"/>
        </w:trPr>
        <w:tc>
          <w:tcPr>
            <w:tcW w:w="2268" w:type="dxa"/>
            <w:tcBorders>
              <w:top w:val="nil"/>
              <w:left w:val="nil"/>
              <w:bottom w:val="nil"/>
              <w:right w:val="single" w:sz="18" w:space="0" w:color="002060"/>
            </w:tcBorders>
            <w:shd w:val="clear" w:color="auto" w:fill="auto"/>
            <w:vAlign w:val="center"/>
          </w:tcPr>
          <w:p w14:paraId="63CB35CC" w14:textId="77777777" w:rsidR="001C7123" w:rsidRPr="00F608CC" w:rsidRDefault="001C7123" w:rsidP="001C7123">
            <w:pPr>
              <w:spacing w:before="40" w:after="20"/>
              <w:rPr>
                <w:rFonts w:cs="Arial"/>
                <w:sz w:val="18"/>
                <w:szCs w:val="18"/>
              </w:rPr>
            </w:pPr>
            <w:r w:rsidRPr="00F608CC">
              <w:rPr>
                <w:rFonts w:cs="Arial"/>
                <w:sz w:val="18"/>
                <w:szCs w:val="18"/>
              </w:rPr>
              <w:t>Towong S</w:t>
            </w:r>
          </w:p>
        </w:tc>
        <w:tc>
          <w:tcPr>
            <w:tcW w:w="1361" w:type="dxa"/>
            <w:tcBorders>
              <w:top w:val="nil"/>
              <w:left w:val="single" w:sz="18" w:space="0" w:color="002060"/>
              <w:bottom w:val="nil"/>
              <w:right w:val="nil"/>
            </w:tcBorders>
            <w:shd w:val="clear" w:color="auto" w:fill="auto"/>
            <w:vAlign w:val="bottom"/>
          </w:tcPr>
          <w:p w14:paraId="05DBB7F7" w14:textId="77777777" w:rsidR="001C7123" w:rsidRPr="001C7123" w:rsidRDefault="001C7123" w:rsidP="001C7123">
            <w:pPr>
              <w:spacing w:before="40" w:after="20"/>
              <w:jc w:val="right"/>
              <w:rPr>
                <w:rFonts w:cs="Arial"/>
                <w:sz w:val="18"/>
                <w:szCs w:val="18"/>
              </w:rPr>
            </w:pPr>
            <w:r w:rsidRPr="001C7123">
              <w:rPr>
                <w:rFonts w:cs="Arial"/>
                <w:sz w:val="18"/>
                <w:szCs w:val="18"/>
              </w:rPr>
              <w:t>5,731</w:t>
            </w:r>
          </w:p>
        </w:tc>
        <w:tc>
          <w:tcPr>
            <w:tcW w:w="1361" w:type="dxa"/>
            <w:tcBorders>
              <w:top w:val="nil"/>
              <w:left w:val="nil"/>
              <w:bottom w:val="nil"/>
              <w:right w:val="nil"/>
            </w:tcBorders>
            <w:shd w:val="clear" w:color="auto" w:fill="auto"/>
            <w:vAlign w:val="bottom"/>
          </w:tcPr>
          <w:p w14:paraId="592D44F0" w14:textId="77777777" w:rsidR="001C7123" w:rsidRPr="001C7123" w:rsidRDefault="001C7123" w:rsidP="001C7123">
            <w:pPr>
              <w:spacing w:before="40" w:after="20"/>
              <w:jc w:val="right"/>
              <w:rPr>
                <w:rFonts w:cs="Arial"/>
                <w:sz w:val="18"/>
                <w:szCs w:val="18"/>
              </w:rPr>
            </w:pPr>
            <w:r w:rsidRPr="001C7123">
              <w:rPr>
                <w:rFonts w:cs="Arial"/>
                <w:sz w:val="18"/>
                <w:szCs w:val="18"/>
              </w:rPr>
              <w:t>5,778,256</w:t>
            </w:r>
          </w:p>
        </w:tc>
        <w:tc>
          <w:tcPr>
            <w:tcW w:w="1361" w:type="dxa"/>
            <w:tcBorders>
              <w:top w:val="nil"/>
              <w:left w:val="nil"/>
              <w:bottom w:val="nil"/>
              <w:right w:val="nil"/>
            </w:tcBorders>
            <w:shd w:val="clear" w:color="auto" w:fill="auto"/>
            <w:vAlign w:val="bottom"/>
          </w:tcPr>
          <w:p w14:paraId="38BA8C98" w14:textId="77777777" w:rsidR="001C7123" w:rsidRPr="001C7123" w:rsidRDefault="001C7123" w:rsidP="001C7123">
            <w:pPr>
              <w:spacing w:before="40" w:after="20"/>
              <w:jc w:val="right"/>
              <w:rPr>
                <w:rFonts w:cs="Arial"/>
                <w:sz w:val="18"/>
                <w:szCs w:val="18"/>
              </w:rPr>
            </w:pPr>
            <w:r w:rsidRPr="001C7123">
              <w:rPr>
                <w:rFonts w:cs="Arial"/>
                <w:sz w:val="18"/>
                <w:szCs w:val="18"/>
              </w:rPr>
              <w:t>2,840,461</w:t>
            </w:r>
          </w:p>
        </w:tc>
        <w:tc>
          <w:tcPr>
            <w:tcW w:w="1361" w:type="dxa"/>
            <w:tcBorders>
              <w:top w:val="nil"/>
              <w:left w:val="nil"/>
              <w:bottom w:val="nil"/>
              <w:right w:val="nil"/>
            </w:tcBorders>
            <w:shd w:val="clear" w:color="auto" w:fill="auto"/>
            <w:vAlign w:val="bottom"/>
          </w:tcPr>
          <w:p w14:paraId="67B0822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797DF15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53950A47" w14:textId="77777777" w:rsidTr="00B86C55">
        <w:trPr>
          <w:trHeight w:val="20"/>
        </w:trPr>
        <w:tc>
          <w:tcPr>
            <w:tcW w:w="2268" w:type="dxa"/>
            <w:tcBorders>
              <w:top w:val="nil"/>
              <w:left w:val="nil"/>
              <w:bottom w:val="nil"/>
              <w:right w:val="single" w:sz="18" w:space="0" w:color="002060"/>
            </w:tcBorders>
            <w:shd w:val="clear" w:color="auto" w:fill="auto"/>
            <w:vAlign w:val="center"/>
          </w:tcPr>
          <w:p w14:paraId="65F5B2C1" w14:textId="77777777" w:rsidR="001C7123" w:rsidRPr="00F608CC" w:rsidRDefault="001C7123" w:rsidP="001C7123">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002060"/>
              <w:bottom w:val="nil"/>
              <w:right w:val="nil"/>
            </w:tcBorders>
            <w:shd w:val="clear" w:color="auto" w:fill="auto"/>
            <w:vAlign w:val="bottom"/>
          </w:tcPr>
          <w:p w14:paraId="1DD785FC" w14:textId="77777777" w:rsidR="001C7123" w:rsidRPr="001C7123" w:rsidRDefault="001C7123" w:rsidP="001C7123">
            <w:pPr>
              <w:spacing w:before="40" w:after="20"/>
              <w:jc w:val="right"/>
              <w:rPr>
                <w:rFonts w:cs="Arial"/>
                <w:sz w:val="18"/>
                <w:szCs w:val="18"/>
              </w:rPr>
            </w:pPr>
            <w:r w:rsidRPr="001C7123">
              <w:rPr>
                <w:rFonts w:cs="Arial"/>
                <w:sz w:val="18"/>
                <w:szCs w:val="18"/>
              </w:rPr>
              <w:t>74,367</w:t>
            </w:r>
          </w:p>
        </w:tc>
        <w:tc>
          <w:tcPr>
            <w:tcW w:w="1361" w:type="dxa"/>
            <w:tcBorders>
              <w:top w:val="nil"/>
              <w:left w:val="nil"/>
              <w:bottom w:val="nil"/>
              <w:right w:val="nil"/>
            </w:tcBorders>
            <w:shd w:val="clear" w:color="auto" w:fill="auto"/>
            <w:vAlign w:val="bottom"/>
          </w:tcPr>
          <w:p w14:paraId="703BCF4A" w14:textId="77777777" w:rsidR="001C7123" w:rsidRPr="001C7123" w:rsidRDefault="001C7123" w:rsidP="001C7123">
            <w:pPr>
              <w:spacing w:before="40" w:after="20"/>
              <w:jc w:val="right"/>
              <w:rPr>
                <w:rFonts w:cs="Arial"/>
                <w:sz w:val="18"/>
                <w:szCs w:val="18"/>
              </w:rPr>
            </w:pPr>
            <w:r w:rsidRPr="001C7123">
              <w:rPr>
                <w:rFonts w:cs="Arial"/>
                <w:sz w:val="18"/>
                <w:szCs w:val="18"/>
              </w:rPr>
              <w:t>5,974,366</w:t>
            </w:r>
          </w:p>
        </w:tc>
        <w:tc>
          <w:tcPr>
            <w:tcW w:w="1361" w:type="dxa"/>
            <w:tcBorders>
              <w:top w:val="nil"/>
              <w:left w:val="nil"/>
              <w:bottom w:val="nil"/>
              <w:right w:val="nil"/>
            </w:tcBorders>
            <w:shd w:val="clear" w:color="auto" w:fill="auto"/>
            <w:vAlign w:val="bottom"/>
          </w:tcPr>
          <w:p w14:paraId="418C334F" w14:textId="77777777" w:rsidR="001C7123" w:rsidRPr="001C7123" w:rsidRDefault="001C7123" w:rsidP="001C7123">
            <w:pPr>
              <w:spacing w:before="40" w:after="20"/>
              <w:jc w:val="right"/>
              <w:rPr>
                <w:rFonts w:cs="Arial"/>
                <w:sz w:val="18"/>
                <w:szCs w:val="18"/>
              </w:rPr>
            </w:pPr>
            <w:r w:rsidRPr="001C7123">
              <w:rPr>
                <w:rFonts w:cs="Arial"/>
                <w:sz w:val="18"/>
                <w:szCs w:val="18"/>
              </w:rPr>
              <w:t>3,255,843</w:t>
            </w:r>
          </w:p>
        </w:tc>
        <w:tc>
          <w:tcPr>
            <w:tcW w:w="1361" w:type="dxa"/>
            <w:tcBorders>
              <w:top w:val="nil"/>
              <w:left w:val="nil"/>
              <w:bottom w:val="nil"/>
              <w:right w:val="nil"/>
            </w:tcBorders>
            <w:shd w:val="clear" w:color="auto" w:fill="auto"/>
            <w:vAlign w:val="bottom"/>
          </w:tcPr>
          <w:p w14:paraId="3A99270E" w14:textId="77777777" w:rsidR="001C7123" w:rsidRPr="001C7123" w:rsidRDefault="001C7123" w:rsidP="001C7123">
            <w:pPr>
              <w:spacing w:before="40" w:after="20"/>
              <w:jc w:val="right"/>
              <w:rPr>
                <w:rFonts w:cs="Arial"/>
                <w:sz w:val="18"/>
                <w:szCs w:val="18"/>
              </w:rPr>
            </w:pPr>
            <w:r w:rsidRPr="001C7123">
              <w:rPr>
                <w:rFonts w:cs="Arial"/>
                <w:sz w:val="18"/>
                <w:szCs w:val="18"/>
              </w:rPr>
              <w:t>299,066</w:t>
            </w:r>
          </w:p>
        </w:tc>
        <w:tc>
          <w:tcPr>
            <w:tcW w:w="1332" w:type="dxa"/>
            <w:tcBorders>
              <w:top w:val="nil"/>
              <w:left w:val="nil"/>
              <w:bottom w:val="nil"/>
              <w:right w:val="nil"/>
            </w:tcBorders>
            <w:shd w:val="clear" w:color="auto" w:fill="auto"/>
            <w:vAlign w:val="bottom"/>
          </w:tcPr>
          <w:p w14:paraId="207C1742" w14:textId="77777777" w:rsidR="001C7123" w:rsidRPr="001C7123" w:rsidRDefault="001C7123" w:rsidP="001C7123">
            <w:pPr>
              <w:spacing w:before="40" w:after="20"/>
              <w:jc w:val="right"/>
              <w:rPr>
                <w:rFonts w:cs="Arial"/>
                <w:sz w:val="18"/>
                <w:szCs w:val="18"/>
              </w:rPr>
            </w:pPr>
            <w:r w:rsidRPr="001C7123">
              <w:rPr>
                <w:rFonts w:cs="Arial"/>
                <w:sz w:val="18"/>
                <w:szCs w:val="18"/>
              </w:rPr>
              <w:t>108,037</w:t>
            </w:r>
          </w:p>
        </w:tc>
      </w:tr>
      <w:tr w:rsidR="001C7123" w:rsidRPr="001C7123" w14:paraId="3772AA78" w14:textId="77777777" w:rsidTr="00B86C55">
        <w:trPr>
          <w:trHeight w:val="20"/>
        </w:trPr>
        <w:tc>
          <w:tcPr>
            <w:tcW w:w="2268" w:type="dxa"/>
            <w:tcBorders>
              <w:top w:val="nil"/>
              <w:left w:val="nil"/>
              <w:bottom w:val="nil"/>
              <w:right w:val="single" w:sz="18" w:space="0" w:color="002060"/>
            </w:tcBorders>
            <w:shd w:val="clear" w:color="auto" w:fill="auto"/>
            <w:vAlign w:val="center"/>
          </w:tcPr>
          <w:p w14:paraId="17B834B1" w14:textId="77777777" w:rsidR="001C7123" w:rsidRPr="00F608CC" w:rsidRDefault="001C7123" w:rsidP="001C7123">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002060"/>
              <w:bottom w:val="nil"/>
              <w:right w:val="nil"/>
            </w:tcBorders>
            <w:shd w:val="clear" w:color="auto" w:fill="auto"/>
            <w:vAlign w:val="bottom"/>
          </w:tcPr>
          <w:p w14:paraId="10CA1730" w14:textId="77777777" w:rsidR="001C7123" w:rsidRPr="001C7123" w:rsidRDefault="001C7123" w:rsidP="001C7123">
            <w:pPr>
              <w:spacing w:before="40" w:after="20"/>
              <w:jc w:val="right"/>
              <w:rPr>
                <w:rFonts w:cs="Arial"/>
                <w:sz w:val="18"/>
                <w:szCs w:val="18"/>
              </w:rPr>
            </w:pPr>
            <w:r w:rsidRPr="001C7123">
              <w:rPr>
                <w:rFonts w:cs="Arial"/>
                <w:sz w:val="18"/>
                <w:szCs w:val="18"/>
              </w:rPr>
              <w:t>5,330</w:t>
            </w:r>
          </w:p>
        </w:tc>
        <w:tc>
          <w:tcPr>
            <w:tcW w:w="1361" w:type="dxa"/>
            <w:tcBorders>
              <w:top w:val="nil"/>
              <w:left w:val="nil"/>
              <w:bottom w:val="nil"/>
              <w:right w:val="nil"/>
            </w:tcBorders>
            <w:shd w:val="clear" w:color="auto" w:fill="auto"/>
            <w:vAlign w:val="bottom"/>
          </w:tcPr>
          <w:p w14:paraId="33E83859" w14:textId="77777777" w:rsidR="001C7123" w:rsidRPr="001C7123" w:rsidRDefault="001C7123" w:rsidP="001C7123">
            <w:pPr>
              <w:spacing w:before="40" w:after="20"/>
              <w:jc w:val="right"/>
              <w:rPr>
                <w:rFonts w:cs="Arial"/>
                <w:sz w:val="18"/>
                <w:szCs w:val="18"/>
              </w:rPr>
            </w:pPr>
            <w:r w:rsidRPr="001C7123">
              <w:rPr>
                <w:rFonts w:cs="Arial"/>
                <w:sz w:val="18"/>
                <w:szCs w:val="18"/>
              </w:rPr>
              <w:t>141,351</w:t>
            </w:r>
          </w:p>
        </w:tc>
        <w:tc>
          <w:tcPr>
            <w:tcW w:w="1361" w:type="dxa"/>
            <w:tcBorders>
              <w:top w:val="nil"/>
              <w:left w:val="nil"/>
              <w:bottom w:val="nil"/>
              <w:right w:val="nil"/>
            </w:tcBorders>
            <w:shd w:val="clear" w:color="auto" w:fill="auto"/>
            <w:vAlign w:val="bottom"/>
          </w:tcPr>
          <w:p w14:paraId="6EC672BD" w14:textId="77777777" w:rsidR="001C7123" w:rsidRPr="001C7123" w:rsidRDefault="001C7123" w:rsidP="001C7123">
            <w:pPr>
              <w:spacing w:before="40" w:after="20"/>
              <w:jc w:val="right"/>
              <w:rPr>
                <w:rFonts w:cs="Arial"/>
                <w:sz w:val="18"/>
                <w:szCs w:val="18"/>
              </w:rPr>
            </w:pPr>
            <w:r w:rsidRPr="001C7123">
              <w:rPr>
                <w:rFonts w:cs="Arial"/>
                <w:sz w:val="18"/>
                <w:szCs w:val="18"/>
              </w:rPr>
              <w:t>384,918</w:t>
            </w:r>
          </w:p>
        </w:tc>
        <w:tc>
          <w:tcPr>
            <w:tcW w:w="1361" w:type="dxa"/>
            <w:tcBorders>
              <w:top w:val="nil"/>
              <w:left w:val="nil"/>
              <w:bottom w:val="nil"/>
              <w:right w:val="nil"/>
            </w:tcBorders>
            <w:shd w:val="clear" w:color="auto" w:fill="auto"/>
            <w:vAlign w:val="bottom"/>
          </w:tcPr>
          <w:p w14:paraId="4E2CB6A5" w14:textId="77777777" w:rsidR="001C7123" w:rsidRPr="001C7123" w:rsidRDefault="001C7123" w:rsidP="001C7123">
            <w:pPr>
              <w:spacing w:before="40" w:after="20"/>
              <w:jc w:val="right"/>
              <w:rPr>
                <w:rFonts w:cs="Arial"/>
                <w:sz w:val="18"/>
                <w:szCs w:val="18"/>
              </w:rPr>
            </w:pPr>
            <w:r w:rsidRPr="001C7123">
              <w:rPr>
                <w:rFonts w:cs="Arial"/>
                <w:sz w:val="18"/>
                <w:szCs w:val="18"/>
              </w:rPr>
              <w:t>32,150</w:t>
            </w:r>
          </w:p>
        </w:tc>
        <w:tc>
          <w:tcPr>
            <w:tcW w:w="1332" w:type="dxa"/>
            <w:tcBorders>
              <w:top w:val="nil"/>
              <w:left w:val="nil"/>
              <w:bottom w:val="nil"/>
              <w:right w:val="nil"/>
            </w:tcBorders>
            <w:shd w:val="clear" w:color="auto" w:fill="auto"/>
            <w:vAlign w:val="bottom"/>
          </w:tcPr>
          <w:p w14:paraId="2467A6B1" w14:textId="77777777" w:rsidR="001C7123" w:rsidRPr="001C7123" w:rsidRDefault="001C7123" w:rsidP="001C7123">
            <w:pPr>
              <w:spacing w:before="40" w:after="20"/>
              <w:jc w:val="right"/>
              <w:rPr>
                <w:rFonts w:cs="Arial"/>
                <w:sz w:val="18"/>
                <w:szCs w:val="18"/>
              </w:rPr>
            </w:pPr>
            <w:r w:rsidRPr="001C7123">
              <w:rPr>
                <w:rFonts w:cs="Arial"/>
                <w:sz w:val="18"/>
                <w:szCs w:val="18"/>
              </w:rPr>
              <w:t>75,984</w:t>
            </w:r>
          </w:p>
        </w:tc>
      </w:tr>
      <w:tr w:rsidR="001C7123" w:rsidRPr="001C7123" w14:paraId="421858FF" w14:textId="77777777" w:rsidTr="00B86C55">
        <w:trPr>
          <w:trHeight w:val="20"/>
        </w:trPr>
        <w:tc>
          <w:tcPr>
            <w:tcW w:w="2268" w:type="dxa"/>
            <w:tcBorders>
              <w:top w:val="nil"/>
              <w:left w:val="nil"/>
              <w:bottom w:val="nil"/>
              <w:right w:val="single" w:sz="18" w:space="0" w:color="002060"/>
            </w:tcBorders>
            <w:shd w:val="clear" w:color="auto" w:fill="auto"/>
            <w:vAlign w:val="center"/>
          </w:tcPr>
          <w:p w14:paraId="45029316" w14:textId="77777777" w:rsidR="001C7123" w:rsidRPr="00F608CC" w:rsidRDefault="001C7123" w:rsidP="001C7123">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002060"/>
              <w:bottom w:val="nil"/>
              <w:right w:val="nil"/>
            </w:tcBorders>
            <w:shd w:val="clear" w:color="auto" w:fill="auto"/>
            <w:vAlign w:val="bottom"/>
          </w:tcPr>
          <w:p w14:paraId="0ED19680"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987685F" w14:textId="77777777" w:rsidR="001C7123" w:rsidRPr="001C7123" w:rsidRDefault="001C7123" w:rsidP="001C7123">
            <w:pPr>
              <w:spacing w:before="40" w:after="20"/>
              <w:jc w:val="right"/>
              <w:rPr>
                <w:rFonts w:cs="Arial"/>
                <w:sz w:val="18"/>
                <w:szCs w:val="18"/>
              </w:rPr>
            </w:pPr>
            <w:r w:rsidRPr="001C7123">
              <w:rPr>
                <w:rFonts w:cs="Arial"/>
                <w:sz w:val="18"/>
                <w:szCs w:val="18"/>
              </w:rPr>
              <w:t>8,429,841</w:t>
            </w:r>
          </w:p>
        </w:tc>
        <w:tc>
          <w:tcPr>
            <w:tcW w:w="1361" w:type="dxa"/>
            <w:tcBorders>
              <w:top w:val="nil"/>
              <w:left w:val="nil"/>
              <w:bottom w:val="nil"/>
              <w:right w:val="nil"/>
            </w:tcBorders>
            <w:shd w:val="clear" w:color="auto" w:fill="auto"/>
            <w:vAlign w:val="bottom"/>
          </w:tcPr>
          <w:p w14:paraId="7ABBBD01" w14:textId="77777777" w:rsidR="001C7123" w:rsidRPr="001C7123" w:rsidRDefault="001C7123" w:rsidP="001C7123">
            <w:pPr>
              <w:spacing w:before="40" w:after="20"/>
              <w:jc w:val="right"/>
              <w:rPr>
                <w:rFonts w:cs="Arial"/>
                <w:sz w:val="18"/>
                <w:szCs w:val="18"/>
              </w:rPr>
            </w:pPr>
            <w:r w:rsidRPr="001C7123">
              <w:rPr>
                <w:rFonts w:cs="Arial"/>
                <w:sz w:val="18"/>
                <w:szCs w:val="18"/>
              </w:rPr>
              <w:t>10,256,424</w:t>
            </w:r>
          </w:p>
        </w:tc>
        <w:tc>
          <w:tcPr>
            <w:tcW w:w="1361" w:type="dxa"/>
            <w:tcBorders>
              <w:top w:val="nil"/>
              <w:left w:val="nil"/>
              <w:bottom w:val="nil"/>
              <w:right w:val="nil"/>
            </w:tcBorders>
            <w:shd w:val="clear" w:color="auto" w:fill="auto"/>
            <w:vAlign w:val="bottom"/>
          </w:tcPr>
          <w:p w14:paraId="0F4ECDEC" w14:textId="77777777" w:rsidR="001C7123" w:rsidRPr="001C7123" w:rsidRDefault="001C7123" w:rsidP="001C7123">
            <w:pPr>
              <w:spacing w:before="40" w:after="20"/>
              <w:jc w:val="right"/>
              <w:rPr>
                <w:rFonts w:cs="Arial"/>
                <w:sz w:val="18"/>
                <w:szCs w:val="18"/>
              </w:rPr>
            </w:pPr>
            <w:r w:rsidRPr="001C7123">
              <w:rPr>
                <w:rFonts w:cs="Arial"/>
                <w:sz w:val="18"/>
                <w:szCs w:val="18"/>
              </w:rPr>
              <w:t>5,084,756</w:t>
            </w:r>
          </w:p>
        </w:tc>
        <w:tc>
          <w:tcPr>
            <w:tcW w:w="1332" w:type="dxa"/>
            <w:tcBorders>
              <w:top w:val="nil"/>
              <w:left w:val="nil"/>
              <w:bottom w:val="nil"/>
              <w:right w:val="nil"/>
            </w:tcBorders>
            <w:shd w:val="clear" w:color="auto" w:fill="auto"/>
            <w:vAlign w:val="bottom"/>
          </w:tcPr>
          <w:p w14:paraId="5D3E8244" w14:textId="77777777" w:rsidR="001C7123" w:rsidRPr="001C7123" w:rsidRDefault="001C7123" w:rsidP="001C7123">
            <w:pPr>
              <w:spacing w:before="40" w:after="20"/>
              <w:jc w:val="right"/>
              <w:rPr>
                <w:rFonts w:cs="Arial"/>
                <w:sz w:val="18"/>
                <w:szCs w:val="18"/>
              </w:rPr>
            </w:pPr>
            <w:r w:rsidRPr="001C7123">
              <w:rPr>
                <w:rFonts w:cs="Arial"/>
                <w:sz w:val="18"/>
                <w:szCs w:val="18"/>
              </w:rPr>
              <w:t>115,287</w:t>
            </w:r>
          </w:p>
        </w:tc>
      </w:tr>
      <w:tr w:rsidR="001C7123" w:rsidRPr="001C7123" w14:paraId="574C19F7" w14:textId="77777777" w:rsidTr="00B86C55">
        <w:trPr>
          <w:trHeight w:val="20"/>
        </w:trPr>
        <w:tc>
          <w:tcPr>
            <w:tcW w:w="2268" w:type="dxa"/>
            <w:tcBorders>
              <w:top w:val="nil"/>
              <w:left w:val="nil"/>
              <w:bottom w:val="nil"/>
              <w:right w:val="single" w:sz="18" w:space="0" w:color="002060"/>
            </w:tcBorders>
            <w:shd w:val="clear" w:color="auto" w:fill="auto"/>
            <w:vAlign w:val="center"/>
          </w:tcPr>
          <w:p w14:paraId="3B1B16DD" w14:textId="77777777" w:rsidR="001C7123" w:rsidRPr="00F608CC" w:rsidRDefault="001C7123" w:rsidP="001C7123">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002060"/>
              <w:bottom w:val="nil"/>
              <w:right w:val="nil"/>
            </w:tcBorders>
            <w:shd w:val="clear" w:color="auto" w:fill="auto"/>
            <w:vAlign w:val="bottom"/>
          </w:tcPr>
          <w:p w14:paraId="1948E92A" w14:textId="77777777" w:rsidR="001C7123" w:rsidRPr="001C7123" w:rsidRDefault="001C7123" w:rsidP="001C7123">
            <w:pPr>
              <w:spacing w:before="40" w:after="20"/>
              <w:jc w:val="right"/>
              <w:rPr>
                <w:rFonts w:cs="Arial"/>
                <w:sz w:val="18"/>
                <w:szCs w:val="18"/>
              </w:rPr>
            </w:pPr>
            <w:r w:rsidRPr="001C7123">
              <w:rPr>
                <w:rFonts w:cs="Arial"/>
                <w:sz w:val="18"/>
                <w:szCs w:val="18"/>
              </w:rPr>
              <w:t>338,968</w:t>
            </w:r>
          </w:p>
        </w:tc>
        <w:tc>
          <w:tcPr>
            <w:tcW w:w="1361" w:type="dxa"/>
            <w:tcBorders>
              <w:top w:val="nil"/>
              <w:left w:val="nil"/>
              <w:bottom w:val="nil"/>
              <w:right w:val="nil"/>
            </w:tcBorders>
            <w:shd w:val="clear" w:color="auto" w:fill="auto"/>
            <w:vAlign w:val="bottom"/>
          </w:tcPr>
          <w:p w14:paraId="1D25B1AC" w14:textId="77777777" w:rsidR="001C7123" w:rsidRPr="001C7123" w:rsidRDefault="001C7123" w:rsidP="001C7123">
            <w:pPr>
              <w:spacing w:before="40" w:after="20"/>
              <w:jc w:val="right"/>
              <w:rPr>
                <w:rFonts w:cs="Arial"/>
                <w:sz w:val="18"/>
                <w:szCs w:val="18"/>
              </w:rPr>
            </w:pPr>
            <w:r w:rsidRPr="001C7123">
              <w:rPr>
                <w:rFonts w:cs="Arial"/>
                <w:sz w:val="18"/>
                <w:szCs w:val="18"/>
              </w:rPr>
              <w:t>11,419,616</w:t>
            </w:r>
          </w:p>
        </w:tc>
        <w:tc>
          <w:tcPr>
            <w:tcW w:w="1361" w:type="dxa"/>
            <w:tcBorders>
              <w:top w:val="nil"/>
              <w:left w:val="nil"/>
              <w:bottom w:val="nil"/>
              <w:right w:val="nil"/>
            </w:tcBorders>
            <w:shd w:val="clear" w:color="auto" w:fill="auto"/>
            <w:vAlign w:val="bottom"/>
          </w:tcPr>
          <w:p w14:paraId="4A1DDCEA" w14:textId="77777777" w:rsidR="001C7123" w:rsidRPr="001C7123" w:rsidRDefault="001C7123" w:rsidP="001C7123">
            <w:pPr>
              <w:spacing w:before="40" w:after="20"/>
              <w:jc w:val="right"/>
              <w:rPr>
                <w:rFonts w:cs="Arial"/>
                <w:sz w:val="18"/>
                <w:szCs w:val="18"/>
              </w:rPr>
            </w:pPr>
            <w:r w:rsidRPr="001C7123">
              <w:rPr>
                <w:rFonts w:cs="Arial"/>
                <w:sz w:val="18"/>
                <w:szCs w:val="18"/>
              </w:rPr>
              <w:t>1,321,118</w:t>
            </w:r>
          </w:p>
        </w:tc>
        <w:tc>
          <w:tcPr>
            <w:tcW w:w="1361" w:type="dxa"/>
            <w:tcBorders>
              <w:top w:val="nil"/>
              <w:left w:val="nil"/>
              <w:bottom w:val="nil"/>
              <w:right w:val="nil"/>
            </w:tcBorders>
            <w:shd w:val="clear" w:color="auto" w:fill="auto"/>
            <w:vAlign w:val="bottom"/>
          </w:tcPr>
          <w:p w14:paraId="76B0D725"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793A93F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71C14067" w14:textId="77777777" w:rsidTr="00B86C55">
        <w:trPr>
          <w:trHeight w:val="20"/>
        </w:trPr>
        <w:tc>
          <w:tcPr>
            <w:tcW w:w="2268" w:type="dxa"/>
            <w:tcBorders>
              <w:top w:val="nil"/>
              <w:left w:val="nil"/>
              <w:bottom w:val="nil"/>
              <w:right w:val="single" w:sz="18" w:space="0" w:color="002060"/>
            </w:tcBorders>
            <w:shd w:val="clear" w:color="auto" w:fill="auto"/>
            <w:vAlign w:val="center"/>
          </w:tcPr>
          <w:p w14:paraId="1D8CF678" w14:textId="77777777" w:rsidR="001C7123" w:rsidRPr="00F608CC" w:rsidRDefault="001C7123" w:rsidP="001C7123">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002060"/>
              <w:bottom w:val="nil"/>
              <w:right w:val="nil"/>
            </w:tcBorders>
            <w:shd w:val="clear" w:color="auto" w:fill="auto"/>
            <w:vAlign w:val="bottom"/>
          </w:tcPr>
          <w:p w14:paraId="43D815F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53D04DD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94652FE"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19EAD515"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60FD5560"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6979829C" w14:textId="77777777" w:rsidTr="00B86C55">
        <w:trPr>
          <w:trHeight w:val="20"/>
        </w:trPr>
        <w:tc>
          <w:tcPr>
            <w:tcW w:w="2268" w:type="dxa"/>
            <w:tcBorders>
              <w:top w:val="nil"/>
              <w:left w:val="nil"/>
              <w:bottom w:val="nil"/>
              <w:right w:val="single" w:sz="18" w:space="0" w:color="002060"/>
            </w:tcBorders>
            <w:shd w:val="clear" w:color="auto" w:fill="auto"/>
            <w:vAlign w:val="center"/>
          </w:tcPr>
          <w:p w14:paraId="1DD0AB47" w14:textId="77777777" w:rsidR="001C7123" w:rsidRPr="00F608CC" w:rsidRDefault="001C7123" w:rsidP="001C7123">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002060"/>
              <w:bottom w:val="nil"/>
              <w:right w:val="nil"/>
            </w:tcBorders>
            <w:shd w:val="clear" w:color="auto" w:fill="auto"/>
            <w:vAlign w:val="bottom"/>
          </w:tcPr>
          <w:p w14:paraId="69478002"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706B5EC" w14:textId="77777777" w:rsidR="001C7123" w:rsidRPr="001C7123" w:rsidRDefault="001C7123" w:rsidP="001C7123">
            <w:pPr>
              <w:spacing w:before="40" w:after="20"/>
              <w:jc w:val="right"/>
              <w:rPr>
                <w:rFonts w:cs="Arial"/>
                <w:sz w:val="18"/>
                <w:szCs w:val="18"/>
              </w:rPr>
            </w:pPr>
            <w:r w:rsidRPr="001C7123">
              <w:rPr>
                <w:rFonts w:cs="Arial"/>
                <w:sz w:val="18"/>
                <w:szCs w:val="18"/>
              </w:rPr>
              <w:t>251,910</w:t>
            </w:r>
          </w:p>
        </w:tc>
        <w:tc>
          <w:tcPr>
            <w:tcW w:w="1361" w:type="dxa"/>
            <w:tcBorders>
              <w:top w:val="nil"/>
              <w:left w:val="nil"/>
              <w:bottom w:val="nil"/>
              <w:right w:val="nil"/>
            </w:tcBorders>
            <w:shd w:val="clear" w:color="auto" w:fill="auto"/>
            <w:vAlign w:val="bottom"/>
          </w:tcPr>
          <w:p w14:paraId="577E1FD6" w14:textId="77777777" w:rsidR="001C7123" w:rsidRPr="001C7123" w:rsidRDefault="001C7123" w:rsidP="001C7123">
            <w:pPr>
              <w:spacing w:before="40" w:after="20"/>
              <w:jc w:val="right"/>
              <w:rPr>
                <w:rFonts w:cs="Arial"/>
                <w:sz w:val="18"/>
                <w:szCs w:val="18"/>
              </w:rPr>
            </w:pPr>
            <w:r w:rsidRPr="001C7123">
              <w:rPr>
                <w:rFonts w:cs="Arial"/>
                <w:sz w:val="18"/>
                <w:szCs w:val="18"/>
              </w:rPr>
              <w:t>822,744</w:t>
            </w:r>
          </w:p>
        </w:tc>
        <w:tc>
          <w:tcPr>
            <w:tcW w:w="1361" w:type="dxa"/>
            <w:tcBorders>
              <w:top w:val="nil"/>
              <w:left w:val="nil"/>
              <w:bottom w:val="nil"/>
              <w:right w:val="nil"/>
            </w:tcBorders>
            <w:shd w:val="clear" w:color="auto" w:fill="auto"/>
            <w:vAlign w:val="bottom"/>
          </w:tcPr>
          <w:p w14:paraId="1C982D63" w14:textId="77777777" w:rsidR="001C7123" w:rsidRPr="001C7123" w:rsidRDefault="001C7123" w:rsidP="001C7123">
            <w:pPr>
              <w:spacing w:before="40" w:after="20"/>
              <w:jc w:val="right"/>
              <w:rPr>
                <w:rFonts w:cs="Arial"/>
                <w:sz w:val="18"/>
                <w:szCs w:val="18"/>
              </w:rPr>
            </w:pPr>
            <w:r w:rsidRPr="001C7123">
              <w:rPr>
                <w:rFonts w:cs="Arial"/>
                <w:sz w:val="18"/>
                <w:szCs w:val="18"/>
              </w:rPr>
              <w:t>268,198</w:t>
            </w:r>
          </w:p>
        </w:tc>
        <w:tc>
          <w:tcPr>
            <w:tcW w:w="1332" w:type="dxa"/>
            <w:tcBorders>
              <w:top w:val="nil"/>
              <w:left w:val="nil"/>
              <w:bottom w:val="nil"/>
              <w:right w:val="nil"/>
            </w:tcBorders>
            <w:shd w:val="clear" w:color="auto" w:fill="auto"/>
            <w:vAlign w:val="bottom"/>
          </w:tcPr>
          <w:p w14:paraId="1511DDDF" w14:textId="77777777" w:rsidR="001C7123" w:rsidRPr="001C7123" w:rsidRDefault="001C7123" w:rsidP="001C7123">
            <w:pPr>
              <w:spacing w:before="40" w:after="20"/>
              <w:jc w:val="right"/>
              <w:rPr>
                <w:rFonts w:cs="Arial"/>
                <w:sz w:val="18"/>
                <w:szCs w:val="18"/>
              </w:rPr>
            </w:pPr>
            <w:r w:rsidRPr="001C7123">
              <w:rPr>
                <w:rFonts w:cs="Arial"/>
                <w:sz w:val="18"/>
                <w:szCs w:val="18"/>
              </w:rPr>
              <w:t>216,366</w:t>
            </w:r>
          </w:p>
        </w:tc>
      </w:tr>
      <w:tr w:rsidR="001C7123" w:rsidRPr="001C7123" w14:paraId="66209B31" w14:textId="77777777" w:rsidTr="00B86C55">
        <w:trPr>
          <w:trHeight w:val="20"/>
        </w:trPr>
        <w:tc>
          <w:tcPr>
            <w:tcW w:w="2268" w:type="dxa"/>
            <w:tcBorders>
              <w:top w:val="nil"/>
              <w:left w:val="nil"/>
              <w:bottom w:val="nil"/>
              <w:right w:val="single" w:sz="18" w:space="0" w:color="002060"/>
            </w:tcBorders>
            <w:shd w:val="clear" w:color="auto" w:fill="auto"/>
            <w:vAlign w:val="center"/>
          </w:tcPr>
          <w:p w14:paraId="75948943" w14:textId="77777777" w:rsidR="001C7123" w:rsidRPr="00F608CC" w:rsidRDefault="001C7123" w:rsidP="001C7123">
            <w:pPr>
              <w:spacing w:before="40" w:after="20"/>
              <w:rPr>
                <w:rFonts w:cs="Arial"/>
                <w:sz w:val="18"/>
                <w:szCs w:val="18"/>
              </w:rPr>
            </w:pPr>
            <w:r w:rsidRPr="00F608CC">
              <w:rPr>
                <w:rFonts w:cs="Arial"/>
                <w:sz w:val="18"/>
                <w:szCs w:val="18"/>
              </w:rPr>
              <w:t>Wodonga C</w:t>
            </w:r>
          </w:p>
        </w:tc>
        <w:tc>
          <w:tcPr>
            <w:tcW w:w="1361" w:type="dxa"/>
            <w:tcBorders>
              <w:top w:val="nil"/>
              <w:left w:val="single" w:sz="18" w:space="0" w:color="002060"/>
              <w:bottom w:val="nil"/>
              <w:right w:val="nil"/>
            </w:tcBorders>
            <w:shd w:val="clear" w:color="auto" w:fill="auto"/>
            <w:vAlign w:val="bottom"/>
          </w:tcPr>
          <w:p w14:paraId="5E62D370" w14:textId="77777777" w:rsidR="001C7123" w:rsidRPr="001C7123" w:rsidRDefault="001C7123" w:rsidP="001C7123">
            <w:pPr>
              <w:spacing w:before="40" w:after="20"/>
              <w:jc w:val="right"/>
              <w:rPr>
                <w:rFonts w:cs="Arial"/>
                <w:sz w:val="18"/>
                <w:szCs w:val="18"/>
              </w:rPr>
            </w:pPr>
            <w:r w:rsidRPr="001C7123">
              <w:rPr>
                <w:rFonts w:cs="Arial"/>
                <w:sz w:val="18"/>
                <w:szCs w:val="18"/>
              </w:rPr>
              <w:t>590</w:t>
            </w:r>
          </w:p>
        </w:tc>
        <w:tc>
          <w:tcPr>
            <w:tcW w:w="1361" w:type="dxa"/>
            <w:tcBorders>
              <w:top w:val="nil"/>
              <w:left w:val="nil"/>
              <w:bottom w:val="nil"/>
              <w:right w:val="nil"/>
            </w:tcBorders>
            <w:shd w:val="clear" w:color="auto" w:fill="auto"/>
            <w:vAlign w:val="bottom"/>
          </w:tcPr>
          <w:p w14:paraId="10565285" w14:textId="77777777" w:rsidR="001C7123" w:rsidRPr="001C7123" w:rsidRDefault="001C7123" w:rsidP="001C7123">
            <w:pPr>
              <w:spacing w:before="40" w:after="20"/>
              <w:jc w:val="right"/>
              <w:rPr>
                <w:rFonts w:cs="Arial"/>
                <w:sz w:val="18"/>
                <w:szCs w:val="18"/>
              </w:rPr>
            </w:pPr>
            <w:r w:rsidRPr="001C7123">
              <w:rPr>
                <w:rFonts w:cs="Arial"/>
                <w:sz w:val="18"/>
                <w:szCs w:val="18"/>
              </w:rPr>
              <w:t>262,838</w:t>
            </w:r>
          </w:p>
        </w:tc>
        <w:tc>
          <w:tcPr>
            <w:tcW w:w="1361" w:type="dxa"/>
            <w:tcBorders>
              <w:top w:val="nil"/>
              <w:left w:val="nil"/>
              <w:bottom w:val="nil"/>
              <w:right w:val="nil"/>
            </w:tcBorders>
            <w:shd w:val="clear" w:color="auto" w:fill="auto"/>
            <w:vAlign w:val="bottom"/>
          </w:tcPr>
          <w:p w14:paraId="5AA88232" w14:textId="77777777" w:rsidR="001C7123" w:rsidRPr="001C7123" w:rsidRDefault="001C7123" w:rsidP="001C7123">
            <w:pPr>
              <w:spacing w:before="40" w:after="20"/>
              <w:jc w:val="right"/>
              <w:rPr>
                <w:rFonts w:cs="Arial"/>
                <w:sz w:val="18"/>
                <w:szCs w:val="18"/>
              </w:rPr>
            </w:pPr>
            <w:r w:rsidRPr="001C7123">
              <w:rPr>
                <w:rFonts w:cs="Arial"/>
                <w:sz w:val="18"/>
                <w:szCs w:val="18"/>
              </w:rPr>
              <w:t>1,269,790</w:t>
            </w:r>
          </w:p>
        </w:tc>
        <w:tc>
          <w:tcPr>
            <w:tcW w:w="1361" w:type="dxa"/>
            <w:tcBorders>
              <w:top w:val="nil"/>
              <w:left w:val="nil"/>
              <w:bottom w:val="nil"/>
              <w:right w:val="nil"/>
            </w:tcBorders>
            <w:shd w:val="clear" w:color="auto" w:fill="auto"/>
            <w:vAlign w:val="bottom"/>
          </w:tcPr>
          <w:p w14:paraId="0D9795C1" w14:textId="77777777" w:rsidR="001C7123" w:rsidRPr="001C7123" w:rsidRDefault="001C7123" w:rsidP="001C7123">
            <w:pPr>
              <w:spacing w:before="40" w:after="20"/>
              <w:jc w:val="right"/>
              <w:rPr>
                <w:rFonts w:cs="Arial"/>
                <w:sz w:val="18"/>
                <w:szCs w:val="18"/>
              </w:rPr>
            </w:pPr>
            <w:r w:rsidRPr="001C7123">
              <w:rPr>
                <w:rFonts w:cs="Arial"/>
                <w:sz w:val="18"/>
                <w:szCs w:val="18"/>
              </w:rPr>
              <w:t>102,563</w:t>
            </w:r>
          </w:p>
        </w:tc>
        <w:tc>
          <w:tcPr>
            <w:tcW w:w="1332" w:type="dxa"/>
            <w:tcBorders>
              <w:top w:val="nil"/>
              <w:left w:val="nil"/>
              <w:bottom w:val="nil"/>
              <w:right w:val="nil"/>
            </w:tcBorders>
            <w:shd w:val="clear" w:color="auto" w:fill="auto"/>
            <w:vAlign w:val="bottom"/>
          </w:tcPr>
          <w:p w14:paraId="0B58BB93" w14:textId="77777777" w:rsidR="001C7123" w:rsidRPr="001C7123" w:rsidRDefault="001C7123" w:rsidP="001C7123">
            <w:pPr>
              <w:spacing w:before="40" w:after="20"/>
              <w:jc w:val="right"/>
              <w:rPr>
                <w:rFonts w:cs="Arial"/>
                <w:sz w:val="18"/>
                <w:szCs w:val="18"/>
              </w:rPr>
            </w:pPr>
            <w:r w:rsidRPr="001C7123">
              <w:rPr>
                <w:rFonts w:cs="Arial"/>
                <w:sz w:val="18"/>
                <w:szCs w:val="18"/>
              </w:rPr>
              <w:t>169,760</w:t>
            </w:r>
          </w:p>
        </w:tc>
      </w:tr>
      <w:tr w:rsidR="001C7123" w:rsidRPr="001C7123" w14:paraId="508A26EF" w14:textId="77777777" w:rsidTr="00B86C55">
        <w:trPr>
          <w:trHeight w:val="20"/>
        </w:trPr>
        <w:tc>
          <w:tcPr>
            <w:tcW w:w="2268" w:type="dxa"/>
            <w:tcBorders>
              <w:top w:val="nil"/>
              <w:left w:val="nil"/>
              <w:bottom w:val="nil"/>
              <w:right w:val="single" w:sz="18" w:space="0" w:color="002060"/>
            </w:tcBorders>
            <w:shd w:val="clear" w:color="auto" w:fill="auto"/>
            <w:vAlign w:val="center"/>
          </w:tcPr>
          <w:p w14:paraId="0BEE87C3" w14:textId="77777777" w:rsidR="001C7123" w:rsidRPr="00F608CC" w:rsidRDefault="001C7123" w:rsidP="001C7123">
            <w:pPr>
              <w:spacing w:before="40" w:after="20"/>
              <w:rPr>
                <w:rFonts w:cs="Arial"/>
                <w:sz w:val="18"/>
                <w:szCs w:val="18"/>
              </w:rPr>
            </w:pPr>
            <w:r w:rsidRPr="00F608CC">
              <w:rPr>
                <w:rFonts w:cs="Arial"/>
                <w:sz w:val="18"/>
                <w:szCs w:val="18"/>
              </w:rPr>
              <w:t>Wyndham C</w:t>
            </w:r>
          </w:p>
        </w:tc>
        <w:tc>
          <w:tcPr>
            <w:tcW w:w="1361" w:type="dxa"/>
            <w:tcBorders>
              <w:top w:val="nil"/>
              <w:left w:val="single" w:sz="18" w:space="0" w:color="002060"/>
              <w:bottom w:val="nil"/>
              <w:right w:val="nil"/>
            </w:tcBorders>
            <w:shd w:val="clear" w:color="auto" w:fill="auto"/>
            <w:vAlign w:val="bottom"/>
          </w:tcPr>
          <w:p w14:paraId="58DAF8F6" w14:textId="77777777" w:rsidR="001C7123" w:rsidRPr="001C7123" w:rsidRDefault="001C7123" w:rsidP="001C7123">
            <w:pPr>
              <w:spacing w:before="40" w:after="20"/>
              <w:jc w:val="right"/>
              <w:rPr>
                <w:rFonts w:cs="Arial"/>
                <w:sz w:val="18"/>
                <w:szCs w:val="18"/>
              </w:rPr>
            </w:pPr>
            <w:r w:rsidRPr="001C7123">
              <w:rPr>
                <w:rFonts w:cs="Arial"/>
                <w:sz w:val="18"/>
                <w:szCs w:val="18"/>
              </w:rPr>
              <w:t>15,062</w:t>
            </w:r>
          </w:p>
        </w:tc>
        <w:tc>
          <w:tcPr>
            <w:tcW w:w="1361" w:type="dxa"/>
            <w:tcBorders>
              <w:top w:val="nil"/>
              <w:left w:val="nil"/>
              <w:bottom w:val="nil"/>
              <w:right w:val="nil"/>
            </w:tcBorders>
            <w:shd w:val="clear" w:color="auto" w:fill="auto"/>
            <w:vAlign w:val="bottom"/>
          </w:tcPr>
          <w:p w14:paraId="638DED40" w14:textId="77777777" w:rsidR="001C7123" w:rsidRPr="001C7123" w:rsidRDefault="001C7123" w:rsidP="001C7123">
            <w:pPr>
              <w:spacing w:before="40" w:after="20"/>
              <w:jc w:val="right"/>
              <w:rPr>
                <w:rFonts w:cs="Arial"/>
                <w:sz w:val="18"/>
                <w:szCs w:val="18"/>
              </w:rPr>
            </w:pPr>
            <w:r w:rsidRPr="001C7123">
              <w:rPr>
                <w:rFonts w:cs="Arial"/>
                <w:sz w:val="18"/>
                <w:szCs w:val="18"/>
              </w:rPr>
              <w:t>264,688</w:t>
            </w:r>
          </w:p>
        </w:tc>
        <w:tc>
          <w:tcPr>
            <w:tcW w:w="1361" w:type="dxa"/>
            <w:tcBorders>
              <w:top w:val="nil"/>
              <w:left w:val="nil"/>
              <w:bottom w:val="nil"/>
              <w:right w:val="nil"/>
            </w:tcBorders>
            <w:shd w:val="clear" w:color="auto" w:fill="auto"/>
            <w:vAlign w:val="bottom"/>
          </w:tcPr>
          <w:p w14:paraId="56D3A211" w14:textId="77777777" w:rsidR="001C7123" w:rsidRPr="001C7123" w:rsidRDefault="001C7123" w:rsidP="001C7123">
            <w:pPr>
              <w:spacing w:before="40" w:after="20"/>
              <w:jc w:val="right"/>
              <w:rPr>
                <w:rFonts w:cs="Arial"/>
                <w:sz w:val="18"/>
                <w:szCs w:val="18"/>
              </w:rPr>
            </w:pPr>
            <w:r w:rsidRPr="001C7123">
              <w:rPr>
                <w:rFonts w:cs="Arial"/>
                <w:sz w:val="18"/>
                <w:szCs w:val="18"/>
              </w:rPr>
              <w:t>497,905</w:t>
            </w:r>
          </w:p>
        </w:tc>
        <w:tc>
          <w:tcPr>
            <w:tcW w:w="1361" w:type="dxa"/>
            <w:tcBorders>
              <w:top w:val="nil"/>
              <w:left w:val="nil"/>
              <w:bottom w:val="nil"/>
              <w:right w:val="nil"/>
            </w:tcBorders>
            <w:shd w:val="clear" w:color="auto" w:fill="auto"/>
            <w:vAlign w:val="bottom"/>
          </w:tcPr>
          <w:p w14:paraId="0FFD3CA5" w14:textId="77777777" w:rsidR="001C7123" w:rsidRPr="001C7123" w:rsidRDefault="001C7123" w:rsidP="001C7123">
            <w:pPr>
              <w:spacing w:before="40" w:after="20"/>
              <w:jc w:val="right"/>
              <w:rPr>
                <w:rFonts w:cs="Arial"/>
                <w:sz w:val="18"/>
                <w:szCs w:val="18"/>
              </w:rPr>
            </w:pPr>
            <w:r w:rsidRPr="001C7123">
              <w:rPr>
                <w:rFonts w:cs="Arial"/>
                <w:sz w:val="18"/>
                <w:szCs w:val="18"/>
              </w:rPr>
              <w:t>292,606</w:t>
            </w:r>
          </w:p>
        </w:tc>
        <w:tc>
          <w:tcPr>
            <w:tcW w:w="1332" w:type="dxa"/>
            <w:tcBorders>
              <w:top w:val="nil"/>
              <w:left w:val="nil"/>
              <w:bottom w:val="nil"/>
              <w:right w:val="nil"/>
            </w:tcBorders>
            <w:shd w:val="clear" w:color="auto" w:fill="auto"/>
            <w:vAlign w:val="bottom"/>
          </w:tcPr>
          <w:p w14:paraId="010C50F3" w14:textId="77777777" w:rsidR="001C7123" w:rsidRPr="001C7123" w:rsidRDefault="001C7123" w:rsidP="001C7123">
            <w:pPr>
              <w:spacing w:before="40" w:after="20"/>
              <w:jc w:val="right"/>
              <w:rPr>
                <w:rFonts w:cs="Arial"/>
                <w:sz w:val="18"/>
                <w:szCs w:val="18"/>
              </w:rPr>
            </w:pPr>
            <w:r w:rsidRPr="001C7123">
              <w:rPr>
                <w:rFonts w:cs="Arial"/>
                <w:sz w:val="18"/>
                <w:szCs w:val="18"/>
              </w:rPr>
              <w:t>736,149</w:t>
            </w:r>
          </w:p>
        </w:tc>
      </w:tr>
      <w:tr w:rsidR="001C7123" w:rsidRPr="001C7123" w14:paraId="67B66BCF" w14:textId="77777777" w:rsidTr="00B86C55">
        <w:trPr>
          <w:trHeight w:val="20"/>
        </w:trPr>
        <w:tc>
          <w:tcPr>
            <w:tcW w:w="2268" w:type="dxa"/>
            <w:tcBorders>
              <w:top w:val="nil"/>
              <w:left w:val="nil"/>
              <w:bottom w:val="nil"/>
              <w:right w:val="single" w:sz="18" w:space="0" w:color="002060"/>
            </w:tcBorders>
            <w:shd w:val="clear" w:color="auto" w:fill="auto"/>
            <w:vAlign w:val="center"/>
          </w:tcPr>
          <w:p w14:paraId="5F04828E" w14:textId="77777777" w:rsidR="001C7123" w:rsidRPr="00F608CC" w:rsidRDefault="001C7123" w:rsidP="001C7123">
            <w:pPr>
              <w:spacing w:before="40" w:after="20"/>
              <w:rPr>
                <w:rFonts w:cs="Arial"/>
                <w:sz w:val="18"/>
                <w:szCs w:val="18"/>
              </w:rPr>
            </w:pPr>
            <w:r w:rsidRPr="00F608CC">
              <w:rPr>
                <w:rFonts w:cs="Arial"/>
                <w:sz w:val="18"/>
                <w:szCs w:val="18"/>
              </w:rPr>
              <w:t>Yarra C</w:t>
            </w:r>
          </w:p>
        </w:tc>
        <w:tc>
          <w:tcPr>
            <w:tcW w:w="1361" w:type="dxa"/>
            <w:tcBorders>
              <w:top w:val="nil"/>
              <w:left w:val="single" w:sz="18" w:space="0" w:color="002060"/>
              <w:bottom w:val="nil"/>
              <w:right w:val="nil"/>
            </w:tcBorders>
            <w:shd w:val="clear" w:color="auto" w:fill="auto"/>
            <w:vAlign w:val="bottom"/>
          </w:tcPr>
          <w:p w14:paraId="4B115DD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7449322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7150AF5"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shd w:val="clear" w:color="auto" w:fill="auto"/>
            <w:vAlign w:val="bottom"/>
          </w:tcPr>
          <w:p w14:paraId="3D52334B"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32" w:type="dxa"/>
            <w:tcBorders>
              <w:top w:val="nil"/>
              <w:left w:val="nil"/>
              <w:bottom w:val="nil"/>
              <w:right w:val="nil"/>
            </w:tcBorders>
            <w:shd w:val="clear" w:color="auto" w:fill="auto"/>
            <w:vAlign w:val="bottom"/>
          </w:tcPr>
          <w:p w14:paraId="1586995E"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2DE03300" w14:textId="77777777" w:rsidTr="00B86C55">
        <w:trPr>
          <w:trHeight w:val="20"/>
        </w:trPr>
        <w:tc>
          <w:tcPr>
            <w:tcW w:w="2268" w:type="dxa"/>
            <w:tcBorders>
              <w:top w:val="nil"/>
              <w:left w:val="nil"/>
              <w:bottom w:val="nil"/>
              <w:right w:val="single" w:sz="18" w:space="0" w:color="002060"/>
            </w:tcBorders>
            <w:shd w:val="clear" w:color="auto" w:fill="auto"/>
            <w:vAlign w:val="center"/>
          </w:tcPr>
          <w:p w14:paraId="5C52DB09" w14:textId="77777777" w:rsidR="001C7123" w:rsidRPr="00F608CC" w:rsidRDefault="001C7123" w:rsidP="001C7123">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002060"/>
              <w:bottom w:val="nil"/>
              <w:right w:val="nil"/>
            </w:tcBorders>
            <w:shd w:val="clear" w:color="auto" w:fill="auto"/>
            <w:vAlign w:val="bottom"/>
          </w:tcPr>
          <w:p w14:paraId="71A9C541" w14:textId="77777777" w:rsidR="001C7123" w:rsidRPr="001C7123" w:rsidRDefault="001C7123" w:rsidP="001C7123">
            <w:pPr>
              <w:spacing w:before="40" w:after="20"/>
              <w:jc w:val="right"/>
              <w:rPr>
                <w:rFonts w:cs="Arial"/>
                <w:sz w:val="18"/>
                <w:szCs w:val="18"/>
              </w:rPr>
            </w:pPr>
            <w:r w:rsidRPr="001C7123">
              <w:rPr>
                <w:rFonts w:cs="Arial"/>
                <w:sz w:val="18"/>
                <w:szCs w:val="18"/>
              </w:rPr>
              <w:t>3,150</w:t>
            </w:r>
          </w:p>
        </w:tc>
        <w:tc>
          <w:tcPr>
            <w:tcW w:w="1361" w:type="dxa"/>
            <w:tcBorders>
              <w:top w:val="nil"/>
              <w:left w:val="nil"/>
              <w:bottom w:val="nil"/>
              <w:right w:val="nil"/>
            </w:tcBorders>
            <w:shd w:val="clear" w:color="auto" w:fill="auto"/>
            <w:vAlign w:val="bottom"/>
          </w:tcPr>
          <w:p w14:paraId="1901386A" w14:textId="77777777" w:rsidR="001C7123" w:rsidRPr="001C7123" w:rsidRDefault="001C7123" w:rsidP="001C7123">
            <w:pPr>
              <w:spacing w:before="40" w:after="20"/>
              <w:jc w:val="right"/>
              <w:rPr>
                <w:rFonts w:cs="Arial"/>
                <w:sz w:val="18"/>
                <w:szCs w:val="18"/>
              </w:rPr>
            </w:pPr>
            <w:r w:rsidRPr="001C7123">
              <w:rPr>
                <w:rFonts w:cs="Arial"/>
                <w:sz w:val="18"/>
                <w:szCs w:val="18"/>
              </w:rPr>
              <w:t>507,402</w:t>
            </w:r>
          </w:p>
        </w:tc>
        <w:tc>
          <w:tcPr>
            <w:tcW w:w="1361" w:type="dxa"/>
            <w:tcBorders>
              <w:top w:val="nil"/>
              <w:left w:val="nil"/>
              <w:bottom w:val="nil"/>
              <w:right w:val="nil"/>
            </w:tcBorders>
            <w:shd w:val="clear" w:color="auto" w:fill="auto"/>
            <w:vAlign w:val="bottom"/>
          </w:tcPr>
          <w:p w14:paraId="5EDE0044" w14:textId="77777777" w:rsidR="001C7123" w:rsidRPr="001C7123" w:rsidRDefault="001C7123" w:rsidP="001C7123">
            <w:pPr>
              <w:spacing w:before="40" w:after="20"/>
              <w:jc w:val="right"/>
              <w:rPr>
                <w:rFonts w:cs="Arial"/>
                <w:sz w:val="18"/>
                <w:szCs w:val="18"/>
              </w:rPr>
            </w:pPr>
            <w:r w:rsidRPr="001C7123">
              <w:rPr>
                <w:rFonts w:cs="Arial"/>
                <w:sz w:val="18"/>
                <w:szCs w:val="18"/>
              </w:rPr>
              <w:t>9,255,104</w:t>
            </w:r>
          </w:p>
        </w:tc>
        <w:tc>
          <w:tcPr>
            <w:tcW w:w="1361" w:type="dxa"/>
            <w:tcBorders>
              <w:top w:val="nil"/>
              <w:left w:val="nil"/>
              <w:bottom w:val="nil"/>
              <w:right w:val="nil"/>
            </w:tcBorders>
            <w:shd w:val="clear" w:color="auto" w:fill="auto"/>
            <w:vAlign w:val="bottom"/>
          </w:tcPr>
          <w:p w14:paraId="05BD0EAB" w14:textId="77777777" w:rsidR="001C7123" w:rsidRPr="001C7123" w:rsidRDefault="001C7123" w:rsidP="001C7123">
            <w:pPr>
              <w:spacing w:before="40" w:after="20"/>
              <w:jc w:val="right"/>
              <w:rPr>
                <w:rFonts w:cs="Arial"/>
                <w:sz w:val="18"/>
                <w:szCs w:val="18"/>
              </w:rPr>
            </w:pPr>
            <w:r w:rsidRPr="001C7123">
              <w:rPr>
                <w:rFonts w:cs="Arial"/>
                <w:sz w:val="18"/>
                <w:szCs w:val="18"/>
              </w:rPr>
              <w:t>1,946,378</w:t>
            </w:r>
          </w:p>
        </w:tc>
        <w:tc>
          <w:tcPr>
            <w:tcW w:w="1332" w:type="dxa"/>
            <w:tcBorders>
              <w:top w:val="nil"/>
              <w:left w:val="nil"/>
              <w:bottom w:val="nil"/>
              <w:right w:val="nil"/>
            </w:tcBorders>
            <w:shd w:val="clear" w:color="auto" w:fill="auto"/>
            <w:vAlign w:val="bottom"/>
          </w:tcPr>
          <w:p w14:paraId="40E8610E" w14:textId="77777777" w:rsidR="001C7123" w:rsidRPr="001C7123" w:rsidRDefault="001C7123" w:rsidP="001C7123">
            <w:pPr>
              <w:spacing w:before="40" w:after="20"/>
              <w:jc w:val="right"/>
              <w:rPr>
                <w:rFonts w:cs="Arial"/>
                <w:sz w:val="18"/>
                <w:szCs w:val="18"/>
              </w:rPr>
            </w:pPr>
            <w:r w:rsidRPr="001C7123">
              <w:rPr>
                <w:rFonts w:cs="Arial"/>
                <w:sz w:val="18"/>
                <w:szCs w:val="18"/>
              </w:rPr>
              <w:t>2,012,187</w:t>
            </w:r>
          </w:p>
        </w:tc>
      </w:tr>
      <w:tr w:rsidR="001C7123" w:rsidRPr="001C7123" w14:paraId="3D20F0B2" w14:textId="77777777" w:rsidTr="00B86C55">
        <w:trPr>
          <w:trHeight w:val="20"/>
        </w:trPr>
        <w:tc>
          <w:tcPr>
            <w:tcW w:w="2268" w:type="dxa"/>
            <w:tcBorders>
              <w:top w:val="nil"/>
              <w:left w:val="nil"/>
              <w:bottom w:val="nil"/>
              <w:right w:val="single" w:sz="18" w:space="0" w:color="002060"/>
            </w:tcBorders>
            <w:shd w:val="clear" w:color="auto" w:fill="auto"/>
            <w:vAlign w:val="center"/>
          </w:tcPr>
          <w:p w14:paraId="0D114378" w14:textId="77777777" w:rsidR="001C7123" w:rsidRPr="00F608CC" w:rsidRDefault="001C7123" w:rsidP="001C7123">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002060"/>
              <w:right w:val="nil"/>
            </w:tcBorders>
            <w:shd w:val="clear" w:color="auto" w:fill="auto"/>
            <w:vAlign w:val="bottom"/>
          </w:tcPr>
          <w:p w14:paraId="6A561C79" w14:textId="77777777" w:rsidR="001C7123" w:rsidRPr="001C7123" w:rsidRDefault="001C7123" w:rsidP="001C7123">
            <w:pPr>
              <w:spacing w:before="40" w:after="20"/>
              <w:jc w:val="right"/>
              <w:rPr>
                <w:rFonts w:cs="Arial"/>
                <w:sz w:val="18"/>
                <w:szCs w:val="18"/>
              </w:rPr>
            </w:pPr>
            <w:r w:rsidRPr="001C7123">
              <w:rPr>
                <w:rFonts w:cs="Arial"/>
                <w:sz w:val="18"/>
                <w:szCs w:val="18"/>
              </w:rPr>
              <w:t>1,622,315</w:t>
            </w:r>
          </w:p>
        </w:tc>
        <w:tc>
          <w:tcPr>
            <w:tcW w:w="1361" w:type="dxa"/>
            <w:tcBorders>
              <w:top w:val="nil"/>
              <w:left w:val="nil"/>
              <w:right w:val="nil"/>
            </w:tcBorders>
            <w:shd w:val="clear" w:color="auto" w:fill="auto"/>
            <w:vAlign w:val="bottom"/>
          </w:tcPr>
          <w:p w14:paraId="048F2B8C" w14:textId="77777777" w:rsidR="001C7123" w:rsidRPr="001C7123" w:rsidRDefault="001C7123" w:rsidP="001C7123">
            <w:pPr>
              <w:spacing w:before="40" w:after="20"/>
              <w:jc w:val="right"/>
              <w:rPr>
                <w:rFonts w:cs="Arial"/>
                <w:sz w:val="18"/>
                <w:szCs w:val="18"/>
              </w:rPr>
            </w:pPr>
            <w:r w:rsidRPr="001C7123">
              <w:rPr>
                <w:rFonts w:cs="Arial"/>
                <w:sz w:val="18"/>
                <w:szCs w:val="18"/>
              </w:rPr>
              <w:t>8,949,425</w:t>
            </w:r>
          </w:p>
        </w:tc>
        <w:tc>
          <w:tcPr>
            <w:tcW w:w="1361" w:type="dxa"/>
            <w:tcBorders>
              <w:top w:val="nil"/>
              <w:left w:val="nil"/>
              <w:right w:val="nil"/>
            </w:tcBorders>
            <w:shd w:val="clear" w:color="auto" w:fill="auto"/>
            <w:vAlign w:val="bottom"/>
          </w:tcPr>
          <w:p w14:paraId="03864852" w14:textId="77777777" w:rsidR="001C7123" w:rsidRPr="001C7123" w:rsidRDefault="001C7123" w:rsidP="001C7123">
            <w:pPr>
              <w:spacing w:before="40" w:after="20"/>
              <w:jc w:val="right"/>
              <w:rPr>
                <w:rFonts w:cs="Arial"/>
                <w:sz w:val="18"/>
                <w:szCs w:val="18"/>
              </w:rPr>
            </w:pPr>
            <w:r w:rsidRPr="001C7123">
              <w:rPr>
                <w:rFonts w:cs="Arial"/>
                <w:sz w:val="18"/>
                <w:szCs w:val="18"/>
              </w:rPr>
              <w:t>1,242,057</w:t>
            </w:r>
          </w:p>
        </w:tc>
        <w:tc>
          <w:tcPr>
            <w:tcW w:w="1361" w:type="dxa"/>
            <w:tcBorders>
              <w:top w:val="nil"/>
              <w:left w:val="nil"/>
              <w:right w:val="nil"/>
            </w:tcBorders>
            <w:shd w:val="clear" w:color="auto" w:fill="auto"/>
            <w:vAlign w:val="bottom"/>
          </w:tcPr>
          <w:p w14:paraId="51911694" w14:textId="77777777" w:rsidR="001C7123" w:rsidRPr="001C7123" w:rsidRDefault="001C7123" w:rsidP="001C7123">
            <w:pPr>
              <w:spacing w:before="40" w:after="20"/>
              <w:jc w:val="right"/>
              <w:rPr>
                <w:rFonts w:cs="Arial"/>
                <w:sz w:val="18"/>
                <w:szCs w:val="18"/>
              </w:rPr>
            </w:pPr>
            <w:r w:rsidRPr="001C7123">
              <w:rPr>
                <w:rFonts w:cs="Arial"/>
                <w:sz w:val="18"/>
                <w:szCs w:val="18"/>
              </w:rPr>
              <w:t>29,991</w:t>
            </w:r>
          </w:p>
        </w:tc>
        <w:tc>
          <w:tcPr>
            <w:tcW w:w="1332" w:type="dxa"/>
            <w:tcBorders>
              <w:top w:val="nil"/>
              <w:left w:val="nil"/>
              <w:right w:val="nil"/>
            </w:tcBorders>
            <w:shd w:val="clear" w:color="auto" w:fill="auto"/>
            <w:vAlign w:val="bottom"/>
          </w:tcPr>
          <w:p w14:paraId="461C0CB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r>
      <w:tr w:rsidR="001C7123" w:rsidRPr="001C7123" w14:paraId="6CC159B2" w14:textId="77777777" w:rsidTr="00266F1B">
        <w:trPr>
          <w:trHeight w:val="20"/>
        </w:trPr>
        <w:tc>
          <w:tcPr>
            <w:tcW w:w="2268" w:type="dxa"/>
            <w:tcBorders>
              <w:top w:val="nil"/>
              <w:left w:val="nil"/>
              <w:right w:val="single" w:sz="18" w:space="0" w:color="002060"/>
            </w:tcBorders>
            <w:shd w:val="clear" w:color="auto" w:fill="auto"/>
            <w:vAlign w:val="center"/>
          </w:tcPr>
          <w:p w14:paraId="33BEAE30" w14:textId="77777777" w:rsidR="001C7123" w:rsidRPr="00F608CC" w:rsidRDefault="001C7123" w:rsidP="001C7123">
            <w:pPr>
              <w:spacing w:before="40" w:after="20"/>
              <w:rPr>
                <w:rFonts w:cs="Arial"/>
                <w:sz w:val="18"/>
                <w:szCs w:val="18"/>
              </w:rPr>
            </w:pPr>
          </w:p>
        </w:tc>
        <w:tc>
          <w:tcPr>
            <w:tcW w:w="1361" w:type="dxa"/>
            <w:tcBorders>
              <w:top w:val="nil"/>
              <w:left w:val="single" w:sz="18" w:space="0" w:color="002060"/>
              <w:bottom w:val="single" w:sz="8" w:space="0" w:color="002060"/>
              <w:right w:val="nil"/>
            </w:tcBorders>
            <w:shd w:val="clear" w:color="auto" w:fill="auto"/>
            <w:vAlign w:val="bottom"/>
          </w:tcPr>
          <w:p w14:paraId="352D32E4"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nil"/>
              <w:left w:val="nil"/>
              <w:bottom w:val="single" w:sz="8" w:space="0" w:color="002060"/>
              <w:right w:val="nil"/>
            </w:tcBorders>
            <w:shd w:val="clear" w:color="auto" w:fill="auto"/>
            <w:vAlign w:val="bottom"/>
          </w:tcPr>
          <w:p w14:paraId="22062B4C" w14:textId="77777777" w:rsidR="001C7123" w:rsidRPr="001C7123" w:rsidRDefault="001C7123" w:rsidP="001C712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vAlign w:val="bottom"/>
          </w:tcPr>
          <w:p w14:paraId="61B7CD9C" w14:textId="77777777" w:rsidR="001C7123" w:rsidRPr="001C7123" w:rsidRDefault="001C7123" w:rsidP="001C7123">
            <w:pPr>
              <w:spacing w:before="40" w:after="20"/>
              <w:jc w:val="right"/>
              <w:rPr>
                <w:rFonts w:cs="Arial"/>
                <w:sz w:val="18"/>
                <w:szCs w:val="18"/>
              </w:rPr>
            </w:pPr>
          </w:p>
        </w:tc>
        <w:tc>
          <w:tcPr>
            <w:tcW w:w="1361" w:type="dxa"/>
            <w:tcBorders>
              <w:top w:val="nil"/>
              <w:left w:val="nil"/>
              <w:bottom w:val="single" w:sz="8" w:space="0" w:color="002060"/>
              <w:right w:val="nil"/>
            </w:tcBorders>
            <w:shd w:val="clear" w:color="auto" w:fill="auto"/>
            <w:vAlign w:val="bottom"/>
          </w:tcPr>
          <w:p w14:paraId="6357D30E" w14:textId="77777777" w:rsidR="001C7123" w:rsidRPr="001C7123" w:rsidRDefault="001C7123" w:rsidP="001C7123">
            <w:pPr>
              <w:spacing w:before="40" w:after="20"/>
              <w:jc w:val="right"/>
              <w:rPr>
                <w:rFonts w:cs="Arial"/>
                <w:sz w:val="18"/>
                <w:szCs w:val="18"/>
              </w:rPr>
            </w:pPr>
          </w:p>
        </w:tc>
        <w:tc>
          <w:tcPr>
            <w:tcW w:w="1332" w:type="dxa"/>
            <w:tcBorders>
              <w:top w:val="nil"/>
              <w:left w:val="nil"/>
              <w:bottom w:val="single" w:sz="8" w:space="0" w:color="002060"/>
              <w:right w:val="nil"/>
            </w:tcBorders>
            <w:shd w:val="clear" w:color="auto" w:fill="auto"/>
            <w:vAlign w:val="bottom"/>
          </w:tcPr>
          <w:p w14:paraId="3B48A3D1"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r>
      <w:tr w:rsidR="001C7123" w:rsidRPr="001C7123" w14:paraId="07454AB3" w14:textId="77777777" w:rsidTr="00266F1B">
        <w:trPr>
          <w:trHeight w:val="20"/>
        </w:trPr>
        <w:tc>
          <w:tcPr>
            <w:tcW w:w="2268" w:type="dxa"/>
            <w:tcBorders>
              <w:top w:val="nil"/>
              <w:left w:val="nil"/>
              <w:right w:val="single" w:sz="18" w:space="0" w:color="002060"/>
            </w:tcBorders>
            <w:shd w:val="clear" w:color="auto" w:fill="auto"/>
            <w:vAlign w:val="center"/>
          </w:tcPr>
          <w:p w14:paraId="509AFA86" w14:textId="77777777" w:rsidR="001C7123" w:rsidRPr="00F608CC" w:rsidRDefault="001C7123" w:rsidP="001C7123">
            <w:pPr>
              <w:spacing w:before="40" w:after="20"/>
              <w:rPr>
                <w:rFonts w:cs="Arial"/>
                <w:sz w:val="18"/>
                <w:szCs w:val="18"/>
              </w:rPr>
            </w:pPr>
          </w:p>
        </w:tc>
        <w:tc>
          <w:tcPr>
            <w:tcW w:w="1361" w:type="dxa"/>
            <w:tcBorders>
              <w:top w:val="single" w:sz="8" w:space="0" w:color="002060"/>
              <w:left w:val="single" w:sz="18" w:space="0" w:color="002060"/>
              <w:right w:val="nil"/>
            </w:tcBorders>
            <w:shd w:val="clear" w:color="auto" w:fill="auto"/>
            <w:vAlign w:val="bottom"/>
          </w:tcPr>
          <w:p w14:paraId="6489C011" w14:textId="77777777" w:rsidR="001C7123" w:rsidRPr="001C7123" w:rsidRDefault="001C7123" w:rsidP="001C7123">
            <w:pPr>
              <w:spacing w:before="40" w:after="20"/>
              <w:jc w:val="right"/>
              <w:rPr>
                <w:rFonts w:cs="Arial"/>
                <w:b/>
                <w:sz w:val="18"/>
                <w:szCs w:val="18"/>
              </w:rPr>
            </w:pPr>
            <w:r w:rsidRPr="001C7123">
              <w:rPr>
                <w:rFonts w:cs="Arial"/>
                <w:b/>
                <w:sz w:val="18"/>
                <w:szCs w:val="18"/>
              </w:rPr>
              <w:t>11,459,837</w:t>
            </w:r>
          </w:p>
        </w:tc>
        <w:tc>
          <w:tcPr>
            <w:tcW w:w="1361" w:type="dxa"/>
            <w:tcBorders>
              <w:top w:val="single" w:sz="8" w:space="0" w:color="002060"/>
              <w:left w:val="nil"/>
              <w:right w:val="nil"/>
            </w:tcBorders>
            <w:shd w:val="clear" w:color="auto" w:fill="auto"/>
            <w:vAlign w:val="bottom"/>
          </w:tcPr>
          <w:p w14:paraId="139A40C4" w14:textId="77777777" w:rsidR="001C7123" w:rsidRPr="001C7123" w:rsidRDefault="001C7123" w:rsidP="001C7123">
            <w:pPr>
              <w:spacing w:before="40" w:after="20"/>
              <w:jc w:val="right"/>
              <w:rPr>
                <w:rFonts w:cs="Arial"/>
                <w:b/>
                <w:sz w:val="18"/>
                <w:szCs w:val="18"/>
              </w:rPr>
            </w:pPr>
            <w:r w:rsidRPr="001C7123">
              <w:rPr>
                <w:rFonts w:cs="Arial"/>
                <w:b/>
                <w:sz w:val="18"/>
                <w:szCs w:val="18"/>
              </w:rPr>
              <w:t>318,486,423</w:t>
            </w:r>
          </w:p>
        </w:tc>
        <w:tc>
          <w:tcPr>
            <w:tcW w:w="1361" w:type="dxa"/>
            <w:tcBorders>
              <w:top w:val="single" w:sz="8" w:space="0" w:color="002060"/>
              <w:left w:val="nil"/>
              <w:right w:val="nil"/>
            </w:tcBorders>
            <w:shd w:val="clear" w:color="auto" w:fill="auto"/>
            <w:vAlign w:val="bottom"/>
          </w:tcPr>
          <w:p w14:paraId="1FB36AF5" w14:textId="77777777" w:rsidR="001C7123" w:rsidRPr="001C7123" w:rsidRDefault="001C7123" w:rsidP="001C7123">
            <w:pPr>
              <w:spacing w:before="40" w:after="20"/>
              <w:jc w:val="right"/>
              <w:rPr>
                <w:rFonts w:cs="Arial"/>
                <w:b/>
                <w:sz w:val="18"/>
                <w:szCs w:val="18"/>
              </w:rPr>
            </w:pPr>
            <w:r w:rsidRPr="001C7123">
              <w:rPr>
                <w:rFonts w:cs="Arial"/>
                <w:b/>
                <w:sz w:val="18"/>
                <w:szCs w:val="18"/>
              </w:rPr>
              <w:t>187,219,945</w:t>
            </w:r>
          </w:p>
        </w:tc>
        <w:tc>
          <w:tcPr>
            <w:tcW w:w="1361" w:type="dxa"/>
            <w:tcBorders>
              <w:top w:val="single" w:sz="8" w:space="0" w:color="002060"/>
              <w:left w:val="nil"/>
              <w:right w:val="nil"/>
            </w:tcBorders>
            <w:shd w:val="clear" w:color="auto" w:fill="auto"/>
            <w:vAlign w:val="bottom"/>
          </w:tcPr>
          <w:p w14:paraId="411B04FB" w14:textId="77777777" w:rsidR="001C7123" w:rsidRPr="001C7123" w:rsidRDefault="001C7123" w:rsidP="001C7123">
            <w:pPr>
              <w:spacing w:before="40" w:after="20"/>
              <w:jc w:val="right"/>
              <w:rPr>
                <w:rFonts w:cs="Arial"/>
                <w:b/>
                <w:sz w:val="18"/>
                <w:szCs w:val="18"/>
              </w:rPr>
            </w:pPr>
            <w:r w:rsidRPr="001C7123">
              <w:rPr>
                <w:rFonts w:cs="Arial"/>
                <w:b/>
                <w:sz w:val="18"/>
                <w:szCs w:val="18"/>
              </w:rPr>
              <w:t>34,128,994</w:t>
            </w:r>
          </w:p>
        </w:tc>
        <w:tc>
          <w:tcPr>
            <w:tcW w:w="1332" w:type="dxa"/>
            <w:tcBorders>
              <w:top w:val="single" w:sz="8" w:space="0" w:color="002060"/>
              <w:left w:val="nil"/>
              <w:right w:val="nil"/>
            </w:tcBorders>
            <w:shd w:val="clear" w:color="auto" w:fill="auto"/>
            <w:vAlign w:val="bottom"/>
          </w:tcPr>
          <w:p w14:paraId="449AF211" w14:textId="77777777" w:rsidR="001C7123" w:rsidRPr="001C7123" w:rsidRDefault="001C7123" w:rsidP="001C7123">
            <w:pPr>
              <w:spacing w:before="40" w:after="20"/>
              <w:jc w:val="right"/>
              <w:rPr>
                <w:rFonts w:cs="Arial"/>
                <w:b/>
                <w:sz w:val="18"/>
                <w:szCs w:val="18"/>
              </w:rPr>
            </w:pPr>
            <w:r w:rsidRPr="001C7123">
              <w:rPr>
                <w:rFonts w:cs="Arial"/>
                <w:b/>
                <w:sz w:val="18"/>
                <w:szCs w:val="18"/>
              </w:rPr>
              <w:t>19,866,437</w:t>
            </w:r>
          </w:p>
        </w:tc>
      </w:tr>
    </w:tbl>
    <w:p w14:paraId="084F6450"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68C7F5C6" w14:textId="77777777" w:rsidR="00734A5D" w:rsidRPr="00976C78" w:rsidRDefault="00A97ABE" w:rsidP="008C1A28">
      <w:pPr>
        <w:pStyle w:val="VGC-Head10"/>
      </w:pPr>
      <w:r>
        <w:t xml:space="preserve">2017-18 </w:t>
      </w:r>
      <w:r w:rsidR="00734A5D" w:rsidRPr="00976C78">
        <w:t>Local Roads Grants</w:t>
      </w:r>
      <w:r w:rsidR="00734A5D" w:rsidRPr="00976C78">
        <w:tab/>
        <w:t>Appendix 5</w:t>
      </w:r>
    </w:p>
    <w:p w14:paraId="5A2CAD48" w14:textId="77777777" w:rsidR="00734A5D" w:rsidRPr="00976C78" w:rsidRDefault="004F1184" w:rsidP="008C1A28">
      <w:pPr>
        <w:pStyle w:val="VGC-Head2"/>
      </w:pPr>
      <w:r>
        <w:tab/>
      </w:r>
      <w:r w:rsidR="00A6042C" w:rsidRPr="00976C78">
        <w:t>E</w:t>
      </w:r>
      <w:r w:rsidR="00734A5D" w:rsidRPr="00976C78">
        <w:t>.  Network Costs</w:t>
      </w:r>
    </w:p>
    <w:p w14:paraId="7F0082C3"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701"/>
        <w:gridCol w:w="1418"/>
      </w:tblGrid>
      <w:tr w:rsidR="008D3EF8" w:rsidRPr="00FF36E8" w14:paraId="4AFB6114" w14:textId="77777777" w:rsidTr="00266F1B">
        <w:trPr>
          <w:trHeight w:val="20"/>
          <w:tblHeader/>
        </w:trPr>
        <w:tc>
          <w:tcPr>
            <w:tcW w:w="2268" w:type="dxa"/>
            <w:tcBorders>
              <w:top w:val="nil"/>
              <w:left w:val="nil"/>
              <w:right w:val="single" w:sz="18" w:space="0" w:color="002060"/>
            </w:tcBorders>
            <w:shd w:val="clear" w:color="auto" w:fill="auto"/>
            <w:vAlign w:val="bottom"/>
          </w:tcPr>
          <w:p w14:paraId="51A56A5A" w14:textId="77777777" w:rsidR="008D3EF8" w:rsidRPr="00F608CC" w:rsidRDefault="008D3EF8" w:rsidP="0038375E">
            <w:pPr>
              <w:spacing w:before="40" w:after="20"/>
              <w:jc w:val="center"/>
              <w:rPr>
                <w:rFonts w:cs="Arial"/>
                <w:sz w:val="18"/>
                <w:szCs w:val="18"/>
              </w:rPr>
            </w:pPr>
          </w:p>
        </w:tc>
        <w:tc>
          <w:tcPr>
            <w:tcW w:w="2722" w:type="dxa"/>
            <w:gridSpan w:val="2"/>
            <w:tcBorders>
              <w:left w:val="single" w:sz="18" w:space="0" w:color="002060"/>
              <w:bottom w:val="single" w:sz="8" w:space="0" w:color="002060"/>
              <w:right w:val="nil"/>
            </w:tcBorders>
            <w:vAlign w:val="bottom"/>
          </w:tcPr>
          <w:p w14:paraId="51EDCDBE" w14:textId="77777777" w:rsidR="008D3EF8" w:rsidRPr="00FF36E8" w:rsidRDefault="008D3EF8" w:rsidP="0038375E">
            <w:pPr>
              <w:spacing w:before="40" w:after="20"/>
              <w:jc w:val="center"/>
              <w:rPr>
                <w:rFonts w:cs="Arial"/>
                <w:b/>
                <w:sz w:val="18"/>
                <w:szCs w:val="18"/>
              </w:rPr>
            </w:pPr>
            <w:r w:rsidRPr="00FF36E8">
              <w:rPr>
                <w:rFonts w:cs="Arial"/>
                <w:b/>
                <w:sz w:val="18"/>
                <w:szCs w:val="18"/>
              </w:rPr>
              <w:t>Bridges</w:t>
            </w:r>
          </w:p>
        </w:tc>
        <w:tc>
          <w:tcPr>
            <w:tcW w:w="1701" w:type="dxa"/>
            <w:vMerge w:val="restart"/>
            <w:tcBorders>
              <w:left w:val="nil"/>
              <w:bottom w:val="single" w:sz="8" w:space="0" w:color="002060"/>
              <w:right w:val="nil"/>
            </w:tcBorders>
            <w:shd w:val="clear" w:color="auto" w:fill="auto"/>
            <w:vAlign w:val="bottom"/>
          </w:tcPr>
          <w:p w14:paraId="2AFAE411" w14:textId="77777777" w:rsidR="008D3EF8" w:rsidRPr="00FF36E8" w:rsidRDefault="008D3EF8"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1418" w:type="dxa"/>
            <w:vMerge w:val="restart"/>
            <w:tcBorders>
              <w:left w:val="nil"/>
              <w:bottom w:val="single" w:sz="8" w:space="0" w:color="002060"/>
              <w:right w:val="nil"/>
            </w:tcBorders>
            <w:vAlign w:val="bottom"/>
          </w:tcPr>
          <w:p w14:paraId="760C252F" w14:textId="1A9376E2" w:rsidR="008D3EF8" w:rsidRPr="00FF36E8" w:rsidRDefault="008D3EF8" w:rsidP="00D44471">
            <w:pPr>
              <w:spacing w:before="40" w:after="20"/>
              <w:jc w:val="center"/>
              <w:rPr>
                <w:rFonts w:cs="Arial"/>
                <w:b/>
                <w:sz w:val="18"/>
                <w:szCs w:val="18"/>
              </w:rPr>
            </w:pPr>
            <w:r>
              <w:rPr>
                <w:rFonts w:cs="Arial"/>
                <w:b/>
                <w:sz w:val="18"/>
                <w:szCs w:val="18"/>
              </w:rPr>
              <w:t xml:space="preserve">Actual </w:t>
            </w:r>
            <w:r w:rsidRPr="00FF36E8">
              <w:rPr>
                <w:rFonts w:cs="Arial"/>
                <w:b/>
                <w:sz w:val="18"/>
                <w:szCs w:val="18"/>
              </w:rPr>
              <w:t>Grant ($)</w:t>
            </w:r>
          </w:p>
        </w:tc>
      </w:tr>
      <w:tr w:rsidR="008D3EF8" w:rsidRPr="00FF36E8" w14:paraId="71D2632F" w14:textId="77777777" w:rsidTr="00266F1B">
        <w:trPr>
          <w:trHeight w:val="20"/>
          <w:tblHeader/>
        </w:trPr>
        <w:tc>
          <w:tcPr>
            <w:tcW w:w="2268" w:type="dxa"/>
            <w:tcBorders>
              <w:top w:val="nil"/>
              <w:left w:val="nil"/>
              <w:right w:val="single" w:sz="18" w:space="0" w:color="002060"/>
            </w:tcBorders>
            <w:shd w:val="clear" w:color="auto" w:fill="auto"/>
            <w:vAlign w:val="bottom"/>
          </w:tcPr>
          <w:p w14:paraId="28C81069" w14:textId="77777777" w:rsidR="008D3EF8" w:rsidRPr="00F608CC" w:rsidRDefault="008D3EF8" w:rsidP="0038375E">
            <w:pPr>
              <w:spacing w:before="40" w:after="20"/>
              <w:jc w:val="center"/>
              <w:rPr>
                <w:rFonts w:cs="Arial"/>
                <w:sz w:val="18"/>
                <w:szCs w:val="18"/>
              </w:rPr>
            </w:pPr>
          </w:p>
        </w:tc>
        <w:tc>
          <w:tcPr>
            <w:tcW w:w="1361" w:type="dxa"/>
            <w:tcBorders>
              <w:top w:val="single" w:sz="8" w:space="0" w:color="002060"/>
              <w:left w:val="single" w:sz="18" w:space="0" w:color="002060"/>
              <w:bottom w:val="single" w:sz="8" w:space="0" w:color="002060"/>
              <w:right w:val="nil"/>
            </w:tcBorders>
            <w:vAlign w:val="bottom"/>
          </w:tcPr>
          <w:p w14:paraId="1E2A6550" w14:textId="77777777" w:rsidR="008D3EF8" w:rsidRPr="00FF36E8" w:rsidRDefault="008D3EF8"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002060"/>
              <w:left w:val="nil"/>
              <w:bottom w:val="single" w:sz="8" w:space="0" w:color="002060"/>
              <w:right w:val="nil"/>
            </w:tcBorders>
            <w:vAlign w:val="bottom"/>
          </w:tcPr>
          <w:p w14:paraId="5B7D6762" w14:textId="77777777" w:rsidR="008D3EF8" w:rsidRPr="00FF36E8" w:rsidRDefault="008D3EF8"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701" w:type="dxa"/>
            <w:vMerge/>
            <w:tcBorders>
              <w:top w:val="single" w:sz="8" w:space="0" w:color="002060"/>
              <w:left w:val="nil"/>
              <w:bottom w:val="single" w:sz="8" w:space="0" w:color="002060"/>
              <w:right w:val="nil"/>
            </w:tcBorders>
            <w:shd w:val="clear" w:color="auto" w:fill="auto"/>
            <w:vAlign w:val="bottom"/>
          </w:tcPr>
          <w:p w14:paraId="74F3F2B7" w14:textId="77777777" w:rsidR="008D3EF8" w:rsidRPr="00FF36E8" w:rsidRDefault="008D3EF8" w:rsidP="0038375E">
            <w:pPr>
              <w:spacing w:before="40" w:after="20"/>
              <w:jc w:val="center"/>
              <w:rPr>
                <w:rFonts w:cs="Arial"/>
                <w:b/>
                <w:sz w:val="18"/>
                <w:szCs w:val="18"/>
              </w:rPr>
            </w:pPr>
          </w:p>
        </w:tc>
        <w:tc>
          <w:tcPr>
            <w:tcW w:w="1418" w:type="dxa"/>
            <w:vMerge/>
            <w:tcBorders>
              <w:top w:val="single" w:sz="8" w:space="0" w:color="002060"/>
              <w:left w:val="nil"/>
              <w:bottom w:val="single" w:sz="8" w:space="0" w:color="002060"/>
              <w:right w:val="nil"/>
            </w:tcBorders>
            <w:vAlign w:val="bottom"/>
          </w:tcPr>
          <w:p w14:paraId="4DB347B2" w14:textId="77777777" w:rsidR="008D3EF8" w:rsidRPr="00FF36E8" w:rsidRDefault="008D3EF8" w:rsidP="0038375E">
            <w:pPr>
              <w:spacing w:before="40" w:after="20"/>
              <w:jc w:val="center"/>
              <w:rPr>
                <w:rFonts w:cs="Arial"/>
                <w:b/>
                <w:sz w:val="18"/>
                <w:szCs w:val="18"/>
              </w:rPr>
            </w:pPr>
          </w:p>
        </w:tc>
      </w:tr>
      <w:tr w:rsidR="001C7123" w:rsidRPr="001C7123" w14:paraId="308A74D1" w14:textId="77777777" w:rsidTr="00266F1B">
        <w:trPr>
          <w:trHeight w:val="20"/>
          <w:tblHeader/>
        </w:trPr>
        <w:tc>
          <w:tcPr>
            <w:tcW w:w="2268" w:type="dxa"/>
            <w:tcBorders>
              <w:left w:val="nil"/>
              <w:bottom w:val="nil"/>
              <w:right w:val="single" w:sz="18" w:space="0" w:color="002060"/>
            </w:tcBorders>
            <w:shd w:val="clear" w:color="auto" w:fill="auto"/>
            <w:vAlign w:val="center"/>
          </w:tcPr>
          <w:p w14:paraId="2F33F504" w14:textId="77777777" w:rsidR="001C7123" w:rsidRPr="00F608CC" w:rsidRDefault="001C7123" w:rsidP="001C7123">
            <w:pPr>
              <w:spacing w:before="40" w:after="20"/>
              <w:rPr>
                <w:rFonts w:cs="Arial"/>
                <w:sz w:val="18"/>
                <w:szCs w:val="18"/>
              </w:rPr>
            </w:pPr>
          </w:p>
        </w:tc>
        <w:tc>
          <w:tcPr>
            <w:tcW w:w="1361" w:type="dxa"/>
            <w:tcBorders>
              <w:top w:val="single" w:sz="8" w:space="0" w:color="002060"/>
              <w:left w:val="single" w:sz="18" w:space="0" w:color="002060"/>
              <w:bottom w:val="nil"/>
              <w:right w:val="nil"/>
            </w:tcBorders>
            <w:vAlign w:val="bottom"/>
          </w:tcPr>
          <w:p w14:paraId="774B6681"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single" w:sz="8" w:space="0" w:color="002060"/>
              <w:left w:val="nil"/>
              <w:bottom w:val="nil"/>
              <w:right w:val="nil"/>
            </w:tcBorders>
            <w:vAlign w:val="bottom"/>
          </w:tcPr>
          <w:p w14:paraId="22A84AB7"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701" w:type="dxa"/>
            <w:tcBorders>
              <w:top w:val="single" w:sz="8" w:space="0" w:color="002060"/>
              <w:left w:val="nil"/>
              <w:bottom w:val="nil"/>
              <w:right w:val="nil"/>
            </w:tcBorders>
            <w:shd w:val="clear" w:color="auto" w:fill="auto"/>
            <w:vAlign w:val="bottom"/>
          </w:tcPr>
          <w:p w14:paraId="2D471F08"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418" w:type="dxa"/>
            <w:tcBorders>
              <w:top w:val="single" w:sz="8" w:space="0" w:color="002060"/>
              <w:left w:val="nil"/>
              <w:bottom w:val="nil"/>
              <w:right w:val="nil"/>
            </w:tcBorders>
            <w:vAlign w:val="bottom"/>
          </w:tcPr>
          <w:p w14:paraId="1C7E3380" w14:textId="77777777" w:rsidR="001C7123" w:rsidRPr="001C7123" w:rsidRDefault="001C7123" w:rsidP="001C7123">
            <w:pPr>
              <w:spacing w:before="40" w:after="20"/>
              <w:jc w:val="right"/>
              <w:rPr>
                <w:rFonts w:cs="Arial"/>
                <w:b/>
                <w:sz w:val="18"/>
                <w:szCs w:val="18"/>
              </w:rPr>
            </w:pPr>
            <w:r w:rsidRPr="001C7123">
              <w:rPr>
                <w:rFonts w:cs="Arial"/>
                <w:b/>
                <w:sz w:val="18"/>
                <w:szCs w:val="18"/>
              </w:rPr>
              <w:t> </w:t>
            </w:r>
          </w:p>
        </w:tc>
      </w:tr>
      <w:tr w:rsidR="001C7123" w:rsidRPr="001C7123" w14:paraId="17530111" w14:textId="77777777" w:rsidTr="00B86C55">
        <w:trPr>
          <w:trHeight w:val="20"/>
        </w:trPr>
        <w:tc>
          <w:tcPr>
            <w:tcW w:w="2268" w:type="dxa"/>
            <w:tcBorders>
              <w:top w:val="nil"/>
              <w:left w:val="nil"/>
              <w:bottom w:val="nil"/>
              <w:right w:val="single" w:sz="18" w:space="0" w:color="002060"/>
            </w:tcBorders>
            <w:shd w:val="clear" w:color="auto" w:fill="auto"/>
            <w:vAlign w:val="center"/>
          </w:tcPr>
          <w:p w14:paraId="4AB03C0F" w14:textId="77777777" w:rsidR="001C7123" w:rsidRPr="00F608CC" w:rsidRDefault="001C7123" w:rsidP="001C7123">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002060"/>
              <w:bottom w:val="nil"/>
              <w:right w:val="nil"/>
            </w:tcBorders>
            <w:vAlign w:val="bottom"/>
          </w:tcPr>
          <w:p w14:paraId="65FCE5E3" w14:textId="77777777" w:rsidR="001C7123" w:rsidRPr="001C7123" w:rsidRDefault="001C7123" w:rsidP="001C7123">
            <w:pPr>
              <w:spacing w:before="40" w:after="20"/>
              <w:jc w:val="right"/>
              <w:rPr>
                <w:rFonts w:cs="Arial"/>
                <w:sz w:val="18"/>
                <w:szCs w:val="18"/>
              </w:rPr>
            </w:pPr>
            <w:r w:rsidRPr="001C7123">
              <w:rPr>
                <w:rFonts w:cs="Arial"/>
                <w:sz w:val="18"/>
                <w:szCs w:val="18"/>
              </w:rPr>
              <w:t>39,400</w:t>
            </w:r>
          </w:p>
        </w:tc>
        <w:tc>
          <w:tcPr>
            <w:tcW w:w="1361" w:type="dxa"/>
            <w:tcBorders>
              <w:top w:val="nil"/>
              <w:left w:val="nil"/>
              <w:bottom w:val="nil"/>
              <w:right w:val="nil"/>
            </w:tcBorders>
            <w:vAlign w:val="bottom"/>
          </w:tcPr>
          <w:p w14:paraId="320C1885" w14:textId="77777777" w:rsidR="001C7123" w:rsidRPr="001C7123" w:rsidRDefault="001C7123" w:rsidP="001C7123">
            <w:pPr>
              <w:spacing w:before="40" w:after="20"/>
              <w:jc w:val="right"/>
              <w:rPr>
                <w:rFonts w:cs="Arial"/>
                <w:sz w:val="18"/>
                <w:szCs w:val="18"/>
              </w:rPr>
            </w:pPr>
            <w:r w:rsidRPr="001C7123">
              <w:rPr>
                <w:rFonts w:cs="Arial"/>
                <w:sz w:val="18"/>
                <w:szCs w:val="18"/>
              </w:rPr>
              <w:t>894,360</w:t>
            </w:r>
          </w:p>
        </w:tc>
        <w:tc>
          <w:tcPr>
            <w:tcW w:w="1701" w:type="dxa"/>
            <w:tcBorders>
              <w:top w:val="nil"/>
              <w:left w:val="nil"/>
              <w:bottom w:val="nil"/>
              <w:right w:val="nil"/>
            </w:tcBorders>
            <w:shd w:val="clear" w:color="auto" w:fill="auto"/>
            <w:vAlign w:val="bottom"/>
          </w:tcPr>
          <w:p w14:paraId="1515851B" w14:textId="77777777" w:rsidR="001C7123" w:rsidRPr="001C7123" w:rsidRDefault="001C7123" w:rsidP="001C7123">
            <w:pPr>
              <w:spacing w:before="40" w:after="20"/>
              <w:jc w:val="right"/>
              <w:rPr>
                <w:rFonts w:cs="Arial"/>
                <w:sz w:val="18"/>
                <w:szCs w:val="18"/>
              </w:rPr>
            </w:pPr>
            <w:r w:rsidRPr="001C7123">
              <w:rPr>
                <w:rFonts w:cs="Arial"/>
                <w:sz w:val="18"/>
                <w:szCs w:val="18"/>
              </w:rPr>
              <w:t>12,949,027</w:t>
            </w:r>
          </w:p>
        </w:tc>
        <w:tc>
          <w:tcPr>
            <w:tcW w:w="1418" w:type="dxa"/>
            <w:tcBorders>
              <w:top w:val="nil"/>
              <w:left w:val="nil"/>
              <w:bottom w:val="nil"/>
              <w:right w:val="nil"/>
            </w:tcBorders>
            <w:vAlign w:val="bottom"/>
          </w:tcPr>
          <w:p w14:paraId="75A007AA" w14:textId="77777777" w:rsidR="001C7123" w:rsidRPr="001C7123" w:rsidRDefault="001C7123" w:rsidP="001C7123">
            <w:pPr>
              <w:spacing w:before="40" w:after="20"/>
              <w:jc w:val="right"/>
              <w:rPr>
                <w:rFonts w:cs="Arial"/>
                <w:b/>
                <w:sz w:val="18"/>
                <w:szCs w:val="18"/>
              </w:rPr>
            </w:pPr>
            <w:r w:rsidRPr="001C7123">
              <w:rPr>
                <w:rFonts w:cs="Arial"/>
                <w:b/>
                <w:sz w:val="18"/>
                <w:szCs w:val="18"/>
              </w:rPr>
              <w:t>2,062,314</w:t>
            </w:r>
          </w:p>
        </w:tc>
      </w:tr>
      <w:tr w:rsidR="001C7123" w:rsidRPr="001C7123" w14:paraId="4AF39F25" w14:textId="77777777" w:rsidTr="00B86C55">
        <w:trPr>
          <w:trHeight w:val="20"/>
        </w:trPr>
        <w:tc>
          <w:tcPr>
            <w:tcW w:w="2268" w:type="dxa"/>
            <w:tcBorders>
              <w:top w:val="nil"/>
              <w:left w:val="nil"/>
              <w:bottom w:val="nil"/>
              <w:right w:val="single" w:sz="18" w:space="0" w:color="002060"/>
            </w:tcBorders>
            <w:shd w:val="clear" w:color="auto" w:fill="auto"/>
            <w:vAlign w:val="center"/>
          </w:tcPr>
          <w:p w14:paraId="665CA9D6" w14:textId="77777777" w:rsidR="001C7123" w:rsidRPr="00F608CC" w:rsidRDefault="001C7123" w:rsidP="001C7123">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002060"/>
              <w:bottom w:val="nil"/>
              <w:right w:val="nil"/>
            </w:tcBorders>
            <w:vAlign w:val="bottom"/>
          </w:tcPr>
          <w:p w14:paraId="0BEC6D95"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834A3C1" w14:textId="77777777" w:rsidR="001C7123" w:rsidRPr="001C7123" w:rsidRDefault="001C7123" w:rsidP="001C7123">
            <w:pPr>
              <w:spacing w:before="40" w:after="20"/>
              <w:jc w:val="right"/>
              <w:rPr>
                <w:rFonts w:cs="Arial"/>
                <w:sz w:val="18"/>
                <w:szCs w:val="18"/>
              </w:rPr>
            </w:pPr>
            <w:r w:rsidRPr="001C7123">
              <w:rPr>
                <w:rFonts w:cs="Arial"/>
                <w:sz w:val="18"/>
                <w:szCs w:val="18"/>
              </w:rPr>
              <w:t>246,000</w:t>
            </w:r>
          </w:p>
        </w:tc>
        <w:tc>
          <w:tcPr>
            <w:tcW w:w="1701" w:type="dxa"/>
            <w:tcBorders>
              <w:top w:val="nil"/>
              <w:left w:val="nil"/>
              <w:bottom w:val="nil"/>
              <w:right w:val="nil"/>
            </w:tcBorders>
            <w:shd w:val="clear" w:color="auto" w:fill="auto"/>
            <w:vAlign w:val="bottom"/>
          </w:tcPr>
          <w:p w14:paraId="667AE68C" w14:textId="77777777" w:rsidR="001C7123" w:rsidRPr="001C7123" w:rsidRDefault="001C7123" w:rsidP="001C7123">
            <w:pPr>
              <w:spacing w:before="40" w:after="20"/>
              <w:jc w:val="right"/>
              <w:rPr>
                <w:rFonts w:cs="Arial"/>
                <w:sz w:val="18"/>
                <w:szCs w:val="18"/>
              </w:rPr>
            </w:pPr>
            <w:r w:rsidRPr="001C7123">
              <w:rPr>
                <w:rFonts w:cs="Arial"/>
                <w:sz w:val="18"/>
                <w:szCs w:val="18"/>
              </w:rPr>
              <w:t>5,001,857</w:t>
            </w:r>
          </w:p>
        </w:tc>
        <w:tc>
          <w:tcPr>
            <w:tcW w:w="1418" w:type="dxa"/>
            <w:tcBorders>
              <w:top w:val="nil"/>
              <w:left w:val="nil"/>
              <w:bottom w:val="nil"/>
              <w:right w:val="nil"/>
            </w:tcBorders>
            <w:vAlign w:val="bottom"/>
          </w:tcPr>
          <w:p w14:paraId="13EB74FC" w14:textId="77777777" w:rsidR="001C7123" w:rsidRPr="001C7123" w:rsidRDefault="001C7123" w:rsidP="001C7123">
            <w:pPr>
              <w:spacing w:before="40" w:after="20"/>
              <w:jc w:val="right"/>
              <w:rPr>
                <w:rFonts w:cs="Arial"/>
                <w:b/>
                <w:sz w:val="18"/>
                <w:szCs w:val="18"/>
              </w:rPr>
            </w:pPr>
            <w:r w:rsidRPr="001C7123">
              <w:rPr>
                <w:rFonts w:cs="Arial"/>
                <w:b/>
                <w:sz w:val="18"/>
                <w:szCs w:val="18"/>
              </w:rPr>
              <w:t>796,616</w:t>
            </w:r>
          </w:p>
        </w:tc>
      </w:tr>
      <w:tr w:rsidR="001C7123" w:rsidRPr="001C7123" w14:paraId="30DD208B" w14:textId="77777777" w:rsidTr="00B86C55">
        <w:trPr>
          <w:trHeight w:val="20"/>
        </w:trPr>
        <w:tc>
          <w:tcPr>
            <w:tcW w:w="2268" w:type="dxa"/>
            <w:tcBorders>
              <w:top w:val="nil"/>
              <w:left w:val="nil"/>
              <w:bottom w:val="nil"/>
              <w:right w:val="single" w:sz="18" w:space="0" w:color="002060"/>
            </w:tcBorders>
            <w:shd w:val="clear" w:color="auto" w:fill="auto"/>
            <w:vAlign w:val="center"/>
          </w:tcPr>
          <w:p w14:paraId="7F2D1FBC" w14:textId="77777777" w:rsidR="001C7123" w:rsidRPr="00F608CC" w:rsidRDefault="001C7123" w:rsidP="001C7123">
            <w:pPr>
              <w:spacing w:before="40" w:after="20"/>
              <w:rPr>
                <w:rFonts w:cs="Arial"/>
                <w:sz w:val="18"/>
                <w:szCs w:val="18"/>
              </w:rPr>
            </w:pPr>
            <w:r w:rsidRPr="00F608CC">
              <w:rPr>
                <w:rFonts w:cs="Arial"/>
                <w:sz w:val="18"/>
                <w:szCs w:val="18"/>
              </w:rPr>
              <w:t>Mansfield S</w:t>
            </w:r>
          </w:p>
        </w:tc>
        <w:tc>
          <w:tcPr>
            <w:tcW w:w="1361" w:type="dxa"/>
            <w:tcBorders>
              <w:top w:val="nil"/>
              <w:left w:val="single" w:sz="18" w:space="0" w:color="002060"/>
              <w:bottom w:val="nil"/>
              <w:right w:val="nil"/>
            </w:tcBorders>
            <w:vAlign w:val="bottom"/>
          </w:tcPr>
          <w:p w14:paraId="01277293" w14:textId="77777777" w:rsidR="001C7123" w:rsidRPr="001C7123" w:rsidRDefault="001C7123" w:rsidP="001C7123">
            <w:pPr>
              <w:spacing w:before="40" w:after="20"/>
              <w:jc w:val="right"/>
              <w:rPr>
                <w:rFonts w:cs="Arial"/>
                <w:sz w:val="18"/>
                <w:szCs w:val="18"/>
              </w:rPr>
            </w:pPr>
            <w:r w:rsidRPr="001C7123">
              <w:rPr>
                <w:rFonts w:cs="Arial"/>
                <w:sz w:val="18"/>
                <w:szCs w:val="18"/>
              </w:rPr>
              <w:t>28,000</w:t>
            </w:r>
          </w:p>
        </w:tc>
        <w:tc>
          <w:tcPr>
            <w:tcW w:w="1361" w:type="dxa"/>
            <w:tcBorders>
              <w:top w:val="nil"/>
              <w:left w:val="nil"/>
              <w:bottom w:val="nil"/>
              <w:right w:val="nil"/>
            </w:tcBorders>
            <w:vAlign w:val="bottom"/>
          </w:tcPr>
          <w:p w14:paraId="61632DDE" w14:textId="77777777" w:rsidR="001C7123" w:rsidRPr="001C7123" w:rsidRDefault="001C7123" w:rsidP="001C7123">
            <w:pPr>
              <w:spacing w:before="40" w:after="20"/>
              <w:jc w:val="right"/>
              <w:rPr>
                <w:rFonts w:cs="Arial"/>
                <w:sz w:val="18"/>
                <w:szCs w:val="18"/>
              </w:rPr>
            </w:pPr>
            <w:r w:rsidRPr="001C7123">
              <w:rPr>
                <w:rFonts w:cs="Arial"/>
                <w:sz w:val="18"/>
                <w:szCs w:val="18"/>
              </w:rPr>
              <w:t>697,440</w:t>
            </w:r>
          </w:p>
        </w:tc>
        <w:tc>
          <w:tcPr>
            <w:tcW w:w="1701" w:type="dxa"/>
            <w:tcBorders>
              <w:top w:val="nil"/>
              <w:left w:val="nil"/>
              <w:bottom w:val="nil"/>
              <w:right w:val="nil"/>
            </w:tcBorders>
            <w:shd w:val="clear" w:color="auto" w:fill="auto"/>
            <w:vAlign w:val="bottom"/>
          </w:tcPr>
          <w:p w14:paraId="34E38DE5" w14:textId="77777777" w:rsidR="001C7123" w:rsidRPr="001C7123" w:rsidRDefault="001C7123" w:rsidP="001C7123">
            <w:pPr>
              <w:spacing w:before="40" w:after="20"/>
              <w:jc w:val="right"/>
              <w:rPr>
                <w:rFonts w:cs="Arial"/>
                <w:sz w:val="18"/>
                <w:szCs w:val="18"/>
              </w:rPr>
            </w:pPr>
            <w:r w:rsidRPr="001C7123">
              <w:rPr>
                <w:rFonts w:cs="Arial"/>
                <w:sz w:val="18"/>
                <w:szCs w:val="18"/>
              </w:rPr>
              <w:t>5,473,636</w:t>
            </w:r>
          </w:p>
        </w:tc>
        <w:tc>
          <w:tcPr>
            <w:tcW w:w="1418" w:type="dxa"/>
            <w:tcBorders>
              <w:top w:val="nil"/>
              <w:left w:val="nil"/>
              <w:bottom w:val="nil"/>
              <w:right w:val="nil"/>
            </w:tcBorders>
            <w:vAlign w:val="bottom"/>
          </w:tcPr>
          <w:p w14:paraId="18C74CE1" w14:textId="77777777" w:rsidR="001C7123" w:rsidRPr="001C7123" w:rsidRDefault="001C7123" w:rsidP="001C7123">
            <w:pPr>
              <w:spacing w:before="40" w:after="20"/>
              <w:jc w:val="right"/>
              <w:rPr>
                <w:rFonts w:cs="Arial"/>
                <w:b/>
                <w:sz w:val="18"/>
                <w:szCs w:val="18"/>
              </w:rPr>
            </w:pPr>
            <w:r w:rsidRPr="001C7123">
              <w:rPr>
                <w:rFonts w:cs="Arial"/>
                <w:b/>
                <w:sz w:val="18"/>
                <w:szCs w:val="18"/>
              </w:rPr>
              <w:t>871,753</w:t>
            </w:r>
          </w:p>
        </w:tc>
      </w:tr>
      <w:tr w:rsidR="001C7123" w:rsidRPr="001C7123" w14:paraId="78CAF49A" w14:textId="77777777" w:rsidTr="00B86C55">
        <w:trPr>
          <w:trHeight w:val="20"/>
        </w:trPr>
        <w:tc>
          <w:tcPr>
            <w:tcW w:w="2268" w:type="dxa"/>
            <w:tcBorders>
              <w:top w:val="nil"/>
              <w:left w:val="nil"/>
              <w:bottom w:val="nil"/>
              <w:right w:val="single" w:sz="18" w:space="0" w:color="002060"/>
            </w:tcBorders>
            <w:shd w:val="clear" w:color="auto" w:fill="auto"/>
            <w:vAlign w:val="center"/>
          </w:tcPr>
          <w:p w14:paraId="2E362EF1" w14:textId="77777777" w:rsidR="001C7123" w:rsidRPr="00F608CC" w:rsidRDefault="001C7123" w:rsidP="001C7123">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002060"/>
              <w:bottom w:val="nil"/>
              <w:right w:val="nil"/>
            </w:tcBorders>
            <w:vAlign w:val="bottom"/>
          </w:tcPr>
          <w:p w14:paraId="6FB3A11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59383C35" w14:textId="77777777" w:rsidR="001C7123" w:rsidRPr="001C7123" w:rsidRDefault="001C7123" w:rsidP="001C7123">
            <w:pPr>
              <w:spacing w:before="40" w:after="20"/>
              <w:jc w:val="right"/>
              <w:rPr>
                <w:rFonts w:cs="Arial"/>
                <w:sz w:val="18"/>
                <w:szCs w:val="18"/>
              </w:rPr>
            </w:pPr>
            <w:r w:rsidRPr="001C7123">
              <w:rPr>
                <w:rFonts w:cs="Arial"/>
                <w:sz w:val="18"/>
                <w:szCs w:val="18"/>
              </w:rPr>
              <w:t>45,600</w:t>
            </w:r>
          </w:p>
        </w:tc>
        <w:tc>
          <w:tcPr>
            <w:tcW w:w="1701" w:type="dxa"/>
            <w:tcBorders>
              <w:top w:val="nil"/>
              <w:left w:val="nil"/>
              <w:bottom w:val="nil"/>
              <w:right w:val="nil"/>
            </w:tcBorders>
            <w:shd w:val="clear" w:color="auto" w:fill="auto"/>
            <w:vAlign w:val="bottom"/>
          </w:tcPr>
          <w:p w14:paraId="5D6AAE78" w14:textId="77777777" w:rsidR="001C7123" w:rsidRPr="001C7123" w:rsidRDefault="001C7123" w:rsidP="001C7123">
            <w:pPr>
              <w:spacing w:before="40" w:after="20"/>
              <w:jc w:val="right"/>
              <w:rPr>
                <w:rFonts w:cs="Arial"/>
                <w:sz w:val="18"/>
                <w:szCs w:val="18"/>
              </w:rPr>
            </w:pPr>
            <w:r w:rsidRPr="001C7123">
              <w:rPr>
                <w:rFonts w:cs="Arial"/>
                <w:sz w:val="18"/>
                <w:szCs w:val="18"/>
              </w:rPr>
              <w:t>3,335,325</w:t>
            </w:r>
          </w:p>
        </w:tc>
        <w:tc>
          <w:tcPr>
            <w:tcW w:w="1418" w:type="dxa"/>
            <w:tcBorders>
              <w:top w:val="nil"/>
              <w:left w:val="nil"/>
              <w:bottom w:val="nil"/>
              <w:right w:val="nil"/>
            </w:tcBorders>
            <w:vAlign w:val="bottom"/>
          </w:tcPr>
          <w:p w14:paraId="60B41D0A" w14:textId="77777777" w:rsidR="001C7123" w:rsidRPr="001C7123" w:rsidRDefault="001C7123" w:rsidP="001C7123">
            <w:pPr>
              <w:spacing w:before="40" w:after="20"/>
              <w:jc w:val="right"/>
              <w:rPr>
                <w:rFonts w:cs="Arial"/>
                <w:b/>
                <w:sz w:val="18"/>
                <w:szCs w:val="18"/>
              </w:rPr>
            </w:pPr>
            <w:r w:rsidRPr="001C7123">
              <w:rPr>
                <w:rFonts w:cs="Arial"/>
                <w:b/>
                <w:sz w:val="18"/>
                <w:szCs w:val="18"/>
              </w:rPr>
              <w:t>531,197</w:t>
            </w:r>
          </w:p>
        </w:tc>
      </w:tr>
      <w:tr w:rsidR="001C7123" w:rsidRPr="001C7123" w14:paraId="3E201B71" w14:textId="77777777" w:rsidTr="00B86C55">
        <w:trPr>
          <w:trHeight w:val="20"/>
        </w:trPr>
        <w:tc>
          <w:tcPr>
            <w:tcW w:w="2268" w:type="dxa"/>
            <w:tcBorders>
              <w:top w:val="nil"/>
              <w:left w:val="nil"/>
              <w:bottom w:val="nil"/>
              <w:right w:val="single" w:sz="18" w:space="0" w:color="002060"/>
            </w:tcBorders>
            <w:shd w:val="clear" w:color="auto" w:fill="auto"/>
            <w:vAlign w:val="center"/>
          </w:tcPr>
          <w:p w14:paraId="1D16AE56" w14:textId="77777777" w:rsidR="001C7123" w:rsidRPr="00F608CC" w:rsidRDefault="001C7123" w:rsidP="001C7123">
            <w:pPr>
              <w:spacing w:before="40" w:after="20"/>
              <w:rPr>
                <w:rFonts w:cs="Arial"/>
                <w:sz w:val="18"/>
                <w:szCs w:val="18"/>
              </w:rPr>
            </w:pPr>
            <w:r w:rsidRPr="00F608CC">
              <w:rPr>
                <w:rFonts w:cs="Arial"/>
                <w:sz w:val="18"/>
                <w:szCs w:val="18"/>
              </w:rPr>
              <w:t>Maroondah C</w:t>
            </w:r>
          </w:p>
        </w:tc>
        <w:tc>
          <w:tcPr>
            <w:tcW w:w="1361" w:type="dxa"/>
            <w:tcBorders>
              <w:top w:val="nil"/>
              <w:left w:val="single" w:sz="18" w:space="0" w:color="002060"/>
              <w:bottom w:val="nil"/>
              <w:right w:val="nil"/>
            </w:tcBorders>
            <w:vAlign w:val="bottom"/>
          </w:tcPr>
          <w:p w14:paraId="0A2ACC6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26F10109" w14:textId="77777777" w:rsidR="001C7123" w:rsidRPr="001C7123" w:rsidRDefault="001C7123" w:rsidP="001C7123">
            <w:pPr>
              <w:spacing w:before="40" w:after="20"/>
              <w:jc w:val="right"/>
              <w:rPr>
                <w:rFonts w:cs="Arial"/>
                <w:sz w:val="18"/>
                <w:szCs w:val="18"/>
              </w:rPr>
            </w:pPr>
            <w:r w:rsidRPr="001C7123">
              <w:rPr>
                <w:rFonts w:cs="Arial"/>
                <w:sz w:val="18"/>
                <w:szCs w:val="18"/>
              </w:rPr>
              <w:t>18,000</w:t>
            </w:r>
          </w:p>
        </w:tc>
        <w:tc>
          <w:tcPr>
            <w:tcW w:w="1701" w:type="dxa"/>
            <w:tcBorders>
              <w:top w:val="nil"/>
              <w:left w:val="nil"/>
              <w:bottom w:val="nil"/>
              <w:right w:val="nil"/>
            </w:tcBorders>
            <w:shd w:val="clear" w:color="auto" w:fill="auto"/>
            <w:vAlign w:val="bottom"/>
          </w:tcPr>
          <w:p w14:paraId="06C179C9" w14:textId="77777777" w:rsidR="001C7123" w:rsidRPr="001C7123" w:rsidRDefault="001C7123" w:rsidP="001C7123">
            <w:pPr>
              <w:spacing w:before="40" w:after="20"/>
              <w:jc w:val="right"/>
              <w:rPr>
                <w:rFonts w:cs="Arial"/>
                <w:sz w:val="18"/>
                <w:szCs w:val="18"/>
              </w:rPr>
            </w:pPr>
            <w:r w:rsidRPr="001C7123">
              <w:rPr>
                <w:rFonts w:cs="Arial"/>
                <w:sz w:val="18"/>
                <w:szCs w:val="18"/>
              </w:rPr>
              <w:t>4,775,242</w:t>
            </w:r>
          </w:p>
        </w:tc>
        <w:tc>
          <w:tcPr>
            <w:tcW w:w="1418" w:type="dxa"/>
            <w:tcBorders>
              <w:top w:val="nil"/>
              <w:left w:val="nil"/>
              <w:bottom w:val="nil"/>
              <w:right w:val="nil"/>
            </w:tcBorders>
            <w:vAlign w:val="bottom"/>
          </w:tcPr>
          <w:p w14:paraId="4769BA62" w14:textId="77777777" w:rsidR="001C7123" w:rsidRPr="001C7123" w:rsidRDefault="001C7123" w:rsidP="001C7123">
            <w:pPr>
              <w:spacing w:before="40" w:after="20"/>
              <w:jc w:val="right"/>
              <w:rPr>
                <w:rFonts w:cs="Arial"/>
                <w:b/>
                <w:sz w:val="18"/>
                <w:szCs w:val="18"/>
              </w:rPr>
            </w:pPr>
            <w:r w:rsidRPr="001C7123">
              <w:rPr>
                <w:rFonts w:cs="Arial"/>
                <w:b/>
                <w:sz w:val="18"/>
                <w:szCs w:val="18"/>
              </w:rPr>
              <w:t>760,524</w:t>
            </w:r>
          </w:p>
        </w:tc>
      </w:tr>
      <w:tr w:rsidR="001C7123" w:rsidRPr="001C7123" w14:paraId="12894061" w14:textId="77777777" w:rsidTr="00B86C55">
        <w:trPr>
          <w:trHeight w:val="20"/>
        </w:trPr>
        <w:tc>
          <w:tcPr>
            <w:tcW w:w="2268" w:type="dxa"/>
            <w:tcBorders>
              <w:top w:val="nil"/>
              <w:left w:val="nil"/>
              <w:bottom w:val="nil"/>
              <w:right w:val="single" w:sz="18" w:space="0" w:color="002060"/>
            </w:tcBorders>
            <w:shd w:val="clear" w:color="auto" w:fill="auto"/>
            <w:vAlign w:val="center"/>
          </w:tcPr>
          <w:p w14:paraId="70C98FB8" w14:textId="77777777" w:rsidR="001C7123" w:rsidRPr="00F608CC" w:rsidRDefault="001C7123" w:rsidP="001C7123">
            <w:pPr>
              <w:spacing w:before="40" w:after="20"/>
              <w:rPr>
                <w:rFonts w:cs="Arial"/>
                <w:sz w:val="18"/>
                <w:szCs w:val="18"/>
              </w:rPr>
            </w:pPr>
            <w:r w:rsidRPr="00F608CC">
              <w:rPr>
                <w:rFonts w:cs="Arial"/>
                <w:sz w:val="18"/>
                <w:szCs w:val="18"/>
              </w:rPr>
              <w:t>Melbourne C</w:t>
            </w:r>
          </w:p>
        </w:tc>
        <w:tc>
          <w:tcPr>
            <w:tcW w:w="1361" w:type="dxa"/>
            <w:tcBorders>
              <w:top w:val="nil"/>
              <w:left w:val="single" w:sz="18" w:space="0" w:color="002060"/>
              <w:bottom w:val="nil"/>
              <w:right w:val="nil"/>
            </w:tcBorders>
            <w:vAlign w:val="bottom"/>
          </w:tcPr>
          <w:p w14:paraId="7F9B859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C610CE3" w14:textId="77777777" w:rsidR="001C7123" w:rsidRPr="001C7123" w:rsidRDefault="001C7123" w:rsidP="001C7123">
            <w:pPr>
              <w:spacing w:before="40" w:after="20"/>
              <w:jc w:val="right"/>
              <w:rPr>
                <w:rFonts w:cs="Arial"/>
                <w:sz w:val="18"/>
                <w:szCs w:val="18"/>
              </w:rPr>
            </w:pPr>
            <w:r w:rsidRPr="001C7123">
              <w:rPr>
                <w:rFonts w:cs="Arial"/>
                <w:sz w:val="18"/>
                <w:szCs w:val="18"/>
              </w:rPr>
              <w:t>1,233,600</w:t>
            </w:r>
          </w:p>
        </w:tc>
        <w:tc>
          <w:tcPr>
            <w:tcW w:w="1701" w:type="dxa"/>
            <w:tcBorders>
              <w:top w:val="nil"/>
              <w:left w:val="nil"/>
              <w:bottom w:val="nil"/>
              <w:right w:val="nil"/>
            </w:tcBorders>
            <w:shd w:val="clear" w:color="auto" w:fill="auto"/>
            <w:vAlign w:val="bottom"/>
          </w:tcPr>
          <w:p w14:paraId="02380CE7" w14:textId="77777777" w:rsidR="001C7123" w:rsidRPr="001C7123" w:rsidRDefault="001C7123" w:rsidP="001C7123">
            <w:pPr>
              <w:spacing w:before="40" w:after="20"/>
              <w:jc w:val="right"/>
              <w:rPr>
                <w:rFonts w:cs="Arial"/>
                <w:sz w:val="18"/>
                <w:szCs w:val="18"/>
              </w:rPr>
            </w:pPr>
            <w:r w:rsidRPr="001C7123">
              <w:rPr>
                <w:rFonts w:cs="Arial"/>
                <w:sz w:val="18"/>
                <w:szCs w:val="18"/>
              </w:rPr>
              <w:t>4,358,273</w:t>
            </w:r>
          </w:p>
        </w:tc>
        <w:tc>
          <w:tcPr>
            <w:tcW w:w="1418" w:type="dxa"/>
            <w:tcBorders>
              <w:top w:val="nil"/>
              <w:left w:val="nil"/>
              <w:bottom w:val="nil"/>
              <w:right w:val="nil"/>
            </w:tcBorders>
            <w:vAlign w:val="bottom"/>
          </w:tcPr>
          <w:p w14:paraId="3B53A261" w14:textId="77777777" w:rsidR="001C7123" w:rsidRPr="001C7123" w:rsidRDefault="001C7123" w:rsidP="001C7123">
            <w:pPr>
              <w:spacing w:before="40" w:after="20"/>
              <w:jc w:val="right"/>
              <w:rPr>
                <w:rFonts w:cs="Arial"/>
                <w:b/>
                <w:sz w:val="18"/>
                <w:szCs w:val="18"/>
              </w:rPr>
            </w:pPr>
            <w:r w:rsidRPr="001C7123">
              <w:rPr>
                <w:rFonts w:cs="Arial"/>
                <w:b/>
                <w:sz w:val="18"/>
                <w:szCs w:val="18"/>
              </w:rPr>
              <w:t>694,116</w:t>
            </w:r>
          </w:p>
        </w:tc>
      </w:tr>
      <w:tr w:rsidR="001C7123" w:rsidRPr="001C7123" w14:paraId="22718DC7" w14:textId="77777777" w:rsidTr="00B86C55">
        <w:trPr>
          <w:trHeight w:val="20"/>
        </w:trPr>
        <w:tc>
          <w:tcPr>
            <w:tcW w:w="2268" w:type="dxa"/>
            <w:tcBorders>
              <w:top w:val="nil"/>
              <w:left w:val="nil"/>
              <w:bottom w:val="nil"/>
              <w:right w:val="single" w:sz="18" w:space="0" w:color="002060"/>
            </w:tcBorders>
            <w:shd w:val="clear" w:color="auto" w:fill="auto"/>
            <w:vAlign w:val="center"/>
          </w:tcPr>
          <w:p w14:paraId="36778B40" w14:textId="77777777" w:rsidR="001C7123" w:rsidRPr="00F608CC" w:rsidRDefault="001C7123" w:rsidP="001C7123">
            <w:pPr>
              <w:spacing w:before="40" w:after="20"/>
              <w:rPr>
                <w:rFonts w:cs="Arial"/>
                <w:sz w:val="18"/>
                <w:szCs w:val="18"/>
              </w:rPr>
            </w:pPr>
            <w:r w:rsidRPr="00F608CC">
              <w:rPr>
                <w:rFonts w:cs="Arial"/>
                <w:sz w:val="18"/>
                <w:szCs w:val="18"/>
              </w:rPr>
              <w:t>Melton C</w:t>
            </w:r>
          </w:p>
        </w:tc>
        <w:tc>
          <w:tcPr>
            <w:tcW w:w="1361" w:type="dxa"/>
            <w:tcBorders>
              <w:top w:val="nil"/>
              <w:left w:val="single" w:sz="18" w:space="0" w:color="002060"/>
              <w:bottom w:val="nil"/>
              <w:right w:val="nil"/>
            </w:tcBorders>
            <w:vAlign w:val="bottom"/>
          </w:tcPr>
          <w:p w14:paraId="2325F111"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19DD25A" w14:textId="77777777" w:rsidR="001C7123" w:rsidRPr="001C7123" w:rsidRDefault="001C7123" w:rsidP="001C7123">
            <w:pPr>
              <w:spacing w:before="40" w:after="20"/>
              <w:jc w:val="right"/>
              <w:rPr>
                <w:rFonts w:cs="Arial"/>
                <w:sz w:val="18"/>
                <w:szCs w:val="18"/>
              </w:rPr>
            </w:pPr>
            <w:r w:rsidRPr="001C7123">
              <w:rPr>
                <w:rFonts w:cs="Arial"/>
                <w:sz w:val="18"/>
                <w:szCs w:val="18"/>
              </w:rPr>
              <w:t>629,400</w:t>
            </w:r>
          </w:p>
        </w:tc>
        <w:tc>
          <w:tcPr>
            <w:tcW w:w="1701" w:type="dxa"/>
            <w:tcBorders>
              <w:top w:val="nil"/>
              <w:left w:val="nil"/>
              <w:bottom w:val="nil"/>
              <w:right w:val="nil"/>
            </w:tcBorders>
            <w:shd w:val="clear" w:color="auto" w:fill="auto"/>
            <w:vAlign w:val="bottom"/>
          </w:tcPr>
          <w:p w14:paraId="1E9B6A83" w14:textId="77777777" w:rsidR="001C7123" w:rsidRPr="001C7123" w:rsidRDefault="001C7123" w:rsidP="001C7123">
            <w:pPr>
              <w:spacing w:before="40" w:after="20"/>
              <w:jc w:val="right"/>
              <w:rPr>
                <w:rFonts w:cs="Arial"/>
                <w:sz w:val="18"/>
                <w:szCs w:val="18"/>
              </w:rPr>
            </w:pPr>
            <w:r w:rsidRPr="001C7123">
              <w:rPr>
                <w:rFonts w:cs="Arial"/>
                <w:sz w:val="18"/>
                <w:szCs w:val="18"/>
              </w:rPr>
              <w:t>11,457,604</w:t>
            </w:r>
          </w:p>
        </w:tc>
        <w:tc>
          <w:tcPr>
            <w:tcW w:w="1418" w:type="dxa"/>
            <w:tcBorders>
              <w:top w:val="nil"/>
              <w:left w:val="nil"/>
              <w:bottom w:val="nil"/>
              <w:right w:val="nil"/>
            </w:tcBorders>
            <w:vAlign w:val="bottom"/>
          </w:tcPr>
          <w:p w14:paraId="4B51F6B0" w14:textId="77777777" w:rsidR="001C7123" w:rsidRPr="001C7123" w:rsidRDefault="001C7123" w:rsidP="001C7123">
            <w:pPr>
              <w:spacing w:before="40" w:after="20"/>
              <w:jc w:val="right"/>
              <w:rPr>
                <w:rFonts w:cs="Arial"/>
                <w:b/>
                <w:sz w:val="18"/>
                <w:szCs w:val="18"/>
              </w:rPr>
            </w:pPr>
            <w:r w:rsidRPr="001C7123">
              <w:rPr>
                <w:rFonts w:cs="Arial"/>
                <w:b/>
                <w:sz w:val="18"/>
                <w:szCs w:val="18"/>
              </w:rPr>
              <w:t>1,824,784</w:t>
            </w:r>
          </w:p>
        </w:tc>
      </w:tr>
      <w:tr w:rsidR="001C7123" w:rsidRPr="001C7123" w14:paraId="726684CE" w14:textId="77777777" w:rsidTr="00B86C55">
        <w:trPr>
          <w:trHeight w:val="20"/>
        </w:trPr>
        <w:tc>
          <w:tcPr>
            <w:tcW w:w="2268" w:type="dxa"/>
            <w:tcBorders>
              <w:top w:val="nil"/>
              <w:left w:val="nil"/>
              <w:bottom w:val="nil"/>
              <w:right w:val="single" w:sz="18" w:space="0" w:color="002060"/>
            </w:tcBorders>
            <w:shd w:val="clear" w:color="auto" w:fill="auto"/>
            <w:vAlign w:val="center"/>
          </w:tcPr>
          <w:p w14:paraId="7958C030" w14:textId="77777777" w:rsidR="001C7123" w:rsidRPr="00F608CC" w:rsidRDefault="001C7123" w:rsidP="001C7123">
            <w:pPr>
              <w:spacing w:before="40" w:after="20"/>
              <w:rPr>
                <w:rFonts w:cs="Arial"/>
                <w:sz w:val="18"/>
                <w:szCs w:val="18"/>
              </w:rPr>
            </w:pPr>
            <w:r w:rsidRPr="00F608CC">
              <w:rPr>
                <w:rFonts w:cs="Arial"/>
                <w:sz w:val="18"/>
                <w:szCs w:val="18"/>
              </w:rPr>
              <w:t>Mildura RC</w:t>
            </w:r>
          </w:p>
        </w:tc>
        <w:tc>
          <w:tcPr>
            <w:tcW w:w="1361" w:type="dxa"/>
            <w:tcBorders>
              <w:top w:val="nil"/>
              <w:left w:val="single" w:sz="18" w:space="0" w:color="002060"/>
              <w:bottom w:val="nil"/>
              <w:right w:val="nil"/>
            </w:tcBorders>
            <w:vAlign w:val="bottom"/>
          </w:tcPr>
          <w:p w14:paraId="5CD1FAC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7E8EA28B" w14:textId="77777777" w:rsidR="001C7123" w:rsidRPr="001C7123" w:rsidRDefault="001C7123" w:rsidP="001C7123">
            <w:pPr>
              <w:spacing w:before="40" w:after="20"/>
              <w:jc w:val="right"/>
              <w:rPr>
                <w:rFonts w:cs="Arial"/>
                <w:sz w:val="18"/>
                <w:szCs w:val="18"/>
              </w:rPr>
            </w:pPr>
            <w:r w:rsidRPr="001C7123">
              <w:rPr>
                <w:rFonts w:cs="Arial"/>
                <w:sz w:val="18"/>
                <w:szCs w:val="18"/>
              </w:rPr>
              <w:t>72,000</w:t>
            </w:r>
          </w:p>
        </w:tc>
        <w:tc>
          <w:tcPr>
            <w:tcW w:w="1701" w:type="dxa"/>
            <w:tcBorders>
              <w:top w:val="nil"/>
              <w:left w:val="nil"/>
              <w:bottom w:val="nil"/>
              <w:right w:val="nil"/>
            </w:tcBorders>
            <w:shd w:val="clear" w:color="auto" w:fill="auto"/>
            <w:vAlign w:val="bottom"/>
          </w:tcPr>
          <w:p w14:paraId="40FEB12C" w14:textId="77777777" w:rsidR="001C7123" w:rsidRPr="001C7123" w:rsidRDefault="001C7123" w:rsidP="001C7123">
            <w:pPr>
              <w:spacing w:before="40" w:after="20"/>
              <w:jc w:val="right"/>
              <w:rPr>
                <w:rFonts w:cs="Arial"/>
                <w:sz w:val="18"/>
                <w:szCs w:val="18"/>
              </w:rPr>
            </w:pPr>
            <w:r w:rsidRPr="001C7123">
              <w:rPr>
                <w:rFonts w:cs="Arial"/>
                <w:sz w:val="18"/>
                <w:szCs w:val="18"/>
              </w:rPr>
              <w:t>25,100,716</w:t>
            </w:r>
          </w:p>
        </w:tc>
        <w:tc>
          <w:tcPr>
            <w:tcW w:w="1418" w:type="dxa"/>
            <w:tcBorders>
              <w:top w:val="nil"/>
              <w:left w:val="nil"/>
              <w:bottom w:val="nil"/>
              <w:right w:val="nil"/>
            </w:tcBorders>
            <w:vAlign w:val="bottom"/>
          </w:tcPr>
          <w:p w14:paraId="05DFB66F" w14:textId="77777777" w:rsidR="001C7123" w:rsidRPr="001C7123" w:rsidRDefault="001C7123" w:rsidP="001C7123">
            <w:pPr>
              <w:spacing w:before="40" w:after="20"/>
              <w:jc w:val="right"/>
              <w:rPr>
                <w:rFonts w:cs="Arial"/>
                <w:b/>
                <w:sz w:val="18"/>
                <w:szCs w:val="18"/>
              </w:rPr>
            </w:pPr>
            <w:r w:rsidRPr="001C7123">
              <w:rPr>
                <w:rFonts w:cs="Arial"/>
                <w:b/>
                <w:sz w:val="18"/>
                <w:szCs w:val="18"/>
              </w:rPr>
              <w:t>3,997,640</w:t>
            </w:r>
          </w:p>
        </w:tc>
      </w:tr>
      <w:tr w:rsidR="001C7123" w:rsidRPr="001C7123" w14:paraId="457321B2" w14:textId="77777777" w:rsidTr="00B86C55">
        <w:trPr>
          <w:trHeight w:val="20"/>
        </w:trPr>
        <w:tc>
          <w:tcPr>
            <w:tcW w:w="2268" w:type="dxa"/>
            <w:tcBorders>
              <w:top w:val="nil"/>
              <w:left w:val="nil"/>
              <w:bottom w:val="nil"/>
              <w:right w:val="single" w:sz="18" w:space="0" w:color="002060"/>
            </w:tcBorders>
            <w:shd w:val="clear" w:color="auto" w:fill="auto"/>
            <w:vAlign w:val="center"/>
          </w:tcPr>
          <w:p w14:paraId="6201D3C9" w14:textId="77777777" w:rsidR="001C7123" w:rsidRPr="00F608CC" w:rsidRDefault="001C7123" w:rsidP="001C7123">
            <w:pPr>
              <w:spacing w:before="40" w:after="20"/>
              <w:rPr>
                <w:rFonts w:cs="Arial"/>
                <w:sz w:val="18"/>
                <w:szCs w:val="18"/>
              </w:rPr>
            </w:pPr>
            <w:r w:rsidRPr="00F608CC">
              <w:rPr>
                <w:rFonts w:cs="Arial"/>
                <w:sz w:val="18"/>
                <w:szCs w:val="18"/>
              </w:rPr>
              <w:t>Mitchell S</w:t>
            </w:r>
          </w:p>
        </w:tc>
        <w:tc>
          <w:tcPr>
            <w:tcW w:w="1361" w:type="dxa"/>
            <w:tcBorders>
              <w:top w:val="nil"/>
              <w:left w:val="single" w:sz="18" w:space="0" w:color="002060"/>
              <w:bottom w:val="nil"/>
              <w:right w:val="nil"/>
            </w:tcBorders>
            <w:vAlign w:val="bottom"/>
          </w:tcPr>
          <w:p w14:paraId="7B26B715" w14:textId="77777777" w:rsidR="001C7123" w:rsidRPr="001C7123" w:rsidRDefault="001C7123" w:rsidP="001C7123">
            <w:pPr>
              <w:spacing w:before="40" w:after="20"/>
              <w:jc w:val="right"/>
              <w:rPr>
                <w:rFonts w:cs="Arial"/>
                <w:sz w:val="18"/>
                <w:szCs w:val="18"/>
              </w:rPr>
            </w:pPr>
            <w:r w:rsidRPr="001C7123">
              <w:rPr>
                <w:rFonts w:cs="Arial"/>
                <w:sz w:val="18"/>
                <w:szCs w:val="18"/>
              </w:rPr>
              <w:t>81,800</w:t>
            </w:r>
          </w:p>
        </w:tc>
        <w:tc>
          <w:tcPr>
            <w:tcW w:w="1361" w:type="dxa"/>
            <w:tcBorders>
              <w:top w:val="nil"/>
              <w:left w:val="nil"/>
              <w:bottom w:val="nil"/>
              <w:right w:val="nil"/>
            </w:tcBorders>
            <w:vAlign w:val="bottom"/>
          </w:tcPr>
          <w:p w14:paraId="174AA481" w14:textId="77777777" w:rsidR="001C7123" w:rsidRPr="001C7123" w:rsidRDefault="001C7123" w:rsidP="001C7123">
            <w:pPr>
              <w:spacing w:before="40" w:after="20"/>
              <w:jc w:val="right"/>
              <w:rPr>
                <w:rFonts w:cs="Arial"/>
                <w:sz w:val="18"/>
                <w:szCs w:val="18"/>
              </w:rPr>
            </w:pPr>
            <w:r w:rsidRPr="001C7123">
              <w:rPr>
                <w:rFonts w:cs="Arial"/>
                <w:sz w:val="18"/>
                <w:szCs w:val="18"/>
              </w:rPr>
              <w:t>852,120</w:t>
            </w:r>
          </w:p>
        </w:tc>
        <w:tc>
          <w:tcPr>
            <w:tcW w:w="1701" w:type="dxa"/>
            <w:tcBorders>
              <w:top w:val="nil"/>
              <w:left w:val="nil"/>
              <w:bottom w:val="nil"/>
              <w:right w:val="nil"/>
            </w:tcBorders>
            <w:shd w:val="clear" w:color="auto" w:fill="auto"/>
            <w:vAlign w:val="bottom"/>
          </w:tcPr>
          <w:p w14:paraId="2595B6B7" w14:textId="77777777" w:rsidR="001C7123" w:rsidRPr="001C7123" w:rsidRDefault="001C7123" w:rsidP="001C7123">
            <w:pPr>
              <w:spacing w:before="40" w:after="20"/>
              <w:jc w:val="right"/>
              <w:rPr>
                <w:rFonts w:cs="Arial"/>
                <w:sz w:val="18"/>
                <w:szCs w:val="18"/>
              </w:rPr>
            </w:pPr>
            <w:r w:rsidRPr="001C7123">
              <w:rPr>
                <w:rFonts w:cs="Arial"/>
                <w:sz w:val="18"/>
                <w:szCs w:val="18"/>
              </w:rPr>
              <w:t>10,828,009</w:t>
            </w:r>
          </w:p>
        </w:tc>
        <w:tc>
          <w:tcPr>
            <w:tcW w:w="1418" w:type="dxa"/>
            <w:tcBorders>
              <w:top w:val="nil"/>
              <w:left w:val="nil"/>
              <w:bottom w:val="nil"/>
              <w:right w:val="nil"/>
            </w:tcBorders>
            <w:vAlign w:val="bottom"/>
          </w:tcPr>
          <w:p w14:paraId="7B8F59C0" w14:textId="77777777" w:rsidR="001C7123" w:rsidRPr="001C7123" w:rsidRDefault="001C7123" w:rsidP="001C7123">
            <w:pPr>
              <w:spacing w:before="40" w:after="20"/>
              <w:jc w:val="right"/>
              <w:rPr>
                <w:rFonts w:cs="Arial"/>
                <w:b/>
                <w:sz w:val="18"/>
                <w:szCs w:val="18"/>
              </w:rPr>
            </w:pPr>
            <w:r w:rsidRPr="001C7123">
              <w:rPr>
                <w:rFonts w:cs="Arial"/>
                <w:b/>
                <w:sz w:val="18"/>
                <w:szCs w:val="18"/>
              </w:rPr>
              <w:t>1,724,512</w:t>
            </w:r>
          </w:p>
        </w:tc>
      </w:tr>
      <w:tr w:rsidR="001C7123" w:rsidRPr="001C7123" w14:paraId="66B324C5" w14:textId="77777777" w:rsidTr="00B86C55">
        <w:trPr>
          <w:trHeight w:val="20"/>
        </w:trPr>
        <w:tc>
          <w:tcPr>
            <w:tcW w:w="2268" w:type="dxa"/>
            <w:tcBorders>
              <w:top w:val="nil"/>
              <w:left w:val="nil"/>
              <w:bottom w:val="nil"/>
              <w:right w:val="single" w:sz="18" w:space="0" w:color="002060"/>
            </w:tcBorders>
            <w:shd w:val="clear" w:color="auto" w:fill="auto"/>
            <w:vAlign w:val="center"/>
          </w:tcPr>
          <w:p w14:paraId="6CE088BF" w14:textId="77777777" w:rsidR="001C7123" w:rsidRPr="00F608CC" w:rsidRDefault="001C7123" w:rsidP="001C7123">
            <w:pPr>
              <w:spacing w:before="40" w:after="20"/>
              <w:rPr>
                <w:rFonts w:cs="Arial"/>
                <w:sz w:val="18"/>
                <w:szCs w:val="18"/>
              </w:rPr>
            </w:pPr>
            <w:r w:rsidRPr="00F608CC">
              <w:rPr>
                <w:rFonts w:cs="Arial"/>
                <w:sz w:val="18"/>
                <w:szCs w:val="18"/>
              </w:rPr>
              <w:t>Moira S</w:t>
            </w:r>
          </w:p>
        </w:tc>
        <w:tc>
          <w:tcPr>
            <w:tcW w:w="1361" w:type="dxa"/>
            <w:tcBorders>
              <w:top w:val="nil"/>
              <w:left w:val="single" w:sz="18" w:space="0" w:color="002060"/>
              <w:bottom w:val="nil"/>
              <w:right w:val="nil"/>
            </w:tcBorders>
            <w:vAlign w:val="bottom"/>
          </w:tcPr>
          <w:p w14:paraId="7CEAF47B" w14:textId="77777777" w:rsidR="001C7123" w:rsidRPr="001C7123" w:rsidRDefault="001C7123" w:rsidP="001C7123">
            <w:pPr>
              <w:spacing w:before="40" w:after="20"/>
              <w:jc w:val="right"/>
              <w:rPr>
                <w:rFonts w:cs="Arial"/>
                <w:sz w:val="18"/>
                <w:szCs w:val="18"/>
              </w:rPr>
            </w:pPr>
            <w:r w:rsidRPr="001C7123">
              <w:rPr>
                <w:rFonts w:cs="Arial"/>
                <w:sz w:val="18"/>
                <w:szCs w:val="18"/>
              </w:rPr>
              <w:t>305,200</w:t>
            </w:r>
          </w:p>
        </w:tc>
        <w:tc>
          <w:tcPr>
            <w:tcW w:w="1361" w:type="dxa"/>
            <w:tcBorders>
              <w:top w:val="nil"/>
              <w:left w:val="nil"/>
              <w:bottom w:val="nil"/>
              <w:right w:val="nil"/>
            </w:tcBorders>
            <w:vAlign w:val="bottom"/>
          </w:tcPr>
          <w:p w14:paraId="5CB1FE81" w14:textId="77777777" w:rsidR="001C7123" w:rsidRPr="001C7123" w:rsidRDefault="001C7123" w:rsidP="001C7123">
            <w:pPr>
              <w:spacing w:before="40" w:after="20"/>
              <w:jc w:val="right"/>
              <w:rPr>
                <w:rFonts w:cs="Arial"/>
                <w:sz w:val="18"/>
                <w:szCs w:val="18"/>
              </w:rPr>
            </w:pPr>
            <w:r w:rsidRPr="001C7123">
              <w:rPr>
                <w:rFonts w:cs="Arial"/>
                <w:sz w:val="18"/>
                <w:szCs w:val="18"/>
              </w:rPr>
              <w:t>1,068,816</w:t>
            </w:r>
          </w:p>
        </w:tc>
        <w:tc>
          <w:tcPr>
            <w:tcW w:w="1701" w:type="dxa"/>
            <w:tcBorders>
              <w:top w:val="nil"/>
              <w:left w:val="nil"/>
              <w:bottom w:val="nil"/>
              <w:right w:val="nil"/>
            </w:tcBorders>
            <w:shd w:val="clear" w:color="auto" w:fill="auto"/>
            <w:vAlign w:val="bottom"/>
          </w:tcPr>
          <w:p w14:paraId="337D8364" w14:textId="77777777" w:rsidR="001C7123" w:rsidRPr="001C7123" w:rsidRDefault="001C7123" w:rsidP="001C7123">
            <w:pPr>
              <w:spacing w:before="40" w:after="20"/>
              <w:jc w:val="right"/>
              <w:rPr>
                <w:rFonts w:cs="Arial"/>
                <w:sz w:val="18"/>
                <w:szCs w:val="18"/>
              </w:rPr>
            </w:pPr>
            <w:r w:rsidRPr="001C7123">
              <w:rPr>
                <w:rFonts w:cs="Arial"/>
                <w:sz w:val="18"/>
                <w:szCs w:val="18"/>
              </w:rPr>
              <w:t>23,607,090</w:t>
            </w:r>
          </w:p>
        </w:tc>
        <w:tc>
          <w:tcPr>
            <w:tcW w:w="1418" w:type="dxa"/>
            <w:tcBorders>
              <w:top w:val="nil"/>
              <w:left w:val="nil"/>
              <w:bottom w:val="nil"/>
              <w:right w:val="nil"/>
            </w:tcBorders>
            <w:vAlign w:val="bottom"/>
          </w:tcPr>
          <w:p w14:paraId="712655B6" w14:textId="77777777" w:rsidR="001C7123" w:rsidRPr="001C7123" w:rsidRDefault="001C7123" w:rsidP="001C7123">
            <w:pPr>
              <w:spacing w:before="40" w:after="20"/>
              <w:jc w:val="right"/>
              <w:rPr>
                <w:rFonts w:cs="Arial"/>
                <w:b/>
                <w:sz w:val="18"/>
                <w:szCs w:val="18"/>
              </w:rPr>
            </w:pPr>
            <w:r w:rsidRPr="001C7123">
              <w:rPr>
                <w:rFonts w:cs="Arial"/>
                <w:b/>
                <w:sz w:val="18"/>
                <w:szCs w:val="18"/>
              </w:rPr>
              <w:t>3,759,760</w:t>
            </w:r>
          </w:p>
        </w:tc>
      </w:tr>
      <w:tr w:rsidR="001C7123" w:rsidRPr="001C7123" w14:paraId="17BBBB3E" w14:textId="77777777" w:rsidTr="00B86C55">
        <w:trPr>
          <w:trHeight w:val="20"/>
        </w:trPr>
        <w:tc>
          <w:tcPr>
            <w:tcW w:w="2268" w:type="dxa"/>
            <w:tcBorders>
              <w:top w:val="nil"/>
              <w:left w:val="nil"/>
              <w:bottom w:val="nil"/>
              <w:right w:val="single" w:sz="18" w:space="0" w:color="002060"/>
            </w:tcBorders>
            <w:shd w:val="clear" w:color="auto" w:fill="auto"/>
            <w:vAlign w:val="center"/>
          </w:tcPr>
          <w:p w14:paraId="01968AF0" w14:textId="77777777" w:rsidR="001C7123" w:rsidRPr="00F608CC" w:rsidRDefault="001C7123" w:rsidP="001C7123">
            <w:pPr>
              <w:spacing w:before="40" w:after="20"/>
              <w:rPr>
                <w:rFonts w:cs="Arial"/>
                <w:sz w:val="18"/>
                <w:szCs w:val="18"/>
              </w:rPr>
            </w:pPr>
            <w:r w:rsidRPr="00F608CC">
              <w:rPr>
                <w:rFonts w:cs="Arial"/>
                <w:sz w:val="18"/>
                <w:szCs w:val="18"/>
              </w:rPr>
              <w:t>Monash C</w:t>
            </w:r>
          </w:p>
        </w:tc>
        <w:tc>
          <w:tcPr>
            <w:tcW w:w="1361" w:type="dxa"/>
            <w:tcBorders>
              <w:top w:val="nil"/>
              <w:left w:val="single" w:sz="18" w:space="0" w:color="002060"/>
              <w:bottom w:val="nil"/>
              <w:right w:val="nil"/>
            </w:tcBorders>
            <w:vAlign w:val="bottom"/>
          </w:tcPr>
          <w:p w14:paraId="075CC5D9"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D1ED334" w14:textId="77777777" w:rsidR="001C7123" w:rsidRPr="001C7123" w:rsidRDefault="001C7123" w:rsidP="001C7123">
            <w:pPr>
              <w:spacing w:before="40" w:after="20"/>
              <w:jc w:val="right"/>
              <w:rPr>
                <w:rFonts w:cs="Arial"/>
                <w:sz w:val="18"/>
                <w:szCs w:val="18"/>
              </w:rPr>
            </w:pPr>
            <w:r w:rsidRPr="001C7123">
              <w:rPr>
                <w:rFonts w:cs="Arial"/>
                <w:sz w:val="18"/>
                <w:szCs w:val="18"/>
              </w:rPr>
              <w:t>55,080</w:t>
            </w:r>
          </w:p>
        </w:tc>
        <w:tc>
          <w:tcPr>
            <w:tcW w:w="1701" w:type="dxa"/>
            <w:tcBorders>
              <w:top w:val="nil"/>
              <w:left w:val="nil"/>
              <w:bottom w:val="nil"/>
              <w:right w:val="nil"/>
            </w:tcBorders>
            <w:shd w:val="clear" w:color="auto" w:fill="auto"/>
            <w:vAlign w:val="bottom"/>
          </w:tcPr>
          <w:p w14:paraId="729927CC" w14:textId="77777777" w:rsidR="001C7123" w:rsidRPr="001C7123" w:rsidRDefault="001C7123" w:rsidP="001C7123">
            <w:pPr>
              <w:spacing w:before="40" w:after="20"/>
              <w:jc w:val="right"/>
              <w:rPr>
                <w:rFonts w:cs="Arial"/>
                <w:sz w:val="18"/>
                <w:szCs w:val="18"/>
              </w:rPr>
            </w:pPr>
            <w:r w:rsidRPr="001C7123">
              <w:rPr>
                <w:rFonts w:cs="Arial"/>
                <w:sz w:val="18"/>
                <w:szCs w:val="18"/>
              </w:rPr>
              <w:t>7,240,011</w:t>
            </w:r>
          </w:p>
        </w:tc>
        <w:tc>
          <w:tcPr>
            <w:tcW w:w="1418" w:type="dxa"/>
            <w:tcBorders>
              <w:top w:val="nil"/>
              <w:left w:val="nil"/>
              <w:bottom w:val="nil"/>
              <w:right w:val="nil"/>
            </w:tcBorders>
            <w:vAlign w:val="bottom"/>
          </w:tcPr>
          <w:p w14:paraId="7898C49D" w14:textId="77777777" w:rsidR="001C7123" w:rsidRPr="001C7123" w:rsidRDefault="001C7123" w:rsidP="001C7123">
            <w:pPr>
              <w:spacing w:before="40" w:after="20"/>
              <w:jc w:val="right"/>
              <w:rPr>
                <w:rFonts w:cs="Arial"/>
                <w:b/>
                <w:sz w:val="18"/>
                <w:szCs w:val="18"/>
              </w:rPr>
            </w:pPr>
            <w:r w:rsidRPr="001C7123">
              <w:rPr>
                <w:rFonts w:cs="Arial"/>
                <w:b/>
                <w:sz w:val="18"/>
                <w:szCs w:val="18"/>
              </w:rPr>
              <w:t>1,153,073</w:t>
            </w:r>
          </w:p>
        </w:tc>
      </w:tr>
      <w:tr w:rsidR="001C7123" w:rsidRPr="001C7123" w14:paraId="1EA78E01" w14:textId="77777777" w:rsidTr="00B86C55">
        <w:trPr>
          <w:trHeight w:val="20"/>
        </w:trPr>
        <w:tc>
          <w:tcPr>
            <w:tcW w:w="2268" w:type="dxa"/>
            <w:tcBorders>
              <w:top w:val="nil"/>
              <w:left w:val="nil"/>
              <w:bottom w:val="nil"/>
              <w:right w:val="single" w:sz="18" w:space="0" w:color="002060"/>
            </w:tcBorders>
            <w:shd w:val="clear" w:color="auto" w:fill="auto"/>
            <w:vAlign w:val="center"/>
          </w:tcPr>
          <w:p w14:paraId="180AE4E9" w14:textId="77777777" w:rsidR="001C7123" w:rsidRPr="00F608CC" w:rsidRDefault="001C7123" w:rsidP="001C7123">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002060"/>
              <w:bottom w:val="nil"/>
              <w:right w:val="nil"/>
            </w:tcBorders>
            <w:vAlign w:val="bottom"/>
          </w:tcPr>
          <w:p w14:paraId="74FC78A3"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14ACF5AF" w14:textId="77777777" w:rsidR="001C7123" w:rsidRPr="001C7123" w:rsidRDefault="001C7123" w:rsidP="001C7123">
            <w:pPr>
              <w:spacing w:before="40" w:after="20"/>
              <w:jc w:val="right"/>
              <w:rPr>
                <w:rFonts w:cs="Arial"/>
                <w:sz w:val="18"/>
                <w:szCs w:val="18"/>
              </w:rPr>
            </w:pPr>
            <w:r w:rsidRPr="001C7123">
              <w:rPr>
                <w:rFonts w:cs="Arial"/>
                <w:sz w:val="18"/>
                <w:szCs w:val="18"/>
              </w:rPr>
              <w:t>135,240</w:t>
            </w:r>
          </w:p>
        </w:tc>
        <w:tc>
          <w:tcPr>
            <w:tcW w:w="1701" w:type="dxa"/>
            <w:tcBorders>
              <w:top w:val="nil"/>
              <w:left w:val="nil"/>
              <w:bottom w:val="nil"/>
              <w:right w:val="nil"/>
            </w:tcBorders>
            <w:shd w:val="clear" w:color="auto" w:fill="auto"/>
            <w:vAlign w:val="bottom"/>
          </w:tcPr>
          <w:p w14:paraId="4A5A06C7" w14:textId="77777777" w:rsidR="001C7123" w:rsidRPr="001C7123" w:rsidRDefault="001C7123" w:rsidP="001C7123">
            <w:pPr>
              <w:spacing w:before="40" w:after="20"/>
              <w:jc w:val="right"/>
              <w:rPr>
                <w:rFonts w:cs="Arial"/>
                <w:sz w:val="18"/>
                <w:szCs w:val="18"/>
              </w:rPr>
            </w:pPr>
            <w:r w:rsidRPr="001C7123">
              <w:rPr>
                <w:rFonts w:cs="Arial"/>
                <w:sz w:val="18"/>
                <w:szCs w:val="18"/>
              </w:rPr>
              <w:t>4,245,972</w:t>
            </w:r>
          </w:p>
        </w:tc>
        <w:tc>
          <w:tcPr>
            <w:tcW w:w="1418" w:type="dxa"/>
            <w:tcBorders>
              <w:top w:val="nil"/>
              <w:left w:val="nil"/>
              <w:bottom w:val="nil"/>
              <w:right w:val="nil"/>
            </w:tcBorders>
            <w:vAlign w:val="bottom"/>
          </w:tcPr>
          <w:p w14:paraId="7AC2CFB7" w14:textId="77777777" w:rsidR="001C7123" w:rsidRPr="001C7123" w:rsidRDefault="001C7123" w:rsidP="001C7123">
            <w:pPr>
              <w:spacing w:before="40" w:after="20"/>
              <w:jc w:val="right"/>
              <w:rPr>
                <w:rFonts w:cs="Arial"/>
                <w:b/>
                <w:sz w:val="18"/>
                <w:szCs w:val="18"/>
              </w:rPr>
            </w:pPr>
            <w:r w:rsidRPr="001C7123">
              <w:rPr>
                <w:rFonts w:cs="Arial"/>
                <w:b/>
                <w:sz w:val="18"/>
                <w:szCs w:val="18"/>
              </w:rPr>
              <w:t>676,230</w:t>
            </w:r>
          </w:p>
        </w:tc>
      </w:tr>
      <w:tr w:rsidR="001C7123" w:rsidRPr="001C7123" w14:paraId="171FEECB" w14:textId="77777777" w:rsidTr="00B86C55">
        <w:trPr>
          <w:trHeight w:val="20"/>
        </w:trPr>
        <w:tc>
          <w:tcPr>
            <w:tcW w:w="2268" w:type="dxa"/>
            <w:tcBorders>
              <w:top w:val="nil"/>
              <w:left w:val="nil"/>
              <w:bottom w:val="nil"/>
              <w:right w:val="single" w:sz="18" w:space="0" w:color="002060"/>
            </w:tcBorders>
            <w:shd w:val="clear" w:color="auto" w:fill="auto"/>
            <w:vAlign w:val="center"/>
          </w:tcPr>
          <w:p w14:paraId="1CFF6CD8" w14:textId="77777777" w:rsidR="001C7123" w:rsidRPr="00F608CC" w:rsidRDefault="001C7123" w:rsidP="001C7123">
            <w:pPr>
              <w:spacing w:before="40" w:after="20"/>
              <w:rPr>
                <w:rFonts w:cs="Arial"/>
                <w:sz w:val="18"/>
                <w:szCs w:val="18"/>
              </w:rPr>
            </w:pPr>
            <w:r w:rsidRPr="00F608CC">
              <w:rPr>
                <w:rFonts w:cs="Arial"/>
                <w:sz w:val="18"/>
                <w:szCs w:val="18"/>
              </w:rPr>
              <w:t>Moorabool S</w:t>
            </w:r>
          </w:p>
        </w:tc>
        <w:tc>
          <w:tcPr>
            <w:tcW w:w="1361" w:type="dxa"/>
            <w:tcBorders>
              <w:top w:val="nil"/>
              <w:left w:val="single" w:sz="18" w:space="0" w:color="002060"/>
              <w:bottom w:val="nil"/>
              <w:right w:val="nil"/>
            </w:tcBorders>
            <w:vAlign w:val="bottom"/>
          </w:tcPr>
          <w:p w14:paraId="0DFF61F4" w14:textId="77777777" w:rsidR="001C7123" w:rsidRPr="001C7123" w:rsidRDefault="001C7123" w:rsidP="001C7123">
            <w:pPr>
              <w:spacing w:before="40" w:after="20"/>
              <w:jc w:val="right"/>
              <w:rPr>
                <w:rFonts w:cs="Arial"/>
                <w:sz w:val="18"/>
                <w:szCs w:val="18"/>
              </w:rPr>
            </w:pPr>
            <w:r w:rsidRPr="001C7123">
              <w:rPr>
                <w:rFonts w:cs="Arial"/>
                <w:sz w:val="18"/>
                <w:szCs w:val="18"/>
              </w:rPr>
              <w:t>8,000</w:t>
            </w:r>
          </w:p>
        </w:tc>
        <w:tc>
          <w:tcPr>
            <w:tcW w:w="1361" w:type="dxa"/>
            <w:tcBorders>
              <w:top w:val="nil"/>
              <w:left w:val="nil"/>
              <w:bottom w:val="nil"/>
              <w:right w:val="nil"/>
            </w:tcBorders>
            <w:vAlign w:val="bottom"/>
          </w:tcPr>
          <w:p w14:paraId="195D8C0F" w14:textId="77777777" w:rsidR="001C7123" w:rsidRPr="001C7123" w:rsidRDefault="001C7123" w:rsidP="001C7123">
            <w:pPr>
              <w:spacing w:before="40" w:after="20"/>
              <w:jc w:val="right"/>
              <w:rPr>
                <w:rFonts w:cs="Arial"/>
                <w:sz w:val="18"/>
                <w:szCs w:val="18"/>
              </w:rPr>
            </w:pPr>
            <w:r w:rsidRPr="001C7123">
              <w:rPr>
                <w:rFonts w:cs="Arial"/>
                <w:sz w:val="18"/>
                <w:szCs w:val="18"/>
              </w:rPr>
              <w:t>900,840</w:t>
            </w:r>
          </w:p>
        </w:tc>
        <w:tc>
          <w:tcPr>
            <w:tcW w:w="1701" w:type="dxa"/>
            <w:tcBorders>
              <w:top w:val="nil"/>
              <w:left w:val="nil"/>
              <w:bottom w:val="nil"/>
              <w:right w:val="nil"/>
            </w:tcBorders>
            <w:shd w:val="clear" w:color="auto" w:fill="auto"/>
            <w:vAlign w:val="bottom"/>
          </w:tcPr>
          <w:p w14:paraId="34D2DAB1" w14:textId="77777777" w:rsidR="001C7123" w:rsidRPr="001C7123" w:rsidRDefault="001C7123" w:rsidP="001C7123">
            <w:pPr>
              <w:spacing w:before="40" w:after="20"/>
              <w:jc w:val="right"/>
              <w:rPr>
                <w:rFonts w:cs="Arial"/>
                <w:sz w:val="18"/>
                <w:szCs w:val="18"/>
              </w:rPr>
            </w:pPr>
            <w:r w:rsidRPr="001C7123">
              <w:rPr>
                <w:rFonts w:cs="Arial"/>
                <w:sz w:val="18"/>
                <w:szCs w:val="18"/>
              </w:rPr>
              <w:t>11,302,250</w:t>
            </w:r>
          </w:p>
        </w:tc>
        <w:tc>
          <w:tcPr>
            <w:tcW w:w="1418" w:type="dxa"/>
            <w:tcBorders>
              <w:top w:val="nil"/>
              <w:left w:val="nil"/>
              <w:bottom w:val="nil"/>
              <w:right w:val="nil"/>
            </w:tcBorders>
            <w:vAlign w:val="bottom"/>
          </w:tcPr>
          <w:p w14:paraId="181C7778" w14:textId="77777777" w:rsidR="001C7123" w:rsidRPr="001C7123" w:rsidRDefault="001C7123" w:rsidP="001C7123">
            <w:pPr>
              <w:spacing w:before="40" w:after="20"/>
              <w:jc w:val="right"/>
              <w:rPr>
                <w:rFonts w:cs="Arial"/>
                <w:b/>
                <w:sz w:val="18"/>
                <w:szCs w:val="18"/>
              </w:rPr>
            </w:pPr>
            <w:r w:rsidRPr="001C7123">
              <w:rPr>
                <w:rFonts w:cs="Arial"/>
                <w:b/>
                <w:sz w:val="18"/>
                <w:szCs w:val="18"/>
              </w:rPr>
              <w:t>1,800,042</w:t>
            </w:r>
          </w:p>
        </w:tc>
      </w:tr>
      <w:tr w:rsidR="001C7123" w:rsidRPr="001C7123" w14:paraId="1994CDD0" w14:textId="77777777" w:rsidTr="00B86C55">
        <w:trPr>
          <w:trHeight w:val="20"/>
        </w:trPr>
        <w:tc>
          <w:tcPr>
            <w:tcW w:w="2268" w:type="dxa"/>
            <w:tcBorders>
              <w:top w:val="nil"/>
              <w:left w:val="nil"/>
              <w:bottom w:val="nil"/>
              <w:right w:val="single" w:sz="18" w:space="0" w:color="002060"/>
            </w:tcBorders>
            <w:shd w:val="clear" w:color="auto" w:fill="auto"/>
            <w:vAlign w:val="center"/>
          </w:tcPr>
          <w:p w14:paraId="3F189E10" w14:textId="77777777" w:rsidR="001C7123" w:rsidRPr="00F608CC" w:rsidRDefault="001C7123" w:rsidP="001C7123">
            <w:pPr>
              <w:spacing w:before="40" w:after="20"/>
              <w:rPr>
                <w:rFonts w:cs="Arial"/>
                <w:sz w:val="18"/>
                <w:szCs w:val="18"/>
              </w:rPr>
            </w:pPr>
            <w:r w:rsidRPr="00F608CC">
              <w:rPr>
                <w:rFonts w:cs="Arial"/>
                <w:sz w:val="18"/>
                <w:szCs w:val="18"/>
              </w:rPr>
              <w:t>Moreland C</w:t>
            </w:r>
          </w:p>
        </w:tc>
        <w:tc>
          <w:tcPr>
            <w:tcW w:w="1361" w:type="dxa"/>
            <w:tcBorders>
              <w:top w:val="nil"/>
              <w:left w:val="single" w:sz="18" w:space="0" w:color="002060"/>
              <w:bottom w:val="nil"/>
              <w:right w:val="nil"/>
            </w:tcBorders>
            <w:vAlign w:val="bottom"/>
          </w:tcPr>
          <w:p w14:paraId="2E74AE1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4D489ABA" w14:textId="77777777" w:rsidR="001C7123" w:rsidRPr="001C7123" w:rsidRDefault="001C7123" w:rsidP="001C7123">
            <w:pPr>
              <w:spacing w:before="40" w:after="20"/>
              <w:jc w:val="right"/>
              <w:rPr>
                <w:rFonts w:cs="Arial"/>
                <w:sz w:val="18"/>
                <w:szCs w:val="18"/>
              </w:rPr>
            </w:pPr>
            <w:r w:rsidRPr="001C7123">
              <w:rPr>
                <w:rFonts w:cs="Arial"/>
                <w:sz w:val="18"/>
                <w:szCs w:val="18"/>
              </w:rPr>
              <w:t>107,280</w:t>
            </w:r>
          </w:p>
        </w:tc>
        <w:tc>
          <w:tcPr>
            <w:tcW w:w="1701" w:type="dxa"/>
            <w:tcBorders>
              <w:top w:val="nil"/>
              <w:left w:val="nil"/>
              <w:bottom w:val="nil"/>
              <w:right w:val="nil"/>
            </w:tcBorders>
            <w:shd w:val="clear" w:color="auto" w:fill="auto"/>
            <w:vAlign w:val="bottom"/>
          </w:tcPr>
          <w:p w14:paraId="7564A5A3" w14:textId="77777777" w:rsidR="001C7123" w:rsidRPr="001C7123" w:rsidRDefault="001C7123" w:rsidP="001C7123">
            <w:pPr>
              <w:spacing w:before="40" w:after="20"/>
              <w:jc w:val="right"/>
              <w:rPr>
                <w:rFonts w:cs="Arial"/>
                <w:sz w:val="18"/>
                <w:szCs w:val="18"/>
              </w:rPr>
            </w:pPr>
            <w:r w:rsidRPr="001C7123">
              <w:rPr>
                <w:rFonts w:cs="Arial"/>
                <w:sz w:val="18"/>
                <w:szCs w:val="18"/>
              </w:rPr>
              <w:t>5,756,054</w:t>
            </w:r>
          </w:p>
        </w:tc>
        <w:tc>
          <w:tcPr>
            <w:tcW w:w="1418" w:type="dxa"/>
            <w:tcBorders>
              <w:top w:val="nil"/>
              <w:left w:val="nil"/>
              <w:bottom w:val="nil"/>
              <w:right w:val="nil"/>
            </w:tcBorders>
            <w:vAlign w:val="bottom"/>
          </w:tcPr>
          <w:p w14:paraId="313356C7" w14:textId="77777777" w:rsidR="001C7123" w:rsidRPr="001C7123" w:rsidRDefault="001C7123" w:rsidP="001C7123">
            <w:pPr>
              <w:spacing w:before="40" w:after="20"/>
              <w:jc w:val="right"/>
              <w:rPr>
                <w:rFonts w:cs="Arial"/>
                <w:b/>
                <w:sz w:val="18"/>
                <w:szCs w:val="18"/>
              </w:rPr>
            </w:pPr>
            <w:r w:rsidRPr="001C7123">
              <w:rPr>
                <w:rFonts w:cs="Arial"/>
                <w:b/>
                <w:sz w:val="18"/>
                <w:szCs w:val="18"/>
              </w:rPr>
              <w:t>916,732</w:t>
            </w:r>
          </w:p>
        </w:tc>
      </w:tr>
      <w:tr w:rsidR="001C7123" w:rsidRPr="001C7123" w14:paraId="2BEC1B63" w14:textId="77777777" w:rsidTr="00B86C55">
        <w:trPr>
          <w:trHeight w:val="20"/>
        </w:trPr>
        <w:tc>
          <w:tcPr>
            <w:tcW w:w="2268" w:type="dxa"/>
            <w:tcBorders>
              <w:top w:val="nil"/>
              <w:left w:val="nil"/>
              <w:bottom w:val="nil"/>
              <w:right w:val="single" w:sz="18" w:space="0" w:color="002060"/>
            </w:tcBorders>
            <w:shd w:val="clear" w:color="auto" w:fill="auto"/>
            <w:vAlign w:val="center"/>
          </w:tcPr>
          <w:p w14:paraId="7CA85CE8" w14:textId="77777777" w:rsidR="001C7123" w:rsidRPr="00F608CC" w:rsidRDefault="001C7123" w:rsidP="001C7123">
            <w:pPr>
              <w:spacing w:before="40" w:after="20"/>
              <w:rPr>
                <w:rFonts w:cs="Arial"/>
                <w:sz w:val="18"/>
                <w:szCs w:val="18"/>
              </w:rPr>
            </w:pPr>
            <w:r w:rsidRPr="00F608CC">
              <w:rPr>
                <w:rFonts w:cs="Arial"/>
                <w:sz w:val="18"/>
                <w:szCs w:val="18"/>
              </w:rPr>
              <w:t>Mornington Peninsula S</w:t>
            </w:r>
          </w:p>
        </w:tc>
        <w:tc>
          <w:tcPr>
            <w:tcW w:w="1361" w:type="dxa"/>
            <w:tcBorders>
              <w:top w:val="nil"/>
              <w:left w:val="single" w:sz="18" w:space="0" w:color="002060"/>
              <w:bottom w:val="nil"/>
              <w:right w:val="nil"/>
            </w:tcBorders>
            <w:vAlign w:val="bottom"/>
          </w:tcPr>
          <w:p w14:paraId="620120E6" w14:textId="77777777" w:rsidR="001C7123" w:rsidRPr="001C7123" w:rsidRDefault="001C7123" w:rsidP="001C7123">
            <w:pPr>
              <w:spacing w:before="40" w:after="20"/>
              <w:jc w:val="right"/>
              <w:rPr>
                <w:rFonts w:cs="Arial"/>
                <w:sz w:val="18"/>
                <w:szCs w:val="18"/>
              </w:rPr>
            </w:pPr>
            <w:r w:rsidRPr="001C7123">
              <w:rPr>
                <w:rFonts w:cs="Arial"/>
                <w:sz w:val="18"/>
                <w:szCs w:val="18"/>
              </w:rPr>
              <w:t>15,600</w:t>
            </w:r>
          </w:p>
        </w:tc>
        <w:tc>
          <w:tcPr>
            <w:tcW w:w="1361" w:type="dxa"/>
            <w:tcBorders>
              <w:top w:val="nil"/>
              <w:left w:val="nil"/>
              <w:bottom w:val="nil"/>
              <w:right w:val="nil"/>
            </w:tcBorders>
            <w:vAlign w:val="bottom"/>
          </w:tcPr>
          <w:p w14:paraId="6057F1B1" w14:textId="77777777" w:rsidR="001C7123" w:rsidRPr="001C7123" w:rsidRDefault="001C7123" w:rsidP="001C7123">
            <w:pPr>
              <w:spacing w:before="40" w:after="20"/>
              <w:jc w:val="right"/>
              <w:rPr>
                <w:rFonts w:cs="Arial"/>
                <w:sz w:val="18"/>
                <w:szCs w:val="18"/>
              </w:rPr>
            </w:pPr>
            <w:r w:rsidRPr="001C7123">
              <w:rPr>
                <w:rFonts w:cs="Arial"/>
                <w:sz w:val="18"/>
                <w:szCs w:val="18"/>
              </w:rPr>
              <w:t>60,000</w:t>
            </w:r>
          </w:p>
        </w:tc>
        <w:tc>
          <w:tcPr>
            <w:tcW w:w="1701" w:type="dxa"/>
            <w:tcBorders>
              <w:top w:val="nil"/>
              <w:left w:val="nil"/>
              <w:bottom w:val="nil"/>
              <w:right w:val="nil"/>
            </w:tcBorders>
            <w:shd w:val="clear" w:color="auto" w:fill="auto"/>
            <w:vAlign w:val="bottom"/>
          </w:tcPr>
          <w:p w14:paraId="28E000D9" w14:textId="77777777" w:rsidR="001C7123" w:rsidRPr="001C7123" w:rsidRDefault="001C7123" w:rsidP="001C7123">
            <w:pPr>
              <w:spacing w:before="40" w:after="20"/>
              <w:jc w:val="right"/>
              <w:rPr>
                <w:rFonts w:cs="Arial"/>
                <w:sz w:val="18"/>
                <w:szCs w:val="18"/>
              </w:rPr>
            </w:pPr>
            <w:r w:rsidRPr="001C7123">
              <w:rPr>
                <w:rFonts w:cs="Arial"/>
                <w:sz w:val="18"/>
                <w:szCs w:val="18"/>
              </w:rPr>
              <w:t>14,988,539</w:t>
            </w:r>
          </w:p>
        </w:tc>
        <w:tc>
          <w:tcPr>
            <w:tcW w:w="1418" w:type="dxa"/>
            <w:tcBorders>
              <w:top w:val="nil"/>
              <w:left w:val="nil"/>
              <w:bottom w:val="nil"/>
              <w:right w:val="nil"/>
            </w:tcBorders>
            <w:vAlign w:val="bottom"/>
          </w:tcPr>
          <w:p w14:paraId="348D4DBD" w14:textId="77777777" w:rsidR="001C7123" w:rsidRPr="001C7123" w:rsidRDefault="001C7123" w:rsidP="001C7123">
            <w:pPr>
              <w:spacing w:before="40" w:after="20"/>
              <w:jc w:val="right"/>
              <w:rPr>
                <w:rFonts w:cs="Arial"/>
                <w:b/>
                <w:sz w:val="18"/>
                <w:szCs w:val="18"/>
              </w:rPr>
            </w:pPr>
            <w:r w:rsidRPr="001C7123">
              <w:rPr>
                <w:rFonts w:cs="Arial"/>
                <w:b/>
                <w:sz w:val="18"/>
                <w:szCs w:val="18"/>
              </w:rPr>
              <w:t>2,387,135</w:t>
            </w:r>
          </w:p>
        </w:tc>
      </w:tr>
      <w:tr w:rsidR="001C7123" w:rsidRPr="001C7123" w14:paraId="562FC6C9" w14:textId="77777777" w:rsidTr="00B86C55">
        <w:trPr>
          <w:trHeight w:val="20"/>
        </w:trPr>
        <w:tc>
          <w:tcPr>
            <w:tcW w:w="2268" w:type="dxa"/>
            <w:tcBorders>
              <w:top w:val="nil"/>
              <w:left w:val="nil"/>
              <w:bottom w:val="nil"/>
              <w:right w:val="single" w:sz="18" w:space="0" w:color="002060"/>
            </w:tcBorders>
            <w:shd w:val="clear" w:color="auto" w:fill="auto"/>
            <w:vAlign w:val="center"/>
          </w:tcPr>
          <w:p w14:paraId="1BE362A2" w14:textId="77777777" w:rsidR="001C7123" w:rsidRPr="00F608CC" w:rsidRDefault="001C7123" w:rsidP="001C7123">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002060"/>
              <w:bottom w:val="nil"/>
              <w:right w:val="nil"/>
            </w:tcBorders>
            <w:vAlign w:val="bottom"/>
          </w:tcPr>
          <w:p w14:paraId="7D4BA722" w14:textId="77777777" w:rsidR="001C7123" w:rsidRPr="001C7123" w:rsidRDefault="001C7123" w:rsidP="001C7123">
            <w:pPr>
              <w:spacing w:before="40" w:after="20"/>
              <w:jc w:val="right"/>
              <w:rPr>
                <w:rFonts w:cs="Arial"/>
                <w:sz w:val="18"/>
                <w:szCs w:val="18"/>
              </w:rPr>
            </w:pPr>
            <w:r w:rsidRPr="001C7123">
              <w:rPr>
                <w:rFonts w:cs="Arial"/>
                <w:sz w:val="18"/>
                <w:szCs w:val="18"/>
              </w:rPr>
              <w:t>297,400</w:t>
            </w:r>
          </w:p>
        </w:tc>
        <w:tc>
          <w:tcPr>
            <w:tcW w:w="1361" w:type="dxa"/>
            <w:tcBorders>
              <w:top w:val="nil"/>
              <w:left w:val="nil"/>
              <w:bottom w:val="nil"/>
              <w:right w:val="nil"/>
            </w:tcBorders>
            <w:vAlign w:val="bottom"/>
          </w:tcPr>
          <w:p w14:paraId="5A57ABBA" w14:textId="77777777" w:rsidR="001C7123" w:rsidRPr="001C7123" w:rsidRDefault="001C7123" w:rsidP="001C7123">
            <w:pPr>
              <w:spacing w:before="40" w:after="20"/>
              <w:jc w:val="right"/>
              <w:rPr>
                <w:rFonts w:cs="Arial"/>
                <w:sz w:val="18"/>
                <w:szCs w:val="18"/>
              </w:rPr>
            </w:pPr>
            <w:r w:rsidRPr="001C7123">
              <w:rPr>
                <w:rFonts w:cs="Arial"/>
                <w:sz w:val="18"/>
                <w:szCs w:val="18"/>
              </w:rPr>
              <w:t>1,235,640</w:t>
            </w:r>
          </w:p>
        </w:tc>
        <w:tc>
          <w:tcPr>
            <w:tcW w:w="1701" w:type="dxa"/>
            <w:tcBorders>
              <w:top w:val="nil"/>
              <w:left w:val="nil"/>
              <w:bottom w:val="nil"/>
              <w:right w:val="nil"/>
            </w:tcBorders>
            <w:shd w:val="clear" w:color="auto" w:fill="auto"/>
            <w:vAlign w:val="bottom"/>
          </w:tcPr>
          <w:p w14:paraId="7063D975" w14:textId="77777777" w:rsidR="001C7123" w:rsidRPr="001C7123" w:rsidRDefault="001C7123" w:rsidP="001C7123">
            <w:pPr>
              <w:spacing w:before="40" w:after="20"/>
              <w:jc w:val="right"/>
              <w:rPr>
                <w:rFonts w:cs="Arial"/>
                <w:sz w:val="18"/>
                <w:szCs w:val="18"/>
              </w:rPr>
            </w:pPr>
            <w:r w:rsidRPr="001C7123">
              <w:rPr>
                <w:rFonts w:cs="Arial"/>
                <w:sz w:val="18"/>
                <w:szCs w:val="18"/>
              </w:rPr>
              <w:t>10,075,710</w:t>
            </w:r>
          </w:p>
        </w:tc>
        <w:tc>
          <w:tcPr>
            <w:tcW w:w="1418" w:type="dxa"/>
            <w:tcBorders>
              <w:top w:val="nil"/>
              <w:left w:val="nil"/>
              <w:bottom w:val="nil"/>
              <w:right w:val="nil"/>
            </w:tcBorders>
            <w:vAlign w:val="bottom"/>
          </w:tcPr>
          <w:p w14:paraId="419A4402" w14:textId="77777777" w:rsidR="001C7123" w:rsidRPr="001C7123" w:rsidRDefault="001C7123" w:rsidP="001C7123">
            <w:pPr>
              <w:spacing w:before="40" w:after="20"/>
              <w:jc w:val="right"/>
              <w:rPr>
                <w:rFonts w:cs="Arial"/>
                <w:b/>
                <w:sz w:val="18"/>
                <w:szCs w:val="18"/>
              </w:rPr>
            </w:pPr>
            <w:r w:rsidRPr="001C7123">
              <w:rPr>
                <w:rFonts w:cs="Arial"/>
                <w:b/>
                <w:sz w:val="18"/>
                <w:szCs w:val="18"/>
              </w:rPr>
              <w:t>1,604,698</w:t>
            </w:r>
          </w:p>
        </w:tc>
      </w:tr>
      <w:tr w:rsidR="001C7123" w:rsidRPr="001C7123" w14:paraId="54B0E29D" w14:textId="77777777" w:rsidTr="00B86C55">
        <w:trPr>
          <w:trHeight w:val="20"/>
        </w:trPr>
        <w:tc>
          <w:tcPr>
            <w:tcW w:w="2268" w:type="dxa"/>
            <w:tcBorders>
              <w:top w:val="nil"/>
              <w:left w:val="nil"/>
              <w:bottom w:val="nil"/>
              <w:right w:val="single" w:sz="18" w:space="0" w:color="002060"/>
            </w:tcBorders>
            <w:shd w:val="clear" w:color="auto" w:fill="auto"/>
            <w:vAlign w:val="center"/>
          </w:tcPr>
          <w:p w14:paraId="01E9E07E" w14:textId="77777777" w:rsidR="001C7123" w:rsidRPr="00F608CC" w:rsidRDefault="001C7123" w:rsidP="001C7123">
            <w:pPr>
              <w:spacing w:before="40" w:after="20"/>
              <w:rPr>
                <w:rFonts w:cs="Arial"/>
                <w:sz w:val="18"/>
                <w:szCs w:val="18"/>
              </w:rPr>
            </w:pPr>
            <w:r w:rsidRPr="00F608CC">
              <w:rPr>
                <w:rFonts w:cs="Arial"/>
                <w:sz w:val="18"/>
                <w:szCs w:val="18"/>
              </w:rPr>
              <w:t>Moyne S</w:t>
            </w:r>
          </w:p>
        </w:tc>
        <w:tc>
          <w:tcPr>
            <w:tcW w:w="1361" w:type="dxa"/>
            <w:tcBorders>
              <w:top w:val="nil"/>
              <w:left w:val="single" w:sz="18" w:space="0" w:color="002060"/>
              <w:bottom w:val="nil"/>
              <w:right w:val="nil"/>
            </w:tcBorders>
            <w:vAlign w:val="bottom"/>
          </w:tcPr>
          <w:p w14:paraId="04560297" w14:textId="77777777" w:rsidR="001C7123" w:rsidRPr="001C7123" w:rsidRDefault="001C7123" w:rsidP="001C7123">
            <w:pPr>
              <w:spacing w:before="40" w:after="20"/>
              <w:jc w:val="right"/>
              <w:rPr>
                <w:rFonts w:cs="Arial"/>
                <w:sz w:val="18"/>
                <w:szCs w:val="18"/>
              </w:rPr>
            </w:pPr>
            <w:r w:rsidRPr="001C7123">
              <w:rPr>
                <w:rFonts w:cs="Arial"/>
                <w:sz w:val="18"/>
                <w:szCs w:val="18"/>
              </w:rPr>
              <w:t>137,800</w:t>
            </w:r>
          </w:p>
        </w:tc>
        <w:tc>
          <w:tcPr>
            <w:tcW w:w="1361" w:type="dxa"/>
            <w:tcBorders>
              <w:top w:val="nil"/>
              <w:left w:val="nil"/>
              <w:bottom w:val="nil"/>
              <w:right w:val="nil"/>
            </w:tcBorders>
            <w:vAlign w:val="bottom"/>
          </w:tcPr>
          <w:p w14:paraId="72AE12E7" w14:textId="77777777" w:rsidR="001C7123" w:rsidRPr="001C7123" w:rsidRDefault="001C7123" w:rsidP="001C7123">
            <w:pPr>
              <w:spacing w:before="40" w:after="20"/>
              <w:jc w:val="right"/>
              <w:rPr>
                <w:rFonts w:cs="Arial"/>
                <w:sz w:val="18"/>
                <w:szCs w:val="18"/>
              </w:rPr>
            </w:pPr>
            <w:r w:rsidRPr="001C7123">
              <w:rPr>
                <w:rFonts w:cs="Arial"/>
                <w:sz w:val="18"/>
                <w:szCs w:val="18"/>
              </w:rPr>
              <w:t>1,461,240</w:t>
            </w:r>
          </w:p>
        </w:tc>
        <w:tc>
          <w:tcPr>
            <w:tcW w:w="1701" w:type="dxa"/>
            <w:tcBorders>
              <w:top w:val="nil"/>
              <w:left w:val="nil"/>
              <w:bottom w:val="nil"/>
              <w:right w:val="nil"/>
            </w:tcBorders>
            <w:shd w:val="clear" w:color="auto" w:fill="auto"/>
            <w:vAlign w:val="bottom"/>
          </w:tcPr>
          <w:p w14:paraId="1B1813A8" w14:textId="77777777" w:rsidR="001C7123" w:rsidRPr="001C7123" w:rsidRDefault="001C7123" w:rsidP="001C7123">
            <w:pPr>
              <w:spacing w:before="40" w:after="20"/>
              <w:jc w:val="right"/>
              <w:rPr>
                <w:rFonts w:cs="Arial"/>
                <w:sz w:val="18"/>
                <w:szCs w:val="18"/>
              </w:rPr>
            </w:pPr>
            <w:r w:rsidRPr="001C7123">
              <w:rPr>
                <w:rFonts w:cs="Arial"/>
                <w:sz w:val="18"/>
                <w:szCs w:val="18"/>
              </w:rPr>
              <w:t>25,016,276</w:t>
            </w:r>
          </w:p>
        </w:tc>
        <w:tc>
          <w:tcPr>
            <w:tcW w:w="1418" w:type="dxa"/>
            <w:tcBorders>
              <w:top w:val="nil"/>
              <w:left w:val="nil"/>
              <w:bottom w:val="nil"/>
              <w:right w:val="nil"/>
            </w:tcBorders>
            <w:vAlign w:val="bottom"/>
          </w:tcPr>
          <w:p w14:paraId="05B6E662" w14:textId="77777777" w:rsidR="001C7123" w:rsidRPr="001C7123" w:rsidRDefault="001C7123" w:rsidP="001C7123">
            <w:pPr>
              <w:spacing w:before="40" w:after="20"/>
              <w:jc w:val="right"/>
              <w:rPr>
                <w:rFonts w:cs="Arial"/>
                <w:b/>
                <w:sz w:val="18"/>
                <w:szCs w:val="18"/>
              </w:rPr>
            </w:pPr>
            <w:r w:rsidRPr="001C7123">
              <w:rPr>
                <w:rFonts w:cs="Arial"/>
                <w:b/>
                <w:sz w:val="18"/>
                <w:szCs w:val="18"/>
              </w:rPr>
              <w:t>3,984,192</w:t>
            </w:r>
          </w:p>
        </w:tc>
      </w:tr>
      <w:tr w:rsidR="001C7123" w:rsidRPr="001C7123" w14:paraId="19B9F565" w14:textId="77777777" w:rsidTr="00B86C55">
        <w:trPr>
          <w:trHeight w:val="20"/>
        </w:trPr>
        <w:tc>
          <w:tcPr>
            <w:tcW w:w="2268" w:type="dxa"/>
            <w:tcBorders>
              <w:top w:val="nil"/>
              <w:left w:val="nil"/>
              <w:bottom w:val="nil"/>
              <w:right w:val="single" w:sz="18" w:space="0" w:color="002060"/>
            </w:tcBorders>
            <w:shd w:val="clear" w:color="auto" w:fill="auto"/>
            <w:vAlign w:val="center"/>
          </w:tcPr>
          <w:p w14:paraId="20F296E6" w14:textId="77777777" w:rsidR="001C7123" w:rsidRPr="00F608CC" w:rsidRDefault="001C7123" w:rsidP="001C7123">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002060"/>
              <w:bottom w:val="nil"/>
              <w:right w:val="nil"/>
            </w:tcBorders>
            <w:vAlign w:val="bottom"/>
          </w:tcPr>
          <w:p w14:paraId="1593C4AF" w14:textId="77777777" w:rsidR="001C7123" w:rsidRPr="001C7123" w:rsidRDefault="001C7123" w:rsidP="001C7123">
            <w:pPr>
              <w:spacing w:before="40" w:after="20"/>
              <w:jc w:val="right"/>
              <w:rPr>
                <w:rFonts w:cs="Arial"/>
                <w:sz w:val="18"/>
                <w:szCs w:val="18"/>
              </w:rPr>
            </w:pPr>
            <w:r w:rsidRPr="001C7123">
              <w:rPr>
                <w:rFonts w:cs="Arial"/>
                <w:sz w:val="18"/>
                <w:szCs w:val="18"/>
              </w:rPr>
              <w:t>329,200</w:t>
            </w:r>
          </w:p>
        </w:tc>
        <w:tc>
          <w:tcPr>
            <w:tcW w:w="1361" w:type="dxa"/>
            <w:tcBorders>
              <w:top w:val="nil"/>
              <w:left w:val="nil"/>
              <w:bottom w:val="nil"/>
              <w:right w:val="nil"/>
            </w:tcBorders>
            <w:vAlign w:val="bottom"/>
          </w:tcPr>
          <w:p w14:paraId="60ED19DB" w14:textId="77777777" w:rsidR="001C7123" w:rsidRPr="001C7123" w:rsidRDefault="001C7123" w:rsidP="001C7123">
            <w:pPr>
              <w:spacing w:before="40" w:after="20"/>
              <w:jc w:val="right"/>
              <w:rPr>
                <w:rFonts w:cs="Arial"/>
                <w:sz w:val="18"/>
                <w:szCs w:val="18"/>
              </w:rPr>
            </w:pPr>
            <w:r w:rsidRPr="001C7123">
              <w:rPr>
                <w:rFonts w:cs="Arial"/>
                <w:sz w:val="18"/>
                <w:szCs w:val="18"/>
              </w:rPr>
              <w:t>1,240,440</w:t>
            </w:r>
          </w:p>
        </w:tc>
        <w:tc>
          <w:tcPr>
            <w:tcW w:w="1701" w:type="dxa"/>
            <w:tcBorders>
              <w:top w:val="nil"/>
              <w:left w:val="nil"/>
              <w:bottom w:val="nil"/>
              <w:right w:val="nil"/>
            </w:tcBorders>
            <w:shd w:val="clear" w:color="auto" w:fill="auto"/>
            <w:vAlign w:val="bottom"/>
          </w:tcPr>
          <w:p w14:paraId="0305CDD0" w14:textId="77777777" w:rsidR="001C7123" w:rsidRPr="001C7123" w:rsidRDefault="001C7123" w:rsidP="001C7123">
            <w:pPr>
              <w:spacing w:before="40" w:after="20"/>
              <w:jc w:val="right"/>
              <w:rPr>
                <w:rFonts w:cs="Arial"/>
                <w:sz w:val="18"/>
                <w:szCs w:val="18"/>
              </w:rPr>
            </w:pPr>
            <w:r w:rsidRPr="001C7123">
              <w:rPr>
                <w:rFonts w:cs="Arial"/>
                <w:sz w:val="18"/>
                <w:szCs w:val="18"/>
              </w:rPr>
              <w:t>10,100,286</w:t>
            </w:r>
          </w:p>
        </w:tc>
        <w:tc>
          <w:tcPr>
            <w:tcW w:w="1418" w:type="dxa"/>
            <w:tcBorders>
              <w:top w:val="nil"/>
              <w:left w:val="nil"/>
              <w:bottom w:val="nil"/>
              <w:right w:val="nil"/>
            </w:tcBorders>
            <w:vAlign w:val="bottom"/>
          </w:tcPr>
          <w:p w14:paraId="10B56395" w14:textId="77777777" w:rsidR="001C7123" w:rsidRPr="001C7123" w:rsidRDefault="001C7123" w:rsidP="001C7123">
            <w:pPr>
              <w:spacing w:before="40" w:after="20"/>
              <w:jc w:val="right"/>
              <w:rPr>
                <w:rFonts w:cs="Arial"/>
                <w:b/>
                <w:sz w:val="18"/>
                <w:szCs w:val="18"/>
              </w:rPr>
            </w:pPr>
            <w:r w:rsidRPr="001C7123">
              <w:rPr>
                <w:rFonts w:cs="Arial"/>
                <w:b/>
                <w:sz w:val="18"/>
                <w:szCs w:val="18"/>
              </w:rPr>
              <w:t>1,608,612</w:t>
            </w:r>
          </w:p>
        </w:tc>
      </w:tr>
      <w:tr w:rsidR="001C7123" w:rsidRPr="001C7123" w14:paraId="480E9E88" w14:textId="77777777" w:rsidTr="00B86C55">
        <w:trPr>
          <w:trHeight w:val="20"/>
        </w:trPr>
        <w:tc>
          <w:tcPr>
            <w:tcW w:w="2268" w:type="dxa"/>
            <w:tcBorders>
              <w:top w:val="nil"/>
              <w:left w:val="nil"/>
              <w:bottom w:val="nil"/>
              <w:right w:val="single" w:sz="18" w:space="0" w:color="002060"/>
            </w:tcBorders>
            <w:shd w:val="clear" w:color="auto" w:fill="auto"/>
            <w:vAlign w:val="center"/>
          </w:tcPr>
          <w:p w14:paraId="0E07D8E5" w14:textId="77777777" w:rsidR="001C7123" w:rsidRPr="00F608CC" w:rsidRDefault="001C7123" w:rsidP="001C7123">
            <w:pPr>
              <w:spacing w:before="40" w:after="20"/>
              <w:rPr>
                <w:rFonts w:cs="Arial"/>
                <w:sz w:val="18"/>
                <w:szCs w:val="18"/>
              </w:rPr>
            </w:pPr>
            <w:r w:rsidRPr="00F608CC">
              <w:rPr>
                <w:rFonts w:cs="Arial"/>
                <w:sz w:val="18"/>
                <w:szCs w:val="18"/>
              </w:rPr>
              <w:t>Nillumbik S</w:t>
            </w:r>
          </w:p>
        </w:tc>
        <w:tc>
          <w:tcPr>
            <w:tcW w:w="1361" w:type="dxa"/>
            <w:tcBorders>
              <w:top w:val="nil"/>
              <w:left w:val="single" w:sz="18" w:space="0" w:color="002060"/>
              <w:bottom w:val="nil"/>
              <w:right w:val="nil"/>
            </w:tcBorders>
            <w:vAlign w:val="bottom"/>
          </w:tcPr>
          <w:p w14:paraId="5E187B51" w14:textId="77777777" w:rsidR="001C7123" w:rsidRPr="001C7123" w:rsidRDefault="001C7123" w:rsidP="001C7123">
            <w:pPr>
              <w:spacing w:before="40" w:after="20"/>
              <w:jc w:val="right"/>
              <w:rPr>
                <w:rFonts w:cs="Arial"/>
                <w:sz w:val="18"/>
                <w:szCs w:val="18"/>
              </w:rPr>
            </w:pPr>
            <w:r w:rsidRPr="001C7123">
              <w:rPr>
                <w:rFonts w:cs="Arial"/>
                <w:sz w:val="18"/>
                <w:szCs w:val="18"/>
              </w:rPr>
              <w:t>90,000</w:t>
            </w:r>
          </w:p>
        </w:tc>
        <w:tc>
          <w:tcPr>
            <w:tcW w:w="1361" w:type="dxa"/>
            <w:tcBorders>
              <w:top w:val="nil"/>
              <w:left w:val="nil"/>
              <w:bottom w:val="nil"/>
              <w:right w:val="nil"/>
            </w:tcBorders>
            <w:vAlign w:val="bottom"/>
          </w:tcPr>
          <w:p w14:paraId="6C3FC01E" w14:textId="77777777" w:rsidR="001C7123" w:rsidRPr="001C7123" w:rsidRDefault="001C7123" w:rsidP="001C7123">
            <w:pPr>
              <w:spacing w:before="40" w:after="20"/>
              <w:jc w:val="right"/>
              <w:rPr>
                <w:rFonts w:cs="Arial"/>
                <w:sz w:val="18"/>
                <w:szCs w:val="18"/>
              </w:rPr>
            </w:pPr>
            <w:r w:rsidRPr="001C7123">
              <w:rPr>
                <w:rFonts w:cs="Arial"/>
                <w:sz w:val="18"/>
                <w:szCs w:val="18"/>
              </w:rPr>
              <w:t>455,280</w:t>
            </w:r>
          </w:p>
        </w:tc>
        <w:tc>
          <w:tcPr>
            <w:tcW w:w="1701" w:type="dxa"/>
            <w:tcBorders>
              <w:top w:val="nil"/>
              <w:left w:val="nil"/>
              <w:bottom w:val="nil"/>
              <w:right w:val="nil"/>
            </w:tcBorders>
            <w:shd w:val="clear" w:color="auto" w:fill="auto"/>
            <w:vAlign w:val="bottom"/>
          </w:tcPr>
          <w:p w14:paraId="64BA3C1A" w14:textId="77777777" w:rsidR="001C7123" w:rsidRPr="001C7123" w:rsidRDefault="001C7123" w:rsidP="001C7123">
            <w:pPr>
              <w:spacing w:before="40" w:after="20"/>
              <w:jc w:val="right"/>
              <w:rPr>
                <w:rFonts w:cs="Arial"/>
                <w:sz w:val="18"/>
                <w:szCs w:val="18"/>
              </w:rPr>
            </w:pPr>
            <w:r w:rsidRPr="001C7123">
              <w:rPr>
                <w:rFonts w:cs="Arial"/>
                <w:sz w:val="18"/>
                <w:szCs w:val="18"/>
              </w:rPr>
              <w:t>7,047,660</w:t>
            </w:r>
          </w:p>
        </w:tc>
        <w:tc>
          <w:tcPr>
            <w:tcW w:w="1418" w:type="dxa"/>
            <w:tcBorders>
              <w:top w:val="nil"/>
              <w:left w:val="nil"/>
              <w:bottom w:val="nil"/>
              <w:right w:val="nil"/>
            </w:tcBorders>
            <w:vAlign w:val="bottom"/>
          </w:tcPr>
          <w:p w14:paraId="57A09F5D" w14:textId="77777777" w:rsidR="001C7123" w:rsidRPr="001C7123" w:rsidRDefault="001C7123" w:rsidP="001C7123">
            <w:pPr>
              <w:spacing w:before="40" w:after="20"/>
              <w:jc w:val="right"/>
              <w:rPr>
                <w:rFonts w:cs="Arial"/>
                <w:b/>
                <w:sz w:val="18"/>
                <w:szCs w:val="18"/>
              </w:rPr>
            </w:pPr>
            <w:r w:rsidRPr="001C7123">
              <w:rPr>
                <w:rFonts w:cs="Arial"/>
                <w:b/>
                <w:sz w:val="18"/>
                <w:szCs w:val="18"/>
              </w:rPr>
              <w:t>1,122,438</w:t>
            </w:r>
          </w:p>
        </w:tc>
      </w:tr>
      <w:tr w:rsidR="001C7123" w:rsidRPr="001C7123" w14:paraId="7F0028C8" w14:textId="77777777" w:rsidTr="00B86C55">
        <w:trPr>
          <w:trHeight w:val="20"/>
        </w:trPr>
        <w:tc>
          <w:tcPr>
            <w:tcW w:w="2268" w:type="dxa"/>
            <w:tcBorders>
              <w:top w:val="nil"/>
              <w:left w:val="nil"/>
              <w:bottom w:val="nil"/>
              <w:right w:val="single" w:sz="18" w:space="0" w:color="002060"/>
            </w:tcBorders>
            <w:shd w:val="clear" w:color="auto" w:fill="auto"/>
            <w:vAlign w:val="center"/>
          </w:tcPr>
          <w:p w14:paraId="73E4A8E3" w14:textId="77777777" w:rsidR="001C7123" w:rsidRPr="00F608CC" w:rsidRDefault="001C7123" w:rsidP="001C7123">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002060"/>
              <w:bottom w:val="nil"/>
              <w:right w:val="nil"/>
            </w:tcBorders>
            <w:vAlign w:val="bottom"/>
          </w:tcPr>
          <w:p w14:paraId="262FF25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1871DB30" w14:textId="77777777" w:rsidR="001C7123" w:rsidRPr="001C7123" w:rsidRDefault="001C7123" w:rsidP="001C7123">
            <w:pPr>
              <w:spacing w:before="40" w:after="20"/>
              <w:jc w:val="right"/>
              <w:rPr>
                <w:rFonts w:cs="Arial"/>
                <w:sz w:val="18"/>
                <w:szCs w:val="18"/>
              </w:rPr>
            </w:pPr>
            <w:r w:rsidRPr="001C7123">
              <w:rPr>
                <w:rFonts w:cs="Arial"/>
                <w:sz w:val="18"/>
                <w:szCs w:val="18"/>
              </w:rPr>
              <w:t>2,111,640</w:t>
            </w:r>
          </w:p>
        </w:tc>
        <w:tc>
          <w:tcPr>
            <w:tcW w:w="1701" w:type="dxa"/>
            <w:tcBorders>
              <w:top w:val="nil"/>
              <w:left w:val="nil"/>
              <w:bottom w:val="nil"/>
              <w:right w:val="nil"/>
            </w:tcBorders>
            <w:shd w:val="clear" w:color="auto" w:fill="auto"/>
            <w:vAlign w:val="bottom"/>
          </w:tcPr>
          <w:p w14:paraId="62F28E83" w14:textId="77777777" w:rsidR="001C7123" w:rsidRPr="001C7123" w:rsidRDefault="001C7123" w:rsidP="001C7123">
            <w:pPr>
              <w:spacing w:before="40" w:after="20"/>
              <w:jc w:val="right"/>
              <w:rPr>
                <w:rFonts w:cs="Arial"/>
                <w:sz w:val="18"/>
                <w:szCs w:val="18"/>
              </w:rPr>
            </w:pPr>
            <w:r w:rsidRPr="001C7123">
              <w:rPr>
                <w:rFonts w:cs="Arial"/>
                <w:sz w:val="18"/>
                <w:szCs w:val="18"/>
              </w:rPr>
              <w:t>17,088,680</w:t>
            </w:r>
          </w:p>
        </w:tc>
        <w:tc>
          <w:tcPr>
            <w:tcW w:w="1418" w:type="dxa"/>
            <w:tcBorders>
              <w:top w:val="nil"/>
              <w:left w:val="nil"/>
              <w:bottom w:val="nil"/>
              <w:right w:val="nil"/>
            </w:tcBorders>
            <w:vAlign w:val="bottom"/>
          </w:tcPr>
          <w:p w14:paraId="0E521BC6" w14:textId="77777777" w:rsidR="001C7123" w:rsidRPr="001C7123" w:rsidRDefault="001C7123" w:rsidP="001C7123">
            <w:pPr>
              <w:spacing w:before="40" w:after="20"/>
              <w:jc w:val="right"/>
              <w:rPr>
                <w:rFonts w:cs="Arial"/>
                <w:b/>
                <w:sz w:val="18"/>
                <w:szCs w:val="18"/>
              </w:rPr>
            </w:pPr>
            <w:r w:rsidRPr="001C7123">
              <w:rPr>
                <w:rFonts w:cs="Arial"/>
                <w:b/>
                <w:sz w:val="18"/>
                <w:szCs w:val="18"/>
              </w:rPr>
              <w:t>2,721,611</w:t>
            </w:r>
          </w:p>
        </w:tc>
      </w:tr>
      <w:tr w:rsidR="001C7123" w:rsidRPr="001C7123" w14:paraId="2C209C30" w14:textId="77777777" w:rsidTr="00B86C55">
        <w:trPr>
          <w:trHeight w:val="20"/>
        </w:trPr>
        <w:tc>
          <w:tcPr>
            <w:tcW w:w="2268" w:type="dxa"/>
            <w:tcBorders>
              <w:top w:val="nil"/>
              <w:left w:val="nil"/>
              <w:bottom w:val="nil"/>
              <w:right w:val="single" w:sz="18" w:space="0" w:color="002060"/>
            </w:tcBorders>
            <w:shd w:val="clear" w:color="auto" w:fill="auto"/>
            <w:vAlign w:val="center"/>
          </w:tcPr>
          <w:p w14:paraId="44298727" w14:textId="77777777" w:rsidR="001C7123" w:rsidRPr="00F608CC" w:rsidRDefault="001C7123" w:rsidP="001C7123">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002060"/>
              <w:bottom w:val="nil"/>
              <w:right w:val="nil"/>
            </w:tcBorders>
            <w:vAlign w:val="bottom"/>
          </w:tcPr>
          <w:p w14:paraId="0832BECF" w14:textId="77777777" w:rsidR="001C7123" w:rsidRPr="001C7123" w:rsidRDefault="001C7123" w:rsidP="001C7123">
            <w:pPr>
              <w:spacing w:before="40" w:after="20"/>
              <w:jc w:val="right"/>
              <w:rPr>
                <w:rFonts w:cs="Arial"/>
                <w:sz w:val="18"/>
                <w:szCs w:val="18"/>
              </w:rPr>
            </w:pPr>
            <w:r w:rsidRPr="001C7123">
              <w:rPr>
                <w:rFonts w:cs="Arial"/>
                <w:sz w:val="18"/>
                <w:szCs w:val="18"/>
              </w:rPr>
              <w:t>65,600</w:t>
            </w:r>
          </w:p>
        </w:tc>
        <w:tc>
          <w:tcPr>
            <w:tcW w:w="1361" w:type="dxa"/>
            <w:tcBorders>
              <w:top w:val="nil"/>
              <w:left w:val="nil"/>
              <w:bottom w:val="nil"/>
              <w:right w:val="nil"/>
            </w:tcBorders>
            <w:vAlign w:val="bottom"/>
          </w:tcPr>
          <w:p w14:paraId="1DCEC44C" w14:textId="77777777" w:rsidR="001C7123" w:rsidRPr="001C7123" w:rsidRDefault="001C7123" w:rsidP="001C7123">
            <w:pPr>
              <w:spacing w:before="40" w:after="20"/>
              <w:jc w:val="right"/>
              <w:rPr>
                <w:rFonts w:cs="Arial"/>
                <w:sz w:val="18"/>
                <w:szCs w:val="18"/>
              </w:rPr>
            </w:pPr>
            <w:r w:rsidRPr="001C7123">
              <w:rPr>
                <w:rFonts w:cs="Arial"/>
                <w:sz w:val="18"/>
                <w:szCs w:val="18"/>
              </w:rPr>
              <w:t>108,600</w:t>
            </w:r>
          </w:p>
        </w:tc>
        <w:tc>
          <w:tcPr>
            <w:tcW w:w="1701" w:type="dxa"/>
            <w:tcBorders>
              <w:top w:val="nil"/>
              <w:left w:val="nil"/>
              <w:bottom w:val="nil"/>
              <w:right w:val="nil"/>
            </w:tcBorders>
            <w:shd w:val="clear" w:color="auto" w:fill="auto"/>
            <w:vAlign w:val="bottom"/>
          </w:tcPr>
          <w:p w14:paraId="204D5AD3" w14:textId="77777777" w:rsidR="001C7123" w:rsidRPr="001C7123" w:rsidRDefault="001C7123" w:rsidP="001C7123">
            <w:pPr>
              <w:spacing w:before="40" w:after="20"/>
              <w:jc w:val="right"/>
              <w:rPr>
                <w:rFonts w:cs="Arial"/>
                <w:sz w:val="18"/>
                <w:szCs w:val="18"/>
              </w:rPr>
            </w:pPr>
            <w:r w:rsidRPr="001C7123">
              <w:rPr>
                <w:rFonts w:cs="Arial"/>
                <w:sz w:val="18"/>
                <w:szCs w:val="18"/>
              </w:rPr>
              <w:t>2,585,747</w:t>
            </w:r>
          </w:p>
        </w:tc>
        <w:tc>
          <w:tcPr>
            <w:tcW w:w="1418" w:type="dxa"/>
            <w:tcBorders>
              <w:top w:val="nil"/>
              <w:left w:val="nil"/>
              <w:bottom w:val="nil"/>
              <w:right w:val="nil"/>
            </w:tcBorders>
            <w:vAlign w:val="bottom"/>
          </w:tcPr>
          <w:p w14:paraId="52A20181" w14:textId="77777777" w:rsidR="001C7123" w:rsidRPr="001C7123" w:rsidRDefault="001C7123" w:rsidP="001C7123">
            <w:pPr>
              <w:spacing w:before="40" w:after="20"/>
              <w:jc w:val="right"/>
              <w:rPr>
                <w:rFonts w:cs="Arial"/>
                <w:b/>
                <w:sz w:val="18"/>
                <w:szCs w:val="18"/>
              </w:rPr>
            </w:pPr>
            <w:r w:rsidRPr="001C7123">
              <w:rPr>
                <w:rFonts w:cs="Arial"/>
                <w:b/>
                <w:sz w:val="18"/>
                <w:szCs w:val="18"/>
              </w:rPr>
              <w:t>411,816</w:t>
            </w:r>
          </w:p>
        </w:tc>
      </w:tr>
      <w:tr w:rsidR="001C7123" w:rsidRPr="001C7123" w14:paraId="3A285F02" w14:textId="77777777" w:rsidTr="00B86C55">
        <w:trPr>
          <w:trHeight w:val="20"/>
        </w:trPr>
        <w:tc>
          <w:tcPr>
            <w:tcW w:w="2268" w:type="dxa"/>
            <w:tcBorders>
              <w:top w:val="nil"/>
              <w:left w:val="nil"/>
              <w:bottom w:val="nil"/>
              <w:right w:val="single" w:sz="18" w:space="0" w:color="002060"/>
            </w:tcBorders>
            <w:shd w:val="clear" w:color="auto" w:fill="auto"/>
            <w:vAlign w:val="center"/>
          </w:tcPr>
          <w:p w14:paraId="7A14AD9C" w14:textId="77777777" w:rsidR="001C7123" w:rsidRPr="00F608CC" w:rsidRDefault="001C7123" w:rsidP="001C7123">
            <w:pPr>
              <w:spacing w:before="40" w:after="20"/>
              <w:rPr>
                <w:rFonts w:cs="Arial"/>
                <w:sz w:val="18"/>
                <w:szCs w:val="18"/>
              </w:rPr>
            </w:pPr>
            <w:r w:rsidRPr="00F608CC">
              <w:rPr>
                <w:rFonts w:cs="Arial"/>
                <w:sz w:val="18"/>
                <w:szCs w:val="18"/>
              </w:rPr>
              <w:t>Pyrenees S</w:t>
            </w:r>
          </w:p>
        </w:tc>
        <w:tc>
          <w:tcPr>
            <w:tcW w:w="1361" w:type="dxa"/>
            <w:tcBorders>
              <w:top w:val="nil"/>
              <w:left w:val="single" w:sz="18" w:space="0" w:color="002060"/>
              <w:bottom w:val="nil"/>
              <w:right w:val="nil"/>
            </w:tcBorders>
            <w:vAlign w:val="bottom"/>
          </w:tcPr>
          <w:p w14:paraId="0655212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0AE582CE" w14:textId="77777777" w:rsidR="001C7123" w:rsidRPr="001C7123" w:rsidRDefault="001C7123" w:rsidP="001C7123">
            <w:pPr>
              <w:spacing w:before="40" w:after="20"/>
              <w:jc w:val="right"/>
              <w:rPr>
                <w:rFonts w:cs="Arial"/>
                <w:sz w:val="18"/>
                <w:szCs w:val="18"/>
              </w:rPr>
            </w:pPr>
            <w:r w:rsidRPr="001C7123">
              <w:rPr>
                <w:rFonts w:cs="Arial"/>
                <w:sz w:val="18"/>
                <w:szCs w:val="18"/>
              </w:rPr>
              <w:t>1,323,720</w:t>
            </w:r>
          </w:p>
        </w:tc>
        <w:tc>
          <w:tcPr>
            <w:tcW w:w="1701" w:type="dxa"/>
            <w:tcBorders>
              <w:top w:val="nil"/>
              <w:left w:val="nil"/>
              <w:bottom w:val="nil"/>
              <w:right w:val="nil"/>
            </w:tcBorders>
            <w:shd w:val="clear" w:color="auto" w:fill="auto"/>
            <w:vAlign w:val="bottom"/>
          </w:tcPr>
          <w:p w14:paraId="21D7BDB4" w14:textId="77777777" w:rsidR="001C7123" w:rsidRPr="001C7123" w:rsidRDefault="001C7123" w:rsidP="001C7123">
            <w:pPr>
              <w:spacing w:before="40" w:after="20"/>
              <w:jc w:val="right"/>
              <w:rPr>
                <w:rFonts w:cs="Arial"/>
                <w:sz w:val="18"/>
                <w:szCs w:val="18"/>
              </w:rPr>
            </w:pPr>
            <w:r w:rsidRPr="001C7123">
              <w:rPr>
                <w:rFonts w:cs="Arial"/>
                <w:sz w:val="18"/>
                <w:szCs w:val="18"/>
              </w:rPr>
              <w:t>12,933,959</w:t>
            </w:r>
          </w:p>
        </w:tc>
        <w:tc>
          <w:tcPr>
            <w:tcW w:w="1418" w:type="dxa"/>
            <w:tcBorders>
              <w:top w:val="nil"/>
              <w:left w:val="nil"/>
              <w:bottom w:val="nil"/>
              <w:right w:val="nil"/>
            </w:tcBorders>
            <w:vAlign w:val="bottom"/>
          </w:tcPr>
          <w:p w14:paraId="6C9563F3" w14:textId="77777777" w:rsidR="001C7123" w:rsidRPr="001C7123" w:rsidRDefault="001C7123" w:rsidP="001C7123">
            <w:pPr>
              <w:spacing w:before="40" w:after="20"/>
              <w:jc w:val="right"/>
              <w:rPr>
                <w:rFonts w:cs="Arial"/>
                <w:b/>
                <w:sz w:val="18"/>
                <w:szCs w:val="18"/>
              </w:rPr>
            </w:pPr>
            <w:r w:rsidRPr="001C7123">
              <w:rPr>
                <w:rFonts w:cs="Arial"/>
                <w:b/>
                <w:sz w:val="18"/>
                <w:szCs w:val="18"/>
              </w:rPr>
              <w:t>2,059,914</w:t>
            </w:r>
          </w:p>
        </w:tc>
      </w:tr>
      <w:tr w:rsidR="001C7123" w:rsidRPr="001C7123" w14:paraId="04FF3E0D" w14:textId="77777777" w:rsidTr="00B86C55">
        <w:trPr>
          <w:trHeight w:val="20"/>
        </w:trPr>
        <w:tc>
          <w:tcPr>
            <w:tcW w:w="2268" w:type="dxa"/>
            <w:tcBorders>
              <w:top w:val="nil"/>
              <w:left w:val="nil"/>
              <w:bottom w:val="nil"/>
              <w:right w:val="single" w:sz="18" w:space="0" w:color="002060"/>
            </w:tcBorders>
            <w:shd w:val="clear" w:color="auto" w:fill="auto"/>
            <w:vAlign w:val="center"/>
          </w:tcPr>
          <w:p w14:paraId="39D1A1C6" w14:textId="77777777" w:rsidR="001C7123" w:rsidRPr="00F608CC" w:rsidRDefault="001C7123" w:rsidP="001C7123">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002060"/>
              <w:bottom w:val="nil"/>
              <w:right w:val="nil"/>
            </w:tcBorders>
            <w:vAlign w:val="bottom"/>
          </w:tcPr>
          <w:p w14:paraId="3A37FEC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1136B81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701" w:type="dxa"/>
            <w:tcBorders>
              <w:top w:val="nil"/>
              <w:left w:val="nil"/>
              <w:bottom w:val="nil"/>
              <w:right w:val="nil"/>
            </w:tcBorders>
            <w:shd w:val="clear" w:color="auto" w:fill="auto"/>
            <w:vAlign w:val="bottom"/>
          </w:tcPr>
          <w:p w14:paraId="7B413E57" w14:textId="77777777" w:rsidR="001C7123" w:rsidRPr="001C7123" w:rsidRDefault="001C7123" w:rsidP="001C7123">
            <w:pPr>
              <w:spacing w:before="40" w:after="20"/>
              <w:jc w:val="right"/>
              <w:rPr>
                <w:rFonts w:cs="Arial"/>
                <w:sz w:val="18"/>
                <w:szCs w:val="18"/>
              </w:rPr>
            </w:pPr>
            <w:r w:rsidRPr="001C7123">
              <w:rPr>
                <w:rFonts w:cs="Arial"/>
                <w:sz w:val="18"/>
                <w:szCs w:val="18"/>
              </w:rPr>
              <w:t>350,302</w:t>
            </w:r>
          </w:p>
        </w:tc>
        <w:tc>
          <w:tcPr>
            <w:tcW w:w="1418" w:type="dxa"/>
            <w:tcBorders>
              <w:top w:val="nil"/>
              <w:left w:val="nil"/>
              <w:bottom w:val="nil"/>
              <w:right w:val="nil"/>
            </w:tcBorders>
            <w:vAlign w:val="bottom"/>
          </w:tcPr>
          <w:p w14:paraId="110196B4" w14:textId="77777777" w:rsidR="001C7123" w:rsidRPr="001C7123" w:rsidRDefault="001C7123" w:rsidP="001C7123">
            <w:pPr>
              <w:spacing w:before="40" w:after="20"/>
              <w:jc w:val="right"/>
              <w:rPr>
                <w:rFonts w:cs="Arial"/>
                <w:b/>
                <w:sz w:val="18"/>
                <w:szCs w:val="18"/>
              </w:rPr>
            </w:pPr>
            <w:r w:rsidRPr="001C7123">
              <w:rPr>
                <w:rFonts w:cs="Arial"/>
                <w:b/>
                <w:sz w:val="18"/>
                <w:szCs w:val="18"/>
              </w:rPr>
              <w:t>55,790</w:t>
            </w:r>
          </w:p>
        </w:tc>
      </w:tr>
      <w:tr w:rsidR="001C7123" w:rsidRPr="001C7123" w14:paraId="3DA8BF77" w14:textId="77777777" w:rsidTr="00B86C55">
        <w:trPr>
          <w:trHeight w:val="20"/>
        </w:trPr>
        <w:tc>
          <w:tcPr>
            <w:tcW w:w="2268" w:type="dxa"/>
            <w:tcBorders>
              <w:top w:val="nil"/>
              <w:left w:val="nil"/>
              <w:bottom w:val="nil"/>
              <w:right w:val="single" w:sz="18" w:space="0" w:color="002060"/>
            </w:tcBorders>
            <w:shd w:val="clear" w:color="auto" w:fill="auto"/>
            <w:vAlign w:val="center"/>
          </w:tcPr>
          <w:p w14:paraId="4EFC3736" w14:textId="77777777" w:rsidR="001C7123" w:rsidRPr="00F608CC" w:rsidRDefault="001C7123" w:rsidP="001C7123">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002060"/>
              <w:bottom w:val="nil"/>
              <w:right w:val="nil"/>
            </w:tcBorders>
            <w:vAlign w:val="bottom"/>
          </w:tcPr>
          <w:p w14:paraId="3CDEFF30" w14:textId="77777777" w:rsidR="001C7123" w:rsidRPr="001C7123" w:rsidRDefault="001C7123" w:rsidP="001C7123">
            <w:pPr>
              <w:spacing w:before="40" w:after="20"/>
              <w:jc w:val="right"/>
              <w:rPr>
                <w:rFonts w:cs="Arial"/>
                <w:sz w:val="18"/>
                <w:szCs w:val="18"/>
              </w:rPr>
            </w:pPr>
            <w:r w:rsidRPr="001C7123">
              <w:rPr>
                <w:rFonts w:cs="Arial"/>
                <w:sz w:val="18"/>
                <w:szCs w:val="18"/>
              </w:rPr>
              <w:t>60,400</w:t>
            </w:r>
          </w:p>
        </w:tc>
        <w:tc>
          <w:tcPr>
            <w:tcW w:w="1361" w:type="dxa"/>
            <w:tcBorders>
              <w:top w:val="nil"/>
              <w:left w:val="nil"/>
              <w:bottom w:val="nil"/>
              <w:right w:val="nil"/>
            </w:tcBorders>
            <w:vAlign w:val="bottom"/>
          </w:tcPr>
          <w:p w14:paraId="51F0B5D8" w14:textId="77777777" w:rsidR="001C7123" w:rsidRPr="001C7123" w:rsidRDefault="001C7123" w:rsidP="001C7123">
            <w:pPr>
              <w:spacing w:before="40" w:after="20"/>
              <w:jc w:val="right"/>
              <w:rPr>
                <w:rFonts w:cs="Arial"/>
                <w:sz w:val="18"/>
                <w:szCs w:val="18"/>
              </w:rPr>
            </w:pPr>
            <w:r w:rsidRPr="001C7123">
              <w:rPr>
                <w:rFonts w:cs="Arial"/>
                <w:sz w:val="18"/>
                <w:szCs w:val="18"/>
              </w:rPr>
              <w:t>1,705,800</w:t>
            </w:r>
          </w:p>
        </w:tc>
        <w:tc>
          <w:tcPr>
            <w:tcW w:w="1701" w:type="dxa"/>
            <w:tcBorders>
              <w:top w:val="nil"/>
              <w:left w:val="nil"/>
              <w:bottom w:val="nil"/>
              <w:right w:val="nil"/>
            </w:tcBorders>
            <w:shd w:val="clear" w:color="auto" w:fill="auto"/>
            <w:vAlign w:val="bottom"/>
          </w:tcPr>
          <w:p w14:paraId="1A7CFE68" w14:textId="77777777" w:rsidR="001C7123" w:rsidRPr="001C7123" w:rsidRDefault="001C7123" w:rsidP="001C7123">
            <w:pPr>
              <w:spacing w:before="40" w:after="20"/>
              <w:jc w:val="right"/>
              <w:rPr>
                <w:rFonts w:cs="Arial"/>
                <w:sz w:val="18"/>
                <w:szCs w:val="18"/>
              </w:rPr>
            </w:pPr>
            <w:r w:rsidRPr="001C7123">
              <w:rPr>
                <w:rFonts w:cs="Arial"/>
                <w:sz w:val="18"/>
                <w:szCs w:val="18"/>
              </w:rPr>
              <w:t>22,395,604</w:t>
            </w:r>
          </w:p>
        </w:tc>
        <w:tc>
          <w:tcPr>
            <w:tcW w:w="1418" w:type="dxa"/>
            <w:tcBorders>
              <w:top w:val="nil"/>
              <w:left w:val="nil"/>
              <w:bottom w:val="nil"/>
              <w:right w:val="nil"/>
            </w:tcBorders>
            <w:vAlign w:val="bottom"/>
          </w:tcPr>
          <w:p w14:paraId="48389494" w14:textId="77777777" w:rsidR="001C7123" w:rsidRPr="001C7123" w:rsidRDefault="001C7123" w:rsidP="001C7123">
            <w:pPr>
              <w:spacing w:before="40" w:after="20"/>
              <w:jc w:val="right"/>
              <w:rPr>
                <w:rFonts w:cs="Arial"/>
                <w:b/>
                <w:sz w:val="18"/>
                <w:szCs w:val="18"/>
              </w:rPr>
            </w:pPr>
            <w:r w:rsidRPr="001C7123">
              <w:rPr>
                <w:rFonts w:cs="Arial"/>
                <w:b/>
                <w:sz w:val="18"/>
                <w:szCs w:val="18"/>
              </w:rPr>
              <w:t>3,566,813</w:t>
            </w:r>
          </w:p>
        </w:tc>
      </w:tr>
      <w:tr w:rsidR="001C7123" w:rsidRPr="001C7123" w14:paraId="3F22415C" w14:textId="77777777" w:rsidTr="00B86C55">
        <w:trPr>
          <w:trHeight w:val="20"/>
        </w:trPr>
        <w:tc>
          <w:tcPr>
            <w:tcW w:w="2268" w:type="dxa"/>
            <w:tcBorders>
              <w:top w:val="nil"/>
              <w:left w:val="nil"/>
              <w:bottom w:val="nil"/>
              <w:right w:val="single" w:sz="18" w:space="0" w:color="002060"/>
            </w:tcBorders>
            <w:shd w:val="clear" w:color="auto" w:fill="auto"/>
            <w:vAlign w:val="center"/>
          </w:tcPr>
          <w:p w14:paraId="0DC61FEF" w14:textId="77777777" w:rsidR="001C7123" w:rsidRPr="00F608CC" w:rsidRDefault="001C7123" w:rsidP="001C7123">
            <w:pPr>
              <w:spacing w:before="40" w:after="20"/>
              <w:rPr>
                <w:rFonts w:cs="Arial"/>
                <w:sz w:val="18"/>
                <w:szCs w:val="18"/>
              </w:rPr>
            </w:pPr>
            <w:r w:rsidRPr="00F608CC">
              <w:rPr>
                <w:rFonts w:cs="Arial"/>
                <w:sz w:val="18"/>
                <w:szCs w:val="18"/>
              </w:rPr>
              <w:t>Southern Grampians S</w:t>
            </w:r>
          </w:p>
        </w:tc>
        <w:tc>
          <w:tcPr>
            <w:tcW w:w="1361" w:type="dxa"/>
            <w:tcBorders>
              <w:top w:val="nil"/>
              <w:left w:val="single" w:sz="18" w:space="0" w:color="002060"/>
              <w:bottom w:val="nil"/>
              <w:right w:val="nil"/>
            </w:tcBorders>
            <w:vAlign w:val="bottom"/>
          </w:tcPr>
          <w:p w14:paraId="04C3D64A" w14:textId="77777777" w:rsidR="001C7123" w:rsidRPr="001C7123" w:rsidRDefault="001C7123" w:rsidP="001C7123">
            <w:pPr>
              <w:spacing w:before="40" w:after="20"/>
              <w:jc w:val="right"/>
              <w:rPr>
                <w:rFonts w:cs="Arial"/>
                <w:sz w:val="18"/>
                <w:szCs w:val="18"/>
              </w:rPr>
            </w:pPr>
            <w:r w:rsidRPr="001C7123">
              <w:rPr>
                <w:rFonts w:cs="Arial"/>
                <w:sz w:val="18"/>
                <w:szCs w:val="18"/>
              </w:rPr>
              <w:t>141,200</w:t>
            </w:r>
          </w:p>
        </w:tc>
        <w:tc>
          <w:tcPr>
            <w:tcW w:w="1361" w:type="dxa"/>
            <w:tcBorders>
              <w:top w:val="nil"/>
              <w:left w:val="nil"/>
              <w:bottom w:val="nil"/>
              <w:right w:val="nil"/>
            </w:tcBorders>
            <w:vAlign w:val="bottom"/>
          </w:tcPr>
          <w:p w14:paraId="68008CC7" w14:textId="77777777" w:rsidR="001C7123" w:rsidRPr="001C7123" w:rsidRDefault="001C7123" w:rsidP="001C7123">
            <w:pPr>
              <w:spacing w:before="40" w:after="20"/>
              <w:jc w:val="right"/>
              <w:rPr>
                <w:rFonts w:cs="Arial"/>
                <w:sz w:val="18"/>
                <w:szCs w:val="18"/>
              </w:rPr>
            </w:pPr>
            <w:r w:rsidRPr="001C7123">
              <w:rPr>
                <w:rFonts w:cs="Arial"/>
                <w:sz w:val="18"/>
                <w:szCs w:val="18"/>
              </w:rPr>
              <w:t>1,174,800</w:t>
            </w:r>
          </w:p>
        </w:tc>
        <w:tc>
          <w:tcPr>
            <w:tcW w:w="1701" w:type="dxa"/>
            <w:tcBorders>
              <w:top w:val="nil"/>
              <w:left w:val="nil"/>
              <w:bottom w:val="nil"/>
              <w:right w:val="nil"/>
            </w:tcBorders>
            <w:shd w:val="clear" w:color="auto" w:fill="auto"/>
            <w:vAlign w:val="bottom"/>
          </w:tcPr>
          <w:p w14:paraId="78259B76" w14:textId="77777777" w:rsidR="001C7123" w:rsidRPr="001C7123" w:rsidRDefault="001C7123" w:rsidP="001C7123">
            <w:pPr>
              <w:spacing w:before="40" w:after="20"/>
              <w:jc w:val="right"/>
              <w:rPr>
                <w:rFonts w:cs="Arial"/>
                <w:sz w:val="18"/>
                <w:szCs w:val="18"/>
              </w:rPr>
            </w:pPr>
            <w:r w:rsidRPr="001C7123">
              <w:rPr>
                <w:rFonts w:cs="Arial"/>
                <w:sz w:val="18"/>
                <w:szCs w:val="18"/>
              </w:rPr>
              <w:t>18,392,267</w:t>
            </w:r>
          </w:p>
        </w:tc>
        <w:tc>
          <w:tcPr>
            <w:tcW w:w="1418" w:type="dxa"/>
            <w:tcBorders>
              <w:top w:val="nil"/>
              <w:left w:val="nil"/>
              <w:bottom w:val="nil"/>
              <w:right w:val="nil"/>
            </w:tcBorders>
            <w:vAlign w:val="bottom"/>
          </w:tcPr>
          <w:p w14:paraId="55C9F0A8" w14:textId="77777777" w:rsidR="001C7123" w:rsidRPr="001C7123" w:rsidRDefault="001C7123" w:rsidP="001C7123">
            <w:pPr>
              <w:spacing w:before="40" w:after="20"/>
              <w:jc w:val="right"/>
              <w:rPr>
                <w:rFonts w:cs="Arial"/>
                <w:b/>
                <w:sz w:val="18"/>
                <w:szCs w:val="18"/>
              </w:rPr>
            </w:pPr>
            <w:r w:rsidRPr="001C7123">
              <w:rPr>
                <w:rFonts w:cs="Arial"/>
                <w:b/>
                <w:sz w:val="18"/>
                <w:szCs w:val="18"/>
              </w:rPr>
              <w:t>2,929,226</w:t>
            </w:r>
          </w:p>
        </w:tc>
      </w:tr>
      <w:tr w:rsidR="001C7123" w:rsidRPr="001C7123" w14:paraId="27F3A9A6" w14:textId="77777777" w:rsidTr="00B86C55">
        <w:trPr>
          <w:trHeight w:val="20"/>
        </w:trPr>
        <w:tc>
          <w:tcPr>
            <w:tcW w:w="2268" w:type="dxa"/>
            <w:tcBorders>
              <w:top w:val="nil"/>
              <w:left w:val="nil"/>
              <w:bottom w:val="nil"/>
              <w:right w:val="single" w:sz="18" w:space="0" w:color="002060"/>
            </w:tcBorders>
            <w:shd w:val="clear" w:color="auto" w:fill="auto"/>
            <w:vAlign w:val="center"/>
          </w:tcPr>
          <w:p w14:paraId="20324895" w14:textId="77777777" w:rsidR="001C7123" w:rsidRPr="00F608CC" w:rsidRDefault="001C7123" w:rsidP="001C7123">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002060"/>
              <w:bottom w:val="nil"/>
              <w:right w:val="nil"/>
            </w:tcBorders>
            <w:vAlign w:val="bottom"/>
          </w:tcPr>
          <w:p w14:paraId="44172DA8"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483F6258" w14:textId="77777777" w:rsidR="001C7123" w:rsidRPr="001C7123" w:rsidRDefault="001C7123" w:rsidP="001C7123">
            <w:pPr>
              <w:spacing w:before="40" w:after="20"/>
              <w:jc w:val="right"/>
              <w:rPr>
                <w:rFonts w:cs="Arial"/>
                <w:sz w:val="18"/>
                <w:szCs w:val="18"/>
              </w:rPr>
            </w:pPr>
            <w:r w:rsidRPr="001C7123">
              <w:rPr>
                <w:rFonts w:cs="Arial"/>
                <w:sz w:val="18"/>
                <w:szCs w:val="18"/>
              </w:rPr>
              <w:t>265,200</w:t>
            </w:r>
          </w:p>
        </w:tc>
        <w:tc>
          <w:tcPr>
            <w:tcW w:w="1701" w:type="dxa"/>
            <w:tcBorders>
              <w:top w:val="nil"/>
              <w:left w:val="nil"/>
              <w:bottom w:val="nil"/>
              <w:right w:val="nil"/>
            </w:tcBorders>
            <w:shd w:val="clear" w:color="auto" w:fill="auto"/>
            <w:vAlign w:val="bottom"/>
          </w:tcPr>
          <w:p w14:paraId="42AC9B6A" w14:textId="77777777" w:rsidR="001C7123" w:rsidRPr="001C7123" w:rsidRDefault="001C7123" w:rsidP="001C7123">
            <w:pPr>
              <w:spacing w:before="40" w:after="20"/>
              <w:jc w:val="right"/>
              <w:rPr>
                <w:rFonts w:cs="Arial"/>
                <w:sz w:val="18"/>
                <w:szCs w:val="18"/>
              </w:rPr>
            </w:pPr>
            <w:r w:rsidRPr="001C7123">
              <w:rPr>
                <w:rFonts w:cs="Arial"/>
                <w:sz w:val="18"/>
                <w:szCs w:val="18"/>
              </w:rPr>
              <w:t>2,749,911</w:t>
            </w:r>
          </w:p>
        </w:tc>
        <w:tc>
          <w:tcPr>
            <w:tcW w:w="1418" w:type="dxa"/>
            <w:tcBorders>
              <w:top w:val="nil"/>
              <w:left w:val="nil"/>
              <w:bottom w:val="nil"/>
              <w:right w:val="nil"/>
            </w:tcBorders>
            <w:vAlign w:val="bottom"/>
          </w:tcPr>
          <w:p w14:paraId="72D31C5A" w14:textId="77777777" w:rsidR="001C7123" w:rsidRPr="001C7123" w:rsidRDefault="001C7123" w:rsidP="001C7123">
            <w:pPr>
              <w:spacing w:before="40" w:after="20"/>
              <w:jc w:val="right"/>
              <w:rPr>
                <w:rFonts w:cs="Arial"/>
                <w:b/>
                <w:sz w:val="18"/>
                <w:szCs w:val="18"/>
              </w:rPr>
            </w:pPr>
            <w:r w:rsidRPr="001C7123">
              <w:rPr>
                <w:rFonts w:cs="Arial"/>
                <w:b/>
                <w:sz w:val="18"/>
                <w:szCs w:val="18"/>
              </w:rPr>
              <w:t>437,962</w:t>
            </w:r>
          </w:p>
        </w:tc>
      </w:tr>
      <w:tr w:rsidR="001C7123" w:rsidRPr="001C7123" w14:paraId="2A8D2B29" w14:textId="77777777" w:rsidTr="00B86C55">
        <w:trPr>
          <w:trHeight w:val="20"/>
        </w:trPr>
        <w:tc>
          <w:tcPr>
            <w:tcW w:w="2268" w:type="dxa"/>
            <w:tcBorders>
              <w:top w:val="nil"/>
              <w:left w:val="nil"/>
              <w:bottom w:val="nil"/>
              <w:right w:val="single" w:sz="18" w:space="0" w:color="002060"/>
            </w:tcBorders>
            <w:shd w:val="clear" w:color="auto" w:fill="auto"/>
            <w:vAlign w:val="center"/>
          </w:tcPr>
          <w:p w14:paraId="49C01002" w14:textId="77777777" w:rsidR="001C7123" w:rsidRPr="00F608CC" w:rsidRDefault="001C7123" w:rsidP="001C7123">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002060"/>
              <w:bottom w:val="nil"/>
              <w:right w:val="nil"/>
            </w:tcBorders>
            <w:vAlign w:val="bottom"/>
          </w:tcPr>
          <w:p w14:paraId="6832FA3C" w14:textId="77777777" w:rsidR="001C7123" w:rsidRPr="001C7123" w:rsidRDefault="001C7123" w:rsidP="001C7123">
            <w:pPr>
              <w:spacing w:before="40" w:after="20"/>
              <w:jc w:val="right"/>
              <w:rPr>
                <w:rFonts w:cs="Arial"/>
                <w:sz w:val="18"/>
                <w:szCs w:val="18"/>
              </w:rPr>
            </w:pPr>
            <w:r w:rsidRPr="001C7123">
              <w:rPr>
                <w:rFonts w:cs="Arial"/>
                <w:sz w:val="18"/>
                <w:szCs w:val="18"/>
              </w:rPr>
              <w:t>457,600</w:t>
            </w:r>
          </w:p>
        </w:tc>
        <w:tc>
          <w:tcPr>
            <w:tcW w:w="1361" w:type="dxa"/>
            <w:tcBorders>
              <w:top w:val="nil"/>
              <w:left w:val="nil"/>
              <w:bottom w:val="nil"/>
              <w:right w:val="nil"/>
            </w:tcBorders>
            <w:vAlign w:val="bottom"/>
          </w:tcPr>
          <w:p w14:paraId="06B6C404" w14:textId="77777777" w:rsidR="001C7123" w:rsidRPr="001C7123" w:rsidRDefault="001C7123" w:rsidP="001C7123">
            <w:pPr>
              <w:spacing w:before="40" w:after="20"/>
              <w:jc w:val="right"/>
              <w:rPr>
                <w:rFonts w:cs="Arial"/>
                <w:sz w:val="18"/>
                <w:szCs w:val="18"/>
              </w:rPr>
            </w:pPr>
            <w:r w:rsidRPr="001C7123">
              <w:rPr>
                <w:rFonts w:cs="Arial"/>
                <w:sz w:val="18"/>
                <w:szCs w:val="18"/>
              </w:rPr>
              <w:t>1,710,480</w:t>
            </w:r>
          </w:p>
        </w:tc>
        <w:tc>
          <w:tcPr>
            <w:tcW w:w="1701" w:type="dxa"/>
            <w:tcBorders>
              <w:top w:val="nil"/>
              <w:left w:val="nil"/>
              <w:bottom w:val="nil"/>
              <w:right w:val="nil"/>
            </w:tcBorders>
            <w:shd w:val="clear" w:color="auto" w:fill="auto"/>
            <w:vAlign w:val="bottom"/>
          </w:tcPr>
          <w:p w14:paraId="2C8A765E" w14:textId="77777777" w:rsidR="001C7123" w:rsidRPr="001C7123" w:rsidRDefault="001C7123" w:rsidP="001C7123">
            <w:pPr>
              <w:spacing w:before="40" w:after="20"/>
              <w:jc w:val="right"/>
              <w:rPr>
                <w:rFonts w:cs="Arial"/>
                <w:sz w:val="18"/>
                <w:szCs w:val="18"/>
              </w:rPr>
            </w:pPr>
            <w:r w:rsidRPr="001C7123">
              <w:rPr>
                <w:rFonts w:cs="Arial"/>
                <w:sz w:val="18"/>
                <w:szCs w:val="18"/>
              </w:rPr>
              <w:t>13,326,763</w:t>
            </w:r>
          </w:p>
        </w:tc>
        <w:tc>
          <w:tcPr>
            <w:tcW w:w="1418" w:type="dxa"/>
            <w:tcBorders>
              <w:top w:val="nil"/>
              <w:left w:val="nil"/>
              <w:bottom w:val="nil"/>
              <w:right w:val="nil"/>
            </w:tcBorders>
            <w:vAlign w:val="bottom"/>
          </w:tcPr>
          <w:p w14:paraId="56EBAE5E" w14:textId="77777777" w:rsidR="001C7123" w:rsidRPr="001C7123" w:rsidRDefault="001C7123" w:rsidP="001C7123">
            <w:pPr>
              <w:spacing w:before="40" w:after="20"/>
              <w:jc w:val="right"/>
              <w:rPr>
                <w:rFonts w:cs="Arial"/>
                <w:b/>
                <w:sz w:val="18"/>
                <w:szCs w:val="18"/>
              </w:rPr>
            </w:pPr>
            <w:r w:rsidRPr="001C7123">
              <w:rPr>
                <w:rFonts w:cs="Arial"/>
                <w:b/>
                <w:sz w:val="18"/>
                <w:szCs w:val="18"/>
              </w:rPr>
              <w:t>2,122,474</w:t>
            </w:r>
          </w:p>
        </w:tc>
      </w:tr>
      <w:tr w:rsidR="001C7123" w:rsidRPr="001C7123" w14:paraId="75CB625E" w14:textId="77777777" w:rsidTr="00B86C55">
        <w:trPr>
          <w:trHeight w:val="20"/>
        </w:trPr>
        <w:tc>
          <w:tcPr>
            <w:tcW w:w="2268" w:type="dxa"/>
            <w:tcBorders>
              <w:top w:val="nil"/>
              <w:left w:val="nil"/>
              <w:bottom w:val="nil"/>
              <w:right w:val="single" w:sz="18" w:space="0" w:color="002060"/>
            </w:tcBorders>
            <w:shd w:val="clear" w:color="auto" w:fill="auto"/>
            <w:vAlign w:val="center"/>
          </w:tcPr>
          <w:p w14:paraId="04BD83AA" w14:textId="77777777" w:rsidR="001C7123" w:rsidRPr="00F608CC" w:rsidRDefault="001C7123" w:rsidP="001C7123">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002060"/>
              <w:bottom w:val="nil"/>
              <w:right w:val="nil"/>
            </w:tcBorders>
            <w:vAlign w:val="bottom"/>
          </w:tcPr>
          <w:p w14:paraId="7570B3F9" w14:textId="77777777" w:rsidR="001C7123" w:rsidRPr="001C7123" w:rsidRDefault="001C7123" w:rsidP="001C7123">
            <w:pPr>
              <w:spacing w:before="40" w:after="20"/>
              <w:jc w:val="right"/>
              <w:rPr>
                <w:rFonts w:cs="Arial"/>
                <w:sz w:val="18"/>
                <w:szCs w:val="18"/>
              </w:rPr>
            </w:pPr>
            <w:r w:rsidRPr="001C7123">
              <w:rPr>
                <w:rFonts w:cs="Arial"/>
                <w:sz w:val="18"/>
                <w:szCs w:val="18"/>
              </w:rPr>
              <w:t>14,600</w:t>
            </w:r>
          </w:p>
        </w:tc>
        <w:tc>
          <w:tcPr>
            <w:tcW w:w="1361" w:type="dxa"/>
            <w:tcBorders>
              <w:top w:val="nil"/>
              <w:left w:val="nil"/>
              <w:bottom w:val="nil"/>
              <w:right w:val="nil"/>
            </w:tcBorders>
            <w:vAlign w:val="bottom"/>
          </w:tcPr>
          <w:p w14:paraId="7FB53F87" w14:textId="77777777" w:rsidR="001C7123" w:rsidRPr="001C7123" w:rsidRDefault="001C7123" w:rsidP="001C7123">
            <w:pPr>
              <w:spacing w:before="40" w:after="20"/>
              <w:jc w:val="right"/>
              <w:rPr>
                <w:rFonts w:cs="Arial"/>
                <w:sz w:val="18"/>
                <w:szCs w:val="18"/>
              </w:rPr>
            </w:pPr>
            <w:r w:rsidRPr="001C7123">
              <w:rPr>
                <w:rFonts w:cs="Arial"/>
                <w:sz w:val="18"/>
                <w:szCs w:val="18"/>
              </w:rPr>
              <w:t>232,920</w:t>
            </w:r>
          </w:p>
        </w:tc>
        <w:tc>
          <w:tcPr>
            <w:tcW w:w="1701" w:type="dxa"/>
            <w:tcBorders>
              <w:top w:val="nil"/>
              <w:left w:val="nil"/>
              <w:bottom w:val="nil"/>
              <w:right w:val="nil"/>
            </w:tcBorders>
            <w:shd w:val="clear" w:color="auto" w:fill="auto"/>
            <w:vAlign w:val="bottom"/>
          </w:tcPr>
          <w:p w14:paraId="675329C8" w14:textId="77777777" w:rsidR="001C7123" w:rsidRPr="001C7123" w:rsidRDefault="001C7123" w:rsidP="001C7123">
            <w:pPr>
              <w:spacing w:before="40" w:after="20"/>
              <w:jc w:val="right"/>
              <w:rPr>
                <w:rFonts w:cs="Arial"/>
                <w:sz w:val="18"/>
                <w:szCs w:val="18"/>
              </w:rPr>
            </w:pPr>
            <w:r w:rsidRPr="001C7123">
              <w:rPr>
                <w:rFonts w:cs="Arial"/>
                <w:sz w:val="18"/>
                <w:szCs w:val="18"/>
              </w:rPr>
              <w:t>9,954,390</w:t>
            </w:r>
          </w:p>
        </w:tc>
        <w:tc>
          <w:tcPr>
            <w:tcW w:w="1418" w:type="dxa"/>
            <w:tcBorders>
              <w:top w:val="nil"/>
              <w:left w:val="nil"/>
              <w:bottom w:val="nil"/>
              <w:right w:val="nil"/>
            </w:tcBorders>
            <w:vAlign w:val="bottom"/>
          </w:tcPr>
          <w:p w14:paraId="7C76D4B7" w14:textId="77777777" w:rsidR="001C7123" w:rsidRPr="001C7123" w:rsidRDefault="001C7123" w:rsidP="001C7123">
            <w:pPr>
              <w:spacing w:before="40" w:after="20"/>
              <w:jc w:val="right"/>
              <w:rPr>
                <w:rFonts w:cs="Arial"/>
                <w:b/>
                <w:sz w:val="18"/>
                <w:szCs w:val="18"/>
              </w:rPr>
            </w:pPr>
            <w:r w:rsidRPr="001C7123">
              <w:rPr>
                <w:rFonts w:cs="Arial"/>
                <w:b/>
                <w:sz w:val="18"/>
                <w:szCs w:val="18"/>
              </w:rPr>
              <w:t>1,585,376</w:t>
            </w:r>
          </w:p>
        </w:tc>
      </w:tr>
      <w:tr w:rsidR="001C7123" w:rsidRPr="001C7123" w14:paraId="294FB334" w14:textId="77777777" w:rsidTr="00B86C55">
        <w:trPr>
          <w:trHeight w:val="20"/>
        </w:trPr>
        <w:tc>
          <w:tcPr>
            <w:tcW w:w="2268" w:type="dxa"/>
            <w:tcBorders>
              <w:top w:val="nil"/>
              <w:left w:val="nil"/>
              <w:bottom w:val="nil"/>
              <w:right w:val="single" w:sz="18" w:space="0" w:color="002060"/>
            </w:tcBorders>
            <w:shd w:val="clear" w:color="auto" w:fill="auto"/>
            <w:vAlign w:val="center"/>
          </w:tcPr>
          <w:p w14:paraId="1689B3F3" w14:textId="77777777" w:rsidR="001C7123" w:rsidRPr="00F608CC" w:rsidRDefault="001C7123" w:rsidP="001C7123">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002060"/>
              <w:bottom w:val="nil"/>
              <w:right w:val="nil"/>
            </w:tcBorders>
            <w:vAlign w:val="bottom"/>
          </w:tcPr>
          <w:p w14:paraId="3BC9383C"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317F3029" w14:textId="77777777" w:rsidR="001C7123" w:rsidRPr="001C7123" w:rsidRDefault="001C7123" w:rsidP="001C7123">
            <w:pPr>
              <w:spacing w:before="40" w:after="20"/>
              <w:jc w:val="right"/>
              <w:rPr>
                <w:rFonts w:cs="Arial"/>
                <w:sz w:val="18"/>
                <w:szCs w:val="18"/>
              </w:rPr>
            </w:pPr>
            <w:r w:rsidRPr="001C7123">
              <w:rPr>
                <w:rFonts w:cs="Arial"/>
                <w:sz w:val="18"/>
                <w:szCs w:val="18"/>
              </w:rPr>
              <w:t>138,120</w:t>
            </w:r>
          </w:p>
        </w:tc>
        <w:tc>
          <w:tcPr>
            <w:tcW w:w="1701" w:type="dxa"/>
            <w:tcBorders>
              <w:top w:val="nil"/>
              <w:left w:val="nil"/>
              <w:bottom w:val="nil"/>
              <w:right w:val="nil"/>
            </w:tcBorders>
            <w:shd w:val="clear" w:color="auto" w:fill="auto"/>
            <w:vAlign w:val="bottom"/>
          </w:tcPr>
          <w:p w14:paraId="776770FA" w14:textId="77777777" w:rsidR="001C7123" w:rsidRPr="001C7123" w:rsidRDefault="001C7123" w:rsidP="001C7123">
            <w:pPr>
              <w:spacing w:before="40" w:after="20"/>
              <w:jc w:val="right"/>
              <w:rPr>
                <w:rFonts w:cs="Arial"/>
                <w:sz w:val="18"/>
                <w:szCs w:val="18"/>
              </w:rPr>
            </w:pPr>
            <w:r w:rsidRPr="001C7123">
              <w:rPr>
                <w:rFonts w:cs="Arial"/>
                <w:sz w:val="18"/>
                <w:szCs w:val="18"/>
              </w:rPr>
              <w:t>13,108,015</w:t>
            </w:r>
          </w:p>
        </w:tc>
        <w:tc>
          <w:tcPr>
            <w:tcW w:w="1418" w:type="dxa"/>
            <w:tcBorders>
              <w:top w:val="nil"/>
              <w:left w:val="nil"/>
              <w:bottom w:val="nil"/>
              <w:right w:val="nil"/>
            </w:tcBorders>
            <w:vAlign w:val="bottom"/>
          </w:tcPr>
          <w:p w14:paraId="56663017" w14:textId="77777777" w:rsidR="001C7123" w:rsidRPr="001C7123" w:rsidRDefault="001C7123" w:rsidP="001C7123">
            <w:pPr>
              <w:spacing w:before="40" w:after="20"/>
              <w:jc w:val="right"/>
              <w:rPr>
                <w:rFonts w:cs="Arial"/>
                <w:b/>
                <w:sz w:val="18"/>
                <w:szCs w:val="18"/>
              </w:rPr>
            </w:pPr>
            <w:r w:rsidRPr="001C7123">
              <w:rPr>
                <w:rFonts w:cs="Arial"/>
                <w:b/>
                <w:sz w:val="18"/>
                <w:szCs w:val="18"/>
              </w:rPr>
              <w:t>2,087,635</w:t>
            </w:r>
          </w:p>
        </w:tc>
      </w:tr>
      <w:tr w:rsidR="001C7123" w:rsidRPr="001C7123" w14:paraId="6D1146CB" w14:textId="77777777" w:rsidTr="00B86C55">
        <w:trPr>
          <w:trHeight w:val="20"/>
        </w:trPr>
        <w:tc>
          <w:tcPr>
            <w:tcW w:w="2268" w:type="dxa"/>
            <w:tcBorders>
              <w:top w:val="nil"/>
              <w:left w:val="nil"/>
              <w:bottom w:val="nil"/>
              <w:right w:val="single" w:sz="18" w:space="0" w:color="002060"/>
            </w:tcBorders>
            <w:shd w:val="clear" w:color="auto" w:fill="auto"/>
            <w:vAlign w:val="center"/>
          </w:tcPr>
          <w:p w14:paraId="719AAB5A" w14:textId="77777777" w:rsidR="001C7123" w:rsidRPr="00F608CC" w:rsidRDefault="001C7123" w:rsidP="001C7123">
            <w:pPr>
              <w:spacing w:before="40" w:after="20"/>
              <w:rPr>
                <w:rFonts w:cs="Arial"/>
                <w:sz w:val="18"/>
                <w:szCs w:val="18"/>
              </w:rPr>
            </w:pPr>
            <w:r w:rsidRPr="00F608CC">
              <w:rPr>
                <w:rFonts w:cs="Arial"/>
                <w:sz w:val="18"/>
                <w:szCs w:val="18"/>
              </w:rPr>
              <w:t>Towong S</w:t>
            </w:r>
          </w:p>
        </w:tc>
        <w:tc>
          <w:tcPr>
            <w:tcW w:w="1361" w:type="dxa"/>
            <w:tcBorders>
              <w:top w:val="nil"/>
              <w:left w:val="single" w:sz="18" w:space="0" w:color="002060"/>
              <w:bottom w:val="nil"/>
              <w:right w:val="nil"/>
            </w:tcBorders>
            <w:vAlign w:val="bottom"/>
          </w:tcPr>
          <w:p w14:paraId="55AC9740" w14:textId="77777777" w:rsidR="001C7123" w:rsidRPr="001C7123" w:rsidRDefault="001C7123" w:rsidP="001C7123">
            <w:pPr>
              <w:spacing w:before="40" w:after="20"/>
              <w:jc w:val="right"/>
              <w:rPr>
                <w:rFonts w:cs="Arial"/>
                <w:sz w:val="18"/>
                <w:szCs w:val="18"/>
              </w:rPr>
            </w:pPr>
            <w:r w:rsidRPr="001C7123">
              <w:rPr>
                <w:rFonts w:cs="Arial"/>
                <w:sz w:val="18"/>
                <w:szCs w:val="18"/>
              </w:rPr>
              <w:t>9,000</w:t>
            </w:r>
          </w:p>
        </w:tc>
        <w:tc>
          <w:tcPr>
            <w:tcW w:w="1361" w:type="dxa"/>
            <w:tcBorders>
              <w:top w:val="nil"/>
              <w:left w:val="nil"/>
              <w:bottom w:val="nil"/>
              <w:right w:val="nil"/>
            </w:tcBorders>
            <w:vAlign w:val="bottom"/>
          </w:tcPr>
          <w:p w14:paraId="59336052" w14:textId="77777777" w:rsidR="001C7123" w:rsidRPr="001C7123" w:rsidRDefault="001C7123" w:rsidP="001C7123">
            <w:pPr>
              <w:spacing w:before="40" w:after="20"/>
              <w:jc w:val="right"/>
              <w:rPr>
                <w:rFonts w:cs="Arial"/>
                <w:sz w:val="18"/>
                <w:szCs w:val="18"/>
              </w:rPr>
            </w:pPr>
            <w:r w:rsidRPr="001C7123">
              <w:rPr>
                <w:rFonts w:cs="Arial"/>
                <w:sz w:val="18"/>
                <w:szCs w:val="18"/>
              </w:rPr>
              <w:t>1,300,560</w:t>
            </w:r>
          </w:p>
        </w:tc>
        <w:tc>
          <w:tcPr>
            <w:tcW w:w="1701" w:type="dxa"/>
            <w:tcBorders>
              <w:top w:val="nil"/>
              <w:left w:val="nil"/>
              <w:bottom w:val="nil"/>
              <w:right w:val="nil"/>
            </w:tcBorders>
            <w:shd w:val="clear" w:color="auto" w:fill="auto"/>
            <w:vAlign w:val="bottom"/>
          </w:tcPr>
          <w:p w14:paraId="2302FD1D" w14:textId="77777777" w:rsidR="001C7123" w:rsidRPr="001C7123" w:rsidRDefault="001C7123" w:rsidP="001C7123">
            <w:pPr>
              <w:spacing w:before="40" w:after="20"/>
              <w:jc w:val="right"/>
              <w:rPr>
                <w:rFonts w:cs="Arial"/>
                <w:sz w:val="18"/>
                <w:szCs w:val="18"/>
              </w:rPr>
            </w:pPr>
            <w:r w:rsidRPr="001C7123">
              <w:rPr>
                <w:rFonts w:cs="Arial"/>
                <w:sz w:val="18"/>
                <w:szCs w:val="18"/>
              </w:rPr>
              <w:t>10,656,901</w:t>
            </w:r>
          </w:p>
        </w:tc>
        <w:tc>
          <w:tcPr>
            <w:tcW w:w="1418" w:type="dxa"/>
            <w:tcBorders>
              <w:top w:val="nil"/>
              <w:left w:val="nil"/>
              <w:bottom w:val="nil"/>
              <w:right w:val="nil"/>
            </w:tcBorders>
            <w:vAlign w:val="bottom"/>
          </w:tcPr>
          <w:p w14:paraId="44B4F469" w14:textId="77777777" w:rsidR="001C7123" w:rsidRPr="001C7123" w:rsidRDefault="001C7123" w:rsidP="001C7123">
            <w:pPr>
              <w:spacing w:before="40" w:after="20"/>
              <w:jc w:val="right"/>
              <w:rPr>
                <w:rFonts w:cs="Arial"/>
                <w:b/>
                <w:sz w:val="18"/>
                <w:szCs w:val="18"/>
              </w:rPr>
            </w:pPr>
            <w:r w:rsidRPr="001C7123">
              <w:rPr>
                <w:rFonts w:cs="Arial"/>
                <w:b/>
                <w:sz w:val="18"/>
                <w:szCs w:val="18"/>
              </w:rPr>
              <w:t>1,697,261</w:t>
            </w:r>
          </w:p>
        </w:tc>
      </w:tr>
      <w:tr w:rsidR="001C7123" w:rsidRPr="001C7123" w14:paraId="7F07A3A2" w14:textId="77777777" w:rsidTr="00B86C55">
        <w:trPr>
          <w:trHeight w:val="20"/>
        </w:trPr>
        <w:tc>
          <w:tcPr>
            <w:tcW w:w="2268" w:type="dxa"/>
            <w:tcBorders>
              <w:top w:val="nil"/>
              <w:left w:val="nil"/>
              <w:bottom w:val="nil"/>
              <w:right w:val="single" w:sz="18" w:space="0" w:color="002060"/>
            </w:tcBorders>
            <w:shd w:val="clear" w:color="auto" w:fill="auto"/>
            <w:vAlign w:val="center"/>
          </w:tcPr>
          <w:p w14:paraId="4AD5D41B" w14:textId="77777777" w:rsidR="001C7123" w:rsidRPr="00F608CC" w:rsidRDefault="001C7123" w:rsidP="001C7123">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002060"/>
              <w:bottom w:val="nil"/>
              <w:right w:val="nil"/>
            </w:tcBorders>
            <w:vAlign w:val="bottom"/>
          </w:tcPr>
          <w:p w14:paraId="0836DB1E" w14:textId="77777777" w:rsidR="001C7123" w:rsidRPr="001C7123" w:rsidRDefault="001C7123" w:rsidP="001C7123">
            <w:pPr>
              <w:spacing w:before="40" w:after="20"/>
              <w:jc w:val="right"/>
              <w:rPr>
                <w:rFonts w:cs="Arial"/>
                <w:sz w:val="18"/>
                <w:szCs w:val="18"/>
              </w:rPr>
            </w:pPr>
            <w:r w:rsidRPr="001C7123">
              <w:rPr>
                <w:rFonts w:cs="Arial"/>
                <w:sz w:val="18"/>
                <w:szCs w:val="18"/>
              </w:rPr>
              <w:t>246,000</w:t>
            </w:r>
          </w:p>
        </w:tc>
        <w:tc>
          <w:tcPr>
            <w:tcW w:w="1361" w:type="dxa"/>
            <w:tcBorders>
              <w:top w:val="nil"/>
              <w:left w:val="nil"/>
              <w:bottom w:val="nil"/>
              <w:right w:val="nil"/>
            </w:tcBorders>
            <w:vAlign w:val="bottom"/>
          </w:tcPr>
          <w:p w14:paraId="3B80B011" w14:textId="77777777" w:rsidR="001C7123" w:rsidRPr="001C7123" w:rsidRDefault="001C7123" w:rsidP="001C7123">
            <w:pPr>
              <w:spacing w:before="40" w:after="20"/>
              <w:jc w:val="right"/>
              <w:rPr>
                <w:rFonts w:cs="Arial"/>
                <w:sz w:val="18"/>
                <w:szCs w:val="18"/>
              </w:rPr>
            </w:pPr>
            <w:r w:rsidRPr="001C7123">
              <w:rPr>
                <w:rFonts w:cs="Arial"/>
                <w:sz w:val="18"/>
                <w:szCs w:val="18"/>
              </w:rPr>
              <w:t>2,947,200</w:t>
            </w:r>
          </w:p>
        </w:tc>
        <w:tc>
          <w:tcPr>
            <w:tcW w:w="1701" w:type="dxa"/>
            <w:tcBorders>
              <w:top w:val="nil"/>
              <w:left w:val="nil"/>
              <w:bottom w:val="nil"/>
              <w:right w:val="nil"/>
            </w:tcBorders>
            <w:shd w:val="clear" w:color="auto" w:fill="auto"/>
            <w:vAlign w:val="bottom"/>
          </w:tcPr>
          <w:p w14:paraId="52EF4F6C" w14:textId="77777777" w:rsidR="001C7123" w:rsidRPr="001C7123" w:rsidRDefault="001C7123" w:rsidP="001C7123">
            <w:pPr>
              <w:spacing w:before="40" w:after="20"/>
              <w:jc w:val="right"/>
              <w:rPr>
                <w:rFonts w:cs="Arial"/>
                <w:sz w:val="18"/>
                <w:szCs w:val="18"/>
              </w:rPr>
            </w:pPr>
            <w:r w:rsidRPr="001C7123">
              <w:rPr>
                <w:rFonts w:cs="Arial"/>
                <w:sz w:val="18"/>
                <w:szCs w:val="18"/>
              </w:rPr>
              <w:t>14,550,460</w:t>
            </w:r>
          </w:p>
        </w:tc>
        <w:tc>
          <w:tcPr>
            <w:tcW w:w="1418" w:type="dxa"/>
            <w:tcBorders>
              <w:top w:val="nil"/>
              <w:left w:val="nil"/>
              <w:bottom w:val="nil"/>
              <w:right w:val="nil"/>
            </w:tcBorders>
            <w:vAlign w:val="bottom"/>
          </w:tcPr>
          <w:p w14:paraId="41C6B481" w14:textId="77777777" w:rsidR="001C7123" w:rsidRPr="001C7123" w:rsidRDefault="001C7123" w:rsidP="001C7123">
            <w:pPr>
              <w:spacing w:before="40" w:after="20"/>
              <w:jc w:val="right"/>
              <w:rPr>
                <w:rFonts w:cs="Arial"/>
                <w:b/>
                <w:sz w:val="18"/>
                <w:szCs w:val="18"/>
              </w:rPr>
            </w:pPr>
            <w:r w:rsidRPr="001C7123">
              <w:rPr>
                <w:rFonts w:cs="Arial"/>
                <w:b/>
                <w:sz w:val="18"/>
                <w:szCs w:val="18"/>
              </w:rPr>
              <w:t>2,317,364</w:t>
            </w:r>
          </w:p>
        </w:tc>
      </w:tr>
      <w:tr w:rsidR="001C7123" w:rsidRPr="001C7123" w14:paraId="6727F262" w14:textId="77777777" w:rsidTr="00B86C55">
        <w:trPr>
          <w:trHeight w:val="20"/>
        </w:trPr>
        <w:tc>
          <w:tcPr>
            <w:tcW w:w="2268" w:type="dxa"/>
            <w:tcBorders>
              <w:top w:val="nil"/>
              <w:left w:val="nil"/>
              <w:bottom w:val="nil"/>
              <w:right w:val="single" w:sz="18" w:space="0" w:color="002060"/>
            </w:tcBorders>
            <w:shd w:val="clear" w:color="auto" w:fill="auto"/>
            <w:vAlign w:val="center"/>
          </w:tcPr>
          <w:p w14:paraId="631D77D5" w14:textId="77777777" w:rsidR="001C7123" w:rsidRPr="00F608CC" w:rsidRDefault="001C7123" w:rsidP="001C7123">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002060"/>
              <w:bottom w:val="nil"/>
              <w:right w:val="nil"/>
            </w:tcBorders>
            <w:vAlign w:val="bottom"/>
          </w:tcPr>
          <w:p w14:paraId="7C8B1B7D" w14:textId="77777777" w:rsidR="001C7123" w:rsidRPr="001C7123" w:rsidRDefault="001C7123" w:rsidP="001C7123">
            <w:pPr>
              <w:spacing w:before="40" w:after="20"/>
              <w:jc w:val="right"/>
              <w:rPr>
                <w:rFonts w:cs="Arial"/>
                <w:sz w:val="18"/>
                <w:szCs w:val="18"/>
              </w:rPr>
            </w:pPr>
            <w:r w:rsidRPr="001C7123">
              <w:rPr>
                <w:rFonts w:cs="Arial"/>
                <w:sz w:val="18"/>
                <w:szCs w:val="18"/>
              </w:rPr>
              <w:t>60,400</w:t>
            </w:r>
          </w:p>
        </w:tc>
        <w:tc>
          <w:tcPr>
            <w:tcW w:w="1361" w:type="dxa"/>
            <w:tcBorders>
              <w:top w:val="nil"/>
              <w:left w:val="nil"/>
              <w:bottom w:val="nil"/>
              <w:right w:val="nil"/>
            </w:tcBorders>
            <w:vAlign w:val="bottom"/>
          </w:tcPr>
          <w:p w14:paraId="7FAA86F0" w14:textId="77777777" w:rsidR="001C7123" w:rsidRPr="001C7123" w:rsidRDefault="001C7123" w:rsidP="001C7123">
            <w:pPr>
              <w:spacing w:before="40" w:after="20"/>
              <w:jc w:val="right"/>
              <w:rPr>
                <w:rFonts w:cs="Arial"/>
                <w:sz w:val="18"/>
                <w:szCs w:val="18"/>
              </w:rPr>
            </w:pPr>
            <w:r w:rsidRPr="001C7123">
              <w:rPr>
                <w:rFonts w:cs="Arial"/>
                <w:sz w:val="18"/>
                <w:szCs w:val="18"/>
              </w:rPr>
              <w:t>512,760</w:t>
            </w:r>
          </w:p>
        </w:tc>
        <w:tc>
          <w:tcPr>
            <w:tcW w:w="1701" w:type="dxa"/>
            <w:tcBorders>
              <w:top w:val="nil"/>
              <w:left w:val="nil"/>
              <w:bottom w:val="nil"/>
              <w:right w:val="nil"/>
            </w:tcBorders>
            <w:shd w:val="clear" w:color="auto" w:fill="auto"/>
            <w:vAlign w:val="bottom"/>
          </w:tcPr>
          <w:p w14:paraId="4C07A132" w14:textId="77777777" w:rsidR="001C7123" w:rsidRPr="001C7123" w:rsidRDefault="001C7123" w:rsidP="001C7123">
            <w:pPr>
              <w:spacing w:before="40" w:after="20"/>
              <w:jc w:val="right"/>
              <w:rPr>
                <w:rFonts w:cs="Arial"/>
                <w:sz w:val="18"/>
                <w:szCs w:val="18"/>
              </w:rPr>
            </w:pPr>
            <w:r w:rsidRPr="001C7123">
              <w:rPr>
                <w:rFonts w:cs="Arial"/>
                <w:sz w:val="18"/>
                <w:szCs w:val="18"/>
              </w:rPr>
              <w:t>3,939,707</w:t>
            </w:r>
          </w:p>
        </w:tc>
        <w:tc>
          <w:tcPr>
            <w:tcW w:w="1418" w:type="dxa"/>
            <w:tcBorders>
              <w:top w:val="nil"/>
              <w:left w:val="nil"/>
              <w:bottom w:val="nil"/>
              <w:right w:val="nil"/>
            </w:tcBorders>
            <w:vAlign w:val="bottom"/>
          </w:tcPr>
          <w:p w14:paraId="5BBFC651" w14:textId="77777777" w:rsidR="001C7123" w:rsidRPr="001C7123" w:rsidRDefault="001C7123" w:rsidP="001C7123">
            <w:pPr>
              <w:spacing w:before="40" w:after="20"/>
              <w:jc w:val="right"/>
              <w:rPr>
                <w:rFonts w:cs="Arial"/>
                <w:b/>
                <w:sz w:val="18"/>
                <w:szCs w:val="18"/>
              </w:rPr>
            </w:pPr>
            <w:r w:rsidRPr="001C7123">
              <w:rPr>
                <w:rFonts w:cs="Arial"/>
                <w:b/>
                <w:sz w:val="18"/>
                <w:szCs w:val="18"/>
              </w:rPr>
              <w:t>627,453</w:t>
            </w:r>
          </w:p>
        </w:tc>
      </w:tr>
      <w:tr w:rsidR="001C7123" w:rsidRPr="001C7123" w14:paraId="03588CFF" w14:textId="77777777" w:rsidTr="00B86C55">
        <w:trPr>
          <w:trHeight w:val="20"/>
        </w:trPr>
        <w:tc>
          <w:tcPr>
            <w:tcW w:w="2268" w:type="dxa"/>
            <w:tcBorders>
              <w:top w:val="nil"/>
              <w:left w:val="nil"/>
              <w:bottom w:val="nil"/>
              <w:right w:val="single" w:sz="18" w:space="0" w:color="002060"/>
            </w:tcBorders>
            <w:shd w:val="clear" w:color="auto" w:fill="auto"/>
            <w:vAlign w:val="center"/>
          </w:tcPr>
          <w:p w14:paraId="028A7518" w14:textId="77777777" w:rsidR="001C7123" w:rsidRPr="00F608CC" w:rsidRDefault="001C7123" w:rsidP="001C7123">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002060"/>
              <w:bottom w:val="nil"/>
              <w:right w:val="nil"/>
            </w:tcBorders>
            <w:vAlign w:val="bottom"/>
          </w:tcPr>
          <w:p w14:paraId="14BAC4E1" w14:textId="77777777" w:rsidR="001C7123" w:rsidRPr="001C7123" w:rsidRDefault="001C7123" w:rsidP="001C7123">
            <w:pPr>
              <w:spacing w:before="40" w:after="20"/>
              <w:jc w:val="right"/>
              <w:rPr>
                <w:rFonts w:cs="Arial"/>
                <w:sz w:val="18"/>
                <w:szCs w:val="18"/>
              </w:rPr>
            </w:pPr>
            <w:r w:rsidRPr="001C7123">
              <w:rPr>
                <w:rFonts w:cs="Arial"/>
                <w:sz w:val="18"/>
                <w:szCs w:val="18"/>
              </w:rPr>
              <w:t>207,200</w:t>
            </w:r>
          </w:p>
        </w:tc>
        <w:tc>
          <w:tcPr>
            <w:tcW w:w="1361" w:type="dxa"/>
            <w:tcBorders>
              <w:top w:val="nil"/>
              <w:left w:val="nil"/>
              <w:bottom w:val="nil"/>
              <w:right w:val="nil"/>
            </w:tcBorders>
            <w:vAlign w:val="bottom"/>
          </w:tcPr>
          <w:p w14:paraId="5C1FB731" w14:textId="77777777" w:rsidR="001C7123" w:rsidRPr="001C7123" w:rsidRDefault="001C7123" w:rsidP="001C7123">
            <w:pPr>
              <w:spacing w:before="40" w:after="20"/>
              <w:jc w:val="right"/>
              <w:rPr>
                <w:rFonts w:cs="Arial"/>
                <w:sz w:val="18"/>
                <w:szCs w:val="18"/>
              </w:rPr>
            </w:pPr>
            <w:r w:rsidRPr="001C7123">
              <w:rPr>
                <w:rFonts w:cs="Arial"/>
                <w:sz w:val="18"/>
                <w:szCs w:val="18"/>
              </w:rPr>
              <w:t>2,626,080</w:t>
            </w:r>
          </w:p>
        </w:tc>
        <w:tc>
          <w:tcPr>
            <w:tcW w:w="1701" w:type="dxa"/>
            <w:tcBorders>
              <w:top w:val="nil"/>
              <w:left w:val="nil"/>
              <w:bottom w:val="nil"/>
              <w:right w:val="nil"/>
            </w:tcBorders>
            <w:shd w:val="clear" w:color="auto" w:fill="auto"/>
            <w:vAlign w:val="bottom"/>
          </w:tcPr>
          <w:p w14:paraId="47C3C045" w14:textId="77777777" w:rsidR="001C7123" w:rsidRPr="001C7123" w:rsidRDefault="001C7123" w:rsidP="001C7123">
            <w:pPr>
              <w:spacing w:before="40" w:after="20"/>
              <w:jc w:val="right"/>
              <w:rPr>
                <w:rFonts w:cs="Arial"/>
                <w:sz w:val="18"/>
                <w:szCs w:val="18"/>
              </w:rPr>
            </w:pPr>
            <w:r w:rsidRPr="001C7123">
              <w:rPr>
                <w:rFonts w:cs="Arial"/>
                <w:sz w:val="18"/>
                <w:szCs w:val="18"/>
              </w:rPr>
              <w:t>28,289,692</w:t>
            </w:r>
          </w:p>
        </w:tc>
        <w:tc>
          <w:tcPr>
            <w:tcW w:w="1418" w:type="dxa"/>
            <w:tcBorders>
              <w:top w:val="nil"/>
              <w:left w:val="nil"/>
              <w:bottom w:val="nil"/>
              <w:right w:val="nil"/>
            </w:tcBorders>
            <w:vAlign w:val="bottom"/>
          </w:tcPr>
          <w:p w14:paraId="3BB3FF5E" w14:textId="77777777" w:rsidR="001C7123" w:rsidRPr="001C7123" w:rsidRDefault="001C7123" w:rsidP="001C7123">
            <w:pPr>
              <w:spacing w:before="40" w:after="20"/>
              <w:jc w:val="right"/>
              <w:rPr>
                <w:rFonts w:cs="Arial"/>
                <w:b/>
                <w:sz w:val="18"/>
                <w:szCs w:val="18"/>
              </w:rPr>
            </w:pPr>
            <w:r w:rsidRPr="001C7123">
              <w:rPr>
                <w:rFonts w:cs="Arial"/>
                <w:b/>
                <w:sz w:val="18"/>
                <w:szCs w:val="18"/>
              </w:rPr>
              <w:t>4,505,530</w:t>
            </w:r>
          </w:p>
        </w:tc>
      </w:tr>
      <w:tr w:rsidR="001C7123" w:rsidRPr="001C7123" w14:paraId="7EE172F2" w14:textId="77777777" w:rsidTr="00B86C55">
        <w:trPr>
          <w:trHeight w:val="20"/>
        </w:trPr>
        <w:tc>
          <w:tcPr>
            <w:tcW w:w="2268" w:type="dxa"/>
            <w:tcBorders>
              <w:top w:val="nil"/>
              <w:left w:val="nil"/>
              <w:bottom w:val="nil"/>
              <w:right w:val="single" w:sz="18" w:space="0" w:color="002060"/>
            </w:tcBorders>
            <w:shd w:val="clear" w:color="auto" w:fill="auto"/>
            <w:vAlign w:val="center"/>
          </w:tcPr>
          <w:p w14:paraId="7725CFED" w14:textId="77777777" w:rsidR="001C7123" w:rsidRPr="00F608CC" w:rsidRDefault="001C7123" w:rsidP="001C7123">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002060"/>
              <w:bottom w:val="nil"/>
              <w:right w:val="nil"/>
            </w:tcBorders>
            <w:vAlign w:val="bottom"/>
          </w:tcPr>
          <w:p w14:paraId="00A6A745" w14:textId="77777777" w:rsidR="001C7123" w:rsidRPr="001C7123" w:rsidRDefault="001C7123" w:rsidP="001C7123">
            <w:pPr>
              <w:spacing w:before="40" w:after="20"/>
              <w:jc w:val="right"/>
              <w:rPr>
                <w:rFonts w:cs="Arial"/>
                <w:sz w:val="18"/>
                <w:szCs w:val="18"/>
              </w:rPr>
            </w:pPr>
            <w:r w:rsidRPr="001C7123">
              <w:rPr>
                <w:rFonts w:cs="Arial"/>
                <w:sz w:val="18"/>
                <w:szCs w:val="18"/>
              </w:rPr>
              <w:t>3,800</w:t>
            </w:r>
          </w:p>
        </w:tc>
        <w:tc>
          <w:tcPr>
            <w:tcW w:w="1361" w:type="dxa"/>
            <w:tcBorders>
              <w:top w:val="nil"/>
              <w:left w:val="nil"/>
              <w:bottom w:val="nil"/>
              <w:right w:val="nil"/>
            </w:tcBorders>
            <w:vAlign w:val="bottom"/>
          </w:tcPr>
          <w:p w14:paraId="146BB266" w14:textId="77777777" w:rsidR="001C7123" w:rsidRPr="001C7123" w:rsidRDefault="001C7123" w:rsidP="001C7123">
            <w:pPr>
              <w:spacing w:before="40" w:after="20"/>
              <w:jc w:val="right"/>
              <w:rPr>
                <w:rFonts w:cs="Arial"/>
                <w:sz w:val="18"/>
                <w:szCs w:val="18"/>
              </w:rPr>
            </w:pPr>
            <w:r w:rsidRPr="001C7123">
              <w:rPr>
                <w:rFonts w:cs="Arial"/>
                <w:sz w:val="18"/>
                <w:szCs w:val="18"/>
              </w:rPr>
              <w:t>257,400</w:t>
            </w:r>
          </w:p>
        </w:tc>
        <w:tc>
          <w:tcPr>
            <w:tcW w:w="1701" w:type="dxa"/>
            <w:tcBorders>
              <w:top w:val="nil"/>
              <w:left w:val="nil"/>
              <w:bottom w:val="nil"/>
              <w:right w:val="nil"/>
            </w:tcBorders>
            <w:shd w:val="clear" w:color="auto" w:fill="auto"/>
            <w:vAlign w:val="bottom"/>
          </w:tcPr>
          <w:p w14:paraId="02A7AC9B" w14:textId="77777777" w:rsidR="001C7123" w:rsidRPr="001C7123" w:rsidRDefault="001C7123" w:rsidP="001C7123">
            <w:pPr>
              <w:spacing w:before="40" w:after="20"/>
              <w:jc w:val="right"/>
              <w:rPr>
                <w:rFonts w:cs="Arial"/>
                <w:sz w:val="18"/>
                <w:szCs w:val="18"/>
              </w:rPr>
            </w:pPr>
            <w:r w:rsidRPr="001C7123">
              <w:rPr>
                <w:rFonts w:cs="Arial"/>
                <w:sz w:val="18"/>
                <w:szCs w:val="18"/>
              </w:rPr>
              <w:t>14,035,890</w:t>
            </w:r>
          </w:p>
        </w:tc>
        <w:tc>
          <w:tcPr>
            <w:tcW w:w="1418" w:type="dxa"/>
            <w:tcBorders>
              <w:top w:val="nil"/>
              <w:left w:val="nil"/>
              <w:bottom w:val="nil"/>
              <w:right w:val="nil"/>
            </w:tcBorders>
            <w:vAlign w:val="bottom"/>
          </w:tcPr>
          <w:p w14:paraId="7595621A" w14:textId="77777777" w:rsidR="001C7123" w:rsidRPr="001C7123" w:rsidRDefault="001C7123" w:rsidP="001C7123">
            <w:pPr>
              <w:spacing w:before="40" w:after="20"/>
              <w:jc w:val="right"/>
              <w:rPr>
                <w:rFonts w:cs="Arial"/>
                <w:b/>
                <w:sz w:val="18"/>
                <w:szCs w:val="18"/>
              </w:rPr>
            </w:pPr>
            <w:r w:rsidRPr="001C7123">
              <w:rPr>
                <w:rFonts w:cs="Arial"/>
                <w:b/>
                <w:sz w:val="18"/>
                <w:szCs w:val="18"/>
              </w:rPr>
              <w:t>2,235,412</w:t>
            </w:r>
          </w:p>
        </w:tc>
      </w:tr>
      <w:tr w:rsidR="001C7123" w:rsidRPr="001C7123" w14:paraId="04FC50F0" w14:textId="77777777" w:rsidTr="00B86C55">
        <w:trPr>
          <w:trHeight w:val="20"/>
        </w:trPr>
        <w:tc>
          <w:tcPr>
            <w:tcW w:w="2268" w:type="dxa"/>
            <w:tcBorders>
              <w:top w:val="nil"/>
              <w:left w:val="nil"/>
              <w:bottom w:val="nil"/>
              <w:right w:val="single" w:sz="18" w:space="0" w:color="002060"/>
            </w:tcBorders>
            <w:shd w:val="clear" w:color="auto" w:fill="auto"/>
            <w:vAlign w:val="center"/>
          </w:tcPr>
          <w:p w14:paraId="2A03B204" w14:textId="77777777" w:rsidR="001C7123" w:rsidRPr="00F608CC" w:rsidRDefault="001C7123" w:rsidP="001C7123">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002060"/>
              <w:bottom w:val="nil"/>
              <w:right w:val="nil"/>
            </w:tcBorders>
            <w:vAlign w:val="bottom"/>
          </w:tcPr>
          <w:p w14:paraId="6AD0FFEB" w14:textId="77777777" w:rsidR="001C7123" w:rsidRPr="001C7123" w:rsidRDefault="001C7123" w:rsidP="001C7123">
            <w:pPr>
              <w:spacing w:before="40" w:after="20"/>
              <w:jc w:val="right"/>
              <w:rPr>
                <w:rFonts w:cs="Arial"/>
                <w:sz w:val="18"/>
                <w:szCs w:val="18"/>
              </w:rPr>
            </w:pPr>
            <w:r w:rsidRPr="001C7123">
              <w:rPr>
                <w:rFonts w:cs="Arial"/>
                <w:sz w:val="18"/>
                <w:szCs w:val="18"/>
              </w:rPr>
              <w:t>5,040</w:t>
            </w:r>
          </w:p>
        </w:tc>
        <w:tc>
          <w:tcPr>
            <w:tcW w:w="1361" w:type="dxa"/>
            <w:tcBorders>
              <w:top w:val="nil"/>
              <w:left w:val="nil"/>
              <w:bottom w:val="nil"/>
              <w:right w:val="nil"/>
            </w:tcBorders>
            <w:vAlign w:val="bottom"/>
          </w:tcPr>
          <w:p w14:paraId="6EF6CA9C" w14:textId="77777777" w:rsidR="001C7123" w:rsidRPr="001C7123" w:rsidRDefault="001C7123" w:rsidP="001C7123">
            <w:pPr>
              <w:spacing w:before="40" w:after="20"/>
              <w:jc w:val="right"/>
              <w:rPr>
                <w:rFonts w:cs="Arial"/>
                <w:sz w:val="18"/>
                <w:szCs w:val="18"/>
              </w:rPr>
            </w:pPr>
            <w:r w:rsidRPr="001C7123">
              <w:rPr>
                <w:rFonts w:cs="Arial"/>
                <w:sz w:val="18"/>
                <w:szCs w:val="18"/>
              </w:rPr>
              <w:t>102,557</w:t>
            </w:r>
          </w:p>
        </w:tc>
        <w:tc>
          <w:tcPr>
            <w:tcW w:w="1701" w:type="dxa"/>
            <w:tcBorders>
              <w:top w:val="nil"/>
              <w:left w:val="nil"/>
              <w:bottom w:val="nil"/>
              <w:right w:val="nil"/>
            </w:tcBorders>
            <w:shd w:val="clear" w:color="auto" w:fill="auto"/>
            <w:vAlign w:val="bottom"/>
          </w:tcPr>
          <w:p w14:paraId="0CC7C6C6" w14:textId="77777777" w:rsidR="001C7123" w:rsidRPr="001C7123" w:rsidRDefault="001C7123" w:rsidP="001C7123">
            <w:pPr>
              <w:spacing w:before="40" w:after="20"/>
              <w:jc w:val="right"/>
              <w:rPr>
                <w:rFonts w:cs="Arial"/>
                <w:sz w:val="18"/>
                <w:szCs w:val="18"/>
              </w:rPr>
            </w:pPr>
            <w:r w:rsidRPr="001C7123">
              <w:rPr>
                <w:rFonts w:cs="Arial"/>
                <w:sz w:val="18"/>
                <w:szCs w:val="18"/>
              </w:rPr>
              <w:t>6,131,062</w:t>
            </w:r>
          </w:p>
        </w:tc>
        <w:tc>
          <w:tcPr>
            <w:tcW w:w="1418" w:type="dxa"/>
            <w:tcBorders>
              <w:top w:val="nil"/>
              <w:left w:val="nil"/>
              <w:bottom w:val="nil"/>
              <w:right w:val="nil"/>
            </w:tcBorders>
            <w:vAlign w:val="bottom"/>
          </w:tcPr>
          <w:p w14:paraId="67215665" w14:textId="77777777" w:rsidR="001C7123" w:rsidRPr="001C7123" w:rsidRDefault="001C7123" w:rsidP="001C7123">
            <w:pPr>
              <w:spacing w:before="40" w:after="20"/>
              <w:jc w:val="right"/>
              <w:rPr>
                <w:rFonts w:cs="Arial"/>
                <w:b/>
                <w:sz w:val="18"/>
                <w:szCs w:val="18"/>
              </w:rPr>
            </w:pPr>
            <w:r w:rsidRPr="001C7123">
              <w:rPr>
                <w:rFonts w:cs="Arial"/>
                <w:b/>
                <w:sz w:val="18"/>
                <w:szCs w:val="18"/>
              </w:rPr>
              <w:t>976,457</w:t>
            </w:r>
          </w:p>
        </w:tc>
      </w:tr>
      <w:tr w:rsidR="001C7123" w:rsidRPr="001C7123" w14:paraId="21ED6D74" w14:textId="77777777" w:rsidTr="00B86C55">
        <w:trPr>
          <w:trHeight w:val="20"/>
        </w:trPr>
        <w:tc>
          <w:tcPr>
            <w:tcW w:w="2268" w:type="dxa"/>
            <w:tcBorders>
              <w:top w:val="nil"/>
              <w:left w:val="nil"/>
              <w:bottom w:val="nil"/>
              <w:right w:val="single" w:sz="18" w:space="0" w:color="002060"/>
            </w:tcBorders>
            <w:shd w:val="clear" w:color="auto" w:fill="auto"/>
            <w:vAlign w:val="center"/>
          </w:tcPr>
          <w:p w14:paraId="5EB9BE68" w14:textId="77777777" w:rsidR="001C7123" w:rsidRPr="00F608CC" w:rsidRDefault="001C7123" w:rsidP="001C7123">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002060"/>
              <w:bottom w:val="nil"/>
              <w:right w:val="nil"/>
            </w:tcBorders>
            <w:vAlign w:val="bottom"/>
          </w:tcPr>
          <w:p w14:paraId="16CA96F7" w14:textId="77777777" w:rsidR="001C7123" w:rsidRPr="001C7123" w:rsidRDefault="001C7123" w:rsidP="001C7123">
            <w:pPr>
              <w:spacing w:before="40" w:after="20"/>
              <w:jc w:val="right"/>
              <w:rPr>
                <w:rFonts w:cs="Arial"/>
                <w:sz w:val="18"/>
                <w:szCs w:val="18"/>
              </w:rPr>
            </w:pPr>
            <w:r w:rsidRPr="001C7123">
              <w:rPr>
                <w:rFonts w:cs="Arial"/>
                <w:sz w:val="18"/>
                <w:szCs w:val="18"/>
              </w:rPr>
              <w:t>3,200</w:t>
            </w:r>
          </w:p>
        </w:tc>
        <w:tc>
          <w:tcPr>
            <w:tcW w:w="1361" w:type="dxa"/>
            <w:tcBorders>
              <w:top w:val="nil"/>
              <w:left w:val="nil"/>
              <w:bottom w:val="nil"/>
              <w:right w:val="nil"/>
            </w:tcBorders>
            <w:vAlign w:val="bottom"/>
          </w:tcPr>
          <w:p w14:paraId="750E4CE1" w14:textId="77777777" w:rsidR="001C7123" w:rsidRPr="001C7123" w:rsidRDefault="001C7123" w:rsidP="001C7123">
            <w:pPr>
              <w:spacing w:before="40" w:after="20"/>
              <w:jc w:val="right"/>
              <w:rPr>
                <w:rFonts w:cs="Arial"/>
                <w:sz w:val="18"/>
                <w:szCs w:val="18"/>
              </w:rPr>
            </w:pPr>
            <w:r w:rsidRPr="001C7123">
              <w:rPr>
                <w:rFonts w:cs="Arial"/>
                <w:sz w:val="18"/>
                <w:szCs w:val="18"/>
              </w:rPr>
              <w:t>1,319,280</w:t>
            </w:r>
          </w:p>
        </w:tc>
        <w:tc>
          <w:tcPr>
            <w:tcW w:w="1701" w:type="dxa"/>
            <w:tcBorders>
              <w:top w:val="nil"/>
              <w:left w:val="nil"/>
              <w:bottom w:val="nil"/>
              <w:right w:val="nil"/>
            </w:tcBorders>
            <w:shd w:val="clear" w:color="auto" w:fill="auto"/>
            <w:vAlign w:val="bottom"/>
          </w:tcPr>
          <w:p w14:paraId="40A85B0F" w14:textId="77777777" w:rsidR="001C7123" w:rsidRPr="001C7123" w:rsidRDefault="001C7123" w:rsidP="001C7123">
            <w:pPr>
              <w:spacing w:before="40" w:after="20"/>
              <w:jc w:val="right"/>
              <w:rPr>
                <w:rFonts w:cs="Arial"/>
                <w:sz w:val="18"/>
                <w:szCs w:val="18"/>
              </w:rPr>
            </w:pPr>
            <w:r w:rsidRPr="001C7123">
              <w:rPr>
                <w:rFonts w:cs="Arial"/>
                <w:sz w:val="18"/>
                <w:szCs w:val="18"/>
              </w:rPr>
              <w:t>13,259,521</w:t>
            </w:r>
          </w:p>
        </w:tc>
        <w:tc>
          <w:tcPr>
            <w:tcW w:w="1418" w:type="dxa"/>
            <w:tcBorders>
              <w:top w:val="nil"/>
              <w:left w:val="nil"/>
              <w:bottom w:val="nil"/>
              <w:right w:val="nil"/>
            </w:tcBorders>
            <w:vAlign w:val="bottom"/>
          </w:tcPr>
          <w:p w14:paraId="15BA2A17" w14:textId="77777777" w:rsidR="001C7123" w:rsidRPr="001C7123" w:rsidRDefault="001C7123" w:rsidP="001C7123">
            <w:pPr>
              <w:spacing w:before="40" w:after="20"/>
              <w:jc w:val="right"/>
              <w:rPr>
                <w:rFonts w:cs="Arial"/>
                <w:b/>
                <w:sz w:val="18"/>
                <w:szCs w:val="18"/>
              </w:rPr>
            </w:pPr>
            <w:r w:rsidRPr="001C7123">
              <w:rPr>
                <w:rFonts w:cs="Arial"/>
                <w:b/>
                <w:sz w:val="18"/>
                <w:szCs w:val="18"/>
              </w:rPr>
              <w:t>2,111,764</w:t>
            </w:r>
          </w:p>
        </w:tc>
      </w:tr>
      <w:tr w:rsidR="001C7123" w:rsidRPr="001C7123" w14:paraId="1D1C9322" w14:textId="77777777" w:rsidTr="00B86C55">
        <w:trPr>
          <w:trHeight w:val="20"/>
        </w:trPr>
        <w:tc>
          <w:tcPr>
            <w:tcW w:w="2268" w:type="dxa"/>
            <w:tcBorders>
              <w:top w:val="nil"/>
              <w:left w:val="nil"/>
              <w:bottom w:val="nil"/>
              <w:right w:val="single" w:sz="18" w:space="0" w:color="002060"/>
            </w:tcBorders>
            <w:shd w:val="clear" w:color="auto" w:fill="auto"/>
            <w:vAlign w:val="center"/>
          </w:tcPr>
          <w:p w14:paraId="2C8CBE5A" w14:textId="77777777" w:rsidR="001C7123" w:rsidRPr="00F608CC" w:rsidRDefault="001C7123" w:rsidP="001C7123">
            <w:pPr>
              <w:spacing w:before="40" w:after="20"/>
              <w:rPr>
                <w:rFonts w:cs="Arial"/>
                <w:sz w:val="18"/>
                <w:szCs w:val="18"/>
              </w:rPr>
            </w:pPr>
            <w:r w:rsidRPr="00F608CC">
              <w:rPr>
                <w:rFonts w:cs="Arial"/>
                <w:sz w:val="18"/>
                <w:szCs w:val="18"/>
              </w:rPr>
              <w:t>Wodonga C</w:t>
            </w:r>
          </w:p>
        </w:tc>
        <w:tc>
          <w:tcPr>
            <w:tcW w:w="1361" w:type="dxa"/>
            <w:tcBorders>
              <w:top w:val="nil"/>
              <w:left w:val="single" w:sz="18" w:space="0" w:color="002060"/>
              <w:bottom w:val="nil"/>
              <w:right w:val="nil"/>
            </w:tcBorders>
            <w:vAlign w:val="bottom"/>
          </w:tcPr>
          <w:p w14:paraId="2E6F59EA" w14:textId="77777777" w:rsidR="001C7123" w:rsidRPr="001C7123" w:rsidRDefault="001C7123" w:rsidP="001C7123">
            <w:pPr>
              <w:spacing w:before="40" w:after="20"/>
              <w:jc w:val="right"/>
              <w:rPr>
                <w:rFonts w:cs="Arial"/>
                <w:sz w:val="18"/>
                <w:szCs w:val="18"/>
              </w:rPr>
            </w:pPr>
            <w:r w:rsidRPr="001C7123">
              <w:rPr>
                <w:rFonts w:cs="Arial"/>
                <w:sz w:val="18"/>
                <w:szCs w:val="18"/>
              </w:rPr>
              <w:t>28,000</w:t>
            </w:r>
          </w:p>
        </w:tc>
        <w:tc>
          <w:tcPr>
            <w:tcW w:w="1361" w:type="dxa"/>
            <w:tcBorders>
              <w:top w:val="nil"/>
              <w:left w:val="nil"/>
              <w:bottom w:val="nil"/>
              <w:right w:val="nil"/>
            </w:tcBorders>
            <w:vAlign w:val="bottom"/>
          </w:tcPr>
          <w:p w14:paraId="00D929F9" w14:textId="77777777" w:rsidR="001C7123" w:rsidRPr="001C7123" w:rsidRDefault="001C7123" w:rsidP="001C7123">
            <w:pPr>
              <w:spacing w:before="40" w:after="20"/>
              <w:jc w:val="right"/>
              <w:rPr>
                <w:rFonts w:cs="Arial"/>
                <w:sz w:val="18"/>
                <w:szCs w:val="18"/>
              </w:rPr>
            </w:pPr>
            <w:r w:rsidRPr="001C7123">
              <w:rPr>
                <w:rFonts w:cs="Arial"/>
                <w:sz w:val="18"/>
                <w:szCs w:val="18"/>
              </w:rPr>
              <w:t>494,160</w:t>
            </w:r>
          </w:p>
        </w:tc>
        <w:tc>
          <w:tcPr>
            <w:tcW w:w="1701" w:type="dxa"/>
            <w:tcBorders>
              <w:top w:val="nil"/>
              <w:left w:val="nil"/>
              <w:bottom w:val="nil"/>
              <w:right w:val="nil"/>
            </w:tcBorders>
            <w:shd w:val="clear" w:color="auto" w:fill="auto"/>
            <w:vAlign w:val="bottom"/>
          </w:tcPr>
          <w:p w14:paraId="262BDF45" w14:textId="77777777" w:rsidR="001C7123" w:rsidRPr="001C7123" w:rsidRDefault="001C7123" w:rsidP="001C7123">
            <w:pPr>
              <w:spacing w:before="40" w:after="20"/>
              <w:jc w:val="right"/>
              <w:rPr>
                <w:rFonts w:cs="Arial"/>
                <w:sz w:val="18"/>
                <w:szCs w:val="18"/>
              </w:rPr>
            </w:pPr>
            <w:r w:rsidRPr="001C7123">
              <w:rPr>
                <w:rFonts w:cs="Arial"/>
                <w:sz w:val="18"/>
                <w:szCs w:val="18"/>
              </w:rPr>
              <w:t>5,479,747</w:t>
            </w:r>
          </w:p>
        </w:tc>
        <w:tc>
          <w:tcPr>
            <w:tcW w:w="1418" w:type="dxa"/>
            <w:tcBorders>
              <w:top w:val="nil"/>
              <w:left w:val="nil"/>
              <w:bottom w:val="nil"/>
              <w:right w:val="nil"/>
            </w:tcBorders>
            <w:vAlign w:val="bottom"/>
          </w:tcPr>
          <w:p w14:paraId="7C211B2D" w14:textId="77777777" w:rsidR="001C7123" w:rsidRPr="001C7123" w:rsidRDefault="001C7123" w:rsidP="001C7123">
            <w:pPr>
              <w:spacing w:before="40" w:after="20"/>
              <w:jc w:val="right"/>
              <w:rPr>
                <w:rFonts w:cs="Arial"/>
                <w:b/>
                <w:sz w:val="18"/>
                <w:szCs w:val="18"/>
              </w:rPr>
            </w:pPr>
            <w:r w:rsidRPr="001C7123">
              <w:rPr>
                <w:rFonts w:cs="Arial"/>
                <w:b/>
                <w:sz w:val="18"/>
                <w:szCs w:val="18"/>
              </w:rPr>
              <w:t>872,726</w:t>
            </w:r>
          </w:p>
        </w:tc>
      </w:tr>
      <w:tr w:rsidR="001C7123" w:rsidRPr="001C7123" w14:paraId="19361862" w14:textId="77777777" w:rsidTr="00B86C55">
        <w:trPr>
          <w:trHeight w:val="20"/>
        </w:trPr>
        <w:tc>
          <w:tcPr>
            <w:tcW w:w="2268" w:type="dxa"/>
            <w:tcBorders>
              <w:top w:val="nil"/>
              <w:left w:val="nil"/>
              <w:bottom w:val="nil"/>
              <w:right w:val="single" w:sz="18" w:space="0" w:color="002060"/>
            </w:tcBorders>
            <w:shd w:val="clear" w:color="auto" w:fill="auto"/>
            <w:vAlign w:val="center"/>
          </w:tcPr>
          <w:p w14:paraId="6C45524B" w14:textId="77777777" w:rsidR="001C7123" w:rsidRPr="00F608CC" w:rsidRDefault="001C7123" w:rsidP="001C7123">
            <w:pPr>
              <w:spacing w:before="40" w:after="20"/>
              <w:rPr>
                <w:rFonts w:cs="Arial"/>
                <w:sz w:val="18"/>
                <w:szCs w:val="18"/>
              </w:rPr>
            </w:pPr>
            <w:r w:rsidRPr="00F608CC">
              <w:rPr>
                <w:rFonts w:cs="Arial"/>
                <w:sz w:val="18"/>
                <w:szCs w:val="18"/>
              </w:rPr>
              <w:t>Wyndham C</w:t>
            </w:r>
          </w:p>
        </w:tc>
        <w:tc>
          <w:tcPr>
            <w:tcW w:w="1361" w:type="dxa"/>
            <w:tcBorders>
              <w:top w:val="nil"/>
              <w:left w:val="single" w:sz="18" w:space="0" w:color="002060"/>
              <w:bottom w:val="nil"/>
              <w:right w:val="nil"/>
            </w:tcBorders>
            <w:vAlign w:val="bottom"/>
          </w:tcPr>
          <w:p w14:paraId="3A730A5F"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6A61B38E" w14:textId="77777777" w:rsidR="001C7123" w:rsidRPr="001C7123" w:rsidRDefault="001C7123" w:rsidP="001C7123">
            <w:pPr>
              <w:spacing w:before="40" w:after="20"/>
              <w:jc w:val="right"/>
              <w:rPr>
                <w:rFonts w:cs="Arial"/>
                <w:sz w:val="18"/>
                <w:szCs w:val="18"/>
              </w:rPr>
            </w:pPr>
            <w:r w:rsidRPr="001C7123">
              <w:rPr>
                <w:rFonts w:cs="Arial"/>
                <w:sz w:val="18"/>
                <w:szCs w:val="18"/>
              </w:rPr>
              <w:t>302,760</w:t>
            </w:r>
          </w:p>
        </w:tc>
        <w:tc>
          <w:tcPr>
            <w:tcW w:w="1701" w:type="dxa"/>
            <w:tcBorders>
              <w:top w:val="nil"/>
              <w:left w:val="nil"/>
              <w:bottom w:val="nil"/>
              <w:right w:val="nil"/>
            </w:tcBorders>
            <w:shd w:val="clear" w:color="auto" w:fill="auto"/>
            <w:vAlign w:val="bottom"/>
          </w:tcPr>
          <w:p w14:paraId="41322EA5" w14:textId="77777777" w:rsidR="001C7123" w:rsidRPr="001C7123" w:rsidRDefault="001C7123" w:rsidP="001C7123">
            <w:pPr>
              <w:spacing w:before="40" w:after="20"/>
              <w:jc w:val="right"/>
              <w:rPr>
                <w:rFonts w:cs="Arial"/>
                <w:sz w:val="18"/>
                <w:szCs w:val="18"/>
              </w:rPr>
            </w:pPr>
            <w:r w:rsidRPr="001C7123">
              <w:rPr>
                <w:rFonts w:cs="Arial"/>
                <w:sz w:val="18"/>
                <w:szCs w:val="18"/>
              </w:rPr>
              <w:t>13,337,094</w:t>
            </w:r>
          </w:p>
        </w:tc>
        <w:tc>
          <w:tcPr>
            <w:tcW w:w="1418" w:type="dxa"/>
            <w:tcBorders>
              <w:top w:val="nil"/>
              <w:left w:val="nil"/>
              <w:bottom w:val="nil"/>
              <w:right w:val="nil"/>
            </w:tcBorders>
            <w:vAlign w:val="bottom"/>
          </w:tcPr>
          <w:p w14:paraId="3D344489" w14:textId="77777777" w:rsidR="001C7123" w:rsidRPr="001C7123" w:rsidRDefault="001C7123" w:rsidP="001C7123">
            <w:pPr>
              <w:spacing w:before="40" w:after="20"/>
              <w:jc w:val="right"/>
              <w:rPr>
                <w:rFonts w:cs="Arial"/>
                <w:b/>
                <w:sz w:val="18"/>
                <w:szCs w:val="18"/>
              </w:rPr>
            </w:pPr>
            <w:r w:rsidRPr="001C7123">
              <w:rPr>
                <w:rFonts w:cs="Arial"/>
                <w:b/>
                <w:sz w:val="18"/>
                <w:szCs w:val="18"/>
              </w:rPr>
              <w:t>2,124,119</w:t>
            </w:r>
          </w:p>
        </w:tc>
      </w:tr>
      <w:tr w:rsidR="001C7123" w:rsidRPr="001C7123" w14:paraId="67B5AA31" w14:textId="77777777" w:rsidTr="00B86C55">
        <w:trPr>
          <w:trHeight w:val="20"/>
        </w:trPr>
        <w:tc>
          <w:tcPr>
            <w:tcW w:w="2268" w:type="dxa"/>
            <w:tcBorders>
              <w:top w:val="nil"/>
              <w:left w:val="nil"/>
              <w:bottom w:val="nil"/>
              <w:right w:val="single" w:sz="18" w:space="0" w:color="002060"/>
            </w:tcBorders>
            <w:shd w:val="clear" w:color="auto" w:fill="auto"/>
            <w:vAlign w:val="center"/>
          </w:tcPr>
          <w:p w14:paraId="4B522E8F" w14:textId="77777777" w:rsidR="001C7123" w:rsidRPr="00F608CC" w:rsidRDefault="001C7123" w:rsidP="001C7123">
            <w:pPr>
              <w:spacing w:before="40" w:after="20"/>
              <w:rPr>
                <w:rFonts w:cs="Arial"/>
                <w:sz w:val="18"/>
                <w:szCs w:val="18"/>
              </w:rPr>
            </w:pPr>
            <w:r w:rsidRPr="00F608CC">
              <w:rPr>
                <w:rFonts w:cs="Arial"/>
                <w:sz w:val="18"/>
                <w:szCs w:val="18"/>
              </w:rPr>
              <w:t>Yarra C</w:t>
            </w:r>
          </w:p>
        </w:tc>
        <w:tc>
          <w:tcPr>
            <w:tcW w:w="1361" w:type="dxa"/>
            <w:tcBorders>
              <w:top w:val="nil"/>
              <w:left w:val="single" w:sz="18" w:space="0" w:color="002060"/>
              <w:bottom w:val="nil"/>
              <w:right w:val="nil"/>
            </w:tcBorders>
            <w:vAlign w:val="bottom"/>
          </w:tcPr>
          <w:p w14:paraId="2AD0FE50"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bottom w:val="nil"/>
              <w:right w:val="nil"/>
            </w:tcBorders>
            <w:vAlign w:val="bottom"/>
          </w:tcPr>
          <w:p w14:paraId="2EB91F27"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701" w:type="dxa"/>
            <w:tcBorders>
              <w:top w:val="nil"/>
              <w:left w:val="nil"/>
              <w:bottom w:val="nil"/>
              <w:right w:val="nil"/>
            </w:tcBorders>
            <w:shd w:val="clear" w:color="auto" w:fill="auto"/>
            <w:vAlign w:val="bottom"/>
          </w:tcPr>
          <w:p w14:paraId="0EECD7B7" w14:textId="77777777" w:rsidR="001C7123" w:rsidRPr="001C7123" w:rsidRDefault="001C7123" w:rsidP="001C7123">
            <w:pPr>
              <w:spacing w:before="40" w:after="20"/>
              <w:jc w:val="right"/>
              <w:rPr>
                <w:rFonts w:cs="Arial"/>
                <w:sz w:val="18"/>
                <w:szCs w:val="18"/>
              </w:rPr>
            </w:pPr>
            <w:r w:rsidRPr="001C7123">
              <w:rPr>
                <w:rFonts w:cs="Arial"/>
                <w:sz w:val="18"/>
                <w:szCs w:val="18"/>
              </w:rPr>
              <w:t>2,441,041</w:t>
            </w:r>
          </w:p>
        </w:tc>
        <w:tc>
          <w:tcPr>
            <w:tcW w:w="1418" w:type="dxa"/>
            <w:tcBorders>
              <w:top w:val="nil"/>
              <w:left w:val="nil"/>
              <w:bottom w:val="nil"/>
              <w:right w:val="nil"/>
            </w:tcBorders>
            <w:vAlign w:val="bottom"/>
          </w:tcPr>
          <w:p w14:paraId="2F1C31F7" w14:textId="77777777" w:rsidR="001C7123" w:rsidRPr="001C7123" w:rsidRDefault="001C7123" w:rsidP="001C7123">
            <w:pPr>
              <w:spacing w:before="40" w:after="20"/>
              <w:jc w:val="right"/>
              <w:rPr>
                <w:rFonts w:cs="Arial"/>
                <w:b/>
                <w:sz w:val="18"/>
                <w:szCs w:val="18"/>
              </w:rPr>
            </w:pPr>
            <w:r w:rsidRPr="001C7123">
              <w:rPr>
                <w:rFonts w:cs="Arial"/>
                <w:b/>
                <w:sz w:val="18"/>
                <w:szCs w:val="18"/>
              </w:rPr>
              <w:t>388,770</w:t>
            </w:r>
          </w:p>
        </w:tc>
      </w:tr>
      <w:tr w:rsidR="001C7123" w:rsidRPr="001C7123" w14:paraId="75998FBA" w14:textId="77777777" w:rsidTr="00B86C55">
        <w:trPr>
          <w:trHeight w:val="20"/>
        </w:trPr>
        <w:tc>
          <w:tcPr>
            <w:tcW w:w="2268" w:type="dxa"/>
            <w:tcBorders>
              <w:top w:val="nil"/>
              <w:left w:val="nil"/>
              <w:bottom w:val="nil"/>
              <w:right w:val="single" w:sz="18" w:space="0" w:color="002060"/>
            </w:tcBorders>
            <w:shd w:val="clear" w:color="auto" w:fill="auto"/>
            <w:vAlign w:val="center"/>
          </w:tcPr>
          <w:p w14:paraId="3F4F155C" w14:textId="77777777" w:rsidR="001C7123" w:rsidRPr="00F608CC" w:rsidRDefault="001C7123" w:rsidP="001C7123">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002060"/>
              <w:bottom w:val="nil"/>
              <w:right w:val="nil"/>
            </w:tcBorders>
            <w:vAlign w:val="bottom"/>
          </w:tcPr>
          <w:p w14:paraId="57F3320D" w14:textId="77777777" w:rsidR="001C7123" w:rsidRPr="001C7123" w:rsidRDefault="001C7123" w:rsidP="001C7123">
            <w:pPr>
              <w:spacing w:before="40" w:after="20"/>
              <w:jc w:val="right"/>
              <w:rPr>
                <w:rFonts w:cs="Arial"/>
                <w:sz w:val="18"/>
                <w:szCs w:val="18"/>
              </w:rPr>
            </w:pPr>
            <w:r w:rsidRPr="001C7123">
              <w:rPr>
                <w:rFonts w:cs="Arial"/>
                <w:sz w:val="18"/>
                <w:szCs w:val="18"/>
              </w:rPr>
              <w:t>316,400</w:t>
            </w:r>
          </w:p>
        </w:tc>
        <w:tc>
          <w:tcPr>
            <w:tcW w:w="1361" w:type="dxa"/>
            <w:tcBorders>
              <w:top w:val="nil"/>
              <w:left w:val="nil"/>
              <w:bottom w:val="nil"/>
              <w:right w:val="nil"/>
            </w:tcBorders>
            <w:vAlign w:val="bottom"/>
          </w:tcPr>
          <w:p w14:paraId="27D40F71" w14:textId="77777777" w:rsidR="001C7123" w:rsidRPr="001C7123" w:rsidRDefault="001C7123" w:rsidP="001C7123">
            <w:pPr>
              <w:spacing w:before="40" w:after="20"/>
              <w:jc w:val="right"/>
              <w:rPr>
                <w:rFonts w:cs="Arial"/>
                <w:sz w:val="18"/>
                <w:szCs w:val="18"/>
              </w:rPr>
            </w:pPr>
            <w:r w:rsidRPr="001C7123">
              <w:rPr>
                <w:rFonts w:cs="Arial"/>
                <w:sz w:val="18"/>
                <w:szCs w:val="18"/>
              </w:rPr>
              <w:t>386,040</w:t>
            </w:r>
          </w:p>
        </w:tc>
        <w:tc>
          <w:tcPr>
            <w:tcW w:w="1701" w:type="dxa"/>
            <w:tcBorders>
              <w:top w:val="nil"/>
              <w:left w:val="nil"/>
              <w:bottom w:val="nil"/>
              <w:right w:val="nil"/>
            </w:tcBorders>
            <w:shd w:val="clear" w:color="auto" w:fill="auto"/>
            <w:vAlign w:val="bottom"/>
          </w:tcPr>
          <w:p w14:paraId="0D61190D" w14:textId="77777777" w:rsidR="001C7123" w:rsidRPr="001C7123" w:rsidRDefault="001C7123" w:rsidP="001C7123">
            <w:pPr>
              <w:spacing w:before="40" w:after="20"/>
              <w:jc w:val="right"/>
              <w:rPr>
                <w:rFonts w:cs="Arial"/>
                <w:sz w:val="18"/>
                <w:szCs w:val="18"/>
              </w:rPr>
            </w:pPr>
            <w:r w:rsidRPr="001C7123">
              <w:rPr>
                <w:rFonts w:cs="Arial"/>
                <w:sz w:val="18"/>
                <w:szCs w:val="18"/>
              </w:rPr>
              <w:t>20,523,131</w:t>
            </w:r>
          </w:p>
        </w:tc>
        <w:tc>
          <w:tcPr>
            <w:tcW w:w="1418" w:type="dxa"/>
            <w:tcBorders>
              <w:top w:val="nil"/>
              <w:left w:val="nil"/>
              <w:bottom w:val="nil"/>
              <w:right w:val="nil"/>
            </w:tcBorders>
            <w:vAlign w:val="bottom"/>
          </w:tcPr>
          <w:p w14:paraId="610AC7A3" w14:textId="77777777" w:rsidR="001C7123" w:rsidRPr="001C7123" w:rsidRDefault="001C7123" w:rsidP="001C7123">
            <w:pPr>
              <w:spacing w:before="40" w:after="20"/>
              <w:jc w:val="right"/>
              <w:rPr>
                <w:rFonts w:cs="Arial"/>
                <w:b/>
                <w:sz w:val="18"/>
                <w:szCs w:val="18"/>
              </w:rPr>
            </w:pPr>
            <w:r w:rsidRPr="001C7123">
              <w:rPr>
                <w:rFonts w:cs="Arial"/>
                <w:b/>
                <w:sz w:val="18"/>
                <w:szCs w:val="18"/>
              </w:rPr>
              <w:t>3,268,596</w:t>
            </w:r>
          </w:p>
        </w:tc>
      </w:tr>
      <w:tr w:rsidR="001C7123" w:rsidRPr="001C7123" w14:paraId="736E11F9" w14:textId="77777777" w:rsidTr="00B86C55">
        <w:trPr>
          <w:trHeight w:val="20"/>
        </w:trPr>
        <w:tc>
          <w:tcPr>
            <w:tcW w:w="2268" w:type="dxa"/>
            <w:tcBorders>
              <w:top w:val="nil"/>
              <w:left w:val="nil"/>
              <w:bottom w:val="nil"/>
              <w:right w:val="single" w:sz="18" w:space="0" w:color="002060"/>
            </w:tcBorders>
            <w:shd w:val="clear" w:color="auto" w:fill="auto"/>
            <w:vAlign w:val="center"/>
          </w:tcPr>
          <w:p w14:paraId="1F2BD8C5" w14:textId="77777777" w:rsidR="001C7123" w:rsidRPr="00F608CC" w:rsidRDefault="001C7123" w:rsidP="001C7123">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002060"/>
              <w:right w:val="nil"/>
            </w:tcBorders>
            <w:vAlign w:val="bottom"/>
          </w:tcPr>
          <w:p w14:paraId="7027BD54" w14:textId="77777777" w:rsidR="001C7123" w:rsidRPr="001C7123" w:rsidRDefault="001C7123" w:rsidP="001C7123">
            <w:pPr>
              <w:spacing w:before="40" w:after="20"/>
              <w:jc w:val="right"/>
              <w:rPr>
                <w:rFonts w:cs="Arial"/>
                <w:sz w:val="18"/>
                <w:szCs w:val="18"/>
              </w:rPr>
            </w:pPr>
            <w:r w:rsidRPr="001C7123">
              <w:rPr>
                <w:rFonts w:cs="Arial"/>
                <w:sz w:val="18"/>
                <w:szCs w:val="18"/>
              </w:rPr>
              <w:t>0</w:t>
            </w:r>
          </w:p>
        </w:tc>
        <w:tc>
          <w:tcPr>
            <w:tcW w:w="1361" w:type="dxa"/>
            <w:tcBorders>
              <w:top w:val="nil"/>
              <w:left w:val="nil"/>
              <w:right w:val="nil"/>
            </w:tcBorders>
            <w:vAlign w:val="bottom"/>
          </w:tcPr>
          <w:p w14:paraId="3F972F75" w14:textId="77777777" w:rsidR="001C7123" w:rsidRPr="001C7123" w:rsidRDefault="001C7123" w:rsidP="001C7123">
            <w:pPr>
              <w:spacing w:before="40" w:after="20"/>
              <w:jc w:val="right"/>
              <w:rPr>
                <w:rFonts w:cs="Arial"/>
                <w:sz w:val="18"/>
                <w:szCs w:val="18"/>
              </w:rPr>
            </w:pPr>
            <w:r w:rsidRPr="001C7123">
              <w:rPr>
                <w:rFonts w:cs="Arial"/>
                <w:sz w:val="18"/>
                <w:szCs w:val="18"/>
              </w:rPr>
              <w:t>85,320</w:t>
            </w:r>
          </w:p>
        </w:tc>
        <w:tc>
          <w:tcPr>
            <w:tcW w:w="1701" w:type="dxa"/>
            <w:tcBorders>
              <w:top w:val="nil"/>
              <w:left w:val="nil"/>
              <w:right w:val="nil"/>
            </w:tcBorders>
            <w:shd w:val="clear" w:color="auto" w:fill="auto"/>
            <w:vAlign w:val="bottom"/>
          </w:tcPr>
          <w:p w14:paraId="260483BB" w14:textId="77777777" w:rsidR="001C7123" w:rsidRPr="001C7123" w:rsidRDefault="001C7123" w:rsidP="001C7123">
            <w:pPr>
              <w:spacing w:before="40" w:after="20"/>
              <w:jc w:val="right"/>
              <w:rPr>
                <w:rFonts w:cs="Arial"/>
                <w:sz w:val="18"/>
                <w:szCs w:val="18"/>
              </w:rPr>
            </w:pPr>
            <w:r w:rsidRPr="001C7123">
              <w:rPr>
                <w:rFonts w:cs="Arial"/>
                <w:sz w:val="18"/>
                <w:szCs w:val="18"/>
              </w:rPr>
              <w:t>12,175,593</w:t>
            </w:r>
          </w:p>
        </w:tc>
        <w:tc>
          <w:tcPr>
            <w:tcW w:w="1418" w:type="dxa"/>
            <w:tcBorders>
              <w:top w:val="nil"/>
              <w:left w:val="nil"/>
              <w:right w:val="nil"/>
            </w:tcBorders>
            <w:vAlign w:val="bottom"/>
          </w:tcPr>
          <w:p w14:paraId="163E69D0" w14:textId="77777777" w:rsidR="001C7123" w:rsidRPr="001C7123" w:rsidRDefault="001C7123" w:rsidP="001C7123">
            <w:pPr>
              <w:spacing w:before="40" w:after="20"/>
              <w:jc w:val="right"/>
              <w:rPr>
                <w:rFonts w:cs="Arial"/>
                <w:b/>
                <w:sz w:val="18"/>
                <w:szCs w:val="18"/>
              </w:rPr>
            </w:pPr>
            <w:r w:rsidRPr="001C7123">
              <w:rPr>
                <w:rFonts w:cs="Arial"/>
                <w:b/>
                <w:sz w:val="18"/>
                <w:szCs w:val="18"/>
              </w:rPr>
              <w:t>1,939,134</w:t>
            </w:r>
          </w:p>
        </w:tc>
      </w:tr>
      <w:tr w:rsidR="001C7123" w:rsidRPr="001C7123" w14:paraId="531F29F3" w14:textId="77777777" w:rsidTr="00266F1B">
        <w:trPr>
          <w:trHeight w:val="20"/>
        </w:trPr>
        <w:tc>
          <w:tcPr>
            <w:tcW w:w="2268" w:type="dxa"/>
            <w:tcBorders>
              <w:top w:val="nil"/>
              <w:left w:val="nil"/>
              <w:right w:val="single" w:sz="18" w:space="0" w:color="002060"/>
            </w:tcBorders>
            <w:shd w:val="clear" w:color="auto" w:fill="auto"/>
            <w:vAlign w:val="center"/>
          </w:tcPr>
          <w:p w14:paraId="60B46D40" w14:textId="77777777" w:rsidR="001C7123" w:rsidRPr="00F608CC" w:rsidRDefault="001C7123" w:rsidP="001C7123">
            <w:pPr>
              <w:spacing w:before="40" w:after="20"/>
              <w:rPr>
                <w:rFonts w:cs="Arial"/>
                <w:sz w:val="18"/>
                <w:szCs w:val="18"/>
              </w:rPr>
            </w:pPr>
          </w:p>
        </w:tc>
        <w:tc>
          <w:tcPr>
            <w:tcW w:w="1361" w:type="dxa"/>
            <w:tcBorders>
              <w:top w:val="nil"/>
              <w:left w:val="single" w:sz="18" w:space="0" w:color="002060"/>
              <w:bottom w:val="single" w:sz="8" w:space="0" w:color="002060"/>
              <w:right w:val="nil"/>
            </w:tcBorders>
            <w:vAlign w:val="bottom"/>
          </w:tcPr>
          <w:p w14:paraId="04D00A65"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361" w:type="dxa"/>
            <w:tcBorders>
              <w:top w:val="nil"/>
              <w:left w:val="nil"/>
              <w:bottom w:val="single" w:sz="8" w:space="0" w:color="002060"/>
              <w:right w:val="nil"/>
            </w:tcBorders>
            <w:vAlign w:val="bottom"/>
          </w:tcPr>
          <w:p w14:paraId="3C2B6583"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701" w:type="dxa"/>
            <w:tcBorders>
              <w:top w:val="nil"/>
              <w:left w:val="nil"/>
              <w:bottom w:val="single" w:sz="8" w:space="0" w:color="002060"/>
              <w:right w:val="nil"/>
            </w:tcBorders>
            <w:shd w:val="clear" w:color="auto" w:fill="auto"/>
            <w:vAlign w:val="bottom"/>
          </w:tcPr>
          <w:p w14:paraId="67E21B7E" w14:textId="77777777" w:rsidR="001C7123" w:rsidRPr="001C7123" w:rsidRDefault="001C7123" w:rsidP="001C7123">
            <w:pPr>
              <w:spacing w:before="40" w:after="20"/>
              <w:jc w:val="right"/>
              <w:rPr>
                <w:rFonts w:cs="Arial"/>
                <w:sz w:val="18"/>
                <w:szCs w:val="18"/>
              </w:rPr>
            </w:pPr>
            <w:r w:rsidRPr="001C7123">
              <w:rPr>
                <w:rFonts w:cs="Arial"/>
                <w:sz w:val="18"/>
                <w:szCs w:val="18"/>
              </w:rPr>
              <w:t> </w:t>
            </w:r>
          </w:p>
        </w:tc>
        <w:tc>
          <w:tcPr>
            <w:tcW w:w="1418" w:type="dxa"/>
            <w:tcBorders>
              <w:top w:val="nil"/>
              <w:left w:val="nil"/>
              <w:bottom w:val="single" w:sz="8" w:space="0" w:color="002060"/>
              <w:right w:val="nil"/>
            </w:tcBorders>
            <w:vAlign w:val="bottom"/>
          </w:tcPr>
          <w:p w14:paraId="6845A6DC" w14:textId="77777777" w:rsidR="001C7123" w:rsidRPr="001C7123" w:rsidRDefault="001C7123" w:rsidP="001C7123">
            <w:pPr>
              <w:spacing w:before="40" w:after="20"/>
              <w:jc w:val="right"/>
              <w:rPr>
                <w:rFonts w:cs="Arial"/>
                <w:b/>
                <w:sz w:val="18"/>
                <w:szCs w:val="18"/>
              </w:rPr>
            </w:pPr>
            <w:r w:rsidRPr="001C7123">
              <w:rPr>
                <w:rFonts w:cs="Arial"/>
                <w:b/>
                <w:sz w:val="18"/>
                <w:szCs w:val="18"/>
              </w:rPr>
              <w:t> </w:t>
            </w:r>
          </w:p>
        </w:tc>
      </w:tr>
      <w:tr w:rsidR="001C7123" w:rsidRPr="001C7123" w14:paraId="5E4CF77F" w14:textId="77777777" w:rsidTr="00266F1B">
        <w:trPr>
          <w:trHeight w:val="20"/>
        </w:trPr>
        <w:tc>
          <w:tcPr>
            <w:tcW w:w="2268" w:type="dxa"/>
            <w:tcBorders>
              <w:top w:val="nil"/>
              <w:left w:val="nil"/>
              <w:right w:val="single" w:sz="18" w:space="0" w:color="002060"/>
            </w:tcBorders>
            <w:shd w:val="clear" w:color="auto" w:fill="auto"/>
            <w:vAlign w:val="center"/>
          </w:tcPr>
          <w:p w14:paraId="6D993BEC" w14:textId="77777777" w:rsidR="001C7123" w:rsidRPr="00F608CC" w:rsidRDefault="001C7123" w:rsidP="001C7123">
            <w:pPr>
              <w:spacing w:before="40" w:after="20"/>
              <w:rPr>
                <w:rFonts w:cs="Arial"/>
                <w:sz w:val="18"/>
                <w:szCs w:val="18"/>
              </w:rPr>
            </w:pPr>
          </w:p>
        </w:tc>
        <w:tc>
          <w:tcPr>
            <w:tcW w:w="1361" w:type="dxa"/>
            <w:tcBorders>
              <w:top w:val="single" w:sz="8" w:space="0" w:color="002060"/>
              <w:left w:val="single" w:sz="18" w:space="0" w:color="002060"/>
              <w:right w:val="nil"/>
            </w:tcBorders>
            <w:vAlign w:val="bottom"/>
          </w:tcPr>
          <w:p w14:paraId="2A9CB51C" w14:textId="77777777" w:rsidR="001C7123" w:rsidRPr="001C7123" w:rsidRDefault="001C7123" w:rsidP="001C7123">
            <w:pPr>
              <w:spacing w:before="40" w:after="20"/>
              <w:jc w:val="right"/>
              <w:rPr>
                <w:rFonts w:cs="Arial"/>
                <w:b/>
                <w:sz w:val="18"/>
                <w:szCs w:val="18"/>
              </w:rPr>
            </w:pPr>
            <w:r w:rsidRPr="001C7123">
              <w:rPr>
                <w:rFonts w:cs="Arial"/>
                <w:b/>
                <w:sz w:val="18"/>
                <w:szCs w:val="18"/>
              </w:rPr>
              <w:t>6,930,897</w:t>
            </w:r>
          </w:p>
        </w:tc>
        <w:tc>
          <w:tcPr>
            <w:tcW w:w="1361" w:type="dxa"/>
            <w:tcBorders>
              <w:top w:val="single" w:sz="8" w:space="0" w:color="002060"/>
              <w:left w:val="nil"/>
              <w:right w:val="nil"/>
            </w:tcBorders>
            <w:vAlign w:val="bottom"/>
          </w:tcPr>
          <w:p w14:paraId="58DCCE0F" w14:textId="77777777" w:rsidR="001C7123" w:rsidRPr="001C7123" w:rsidRDefault="001C7123" w:rsidP="001C7123">
            <w:pPr>
              <w:spacing w:before="40" w:after="20"/>
              <w:jc w:val="right"/>
              <w:rPr>
                <w:rFonts w:cs="Arial"/>
                <w:b/>
                <w:sz w:val="18"/>
                <w:szCs w:val="18"/>
              </w:rPr>
            </w:pPr>
            <w:r w:rsidRPr="001C7123">
              <w:rPr>
                <w:rFonts w:cs="Arial"/>
                <w:b/>
                <w:sz w:val="18"/>
                <w:szCs w:val="18"/>
              </w:rPr>
              <w:t>61,358,707</w:t>
            </w:r>
          </w:p>
        </w:tc>
        <w:tc>
          <w:tcPr>
            <w:tcW w:w="1701" w:type="dxa"/>
            <w:tcBorders>
              <w:top w:val="single" w:sz="8" w:space="0" w:color="002060"/>
              <w:left w:val="nil"/>
              <w:right w:val="nil"/>
            </w:tcBorders>
            <w:shd w:val="clear" w:color="auto" w:fill="auto"/>
            <w:vAlign w:val="bottom"/>
          </w:tcPr>
          <w:p w14:paraId="29D9FBF4" w14:textId="77777777" w:rsidR="001C7123" w:rsidRPr="001C7123" w:rsidRDefault="001C7123" w:rsidP="001C7123">
            <w:pPr>
              <w:spacing w:before="40" w:after="20"/>
              <w:jc w:val="right"/>
              <w:rPr>
                <w:rFonts w:cs="Arial"/>
                <w:b/>
                <w:sz w:val="18"/>
                <w:szCs w:val="18"/>
              </w:rPr>
            </w:pPr>
            <w:r w:rsidRPr="001C7123">
              <w:rPr>
                <w:rFonts w:cs="Arial"/>
                <w:b/>
                <w:sz w:val="18"/>
                <w:szCs w:val="18"/>
              </w:rPr>
              <w:t>942,026,385</w:t>
            </w:r>
          </w:p>
        </w:tc>
        <w:tc>
          <w:tcPr>
            <w:tcW w:w="1418" w:type="dxa"/>
            <w:tcBorders>
              <w:top w:val="single" w:sz="8" w:space="0" w:color="002060"/>
              <w:left w:val="nil"/>
              <w:right w:val="nil"/>
            </w:tcBorders>
            <w:vAlign w:val="bottom"/>
          </w:tcPr>
          <w:p w14:paraId="2AA385B3" w14:textId="77777777" w:rsidR="001C7123" w:rsidRPr="001C7123" w:rsidRDefault="001C7123" w:rsidP="001C7123">
            <w:pPr>
              <w:spacing w:before="40" w:after="20"/>
              <w:jc w:val="right"/>
              <w:rPr>
                <w:rFonts w:cs="Arial"/>
                <w:b/>
                <w:sz w:val="18"/>
                <w:szCs w:val="18"/>
              </w:rPr>
            </w:pPr>
            <w:r w:rsidRPr="001C7123">
              <w:rPr>
                <w:rFonts w:cs="Arial"/>
                <w:b/>
                <w:sz w:val="18"/>
                <w:szCs w:val="18"/>
              </w:rPr>
              <w:t>150,030,890</w:t>
            </w:r>
          </w:p>
        </w:tc>
      </w:tr>
    </w:tbl>
    <w:p w14:paraId="49BFAA50"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58F59D79" w14:textId="77777777" w:rsidR="00C94778" w:rsidRPr="00976C78" w:rsidRDefault="00CE4507" w:rsidP="008C1A28">
      <w:pPr>
        <w:pStyle w:val="VGC-Head10"/>
      </w:pPr>
      <w:r w:rsidRPr="00976C78">
        <w:t>Appendix 5</w:t>
      </w:r>
      <w:r w:rsidR="00F3704A" w:rsidRPr="00976C78">
        <w:tab/>
      </w:r>
      <w:r w:rsidR="00A97ABE">
        <w:t xml:space="preserve">2017-18 </w:t>
      </w:r>
      <w:r w:rsidR="00C94778" w:rsidRPr="00976C78">
        <w:t xml:space="preserve">Local Roads Grants </w:t>
      </w:r>
    </w:p>
    <w:p w14:paraId="61A6FFB3" w14:textId="77777777" w:rsidR="00C94778" w:rsidRPr="00976C78" w:rsidRDefault="00A6042C" w:rsidP="008C1A28">
      <w:pPr>
        <w:pStyle w:val="VGC-Head2"/>
      </w:pPr>
      <w:r w:rsidRPr="00976C78">
        <w:t>F</w:t>
      </w:r>
      <w:r w:rsidR="00CE520A" w:rsidRPr="00976C78">
        <w:t xml:space="preserve">.  </w:t>
      </w:r>
      <w:r w:rsidR="00C94778" w:rsidRPr="00976C78">
        <w:t>Data Sources</w:t>
      </w:r>
    </w:p>
    <w:p w14:paraId="5EAC6093" w14:textId="77777777" w:rsidR="008C2184" w:rsidRPr="00FF36E8" w:rsidRDefault="008C2184" w:rsidP="00FF36E8">
      <w:pPr>
        <w:spacing w:before="40" w:after="20"/>
        <w:rPr>
          <w:rFonts w:cs="Arial"/>
          <w:sz w:val="18"/>
          <w:szCs w:val="18"/>
        </w:rPr>
      </w:pPr>
    </w:p>
    <w:p w14:paraId="1601CC7C" w14:textId="77777777" w:rsidR="00C50555" w:rsidRPr="00FF36E8" w:rsidRDefault="00C50555"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FF36E8" w14:paraId="2A5FDE78" w14:textId="77777777" w:rsidTr="00B86C55">
        <w:trPr>
          <w:trHeight w:val="240"/>
        </w:trPr>
        <w:tc>
          <w:tcPr>
            <w:tcW w:w="2250" w:type="dxa"/>
            <w:tcBorders>
              <w:top w:val="nil"/>
              <w:left w:val="nil"/>
              <w:bottom w:val="nil"/>
              <w:right w:val="single" w:sz="18" w:space="0" w:color="002060"/>
            </w:tcBorders>
            <w:shd w:val="clear" w:color="auto" w:fill="auto"/>
          </w:tcPr>
          <w:p w14:paraId="5E0E65CB" w14:textId="77777777" w:rsidR="005A7F9F" w:rsidRPr="00D44471" w:rsidRDefault="005A7F9F" w:rsidP="00FF36E8">
            <w:pPr>
              <w:spacing w:before="40" w:after="20"/>
              <w:rPr>
                <w:rFonts w:cs="Arial"/>
                <w:b/>
                <w:sz w:val="18"/>
                <w:szCs w:val="18"/>
              </w:rPr>
            </w:pPr>
            <w:r w:rsidRPr="00D44471">
              <w:rPr>
                <w:rFonts w:cs="Arial"/>
                <w:b/>
                <w:sz w:val="18"/>
                <w:szCs w:val="18"/>
              </w:rPr>
              <w:t>Climate</w:t>
            </w:r>
          </w:p>
        </w:tc>
        <w:tc>
          <w:tcPr>
            <w:tcW w:w="6947" w:type="dxa"/>
            <w:tcBorders>
              <w:top w:val="nil"/>
              <w:left w:val="single" w:sz="18" w:space="0" w:color="002060"/>
              <w:bottom w:val="nil"/>
            </w:tcBorders>
          </w:tcPr>
          <w:p w14:paraId="69641827" w14:textId="77777777" w:rsidR="005A7F9F" w:rsidRPr="007F45D1" w:rsidRDefault="002B1641" w:rsidP="007F45D1">
            <w:pPr>
              <w:spacing w:before="40" w:after="20"/>
              <w:jc w:val="both"/>
              <w:rPr>
                <w:rFonts w:cs="Arial"/>
                <w:sz w:val="16"/>
                <w:szCs w:val="16"/>
              </w:rPr>
            </w:pPr>
            <w:r w:rsidRPr="007F45D1">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7F45D1" w:rsidRDefault="009335A6" w:rsidP="007F45D1">
            <w:pPr>
              <w:spacing w:before="40" w:after="20"/>
              <w:jc w:val="both"/>
              <w:rPr>
                <w:rFonts w:cs="Arial"/>
                <w:sz w:val="16"/>
                <w:szCs w:val="16"/>
              </w:rPr>
            </w:pPr>
            <w:r w:rsidRPr="007F45D1">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7F45D1" w:rsidRDefault="007E5AC6" w:rsidP="007F45D1">
            <w:pPr>
              <w:spacing w:before="40" w:after="20"/>
              <w:jc w:val="both"/>
              <w:rPr>
                <w:rFonts w:cs="Arial"/>
                <w:sz w:val="16"/>
                <w:szCs w:val="16"/>
              </w:rPr>
            </w:pPr>
          </w:p>
          <w:p w14:paraId="08F4975F" w14:textId="77777777" w:rsidR="005A7F9F" w:rsidRPr="007F45D1" w:rsidRDefault="005A7F9F" w:rsidP="007F45D1">
            <w:pPr>
              <w:spacing w:before="40" w:after="20"/>
              <w:jc w:val="both"/>
              <w:rPr>
                <w:rFonts w:cs="Arial"/>
                <w:sz w:val="16"/>
                <w:szCs w:val="16"/>
              </w:rPr>
            </w:pPr>
          </w:p>
        </w:tc>
      </w:tr>
      <w:tr w:rsidR="005A7F9F" w:rsidRPr="00FF36E8" w14:paraId="369F931D" w14:textId="77777777" w:rsidTr="00B86C55">
        <w:trPr>
          <w:trHeight w:val="240"/>
        </w:trPr>
        <w:tc>
          <w:tcPr>
            <w:tcW w:w="2250" w:type="dxa"/>
            <w:tcBorders>
              <w:top w:val="nil"/>
              <w:left w:val="nil"/>
              <w:bottom w:val="nil"/>
              <w:right w:val="single" w:sz="18" w:space="0" w:color="002060"/>
            </w:tcBorders>
            <w:shd w:val="clear" w:color="auto" w:fill="auto"/>
          </w:tcPr>
          <w:p w14:paraId="3AE67BF5" w14:textId="77777777" w:rsidR="005A7F9F" w:rsidRPr="00D44471" w:rsidRDefault="005A7F9F" w:rsidP="00FF36E8">
            <w:pPr>
              <w:spacing w:before="40" w:after="20"/>
              <w:rPr>
                <w:rFonts w:cs="Arial"/>
                <w:b/>
                <w:sz w:val="18"/>
                <w:szCs w:val="18"/>
              </w:rPr>
            </w:pPr>
            <w:r w:rsidRPr="00D44471">
              <w:rPr>
                <w:rFonts w:cs="Arial"/>
                <w:b/>
                <w:sz w:val="18"/>
                <w:szCs w:val="18"/>
              </w:rPr>
              <w:t>Freight</w:t>
            </w:r>
          </w:p>
        </w:tc>
        <w:tc>
          <w:tcPr>
            <w:tcW w:w="6947" w:type="dxa"/>
            <w:tcBorders>
              <w:top w:val="nil"/>
              <w:left w:val="single" w:sz="18" w:space="0" w:color="002060"/>
              <w:bottom w:val="nil"/>
            </w:tcBorders>
          </w:tcPr>
          <w:p w14:paraId="372E4217" w14:textId="77777777" w:rsidR="005A7F9F" w:rsidRPr="007F45D1" w:rsidRDefault="009335A6" w:rsidP="007F45D1">
            <w:pPr>
              <w:spacing w:before="40" w:after="20"/>
              <w:jc w:val="both"/>
              <w:rPr>
                <w:rFonts w:cs="Arial"/>
                <w:sz w:val="16"/>
                <w:szCs w:val="16"/>
              </w:rPr>
            </w:pPr>
            <w:r w:rsidRPr="007F45D1">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77777777" w:rsidR="009335A6" w:rsidRPr="007F45D1" w:rsidRDefault="009335A6" w:rsidP="007F45D1">
            <w:pPr>
              <w:spacing w:before="40" w:after="20"/>
              <w:jc w:val="both"/>
              <w:rPr>
                <w:rFonts w:cs="Arial"/>
                <w:sz w:val="16"/>
                <w:szCs w:val="16"/>
              </w:rPr>
            </w:pPr>
            <w:r w:rsidRPr="007F45D1">
              <w:rPr>
                <w:rFonts w:cs="Arial"/>
                <w:sz w:val="16"/>
                <w:szCs w:val="16"/>
              </w:rPr>
              <w:t>The Commission has constructed a freight cost modifier index that utilises employment data from the 2011 Census to identify industries assessed as being more freight-intensive.  This index is derived of total employment in these industries relative to the total resident population within the municipality.</w:t>
            </w:r>
          </w:p>
          <w:p w14:paraId="14AF8E31" w14:textId="77777777" w:rsidR="007E5AC6" w:rsidRPr="007F45D1" w:rsidRDefault="007E5AC6" w:rsidP="007F45D1">
            <w:pPr>
              <w:spacing w:before="40" w:after="20"/>
              <w:jc w:val="both"/>
              <w:rPr>
                <w:rFonts w:cs="Arial"/>
                <w:sz w:val="16"/>
                <w:szCs w:val="16"/>
              </w:rPr>
            </w:pPr>
          </w:p>
          <w:p w14:paraId="2DEEA0E7" w14:textId="77777777" w:rsidR="005A7F9F" w:rsidRPr="007F45D1" w:rsidRDefault="005A7F9F" w:rsidP="007F45D1">
            <w:pPr>
              <w:spacing w:before="40" w:after="20"/>
              <w:jc w:val="both"/>
              <w:rPr>
                <w:rFonts w:cs="Arial"/>
                <w:sz w:val="16"/>
                <w:szCs w:val="16"/>
              </w:rPr>
            </w:pPr>
          </w:p>
        </w:tc>
      </w:tr>
      <w:tr w:rsidR="005A7F9F" w:rsidRPr="00FF36E8" w14:paraId="4D7CD07C" w14:textId="77777777" w:rsidTr="00B86C55">
        <w:trPr>
          <w:trHeight w:val="240"/>
        </w:trPr>
        <w:tc>
          <w:tcPr>
            <w:tcW w:w="2250" w:type="dxa"/>
            <w:tcBorders>
              <w:top w:val="nil"/>
              <w:left w:val="nil"/>
              <w:bottom w:val="nil"/>
              <w:right w:val="single" w:sz="18" w:space="0" w:color="002060"/>
            </w:tcBorders>
            <w:shd w:val="clear" w:color="auto" w:fill="auto"/>
          </w:tcPr>
          <w:p w14:paraId="22DB872B" w14:textId="77777777" w:rsidR="005A7F9F" w:rsidRPr="00D44471" w:rsidRDefault="005A7F9F" w:rsidP="00FF36E8">
            <w:pPr>
              <w:spacing w:before="40" w:after="20"/>
              <w:rPr>
                <w:rFonts w:cs="Arial"/>
                <w:b/>
                <w:sz w:val="18"/>
                <w:szCs w:val="18"/>
              </w:rPr>
            </w:pPr>
            <w:r w:rsidRPr="00D44471">
              <w:rPr>
                <w:rFonts w:cs="Arial"/>
                <w:b/>
                <w:sz w:val="18"/>
                <w:szCs w:val="18"/>
              </w:rPr>
              <w:t>Materials</w:t>
            </w:r>
          </w:p>
        </w:tc>
        <w:tc>
          <w:tcPr>
            <w:tcW w:w="6947" w:type="dxa"/>
            <w:tcBorders>
              <w:top w:val="nil"/>
              <w:left w:val="single" w:sz="18" w:space="0" w:color="002060"/>
              <w:bottom w:val="nil"/>
            </w:tcBorders>
          </w:tcPr>
          <w:p w14:paraId="5ADD48F9" w14:textId="77777777" w:rsidR="005A7F9F" w:rsidRPr="007F45D1" w:rsidRDefault="002B1641" w:rsidP="007F45D1">
            <w:pPr>
              <w:spacing w:before="40" w:after="20"/>
              <w:jc w:val="both"/>
              <w:rPr>
                <w:rFonts w:cs="Arial"/>
                <w:sz w:val="16"/>
                <w:szCs w:val="16"/>
              </w:rPr>
            </w:pPr>
            <w:r w:rsidRPr="007F45D1">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7F45D1" w:rsidRDefault="009335A6" w:rsidP="007F45D1">
            <w:pPr>
              <w:spacing w:before="40" w:after="20"/>
              <w:jc w:val="both"/>
              <w:rPr>
                <w:rFonts w:cs="Arial"/>
                <w:sz w:val="16"/>
                <w:szCs w:val="16"/>
              </w:rPr>
            </w:pPr>
            <w:r w:rsidRPr="007F45D1">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7F45D1" w:rsidRDefault="007E5AC6" w:rsidP="007F45D1">
            <w:pPr>
              <w:spacing w:before="40" w:after="20"/>
              <w:jc w:val="both"/>
              <w:rPr>
                <w:rFonts w:cs="Arial"/>
                <w:sz w:val="16"/>
                <w:szCs w:val="16"/>
              </w:rPr>
            </w:pPr>
          </w:p>
          <w:p w14:paraId="01A5B77C" w14:textId="77777777" w:rsidR="005A7F9F" w:rsidRPr="007F45D1" w:rsidRDefault="005A7F9F" w:rsidP="007F45D1">
            <w:pPr>
              <w:spacing w:before="40" w:after="20"/>
              <w:jc w:val="both"/>
              <w:rPr>
                <w:rFonts w:cs="Arial"/>
                <w:sz w:val="16"/>
                <w:szCs w:val="16"/>
              </w:rPr>
            </w:pPr>
          </w:p>
        </w:tc>
      </w:tr>
      <w:tr w:rsidR="005A7F9F" w:rsidRPr="00FF36E8" w14:paraId="1BA67262" w14:textId="77777777" w:rsidTr="00B86C55">
        <w:trPr>
          <w:trHeight w:val="240"/>
        </w:trPr>
        <w:tc>
          <w:tcPr>
            <w:tcW w:w="2250" w:type="dxa"/>
            <w:tcBorders>
              <w:top w:val="nil"/>
              <w:left w:val="nil"/>
              <w:bottom w:val="nil"/>
              <w:right w:val="single" w:sz="18" w:space="0" w:color="002060"/>
            </w:tcBorders>
            <w:shd w:val="clear" w:color="auto" w:fill="auto"/>
          </w:tcPr>
          <w:p w14:paraId="485706FB" w14:textId="77777777" w:rsidR="005A7F9F" w:rsidRPr="00D44471" w:rsidRDefault="005A7F9F" w:rsidP="00FF36E8">
            <w:pPr>
              <w:spacing w:before="40" w:after="20"/>
              <w:rPr>
                <w:rFonts w:cs="Arial"/>
                <w:b/>
                <w:sz w:val="18"/>
                <w:szCs w:val="18"/>
              </w:rPr>
            </w:pPr>
            <w:r w:rsidRPr="00D44471">
              <w:rPr>
                <w:rFonts w:cs="Arial"/>
                <w:b/>
                <w:sz w:val="18"/>
                <w:szCs w:val="18"/>
              </w:rPr>
              <w:t>Strategic Routes</w:t>
            </w:r>
          </w:p>
        </w:tc>
        <w:tc>
          <w:tcPr>
            <w:tcW w:w="6947" w:type="dxa"/>
            <w:tcBorders>
              <w:top w:val="nil"/>
              <w:left w:val="single" w:sz="18" w:space="0" w:color="002060"/>
              <w:bottom w:val="nil"/>
            </w:tcBorders>
          </w:tcPr>
          <w:p w14:paraId="4DB399A2" w14:textId="77777777" w:rsidR="002B1641" w:rsidRPr="007F45D1" w:rsidRDefault="002B1641" w:rsidP="007F45D1">
            <w:pPr>
              <w:spacing w:before="40" w:after="20"/>
              <w:jc w:val="both"/>
              <w:rPr>
                <w:rFonts w:cs="Arial"/>
                <w:sz w:val="16"/>
                <w:szCs w:val="16"/>
              </w:rPr>
            </w:pPr>
            <w:r w:rsidRPr="007F45D1">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7F45D1" w:rsidRDefault="002B1641" w:rsidP="007F45D1">
            <w:pPr>
              <w:spacing w:before="40" w:after="20"/>
              <w:jc w:val="both"/>
              <w:rPr>
                <w:rFonts w:cs="Arial"/>
                <w:sz w:val="16"/>
                <w:szCs w:val="16"/>
              </w:rPr>
            </w:pPr>
            <w:r w:rsidRPr="007F45D1">
              <w:rPr>
                <w:rFonts w:cs="Arial"/>
                <w:sz w:val="16"/>
                <w:szCs w:val="16"/>
              </w:rPr>
              <w:t>Details on strategic routes are provided to the Commission by individual councils as part of their annual questionnaire.</w:t>
            </w:r>
          </w:p>
          <w:p w14:paraId="3C61AD34" w14:textId="77777777" w:rsidR="007E5AC6" w:rsidRPr="007F45D1" w:rsidRDefault="007E5AC6" w:rsidP="007F45D1">
            <w:pPr>
              <w:spacing w:before="40" w:after="20"/>
              <w:jc w:val="both"/>
              <w:rPr>
                <w:rFonts w:cs="Arial"/>
                <w:sz w:val="16"/>
                <w:szCs w:val="16"/>
              </w:rPr>
            </w:pPr>
          </w:p>
          <w:p w14:paraId="0A3E85FA" w14:textId="77777777" w:rsidR="005A7F9F" w:rsidRPr="007F45D1" w:rsidRDefault="005A7F9F" w:rsidP="007F45D1">
            <w:pPr>
              <w:spacing w:before="40" w:after="20"/>
              <w:jc w:val="both"/>
              <w:rPr>
                <w:rFonts w:cs="Arial"/>
                <w:sz w:val="16"/>
                <w:szCs w:val="16"/>
              </w:rPr>
            </w:pPr>
          </w:p>
        </w:tc>
      </w:tr>
      <w:tr w:rsidR="005A7F9F" w:rsidRPr="00FF36E8" w14:paraId="49D5FC94" w14:textId="77777777" w:rsidTr="00B86C55">
        <w:trPr>
          <w:trHeight w:val="240"/>
        </w:trPr>
        <w:tc>
          <w:tcPr>
            <w:tcW w:w="2250" w:type="dxa"/>
            <w:tcBorders>
              <w:top w:val="nil"/>
              <w:left w:val="nil"/>
              <w:bottom w:val="nil"/>
              <w:right w:val="single" w:sz="18" w:space="0" w:color="002060"/>
            </w:tcBorders>
            <w:shd w:val="clear" w:color="auto" w:fill="auto"/>
          </w:tcPr>
          <w:p w14:paraId="5B7ED3AB" w14:textId="77777777" w:rsidR="005A7F9F" w:rsidRPr="00D44471" w:rsidRDefault="005A7F9F" w:rsidP="00FF36E8">
            <w:pPr>
              <w:spacing w:before="40" w:after="20"/>
              <w:rPr>
                <w:rFonts w:cs="Arial"/>
                <w:b/>
                <w:sz w:val="18"/>
                <w:szCs w:val="18"/>
              </w:rPr>
            </w:pPr>
            <w:r w:rsidRPr="00D44471">
              <w:rPr>
                <w:rFonts w:cs="Arial"/>
                <w:b/>
                <w:sz w:val="18"/>
                <w:szCs w:val="18"/>
              </w:rPr>
              <w:t>Sub-grades</w:t>
            </w:r>
          </w:p>
        </w:tc>
        <w:tc>
          <w:tcPr>
            <w:tcW w:w="6947" w:type="dxa"/>
            <w:tcBorders>
              <w:top w:val="nil"/>
              <w:left w:val="single" w:sz="18" w:space="0" w:color="002060"/>
              <w:bottom w:val="nil"/>
            </w:tcBorders>
          </w:tcPr>
          <w:p w14:paraId="2B8B3E8F" w14:textId="77777777" w:rsidR="005A7F9F" w:rsidRPr="007F45D1" w:rsidRDefault="002B1641" w:rsidP="007F45D1">
            <w:pPr>
              <w:spacing w:before="40" w:after="20"/>
              <w:jc w:val="both"/>
              <w:rPr>
                <w:rFonts w:cs="Arial"/>
                <w:sz w:val="16"/>
                <w:szCs w:val="16"/>
              </w:rPr>
            </w:pPr>
            <w:r w:rsidRPr="007F45D1">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7F45D1" w:rsidRDefault="009335A6" w:rsidP="007F45D1">
            <w:pPr>
              <w:spacing w:before="40" w:after="20"/>
              <w:jc w:val="both"/>
              <w:rPr>
                <w:rFonts w:cs="Arial"/>
                <w:sz w:val="16"/>
                <w:szCs w:val="16"/>
              </w:rPr>
            </w:pPr>
            <w:r w:rsidRPr="007F45D1">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7F45D1" w:rsidRDefault="007E5AC6" w:rsidP="007F45D1">
            <w:pPr>
              <w:spacing w:before="40" w:after="20"/>
              <w:jc w:val="both"/>
              <w:rPr>
                <w:rFonts w:cs="Arial"/>
                <w:sz w:val="16"/>
                <w:szCs w:val="16"/>
              </w:rPr>
            </w:pPr>
          </w:p>
          <w:p w14:paraId="2B26D080" w14:textId="77777777" w:rsidR="007F45D1" w:rsidRDefault="007F45D1" w:rsidP="007F45D1">
            <w:pPr>
              <w:spacing w:before="40" w:after="20"/>
              <w:jc w:val="both"/>
              <w:rPr>
                <w:rFonts w:cs="Arial"/>
                <w:sz w:val="16"/>
                <w:szCs w:val="16"/>
              </w:rPr>
            </w:pPr>
          </w:p>
          <w:p w14:paraId="0B19804A" w14:textId="77777777" w:rsidR="00AE1098" w:rsidRPr="007F45D1" w:rsidRDefault="00AE1098" w:rsidP="007F45D1">
            <w:pPr>
              <w:spacing w:before="40" w:after="20"/>
              <w:jc w:val="both"/>
              <w:rPr>
                <w:rFonts w:cs="Arial"/>
                <w:sz w:val="16"/>
                <w:szCs w:val="16"/>
              </w:rPr>
            </w:pPr>
          </w:p>
          <w:p w14:paraId="6C5B5CCA" w14:textId="77777777" w:rsidR="00261079" w:rsidRPr="007F45D1" w:rsidRDefault="00261079" w:rsidP="007F45D1">
            <w:pPr>
              <w:spacing w:before="40" w:after="20"/>
              <w:jc w:val="both"/>
              <w:rPr>
                <w:rFonts w:cs="Arial"/>
                <w:sz w:val="16"/>
                <w:szCs w:val="16"/>
              </w:rPr>
            </w:pPr>
          </w:p>
          <w:p w14:paraId="08039D49" w14:textId="77777777" w:rsidR="009A4CE0" w:rsidRPr="007F45D1" w:rsidRDefault="009A4CE0" w:rsidP="007F45D1">
            <w:pPr>
              <w:spacing w:before="40" w:after="20"/>
              <w:jc w:val="both"/>
              <w:rPr>
                <w:rFonts w:cs="Arial"/>
                <w:sz w:val="16"/>
                <w:szCs w:val="16"/>
              </w:rPr>
            </w:pPr>
          </w:p>
          <w:p w14:paraId="0DB59C37" w14:textId="77777777" w:rsidR="00261079" w:rsidRPr="007F45D1" w:rsidRDefault="00261079" w:rsidP="007F45D1">
            <w:pPr>
              <w:spacing w:before="40" w:after="20"/>
              <w:jc w:val="both"/>
              <w:rPr>
                <w:rFonts w:cs="Arial"/>
                <w:sz w:val="16"/>
                <w:szCs w:val="16"/>
              </w:rPr>
            </w:pPr>
          </w:p>
          <w:p w14:paraId="0B36A148" w14:textId="77777777" w:rsidR="005A7F9F" w:rsidRPr="007F45D1" w:rsidRDefault="005A7F9F" w:rsidP="007F45D1">
            <w:pPr>
              <w:spacing w:before="40" w:after="20"/>
              <w:jc w:val="both"/>
              <w:rPr>
                <w:rFonts w:cs="Arial"/>
                <w:sz w:val="16"/>
                <w:szCs w:val="16"/>
              </w:rPr>
            </w:pPr>
          </w:p>
        </w:tc>
      </w:tr>
    </w:tbl>
    <w:p w14:paraId="3147A72A" w14:textId="77777777" w:rsidR="00C50555" w:rsidRPr="00FF36E8" w:rsidRDefault="00C50555" w:rsidP="00FF36E8">
      <w:pPr>
        <w:spacing w:before="40" w:after="20"/>
        <w:rPr>
          <w:rFonts w:cs="Arial"/>
          <w:sz w:val="18"/>
          <w:szCs w:val="18"/>
        </w:rPr>
      </w:pPr>
    </w:p>
    <w:sectPr w:rsidR="00C50555" w:rsidRPr="00FF36E8" w:rsidSect="00FB220A">
      <w:footerReference w:type="even" r:id="rId8"/>
      <w:footerReference w:type="default" r:id="rId9"/>
      <w:pgSz w:w="11906" w:h="16838" w:code="9"/>
      <w:pgMar w:top="1474" w:right="1134" w:bottom="1134" w:left="1134" w:header="680" w:footer="680"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900AC" w14:textId="77777777" w:rsidR="004B7BF1" w:rsidRDefault="004B7BF1">
      <w:r>
        <w:separator/>
      </w:r>
    </w:p>
  </w:endnote>
  <w:endnote w:type="continuationSeparator" w:id="0">
    <w:p w14:paraId="535C0058" w14:textId="77777777" w:rsidR="004B7BF1" w:rsidRDefault="004B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455F" w14:textId="7C2FBE25" w:rsidR="004B7BF1" w:rsidRPr="00101FD1" w:rsidRDefault="004B7BF1"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sidR="000354F4">
      <w:rPr>
        <w:rStyle w:val="PageNumber"/>
        <w:noProof/>
        <w:color w:val="5A6446"/>
        <w:sz w:val="14"/>
        <w:szCs w:val="14"/>
      </w:rPr>
      <w:t>36</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 xml:space="preserve">Victoria Grants Commission – Annual Report </w:t>
    </w:r>
    <w:r>
      <w:rPr>
        <w:color w:val="5A6446"/>
        <w:sz w:val="14"/>
        <w:szCs w:val="14"/>
      </w:rPr>
      <w:t>2016-17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A7ED" w14:textId="19FBA00A" w:rsidR="004B7BF1" w:rsidRPr="00101FD1" w:rsidRDefault="004B7BF1" w:rsidP="00FE415B">
    <w:pPr>
      <w:tabs>
        <w:tab w:val="right" w:pos="9000"/>
      </w:tabs>
      <w:rPr>
        <w:color w:val="5A6446"/>
        <w:sz w:val="14"/>
        <w:szCs w:val="14"/>
      </w:rPr>
    </w:pPr>
    <w:r w:rsidRPr="00101FD1">
      <w:rPr>
        <w:color w:val="5A6446"/>
        <w:sz w:val="14"/>
        <w:szCs w:val="14"/>
      </w:rPr>
      <w:t xml:space="preserve">Victoria Grants Commission – Annual Report </w:t>
    </w:r>
    <w:r>
      <w:rPr>
        <w:color w:val="5A6446"/>
        <w:sz w:val="14"/>
        <w:szCs w:val="14"/>
      </w:rPr>
      <w:t>2016-17</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sidR="000354F4">
      <w:rPr>
        <w:noProof/>
        <w:color w:val="5A6446"/>
        <w:sz w:val="14"/>
        <w:szCs w:val="14"/>
      </w:rPr>
      <w:t>35</w:t>
    </w:r>
    <w:r w:rsidRPr="00101FD1">
      <w:rPr>
        <w:color w:val="5A644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70513" w14:textId="77777777" w:rsidR="004B7BF1" w:rsidRDefault="004B7BF1">
      <w:r>
        <w:separator/>
      </w:r>
    </w:p>
  </w:footnote>
  <w:footnote w:type="continuationSeparator" w:id="0">
    <w:p w14:paraId="15D30903" w14:textId="77777777" w:rsidR="004B7BF1" w:rsidRDefault="004B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3"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5"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4"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6"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7"/>
  </w:num>
  <w:num w:numId="4">
    <w:abstractNumId w:val="21"/>
  </w:num>
  <w:num w:numId="5">
    <w:abstractNumId w:val="20"/>
  </w:num>
  <w:num w:numId="6">
    <w:abstractNumId w:val="26"/>
  </w:num>
  <w:num w:numId="7">
    <w:abstractNumId w:val="30"/>
  </w:num>
  <w:num w:numId="8">
    <w:abstractNumId w:val="25"/>
  </w:num>
  <w:num w:numId="9">
    <w:abstractNumId w:val="24"/>
  </w:num>
  <w:num w:numId="10">
    <w:abstractNumId w:val="15"/>
  </w:num>
  <w:num w:numId="11">
    <w:abstractNumId w:val="13"/>
  </w:num>
  <w:num w:numId="12">
    <w:abstractNumId w:val="16"/>
  </w:num>
  <w:num w:numId="13">
    <w:abstractNumId w:val="27"/>
  </w:num>
  <w:num w:numId="14">
    <w:abstractNumId w:val="32"/>
  </w:num>
  <w:num w:numId="15">
    <w:abstractNumId w:val="31"/>
  </w:num>
  <w:num w:numId="16">
    <w:abstractNumId w:val="18"/>
  </w:num>
  <w:num w:numId="17">
    <w:abstractNumId w:val="14"/>
  </w:num>
  <w:num w:numId="18">
    <w:abstractNumId w:val="12"/>
  </w:num>
  <w:num w:numId="19">
    <w:abstractNumId w:val="22"/>
  </w:num>
  <w:num w:numId="20">
    <w:abstractNumId w:val="2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9A"/>
    <w:rsid w:val="00001703"/>
    <w:rsid w:val="00001707"/>
    <w:rsid w:val="0000255F"/>
    <w:rsid w:val="00005757"/>
    <w:rsid w:val="00006F76"/>
    <w:rsid w:val="00010EFE"/>
    <w:rsid w:val="0001399C"/>
    <w:rsid w:val="00016075"/>
    <w:rsid w:val="0001684D"/>
    <w:rsid w:val="0001736F"/>
    <w:rsid w:val="00023C41"/>
    <w:rsid w:val="00025F89"/>
    <w:rsid w:val="000261B4"/>
    <w:rsid w:val="00030785"/>
    <w:rsid w:val="0003149B"/>
    <w:rsid w:val="0003231A"/>
    <w:rsid w:val="00034C68"/>
    <w:rsid w:val="000354F4"/>
    <w:rsid w:val="000359E3"/>
    <w:rsid w:val="00036660"/>
    <w:rsid w:val="00037518"/>
    <w:rsid w:val="0004098F"/>
    <w:rsid w:val="000413B8"/>
    <w:rsid w:val="0004146D"/>
    <w:rsid w:val="00044F2E"/>
    <w:rsid w:val="000453DD"/>
    <w:rsid w:val="0004569E"/>
    <w:rsid w:val="00046894"/>
    <w:rsid w:val="0005079C"/>
    <w:rsid w:val="000530DA"/>
    <w:rsid w:val="0005587D"/>
    <w:rsid w:val="00055A57"/>
    <w:rsid w:val="000577D8"/>
    <w:rsid w:val="00057A27"/>
    <w:rsid w:val="00060707"/>
    <w:rsid w:val="0006670B"/>
    <w:rsid w:val="00066C39"/>
    <w:rsid w:val="00067B02"/>
    <w:rsid w:val="00072141"/>
    <w:rsid w:val="000726CB"/>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5563"/>
    <w:rsid w:val="000E5722"/>
    <w:rsid w:val="000E578B"/>
    <w:rsid w:val="000F1A84"/>
    <w:rsid w:val="000F1D1F"/>
    <w:rsid w:val="000F251C"/>
    <w:rsid w:val="000F2918"/>
    <w:rsid w:val="000F299C"/>
    <w:rsid w:val="000F3ACE"/>
    <w:rsid w:val="000F4458"/>
    <w:rsid w:val="001009B0"/>
    <w:rsid w:val="00100D76"/>
    <w:rsid w:val="00100FCE"/>
    <w:rsid w:val="001010BD"/>
    <w:rsid w:val="001018EE"/>
    <w:rsid w:val="00101FD1"/>
    <w:rsid w:val="0010338A"/>
    <w:rsid w:val="0010350F"/>
    <w:rsid w:val="00103B31"/>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5D59"/>
    <w:rsid w:val="00146654"/>
    <w:rsid w:val="00146FD1"/>
    <w:rsid w:val="00147515"/>
    <w:rsid w:val="001501BD"/>
    <w:rsid w:val="00152353"/>
    <w:rsid w:val="00152D43"/>
    <w:rsid w:val="00155A96"/>
    <w:rsid w:val="00156888"/>
    <w:rsid w:val="00157123"/>
    <w:rsid w:val="001614EA"/>
    <w:rsid w:val="00162954"/>
    <w:rsid w:val="00162D2E"/>
    <w:rsid w:val="00162FEE"/>
    <w:rsid w:val="0016581E"/>
    <w:rsid w:val="001658EB"/>
    <w:rsid w:val="001700FF"/>
    <w:rsid w:val="0017024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6070"/>
    <w:rsid w:val="001A75E4"/>
    <w:rsid w:val="001B22BA"/>
    <w:rsid w:val="001B2AC2"/>
    <w:rsid w:val="001B2CC0"/>
    <w:rsid w:val="001B3871"/>
    <w:rsid w:val="001B3F39"/>
    <w:rsid w:val="001B68DB"/>
    <w:rsid w:val="001C1729"/>
    <w:rsid w:val="001C213A"/>
    <w:rsid w:val="001C347C"/>
    <w:rsid w:val="001C444F"/>
    <w:rsid w:val="001C500A"/>
    <w:rsid w:val="001C652C"/>
    <w:rsid w:val="001C7123"/>
    <w:rsid w:val="001D19AD"/>
    <w:rsid w:val="001D4D83"/>
    <w:rsid w:val="001D77D1"/>
    <w:rsid w:val="001E1A90"/>
    <w:rsid w:val="001E3FAA"/>
    <w:rsid w:val="001E4220"/>
    <w:rsid w:val="001E60BB"/>
    <w:rsid w:val="001E77FA"/>
    <w:rsid w:val="001E79AC"/>
    <w:rsid w:val="001F0327"/>
    <w:rsid w:val="001F03CA"/>
    <w:rsid w:val="001F1DB2"/>
    <w:rsid w:val="001F1FBB"/>
    <w:rsid w:val="001F1FDF"/>
    <w:rsid w:val="001F5657"/>
    <w:rsid w:val="001F66D0"/>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78B8"/>
    <w:rsid w:val="00232634"/>
    <w:rsid w:val="00235988"/>
    <w:rsid w:val="00236934"/>
    <w:rsid w:val="002430AB"/>
    <w:rsid w:val="00244A4F"/>
    <w:rsid w:val="002451D9"/>
    <w:rsid w:val="00245E7C"/>
    <w:rsid w:val="002460C5"/>
    <w:rsid w:val="002469A6"/>
    <w:rsid w:val="002510E4"/>
    <w:rsid w:val="00252D4A"/>
    <w:rsid w:val="00261079"/>
    <w:rsid w:val="00263A88"/>
    <w:rsid w:val="00264EEC"/>
    <w:rsid w:val="00266F1B"/>
    <w:rsid w:val="0027003A"/>
    <w:rsid w:val="00270CE1"/>
    <w:rsid w:val="00272ED8"/>
    <w:rsid w:val="002734A2"/>
    <w:rsid w:val="002735A3"/>
    <w:rsid w:val="00275AB2"/>
    <w:rsid w:val="002760E1"/>
    <w:rsid w:val="002813F7"/>
    <w:rsid w:val="002822E1"/>
    <w:rsid w:val="002826C2"/>
    <w:rsid w:val="00282D8A"/>
    <w:rsid w:val="002869A5"/>
    <w:rsid w:val="00286A84"/>
    <w:rsid w:val="002902E4"/>
    <w:rsid w:val="00291FB8"/>
    <w:rsid w:val="0029259A"/>
    <w:rsid w:val="0029501B"/>
    <w:rsid w:val="00295861"/>
    <w:rsid w:val="00295E9C"/>
    <w:rsid w:val="0029610F"/>
    <w:rsid w:val="00296137"/>
    <w:rsid w:val="002A7CA0"/>
    <w:rsid w:val="002B003C"/>
    <w:rsid w:val="002B1641"/>
    <w:rsid w:val="002B16AA"/>
    <w:rsid w:val="002B1DDC"/>
    <w:rsid w:val="002B2DBE"/>
    <w:rsid w:val="002B63A0"/>
    <w:rsid w:val="002C0DA0"/>
    <w:rsid w:val="002C327B"/>
    <w:rsid w:val="002C331E"/>
    <w:rsid w:val="002C5AE1"/>
    <w:rsid w:val="002C7095"/>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DD5"/>
    <w:rsid w:val="0030541B"/>
    <w:rsid w:val="003059C7"/>
    <w:rsid w:val="00310F42"/>
    <w:rsid w:val="00311A0C"/>
    <w:rsid w:val="00314AE6"/>
    <w:rsid w:val="00315755"/>
    <w:rsid w:val="003179E1"/>
    <w:rsid w:val="00320040"/>
    <w:rsid w:val="003221E8"/>
    <w:rsid w:val="003224D5"/>
    <w:rsid w:val="00323194"/>
    <w:rsid w:val="00325560"/>
    <w:rsid w:val="00325929"/>
    <w:rsid w:val="0032646D"/>
    <w:rsid w:val="003269FD"/>
    <w:rsid w:val="00327701"/>
    <w:rsid w:val="00327AC7"/>
    <w:rsid w:val="00327C0E"/>
    <w:rsid w:val="00330D66"/>
    <w:rsid w:val="003317DB"/>
    <w:rsid w:val="00331C59"/>
    <w:rsid w:val="00333737"/>
    <w:rsid w:val="00341944"/>
    <w:rsid w:val="00341DE6"/>
    <w:rsid w:val="00342DB4"/>
    <w:rsid w:val="00342F17"/>
    <w:rsid w:val="00344450"/>
    <w:rsid w:val="00345F29"/>
    <w:rsid w:val="0034634F"/>
    <w:rsid w:val="0035789A"/>
    <w:rsid w:val="00357C69"/>
    <w:rsid w:val="00361C8B"/>
    <w:rsid w:val="003631DD"/>
    <w:rsid w:val="003638D5"/>
    <w:rsid w:val="00366E28"/>
    <w:rsid w:val="003724F6"/>
    <w:rsid w:val="00374AF6"/>
    <w:rsid w:val="00376D27"/>
    <w:rsid w:val="00376DB8"/>
    <w:rsid w:val="00381A9F"/>
    <w:rsid w:val="00382B34"/>
    <w:rsid w:val="0038375E"/>
    <w:rsid w:val="003909B6"/>
    <w:rsid w:val="00390FA8"/>
    <w:rsid w:val="0039266A"/>
    <w:rsid w:val="003933A7"/>
    <w:rsid w:val="003935DB"/>
    <w:rsid w:val="00397BC9"/>
    <w:rsid w:val="003A0189"/>
    <w:rsid w:val="003A4654"/>
    <w:rsid w:val="003A59AA"/>
    <w:rsid w:val="003A65E3"/>
    <w:rsid w:val="003A796C"/>
    <w:rsid w:val="003B1CE6"/>
    <w:rsid w:val="003B1FF7"/>
    <w:rsid w:val="003B317F"/>
    <w:rsid w:val="003B6CEE"/>
    <w:rsid w:val="003C0374"/>
    <w:rsid w:val="003C0715"/>
    <w:rsid w:val="003C138B"/>
    <w:rsid w:val="003C2E13"/>
    <w:rsid w:val="003C3977"/>
    <w:rsid w:val="003C416E"/>
    <w:rsid w:val="003C47DB"/>
    <w:rsid w:val="003C5C9E"/>
    <w:rsid w:val="003C6AC0"/>
    <w:rsid w:val="003D43D7"/>
    <w:rsid w:val="003D649A"/>
    <w:rsid w:val="003E006E"/>
    <w:rsid w:val="003E30A5"/>
    <w:rsid w:val="003E31EF"/>
    <w:rsid w:val="003E5CD9"/>
    <w:rsid w:val="003E7389"/>
    <w:rsid w:val="003F04DA"/>
    <w:rsid w:val="003F094A"/>
    <w:rsid w:val="003F2A07"/>
    <w:rsid w:val="003F4741"/>
    <w:rsid w:val="004002AF"/>
    <w:rsid w:val="0040527A"/>
    <w:rsid w:val="0040670F"/>
    <w:rsid w:val="004069D7"/>
    <w:rsid w:val="00406BD6"/>
    <w:rsid w:val="004123D2"/>
    <w:rsid w:val="0041340B"/>
    <w:rsid w:val="00413ACB"/>
    <w:rsid w:val="00414FD0"/>
    <w:rsid w:val="0042286A"/>
    <w:rsid w:val="00423151"/>
    <w:rsid w:val="00423889"/>
    <w:rsid w:val="00424772"/>
    <w:rsid w:val="00427A76"/>
    <w:rsid w:val="00431B7C"/>
    <w:rsid w:val="0043201E"/>
    <w:rsid w:val="00432225"/>
    <w:rsid w:val="00432458"/>
    <w:rsid w:val="004421DD"/>
    <w:rsid w:val="004425AC"/>
    <w:rsid w:val="004434CD"/>
    <w:rsid w:val="00443882"/>
    <w:rsid w:val="00443A95"/>
    <w:rsid w:val="00447EA0"/>
    <w:rsid w:val="00451090"/>
    <w:rsid w:val="0045503C"/>
    <w:rsid w:val="004575A4"/>
    <w:rsid w:val="00461005"/>
    <w:rsid w:val="004624F2"/>
    <w:rsid w:val="00467729"/>
    <w:rsid w:val="00467BDD"/>
    <w:rsid w:val="00470E34"/>
    <w:rsid w:val="0047114C"/>
    <w:rsid w:val="004717D1"/>
    <w:rsid w:val="004721E1"/>
    <w:rsid w:val="0047242D"/>
    <w:rsid w:val="0047350C"/>
    <w:rsid w:val="00474484"/>
    <w:rsid w:val="004756C2"/>
    <w:rsid w:val="00475A74"/>
    <w:rsid w:val="00476791"/>
    <w:rsid w:val="004778E8"/>
    <w:rsid w:val="00482335"/>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7E6"/>
    <w:rsid w:val="004F6F8C"/>
    <w:rsid w:val="004F7B74"/>
    <w:rsid w:val="004F7F44"/>
    <w:rsid w:val="00501562"/>
    <w:rsid w:val="00502B4F"/>
    <w:rsid w:val="00502F32"/>
    <w:rsid w:val="005040D1"/>
    <w:rsid w:val="00505191"/>
    <w:rsid w:val="005066C0"/>
    <w:rsid w:val="0051124A"/>
    <w:rsid w:val="00514109"/>
    <w:rsid w:val="0051468E"/>
    <w:rsid w:val="00517845"/>
    <w:rsid w:val="00520C7B"/>
    <w:rsid w:val="00524A0B"/>
    <w:rsid w:val="0053278E"/>
    <w:rsid w:val="00532B0D"/>
    <w:rsid w:val="005330EB"/>
    <w:rsid w:val="00536E15"/>
    <w:rsid w:val="0053723D"/>
    <w:rsid w:val="005372AF"/>
    <w:rsid w:val="00540FD9"/>
    <w:rsid w:val="00542AC2"/>
    <w:rsid w:val="00553B83"/>
    <w:rsid w:val="0055421C"/>
    <w:rsid w:val="00557771"/>
    <w:rsid w:val="00557E97"/>
    <w:rsid w:val="0056299E"/>
    <w:rsid w:val="00566176"/>
    <w:rsid w:val="0056626B"/>
    <w:rsid w:val="0056685C"/>
    <w:rsid w:val="00566E37"/>
    <w:rsid w:val="00574C2F"/>
    <w:rsid w:val="00575DFA"/>
    <w:rsid w:val="00576403"/>
    <w:rsid w:val="00576EAC"/>
    <w:rsid w:val="00577D60"/>
    <w:rsid w:val="00581D4C"/>
    <w:rsid w:val="0058215B"/>
    <w:rsid w:val="00582D73"/>
    <w:rsid w:val="00583E8E"/>
    <w:rsid w:val="00583FEE"/>
    <w:rsid w:val="00583FEF"/>
    <w:rsid w:val="0058433A"/>
    <w:rsid w:val="00584EFA"/>
    <w:rsid w:val="00586013"/>
    <w:rsid w:val="00586B26"/>
    <w:rsid w:val="00587B46"/>
    <w:rsid w:val="00590014"/>
    <w:rsid w:val="00590A25"/>
    <w:rsid w:val="005911C9"/>
    <w:rsid w:val="00591DA1"/>
    <w:rsid w:val="0059386B"/>
    <w:rsid w:val="00595BB5"/>
    <w:rsid w:val="005973A9"/>
    <w:rsid w:val="0059768F"/>
    <w:rsid w:val="00597B21"/>
    <w:rsid w:val="005A0DE9"/>
    <w:rsid w:val="005A1A83"/>
    <w:rsid w:val="005A3EDD"/>
    <w:rsid w:val="005A5555"/>
    <w:rsid w:val="005A7F9F"/>
    <w:rsid w:val="005B204C"/>
    <w:rsid w:val="005B4446"/>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2954"/>
    <w:rsid w:val="005D2DF2"/>
    <w:rsid w:val="005D3746"/>
    <w:rsid w:val="005D4042"/>
    <w:rsid w:val="005D5358"/>
    <w:rsid w:val="005D5784"/>
    <w:rsid w:val="005E19B8"/>
    <w:rsid w:val="005E2CF4"/>
    <w:rsid w:val="005E2F1F"/>
    <w:rsid w:val="005E44F9"/>
    <w:rsid w:val="005E4D26"/>
    <w:rsid w:val="005E59CA"/>
    <w:rsid w:val="005E5C15"/>
    <w:rsid w:val="005E7E9B"/>
    <w:rsid w:val="005E7FBD"/>
    <w:rsid w:val="005F1283"/>
    <w:rsid w:val="005F1B82"/>
    <w:rsid w:val="005F6231"/>
    <w:rsid w:val="00603955"/>
    <w:rsid w:val="00603E07"/>
    <w:rsid w:val="006050E2"/>
    <w:rsid w:val="00605C0D"/>
    <w:rsid w:val="006064C0"/>
    <w:rsid w:val="00606C9D"/>
    <w:rsid w:val="00607621"/>
    <w:rsid w:val="006077A1"/>
    <w:rsid w:val="006112D6"/>
    <w:rsid w:val="00611AB9"/>
    <w:rsid w:val="00615E03"/>
    <w:rsid w:val="006166B8"/>
    <w:rsid w:val="006172CB"/>
    <w:rsid w:val="006175A5"/>
    <w:rsid w:val="00621118"/>
    <w:rsid w:val="0062165F"/>
    <w:rsid w:val="006255DD"/>
    <w:rsid w:val="00626080"/>
    <w:rsid w:val="00630373"/>
    <w:rsid w:val="00630664"/>
    <w:rsid w:val="00632855"/>
    <w:rsid w:val="00636814"/>
    <w:rsid w:val="00636848"/>
    <w:rsid w:val="00636D9D"/>
    <w:rsid w:val="00636EEC"/>
    <w:rsid w:val="00640E8B"/>
    <w:rsid w:val="006420B2"/>
    <w:rsid w:val="0064258A"/>
    <w:rsid w:val="00646DE7"/>
    <w:rsid w:val="00652D4E"/>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D22"/>
    <w:rsid w:val="00690087"/>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B1550"/>
    <w:rsid w:val="006B354D"/>
    <w:rsid w:val="006B3AE6"/>
    <w:rsid w:val="006B4642"/>
    <w:rsid w:val="006B46C6"/>
    <w:rsid w:val="006B55B8"/>
    <w:rsid w:val="006B60D7"/>
    <w:rsid w:val="006B6A24"/>
    <w:rsid w:val="006C0ED1"/>
    <w:rsid w:val="006C1CBA"/>
    <w:rsid w:val="006C2108"/>
    <w:rsid w:val="006C375A"/>
    <w:rsid w:val="006C4781"/>
    <w:rsid w:val="006D0BAE"/>
    <w:rsid w:val="006D3324"/>
    <w:rsid w:val="006D3AB7"/>
    <w:rsid w:val="006D563A"/>
    <w:rsid w:val="006D6379"/>
    <w:rsid w:val="006D721B"/>
    <w:rsid w:val="006D7E74"/>
    <w:rsid w:val="006E140B"/>
    <w:rsid w:val="006E39AD"/>
    <w:rsid w:val="006E3D6E"/>
    <w:rsid w:val="006E50A4"/>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C86"/>
    <w:rsid w:val="007159A3"/>
    <w:rsid w:val="00720630"/>
    <w:rsid w:val="00720D59"/>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24A4"/>
    <w:rsid w:val="00793569"/>
    <w:rsid w:val="0079481A"/>
    <w:rsid w:val="00795BEC"/>
    <w:rsid w:val="00795FC0"/>
    <w:rsid w:val="007A27E1"/>
    <w:rsid w:val="007A29AE"/>
    <w:rsid w:val="007A4611"/>
    <w:rsid w:val="007A73FE"/>
    <w:rsid w:val="007A742D"/>
    <w:rsid w:val="007A7FCB"/>
    <w:rsid w:val="007B232D"/>
    <w:rsid w:val="007B29E5"/>
    <w:rsid w:val="007B2FF3"/>
    <w:rsid w:val="007B306F"/>
    <w:rsid w:val="007B5142"/>
    <w:rsid w:val="007B6FB7"/>
    <w:rsid w:val="007B7FEA"/>
    <w:rsid w:val="007C1C0B"/>
    <w:rsid w:val="007C68BD"/>
    <w:rsid w:val="007C6BFB"/>
    <w:rsid w:val="007C6D1F"/>
    <w:rsid w:val="007C7440"/>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2170"/>
    <w:rsid w:val="007F34FF"/>
    <w:rsid w:val="007F35BA"/>
    <w:rsid w:val="007F3C02"/>
    <w:rsid w:val="007F45D1"/>
    <w:rsid w:val="007F61EF"/>
    <w:rsid w:val="007F70F1"/>
    <w:rsid w:val="007F759E"/>
    <w:rsid w:val="008000A4"/>
    <w:rsid w:val="0080012C"/>
    <w:rsid w:val="008001AD"/>
    <w:rsid w:val="0080094F"/>
    <w:rsid w:val="00811EF6"/>
    <w:rsid w:val="008137B5"/>
    <w:rsid w:val="00814CAE"/>
    <w:rsid w:val="008247E8"/>
    <w:rsid w:val="008264FF"/>
    <w:rsid w:val="00827775"/>
    <w:rsid w:val="00830528"/>
    <w:rsid w:val="00832452"/>
    <w:rsid w:val="00833C15"/>
    <w:rsid w:val="00833FF5"/>
    <w:rsid w:val="00840775"/>
    <w:rsid w:val="00842FFB"/>
    <w:rsid w:val="00843094"/>
    <w:rsid w:val="00843411"/>
    <w:rsid w:val="008452D7"/>
    <w:rsid w:val="00845DEB"/>
    <w:rsid w:val="008475D6"/>
    <w:rsid w:val="00852588"/>
    <w:rsid w:val="00852D6D"/>
    <w:rsid w:val="008532AC"/>
    <w:rsid w:val="00854FE6"/>
    <w:rsid w:val="008572B1"/>
    <w:rsid w:val="00857305"/>
    <w:rsid w:val="00857396"/>
    <w:rsid w:val="00857E02"/>
    <w:rsid w:val="00860D76"/>
    <w:rsid w:val="008641C1"/>
    <w:rsid w:val="00864E0C"/>
    <w:rsid w:val="00866151"/>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A23CC"/>
    <w:rsid w:val="008A2C4A"/>
    <w:rsid w:val="008A4365"/>
    <w:rsid w:val="008A6D23"/>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AD6"/>
    <w:rsid w:val="008C687E"/>
    <w:rsid w:val="008C68DC"/>
    <w:rsid w:val="008D2D64"/>
    <w:rsid w:val="008D3EF8"/>
    <w:rsid w:val="008D440D"/>
    <w:rsid w:val="008D48B4"/>
    <w:rsid w:val="008D59F3"/>
    <w:rsid w:val="008D6D15"/>
    <w:rsid w:val="008D7469"/>
    <w:rsid w:val="008D7B0C"/>
    <w:rsid w:val="008E2E19"/>
    <w:rsid w:val="008E4965"/>
    <w:rsid w:val="008E4FB2"/>
    <w:rsid w:val="008E50BA"/>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51D6"/>
    <w:rsid w:val="0090610C"/>
    <w:rsid w:val="00906120"/>
    <w:rsid w:val="009064B5"/>
    <w:rsid w:val="009130FE"/>
    <w:rsid w:val="00913262"/>
    <w:rsid w:val="00915B48"/>
    <w:rsid w:val="00923A01"/>
    <w:rsid w:val="00923BDD"/>
    <w:rsid w:val="00927C59"/>
    <w:rsid w:val="009335A6"/>
    <w:rsid w:val="0093452D"/>
    <w:rsid w:val="0093671E"/>
    <w:rsid w:val="009406FB"/>
    <w:rsid w:val="00940773"/>
    <w:rsid w:val="00943067"/>
    <w:rsid w:val="009440CC"/>
    <w:rsid w:val="009469AD"/>
    <w:rsid w:val="00947A2A"/>
    <w:rsid w:val="00947D4C"/>
    <w:rsid w:val="009528BC"/>
    <w:rsid w:val="00953422"/>
    <w:rsid w:val="0095375A"/>
    <w:rsid w:val="00953C32"/>
    <w:rsid w:val="009556E8"/>
    <w:rsid w:val="00955945"/>
    <w:rsid w:val="00961063"/>
    <w:rsid w:val="00961833"/>
    <w:rsid w:val="00961975"/>
    <w:rsid w:val="009633CE"/>
    <w:rsid w:val="00963E1E"/>
    <w:rsid w:val="00964AAD"/>
    <w:rsid w:val="00965B4A"/>
    <w:rsid w:val="0096672B"/>
    <w:rsid w:val="0096783F"/>
    <w:rsid w:val="00970B20"/>
    <w:rsid w:val="00970BFD"/>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7F4C"/>
    <w:rsid w:val="0099382E"/>
    <w:rsid w:val="00996033"/>
    <w:rsid w:val="00997887"/>
    <w:rsid w:val="009A259D"/>
    <w:rsid w:val="009A291A"/>
    <w:rsid w:val="009A4CE0"/>
    <w:rsid w:val="009A63E9"/>
    <w:rsid w:val="009A6B1C"/>
    <w:rsid w:val="009A71C1"/>
    <w:rsid w:val="009B7C8E"/>
    <w:rsid w:val="009C01B6"/>
    <w:rsid w:val="009C0CD5"/>
    <w:rsid w:val="009C1A73"/>
    <w:rsid w:val="009C1E3F"/>
    <w:rsid w:val="009C2110"/>
    <w:rsid w:val="009C25EE"/>
    <w:rsid w:val="009D131C"/>
    <w:rsid w:val="009D137A"/>
    <w:rsid w:val="009D1582"/>
    <w:rsid w:val="009D24AD"/>
    <w:rsid w:val="009D37C5"/>
    <w:rsid w:val="009D427D"/>
    <w:rsid w:val="009D713D"/>
    <w:rsid w:val="009E0F1D"/>
    <w:rsid w:val="009E2051"/>
    <w:rsid w:val="009E2479"/>
    <w:rsid w:val="009E2C60"/>
    <w:rsid w:val="009F0E98"/>
    <w:rsid w:val="009F12C6"/>
    <w:rsid w:val="009F178A"/>
    <w:rsid w:val="009F1B36"/>
    <w:rsid w:val="009F1F3B"/>
    <w:rsid w:val="009F38AB"/>
    <w:rsid w:val="009F43BA"/>
    <w:rsid w:val="009F5050"/>
    <w:rsid w:val="009F569A"/>
    <w:rsid w:val="009F669C"/>
    <w:rsid w:val="009F66DE"/>
    <w:rsid w:val="009F6E32"/>
    <w:rsid w:val="009F7DAA"/>
    <w:rsid w:val="00A02A28"/>
    <w:rsid w:val="00A03324"/>
    <w:rsid w:val="00A04C27"/>
    <w:rsid w:val="00A06935"/>
    <w:rsid w:val="00A1154F"/>
    <w:rsid w:val="00A11911"/>
    <w:rsid w:val="00A12CFA"/>
    <w:rsid w:val="00A131F3"/>
    <w:rsid w:val="00A13704"/>
    <w:rsid w:val="00A13F87"/>
    <w:rsid w:val="00A145DA"/>
    <w:rsid w:val="00A148E9"/>
    <w:rsid w:val="00A14CDB"/>
    <w:rsid w:val="00A161A2"/>
    <w:rsid w:val="00A20A52"/>
    <w:rsid w:val="00A21513"/>
    <w:rsid w:val="00A235BF"/>
    <w:rsid w:val="00A24479"/>
    <w:rsid w:val="00A26F85"/>
    <w:rsid w:val="00A303DD"/>
    <w:rsid w:val="00A325C0"/>
    <w:rsid w:val="00A32B54"/>
    <w:rsid w:val="00A3626E"/>
    <w:rsid w:val="00A405E8"/>
    <w:rsid w:val="00A424B1"/>
    <w:rsid w:val="00A42BC2"/>
    <w:rsid w:val="00A466ED"/>
    <w:rsid w:val="00A46E9F"/>
    <w:rsid w:val="00A500DD"/>
    <w:rsid w:val="00A543B2"/>
    <w:rsid w:val="00A54EBA"/>
    <w:rsid w:val="00A55148"/>
    <w:rsid w:val="00A5597A"/>
    <w:rsid w:val="00A6042C"/>
    <w:rsid w:val="00A60C8B"/>
    <w:rsid w:val="00A61C23"/>
    <w:rsid w:val="00A62FE8"/>
    <w:rsid w:val="00A63606"/>
    <w:rsid w:val="00A64ED1"/>
    <w:rsid w:val="00A64F70"/>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ED4"/>
    <w:rsid w:val="00AB4813"/>
    <w:rsid w:val="00AB4BB2"/>
    <w:rsid w:val="00AB5C38"/>
    <w:rsid w:val="00AB6EE4"/>
    <w:rsid w:val="00AB7AEF"/>
    <w:rsid w:val="00AB7C5C"/>
    <w:rsid w:val="00AC00D5"/>
    <w:rsid w:val="00AC0D88"/>
    <w:rsid w:val="00AC18EF"/>
    <w:rsid w:val="00AC2DEE"/>
    <w:rsid w:val="00AC35AC"/>
    <w:rsid w:val="00AC6C09"/>
    <w:rsid w:val="00AD01B0"/>
    <w:rsid w:val="00AD05EC"/>
    <w:rsid w:val="00AD1E45"/>
    <w:rsid w:val="00AD3C39"/>
    <w:rsid w:val="00AD5F09"/>
    <w:rsid w:val="00AD63CE"/>
    <w:rsid w:val="00AD6517"/>
    <w:rsid w:val="00AD6B35"/>
    <w:rsid w:val="00AE0591"/>
    <w:rsid w:val="00AE06A1"/>
    <w:rsid w:val="00AE0C5B"/>
    <w:rsid w:val="00AE1098"/>
    <w:rsid w:val="00AE3DD1"/>
    <w:rsid w:val="00AE4ECD"/>
    <w:rsid w:val="00AE5DCB"/>
    <w:rsid w:val="00AE6499"/>
    <w:rsid w:val="00AF2A2B"/>
    <w:rsid w:val="00AF4A35"/>
    <w:rsid w:val="00AF558D"/>
    <w:rsid w:val="00AF5B85"/>
    <w:rsid w:val="00AF710E"/>
    <w:rsid w:val="00AF7816"/>
    <w:rsid w:val="00AF7C89"/>
    <w:rsid w:val="00B02CB2"/>
    <w:rsid w:val="00B06AF7"/>
    <w:rsid w:val="00B06F44"/>
    <w:rsid w:val="00B13E5C"/>
    <w:rsid w:val="00B143A0"/>
    <w:rsid w:val="00B1589E"/>
    <w:rsid w:val="00B17FFD"/>
    <w:rsid w:val="00B23028"/>
    <w:rsid w:val="00B23C98"/>
    <w:rsid w:val="00B24318"/>
    <w:rsid w:val="00B24DCF"/>
    <w:rsid w:val="00B31C4B"/>
    <w:rsid w:val="00B32B56"/>
    <w:rsid w:val="00B32D92"/>
    <w:rsid w:val="00B35932"/>
    <w:rsid w:val="00B37EE1"/>
    <w:rsid w:val="00B402A3"/>
    <w:rsid w:val="00B464E0"/>
    <w:rsid w:val="00B46773"/>
    <w:rsid w:val="00B473A8"/>
    <w:rsid w:val="00B47D16"/>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2DED"/>
    <w:rsid w:val="00BA4059"/>
    <w:rsid w:val="00BA6871"/>
    <w:rsid w:val="00BB03B7"/>
    <w:rsid w:val="00BB03FD"/>
    <w:rsid w:val="00BB2137"/>
    <w:rsid w:val="00BB3FAA"/>
    <w:rsid w:val="00BB58CC"/>
    <w:rsid w:val="00BB5E4B"/>
    <w:rsid w:val="00BB5FBF"/>
    <w:rsid w:val="00BB6F74"/>
    <w:rsid w:val="00BB7AB4"/>
    <w:rsid w:val="00BB7C9A"/>
    <w:rsid w:val="00BC2F8D"/>
    <w:rsid w:val="00BC7176"/>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64CC"/>
    <w:rsid w:val="00BF70D8"/>
    <w:rsid w:val="00BF734A"/>
    <w:rsid w:val="00BF7B93"/>
    <w:rsid w:val="00C0485B"/>
    <w:rsid w:val="00C0655A"/>
    <w:rsid w:val="00C1003B"/>
    <w:rsid w:val="00C14DD0"/>
    <w:rsid w:val="00C157B6"/>
    <w:rsid w:val="00C21AA1"/>
    <w:rsid w:val="00C23834"/>
    <w:rsid w:val="00C24751"/>
    <w:rsid w:val="00C3144A"/>
    <w:rsid w:val="00C329C4"/>
    <w:rsid w:val="00C35BB4"/>
    <w:rsid w:val="00C36692"/>
    <w:rsid w:val="00C37980"/>
    <w:rsid w:val="00C37C1E"/>
    <w:rsid w:val="00C42174"/>
    <w:rsid w:val="00C42C51"/>
    <w:rsid w:val="00C43704"/>
    <w:rsid w:val="00C45CB9"/>
    <w:rsid w:val="00C4707E"/>
    <w:rsid w:val="00C50555"/>
    <w:rsid w:val="00C525A4"/>
    <w:rsid w:val="00C533B5"/>
    <w:rsid w:val="00C541C7"/>
    <w:rsid w:val="00C55A9D"/>
    <w:rsid w:val="00C56708"/>
    <w:rsid w:val="00C607C3"/>
    <w:rsid w:val="00C62895"/>
    <w:rsid w:val="00C63F25"/>
    <w:rsid w:val="00C70561"/>
    <w:rsid w:val="00C736B8"/>
    <w:rsid w:val="00C75CC1"/>
    <w:rsid w:val="00C8161C"/>
    <w:rsid w:val="00C841BF"/>
    <w:rsid w:val="00C859EB"/>
    <w:rsid w:val="00C85FC1"/>
    <w:rsid w:val="00C8746A"/>
    <w:rsid w:val="00C91804"/>
    <w:rsid w:val="00C94778"/>
    <w:rsid w:val="00C96867"/>
    <w:rsid w:val="00CA2318"/>
    <w:rsid w:val="00CA3643"/>
    <w:rsid w:val="00CA4C9C"/>
    <w:rsid w:val="00CA52B0"/>
    <w:rsid w:val="00CA78C6"/>
    <w:rsid w:val="00CA7F17"/>
    <w:rsid w:val="00CB2117"/>
    <w:rsid w:val="00CB42DE"/>
    <w:rsid w:val="00CB4976"/>
    <w:rsid w:val="00CB510C"/>
    <w:rsid w:val="00CC0635"/>
    <w:rsid w:val="00CC093D"/>
    <w:rsid w:val="00CC21D8"/>
    <w:rsid w:val="00CC49B2"/>
    <w:rsid w:val="00CC538F"/>
    <w:rsid w:val="00CC550F"/>
    <w:rsid w:val="00CC632B"/>
    <w:rsid w:val="00CC674D"/>
    <w:rsid w:val="00CC6C13"/>
    <w:rsid w:val="00CD08BF"/>
    <w:rsid w:val="00CD095B"/>
    <w:rsid w:val="00CD20BD"/>
    <w:rsid w:val="00CD3381"/>
    <w:rsid w:val="00CD75DD"/>
    <w:rsid w:val="00CE1A0F"/>
    <w:rsid w:val="00CE1A13"/>
    <w:rsid w:val="00CE4507"/>
    <w:rsid w:val="00CE520A"/>
    <w:rsid w:val="00CE5E0B"/>
    <w:rsid w:val="00CE6B62"/>
    <w:rsid w:val="00CE76DA"/>
    <w:rsid w:val="00CF48CF"/>
    <w:rsid w:val="00CF4A9E"/>
    <w:rsid w:val="00CF6729"/>
    <w:rsid w:val="00CF7CC4"/>
    <w:rsid w:val="00D0033F"/>
    <w:rsid w:val="00D0190E"/>
    <w:rsid w:val="00D06377"/>
    <w:rsid w:val="00D076A2"/>
    <w:rsid w:val="00D14F57"/>
    <w:rsid w:val="00D15409"/>
    <w:rsid w:val="00D1592A"/>
    <w:rsid w:val="00D17B07"/>
    <w:rsid w:val="00D17F37"/>
    <w:rsid w:val="00D20948"/>
    <w:rsid w:val="00D21412"/>
    <w:rsid w:val="00D217A3"/>
    <w:rsid w:val="00D21884"/>
    <w:rsid w:val="00D21D97"/>
    <w:rsid w:val="00D2655A"/>
    <w:rsid w:val="00D27B85"/>
    <w:rsid w:val="00D31DEA"/>
    <w:rsid w:val="00D34E0F"/>
    <w:rsid w:val="00D3551F"/>
    <w:rsid w:val="00D35D76"/>
    <w:rsid w:val="00D37255"/>
    <w:rsid w:val="00D41F15"/>
    <w:rsid w:val="00D43BFA"/>
    <w:rsid w:val="00D44471"/>
    <w:rsid w:val="00D44697"/>
    <w:rsid w:val="00D4650D"/>
    <w:rsid w:val="00D465FD"/>
    <w:rsid w:val="00D508F8"/>
    <w:rsid w:val="00D50E04"/>
    <w:rsid w:val="00D520B2"/>
    <w:rsid w:val="00D528B1"/>
    <w:rsid w:val="00D52C89"/>
    <w:rsid w:val="00D53470"/>
    <w:rsid w:val="00D624E6"/>
    <w:rsid w:val="00D62936"/>
    <w:rsid w:val="00D62C8B"/>
    <w:rsid w:val="00D6370E"/>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18D2"/>
    <w:rsid w:val="00D818E6"/>
    <w:rsid w:val="00D81CD5"/>
    <w:rsid w:val="00D82A2F"/>
    <w:rsid w:val="00D830DB"/>
    <w:rsid w:val="00D830F4"/>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D1673"/>
    <w:rsid w:val="00DD1CAA"/>
    <w:rsid w:val="00DD223B"/>
    <w:rsid w:val="00DD36E1"/>
    <w:rsid w:val="00DD3EF7"/>
    <w:rsid w:val="00DD5612"/>
    <w:rsid w:val="00DD73D2"/>
    <w:rsid w:val="00DE2031"/>
    <w:rsid w:val="00DE3366"/>
    <w:rsid w:val="00DE4828"/>
    <w:rsid w:val="00DE4F55"/>
    <w:rsid w:val="00DE517A"/>
    <w:rsid w:val="00DE6EC7"/>
    <w:rsid w:val="00DF4A09"/>
    <w:rsid w:val="00DF5CF8"/>
    <w:rsid w:val="00DF7642"/>
    <w:rsid w:val="00E00275"/>
    <w:rsid w:val="00E07924"/>
    <w:rsid w:val="00E10B7F"/>
    <w:rsid w:val="00E116C9"/>
    <w:rsid w:val="00E11C28"/>
    <w:rsid w:val="00E12373"/>
    <w:rsid w:val="00E13207"/>
    <w:rsid w:val="00E13D70"/>
    <w:rsid w:val="00E1521B"/>
    <w:rsid w:val="00E16B0A"/>
    <w:rsid w:val="00E21B8F"/>
    <w:rsid w:val="00E2220F"/>
    <w:rsid w:val="00E24385"/>
    <w:rsid w:val="00E25AE0"/>
    <w:rsid w:val="00E26022"/>
    <w:rsid w:val="00E26D19"/>
    <w:rsid w:val="00E272E1"/>
    <w:rsid w:val="00E314D5"/>
    <w:rsid w:val="00E345C0"/>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5E84"/>
    <w:rsid w:val="00E66145"/>
    <w:rsid w:val="00E711C1"/>
    <w:rsid w:val="00E72C10"/>
    <w:rsid w:val="00E73A50"/>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57FB"/>
    <w:rsid w:val="00EA79F5"/>
    <w:rsid w:val="00EB2E62"/>
    <w:rsid w:val="00EB407A"/>
    <w:rsid w:val="00EB69E3"/>
    <w:rsid w:val="00EB6B22"/>
    <w:rsid w:val="00EC2001"/>
    <w:rsid w:val="00EC4733"/>
    <w:rsid w:val="00EC5A9F"/>
    <w:rsid w:val="00ED3042"/>
    <w:rsid w:val="00ED5F47"/>
    <w:rsid w:val="00ED615D"/>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871"/>
    <w:rsid w:val="00F04ADE"/>
    <w:rsid w:val="00F112E7"/>
    <w:rsid w:val="00F13E7F"/>
    <w:rsid w:val="00F14BD8"/>
    <w:rsid w:val="00F17490"/>
    <w:rsid w:val="00F1796B"/>
    <w:rsid w:val="00F2214F"/>
    <w:rsid w:val="00F231DA"/>
    <w:rsid w:val="00F23D72"/>
    <w:rsid w:val="00F252EC"/>
    <w:rsid w:val="00F27956"/>
    <w:rsid w:val="00F30511"/>
    <w:rsid w:val="00F30A52"/>
    <w:rsid w:val="00F316AC"/>
    <w:rsid w:val="00F3306F"/>
    <w:rsid w:val="00F33162"/>
    <w:rsid w:val="00F3468C"/>
    <w:rsid w:val="00F3704A"/>
    <w:rsid w:val="00F37491"/>
    <w:rsid w:val="00F40209"/>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915"/>
    <w:rsid w:val="00F62D26"/>
    <w:rsid w:val="00F65645"/>
    <w:rsid w:val="00F65DC3"/>
    <w:rsid w:val="00F67658"/>
    <w:rsid w:val="00F70545"/>
    <w:rsid w:val="00F71396"/>
    <w:rsid w:val="00F719B1"/>
    <w:rsid w:val="00F72BDB"/>
    <w:rsid w:val="00F7397B"/>
    <w:rsid w:val="00F75B25"/>
    <w:rsid w:val="00F76770"/>
    <w:rsid w:val="00F80F58"/>
    <w:rsid w:val="00F83141"/>
    <w:rsid w:val="00F85AE2"/>
    <w:rsid w:val="00F85B64"/>
    <w:rsid w:val="00FA2D30"/>
    <w:rsid w:val="00FA41D2"/>
    <w:rsid w:val="00FA472A"/>
    <w:rsid w:val="00FA570F"/>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010EFE"/>
    <w:pPr>
      <w:tabs>
        <w:tab w:val="left" w:pos="851"/>
      </w:tabs>
      <w:spacing w:before="40" w:after="20"/>
      <w:ind w:left="851" w:hanging="851"/>
    </w:pPr>
    <w:rPr>
      <w:rFonts w:eastAsia="Times New Roman" w:cs="Arial"/>
      <w:b/>
      <w:bCs/>
      <w:color w:val="E36C0A" w:themeColor="accent6" w:themeShade="BF"/>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qFormat/>
    <w:rsid w:val="008C1A28"/>
    <w:pPr>
      <w:pBdr>
        <w:bottom w:val="single" w:sz="18" w:space="1" w:color="002060"/>
      </w:pBdr>
    </w:pPr>
    <w:rPr>
      <w:color w:val="002060"/>
    </w:rPr>
  </w:style>
  <w:style w:type="paragraph" w:customStyle="1" w:styleId="VGC-Head2">
    <w:name w:val="VGC - Head 2"/>
    <w:basedOn w:val="AnnRptHEADING2"/>
    <w:link w:val="VGC-Head2Char"/>
    <w:qFormat/>
    <w:rsid w:val="008C1A28"/>
    <w:rPr>
      <w:color w:val="002060"/>
    </w:rPr>
  </w:style>
  <w:style w:type="character" w:customStyle="1" w:styleId="VGC-Head1Char0">
    <w:name w:val="VGC - Head 1 Char"/>
    <w:basedOn w:val="AnnRptHEADING1Char"/>
    <w:link w:val="VGC-Head10"/>
    <w:rsid w:val="008C1A28"/>
    <w:rPr>
      <w:rFonts w:ascii="Arial" w:hAnsi="Arial" w:cs="Arial"/>
      <w:b/>
      <w:bCs/>
      <w:color w:val="002060"/>
      <w:sz w:val="36"/>
      <w:szCs w:val="36"/>
    </w:rPr>
  </w:style>
  <w:style w:type="character" w:customStyle="1" w:styleId="VGC-Head2Char">
    <w:name w:val="VGC - Head 2 Char"/>
    <w:basedOn w:val="AnnRptHEADING2Char"/>
    <w:link w:val="VGC-Head2"/>
    <w:rsid w:val="008C1A28"/>
    <w:rPr>
      <w:rFonts w:ascii="Arial" w:hAnsi="Arial" w:cs="Arial"/>
      <w:b/>
      <w:color w:val="002060"/>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8286-7D42-498B-9191-E0E6281F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2774</TotalTime>
  <Pages>6</Pages>
  <Words>25356</Words>
  <Characters>144533</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169550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Nada Bagaric (DELWP)</cp:lastModifiedBy>
  <cp:revision>271</cp:revision>
  <cp:lastPrinted>2015-08-12T05:35:00Z</cp:lastPrinted>
  <dcterms:created xsi:type="dcterms:W3CDTF">2012-07-02T05:55:00Z</dcterms:created>
  <dcterms:modified xsi:type="dcterms:W3CDTF">2017-09-27T05:06:00Z</dcterms:modified>
</cp:coreProperties>
</file>